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0D9E" w14:textId="77777777" w:rsidR="007B55E7" w:rsidRPr="00E01096" w:rsidRDefault="007B55E7" w:rsidP="00E01096">
      <w:pPr>
        <w:pStyle w:val="Pagrindinistekstas"/>
        <w:kinsoku w:val="0"/>
        <w:overflowPunct w:val="0"/>
      </w:pPr>
    </w:p>
    <w:p w14:paraId="75B84D32" w14:textId="77777777" w:rsidR="007B55E7" w:rsidRPr="00E01096" w:rsidRDefault="007B55E7" w:rsidP="00E01096">
      <w:pPr>
        <w:pStyle w:val="Pagrindinistekstas"/>
        <w:kinsoku w:val="0"/>
        <w:overflowPunct w:val="0"/>
      </w:pPr>
    </w:p>
    <w:p w14:paraId="3A767F76" w14:textId="77777777" w:rsidR="007B55E7" w:rsidRPr="00E01096" w:rsidRDefault="007B55E7" w:rsidP="00E01096">
      <w:pPr>
        <w:pStyle w:val="Pagrindinistekstas"/>
        <w:kinsoku w:val="0"/>
        <w:overflowPunct w:val="0"/>
      </w:pPr>
    </w:p>
    <w:p w14:paraId="6F0494ED" w14:textId="77777777" w:rsidR="007B55E7" w:rsidRPr="00E01096" w:rsidRDefault="007B55E7" w:rsidP="00E01096">
      <w:pPr>
        <w:pStyle w:val="Pagrindinistekstas"/>
        <w:kinsoku w:val="0"/>
        <w:overflowPunct w:val="0"/>
      </w:pPr>
    </w:p>
    <w:p w14:paraId="1DD237BE" w14:textId="77777777" w:rsidR="007B55E7" w:rsidRPr="00E01096" w:rsidRDefault="007B55E7" w:rsidP="00E01096">
      <w:pPr>
        <w:pStyle w:val="Pagrindinistekstas"/>
        <w:kinsoku w:val="0"/>
        <w:overflowPunct w:val="0"/>
      </w:pPr>
    </w:p>
    <w:p w14:paraId="24B14061" w14:textId="77777777" w:rsidR="007B55E7" w:rsidRPr="00E01096" w:rsidRDefault="007B55E7" w:rsidP="00E01096">
      <w:pPr>
        <w:pStyle w:val="Pagrindinistekstas"/>
        <w:kinsoku w:val="0"/>
        <w:overflowPunct w:val="0"/>
      </w:pPr>
    </w:p>
    <w:p w14:paraId="3EFF803C" w14:textId="77777777" w:rsidR="007B55E7" w:rsidRPr="00E01096" w:rsidRDefault="007B55E7" w:rsidP="00E01096">
      <w:pPr>
        <w:pStyle w:val="Pagrindinistekstas"/>
        <w:kinsoku w:val="0"/>
        <w:overflowPunct w:val="0"/>
      </w:pPr>
    </w:p>
    <w:p w14:paraId="6AE76412" w14:textId="77777777" w:rsidR="007B55E7" w:rsidRPr="00E01096" w:rsidRDefault="007B55E7" w:rsidP="00E01096">
      <w:pPr>
        <w:pStyle w:val="Pagrindinistekstas"/>
        <w:kinsoku w:val="0"/>
        <w:overflowPunct w:val="0"/>
      </w:pPr>
    </w:p>
    <w:p w14:paraId="49F7046B" w14:textId="77777777" w:rsidR="007B55E7" w:rsidRPr="00E01096" w:rsidRDefault="007B55E7" w:rsidP="00E01096">
      <w:pPr>
        <w:pStyle w:val="Pagrindinistekstas"/>
        <w:kinsoku w:val="0"/>
        <w:overflowPunct w:val="0"/>
      </w:pPr>
    </w:p>
    <w:p w14:paraId="24715CB5" w14:textId="77777777" w:rsidR="007B55E7" w:rsidRPr="00E01096" w:rsidRDefault="007B55E7" w:rsidP="00E01096">
      <w:pPr>
        <w:pStyle w:val="Pagrindinistekstas"/>
        <w:kinsoku w:val="0"/>
        <w:overflowPunct w:val="0"/>
      </w:pPr>
    </w:p>
    <w:p w14:paraId="2BFE4B72" w14:textId="77777777" w:rsidR="007B55E7" w:rsidRPr="00E01096" w:rsidRDefault="007B55E7" w:rsidP="00E01096">
      <w:pPr>
        <w:pStyle w:val="Pagrindinistekstas"/>
        <w:kinsoku w:val="0"/>
        <w:overflowPunct w:val="0"/>
      </w:pPr>
    </w:p>
    <w:p w14:paraId="55A11706" w14:textId="77777777" w:rsidR="007B55E7" w:rsidRPr="00E01096" w:rsidRDefault="007B55E7" w:rsidP="00E01096">
      <w:pPr>
        <w:pStyle w:val="Pagrindinistekstas"/>
        <w:kinsoku w:val="0"/>
        <w:overflowPunct w:val="0"/>
      </w:pPr>
    </w:p>
    <w:p w14:paraId="1FFD2D61" w14:textId="77777777" w:rsidR="007B55E7" w:rsidRPr="00E01096" w:rsidRDefault="007B55E7" w:rsidP="00E01096">
      <w:pPr>
        <w:pStyle w:val="Pagrindinistekstas"/>
        <w:kinsoku w:val="0"/>
        <w:overflowPunct w:val="0"/>
      </w:pPr>
    </w:p>
    <w:p w14:paraId="4EC2A0CE" w14:textId="77777777" w:rsidR="007B55E7" w:rsidRPr="00E01096" w:rsidRDefault="007B55E7" w:rsidP="00E01096">
      <w:pPr>
        <w:pStyle w:val="Pagrindinistekstas"/>
        <w:kinsoku w:val="0"/>
        <w:overflowPunct w:val="0"/>
      </w:pPr>
    </w:p>
    <w:p w14:paraId="1B9FCC04" w14:textId="77777777" w:rsidR="007B55E7" w:rsidRPr="00E01096" w:rsidRDefault="007B55E7" w:rsidP="00E01096">
      <w:pPr>
        <w:pStyle w:val="Pagrindinistekstas"/>
        <w:kinsoku w:val="0"/>
        <w:overflowPunct w:val="0"/>
      </w:pPr>
    </w:p>
    <w:p w14:paraId="5C626C60" w14:textId="77777777" w:rsidR="007B55E7" w:rsidRPr="00E01096" w:rsidRDefault="007B55E7" w:rsidP="00E01096">
      <w:pPr>
        <w:pStyle w:val="Pagrindinistekstas"/>
        <w:kinsoku w:val="0"/>
        <w:overflowPunct w:val="0"/>
      </w:pPr>
    </w:p>
    <w:p w14:paraId="46E47E2F" w14:textId="77777777" w:rsidR="007B55E7" w:rsidRPr="00E01096" w:rsidRDefault="007B55E7" w:rsidP="00E01096">
      <w:pPr>
        <w:pStyle w:val="Pagrindinistekstas"/>
        <w:kinsoku w:val="0"/>
        <w:overflowPunct w:val="0"/>
      </w:pPr>
    </w:p>
    <w:p w14:paraId="46C9ACB6" w14:textId="77777777" w:rsidR="007B55E7" w:rsidRPr="00E01096" w:rsidRDefault="007B55E7" w:rsidP="00E01096">
      <w:pPr>
        <w:pStyle w:val="Pagrindinistekstas"/>
        <w:kinsoku w:val="0"/>
        <w:overflowPunct w:val="0"/>
      </w:pPr>
    </w:p>
    <w:p w14:paraId="41F3A193" w14:textId="77777777" w:rsidR="007B55E7" w:rsidRPr="00E01096" w:rsidRDefault="007B55E7" w:rsidP="00E01096">
      <w:pPr>
        <w:pStyle w:val="Pagrindinistekstas"/>
        <w:kinsoku w:val="0"/>
        <w:overflowPunct w:val="0"/>
      </w:pPr>
    </w:p>
    <w:p w14:paraId="3A8A6DFA" w14:textId="77777777" w:rsidR="007B55E7" w:rsidRPr="00E01096" w:rsidRDefault="007B55E7" w:rsidP="00E01096">
      <w:pPr>
        <w:pStyle w:val="Pagrindinistekstas"/>
        <w:kinsoku w:val="0"/>
        <w:overflowPunct w:val="0"/>
      </w:pPr>
    </w:p>
    <w:p w14:paraId="6BA9E709" w14:textId="77777777" w:rsidR="007B55E7" w:rsidRPr="00E01096" w:rsidRDefault="007B55E7" w:rsidP="00E01096">
      <w:pPr>
        <w:pStyle w:val="Antrat1"/>
        <w:kinsoku w:val="0"/>
        <w:overflowPunct w:val="0"/>
        <w:spacing w:before="0"/>
        <w:ind w:left="0"/>
        <w:jc w:val="center"/>
      </w:pPr>
      <w:r w:rsidRPr="00E01096">
        <w:t>I PRIEDAS</w:t>
      </w:r>
    </w:p>
    <w:p w14:paraId="70112E97" w14:textId="77777777" w:rsidR="007B55E7" w:rsidRPr="00E01096" w:rsidRDefault="007B55E7" w:rsidP="00E01096">
      <w:pPr>
        <w:pStyle w:val="Pagrindinistekstas"/>
        <w:kinsoku w:val="0"/>
        <w:overflowPunct w:val="0"/>
        <w:jc w:val="center"/>
        <w:rPr>
          <w:b/>
          <w:bCs/>
        </w:rPr>
      </w:pPr>
    </w:p>
    <w:p w14:paraId="5E354D77" w14:textId="77777777" w:rsidR="007B55E7" w:rsidRPr="00E01096" w:rsidRDefault="007B55E7" w:rsidP="00E01096">
      <w:pPr>
        <w:pStyle w:val="Pagrindinistekstas"/>
        <w:kinsoku w:val="0"/>
        <w:overflowPunct w:val="0"/>
        <w:jc w:val="center"/>
        <w:rPr>
          <w:b/>
          <w:bCs/>
        </w:rPr>
      </w:pPr>
      <w:bookmarkStart w:id="0" w:name="PREPARATO_CHARAKTERISTIKŲ_SANTRAUKA"/>
      <w:bookmarkEnd w:id="0"/>
      <w:r w:rsidRPr="00E01096">
        <w:rPr>
          <w:b/>
          <w:bCs/>
        </w:rPr>
        <w:t>PREPARATO CHARAKTERISTIKŲ SANTRAUKA</w:t>
      </w:r>
    </w:p>
    <w:p w14:paraId="3DE9BCC0" w14:textId="77777777" w:rsidR="007B55E7" w:rsidRDefault="007B55E7" w:rsidP="00E01096">
      <w:pPr>
        <w:pStyle w:val="Pagrindinistekstas"/>
        <w:kinsoku w:val="0"/>
        <w:overflowPunct w:val="0"/>
        <w:rPr>
          <w:b/>
          <w:bCs/>
          <w:spacing w:val="-2"/>
          <w:w w:val="95"/>
        </w:rPr>
      </w:pPr>
    </w:p>
    <w:p w14:paraId="4AFAE884" w14:textId="77777777" w:rsidR="00E1071F" w:rsidRPr="00E1071F" w:rsidRDefault="00E01096" w:rsidP="00527255">
      <w:pPr>
        <w:tabs>
          <w:tab w:val="left" w:pos="567"/>
        </w:tabs>
        <w:spacing w:line="260" w:lineRule="exact"/>
      </w:pPr>
      <w:r>
        <w:rPr>
          <w:w w:val="95"/>
        </w:rPr>
        <w:br w:type="page"/>
      </w:r>
    </w:p>
    <w:p w14:paraId="16B6F6D5" w14:textId="77777777" w:rsidR="007B55E7" w:rsidRPr="008437C3" w:rsidRDefault="007B55E7" w:rsidP="006F0D73">
      <w:pPr>
        <w:pStyle w:val="Antrat1"/>
        <w:numPr>
          <w:ilvl w:val="0"/>
          <w:numId w:val="28"/>
        </w:numPr>
        <w:ind w:left="567" w:hanging="567"/>
      </w:pPr>
      <w:r w:rsidRPr="008437C3">
        <w:lastRenderedPageBreak/>
        <w:t>VAISTINIO</w:t>
      </w:r>
      <w:r w:rsidRPr="008437C3">
        <w:rPr>
          <w:spacing w:val="3"/>
        </w:rPr>
        <w:t xml:space="preserve"> </w:t>
      </w:r>
      <w:r w:rsidRPr="008437C3">
        <w:t>PREPARATO</w:t>
      </w:r>
      <w:r w:rsidRPr="008437C3">
        <w:rPr>
          <w:spacing w:val="1"/>
        </w:rPr>
        <w:t xml:space="preserve"> </w:t>
      </w:r>
      <w:r w:rsidRPr="008437C3">
        <w:t>PAVADINIMAS</w:t>
      </w:r>
    </w:p>
    <w:p w14:paraId="04280BEB" w14:textId="77777777" w:rsidR="007B55E7" w:rsidRPr="00E01096" w:rsidRDefault="007B55E7" w:rsidP="00E01096">
      <w:pPr>
        <w:pStyle w:val="Pagrindinistekstas"/>
        <w:kinsoku w:val="0"/>
        <w:overflowPunct w:val="0"/>
        <w:rPr>
          <w:b/>
          <w:bCs/>
        </w:rPr>
      </w:pPr>
    </w:p>
    <w:p w14:paraId="0F5DF53D"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2,5</w:t>
      </w:r>
      <w:r w:rsidR="00942161">
        <w:t> </w:t>
      </w:r>
      <w:r w:rsidR="007B55E7" w:rsidRPr="00E01096">
        <w:t>mg</w:t>
      </w:r>
      <w:r w:rsidR="007B55E7" w:rsidRPr="00E01096">
        <w:rPr>
          <w:spacing w:val="-7"/>
        </w:rPr>
        <w:t xml:space="preserve"> </w:t>
      </w:r>
      <w:r w:rsidR="007B55E7" w:rsidRPr="00E01096">
        <w:t>plėvele</w:t>
      </w:r>
      <w:r w:rsidR="007B55E7" w:rsidRPr="00E01096">
        <w:rPr>
          <w:spacing w:val="-7"/>
        </w:rPr>
        <w:t xml:space="preserve"> </w:t>
      </w:r>
      <w:r w:rsidR="007B55E7" w:rsidRPr="00E01096">
        <w:t>dengtos</w:t>
      </w:r>
      <w:r w:rsidR="007B55E7" w:rsidRPr="00E01096">
        <w:rPr>
          <w:spacing w:val="-8"/>
        </w:rPr>
        <w:t xml:space="preserve"> </w:t>
      </w:r>
      <w:r w:rsidR="007B55E7" w:rsidRPr="00E01096">
        <w:rPr>
          <w:spacing w:val="-2"/>
        </w:rPr>
        <w:t>tabletės</w:t>
      </w:r>
    </w:p>
    <w:p w14:paraId="2295E7D9" w14:textId="77777777" w:rsidR="007B55E7" w:rsidRPr="00E01096" w:rsidRDefault="007B55E7" w:rsidP="00E01096">
      <w:pPr>
        <w:pStyle w:val="Pagrindinistekstas"/>
        <w:kinsoku w:val="0"/>
        <w:overflowPunct w:val="0"/>
      </w:pPr>
    </w:p>
    <w:p w14:paraId="6BEC3CA2" w14:textId="77777777" w:rsidR="007B55E7" w:rsidRPr="00E01096" w:rsidRDefault="007B55E7" w:rsidP="00E01096">
      <w:pPr>
        <w:pStyle w:val="Pagrindinistekstas"/>
        <w:kinsoku w:val="0"/>
        <w:overflowPunct w:val="0"/>
      </w:pPr>
    </w:p>
    <w:p w14:paraId="60DEF3A8" w14:textId="77777777" w:rsidR="007B55E7" w:rsidRPr="00E01096" w:rsidRDefault="007B55E7" w:rsidP="006F0D73">
      <w:pPr>
        <w:pStyle w:val="Antrat1"/>
        <w:numPr>
          <w:ilvl w:val="0"/>
          <w:numId w:val="27"/>
        </w:numPr>
        <w:tabs>
          <w:tab w:val="left" w:pos="567"/>
          <w:tab w:val="left" w:pos="1468"/>
        </w:tabs>
        <w:kinsoku w:val="0"/>
        <w:overflowPunct w:val="0"/>
        <w:spacing w:before="0"/>
        <w:ind w:hanging="1461"/>
        <w:rPr>
          <w:spacing w:val="-2"/>
        </w:rPr>
      </w:pPr>
      <w:r w:rsidRPr="00E01096">
        <w:t>KOKYBINĖ</w:t>
      </w:r>
      <w:r w:rsidRPr="00E01096">
        <w:rPr>
          <w:spacing w:val="-12"/>
        </w:rPr>
        <w:t xml:space="preserve"> </w:t>
      </w:r>
      <w:r w:rsidRPr="00E01096">
        <w:t>IR</w:t>
      </w:r>
      <w:r w:rsidRPr="00E01096">
        <w:rPr>
          <w:spacing w:val="-13"/>
        </w:rPr>
        <w:t xml:space="preserve"> </w:t>
      </w:r>
      <w:r w:rsidRPr="00E01096">
        <w:t>KIEKYBINĖ</w:t>
      </w:r>
      <w:r w:rsidRPr="00E01096">
        <w:rPr>
          <w:spacing w:val="-12"/>
        </w:rPr>
        <w:t xml:space="preserve"> </w:t>
      </w:r>
      <w:r w:rsidRPr="00E01096">
        <w:rPr>
          <w:spacing w:val="-2"/>
        </w:rPr>
        <w:t>SUDĖTIS</w:t>
      </w:r>
    </w:p>
    <w:p w14:paraId="643667F2" w14:textId="77777777" w:rsidR="00E01096" w:rsidRDefault="00E01096" w:rsidP="00E01096">
      <w:pPr>
        <w:pStyle w:val="Pagrindinistekstas"/>
        <w:kinsoku w:val="0"/>
        <w:overflowPunct w:val="0"/>
      </w:pPr>
    </w:p>
    <w:p w14:paraId="163E88AE" w14:textId="77777777" w:rsidR="00942161" w:rsidRDefault="007B55E7" w:rsidP="00E01096">
      <w:pPr>
        <w:pStyle w:val="Pagrindinistekstas"/>
        <w:kinsoku w:val="0"/>
        <w:overflowPunct w:val="0"/>
      </w:pPr>
      <w:r w:rsidRPr="00E01096">
        <w:t>Kiekvienoje</w:t>
      </w:r>
      <w:r w:rsidRPr="00E01096">
        <w:rPr>
          <w:spacing w:val="-5"/>
        </w:rPr>
        <w:t xml:space="preserve"> </w:t>
      </w:r>
      <w:r w:rsidRPr="00E01096">
        <w:t>plėvele</w:t>
      </w:r>
      <w:r w:rsidRPr="00E01096">
        <w:rPr>
          <w:spacing w:val="-5"/>
        </w:rPr>
        <w:t xml:space="preserve"> </w:t>
      </w:r>
      <w:r w:rsidRPr="00E01096">
        <w:t>dengtoje</w:t>
      </w:r>
      <w:r w:rsidRPr="00E01096">
        <w:rPr>
          <w:spacing w:val="-5"/>
        </w:rPr>
        <w:t xml:space="preserve"> </w:t>
      </w:r>
      <w:r w:rsidRPr="00E01096">
        <w:t>tabletėje</w:t>
      </w:r>
      <w:r w:rsidRPr="00E01096">
        <w:rPr>
          <w:spacing w:val="-4"/>
        </w:rPr>
        <w:t xml:space="preserve"> </w:t>
      </w:r>
      <w:r w:rsidRPr="00E01096">
        <w:t>yra</w:t>
      </w:r>
      <w:r w:rsidRPr="00E01096">
        <w:rPr>
          <w:spacing w:val="-5"/>
        </w:rPr>
        <w:t xml:space="preserve"> </w:t>
      </w:r>
      <w:r w:rsidRPr="00E01096">
        <w:t>2,5</w:t>
      </w:r>
      <w:r w:rsidR="00942161">
        <w:t> </w:t>
      </w:r>
      <w:r w:rsidRPr="00E01096">
        <w:t>mg</w:t>
      </w:r>
      <w:r w:rsidRPr="00E01096">
        <w:rPr>
          <w:spacing w:val="-4"/>
        </w:rPr>
        <w:t xml:space="preserve"> </w:t>
      </w:r>
      <w:proofErr w:type="spellStart"/>
      <w:r w:rsidRPr="00E01096">
        <w:t>rivaroksabano</w:t>
      </w:r>
      <w:proofErr w:type="spellEnd"/>
      <w:r w:rsidRPr="00E01096">
        <w:rPr>
          <w:spacing w:val="-5"/>
        </w:rPr>
        <w:t xml:space="preserve"> </w:t>
      </w:r>
      <w:r w:rsidRPr="00E01096">
        <w:t>(</w:t>
      </w:r>
      <w:proofErr w:type="spellStart"/>
      <w:r w:rsidRPr="00E01096">
        <w:rPr>
          <w:i/>
          <w:iCs/>
        </w:rPr>
        <w:t>rivaroxabanum</w:t>
      </w:r>
      <w:proofErr w:type="spellEnd"/>
      <w:r w:rsidRPr="00E01096">
        <w:t>).</w:t>
      </w:r>
    </w:p>
    <w:p w14:paraId="780E45E9" w14:textId="77777777" w:rsidR="00942161" w:rsidRDefault="00942161" w:rsidP="00E01096">
      <w:pPr>
        <w:pStyle w:val="Pagrindinistekstas"/>
        <w:kinsoku w:val="0"/>
        <w:overflowPunct w:val="0"/>
      </w:pPr>
    </w:p>
    <w:p w14:paraId="569CFF84" w14:textId="77777777" w:rsidR="007B55E7" w:rsidRPr="00E01096" w:rsidRDefault="007B55E7" w:rsidP="00E01096">
      <w:pPr>
        <w:pStyle w:val="Pagrindinistekstas"/>
        <w:kinsoku w:val="0"/>
        <w:overflowPunct w:val="0"/>
      </w:pPr>
      <w:r w:rsidRPr="00E01096">
        <w:rPr>
          <w:u w:val="single"/>
        </w:rPr>
        <w:t>Pagalbinė medžiaga, kurios poveikis žinomas</w:t>
      </w:r>
    </w:p>
    <w:p w14:paraId="60035F2A" w14:textId="77777777" w:rsidR="007B55E7" w:rsidRPr="00E01096" w:rsidRDefault="007B55E7" w:rsidP="00E01096">
      <w:pPr>
        <w:pStyle w:val="Pagrindinistekstas"/>
        <w:kinsoku w:val="0"/>
        <w:overflowPunct w:val="0"/>
        <w:rPr>
          <w:spacing w:val="-2"/>
        </w:rPr>
      </w:pPr>
      <w:r w:rsidRPr="00E01096">
        <w:t>Kiekvienoje</w:t>
      </w:r>
      <w:r w:rsidRPr="00E01096">
        <w:rPr>
          <w:spacing w:val="-10"/>
        </w:rPr>
        <w:t xml:space="preserve"> </w:t>
      </w:r>
      <w:r w:rsidRPr="00E01096">
        <w:t>plėvele</w:t>
      </w:r>
      <w:r w:rsidRPr="00E01096">
        <w:rPr>
          <w:spacing w:val="-9"/>
        </w:rPr>
        <w:t xml:space="preserve"> </w:t>
      </w:r>
      <w:r w:rsidRPr="00E01096">
        <w:t>dengtoje</w:t>
      </w:r>
      <w:r w:rsidRPr="00E01096">
        <w:rPr>
          <w:spacing w:val="-9"/>
        </w:rPr>
        <w:t xml:space="preserve"> </w:t>
      </w:r>
      <w:r w:rsidRPr="00E01096">
        <w:t>tabletėje</w:t>
      </w:r>
      <w:r w:rsidRPr="00E01096">
        <w:rPr>
          <w:spacing w:val="-7"/>
        </w:rPr>
        <w:t xml:space="preserve"> </w:t>
      </w:r>
      <w:r w:rsidRPr="00E01096">
        <w:t>yra</w:t>
      </w:r>
      <w:r w:rsidRPr="00E01096">
        <w:rPr>
          <w:spacing w:val="-9"/>
        </w:rPr>
        <w:t xml:space="preserve"> </w:t>
      </w:r>
      <w:r w:rsidR="00942161">
        <w:rPr>
          <w:spacing w:val="-9"/>
        </w:rPr>
        <w:t>58 </w:t>
      </w:r>
      <w:r w:rsidRPr="00E01096">
        <w:t>mg</w:t>
      </w:r>
      <w:r w:rsidRPr="00E01096">
        <w:rPr>
          <w:spacing w:val="-10"/>
        </w:rPr>
        <w:t xml:space="preserve"> </w:t>
      </w:r>
      <w:r w:rsidRPr="00E01096">
        <w:t>laktozės</w:t>
      </w:r>
      <w:r w:rsidRPr="00E01096">
        <w:rPr>
          <w:spacing w:val="-9"/>
        </w:rPr>
        <w:t xml:space="preserve"> </w:t>
      </w:r>
      <w:r w:rsidRPr="00E01096">
        <w:t>(</w:t>
      </w:r>
      <w:proofErr w:type="spellStart"/>
      <w:r w:rsidRPr="00E01096">
        <w:t>monohidrato</w:t>
      </w:r>
      <w:proofErr w:type="spellEnd"/>
      <w:r w:rsidRPr="00E01096">
        <w:rPr>
          <w:spacing w:val="-9"/>
        </w:rPr>
        <w:t xml:space="preserve"> </w:t>
      </w:r>
      <w:r w:rsidRPr="00E01096">
        <w:t>pavidalu),</w:t>
      </w:r>
      <w:r w:rsidRPr="00E01096">
        <w:rPr>
          <w:spacing w:val="-8"/>
        </w:rPr>
        <w:t xml:space="preserve"> </w:t>
      </w:r>
      <w:r w:rsidRPr="00E01096">
        <w:t>žr.</w:t>
      </w:r>
      <w:r w:rsidRPr="00E01096">
        <w:rPr>
          <w:spacing w:val="-8"/>
        </w:rPr>
        <w:t xml:space="preserve"> </w:t>
      </w:r>
      <w:r w:rsidRPr="00E01096">
        <w:t>4.4</w:t>
      </w:r>
      <w:r w:rsidR="00942161">
        <w:t> </w:t>
      </w:r>
      <w:r w:rsidRPr="00E01096">
        <w:rPr>
          <w:spacing w:val="-2"/>
        </w:rPr>
        <w:t>skyrių.</w:t>
      </w:r>
    </w:p>
    <w:p w14:paraId="7C66C3E4" w14:textId="77777777" w:rsidR="007B55E7" w:rsidRPr="00E01096" w:rsidRDefault="007B55E7" w:rsidP="00E01096">
      <w:pPr>
        <w:pStyle w:val="Pagrindinistekstas"/>
        <w:kinsoku w:val="0"/>
        <w:overflowPunct w:val="0"/>
      </w:pPr>
    </w:p>
    <w:p w14:paraId="0D7608C7" w14:textId="77777777" w:rsidR="007B55E7" w:rsidRPr="00E01096" w:rsidRDefault="007B55E7" w:rsidP="00E01096">
      <w:pPr>
        <w:pStyle w:val="Pagrindinistekstas"/>
        <w:kinsoku w:val="0"/>
        <w:overflowPunct w:val="0"/>
        <w:rPr>
          <w:spacing w:val="-2"/>
        </w:rPr>
      </w:pPr>
      <w:r w:rsidRPr="00E01096">
        <w:t>Visos</w:t>
      </w:r>
      <w:r w:rsidRPr="00E01096">
        <w:rPr>
          <w:spacing w:val="-11"/>
        </w:rPr>
        <w:t xml:space="preserve"> </w:t>
      </w:r>
      <w:r w:rsidRPr="00E01096">
        <w:t>pagalbinės</w:t>
      </w:r>
      <w:r w:rsidRPr="00E01096">
        <w:rPr>
          <w:spacing w:val="-9"/>
        </w:rPr>
        <w:t xml:space="preserve"> </w:t>
      </w:r>
      <w:r w:rsidRPr="00E01096">
        <w:t>medžiagos</w:t>
      </w:r>
      <w:r w:rsidRPr="00E01096">
        <w:rPr>
          <w:spacing w:val="-10"/>
        </w:rPr>
        <w:t xml:space="preserve"> </w:t>
      </w:r>
      <w:r w:rsidRPr="00E01096">
        <w:t>išvardytos</w:t>
      </w:r>
      <w:r w:rsidRPr="00E01096">
        <w:rPr>
          <w:spacing w:val="-11"/>
        </w:rPr>
        <w:t xml:space="preserve"> </w:t>
      </w:r>
      <w:r w:rsidRPr="00E01096">
        <w:t>6.1</w:t>
      </w:r>
      <w:r w:rsidR="00942161">
        <w:t> </w:t>
      </w:r>
      <w:r w:rsidRPr="00E01096">
        <w:rPr>
          <w:spacing w:val="-2"/>
        </w:rPr>
        <w:t>skyriuje.</w:t>
      </w:r>
    </w:p>
    <w:p w14:paraId="043B7305" w14:textId="77777777" w:rsidR="007B55E7" w:rsidRPr="00E01096" w:rsidRDefault="007B55E7" w:rsidP="00E01096">
      <w:pPr>
        <w:pStyle w:val="Pagrindinistekstas"/>
        <w:kinsoku w:val="0"/>
        <w:overflowPunct w:val="0"/>
      </w:pPr>
    </w:p>
    <w:p w14:paraId="77B8272F" w14:textId="77777777" w:rsidR="007B55E7" w:rsidRPr="00E01096" w:rsidRDefault="007B55E7" w:rsidP="00E01096">
      <w:pPr>
        <w:pStyle w:val="Pagrindinistekstas"/>
        <w:kinsoku w:val="0"/>
        <w:overflowPunct w:val="0"/>
      </w:pPr>
    </w:p>
    <w:p w14:paraId="6EC421E5" w14:textId="77777777" w:rsidR="007B55E7" w:rsidRPr="00E01096" w:rsidRDefault="007B55E7" w:rsidP="006F0D73">
      <w:pPr>
        <w:pStyle w:val="Antrat1"/>
        <w:numPr>
          <w:ilvl w:val="0"/>
          <w:numId w:val="27"/>
        </w:numPr>
        <w:tabs>
          <w:tab w:val="left" w:pos="567"/>
          <w:tab w:val="left" w:pos="1468"/>
        </w:tabs>
        <w:kinsoku w:val="0"/>
        <w:overflowPunct w:val="0"/>
        <w:spacing w:before="0"/>
        <w:ind w:left="0" w:firstLine="0"/>
        <w:rPr>
          <w:spacing w:val="-2"/>
          <w:w w:val="95"/>
        </w:rPr>
      </w:pPr>
      <w:r w:rsidRPr="00E01096">
        <w:rPr>
          <w:w w:val="95"/>
        </w:rPr>
        <w:t>FARMACINĖ</w:t>
      </w:r>
      <w:r w:rsidRPr="00E01096">
        <w:rPr>
          <w:spacing w:val="52"/>
        </w:rPr>
        <w:t xml:space="preserve"> </w:t>
      </w:r>
      <w:r w:rsidRPr="00E01096">
        <w:rPr>
          <w:spacing w:val="-2"/>
          <w:w w:val="95"/>
        </w:rPr>
        <w:t>FORMA</w:t>
      </w:r>
    </w:p>
    <w:p w14:paraId="755536B7" w14:textId="77777777" w:rsidR="007B55E7" w:rsidRPr="00E01096" w:rsidRDefault="007B55E7" w:rsidP="00E01096">
      <w:pPr>
        <w:pStyle w:val="Pagrindinistekstas"/>
        <w:kinsoku w:val="0"/>
        <w:overflowPunct w:val="0"/>
        <w:rPr>
          <w:b/>
          <w:bCs/>
        </w:rPr>
      </w:pPr>
    </w:p>
    <w:p w14:paraId="6120F34E" w14:textId="77777777" w:rsidR="007B55E7" w:rsidRPr="00E01096" w:rsidRDefault="007B55E7" w:rsidP="00E01096">
      <w:pPr>
        <w:pStyle w:val="Pagrindinistekstas"/>
        <w:kinsoku w:val="0"/>
        <w:overflowPunct w:val="0"/>
        <w:rPr>
          <w:spacing w:val="-2"/>
        </w:rPr>
      </w:pPr>
      <w:r w:rsidRPr="00E01096">
        <w:t>Plėvele</w:t>
      </w:r>
      <w:r w:rsidRPr="00E01096">
        <w:rPr>
          <w:spacing w:val="-9"/>
        </w:rPr>
        <w:t xml:space="preserve"> </w:t>
      </w:r>
      <w:r w:rsidRPr="00E01096">
        <w:t>dengta</w:t>
      </w:r>
      <w:r w:rsidRPr="00E01096">
        <w:rPr>
          <w:spacing w:val="-9"/>
        </w:rPr>
        <w:t xml:space="preserve"> </w:t>
      </w:r>
      <w:r w:rsidRPr="00E01096">
        <w:t>tabletė</w:t>
      </w:r>
      <w:r w:rsidRPr="00E01096">
        <w:rPr>
          <w:spacing w:val="-9"/>
        </w:rPr>
        <w:t xml:space="preserve"> </w:t>
      </w:r>
      <w:r w:rsidRPr="00E01096">
        <w:rPr>
          <w:spacing w:val="-2"/>
        </w:rPr>
        <w:t>(tabletė)</w:t>
      </w:r>
      <w:r w:rsidR="00942161">
        <w:rPr>
          <w:spacing w:val="-2"/>
        </w:rPr>
        <w:t>.</w:t>
      </w:r>
    </w:p>
    <w:p w14:paraId="4822D5AC" w14:textId="77777777" w:rsidR="007B55E7" w:rsidRPr="00E01096" w:rsidRDefault="007B55E7" w:rsidP="00E01096">
      <w:pPr>
        <w:pStyle w:val="Pagrindinistekstas"/>
        <w:kinsoku w:val="0"/>
        <w:overflowPunct w:val="0"/>
      </w:pPr>
    </w:p>
    <w:p w14:paraId="7B6BF542" w14:textId="77777777" w:rsidR="007B55E7" w:rsidRPr="00E01096" w:rsidRDefault="007B55E7" w:rsidP="00E01096">
      <w:pPr>
        <w:pStyle w:val="Pagrindinistekstas"/>
        <w:kinsoku w:val="0"/>
        <w:overflowPunct w:val="0"/>
      </w:pPr>
      <w:r w:rsidRPr="00E01096">
        <w:t>Šviesiai</w:t>
      </w:r>
      <w:r w:rsidRPr="00E01096">
        <w:rPr>
          <w:spacing w:val="-3"/>
        </w:rPr>
        <w:t xml:space="preserve"> </w:t>
      </w:r>
      <w:r w:rsidRPr="00E01096">
        <w:t>geltonos,</w:t>
      </w:r>
      <w:r w:rsidRPr="00E01096">
        <w:rPr>
          <w:spacing w:val="-3"/>
        </w:rPr>
        <w:t xml:space="preserve"> </w:t>
      </w:r>
      <w:r w:rsidRPr="00E01096">
        <w:t>apvalios,</w:t>
      </w:r>
      <w:r w:rsidRPr="00E01096">
        <w:rPr>
          <w:spacing w:val="-4"/>
        </w:rPr>
        <w:t xml:space="preserve"> </w:t>
      </w:r>
      <w:r w:rsidRPr="00E01096">
        <w:t>abipus</w:t>
      </w:r>
      <w:r w:rsidRPr="00E01096">
        <w:rPr>
          <w:spacing w:val="-4"/>
        </w:rPr>
        <w:t xml:space="preserve"> </w:t>
      </w:r>
      <w:r w:rsidRPr="00E01096">
        <w:t>išgaubtos</w:t>
      </w:r>
      <w:r w:rsidRPr="00E01096">
        <w:rPr>
          <w:spacing w:val="-4"/>
        </w:rPr>
        <w:t xml:space="preserve"> </w:t>
      </w:r>
      <w:r w:rsidR="00942161">
        <w:rPr>
          <w:spacing w:val="-4"/>
        </w:rPr>
        <w:t xml:space="preserve">plėvele dengtos </w:t>
      </w:r>
      <w:r w:rsidRPr="00E01096">
        <w:t>tabletės</w:t>
      </w:r>
      <w:r w:rsidR="00942161">
        <w:t>, kurių ske</w:t>
      </w:r>
      <w:r w:rsidR="002C099F">
        <w:t>r</w:t>
      </w:r>
      <w:r w:rsidR="00942161">
        <w:t>smuo yra maždaug</w:t>
      </w:r>
      <w:r w:rsidRPr="00E01096">
        <w:rPr>
          <w:spacing w:val="-3"/>
        </w:rPr>
        <w:t xml:space="preserve"> </w:t>
      </w:r>
      <w:r w:rsidRPr="00E01096">
        <w:t>6</w:t>
      </w:r>
      <w:r w:rsidR="00942161">
        <w:t> </w:t>
      </w:r>
      <w:r w:rsidRPr="00E01096">
        <w:t>mm.</w:t>
      </w:r>
    </w:p>
    <w:p w14:paraId="77ACD3A5" w14:textId="77777777" w:rsidR="007B55E7" w:rsidRPr="00E01096" w:rsidRDefault="007B55E7" w:rsidP="00E01096">
      <w:pPr>
        <w:pStyle w:val="Pagrindinistekstas"/>
        <w:kinsoku w:val="0"/>
        <w:overflowPunct w:val="0"/>
      </w:pPr>
    </w:p>
    <w:p w14:paraId="3C4045B8" w14:textId="77777777" w:rsidR="007B55E7" w:rsidRPr="00E01096" w:rsidRDefault="007B55E7" w:rsidP="00E01096">
      <w:pPr>
        <w:pStyle w:val="Pagrindinistekstas"/>
        <w:kinsoku w:val="0"/>
        <w:overflowPunct w:val="0"/>
      </w:pPr>
    </w:p>
    <w:p w14:paraId="08BF8986" w14:textId="77777777" w:rsidR="007B55E7" w:rsidRPr="00E01096" w:rsidRDefault="007B55E7" w:rsidP="006F0D73">
      <w:pPr>
        <w:pStyle w:val="Antrat1"/>
        <w:numPr>
          <w:ilvl w:val="0"/>
          <w:numId w:val="27"/>
        </w:numPr>
        <w:tabs>
          <w:tab w:val="left" w:pos="567"/>
          <w:tab w:val="left" w:pos="1468"/>
        </w:tabs>
        <w:kinsoku w:val="0"/>
        <w:overflowPunct w:val="0"/>
        <w:spacing w:before="0"/>
        <w:ind w:left="0" w:firstLine="0"/>
        <w:rPr>
          <w:spacing w:val="-2"/>
        </w:rPr>
      </w:pPr>
      <w:r w:rsidRPr="00E01096">
        <w:rPr>
          <w:spacing w:val="-2"/>
        </w:rPr>
        <w:t>KLINIKINĖ</w:t>
      </w:r>
      <w:r w:rsidRPr="00E01096">
        <w:rPr>
          <w:spacing w:val="2"/>
        </w:rPr>
        <w:t xml:space="preserve"> </w:t>
      </w:r>
      <w:r w:rsidRPr="00E01096">
        <w:rPr>
          <w:spacing w:val="-2"/>
        </w:rPr>
        <w:t>INFORMACIJA</w:t>
      </w:r>
    </w:p>
    <w:p w14:paraId="370B9FD0" w14:textId="77777777" w:rsidR="007B55E7" w:rsidRPr="00E01096" w:rsidRDefault="007B55E7" w:rsidP="00E01096">
      <w:pPr>
        <w:pStyle w:val="Pagrindinistekstas"/>
        <w:tabs>
          <w:tab w:val="left" w:pos="567"/>
        </w:tabs>
        <w:kinsoku w:val="0"/>
        <w:overflowPunct w:val="0"/>
        <w:rPr>
          <w:b/>
          <w:bCs/>
        </w:rPr>
      </w:pPr>
    </w:p>
    <w:p w14:paraId="53FEC900" w14:textId="77777777" w:rsidR="007B55E7" w:rsidRPr="00E01096" w:rsidRDefault="007B55E7" w:rsidP="006F0D73">
      <w:pPr>
        <w:pStyle w:val="Antrat2"/>
        <w:numPr>
          <w:ilvl w:val="1"/>
          <w:numId w:val="27"/>
        </w:numPr>
        <w:tabs>
          <w:tab w:val="left" w:pos="567"/>
          <w:tab w:val="left" w:pos="1468"/>
        </w:tabs>
        <w:kinsoku w:val="0"/>
        <w:overflowPunct w:val="0"/>
        <w:ind w:left="0" w:firstLine="0"/>
        <w:rPr>
          <w:spacing w:val="-2"/>
        </w:rPr>
      </w:pPr>
      <w:r w:rsidRPr="00E01096">
        <w:rPr>
          <w:spacing w:val="-2"/>
        </w:rPr>
        <w:t>Terapinės</w:t>
      </w:r>
      <w:r w:rsidRPr="00E01096">
        <w:rPr>
          <w:spacing w:val="3"/>
        </w:rPr>
        <w:t xml:space="preserve"> </w:t>
      </w:r>
      <w:r w:rsidRPr="00E01096">
        <w:rPr>
          <w:spacing w:val="-2"/>
        </w:rPr>
        <w:t>indikacijos</w:t>
      </w:r>
    </w:p>
    <w:p w14:paraId="7071E80D" w14:textId="77777777" w:rsidR="007B55E7" w:rsidRPr="00E01096" w:rsidRDefault="007B55E7" w:rsidP="00E01096">
      <w:pPr>
        <w:pStyle w:val="Pagrindinistekstas"/>
        <w:kinsoku w:val="0"/>
        <w:overflowPunct w:val="0"/>
        <w:rPr>
          <w:b/>
          <w:bCs/>
        </w:rPr>
      </w:pPr>
    </w:p>
    <w:p w14:paraId="5CE03FDE" w14:textId="2F1D8DC4"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t xml:space="preserve">, vartojamas kartu su </w:t>
      </w:r>
      <w:proofErr w:type="spellStart"/>
      <w:r w:rsidR="007B55E7" w:rsidRPr="00E01096">
        <w:t>acetilsalicilo</w:t>
      </w:r>
      <w:proofErr w:type="spellEnd"/>
      <w:r w:rsidR="007B55E7" w:rsidRPr="00E01096">
        <w:t xml:space="preserve"> rūgštimi (ASR) arba kartu su ASR ir </w:t>
      </w:r>
      <w:proofErr w:type="spellStart"/>
      <w:r w:rsidR="007B55E7" w:rsidRPr="00E01096">
        <w:t>klopidogreliu</w:t>
      </w:r>
      <w:proofErr w:type="spellEnd"/>
      <w:r w:rsidR="007B55E7" w:rsidRPr="00E01096">
        <w:t xml:space="preserve"> ar </w:t>
      </w:r>
      <w:proofErr w:type="spellStart"/>
      <w:r w:rsidR="007B55E7" w:rsidRPr="00E01096">
        <w:t>tiklopidinu</w:t>
      </w:r>
      <w:proofErr w:type="spellEnd"/>
      <w:r w:rsidR="007B55E7" w:rsidRPr="00E01096">
        <w:t xml:space="preserve">, skirtas </w:t>
      </w:r>
      <w:proofErr w:type="spellStart"/>
      <w:r w:rsidR="007B55E7" w:rsidRPr="00E01096">
        <w:t>aterotrombozinių</w:t>
      </w:r>
      <w:proofErr w:type="spellEnd"/>
      <w:r w:rsidR="007B55E7" w:rsidRPr="00E01096">
        <w:t xml:space="preserve"> reiškinių profilaktikai suaugusiems pacientams, patyrusiems ūminį</w:t>
      </w:r>
      <w:r w:rsidR="007B55E7" w:rsidRPr="00E01096">
        <w:rPr>
          <w:spacing w:val="-3"/>
        </w:rPr>
        <w:t xml:space="preserve"> </w:t>
      </w:r>
      <w:r w:rsidR="007B55E7" w:rsidRPr="00E01096">
        <w:t>koronarinį</w:t>
      </w:r>
      <w:r w:rsidR="007B55E7" w:rsidRPr="00E01096">
        <w:rPr>
          <w:spacing w:val="-3"/>
        </w:rPr>
        <w:t xml:space="preserve"> </w:t>
      </w:r>
      <w:r w:rsidR="007B55E7" w:rsidRPr="00E01096">
        <w:t>sindromą</w:t>
      </w:r>
      <w:r w:rsidR="007B55E7" w:rsidRPr="00E01096">
        <w:rPr>
          <w:spacing w:val="-4"/>
        </w:rPr>
        <w:t xml:space="preserve"> </w:t>
      </w:r>
      <w:r w:rsidR="007B55E7" w:rsidRPr="00E01096">
        <w:t>(ŪKS)</w:t>
      </w:r>
      <w:r w:rsidR="007B55E7" w:rsidRPr="00E01096">
        <w:rPr>
          <w:spacing w:val="-3"/>
        </w:rPr>
        <w:t xml:space="preserve"> </w:t>
      </w:r>
      <w:r w:rsidR="007B55E7" w:rsidRPr="00E01096">
        <w:t>su</w:t>
      </w:r>
      <w:r w:rsidR="007B55E7" w:rsidRPr="00E01096">
        <w:rPr>
          <w:spacing w:val="-3"/>
        </w:rPr>
        <w:t xml:space="preserve"> </w:t>
      </w:r>
      <w:r w:rsidR="007B55E7" w:rsidRPr="00E01096">
        <w:t>padidėjusiais</w:t>
      </w:r>
      <w:r w:rsidR="007B55E7" w:rsidRPr="00E01096">
        <w:rPr>
          <w:spacing w:val="-4"/>
        </w:rPr>
        <w:t xml:space="preserve"> </w:t>
      </w:r>
      <w:proofErr w:type="spellStart"/>
      <w:r w:rsidR="007B55E7" w:rsidRPr="00E01096">
        <w:t>kardialiniais</w:t>
      </w:r>
      <w:proofErr w:type="spellEnd"/>
      <w:r w:rsidR="007B55E7" w:rsidRPr="00E01096">
        <w:rPr>
          <w:spacing w:val="-4"/>
        </w:rPr>
        <w:t xml:space="preserve"> </w:t>
      </w:r>
      <w:r w:rsidR="007B55E7" w:rsidRPr="00E01096">
        <w:t>biologiniais</w:t>
      </w:r>
      <w:r w:rsidR="007B55E7" w:rsidRPr="00E01096">
        <w:rPr>
          <w:spacing w:val="-4"/>
        </w:rPr>
        <w:t xml:space="preserve"> </w:t>
      </w:r>
      <w:r w:rsidR="007B55E7" w:rsidRPr="00E01096">
        <w:t>žymenimis</w:t>
      </w:r>
      <w:r w:rsidR="007B55E7" w:rsidRPr="00E01096">
        <w:rPr>
          <w:spacing w:val="-4"/>
        </w:rPr>
        <w:t xml:space="preserve"> </w:t>
      </w:r>
      <w:r w:rsidR="007B55E7" w:rsidRPr="00E01096">
        <w:t>(žr.</w:t>
      </w:r>
      <w:r w:rsidR="007B55E7" w:rsidRPr="00E01096">
        <w:rPr>
          <w:spacing w:val="-3"/>
        </w:rPr>
        <w:t xml:space="preserve"> </w:t>
      </w:r>
      <w:r w:rsidR="007B55E7" w:rsidRPr="00E01096">
        <w:t>4.3,</w:t>
      </w:r>
      <w:r w:rsidR="007B55E7" w:rsidRPr="00E01096">
        <w:rPr>
          <w:spacing w:val="-3"/>
        </w:rPr>
        <w:t xml:space="preserve"> </w:t>
      </w:r>
      <w:r w:rsidR="007B55E7" w:rsidRPr="00E01096">
        <w:t>4.4</w:t>
      </w:r>
      <w:r w:rsidR="00215BD0">
        <w:t xml:space="preserve"> </w:t>
      </w:r>
      <w:r w:rsidR="007B55E7" w:rsidRPr="00E01096">
        <w:rPr>
          <w:spacing w:val="-3"/>
        </w:rPr>
        <w:t xml:space="preserve"> </w:t>
      </w:r>
      <w:r w:rsidR="007B55E7" w:rsidRPr="00E01096">
        <w:t>ir 5.1</w:t>
      </w:r>
      <w:r w:rsidR="002C099F">
        <w:t> </w:t>
      </w:r>
      <w:r w:rsidR="007B55E7" w:rsidRPr="00E01096">
        <w:t>skyrius).</w:t>
      </w:r>
    </w:p>
    <w:p w14:paraId="21FF1F50"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t xml:space="preserve">, vartojamas kartu su </w:t>
      </w:r>
      <w:proofErr w:type="spellStart"/>
      <w:r w:rsidR="007B55E7" w:rsidRPr="00E01096">
        <w:t>acetilsalicilo</w:t>
      </w:r>
      <w:proofErr w:type="spellEnd"/>
      <w:r w:rsidR="007B55E7" w:rsidRPr="00E01096">
        <w:t xml:space="preserve"> rūgštimi (ASR), skirtas </w:t>
      </w:r>
      <w:proofErr w:type="spellStart"/>
      <w:r w:rsidR="007B55E7" w:rsidRPr="00E01096">
        <w:t>aterotrombozinių</w:t>
      </w:r>
      <w:proofErr w:type="spellEnd"/>
      <w:r w:rsidR="007B55E7" w:rsidRPr="00E01096">
        <w:t xml:space="preserve"> reiškinių profilaktikai</w:t>
      </w:r>
      <w:r w:rsidR="007B55E7" w:rsidRPr="00E01096">
        <w:rPr>
          <w:spacing w:val="-4"/>
        </w:rPr>
        <w:t xml:space="preserve"> </w:t>
      </w:r>
      <w:r w:rsidR="007B55E7" w:rsidRPr="00E01096">
        <w:t>suaugusiems</w:t>
      </w:r>
      <w:r w:rsidR="007B55E7" w:rsidRPr="00E01096">
        <w:rPr>
          <w:spacing w:val="-5"/>
        </w:rPr>
        <w:t xml:space="preserve"> </w:t>
      </w:r>
      <w:r w:rsidR="007B55E7" w:rsidRPr="00E01096">
        <w:t>pacientams,</w:t>
      </w:r>
      <w:r w:rsidR="007B55E7" w:rsidRPr="00E01096">
        <w:rPr>
          <w:spacing w:val="-4"/>
        </w:rPr>
        <w:t xml:space="preserve"> </w:t>
      </w:r>
      <w:r w:rsidR="007B55E7" w:rsidRPr="00E01096">
        <w:t>sergantiems</w:t>
      </w:r>
      <w:r w:rsidR="007B55E7" w:rsidRPr="00E01096">
        <w:rPr>
          <w:spacing w:val="-5"/>
        </w:rPr>
        <w:t xml:space="preserve"> </w:t>
      </w:r>
      <w:r w:rsidR="007B55E7" w:rsidRPr="00E01096">
        <w:t>vainikinių</w:t>
      </w:r>
      <w:r w:rsidR="007B55E7" w:rsidRPr="00E01096">
        <w:rPr>
          <w:spacing w:val="-4"/>
        </w:rPr>
        <w:t xml:space="preserve"> </w:t>
      </w:r>
      <w:r w:rsidR="007B55E7" w:rsidRPr="00E01096">
        <w:t>arterijų</w:t>
      </w:r>
      <w:r w:rsidR="007B55E7" w:rsidRPr="00E01096">
        <w:rPr>
          <w:spacing w:val="-4"/>
        </w:rPr>
        <w:t xml:space="preserve"> </w:t>
      </w:r>
      <w:r w:rsidR="007B55E7" w:rsidRPr="00E01096">
        <w:t>liga</w:t>
      </w:r>
      <w:r w:rsidR="007B55E7" w:rsidRPr="00E01096">
        <w:rPr>
          <w:spacing w:val="-5"/>
        </w:rPr>
        <w:t xml:space="preserve"> </w:t>
      </w:r>
      <w:r w:rsidR="007B55E7" w:rsidRPr="00E01096">
        <w:t>(VAL)</w:t>
      </w:r>
      <w:r w:rsidR="007B55E7" w:rsidRPr="00E01096">
        <w:rPr>
          <w:spacing w:val="-4"/>
        </w:rPr>
        <w:t xml:space="preserve"> </w:t>
      </w:r>
      <w:r w:rsidR="007B55E7" w:rsidRPr="00E01096">
        <w:t>arba</w:t>
      </w:r>
      <w:r w:rsidR="007B55E7" w:rsidRPr="00E01096">
        <w:rPr>
          <w:spacing w:val="-5"/>
        </w:rPr>
        <w:t xml:space="preserve"> </w:t>
      </w:r>
      <w:r w:rsidR="007B55E7" w:rsidRPr="00E01096">
        <w:t>simptomine periferinių arterijų liga (PAL), esant didelei išeminių reiškinių rizikai.</w:t>
      </w:r>
    </w:p>
    <w:p w14:paraId="5360F69C" w14:textId="77777777" w:rsidR="007B55E7" w:rsidRPr="00E01096" w:rsidRDefault="007B55E7" w:rsidP="00E01096">
      <w:pPr>
        <w:pStyle w:val="Pagrindinistekstas"/>
        <w:kinsoku w:val="0"/>
        <w:overflowPunct w:val="0"/>
      </w:pPr>
    </w:p>
    <w:p w14:paraId="49E1A181" w14:textId="77777777" w:rsidR="007B55E7" w:rsidRPr="00E01096" w:rsidRDefault="007B55E7" w:rsidP="006F0D73">
      <w:pPr>
        <w:pStyle w:val="Antrat2"/>
        <w:numPr>
          <w:ilvl w:val="1"/>
          <w:numId w:val="27"/>
        </w:numPr>
        <w:tabs>
          <w:tab w:val="left" w:pos="567"/>
          <w:tab w:val="left" w:pos="1467"/>
        </w:tabs>
        <w:kinsoku w:val="0"/>
        <w:overflowPunct w:val="0"/>
        <w:ind w:left="0" w:firstLine="0"/>
        <w:rPr>
          <w:spacing w:val="-2"/>
        </w:rPr>
      </w:pPr>
      <w:r w:rsidRPr="00E01096">
        <w:t>Dozavimas</w:t>
      </w:r>
      <w:r w:rsidRPr="00E01096">
        <w:rPr>
          <w:spacing w:val="-10"/>
        </w:rPr>
        <w:t xml:space="preserve"> </w:t>
      </w:r>
      <w:r w:rsidRPr="00E01096">
        <w:t>ir</w:t>
      </w:r>
      <w:r w:rsidRPr="00E01096">
        <w:rPr>
          <w:spacing w:val="-10"/>
        </w:rPr>
        <w:t xml:space="preserve"> </w:t>
      </w:r>
      <w:r w:rsidRPr="00E01096">
        <w:t>vartojimo</w:t>
      </w:r>
      <w:r w:rsidRPr="00E01096">
        <w:rPr>
          <w:spacing w:val="-9"/>
        </w:rPr>
        <w:t xml:space="preserve"> </w:t>
      </w:r>
      <w:r w:rsidRPr="00E01096">
        <w:rPr>
          <w:spacing w:val="-2"/>
        </w:rPr>
        <w:t>metodas</w:t>
      </w:r>
    </w:p>
    <w:p w14:paraId="6FFD9BBD" w14:textId="77777777" w:rsidR="007B55E7" w:rsidRPr="00E01096" w:rsidRDefault="007B55E7" w:rsidP="00E01096">
      <w:pPr>
        <w:pStyle w:val="Pagrindinistekstas"/>
        <w:kinsoku w:val="0"/>
        <w:overflowPunct w:val="0"/>
        <w:rPr>
          <w:b/>
          <w:bCs/>
        </w:rPr>
      </w:pPr>
    </w:p>
    <w:p w14:paraId="6F4CA59B" w14:textId="77777777" w:rsidR="007B55E7" w:rsidRDefault="007B55E7" w:rsidP="00E01096">
      <w:pPr>
        <w:pStyle w:val="Pagrindinistekstas"/>
        <w:kinsoku w:val="0"/>
        <w:overflowPunct w:val="0"/>
        <w:rPr>
          <w:spacing w:val="-2"/>
          <w:u w:val="single"/>
        </w:rPr>
      </w:pPr>
      <w:r w:rsidRPr="00E01096">
        <w:rPr>
          <w:spacing w:val="-2"/>
          <w:u w:val="single"/>
        </w:rPr>
        <w:t>Dozavimas</w:t>
      </w:r>
    </w:p>
    <w:p w14:paraId="6A7A2690" w14:textId="77777777" w:rsidR="00647AB7" w:rsidRPr="00E01096" w:rsidRDefault="00647AB7" w:rsidP="00E01096">
      <w:pPr>
        <w:pStyle w:val="Pagrindinistekstas"/>
        <w:kinsoku w:val="0"/>
        <w:overflowPunct w:val="0"/>
        <w:rPr>
          <w:spacing w:val="-2"/>
        </w:rPr>
      </w:pPr>
    </w:p>
    <w:p w14:paraId="6B265ADF" w14:textId="77777777" w:rsidR="007B55E7" w:rsidRPr="00E01096" w:rsidRDefault="007B55E7" w:rsidP="00E01096">
      <w:pPr>
        <w:pStyle w:val="Pagrindinistekstas"/>
        <w:kinsoku w:val="0"/>
        <w:overflowPunct w:val="0"/>
        <w:rPr>
          <w:spacing w:val="-4"/>
        </w:rPr>
      </w:pPr>
      <w:r w:rsidRPr="00E01096">
        <w:t>Rekomenduojama</w:t>
      </w:r>
      <w:r w:rsidRPr="00E01096">
        <w:rPr>
          <w:spacing w:val="-8"/>
        </w:rPr>
        <w:t xml:space="preserve"> </w:t>
      </w:r>
      <w:r w:rsidRPr="00E01096">
        <w:t>dozė</w:t>
      </w:r>
      <w:r w:rsidRPr="00E01096">
        <w:rPr>
          <w:spacing w:val="-7"/>
        </w:rPr>
        <w:t xml:space="preserve"> </w:t>
      </w:r>
      <w:r w:rsidRPr="00E01096">
        <w:t>yra</w:t>
      </w:r>
      <w:r w:rsidRPr="00E01096">
        <w:rPr>
          <w:spacing w:val="-7"/>
        </w:rPr>
        <w:t xml:space="preserve"> </w:t>
      </w:r>
      <w:r w:rsidRPr="00E01096">
        <w:t>2,5</w:t>
      </w:r>
      <w:r w:rsidR="002C099F">
        <w:rPr>
          <w:spacing w:val="-6"/>
        </w:rPr>
        <w:t> </w:t>
      </w:r>
      <w:r w:rsidRPr="00E01096">
        <w:t>mg</w:t>
      </w:r>
      <w:r w:rsidRPr="00E01096">
        <w:rPr>
          <w:spacing w:val="-6"/>
        </w:rPr>
        <w:t xml:space="preserve"> </w:t>
      </w:r>
      <w:r w:rsidRPr="00E01096">
        <w:t>du</w:t>
      </w:r>
      <w:r w:rsidRPr="00E01096">
        <w:rPr>
          <w:spacing w:val="-7"/>
        </w:rPr>
        <w:t xml:space="preserve"> </w:t>
      </w:r>
      <w:r w:rsidRPr="00E01096">
        <w:t>kartus</w:t>
      </w:r>
      <w:r w:rsidRPr="00E01096">
        <w:rPr>
          <w:spacing w:val="-7"/>
        </w:rPr>
        <w:t xml:space="preserve"> </w:t>
      </w:r>
      <w:r w:rsidRPr="00E01096">
        <w:t>per</w:t>
      </w:r>
      <w:r w:rsidRPr="00E01096">
        <w:rPr>
          <w:spacing w:val="-6"/>
        </w:rPr>
        <w:t xml:space="preserve"> </w:t>
      </w:r>
      <w:r w:rsidRPr="00E01096">
        <w:rPr>
          <w:spacing w:val="-4"/>
        </w:rPr>
        <w:t>parą.</w:t>
      </w:r>
    </w:p>
    <w:p w14:paraId="397900D1" w14:textId="77777777" w:rsidR="007B55E7" w:rsidRPr="00E01096" w:rsidRDefault="007B55E7" w:rsidP="00E01096">
      <w:pPr>
        <w:pStyle w:val="Pagrindinistekstas"/>
        <w:kinsoku w:val="0"/>
        <w:overflowPunct w:val="0"/>
      </w:pPr>
    </w:p>
    <w:p w14:paraId="722129AA" w14:textId="77777777" w:rsidR="007B55E7" w:rsidRPr="00C37FE9" w:rsidRDefault="007B55E7" w:rsidP="006F0D73">
      <w:pPr>
        <w:pStyle w:val="Sraopastraipa"/>
        <w:numPr>
          <w:ilvl w:val="2"/>
          <w:numId w:val="27"/>
        </w:numPr>
        <w:tabs>
          <w:tab w:val="left" w:pos="567"/>
          <w:tab w:val="left" w:pos="1468"/>
        </w:tabs>
        <w:kinsoku w:val="0"/>
        <w:overflowPunct w:val="0"/>
        <w:ind w:left="0" w:firstLine="0"/>
        <w:rPr>
          <w:spacing w:val="-5"/>
          <w:sz w:val="22"/>
          <w:szCs w:val="22"/>
        </w:rPr>
      </w:pPr>
      <w:r w:rsidRPr="00C37FE9">
        <w:rPr>
          <w:spacing w:val="-5"/>
          <w:sz w:val="22"/>
          <w:szCs w:val="22"/>
          <w:u w:val="single"/>
        </w:rPr>
        <w:t>ŪKS</w:t>
      </w:r>
    </w:p>
    <w:p w14:paraId="7D48537E" w14:textId="77777777" w:rsidR="007B55E7" w:rsidRPr="00E01096" w:rsidRDefault="007B55E7" w:rsidP="00E01096">
      <w:pPr>
        <w:pStyle w:val="Pagrindinistekstas"/>
        <w:kinsoku w:val="0"/>
        <w:overflowPunct w:val="0"/>
        <w:rPr>
          <w:spacing w:val="-2"/>
        </w:rPr>
      </w:pPr>
      <w:r w:rsidRPr="00E01096">
        <w:t>Pacientai,</w:t>
      </w:r>
      <w:r w:rsidRPr="00E01096">
        <w:rPr>
          <w:spacing w:val="-2"/>
        </w:rPr>
        <w:t xml:space="preserve"> </w:t>
      </w:r>
      <w:r w:rsidRPr="00E01096">
        <w:t>vartojantys</w:t>
      </w:r>
      <w:r w:rsidRPr="00E01096">
        <w:rPr>
          <w:spacing w:val="-3"/>
        </w:rPr>
        <w:t xml:space="preserve"> </w:t>
      </w:r>
      <w:proofErr w:type="spellStart"/>
      <w:r w:rsidR="004810D2">
        <w:t>Rivaroxaban</w:t>
      </w:r>
      <w:proofErr w:type="spellEnd"/>
      <w:r w:rsidR="004810D2">
        <w:t xml:space="preserve"> STADA</w:t>
      </w:r>
      <w:r w:rsidRPr="00E01096">
        <w:rPr>
          <w:spacing w:val="-2"/>
        </w:rPr>
        <w:t xml:space="preserve"> </w:t>
      </w:r>
      <w:r w:rsidRPr="00E01096">
        <w:t>2,5</w:t>
      </w:r>
      <w:r w:rsidR="002C099F">
        <w:t> </w:t>
      </w:r>
      <w:r w:rsidRPr="00E01096">
        <w:t>mg</w:t>
      </w:r>
      <w:r w:rsidRPr="00E01096">
        <w:rPr>
          <w:spacing w:val="-2"/>
        </w:rPr>
        <w:t xml:space="preserve"> </w:t>
      </w:r>
      <w:r w:rsidRPr="00E01096">
        <w:t>du</w:t>
      </w:r>
      <w:r w:rsidRPr="00E01096">
        <w:rPr>
          <w:spacing w:val="-3"/>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taip</w:t>
      </w:r>
      <w:r w:rsidRPr="00E01096">
        <w:rPr>
          <w:spacing w:val="-2"/>
        </w:rPr>
        <w:t xml:space="preserve"> </w:t>
      </w:r>
      <w:r w:rsidRPr="00E01096">
        <w:t>pat</w:t>
      </w:r>
      <w:r w:rsidRPr="00E01096">
        <w:rPr>
          <w:spacing w:val="-2"/>
        </w:rPr>
        <w:t xml:space="preserve"> </w:t>
      </w:r>
      <w:r w:rsidRPr="00E01096">
        <w:t>turi</w:t>
      </w:r>
      <w:r w:rsidRPr="00E01096">
        <w:rPr>
          <w:spacing w:val="-2"/>
        </w:rPr>
        <w:t xml:space="preserve"> </w:t>
      </w:r>
      <w:r w:rsidRPr="00E01096">
        <w:t>vartoti</w:t>
      </w:r>
      <w:r w:rsidRPr="00E01096">
        <w:rPr>
          <w:spacing w:val="-2"/>
        </w:rPr>
        <w:t xml:space="preserve"> </w:t>
      </w:r>
      <w:r w:rsidRPr="00E01096">
        <w:t>75</w:t>
      </w:r>
      <w:r w:rsidR="002C099F">
        <w:t>–</w:t>
      </w:r>
      <w:r w:rsidRPr="00E01096">
        <w:t>100</w:t>
      </w:r>
      <w:r w:rsidR="002C099F">
        <w:t> </w:t>
      </w:r>
      <w:r w:rsidRPr="00E01096">
        <w:t>mg</w:t>
      </w:r>
      <w:r w:rsidRPr="00E01096">
        <w:rPr>
          <w:spacing w:val="-2"/>
        </w:rPr>
        <w:t xml:space="preserve"> </w:t>
      </w:r>
      <w:r w:rsidRPr="00E01096">
        <w:t>ASR</w:t>
      </w:r>
      <w:r w:rsidRPr="00E01096">
        <w:rPr>
          <w:spacing w:val="-2"/>
        </w:rPr>
        <w:t xml:space="preserve"> </w:t>
      </w:r>
      <w:r w:rsidRPr="00E01096">
        <w:t>arba 75</w:t>
      </w:r>
      <w:r w:rsidR="002C099F">
        <w:t>–</w:t>
      </w:r>
      <w:r w:rsidRPr="00E01096">
        <w:t>100</w:t>
      </w:r>
      <w:r w:rsidR="002C099F">
        <w:t> </w:t>
      </w:r>
      <w:r w:rsidRPr="00E01096">
        <w:t>mg</w:t>
      </w:r>
      <w:r w:rsidRPr="00E01096">
        <w:rPr>
          <w:spacing w:val="-6"/>
        </w:rPr>
        <w:t xml:space="preserve"> </w:t>
      </w:r>
      <w:r w:rsidRPr="00E01096">
        <w:t>ASR</w:t>
      </w:r>
      <w:r w:rsidRPr="00E01096">
        <w:rPr>
          <w:spacing w:val="-6"/>
        </w:rPr>
        <w:t xml:space="preserve"> </w:t>
      </w:r>
      <w:r w:rsidRPr="00E01096">
        <w:t>per</w:t>
      </w:r>
      <w:r w:rsidRPr="00E01096">
        <w:rPr>
          <w:spacing w:val="-6"/>
        </w:rPr>
        <w:t xml:space="preserve"> </w:t>
      </w:r>
      <w:r w:rsidRPr="00E01096">
        <w:t>parą</w:t>
      </w:r>
      <w:r w:rsidRPr="00E01096">
        <w:rPr>
          <w:spacing w:val="-8"/>
        </w:rPr>
        <w:t xml:space="preserve"> </w:t>
      </w:r>
      <w:r w:rsidRPr="00E01096">
        <w:t>kartu</w:t>
      </w:r>
      <w:r w:rsidRPr="00E01096">
        <w:rPr>
          <w:spacing w:val="-6"/>
        </w:rPr>
        <w:t xml:space="preserve"> </w:t>
      </w:r>
      <w:r w:rsidRPr="00E01096">
        <w:t>su</w:t>
      </w:r>
      <w:r w:rsidRPr="00E01096">
        <w:rPr>
          <w:spacing w:val="-6"/>
        </w:rPr>
        <w:t xml:space="preserve"> </w:t>
      </w:r>
      <w:r w:rsidRPr="00E01096">
        <w:t>75</w:t>
      </w:r>
      <w:r w:rsidR="002C099F">
        <w:t> </w:t>
      </w:r>
      <w:r w:rsidRPr="00E01096">
        <w:t>mg</w:t>
      </w:r>
      <w:r w:rsidRPr="00E01096">
        <w:rPr>
          <w:spacing w:val="-8"/>
        </w:rPr>
        <w:t xml:space="preserve"> </w:t>
      </w:r>
      <w:proofErr w:type="spellStart"/>
      <w:r w:rsidRPr="00E01096">
        <w:t>klopidogrelio</w:t>
      </w:r>
      <w:proofErr w:type="spellEnd"/>
      <w:r w:rsidRPr="00E01096">
        <w:rPr>
          <w:spacing w:val="-6"/>
        </w:rPr>
        <w:t xml:space="preserve"> </w:t>
      </w:r>
      <w:r w:rsidRPr="00E01096">
        <w:t>arba</w:t>
      </w:r>
      <w:r w:rsidRPr="00E01096">
        <w:rPr>
          <w:spacing w:val="-7"/>
        </w:rPr>
        <w:t xml:space="preserve"> </w:t>
      </w:r>
      <w:r w:rsidRPr="00E01096">
        <w:t>su</w:t>
      </w:r>
      <w:r w:rsidRPr="00E01096">
        <w:rPr>
          <w:spacing w:val="-6"/>
        </w:rPr>
        <w:t xml:space="preserve"> </w:t>
      </w:r>
      <w:r w:rsidRPr="00E01096">
        <w:t>standartine</w:t>
      </w:r>
      <w:r w:rsidRPr="00E01096">
        <w:rPr>
          <w:spacing w:val="-7"/>
        </w:rPr>
        <w:t xml:space="preserve"> </w:t>
      </w:r>
      <w:proofErr w:type="spellStart"/>
      <w:r w:rsidRPr="00E01096">
        <w:t>tiklopidino</w:t>
      </w:r>
      <w:proofErr w:type="spellEnd"/>
      <w:r w:rsidRPr="00E01096">
        <w:rPr>
          <w:spacing w:val="-7"/>
        </w:rPr>
        <w:t xml:space="preserve"> </w:t>
      </w:r>
      <w:r w:rsidRPr="00E01096">
        <w:t>paros</w:t>
      </w:r>
      <w:r w:rsidRPr="00E01096">
        <w:rPr>
          <w:spacing w:val="-8"/>
        </w:rPr>
        <w:t xml:space="preserve"> </w:t>
      </w:r>
      <w:r w:rsidRPr="00E01096">
        <w:rPr>
          <w:spacing w:val="-2"/>
        </w:rPr>
        <w:t>doze.</w:t>
      </w:r>
    </w:p>
    <w:p w14:paraId="5AB808F9" w14:textId="77777777" w:rsidR="007B55E7" w:rsidRPr="00E01096" w:rsidRDefault="007B55E7" w:rsidP="00E01096">
      <w:pPr>
        <w:pStyle w:val="Pagrindinistekstas"/>
        <w:kinsoku w:val="0"/>
        <w:overflowPunct w:val="0"/>
      </w:pPr>
    </w:p>
    <w:p w14:paraId="613D3091" w14:textId="77777777" w:rsidR="007B55E7" w:rsidRPr="00E01096" w:rsidRDefault="007B55E7" w:rsidP="00E01096">
      <w:pPr>
        <w:pStyle w:val="Pagrindinistekstas"/>
        <w:kinsoku w:val="0"/>
        <w:overflowPunct w:val="0"/>
      </w:pPr>
      <w:r w:rsidRPr="00E01096">
        <w:t>Reikia</w:t>
      </w:r>
      <w:r w:rsidRPr="00E01096">
        <w:rPr>
          <w:spacing w:val="-4"/>
        </w:rPr>
        <w:t xml:space="preserve"> </w:t>
      </w:r>
      <w:r w:rsidRPr="00E01096">
        <w:t>periodiškai</w:t>
      </w:r>
      <w:r w:rsidRPr="00E01096">
        <w:rPr>
          <w:spacing w:val="-4"/>
        </w:rPr>
        <w:t xml:space="preserve"> </w:t>
      </w:r>
      <w:r w:rsidRPr="00E01096">
        <w:t>peržiūrėti</w:t>
      </w:r>
      <w:r w:rsidRPr="00E01096">
        <w:rPr>
          <w:spacing w:val="-4"/>
        </w:rPr>
        <w:t xml:space="preserve"> </w:t>
      </w:r>
      <w:r w:rsidRPr="00E01096">
        <w:t>kiekvieno</w:t>
      </w:r>
      <w:r w:rsidRPr="00E01096">
        <w:rPr>
          <w:spacing w:val="-4"/>
        </w:rPr>
        <w:t xml:space="preserve"> </w:t>
      </w:r>
      <w:r w:rsidRPr="00E01096">
        <w:t>paciento</w:t>
      </w:r>
      <w:r w:rsidRPr="00E01096">
        <w:rPr>
          <w:spacing w:val="-4"/>
        </w:rPr>
        <w:t xml:space="preserve"> </w:t>
      </w:r>
      <w:r w:rsidRPr="00E01096">
        <w:t>gydymą,</w:t>
      </w:r>
      <w:r w:rsidRPr="00E01096">
        <w:rPr>
          <w:spacing w:val="-4"/>
        </w:rPr>
        <w:t xml:space="preserve"> </w:t>
      </w:r>
      <w:r w:rsidRPr="00E01096">
        <w:t>įvertinant</w:t>
      </w:r>
      <w:r w:rsidRPr="00E01096">
        <w:rPr>
          <w:spacing w:val="-4"/>
        </w:rPr>
        <w:t xml:space="preserve"> </w:t>
      </w:r>
      <w:r w:rsidRPr="00E01096">
        <w:t>išeminių</w:t>
      </w:r>
      <w:r w:rsidRPr="00E01096">
        <w:rPr>
          <w:spacing w:val="-4"/>
        </w:rPr>
        <w:t xml:space="preserve"> </w:t>
      </w:r>
      <w:r w:rsidRPr="00E01096">
        <w:t>reiškinių</w:t>
      </w:r>
      <w:r w:rsidRPr="00E01096">
        <w:rPr>
          <w:spacing w:val="-4"/>
        </w:rPr>
        <w:t xml:space="preserve"> </w:t>
      </w:r>
      <w:r w:rsidRPr="00E01096">
        <w:t>ir</w:t>
      </w:r>
      <w:r w:rsidRPr="00E01096">
        <w:rPr>
          <w:spacing w:val="-4"/>
        </w:rPr>
        <w:t xml:space="preserve"> </w:t>
      </w:r>
      <w:r w:rsidRPr="00E01096">
        <w:t>kraujavimo riziką. Ilgiau kaip 12</w:t>
      </w:r>
      <w:r w:rsidR="002C099F">
        <w:t> </w:t>
      </w:r>
      <w:r w:rsidRPr="00E01096">
        <w:t>mėnesių galima gydyti tik individualiais atvejais, nes gydymo iki 24</w:t>
      </w:r>
      <w:r w:rsidR="002C099F">
        <w:t> </w:t>
      </w:r>
      <w:r w:rsidRPr="00E01096">
        <w:t>mėnesių patirtis yra ribota (žr. 5.1</w:t>
      </w:r>
      <w:r w:rsidR="002C099F">
        <w:t> </w:t>
      </w:r>
      <w:r w:rsidRPr="00E01096">
        <w:t>skyrių).</w:t>
      </w:r>
    </w:p>
    <w:p w14:paraId="037D0B0A" w14:textId="77777777" w:rsidR="007B55E7" w:rsidRPr="00E01096" w:rsidRDefault="007B55E7" w:rsidP="00E01096">
      <w:pPr>
        <w:pStyle w:val="Pagrindinistekstas"/>
        <w:kinsoku w:val="0"/>
        <w:overflowPunct w:val="0"/>
      </w:pPr>
    </w:p>
    <w:p w14:paraId="6F1D225F" w14:textId="77777777" w:rsidR="007B55E7" w:rsidRDefault="007B55E7" w:rsidP="00E01096">
      <w:pPr>
        <w:pStyle w:val="Pagrindinistekstas"/>
        <w:kinsoku w:val="0"/>
        <w:overflowPunct w:val="0"/>
      </w:pPr>
      <w:r w:rsidRPr="00E01096">
        <w:t>Stabilizavus</w:t>
      </w:r>
      <w:r w:rsidRPr="00E01096">
        <w:rPr>
          <w:spacing w:val="-5"/>
        </w:rPr>
        <w:t xml:space="preserve"> </w:t>
      </w:r>
      <w:r w:rsidRPr="00E01096">
        <w:t>ŪKS</w:t>
      </w:r>
      <w:r w:rsidRPr="00E01096">
        <w:rPr>
          <w:spacing w:val="-4"/>
        </w:rPr>
        <w:t xml:space="preserve"> </w:t>
      </w:r>
      <w:r w:rsidRPr="00E01096">
        <w:t>reiškinius</w:t>
      </w:r>
      <w:r w:rsidRPr="00E01096">
        <w:rPr>
          <w:spacing w:val="-5"/>
        </w:rPr>
        <w:t xml:space="preserve"> </w:t>
      </w:r>
      <w:r w:rsidRPr="00E01096">
        <w:t>(įskaitant</w:t>
      </w:r>
      <w:r w:rsidRPr="00E01096">
        <w:rPr>
          <w:spacing w:val="-4"/>
        </w:rPr>
        <w:t xml:space="preserve"> </w:t>
      </w:r>
      <w:proofErr w:type="spellStart"/>
      <w:r w:rsidRPr="00E01096">
        <w:t>revaskuliarizacijos</w:t>
      </w:r>
      <w:proofErr w:type="spellEnd"/>
      <w:r w:rsidRPr="00E01096">
        <w:rPr>
          <w:spacing w:val="-5"/>
        </w:rPr>
        <w:t xml:space="preserve"> </w:t>
      </w:r>
      <w:r w:rsidRPr="00E01096">
        <w:t>procedūras),</w:t>
      </w:r>
      <w:r w:rsidRPr="00E01096">
        <w:rPr>
          <w:spacing w:val="-4"/>
        </w:rPr>
        <w:t xml:space="preserve"> </w:t>
      </w:r>
      <w:r w:rsidRPr="00E01096">
        <w:t>gydymą</w:t>
      </w:r>
      <w:r w:rsidRPr="00E01096">
        <w:rPr>
          <w:spacing w:val="-4"/>
        </w:rPr>
        <w:t xml:space="preserve"> </w:t>
      </w:r>
      <w:proofErr w:type="spellStart"/>
      <w:r w:rsidR="004810D2">
        <w:t>Rivaroxaban</w:t>
      </w:r>
      <w:proofErr w:type="spellEnd"/>
      <w:r w:rsidR="004810D2">
        <w:t xml:space="preserve"> STADA</w:t>
      </w:r>
      <w:r w:rsidRPr="00E01096">
        <w:rPr>
          <w:spacing w:val="-4"/>
        </w:rPr>
        <w:t xml:space="preserve"> </w:t>
      </w:r>
      <w:r w:rsidRPr="00E01096">
        <w:t>reikia</w:t>
      </w:r>
      <w:r w:rsidRPr="00E01096">
        <w:rPr>
          <w:spacing w:val="-3"/>
        </w:rPr>
        <w:t xml:space="preserve"> </w:t>
      </w:r>
      <w:r w:rsidRPr="00E01096">
        <w:t xml:space="preserve">pradėti kuo anksčiau: </w:t>
      </w:r>
      <w:r w:rsidR="002C099F">
        <w:t xml:space="preserve">anksčiausiai </w:t>
      </w:r>
      <w:r w:rsidRPr="00E01096">
        <w:t>per 24</w:t>
      </w:r>
      <w:r w:rsidR="002C099F">
        <w:t> </w:t>
      </w:r>
      <w:r w:rsidRPr="00E01096">
        <w:t xml:space="preserve">valandas po hospitalizavimo ir kai įprastai nutraukiamas </w:t>
      </w:r>
      <w:proofErr w:type="spellStart"/>
      <w:r w:rsidRPr="00E01096">
        <w:t>parenterinis</w:t>
      </w:r>
      <w:proofErr w:type="spellEnd"/>
      <w:r w:rsidRPr="00E01096">
        <w:t xml:space="preserve"> </w:t>
      </w:r>
      <w:proofErr w:type="spellStart"/>
      <w:r w:rsidRPr="00E01096">
        <w:t>antikoaguliacinis</w:t>
      </w:r>
      <w:proofErr w:type="spellEnd"/>
      <w:r w:rsidRPr="00E01096">
        <w:t xml:space="preserve"> gydymas.</w:t>
      </w:r>
    </w:p>
    <w:p w14:paraId="4BBC8900" w14:textId="77777777" w:rsidR="002C099F" w:rsidRPr="00E01096" w:rsidRDefault="002C099F" w:rsidP="00E01096">
      <w:pPr>
        <w:pStyle w:val="Pagrindinistekstas"/>
        <w:kinsoku w:val="0"/>
        <w:overflowPunct w:val="0"/>
      </w:pPr>
    </w:p>
    <w:p w14:paraId="1AE0B3D2" w14:textId="77777777" w:rsidR="007B55E7" w:rsidRPr="00C37FE9" w:rsidRDefault="007B55E7" w:rsidP="006F0D73">
      <w:pPr>
        <w:pStyle w:val="Sraopastraipa"/>
        <w:numPr>
          <w:ilvl w:val="2"/>
          <w:numId w:val="27"/>
        </w:numPr>
        <w:tabs>
          <w:tab w:val="left" w:pos="567"/>
          <w:tab w:val="left" w:pos="1468"/>
        </w:tabs>
        <w:kinsoku w:val="0"/>
        <w:overflowPunct w:val="0"/>
        <w:ind w:left="0" w:firstLine="0"/>
        <w:rPr>
          <w:sz w:val="22"/>
          <w:szCs w:val="22"/>
        </w:rPr>
      </w:pPr>
      <w:r w:rsidRPr="00C37FE9">
        <w:rPr>
          <w:sz w:val="22"/>
          <w:szCs w:val="22"/>
          <w:u w:val="single"/>
        </w:rPr>
        <w:t>VAL</w:t>
      </w:r>
      <w:r w:rsidRPr="00C37FE9">
        <w:rPr>
          <w:spacing w:val="-5"/>
          <w:sz w:val="22"/>
          <w:szCs w:val="22"/>
          <w:u w:val="single"/>
        </w:rPr>
        <w:t xml:space="preserve"> </w:t>
      </w:r>
      <w:r w:rsidRPr="00C37FE9">
        <w:rPr>
          <w:sz w:val="22"/>
          <w:szCs w:val="22"/>
          <w:u w:val="single"/>
        </w:rPr>
        <w:t>ir</w:t>
      </w:r>
      <w:r w:rsidRPr="00C37FE9">
        <w:rPr>
          <w:spacing w:val="-5"/>
          <w:sz w:val="22"/>
          <w:szCs w:val="22"/>
          <w:u w:val="single"/>
        </w:rPr>
        <w:t xml:space="preserve"> </w:t>
      </w:r>
      <w:r w:rsidRPr="00C37FE9">
        <w:rPr>
          <w:sz w:val="22"/>
          <w:szCs w:val="22"/>
          <w:u w:val="single"/>
        </w:rPr>
        <w:t>(arba)</w:t>
      </w:r>
      <w:r w:rsidRPr="00C37FE9">
        <w:rPr>
          <w:spacing w:val="-4"/>
          <w:sz w:val="22"/>
          <w:szCs w:val="22"/>
          <w:u w:val="single"/>
        </w:rPr>
        <w:t xml:space="preserve"> </w:t>
      </w:r>
      <w:r w:rsidRPr="00C37FE9">
        <w:rPr>
          <w:spacing w:val="-5"/>
          <w:sz w:val="22"/>
          <w:szCs w:val="22"/>
          <w:u w:val="single"/>
        </w:rPr>
        <w:t>PAL</w:t>
      </w:r>
    </w:p>
    <w:p w14:paraId="395F4B91" w14:textId="77777777" w:rsidR="007B55E7" w:rsidRPr="00E01096" w:rsidRDefault="007B55E7" w:rsidP="00E01096">
      <w:pPr>
        <w:pStyle w:val="Pagrindinistekstas"/>
        <w:kinsoku w:val="0"/>
        <w:overflowPunct w:val="0"/>
        <w:rPr>
          <w:spacing w:val="-2"/>
        </w:rPr>
      </w:pPr>
      <w:r w:rsidRPr="00E01096">
        <w:t>Pacientai,</w:t>
      </w:r>
      <w:r w:rsidRPr="00E01096">
        <w:rPr>
          <w:spacing w:val="-6"/>
        </w:rPr>
        <w:t xml:space="preserve"> </w:t>
      </w:r>
      <w:r w:rsidRPr="00E01096">
        <w:t>vartojantys</w:t>
      </w:r>
      <w:r w:rsidRPr="00E01096">
        <w:rPr>
          <w:spacing w:val="-7"/>
        </w:rPr>
        <w:t xml:space="preserve"> </w:t>
      </w:r>
      <w:proofErr w:type="spellStart"/>
      <w:r w:rsidR="004810D2">
        <w:t>Rivaroxaban</w:t>
      </w:r>
      <w:proofErr w:type="spellEnd"/>
      <w:r w:rsidR="004810D2">
        <w:t xml:space="preserve"> STADA</w:t>
      </w:r>
      <w:r w:rsidRPr="00E01096">
        <w:rPr>
          <w:spacing w:val="-6"/>
        </w:rPr>
        <w:t xml:space="preserve"> </w:t>
      </w:r>
      <w:r w:rsidRPr="00E01096">
        <w:t>2,5</w:t>
      </w:r>
      <w:r w:rsidR="002C099F">
        <w:t> </w:t>
      </w:r>
      <w:r w:rsidRPr="00E01096">
        <w:t>mg</w:t>
      </w:r>
      <w:r w:rsidRPr="00E01096">
        <w:rPr>
          <w:spacing w:val="-6"/>
        </w:rPr>
        <w:t xml:space="preserve"> </w:t>
      </w:r>
      <w:r w:rsidRPr="00E01096">
        <w:t>du</w:t>
      </w:r>
      <w:r w:rsidRPr="00E01096">
        <w:rPr>
          <w:spacing w:val="-6"/>
        </w:rPr>
        <w:t xml:space="preserve"> </w:t>
      </w:r>
      <w:r w:rsidRPr="00E01096">
        <w:t>kartus</w:t>
      </w:r>
      <w:r w:rsidRPr="00E01096">
        <w:rPr>
          <w:spacing w:val="-7"/>
        </w:rPr>
        <w:t xml:space="preserve"> </w:t>
      </w:r>
      <w:r w:rsidRPr="00E01096">
        <w:t>per</w:t>
      </w:r>
      <w:r w:rsidRPr="00E01096">
        <w:rPr>
          <w:spacing w:val="-6"/>
        </w:rPr>
        <w:t xml:space="preserve"> </w:t>
      </w:r>
      <w:r w:rsidRPr="00E01096">
        <w:t>parą,</w:t>
      </w:r>
      <w:r w:rsidRPr="00E01096">
        <w:rPr>
          <w:spacing w:val="-6"/>
        </w:rPr>
        <w:t xml:space="preserve"> </w:t>
      </w:r>
      <w:r w:rsidRPr="00E01096">
        <w:t>taip</w:t>
      </w:r>
      <w:r w:rsidRPr="00E01096">
        <w:rPr>
          <w:spacing w:val="-6"/>
        </w:rPr>
        <w:t xml:space="preserve"> </w:t>
      </w:r>
      <w:r w:rsidRPr="00E01096">
        <w:t>pat</w:t>
      </w:r>
      <w:r w:rsidRPr="00E01096">
        <w:rPr>
          <w:spacing w:val="-5"/>
        </w:rPr>
        <w:t xml:space="preserve"> </w:t>
      </w:r>
      <w:r w:rsidRPr="00E01096">
        <w:t>turi</w:t>
      </w:r>
      <w:r w:rsidRPr="00E01096">
        <w:rPr>
          <w:spacing w:val="-6"/>
        </w:rPr>
        <w:t xml:space="preserve"> </w:t>
      </w:r>
      <w:r w:rsidRPr="00E01096">
        <w:t>vartoti</w:t>
      </w:r>
      <w:r w:rsidRPr="00E01096">
        <w:rPr>
          <w:spacing w:val="-6"/>
        </w:rPr>
        <w:t xml:space="preserve"> </w:t>
      </w:r>
      <w:r w:rsidRPr="00E01096">
        <w:t>75</w:t>
      </w:r>
      <w:r w:rsidR="002C099F">
        <w:t>–</w:t>
      </w:r>
      <w:r w:rsidRPr="00E01096">
        <w:t>100</w:t>
      </w:r>
      <w:r w:rsidR="002C099F">
        <w:t> </w:t>
      </w:r>
      <w:r w:rsidRPr="00E01096">
        <w:t>mg</w:t>
      </w:r>
      <w:r w:rsidRPr="00E01096">
        <w:rPr>
          <w:spacing w:val="-6"/>
        </w:rPr>
        <w:t xml:space="preserve"> </w:t>
      </w:r>
      <w:r w:rsidRPr="00E01096">
        <w:t>ASR</w:t>
      </w:r>
      <w:r w:rsidRPr="00E01096">
        <w:rPr>
          <w:spacing w:val="-6"/>
        </w:rPr>
        <w:t xml:space="preserve"> </w:t>
      </w:r>
      <w:r w:rsidRPr="00E01096">
        <w:t>per</w:t>
      </w:r>
      <w:r w:rsidRPr="00E01096">
        <w:rPr>
          <w:spacing w:val="-6"/>
        </w:rPr>
        <w:t xml:space="preserve"> </w:t>
      </w:r>
      <w:r w:rsidRPr="00E01096">
        <w:rPr>
          <w:spacing w:val="-2"/>
        </w:rPr>
        <w:t>parą.</w:t>
      </w:r>
    </w:p>
    <w:p w14:paraId="17E2D012" w14:textId="77777777" w:rsidR="007B55E7" w:rsidRPr="00E01096" w:rsidRDefault="007B55E7" w:rsidP="00E01096">
      <w:pPr>
        <w:pStyle w:val="Pagrindinistekstas"/>
        <w:kinsoku w:val="0"/>
        <w:overflowPunct w:val="0"/>
      </w:pPr>
    </w:p>
    <w:p w14:paraId="73550692" w14:textId="77777777" w:rsidR="007B55E7" w:rsidRPr="00E01096" w:rsidRDefault="007B55E7" w:rsidP="00E01096">
      <w:pPr>
        <w:pStyle w:val="Pagrindinistekstas"/>
        <w:kinsoku w:val="0"/>
        <w:overflowPunct w:val="0"/>
      </w:pPr>
      <w:r w:rsidRPr="00E01096">
        <w:t xml:space="preserve">Pacientams, kuriems dėl simptominės PAL sėkmingai atlikta apatinės galūnės </w:t>
      </w:r>
      <w:proofErr w:type="spellStart"/>
      <w:r w:rsidRPr="00E01096">
        <w:t>revaskuliarizacijos</w:t>
      </w:r>
      <w:proofErr w:type="spellEnd"/>
      <w:r w:rsidRPr="00E01096">
        <w:t xml:space="preserve"> procedūra</w:t>
      </w:r>
      <w:r w:rsidRPr="00E01096">
        <w:rPr>
          <w:spacing w:val="-4"/>
        </w:rPr>
        <w:t xml:space="preserve"> </w:t>
      </w:r>
      <w:r w:rsidRPr="00E01096">
        <w:t>(chirurginė</w:t>
      </w:r>
      <w:r w:rsidRPr="00E01096">
        <w:rPr>
          <w:spacing w:val="-4"/>
        </w:rPr>
        <w:t xml:space="preserve"> </w:t>
      </w:r>
      <w:r w:rsidRPr="00E01096">
        <w:t>arba</w:t>
      </w:r>
      <w:r w:rsidRPr="00E01096">
        <w:rPr>
          <w:spacing w:val="-5"/>
        </w:rPr>
        <w:t xml:space="preserve"> </w:t>
      </w:r>
      <w:proofErr w:type="spellStart"/>
      <w:r w:rsidRPr="00E01096">
        <w:t>endovaskulinė</w:t>
      </w:r>
      <w:proofErr w:type="spellEnd"/>
      <w:r w:rsidRPr="00E01096">
        <w:t>,</w:t>
      </w:r>
      <w:r w:rsidRPr="00E01096">
        <w:rPr>
          <w:spacing w:val="-3"/>
        </w:rPr>
        <w:t xml:space="preserve"> </w:t>
      </w:r>
      <w:r w:rsidRPr="00E01096">
        <w:t>įskaitant</w:t>
      </w:r>
      <w:r w:rsidRPr="00E01096">
        <w:rPr>
          <w:spacing w:val="-3"/>
        </w:rPr>
        <w:t xml:space="preserve"> </w:t>
      </w:r>
      <w:r w:rsidRPr="00E01096">
        <w:t>hibridines</w:t>
      </w:r>
      <w:r w:rsidRPr="00E01096">
        <w:rPr>
          <w:spacing w:val="-4"/>
        </w:rPr>
        <w:t xml:space="preserve"> </w:t>
      </w:r>
      <w:r w:rsidRPr="00E01096">
        <w:t>procedūras),</w:t>
      </w:r>
      <w:r w:rsidRPr="00E01096">
        <w:rPr>
          <w:spacing w:val="-3"/>
        </w:rPr>
        <w:t xml:space="preserve"> </w:t>
      </w:r>
      <w:r w:rsidRPr="00E01096">
        <w:t>negalima</w:t>
      </w:r>
      <w:r w:rsidRPr="00E01096">
        <w:rPr>
          <w:spacing w:val="-4"/>
        </w:rPr>
        <w:t xml:space="preserve"> </w:t>
      </w:r>
      <w:r w:rsidRPr="00E01096">
        <w:t>pradėti</w:t>
      </w:r>
      <w:r w:rsidRPr="00E01096">
        <w:rPr>
          <w:spacing w:val="-3"/>
        </w:rPr>
        <w:t xml:space="preserve"> </w:t>
      </w:r>
      <w:r w:rsidRPr="00E01096">
        <w:t>gydymo, kol nepasiekta hemostazė (žr. 5.1</w:t>
      </w:r>
      <w:r w:rsidR="00F40974">
        <w:t> </w:t>
      </w:r>
      <w:r w:rsidRPr="00E01096">
        <w:t>skyrių).</w:t>
      </w:r>
    </w:p>
    <w:p w14:paraId="1FEA0C8C" w14:textId="77777777" w:rsidR="007B55E7" w:rsidRPr="00E01096" w:rsidRDefault="007B55E7" w:rsidP="00E01096">
      <w:pPr>
        <w:pStyle w:val="Pagrindinistekstas"/>
        <w:kinsoku w:val="0"/>
        <w:overflowPunct w:val="0"/>
      </w:pPr>
    </w:p>
    <w:p w14:paraId="70F013EC" w14:textId="77777777" w:rsidR="007B55E7" w:rsidRPr="00E01096" w:rsidRDefault="007B55E7" w:rsidP="00E01096">
      <w:pPr>
        <w:pStyle w:val="Pagrindinistekstas"/>
        <w:kinsoku w:val="0"/>
        <w:overflowPunct w:val="0"/>
      </w:pPr>
      <w:r w:rsidRPr="00E01096">
        <w:t>Gydymo</w:t>
      </w:r>
      <w:r w:rsidRPr="00E01096">
        <w:rPr>
          <w:spacing w:val="-4"/>
        </w:rPr>
        <w:t xml:space="preserve"> </w:t>
      </w:r>
      <w:r w:rsidRPr="00E01096">
        <w:t>trukmę</w:t>
      </w:r>
      <w:r w:rsidRPr="00E01096">
        <w:rPr>
          <w:spacing w:val="-5"/>
        </w:rPr>
        <w:t xml:space="preserve"> </w:t>
      </w:r>
      <w:r w:rsidRPr="00E01096">
        <w:t>reikia</w:t>
      </w:r>
      <w:r w:rsidRPr="00E01096">
        <w:rPr>
          <w:spacing w:val="-5"/>
        </w:rPr>
        <w:t xml:space="preserve"> </w:t>
      </w:r>
      <w:r w:rsidRPr="00E01096">
        <w:t>nustatyti</w:t>
      </w:r>
      <w:r w:rsidRPr="00E01096">
        <w:rPr>
          <w:spacing w:val="-4"/>
        </w:rPr>
        <w:t xml:space="preserve"> </w:t>
      </w:r>
      <w:r w:rsidRPr="00E01096">
        <w:t>individualiai</w:t>
      </w:r>
      <w:r w:rsidRPr="00E01096">
        <w:rPr>
          <w:spacing w:val="-4"/>
        </w:rPr>
        <w:t xml:space="preserve"> </w:t>
      </w:r>
      <w:r w:rsidRPr="00E01096">
        <w:t>kiekvienam</w:t>
      </w:r>
      <w:r w:rsidRPr="00E01096">
        <w:rPr>
          <w:spacing w:val="-5"/>
        </w:rPr>
        <w:t xml:space="preserve"> </w:t>
      </w:r>
      <w:r w:rsidRPr="00E01096">
        <w:t>pacientui</w:t>
      </w:r>
      <w:r w:rsidRPr="00E01096">
        <w:rPr>
          <w:spacing w:val="-4"/>
        </w:rPr>
        <w:t xml:space="preserve"> </w:t>
      </w:r>
      <w:r w:rsidRPr="00E01096">
        <w:t>remiantis</w:t>
      </w:r>
      <w:r w:rsidRPr="00E01096">
        <w:rPr>
          <w:spacing w:val="-5"/>
        </w:rPr>
        <w:t xml:space="preserve"> </w:t>
      </w:r>
      <w:r w:rsidRPr="00E01096">
        <w:t>reguliariais</w:t>
      </w:r>
      <w:r w:rsidRPr="00E01096">
        <w:rPr>
          <w:spacing w:val="-5"/>
        </w:rPr>
        <w:t xml:space="preserve"> </w:t>
      </w:r>
      <w:r w:rsidRPr="00E01096">
        <w:t xml:space="preserve">vertinimais ir atsižvelgiant į </w:t>
      </w:r>
      <w:proofErr w:type="spellStart"/>
      <w:r w:rsidRPr="00E01096">
        <w:t>trombozinių</w:t>
      </w:r>
      <w:proofErr w:type="spellEnd"/>
      <w:r w:rsidRPr="00E01096">
        <w:t xml:space="preserve"> reiškinių riziką, lyginant su kraujavimo rizika.</w:t>
      </w:r>
    </w:p>
    <w:p w14:paraId="4539465C" w14:textId="77777777" w:rsidR="007B55E7" w:rsidRPr="00E01096" w:rsidRDefault="007B55E7" w:rsidP="00E01096">
      <w:pPr>
        <w:pStyle w:val="Pagrindinistekstas"/>
        <w:kinsoku w:val="0"/>
        <w:overflowPunct w:val="0"/>
      </w:pPr>
    </w:p>
    <w:p w14:paraId="414D1A8D" w14:textId="77777777" w:rsidR="007B55E7" w:rsidRPr="00C37FE9" w:rsidRDefault="007B55E7" w:rsidP="006F0D73">
      <w:pPr>
        <w:pStyle w:val="Sraopastraipa"/>
        <w:numPr>
          <w:ilvl w:val="2"/>
          <w:numId w:val="27"/>
        </w:numPr>
        <w:tabs>
          <w:tab w:val="left" w:pos="567"/>
          <w:tab w:val="left" w:pos="1468"/>
        </w:tabs>
        <w:kinsoku w:val="0"/>
        <w:overflowPunct w:val="0"/>
        <w:ind w:left="0" w:firstLine="0"/>
        <w:rPr>
          <w:sz w:val="22"/>
          <w:szCs w:val="22"/>
        </w:rPr>
      </w:pPr>
      <w:r w:rsidRPr="00C37FE9">
        <w:rPr>
          <w:sz w:val="22"/>
          <w:szCs w:val="22"/>
          <w:u w:val="single"/>
        </w:rPr>
        <w:t>ŪKS,</w:t>
      </w:r>
      <w:r w:rsidRPr="00C37FE9">
        <w:rPr>
          <w:spacing w:val="-5"/>
          <w:sz w:val="22"/>
          <w:szCs w:val="22"/>
          <w:u w:val="single"/>
        </w:rPr>
        <w:t xml:space="preserve"> </w:t>
      </w:r>
      <w:r w:rsidRPr="00C37FE9">
        <w:rPr>
          <w:sz w:val="22"/>
          <w:szCs w:val="22"/>
          <w:u w:val="single"/>
        </w:rPr>
        <w:t>VAL</w:t>
      </w:r>
      <w:r w:rsidRPr="00C37FE9">
        <w:rPr>
          <w:spacing w:val="-5"/>
          <w:sz w:val="22"/>
          <w:szCs w:val="22"/>
          <w:u w:val="single"/>
        </w:rPr>
        <w:t xml:space="preserve"> </w:t>
      </w:r>
      <w:r w:rsidRPr="00C37FE9">
        <w:rPr>
          <w:sz w:val="22"/>
          <w:szCs w:val="22"/>
          <w:u w:val="single"/>
        </w:rPr>
        <w:t>ir</w:t>
      </w:r>
      <w:r w:rsidRPr="00C37FE9">
        <w:rPr>
          <w:spacing w:val="-5"/>
          <w:sz w:val="22"/>
          <w:szCs w:val="22"/>
          <w:u w:val="single"/>
        </w:rPr>
        <w:t xml:space="preserve"> </w:t>
      </w:r>
      <w:r w:rsidRPr="00C37FE9">
        <w:rPr>
          <w:sz w:val="22"/>
          <w:szCs w:val="22"/>
          <w:u w:val="single"/>
        </w:rPr>
        <w:t>(arba)</w:t>
      </w:r>
      <w:r w:rsidRPr="00C37FE9">
        <w:rPr>
          <w:spacing w:val="-5"/>
          <w:sz w:val="22"/>
          <w:szCs w:val="22"/>
          <w:u w:val="single"/>
        </w:rPr>
        <w:t xml:space="preserve"> PAL</w:t>
      </w:r>
    </w:p>
    <w:p w14:paraId="460078FA" w14:textId="77777777" w:rsidR="007B55E7" w:rsidRPr="00E01096" w:rsidRDefault="007B55E7" w:rsidP="00E01096">
      <w:pPr>
        <w:pStyle w:val="Pagrindinistekstas"/>
        <w:kinsoku w:val="0"/>
        <w:overflowPunct w:val="0"/>
        <w:rPr>
          <w:i/>
          <w:iCs/>
        </w:rPr>
      </w:pPr>
    </w:p>
    <w:p w14:paraId="1B2DDBED" w14:textId="77777777" w:rsidR="007B55E7" w:rsidRPr="00E01096" w:rsidRDefault="007B55E7" w:rsidP="00E01096">
      <w:pPr>
        <w:pStyle w:val="Pagrindinistekstas"/>
        <w:kinsoku w:val="0"/>
        <w:overflowPunct w:val="0"/>
        <w:rPr>
          <w:i/>
          <w:iCs/>
          <w:spacing w:val="-2"/>
        </w:rPr>
      </w:pPr>
      <w:r w:rsidRPr="00E01096">
        <w:rPr>
          <w:i/>
          <w:iCs/>
        </w:rPr>
        <w:t>Vartojimas</w:t>
      </w:r>
      <w:r w:rsidRPr="00E01096">
        <w:rPr>
          <w:i/>
          <w:iCs/>
          <w:spacing w:val="-13"/>
        </w:rPr>
        <w:t xml:space="preserve"> </w:t>
      </w:r>
      <w:r w:rsidRPr="00E01096">
        <w:rPr>
          <w:i/>
          <w:iCs/>
        </w:rPr>
        <w:t>kartu</w:t>
      </w:r>
      <w:r w:rsidRPr="00E01096">
        <w:rPr>
          <w:i/>
          <w:iCs/>
          <w:spacing w:val="-12"/>
        </w:rPr>
        <w:t xml:space="preserve"> </w:t>
      </w:r>
      <w:r w:rsidRPr="00E01096">
        <w:rPr>
          <w:i/>
          <w:iCs/>
        </w:rPr>
        <w:t>skiriant</w:t>
      </w:r>
      <w:r w:rsidRPr="00E01096">
        <w:rPr>
          <w:i/>
          <w:iCs/>
          <w:spacing w:val="-13"/>
        </w:rPr>
        <w:t xml:space="preserve"> </w:t>
      </w:r>
      <w:r w:rsidRPr="00E01096">
        <w:rPr>
          <w:i/>
          <w:iCs/>
        </w:rPr>
        <w:t>gydymą</w:t>
      </w:r>
      <w:r w:rsidRPr="00E01096">
        <w:rPr>
          <w:i/>
          <w:iCs/>
          <w:spacing w:val="-11"/>
        </w:rPr>
        <w:t xml:space="preserve"> </w:t>
      </w:r>
      <w:proofErr w:type="spellStart"/>
      <w:r w:rsidRPr="00E01096">
        <w:rPr>
          <w:i/>
          <w:iCs/>
        </w:rPr>
        <w:t>antitrombocitiniais</w:t>
      </w:r>
      <w:proofErr w:type="spellEnd"/>
      <w:r w:rsidRPr="00E01096">
        <w:rPr>
          <w:i/>
          <w:iCs/>
          <w:spacing w:val="-14"/>
        </w:rPr>
        <w:t xml:space="preserve"> </w:t>
      </w:r>
      <w:r w:rsidRPr="00E01096">
        <w:rPr>
          <w:i/>
          <w:iCs/>
        </w:rPr>
        <w:t>vaistiniais</w:t>
      </w:r>
      <w:r w:rsidRPr="00E01096">
        <w:rPr>
          <w:i/>
          <w:iCs/>
          <w:spacing w:val="-12"/>
        </w:rPr>
        <w:t xml:space="preserve"> </w:t>
      </w:r>
      <w:r w:rsidRPr="00E01096">
        <w:rPr>
          <w:i/>
          <w:iCs/>
          <w:spacing w:val="-2"/>
        </w:rPr>
        <w:t>preparatais</w:t>
      </w:r>
    </w:p>
    <w:p w14:paraId="495AC30D" w14:textId="77777777" w:rsidR="007B55E7" w:rsidRPr="00E01096" w:rsidRDefault="007B55E7" w:rsidP="00E01096">
      <w:pPr>
        <w:pStyle w:val="Pagrindinistekstas"/>
        <w:kinsoku w:val="0"/>
        <w:overflowPunct w:val="0"/>
      </w:pPr>
      <w:r w:rsidRPr="00E01096">
        <w:t xml:space="preserve">Pacientams, kuriems pasireiškė ūminis </w:t>
      </w:r>
      <w:proofErr w:type="spellStart"/>
      <w:r w:rsidRPr="00E01096">
        <w:t>trombozinis</w:t>
      </w:r>
      <w:proofErr w:type="spellEnd"/>
      <w:r w:rsidRPr="00E01096">
        <w:t xml:space="preserve"> reiškinys arba atlikta kraujagyslių procedūra ir reikalingas</w:t>
      </w:r>
      <w:r w:rsidRPr="00E01096">
        <w:rPr>
          <w:spacing w:val="-4"/>
        </w:rPr>
        <w:t xml:space="preserve"> </w:t>
      </w:r>
      <w:r w:rsidRPr="00E01096">
        <w:t>gydymas</w:t>
      </w:r>
      <w:r w:rsidRPr="00E01096">
        <w:rPr>
          <w:spacing w:val="-4"/>
        </w:rPr>
        <w:t xml:space="preserve"> </w:t>
      </w:r>
      <w:r w:rsidRPr="00E01096">
        <w:t>dviem</w:t>
      </w:r>
      <w:r w:rsidRPr="00E01096">
        <w:rPr>
          <w:spacing w:val="-4"/>
        </w:rPr>
        <w:t xml:space="preserve"> </w:t>
      </w:r>
      <w:proofErr w:type="spellStart"/>
      <w:r w:rsidRPr="00E01096">
        <w:t>antitrombocitiniais</w:t>
      </w:r>
      <w:proofErr w:type="spellEnd"/>
      <w:r w:rsidRPr="00E01096">
        <w:rPr>
          <w:spacing w:val="-4"/>
        </w:rPr>
        <w:t xml:space="preserve"> </w:t>
      </w:r>
      <w:r w:rsidRPr="00E01096">
        <w:t>vaistiniais</w:t>
      </w:r>
      <w:r w:rsidRPr="00E01096">
        <w:rPr>
          <w:spacing w:val="-4"/>
        </w:rPr>
        <w:t xml:space="preserve"> </w:t>
      </w:r>
      <w:r w:rsidRPr="00E01096">
        <w:t>preparatais,</w:t>
      </w:r>
      <w:r w:rsidRPr="00E01096">
        <w:rPr>
          <w:spacing w:val="-3"/>
        </w:rPr>
        <w:t xml:space="preserve"> </w:t>
      </w:r>
      <w:r w:rsidRPr="00E01096">
        <w:t>reikia</w:t>
      </w:r>
      <w:r w:rsidRPr="00E01096">
        <w:rPr>
          <w:spacing w:val="-4"/>
        </w:rPr>
        <w:t xml:space="preserve"> </w:t>
      </w:r>
      <w:r w:rsidRPr="00E01096">
        <w:t>įvertinti</w:t>
      </w:r>
      <w:r w:rsidRPr="00E01096">
        <w:rPr>
          <w:spacing w:val="-3"/>
        </w:rPr>
        <w:t xml:space="preserve"> </w:t>
      </w:r>
      <w:r w:rsidRPr="00E01096">
        <w:t>tolesnį</w:t>
      </w:r>
      <w:r w:rsidRPr="00E01096">
        <w:rPr>
          <w:spacing w:val="-4"/>
        </w:rPr>
        <w:t xml:space="preserve"> </w:t>
      </w:r>
      <w:proofErr w:type="spellStart"/>
      <w:r w:rsidR="004810D2">
        <w:t>Rivaroxaban</w:t>
      </w:r>
      <w:proofErr w:type="spellEnd"/>
      <w:r w:rsidR="004810D2">
        <w:t xml:space="preserve"> STADA</w:t>
      </w:r>
      <w:r w:rsidRPr="00E01096">
        <w:t xml:space="preserve"> 2,5</w:t>
      </w:r>
      <w:r w:rsidR="00F40974">
        <w:t> </w:t>
      </w:r>
      <w:r w:rsidRPr="00E01096">
        <w:t xml:space="preserve">mg vartojimą du kartus per parą, atsižvelgiant į reiškinį arba procedūrą ir </w:t>
      </w:r>
      <w:proofErr w:type="spellStart"/>
      <w:r w:rsidRPr="00E01096">
        <w:t>antitrombocitinio</w:t>
      </w:r>
      <w:proofErr w:type="spellEnd"/>
      <w:r w:rsidRPr="00E01096">
        <w:t xml:space="preserve"> gydymo režimą.</w:t>
      </w:r>
    </w:p>
    <w:p w14:paraId="39F9AD27" w14:textId="77777777" w:rsidR="007B55E7" w:rsidRPr="00E01096" w:rsidRDefault="007B55E7" w:rsidP="00E01096">
      <w:pPr>
        <w:pStyle w:val="Pagrindinistekstas"/>
        <w:kinsoku w:val="0"/>
        <w:overflowPunct w:val="0"/>
      </w:pPr>
    </w:p>
    <w:p w14:paraId="3A748C6E" w14:textId="77777777" w:rsidR="007B55E7" w:rsidRPr="00E01096" w:rsidRDefault="004810D2" w:rsidP="00E01096">
      <w:pPr>
        <w:pStyle w:val="Pagrindinistekstas"/>
        <w:kinsoku w:val="0"/>
        <w:overflowPunct w:val="0"/>
      </w:pPr>
      <w:proofErr w:type="spellStart"/>
      <w:r>
        <w:t>Rivaro</w:t>
      </w:r>
      <w:r w:rsidR="00F40974">
        <w:t>ks</w:t>
      </w:r>
      <w:r>
        <w:t>aban</w:t>
      </w:r>
      <w:r w:rsidR="00F40974">
        <w:t>o</w:t>
      </w:r>
      <w:proofErr w:type="spellEnd"/>
      <w:r w:rsidR="007B55E7" w:rsidRPr="00E01096">
        <w:rPr>
          <w:spacing w:val="-3"/>
        </w:rPr>
        <w:t xml:space="preserve"> </w:t>
      </w:r>
      <w:r w:rsidR="007B55E7" w:rsidRPr="00E01096">
        <w:t>vartojimo</w:t>
      </w:r>
      <w:r w:rsidR="007B55E7" w:rsidRPr="00E01096">
        <w:rPr>
          <w:spacing w:val="-3"/>
        </w:rPr>
        <w:t xml:space="preserve"> </w:t>
      </w:r>
      <w:r w:rsidR="00D15A7E">
        <w:rPr>
          <w:spacing w:val="-3"/>
        </w:rPr>
        <w:t xml:space="preserve">po </w:t>
      </w:r>
      <w:r w:rsidR="00D15A7E" w:rsidRPr="00E01096">
        <w:t>2,5</w:t>
      </w:r>
      <w:r w:rsidR="00D15A7E">
        <w:t> </w:t>
      </w:r>
      <w:r w:rsidR="00D15A7E" w:rsidRPr="00E01096">
        <w:t xml:space="preserve">mg </w:t>
      </w:r>
      <w:r w:rsidR="007B55E7" w:rsidRPr="00E01096">
        <w:t>du</w:t>
      </w:r>
      <w:r w:rsidR="007B55E7" w:rsidRPr="00E01096">
        <w:rPr>
          <w:spacing w:val="-3"/>
        </w:rPr>
        <w:t xml:space="preserve"> </w:t>
      </w:r>
      <w:r w:rsidR="007B55E7" w:rsidRPr="00E01096">
        <w:t>kartus</w:t>
      </w:r>
      <w:r w:rsidR="007B55E7" w:rsidRPr="00E01096">
        <w:rPr>
          <w:spacing w:val="-4"/>
        </w:rPr>
        <w:t xml:space="preserve"> </w:t>
      </w:r>
      <w:r w:rsidR="007B55E7" w:rsidRPr="00E01096">
        <w:t>per</w:t>
      </w:r>
      <w:r w:rsidR="007B55E7" w:rsidRPr="00E01096">
        <w:rPr>
          <w:spacing w:val="-3"/>
        </w:rPr>
        <w:t xml:space="preserve"> </w:t>
      </w:r>
      <w:r w:rsidR="007B55E7" w:rsidRPr="00E01096">
        <w:t>parą,</w:t>
      </w:r>
      <w:r w:rsidR="007B55E7" w:rsidRPr="00E01096">
        <w:rPr>
          <w:spacing w:val="-3"/>
        </w:rPr>
        <w:t xml:space="preserve"> </w:t>
      </w:r>
      <w:r w:rsidR="007B55E7" w:rsidRPr="00E01096">
        <w:t>derinamo</w:t>
      </w:r>
      <w:r w:rsidR="007B55E7" w:rsidRPr="00E01096">
        <w:rPr>
          <w:spacing w:val="-2"/>
        </w:rPr>
        <w:t xml:space="preserve"> </w:t>
      </w:r>
      <w:r w:rsidR="007B55E7" w:rsidRPr="00E01096">
        <w:t>su</w:t>
      </w:r>
      <w:r w:rsidR="007B55E7" w:rsidRPr="00E01096">
        <w:rPr>
          <w:spacing w:val="-3"/>
        </w:rPr>
        <w:t xml:space="preserve"> </w:t>
      </w:r>
      <w:r w:rsidR="007B55E7" w:rsidRPr="00E01096">
        <w:t>gydymu</w:t>
      </w:r>
      <w:r w:rsidR="007B55E7" w:rsidRPr="00E01096">
        <w:rPr>
          <w:spacing w:val="-3"/>
        </w:rPr>
        <w:t xml:space="preserve"> </w:t>
      </w:r>
      <w:r w:rsidR="007B55E7" w:rsidRPr="00E01096">
        <w:t>dviem</w:t>
      </w:r>
      <w:r w:rsidR="007B55E7" w:rsidRPr="00E01096">
        <w:rPr>
          <w:spacing w:val="-4"/>
        </w:rPr>
        <w:t xml:space="preserve"> </w:t>
      </w:r>
      <w:proofErr w:type="spellStart"/>
      <w:r w:rsidR="007B55E7" w:rsidRPr="00E01096">
        <w:t>antitrombocitiniais</w:t>
      </w:r>
      <w:proofErr w:type="spellEnd"/>
      <w:r w:rsidR="007B55E7" w:rsidRPr="00E01096">
        <w:t xml:space="preserve"> vaistiniais preparatais, saugumas ir veiksmingumas ištirti pacientams,</w:t>
      </w:r>
    </w:p>
    <w:p w14:paraId="243C3AF1" w14:textId="77777777" w:rsidR="007B55E7" w:rsidRPr="00E01096" w:rsidRDefault="007B55E7" w:rsidP="006F0D73">
      <w:pPr>
        <w:pStyle w:val="Sraopastraipa"/>
        <w:numPr>
          <w:ilvl w:val="2"/>
          <w:numId w:val="27"/>
        </w:numPr>
        <w:tabs>
          <w:tab w:val="left" w:pos="1468"/>
        </w:tabs>
        <w:kinsoku w:val="0"/>
        <w:overflowPunct w:val="0"/>
        <w:ind w:left="567" w:hanging="567"/>
        <w:rPr>
          <w:sz w:val="22"/>
          <w:szCs w:val="22"/>
        </w:rPr>
      </w:pPr>
      <w:r w:rsidRPr="00E01096">
        <w:rPr>
          <w:sz w:val="22"/>
          <w:szCs w:val="22"/>
        </w:rPr>
        <w:t>neseniai</w:t>
      </w:r>
      <w:r w:rsidRPr="00E01096">
        <w:rPr>
          <w:spacing w:val="-4"/>
          <w:sz w:val="22"/>
          <w:szCs w:val="22"/>
        </w:rPr>
        <w:t xml:space="preserve"> </w:t>
      </w:r>
      <w:r w:rsidRPr="00E01096">
        <w:rPr>
          <w:sz w:val="22"/>
          <w:szCs w:val="22"/>
        </w:rPr>
        <w:t>patyrusiems</w:t>
      </w:r>
      <w:r w:rsidRPr="00E01096">
        <w:rPr>
          <w:spacing w:val="-5"/>
          <w:sz w:val="22"/>
          <w:szCs w:val="22"/>
        </w:rPr>
        <w:t xml:space="preserve"> </w:t>
      </w:r>
      <w:r w:rsidRPr="00E01096">
        <w:rPr>
          <w:sz w:val="22"/>
          <w:szCs w:val="22"/>
        </w:rPr>
        <w:t>ŪKS,</w:t>
      </w:r>
      <w:r w:rsidRPr="00E01096">
        <w:rPr>
          <w:spacing w:val="-4"/>
          <w:sz w:val="22"/>
          <w:szCs w:val="22"/>
        </w:rPr>
        <w:t xml:space="preserve"> </w:t>
      </w:r>
      <w:r w:rsidRPr="00E01096">
        <w:rPr>
          <w:sz w:val="22"/>
          <w:szCs w:val="22"/>
        </w:rPr>
        <w:t>kai</w:t>
      </w:r>
      <w:r w:rsidRPr="00E01096">
        <w:rPr>
          <w:spacing w:val="-4"/>
          <w:sz w:val="22"/>
          <w:szCs w:val="22"/>
        </w:rPr>
        <w:t xml:space="preserve"> </w:t>
      </w:r>
      <w:r w:rsidRPr="00E01096">
        <w:rPr>
          <w:sz w:val="22"/>
          <w:szCs w:val="22"/>
        </w:rPr>
        <w:t>kartu</w:t>
      </w:r>
      <w:r w:rsidRPr="00E01096">
        <w:rPr>
          <w:spacing w:val="-4"/>
          <w:sz w:val="22"/>
          <w:szCs w:val="22"/>
        </w:rPr>
        <w:t xml:space="preserve"> </w:t>
      </w:r>
      <w:r w:rsidRPr="00E01096">
        <w:rPr>
          <w:sz w:val="22"/>
          <w:szCs w:val="22"/>
        </w:rPr>
        <w:t>vartojama</w:t>
      </w:r>
      <w:r w:rsidRPr="00E01096">
        <w:rPr>
          <w:spacing w:val="-5"/>
          <w:sz w:val="22"/>
          <w:szCs w:val="22"/>
        </w:rPr>
        <w:t xml:space="preserve"> </w:t>
      </w:r>
      <w:r w:rsidRPr="00E01096">
        <w:rPr>
          <w:sz w:val="22"/>
          <w:szCs w:val="22"/>
        </w:rPr>
        <w:t>ASR</w:t>
      </w:r>
      <w:r w:rsidRPr="00E01096">
        <w:rPr>
          <w:spacing w:val="-4"/>
          <w:sz w:val="22"/>
          <w:szCs w:val="22"/>
        </w:rPr>
        <w:t xml:space="preserve"> </w:t>
      </w:r>
      <w:r w:rsidRPr="00E01096">
        <w:rPr>
          <w:sz w:val="22"/>
          <w:szCs w:val="22"/>
        </w:rPr>
        <w:t>ir</w:t>
      </w:r>
      <w:r w:rsidRPr="00E01096">
        <w:rPr>
          <w:spacing w:val="-3"/>
          <w:sz w:val="22"/>
          <w:szCs w:val="22"/>
        </w:rPr>
        <w:t xml:space="preserve"> </w:t>
      </w:r>
      <w:proofErr w:type="spellStart"/>
      <w:r w:rsidRPr="00E01096">
        <w:rPr>
          <w:sz w:val="22"/>
          <w:szCs w:val="22"/>
        </w:rPr>
        <w:t>klopidogrelio</w:t>
      </w:r>
      <w:proofErr w:type="spellEnd"/>
      <w:r w:rsidRPr="00E01096">
        <w:rPr>
          <w:spacing w:val="-4"/>
          <w:sz w:val="22"/>
          <w:szCs w:val="22"/>
        </w:rPr>
        <w:t xml:space="preserve"> </w:t>
      </w:r>
      <w:r w:rsidRPr="00E01096">
        <w:rPr>
          <w:sz w:val="22"/>
          <w:szCs w:val="22"/>
        </w:rPr>
        <w:t>/</w:t>
      </w:r>
      <w:r w:rsidRPr="00E01096">
        <w:rPr>
          <w:spacing w:val="-4"/>
          <w:sz w:val="22"/>
          <w:szCs w:val="22"/>
        </w:rPr>
        <w:t xml:space="preserve"> </w:t>
      </w:r>
      <w:proofErr w:type="spellStart"/>
      <w:r w:rsidRPr="00E01096">
        <w:rPr>
          <w:sz w:val="22"/>
          <w:szCs w:val="22"/>
        </w:rPr>
        <w:t>tiklopidino</w:t>
      </w:r>
      <w:proofErr w:type="spellEnd"/>
      <w:r w:rsidRPr="00E01096">
        <w:rPr>
          <w:spacing w:val="-4"/>
          <w:sz w:val="22"/>
          <w:szCs w:val="22"/>
        </w:rPr>
        <w:t xml:space="preserve"> </w:t>
      </w:r>
      <w:r w:rsidRPr="00E01096">
        <w:rPr>
          <w:sz w:val="22"/>
          <w:szCs w:val="22"/>
        </w:rPr>
        <w:t>(žr. 4.1</w:t>
      </w:r>
      <w:r w:rsidR="00F40974">
        <w:rPr>
          <w:sz w:val="22"/>
          <w:szCs w:val="22"/>
        </w:rPr>
        <w:t> </w:t>
      </w:r>
      <w:r w:rsidRPr="00E01096">
        <w:rPr>
          <w:sz w:val="22"/>
          <w:szCs w:val="22"/>
        </w:rPr>
        <w:t>skyrių), ir</w:t>
      </w:r>
    </w:p>
    <w:p w14:paraId="35AE075E" w14:textId="77777777" w:rsidR="007B55E7" w:rsidRPr="00F40974" w:rsidRDefault="007B55E7" w:rsidP="006F0D73">
      <w:pPr>
        <w:pStyle w:val="Sraopastraipa"/>
        <w:numPr>
          <w:ilvl w:val="2"/>
          <w:numId w:val="27"/>
        </w:numPr>
        <w:tabs>
          <w:tab w:val="left" w:pos="1468"/>
        </w:tabs>
        <w:kinsoku w:val="0"/>
        <w:overflowPunct w:val="0"/>
        <w:ind w:left="567" w:hanging="567"/>
        <w:rPr>
          <w:spacing w:val="-2"/>
          <w:sz w:val="22"/>
          <w:szCs w:val="22"/>
        </w:rPr>
      </w:pPr>
      <w:r w:rsidRPr="00E01096">
        <w:rPr>
          <w:sz w:val="22"/>
          <w:szCs w:val="22"/>
        </w:rPr>
        <w:t>kuriems</w:t>
      </w:r>
      <w:r w:rsidRPr="00F40974">
        <w:rPr>
          <w:spacing w:val="-11"/>
          <w:sz w:val="22"/>
          <w:szCs w:val="22"/>
        </w:rPr>
        <w:t xml:space="preserve"> </w:t>
      </w:r>
      <w:r w:rsidRPr="00E01096">
        <w:rPr>
          <w:sz w:val="22"/>
          <w:szCs w:val="22"/>
        </w:rPr>
        <w:t>neseniai</w:t>
      </w:r>
      <w:r w:rsidRPr="00F40974">
        <w:rPr>
          <w:spacing w:val="-10"/>
          <w:sz w:val="22"/>
          <w:szCs w:val="22"/>
        </w:rPr>
        <w:t xml:space="preserve"> </w:t>
      </w:r>
      <w:r w:rsidRPr="00E01096">
        <w:rPr>
          <w:sz w:val="22"/>
          <w:szCs w:val="22"/>
        </w:rPr>
        <w:t>dėl</w:t>
      </w:r>
      <w:r w:rsidRPr="00F40974">
        <w:rPr>
          <w:spacing w:val="-10"/>
          <w:sz w:val="22"/>
          <w:szCs w:val="22"/>
        </w:rPr>
        <w:t xml:space="preserve"> </w:t>
      </w:r>
      <w:r w:rsidRPr="00E01096">
        <w:rPr>
          <w:sz w:val="22"/>
          <w:szCs w:val="22"/>
        </w:rPr>
        <w:t>simptominės</w:t>
      </w:r>
      <w:r w:rsidRPr="00F40974">
        <w:rPr>
          <w:spacing w:val="-11"/>
          <w:sz w:val="22"/>
          <w:szCs w:val="22"/>
        </w:rPr>
        <w:t xml:space="preserve"> </w:t>
      </w:r>
      <w:r w:rsidRPr="00E01096">
        <w:rPr>
          <w:sz w:val="22"/>
          <w:szCs w:val="22"/>
        </w:rPr>
        <w:t>PAL</w:t>
      </w:r>
      <w:r w:rsidRPr="00F40974">
        <w:rPr>
          <w:spacing w:val="-9"/>
          <w:sz w:val="22"/>
          <w:szCs w:val="22"/>
        </w:rPr>
        <w:t xml:space="preserve"> </w:t>
      </w:r>
      <w:r w:rsidRPr="00E01096">
        <w:rPr>
          <w:sz w:val="22"/>
          <w:szCs w:val="22"/>
        </w:rPr>
        <w:t>atlikta</w:t>
      </w:r>
      <w:r w:rsidRPr="00F40974">
        <w:rPr>
          <w:spacing w:val="-10"/>
          <w:sz w:val="22"/>
          <w:szCs w:val="22"/>
        </w:rPr>
        <w:t xml:space="preserve"> </w:t>
      </w:r>
      <w:r w:rsidRPr="00E01096">
        <w:rPr>
          <w:sz w:val="22"/>
          <w:szCs w:val="22"/>
        </w:rPr>
        <w:t>apatinės</w:t>
      </w:r>
      <w:r w:rsidRPr="00F40974">
        <w:rPr>
          <w:spacing w:val="-10"/>
          <w:sz w:val="22"/>
          <w:szCs w:val="22"/>
        </w:rPr>
        <w:t xml:space="preserve"> </w:t>
      </w:r>
      <w:r w:rsidRPr="00E01096">
        <w:rPr>
          <w:sz w:val="22"/>
          <w:szCs w:val="22"/>
        </w:rPr>
        <w:t>galūnės</w:t>
      </w:r>
      <w:r w:rsidRPr="00F40974">
        <w:rPr>
          <w:spacing w:val="-10"/>
          <w:sz w:val="22"/>
          <w:szCs w:val="22"/>
        </w:rPr>
        <w:t xml:space="preserve"> </w:t>
      </w:r>
      <w:proofErr w:type="spellStart"/>
      <w:r w:rsidRPr="00E01096">
        <w:rPr>
          <w:sz w:val="22"/>
          <w:szCs w:val="22"/>
        </w:rPr>
        <w:t>revaskuliarizacijos</w:t>
      </w:r>
      <w:proofErr w:type="spellEnd"/>
      <w:r w:rsidRPr="00F40974">
        <w:rPr>
          <w:spacing w:val="-11"/>
          <w:sz w:val="22"/>
          <w:szCs w:val="22"/>
        </w:rPr>
        <w:t xml:space="preserve"> </w:t>
      </w:r>
      <w:r w:rsidRPr="00F40974">
        <w:rPr>
          <w:spacing w:val="-2"/>
          <w:sz w:val="22"/>
          <w:szCs w:val="22"/>
        </w:rPr>
        <w:t>procedūra,</w:t>
      </w:r>
      <w:r w:rsidR="00F40974">
        <w:rPr>
          <w:spacing w:val="-2"/>
          <w:sz w:val="22"/>
          <w:szCs w:val="22"/>
        </w:rPr>
        <w:t xml:space="preserve"> </w:t>
      </w:r>
      <w:r w:rsidRPr="00E01096">
        <w:rPr>
          <w:sz w:val="22"/>
          <w:szCs w:val="22"/>
        </w:rPr>
        <w:t>kai</w:t>
      </w:r>
      <w:r w:rsidRPr="00F40974">
        <w:rPr>
          <w:spacing w:val="-7"/>
          <w:sz w:val="22"/>
          <w:szCs w:val="22"/>
        </w:rPr>
        <w:t xml:space="preserve"> </w:t>
      </w:r>
      <w:r w:rsidRPr="00E01096">
        <w:rPr>
          <w:sz w:val="22"/>
          <w:szCs w:val="22"/>
        </w:rPr>
        <w:t>kartu</w:t>
      </w:r>
      <w:r w:rsidRPr="00F40974">
        <w:rPr>
          <w:spacing w:val="-7"/>
          <w:sz w:val="22"/>
          <w:szCs w:val="22"/>
        </w:rPr>
        <w:t xml:space="preserve"> </w:t>
      </w:r>
      <w:r w:rsidRPr="00E01096">
        <w:rPr>
          <w:sz w:val="22"/>
          <w:szCs w:val="22"/>
        </w:rPr>
        <w:t>vartojama</w:t>
      </w:r>
      <w:r w:rsidRPr="00F40974">
        <w:rPr>
          <w:spacing w:val="-7"/>
          <w:sz w:val="22"/>
          <w:szCs w:val="22"/>
        </w:rPr>
        <w:t xml:space="preserve"> </w:t>
      </w:r>
      <w:r w:rsidRPr="00E01096">
        <w:rPr>
          <w:sz w:val="22"/>
          <w:szCs w:val="22"/>
        </w:rPr>
        <w:t>ASR</w:t>
      </w:r>
      <w:r w:rsidRPr="00F40974">
        <w:rPr>
          <w:spacing w:val="-7"/>
          <w:sz w:val="22"/>
          <w:szCs w:val="22"/>
        </w:rPr>
        <w:t xml:space="preserve"> </w:t>
      </w:r>
      <w:r w:rsidRPr="00E01096">
        <w:rPr>
          <w:sz w:val="22"/>
          <w:szCs w:val="22"/>
        </w:rPr>
        <w:t>ir</w:t>
      </w:r>
      <w:r w:rsidRPr="00F40974">
        <w:rPr>
          <w:spacing w:val="-5"/>
          <w:sz w:val="22"/>
          <w:szCs w:val="22"/>
        </w:rPr>
        <w:t xml:space="preserve"> </w:t>
      </w:r>
      <w:r w:rsidRPr="00E01096">
        <w:rPr>
          <w:sz w:val="22"/>
          <w:szCs w:val="22"/>
        </w:rPr>
        <w:t>prireikus</w:t>
      </w:r>
      <w:r w:rsidRPr="00F40974">
        <w:rPr>
          <w:spacing w:val="-8"/>
          <w:sz w:val="22"/>
          <w:szCs w:val="22"/>
        </w:rPr>
        <w:t xml:space="preserve"> </w:t>
      </w:r>
      <w:r w:rsidRPr="00E01096">
        <w:rPr>
          <w:sz w:val="22"/>
          <w:szCs w:val="22"/>
        </w:rPr>
        <w:t>trumpai</w:t>
      </w:r>
      <w:r w:rsidRPr="00F40974">
        <w:rPr>
          <w:spacing w:val="-6"/>
          <w:sz w:val="22"/>
          <w:szCs w:val="22"/>
        </w:rPr>
        <w:t xml:space="preserve"> </w:t>
      </w:r>
      <w:r w:rsidRPr="00E01096">
        <w:rPr>
          <w:sz w:val="22"/>
          <w:szCs w:val="22"/>
        </w:rPr>
        <w:t>vartojama</w:t>
      </w:r>
      <w:r w:rsidRPr="00F40974">
        <w:rPr>
          <w:spacing w:val="-8"/>
          <w:sz w:val="22"/>
          <w:szCs w:val="22"/>
        </w:rPr>
        <w:t xml:space="preserve"> </w:t>
      </w:r>
      <w:proofErr w:type="spellStart"/>
      <w:r w:rsidRPr="00E01096">
        <w:rPr>
          <w:sz w:val="22"/>
          <w:szCs w:val="22"/>
        </w:rPr>
        <w:t>klopidogrelio</w:t>
      </w:r>
      <w:proofErr w:type="spellEnd"/>
      <w:r w:rsidRPr="00F40974">
        <w:rPr>
          <w:spacing w:val="-6"/>
          <w:sz w:val="22"/>
          <w:szCs w:val="22"/>
        </w:rPr>
        <w:t xml:space="preserve"> </w:t>
      </w:r>
      <w:r w:rsidRPr="00E01096">
        <w:rPr>
          <w:sz w:val="22"/>
          <w:szCs w:val="22"/>
        </w:rPr>
        <w:t>(žr.</w:t>
      </w:r>
      <w:r w:rsidRPr="00F40974">
        <w:rPr>
          <w:spacing w:val="-7"/>
          <w:sz w:val="22"/>
          <w:szCs w:val="22"/>
        </w:rPr>
        <w:t xml:space="preserve"> </w:t>
      </w:r>
      <w:r w:rsidRPr="00E01096">
        <w:rPr>
          <w:sz w:val="22"/>
          <w:szCs w:val="22"/>
        </w:rPr>
        <w:t>4.4</w:t>
      </w:r>
      <w:r w:rsidRPr="00F40974">
        <w:rPr>
          <w:spacing w:val="-6"/>
          <w:sz w:val="22"/>
          <w:szCs w:val="22"/>
        </w:rPr>
        <w:t xml:space="preserve"> </w:t>
      </w:r>
      <w:r w:rsidRPr="00E01096">
        <w:rPr>
          <w:sz w:val="22"/>
          <w:szCs w:val="22"/>
        </w:rPr>
        <w:t>ir</w:t>
      </w:r>
      <w:r w:rsidRPr="00F40974">
        <w:rPr>
          <w:spacing w:val="-8"/>
          <w:sz w:val="22"/>
          <w:szCs w:val="22"/>
        </w:rPr>
        <w:t xml:space="preserve"> </w:t>
      </w:r>
      <w:r w:rsidRPr="00E01096">
        <w:rPr>
          <w:sz w:val="22"/>
          <w:szCs w:val="22"/>
        </w:rPr>
        <w:t>5.1</w:t>
      </w:r>
      <w:r w:rsidR="00F40974">
        <w:rPr>
          <w:sz w:val="22"/>
          <w:szCs w:val="22"/>
        </w:rPr>
        <w:t> </w:t>
      </w:r>
      <w:r w:rsidRPr="00F40974">
        <w:rPr>
          <w:spacing w:val="-2"/>
          <w:sz w:val="22"/>
          <w:szCs w:val="22"/>
        </w:rPr>
        <w:t>skyrius).</w:t>
      </w:r>
    </w:p>
    <w:p w14:paraId="705D767D" w14:textId="77777777" w:rsidR="007B55E7" w:rsidRPr="00E01096" w:rsidRDefault="007B55E7" w:rsidP="00E01096">
      <w:pPr>
        <w:pStyle w:val="Pagrindinistekstas"/>
        <w:kinsoku w:val="0"/>
        <w:overflowPunct w:val="0"/>
      </w:pPr>
    </w:p>
    <w:p w14:paraId="4C979557" w14:textId="77777777" w:rsidR="007B55E7" w:rsidRPr="00E01096" w:rsidRDefault="007B55E7" w:rsidP="00E01096">
      <w:pPr>
        <w:pStyle w:val="Pagrindinistekstas"/>
        <w:kinsoku w:val="0"/>
        <w:overflowPunct w:val="0"/>
        <w:rPr>
          <w:i/>
          <w:iCs/>
          <w:spacing w:val="-4"/>
        </w:rPr>
      </w:pPr>
      <w:r w:rsidRPr="00E01096">
        <w:rPr>
          <w:i/>
          <w:iCs/>
        </w:rPr>
        <w:t>Praleista</w:t>
      </w:r>
      <w:r w:rsidRPr="00E01096">
        <w:rPr>
          <w:i/>
          <w:iCs/>
          <w:spacing w:val="-12"/>
        </w:rPr>
        <w:t xml:space="preserve"> </w:t>
      </w:r>
      <w:r w:rsidRPr="00E01096">
        <w:rPr>
          <w:i/>
          <w:iCs/>
          <w:spacing w:val="-4"/>
        </w:rPr>
        <w:t>dozė</w:t>
      </w:r>
    </w:p>
    <w:p w14:paraId="6E49153A" w14:textId="77777777" w:rsidR="007B55E7" w:rsidRPr="00E01096" w:rsidRDefault="007B55E7" w:rsidP="00E01096">
      <w:pPr>
        <w:pStyle w:val="Pagrindinistekstas"/>
        <w:kinsoku w:val="0"/>
        <w:overflowPunct w:val="0"/>
      </w:pPr>
      <w:r w:rsidRPr="00E01096">
        <w:t>Jei užmirštama pavartoti vaistinio preparato dozę, kitą įprastą rekomenduojamą dozę pacientas turi vartoti</w:t>
      </w:r>
      <w:r w:rsidRPr="00E01096">
        <w:rPr>
          <w:spacing w:val="-3"/>
        </w:rPr>
        <w:t xml:space="preserve"> </w:t>
      </w:r>
      <w:r w:rsidRPr="00E01096">
        <w:t>artimiausiu</w:t>
      </w:r>
      <w:r w:rsidRPr="00E01096">
        <w:rPr>
          <w:spacing w:val="-3"/>
        </w:rPr>
        <w:t xml:space="preserve"> </w:t>
      </w:r>
      <w:r w:rsidR="00DD3161">
        <w:rPr>
          <w:spacing w:val="-3"/>
        </w:rPr>
        <w:t>suplanuotu</w:t>
      </w:r>
      <w:r w:rsidRPr="00E01096">
        <w:rPr>
          <w:spacing w:val="-3"/>
        </w:rPr>
        <w:t xml:space="preserve"> </w:t>
      </w:r>
      <w:r w:rsidRPr="00E01096">
        <w:t>laiku.</w:t>
      </w:r>
      <w:r w:rsidRPr="00E01096">
        <w:rPr>
          <w:spacing w:val="-3"/>
        </w:rPr>
        <w:t xml:space="preserve"> </w:t>
      </w:r>
      <w:r w:rsidRPr="00E01096">
        <w:t>Negalima</w:t>
      </w:r>
      <w:r w:rsidRPr="00E01096">
        <w:rPr>
          <w:spacing w:val="-4"/>
        </w:rPr>
        <w:t xml:space="preserve"> </w:t>
      </w:r>
      <w:r w:rsidRPr="00E01096">
        <w:t>vartoti</w:t>
      </w:r>
      <w:r w:rsidRPr="00E01096">
        <w:rPr>
          <w:spacing w:val="-3"/>
        </w:rPr>
        <w:t xml:space="preserve"> </w:t>
      </w:r>
      <w:r w:rsidRPr="00E01096">
        <w:t>dvigubos</w:t>
      </w:r>
      <w:r w:rsidRPr="00E01096">
        <w:rPr>
          <w:spacing w:val="-5"/>
        </w:rPr>
        <w:t xml:space="preserve"> </w:t>
      </w:r>
      <w:r w:rsidRPr="00E01096">
        <w:t>dozės</w:t>
      </w:r>
      <w:r w:rsidRPr="00E01096">
        <w:rPr>
          <w:spacing w:val="-4"/>
        </w:rPr>
        <w:t xml:space="preserve"> </w:t>
      </w:r>
      <w:r w:rsidRPr="00E01096">
        <w:t>norint</w:t>
      </w:r>
      <w:r w:rsidRPr="00E01096">
        <w:rPr>
          <w:spacing w:val="-4"/>
        </w:rPr>
        <w:t xml:space="preserve"> </w:t>
      </w:r>
      <w:r w:rsidRPr="00E01096">
        <w:t>kompensuoti</w:t>
      </w:r>
      <w:r w:rsidRPr="00E01096">
        <w:rPr>
          <w:spacing w:val="-3"/>
        </w:rPr>
        <w:t xml:space="preserve"> </w:t>
      </w:r>
      <w:r w:rsidRPr="00E01096">
        <w:t>praleistą</w:t>
      </w:r>
      <w:r w:rsidRPr="00E01096">
        <w:rPr>
          <w:spacing w:val="-4"/>
        </w:rPr>
        <w:t xml:space="preserve"> </w:t>
      </w:r>
      <w:r w:rsidRPr="00E01096">
        <w:t>dozę.</w:t>
      </w:r>
    </w:p>
    <w:p w14:paraId="04C03E1F" w14:textId="77777777" w:rsidR="007B55E7" w:rsidRPr="00E01096" w:rsidRDefault="007B55E7" w:rsidP="00E01096">
      <w:pPr>
        <w:pStyle w:val="Pagrindinistekstas"/>
        <w:kinsoku w:val="0"/>
        <w:overflowPunct w:val="0"/>
      </w:pPr>
    </w:p>
    <w:p w14:paraId="5E1BDC0A" w14:textId="77777777" w:rsidR="007B55E7" w:rsidRPr="00E01096" w:rsidRDefault="007B55E7" w:rsidP="00E01096">
      <w:pPr>
        <w:pStyle w:val="Pagrindinistekstas"/>
        <w:kinsoku w:val="0"/>
        <w:overflowPunct w:val="0"/>
        <w:rPr>
          <w:i/>
          <w:iCs/>
          <w:spacing w:val="-2"/>
        </w:rPr>
      </w:pPr>
      <w:r w:rsidRPr="00E01096">
        <w:rPr>
          <w:i/>
          <w:iCs/>
        </w:rPr>
        <w:t>Vitamino</w:t>
      </w:r>
      <w:r w:rsidRPr="00E01096">
        <w:rPr>
          <w:i/>
          <w:iCs/>
          <w:spacing w:val="-9"/>
        </w:rPr>
        <w:t xml:space="preserve"> </w:t>
      </w:r>
      <w:r w:rsidRPr="00E01096">
        <w:rPr>
          <w:i/>
          <w:iCs/>
        </w:rPr>
        <w:t>K</w:t>
      </w:r>
      <w:r w:rsidRPr="00E01096">
        <w:rPr>
          <w:i/>
          <w:iCs/>
          <w:spacing w:val="-8"/>
        </w:rPr>
        <w:t xml:space="preserve"> </w:t>
      </w:r>
      <w:r w:rsidRPr="00E01096">
        <w:rPr>
          <w:i/>
          <w:iCs/>
        </w:rPr>
        <w:t>antagonistų</w:t>
      </w:r>
      <w:r w:rsidRPr="00E01096">
        <w:rPr>
          <w:i/>
          <w:iCs/>
          <w:spacing w:val="-9"/>
        </w:rPr>
        <w:t xml:space="preserve"> </w:t>
      </w:r>
      <w:r w:rsidRPr="00E01096">
        <w:rPr>
          <w:i/>
          <w:iCs/>
        </w:rPr>
        <w:t>(VKA)</w:t>
      </w:r>
      <w:r w:rsidRPr="00E01096">
        <w:rPr>
          <w:i/>
          <w:iCs/>
          <w:spacing w:val="-8"/>
        </w:rPr>
        <w:t xml:space="preserve"> </w:t>
      </w:r>
      <w:r w:rsidRPr="00E01096">
        <w:rPr>
          <w:i/>
          <w:iCs/>
        </w:rPr>
        <w:t>keitimas</w:t>
      </w:r>
      <w:r w:rsidRPr="00E01096">
        <w:rPr>
          <w:i/>
          <w:iCs/>
          <w:spacing w:val="-7"/>
        </w:rPr>
        <w:t xml:space="preserve"> </w:t>
      </w:r>
      <w:proofErr w:type="spellStart"/>
      <w:r w:rsidR="004810D2">
        <w:rPr>
          <w:i/>
          <w:iCs/>
          <w:spacing w:val="-2"/>
        </w:rPr>
        <w:t>Rivaroxaban</w:t>
      </w:r>
      <w:proofErr w:type="spellEnd"/>
      <w:r w:rsidR="004810D2">
        <w:rPr>
          <w:i/>
          <w:iCs/>
          <w:spacing w:val="-2"/>
        </w:rPr>
        <w:t xml:space="preserve"> STADA</w:t>
      </w:r>
    </w:p>
    <w:p w14:paraId="6DD54EFC" w14:textId="77777777" w:rsidR="007B55E7" w:rsidRPr="00E01096" w:rsidRDefault="007B55E7" w:rsidP="00E01096">
      <w:pPr>
        <w:pStyle w:val="Pagrindinistekstas"/>
        <w:kinsoku w:val="0"/>
        <w:overflowPunct w:val="0"/>
      </w:pPr>
      <w:r w:rsidRPr="00E01096">
        <w:t xml:space="preserve">Gydymą VKA keičiant gydymu </w:t>
      </w:r>
      <w:proofErr w:type="spellStart"/>
      <w:r w:rsidR="004810D2">
        <w:t>Rivaroxaban</w:t>
      </w:r>
      <w:proofErr w:type="spellEnd"/>
      <w:r w:rsidR="004810D2">
        <w:t xml:space="preserve"> STADA</w:t>
      </w:r>
      <w:r w:rsidRPr="00E01096">
        <w:t xml:space="preserve">, pradėjus vartoti </w:t>
      </w:r>
      <w:proofErr w:type="spellStart"/>
      <w:r w:rsidR="004810D2">
        <w:t>Rivaroxaban</w:t>
      </w:r>
      <w:proofErr w:type="spellEnd"/>
      <w:r w:rsidR="004810D2">
        <w:t xml:space="preserve"> STADA</w:t>
      </w:r>
      <w:r w:rsidRPr="00E01096">
        <w:t>, tarptautinio normalizuoto santykio (TNS,</w:t>
      </w:r>
      <w:r w:rsidRPr="00E01096">
        <w:rPr>
          <w:spacing w:val="-3"/>
        </w:rPr>
        <w:t xml:space="preserve"> </w:t>
      </w:r>
      <w:r w:rsidRPr="00E01096">
        <w:t>angl.</w:t>
      </w:r>
      <w:r w:rsidRPr="00E01096">
        <w:rPr>
          <w:spacing w:val="-3"/>
        </w:rPr>
        <w:t xml:space="preserve"> </w:t>
      </w:r>
      <w:proofErr w:type="spellStart"/>
      <w:r w:rsidRPr="00E01096">
        <w:rPr>
          <w:i/>
          <w:iCs/>
        </w:rPr>
        <w:t>international</w:t>
      </w:r>
      <w:proofErr w:type="spellEnd"/>
      <w:r w:rsidRPr="00E01096">
        <w:rPr>
          <w:i/>
          <w:iCs/>
          <w:spacing w:val="-4"/>
        </w:rPr>
        <w:t xml:space="preserve"> </w:t>
      </w:r>
      <w:proofErr w:type="spellStart"/>
      <w:r w:rsidRPr="00E01096">
        <w:rPr>
          <w:i/>
          <w:iCs/>
        </w:rPr>
        <w:t>normalized</w:t>
      </w:r>
      <w:proofErr w:type="spellEnd"/>
      <w:r w:rsidRPr="00E01096">
        <w:rPr>
          <w:i/>
          <w:iCs/>
          <w:spacing w:val="-3"/>
        </w:rPr>
        <w:t xml:space="preserve"> </w:t>
      </w:r>
      <w:proofErr w:type="spellStart"/>
      <w:r w:rsidRPr="00E01096">
        <w:rPr>
          <w:i/>
          <w:iCs/>
        </w:rPr>
        <w:t>ratio</w:t>
      </w:r>
      <w:proofErr w:type="spellEnd"/>
      <w:r w:rsidRPr="00E01096">
        <w:rPr>
          <w:i/>
          <w:iCs/>
          <w:spacing w:val="-3"/>
        </w:rPr>
        <w:t xml:space="preserve"> </w:t>
      </w:r>
      <w:r w:rsidRPr="00E01096">
        <w:t>[</w:t>
      </w:r>
      <w:r w:rsidRPr="00E01096">
        <w:rPr>
          <w:i/>
          <w:iCs/>
        </w:rPr>
        <w:t>INR</w:t>
      </w:r>
      <w:r w:rsidRPr="00E01096">
        <w:t>])</w:t>
      </w:r>
      <w:r w:rsidRPr="00E01096">
        <w:rPr>
          <w:spacing w:val="-3"/>
        </w:rPr>
        <w:t xml:space="preserve"> </w:t>
      </w:r>
      <w:r w:rsidRPr="00E01096">
        <w:t>rodiklis</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klaidingai</w:t>
      </w:r>
      <w:r w:rsidRPr="00E01096">
        <w:rPr>
          <w:spacing w:val="-4"/>
        </w:rPr>
        <w:t xml:space="preserve"> </w:t>
      </w:r>
      <w:r w:rsidRPr="00E01096">
        <w:t>padidėjęs.</w:t>
      </w:r>
      <w:r w:rsidRPr="00E01096">
        <w:rPr>
          <w:spacing w:val="-3"/>
        </w:rPr>
        <w:t xml:space="preserve"> </w:t>
      </w:r>
      <w:r w:rsidRPr="00E01096">
        <w:t>TNS</w:t>
      </w:r>
      <w:r w:rsidRPr="00E01096">
        <w:rPr>
          <w:spacing w:val="-3"/>
        </w:rPr>
        <w:t xml:space="preserve"> </w:t>
      </w:r>
      <w:r w:rsidRPr="00E01096">
        <w:t xml:space="preserve">netinka vertinti </w:t>
      </w:r>
      <w:proofErr w:type="spellStart"/>
      <w:r w:rsidR="004810D2">
        <w:t>Rivaroxaban</w:t>
      </w:r>
      <w:proofErr w:type="spellEnd"/>
      <w:r w:rsidR="004810D2">
        <w:t xml:space="preserve"> STADA</w:t>
      </w:r>
      <w:r w:rsidRPr="00E01096">
        <w:t xml:space="preserve"> </w:t>
      </w:r>
      <w:proofErr w:type="spellStart"/>
      <w:r w:rsidRPr="00E01096">
        <w:t>antikoaguliacinį</w:t>
      </w:r>
      <w:proofErr w:type="spellEnd"/>
      <w:r w:rsidRPr="00E01096">
        <w:t xml:space="preserve"> aktyvumą, todėl jo tirti nereikia (žr. 4.5</w:t>
      </w:r>
      <w:r w:rsidR="00DD3161">
        <w:t> </w:t>
      </w:r>
      <w:r w:rsidRPr="00E01096">
        <w:t>skyrių).</w:t>
      </w:r>
    </w:p>
    <w:p w14:paraId="2B441435" w14:textId="77777777" w:rsidR="007B55E7" w:rsidRPr="00E01096" w:rsidRDefault="007B55E7" w:rsidP="00E01096">
      <w:pPr>
        <w:pStyle w:val="Pagrindinistekstas"/>
        <w:kinsoku w:val="0"/>
        <w:overflowPunct w:val="0"/>
      </w:pPr>
    </w:p>
    <w:p w14:paraId="6DC7F610" w14:textId="77777777" w:rsidR="007B55E7" w:rsidRPr="00E01096" w:rsidRDefault="004810D2" w:rsidP="00E01096">
      <w:pPr>
        <w:pStyle w:val="Pagrindinistekstas"/>
        <w:kinsoku w:val="0"/>
        <w:overflowPunct w:val="0"/>
        <w:rPr>
          <w:i/>
          <w:iCs/>
          <w:spacing w:val="-4"/>
        </w:rPr>
      </w:pPr>
      <w:proofErr w:type="spellStart"/>
      <w:r>
        <w:rPr>
          <w:i/>
          <w:iCs/>
        </w:rPr>
        <w:t>Rivaroxaban</w:t>
      </w:r>
      <w:proofErr w:type="spellEnd"/>
      <w:r>
        <w:rPr>
          <w:i/>
          <w:iCs/>
        </w:rPr>
        <w:t xml:space="preserve"> STADA</w:t>
      </w:r>
      <w:r w:rsidR="007B55E7" w:rsidRPr="00E01096">
        <w:rPr>
          <w:i/>
          <w:iCs/>
          <w:spacing w:val="-10"/>
        </w:rPr>
        <w:t xml:space="preserve"> </w:t>
      </w:r>
      <w:r w:rsidR="007B55E7" w:rsidRPr="00E01096">
        <w:rPr>
          <w:i/>
          <w:iCs/>
        </w:rPr>
        <w:t>keitimas</w:t>
      </w:r>
      <w:r w:rsidR="007B55E7" w:rsidRPr="00E01096">
        <w:rPr>
          <w:i/>
          <w:iCs/>
          <w:spacing w:val="-9"/>
        </w:rPr>
        <w:t xml:space="preserve"> </w:t>
      </w:r>
      <w:r w:rsidR="007B55E7" w:rsidRPr="00E01096">
        <w:rPr>
          <w:i/>
          <w:iCs/>
        </w:rPr>
        <w:t>vitamino</w:t>
      </w:r>
      <w:r w:rsidR="007B55E7" w:rsidRPr="00E01096">
        <w:rPr>
          <w:i/>
          <w:iCs/>
          <w:spacing w:val="-9"/>
        </w:rPr>
        <w:t xml:space="preserve"> </w:t>
      </w:r>
      <w:r w:rsidR="007B55E7" w:rsidRPr="00E01096">
        <w:rPr>
          <w:i/>
          <w:iCs/>
        </w:rPr>
        <w:t>K</w:t>
      </w:r>
      <w:r w:rsidR="007B55E7" w:rsidRPr="00E01096">
        <w:rPr>
          <w:i/>
          <w:iCs/>
          <w:spacing w:val="-10"/>
        </w:rPr>
        <w:t xml:space="preserve"> </w:t>
      </w:r>
      <w:r w:rsidR="007B55E7" w:rsidRPr="00E01096">
        <w:rPr>
          <w:i/>
          <w:iCs/>
        </w:rPr>
        <w:t>antagonistais</w:t>
      </w:r>
      <w:r w:rsidR="007B55E7" w:rsidRPr="00E01096">
        <w:rPr>
          <w:i/>
          <w:iCs/>
          <w:spacing w:val="-9"/>
        </w:rPr>
        <w:t xml:space="preserve"> </w:t>
      </w:r>
      <w:r w:rsidR="007B55E7" w:rsidRPr="00E01096">
        <w:rPr>
          <w:i/>
          <w:iCs/>
          <w:spacing w:val="-4"/>
        </w:rPr>
        <w:t>(VKA)</w:t>
      </w:r>
    </w:p>
    <w:p w14:paraId="2B37C896" w14:textId="77777777" w:rsidR="00D37272" w:rsidRDefault="007B55E7" w:rsidP="00E01096">
      <w:pPr>
        <w:pStyle w:val="Pagrindinistekstas"/>
        <w:kinsoku w:val="0"/>
        <w:overflowPunct w:val="0"/>
      </w:pPr>
      <w:r w:rsidRPr="00E01096">
        <w:t xml:space="preserve">Keičiant gydymą </w:t>
      </w:r>
      <w:proofErr w:type="spellStart"/>
      <w:r w:rsidR="004810D2">
        <w:t>Rivaroxaban</w:t>
      </w:r>
      <w:proofErr w:type="spellEnd"/>
      <w:r w:rsidR="004810D2">
        <w:t xml:space="preserve"> STADA</w:t>
      </w:r>
      <w:r w:rsidRPr="00E01096">
        <w:t xml:space="preserve"> gydymu VKA, yra nepakankamos </w:t>
      </w:r>
      <w:proofErr w:type="spellStart"/>
      <w:r w:rsidRPr="00E01096">
        <w:t>antikoaguliacijos</w:t>
      </w:r>
      <w:proofErr w:type="spellEnd"/>
      <w:r w:rsidRPr="00E01096">
        <w:t xml:space="preserve"> tikimybė.</w:t>
      </w:r>
    </w:p>
    <w:p w14:paraId="1616F73D" w14:textId="77777777" w:rsidR="007B55E7" w:rsidRPr="00E01096" w:rsidRDefault="007B55E7" w:rsidP="00E01096">
      <w:pPr>
        <w:pStyle w:val="Pagrindinistekstas"/>
        <w:kinsoku w:val="0"/>
        <w:overflowPunct w:val="0"/>
      </w:pPr>
      <w:r w:rsidRPr="00E01096">
        <w:t>Visais atvejais,</w:t>
      </w:r>
      <w:r w:rsidRPr="00E01096">
        <w:rPr>
          <w:spacing w:val="-4"/>
        </w:rPr>
        <w:t xml:space="preserve"> </w:t>
      </w:r>
      <w:r w:rsidRPr="00E01096">
        <w:t>kai</w:t>
      </w:r>
      <w:r w:rsidRPr="00E01096">
        <w:rPr>
          <w:spacing w:val="-4"/>
        </w:rPr>
        <w:t xml:space="preserve"> </w:t>
      </w:r>
      <w:r w:rsidR="00D37272">
        <w:rPr>
          <w:spacing w:val="-4"/>
        </w:rPr>
        <w:t xml:space="preserve">vaistinis </w:t>
      </w:r>
      <w:r w:rsidRPr="00E01096">
        <w:t>preparatas</w:t>
      </w:r>
      <w:r w:rsidRPr="00E01096">
        <w:rPr>
          <w:spacing w:val="-5"/>
        </w:rPr>
        <w:t xml:space="preserve"> </w:t>
      </w:r>
      <w:r w:rsidRPr="00E01096">
        <w:t>keičiamas</w:t>
      </w:r>
      <w:r w:rsidRPr="00E01096">
        <w:rPr>
          <w:spacing w:val="-5"/>
        </w:rPr>
        <w:t xml:space="preserve"> </w:t>
      </w:r>
      <w:r w:rsidRPr="00E01096">
        <w:t>alternatyviu</w:t>
      </w:r>
      <w:r w:rsidRPr="00E01096">
        <w:rPr>
          <w:spacing w:val="-4"/>
        </w:rPr>
        <w:t xml:space="preserve"> </w:t>
      </w:r>
      <w:r w:rsidRPr="00E01096">
        <w:t>antikoaguliantu,</w:t>
      </w:r>
      <w:r w:rsidRPr="00E01096">
        <w:rPr>
          <w:spacing w:val="-4"/>
        </w:rPr>
        <w:t xml:space="preserve"> </w:t>
      </w:r>
      <w:r w:rsidRPr="00E01096">
        <w:t>reikia</w:t>
      </w:r>
      <w:r w:rsidRPr="00E01096">
        <w:rPr>
          <w:spacing w:val="-6"/>
        </w:rPr>
        <w:t xml:space="preserve"> </w:t>
      </w:r>
      <w:r w:rsidRPr="00E01096">
        <w:t>užtikrinti</w:t>
      </w:r>
      <w:r w:rsidRPr="00E01096">
        <w:rPr>
          <w:spacing w:val="-5"/>
        </w:rPr>
        <w:t xml:space="preserve"> </w:t>
      </w:r>
      <w:r w:rsidRPr="00E01096">
        <w:t>nuolatinę</w:t>
      </w:r>
      <w:r w:rsidRPr="00E01096">
        <w:rPr>
          <w:spacing w:val="-5"/>
        </w:rPr>
        <w:t xml:space="preserve"> </w:t>
      </w:r>
      <w:r w:rsidRPr="00E01096">
        <w:t xml:space="preserve">pakankamą </w:t>
      </w:r>
      <w:proofErr w:type="spellStart"/>
      <w:r w:rsidRPr="00E01096">
        <w:t>antikoaguliaciją</w:t>
      </w:r>
      <w:proofErr w:type="spellEnd"/>
      <w:r w:rsidRPr="00E01096">
        <w:t xml:space="preserve">. Reikia įsidėmėti, kad </w:t>
      </w:r>
      <w:proofErr w:type="spellStart"/>
      <w:r w:rsidR="004810D2">
        <w:t>Rivaroxaban</w:t>
      </w:r>
      <w:proofErr w:type="spellEnd"/>
      <w:r w:rsidR="004810D2">
        <w:t xml:space="preserve"> STADA</w:t>
      </w:r>
      <w:r w:rsidRPr="00E01096">
        <w:t xml:space="preserve"> gali būti viena iš padidėjusio TNS priežasčių.</w:t>
      </w:r>
    </w:p>
    <w:p w14:paraId="0A17A359" w14:textId="77777777" w:rsidR="00D37272" w:rsidRDefault="007B55E7" w:rsidP="00E01096">
      <w:pPr>
        <w:pStyle w:val="Pagrindinistekstas"/>
        <w:kinsoku w:val="0"/>
        <w:overflowPunct w:val="0"/>
      </w:pPr>
      <w:r w:rsidRPr="00E01096">
        <w:t>Pacientams,</w:t>
      </w:r>
      <w:r w:rsidRPr="00E01096">
        <w:rPr>
          <w:spacing w:val="-9"/>
        </w:rPr>
        <w:t xml:space="preserve"> </w:t>
      </w:r>
      <w:r w:rsidRPr="00E01096">
        <w:t>kuriems</w:t>
      </w:r>
      <w:r w:rsidRPr="00E01096">
        <w:rPr>
          <w:spacing w:val="-9"/>
        </w:rPr>
        <w:t xml:space="preserve"> </w:t>
      </w:r>
      <w:r w:rsidRPr="00E01096">
        <w:t>gydymas</w:t>
      </w:r>
      <w:r w:rsidRPr="00E01096">
        <w:rPr>
          <w:spacing w:val="-7"/>
        </w:rPr>
        <w:t xml:space="preserve"> </w:t>
      </w:r>
      <w:proofErr w:type="spellStart"/>
      <w:r w:rsidR="004810D2">
        <w:t>Rivaroxaban</w:t>
      </w:r>
      <w:proofErr w:type="spellEnd"/>
      <w:r w:rsidR="004810D2">
        <w:t xml:space="preserve"> STADA</w:t>
      </w:r>
      <w:r w:rsidRPr="00E01096">
        <w:rPr>
          <w:spacing w:val="-8"/>
        </w:rPr>
        <w:t xml:space="preserve"> </w:t>
      </w:r>
      <w:r w:rsidRPr="00E01096">
        <w:t>keičiamas</w:t>
      </w:r>
      <w:r w:rsidRPr="00E01096">
        <w:rPr>
          <w:spacing w:val="-9"/>
        </w:rPr>
        <w:t xml:space="preserve"> </w:t>
      </w:r>
      <w:r w:rsidRPr="00E01096">
        <w:t>gydymu</w:t>
      </w:r>
      <w:r w:rsidRPr="00E01096">
        <w:rPr>
          <w:spacing w:val="-8"/>
        </w:rPr>
        <w:t xml:space="preserve"> </w:t>
      </w:r>
      <w:r w:rsidRPr="00E01096">
        <w:t>VKA,</w:t>
      </w:r>
      <w:r w:rsidRPr="00E01096">
        <w:rPr>
          <w:spacing w:val="-8"/>
        </w:rPr>
        <w:t xml:space="preserve"> </w:t>
      </w:r>
      <w:r w:rsidRPr="00E01096">
        <w:t>VKA</w:t>
      </w:r>
      <w:r w:rsidRPr="00E01096">
        <w:rPr>
          <w:spacing w:val="-9"/>
        </w:rPr>
        <w:t xml:space="preserve"> </w:t>
      </w:r>
      <w:r w:rsidRPr="00E01096">
        <w:t>reikia</w:t>
      </w:r>
      <w:r w:rsidRPr="00E01096">
        <w:rPr>
          <w:spacing w:val="-8"/>
        </w:rPr>
        <w:t xml:space="preserve"> </w:t>
      </w:r>
      <w:r w:rsidRPr="00E01096">
        <w:t>skirti</w:t>
      </w:r>
      <w:r w:rsidRPr="00E01096">
        <w:rPr>
          <w:spacing w:val="-8"/>
        </w:rPr>
        <w:t xml:space="preserve"> </w:t>
      </w:r>
      <w:r w:rsidRPr="00E01096">
        <w:t>kartu,</w:t>
      </w:r>
      <w:r w:rsidRPr="00E01096">
        <w:rPr>
          <w:spacing w:val="-9"/>
        </w:rPr>
        <w:t xml:space="preserve"> </w:t>
      </w:r>
      <w:r w:rsidRPr="00E01096">
        <w:t>kol</w:t>
      </w:r>
      <w:r w:rsidRPr="00E01096">
        <w:rPr>
          <w:spacing w:val="-8"/>
        </w:rPr>
        <w:t xml:space="preserve"> </w:t>
      </w:r>
      <w:r w:rsidRPr="00E01096">
        <w:t>TNS</w:t>
      </w:r>
      <w:r w:rsidRPr="00E01096">
        <w:rPr>
          <w:spacing w:val="-8"/>
        </w:rPr>
        <w:t xml:space="preserve"> </w:t>
      </w:r>
      <w:r w:rsidRPr="00E01096">
        <w:rPr>
          <w:spacing w:val="-5"/>
        </w:rPr>
        <w:t>bus</w:t>
      </w:r>
      <w:r w:rsidR="00D37272">
        <w:rPr>
          <w:spacing w:val="-5"/>
        </w:rPr>
        <w:t xml:space="preserve"> </w:t>
      </w:r>
      <w:r w:rsidRPr="00E01096">
        <w:t>≥</w:t>
      </w:r>
      <w:r w:rsidR="00D37272">
        <w:t> </w:t>
      </w:r>
      <w:r w:rsidRPr="00E01096">
        <w:t>2,0.</w:t>
      </w:r>
    </w:p>
    <w:p w14:paraId="47E24C0C" w14:textId="77777777" w:rsidR="007B55E7" w:rsidRPr="00E01096" w:rsidRDefault="007B55E7" w:rsidP="00E01096">
      <w:pPr>
        <w:pStyle w:val="Pagrindinistekstas"/>
        <w:kinsoku w:val="0"/>
        <w:overflowPunct w:val="0"/>
        <w:rPr>
          <w:spacing w:val="-2"/>
        </w:rPr>
      </w:pPr>
      <w:r w:rsidRPr="00E01096">
        <w:t>Pirmąsias dvi gydymo keitimo paras reikia skirti standartinę pradinę VKA dozę, po to VKA dozę</w:t>
      </w:r>
      <w:r w:rsidRPr="00E01096">
        <w:rPr>
          <w:spacing w:val="-3"/>
        </w:rPr>
        <w:t xml:space="preserve"> </w:t>
      </w:r>
      <w:r w:rsidRPr="00E01096">
        <w:t>reikia</w:t>
      </w:r>
      <w:r w:rsidRPr="00E01096">
        <w:rPr>
          <w:spacing w:val="-3"/>
        </w:rPr>
        <w:t xml:space="preserve"> </w:t>
      </w:r>
      <w:r w:rsidRPr="00E01096">
        <w:t>parinkti</w:t>
      </w:r>
      <w:r w:rsidRPr="00E01096">
        <w:rPr>
          <w:spacing w:val="-2"/>
        </w:rPr>
        <w:t xml:space="preserve"> </w:t>
      </w:r>
      <w:r w:rsidRPr="00E01096">
        <w:t>atsižvelgiant</w:t>
      </w:r>
      <w:r w:rsidRPr="00E01096">
        <w:rPr>
          <w:spacing w:val="-2"/>
        </w:rPr>
        <w:t xml:space="preserve"> </w:t>
      </w:r>
      <w:r w:rsidRPr="00E01096">
        <w:t>į</w:t>
      </w:r>
      <w:r w:rsidRPr="00E01096">
        <w:rPr>
          <w:spacing w:val="-2"/>
        </w:rPr>
        <w:t xml:space="preserve"> </w:t>
      </w:r>
      <w:r w:rsidRPr="00E01096">
        <w:t>TNS</w:t>
      </w:r>
      <w:r w:rsidRPr="00E01096">
        <w:rPr>
          <w:spacing w:val="-3"/>
        </w:rPr>
        <w:t xml:space="preserve"> </w:t>
      </w:r>
      <w:r w:rsidRPr="00E01096">
        <w:t>reikšmes.</w:t>
      </w:r>
      <w:r w:rsidRPr="00E01096">
        <w:rPr>
          <w:spacing w:val="-1"/>
        </w:rPr>
        <w:t xml:space="preserve"> </w:t>
      </w:r>
      <w:r w:rsidRPr="00E01096">
        <w:t>Kol</w:t>
      </w:r>
      <w:r w:rsidRPr="00E01096">
        <w:rPr>
          <w:spacing w:val="-2"/>
        </w:rPr>
        <w:t xml:space="preserve"> </w:t>
      </w:r>
      <w:r w:rsidRPr="00E01096">
        <w:t>pacientas</w:t>
      </w:r>
      <w:r w:rsidRPr="00E01096">
        <w:rPr>
          <w:spacing w:val="-3"/>
        </w:rPr>
        <w:t xml:space="preserve"> </w:t>
      </w:r>
      <w:r w:rsidRPr="00E01096">
        <w:t>vartoja</w:t>
      </w:r>
      <w:r w:rsidRPr="00E01096">
        <w:rPr>
          <w:spacing w:val="-3"/>
        </w:rPr>
        <w:t xml:space="preserve"> </w:t>
      </w:r>
      <w:r w:rsidRPr="00E01096">
        <w:t>ir</w:t>
      </w:r>
      <w:r w:rsidRPr="00E01096">
        <w:rPr>
          <w:spacing w:val="-2"/>
        </w:rPr>
        <w:t xml:space="preserve"> </w:t>
      </w:r>
      <w:proofErr w:type="spellStart"/>
      <w:r w:rsidR="004810D2">
        <w:t>Rivaroxaban</w:t>
      </w:r>
      <w:proofErr w:type="spellEnd"/>
      <w:r w:rsidR="004810D2">
        <w:t xml:space="preserve"> STADA</w:t>
      </w:r>
      <w:r w:rsidRPr="00E01096">
        <w:t>,</w:t>
      </w:r>
      <w:r w:rsidRPr="00E01096">
        <w:rPr>
          <w:spacing w:val="-2"/>
        </w:rPr>
        <w:t xml:space="preserve"> </w:t>
      </w:r>
      <w:r w:rsidRPr="00E01096">
        <w:t>ir</w:t>
      </w:r>
      <w:r w:rsidRPr="00E01096">
        <w:rPr>
          <w:spacing w:val="-2"/>
        </w:rPr>
        <w:t xml:space="preserve"> </w:t>
      </w:r>
      <w:r w:rsidRPr="00E01096">
        <w:t>VKA,</w:t>
      </w:r>
      <w:r w:rsidRPr="00E01096">
        <w:rPr>
          <w:spacing w:val="-2"/>
        </w:rPr>
        <w:t xml:space="preserve"> </w:t>
      </w:r>
      <w:r w:rsidRPr="00E01096">
        <w:t>TNS</w:t>
      </w:r>
      <w:r w:rsidRPr="00E01096">
        <w:rPr>
          <w:spacing w:val="-2"/>
        </w:rPr>
        <w:t xml:space="preserve"> </w:t>
      </w:r>
      <w:r w:rsidRPr="00E01096">
        <w:t>reikia tirti ne anksčiau nei 24</w:t>
      </w:r>
      <w:r w:rsidR="00D37272">
        <w:t> </w:t>
      </w:r>
      <w:r w:rsidRPr="00E01096">
        <w:t xml:space="preserve">valandos po ankstesnės </w:t>
      </w:r>
      <w:proofErr w:type="spellStart"/>
      <w:r w:rsidR="004810D2">
        <w:t>Rivaroxaban</w:t>
      </w:r>
      <w:proofErr w:type="spellEnd"/>
      <w:r w:rsidR="004810D2">
        <w:t xml:space="preserve"> STADA</w:t>
      </w:r>
      <w:r w:rsidRPr="00E01096">
        <w:t xml:space="preserve"> dozės, </w:t>
      </w:r>
      <w:r w:rsidR="00D37272">
        <w:t xml:space="preserve">bet </w:t>
      </w:r>
      <w:r w:rsidRPr="00E01096">
        <w:t xml:space="preserve">prieš vartojant kitą </w:t>
      </w:r>
      <w:proofErr w:type="spellStart"/>
      <w:r w:rsidR="004810D2">
        <w:t>Rivaroxaban</w:t>
      </w:r>
      <w:proofErr w:type="spellEnd"/>
      <w:r w:rsidR="004810D2">
        <w:t xml:space="preserve"> STADA</w:t>
      </w:r>
      <w:r w:rsidRPr="00E01096">
        <w:t xml:space="preserve"> dozę.</w:t>
      </w:r>
      <w:r w:rsidR="00D37272">
        <w:t xml:space="preserve"> </w:t>
      </w:r>
      <w:r w:rsidRPr="00E01096">
        <w:t>Nutraukus</w:t>
      </w:r>
      <w:r w:rsidRPr="00E01096">
        <w:rPr>
          <w:spacing w:val="-9"/>
        </w:rPr>
        <w:t xml:space="preserve"> </w:t>
      </w:r>
      <w:proofErr w:type="spellStart"/>
      <w:r w:rsidR="004810D2">
        <w:t>Rivaroxaban</w:t>
      </w:r>
      <w:proofErr w:type="spellEnd"/>
      <w:r w:rsidR="004810D2">
        <w:t xml:space="preserve"> STADA</w:t>
      </w:r>
      <w:r w:rsidRPr="00E01096">
        <w:rPr>
          <w:spacing w:val="-8"/>
        </w:rPr>
        <w:t xml:space="preserve"> </w:t>
      </w:r>
      <w:r w:rsidRPr="00E01096">
        <w:t>vartojimą,</w:t>
      </w:r>
      <w:r w:rsidRPr="00E01096">
        <w:rPr>
          <w:spacing w:val="-8"/>
        </w:rPr>
        <w:t xml:space="preserve"> </w:t>
      </w:r>
      <w:r w:rsidRPr="00E01096">
        <w:t>TNS</w:t>
      </w:r>
      <w:r w:rsidRPr="00E01096">
        <w:rPr>
          <w:spacing w:val="-8"/>
        </w:rPr>
        <w:t xml:space="preserve"> </w:t>
      </w:r>
      <w:r w:rsidRPr="00E01096">
        <w:t>galima</w:t>
      </w:r>
      <w:r w:rsidRPr="00E01096">
        <w:rPr>
          <w:spacing w:val="-9"/>
        </w:rPr>
        <w:t xml:space="preserve"> </w:t>
      </w:r>
      <w:r w:rsidRPr="00E01096">
        <w:t>patikimai</w:t>
      </w:r>
      <w:r w:rsidRPr="00E01096">
        <w:rPr>
          <w:spacing w:val="-8"/>
        </w:rPr>
        <w:t xml:space="preserve"> </w:t>
      </w:r>
      <w:r w:rsidRPr="00E01096">
        <w:t>nustatyti</w:t>
      </w:r>
      <w:r w:rsidRPr="00E01096">
        <w:rPr>
          <w:spacing w:val="-8"/>
        </w:rPr>
        <w:t xml:space="preserve"> </w:t>
      </w:r>
      <w:r w:rsidRPr="00E01096">
        <w:t>praėjus</w:t>
      </w:r>
      <w:r w:rsidRPr="00E01096">
        <w:rPr>
          <w:spacing w:val="-8"/>
        </w:rPr>
        <w:t xml:space="preserve"> </w:t>
      </w:r>
      <w:r w:rsidRPr="00E01096">
        <w:t>ne</w:t>
      </w:r>
      <w:r w:rsidRPr="00E01096">
        <w:rPr>
          <w:spacing w:val="-9"/>
        </w:rPr>
        <w:t xml:space="preserve"> </w:t>
      </w:r>
      <w:r w:rsidRPr="00E01096">
        <w:t>trumpiau</w:t>
      </w:r>
      <w:r w:rsidRPr="00E01096">
        <w:rPr>
          <w:spacing w:val="-8"/>
        </w:rPr>
        <w:t xml:space="preserve"> </w:t>
      </w:r>
      <w:r w:rsidRPr="00E01096">
        <w:t>kaip</w:t>
      </w:r>
      <w:r w:rsidRPr="00E01096">
        <w:rPr>
          <w:spacing w:val="-8"/>
        </w:rPr>
        <w:t xml:space="preserve"> </w:t>
      </w:r>
      <w:r w:rsidRPr="00E01096">
        <w:t>24</w:t>
      </w:r>
      <w:r w:rsidR="00D37272">
        <w:t> </w:t>
      </w:r>
      <w:r w:rsidRPr="00E01096">
        <w:rPr>
          <w:spacing w:val="-2"/>
        </w:rPr>
        <w:t>valandoms</w:t>
      </w:r>
      <w:r w:rsidR="00D37272">
        <w:rPr>
          <w:spacing w:val="-2"/>
        </w:rPr>
        <w:t xml:space="preserve"> </w:t>
      </w:r>
      <w:r w:rsidRPr="00E01096">
        <w:t>po</w:t>
      </w:r>
      <w:r w:rsidRPr="00E01096">
        <w:rPr>
          <w:spacing w:val="-6"/>
        </w:rPr>
        <w:t xml:space="preserve"> </w:t>
      </w:r>
      <w:r w:rsidRPr="00E01096">
        <w:t>paskutinės</w:t>
      </w:r>
      <w:r w:rsidRPr="00E01096">
        <w:rPr>
          <w:spacing w:val="-6"/>
        </w:rPr>
        <w:t xml:space="preserve"> </w:t>
      </w:r>
      <w:r w:rsidRPr="00E01096">
        <w:t>dozės</w:t>
      </w:r>
      <w:r w:rsidRPr="00E01096">
        <w:rPr>
          <w:spacing w:val="-6"/>
        </w:rPr>
        <w:t xml:space="preserve"> </w:t>
      </w:r>
      <w:r w:rsidRPr="00E01096">
        <w:t>(žr.</w:t>
      </w:r>
      <w:r w:rsidRPr="00E01096">
        <w:rPr>
          <w:spacing w:val="-5"/>
        </w:rPr>
        <w:t xml:space="preserve"> </w:t>
      </w:r>
      <w:r w:rsidRPr="00E01096">
        <w:t>4.5</w:t>
      </w:r>
      <w:r w:rsidRPr="00E01096">
        <w:rPr>
          <w:spacing w:val="-5"/>
        </w:rPr>
        <w:t xml:space="preserve"> </w:t>
      </w:r>
      <w:r w:rsidRPr="00E01096">
        <w:t>ir</w:t>
      </w:r>
      <w:r w:rsidRPr="00E01096">
        <w:rPr>
          <w:spacing w:val="-5"/>
        </w:rPr>
        <w:t xml:space="preserve"> </w:t>
      </w:r>
      <w:r w:rsidRPr="00E01096">
        <w:t>5.2</w:t>
      </w:r>
      <w:r w:rsidR="00D37272">
        <w:t> </w:t>
      </w:r>
      <w:r w:rsidRPr="00E01096">
        <w:rPr>
          <w:spacing w:val="-2"/>
        </w:rPr>
        <w:t>skyrius).</w:t>
      </w:r>
    </w:p>
    <w:p w14:paraId="4F8C4379" w14:textId="77777777" w:rsidR="007B55E7" w:rsidRPr="00E01096" w:rsidRDefault="007B55E7" w:rsidP="00E01096">
      <w:pPr>
        <w:pStyle w:val="Pagrindinistekstas"/>
        <w:kinsoku w:val="0"/>
        <w:overflowPunct w:val="0"/>
      </w:pPr>
    </w:p>
    <w:p w14:paraId="53054E00" w14:textId="77777777" w:rsidR="007B55E7" w:rsidRPr="00E01096" w:rsidRDefault="007B55E7" w:rsidP="00E01096">
      <w:pPr>
        <w:pStyle w:val="Pagrindinistekstas"/>
        <w:kinsoku w:val="0"/>
        <w:overflowPunct w:val="0"/>
        <w:rPr>
          <w:i/>
          <w:iCs/>
          <w:spacing w:val="-2"/>
        </w:rPr>
      </w:pPr>
      <w:proofErr w:type="spellStart"/>
      <w:r w:rsidRPr="00E01096">
        <w:rPr>
          <w:i/>
          <w:iCs/>
        </w:rPr>
        <w:t>Parenteriniu</w:t>
      </w:r>
      <w:proofErr w:type="spellEnd"/>
      <w:r w:rsidRPr="00E01096">
        <w:rPr>
          <w:i/>
          <w:iCs/>
          <w:spacing w:val="-13"/>
        </w:rPr>
        <w:t xml:space="preserve"> </w:t>
      </w:r>
      <w:r w:rsidRPr="00E01096">
        <w:rPr>
          <w:i/>
          <w:iCs/>
        </w:rPr>
        <w:t>būdu</w:t>
      </w:r>
      <w:r w:rsidRPr="00E01096">
        <w:rPr>
          <w:i/>
          <w:iCs/>
          <w:spacing w:val="-13"/>
        </w:rPr>
        <w:t xml:space="preserve"> </w:t>
      </w:r>
      <w:r w:rsidRPr="00E01096">
        <w:rPr>
          <w:i/>
          <w:iCs/>
        </w:rPr>
        <w:t>vartojamų</w:t>
      </w:r>
      <w:r w:rsidRPr="00E01096">
        <w:rPr>
          <w:i/>
          <w:iCs/>
          <w:spacing w:val="-12"/>
        </w:rPr>
        <w:t xml:space="preserve"> </w:t>
      </w:r>
      <w:r w:rsidRPr="00E01096">
        <w:rPr>
          <w:i/>
          <w:iCs/>
        </w:rPr>
        <w:t>antikoaguliantų</w:t>
      </w:r>
      <w:r w:rsidRPr="00E01096">
        <w:rPr>
          <w:i/>
          <w:iCs/>
          <w:spacing w:val="-12"/>
        </w:rPr>
        <w:t xml:space="preserve"> </w:t>
      </w:r>
      <w:r w:rsidRPr="00E01096">
        <w:rPr>
          <w:i/>
          <w:iCs/>
        </w:rPr>
        <w:t>keitimas</w:t>
      </w:r>
      <w:r w:rsidRPr="00E01096">
        <w:rPr>
          <w:i/>
          <w:iCs/>
          <w:spacing w:val="-13"/>
        </w:rPr>
        <w:t xml:space="preserve"> </w:t>
      </w:r>
      <w:proofErr w:type="spellStart"/>
      <w:r w:rsidR="004810D2">
        <w:rPr>
          <w:i/>
          <w:iCs/>
          <w:spacing w:val="-2"/>
        </w:rPr>
        <w:t>Rivaroxaban</w:t>
      </w:r>
      <w:proofErr w:type="spellEnd"/>
      <w:r w:rsidR="004810D2">
        <w:rPr>
          <w:i/>
          <w:iCs/>
          <w:spacing w:val="-2"/>
        </w:rPr>
        <w:t xml:space="preserve"> STADA</w:t>
      </w:r>
    </w:p>
    <w:p w14:paraId="0D8E3610" w14:textId="77777777" w:rsidR="007B55E7" w:rsidRPr="00E01096" w:rsidRDefault="007B55E7" w:rsidP="00E01096">
      <w:pPr>
        <w:pStyle w:val="Pagrindinistekstas"/>
        <w:kinsoku w:val="0"/>
        <w:overflowPunct w:val="0"/>
      </w:pPr>
      <w:proofErr w:type="spellStart"/>
      <w:r w:rsidRPr="00E01096">
        <w:t>Parenterinius</w:t>
      </w:r>
      <w:proofErr w:type="spellEnd"/>
      <w:r w:rsidRPr="00E01096">
        <w:t xml:space="preserve"> antikoaguliantus vartojantiems pacientams nutraukite </w:t>
      </w:r>
      <w:proofErr w:type="spellStart"/>
      <w:r w:rsidRPr="00E01096">
        <w:t>parenterinio</w:t>
      </w:r>
      <w:proofErr w:type="spellEnd"/>
      <w:r w:rsidRPr="00E01096">
        <w:t xml:space="preserve"> antikoagulianto vartojimą ir pradėkite </w:t>
      </w:r>
      <w:proofErr w:type="spellStart"/>
      <w:r w:rsidR="004810D2">
        <w:t>Rivaroxaban</w:t>
      </w:r>
      <w:proofErr w:type="spellEnd"/>
      <w:r w:rsidR="004810D2">
        <w:t xml:space="preserve"> STADA</w:t>
      </w:r>
      <w:r w:rsidRPr="00E01096">
        <w:t>, likus 0</w:t>
      </w:r>
      <w:r w:rsidR="00D37272">
        <w:t>–</w:t>
      </w:r>
      <w:r w:rsidRPr="00E01096">
        <w:t>2</w:t>
      </w:r>
      <w:r w:rsidR="00D37272">
        <w:t> </w:t>
      </w:r>
      <w:r w:rsidRPr="00E01096">
        <w:t>val. iki to laiko, kai pagal numatytą dozavimo režimą turėtų būti</w:t>
      </w:r>
      <w:r w:rsidRPr="00E01096">
        <w:rPr>
          <w:spacing w:val="-3"/>
        </w:rPr>
        <w:t xml:space="preserve"> </w:t>
      </w:r>
      <w:r w:rsidRPr="00E01096">
        <w:t>vartojamas</w:t>
      </w:r>
      <w:r w:rsidRPr="00E01096">
        <w:rPr>
          <w:spacing w:val="-3"/>
        </w:rPr>
        <w:t xml:space="preserve"> </w:t>
      </w:r>
      <w:proofErr w:type="spellStart"/>
      <w:r w:rsidRPr="00E01096">
        <w:t>parenterinis</w:t>
      </w:r>
      <w:proofErr w:type="spellEnd"/>
      <w:r w:rsidRPr="00E01096">
        <w:rPr>
          <w:spacing w:val="-4"/>
        </w:rPr>
        <w:t xml:space="preserve"> </w:t>
      </w:r>
      <w:r w:rsidRPr="00E01096">
        <w:t>vaistinis</w:t>
      </w:r>
      <w:r w:rsidRPr="00E01096">
        <w:rPr>
          <w:spacing w:val="-4"/>
        </w:rPr>
        <w:t xml:space="preserve"> </w:t>
      </w:r>
      <w:r w:rsidRPr="00E01096">
        <w:t>preparatas</w:t>
      </w:r>
      <w:r w:rsidRPr="00E01096">
        <w:rPr>
          <w:spacing w:val="-3"/>
        </w:rPr>
        <w:t xml:space="preserve"> </w:t>
      </w:r>
      <w:r w:rsidRPr="00E01096">
        <w:t>(pvz.,</w:t>
      </w:r>
      <w:r w:rsidRPr="00E01096">
        <w:rPr>
          <w:spacing w:val="-3"/>
        </w:rPr>
        <w:t xml:space="preserve"> </w:t>
      </w:r>
      <w:r w:rsidRPr="00E01096">
        <w:t>mažos</w:t>
      </w:r>
      <w:r w:rsidRPr="00E01096">
        <w:rPr>
          <w:spacing w:val="-2"/>
        </w:rPr>
        <w:t xml:space="preserve"> </w:t>
      </w:r>
      <w:r w:rsidRPr="00E01096">
        <w:t>molekulinės</w:t>
      </w:r>
      <w:r w:rsidRPr="00E01096">
        <w:rPr>
          <w:spacing w:val="-3"/>
        </w:rPr>
        <w:t xml:space="preserve"> </w:t>
      </w:r>
      <w:r w:rsidRPr="00E01096">
        <w:t>masės</w:t>
      </w:r>
      <w:r w:rsidRPr="00E01096">
        <w:rPr>
          <w:spacing w:val="-2"/>
        </w:rPr>
        <w:t xml:space="preserve"> </w:t>
      </w:r>
      <w:r w:rsidRPr="00E01096">
        <w:t>heparinas),</w:t>
      </w:r>
      <w:r w:rsidRPr="00E01096">
        <w:rPr>
          <w:spacing w:val="-3"/>
        </w:rPr>
        <w:t xml:space="preserve"> </w:t>
      </w:r>
      <w:r w:rsidRPr="00E01096">
        <w:t>arba</w:t>
      </w:r>
      <w:r w:rsidRPr="00E01096">
        <w:rPr>
          <w:spacing w:val="-3"/>
        </w:rPr>
        <w:t xml:space="preserve"> </w:t>
      </w:r>
      <w:r w:rsidRPr="00E01096">
        <w:t xml:space="preserve">tuo metu, kai nutraukiamas nuolatinis </w:t>
      </w:r>
      <w:proofErr w:type="spellStart"/>
      <w:r w:rsidRPr="00E01096">
        <w:t>parenterinio</w:t>
      </w:r>
      <w:proofErr w:type="spellEnd"/>
      <w:r w:rsidRPr="00E01096">
        <w:t xml:space="preserve"> vaistinio preparato (pvz., intraveninio </w:t>
      </w:r>
      <w:proofErr w:type="spellStart"/>
      <w:r w:rsidRPr="00E01096">
        <w:t>nefrakcionuoto</w:t>
      </w:r>
      <w:proofErr w:type="spellEnd"/>
      <w:r w:rsidRPr="00E01096">
        <w:t xml:space="preserve"> heparino) vartojimas.</w:t>
      </w:r>
    </w:p>
    <w:p w14:paraId="23BCB20C" w14:textId="77777777" w:rsidR="007B55E7" w:rsidRPr="00E01096" w:rsidRDefault="007B55E7" w:rsidP="00E01096">
      <w:pPr>
        <w:pStyle w:val="Pagrindinistekstas"/>
        <w:kinsoku w:val="0"/>
        <w:overflowPunct w:val="0"/>
      </w:pPr>
    </w:p>
    <w:p w14:paraId="19072C9C" w14:textId="77777777" w:rsidR="007B55E7" w:rsidRPr="00E01096" w:rsidRDefault="004810D2" w:rsidP="00E01096">
      <w:pPr>
        <w:pStyle w:val="Pagrindinistekstas"/>
        <w:kinsoku w:val="0"/>
        <w:overflowPunct w:val="0"/>
        <w:rPr>
          <w:i/>
          <w:iCs/>
          <w:spacing w:val="-2"/>
        </w:rPr>
      </w:pPr>
      <w:proofErr w:type="spellStart"/>
      <w:r>
        <w:rPr>
          <w:i/>
          <w:iCs/>
        </w:rPr>
        <w:t>Rivaroxaban</w:t>
      </w:r>
      <w:proofErr w:type="spellEnd"/>
      <w:r>
        <w:rPr>
          <w:i/>
          <w:iCs/>
        </w:rPr>
        <w:t xml:space="preserve"> STADA</w:t>
      </w:r>
      <w:r w:rsidR="007B55E7" w:rsidRPr="00E01096">
        <w:rPr>
          <w:i/>
          <w:iCs/>
          <w:spacing w:val="-11"/>
        </w:rPr>
        <w:t xml:space="preserve"> </w:t>
      </w:r>
      <w:r w:rsidR="007B55E7" w:rsidRPr="00E01096">
        <w:rPr>
          <w:i/>
          <w:iCs/>
        </w:rPr>
        <w:t>keitimas</w:t>
      </w:r>
      <w:r w:rsidR="007B55E7" w:rsidRPr="00E01096">
        <w:rPr>
          <w:i/>
          <w:iCs/>
          <w:spacing w:val="-12"/>
        </w:rPr>
        <w:t xml:space="preserve"> </w:t>
      </w:r>
      <w:proofErr w:type="spellStart"/>
      <w:r w:rsidR="007B55E7" w:rsidRPr="00E01096">
        <w:rPr>
          <w:i/>
          <w:iCs/>
        </w:rPr>
        <w:t>parenteriniu</w:t>
      </w:r>
      <w:proofErr w:type="spellEnd"/>
      <w:r w:rsidR="007B55E7" w:rsidRPr="00E01096">
        <w:rPr>
          <w:i/>
          <w:iCs/>
          <w:spacing w:val="-10"/>
        </w:rPr>
        <w:t xml:space="preserve"> </w:t>
      </w:r>
      <w:r w:rsidR="007B55E7" w:rsidRPr="00E01096">
        <w:rPr>
          <w:i/>
          <w:iCs/>
        </w:rPr>
        <w:t>būdu</w:t>
      </w:r>
      <w:r w:rsidR="007B55E7" w:rsidRPr="00E01096">
        <w:rPr>
          <w:i/>
          <w:iCs/>
          <w:spacing w:val="-11"/>
        </w:rPr>
        <w:t xml:space="preserve"> </w:t>
      </w:r>
      <w:r w:rsidR="007B55E7" w:rsidRPr="00E01096">
        <w:rPr>
          <w:i/>
          <w:iCs/>
        </w:rPr>
        <w:t>vartojamais</w:t>
      </w:r>
      <w:r w:rsidR="007B55E7" w:rsidRPr="00E01096">
        <w:rPr>
          <w:i/>
          <w:iCs/>
          <w:spacing w:val="-11"/>
        </w:rPr>
        <w:t xml:space="preserve"> </w:t>
      </w:r>
      <w:r w:rsidR="007B55E7" w:rsidRPr="00E01096">
        <w:rPr>
          <w:i/>
          <w:iCs/>
          <w:spacing w:val="-2"/>
        </w:rPr>
        <w:t>antikoaguliantais</w:t>
      </w:r>
    </w:p>
    <w:p w14:paraId="434723A1" w14:textId="77777777" w:rsidR="007B55E7" w:rsidRPr="00E01096" w:rsidRDefault="007B55E7" w:rsidP="00E01096">
      <w:pPr>
        <w:pStyle w:val="Pagrindinistekstas"/>
        <w:kinsoku w:val="0"/>
        <w:overflowPunct w:val="0"/>
      </w:pPr>
      <w:r w:rsidRPr="00E01096">
        <w:t>Pirmąją</w:t>
      </w:r>
      <w:r w:rsidRPr="00E01096">
        <w:rPr>
          <w:spacing w:val="-4"/>
        </w:rPr>
        <w:t xml:space="preserve"> </w:t>
      </w:r>
      <w:proofErr w:type="spellStart"/>
      <w:r w:rsidRPr="00E01096">
        <w:t>parenteriniu</w:t>
      </w:r>
      <w:proofErr w:type="spellEnd"/>
      <w:r w:rsidRPr="00E01096">
        <w:rPr>
          <w:spacing w:val="-3"/>
        </w:rPr>
        <w:t xml:space="preserve"> </w:t>
      </w:r>
      <w:r w:rsidRPr="00E01096">
        <w:t>būdu</w:t>
      </w:r>
      <w:r w:rsidRPr="00E01096">
        <w:rPr>
          <w:spacing w:val="-4"/>
        </w:rPr>
        <w:t xml:space="preserve"> </w:t>
      </w:r>
      <w:r w:rsidRPr="00E01096">
        <w:t>vartojamo</w:t>
      </w:r>
      <w:r w:rsidRPr="00E01096">
        <w:rPr>
          <w:spacing w:val="-3"/>
        </w:rPr>
        <w:t xml:space="preserve"> </w:t>
      </w:r>
      <w:r w:rsidRPr="00E01096">
        <w:t>antikoagulianto</w:t>
      </w:r>
      <w:r w:rsidRPr="00E01096">
        <w:rPr>
          <w:spacing w:val="-4"/>
        </w:rPr>
        <w:t xml:space="preserve"> </w:t>
      </w:r>
      <w:r w:rsidRPr="00E01096">
        <w:t>dozę</w:t>
      </w:r>
      <w:r w:rsidRPr="00E01096">
        <w:rPr>
          <w:spacing w:val="-4"/>
        </w:rPr>
        <w:t xml:space="preserve"> </w:t>
      </w:r>
      <w:r w:rsidRPr="00E01096">
        <w:t>skirkite</w:t>
      </w:r>
      <w:r w:rsidRPr="00E01096">
        <w:rPr>
          <w:spacing w:val="-4"/>
        </w:rPr>
        <w:t xml:space="preserve"> </w:t>
      </w:r>
      <w:r w:rsidRPr="00E01096">
        <w:t>tuo</w:t>
      </w:r>
      <w:r w:rsidRPr="00E01096">
        <w:rPr>
          <w:spacing w:val="-3"/>
        </w:rPr>
        <w:t xml:space="preserve"> </w:t>
      </w:r>
      <w:r w:rsidRPr="00E01096">
        <w:t>metu,</w:t>
      </w:r>
      <w:r w:rsidRPr="00E01096">
        <w:rPr>
          <w:spacing w:val="-3"/>
        </w:rPr>
        <w:t xml:space="preserve"> </w:t>
      </w:r>
      <w:r w:rsidRPr="00E01096">
        <w:t>kai</w:t>
      </w:r>
      <w:r w:rsidRPr="00E01096">
        <w:rPr>
          <w:spacing w:val="-4"/>
        </w:rPr>
        <w:t xml:space="preserve"> </w:t>
      </w:r>
      <w:r w:rsidRPr="00E01096">
        <w:t>turėjo</w:t>
      </w:r>
      <w:r w:rsidRPr="00E01096">
        <w:rPr>
          <w:spacing w:val="-3"/>
        </w:rPr>
        <w:t xml:space="preserve"> </w:t>
      </w:r>
      <w:r w:rsidRPr="00E01096">
        <w:t>būti</w:t>
      </w:r>
      <w:r w:rsidRPr="00E01096">
        <w:rPr>
          <w:spacing w:val="-4"/>
        </w:rPr>
        <w:t xml:space="preserve"> </w:t>
      </w:r>
      <w:r w:rsidRPr="00E01096">
        <w:t xml:space="preserve">vartojama kita </w:t>
      </w:r>
      <w:proofErr w:type="spellStart"/>
      <w:r w:rsidR="004810D2">
        <w:t>Rivaroxaban</w:t>
      </w:r>
      <w:proofErr w:type="spellEnd"/>
      <w:r w:rsidR="004810D2">
        <w:t xml:space="preserve"> STADA</w:t>
      </w:r>
      <w:r w:rsidRPr="00E01096">
        <w:t xml:space="preserve"> dozė.</w:t>
      </w:r>
    </w:p>
    <w:p w14:paraId="1B2EB1DB" w14:textId="77777777" w:rsidR="00D37272" w:rsidRDefault="00D37272" w:rsidP="00E01096">
      <w:pPr>
        <w:pStyle w:val="Pagrindinistekstas"/>
        <w:kinsoku w:val="0"/>
        <w:overflowPunct w:val="0"/>
        <w:rPr>
          <w:i/>
          <w:iCs/>
          <w:u w:val="single"/>
        </w:rPr>
      </w:pPr>
    </w:p>
    <w:p w14:paraId="6969D448" w14:textId="77777777" w:rsidR="00D37272" w:rsidRDefault="007B55E7" w:rsidP="00E01096">
      <w:pPr>
        <w:pStyle w:val="Pagrindinistekstas"/>
        <w:kinsoku w:val="0"/>
        <w:overflowPunct w:val="0"/>
        <w:rPr>
          <w:i/>
          <w:iCs/>
          <w:u w:val="single"/>
        </w:rPr>
      </w:pPr>
      <w:r w:rsidRPr="00E01096">
        <w:rPr>
          <w:i/>
          <w:iCs/>
          <w:u w:val="single"/>
        </w:rPr>
        <w:t>Ypatingos populiacijos</w:t>
      </w:r>
    </w:p>
    <w:p w14:paraId="1C01B110" w14:textId="77777777" w:rsidR="00D37272" w:rsidRDefault="00D37272" w:rsidP="00E01096">
      <w:pPr>
        <w:pStyle w:val="Pagrindinistekstas"/>
        <w:kinsoku w:val="0"/>
        <w:overflowPunct w:val="0"/>
        <w:rPr>
          <w:i/>
          <w:iCs/>
          <w:u w:val="single"/>
        </w:rPr>
      </w:pPr>
    </w:p>
    <w:p w14:paraId="07F283AA" w14:textId="77777777" w:rsidR="007B55E7" w:rsidRPr="00E01096" w:rsidRDefault="00474474" w:rsidP="00E01096">
      <w:pPr>
        <w:pStyle w:val="Pagrindinistekstas"/>
        <w:kinsoku w:val="0"/>
        <w:overflowPunct w:val="0"/>
        <w:rPr>
          <w:i/>
          <w:iCs/>
        </w:rPr>
      </w:pPr>
      <w:r w:rsidRPr="00E843B5">
        <w:rPr>
          <w:i/>
          <w:color w:val="000000"/>
        </w:rPr>
        <w:t>Pacientams, kurių inkstų funkcija sutrikusi</w:t>
      </w:r>
    </w:p>
    <w:p w14:paraId="7DB1C3DB" w14:textId="77777777" w:rsidR="007B55E7" w:rsidRPr="00E01096" w:rsidRDefault="007B55E7" w:rsidP="00E01096">
      <w:pPr>
        <w:pStyle w:val="Pagrindinistekstas"/>
        <w:kinsoku w:val="0"/>
        <w:overflowPunct w:val="0"/>
      </w:pPr>
      <w:r w:rsidRPr="00E01096">
        <w:t>Riboti</w:t>
      </w:r>
      <w:r w:rsidRPr="00E01096">
        <w:rPr>
          <w:spacing w:val="-3"/>
        </w:rPr>
        <w:t xml:space="preserve"> </w:t>
      </w:r>
      <w:r w:rsidRPr="00E01096">
        <w:t>klinikiniai</w:t>
      </w:r>
      <w:r w:rsidRPr="00E01096">
        <w:rPr>
          <w:spacing w:val="-3"/>
        </w:rPr>
        <w:t xml:space="preserve"> </w:t>
      </w:r>
      <w:r w:rsidRPr="00E01096">
        <w:t>duomenys</w:t>
      </w:r>
      <w:r w:rsidRPr="00E01096">
        <w:rPr>
          <w:spacing w:val="-4"/>
        </w:rPr>
        <w:t xml:space="preserve"> </w:t>
      </w:r>
      <w:r w:rsidRPr="00E01096">
        <w:t>rodo,</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sunkus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 (kreatinino klirensas 15–29</w:t>
      </w:r>
      <w:r w:rsidR="00D37272">
        <w:t> </w:t>
      </w:r>
      <w:r w:rsidRPr="00E01096">
        <w:t xml:space="preserve">ml/min), </w:t>
      </w:r>
      <w:proofErr w:type="spellStart"/>
      <w:r w:rsidRPr="00E01096">
        <w:t>rivaroksabano</w:t>
      </w:r>
      <w:proofErr w:type="spellEnd"/>
      <w:r w:rsidRPr="00E01096">
        <w:t xml:space="preserve"> koncentracija plazmoje būna reikšmingai padidėjusi. Todėl šiems pacientams </w:t>
      </w:r>
      <w:proofErr w:type="spellStart"/>
      <w:r w:rsidR="004810D2">
        <w:t>Rivaroxaban</w:t>
      </w:r>
      <w:proofErr w:type="spellEnd"/>
      <w:r w:rsidR="004810D2">
        <w:t xml:space="preserve"> STADA</w:t>
      </w:r>
      <w:r w:rsidRPr="00E01096">
        <w:t xml:space="preserve"> reikia vartoti atsargiai. Nerekomenduojama vartoti pacientams, kurių kreatinino klirensas &lt;</w:t>
      </w:r>
      <w:r w:rsidR="001F79C9">
        <w:t> </w:t>
      </w:r>
      <w:r w:rsidRPr="00E01096">
        <w:t>15</w:t>
      </w:r>
      <w:r w:rsidR="001F79C9">
        <w:t> </w:t>
      </w:r>
      <w:r w:rsidRPr="00E01096">
        <w:t>ml/min (žr. 4.4 ir 5.2</w:t>
      </w:r>
      <w:r w:rsidR="001F79C9">
        <w:t> </w:t>
      </w:r>
      <w:r w:rsidRPr="00E01096">
        <w:t>skyrius).</w:t>
      </w:r>
    </w:p>
    <w:p w14:paraId="27B3A41E"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lengvas</w:t>
      </w:r>
      <w:r w:rsidRPr="00E01096">
        <w:rPr>
          <w:spacing w:val="-4"/>
        </w:rPr>
        <w:t xml:space="preserve"> </w:t>
      </w:r>
      <w:r w:rsidRPr="00E01096">
        <w:t>inkstų</w:t>
      </w:r>
      <w:r w:rsidRPr="00E01096">
        <w:rPr>
          <w:spacing w:val="-4"/>
        </w:rPr>
        <w:t xml:space="preserve"> </w:t>
      </w:r>
      <w:r w:rsidRPr="00E01096">
        <w:t>funkcijos</w:t>
      </w:r>
      <w:r w:rsidRPr="00E01096">
        <w:rPr>
          <w:spacing w:val="-4"/>
        </w:rPr>
        <w:t xml:space="preserve"> </w:t>
      </w:r>
      <w:r w:rsidRPr="00E01096">
        <w:t>sutrikimas</w:t>
      </w:r>
      <w:r w:rsidRPr="00E01096">
        <w:rPr>
          <w:spacing w:val="-4"/>
        </w:rPr>
        <w:t xml:space="preserve"> </w:t>
      </w:r>
      <w:r w:rsidRPr="00E01096">
        <w:t>(kreatinino</w:t>
      </w:r>
      <w:r w:rsidRPr="00E01096">
        <w:rPr>
          <w:spacing w:val="-4"/>
        </w:rPr>
        <w:t xml:space="preserve"> </w:t>
      </w:r>
      <w:r w:rsidRPr="00E01096">
        <w:t>klirensas</w:t>
      </w:r>
      <w:r w:rsidRPr="00E01096">
        <w:rPr>
          <w:spacing w:val="-4"/>
        </w:rPr>
        <w:t xml:space="preserve"> </w:t>
      </w:r>
      <w:r w:rsidRPr="00E01096">
        <w:t>50</w:t>
      </w:r>
      <w:r w:rsidR="001F79C9">
        <w:t>–</w:t>
      </w:r>
      <w:r w:rsidRPr="00E01096">
        <w:t>80</w:t>
      </w:r>
      <w:r w:rsidR="001F79C9">
        <w:t> </w:t>
      </w:r>
      <w:r w:rsidRPr="00E01096">
        <w:t>ml/min)</w:t>
      </w:r>
      <w:r w:rsidRPr="00E01096">
        <w:rPr>
          <w:spacing w:val="-3"/>
        </w:rPr>
        <w:t xml:space="preserve"> </w:t>
      </w:r>
      <w:r w:rsidRPr="00E01096">
        <w:t>arba vidutinio sunkumo inkstų funkcijos sutrikimas (kreatinino klirensas 30</w:t>
      </w:r>
      <w:r w:rsidR="001F79C9">
        <w:t>–</w:t>
      </w:r>
      <w:r w:rsidRPr="00E01096">
        <w:t>49</w:t>
      </w:r>
      <w:r w:rsidR="001F79C9">
        <w:t> </w:t>
      </w:r>
      <w:r w:rsidRPr="00E01096">
        <w:t>ml/min), dozės koreguoti nereikia (žr. 5.2</w:t>
      </w:r>
      <w:r w:rsidR="001F79C9">
        <w:t> </w:t>
      </w:r>
      <w:r w:rsidRPr="00E01096">
        <w:t>skyrių).</w:t>
      </w:r>
    </w:p>
    <w:p w14:paraId="31ABDA9B" w14:textId="77777777" w:rsidR="007B55E7" w:rsidRPr="00E01096" w:rsidRDefault="007B55E7" w:rsidP="00E01096">
      <w:pPr>
        <w:pStyle w:val="Pagrindinistekstas"/>
        <w:kinsoku w:val="0"/>
        <w:overflowPunct w:val="0"/>
      </w:pPr>
    </w:p>
    <w:p w14:paraId="28EE3FA1" w14:textId="77777777" w:rsidR="007B55E7" w:rsidRPr="00E01096" w:rsidRDefault="00F540F0" w:rsidP="00E01096">
      <w:pPr>
        <w:pStyle w:val="Pagrindinistekstas"/>
        <w:kinsoku w:val="0"/>
        <w:overflowPunct w:val="0"/>
        <w:rPr>
          <w:i/>
          <w:iCs/>
        </w:rPr>
      </w:pPr>
      <w:r w:rsidRPr="00E843B5">
        <w:rPr>
          <w:i/>
          <w:color w:val="000000"/>
        </w:rPr>
        <w:t>Pacientams, kurių kepenų funkcija sutrikusi</w:t>
      </w:r>
    </w:p>
    <w:p w14:paraId="570BDCBA"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BA066D">
        <w:t>draudžiama</w:t>
      </w:r>
      <w:r w:rsidR="00BA066D"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sergantiems</w:t>
      </w:r>
      <w:r w:rsidR="007B55E7" w:rsidRPr="00E01096">
        <w:rPr>
          <w:spacing w:val="-4"/>
        </w:rPr>
        <w:t xml:space="preserve"> </w:t>
      </w:r>
      <w:r w:rsidR="007B55E7" w:rsidRPr="00E01096">
        <w:t>kepenų</w:t>
      </w:r>
      <w:r w:rsidR="007B55E7" w:rsidRPr="00E01096">
        <w:rPr>
          <w:spacing w:val="-3"/>
        </w:rPr>
        <w:t xml:space="preserve"> </w:t>
      </w:r>
      <w:r w:rsidR="007B55E7" w:rsidRPr="00E01096">
        <w:t>liga,</w:t>
      </w:r>
      <w:r w:rsidR="007B55E7" w:rsidRPr="00E01096">
        <w:rPr>
          <w:spacing w:val="-3"/>
        </w:rPr>
        <w:t xml:space="preserve"> </w:t>
      </w:r>
      <w:r w:rsidR="007B55E7" w:rsidRPr="00E01096">
        <w:t>susijusia</w:t>
      </w:r>
      <w:r w:rsidR="007B55E7" w:rsidRPr="00E01096">
        <w:rPr>
          <w:spacing w:val="-4"/>
        </w:rPr>
        <w:t xml:space="preserve"> </w:t>
      </w:r>
      <w:r w:rsidR="007B55E7" w:rsidRPr="00E01096">
        <w:t>su</w:t>
      </w:r>
      <w:r w:rsidR="007B55E7" w:rsidRPr="00E01096">
        <w:rPr>
          <w:spacing w:val="-3"/>
        </w:rPr>
        <w:t xml:space="preserve"> </w:t>
      </w:r>
      <w:proofErr w:type="spellStart"/>
      <w:r w:rsidR="007B55E7" w:rsidRPr="00E01096">
        <w:t>koaguliopatija</w:t>
      </w:r>
      <w:proofErr w:type="spellEnd"/>
      <w:r w:rsidR="007B55E7" w:rsidRPr="00E01096">
        <w:rPr>
          <w:spacing w:val="-4"/>
        </w:rPr>
        <w:t xml:space="preserve"> </w:t>
      </w:r>
      <w:r w:rsidR="007B55E7" w:rsidRPr="00E01096">
        <w:t>ir</w:t>
      </w:r>
      <w:r w:rsidR="007B55E7" w:rsidRPr="00E01096">
        <w:rPr>
          <w:spacing w:val="-3"/>
        </w:rPr>
        <w:t xml:space="preserve"> </w:t>
      </w:r>
      <w:r w:rsidR="007B55E7" w:rsidRPr="00E01096">
        <w:t xml:space="preserve">klinikiniu požiūriu reikšmingo kraujavimo rizika, įskaitant kepenų ciroze sergančius pacientus (B ir C klasės pagal </w:t>
      </w:r>
      <w:proofErr w:type="spellStart"/>
      <w:r w:rsidR="007B55E7" w:rsidRPr="00E01096">
        <w:rPr>
          <w:i/>
          <w:iCs/>
        </w:rPr>
        <w:t>Child</w:t>
      </w:r>
      <w:proofErr w:type="spellEnd"/>
      <w:r w:rsidR="007B55E7" w:rsidRPr="00E01096">
        <w:rPr>
          <w:i/>
          <w:iCs/>
        </w:rPr>
        <w:t xml:space="preserve"> </w:t>
      </w:r>
      <w:proofErr w:type="spellStart"/>
      <w:r w:rsidR="007B55E7" w:rsidRPr="00E01096">
        <w:rPr>
          <w:i/>
          <w:iCs/>
        </w:rPr>
        <w:t>Pugh</w:t>
      </w:r>
      <w:proofErr w:type="spellEnd"/>
      <w:r w:rsidR="007B55E7" w:rsidRPr="00E01096">
        <w:t>) (žr. 4.3 ir 5.2</w:t>
      </w:r>
      <w:r w:rsidR="001F79C9">
        <w:t> </w:t>
      </w:r>
      <w:r w:rsidR="007B55E7" w:rsidRPr="00E01096">
        <w:t>skyrius).</w:t>
      </w:r>
    </w:p>
    <w:p w14:paraId="7D1FB238" w14:textId="77777777" w:rsidR="007B55E7" w:rsidRPr="00E01096" w:rsidRDefault="007B55E7" w:rsidP="00E01096">
      <w:pPr>
        <w:pStyle w:val="Pagrindinistekstas"/>
        <w:kinsoku w:val="0"/>
        <w:overflowPunct w:val="0"/>
      </w:pPr>
    </w:p>
    <w:p w14:paraId="440508B4" w14:textId="77777777" w:rsidR="007B55E7" w:rsidRPr="00F540F0" w:rsidRDefault="007B55E7" w:rsidP="00E01096">
      <w:pPr>
        <w:pStyle w:val="Pagrindinistekstas"/>
        <w:kinsoku w:val="0"/>
        <w:overflowPunct w:val="0"/>
        <w:rPr>
          <w:i/>
          <w:iCs/>
          <w:spacing w:val="-2"/>
        </w:rPr>
      </w:pPr>
      <w:r w:rsidRPr="00F540F0">
        <w:rPr>
          <w:i/>
          <w:iCs/>
          <w:spacing w:val="-2"/>
        </w:rPr>
        <w:t>Senyviems</w:t>
      </w:r>
      <w:r w:rsidRPr="00F540F0">
        <w:rPr>
          <w:i/>
          <w:iCs/>
          <w:spacing w:val="3"/>
        </w:rPr>
        <w:t xml:space="preserve"> </w:t>
      </w:r>
      <w:r w:rsidRPr="00F540F0">
        <w:rPr>
          <w:i/>
          <w:iCs/>
          <w:spacing w:val="-2"/>
        </w:rPr>
        <w:t>pacientams</w:t>
      </w:r>
    </w:p>
    <w:p w14:paraId="102BACB2" w14:textId="77777777" w:rsidR="007B55E7" w:rsidRPr="00E01096" w:rsidRDefault="007B55E7" w:rsidP="00E01096">
      <w:pPr>
        <w:pStyle w:val="Pagrindinistekstas"/>
        <w:kinsoku w:val="0"/>
        <w:overflowPunct w:val="0"/>
        <w:rPr>
          <w:spacing w:val="-2"/>
        </w:rPr>
      </w:pPr>
      <w:r w:rsidRPr="00E01096">
        <w:t>Dozės</w:t>
      </w:r>
      <w:r w:rsidRPr="00E01096">
        <w:rPr>
          <w:spacing w:val="-7"/>
        </w:rPr>
        <w:t xml:space="preserve"> </w:t>
      </w:r>
      <w:r w:rsidRPr="00E01096">
        <w:t>koreguoti</w:t>
      </w:r>
      <w:r w:rsidRPr="00E01096">
        <w:rPr>
          <w:spacing w:val="-5"/>
        </w:rPr>
        <w:t xml:space="preserve"> </w:t>
      </w:r>
      <w:r w:rsidRPr="00E01096">
        <w:t>nereikia</w:t>
      </w:r>
      <w:r w:rsidRPr="00E01096">
        <w:rPr>
          <w:spacing w:val="-7"/>
        </w:rPr>
        <w:t xml:space="preserve"> </w:t>
      </w:r>
      <w:r w:rsidRPr="00E01096">
        <w:t>(žr.</w:t>
      </w:r>
      <w:r w:rsidRPr="00E01096">
        <w:rPr>
          <w:spacing w:val="-5"/>
        </w:rPr>
        <w:t xml:space="preserve"> </w:t>
      </w:r>
      <w:r w:rsidRPr="00E01096">
        <w:t>4.4</w:t>
      </w:r>
      <w:r w:rsidRPr="00E01096">
        <w:rPr>
          <w:spacing w:val="-6"/>
        </w:rPr>
        <w:t xml:space="preserve"> </w:t>
      </w:r>
      <w:r w:rsidRPr="00E01096">
        <w:t>ir</w:t>
      </w:r>
      <w:r w:rsidRPr="00E01096">
        <w:rPr>
          <w:spacing w:val="-6"/>
        </w:rPr>
        <w:t xml:space="preserve"> </w:t>
      </w:r>
      <w:r w:rsidRPr="00E01096">
        <w:t>5.2</w:t>
      </w:r>
      <w:r w:rsidR="001F79C9">
        <w:t> </w:t>
      </w:r>
      <w:r w:rsidRPr="00E01096">
        <w:rPr>
          <w:spacing w:val="-2"/>
        </w:rPr>
        <w:t>skyrius)</w:t>
      </w:r>
    </w:p>
    <w:p w14:paraId="768CF131" w14:textId="77777777" w:rsidR="007B55E7" w:rsidRPr="00E01096" w:rsidRDefault="007B55E7" w:rsidP="00E01096">
      <w:pPr>
        <w:pStyle w:val="Pagrindinistekstas"/>
        <w:kinsoku w:val="0"/>
        <w:overflowPunct w:val="0"/>
        <w:rPr>
          <w:spacing w:val="-2"/>
        </w:rPr>
      </w:pPr>
      <w:r w:rsidRPr="00E01096">
        <w:t>Su</w:t>
      </w:r>
      <w:r w:rsidRPr="00E01096">
        <w:rPr>
          <w:spacing w:val="-7"/>
        </w:rPr>
        <w:t xml:space="preserve"> </w:t>
      </w:r>
      <w:r w:rsidRPr="00E01096">
        <w:t>amžiumi</w:t>
      </w:r>
      <w:r w:rsidRPr="00E01096">
        <w:rPr>
          <w:spacing w:val="-7"/>
        </w:rPr>
        <w:t xml:space="preserve"> </w:t>
      </w:r>
      <w:r w:rsidRPr="00E01096">
        <w:t>didėja</w:t>
      </w:r>
      <w:r w:rsidRPr="00E01096">
        <w:rPr>
          <w:spacing w:val="-7"/>
        </w:rPr>
        <w:t xml:space="preserve"> </w:t>
      </w:r>
      <w:r w:rsidRPr="00E01096">
        <w:t>kraujavimo</w:t>
      </w:r>
      <w:r w:rsidRPr="00E01096">
        <w:rPr>
          <w:spacing w:val="-7"/>
        </w:rPr>
        <w:t xml:space="preserve"> </w:t>
      </w:r>
      <w:r w:rsidRPr="00E01096">
        <w:t>rizika</w:t>
      </w:r>
      <w:r w:rsidRPr="00E01096">
        <w:rPr>
          <w:spacing w:val="-7"/>
        </w:rPr>
        <w:t xml:space="preserve"> </w:t>
      </w:r>
      <w:r w:rsidRPr="00E01096">
        <w:t>(žr.</w:t>
      </w:r>
      <w:r w:rsidRPr="00E01096">
        <w:rPr>
          <w:spacing w:val="-6"/>
        </w:rPr>
        <w:t xml:space="preserve"> </w:t>
      </w:r>
      <w:r w:rsidRPr="00E01096">
        <w:t>4.4</w:t>
      </w:r>
      <w:r w:rsidR="001F79C9">
        <w:t> </w:t>
      </w:r>
      <w:r w:rsidRPr="00E01096">
        <w:rPr>
          <w:spacing w:val="-2"/>
        </w:rPr>
        <w:t>skyrių).</w:t>
      </w:r>
    </w:p>
    <w:p w14:paraId="180DDE6A" w14:textId="77777777" w:rsidR="007B55E7" w:rsidRPr="00E01096" w:rsidRDefault="007B55E7" w:rsidP="00E01096">
      <w:pPr>
        <w:pStyle w:val="Pagrindinistekstas"/>
        <w:kinsoku w:val="0"/>
        <w:overflowPunct w:val="0"/>
      </w:pPr>
    </w:p>
    <w:p w14:paraId="671A347D" w14:textId="77777777" w:rsidR="007B55E7" w:rsidRPr="00F540F0" w:rsidRDefault="007B55E7" w:rsidP="00E01096">
      <w:pPr>
        <w:pStyle w:val="Pagrindinistekstas"/>
        <w:kinsoku w:val="0"/>
        <w:overflowPunct w:val="0"/>
        <w:rPr>
          <w:i/>
          <w:iCs/>
        </w:rPr>
      </w:pPr>
      <w:r w:rsidRPr="00F540F0">
        <w:rPr>
          <w:i/>
          <w:iCs/>
        </w:rPr>
        <w:t>Kūno</w:t>
      </w:r>
      <w:r w:rsidRPr="00F540F0">
        <w:rPr>
          <w:i/>
          <w:iCs/>
          <w:spacing w:val="-6"/>
        </w:rPr>
        <w:t xml:space="preserve"> </w:t>
      </w:r>
      <w:r w:rsidRPr="00F540F0">
        <w:rPr>
          <w:i/>
          <w:iCs/>
          <w:spacing w:val="-2"/>
        </w:rPr>
        <w:t>svoris</w:t>
      </w:r>
    </w:p>
    <w:p w14:paraId="735C9126" w14:textId="77777777" w:rsidR="007B55E7" w:rsidRPr="00E01096" w:rsidRDefault="007B55E7" w:rsidP="00E01096">
      <w:pPr>
        <w:pStyle w:val="Pagrindinistekstas"/>
        <w:kinsoku w:val="0"/>
        <w:overflowPunct w:val="0"/>
        <w:rPr>
          <w:spacing w:val="-2"/>
        </w:rPr>
      </w:pPr>
      <w:r w:rsidRPr="00E01096">
        <w:t>Dozės</w:t>
      </w:r>
      <w:r w:rsidRPr="00E01096">
        <w:rPr>
          <w:spacing w:val="-7"/>
        </w:rPr>
        <w:t xml:space="preserve"> </w:t>
      </w:r>
      <w:r w:rsidRPr="00E01096">
        <w:t>koreguoti</w:t>
      </w:r>
      <w:r w:rsidRPr="00E01096">
        <w:rPr>
          <w:spacing w:val="-5"/>
        </w:rPr>
        <w:t xml:space="preserve"> </w:t>
      </w:r>
      <w:r w:rsidRPr="00E01096">
        <w:t>nereikia</w:t>
      </w:r>
      <w:r w:rsidRPr="00E01096">
        <w:rPr>
          <w:spacing w:val="-7"/>
        </w:rPr>
        <w:t xml:space="preserve"> </w:t>
      </w:r>
      <w:r w:rsidRPr="00E01096">
        <w:t>(žr.</w:t>
      </w:r>
      <w:r w:rsidRPr="00E01096">
        <w:rPr>
          <w:spacing w:val="-5"/>
        </w:rPr>
        <w:t xml:space="preserve"> </w:t>
      </w:r>
      <w:r w:rsidRPr="00E01096">
        <w:t>4.4</w:t>
      </w:r>
      <w:r w:rsidRPr="00E01096">
        <w:rPr>
          <w:spacing w:val="-6"/>
        </w:rPr>
        <w:t xml:space="preserve"> </w:t>
      </w:r>
      <w:r w:rsidRPr="00E01096">
        <w:t>ir</w:t>
      </w:r>
      <w:r w:rsidRPr="00E01096">
        <w:rPr>
          <w:spacing w:val="-6"/>
        </w:rPr>
        <w:t xml:space="preserve"> </w:t>
      </w:r>
      <w:r w:rsidRPr="00E01096">
        <w:t>5.2</w:t>
      </w:r>
      <w:r w:rsidR="001F79C9">
        <w:t> </w:t>
      </w:r>
      <w:r w:rsidRPr="00E01096">
        <w:rPr>
          <w:spacing w:val="-2"/>
        </w:rPr>
        <w:t>skyrius)</w:t>
      </w:r>
    </w:p>
    <w:p w14:paraId="413954AB" w14:textId="77777777" w:rsidR="007B55E7" w:rsidRPr="00E01096" w:rsidRDefault="007B55E7" w:rsidP="00E01096">
      <w:pPr>
        <w:pStyle w:val="Pagrindinistekstas"/>
        <w:kinsoku w:val="0"/>
        <w:overflowPunct w:val="0"/>
      </w:pPr>
    </w:p>
    <w:p w14:paraId="4F71F352" w14:textId="77777777" w:rsidR="007B55E7" w:rsidRPr="00F540F0" w:rsidRDefault="007B55E7" w:rsidP="00E01096">
      <w:pPr>
        <w:pStyle w:val="Pagrindinistekstas"/>
        <w:kinsoku w:val="0"/>
        <w:overflowPunct w:val="0"/>
        <w:rPr>
          <w:i/>
          <w:iCs/>
          <w:spacing w:val="-2"/>
        </w:rPr>
      </w:pPr>
      <w:r w:rsidRPr="00F540F0">
        <w:rPr>
          <w:i/>
          <w:iCs/>
          <w:spacing w:val="-2"/>
        </w:rPr>
        <w:t>Lytis</w:t>
      </w:r>
    </w:p>
    <w:p w14:paraId="61906A67" w14:textId="77777777" w:rsidR="007B55E7" w:rsidRPr="00E01096" w:rsidRDefault="007B55E7" w:rsidP="00E01096">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rsidR="001F79C9">
        <w:rPr>
          <w:spacing w:val="-7"/>
        </w:rPr>
        <w:t> </w:t>
      </w:r>
      <w:r w:rsidRPr="00E01096">
        <w:rPr>
          <w:spacing w:val="-2"/>
        </w:rPr>
        <w:t>skyrių)</w:t>
      </w:r>
    </w:p>
    <w:p w14:paraId="7C4ED48B" w14:textId="77777777" w:rsidR="007B55E7" w:rsidRPr="00E01096" w:rsidRDefault="007B55E7" w:rsidP="00E01096">
      <w:pPr>
        <w:pStyle w:val="Pagrindinistekstas"/>
        <w:kinsoku w:val="0"/>
        <w:overflowPunct w:val="0"/>
      </w:pPr>
    </w:p>
    <w:p w14:paraId="773CE49C" w14:textId="77777777" w:rsidR="007B55E7" w:rsidRPr="00F540F0" w:rsidRDefault="007B55E7" w:rsidP="00E01096">
      <w:pPr>
        <w:pStyle w:val="Pagrindinistekstas"/>
        <w:kinsoku w:val="0"/>
        <w:overflowPunct w:val="0"/>
        <w:rPr>
          <w:i/>
          <w:iCs/>
        </w:rPr>
      </w:pPr>
      <w:r w:rsidRPr="00F540F0">
        <w:rPr>
          <w:i/>
          <w:iCs/>
        </w:rPr>
        <w:t>Vaikų</w:t>
      </w:r>
      <w:r w:rsidRPr="00F540F0">
        <w:rPr>
          <w:i/>
          <w:iCs/>
          <w:spacing w:val="-7"/>
        </w:rPr>
        <w:t xml:space="preserve"> </w:t>
      </w:r>
      <w:r w:rsidRPr="00F540F0">
        <w:rPr>
          <w:i/>
          <w:iCs/>
          <w:spacing w:val="-2"/>
        </w:rPr>
        <w:t>populiacija</w:t>
      </w:r>
    </w:p>
    <w:p w14:paraId="761B2849" w14:textId="77777777" w:rsidR="007B55E7" w:rsidRPr="00E01096" w:rsidRDefault="004810D2" w:rsidP="00E01096">
      <w:pPr>
        <w:pStyle w:val="Pagrindinistekstas"/>
        <w:kinsoku w:val="0"/>
        <w:overflowPunct w:val="0"/>
      </w:pPr>
      <w:proofErr w:type="spellStart"/>
      <w:r>
        <w:t>Rivaro</w:t>
      </w:r>
      <w:r w:rsidR="00647AB7">
        <w:t>ks</w:t>
      </w:r>
      <w:r>
        <w:t>aban</w:t>
      </w:r>
      <w:r w:rsidR="00647AB7">
        <w:t>o</w:t>
      </w:r>
      <w:proofErr w:type="spellEnd"/>
      <w:r w:rsidR="007B55E7" w:rsidRPr="00E01096">
        <w:t xml:space="preserve"> 2,5</w:t>
      </w:r>
      <w:r w:rsidR="001F79C9">
        <w:t> </w:t>
      </w:r>
      <w:r w:rsidR="007B55E7" w:rsidRPr="00E01096">
        <w:t>mg tablečių saugumas ir veiksmingumas vaikams nuo 0 iki 18</w:t>
      </w:r>
      <w:r w:rsidR="001F79C9">
        <w:t> </w:t>
      </w:r>
      <w:r w:rsidR="007B55E7" w:rsidRPr="00E01096">
        <w:t>metų amžiaus neištirti. Duomenų</w:t>
      </w:r>
      <w:r w:rsidR="007B55E7" w:rsidRPr="00E01096">
        <w:rPr>
          <w:spacing w:val="-3"/>
        </w:rPr>
        <w:t xml:space="preserve"> </w:t>
      </w:r>
      <w:r w:rsidR="007B55E7" w:rsidRPr="00E01096">
        <w:t>nėra,</w:t>
      </w:r>
      <w:r w:rsidR="007B55E7" w:rsidRPr="00E01096">
        <w:rPr>
          <w:spacing w:val="-3"/>
        </w:rPr>
        <w:t xml:space="preserve"> </w:t>
      </w:r>
      <w:r w:rsidR="007B55E7" w:rsidRPr="00E01096">
        <w:t>todėl</w:t>
      </w:r>
      <w:r w:rsidR="007B55E7" w:rsidRPr="00E01096">
        <w:rPr>
          <w:spacing w:val="-3"/>
        </w:rPr>
        <w:t xml:space="preserve"> </w:t>
      </w:r>
      <w:proofErr w:type="spellStart"/>
      <w:r>
        <w:t>Rivaroxaban</w:t>
      </w:r>
      <w:proofErr w:type="spellEnd"/>
      <w:r>
        <w:t xml:space="preserve"> STADA</w:t>
      </w:r>
      <w:r w:rsidR="007B55E7" w:rsidRPr="00E01096">
        <w:rPr>
          <w:spacing w:val="-3"/>
        </w:rPr>
        <w:t xml:space="preserve"> </w:t>
      </w:r>
      <w:r w:rsidR="007B55E7" w:rsidRPr="00E01096">
        <w:t>2,5</w:t>
      </w:r>
      <w:r w:rsidR="001F79C9">
        <w:t> </w:t>
      </w:r>
      <w:r w:rsidR="007B55E7" w:rsidRPr="00E01096">
        <w:t>mg</w:t>
      </w:r>
      <w:r w:rsidR="007B55E7" w:rsidRPr="00E01096">
        <w:rPr>
          <w:spacing w:val="-3"/>
        </w:rPr>
        <w:t xml:space="preserve"> </w:t>
      </w:r>
      <w:r w:rsidR="007B55E7" w:rsidRPr="00E01096">
        <w:t>tablečių</w:t>
      </w:r>
      <w:r w:rsidR="007B55E7" w:rsidRPr="00E01096">
        <w:rPr>
          <w:spacing w:val="-3"/>
        </w:rPr>
        <w:t xml:space="preserve"> </w:t>
      </w:r>
      <w:r w:rsidR="007B55E7" w:rsidRPr="00E01096">
        <w:t>nerekomenduojama</w:t>
      </w:r>
      <w:r w:rsidR="007B55E7" w:rsidRPr="00E01096">
        <w:rPr>
          <w:spacing w:val="-3"/>
        </w:rPr>
        <w:t xml:space="preserve"> </w:t>
      </w:r>
      <w:r w:rsidR="007B55E7" w:rsidRPr="00E01096">
        <w:t>vartoti</w:t>
      </w:r>
      <w:r w:rsidR="007B55E7" w:rsidRPr="00E01096">
        <w:rPr>
          <w:spacing w:val="-3"/>
        </w:rPr>
        <w:t xml:space="preserve"> </w:t>
      </w:r>
      <w:r w:rsidR="007B55E7" w:rsidRPr="00E01096">
        <w:t>vaikams,</w:t>
      </w:r>
      <w:r w:rsidR="007B55E7" w:rsidRPr="00E01096">
        <w:rPr>
          <w:spacing w:val="-3"/>
        </w:rPr>
        <w:t xml:space="preserve"> </w:t>
      </w:r>
      <w:r w:rsidR="007B55E7" w:rsidRPr="00E01096">
        <w:t>jaunesniems</w:t>
      </w:r>
      <w:r w:rsidR="007B55E7" w:rsidRPr="00E01096">
        <w:rPr>
          <w:spacing w:val="-3"/>
        </w:rPr>
        <w:t xml:space="preserve"> </w:t>
      </w:r>
      <w:r w:rsidR="007B55E7" w:rsidRPr="00E01096">
        <w:t>kaip 18</w:t>
      </w:r>
      <w:r w:rsidR="001F79C9">
        <w:t> </w:t>
      </w:r>
      <w:r w:rsidR="007B55E7" w:rsidRPr="00E01096">
        <w:t>metų amžiaus.</w:t>
      </w:r>
    </w:p>
    <w:p w14:paraId="0AE55CDA" w14:textId="77777777" w:rsidR="007B55E7" w:rsidRPr="00E01096" w:rsidRDefault="007B55E7" w:rsidP="00E01096">
      <w:pPr>
        <w:pStyle w:val="Pagrindinistekstas"/>
        <w:kinsoku w:val="0"/>
        <w:overflowPunct w:val="0"/>
      </w:pPr>
    </w:p>
    <w:p w14:paraId="1C27D311" w14:textId="77777777" w:rsidR="007B55E7" w:rsidRDefault="007B55E7" w:rsidP="00E01096">
      <w:pPr>
        <w:pStyle w:val="Pagrindinistekstas"/>
        <w:kinsoku w:val="0"/>
        <w:overflowPunct w:val="0"/>
        <w:rPr>
          <w:spacing w:val="-2"/>
          <w:u w:val="single"/>
        </w:rPr>
      </w:pPr>
      <w:r w:rsidRPr="00E01096">
        <w:rPr>
          <w:u w:val="single"/>
        </w:rPr>
        <w:t>Vartojimo</w:t>
      </w:r>
      <w:r w:rsidRPr="00E01096">
        <w:rPr>
          <w:spacing w:val="-13"/>
          <w:u w:val="single"/>
        </w:rPr>
        <w:t xml:space="preserve"> </w:t>
      </w:r>
      <w:r w:rsidRPr="00E01096">
        <w:rPr>
          <w:spacing w:val="-2"/>
          <w:u w:val="single"/>
        </w:rPr>
        <w:t>metodas</w:t>
      </w:r>
    </w:p>
    <w:p w14:paraId="3ED8EBAC"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skirtas</w:t>
      </w:r>
      <w:r w:rsidR="007B55E7" w:rsidRPr="00E01096">
        <w:rPr>
          <w:spacing w:val="-8"/>
        </w:rPr>
        <w:t xml:space="preserve"> </w:t>
      </w:r>
      <w:r w:rsidR="007B55E7" w:rsidRPr="00E01096">
        <w:t>vartoti</w:t>
      </w:r>
      <w:r w:rsidR="007B55E7" w:rsidRPr="00E01096">
        <w:rPr>
          <w:spacing w:val="-7"/>
        </w:rPr>
        <w:t xml:space="preserve"> </w:t>
      </w:r>
      <w:r w:rsidR="007B55E7" w:rsidRPr="00E01096">
        <w:t>per</w:t>
      </w:r>
      <w:r w:rsidR="007B55E7" w:rsidRPr="00E01096">
        <w:rPr>
          <w:spacing w:val="-6"/>
        </w:rPr>
        <w:t xml:space="preserve"> </w:t>
      </w:r>
      <w:r w:rsidR="007B55E7" w:rsidRPr="00E01096">
        <w:rPr>
          <w:spacing w:val="-2"/>
        </w:rPr>
        <w:t>burną.</w:t>
      </w:r>
    </w:p>
    <w:p w14:paraId="22D5FDAD" w14:textId="77777777" w:rsidR="007B55E7" w:rsidRPr="00E01096" w:rsidRDefault="007B55E7" w:rsidP="00E01096">
      <w:pPr>
        <w:pStyle w:val="Pagrindinistekstas"/>
        <w:kinsoku w:val="0"/>
        <w:overflowPunct w:val="0"/>
        <w:rPr>
          <w:spacing w:val="-2"/>
        </w:rPr>
      </w:pPr>
      <w:r w:rsidRPr="00E01096">
        <w:t>Tabletes</w:t>
      </w:r>
      <w:r w:rsidRPr="00E01096">
        <w:rPr>
          <w:spacing w:val="-7"/>
        </w:rPr>
        <w:t xml:space="preserve"> </w:t>
      </w:r>
      <w:r w:rsidRPr="00E01096">
        <w:t>galima</w:t>
      </w:r>
      <w:r w:rsidRPr="00E01096">
        <w:rPr>
          <w:spacing w:val="-7"/>
        </w:rPr>
        <w:t xml:space="preserve"> </w:t>
      </w:r>
      <w:r w:rsidRPr="00E01096">
        <w:t>vartoti</w:t>
      </w:r>
      <w:r w:rsidRPr="00E01096">
        <w:rPr>
          <w:spacing w:val="-6"/>
        </w:rPr>
        <w:t xml:space="preserve"> </w:t>
      </w:r>
      <w:r w:rsidRPr="00E01096">
        <w:t>valgio</w:t>
      </w:r>
      <w:r w:rsidRPr="00E01096">
        <w:rPr>
          <w:spacing w:val="-5"/>
        </w:rPr>
        <w:t xml:space="preserve"> </w:t>
      </w:r>
      <w:r w:rsidRPr="00E01096">
        <w:t>metu</w:t>
      </w:r>
      <w:r w:rsidRPr="00E01096">
        <w:rPr>
          <w:spacing w:val="-6"/>
        </w:rPr>
        <w:t xml:space="preserve"> </w:t>
      </w:r>
      <w:r w:rsidRPr="00E01096">
        <w:t>arba</w:t>
      </w:r>
      <w:r w:rsidRPr="00E01096">
        <w:rPr>
          <w:spacing w:val="-7"/>
        </w:rPr>
        <w:t xml:space="preserve"> </w:t>
      </w:r>
      <w:r w:rsidRPr="00E01096">
        <w:t>nevalgius</w:t>
      </w:r>
      <w:r w:rsidRPr="00E01096">
        <w:rPr>
          <w:spacing w:val="-7"/>
        </w:rPr>
        <w:t xml:space="preserve"> </w:t>
      </w:r>
      <w:r w:rsidRPr="00E01096">
        <w:t>(žr.</w:t>
      </w:r>
      <w:r w:rsidRPr="00E01096">
        <w:rPr>
          <w:spacing w:val="-5"/>
        </w:rPr>
        <w:t xml:space="preserve"> </w:t>
      </w:r>
      <w:r w:rsidRPr="00E01096">
        <w:t>4.5</w:t>
      </w:r>
      <w:r w:rsidRPr="00E01096">
        <w:rPr>
          <w:spacing w:val="-6"/>
        </w:rPr>
        <w:t xml:space="preserve"> </w:t>
      </w:r>
      <w:r w:rsidRPr="00E01096">
        <w:t>ir</w:t>
      </w:r>
      <w:r w:rsidRPr="00E01096">
        <w:rPr>
          <w:spacing w:val="-7"/>
        </w:rPr>
        <w:t xml:space="preserve"> </w:t>
      </w:r>
      <w:r w:rsidRPr="00E01096">
        <w:t>5.2</w:t>
      </w:r>
      <w:r w:rsidR="001F79C9">
        <w:t> </w:t>
      </w:r>
      <w:r w:rsidRPr="00E01096">
        <w:rPr>
          <w:spacing w:val="-2"/>
        </w:rPr>
        <w:t>skyrius).</w:t>
      </w:r>
    </w:p>
    <w:p w14:paraId="0671A7AC" w14:textId="77777777" w:rsidR="007B55E7" w:rsidRPr="00E01096" w:rsidRDefault="007B55E7" w:rsidP="00E01096">
      <w:pPr>
        <w:pStyle w:val="Pagrindinistekstas"/>
        <w:kinsoku w:val="0"/>
        <w:overflowPunct w:val="0"/>
      </w:pPr>
    </w:p>
    <w:p w14:paraId="513A3272" w14:textId="77777777" w:rsidR="007B55E7" w:rsidRPr="00E01096" w:rsidRDefault="007B55E7" w:rsidP="00E01096">
      <w:pPr>
        <w:pStyle w:val="Pagrindinistekstas"/>
        <w:kinsoku w:val="0"/>
        <w:overflowPunct w:val="0"/>
        <w:rPr>
          <w:i/>
          <w:iCs/>
          <w:spacing w:val="-2"/>
        </w:rPr>
      </w:pPr>
      <w:r w:rsidRPr="00E01096">
        <w:rPr>
          <w:i/>
          <w:iCs/>
        </w:rPr>
        <w:t>Tablečių</w:t>
      </w:r>
      <w:r w:rsidRPr="00E01096">
        <w:rPr>
          <w:i/>
          <w:iCs/>
          <w:spacing w:val="-10"/>
        </w:rPr>
        <w:t xml:space="preserve"> </w:t>
      </w:r>
      <w:r w:rsidR="00F0796C">
        <w:rPr>
          <w:i/>
          <w:iCs/>
          <w:spacing w:val="-2"/>
        </w:rPr>
        <w:t>smulkinimas</w:t>
      </w:r>
    </w:p>
    <w:p w14:paraId="40AE2BC3"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w:t>
      </w:r>
      <w:r w:rsidRPr="00E01096">
        <w:rPr>
          <w:spacing w:val="-4"/>
        </w:rPr>
        <w:t xml:space="preserve"> </w:t>
      </w:r>
      <w:r w:rsidRPr="00E01096">
        <w:t>negali</w:t>
      </w:r>
      <w:r w:rsidRPr="00E01096">
        <w:rPr>
          <w:spacing w:val="-3"/>
        </w:rPr>
        <w:t xml:space="preserve"> </w:t>
      </w:r>
      <w:r w:rsidRPr="00E01096">
        <w:t>nuryti</w:t>
      </w:r>
      <w:r w:rsidRPr="00E01096">
        <w:rPr>
          <w:spacing w:val="-3"/>
        </w:rPr>
        <w:t xml:space="preserve"> </w:t>
      </w:r>
      <w:r w:rsidRPr="00E01096">
        <w:t>visos</w:t>
      </w:r>
      <w:r w:rsidRPr="00E01096">
        <w:rPr>
          <w:spacing w:val="-4"/>
        </w:rPr>
        <w:t xml:space="preserve"> </w:t>
      </w:r>
      <w:r w:rsidRPr="00E01096">
        <w:t>tabletės,</w:t>
      </w:r>
      <w:r w:rsidRPr="00E01096">
        <w:rPr>
          <w:spacing w:val="-3"/>
        </w:rPr>
        <w:t xml:space="preserve"> </w:t>
      </w:r>
      <w:r w:rsidRPr="00E01096">
        <w:t>prieš</w:t>
      </w:r>
      <w:r w:rsidRPr="00E01096">
        <w:rPr>
          <w:spacing w:val="-4"/>
        </w:rPr>
        <w:t xml:space="preserve"> </w:t>
      </w:r>
      <w:r w:rsidRPr="00E01096">
        <w:t>pat</w:t>
      </w:r>
      <w:r w:rsidRPr="00E01096">
        <w:rPr>
          <w:spacing w:val="-2"/>
        </w:rPr>
        <w:t xml:space="preserve"> </w:t>
      </w:r>
      <w:r w:rsidRPr="00E01096">
        <w:t>vartojant</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tabletę</w:t>
      </w:r>
      <w:r w:rsidRPr="00E01096">
        <w:rPr>
          <w:spacing w:val="-4"/>
        </w:rPr>
        <w:t xml:space="preserve"> </w:t>
      </w:r>
      <w:r w:rsidRPr="00E01096">
        <w:t>galima</w:t>
      </w:r>
      <w:r w:rsidRPr="00E01096">
        <w:rPr>
          <w:spacing w:val="-4"/>
        </w:rPr>
        <w:t xml:space="preserve"> </w:t>
      </w:r>
      <w:r w:rsidRPr="00E01096">
        <w:t>su</w:t>
      </w:r>
      <w:r w:rsidR="00F0796C">
        <w:t>smulkinti</w:t>
      </w:r>
      <w:r w:rsidRPr="00E01096">
        <w:rPr>
          <w:spacing w:val="-3"/>
        </w:rPr>
        <w:t xml:space="preserve"> </w:t>
      </w:r>
      <w:r w:rsidRPr="00E01096">
        <w:t>ir sumaišyti su vandeniu arba obuolių tyre, ir suvartoti per burną.</w:t>
      </w:r>
    </w:p>
    <w:p w14:paraId="74D1A457" w14:textId="77777777" w:rsidR="007B55E7" w:rsidRPr="00E01096" w:rsidRDefault="007B55E7" w:rsidP="00E01096">
      <w:pPr>
        <w:pStyle w:val="Pagrindinistekstas"/>
        <w:kinsoku w:val="0"/>
        <w:overflowPunct w:val="0"/>
        <w:rPr>
          <w:spacing w:val="-2"/>
        </w:rPr>
      </w:pPr>
      <w:r w:rsidRPr="00E01096">
        <w:t>Su</w:t>
      </w:r>
      <w:r w:rsidR="00F0796C">
        <w:t>smulkintą</w:t>
      </w:r>
      <w:r w:rsidRPr="00E01096">
        <w:rPr>
          <w:spacing w:val="-8"/>
        </w:rPr>
        <w:t xml:space="preserve"> </w:t>
      </w:r>
      <w:r w:rsidRPr="00E01096">
        <w:t>tabletę</w:t>
      </w:r>
      <w:r w:rsidRPr="00E01096">
        <w:rPr>
          <w:spacing w:val="-7"/>
        </w:rPr>
        <w:t xml:space="preserve"> </w:t>
      </w:r>
      <w:r w:rsidRPr="00E01096">
        <w:t>galima</w:t>
      </w:r>
      <w:r w:rsidRPr="00E01096">
        <w:rPr>
          <w:spacing w:val="-5"/>
        </w:rPr>
        <w:t xml:space="preserve"> </w:t>
      </w:r>
      <w:r w:rsidRPr="00E01096">
        <w:t>vartoti</w:t>
      </w:r>
      <w:r w:rsidRPr="00E01096">
        <w:rPr>
          <w:spacing w:val="-6"/>
        </w:rPr>
        <w:t xml:space="preserve"> </w:t>
      </w:r>
      <w:r w:rsidRPr="00E01096">
        <w:t>ir</w:t>
      </w:r>
      <w:r w:rsidRPr="00E01096">
        <w:rPr>
          <w:spacing w:val="-7"/>
        </w:rPr>
        <w:t xml:space="preserve"> </w:t>
      </w:r>
      <w:r w:rsidRPr="00E01096">
        <w:t>per</w:t>
      </w:r>
      <w:r w:rsidRPr="00E01096">
        <w:rPr>
          <w:spacing w:val="-7"/>
        </w:rPr>
        <w:t xml:space="preserve"> </w:t>
      </w:r>
      <w:r w:rsidRPr="00E01096">
        <w:t>skrandžio</w:t>
      </w:r>
      <w:r w:rsidRPr="00E01096">
        <w:rPr>
          <w:spacing w:val="-6"/>
        </w:rPr>
        <w:t xml:space="preserve"> </w:t>
      </w:r>
      <w:r w:rsidRPr="00E01096">
        <w:t>vamzdelį</w:t>
      </w:r>
      <w:r w:rsidRPr="00E01096">
        <w:rPr>
          <w:spacing w:val="-6"/>
        </w:rPr>
        <w:t xml:space="preserve"> </w:t>
      </w:r>
      <w:r w:rsidRPr="00E01096">
        <w:t>(žr.</w:t>
      </w:r>
      <w:r w:rsidRPr="00E01096">
        <w:rPr>
          <w:spacing w:val="-7"/>
        </w:rPr>
        <w:t xml:space="preserve"> </w:t>
      </w:r>
      <w:r w:rsidRPr="00E01096">
        <w:t>5.2</w:t>
      </w:r>
      <w:r w:rsidRPr="00E01096">
        <w:rPr>
          <w:spacing w:val="-6"/>
        </w:rPr>
        <w:t xml:space="preserve"> </w:t>
      </w:r>
      <w:r w:rsidRPr="00E01096">
        <w:t>ir</w:t>
      </w:r>
      <w:r w:rsidRPr="00E01096">
        <w:rPr>
          <w:spacing w:val="-6"/>
        </w:rPr>
        <w:t xml:space="preserve"> </w:t>
      </w:r>
      <w:r w:rsidRPr="00E01096">
        <w:t>6.6</w:t>
      </w:r>
      <w:r w:rsidR="001F79C9">
        <w:t> </w:t>
      </w:r>
      <w:r w:rsidRPr="00E01096">
        <w:rPr>
          <w:spacing w:val="-2"/>
        </w:rPr>
        <w:t>skyrius).</w:t>
      </w:r>
    </w:p>
    <w:p w14:paraId="299A88E8" w14:textId="77777777" w:rsidR="007B55E7" w:rsidRPr="00E01096" w:rsidRDefault="007B55E7" w:rsidP="00E01096">
      <w:pPr>
        <w:pStyle w:val="Pagrindinistekstas"/>
        <w:kinsoku w:val="0"/>
        <w:overflowPunct w:val="0"/>
      </w:pPr>
    </w:p>
    <w:p w14:paraId="2882E3F4" w14:textId="77777777" w:rsidR="007B55E7" w:rsidRPr="00E01096" w:rsidRDefault="007B55E7" w:rsidP="006F0D73">
      <w:pPr>
        <w:pStyle w:val="Antrat2"/>
        <w:numPr>
          <w:ilvl w:val="1"/>
          <w:numId w:val="27"/>
        </w:numPr>
        <w:tabs>
          <w:tab w:val="left" w:pos="567"/>
          <w:tab w:val="left" w:pos="1467"/>
        </w:tabs>
        <w:kinsoku w:val="0"/>
        <w:overflowPunct w:val="0"/>
        <w:ind w:left="0" w:firstLine="0"/>
        <w:rPr>
          <w:spacing w:val="-2"/>
        </w:rPr>
      </w:pPr>
      <w:r w:rsidRPr="00E01096">
        <w:rPr>
          <w:spacing w:val="-2"/>
        </w:rPr>
        <w:t>Kontraindikacijos</w:t>
      </w:r>
    </w:p>
    <w:p w14:paraId="406FDFE8" w14:textId="77777777" w:rsidR="007B55E7" w:rsidRPr="00E01096" w:rsidRDefault="007B55E7" w:rsidP="00E01096">
      <w:pPr>
        <w:pStyle w:val="Pagrindinistekstas"/>
        <w:kinsoku w:val="0"/>
        <w:overflowPunct w:val="0"/>
        <w:rPr>
          <w:b/>
          <w:bCs/>
        </w:rPr>
      </w:pPr>
    </w:p>
    <w:p w14:paraId="1EEDA013" w14:textId="77777777" w:rsidR="004F4919" w:rsidRDefault="007B55E7" w:rsidP="00E01096">
      <w:pPr>
        <w:pStyle w:val="Pagrindinistekstas"/>
        <w:kinsoku w:val="0"/>
        <w:overflowPunct w:val="0"/>
      </w:pPr>
      <w:r w:rsidRPr="00E01096">
        <w:t>Padidėjęs</w:t>
      </w:r>
      <w:r w:rsidRPr="00E01096">
        <w:rPr>
          <w:spacing w:val="-4"/>
        </w:rPr>
        <w:t xml:space="preserve"> </w:t>
      </w:r>
      <w:r w:rsidRPr="00E01096">
        <w:t>jautrumas</w:t>
      </w:r>
      <w:r w:rsidRPr="00E01096">
        <w:rPr>
          <w:spacing w:val="-4"/>
        </w:rPr>
        <w:t xml:space="preserve"> </w:t>
      </w:r>
      <w:r w:rsidRPr="00E01096">
        <w:t>veikliajai</w:t>
      </w:r>
      <w:r w:rsidRPr="00E01096">
        <w:rPr>
          <w:spacing w:val="-4"/>
        </w:rPr>
        <w:t xml:space="preserve"> </w:t>
      </w:r>
      <w:r w:rsidRPr="00E01096">
        <w:t>arba</w:t>
      </w:r>
      <w:r w:rsidRPr="00E01096">
        <w:rPr>
          <w:spacing w:val="-4"/>
        </w:rPr>
        <w:t xml:space="preserve"> </w:t>
      </w:r>
      <w:r w:rsidRPr="00E01096">
        <w:t>bet</w:t>
      </w:r>
      <w:r w:rsidRPr="00E01096">
        <w:rPr>
          <w:spacing w:val="-4"/>
        </w:rPr>
        <w:t xml:space="preserve"> </w:t>
      </w:r>
      <w:r w:rsidRPr="00E01096">
        <w:t>kuriai</w:t>
      </w:r>
      <w:r w:rsidRPr="00E01096">
        <w:rPr>
          <w:spacing w:val="-4"/>
        </w:rPr>
        <w:t xml:space="preserve"> </w:t>
      </w:r>
      <w:r w:rsidRPr="00E01096">
        <w:t>6.1</w:t>
      </w:r>
      <w:r w:rsidR="001F79C9">
        <w:t> </w:t>
      </w:r>
      <w:r w:rsidRPr="00E01096">
        <w:t>skyriuje</w:t>
      </w:r>
      <w:r w:rsidRPr="00E01096">
        <w:rPr>
          <w:spacing w:val="-4"/>
        </w:rPr>
        <w:t xml:space="preserve"> </w:t>
      </w:r>
      <w:r w:rsidRPr="00E01096">
        <w:t>nurodytai</w:t>
      </w:r>
      <w:r w:rsidRPr="00E01096">
        <w:rPr>
          <w:spacing w:val="-4"/>
        </w:rPr>
        <w:t xml:space="preserve"> </w:t>
      </w:r>
      <w:r w:rsidRPr="00E01096">
        <w:t>pagalbinei</w:t>
      </w:r>
      <w:r w:rsidRPr="00E01096">
        <w:rPr>
          <w:spacing w:val="-4"/>
        </w:rPr>
        <w:t xml:space="preserve"> </w:t>
      </w:r>
      <w:r w:rsidRPr="00E01096">
        <w:t>medžiagai.</w:t>
      </w:r>
    </w:p>
    <w:p w14:paraId="1D22B5BF" w14:textId="77777777" w:rsidR="004F4919" w:rsidRDefault="004F4919" w:rsidP="00E01096">
      <w:pPr>
        <w:pStyle w:val="Pagrindinistekstas"/>
        <w:kinsoku w:val="0"/>
        <w:overflowPunct w:val="0"/>
      </w:pPr>
    </w:p>
    <w:p w14:paraId="57A326BE" w14:textId="77777777" w:rsidR="007B55E7" w:rsidRDefault="007B55E7" w:rsidP="00E01096">
      <w:pPr>
        <w:pStyle w:val="Pagrindinistekstas"/>
        <w:kinsoku w:val="0"/>
        <w:overflowPunct w:val="0"/>
      </w:pPr>
      <w:r w:rsidRPr="00E01096">
        <w:t>Aktyvus, klinikiniu požiūriu reikšmingas kraujavimas.</w:t>
      </w:r>
    </w:p>
    <w:p w14:paraId="2912365E" w14:textId="77777777" w:rsidR="004F4919" w:rsidRPr="00E01096" w:rsidRDefault="004F4919" w:rsidP="00E01096">
      <w:pPr>
        <w:pStyle w:val="Pagrindinistekstas"/>
        <w:kinsoku w:val="0"/>
        <w:overflowPunct w:val="0"/>
      </w:pPr>
    </w:p>
    <w:p w14:paraId="3ABC8AD7" w14:textId="77777777" w:rsidR="007B55E7" w:rsidRPr="00E01096" w:rsidRDefault="007B55E7" w:rsidP="00E01096">
      <w:pPr>
        <w:pStyle w:val="Pagrindinistekstas"/>
        <w:kinsoku w:val="0"/>
        <w:overflowPunct w:val="0"/>
      </w:pPr>
      <w:r w:rsidRPr="00E01096">
        <w:t>Sužalojimas arba būklė, jeigu tai vertinama kaip ženkli didžiojo kraujavimo rizika. Šioms būklėms gali būti priskiriamos esamos arba neseniai buvusios virškinimo trakto opos, esami piktybiniai</w:t>
      </w:r>
      <w:r w:rsidRPr="00E01096">
        <w:rPr>
          <w:spacing w:val="40"/>
        </w:rPr>
        <w:t xml:space="preserve"> </w:t>
      </w:r>
      <w:r w:rsidRPr="00E01096">
        <w:t>navikai, sukeliantys didelę kraujavimo riziką, neseniai buvusi galvos smegenų arba stuburo trauma, neseniai</w:t>
      </w:r>
      <w:r w:rsidRPr="00E01096">
        <w:rPr>
          <w:spacing w:val="-3"/>
        </w:rPr>
        <w:t xml:space="preserve"> </w:t>
      </w:r>
      <w:r w:rsidRPr="00E01096">
        <w:t>buvusi</w:t>
      </w:r>
      <w:r w:rsidRPr="00E01096">
        <w:rPr>
          <w:spacing w:val="-3"/>
        </w:rPr>
        <w:t xml:space="preserve"> </w:t>
      </w:r>
      <w:r w:rsidRPr="00E01096">
        <w:t>galvos</w:t>
      </w:r>
      <w:r w:rsidRPr="00E01096">
        <w:rPr>
          <w:spacing w:val="-4"/>
        </w:rPr>
        <w:t xml:space="preserve"> </w:t>
      </w:r>
      <w:r w:rsidRPr="00E01096">
        <w:t>smegenų,</w:t>
      </w:r>
      <w:r w:rsidRPr="00E01096">
        <w:rPr>
          <w:spacing w:val="-3"/>
        </w:rPr>
        <w:t xml:space="preserve"> </w:t>
      </w:r>
      <w:r w:rsidRPr="00E01096">
        <w:t>stuburo</w:t>
      </w:r>
      <w:r w:rsidRPr="00E01096">
        <w:rPr>
          <w:spacing w:val="-4"/>
        </w:rPr>
        <w:t xml:space="preserve"> </w:t>
      </w:r>
      <w:r w:rsidRPr="00E01096">
        <w:t>arba</w:t>
      </w:r>
      <w:r w:rsidRPr="00E01096">
        <w:rPr>
          <w:spacing w:val="-3"/>
        </w:rPr>
        <w:t xml:space="preserve"> </w:t>
      </w:r>
      <w:r w:rsidRPr="00E01096">
        <w:t>akies</w:t>
      </w:r>
      <w:r w:rsidRPr="00E01096">
        <w:rPr>
          <w:spacing w:val="-3"/>
        </w:rPr>
        <w:t xml:space="preserve"> </w:t>
      </w:r>
      <w:r w:rsidRPr="00E01096">
        <w:t>chirurginė</w:t>
      </w:r>
      <w:r w:rsidRPr="00E01096">
        <w:rPr>
          <w:spacing w:val="-3"/>
        </w:rPr>
        <w:t xml:space="preserve"> </w:t>
      </w:r>
      <w:r w:rsidRPr="00E01096">
        <w:t>operacija,</w:t>
      </w:r>
      <w:r w:rsidRPr="00E01096">
        <w:rPr>
          <w:spacing w:val="-3"/>
        </w:rPr>
        <w:t xml:space="preserve"> </w:t>
      </w:r>
      <w:r w:rsidRPr="00E01096">
        <w:t>neseniai</w:t>
      </w:r>
      <w:r w:rsidRPr="00E01096">
        <w:rPr>
          <w:spacing w:val="-5"/>
        </w:rPr>
        <w:t xml:space="preserve"> </w:t>
      </w:r>
      <w:r w:rsidRPr="00E01096">
        <w:t>buvęs</w:t>
      </w:r>
      <w:r w:rsidRPr="00E01096">
        <w:rPr>
          <w:spacing w:val="-4"/>
        </w:rPr>
        <w:t xml:space="preserve"> </w:t>
      </w:r>
      <w:proofErr w:type="spellStart"/>
      <w:r w:rsidRPr="00E01096">
        <w:t>intrakranijinis</w:t>
      </w:r>
      <w:proofErr w:type="spellEnd"/>
      <w:r w:rsidRPr="00E01096">
        <w:t xml:space="preserve"> kraujavimas, žinoma arba įtariama stemplės venų </w:t>
      </w:r>
      <w:proofErr w:type="spellStart"/>
      <w:r w:rsidRPr="00E01096">
        <w:t>varikozė</w:t>
      </w:r>
      <w:proofErr w:type="spellEnd"/>
      <w:r w:rsidRPr="00E01096">
        <w:t xml:space="preserve">, įgimtos </w:t>
      </w:r>
      <w:proofErr w:type="spellStart"/>
      <w:r w:rsidRPr="00E01096">
        <w:t>arterioveninės</w:t>
      </w:r>
      <w:proofErr w:type="spellEnd"/>
      <w:r w:rsidRPr="00E01096">
        <w:t xml:space="preserve"> anomalijos, kraujagyslių aneurizmos arba didžiosios stuburo ar galvos smegenų kraujagyslių anomalijos.</w:t>
      </w:r>
    </w:p>
    <w:p w14:paraId="6E273A03" w14:textId="77777777" w:rsidR="007B55E7" w:rsidRPr="00E01096" w:rsidRDefault="007B55E7" w:rsidP="00E01096">
      <w:pPr>
        <w:pStyle w:val="Pagrindinistekstas"/>
        <w:kinsoku w:val="0"/>
        <w:overflowPunct w:val="0"/>
      </w:pPr>
    </w:p>
    <w:p w14:paraId="71E9721C" w14:textId="77777777" w:rsidR="007B55E7" w:rsidRPr="00E01096" w:rsidRDefault="007B55E7" w:rsidP="00E01096">
      <w:pPr>
        <w:pStyle w:val="Pagrindinistekstas"/>
        <w:kinsoku w:val="0"/>
        <w:overflowPunct w:val="0"/>
        <w:rPr>
          <w:spacing w:val="-2"/>
        </w:rPr>
      </w:pPr>
      <w:r w:rsidRPr="00E01096">
        <w:t>Tuo</w:t>
      </w:r>
      <w:r w:rsidRPr="00E01096">
        <w:rPr>
          <w:spacing w:val="-3"/>
        </w:rPr>
        <w:t xml:space="preserve"> </w:t>
      </w:r>
      <w:r w:rsidRPr="00E01096">
        <w:t>pačiu</w:t>
      </w:r>
      <w:r w:rsidRPr="00E01096">
        <w:rPr>
          <w:spacing w:val="-3"/>
        </w:rPr>
        <w:t xml:space="preserve"> </w:t>
      </w:r>
      <w:r w:rsidRPr="00E01096">
        <w:t>metu</w:t>
      </w:r>
      <w:r w:rsidRPr="00E01096">
        <w:rPr>
          <w:spacing w:val="-3"/>
        </w:rPr>
        <w:t xml:space="preserve"> </w:t>
      </w:r>
      <w:r w:rsidRPr="00E01096">
        <w:t>taikomas</w:t>
      </w:r>
      <w:r w:rsidRPr="00E01096">
        <w:rPr>
          <w:spacing w:val="-4"/>
        </w:rPr>
        <w:t xml:space="preserve"> </w:t>
      </w:r>
      <w:r w:rsidRPr="00E01096">
        <w:t>gydymas</w:t>
      </w:r>
      <w:r w:rsidRPr="00E01096">
        <w:rPr>
          <w:spacing w:val="-4"/>
        </w:rPr>
        <w:t xml:space="preserve"> </w:t>
      </w:r>
      <w:r w:rsidRPr="00E01096">
        <w:t>bet</w:t>
      </w:r>
      <w:r w:rsidRPr="00E01096">
        <w:rPr>
          <w:spacing w:val="-3"/>
        </w:rPr>
        <w:t xml:space="preserve"> </w:t>
      </w:r>
      <w:r w:rsidRPr="00E01096">
        <w:t>kuriais</w:t>
      </w:r>
      <w:r w:rsidRPr="00E01096">
        <w:rPr>
          <w:spacing w:val="-4"/>
        </w:rPr>
        <w:t xml:space="preserve"> </w:t>
      </w:r>
      <w:r w:rsidRPr="00E01096">
        <w:t>kitais</w:t>
      </w:r>
      <w:r w:rsidRPr="00E01096">
        <w:rPr>
          <w:spacing w:val="-4"/>
        </w:rPr>
        <w:t xml:space="preserve"> </w:t>
      </w:r>
      <w:r w:rsidRPr="00E01096">
        <w:t>antikoaguliantais,</w:t>
      </w:r>
      <w:r w:rsidRPr="00E01096">
        <w:rPr>
          <w:spacing w:val="-3"/>
        </w:rPr>
        <w:t xml:space="preserve"> </w:t>
      </w:r>
      <w:r w:rsidRPr="00E01096">
        <w:t>pvz.,</w:t>
      </w:r>
      <w:r w:rsidRPr="00E01096">
        <w:rPr>
          <w:spacing w:val="-3"/>
        </w:rPr>
        <w:t xml:space="preserve"> </w:t>
      </w:r>
      <w:proofErr w:type="spellStart"/>
      <w:r w:rsidRPr="00E01096">
        <w:t>nefrakcionuotu</w:t>
      </w:r>
      <w:proofErr w:type="spellEnd"/>
      <w:r w:rsidRPr="00E01096">
        <w:rPr>
          <w:spacing w:val="-4"/>
        </w:rPr>
        <w:t xml:space="preserve"> </w:t>
      </w:r>
      <w:r w:rsidRPr="00E01096">
        <w:t>heparinu (NFH), mažos molekulinės masės heparinais (</w:t>
      </w:r>
      <w:proofErr w:type="spellStart"/>
      <w:r w:rsidRPr="00E01096">
        <w:t>enoksaparinu</w:t>
      </w:r>
      <w:proofErr w:type="spellEnd"/>
      <w:r w:rsidRPr="00E01096">
        <w:t xml:space="preserve">, </w:t>
      </w:r>
      <w:proofErr w:type="spellStart"/>
      <w:r w:rsidRPr="00E01096">
        <w:t>dalteparinu</w:t>
      </w:r>
      <w:proofErr w:type="spellEnd"/>
      <w:r w:rsidRPr="00E01096">
        <w:t xml:space="preserve"> ir kt.), heparino dariniais (</w:t>
      </w:r>
      <w:proofErr w:type="spellStart"/>
      <w:r w:rsidRPr="00E01096">
        <w:t>fondaparinuksu</w:t>
      </w:r>
      <w:proofErr w:type="spellEnd"/>
      <w:r w:rsidRPr="00E01096">
        <w:rPr>
          <w:spacing w:val="-4"/>
        </w:rPr>
        <w:t xml:space="preserve"> </w:t>
      </w:r>
      <w:r w:rsidRPr="00E01096">
        <w:t>ir</w:t>
      </w:r>
      <w:r w:rsidRPr="00E01096">
        <w:rPr>
          <w:spacing w:val="-4"/>
        </w:rPr>
        <w:t xml:space="preserve"> </w:t>
      </w:r>
      <w:r w:rsidRPr="00E01096">
        <w:t>kt.),</w:t>
      </w:r>
      <w:r w:rsidRPr="00E01096">
        <w:rPr>
          <w:spacing w:val="-5"/>
        </w:rPr>
        <w:t xml:space="preserve"> </w:t>
      </w:r>
      <w:r w:rsidRPr="00E01096">
        <w:t>geriamaisiais</w:t>
      </w:r>
      <w:r w:rsidRPr="00E01096">
        <w:rPr>
          <w:spacing w:val="-5"/>
        </w:rPr>
        <w:t xml:space="preserve"> </w:t>
      </w:r>
      <w:r w:rsidRPr="00E01096">
        <w:t>antikoaguliantais</w:t>
      </w:r>
      <w:r w:rsidRPr="00E01096">
        <w:rPr>
          <w:spacing w:val="-5"/>
        </w:rPr>
        <w:t xml:space="preserve"> </w:t>
      </w:r>
      <w:r w:rsidRPr="00E01096">
        <w:t>(varfarinu,</w:t>
      </w:r>
      <w:r w:rsidRPr="00E01096">
        <w:rPr>
          <w:spacing w:val="-4"/>
        </w:rPr>
        <w:t xml:space="preserve"> </w:t>
      </w:r>
      <w:proofErr w:type="spellStart"/>
      <w:r w:rsidRPr="00E01096">
        <w:t>dabigatrano</w:t>
      </w:r>
      <w:proofErr w:type="spellEnd"/>
      <w:r w:rsidRPr="00E01096">
        <w:rPr>
          <w:spacing w:val="-4"/>
        </w:rPr>
        <w:t xml:space="preserve"> </w:t>
      </w:r>
      <w:proofErr w:type="spellStart"/>
      <w:r w:rsidRPr="00E01096">
        <w:t>eteksilatu</w:t>
      </w:r>
      <w:proofErr w:type="spellEnd"/>
      <w:r w:rsidRPr="00E01096">
        <w:t>,</w:t>
      </w:r>
      <w:r w:rsidRPr="00E01096">
        <w:rPr>
          <w:spacing w:val="-4"/>
        </w:rPr>
        <w:t xml:space="preserve"> </w:t>
      </w:r>
      <w:proofErr w:type="spellStart"/>
      <w:r w:rsidRPr="00E01096">
        <w:t>apiksabanu</w:t>
      </w:r>
      <w:proofErr w:type="spellEnd"/>
      <w:r w:rsidRPr="00E01096">
        <w:t xml:space="preserve"> ir </w:t>
      </w:r>
      <w:r w:rsidRPr="00E01096">
        <w:lastRenderedPageBreak/>
        <w:t>kt.), išskyrus ypatingus gydymo antikoaguliantais keitimo atvejus (žr. 4.2</w:t>
      </w:r>
      <w:r w:rsidR="001F79C9">
        <w:t> </w:t>
      </w:r>
      <w:r w:rsidRPr="00E01096">
        <w:t>skyrių) arba kai NFH</w:t>
      </w:r>
      <w:r w:rsidR="001F79C9">
        <w:t xml:space="preserve"> </w:t>
      </w:r>
      <w:r w:rsidRPr="00E01096">
        <w:t>vartojamas</w:t>
      </w:r>
      <w:r w:rsidRPr="00E01096">
        <w:rPr>
          <w:spacing w:val="-10"/>
        </w:rPr>
        <w:t xml:space="preserve"> </w:t>
      </w:r>
      <w:r w:rsidRPr="00E01096">
        <w:t>tokiomis</w:t>
      </w:r>
      <w:r w:rsidRPr="00E01096">
        <w:rPr>
          <w:spacing w:val="-9"/>
        </w:rPr>
        <w:t xml:space="preserve"> </w:t>
      </w:r>
      <w:r w:rsidRPr="00E01096">
        <w:t>dozėmis,</w:t>
      </w:r>
      <w:r w:rsidRPr="00E01096">
        <w:rPr>
          <w:spacing w:val="-8"/>
        </w:rPr>
        <w:t xml:space="preserve"> </w:t>
      </w:r>
      <w:r w:rsidRPr="00E01096">
        <w:t>kurios</w:t>
      </w:r>
      <w:r w:rsidRPr="00E01096">
        <w:rPr>
          <w:spacing w:val="-9"/>
        </w:rPr>
        <w:t xml:space="preserve"> </w:t>
      </w:r>
      <w:r w:rsidRPr="00E01096">
        <w:t>būtinos,</w:t>
      </w:r>
      <w:r w:rsidRPr="00E01096">
        <w:rPr>
          <w:spacing w:val="-9"/>
        </w:rPr>
        <w:t xml:space="preserve"> </w:t>
      </w:r>
      <w:r w:rsidRPr="00E01096">
        <w:t>kad</w:t>
      </w:r>
      <w:r w:rsidRPr="00E01096">
        <w:rPr>
          <w:spacing w:val="-9"/>
        </w:rPr>
        <w:t xml:space="preserve"> </w:t>
      </w:r>
      <w:r w:rsidRPr="00E01096">
        <w:t>išliktų</w:t>
      </w:r>
      <w:r w:rsidRPr="00E01096">
        <w:rPr>
          <w:spacing w:val="-8"/>
        </w:rPr>
        <w:t xml:space="preserve"> </w:t>
      </w:r>
      <w:r w:rsidRPr="00E01096">
        <w:t>pralaidus</w:t>
      </w:r>
      <w:r w:rsidRPr="00E01096">
        <w:rPr>
          <w:spacing w:val="-9"/>
        </w:rPr>
        <w:t xml:space="preserve"> </w:t>
      </w:r>
      <w:r w:rsidRPr="00E01096">
        <w:t>centrinės</w:t>
      </w:r>
      <w:r w:rsidRPr="00E01096">
        <w:rPr>
          <w:spacing w:val="-10"/>
        </w:rPr>
        <w:t xml:space="preserve"> </w:t>
      </w:r>
      <w:r w:rsidRPr="00E01096">
        <w:t>venos</w:t>
      </w:r>
      <w:r w:rsidRPr="00E01096">
        <w:rPr>
          <w:spacing w:val="-9"/>
        </w:rPr>
        <w:t xml:space="preserve"> </w:t>
      </w:r>
      <w:r w:rsidRPr="00E01096">
        <w:t>arba</w:t>
      </w:r>
      <w:r w:rsidRPr="00E01096">
        <w:rPr>
          <w:spacing w:val="-9"/>
        </w:rPr>
        <w:t xml:space="preserve"> </w:t>
      </w:r>
      <w:r w:rsidRPr="00E01096">
        <w:rPr>
          <w:spacing w:val="-2"/>
        </w:rPr>
        <w:t>arterijos</w:t>
      </w:r>
      <w:r w:rsidR="001F79C9">
        <w:rPr>
          <w:spacing w:val="-2"/>
        </w:rPr>
        <w:t xml:space="preserve"> </w:t>
      </w:r>
      <w:r w:rsidRPr="00E01096">
        <w:t>kateteris</w:t>
      </w:r>
      <w:r w:rsidRPr="00E01096">
        <w:rPr>
          <w:spacing w:val="-7"/>
        </w:rPr>
        <w:t xml:space="preserve"> </w:t>
      </w:r>
      <w:r w:rsidRPr="00E01096">
        <w:t>(žr.</w:t>
      </w:r>
      <w:r w:rsidRPr="00E01096">
        <w:rPr>
          <w:spacing w:val="-5"/>
        </w:rPr>
        <w:t xml:space="preserve"> </w:t>
      </w:r>
      <w:r w:rsidRPr="00E01096">
        <w:t>4.5</w:t>
      </w:r>
      <w:r w:rsidR="001F79C9">
        <w:t> </w:t>
      </w:r>
      <w:r w:rsidRPr="00E01096">
        <w:rPr>
          <w:spacing w:val="-2"/>
        </w:rPr>
        <w:t>skyrių).</w:t>
      </w:r>
    </w:p>
    <w:p w14:paraId="23CB811A" w14:textId="77777777" w:rsidR="007B55E7" w:rsidRPr="00E01096" w:rsidRDefault="007B55E7" w:rsidP="00E01096">
      <w:pPr>
        <w:pStyle w:val="Pagrindinistekstas"/>
        <w:kinsoku w:val="0"/>
        <w:overflowPunct w:val="0"/>
      </w:pPr>
    </w:p>
    <w:p w14:paraId="51248FB2" w14:textId="77777777" w:rsidR="007B55E7" w:rsidRPr="00E01096" w:rsidRDefault="007B55E7" w:rsidP="00E01096">
      <w:pPr>
        <w:pStyle w:val="Pagrindinistekstas"/>
        <w:kinsoku w:val="0"/>
        <w:overflowPunct w:val="0"/>
      </w:pPr>
      <w:r w:rsidRPr="00E01096">
        <w:t>Tuo</w:t>
      </w:r>
      <w:r w:rsidRPr="00E01096">
        <w:rPr>
          <w:spacing w:val="-3"/>
        </w:rPr>
        <w:t xml:space="preserve"> </w:t>
      </w:r>
      <w:r w:rsidRPr="00E01096">
        <w:t>pačiu</w:t>
      </w:r>
      <w:r w:rsidRPr="00E01096">
        <w:rPr>
          <w:spacing w:val="-3"/>
        </w:rPr>
        <w:t xml:space="preserve"> </w:t>
      </w:r>
      <w:r w:rsidRPr="00E01096">
        <w:t>metu</w:t>
      </w:r>
      <w:r w:rsidRPr="00E01096">
        <w:rPr>
          <w:spacing w:val="-3"/>
        </w:rPr>
        <w:t xml:space="preserve"> </w:t>
      </w:r>
      <w:r w:rsidRPr="00E01096">
        <w:t>taikomas</w:t>
      </w:r>
      <w:r w:rsidRPr="00E01096">
        <w:rPr>
          <w:spacing w:val="-4"/>
        </w:rPr>
        <w:t xml:space="preserve"> </w:t>
      </w:r>
      <w:proofErr w:type="spellStart"/>
      <w:r w:rsidRPr="00E01096">
        <w:t>antitrombocitinis</w:t>
      </w:r>
      <w:proofErr w:type="spellEnd"/>
      <w:r w:rsidRPr="00E01096">
        <w:rPr>
          <w:spacing w:val="-4"/>
        </w:rPr>
        <w:t xml:space="preserve"> </w:t>
      </w:r>
      <w:r w:rsidRPr="00E01096">
        <w:t>ŪKS</w:t>
      </w:r>
      <w:r w:rsidRPr="00E01096">
        <w:rPr>
          <w:spacing w:val="-3"/>
        </w:rPr>
        <w:t xml:space="preserve"> </w:t>
      </w:r>
      <w:r w:rsidRPr="00E01096">
        <w:t>gydymas</w:t>
      </w:r>
      <w:r w:rsidRPr="00E01096">
        <w:rPr>
          <w:spacing w:val="-3"/>
        </w:rPr>
        <w:t xml:space="preserve"> </w:t>
      </w:r>
      <w:r w:rsidRPr="00E01096">
        <w:t>pacientams,</w:t>
      </w:r>
      <w:r w:rsidRPr="00E01096">
        <w:rPr>
          <w:spacing w:val="-3"/>
        </w:rPr>
        <w:t xml:space="preserve"> </w:t>
      </w:r>
      <w:r w:rsidRPr="00E01096">
        <w:t>anksčiau</w:t>
      </w:r>
      <w:r w:rsidRPr="00E01096">
        <w:rPr>
          <w:spacing w:val="-3"/>
        </w:rPr>
        <w:t xml:space="preserve"> </w:t>
      </w:r>
      <w:r w:rsidRPr="00E01096">
        <w:t>patyrusiems</w:t>
      </w:r>
      <w:r w:rsidRPr="00E01096">
        <w:rPr>
          <w:spacing w:val="-4"/>
        </w:rPr>
        <w:t xml:space="preserve"> </w:t>
      </w:r>
      <w:r w:rsidRPr="00E01096">
        <w:t>insultą arba praeinanči</w:t>
      </w:r>
      <w:r w:rsidR="009265CF">
        <w:t>ų</w:t>
      </w:r>
      <w:r w:rsidRPr="00E01096">
        <w:t xml:space="preserve"> smegenų išemijos priepuoli</w:t>
      </w:r>
      <w:r w:rsidR="009265CF">
        <w:t>ų</w:t>
      </w:r>
      <w:r w:rsidRPr="00E01096">
        <w:t xml:space="preserve"> (PSIP) (žr. 4.4</w:t>
      </w:r>
      <w:r w:rsidR="001F79C9">
        <w:t> </w:t>
      </w:r>
      <w:r w:rsidRPr="00E01096">
        <w:t>skyrių).</w:t>
      </w:r>
    </w:p>
    <w:p w14:paraId="02A983EC" w14:textId="77777777" w:rsidR="007B55E7" w:rsidRPr="00E01096" w:rsidRDefault="007B55E7" w:rsidP="00E01096">
      <w:pPr>
        <w:pStyle w:val="Pagrindinistekstas"/>
        <w:kinsoku w:val="0"/>
        <w:overflowPunct w:val="0"/>
      </w:pPr>
    </w:p>
    <w:p w14:paraId="3C36A98F" w14:textId="77777777" w:rsidR="007B55E7" w:rsidRPr="00E01096" w:rsidRDefault="007B55E7" w:rsidP="00E01096">
      <w:pPr>
        <w:pStyle w:val="Pagrindinistekstas"/>
        <w:kinsoku w:val="0"/>
        <w:overflowPunct w:val="0"/>
      </w:pPr>
      <w:r w:rsidRPr="00E01096">
        <w:t>Tuo pačiu metu taikomas VAL ir (arba) PAL gydymas ASR pacientams, anksčiau patyrusiems hemoraginį</w:t>
      </w:r>
      <w:r w:rsidRPr="00E01096">
        <w:rPr>
          <w:spacing w:val="-2"/>
        </w:rPr>
        <w:t xml:space="preserve"> </w:t>
      </w:r>
      <w:r w:rsidRPr="00E01096">
        <w:t>arba</w:t>
      </w:r>
      <w:r w:rsidRPr="00E01096">
        <w:rPr>
          <w:spacing w:val="-3"/>
        </w:rPr>
        <w:t xml:space="preserve"> </w:t>
      </w:r>
      <w:proofErr w:type="spellStart"/>
      <w:r w:rsidRPr="00E01096">
        <w:t>lakūninį</w:t>
      </w:r>
      <w:proofErr w:type="spellEnd"/>
      <w:r w:rsidRPr="00E01096">
        <w:rPr>
          <w:spacing w:val="-3"/>
        </w:rPr>
        <w:t xml:space="preserve"> </w:t>
      </w:r>
      <w:r w:rsidRPr="00E01096">
        <w:t>insultą</w:t>
      </w:r>
      <w:r w:rsidRPr="00E01096">
        <w:rPr>
          <w:spacing w:val="-3"/>
        </w:rPr>
        <w:t xml:space="preserve"> </w:t>
      </w:r>
      <w:r w:rsidRPr="00E01096">
        <w:t>arba</w:t>
      </w:r>
      <w:r w:rsidRPr="00E01096">
        <w:rPr>
          <w:spacing w:val="-3"/>
        </w:rPr>
        <w:t xml:space="preserve"> </w:t>
      </w:r>
      <w:r w:rsidRPr="00E01096">
        <w:t>per</w:t>
      </w:r>
      <w:r w:rsidRPr="00E01096">
        <w:rPr>
          <w:spacing w:val="-2"/>
        </w:rPr>
        <w:t xml:space="preserve"> </w:t>
      </w:r>
      <w:r w:rsidRPr="00E01096">
        <w:t>praėjusį</w:t>
      </w:r>
      <w:r w:rsidRPr="00E01096">
        <w:rPr>
          <w:spacing w:val="-2"/>
        </w:rPr>
        <w:t xml:space="preserve"> </w:t>
      </w:r>
      <w:r w:rsidRPr="00E01096">
        <w:t>mėnesį</w:t>
      </w:r>
      <w:r w:rsidRPr="00E01096">
        <w:rPr>
          <w:spacing w:val="-2"/>
        </w:rPr>
        <w:t xml:space="preserve"> </w:t>
      </w:r>
      <w:r w:rsidRPr="00E01096">
        <w:t>patyrusiems</w:t>
      </w:r>
      <w:r w:rsidRPr="00E01096">
        <w:rPr>
          <w:spacing w:val="-3"/>
        </w:rPr>
        <w:t xml:space="preserve"> </w:t>
      </w:r>
      <w:r w:rsidRPr="00E01096">
        <w:t>bet</w:t>
      </w:r>
      <w:r w:rsidRPr="00E01096">
        <w:rPr>
          <w:spacing w:val="-2"/>
        </w:rPr>
        <w:t xml:space="preserve"> </w:t>
      </w:r>
      <w:r w:rsidRPr="00E01096">
        <w:t>kokį</w:t>
      </w:r>
      <w:r w:rsidRPr="00E01096">
        <w:rPr>
          <w:spacing w:val="-2"/>
        </w:rPr>
        <w:t xml:space="preserve"> </w:t>
      </w:r>
      <w:r w:rsidRPr="00E01096">
        <w:t>insultą</w:t>
      </w:r>
      <w:r w:rsidRPr="00E01096">
        <w:rPr>
          <w:spacing w:val="-3"/>
        </w:rPr>
        <w:t xml:space="preserve"> </w:t>
      </w:r>
      <w:r w:rsidRPr="00E01096">
        <w:t>(žr.</w:t>
      </w:r>
      <w:r w:rsidRPr="00E01096">
        <w:rPr>
          <w:spacing w:val="-2"/>
        </w:rPr>
        <w:t xml:space="preserve"> </w:t>
      </w:r>
      <w:r w:rsidRPr="00E01096">
        <w:t>4.4</w:t>
      </w:r>
      <w:r w:rsidR="001F79C9">
        <w:t> </w:t>
      </w:r>
      <w:r w:rsidRPr="00E01096">
        <w:t>skyrių).</w:t>
      </w:r>
    </w:p>
    <w:p w14:paraId="1813AEF7" w14:textId="77777777" w:rsidR="007B55E7" w:rsidRPr="00E01096" w:rsidRDefault="007B55E7" w:rsidP="00E01096">
      <w:pPr>
        <w:pStyle w:val="Pagrindinistekstas"/>
        <w:kinsoku w:val="0"/>
        <w:overflowPunct w:val="0"/>
      </w:pPr>
    </w:p>
    <w:p w14:paraId="462C064F" w14:textId="77777777" w:rsidR="007B55E7" w:rsidRPr="00E01096" w:rsidRDefault="007B55E7" w:rsidP="00E01096">
      <w:pPr>
        <w:pStyle w:val="Pagrindinistekstas"/>
        <w:kinsoku w:val="0"/>
        <w:overflowPunct w:val="0"/>
      </w:pPr>
      <w:r w:rsidRPr="00E01096">
        <w:t>Kepenų</w:t>
      </w:r>
      <w:r w:rsidRPr="00E01096">
        <w:rPr>
          <w:spacing w:val="-3"/>
        </w:rPr>
        <w:t xml:space="preserve"> </w:t>
      </w:r>
      <w:r w:rsidRPr="00E01096">
        <w:t>liga,</w:t>
      </w:r>
      <w:r w:rsidRPr="00E01096">
        <w:rPr>
          <w:spacing w:val="-3"/>
        </w:rPr>
        <w:t xml:space="preserve"> </w:t>
      </w:r>
      <w:r w:rsidRPr="00E01096">
        <w:t>susijusi</w:t>
      </w:r>
      <w:r w:rsidRPr="00E01096">
        <w:rPr>
          <w:spacing w:val="-3"/>
        </w:rPr>
        <w:t xml:space="preserve"> </w:t>
      </w:r>
      <w:r w:rsidRPr="00E01096">
        <w:t>su</w:t>
      </w:r>
      <w:r w:rsidRPr="00E01096">
        <w:rPr>
          <w:spacing w:val="-3"/>
        </w:rPr>
        <w:t xml:space="preserve"> </w:t>
      </w:r>
      <w:proofErr w:type="spellStart"/>
      <w:r w:rsidRPr="00E01096">
        <w:t>koaguliopatija</w:t>
      </w:r>
      <w:proofErr w:type="spellEnd"/>
      <w:r w:rsidRPr="00E01096">
        <w:rPr>
          <w:spacing w:val="-4"/>
        </w:rPr>
        <w:t xml:space="preserve"> </w:t>
      </w:r>
      <w:r w:rsidRPr="00E01096">
        <w:t>ir</w:t>
      </w:r>
      <w:r w:rsidRPr="00E01096">
        <w:rPr>
          <w:spacing w:val="-4"/>
        </w:rPr>
        <w:t xml:space="preserve"> </w:t>
      </w:r>
      <w:r w:rsidRPr="00E01096">
        <w:t>klinikiniu</w:t>
      </w:r>
      <w:r w:rsidRPr="00E01096">
        <w:rPr>
          <w:spacing w:val="-4"/>
        </w:rPr>
        <w:t xml:space="preserve"> </w:t>
      </w:r>
      <w:r w:rsidRPr="00E01096">
        <w:t>požiūriu</w:t>
      </w:r>
      <w:r w:rsidRPr="00E01096">
        <w:rPr>
          <w:spacing w:val="-3"/>
        </w:rPr>
        <w:t xml:space="preserve"> </w:t>
      </w:r>
      <w:r w:rsidRPr="00E01096">
        <w:t>reikšmingo</w:t>
      </w:r>
      <w:r w:rsidRPr="00E01096">
        <w:rPr>
          <w:spacing w:val="-4"/>
        </w:rPr>
        <w:t xml:space="preserve"> </w:t>
      </w:r>
      <w:r w:rsidRPr="00E01096">
        <w:t>kraujavimo</w:t>
      </w:r>
      <w:r w:rsidRPr="00E01096">
        <w:rPr>
          <w:spacing w:val="-3"/>
        </w:rPr>
        <w:t xml:space="preserve"> </w:t>
      </w:r>
      <w:r w:rsidRPr="00E01096">
        <w:t>rizika,</w:t>
      </w:r>
      <w:r w:rsidRPr="00E01096">
        <w:rPr>
          <w:spacing w:val="-3"/>
        </w:rPr>
        <w:t xml:space="preserve"> </w:t>
      </w:r>
      <w:r w:rsidRPr="00E01096">
        <w:t xml:space="preserve">įskaitant kepenų ciroze sergančius pacientus (B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5.2</w:t>
      </w:r>
      <w:r w:rsidR="001F79C9">
        <w:t> </w:t>
      </w:r>
      <w:r w:rsidRPr="00E01096">
        <w:t>skyrių).</w:t>
      </w:r>
    </w:p>
    <w:p w14:paraId="21FAD09B" w14:textId="77777777" w:rsidR="007B55E7" w:rsidRPr="00E01096" w:rsidRDefault="007B55E7" w:rsidP="00E01096">
      <w:pPr>
        <w:pStyle w:val="Pagrindinistekstas"/>
        <w:kinsoku w:val="0"/>
        <w:overflowPunct w:val="0"/>
      </w:pPr>
    </w:p>
    <w:p w14:paraId="2E217DDC" w14:textId="77777777" w:rsidR="007B55E7" w:rsidRPr="00E01096" w:rsidRDefault="007B55E7" w:rsidP="00E01096">
      <w:pPr>
        <w:pStyle w:val="Pagrindinistekstas"/>
        <w:kinsoku w:val="0"/>
        <w:overflowPunct w:val="0"/>
        <w:rPr>
          <w:spacing w:val="-2"/>
        </w:rPr>
      </w:pPr>
      <w:r w:rsidRPr="00E01096">
        <w:t>Nėštumo</w:t>
      </w:r>
      <w:r w:rsidRPr="00E01096">
        <w:rPr>
          <w:spacing w:val="-8"/>
        </w:rPr>
        <w:t xml:space="preserve"> </w:t>
      </w:r>
      <w:r w:rsidRPr="00E01096">
        <w:t>ir</w:t>
      </w:r>
      <w:r w:rsidRPr="00E01096">
        <w:rPr>
          <w:spacing w:val="-7"/>
        </w:rPr>
        <w:t xml:space="preserve"> </w:t>
      </w:r>
      <w:r w:rsidRPr="00E01096">
        <w:t>žindymo</w:t>
      </w:r>
      <w:r w:rsidRPr="00E01096">
        <w:rPr>
          <w:spacing w:val="-7"/>
        </w:rPr>
        <w:t xml:space="preserve"> </w:t>
      </w:r>
      <w:r w:rsidRPr="00E01096">
        <w:t>laikotarpis</w:t>
      </w:r>
      <w:r w:rsidRPr="00E01096">
        <w:rPr>
          <w:spacing w:val="-8"/>
        </w:rPr>
        <w:t xml:space="preserve"> </w:t>
      </w:r>
      <w:r w:rsidRPr="00E01096">
        <w:t>(žr.</w:t>
      </w:r>
      <w:r w:rsidRPr="00E01096">
        <w:rPr>
          <w:spacing w:val="-7"/>
        </w:rPr>
        <w:t xml:space="preserve"> </w:t>
      </w:r>
      <w:r w:rsidRPr="00E01096">
        <w:t>4.6</w:t>
      </w:r>
      <w:r w:rsidR="001F79C9">
        <w:t> </w:t>
      </w:r>
      <w:r w:rsidRPr="00E01096">
        <w:rPr>
          <w:spacing w:val="-2"/>
        </w:rPr>
        <w:t>skyrių).</w:t>
      </w:r>
    </w:p>
    <w:p w14:paraId="55E63990" w14:textId="77777777" w:rsidR="007B55E7" w:rsidRPr="00E01096" w:rsidRDefault="007B55E7" w:rsidP="00E01096">
      <w:pPr>
        <w:pStyle w:val="Pagrindinistekstas"/>
        <w:kinsoku w:val="0"/>
        <w:overflowPunct w:val="0"/>
      </w:pPr>
    </w:p>
    <w:p w14:paraId="7C3B1E94" w14:textId="77777777" w:rsidR="007B55E7" w:rsidRPr="00E01096" w:rsidRDefault="007B55E7" w:rsidP="006F0D73">
      <w:pPr>
        <w:pStyle w:val="Antrat2"/>
        <w:numPr>
          <w:ilvl w:val="1"/>
          <w:numId w:val="27"/>
        </w:numPr>
        <w:tabs>
          <w:tab w:val="left" w:pos="567"/>
          <w:tab w:val="left" w:pos="1467"/>
        </w:tabs>
        <w:kinsoku w:val="0"/>
        <w:overflowPunct w:val="0"/>
        <w:ind w:left="0" w:firstLine="0"/>
        <w:rPr>
          <w:spacing w:val="-2"/>
        </w:rPr>
      </w:pPr>
      <w:r w:rsidRPr="00E01096">
        <w:t>Specialūs</w:t>
      </w:r>
      <w:r w:rsidRPr="00E01096">
        <w:rPr>
          <w:spacing w:val="-10"/>
        </w:rPr>
        <w:t xml:space="preserve"> </w:t>
      </w: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8"/>
        </w:rPr>
        <w:t xml:space="preserve"> </w:t>
      </w:r>
      <w:r w:rsidRPr="00E01096">
        <w:rPr>
          <w:spacing w:val="-2"/>
        </w:rPr>
        <w:t>priemonės</w:t>
      </w:r>
    </w:p>
    <w:p w14:paraId="031108BC" w14:textId="77777777" w:rsidR="007B55E7" w:rsidRPr="00E01096" w:rsidRDefault="007B55E7" w:rsidP="00E01096">
      <w:pPr>
        <w:pStyle w:val="Pagrindinistekstas"/>
        <w:kinsoku w:val="0"/>
        <w:overflowPunct w:val="0"/>
        <w:rPr>
          <w:b/>
          <w:bCs/>
        </w:rPr>
      </w:pPr>
    </w:p>
    <w:p w14:paraId="3F88B63D" w14:textId="77777777" w:rsidR="007B55E7" w:rsidRPr="00E01096" w:rsidRDefault="007B55E7" w:rsidP="00E01096">
      <w:pPr>
        <w:pStyle w:val="Pagrindinistekstas"/>
        <w:kinsoku w:val="0"/>
        <w:overflowPunct w:val="0"/>
      </w:pPr>
      <w:r w:rsidRPr="00E01096">
        <w:t xml:space="preserve">ŪKS sergantiems pacientams du kartus per parą </w:t>
      </w:r>
      <w:r w:rsidR="00D15A7E">
        <w:t xml:space="preserve">po </w:t>
      </w:r>
      <w:r w:rsidR="00D15A7E" w:rsidRPr="00E01096">
        <w:t>2,5</w:t>
      </w:r>
      <w:r w:rsidR="00D15A7E">
        <w:t> </w:t>
      </w:r>
      <w:r w:rsidR="00D15A7E" w:rsidRPr="00E01096">
        <w:t xml:space="preserve">mg </w:t>
      </w:r>
      <w:r w:rsidRPr="00E01096">
        <w:t xml:space="preserve">vartojamo </w:t>
      </w:r>
      <w:proofErr w:type="spellStart"/>
      <w:r w:rsidR="0016695B">
        <w:t>r</w:t>
      </w:r>
      <w:r w:rsidR="004810D2">
        <w:t>ivaro</w:t>
      </w:r>
      <w:r w:rsidR="0016695B">
        <w:t>ks</w:t>
      </w:r>
      <w:r w:rsidR="004810D2">
        <w:t>aban</w:t>
      </w:r>
      <w:r w:rsidR="0016695B">
        <w:t>o</w:t>
      </w:r>
      <w:proofErr w:type="spellEnd"/>
      <w:r w:rsidRPr="00E01096">
        <w:t xml:space="preserve"> veiksmingumas bei saugumas</w:t>
      </w:r>
      <w:r w:rsidRPr="00E01096">
        <w:rPr>
          <w:spacing w:val="-4"/>
        </w:rPr>
        <w:t xml:space="preserve"> </w:t>
      </w:r>
      <w:r w:rsidRPr="00E01096">
        <w:t>buvo</w:t>
      </w:r>
      <w:r w:rsidRPr="00E01096">
        <w:rPr>
          <w:spacing w:val="-3"/>
        </w:rPr>
        <w:t xml:space="preserve"> </w:t>
      </w:r>
      <w:r w:rsidRPr="00E01096">
        <w:t>ištirti,</w:t>
      </w:r>
      <w:r w:rsidRPr="00E01096">
        <w:rPr>
          <w:spacing w:val="-3"/>
        </w:rPr>
        <w:t xml:space="preserve"> </w:t>
      </w:r>
      <w:r w:rsidRPr="00E01096">
        <w:t>derinant</w:t>
      </w:r>
      <w:r w:rsidRPr="00E01096">
        <w:rPr>
          <w:spacing w:val="-3"/>
        </w:rPr>
        <w:t xml:space="preserve"> </w:t>
      </w:r>
      <w:r w:rsidRPr="00E01096">
        <w:t>šį</w:t>
      </w:r>
      <w:r w:rsidRPr="00E01096">
        <w:rPr>
          <w:spacing w:val="-3"/>
        </w:rPr>
        <w:t xml:space="preserve"> </w:t>
      </w:r>
      <w:r w:rsidRPr="00E01096">
        <w:t>vaistinį</w:t>
      </w:r>
      <w:r w:rsidRPr="00E01096">
        <w:rPr>
          <w:spacing w:val="-3"/>
        </w:rPr>
        <w:t xml:space="preserve"> </w:t>
      </w:r>
      <w:r w:rsidRPr="00E01096">
        <w:t>preparatą</w:t>
      </w:r>
      <w:r w:rsidRPr="00E01096">
        <w:rPr>
          <w:spacing w:val="-4"/>
        </w:rPr>
        <w:t xml:space="preserve"> </w:t>
      </w:r>
      <w:r w:rsidRPr="00E01096">
        <w:t>su</w:t>
      </w:r>
      <w:r w:rsidRPr="00E01096">
        <w:rPr>
          <w:spacing w:val="-3"/>
        </w:rPr>
        <w:t xml:space="preserve"> </w:t>
      </w:r>
      <w:proofErr w:type="spellStart"/>
      <w:r w:rsidRPr="00E01096">
        <w:t>antitrombocitinėmis</w:t>
      </w:r>
      <w:proofErr w:type="spellEnd"/>
      <w:r w:rsidRPr="00E01096">
        <w:rPr>
          <w:spacing w:val="-4"/>
        </w:rPr>
        <w:t xml:space="preserve"> </w:t>
      </w:r>
      <w:r w:rsidRPr="00E01096">
        <w:t>medžiagomis</w:t>
      </w:r>
      <w:r w:rsidRPr="00E01096">
        <w:rPr>
          <w:spacing w:val="-4"/>
        </w:rPr>
        <w:t xml:space="preserve"> </w:t>
      </w:r>
      <w:r w:rsidRPr="00E01096">
        <w:t>–</w:t>
      </w:r>
      <w:r w:rsidRPr="00E01096">
        <w:rPr>
          <w:spacing w:val="-3"/>
        </w:rPr>
        <w:t xml:space="preserve"> </w:t>
      </w:r>
      <w:r w:rsidRPr="00E01096">
        <w:t>vien</w:t>
      </w:r>
      <w:r w:rsidRPr="00E01096">
        <w:rPr>
          <w:spacing w:val="-3"/>
        </w:rPr>
        <w:t xml:space="preserve"> </w:t>
      </w:r>
      <w:r w:rsidRPr="00E01096">
        <w:t xml:space="preserve">ASR arba ASR ir </w:t>
      </w:r>
      <w:proofErr w:type="spellStart"/>
      <w:r w:rsidRPr="00E01096">
        <w:t>klopidogreliu</w:t>
      </w:r>
      <w:proofErr w:type="spellEnd"/>
      <w:r w:rsidRPr="00E01096">
        <w:t xml:space="preserve"> / </w:t>
      </w:r>
      <w:proofErr w:type="spellStart"/>
      <w:r w:rsidRPr="00E01096">
        <w:t>tiklopidinu</w:t>
      </w:r>
      <w:proofErr w:type="spellEnd"/>
      <w:r w:rsidRPr="00E01096">
        <w:t>.</w:t>
      </w:r>
    </w:p>
    <w:p w14:paraId="7AC426DD" w14:textId="77777777" w:rsidR="007B55E7" w:rsidRPr="00E01096" w:rsidRDefault="007B55E7" w:rsidP="00E01096">
      <w:pPr>
        <w:pStyle w:val="Pagrindinistekstas"/>
        <w:kinsoku w:val="0"/>
        <w:overflowPunct w:val="0"/>
      </w:pPr>
      <w:r w:rsidRPr="00E01096">
        <w:t>VAL</w:t>
      </w:r>
      <w:r w:rsidRPr="00E01096">
        <w:rPr>
          <w:spacing w:val="-3"/>
        </w:rPr>
        <w:t xml:space="preserve"> </w:t>
      </w:r>
      <w:r w:rsidRPr="00E01096">
        <w:t>ir</w:t>
      </w:r>
      <w:r w:rsidRPr="00E01096">
        <w:rPr>
          <w:spacing w:val="-3"/>
        </w:rPr>
        <w:t xml:space="preserve"> </w:t>
      </w:r>
      <w:r w:rsidRPr="00E01096">
        <w:t>(arba)</w:t>
      </w:r>
      <w:r w:rsidRPr="00E01096">
        <w:rPr>
          <w:spacing w:val="-2"/>
        </w:rPr>
        <w:t xml:space="preserve"> </w:t>
      </w:r>
      <w:r w:rsidRPr="00E01096">
        <w:t>PAL</w:t>
      </w:r>
      <w:r w:rsidRPr="00E01096">
        <w:rPr>
          <w:spacing w:val="-3"/>
        </w:rPr>
        <w:t xml:space="preserve"> </w:t>
      </w:r>
      <w:r w:rsidRPr="00E01096">
        <w:t>sergantiems</w:t>
      </w:r>
      <w:r w:rsidRPr="00E01096">
        <w:rPr>
          <w:spacing w:val="-4"/>
        </w:rPr>
        <w:t xml:space="preserve"> </w:t>
      </w:r>
      <w:r w:rsidRPr="00E01096">
        <w:t>pacientams,</w:t>
      </w:r>
      <w:r w:rsidRPr="00E01096">
        <w:rPr>
          <w:spacing w:val="-3"/>
        </w:rPr>
        <w:t xml:space="preserve"> </w:t>
      </w:r>
      <w:r w:rsidRPr="00E01096">
        <w:t>kuriems</w:t>
      </w:r>
      <w:r w:rsidRPr="00E01096">
        <w:rPr>
          <w:spacing w:val="-2"/>
        </w:rPr>
        <w:t xml:space="preserve"> </w:t>
      </w:r>
      <w:r w:rsidRPr="00E01096">
        <w:t>yra</w:t>
      </w:r>
      <w:r w:rsidRPr="00E01096">
        <w:rPr>
          <w:spacing w:val="-4"/>
        </w:rPr>
        <w:t xml:space="preserve"> </w:t>
      </w:r>
      <w:r w:rsidRPr="00E01096">
        <w:t>didelė</w:t>
      </w:r>
      <w:r w:rsidRPr="00E01096">
        <w:rPr>
          <w:spacing w:val="-4"/>
        </w:rPr>
        <w:t xml:space="preserve"> </w:t>
      </w:r>
      <w:r w:rsidRPr="00E01096">
        <w:t>išeminių</w:t>
      </w:r>
      <w:r w:rsidRPr="00E01096">
        <w:rPr>
          <w:spacing w:val="-3"/>
        </w:rPr>
        <w:t xml:space="preserve"> </w:t>
      </w:r>
      <w:r w:rsidRPr="00E01096">
        <w:t>reiškinių</w:t>
      </w:r>
      <w:r w:rsidRPr="00E01096">
        <w:rPr>
          <w:spacing w:val="-3"/>
        </w:rPr>
        <w:t xml:space="preserve"> </w:t>
      </w:r>
      <w:r w:rsidRPr="00E01096">
        <w:t>rizika,</w:t>
      </w:r>
      <w:r w:rsidRPr="00E01096">
        <w:rPr>
          <w:spacing w:val="-3"/>
        </w:rPr>
        <w:t xml:space="preserve"> </w:t>
      </w:r>
      <w:r w:rsidRPr="00E01096">
        <w:t>du</w:t>
      </w:r>
      <w:r w:rsidRPr="00E01096">
        <w:rPr>
          <w:spacing w:val="-4"/>
        </w:rPr>
        <w:t xml:space="preserve"> </w:t>
      </w:r>
      <w:r w:rsidRPr="00E01096">
        <w:t>kartus</w:t>
      </w:r>
      <w:r w:rsidRPr="00E01096">
        <w:rPr>
          <w:spacing w:val="-4"/>
        </w:rPr>
        <w:t xml:space="preserve"> </w:t>
      </w:r>
      <w:r w:rsidRPr="00E01096">
        <w:t xml:space="preserve">per parą </w:t>
      </w:r>
      <w:r w:rsidR="00D15A7E">
        <w:t xml:space="preserve">po </w:t>
      </w:r>
      <w:r w:rsidR="00D15A7E" w:rsidRPr="00E01096">
        <w:t>2,5</w:t>
      </w:r>
      <w:r w:rsidR="00D15A7E">
        <w:t> </w:t>
      </w:r>
      <w:r w:rsidR="00D15A7E" w:rsidRPr="00E01096">
        <w:t xml:space="preserve">mg </w:t>
      </w:r>
      <w:r w:rsidRPr="00E01096">
        <w:t xml:space="preserve">vartojamo </w:t>
      </w:r>
      <w:proofErr w:type="spellStart"/>
      <w:r w:rsidR="005B052D">
        <w:t>r</w:t>
      </w:r>
      <w:r w:rsidR="004810D2">
        <w:t>ivaro</w:t>
      </w:r>
      <w:r w:rsidR="005B052D">
        <w:t>ks</w:t>
      </w:r>
      <w:r w:rsidR="004810D2">
        <w:t>aban</w:t>
      </w:r>
      <w:r w:rsidR="005B052D">
        <w:t>o</w:t>
      </w:r>
      <w:proofErr w:type="spellEnd"/>
      <w:r w:rsidRPr="00E01096">
        <w:t xml:space="preserve"> veiksmingumas ir saugumas ištirti jį derinant su ASR.</w:t>
      </w:r>
    </w:p>
    <w:p w14:paraId="5213E1EC" w14:textId="77777777" w:rsidR="007B55E7" w:rsidRPr="00E01096" w:rsidRDefault="007B55E7" w:rsidP="00E01096">
      <w:pPr>
        <w:pStyle w:val="Pagrindinistekstas"/>
        <w:kinsoku w:val="0"/>
        <w:overflowPunct w:val="0"/>
      </w:pPr>
      <w:r w:rsidRPr="00E01096">
        <w:t xml:space="preserve">Pacientams, kuriems dėl simptominės PAL neseniai atlikta apatinės galūnės </w:t>
      </w:r>
      <w:proofErr w:type="spellStart"/>
      <w:r w:rsidRPr="00E01096">
        <w:t>revaskuliarizacijos</w:t>
      </w:r>
      <w:proofErr w:type="spellEnd"/>
      <w:r w:rsidRPr="00E01096">
        <w:t xml:space="preserve"> procedūra,</w:t>
      </w:r>
      <w:r w:rsidRPr="00E01096">
        <w:rPr>
          <w:spacing w:val="-3"/>
        </w:rPr>
        <w:t xml:space="preserve"> </w:t>
      </w:r>
      <w:r w:rsidRPr="00E01096">
        <w:t>du</w:t>
      </w:r>
      <w:r w:rsidRPr="00E01096">
        <w:rPr>
          <w:spacing w:val="-3"/>
        </w:rPr>
        <w:t xml:space="preserve"> </w:t>
      </w:r>
      <w:r w:rsidRPr="00E01096">
        <w:t>kartus</w:t>
      </w:r>
      <w:r w:rsidRPr="00E01096">
        <w:rPr>
          <w:spacing w:val="-3"/>
        </w:rPr>
        <w:t xml:space="preserve"> </w:t>
      </w:r>
      <w:r w:rsidRPr="00E01096">
        <w:t>per</w:t>
      </w:r>
      <w:r w:rsidRPr="00E01096">
        <w:rPr>
          <w:spacing w:val="-3"/>
        </w:rPr>
        <w:t xml:space="preserve"> </w:t>
      </w:r>
      <w:r w:rsidRPr="00E01096">
        <w:t>parą</w:t>
      </w:r>
      <w:r w:rsidRPr="00E01096">
        <w:rPr>
          <w:spacing w:val="-3"/>
        </w:rPr>
        <w:t xml:space="preserve"> </w:t>
      </w:r>
      <w:r w:rsidR="00D15A7E">
        <w:rPr>
          <w:spacing w:val="-3"/>
        </w:rPr>
        <w:t xml:space="preserve">po </w:t>
      </w:r>
      <w:r w:rsidR="00D15A7E" w:rsidRPr="00E01096">
        <w:t>2,5</w:t>
      </w:r>
      <w:r w:rsidR="00D15A7E">
        <w:t> </w:t>
      </w:r>
      <w:r w:rsidR="00D15A7E" w:rsidRPr="00E01096">
        <w:t xml:space="preserve">mg </w:t>
      </w:r>
      <w:r w:rsidRPr="00E01096">
        <w:t>vartojamo</w:t>
      </w:r>
      <w:r w:rsidRPr="00E01096">
        <w:rPr>
          <w:spacing w:val="-3"/>
        </w:rPr>
        <w:t xml:space="preserve"> </w:t>
      </w:r>
      <w:proofErr w:type="spellStart"/>
      <w:r w:rsidR="005B052D">
        <w:rPr>
          <w:spacing w:val="-3"/>
        </w:rPr>
        <w:t>r</w:t>
      </w:r>
      <w:r w:rsidR="004810D2">
        <w:t>ivaro</w:t>
      </w:r>
      <w:r w:rsidR="005B052D">
        <w:t>ks</w:t>
      </w:r>
      <w:r w:rsidR="004810D2">
        <w:t>aban</w:t>
      </w:r>
      <w:r w:rsidR="005B052D">
        <w:t>o</w:t>
      </w:r>
      <w:proofErr w:type="spellEnd"/>
      <w:r w:rsidRPr="00E01096">
        <w:rPr>
          <w:spacing w:val="-3"/>
        </w:rPr>
        <w:t xml:space="preserve"> </w:t>
      </w:r>
      <w:r w:rsidRPr="00E01096">
        <w:t>veiksmingumas</w:t>
      </w:r>
      <w:r w:rsidRPr="00E01096">
        <w:rPr>
          <w:spacing w:val="-3"/>
        </w:rPr>
        <w:t xml:space="preserve"> </w:t>
      </w:r>
      <w:r w:rsidRPr="00E01096">
        <w:t>ir</w:t>
      </w:r>
      <w:r w:rsidRPr="00E01096">
        <w:rPr>
          <w:spacing w:val="-3"/>
        </w:rPr>
        <w:t xml:space="preserve"> </w:t>
      </w:r>
      <w:r w:rsidRPr="00E01096">
        <w:t>saugumas</w:t>
      </w:r>
      <w:r w:rsidRPr="00E01096">
        <w:rPr>
          <w:spacing w:val="-3"/>
        </w:rPr>
        <w:t xml:space="preserve"> </w:t>
      </w:r>
      <w:r w:rsidRPr="00E01096">
        <w:t>ištirti</w:t>
      </w:r>
      <w:r w:rsidRPr="00E01096">
        <w:rPr>
          <w:spacing w:val="-3"/>
        </w:rPr>
        <w:t xml:space="preserve"> </w:t>
      </w:r>
      <w:r w:rsidRPr="00E01096">
        <w:t>jį</w:t>
      </w:r>
      <w:r w:rsidRPr="00E01096">
        <w:rPr>
          <w:spacing w:val="-3"/>
        </w:rPr>
        <w:t xml:space="preserve"> </w:t>
      </w:r>
      <w:r w:rsidRPr="00E01096">
        <w:t xml:space="preserve">derinant vien tik su </w:t>
      </w:r>
      <w:proofErr w:type="spellStart"/>
      <w:r w:rsidRPr="00E01096">
        <w:t>antitrombocitinį</w:t>
      </w:r>
      <w:proofErr w:type="spellEnd"/>
      <w:r w:rsidRPr="00E01096">
        <w:t xml:space="preserve"> poveikį turinčia medžiaga ASR arba su ASR ir trumpai vartojamu </w:t>
      </w:r>
      <w:proofErr w:type="spellStart"/>
      <w:r w:rsidRPr="00E01096">
        <w:t>klopidogreliu</w:t>
      </w:r>
      <w:proofErr w:type="spellEnd"/>
      <w:r w:rsidRPr="00E01096">
        <w:t xml:space="preserve">. Prireikus gydymas dviem </w:t>
      </w:r>
      <w:proofErr w:type="spellStart"/>
      <w:r w:rsidRPr="00E01096">
        <w:t>antitrombocitiniais</w:t>
      </w:r>
      <w:proofErr w:type="spellEnd"/>
      <w:r w:rsidRPr="00E01096">
        <w:t xml:space="preserve"> vaistiniais preparatais skiriant </w:t>
      </w:r>
      <w:proofErr w:type="spellStart"/>
      <w:r w:rsidRPr="00E01096">
        <w:t>klopidogrelio</w:t>
      </w:r>
      <w:proofErr w:type="spellEnd"/>
      <w:r w:rsidRPr="00E01096">
        <w:t xml:space="preserve"> turi būti trumpalaikis; ilgalaikio gydymo dviem </w:t>
      </w:r>
      <w:proofErr w:type="spellStart"/>
      <w:r w:rsidRPr="00E01096">
        <w:t>antitrombocitiniais</w:t>
      </w:r>
      <w:proofErr w:type="spellEnd"/>
      <w:r w:rsidRPr="00E01096">
        <w:t xml:space="preserve"> vaistiniais preparatais reikia vengti (žr. 5.1</w:t>
      </w:r>
      <w:r w:rsidR="001F79C9">
        <w:t> </w:t>
      </w:r>
      <w:r w:rsidRPr="00E01096">
        <w:t>skyrių).</w:t>
      </w:r>
    </w:p>
    <w:p w14:paraId="5FCEFB77" w14:textId="77777777" w:rsidR="007B55E7" w:rsidRPr="00E01096" w:rsidRDefault="007B55E7" w:rsidP="00E01096">
      <w:pPr>
        <w:pStyle w:val="Pagrindinistekstas"/>
        <w:kinsoku w:val="0"/>
        <w:overflowPunct w:val="0"/>
      </w:pPr>
    </w:p>
    <w:p w14:paraId="2291F12E" w14:textId="77777777" w:rsidR="007B55E7" w:rsidRPr="00E01096" w:rsidRDefault="007B55E7" w:rsidP="00E01096">
      <w:pPr>
        <w:pStyle w:val="Pagrindinistekstas"/>
        <w:kinsoku w:val="0"/>
        <w:overflowPunct w:val="0"/>
      </w:pPr>
      <w:r w:rsidRPr="00E01096">
        <w:t>Gydymas</w:t>
      </w:r>
      <w:r w:rsidRPr="00E01096">
        <w:rPr>
          <w:spacing w:val="-4"/>
        </w:rPr>
        <w:t xml:space="preserve"> </w:t>
      </w:r>
      <w:r w:rsidRPr="00E01096">
        <w:t>derinant</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su</w:t>
      </w:r>
      <w:r w:rsidRPr="00E01096">
        <w:rPr>
          <w:spacing w:val="-3"/>
        </w:rPr>
        <w:t xml:space="preserve"> </w:t>
      </w:r>
      <w:r w:rsidRPr="00E01096">
        <w:t>kitomis</w:t>
      </w:r>
      <w:r w:rsidRPr="00E01096">
        <w:rPr>
          <w:spacing w:val="-4"/>
        </w:rPr>
        <w:t xml:space="preserve"> </w:t>
      </w:r>
      <w:proofErr w:type="spellStart"/>
      <w:r w:rsidRPr="00E01096">
        <w:t>antitrombocitinį</w:t>
      </w:r>
      <w:proofErr w:type="spellEnd"/>
      <w:r w:rsidRPr="00E01096">
        <w:rPr>
          <w:spacing w:val="-4"/>
        </w:rPr>
        <w:t xml:space="preserve"> </w:t>
      </w:r>
      <w:r w:rsidRPr="00E01096">
        <w:t>poveikį</w:t>
      </w:r>
      <w:r w:rsidRPr="00E01096">
        <w:rPr>
          <w:spacing w:val="-4"/>
        </w:rPr>
        <w:t xml:space="preserve"> </w:t>
      </w:r>
      <w:r w:rsidRPr="00E01096">
        <w:t>turinčiomis</w:t>
      </w:r>
      <w:r w:rsidRPr="00E01096">
        <w:rPr>
          <w:spacing w:val="-4"/>
        </w:rPr>
        <w:t xml:space="preserve"> </w:t>
      </w:r>
      <w:r w:rsidRPr="00E01096">
        <w:t>medžiagomis,</w:t>
      </w:r>
      <w:r w:rsidRPr="00E01096">
        <w:rPr>
          <w:spacing w:val="-3"/>
        </w:rPr>
        <w:t xml:space="preserve"> </w:t>
      </w:r>
      <w:r w:rsidRPr="00E01096">
        <w:t xml:space="preserve">pvz., </w:t>
      </w:r>
      <w:proofErr w:type="spellStart"/>
      <w:r w:rsidRPr="00E01096">
        <w:t>prazugreliu</w:t>
      </w:r>
      <w:proofErr w:type="spellEnd"/>
      <w:r w:rsidRPr="00E01096">
        <w:t xml:space="preserve"> arba </w:t>
      </w:r>
      <w:proofErr w:type="spellStart"/>
      <w:r w:rsidRPr="00E01096">
        <w:t>tikagreloru</w:t>
      </w:r>
      <w:proofErr w:type="spellEnd"/>
      <w:r w:rsidRPr="00E01096">
        <w:t>, neištirtas ir nerekomenduojamas.</w:t>
      </w:r>
    </w:p>
    <w:p w14:paraId="53DE293B" w14:textId="77777777" w:rsidR="007B55E7" w:rsidRPr="00E01096" w:rsidRDefault="007B55E7" w:rsidP="00E01096">
      <w:pPr>
        <w:pStyle w:val="Pagrindinistekstas"/>
        <w:kinsoku w:val="0"/>
        <w:overflowPunct w:val="0"/>
      </w:pPr>
    </w:p>
    <w:p w14:paraId="0CE0AD21" w14:textId="77777777" w:rsidR="007B55E7" w:rsidRPr="00E01096" w:rsidRDefault="007B55E7" w:rsidP="00E01096">
      <w:pPr>
        <w:pStyle w:val="Pagrindinistekstas"/>
        <w:kinsoku w:val="0"/>
        <w:overflowPunct w:val="0"/>
        <w:rPr>
          <w:spacing w:val="-2"/>
        </w:rPr>
      </w:pPr>
      <w:r w:rsidRPr="00E01096">
        <w:t>Gydymo</w:t>
      </w:r>
      <w:r w:rsidRPr="00E01096">
        <w:rPr>
          <w:spacing w:val="-5"/>
        </w:rPr>
        <w:t xml:space="preserve"> </w:t>
      </w:r>
      <w:r w:rsidRPr="00E01096">
        <w:t>laikotarpiu</w:t>
      </w:r>
      <w:r w:rsidRPr="00E01096">
        <w:rPr>
          <w:spacing w:val="-5"/>
        </w:rPr>
        <w:t xml:space="preserve"> </w:t>
      </w:r>
      <w:r w:rsidRPr="00E01096">
        <w:t>rekomenduojamas</w:t>
      </w:r>
      <w:r w:rsidRPr="00E01096">
        <w:rPr>
          <w:spacing w:val="-4"/>
        </w:rPr>
        <w:t xml:space="preserve"> </w:t>
      </w:r>
      <w:r w:rsidRPr="00E01096">
        <w:t>klinikinis</w:t>
      </w:r>
      <w:r w:rsidRPr="00E01096">
        <w:rPr>
          <w:spacing w:val="-6"/>
        </w:rPr>
        <w:t xml:space="preserve"> </w:t>
      </w:r>
      <w:r w:rsidRPr="00E01096">
        <w:t>stebėjimas,</w:t>
      </w:r>
      <w:r w:rsidRPr="00E01096">
        <w:rPr>
          <w:spacing w:val="-5"/>
        </w:rPr>
        <w:t xml:space="preserve"> </w:t>
      </w:r>
      <w:r w:rsidRPr="00E01096">
        <w:t>paremtas</w:t>
      </w:r>
      <w:r w:rsidRPr="00E01096">
        <w:rPr>
          <w:spacing w:val="-6"/>
        </w:rPr>
        <w:t xml:space="preserve"> </w:t>
      </w:r>
      <w:r w:rsidRPr="00E01096">
        <w:t>gydymo</w:t>
      </w:r>
      <w:r w:rsidRPr="00E01096">
        <w:rPr>
          <w:spacing w:val="-5"/>
        </w:rPr>
        <w:t xml:space="preserve"> </w:t>
      </w:r>
      <w:r w:rsidRPr="00E01096">
        <w:t xml:space="preserve">antikoaguliantais </w:t>
      </w:r>
      <w:r w:rsidRPr="00E01096">
        <w:rPr>
          <w:spacing w:val="-2"/>
        </w:rPr>
        <w:t>praktika.</w:t>
      </w:r>
    </w:p>
    <w:p w14:paraId="225E85A9" w14:textId="77777777" w:rsidR="007B55E7" w:rsidRPr="00E01096" w:rsidRDefault="007B55E7" w:rsidP="00E01096">
      <w:pPr>
        <w:pStyle w:val="Pagrindinistekstas"/>
        <w:kinsoku w:val="0"/>
        <w:overflowPunct w:val="0"/>
      </w:pPr>
    </w:p>
    <w:p w14:paraId="1F3A607D" w14:textId="77777777" w:rsidR="007B55E7" w:rsidRPr="00E01096" w:rsidRDefault="007B55E7" w:rsidP="00E01096">
      <w:pPr>
        <w:pStyle w:val="Pagrindinistekstas"/>
        <w:kinsoku w:val="0"/>
        <w:overflowPunct w:val="0"/>
        <w:rPr>
          <w:spacing w:val="-2"/>
        </w:rPr>
      </w:pPr>
      <w:proofErr w:type="spellStart"/>
      <w:r w:rsidRPr="00E01096">
        <w:rPr>
          <w:spacing w:val="-2"/>
          <w:u w:val="single"/>
        </w:rPr>
        <w:t>Hemoragijos</w:t>
      </w:r>
      <w:proofErr w:type="spellEnd"/>
      <w:r w:rsidRPr="00E01096">
        <w:rPr>
          <w:spacing w:val="7"/>
          <w:u w:val="single"/>
        </w:rPr>
        <w:t xml:space="preserve"> </w:t>
      </w:r>
      <w:r w:rsidRPr="00E01096">
        <w:rPr>
          <w:spacing w:val="-2"/>
          <w:u w:val="single"/>
        </w:rPr>
        <w:t>rizika</w:t>
      </w:r>
    </w:p>
    <w:p w14:paraId="1D9468D0" w14:textId="77777777" w:rsidR="005B052D" w:rsidRDefault="007B55E7" w:rsidP="00E01096">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gydant</w:t>
      </w:r>
      <w:r w:rsidRPr="00E01096">
        <w:rPr>
          <w:spacing w:val="-3"/>
        </w:rPr>
        <w:t xml:space="preserve"> </w:t>
      </w:r>
      <w:r w:rsidRPr="00E01096">
        <w:t>kitais</w:t>
      </w:r>
      <w:r w:rsidRPr="00E01096">
        <w:rPr>
          <w:spacing w:val="-4"/>
        </w:rPr>
        <w:t xml:space="preserve"> </w:t>
      </w:r>
      <w:r w:rsidRPr="00E01096">
        <w:t>antikoaguliantais,</w:t>
      </w:r>
      <w:r w:rsidRPr="00E01096">
        <w:rPr>
          <w:spacing w:val="-3"/>
        </w:rPr>
        <w:t xml:space="preserve"> </w:t>
      </w:r>
      <w:proofErr w:type="spellStart"/>
      <w:r w:rsidR="005B052D">
        <w:rPr>
          <w:spacing w:val="-3"/>
        </w:rPr>
        <w:t>r</w:t>
      </w:r>
      <w:r w:rsidR="004810D2">
        <w:t>ivaro</w:t>
      </w:r>
      <w:r w:rsidR="005B052D">
        <w:t>ks</w:t>
      </w:r>
      <w:r w:rsidR="004810D2">
        <w:t>aban</w:t>
      </w:r>
      <w:r w:rsidR="005B052D">
        <w:t>o</w:t>
      </w:r>
      <w:proofErr w:type="spellEnd"/>
      <w:r w:rsidRPr="00E01096">
        <w:rPr>
          <w:spacing w:val="-3"/>
        </w:rPr>
        <w:t xml:space="preserve"> </w:t>
      </w:r>
      <w:r w:rsidRPr="00E01096">
        <w:t>vartojančius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 kraujavimo požymių.</w:t>
      </w:r>
    </w:p>
    <w:p w14:paraId="6185BF63" w14:textId="77777777" w:rsidR="007B55E7" w:rsidRPr="00E01096" w:rsidRDefault="007B55E7" w:rsidP="00E01096">
      <w:pPr>
        <w:pStyle w:val="Pagrindinistekstas"/>
        <w:kinsoku w:val="0"/>
        <w:overflowPunct w:val="0"/>
      </w:pPr>
      <w:r w:rsidRPr="00E01096">
        <w:t>Esant padidėjusios kraujavimo rizikos būklėms, š</w:t>
      </w:r>
      <w:r w:rsidR="006C68B8">
        <w:t>io</w:t>
      </w:r>
      <w:r w:rsidRPr="00E01096">
        <w:t xml:space="preserve"> vaistin</w:t>
      </w:r>
      <w:r w:rsidR="006C68B8">
        <w:t>io</w:t>
      </w:r>
      <w:r w:rsidRPr="00E01096">
        <w:t xml:space="preserve"> preparat</w:t>
      </w:r>
      <w:r w:rsidR="006C68B8">
        <w:t>o</w:t>
      </w:r>
      <w:r w:rsidRPr="00E01096">
        <w:t xml:space="preserve"> rekomenduojama</w:t>
      </w:r>
      <w:r w:rsidRPr="00E01096">
        <w:rPr>
          <w:spacing w:val="-1"/>
        </w:rPr>
        <w:t xml:space="preserve"> </w:t>
      </w:r>
      <w:r w:rsidRPr="00E01096">
        <w:t>vartoti atsargiai. Jei pasireiškia</w:t>
      </w:r>
      <w:r w:rsidRPr="00E01096">
        <w:rPr>
          <w:spacing w:val="-1"/>
        </w:rPr>
        <w:t xml:space="preserve"> </w:t>
      </w:r>
      <w:r w:rsidRPr="00E01096">
        <w:t>sunkus</w:t>
      </w:r>
      <w:r w:rsidRPr="00E01096">
        <w:rPr>
          <w:spacing w:val="-1"/>
        </w:rPr>
        <w:t xml:space="preserve"> </w:t>
      </w:r>
      <w:r w:rsidRPr="00E01096">
        <w:t xml:space="preserve">kraujavimas, </w:t>
      </w:r>
      <w:proofErr w:type="spellStart"/>
      <w:r w:rsidR="005B052D">
        <w:t>r</w:t>
      </w:r>
      <w:r w:rsidR="004810D2">
        <w:t>ivaro</w:t>
      </w:r>
      <w:r w:rsidR="005B052D">
        <w:t>ks</w:t>
      </w:r>
      <w:r w:rsidR="004810D2">
        <w:t>aban</w:t>
      </w:r>
      <w:r w:rsidR="005B052D">
        <w:t>o</w:t>
      </w:r>
      <w:proofErr w:type="spellEnd"/>
      <w:r w:rsidRPr="00E01096">
        <w:t xml:space="preserve"> vartojimą</w:t>
      </w:r>
      <w:r w:rsidRPr="00E01096">
        <w:rPr>
          <w:spacing w:val="-1"/>
        </w:rPr>
        <w:t xml:space="preserve"> </w:t>
      </w:r>
      <w:r w:rsidRPr="00E01096">
        <w:t>reikia nutraukti (žr. 4.9</w:t>
      </w:r>
      <w:r w:rsidR="001F79C9">
        <w:t> </w:t>
      </w:r>
      <w:r w:rsidRPr="00E01096">
        <w:t>skyrių).</w:t>
      </w:r>
    </w:p>
    <w:p w14:paraId="630C3246" w14:textId="77777777" w:rsidR="007B55E7" w:rsidRPr="00E01096" w:rsidRDefault="007B55E7" w:rsidP="00E01096">
      <w:pPr>
        <w:pStyle w:val="Pagrindinistekstas"/>
        <w:kinsoku w:val="0"/>
        <w:overflowPunct w:val="0"/>
      </w:pPr>
    </w:p>
    <w:p w14:paraId="65F18430" w14:textId="77777777" w:rsidR="007B55E7" w:rsidRPr="00E01096" w:rsidRDefault="007B55E7" w:rsidP="00E01096">
      <w:pPr>
        <w:pStyle w:val="Pagrindinistekstas"/>
        <w:kinsoku w:val="0"/>
        <w:overflowPunct w:val="0"/>
      </w:pPr>
      <w:r w:rsidRPr="00E01096">
        <w:t>Klinikinių tyrimų metu gleivinių kraujavimai (t. y. iš nosies, dantenų, virškinimo trakto, lyties organų ir</w:t>
      </w:r>
      <w:r w:rsidRPr="00E01096">
        <w:rPr>
          <w:spacing w:val="-3"/>
        </w:rPr>
        <w:t xml:space="preserve"> </w:t>
      </w:r>
      <w:r w:rsidRPr="00E01096">
        <w:t>šlapimo</w:t>
      </w:r>
      <w:r w:rsidRPr="00E01096">
        <w:rPr>
          <w:spacing w:val="-3"/>
        </w:rPr>
        <w:t xml:space="preserve"> </w:t>
      </w:r>
      <w:r w:rsidRPr="00E01096">
        <w:t>takų,</w:t>
      </w:r>
      <w:r w:rsidRPr="00E01096">
        <w:rPr>
          <w:spacing w:val="-3"/>
        </w:rPr>
        <w:t xml:space="preserve"> </w:t>
      </w:r>
      <w:r w:rsidRPr="00E01096">
        <w:t>įskaitant</w:t>
      </w:r>
      <w:r w:rsidRPr="00E01096">
        <w:rPr>
          <w:spacing w:val="-3"/>
        </w:rPr>
        <w:t xml:space="preserve"> </w:t>
      </w:r>
      <w:r w:rsidRPr="00E01096">
        <w:t>nenormalų</w:t>
      </w:r>
      <w:r w:rsidRPr="00E01096">
        <w:rPr>
          <w:spacing w:val="-3"/>
        </w:rPr>
        <w:t xml:space="preserve"> </w:t>
      </w:r>
      <w:r w:rsidRPr="00E01096">
        <w:t>kraujavimą</w:t>
      </w:r>
      <w:r w:rsidRPr="00E01096">
        <w:rPr>
          <w:spacing w:val="-4"/>
        </w:rPr>
        <w:t xml:space="preserve"> </w:t>
      </w:r>
      <w:r w:rsidRPr="00E01096">
        <w:t>iš</w:t>
      </w:r>
      <w:r w:rsidRPr="00E01096">
        <w:rPr>
          <w:spacing w:val="-4"/>
        </w:rPr>
        <w:t xml:space="preserve"> </w:t>
      </w:r>
      <w:r w:rsidRPr="00E01096">
        <w:t>makšties</w:t>
      </w:r>
      <w:r w:rsidRPr="00E01096">
        <w:rPr>
          <w:spacing w:val="-4"/>
        </w:rPr>
        <w:t xml:space="preserve"> </w:t>
      </w:r>
      <w:r w:rsidRPr="00E01096">
        <w:t>arba</w:t>
      </w:r>
      <w:r w:rsidRPr="00E01096">
        <w:rPr>
          <w:spacing w:val="-4"/>
        </w:rPr>
        <w:t xml:space="preserve"> </w:t>
      </w:r>
      <w:r w:rsidRPr="00E01096">
        <w:t>sustiprėjusį</w:t>
      </w:r>
      <w:r w:rsidRPr="00E01096">
        <w:rPr>
          <w:spacing w:val="-3"/>
        </w:rPr>
        <w:t xml:space="preserve"> </w:t>
      </w:r>
      <w:r w:rsidRPr="00E01096">
        <w:t>menstruacinį</w:t>
      </w:r>
      <w:r w:rsidRPr="00E01096">
        <w:rPr>
          <w:spacing w:val="-3"/>
        </w:rPr>
        <w:t xml:space="preserve"> </w:t>
      </w:r>
      <w:r w:rsidRPr="00E01096">
        <w:t xml:space="preserve">kraujavimą) ir anemija dažniau buvo pastebėti taikant ilgalaikį gydymą </w:t>
      </w:r>
      <w:proofErr w:type="spellStart"/>
      <w:r w:rsidRPr="00E01096">
        <w:t>rivaroksabanu</w:t>
      </w:r>
      <w:proofErr w:type="spellEnd"/>
      <w:r w:rsidRPr="00E01096">
        <w:t xml:space="preserve"> ir kartu skiriant vien</w:t>
      </w:r>
      <w:r w:rsidR="006C68B8">
        <w:t>o</w:t>
      </w:r>
      <w:r w:rsidRPr="00E01096">
        <w:t xml:space="preserve"> arba d</w:t>
      </w:r>
      <w:r w:rsidR="006C68B8">
        <w:t>viejų</w:t>
      </w:r>
      <w:r w:rsidRPr="00E01096">
        <w:t xml:space="preserve"> </w:t>
      </w:r>
      <w:proofErr w:type="spellStart"/>
      <w:r w:rsidRPr="00E01096">
        <w:t>antitrombocitini</w:t>
      </w:r>
      <w:r w:rsidR="006C68B8">
        <w:t>ų</w:t>
      </w:r>
      <w:proofErr w:type="spellEnd"/>
      <w:r w:rsidRPr="00E01096">
        <w:t xml:space="preserve"> vaistini</w:t>
      </w:r>
      <w:r w:rsidR="006C68B8">
        <w:t>ų</w:t>
      </w:r>
      <w:r w:rsidRPr="00E01096">
        <w:t xml:space="preserve"> preparat</w:t>
      </w:r>
      <w:r w:rsidR="006C68B8">
        <w:t>ų</w:t>
      </w:r>
      <w:r w:rsidRPr="00E01096">
        <w:t xml:space="preserve">. Taigi, papildant adekvatų klinikinį stebėjimą, slaptam kraujavimui nustatyti ir klinikinei akivaizdaus kraujavimo reikšmei įvertinti gali būti naudinga atlikti hemoglobino ir (arba) </w:t>
      </w:r>
      <w:proofErr w:type="spellStart"/>
      <w:r w:rsidRPr="00E01096">
        <w:t>hematokrito</w:t>
      </w:r>
      <w:proofErr w:type="spellEnd"/>
      <w:r w:rsidRPr="00E01096">
        <w:t xml:space="preserve"> laboratorinius tyrimus, kurie laikomi tam tinkamais.</w:t>
      </w:r>
    </w:p>
    <w:p w14:paraId="7D6920B1" w14:textId="77777777" w:rsidR="007B55E7" w:rsidRPr="00E01096" w:rsidRDefault="007B55E7" w:rsidP="00E01096">
      <w:pPr>
        <w:pStyle w:val="Pagrindinistekstas"/>
        <w:kinsoku w:val="0"/>
        <w:overflowPunct w:val="0"/>
      </w:pPr>
    </w:p>
    <w:p w14:paraId="45181EC9" w14:textId="77777777" w:rsidR="00FF0205" w:rsidRDefault="007B55E7" w:rsidP="00E01096">
      <w:pPr>
        <w:pStyle w:val="Pagrindinistekstas"/>
        <w:kinsoku w:val="0"/>
        <w:overflowPunct w:val="0"/>
      </w:pPr>
      <w:r w:rsidRPr="00E01096">
        <w:t xml:space="preserve">Keliems pacientų pogrupiams, kaip nurodyta </w:t>
      </w:r>
      <w:r w:rsidR="006C68B8">
        <w:t>toliau</w:t>
      </w:r>
      <w:r w:rsidRPr="00E01096">
        <w:t>, yra padidėjusi kraujavimo rizika. Taigi šiems pacientams</w:t>
      </w:r>
      <w:r w:rsidRPr="00E01096">
        <w:rPr>
          <w:spacing w:val="-1"/>
        </w:rPr>
        <w:t xml:space="preserve"> </w:t>
      </w:r>
      <w:r w:rsidRPr="00E01096">
        <w:t>reikia</w:t>
      </w:r>
      <w:r w:rsidRPr="00E01096">
        <w:rPr>
          <w:spacing w:val="-1"/>
        </w:rPr>
        <w:t xml:space="preserve"> </w:t>
      </w:r>
      <w:r w:rsidRPr="00E01096">
        <w:t>įvertinti</w:t>
      </w:r>
      <w:r w:rsidRPr="00E01096">
        <w:rPr>
          <w:spacing w:val="-1"/>
        </w:rPr>
        <w:t xml:space="preserve"> </w:t>
      </w:r>
      <w:proofErr w:type="spellStart"/>
      <w:r w:rsidR="00FF0205">
        <w:rPr>
          <w:spacing w:val="-1"/>
        </w:rPr>
        <w:t>r</w:t>
      </w:r>
      <w:r w:rsidR="004810D2">
        <w:t>ivaro</w:t>
      </w:r>
      <w:r w:rsidR="00FF0205">
        <w:t>ks</w:t>
      </w:r>
      <w:r w:rsidR="004810D2">
        <w:t>aban</w:t>
      </w:r>
      <w:r w:rsidR="00FF0205">
        <w:t>o</w:t>
      </w:r>
      <w:proofErr w:type="spellEnd"/>
      <w:r w:rsidRPr="00E01096">
        <w:t xml:space="preserve"> vartojimo kartu su</w:t>
      </w:r>
      <w:r w:rsidRPr="00E01096">
        <w:rPr>
          <w:spacing w:val="-1"/>
        </w:rPr>
        <w:t xml:space="preserve"> </w:t>
      </w:r>
      <w:r w:rsidRPr="00E01096">
        <w:t>dviem</w:t>
      </w:r>
      <w:r w:rsidRPr="00E01096">
        <w:rPr>
          <w:spacing w:val="-1"/>
        </w:rPr>
        <w:t xml:space="preserve"> </w:t>
      </w:r>
      <w:proofErr w:type="spellStart"/>
      <w:r w:rsidRPr="00E01096">
        <w:t>antitrombocitiniais</w:t>
      </w:r>
      <w:proofErr w:type="spellEnd"/>
      <w:r w:rsidRPr="00E01096">
        <w:rPr>
          <w:spacing w:val="-1"/>
        </w:rPr>
        <w:t xml:space="preserve"> </w:t>
      </w:r>
      <w:r w:rsidRPr="00E01096">
        <w:t>vaistiniais</w:t>
      </w:r>
      <w:r w:rsidRPr="00E01096">
        <w:rPr>
          <w:spacing w:val="-1"/>
        </w:rPr>
        <w:t xml:space="preserve"> </w:t>
      </w:r>
      <w:r w:rsidRPr="00E01096">
        <w:t xml:space="preserve">preparatais riziką ir </w:t>
      </w:r>
      <w:proofErr w:type="spellStart"/>
      <w:r w:rsidRPr="00E01096">
        <w:t>aterotrombozinių</w:t>
      </w:r>
      <w:proofErr w:type="spellEnd"/>
      <w:r w:rsidRPr="00E01096">
        <w:t xml:space="preserve"> reiškinių profilaktikos naudą. Be to, pradėjus gydymą, šiuos pacientus reikia</w:t>
      </w:r>
      <w:r w:rsidRPr="00E01096">
        <w:rPr>
          <w:spacing w:val="-2"/>
        </w:rPr>
        <w:t xml:space="preserve"> </w:t>
      </w:r>
      <w:r w:rsidRPr="00E01096">
        <w:t>atidžiai stebėti</w:t>
      </w:r>
      <w:r w:rsidRPr="00E01096">
        <w:rPr>
          <w:spacing w:val="-1"/>
        </w:rPr>
        <w:t xml:space="preserve"> </w:t>
      </w:r>
      <w:r w:rsidRPr="00E01096">
        <w:t>dėl</w:t>
      </w:r>
      <w:r w:rsidRPr="00E01096">
        <w:rPr>
          <w:spacing w:val="-1"/>
        </w:rPr>
        <w:t xml:space="preserve"> </w:t>
      </w:r>
      <w:r w:rsidRPr="00E01096">
        <w:t>kraujavimo</w:t>
      </w:r>
      <w:r w:rsidRPr="00E01096">
        <w:rPr>
          <w:spacing w:val="-1"/>
        </w:rPr>
        <w:t xml:space="preserve"> </w:t>
      </w:r>
      <w:r w:rsidRPr="00E01096">
        <w:t>komplikacijų</w:t>
      </w:r>
      <w:r w:rsidRPr="00E01096">
        <w:rPr>
          <w:spacing w:val="-1"/>
        </w:rPr>
        <w:t xml:space="preserve"> </w:t>
      </w:r>
      <w:r w:rsidRPr="00E01096">
        <w:t>požymių</w:t>
      </w:r>
      <w:r w:rsidRPr="00E01096">
        <w:rPr>
          <w:spacing w:val="-1"/>
        </w:rPr>
        <w:t xml:space="preserve"> </w:t>
      </w:r>
      <w:r w:rsidRPr="00E01096">
        <w:t>bei</w:t>
      </w:r>
      <w:r w:rsidRPr="00E01096">
        <w:rPr>
          <w:spacing w:val="-1"/>
        </w:rPr>
        <w:t xml:space="preserve"> </w:t>
      </w:r>
      <w:r w:rsidRPr="00E01096">
        <w:t>simptomų</w:t>
      </w:r>
      <w:r w:rsidRPr="00E01096">
        <w:rPr>
          <w:spacing w:val="-1"/>
        </w:rPr>
        <w:t xml:space="preserve"> </w:t>
      </w:r>
      <w:r w:rsidRPr="00E01096">
        <w:t>ir</w:t>
      </w:r>
      <w:r w:rsidRPr="00E01096">
        <w:rPr>
          <w:spacing w:val="-1"/>
        </w:rPr>
        <w:t xml:space="preserve"> </w:t>
      </w:r>
      <w:r w:rsidRPr="00E01096">
        <w:t>anemijos</w:t>
      </w:r>
      <w:r w:rsidRPr="00E01096">
        <w:rPr>
          <w:spacing w:val="-2"/>
        </w:rPr>
        <w:t xml:space="preserve"> </w:t>
      </w:r>
      <w:r w:rsidRPr="00E01096">
        <w:t>(žr.</w:t>
      </w:r>
      <w:r w:rsidRPr="00E01096">
        <w:rPr>
          <w:spacing w:val="-1"/>
        </w:rPr>
        <w:t xml:space="preserve"> </w:t>
      </w:r>
      <w:r w:rsidRPr="00E01096">
        <w:t>4.8</w:t>
      </w:r>
      <w:r w:rsidR="001F79C9">
        <w:t> </w:t>
      </w:r>
      <w:r w:rsidRPr="00E01096">
        <w:t>skyrių).</w:t>
      </w:r>
    </w:p>
    <w:p w14:paraId="4961E1DB" w14:textId="77777777" w:rsidR="00FF0205" w:rsidRDefault="00FF0205" w:rsidP="00E01096">
      <w:pPr>
        <w:pStyle w:val="Pagrindinistekstas"/>
        <w:kinsoku w:val="0"/>
        <w:overflowPunct w:val="0"/>
      </w:pPr>
    </w:p>
    <w:p w14:paraId="4B226A6C" w14:textId="77777777" w:rsidR="007B55E7" w:rsidRPr="00E01096" w:rsidRDefault="007B55E7" w:rsidP="00E01096">
      <w:pPr>
        <w:pStyle w:val="Pagrindinistekstas"/>
        <w:kinsoku w:val="0"/>
        <w:overflowPunct w:val="0"/>
      </w:pPr>
      <w:r w:rsidRPr="00E01096">
        <w:t>Esant</w:t>
      </w:r>
      <w:r w:rsidRPr="00E01096">
        <w:rPr>
          <w:spacing w:val="-3"/>
        </w:rPr>
        <w:t xml:space="preserve"> </w:t>
      </w:r>
      <w:r w:rsidRPr="00E01096">
        <w:t>bet</w:t>
      </w:r>
      <w:r w:rsidRPr="00E01096">
        <w:rPr>
          <w:spacing w:val="-3"/>
        </w:rPr>
        <w:t xml:space="preserve"> </w:t>
      </w:r>
      <w:r w:rsidRPr="00E01096">
        <w:t>kokiam</w:t>
      </w:r>
      <w:r w:rsidRPr="00E01096">
        <w:rPr>
          <w:spacing w:val="-4"/>
        </w:rPr>
        <w:t xml:space="preserve"> </w:t>
      </w:r>
      <w:r w:rsidRPr="00E01096">
        <w:t>nepaaiškinamam</w:t>
      </w:r>
      <w:r w:rsidRPr="00E01096">
        <w:rPr>
          <w:spacing w:val="-4"/>
        </w:rPr>
        <w:t xml:space="preserve"> </w:t>
      </w:r>
      <w:r w:rsidRPr="00E01096">
        <w:t>hemoglobino</w:t>
      </w:r>
      <w:r w:rsidRPr="00E01096">
        <w:rPr>
          <w:spacing w:val="-3"/>
        </w:rPr>
        <w:t xml:space="preserve"> </w:t>
      </w:r>
      <w:r w:rsidRPr="00E01096">
        <w:t>sumažėjimui</w:t>
      </w:r>
      <w:r w:rsidRPr="00E01096">
        <w:rPr>
          <w:spacing w:val="-3"/>
        </w:rPr>
        <w:t xml:space="preserve"> </w:t>
      </w:r>
      <w:r w:rsidRPr="00E01096">
        <w:t>ar</w:t>
      </w:r>
      <w:r w:rsidRPr="00E01096">
        <w:rPr>
          <w:spacing w:val="-3"/>
        </w:rPr>
        <w:t xml:space="preserve"> </w:t>
      </w:r>
      <w:r w:rsidRPr="00E01096">
        <w:t>kraujospūdžio</w:t>
      </w:r>
      <w:r w:rsidRPr="00E01096">
        <w:rPr>
          <w:spacing w:val="-4"/>
        </w:rPr>
        <w:t xml:space="preserve"> </w:t>
      </w:r>
      <w:r w:rsidRPr="00E01096">
        <w:t>kritimui,</w:t>
      </w:r>
      <w:r w:rsidRPr="00E01096">
        <w:rPr>
          <w:spacing w:val="-3"/>
        </w:rPr>
        <w:t xml:space="preserve"> </w:t>
      </w:r>
      <w:r w:rsidRPr="00E01096">
        <w:t>reikia</w:t>
      </w:r>
      <w:r w:rsidRPr="00E01096">
        <w:rPr>
          <w:spacing w:val="-4"/>
        </w:rPr>
        <w:t xml:space="preserve"> </w:t>
      </w:r>
      <w:r w:rsidRPr="00E01096">
        <w:t>ieškoti kraujavimo vietos.</w:t>
      </w:r>
    </w:p>
    <w:p w14:paraId="02597F3D" w14:textId="77777777" w:rsidR="007B55E7" w:rsidRPr="00E01096" w:rsidRDefault="007B55E7" w:rsidP="00E01096">
      <w:pPr>
        <w:pStyle w:val="Pagrindinistekstas"/>
        <w:kinsoku w:val="0"/>
        <w:overflowPunct w:val="0"/>
      </w:pPr>
    </w:p>
    <w:p w14:paraId="3E72FE02" w14:textId="77777777" w:rsidR="007B55E7" w:rsidRPr="00E01096" w:rsidRDefault="007B55E7" w:rsidP="00E01096">
      <w:pPr>
        <w:pStyle w:val="Pagrindinistekstas"/>
        <w:kinsoku w:val="0"/>
        <w:overflowPunct w:val="0"/>
      </w:pPr>
      <w:r w:rsidRPr="00E01096">
        <w:lastRenderedPageBreak/>
        <w:t xml:space="preserve">Nors įprastinėmis sąlygomis </w:t>
      </w:r>
      <w:proofErr w:type="spellStart"/>
      <w:r w:rsidRPr="00E01096">
        <w:t>rivaroksabano</w:t>
      </w:r>
      <w:proofErr w:type="spellEnd"/>
      <w:r w:rsidRPr="00E01096">
        <w:t xml:space="preserve"> </w:t>
      </w:r>
      <w:r w:rsidR="00FF0205">
        <w:t>ekspozicijos</w:t>
      </w:r>
      <w:r w:rsidRPr="00E01096">
        <w:t xml:space="preserve"> stebėti nereikia, išimtiniais atvejais, kai, žinant</w:t>
      </w:r>
      <w:r w:rsidRPr="00E01096">
        <w:rPr>
          <w:spacing w:val="-3"/>
        </w:rPr>
        <w:t xml:space="preserve"> </w:t>
      </w:r>
      <w:proofErr w:type="spellStart"/>
      <w:r w:rsidRPr="00E01096">
        <w:t>rivaroksabano</w:t>
      </w:r>
      <w:proofErr w:type="spellEnd"/>
      <w:r w:rsidRPr="00E01096">
        <w:rPr>
          <w:spacing w:val="-3"/>
        </w:rPr>
        <w:t xml:space="preserve"> </w:t>
      </w:r>
      <w:r w:rsidR="00FF0205">
        <w:t>ekspoziciją</w:t>
      </w:r>
      <w:r w:rsidRPr="00E01096">
        <w:t>,</w:t>
      </w:r>
      <w:r w:rsidRPr="00E01096">
        <w:rPr>
          <w:spacing w:val="-3"/>
        </w:rPr>
        <w:t xml:space="preserve"> </w:t>
      </w:r>
      <w:r w:rsidRPr="00E01096">
        <w:t>būtų</w:t>
      </w:r>
      <w:r w:rsidRPr="00E01096">
        <w:rPr>
          <w:spacing w:val="-4"/>
        </w:rPr>
        <w:t xml:space="preserve"> </w:t>
      </w:r>
      <w:r w:rsidRPr="00E01096">
        <w:t>lengviau</w:t>
      </w:r>
      <w:r w:rsidRPr="00E01096">
        <w:rPr>
          <w:spacing w:val="-3"/>
        </w:rPr>
        <w:t xml:space="preserve"> </w:t>
      </w:r>
      <w:r w:rsidRPr="00E01096">
        <w:t>priimti</w:t>
      </w:r>
      <w:r w:rsidRPr="00E01096">
        <w:rPr>
          <w:spacing w:val="-3"/>
        </w:rPr>
        <w:t xml:space="preserve"> </w:t>
      </w:r>
      <w:r w:rsidRPr="00E01096">
        <w:t>klinikinį</w:t>
      </w:r>
      <w:r w:rsidRPr="00E01096">
        <w:rPr>
          <w:spacing w:val="-6"/>
        </w:rPr>
        <w:t xml:space="preserve"> </w:t>
      </w:r>
      <w:r w:rsidRPr="00E01096">
        <w:t>sprendimą,</w:t>
      </w:r>
      <w:r w:rsidRPr="00E01096">
        <w:rPr>
          <w:spacing w:val="-3"/>
        </w:rPr>
        <w:t xml:space="preserve"> </w:t>
      </w:r>
      <w:r w:rsidRPr="00E01096">
        <w:t>pvz.,</w:t>
      </w:r>
      <w:r w:rsidRPr="00E01096">
        <w:rPr>
          <w:spacing w:val="-3"/>
        </w:rPr>
        <w:t xml:space="preserve"> </w:t>
      </w:r>
      <w:r w:rsidRPr="00E01096">
        <w:t>perdozavus</w:t>
      </w:r>
      <w:r w:rsidRPr="00E01096">
        <w:rPr>
          <w:spacing w:val="-4"/>
        </w:rPr>
        <w:t xml:space="preserve"> </w:t>
      </w:r>
      <w:r w:rsidRPr="00E01096">
        <w:t>arba</w:t>
      </w:r>
      <w:r w:rsidR="001F79C9">
        <w:t xml:space="preserve"> </w:t>
      </w:r>
      <w:r w:rsidRPr="00E01096">
        <w:t>skubios</w:t>
      </w:r>
      <w:r w:rsidRPr="00E01096">
        <w:rPr>
          <w:spacing w:val="-4"/>
        </w:rPr>
        <w:t xml:space="preserve"> </w:t>
      </w:r>
      <w:r w:rsidRPr="00E01096">
        <w:t>chirurginės</w:t>
      </w:r>
      <w:r w:rsidRPr="00E01096">
        <w:rPr>
          <w:spacing w:val="-4"/>
        </w:rPr>
        <w:t xml:space="preserve"> </w:t>
      </w:r>
      <w:r w:rsidRPr="00E01096">
        <w:t>operacijos</w:t>
      </w:r>
      <w:r w:rsidRPr="00E01096">
        <w:rPr>
          <w:spacing w:val="-4"/>
        </w:rPr>
        <w:t xml:space="preserve"> </w:t>
      </w:r>
      <w:r w:rsidRPr="00E01096">
        <w:t>atveju,</w:t>
      </w:r>
      <w:r w:rsidRPr="00E01096">
        <w:rPr>
          <w:spacing w:val="-3"/>
        </w:rPr>
        <w:t xml:space="preserve"> </w:t>
      </w:r>
      <w:r w:rsidRPr="00E01096">
        <w:t>šią</w:t>
      </w:r>
      <w:r w:rsidRPr="00E01096">
        <w:rPr>
          <w:spacing w:val="-4"/>
        </w:rPr>
        <w:t xml:space="preserve"> </w:t>
      </w:r>
      <w:r w:rsidRPr="00E01096">
        <w:t>koncentraciją</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naudinga</w:t>
      </w:r>
      <w:r w:rsidRPr="00E01096">
        <w:rPr>
          <w:spacing w:val="-4"/>
        </w:rPr>
        <w:t xml:space="preserve"> </w:t>
      </w:r>
      <w:r w:rsidRPr="00E01096">
        <w:t>įvertinti</w:t>
      </w:r>
      <w:r w:rsidRPr="00E01096">
        <w:rPr>
          <w:spacing w:val="-4"/>
        </w:rPr>
        <w:t xml:space="preserve"> </w:t>
      </w:r>
      <w:r w:rsidRPr="00E01096">
        <w:t>atlikus</w:t>
      </w:r>
      <w:r w:rsidRPr="00E01096">
        <w:rPr>
          <w:spacing w:val="-4"/>
        </w:rPr>
        <w:t xml:space="preserve"> </w:t>
      </w:r>
      <w:r w:rsidRPr="00E01096">
        <w:t xml:space="preserve">kalibruotą kiekybinį </w:t>
      </w:r>
      <w:proofErr w:type="spellStart"/>
      <w:r w:rsidRPr="00E01096">
        <w:t>anti-Xa</w:t>
      </w:r>
      <w:proofErr w:type="spellEnd"/>
      <w:r w:rsidRPr="00E01096">
        <w:t xml:space="preserve"> faktoriaus tyrimą (žr. 5.1 ir 5.2</w:t>
      </w:r>
      <w:r w:rsidR="001F79C9">
        <w:t> </w:t>
      </w:r>
      <w:r w:rsidRPr="00E01096">
        <w:t>skyrius).</w:t>
      </w:r>
    </w:p>
    <w:p w14:paraId="5C876B11" w14:textId="77777777" w:rsidR="007B55E7" w:rsidRPr="00E01096" w:rsidRDefault="007B55E7" w:rsidP="00E01096">
      <w:pPr>
        <w:pStyle w:val="Pagrindinistekstas"/>
        <w:kinsoku w:val="0"/>
        <w:overflowPunct w:val="0"/>
      </w:pPr>
    </w:p>
    <w:p w14:paraId="522361F0" w14:textId="77777777" w:rsidR="007B55E7" w:rsidRPr="00E01096" w:rsidRDefault="007B55E7" w:rsidP="00E01096">
      <w:pPr>
        <w:pStyle w:val="Pagrindinistekstas"/>
        <w:kinsoku w:val="0"/>
        <w:overflowPunct w:val="0"/>
      </w:pPr>
      <w:r w:rsidRPr="00E01096">
        <w:rPr>
          <w:u w:val="single"/>
        </w:rPr>
        <w:t>Sutrikusi</w:t>
      </w:r>
      <w:r w:rsidRPr="00E01096">
        <w:rPr>
          <w:spacing w:val="-9"/>
          <w:u w:val="single"/>
        </w:rPr>
        <w:t xml:space="preserve"> </w:t>
      </w:r>
      <w:r w:rsidRPr="00E01096">
        <w:rPr>
          <w:u w:val="single"/>
        </w:rPr>
        <w:t>inkstų</w:t>
      </w:r>
      <w:r w:rsidRPr="00E01096">
        <w:rPr>
          <w:spacing w:val="-8"/>
          <w:u w:val="single"/>
        </w:rPr>
        <w:t xml:space="preserve"> </w:t>
      </w:r>
      <w:r w:rsidRPr="00E01096">
        <w:rPr>
          <w:spacing w:val="-2"/>
          <w:u w:val="single"/>
        </w:rPr>
        <w:t>funkcija</w:t>
      </w:r>
    </w:p>
    <w:p w14:paraId="32710A35" w14:textId="77777777" w:rsidR="00E230BA" w:rsidRDefault="007B55E7" w:rsidP="00E01096">
      <w:pPr>
        <w:pStyle w:val="Pagrindinistekstas"/>
        <w:kinsoku w:val="0"/>
        <w:overflowPunct w:val="0"/>
      </w:pPr>
      <w:r w:rsidRPr="00E01096">
        <w:t>Pacientams, kuriems yra sunkus inkstų funkcijos sutrikimas (kreatinino klirensas &lt;</w:t>
      </w:r>
      <w:r w:rsidR="001F79C9">
        <w:t> </w:t>
      </w:r>
      <w:r w:rsidRPr="00E01096">
        <w:t>30</w:t>
      </w:r>
      <w:r w:rsidR="001F79C9">
        <w:t> </w:t>
      </w:r>
      <w:r w:rsidRPr="00E01096">
        <w:t xml:space="preserve">ml/min), </w:t>
      </w:r>
      <w:proofErr w:type="spellStart"/>
      <w:r w:rsidRPr="00E01096">
        <w:t>rivaroksabano</w:t>
      </w:r>
      <w:proofErr w:type="spellEnd"/>
      <w:r w:rsidRPr="00E01096">
        <w:rPr>
          <w:spacing w:val="-3"/>
        </w:rPr>
        <w:t xml:space="preserve"> </w:t>
      </w:r>
      <w:r w:rsidRPr="00E01096">
        <w:t>koncentracija</w:t>
      </w:r>
      <w:r w:rsidRPr="00E01096">
        <w:rPr>
          <w:spacing w:val="-3"/>
        </w:rPr>
        <w:t xml:space="preserve"> </w:t>
      </w:r>
      <w:r w:rsidRPr="00E01096">
        <w:t>plazmoje</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labai</w:t>
      </w:r>
      <w:r w:rsidRPr="00E01096">
        <w:rPr>
          <w:spacing w:val="-6"/>
        </w:rPr>
        <w:t xml:space="preserve"> </w:t>
      </w:r>
      <w:r w:rsidRPr="00E01096">
        <w:t>padidėjusi</w:t>
      </w:r>
      <w:r w:rsidRPr="00E01096">
        <w:rPr>
          <w:spacing w:val="-3"/>
        </w:rPr>
        <w:t xml:space="preserve"> </w:t>
      </w:r>
      <w:r w:rsidRPr="00E01096">
        <w:t>(vidutiniškai</w:t>
      </w:r>
      <w:r w:rsidRPr="00E01096">
        <w:rPr>
          <w:spacing w:val="-3"/>
        </w:rPr>
        <w:t xml:space="preserve"> </w:t>
      </w:r>
      <w:r w:rsidRPr="00E01096">
        <w:t>1,6</w:t>
      </w:r>
      <w:r w:rsidR="001F79C9">
        <w:t> </w:t>
      </w:r>
      <w:r w:rsidRPr="00E01096">
        <w:t>karto)</w:t>
      </w:r>
      <w:r w:rsidRPr="00E01096">
        <w:rPr>
          <w:spacing w:val="-3"/>
        </w:rPr>
        <w:t xml:space="preserve"> </w:t>
      </w:r>
      <w:r w:rsidRPr="00E01096">
        <w:t>ir</w:t>
      </w:r>
      <w:r w:rsidRPr="00E01096">
        <w:rPr>
          <w:spacing w:val="-3"/>
        </w:rPr>
        <w:t xml:space="preserve"> </w:t>
      </w:r>
      <w:r w:rsidRPr="00E01096">
        <w:t>tai</w:t>
      </w:r>
      <w:r w:rsidRPr="00E01096">
        <w:rPr>
          <w:spacing w:val="-3"/>
        </w:rPr>
        <w:t xml:space="preserve"> </w:t>
      </w:r>
      <w:r w:rsidRPr="00E01096">
        <w:t>gali</w:t>
      </w:r>
      <w:r w:rsidRPr="00E01096">
        <w:rPr>
          <w:spacing w:val="-3"/>
        </w:rPr>
        <w:t xml:space="preserve"> </w:t>
      </w:r>
      <w:r w:rsidRPr="00E01096">
        <w:t>lemti padidėjusią kraujavimo riziką.</w:t>
      </w:r>
    </w:p>
    <w:p w14:paraId="35A15AD0" w14:textId="77777777" w:rsidR="007B55E7" w:rsidRDefault="007B55E7" w:rsidP="00E01096">
      <w:pPr>
        <w:pStyle w:val="Pagrindinistekstas"/>
        <w:kinsoku w:val="0"/>
        <w:overflowPunct w:val="0"/>
        <w:rPr>
          <w:spacing w:val="-2"/>
        </w:rPr>
      </w:pPr>
      <w:r w:rsidRPr="00E01096">
        <w:t>Pacientams, kurių kreatinino klirensas 15</w:t>
      </w:r>
      <w:r w:rsidR="001F79C9">
        <w:t>–</w:t>
      </w:r>
      <w:r w:rsidRPr="00E01096">
        <w:t>29</w:t>
      </w:r>
      <w:r w:rsidR="001F79C9">
        <w:t> </w:t>
      </w:r>
      <w:r w:rsidRPr="00E01096">
        <w:t xml:space="preserve">ml/min, </w:t>
      </w:r>
      <w:proofErr w:type="spellStart"/>
      <w:r w:rsidR="00E230BA" w:rsidRPr="00E01096">
        <w:t>rivaroksabano</w:t>
      </w:r>
      <w:proofErr w:type="spellEnd"/>
      <w:r w:rsidR="00E230BA" w:rsidRPr="00E01096">
        <w:t xml:space="preserve"> </w:t>
      </w:r>
      <w:r w:rsidRPr="00E01096">
        <w:t>reikia vartoti atsargiai. Nerekomenduojama vartoti pacientams, kurių kreatinino klirensas &lt;</w:t>
      </w:r>
      <w:r w:rsidR="00E230BA">
        <w:t> </w:t>
      </w:r>
      <w:r w:rsidRPr="00E01096">
        <w:t>15</w:t>
      </w:r>
      <w:r w:rsidR="001F79C9">
        <w:t> </w:t>
      </w:r>
      <w:r w:rsidRPr="00E01096">
        <w:t>ml/min (žr.</w:t>
      </w:r>
      <w:r w:rsidR="001F79C9">
        <w:t xml:space="preserve"> </w:t>
      </w:r>
      <w:r w:rsidRPr="00E01096">
        <w:t>4.2</w:t>
      </w:r>
      <w:r w:rsidRPr="00E01096">
        <w:rPr>
          <w:spacing w:val="-3"/>
        </w:rPr>
        <w:t xml:space="preserve"> </w:t>
      </w:r>
      <w:r w:rsidRPr="00E01096">
        <w:t>ir</w:t>
      </w:r>
      <w:r w:rsidRPr="00E01096">
        <w:rPr>
          <w:spacing w:val="-3"/>
        </w:rPr>
        <w:t xml:space="preserve"> </w:t>
      </w:r>
      <w:r w:rsidRPr="00E01096">
        <w:t>5.2</w:t>
      </w:r>
      <w:r w:rsidR="001F79C9">
        <w:t> </w:t>
      </w:r>
      <w:r w:rsidRPr="00E01096">
        <w:rPr>
          <w:spacing w:val="-2"/>
        </w:rPr>
        <w:t>skyrius).</w:t>
      </w:r>
    </w:p>
    <w:p w14:paraId="0A25A2F3" w14:textId="77777777" w:rsidR="00E230BA" w:rsidRPr="00E01096" w:rsidRDefault="00E230BA" w:rsidP="00E01096">
      <w:pPr>
        <w:pStyle w:val="Pagrindinistekstas"/>
        <w:kinsoku w:val="0"/>
        <w:overflowPunct w:val="0"/>
        <w:rPr>
          <w:spacing w:val="-2"/>
        </w:rPr>
      </w:pPr>
    </w:p>
    <w:p w14:paraId="60E8FF65" w14:textId="77777777" w:rsidR="007B55E7" w:rsidRPr="00E01096" w:rsidRDefault="007B55E7" w:rsidP="00E01096">
      <w:pPr>
        <w:pStyle w:val="Pagrindinistekstas"/>
        <w:kinsoku w:val="0"/>
        <w:overflowPunct w:val="0"/>
      </w:pPr>
      <w:r w:rsidRPr="00E01096">
        <w:t>Pacientams,</w:t>
      </w:r>
      <w:r w:rsidRPr="00E01096">
        <w:rPr>
          <w:spacing w:val="-11"/>
        </w:rPr>
        <w:t xml:space="preserve"> </w:t>
      </w:r>
      <w:r w:rsidRPr="00E01096">
        <w:t>kuriems</w:t>
      </w:r>
      <w:r w:rsidRPr="00E01096">
        <w:rPr>
          <w:spacing w:val="-11"/>
        </w:rPr>
        <w:t xml:space="preserve"> </w:t>
      </w:r>
      <w:r w:rsidRPr="00E01096">
        <w:t>yra</w:t>
      </w:r>
      <w:r w:rsidRPr="00E01096">
        <w:rPr>
          <w:spacing w:val="-11"/>
        </w:rPr>
        <w:t xml:space="preserve"> </w:t>
      </w:r>
      <w:r w:rsidRPr="00E01096">
        <w:t>vidutinio</w:t>
      </w:r>
      <w:r w:rsidRPr="00E01096">
        <w:rPr>
          <w:spacing w:val="-10"/>
        </w:rPr>
        <w:t xml:space="preserve"> </w:t>
      </w:r>
      <w:r w:rsidRPr="00E01096">
        <w:t>sunkumo</w:t>
      </w:r>
      <w:r w:rsidRPr="00E01096">
        <w:rPr>
          <w:spacing w:val="-11"/>
        </w:rPr>
        <w:t xml:space="preserve"> </w:t>
      </w:r>
      <w:r w:rsidRPr="00E01096">
        <w:t>inkstų</w:t>
      </w:r>
      <w:r w:rsidRPr="00E01096">
        <w:rPr>
          <w:spacing w:val="-10"/>
        </w:rPr>
        <w:t xml:space="preserve"> </w:t>
      </w:r>
      <w:r w:rsidRPr="00E01096">
        <w:t>funkcijos</w:t>
      </w:r>
      <w:r w:rsidRPr="00E01096">
        <w:rPr>
          <w:spacing w:val="-11"/>
        </w:rPr>
        <w:t xml:space="preserve"> </w:t>
      </w:r>
      <w:r w:rsidRPr="00E01096">
        <w:t>sutrikimas</w:t>
      </w:r>
      <w:r w:rsidRPr="00E01096">
        <w:rPr>
          <w:spacing w:val="-11"/>
        </w:rPr>
        <w:t xml:space="preserve"> </w:t>
      </w:r>
      <w:r w:rsidRPr="00E01096">
        <w:t>(kreatinino</w:t>
      </w:r>
      <w:r w:rsidRPr="00E01096">
        <w:rPr>
          <w:spacing w:val="-10"/>
        </w:rPr>
        <w:t xml:space="preserve"> </w:t>
      </w:r>
      <w:r w:rsidRPr="00E01096">
        <w:rPr>
          <w:spacing w:val="-2"/>
        </w:rPr>
        <w:t>klirensas</w:t>
      </w:r>
      <w:r w:rsidR="00E230BA">
        <w:rPr>
          <w:spacing w:val="-2"/>
        </w:rPr>
        <w:t xml:space="preserve"> </w:t>
      </w:r>
      <w:r w:rsidRPr="00E01096">
        <w:t>30</w:t>
      </w:r>
      <w:r w:rsidR="001F79C9">
        <w:t>–</w:t>
      </w:r>
      <w:r w:rsidRPr="00E01096">
        <w:t>49</w:t>
      </w:r>
      <w:r w:rsidR="001F79C9">
        <w:t> </w:t>
      </w:r>
      <w:r w:rsidRPr="00E01096">
        <w:t>ml/min),</w:t>
      </w:r>
      <w:r w:rsidRPr="00E01096">
        <w:rPr>
          <w:spacing w:val="-4"/>
        </w:rPr>
        <w:t xml:space="preserve"> </w:t>
      </w:r>
      <w:r w:rsidRPr="00E01096">
        <w:t>kartu</w:t>
      </w:r>
      <w:r w:rsidRPr="00E01096">
        <w:rPr>
          <w:spacing w:val="-4"/>
        </w:rPr>
        <w:t xml:space="preserve"> </w:t>
      </w:r>
      <w:r w:rsidRPr="00E01096">
        <w:t>skiriant</w:t>
      </w:r>
      <w:r w:rsidRPr="00E01096">
        <w:rPr>
          <w:spacing w:val="-4"/>
        </w:rPr>
        <w:t xml:space="preserve"> </w:t>
      </w:r>
      <w:r w:rsidRPr="00E01096">
        <w:t>kitų</w:t>
      </w:r>
      <w:r w:rsidRPr="00E01096">
        <w:rPr>
          <w:spacing w:val="-5"/>
        </w:rPr>
        <w:t xml:space="preserve"> </w:t>
      </w:r>
      <w:r w:rsidRPr="00E01096">
        <w:t>vaistinių</w:t>
      </w:r>
      <w:r w:rsidRPr="00E01096">
        <w:rPr>
          <w:spacing w:val="-4"/>
        </w:rPr>
        <w:t xml:space="preserve"> </w:t>
      </w:r>
      <w:r w:rsidRPr="00E01096">
        <w:t>preparatų,</w:t>
      </w:r>
      <w:r w:rsidRPr="00E01096">
        <w:rPr>
          <w:spacing w:val="-5"/>
        </w:rPr>
        <w:t xml:space="preserve"> </w:t>
      </w:r>
      <w:r w:rsidRPr="00E01096">
        <w:t>kurie</w:t>
      </w:r>
      <w:r w:rsidRPr="00E01096">
        <w:rPr>
          <w:spacing w:val="-5"/>
        </w:rPr>
        <w:t xml:space="preserve"> </w:t>
      </w:r>
      <w:r w:rsidRPr="00E01096">
        <w:t>padidina</w:t>
      </w:r>
      <w:r w:rsidRPr="00E01096">
        <w:rPr>
          <w:spacing w:val="-5"/>
        </w:rPr>
        <w:t xml:space="preserve"> </w:t>
      </w:r>
      <w:proofErr w:type="spellStart"/>
      <w:r w:rsidRPr="00E01096">
        <w:t>rivaroksabano</w:t>
      </w:r>
      <w:proofErr w:type="spellEnd"/>
      <w:r w:rsidRPr="00E01096">
        <w:rPr>
          <w:spacing w:val="-4"/>
        </w:rPr>
        <w:t xml:space="preserve"> </w:t>
      </w:r>
      <w:r w:rsidRPr="00E01096">
        <w:t xml:space="preserve">koncentraciją plazmoje, </w:t>
      </w:r>
      <w:proofErr w:type="spellStart"/>
      <w:r w:rsidR="004810D2">
        <w:t>Rivaroxaban</w:t>
      </w:r>
      <w:proofErr w:type="spellEnd"/>
      <w:r w:rsidR="004810D2">
        <w:t xml:space="preserve"> STADA</w:t>
      </w:r>
      <w:r w:rsidRPr="00E01096">
        <w:t xml:space="preserve"> reikia vartoti atsargiai (žr. 4.5</w:t>
      </w:r>
      <w:r w:rsidR="001F79C9">
        <w:t> </w:t>
      </w:r>
      <w:r w:rsidRPr="00E01096">
        <w:t>skyrių).</w:t>
      </w:r>
    </w:p>
    <w:p w14:paraId="659AAB98" w14:textId="77777777" w:rsidR="007B55E7" w:rsidRPr="00E01096" w:rsidRDefault="007B55E7" w:rsidP="00E01096">
      <w:pPr>
        <w:pStyle w:val="Pagrindinistekstas"/>
        <w:kinsoku w:val="0"/>
        <w:overflowPunct w:val="0"/>
      </w:pPr>
    </w:p>
    <w:p w14:paraId="79B5C141" w14:textId="77777777" w:rsidR="007B55E7" w:rsidRPr="00E01096" w:rsidRDefault="007B55E7" w:rsidP="00E01096">
      <w:pPr>
        <w:pStyle w:val="Pagrindinistekstas"/>
        <w:kinsoku w:val="0"/>
        <w:overflowPunct w:val="0"/>
      </w:pPr>
      <w:r w:rsidRPr="00E01096">
        <w:rPr>
          <w:u w:val="single"/>
        </w:rPr>
        <w:t>Sąveika</w:t>
      </w:r>
      <w:r w:rsidRPr="00E01096">
        <w:rPr>
          <w:spacing w:val="-9"/>
          <w:u w:val="single"/>
        </w:rPr>
        <w:t xml:space="preserve"> </w:t>
      </w:r>
      <w:r w:rsidRPr="00E01096">
        <w:rPr>
          <w:u w:val="single"/>
        </w:rPr>
        <w:t>su</w:t>
      </w:r>
      <w:r w:rsidRPr="00E01096">
        <w:rPr>
          <w:spacing w:val="-7"/>
          <w:u w:val="single"/>
        </w:rPr>
        <w:t xml:space="preserve"> </w:t>
      </w:r>
      <w:r w:rsidRPr="00E01096">
        <w:rPr>
          <w:u w:val="single"/>
        </w:rPr>
        <w:t>kitais</w:t>
      </w:r>
      <w:r w:rsidRPr="00E01096">
        <w:rPr>
          <w:spacing w:val="-9"/>
          <w:u w:val="single"/>
        </w:rPr>
        <w:t xml:space="preserve"> </w:t>
      </w:r>
      <w:r w:rsidRPr="00E01096">
        <w:rPr>
          <w:u w:val="single"/>
        </w:rPr>
        <w:t>vaistiniais</w:t>
      </w:r>
      <w:r w:rsidRPr="00E01096">
        <w:rPr>
          <w:spacing w:val="-8"/>
          <w:u w:val="single"/>
        </w:rPr>
        <w:t xml:space="preserve"> </w:t>
      </w:r>
      <w:r w:rsidRPr="00E01096">
        <w:rPr>
          <w:spacing w:val="-2"/>
          <w:u w:val="single"/>
        </w:rPr>
        <w:t>preparatais</w:t>
      </w:r>
    </w:p>
    <w:p w14:paraId="4CC3CF0D" w14:textId="77777777" w:rsidR="007B55E7" w:rsidRPr="00E01096" w:rsidRDefault="004810D2" w:rsidP="00E01096">
      <w:pPr>
        <w:pStyle w:val="Pagrindinistekstas"/>
        <w:kinsoku w:val="0"/>
        <w:overflowPunct w:val="0"/>
      </w:pPr>
      <w:proofErr w:type="spellStart"/>
      <w:r>
        <w:t>Rivaro</w:t>
      </w:r>
      <w:r w:rsidR="00E230BA">
        <w:t>ks</w:t>
      </w:r>
      <w:r>
        <w:t>aban</w:t>
      </w:r>
      <w:r w:rsidR="00E230BA">
        <w:t>o</w:t>
      </w:r>
      <w:proofErr w:type="spellEnd"/>
      <w:r w:rsidR="00E230BA">
        <w:t xml:space="preserve"> </w:t>
      </w:r>
      <w:r w:rsidR="007B55E7" w:rsidRPr="00E01096">
        <w:t xml:space="preserve">nerekomenduojama skirti pacientams, kuriems taikomas sisteminis gydymas </w:t>
      </w:r>
      <w:proofErr w:type="spellStart"/>
      <w:r w:rsidR="007B55E7" w:rsidRPr="00E01096">
        <w:t>azolo</w:t>
      </w:r>
      <w:proofErr w:type="spellEnd"/>
      <w:r w:rsidR="007B55E7" w:rsidRPr="00E01096">
        <w:t xml:space="preserve"> grupės priešgrybeliniais vaistiniais preparatais (pvz., </w:t>
      </w:r>
      <w:proofErr w:type="spellStart"/>
      <w:r w:rsidR="007B55E7" w:rsidRPr="00E01096">
        <w:t>ketokonazolu</w:t>
      </w:r>
      <w:proofErr w:type="spellEnd"/>
      <w:r w:rsidR="007B55E7" w:rsidRPr="00E01096">
        <w:t xml:space="preserve">, </w:t>
      </w:r>
      <w:proofErr w:type="spellStart"/>
      <w:r w:rsidR="007B55E7" w:rsidRPr="00E01096">
        <w:t>itrakonazolu</w:t>
      </w:r>
      <w:proofErr w:type="spellEnd"/>
      <w:r w:rsidR="007B55E7" w:rsidRPr="00E01096">
        <w:t xml:space="preserve">, </w:t>
      </w:r>
      <w:proofErr w:type="spellStart"/>
      <w:r w:rsidR="007B55E7" w:rsidRPr="00E01096">
        <w:t>vorikonazolu</w:t>
      </w:r>
      <w:proofErr w:type="spellEnd"/>
      <w:r w:rsidR="007B55E7" w:rsidRPr="00E01096">
        <w:t xml:space="preserve"> ir </w:t>
      </w:r>
      <w:proofErr w:type="spellStart"/>
      <w:r w:rsidR="007B55E7" w:rsidRPr="00E01096">
        <w:t>pozakonazolu</w:t>
      </w:r>
      <w:proofErr w:type="spellEnd"/>
      <w:r w:rsidR="007B55E7" w:rsidRPr="00E01096">
        <w:t xml:space="preserve">) arba ŽIV proteazės inhibitoriais (pvz., ritonaviru). Šios veikliosios medžiagos yra stiprūs CYP3A4 ir </w:t>
      </w:r>
      <w:r w:rsidR="00BB2E9F">
        <w:t>P-</w:t>
      </w:r>
      <w:proofErr w:type="spellStart"/>
      <w:r w:rsidR="00BB2E9F">
        <w:t>glikoproteino</w:t>
      </w:r>
      <w:proofErr w:type="spellEnd"/>
      <w:r w:rsidR="00BB2E9F">
        <w:t xml:space="preserve"> (</w:t>
      </w:r>
      <w:r w:rsidR="007B55E7" w:rsidRPr="00E01096">
        <w:t>P-</w:t>
      </w:r>
      <w:proofErr w:type="spellStart"/>
      <w:r w:rsidR="007B55E7" w:rsidRPr="00E01096">
        <w:t>gp</w:t>
      </w:r>
      <w:proofErr w:type="spellEnd"/>
      <w:r w:rsidR="00BB2E9F">
        <w:t>)</w:t>
      </w:r>
      <w:r w:rsidR="007B55E7" w:rsidRPr="00E01096">
        <w:t xml:space="preserve"> inhibitoriai ir dėl to gali klinikiniu požiūriu reikšmingai padidinti </w:t>
      </w:r>
      <w:proofErr w:type="spellStart"/>
      <w:r w:rsidR="007B55E7" w:rsidRPr="00E01096">
        <w:t>rivaroksabano</w:t>
      </w:r>
      <w:proofErr w:type="spellEnd"/>
      <w:r w:rsidR="007B55E7" w:rsidRPr="00E01096">
        <w:rPr>
          <w:spacing w:val="-3"/>
        </w:rPr>
        <w:t xml:space="preserve"> </w:t>
      </w:r>
      <w:r w:rsidR="007B55E7" w:rsidRPr="00E01096">
        <w:t>koncentraciją</w:t>
      </w:r>
      <w:r w:rsidR="007B55E7" w:rsidRPr="00E01096">
        <w:rPr>
          <w:spacing w:val="-4"/>
        </w:rPr>
        <w:t xml:space="preserve"> </w:t>
      </w:r>
      <w:r w:rsidR="007B55E7" w:rsidRPr="00E01096">
        <w:t>plazmoje</w:t>
      </w:r>
      <w:r w:rsidR="007B55E7" w:rsidRPr="00E01096">
        <w:rPr>
          <w:spacing w:val="-4"/>
        </w:rPr>
        <w:t xml:space="preserve"> </w:t>
      </w:r>
      <w:r w:rsidR="007B55E7" w:rsidRPr="00E01096">
        <w:t>(vidutiniškai</w:t>
      </w:r>
      <w:r w:rsidR="007B55E7" w:rsidRPr="00E01096">
        <w:rPr>
          <w:spacing w:val="-3"/>
        </w:rPr>
        <w:t xml:space="preserve"> </w:t>
      </w:r>
      <w:r w:rsidR="007B55E7" w:rsidRPr="00E01096">
        <w:t>2,6</w:t>
      </w:r>
      <w:r w:rsidR="001F79C9">
        <w:t> </w:t>
      </w:r>
      <w:r w:rsidR="007B55E7" w:rsidRPr="00E01096">
        <w:t>karto),</w:t>
      </w:r>
      <w:r w:rsidR="007B55E7" w:rsidRPr="00E01096">
        <w:rPr>
          <w:spacing w:val="-4"/>
        </w:rPr>
        <w:t xml:space="preserve"> </w:t>
      </w:r>
      <w:r w:rsidR="007B55E7" w:rsidRPr="00E01096">
        <w:t>kas</w:t>
      </w:r>
      <w:r w:rsidR="007B55E7" w:rsidRPr="00E01096">
        <w:rPr>
          <w:spacing w:val="-4"/>
        </w:rPr>
        <w:t xml:space="preserve"> </w:t>
      </w:r>
      <w:r w:rsidR="007B55E7" w:rsidRPr="00E01096">
        <w:t>gali</w:t>
      </w:r>
      <w:r w:rsidR="007B55E7" w:rsidRPr="00E01096">
        <w:rPr>
          <w:spacing w:val="-3"/>
        </w:rPr>
        <w:t xml:space="preserve"> </w:t>
      </w:r>
      <w:r w:rsidR="007B55E7" w:rsidRPr="00E01096">
        <w:t>lemti</w:t>
      </w:r>
      <w:r w:rsidR="007B55E7" w:rsidRPr="00E01096">
        <w:rPr>
          <w:spacing w:val="-3"/>
        </w:rPr>
        <w:t xml:space="preserve"> </w:t>
      </w:r>
      <w:r w:rsidR="007B55E7" w:rsidRPr="00E01096">
        <w:t>padidėjusią</w:t>
      </w:r>
      <w:r w:rsidR="007B55E7" w:rsidRPr="00E01096">
        <w:rPr>
          <w:spacing w:val="-4"/>
        </w:rPr>
        <w:t xml:space="preserve"> </w:t>
      </w:r>
      <w:r w:rsidR="007B55E7" w:rsidRPr="00E01096">
        <w:t>kraujavimo riziką (žr. 4.5</w:t>
      </w:r>
      <w:r w:rsidR="001F79C9">
        <w:t> </w:t>
      </w:r>
      <w:r w:rsidR="007B55E7" w:rsidRPr="00E01096">
        <w:t>skyrių).</w:t>
      </w:r>
    </w:p>
    <w:p w14:paraId="0EEB0A0E" w14:textId="77777777" w:rsidR="007B55E7" w:rsidRPr="00E01096" w:rsidRDefault="007B55E7" w:rsidP="00E01096">
      <w:pPr>
        <w:pStyle w:val="Pagrindinistekstas"/>
        <w:kinsoku w:val="0"/>
        <w:overflowPunct w:val="0"/>
      </w:pPr>
    </w:p>
    <w:p w14:paraId="69ED76E0" w14:textId="77777777" w:rsidR="007B55E7" w:rsidRDefault="007B55E7" w:rsidP="001F79C9">
      <w:pPr>
        <w:pStyle w:val="Pagrindinistekstas"/>
        <w:kinsoku w:val="0"/>
        <w:overflowPunct w:val="0"/>
        <w:rPr>
          <w:spacing w:val="-2"/>
        </w:rPr>
      </w:pPr>
      <w:r w:rsidRPr="00E01096">
        <w:t>Turi būti</w:t>
      </w:r>
      <w:r w:rsidRPr="00E01096">
        <w:rPr>
          <w:spacing w:val="-1"/>
        </w:rPr>
        <w:t xml:space="preserve"> </w:t>
      </w:r>
      <w:r w:rsidRPr="00E01096">
        <w:t>imamasi atsargumo priemonių, jei pacientai kartu gydomi hemostazę veikiančiais</w:t>
      </w:r>
      <w:r w:rsidRPr="00E01096">
        <w:rPr>
          <w:spacing w:val="-1"/>
        </w:rPr>
        <w:t xml:space="preserve"> </w:t>
      </w:r>
      <w:r w:rsidRPr="00E01096">
        <w:t>vaistiniais preparatais, pvz., nesteroidiniais</w:t>
      </w:r>
      <w:r w:rsidRPr="00E01096">
        <w:rPr>
          <w:spacing w:val="-1"/>
        </w:rPr>
        <w:t xml:space="preserve"> </w:t>
      </w:r>
      <w:r w:rsidRPr="00E01096">
        <w:t>vaistiniais</w:t>
      </w:r>
      <w:r w:rsidRPr="00E01096">
        <w:rPr>
          <w:spacing w:val="-1"/>
        </w:rPr>
        <w:t xml:space="preserve"> </w:t>
      </w:r>
      <w:r w:rsidRPr="00E01096">
        <w:t>preparatais</w:t>
      </w:r>
      <w:r w:rsidRPr="00E01096">
        <w:rPr>
          <w:spacing w:val="-1"/>
        </w:rPr>
        <w:t xml:space="preserve"> </w:t>
      </w:r>
      <w:r w:rsidRPr="00E01096">
        <w:t>nuo uždegimo (NV</w:t>
      </w:r>
      <w:r w:rsidR="00BB2E9F">
        <w:t>P</w:t>
      </w:r>
      <w:r w:rsidRPr="00E01096">
        <w:t xml:space="preserve">NU), </w:t>
      </w:r>
      <w:proofErr w:type="spellStart"/>
      <w:r w:rsidRPr="00E01096">
        <w:t>acetilsalicilo</w:t>
      </w:r>
      <w:proofErr w:type="spellEnd"/>
      <w:r w:rsidRPr="00E01096">
        <w:t xml:space="preserve"> rūgštimi (ASR) ir trombocitų </w:t>
      </w:r>
      <w:proofErr w:type="spellStart"/>
      <w:r w:rsidRPr="00E01096">
        <w:t>agregacijos</w:t>
      </w:r>
      <w:proofErr w:type="spellEnd"/>
      <w:r w:rsidRPr="00E01096">
        <w:t xml:space="preserve"> inhibitoriais arba selektyviais </w:t>
      </w:r>
      <w:proofErr w:type="spellStart"/>
      <w:r w:rsidRPr="00E01096">
        <w:t>serotonino</w:t>
      </w:r>
      <w:proofErr w:type="spellEnd"/>
      <w:r w:rsidRPr="00E01096">
        <w:t xml:space="preserve"> reabsorbcijos inhibitoriais (SSRI)</w:t>
      </w:r>
      <w:r w:rsidRPr="00E01096">
        <w:rPr>
          <w:spacing w:val="-4"/>
        </w:rPr>
        <w:t xml:space="preserve"> </w:t>
      </w:r>
      <w:r w:rsidRPr="00E01096">
        <w:t>ir</w:t>
      </w:r>
      <w:r w:rsidRPr="00E01096">
        <w:rPr>
          <w:spacing w:val="-4"/>
        </w:rPr>
        <w:t xml:space="preserve"> </w:t>
      </w:r>
      <w:proofErr w:type="spellStart"/>
      <w:r w:rsidRPr="00E01096">
        <w:t>serotonino-norepinefrino</w:t>
      </w:r>
      <w:proofErr w:type="spellEnd"/>
      <w:r w:rsidRPr="00E01096">
        <w:rPr>
          <w:spacing w:val="-4"/>
        </w:rPr>
        <w:t xml:space="preserve"> </w:t>
      </w:r>
      <w:r w:rsidRPr="00E01096">
        <w:t>reabsorbcijos</w:t>
      </w:r>
      <w:r w:rsidRPr="00E01096">
        <w:rPr>
          <w:spacing w:val="-5"/>
        </w:rPr>
        <w:t xml:space="preserve"> </w:t>
      </w:r>
      <w:r w:rsidRPr="00E01096">
        <w:t>inhibitoriais</w:t>
      </w:r>
      <w:r w:rsidRPr="00E01096">
        <w:rPr>
          <w:spacing w:val="-5"/>
        </w:rPr>
        <w:t xml:space="preserve"> </w:t>
      </w:r>
      <w:r w:rsidRPr="00E01096">
        <w:t>(SNRI).</w:t>
      </w:r>
      <w:r w:rsidRPr="00E01096">
        <w:rPr>
          <w:spacing w:val="-4"/>
        </w:rPr>
        <w:t xml:space="preserve"> </w:t>
      </w:r>
      <w:r w:rsidRPr="00E01096">
        <w:t>Pacientams,</w:t>
      </w:r>
      <w:r w:rsidRPr="00E01096">
        <w:rPr>
          <w:spacing w:val="-4"/>
        </w:rPr>
        <w:t xml:space="preserve"> </w:t>
      </w:r>
      <w:r w:rsidRPr="00E01096">
        <w:t>kuriems</w:t>
      </w:r>
      <w:r w:rsidRPr="00E01096">
        <w:rPr>
          <w:spacing w:val="-5"/>
        </w:rPr>
        <w:t xml:space="preserve"> </w:t>
      </w:r>
      <w:r w:rsidRPr="00E01096">
        <w:t>yra</w:t>
      </w:r>
      <w:r w:rsidRPr="00E01096">
        <w:rPr>
          <w:spacing w:val="-5"/>
        </w:rPr>
        <w:t xml:space="preserve"> </w:t>
      </w:r>
      <w:r w:rsidRPr="00E01096">
        <w:t>opinės virškinimo trakto ligos rizika, gali būti apsvarstytas atitinkamas profilaktinis gydymas (žr. 4.5 ir</w:t>
      </w:r>
      <w:r w:rsidR="001F79C9">
        <w:t xml:space="preserve"> 5.1 </w:t>
      </w:r>
      <w:r w:rsidRPr="00E01096">
        <w:rPr>
          <w:spacing w:val="-2"/>
        </w:rPr>
        <w:t>skyrius).</w:t>
      </w:r>
    </w:p>
    <w:p w14:paraId="55F66DA1" w14:textId="77777777" w:rsidR="00E230BA" w:rsidRPr="00E01096" w:rsidRDefault="00E230BA" w:rsidP="001F79C9">
      <w:pPr>
        <w:pStyle w:val="Pagrindinistekstas"/>
        <w:kinsoku w:val="0"/>
        <w:overflowPunct w:val="0"/>
        <w:rPr>
          <w:spacing w:val="-2"/>
        </w:rPr>
      </w:pPr>
    </w:p>
    <w:p w14:paraId="69D895CC" w14:textId="77777777" w:rsidR="007B55E7" w:rsidRPr="00E01096" w:rsidRDefault="007B55E7" w:rsidP="00E01096">
      <w:pPr>
        <w:pStyle w:val="Pagrindinistekstas"/>
        <w:kinsoku w:val="0"/>
        <w:overflowPunct w:val="0"/>
      </w:pPr>
      <w:r w:rsidRPr="00E01096">
        <w:t>Pacientai,</w:t>
      </w:r>
      <w:r w:rsidRPr="00E01096">
        <w:rPr>
          <w:spacing w:val="-4"/>
        </w:rPr>
        <w:t xml:space="preserve"> </w:t>
      </w:r>
      <w:r w:rsidRPr="00E01096">
        <w:t>gydomi</w:t>
      </w:r>
      <w:r w:rsidRPr="00E01096">
        <w:rPr>
          <w:spacing w:val="-4"/>
        </w:rPr>
        <w:t xml:space="preserve"> </w:t>
      </w:r>
      <w:proofErr w:type="spellStart"/>
      <w:r w:rsidR="00E230BA">
        <w:rPr>
          <w:spacing w:val="-4"/>
        </w:rPr>
        <w:t>r</w:t>
      </w:r>
      <w:r w:rsidR="004810D2">
        <w:t>ivaro</w:t>
      </w:r>
      <w:r w:rsidR="00E230BA">
        <w:t>ks</w:t>
      </w:r>
      <w:r w:rsidR="004810D2">
        <w:t>aban</w:t>
      </w:r>
      <w:r w:rsidR="00E230BA">
        <w:t>u</w:t>
      </w:r>
      <w:proofErr w:type="spellEnd"/>
      <w:r w:rsidRPr="00E01096">
        <w:rPr>
          <w:spacing w:val="-4"/>
        </w:rPr>
        <w:t xml:space="preserve"> </w:t>
      </w:r>
      <w:r w:rsidRPr="00E01096">
        <w:t>ir</w:t>
      </w:r>
      <w:r w:rsidRPr="00E01096">
        <w:rPr>
          <w:spacing w:val="-4"/>
        </w:rPr>
        <w:t xml:space="preserve"> </w:t>
      </w:r>
      <w:proofErr w:type="spellStart"/>
      <w:r w:rsidRPr="00E01096">
        <w:t>antitrombocitinį</w:t>
      </w:r>
      <w:proofErr w:type="spellEnd"/>
      <w:r w:rsidRPr="00E01096">
        <w:rPr>
          <w:spacing w:val="-4"/>
        </w:rPr>
        <w:t xml:space="preserve"> </w:t>
      </w:r>
      <w:r w:rsidRPr="00E01096">
        <w:t>poveikį</w:t>
      </w:r>
      <w:r w:rsidRPr="00E01096">
        <w:rPr>
          <w:spacing w:val="-5"/>
        </w:rPr>
        <w:t xml:space="preserve"> </w:t>
      </w:r>
      <w:r w:rsidRPr="00E01096">
        <w:t>turinčiomis</w:t>
      </w:r>
      <w:r w:rsidRPr="00E01096">
        <w:rPr>
          <w:spacing w:val="-5"/>
        </w:rPr>
        <w:t xml:space="preserve"> </w:t>
      </w:r>
      <w:r w:rsidRPr="00E01096">
        <w:t>medžiagomis,</w:t>
      </w:r>
      <w:r w:rsidRPr="00E01096">
        <w:rPr>
          <w:spacing w:val="-4"/>
        </w:rPr>
        <w:t xml:space="preserve"> </w:t>
      </w:r>
      <w:r w:rsidRPr="00E01096">
        <w:t>NV</w:t>
      </w:r>
      <w:r w:rsidR="00BB2E9F">
        <w:t>P</w:t>
      </w:r>
      <w:r w:rsidRPr="00E01096">
        <w:t>NU</w:t>
      </w:r>
      <w:r w:rsidRPr="00E01096">
        <w:rPr>
          <w:spacing w:val="-5"/>
        </w:rPr>
        <w:t xml:space="preserve"> </w:t>
      </w:r>
      <w:r w:rsidRPr="00E01096">
        <w:t>kartu</w:t>
      </w:r>
      <w:r w:rsidRPr="00E01096">
        <w:rPr>
          <w:spacing w:val="-3"/>
        </w:rPr>
        <w:t xml:space="preserve"> </w:t>
      </w:r>
      <w:r w:rsidRPr="00E01096">
        <w:t>gali vartoti tik tada, jeigu gydymo nauda viršija kraujavimo riziką.</w:t>
      </w:r>
    </w:p>
    <w:p w14:paraId="34F7AAEC" w14:textId="77777777" w:rsidR="007B55E7" w:rsidRPr="00E01096" w:rsidRDefault="007B55E7" w:rsidP="00E01096">
      <w:pPr>
        <w:pStyle w:val="Pagrindinistekstas"/>
        <w:kinsoku w:val="0"/>
        <w:overflowPunct w:val="0"/>
      </w:pPr>
    </w:p>
    <w:p w14:paraId="1C64E439" w14:textId="77777777" w:rsidR="007B55E7" w:rsidRPr="00E01096" w:rsidRDefault="007B55E7" w:rsidP="00E01096">
      <w:pPr>
        <w:pStyle w:val="Pagrindinistekstas"/>
        <w:kinsoku w:val="0"/>
        <w:overflowPunct w:val="0"/>
      </w:pPr>
      <w:r w:rsidRPr="00E01096">
        <w:rPr>
          <w:u w:val="single"/>
        </w:rPr>
        <w:t>Kiti</w:t>
      </w:r>
      <w:r w:rsidRPr="00E01096">
        <w:rPr>
          <w:spacing w:val="-9"/>
          <w:u w:val="single"/>
        </w:rPr>
        <w:t xml:space="preserve"> </w:t>
      </w:r>
      <w:proofErr w:type="spellStart"/>
      <w:r w:rsidRPr="00E01096">
        <w:rPr>
          <w:u w:val="single"/>
        </w:rPr>
        <w:t>hemoragijos</w:t>
      </w:r>
      <w:proofErr w:type="spellEnd"/>
      <w:r w:rsidRPr="00E01096">
        <w:rPr>
          <w:spacing w:val="-9"/>
          <w:u w:val="single"/>
        </w:rPr>
        <w:t xml:space="preserve"> </w:t>
      </w:r>
      <w:r w:rsidRPr="00E01096">
        <w:rPr>
          <w:u w:val="single"/>
        </w:rPr>
        <w:t>rizikos</w:t>
      </w:r>
      <w:r w:rsidRPr="00E01096">
        <w:rPr>
          <w:spacing w:val="-10"/>
          <w:u w:val="single"/>
        </w:rPr>
        <w:t xml:space="preserve"> </w:t>
      </w:r>
      <w:r w:rsidRPr="00E01096">
        <w:rPr>
          <w:spacing w:val="-2"/>
          <w:u w:val="single"/>
        </w:rPr>
        <w:t>veiksniai</w:t>
      </w:r>
    </w:p>
    <w:p w14:paraId="659412EE" w14:textId="77777777" w:rsidR="007B55E7" w:rsidRPr="00E01096" w:rsidRDefault="007B55E7" w:rsidP="00E01096">
      <w:pPr>
        <w:pStyle w:val="Pagrindinistekstas"/>
        <w:kinsoku w:val="0"/>
        <w:overflowPunct w:val="0"/>
      </w:pPr>
      <w:r w:rsidRPr="00E01096">
        <w:t>Kaip</w:t>
      </w:r>
      <w:r w:rsidRPr="00E01096">
        <w:rPr>
          <w:spacing w:val="-5"/>
        </w:rPr>
        <w:t xml:space="preserve"> </w:t>
      </w:r>
      <w:r w:rsidRPr="00E01096">
        <w:t>ir</w:t>
      </w:r>
      <w:r w:rsidRPr="00E01096">
        <w:rPr>
          <w:spacing w:val="-5"/>
        </w:rPr>
        <w:t xml:space="preserve"> </w:t>
      </w:r>
      <w:r w:rsidRPr="00E01096">
        <w:t>kiti</w:t>
      </w:r>
      <w:r w:rsidRPr="00E01096">
        <w:rPr>
          <w:spacing w:val="-5"/>
        </w:rPr>
        <w:t xml:space="preserve"> </w:t>
      </w:r>
      <w:proofErr w:type="spellStart"/>
      <w:r w:rsidRPr="00E01096">
        <w:t>antitromboziniai</w:t>
      </w:r>
      <w:proofErr w:type="spellEnd"/>
      <w:r w:rsidRPr="00E01096">
        <w:rPr>
          <w:spacing w:val="-5"/>
        </w:rPr>
        <w:t xml:space="preserve"> </w:t>
      </w:r>
      <w:r w:rsidRPr="00E01096">
        <w:t>vaistiniai</w:t>
      </w:r>
      <w:r w:rsidRPr="00E01096">
        <w:rPr>
          <w:spacing w:val="-5"/>
        </w:rPr>
        <w:t xml:space="preserve"> </w:t>
      </w:r>
      <w:r w:rsidRPr="00E01096">
        <w:t>preparatai,</w:t>
      </w:r>
      <w:r w:rsidRPr="00E01096">
        <w:rPr>
          <w:spacing w:val="-5"/>
        </w:rPr>
        <w:t xml:space="preserve"> </w:t>
      </w:r>
      <w:proofErr w:type="spellStart"/>
      <w:r w:rsidRPr="00E01096">
        <w:t>rivaroksabanas</w:t>
      </w:r>
      <w:proofErr w:type="spellEnd"/>
      <w:r w:rsidRPr="00E01096">
        <w:rPr>
          <w:spacing w:val="-6"/>
        </w:rPr>
        <w:t xml:space="preserve"> </w:t>
      </w:r>
      <w:r w:rsidRPr="00E01096">
        <w:t>nerekomenduojamas</w:t>
      </w:r>
      <w:r w:rsidRPr="00E01096">
        <w:rPr>
          <w:spacing w:val="-6"/>
        </w:rPr>
        <w:t xml:space="preserve"> </w:t>
      </w:r>
      <w:r w:rsidRPr="00E01096">
        <w:t>pacientams, kuriems padidėjusi kraujavimo rizika dėl šių priežasčių:</w:t>
      </w:r>
    </w:p>
    <w:p w14:paraId="7CA72573" w14:textId="77777777" w:rsidR="007B55E7" w:rsidRPr="00E01096" w:rsidRDefault="007B55E7" w:rsidP="006F0D73">
      <w:pPr>
        <w:pStyle w:val="Sraopastraipa"/>
        <w:numPr>
          <w:ilvl w:val="2"/>
          <w:numId w:val="26"/>
        </w:numPr>
        <w:tabs>
          <w:tab w:val="left" w:pos="1468"/>
        </w:tabs>
        <w:kinsoku w:val="0"/>
        <w:overflowPunct w:val="0"/>
        <w:ind w:left="567" w:hanging="567"/>
        <w:rPr>
          <w:spacing w:val="-2"/>
          <w:sz w:val="22"/>
          <w:szCs w:val="22"/>
        </w:rPr>
      </w:pPr>
      <w:r w:rsidRPr="00E01096">
        <w:rPr>
          <w:sz w:val="22"/>
          <w:szCs w:val="22"/>
        </w:rPr>
        <w:t>įgimti</w:t>
      </w:r>
      <w:r w:rsidRPr="00E01096">
        <w:rPr>
          <w:spacing w:val="-7"/>
          <w:sz w:val="22"/>
          <w:szCs w:val="22"/>
        </w:rPr>
        <w:t xml:space="preserve"> </w:t>
      </w:r>
      <w:r w:rsidRPr="00E01096">
        <w:rPr>
          <w:sz w:val="22"/>
          <w:szCs w:val="22"/>
        </w:rPr>
        <w:t>ar</w:t>
      </w:r>
      <w:r w:rsidRPr="00E01096">
        <w:rPr>
          <w:spacing w:val="-7"/>
          <w:sz w:val="22"/>
          <w:szCs w:val="22"/>
        </w:rPr>
        <w:t xml:space="preserve"> </w:t>
      </w:r>
      <w:r w:rsidRPr="00E01096">
        <w:rPr>
          <w:sz w:val="22"/>
          <w:szCs w:val="22"/>
        </w:rPr>
        <w:t>įgyti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sutrikimai,</w:t>
      </w:r>
    </w:p>
    <w:p w14:paraId="3354A9AF" w14:textId="77777777" w:rsidR="007B55E7" w:rsidRPr="00E01096" w:rsidRDefault="00BB2E9F" w:rsidP="006F0D73">
      <w:pPr>
        <w:pStyle w:val="Sraopastraipa"/>
        <w:numPr>
          <w:ilvl w:val="2"/>
          <w:numId w:val="26"/>
        </w:numPr>
        <w:tabs>
          <w:tab w:val="left" w:pos="1468"/>
        </w:tabs>
        <w:kinsoku w:val="0"/>
        <w:overflowPunct w:val="0"/>
        <w:ind w:left="567" w:hanging="567"/>
        <w:rPr>
          <w:spacing w:val="-2"/>
          <w:sz w:val="22"/>
          <w:szCs w:val="22"/>
        </w:rPr>
      </w:pPr>
      <w:r w:rsidRPr="00E01096">
        <w:rPr>
          <w:sz w:val="22"/>
          <w:szCs w:val="22"/>
        </w:rPr>
        <w:t>ne</w:t>
      </w:r>
      <w:r>
        <w:rPr>
          <w:sz w:val="22"/>
          <w:szCs w:val="22"/>
        </w:rPr>
        <w:t>sureguliuota</w:t>
      </w:r>
      <w:r w:rsidRPr="00E01096">
        <w:rPr>
          <w:spacing w:val="-14"/>
          <w:sz w:val="22"/>
          <w:szCs w:val="22"/>
        </w:rPr>
        <w:t xml:space="preserve"> </w:t>
      </w:r>
      <w:r w:rsidR="007B55E7" w:rsidRPr="00E01096">
        <w:rPr>
          <w:sz w:val="22"/>
          <w:szCs w:val="22"/>
        </w:rPr>
        <w:t>sunki</w:t>
      </w:r>
      <w:r w:rsidR="007B55E7" w:rsidRPr="00E01096">
        <w:rPr>
          <w:spacing w:val="-12"/>
          <w:sz w:val="22"/>
          <w:szCs w:val="22"/>
        </w:rPr>
        <w:t xml:space="preserve"> </w:t>
      </w:r>
      <w:r w:rsidR="007B55E7" w:rsidRPr="00E01096">
        <w:rPr>
          <w:sz w:val="22"/>
          <w:szCs w:val="22"/>
        </w:rPr>
        <w:t>arterinė</w:t>
      </w:r>
      <w:r w:rsidR="007B55E7" w:rsidRPr="00E01096">
        <w:rPr>
          <w:spacing w:val="-12"/>
          <w:sz w:val="22"/>
          <w:szCs w:val="22"/>
        </w:rPr>
        <w:t xml:space="preserve"> </w:t>
      </w:r>
      <w:r w:rsidR="007B55E7" w:rsidRPr="00E01096">
        <w:rPr>
          <w:spacing w:val="-2"/>
          <w:sz w:val="22"/>
          <w:szCs w:val="22"/>
        </w:rPr>
        <w:t>hipertenzija,</w:t>
      </w:r>
    </w:p>
    <w:p w14:paraId="51FE709F" w14:textId="77777777" w:rsidR="007B55E7" w:rsidRPr="00E01096" w:rsidRDefault="007B55E7" w:rsidP="006F0D73">
      <w:pPr>
        <w:pStyle w:val="Sraopastraipa"/>
        <w:numPr>
          <w:ilvl w:val="2"/>
          <w:numId w:val="26"/>
        </w:numPr>
        <w:tabs>
          <w:tab w:val="left" w:pos="1468"/>
        </w:tabs>
        <w:kinsoku w:val="0"/>
        <w:overflowPunct w:val="0"/>
        <w:ind w:left="567" w:hanging="567"/>
        <w:rPr>
          <w:sz w:val="22"/>
          <w:szCs w:val="22"/>
        </w:rPr>
      </w:pPr>
      <w:r w:rsidRPr="00E01096">
        <w:rPr>
          <w:sz w:val="22"/>
          <w:szCs w:val="22"/>
        </w:rPr>
        <w:t>kita</w:t>
      </w:r>
      <w:r w:rsidRPr="00E01096">
        <w:rPr>
          <w:spacing w:val="-4"/>
          <w:sz w:val="22"/>
          <w:szCs w:val="22"/>
        </w:rPr>
        <w:t xml:space="preserve"> </w:t>
      </w:r>
      <w:r w:rsidRPr="00E01096">
        <w:rPr>
          <w:sz w:val="22"/>
          <w:szCs w:val="22"/>
        </w:rPr>
        <w:t>virškinimo</w:t>
      </w:r>
      <w:r w:rsidRPr="00E01096">
        <w:rPr>
          <w:spacing w:val="-3"/>
          <w:sz w:val="22"/>
          <w:szCs w:val="22"/>
        </w:rPr>
        <w:t xml:space="preserve"> </w:t>
      </w:r>
      <w:r w:rsidRPr="00E01096">
        <w:rPr>
          <w:sz w:val="22"/>
          <w:szCs w:val="22"/>
        </w:rPr>
        <w:t>trakto</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be</w:t>
      </w:r>
      <w:r w:rsidRPr="00E01096">
        <w:rPr>
          <w:spacing w:val="-4"/>
          <w:sz w:val="22"/>
          <w:szCs w:val="22"/>
        </w:rPr>
        <w:t xml:space="preserve"> </w:t>
      </w:r>
      <w:r w:rsidRPr="00E01096">
        <w:rPr>
          <w:sz w:val="22"/>
          <w:szCs w:val="22"/>
        </w:rPr>
        <w:t>aktyvių</w:t>
      </w:r>
      <w:r w:rsidRPr="00E01096">
        <w:rPr>
          <w:spacing w:val="-4"/>
          <w:sz w:val="22"/>
          <w:szCs w:val="22"/>
        </w:rPr>
        <w:t xml:space="preserve"> </w:t>
      </w:r>
      <w:r w:rsidRPr="00E01096">
        <w:rPr>
          <w:sz w:val="22"/>
          <w:szCs w:val="22"/>
        </w:rPr>
        <w:t>opų,</w:t>
      </w:r>
      <w:r w:rsidRPr="00E01096">
        <w:rPr>
          <w:spacing w:val="-4"/>
          <w:sz w:val="22"/>
          <w:szCs w:val="22"/>
        </w:rPr>
        <w:t xml:space="preserve"> </w:t>
      </w:r>
      <w:r w:rsidRPr="00E01096">
        <w:rPr>
          <w:sz w:val="22"/>
          <w:szCs w:val="22"/>
        </w:rPr>
        <w:t>potencialiai</w:t>
      </w:r>
      <w:r w:rsidRPr="00E01096">
        <w:rPr>
          <w:spacing w:val="-3"/>
          <w:sz w:val="22"/>
          <w:szCs w:val="22"/>
        </w:rPr>
        <w:t xml:space="preserve"> </w:t>
      </w:r>
      <w:r w:rsidRPr="00E01096">
        <w:rPr>
          <w:sz w:val="22"/>
          <w:szCs w:val="22"/>
        </w:rPr>
        <w:t>galinti</w:t>
      </w:r>
      <w:r w:rsidRPr="00E01096">
        <w:rPr>
          <w:spacing w:val="-3"/>
          <w:sz w:val="22"/>
          <w:szCs w:val="22"/>
        </w:rPr>
        <w:t xml:space="preserve"> </w:t>
      </w:r>
      <w:r w:rsidRPr="00E01096">
        <w:rPr>
          <w:sz w:val="22"/>
          <w:szCs w:val="22"/>
        </w:rPr>
        <w:t>sukelti</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 xml:space="preserve">komplikacijas (pvz., uždegiminė žarnyno liga, </w:t>
      </w:r>
      <w:proofErr w:type="spellStart"/>
      <w:r w:rsidRPr="00E01096">
        <w:rPr>
          <w:sz w:val="22"/>
          <w:szCs w:val="22"/>
        </w:rPr>
        <w:t>ezofagitas</w:t>
      </w:r>
      <w:proofErr w:type="spellEnd"/>
      <w:r w:rsidRPr="00E01096">
        <w:rPr>
          <w:sz w:val="22"/>
          <w:szCs w:val="22"/>
        </w:rPr>
        <w:t xml:space="preserve">, gastritas ir </w:t>
      </w:r>
      <w:proofErr w:type="spellStart"/>
      <w:r w:rsidRPr="00E01096">
        <w:rPr>
          <w:sz w:val="22"/>
          <w:szCs w:val="22"/>
        </w:rPr>
        <w:t>gastroezofaginio</w:t>
      </w:r>
      <w:proofErr w:type="spellEnd"/>
      <w:r w:rsidRPr="00E01096">
        <w:rPr>
          <w:sz w:val="22"/>
          <w:szCs w:val="22"/>
        </w:rPr>
        <w:t xml:space="preserve"> </w:t>
      </w:r>
      <w:proofErr w:type="spellStart"/>
      <w:r w:rsidRPr="00E01096">
        <w:rPr>
          <w:sz w:val="22"/>
          <w:szCs w:val="22"/>
        </w:rPr>
        <w:t>refliukso</w:t>
      </w:r>
      <w:proofErr w:type="spellEnd"/>
      <w:r w:rsidRPr="00E01096">
        <w:rPr>
          <w:sz w:val="22"/>
          <w:szCs w:val="22"/>
        </w:rPr>
        <w:t xml:space="preserve"> liga),</w:t>
      </w:r>
    </w:p>
    <w:p w14:paraId="293359A2" w14:textId="77777777" w:rsidR="007B55E7" w:rsidRPr="00E01096" w:rsidRDefault="007B55E7" w:rsidP="006F0D73">
      <w:pPr>
        <w:pStyle w:val="Sraopastraipa"/>
        <w:numPr>
          <w:ilvl w:val="2"/>
          <w:numId w:val="26"/>
        </w:numPr>
        <w:tabs>
          <w:tab w:val="left" w:pos="1468"/>
        </w:tabs>
        <w:kinsoku w:val="0"/>
        <w:overflowPunct w:val="0"/>
        <w:ind w:left="567" w:hanging="567"/>
        <w:rPr>
          <w:spacing w:val="-2"/>
          <w:sz w:val="22"/>
          <w:szCs w:val="22"/>
        </w:rPr>
      </w:pPr>
      <w:r w:rsidRPr="00E01096">
        <w:rPr>
          <w:spacing w:val="-2"/>
          <w:sz w:val="22"/>
          <w:szCs w:val="22"/>
        </w:rPr>
        <w:t>kraujagyslinė</w:t>
      </w:r>
      <w:r w:rsidRPr="00E01096">
        <w:rPr>
          <w:spacing w:val="10"/>
          <w:sz w:val="22"/>
          <w:szCs w:val="22"/>
        </w:rPr>
        <w:t xml:space="preserve"> </w:t>
      </w:r>
      <w:proofErr w:type="spellStart"/>
      <w:r w:rsidRPr="00E01096">
        <w:rPr>
          <w:spacing w:val="-2"/>
          <w:sz w:val="22"/>
          <w:szCs w:val="22"/>
        </w:rPr>
        <w:t>retinopatija</w:t>
      </w:r>
      <w:proofErr w:type="spellEnd"/>
      <w:r w:rsidRPr="00E01096">
        <w:rPr>
          <w:spacing w:val="-2"/>
          <w:sz w:val="22"/>
          <w:szCs w:val="22"/>
        </w:rPr>
        <w:t>,</w:t>
      </w:r>
    </w:p>
    <w:p w14:paraId="32025579" w14:textId="77777777" w:rsidR="007B55E7" w:rsidRPr="00E01096" w:rsidRDefault="007B55E7" w:rsidP="006F0D73">
      <w:pPr>
        <w:pStyle w:val="Sraopastraipa"/>
        <w:numPr>
          <w:ilvl w:val="2"/>
          <w:numId w:val="26"/>
        </w:numPr>
        <w:tabs>
          <w:tab w:val="left" w:pos="1468"/>
        </w:tabs>
        <w:kinsoku w:val="0"/>
        <w:overflowPunct w:val="0"/>
        <w:ind w:left="567" w:hanging="567"/>
        <w:rPr>
          <w:spacing w:val="-2"/>
          <w:sz w:val="22"/>
          <w:szCs w:val="22"/>
        </w:rPr>
      </w:pPr>
      <w:proofErr w:type="spellStart"/>
      <w:r w:rsidRPr="00E01096">
        <w:rPr>
          <w:sz w:val="22"/>
          <w:szCs w:val="22"/>
        </w:rPr>
        <w:t>bronchektazės</w:t>
      </w:r>
      <w:proofErr w:type="spellEnd"/>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buvęs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pacing w:val="-2"/>
          <w:sz w:val="22"/>
          <w:szCs w:val="22"/>
        </w:rPr>
        <w:t>plaučių.</w:t>
      </w:r>
    </w:p>
    <w:p w14:paraId="1E95D096" w14:textId="77777777" w:rsidR="007B55E7" w:rsidRPr="00E01096" w:rsidRDefault="007B55E7" w:rsidP="00E01096">
      <w:pPr>
        <w:pStyle w:val="Pagrindinistekstas"/>
        <w:kinsoku w:val="0"/>
        <w:overflowPunct w:val="0"/>
      </w:pPr>
    </w:p>
    <w:p w14:paraId="746FC4DC" w14:textId="77777777" w:rsidR="007B55E7" w:rsidRPr="00E01096" w:rsidRDefault="007B55E7" w:rsidP="00E01096">
      <w:pPr>
        <w:pStyle w:val="Pagrindinistekstas"/>
        <w:kinsoku w:val="0"/>
        <w:overflowPunct w:val="0"/>
        <w:rPr>
          <w:spacing w:val="-2"/>
        </w:rPr>
      </w:pPr>
      <w:r w:rsidRPr="00E01096">
        <w:t>Atsargiai</w:t>
      </w:r>
      <w:r w:rsidRPr="00E01096">
        <w:rPr>
          <w:spacing w:val="-8"/>
        </w:rPr>
        <w:t xml:space="preserve"> </w:t>
      </w:r>
      <w:r w:rsidRPr="00E01096">
        <w:t>reikia</w:t>
      </w:r>
      <w:r w:rsidRPr="00E01096">
        <w:rPr>
          <w:spacing w:val="-9"/>
        </w:rPr>
        <w:t xml:space="preserve"> </w:t>
      </w:r>
      <w:r w:rsidRPr="00E01096">
        <w:t>vartoti</w:t>
      </w:r>
      <w:r w:rsidRPr="00E01096">
        <w:rPr>
          <w:spacing w:val="-7"/>
        </w:rPr>
        <w:t xml:space="preserve"> </w:t>
      </w:r>
      <w:r w:rsidRPr="00E01096">
        <w:t>ŪKS</w:t>
      </w:r>
      <w:r w:rsidRPr="00E01096">
        <w:rPr>
          <w:spacing w:val="-8"/>
        </w:rPr>
        <w:t xml:space="preserve"> </w:t>
      </w:r>
      <w:r w:rsidRPr="00E01096">
        <w:t>patyrusiems</w:t>
      </w:r>
      <w:r w:rsidRPr="00E01096">
        <w:rPr>
          <w:spacing w:val="-8"/>
        </w:rPr>
        <w:t xml:space="preserve"> </w:t>
      </w:r>
      <w:r w:rsidRPr="00E01096">
        <w:t>bei</w:t>
      </w:r>
      <w:r w:rsidRPr="00E01096">
        <w:rPr>
          <w:spacing w:val="-8"/>
        </w:rPr>
        <w:t xml:space="preserve"> </w:t>
      </w:r>
      <w:r w:rsidRPr="00E01096">
        <w:t>VAL</w:t>
      </w:r>
      <w:r w:rsidRPr="00E01096">
        <w:rPr>
          <w:spacing w:val="-7"/>
        </w:rPr>
        <w:t xml:space="preserve"> </w:t>
      </w:r>
      <w:r w:rsidRPr="00E01096">
        <w:t>ir</w:t>
      </w:r>
      <w:r w:rsidRPr="00E01096">
        <w:rPr>
          <w:spacing w:val="-8"/>
        </w:rPr>
        <w:t xml:space="preserve"> </w:t>
      </w:r>
      <w:r w:rsidRPr="00E01096">
        <w:t>(arba)</w:t>
      </w:r>
      <w:r w:rsidRPr="00E01096">
        <w:rPr>
          <w:spacing w:val="-8"/>
        </w:rPr>
        <w:t xml:space="preserve"> </w:t>
      </w:r>
      <w:r w:rsidRPr="00E01096">
        <w:t>PAL</w:t>
      </w:r>
      <w:r w:rsidRPr="00E01096">
        <w:rPr>
          <w:spacing w:val="-7"/>
        </w:rPr>
        <w:t xml:space="preserve"> </w:t>
      </w:r>
      <w:r w:rsidRPr="00E01096">
        <w:t>sergantiems</w:t>
      </w:r>
      <w:r w:rsidRPr="00E01096">
        <w:rPr>
          <w:spacing w:val="-9"/>
        </w:rPr>
        <w:t xml:space="preserve"> </w:t>
      </w:r>
      <w:r w:rsidRPr="00E01096">
        <w:rPr>
          <w:spacing w:val="-2"/>
        </w:rPr>
        <w:t>pacientams:</w:t>
      </w:r>
    </w:p>
    <w:p w14:paraId="7EE018DD" w14:textId="77777777" w:rsidR="007B55E7" w:rsidRPr="00E01096" w:rsidRDefault="007B55E7" w:rsidP="006F0D73">
      <w:pPr>
        <w:pStyle w:val="Sraopastraipa"/>
        <w:numPr>
          <w:ilvl w:val="2"/>
          <w:numId w:val="26"/>
        </w:numPr>
        <w:tabs>
          <w:tab w:val="left" w:pos="1468"/>
        </w:tabs>
        <w:kinsoku w:val="0"/>
        <w:overflowPunct w:val="0"/>
        <w:ind w:left="567" w:hanging="567"/>
        <w:rPr>
          <w:sz w:val="22"/>
          <w:szCs w:val="22"/>
        </w:rPr>
      </w:pPr>
      <w:r w:rsidRPr="00E01096">
        <w:rPr>
          <w:sz w:val="22"/>
          <w:szCs w:val="22"/>
        </w:rPr>
        <w:t>≥</w:t>
      </w:r>
      <w:r w:rsidR="001F79C9">
        <w:rPr>
          <w:sz w:val="22"/>
          <w:szCs w:val="22"/>
        </w:rPr>
        <w:t> </w:t>
      </w:r>
      <w:r w:rsidRPr="00E01096">
        <w:rPr>
          <w:sz w:val="22"/>
          <w:szCs w:val="22"/>
        </w:rPr>
        <w:t>75</w:t>
      </w:r>
      <w:r w:rsidR="001F79C9">
        <w:rPr>
          <w:sz w:val="22"/>
          <w:szCs w:val="22"/>
        </w:rPr>
        <w:t> </w:t>
      </w:r>
      <w:r w:rsidRPr="00E01096">
        <w:rPr>
          <w:sz w:val="22"/>
          <w:szCs w:val="22"/>
        </w:rPr>
        <w:t>metų</w:t>
      </w:r>
      <w:r w:rsidRPr="00E01096">
        <w:rPr>
          <w:spacing w:val="-3"/>
          <w:sz w:val="22"/>
          <w:szCs w:val="22"/>
        </w:rPr>
        <w:t xml:space="preserve"> </w:t>
      </w:r>
      <w:r w:rsidRPr="00E01096">
        <w:rPr>
          <w:sz w:val="22"/>
          <w:szCs w:val="22"/>
        </w:rPr>
        <w:t>amžiaus,</w:t>
      </w:r>
      <w:r w:rsidRPr="00E01096">
        <w:rPr>
          <w:spacing w:val="-3"/>
          <w:sz w:val="22"/>
          <w:szCs w:val="22"/>
        </w:rPr>
        <w:t xml:space="preserve"> </w:t>
      </w:r>
      <w:r w:rsidRPr="00E01096">
        <w:rPr>
          <w:sz w:val="22"/>
          <w:szCs w:val="22"/>
        </w:rPr>
        <w:t>jeigu</w:t>
      </w:r>
      <w:r w:rsidRPr="00E01096">
        <w:rPr>
          <w:spacing w:val="-3"/>
          <w:sz w:val="22"/>
          <w:szCs w:val="22"/>
        </w:rPr>
        <w:t xml:space="preserve"> </w:t>
      </w:r>
      <w:r w:rsidRPr="00E01096">
        <w:rPr>
          <w:sz w:val="22"/>
          <w:szCs w:val="22"/>
        </w:rPr>
        <w:t>kartu</w:t>
      </w:r>
      <w:r w:rsidRPr="00E01096">
        <w:rPr>
          <w:spacing w:val="-3"/>
          <w:sz w:val="22"/>
          <w:szCs w:val="22"/>
        </w:rPr>
        <w:t xml:space="preserve"> </w:t>
      </w:r>
      <w:r w:rsidRPr="00E01096">
        <w:rPr>
          <w:sz w:val="22"/>
          <w:szCs w:val="22"/>
        </w:rPr>
        <w:t>vartojama</w:t>
      </w:r>
      <w:r w:rsidRPr="00E01096">
        <w:rPr>
          <w:spacing w:val="-4"/>
          <w:sz w:val="22"/>
          <w:szCs w:val="22"/>
        </w:rPr>
        <w:t xml:space="preserve"> </w:t>
      </w:r>
      <w:r w:rsidRPr="00E01096">
        <w:rPr>
          <w:sz w:val="22"/>
          <w:szCs w:val="22"/>
        </w:rPr>
        <w:t>ASR</w:t>
      </w:r>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ASR</w:t>
      </w:r>
      <w:r w:rsidRPr="00E01096">
        <w:rPr>
          <w:spacing w:val="-3"/>
          <w:sz w:val="22"/>
          <w:szCs w:val="22"/>
        </w:rPr>
        <w:t xml:space="preserve"> </w:t>
      </w:r>
      <w:r w:rsidRPr="00E01096">
        <w:rPr>
          <w:sz w:val="22"/>
          <w:szCs w:val="22"/>
        </w:rPr>
        <w:t>su</w:t>
      </w:r>
      <w:r w:rsidRPr="00E01096">
        <w:rPr>
          <w:spacing w:val="-3"/>
          <w:sz w:val="22"/>
          <w:szCs w:val="22"/>
        </w:rPr>
        <w:t xml:space="preserve"> </w:t>
      </w:r>
      <w:proofErr w:type="spellStart"/>
      <w:r w:rsidRPr="00E01096">
        <w:rPr>
          <w:sz w:val="22"/>
          <w:szCs w:val="22"/>
        </w:rPr>
        <w:t>klopidogreliu</w:t>
      </w:r>
      <w:proofErr w:type="spellEnd"/>
      <w:r w:rsidRPr="00E01096">
        <w:rPr>
          <w:spacing w:val="-3"/>
          <w:sz w:val="22"/>
          <w:szCs w:val="22"/>
        </w:rPr>
        <w:t xml:space="preserve"> </w:t>
      </w:r>
      <w:r w:rsidRPr="00E01096">
        <w:rPr>
          <w:sz w:val="22"/>
          <w:szCs w:val="22"/>
        </w:rPr>
        <w:t>ar</w:t>
      </w:r>
      <w:r w:rsidRPr="00E01096">
        <w:rPr>
          <w:spacing w:val="-3"/>
          <w:sz w:val="22"/>
          <w:szCs w:val="22"/>
        </w:rPr>
        <w:t xml:space="preserve"> </w:t>
      </w:r>
      <w:proofErr w:type="spellStart"/>
      <w:r w:rsidRPr="00E01096">
        <w:rPr>
          <w:sz w:val="22"/>
          <w:szCs w:val="22"/>
        </w:rPr>
        <w:t>tiklopidinu</w:t>
      </w:r>
      <w:proofErr w:type="spellEnd"/>
      <w:r w:rsidRPr="00E01096">
        <w:rPr>
          <w:sz w:val="22"/>
          <w:szCs w:val="22"/>
        </w:rPr>
        <w:t>.</w:t>
      </w:r>
      <w:r w:rsidRPr="00E01096">
        <w:rPr>
          <w:spacing w:val="-3"/>
          <w:sz w:val="22"/>
          <w:szCs w:val="22"/>
        </w:rPr>
        <w:t xml:space="preserve"> </w:t>
      </w:r>
      <w:r w:rsidRPr="00E01096">
        <w:rPr>
          <w:sz w:val="22"/>
          <w:szCs w:val="22"/>
        </w:rPr>
        <w:t>Reikia reguliariai individualiai įvertinti gydymo naudos ir rizikos santykį</w:t>
      </w:r>
      <w:r w:rsidR="00D81CE2">
        <w:rPr>
          <w:sz w:val="22"/>
          <w:szCs w:val="22"/>
        </w:rPr>
        <w:t>;</w:t>
      </w:r>
    </w:p>
    <w:p w14:paraId="7626DAAE" w14:textId="77777777" w:rsidR="007B55E7" w:rsidRPr="00E01096" w:rsidRDefault="007B55E7" w:rsidP="006F0D73">
      <w:pPr>
        <w:pStyle w:val="Sraopastraipa"/>
        <w:numPr>
          <w:ilvl w:val="2"/>
          <w:numId w:val="26"/>
        </w:numPr>
        <w:tabs>
          <w:tab w:val="left" w:pos="1468"/>
        </w:tabs>
        <w:kinsoku w:val="0"/>
        <w:overflowPunct w:val="0"/>
        <w:ind w:left="567" w:hanging="567"/>
        <w:rPr>
          <w:spacing w:val="-2"/>
          <w:sz w:val="22"/>
          <w:szCs w:val="22"/>
        </w:rPr>
      </w:pPr>
      <w:r w:rsidRPr="00E01096">
        <w:rPr>
          <w:sz w:val="22"/>
          <w:szCs w:val="22"/>
        </w:rPr>
        <w:t>mažesnio</w:t>
      </w:r>
      <w:r w:rsidRPr="00E01096">
        <w:rPr>
          <w:spacing w:val="-3"/>
          <w:sz w:val="22"/>
          <w:szCs w:val="22"/>
        </w:rPr>
        <w:t xml:space="preserve"> </w:t>
      </w:r>
      <w:r w:rsidRPr="00E01096">
        <w:rPr>
          <w:sz w:val="22"/>
          <w:szCs w:val="22"/>
        </w:rPr>
        <w:t>kūno</w:t>
      </w:r>
      <w:r w:rsidRPr="00E01096">
        <w:rPr>
          <w:spacing w:val="-3"/>
          <w:sz w:val="22"/>
          <w:szCs w:val="22"/>
        </w:rPr>
        <w:t xml:space="preserve"> </w:t>
      </w:r>
      <w:r w:rsidRPr="00E01096">
        <w:rPr>
          <w:sz w:val="22"/>
          <w:szCs w:val="22"/>
        </w:rPr>
        <w:t>svorio</w:t>
      </w:r>
      <w:r w:rsidRPr="00E01096">
        <w:rPr>
          <w:spacing w:val="-3"/>
          <w:sz w:val="22"/>
          <w:szCs w:val="22"/>
        </w:rPr>
        <w:t xml:space="preserve"> </w:t>
      </w:r>
      <w:r w:rsidRPr="00E01096">
        <w:rPr>
          <w:sz w:val="22"/>
          <w:szCs w:val="22"/>
        </w:rPr>
        <w:t>(&lt;</w:t>
      </w:r>
      <w:r w:rsidR="001F79C9">
        <w:rPr>
          <w:sz w:val="22"/>
          <w:szCs w:val="22"/>
        </w:rPr>
        <w:t> </w:t>
      </w:r>
      <w:r w:rsidRPr="00E01096">
        <w:rPr>
          <w:sz w:val="22"/>
          <w:szCs w:val="22"/>
        </w:rPr>
        <w:t>60</w:t>
      </w:r>
      <w:r w:rsidR="001F79C9">
        <w:rPr>
          <w:sz w:val="22"/>
          <w:szCs w:val="22"/>
        </w:rPr>
        <w:t> </w:t>
      </w:r>
      <w:r w:rsidRPr="00E01096">
        <w:rPr>
          <w:sz w:val="22"/>
          <w:szCs w:val="22"/>
        </w:rPr>
        <w:t>kg),</w:t>
      </w:r>
      <w:r w:rsidRPr="00E01096">
        <w:rPr>
          <w:spacing w:val="-4"/>
          <w:sz w:val="22"/>
          <w:szCs w:val="22"/>
        </w:rPr>
        <w:t xml:space="preserve"> </w:t>
      </w:r>
      <w:r w:rsidRPr="00E01096">
        <w:rPr>
          <w:sz w:val="22"/>
          <w:szCs w:val="22"/>
        </w:rPr>
        <w:t>jeigu</w:t>
      </w:r>
      <w:r w:rsidRPr="00E01096">
        <w:rPr>
          <w:spacing w:val="-3"/>
          <w:sz w:val="22"/>
          <w:szCs w:val="22"/>
        </w:rPr>
        <w:t xml:space="preserve"> </w:t>
      </w:r>
      <w:r w:rsidRPr="00E01096">
        <w:rPr>
          <w:sz w:val="22"/>
          <w:szCs w:val="22"/>
        </w:rPr>
        <w:t>kartu</w:t>
      </w:r>
      <w:r w:rsidRPr="00E01096">
        <w:rPr>
          <w:spacing w:val="-3"/>
          <w:sz w:val="22"/>
          <w:szCs w:val="22"/>
        </w:rPr>
        <w:t xml:space="preserve"> </w:t>
      </w:r>
      <w:r w:rsidRPr="00E01096">
        <w:rPr>
          <w:sz w:val="22"/>
          <w:szCs w:val="22"/>
        </w:rPr>
        <w:t>vartojama</w:t>
      </w:r>
      <w:r w:rsidRPr="00E01096">
        <w:rPr>
          <w:spacing w:val="-4"/>
          <w:sz w:val="22"/>
          <w:szCs w:val="22"/>
        </w:rPr>
        <w:t xml:space="preserve"> </w:t>
      </w:r>
      <w:r w:rsidRPr="00E01096">
        <w:rPr>
          <w:sz w:val="22"/>
          <w:szCs w:val="22"/>
        </w:rPr>
        <w:t>ASR</w:t>
      </w:r>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ASR</w:t>
      </w:r>
      <w:r w:rsidRPr="00E01096">
        <w:rPr>
          <w:spacing w:val="-3"/>
          <w:sz w:val="22"/>
          <w:szCs w:val="22"/>
        </w:rPr>
        <w:t xml:space="preserve"> </w:t>
      </w:r>
      <w:r w:rsidRPr="00E01096">
        <w:rPr>
          <w:sz w:val="22"/>
          <w:szCs w:val="22"/>
        </w:rPr>
        <w:t>su</w:t>
      </w:r>
      <w:r w:rsidRPr="00E01096">
        <w:rPr>
          <w:spacing w:val="-3"/>
          <w:sz w:val="22"/>
          <w:szCs w:val="22"/>
        </w:rPr>
        <w:t xml:space="preserve"> </w:t>
      </w:r>
      <w:proofErr w:type="spellStart"/>
      <w:r w:rsidRPr="00E01096">
        <w:rPr>
          <w:sz w:val="22"/>
          <w:szCs w:val="22"/>
        </w:rPr>
        <w:t>klopidogreliu</w:t>
      </w:r>
      <w:proofErr w:type="spellEnd"/>
      <w:r w:rsidRPr="00E01096">
        <w:rPr>
          <w:spacing w:val="-3"/>
          <w:sz w:val="22"/>
          <w:szCs w:val="22"/>
        </w:rPr>
        <w:t xml:space="preserve"> </w:t>
      </w:r>
      <w:r w:rsidRPr="00E01096">
        <w:rPr>
          <w:sz w:val="22"/>
          <w:szCs w:val="22"/>
        </w:rPr>
        <w:t xml:space="preserve">ar </w:t>
      </w:r>
      <w:proofErr w:type="spellStart"/>
      <w:r w:rsidRPr="00E01096">
        <w:rPr>
          <w:spacing w:val="-2"/>
          <w:sz w:val="22"/>
          <w:szCs w:val="22"/>
        </w:rPr>
        <w:t>tiklopidinu</w:t>
      </w:r>
      <w:proofErr w:type="spellEnd"/>
      <w:r w:rsidR="00D81CE2">
        <w:rPr>
          <w:spacing w:val="-2"/>
          <w:sz w:val="22"/>
          <w:szCs w:val="22"/>
        </w:rPr>
        <w:t>;</w:t>
      </w:r>
    </w:p>
    <w:p w14:paraId="4BA043EA" w14:textId="77777777" w:rsidR="007B55E7" w:rsidRPr="00E01096" w:rsidRDefault="007B55E7" w:rsidP="006F0D73">
      <w:pPr>
        <w:pStyle w:val="Sraopastraipa"/>
        <w:numPr>
          <w:ilvl w:val="2"/>
          <w:numId w:val="26"/>
        </w:numPr>
        <w:tabs>
          <w:tab w:val="left" w:pos="1468"/>
        </w:tabs>
        <w:kinsoku w:val="0"/>
        <w:overflowPunct w:val="0"/>
        <w:ind w:left="567" w:hanging="567"/>
        <w:rPr>
          <w:sz w:val="22"/>
          <w:szCs w:val="22"/>
        </w:rPr>
      </w:pPr>
      <w:r w:rsidRPr="00E01096">
        <w:rPr>
          <w:sz w:val="22"/>
          <w:szCs w:val="22"/>
        </w:rPr>
        <w:t>VAL sergantiems</w:t>
      </w:r>
      <w:r w:rsidRPr="00E01096">
        <w:rPr>
          <w:spacing w:val="-1"/>
          <w:sz w:val="22"/>
          <w:szCs w:val="22"/>
        </w:rPr>
        <w:t xml:space="preserve"> </w:t>
      </w:r>
      <w:r w:rsidRPr="00E01096">
        <w:rPr>
          <w:sz w:val="22"/>
          <w:szCs w:val="22"/>
        </w:rPr>
        <w:t>pacientams, kuriems yra sunkus</w:t>
      </w:r>
      <w:r w:rsidRPr="00E01096">
        <w:rPr>
          <w:spacing w:val="-1"/>
          <w:sz w:val="22"/>
          <w:szCs w:val="22"/>
        </w:rPr>
        <w:t xml:space="preserve"> </w:t>
      </w:r>
      <w:r w:rsidRPr="00E01096">
        <w:rPr>
          <w:sz w:val="22"/>
          <w:szCs w:val="22"/>
        </w:rPr>
        <w:t>simptominis</w:t>
      </w:r>
      <w:r w:rsidRPr="00E01096">
        <w:rPr>
          <w:spacing w:val="-1"/>
          <w:sz w:val="22"/>
          <w:szCs w:val="22"/>
        </w:rPr>
        <w:t xml:space="preserve"> </w:t>
      </w:r>
      <w:r w:rsidRPr="00E01096">
        <w:rPr>
          <w:sz w:val="22"/>
          <w:szCs w:val="22"/>
        </w:rPr>
        <w:t>širdies nepakankamumas. Tyrimo</w:t>
      </w:r>
      <w:r w:rsidRPr="00E01096">
        <w:rPr>
          <w:spacing w:val="-3"/>
          <w:sz w:val="22"/>
          <w:szCs w:val="22"/>
        </w:rPr>
        <w:t xml:space="preserve"> </w:t>
      </w:r>
      <w:r w:rsidRPr="00E01096">
        <w:rPr>
          <w:sz w:val="22"/>
          <w:szCs w:val="22"/>
        </w:rPr>
        <w:t>duomenys</w:t>
      </w:r>
      <w:r w:rsidRPr="00E01096">
        <w:rPr>
          <w:spacing w:val="-4"/>
          <w:sz w:val="22"/>
          <w:szCs w:val="22"/>
        </w:rPr>
        <w:t xml:space="preserve"> </w:t>
      </w:r>
      <w:r w:rsidRPr="00E01096">
        <w:rPr>
          <w:sz w:val="22"/>
          <w:szCs w:val="22"/>
        </w:rPr>
        <w:t>rodo,</w:t>
      </w:r>
      <w:r w:rsidRPr="00E01096">
        <w:rPr>
          <w:spacing w:val="-4"/>
          <w:sz w:val="22"/>
          <w:szCs w:val="22"/>
        </w:rPr>
        <w:t xml:space="preserve"> </w:t>
      </w:r>
      <w:r w:rsidRPr="00E01096">
        <w:rPr>
          <w:sz w:val="22"/>
          <w:szCs w:val="22"/>
        </w:rPr>
        <w:t>kad</w:t>
      </w:r>
      <w:r w:rsidRPr="00E01096">
        <w:rPr>
          <w:spacing w:val="-3"/>
          <w:sz w:val="22"/>
          <w:szCs w:val="22"/>
        </w:rPr>
        <w:t xml:space="preserve"> </w:t>
      </w:r>
      <w:r w:rsidRPr="00E01096">
        <w:rPr>
          <w:sz w:val="22"/>
          <w:szCs w:val="22"/>
        </w:rPr>
        <w:t>tokiems</w:t>
      </w:r>
      <w:r w:rsidRPr="00E01096">
        <w:rPr>
          <w:spacing w:val="-4"/>
          <w:sz w:val="22"/>
          <w:szCs w:val="22"/>
        </w:rPr>
        <w:t xml:space="preserve"> </w:t>
      </w:r>
      <w:r w:rsidRPr="00E01096">
        <w:rPr>
          <w:sz w:val="22"/>
          <w:szCs w:val="22"/>
        </w:rPr>
        <w:t>pacientams</w:t>
      </w:r>
      <w:r w:rsidRPr="00E01096">
        <w:rPr>
          <w:spacing w:val="-4"/>
          <w:sz w:val="22"/>
          <w:szCs w:val="22"/>
        </w:rPr>
        <w:t xml:space="preserve"> </w:t>
      </w:r>
      <w:r w:rsidRPr="00E01096">
        <w:rPr>
          <w:sz w:val="22"/>
          <w:szCs w:val="22"/>
        </w:rPr>
        <w:t>gydymas</w:t>
      </w:r>
      <w:r w:rsidRPr="00E01096">
        <w:rPr>
          <w:spacing w:val="-4"/>
          <w:sz w:val="22"/>
          <w:szCs w:val="22"/>
        </w:rPr>
        <w:t xml:space="preserve"> </w:t>
      </w:r>
      <w:proofErr w:type="spellStart"/>
      <w:r w:rsidRPr="00E01096">
        <w:rPr>
          <w:sz w:val="22"/>
          <w:szCs w:val="22"/>
        </w:rPr>
        <w:t>rivaroksabanu</w:t>
      </w:r>
      <w:proofErr w:type="spellEnd"/>
      <w:r w:rsidRPr="00E01096">
        <w:rPr>
          <w:spacing w:val="-3"/>
          <w:sz w:val="22"/>
          <w:szCs w:val="22"/>
        </w:rPr>
        <w:t xml:space="preserve"> </w:t>
      </w:r>
      <w:r w:rsidRPr="00E01096">
        <w:rPr>
          <w:sz w:val="22"/>
          <w:szCs w:val="22"/>
        </w:rPr>
        <w:t>gali</w:t>
      </w:r>
      <w:r w:rsidRPr="00E01096">
        <w:rPr>
          <w:spacing w:val="-4"/>
          <w:sz w:val="22"/>
          <w:szCs w:val="22"/>
        </w:rPr>
        <w:t xml:space="preserve"> </w:t>
      </w:r>
      <w:r w:rsidRPr="00E01096">
        <w:rPr>
          <w:sz w:val="22"/>
          <w:szCs w:val="22"/>
        </w:rPr>
        <w:t>būti</w:t>
      </w:r>
      <w:r w:rsidRPr="00E01096">
        <w:rPr>
          <w:spacing w:val="-4"/>
          <w:sz w:val="22"/>
          <w:szCs w:val="22"/>
        </w:rPr>
        <w:t xml:space="preserve"> </w:t>
      </w:r>
      <w:r w:rsidRPr="00E01096">
        <w:rPr>
          <w:sz w:val="22"/>
          <w:szCs w:val="22"/>
        </w:rPr>
        <w:t>mažiau naudingas (žr. 5.1</w:t>
      </w:r>
      <w:r w:rsidR="001F79C9">
        <w:rPr>
          <w:sz w:val="22"/>
          <w:szCs w:val="22"/>
        </w:rPr>
        <w:t> </w:t>
      </w:r>
      <w:r w:rsidRPr="00E01096">
        <w:rPr>
          <w:sz w:val="22"/>
          <w:szCs w:val="22"/>
        </w:rPr>
        <w:t>skyrių).</w:t>
      </w:r>
    </w:p>
    <w:p w14:paraId="5E5A47D7" w14:textId="77777777" w:rsidR="007B55E7" w:rsidRPr="00E01096" w:rsidRDefault="007B55E7" w:rsidP="00E01096">
      <w:pPr>
        <w:pStyle w:val="Pagrindinistekstas"/>
        <w:kinsoku w:val="0"/>
        <w:overflowPunct w:val="0"/>
      </w:pPr>
    </w:p>
    <w:p w14:paraId="4882E928" w14:textId="77777777" w:rsidR="007B55E7" w:rsidRPr="00E01096" w:rsidRDefault="007B55E7" w:rsidP="00E01096">
      <w:pPr>
        <w:pStyle w:val="Pagrindinistekstas"/>
        <w:kinsoku w:val="0"/>
        <w:overflowPunct w:val="0"/>
      </w:pPr>
      <w:r w:rsidRPr="00E01096">
        <w:rPr>
          <w:u w:val="single"/>
        </w:rPr>
        <w:t>Vėžiu</w:t>
      </w:r>
      <w:r w:rsidRPr="00E01096">
        <w:rPr>
          <w:spacing w:val="-10"/>
          <w:u w:val="single"/>
        </w:rPr>
        <w:t xml:space="preserve"> </w:t>
      </w:r>
      <w:r w:rsidRPr="00E01096">
        <w:rPr>
          <w:u w:val="single"/>
        </w:rPr>
        <w:t>sergantys</w:t>
      </w:r>
      <w:r w:rsidRPr="00E01096">
        <w:rPr>
          <w:spacing w:val="-10"/>
          <w:u w:val="single"/>
        </w:rPr>
        <w:t xml:space="preserve"> </w:t>
      </w:r>
      <w:r w:rsidRPr="00E01096">
        <w:rPr>
          <w:spacing w:val="-2"/>
          <w:u w:val="single"/>
        </w:rPr>
        <w:t>pacientai</w:t>
      </w:r>
    </w:p>
    <w:p w14:paraId="61378C81" w14:textId="77777777" w:rsidR="007B55E7" w:rsidRPr="00E01096" w:rsidRDefault="007B55E7" w:rsidP="00E01096">
      <w:pPr>
        <w:pStyle w:val="Pagrindinistekstas"/>
        <w:kinsoku w:val="0"/>
        <w:overflowPunct w:val="0"/>
      </w:pPr>
      <w:r w:rsidRPr="00E01096">
        <w:t xml:space="preserve">Pacientams, sergantiems piktybine liga, tuo pačiu metu gali būti didesnė kraujavimo ir trombozės rizika. Turėtų būti įvertinta individuali </w:t>
      </w:r>
      <w:proofErr w:type="spellStart"/>
      <w:r w:rsidRPr="00E01096">
        <w:t>antitrombozinio</w:t>
      </w:r>
      <w:proofErr w:type="spellEnd"/>
      <w:r w:rsidRPr="00E01096">
        <w:t xml:space="preserve"> gydymo nauda lyginant su kraujavimo rizika pacientams,</w:t>
      </w:r>
      <w:r w:rsidRPr="00E01096">
        <w:rPr>
          <w:spacing w:val="-4"/>
        </w:rPr>
        <w:t xml:space="preserve"> </w:t>
      </w:r>
      <w:r w:rsidRPr="00E01096">
        <w:t>sergantiems</w:t>
      </w:r>
      <w:r w:rsidRPr="00E01096">
        <w:rPr>
          <w:spacing w:val="-5"/>
        </w:rPr>
        <w:t xml:space="preserve"> </w:t>
      </w:r>
      <w:r w:rsidRPr="00E01096">
        <w:t>aktyviu</w:t>
      </w:r>
      <w:r w:rsidRPr="00E01096">
        <w:rPr>
          <w:spacing w:val="-5"/>
        </w:rPr>
        <w:t xml:space="preserve"> </w:t>
      </w:r>
      <w:r w:rsidRPr="00E01096">
        <w:t>vėžiu,</w:t>
      </w:r>
      <w:r w:rsidRPr="00E01096">
        <w:rPr>
          <w:spacing w:val="-4"/>
        </w:rPr>
        <w:t xml:space="preserve"> </w:t>
      </w:r>
      <w:r w:rsidRPr="00E01096">
        <w:t>priklausomai</w:t>
      </w:r>
      <w:r w:rsidRPr="00E01096">
        <w:rPr>
          <w:spacing w:val="-4"/>
        </w:rPr>
        <w:t xml:space="preserve"> </w:t>
      </w:r>
      <w:r w:rsidRPr="00E01096">
        <w:t>nuo</w:t>
      </w:r>
      <w:r w:rsidRPr="00E01096">
        <w:rPr>
          <w:spacing w:val="-4"/>
        </w:rPr>
        <w:t xml:space="preserve"> </w:t>
      </w:r>
      <w:r w:rsidRPr="00E01096">
        <w:t>naviko</w:t>
      </w:r>
      <w:r w:rsidRPr="00E01096">
        <w:rPr>
          <w:spacing w:val="-4"/>
        </w:rPr>
        <w:t xml:space="preserve"> </w:t>
      </w:r>
      <w:r w:rsidRPr="00E01096">
        <w:t>lokalizacijos,</w:t>
      </w:r>
      <w:r w:rsidRPr="00E01096">
        <w:rPr>
          <w:spacing w:val="-4"/>
        </w:rPr>
        <w:t xml:space="preserve"> </w:t>
      </w:r>
      <w:r w:rsidRPr="00E01096">
        <w:t>priešvėžinio</w:t>
      </w:r>
      <w:r w:rsidRPr="00E01096">
        <w:rPr>
          <w:spacing w:val="-4"/>
        </w:rPr>
        <w:t xml:space="preserve"> </w:t>
      </w:r>
      <w:r w:rsidRPr="00E01096">
        <w:t>gydymo</w:t>
      </w:r>
      <w:r w:rsidRPr="00E01096">
        <w:rPr>
          <w:spacing w:val="-4"/>
        </w:rPr>
        <w:t xml:space="preserve"> </w:t>
      </w:r>
      <w:r w:rsidRPr="00E01096">
        <w:t>ir</w:t>
      </w:r>
      <w:r w:rsidR="001F79C9">
        <w:t xml:space="preserve"> </w:t>
      </w:r>
      <w:r w:rsidRPr="00E01096">
        <w:lastRenderedPageBreak/>
        <w:t>ligos</w:t>
      </w:r>
      <w:r w:rsidRPr="00E01096">
        <w:rPr>
          <w:spacing w:val="-4"/>
        </w:rPr>
        <w:t xml:space="preserve"> </w:t>
      </w:r>
      <w:r w:rsidRPr="00E01096">
        <w:t>stadijos.</w:t>
      </w:r>
      <w:r w:rsidRPr="00E01096">
        <w:rPr>
          <w:spacing w:val="-4"/>
        </w:rPr>
        <w:t xml:space="preserve"> </w:t>
      </w:r>
      <w:r w:rsidRPr="00E01096">
        <w:t>Virškinimo</w:t>
      </w:r>
      <w:r w:rsidRPr="00E01096">
        <w:rPr>
          <w:spacing w:val="-3"/>
        </w:rPr>
        <w:t xml:space="preserve"> </w:t>
      </w:r>
      <w:r w:rsidRPr="00E01096">
        <w:t>arba</w:t>
      </w:r>
      <w:r w:rsidRPr="00E01096">
        <w:rPr>
          <w:spacing w:val="-4"/>
        </w:rPr>
        <w:t xml:space="preserve"> </w:t>
      </w:r>
      <w:proofErr w:type="spellStart"/>
      <w:r w:rsidRPr="00E01096">
        <w:t>urogenitaliniame</w:t>
      </w:r>
      <w:proofErr w:type="spellEnd"/>
      <w:r w:rsidRPr="00E01096">
        <w:rPr>
          <w:spacing w:val="-4"/>
        </w:rPr>
        <w:t xml:space="preserve"> </w:t>
      </w:r>
      <w:r w:rsidRPr="00E01096">
        <w:t>trakte</w:t>
      </w:r>
      <w:r w:rsidRPr="00E01096">
        <w:rPr>
          <w:spacing w:val="-2"/>
        </w:rPr>
        <w:t xml:space="preserve"> </w:t>
      </w:r>
      <w:r w:rsidRPr="00E01096">
        <w:t>esantys</w:t>
      </w:r>
      <w:r w:rsidRPr="00E01096">
        <w:rPr>
          <w:spacing w:val="-4"/>
        </w:rPr>
        <w:t xml:space="preserve"> </w:t>
      </w:r>
      <w:r w:rsidRPr="00E01096">
        <w:t>navikai</w:t>
      </w:r>
      <w:r w:rsidRPr="00E01096">
        <w:rPr>
          <w:spacing w:val="-3"/>
        </w:rPr>
        <w:t xml:space="preserve"> </w:t>
      </w:r>
      <w:r w:rsidRPr="00E01096">
        <w:t>buvo</w:t>
      </w:r>
      <w:r w:rsidRPr="00E01096">
        <w:rPr>
          <w:spacing w:val="-3"/>
        </w:rPr>
        <w:t xml:space="preserve"> </w:t>
      </w:r>
      <w:r w:rsidRPr="00E01096">
        <w:t>susiję</w:t>
      </w:r>
      <w:r w:rsidRPr="00E01096">
        <w:rPr>
          <w:spacing w:val="-5"/>
        </w:rPr>
        <w:t xml:space="preserve"> </w:t>
      </w:r>
      <w:r w:rsidRPr="00E01096">
        <w:t>su</w:t>
      </w:r>
      <w:r w:rsidRPr="00E01096">
        <w:rPr>
          <w:spacing w:val="-3"/>
        </w:rPr>
        <w:t xml:space="preserve"> </w:t>
      </w:r>
      <w:r w:rsidRPr="00E01096">
        <w:t xml:space="preserve">padidėjusia kraujavimo rizika gydant </w:t>
      </w:r>
      <w:proofErr w:type="spellStart"/>
      <w:r w:rsidRPr="00E01096">
        <w:t>rivaroksabanu</w:t>
      </w:r>
      <w:proofErr w:type="spellEnd"/>
      <w:r w:rsidRPr="00E01096">
        <w:t>.</w:t>
      </w:r>
    </w:p>
    <w:p w14:paraId="2B161D10"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sergantiems</w:t>
      </w:r>
      <w:r w:rsidRPr="00E01096">
        <w:rPr>
          <w:spacing w:val="-4"/>
        </w:rPr>
        <w:t xml:space="preserve"> </w:t>
      </w:r>
      <w:r w:rsidRPr="00E01096">
        <w:t>piktybiniais</w:t>
      </w:r>
      <w:r w:rsidRPr="00E01096">
        <w:rPr>
          <w:spacing w:val="-4"/>
        </w:rPr>
        <w:t xml:space="preserve"> </w:t>
      </w:r>
      <w:r w:rsidRPr="00E01096">
        <w:t>navikais,</w:t>
      </w:r>
      <w:r w:rsidRPr="00E01096">
        <w:rPr>
          <w:spacing w:val="-3"/>
        </w:rPr>
        <w:t xml:space="preserve"> </w:t>
      </w:r>
      <w:r w:rsidRPr="00E01096">
        <w:t>kurių</w:t>
      </w:r>
      <w:r w:rsidRPr="00E01096">
        <w:rPr>
          <w:spacing w:val="-5"/>
        </w:rPr>
        <w:t xml:space="preserve"> </w:t>
      </w:r>
      <w:r w:rsidRPr="00E01096">
        <w:t>kraujavimo</w:t>
      </w:r>
      <w:r w:rsidRPr="00E01096">
        <w:rPr>
          <w:spacing w:val="-3"/>
        </w:rPr>
        <w:t xml:space="preserve"> </w:t>
      </w:r>
      <w:r w:rsidRPr="00E01096">
        <w:t>rizika</w:t>
      </w:r>
      <w:r w:rsidRPr="00E01096">
        <w:rPr>
          <w:spacing w:val="-4"/>
        </w:rPr>
        <w:t xml:space="preserve"> </w:t>
      </w:r>
      <w:r w:rsidRPr="00E01096">
        <w:t>yra</w:t>
      </w:r>
      <w:r w:rsidRPr="00E01096">
        <w:rPr>
          <w:spacing w:val="-4"/>
        </w:rPr>
        <w:t xml:space="preserve"> </w:t>
      </w:r>
      <w:r w:rsidRPr="00E01096">
        <w:t>didelė,</w:t>
      </w:r>
      <w:r w:rsidRPr="00E01096">
        <w:rPr>
          <w:spacing w:val="-3"/>
        </w:rPr>
        <w:t xml:space="preserve"> </w:t>
      </w:r>
      <w:proofErr w:type="spellStart"/>
      <w:r w:rsidRPr="00E01096">
        <w:t>rivaroksabano</w:t>
      </w:r>
      <w:proofErr w:type="spellEnd"/>
      <w:r w:rsidRPr="00E01096">
        <w:t xml:space="preserve"> vartoti </w:t>
      </w:r>
      <w:r w:rsidR="00307708">
        <w:t>draudžiama</w:t>
      </w:r>
      <w:r w:rsidR="00307708" w:rsidRPr="00E01096">
        <w:t xml:space="preserve"> </w:t>
      </w:r>
      <w:r w:rsidRPr="00E01096">
        <w:t>(žr. 4.3</w:t>
      </w:r>
      <w:r w:rsidR="001F79C9">
        <w:t> </w:t>
      </w:r>
      <w:r w:rsidRPr="00E01096">
        <w:t>skyrių).</w:t>
      </w:r>
    </w:p>
    <w:p w14:paraId="0A65AD62" w14:textId="77777777" w:rsidR="007B55E7" w:rsidRPr="00E01096" w:rsidRDefault="007B55E7" w:rsidP="00E01096">
      <w:pPr>
        <w:pStyle w:val="Pagrindinistekstas"/>
        <w:kinsoku w:val="0"/>
        <w:overflowPunct w:val="0"/>
      </w:pPr>
    </w:p>
    <w:p w14:paraId="79B92F69" w14:textId="77777777" w:rsidR="007B55E7" w:rsidRPr="00E01096" w:rsidRDefault="007B55E7" w:rsidP="00E01096">
      <w:pPr>
        <w:pStyle w:val="Pagrindinistekstas"/>
        <w:kinsoku w:val="0"/>
        <w:overflowPunct w:val="0"/>
      </w:pPr>
      <w:r w:rsidRPr="00E01096">
        <w:rPr>
          <w:u w:val="single"/>
        </w:rPr>
        <w:t>Pacientai,</w:t>
      </w:r>
      <w:r w:rsidRPr="00E01096">
        <w:rPr>
          <w:spacing w:val="-9"/>
          <w:u w:val="single"/>
        </w:rPr>
        <w:t xml:space="preserve"> </w:t>
      </w:r>
      <w:r w:rsidRPr="00E01096">
        <w:rPr>
          <w:u w:val="single"/>
        </w:rPr>
        <w:t>kuriems</w:t>
      </w:r>
      <w:r w:rsidRPr="00E01096">
        <w:rPr>
          <w:spacing w:val="-10"/>
          <w:u w:val="single"/>
        </w:rPr>
        <w:t xml:space="preserve"> </w:t>
      </w:r>
      <w:r w:rsidRPr="00E01096">
        <w:rPr>
          <w:u w:val="single"/>
        </w:rPr>
        <w:t>yra</w:t>
      </w:r>
      <w:r w:rsidRPr="00E01096">
        <w:rPr>
          <w:spacing w:val="-9"/>
          <w:u w:val="single"/>
        </w:rPr>
        <w:t xml:space="preserve"> </w:t>
      </w:r>
      <w:r w:rsidRPr="00E01096">
        <w:rPr>
          <w:u w:val="single"/>
        </w:rPr>
        <w:t>protezuoti</w:t>
      </w:r>
      <w:r w:rsidRPr="00E01096">
        <w:rPr>
          <w:spacing w:val="-9"/>
          <w:u w:val="single"/>
        </w:rPr>
        <w:t xml:space="preserve"> </w:t>
      </w:r>
      <w:r w:rsidRPr="00E01096">
        <w:rPr>
          <w:u w:val="single"/>
        </w:rPr>
        <w:t>širdies</w:t>
      </w:r>
      <w:r w:rsidRPr="00E01096">
        <w:rPr>
          <w:spacing w:val="-10"/>
          <w:u w:val="single"/>
        </w:rPr>
        <w:t xml:space="preserve"> </w:t>
      </w:r>
      <w:r w:rsidRPr="00E01096">
        <w:rPr>
          <w:spacing w:val="-2"/>
          <w:u w:val="single"/>
        </w:rPr>
        <w:t>vožtuvai</w:t>
      </w:r>
    </w:p>
    <w:p w14:paraId="505CD2CB" w14:textId="77777777" w:rsidR="007B55E7" w:rsidRPr="00E01096" w:rsidRDefault="007B55E7" w:rsidP="00E01096">
      <w:pPr>
        <w:pStyle w:val="Pagrindinistekstas"/>
        <w:kinsoku w:val="0"/>
        <w:overflowPunct w:val="0"/>
      </w:pPr>
      <w:r w:rsidRPr="00E01096">
        <w:t xml:space="preserve">Pacientams, kuriems neseniai atliktas </w:t>
      </w:r>
      <w:proofErr w:type="spellStart"/>
      <w:r w:rsidRPr="00E01096">
        <w:t>transkateterinis</w:t>
      </w:r>
      <w:proofErr w:type="spellEnd"/>
      <w:r w:rsidRPr="00E01096">
        <w:t xml:space="preserve"> aortos vožtuvo pakeitimas (TAVP), </w:t>
      </w:r>
      <w:proofErr w:type="spellStart"/>
      <w:r w:rsidRPr="00E01096">
        <w:t>rivaroksabanas</w:t>
      </w:r>
      <w:proofErr w:type="spellEnd"/>
      <w:r w:rsidRPr="00E01096">
        <w:t xml:space="preserve"> </w:t>
      </w:r>
      <w:proofErr w:type="spellStart"/>
      <w:r w:rsidRPr="00E01096">
        <w:t>trombų</w:t>
      </w:r>
      <w:proofErr w:type="spellEnd"/>
      <w:r w:rsidRPr="00E01096">
        <w:t xml:space="preserve"> susidarymo profilaktikos tikslu nevartotinas. </w:t>
      </w:r>
      <w:proofErr w:type="spellStart"/>
      <w:r w:rsidR="004810D2">
        <w:t>Rivaro</w:t>
      </w:r>
      <w:r w:rsidR="007F7F36">
        <w:t>ks</w:t>
      </w:r>
      <w:r w:rsidR="004810D2">
        <w:t>aban</w:t>
      </w:r>
      <w:r w:rsidR="007F7F36">
        <w:t>o</w:t>
      </w:r>
      <w:proofErr w:type="spellEnd"/>
      <w:r w:rsidRPr="00E01096">
        <w:t xml:space="preserve"> saugumas ir veiksmingumas pacientams, kuriems yra protezuoti širdies vožtuvai, neištirti. Todėl nėra duomenų, patvirtinančių,</w:t>
      </w:r>
      <w:r w:rsidRPr="00E01096">
        <w:rPr>
          <w:spacing w:val="-4"/>
        </w:rPr>
        <w:t xml:space="preserve"> </w:t>
      </w:r>
      <w:r w:rsidRPr="00E01096">
        <w:t>kad</w:t>
      </w:r>
      <w:r w:rsidRPr="00E01096">
        <w:rPr>
          <w:spacing w:val="-4"/>
        </w:rPr>
        <w:t xml:space="preserve"> </w:t>
      </w:r>
      <w:proofErr w:type="spellStart"/>
      <w:r w:rsidR="007F7F36">
        <w:rPr>
          <w:spacing w:val="-4"/>
        </w:rPr>
        <w:t>r</w:t>
      </w:r>
      <w:r w:rsidR="004810D2">
        <w:t>ivaro</w:t>
      </w:r>
      <w:r w:rsidR="007F7F36">
        <w:t>ks</w:t>
      </w:r>
      <w:r w:rsidR="004810D2">
        <w:t>aban</w:t>
      </w:r>
      <w:r w:rsidR="007F7F36">
        <w:t>as</w:t>
      </w:r>
      <w:proofErr w:type="spellEnd"/>
      <w:r w:rsidRPr="00E01096">
        <w:rPr>
          <w:spacing w:val="-4"/>
        </w:rPr>
        <w:t xml:space="preserve"> </w:t>
      </w:r>
      <w:r w:rsidRPr="00E01096">
        <w:t>šiems</w:t>
      </w:r>
      <w:r w:rsidRPr="00E01096">
        <w:rPr>
          <w:spacing w:val="-5"/>
        </w:rPr>
        <w:t xml:space="preserve"> </w:t>
      </w:r>
      <w:r w:rsidRPr="00E01096">
        <w:t>pacientams</w:t>
      </w:r>
      <w:r w:rsidRPr="00E01096">
        <w:rPr>
          <w:spacing w:val="-5"/>
        </w:rPr>
        <w:t xml:space="preserve"> </w:t>
      </w:r>
      <w:r w:rsidRPr="00E01096">
        <w:t>užtikrina</w:t>
      </w:r>
      <w:r w:rsidRPr="00E01096">
        <w:rPr>
          <w:spacing w:val="-3"/>
        </w:rPr>
        <w:t xml:space="preserve"> </w:t>
      </w:r>
      <w:r w:rsidRPr="00E01096">
        <w:t>pakankamą</w:t>
      </w:r>
      <w:r w:rsidRPr="00E01096">
        <w:rPr>
          <w:spacing w:val="-5"/>
        </w:rPr>
        <w:t xml:space="preserve"> </w:t>
      </w:r>
      <w:proofErr w:type="spellStart"/>
      <w:r w:rsidRPr="00E01096">
        <w:t>antikoaguliacinį</w:t>
      </w:r>
      <w:proofErr w:type="spellEnd"/>
      <w:r w:rsidRPr="00E01096">
        <w:rPr>
          <w:spacing w:val="-4"/>
        </w:rPr>
        <w:t xml:space="preserve"> </w:t>
      </w:r>
      <w:r w:rsidRPr="00E01096">
        <w:t>poveikį.</w:t>
      </w:r>
      <w:r w:rsidRPr="00E01096">
        <w:rPr>
          <w:spacing w:val="-4"/>
        </w:rPr>
        <w:t xml:space="preserve"> </w:t>
      </w:r>
      <w:r w:rsidRPr="00E01096">
        <w:t xml:space="preserve">Gydymas </w:t>
      </w:r>
      <w:proofErr w:type="spellStart"/>
      <w:r w:rsidR="00C27456">
        <w:t>r</w:t>
      </w:r>
      <w:r w:rsidR="004810D2">
        <w:t>ivaro</w:t>
      </w:r>
      <w:r w:rsidR="00C27456">
        <w:t>ks</w:t>
      </w:r>
      <w:r w:rsidR="004810D2">
        <w:t>aban</w:t>
      </w:r>
      <w:r w:rsidR="00C27456">
        <w:t>u</w:t>
      </w:r>
      <w:proofErr w:type="spellEnd"/>
      <w:r w:rsidRPr="00E01096">
        <w:t xml:space="preserve"> šiems pacientams nerekomenduojamas.</w:t>
      </w:r>
    </w:p>
    <w:p w14:paraId="140F9522" w14:textId="77777777" w:rsidR="007B55E7" w:rsidRPr="00E01096" w:rsidRDefault="007B55E7" w:rsidP="00E01096">
      <w:pPr>
        <w:pStyle w:val="Pagrindinistekstas"/>
        <w:kinsoku w:val="0"/>
        <w:overflowPunct w:val="0"/>
      </w:pPr>
    </w:p>
    <w:p w14:paraId="34D8F598" w14:textId="77777777" w:rsidR="007B55E7" w:rsidRPr="00E01096" w:rsidRDefault="007B55E7" w:rsidP="00E01096">
      <w:pPr>
        <w:pStyle w:val="Pagrindinistekstas"/>
        <w:kinsoku w:val="0"/>
        <w:overflowPunct w:val="0"/>
        <w:rPr>
          <w:spacing w:val="-2"/>
        </w:rPr>
      </w:pPr>
      <w:proofErr w:type="spellStart"/>
      <w:r w:rsidRPr="00E01096">
        <w:rPr>
          <w:spacing w:val="-2"/>
          <w:u w:val="single"/>
        </w:rPr>
        <w:t>Antifosfolipidiniu</w:t>
      </w:r>
      <w:proofErr w:type="spellEnd"/>
      <w:r w:rsidRPr="00E01096">
        <w:rPr>
          <w:spacing w:val="8"/>
          <w:u w:val="single"/>
        </w:rPr>
        <w:t xml:space="preserve"> </w:t>
      </w:r>
      <w:r w:rsidRPr="00E01096">
        <w:rPr>
          <w:spacing w:val="-2"/>
          <w:u w:val="single"/>
        </w:rPr>
        <w:t>sindromu</w:t>
      </w:r>
      <w:r w:rsidRPr="00E01096">
        <w:rPr>
          <w:spacing w:val="9"/>
          <w:u w:val="single"/>
        </w:rPr>
        <w:t xml:space="preserve"> </w:t>
      </w:r>
      <w:r w:rsidRPr="00E01096">
        <w:rPr>
          <w:spacing w:val="-2"/>
          <w:u w:val="single"/>
        </w:rPr>
        <w:t>sergantys</w:t>
      </w:r>
      <w:r w:rsidRPr="00E01096">
        <w:rPr>
          <w:spacing w:val="8"/>
          <w:u w:val="single"/>
        </w:rPr>
        <w:t xml:space="preserve"> </w:t>
      </w:r>
      <w:r w:rsidRPr="00E01096">
        <w:rPr>
          <w:spacing w:val="-2"/>
          <w:u w:val="single"/>
        </w:rPr>
        <w:t>pacientai</w:t>
      </w:r>
    </w:p>
    <w:p w14:paraId="0252A38F" w14:textId="77777777" w:rsidR="007B55E7" w:rsidRPr="00E01096" w:rsidRDefault="007B55E7" w:rsidP="00E01096">
      <w:pPr>
        <w:pStyle w:val="Pagrindinistekstas"/>
        <w:kinsoku w:val="0"/>
        <w:overflowPunct w:val="0"/>
      </w:pPr>
      <w:r w:rsidRPr="00E01096">
        <w:t>Tiesioginio</w:t>
      </w:r>
      <w:r w:rsidRPr="00E01096">
        <w:rPr>
          <w:spacing w:val="-5"/>
        </w:rPr>
        <w:t xml:space="preserve"> </w:t>
      </w:r>
      <w:r w:rsidRPr="00E01096">
        <w:t>poveikio</w:t>
      </w:r>
      <w:r w:rsidRPr="00E01096">
        <w:rPr>
          <w:spacing w:val="-6"/>
        </w:rPr>
        <w:t xml:space="preserve"> </w:t>
      </w:r>
      <w:r w:rsidRPr="00E01096">
        <w:t>geriamieji</w:t>
      </w:r>
      <w:r w:rsidRPr="00E01096">
        <w:rPr>
          <w:spacing w:val="-5"/>
        </w:rPr>
        <w:t xml:space="preserve"> </w:t>
      </w:r>
      <w:r w:rsidRPr="00E01096">
        <w:t>antikoaguliantai</w:t>
      </w:r>
      <w:r w:rsidRPr="00E01096">
        <w:rPr>
          <w:spacing w:val="-5"/>
        </w:rPr>
        <w:t xml:space="preserve"> </w:t>
      </w:r>
      <w:r w:rsidRPr="00E01096">
        <w:t>(TPGA),</w:t>
      </w:r>
      <w:r w:rsidRPr="00E01096">
        <w:rPr>
          <w:spacing w:val="-5"/>
        </w:rPr>
        <w:t xml:space="preserve"> </w:t>
      </w:r>
      <w:r w:rsidRPr="00E01096">
        <w:t>įskaitant</w:t>
      </w:r>
      <w:r w:rsidRPr="00E01096">
        <w:rPr>
          <w:spacing w:val="-5"/>
        </w:rPr>
        <w:t xml:space="preserve"> </w:t>
      </w:r>
      <w:proofErr w:type="spellStart"/>
      <w:r w:rsidRPr="00E01096">
        <w:t>rivaroksabaną</w:t>
      </w:r>
      <w:proofErr w:type="spellEnd"/>
      <w:r w:rsidRPr="00E01096">
        <w:t>,</w:t>
      </w:r>
      <w:r w:rsidRPr="00E01096">
        <w:rPr>
          <w:spacing w:val="-5"/>
        </w:rPr>
        <w:t xml:space="preserve"> </w:t>
      </w:r>
      <w:r w:rsidRPr="00E01096">
        <w:t xml:space="preserve">nerekomenduojami </w:t>
      </w:r>
      <w:proofErr w:type="spellStart"/>
      <w:r w:rsidRPr="00E01096">
        <w:t>antifosfolipidiniu</w:t>
      </w:r>
      <w:proofErr w:type="spellEnd"/>
      <w:r w:rsidRPr="00E01096">
        <w:t xml:space="preserve"> sindromu sergantiems pacientams, kuriems praeityje buvo nustatyta trombozė.</w:t>
      </w:r>
      <w:r w:rsidR="00C27456">
        <w:t xml:space="preserve"> </w:t>
      </w:r>
      <w:r w:rsidRPr="00E01096">
        <w:t>Taikant</w:t>
      </w:r>
      <w:r w:rsidRPr="00E01096">
        <w:rPr>
          <w:spacing w:val="-3"/>
        </w:rPr>
        <w:t xml:space="preserve"> </w:t>
      </w:r>
      <w:r w:rsidRPr="00E01096">
        <w:t>gydymą</w:t>
      </w:r>
      <w:r w:rsidRPr="00E01096">
        <w:rPr>
          <w:spacing w:val="-4"/>
        </w:rPr>
        <w:t xml:space="preserve"> </w:t>
      </w:r>
      <w:r w:rsidRPr="00E01096">
        <w:t>TPGA,</w:t>
      </w:r>
      <w:r w:rsidRPr="00E01096">
        <w:rPr>
          <w:spacing w:val="-3"/>
        </w:rPr>
        <w:t xml:space="preserve"> </w:t>
      </w:r>
      <w:r w:rsidRPr="00E01096">
        <w:t>visų</w:t>
      </w:r>
      <w:r w:rsidRPr="00E01096">
        <w:rPr>
          <w:spacing w:val="-3"/>
        </w:rPr>
        <w:t xml:space="preserve"> </w:t>
      </w:r>
      <w:r w:rsidRPr="00E01096">
        <w:t>pirma</w:t>
      </w:r>
      <w:r w:rsidRPr="00E01096">
        <w:rPr>
          <w:spacing w:val="-4"/>
        </w:rPr>
        <w:t xml:space="preserve"> </w:t>
      </w:r>
      <w:r w:rsidRPr="00E01096">
        <w:t>tiems</w:t>
      </w:r>
      <w:r w:rsidRPr="00E01096">
        <w:rPr>
          <w:spacing w:val="-4"/>
        </w:rPr>
        <w:t xml:space="preserve"> </w:t>
      </w:r>
      <w:r w:rsidRPr="00E01096">
        <w:t>pacientams,</w:t>
      </w:r>
      <w:r w:rsidRPr="00E01096">
        <w:rPr>
          <w:spacing w:val="-2"/>
        </w:rPr>
        <w:t xml:space="preserve"> </w:t>
      </w:r>
      <w:r w:rsidRPr="00E01096">
        <w:t>kuriems</w:t>
      </w:r>
      <w:r w:rsidRPr="00E01096">
        <w:rPr>
          <w:spacing w:val="-4"/>
        </w:rPr>
        <w:t xml:space="preserve"> </w:t>
      </w:r>
      <w:r w:rsidRPr="00E01096">
        <w:t>nustatyti</w:t>
      </w:r>
      <w:r w:rsidRPr="00E01096">
        <w:rPr>
          <w:spacing w:val="-3"/>
        </w:rPr>
        <w:t xml:space="preserve"> </w:t>
      </w:r>
      <w:r w:rsidRPr="00E01096">
        <w:t>visų</w:t>
      </w:r>
      <w:r w:rsidRPr="00E01096">
        <w:rPr>
          <w:spacing w:val="-3"/>
        </w:rPr>
        <w:t xml:space="preserve"> </w:t>
      </w:r>
      <w:r w:rsidRPr="00E01096">
        <w:t>trijų</w:t>
      </w:r>
      <w:r w:rsidRPr="00E01096">
        <w:rPr>
          <w:spacing w:val="-3"/>
        </w:rPr>
        <w:t xml:space="preserve"> </w:t>
      </w:r>
      <w:r w:rsidRPr="00E01096">
        <w:t xml:space="preserve">pogrupių </w:t>
      </w:r>
      <w:proofErr w:type="spellStart"/>
      <w:r w:rsidRPr="00E01096">
        <w:t>antifosfolipidiniai</w:t>
      </w:r>
      <w:proofErr w:type="spellEnd"/>
      <w:r w:rsidRPr="00E01096">
        <w:t xml:space="preserve"> antikūnai (vilkligės antikoaguliantai, </w:t>
      </w:r>
      <w:proofErr w:type="spellStart"/>
      <w:r w:rsidRPr="00E01096">
        <w:t>antikardiolipino</w:t>
      </w:r>
      <w:proofErr w:type="spellEnd"/>
      <w:r w:rsidRPr="00E01096">
        <w:t xml:space="preserve"> antikūnai ir</w:t>
      </w:r>
      <w:r w:rsidR="00C27456">
        <w:t xml:space="preserve"> </w:t>
      </w:r>
      <w:proofErr w:type="spellStart"/>
      <w:r w:rsidRPr="00E01096">
        <w:t>anti</w:t>
      </w:r>
      <w:proofErr w:type="spellEnd"/>
      <w:r w:rsidR="00307708">
        <w:noBreakHyphen/>
      </w:r>
      <w:r w:rsidRPr="00E01096">
        <w:t>beta</w:t>
      </w:r>
      <w:r w:rsidRPr="00E01096">
        <w:rPr>
          <w:spacing w:val="-5"/>
        </w:rPr>
        <w:t xml:space="preserve"> </w:t>
      </w:r>
      <w:r w:rsidRPr="00E01096">
        <w:t>2</w:t>
      </w:r>
      <w:r w:rsidR="00307708">
        <w:noBreakHyphen/>
      </w:r>
      <w:r w:rsidRPr="00E01096">
        <w:t>glikoproteino</w:t>
      </w:r>
      <w:r w:rsidRPr="00E01096">
        <w:rPr>
          <w:spacing w:val="-4"/>
        </w:rPr>
        <w:t xml:space="preserve"> </w:t>
      </w:r>
      <w:r w:rsidRPr="00E01096">
        <w:t>I</w:t>
      </w:r>
      <w:r w:rsidRPr="00E01096">
        <w:rPr>
          <w:spacing w:val="-5"/>
        </w:rPr>
        <w:t xml:space="preserve"> </w:t>
      </w:r>
      <w:r w:rsidRPr="00E01096">
        <w:t>antikūnai),</w:t>
      </w:r>
      <w:r w:rsidRPr="00E01096">
        <w:rPr>
          <w:spacing w:val="-4"/>
        </w:rPr>
        <w:t xml:space="preserve"> </w:t>
      </w:r>
      <w:proofErr w:type="spellStart"/>
      <w:r w:rsidRPr="00E01096">
        <w:t>trombozini</w:t>
      </w:r>
      <w:r w:rsidR="00307708">
        <w:t>ų</w:t>
      </w:r>
      <w:proofErr w:type="spellEnd"/>
      <w:r w:rsidRPr="00E01096">
        <w:rPr>
          <w:spacing w:val="-4"/>
        </w:rPr>
        <w:t xml:space="preserve"> </w:t>
      </w:r>
      <w:r w:rsidRPr="00E01096">
        <w:t>reiškini</w:t>
      </w:r>
      <w:r w:rsidR="00307708">
        <w:t>ų</w:t>
      </w:r>
      <w:r w:rsidRPr="00E01096">
        <w:rPr>
          <w:spacing w:val="-4"/>
        </w:rPr>
        <w:t xml:space="preserve"> </w:t>
      </w:r>
      <w:r w:rsidRPr="00E01096">
        <w:t>gali</w:t>
      </w:r>
      <w:r w:rsidRPr="00E01096">
        <w:rPr>
          <w:spacing w:val="-4"/>
        </w:rPr>
        <w:t xml:space="preserve"> </w:t>
      </w:r>
      <w:r w:rsidRPr="00E01096">
        <w:t>pasikartoti</w:t>
      </w:r>
      <w:r w:rsidRPr="00E01096">
        <w:rPr>
          <w:spacing w:val="-4"/>
        </w:rPr>
        <w:t xml:space="preserve"> </w:t>
      </w:r>
      <w:r w:rsidRPr="00E01096">
        <w:t>dažniau,</w:t>
      </w:r>
      <w:r w:rsidRPr="00E01096">
        <w:rPr>
          <w:spacing w:val="-4"/>
        </w:rPr>
        <w:t xml:space="preserve"> </w:t>
      </w:r>
      <w:r w:rsidRPr="00E01096">
        <w:t>nei</w:t>
      </w:r>
      <w:r w:rsidRPr="00E01096">
        <w:rPr>
          <w:spacing w:val="-4"/>
        </w:rPr>
        <w:t xml:space="preserve"> </w:t>
      </w:r>
      <w:r w:rsidRPr="00E01096">
        <w:t>taikant vitamino K antagonistų terapiją.</w:t>
      </w:r>
    </w:p>
    <w:p w14:paraId="37596889" w14:textId="77777777" w:rsidR="007B55E7" w:rsidRPr="00E01096" w:rsidRDefault="007B55E7" w:rsidP="00E01096">
      <w:pPr>
        <w:pStyle w:val="Pagrindinistekstas"/>
        <w:kinsoku w:val="0"/>
        <w:overflowPunct w:val="0"/>
      </w:pPr>
    </w:p>
    <w:p w14:paraId="7C0C2377" w14:textId="77777777" w:rsidR="007B55E7" w:rsidRPr="00E01096" w:rsidRDefault="007B55E7" w:rsidP="00E01096">
      <w:pPr>
        <w:pStyle w:val="Pagrindinistekstas"/>
        <w:kinsoku w:val="0"/>
        <w:overflowPunct w:val="0"/>
      </w:pPr>
      <w:r w:rsidRPr="00E01096">
        <w:rPr>
          <w:u w:val="single"/>
        </w:rPr>
        <w:t>Pacientai,</w:t>
      </w:r>
      <w:r w:rsidRPr="00E01096">
        <w:rPr>
          <w:spacing w:val="-8"/>
          <w:u w:val="single"/>
        </w:rPr>
        <w:t xml:space="preserve"> </w:t>
      </w:r>
      <w:r w:rsidRPr="00E01096">
        <w:rPr>
          <w:u w:val="single"/>
        </w:rPr>
        <w:t>anksčiau</w:t>
      </w:r>
      <w:r w:rsidRPr="00E01096">
        <w:rPr>
          <w:spacing w:val="-8"/>
          <w:u w:val="single"/>
        </w:rPr>
        <w:t xml:space="preserve"> </w:t>
      </w:r>
      <w:r w:rsidRPr="00E01096">
        <w:rPr>
          <w:u w:val="single"/>
        </w:rPr>
        <w:t>patyrę</w:t>
      </w:r>
      <w:r w:rsidRPr="00E01096">
        <w:rPr>
          <w:spacing w:val="-8"/>
          <w:u w:val="single"/>
        </w:rPr>
        <w:t xml:space="preserve"> </w:t>
      </w:r>
      <w:r w:rsidRPr="00E01096">
        <w:rPr>
          <w:u w:val="single"/>
        </w:rPr>
        <w:t>insultą</w:t>
      </w:r>
      <w:r w:rsidRPr="00E01096">
        <w:rPr>
          <w:spacing w:val="-9"/>
          <w:u w:val="single"/>
        </w:rPr>
        <w:t xml:space="preserve"> </w:t>
      </w:r>
      <w:r w:rsidRPr="00E01096">
        <w:rPr>
          <w:u w:val="single"/>
        </w:rPr>
        <w:t>ir</w:t>
      </w:r>
      <w:r w:rsidRPr="00E01096">
        <w:rPr>
          <w:spacing w:val="-7"/>
          <w:u w:val="single"/>
        </w:rPr>
        <w:t xml:space="preserve"> </w:t>
      </w:r>
      <w:r w:rsidRPr="00E01096">
        <w:rPr>
          <w:u w:val="single"/>
        </w:rPr>
        <w:t>(arba)</w:t>
      </w:r>
      <w:r w:rsidRPr="00E01096">
        <w:rPr>
          <w:spacing w:val="-8"/>
          <w:u w:val="single"/>
        </w:rPr>
        <w:t xml:space="preserve"> </w:t>
      </w:r>
      <w:r w:rsidRPr="00E01096">
        <w:rPr>
          <w:spacing w:val="-4"/>
          <w:u w:val="single"/>
        </w:rPr>
        <w:t>PSIP</w:t>
      </w:r>
    </w:p>
    <w:p w14:paraId="78B978F3" w14:textId="77777777" w:rsidR="007B55E7" w:rsidRPr="00E01096" w:rsidRDefault="007B55E7" w:rsidP="00E01096">
      <w:pPr>
        <w:pStyle w:val="Pagrindinistekstas"/>
        <w:kinsoku w:val="0"/>
        <w:overflowPunct w:val="0"/>
        <w:rPr>
          <w:i/>
          <w:iCs/>
        </w:rPr>
      </w:pPr>
      <w:r w:rsidRPr="00E01096">
        <w:rPr>
          <w:i/>
          <w:iCs/>
          <w:u w:val="single"/>
        </w:rPr>
        <w:t>Pacientai,</w:t>
      </w:r>
      <w:r w:rsidRPr="00E01096">
        <w:rPr>
          <w:i/>
          <w:iCs/>
          <w:spacing w:val="-12"/>
          <w:u w:val="single"/>
        </w:rPr>
        <w:t xml:space="preserve"> </w:t>
      </w:r>
      <w:r w:rsidRPr="00E01096">
        <w:rPr>
          <w:i/>
          <w:iCs/>
          <w:u w:val="single"/>
        </w:rPr>
        <w:t>sergantys</w:t>
      </w:r>
      <w:r w:rsidRPr="00E01096">
        <w:rPr>
          <w:i/>
          <w:iCs/>
          <w:spacing w:val="-12"/>
          <w:u w:val="single"/>
        </w:rPr>
        <w:t xml:space="preserve"> </w:t>
      </w:r>
      <w:r w:rsidRPr="00E01096">
        <w:rPr>
          <w:i/>
          <w:iCs/>
          <w:spacing w:val="-5"/>
          <w:u w:val="single"/>
        </w:rPr>
        <w:t>ŪKS</w:t>
      </w:r>
    </w:p>
    <w:p w14:paraId="7E61F1B1" w14:textId="77777777" w:rsidR="007B55E7" w:rsidRPr="00E01096" w:rsidRDefault="007B55E7" w:rsidP="00E01096">
      <w:pPr>
        <w:pStyle w:val="Pagrindinistekstas"/>
        <w:kinsoku w:val="0"/>
        <w:overflowPunct w:val="0"/>
      </w:pPr>
      <w:r w:rsidRPr="00E01096">
        <w:t>Insultą</w:t>
      </w:r>
      <w:r w:rsidRPr="00E01096">
        <w:rPr>
          <w:spacing w:val="-2"/>
        </w:rPr>
        <w:t xml:space="preserve"> </w:t>
      </w:r>
      <w:r w:rsidRPr="00E01096">
        <w:t>arba</w:t>
      </w:r>
      <w:r w:rsidRPr="00E01096">
        <w:rPr>
          <w:spacing w:val="-2"/>
        </w:rPr>
        <w:t xml:space="preserve"> </w:t>
      </w:r>
      <w:r w:rsidRPr="00E01096">
        <w:t>PSIP</w:t>
      </w:r>
      <w:r w:rsidRPr="00E01096">
        <w:rPr>
          <w:spacing w:val="-1"/>
        </w:rPr>
        <w:t xml:space="preserve"> </w:t>
      </w:r>
      <w:r w:rsidRPr="00E01096">
        <w:t>anksčiau</w:t>
      </w:r>
      <w:r w:rsidRPr="00E01096">
        <w:rPr>
          <w:spacing w:val="-1"/>
        </w:rPr>
        <w:t xml:space="preserve"> </w:t>
      </w:r>
      <w:r w:rsidRPr="00E01096">
        <w:t>patyrusių</w:t>
      </w:r>
      <w:r w:rsidRPr="00E01096">
        <w:rPr>
          <w:spacing w:val="-1"/>
        </w:rPr>
        <w:t xml:space="preserve"> </w:t>
      </w:r>
      <w:r w:rsidRPr="00E01096">
        <w:t>pacientų</w:t>
      </w:r>
      <w:r w:rsidRPr="00E01096">
        <w:rPr>
          <w:spacing w:val="-1"/>
        </w:rPr>
        <w:t xml:space="preserve"> </w:t>
      </w:r>
      <w:r w:rsidRPr="00E01096">
        <w:t>ŪKS</w:t>
      </w:r>
      <w:r w:rsidRPr="00E01096">
        <w:rPr>
          <w:spacing w:val="-1"/>
        </w:rPr>
        <w:t xml:space="preserve"> </w:t>
      </w:r>
      <w:r w:rsidRPr="00E01096">
        <w:t>gydymui</w:t>
      </w:r>
      <w:r w:rsidRPr="00E01096">
        <w:rPr>
          <w:spacing w:val="-1"/>
        </w:rPr>
        <w:t xml:space="preserve"> </w:t>
      </w:r>
      <w:proofErr w:type="spellStart"/>
      <w:r w:rsidR="00C27456">
        <w:rPr>
          <w:spacing w:val="-1"/>
        </w:rPr>
        <w:t>r</w:t>
      </w:r>
      <w:r w:rsidR="004810D2">
        <w:t>ivaro</w:t>
      </w:r>
      <w:r w:rsidR="00C27456">
        <w:t>ks</w:t>
      </w:r>
      <w:r w:rsidR="004810D2">
        <w:t>aban</w:t>
      </w:r>
      <w:r w:rsidR="00C27456">
        <w:t>u</w:t>
      </w:r>
      <w:proofErr w:type="spellEnd"/>
      <w:r w:rsidRPr="00E01096">
        <w:rPr>
          <w:spacing w:val="-1"/>
        </w:rPr>
        <w:t xml:space="preserve"> </w:t>
      </w:r>
      <w:r w:rsidRPr="00E01096">
        <w:t>2,5</w:t>
      </w:r>
      <w:r w:rsidR="001F79C9">
        <w:t> </w:t>
      </w:r>
      <w:r w:rsidRPr="00E01096">
        <w:t>mg</w:t>
      </w:r>
      <w:r w:rsidRPr="00E01096">
        <w:rPr>
          <w:spacing w:val="-1"/>
        </w:rPr>
        <w:t xml:space="preserve"> </w:t>
      </w:r>
      <w:r w:rsidRPr="00E01096">
        <w:t>vartoti</w:t>
      </w:r>
      <w:r w:rsidRPr="00E01096">
        <w:rPr>
          <w:spacing w:val="-1"/>
        </w:rPr>
        <w:t xml:space="preserve"> </w:t>
      </w:r>
      <w:r w:rsidR="00307708">
        <w:t>draudžiama</w:t>
      </w:r>
      <w:r w:rsidR="00307708" w:rsidRPr="00E01096">
        <w:rPr>
          <w:spacing w:val="-2"/>
        </w:rPr>
        <w:t xml:space="preserve"> </w:t>
      </w:r>
      <w:r w:rsidRPr="00E01096">
        <w:t>(žr. 4.3</w:t>
      </w:r>
      <w:r w:rsidR="001F79C9">
        <w:t> </w:t>
      </w:r>
      <w:r w:rsidRPr="00E01096">
        <w:t>skyrių).</w:t>
      </w:r>
      <w:r w:rsidRPr="00E01096">
        <w:rPr>
          <w:spacing w:val="-3"/>
        </w:rPr>
        <w:t xml:space="preserve"> </w:t>
      </w:r>
      <w:r w:rsidRPr="00E01096">
        <w:t>Buvo</w:t>
      </w:r>
      <w:r w:rsidRPr="00E01096">
        <w:rPr>
          <w:spacing w:val="-3"/>
        </w:rPr>
        <w:t xml:space="preserve"> </w:t>
      </w:r>
      <w:r w:rsidRPr="00E01096">
        <w:t>ištirta</w:t>
      </w:r>
      <w:r w:rsidRPr="00E01096">
        <w:rPr>
          <w:spacing w:val="-4"/>
        </w:rPr>
        <w:t xml:space="preserve"> </w:t>
      </w:r>
      <w:r w:rsidRPr="00E01096">
        <w:t>keletas</w:t>
      </w:r>
      <w:r w:rsidRPr="00E01096">
        <w:rPr>
          <w:spacing w:val="-4"/>
        </w:rPr>
        <w:t xml:space="preserve"> </w:t>
      </w:r>
      <w:r w:rsidRPr="00E01096">
        <w:t>ŪKS</w:t>
      </w:r>
      <w:r w:rsidRPr="00E01096">
        <w:rPr>
          <w:spacing w:val="-3"/>
        </w:rPr>
        <w:t xml:space="preserve"> </w:t>
      </w:r>
      <w:r w:rsidRPr="00E01096">
        <w:t>pacientų,</w:t>
      </w:r>
      <w:r w:rsidRPr="00E01096">
        <w:rPr>
          <w:spacing w:val="-3"/>
        </w:rPr>
        <w:t xml:space="preserve"> </w:t>
      </w:r>
      <w:r w:rsidRPr="00E01096">
        <w:t>anksčiau</w:t>
      </w:r>
      <w:r w:rsidRPr="00E01096">
        <w:rPr>
          <w:spacing w:val="-3"/>
        </w:rPr>
        <w:t xml:space="preserve"> </w:t>
      </w:r>
      <w:r w:rsidRPr="00E01096">
        <w:t>patyrusių</w:t>
      </w:r>
      <w:r w:rsidRPr="00E01096">
        <w:rPr>
          <w:spacing w:val="-3"/>
        </w:rPr>
        <w:t xml:space="preserve"> </w:t>
      </w:r>
      <w:r w:rsidRPr="00E01096">
        <w:t>insultą</w:t>
      </w:r>
      <w:r w:rsidRPr="00E01096">
        <w:rPr>
          <w:spacing w:val="-4"/>
        </w:rPr>
        <w:t xml:space="preserve"> </w:t>
      </w:r>
      <w:r w:rsidRPr="00E01096">
        <w:t>arba</w:t>
      </w:r>
      <w:r w:rsidRPr="00E01096">
        <w:rPr>
          <w:spacing w:val="-4"/>
        </w:rPr>
        <w:t xml:space="preserve"> </w:t>
      </w:r>
      <w:r w:rsidRPr="00E01096">
        <w:t>PSIP,</w:t>
      </w:r>
      <w:r w:rsidRPr="00E01096">
        <w:rPr>
          <w:spacing w:val="-3"/>
        </w:rPr>
        <w:t xml:space="preserve"> </w:t>
      </w:r>
      <w:r w:rsidRPr="00E01096">
        <w:t>tačiau</w:t>
      </w:r>
      <w:r w:rsidRPr="00E01096">
        <w:rPr>
          <w:spacing w:val="-3"/>
        </w:rPr>
        <w:t xml:space="preserve"> </w:t>
      </w:r>
      <w:r w:rsidRPr="00E01096">
        <w:t>turimi riboti veiksmingumo duomenys rodo, kad gydymas šių pacientų būklės nepagerina.</w:t>
      </w:r>
    </w:p>
    <w:p w14:paraId="0E821767" w14:textId="77777777" w:rsidR="007B55E7" w:rsidRPr="00E01096" w:rsidRDefault="007B55E7" w:rsidP="00E01096">
      <w:pPr>
        <w:pStyle w:val="Pagrindinistekstas"/>
        <w:kinsoku w:val="0"/>
        <w:overflowPunct w:val="0"/>
      </w:pPr>
    </w:p>
    <w:p w14:paraId="2FC886E3" w14:textId="77777777" w:rsidR="007B55E7" w:rsidRPr="00E01096" w:rsidRDefault="007B55E7" w:rsidP="00E01096">
      <w:pPr>
        <w:pStyle w:val="Pagrindinistekstas"/>
        <w:kinsoku w:val="0"/>
        <w:overflowPunct w:val="0"/>
        <w:rPr>
          <w:i/>
          <w:iCs/>
        </w:rPr>
      </w:pPr>
      <w:r w:rsidRPr="00E01096">
        <w:rPr>
          <w:i/>
          <w:iCs/>
          <w:u w:val="single"/>
        </w:rPr>
        <w:t>Pacientai,</w:t>
      </w:r>
      <w:r w:rsidRPr="00E01096">
        <w:rPr>
          <w:i/>
          <w:iCs/>
          <w:spacing w:val="-3"/>
          <w:u w:val="single"/>
        </w:rPr>
        <w:t xml:space="preserve"> </w:t>
      </w:r>
      <w:r w:rsidRPr="00E01096">
        <w:rPr>
          <w:i/>
          <w:iCs/>
          <w:u w:val="single"/>
        </w:rPr>
        <w:t>sergantys</w:t>
      </w:r>
      <w:r w:rsidRPr="00E01096">
        <w:rPr>
          <w:i/>
          <w:iCs/>
          <w:spacing w:val="-2"/>
          <w:u w:val="single"/>
        </w:rPr>
        <w:t xml:space="preserve"> </w:t>
      </w:r>
      <w:r w:rsidRPr="00E01096">
        <w:rPr>
          <w:i/>
          <w:iCs/>
          <w:u w:val="single"/>
        </w:rPr>
        <w:t>VAL</w:t>
      </w:r>
      <w:r w:rsidRPr="00E01096">
        <w:rPr>
          <w:i/>
          <w:iCs/>
          <w:spacing w:val="-3"/>
          <w:u w:val="single"/>
        </w:rPr>
        <w:t xml:space="preserve"> </w:t>
      </w:r>
      <w:r w:rsidRPr="00E01096">
        <w:rPr>
          <w:i/>
          <w:iCs/>
          <w:u w:val="single"/>
        </w:rPr>
        <w:t>ir</w:t>
      </w:r>
      <w:r w:rsidRPr="00E01096">
        <w:rPr>
          <w:i/>
          <w:iCs/>
          <w:spacing w:val="-4"/>
          <w:u w:val="single"/>
        </w:rPr>
        <w:t xml:space="preserve"> </w:t>
      </w:r>
      <w:r w:rsidRPr="00E01096">
        <w:rPr>
          <w:i/>
          <w:iCs/>
          <w:u w:val="single"/>
        </w:rPr>
        <w:t>(arba)</w:t>
      </w:r>
      <w:r w:rsidRPr="00E01096">
        <w:rPr>
          <w:i/>
          <w:iCs/>
          <w:spacing w:val="-3"/>
          <w:u w:val="single"/>
        </w:rPr>
        <w:t xml:space="preserve"> </w:t>
      </w:r>
      <w:r w:rsidRPr="00E01096">
        <w:rPr>
          <w:i/>
          <w:iCs/>
          <w:spacing w:val="-5"/>
          <w:u w:val="single"/>
        </w:rPr>
        <w:t>PAL</w:t>
      </w:r>
    </w:p>
    <w:p w14:paraId="3AEB7C58" w14:textId="77777777" w:rsidR="007B55E7" w:rsidRPr="00E01096" w:rsidRDefault="007B55E7" w:rsidP="00E01096">
      <w:pPr>
        <w:pStyle w:val="Pagrindinistekstas"/>
        <w:kinsoku w:val="0"/>
        <w:overflowPunct w:val="0"/>
      </w:pPr>
      <w:r w:rsidRPr="00E01096">
        <w:t>VAL</w:t>
      </w:r>
      <w:r w:rsidRPr="00E01096">
        <w:rPr>
          <w:spacing w:val="-3"/>
        </w:rPr>
        <w:t xml:space="preserve"> </w:t>
      </w:r>
      <w:r w:rsidRPr="00E01096">
        <w:t>ir</w:t>
      </w:r>
      <w:r w:rsidRPr="00E01096">
        <w:rPr>
          <w:spacing w:val="-3"/>
        </w:rPr>
        <w:t xml:space="preserve"> </w:t>
      </w:r>
      <w:r w:rsidRPr="00E01096">
        <w:t>(arba)</w:t>
      </w:r>
      <w:r w:rsidRPr="00E01096">
        <w:rPr>
          <w:spacing w:val="-2"/>
        </w:rPr>
        <w:t xml:space="preserve"> </w:t>
      </w:r>
      <w:r w:rsidRPr="00E01096">
        <w:t>PAL</w:t>
      </w:r>
      <w:r w:rsidRPr="00E01096">
        <w:rPr>
          <w:spacing w:val="-3"/>
        </w:rPr>
        <w:t xml:space="preserve"> </w:t>
      </w:r>
      <w:r w:rsidRPr="00E01096">
        <w:t>sergantys</w:t>
      </w:r>
      <w:r w:rsidRPr="00E01096">
        <w:rPr>
          <w:spacing w:val="-4"/>
        </w:rPr>
        <w:t xml:space="preserve"> </w:t>
      </w:r>
      <w:r w:rsidRPr="00E01096">
        <w:t>pacientai,</w:t>
      </w:r>
      <w:r w:rsidRPr="00E01096">
        <w:rPr>
          <w:spacing w:val="-3"/>
        </w:rPr>
        <w:t xml:space="preserve"> </w:t>
      </w:r>
      <w:r w:rsidRPr="00E01096">
        <w:t>per</w:t>
      </w:r>
      <w:r w:rsidRPr="00E01096">
        <w:rPr>
          <w:spacing w:val="-3"/>
        </w:rPr>
        <w:t xml:space="preserve"> </w:t>
      </w:r>
      <w:r w:rsidRPr="00E01096">
        <w:t>praėjusį</w:t>
      </w:r>
      <w:r w:rsidRPr="00E01096">
        <w:rPr>
          <w:spacing w:val="-3"/>
        </w:rPr>
        <w:t xml:space="preserve"> </w:t>
      </w:r>
      <w:r w:rsidRPr="00E01096">
        <w:t>mėnesį</w:t>
      </w:r>
      <w:r w:rsidRPr="00E01096">
        <w:rPr>
          <w:spacing w:val="-3"/>
        </w:rPr>
        <w:t xml:space="preserve"> </w:t>
      </w:r>
      <w:r w:rsidRPr="00E01096">
        <w:t>patyrę</w:t>
      </w:r>
      <w:r w:rsidRPr="00E01096">
        <w:rPr>
          <w:spacing w:val="-2"/>
        </w:rPr>
        <w:t xml:space="preserve"> </w:t>
      </w:r>
      <w:r w:rsidRPr="00E01096">
        <w:t>hemoraginį</w:t>
      </w:r>
      <w:r w:rsidRPr="00E01096">
        <w:rPr>
          <w:spacing w:val="-3"/>
        </w:rPr>
        <w:t xml:space="preserve"> </w:t>
      </w:r>
      <w:r w:rsidRPr="00E01096">
        <w:t>ar</w:t>
      </w:r>
      <w:r w:rsidRPr="00E01096">
        <w:rPr>
          <w:spacing w:val="-3"/>
        </w:rPr>
        <w:t xml:space="preserve"> </w:t>
      </w:r>
      <w:proofErr w:type="spellStart"/>
      <w:r w:rsidRPr="00E01096">
        <w:t>lakūninį</w:t>
      </w:r>
      <w:proofErr w:type="spellEnd"/>
      <w:r w:rsidRPr="00E01096">
        <w:rPr>
          <w:spacing w:val="-4"/>
        </w:rPr>
        <w:t xml:space="preserve"> </w:t>
      </w:r>
      <w:r w:rsidRPr="00E01096">
        <w:t>insultą</w:t>
      </w:r>
      <w:r w:rsidRPr="00E01096">
        <w:rPr>
          <w:spacing w:val="-4"/>
        </w:rPr>
        <w:t xml:space="preserve"> </w:t>
      </w:r>
      <w:r w:rsidRPr="00E01096">
        <w:t xml:space="preserve">arba išeminį, </w:t>
      </w:r>
      <w:proofErr w:type="spellStart"/>
      <w:r w:rsidRPr="00E01096">
        <w:t>nelakūninį</w:t>
      </w:r>
      <w:proofErr w:type="spellEnd"/>
      <w:r w:rsidRPr="00E01096">
        <w:t xml:space="preserve"> insultą, tiriami nebuvo (žr. 4.3</w:t>
      </w:r>
      <w:r w:rsidR="001F79C9">
        <w:t> </w:t>
      </w:r>
      <w:r w:rsidRPr="00E01096">
        <w:t>skyrių).</w:t>
      </w:r>
    </w:p>
    <w:p w14:paraId="770E198D" w14:textId="77777777" w:rsidR="007B55E7" w:rsidRPr="00E01096" w:rsidRDefault="007B55E7" w:rsidP="00E01096">
      <w:pPr>
        <w:pStyle w:val="Pagrindinistekstas"/>
        <w:kinsoku w:val="0"/>
        <w:overflowPunct w:val="0"/>
      </w:pPr>
      <w:r w:rsidRPr="00E01096">
        <w:t>Anksčiau insultą arba PSIP patyrę pacientai, kuriems dėl simptominės PAL neseniai atlikta apatinės galūnės</w:t>
      </w:r>
      <w:r w:rsidRPr="00E01096">
        <w:rPr>
          <w:spacing w:val="-5"/>
        </w:rPr>
        <w:t xml:space="preserve"> </w:t>
      </w:r>
      <w:proofErr w:type="spellStart"/>
      <w:r w:rsidRPr="00E01096">
        <w:t>revaskuliarizacijos</w:t>
      </w:r>
      <w:proofErr w:type="spellEnd"/>
      <w:r w:rsidRPr="00E01096">
        <w:rPr>
          <w:spacing w:val="-3"/>
        </w:rPr>
        <w:t xml:space="preserve"> </w:t>
      </w:r>
      <w:r w:rsidRPr="00E01096">
        <w:t>procedūra,</w:t>
      </w:r>
      <w:r w:rsidRPr="00E01096">
        <w:rPr>
          <w:spacing w:val="-4"/>
        </w:rPr>
        <w:t xml:space="preserve"> </w:t>
      </w:r>
      <w:r w:rsidRPr="00E01096">
        <w:t>neištirti.</w:t>
      </w:r>
      <w:r w:rsidRPr="00E01096">
        <w:rPr>
          <w:spacing w:val="-4"/>
        </w:rPr>
        <w:t xml:space="preserve"> </w:t>
      </w:r>
      <w:r w:rsidRPr="00E01096">
        <w:t>Šiems</w:t>
      </w:r>
      <w:r w:rsidRPr="00E01096">
        <w:rPr>
          <w:spacing w:val="-3"/>
        </w:rPr>
        <w:t xml:space="preserve"> </w:t>
      </w:r>
      <w:r w:rsidRPr="00E01096">
        <w:t>pacientams,</w:t>
      </w:r>
      <w:r w:rsidRPr="00E01096">
        <w:rPr>
          <w:spacing w:val="-3"/>
        </w:rPr>
        <w:t xml:space="preserve"> </w:t>
      </w:r>
      <w:r w:rsidRPr="00E01096">
        <w:t>kuriems</w:t>
      </w:r>
      <w:r w:rsidRPr="00E01096">
        <w:rPr>
          <w:spacing w:val="-5"/>
        </w:rPr>
        <w:t xml:space="preserve"> </w:t>
      </w:r>
      <w:r w:rsidRPr="00E01096">
        <w:t>skiriamas</w:t>
      </w:r>
      <w:r w:rsidRPr="00E01096">
        <w:rPr>
          <w:spacing w:val="-5"/>
        </w:rPr>
        <w:t xml:space="preserve"> </w:t>
      </w:r>
      <w:r w:rsidRPr="00E01096">
        <w:t>gydymas</w:t>
      </w:r>
      <w:r w:rsidRPr="00E01096">
        <w:rPr>
          <w:spacing w:val="-5"/>
        </w:rPr>
        <w:t xml:space="preserve"> </w:t>
      </w:r>
      <w:r w:rsidRPr="00E01096">
        <w:t xml:space="preserve">dviem </w:t>
      </w:r>
      <w:proofErr w:type="spellStart"/>
      <w:r w:rsidRPr="00E01096">
        <w:t>antitrombocitiniais</w:t>
      </w:r>
      <w:proofErr w:type="spellEnd"/>
      <w:r w:rsidRPr="00E01096">
        <w:t xml:space="preserve"> vaistiniais preparatais, reikia vengti gydymo </w:t>
      </w:r>
      <w:proofErr w:type="spellStart"/>
      <w:r w:rsidR="00C27456">
        <w:t>r</w:t>
      </w:r>
      <w:r w:rsidR="004810D2">
        <w:t>ivaro</w:t>
      </w:r>
      <w:r w:rsidR="00C27456">
        <w:t>ks</w:t>
      </w:r>
      <w:r w:rsidR="004810D2">
        <w:t>aban</w:t>
      </w:r>
      <w:r w:rsidR="00C27456">
        <w:t>u</w:t>
      </w:r>
      <w:proofErr w:type="spellEnd"/>
      <w:r w:rsidRPr="00E01096">
        <w:t xml:space="preserve"> 2,5</w:t>
      </w:r>
      <w:r w:rsidR="001F79C9">
        <w:t> </w:t>
      </w:r>
      <w:r w:rsidRPr="00E01096">
        <w:t>mg.</w:t>
      </w:r>
    </w:p>
    <w:p w14:paraId="72F73167" w14:textId="77777777" w:rsidR="007B55E7" w:rsidRPr="00E01096" w:rsidRDefault="007B55E7" w:rsidP="00E01096">
      <w:pPr>
        <w:pStyle w:val="Pagrindinistekstas"/>
        <w:kinsoku w:val="0"/>
        <w:overflowPunct w:val="0"/>
      </w:pPr>
    </w:p>
    <w:p w14:paraId="102F2DF0" w14:textId="77777777" w:rsidR="007B55E7" w:rsidRPr="00E01096" w:rsidRDefault="007B55E7" w:rsidP="00E01096">
      <w:pPr>
        <w:pStyle w:val="Pagrindinistekstas"/>
        <w:kinsoku w:val="0"/>
        <w:overflowPunct w:val="0"/>
      </w:pPr>
      <w:proofErr w:type="spellStart"/>
      <w:r w:rsidRPr="00E01096">
        <w:rPr>
          <w:u w:val="single"/>
        </w:rPr>
        <w:t>Spinalinė</w:t>
      </w:r>
      <w:proofErr w:type="spellEnd"/>
      <w:r w:rsidRPr="00E01096">
        <w:rPr>
          <w:spacing w:val="-9"/>
          <w:u w:val="single"/>
        </w:rPr>
        <w:t xml:space="preserve"> </w:t>
      </w:r>
      <w:r w:rsidRPr="00E01096">
        <w:rPr>
          <w:u w:val="single"/>
        </w:rPr>
        <w:t>/</w:t>
      </w:r>
      <w:r w:rsidRPr="00E01096">
        <w:rPr>
          <w:spacing w:val="-8"/>
          <w:u w:val="single"/>
        </w:rPr>
        <w:t xml:space="preserve"> </w:t>
      </w:r>
      <w:proofErr w:type="spellStart"/>
      <w:r w:rsidRPr="00E01096">
        <w:rPr>
          <w:u w:val="single"/>
        </w:rPr>
        <w:t>epidurinė</w:t>
      </w:r>
      <w:proofErr w:type="spellEnd"/>
      <w:r w:rsidRPr="00E01096">
        <w:rPr>
          <w:spacing w:val="-8"/>
          <w:u w:val="single"/>
        </w:rPr>
        <w:t xml:space="preserve"> </w:t>
      </w:r>
      <w:r w:rsidRPr="00E01096">
        <w:rPr>
          <w:u w:val="single"/>
        </w:rPr>
        <w:t>anestezija</w:t>
      </w:r>
      <w:r w:rsidRPr="00E01096">
        <w:rPr>
          <w:spacing w:val="-7"/>
          <w:u w:val="single"/>
        </w:rPr>
        <w:t xml:space="preserve"> </w:t>
      </w:r>
      <w:r w:rsidRPr="00E01096">
        <w:rPr>
          <w:u w:val="single"/>
        </w:rPr>
        <w:t>arba</w:t>
      </w:r>
      <w:r w:rsidRPr="00E01096">
        <w:rPr>
          <w:spacing w:val="-8"/>
          <w:u w:val="single"/>
        </w:rPr>
        <w:t xml:space="preserve"> </w:t>
      </w:r>
      <w:r w:rsidRPr="00E01096">
        <w:rPr>
          <w:spacing w:val="-2"/>
          <w:u w:val="single"/>
        </w:rPr>
        <w:t>punkcija</w:t>
      </w:r>
    </w:p>
    <w:p w14:paraId="7D020ADA" w14:textId="77777777" w:rsidR="00C27456" w:rsidRDefault="007B55E7" w:rsidP="00E01096">
      <w:pPr>
        <w:pStyle w:val="Pagrindinistekstas"/>
        <w:kinsoku w:val="0"/>
        <w:overflowPunct w:val="0"/>
      </w:pPr>
      <w:r w:rsidRPr="00E01096">
        <w:t xml:space="preserve">Taikant </w:t>
      </w:r>
      <w:proofErr w:type="spellStart"/>
      <w:r w:rsidRPr="00E01096">
        <w:t>neuroaksialinę</w:t>
      </w:r>
      <w:proofErr w:type="spellEnd"/>
      <w:r w:rsidRPr="00E01096">
        <w:t xml:space="preserve"> anesteziją (</w:t>
      </w:r>
      <w:proofErr w:type="spellStart"/>
      <w:r w:rsidRPr="00E01096">
        <w:t>spinalinę</w:t>
      </w:r>
      <w:proofErr w:type="spellEnd"/>
      <w:r w:rsidRPr="00E01096">
        <w:t xml:space="preserve"> / </w:t>
      </w:r>
      <w:proofErr w:type="spellStart"/>
      <w:r w:rsidRPr="00E01096">
        <w:t>epidurinę</w:t>
      </w:r>
      <w:proofErr w:type="spellEnd"/>
      <w:r w:rsidRPr="00E01096">
        <w:t xml:space="preserve"> anesteziją) arba </w:t>
      </w:r>
      <w:proofErr w:type="spellStart"/>
      <w:r w:rsidRPr="00E01096">
        <w:t>spinalinę</w:t>
      </w:r>
      <w:proofErr w:type="spellEnd"/>
      <w:r w:rsidRPr="00E01096">
        <w:t xml:space="preserve"> / </w:t>
      </w:r>
      <w:proofErr w:type="spellStart"/>
      <w:r w:rsidRPr="00E01096">
        <w:t>epidurinę</w:t>
      </w:r>
      <w:proofErr w:type="spellEnd"/>
      <w:r w:rsidRPr="00E01096">
        <w:t xml:space="preserve"> punkciją pacientams, gydomiems </w:t>
      </w:r>
      <w:proofErr w:type="spellStart"/>
      <w:r w:rsidRPr="00E01096">
        <w:t>antitromboziniais</w:t>
      </w:r>
      <w:proofErr w:type="spellEnd"/>
      <w:r w:rsidRPr="00E01096">
        <w:t xml:space="preserve"> preparatais </w:t>
      </w:r>
      <w:proofErr w:type="spellStart"/>
      <w:r w:rsidRPr="00E01096">
        <w:t>tromboembolinių</w:t>
      </w:r>
      <w:proofErr w:type="spellEnd"/>
      <w:r w:rsidRPr="00E01096">
        <w:t xml:space="preserve"> komplikacijų profilaktikai, yra rizika, kad formuosis </w:t>
      </w:r>
      <w:proofErr w:type="spellStart"/>
      <w:r w:rsidRPr="00E01096">
        <w:t>epidurinė</w:t>
      </w:r>
      <w:proofErr w:type="spellEnd"/>
      <w:r w:rsidRPr="00E01096">
        <w:t xml:space="preserve"> ar </w:t>
      </w:r>
      <w:proofErr w:type="spellStart"/>
      <w:r w:rsidRPr="00E01096">
        <w:t>spinalinė</w:t>
      </w:r>
      <w:proofErr w:type="spellEnd"/>
      <w:r w:rsidRPr="00E01096">
        <w:t xml:space="preserve"> hematoma, kuri gali lemti ilgalaikį arba nuolatinį paralyžių.</w:t>
      </w:r>
    </w:p>
    <w:p w14:paraId="52675603" w14:textId="77777777" w:rsidR="007B55E7" w:rsidRDefault="007B55E7" w:rsidP="00E01096">
      <w:pPr>
        <w:pStyle w:val="Pagrindinistekstas"/>
        <w:kinsoku w:val="0"/>
        <w:overflowPunct w:val="0"/>
      </w:pPr>
      <w:r w:rsidRPr="00E01096">
        <w:t xml:space="preserve">Šių reiškinių rizika gali didėti naudojant pooperacinius </w:t>
      </w:r>
      <w:proofErr w:type="spellStart"/>
      <w:r w:rsidRPr="00E01096">
        <w:t>epidurinius</w:t>
      </w:r>
      <w:proofErr w:type="spellEnd"/>
      <w:r w:rsidRPr="00E01096">
        <w:t xml:space="preserve"> kateterius arba kartu vartojant vaistinių preparatų, veikiančių hemostazę. Rizika taip pat gali didėti trauminės ar pakartotinos </w:t>
      </w:r>
      <w:proofErr w:type="spellStart"/>
      <w:r w:rsidRPr="00E01096">
        <w:t>epidurinės</w:t>
      </w:r>
      <w:proofErr w:type="spellEnd"/>
      <w:r w:rsidRPr="00E01096">
        <w:t xml:space="preserve"> ar </w:t>
      </w:r>
      <w:proofErr w:type="spellStart"/>
      <w:r w:rsidRPr="00E01096">
        <w:t>spinalinės</w:t>
      </w:r>
      <w:proofErr w:type="spellEnd"/>
      <w:r w:rsidRPr="00E01096">
        <w:t xml:space="preserve"> punkcijos metu. Pacientai turi būti dažnai stebimi dėl neurologinių sutrikimų požymių ir simptomų (pvz., kojų tirpimo ar silpnumo, žarnyno ar šlapimo pūslės disfunkcijos). Jei pastebima neurologinių sutrikimų, būtina</w:t>
      </w:r>
      <w:r w:rsidRPr="00E01096">
        <w:rPr>
          <w:spacing w:val="-1"/>
        </w:rPr>
        <w:t xml:space="preserve"> </w:t>
      </w:r>
      <w:r w:rsidRPr="00E01096">
        <w:t>skubi diagnostika</w:t>
      </w:r>
      <w:r w:rsidRPr="00E01096">
        <w:rPr>
          <w:spacing w:val="-1"/>
        </w:rPr>
        <w:t xml:space="preserve"> </w:t>
      </w:r>
      <w:r w:rsidRPr="00E01096">
        <w:t xml:space="preserve">ir gydymas. Prieš </w:t>
      </w:r>
      <w:proofErr w:type="spellStart"/>
      <w:r w:rsidRPr="00E01096">
        <w:t>neuroaksialinę</w:t>
      </w:r>
      <w:proofErr w:type="spellEnd"/>
      <w:r w:rsidRPr="00E01096">
        <w:t xml:space="preserve"> intervenciją gydytojai turi įvertinti galimos naudos ir rizikos santykį pacientams, kuriems</w:t>
      </w:r>
      <w:r w:rsidRPr="00E01096">
        <w:rPr>
          <w:spacing w:val="-5"/>
        </w:rPr>
        <w:t xml:space="preserve"> </w:t>
      </w:r>
      <w:r w:rsidRPr="00E01096">
        <w:t>skirti</w:t>
      </w:r>
      <w:r w:rsidRPr="00E01096">
        <w:rPr>
          <w:spacing w:val="-4"/>
        </w:rPr>
        <w:t xml:space="preserve"> </w:t>
      </w:r>
      <w:r w:rsidRPr="00E01096">
        <w:t>antikoaguliantai,</w:t>
      </w:r>
      <w:r w:rsidRPr="00E01096">
        <w:rPr>
          <w:spacing w:val="-4"/>
        </w:rPr>
        <w:t xml:space="preserve"> </w:t>
      </w:r>
      <w:r w:rsidRPr="00E01096">
        <w:t>arba</w:t>
      </w:r>
      <w:r w:rsidRPr="00E01096">
        <w:rPr>
          <w:spacing w:val="-5"/>
        </w:rPr>
        <w:t xml:space="preserve"> </w:t>
      </w:r>
      <w:r w:rsidRPr="00E01096">
        <w:t>pacientams,</w:t>
      </w:r>
      <w:r w:rsidRPr="00E01096">
        <w:rPr>
          <w:spacing w:val="-4"/>
        </w:rPr>
        <w:t xml:space="preserve"> </w:t>
      </w:r>
      <w:r w:rsidRPr="00E01096">
        <w:t>kuriems</w:t>
      </w:r>
      <w:r w:rsidRPr="00E01096">
        <w:rPr>
          <w:spacing w:val="-5"/>
        </w:rPr>
        <w:t xml:space="preserve"> </w:t>
      </w:r>
      <w:r w:rsidRPr="00E01096">
        <w:t>turi</w:t>
      </w:r>
      <w:r w:rsidRPr="00E01096">
        <w:rPr>
          <w:spacing w:val="-4"/>
        </w:rPr>
        <w:t xml:space="preserve"> </w:t>
      </w:r>
      <w:r w:rsidRPr="00E01096">
        <w:t>būti</w:t>
      </w:r>
      <w:r w:rsidRPr="00E01096">
        <w:rPr>
          <w:spacing w:val="-4"/>
        </w:rPr>
        <w:t xml:space="preserve"> </w:t>
      </w:r>
      <w:r w:rsidRPr="00E01096">
        <w:t>skiriam</w:t>
      </w:r>
      <w:r w:rsidR="00307708">
        <w:t>a</w:t>
      </w:r>
      <w:r w:rsidRPr="00E01096">
        <w:rPr>
          <w:spacing w:val="-4"/>
        </w:rPr>
        <w:t xml:space="preserve"> </w:t>
      </w:r>
      <w:r w:rsidRPr="00E01096">
        <w:t>antikoaguliant</w:t>
      </w:r>
      <w:r w:rsidR="00307708">
        <w:t>ų</w:t>
      </w:r>
      <w:r w:rsidRPr="00E01096">
        <w:rPr>
          <w:spacing w:val="-4"/>
        </w:rPr>
        <w:t xml:space="preserve"> </w:t>
      </w:r>
      <w:r w:rsidRPr="00E01096">
        <w:t xml:space="preserve">trombozės profilaktikai. Klinikinės patirties, vartojant </w:t>
      </w:r>
      <w:proofErr w:type="spellStart"/>
      <w:r w:rsidR="00C27456">
        <w:t>r</w:t>
      </w:r>
      <w:r w:rsidR="004810D2">
        <w:t>ivaro</w:t>
      </w:r>
      <w:r w:rsidR="00C27456">
        <w:t>ks</w:t>
      </w:r>
      <w:r w:rsidR="004810D2">
        <w:t>aban</w:t>
      </w:r>
      <w:r w:rsidR="00C27456">
        <w:t>o</w:t>
      </w:r>
      <w:proofErr w:type="spellEnd"/>
      <w:r w:rsidRPr="00E01096">
        <w:t xml:space="preserve"> 2,5</w:t>
      </w:r>
      <w:r w:rsidR="001F79C9">
        <w:t> </w:t>
      </w:r>
      <w:r w:rsidRPr="00E01096">
        <w:t xml:space="preserve">mg dozę kartu su </w:t>
      </w:r>
      <w:proofErr w:type="spellStart"/>
      <w:r w:rsidRPr="00E01096">
        <w:t>antitrombocitinį</w:t>
      </w:r>
      <w:proofErr w:type="spellEnd"/>
      <w:r w:rsidRPr="00E01096">
        <w:t xml:space="preserve"> poveikį turinčiomis medžiagomis, šiose situacijose nėra. Trombocitų </w:t>
      </w:r>
      <w:proofErr w:type="spellStart"/>
      <w:r w:rsidRPr="00E01096">
        <w:t>agregacijos</w:t>
      </w:r>
      <w:proofErr w:type="spellEnd"/>
      <w:r w:rsidRPr="00E01096">
        <w:t xml:space="preserve"> inhibitorių vartojimas turi būti nutrauktas kaip rekomenduojama gamintojo pateikiamoje </w:t>
      </w:r>
      <w:r w:rsidR="00C27456">
        <w:t xml:space="preserve">vaistinio </w:t>
      </w:r>
      <w:r w:rsidRPr="00E01096">
        <w:t>preparato skyrimo informacijoje.</w:t>
      </w:r>
    </w:p>
    <w:p w14:paraId="615BA501" w14:textId="77777777" w:rsidR="00C27456" w:rsidRPr="00E01096" w:rsidRDefault="00C27456" w:rsidP="00E01096">
      <w:pPr>
        <w:pStyle w:val="Pagrindinistekstas"/>
        <w:kinsoku w:val="0"/>
        <w:overflowPunct w:val="0"/>
      </w:pPr>
    </w:p>
    <w:p w14:paraId="13D5F121" w14:textId="77777777" w:rsidR="007B55E7" w:rsidRPr="00E01096" w:rsidRDefault="007B55E7" w:rsidP="00E01096">
      <w:pPr>
        <w:pStyle w:val="Pagrindinistekstas"/>
        <w:kinsoku w:val="0"/>
        <w:overflowPunct w:val="0"/>
      </w:pPr>
      <w:r w:rsidRPr="00E01096">
        <w:t>Kad sumažintumėte galimą kraujavim</w:t>
      </w:r>
      <w:r w:rsidR="00307708">
        <w:t>o riziką</w:t>
      </w:r>
      <w:r w:rsidRPr="00E01096">
        <w:t>, susijus</w:t>
      </w:r>
      <w:r w:rsidR="00307708">
        <w:t>ią</w:t>
      </w:r>
      <w:r w:rsidRPr="00E01096">
        <w:t xml:space="preserve"> su </w:t>
      </w:r>
      <w:proofErr w:type="spellStart"/>
      <w:r w:rsidRPr="00E01096">
        <w:t>rivaroksabano</w:t>
      </w:r>
      <w:proofErr w:type="spellEnd"/>
      <w:r w:rsidRPr="00E01096">
        <w:t xml:space="preserve"> vartojimu, taikant </w:t>
      </w:r>
      <w:proofErr w:type="spellStart"/>
      <w:r w:rsidRPr="00E01096">
        <w:t>neuroaksialinę</w:t>
      </w:r>
      <w:proofErr w:type="spellEnd"/>
      <w:r w:rsidRPr="00E01096">
        <w:t xml:space="preserve"> anesteziją (</w:t>
      </w:r>
      <w:proofErr w:type="spellStart"/>
      <w:r w:rsidR="00F3138D" w:rsidRPr="00E01096">
        <w:t>epidurinę</w:t>
      </w:r>
      <w:proofErr w:type="spellEnd"/>
      <w:r w:rsidR="00F3138D" w:rsidRPr="00E01096">
        <w:t xml:space="preserve"> </w:t>
      </w:r>
      <w:r w:rsidRPr="00E01096">
        <w:t xml:space="preserve">/ </w:t>
      </w:r>
      <w:proofErr w:type="spellStart"/>
      <w:r w:rsidR="00F3138D" w:rsidRPr="00E01096">
        <w:t>spinalinę</w:t>
      </w:r>
      <w:proofErr w:type="spellEnd"/>
      <w:r w:rsidR="00F3138D" w:rsidRPr="00E01096">
        <w:t xml:space="preserve"> </w:t>
      </w:r>
      <w:r w:rsidRPr="00E01096">
        <w:t xml:space="preserve">anesteziją) arba </w:t>
      </w:r>
      <w:proofErr w:type="spellStart"/>
      <w:r w:rsidRPr="00E01096">
        <w:t>spinalinę</w:t>
      </w:r>
      <w:proofErr w:type="spellEnd"/>
      <w:r w:rsidRPr="00E01096">
        <w:t xml:space="preserve"> punkciją, reikia atsižvelgti į </w:t>
      </w:r>
      <w:proofErr w:type="spellStart"/>
      <w:r w:rsidRPr="00E01096">
        <w:t>rivaroksabano</w:t>
      </w:r>
      <w:proofErr w:type="spellEnd"/>
      <w:r w:rsidRPr="00E01096">
        <w:t xml:space="preserve"> </w:t>
      </w:r>
      <w:proofErr w:type="spellStart"/>
      <w:r w:rsidRPr="00E01096">
        <w:t>farmakokinetines</w:t>
      </w:r>
      <w:proofErr w:type="spellEnd"/>
      <w:r w:rsidRPr="00E01096">
        <w:t xml:space="preserve"> savybes. </w:t>
      </w:r>
      <w:proofErr w:type="spellStart"/>
      <w:r w:rsidRPr="00E01096">
        <w:t>Epidurinio</w:t>
      </w:r>
      <w:proofErr w:type="spellEnd"/>
      <w:r w:rsidRPr="00E01096">
        <w:t xml:space="preserve"> kateterio įvedimą arba pašalinimą ar </w:t>
      </w:r>
      <w:proofErr w:type="spellStart"/>
      <w:r w:rsidRPr="00E01096">
        <w:t>spinalinę</w:t>
      </w:r>
      <w:proofErr w:type="spellEnd"/>
      <w:r w:rsidRPr="00E01096">
        <w:t xml:space="preserve"> punkciją geriausia</w:t>
      </w:r>
      <w:r w:rsidRPr="00E01096">
        <w:rPr>
          <w:spacing w:val="-4"/>
        </w:rPr>
        <w:t xml:space="preserve"> </w:t>
      </w:r>
      <w:r w:rsidRPr="00E01096">
        <w:t>atlikti,</w:t>
      </w:r>
      <w:r w:rsidRPr="00E01096">
        <w:rPr>
          <w:spacing w:val="-3"/>
        </w:rPr>
        <w:t xml:space="preserve"> </w:t>
      </w:r>
      <w:r w:rsidRPr="00E01096">
        <w:t>kai</w:t>
      </w:r>
      <w:r w:rsidRPr="00E01096">
        <w:rPr>
          <w:spacing w:val="-3"/>
        </w:rPr>
        <w:t xml:space="preserve"> </w:t>
      </w:r>
      <w:proofErr w:type="spellStart"/>
      <w:r w:rsidRPr="00E01096">
        <w:t>rivaroksabano</w:t>
      </w:r>
      <w:proofErr w:type="spellEnd"/>
      <w:r w:rsidRPr="00E01096">
        <w:rPr>
          <w:spacing w:val="-3"/>
        </w:rPr>
        <w:t xml:space="preserve"> </w:t>
      </w:r>
      <w:proofErr w:type="spellStart"/>
      <w:r w:rsidRPr="00E01096">
        <w:t>antikoaguliacinis</w:t>
      </w:r>
      <w:proofErr w:type="spellEnd"/>
      <w:r w:rsidRPr="00E01096">
        <w:rPr>
          <w:spacing w:val="-4"/>
        </w:rPr>
        <w:t xml:space="preserve"> </w:t>
      </w:r>
      <w:r w:rsidRPr="00E01096">
        <w:t>poveikis</w:t>
      </w:r>
      <w:r w:rsidRPr="00E01096">
        <w:rPr>
          <w:spacing w:val="-4"/>
        </w:rPr>
        <w:t xml:space="preserve"> </w:t>
      </w:r>
      <w:r w:rsidRPr="00E01096">
        <w:t>yra</w:t>
      </w:r>
      <w:r w:rsidRPr="00E01096">
        <w:rPr>
          <w:spacing w:val="-4"/>
        </w:rPr>
        <w:t xml:space="preserve"> </w:t>
      </w:r>
      <w:r w:rsidRPr="00E01096">
        <w:t>mažas</w:t>
      </w:r>
      <w:r w:rsidRPr="00E01096">
        <w:rPr>
          <w:spacing w:val="-4"/>
        </w:rPr>
        <w:t xml:space="preserve"> </w:t>
      </w:r>
      <w:r w:rsidRPr="00E01096">
        <w:t>(žr.</w:t>
      </w:r>
      <w:r w:rsidRPr="00E01096">
        <w:rPr>
          <w:spacing w:val="-3"/>
        </w:rPr>
        <w:t xml:space="preserve"> </w:t>
      </w:r>
      <w:r w:rsidRPr="00E01096">
        <w:t>5.2</w:t>
      </w:r>
      <w:r w:rsidR="001F79C9">
        <w:t> </w:t>
      </w:r>
      <w:r w:rsidRPr="00E01096">
        <w:t>skyrių).</w:t>
      </w:r>
      <w:r w:rsidRPr="00E01096">
        <w:rPr>
          <w:spacing w:val="-3"/>
        </w:rPr>
        <w:t xml:space="preserve"> </w:t>
      </w:r>
      <w:r w:rsidRPr="00E01096">
        <w:t>Tačiau</w:t>
      </w:r>
      <w:r w:rsidRPr="00E01096">
        <w:rPr>
          <w:spacing w:val="-3"/>
        </w:rPr>
        <w:t xml:space="preserve"> </w:t>
      </w:r>
      <w:r w:rsidRPr="00E01096">
        <w:t xml:space="preserve">tikslus laikotarpis, per kurį pasiekiamas pakankamai mažas </w:t>
      </w:r>
      <w:proofErr w:type="spellStart"/>
      <w:r w:rsidRPr="00E01096">
        <w:t>antikoaguliacinis</w:t>
      </w:r>
      <w:proofErr w:type="spellEnd"/>
      <w:r w:rsidRPr="00E01096">
        <w:t xml:space="preserve"> poveikis kiekvienam pacientui, nėra žinomas.</w:t>
      </w:r>
    </w:p>
    <w:p w14:paraId="119049B2" w14:textId="77777777" w:rsidR="007B55E7" w:rsidRPr="00E01096" w:rsidRDefault="007B55E7" w:rsidP="00E01096">
      <w:pPr>
        <w:pStyle w:val="Pagrindinistekstas"/>
        <w:kinsoku w:val="0"/>
        <w:overflowPunct w:val="0"/>
      </w:pPr>
    </w:p>
    <w:p w14:paraId="6767E8CF" w14:textId="77777777" w:rsidR="007B55E7" w:rsidRPr="00E01096" w:rsidRDefault="007B55E7" w:rsidP="00E01096">
      <w:pPr>
        <w:pStyle w:val="Pagrindinistekstas"/>
        <w:kinsoku w:val="0"/>
        <w:overflowPunct w:val="0"/>
      </w:pPr>
      <w:r w:rsidRPr="00E01096">
        <w:rPr>
          <w:u w:val="single"/>
        </w:rPr>
        <w:t>Dozavimo</w:t>
      </w:r>
      <w:r w:rsidRPr="00E01096">
        <w:rPr>
          <w:spacing w:val="-9"/>
          <w:u w:val="single"/>
        </w:rPr>
        <w:t xml:space="preserve"> </w:t>
      </w:r>
      <w:r w:rsidRPr="00E01096">
        <w:rPr>
          <w:u w:val="single"/>
        </w:rPr>
        <w:t>rekomendacijos</w:t>
      </w:r>
      <w:r w:rsidRPr="00E01096">
        <w:rPr>
          <w:spacing w:val="-10"/>
          <w:u w:val="single"/>
        </w:rPr>
        <w:t xml:space="preserve"> </w:t>
      </w:r>
      <w:r w:rsidRPr="00E01096">
        <w:rPr>
          <w:u w:val="single"/>
        </w:rPr>
        <w:t>prieš</w:t>
      </w:r>
      <w:r w:rsidRPr="00E01096">
        <w:rPr>
          <w:spacing w:val="-10"/>
          <w:u w:val="single"/>
        </w:rPr>
        <w:t xml:space="preserve"> </w:t>
      </w:r>
      <w:r w:rsidRPr="00E01096">
        <w:rPr>
          <w:u w:val="single"/>
        </w:rPr>
        <w:t>ir</w:t>
      </w:r>
      <w:r w:rsidRPr="00E01096">
        <w:rPr>
          <w:spacing w:val="-9"/>
          <w:u w:val="single"/>
        </w:rPr>
        <w:t xml:space="preserve"> </w:t>
      </w:r>
      <w:r w:rsidRPr="00E01096">
        <w:rPr>
          <w:u w:val="single"/>
        </w:rPr>
        <w:t>po</w:t>
      </w:r>
      <w:r w:rsidRPr="00E01096">
        <w:rPr>
          <w:spacing w:val="-9"/>
          <w:u w:val="single"/>
        </w:rPr>
        <w:t xml:space="preserve"> </w:t>
      </w:r>
      <w:r w:rsidRPr="00E01096">
        <w:rPr>
          <w:u w:val="single"/>
        </w:rPr>
        <w:t>invazinių</w:t>
      </w:r>
      <w:r w:rsidRPr="00E01096">
        <w:rPr>
          <w:spacing w:val="-9"/>
          <w:u w:val="single"/>
        </w:rPr>
        <w:t xml:space="preserve"> </w:t>
      </w:r>
      <w:r w:rsidRPr="00E01096">
        <w:rPr>
          <w:u w:val="single"/>
        </w:rPr>
        <w:t>procedūrų</w:t>
      </w:r>
      <w:r w:rsidRPr="00E01096">
        <w:rPr>
          <w:spacing w:val="-9"/>
          <w:u w:val="single"/>
        </w:rPr>
        <w:t xml:space="preserve"> </w:t>
      </w:r>
      <w:r w:rsidRPr="00E01096">
        <w:rPr>
          <w:u w:val="single"/>
        </w:rPr>
        <w:t>arba</w:t>
      </w:r>
      <w:r w:rsidRPr="00E01096">
        <w:rPr>
          <w:spacing w:val="-9"/>
          <w:u w:val="single"/>
        </w:rPr>
        <w:t xml:space="preserve"> </w:t>
      </w:r>
      <w:r w:rsidRPr="00E01096">
        <w:rPr>
          <w:u w:val="single"/>
        </w:rPr>
        <w:t>chirurginių</w:t>
      </w:r>
      <w:r w:rsidRPr="00E01096">
        <w:rPr>
          <w:spacing w:val="-10"/>
          <w:u w:val="single"/>
        </w:rPr>
        <w:t xml:space="preserve"> </w:t>
      </w:r>
      <w:r w:rsidRPr="00E01096">
        <w:rPr>
          <w:spacing w:val="-2"/>
          <w:u w:val="single"/>
        </w:rPr>
        <w:t>intervencijų</w:t>
      </w:r>
    </w:p>
    <w:p w14:paraId="185B416A" w14:textId="77777777" w:rsidR="007B55E7" w:rsidRPr="00E01096" w:rsidRDefault="007B55E7" w:rsidP="00E01096">
      <w:pPr>
        <w:pStyle w:val="Pagrindinistekstas"/>
        <w:kinsoku w:val="0"/>
        <w:overflowPunct w:val="0"/>
      </w:pPr>
      <w:r w:rsidRPr="00E01096">
        <w:lastRenderedPageBreak/>
        <w:t>Jeigu</w:t>
      </w:r>
      <w:r w:rsidRPr="00E01096">
        <w:rPr>
          <w:spacing w:val="-9"/>
        </w:rPr>
        <w:t xml:space="preserve"> </w:t>
      </w:r>
      <w:r w:rsidRPr="00E01096">
        <w:t>reikia</w:t>
      </w:r>
      <w:r w:rsidRPr="00E01096">
        <w:rPr>
          <w:spacing w:val="-8"/>
        </w:rPr>
        <w:t xml:space="preserve"> </w:t>
      </w:r>
      <w:r w:rsidRPr="00E01096">
        <w:t>atlikti</w:t>
      </w:r>
      <w:r w:rsidRPr="00E01096">
        <w:rPr>
          <w:spacing w:val="-8"/>
        </w:rPr>
        <w:t xml:space="preserve"> </w:t>
      </w:r>
      <w:r w:rsidRPr="00E01096">
        <w:t>invazinę</w:t>
      </w:r>
      <w:r w:rsidRPr="00E01096">
        <w:rPr>
          <w:spacing w:val="-9"/>
        </w:rPr>
        <w:t xml:space="preserve"> </w:t>
      </w:r>
      <w:r w:rsidRPr="00E01096">
        <w:t>procedūrą</w:t>
      </w:r>
      <w:r w:rsidRPr="00E01096">
        <w:rPr>
          <w:spacing w:val="-9"/>
        </w:rPr>
        <w:t xml:space="preserve"> </w:t>
      </w:r>
      <w:r w:rsidRPr="00E01096">
        <w:t>arba</w:t>
      </w:r>
      <w:r w:rsidRPr="00E01096">
        <w:rPr>
          <w:spacing w:val="-9"/>
        </w:rPr>
        <w:t xml:space="preserve"> </w:t>
      </w:r>
      <w:r w:rsidRPr="00E01096">
        <w:t>chirurginę</w:t>
      </w:r>
      <w:r w:rsidRPr="00E01096">
        <w:rPr>
          <w:spacing w:val="-10"/>
        </w:rPr>
        <w:t xml:space="preserve"> </w:t>
      </w:r>
      <w:r w:rsidRPr="00E01096">
        <w:t>intervenciją,</w:t>
      </w:r>
      <w:r w:rsidRPr="00E01096">
        <w:rPr>
          <w:spacing w:val="-8"/>
        </w:rPr>
        <w:t xml:space="preserve"> </w:t>
      </w:r>
      <w:r w:rsidRPr="00E01096">
        <w:t>jeigu</w:t>
      </w:r>
      <w:r w:rsidRPr="00E01096">
        <w:rPr>
          <w:spacing w:val="-8"/>
        </w:rPr>
        <w:t xml:space="preserve"> </w:t>
      </w:r>
      <w:r w:rsidRPr="00E01096">
        <w:t>tai</w:t>
      </w:r>
      <w:r w:rsidRPr="00E01096">
        <w:rPr>
          <w:spacing w:val="-8"/>
        </w:rPr>
        <w:t xml:space="preserve"> </w:t>
      </w:r>
      <w:r w:rsidRPr="00E01096">
        <w:t>įmanoma,</w:t>
      </w:r>
      <w:r w:rsidRPr="00E01096">
        <w:rPr>
          <w:spacing w:val="-8"/>
        </w:rPr>
        <w:t xml:space="preserve"> </w:t>
      </w:r>
      <w:proofErr w:type="spellStart"/>
      <w:r w:rsidR="003A790F">
        <w:rPr>
          <w:spacing w:val="-8"/>
        </w:rPr>
        <w:t>r</w:t>
      </w:r>
      <w:r w:rsidR="004810D2">
        <w:t>ivaro</w:t>
      </w:r>
      <w:r w:rsidR="003A790F">
        <w:t>ks</w:t>
      </w:r>
      <w:r w:rsidR="004810D2">
        <w:t>aban</w:t>
      </w:r>
      <w:r w:rsidR="003A790F">
        <w:t>o</w:t>
      </w:r>
      <w:proofErr w:type="spellEnd"/>
      <w:r w:rsidR="003A790F">
        <w:t xml:space="preserve"> </w:t>
      </w:r>
      <w:r w:rsidRPr="00E01096">
        <w:t>2,5</w:t>
      </w:r>
      <w:r w:rsidR="001F79C9">
        <w:t> </w:t>
      </w:r>
      <w:r w:rsidRPr="00E01096">
        <w:rPr>
          <w:spacing w:val="-5"/>
        </w:rPr>
        <w:t>mg</w:t>
      </w:r>
      <w:r w:rsidR="001F79C9">
        <w:rPr>
          <w:spacing w:val="-5"/>
        </w:rPr>
        <w:t xml:space="preserve"> </w:t>
      </w:r>
      <w:r w:rsidRPr="00E01096">
        <w:t>vartojimą</w:t>
      </w:r>
      <w:r w:rsidRPr="00E01096">
        <w:rPr>
          <w:spacing w:val="-10"/>
        </w:rPr>
        <w:t xml:space="preserve"> </w:t>
      </w:r>
      <w:r w:rsidRPr="00E01096">
        <w:t>reikia</w:t>
      </w:r>
      <w:r w:rsidRPr="00E01096">
        <w:rPr>
          <w:spacing w:val="-10"/>
        </w:rPr>
        <w:t xml:space="preserve"> </w:t>
      </w:r>
      <w:r w:rsidRPr="00E01096">
        <w:t>nutraukti</w:t>
      </w:r>
      <w:r w:rsidRPr="00E01096">
        <w:rPr>
          <w:spacing w:val="-9"/>
        </w:rPr>
        <w:t xml:space="preserve"> </w:t>
      </w:r>
      <w:r w:rsidRPr="00E01096">
        <w:t>likus</w:t>
      </w:r>
      <w:r w:rsidRPr="00E01096">
        <w:rPr>
          <w:spacing w:val="-10"/>
        </w:rPr>
        <w:t xml:space="preserve"> </w:t>
      </w:r>
      <w:r w:rsidRPr="00E01096">
        <w:t>mažiausiai</w:t>
      </w:r>
      <w:r w:rsidRPr="00E01096">
        <w:rPr>
          <w:spacing w:val="-9"/>
        </w:rPr>
        <w:t xml:space="preserve"> </w:t>
      </w:r>
      <w:r w:rsidRPr="00E01096">
        <w:t>12</w:t>
      </w:r>
      <w:r w:rsidR="001F79C9">
        <w:t> </w:t>
      </w:r>
      <w:r w:rsidRPr="00E01096">
        <w:t>valandų</w:t>
      </w:r>
      <w:r w:rsidRPr="00E01096">
        <w:rPr>
          <w:spacing w:val="-9"/>
        </w:rPr>
        <w:t xml:space="preserve"> </w:t>
      </w:r>
      <w:r w:rsidRPr="00E01096">
        <w:t>iki</w:t>
      </w:r>
      <w:r w:rsidRPr="00E01096">
        <w:rPr>
          <w:spacing w:val="-8"/>
        </w:rPr>
        <w:t xml:space="preserve"> </w:t>
      </w:r>
      <w:r w:rsidRPr="00E01096">
        <w:t>intervencijos,</w:t>
      </w:r>
      <w:r w:rsidRPr="00E01096">
        <w:rPr>
          <w:spacing w:val="-9"/>
        </w:rPr>
        <w:t xml:space="preserve"> </w:t>
      </w:r>
      <w:r w:rsidRPr="00E01096">
        <w:t>remiantis</w:t>
      </w:r>
      <w:r w:rsidRPr="00E01096">
        <w:rPr>
          <w:spacing w:val="-10"/>
        </w:rPr>
        <w:t xml:space="preserve"> </w:t>
      </w:r>
      <w:r w:rsidRPr="00E01096">
        <w:t>klinikiniu</w:t>
      </w:r>
      <w:r w:rsidRPr="00E01096">
        <w:rPr>
          <w:spacing w:val="-9"/>
        </w:rPr>
        <w:t xml:space="preserve"> </w:t>
      </w:r>
      <w:r w:rsidRPr="00E01096">
        <w:rPr>
          <w:spacing w:val="-2"/>
        </w:rPr>
        <w:t>gydytojo</w:t>
      </w:r>
      <w:r w:rsidR="001F79C9">
        <w:rPr>
          <w:spacing w:val="-2"/>
        </w:rPr>
        <w:t xml:space="preserve"> </w:t>
      </w:r>
      <w:r w:rsidRPr="00E01096">
        <w:t xml:space="preserve">sprendimu. Jeigu pacientui bus atliekama planinė operacija ir </w:t>
      </w:r>
      <w:proofErr w:type="spellStart"/>
      <w:r w:rsidRPr="00E01096">
        <w:t>antitrombocitinis</w:t>
      </w:r>
      <w:proofErr w:type="spellEnd"/>
      <w:r w:rsidRPr="00E01096">
        <w:t xml:space="preserve"> poveikis nepageidaujamas,</w:t>
      </w:r>
      <w:r w:rsidRPr="00E01096">
        <w:rPr>
          <w:spacing w:val="-4"/>
        </w:rPr>
        <w:t xml:space="preserve"> </w:t>
      </w:r>
      <w:r w:rsidRPr="00E01096">
        <w:t>reikia</w:t>
      </w:r>
      <w:r w:rsidRPr="00E01096">
        <w:rPr>
          <w:spacing w:val="-5"/>
        </w:rPr>
        <w:t xml:space="preserve"> </w:t>
      </w:r>
      <w:r w:rsidRPr="00E01096">
        <w:t>nutraukti</w:t>
      </w:r>
      <w:r w:rsidRPr="00E01096">
        <w:rPr>
          <w:spacing w:val="-4"/>
        </w:rPr>
        <w:t xml:space="preserve"> </w:t>
      </w:r>
      <w:r w:rsidRPr="00E01096">
        <w:t>trombocitų</w:t>
      </w:r>
      <w:r w:rsidRPr="00E01096">
        <w:rPr>
          <w:spacing w:val="-4"/>
        </w:rPr>
        <w:t xml:space="preserve"> </w:t>
      </w:r>
      <w:proofErr w:type="spellStart"/>
      <w:r w:rsidRPr="00E01096">
        <w:t>agregacijos</w:t>
      </w:r>
      <w:proofErr w:type="spellEnd"/>
      <w:r w:rsidRPr="00E01096">
        <w:rPr>
          <w:spacing w:val="-5"/>
        </w:rPr>
        <w:t xml:space="preserve"> </w:t>
      </w:r>
      <w:r w:rsidRPr="00E01096">
        <w:t>inhibitorių</w:t>
      </w:r>
      <w:r w:rsidRPr="00E01096">
        <w:rPr>
          <w:spacing w:val="-4"/>
        </w:rPr>
        <w:t xml:space="preserve"> </w:t>
      </w:r>
      <w:r w:rsidRPr="00E01096">
        <w:t>vartojimą,</w:t>
      </w:r>
      <w:r w:rsidRPr="00E01096">
        <w:rPr>
          <w:spacing w:val="-4"/>
        </w:rPr>
        <w:t xml:space="preserve"> </w:t>
      </w:r>
      <w:r w:rsidRPr="00E01096">
        <w:t>kaip</w:t>
      </w:r>
      <w:r w:rsidRPr="00E01096">
        <w:rPr>
          <w:spacing w:val="-4"/>
        </w:rPr>
        <w:t xml:space="preserve"> </w:t>
      </w:r>
      <w:r w:rsidRPr="00E01096">
        <w:t>nurodyta gydytojui skirtoje gamintojo informacijoje.</w:t>
      </w:r>
    </w:p>
    <w:p w14:paraId="7FE94EC7"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procedūros</w:t>
      </w:r>
      <w:r w:rsidRPr="00E01096">
        <w:rPr>
          <w:spacing w:val="-4"/>
        </w:rPr>
        <w:t xml:space="preserve"> </w:t>
      </w:r>
      <w:r w:rsidRPr="00E01096">
        <w:t>negalima</w:t>
      </w:r>
      <w:r w:rsidRPr="00E01096">
        <w:rPr>
          <w:spacing w:val="-2"/>
        </w:rPr>
        <w:t xml:space="preserve"> </w:t>
      </w:r>
      <w:r w:rsidRPr="00E01096">
        <w:t>atlikti</w:t>
      </w:r>
      <w:r w:rsidRPr="00E01096">
        <w:rPr>
          <w:spacing w:val="-3"/>
        </w:rPr>
        <w:t xml:space="preserve"> </w:t>
      </w:r>
      <w:r w:rsidRPr="00E01096">
        <w:t>vėliau,</w:t>
      </w:r>
      <w:r w:rsidRPr="00E01096">
        <w:rPr>
          <w:spacing w:val="-4"/>
        </w:rPr>
        <w:t xml:space="preserve"> </w:t>
      </w:r>
      <w:r w:rsidRPr="00E01096">
        <w:t>reikia</w:t>
      </w:r>
      <w:r w:rsidRPr="00E01096">
        <w:rPr>
          <w:spacing w:val="-4"/>
        </w:rPr>
        <w:t xml:space="preserve"> </w:t>
      </w:r>
      <w:r w:rsidRPr="00E01096">
        <w:t>įvertinti</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w:t>
      </w:r>
      <w:r w:rsidRPr="00E01096">
        <w:rPr>
          <w:spacing w:val="-4"/>
        </w:rPr>
        <w:t xml:space="preserve"> </w:t>
      </w:r>
      <w:r w:rsidRPr="00E01096">
        <w:t>ir intervencijos skubumo santykį.</w:t>
      </w:r>
    </w:p>
    <w:p w14:paraId="34802F3D" w14:textId="77777777" w:rsidR="007B55E7" w:rsidRPr="00E01096" w:rsidRDefault="007B55E7" w:rsidP="00E01096">
      <w:pPr>
        <w:pStyle w:val="Pagrindinistekstas"/>
        <w:kinsoku w:val="0"/>
        <w:overflowPunct w:val="0"/>
      </w:pPr>
      <w:r w:rsidRPr="00E01096">
        <w:t xml:space="preserve">Po invazinės procedūros ar chirurginės intervencijos kaip įmanoma greičiau reikia atnaujinti </w:t>
      </w:r>
      <w:proofErr w:type="spellStart"/>
      <w:r w:rsidR="003A790F">
        <w:t>r</w:t>
      </w:r>
      <w:r w:rsidR="004810D2">
        <w:t>ivaro</w:t>
      </w:r>
      <w:r w:rsidR="003A790F">
        <w:t>ks</w:t>
      </w:r>
      <w:r w:rsidR="004810D2">
        <w:t>aban</w:t>
      </w:r>
      <w:r w:rsidR="003A790F">
        <w:t>o</w:t>
      </w:r>
      <w:proofErr w:type="spellEnd"/>
      <w:r w:rsidRPr="00E01096">
        <w:t xml:space="preserve"> vartojimą,</w:t>
      </w:r>
      <w:r w:rsidRPr="00E01096">
        <w:rPr>
          <w:spacing w:val="-3"/>
        </w:rPr>
        <w:t xml:space="preserve"> </w:t>
      </w:r>
      <w:r w:rsidRPr="00E01096">
        <w:t>jei</w:t>
      </w:r>
      <w:r w:rsidRPr="00E01096">
        <w:rPr>
          <w:spacing w:val="-3"/>
        </w:rPr>
        <w:t xml:space="preserve"> </w:t>
      </w:r>
      <w:r w:rsidRPr="00E01096">
        <w:t>gydantis</w:t>
      </w:r>
      <w:r w:rsidRPr="00E01096">
        <w:rPr>
          <w:spacing w:val="-4"/>
        </w:rPr>
        <w:t xml:space="preserve"> </w:t>
      </w:r>
      <w:r w:rsidRPr="00E01096">
        <w:t>gydytojas</w:t>
      </w:r>
      <w:r w:rsidRPr="00E01096">
        <w:rPr>
          <w:spacing w:val="-4"/>
        </w:rPr>
        <w:t xml:space="preserve"> </w:t>
      </w:r>
      <w:r w:rsidRPr="00E01096">
        <w:t>mano,</w:t>
      </w:r>
      <w:r w:rsidRPr="00E01096">
        <w:rPr>
          <w:spacing w:val="-3"/>
        </w:rPr>
        <w:t xml:space="preserve"> </w:t>
      </w:r>
      <w:r w:rsidRPr="00E01096">
        <w:t>kad</w:t>
      </w:r>
      <w:r w:rsidRPr="00E01096">
        <w:rPr>
          <w:spacing w:val="-3"/>
        </w:rPr>
        <w:t xml:space="preserve"> </w:t>
      </w:r>
      <w:r w:rsidRPr="00E01096">
        <w:t>klinikinė</w:t>
      </w:r>
      <w:r w:rsidRPr="00E01096">
        <w:rPr>
          <w:spacing w:val="-4"/>
        </w:rPr>
        <w:t xml:space="preserve"> </w:t>
      </w:r>
      <w:r w:rsidRPr="00E01096">
        <w:t>situacija</w:t>
      </w:r>
      <w:r w:rsidRPr="00E01096">
        <w:rPr>
          <w:spacing w:val="-4"/>
        </w:rPr>
        <w:t xml:space="preserve"> </w:t>
      </w:r>
      <w:r w:rsidRPr="00E01096">
        <w:t>leidžia</w:t>
      </w:r>
      <w:r w:rsidRPr="00E01096">
        <w:rPr>
          <w:spacing w:val="-4"/>
        </w:rPr>
        <w:t xml:space="preserve"> </w:t>
      </w:r>
      <w:r w:rsidRPr="00E01096">
        <w:t>tai</w:t>
      </w:r>
      <w:r w:rsidRPr="00E01096">
        <w:rPr>
          <w:spacing w:val="-3"/>
        </w:rPr>
        <w:t xml:space="preserve"> </w:t>
      </w:r>
      <w:r w:rsidRPr="00E01096">
        <w:t>padaryti</w:t>
      </w:r>
      <w:r w:rsidRPr="00E01096">
        <w:rPr>
          <w:spacing w:val="-3"/>
        </w:rPr>
        <w:t xml:space="preserve"> </w:t>
      </w:r>
      <w:r w:rsidRPr="00E01096">
        <w:t>ir</w:t>
      </w:r>
      <w:r w:rsidRPr="00E01096">
        <w:rPr>
          <w:spacing w:val="-3"/>
        </w:rPr>
        <w:t xml:space="preserve"> </w:t>
      </w:r>
      <w:r w:rsidRPr="00E01096">
        <w:t>pasiekta</w:t>
      </w:r>
      <w:r w:rsidRPr="00E01096">
        <w:rPr>
          <w:spacing w:val="-4"/>
        </w:rPr>
        <w:t xml:space="preserve"> </w:t>
      </w:r>
      <w:r w:rsidRPr="00E01096">
        <w:t>tinkama hemostazė (žr. 5.2</w:t>
      </w:r>
      <w:r w:rsidR="001F79C9">
        <w:t> </w:t>
      </w:r>
      <w:r w:rsidRPr="00E01096">
        <w:t>skyrių).</w:t>
      </w:r>
    </w:p>
    <w:p w14:paraId="34A1163F" w14:textId="77777777" w:rsidR="007B55E7" w:rsidRPr="00E01096" w:rsidRDefault="007B55E7" w:rsidP="00E01096">
      <w:pPr>
        <w:pStyle w:val="Pagrindinistekstas"/>
        <w:kinsoku w:val="0"/>
        <w:overflowPunct w:val="0"/>
      </w:pPr>
    </w:p>
    <w:p w14:paraId="22DF359F" w14:textId="77777777" w:rsidR="007B55E7" w:rsidRPr="00E01096" w:rsidRDefault="007B55E7" w:rsidP="00E01096">
      <w:pPr>
        <w:pStyle w:val="Pagrindinistekstas"/>
        <w:kinsoku w:val="0"/>
        <w:overflowPunct w:val="0"/>
      </w:pPr>
      <w:r w:rsidRPr="00E01096">
        <w:rPr>
          <w:u w:val="single"/>
        </w:rPr>
        <w:t>Senyvi</w:t>
      </w:r>
      <w:r w:rsidRPr="00E01096">
        <w:rPr>
          <w:spacing w:val="-8"/>
          <w:u w:val="single"/>
        </w:rPr>
        <w:t xml:space="preserve"> </w:t>
      </w:r>
      <w:r w:rsidRPr="00E01096">
        <w:rPr>
          <w:spacing w:val="-2"/>
          <w:u w:val="single"/>
        </w:rPr>
        <w:t>pacientai</w:t>
      </w:r>
    </w:p>
    <w:p w14:paraId="6818DA38" w14:textId="77777777" w:rsidR="007B55E7" w:rsidRPr="00E01096" w:rsidRDefault="007B55E7" w:rsidP="00E01096">
      <w:pPr>
        <w:pStyle w:val="Pagrindinistekstas"/>
        <w:kinsoku w:val="0"/>
        <w:overflowPunct w:val="0"/>
        <w:rPr>
          <w:spacing w:val="-2"/>
        </w:rPr>
      </w:pPr>
      <w:r w:rsidRPr="00E01096">
        <w:t>Vyresnis</w:t>
      </w:r>
      <w:r w:rsidRPr="00E01096">
        <w:rPr>
          <w:spacing w:val="-8"/>
        </w:rPr>
        <w:t xml:space="preserve"> </w:t>
      </w:r>
      <w:r w:rsidRPr="00E01096">
        <w:t>amžius</w:t>
      </w:r>
      <w:r w:rsidRPr="00E01096">
        <w:rPr>
          <w:spacing w:val="-7"/>
        </w:rPr>
        <w:t xml:space="preserve"> </w:t>
      </w:r>
      <w:r w:rsidRPr="00E01096">
        <w:t>gali</w:t>
      </w:r>
      <w:r w:rsidRPr="00E01096">
        <w:rPr>
          <w:spacing w:val="-6"/>
        </w:rPr>
        <w:t xml:space="preserve"> </w:t>
      </w:r>
      <w:r w:rsidRPr="00E01096">
        <w:t>padidinti</w:t>
      </w:r>
      <w:r w:rsidRPr="00E01096">
        <w:rPr>
          <w:spacing w:val="-7"/>
        </w:rPr>
        <w:t xml:space="preserve"> </w:t>
      </w:r>
      <w:proofErr w:type="spellStart"/>
      <w:r w:rsidRPr="00E01096">
        <w:t>hemoragijos</w:t>
      </w:r>
      <w:proofErr w:type="spellEnd"/>
      <w:r w:rsidRPr="00E01096">
        <w:rPr>
          <w:spacing w:val="-7"/>
        </w:rPr>
        <w:t xml:space="preserve"> </w:t>
      </w:r>
      <w:r w:rsidRPr="00E01096">
        <w:t>riziką</w:t>
      </w:r>
      <w:r w:rsidRPr="00E01096">
        <w:rPr>
          <w:spacing w:val="-7"/>
        </w:rPr>
        <w:t xml:space="preserve"> </w:t>
      </w:r>
      <w:r w:rsidRPr="00E01096">
        <w:t>(žr.</w:t>
      </w:r>
      <w:r w:rsidRPr="00E01096">
        <w:rPr>
          <w:spacing w:val="-6"/>
        </w:rPr>
        <w:t xml:space="preserve"> </w:t>
      </w:r>
      <w:r w:rsidRPr="00E01096">
        <w:t>5.1</w:t>
      </w:r>
      <w:r w:rsidRPr="00E01096">
        <w:rPr>
          <w:spacing w:val="-7"/>
        </w:rPr>
        <w:t xml:space="preserve"> </w:t>
      </w:r>
      <w:r w:rsidRPr="00E01096">
        <w:t>ir</w:t>
      </w:r>
      <w:r w:rsidRPr="00E01096">
        <w:rPr>
          <w:spacing w:val="-7"/>
        </w:rPr>
        <w:t xml:space="preserve"> </w:t>
      </w:r>
      <w:r w:rsidRPr="00E01096">
        <w:t>5.2</w:t>
      </w:r>
      <w:r w:rsidR="001F79C9">
        <w:t> </w:t>
      </w:r>
      <w:r w:rsidRPr="00E01096">
        <w:rPr>
          <w:spacing w:val="-2"/>
        </w:rPr>
        <w:t>skyrius).</w:t>
      </w:r>
    </w:p>
    <w:p w14:paraId="1C787ECC" w14:textId="77777777" w:rsidR="007B55E7" w:rsidRPr="00E01096" w:rsidRDefault="007B55E7" w:rsidP="00E01096">
      <w:pPr>
        <w:pStyle w:val="Pagrindinistekstas"/>
        <w:kinsoku w:val="0"/>
        <w:overflowPunct w:val="0"/>
      </w:pPr>
    </w:p>
    <w:p w14:paraId="55A51387" w14:textId="77777777" w:rsidR="007B55E7" w:rsidRPr="003A790F" w:rsidRDefault="007B55E7" w:rsidP="00E01096">
      <w:pPr>
        <w:pStyle w:val="Pagrindinistekstas"/>
        <w:kinsoku w:val="0"/>
        <w:overflowPunct w:val="0"/>
      </w:pPr>
      <w:proofErr w:type="spellStart"/>
      <w:r w:rsidRPr="003A790F">
        <w:rPr>
          <w:u w:val="single"/>
        </w:rPr>
        <w:t>Dermatologinės</w:t>
      </w:r>
      <w:proofErr w:type="spellEnd"/>
      <w:r w:rsidRPr="003A790F">
        <w:rPr>
          <w:u w:val="single"/>
        </w:rPr>
        <w:t xml:space="preserve"> reakcijos</w:t>
      </w:r>
    </w:p>
    <w:p w14:paraId="38EAFD75" w14:textId="77777777" w:rsidR="007B55E7" w:rsidRPr="00E01096" w:rsidRDefault="007B55E7" w:rsidP="00E01096">
      <w:pPr>
        <w:pStyle w:val="Pagrindinistekstas"/>
        <w:kinsoku w:val="0"/>
        <w:overflowPunct w:val="0"/>
      </w:pPr>
      <w:proofErr w:type="spellStart"/>
      <w:r w:rsidRPr="00E01096">
        <w:t>Poregistracinio</w:t>
      </w:r>
      <w:proofErr w:type="spellEnd"/>
      <w:r w:rsidRPr="00E01096">
        <w:rPr>
          <w:spacing w:val="-3"/>
        </w:rPr>
        <w:t xml:space="preserve"> </w:t>
      </w:r>
      <w:r w:rsidRPr="00E01096">
        <w:t>stebėjimo</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pranešta</w:t>
      </w:r>
      <w:r w:rsidRPr="00E01096">
        <w:rPr>
          <w:spacing w:val="-3"/>
        </w:rPr>
        <w:t xml:space="preserve"> </w:t>
      </w:r>
      <w:r w:rsidRPr="00E01096">
        <w:t>apie</w:t>
      </w:r>
      <w:r w:rsidRPr="00E01096">
        <w:rPr>
          <w:spacing w:val="-3"/>
        </w:rPr>
        <w:t xml:space="preserve"> </w:t>
      </w:r>
      <w:r w:rsidRPr="00E01096">
        <w:t>sunkias</w:t>
      </w:r>
      <w:r w:rsidRPr="00E01096">
        <w:rPr>
          <w:spacing w:val="-3"/>
        </w:rPr>
        <w:t xml:space="preserve"> </w:t>
      </w:r>
      <w:r w:rsidRPr="00E01096">
        <w:t>odos</w:t>
      </w:r>
      <w:r w:rsidRPr="00E01096">
        <w:rPr>
          <w:spacing w:val="-4"/>
        </w:rPr>
        <w:t xml:space="preserve"> </w:t>
      </w:r>
      <w:r w:rsidRPr="00E01096">
        <w:t>reakcijas,</w:t>
      </w:r>
      <w:r w:rsidRPr="00E01096">
        <w:rPr>
          <w:spacing w:val="-3"/>
        </w:rPr>
        <w:t xml:space="preserve"> </w:t>
      </w:r>
      <w:r w:rsidRPr="00E01096">
        <w:t>susijusias</w:t>
      </w:r>
      <w:r w:rsidRPr="00E01096">
        <w:rPr>
          <w:spacing w:val="-3"/>
        </w:rPr>
        <w:t xml:space="preserve"> </w:t>
      </w:r>
      <w:r w:rsidRPr="00E01096">
        <w:t>su</w:t>
      </w:r>
      <w:r w:rsidRPr="00E01096">
        <w:rPr>
          <w:spacing w:val="-3"/>
        </w:rPr>
        <w:t xml:space="preserve"> </w:t>
      </w:r>
      <w:proofErr w:type="spellStart"/>
      <w:r w:rsidRPr="00E01096">
        <w:t>rivaroksabano</w:t>
      </w:r>
      <w:proofErr w:type="spellEnd"/>
      <w:r w:rsidRPr="00E01096">
        <w:t xml:space="preserve"> vartojimu, įskaitant </w:t>
      </w:r>
      <w:proofErr w:type="spellStart"/>
      <w:r w:rsidRPr="00E01096">
        <w:t>Stivenso</w:t>
      </w:r>
      <w:proofErr w:type="spellEnd"/>
      <w:r w:rsidRPr="00E01096">
        <w:t>-Džonsono (</w:t>
      </w:r>
      <w:proofErr w:type="spellStart"/>
      <w:r w:rsidRPr="00E01096">
        <w:rPr>
          <w:i/>
          <w:iCs/>
        </w:rPr>
        <w:t>Stevens-Johnson</w:t>
      </w:r>
      <w:proofErr w:type="spellEnd"/>
      <w:r w:rsidRPr="00E01096">
        <w:t xml:space="preserve">) sindromą ir (arba) toksinę epidermio </w:t>
      </w:r>
      <w:proofErr w:type="spellStart"/>
      <w:r w:rsidRPr="00E01096">
        <w:t>nekrolizę</w:t>
      </w:r>
      <w:proofErr w:type="spellEnd"/>
      <w:r w:rsidRPr="00E01096">
        <w:t xml:space="preserve"> bei DRESS (angl. </w:t>
      </w:r>
      <w:proofErr w:type="spellStart"/>
      <w:r w:rsidRPr="00E01096">
        <w:rPr>
          <w:i/>
          <w:iCs/>
        </w:rPr>
        <w:t>Drug</w:t>
      </w:r>
      <w:proofErr w:type="spellEnd"/>
      <w:r w:rsidRPr="00E01096">
        <w:rPr>
          <w:i/>
          <w:iCs/>
        </w:rPr>
        <w:t xml:space="preserve"> </w:t>
      </w:r>
      <w:proofErr w:type="spellStart"/>
      <w:r w:rsidRPr="00E01096">
        <w:rPr>
          <w:i/>
          <w:iCs/>
        </w:rPr>
        <w:t>rash</w:t>
      </w:r>
      <w:proofErr w:type="spellEnd"/>
      <w:r w:rsidRPr="00E01096">
        <w:rPr>
          <w:i/>
          <w:iCs/>
        </w:rPr>
        <w:t xml:space="preserve"> </w:t>
      </w:r>
      <w:proofErr w:type="spellStart"/>
      <w:r w:rsidRPr="00E01096">
        <w:rPr>
          <w:i/>
          <w:iCs/>
        </w:rPr>
        <w:t>with</w:t>
      </w:r>
      <w:proofErr w:type="spellEnd"/>
      <w:r w:rsidRPr="00E01096">
        <w:rPr>
          <w:i/>
          <w:iCs/>
        </w:rPr>
        <w:t xml:space="preserve"> </w:t>
      </w:r>
      <w:proofErr w:type="spellStart"/>
      <w:r w:rsidRPr="00E01096">
        <w:rPr>
          <w:i/>
          <w:iCs/>
        </w:rPr>
        <w:t>eosinophilia</w:t>
      </w:r>
      <w:proofErr w:type="spellEnd"/>
      <w:r w:rsidRPr="00E01096">
        <w:rPr>
          <w:i/>
          <w:iCs/>
        </w:rPr>
        <w:t xml:space="preserve"> </w:t>
      </w:r>
      <w:proofErr w:type="spellStart"/>
      <w:r w:rsidRPr="00E01096">
        <w:rPr>
          <w:i/>
          <w:iCs/>
        </w:rPr>
        <w:t>and</w:t>
      </w:r>
      <w:proofErr w:type="spellEnd"/>
      <w:r w:rsidRPr="00E01096">
        <w:rPr>
          <w:i/>
          <w:iCs/>
        </w:rPr>
        <w:t xml:space="preserve"> </w:t>
      </w:r>
      <w:proofErr w:type="spellStart"/>
      <w:r w:rsidRPr="00E01096">
        <w:rPr>
          <w:i/>
          <w:iCs/>
        </w:rPr>
        <w:t>systemic</w:t>
      </w:r>
      <w:proofErr w:type="spellEnd"/>
      <w:r w:rsidRPr="00E01096">
        <w:rPr>
          <w:i/>
          <w:iCs/>
        </w:rPr>
        <w:t xml:space="preserve"> </w:t>
      </w:r>
      <w:proofErr w:type="spellStart"/>
      <w:r w:rsidRPr="00E01096">
        <w:rPr>
          <w:i/>
          <w:iCs/>
        </w:rPr>
        <w:t>symptoms</w:t>
      </w:r>
      <w:proofErr w:type="spellEnd"/>
      <w:r w:rsidRPr="00E01096">
        <w:t>) sindromą (žr.</w:t>
      </w:r>
      <w:r w:rsidR="001F79C9">
        <w:t xml:space="preserve"> </w:t>
      </w:r>
      <w:r w:rsidRPr="00E01096">
        <w:t>4.8</w:t>
      </w:r>
      <w:r w:rsidR="001F79C9">
        <w:t> </w:t>
      </w:r>
      <w:r w:rsidRPr="00E01096">
        <w:t>skyrių). Pacientams šių reakcijų didžiausia pasireiškimo rizika yra gydymo pradžioje: daugeliu atvejų nepageidaujamos reakcijos pradžia pasireiškia pirmomis gydymo savaitėmis. Pirmą kartą atsiradus</w:t>
      </w:r>
      <w:r w:rsidRPr="00E01096">
        <w:rPr>
          <w:spacing w:val="-4"/>
        </w:rPr>
        <w:t xml:space="preserve"> </w:t>
      </w:r>
      <w:r w:rsidRPr="00E01096">
        <w:t>sunkiam</w:t>
      </w:r>
      <w:r w:rsidRPr="00E01096">
        <w:rPr>
          <w:spacing w:val="-4"/>
        </w:rPr>
        <w:t xml:space="preserve"> </w:t>
      </w:r>
      <w:r w:rsidRPr="00E01096">
        <w:t>odos</w:t>
      </w:r>
      <w:r w:rsidRPr="00E01096">
        <w:rPr>
          <w:spacing w:val="-4"/>
        </w:rPr>
        <w:t xml:space="preserve"> </w:t>
      </w:r>
      <w:r w:rsidRPr="00E01096">
        <w:t>išbėrimui</w:t>
      </w:r>
      <w:r w:rsidRPr="00E01096">
        <w:rPr>
          <w:spacing w:val="-3"/>
        </w:rPr>
        <w:t xml:space="preserve"> </w:t>
      </w:r>
      <w:r w:rsidRPr="00E01096">
        <w:t>(pvz.,</w:t>
      </w:r>
      <w:r w:rsidRPr="00E01096">
        <w:rPr>
          <w:spacing w:val="-3"/>
        </w:rPr>
        <w:t xml:space="preserve"> </w:t>
      </w:r>
      <w:r w:rsidRPr="00E01096">
        <w:t>plintančiam,</w:t>
      </w:r>
      <w:r w:rsidRPr="00E01096">
        <w:rPr>
          <w:spacing w:val="-3"/>
        </w:rPr>
        <w:t xml:space="preserve"> </w:t>
      </w:r>
      <w:r w:rsidRPr="00E01096">
        <w:t>intensyviam</w:t>
      </w:r>
      <w:r w:rsidRPr="00E01096">
        <w:rPr>
          <w:spacing w:val="-4"/>
        </w:rPr>
        <w:t xml:space="preserve"> </w:t>
      </w:r>
      <w:r w:rsidRPr="00E01096">
        <w:t>ir</w:t>
      </w:r>
      <w:r w:rsidRPr="00E01096">
        <w:rPr>
          <w:spacing w:val="-3"/>
        </w:rPr>
        <w:t xml:space="preserve"> </w:t>
      </w:r>
      <w:r w:rsidRPr="00E01096">
        <w:t>(arba)</w:t>
      </w:r>
      <w:r w:rsidRPr="00E01096">
        <w:rPr>
          <w:spacing w:val="-3"/>
        </w:rPr>
        <w:t xml:space="preserve"> </w:t>
      </w:r>
      <w:r w:rsidRPr="00E01096">
        <w:t>pūslėms)</w:t>
      </w:r>
      <w:r w:rsidRPr="00E01096">
        <w:rPr>
          <w:spacing w:val="-3"/>
        </w:rPr>
        <w:t xml:space="preserve"> </w:t>
      </w:r>
      <w:r w:rsidRPr="00E01096">
        <w:t>arba</w:t>
      </w:r>
      <w:r w:rsidRPr="00E01096">
        <w:rPr>
          <w:spacing w:val="-4"/>
        </w:rPr>
        <w:t xml:space="preserve"> </w:t>
      </w:r>
      <w:r w:rsidRPr="00E01096">
        <w:t>bet</w:t>
      </w:r>
      <w:r w:rsidRPr="00E01096">
        <w:rPr>
          <w:spacing w:val="-2"/>
        </w:rPr>
        <w:t xml:space="preserve"> </w:t>
      </w:r>
      <w:r w:rsidRPr="00E01096">
        <w:t xml:space="preserve">kokiam kitam padidėjusio jautrumo požymiui, susijusiam su gleivinių pažeidimu, </w:t>
      </w:r>
      <w:proofErr w:type="spellStart"/>
      <w:r w:rsidRPr="00E01096">
        <w:t>rivaroksabano</w:t>
      </w:r>
      <w:proofErr w:type="spellEnd"/>
      <w:r w:rsidRPr="00E01096">
        <w:t xml:space="preserve"> vartojimą reikia nutraukti.</w:t>
      </w:r>
    </w:p>
    <w:p w14:paraId="2A0A3C0F" w14:textId="77777777" w:rsidR="007B55E7" w:rsidRPr="00E01096" w:rsidRDefault="007B55E7" w:rsidP="00E01096">
      <w:pPr>
        <w:pStyle w:val="Pagrindinistekstas"/>
        <w:kinsoku w:val="0"/>
        <w:overflowPunct w:val="0"/>
      </w:pPr>
    </w:p>
    <w:p w14:paraId="65AEDB05" w14:textId="77777777" w:rsidR="007B55E7" w:rsidRPr="00E01096" w:rsidRDefault="00DE3D50" w:rsidP="00E01096">
      <w:pPr>
        <w:pStyle w:val="Pagrindinistekstas"/>
        <w:kinsoku w:val="0"/>
        <w:overflowPunct w:val="0"/>
      </w:pPr>
      <w:r>
        <w:rPr>
          <w:u w:val="single"/>
        </w:rPr>
        <w:t>P</w:t>
      </w:r>
      <w:r w:rsidR="007B55E7" w:rsidRPr="00E01096">
        <w:rPr>
          <w:u w:val="single"/>
        </w:rPr>
        <w:t>agalbin</w:t>
      </w:r>
      <w:r>
        <w:rPr>
          <w:u w:val="single"/>
        </w:rPr>
        <w:t>ė</w:t>
      </w:r>
      <w:r w:rsidR="007B55E7" w:rsidRPr="00E01096">
        <w:rPr>
          <w:u w:val="single"/>
        </w:rPr>
        <w:t>s</w:t>
      </w:r>
      <w:r w:rsidR="007B55E7" w:rsidRPr="00E01096">
        <w:rPr>
          <w:spacing w:val="-11"/>
          <w:u w:val="single"/>
        </w:rPr>
        <w:t xml:space="preserve"> </w:t>
      </w:r>
      <w:r w:rsidR="007B55E7" w:rsidRPr="00E01096">
        <w:rPr>
          <w:spacing w:val="-2"/>
          <w:u w:val="single"/>
        </w:rPr>
        <w:t>medžiag</w:t>
      </w:r>
      <w:r>
        <w:rPr>
          <w:spacing w:val="-2"/>
          <w:u w:val="single"/>
        </w:rPr>
        <w:t>o</w:t>
      </w:r>
      <w:r w:rsidR="007B55E7" w:rsidRPr="00E01096">
        <w:rPr>
          <w:spacing w:val="-2"/>
          <w:u w:val="single"/>
        </w:rPr>
        <w:t>s</w:t>
      </w:r>
    </w:p>
    <w:p w14:paraId="00154B47" w14:textId="77777777" w:rsidR="007B55E7"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sudėtyje</w:t>
      </w:r>
      <w:r w:rsidR="007B55E7" w:rsidRPr="00E01096">
        <w:rPr>
          <w:spacing w:val="-4"/>
        </w:rPr>
        <w:t xml:space="preserve"> </w:t>
      </w:r>
      <w:r w:rsidR="007B55E7" w:rsidRPr="00E01096">
        <w:t>yra</w:t>
      </w:r>
      <w:r w:rsidR="007B55E7" w:rsidRPr="00E01096">
        <w:rPr>
          <w:spacing w:val="-4"/>
        </w:rPr>
        <w:t xml:space="preserve"> </w:t>
      </w:r>
      <w:r w:rsidR="007B55E7" w:rsidRPr="00E01096">
        <w:t>laktozės.</w:t>
      </w:r>
      <w:r w:rsidR="007B55E7" w:rsidRPr="00E01096">
        <w:rPr>
          <w:spacing w:val="-3"/>
        </w:rPr>
        <w:t xml:space="preserve"> </w:t>
      </w:r>
      <w:r w:rsidR="007B55E7" w:rsidRPr="00E01096">
        <w:t>Šio</w:t>
      </w:r>
      <w:r w:rsidR="007B55E7" w:rsidRPr="00E01096">
        <w:rPr>
          <w:spacing w:val="-3"/>
        </w:rPr>
        <w:t xml:space="preserve"> </w:t>
      </w:r>
      <w:r w:rsidR="007B55E7" w:rsidRPr="00E01096">
        <w:t>vaistinio</w:t>
      </w:r>
      <w:r w:rsidR="007B55E7" w:rsidRPr="00E01096">
        <w:rPr>
          <w:spacing w:val="-3"/>
        </w:rPr>
        <w:t xml:space="preserve"> </w:t>
      </w:r>
      <w:r w:rsidR="007B55E7" w:rsidRPr="00E01096">
        <w:t>preparato</w:t>
      </w:r>
      <w:r w:rsidR="007B55E7" w:rsidRPr="00E01096">
        <w:rPr>
          <w:spacing w:val="-4"/>
        </w:rPr>
        <w:t xml:space="preserve"> </w:t>
      </w:r>
      <w:r w:rsidR="007B55E7" w:rsidRPr="00E01096">
        <w:t>negalima</w:t>
      </w:r>
      <w:r w:rsidR="007B55E7"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kuriems</w:t>
      </w:r>
      <w:r w:rsidR="007B55E7" w:rsidRPr="00E01096">
        <w:rPr>
          <w:spacing w:val="-4"/>
        </w:rPr>
        <w:t xml:space="preserve"> </w:t>
      </w:r>
      <w:r w:rsidR="007B55E7" w:rsidRPr="00E01096">
        <w:t xml:space="preserve">nustatytas retas paveldimas sutrikimas – </w:t>
      </w:r>
      <w:proofErr w:type="spellStart"/>
      <w:r w:rsidR="007B55E7" w:rsidRPr="00E01096">
        <w:t>galaktozės</w:t>
      </w:r>
      <w:proofErr w:type="spellEnd"/>
      <w:r w:rsidR="007B55E7" w:rsidRPr="00E01096">
        <w:t xml:space="preserve"> netoleravimas, visiškas laktazės stygius arba gliukozės ir </w:t>
      </w:r>
      <w:proofErr w:type="spellStart"/>
      <w:r w:rsidR="007B55E7" w:rsidRPr="00E01096">
        <w:t>galaktozės</w:t>
      </w:r>
      <w:proofErr w:type="spellEnd"/>
      <w:r w:rsidR="007B55E7" w:rsidRPr="00E01096">
        <w:t xml:space="preserve"> </w:t>
      </w:r>
      <w:proofErr w:type="spellStart"/>
      <w:r w:rsidR="007B55E7" w:rsidRPr="00E01096">
        <w:t>malabsorbcija</w:t>
      </w:r>
      <w:proofErr w:type="spellEnd"/>
      <w:r w:rsidR="007B55E7" w:rsidRPr="00E01096">
        <w:t>.</w:t>
      </w:r>
    </w:p>
    <w:p w14:paraId="4BF58AF4" w14:textId="77777777" w:rsidR="00DE3D50" w:rsidRPr="00E01096" w:rsidRDefault="00DE3D50" w:rsidP="00E01096">
      <w:pPr>
        <w:pStyle w:val="Pagrindinistekstas"/>
        <w:kinsoku w:val="0"/>
        <w:overflowPunct w:val="0"/>
      </w:pPr>
    </w:p>
    <w:p w14:paraId="25E09A45" w14:textId="77777777" w:rsidR="007B55E7" w:rsidRPr="00E01096" w:rsidRDefault="007B55E7" w:rsidP="00E01096">
      <w:pPr>
        <w:pStyle w:val="Pagrindinistekstas"/>
        <w:kinsoku w:val="0"/>
        <w:overflowPunct w:val="0"/>
        <w:rPr>
          <w:spacing w:val="-2"/>
        </w:rPr>
      </w:pPr>
      <w:r w:rsidRPr="00E01096">
        <w:t>Šio</w:t>
      </w:r>
      <w:r w:rsidRPr="00E01096">
        <w:rPr>
          <w:spacing w:val="-2"/>
        </w:rPr>
        <w:t xml:space="preserve"> </w:t>
      </w:r>
      <w:r w:rsidRPr="00E01096">
        <w:t>vaistinio</w:t>
      </w:r>
      <w:r w:rsidRPr="00E01096">
        <w:rPr>
          <w:spacing w:val="-3"/>
        </w:rPr>
        <w:t xml:space="preserve"> </w:t>
      </w:r>
      <w:r w:rsidRPr="00E01096">
        <w:t>preparato</w:t>
      </w:r>
      <w:r w:rsidRPr="00E01096">
        <w:rPr>
          <w:spacing w:val="-2"/>
        </w:rPr>
        <w:t xml:space="preserve"> </w:t>
      </w:r>
      <w:r w:rsidR="00DE3D50">
        <w:t>vienoje tabletėje</w:t>
      </w:r>
      <w:r w:rsidRPr="00E01096">
        <w:rPr>
          <w:spacing w:val="-2"/>
        </w:rPr>
        <w:t xml:space="preserve"> </w:t>
      </w:r>
      <w:r w:rsidRPr="00E01096">
        <w:t>yra</w:t>
      </w:r>
      <w:r w:rsidRPr="00E01096">
        <w:rPr>
          <w:spacing w:val="-2"/>
        </w:rPr>
        <w:t xml:space="preserve"> </w:t>
      </w:r>
      <w:r w:rsidRPr="00E01096">
        <w:t>mažiau</w:t>
      </w:r>
      <w:r w:rsidRPr="00E01096">
        <w:rPr>
          <w:spacing w:val="-2"/>
        </w:rPr>
        <w:t xml:space="preserve"> </w:t>
      </w:r>
      <w:r w:rsidRPr="00E01096">
        <w:t>kaip</w:t>
      </w:r>
      <w:r w:rsidRPr="00E01096">
        <w:rPr>
          <w:spacing w:val="-2"/>
        </w:rPr>
        <w:t xml:space="preserve"> </w:t>
      </w:r>
      <w:r w:rsidRPr="00E01096">
        <w:t>1</w:t>
      </w:r>
      <w:r w:rsidR="001F79C9">
        <w:t> </w:t>
      </w:r>
      <w:proofErr w:type="spellStart"/>
      <w:r w:rsidRPr="00E01096">
        <w:t>mmol</w:t>
      </w:r>
      <w:proofErr w:type="spellEnd"/>
      <w:r w:rsidRPr="00E01096">
        <w:rPr>
          <w:spacing w:val="-2"/>
        </w:rPr>
        <w:t xml:space="preserve"> </w:t>
      </w:r>
      <w:r w:rsidRPr="00E01096">
        <w:t>(23</w:t>
      </w:r>
      <w:r w:rsidR="001F79C9">
        <w:t> </w:t>
      </w:r>
      <w:r w:rsidRPr="00E01096">
        <w:t>mg)</w:t>
      </w:r>
      <w:r w:rsidRPr="00E01096">
        <w:rPr>
          <w:spacing w:val="-2"/>
        </w:rPr>
        <w:t xml:space="preserve"> </w:t>
      </w:r>
      <w:r w:rsidRPr="00E01096">
        <w:t>natrio,</w:t>
      </w:r>
      <w:r w:rsidRPr="00E01096">
        <w:rPr>
          <w:spacing w:val="-2"/>
        </w:rPr>
        <w:t xml:space="preserve"> </w:t>
      </w:r>
      <w:r w:rsidRPr="00E01096">
        <w:t>t.</w:t>
      </w:r>
      <w:r w:rsidRPr="00E01096">
        <w:rPr>
          <w:spacing w:val="-2"/>
        </w:rPr>
        <w:t xml:space="preserve"> </w:t>
      </w:r>
      <w:r w:rsidRPr="00E01096">
        <w:t>y.</w:t>
      </w:r>
      <w:r w:rsidRPr="00E01096">
        <w:rPr>
          <w:spacing w:val="-2"/>
        </w:rPr>
        <w:t xml:space="preserve"> </w:t>
      </w:r>
      <w:r w:rsidRPr="00E01096">
        <w:t>jis</w:t>
      </w:r>
      <w:r w:rsidRPr="00E01096">
        <w:rPr>
          <w:spacing w:val="-3"/>
        </w:rPr>
        <w:t xml:space="preserve"> </w:t>
      </w:r>
      <w:r w:rsidRPr="00E01096">
        <w:t>beveik</w:t>
      </w:r>
      <w:r w:rsidRPr="00E01096">
        <w:rPr>
          <w:spacing w:val="-2"/>
        </w:rPr>
        <w:t xml:space="preserve"> </w:t>
      </w:r>
      <w:r w:rsidRPr="00E01096">
        <w:t xml:space="preserve">neturi </w:t>
      </w:r>
      <w:r w:rsidRPr="00E01096">
        <w:rPr>
          <w:spacing w:val="-2"/>
        </w:rPr>
        <w:t>reikšmės.</w:t>
      </w:r>
    </w:p>
    <w:p w14:paraId="348B1233" w14:textId="77777777" w:rsidR="007B55E7" w:rsidRPr="00E01096" w:rsidRDefault="007B55E7" w:rsidP="00E01096">
      <w:pPr>
        <w:pStyle w:val="Pagrindinistekstas"/>
        <w:kinsoku w:val="0"/>
        <w:overflowPunct w:val="0"/>
      </w:pPr>
    </w:p>
    <w:p w14:paraId="5645ECCB" w14:textId="77777777" w:rsidR="007B55E7" w:rsidRPr="00E01096" w:rsidRDefault="007B55E7" w:rsidP="006F0D73">
      <w:pPr>
        <w:pStyle w:val="Antrat2"/>
        <w:numPr>
          <w:ilvl w:val="1"/>
          <w:numId w:val="27"/>
        </w:numPr>
        <w:tabs>
          <w:tab w:val="left" w:pos="567"/>
          <w:tab w:val="left" w:pos="1468"/>
        </w:tabs>
        <w:kinsoku w:val="0"/>
        <w:overflowPunct w:val="0"/>
        <w:ind w:left="0" w:firstLine="0"/>
        <w:rPr>
          <w:spacing w:val="-2"/>
        </w:rPr>
      </w:pPr>
      <w:r w:rsidRPr="00E01096">
        <w:t>Sąveika</w:t>
      </w:r>
      <w:r w:rsidRPr="00E01096">
        <w:rPr>
          <w:spacing w:val="-8"/>
        </w:rPr>
        <w:t xml:space="preserve"> </w:t>
      </w:r>
      <w:r w:rsidRPr="00E01096">
        <w:t>su</w:t>
      </w:r>
      <w:r w:rsidRPr="00E01096">
        <w:rPr>
          <w:spacing w:val="-8"/>
        </w:rPr>
        <w:t xml:space="preserve"> </w:t>
      </w:r>
      <w:r w:rsidRPr="00E01096">
        <w:t>kitais</w:t>
      </w:r>
      <w:r w:rsidRPr="00E01096">
        <w:rPr>
          <w:spacing w:val="-8"/>
        </w:rPr>
        <w:t xml:space="preserve"> </w:t>
      </w:r>
      <w:r w:rsidRPr="00E01096">
        <w:t>vaistiniais</w:t>
      </w:r>
      <w:r w:rsidRPr="00E01096">
        <w:rPr>
          <w:spacing w:val="-8"/>
        </w:rPr>
        <w:t xml:space="preserve"> </w:t>
      </w:r>
      <w:r w:rsidRPr="00E01096">
        <w:t>preparatais</w:t>
      </w:r>
      <w:r w:rsidRPr="00E01096">
        <w:rPr>
          <w:spacing w:val="-9"/>
        </w:rPr>
        <w:t xml:space="preserve"> </w:t>
      </w:r>
      <w:r w:rsidRPr="00E01096">
        <w:t>ir</w:t>
      </w:r>
      <w:r w:rsidRPr="00E01096">
        <w:rPr>
          <w:spacing w:val="-8"/>
        </w:rPr>
        <w:t xml:space="preserve"> </w:t>
      </w:r>
      <w:r w:rsidRPr="00E01096">
        <w:t>kitokia</w:t>
      </w:r>
      <w:r w:rsidRPr="00E01096">
        <w:rPr>
          <w:spacing w:val="-9"/>
        </w:rPr>
        <w:t xml:space="preserve"> </w:t>
      </w:r>
      <w:r w:rsidRPr="00E01096">
        <w:rPr>
          <w:spacing w:val="-2"/>
        </w:rPr>
        <w:t>sąveika</w:t>
      </w:r>
    </w:p>
    <w:p w14:paraId="5399FF69" w14:textId="77777777" w:rsidR="007B55E7" w:rsidRPr="00E01096" w:rsidRDefault="007B55E7" w:rsidP="00E01096">
      <w:pPr>
        <w:pStyle w:val="Pagrindinistekstas"/>
        <w:kinsoku w:val="0"/>
        <w:overflowPunct w:val="0"/>
        <w:rPr>
          <w:b/>
          <w:bCs/>
        </w:rPr>
      </w:pPr>
    </w:p>
    <w:p w14:paraId="55E84CEA" w14:textId="77777777" w:rsidR="007B55E7" w:rsidRPr="00E01096" w:rsidRDefault="007B55E7" w:rsidP="00E01096">
      <w:pPr>
        <w:pStyle w:val="Pagrindinistekstas"/>
        <w:kinsoku w:val="0"/>
        <w:overflowPunct w:val="0"/>
      </w:pPr>
      <w:r w:rsidRPr="00E01096">
        <w:rPr>
          <w:u w:val="single"/>
        </w:rPr>
        <w:t>CYP3A4</w:t>
      </w:r>
      <w:r w:rsidRPr="00E01096">
        <w:rPr>
          <w:spacing w:val="-6"/>
          <w:u w:val="single"/>
        </w:rPr>
        <w:t xml:space="preserve"> </w:t>
      </w:r>
      <w:r w:rsidRPr="00E01096">
        <w:rPr>
          <w:u w:val="single"/>
        </w:rPr>
        <w:t>ir</w:t>
      </w:r>
      <w:r w:rsidRPr="00E01096">
        <w:rPr>
          <w:spacing w:val="-6"/>
          <w:u w:val="single"/>
        </w:rPr>
        <w:t xml:space="preserve"> </w:t>
      </w:r>
      <w:r w:rsidRPr="00E01096">
        <w:rPr>
          <w:u w:val="single"/>
        </w:rPr>
        <w:t>P-</w:t>
      </w:r>
      <w:proofErr w:type="spellStart"/>
      <w:r w:rsidRPr="00E01096">
        <w:rPr>
          <w:u w:val="single"/>
        </w:rPr>
        <w:t>gp</w:t>
      </w:r>
      <w:proofErr w:type="spellEnd"/>
      <w:r w:rsidRPr="00E01096">
        <w:rPr>
          <w:spacing w:val="-5"/>
          <w:u w:val="single"/>
        </w:rPr>
        <w:t xml:space="preserve"> </w:t>
      </w:r>
      <w:r w:rsidRPr="00E01096">
        <w:rPr>
          <w:spacing w:val="-2"/>
          <w:u w:val="single"/>
        </w:rPr>
        <w:t>inhibitoriai</w:t>
      </w:r>
    </w:p>
    <w:p w14:paraId="4BDB8AD1" w14:textId="77777777" w:rsidR="007B55E7" w:rsidRPr="00E01096" w:rsidRDefault="007B55E7" w:rsidP="00E01096">
      <w:pPr>
        <w:pStyle w:val="Pagrindinistekstas"/>
        <w:kinsoku w:val="0"/>
        <w:overflowPunct w:val="0"/>
        <w:rPr>
          <w:spacing w:val="-2"/>
        </w:rPr>
      </w:pPr>
      <w:r w:rsidRPr="00E01096">
        <w:t>Kartu</w:t>
      </w:r>
      <w:r w:rsidRPr="00E01096">
        <w:rPr>
          <w:spacing w:val="-8"/>
        </w:rPr>
        <w:t xml:space="preserve"> </w:t>
      </w:r>
      <w:r w:rsidRPr="00E01096">
        <w:t>vartojant</w:t>
      </w:r>
      <w:r w:rsidRPr="00E01096">
        <w:rPr>
          <w:spacing w:val="-7"/>
        </w:rPr>
        <w:t xml:space="preserve"> </w:t>
      </w:r>
      <w:proofErr w:type="spellStart"/>
      <w:r w:rsidRPr="00E01096">
        <w:t>rivaroksabano</w:t>
      </w:r>
      <w:proofErr w:type="spellEnd"/>
      <w:r w:rsidRPr="00E01096">
        <w:rPr>
          <w:spacing w:val="-8"/>
        </w:rPr>
        <w:t xml:space="preserve"> </w:t>
      </w:r>
      <w:r w:rsidRPr="00E01096">
        <w:t>ir</w:t>
      </w:r>
      <w:r w:rsidRPr="00E01096">
        <w:rPr>
          <w:spacing w:val="-7"/>
        </w:rPr>
        <w:t xml:space="preserve"> </w:t>
      </w:r>
      <w:proofErr w:type="spellStart"/>
      <w:r w:rsidRPr="00E01096">
        <w:t>ketokonazolo</w:t>
      </w:r>
      <w:proofErr w:type="spellEnd"/>
      <w:r w:rsidRPr="00E01096">
        <w:rPr>
          <w:spacing w:val="-7"/>
        </w:rPr>
        <w:t xml:space="preserve"> </w:t>
      </w:r>
      <w:r w:rsidRPr="00E01096">
        <w:t>(400</w:t>
      </w:r>
      <w:r w:rsidR="001F79C9">
        <w:t> </w:t>
      </w:r>
      <w:r w:rsidRPr="00E01096">
        <w:t>mg</w:t>
      </w:r>
      <w:r w:rsidRPr="00E01096">
        <w:rPr>
          <w:spacing w:val="-8"/>
        </w:rPr>
        <w:t xml:space="preserve"> </w:t>
      </w:r>
      <w:r w:rsidRPr="00E01096">
        <w:t>vieną</w:t>
      </w:r>
      <w:r w:rsidRPr="00E01096">
        <w:rPr>
          <w:spacing w:val="-8"/>
        </w:rPr>
        <w:t xml:space="preserve"> </w:t>
      </w:r>
      <w:r w:rsidRPr="00E01096">
        <w:t>kartą</w:t>
      </w:r>
      <w:r w:rsidRPr="00E01096">
        <w:rPr>
          <w:spacing w:val="-8"/>
        </w:rPr>
        <w:t xml:space="preserve"> </w:t>
      </w:r>
      <w:r w:rsidRPr="00E01096">
        <w:t>per</w:t>
      </w:r>
      <w:r w:rsidRPr="00E01096">
        <w:rPr>
          <w:spacing w:val="-8"/>
        </w:rPr>
        <w:t xml:space="preserve"> </w:t>
      </w:r>
      <w:r w:rsidRPr="00E01096">
        <w:t>parą)</w:t>
      </w:r>
      <w:r w:rsidRPr="00E01096">
        <w:rPr>
          <w:spacing w:val="-7"/>
        </w:rPr>
        <w:t xml:space="preserve"> </w:t>
      </w:r>
      <w:r w:rsidRPr="00E01096">
        <w:t>arba</w:t>
      </w:r>
      <w:r w:rsidRPr="00E01096">
        <w:rPr>
          <w:spacing w:val="-9"/>
        </w:rPr>
        <w:t xml:space="preserve"> </w:t>
      </w:r>
      <w:r w:rsidRPr="00E01096">
        <w:t>ritonaviro</w:t>
      </w:r>
      <w:r w:rsidRPr="00E01096">
        <w:rPr>
          <w:spacing w:val="-8"/>
        </w:rPr>
        <w:t xml:space="preserve"> </w:t>
      </w:r>
      <w:r w:rsidRPr="00E01096">
        <w:rPr>
          <w:spacing w:val="-5"/>
        </w:rPr>
        <w:t>(po</w:t>
      </w:r>
      <w:r w:rsidR="00747EBE">
        <w:rPr>
          <w:spacing w:val="-5"/>
        </w:rPr>
        <w:t xml:space="preserve"> </w:t>
      </w:r>
      <w:r w:rsidRPr="00E01096">
        <w:t>600</w:t>
      </w:r>
      <w:r w:rsidR="00747EBE">
        <w:t> </w:t>
      </w:r>
      <w:r w:rsidRPr="00E01096">
        <w:t>mg</w:t>
      </w:r>
      <w:r w:rsidRPr="00E01096">
        <w:rPr>
          <w:spacing w:val="-2"/>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2,6</w:t>
      </w:r>
      <w:r w:rsidR="00747EBE">
        <w:t> </w:t>
      </w:r>
      <w:r w:rsidRPr="00E01096">
        <w:t>kart</w:t>
      </w:r>
      <w:r w:rsidR="00A0074E">
        <w:t>o</w:t>
      </w:r>
      <w:r w:rsidRPr="00E01096">
        <w:rPr>
          <w:spacing w:val="-3"/>
        </w:rPr>
        <w:t xml:space="preserve"> </w:t>
      </w:r>
      <w:r w:rsidRPr="00E01096">
        <w:t>/</w:t>
      </w:r>
      <w:r w:rsidRPr="00E01096">
        <w:rPr>
          <w:spacing w:val="-2"/>
        </w:rPr>
        <w:t xml:space="preserve"> </w:t>
      </w:r>
      <w:r w:rsidRPr="00E01096">
        <w:t>2,5</w:t>
      </w:r>
      <w:r w:rsidR="00747EBE">
        <w:t> </w:t>
      </w:r>
      <w:r w:rsidRPr="00E01096">
        <w:t>kart</w:t>
      </w:r>
      <w:r w:rsidR="00A0074E">
        <w:t>o</w:t>
      </w:r>
      <w:r w:rsidRPr="00E01096">
        <w:rPr>
          <w:spacing w:val="-3"/>
        </w:rPr>
        <w:t xml:space="preserve"> </w:t>
      </w:r>
      <w:r w:rsidRPr="00E01096">
        <w:t>padidėjo</w:t>
      </w:r>
      <w:r w:rsidRPr="00E01096">
        <w:rPr>
          <w:spacing w:val="-2"/>
        </w:rPr>
        <w:t xml:space="preserve"> </w:t>
      </w:r>
      <w:r w:rsidRPr="00E01096">
        <w:t>vidutinis</w:t>
      </w:r>
      <w:r w:rsidRPr="00E01096">
        <w:rPr>
          <w:spacing w:val="-4"/>
        </w:rPr>
        <w:t xml:space="preserve"> </w:t>
      </w:r>
      <w:proofErr w:type="spellStart"/>
      <w:r w:rsidRPr="00E01096">
        <w:t>rivaroksabano</w:t>
      </w:r>
      <w:proofErr w:type="spellEnd"/>
      <w:r w:rsidRPr="00E01096">
        <w:rPr>
          <w:spacing w:val="-2"/>
        </w:rPr>
        <w:t xml:space="preserve"> </w:t>
      </w:r>
      <w:r w:rsidRPr="00E01096">
        <w:t>koncentracijos</w:t>
      </w:r>
      <w:r w:rsidRPr="00E01096">
        <w:rPr>
          <w:spacing w:val="-3"/>
        </w:rPr>
        <w:t xml:space="preserve"> </w:t>
      </w:r>
      <w:r w:rsidRPr="00E01096">
        <w:t>ir laiko</w:t>
      </w:r>
      <w:r w:rsidRPr="00E01096">
        <w:rPr>
          <w:spacing w:val="-1"/>
        </w:rPr>
        <w:t xml:space="preserve"> </w:t>
      </w:r>
      <w:r w:rsidRPr="00E01096">
        <w:t>kreivės</w:t>
      </w:r>
      <w:r w:rsidRPr="00E01096">
        <w:rPr>
          <w:spacing w:val="-2"/>
        </w:rPr>
        <w:t xml:space="preserve"> </w:t>
      </w:r>
      <w:r w:rsidRPr="00E01096">
        <w:t>ribojamas</w:t>
      </w:r>
      <w:r w:rsidRPr="00E01096">
        <w:rPr>
          <w:spacing w:val="-2"/>
        </w:rPr>
        <w:t xml:space="preserve"> </w:t>
      </w:r>
      <w:r w:rsidRPr="00E01096">
        <w:t>plotas</w:t>
      </w:r>
      <w:r w:rsidRPr="00E01096">
        <w:rPr>
          <w:spacing w:val="-2"/>
        </w:rPr>
        <w:t xml:space="preserve"> </w:t>
      </w:r>
      <w:r w:rsidRPr="00E01096">
        <w:t>(AUC)</w:t>
      </w:r>
      <w:r w:rsidRPr="00E01096">
        <w:rPr>
          <w:spacing w:val="-1"/>
        </w:rPr>
        <w:t xml:space="preserve"> </w:t>
      </w:r>
      <w:r w:rsidRPr="00E01096">
        <w:t>ir</w:t>
      </w:r>
      <w:r w:rsidRPr="00E01096">
        <w:rPr>
          <w:spacing w:val="-1"/>
        </w:rPr>
        <w:t xml:space="preserve"> </w:t>
      </w:r>
      <w:r w:rsidRPr="00E01096">
        <w:t>1,7</w:t>
      </w:r>
      <w:r w:rsidR="00747EBE">
        <w:t> </w:t>
      </w:r>
      <w:r w:rsidRPr="00E01096">
        <w:t>kart</w:t>
      </w:r>
      <w:r w:rsidR="00A0074E">
        <w:t>o</w:t>
      </w:r>
      <w:r w:rsidRPr="00E01096">
        <w:rPr>
          <w:spacing w:val="-2"/>
        </w:rPr>
        <w:t xml:space="preserve"> </w:t>
      </w:r>
      <w:r w:rsidRPr="00E01096">
        <w:t>/</w:t>
      </w:r>
      <w:r w:rsidRPr="00E01096">
        <w:rPr>
          <w:spacing w:val="-2"/>
        </w:rPr>
        <w:t xml:space="preserve"> </w:t>
      </w:r>
      <w:r w:rsidRPr="00E01096">
        <w:t>1,6</w:t>
      </w:r>
      <w:r w:rsidR="00747EBE">
        <w:t> </w:t>
      </w:r>
      <w:r w:rsidRPr="00E01096">
        <w:t>kart</w:t>
      </w:r>
      <w:r w:rsidR="00A0074E">
        <w:t>o</w:t>
      </w:r>
      <w:r w:rsidRPr="00E01096">
        <w:rPr>
          <w:spacing w:val="-2"/>
        </w:rPr>
        <w:t xml:space="preserve"> </w:t>
      </w:r>
      <w:r w:rsidRPr="00E01096">
        <w:t>padidėjo</w:t>
      </w:r>
      <w:r w:rsidRPr="00E01096">
        <w:rPr>
          <w:spacing w:val="-1"/>
        </w:rPr>
        <w:t xml:space="preserve"> </w:t>
      </w:r>
      <w:r w:rsidRPr="00E01096">
        <w:t>vidutinė</w:t>
      </w:r>
      <w:r w:rsidRPr="00E01096">
        <w:rPr>
          <w:spacing w:val="-3"/>
        </w:rPr>
        <w:t xml:space="preserve"> </w:t>
      </w:r>
      <w:proofErr w:type="spellStart"/>
      <w:r w:rsidRPr="00E01096">
        <w:t>rivaroksabano</w:t>
      </w:r>
      <w:proofErr w:type="spellEnd"/>
      <w:r w:rsidRPr="00E01096">
        <w:rPr>
          <w:spacing w:val="-1"/>
        </w:rPr>
        <w:t xml:space="preserve"> </w:t>
      </w:r>
      <w:proofErr w:type="spellStart"/>
      <w:r w:rsidRPr="00E01096">
        <w:t>C</w:t>
      </w:r>
      <w:r w:rsidRPr="00E01096">
        <w:rPr>
          <w:vertAlign w:val="subscript"/>
        </w:rPr>
        <w:t>max</w:t>
      </w:r>
      <w:proofErr w:type="spellEnd"/>
      <w:r w:rsidRPr="00E01096">
        <w:t xml:space="preserve">, kartu ryškiai padidėjo </w:t>
      </w:r>
      <w:proofErr w:type="spellStart"/>
      <w:r w:rsidRPr="00E01096">
        <w:t>farmakodinaminiai</w:t>
      </w:r>
      <w:proofErr w:type="spellEnd"/>
      <w:r w:rsidRPr="00E01096">
        <w:t xml:space="preserve"> poveikiai, dėl ko gali padidėti kraujavimo rizika. Todėl </w:t>
      </w:r>
      <w:proofErr w:type="spellStart"/>
      <w:r w:rsidR="002A10E7">
        <w:t>r</w:t>
      </w:r>
      <w:r w:rsidR="004810D2">
        <w:t>ivaro</w:t>
      </w:r>
      <w:r w:rsidR="002A10E7">
        <w:t>ks</w:t>
      </w:r>
      <w:r w:rsidR="004810D2">
        <w:t>aban</w:t>
      </w:r>
      <w:r w:rsidR="002A10E7">
        <w:t>o</w:t>
      </w:r>
      <w:proofErr w:type="spellEnd"/>
      <w:r w:rsidRPr="00E01096">
        <w:t xml:space="preserve"> nerekomenduojama skirti pacientams, kuriems taikomas sisteminis gydymas </w:t>
      </w:r>
      <w:proofErr w:type="spellStart"/>
      <w:r w:rsidRPr="00E01096">
        <w:t>azolo</w:t>
      </w:r>
      <w:proofErr w:type="spellEnd"/>
      <w:r w:rsidRPr="00E01096">
        <w:t xml:space="preserve"> grupės priešgrybeliniais vaistiniais preparatais, pavyzdžiui, </w:t>
      </w:r>
      <w:proofErr w:type="spellStart"/>
      <w:r w:rsidRPr="00E01096">
        <w:t>ketokonazolu</w:t>
      </w:r>
      <w:proofErr w:type="spellEnd"/>
      <w:r w:rsidRPr="00E01096">
        <w:t xml:space="preserve">, </w:t>
      </w:r>
      <w:proofErr w:type="spellStart"/>
      <w:r w:rsidRPr="00E01096">
        <w:t>itrakonazolu</w:t>
      </w:r>
      <w:proofErr w:type="spellEnd"/>
      <w:r w:rsidRPr="00E01096">
        <w:t xml:space="preserve">, </w:t>
      </w:r>
      <w:proofErr w:type="spellStart"/>
      <w:r w:rsidRPr="00E01096">
        <w:t>vorikonazolu</w:t>
      </w:r>
      <w:proofErr w:type="spellEnd"/>
      <w:r w:rsidRPr="00E01096">
        <w:t xml:space="preserve"> ir </w:t>
      </w:r>
      <w:proofErr w:type="spellStart"/>
      <w:r w:rsidRPr="00E01096">
        <w:t>pozakonazolu</w:t>
      </w:r>
      <w:proofErr w:type="spellEnd"/>
      <w:r w:rsidRPr="00E01096">
        <w:t>, arba ŽIV proteazės inhibitoriais. Šios veikliosios medžiagos yra stiprūs CYP3A4 ir</w:t>
      </w:r>
      <w:r w:rsidR="00747EBE">
        <w:t xml:space="preserve"> </w:t>
      </w:r>
      <w:r w:rsidRPr="00E01096">
        <w:t>P-</w:t>
      </w:r>
      <w:proofErr w:type="spellStart"/>
      <w:r w:rsidRPr="00E01096">
        <w:t>gp</w:t>
      </w:r>
      <w:proofErr w:type="spellEnd"/>
      <w:r w:rsidRPr="00E01096">
        <w:rPr>
          <w:spacing w:val="-6"/>
        </w:rPr>
        <w:t xml:space="preserve"> </w:t>
      </w:r>
      <w:r w:rsidRPr="00E01096">
        <w:t>inhibitoriai</w:t>
      </w:r>
      <w:r w:rsidRPr="00E01096">
        <w:rPr>
          <w:spacing w:val="-6"/>
        </w:rPr>
        <w:t xml:space="preserve"> </w:t>
      </w:r>
      <w:r w:rsidRPr="00E01096">
        <w:t>(žr.</w:t>
      </w:r>
      <w:r w:rsidRPr="00E01096">
        <w:rPr>
          <w:spacing w:val="-6"/>
        </w:rPr>
        <w:t xml:space="preserve"> </w:t>
      </w:r>
      <w:r w:rsidRPr="00E01096">
        <w:t>4.4</w:t>
      </w:r>
      <w:r w:rsidR="00747EBE">
        <w:t> </w:t>
      </w:r>
      <w:r w:rsidRPr="00E01096">
        <w:rPr>
          <w:spacing w:val="-2"/>
        </w:rPr>
        <w:t>skyrių).</w:t>
      </w:r>
    </w:p>
    <w:p w14:paraId="40695DA6" w14:textId="77777777" w:rsidR="007B55E7" w:rsidRPr="00E01096" w:rsidRDefault="007B55E7" w:rsidP="00E01096">
      <w:pPr>
        <w:pStyle w:val="Pagrindinistekstas"/>
        <w:kinsoku w:val="0"/>
        <w:overflowPunct w:val="0"/>
      </w:pPr>
    </w:p>
    <w:p w14:paraId="253A8E76" w14:textId="77777777" w:rsidR="002A10E7" w:rsidRDefault="007B55E7" w:rsidP="00E01096">
      <w:pPr>
        <w:pStyle w:val="Pagrindinistekstas"/>
        <w:kinsoku w:val="0"/>
        <w:overflowPunct w:val="0"/>
      </w:pPr>
      <w:r w:rsidRPr="00E01096">
        <w:t xml:space="preserve">Manoma, kad veikliosios medžiagos, stipriai slopinančios vieną iš </w:t>
      </w:r>
      <w:proofErr w:type="spellStart"/>
      <w:r w:rsidRPr="00E01096">
        <w:t>rivaroksabano</w:t>
      </w:r>
      <w:proofErr w:type="spellEnd"/>
      <w:r w:rsidRPr="00E01096">
        <w:t xml:space="preserve"> šalinimo kelių – CYP3A4 arba P-</w:t>
      </w:r>
      <w:proofErr w:type="spellStart"/>
      <w:r w:rsidRPr="00E01096">
        <w:t>gp</w:t>
      </w:r>
      <w:proofErr w:type="spellEnd"/>
      <w:r w:rsidRPr="00E01096">
        <w:t xml:space="preserve">, didina </w:t>
      </w:r>
      <w:proofErr w:type="spellStart"/>
      <w:r w:rsidRPr="00E01096">
        <w:t>rivaroksabano</w:t>
      </w:r>
      <w:proofErr w:type="spellEnd"/>
      <w:r w:rsidRPr="00E01096">
        <w:t xml:space="preserve"> koncentraciją plazmoje ne taip žymiai.</w:t>
      </w:r>
    </w:p>
    <w:p w14:paraId="52780096" w14:textId="77777777" w:rsidR="007B55E7" w:rsidRPr="00E01096" w:rsidRDefault="007B55E7" w:rsidP="00E01096">
      <w:pPr>
        <w:pStyle w:val="Pagrindinistekstas"/>
        <w:kinsoku w:val="0"/>
        <w:overflowPunct w:val="0"/>
      </w:pPr>
      <w:r w:rsidRPr="00E01096">
        <w:t xml:space="preserve">Pavyzdžiui, </w:t>
      </w:r>
      <w:proofErr w:type="spellStart"/>
      <w:r w:rsidRPr="00E01096">
        <w:t>klaritromicinas</w:t>
      </w:r>
      <w:proofErr w:type="spellEnd"/>
      <w:r w:rsidRPr="00E01096">
        <w:rPr>
          <w:spacing w:val="-2"/>
        </w:rPr>
        <w:t xml:space="preserve"> </w:t>
      </w:r>
      <w:r w:rsidRPr="00E01096">
        <w:t>(po</w:t>
      </w:r>
      <w:r w:rsidRPr="00E01096">
        <w:rPr>
          <w:spacing w:val="-1"/>
        </w:rPr>
        <w:t xml:space="preserve"> </w:t>
      </w:r>
      <w:r w:rsidRPr="00E01096">
        <w:t>500</w:t>
      </w:r>
      <w:r w:rsidR="00747EBE">
        <w:t> </w:t>
      </w:r>
      <w:r w:rsidRPr="00E01096">
        <w:t>mg</w:t>
      </w:r>
      <w:r w:rsidRPr="00E01096">
        <w:rPr>
          <w:spacing w:val="-1"/>
        </w:rPr>
        <w:t xml:space="preserve"> </w:t>
      </w:r>
      <w:r w:rsidRPr="00E01096">
        <w:t>du</w:t>
      </w:r>
      <w:r w:rsidRPr="00E01096">
        <w:rPr>
          <w:spacing w:val="-2"/>
        </w:rPr>
        <w:t xml:space="preserve"> </w:t>
      </w:r>
      <w:r w:rsidRPr="00E01096">
        <w:t>kartus</w:t>
      </w:r>
      <w:r w:rsidRPr="00E01096">
        <w:rPr>
          <w:spacing w:val="-2"/>
        </w:rPr>
        <w:t xml:space="preserve"> </w:t>
      </w:r>
      <w:r w:rsidRPr="00E01096">
        <w:t>per</w:t>
      </w:r>
      <w:r w:rsidRPr="00E01096">
        <w:rPr>
          <w:spacing w:val="-1"/>
        </w:rPr>
        <w:t xml:space="preserve"> </w:t>
      </w:r>
      <w:r w:rsidRPr="00E01096">
        <w:t>parą),</w:t>
      </w:r>
      <w:r w:rsidRPr="00E01096">
        <w:rPr>
          <w:spacing w:val="-1"/>
        </w:rPr>
        <w:t xml:space="preserve"> </w:t>
      </w:r>
      <w:r w:rsidRPr="00E01096">
        <w:t>kuris</w:t>
      </w:r>
      <w:r w:rsidRPr="00E01096">
        <w:rPr>
          <w:spacing w:val="-2"/>
        </w:rPr>
        <w:t xml:space="preserve"> </w:t>
      </w:r>
      <w:r w:rsidRPr="00E01096">
        <w:t>yra</w:t>
      </w:r>
      <w:r w:rsidRPr="00E01096">
        <w:rPr>
          <w:spacing w:val="-2"/>
        </w:rPr>
        <w:t xml:space="preserve"> </w:t>
      </w:r>
      <w:r w:rsidRPr="00E01096">
        <w:t>laikomas stipriu</w:t>
      </w:r>
      <w:r w:rsidRPr="00E01096">
        <w:rPr>
          <w:spacing w:val="-1"/>
        </w:rPr>
        <w:t xml:space="preserve"> </w:t>
      </w:r>
      <w:r w:rsidRPr="00E01096">
        <w:t>CYP3A4</w:t>
      </w:r>
      <w:r w:rsidRPr="00E01096">
        <w:rPr>
          <w:spacing w:val="-1"/>
        </w:rPr>
        <w:t xml:space="preserve"> </w:t>
      </w:r>
      <w:r w:rsidRPr="00E01096">
        <w:t>inhibitoriumi</w:t>
      </w:r>
      <w:r w:rsidRPr="00E01096">
        <w:rPr>
          <w:spacing w:val="-1"/>
        </w:rPr>
        <w:t xml:space="preserve"> </w:t>
      </w:r>
      <w:r w:rsidRPr="00E01096">
        <w:t>ir vidutinio stiprumo P-</w:t>
      </w:r>
      <w:proofErr w:type="spellStart"/>
      <w:r w:rsidRPr="00E01096">
        <w:t>gp</w:t>
      </w:r>
      <w:proofErr w:type="spellEnd"/>
      <w:r w:rsidRPr="00E01096">
        <w:t xml:space="preserve"> inhibitoriumi, lėmė</w:t>
      </w:r>
      <w:r w:rsidRPr="00E01096">
        <w:rPr>
          <w:spacing w:val="-1"/>
        </w:rPr>
        <w:t xml:space="preserve"> </w:t>
      </w:r>
      <w:r w:rsidRPr="00E01096">
        <w:t>1,5</w:t>
      </w:r>
      <w:r w:rsidR="00747EBE">
        <w:t> </w:t>
      </w:r>
      <w:r w:rsidRPr="00E01096">
        <w:t>karto vidutinės</w:t>
      </w:r>
      <w:r w:rsidRPr="00E01096">
        <w:rPr>
          <w:spacing w:val="-1"/>
        </w:rPr>
        <w:t xml:space="preserve"> </w:t>
      </w:r>
      <w:proofErr w:type="spellStart"/>
      <w:r w:rsidRPr="00E01096">
        <w:t>rivaroksabano</w:t>
      </w:r>
      <w:proofErr w:type="spellEnd"/>
      <w:r w:rsidRPr="00E01096">
        <w:t xml:space="preserve"> koncentracijos</w:t>
      </w:r>
      <w:r w:rsidRPr="00E01096">
        <w:rPr>
          <w:spacing w:val="-1"/>
        </w:rPr>
        <w:t xml:space="preserve"> </w:t>
      </w:r>
      <w:r w:rsidRPr="00E01096">
        <w:t>AUC padidėjimą</w:t>
      </w:r>
      <w:r w:rsidRPr="00E01096">
        <w:rPr>
          <w:spacing w:val="-4"/>
        </w:rPr>
        <w:t xml:space="preserve"> </w:t>
      </w:r>
      <w:r w:rsidRPr="00E01096">
        <w:t>ir</w:t>
      </w:r>
      <w:r w:rsidRPr="00E01096">
        <w:rPr>
          <w:spacing w:val="-3"/>
        </w:rPr>
        <w:t xml:space="preserve"> </w:t>
      </w:r>
      <w:r w:rsidRPr="00E01096">
        <w:t>1,4</w:t>
      </w:r>
      <w:r w:rsidR="00747EBE">
        <w:t> </w:t>
      </w:r>
      <w:r w:rsidRPr="00E01096">
        <w:t>karto</w:t>
      </w:r>
      <w:r w:rsidRPr="00E01096">
        <w:rPr>
          <w:spacing w:val="-4"/>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4"/>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klaritromicinu</w:t>
      </w:r>
      <w:proofErr w:type="spellEnd"/>
      <w:r w:rsidRPr="00E01096">
        <w:t xml:space="preserve"> nėra kliniškai reikšminga, tačiau ji gali būti reikšminga didelės rizikos pacientams (</w:t>
      </w:r>
      <w:r w:rsidR="002A10E7">
        <w:t>i</w:t>
      </w:r>
      <w:r w:rsidRPr="00E01096">
        <w:t>nformaciją pacientams, kurių inkstų funkcija yra sutrikusi, žr. 4.4</w:t>
      </w:r>
      <w:r w:rsidR="00747EBE">
        <w:t> </w:t>
      </w:r>
      <w:r w:rsidRPr="00E01096">
        <w:t>skyriuje).</w:t>
      </w:r>
    </w:p>
    <w:p w14:paraId="60BB4B6A" w14:textId="77777777" w:rsidR="007B55E7" w:rsidRPr="00E01096" w:rsidRDefault="007B55E7" w:rsidP="00E01096">
      <w:pPr>
        <w:pStyle w:val="Pagrindinistekstas"/>
        <w:kinsoku w:val="0"/>
        <w:overflowPunct w:val="0"/>
      </w:pPr>
    </w:p>
    <w:p w14:paraId="0C4901F2" w14:textId="77777777" w:rsidR="007B55E7" w:rsidRPr="00E01096" w:rsidRDefault="007B55E7" w:rsidP="00E01096">
      <w:pPr>
        <w:pStyle w:val="Pagrindinistekstas"/>
        <w:kinsoku w:val="0"/>
        <w:overflowPunct w:val="0"/>
      </w:pPr>
      <w:proofErr w:type="spellStart"/>
      <w:r w:rsidRPr="00E01096">
        <w:t>Eritromicinas</w:t>
      </w:r>
      <w:proofErr w:type="spellEnd"/>
      <w:r w:rsidRPr="00E01096">
        <w:rPr>
          <w:spacing w:val="-7"/>
        </w:rPr>
        <w:t xml:space="preserve"> </w:t>
      </w:r>
      <w:r w:rsidRPr="00E01096">
        <w:t>(po</w:t>
      </w:r>
      <w:r w:rsidRPr="00E01096">
        <w:rPr>
          <w:spacing w:val="-7"/>
        </w:rPr>
        <w:t xml:space="preserve"> </w:t>
      </w:r>
      <w:r w:rsidRPr="00E01096">
        <w:t>500</w:t>
      </w:r>
      <w:r w:rsidR="00747EBE">
        <w:t> </w:t>
      </w:r>
      <w:r w:rsidRPr="00E01096">
        <w:t>mg</w:t>
      </w:r>
      <w:r w:rsidRPr="00E01096">
        <w:rPr>
          <w:spacing w:val="-7"/>
        </w:rPr>
        <w:t xml:space="preserve"> </w:t>
      </w:r>
      <w:r w:rsidRPr="00E01096">
        <w:t>tris</w:t>
      </w:r>
      <w:r w:rsidRPr="00E01096">
        <w:rPr>
          <w:spacing w:val="-8"/>
        </w:rPr>
        <w:t xml:space="preserve"> </w:t>
      </w:r>
      <w:r w:rsidRPr="00E01096">
        <w:t>kartus</w:t>
      </w:r>
      <w:r w:rsidRPr="00E01096">
        <w:rPr>
          <w:spacing w:val="-8"/>
        </w:rPr>
        <w:t xml:space="preserve"> </w:t>
      </w:r>
      <w:r w:rsidRPr="00E01096">
        <w:t>per</w:t>
      </w:r>
      <w:r w:rsidRPr="00E01096">
        <w:rPr>
          <w:spacing w:val="-7"/>
        </w:rPr>
        <w:t xml:space="preserve"> </w:t>
      </w:r>
      <w:r w:rsidRPr="00E01096">
        <w:t>parą),</w:t>
      </w:r>
      <w:r w:rsidRPr="00E01096">
        <w:rPr>
          <w:spacing w:val="-7"/>
        </w:rPr>
        <w:t xml:space="preserve"> </w:t>
      </w:r>
      <w:r w:rsidRPr="00E01096">
        <w:t>CYP3A4</w:t>
      </w:r>
      <w:r w:rsidRPr="00E01096">
        <w:rPr>
          <w:spacing w:val="-7"/>
        </w:rPr>
        <w:t xml:space="preserve"> </w:t>
      </w:r>
      <w:r w:rsidRPr="00E01096">
        <w:t>ir</w:t>
      </w:r>
      <w:r w:rsidRPr="00E01096">
        <w:rPr>
          <w:spacing w:val="-7"/>
        </w:rPr>
        <w:t xml:space="preserve"> </w:t>
      </w:r>
      <w:r w:rsidRPr="00E01096">
        <w:t>P-</w:t>
      </w:r>
      <w:proofErr w:type="spellStart"/>
      <w:r w:rsidRPr="00E01096">
        <w:t>gp</w:t>
      </w:r>
      <w:proofErr w:type="spellEnd"/>
      <w:r w:rsidRPr="00E01096">
        <w:rPr>
          <w:spacing w:val="-8"/>
        </w:rPr>
        <w:t xml:space="preserve"> </w:t>
      </w:r>
      <w:r w:rsidRPr="00E01096">
        <w:t>slopinantis</w:t>
      </w:r>
      <w:r w:rsidRPr="00E01096">
        <w:rPr>
          <w:spacing w:val="-8"/>
        </w:rPr>
        <w:t xml:space="preserve"> </w:t>
      </w:r>
      <w:r w:rsidRPr="00E01096">
        <w:t>vidutiniškai,</w:t>
      </w:r>
      <w:r w:rsidRPr="00E01096">
        <w:rPr>
          <w:spacing w:val="-7"/>
        </w:rPr>
        <w:t xml:space="preserve"> </w:t>
      </w:r>
      <w:r w:rsidRPr="00E01096">
        <w:rPr>
          <w:spacing w:val="-4"/>
        </w:rPr>
        <w:t>lėmė</w:t>
      </w:r>
      <w:r w:rsidR="00747EBE">
        <w:rPr>
          <w:spacing w:val="-4"/>
        </w:rPr>
        <w:t xml:space="preserve"> </w:t>
      </w:r>
      <w:r w:rsidRPr="00E01096">
        <w:t>1,3</w:t>
      </w:r>
      <w:r w:rsidR="00747EBE">
        <w:t> </w:t>
      </w:r>
      <w:r w:rsidRPr="00E01096">
        <w:t>karto</w:t>
      </w:r>
      <w:r w:rsidRPr="00E01096">
        <w:rPr>
          <w:spacing w:val="-4"/>
        </w:rPr>
        <w:t xml:space="preserve"> </w:t>
      </w:r>
      <w:r w:rsidRPr="00E01096">
        <w:t>vidutinių</w:t>
      </w:r>
      <w:r w:rsidRPr="00E01096">
        <w:rPr>
          <w:spacing w:val="-4"/>
        </w:rPr>
        <w:t xml:space="preserve"> </w:t>
      </w:r>
      <w:proofErr w:type="spellStart"/>
      <w:r w:rsidRPr="00E01096">
        <w:t>rivaroksabano</w:t>
      </w:r>
      <w:proofErr w:type="spellEnd"/>
      <w:r w:rsidRPr="00E01096">
        <w:rPr>
          <w:spacing w:val="-4"/>
        </w:rPr>
        <w:t xml:space="preserve"> </w:t>
      </w:r>
      <w:r w:rsidRPr="00E01096">
        <w:t>koncentracijos</w:t>
      </w:r>
      <w:r w:rsidRPr="00E01096">
        <w:rPr>
          <w:spacing w:val="-4"/>
        </w:rPr>
        <w:t xml:space="preserve"> </w:t>
      </w:r>
      <w:r w:rsidRPr="00E01096">
        <w:t>AUC</w:t>
      </w:r>
      <w:r w:rsidRPr="00E01096">
        <w:rPr>
          <w:spacing w:val="-3"/>
        </w:rPr>
        <w:t xml:space="preserve"> </w:t>
      </w:r>
      <w:r w:rsidRPr="00E01096">
        <w:t>ir</w:t>
      </w:r>
      <w:r w:rsidRPr="00E01096">
        <w:rPr>
          <w:spacing w:val="-4"/>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4"/>
        </w:rPr>
        <w:t xml:space="preserve"> </w:t>
      </w:r>
      <w:r w:rsidRPr="00E01096">
        <w:t>Tikėtina,</w:t>
      </w:r>
      <w:r w:rsidRPr="00E01096">
        <w:rPr>
          <w:spacing w:val="-4"/>
        </w:rPr>
        <w:t xml:space="preserve"> </w:t>
      </w:r>
      <w:r w:rsidRPr="00E01096">
        <w:t>kad</w:t>
      </w:r>
      <w:r w:rsidRPr="00E01096">
        <w:rPr>
          <w:spacing w:val="-4"/>
        </w:rPr>
        <w:t xml:space="preserve"> </w:t>
      </w:r>
      <w:r w:rsidRPr="00E01096">
        <w:t xml:space="preserve">daugumai pacientų sąveika su </w:t>
      </w:r>
      <w:proofErr w:type="spellStart"/>
      <w:r w:rsidRPr="00E01096">
        <w:t>eritromicinu</w:t>
      </w:r>
      <w:proofErr w:type="spellEnd"/>
      <w:r w:rsidRPr="00E01096">
        <w:t xml:space="preserve"> nėra kliniškai reikšminga, tačiau ji gali būti reikšminga didelės rizikos pacientams.</w:t>
      </w:r>
    </w:p>
    <w:p w14:paraId="67DC4B9F" w14:textId="77777777" w:rsidR="007B55E7" w:rsidRPr="00E01096" w:rsidRDefault="007B55E7" w:rsidP="00E01096">
      <w:pPr>
        <w:pStyle w:val="Pagrindinistekstas"/>
        <w:kinsoku w:val="0"/>
        <w:overflowPunct w:val="0"/>
      </w:pPr>
      <w:r w:rsidRPr="00E01096">
        <w:t>Tiriamiesiems,</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lengvas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proofErr w:type="spellStart"/>
      <w:r w:rsidRPr="00E01096">
        <w:t>eritromicinas</w:t>
      </w:r>
      <w:proofErr w:type="spellEnd"/>
      <w:r w:rsidRPr="00E01096">
        <w:rPr>
          <w:spacing w:val="-2"/>
        </w:rPr>
        <w:t xml:space="preserve"> </w:t>
      </w:r>
      <w:r w:rsidRPr="00E01096">
        <w:t>(po</w:t>
      </w:r>
      <w:r w:rsidRPr="00E01096">
        <w:rPr>
          <w:spacing w:val="-3"/>
        </w:rPr>
        <w:t xml:space="preserve"> </w:t>
      </w:r>
      <w:r w:rsidRPr="00E01096">
        <w:t>500</w:t>
      </w:r>
      <w:r w:rsidR="00747EBE">
        <w:t> </w:t>
      </w:r>
      <w:r w:rsidRPr="00E01096">
        <w:t>mg</w:t>
      </w:r>
      <w:r w:rsidRPr="00E01096">
        <w:rPr>
          <w:spacing w:val="-3"/>
        </w:rPr>
        <w:t xml:space="preserve"> </w:t>
      </w:r>
      <w:r w:rsidRPr="00E01096">
        <w:t>tris</w:t>
      </w:r>
      <w:r w:rsidRPr="00E01096">
        <w:rPr>
          <w:spacing w:val="-4"/>
        </w:rPr>
        <w:t xml:space="preserve"> </w:t>
      </w:r>
      <w:r w:rsidRPr="00E01096">
        <w:t xml:space="preserve">kartus </w:t>
      </w:r>
      <w:r w:rsidRPr="00E01096">
        <w:lastRenderedPageBreak/>
        <w:t>per parą) lėmė 1,8</w:t>
      </w:r>
      <w:r w:rsidR="00747EBE">
        <w:t> </w:t>
      </w:r>
      <w:r w:rsidRPr="00E01096">
        <w:t xml:space="preserve">karto vidutinės </w:t>
      </w:r>
      <w:proofErr w:type="spellStart"/>
      <w:r w:rsidRPr="00E01096">
        <w:t>rivaroksabano</w:t>
      </w:r>
      <w:proofErr w:type="spellEnd"/>
      <w:r w:rsidRPr="00E01096">
        <w:t xml:space="preserve"> koncentracijos AUC ir 1,6</w:t>
      </w:r>
      <w:r w:rsidR="00747EBE">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Tiriamiesiems, kuriems buvo vidutinio sunkumo inkstų funkcijos sutrikimas, </w:t>
      </w:r>
      <w:proofErr w:type="spellStart"/>
      <w:r w:rsidRPr="00E01096">
        <w:t>eritromicinas</w:t>
      </w:r>
      <w:proofErr w:type="spellEnd"/>
      <w:r w:rsidRPr="00E01096">
        <w:t xml:space="preserve"> lėmė 2,0</w:t>
      </w:r>
      <w:r w:rsidR="00747EBE">
        <w:t> </w:t>
      </w:r>
      <w:r w:rsidRPr="00E01096">
        <w:t xml:space="preserve">karto vidutinės </w:t>
      </w:r>
      <w:proofErr w:type="spellStart"/>
      <w:r w:rsidRPr="00E01096">
        <w:t>rivaroksabano</w:t>
      </w:r>
      <w:proofErr w:type="spellEnd"/>
      <w:r w:rsidR="00747EBE">
        <w:t xml:space="preserve"> </w:t>
      </w:r>
      <w:r w:rsidRPr="00E01096">
        <w:t>koncentracijos</w:t>
      </w:r>
      <w:r w:rsidRPr="00E01096">
        <w:rPr>
          <w:spacing w:val="-4"/>
        </w:rPr>
        <w:t xml:space="preserve"> </w:t>
      </w:r>
      <w:r w:rsidRPr="00E01096">
        <w:t>AUC</w:t>
      </w:r>
      <w:r w:rsidRPr="00E01096">
        <w:rPr>
          <w:spacing w:val="-3"/>
        </w:rPr>
        <w:t xml:space="preserve"> </w:t>
      </w:r>
      <w:r w:rsidRPr="00E01096">
        <w:t>ir</w:t>
      </w:r>
      <w:r w:rsidRPr="00E01096">
        <w:rPr>
          <w:spacing w:val="-3"/>
        </w:rPr>
        <w:t xml:space="preserve"> </w:t>
      </w:r>
      <w:r w:rsidRPr="00E01096">
        <w:t>1,6</w:t>
      </w:r>
      <w:r w:rsidR="00747EBE">
        <w:t> </w:t>
      </w:r>
      <w:r w:rsidRPr="00E01096">
        <w:t>karto</w:t>
      </w:r>
      <w:r w:rsidRPr="00E01096">
        <w:rPr>
          <w:spacing w:val="-3"/>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palyginti</w:t>
      </w:r>
      <w:r w:rsidRPr="00E01096">
        <w:rPr>
          <w:spacing w:val="-3"/>
        </w:rPr>
        <w:t xml:space="preserve"> </w:t>
      </w:r>
      <w:r w:rsidRPr="00E01096">
        <w:t>su</w:t>
      </w:r>
      <w:r w:rsidRPr="00E01096">
        <w:rPr>
          <w:spacing w:val="-4"/>
        </w:rPr>
        <w:t xml:space="preserve"> </w:t>
      </w:r>
      <w:r w:rsidRPr="00E01096">
        <w:t>tiriamaisiais,</w:t>
      </w:r>
      <w:r w:rsidRPr="00E01096">
        <w:rPr>
          <w:spacing w:val="-3"/>
        </w:rPr>
        <w:t xml:space="preserve"> </w:t>
      </w:r>
      <w:r w:rsidRPr="00E01096">
        <w:t>kurių</w:t>
      </w:r>
      <w:r w:rsidRPr="00E01096">
        <w:rPr>
          <w:spacing w:val="-3"/>
        </w:rPr>
        <w:t xml:space="preserve"> </w:t>
      </w:r>
      <w:r w:rsidRPr="00E01096">
        <w:t>inkstų</w:t>
      </w:r>
      <w:r w:rsidRPr="00E01096">
        <w:rPr>
          <w:spacing w:val="-3"/>
        </w:rPr>
        <w:t xml:space="preserve"> </w:t>
      </w:r>
      <w:r w:rsidRPr="00E01096">
        <w:t xml:space="preserve">funkcija normali. </w:t>
      </w:r>
      <w:proofErr w:type="spellStart"/>
      <w:r w:rsidRPr="00E01096">
        <w:t>Eritromicino</w:t>
      </w:r>
      <w:proofErr w:type="spellEnd"/>
      <w:r w:rsidRPr="00E01096">
        <w:t xml:space="preserve"> ir inkstų funkcijos sutrikimo poveikis yra suminis (žr. 4.4</w:t>
      </w:r>
      <w:r w:rsidR="00747EBE">
        <w:t> </w:t>
      </w:r>
      <w:r w:rsidRPr="00E01096">
        <w:t>skyrių).</w:t>
      </w:r>
    </w:p>
    <w:p w14:paraId="094E0122" w14:textId="77777777" w:rsidR="007B55E7" w:rsidRPr="00E01096" w:rsidRDefault="007B55E7" w:rsidP="00E01096">
      <w:pPr>
        <w:pStyle w:val="Pagrindinistekstas"/>
        <w:kinsoku w:val="0"/>
        <w:overflowPunct w:val="0"/>
      </w:pPr>
    </w:p>
    <w:p w14:paraId="108E3E2F" w14:textId="77777777" w:rsidR="007B55E7" w:rsidRDefault="007B55E7" w:rsidP="00E01096">
      <w:pPr>
        <w:pStyle w:val="Pagrindinistekstas"/>
        <w:kinsoku w:val="0"/>
        <w:overflowPunct w:val="0"/>
      </w:pPr>
      <w:proofErr w:type="spellStart"/>
      <w:r w:rsidRPr="00E01096">
        <w:t>Flukonazolas</w:t>
      </w:r>
      <w:proofErr w:type="spellEnd"/>
      <w:r w:rsidRPr="00E01096">
        <w:t xml:space="preserve"> (400</w:t>
      </w:r>
      <w:r w:rsidR="00747EBE">
        <w:t> </w:t>
      </w:r>
      <w:r w:rsidRPr="00E01096">
        <w:t xml:space="preserve">mg vieną kartą per parą), vertinamas kaip saikingas CYP3A4 inhibitorius, lėmė </w:t>
      </w:r>
      <w:proofErr w:type="spellStart"/>
      <w:r w:rsidRPr="00E01096">
        <w:t>rivaroksabano</w:t>
      </w:r>
      <w:proofErr w:type="spellEnd"/>
      <w:r w:rsidRPr="00E01096">
        <w:t xml:space="preserve"> AUC padidėjimą</w:t>
      </w:r>
      <w:r w:rsidRPr="00E01096">
        <w:rPr>
          <w:spacing w:val="-1"/>
        </w:rPr>
        <w:t xml:space="preserve"> </w:t>
      </w:r>
      <w:r w:rsidRPr="00E01096">
        <w:t>vidutiniškai 1,4</w:t>
      </w:r>
      <w:r w:rsidR="00747EBE">
        <w:t> </w:t>
      </w:r>
      <w:r w:rsidRPr="00E01096">
        <w:t>karto</w:t>
      </w:r>
      <w:r w:rsidRPr="00E01096">
        <w:rPr>
          <w:spacing w:val="-1"/>
        </w:rPr>
        <w:t xml:space="preserve"> </w:t>
      </w:r>
      <w:r w:rsidRPr="00E01096">
        <w:t>ir vidutinės</w:t>
      </w:r>
      <w:r w:rsidRPr="00E01096">
        <w:rPr>
          <w:spacing w:val="-1"/>
        </w:rPr>
        <w:t xml:space="preserve"> </w:t>
      </w:r>
      <w:proofErr w:type="spellStart"/>
      <w:r w:rsidRPr="00E01096">
        <w:t>C</w:t>
      </w:r>
      <w:r w:rsidRPr="00E01096">
        <w:rPr>
          <w:vertAlign w:val="subscript"/>
        </w:rPr>
        <w:t>max</w:t>
      </w:r>
      <w:proofErr w:type="spellEnd"/>
      <w:r w:rsidRPr="00E01096">
        <w:t xml:space="preserve"> padidėjimą</w:t>
      </w:r>
      <w:r w:rsidRPr="00E01096">
        <w:rPr>
          <w:spacing w:val="-1"/>
        </w:rPr>
        <w:t xml:space="preserve"> </w:t>
      </w:r>
      <w:r w:rsidRPr="00E01096">
        <w:t>1,3</w:t>
      </w:r>
      <w:r w:rsidR="00747EBE">
        <w:t> </w:t>
      </w:r>
      <w:r w:rsidRPr="00E01096">
        <w:t>karto.</w:t>
      </w:r>
      <w:r w:rsidRPr="00E01096">
        <w:rPr>
          <w:spacing w:val="-1"/>
        </w:rPr>
        <w:t xml:space="preserve"> </w:t>
      </w:r>
      <w:r w:rsidRPr="00E01096">
        <w:t>Tikėtina, kad</w:t>
      </w:r>
      <w:r w:rsidRPr="00E01096">
        <w:rPr>
          <w:spacing w:val="-3"/>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flukonazolu</w:t>
      </w:r>
      <w:proofErr w:type="spellEnd"/>
      <w:r w:rsidRPr="00E01096">
        <w:rPr>
          <w:spacing w:val="-3"/>
        </w:rPr>
        <w:t xml:space="preserve"> </w:t>
      </w:r>
      <w:r w:rsidRPr="00E01096">
        <w:t>nėra</w:t>
      </w:r>
      <w:r w:rsidRPr="00E01096">
        <w:rPr>
          <w:spacing w:val="-4"/>
        </w:rPr>
        <w:t xml:space="preserve"> </w:t>
      </w:r>
      <w:r w:rsidRPr="00E01096">
        <w:t>kliniškai</w:t>
      </w:r>
      <w:r w:rsidRPr="00E01096">
        <w:rPr>
          <w:spacing w:val="-3"/>
        </w:rPr>
        <w:t xml:space="preserve"> </w:t>
      </w:r>
      <w:r w:rsidRPr="00E01096">
        <w:t>reikšminga,</w:t>
      </w:r>
      <w:r w:rsidRPr="00E01096">
        <w:rPr>
          <w:spacing w:val="-3"/>
        </w:rPr>
        <w:t xml:space="preserve"> </w:t>
      </w:r>
      <w:r w:rsidRPr="00E01096">
        <w:t>tačiau</w:t>
      </w:r>
      <w:r w:rsidRPr="00E01096">
        <w:rPr>
          <w:spacing w:val="-2"/>
        </w:rPr>
        <w:t xml:space="preserve"> </w:t>
      </w:r>
      <w:r w:rsidRPr="00E01096">
        <w:t>ji</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reikšminga didelės rizikos pacientams (</w:t>
      </w:r>
      <w:r w:rsidR="004C1871">
        <w:t>i</w:t>
      </w:r>
      <w:r w:rsidRPr="00E01096">
        <w:t>nformaciją pacientams, kurių inkstų funkcija sutrikusi, žr. 4.4</w:t>
      </w:r>
      <w:r w:rsidR="00747EBE">
        <w:t> </w:t>
      </w:r>
      <w:r w:rsidRPr="00E01096">
        <w:t>skyriuje).</w:t>
      </w:r>
    </w:p>
    <w:p w14:paraId="3BF459D5" w14:textId="77777777" w:rsidR="004C1871" w:rsidRPr="00E01096" w:rsidRDefault="004C1871" w:rsidP="00E01096">
      <w:pPr>
        <w:pStyle w:val="Pagrindinistekstas"/>
        <w:kinsoku w:val="0"/>
        <w:overflowPunct w:val="0"/>
      </w:pPr>
    </w:p>
    <w:p w14:paraId="2827022B" w14:textId="77777777" w:rsidR="00747EBE" w:rsidRDefault="007B55E7" w:rsidP="00E01096">
      <w:pPr>
        <w:pStyle w:val="Pagrindinistekstas"/>
        <w:kinsoku w:val="0"/>
        <w:overflowPunct w:val="0"/>
      </w:pPr>
      <w:r w:rsidRPr="00E01096">
        <w:t>Klinikiniai</w:t>
      </w:r>
      <w:r w:rsidRPr="00E01096">
        <w:rPr>
          <w:spacing w:val="-2"/>
        </w:rPr>
        <w:t xml:space="preserve"> </w:t>
      </w:r>
      <w:r w:rsidRPr="00E01096">
        <w:t>duomenys</w:t>
      </w:r>
      <w:r w:rsidRPr="00E01096">
        <w:rPr>
          <w:spacing w:val="-3"/>
        </w:rPr>
        <w:t xml:space="preserve"> </w:t>
      </w:r>
      <w:r w:rsidRPr="00E01096">
        <w:t>apie</w:t>
      </w:r>
      <w:r w:rsidRPr="00E01096">
        <w:rPr>
          <w:spacing w:val="-3"/>
        </w:rPr>
        <w:t xml:space="preserve"> </w:t>
      </w:r>
      <w:proofErr w:type="spellStart"/>
      <w:r w:rsidRPr="00E01096">
        <w:t>dronedaroną</w:t>
      </w:r>
      <w:proofErr w:type="spellEnd"/>
      <w:r w:rsidRPr="00E01096">
        <w:rPr>
          <w:spacing w:val="-4"/>
        </w:rPr>
        <w:t xml:space="preserve"> </w:t>
      </w:r>
      <w:r w:rsidRPr="00E01096">
        <w:t>yra</w:t>
      </w:r>
      <w:r w:rsidRPr="00E01096">
        <w:rPr>
          <w:spacing w:val="-3"/>
        </w:rPr>
        <w:t xml:space="preserve"> </w:t>
      </w:r>
      <w:r w:rsidRPr="00E01096">
        <w:t>riboti,</w:t>
      </w:r>
      <w:r w:rsidRPr="00E01096">
        <w:rPr>
          <w:spacing w:val="-2"/>
        </w:rPr>
        <w:t xml:space="preserve"> </w:t>
      </w:r>
      <w:r w:rsidRPr="00E01096">
        <w:t>todėl</w:t>
      </w:r>
      <w:r w:rsidRPr="00E01096">
        <w:rPr>
          <w:spacing w:val="-2"/>
        </w:rPr>
        <w:t xml:space="preserve"> </w:t>
      </w:r>
      <w:r w:rsidRPr="00E01096">
        <w:t>jo</w:t>
      </w:r>
      <w:r w:rsidRPr="00E01096">
        <w:rPr>
          <w:spacing w:val="-2"/>
        </w:rPr>
        <w:t xml:space="preserve"> </w:t>
      </w:r>
      <w:r w:rsidRPr="00E01096">
        <w:t>reikia</w:t>
      </w:r>
      <w:r w:rsidRPr="00E01096">
        <w:rPr>
          <w:spacing w:val="-3"/>
        </w:rPr>
        <w:t xml:space="preserve"> </w:t>
      </w:r>
      <w:r w:rsidRPr="00E01096">
        <w:t>vengti</w:t>
      </w:r>
      <w:r w:rsidRPr="00E01096">
        <w:rPr>
          <w:spacing w:val="-2"/>
        </w:rPr>
        <w:t xml:space="preserve"> </w:t>
      </w:r>
      <w:r w:rsidRPr="00E01096">
        <w:t>skirti</w:t>
      </w:r>
      <w:r w:rsidRPr="00E01096">
        <w:rPr>
          <w:spacing w:val="-3"/>
        </w:rPr>
        <w:t xml:space="preserve"> </w:t>
      </w:r>
      <w:r w:rsidRPr="00E01096">
        <w:t>kartu</w:t>
      </w:r>
      <w:r w:rsidRPr="00E01096">
        <w:rPr>
          <w:spacing w:val="-2"/>
        </w:rPr>
        <w:t xml:space="preserve"> </w:t>
      </w:r>
      <w:r w:rsidRPr="00E01096">
        <w:t>su</w:t>
      </w:r>
      <w:r w:rsidRPr="00E01096">
        <w:rPr>
          <w:spacing w:val="-2"/>
        </w:rPr>
        <w:t xml:space="preserve"> </w:t>
      </w:r>
      <w:proofErr w:type="spellStart"/>
      <w:r w:rsidRPr="00E01096">
        <w:t>rivaroksabanu</w:t>
      </w:r>
      <w:proofErr w:type="spellEnd"/>
      <w:r w:rsidRPr="00E01096">
        <w:t>.</w:t>
      </w:r>
    </w:p>
    <w:p w14:paraId="7B8AF187" w14:textId="77777777" w:rsidR="00747EBE" w:rsidRDefault="00747EBE" w:rsidP="00E01096">
      <w:pPr>
        <w:pStyle w:val="Pagrindinistekstas"/>
        <w:kinsoku w:val="0"/>
        <w:overflowPunct w:val="0"/>
      </w:pPr>
    </w:p>
    <w:p w14:paraId="1C60B3F1" w14:textId="77777777" w:rsidR="007B55E7" w:rsidRPr="00E01096" w:rsidRDefault="007B55E7" w:rsidP="00E01096">
      <w:pPr>
        <w:pStyle w:val="Pagrindinistekstas"/>
        <w:kinsoku w:val="0"/>
        <w:overflowPunct w:val="0"/>
        <w:rPr>
          <w:spacing w:val="-2"/>
        </w:rPr>
      </w:pPr>
      <w:r w:rsidRPr="00E01096">
        <w:rPr>
          <w:spacing w:val="-2"/>
          <w:u w:val="single"/>
        </w:rPr>
        <w:t>Antikoaguliantai</w:t>
      </w:r>
    </w:p>
    <w:p w14:paraId="44E3ED9B" w14:textId="77777777" w:rsidR="007B55E7" w:rsidRPr="00E01096" w:rsidRDefault="007B55E7" w:rsidP="00E01096">
      <w:pPr>
        <w:pStyle w:val="Pagrindinistekstas"/>
        <w:kinsoku w:val="0"/>
        <w:overflowPunct w:val="0"/>
      </w:pPr>
      <w:r w:rsidRPr="00E01096">
        <w:t xml:space="preserve">Kartu vartojant </w:t>
      </w:r>
      <w:proofErr w:type="spellStart"/>
      <w:r w:rsidRPr="00E01096">
        <w:t>enoksaparino</w:t>
      </w:r>
      <w:proofErr w:type="spellEnd"/>
      <w:r w:rsidRPr="00E01096">
        <w:t xml:space="preserve"> (40</w:t>
      </w:r>
      <w:r w:rsidR="00747EBE">
        <w:t> </w:t>
      </w:r>
      <w:r w:rsidRPr="00E01096">
        <w:t xml:space="preserve">mg vienkartinė dozė) ir </w:t>
      </w:r>
      <w:proofErr w:type="spellStart"/>
      <w:r w:rsidRPr="00E01096">
        <w:t>rivaroksabano</w:t>
      </w:r>
      <w:proofErr w:type="spellEnd"/>
      <w:r w:rsidRPr="00E01096">
        <w:t xml:space="preserve"> (10</w:t>
      </w:r>
      <w:r w:rsidR="00747EBE">
        <w:t> </w:t>
      </w:r>
      <w:r w:rsidRPr="00E01096">
        <w:t>mg vienkartinė dozė), buvo</w:t>
      </w:r>
      <w:r w:rsidRPr="00E01096">
        <w:rPr>
          <w:spacing w:val="-2"/>
        </w:rPr>
        <w:t xml:space="preserve"> </w:t>
      </w:r>
      <w:r w:rsidRPr="00E01096">
        <w:t>stebimas</w:t>
      </w:r>
      <w:r w:rsidRPr="00E01096">
        <w:rPr>
          <w:spacing w:val="-2"/>
        </w:rPr>
        <w:t xml:space="preserve"> </w:t>
      </w:r>
      <w:r w:rsidRPr="00E01096">
        <w:t>suminis</w:t>
      </w:r>
      <w:r w:rsidRPr="00E01096">
        <w:rPr>
          <w:spacing w:val="-2"/>
        </w:rPr>
        <w:t xml:space="preserve"> </w:t>
      </w:r>
      <w:r w:rsidRPr="00E01096">
        <w:t>poveikis</w:t>
      </w:r>
      <w:r w:rsidRPr="00E01096">
        <w:rPr>
          <w:spacing w:val="-2"/>
        </w:rPr>
        <w:t xml:space="preserve"> </w:t>
      </w:r>
      <w:proofErr w:type="spellStart"/>
      <w:r w:rsidRPr="00E01096">
        <w:t>anti-Xa</w:t>
      </w:r>
      <w:proofErr w:type="spellEnd"/>
      <w:r w:rsidRPr="00E01096">
        <w:rPr>
          <w:spacing w:val="-1"/>
        </w:rPr>
        <w:t xml:space="preserve"> </w:t>
      </w:r>
      <w:r w:rsidRPr="00E01096">
        <w:t>faktoriaus</w:t>
      </w:r>
      <w:r w:rsidRPr="00E01096">
        <w:rPr>
          <w:spacing w:val="-2"/>
        </w:rPr>
        <w:t xml:space="preserve"> </w:t>
      </w:r>
      <w:r w:rsidRPr="00E01096">
        <w:t>aktyvumui</w:t>
      </w:r>
      <w:r w:rsidRPr="00E01096">
        <w:rPr>
          <w:spacing w:val="-1"/>
        </w:rPr>
        <w:t xml:space="preserve"> </w:t>
      </w:r>
      <w:r w:rsidRPr="00E01096">
        <w:t>be</w:t>
      </w:r>
      <w:r w:rsidRPr="00E01096">
        <w:rPr>
          <w:spacing w:val="-2"/>
        </w:rPr>
        <w:t xml:space="preserve"> </w:t>
      </w:r>
      <w:r w:rsidRPr="00E01096">
        <w:t>jokio</w:t>
      </w:r>
      <w:r w:rsidRPr="00E01096">
        <w:rPr>
          <w:spacing w:val="-1"/>
        </w:rPr>
        <w:t xml:space="preserve"> </w:t>
      </w:r>
      <w:r w:rsidRPr="00E01096">
        <w:t>papildomo</w:t>
      </w:r>
      <w:r w:rsidRPr="00E01096">
        <w:rPr>
          <w:spacing w:val="-1"/>
        </w:rPr>
        <w:t xml:space="preserve"> </w:t>
      </w:r>
      <w:r w:rsidRPr="00E01096">
        <w:t>poveikio</w:t>
      </w:r>
      <w:r w:rsidRPr="00E01096">
        <w:rPr>
          <w:spacing w:val="-1"/>
        </w:rPr>
        <w:t xml:space="preserve"> </w:t>
      </w:r>
      <w:r w:rsidRPr="00E01096">
        <w:t>krešėjimo tyrimams</w:t>
      </w:r>
      <w:r w:rsidRPr="00E01096">
        <w:rPr>
          <w:spacing w:val="-4"/>
        </w:rPr>
        <w:t xml:space="preserve"> </w:t>
      </w:r>
      <w:r w:rsidRPr="00E01096">
        <w:t>(</w:t>
      </w:r>
      <w:proofErr w:type="spellStart"/>
      <w:r w:rsidRPr="00E01096">
        <w:t>protrombino</w:t>
      </w:r>
      <w:proofErr w:type="spellEnd"/>
      <w:r w:rsidRPr="00E01096">
        <w:rPr>
          <w:spacing w:val="-3"/>
        </w:rPr>
        <w:t xml:space="preserve"> </w:t>
      </w:r>
      <w:r w:rsidRPr="00E01096">
        <w:t>laikui</w:t>
      </w:r>
      <w:r w:rsidRPr="00E01096">
        <w:rPr>
          <w:spacing w:val="-3"/>
        </w:rPr>
        <w:t xml:space="preserve"> </w:t>
      </w:r>
      <w:r w:rsidRPr="00E01096">
        <w:t>[PL,</w:t>
      </w:r>
      <w:r w:rsidRPr="00E01096">
        <w:rPr>
          <w:spacing w:val="-3"/>
        </w:rPr>
        <w:t xml:space="preserve"> </w:t>
      </w:r>
      <w:r w:rsidRPr="00E01096">
        <w:t>angl.</w:t>
      </w:r>
      <w:r w:rsidRPr="00E01096">
        <w:rPr>
          <w:spacing w:val="-4"/>
        </w:rPr>
        <w:t xml:space="preserve"> </w:t>
      </w:r>
      <w:proofErr w:type="spellStart"/>
      <w:r w:rsidRPr="00E01096">
        <w:rPr>
          <w:i/>
          <w:iCs/>
        </w:rPr>
        <w:t>prothrombin</w:t>
      </w:r>
      <w:proofErr w:type="spellEnd"/>
      <w:r w:rsidRPr="00E01096">
        <w:rPr>
          <w:i/>
          <w:iCs/>
          <w:spacing w:val="-4"/>
        </w:rPr>
        <w:t xml:space="preserve"> </w:t>
      </w:r>
      <w:proofErr w:type="spellStart"/>
      <w:r w:rsidRPr="00E01096">
        <w:rPr>
          <w:i/>
          <w:iCs/>
        </w:rPr>
        <w:t>time</w:t>
      </w:r>
      <w:proofErr w:type="spellEnd"/>
      <w:r w:rsidRPr="00E01096">
        <w:rPr>
          <w:i/>
          <w:iCs/>
          <w:spacing w:val="-4"/>
        </w:rPr>
        <w:t xml:space="preserve"> </w:t>
      </w:r>
      <w:r w:rsidRPr="00E01096">
        <w:t>(</w:t>
      </w:r>
      <w:r w:rsidRPr="00E01096">
        <w:rPr>
          <w:i/>
          <w:iCs/>
        </w:rPr>
        <w:t>PT</w:t>
      </w:r>
      <w:r w:rsidRPr="00E01096">
        <w:t>)],</w:t>
      </w:r>
      <w:r w:rsidRPr="00E01096">
        <w:rPr>
          <w:spacing w:val="-3"/>
        </w:rPr>
        <w:t xml:space="preserve"> </w:t>
      </w:r>
      <w:r w:rsidRPr="00E01096">
        <w:t>daliniam</w:t>
      </w:r>
      <w:r w:rsidRPr="00E01096">
        <w:rPr>
          <w:spacing w:val="-4"/>
        </w:rPr>
        <w:t xml:space="preserve"> </w:t>
      </w:r>
      <w:r w:rsidRPr="00E01096">
        <w:t>aktyvintam</w:t>
      </w:r>
      <w:r w:rsidRPr="00E01096">
        <w:rPr>
          <w:spacing w:val="-4"/>
        </w:rPr>
        <w:t xml:space="preserve"> </w:t>
      </w:r>
      <w:proofErr w:type="spellStart"/>
      <w:r w:rsidRPr="00E01096">
        <w:t>tromboplastino</w:t>
      </w:r>
      <w:proofErr w:type="spellEnd"/>
      <w:r w:rsidRPr="00E01096">
        <w:t xml:space="preserve"> laikui [DATL]). </w:t>
      </w:r>
      <w:proofErr w:type="spellStart"/>
      <w:r w:rsidRPr="00E01096">
        <w:t>Enoksaparinas</w:t>
      </w:r>
      <w:proofErr w:type="spellEnd"/>
      <w:r w:rsidRPr="00E01096">
        <w:t xml:space="preserve"> neveikė </w:t>
      </w:r>
      <w:proofErr w:type="spellStart"/>
      <w:r w:rsidRPr="00E01096">
        <w:t>rivaroksabano</w:t>
      </w:r>
      <w:proofErr w:type="spellEnd"/>
      <w:r w:rsidRPr="00E01096">
        <w:t xml:space="preserve"> farmakokinetikos.</w:t>
      </w:r>
    </w:p>
    <w:p w14:paraId="771F30F7" w14:textId="77777777" w:rsidR="007B55E7" w:rsidRPr="00E01096" w:rsidRDefault="007B55E7" w:rsidP="00E01096">
      <w:pPr>
        <w:pStyle w:val="Pagrindinistekstas"/>
        <w:kinsoku w:val="0"/>
        <w:overflowPunct w:val="0"/>
      </w:pPr>
      <w:r w:rsidRPr="00E01096">
        <w:t>Jei</w:t>
      </w:r>
      <w:r w:rsidRPr="00E01096">
        <w:rPr>
          <w:spacing w:val="-3"/>
        </w:rPr>
        <w:t xml:space="preserve"> </w:t>
      </w:r>
      <w:r w:rsidRPr="00E01096">
        <w:t>pacientas</w:t>
      </w:r>
      <w:r w:rsidRPr="00E01096">
        <w:rPr>
          <w:spacing w:val="-2"/>
        </w:rPr>
        <w:t xml:space="preserve"> </w:t>
      </w:r>
      <w:r w:rsidRPr="00E01096">
        <w:t>kartu</w:t>
      </w:r>
      <w:r w:rsidRPr="00E01096">
        <w:rPr>
          <w:spacing w:val="-3"/>
        </w:rPr>
        <w:t xml:space="preserve"> </w:t>
      </w:r>
      <w:r w:rsidRPr="00E01096">
        <w:t>gydomas</w:t>
      </w:r>
      <w:r w:rsidRPr="00E01096">
        <w:rPr>
          <w:spacing w:val="-4"/>
        </w:rPr>
        <w:t xml:space="preserve"> </w:t>
      </w:r>
      <w:r w:rsidRPr="00E01096">
        <w:t>bet</w:t>
      </w:r>
      <w:r w:rsidRPr="00E01096">
        <w:rPr>
          <w:spacing w:val="-3"/>
        </w:rPr>
        <w:t xml:space="preserve"> </w:t>
      </w:r>
      <w:r w:rsidRPr="00E01096">
        <w:t>kokiais</w:t>
      </w:r>
      <w:r w:rsidRPr="00E01096">
        <w:rPr>
          <w:spacing w:val="-5"/>
        </w:rPr>
        <w:t xml:space="preserve"> </w:t>
      </w:r>
      <w:r w:rsidRPr="00E01096">
        <w:t>kitais</w:t>
      </w:r>
      <w:r w:rsidRPr="00E01096">
        <w:rPr>
          <w:spacing w:val="-4"/>
        </w:rPr>
        <w:t xml:space="preserve"> </w:t>
      </w:r>
      <w:r w:rsidRPr="00E01096">
        <w:t>antikoaguliantais,</w:t>
      </w:r>
      <w:r w:rsidRPr="00E01096">
        <w:rPr>
          <w:spacing w:val="-3"/>
        </w:rPr>
        <w:t xml:space="preserve"> </w:t>
      </w:r>
      <w:r w:rsidRPr="00E01096">
        <w:t>dėl</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 reikia imtis atsargumo priemonių (žr. 4.3 ir 4.4</w:t>
      </w:r>
      <w:r w:rsidR="003A0B18">
        <w:t> </w:t>
      </w:r>
      <w:r w:rsidRPr="00E01096">
        <w:t>skyrius).</w:t>
      </w:r>
    </w:p>
    <w:p w14:paraId="02A675E3" w14:textId="77777777" w:rsidR="007B55E7" w:rsidRPr="00E01096" w:rsidRDefault="007B55E7" w:rsidP="00E01096">
      <w:pPr>
        <w:pStyle w:val="Pagrindinistekstas"/>
        <w:kinsoku w:val="0"/>
        <w:overflowPunct w:val="0"/>
      </w:pPr>
    </w:p>
    <w:p w14:paraId="47052635" w14:textId="77777777" w:rsidR="007B55E7" w:rsidRPr="00E01096" w:rsidRDefault="007B55E7" w:rsidP="00E01096">
      <w:pPr>
        <w:pStyle w:val="Pagrindinistekstas"/>
        <w:kinsoku w:val="0"/>
        <w:overflowPunct w:val="0"/>
      </w:pPr>
      <w:r w:rsidRPr="00E01096">
        <w:rPr>
          <w:u w:val="single"/>
        </w:rPr>
        <w:t>NV</w:t>
      </w:r>
      <w:r w:rsidR="00A0074E">
        <w:rPr>
          <w:u w:val="single"/>
        </w:rPr>
        <w:t>P</w:t>
      </w:r>
      <w:r w:rsidRPr="00E01096">
        <w:rPr>
          <w:u w:val="single"/>
        </w:rPr>
        <w:t>NU</w:t>
      </w:r>
      <w:r w:rsidRPr="00E01096">
        <w:rPr>
          <w:spacing w:val="-10"/>
          <w:u w:val="single"/>
        </w:rPr>
        <w:t xml:space="preserve"> </w:t>
      </w:r>
      <w:r w:rsidRPr="00E01096">
        <w:rPr>
          <w:u w:val="single"/>
        </w:rPr>
        <w:t>ir</w:t>
      </w:r>
      <w:r w:rsidRPr="00E01096">
        <w:rPr>
          <w:spacing w:val="-8"/>
          <w:u w:val="single"/>
        </w:rPr>
        <w:t xml:space="preserve"> </w:t>
      </w:r>
      <w:r w:rsidRPr="00E01096">
        <w:rPr>
          <w:u w:val="single"/>
        </w:rPr>
        <w:t>(arba)</w:t>
      </w:r>
      <w:r w:rsidRPr="00E01096">
        <w:rPr>
          <w:spacing w:val="-8"/>
          <w:u w:val="single"/>
        </w:rPr>
        <w:t xml:space="preserve"> </w:t>
      </w:r>
      <w:r w:rsidRPr="00E01096">
        <w:rPr>
          <w:u w:val="single"/>
        </w:rPr>
        <w:t>trombocitų</w:t>
      </w:r>
      <w:r w:rsidRPr="00E01096">
        <w:rPr>
          <w:spacing w:val="-8"/>
          <w:u w:val="single"/>
        </w:rPr>
        <w:t xml:space="preserve"> </w:t>
      </w:r>
      <w:proofErr w:type="spellStart"/>
      <w:r w:rsidRPr="00E01096">
        <w:rPr>
          <w:u w:val="single"/>
        </w:rPr>
        <w:t>agregacijos</w:t>
      </w:r>
      <w:proofErr w:type="spellEnd"/>
      <w:r w:rsidRPr="00E01096">
        <w:rPr>
          <w:spacing w:val="-9"/>
          <w:u w:val="single"/>
        </w:rPr>
        <w:t xml:space="preserve"> </w:t>
      </w:r>
      <w:r w:rsidRPr="00E01096">
        <w:rPr>
          <w:spacing w:val="-2"/>
          <w:u w:val="single"/>
        </w:rPr>
        <w:t>inhibitoriai</w:t>
      </w:r>
    </w:p>
    <w:p w14:paraId="2B97A78F" w14:textId="77777777" w:rsidR="007B55E7" w:rsidRPr="00E01096" w:rsidRDefault="007B55E7" w:rsidP="00E01096">
      <w:pPr>
        <w:pStyle w:val="Pagrindinistekstas"/>
        <w:kinsoku w:val="0"/>
        <w:overflowPunct w:val="0"/>
      </w:pPr>
      <w:r w:rsidRPr="00E01096">
        <w:t xml:space="preserve">Vartojant </w:t>
      </w:r>
      <w:proofErr w:type="spellStart"/>
      <w:r w:rsidRPr="00E01096">
        <w:t>rivaroksabano</w:t>
      </w:r>
      <w:proofErr w:type="spellEnd"/>
      <w:r w:rsidRPr="00E01096">
        <w:t xml:space="preserve"> (15</w:t>
      </w:r>
      <w:r w:rsidR="003A0B18">
        <w:t> </w:t>
      </w:r>
      <w:r w:rsidRPr="00E01096">
        <w:t>mg) kartu su 500</w:t>
      </w:r>
      <w:r w:rsidR="003A0B18">
        <w:t> </w:t>
      </w:r>
      <w:r w:rsidRPr="00E01096">
        <w:t xml:space="preserve">mg </w:t>
      </w:r>
      <w:proofErr w:type="spellStart"/>
      <w:r w:rsidRPr="00E01096">
        <w:t>naprokseno</w:t>
      </w:r>
      <w:proofErr w:type="spellEnd"/>
      <w:r w:rsidRPr="00E01096">
        <w:t xml:space="preserve"> doze, jokio kliniškai reikšmingo kraujavimo</w:t>
      </w:r>
      <w:r w:rsidRPr="00E01096">
        <w:rPr>
          <w:spacing w:val="-3"/>
        </w:rPr>
        <w:t xml:space="preserve"> </w:t>
      </w:r>
      <w:r w:rsidRPr="00E01096">
        <w:t>laiko</w:t>
      </w:r>
      <w:r w:rsidRPr="00E01096">
        <w:rPr>
          <w:spacing w:val="-3"/>
        </w:rPr>
        <w:t xml:space="preserve"> </w:t>
      </w:r>
      <w:r w:rsidRPr="00E01096">
        <w:t>pailgėjimo</w:t>
      </w:r>
      <w:r w:rsidRPr="00E01096">
        <w:rPr>
          <w:spacing w:val="-3"/>
        </w:rPr>
        <w:t xml:space="preserve"> </w:t>
      </w:r>
      <w:r w:rsidRPr="00E01096">
        <w:t>nenustatyta.</w:t>
      </w:r>
      <w:r w:rsidRPr="00E01096">
        <w:rPr>
          <w:spacing w:val="-4"/>
        </w:rPr>
        <w:t xml:space="preserve"> </w:t>
      </w:r>
      <w:r w:rsidRPr="00E01096">
        <w:t>Tačiau</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asmenų,</w:t>
      </w:r>
      <w:r w:rsidRPr="00E01096">
        <w:rPr>
          <w:spacing w:val="-3"/>
        </w:rPr>
        <w:t xml:space="preserve"> </w:t>
      </w:r>
      <w:r w:rsidRPr="00E01096">
        <w:t>kuriems</w:t>
      </w:r>
      <w:r w:rsidRPr="00E01096">
        <w:rPr>
          <w:spacing w:val="-4"/>
        </w:rPr>
        <w:t xml:space="preserve"> </w:t>
      </w:r>
      <w:proofErr w:type="spellStart"/>
      <w:r w:rsidRPr="00E01096">
        <w:t>farmakodinaminis</w:t>
      </w:r>
      <w:proofErr w:type="spellEnd"/>
      <w:r w:rsidRPr="00E01096">
        <w:rPr>
          <w:spacing w:val="-5"/>
        </w:rPr>
        <w:t xml:space="preserve"> </w:t>
      </w:r>
      <w:r w:rsidRPr="00E01096">
        <w:t>poveikis yra stipriau išreikštas.</w:t>
      </w:r>
    </w:p>
    <w:p w14:paraId="7403DD6E" w14:textId="77777777" w:rsidR="007B55E7" w:rsidRPr="00E01096" w:rsidRDefault="007B55E7" w:rsidP="00E01096">
      <w:pPr>
        <w:pStyle w:val="Pagrindinistekstas"/>
        <w:kinsoku w:val="0"/>
        <w:overflowPunct w:val="0"/>
      </w:pPr>
      <w:r w:rsidRPr="00E01096">
        <w:t>Jokios</w:t>
      </w:r>
      <w:r w:rsidRPr="00E01096">
        <w:rPr>
          <w:spacing w:val="-5"/>
        </w:rPr>
        <w:t xml:space="preserve"> </w:t>
      </w:r>
      <w:r w:rsidRPr="00E01096">
        <w:t>klinikiniu</w:t>
      </w:r>
      <w:r w:rsidRPr="00E01096">
        <w:rPr>
          <w:spacing w:val="-4"/>
        </w:rP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w:t>
      </w:r>
      <w:r w:rsidRPr="00E01096">
        <w:rPr>
          <w:spacing w:val="-4"/>
        </w:rPr>
        <w:t xml:space="preserve"> </w:t>
      </w:r>
      <w:proofErr w:type="spellStart"/>
      <w:r w:rsidRPr="00E01096">
        <w:t>farmakodinaminės</w:t>
      </w:r>
      <w:proofErr w:type="spellEnd"/>
      <w:r w:rsidRPr="00E01096">
        <w:rPr>
          <w:spacing w:val="-5"/>
        </w:rPr>
        <w:t xml:space="preserve"> </w:t>
      </w:r>
      <w:r w:rsidRPr="00E01096">
        <w:t>sąveikos</w:t>
      </w:r>
      <w:r w:rsidRPr="00E01096">
        <w:rPr>
          <w:spacing w:val="-5"/>
        </w:rPr>
        <w:t xml:space="preserve"> </w:t>
      </w:r>
      <w:r w:rsidRPr="00E01096">
        <w:t xml:space="preserve">nebuvo nustatyta, kai </w:t>
      </w:r>
      <w:proofErr w:type="spellStart"/>
      <w:r w:rsidRPr="00E01096">
        <w:t>rivaroksaban</w:t>
      </w:r>
      <w:r w:rsidR="00D55665">
        <w:t>o</w:t>
      </w:r>
      <w:proofErr w:type="spellEnd"/>
      <w:r w:rsidRPr="00E01096">
        <w:t xml:space="preserve"> buvo vartojama </w:t>
      </w:r>
      <w:r w:rsidR="005B6849" w:rsidRPr="00E01096">
        <w:t xml:space="preserve">kartu </w:t>
      </w:r>
      <w:r w:rsidRPr="00E01096">
        <w:t>su 500</w:t>
      </w:r>
      <w:r w:rsidR="003A0B18">
        <w:t> </w:t>
      </w:r>
      <w:r w:rsidRPr="00E01096">
        <w:t xml:space="preserve">mg </w:t>
      </w:r>
      <w:proofErr w:type="spellStart"/>
      <w:r w:rsidRPr="00E01096">
        <w:t>acetilsalicilo</w:t>
      </w:r>
      <w:proofErr w:type="spellEnd"/>
      <w:r w:rsidRPr="00E01096">
        <w:t xml:space="preserve"> rūgštimi.</w:t>
      </w:r>
    </w:p>
    <w:p w14:paraId="5352C5E9" w14:textId="77777777" w:rsidR="007B55E7" w:rsidRPr="00E01096" w:rsidRDefault="007B55E7" w:rsidP="00E01096">
      <w:pPr>
        <w:pStyle w:val="Pagrindinistekstas"/>
        <w:kinsoku w:val="0"/>
        <w:overflowPunct w:val="0"/>
      </w:pPr>
      <w:r w:rsidRPr="00E01096">
        <w:t>Kartu</w:t>
      </w:r>
      <w:r w:rsidRPr="00E01096">
        <w:rPr>
          <w:spacing w:val="-3"/>
        </w:rPr>
        <w:t xml:space="preserve"> </w:t>
      </w:r>
      <w:r w:rsidRPr="00E01096">
        <w:t>vartojant</w:t>
      </w:r>
      <w:r w:rsidRPr="00E01096">
        <w:rPr>
          <w:spacing w:val="-3"/>
        </w:rPr>
        <w:t xml:space="preserve"> </w:t>
      </w:r>
      <w:proofErr w:type="spellStart"/>
      <w:r w:rsidRPr="00E01096">
        <w:t>klopidogrelio</w:t>
      </w:r>
      <w:proofErr w:type="spellEnd"/>
      <w:r w:rsidRPr="00E01096">
        <w:rPr>
          <w:spacing w:val="-3"/>
        </w:rPr>
        <w:t xml:space="preserve"> </w:t>
      </w:r>
      <w:r w:rsidRPr="00E01096">
        <w:t>(300</w:t>
      </w:r>
      <w:r w:rsidR="003A0B18">
        <w:t> </w:t>
      </w:r>
      <w:r w:rsidRPr="00E01096">
        <w:t>mg</w:t>
      </w:r>
      <w:r w:rsidRPr="00E01096">
        <w:rPr>
          <w:spacing w:val="-3"/>
        </w:rPr>
        <w:t xml:space="preserve"> </w:t>
      </w:r>
      <w:r w:rsidRPr="00E01096">
        <w:t>įsotinimo</w:t>
      </w:r>
      <w:r w:rsidRPr="00E01096">
        <w:rPr>
          <w:spacing w:val="-3"/>
        </w:rPr>
        <w:t xml:space="preserve"> </w:t>
      </w:r>
      <w:r w:rsidRPr="00E01096">
        <w:t>dozė</w:t>
      </w:r>
      <w:r w:rsidRPr="00E01096">
        <w:rPr>
          <w:spacing w:val="-4"/>
        </w:rPr>
        <w:t xml:space="preserve"> </w:t>
      </w:r>
      <w:r w:rsidRPr="00E01096">
        <w:t>ir</w:t>
      </w:r>
      <w:r w:rsidRPr="00E01096">
        <w:rPr>
          <w:spacing w:val="-3"/>
        </w:rPr>
        <w:t xml:space="preserve"> </w:t>
      </w:r>
      <w:r w:rsidRPr="00E01096">
        <w:t>po</w:t>
      </w:r>
      <w:r w:rsidRPr="00E01096">
        <w:rPr>
          <w:spacing w:val="-3"/>
        </w:rPr>
        <w:t xml:space="preserve"> </w:t>
      </w:r>
      <w:r w:rsidRPr="00E01096">
        <w:t>jos</w:t>
      </w:r>
      <w:r w:rsidRPr="00E01096">
        <w:rPr>
          <w:spacing w:val="-4"/>
        </w:rPr>
        <w:t xml:space="preserve"> </w:t>
      </w:r>
      <w:r w:rsidRPr="00E01096">
        <w:t>75</w:t>
      </w:r>
      <w:r w:rsidR="003A0B18">
        <w:t> </w:t>
      </w:r>
      <w:r w:rsidRPr="00E01096">
        <w:t>mg</w:t>
      </w:r>
      <w:r w:rsidRPr="00E01096">
        <w:rPr>
          <w:spacing w:val="-3"/>
        </w:rPr>
        <w:t xml:space="preserve"> </w:t>
      </w:r>
      <w:r w:rsidRPr="00E01096">
        <w:t>palaikomoji</w:t>
      </w:r>
      <w:r w:rsidRPr="00E01096">
        <w:rPr>
          <w:spacing w:val="-3"/>
        </w:rPr>
        <w:t xml:space="preserve"> </w:t>
      </w:r>
      <w:r w:rsidRPr="00E01096">
        <w:t>dozė)</w:t>
      </w:r>
      <w:r w:rsidRPr="00E01096">
        <w:rPr>
          <w:spacing w:val="-3"/>
        </w:rPr>
        <w:t xml:space="preserve"> </w:t>
      </w:r>
      <w:r w:rsidRPr="00E01096">
        <w:t xml:space="preserve">nebuvo nustatyta jokios </w:t>
      </w:r>
      <w:proofErr w:type="spellStart"/>
      <w:r w:rsidRPr="00E01096">
        <w:t>farmakokinetinės</w:t>
      </w:r>
      <w:proofErr w:type="spellEnd"/>
      <w:r w:rsidRPr="00E01096">
        <w:t xml:space="preserve"> sąveikos su </w:t>
      </w:r>
      <w:proofErr w:type="spellStart"/>
      <w:r w:rsidRPr="00E01096">
        <w:t>rivaroksabanu</w:t>
      </w:r>
      <w:proofErr w:type="spellEnd"/>
      <w:r w:rsidRPr="00E01096">
        <w:t xml:space="preserve"> (15</w:t>
      </w:r>
      <w:r w:rsidR="003A0B18">
        <w:t> </w:t>
      </w:r>
      <w:r w:rsidRPr="00E01096">
        <w:t xml:space="preserve">mg), tačiau buvo stebimas reikšmingas kraujavimo laiko pailgėjimas pacientų pogrupiui; tai nekoreliavo su trombocitų </w:t>
      </w:r>
      <w:proofErr w:type="spellStart"/>
      <w:r w:rsidRPr="00E01096">
        <w:t>agregacija</w:t>
      </w:r>
      <w:proofErr w:type="spellEnd"/>
      <w:r w:rsidRPr="00E01096">
        <w:t>, P-</w:t>
      </w:r>
      <w:proofErr w:type="spellStart"/>
      <w:r w:rsidRPr="00E01096">
        <w:t>selektinu</w:t>
      </w:r>
      <w:proofErr w:type="spellEnd"/>
      <w:r w:rsidRPr="00E01096">
        <w:t xml:space="preserve"> arba </w:t>
      </w:r>
      <w:proofErr w:type="spellStart"/>
      <w:r w:rsidRPr="00E01096">
        <w:t>GPIIb</w:t>
      </w:r>
      <w:proofErr w:type="spellEnd"/>
      <w:r w:rsidRPr="00E01096">
        <w:t xml:space="preserve"> / </w:t>
      </w:r>
      <w:proofErr w:type="spellStart"/>
      <w:r w:rsidRPr="00E01096">
        <w:t>IIIa</w:t>
      </w:r>
      <w:proofErr w:type="spellEnd"/>
      <w:r w:rsidRPr="00E01096">
        <w:t xml:space="preserve"> receptorių kiekiais.</w:t>
      </w:r>
    </w:p>
    <w:p w14:paraId="297F6CB7" w14:textId="77777777" w:rsidR="007B55E7" w:rsidRPr="00E01096" w:rsidRDefault="007B55E7" w:rsidP="00E01096">
      <w:pPr>
        <w:pStyle w:val="Pagrindinistekstas"/>
        <w:kinsoku w:val="0"/>
        <w:overflowPunct w:val="0"/>
      </w:pPr>
      <w:r w:rsidRPr="00E01096">
        <w:t>Turi</w:t>
      </w:r>
      <w:r w:rsidRPr="00E01096">
        <w:rPr>
          <w:spacing w:val="-3"/>
        </w:rPr>
        <w:t xml:space="preserve"> </w:t>
      </w:r>
      <w:r w:rsidRPr="00E01096">
        <w:t>būti</w:t>
      </w:r>
      <w:r w:rsidRPr="00E01096">
        <w:rPr>
          <w:spacing w:val="-4"/>
        </w:rPr>
        <w:t xml:space="preserve"> </w:t>
      </w:r>
      <w:r w:rsidRPr="00E01096">
        <w:t>imamasi</w:t>
      </w:r>
      <w:r w:rsidRPr="00E01096">
        <w:rPr>
          <w:spacing w:val="-3"/>
        </w:rPr>
        <w:t xml:space="preserve"> </w:t>
      </w:r>
      <w:r w:rsidRPr="00E01096">
        <w:t>atsargumo</w:t>
      </w:r>
      <w:r w:rsidRPr="00E01096">
        <w:rPr>
          <w:spacing w:val="-3"/>
        </w:rPr>
        <w:t xml:space="preserve"> </w:t>
      </w:r>
      <w:r w:rsidRPr="00E01096">
        <w:t>priemonių,</w:t>
      </w:r>
      <w:r w:rsidRPr="00E01096">
        <w:rPr>
          <w:spacing w:val="-3"/>
        </w:rPr>
        <w:t xml:space="preserve"> </w:t>
      </w:r>
      <w:r w:rsidRPr="00E01096">
        <w:t>jei</w:t>
      </w:r>
      <w:r w:rsidRPr="00E01096">
        <w:rPr>
          <w:spacing w:val="-3"/>
        </w:rPr>
        <w:t xml:space="preserve"> </w:t>
      </w:r>
      <w:r w:rsidRPr="00E01096">
        <w:t>pacientai</w:t>
      </w:r>
      <w:r w:rsidRPr="00E01096">
        <w:rPr>
          <w:spacing w:val="-3"/>
        </w:rPr>
        <w:t xml:space="preserve"> </w:t>
      </w:r>
      <w:r w:rsidRPr="00E01096">
        <w:t>yra</w:t>
      </w:r>
      <w:r w:rsidRPr="00E01096">
        <w:rPr>
          <w:spacing w:val="-4"/>
        </w:rPr>
        <w:t xml:space="preserve"> </w:t>
      </w:r>
      <w:r w:rsidRPr="00E01096">
        <w:t>kartu</w:t>
      </w:r>
      <w:r w:rsidRPr="00E01096">
        <w:rPr>
          <w:spacing w:val="-3"/>
        </w:rPr>
        <w:t xml:space="preserve"> </w:t>
      </w:r>
      <w:r w:rsidRPr="00E01096">
        <w:t>gydomi</w:t>
      </w:r>
      <w:r w:rsidRPr="00E01096">
        <w:rPr>
          <w:spacing w:val="-3"/>
        </w:rPr>
        <w:t xml:space="preserve"> </w:t>
      </w:r>
      <w:r w:rsidRPr="00E01096">
        <w:t>nesteroidiniais</w:t>
      </w:r>
      <w:r w:rsidRPr="00E01096">
        <w:rPr>
          <w:spacing w:val="-4"/>
        </w:rPr>
        <w:t xml:space="preserve"> </w:t>
      </w:r>
      <w:r w:rsidRPr="00E01096">
        <w:t>vaistiniais preparatais nuo uždegimo (NV</w:t>
      </w:r>
      <w:r w:rsidR="00D55665">
        <w:t>P</w:t>
      </w:r>
      <w:r w:rsidRPr="00E01096">
        <w:t xml:space="preserve">NU) (įskaitant </w:t>
      </w:r>
      <w:proofErr w:type="spellStart"/>
      <w:r w:rsidRPr="00E01096">
        <w:t>acetilsalicilo</w:t>
      </w:r>
      <w:proofErr w:type="spellEnd"/>
      <w:r w:rsidRPr="00E01096">
        <w:t xml:space="preserve"> rūgštį) ir trombocitų </w:t>
      </w:r>
      <w:proofErr w:type="spellStart"/>
      <w:r w:rsidRPr="00E01096">
        <w:t>agregacijos</w:t>
      </w:r>
      <w:proofErr w:type="spellEnd"/>
      <w:r w:rsidRPr="00E01096">
        <w:t xml:space="preserve"> inhibitoriais, nes šie vaistiniai preparatai dažniausiai didina kraujavimo riziką (žr. 4.4</w:t>
      </w:r>
      <w:r w:rsidR="003A0B18">
        <w:t> </w:t>
      </w:r>
      <w:r w:rsidRPr="00E01096">
        <w:t>skyrių).</w:t>
      </w:r>
    </w:p>
    <w:p w14:paraId="187A5FA1" w14:textId="77777777" w:rsidR="007B55E7" w:rsidRPr="00E01096" w:rsidRDefault="007B55E7" w:rsidP="00E01096">
      <w:pPr>
        <w:pStyle w:val="Pagrindinistekstas"/>
        <w:kinsoku w:val="0"/>
        <w:overflowPunct w:val="0"/>
      </w:pPr>
    </w:p>
    <w:p w14:paraId="29B37157" w14:textId="77777777" w:rsidR="007B55E7" w:rsidRPr="00E01096" w:rsidRDefault="007B55E7" w:rsidP="00E01096">
      <w:pPr>
        <w:pStyle w:val="Pagrindinistekstas"/>
        <w:kinsoku w:val="0"/>
        <w:overflowPunct w:val="0"/>
      </w:pPr>
      <w:r w:rsidRPr="00E01096">
        <w:rPr>
          <w:u w:val="single"/>
        </w:rPr>
        <w:t>SSRI</w:t>
      </w:r>
      <w:r w:rsidRPr="00E01096">
        <w:rPr>
          <w:spacing w:val="-4"/>
          <w:u w:val="single"/>
        </w:rPr>
        <w:t xml:space="preserve"> </w:t>
      </w:r>
      <w:r w:rsidRPr="00E01096">
        <w:rPr>
          <w:u w:val="single"/>
        </w:rPr>
        <w:t>/</w:t>
      </w:r>
      <w:r w:rsidRPr="00E01096">
        <w:rPr>
          <w:spacing w:val="-3"/>
          <w:u w:val="single"/>
        </w:rPr>
        <w:t xml:space="preserve"> </w:t>
      </w:r>
      <w:r w:rsidRPr="00E01096">
        <w:rPr>
          <w:spacing w:val="-4"/>
          <w:u w:val="single"/>
        </w:rPr>
        <w:t>SNRI</w:t>
      </w:r>
    </w:p>
    <w:p w14:paraId="640FE5E1" w14:textId="77777777" w:rsidR="007B55E7" w:rsidRPr="00E01096" w:rsidRDefault="007B55E7" w:rsidP="00E01096">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vartojant</w:t>
      </w:r>
      <w:r w:rsidRPr="00E01096">
        <w:rPr>
          <w:spacing w:val="-3"/>
        </w:rPr>
        <w:t xml:space="preserve"> </w:t>
      </w:r>
      <w:r w:rsidRPr="00E01096">
        <w:t>kitų</w:t>
      </w:r>
      <w:r w:rsidRPr="00E01096">
        <w:rPr>
          <w:spacing w:val="-3"/>
        </w:rPr>
        <w:t xml:space="preserve"> </w:t>
      </w:r>
      <w:r w:rsidRPr="00E01096">
        <w:t>antikoaguliantų,</w:t>
      </w:r>
      <w:r w:rsidRPr="00E01096">
        <w:rPr>
          <w:spacing w:val="-4"/>
        </w:rPr>
        <w:t xml:space="preserve"> </w:t>
      </w:r>
      <w:r w:rsidRPr="00E01096">
        <w:t>neatmetama</w:t>
      </w:r>
      <w:r w:rsidRPr="00E01096">
        <w:rPr>
          <w:spacing w:val="-4"/>
        </w:rPr>
        <w:t xml:space="preserve"> </w:t>
      </w:r>
      <w:r w:rsidRPr="00E01096">
        <w:t>tikimybė,</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kartu</w:t>
      </w:r>
      <w:r w:rsidRPr="00E01096">
        <w:rPr>
          <w:spacing w:val="-3"/>
        </w:rPr>
        <w:t xml:space="preserve"> </w:t>
      </w:r>
      <w:r w:rsidRPr="00E01096">
        <w:t>vartojantiems SSRI</w:t>
      </w:r>
      <w:r w:rsidRPr="00E01096">
        <w:rPr>
          <w:spacing w:val="-3"/>
        </w:rPr>
        <w:t xml:space="preserve"> </w:t>
      </w:r>
      <w:r w:rsidRPr="00E01096">
        <w:t>arba</w:t>
      </w:r>
      <w:r w:rsidRPr="00E01096">
        <w:rPr>
          <w:spacing w:val="-4"/>
        </w:rPr>
        <w:t xml:space="preserve"> </w:t>
      </w:r>
      <w:r w:rsidRPr="00E01096">
        <w:t>SNRI,</w:t>
      </w:r>
      <w:r w:rsidRPr="00E01096">
        <w:rPr>
          <w:spacing w:val="-3"/>
        </w:rPr>
        <w:t xml:space="preserve"> </w:t>
      </w:r>
      <w:r w:rsidRPr="00E01096">
        <w:t>dėl</w:t>
      </w:r>
      <w:r w:rsidRPr="00E01096">
        <w:rPr>
          <w:spacing w:val="-3"/>
        </w:rPr>
        <w:t xml:space="preserve"> </w:t>
      </w:r>
      <w:r w:rsidRPr="00E01096">
        <w:t>jų</w:t>
      </w:r>
      <w:r w:rsidRPr="00E01096">
        <w:rPr>
          <w:spacing w:val="-3"/>
        </w:rPr>
        <w:t xml:space="preserve"> </w:t>
      </w:r>
      <w:r w:rsidRPr="00E01096">
        <w:t>poveikio</w:t>
      </w:r>
      <w:r w:rsidRPr="00E01096">
        <w:rPr>
          <w:spacing w:val="-3"/>
        </w:rPr>
        <w:t xml:space="preserve"> </w:t>
      </w:r>
      <w:r w:rsidRPr="00E01096">
        <w:t>trombocitams,</w:t>
      </w:r>
      <w:r w:rsidRPr="00E01096">
        <w:rPr>
          <w:spacing w:val="-3"/>
        </w:rPr>
        <w:t xml:space="preserve"> </w:t>
      </w:r>
      <w:r w:rsidRPr="00E01096">
        <w:t>apie</w:t>
      </w:r>
      <w:r w:rsidRPr="00E01096">
        <w:rPr>
          <w:spacing w:val="-4"/>
        </w:rPr>
        <w:t xml:space="preserve"> </w:t>
      </w:r>
      <w:r w:rsidRPr="00E01096">
        <w:t>kurį</w:t>
      </w:r>
      <w:r w:rsidRPr="00E01096">
        <w:rPr>
          <w:spacing w:val="-3"/>
        </w:rPr>
        <w:t xml:space="preserve"> </w:t>
      </w:r>
      <w:r w:rsidRPr="00E01096">
        <w:t>buvo</w:t>
      </w:r>
      <w:r w:rsidRPr="00E01096">
        <w:rPr>
          <w:spacing w:val="-4"/>
        </w:rPr>
        <w:t xml:space="preserve"> </w:t>
      </w:r>
      <w:r w:rsidRPr="00E01096">
        <w:t>pranešta,</w:t>
      </w:r>
      <w:r w:rsidRPr="00E01096">
        <w:rPr>
          <w:spacing w:val="-3"/>
        </w:rPr>
        <w:t xml:space="preserve"> </w:t>
      </w:r>
      <w:r w:rsidRPr="00E01096">
        <w:t>gali</w:t>
      </w:r>
      <w:r w:rsidRPr="00E01096">
        <w:rPr>
          <w:spacing w:val="-3"/>
        </w:rPr>
        <w:t xml:space="preserve"> </w:t>
      </w:r>
      <w:r w:rsidRPr="00E01096">
        <w:t>padidėti</w:t>
      </w:r>
      <w:r w:rsidRPr="00E01096">
        <w:rPr>
          <w:spacing w:val="-3"/>
        </w:rPr>
        <w:t xml:space="preserve"> </w:t>
      </w:r>
      <w:r w:rsidRPr="00E01096">
        <w:t xml:space="preserve">kraujavimo rizika. Kai vykdant </w:t>
      </w:r>
      <w:proofErr w:type="spellStart"/>
      <w:r w:rsidRPr="00E01096">
        <w:t>rivaroksabano</w:t>
      </w:r>
      <w:proofErr w:type="spellEnd"/>
      <w:r w:rsidRPr="00E01096">
        <w:t xml:space="preserve"> klinikinę programą kartu buvo vartojama minėtų vaistinių preparatų, visose gydymo grupėse nustatyti didesni didžiojo ir ne didžiojo kliniškai reikšmingo kraujavimo dažnio rodikliai.</w:t>
      </w:r>
    </w:p>
    <w:p w14:paraId="50F2C952" w14:textId="77777777" w:rsidR="007B55E7" w:rsidRPr="00E01096" w:rsidRDefault="007B55E7" w:rsidP="00E01096">
      <w:pPr>
        <w:pStyle w:val="Pagrindinistekstas"/>
        <w:kinsoku w:val="0"/>
        <w:overflowPunct w:val="0"/>
      </w:pPr>
    </w:p>
    <w:p w14:paraId="0D222DCD" w14:textId="77777777" w:rsidR="007B55E7" w:rsidRPr="00E01096" w:rsidRDefault="007B55E7" w:rsidP="00E01096">
      <w:pPr>
        <w:pStyle w:val="Pagrindinistekstas"/>
        <w:kinsoku w:val="0"/>
        <w:overflowPunct w:val="0"/>
        <w:rPr>
          <w:spacing w:val="-2"/>
        </w:rPr>
      </w:pPr>
      <w:r w:rsidRPr="00E01096">
        <w:rPr>
          <w:spacing w:val="-2"/>
          <w:u w:val="single"/>
        </w:rPr>
        <w:t>Varfarinas</w:t>
      </w:r>
    </w:p>
    <w:p w14:paraId="7343D13C" w14:textId="77777777" w:rsidR="007B55E7" w:rsidRDefault="007B55E7" w:rsidP="00E01096">
      <w:pPr>
        <w:pStyle w:val="Pagrindinistekstas"/>
        <w:kinsoku w:val="0"/>
        <w:overflowPunct w:val="0"/>
      </w:pPr>
      <w:r w:rsidRPr="00E01096">
        <w:t xml:space="preserve">Keičiant gydymą vitamino K antagonistu varfarinu (TNS nuo 2,0 iki 3,0) į gydymą </w:t>
      </w:r>
      <w:proofErr w:type="spellStart"/>
      <w:r w:rsidRPr="00E01096">
        <w:t>rivaroksabanu</w:t>
      </w:r>
      <w:proofErr w:type="spellEnd"/>
      <w:r w:rsidRPr="00E01096">
        <w:rPr>
          <w:spacing w:val="40"/>
        </w:rPr>
        <w:t xml:space="preserve"> </w:t>
      </w:r>
      <w:r w:rsidRPr="00E01096">
        <w:t>(20</w:t>
      </w:r>
      <w:r w:rsidR="003A0B18">
        <w:t> </w:t>
      </w:r>
      <w:r w:rsidRPr="00E01096">
        <w:t xml:space="preserve">mg) arba gydymą </w:t>
      </w:r>
      <w:proofErr w:type="spellStart"/>
      <w:r w:rsidRPr="00E01096">
        <w:t>rivaroksabanu</w:t>
      </w:r>
      <w:proofErr w:type="spellEnd"/>
      <w:r w:rsidRPr="00E01096">
        <w:t xml:space="preserve"> (20</w:t>
      </w:r>
      <w:r w:rsidR="003A0B18">
        <w:t> </w:t>
      </w:r>
      <w:r w:rsidRPr="00E01096">
        <w:t xml:space="preserve">mg) į gydymą varfarinu (TNS nuo 2,0 iki 3,0), </w:t>
      </w:r>
      <w:proofErr w:type="spellStart"/>
      <w:r w:rsidRPr="00E01096">
        <w:t>protrombino</w:t>
      </w:r>
      <w:proofErr w:type="spellEnd"/>
      <w:r w:rsidRPr="00E01096">
        <w:t xml:space="preserve"> laikas</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padidėjo</w:t>
      </w:r>
      <w:r w:rsidRPr="00E01096">
        <w:rPr>
          <w:spacing w:val="-3"/>
        </w:rPr>
        <w:t xml:space="preserve"> </w:t>
      </w:r>
      <w:r w:rsidRPr="00E01096">
        <w:t>daugiau</w:t>
      </w:r>
      <w:r w:rsidRPr="00E01096">
        <w:rPr>
          <w:spacing w:val="-3"/>
        </w:rPr>
        <w:t xml:space="preserve"> </w:t>
      </w:r>
      <w:r w:rsidRPr="00E01096">
        <w:t>nei</w:t>
      </w:r>
      <w:r w:rsidRPr="00E01096">
        <w:rPr>
          <w:spacing w:val="-3"/>
        </w:rPr>
        <w:t xml:space="preserve"> </w:t>
      </w:r>
      <w:r w:rsidRPr="00E01096">
        <w:t>iki</w:t>
      </w:r>
      <w:r w:rsidRPr="00E01096">
        <w:rPr>
          <w:spacing w:val="-3"/>
        </w:rPr>
        <w:t xml:space="preserve"> </w:t>
      </w:r>
      <w:r w:rsidRPr="00E01096">
        <w:t>suminės</w:t>
      </w:r>
      <w:r w:rsidRPr="00E01096">
        <w:rPr>
          <w:spacing w:val="-4"/>
        </w:rPr>
        <w:t xml:space="preserve"> </w:t>
      </w:r>
      <w:r w:rsidRPr="00E01096">
        <w:t>reikšmės</w:t>
      </w:r>
      <w:r w:rsidRPr="00E01096">
        <w:rPr>
          <w:spacing w:val="-4"/>
        </w:rPr>
        <w:t xml:space="preserve"> </w:t>
      </w:r>
      <w:r w:rsidRPr="00E01096">
        <w:t>(atskirais</w:t>
      </w:r>
      <w:r w:rsidRPr="00E01096">
        <w:rPr>
          <w:spacing w:val="-4"/>
        </w:rPr>
        <w:t xml:space="preserve"> </w:t>
      </w:r>
      <w:r w:rsidRPr="00E01096">
        <w:t>atvejais</w:t>
      </w:r>
      <w:r w:rsidRPr="00E01096">
        <w:rPr>
          <w:spacing w:val="-4"/>
        </w:rPr>
        <w:t xml:space="preserve"> </w:t>
      </w:r>
      <w:r w:rsidRPr="00E01096">
        <w:t>nustatyta</w:t>
      </w:r>
      <w:r w:rsidRPr="00E01096">
        <w:rPr>
          <w:spacing w:val="-4"/>
        </w:rPr>
        <w:t xml:space="preserve"> </w:t>
      </w:r>
      <w:r w:rsidRPr="00E01096">
        <w:t xml:space="preserve">TNS reikšmė iki 12), tuo tarpu kai poveikis DATL, </w:t>
      </w:r>
      <w:proofErr w:type="spellStart"/>
      <w:r w:rsidRPr="00E01096">
        <w:t>Xa</w:t>
      </w:r>
      <w:proofErr w:type="spellEnd"/>
      <w:r w:rsidRPr="00E01096">
        <w:t xml:space="preserve"> faktoriaus aktyvumo slopinimui ir endogeninio trombino potencialui (ETP) buvo suminis.</w:t>
      </w:r>
    </w:p>
    <w:p w14:paraId="0BBEDABE" w14:textId="77777777" w:rsidR="005B6849" w:rsidRPr="00E01096" w:rsidRDefault="005B6849" w:rsidP="00E01096">
      <w:pPr>
        <w:pStyle w:val="Pagrindinistekstas"/>
        <w:kinsoku w:val="0"/>
        <w:overflowPunct w:val="0"/>
      </w:pPr>
    </w:p>
    <w:p w14:paraId="33DA6CE3" w14:textId="77777777" w:rsidR="007B55E7" w:rsidRPr="00E01096" w:rsidRDefault="007B55E7" w:rsidP="00E01096">
      <w:pPr>
        <w:pStyle w:val="Pagrindinistekstas"/>
        <w:kinsoku w:val="0"/>
        <w:overflowPunct w:val="0"/>
        <w:rPr>
          <w:spacing w:val="-2"/>
        </w:rPr>
      </w:pPr>
      <w:r w:rsidRPr="00E01096">
        <w:t xml:space="preserve">Norint ištirti </w:t>
      </w:r>
      <w:proofErr w:type="spellStart"/>
      <w:r w:rsidRPr="00E01096">
        <w:t>rivaroksabano</w:t>
      </w:r>
      <w:proofErr w:type="spellEnd"/>
      <w:r w:rsidRPr="00E01096">
        <w:t xml:space="preserve"> </w:t>
      </w:r>
      <w:proofErr w:type="spellStart"/>
      <w:r w:rsidRPr="00E01096">
        <w:t>farmakodinaminį</w:t>
      </w:r>
      <w:proofErr w:type="spellEnd"/>
      <w:r w:rsidRPr="00E01096">
        <w:t xml:space="preserve"> poveikį gydymo keitimo metu, galima atlikti </w:t>
      </w:r>
      <w:proofErr w:type="spellStart"/>
      <w:r w:rsidRPr="00E01096">
        <w:t>antifaktoriaus</w:t>
      </w:r>
      <w:proofErr w:type="spellEnd"/>
      <w:r w:rsidRPr="00E01096">
        <w:rPr>
          <w:spacing w:val="-4"/>
        </w:rPr>
        <w:t xml:space="preserve"> </w:t>
      </w:r>
      <w:proofErr w:type="spellStart"/>
      <w:r w:rsidRPr="00E01096">
        <w:t>Xa</w:t>
      </w:r>
      <w:proofErr w:type="spellEnd"/>
      <w:r w:rsidRPr="00E01096">
        <w:rPr>
          <w:spacing w:val="-4"/>
        </w:rPr>
        <w:t xml:space="preserve"> </w:t>
      </w:r>
      <w:r w:rsidRPr="00E01096">
        <w:t>aktyvumo,</w:t>
      </w:r>
      <w:r w:rsidRPr="00E01096">
        <w:rPr>
          <w:spacing w:val="-3"/>
        </w:rPr>
        <w:t xml:space="preserve"> </w:t>
      </w:r>
      <w:proofErr w:type="spellStart"/>
      <w:r w:rsidRPr="00E01096">
        <w:t>PiCT</w:t>
      </w:r>
      <w:proofErr w:type="spellEnd"/>
      <w:r w:rsidRPr="00E01096">
        <w:rPr>
          <w:spacing w:val="-3"/>
        </w:rPr>
        <w:t xml:space="preserve"> </w:t>
      </w:r>
      <w:r w:rsidRPr="00E01096">
        <w:t>ir</w:t>
      </w:r>
      <w:r w:rsidRPr="00E01096">
        <w:rPr>
          <w:spacing w:val="-3"/>
        </w:rPr>
        <w:t xml:space="preserve"> </w:t>
      </w:r>
      <w:proofErr w:type="spellStart"/>
      <w:r w:rsidRPr="00E01096">
        <w:rPr>
          <w:i/>
          <w:iCs/>
        </w:rPr>
        <w:t>Heptest</w:t>
      </w:r>
      <w:proofErr w:type="spellEnd"/>
      <w:r w:rsidRPr="00E01096">
        <w:rPr>
          <w:i/>
          <w:iCs/>
          <w:spacing w:val="-3"/>
        </w:rPr>
        <w:t xml:space="preserve"> </w:t>
      </w:r>
      <w:r w:rsidRPr="00E01096">
        <w:t>tyrimus,</w:t>
      </w:r>
      <w:r w:rsidRPr="00E01096">
        <w:rPr>
          <w:spacing w:val="-3"/>
        </w:rPr>
        <w:t xml:space="preserve"> </w:t>
      </w:r>
      <w:r w:rsidRPr="00E01096">
        <w:t>kadangi</w:t>
      </w:r>
      <w:r w:rsidRPr="00E01096">
        <w:rPr>
          <w:spacing w:val="-3"/>
        </w:rPr>
        <w:t xml:space="preserve"> </w:t>
      </w:r>
      <w:r w:rsidRPr="00E01096">
        <w:t>varfarinas</w:t>
      </w:r>
      <w:r w:rsidRPr="00E01096">
        <w:rPr>
          <w:spacing w:val="-4"/>
        </w:rPr>
        <w:t xml:space="preserve"> </w:t>
      </w:r>
      <w:r w:rsidRPr="00E01096">
        <w:t>šių</w:t>
      </w:r>
      <w:r w:rsidRPr="00E01096">
        <w:rPr>
          <w:spacing w:val="-3"/>
        </w:rPr>
        <w:t xml:space="preserve"> </w:t>
      </w:r>
      <w:r w:rsidRPr="00E01096">
        <w:t>tyrimų</w:t>
      </w:r>
      <w:r w:rsidRPr="00E01096">
        <w:rPr>
          <w:spacing w:val="-3"/>
        </w:rPr>
        <w:t xml:space="preserve"> </w:t>
      </w:r>
      <w:r w:rsidRPr="00E01096">
        <w:t>neveikia.</w:t>
      </w:r>
      <w:r w:rsidRPr="00E01096">
        <w:rPr>
          <w:spacing w:val="-3"/>
        </w:rPr>
        <w:t xml:space="preserve"> </w:t>
      </w:r>
      <w:r w:rsidRPr="00E01096">
        <w:t xml:space="preserve">Ketvirtą parą po paskutinės varfarino dozės pavartojimo visi tyrimai (įskaitant </w:t>
      </w:r>
      <w:proofErr w:type="spellStart"/>
      <w:r w:rsidRPr="00E01096">
        <w:t>protrombino</w:t>
      </w:r>
      <w:proofErr w:type="spellEnd"/>
      <w:r w:rsidRPr="00E01096">
        <w:t xml:space="preserve"> laiką, DATL,</w:t>
      </w:r>
      <w:r w:rsidR="00B414C6">
        <w:t xml:space="preserve"> </w:t>
      </w:r>
      <w:proofErr w:type="spellStart"/>
      <w:r w:rsidRPr="00E01096">
        <w:t>Xa</w:t>
      </w:r>
      <w:proofErr w:type="spellEnd"/>
      <w:r w:rsidRPr="00E01096">
        <w:rPr>
          <w:spacing w:val="-9"/>
        </w:rPr>
        <w:t xml:space="preserve"> </w:t>
      </w:r>
      <w:r w:rsidRPr="00E01096">
        <w:t>faktoriaus</w:t>
      </w:r>
      <w:r w:rsidRPr="00E01096">
        <w:rPr>
          <w:spacing w:val="-7"/>
        </w:rPr>
        <w:t xml:space="preserve"> </w:t>
      </w:r>
      <w:r w:rsidRPr="00E01096">
        <w:t>aktyvumo</w:t>
      </w:r>
      <w:r w:rsidRPr="00E01096">
        <w:rPr>
          <w:spacing w:val="-7"/>
        </w:rPr>
        <w:t xml:space="preserve"> </w:t>
      </w:r>
      <w:r w:rsidRPr="00E01096">
        <w:t>slopinimą</w:t>
      </w:r>
      <w:r w:rsidRPr="00E01096">
        <w:rPr>
          <w:spacing w:val="-9"/>
        </w:rPr>
        <w:t xml:space="preserve"> </w:t>
      </w:r>
      <w:r w:rsidRPr="00E01096">
        <w:t>ir</w:t>
      </w:r>
      <w:r w:rsidRPr="00E01096">
        <w:rPr>
          <w:spacing w:val="-8"/>
        </w:rPr>
        <w:t xml:space="preserve"> </w:t>
      </w:r>
      <w:r w:rsidRPr="00E01096">
        <w:t>ETP)</w:t>
      </w:r>
      <w:r w:rsidRPr="00E01096">
        <w:rPr>
          <w:spacing w:val="-7"/>
        </w:rPr>
        <w:t xml:space="preserve"> </w:t>
      </w:r>
      <w:r w:rsidRPr="00E01096">
        <w:t>rodė</w:t>
      </w:r>
      <w:r w:rsidRPr="00E01096">
        <w:rPr>
          <w:spacing w:val="-9"/>
        </w:rPr>
        <w:t xml:space="preserve"> </w:t>
      </w:r>
      <w:r w:rsidRPr="00E01096">
        <w:t>tik</w:t>
      </w:r>
      <w:r w:rsidRPr="00E01096">
        <w:rPr>
          <w:spacing w:val="-7"/>
        </w:rPr>
        <w:t xml:space="preserve"> </w:t>
      </w:r>
      <w:proofErr w:type="spellStart"/>
      <w:r w:rsidRPr="00E01096">
        <w:t>rivaroksabano</w:t>
      </w:r>
      <w:proofErr w:type="spellEnd"/>
      <w:r w:rsidRPr="00E01096">
        <w:rPr>
          <w:spacing w:val="-9"/>
        </w:rPr>
        <w:t xml:space="preserve"> </w:t>
      </w:r>
      <w:r w:rsidRPr="00E01096">
        <w:rPr>
          <w:spacing w:val="-2"/>
        </w:rPr>
        <w:t>poveikį.</w:t>
      </w:r>
    </w:p>
    <w:p w14:paraId="5D900D57" w14:textId="77777777" w:rsidR="007B55E7" w:rsidRDefault="007B55E7" w:rsidP="00E01096">
      <w:pPr>
        <w:pStyle w:val="Pagrindinistekstas"/>
        <w:kinsoku w:val="0"/>
        <w:overflowPunct w:val="0"/>
      </w:pPr>
      <w:r w:rsidRPr="00E01096">
        <w:t>Norint</w:t>
      </w:r>
      <w:r w:rsidRPr="00E01096">
        <w:rPr>
          <w:spacing w:val="-4"/>
        </w:rPr>
        <w:t xml:space="preserve"> </w:t>
      </w:r>
      <w:r w:rsidRPr="00E01096">
        <w:t>ištirti</w:t>
      </w:r>
      <w:r w:rsidRPr="00E01096">
        <w:rPr>
          <w:spacing w:val="-5"/>
        </w:rPr>
        <w:t xml:space="preserve"> </w:t>
      </w:r>
      <w:r w:rsidRPr="00E01096">
        <w:t>varfarino</w:t>
      </w:r>
      <w:r w:rsidRPr="00E01096">
        <w:rPr>
          <w:spacing w:val="-4"/>
        </w:rPr>
        <w:t xml:space="preserve"> </w:t>
      </w:r>
      <w:proofErr w:type="spellStart"/>
      <w:r w:rsidRPr="00E01096">
        <w:t>farmakodinaminį</w:t>
      </w:r>
      <w:proofErr w:type="spellEnd"/>
      <w:r w:rsidRPr="00E01096">
        <w:rPr>
          <w:spacing w:val="-4"/>
        </w:rPr>
        <w:t xml:space="preserve"> </w:t>
      </w:r>
      <w:r w:rsidRPr="00E01096">
        <w:t>poveikį</w:t>
      </w:r>
      <w:r w:rsidRPr="00E01096">
        <w:rPr>
          <w:spacing w:val="-5"/>
        </w:rPr>
        <w:t xml:space="preserve"> </w:t>
      </w:r>
      <w:r w:rsidRPr="00E01096">
        <w:t>gydymo</w:t>
      </w:r>
      <w:r w:rsidRPr="00E01096">
        <w:rPr>
          <w:spacing w:val="-4"/>
        </w:rPr>
        <w:t xml:space="preserve"> </w:t>
      </w:r>
      <w:r w:rsidRPr="00E01096">
        <w:t>keitimo</w:t>
      </w:r>
      <w:r w:rsidRPr="00E01096">
        <w:rPr>
          <w:spacing w:val="-4"/>
        </w:rPr>
        <w:t xml:space="preserve"> </w:t>
      </w:r>
      <w:r w:rsidRPr="00E01096">
        <w:t>metu,</w:t>
      </w:r>
      <w:r w:rsidRPr="00E01096">
        <w:rPr>
          <w:spacing w:val="-4"/>
        </w:rPr>
        <w:t xml:space="preserve"> </w:t>
      </w:r>
      <w:r w:rsidRPr="00E01096">
        <w:t>galima</w:t>
      </w:r>
      <w:r w:rsidRPr="00E01096">
        <w:rPr>
          <w:spacing w:val="-3"/>
        </w:rPr>
        <w:t xml:space="preserve"> </w:t>
      </w:r>
      <w:r w:rsidRPr="00E01096">
        <w:t>atlikti</w:t>
      </w:r>
      <w:r w:rsidRPr="00E01096">
        <w:rPr>
          <w:spacing w:val="-4"/>
        </w:rPr>
        <w:t xml:space="preserve"> </w:t>
      </w:r>
      <w:r w:rsidRPr="00E01096">
        <w:t>TNS</w:t>
      </w:r>
      <w:r w:rsidRPr="00E01096">
        <w:rPr>
          <w:spacing w:val="-4"/>
        </w:rPr>
        <w:t xml:space="preserve"> </w:t>
      </w:r>
      <w:r w:rsidRPr="00E01096">
        <w:t xml:space="preserve">tyrimą, esant mažiausiai </w:t>
      </w:r>
      <w:proofErr w:type="spellStart"/>
      <w:r w:rsidRPr="00E01096">
        <w:t>rivaroksabano</w:t>
      </w:r>
      <w:proofErr w:type="spellEnd"/>
      <w:r w:rsidRPr="00E01096">
        <w:t xml:space="preserve"> koncentracijai (</w:t>
      </w:r>
      <w:proofErr w:type="spellStart"/>
      <w:r w:rsidRPr="00E01096">
        <w:t>C</w:t>
      </w:r>
      <w:r w:rsidRPr="00E01096">
        <w:rPr>
          <w:vertAlign w:val="subscript"/>
        </w:rPr>
        <w:t>trough</w:t>
      </w:r>
      <w:proofErr w:type="spellEnd"/>
      <w:r w:rsidRPr="00E01096">
        <w:t>) (praėjus 24</w:t>
      </w:r>
      <w:r w:rsidR="003A0B18">
        <w:t> </w:t>
      </w:r>
      <w:r w:rsidRPr="00E01096">
        <w:t xml:space="preserve">valandoms po paskutinio </w:t>
      </w:r>
      <w:proofErr w:type="spellStart"/>
      <w:r w:rsidRPr="00E01096">
        <w:t>rivaroksabano</w:t>
      </w:r>
      <w:proofErr w:type="spellEnd"/>
      <w:r w:rsidRPr="00E01096">
        <w:t xml:space="preserve"> pavartojimo), nes šiuo laiku tyrimas bus mažiausiai paveiktas </w:t>
      </w:r>
      <w:proofErr w:type="spellStart"/>
      <w:r w:rsidRPr="00E01096">
        <w:t>rivaroksabano</w:t>
      </w:r>
      <w:proofErr w:type="spellEnd"/>
      <w:r w:rsidRPr="00E01096">
        <w:t>.</w:t>
      </w:r>
    </w:p>
    <w:p w14:paraId="7A5CAA61" w14:textId="77777777" w:rsidR="00B414C6" w:rsidRPr="00E01096" w:rsidRDefault="00B414C6" w:rsidP="00E01096">
      <w:pPr>
        <w:pStyle w:val="Pagrindinistekstas"/>
        <w:kinsoku w:val="0"/>
        <w:overflowPunct w:val="0"/>
      </w:pPr>
    </w:p>
    <w:p w14:paraId="50013B08" w14:textId="77777777" w:rsidR="007B55E7" w:rsidRPr="00E01096" w:rsidRDefault="007B55E7" w:rsidP="00E01096">
      <w:pPr>
        <w:pStyle w:val="Pagrindinistekstas"/>
        <w:kinsoku w:val="0"/>
        <w:overflowPunct w:val="0"/>
        <w:rPr>
          <w:spacing w:val="-2"/>
        </w:rPr>
      </w:pPr>
      <w:proofErr w:type="spellStart"/>
      <w:r w:rsidRPr="00E01096">
        <w:lastRenderedPageBreak/>
        <w:t>Farmakokinetinės</w:t>
      </w:r>
      <w:proofErr w:type="spellEnd"/>
      <w:r w:rsidRPr="00E01096">
        <w:rPr>
          <w:spacing w:val="-13"/>
        </w:rPr>
        <w:t xml:space="preserve"> </w:t>
      </w:r>
      <w:r w:rsidRPr="00E01096">
        <w:t>varfarino</w:t>
      </w:r>
      <w:r w:rsidRPr="00E01096">
        <w:rPr>
          <w:spacing w:val="-12"/>
        </w:rPr>
        <w:t xml:space="preserve"> </w:t>
      </w:r>
      <w:r w:rsidRPr="00E01096">
        <w:t>ir</w:t>
      </w:r>
      <w:r w:rsidRPr="00E01096">
        <w:rPr>
          <w:spacing w:val="-12"/>
        </w:rPr>
        <w:t xml:space="preserve"> </w:t>
      </w:r>
      <w:proofErr w:type="spellStart"/>
      <w:r w:rsidRPr="00E01096">
        <w:t>rivaroksabano</w:t>
      </w:r>
      <w:proofErr w:type="spellEnd"/>
      <w:r w:rsidRPr="00E01096">
        <w:rPr>
          <w:spacing w:val="-11"/>
        </w:rPr>
        <w:t xml:space="preserve"> </w:t>
      </w:r>
      <w:r w:rsidRPr="00E01096">
        <w:t>sąveikos</w:t>
      </w:r>
      <w:r w:rsidRPr="00E01096">
        <w:rPr>
          <w:spacing w:val="-13"/>
        </w:rPr>
        <w:t xml:space="preserve"> </w:t>
      </w:r>
      <w:r w:rsidRPr="00E01096">
        <w:t>nustatyta</w:t>
      </w:r>
      <w:r w:rsidRPr="00E01096">
        <w:rPr>
          <w:spacing w:val="-13"/>
        </w:rPr>
        <w:t xml:space="preserve"> </w:t>
      </w:r>
      <w:r w:rsidRPr="00E01096">
        <w:rPr>
          <w:spacing w:val="-2"/>
        </w:rPr>
        <w:t>nebuvo.</w:t>
      </w:r>
    </w:p>
    <w:p w14:paraId="5A427C0B" w14:textId="77777777" w:rsidR="003A0B18" w:rsidRDefault="003A0B18" w:rsidP="00E01096">
      <w:pPr>
        <w:pStyle w:val="Pagrindinistekstas"/>
        <w:kinsoku w:val="0"/>
        <w:overflowPunct w:val="0"/>
        <w:rPr>
          <w:u w:val="single"/>
        </w:rPr>
      </w:pPr>
    </w:p>
    <w:p w14:paraId="439D9F8B" w14:textId="77777777" w:rsidR="007B55E7" w:rsidRPr="00E01096" w:rsidRDefault="007B55E7" w:rsidP="00E01096">
      <w:pPr>
        <w:pStyle w:val="Pagrindinistekstas"/>
        <w:kinsoku w:val="0"/>
        <w:overflowPunct w:val="0"/>
      </w:pPr>
      <w:r w:rsidRPr="00E01096">
        <w:rPr>
          <w:u w:val="single"/>
        </w:rPr>
        <w:t>CYP3A4</w:t>
      </w:r>
      <w:r w:rsidRPr="00E01096">
        <w:rPr>
          <w:spacing w:val="-12"/>
          <w:u w:val="single"/>
        </w:rPr>
        <w:t xml:space="preserve"> </w:t>
      </w:r>
      <w:proofErr w:type="spellStart"/>
      <w:r w:rsidRPr="00E01096">
        <w:rPr>
          <w:spacing w:val="-2"/>
          <w:u w:val="single"/>
        </w:rPr>
        <w:t>induktoriai</w:t>
      </w:r>
      <w:proofErr w:type="spellEnd"/>
    </w:p>
    <w:p w14:paraId="10FE6068"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11"/>
        </w:rPr>
        <w:t xml:space="preserve"> </w:t>
      </w:r>
      <w:r w:rsidRPr="00E01096">
        <w:t>vartojant</w:t>
      </w:r>
      <w:r w:rsidRPr="00E01096">
        <w:rPr>
          <w:spacing w:val="-10"/>
        </w:rPr>
        <w:t xml:space="preserve"> </w:t>
      </w:r>
      <w:r w:rsidRPr="00E01096">
        <w:t>kartu</w:t>
      </w:r>
      <w:r w:rsidRPr="00E01096">
        <w:rPr>
          <w:spacing w:val="-10"/>
        </w:rPr>
        <w:t xml:space="preserve"> </w:t>
      </w:r>
      <w:r w:rsidRPr="00E01096">
        <w:t>su</w:t>
      </w:r>
      <w:r w:rsidRPr="00E01096">
        <w:rPr>
          <w:spacing w:val="-10"/>
        </w:rPr>
        <w:t xml:space="preserve"> </w:t>
      </w:r>
      <w:r w:rsidRPr="00E01096">
        <w:t>stipriu</w:t>
      </w:r>
      <w:r w:rsidRPr="00E01096">
        <w:rPr>
          <w:spacing w:val="-11"/>
        </w:rPr>
        <w:t xml:space="preserve"> </w:t>
      </w:r>
      <w:r w:rsidRPr="00E01096">
        <w:t>CYP3A4</w:t>
      </w:r>
      <w:r w:rsidRPr="00E01096">
        <w:rPr>
          <w:spacing w:val="-10"/>
        </w:rPr>
        <w:t xml:space="preserve"> </w:t>
      </w:r>
      <w:proofErr w:type="spellStart"/>
      <w:r w:rsidRPr="00E01096">
        <w:t>induktoriumi</w:t>
      </w:r>
      <w:proofErr w:type="spellEnd"/>
      <w:r w:rsidRPr="00E01096">
        <w:rPr>
          <w:spacing w:val="-10"/>
        </w:rPr>
        <w:t xml:space="preserve"> </w:t>
      </w:r>
      <w:proofErr w:type="spellStart"/>
      <w:r w:rsidRPr="00E01096">
        <w:t>rifampicinu</w:t>
      </w:r>
      <w:proofErr w:type="spellEnd"/>
      <w:r w:rsidRPr="00E01096">
        <w:t>,</w:t>
      </w:r>
      <w:r w:rsidRPr="00E01096">
        <w:rPr>
          <w:spacing w:val="-10"/>
        </w:rPr>
        <w:t xml:space="preserve"> </w:t>
      </w:r>
      <w:r w:rsidRPr="00E01096">
        <w:t>nustatytas</w:t>
      </w:r>
      <w:r w:rsidRPr="00E01096">
        <w:rPr>
          <w:spacing w:val="-11"/>
        </w:rPr>
        <w:t xml:space="preserve"> </w:t>
      </w:r>
      <w:r w:rsidRPr="00E01096">
        <w:t>maždaug</w:t>
      </w:r>
      <w:r w:rsidRPr="00E01096">
        <w:rPr>
          <w:spacing w:val="-10"/>
        </w:rPr>
        <w:t xml:space="preserve"> </w:t>
      </w:r>
      <w:r w:rsidRPr="00E01096">
        <w:t>50</w:t>
      </w:r>
      <w:r w:rsidR="003A0B18">
        <w:t> </w:t>
      </w:r>
      <w:r w:rsidRPr="00E01096">
        <w:rPr>
          <w:spacing w:val="-10"/>
        </w:rPr>
        <w:t>%</w:t>
      </w:r>
      <w:r w:rsidR="003A0B18">
        <w:rPr>
          <w:spacing w:val="-10"/>
        </w:rPr>
        <w:t xml:space="preserve"> </w:t>
      </w:r>
      <w:r w:rsidRPr="00E01096">
        <w:t xml:space="preserve">vidutinio </w:t>
      </w:r>
      <w:proofErr w:type="spellStart"/>
      <w:r w:rsidRPr="00E01096">
        <w:t>rivaroksabano</w:t>
      </w:r>
      <w:proofErr w:type="spellEnd"/>
      <w:r w:rsidRPr="00E01096">
        <w:t xml:space="preserve"> AUC sumažėjimas ir kartu – </w:t>
      </w:r>
      <w:proofErr w:type="spellStart"/>
      <w:r w:rsidRPr="00E01096">
        <w:t>farmakodinaminių</w:t>
      </w:r>
      <w:proofErr w:type="spellEnd"/>
      <w:r w:rsidRPr="00E01096">
        <w:t xml:space="preserve"> poveikių sumažėjimas. </w:t>
      </w:r>
      <w:proofErr w:type="spellStart"/>
      <w:r w:rsidRPr="00E01096">
        <w:t>Rivaroksabano</w:t>
      </w:r>
      <w:proofErr w:type="spellEnd"/>
      <w:r w:rsidRPr="00E01096">
        <w:t xml:space="preserve"> vartojant kartu su kitais stipriais CYP3A4 </w:t>
      </w:r>
      <w:proofErr w:type="spellStart"/>
      <w:r w:rsidRPr="00E01096">
        <w:t>induktoriais</w:t>
      </w:r>
      <w:proofErr w:type="spellEnd"/>
      <w:r w:rsidRPr="00E01096">
        <w:t xml:space="preserve"> (pvz., </w:t>
      </w:r>
      <w:proofErr w:type="spellStart"/>
      <w:r w:rsidRPr="00E01096">
        <w:t>fenitoinu</w:t>
      </w:r>
      <w:proofErr w:type="spellEnd"/>
      <w:r w:rsidRPr="00E01096">
        <w:t xml:space="preserve">, </w:t>
      </w:r>
      <w:proofErr w:type="spellStart"/>
      <w:r w:rsidRPr="00E01096">
        <w:t>karbamazepinu</w:t>
      </w:r>
      <w:proofErr w:type="spellEnd"/>
      <w:r w:rsidRPr="00E01096">
        <w:t>,</w:t>
      </w:r>
      <w:r w:rsidRPr="00E01096">
        <w:rPr>
          <w:spacing w:val="-4"/>
        </w:rPr>
        <w:t xml:space="preserve"> </w:t>
      </w:r>
      <w:proofErr w:type="spellStart"/>
      <w:r w:rsidRPr="00E01096">
        <w:t>fenobarbitaliu</w:t>
      </w:r>
      <w:proofErr w:type="spellEnd"/>
      <w:r w:rsidRPr="00E01096">
        <w:rPr>
          <w:spacing w:val="-4"/>
        </w:rPr>
        <w:t xml:space="preserve"> </w:t>
      </w:r>
      <w:r w:rsidRPr="00E01096">
        <w:t>arba</w:t>
      </w:r>
      <w:r w:rsidRPr="00E01096">
        <w:rPr>
          <w:spacing w:val="-4"/>
        </w:rPr>
        <w:t xml:space="preserve"> </w:t>
      </w:r>
      <w:r w:rsidRPr="00E01096">
        <w:t>paprastosios</w:t>
      </w:r>
      <w:r w:rsidRPr="00E01096">
        <w:rPr>
          <w:spacing w:val="-5"/>
        </w:rPr>
        <w:t xml:space="preserve"> </w:t>
      </w:r>
      <w:r w:rsidRPr="00E01096">
        <w:t>jonažolės</w:t>
      </w:r>
      <w:r w:rsidRPr="00E01096">
        <w:rPr>
          <w:spacing w:val="-6"/>
        </w:rPr>
        <w:t xml:space="preserve"> </w:t>
      </w:r>
      <w:r w:rsidRPr="00E01096">
        <w:t>(</w:t>
      </w:r>
      <w:proofErr w:type="spellStart"/>
      <w:r w:rsidRPr="00E01096">
        <w:rPr>
          <w:i/>
          <w:iCs/>
        </w:rPr>
        <w:t>Hypericum</w:t>
      </w:r>
      <w:proofErr w:type="spellEnd"/>
      <w:r w:rsidRPr="00E01096">
        <w:rPr>
          <w:i/>
          <w:iCs/>
          <w:spacing w:val="-5"/>
        </w:rPr>
        <w:t xml:space="preserve"> </w:t>
      </w:r>
      <w:proofErr w:type="spellStart"/>
      <w:r w:rsidRPr="00E01096">
        <w:rPr>
          <w:i/>
          <w:iCs/>
        </w:rPr>
        <w:t>perforatum</w:t>
      </w:r>
      <w:proofErr w:type="spellEnd"/>
      <w:r w:rsidRPr="00E01096">
        <w:t>)</w:t>
      </w:r>
      <w:r w:rsidRPr="00E01096">
        <w:rPr>
          <w:spacing w:val="-4"/>
        </w:rPr>
        <w:t xml:space="preserve"> </w:t>
      </w:r>
      <w:r w:rsidRPr="00E01096">
        <w:t>preparatais),</w:t>
      </w:r>
      <w:r w:rsidRPr="00E01096">
        <w:rPr>
          <w:spacing w:val="-4"/>
        </w:rPr>
        <w:t xml:space="preserve"> </w:t>
      </w:r>
      <w:r w:rsidRPr="00E01096">
        <w:t xml:space="preserve">gali sumažėti </w:t>
      </w:r>
      <w:proofErr w:type="spellStart"/>
      <w:r w:rsidRPr="00E01096">
        <w:t>rivaroksabano</w:t>
      </w:r>
      <w:proofErr w:type="spellEnd"/>
      <w:r w:rsidRPr="00E01096">
        <w:t xml:space="preserve"> koncentracija plazmoje. Taigi reikia vengti kartu skirti stipriai veikiančių CYP3A4 </w:t>
      </w:r>
      <w:proofErr w:type="spellStart"/>
      <w:r w:rsidRPr="00E01096">
        <w:t>induktorių</w:t>
      </w:r>
      <w:proofErr w:type="spellEnd"/>
      <w:r w:rsidRPr="00E01096">
        <w:t>, nebent pacientas yra atidžiai stebimas dėl trombozės požymių ir simptomų.</w:t>
      </w:r>
    </w:p>
    <w:p w14:paraId="09C51F25" w14:textId="77777777" w:rsidR="007B55E7" w:rsidRPr="00E01096" w:rsidRDefault="007B55E7" w:rsidP="00E01096">
      <w:pPr>
        <w:pStyle w:val="Pagrindinistekstas"/>
        <w:kinsoku w:val="0"/>
        <w:overflowPunct w:val="0"/>
      </w:pPr>
    </w:p>
    <w:p w14:paraId="6A488C1B" w14:textId="77777777" w:rsidR="007B55E7" w:rsidRPr="00E01096" w:rsidRDefault="007B55E7" w:rsidP="00E01096">
      <w:pPr>
        <w:pStyle w:val="Pagrindinistekstas"/>
        <w:kinsoku w:val="0"/>
        <w:overflowPunct w:val="0"/>
      </w:pPr>
      <w:r w:rsidRPr="00E01096">
        <w:rPr>
          <w:u w:val="single"/>
        </w:rPr>
        <w:t>Kitas</w:t>
      </w:r>
      <w:r w:rsidRPr="00E01096">
        <w:rPr>
          <w:spacing w:val="-8"/>
          <w:u w:val="single"/>
        </w:rPr>
        <w:t xml:space="preserve"> </w:t>
      </w:r>
      <w:r w:rsidRPr="00E01096">
        <w:rPr>
          <w:u w:val="single"/>
        </w:rPr>
        <w:t>kartu</w:t>
      </w:r>
      <w:r w:rsidRPr="00E01096">
        <w:rPr>
          <w:spacing w:val="-8"/>
          <w:u w:val="single"/>
        </w:rPr>
        <w:t xml:space="preserve"> </w:t>
      </w:r>
      <w:r w:rsidRPr="00E01096">
        <w:rPr>
          <w:u w:val="single"/>
        </w:rPr>
        <w:t>skiriamas</w:t>
      </w:r>
      <w:r w:rsidRPr="00E01096">
        <w:rPr>
          <w:spacing w:val="-9"/>
          <w:u w:val="single"/>
        </w:rPr>
        <w:t xml:space="preserve"> </w:t>
      </w:r>
      <w:r w:rsidRPr="00E01096">
        <w:rPr>
          <w:spacing w:val="-2"/>
          <w:u w:val="single"/>
        </w:rPr>
        <w:t>gydymas</w:t>
      </w:r>
    </w:p>
    <w:p w14:paraId="7C33D474" w14:textId="77777777" w:rsidR="00115DAC" w:rsidRDefault="007B55E7" w:rsidP="00E01096">
      <w:pPr>
        <w:pStyle w:val="Pagrindinistekstas"/>
        <w:kinsoku w:val="0"/>
        <w:overflowPunct w:val="0"/>
      </w:pPr>
      <w:r w:rsidRPr="00E01096">
        <w:t xml:space="preserve">Vartojant </w:t>
      </w:r>
      <w:proofErr w:type="spellStart"/>
      <w:r w:rsidRPr="00E01096">
        <w:t>rivaroksabano</w:t>
      </w:r>
      <w:proofErr w:type="spellEnd"/>
      <w:r w:rsidRPr="00E01096">
        <w:t xml:space="preserve"> kartu su </w:t>
      </w:r>
      <w:proofErr w:type="spellStart"/>
      <w:r w:rsidRPr="00E01096">
        <w:t>midazolamu</w:t>
      </w:r>
      <w:proofErr w:type="spellEnd"/>
      <w:r w:rsidRPr="00E01096">
        <w:t xml:space="preserve"> (CYP3A4 substratas), </w:t>
      </w:r>
      <w:proofErr w:type="spellStart"/>
      <w:r w:rsidRPr="00E01096">
        <w:t>digoksinu</w:t>
      </w:r>
      <w:proofErr w:type="spellEnd"/>
      <w:r w:rsidRPr="00E01096">
        <w:t xml:space="preserve"> (P-</w:t>
      </w:r>
      <w:proofErr w:type="spellStart"/>
      <w:r w:rsidRPr="00E01096">
        <w:t>gp</w:t>
      </w:r>
      <w:proofErr w:type="spellEnd"/>
      <w:r w:rsidRPr="00E01096">
        <w:t xml:space="preserve"> substratas), </w:t>
      </w:r>
      <w:proofErr w:type="spellStart"/>
      <w:r w:rsidRPr="00E01096">
        <w:t>atorvastatinu</w:t>
      </w:r>
      <w:proofErr w:type="spellEnd"/>
      <w:r w:rsidRPr="00E01096">
        <w:rPr>
          <w:spacing w:val="-3"/>
        </w:rPr>
        <w:t xml:space="preserve"> </w:t>
      </w:r>
      <w:r w:rsidRPr="00E01096">
        <w:t>(CYP3A4</w:t>
      </w:r>
      <w:r w:rsidRPr="00E01096">
        <w:rPr>
          <w:spacing w:val="-3"/>
        </w:rPr>
        <w:t xml:space="preserve"> </w:t>
      </w:r>
      <w:r w:rsidRPr="00E01096">
        <w:t>ir</w:t>
      </w:r>
      <w:r w:rsidRPr="00E01096">
        <w:rPr>
          <w:spacing w:val="-3"/>
        </w:rPr>
        <w:t xml:space="preserve"> </w:t>
      </w:r>
      <w:r w:rsidRPr="00E01096">
        <w:t>P-</w:t>
      </w:r>
      <w:proofErr w:type="spellStart"/>
      <w:r w:rsidRPr="00E01096">
        <w:t>gp</w:t>
      </w:r>
      <w:proofErr w:type="spellEnd"/>
      <w:r w:rsidRPr="00E01096">
        <w:rPr>
          <w:spacing w:val="-3"/>
        </w:rPr>
        <w:t xml:space="preserve"> </w:t>
      </w:r>
      <w:r w:rsidRPr="00E01096">
        <w:t>substratas)</w:t>
      </w:r>
      <w:r w:rsidRPr="00E01096">
        <w:rPr>
          <w:spacing w:val="-3"/>
        </w:rPr>
        <w:t xml:space="preserve"> </w:t>
      </w:r>
      <w:r w:rsidRPr="00E01096">
        <w:t>arba</w:t>
      </w:r>
      <w:r w:rsidRPr="00E01096">
        <w:rPr>
          <w:spacing w:val="-4"/>
        </w:rPr>
        <w:t xml:space="preserve"> </w:t>
      </w:r>
      <w:proofErr w:type="spellStart"/>
      <w:r w:rsidRPr="00E01096">
        <w:t>omeprazolu</w:t>
      </w:r>
      <w:proofErr w:type="spellEnd"/>
      <w:r w:rsidRPr="00E01096">
        <w:rPr>
          <w:spacing w:val="-3"/>
        </w:rPr>
        <w:t xml:space="preserve"> </w:t>
      </w:r>
      <w:r w:rsidRPr="00E01096">
        <w:t>(protonų</w:t>
      </w:r>
      <w:r w:rsidRPr="00E01096">
        <w:rPr>
          <w:spacing w:val="-4"/>
        </w:rPr>
        <w:t xml:space="preserve"> </w:t>
      </w:r>
      <w:r w:rsidRPr="00E01096">
        <w:t>pompos</w:t>
      </w:r>
      <w:r w:rsidRPr="00E01096">
        <w:rPr>
          <w:spacing w:val="-4"/>
        </w:rPr>
        <w:t xml:space="preserve"> </w:t>
      </w:r>
      <w:r w:rsidRPr="00E01096">
        <w:t>inhibitorius),</w:t>
      </w:r>
      <w:r w:rsidRPr="00E01096">
        <w:rPr>
          <w:spacing w:val="-4"/>
        </w:rPr>
        <w:t xml:space="preserve"> </w:t>
      </w:r>
      <w:r w:rsidRPr="00E01096">
        <w:t xml:space="preserve">klinikiniu požiūriu reikšmingos </w:t>
      </w:r>
      <w:proofErr w:type="spellStart"/>
      <w:r w:rsidRPr="00E01096">
        <w:t>farmakokinetinės</w:t>
      </w:r>
      <w:proofErr w:type="spellEnd"/>
      <w:r w:rsidRPr="00E01096">
        <w:t xml:space="preserve"> arba </w:t>
      </w:r>
      <w:proofErr w:type="spellStart"/>
      <w:r w:rsidRPr="00E01096">
        <w:t>farmakodinaminės</w:t>
      </w:r>
      <w:proofErr w:type="spellEnd"/>
      <w:r w:rsidRPr="00E01096">
        <w:t xml:space="preserve"> sąveikos nustatyta nebuvo.</w:t>
      </w:r>
      <w:r w:rsidR="00115DAC">
        <w:t xml:space="preserve"> </w:t>
      </w:r>
      <w:proofErr w:type="spellStart"/>
      <w:r w:rsidRPr="00E01096">
        <w:t>Rivaroksabanas</w:t>
      </w:r>
      <w:proofErr w:type="spellEnd"/>
      <w:r w:rsidRPr="00E01096">
        <w:rPr>
          <w:spacing w:val="-4"/>
        </w:rPr>
        <w:t xml:space="preserve"> </w:t>
      </w:r>
      <w:r w:rsidRPr="00E01096">
        <w:t>neslopina</w:t>
      </w:r>
      <w:r w:rsidRPr="00E01096">
        <w:rPr>
          <w:spacing w:val="-4"/>
        </w:rPr>
        <w:t xml:space="preserve"> </w:t>
      </w:r>
      <w:r w:rsidRPr="00E01096">
        <w:t>ir</w:t>
      </w:r>
      <w:r w:rsidRPr="00E01096">
        <w:rPr>
          <w:spacing w:val="-3"/>
        </w:rPr>
        <w:t xml:space="preserve"> </w:t>
      </w:r>
      <w:r w:rsidRPr="00E01096">
        <w:t>neindukuoja</w:t>
      </w:r>
      <w:r w:rsidRPr="00E01096">
        <w:rPr>
          <w:spacing w:val="-5"/>
        </w:rPr>
        <w:t xml:space="preserve"> </w:t>
      </w:r>
      <w:r w:rsidRPr="00E01096">
        <w:t>svarbiausių</w:t>
      </w:r>
      <w:r w:rsidRPr="00E01096">
        <w:rPr>
          <w:spacing w:val="-3"/>
        </w:rPr>
        <w:t xml:space="preserve"> </w:t>
      </w:r>
      <w:r w:rsidRPr="00E01096">
        <w:t>CYP</w:t>
      </w:r>
      <w:r w:rsidRPr="00E01096">
        <w:rPr>
          <w:spacing w:val="-4"/>
        </w:rPr>
        <w:t xml:space="preserve"> </w:t>
      </w:r>
      <w:proofErr w:type="spellStart"/>
      <w:r w:rsidRPr="00E01096">
        <w:t>izoformų</w:t>
      </w:r>
      <w:proofErr w:type="spellEnd"/>
      <w:r w:rsidRPr="00E01096">
        <w:t>,</w:t>
      </w:r>
      <w:r w:rsidRPr="00E01096">
        <w:rPr>
          <w:spacing w:val="-3"/>
        </w:rPr>
        <w:t xml:space="preserve"> </w:t>
      </w:r>
      <w:r w:rsidRPr="00E01096">
        <w:t>tokių</w:t>
      </w:r>
      <w:r w:rsidRPr="00E01096">
        <w:rPr>
          <w:spacing w:val="-3"/>
        </w:rPr>
        <w:t xml:space="preserve"> </w:t>
      </w:r>
      <w:r w:rsidRPr="00E01096">
        <w:t>kaip</w:t>
      </w:r>
      <w:r w:rsidRPr="00E01096">
        <w:rPr>
          <w:spacing w:val="-5"/>
        </w:rPr>
        <w:t xml:space="preserve"> </w:t>
      </w:r>
      <w:r w:rsidRPr="00E01096">
        <w:t>CYP3A4.</w:t>
      </w:r>
    </w:p>
    <w:p w14:paraId="6B6A4E83" w14:textId="77777777" w:rsidR="007B55E7" w:rsidRPr="00E01096" w:rsidRDefault="007B55E7" w:rsidP="00E01096">
      <w:pPr>
        <w:pStyle w:val="Pagrindinistekstas"/>
        <w:kinsoku w:val="0"/>
        <w:overflowPunct w:val="0"/>
      </w:pPr>
      <w:r w:rsidRPr="00E01096">
        <w:t>Kliniškai reikšmingos sąveikos su maistu nustatyta nebuvo (žr. 4.2</w:t>
      </w:r>
      <w:r w:rsidR="003A0B18">
        <w:t> </w:t>
      </w:r>
      <w:r w:rsidRPr="00E01096">
        <w:t>skyrių).</w:t>
      </w:r>
    </w:p>
    <w:p w14:paraId="6852F8D7" w14:textId="77777777" w:rsidR="007B55E7" w:rsidRPr="00E01096" w:rsidRDefault="007B55E7" w:rsidP="00E01096">
      <w:pPr>
        <w:pStyle w:val="Pagrindinistekstas"/>
        <w:kinsoku w:val="0"/>
        <w:overflowPunct w:val="0"/>
      </w:pPr>
    </w:p>
    <w:p w14:paraId="522136AE" w14:textId="77777777" w:rsidR="007B55E7" w:rsidRPr="00E01096" w:rsidRDefault="007B55E7" w:rsidP="00E01096">
      <w:pPr>
        <w:pStyle w:val="Pagrindinistekstas"/>
        <w:kinsoku w:val="0"/>
        <w:overflowPunct w:val="0"/>
        <w:rPr>
          <w:spacing w:val="-2"/>
        </w:rPr>
      </w:pPr>
      <w:r w:rsidRPr="00E01096">
        <w:rPr>
          <w:spacing w:val="-2"/>
          <w:u w:val="single"/>
        </w:rPr>
        <w:t>Laboratoriniai</w:t>
      </w:r>
      <w:r w:rsidRPr="00E01096">
        <w:rPr>
          <w:spacing w:val="12"/>
          <w:u w:val="single"/>
        </w:rPr>
        <w:t xml:space="preserve"> </w:t>
      </w:r>
      <w:r w:rsidRPr="00E01096">
        <w:rPr>
          <w:spacing w:val="-2"/>
          <w:u w:val="single"/>
        </w:rPr>
        <w:t>rodmenys</w:t>
      </w:r>
    </w:p>
    <w:p w14:paraId="5F3BA499" w14:textId="77777777" w:rsidR="007B55E7" w:rsidRPr="00E01096" w:rsidRDefault="007B55E7" w:rsidP="00E01096">
      <w:pPr>
        <w:pStyle w:val="Pagrindinistekstas"/>
        <w:kinsoku w:val="0"/>
        <w:overflowPunct w:val="0"/>
        <w:rPr>
          <w:spacing w:val="-2"/>
        </w:rPr>
      </w:pPr>
      <w:r w:rsidRPr="00E01096">
        <w:t>Kaip</w:t>
      </w:r>
      <w:r w:rsidRPr="00E01096">
        <w:rPr>
          <w:spacing w:val="-3"/>
        </w:rPr>
        <w:t xml:space="preserve"> </w:t>
      </w:r>
      <w:r w:rsidRPr="00E01096">
        <w:t>ir</w:t>
      </w:r>
      <w:r w:rsidRPr="00E01096">
        <w:rPr>
          <w:spacing w:val="-3"/>
        </w:rPr>
        <w:t xml:space="preserve"> </w:t>
      </w:r>
      <w:r w:rsidRPr="00E01096">
        <w:t>galima</w:t>
      </w:r>
      <w:r w:rsidRPr="00E01096">
        <w:rPr>
          <w:spacing w:val="-4"/>
        </w:rPr>
        <w:t xml:space="preserve"> </w:t>
      </w:r>
      <w:r w:rsidRPr="00E01096">
        <w:t>tikėtis,</w:t>
      </w:r>
      <w:r w:rsidRPr="00E01096">
        <w:rPr>
          <w:spacing w:val="-3"/>
        </w:rPr>
        <w:t xml:space="preserve"> </w:t>
      </w:r>
      <w:proofErr w:type="spellStart"/>
      <w:r w:rsidRPr="00E01096">
        <w:t>rivaroksabano</w:t>
      </w:r>
      <w:proofErr w:type="spellEnd"/>
      <w:r w:rsidRPr="00E01096">
        <w:rPr>
          <w:spacing w:val="-3"/>
        </w:rPr>
        <w:t xml:space="preserve"> </w:t>
      </w:r>
      <w:r w:rsidRPr="00E01096">
        <w:t>veikimo</w:t>
      </w:r>
      <w:r w:rsidRPr="00E01096">
        <w:rPr>
          <w:spacing w:val="-3"/>
        </w:rPr>
        <w:t xml:space="preserve"> </w:t>
      </w:r>
      <w:r w:rsidRPr="00E01096">
        <w:t>mechanizmas</w:t>
      </w:r>
      <w:r w:rsidRPr="00E01096">
        <w:rPr>
          <w:spacing w:val="-4"/>
        </w:rPr>
        <w:t xml:space="preserve"> </w:t>
      </w:r>
      <w:r w:rsidRPr="00E01096">
        <w:t>paveikia</w:t>
      </w:r>
      <w:r w:rsidRPr="00E01096">
        <w:rPr>
          <w:spacing w:val="-4"/>
        </w:rPr>
        <w:t xml:space="preserve"> </w:t>
      </w:r>
      <w:r w:rsidRPr="00E01096">
        <w:t>krešėjimo</w:t>
      </w:r>
      <w:r w:rsidRPr="00E01096">
        <w:rPr>
          <w:spacing w:val="-3"/>
        </w:rPr>
        <w:t xml:space="preserve"> </w:t>
      </w:r>
      <w:r w:rsidRPr="00E01096">
        <w:t>parametrus</w:t>
      </w:r>
      <w:r w:rsidRPr="00E01096">
        <w:rPr>
          <w:spacing w:val="-4"/>
        </w:rPr>
        <w:t xml:space="preserve"> </w:t>
      </w:r>
      <w:r w:rsidRPr="00E01096">
        <w:t xml:space="preserve">(pvz., </w:t>
      </w:r>
      <w:proofErr w:type="spellStart"/>
      <w:r w:rsidRPr="00E01096">
        <w:t>protrombino</w:t>
      </w:r>
      <w:proofErr w:type="spellEnd"/>
      <w:r w:rsidRPr="00E01096">
        <w:rPr>
          <w:spacing w:val="-10"/>
        </w:rPr>
        <w:t xml:space="preserve"> </w:t>
      </w:r>
      <w:r w:rsidRPr="00E01096">
        <w:t>laiką</w:t>
      </w:r>
      <w:r w:rsidRPr="00E01096">
        <w:rPr>
          <w:spacing w:val="-9"/>
        </w:rPr>
        <w:t xml:space="preserve"> </w:t>
      </w:r>
      <w:r w:rsidRPr="00E01096">
        <w:t>[PL],</w:t>
      </w:r>
      <w:r w:rsidRPr="00E01096">
        <w:rPr>
          <w:spacing w:val="-9"/>
        </w:rPr>
        <w:t xml:space="preserve"> </w:t>
      </w:r>
      <w:r w:rsidRPr="00E01096">
        <w:t>dalinį</w:t>
      </w:r>
      <w:r w:rsidRPr="00E01096">
        <w:rPr>
          <w:spacing w:val="-9"/>
        </w:rPr>
        <w:t xml:space="preserve"> </w:t>
      </w:r>
      <w:r w:rsidRPr="00E01096">
        <w:t>aktyvintą</w:t>
      </w:r>
      <w:r w:rsidRPr="00E01096">
        <w:rPr>
          <w:spacing w:val="-9"/>
        </w:rPr>
        <w:t xml:space="preserve"> </w:t>
      </w:r>
      <w:proofErr w:type="spellStart"/>
      <w:r w:rsidRPr="00E01096">
        <w:t>tromboplastino</w:t>
      </w:r>
      <w:proofErr w:type="spellEnd"/>
      <w:r w:rsidRPr="00E01096">
        <w:rPr>
          <w:spacing w:val="-9"/>
        </w:rPr>
        <w:t xml:space="preserve"> </w:t>
      </w:r>
      <w:r w:rsidRPr="00E01096">
        <w:t>laiką</w:t>
      </w:r>
      <w:r w:rsidRPr="00E01096">
        <w:rPr>
          <w:spacing w:val="-9"/>
        </w:rPr>
        <w:t xml:space="preserve"> </w:t>
      </w:r>
      <w:r w:rsidRPr="00E01096">
        <w:t>[DATL],</w:t>
      </w:r>
      <w:r w:rsidRPr="00E01096">
        <w:rPr>
          <w:spacing w:val="-9"/>
        </w:rPr>
        <w:t xml:space="preserve"> </w:t>
      </w:r>
      <w:proofErr w:type="spellStart"/>
      <w:r w:rsidRPr="00E01096">
        <w:rPr>
          <w:i/>
          <w:iCs/>
        </w:rPr>
        <w:t>HepTest</w:t>
      </w:r>
      <w:proofErr w:type="spellEnd"/>
      <w:r w:rsidRPr="00E01096">
        <w:t>)</w:t>
      </w:r>
      <w:r w:rsidRPr="00E01096">
        <w:rPr>
          <w:spacing w:val="-8"/>
        </w:rPr>
        <w:t xml:space="preserve"> </w:t>
      </w:r>
      <w:r w:rsidRPr="00E01096">
        <w:t>(žr.</w:t>
      </w:r>
      <w:r w:rsidRPr="00E01096">
        <w:rPr>
          <w:spacing w:val="-8"/>
        </w:rPr>
        <w:t xml:space="preserve"> </w:t>
      </w:r>
      <w:r w:rsidRPr="00E01096">
        <w:t>5.1</w:t>
      </w:r>
      <w:r w:rsidR="003A0B18">
        <w:t> </w:t>
      </w:r>
      <w:r w:rsidRPr="00E01096">
        <w:rPr>
          <w:spacing w:val="-2"/>
        </w:rPr>
        <w:t>skyrių).</w:t>
      </w:r>
    </w:p>
    <w:p w14:paraId="0E26774C" w14:textId="77777777" w:rsidR="007B55E7" w:rsidRPr="00E01096" w:rsidRDefault="007B55E7" w:rsidP="00E01096">
      <w:pPr>
        <w:pStyle w:val="Pagrindinistekstas"/>
        <w:kinsoku w:val="0"/>
        <w:overflowPunct w:val="0"/>
      </w:pPr>
    </w:p>
    <w:p w14:paraId="74BB5FCB" w14:textId="77777777" w:rsidR="007B55E7" w:rsidRPr="00E01096" w:rsidRDefault="007B55E7" w:rsidP="006F0D73">
      <w:pPr>
        <w:pStyle w:val="Antrat2"/>
        <w:numPr>
          <w:ilvl w:val="1"/>
          <w:numId w:val="27"/>
        </w:numPr>
        <w:tabs>
          <w:tab w:val="left" w:pos="567"/>
          <w:tab w:val="left" w:pos="1467"/>
        </w:tabs>
        <w:kinsoku w:val="0"/>
        <w:overflowPunct w:val="0"/>
        <w:ind w:left="0" w:firstLine="0"/>
        <w:rPr>
          <w:spacing w:val="-2"/>
        </w:rPr>
      </w:pPr>
      <w:r w:rsidRPr="00E01096">
        <w:t>Vaisingumas,</w:t>
      </w:r>
      <w:r w:rsidRPr="00E01096">
        <w:rPr>
          <w:spacing w:val="-10"/>
        </w:rPr>
        <w:t xml:space="preserve"> </w:t>
      </w:r>
      <w:r w:rsidRPr="00E01096">
        <w:t>nėštumo</w:t>
      </w:r>
      <w:r w:rsidRPr="00E01096">
        <w:rPr>
          <w:spacing w:val="-10"/>
        </w:rPr>
        <w:t xml:space="preserve"> </w:t>
      </w:r>
      <w:r w:rsidRPr="00E01096">
        <w:t>ir</w:t>
      </w:r>
      <w:r w:rsidRPr="00E01096">
        <w:rPr>
          <w:spacing w:val="-8"/>
        </w:rPr>
        <w:t xml:space="preserve"> </w:t>
      </w:r>
      <w:r w:rsidRPr="00E01096">
        <w:t>žindymo</w:t>
      </w:r>
      <w:r w:rsidRPr="00E01096">
        <w:rPr>
          <w:spacing w:val="-10"/>
        </w:rPr>
        <w:t xml:space="preserve"> </w:t>
      </w:r>
      <w:r w:rsidRPr="00E01096">
        <w:rPr>
          <w:spacing w:val="-2"/>
        </w:rPr>
        <w:t>laikotarpis</w:t>
      </w:r>
    </w:p>
    <w:p w14:paraId="5356EFFF" w14:textId="77777777" w:rsidR="007B55E7" w:rsidRPr="00E01096" w:rsidRDefault="007B55E7" w:rsidP="00E01096">
      <w:pPr>
        <w:pStyle w:val="Pagrindinistekstas"/>
        <w:kinsoku w:val="0"/>
        <w:overflowPunct w:val="0"/>
        <w:rPr>
          <w:b/>
          <w:bCs/>
        </w:rPr>
      </w:pPr>
    </w:p>
    <w:p w14:paraId="4941F037" w14:textId="77777777" w:rsidR="007B55E7" w:rsidRPr="00E01096" w:rsidRDefault="007B55E7" w:rsidP="00E01096">
      <w:pPr>
        <w:pStyle w:val="Pagrindinistekstas"/>
        <w:kinsoku w:val="0"/>
        <w:overflowPunct w:val="0"/>
        <w:rPr>
          <w:spacing w:val="-2"/>
        </w:rPr>
      </w:pPr>
      <w:r w:rsidRPr="00E01096">
        <w:rPr>
          <w:spacing w:val="-2"/>
          <w:u w:val="single"/>
        </w:rPr>
        <w:t>Nėštumas</w:t>
      </w:r>
    </w:p>
    <w:p w14:paraId="01A93B03" w14:textId="77777777" w:rsidR="007B55E7" w:rsidRDefault="004810D2" w:rsidP="00E01096">
      <w:pPr>
        <w:pStyle w:val="Pagrindinistekstas"/>
        <w:kinsoku w:val="0"/>
        <w:overflowPunct w:val="0"/>
      </w:pPr>
      <w:proofErr w:type="spellStart"/>
      <w:r>
        <w:t>Rivaro</w:t>
      </w:r>
      <w:r w:rsidR="00115DAC">
        <w:t>ks</w:t>
      </w:r>
      <w:r>
        <w:t>aban</w:t>
      </w:r>
      <w:r w:rsidR="00115DAC">
        <w:t>o</w:t>
      </w:r>
      <w:proofErr w:type="spellEnd"/>
      <w:r w:rsidR="007B55E7" w:rsidRPr="00E01096">
        <w:rPr>
          <w:spacing w:val="-2"/>
        </w:rPr>
        <w:t xml:space="preserve"> </w:t>
      </w:r>
      <w:r w:rsidR="007B55E7" w:rsidRPr="00E01096">
        <w:t>saugumas</w:t>
      </w:r>
      <w:r w:rsidR="007B55E7" w:rsidRPr="00E01096">
        <w:rPr>
          <w:spacing w:val="-3"/>
        </w:rPr>
        <w:t xml:space="preserve"> </w:t>
      </w:r>
      <w:r w:rsidR="007B55E7" w:rsidRPr="00E01096">
        <w:t>ir</w:t>
      </w:r>
      <w:r w:rsidR="007B55E7" w:rsidRPr="00E01096">
        <w:rPr>
          <w:spacing w:val="-2"/>
        </w:rPr>
        <w:t xml:space="preserve"> </w:t>
      </w:r>
      <w:r w:rsidR="007B55E7" w:rsidRPr="00E01096">
        <w:t>veiksmingumas</w:t>
      </w:r>
      <w:r w:rsidR="007B55E7" w:rsidRPr="00E01096">
        <w:rPr>
          <w:spacing w:val="-3"/>
        </w:rPr>
        <w:t xml:space="preserve"> </w:t>
      </w:r>
      <w:r w:rsidR="007B55E7" w:rsidRPr="00E01096">
        <w:t>nėštumo</w:t>
      </w:r>
      <w:r w:rsidR="007B55E7" w:rsidRPr="00E01096">
        <w:rPr>
          <w:spacing w:val="-2"/>
        </w:rPr>
        <w:t xml:space="preserve"> </w:t>
      </w:r>
      <w:r w:rsidR="007B55E7" w:rsidRPr="00E01096">
        <w:t>metu</w:t>
      </w:r>
      <w:r w:rsidR="007B55E7" w:rsidRPr="00E01096">
        <w:rPr>
          <w:spacing w:val="-2"/>
        </w:rPr>
        <w:t xml:space="preserve"> </w:t>
      </w:r>
      <w:r w:rsidR="007B55E7" w:rsidRPr="00E01096">
        <w:t>neištirti.</w:t>
      </w:r>
      <w:r w:rsidR="007B55E7" w:rsidRPr="00E01096">
        <w:rPr>
          <w:spacing w:val="-2"/>
        </w:rPr>
        <w:t xml:space="preserve"> </w:t>
      </w:r>
      <w:r w:rsidR="007B55E7" w:rsidRPr="00E01096">
        <w:t>Su</w:t>
      </w:r>
      <w:r w:rsidR="007B55E7" w:rsidRPr="00E01096">
        <w:rPr>
          <w:spacing w:val="-2"/>
        </w:rPr>
        <w:t xml:space="preserve"> </w:t>
      </w:r>
      <w:r w:rsidR="007B55E7" w:rsidRPr="00E01096">
        <w:t>gyvūnais</w:t>
      </w:r>
      <w:r w:rsidR="007B55E7" w:rsidRPr="00E01096">
        <w:rPr>
          <w:spacing w:val="-3"/>
        </w:rPr>
        <w:t xml:space="preserve"> </w:t>
      </w:r>
      <w:r w:rsidR="007B55E7" w:rsidRPr="00E01096">
        <w:t>atlikti</w:t>
      </w:r>
      <w:r w:rsidR="007B55E7" w:rsidRPr="00E01096">
        <w:rPr>
          <w:spacing w:val="-3"/>
        </w:rPr>
        <w:t xml:space="preserve"> </w:t>
      </w:r>
      <w:r w:rsidR="007B55E7" w:rsidRPr="00E01096">
        <w:t>tyrimai</w:t>
      </w:r>
      <w:r w:rsidR="007B55E7" w:rsidRPr="00E01096">
        <w:rPr>
          <w:spacing w:val="-2"/>
        </w:rPr>
        <w:t xml:space="preserve"> </w:t>
      </w:r>
      <w:r w:rsidR="007B55E7" w:rsidRPr="00E01096">
        <w:t>parodė</w:t>
      </w:r>
      <w:r w:rsidR="007B55E7" w:rsidRPr="00E01096">
        <w:rPr>
          <w:spacing w:val="-3"/>
        </w:rPr>
        <w:t xml:space="preserve"> </w:t>
      </w:r>
      <w:r w:rsidR="007B55E7" w:rsidRPr="00E01096">
        <w:t>toksinį poveikį reprodukcijai (žr. 5.3</w:t>
      </w:r>
      <w:r w:rsidR="003A0B18">
        <w:t> </w:t>
      </w:r>
      <w:r w:rsidR="007B55E7" w:rsidRPr="00E01096">
        <w:t>skyrių). Dėl galimo toksinio poveikio reprodukcijai, būdingos kraujavimo</w:t>
      </w:r>
      <w:r w:rsidR="007B55E7" w:rsidRPr="00E01096">
        <w:rPr>
          <w:spacing w:val="-3"/>
        </w:rPr>
        <w:t xml:space="preserve"> </w:t>
      </w:r>
      <w:r w:rsidR="007B55E7" w:rsidRPr="00E01096">
        <w:t>rizikos</w:t>
      </w:r>
      <w:r w:rsidR="007B55E7" w:rsidRPr="00E01096">
        <w:rPr>
          <w:spacing w:val="-4"/>
        </w:rPr>
        <w:t xml:space="preserve"> </w:t>
      </w:r>
      <w:r w:rsidR="007B55E7" w:rsidRPr="00E01096">
        <w:t>ir</w:t>
      </w:r>
      <w:r w:rsidR="007B55E7" w:rsidRPr="00E01096">
        <w:rPr>
          <w:spacing w:val="-3"/>
        </w:rPr>
        <w:t xml:space="preserve"> </w:t>
      </w:r>
      <w:proofErr w:type="spellStart"/>
      <w:r w:rsidR="007B55E7" w:rsidRPr="00E01096">
        <w:t>rivaroksabano</w:t>
      </w:r>
      <w:proofErr w:type="spellEnd"/>
      <w:r w:rsidR="007B55E7" w:rsidRPr="00E01096">
        <w:rPr>
          <w:spacing w:val="-3"/>
        </w:rPr>
        <w:t xml:space="preserve"> </w:t>
      </w:r>
      <w:r w:rsidR="007B55E7" w:rsidRPr="00E01096">
        <w:t>patekimo</w:t>
      </w:r>
      <w:r w:rsidR="007B55E7" w:rsidRPr="00E01096">
        <w:rPr>
          <w:spacing w:val="-3"/>
        </w:rPr>
        <w:t xml:space="preserve"> </w:t>
      </w:r>
      <w:r w:rsidR="007B55E7" w:rsidRPr="00E01096">
        <w:t>per</w:t>
      </w:r>
      <w:r w:rsidR="007B55E7" w:rsidRPr="00E01096">
        <w:rPr>
          <w:spacing w:val="-3"/>
        </w:rPr>
        <w:t xml:space="preserve"> </w:t>
      </w:r>
      <w:r w:rsidR="007B55E7" w:rsidRPr="00E01096">
        <w:t>placentą</w:t>
      </w:r>
      <w:r w:rsidR="007B55E7" w:rsidRPr="00E01096">
        <w:rPr>
          <w:spacing w:val="-4"/>
        </w:rPr>
        <w:t xml:space="preserve"> </w:t>
      </w:r>
      <w:proofErr w:type="spellStart"/>
      <w:r>
        <w:t>Rivaroxaban</w:t>
      </w:r>
      <w:proofErr w:type="spellEnd"/>
      <w:r>
        <w:t xml:space="preserve"> STADA</w:t>
      </w:r>
      <w:r w:rsidR="007B55E7" w:rsidRPr="00E01096">
        <w:rPr>
          <w:spacing w:val="-3"/>
        </w:rPr>
        <w:t xml:space="preserve"> </w:t>
      </w:r>
      <w:r w:rsidR="00D55665">
        <w:t>draudžiama</w:t>
      </w:r>
      <w:r w:rsidR="00D55665" w:rsidRPr="00E01096">
        <w:rPr>
          <w:spacing w:val="-4"/>
        </w:rPr>
        <w:t xml:space="preserve"> </w:t>
      </w:r>
      <w:r w:rsidR="007B55E7" w:rsidRPr="00E01096">
        <w:t>vartoti</w:t>
      </w:r>
      <w:r w:rsidR="007B55E7" w:rsidRPr="00E01096">
        <w:rPr>
          <w:spacing w:val="-3"/>
        </w:rPr>
        <w:t xml:space="preserve"> </w:t>
      </w:r>
      <w:r w:rsidR="007B55E7" w:rsidRPr="00E01096">
        <w:t>nėštumo</w:t>
      </w:r>
      <w:r w:rsidR="007B55E7" w:rsidRPr="00E01096">
        <w:rPr>
          <w:spacing w:val="-4"/>
        </w:rPr>
        <w:t xml:space="preserve"> </w:t>
      </w:r>
      <w:r w:rsidR="007B55E7" w:rsidRPr="00E01096">
        <w:t>metu</w:t>
      </w:r>
      <w:r w:rsidR="007B55E7" w:rsidRPr="00E01096">
        <w:rPr>
          <w:spacing w:val="-3"/>
        </w:rPr>
        <w:t xml:space="preserve"> </w:t>
      </w:r>
      <w:r w:rsidR="007B55E7" w:rsidRPr="00E01096">
        <w:t>(žr. 4.3</w:t>
      </w:r>
      <w:r w:rsidR="003A0B18">
        <w:t> </w:t>
      </w:r>
      <w:r w:rsidR="007B55E7" w:rsidRPr="00E01096">
        <w:t>skyrių).</w:t>
      </w:r>
    </w:p>
    <w:p w14:paraId="54498B13" w14:textId="77777777" w:rsidR="006E2EE9" w:rsidRPr="00E01096" w:rsidRDefault="006E2EE9" w:rsidP="00E01096">
      <w:pPr>
        <w:pStyle w:val="Pagrindinistekstas"/>
        <w:kinsoku w:val="0"/>
        <w:overflowPunct w:val="0"/>
      </w:pPr>
    </w:p>
    <w:p w14:paraId="24693F75" w14:textId="77777777" w:rsidR="007B55E7" w:rsidRPr="00E01096" w:rsidRDefault="007B55E7" w:rsidP="00E01096">
      <w:pPr>
        <w:pStyle w:val="Pagrindinistekstas"/>
        <w:kinsoku w:val="0"/>
        <w:overflowPunct w:val="0"/>
        <w:rPr>
          <w:spacing w:val="-2"/>
        </w:rPr>
      </w:pPr>
      <w:r w:rsidRPr="00E01096">
        <w:t>Vaisingo</w:t>
      </w:r>
      <w:r w:rsidRPr="00E01096">
        <w:rPr>
          <w:spacing w:val="-10"/>
        </w:rPr>
        <w:t xml:space="preserve"> </w:t>
      </w:r>
      <w:r w:rsidRPr="00E01096">
        <w:t>amžiaus</w:t>
      </w:r>
      <w:r w:rsidRPr="00E01096">
        <w:rPr>
          <w:spacing w:val="-11"/>
        </w:rPr>
        <w:t xml:space="preserve"> </w:t>
      </w:r>
      <w:r w:rsidRPr="00E01096">
        <w:t>moterys</w:t>
      </w:r>
      <w:r w:rsidRPr="00E01096">
        <w:rPr>
          <w:spacing w:val="-9"/>
        </w:rPr>
        <w:t xml:space="preserve"> </w:t>
      </w:r>
      <w:r w:rsidR="00FC6D33" w:rsidRPr="00E01096">
        <w:t>gydymo</w:t>
      </w:r>
      <w:r w:rsidR="00FC6D33" w:rsidRPr="00E01096">
        <w:rPr>
          <w:spacing w:val="-10"/>
        </w:rPr>
        <w:t xml:space="preserve"> </w:t>
      </w:r>
      <w:proofErr w:type="spellStart"/>
      <w:r w:rsidR="00FC6D33" w:rsidRPr="00E01096">
        <w:t>rivaroksabanu</w:t>
      </w:r>
      <w:proofErr w:type="spellEnd"/>
      <w:r w:rsidR="00FC6D33" w:rsidRPr="00E01096">
        <w:rPr>
          <w:spacing w:val="-10"/>
        </w:rPr>
        <w:t xml:space="preserve"> </w:t>
      </w:r>
      <w:r w:rsidR="00FC6D33" w:rsidRPr="00E01096">
        <w:rPr>
          <w:spacing w:val="-2"/>
        </w:rPr>
        <w:t>metu</w:t>
      </w:r>
      <w:r w:rsidR="00FC6D33" w:rsidRPr="00E01096">
        <w:t xml:space="preserve"> </w:t>
      </w:r>
      <w:r w:rsidRPr="00E01096">
        <w:t>turi</w:t>
      </w:r>
      <w:r w:rsidRPr="00E01096">
        <w:rPr>
          <w:spacing w:val="-10"/>
        </w:rPr>
        <w:t xml:space="preserve"> </w:t>
      </w:r>
      <w:r w:rsidR="00FC6D33">
        <w:t>vengti</w:t>
      </w:r>
      <w:r w:rsidRPr="00E01096">
        <w:rPr>
          <w:spacing w:val="-11"/>
        </w:rPr>
        <w:t xml:space="preserve"> </w:t>
      </w:r>
      <w:r w:rsidRPr="00E01096">
        <w:t>pastoti</w:t>
      </w:r>
      <w:r w:rsidRPr="00E01096">
        <w:rPr>
          <w:spacing w:val="-2"/>
        </w:rPr>
        <w:t>.</w:t>
      </w:r>
    </w:p>
    <w:p w14:paraId="74B42B7D" w14:textId="77777777" w:rsidR="007B55E7" w:rsidRPr="00E01096" w:rsidRDefault="007B55E7" w:rsidP="00E01096">
      <w:pPr>
        <w:pStyle w:val="Pagrindinistekstas"/>
        <w:kinsoku w:val="0"/>
        <w:overflowPunct w:val="0"/>
      </w:pPr>
    </w:p>
    <w:p w14:paraId="3EF55F42" w14:textId="77777777" w:rsidR="007B55E7" w:rsidRPr="00E01096" w:rsidRDefault="007B55E7" w:rsidP="00E01096">
      <w:pPr>
        <w:pStyle w:val="Pagrindinistekstas"/>
        <w:kinsoku w:val="0"/>
        <w:overflowPunct w:val="0"/>
        <w:rPr>
          <w:spacing w:val="-2"/>
        </w:rPr>
      </w:pPr>
      <w:r w:rsidRPr="00E01096">
        <w:rPr>
          <w:spacing w:val="-2"/>
          <w:u w:val="single"/>
        </w:rPr>
        <w:t>Žindymas</w:t>
      </w:r>
    </w:p>
    <w:p w14:paraId="665442C3" w14:textId="77777777" w:rsidR="007B55E7" w:rsidRPr="00E01096" w:rsidRDefault="004810D2" w:rsidP="00E01096">
      <w:pPr>
        <w:pStyle w:val="Pagrindinistekstas"/>
        <w:kinsoku w:val="0"/>
        <w:overflowPunct w:val="0"/>
        <w:rPr>
          <w:spacing w:val="-2"/>
        </w:rPr>
      </w:pPr>
      <w:proofErr w:type="spellStart"/>
      <w:r>
        <w:t>Rivaro</w:t>
      </w:r>
      <w:r w:rsidR="006E2EE9">
        <w:t>ks</w:t>
      </w:r>
      <w:r>
        <w:t>aban</w:t>
      </w:r>
      <w:r w:rsidR="006E2EE9">
        <w:t>o</w:t>
      </w:r>
      <w:proofErr w:type="spellEnd"/>
      <w:r w:rsidR="007B55E7" w:rsidRPr="00E01096">
        <w:rPr>
          <w:spacing w:val="-10"/>
        </w:rPr>
        <w:t xml:space="preserve"> </w:t>
      </w:r>
      <w:r w:rsidR="007B55E7" w:rsidRPr="00E01096">
        <w:t>saugumas</w:t>
      </w:r>
      <w:r w:rsidR="007B55E7" w:rsidRPr="00E01096">
        <w:rPr>
          <w:spacing w:val="-10"/>
        </w:rPr>
        <w:t xml:space="preserve"> </w:t>
      </w:r>
      <w:r w:rsidR="007B55E7" w:rsidRPr="00E01096">
        <w:t>ir</w:t>
      </w:r>
      <w:r w:rsidR="007B55E7" w:rsidRPr="00E01096">
        <w:rPr>
          <w:spacing w:val="-9"/>
        </w:rPr>
        <w:t xml:space="preserve"> </w:t>
      </w:r>
      <w:r w:rsidR="007B55E7" w:rsidRPr="00E01096">
        <w:t>veiksmingumas</w:t>
      </w:r>
      <w:r w:rsidR="007B55E7" w:rsidRPr="00E01096">
        <w:rPr>
          <w:spacing w:val="-10"/>
        </w:rPr>
        <w:t xml:space="preserve"> </w:t>
      </w:r>
      <w:r w:rsidR="007B55E7" w:rsidRPr="00E01096">
        <w:t>žindyvėms</w:t>
      </w:r>
      <w:r w:rsidR="007B55E7" w:rsidRPr="00E01096">
        <w:rPr>
          <w:spacing w:val="-10"/>
        </w:rPr>
        <w:t xml:space="preserve"> </w:t>
      </w:r>
      <w:r w:rsidR="007B55E7" w:rsidRPr="00E01096">
        <w:t>neištirti.</w:t>
      </w:r>
      <w:r w:rsidR="007B55E7" w:rsidRPr="00E01096">
        <w:rPr>
          <w:spacing w:val="-9"/>
        </w:rPr>
        <w:t xml:space="preserve"> </w:t>
      </w:r>
      <w:r w:rsidR="007B55E7" w:rsidRPr="00E01096">
        <w:t>Tyrimų</w:t>
      </w:r>
      <w:r w:rsidR="007B55E7" w:rsidRPr="00E01096">
        <w:rPr>
          <w:spacing w:val="-10"/>
        </w:rPr>
        <w:t xml:space="preserve"> </w:t>
      </w:r>
      <w:r w:rsidR="007B55E7" w:rsidRPr="00E01096">
        <w:t>su</w:t>
      </w:r>
      <w:r w:rsidR="007B55E7" w:rsidRPr="00E01096">
        <w:rPr>
          <w:spacing w:val="-10"/>
        </w:rPr>
        <w:t xml:space="preserve"> </w:t>
      </w:r>
      <w:r w:rsidR="007B55E7" w:rsidRPr="00E01096">
        <w:t>gyvūnais</w:t>
      </w:r>
      <w:r w:rsidR="007B55E7" w:rsidRPr="00E01096">
        <w:rPr>
          <w:spacing w:val="-10"/>
        </w:rPr>
        <w:t xml:space="preserve"> </w:t>
      </w:r>
      <w:r w:rsidR="007B55E7" w:rsidRPr="00E01096">
        <w:t>duomenys</w:t>
      </w:r>
      <w:r w:rsidR="007B55E7" w:rsidRPr="00E01096">
        <w:rPr>
          <w:spacing w:val="-10"/>
        </w:rPr>
        <w:t xml:space="preserve"> </w:t>
      </w:r>
      <w:r w:rsidR="007B55E7" w:rsidRPr="00E01096">
        <w:t>rodo,</w:t>
      </w:r>
      <w:r w:rsidR="007B55E7" w:rsidRPr="00E01096">
        <w:rPr>
          <w:spacing w:val="-9"/>
        </w:rPr>
        <w:t xml:space="preserve"> </w:t>
      </w:r>
      <w:r w:rsidR="007B55E7" w:rsidRPr="00E01096">
        <w:rPr>
          <w:spacing w:val="-5"/>
        </w:rPr>
        <w:t>kad</w:t>
      </w:r>
      <w:r w:rsidR="003A0B18">
        <w:rPr>
          <w:spacing w:val="-5"/>
        </w:rPr>
        <w:t xml:space="preserve"> </w:t>
      </w:r>
      <w:proofErr w:type="spellStart"/>
      <w:r w:rsidR="007B55E7" w:rsidRPr="00E01096">
        <w:t>rivaroksabanas</w:t>
      </w:r>
      <w:proofErr w:type="spellEnd"/>
      <w:r w:rsidR="007B55E7" w:rsidRPr="00E01096">
        <w:rPr>
          <w:spacing w:val="-10"/>
        </w:rPr>
        <w:t xml:space="preserve"> </w:t>
      </w:r>
      <w:r w:rsidR="007B55E7" w:rsidRPr="00E01096">
        <w:t>išsiskiria</w:t>
      </w:r>
      <w:r w:rsidR="007B55E7" w:rsidRPr="00E01096">
        <w:rPr>
          <w:spacing w:val="-10"/>
        </w:rPr>
        <w:t xml:space="preserve"> </w:t>
      </w:r>
      <w:r w:rsidR="007B55E7" w:rsidRPr="00E01096">
        <w:t>į</w:t>
      </w:r>
      <w:r w:rsidR="007B55E7" w:rsidRPr="00E01096">
        <w:rPr>
          <w:spacing w:val="-8"/>
        </w:rPr>
        <w:t xml:space="preserve"> </w:t>
      </w:r>
      <w:r w:rsidR="007B55E7" w:rsidRPr="00E01096">
        <w:t>motinos</w:t>
      </w:r>
      <w:r w:rsidR="007B55E7" w:rsidRPr="00E01096">
        <w:rPr>
          <w:spacing w:val="-9"/>
        </w:rPr>
        <w:t xml:space="preserve"> </w:t>
      </w:r>
      <w:r w:rsidR="007B55E7" w:rsidRPr="00E01096">
        <w:t>pieną.</w:t>
      </w:r>
      <w:r w:rsidR="007B55E7" w:rsidRPr="00E01096">
        <w:rPr>
          <w:spacing w:val="-9"/>
        </w:rPr>
        <w:t xml:space="preserve"> </w:t>
      </w:r>
      <w:r w:rsidR="007B55E7" w:rsidRPr="00E01096">
        <w:t>Todėl</w:t>
      </w:r>
      <w:r w:rsidR="007B55E7" w:rsidRPr="00E01096">
        <w:rPr>
          <w:spacing w:val="-9"/>
        </w:rPr>
        <w:t xml:space="preserve"> </w:t>
      </w:r>
      <w:proofErr w:type="spellStart"/>
      <w:r>
        <w:t>Rivaroxaban</w:t>
      </w:r>
      <w:proofErr w:type="spellEnd"/>
      <w:r>
        <w:t xml:space="preserve"> STADA</w:t>
      </w:r>
      <w:r w:rsidR="007B55E7" w:rsidRPr="00E01096">
        <w:rPr>
          <w:spacing w:val="-8"/>
        </w:rPr>
        <w:t xml:space="preserve"> </w:t>
      </w:r>
      <w:r w:rsidR="00D55665">
        <w:t>draudžiama</w:t>
      </w:r>
      <w:r w:rsidR="00D55665" w:rsidRPr="00E01096">
        <w:rPr>
          <w:spacing w:val="-10"/>
        </w:rPr>
        <w:t xml:space="preserve"> </w:t>
      </w:r>
      <w:r w:rsidR="007B55E7" w:rsidRPr="00E01096">
        <w:t>vartoti</w:t>
      </w:r>
      <w:r w:rsidR="007B55E7" w:rsidRPr="00E01096">
        <w:rPr>
          <w:spacing w:val="-9"/>
        </w:rPr>
        <w:t xml:space="preserve"> </w:t>
      </w:r>
      <w:r w:rsidR="007B55E7" w:rsidRPr="00E01096">
        <w:t>žindymo</w:t>
      </w:r>
      <w:r w:rsidR="007B55E7" w:rsidRPr="00E01096">
        <w:rPr>
          <w:spacing w:val="-8"/>
        </w:rPr>
        <w:t xml:space="preserve"> </w:t>
      </w:r>
      <w:r w:rsidR="007B55E7" w:rsidRPr="00E01096">
        <w:t>metu</w:t>
      </w:r>
      <w:r w:rsidR="007B55E7" w:rsidRPr="00E01096">
        <w:rPr>
          <w:spacing w:val="-9"/>
        </w:rPr>
        <w:t xml:space="preserve"> </w:t>
      </w:r>
      <w:r w:rsidR="007B55E7" w:rsidRPr="00E01096">
        <w:rPr>
          <w:spacing w:val="-4"/>
        </w:rPr>
        <w:t>(žr.</w:t>
      </w:r>
      <w:r w:rsidR="003A0B18">
        <w:rPr>
          <w:spacing w:val="-4"/>
        </w:rPr>
        <w:t xml:space="preserve"> </w:t>
      </w:r>
      <w:r w:rsidR="007B55E7" w:rsidRPr="00E01096">
        <w:t>4.3</w:t>
      </w:r>
      <w:r w:rsidR="003A0B18">
        <w:t> </w:t>
      </w:r>
      <w:r w:rsidR="007B55E7" w:rsidRPr="00E01096">
        <w:t>skyrių).</w:t>
      </w:r>
      <w:r w:rsidR="007B55E7" w:rsidRPr="00E01096">
        <w:rPr>
          <w:spacing w:val="-3"/>
        </w:rPr>
        <w:t xml:space="preserve"> </w:t>
      </w:r>
      <w:r w:rsidR="007B55E7" w:rsidRPr="00E01096">
        <w:t>Reikia</w:t>
      </w:r>
      <w:r w:rsidR="007B55E7" w:rsidRPr="00E01096">
        <w:rPr>
          <w:spacing w:val="-4"/>
        </w:rPr>
        <w:t xml:space="preserve"> </w:t>
      </w:r>
      <w:r w:rsidR="007B55E7" w:rsidRPr="00E01096">
        <w:t>nuspręsti,</w:t>
      </w:r>
      <w:r w:rsidR="007B55E7" w:rsidRPr="00E01096">
        <w:rPr>
          <w:spacing w:val="-3"/>
        </w:rPr>
        <w:t xml:space="preserve"> </w:t>
      </w:r>
      <w:r w:rsidR="007B55E7" w:rsidRPr="00E01096">
        <w:t>ar</w:t>
      </w:r>
      <w:r w:rsidR="007B55E7" w:rsidRPr="00E01096">
        <w:rPr>
          <w:spacing w:val="-3"/>
        </w:rPr>
        <w:t xml:space="preserve"> </w:t>
      </w:r>
      <w:r w:rsidR="007B55E7" w:rsidRPr="00E01096">
        <w:t>nutraukti</w:t>
      </w:r>
      <w:r w:rsidR="007B55E7" w:rsidRPr="00E01096">
        <w:rPr>
          <w:spacing w:val="-4"/>
        </w:rPr>
        <w:t xml:space="preserve"> </w:t>
      </w:r>
      <w:r w:rsidR="007B55E7" w:rsidRPr="00E01096">
        <w:t>žindymą,</w:t>
      </w:r>
      <w:r w:rsidR="007B55E7" w:rsidRPr="00E01096">
        <w:rPr>
          <w:spacing w:val="-3"/>
        </w:rPr>
        <w:t xml:space="preserve"> </w:t>
      </w:r>
      <w:r w:rsidR="007B55E7" w:rsidRPr="00E01096">
        <w:t>ar</w:t>
      </w:r>
      <w:r w:rsidR="007B55E7" w:rsidRPr="00E01096">
        <w:rPr>
          <w:spacing w:val="-3"/>
        </w:rPr>
        <w:t xml:space="preserve"> </w:t>
      </w:r>
      <w:r w:rsidR="007B55E7" w:rsidRPr="00E01096">
        <w:t>nutraukti</w:t>
      </w:r>
      <w:r w:rsidR="007B55E7" w:rsidRPr="00E01096">
        <w:rPr>
          <w:spacing w:val="-3"/>
        </w:rPr>
        <w:t xml:space="preserve"> </w:t>
      </w:r>
      <w:r w:rsidR="007B55E7" w:rsidRPr="00E01096">
        <w:t>/</w:t>
      </w:r>
      <w:r w:rsidR="007B55E7" w:rsidRPr="00E01096">
        <w:rPr>
          <w:spacing w:val="-5"/>
        </w:rPr>
        <w:t xml:space="preserve"> </w:t>
      </w:r>
      <w:r w:rsidR="007B55E7" w:rsidRPr="00E01096">
        <w:t>susilaikyti</w:t>
      </w:r>
      <w:r w:rsidR="007B55E7" w:rsidRPr="00E01096">
        <w:rPr>
          <w:spacing w:val="-3"/>
        </w:rPr>
        <w:t xml:space="preserve"> </w:t>
      </w:r>
      <w:r w:rsidR="007B55E7" w:rsidRPr="00E01096">
        <w:t>nuo</w:t>
      </w:r>
      <w:r w:rsidR="007B55E7" w:rsidRPr="00E01096">
        <w:rPr>
          <w:spacing w:val="-5"/>
        </w:rPr>
        <w:t xml:space="preserve"> </w:t>
      </w:r>
      <w:r w:rsidR="007B55E7" w:rsidRPr="00E01096">
        <w:t>gydymo</w:t>
      </w:r>
      <w:r w:rsidR="007B55E7" w:rsidRPr="00E01096">
        <w:rPr>
          <w:spacing w:val="-4"/>
        </w:rPr>
        <w:t xml:space="preserve"> </w:t>
      </w:r>
      <w:r w:rsidR="007B55E7" w:rsidRPr="00E01096">
        <w:t xml:space="preserve">vaistiniu </w:t>
      </w:r>
      <w:r w:rsidR="007B55E7" w:rsidRPr="00E01096">
        <w:rPr>
          <w:spacing w:val="-2"/>
        </w:rPr>
        <w:t>preparatu.</w:t>
      </w:r>
    </w:p>
    <w:p w14:paraId="4992203C" w14:textId="77777777" w:rsidR="007B55E7" w:rsidRPr="00E01096" w:rsidRDefault="007B55E7" w:rsidP="00E01096">
      <w:pPr>
        <w:pStyle w:val="Pagrindinistekstas"/>
        <w:kinsoku w:val="0"/>
        <w:overflowPunct w:val="0"/>
      </w:pPr>
    </w:p>
    <w:p w14:paraId="05EB7F22" w14:textId="77777777" w:rsidR="007B55E7" w:rsidRPr="00E01096" w:rsidRDefault="007B55E7" w:rsidP="00E01096">
      <w:pPr>
        <w:pStyle w:val="Pagrindinistekstas"/>
        <w:kinsoku w:val="0"/>
        <w:overflowPunct w:val="0"/>
        <w:rPr>
          <w:spacing w:val="-2"/>
        </w:rPr>
      </w:pPr>
      <w:r w:rsidRPr="00E01096">
        <w:rPr>
          <w:spacing w:val="-2"/>
          <w:u w:val="single"/>
        </w:rPr>
        <w:t>Vaisingumas</w:t>
      </w:r>
    </w:p>
    <w:p w14:paraId="3678ECF4"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4"/>
        </w:rPr>
        <w:t xml:space="preserve"> </w:t>
      </w:r>
      <w:r w:rsidRPr="00E01096">
        <w:t>poveikį</w:t>
      </w:r>
      <w:r w:rsidRPr="00E01096">
        <w:rPr>
          <w:spacing w:val="-4"/>
        </w:rPr>
        <w:t xml:space="preserve"> </w:t>
      </w:r>
      <w:r w:rsidRPr="00E01096">
        <w:t>vaisingumui</w:t>
      </w:r>
      <w:r w:rsidRPr="00E01096">
        <w:rPr>
          <w:spacing w:val="-4"/>
        </w:rPr>
        <w:t xml:space="preserve"> </w:t>
      </w:r>
      <w:r w:rsidRPr="00E01096">
        <w:t>įvertinančių</w:t>
      </w:r>
      <w:r w:rsidRPr="00E01096">
        <w:rPr>
          <w:spacing w:val="-4"/>
        </w:rPr>
        <w:t xml:space="preserve"> </w:t>
      </w:r>
      <w:r w:rsidRPr="00E01096">
        <w:t>specifinių</w:t>
      </w:r>
      <w:r w:rsidRPr="00E01096">
        <w:rPr>
          <w:spacing w:val="-4"/>
        </w:rPr>
        <w:t xml:space="preserve"> </w:t>
      </w:r>
      <w:r w:rsidRPr="00E01096">
        <w:t>tyrimų</w:t>
      </w:r>
      <w:r w:rsidRPr="00E01096">
        <w:rPr>
          <w:spacing w:val="-4"/>
        </w:rPr>
        <w:t xml:space="preserve"> </w:t>
      </w:r>
      <w:r w:rsidRPr="00E01096">
        <w:t>su</w:t>
      </w:r>
      <w:r w:rsidRPr="00E01096">
        <w:rPr>
          <w:spacing w:val="-4"/>
        </w:rPr>
        <w:t xml:space="preserve"> </w:t>
      </w:r>
      <w:r w:rsidRPr="00E01096">
        <w:t>žmonėmis</w:t>
      </w:r>
      <w:r w:rsidRPr="00E01096">
        <w:rPr>
          <w:spacing w:val="-4"/>
        </w:rPr>
        <w:t xml:space="preserve"> </w:t>
      </w:r>
      <w:r w:rsidRPr="00E01096">
        <w:t>neatlikta.</w:t>
      </w:r>
      <w:r w:rsidRPr="00E01096">
        <w:rPr>
          <w:spacing w:val="-4"/>
        </w:rPr>
        <w:t xml:space="preserve"> </w:t>
      </w:r>
      <w:r w:rsidRPr="00E01096">
        <w:t xml:space="preserve">Žiurkių </w:t>
      </w:r>
      <w:r w:rsidR="00746589" w:rsidRPr="00E01096">
        <w:t xml:space="preserve">patinų ir </w:t>
      </w:r>
      <w:r w:rsidRPr="00E01096">
        <w:t>patelių vaisingumo tyrime poveikio nebuvo nustatyta (žr. 5.3</w:t>
      </w:r>
      <w:r w:rsidR="003A0B18">
        <w:t> </w:t>
      </w:r>
      <w:r w:rsidRPr="00E01096">
        <w:t>skyrių).</w:t>
      </w:r>
    </w:p>
    <w:p w14:paraId="58272FEB" w14:textId="77777777" w:rsidR="007B55E7" w:rsidRPr="00E01096" w:rsidRDefault="007B55E7" w:rsidP="00E01096">
      <w:pPr>
        <w:pStyle w:val="Pagrindinistekstas"/>
        <w:kinsoku w:val="0"/>
        <w:overflowPunct w:val="0"/>
      </w:pPr>
    </w:p>
    <w:p w14:paraId="72663E0F" w14:textId="77777777" w:rsidR="007B55E7" w:rsidRPr="00E01096" w:rsidRDefault="007B55E7" w:rsidP="006F0D73">
      <w:pPr>
        <w:pStyle w:val="Antrat2"/>
        <w:numPr>
          <w:ilvl w:val="1"/>
          <w:numId w:val="27"/>
        </w:numPr>
        <w:tabs>
          <w:tab w:val="left" w:pos="567"/>
          <w:tab w:val="left" w:pos="1468"/>
        </w:tabs>
        <w:kinsoku w:val="0"/>
        <w:overflowPunct w:val="0"/>
        <w:ind w:left="0" w:firstLine="0"/>
        <w:rPr>
          <w:spacing w:val="-2"/>
        </w:rPr>
      </w:pPr>
      <w:r w:rsidRPr="00E01096">
        <w:t>Poveikis</w:t>
      </w:r>
      <w:r w:rsidRPr="00E01096">
        <w:rPr>
          <w:spacing w:val="-9"/>
        </w:rPr>
        <w:t xml:space="preserve"> </w:t>
      </w:r>
      <w:r w:rsidRPr="00E01096">
        <w:t>gebėjimui</w:t>
      </w:r>
      <w:r w:rsidRPr="00E01096">
        <w:rPr>
          <w:spacing w:val="-8"/>
        </w:rPr>
        <w:t xml:space="preserve"> </w:t>
      </w:r>
      <w:r w:rsidRPr="00E01096">
        <w:t>vairuoti</w:t>
      </w:r>
      <w:r w:rsidRPr="00E01096">
        <w:rPr>
          <w:spacing w:val="-8"/>
        </w:rPr>
        <w:t xml:space="preserve"> </w:t>
      </w:r>
      <w:r w:rsidRPr="00E01096">
        <w:t>ir</w:t>
      </w:r>
      <w:r w:rsidRPr="00E01096">
        <w:rPr>
          <w:spacing w:val="-8"/>
        </w:rPr>
        <w:t xml:space="preserve"> </w:t>
      </w:r>
      <w:r w:rsidRPr="00E01096">
        <w:t>valdyti</w:t>
      </w:r>
      <w:r w:rsidRPr="00E01096">
        <w:rPr>
          <w:spacing w:val="-9"/>
        </w:rPr>
        <w:t xml:space="preserve"> </w:t>
      </w:r>
      <w:r w:rsidRPr="00E01096">
        <w:rPr>
          <w:spacing w:val="-2"/>
        </w:rPr>
        <w:t>mechanizmus</w:t>
      </w:r>
    </w:p>
    <w:p w14:paraId="5767B0AC" w14:textId="77777777" w:rsidR="007B55E7" w:rsidRPr="00E01096" w:rsidRDefault="007B55E7" w:rsidP="00E01096">
      <w:pPr>
        <w:pStyle w:val="Pagrindinistekstas"/>
        <w:kinsoku w:val="0"/>
        <w:overflowPunct w:val="0"/>
        <w:rPr>
          <w:b/>
          <w:bCs/>
        </w:rPr>
      </w:pPr>
    </w:p>
    <w:p w14:paraId="3FF18DA0" w14:textId="77777777" w:rsidR="00746589" w:rsidRDefault="004810D2" w:rsidP="00E01096">
      <w:pPr>
        <w:pStyle w:val="Pagrindinistekstas"/>
        <w:kinsoku w:val="0"/>
        <w:overflowPunct w:val="0"/>
      </w:pPr>
      <w:proofErr w:type="spellStart"/>
      <w:r>
        <w:t>Rivaro</w:t>
      </w:r>
      <w:r w:rsidR="00746589">
        <w:t>ks</w:t>
      </w:r>
      <w:r>
        <w:t>aban</w:t>
      </w:r>
      <w:r w:rsidR="00746589">
        <w:t>as</w:t>
      </w:r>
      <w:proofErr w:type="spellEnd"/>
      <w:r w:rsidR="007B55E7" w:rsidRPr="00E01096">
        <w:t xml:space="preserve"> gebėjimą vairuoti ir valdyti mechanizmus veikia silpnai. Buvo gauta pranešimų apie šias nepageidaujamas</w:t>
      </w:r>
      <w:r w:rsidR="007B55E7" w:rsidRPr="00E01096">
        <w:rPr>
          <w:spacing w:val="-3"/>
        </w:rPr>
        <w:t xml:space="preserve"> </w:t>
      </w:r>
      <w:r w:rsidR="007B55E7" w:rsidRPr="00E01096">
        <w:t>reakcijas:</w:t>
      </w:r>
      <w:r w:rsidR="007B55E7" w:rsidRPr="00E01096">
        <w:rPr>
          <w:spacing w:val="-3"/>
        </w:rPr>
        <w:t xml:space="preserve"> </w:t>
      </w:r>
      <w:r w:rsidR="007B55E7" w:rsidRPr="00E01096">
        <w:t>apalpimą</w:t>
      </w:r>
      <w:r w:rsidR="007B55E7" w:rsidRPr="00E01096">
        <w:rPr>
          <w:spacing w:val="-3"/>
        </w:rPr>
        <w:t xml:space="preserve"> </w:t>
      </w:r>
      <w:r w:rsidR="007B55E7" w:rsidRPr="00E01096">
        <w:t>(dažnis:</w:t>
      </w:r>
      <w:r w:rsidR="007B55E7" w:rsidRPr="00E01096">
        <w:rPr>
          <w:spacing w:val="-3"/>
        </w:rPr>
        <w:t xml:space="preserve"> </w:t>
      </w:r>
      <w:r w:rsidR="007B55E7" w:rsidRPr="00E01096">
        <w:t>nedažnas)</w:t>
      </w:r>
      <w:r w:rsidR="007B55E7" w:rsidRPr="00E01096">
        <w:rPr>
          <w:spacing w:val="-3"/>
        </w:rPr>
        <w:t xml:space="preserve"> </w:t>
      </w:r>
      <w:r w:rsidR="007B55E7" w:rsidRPr="00E01096">
        <w:t>ir</w:t>
      </w:r>
      <w:r w:rsidR="007B55E7" w:rsidRPr="00E01096">
        <w:rPr>
          <w:spacing w:val="-3"/>
        </w:rPr>
        <w:t xml:space="preserve"> </w:t>
      </w:r>
      <w:r w:rsidR="007B55E7" w:rsidRPr="00E01096">
        <w:t>svaigulį</w:t>
      </w:r>
      <w:r w:rsidR="007B55E7" w:rsidRPr="00E01096">
        <w:rPr>
          <w:spacing w:val="-3"/>
        </w:rPr>
        <w:t xml:space="preserve"> </w:t>
      </w:r>
      <w:r w:rsidR="007B55E7" w:rsidRPr="00E01096">
        <w:t>(dažnis:</w:t>
      </w:r>
      <w:r w:rsidR="007B55E7" w:rsidRPr="00E01096">
        <w:rPr>
          <w:spacing w:val="-3"/>
        </w:rPr>
        <w:t xml:space="preserve"> </w:t>
      </w:r>
      <w:r w:rsidR="007B55E7" w:rsidRPr="00E01096">
        <w:t>dažnas)</w:t>
      </w:r>
      <w:r w:rsidR="007B55E7" w:rsidRPr="00E01096">
        <w:rPr>
          <w:spacing w:val="-3"/>
        </w:rPr>
        <w:t xml:space="preserve"> </w:t>
      </w:r>
      <w:r w:rsidR="007B55E7" w:rsidRPr="00E01096">
        <w:t>(žr.</w:t>
      </w:r>
      <w:r w:rsidR="007B55E7" w:rsidRPr="00E01096">
        <w:rPr>
          <w:spacing w:val="-3"/>
        </w:rPr>
        <w:t xml:space="preserve"> </w:t>
      </w:r>
      <w:r w:rsidR="007B55E7" w:rsidRPr="00E01096">
        <w:t>4.8</w:t>
      </w:r>
      <w:r w:rsidR="003A0B18">
        <w:t> </w:t>
      </w:r>
      <w:r w:rsidR="007B55E7" w:rsidRPr="00E01096">
        <w:t>skyrių).</w:t>
      </w:r>
    </w:p>
    <w:p w14:paraId="30D3167B" w14:textId="77777777" w:rsidR="007B55E7" w:rsidRPr="00E01096" w:rsidRDefault="007B55E7" w:rsidP="00E01096">
      <w:pPr>
        <w:pStyle w:val="Pagrindinistekstas"/>
        <w:kinsoku w:val="0"/>
        <w:overflowPunct w:val="0"/>
        <w:rPr>
          <w:spacing w:val="-2"/>
        </w:rPr>
      </w:pPr>
      <w:r w:rsidRPr="00E01096">
        <w:t>Pacientams, kuriems pasireiškia ši</w:t>
      </w:r>
      <w:r w:rsidR="00D55665">
        <w:t>ų</w:t>
      </w:r>
      <w:r w:rsidRPr="00E01096">
        <w:t xml:space="preserve"> nepageidaujam</w:t>
      </w:r>
      <w:r w:rsidR="00D55665">
        <w:t>ų</w:t>
      </w:r>
      <w:r w:rsidRPr="00E01096">
        <w:t xml:space="preserve"> reakcij</w:t>
      </w:r>
      <w:r w:rsidR="00D55665">
        <w:t>ų</w:t>
      </w:r>
      <w:r w:rsidRPr="00E01096">
        <w:t xml:space="preserve">, vairuoti ir valdyti mechanizmų </w:t>
      </w:r>
      <w:r w:rsidRPr="00E01096">
        <w:rPr>
          <w:spacing w:val="-2"/>
        </w:rPr>
        <w:t>negalima.</w:t>
      </w:r>
    </w:p>
    <w:p w14:paraId="2D1240FB" w14:textId="77777777" w:rsidR="007B55E7" w:rsidRPr="00E01096" w:rsidRDefault="007B55E7" w:rsidP="00E01096">
      <w:pPr>
        <w:pStyle w:val="Pagrindinistekstas"/>
        <w:kinsoku w:val="0"/>
        <w:overflowPunct w:val="0"/>
      </w:pPr>
    </w:p>
    <w:p w14:paraId="30539DEC" w14:textId="77777777" w:rsidR="007B55E7" w:rsidRPr="00746589" w:rsidRDefault="007B55E7" w:rsidP="006F0D73">
      <w:pPr>
        <w:pStyle w:val="Antrat2"/>
        <w:keepNext/>
        <w:keepLines/>
        <w:widowControl/>
        <w:numPr>
          <w:ilvl w:val="1"/>
          <w:numId w:val="27"/>
        </w:numPr>
        <w:tabs>
          <w:tab w:val="left" w:pos="567"/>
          <w:tab w:val="left" w:pos="1467"/>
        </w:tabs>
        <w:kinsoku w:val="0"/>
        <w:overflowPunct w:val="0"/>
        <w:ind w:left="0" w:firstLine="0"/>
      </w:pPr>
      <w:r w:rsidRPr="00746589">
        <w:t>Nepageidaujamas poveikis</w:t>
      </w:r>
    </w:p>
    <w:p w14:paraId="12DE3E2E" w14:textId="77777777" w:rsidR="007B55E7" w:rsidRPr="00E01096" w:rsidRDefault="007B55E7" w:rsidP="00240965">
      <w:pPr>
        <w:pStyle w:val="Pagrindinistekstas"/>
        <w:keepNext/>
        <w:keepLines/>
        <w:widowControl/>
        <w:kinsoku w:val="0"/>
        <w:overflowPunct w:val="0"/>
        <w:rPr>
          <w:b/>
          <w:bCs/>
        </w:rPr>
      </w:pPr>
    </w:p>
    <w:p w14:paraId="73041D36" w14:textId="77777777" w:rsidR="007B55E7" w:rsidRPr="00E01096" w:rsidRDefault="007B55E7" w:rsidP="00240965">
      <w:pPr>
        <w:pStyle w:val="Pagrindinistekstas"/>
        <w:keepNext/>
        <w:keepLines/>
        <w:widowControl/>
        <w:kinsoku w:val="0"/>
        <w:overflowPunct w:val="0"/>
      </w:pPr>
      <w:r w:rsidRPr="00E01096">
        <w:rPr>
          <w:u w:val="single"/>
        </w:rPr>
        <w:t>Saugumo</w:t>
      </w:r>
      <w:r w:rsidRPr="00E01096">
        <w:rPr>
          <w:spacing w:val="-12"/>
          <w:u w:val="single"/>
        </w:rPr>
        <w:t xml:space="preserve"> </w:t>
      </w:r>
      <w:r w:rsidRPr="00E01096">
        <w:rPr>
          <w:u w:val="single"/>
        </w:rPr>
        <w:t>duomenų</w:t>
      </w:r>
      <w:r w:rsidRPr="00E01096">
        <w:rPr>
          <w:spacing w:val="-11"/>
          <w:u w:val="single"/>
        </w:rPr>
        <w:t xml:space="preserve"> </w:t>
      </w:r>
      <w:r w:rsidRPr="00E01096">
        <w:rPr>
          <w:spacing w:val="-2"/>
          <w:u w:val="single"/>
        </w:rPr>
        <w:t>santrauka</w:t>
      </w:r>
    </w:p>
    <w:p w14:paraId="7FE18AC9" w14:textId="77777777" w:rsidR="007B55E7" w:rsidRPr="00E01096" w:rsidRDefault="007B55E7" w:rsidP="00E01096">
      <w:pPr>
        <w:pStyle w:val="Pagrindinistekstas"/>
        <w:kinsoku w:val="0"/>
        <w:overflowPunct w:val="0"/>
        <w:rPr>
          <w:spacing w:val="-2"/>
        </w:rPr>
      </w:pPr>
      <w:proofErr w:type="spellStart"/>
      <w:r w:rsidRPr="00E01096">
        <w:t>Rivaroksabano</w:t>
      </w:r>
      <w:proofErr w:type="spellEnd"/>
      <w:r w:rsidRPr="00E01096">
        <w:rPr>
          <w:spacing w:val="-8"/>
        </w:rPr>
        <w:t xml:space="preserve"> </w:t>
      </w:r>
      <w:r w:rsidRPr="00E01096">
        <w:t>saugumas</w:t>
      </w:r>
      <w:r w:rsidRPr="00E01096">
        <w:rPr>
          <w:spacing w:val="-9"/>
        </w:rPr>
        <w:t xml:space="preserve"> </w:t>
      </w:r>
      <w:r w:rsidRPr="00E01096">
        <w:t>buvo</w:t>
      </w:r>
      <w:r w:rsidRPr="00E01096">
        <w:rPr>
          <w:spacing w:val="-8"/>
        </w:rPr>
        <w:t xml:space="preserve"> </w:t>
      </w:r>
      <w:r w:rsidRPr="00E01096">
        <w:t>tiriamas</w:t>
      </w:r>
      <w:r w:rsidRPr="00E01096">
        <w:rPr>
          <w:spacing w:val="-9"/>
        </w:rPr>
        <w:t xml:space="preserve"> </w:t>
      </w:r>
      <w:r w:rsidRPr="00E01096">
        <w:t>trylikoje</w:t>
      </w:r>
      <w:r w:rsidRPr="00E01096">
        <w:rPr>
          <w:spacing w:val="-9"/>
        </w:rPr>
        <w:t xml:space="preserve"> </w:t>
      </w:r>
      <w:r w:rsidRPr="00E01096">
        <w:t>pagrindinių</w:t>
      </w:r>
      <w:r w:rsidRPr="00E01096">
        <w:rPr>
          <w:spacing w:val="-8"/>
        </w:rPr>
        <w:t xml:space="preserve"> </w:t>
      </w:r>
      <w:r w:rsidRPr="00E01096">
        <w:t>III</w:t>
      </w:r>
      <w:r w:rsidR="003A0B18">
        <w:rPr>
          <w:spacing w:val="-9"/>
        </w:rPr>
        <w:t> </w:t>
      </w:r>
      <w:r w:rsidRPr="00E01096">
        <w:t>fazės</w:t>
      </w:r>
      <w:r w:rsidRPr="00E01096">
        <w:rPr>
          <w:spacing w:val="-8"/>
        </w:rPr>
        <w:t xml:space="preserve"> </w:t>
      </w:r>
      <w:r w:rsidRPr="00E01096">
        <w:t>tyrimų</w:t>
      </w:r>
      <w:r w:rsidRPr="00E01096">
        <w:rPr>
          <w:spacing w:val="-8"/>
        </w:rPr>
        <w:t xml:space="preserve"> </w:t>
      </w:r>
      <w:r w:rsidRPr="00E01096">
        <w:t>(žr.</w:t>
      </w:r>
      <w:r w:rsidRPr="00E01096">
        <w:rPr>
          <w:spacing w:val="-7"/>
        </w:rPr>
        <w:t xml:space="preserve"> </w:t>
      </w:r>
      <w:r w:rsidRPr="00E01096">
        <w:t>1</w:t>
      </w:r>
      <w:r w:rsidR="003A0B18">
        <w:t> </w:t>
      </w:r>
      <w:r w:rsidRPr="00E01096">
        <w:rPr>
          <w:spacing w:val="-2"/>
        </w:rPr>
        <w:t>lentelę).</w:t>
      </w:r>
    </w:p>
    <w:p w14:paraId="0A965010" w14:textId="77777777" w:rsidR="007B55E7" w:rsidRPr="00E01096" w:rsidRDefault="007B55E7" w:rsidP="00E01096">
      <w:pPr>
        <w:pStyle w:val="Pagrindinistekstas"/>
        <w:kinsoku w:val="0"/>
        <w:overflowPunct w:val="0"/>
      </w:pPr>
    </w:p>
    <w:p w14:paraId="438A1FD9" w14:textId="5A23B6DD" w:rsidR="007B55E7" w:rsidRDefault="007B55E7" w:rsidP="00E01096">
      <w:pPr>
        <w:pStyle w:val="Pagrindinistekstas"/>
        <w:kinsoku w:val="0"/>
        <w:overflowPunct w:val="0"/>
      </w:pPr>
      <w:r w:rsidRPr="00E01096">
        <w:t>Iš</w:t>
      </w:r>
      <w:r w:rsidRPr="00E01096">
        <w:rPr>
          <w:spacing w:val="-3"/>
        </w:rPr>
        <w:t xml:space="preserve"> </w:t>
      </w:r>
      <w:r w:rsidRPr="00E01096">
        <w:t>viso</w:t>
      </w:r>
      <w:r w:rsidRPr="00E01096">
        <w:rPr>
          <w:spacing w:val="-2"/>
        </w:rPr>
        <w:t xml:space="preserve"> </w:t>
      </w:r>
      <w:r w:rsidRPr="00E01096">
        <w:t>devyniolikoje</w:t>
      </w:r>
      <w:r w:rsidRPr="00E01096">
        <w:rPr>
          <w:spacing w:val="-3"/>
        </w:rPr>
        <w:t xml:space="preserve"> </w:t>
      </w:r>
      <w:r w:rsidRPr="00E01096">
        <w:t>III</w:t>
      </w:r>
      <w:r w:rsidR="003A0B18">
        <w:rPr>
          <w:spacing w:val="-3"/>
        </w:rPr>
        <w:t> </w:t>
      </w:r>
      <w:r w:rsidRPr="00E01096">
        <w:t>fazės</w:t>
      </w:r>
      <w:r w:rsidRPr="00E01096">
        <w:rPr>
          <w:spacing w:val="-3"/>
        </w:rPr>
        <w:t xml:space="preserve"> </w:t>
      </w:r>
      <w:r w:rsidRPr="00E01096">
        <w:t>tyrimų</w:t>
      </w:r>
      <w:r w:rsidRPr="00E01096">
        <w:rPr>
          <w:spacing w:val="-2"/>
        </w:rPr>
        <w:t xml:space="preserve"> </w:t>
      </w:r>
      <w:r w:rsidRPr="00E01096">
        <w:t>dalyvavo</w:t>
      </w:r>
      <w:r w:rsidRPr="00E01096">
        <w:rPr>
          <w:spacing w:val="-3"/>
        </w:rPr>
        <w:t xml:space="preserve"> </w:t>
      </w:r>
      <w:r w:rsidRPr="00E01096">
        <w:t>69608</w:t>
      </w:r>
      <w:r w:rsidRPr="00E01096">
        <w:rPr>
          <w:spacing w:val="-4"/>
        </w:rPr>
        <w:t xml:space="preserve"> </w:t>
      </w:r>
      <w:r w:rsidRPr="00E01096">
        <w:t>suaugę</w:t>
      </w:r>
      <w:r w:rsidRPr="00E01096">
        <w:rPr>
          <w:spacing w:val="-3"/>
        </w:rPr>
        <w:t xml:space="preserve"> </w:t>
      </w:r>
      <w:r w:rsidRPr="00E01096">
        <w:t>pacientai,</w:t>
      </w:r>
      <w:r w:rsidRPr="00E01096">
        <w:rPr>
          <w:spacing w:val="-2"/>
        </w:rPr>
        <w:t xml:space="preserve"> </w:t>
      </w:r>
      <w:r w:rsidRPr="00E01096">
        <w:t>ir</w:t>
      </w:r>
      <w:r w:rsidRPr="00E01096">
        <w:rPr>
          <w:spacing w:val="-2"/>
        </w:rPr>
        <w:t xml:space="preserve"> </w:t>
      </w:r>
      <w:r w:rsidRPr="00E01096">
        <w:t>dviejuose</w:t>
      </w:r>
      <w:r w:rsidRPr="00E01096">
        <w:rPr>
          <w:spacing w:val="-3"/>
        </w:rPr>
        <w:t xml:space="preserve"> </w:t>
      </w:r>
      <w:r w:rsidRPr="00E01096">
        <w:t>II</w:t>
      </w:r>
      <w:r w:rsidR="003A0B18">
        <w:t> </w:t>
      </w:r>
      <w:r w:rsidRPr="00E01096">
        <w:t>fazės</w:t>
      </w:r>
      <w:r w:rsidRPr="00E01096">
        <w:rPr>
          <w:spacing w:val="-3"/>
        </w:rPr>
        <w:t xml:space="preserve"> </w:t>
      </w:r>
      <w:r w:rsidRPr="00E01096">
        <w:t xml:space="preserve">bei </w:t>
      </w:r>
      <w:r w:rsidR="003430BC">
        <w:t>dviejuose</w:t>
      </w:r>
      <w:r w:rsidR="003430BC" w:rsidRPr="00E01096">
        <w:t xml:space="preserve"> </w:t>
      </w:r>
      <w:r w:rsidRPr="00E01096">
        <w:t>III</w:t>
      </w:r>
      <w:r w:rsidR="003A0B18">
        <w:t> </w:t>
      </w:r>
      <w:r w:rsidRPr="00E01096">
        <w:t>fazės tyrim</w:t>
      </w:r>
      <w:r w:rsidR="0031577F">
        <w:t>uos</w:t>
      </w:r>
      <w:r w:rsidRPr="00E01096">
        <w:t xml:space="preserve">e dalyvavo </w:t>
      </w:r>
      <w:r w:rsidR="003430BC">
        <w:t>488 </w:t>
      </w:r>
      <w:r w:rsidRPr="00E01096">
        <w:t>vaik</w:t>
      </w:r>
      <w:r w:rsidR="003430BC">
        <w:t>ai</w:t>
      </w:r>
      <w:r w:rsidRPr="00E01096">
        <w:t>, vartoj</w:t>
      </w:r>
      <w:r w:rsidR="00E20769">
        <w:t>ę</w:t>
      </w:r>
      <w:r w:rsidRPr="00E01096">
        <w:t xml:space="preserve"> </w:t>
      </w:r>
      <w:proofErr w:type="spellStart"/>
      <w:r w:rsidRPr="00E01096">
        <w:t>rivaroksabano</w:t>
      </w:r>
      <w:proofErr w:type="spellEnd"/>
      <w:r w:rsidRPr="00E01096">
        <w:t>.</w:t>
      </w:r>
    </w:p>
    <w:p w14:paraId="24F49DDA" w14:textId="77777777" w:rsidR="003A0B18" w:rsidRPr="00E01096" w:rsidRDefault="003A0B18" w:rsidP="00E01096">
      <w:pPr>
        <w:pStyle w:val="Pagrindinistekstas"/>
        <w:kinsoku w:val="0"/>
        <w:overflowPunct w:val="0"/>
      </w:pPr>
    </w:p>
    <w:p w14:paraId="57587BC0" w14:textId="77777777" w:rsidR="007B55E7" w:rsidRDefault="003A0B18" w:rsidP="003A0B18">
      <w:pPr>
        <w:pStyle w:val="Antrat2"/>
        <w:tabs>
          <w:tab w:val="left" w:pos="1066"/>
        </w:tabs>
        <w:kinsoku w:val="0"/>
        <w:overflowPunct w:val="0"/>
        <w:ind w:left="0"/>
      </w:pPr>
      <w:r>
        <w:lastRenderedPageBreak/>
        <w:t>1 </w:t>
      </w:r>
      <w:r w:rsidR="007B55E7" w:rsidRPr="00E01096">
        <w:t>lentelė.</w:t>
      </w:r>
      <w:r w:rsidR="007B55E7" w:rsidRPr="00E01096">
        <w:rPr>
          <w:spacing w:val="-3"/>
        </w:rPr>
        <w:t xml:space="preserve"> </w:t>
      </w:r>
      <w:r w:rsidR="007B55E7" w:rsidRPr="00E01096">
        <w:t>Tirtų</w:t>
      </w:r>
      <w:r w:rsidR="007B55E7" w:rsidRPr="00E01096">
        <w:rPr>
          <w:spacing w:val="-3"/>
        </w:rPr>
        <w:t xml:space="preserve"> </w:t>
      </w:r>
      <w:r w:rsidR="007B55E7" w:rsidRPr="00E01096">
        <w:t>pacientų</w:t>
      </w:r>
      <w:r w:rsidR="007B55E7" w:rsidRPr="00E01096">
        <w:rPr>
          <w:spacing w:val="-3"/>
        </w:rPr>
        <w:t xml:space="preserve"> </w:t>
      </w:r>
      <w:r w:rsidR="007B55E7" w:rsidRPr="00E01096">
        <w:t>skaičius,</w:t>
      </w:r>
      <w:r w:rsidR="007B55E7" w:rsidRPr="00E01096">
        <w:rPr>
          <w:spacing w:val="-3"/>
        </w:rPr>
        <w:t xml:space="preserve"> </w:t>
      </w:r>
      <w:r w:rsidR="007B55E7" w:rsidRPr="00E01096">
        <w:t>bendra</w:t>
      </w:r>
      <w:r w:rsidR="007B55E7" w:rsidRPr="00E01096">
        <w:rPr>
          <w:spacing w:val="-3"/>
        </w:rPr>
        <w:t xml:space="preserve"> </w:t>
      </w:r>
      <w:r w:rsidR="007B55E7" w:rsidRPr="00E01096">
        <w:t>paros</w:t>
      </w:r>
      <w:r w:rsidR="007B55E7" w:rsidRPr="00E01096">
        <w:rPr>
          <w:spacing w:val="-4"/>
        </w:rPr>
        <w:t xml:space="preserve"> </w:t>
      </w:r>
      <w:r w:rsidR="007B55E7" w:rsidRPr="00E01096">
        <w:t>dozė</w:t>
      </w:r>
      <w:r w:rsidR="007B55E7" w:rsidRPr="00E01096">
        <w:rPr>
          <w:spacing w:val="-4"/>
        </w:rPr>
        <w:t xml:space="preserve"> </w:t>
      </w:r>
      <w:r w:rsidR="007B55E7" w:rsidRPr="00E01096">
        <w:t>ir</w:t>
      </w:r>
      <w:r w:rsidR="007B55E7" w:rsidRPr="00E01096">
        <w:rPr>
          <w:spacing w:val="-4"/>
        </w:rPr>
        <w:t xml:space="preserve"> </w:t>
      </w:r>
      <w:r w:rsidR="007B55E7" w:rsidRPr="00E01096">
        <w:t>ilgiausia</w:t>
      </w:r>
      <w:r w:rsidR="007B55E7" w:rsidRPr="00E01096">
        <w:rPr>
          <w:spacing w:val="-3"/>
        </w:rPr>
        <w:t xml:space="preserve"> </w:t>
      </w:r>
      <w:r w:rsidR="007B55E7" w:rsidRPr="00E01096">
        <w:t>gydymo</w:t>
      </w:r>
      <w:r w:rsidR="007B55E7" w:rsidRPr="00E01096">
        <w:rPr>
          <w:spacing w:val="-3"/>
        </w:rPr>
        <w:t xml:space="preserve"> </w:t>
      </w:r>
      <w:r w:rsidR="007B55E7" w:rsidRPr="00E01096">
        <w:t>trukmė</w:t>
      </w:r>
      <w:r w:rsidR="007B55E7" w:rsidRPr="00E01096">
        <w:rPr>
          <w:spacing w:val="-4"/>
        </w:rPr>
        <w:t xml:space="preserve"> </w:t>
      </w:r>
      <w:r w:rsidR="007B55E7" w:rsidRPr="00E01096">
        <w:t>III</w:t>
      </w:r>
      <w:r>
        <w:t> </w:t>
      </w:r>
      <w:r w:rsidR="007B55E7" w:rsidRPr="00E01096">
        <w:t>fazės tyrimuose su suaugusiais ir vaikais</w:t>
      </w:r>
    </w:p>
    <w:p w14:paraId="7890607E" w14:textId="77777777" w:rsidR="00964BFA" w:rsidRPr="00964BFA" w:rsidRDefault="00964BFA" w:rsidP="00964BFA"/>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7B55E7" w:rsidRPr="00E01096" w14:paraId="511261A4" w14:textId="77777777" w:rsidTr="00263A30">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D2C99E"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8D9861"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B7CE1"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92B40F" w14:textId="77777777" w:rsidR="007B55E7" w:rsidRPr="00E01096" w:rsidRDefault="007B55E7" w:rsidP="00E01096">
            <w:pPr>
              <w:pStyle w:val="TableParagraph"/>
              <w:kinsoku w:val="0"/>
              <w:overflowPunct w:val="0"/>
              <w:ind w:left="0"/>
              <w:rPr>
                <w:b/>
                <w:bCs/>
                <w:sz w:val="22"/>
                <w:szCs w:val="22"/>
              </w:rPr>
            </w:pPr>
            <w:r w:rsidRPr="00E01096">
              <w:rPr>
                <w:b/>
                <w:bCs/>
                <w:spacing w:val="-2"/>
                <w:sz w:val="22"/>
                <w:szCs w:val="22"/>
              </w:rPr>
              <w:t xml:space="preserve">Ilgiausia </w:t>
            </w:r>
            <w:r w:rsidRPr="00E01096">
              <w:rPr>
                <w:b/>
                <w:bCs/>
                <w:sz w:val="22"/>
                <w:szCs w:val="22"/>
              </w:rPr>
              <w:t>gydymo</w:t>
            </w:r>
            <w:r w:rsidRPr="00E01096">
              <w:rPr>
                <w:b/>
                <w:bCs/>
                <w:spacing w:val="-14"/>
                <w:sz w:val="22"/>
                <w:szCs w:val="22"/>
              </w:rPr>
              <w:t xml:space="preserve"> </w:t>
            </w:r>
            <w:r w:rsidRPr="00E01096">
              <w:rPr>
                <w:b/>
                <w:bCs/>
                <w:sz w:val="22"/>
                <w:szCs w:val="22"/>
              </w:rPr>
              <w:t>trukmė</w:t>
            </w:r>
          </w:p>
        </w:tc>
      </w:tr>
      <w:tr w:rsidR="007B55E7" w:rsidRPr="00E01096" w14:paraId="0AE6084A" w14:textId="77777777" w:rsidTr="00263A30">
        <w:trPr>
          <w:trHeight w:val="1039"/>
        </w:trPr>
        <w:tc>
          <w:tcPr>
            <w:tcW w:w="4726" w:type="dxa"/>
            <w:tcBorders>
              <w:top w:val="single" w:sz="4" w:space="0" w:color="000000"/>
              <w:left w:val="single" w:sz="4" w:space="0" w:color="000000"/>
              <w:bottom w:val="single" w:sz="4" w:space="0" w:color="000000"/>
              <w:right w:val="single" w:sz="4" w:space="0" w:color="000000"/>
            </w:tcBorders>
          </w:tcPr>
          <w:p w14:paraId="4938A147" w14:textId="77777777" w:rsidR="007B55E7" w:rsidRPr="00E01096" w:rsidRDefault="007B55E7" w:rsidP="00263A30">
            <w:pPr>
              <w:pStyle w:val="TableParagraph"/>
              <w:kinsoku w:val="0"/>
              <w:overflowPunct w:val="0"/>
              <w:ind w:left="0"/>
              <w:rPr>
                <w:spacing w:val="-2"/>
                <w:sz w:val="22"/>
                <w:szCs w:val="22"/>
              </w:rPr>
            </w:pPr>
            <w:r w:rsidRPr="00E01096">
              <w:rPr>
                <w:sz w:val="22"/>
                <w:szCs w:val="22"/>
              </w:rPr>
              <w:t>Venų tromboembolijos (VTE) profilaktika</w:t>
            </w:r>
            <w:r w:rsidRPr="00E01096">
              <w:rPr>
                <w:spacing w:val="-14"/>
                <w:sz w:val="22"/>
                <w:szCs w:val="22"/>
              </w:rPr>
              <w:t xml:space="preserve"> </w:t>
            </w:r>
            <w:r w:rsidRPr="00E01096">
              <w:rPr>
                <w:sz w:val="22"/>
                <w:szCs w:val="22"/>
              </w:rPr>
              <w:t>suaugusiems</w:t>
            </w:r>
            <w:r w:rsidRPr="00E01096">
              <w:rPr>
                <w:spacing w:val="-14"/>
                <w:sz w:val="22"/>
                <w:szCs w:val="22"/>
              </w:rPr>
              <w:t xml:space="preserve"> </w:t>
            </w:r>
            <w:r w:rsidRPr="00E01096">
              <w:rPr>
                <w:sz w:val="22"/>
                <w:szCs w:val="22"/>
              </w:rPr>
              <w:t>pacientams, kuriems</w:t>
            </w:r>
            <w:r w:rsidRPr="00E01096">
              <w:rPr>
                <w:spacing w:val="-10"/>
                <w:sz w:val="22"/>
                <w:szCs w:val="22"/>
              </w:rPr>
              <w:t xml:space="preserve"> </w:t>
            </w:r>
            <w:r w:rsidRPr="00E01096">
              <w:rPr>
                <w:sz w:val="22"/>
                <w:szCs w:val="22"/>
              </w:rPr>
              <w:t>atliekama</w:t>
            </w:r>
            <w:r w:rsidRPr="00E01096">
              <w:rPr>
                <w:spacing w:val="-9"/>
                <w:sz w:val="22"/>
                <w:szCs w:val="22"/>
              </w:rPr>
              <w:t xml:space="preserve"> </w:t>
            </w:r>
            <w:r w:rsidRPr="00E01096">
              <w:rPr>
                <w:sz w:val="22"/>
                <w:szCs w:val="22"/>
              </w:rPr>
              <w:t>planinė</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pacing w:val="-4"/>
                <w:sz w:val="22"/>
                <w:szCs w:val="22"/>
              </w:rPr>
              <w:t>arba</w:t>
            </w:r>
            <w:r w:rsidR="00263A30">
              <w:rPr>
                <w:spacing w:val="-4"/>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sidRPr="00E01096">
              <w:rPr>
                <w:spacing w:val="-9"/>
                <w:sz w:val="22"/>
                <w:szCs w:val="22"/>
              </w:rPr>
              <w:t xml:space="preserve"> </w:t>
            </w:r>
            <w:r w:rsidRPr="00E01096">
              <w:rPr>
                <w:sz w:val="22"/>
                <w:szCs w:val="22"/>
              </w:rPr>
              <w:t>pakeitimo</w:t>
            </w:r>
            <w:r w:rsidRPr="00E01096">
              <w:rPr>
                <w:spacing w:val="-9"/>
                <w:sz w:val="22"/>
                <w:szCs w:val="22"/>
              </w:rPr>
              <w:t xml:space="preserve"> </w:t>
            </w:r>
            <w:r w:rsidRPr="00E01096">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1C900353"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6097</w:t>
            </w:r>
          </w:p>
        </w:tc>
        <w:tc>
          <w:tcPr>
            <w:tcW w:w="2410" w:type="dxa"/>
            <w:tcBorders>
              <w:top w:val="single" w:sz="4" w:space="0" w:color="000000"/>
              <w:left w:val="single" w:sz="4" w:space="0" w:color="000000"/>
              <w:bottom w:val="single" w:sz="4" w:space="0" w:color="000000"/>
              <w:right w:val="single" w:sz="4" w:space="0" w:color="000000"/>
            </w:tcBorders>
          </w:tcPr>
          <w:p w14:paraId="5BDC5B85"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w:t>
            </w:r>
            <w:r w:rsidR="003A0B18">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2FAFEB63" w14:textId="77777777" w:rsidR="007B55E7" w:rsidRPr="00E01096" w:rsidRDefault="007B55E7" w:rsidP="00E01096">
            <w:pPr>
              <w:pStyle w:val="TableParagraph"/>
              <w:kinsoku w:val="0"/>
              <w:overflowPunct w:val="0"/>
              <w:ind w:left="0"/>
              <w:rPr>
                <w:spacing w:val="-2"/>
                <w:sz w:val="22"/>
                <w:szCs w:val="22"/>
              </w:rPr>
            </w:pPr>
            <w:r w:rsidRPr="00E01096">
              <w:rPr>
                <w:sz w:val="22"/>
                <w:szCs w:val="22"/>
              </w:rPr>
              <w:t>39</w:t>
            </w:r>
            <w:r w:rsidR="003A0B18">
              <w:rPr>
                <w:spacing w:val="-3"/>
                <w:sz w:val="22"/>
                <w:szCs w:val="22"/>
              </w:rPr>
              <w:t> </w:t>
            </w:r>
            <w:r w:rsidRPr="00E01096">
              <w:rPr>
                <w:spacing w:val="-2"/>
                <w:sz w:val="22"/>
                <w:szCs w:val="22"/>
              </w:rPr>
              <w:t>paros</w:t>
            </w:r>
          </w:p>
        </w:tc>
      </w:tr>
      <w:tr w:rsidR="007B55E7" w:rsidRPr="00E01096" w14:paraId="2A7A34DB" w14:textId="77777777" w:rsidTr="00263A30">
        <w:trPr>
          <w:trHeight w:val="520"/>
        </w:trPr>
        <w:tc>
          <w:tcPr>
            <w:tcW w:w="4726" w:type="dxa"/>
            <w:tcBorders>
              <w:top w:val="single" w:sz="4" w:space="0" w:color="000000"/>
              <w:left w:val="single" w:sz="4" w:space="0" w:color="000000"/>
              <w:bottom w:val="single" w:sz="4" w:space="0" w:color="000000"/>
              <w:right w:val="single" w:sz="4" w:space="0" w:color="000000"/>
            </w:tcBorders>
          </w:tcPr>
          <w:p w14:paraId="35D8B1C3" w14:textId="77777777" w:rsidR="007B55E7" w:rsidRPr="00E01096" w:rsidRDefault="007B55E7" w:rsidP="00E01096">
            <w:pPr>
              <w:pStyle w:val="TableParagraph"/>
              <w:kinsoku w:val="0"/>
              <w:overflowPunct w:val="0"/>
              <w:ind w:left="0"/>
              <w:rPr>
                <w:sz w:val="22"/>
                <w:szCs w:val="22"/>
              </w:rPr>
            </w:pPr>
            <w:r w:rsidRPr="00E01096">
              <w:rPr>
                <w:sz w:val="22"/>
                <w:szCs w:val="22"/>
              </w:rPr>
              <w:t>VTE</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55284621"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3997</w:t>
            </w:r>
          </w:p>
        </w:tc>
        <w:tc>
          <w:tcPr>
            <w:tcW w:w="2410" w:type="dxa"/>
            <w:tcBorders>
              <w:top w:val="single" w:sz="4" w:space="0" w:color="000000"/>
              <w:left w:val="single" w:sz="4" w:space="0" w:color="000000"/>
              <w:bottom w:val="single" w:sz="4" w:space="0" w:color="000000"/>
              <w:right w:val="single" w:sz="4" w:space="0" w:color="000000"/>
            </w:tcBorders>
          </w:tcPr>
          <w:p w14:paraId="051733FD"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w:t>
            </w:r>
            <w:r w:rsidR="003A0B18">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663215C6" w14:textId="77777777" w:rsidR="007B55E7" w:rsidRPr="00E01096" w:rsidRDefault="007B55E7" w:rsidP="00E01096">
            <w:pPr>
              <w:pStyle w:val="TableParagraph"/>
              <w:kinsoku w:val="0"/>
              <w:overflowPunct w:val="0"/>
              <w:ind w:left="0"/>
              <w:rPr>
                <w:spacing w:val="-2"/>
                <w:sz w:val="22"/>
                <w:szCs w:val="22"/>
              </w:rPr>
            </w:pPr>
            <w:r w:rsidRPr="00E01096">
              <w:rPr>
                <w:sz w:val="22"/>
                <w:szCs w:val="22"/>
              </w:rPr>
              <w:t>39</w:t>
            </w:r>
            <w:r w:rsidR="003A0B18">
              <w:rPr>
                <w:spacing w:val="-3"/>
                <w:sz w:val="22"/>
                <w:szCs w:val="22"/>
              </w:rPr>
              <w:t> </w:t>
            </w:r>
            <w:r w:rsidRPr="00E01096">
              <w:rPr>
                <w:spacing w:val="-2"/>
                <w:sz w:val="22"/>
                <w:szCs w:val="22"/>
              </w:rPr>
              <w:t>paros</w:t>
            </w:r>
          </w:p>
        </w:tc>
      </w:tr>
      <w:tr w:rsidR="007B55E7" w:rsidRPr="00E01096" w14:paraId="3DEB2BB6" w14:textId="77777777" w:rsidTr="00263A30">
        <w:trPr>
          <w:trHeight w:val="1300"/>
        </w:trPr>
        <w:tc>
          <w:tcPr>
            <w:tcW w:w="4726" w:type="dxa"/>
            <w:tcBorders>
              <w:top w:val="single" w:sz="4" w:space="0" w:color="000000"/>
              <w:left w:val="single" w:sz="4" w:space="0" w:color="000000"/>
              <w:bottom w:val="single" w:sz="4" w:space="0" w:color="000000"/>
              <w:right w:val="single" w:sz="4" w:space="0" w:color="000000"/>
            </w:tcBorders>
          </w:tcPr>
          <w:p w14:paraId="2D4A8CED" w14:textId="77777777" w:rsidR="007B55E7" w:rsidRPr="00E01096" w:rsidRDefault="007B55E7" w:rsidP="00E01096">
            <w:pPr>
              <w:pStyle w:val="TableParagraph"/>
              <w:kinsoku w:val="0"/>
              <w:overflowPunct w:val="0"/>
              <w:ind w:left="0"/>
              <w:rPr>
                <w:sz w:val="22"/>
                <w:szCs w:val="22"/>
              </w:rPr>
            </w:pPr>
            <w:r w:rsidRPr="00E01096">
              <w:rPr>
                <w:sz w:val="22"/>
                <w:szCs w:val="22"/>
              </w:rPr>
              <w:t>Giliųjų</w:t>
            </w:r>
            <w:r w:rsidRPr="00E01096">
              <w:rPr>
                <w:spacing w:val="-9"/>
                <w:sz w:val="22"/>
                <w:szCs w:val="22"/>
              </w:rPr>
              <w:t xml:space="preserve"> </w:t>
            </w:r>
            <w:r w:rsidRPr="00E01096">
              <w:rPr>
                <w:sz w:val="22"/>
                <w:szCs w:val="22"/>
              </w:rPr>
              <w:t>venų</w:t>
            </w:r>
            <w:r w:rsidRPr="00E01096">
              <w:rPr>
                <w:spacing w:val="-10"/>
                <w:sz w:val="22"/>
                <w:szCs w:val="22"/>
              </w:rPr>
              <w:t xml:space="preserve"> </w:t>
            </w:r>
            <w:r w:rsidRPr="00E01096">
              <w:rPr>
                <w:sz w:val="22"/>
                <w:szCs w:val="22"/>
              </w:rPr>
              <w:t>trombozės</w:t>
            </w:r>
            <w:r w:rsidRPr="00E01096">
              <w:rPr>
                <w:spacing w:val="-9"/>
                <w:sz w:val="22"/>
                <w:szCs w:val="22"/>
              </w:rPr>
              <w:t xml:space="preserve"> </w:t>
            </w:r>
            <w:r w:rsidRPr="00E01096">
              <w:rPr>
                <w:sz w:val="22"/>
                <w:szCs w:val="22"/>
              </w:rPr>
              <w:t>(GVT),</w:t>
            </w:r>
            <w:r w:rsidRPr="00E01096">
              <w:rPr>
                <w:spacing w:val="-9"/>
                <w:sz w:val="22"/>
                <w:szCs w:val="22"/>
              </w:rPr>
              <w:t xml:space="preserve"> </w:t>
            </w:r>
            <w:r w:rsidRPr="00E01096">
              <w:rPr>
                <w:sz w:val="22"/>
                <w:szCs w:val="22"/>
              </w:rPr>
              <w:t>plaučių embolijos (PE)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200D31FF"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6790</w:t>
            </w:r>
          </w:p>
        </w:tc>
        <w:tc>
          <w:tcPr>
            <w:tcW w:w="2410" w:type="dxa"/>
            <w:tcBorders>
              <w:top w:val="single" w:sz="4" w:space="0" w:color="000000"/>
              <w:left w:val="single" w:sz="4" w:space="0" w:color="000000"/>
              <w:bottom w:val="single" w:sz="4" w:space="0" w:color="000000"/>
              <w:right w:val="single" w:sz="4" w:space="0" w:color="000000"/>
            </w:tcBorders>
          </w:tcPr>
          <w:p w14:paraId="3543CB92" w14:textId="77777777" w:rsidR="007B55E7" w:rsidRDefault="007B55E7" w:rsidP="00E01096">
            <w:pPr>
              <w:pStyle w:val="TableParagraph"/>
              <w:kinsoku w:val="0"/>
              <w:overflowPunct w:val="0"/>
              <w:ind w:left="0"/>
              <w:rPr>
                <w:spacing w:val="-5"/>
                <w:sz w:val="22"/>
                <w:szCs w:val="22"/>
              </w:rPr>
            </w:pPr>
            <w:r w:rsidRPr="00E01096">
              <w:rPr>
                <w:sz w:val="22"/>
                <w:szCs w:val="22"/>
              </w:rPr>
              <w:t>1</w:t>
            </w:r>
            <w:r w:rsidR="003A0B18">
              <w:rPr>
                <w:sz w:val="22"/>
                <w:szCs w:val="22"/>
              </w:rPr>
              <w:t>–</w:t>
            </w:r>
            <w:r w:rsidRPr="00E01096">
              <w:rPr>
                <w:sz w:val="22"/>
                <w:szCs w:val="22"/>
              </w:rPr>
              <w:t>21</w:t>
            </w:r>
            <w:r w:rsidR="003A0B18">
              <w:rPr>
                <w:sz w:val="22"/>
                <w:szCs w:val="22"/>
              </w:rPr>
              <w:t> </w:t>
            </w:r>
            <w:r w:rsidRPr="00E01096">
              <w:rPr>
                <w:sz w:val="22"/>
                <w:szCs w:val="22"/>
              </w:rPr>
              <w:t>para:</w:t>
            </w:r>
            <w:r w:rsidRPr="00E01096">
              <w:rPr>
                <w:spacing w:val="-5"/>
                <w:sz w:val="22"/>
                <w:szCs w:val="22"/>
              </w:rPr>
              <w:t xml:space="preserve"> </w:t>
            </w:r>
            <w:r w:rsidRPr="00E01096">
              <w:rPr>
                <w:sz w:val="22"/>
                <w:szCs w:val="22"/>
              </w:rPr>
              <w:t>30</w:t>
            </w:r>
            <w:r w:rsidR="003A0B18">
              <w:rPr>
                <w:sz w:val="22"/>
                <w:szCs w:val="22"/>
              </w:rPr>
              <w:t> </w:t>
            </w:r>
            <w:r w:rsidRPr="00E01096">
              <w:rPr>
                <w:spacing w:val="-5"/>
                <w:sz w:val="22"/>
                <w:szCs w:val="22"/>
              </w:rPr>
              <w:t>mg</w:t>
            </w:r>
          </w:p>
          <w:p w14:paraId="04E561E8" w14:textId="77777777" w:rsidR="00263A30" w:rsidRPr="00E01096" w:rsidRDefault="00263A30" w:rsidP="00E01096">
            <w:pPr>
              <w:pStyle w:val="TableParagraph"/>
              <w:kinsoku w:val="0"/>
              <w:overflowPunct w:val="0"/>
              <w:ind w:left="0"/>
              <w:rPr>
                <w:spacing w:val="-5"/>
                <w:sz w:val="22"/>
                <w:szCs w:val="22"/>
              </w:rPr>
            </w:pPr>
          </w:p>
          <w:p w14:paraId="6EE9A7CB" w14:textId="77777777" w:rsidR="00263A30" w:rsidRDefault="007B55E7" w:rsidP="003A0B18">
            <w:pPr>
              <w:pStyle w:val="TableParagraph"/>
              <w:kinsoku w:val="0"/>
              <w:overflowPunct w:val="0"/>
              <w:ind w:left="0"/>
              <w:rPr>
                <w:sz w:val="22"/>
                <w:szCs w:val="22"/>
              </w:rPr>
            </w:pPr>
            <w:r w:rsidRPr="00E01096">
              <w:rPr>
                <w:sz w:val="22"/>
                <w:szCs w:val="22"/>
              </w:rPr>
              <w:t>22</w:t>
            </w:r>
            <w:r w:rsidR="003A0B18">
              <w:rPr>
                <w:sz w:val="22"/>
                <w:szCs w:val="22"/>
              </w:rPr>
              <w:t> </w:t>
            </w:r>
            <w:r w:rsidRPr="00E01096">
              <w:rPr>
                <w:sz w:val="22"/>
                <w:szCs w:val="22"/>
              </w:rPr>
              <w:t>para</w:t>
            </w:r>
            <w:r w:rsidRPr="00E01096">
              <w:rPr>
                <w:spacing w:val="-9"/>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p>
          <w:p w14:paraId="14D6FE86" w14:textId="77777777" w:rsidR="00263A30" w:rsidRDefault="007B55E7" w:rsidP="003A0B18">
            <w:pPr>
              <w:pStyle w:val="TableParagraph"/>
              <w:kinsoku w:val="0"/>
              <w:overflowPunct w:val="0"/>
              <w:ind w:left="0"/>
              <w:rPr>
                <w:sz w:val="22"/>
                <w:szCs w:val="22"/>
              </w:rPr>
            </w:pPr>
            <w:r w:rsidRPr="00E01096">
              <w:rPr>
                <w:sz w:val="22"/>
                <w:szCs w:val="22"/>
              </w:rPr>
              <w:t>20</w:t>
            </w:r>
            <w:r w:rsidR="003A0B18">
              <w:rPr>
                <w:sz w:val="22"/>
                <w:szCs w:val="22"/>
              </w:rPr>
              <w:t> </w:t>
            </w:r>
            <w:r w:rsidRPr="00E01096">
              <w:rPr>
                <w:sz w:val="22"/>
                <w:szCs w:val="22"/>
              </w:rPr>
              <w:t>mg</w:t>
            </w:r>
          </w:p>
          <w:p w14:paraId="16EF2430" w14:textId="77777777" w:rsidR="00263A30" w:rsidRDefault="00263A30" w:rsidP="003A0B18">
            <w:pPr>
              <w:pStyle w:val="TableParagraph"/>
              <w:kinsoku w:val="0"/>
              <w:overflowPunct w:val="0"/>
              <w:ind w:left="0"/>
              <w:rPr>
                <w:sz w:val="22"/>
                <w:szCs w:val="22"/>
              </w:rPr>
            </w:pPr>
          </w:p>
          <w:p w14:paraId="6F4C002E" w14:textId="77777777" w:rsidR="00263A30" w:rsidRDefault="007B55E7" w:rsidP="003A0B18">
            <w:pPr>
              <w:pStyle w:val="TableParagraph"/>
              <w:kinsoku w:val="0"/>
              <w:overflowPunct w:val="0"/>
              <w:ind w:left="0"/>
              <w:rPr>
                <w:sz w:val="22"/>
                <w:szCs w:val="22"/>
              </w:rPr>
            </w:pPr>
            <w:r w:rsidRPr="00E01096">
              <w:rPr>
                <w:sz w:val="22"/>
                <w:szCs w:val="22"/>
              </w:rPr>
              <w:t>Ne anksčiau kaip po</w:t>
            </w:r>
            <w:r w:rsidR="003A0B18">
              <w:rPr>
                <w:sz w:val="22"/>
                <w:szCs w:val="22"/>
              </w:rPr>
              <w:t xml:space="preserve"> </w:t>
            </w:r>
            <w:r w:rsidRPr="00E01096">
              <w:rPr>
                <w:sz w:val="22"/>
                <w:szCs w:val="22"/>
              </w:rPr>
              <w:t>6</w:t>
            </w:r>
            <w:r w:rsidR="003A0B18">
              <w:rPr>
                <w:spacing w:val="-5"/>
                <w:sz w:val="22"/>
                <w:szCs w:val="22"/>
              </w:rPr>
              <w:t> </w:t>
            </w:r>
            <w:r w:rsidRPr="00E01096">
              <w:rPr>
                <w:sz w:val="22"/>
                <w:szCs w:val="22"/>
              </w:rPr>
              <w:t>mėnesių:</w:t>
            </w:r>
          </w:p>
          <w:p w14:paraId="51AFCE22" w14:textId="77777777" w:rsidR="007B55E7" w:rsidRPr="00E01096" w:rsidRDefault="007B55E7" w:rsidP="003A0B18">
            <w:pPr>
              <w:pStyle w:val="TableParagraph"/>
              <w:kinsoku w:val="0"/>
              <w:overflowPunct w:val="0"/>
              <w:ind w:left="0"/>
              <w:rPr>
                <w:spacing w:val="-5"/>
                <w:sz w:val="22"/>
                <w:szCs w:val="22"/>
              </w:rPr>
            </w:pPr>
            <w:r w:rsidRPr="00E01096">
              <w:rPr>
                <w:sz w:val="22"/>
                <w:szCs w:val="22"/>
              </w:rPr>
              <w:t>10</w:t>
            </w:r>
            <w:r w:rsidR="003A0B18">
              <w:rPr>
                <w:sz w:val="22"/>
                <w:szCs w:val="22"/>
              </w:rPr>
              <w:t> </w:t>
            </w:r>
            <w:r w:rsidRPr="00E01096">
              <w:rPr>
                <w:sz w:val="22"/>
                <w:szCs w:val="22"/>
              </w:rPr>
              <w:t>mg</w:t>
            </w:r>
            <w:r w:rsidRPr="00E01096">
              <w:rPr>
                <w:spacing w:val="-5"/>
                <w:sz w:val="22"/>
                <w:szCs w:val="22"/>
              </w:rPr>
              <w:t xml:space="preserve"> </w:t>
            </w:r>
            <w:r w:rsidRPr="00E01096">
              <w:rPr>
                <w:spacing w:val="-4"/>
                <w:sz w:val="22"/>
                <w:szCs w:val="22"/>
              </w:rPr>
              <w:t>arba</w:t>
            </w:r>
            <w:r w:rsidR="003A0B18">
              <w:rPr>
                <w:spacing w:val="-4"/>
                <w:sz w:val="22"/>
                <w:szCs w:val="22"/>
              </w:rPr>
              <w:t xml:space="preserve"> </w:t>
            </w:r>
            <w:r w:rsidRPr="00E01096">
              <w:rPr>
                <w:sz w:val="22"/>
                <w:szCs w:val="22"/>
              </w:rPr>
              <w:t>20</w:t>
            </w:r>
            <w:r w:rsidR="003A0B18">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6083DE11" w14:textId="77777777" w:rsidR="007B55E7" w:rsidRPr="00E01096" w:rsidRDefault="007B55E7" w:rsidP="00E01096">
            <w:pPr>
              <w:pStyle w:val="TableParagraph"/>
              <w:kinsoku w:val="0"/>
              <w:overflowPunct w:val="0"/>
              <w:ind w:left="0"/>
              <w:rPr>
                <w:spacing w:val="-2"/>
                <w:sz w:val="22"/>
                <w:szCs w:val="22"/>
              </w:rPr>
            </w:pPr>
            <w:r w:rsidRPr="00E01096">
              <w:rPr>
                <w:sz w:val="22"/>
                <w:szCs w:val="22"/>
              </w:rPr>
              <w:t>21</w:t>
            </w:r>
            <w:r w:rsidR="003A0B18">
              <w:rPr>
                <w:sz w:val="22"/>
                <w:szCs w:val="22"/>
              </w:rPr>
              <w:t> </w:t>
            </w:r>
            <w:r w:rsidRPr="00E01096">
              <w:rPr>
                <w:spacing w:val="-2"/>
                <w:sz w:val="22"/>
                <w:szCs w:val="22"/>
              </w:rPr>
              <w:t>mėnuo</w:t>
            </w:r>
          </w:p>
        </w:tc>
      </w:tr>
      <w:tr w:rsidR="007B55E7" w:rsidRPr="00E01096" w14:paraId="1FEC0A6E" w14:textId="77777777" w:rsidTr="00263A30">
        <w:trPr>
          <w:trHeight w:val="1819"/>
        </w:trPr>
        <w:tc>
          <w:tcPr>
            <w:tcW w:w="4726" w:type="dxa"/>
            <w:tcBorders>
              <w:top w:val="single" w:sz="4" w:space="0" w:color="000000"/>
              <w:left w:val="single" w:sz="4" w:space="0" w:color="000000"/>
              <w:bottom w:val="single" w:sz="4" w:space="0" w:color="000000"/>
              <w:right w:val="single" w:sz="4" w:space="0" w:color="000000"/>
            </w:tcBorders>
          </w:tcPr>
          <w:p w14:paraId="01F8B06D" w14:textId="77777777" w:rsidR="007B55E7" w:rsidRPr="00E01096" w:rsidRDefault="007B55E7" w:rsidP="00E01096">
            <w:pPr>
              <w:pStyle w:val="TableParagraph"/>
              <w:kinsoku w:val="0"/>
              <w:overflowPunct w:val="0"/>
              <w:ind w:left="0"/>
              <w:rPr>
                <w:spacing w:val="-2"/>
                <w:sz w:val="22"/>
                <w:szCs w:val="22"/>
              </w:rPr>
            </w:pPr>
            <w:r w:rsidRPr="00E01096">
              <w:rPr>
                <w:sz w:val="22"/>
                <w:szCs w:val="22"/>
              </w:rPr>
              <w:t>VTE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pasikartojančios</w:t>
            </w:r>
            <w:r w:rsidRPr="00E01096">
              <w:rPr>
                <w:spacing w:val="-4"/>
                <w:sz w:val="22"/>
                <w:szCs w:val="22"/>
              </w:rPr>
              <w:t xml:space="preserve"> </w:t>
            </w:r>
            <w:r w:rsidRPr="00E01096">
              <w:rPr>
                <w:sz w:val="22"/>
                <w:szCs w:val="22"/>
              </w:rPr>
              <w:t>VTE profilaktika</w:t>
            </w:r>
            <w:r w:rsidRPr="00E01096">
              <w:rPr>
                <w:spacing w:val="-14"/>
                <w:sz w:val="22"/>
                <w:szCs w:val="22"/>
              </w:rPr>
              <w:t xml:space="preserve"> </w:t>
            </w:r>
            <w:r w:rsidRPr="00E01096">
              <w:rPr>
                <w:sz w:val="22"/>
                <w:szCs w:val="22"/>
              </w:rPr>
              <w:t>išnešiotiems</w:t>
            </w:r>
            <w:r w:rsidRPr="00E01096">
              <w:rPr>
                <w:spacing w:val="-14"/>
                <w:sz w:val="22"/>
                <w:szCs w:val="22"/>
              </w:rPr>
              <w:t xml:space="preserve"> </w:t>
            </w:r>
            <w:r w:rsidRPr="00E01096">
              <w:rPr>
                <w:sz w:val="22"/>
                <w:szCs w:val="22"/>
              </w:rPr>
              <w:t>naujagimiams ir jaunesniems kaip 18</w:t>
            </w:r>
            <w:r w:rsidR="003A0B18">
              <w:rPr>
                <w:sz w:val="22"/>
                <w:szCs w:val="22"/>
              </w:rPr>
              <w:t> </w:t>
            </w:r>
            <w:r w:rsidRPr="00E01096">
              <w:rPr>
                <w:sz w:val="22"/>
                <w:szCs w:val="22"/>
              </w:rPr>
              <w:t xml:space="preserve">metų amžiaus vaikams, pradėjus standartinį gydymą </w:t>
            </w:r>
            <w:r w:rsidRPr="00E01096">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3C94E7C4"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378C1D74" w14:textId="77777777" w:rsidR="007B55E7" w:rsidRPr="00E01096" w:rsidRDefault="007B55E7" w:rsidP="003A0B18">
            <w:pPr>
              <w:pStyle w:val="TableParagraph"/>
              <w:kinsoku w:val="0"/>
              <w:overflowPunct w:val="0"/>
              <w:ind w:left="0"/>
              <w:rPr>
                <w:spacing w:val="-5"/>
                <w:sz w:val="22"/>
                <w:szCs w:val="22"/>
              </w:rPr>
            </w:pPr>
            <w:r w:rsidRPr="00E01096">
              <w:rPr>
                <w:sz w:val="22"/>
                <w:szCs w:val="22"/>
              </w:rPr>
              <w:t>Pagal kūno svorį parenkama</w:t>
            </w:r>
            <w:r w:rsidRPr="00E01096">
              <w:rPr>
                <w:spacing w:val="-14"/>
                <w:sz w:val="22"/>
                <w:szCs w:val="22"/>
              </w:rPr>
              <w:t xml:space="preserve"> </w:t>
            </w:r>
            <w:r w:rsidRPr="00E01096">
              <w:rPr>
                <w:sz w:val="22"/>
                <w:szCs w:val="22"/>
              </w:rPr>
              <w:t>dozė,</w:t>
            </w:r>
            <w:r w:rsidRPr="00E01096">
              <w:rPr>
                <w:spacing w:val="-14"/>
                <w:sz w:val="22"/>
                <w:szCs w:val="22"/>
              </w:rPr>
              <w:t xml:space="preserve"> </w:t>
            </w:r>
            <w:r w:rsidRPr="00E01096">
              <w:rPr>
                <w:sz w:val="22"/>
                <w:szCs w:val="22"/>
              </w:rPr>
              <w:t>siekiant panašios ekspozicijos kaip ir suaugusie</w:t>
            </w:r>
            <w:r w:rsidR="00263A30">
              <w:rPr>
                <w:sz w:val="22"/>
                <w:szCs w:val="22"/>
              </w:rPr>
              <w:t>sie</w:t>
            </w:r>
            <w:r w:rsidRPr="00E01096">
              <w:rPr>
                <w:sz w:val="22"/>
                <w:szCs w:val="22"/>
              </w:rPr>
              <w:t>ms, vieną kartą per parą vartojantiems 20</w:t>
            </w:r>
            <w:r w:rsidR="003A0B18">
              <w:rPr>
                <w:sz w:val="22"/>
                <w:szCs w:val="22"/>
              </w:rPr>
              <w:t> </w:t>
            </w:r>
            <w:r w:rsidRPr="00E01096">
              <w:rPr>
                <w:sz w:val="22"/>
                <w:szCs w:val="22"/>
              </w:rPr>
              <w:t>mg</w:t>
            </w:r>
            <w:r w:rsidR="003A0B18">
              <w:rPr>
                <w:sz w:val="22"/>
                <w:szCs w:val="22"/>
              </w:rPr>
              <w:t xml:space="preserve"> </w:t>
            </w:r>
            <w:proofErr w:type="spellStart"/>
            <w:r w:rsidRPr="00E01096">
              <w:rPr>
                <w:sz w:val="22"/>
                <w:szCs w:val="22"/>
              </w:rPr>
              <w:t>rivaroksabano</w:t>
            </w:r>
            <w:proofErr w:type="spellEnd"/>
            <w:r w:rsidRPr="00E01096">
              <w:rPr>
                <w:spacing w:val="-11"/>
                <w:sz w:val="22"/>
                <w:szCs w:val="22"/>
              </w:rPr>
              <w:t xml:space="preserve"> </w:t>
            </w:r>
            <w:r w:rsidRPr="00E01096">
              <w:rPr>
                <w:sz w:val="22"/>
                <w:szCs w:val="22"/>
              </w:rPr>
              <w:t>nuo</w:t>
            </w:r>
            <w:r w:rsidRPr="00E01096">
              <w:rPr>
                <w:spacing w:val="-10"/>
                <w:sz w:val="22"/>
                <w:szCs w:val="22"/>
              </w:rPr>
              <w:t xml:space="preserve"> </w:t>
            </w:r>
            <w:r w:rsidRPr="00E01096">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1552AE0E" w14:textId="77777777" w:rsidR="007B55E7" w:rsidRPr="00E01096" w:rsidRDefault="007B55E7" w:rsidP="00E01096">
            <w:pPr>
              <w:pStyle w:val="TableParagraph"/>
              <w:kinsoku w:val="0"/>
              <w:overflowPunct w:val="0"/>
              <w:ind w:left="0"/>
              <w:rPr>
                <w:spacing w:val="-2"/>
                <w:sz w:val="22"/>
                <w:szCs w:val="22"/>
              </w:rPr>
            </w:pPr>
            <w:r w:rsidRPr="00E01096">
              <w:rPr>
                <w:sz w:val="22"/>
                <w:szCs w:val="22"/>
              </w:rPr>
              <w:t>12</w:t>
            </w:r>
            <w:r w:rsidR="003A0B18">
              <w:rPr>
                <w:sz w:val="22"/>
                <w:szCs w:val="22"/>
              </w:rPr>
              <w:t> </w:t>
            </w:r>
            <w:r w:rsidRPr="00E01096">
              <w:rPr>
                <w:spacing w:val="-2"/>
                <w:sz w:val="22"/>
                <w:szCs w:val="22"/>
              </w:rPr>
              <w:t>mėnesių</w:t>
            </w:r>
          </w:p>
        </w:tc>
      </w:tr>
      <w:tr w:rsidR="007B55E7" w:rsidRPr="00E01096" w14:paraId="3C8D857E" w14:textId="77777777" w:rsidTr="00263A30">
        <w:trPr>
          <w:trHeight w:val="1226"/>
        </w:trPr>
        <w:tc>
          <w:tcPr>
            <w:tcW w:w="4726" w:type="dxa"/>
            <w:tcBorders>
              <w:top w:val="single" w:sz="4" w:space="0" w:color="000000"/>
              <w:left w:val="single" w:sz="4" w:space="0" w:color="000000"/>
              <w:bottom w:val="single" w:sz="4" w:space="0" w:color="000000"/>
              <w:right w:val="single" w:sz="4" w:space="0" w:color="000000"/>
            </w:tcBorders>
          </w:tcPr>
          <w:p w14:paraId="3D58F268" w14:textId="77777777" w:rsidR="007B55E7" w:rsidRPr="00E01096" w:rsidRDefault="007B55E7" w:rsidP="00E01096">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0"/>
                <w:sz w:val="22"/>
                <w:szCs w:val="22"/>
              </w:rPr>
              <w:t xml:space="preserve"> </w:t>
            </w:r>
            <w:r w:rsidRPr="00E01096">
              <w:rPr>
                <w:sz w:val="22"/>
                <w:szCs w:val="22"/>
              </w:rPr>
              <w:t>pacientams,</w:t>
            </w:r>
            <w:r w:rsidRPr="00E01096">
              <w:rPr>
                <w:spacing w:val="-9"/>
                <w:sz w:val="22"/>
                <w:szCs w:val="22"/>
              </w:rPr>
              <w:t xml:space="preserve"> </w:t>
            </w:r>
            <w:r w:rsidRPr="00E01096">
              <w:rPr>
                <w:sz w:val="22"/>
                <w:szCs w:val="22"/>
              </w:rPr>
              <w:t>kuriems</w:t>
            </w:r>
            <w:r w:rsidRPr="00E01096">
              <w:rPr>
                <w:spacing w:val="-10"/>
                <w:sz w:val="22"/>
                <w:szCs w:val="22"/>
              </w:rPr>
              <w:t xml:space="preserve"> </w:t>
            </w:r>
            <w:r w:rsidRPr="00E01096">
              <w:rPr>
                <w:sz w:val="22"/>
                <w:szCs w:val="22"/>
              </w:rPr>
              <w:t>yra</w:t>
            </w:r>
            <w:r w:rsidRPr="00E01096">
              <w:rPr>
                <w:spacing w:val="-10"/>
                <w:sz w:val="22"/>
                <w:szCs w:val="22"/>
              </w:rPr>
              <w:t xml:space="preserve"> </w:t>
            </w:r>
            <w:r w:rsidRPr="00E01096">
              <w:rPr>
                <w:sz w:val="22"/>
                <w:szCs w:val="22"/>
              </w:rPr>
              <w:t xml:space="preserve">su vožtuvų liga nesusijęs prieširdžių </w:t>
            </w:r>
            <w:r w:rsidRPr="00E01096">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18584E75"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7750</w:t>
            </w:r>
          </w:p>
        </w:tc>
        <w:tc>
          <w:tcPr>
            <w:tcW w:w="2410" w:type="dxa"/>
            <w:tcBorders>
              <w:top w:val="single" w:sz="4" w:space="0" w:color="000000"/>
              <w:left w:val="single" w:sz="4" w:space="0" w:color="000000"/>
              <w:bottom w:val="single" w:sz="4" w:space="0" w:color="000000"/>
              <w:right w:val="single" w:sz="4" w:space="0" w:color="000000"/>
            </w:tcBorders>
          </w:tcPr>
          <w:p w14:paraId="0EC6ADB5"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w:t>
            </w:r>
            <w:r w:rsidR="003A0B18">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702AC00" w14:textId="77777777" w:rsidR="007B55E7" w:rsidRPr="00E01096" w:rsidRDefault="007B55E7" w:rsidP="00E01096">
            <w:pPr>
              <w:pStyle w:val="TableParagraph"/>
              <w:kinsoku w:val="0"/>
              <w:overflowPunct w:val="0"/>
              <w:ind w:left="0"/>
              <w:rPr>
                <w:spacing w:val="-2"/>
                <w:sz w:val="22"/>
                <w:szCs w:val="22"/>
              </w:rPr>
            </w:pPr>
            <w:r w:rsidRPr="00E01096">
              <w:rPr>
                <w:sz w:val="22"/>
                <w:szCs w:val="22"/>
              </w:rPr>
              <w:t>41</w:t>
            </w:r>
            <w:r w:rsidR="003A0B18">
              <w:rPr>
                <w:sz w:val="22"/>
                <w:szCs w:val="22"/>
              </w:rPr>
              <w:t> </w:t>
            </w:r>
            <w:r w:rsidRPr="00E01096">
              <w:rPr>
                <w:spacing w:val="-2"/>
                <w:sz w:val="22"/>
                <w:szCs w:val="22"/>
              </w:rPr>
              <w:t>mėnuo</w:t>
            </w:r>
          </w:p>
        </w:tc>
      </w:tr>
      <w:tr w:rsidR="007B55E7" w:rsidRPr="00E01096" w14:paraId="0B1240CA" w14:textId="77777777" w:rsidTr="00263A30">
        <w:trPr>
          <w:trHeight w:val="1559"/>
        </w:trPr>
        <w:tc>
          <w:tcPr>
            <w:tcW w:w="4726" w:type="dxa"/>
            <w:tcBorders>
              <w:top w:val="single" w:sz="4" w:space="0" w:color="000000"/>
              <w:left w:val="single" w:sz="4" w:space="0" w:color="000000"/>
              <w:bottom w:val="single" w:sz="4" w:space="0" w:color="000000"/>
              <w:right w:val="single" w:sz="4" w:space="0" w:color="000000"/>
            </w:tcBorders>
          </w:tcPr>
          <w:p w14:paraId="1C47189A" w14:textId="77777777" w:rsidR="007B55E7" w:rsidRPr="00E01096" w:rsidRDefault="007B55E7" w:rsidP="00E01096">
            <w:pPr>
              <w:pStyle w:val="TableParagraph"/>
              <w:kinsoku w:val="0"/>
              <w:overflowPunct w:val="0"/>
              <w:ind w:left="0"/>
              <w:rPr>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6E87A003"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10225</w:t>
            </w:r>
          </w:p>
        </w:tc>
        <w:tc>
          <w:tcPr>
            <w:tcW w:w="2410" w:type="dxa"/>
            <w:tcBorders>
              <w:top w:val="single" w:sz="4" w:space="0" w:color="000000"/>
              <w:left w:val="single" w:sz="4" w:space="0" w:color="000000"/>
              <w:bottom w:val="single" w:sz="4" w:space="0" w:color="000000"/>
              <w:right w:val="single" w:sz="4" w:space="0" w:color="000000"/>
            </w:tcBorders>
          </w:tcPr>
          <w:p w14:paraId="64128BA6" w14:textId="77777777" w:rsidR="007B55E7" w:rsidRPr="00E01096" w:rsidRDefault="007B55E7" w:rsidP="00263A30">
            <w:pPr>
              <w:pStyle w:val="TableParagraph"/>
              <w:kinsoku w:val="0"/>
              <w:overflowPunct w:val="0"/>
              <w:ind w:left="0"/>
              <w:rPr>
                <w:spacing w:val="-2"/>
                <w:sz w:val="22"/>
                <w:szCs w:val="22"/>
              </w:rPr>
            </w:pPr>
            <w:r w:rsidRPr="00E01096">
              <w:rPr>
                <w:sz w:val="22"/>
                <w:szCs w:val="22"/>
              </w:rPr>
              <w:t>Atitinkamai 5</w:t>
            </w:r>
            <w:r w:rsidR="003A0B18">
              <w:rPr>
                <w:sz w:val="22"/>
                <w:szCs w:val="22"/>
              </w:rPr>
              <w:t> </w:t>
            </w:r>
            <w:r w:rsidRPr="00E01096">
              <w:rPr>
                <w:sz w:val="22"/>
                <w:szCs w:val="22"/>
              </w:rPr>
              <w:t>mg arba 10</w:t>
            </w:r>
            <w:r w:rsidR="003A0B18">
              <w:rPr>
                <w:sz w:val="22"/>
                <w:szCs w:val="22"/>
              </w:rPr>
              <w:t> </w:t>
            </w:r>
            <w:r w:rsidRPr="00E01096">
              <w:rPr>
                <w:sz w:val="22"/>
                <w:szCs w:val="22"/>
              </w:rPr>
              <w:t xml:space="preserve">mg, kartu vartojant </w:t>
            </w:r>
            <w:proofErr w:type="spellStart"/>
            <w:r w:rsidRPr="00E01096">
              <w:rPr>
                <w:sz w:val="22"/>
                <w:szCs w:val="22"/>
              </w:rPr>
              <w:t>acetilsalicilo</w:t>
            </w:r>
            <w:proofErr w:type="spellEnd"/>
            <w:r w:rsidRPr="00E01096">
              <w:rPr>
                <w:sz w:val="22"/>
                <w:szCs w:val="22"/>
              </w:rPr>
              <w:t xml:space="preserve"> rūgšties, arba </w:t>
            </w:r>
            <w:proofErr w:type="spellStart"/>
            <w:r w:rsidRPr="00E01096">
              <w:rPr>
                <w:sz w:val="22"/>
                <w:szCs w:val="22"/>
              </w:rPr>
              <w:t>acetilsalicilo</w:t>
            </w:r>
            <w:proofErr w:type="spellEnd"/>
            <w:r w:rsidRPr="00E01096">
              <w:rPr>
                <w:sz w:val="22"/>
                <w:szCs w:val="22"/>
              </w:rPr>
              <w:t xml:space="preserve"> rūgšties</w:t>
            </w:r>
            <w:r w:rsidRPr="00E01096">
              <w:rPr>
                <w:spacing w:val="-14"/>
                <w:sz w:val="22"/>
                <w:szCs w:val="22"/>
              </w:rPr>
              <w:t xml:space="preserve"> </w:t>
            </w:r>
            <w:r w:rsidRPr="00E01096">
              <w:rPr>
                <w:sz w:val="22"/>
                <w:szCs w:val="22"/>
              </w:rPr>
              <w:t>ir</w:t>
            </w:r>
            <w:r w:rsidRPr="00E01096">
              <w:rPr>
                <w:spacing w:val="-14"/>
                <w:sz w:val="22"/>
                <w:szCs w:val="22"/>
              </w:rPr>
              <w:t xml:space="preserve"> </w:t>
            </w:r>
            <w:proofErr w:type="spellStart"/>
            <w:r w:rsidRPr="00E01096">
              <w:rPr>
                <w:sz w:val="22"/>
                <w:szCs w:val="22"/>
              </w:rPr>
              <w:t>klopidogrelio</w:t>
            </w:r>
            <w:proofErr w:type="spellEnd"/>
            <w:r w:rsidR="00263A30">
              <w:rPr>
                <w:sz w:val="22"/>
                <w:szCs w:val="22"/>
              </w:rPr>
              <w:t xml:space="preserve"> </w:t>
            </w:r>
            <w:r w:rsidRPr="00E01096">
              <w:rPr>
                <w:sz w:val="22"/>
                <w:szCs w:val="22"/>
              </w:rPr>
              <w:t>arba</w:t>
            </w:r>
            <w:r w:rsidRPr="00E01096">
              <w:rPr>
                <w:spacing w:val="-6"/>
                <w:sz w:val="22"/>
                <w:szCs w:val="22"/>
              </w:rPr>
              <w:t xml:space="preserve"> </w:t>
            </w:r>
            <w:proofErr w:type="spellStart"/>
            <w:r w:rsidRPr="00E01096">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684432F" w14:textId="77777777" w:rsidR="007B55E7" w:rsidRPr="00E01096" w:rsidRDefault="007B55E7" w:rsidP="00E01096">
            <w:pPr>
              <w:pStyle w:val="TableParagraph"/>
              <w:kinsoku w:val="0"/>
              <w:overflowPunct w:val="0"/>
              <w:ind w:left="0"/>
              <w:rPr>
                <w:spacing w:val="-2"/>
                <w:sz w:val="22"/>
                <w:szCs w:val="22"/>
              </w:rPr>
            </w:pPr>
            <w:r w:rsidRPr="00E01096">
              <w:rPr>
                <w:sz w:val="22"/>
                <w:szCs w:val="22"/>
              </w:rPr>
              <w:t>31</w:t>
            </w:r>
            <w:r w:rsidR="003A0B18">
              <w:rPr>
                <w:sz w:val="22"/>
                <w:szCs w:val="22"/>
              </w:rPr>
              <w:t> </w:t>
            </w:r>
            <w:r w:rsidRPr="00E01096">
              <w:rPr>
                <w:spacing w:val="-2"/>
                <w:sz w:val="22"/>
                <w:szCs w:val="22"/>
              </w:rPr>
              <w:t>mėnuo</w:t>
            </w:r>
          </w:p>
        </w:tc>
      </w:tr>
      <w:tr w:rsidR="007B55E7" w:rsidRPr="00E01096" w14:paraId="0640418F" w14:textId="77777777" w:rsidTr="00263A30">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564C2946" w14:textId="77777777" w:rsidR="007B55E7" w:rsidRPr="00E01096" w:rsidRDefault="007B55E7" w:rsidP="00E01096">
            <w:pPr>
              <w:pStyle w:val="TableParagraph"/>
              <w:kinsoku w:val="0"/>
              <w:overflowPunct w:val="0"/>
              <w:ind w:left="0"/>
              <w:rPr>
                <w:spacing w:val="-4"/>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 xml:space="preserve">profilaktika pacientams, sergantiems VAL ir (arba) </w:t>
            </w:r>
            <w:r w:rsidRPr="00E01096">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42D83C7E"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18244</w:t>
            </w:r>
          </w:p>
        </w:tc>
        <w:tc>
          <w:tcPr>
            <w:tcW w:w="2410" w:type="dxa"/>
            <w:tcBorders>
              <w:top w:val="single" w:sz="4" w:space="0" w:color="000000"/>
              <w:left w:val="single" w:sz="4" w:space="0" w:color="000000"/>
              <w:bottom w:val="single" w:sz="4" w:space="0" w:color="000000"/>
              <w:right w:val="single" w:sz="4" w:space="0" w:color="000000"/>
            </w:tcBorders>
          </w:tcPr>
          <w:p w14:paraId="7C959459" w14:textId="77777777" w:rsidR="007B55E7" w:rsidRPr="00E01096" w:rsidRDefault="007B55E7" w:rsidP="00263A30">
            <w:pPr>
              <w:pStyle w:val="TableParagraph"/>
              <w:kinsoku w:val="0"/>
              <w:overflowPunct w:val="0"/>
              <w:ind w:left="0"/>
              <w:rPr>
                <w:spacing w:val="-2"/>
                <w:sz w:val="22"/>
                <w:szCs w:val="22"/>
              </w:rPr>
            </w:pPr>
            <w:r w:rsidRPr="00E01096">
              <w:rPr>
                <w:sz w:val="22"/>
                <w:szCs w:val="22"/>
              </w:rPr>
              <w:t>5</w:t>
            </w:r>
            <w:r w:rsidR="003A0B18">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 arba vartojant vien</w:t>
            </w:r>
            <w:r w:rsidR="00263A30">
              <w:rPr>
                <w:sz w:val="22"/>
                <w:szCs w:val="22"/>
              </w:rPr>
              <w:t xml:space="preserve"> </w:t>
            </w:r>
            <w:r w:rsidRPr="00E01096">
              <w:rPr>
                <w:sz w:val="22"/>
                <w:szCs w:val="22"/>
              </w:rPr>
              <w:t>10</w:t>
            </w:r>
            <w:r w:rsidR="003A0B18">
              <w:rPr>
                <w:sz w:val="22"/>
                <w:szCs w:val="22"/>
              </w:rPr>
              <w:t> </w:t>
            </w:r>
            <w:r w:rsidRPr="00E01096">
              <w:rPr>
                <w:sz w:val="22"/>
                <w:szCs w:val="22"/>
              </w:rPr>
              <w:t>mg</w:t>
            </w:r>
            <w:r w:rsidRPr="00E01096">
              <w:rPr>
                <w:spacing w:val="-4"/>
                <w:sz w:val="22"/>
                <w:szCs w:val="22"/>
              </w:rPr>
              <w:t xml:space="preserve"> </w:t>
            </w:r>
            <w:proofErr w:type="spellStart"/>
            <w:r w:rsidRPr="00E01096">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1690DBA" w14:textId="77777777" w:rsidR="007B55E7" w:rsidRPr="00E01096" w:rsidRDefault="007B55E7" w:rsidP="00E01096">
            <w:pPr>
              <w:pStyle w:val="TableParagraph"/>
              <w:kinsoku w:val="0"/>
              <w:overflowPunct w:val="0"/>
              <w:ind w:left="0"/>
              <w:rPr>
                <w:spacing w:val="-2"/>
                <w:sz w:val="22"/>
                <w:szCs w:val="22"/>
              </w:rPr>
            </w:pPr>
            <w:r w:rsidRPr="00E01096">
              <w:rPr>
                <w:sz w:val="22"/>
                <w:szCs w:val="22"/>
              </w:rPr>
              <w:t>47</w:t>
            </w:r>
            <w:r w:rsidR="003A0B18">
              <w:rPr>
                <w:sz w:val="22"/>
                <w:szCs w:val="22"/>
              </w:rPr>
              <w:t> </w:t>
            </w:r>
            <w:r w:rsidRPr="00E01096">
              <w:rPr>
                <w:spacing w:val="-2"/>
                <w:sz w:val="22"/>
                <w:szCs w:val="22"/>
              </w:rPr>
              <w:t>mėnesiai</w:t>
            </w:r>
          </w:p>
        </w:tc>
      </w:tr>
      <w:tr w:rsidR="007B55E7" w:rsidRPr="00E01096" w14:paraId="02F69537" w14:textId="77777777" w:rsidTr="00263A30">
        <w:trPr>
          <w:trHeight w:val="520"/>
        </w:trPr>
        <w:tc>
          <w:tcPr>
            <w:tcW w:w="4726" w:type="dxa"/>
            <w:vMerge/>
            <w:tcBorders>
              <w:top w:val="nil"/>
              <w:left w:val="single" w:sz="4" w:space="0" w:color="000000"/>
              <w:bottom w:val="single" w:sz="4" w:space="0" w:color="000000"/>
              <w:right w:val="single" w:sz="4" w:space="0" w:color="000000"/>
            </w:tcBorders>
          </w:tcPr>
          <w:p w14:paraId="6A1FCC22" w14:textId="77777777" w:rsidR="007B55E7" w:rsidRPr="00E01096" w:rsidRDefault="007B55E7" w:rsidP="006F0D73">
            <w:pPr>
              <w:pStyle w:val="Antrat2"/>
              <w:numPr>
                <w:ilvl w:val="0"/>
                <w:numId w:val="25"/>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60E7359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3256*</w:t>
            </w:r>
            <w:bookmarkStart w:id="1" w:name="_Hlk114472388"/>
            <w:r w:rsidRPr="00E01096">
              <w:rPr>
                <w:spacing w:val="-2"/>
                <w:sz w:val="22"/>
                <w:szCs w:val="22"/>
              </w:rPr>
              <w:t>*</w:t>
            </w:r>
            <w:bookmarkEnd w:id="1"/>
          </w:p>
        </w:tc>
        <w:tc>
          <w:tcPr>
            <w:tcW w:w="2410" w:type="dxa"/>
            <w:tcBorders>
              <w:top w:val="single" w:sz="4" w:space="0" w:color="000000"/>
              <w:left w:val="single" w:sz="4" w:space="0" w:color="000000"/>
              <w:bottom w:val="single" w:sz="4" w:space="0" w:color="000000"/>
              <w:right w:val="single" w:sz="4" w:space="0" w:color="000000"/>
            </w:tcBorders>
          </w:tcPr>
          <w:p w14:paraId="21003B73" w14:textId="77777777" w:rsidR="007B55E7" w:rsidRPr="00E01096" w:rsidRDefault="007B55E7" w:rsidP="00E01096">
            <w:pPr>
              <w:pStyle w:val="TableParagraph"/>
              <w:kinsoku w:val="0"/>
              <w:overflowPunct w:val="0"/>
              <w:ind w:left="0"/>
              <w:rPr>
                <w:sz w:val="22"/>
                <w:szCs w:val="22"/>
              </w:rPr>
            </w:pPr>
            <w:r w:rsidRPr="00E01096">
              <w:rPr>
                <w:sz w:val="22"/>
                <w:szCs w:val="22"/>
              </w:rPr>
              <w:t>5</w:t>
            </w:r>
            <w:r w:rsidR="003A0B18">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20F570D6" w14:textId="77777777" w:rsidR="007B55E7" w:rsidRPr="00E01096" w:rsidRDefault="007B55E7" w:rsidP="00E01096">
            <w:pPr>
              <w:pStyle w:val="TableParagraph"/>
              <w:kinsoku w:val="0"/>
              <w:overflowPunct w:val="0"/>
              <w:ind w:left="0"/>
              <w:rPr>
                <w:spacing w:val="-2"/>
                <w:sz w:val="22"/>
                <w:szCs w:val="22"/>
              </w:rPr>
            </w:pPr>
            <w:r w:rsidRPr="00E01096">
              <w:rPr>
                <w:sz w:val="22"/>
                <w:szCs w:val="22"/>
              </w:rPr>
              <w:t>42</w:t>
            </w:r>
            <w:r w:rsidR="003A0B18">
              <w:rPr>
                <w:sz w:val="22"/>
                <w:szCs w:val="22"/>
              </w:rPr>
              <w:t> </w:t>
            </w:r>
            <w:r w:rsidRPr="00E01096">
              <w:rPr>
                <w:spacing w:val="-2"/>
                <w:sz w:val="22"/>
                <w:szCs w:val="22"/>
              </w:rPr>
              <w:t>mėnesiai</w:t>
            </w:r>
          </w:p>
        </w:tc>
      </w:tr>
    </w:tbl>
    <w:p w14:paraId="48C71FCB" w14:textId="77777777" w:rsidR="007B55E7" w:rsidRPr="00E01096" w:rsidRDefault="00FC6D33" w:rsidP="00FC6D33">
      <w:pPr>
        <w:pStyle w:val="Sraopastraipa"/>
        <w:tabs>
          <w:tab w:val="left" w:pos="567"/>
        </w:tabs>
        <w:kinsoku w:val="0"/>
        <w:overflowPunct w:val="0"/>
        <w:ind w:left="0" w:firstLine="0"/>
        <w:rPr>
          <w:spacing w:val="-4"/>
          <w:sz w:val="22"/>
          <w:szCs w:val="22"/>
        </w:rPr>
      </w:pPr>
      <w:r w:rsidRPr="00FC6D33">
        <w:rPr>
          <w:sz w:val="22"/>
          <w:szCs w:val="22"/>
        </w:rPr>
        <w:t>*</w:t>
      </w:r>
      <w:r>
        <w:rPr>
          <w:sz w:val="22"/>
          <w:szCs w:val="22"/>
        </w:rPr>
        <w:t xml:space="preserve">   </w:t>
      </w:r>
      <w:r w:rsidR="007B55E7" w:rsidRPr="00E01096">
        <w:rPr>
          <w:sz w:val="22"/>
          <w:szCs w:val="22"/>
        </w:rPr>
        <w:t>Pacientai,</w:t>
      </w:r>
      <w:r w:rsidR="007B55E7" w:rsidRPr="00E01096">
        <w:rPr>
          <w:spacing w:val="-12"/>
          <w:sz w:val="22"/>
          <w:szCs w:val="22"/>
        </w:rPr>
        <w:t xml:space="preserve"> </w:t>
      </w:r>
      <w:r w:rsidR="007B55E7" w:rsidRPr="00E01096">
        <w:rPr>
          <w:sz w:val="22"/>
          <w:szCs w:val="22"/>
        </w:rPr>
        <w:t>pavartoję</w:t>
      </w:r>
      <w:r w:rsidR="007B55E7" w:rsidRPr="00E01096">
        <w:rPr>
          <w:spacing w:val="-12"/>
          <w:sz w:val="22"/>
          <w:szCs w:val="22"/>
        </w:rPr>
        <w:t xml:space="preserve"> </w:t>
      </w:r>
      <w:r w:rsidR="007B55E7" w:rsidRPr="00E01096">
        <w:rPr>
          <w:sz w:val="22"/>
          <w:szCs w:val="22"/>
        </w:rPr>
        <w:t>mažiausiai</w:t>
      </w:r>
      <w:r w:rsidR="007B55E7" w:rsidRPr="00E01096">
        <w:rPr>
          <w:spacing w:val="-12"/>
          <w:sz w:val="22"/>
          <w:szCs w:val="22"/>
        </w:rPr>
        <w:t xml:space="preserve"> </w:t>
      </w:r>
      <w:r w:rsidR="007B55E7" w:rsidRPr="00E01096">
        <w:rPr>
          <w:sz w:val="22"/>
          <w:szCs w:val="22"/>
        </w:rPr>
        <w:t>vieną</w:t>
      </w:r>
      <w:r w:rsidR="007B55E7" w:rsidRPr="00E01096">
        <w:rPr>
          <w:spacing w:val="-11"/>
          <w:sz w:val="22"/>
          <w:szCs w:val="22"/>
        </w:rPr>
        <w:t xml:space="preserve"> </w:t>
      </w:r>
      <w:proofErr w:type="spellStart"/>
      <w:r w:rsidR="007B55E7" w:rsidRPr="00E01096">
        <w:rPr>
          <w:sz w:val="22"/>
          <w:szCs w:val="22"/>
        </w:rPr>
        <w:t>rivaroksabano</w:t>
      </w:r>
      <w:proofErr w:type="spellEnd"/>
      <w:r w:rsidR="007B55E7" w:rsidRPr="00E01096">
        <w:rPr>
          <w:spacing w:val="-13"/>
          <w:sz w:val="22"/>
          <w:szCs w:val="22"/>
        </w:rPr>
        <w:t xml:space="preserve"> </w:t>
      </w:r>
      <w:r w:rsidR="007B55E7" w:rsidRPr="00E01096">
        <w:rPr>
          <w:spacing w:val="-4"/>
          <w:sz w:val="22"/>
          <w:szCs w:val="22"/>
        </w:rPr>
        <w:t>dozę</w:t>
      </w:r>
      <w:r w:rsidR="00263A30">
        <w:rPr>
          <w:spacing w:val="-4"/>
          <w:sz w:val="22"/>
          <w:szCs w:val="22"/>
        </w:rPr>
        <w:t>.</w:t>
      </w:r>
    </w:p>
    <w:p w14:paraId="1A1B8D29" w14:textId="77777777" w:rsidR="007B55E7" w:rsidRPr="00E01096" w:rsidRDefault="007B55E7" w:rsidP="003A0B18">
      <w:pPr>
        <w:pStyle w:val="Pagrindinistekstas"/>
        <w:tabs>
          <w:tab w:val="left" w:pos="567"/>
        </w:tabs>
        <w:kinsoku w:val="0"/>
        <w:overflowPunct w:val="0"/>
        <w:rPr>
          <w:spacing w:val="-2"/>
        </w:rPr>
      </w:pPr>
      <w:r w:rsidRPr="00E01096">
        <w:rPr>
          <w:spacing w:val="-5"/>
        </w:rPr>
        <w:t>**</w:t>
      </w:r>
      <w:r w:rsidR="00FC6D33">
        <w:t xml:space="preserve"> </w:t>
      </w:r>
      <w:r w:rsidRPr="00E01096">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r w:rsidR="00263A30">
        <w:rPr>
          <w:spacing w:val="-2"/>
        </w:rPr>
        <w:t>.</w:t>
      </w:r>
    </w:p>
    <w:p w14:paraId="2E032348" w14:textId="77777777" w:rsidR="007B55E7" w:rsidRPr="00E01096" w:rsidRDefault="007B55E7" w:rsidP="00E01096">
      <w:pPr>
        <w:pStyle w:val="Pagrindinistekstas"/>
        <w:kinsoku w:val="0"/>
        <w:overflowPunct w:val="0"/>
      </w:pPr>
    </w:p>
    <w:p w14:paraId="496D3C46" w14:textId="77777777" w:rsidR="007B55E7" w:rsidRDefault="007B55E7" w:rsidP="00E01096">
      <w:pPr>
        <w:pStyle w:val="Pagrindinistekstas"/>
        <w:kinsoku w:val="0"/>
        <w:overflowPunct w:val="0"/>
      </w:pPr>
      <w:proofErr w:type="spellStart"/>
      <w:r w:rsidRPr="00E01096">
        <w:t>Rivaroksabano</w:t>
      </w:r>
      <w:proofErr w:type="spellEnd"/>
      <w:r w:rsidRPr="00E01096">
        <w:t xml:space="preserve"> vartojusiems pacientams dažniausiai nustatyta nepageidaujama reakcija buvo kraujavimas</w:t>
      </w:r>
      <w:r w:rsidRPr="00E01096">
        <w:rPr>
          <w:spacing w:val="-3"/>
        </w:rPr>
        <w:t xml:space="preserve"> </w:t>
      </w:r>
      <w:r w:rsidRPr="00E01096">
        <w:t>(2</w:t>
      </w:r>
      <w:r w:rsidR="003A0B18">
        <w:t> </w:t>
      </w:r>
      <w:r w:rsidRPr="00E01096">
        <w:t>lentelė)</w:t>
      </w:r>
      <w:r w:rsidRPr="00E01096">
        <w:rPr>
          <w:spacing w:val="-3"/>
        </w:rPr>
        <w:t xml:space="preserve"> </w:t>
      </w:r>
      <w:r w:rsidRPr="00E01096">
        <w:t>(taip</w:t>
      </w:r>
      <w:r w:rsidRPr="00E01096">
        <w:rPr>
          <w:spacing w:val="-3"/>
        </w:rPr>
        <w:t xml:space="preserve"> </w:t>
      </w:r>
      <w:r w:rsidRPr="00E01096">
        <w:t>pat</w:t>
      </w:r>
      <w:r w:rsidRPr="00E01096">
        <w:rPr>
          <w:spacing w:val="-3"/>
        </w:rPr>
        <w:t xml:space="preserve"> </w:t>
      </w:r>
      <w:r w:rsidRPr="00E01096">
        <w:t>žr.</w:t>
      </w:r>
      <w:r w:rsidRPr="00E01096">
        <w:rPr>
          <w:spacing w:val="-3"/>
        </w:rPr>
        <w:t xml:space="preserve"> </w:t>
      </w:r>
      <w:r w:rsidRPr="00E01096">
        <w:t>4.4</w:t>
      </w:r>
      <w:r w:rsidR="003A0B18">
        <w:t> </w:t>
      </w:r>
      <w:r w:rsidRPr="00E01096">
        <w:t>skyrių</w:t>
      </w:r>
      <w:r w:rsidRPr="00E01096">
        <w:rPr>
          <w:spacing w:val="-3"/>
        </w:rPr>
        <w:t xml:space="preserve"> </w:t>
      </w:r>
      <w:r w:rsidRPr="00E01096">
        <w:t>ir</w:t>
      </w:r>
      <w:r w:rsidRPr="00E01096">
        <w:rPr>
          <w:spacing w:val="-3"/>
        </w:rPr>
        <w:t xml:space="preserve"> </w:t>
      </w:r>
      <w:r w:rsidRPr="00E01096">
        <w:t>toliau</w:t>
      </w:r>
      <w:r w:rsidRPr="00E01096">
        <w:rPr>
          <w:spacing w:val="-4"/>
        </w:rPr>
        <w:t xml:space="preserve"> </w:t>
      </w:r>
      <w:r w:rsidRPr="00E01096">
        <w:t>pateiktą</w:t>
      </w:r>
      <w:r w:rsidRPr="00E01096">
        <w:rPr>
          <w:spacing w:val="-4"/>
        </w:rPr>
        <w:t xml:space="preserve"> </w:t>
      </w:r>
      <w:r w:rsidRPr="00E01096">
        <w:t>„Atrinktų</w:t>
      </w:r>
      <w:r w:rsidRPr="00E01096">
        <w:rPr>
          <w:spacing w:val="-4"/>
        </w:rPr>
        <w:t xml:space="preserve"> </w:t>
      </w:r>
      <w:r w:rsidRPr="00E01096">
        <w:t>nepageidaujamų</w:t>
      </w:r>
      <w:r w:rsidRPr="00E01096">
        <w:rPr>
          <w:spacing w:val="-3"/>
        </w:rPr>
        <w:t xml:space="preserve"> </w:t>
      </w:r>
      <w:r w:rsidRPr="00E01096">
        <w:t>reakcijų apibūdinimą“). Dažniausiai nustatyti kraujavimo reiškiniai buvo kraujavimas iš nosies (4,5</w:t>
      </w:r>
      <w:r w:rsidR="003A0B18">
        <w:t> </w:t>
      </w:r>
      <w:r w:rsidRPr="00E01096">
        <w:t>%) ir kraujavimas iš virškinimo trakto (3,8</w:t>
      </w:r>
      <w:r w:rsidR="003A0B18">
        <w:t> </w:t>
      </w:r>
      <w:r w:rsidRPr="00E01096">
        <w:t>%).</w:t>
      </w:r>
    </w:p>
    <w:p w14:paraId="7EAE2F54" w14:textId="77777777" w:rsidR="003A0B18" w:rsidRPr="00E01096" w:rsidRDefault="003A0B18" w:rsidP="00E01096">
      <w:pPr>
        <w:pStyle w:val="Pagrindinistekstas"/>
        <w:kinsoku w:val="0"/>
        <w:overflowPunct w:val="0"/>
      </w:pPr>
    </w:p>
    <w:p w14:paraId="7B5AAAEA" w14:textId="77777777" w:rsidR="007B55E7" w:rsidRDefault="00041443" w:rsidP="00964BFA">
      <w:pPr>
        <w:pStyle w:val="Antrat2"/>
        <w:keepNext/>
        <w:keepLines/>
        <w:widowControl/>
        <w:tabs>
          <w:tab w:val="left" w:pos="1066"/>
        </w:tabs>
        <w:kinsoku w:val="0"/>
        <w:overflowPunct w:val="0"/>
        <w:ind w:left="0"/>
      </w:pPr>
      <w:r>
        <w:t>2</w:t>
      </w:r>
      <w:r w:rsidR="003A0B18">
        <w:t> </w:t>
      </w:r>
      <w:r w:rsidR="007B55E7" w:rsidRPr="00E01096">
        <w:t>lentelė.</w:t>
      </w:r>
      <w:r w:rsidR="007B55E7" w:rsidRPr="00E01096">
        <w:rPr>
          <w:spacing w:val="-5"/>
        </w:rPr>
        <w:t xml:space="preserve"> </w:t>
      </w:r>
      <w:r w:rsidR="007B55E7" w:rsidRPr="00E01096">
        <w:t>Kraujavimo*</w:t>
      </w:r>
      <w:r w:rsidR="007B55E7" w:rsidRPr="00E01096">
        <w:rPr>
          <w:spacing w:val="-5"/>
        </w:rPr>
        <w:t xml:space="preserve"> </w:t>
      </w:r>
      <w:r w:rsidR="007B55E7" w:rsidRPr="00E01096">
        <w:t>ir</w:t>
      </w:r>
      <w:r w:rsidR="007B55E7" w:rsidRPr="00E01096">
        <w:rPr>
          <w:spacing w:val="-7"/>
        </w:rPr>
        <w:t xml:space="preserve"> </w:t>
      </w:r>
      <w:r w:rsidR="007B55E7" w:rsidRPr="00E01096">
        <w:t>anemijos</w:t>
      </w:r>
      <w:r w:rsidR="007B55E7" w:rsidRPr="00E01096">
        <w:rPr>
          <w:spacing w:val="-6"/>
        </w:rPr>
        <w:t xml:space="preserve"> </w:t>
      </w:r>
      <w:r w:rsidR="007B55E7" w:rsidRPr="00E01096">
        <w:t>reiškinių</w:t>
      </w:r>
      <w:r w:rsidR="007B55E7" w:rsidRPr="00E01096">
        <w:rPr>
          <w:spacing w:val="-5"/>
        </w:rPr>
        <w:t xml:space="preserve"> </w:t>
      </w:r>
      <w:r w:rsidR="007B55E7" w:rsidRPr="00E01096">
        <w:t>dažniai,</w:t>
      </w:r>
      <w:r w:rsidR="007B55E7" w:rsidRPr="00E01096">
        <w:rPr>
          <w:spacing w:val="-5"/>
        </w:rPr>
        <w:t xml:space="preserve"> </w:t>
      </w:r>
      <w:r w:rsidR="007B55E7" w:rsidRPr="00E01096">
        <w:t>nustatyti</w:t>
      </w:r>
      <w:r w:rsidR="007B55E7" w:rsidRPr="00E01096">
        <w:rPr>
          <w:spacing w:val="-6"/>
        </w:rPr>
        <w:t xml:space="preserve"> </w:t>
      </w:r>
      <w:proofErr w:type="spellStart"/>
      <w:r w:rsidR="007B55E7" w:rsidRPr="00E01096">
        <w:t>rivaroksaban</w:t>
      </w:r>
      <w:r w:rsidR="00E80312">
        <w:t>o</w:t>
      </w:r>
      <w:proofErr w:type="spellEnd"/>
      <w:r w:rsidR="007B55E7" w:rsidRPr="00E01096">
        <w:rPr>
          <w:spacing w:val="-5"/>
        </w:rPr>
        <w:t xml:space="preserve"> </w:t>
      </w:r>
      <w:r w:rsidR="007B55E7" w:rsidRPr="00E01096">
        <w:t>vartojusiems pacientams, dalyvavusiems užbaigtuose III</w:t>
      </w:r>
      <w:r w:rsidR="003A0B18">
        <w:t> </w:t>
      </w:r>
      <w:r w:rsidR="007B55E7" w:rsidRPr="00E01096">
        <w:t>fazės tyrimuose su suaugusiai</w:t>
      </w:r>
      <w:r w:rsidR="00964BFA">
        <w:t>siai</w:t>
      </w:r>
      <w:r w:rsidR="007B55E7" w:rsidRPr="00E01096">
        <w:t>s ir vaikais</w:t>
      </w:r>
    </w:p>
    <w:p w14:paraId="605BC785" w14:textId="77777777" w:rsidR="00964BFA" w:rsidRPr="00964BFA" w:rsidRDefault="00964BFA" w:rsidP="00964BFA"/>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7B55E7" w:rsidRPr="00E01096" w14:paraId="484F8A6C" w14:textId="77777777" w:rsidTr="00964BFA">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02248A" w14:textId="77777777" w:rsidR="007B55E7" w:rsidRPr="00E01096" w:rsidRDefault="007B55E7" w:rsidP="00964BFA">
            <w:pPr>
              <w:pStyle w:val="TableParagraph"/>
              <w:keepNext/>
              <w:keepLines/>
              <w:widowControl/>
              <w:kinsoku w:val="0"/>
              <w:overflowPunct w:val="0"/>
              <w:ind w:left="0"/>
              <w:rPr>
                <w:b/>
                <w:bCs/>
                <w:spacing w:val="-2"/>
                <w:sz w:val="22"/>
                <w:szCs w:val="22"/>
              </w:rPr>
            </w:pPr>
            <w:r w:rsidRPr="00E01096">
              <w:rPr>
                <w:b/>
                <w:bCs/>
                <w:spacing w:val="-2"/>
                <w:sz w:val="22"/>
                <w:szCs w:val="22"/>
              </w:rPr>
              <w:lastRenderedPageBreak/>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09933" w14:textId="77777777" w:rsidR="007B55E7" w:rsidRPr="00E01096" w:rsidRDefault="007B55E7" w:rsidP="00964BFA">
            <w:pPr>
              <w:pStyle w:val="TableParagraph"/>
              <w:keepNext/>
              <w:keepLines/>
              <w:widowControl/>
              <w:kinsoku w:val="0"/>
              <w:overflowPunct w:val="0"/>
              <w:ind w:left="0"/>
              <w:rPr>
                <w:b/>
                <w:bCs/>
                <w:spacing w:val="-2"/>
                <w:sz w:val="22"/>
                <w:szCs w:val="22"/>
              </w:rPr>
            </w:pPr>
            <w:r w:rsidRPr="00E01096">
              <w:rPr>
                <w:b/>
                <w:bCs/>
                <w:sz w:val="22"/>
                <w:szCs w:val="22"/>
              </w:rPr>
              <w:t xml:space="preserve">Bet koks </w:t>
            </w:r>
            <w:r w:rsidRPr="00E01096">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4215E9" w14:textId="77777777" w:rsidR="007B55E7" w:rsidRPr="00E01096" w:rsidRDefault="007B55E7" w:rsidP="00964BFA">
            <w:pPr>
              <w:pStyle w:val="TableParagraph"/>
              <w:keepNext/>
              <w:keepLines/>
              <w:widowControl/>
              <w:kinsoku w:val="0"/>
              <w:overflowPunct w:val="0"/>
              <w:ind w:left="0"/>
              <w:rPr>
                <w:b/>
                <w:bCs/>
                <w:spacing w:val="-2"/>
                <w:sz w:val="22"/>
                <w:szCs w:val="22"/>
              </w:rPr>
            </w:pPr>
            <w:r w:rsidRPr="00E01096">
              <w:rPr>
                <w:b/>
                <w:bCs/>
                <w:spacing w:val="-2"/>
                <w:sz w:val="22"/>
                <w:szCs w:val="22"/>
              </w:rPr>
              <w:t>Anemija</w:t>
            </w:r>
          </w:p>
        </w:tc>
      </w:tr>
      <w:tr w:rsidR="007B55E7" w:rsidRPr="00E01096" w14:paraId="6C39CDD8" w14:textId="77777777" w:rsidTr="00964BFA">
        <w:trPr>
          <w:trHeight w:val="1040"/>
        </w:trPr>
        <w:tc>
          <w:tcPr>
            <w:tcW w:w="4395" w:type="dxa"/>
            <w:tcBorders>
              <w:top w:val="single" w:sz="4" w:space="0" w:color="000000"/>
              <w:left w:val="single" w:sz="4" w:space="0" w:color="000000"/>
              <w:bottom w:val="single" w:sz="4" w:space="0" w:color="000000"/>
              <w:right w:val="single" w:sz="4" w:space="0" w:color="000000"/>
            </w:tcBorders>
          </w:tcPr>
          <w:p w14:paraId="2E7E37F6" w14:textId="77777777" w:rsidR="007B55E7" w:rsidRPr="00E01096" w:rsidRDefault="005A53F6" w:rsidP="00964BFA">
            <w:pPr>
              <w:pStyle w:val="TableParagraph"/>
              <w:kinsoku w:val="0"/>
              <w:overflowPunct w:val="0"/>
              <w:ind w:left="0"/>
              <w:rPr>
                <w:spacing w:val="-2"/>
                <w:sz w:val="22"/>
                <w:szCs w:val="22"/>
              </w:rPr>
            </w:pPr>
            <w:r w:rsidRPr="00E01096">
              <w:rPr>
                <w:sz w:val="22"/>
                <w:szCs w:val="22"/>
              </w:rPr>
              <w:t xml:space="preserve">Venų tromboembolijos </w:t>
            </w:r>
            <w:r>
              <w:rPr>
                <w:sz w:val="22"/>
                <w:szCs w:val="22"/>
              </w:rPr>
              <w:t>(</w:t>
            </w:r>
            <w:r w:rsidR="007B55E7" w:rsidRPr="00E01096">
              <w:rPr>
                <w:sz w:val="22"/>
                <w:szCs w:val="22"/>
              </w:rPr>
              <w:t>VTE</w:t>
            </w:r>
            <w:r>
              <w:rPr>
                <w:sz w:val="22"/>
                <w:szCs w:val="22"/>
              </w:rPr>
              <w:t>)</w:t>
            </w:r>
            <w:r w:rsidR="007B55E7" w:rsidRPr="00E01096">
              <w:rPr>
                <w:sz w:val="22"/>
                <w:szCs w:val="22"/>
              </w:rPr>
              <w:t xml:space="preserve"> profilaktika suaugusiems pacientams, kuriems atliekamos planinės</w:t>
            </w:r>
            <w:r w:rsidR="007B55E7" w:rsidRPr="00E01096">
              <w:rPr>
                <w:spacing w:val="-10"/>
                <w:sz w:val="22"/>
                <w:szCs w:val="22"/>
              </w:rPr>
              <w:t xml:space="preserve"> </w:t>
            </w:r>
            <w:r w:rsidR="007B55E7" w:rsidRPr="00E01096">
              <w:rPr>
                <w:sz w:val="22"/>
                <w:szCs w:val="22"/>
              </w:rPr>
              <w:t>klubo</w:t>
            </w:r>
            <w:r w:rsidR="007B55E7" w:rsidRPr="00E01096">
              <w:rPr>
                <w:spacing w:val="-9"/>
                <w:sz w:val="22"/>
                <w:szCs w:val="22"/>
              </w:rPr>
              <w:t xml:space="preserve"> </w:t>
            </w:r>
            <w:r w:rsidR="007B55E7" w:rsidRPr="00E01096">
              <w:rPr>
                <w:sz w:val="22"/>
                <w:szCs w:val="22"/>
              </w:rPr>
              <w:t>arba</w:t>
            </w:r>
            <w:r w:rsidR="007B55E7" w:rsidRPr="00E01096">
              <w:rPr>
                <w:spacing w:val="-10"/>
                <w:sz w:val="22"/>
                <w:szCs w:val="22"/>
              </w:rPr>
              <w:t xml:space="preserve"> </w:t>
            </w:r>
            <w:r w:rsidR="007B55E7" w:rsidRPr="00E01096">
              <w:rPr>
                <w:sz w:val="22"/>
                <w:szCs w:val="22"/>
              </w:rPr>
              <w:t>kelio</w:t>
            </w:r>
            <w:r w:rsidR="007B55E7" w:rsidRPr="00E01096">
              <w:rPr>
                <w:spacing w:val="-9"/>
                <w:sz w:val="22"/>
                <w:szCs w:val="22"/>
              </w:rPr>
              <w:t xml:space="preserve"> </w:t>
            </w:r>
            <w:r w:rsidR="007B55E7" w:rsidRPr="00E01096">
              <w:rPr>
                <w:sz w:val="22"/>
                <w:szCs w:val="22"/>
              </w:rPr>
              <w:t>sąnario</w:t>
            </w:r>
            <w:r w:rsidR="00964BFA">
              <w:rPr>
                <w:sz w:val="22"/>
                <w:szCs w:val="22"/>
              </w:rPr>
              <w:t xml:space="preserve"> </w:t>
            </w:r>
            <w:r w:rsidR="007B55E7" w:rsidRPr="00E01096">
              <w:rPr>
                <w:sz w:val="22"/>
                <w:szCs w:val="22"/>
              </w:rPr>
              <w:t>pakeitimo</w:t>
            </w:r>
            <w:r w:rsidR="007B55E7" w:rsidRPr="00E01096">
              <w:rPr>
                <w:spacing w:val="-12"/>
                <w:sz w:val="22"/>
                <w:szCs w:val="22"/>
              </w:rPr>
              <w:t xml:space="preserve"> </w:t>
            </w:r>
            <w:r w:rsidR="007B55E7" w:rsidRPr="00E01096">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3B35B355" w14:textId="77777777" w:rsidR="007B55E7" w:rsidRPr="00E01096" w:rsidRDefault="007B55E7" w:rsidP="00E01096">
            <w:pPr>
              <w:pStyle w:val="TableParagraph"/>
              <w:kinsoku w:val="0"/>
              <w:overflowPunct w:val="0"/>
              <w:ind w:left="0"/>
              <w:rPr>
                <w:spacing w:val="-2"/>
                <w:sz w:val="22"/>
                <w:szCs w:val="22"/>
              </w:rPr>
            </w:pPr>
            <w:r w:rsidRPr="00E01096">
              <w:rPr>
                <w:sz w:val="22"/>
                <w:szCs w:val="22"/>
              </w:rPr>
              <w:t>6,8</w:t>
            </w:r>
            <w:r w:rsidR="003A0B18">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162D8AFD" w14:textId="77777777" w:rsidR="007B55E7" w:rsidRPr="00E01096" w:rsidRDefault="007B55E7" w:rsidP="00E01096">
            <w:pPr>
              <w:pStyle w:val="TableParagraph"/>
              <w:kinsoku w:val="0"/>
              <w:overflowPunct w:val="0"/>
              <w:ind w:left="0"/>
              <w:rPr>
                <w:spacing w:val="-2"/>
                <w:sz w:val="22"/>
                <w:szCs w:val="22"/>
              </w:rPr>
            </w:pPr>
            <w:r w:rsidRPr="00E01096">
              <w:rPr>
                <w:sz w:val="22"/>
                <w:szCs w:val="22"/>
              </w:rPr>
              <w:t>5,9</w:t>
            </w:r>
            <w:r w:rsidR="003A0B18">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7B55E7" w:rsidRPr="00E01096" w14:paraId="0AE33719" w14:textId="77777777" w:rsidTr="00964BFA">
        <w:trPr>
          <w:trHeight w:val="520"/>
        </w:trPr>
        <w:tc>
          <w:tcPr>
            <w:tcW w:w="4395" w:type="dxa"/>
            <w:tcBorders>
              <w:top w:val="single" w:sz="4" w:space="0" w:color="000000"/>
              <w:left w:val="single" w:sz="4" w:space="0" w:color="000000"/>
              <w:bottom w:val="single" w:sz="4" w:space="0" w:color="000000"/>
              <w:right w:val="single" w:sz="4" w:space="0" w:color="000000"/>
            </w:tcBorders>
          </w:tcPr>
          <w:p w14:paraId="009AD1AE" w14:textId="77777777" w:rsidR="007B55E7" w:rsidRPr="00E01096" w:rsidRDefault="00DA2458" w:rsidP="00E01096">
            <w:pPr>
              <w:pStyle w:val="TableParagraph"/>
              <w:kinsoku w:val="0"/>
              <w:overflowPunct w:val="0"/>
              <w:ind w:left="0"/>
              <w:rPr>
                <w:sz w:val="22"/>
                <w:szCs w:val="22"/>
              </w:rPr>
            </w:pPr>
            <w:r w:rsidRPr="00E01096">
              <w:rPr>
                <w:sz w:val="22"/>
                <w:szCs w:val="22"/>
              </w:rPr>
              <w:t>Venų tromboembolijos</w:t>
            </w:r>
            <w:r w:rsidR="007B55E7" w:rsidRPr="00E01096">
              <w:rPr>
                <w:spacing w:val="-12"/>
                <w:sz w:val="22"/>
                <w:szCs w:val="22"/>
              </w:rPr>
              <w:t xml:space="preserve"> </w:t>
            </w:r>
            <w:r w:rsidR="007B55E7" w:rsidRPr="00E01096">
              <w:rPr>
                <w:sz w:val="22"/>
                <w:szCs w:val="22"/>
              </w:rPr>
              <w:t>profilaktika</w:t>
            </w:r>
            <w:r w:rsidR="007B55E7" w:rsidRPr="00E01096">
              <w:rPr>
                <w:spacing w:val="-13"/>
                <w:sz w:val="22"/>
                <w:szCs w:val="22"/>
              </w:rPr>
              <w:t xml:space="preserve"> </w:t>
            </w:r>
            <w:r w:rsidR="007B55E7" w:rsidRPr="00E01096">
              <w:rPr>
                <w:sz w:val="22"/>
                <w:szCs w:val="22"/>
              </w:rPr>
              <w:t>vidaus</w:t>
            </w:r>
            <w:r w:rsidR="007B55E7" w:rsidRPr="00E01096">
              <w:rPr>
                <w:spacing w:val="-13"/>
                <w:sz w:val="22"/>
                <w:szCs w:val="22"/>
              </w:rPr>
              <w:t xml:space="preserve"> </w:t>
            </w:r>
            <w:r w:rsidR="007B55E7" w:rsidRPr="00E01096">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4E6ABD94" w14:textId="77777777" w:rsidR="007B55E7" w:rsidRPr="00E01096" w:rsidRDefault="007B55E7" w:rsidP="00E01096">
            <w:pPr>
              <w:pStyle w:val="TableParagraph"/>
              <w:kinsoku w:val="0"/>
              <w:overflowPunct w:val="0"/>
              <w:ind w:left="0"/>
              <w:rPr>
                <w:spacing w:val="-2"/>
                <w:sz w:val="22"/>
                <w:szCs w:val="22"/>
              </w:rPr>
            </w:pPr>
            <w:r w:rsidRPr="00E01096">
              <w:rPr>
                <w:sz w:val="22"/>
                <w:szCs w:val="22"/>
              </w:rPr>
              <w:t>12,6</w:t>
            </w:r>
            <w:r w:rsidR="003A0B18">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6FF7A789" w14:textId="77777777" w:rsidR="007B55E7" w:rsidRPr="00E01096" w:rsidRDefault="007B55E7" w:rsidP="00E01096">
            <w:pPr>
              <w:pStyle w:val="TableParagraph"/>
              <w:kinsoku w:val="0"/>
              <w:overflowPunct w:val="0"/>
              <w:ind w:left="0"/>
              <w:rPr>
                <w:spacing w:val="-2"/>
                <w:sz w:val="22"/>
                <w:szCs w:val="22"/>
              </w:rPr>
            </w:pPr>
            <w:r w:rsidRPr="00E01096">
              <w:rPr>
                <w:sz w:val="22"/>
                <w:szCs w:val="22"/>
              </w:rPr>
              <w:t>2,1</w:t>
            </w:r>
            <w:r w:rsidR="003A0B18">
              <w:rPr>
                <w:spacing w:val="-3"/>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7B55E7" w:rsidRPr="00E01096" w14:paraId="141A00B0" w14:textId="77777777" w:rsidTr="00964BFA">
        <w:trPr>
          <w:trHeight w:val="519"/>
        </w:trPr>
        <w:tc>
          <w:tcPr>
            <w:tcW w:w="4395" w:type="dxa"/>
            <w:tcBorders>
              <w:top w:val="single" w:sz="4" w:space="0" w:color="000000"/>
              <w:left w:val="single" w:sz="4" w:space="0" w:color="000000"/>
              <w:bottom w:val="single" w:sz="4" w:space="0" w:color="000000"/>
              <w:right w:val="single" w:sz="4" w:space="0" w:color="000000"/>
            </w:tcBorders>
          </w:tcPr>
          <w:p w14:paraId="49C5652A" w14:textId="77777777" w:rsidR="007B55E7" w:rsidRPr="00E01096" w:rsidRDefault="007B55E7" w:rsidP="00964BFA">
            <w:pPr>
              <w:pStyle w:val="TableParagraph"/>
              <w:kinsoku w:val="0"/>
              <w:overflowPunct w:val="0"/>
              <w:ind w:left="0"/>
              <w:rPr>
                <w:spacing w:val="-2"/>
                <w:sz w:val="22"/>
                <w:szCs w:val="22"/>
              </w:rPr>
            </w:pPr>
            <w:r w:rsidRPr="00E01096">
              <w:rPr>
                <w:sz w:val="22"/>
                <w:szCs w:val="22"/>
              </w:rPr>
              <w:t>GVT,</w:t>
            </w:r>
            <w:r w:rsidRPr="00E01096">
              <w:rPr>
                <w:spacing w:val="-6"/>
                <w:sz w:val="22"/>
                <w:szCs w:val="22"/>
              </w:rPr>
              <w:t xml:space="preserve"> </w:t>
            </w:r>
            <w:r w:rsidRPr="00E01096">
              <w:rPr>
                <w:sz w:val="22"/>
                <w:szCs w:val="22"/>
              </w:rPr>
              <w:t>PE</w:t>
            </w:r>
            <w:r w:rsidRPr="00E01096">
              <w:rPr>
                <w:spacing w:val="-6"/>
                <w:sz w:val="22"/>
                <w:szCs w:val="22"/>
              </w:rPr>
              <w:t xml:space="preserve"> </w:t>
            </w:r>
            <w:r w:rsidRPr="00E01096">
              <w:rPr>
                <w:sz w:val="22"/>
                <w:szCs w:val="22"/>
              </w:rPr>
              <w:t>gydymas</w:t>
            </w:r>
            <w:r w:rsidRPr="00E01096">
              <w:rPr>
                <w:spacing w:val="-6"/>
                <w:sz w:val="22"/>
                <w:szCs w:val="22"/>
              </w:rPr>
              <w:t xml:space="preserve"> </w:t>
            </w:r>
            <w:r w:rsidRPr="00E01096">
              <w:rPr>
                <w:sz w:val="22"/>
                <w:szCs w:val="22"/>
              </w:rPr>
              <w:t>ir</w:t>
            </w:r>
            <w:r w:rsidRPr="00E01096">
              <w:rPr>
                <w:spacing w:val="-5"/>
                <w:sz w:val="22"/>
                <w:szCs w:val="22"/>
              </w:rPr>
              <w:t xml:space="preserve"> </w:t>
            </w:r>
            <w:r w:rsidRPr="00E01096">
              <w:rPr>
                <w:spacing w:val="-2"/>
                <w:sz w:val="22"/>
                <w:szCs w:val="22"/>
              </w:rPr>
              <w:t>pasikartojimo</w:t>
            </w:r>
            <w:r w:rsidR="00964BFA">
              <w:rPr>
                <w:spacing w:val="-2"/>
                <w:sz w:val="22"/>
                <w:szCs w:val="22"/>
              </w:rPr>
              <w:t xml:space="preserve"> </w:t>
            </w:r>
            <w:r w:rsidRPr="00E01096">
              <w:rPr>
                <w:spacing w:val="-2"/>
                <w:sz w:val="22"/>
                <w:szCs w:val="22"/>
              </w:rPr>
              <w:t>profilaktika</w:t>
            </w:r>
          </w:p>
        </w:tc>
        <w:tc>
          <w:tcPr>
            <w:tcW w:w="2126" w:type="dxa"/>
            <w:tcBorders>
              <w:top w:val="single" w:sz="4" w:space="0" w:color="000000"/>
              <w:left w:val="single" w:sz="4" w:space="0" w:color="000000"/>
              <w:bottom w:val="single" w:sz="4" w:space="0" w:color="000000"/>
              <w:right w:val="single" w:sz="4" w:space="0" w:color="000000"/>
            </w:tcBorders>
          </w:tcPr>
          <w:p w14:paraId="34C6E71B" w14:textId="77777777" w:rsidR="007B55E7" w:rsidRPr="00E01096" w:rsidRDefault="007B55E7" w:rsidP="00E01096">
            <w:pPr>
              <w:pStyle w:val="TableParagraph"/>
              <w:kinsoku w:val="0"/>
              <w:overflowPunct w:val="0"/>
              <w:ind w:left="0"/>
              <w:rPr>
                <w:spacing w:val="-2"/>
                <w:sz w:val="22"/>
                <w:szCs w:val="22"/>
              </w:rPr>
            </w:pPr>
            <w:r w:rsidRPr="00E01096">
              <w:rPr>
                <w:sz w:val="22"/>
                <w:szCs w:val="22"/>
              </w:rPr>
              <w:t>23</w:t>
            </w:r>
            <w:r w:rsidR="003A0B18">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4D9CD165" w14:textId="77777777" w:rsidR="007B55E7" w:rsidRPr="00E01096" w:rsidRDefault="007B55E7" w:rsidP="00E01096">
            <w:pPr>
              <w:pStyle w:val="TableParagraph"/>
              <w:kinsoku w:val="0"/>
              <w:overflowPunct w:val="0"/>
              <w:ind w:left="0"/>
              <w:rPr>
                <w:spacing w:val="-2"/>
                <w:sz w:val="22"/>
                <w:szCs w:val="22"/>
              </w:rPr>
            </w:pPr>
            <w:r w:rsidRPr="00E01096">
              <w:rPr>
                <w:sz w:val="22"/>
                <w:szCs w:val="22"/>
              </w:rPr>
              <w:t>1,6</w:t>
            </w:r>
            <w:r w:rsidR="003A0B18">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7B55E7" w:rsidRPr="00E01096" w14:paraId="2B95A3C0" w14:textId="77777777" w:rsidTr="00964BFA">
        <w:trPr>
          <w:trHeight w:val="1300"/>
        </w:trPr>
        <w:tc>
          <w:tcPr>
            <w:tcW w:w="4395" w:type="dxa"/>
            <w:tcBorders>
              <w:top w:val="single" w:sz="4" w:space="0" w:color="000000"/>
              <w:left w:val="single" w:sz="4" w:space="0" w:color="000000"/>
              <w:bottom w:val="single" w:sz="4" w:space="0" w:color="000000"/>
              <w:right w:val="single" w:sz="4" w:space="0" w:color="000000"/>
            </w:tcBorders>
          </w:tcPr>
          <w:p w14:paraId="4499101E" w14:textId="77777777" w:rsidR="007B55E7" w:rsidRPr="00E01096" w:rsidRDefault="007B55E7" w:rsidP="00964BFA">
            <w:pPr>
              <w:pStyle w:val="TableParagraph"/>
              <w:kinsoku w:val="0"/>
              <w:overflowPunct w:val="0"/>
              <w:ind w:left="0"/>
              <w:rPr>
                <w:spacing w:val="-2"/>
                <w:sz w:val="22"/>
                <w:szCs w:val="22"/>
              </w:rPr>
            </w:pPr>
            <w:r w:rsidRPr="00E01096">
              <w:rPr>
                <w:sz w:val="22"/>
                <w:szCs w:val="22"/>
              </w:rPr>
              <w:t>VTE gydymas ir pasikartojančios VTE profilaktika išnešiotiems naujagimiams ir jaunesniems kaip 18</w:t>
            </w:r>
            <w:r w:rsidR="003A0B18">
              <w:rPr>
                <w:sz w:val="22"/>
                <w:szCs w:val="22"/>
              </w:rPr>
              <w:t> </w:t>
            </w:r>
            <w:r w:rsidRPr="00E01096">
              <w:rPr>
                <w:sz w:val="22"/>
                <w:szCs w:val="22"/>
              </w:rPr>
              <w:t>metų</w:t>
            </w:r>
            <w:r w:rsidRPr="00E01096">
              <w:rPr>
                <w:spacing w:val="-10"/>
                <w:sz w:val="22"/>
                <w:szCs w:val="22"/>
              </w:rPr>
              <w:t xml:space="preserve"> </w:t>
            </w:r>
            <w:r w:rsidRPr="00E01096">
              <w:rPr>
                <w:sz w:val="22"/>
                <w:szCs w:val="22"/>
              </w:rPr>
              <w:t>amžiaus</w:t>
            </w:r>
            <w:r w:rsidRPr="00E01096">
              <w:rPr>
                <w:spacing w:val="-10"/>
                <w:sz w:val="22"/>
                <w:szCs w:val="22"/>
              </w:rPr>
              <w:t xml:space="preserve"> </w:t>
            </w:r>
            <w:r w:rsidRPr="00E01096">
              <w:rPr>
                <w:sz w:val="22"/>
                <w:szCs w:val="22"/>
              </w:rPr>
              <w:t>vaikams,</w:t>
            </w:r>
            <w:r w:rsidRPr="00E01096">
              <w:rPr>
                <w:spacing w:val="-9"/>
                <w:sz w:val="22"/>
                <w:szCs w:val="22"/>
              </w:rPr>
              <w:t xml:space="preserve"> </w:t>
            </w:r>
            <w:r w:rsidRPr="00E01096">
              <w:rPr>
                <w:sz w:val="22"/>
                <w:szCs w:val="22"/>
              </w:rPr>
              <w:t>pradėjus</w:t>
            </w:r>
            <w:r w:rsidR="00964BFA">
              <w:rPr>
                <w:sz w:val="22"/>
                <w:szCs w:val="22"/>
              </w:rPr>
              <w:t xml:space="preserve"> </w:t>
            </w:r>
            <w:r w:rsidRPr="00E01096">
              <w:rPr>
                <w:sz w:val="22"/>
                <w:szCs w:val="22"/>
              </w:rPr>
              <w:t>standartinį</w:t>
            </w:r>
            <w:r w:rsidRPr="00E01096">
              <w:rPr>
                <w:spacing w:val="-11"/>
                <w:sz w:val="22"/>
                <w:szCs w:val="22"/>
              </w:rPr>
              <w:t xml:space="preserve"> </w:t>
            </w:r>
            <w:r w:rsidRPr="00E01096">
              <w:rPr>
                <w:sz w:val="22"/>
                <w:szCs w:val="22"/>
              </w:rPr>
              <w:t>gydymą</w:t>
            </w:r>
            <w:r w:rsidRPr="00E01096">
              <w:rPr>
                <w:spacing w:val="-12"/>
                <w:sz w:val="22"/>
                <w:szCs w:val="22"/>
              </w:rPr>
              <w:t xml:space="preserve"> </w:t>
            </w:r>
            <w:r w:rsidRPr="00E01096">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3F0C20DF" w14:textId="77777777" w:rsidR="007B55E7" w:rsidRPr="00E01096" w:rsidRDefault="007B55E7" w:rsidP="00E01096">
            <w:pPr>
              <w:pStyle w:val="TableParagraph"/>
              <w:kinsoku w:val="0"/>
              <w:overflowPunct w:val="0"/>
              <w:ind w:left="0"/>
              <w:rPr>
                <w:spacing w:val="-2"/>
                <w:sz w:val="22"/>
                <w:szCs w:val="22"/>
              </w:rPr>
            </w:pPr>
            <w:r w:rsidRPr="00E01096">
              <w:rPr>
                <w:sz w:val="22"/>
                <w:szCs w:val="22"/>
              </w:rPr>
              <w:t>39,5</w:t>
            </w:r>
            <w:r w:rsidR="003A0B18">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4F55D9E9" w14:textId="77777777" w:rsidR="007B55E7" w:rsidRPr="00E01096" w:rsidRDefault="007B55E7" w:rsidP="00E01096">
            <w:pPr>
              <w:pStyle w:val="TableParagraph"/>
              <w:kinsoku w:val="0"/>
              <w:overflowPunct w:val="0"/>
              <w:ind w:left="0"/>
              <w:rPr>
                <w:spacing w:val="-2"/>
                <w:sz w:val="22"/>
                <w:szCs w:val="22"/>
              </w:rPr>
            </w:pPr>
            <w:r w:rsidRPr="00E01096">
              <w:rPr>
                <w:sz w:val="22"/>
                <w:szCs w:val="22"/>
              </w:rPr>
              <w:t>4,6</w:t>
            </w:r>
            <w:r w:rsidR="003A0B18">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7B55E7" w:rsidRPr="00E01096" w14:paraId="7FCAC28E" w14:textId="77777777" w:rsidTr="00964BFA">
        <w:trPr>
          <w:trHeight w:val="1040"/>
        </w:trPr>
        <w:tc>
          <w:tcPr>
            <w:tcW w:w="4395" w:type="dxa"/>
            <w:tcBorders>
              <w:top w:val="single" w:sz="4" w:space="0" w:color="000000"/>
              <w:left w:val="single" w:sz="4" w:space="0" w:color="000000"/>
              <w:bottom w:val="single" w:sz="4" w:space="0" w:color="000000"/>
              <w:right w:val="single" w:sz="4" w:space="0" w:color="000000"/>
            </w:tcBorders>
          </w:tcPr>
          <w:p w14:paraId="26B7CA01" w14:textId="77777777" w:rsidR="007B55E7" w:rsidRPr="00E01096" w:rsidRDefault="007B55E7" w:rsidP="00964BFA">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3"/>
                <w:sz w:val="22"/>
                <w:szCs w:val="22"/>
              </w:rPr>
              <w:t xml:space="preserve"> </w:t>
            </w:r>
            <w:r w:rsidRPr="00E01096">
              <w:rPr>
                <w:sz w:val="22"/>
                <w:szCs w:val="22"/>
              </w:rPr>
              <w:t>pacientams,</w:t>
            </w:r>
            <w:r w:rsidRPr="00E01096">
              <w:rPr>
                <w:spacing w:val="-13"/>
                <w:sz w:val="22"/>
                <w:szCs w:val="22"/>
              </w:rPr>
              <w:t xml:space="preserve"> </w:t>
            </w:r>
            <w:r w:rsidRPr="00E01096">
              <w:rPr>
                <w:sz w:val="22"/>
                <w:szCs w:val="22"/>
              </w:rPr>
              <w:t>kuriems</w:t>
            </w:r>
            <w:r w:rsidRPr="00E01096">
              <w:rPr>
                <w:spacing w:val="-13"/>
                <w:sz w:val="22"/>
                <w:szCs w:val="22"/>
              </w:rPr>
              <w:t xml:space="preserve"> </w:t>
            </w:r>
            <w:r w:rsidRPr="00E01096">
              <w:rPr>
                <w:sz w:val="22"/>
                <w:szCs w:val="22"/>
              </w:rPr>
              <w:t>yra su</w:t>
            </w:r>
            <w:r w:rsidRPr="00E01096">
              <w:rPr>
                <w:spacing w:val="-8"/>
                <w:sz w:val="22"/>
                <w:szCs w:val="22"/>
              </w:rPr>
              <w:t xml:space="preserve"> </w:t>
            </w:r>
            <w:r w:rsidRPr="00E01096">
              <w:rPr>
                <w:sz w:val="22"/>
                <w:szCs w:val="22"/>
              </w:rPr>
              <w:t>vožtuvų</w:t>
            </w:r>
            <w:r w:rsidRPr="00E01096">
              <w:rPr>
                <w:spacing w:val="-7"/>
                <w:sz w:val="22"/>
                <w:szCs w:val="22"/>
              </w:rPr>
              <w:t xml:space="preserve"> </w:t>
            </w:r>
            <w:r w:rsidRPr="00E01096">
              <w:rPr>
                <w:sz w:val="22"/>
                <w:szCs w:val="22"/>
              </w:rPr>
              <w:t>liga</w:t>
            </w:r>
            <w:r w:rsidRPr="00E01096">
              <w:rPr>
                <w:spacing w:val="-9"/>
                <w:sz w:val="22"/>
                <w:szCs w:val="22"/>
              </w:rPr>
              <w:t xml:space="preserve"> </w:t>
            </w:r>
            <w:r w:rsidRPr="00E01096">
              <w:rPr>
                <w:sz w:val="22"/>
                <w:szCs w:val="22"/>
              </w:rPr>
              <w:t>nesusijęs</w:t>
            </w:r>
            <w:r w:rsidRPr="00E01096">
              <w:rPr>
                <w:spacing w:val="-8"/>
                <w:sz w:val="22"/>
                <w:szCs w:val="22"/>
              </w:rPr>
              <w:t xml:space="preserve"> </w:t>
            </w:r>
            <w:r w:rsidRPr="00E01096">
              <w:rPr>
                <w:spacing w:val="-2"/>
                <w:sz w:val="22"/>
                <w:szCs w:val="22"/>
              </w:rPr>
              <w:t>prieširdžių</w:t>
            </w:r>
            <w:r w:rsidR="00964BFA">
              <w:rPr>
                <w:spacing w:val="-2"/>
                <w:sz w:val="22"/>
                <w:szCs w:val="22"/>
              </w:rPr>
              <w:t xml:space="preserve"> </w:t>
            </w:r>
            <w:r w:rsidRPr="00E01096">
              <w:rPr>
                <w:spacing w:val="-2"/>
                <w:sz w:val="22"/>
                <w:szCs w:val="22"/>
              </w:rPr>
              <w:t>virpėjimas</w:t>
            </w:r>
          </w:p>
        </w:tc>
        <w:tc>
          <w:tcPr>
            <w:tcW w:w="2126" w:type="dxa"/>
            <w:tcBorders>
              <w:top w:val="single" w:sz="4" w:space="0" w:color="000000"/>
              <w:left w:val="single" w:sz="4" w:space="0" w:color="000000"/>
              <w:bottom w:val="single" w:sz="4" w:space="0" w:color="000000"/>
              <w:right w:val="single" w:sz="4" w:space="0" w:color="000000"/>
            </w:tcBorders>
          </w:tcPr>
          <w:p w14:paraId="73CD4640" w14:textId="77777777" w:rsidR="007B55E7" w:rsidRPr="00E01096" w:rsidRDefault="007B55E7" w:rsidP="00E01096">
            <w:pPr>
              <w:pStyle w:val="TableParagraph"/>
              <w:kinsoku w:val="0"/>
              <w:overflowPunct w:val="0"/>
              <w:ind w:left="0"/>
              <w:rPr>
                <w:sz w:val="22"/>
                <w:szCs w:val="22"/>
              </w:rPr>
            </w:pPr>
            <w:r w:rsidRPr="00E01096">
              <w:rPr>
                <w:sz w:val="22"/>
                <w:szCs w:val="22"/>
              </w:rPr>
              <w:t>28</w:t>
            </w:r>
            <w:r w:rsidR="003A0B18">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505532">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250D06CE" w14:textId="77777777" w:rsidR="007B55E7" w:rsidRPr="00E01096" w:rsidRDefault="007B55E7" w:rsidP="003A0B18">
            <w:pPr>
              <w:pStyle w:val="TableParagraph"/>
              <w:kinsoku w:val="0"/>
              <w:overflowPunct w:val="0"/>
              <w:ind w:left="0"/>
              <w:rPr>
                <w:spacing w:val="-4"/>
                <w:sz w:val="22"/>
                <w:szCs w:val="22"/>
              </w:rPr>
            </w:pPr>
            <w:r w:rsidRPr="00E01096">
              <w:rPr>
                <w:sz w:val="22"/>
                <w:szCs w:val="22"/>
              </w:rPr>
              <w:t>2,5</w:t>
            </w:r>
            <w:r w:rsidR="003A0B18">
              <w:rPr>
                <w:sz w:val="22"/>
                <w:szCs w:val="22"/>
              </w:rPr>
              <w:t> </w:t>
            </w:r>
            <w:r w:rsidRPr="00E01096">
              <w:rPr>
                <w:sz w:val="22"/>
                <w:szCs w:val="22"/>
              </w:rPr>
              <w:t>atvejo</w:t>
            </w:r>
            <w:r w:rsidRPr="00E01096">
              <w:rPr>
                <w:spacing w:val="-9"/>
                <w:sz w:val="22"/>
                <w:szCs w:val="22"/>
              </w:rPr>
              <w:t xml:space="preserve"> </w:t>
            </w:r>
            <w:r w:rsidRPr="00E01096">
              <w:rPr>
                <w:sz w:val="22"/>
                <w:szCs w:val="22"/>
              </w:rPr>
              <w:t>100-</w:t>
            </w:r>
            <w:r w:rsidRPr="00E01096">
              <w:rPr>
                <w:spacing w:val="-5"/>
                <w:sz w:val="22"/>
                <w:szCs w:val="22"/>
              </w:rPr>
              <w:t>ui</w:t>
            </w:r>
            <w:r w:rsidR="003A0B18">
              <w:rPr>
                <w:spacing w:val="-5"/>
                <w:sz w:val="22"/>
                <w:szCs w:val="22"/>
              </w:rPr>
              <w:t xml:space="preserve"> </w:t>
            </w:r>
            <w:r w:rsidRPr="00E01096">
              <w:rPr>
                <w:sz w:val="22"/>
                <w:szCs w:val="22"/>
              </w:rPr>
              <w:t>pacient</w:t>
            </w:r>
            <w:r w:rsidR="00505532">
              <w:rPr>
                <w:sz w:val="22"/>
                <w:szCs w:val="22"/>
              </w:rPr>
              <w:t>ų</w:t>
            </w:r>
            <w:r w:rsidRPr="00E01096">
              <w:rPr>
                <w:spacing w:val="-11"/>
                <w:sz w:val="22"/>
                <w:szCs w:val="22"/>
              </w:rPr>
              <w:t xml:space="preserve"> </w:t>
            </w:r>
            <w:r w:rsidRPr="00E01096">
              <w:rPr>
                <w:spacing w:val="-4"/>
                <w:sz w:val="22"/>
                <w:szCs w:val="22"/>
              </w:rPr>
              <w:t>metų</w:t>
            </w:r>
          </w:p>
        </w:tc>
      </w:tr>
      <w:tr w:rsidR="007B55E7" w:rsidRPr="00E01096" w14:paraId="0114BD16" w14:textId="77777777" w:rsidTr="00964BFA">
        <w:trPr>
          <w:trHeight w:val="779"/>
        </w:trPr>
        <w:tc>
          <w:tcPr>
            <w:tcW w:w="4395" w:type="dxa"/>
            <w:tcBorders>
              <w:top w:val="single" w:sz="4" w:space="0" w:color="000000"/>
              <w:left w:val="single" w:sz="4" w:space="0" w:color="000000"/>
              <w:bottom w:val="single" w:sz="4" w:space="0" w:color="000000"/>
              <w:right w:val="single" w:sz="4" w:space="0" w:color="000000"/>
            </w:tcBorders>
          </w:tcPr>
          <w:p w14:paraId="2096CADB" w14:textId="77777777" w:rsidR="007B55E7" w:rsidRPr="00E01096" w:rsidRDefault="007B55E7" w:rsidP="003A0B18">
            <w:pPr>
              <w:pStyle w:val="TableParagraph"/>
              <w:kinsoku w:val="0"/>
              <w:overflowPunct w:val="0"/>
              <w:ind w:left="0"/>
              <w:rPr>
                <w:spacing w:val="-4"/>
                <w:sz w:val="22"/>
                <w:szCs w:val="22"/>
              </w:rPr>
            </w:pPr>
            <w:proofErr w:type="spellStart"/>
            <w:r w:rsidRPr="003A0B18">
              <w:rPr>
                <w:sz w:val="22"/>
                <w:szCs w:val="22"/>
              </w:rPr>
              <w:t>Aterotrombozinių</w:t>
            </w:r>
            <w:proofErr w:type="spellEnd"/>
            <w:r w:rsidRPr="003A0B18">
              <w:rPr>
                <w:sz w:val="22"/>
                <w:szCs w:val="22"/>
              </w:rPr>
              <w:t xml:space="preserve"> reišk</w:t>
            </w:r>
            <w:r w:rsidRPr="00E01096">
              <w:rPr>
                <w:spacing w:val="-2"/>
                <w:sz w:val="22"/>
                <w:szCs w:val="22"/>
              </w:rPr>
              <w:t>inių</w:t>
            </w:r>
            <w:r w:rsidR="003A0B18">
              <w:rPr>
                <w:spacing w:val="-2"/>
                <w:sz w:val="22"/>
                <w:szCs w:val="22"/>
              </w:rPr>
              <w:t xml:space="preserve"> </w:t>
            </w:r>
            <w:r w:rsidRPr="00E01096">
              <w:rPr>
                <w:sz w:val="22"/>
                <w:szCs w:val="22"/>
              </w:rPr>
              <w:t>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 xml:space="preserve">patyrusiems </w:t>
            </w:r>
            <w:r w:rsidRPr="00E01096">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53F10468" w14:textId="77777777" w:rsidR="007B55E7" w:rsidRPr="00E01096" w:rsidRDefault="007B55E7" w:rsidP="00E01096">
            <w:pPr>
              <w:pStyle w:val="TableParagraph"/>
              <w:kinsoku w:val="0"/>
              <w:overflowPunct w:val="0"/>
              <w:ind w:left="0"/>
              <w:rPr>
                <w:sz w:val="22"/>
                <w:szCs w:val="22"/>
              </w:rPr>
            </w:pPr>
            <w:r w:rsidRPr="00E01096">
              <w:rPr>
                <w:sz w:val="22"/>
                <w:szCs w:val="22"/>
              </w:rPr>
              <w:t>22</w:t>
            </w:r>
            <w:r w:rsidR="003A0B18">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505532">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6042E33E" w14:textId="77777777" w:rsidR="007B55E7" w:rsidRPr="00E01096" w:rsidRDefault="007B55E7" w:rsidP="00E01096">
            <w:pPr>
              <w:pStyle w:val="TableParagraph"/>
              <w:kinsoku w:val="0"/>
              <w:overflowPunct w:val="0"/>
              <w:ind w:left="0"/>
              <w:rPr>
                <w:sz w:val="22"/>
                <w:szCs w:val="22"/>
              </w:rPr>
            </w:pPr>
            <w:r w:rsidRPr="00E01096">
              <w:rPr>
                <w:sz w:val="22"/>
                <w:szCs w:val="22"/>
              </w:rPr>
              <w:t>1,4</w:t>
            </w:r>
            <w:r w:rsidR="003A0B18">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505532">
              <w:rPr>
                <w:sz w:val="22"/>
                <w:szCs w:val="22"/>
              </w:rPr>
              <w:t>ų</w:t>
            </w:r>
            <w:r w:rsidRPr="00E01096">
              <w:rPr>
                <w:sz w:val="22"/>
                <w:szCs w:val="22"/>
              </w:rPr>
              <w:t xml:space="preserve"> metų</w:t>
            </w:r>
          </w:p>
        </w:tc>
      </w:tr>
      <w:tr w:rsidR="007B55E7" w:rsidRPr="00E01096" w14:paraId="473D60DC" w14:textId="77777777" w:rsidTr="00964BFA">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13A69643" w14:textId="77777777" w:rsidR="007B55E7" w:rsidRPr="00E01096" w:rsidRDefault="007B55E7" w:rsidP="00E01096">
            <w:pPr>
              <w:pStyle w:val="TableParagraph"/>
              <w:kinsoku w:val="0"/>
              <w:overflowPunct w:val="0"/>
              <w:ind w:left="0"/>
              <w:rPr>
                <w:sz w:val="22"/>
                <w:szCs w:val="22"/>
              </w:rPr>
            </w:pPr>
            <w:proofErr w:type="spellStart"/>
            <w:r w:rsidRPr="00E01096">
              <w:rPr>
                <w:sz w:val="22"/>
                <w:szCs w:val="22"/>
              </w:rPr>
              <w:t>Aterotrombozinių</w:t>
            </w:r>
            <w:proofErr w:type="spellEnd"/>
            <w:r w:rsidRPr="00E01096">
              <w:rPr>
                <w:sz w:val="22"/>
                <w:szCs w:val="22"/>
              </w:rPr>
              <w:t xml:space="preserve"> reiškinių 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78DF54B1" w14:textId="77777777" w:rsidR="007B55E7" w:rsidRPr="00E01096" w:rsidRDefault="007B55E7" w:rsidP="00E01096">
            <w:pPr>
              <w:pStyle w:val="TableParagraph"/>
              <w:kinsoku w:val="0"/>
              <w:overflowPunct w:val="0"/>
              <w:ind w:left="0"/>
              <w:rPr>
                <w:sz w:val="22"/>
                <w:szCs w:val="22"/>
              </w:rPr>
            </w:pPr>
            <w:r w:rsidRPr="00E01096">
              <w:rPr>
                <w:sz w:val="22"/>
                <w:szCs w:val="22"/>
              </w:rPr>
              <w:t>6,7</w:t>
            </w:r>
            <w:r w:rsidR="003A0B18">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505532">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2AC0F32A" w14:textId="77777777" w:rsidR="007B55E7" w:rsidRPr="00E01096" w:rsidRDefault="007B55E7" w:rsidP="00E01096">
            <w:pPr>
              <w:pStyle w:val="TableParagraph"/>
              <w:kinsoku w:val="0"/>
              <w:overflowPunct w:val="0"/>
              <w:ind w:left="0"/>
              <w:rPr>
                <w:sz w:val="22"/>
                <w:szCs w:val="22"/>
              </w:rPr>
            </w:pPr>
            <w:r w:rsidRPr="00E01096">
              <w:rPr>
                <w:sz w:val="22"/>
                <w:szCs w:val="22"/>
              </w:rPr>
              <w:t>0,15</w:t>
            </w:r>
            <w:r w:rsidR="003A0B18">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505532">
              <w:rPr>
                <w:sz w:val="22"/>
                <w:szCs w:val="22"/>
              </w:rPr>
              <w:t>ų</w:t>
            </w:r>
            <w:r w:rsidRPr="00E01096">
              <w:rPr>
                <w:sz w:val="22"/>
                <w:szCs w:val="22"/>
              </w:rPr>
              <w:t xml:space="preserve"> metų**</w:t>
            </w:r>
          </w:p>
        </w:tc>
      </w:tr>
      <w:tr w:rsidR="007B55E7" w:rsidRPr="00E01096" w14:paraId="05596CC3" w14:textId="77777777" w:rsidTr="00964BFA">
        <w:trPr>
          <w:trHeight w:val="520"/>
        </w:trPr>
        <w:tc>
          <w:tcPr>
            <w:tcW w:w="4395" w:type="dxa"/>
            <w:vMerge/>
            <w:tcBorders>
              <w:top w:val="nil"/>
              <w:left w:val="single" w:sz="4" w:space="0" w:color="000000"/>
              <w:bottom w:val="single" w:sz="4" w:space="0" w:color="000000"/>
              <w:right w:val="single" w:sz="4" w:space="0" w:color="000000"/>
            </w:tcBorders>
          </w:tcPr>
          <w:p w14:paraId="18B9A028" w14:textId="77777777" w:rsidR="007B55E7" w:rsidRPr="00E01096" w:rsidRDefault="007B55E7" w:rsidP="006F0D73">
            <w:pPr>
              <w:pStyle w:val="Antrat2"/>
              <w:numPr>
                <w:ilvl w:val="0"/>
                <w:numId w:val="25"/>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2441D5E8" w14:textId="77777777" w:rsidR="007B55E7" w:rsidRPr="00E01096" w:rsidRDefault="007B55E7" w:rsidP="00E01096">
            <w:pPr>
              <w:pStyle w:val="TableParagraph"/>
              <w:kinsoku w:val="0"/>
              <w:overflowPunct w:val="0"/>
              <w:ind w:left="0"/>
              <w:rPr>
                <w:sz w:val="22"/>
                <w:szCs w:val="22"/>
                <w:vertAlign w:val="superscript"/>
              </w:rPr>
            </w:pPr>
            <w:r w:rsidRPr="00E01096">
              <w:rPr>
                <w:sz w:val="22"/>
                <w:szCs w:val="22"/>
              </w:rPr>
              <w:t>8,38</w:t>
            </w:r>
            <w:r w:rsidR="003A0B18">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505532">
              <w:rPr>
                <w:sz w:val="22"/>
                <w:szCs w:val="22"/>
              </w:rPr>
              <w:t>ų</w:t>
            </w:r>
            <w:r w:rsidRPr="00E01096">
              <w:rPr>
                <w:sz w:val="22"/>
                <w:szCs w:val="22"/>
              </w:rPr>
              <w:t xml:space="preserve"> metų</w:t>
            </w:r>
            <w:r w:rsidRPr="00E01096">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0CB7E1AD" w14:textId="77777777" w:rsidR="007B55E7" w:rsidRPr="00E01096" w:rsidRDefault="007B55E7" w:rsidP="00E01096">
            <w:pPr>
              <w:pStyle w:val="TableParagraph"/>
              <w:kinsoku w:val="0"/>
              <w:overflowPunct w:val="0"/>
              <w:ind w:left="0"/>
              <w:rPr>
                <w:sz w:val="22"/>
                <w:szCs w:val="22"/>
                <w:vertAlign w:val="superscript"/>
              </w:rPr>
            </w:pPr>
            <w:r w:rsidRPr="00E01096">
              <w:rPr>
                <w:sz w:val="22"/>
                <w:szCs w:val="22"/>
              </w:rPr>
              <w:t>0,74</w:t>
            </w:r>
            <w:r w:rsidR="003A0B18">
              <w:rPr>
                <w:sz w:val="22"/>
                <w:szCs w:val="22"/>
              </w:rPr>
              <w:t> </w:t>
            </w:r>
            <w:r w:rsidRPr="00E01096">
              <w:rPr>
                <w:sz w:val="22"/>
                <w:szCs w:val="22"/>
              </w:rPr>
              <w:t>atvejo 100-ui pacient</w:t>
            </w:r>
            <w:r w:rsidR="00505532">
              <w:rPr>
                <w:sz w:val="22"/>
                <w:szCs w:val="22"/>
              </w:rPr>
              <w:t>ų</w:t>
            </w:r>
            <w:r w:rsidRPr="00E01096">
              <w:rPr>
                <w:spacing w:val="-14"/>
                <w:sz w:val="22"/>
                <w:szCs w:val="22"/>
              </w:rPr>
              <w:t xml:space="preserve"> </w:t>
            </w:r>
            <w:r w:rsidRPr="00E01096">
              <w:rPr>
                <w:sz w:val="22"/>
                <w:szCs w:val="22"/>
              </w:rPr>
              <w:t>metų***</w:t>
            </w:r>
            <w:r w:rsidRPr="00E01096">
              <w:rPr>
                <w:spacing w:val="-14"/>
                <w:sz w:val="22"/>
                <w:szCs w:val="22"/>
              </w:rPr>
              <w:t xml:space="preserve"> </w:t>
            </w:r>
            <w:r w:rsidRPr="00E01096">
              <w:rPr>
                <w:sz w:val="22"/>
                <w:szCs w:val="22"/>
                <w:vertAlign w:val="superscript"/>
              </w:rPr>
              <w:t>#</w:t>
            </w:r>
          </w:p>
        </w:tc>
      </w:tr>
    </w:tbl>
    <w:p w14:paraId="52AE302F" w14:textId="77777777" w:rsidR="007B55E7" w:rsidRPr="00E01096" w:rsidRDefault="00FC6D33" w:rsidP="00FC6D33">
      <w:pPr>
        <w:pStyle w:val="Sraopastraipa"/>
        <w:tabs>
          <w:tab w:val="left" w:pos="360"/>
        </w:tabs>
        <w:kinsoku w:val="0"/>
        <w:overflowPunct w:val="0"/>
        <w:ind w:left="360" w:hanging="360"/>
        <w:rPr>
          <w:sz w:val="22"/>
          <w:szCs w:val="22"/>
        </w:rPr>
      </w:pPr>
      <w:r w:rsidRPr="00FC6D33">
        <w:rPr>
          <w:sz w:val="22"/>
          <w:szCs w:val="22"/>
        </w:rPr>
        <w:t>*</w:t>
      </w:r>
      <w:r>
        <w:rPr>
          <w:sz w:val="22"/>
          <w:szCs w:val="22"/>
        </w:rPr>
        <w:t xml:space="preserve">    </w:t>
      </w:r>
      <w:r w:rsidR="007B55E7" w:rsidRPr="00E01096">
        <w:rPr>
          <w:sz w:val="22"/>
          <w:szCs w:val="22"/>
        </w:rPr>
        <w:t>Surinkti</w:t>
      </w:r>
      <w:r w:rsidR="007B55E7" w:rsidRPr="00E01096">
        <w:rPr>
          <w:spacing w:val="-4"/>
          <w:sz w:val="22"/>
          <w:szCs w:val="22"/>
        </w:rPr>
        <w:t xml:space="preserve"> </w:t>
      </w:r>
      <w:r w:rsidR="007B55E7" w:rsidRPr="00E01096">
        <w:rPr>
          <w:sz w:val="22"/>
          <w:szCs w:val="22"/>
        </w:rPr>
        <w:t>duomenys</w:t>
      </w:r>
      <w:r w:rsidR="007B55E7" w:rsidRPr="00E01096">
        <w:rPr>
          <w:spacing w:val="-4"/>
          <w:sz w:val="22"/>
          <w:szCs w:val="22"/>
        </w:rPr>
        <w:t xml:space="preserve"> </w:t>
      </w:r>
      <w:r w:rsidR="007B55E7" w:rsidRPr="00E01096">
        <w:rPr>
          <w:sz w:val="22"/>
          <w:szCs w:val="22"/>
        </w:rPr>
        <w:t>apie</w:t>
      </w:r>
      <w:r w:rsidR="007B55E7" w:rsidRPr="00E01096">
        <w:rPr>
          <w:spacing w:val="-4"/>
          <w:sz w:val="22"/>
          <w:szCs w:val="22"/>
        </w:rPr>
        <w:t xml:space="preserve"> </w:t>
      </w:r>
      <w:r w:rsidR="007B55E7" w:rsidRPr="00E01096">
        <w:rPr>
          <w:sz w:val="22"/>
          <w:szCs w:val="22"/>
        </w:rPr>
        <w:t>visus</w:t>
      </w:r>
      <w:r w:rsidR="007B55E7" w:rsidRPr="00E01096">
        <w:rPr>
          <w:spacing w:val="-4"/>
          <w:sz w:val="22"/>
          <w:szCs w:val="22"/>
        </w:rPr>
        <w:t xml:space="preserve"> </w:t>
      </w:r>
      <w:r w:rsidR="007B55E7" w:rsidRPr="00E01096">
        <w:rPr>
          <w:sz w:val="22"/>
          <w:szCs w:val="22"/>
        </w:rPr>
        <w:t>kraujavimo</w:t>
      </w:r>
      <w:r w:rsidR="007B55E7" w:rsidRPr="00E01096">
        <w:rPr>
          <w:spacing w:val="-3"/>
          <w:sz w:val="22"/>
          <w:szCs w:val="22"/>
        </w:rPr>
        <w:t xml:space="preserve"> </w:t>
      </w:r>
      <w:r w:rsidR="007B55E7" w:rsidRPr="00E01096">
        <w:rPr>
          <w:sz w:val="22"/>
          <w:szCs w:val="22"/>
        </w:rPr>
        <w:t>reiškinius,</w:t>
      </w:r>
      <w:r w:rsidR="007B55E7" w:rsidRPr="00E01096">
        <w:rPr>
          <w:spacing w:val="-4"/>
          <w:sz w:val="22"/>
          <w:szCs w:val="22"/>
        </w:rPr>
        <w:t xml:space="preserve"> </w:t>
      </w:r>
      <w:r w:rsidR="007B55E7" w:rsidRPr="00E01096">
        <w:rPr>
          <w:sz w:val="22"/>
          <w:szCs w:val="22"/>
        </w:rPr>
        <w:t>nustatytus</w:t>
      </w:r>
      <w:r w:rsidR="007B55E7" w:rsidRPr="00E01096">
        <w:rPr>
          <w:spacing w:val="-4"/>
          <w:sz w:val="22"/>
          <w:szCs w:val="22"/>
        </w:rPr>
        <w:t xml:space="preserve"> </w:t>
      </w:r>
      <w:r w:rsidR="007B55E7" w:rsidRPr="00E01096">
        <w:rPr>
          <w:sz w:val="22"/>
          <w:szCs w:val="22"/>
        </w:rPr>
        <w:t>visų</w:t>
      </w:r>
      <w:r w:rsidR="007B55E7" w:rsidRPr="00E01096">
        <w:rPr>
          <w:spacing w:val="-3"/>
          <w:sz w:val="22"/>
          <w:szCs w:val="22"/>
        </w:rPr>
        <w:t xml:space="preserve"> </w:t>
      </w:r>
      <w:proofErr w:type="spellStart"/>
      <w:r w:rsidR="007B55E7" w:rsidRPr="00E01096">
        <w:rPr>
          <w:sz w:val="22"/>
          <w:szCs w:val="22"/>
        </w:rPr>
        <w:t>rivaroksabano</w:t>
      </w:r>
      <w:proofErr w:type="spellEnd"/>
      <w:r w:rsidR="007B55E7" w:rsidRPr="00E01096">
        <w:rPr>
          <w:spacing w:val="-3"/>
          <w:sz w:val="22"/>
          <w:szCs w:val="22"/>
        </w:rPr>
        <w:t xml:space="preserve"> </w:t>
      </w:r>
      <w:r w:rsidR="007B55E7" w:rsidRPr="00E01096">
        <w:rPr>
          <w:sz w:val="22"/>
          <w:szCs w:val="22"/>
        </w:rPr>
        <w:t>tyrimų metu,</w:t>
      </w:r>
      <w:r>
        <w:rPr>
          <w:sz w:val="22"/>
          <w:szCs w:val="22"/>
        </w:rPr>
        <w:t xml:space="preserve"> </w:t>
      </w:r>
      <w:r w:rsidR="007B55E7" w:rsidRPr="00E01096">
        <w:rPr>
          <w:sz w:val="22"/>
          <w:szCs w:val="22"/>
        </w:rPr>
        <w:t>apie šiuos reiškinius pranešta ir jie įvertinti.</w:t>
      </w:r>
    </w:p>
    <w:p w14:paraId="7F7B4F84" w14:textId="77777777" w:rsidR="007B55E7" w:rsidRPr="00E01096" w:rsidRDefault="00FC6D33" w:rsidP="00FC6D33">
      <w:pPr>
        <w:pStyle w:val="Pagrindinistekstas"/>
        <w:tabs>
          <w:tab w:val="left" w:pos="360"/>
        </w:tabs>
        <w:kinsoku w:val="0"/>
        <w:overflowPunct w:val="0"/>
        <w:ind w:left="360" w:hanging="360"/>
      </w:pPr>
      <w:r w:rsidRPr="00FC6D33">
        <w:t>**</w:t>
      </w:r>
      <w:r>
        <w:t xml:space="preserve">  </w:t>
      </w:r>
      <w:r w:rsidR="007B55E7" w:rsidRPr="00E01096">
        <w:t>Tyrimo</w:t>
      </w:r>
      <w:r w:rsidR="007B55E7" w:rsidRPr="00E01096">
        <w:rPr>
          <w:spacing w:val="-5"/>
        </w:rPr>
        <w:t xml:space="preserve"> </w:t>
      </w:r>
      <w:r w:rsidR="007B55E7" w:rsidRPr="00E01096">
        <w:t>COMPASS</w:t>
      </w:r>
      <w:r w:rsidR="007B55E7" w:rsidRPr="00E01096">
        <w:rPr>
          <w:spacing w:val="-5"/>
        </w:rPr>
        <w:t xml:space="preserve"> </w:t>
      </w:r>
      <w:r w:rsidR="007B55E7" w:rsidRPr="00E01096">
        <w:t>metu,</w:t>
      </w:r>
      <w:r w:rsidR="007B55E7" w:rsidRPr="00E01096">
        <w:rPr>
          <w:spacing w:val="-5"/>
        </w:rPr>
        <w:t xml:space="preserve"> </w:t>
      </w:r>
      <w:r w:rsidR="007B55E7" w:rsidRPr="00E01096">
        <w:t>taikant</w:t>
      </w:r>
      <w:r w:rsidR="007B55E7" w:rsidRPr="00E01096">
        <w:rPr>
          <w:spacing w:val="-5"/>
        </w:rPr>
        <w:t xml:space="preserve"> </w:t>
      </w:r>
      <w:r w:rsidR="007B55E7" w:rsidRPr="00E01096">
        <w:t>selektyvų</w:t>
      </w:r>
      <w:r w:rsidR="007B55E7" w:rsidRPr="00E01096">
        <w:rPr>
          <w:spacing w:val="-5"/>
        </w:rPr>
        <w:t xml:space="preserve"> </w:t>
      </w:r>
      <w:r w:rsidR="007B55E7" w:rsidRPr="00E01096">
        <w:t>nepageidaujamų</w:t>
      </w:r>
      <w:r w:rsidR="007B55E7" w:rsidRPr="00E01096">
        <w:rPr>
          <w:spacing w:val="-5"/>
        </w:rPr>
        <w:t xml:space="preserve"> </w:t>
      </w:r>
      <w:r w:rsidR="007B55E7" w:rsidRPr="00E01096">
        <w:t>reiškinių</w:t>
      </w:r>
      <w:r w:rsidR="007B55E7" w:rsidRPr="00E01096">
        <w:rPr>
          <w:spacing w:val="-5"/>
        </w:rPr>
        <w:t xml:space="preserve"> </w:t>
      </w:r>
      <w:r w:rsidR="007B55E7" w:rsidRPr="00E01096">
        <w:t>duomenų</w:t>
      </w:r>
      <w:r w:rsidR="007B55E7" w:rsidRPr="00E01096">
        <w:rPr>
          <w:spacing w:val="-5"/>
        </w:rPr>
        <w:t xml:space="preserve"> </w:t>
      </w:r>
      <w:r w:rsidR="007B55E7" w:rsidRPr="00E01096">
        <w:t>rinkimo metodą, nustatytas mažas anemijos dažnis.</w:t>
      </w:r>
    </w:p>
    <w:p w14:paraId="38A66FFE" w14:textId="77777777" w:rsidR="007B55E7" w:rsidRPr="00E01096" w:rsidRDefault="00FC6D33" w:rsidP="003A0B18">
      <w:pPr>
        <w:pStyle w:val="Pagrindinistekstas"/>
        <w:tabs>
          <w:tab w:val="left" w:pos="567"/>
        </w:tabs>
        <w:kinsoku w:val="0"/>
        <w:overflowPunct w:val="0"/>
        <w:ind w:left="567" w:hanging="567"/>
        <w:rPr>
          <w:spacing w:val="-2"/>
        </w:rPr>
      </w:pPr>
      <w:r w:rsidRPr="00FC6D33">
        <w:t>***</w:t>
      </w:r>
      <w:r>
        <w:t xml:space="preserve"> </w:t>
      </w:r>
      <w:r w:rsidR="007B55E7" w:rsidRPr="00E01096">
        <w:t>Buvo</w:t>
      </w:r>
      <w:r w:rsidR="007B55E7" w:rsidRPr="00E01096">
        <w:rPr>
          <w:spacing w:val="-12"/>
        </w:rPr>
        <w:t xml:space="preserve"> </w:t>
      </w:r>
      <w:r w:rsidR="007B55E7" w:rsidRPr="00E01096">
        <w:t>taikomas</w:t>
      </w:r>
      <w:r w:rsidR="007B55E7" w:rsidRPr="00E01096">
        <w:rPr>
          <w:spacing w:val="-12"/>
        </w:rPr>
        <w:t xml:space="preserve"> </w:t>
      </w:r>
      <w:r w:rsidR="007B55E7" w:rsidRPr="00E01096">
        <w:t>selektyvus</w:t>
      </w:r>
      <w:r w:rsidR="007B55E7" w:rsidRPr="00E01096">
        <w:rPr>
          <w:spacing w:val="-13"/>
        </w:rPr>
        <w:t xml:space="preserve"> </w:t>
      </w:r>
      <w:r w:rsidR="007B55E7" w:rsidRPr="00E01096">
        <w:t>nepageidaujamų</w:t>
      </w:r>
      <w:r w:rsidR="007B55E7" w:rsidRPr="00E01096">
        <w:rPr>
          <w:spacing w:val="-12"/>
        </w:rPr>
        <w:t xml:space="preserve"> </w:t>
      </w:r>
      <w:r w:rsidR="007B55E7" w:rsidRPr="00E01096">
        <w:t>reiškinių</w:t>
      </w:r>
      <w:r w:rsidR="007B55E7" w:rsidRPr="00E01096">
        <w:rPr>
          <w:spacing w:val="-12"/>
        </w:rPr>
        <w:t xml:space="preserve"> </w:t>
      </w:r>
      <w:r w:rsidR="007B55E7" w:rsidRPr="00E01096">
        <w:t>duomenų</w:t>
      </w:r>
      <w:r w:rsidR="007B55E7" w:rsidRPr="00E01096">
        <w:rPr>
          <w:spacing w:val="-11"/>
        </w:rPr>
        <w:t xml:space="preserve"> </w:t>
      </w:r>
      <w:r w:rsidR="007B55E7" w:rsidRPr="00E01096">
        <w:t>rinkimo</w:t>
      </w:r>
      <w:r w:rsidR="007B55E7" w:rsidRPr="00E01096">
        <w:rPr>
          <w:spacing w:val="-12"/>
        </w:rPr>
        <w:t xml:space="preserve"> </w:t>
      </w:r>
      <w:r w:rsidR="007B55E7" w:rsidRPr="00E01096">
        <w:rPr>
          <w:spacing w:val="-2"/>
        </w:rPr>
        <w:t>metodas.</w:t>
      </w:r>
    </w:p>
    <w:p w14:paraId="6423329F" w14:textId="77777777" w:rsidR="007B55E7" w:rsidRPr="00E01096" w:rsidRDefault="007B55E7" w:rsidP="003A0B18">
      <w:pPr>
        <w:pStyle w:val="Pagrindinistekstas"/>
        <w:tabs>
          <w:tab w:val="left" w:pos="567"/>
        </w:tabs>
        <w:kinsoku w:val="0"/>
        <w:overflowPunct w:val="0"/>
        <w:ind w:left="567" w:hanging="567"/>
        <w:rPr>
          <w:spacing w:val="-2"/>
        </w:rPr>
      </w:pPr>
      <w:r w:rsidRPr="008757A9">
        <w:rPr>
          <w:spacing w:val="-10"/>
          <w:vertAlign w:val="superscript"/>
        </w:rPr>
        <w:t>#</w:t>
      </w:r>
      <w:r w:rsidR="00FC6D33">
        <w:t xml:space="preserve">     </w:t>
      </w:r>
      <w:r w:rsidRPr="00E01096">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p>
    <w:p w14:paraId="3559E550" w14:textId="77777777" w:rsidR="007B55E7" w:rsidRPr="00E01096" w:rsidRDefault="007B55E7" w:rsidP="00E01096">
      <w:pPr>
        <w:pStyle w:val="Pagrindinistekstas"/>
        <w:kinsoku w:val="0"/>
        <w:overflowPunct w:val="0"/>
      </w:pPr>
    </w:p>
    <w:p w14:paraId="54BF08F3" w14:textId="77777777" w:rsidR="007B55E7" w:rsidRPr="00E01096" w:rsidRDefault="007B55E7" w:rsidP="00E01096">
      <w:pPr>
        <w:pStyle w:val="Pagrindinistekstas"/>
        <w:kinsoku w:val="0"/>
        <w:overflowPunct w:val="0"/>
        <w:rPr>
          <w:spacing w:val="-2"/>
        </w:rPr>
      </w:pPr>
      <w:r w:rsidRPr="00E01096">
        <w:rPr>
          <w:spacing w:val="-2"/>
          <w:u w:val="single"/>
        </w:rPr>
        <w:t>Nepageidaujamų</w:t>
      </w:r>
      <w:r w:rsidRPr="00E01096">
        <w:rPr>
          <w:spacing w:val="6"/>
          <w:u w:val="single"/>
        </w:rPr>
        <w:t xml:space="preserve"> </w:t>
      </w:r>
      <w:r w:rsidRPr="00E01096">
        <w:rPr>
          <w:spacing w:val="-2"/>
          <w:u w:val="single"/>
        </w:rPr>
        <w:t>reakcijų</w:t>
      </w:r>
      <w:r w:rsidRPr="00E01096">
        <w:rPr>
          <w:spacing w:val="7"/>
          <w:u w:val="single"/>
        </w:rPr>
        <w:t xml:space="preserve"> </w:t>
      </w:r>
      <w:r w:rsidRPr="00E01096">
        <w:rPr>
          <w:spacing w:val="-2"/>
          <w:u w:val="single"/>
        </w:rPr>
        <w:t>santrauka</w:t>
      </w:r>
      <w:r w:rsidRPr="00E01096">
        <w:rPr>
          <w:spacing w:val="7"/>
          <w:u w:val="single"/>
        </w:rPr>
        <w:t xml:space="preserve"> </w:t>
      </w:r>
      <w:r w:rsidRPr="00E01096">
        <w:rPr>
          <w:spacing w:val="-2"/>
          <w:u w:val="single"/>
        </w:rPr>
        <w:t>lentelėje</w:t>
      </w:r>
    </w:p>
    <w:p w14:paraId="3FC738C8" w14:textId="77777777" w:rsidR="007B55E7" w:rsidRPr="00E01096" w:rsidRDefault="004810D2" w:rsidP="00E01096">
      <w:pPr>
        <w:pStyle w:val="Pagrindinistekstas"/>
        <w:kinsoku w:val="0"/>
        <w:overflowPunct w:val="0"/>
      </w:pPr>
      <w:proofErr w:type="spellStart"/>
      <w:r>
        <w:t>Rivaro</w:t>
      </w:r>
      <w:r w:rsidR="00BF56DC">
        <w:t>ks</w:t>
      </w:r>
      <w:r>
        <w:t>aban</w:t>
      </w:r>
      <w:r w:rsidR="00BF56DC">
        <w:t>o</w:t>
      </w:r>
      <w:proofErr w:type="spellEnd"/>
      <w:r w:rsidR="007B55E7" w:rsidRPr="00E01096">
        <w:t xml:space="preserve"> vartojimo metu suaugusie</w:t>
      </w:r>
      <w:r w:rsidR="00BF56DC">
        <w:t>sie</w:t>
      </w:r>
      <w:r w:rsidR="007B55E7" w:rsidRPr="00E01096">
        <w:t>ms ir vaikams nustatytų nepageidaujamų reakcijų dažniai apibūdinami</w:t>
      </w:r>
      <w:r w:rsidR="007B55E7" w:rsidRPr="00E01096">
        <w:rPr>
          <w:spacing w:val="-4"/>
        </w:rPr>
        <w:t xml:space="preserve"> </w:t>
      </w:r>
      <w:r w:rsidR="007B55E7" w:rsidRPr="00E01096">
        <w:t>pagal</w:t>
      </w:r>
      <w:r w:rsidR="007B55E7" w:rsidRPr="00E01096">
        <w:rPr>
          <w:spacing w:val="-3"/>
        </w:rPr>
        <w:t xml:space="preserve"> </w:t>
      </w:r>
      <w:r w:rsidR="007B55E7" w:rsidRPr="00E01096">
        <w:t>organų</w:t>
      </w:r>
      <w:r w:rsidR="007B55E7" w:rsidRPr="00E01096">
        <w:rPr>
          <w:spacing w:val="-4"/>
        </w:rPr>
        <w:t xml:space="preserve"> </w:t>
      </w:r>
      <w:r w:rsidR="007B55E7" w:rsidRPr="00E01096">
        <w:t>sistemų</w:t>
      </w:r>
      <w:r w:rsidR="007B55E7" w:rsidRPr="00E01096">
        <w:rPr>
          <w:spacing w:val="-3"/>
        </w:rPr>
        <w:t xml:space="preserve"> </w:t>
      </w:r>
      <w:r w:rsidR="007B55E7" w:rsidRPr="00E01096">
        <w:t>klases</w:t>
      </w:r>
      <w:r w:rsidR="007B55E7" w:rsidRPr="00E01096">
        <w:rPr>
          <w:spacing w:val="-4"/>
        </w:rPr>
        <w:t xml:space="preserve"> </w:t>
      </w:r>
      <w:r w:rsidR="007B55E7" w:rsidRPr="00E01096">
        <w:t>(taikant</w:t>
      </w:r>
      <w:r w:rsidR="007B55E7" w:rsidRPr="00E01096">
        <w:rPr>
          <w:spacing w:val="-3"/>
        </w:rPr>
        <w:t xml:space="preserve"> </w:t>
      </w:r>
      <w:proofErr w:type="spellStart"/>
      <w:r w:rsidR="007B55E7" w:rsidRPr="00E01096">
        <w:t>MedDRA</w:t>
      </w:r>
      <w:proofErr w:type="spellEnd"/>
      <w:r w:rsidR="007B55E7" w:rsidRPr="00E01096">
        <w:rPr>
          <w:spacing w:val="-4"/>
        </w:rPr>
        <w:t xml:space="preserve"> </w:t>
      </w:r>
      <w:r w:rsidR="007B55E7" w:rsidRPr="00E01096">
        <w:t>terminologiją)</w:t>
      </w:r>
      <w:r w:rsidR="007B55E7" w:rsidRPr="00E01096">
        <w:rPr>
          <w:spacing w:val="-3"/>
        </w:rPr>
        <w:t xml:space="preserve"> </w:t>
      </w:r>
      <w:r w:rsidR="007B55E7" w:rsidRPr="00E01096">
        <w:t>ir</w:t>
      </w:r>
      <w:r w:rsidR="007B55E7" w:rsidRPr="00E01096">
        <w:rPr>
          <w:spacing w:val="-3"/>
        </w:rPr>
        <w:t xml:space="preserve"> </w:t>
      </w:r>
      <w:r w:rsidR="007B55E7" w:rsidRPr="00E01096">
        <w:t>dažnį</w:t>
      </w:r>
      <w:r w:rsidR="007B55E7" w:rsidRPr="00E01096">
        <w:rPr>
          <w:spacing w:val="-3"/>
        </w:rPr>
        <w:t xml:space="preserve"> </w:t>
      </w:r>
      <w:r w:rsidR="007B55E7" w:rsidRPr="00E01096">
        <w:t>toliau</w:t>
      </w:r>
      <w:r w:rsidR="007B55E7" w:rsidRPr="00E01096">
        <w:rPr>
          <w:spacing w:val="-3"/>
        </w:rPr>
        <w:t xml:space="preserve"> </w:t>
      </w:r>
      <w:r w:rsidR="007B55E7" w:rsidRPr="00E01096">
        <w:t>pateiktoje 3</w:t>
      </w:r>
      <w:r w:rsidR="003A0B18">
        <w:t> </w:t>
      </w:r>
      <w:r w:rsidR="007B55E7" w:rsidRPr="00E01096">
        <w:t>lentelėje.</w:t>
      </w:r>
    </w:p>
    <w:p w14:paraId="58DA16B7" w14:textId="77777777" w:rsidR="007B55E7" w:rsidRPr="00E01096" w:rsidRDefault="007B55E7" w:rsidP="00E01096">
      <w:pPr>
        <w:pStyle w:val="Pagrindinistekstas"/>
        <w:kinsoku w:val="0"/>
        <w:overflowPunct w:val="0"/>
      </w:pPr>
    </w:p>
    <w:p w14:paraId="41A63DF3" w14:textId="77777777" w:rsidR="007B55E7" w:rsidRDefault="007B55E7" w:rsidP="00E01096">
      <w:pPr>
        <w:pStyle w:val="Pagrindinistekstas"/>
        <w:kinsoku w:val="0"/>
        <w:overflowPunct w:val="0"/>
        <w:rPr>
          <w:spacing w:val="-2"/>
        </w:rPr>
      </w:pPr>
      <w:r w:rsidRPr="00E01096">
        <w:t>Nepageidaujamo</w:t>
      </w:r>
      <w:r w:rsidRPr="00E01096">
        <w:rPr>
          <w:spacing w:val="-9"/>
        </w:rPr>
        <w:t xml:space="preserve"> </w:t>
      </w:r>
      <w:r w:rsidRPr="00E01096">
        <w:t>poveikio</w:t>
      </w:r>
      <w:r w:rsidRPr="00E01096">
        <w:rPr>
          <w:spacing w:val="-10"/>
        </w:rPr>
        <w:t xml:space="preserve"> </w:t>
      </w:r>
      <w:r w:rsidRPr="00E01096">
        <w:t>dažnis</w:t>
      </w:r>
      <w:r w:rsidRPr="00E01096">
        <w:rPr>
          <w:spacing w:val="-9"/>
        </w:rPr>
        <w:t xml:space="preserve"> </w:t>
      </w:r>
      <w:r w:rsidRPr="00E01096">
        <w:t>apibūdinamas</w:t>
      </w:r>
      <w:r w:rsidRPr="00E01096">
        <w:rPr>
          <w:spacing w:val="-9"/>
        </w:rPr>
        <w:t xml:space="preserve"> </w:t>
      </w:r>
      <w:r w:rsidRPr="00E01096">
        <w:t>taip: labai dažnas (≥</w:t>
      </w:r>
      <w:r w:rsidR="00B715F8">
        <w:t> </w:t>
      </w:r>
      <w:r w:rsidRPr="00E01096">
        <w:t>1/10)</w:t>
      </w:r>
      <w:r w:rsidR="00DE1B43">
        <w:t>,</w:t>
      </w:r>
      <w:r w:rsidR="00B715F8">
        <w:t xml:space="preserve"> </w:t>
      </w:r>
      <w:r w:rsidRPr="00E01096">
        <w:t>dažnas (nuo ≥</w:t>
      </w:r>
      <w:r w:rsidR="00B715F8">
        <w:t> </w:t>
      </w:r>
      <w:r w:rsidRPr="00E01096">
        <w:t>1/100 iki &lt;</w:t>
      </w:r>
      <w:r w:rsidR="00B715F8">
        <w:t> </w:t>
      </w:r>
      <w:r w:rsidRPr="00E01096">
        <w:t>1/10)</w:t>
      </w:r>
      <w:r w:rsidR="00DE1B43">
        <w:t>,</w:t>
      </w:r>
      <w:r w:rsidRPr="00E01096">
        <w:t xml:space="preserve"> nedažnas</w:t>
      </w:r>
      <w:r w:rsidRPr="00E01096">
        <w:rPr>
          <w:spacing w:val="-6"/>
        </w:rPr>
        <w:t xml:space="preserve"> </w:t>
      </w:r>
      <w:r w:rsidRPr="00E01096">
        <w:t>(nuo</w:t>
      </w:r>
      <w:r w:rsidRPr="00E01096">
        <w:rPr>
          <w:spacing w:val="-5"/>
        </w:rPr>
        <w:t xml:space="preserve"> </w:t>
      </w:r>
      <w:r w:rsidRPr="00E01096">
        <w:t>≥</w:t>
      </w:r>
      <w:r w:rsidR="00B715F8">
        <w:t> </w:t>
      </w:r>
      <w:r w:rsidRPr="00E01096">
        <w:t>1/1</w:t>
      </w:r>
      <w:r w:rsidR="00B715F8">
        <w:t> </w:t>
      </w:r>
      <w:r w:rsidRPr="00E01096">
        <w:t>000</w:t>
      </w:r>
      <w:r w:rsidRPr="00E01096">
        <w:rPr>
          <w:spacing w:val="-5"/>
        </w:rPr>
        <w:t xml:space="preserve"> </w:t>
      </w:r>
      <w:r w:rsidRPr="00E01096">
        <w:t>iki</w:t>
      </w:r>
      <w:r w:rsidRPr="00E01096">
        <w:rPr>
          <w:spacing w:val="-5"/>
        </w:rPr>
        <w:t xml:space="preserve"> </w:t>
      </w:r>
      <w:r w:rsidRPr="00E01096">
        <w:t>&lt;</w:t>
      </w:r>
      <w:r w:rsidR="00B715F8">
        <w:t> </w:t>
      </w:r>
      <w:r w:rsidRPr="00E01096">
        <w:t>1/100)</w:t>
      </w:r>
      <w:r w:rsidR="00DE1B43">
        <w:t>,</w:t>
      </w:r>
      <w:r w:rsidRPr="00E01096">
        <w:t xml:space="preserve"> retas (nuo ≥</w:t>
      </w:r>
      <w:r w:rsidR="00B715F8">
        <w:t> </w:t>
      </w:r>
      <w:r w:rsidRPr="00E01096">
        <w:t>1/10</w:t>
      </w:r>
      <w:r w:rsidR="00B715F8">
        <w:t> </w:t>
      </w:r>
      <w:r w:rsidRPr="00E01096">
        <w:t>000 iki &lt;</w:t>
      </w:r>
      <w:r w:rsidR="00B715F8">
        <w:t> </w:t>
      </w:r>
      <w:r w:rsidRPr="00E01096">
        <w:t>1/1</w:t>
      </w:r>
      <w:r w:rsidR="00B715F8">
        <w:t> </w:t>
      </w:r>
      <w:r w:rsidRPr="00E01096">
        <w:t>000)</w:t>
      </w:r>
      <w:r w:rsidR="00DE1B43">
        <w:t>,</w:t>
      </w:r>
      <w:r w:rsidRPr="00E01096">
        <w:t xml:space="preserve"> labai retas (&lt;</w:t>
      </w:r>
      <w:r w:rsidR="00B715F8">
        <w:t> </w:t>
      </w:r>
      <w:r w:rsidRPr="00E01096">
        <w:t>1/10</w:t>
      </w:r>
      <w:r w:rsidR="00B715F8">
        <w:t> </w:t>
      </w:r>
      <w:r w:rsidRPr="00E01096">
        <w:t>000)</w:t>
      </w:r>
      <w:r w:rsidR="00DE1B43">
        <w:t xml:space="preserve"> ir</w:t>
      </w:r>
      <w:r w:rsidRPr="00E01096">
        <w:rPr>
          <w:spacing w:val="-10"/>
        </w:rPr>
        <w:t xml:space="preserve"> </w:t>
      </w:r>
      <w:r w:rsidRPr="00E01096">
        <w:t>nežinomas</w:t>
      </w:r>
      <w:r w:rsidRPr="00E01096">
        <w:rPr>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9"/>
        </w:rPr>
        <w:t xml:space="preserve"> </w:t>
      </w:r>
      <w:r w:rsidRPr="00E01096">
        <w:t>pagal</w:t>
      </w:r>
      <w:r w:rsidRPr="00E01096">
        <w:rPr>
          <w:spacing w:val="-9"/>
        </w:rPr>
        <w:t xml:space="preserve"> </w:t>
      </w:r>
      <w:r w:rsidRPr="00E01096">
        <w:t>turimus</w:t>
      </w:r>
      <w:r w:rsidRPr="00E01096">
        <w:rPr>
          <w:spacing w:val="-10"/>
        </w:rPr>
        <w:t xml:space="preserve"> </w:t>
      </w:r>
      <w:r w:rsidRPr="00E01096">
        <w:rPr>
          <w:spacing w:val="-2"/>
        </w:rPr>
        <w:t>duomenis).</w:t>
      </w:r>
    </w:p>
    <w:p w14:paraId="21A37A75" w14:textId="77777777" w:rsidR="00B715F8" w:rsidRPr="00E01096" w:rsidRDefault="00B715F8" w:rsidP="00E01096">
      <w:pPr>
        <w:pStyle w:val="Pagrindinistekstas"/>
        <w:kinsoku w:val="0"/>
        <w:overflowPunct w:val="0"/>
        <w:rPr>
          <w:spacing w:val="-2"/>
        </w:rPr>
      </w:pPr>
    </w:p>
    <w:p w14:paraId="179D928E" w14:textId="3F9FC5E3" w:rsidR="007B55E7" w:rsidRDefault="001631DC" w:rsidP="001631DC">
      <w:pPr>
        <w:pStyle w:val="Antrat2"/>
        <w:keepNext/>
        <w:keepLines/>
        <w:widowControl/>
        <w:tabs>
          <w:tab w:val="left" w:pos="1066"/>
        </w:tabs>
        <w:kinsoku w:val="0"/>
        <w:overflowPunct w:val="0"/>
        <w:ind w:left="0"/>
      </w:pPr>
      <w:r>
        <w:t>3</w:t>
      </w:r>
      <w:r w:rsidR="00B715F8">
        <w:t> </w:t>
      </w:r>
      <w:r w:rsidR="007B55E7" w:rsidRPr="00E01096">
        <w:t>lentelė.</w:t>
      </w:r>
      <w:r w:rsidR="007B55E7" w:rsidRPr="00E01096">
        <w:rPr>
          <w:spacing w:val="-2"/>
        </w:rPr>
        <w:t xml:space="preserve"> </w:t>
      </w:r>
      <w:r w:rsidR="007B55E7" w:rsidRPr="00E01096">
        <w:t>Visos</w:t>
      </w:r>
      <w:r w:rsidR="007B55E7" w:rsidRPr="00E01096">
        <w:rPr>
          <w:spacing w:val="-3"/>
        </w:rPr>
        <w:t xml:space="preserve"> </w:t>
      </w:r>
      <w:r w:rsidR="007B55E7" w:rsidRPr="00E01096">
        <w:t>nepageidaujamos</w:t>
      </w:r>
      <w:r w:rsidR="007B55E7" w:rsidRPr="00E01096">
        <w:rPr>
          <w:spacing w:val="-3"/>
        </w:rPr>
        <w:t xml:space="preserve"> </w:t>
      </w:r>
      <w:r w:rsidR="007B55E7" w:rsidRPr="00E01096">
        <w:t>reakcijos,</w:t>
      </w:r>
      <w:r w:rsidR="007B55E7" w:rsidRPr="00E01096">
        <w:rPr>
          <w:spacing w:val="-2"/>
        </w:rPr>
        <w:t xml:space="preserve"> </w:t>
      </w:r>
      <w:r w:rsidR="007B55E7" w:rsidRPr="00E01096">
        <w:t>kurios</w:t>
      </w:r>
      <w:r w:rsidR="007B55E7" w:rsidRPr="00E01096">
        <w:rPr>
          <w:spacing w:val="-3"/>
        </w:rPr>
        <w:t xml:space="preserve"> </w:t>
      </w:r>
      <w:r w:rsidR="007B55E7" w:rsidRPr="00E01096">
        <w:t>nustatytos</w:t>
      </w:r>
      <w:r w:rsidR="007B55E7" w:rsidRPr="00E01096">
        <w:rPr>
          <w:spacing w:val="-3"/>
        </w:rPr>
        <w:t xml:space="preserve"> </w:t>
      </w:r>
      <w:r w:rsidR="007B55E7" w:rsidRPr="00E01096">
        <w:t>suaugusiems</w:t>
      </w:r>
      <w:r w:rsidR="007B55E7" w:rsidRPr="00E01096">
        <w:rPr>
          <w:spacing w:val="-1"/>
        </w:rPr>
        <w:t xml:space="preserve"> </w:t>
      </w:r>
      <w:r w:rsidR="007B55E7" w:rsidRPr="00E01096">
        <w:t>pacientams</w:t>
      </w:r>
      <w:r w:rsidR="007B55E7" w:rsidRPr="00E01096">
        <w:rPr>
          <w:spacing w:val="-3"/>
        </w:rPr>
        <w:t xml:space="preserve"> </w:t>
      </w:r>
      <w:r w:rsidR="007B55E7" w:rsidRPr="00E01096">
        <w:t>III</w:t>
      </w:r>
      <w:r w:rsidR="00B715F8">
        <w:t> </w:t>
      </w:r>
      <w:r w:rsidR="007B55E7" w:rsidRPr="00E01096">
        <w:t>fazės klinikiniuose</w:t>
      </w:r>
      <w:r w:rsidR="007B55E7" w:rsidRPr="00E01096">
        <w:rPr>
          <w:spacing w:val="-4"/>
        </w:rPr>
        <w:t xml:space="preserve"> </w:t>
      </w:r>
      <w:r w:rsidR="007B55E7" w:rsidRPr="00E01096">
        <w:t>tyrimuose</w:t>
      </w:r>
      <w:r w:rsidR="007B55E7" w:rsidRPr="00E01096">
        <w:rPr>
          <w:spacing w:val="-4"/>
        </w:rPr>
        <w:t xml:space="preserve"> </w:t>
      </w:r>
      <w:r w:rsidR="007B55E7" w:rsidRPr="00E01096">
        <w:t>arba</w:t>
      </w:r>
      <w:r w:rsidR="007B55E7" w:rsidRPr="00E01096">
        <w:rPr>
          <w:spacing w:val="-3"/>
        </w:rPr>
        <w:t xml:space="preserve"> </w:t>
      </w:r>
      <w:r w:rsidR="007B55E7" w:rsidRPr="00E01096">
        <w:t>vaistiniam</w:t>
      </w:r>
      <w:r w:rsidR="007B55E7" w:rsidRPr="00E01096">
        <w:rPr>
          <w:spacing w:val="-4"/>
        </w:rPr>
        <w:t xml:space="preserve"> </w:t>
      </w:r>
      <w:r w:rsidR="007B55E7" w:rsidRPr="00E01096">
        <w:t>preparatui</w:t>
      </w:r>
      <w:r w:rsidR="007B55E7" w:rsidRPr="00E01096">
        <w:rPr>
          <w:spacing w:val="-3"/>
        </w:rPr>
        <w:t xml:space="preserve"> </w:t>
      </w:r>
      <w:r w:rsidR="007B55E7" w:rsidRPr="00E01096">
        <w:t>esant</w:t>
      </w:r>
      <w:r w:rsidR="007B55E7" w:rsidRPr="00E01096">
        <w:rPr>
          <w:spacing w:val="-3"/>
        </w:rPr>
        <w:t xml:space="preserve"> </w:t>
      </w:r>
      <w:r w:rsidR="007B55E7" w:rsidRPr="00E01096">
        <w:t>rinkoje*</w:t>
      </w:r>
      <w:r w:rsidR="007B55E7" w:rsidRPr="00E01096">
        <w:rPr>
          <w:spacing w:val="-3"/>
        </w:rPr>
        <w:t xml:space="preserve"> </w:t>
      </w:r>
      <w:r w:rsidR="007B55E7" w:rsidRPr="00E01096">
        <w:t>ir</w:t>
      </w:r>
      <w:r w:rsidR="007B55E7" w:rsidRPr="00E01096">
        <w:rPr>
          <w:spacing w:val="-4"/>
        </w:rPr>
        <w:t xml:space="preserve"> </w:t>
      </w:r>
      <w:r w:rsidR="007B55E7" w:rsidRPr="00E01096">
        <w:t>vaikams</w:t>
      </w:r>
      <w:r w:rsidR="007B55E7" w:rsidRPr="00E01096">
        <w:rPr>
          <w:spacing w:val="-4"/>
        </w:rPr>
        <w:t xml:space="preserve"> </w:t>
      </w:r>
      <w:r w:rsidR="007B55E7" w:rsidRPr="00E01096">
        <w:t>dviejuose</w:t>
      </w:r>
      <w:r w:rsidR="007B55E7" w:rsidRPr="00E01096">
        <w:rPr>
          <w:spacing w:val="-2"/>
        </w:rPr>
        <w:t xml:space="preserve"> </w:t>
      </w:r>
      <w:r w:rsidR="007B55E7" w:rsidRPr="00E01096">
        <w:t>II</w:t>
      </w:r>
      <w:r w:rsidR="00B715F8">
        <w:t> </w:t>
      </w:r>
      <w:r w:rsidR="007B55E7" w:rsidRPr="00E01096">
        <w:t xml:space="preserve">fazės bei </w:t>
      </w:r>
      <w:r w:rsidR="007B0EEB">
        <w:t>dviejuose</w:t>
      </w:r>
      <w:r w:rsidR="007B0EEB" w:rsidRPr="00E01096">
        <w:t xml:space="preserve"> </w:t>
      </w:r>
      <w:r w:rsidR="007B55E7" w:rsidRPr="00E01096">
        <w:t>III</w:t>
      </w:r>
      <w:r w:rsidR="00B715F8">
        <w:t> </w:t>
      </w:r>
      <w:r w:rsidR="007B55E7" w:rsidRPr="00E01096">
        <w:t>fazės tyrim</w:t>
      </w:r>
      <w:r w:rsidR="007B0EEB">
        <w:t>uos</w:t>
      </w:r>
      <w:r w:rsidR="007B55E7" w:rsidRPr="00E01096">
        <w:t>e</w:t>
      </w:r>
    </w:p>
    <w:p w14:paraId="130BFFF8" w14:textId="77777777" w:rsidR="001631DC" w:rsidRPr="001631DC" w:rsidRDefault="001631DC" w:rsidP="001631DC">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85"/>
        <w:gridCol w:w="1758"/>
        <w:gridCol w:w="28"/>
        <w:gridCol w:w="1673"/>
        <w:gridCol w:w="113"/>
        <w:gridCol w:w="1730"/>
        <w:gridCol w:w="56"/>
        <w:gridCol w:w="1787"/>
      </w:tblGrid>
      <w:tr w:rsidR="007B55E7" w:rsidRPr="00E01096" w14:paraId="7BE97C4D" w14:textId="77777777" w:rsidTr="001631DC">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4E679147" w14:textId="77777777" w:rsidR="007B55E7" w:rsidRPr="00E01096" w:rsidRDefault="007B55E7" w:rsidP="001631DC">
            <w:pPr>
              <w:pStyle w:val="TableParagraph"/>
              <w:keepNext/>
              <w:keepLines/>
              <w:widowControl/>
              <w:kinsoku w:val="0"/>
              <w:overflowPunct w:val="0"/>
              <w:ind w:left="0"/>
              <w:rPr>
                <w:b/>
                <w:bCs/>
                <w:spacing w:val="-2"/>
                <w:sz w:val="22"/>
                <w:szCs w:val="22"/>
              </w:rPr>
            </w:pPr>
            <w:r w:rsidRPr="00E01096">
              <w:rPr>
                <w:b/>
                <w:bCs/>
                <w:spacing w:val="-2"/>
                <w:sz w:val="22"/>
                <w:szCs w:val="22"/>
              </w:rPr>
              <w:t>Dažnas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7D7D7"/>
          </w:tcPr>
          <w:p w14:paraId="763D35DE" w14:textId="77777777" w:rsidR="007B55E7" w:rsidRPr="00E01096" w:rsidRDefault="007B55E7" w:rsidP="001631DC">
            <w:pPr>
              <w:pStyle w:val="TableParagraph"/>
              <w:keepNext/>
              <w:keepLines/>
              <w:widowControl/>
              <w:kinsoku w:val="0"/>
              <w:overflowPunct w:val="0"/>
              <w:ind w:left="0"/>
              <w:rPr>
                <w:b/>
                <w:bCs/>
                <w:spacing w:val="-2"/>
                <w:sz w:val="22"/>
                <w:szCs w:val="22"/>
              </w:rPr>
            </w:pPr>
            <w:r w:rsidRPr="00E01096">
              <w:rPr>
                <w:b/>
                <w:bCs/>
                <w:spacing w:val="-2"/>
                <w:sz w:val="22"/>
                <w:szCs w:val="22"/>
              </w:rPr>
              <w:t>Nedažnas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7D7D7"/>
          </w:tcPr>
          <w:p w14:paraId="25488720" w14:textId="77777777" w:rsidR="007B55E7" w:rsidRPr="00E01096" w:rsidRDefault="007B55E7" w:rsidP="001631DC">
            <w:pPr>
              <w:pStyle w:val="TableParagraph"/>
              <w:keepNext/>
              <w:keepLines/>
              <w:widowControl/>
              <w:kinsoku w:val="0"/>
              <w:overflowPunct w:val="0"/>
              <w:ind w:left="0"/>
              <w:rPr>
                <w:b/>
                <w:bCs/>
                <w:spacing w:val="-2"/>
                <w:sz w:val="22"/>
                <w:szCs w:val="22"/>
              </w:rPr>
            </w:pPr>
            <w:r w:rsidRPr="00E01096">
              <w:rPr>
                <w:b/>
                <w:bCs/>
                <w:spacing w:val="-2"/>
                <w:sz w:val="22"/>
                <w:szCs w:val="22"/>
              </w:rPr>
              <w:t>Retas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7D7D7"/>
          </w:tcPr>
          <w:p w14:paraId="6A74ABAB" w14:textId="77777777" w:rsidR="007B55E7" w:rsidRPr="00E01096" w:rsidRDefault="007B55E7" w:rsidP="001631DC">
            <w:pPr>
              <w:pStyle w:val="TableParagraph"/>
              <w:keepNext/>
              <w:keepLines/>
              <w:widowControl/>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7D7D7"/>
          </w:tcPr>
          <w:p w14:paraId="18EA9F2F" w14:textId="77777777" w:rsidR="007B55E7" w:rsidRPr="00E01096" w:rsidRDefault="007B55E7" w:rsidP="001631DC">
            <w:pPr>
              <w:pStyle w:val="TableParagraph"/>
              <w:keepNext/>
              <w:keepLines/>
              <w:widowControl/>
              <w:kinsoku w:val="0"/>
              <w:overflowPunct w:val="0"/>
              <w:ind w:left="0"/>
              <w:rPr>
                <w:b/>
                <w:bCs/>
                <w:spacing w:val="-2"/>
                <w:sz w:val="22"/>
                <w:szCs w:val="22"/>
              </w:rPr>
            </w:pPr>
            <w:r w:rsidRPr="00E01096">
              <w:rPr>
                <w:b/>
                <w:bCs/>
                <w:spacing w:val="-2"/>
                <w:sz w:val="22"/>
                <w:szCs w:val="22"/>
              </w:rPr>
              <w:t>Dažnis nežinomas</w:t>
            </w:r>
          </w:p>
        </w:tc>
      </w:tr>
      <w:tr w:rsidR="007B55E7" w:rsidRPr="00E01096" w14:paraId="46C2693C" w14:textId="77777777" w:rsidTr="001631DC">
        <w:trPr>
          <w:trHeight w:val="254"/>
        </w:trPr>
        <w:tc>
          <w:tcPr>
            <w:tcW w:w="8931" w:type="dxa"/>
            <w:gridSpan w:val="9"/>
            <w:tcBorders>
              <w:top w:val="single" w:sz="4" w:space="0" w:color="000000"/>
              <w:left w:val="single" w:sz="4" w:space="0" w:color="000000"/>
              <w:bottom w:val="single" w:sz="4" w:space="0" w:color="000000"/>
              <w:right w:val="single" w:sz="4" w:space="0" w:color="000000"/>
            </w:tcBorders>
          </w:tcPr>
          <w:p w14:paraId="475298F2" w14:textId="77777777" w:rsidR="007B55E7" w:rsidRPr="00E01096" w:rsidRDefault="007B55E7" w:rsidP="001631DC">
            <w:pPr>
              <w:pStyle w:val="TableParagraph"/>
              <w:keepNext/>
              <w:keepLines/>
              <w:widowControl/>
              <w:kinsoku w:val="0"/>
              <w:overflowPunct w:val="0"/>
              <w:ind w:left="0"/>
              <w:rPr>
                <w:b/>
                <w:bCs/>
                <w:spacing w:val="-2"/>
                <w:sz w:val="22"/>
                <w:szCs w:val="22"/>
              </w:rPr>
            </w:pPr>
            <w:r w:rsidRPr="00E01096">
              <w:rPr>
                <w:b/>
                <w:bCs/>
                <w:sz w:val="22"/>
                <w:szCs w:val="22"/>
              </w:rPr>
              <w:t>Kraujo</w:t>
            </w:r>
            <w:r w:rsidRPr="00E01096">
              <w:rPr>
                <w:b/>
                <w:bCs/>
                <w:spacing w:val="-8"/>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limfinės</w:t>
            </w:r>
            <w:r w:rsidRPr="00E01096">
              <w:rPr>
                <w:b/>
                <w:bCs/>
                <w:spacing w:val="-7"/>
                <w:sz w:val="22"/>
                <w:szCs w:val="22"/>
              </w:rPr>
              <w:t xml:space="preserve"> </w:t>
            </w:r>
            <w:r w:rsidRPr="00E01096">
              <w:rPr>
                <w:b/>
                <w:bCs/>
                <w:sz w:val="22"/>
                <w:szCs w:val="22"/>
              </w:rPr>
              <w:t>sistemos</w:t>
            </w:r>
            <w:r w:rsidRPr="00E01096">
              <w:rPr>
                <w:b/>
                <w:bCs/>
                <w:spacing w:val="-8"/>
                <w:sz w:val="22"/>
                <w:szCs w:val="22"/>
              </w:rPr>
              <w:t xml:space="preserve"> </w:t>
            </w:r>
            <w:r w:rsidRPr="00E01096">
              <w:rPr>
                <w:b/>
                <w:bCs/>
                <w:spacing w:val="-2"/>
                <w:sz w:val="22"/>
                <w:szCs w:val="22"/>
              </w:rPr>
              <w:t>sutrikimai</w:t>
            </w:r>
          </w:p>
        </w:tc>
      </w:tr>
      <w:tr w:rsidR="007B55E7" w:rsidRPr="00E01096" w14:paraId="54D26041" w14:textId="77777777" w:rsidTr="00B6365F">
        <w:trPr>
          <w:trHeight w:val="1264"/>
        </w:trPr>
        <w:tc>
          <w:tcPr>
            <w:tcW w:w="1701" w:type="dxa"/>
            <w:tcBorders>
              <w:top w:val="single" w:sz="4" w:space="0" w:color="000000"/>
              <w:left w:val="single" w:sz="4" w:space="0" w:color="000000"/>
              <w:bottom w:val="single" w:sz="4" w:space="0" w:color="000000"/>
              <w:right w:val="single" w:sz="4" w:space="0" w:color="000000"/>
            </w:tcBorders>
          </w:tcPr>
          <w:p w14:paraId="2B4BFD29" w14:textId="77777777" w:rsidR="007B55E7" w:rsidRPr="00E01096" w:rsidRDefault="007B55E7" w:rsidP="00E01096">
            <w:pPr>
              <w:pStyle w:val="TableParagraph"/>
              <w:kinsoku w:val="0"/>
              <w:overflowPunct w:val="0"/>
              <w:ind w:left="0"/>
              <w:rPr>
                <w:spacing w:val="-2"/>
                <w:sz w:val="22"/>
                <w:szCs w:val="22"/>
              </w:rPr>
            </w:pPr>
            <w:r w:rsidRPr="00E01096">
              <w:rPr>
                <w:sz w:val="22"/>
                <w:szCs w:val="22"/>
              </w:rPr>
              <w:t>Anemija</w:t>
            </w:r>
            <w:r w:rsidRPr="00E01096">
              <w:rPr>
                <w:spacing w:val="-14"/>
                <w:sz w:val="22"/>
                <w:szCs w:val="22"/>
              </w:rPr>
              <w:t xml:space="preserve"> </w:t>
            </w:r>
            <w:r w:rsidRPr="00E01096">
              <w:rPr>
                <w:sz w:val="22"/>
                <w:szCs w:val="22"/>
              </w:rPr>
              <w:t xml:space="preserve">(įskaitant </w:t>
            </w:r>
            <w:r w:rsidRPr="00E01096">
              <w:rPr>
                <w:spacing w:val="-2"/>
                <w:sz w:val="22"/>
                <w:szCs w:val="22"/>
              </w:rPr>
              <w:t>atitinkamus laboratorinius parametrus)</w:t>
            </w:r>
          </w:p>
        </w:tc>
        <w:tc>
          <w:tcPr>
            <w:tcW w:w="1843" w:type="dxa"/>
            <w:gridSpan w:val="2"/>
            <w:tcBorders>
              <w:top w:val="single" w:sz="4" w:space="0" w:color="000000"/>
              <w:left w:val="single" w:sz="4" w:space="0" w:color="000000"/>
              <w:bottom w:val="single" w:sz="4" w:space="0" w:color="000000"/>
              <w:right w:val="single" w:sz="4" w:space="0" w:color="000000"/>
            </w:tcBorders>
          </w:tcPr>
          <w:p w14:paraId="1D3BE9FC" w14:textId="77777777" w:rsidR="007B55E7" w:rsidRPr="00E01096" w:rsidRDefault="007B55E7" w:rsidP="001631DC">
            <w:pPr>
              <w:pStyle w:val="TableParagraph"/>
              <w:kinsoku w:val="0"/>
              <w:overflowPunct w:val="0"/>
              <w:ind w:left="0"/>
              <w:rPr>
                <w:spacing w:val="-2"/>
                <w:sz w:val="22"/>
                <w:szCs w:val="22"/>
              </w:rPr>
            </w:pPr>
            <w:proofErr w:type="spellStart"/>
            <w:r w:rsidRPr="00E01096">
              <w:rPr>
                <w:sz w:val="22"/>
                <w:szCs w:val="22"/>
              </w:rPr>
              <w:t>Trombocitozė</w:t>
            </w:r>
            <w:proofErr w:type="spellEnd"/>
            <w:r w:rsidRPr="00E01096">
              <w:rPr>
                <w:spacing w:val="-21"/>
                <w:sz w:val="22"/>
                <w:szCs w:val="22"/>
              </w:rPr>
              <w:t xml:space="preserve"> </w:t>
            </w:r>
            <w:r w:rsidRPr="00E01096">
              <w:rPr>
                <w:sz w:val="22"/>
                <w:szCs w:val="22"/>
                <w:vertAlign w:val="superscript"/>
              </w:rPr>
              <w:t>A</w:t>
            </w:r>
            <w:r w:rsidRPr="00E01096">
              <w:rPr>
                <w:sz w:val="22"/>
                <w:szCs w:val="22"/>
              </w:rPr>
              <w:t xml:space="preserve"> </w:t>
            </w:r>
            <w:r w:rsidRPr="00E01096">
              <w:rPr>
                <w:spacing w:val="-2"/>
                <w:sz w:val="22"/>
                <w:szCs w:val="22"/>
              </w:rPr>
              <w:t>(įskaitant padidėjusį</w:t>
            </w:r>
            <w:r w:rsidR="001631DC">
              <w:rPr>
                <w:spacing w:val="-2"/>
                <w:sz w:val="22"/>
                <w:szCs w:val="22"/>
              </w:rPr>
              <w:t xml:space="preserve"> </w:t>
            </w:r>
            <w:r w:rsidRPr="00E01096">
              <w:rPr>
                <w:sz w:val="22"/>
                <w:szCs w:val="22"/>
              </w:rPr>
              <w:t>trombocitų</w:t>
            </w:r>
            <w:r w:rsidRPr="00E01096">
              <w:rPr>
                <w:spacing w:val="-14"/>
                <w:sz w:val="22"/>
                <w:szCs w:val="22"/>
              </w:rPr>
              <w:t xml:space="preserve"> </w:t>
            </w:r>
            <w:r w:rsidRPr="00E01096">
              <w:rPr>
                <w:sz w:val="22"/>
                <w:szCs w:val="22"/>
              </w:rPr>
              <w:t xml:space="preserve">kiekį), </w:t>
            </w:r>
            <w:proofErr w:type="spellStart"/>
            <w:r w:rsidRPr="00E01096">
              <w:rPr>
                <w:spacing w:val="-2"/>
                <w:sz w:val="22"/>
                <w:szCs w:val="22"/>
              </w:rPr>
              <w:t>trombocitopenija</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14:paraId="1E8C2517"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177B435"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849085A" w14:textId="77777777" w:rsidR="007B55E7" w:rsidRPr="00E01096" w:rsidRDefault="007B55E7" w:rsidP="00E01096">
            <w:pPr>
              <w:pStyle w:val="TableParagraph"/>
              <w:kinsoku w:val="0"/>
              <w:overflowPunct w:val="0"/>
              <w:ind w:left="0"/>
              <w:rPr>
                <w:sz w:val="22"/>
                <w:szCs w:val="22"/>
              </w:rPr>
            </w:pPr>
          </w:p>
        </w:tc>
      </w:tr>
      <w:tr w:rsidR="007B55E7" w:rsidRPr="00E01096" w14:paraId="55C7BA73" w14:textId="77777777" w:rsidTr="001631DC">
        <w:trPr>
          <w:trHeight w:val="249"/>
        </w:trPr>
        <w:tc>
          <w:tcPr>
            <w:tcW w:w="8931" w:type="dxa"/>
            <w:gridSpan w:val="9"/>
            <w:tcBorders>
              <w:top w:val="single" w:sz="4" w:space="0" w:color="000000"/>
              <w:left w:val="single" w:sz="4" w:space="0" w:color="000000"/>
              <w:bottom w:val="single" w:sz="4" w:space="0" w:color="000000"/>
              <w:right w:val="single" w:sz="4" w:space="0" w:color="000000"/>
            </w:tcBorders>
          </w:tcPr>
          <w:p w14:paraId="25C370B6"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Imuninės</w:t>
            </w:r>
            <w:r w:rsidRPr="00E01096">
              <w:rPr>
                <w:b/>
                <w:bCs/>
                <w:spacing w:val="-12"/>
                <w:sz w:val="22"/>
                <w:szCs w:val="22"/>
              </w:rPr>
              <w:t xml:space="preserve"> </w:t>
            </w:r>
            <w:r w:rsidRPr="00E01096">
              <w:rPr>
                <w:b/>
                <w:bCs/>
                <w:sz w:val="22"/>
                <w:szCs w:val="22"/>
              </w:rPr>
              <w:t>sistemos</w:t>
            </w:r>
            <w:r w:rsidRPr="00E01096">
              <w:rPr>
                <w:b/>
                <w:bCs/>
                <w:spacing w:val="-11"/>
                <w:sz w:val="22"/>
                <w:szCs w:val="22"/>
              </w:rPr>
              <w:t xml:space="preserve"> </w:t>
            </w:r>
            <w:r w:rsidRPr="00E01096">
              <w:rPr>
                <w:b/>
                <w:bCs/>
                <w:spacing w:val="-2"/>
                <w:sz w:val="22"/>
                <w:szCs w:val="22"/>
              </w:rPr>
              <w:t>sutrikimai</w:t>
            </w:r>
          </w:p>
        </w:tc>
      </w:tr>
      <w:tr w:rsidR="007B55E7" w:rsidRPr="00E01096" w14:paraId="2F52FAD8" w14:textId="77777777" w:rsidTr="007A348A">
        <w:trPr>
          <w:trHeight w:val="1325"/>
        </w:trPr>
        <w:tc>
          <w:tcPr>
            <w:tcW w:w="1701" w:type="dxa"/>
            <w:tcBorders>
              <w:top w:val="single" w:sz="4" w:space="0" w:color="000000"/>
              <w:left w:val="single" w:sz="4" w:space="0" w:color="000000"/>
              <w:bottom w:val="single" w:sz="4" w:space="0" w:color="000000"/>
              <w:right w:val="single" w:sz="4" w:space="0" w:color="000000"/>
            </w:tcBorders>
          </w:tcPr>
          <w:p w14:paraId="6A48C0CA"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418FE9F" w14:textId="77777777" w:rsidR="007B55E7" w:rsidRPr="00E01096" w:rsidRDefault="007B55E7" w:rsidP="001631DC">
            <w:pPr>
              <w:pStyle w:val="TableParagraph"/>
              <w:kinsoku w:val="0"/>
              <w:overflowPunct w:val="0"/>
              <w:ind w:left="0"/>
              <w:rPr>
                <w:spacing w:val="-2"/>
                <w:sz w:val="22"/>
                <w:szCs w:val="22"/>
              </w:rPr>
            </w:pPr>
            <w:r w:rsidRPr="00E01096">
              <w:rPr>
                <w:sz w:val="22"/>
                <w:szCs w:val="22"/>
              </w:rPr>
              <w:t>Alerginė</w:t>
            </w:r>
            <w:r w:rsidRPr="00E01096">
              <w:rPr>
                <w:spacing w:val="-14"/>
                <w:sz w:val="22"/>
                <w:szCs w:val="22"/>
              </w:rPr>
              <w:t xml:space="preserve"> </w:t>
            </w:r>
            <w:r w:rsidRPr="00E01096">
              <w:rPr>
                <w:sz w:val="22"/>
                <w:szCs w:val="22"/>
              </w:rPr>
              <w:t xml:space="preserve">reakcija, </w:t>
            </w:r>
            <w:r w:rsidRPr="00E01096">
              <w:rPr>
                <w:spacing w:val="-2"/>
                <w:sz w:val="22"/>
                <w:szCs w:val="22"/>
              </w:rPr>
              <w:t xml:space="preserve">alerginis dermatitas, </w:t>
            </w:r>
            <w:proofErr w:type="spellStart"/>
            <w:r w:rsidRPr="00E01096">
              <w:rPr>
                <w:spacing w:val="-2"/>
                <w:sz w:val="22"/>
                <w:szCs w:val="22"/>
              </w:rPr>
              <w:t>angioneurozinė</w:t>
            </w:r>
            <w:proofErr w:type="spellEnd"/>
            <w:r w:rsidRPr="00E01096">
              <w:rPr>
                <w:spacing w:val="-2"/>
                <w:sz w:val="22"/>
                <w:szCs w:val="22"/>
              </w:rPr>
              <w:t xml:space="preserve"> </w:t>
            </w:r>
            <w:r w:rsidRPr="00E01096">
              <w:rPr>
                <w:sz w:val="22"/>
                <w:szCs w:val="22"/>
              </w:rPr>
              <w:t>edema ir alerginė</w:t>
            </w:r>
            <w:r w:rsidR="001631DC">
              <w:rPr>
                <w:sz w:val="22"/>
                <w:szCs w:val="22"/>
              </w:rPr>
              <w:t xml:space="preserve"> </w:t>
            </w:r>
            <w:r w:rsidRPr="00E01096">
              <w:rPr>
                <w:spacing w:val="-2"/>
                <w:sz w:val="22"/>
                <w:szCs w:val="22"/>
              </w:rPr>
              <w:t>edema</w:t>
            </w:r>
          </w:p>
        </w:tc>
        <w:tc>
          <w:tcPr>
            <w:tcW w:w="1701" w:type="dxa"/>
            <w:gridSpan w:val="2"/>
            <w:tcBorders>
              <w:top w:val="single" w:sz="4" w:space="0" w:color="000000"/>
              <w:left w:val="single" w:sz="4" w:space="0" w:color="000000"/>
              <w:bottom w:val="single" w:sz="4" w:space="0" w:color="000000"/>
              <w:right w:val="single" w:sz="4" w:space="0" w:color="000000"/>
            </w:tcBorders>
          </w:tcPr>
          <w:p w14:paraId="4DECC931"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FEF35D2" w14:textId="77777777" w:rsidR="007B55E7" w:rsidRPr="00E01096" w:rsidRDefault="007B55E7" w:rsidP="00E01096">
            <w:pPr>
              <w:pStyle w:val="TableParagraph"/>
              <w:kinsoku w:val="0"/>
              <w:overflowPunct w:val="0"/>
              <w:ind w:left="0"/>
              <w:rPr>
                <w:sz w:val="22"/>
                <w:szCs w:val="22"/>
              </w:rPr>
            </w:pPr>
            <w:r w:rsidRPr="00E01096">
              <w:rPr>
                <w:spacing w:val="-2"/>
                <w:sz w:val="22"/>
                <w:szCs w:val="22"/>
              </w:rPr>
              <w:t xml:space="preserve">Anafilaksinės reakcijos, įskaitant </w:t>
            </w:r>
            <w:r w:rsidRPr="00E01096">
              <w:rPr>
                <w:sz w:val="22"/>
                <w:szCs w:val="22"/>
              </w:rPr>
              <w:t>anafilaksinį</w:t>
            </w:r>
            <w:r w:rsidRPr="00E01096">
              <w:rPr>
                <w:spacing w:val="-14"/>
                <w:sz w:val="22"/>
                <w:szCs w:val="22"/>
              </w:rPr>
              <w:t xml:space="preserve"> </w:t>
            </w:r>
            <w:r w:rsidRPr="00E01096">
              <w:rPr>
                <w:sz w:val="22"/>
                <w:szCs w:val="22"/>
              </w:rPr>
              <w:t>šoką</w:t>
            </w:r>
          </w:p>
        </w:tc>
        <w:tc>
          <w:tcPr>
            <w:tcW w:w="1843" w:type="dxa"/>
            <w:gridSpan w:val="2"/>
            <w:tcBorders>
              <w:top w:val="single" w:sz="4" w:space="0" w:color="000000"/>
              <w:left w:val="single" w:sz="4" w:space="0" w:color="000000"/>
              <w:bottom w:val="single" w:sz="4" w:space="0" w:color="000000"/>
              <w:right w:val="single" w:sz="4" w:space="0" w:color="000000"/>
            </w:tcBorders>
          </w:tcPr>
          <w:p w14:paraId="66F064AC" w14:textId="77777777" w:rsidR="007B55E7" w:rsidRPr="00E01096" w:rsidRDefault="007B55E7" w:rsidP="00E01096">
            <w:pPr>
              <w:pStyle w:val="TableParagraph"/>
              <w:kinsoku w:val="0"/>
              <w:overflowPunct w:val="0"/>
              <w:ind w:left="0"/>
              <w:rPr>
                <w:sz w:val="22"/>
                <w:szCs w:val="22"/>
              </w:rPr>
            </w:pPr>
          </w:p>
        </w:tc>
      </w:tr>
      <w:tr w:rsidR="007B55E7" w:rsidRPr="00E01096" w14:paraId="1F32A588" w14:textId="77777777" w:rsidTr="001631DC">
        <w:trPr>
          <w:trHeight w:val="252"/>
        </w:trPr>
        <w:tc>
          <w:tcPr>
            <w:tcW w:w="8931" w:type="dxa"/>
            <w:gridSpan w:val="9"/>
            <w:tcBorders>
              <w:top w:val="single" w:sz="4" w:space="0" w:color="000000"/>
              <w:left w:val="single" w:sz="4" w:space="0" w:color="000000"/>
              <w:bottom w:val="single" w:sz="4" w:space="0" w:color="000000"/>
              <w:right w:val="single" w:sz="4" w:space="0" w:color="000000"/>
            </w:tcBorders>
          </w:tcPr>
          <w:p w14:paraId="1D6DFA93"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Nervų</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pacing w:val="-2"/>
                <w:sz w:val="22"/>
                <w:szCs w:val="22"/>
              </w:rPr>
              <w:t>sutrikimai</w:t>
            </w:r>
          </w:p>
        </w:tc>
      </w:tr>
      <w:tr w:rsidR="007B55E7" w:rsidRPr="00E01096" w14:paraId="0076154E" w14:textId="77777777" w:rsidTr="00B6365F">
        <w:trPr>
          <w:trHeight w:val="1012"/>
        </w:trPr>
        <w:tc>
          <w:tcPr>
            <w:tcW w:w="1701" w:type="dxa"/>
            <w:tcBorders>
              <w:top w:val="single" w:sz="4" w:space="0" w:color="000000"/>
              <w:left w:val="single" w:sz="4" w:space="0" w:color="000000"/>
              <w:bottom w:val="single" w:sz="4" w:space="0" w:color="000000"/>
              <w:right w:val="single" w:sz="4" w:space="0" w:color="000000"/>
            </w:tcBorders>
          </w:tcPr>
          <w:p w14:paraId="75051ADC" w14:textId="77777777" w:rsidR="007B55E7" w:rsidRPr="00E01096" w:rsidRDefault="007B55E7" w:rsidP="00E01096">
            <w:pPr>
              <w:pStyle w:val="TableParagraph"/>
              <w:kinsoku w:val="0"/>
              <w:overflowPunct w:val="0"/>
              <w:ind w:left="0"/>
              <w:rPr>
                <w:spacing w:val="-2"/>
                <w:sz w:val="22"/>
                <w:szCs w:val="22"/>
              </w:rPr>
            </w:pPr>
            <w:r w:rsidRPr="00E01096">
              <w:rPr>
                <w:sz w:val="22"/>
                <w:szCs w:val="22"/>
              </w:rPr>
              <w:t>Svaigulys,</w:t>
            </w:r>
            <w:r w:rsidRPr="00E01096">
              <w:rPr>
                <w:spacing w:val="-14"/>
                <w:sz w:val="22"/>
                <w:szCs w:val="22"/>
              </w:rPr>
              <w:t xml:space="preserve"> </w:t>
            </w:r>
            <w:r w:rsidRPr="00E01096">
              <w:rPr>
                <w:sz w:val="22"/>
                <w:szCs w:val="22"/>
              </w:rPr>
              <w:t xml:space="preserve">galvos </w:t>
            </w:r>
            <w:r w:rsidRPr="00E01096">
              <w:rPr>
                <w:spacing w:val="-2"/>
                <w:sz w:val="22"/>
                <w:szCs w:val="22"/>
              </w:rPr>
              <w:t>skausmas</w:t>
            </w:r>
          </w:p>
        </w:tc>
        <w:tc>
          <w:tcPr>
            <w:tcW w:w="1843" w:type="dxa"/>
            <w:gridSpan w:val="2"/>
            <w:tcBorders>
              <w:top w:val="single" w:sz="4" w:space="0" w:color="000000"/>
              <w:left w:val="single" w:sz="4" w:space="0" w:color="000000"/>
              <w:bottom w:val="single" w:sz="4" w:space="0" w:color="000000"/>
              <w:right w:val="single" w:sz="4" w:space="0" w:color="000000"/>
            </w:tcBorders>
          </w:tcPr>
          <w:p w14:paraId="5FE45C90" w14:textId="77777777" w:rsidR="007B55E7" w:rsidRPr="00E01096" w:rsidRDefault="007B55E7" w:rsidP="00E01096">
            <w:pPr>
              <w:pStyle w:val="TableParagraph"/>
              <w:kinsoku w:val="0"/>
              <w:overflowPunct w:val="0"/>
              <w:ind w:left="0"/>
              <w:rPr>
                <w:spacing w:val="-2"/>
                <w:sz w:val="22"/>
                <w:szCs w:val="22"/>
              </w:rPr>
            </w:pPr>
            <w:proofErr w:type="spellStart"/>
            <w:r w:rsidRPr="00E01096">
              <w:rPr>
                <w:sz w:val="22"/>
                <w:szCs w:val="22"/>
              </w:rPr>
              <w:t>Intracerebrinis</w:t>
            </w:r>
            <w:proofErr w:type="spellEnd"/>
            <w:r w:rsidRPr="00E01096">
              <w:rPr>
                <w:spacing w:val="-14"/>
                <w:sz w:val="22"/>
                <w:szCs w:val="22"/>
              </w:rPr>
              <w:t xml:space="preserve"> </w:t>
            </w:r>
            <w:r w:rsidRPr="00E01096">
              <w:rPr>
                <w:sz w:val="22"/>
                <w:szCs w:val="22"/>
              </w:rPr>
              <w:t xml:space="preserve">ir </w:t>
            </w:r>
            <w:proofErr w:type="spellStart"/>
            <w:r w:rsidRPr="00E01096">
              <w:rPr>
                <w:spacing w:val="-2"/>
                <w:sz w:val="22"/>
                <w:szCs w:val="22"/>
              </w:rPr>
              <w:t>intrakranijinis</w:t>
            </w:r>
            <w:proofErr w:type="spellEnd"/>
            <w:r w:rsidRPr="00E01096">
              <w:rPr>
                <w:spacing w:val="-2"/>
                <w:sz w:val="22"/>
                <w:szCs w:val="22"/>
              </w:rPr>
              <w:t xml:space="preserve"> kraujavimas,</w:t>
            </w:r>
          </w:p>
          <w:p w14:paraId="56BFD6DB"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sinkopė</w:t>
            </w:r>
          </w:p>
        </w:tc>
        <w:tc>
          <w:tcPr>
            <w:tcW w:w="1701" w:type="dxa"/>
            <w:gridSpan w:val="2"/>
            <w:tcBorders>
              <w:top w:val="single" w:sz="4" w:space="0" w:color="000000"/>
              <w:left w:val="single" w:sz="4" w:space="0" w:color="000000"/>
              <w:bottom w:val="single" w:sz="4" w:space="0" w:color="000000"/>
              <w:right w:val="single" w:sz="4" w:space="0" w:color="000000"/>
            </w:tcBorders>
          </w:tcPr>
          <w:p w14:paraId="18A26188"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8846D4F"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B622D70" w14:textId="77777777" w:rsidR="007B55E7" w:rsidRPr="00E01096" w:rsidRDefault="007B55E7" w:rsidP="00E01096">
            <w:pPr>
              <w:pStyle w:val="TableParagraph"/>
              <w:kinsoku w:val="0"/>
              <w:overflowPunct w:val="0"/>
              <w:ind w:left="0"/>
              <w:rPr>
                <w:sz w:val="22"/>
                <w:szCs w:val="22"/>
              </w:rPr>
            </w:pPr>
          </w:p>
        </w:tc>
      </w:tr>
      <w:tr w:rsidR="007B55E7" w:rsidRPr="00E01096" w14:paraId="4883DF21" w14:textId="77777777" w:rsidTr="001631DC">
        <w:trPr>
          <w:trHeight w:val="252"/>
        </w:trPr>
        <w:tc>
          <w:tcPr>
            <w:tcW w:w="8931" w:type="dxa"/>
            <w:gridSpan w:val="9"/>
            <w:tcBorders>
              <w:top w:val="single" w:sz="4" w:space="0" w:color="000000"/>
              <w:left w:val="single" w:sz="4" w:space="0" w:color="000000"/>
              <w:bottom w:val="single" w:sz="4" w:space="0" w:color="000000"/>
              <w:right w:val="single" w:sz="4" w:space="0" w:color="000000"/>
            </w:tcBorders>
          </w:tcPr>
          <w:p w14:paraId="4D1C0F4D"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Akių</w:t>
            </w:r>
            <w:r w:rsidRPr="00E01096">
              <w:rPr>
                <w:b/>
                <w:bCs/>
                <w:spacing w:val="-6"/>
                <w:sz w:val="22"/>
                <w:szCs w:val="22"/>
              </w:rPr>
              <w:t xml:space="preserve"> </w:t>
            </w:r>
            <w:r w:rsidRPr="00E01096">
              <w:rPr>
                <w:b/>
                <w:bCs/>
                <w:spacing w:val="-2"/>
                <w:sz w:val="22"/>
                <w:szCs w:val="22"/>
              </w:rPr>
              <w:t>sutrikimai</w:t>
            </w:r>
          </w:p>
        </w:tc>
      </w:tr>
      <w:tr w:rsidR="007B55E7" w:rsidRPr="00E01096" w14:paraId="5C695089" w14:textId="77777777" w:rsidTr="00B6365F">
        <w:trPr>
          <w:trHeight w:val="759"/>
        </w:trPr>
        <w:tc>
          <w:tcPr>
            <w:tcW w:w="1701" w:type="dxa"/>
            <w:tcBorders>
              <w:top w:val="single" w:sz="4" w:space="0" w:color="000000"/>
              <w:left w:val="single" w:sz="4" w:space="0" w:color="000000"/>
              <w:bottom w:val="single" w:sz="4" w:space="0" w:color="000000"/>
              <w:right w:val="single" w:sz="4" w:space="0" w:color="000000"/>
            </w:tcBorders>
          </w:tcPr>
          <w:p w14:paraId="0613D859" w14:textId="77777777" w:rsidR="007B55E7" w:rsidRPr="00E01096" w:rsidRDefault="007B55E7" w:rsidP="00E01096">
            <w:pPr>
              <w:pStyle w:val="TableParagraph"/>
              <w:kinsoku w:val="0"/>
              <w:overflowPunct w:val="0"/>
              <w:ind w:left="0"/>
              <w:rPr>
                <w:spacing w:val="-2"/>
                <w:sz w:val="22"/>
                <w:szCs w:val="22"/>
              </w:rPr>
            </w:pPr>
            <w:r w:rsidRPr="00E01096">
              <w:rPr>
                <w:sz w:val="22"/>
                <w:szCs w:val="22"/>
              </w:rPr>
              <w:t>Akies</w:t>
            </w:r>
            <w:r w:rsidRPr="00E01096">
              <w:rPr>
                <w:spacing w:val="-14"/>
                <w:sz w:val="22"/>
                <w:szCs w:val="22"/>
              </w:rPr>
              <w:t xml:space="preserve"> </w:t>
            </w:r>
            <w:r w:rsidRPr="00E01096">
              <w:rPr>
                <w:sz w:val="22"/>
                <w:szCs w:val="22"/>
              </w:rPr>
              <w:t>kraujavimas (įskaitant</w:t>
            </w:r>
            <w:r w:rsidRPr="00E01096">
              <w:rPr>
                <w:spacing w:val="-14"/>
                <w:sz w:val="22"/>
                <w:szCs w:val="22"/>
              </w:rPr>
              <w:t xml:space="preserve"> </w:t>
            </w:r>
            <w:r w:rsidRPr="00E01096">
              <w:rPr>
                <w:sz w:val="22"/>
                <w:szCs w:val="22"/>
              </w:rPr>
              <w:t xml:space="preserve">junginės </w:t>
            </w:r>
            <w:r w:rsidRPr="00E01096">
              <w:rPr>
                <w:spacing w:val="-2"/>
                <w:sz w:val="22"/>
                <w:szCs w:val="22"/>
              </w:rPr>
              <w:t>kraujavimą)</w:t>
            </w:r>
          </w:p>
        </w:tc>
        <w:tc>
          <w:tcPr>
            <w:tcW w:w="1843" w:type="dxa"/>
            <w:gridSpan w:val="2"/>
            <w:tcBorders>
              <w:top w:val="single" w:sz="4" w:space="0" w:color="000000"/>
              <w:left w:val="single" w:sz="4" w:space="0" w:color="000000"/>
              <w:bottom w:val="single" w:sz="4" w:space="0" w:color="000000"/>
              <w:right w:val="single" w:sz="4" w:space="0" w:color="000000"/>
            </w:tcBorders>
          </w:tcPr>
          <w:p w14:paraId="425F7C43" w14:textId="77777777" w:rsidR="007B55E7" w:rsidRPr="00E01096" w:rsidRDefault="007B55E7" w:rsidP="00E01096">
            <w:pPr>
              <w:pStyle w:val="TableParagraph"/>
              <w:kinsoku w:val="0"/>
              <w:overflowPunct w:val="0"/>
              <w:ind w:left="0"/>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42EFD70"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9BDAF7D"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D024DA3" w14:textId="77777777" w:rsidR="007B55E7" w:rsidRPr="00E01096" w:rsidRDefault="007B55E7" w:rsidP="00E01096">
            <w:pPr>
              <w:pStyle w:val="TableParagraph"/>
              <w:kinsoku w:val="0"/>
              <w:overflowPunct w:val="0"/>
              <w:ind w:left="0"/>
              <w:rPr>
                <w:sz w:val="22"/>
                <w:szCs w:val="22"/>
              </w:rPr>
            </w:pPr>
          </w:p>
        </w:tc>
      </w:tr>
      <w:tr w:rsidR="007B55E7" w:rsidRPr="00E01096" w14:paraId="6DBA0DAE" w14:textId="77777777" w:rsidTr="001631DC">
        <w:trPr>
          <w:trHeight w:val="249"/>
        </w:trPr>
        <w:tc>
          <w:tcPr>
            <w:tcW w:w="8931" w:type="dxa"/>
            <w:gridSpan w:val="9"/>
            <w:tcBorders>
              <w:top w:val="single" w:sz="4" w:space="0" w:color="000000"/>
              <w:left w:val="single" w:sz="4" w:space="0" w:color="000000"/>
              <w:bottom w:val="single" w:sz="4" w:space="0" w:color="000000"/>
              <w:right w:val="single" w:sz="4" w:space="0" w:color="000000"/>
            </w:tcBorders>
          </w:tcPr>
          <w:p w14:paraId="4F438E61"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Širdies</w:t>
            </w:r>
            <w:r w:rsidRPr="00E01096">
              <w:rPr>
                <w:b/>
                <w:bCs/>
                <w:spacing w:val="-10"/>
                <w:sz w:val="22"/>
                <w:szCs w:val="22"/>
              </w:rPr>
              <w:t xml:space="preserve"> </w:t>
            </w:r>
            <w:r w:rsidRPr="00E01096">
              <w:rPr>
                <w:b/>
                <w:bCs/>
                <w:spacing w:val="-2"/>
                <w:sz w:val="22"/>
                <w:szCs w:val="22"/>
              </w:rPr>
              <w:t>sutrikimai</w:t>
            </w:r>
          </w:p>
        </w:tc>
      </w:tr>
      <w:tr w:rsidR="007B55E7" w:rsidRPr="00E01096" w14:paraId="12ABDD0C" w14:textId="77777777" w:rsidTr="00B6365F">
        <w:trPr>
          <w:trHeight w:val="252"/>
        </w:trPr>
        <w:tc>
          <w:tcPr>
            <w:tcW w:w="1701" w:type="dxa"/>
            <w:tcBorders>
              <w:top w:val="single" w:sz="4" w:space="0" w:color="000000"/>
              <w:left w:val="single" w:sz="4" w:space="0" w:color="000000"/>
              <w:bottom w:val="single" w:sz="4" w:space="0" w:color="000000"/>
              <w:right w:val="single" w:sz="4" w:space="0" w:color="000000"/>
            </w:tcBorders>
          </w:tcPr>
          <w:p w14:paraId="15ABC260"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94CA195"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Tachikardija</w:t>
            </w:r>
          </w:p>
        </w:tc>
        <w:tc>
          <w:tcPr>
            <w:tcW w:w="1701" w:type="dxa"/>
            <w:gridSpan w:val="2"/>
            <w:tcBorders>
              <w:top w:val="single" w:sz="4" w:space="0" w:color="000000"/>
              <w:left w:val="single" w:sz="4" w:space="0" w:color="000000"/>
              <w:bottom w:val="single" w:sz="4" w:space="0" w:color="000000"/>
              <w:right w:val="single" w:sz="4" w:space="0" w:color="000000"/>
            </w:tcBorders>
          </w:tcPr>
          <w:p w14:paraId="0BDFC0A0"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1ED7864"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E306BFF" w14:textId="77777777" w:rsidR="007B55E7" w:rsidRPr="00E01096" w:rsidRDefault="007B55E7" w:rsidP="00E01096">
            <w:pPr>
              <w:pStyle w:val="TableParagraph"/>
              <w:kinsoku w:val="0"/>
              <w:overflowPunct w:val="0"/>
              <w:ind w:left="0"/>
              <w:rPr>
                <w:sz w:val="22"/>
                <w:szCs w:val="22"/>
              </w:rPr>
            </w:pPr>
          </w:p>
        </w:tc>
      </w:tr>
      <w:tr w:rsidR="007B55E7" w:rsidRPr="00E01096" w14:paraId="04FCE490" w14:textId="77777777" w:rsidTr="001631DC">
        <w:trPr>
          <w:trHeight w:val="252"/>
        </w:trPr>
        <w:tc>
          <w:tcPr>
            <w:tcW w:w="8931" w:type="dxa"/>
            <w:gridSpan w:val="9"/>
            <w:tcBorders>
              <w:top w:val="single" w:sz="4" w:space="0" w:color="000000"/>
              <w:left w:val="single" w:sz="4" w:space="0" w:color="000000"/>
              <w:bottom w:val="single" w:sz="4" w:space="0" w:color="000000"/>
              <w:right w:val="single" w:sz="4" w:space="0" w:color="000000"/>
            </w:tcBorders>
          </w:tcPr>
          <w:p w14:paraId="664BCCCE"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Kraujagyslių</w:t>
            </w:r>
            <w:r w:rsidRPr="00E01096">
              <w:rPr>
                <w:b/>
                <w:bCs/>
                <w:spacing w:val="8"/>
                <w:sz w:val="22"/>
                <w:szCs w:val="22"/>
              </w:rPr>
              <w:t xml:space="preserve"> </w:t>
            </w:r>
            <w:r w:rsidRPr="00E01096">
              <w:rPr>
                <w:b/>
                <w:bCs/>
                <w:spacing w:val="-2"/>
                <w:sz w:val="22"/>
                <w:szCs w:val="22"/>
              </w:rPr>
              <w:t>sutrikimai</w:t>
            </w:r>
          </w:p>
        </w:tc>
      </w:tr>
      <w:tr w:rsidR="007B55E7" w:rsidRPr="00E01096" w14:paraId="5FACCE16" w14:textId="77777777" w:rsidTr="007A348A">
        <w:trPr>
          <w:trHeight w:val="527"/>
        </w:trPr>
        <w:tc>
          <w:tcPr>
            <w:tcW w:w="1701" w:type="dxa"/>
            <w:tcBorders>
              <w:top w:val="single" w:sz="4" w:space="0" w:color="000000"/>
              <w:left w:val="single" w:sz="4" w:space="0" w:color="000000"/>
              <w:bottom w:val="single" w:sz="4" w:space="0" w:color="000000"/>
              <w:right w:val="single" w:sz="4" w:space="0" w:color="000000"/>
            </w:tcBorders>
          </w:tcPr>
          <w:p w14:paraId="74D92719" w14:textId="77777777" w:rsidR="007B55E7" w:rsidRPr="00E01096" w:rsidRDefault="007B55E7" w:rsidP="00E01096">
            <w:pPr>
              <w:pStyle w:val="TableParagraph"/>
              <w:kinsoku w:val="0"/>
              <w:overflowPunct w:val="0"/>
              <w:ind w:left="0"/>
              <w:rPr>
                <w:spacing w:val="-2"/>
                <w:sz w:val="22"/>
                <w:szCs w:val="22"/>
              </w:rPr>
            </w:pPr>
            <w:proofErr w:type="spellStart"/>
            <w:r w:rsidRPr="00E01096">
              <w:rPr>
                <w:spacing w:val="-2"/>
                <w:sz w:val="22"/>
                <w:szCs w:val="22"/>
              </w:rPr>
              <w:t>Hipotenzija</w:t>
            </w:r>
            <w:proofErr w:type="spellEnd"/>
            <w:r w:rsidRPr="00E01096">
              <w:rPr>
                <w:spacing w:val="-2"/>
                <w:sz w:val="22"/>
                <w:szCs w:val="22"/>
              </w:rPr>
              <w:t>, hematoma</w:t>
            </w:r>
          </w:p>
        </w:tc>
        <w:tc>
          <w:tcPr>
            <w:tcW w:w="1843" w:type="dxa"/>
            <w:gridSpan w:val="2"/>
            <w:tcBorders>
              <w:top w:val="single" w:sz="4" w:space="0" w:color="000000"/>
              <w:left w:val="single" w:sz="4" w:space="0" w:color="000000"/>
              <w:bottom w:val="single" w:sz="4" w:space="0" w:color="000000"/>
              <w:right w:val="single" w:sz="4" w:space="0" w:color="000000"/>
            </w:tcBorders>
          </w:tcPr>
          <w:p w14:paraId="49BDF287" w14:textId="77777777" w:rsidR="007B55E7" w:rsidRPr="00E01096" w:rsidRDefault="007B55E7" w:rsidP="00E01096">
            <w:pPr>
              <w:pStyle w:val="TableParagraph"/>
              <w:kinsoku w:val="0"/>
              <w:overflowPunct w:val="0"/>
              <w:ind w:left="0"/>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70DF60B"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DA4C50A"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527B73A" w14:textId="77777777" w:rsidR="007B55E7" w:rsidRPr="00E01096" w:rsidRDefault="007B55E7" w:rsidP="00E01096">
            <w:pPr>
              <w:pStyle w:val="TableParagraph"/>
              <w:kinsoku w:val="0"/>
              <w:overflowPunct w:val="0"/>
              <w:ind w:left="0"/>
              <w:rPr>
                <w:sz w:val="22"/>
                <w:szCs w:val="22"/>
              </w:rPr>
            </w:pPr>
          </w:p>
        </w:tc>
      </w:tr>
      <w:tr w:rsidR="007B55E7" w:rsidRPr="00E01096" w14:paraId="3CF80D46" w14:textId="77777777" w:rsidTr="001631DC">
        <w:trPr>
          <w:trHeight w:val="252"/>
        </w:trPr>
        <w:tc>
          <w:tcPr>
            <w:tcW w:w="8931" w:type="dxa"/>
            <w:gridSpan w:val="9"/>
            <w:tcBorders>
              <w:top w:val="single" w:sz="4" w:space="0" w:color="000000"/>
              <w:left w:val="single" w:sz="4" w:space="0" w:color="000000"/>
              <w:bottom w:val="single" w:sz="4" w:space="0" w:color="000000"/>
              <w:right w:val="single" w:sz="4" w:space="0" w:color="000000"/>
            </w:tcBorders>
          </w:tcPr>
          <w:p w14:paraId="036B0DAB"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Kvėpavimo</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z w:val="22"/>
                <w:szCs w:val="22"/>
              </w:rPr>
              <w:t>krūtinės</w:t>
            </w:r>
            <w:r w:rsidRPr="00E01096">
              <w:rPr>
                <w:b/>
                <w:bCs/>
                <w:spacing w:val="-11"/>
                <w:sz w:val="22"/>
                <w:szCs w:val="22"/>
              </w:rPr>
              <w:t xml:space="preserve"> </w:t>
            </w:r>
            <w:r w:rsidRPr="00E01096">
              <w:rPr>
                <w:b/>
                <w:bCs/>
                <w:sz w:val="22"/>
                <w:szCs w:val="22"/>
              </w:rPr>
              <w:t>ląstos</w:t>
            </w:r>
            <w:r w:rsidRPr="00E01096">
              <w:rPr>
                <w:b/>
                <w:bCs/>
                <w:spacing w:val="-10"/>
                <w:sz w:val="22"/>
                <w:szCs w:val="22"/>
              </w:rPr>
              <w:t xml:space="preserve"> </w:t>
            </w:r>
            <w:r w:rsidRPr="00E01096">
              <w:rPr>
                <w:b/>
                <w:bCs/>
                <w:sz w:val="22"/>
                <w:szCs w:val="22"/>
              </w:rPr>
              <w:t>ir</w:t>
            </w:r>
            <w:r w:rsidRPr="00E01096">
              <w:rPr>
                <w:b/>
                <w:bCs/>
                <w:spacing w:val="-11"/>
                <w:sz w:val="22"/>
                <w:szCs w:val="22"/>
              </w:rPr>
              <w:t xml:space="preserve"> </w:t>
            </w:r>
            <w:r w:rsidRPr="00E01096">
              <w:rPr>
                <w:b/>
                <w:bCs/>
                <w:sz w:val="22"/>
                <w:szCs w:val="22"/>
              </w:rPr>
              <w:t>tarpuplaučio</w:t>
            </w:r>
            <w:r w:rsidRPr="00E01096">
              <w:rPr>
                <w:b/>
                <w:bCs/>
                <w:spacing w:val="-10"/>
                <w:sz w:val="22"/>
                <w:szCs w:val="22"/>
              </w:rPr>
              <w:t xml:space="preserve"> </w:t>
            </w:r>
            <w:r w:rsidRPr="00E01096">
              <w:rPr>
                <w:b/>
                <w:bCs/>
                <w:spacing w:val="-2"/>
                <w:sz w:val="22"/>
                <w:szCs w:val="22"/>
              </w:rPr>
              <w:t>sutrikimai</w:t>
            </w:r>
          </w:p>
        </w:tc>
      </w:tr>
      <w:tr w:rsidR="007B55E7" w:rsidRPr="00E01096" w14:paraId="75805493" w14:textId="77777777" w:rsidTr="00B6365F">
        <w:trPr>
          <w:trHeight w:val="1012"/>
        </w:trPr>
        <w:tc>
          <w:tcPr>
            <w:tcW w:w="1701" w:type="dxa"/>
            <w:tcBorders>
              <w:top w:val="single" w:sz="4" w:space="0" w:color="000000"/>
              <w:left w:val="single" w:sz="4" w:space="0" w:color="000000"/>
              <w:bottom w:val="single" w:sz="4" w:space="0" w:color="000000"/>
              <w:right w:val="single" w:sz="4" w:space="0" w:color="000000"/>
            </w:tcBorders>
          </w:tcPr>
          <w:p w14:paraId="1321FA18" w14:textId="77777777" w:rsidR="007B55E7" w:rsidRPr="00E01096" w:rsidRDefault="007B55E7" w:rsidP="00B6365F">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iš </w:t>
            </w:r>
            <w:r w:rsidRPr="00E01096">
              <w:rPr>
                <w:spacing w:val="-2"/>
                <w:sz w:val="22"/>
                <w:szCs w:val="22"/>
              </w:rPr>
              <w:t>nosies, atsikosėjimas</w:t>
            </w:r>
            <w:r w:rsidR="00B6365F">
              <w:rPr>
                <w:spacing w:val="-2"/>
                <w:sz w:val="22"/>
                <w:szCs w:val="22"/>
              </w:rPr>
              <w:t xml:space="preserve"> </w:t>
            </w:r>
            <w:r w:rsidRPr="00E01096">
              <w:rPr>
                <w:spacing w:val="-2"/>
                <w:sz w:val="22"/>
                <w:szCs w:val="22"/>
              </w:rPr>
              <w:t>krauju</w:t>
            </w:r>
          </w:p>
        </w:tc>
        <w:tc>
          <w:tcPr>
            <w:tcW w:w="1843" w:type="dxa"/>
            <w:gridSpan w:val="2"/>
            <w:tcBorders>
              <w:top w:val="single" w:sz="4" w:space="0" w:color="000000"/>
              <w:left w:val="single" w:sz="4" w:space="0" w:color="000000"/>
              <w:bottom w:val="single" w:sz="4" w:space="0" w:color="000000"/>
              <w:right w:val="single" w:sz="4" w:space="0" w:color="000000"/>
            </w:tcBorders>
          </w:tcPr>
          <w:p w14:paraId="19841F05" w14:textId="77777777" w:rsidR="007B55E7" w:rsidRPr="00E01096" w:rsidRDefault="007B55E7" w:rsidP="00E01096">
            <w:pPr>
              <w:pStyle w:val="TableParagraph"/>
              <w:kinsoku w:val="0"/>
              <w:overflowPunct w:val="0"/>
              <w:ind w:left="0"/>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CA6D469"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72FB8EE" w14:textId="53E40645" w:rsidR="007B55E7" w:rsidRPr="00E01096" w:rsidRDefault="007F7D40" w:rsidP="00E01096">
            <w:pPr>
              <w:pStyle w:val="TableParagraph"/>
              <w:kinsoku w:val="0"/>
              <w:overflowPunct w:val="0"/>
              <w:ind w:left="0"/>
              <w:rPr>
                <w:sz w:val="22"/>
                <w:szCs w:val="22"/>
              </w:rPr>
            </w:pPr>
            <w:proofErr w:type="spellStart"/>
            <w:r>
              <w:rPr>
                <w:sz w:val="22"/>
                <w:szCs w:val="22"/>
              </w:rPr>
              <w:t>Eozinofilinė</w:t>
            </w:r>
            <w:proofErr w:type="spellEnd"/>
            <w:r>
              <w:rPr>
                <w:sz w:val="22"/>
                <w:szCs w:val="22"/>
              </w:rPr>
              <w:t xml:space="preserve"> pneumonija</w:t>
            </w:r>
          </w:p>
        </w:tc>
        <w:tc>
          <w:tcPr>
            <w:tcW w:w="1843" w:type="dxa"/>
            <w:gridSpan w:val="2"/>
            <w:tcBorders>
              <w:top w:val="single" w:sz="4" w:space="0" w:color="000000"/>
              <w:left w:val="single" w:sz="4" w:space="0" w:color="000000"/>
              <w:bottom w:val="single" w:sz="4" w:space="0" w:color="000000"/>
              <w:right w:val="single" w:sz="4" w:space="0" w:color="000000"/>
            </w:tcBorders>
          </w:tcPr>
          <w:p w14:paraId="6CD654CE" w14:textId="77777777" w:rsidR="007B55E7" w:rsidRPr="00E01096" w:rsidRDefault="007B55E7" w:rsidP="00E01096">
            <w:pPr>
              <w:pStyle w:val="TableParagraph"/>
              <w:kinsoku w:val="0"/>
              <w:overflowPunct w:val="0"/>
              <w:ind w:left="0"/>
              <w:rPr>
                <w:sz w:val="22"/>
                <w:szCs w:val="22"/>
              </w:rPr>
            </w:pPr>
          </w:p>
        </w:tc>
      </w:tr>
      <w:tr w:rsidR="007B55E7" w:rsidRPr="00E01096" w14:paraId="54269CA5" w14:textId="77777777" w:rsidTr="001631DC">
        <w:trPr>
          <w:trHeight w:val="252"/>
        </w:trPr>
        <w:tc>
          <w:tcPr>
            <w:tcW w:w="8931" w:type="dxa"/>
            <w:gridSpan w:val="9"/>
            <w:tcBorders>
              <w:top w:val="single" w:sz="4" w:space="0" w:color="000000"/>
              <w:left w:val="single" w:sz="4" w:space="0" w:color="000000"/>
              <w:bottom w:val="single" w:sz="4" w:space="0" w:color="000000"/>
              <w:right w:val="single" w:sz="4" w:space="0" w:color="000000"/>
            </w:tcBorders>
          </w:tcPr>
          <w:p w14:paraId="5739816A"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Virškinimo</w:t>
            </w:r>
            <w:r w:rsidRPr="00E01096">
              <w:rPr>
                <w:b/>
                <w:bCs/>
                <w:spacing w:val="-11"/>
                <w:sz w:val="22"/>
                <w:szCs w:val="22"/>
              </w:rPr>
              <w:t xml:space="preserve"> </w:t>
            </w:r>
            <w:r w:rsidRPr="00E01096">
              <w:rPr>
                <w:b/>
                <w:bCs/>
                <w:sz w:val="22"/>
                <w:szCs w:val="22"/>
              </w:rPr>
              <w:t>trakto</w:t>
            </w:r>
            <w:r w:rsidRPr="00E01096">
              <w:rPr>
                <w:b/>
                <w:bCs/>
                <w:spacing w:val="-10"/>
                <w:sz w:val="22"/>
                <w:szCs w:val="22"/>
              </w:rPr>
              <w:t xml:space="preserve"> </w:t>
            </w:r>
            <w:r w:rsidRPr="00E01096">
              <w:rPr>
                <w:b/>
                <w:bCs/>
                <w:spacing w:val="-2"/>
                <w:sz w:val="22"/>
                <w:szCs w:val="22"/>
              </w:rPr>
              <w:t>sutrikimai</w:t>
            </w:r>
          </w:p>
        </w:tc>
      </w:tr>
      <w:tr w:rsidR="007B55E7" w:rsidRPr="00E01096" w14:paraId="3D0FEDC2" w14:textId="77777777" w:rsidTr="00B6365F">
        <w:trPr>
          <w:trHeight w:val="3542"/>
        </w:trPr>
        <w:tc>
          <w:tcPr>
            <w:tcW w:w="1701" w:type="dxa"/>
            <w:tcBorders>
              <w:top w:val="single" w:sz="4" w:space="0" w:color="000000"/>
              <w:left w:val="single" w:sz="4" w:space="0" w:color="000000"/>
              <w:bottom w:val="single" w:sz="4" w:space="0" w:color="000000"/>
              <w:right w:val="single" w:sz="4" w:space="0" w:color="000000"/>
            </w:tcBorders>
          </w:tcPr>
          <w:p w14:paraId="68543750" w14:textId="77777777" w:rsidR="007B55E7" w:rsidRPr="00E01096" w:rsidRDefault="007B55E7" w:rsidP="00E01096">
            <w:pPr>
              <w:pStyle w:val="TableParagraph"/>
              <w:kinsoku w:val="0"/>
              <w:overflowPunct w:val="0"/>
              <w:ind w:left="0"/>
              <w:rPr>
                <w:spacing w:val="-2"/>
                <w:sz w:val="22"/>
                <w:szCs w:val="22"/>
              </w:rPr>
            </w:pPr>
            <w:r w:rsidRPr="00E01096">
              <w:rPr>
                <w:sz w:val="22"/>
                <w:szCs w:val="22"/>
              </w:rPr>
              <w:t xml:space="preserve">Kraujavimas iš </w:t>
            </w:r>
            <w:r w:rsidRPr="00E01096">
              <w:rPr>
                <w:spacing w:val="-2"/>
                <w:sz w:val="22"/>
                <w:szCs w:val="22"/>
              </w:rPr>
              <w:t xml:space="preserve">dantenų, </w:t>
            </w:r>
            <w:r w:rsidRPr="00E01096">
              <w:rPr>
                <w:sz w:val="22"/>
                <w:szCs w:val="22"/>
              </w:rPr>
              <w:t xml:space="preserve">kraujavimas iš virškinimo trakto </w:t>
            </w:r>
            <w:r w:rsidRPr="00E01096">
              <w:rPr>
                <w:spacing w:val="-2"/>
                <w:sz w:val="22"/>
                <w:szCs w:val="22"/>
              </w:rPr>
              <w:t xml:space="preserve">(įskaitant </w:t>
            </w:r>
            <w:r w:rsidRPr="00E01096">
              <w:rPr>
                <w:sz w:val="22"/>
                <w:szCs w:val="22"/>
              </w:rPr>
              <w:t xml:space="preserve">kraujavimą iš tiesiosios žarnos), virškinimo trakto ir pilvo skausmai, </w:t>
            </w:r>
            <w:r w:rsidRPr="00E01096">
              <w:rPr>
                <w:spacing w:val="-2"/>
                <w:sz w:val="22"/>
                <w:szCs w:val="22"/>
              </w:rPr>
              <w:t xml:space="preserve">dispepsija, </w:t>
            </w:r>
            <w:r w:rsidRPr="00E01096">
              <w:rPr>
                <w:sz w:val="22"/>
                <w:szCs w:val="22"/>
              </w:rPr>
              <w:t>pykinimas,</w:t>
            </w:r>
            <w:r w:rsidRPr="00E01096">
              <w:rPr>
                <w:spacing w:val="-14"/>
                <w:sz w:val="22"/>
                <w:szCs w:val="22"/>
              </w:rPr>
              <w:t xml:space="preserve"> </w:t>
            </w:r>
            <w:r w:rsidRPr="00E01096">
              <w:rPr>
                <w:sz w:val="22"/>
                <w:szCs w:val="22"/>
              </w:rPr>
              <w:t xml:space="preserve">vidurių </w:t>
            </w:r>
            <w:proofErr w:type="spellStart"/>
            <w:r w:rsidRPr="00E01096">
              <w:rPr>
                <w:spacing w:val="-2"/>
                <w:sz w:val="22"/>
                <w:szCs w:val="22"/>
              </w:rPr>
              <w:t>užkietėjimas</w:t>
            </w:r>
            <w:r w:rsidRPr="00E01096">
              <w:rPr>
                <w:spacing w:val="-2"/>
                <w:sz w:val="22"/>
                <w:szCs w:val="22"/>
                <w:vertAlign w:val="superscript"/>
              </w:rPr>
              <w:t>A</w:t>
            </w:r>
            <w:proofErr w:type="spellEnd"/>
            <w:r w:rsidRPr="00E01096">
              <w:rPr>
                <w:spacing w:val="-2"/>
                <w:sz w:val="22"/>
                <w:szCs w:val="22"/>
              </w:rPr>
              <w:t>, viduriavimas,</w:t>
            </w:r>
          </w:p>
          <w:p w14:paraId="01DADBF2" w14:textId="77777777" w:rsidR="007B55E7" w:rsidRPr="00E01096" w:rsidRDefault="007B55E7" w:rsidP="00E01096">
            <w:pPr>
              <w:pStyle w:val="TableParagraph"/>
              <w:kinsoku w:val="0"/>
              <w:overflowPunct w:val="0"/>
              <w:ind w:left="0"/>
              <w:rPr>
                <w:spacing w:val="-2"/>
                <w:sz w:val="22"/>
                <w:szCs w:val="22"/>
                <w:vertAlign w:val="superscript"/>
              </w:rPr>
            </w:pPr>
            <w:proofErr w:type="spellStart"/>
            <w:r w:rsidRPr="00E01096">
              <w:rPr>
                <w:spacing w:val="-2"/>
                <w:sz w:val="22"/>
                <w:szCs w:val="22"/>
              </w:rPr>
              <w:t>vėmimas</w:t>
            </w:r>
            <w:r w:rsidRPr="00E01096">
              <w:rPr>
                <w:spacing w:val="-2"/>
                <w:sz w:val="22"/>
                <w:szCs w:val="22"/>
                <w:vertAlign w:val="superscript"/>
              </w:rPr>
              <w:t>A</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Pr>
          <w:p w14:paraId="44348B43" w14:textId="77777777" w:rsidR="007B55E7" w:rsidRPr="00E01096" w:rsidRDefault="007B55E7" w:rsidP="00E01096">
            <w:pPr>
              <w:pStyle w:val="TableParagraph"/>
              <w:kinsoku w:val="0"/>
              <w:overflowPunct w:val="0"/>
              <w:ind w:left="0"/>
              <w:rPr>
                <w:spacing w:val="-2"/>
                <w:sz w:val="22"/>
                <w:szCs w:val="22"/>
              </w:rPr>
            </w:pPr>
            <w:r w:rsidRPr="00E01096">
              <w:rPr>
                <w:sz w:val="22"/>
                <w:szCs w:val="22"/>
              </w:rPr>
              <w:t>Burnos</w:t>
            </w:r>
            <w:r w:rsidRPr="00E01096">
              <w:rPr>
                <w:spacing w:val="-9"/>
                <w:sz w:val="22"/>
                <w:szCs w:val="22"/>
              </w:rPr>
              <w:t xml:space="preserve"> </w:t>
            </w:r>
            <w:r w:rsidRPr="00E01096">
              <w:rPr>
                <w:spacing w:val="-2"/>
                <w:sz w:val="22"/>
                <w:szCs w:val="22"/>
              </w:rPr>
              <w:t>džiūvimas</w:t>
            </w:r>
          </w:p>
        </w:tc>
        <w:tc>
          <w:tcPr>
            <w:tcW w:w="1701" w:type="dxa"/>
            <w:gridSpan w:val="2"/>
            <w:tcBorders>
              <w:top w:val="single" w:sz="4" w:space="0" w:color="000000"/>
              <w:left w:val="single" w:sz="4" w:space="0" w:color="000000"/>
              <w:bottom w:val="single" w:sz="4" w:space="0" w:color="000000"/>
              <w:right w:val="single" w:sz="4" w:space="0" w:color="000000"/>
            </w:tcBorders>
          </w:tcPr>
          <w:p w14:paraId="2ECF5399"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2C6DF49"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270D109" w14:textId="77777777" w:rsidR="007B55E7" w:rsidRPr="00E01096" w:rsidRDefault="007B55E7" w:rsidP="00E01096">
            <w:pPr>
              <w:pStyle w:val="TableParagraph"/>
              <w:kinsoku w:val="0"/>
              <w:overflowPunct w:val="0"/>
              <w:ind w:left="0"/>
              <w:rPr>
                <w:sz w:val="22"/>
                <w:szCs w:val="22"/>
              </w:rPr>
            </w:pPr>
          </w:p>
        </w:tc>
      </w:tr>
      <w:tr w:rsidR="00527255" w:rsidRPr="00E01096" w14:paraId="37408F56" w14:textId="77777777" w:rsidTr="00527255">
        <w:trPr>
          <w:trHeight w:val="359"/>
        </w:trPr>
        <w:tc>
          <w:tcPr>
            <w:tcW w:w="8931" w:type="dxa"/>
            <w:gridSpan w:val="9"/>
            <w:tcBorders>
              <w:top w:val="single" w:sz="4" w:space="0" w:color="000000"/>
              <w:left w:val="single" w:sz="4" w:space="0" w:color="000000"/>
              <w:bottom w:val="single" w:sz="4" w:space="0" w:color="000000"/>
              <w:right w:val="single" w:sz="4" w:space="0" w:color="000000"/>
            </w:tcBorders>
          </w:tcPr>
          <w:p w14:paraId="2720FAC1" w14:textId="77777777" w:rsidR="00527255" w:rsidRPr="00E01096" w:rsidRDefault="00527255" w:rsidP="00E01096">
            <w:pPr>
              <w:pStyle w:val="TableParagraph"/>
              <w:kinsoku w:val="0"/>
              <w:overflowPunct w:val="0"/>
              <w:ind w:left="0"/>
              <w:rPr>
                <w:sz w:val="22"/>
                <w:szCs w:val="22"/>
              </w:rPr>
            </w:pPr>
            <w:r w:rsidRPr="00E01096">
              <w:rPr>
                <w:b/>
                <w:bCs/>
                <w:sz w:val="22"/>
                <w:szCs w:val="22"/>
              </w:rPr>
              <w:t>Kepenų,</w:t>
            </w:r>
            <w:r w:rsidRPr="00E01096">
              <w:rPr>
                <w:b/>
                <w:bCs/>
                <w:spacing w:val="-7"/>
                <w:sz w:val="22"/>
                <w:szCs w:val="22"/>
              </w:rPr>
              <w:t xml:space="preserve"> </w:t>
            </w:r>
            <w:r w:rsidRPr="00E01096">
              <w:rPr>
                <w:b/>
                <w:bCs/>
                <w:sz w:val="22"/>
                <w:szCs w:val="22"/>
              </w:rPr>
              <w:t>tulžies</w:t>
            </w:r>
            <w:r w:rsidRPr="00E01096">
              <w:rPr>
                <w:b/>
                <w:bCs/>
                <w:spacing w:val="-6"/>
                <w:sz w:val="22"/>
                <w:szCs w:val="22"/>
              </w:rPr>
              <w:t xml:space="preserve"> </w:t>
            </w:r>
            <w:r w:rsidRPr="00E01096">
              <w:rPr>
                <w:b/>
                <w:bCs/>
                <w:sz w:val="22"/>
                <w:szCs w:val="22"/>
              </w:rPr>
              <w:t>pūslės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latakų</w:t>
            </w:r>
            <w:r w:rsidRPr="00E01096">
              <w:rPr>
                <w:b/>
                <w:bCs/>
                <w:spacing w:val="-7"/>
                <w:sz w:val="22"/>
                <w:szCs w:val="22"/>
              </w:rPr>
              <w:t xml:space="preserve"> </w:t>
            </w:r>
            <w:r w:rsidRPr="00E01096">
              <w:rPr>
                <w:b/>
                <w:bCs/>
                <w:spacing w:val="-2"/>
                <w:sz w:val="22"/>
                <w:szCs w:val="22"/>
              </w:rPr>
              <w:t>sutrikimai</w:t>
            </w:r>
          </w:p>
        </w:tc>
      </w:tr>
      <w:tr w:rsidR="00527255" w:rsidRPr="00E01096" w14:paraId="25C30976" w14:textId="77777777" w:rsidTr="00720678">
        <w:trPr>
          <w:trHeight w:val="359"/>
        </w:trPr>
        <w:tc>
          <w:tcPr>
            <w:tcW w:w="1786" w:type="dxa"/>
            <w:gridSpan w:val="2"/>
            <w:tcBorders>
              <w:top w:val="single" w:sz="4" w:space="0" w:color="000000"/>
              <w:left w:val="single" w:sz="4" w:space="0" w:color="000000"/>
              <w:bottom w:val="single" w:sz="4" w:space="0" w:color="000000"/>
              <w:right w:val="single" w:sz="4" w:space="0" w:color="000000"/>
            </w:tcBorders>
          </w:tcPr>
          <w:p w14:paraId="42C7AC2F" w14:textId="77777777" w:rsidR="00527255" w:rsidRPr="00E01096" w:rsidRDefault="00527255" w:rsidP="00527255">
            <w:pPr>
              <w:pStyle w:val="TableParagraph"/>
              <w:kinsoku w:val="0"/>
              <w:overflowPunct w:val="0"/>
              <w:ind w:left="0"/>
              <w:rPr>
                <w:sz w:val="22"/>
                <w:szCs w:val="22"/>
              </w:rPr>
            </w:pPr>
            <w:r w:rsidRPr="00E01096">
              <w:rPr>
                <w:spacing w:val="-2"/>
                <w:sz w:val="22"/>
                <w:szCs w:val="22"/>
              </w:rPr>
              <w:t xml:space="preserve">Padidėjęs </w:t>
            </w:r>
            <w:proofErr w:type="spellStart"/>
            <w:r w:rsidRPr="00E01096">
              <w:rPr>
                <w:spacing w:val="-2"/>
                <w:sz w:val="22"/>
                <w:szCs w:val="22"/>
              </w:rPr>
              <w:t>transaminazių</w:t>
            </w:r>
            <w:proofErr w:type="spellEnd"/>
            <w:r w:rsidRPr="00E01096">
              <w:rPr>
                <w:spacing w:val="-2"/>
                <w:sz w:val="22"/>
                <w:szCs w:val="22"/>
              </w:rPr>
              <w:t xml:space="preserve"> aktyvumas</w:t>
            </w:r>
          </w:p>
        </w:tc>
        <w:tc>
          <w:tcPr>
            <w:tcW w:w="1786" w:type="dxa"/>
            <w:gridSpan w:val="2"/>
            <w:tcBorders>
              <w:top w:val="single" w:sz="4" w:space="0" w:color="000000"/>
              <w:left w:val="single" w:sz="4" w:space="0" w:color="000000"/>
              <w:bottom w:val="single" w:sz="4" w:space="0" w:color="000000"/>
              <w:right w:val="single" w:sz="4" w:space="0" w:color="000000"/>
            </w:tcBorders>
          </w:tcPr>
          <w:p w14:paraId="01256E08" w14:textId="77777777" w:rsidR="00527255" w:rsidRPr="00E01096" w:rsidRDefault="00527255" w:rsidP="00527255">
            <w:pPr>
              <w:pStyle w:val="TableParagraph"/>
              <w:kinsoku w:val="0"/>
              <w:overflowPunct w:val="0"/>
              <w:ind w:left="0"/>
              <w:rPr>
                <w:sz w:val="22"/>
                <w:szCs w:val="22"/>
              </w:rPr>
            </w:pPr>
            <w:r w:rsidRPr="00E01096">
              <w:rPr>
                <w:sz w:val="22"/>
                <w:szCs w:val="22"/>
              </w:rPr>
              <w:t>Sutrikusi</w:t>
            </w:r>
            <w:r w:rsidRPr="00E01096">
              <w:rPr>
                <w:spacing w:val="-14"/>
                <w:sz w:val="22"/>
                <w:szCs w:val="22"/>
              </w:rPr>
              <w:t xml:space="preserve"> </w:t>
            </w:r>
            <w:r w:rsidRPr="00E01096">
              <w:rPr>
                <w:sz w:val="22"/>
                <w:szCs w:val="22"/>
              </w:rPr>
              <w:t xml:space="preserve">kepenų </w:t>
            </w:r>
            <w:r w:rsidRPr="00E01096">
              <w:rPr>
                <w:spacing w:val="-2"/>
                <w:sz w:val="22"/>
                <w:szCs w:val="22"/>
              </w:rPr>
              <w:t xml:space="preserve">funkcija, padidėjęs </w:t>
            </w:r>
            <w:proofErr w:type="spellStart"/>
            <w:r w:rsidRPr="00E01096">
              <w:rPr>
                <w:sz w:val="22"/>
                <w:szCs w:val="22"/>
              </w:rPr>
              <w:t>bilirubino</w:t>
            </w:r>
            <w:proofErr w:type="spellEnd"/>
            <w:r w:rsidRPr="00E01096">
              <w:rPr>
                <w:spacing w:val="-14"/>
                <w:sz w:val="22"/>
                <w:szCs w:val="22"/>
              </w:rPr>
              <w:t xml:space="preserve"> </w:t>
            </w:r>
            <w:r w:rsidRPr="00E01096">
              <w:rPr>
                <w:sz w:val="22"/>
                <w:szCs w:val="22"/>
              </w:rPr>
              <w:t>kiekis,</w:t>
            </w:r>
            <w:r>
              <w:rPr>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 xml:space="preserve">šarminės </w:t>
            </w:r>
            <w:proofErr w:type="spellStart"/>
            <w:r w:rsidRPr="00E01096">
              <w:rPr>
                <w:spacing w:val="-2"/>
                <w:sz w:val="22"/>
                <w:szCs w:val="22"/>
              </w:rPr>
              <w:t>fosfatazės</w:t>
            </w:r>
            <w:r w:rsidRPr="00E01096">
              <w:rPr>
                <w:spacing w:val="-2"/>
                <w:sz w:val="22"/>
                <w:szCs w:val="22"/>
                <w:vertAlign w:val="superscript"/>
              </w:rPr>
              <w:t>A</w:t>
            </w:r>
            <w:proofErr w:type="spellEnd"/>
            <w:r w:rsidRPr="00E01096">
              <w:rPr>
                <w:spacing w:val="-2"/>
                <w:sz w:val="22"/>
                <w:szCs w:val="22"/>
              </w:rPr>
              <w:t xml:space="preserve"> aktyvumas kraujyje,</w:t>
            </w:r>
            <w:r>
              <w:rPr>
                <w:spacing w:val="-2"/>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GGT</w:t>
            </w:r>
            <w:r w:rsidRPr="00E01096">
              <w:rPr>
                <w:sz w:val="22"/>
                <w:szCs w:val="22"/>
                <w:vertAlign w:val="superscript"/>
              </w:rPr>
              <w:t>A</w:t>
            </w:r>
            <w:r w:rsidR="00347D7A" w:rsidRPr="00215BD0">
              <w:rPr>
                <w:sz w:val="22"/>
                <w:szCs w:val="22"/>
                <w:vertAlign w:val="superscript"/>
              </w:rPr>
              <w:t>**</w:t>
            </w:r>
            <w:r w:rsidRPr="00E01096">
              <w:rPr>
                <w:sz w:val="22"/>
                <w:szCs w:val="22"/>
              </w:rPr>
              <w:t xml:space="preserve"> </w:t>
            </w:r>
            <w:r w:rsidRPr="00E01096">
              <w:rPr>
                <w:spacing w:val="-2"/>
                <w:sz w:val="22"/>
                <w:szCs w:val="22"/>
              </w:rPr>
              <w:t>aktyvumas</w:t>
            </w:r>
          </w:p>
        </w:tc>
        <w:tc>
          <w:tcPr>
            <w:tcW w:w="1786" w:type="dxa"/>
            <w:gridSpan w:val="2"/>
            <w:tcBorders>
              <w:top w:val="single" w:sz="4" w:space="0" w:color="000000"/>
              <w:left w:val="single" w:sz="4" w:space="0" w:color="000000"/>
              <w:bottom w:val="single" w:sz="4" w:space="0" w:color="000000"/>
              <w:right w:val="single" w:sz="4" w:space="0" w:color="000000"/>
            </w:tcBorders>
          </w:tcPr>
          <w:p w14:paraId="13FACC0D" w14:textId="77777777" w:rsidR="00527255" w:rsidRPr="00E01096" w:rsidRDefault="00527255" w:rsidP="00527255">
            <w:pPr>
              <w:pStyle w:val="TableParagraph"/>
              <w:kinsoku w:val="0"/>
              <w:overflowPunct w:val="0"/>
              <w:ind w:left="0"/>
              <w:rPr>
                <w:sz w:val="22"/>
                <w:szCs w:val="22"/>
              </w:rPr>
            </w:pPr>
            <w:r w:rsidRPr="00E01096">
              <w:rPr>
                <w:sz w:val="22"/>
                <w:szCs w:val="22"/>
              </w:rPr>
              <w:t xml:space="preserve">Gelta, padidėjęs </w:t>
            </w:r>
            <w:proofErr w:type="spellStart"/>
            <w:r w:rsidRPr="00E01096">
              <w:rPr>
                <w:spacing w:val="-2"/>
                <w:sz w:val="22"/>
                <w:szCs w:val="22"/>
              </w:rPr>
              <w:t>konjuguoto</w:t>
            </w:r>
            <w:proofErr w:type="spellEnd"/>
            <w:r w:rsidRPr="00E01096">
              <w:rPr>
                <w:spacing w:val="-2"/>
                <w:sz w:val="22"/>
                <w:szCs w:val="22"/>
              </w:rPr>
              <w:t xml:space="preserve"> </w:t>
            </w:r>
            <w:proofErr w:type="spellStart"/>
            <w:r w:rsidRPr="00E01096">
              <w:rPr>
                <w:sz w:val="22"/>
                <w:szCs w:val="22"/>
              </w:rPr>
              <w:t>bilirubino</w:t>
            </w:r>
            <w:proofErr w:type="spellEnd"/>
            <w:r w:rsidRPr="00E01096">
              <w:rPr>
                <w:sz w:val="22"/>
                <w:szCs w:val="22"/>
              </w:rPr>
              <w:t xml:space="preserve"> kiekis (kartu gali padidėti arba nepadidėti</w:t>
            </w:r>
            <w:r w:rsidRPr="00E01096">
              <w:rPr>
                <w:spacing w:val="-14"/>
                <w:sz w:val="22"/>
                <w:szCs w:val="22"/>
              </w:rPr>
              <w:t xml:space="preserve"> </w:t>
            </w:r>
            <w:r w:rsidRPr="00E01096">
              <w:rPr>
                <w:sz w:val="22"/>
                <w:szCs w:val="22"/>
              </w:rPr>
              <w:t>ALT</w:t>
            </w:r>
            <w:r w:rsidR="00347D7A" w:rsidRPr="00215BD0">
              <w:rPr>
                <w:sz w:val="22"/>
                <w:szCs w:val="22"/>
                <w:vertAlign w:val="superscript"/>
              </w:rPr>
              <w:t>**</w:t>
            </w:r>
            <w:r w:rsidRPr="00E01096">
              <w:rPr>
                <w:sz w:val="22"/>
                <w:szCs w:val="22"/>
              </w:rPr>
              <w:t xml:space="preserve">), </w:t>
            </w:r>
            <w:proofErr w:type="spellStart"/>
            <w:r w:rsidRPr="00E01096">
              <w:rPr>
                <w:spacing w:val="-2"/>
                <w:sz w:val="22"/>
                <w:szCs w:val="22"/>
              </w:rPr>
              <w:t>cholestazė</w:t>
            </w:r>
            <w:proofErr w:type="spellEnd"/>
            <w:r w:rsidRPr="00E01096">
              <w:rPr>
                <w:spacing w:val="-2"/>
                <w:sz w:val="22"/>
                <w:szCs w:val="22"/>
              </w:rPr>
              <w:t xml:space="preserve">, hepatitas </w:t>
            </w:r>
            <w:r w:rsidRPr="00E01096">
              <w:rPr>
                <w:sz w:val="22"/>
                <w:szCs w:val="22"/>
              </w:rPr>
              <w:t>(įskaitant</w:t>
            </w:r>
            <w:r w:rsidRPr="00E01096">
              <w:rPr>
                <w:spacing w:val="-14"/>
                <w:sz w:val="22"/>
                <w:szCs w:val="22"/>
              </w:rPr>
              <w:t xml:space="preserve"> </w:t>
            </w:r>
            <w:r w:rsidRPr="00E01096">
              <w:rPr>
                <w:sz w:val="22"/>
                <w:szCs w:val="22"/>
              </w:rPr>
              <w:t>kepenų</w:t>
            </w:r>
            <w:r>
              <w:rPr>
                <w:sz w:val="22"/>
                <w:szCs w:val="22"/>
              </w:rPr>
              <w:t xml:space="preserve"> </w:t>
            </w:r>
            <w:r w:rsidRPr="00E01096">
              <w:rPr>
                <w:spacing w:val="-2"/>
                <w:sz w:val="22"/>
                <w:szCs w:val="22"/>
              </w:rPr>
              <w:t>ląstelių pažeidimą)</w:t>
            </w:r>
          </w:p>
        </w:tc>
        <w:tc>
          <w:tcPr>
            <w:tcW w:w="1786" w:type="dxa"/>
            <w:gridSpan w:val="2"/>
            <w:tcBorders>
              <w:top w:val="single" w:sz="4" w:space="0" w:color="000000"/>
              <w:left w:val="single" w:sz="4" w:space="0" w:color="000000"/>
              <w:bottom w:val="single" w:sz="4" w:space="0" w:color="000000"/>
              <w:right w:val="single" w:sz="4" w:space="0" w:color="000000"/>
            </w:tcBorders>
          </w:tcPr>
          <w:p w14:paraId="1772C978" w14:textId="77777777" w:rsidR="00527255" w:rsidRPr="00E01096" w:rsidRDefault="00527255" w:rsidP="00527255">
            <w:pPr>
              <w:pStyle w:val="TableParagraph"/>
              <w:kinsoku w:val="0"/>
              <w:overflowPunct w:val="0"/>
              <w:ind w:left="0"/>
              <w:rPr>
                <w:sz w:val="22"/>
                <w:szCs w:val="22"/>
              </w:rPr>
            </w:pPr>
          </w:p>
        </w:tc>
        <w:tc>
          <w:tcPr>
            <w:tcW w:w="1787" w:type="dxa"/>
            <w:tcBorders>
              <w:top w:val="single" w:sz="4" w:space="0" w:color="000000"/>
              <w:left w:val="single" w:sz="4" w:space="0" w:color="000000"/>
              <w:bottom w:val="single" w:sz="4" w:space="0" w:color="000000"/>
              <w:right w:val="single" w:sz="4" w:space="0" w:color="000000"/>
            </w:tcBorders>
          </w:tcPr>
          <w:p w14:paraId="29A7CF28" w14:textId="77777777" w:rsidR="00527255" w:rsidRPr="00E01096" w:rsidRDefault="00527255" w:rsidP="00527255">
            <w:pPr>
              <w:pStyle w:val="TableParagraph"/>
              <w:kinsoku w:val="0"/>
              <w:overflowPunct w:val="0"/>
              <w:ind w:left="0"/>
              <w:rPr>
                <w:sz w:val="22"/>
                <w:szCs w:val="22"/>
              </w:rPr>
            </w:pPr>
          </w:p>
        </w:tc>
      </w:tr>
    </w:tbl>
    <w:p w14:paraId="464EC07B" w14:textId="77777777" w:rsidR="007B55E7" w:rsidRPr="00E01096" w:rsidRDefault="007B55E7" w:rsidP="00E01096">
      <w:pPr>
        <w:rPr>
          <w:b/>
          <w:bCs/>
        </w:rPr>
        <w:sectPr w:rsidR="007B55E7" w:rsidRPr="00E01096" w:rsidSect="002A4AF0">
          <w:headerReference w:type="default" r:id="rId7"/>
          <w:footerReference w:type="default" r:id="rId8"/>
          <w:pgSz w:w="11910" w:h="16840" w:code="9"/>
          <w:pgMar w:top="1134" w:right="1418" w:bottom="1134" w:left="1418" w:header="737" w:footer="737" w:gutter="0"/>
          <w:paperSrc w:first="15" w:other="15"/>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85"/>
        <w:gridCol w:w="1758"/>
        <w:gridCol w:w="28"/>
        <w:gridCol w:w="1673"/>
        <w:gridCol w:w="113"/>
        <w:gridCol w:w="1730"/>
        <w:gridCol w:w="56"/>
        <w:gridCol w:w="1787"/>
      </w:tblGrid>
      <w:tr w:rsidR="007B55E7" w:rsidRPr="00E01096" w14:paraId="4C92480D" w14:textId="77777777" w:rsidTr="00B6365F">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563B1140"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7D7D7"/>
          </w:tcPr>
          <w:p w14:paraId="3311AF40"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Nedažnas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7D7D7"/>
          </w:tcPr>
          <w:p w14:paraId="487CEC69"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Retas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7D7D7"/>
          </w:tcPr>
          <w:p w14:paraId="7B8660E4"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7D7D7"/>
          </w:tcPr>
          <w:p w14:paraId="6D40087B"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Dažnis nežinomas</w:t>
            </w:r>
          </w:p>
        </w:tc>
      </w:tr>
      <w:tr w:rsidR="007B55E7" w:rsidRPr="00E01096" w14:paraId="76CA559F" w14:textId="77777777" w:rsidTr="00B6365F">
        <w:trPr>
          <w:trHeight w:val="254"/>
        </w:trPr>
        <w:tc>
          <w:tcPr>
            <w:tcW w:w="8931" w:type="dxa"/>
            <w:gridSpan w:val="9"/>
            <w:tcBorders>
              <w:top w:val="single" w:sz="4" w:space="0" w:color="000000"/>
              <w:left w:val="single" w:sz="4" w:space="0" w:color="000000"/>
              <w:bottom w:val="single" w:sz="4" w:space="0" w:color="000000"/>
              <w:right w:val="single" w:sz="4" w:space="0" w:color="000000"/>
            </w:tcBorders>
          </w:tcPr>
          <w:p w14:paraId="22E2EDD2"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Odos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poodinio</w:t>
            </w:r>
            <w:r w:rsidRPr="00E01096">
              <w:rPr>
                <w:b/>
                <w:bCs/>
                <w:spacing w:val="-6"/>
                <w:sz w:val="22"/>
                <w:szCs w:val="22"/>
              </w:rPr>
              <w:t xml:space="preserve"> </w:t>
            </w:r>
            <w:r w:rsidRPr="00E01096">
              <w:rPr>
                <w:b/>
                <w:bCs/>
                <w:sz w:val="22"/>
                <w:szCs w:val="22"/>
              </w:rPr>
              <w:t>audinio</w:t>
            </w:r>
            <w:r w:rsidRPr="00E01096">
              <w:rPr>
                <w:b/>
                <w:bCs/>
                <w:spacing w:val="-7"/>
                <w:sz w:val="22"/>
                <w:szCs w:val="22"/>
              </w:rPr>
              <w:t xml:space="preserve"> </w:t>
            </w:r>
            <w:r w:rsidRPr="00E01096">
              <w:rPr>
                <w:b/>
                <w:bCs/>
                <w:spacing w:val="-2"/>
                <w:sz w:val="22"/>
                <w:szCs w:val="22"/>
              </w:rPr>
              <w:t>sutrikimai</w:t>
            </w:r>
          </w:p>
        </w:tc>
      </w:tr>
      <w:tr w:rsidR="007B55E7" w:rsidRPr="00E01096" w14:paraId="17B46D2A" w14:textId="77777777" w:rsidTr="00B6365F">
        <w:trPr>
          <w:trHeight w:val="2022"/>
        </w:trPr>
        <w:tc>
          <w:tcPr>
            <w:tcW w:w="1701" w:type="dxa"/>
            <w:tcBorders>
              <w:top w:val="single" w:sz="4" w:space="0" w:color="000000"/>
              <w:left w:val="single" w:sz="4" w:space="0" w:color="000000"/>
              <w:bottom w:val="single" w:sz="4" w:space="0" w:color="000000"/>
              <w:right w:val="single" w:sz="4" w:space="0" w:color="000000"/>
            </w:tcBorders>
          </w:tcPr>
          <w:p w14:paraId="4B43A7C7" w14:textId="77777777" w:rsidR="007B55E7" w:rsidRPr="00E01096" w:rsidRDefault="007B55E7" w:rsidP="007A348A">
            <w:pPr>
              <w:pStyle w:val="TableParagraph"/>
              <w:kinsoku w:val="0"/>
              <w:overflowPunct w:val="0"/>
              <w:ind w:left="0"/>
              <w:rPr>
                <w:spacing w:val="-5"/>
                <w:sz w:val="22"/>
                <w:szCs w:val="22"/>
              </w:rPr>
            </w:pPr>
            <w:r w:rsidRPr="00E01096">
              <w:rPr>
                <w:spacing w:val="-2"/>
                <w:sz w:val="22"/>
                <w:szCs w:val="22"/>
              </w:rPr>
              <w:t xml:space="preserve">Niežėjimas </w:t>
            </w:r>
            <w:r w:rsidRPr="00E01096">
              <w:rPr>
                <w:sz w:val="22"/>
                <w:szCs w:val="22"/>
              </w:rPr>
              <w:t>(įskaitant</w:t>
            </w:r>
            <w:r w:rsidRPr="00E01096">
              <w:rPr>
                <w:spacing w:val="-14"/>
                <w:sz w:val="22"/>
                <w:szCs w:val="22"/>
              </w:rPr>
              <w:t xml:space="preserve"> </w:t>
            </w:r>
            <w:r w:rsidRPr="00E01096">
              <w:rPr>
                <w:sz w:val="22"/>
                <w:szCs w:val="22"/>
              </w:rPr>
              <w:t xml:space="preserve">nedažnus </w:t>
            </w:r>
            <w:proofErr w:type="spellStart"/>
            <w:r w:rsidRPr="00E01096">
              <w:rPr>
                <w:spacing w:val="-2"/>
                <w:sz w:val="22"/>
                <w:szCs w:val="22"/>
              </w:rPr>
              <w:t>generalizuoto</w:t>
            </w:r>
            <w:proofErr w:type="spellEnd"/>
            <w:r w:rsidRPr="00E01096">
              <w:rPr>
                <w:spacing w:val="-2"/>
                <w:sz w:val="22"/>
                <w:szCs w:val="22"/>
              </w:rPr>
              <w:t xml:space="preserve"> </w:t>
            </w:r>
            <w:r w:rsidRPr="00E01096">
              <w:rPr>
                <w:sz w:val="22"/>
                <w:szCs w:val="22"/>
              </w:rPr>
              <w:t>niežėjimo</w:t>
            </w:r>
            <w:r w:rsidRPr="00E01096">
              <w:rPr>
                <w:spacing w:val="-14"/>
                <w:sz w:val="22"/>
                <w:szCs w:val="22"/>
              </w:rPr>
              <w:t xml:space="preserve"> </w:t>
            </w:r>
            <w:r w:rsidRPr="00E01096">
              <w:rPr>
                <w:sz w:val="22"/>
                <w:szCs w:val="22"/>
              </w:rPr>
              <w:t xml:space="preserve">atvejus), </w:t>
            </w:r>
            <w:r w:rsidR="00347D7A">
              <w:rPr>
                <w:sz w:val="22"/>
                <w:szCs w:val="22"/>
              </w:rPr>
              <w:t>iš</w:t>
            </w:r>
            <w:r w:rsidRPr="00E01096">
              <w:rPr>
                <w:spacing w:val="-2"/>
                <w:sz w:val="22"/>
                <w:szCs w:val="22"/>
              </w:rPr>
              <w:t xml:space="preserve">bėrimas, </w:t>
            </w:r>
            <w:proofErr w:type="spellStart"/>
            <w:r w:rsidRPr="00E01096">
              <w:rPr>
                <w:spacing w:val="-2"/>
                <w:sz w:val="22"/>
                <w:szCs w:val="22"/>
              </w:rPr>
              <w:t>ekchimozė</w:t>
            </w:r>
            <w:proofErr w:type="spellEnd"/>
            <w:r w:rsidRPr="00E01096">
              <w:rPr>
                <w:spacing w:val="-2"/>
                <w:sz w:val="22"/>
                <w:szCs w:val="22"/>
              </w:rPr>
              <w:t xml:space="preserve">, </w:t>
            </w:r>
            <w:r w:rsidRPr="00E01096">
              <w:rPr>
                <w:sz w:val="22"/>
                <w:szCs w:val="22"/>
              </w:rPr>
              <w:t>kraujavimas į odą</w:t>
            </w:r>
            <w:r w:rsidR="007A348A">
              <w:rPr>
                <w:sz w:val="22"/>
                <w:szCs w:val="22"/>
              </w:rPr>
              <w:t xml:space="preserve"> </w:t>
            </w:r>
            <w:r w:rsidRPr="00E01096">
              <w:rPr>
                <w:sz w:val="22"/>
                <w:szCs w:val="22"/>
              </w:rPr>
              <w:t>ir</w:t>
            </w:r>
            <w:r w:rsidRPr="00E01096">
              <w:rPr>
                <w:spacing w:val="-2"/>
                <w:sz w:val="22"/>
                <w:szCs w:val="22"/>
              </w:rPr>
              <w:t xml:space="preserve"> </w:t>
            </w:r>
            <w:r w:rsidRPr="00E01096">
              <w:rPr>
                <w:sz w:val="22"/>
                <w:szCs w:val="22"/>
              </w:rPr>
              <w:t>po</w:t>
            </w:r>
            <w:r w:rsidRPr="00E01096">
              <w:rPr>
                <w:spacing w:val="-2"/>
                <w:sz w:val="22"/>
                <w:szCs w:val="22"/>
              </w:rPr>
              <w:t xml:space="preserve"> </w:t>
            </w:r>
            <w:r w:rsidRPr="00E01096">
              <w:rPr>
                <w:spacing w:val="-5"/>
                <w:sz w:val="22"/>
                <w:szCs w:val="22"/>
              </w:rPr>
              <w:t>oda</w:t>
            </w:r>
          </w:p>
        </w:tc>
        <w:tc>
          <w:tcPr>
            <w:tcW w:w="1843" w:type="dxa"/>
            <w:gridSpan w:val="2"/>
            <w:tcBorders>
              <w:top w:val="single" w:sz="4" w:space="0" w:color="000000"/>
              <w:left w:val="single" w:sz="4" w:space="0" w:color="000000"/>
              <w:bottom w:val="single" w:sz="4" w:space="0" w:color="000000"/>
              <w:right w:val="single" w:sz="4" w:space="0" w:color="000000"/>
            </w:tcBorders>
          </w:tcPr>
          <w:p w14:paraId="7D88503C"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Dilgėlinė</w:t>
            </w:r>
          </w:p>
        </w:tc>
        <w:tc>
          <w:tcPr>
            <w:tcW w:w="1701" w:type="dxa"/>
            <w:gridSpan w:val="2"/>
            <w:tcBorders>
              <w:top w:val="single" w:sz="4" w:space="0" w:color="000000"/>
              <w:left w:val="single" w:sz="4" w:space="0" w:color="000000"/>
              <w:bottom w:val="single" w:sz="4" w:space="0" w:color="000000"/>
              <w:right w:val="single" w:sz="4" w:space="0" w:color="000000"/>
            </w:tcBorders>
          </w:tcPr>
          <w:p w14:paraId="717B10EB"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194502C8" w14:textId="77777777" w:rsidR="007B55E7" w:rsidRPr="00E01096" w:rsidRDefault="007B55E7" w:rsidP="00E01096">
            <w:pPr>
              <w:pStyle w:val="TableParagraph"/>
              <w:kinsoku w:val="0"/>
              <w:overflowPunct w:val="0"/>
              <w:ind w:left="0"/>
              <w:rPr>
                <w:spacing w:val="-2"/>
                <w:sz w:val="22"/>
                <w:szCs w:val="22"/>
              </w:rPr>
            </w:pPr>
            <w:proofErr w:type="spellStart"/>
            <w:r w:rsidRPr="00E01096">
              <w:rPr>
                <w:spacing w:val="-2"/>
                <w:sz w:val="22"/>
                <w:szCs w:val="22"/>
              </w:rPr>
              <w:t>Stivenso</w:t>
            </w:r>
            <w:proofErr w:type="spellEnd"/>
            <w:r w:rsidRPr="00E01096">
              <w:rPr>
                <w:spacing w:val="-2"/>
                <w:sz w:val="22"/>
                <w:szCs w:val="22"/>
              </w:rPr>
              <w:t>-Džonsono (</w:t>
            </w:r>
            <w:proofErr w:type="spellStart"/>
            <w:r w:rsidRPr="00E01096">
              <w:rPr>
                <w:i/>
                <w:iCs/>
                <w:spacing w:val="-2"/>
                <w:sz w:val="22"/>
                <w:szCs w:val="22"/>
              </w:rPr>
              <w:t>Stevens-Johnson</w:t>
            </w:r>
            <w:proofErr w:type="spellEnd"/>
            <w:r w:rsidRPr="00E01096">
              <w:rPr>
                <w:spacing w:val="-2"/>
                <w:sz w:val="22"/>
                <w:szCs w:val="22"/>
              </w:rPr>
              <w:t xml:space="preserve">) </w:t>
            </w:r>
            <w:r w:rsidRPr="00E01096">
              <w:rPr>
                <w:sz w:val="22"/>
                <w:szCs w:val="22"/>
              </w:rPr>
              <w:t xml:space="preserve">sindromas ir (arba) toksinė epidermio </w:t>
            </w:r>
            <w:proofErr w:type="spellStart"/>
            <w:r w:rsidRPr="00E01096">
              <w:rPr>
                <w:sz w:val="22"/>
                <w:szCs w:val="22"/>
              </w:rPr>
              <w:t>nekrolizė</w:t>
            </w:r>
            <w:proofErr w:type="spellEnd"/>
            <w:r w:rsidRPr="00E01096">
              <w:rPr>
                <w:sz w:val="22"/>
                <w:szCs w:val="22"/>
              </w:rPr>
              <w:t xml:space="preserve">, </w:t>
            </w:r>
            <w:r w:rsidRPr="004C5F66">
              <w:rPr>
                <w:i/>
                <w:iCs/>
                <w:sz w:val="22"/>
                <w:szCs w:val="22"/>
              </w:rPr>
              <w:t>DRESS</w:t>
            </w:r>
            <w:r w:rsidRPr="00E01096">
              <w:rPr>
                <w:sz w:val="22"/>
                <w:szCs w:val="22"/>
              </w:rPr>
              <w:t xml:space="preserve"> </w:t>
            </w:r>
            <w:r w:rsidRPr="00E01096">
              <w:rPr>
                <w:spacing w:val="-2"/>
                <w:sz w:val="22"/>
                <w:szCs w:val="22"/>
              </w:rPr>
              <w:t>sindromas</w:t>
            </w:r>
          </w:p>
        </w:tc>
        <w:tc>
          <w:tcPr>
            <w:tcW w:w="1843" w:type="dxa"/>
            <w:gridSpan w:val="2"/>
            <w:tcBorders>
              <w:top w:val="single" w:sz="4" w:space="0" w:color="000000"/>
              <w:left w:val="single" w:sz="4" w:space="0" w:color="000000"/>
              <w:bottom w:val="single" w:sz="4" w:space="0" w:color="000000"/>
              <w:right w:val="single" w:sz="4" w:space="0" w:color="000000"/>
            </w:tcBorders>
          </w:tcPr>
          <w:p w14:paraId="07886C6E" w14:textId="77777777" w:rsidR="007B55E7" w:rsidRPr="00E01096" w:rsidRDefault="007B55E7" w:rsidP="00E01096">
            <w:pPr>
              <w:pStyle w:val="TableParagraph"/>
              <w:kinsoku w:val="0"/>
              <w:overflowPunct w:val="0"/>
              <w:ind w:left="0"/>
              <w:rPr>
                <w:sz w:val="22"/>
                <w:szCs w:val="22"/>
              </w:rPr>
            </w:pPr>
          </w:p>
        </w:tc>
      </w:tr>
      <w:tr w:rsidR="007B55E7" w:rsidRPr="00E01096" w14:paraId="66B21B4B" w14:textId="77777777" w:rsidTr="00B6365F">
        <w:trPr>
          <w:trHeight w:val="254"/>
        </w:trPr>
        <w:tc>
          <w:tcPr>
            <w:tcW w:w="8931" w:type="dxa"/>
            <w:gridSpan w:val="9"/>
            <w:tcBorders>
              <w:top w:val="single" w:sz="4" w:space="0" w:color="000000"/>
              <w:left w:val="single" w:sz="4" w:space="0" w:color="000000"/>
              <w:bottom w:val="single" w:sz="4" w:space="0" w:color="000000"/>
              <w:right w:val="single" w:sz="4" w:space="0" w:color="000000"/>
            </w:tcBorders>
          </w:tcPr>
          <w:p w14:paraId="7FCC9662"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Skeleto,</w:t>
            </w:r>
            <w:r w:rsidRPr="00E01096">
              <w:rPr>
                <w:b/>
                <w:bCs/>
                <w:spacing w:val="-9"/>
                <w:sz w:val="22"/>
                <w:szCs w:val="22"/>
              </w:rPr>
              <w:t xml:space="preserve"> </w:t>
            </w:r>
            <w:r w:rsidRPr="00E01096">
              <w:rPr>
                <w:b/>
                <w:bCs/>
                <w:sz w:val="22"/>
                <w:szCs w:val="22"/>
              </w:rPr>
              <w:t>raumenų</w:t>
            </w:r>
            <w:r w:rsidRPr="00E01096">
              <w:rPr>
                <w:b/>
                <w:bCs/>
                <w:spacing w:val="-9"/>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jungiamojo</w:t>
            </w:r>
            <w:r w:rsidRPr="00E01096">
              <w:rPr>
                <w:b/>
                <w:bCs/>
                <w:spacing w:val="-8"/>
                <w:sz w:val="22"/>
                <w:szCs w:val="22"/>
              </w:rPr>
              <w:t xml:space="preserve"> </w:t>
            </w:r>
            <w:r w:rsidRPr="00E01096">
              <w:rPr>
                <w:b/>
                <w:bCs/>
                <w:sz w:val="22"/>
                <w:szCs w:val="22"/>
              </w:rPr>
              <w:t>audinio</w:t>
            </w:r>
            <w:r w:rsidRPr="00E01096">
              <w:rPr>
                <w:b/>
                <w:bCs/>
                <w:spacing w:val="-9"/>
                <w:sz w:val="22"/>
                <w:szCs w:val="22"/>
              </w:rPr>
              <w:t xml:space="preserve"> </w:t>
            </w:r>
            <w:r w:rsidRPr="00E01096">
              <w:rPr>
                <w:b/>
                <w:bCs/>
                <w:spacing w:val="-2"/>
                <w:sz w:val="22"/>
                <w:szCs w:val="22"/>
              </w:rPr>
              <w:t>sutrikimai</w:t>
            </w:r>
          </w:p>
        </w:tc>
      </w:tr>
      <w:tr w:rsidR="007B55E7" w:rsidRPr="00E01096" w14:paraId="2B717B37" w14:textId="77777777" w:rsidTr="00B6365F">
        <w:trPr>
          <w:trHeight w:val="757"/>
        </w:trPr>
        <w:tc>
          <w:tcPr>
            <w:tcW w:w="1701" w:type="dxa"/>
            <w:tcBorders>
              <w:top w:val="single" w:sz="4" w:space="0" w:color="000000"/>
              <w:left w:val="single" w:sz="4" w:space="0" w:color="000000"/>
              <w:bottom w:val="single" w:sz="4" w:space="0" w:color="000000"/>
              <w:right w:val="single" w:sz="4" w:space="0" w:color="000000"/>
            </w:tcBorders>
          </w:tcPr>
          <w:p w14:paraId="59CE0973" w14:textId="77777777" w:rsidR="007B55E7" w:rsidRPr="00E01096" w:rsidRDefault="007B55E7" w:rsidP="00E01096">
            <w:pPr>
              <w:pStyle w:val="TableParagraph"/>
              <w:kinsoku w:val="0"/>
              <w:overflowPunct w:val="0"/>
              <w:ind w:left="0"/>
              <w:rPr>
                <w:spacing w:val="-2"/>
                <w:sz w:val="22"/>
                <w:szCs w:val="22"/>
                <w:vertAlign w:val="superscript"/>
              </w:rPr>
            </w:pPr>
            <w:r w:rsidRPr="00E01096">
              <w:rPr>
                <w:sz w:val="22"/>
                <w:szCs w:val="22"/>
              </w:rPr>
              <w:t>Galūnių</w:t>
            </w:r>
            <w:r w:rsidRPr="00E01096">
              <w:rPr>
                <w:spacing w:val="-10"/>
                <w:sz w:val="22"/>
                <w:szCs w:val="22"/>
              </w:rPr>
              <w:t xml:space="preserve"> </w:t>
            </w:r>
            <w:proofErr w:type="spellStart"/>
            <w:r w:rsidRPr="00E01096">
              <w:rPr>
                <w:spacing w:val="-2"/>
                <w:sz w:val="22"/>
                <w:szCs w:val="22"/>
              </w:rPr>
              <w:t>skausmas</w:t>
            </w:r>
            <w:r w:rsidRPr="00E01096">
              <w:rPr>
                <w:spacing w:val="-2"/>
                <w:sz w:val="22"/>
                <w:szCs w:val="22"/>
                <w:vertAlign w:val="superscript"/>
              </w:rPr>
              <w:t>A</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Pr>
          <w:p w14:paraId="504D6E9F" w14:textId="77777777" w:rsidR="007B55E7" w:rsidRPr="00E01096" w:rsidRDefault="007B55E7" w:rsidP="00E01096">
            <w:pPr>
              <w:pStyle w:val="TableParagraph"/>
              <w:kinsoku w:val="0"/>
              <w:overflowPunct w:val="0"/>
              <w:ind w:left="0"/>
              <w:rPr>
                <w:spacing w:val="-2"/>
                <w:sz w:val="22"/>
                <w:szCs w:val="22"/>
              </w:rPr>
            </w:pPr>
            <w:proofErr w:type="spellStart"/>
            <w:r w:rsidRPr="00E01096">
              <w:rPr>
                <w:spacing w:val="-2"/>
                <w:sz w:val="22"/>
                <w:szCs w:val="22"/>
              </w:rPr>
              <w:t>Hemartrozė</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14:paraId="4599AE8A" w14:textId="77777777" w:rsidR="007B55E7" w:rsidRPr="00E01096" w:rsidRDefault="007B55E7" w:rsidP="00E01096">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į </w:t>
            </w:r>
            <w:r w:rsidRPr="00E01096">
              <w:rPr>
                <w:spacing w:val="-2"/>
                <w:sz w:val="22"/>
                <w:szCs w:val="22"/>
              </w:rPr>
              <w:t>raumenis</w:t>
            </w:r>
          </w:p>
        </w:tc>
        <w:tc>
          <w:tcPr>
            <w:tcW w:w="1843" w:type="dxa"/>
            <w:gridSpan w:val="2"/>
            <w:tcBorders>
              <w:top w:val="single" w:sz="4" w:space="0" w:color="000000"/>
              <w:left w:val="single" w:sz="4" w:space="0" w:color="000000"/>
              <w:bottom w:val="single" w:sz="4" w:space="0" w:color="000000"/>
              <w:right w:val="single" w:sz="4" w:space="0" w:color="000000"/>
            </w:tcBorders>
          </w:tcPr>
          <w:p w14:paraId="33C9C9BD"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5F4D16D3" w14:textId="77777777" w:rsidR="007B55E7" w:rsidRPr="00E01096" w:rsidRDefault="007B55E7" w:rsidP="007A348A">
            <w:pPr>
              <w:pStyle w:val="TableParagraph"/>
              <w:kinsoku w:val="0"/>
              <w:overflowPunct w:val="0"/>
              <w:ind w:left="0"/>
              <w:rPr>
                <w:spacing w:val="-2"/>
                <w:sz w:val="22"/>
                <w:szCs w:val="22"/>
              </w:rPr>
            </w:pPr>
            <w:r w:rsidRPr="00E01096">
              <w:rPr>
                <w:spacing w:val="-2"/>
                <w:sz w:val="22"/>
                <w:szCs w:val="22"/>
              </w:rPr>
              <w:t>Suspaudimo</w:t>
            </w:r>
            <w:r w:rsidR="007A348A">
              <w:rPr>
                <w:spacing w:val="-2"/>
                <w:sz w:val="22"/>
                <w:szCs w:val="22"/>
              </w:rPr>
              <w:t xml:space="preserve"> </w:t>
            </w:r>
            <w:r w:rsidRPr="00E01096">
              <w:rPr>
                <w:sz w:val="22"/>
                <w:szCs w:val="22"/>
              </w:rPr>
              <w:t>sindromas</w:t>
            </w:r>
            <w:r w:rsidRPr="00E01096">
              <w:rPr>
                <w:spacing w:val="-14"/>
                <w:sz w:val="22"/>
                <w:szCs w:val="22"/>
              </w:rPr>
              <w:t xml:space="preserve"> </w:t>
            </w:r>
            <w:r w:rsidRPr="00E01096">
              <w:rPr>
                <w:sz w:val="22"/>
                <w:szCs w:val="22"/>
              </w:rPr>
              <w:t xml:space="preserve">dėl </w:t>
            </w:r>
            <w:r w:rsidRPr="00E01096">
              <w:rPr>
                <w:spacing w:val="-2"/>
                <w:sz w:val="22"/>
                <w:szCs w:val="22"/>
              </w:rPr>
              <w:t>kraujavimo</w:t>
            </w:r>
          </w:p>
        </w:tc>
      </w:tr>
      <w:tr w:rsidR="007B55E7" w:rsidRPr="00E01096" w14:paraId="37BBAAEB" w14:textId="77777777" w:rsidTr="00B6365F">
        <w:trPr>
          <w:trHeight w:val="252"/>
        </w:trPr>
        <w:tc>
          <w:tcPr>
            <w:tcW w:w="8931" w:type="dxa"/>
            <w:gridSpan w:val="9"/>
            <w:tcBorders>
              <w:top w:val="single" w:sz="4" w:space="0" w:color="000000"/>
              <w:left w:val="single" w:sz="4" w:space="0" w:color="000000"/>
              <w:bottom w:val="single" w:sz="4" w:space="0" w:color="000000"/>
              <w:right w:val="single" w:sz="4" w:space="0" w:color="000000"/>
            </w:tcBorders>
          </w:tcPr>
          <w:p w14:paraId="3B90A94C"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Inkstų</w:t>
            </w:r>
            <w:r w:rsidRPr="00E01096">
              <w:rPr>
                <w:b/>
                <w:bCs/>
                <w:spacing w:val="-6"/>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šlapimo</w:t>
            </w:r>
            <w:r w:rsidRPr="00E01096">
              <w:rPr>
                <w:b/>
                <w:bCs/>
                <w:spacing w:val="-5"/>
                <w:sz w:val="22"/>
                <w:szCs w:val="22"/>
              </w:rPr>
              <w:t xml:space="preserve"> </w:t>
            </w:r>
            <w:r w:rsidRPr="00E01096">
              <w:rPr>
                <w:b/>
                <w:bCs/>
                <w:sz w:val="22"/>
                <w:szCs w:val="22"/>
              </w:rPr>
              <w:t>takų</w:t>
            </w:r>
            <w:r w:rsidRPr="00E01096">
              <w:rPr>
                <w:b/>
                <w:bCs/>
                <w:spacing w:val="-6"/>
                <w:sz w:val="22"/>
                <w:szCs w:val="22"/>
              </w:rPr>
              <w:t xml:space="preserve"> </w:t>
            </w:r>
            <w:r w:rsidRPr="00E01096">
              <w:rPr>
                <w:b/>
                <w:bCs/>
                <w:spacing w:val="-2"/>
                <w:sz w:val="22"/>
                <w:szCs w:val="22"/>
              </w:rPr>
              <w:t>sutrikimai</w:t>
            </w:r>
          </w:p>
        </w:tc>
      </w:tr>
      <w:tr w:rsidR="007B55E7" w:rsidRPr="00E01096" w14:paraId="6F0B26ED" w14:textId="77777777" w:rsidTr="00B6365F">
        <w:trPr>
          <w:trHeight w:val="3036"/>
        </w:trPr>
        <w:tc>
          <w:tcPr>
            <w:tcW w:w="1701" w:type="dxa"/>
            <w:tcBorders>
              <w:top w:val="single" w:sz="4" w:space="0" w:color="000000"/>
              <w:left w:val="single" w:sz="4" w:space="0" w:color="000000"/>
              <w:bottom w:val="single" w:sz="4" w:space="0" w:color="000000"/>
              <w:right w:val="single" w:sz="4" w:space="0" w:color="000000"/>
            </w:tcBorders>
          </w:tcPr>
          <w:p w14:paraId="3598B8D6" w14:textId="77777777" w:rsidR="007B55E7" w:rsidRPr="00E01096" w:rsidRDefault="007B55E7" w:rsidP="007A348A">
            <w:pPr>
              <w:pStyle w:val="TableParagraph"/>
              <w:kinsoku w:val="0"/>
              <w:overflowPunct w:val="0"/>
              <w:ind w:left="0"/>
              <w:rPr>
                <w:spacing w:val="-2"/>
                <w:sz w:val="22"/>
                <w:szCs w:val="22"/>
              </w:rPr>
            </w:pPr>
            <w:r w:rsidRPr="00E01096">
              <w:rPr>
                <w:sz w:val="22"/>
                <w:szCs w:val="22"/>
              </w:rPr>
              <w:t xml:space="preserve">Kraujavimas iš </w:t>
            </w:r>
            <w:proofErr w:type="spellStart"/>
            <w:r w:rsidRPr="00E01096">
              <w:rPr>
                <w:spacing w:val="-2"/>
                <w:sz w:val="22"/>
                <w:szCs w:val="22"/>
              </w:rPr>
              <w:t>urogenitalinio</w:t>
            </w:r>
            <w:proofErr w:type="spellEnd"/>
            <w:r w:rsidRPr="00E01096">
              <w:rPr>
                <w:spacing w:val="-2"/>
                <w:sz w:val="22"/>
                <w:szCs w:val="22"/>
              </w:rPr>
              <w:t xml:space="preserve"> </w:t>
            </w:r>
            <w:r w:rsidRPr="00E01096">
              <w:rPr>
                <w:sz w:val="22"/>
                <w:szCs w:val="22"/>
              </w:rPr>
              <w:t xml:space="preserve">trakto (įskaitant </w:t>
            </w:r>
            <w:proofErr w:type="spellStart"/>
            <w:r w:rsidRPr="00E01096">
              <w:rPr>
                <w:sz w:val="22"/>
                <w:szCs w:val="22"/>
              </w:rPr>
              <w:t>hematuriją</w:t>
            </w:r>
            <w:proofErr w:type="spellEnd"/>
            <w:r w:rsidRPr="00E01096">
              <w:rPr>
                <w:sz w:val="22"/>
                <w:szCs w:val="22"/>
              </w:rPr>
              <w:t xml:space="preserve"> ir </w:t>
            </w:r>
            <w:proofErr w:type="spellStart"/>
            <w:r w:rsidRPr="00E01096">
              <w:rPr>
                <w:spacing w:val="-2"/>
                <w:sz w:val="22"/>
                <w:szCs w:val="22"/>
              </w:rPr>
              <w:t>menoragiją</w:t>
            </w:r>
            <w:r w:rsidRPr="00E01096">
              <w:rPr>
                <w:spacing w:val="-2"/>
                <w:sz w:val="22"/>
                <w:szCs w:val="22"/>
                <w:vertAlign w:val="superscript"/>
              </w:rPr>
              <w:t>B</w:t>
            </w:r>
            <w:proofErr w:type="spellEnd"/>
            <w:r w:rsidRPr="00E01096">
              <w:rPr>
                <w:spacing w:val="-2"/>
                <w:sz w:val="22"/>
                <w:szCs w:val="22"/>
              </w:rPr>
              <w:t xml:space="preserve">), </w:t>
            </w:r>
            <w:r w:rsidRPr="00E01096">
              <w:rPr>
                <w:sz w:val="22"/>
                <w:szCs w:val="22"/>
              </w:rPr>
              <w:t>sutrikusi inkstų funkcija</w:t>
            </w:r>
            <w:r w:rsidRPr="00E01096">
              <w:rPr>
                <w:spacing w:val="-14"/>
                <w:sz w:val="22"/>
                <w:szCs w:val="22"/>
              </w:rPr>
              <w:t xml:space="preserve"> </w:t>
            </w:r>
            <w:r w:rsidRPr="00E01096">
              <w:rPr>
                <w:sz w:val="22"/>
                <w:szCs w:val="22"/>
              </w:rPr>
              <w:t xml:space="preserve">(įskaitant </w:t>
            </w:r>
            <w:r w:rsidRPr="00E01096">
              <w:rPr>
                <w:spacing w:val="-2"/>
                <w:sz w:val="22"/>
                <w:szCs w:val="22"/>
              </w:rPr>
              <w:t xml:space="preserve">padidėjusį </w:t>
            </w:r>
            <w:r w:rsidRPr="00E01096">
              <w:rPr>
                <w:sz w:val="22"/>
                <w:szCs w:val="22"/>
              </w:rPr>
              <w:t xml:space="preserve">kreatinino kiekį </w:t>
            </w:r>
            <w:r w:rsidRPr="00E01096">
              <w:rPr>
                <w:spacing w:val="-2"/>
                <w:sz w:val="22"/>
                <w:szCs w:val="22"/>
              </w:rPr>
              <w:t xml:space="preserve">kraujyje, </w:t>
            </w:r>
            <w:r w:rsidRPr="00E01096">
              <w:rPr>
                <w:sz w:val="22"/>
                <w:szCs w:val="22"/>
              </w:rPr>
              <w:t>padidėjusį</w:t>
            </w:r>
            <w:r w:rsidRPr="00E01096">
              <w:rPr>
                <w:spacing w:val="-14"/>
                <w:sz w:val="22"/>
                <w:szCs w:val="22"/>
              </w:rPr>
              <w:t xml:space="preserve"> </w:t>
            </w:r>
            <w:r w:rsidRPr="00E01096">
              <w:rPr>
                <w:sz w:val="22"/>
                <w:szCs w:val="22"/>
              </w:rPr>
              <w:t>šlapalo</w:t>
            </w:r>
            <w:r w:rsidR="007A348A">
              <w:rPr>
                <w:sz w:val="22"/>
                <w:szCs w:val="22"/>
              </w:rPr>
              <w:t xml:space="preserve"> </w:t>
            </w:r>
            <w:r w:rsidRPr="00E01096">
              <w:rPr>
                <w:sz w:val="22"/>
                <w:szCs w:val="22"/>
              </w:rPr>
              <w:t>kiekį</w:t>
            </w:r>
            <w:r w:rsidRPr="00E01096">
              <w:rPr>
                <w:spacing w:val="-6"/>
                <w:sz w:val="22"/>
                <w:szCs w:val="22"/>
              </w:rPr>
              <w:t xml:space="preserve"> </w:t>
            </w:r>
            <w:r w:rsidRPr="00E01096">
              <w:rPr>
                <w:spacing w:val="-2"/>
                <w:sz w:val="22"/>
                <w:szCs w:val="22"/>
              </w:rPr>
              <w:t>kraujyje)</w:t>
            </w:r>
          </w:p>
        </w:tc>
        <w:tc>
          <w:tcPr>
            <w:tcW w:w="1843" w:type="dxa"/>
            <w:gridSpan w:val="2"/>
            <w:tcBorders>
              <w:top w:val="single" w:sz="4" w:space="0" w:color="000000"/>
              <w:left w:val="single" w:sz="4" w:space="0" w:color="000000"/>
              <w:bottom w:val="single" w:sz="4" w:space="0" w:color="000000"/>
              <w:right w:val="single" w:sz="4" w:space="0" w:color="000000"/>
            </w:tcBorders>
          </w:tcPr>
          <w:p w14:paraId="3EF7BDD0" w14:textId="77777777" w:rsidR="007B55E7" w:rsidRPr="00E01096" w:rsidRDefault="007B55E7" w:rsidP="00E01096">
            <w:pPr>
              <w:pStyle w:val="TableParagraph"/>
              <w:kinsoku w:val="0"/>
              <w:overflowPunct w:val="0"/>
              <w:ind w:left="0"/>
              <w:rPr>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139A6C2"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5BBF4448"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53AB55E5" w14:textId="079630D5" w:rsidR="007B55E7" w:rsidRPr="00E01096" w:rsidRDefault="007B55E7" w:rsidP="00E01096">
            <w:pPr>
              <w:pStyle w:val="TableParagraph"/>
              <w:kinsoku w:val="0"/>
              <w:overflowPunct w:val="0"/>
              <w:ind w:left="0"/>
              <w:rPr>
                <w:spacing w:val="-2"/>
                <w:sz w:val="22"/>
                <w:szCs w:val="22"/>
              </w:rPr>
            </w:pPr>
            <w:r w:rsidRPr="00E01096">
              <w:rPr>
                <w:spacing w:val="-2"/>
                <w:sz w:val="22"/>
                <w:szCs w:val="22"/>
              </w:rPr>
              <w:t xml:space="preserve">Inkstų nepakankamumas </w:t>
            </w:r>
            <w:r w:rsidRPr="00E01096">
              <w:rPr>
                <w:sz w:val="22"/>
                <w:szCs w:val="22"/>
              </w:rPr>
              <w:t xml:space="preserve">ir (arba) ūminis </w:t>
            </w:r>
            <w:r w:rsidRPr="00E01096">
              <w:rPr>
                <w:spacing w:val="-2"/>
                <w:sz w:val="22"/>
                <w:szCs w:val="22"/>
              </w:rPr>
              <w:t xml:space="preserve">inkstų nepakankamumas </w:t>
            </w:r>
            <w:r w:rsidRPr="00E01096">
              <w:rPr>
                <w:sz w:val="22"/>
                <w:szCs w:val="22"/>
              </w:rPr>
              <w:t xml:space="preserve">dėl kraujavimo, kurio užtenka </w:t>
            </w:r>
            <w:proofErr w:type="spellStart"/>
            <w:r w:rsidRPr="00E01096">
              <w:rPr>
                <w:spacing w:val="-2"/>
                <w:sz w:val="22"/>
                <w:szCs w:val="22"/>
              </w:rPr>
              <w:t>hipoperfuzijai</w:t>
            </w:r>
            <w:proofErr w:type="spellEnd"/>
            <w:r w:rsidRPr="00E01096">
              <w:rPr>
                <w:spacing w:val="-2"/>
                <w:sz w:val="22"/>
                <w:szCs w:val="22"/>
              </w:rPr>
              <w:t xml:space="preserve"> sukelti</w:t>
            </w:r>
            <w:r w:rsidR="006442FD">
              <w:rPr>
                <w:spacing w:val="-2"/>
                <w:sz w:val="22"/>
                <w:szCs w:val="22"/>
              </w:rPr>
              <w:t xml:space="preserve">, </w:t>
            </w:r>
            <w:r w:rsidR="006442FD" w:rsidRPr="006442FD">
              <w:rPr>
                <w:spacing w:val="-2"/>
                <w:sz w:val="22"/>
                <w:szCs w:val="22"/>
              </w:rPr>
              <w:t xml:space="preserve">su antikoaguliantais susijusi </w:t>
            </w:r>
            <w:proofErr w:type="spellStart"/>
            <w:r w:rsidR="006442FD" w:rsidRPr="006442FD">
              <w:rPr>
                <w:spacing w:val="-2"/>
                <w:sz w:val="22"/>
                <w:szCs w:val="22"/>
              </w:rPr>
              <w:t>nefropatija</w:t>
            </w:r>
            <w:proofErr w:type="spellEnd"/>
          </w:p>
        </w:tc>
      </w:tr>
      <w:tr w:rsidR="007B55E7" w:rsidRPr="00E01096" w14:paraId="741965FA" w14:textId="77777777" w:rsidTr="00B6365F">
        <w:trPr>
          <w:trHeight w:val="252"/>
        </w:trPr>
        <w:tc>
          <w:tcPr>
            <w:tcW w:w="8931" w:type="dxa"/>
            <w:gridSpan w:val="9"/>
            <w:tcBorders>
              <w:top w:val="single" w:sz="4" w:space="0" w:color="000000"/>
              <w:left w:val="single" w:sz="4" w:space="0" w:color="000000"/>
              <w:bottom w:val="single" w:sz="4" w:space="0" w:color="000000"/>
              <w:right w:val="single" w:sz="4" w:space="0" w:color="000000"/>
            </w:tcBorders>
          </w:tcPr>
          <w:p w14:paraId="19E15227"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Bendrieji</w:t>
            </w:r>
            <w:r w:rsidRPr="00E01096">
              <w:rPr>
                <w:b/>
                <w:bCs/>
                <w:spacing w:val="-9"/>
                <w:sz w:val="22"/>
                <w:szCs w:val="22"/>
              </w:rPr>
              <w:t xml:space="preserve"> </w:t>
            </w:r>
            <w:r w:rsidRPr="00E01096">
              <w:rPr>
                <w:b/>
                <w:bCs/>
                <w:sz w:val="22"/>
                <w:szCs w:val="22"/>
              </w:rPr>
              <w:t>sutrikimai</w:t>
            </w:r>
            <w:r w:rsidRPr="00E01096">
              <w:rPr>
                <w:b/>
                <w:bCs/>
                <w:spacing w:val="-9"/>
                <w:sz w:val="22"/>
                <w:szCs w:val="22"/>
              </w:rPr>
              <w:t xml:space="preserve"> </w:t>
            </w:r>
            <w:r w:rsidRPr="00E01096">
              <w:rPr>
                <w:b/>
                <w:bCs/>
                <w:sz w:val="22"/>
                <w:szCs w:val="22"/>
              </w:rPr>
              <w:t>ir</w:t>
            </w:r>
            <w:r w:rsidRPr="00E01096">
              <w:rPr>
                <w:b/>
                <w:bCs/>
                <w:spacing w:val="-10"/>
                <w:sz w:val="22"/>
                <w:szCs w:val="22"/>
              </w:rPr>
              <w:t xml:space="preserve"> </w:t>
            </w:r>
            <w:r w:rsidRPr="00E01096">
              <w:rPr>
                <w:b/>
                <w:bCs/>
                <w:sz w:val="22"/>
                <w:szCs w:val="22"/>
              </w:rPr>
              <w:t>vartojimo</w:t>
            </w:r>
            <w:r w:rsidRPr="00E01096">
              <w:rPr>
                <w:b/>
                <w:bCs/>
                <w:spacing w:val="-9"/>
                <w:sz w:val="22"/>
                <w:szCs w:val="22"/>
              </w:rPr>
              <w:t xml:space="preserve"> </w:t>
            </w:r>
            <w:r w:rsidRPr="00E01096">
              <w:rPr>
                <w:b/>
                <w:bCs/>
                <w:sz w:val="22"/>
                <w:szCs w:val="22"/>
              </w:rPr>
              <w:t>vietos</w:t>
            </w:r>
            <w:r w:rsidRPr="00E01096">
              <w:rPr>
                <w:b/>
                <w:bCs/>
                <w:spacing w:val="-9"/>
                <w:sz w:val="22"/>
                <w:szCs w:val="22"/>
              </w:rPr>
              <w:t xml:space="preserve"> </w:t>
            </w:r>
            <w:r w:rsidRPr="00E01096">
              <w:rPr>
                <w:b/>
                <w:bCs/>
                <w:spacing w:val="-2"/>
                <w:sz w:val="22"/>
                <w:szCs w:val="22"/>
              </w:rPr>
              <w:t>pažeidimai</w:t>
            </w:r>
          </w:p>
        </w:tc>
      </w:tr>
      <w:tr w:rsidR="007B55E7" w:rsidRPr="00E01096" w14:paraId="62471707" w14:textId="77777777" w:rsidTr="00B6365F">
        <w:trPr>
          <w:trHeight w:val="1517"/>
        </w:trPr>
        <w:tc>
          <w:tcPr>
            <w:tcW w:w="1701" w:type="dxa"/>
            <w:tcBorders>
              <w:top w:val="single" w:sz="4" w:space="0" w:color="000000"/>
              <w:left w:val="single" w:sz="4" w:space="0" w:color="000000"/>
              <w:bottom w:val="single" w:sz="4" w:space="0" w:color="000000"/>
              <w:right w:val="single" w:sz="4" w:space="0" w:color="000000"/>
            </w:tcBorders>
          </w:tcPr>
          <w:p w14:paraId="0D6A106C" w14:textId="77777777" w:rsidR="007B55E7" w:rsidRPr="00E01096" w:rsidRDefault="007B55E7" w:rsidP="007A348A">
            <w:pPr>
              <w:pStyle w:val="TableParagraph"/>
              <w:kinsoku w:val="0"/>
              <w:overflowPunct w:val="0"/>
              <w:ind w:left="0"/>
              <w:rPr>
                <w:sz w:val="22"/>
                <w:szCs w:val="22"/>
              </w:rPr>
            </w:pPr>
            <w:proofErr w:type="spellStart"/>
            <w:r w:rsidRPr="00E01096">
              <w:rPr>
                <w:spacing w:val="-2"/>
                <w:sz w:val="22"/>
                <w:szCs w:val="22"/>
              </w:rPr>
              <w:t>Karščiavimas</w:t>
            </w:r>
            <w:r w:rsidRPr="00E01096">
              <w:rPr>
                <w:spacing w:val="-2"/>
                <w:sz w:val="22"/>
                <w:szCs w:val="22"/>
                <w:vertAlign w:val="superscript"/>
              </w:rPr>
              <w:t>A</w:t>
            </w:r>
            <w:proofErr w:type="spellEnd"/>
            <w:r w:rsidRPr="00E01096">
              <w:rPr>
                <w:spacing w:val="-2"/>
                <w:sz w:val="22"/>
                <w:szCs w:val="22"/>
              </w:rPr>
              <w:t xml:space="preserve">, </w:t>
            </w:r>
            <w:r w:rsidRPr="00E01096">
              <w:rPr>
                <w:sz w:val="22"/>
                <w:szCs w:val="22"/>
              </w:rPr>
              <w:t>periferinė edema, sumažėjusi</w:t>
            </w:r>
            <w:r w:rsidRPr="00E01096">
              <w:rPr>
                <w:spacing w:val="-14"/>
                <w:sz w:val="22"/>
                <w:szCs w:val="22"/>
              </w:rPr>
              <w:t xml:space="preserve"> </w:t>
            </w:r>
            <w:r w:rsidRPr="00E01096">
              <w:rPr>
                <w:sz w:val="22"/>
                <w:szCs w:val="22"/>
              </w:rPr>
              <w:t>bendra jėga ir energija</w:t>
            </w:r>
            <w:r w:rsidR="007A348A">
              <w:rPr>
                <w:sz w:val="22"/>
                <w:szCs w:val="22"/>
              </w:rPr>
              <w:t xml:space="preserve"> </w:t>
            </w:r>
            <w:r w:rsidRPr="00E01096">
              <w:rPr>
                <w:spacing w:val="-2"/>
                <w:sz w:val="22"/>
                <w:szCs w:val="22"/>
              </w:rPr>
              <w:t xml:space="preserve">(įskaitant </w:t>
            </w:r>
            <w:r w:rsidRPr="00E01096">
              <w:rPr>
                <w:sz w:val="22"/>
                <w:szCs w:val="22"/>
              </w:rPr>
              <w:t>nuovargį</w:t>
            </w:r>
            <w:r w:rsidR="007A348A">
              <w:rPr>
                <w:sz w:val="22"/>
                <w:szCs w:val="22"/>
              </w:rPr>
              <w:t xml:space="preserve"> ir</w:t>
            </w:r>
            <w:r w:rsidRPr="00E01096">
              <w:rPr>
                <w:spacing w:val="-14"/>
                <w:sz w:val="22"/>
                <w:szCs w:val="22"/>
              </w:rPr>
              <w:t xml:space="preserve"> </w:t>
            </w:r>
            <w:proofErr w:type="spellStart"/>
            <w:r w:rsidRPr="00E01096">
              <w:rPr>
                <w:sz w:val="22"/>
                <w:szCs w:val="22"/>
              </w:rPr>
              <w:t>asteniją</w:t>
            </w:r>
            <w:proofErr w:type="spellEnd"/>
            <w:r w:rsidRPr="00E01096">
              <w:rPr>
                <w:sz w:val="22"/>
                <w:szCs w:val="22"/>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3904C897" w14:textId="77777777" w:rsidR="007B55E7" w:rsidRPr="00E01096" w:rsidRDefault="007B55E7" w:rsidP="00E01096">
            <w:pPr>
              <w:pStyle w:val="TableParagraph"/>
              <w:kinsoku w:val="0"/>
              <w:overflowPunct w:val="0"/>
              <w:ind w:left="0"/>
              <w:rPr>
                <w:spacing w:val="-2"/>
                <w:sz w:val="22"/>
                <w:szCs w:val="22"/>
              </w:rPr>
            </w:pPr>
            <w:r w:rsidRPr="00E01096">
              <w:rPr>
                <w:sz w:val="22"/>
                <w:szCs w:val="22"/>
              </w:rPr>
              <w:t>Bloga</w:t>
            </w:r>
            <w:r w:rsidRPr="00E01096">
              <w:rPr>
                <w:spacing w:val="-14"/>
                <w:sz w:val="22"/>
                <w:szCs w:val="22"/>
              </w:rPr>
              <w:t xml:space="preserve"> </w:t>
            </w:r>
            <w:r w:rsidRPr="00E01096">
              <w:rPr>
                <w:sz w:val="22"/>
                <w:szCs w:val="22"/>
              </w:rPr>
              <w:t xml:space="preserve">savijauta </w:t>
            </w:r>
            <w:r w:rsidRPr="00E01096">
              <w:rPr>
                <w:spacing w:val="-2"/>
                <w:sz w:val="22"/>
                <w:szCs w:val="22"/>
              </w:rPr>
              <w:t>(įskaitant negalavimą)</w:t>
            </w:r>
          </w:p>
        </w:tc>
        <w:tc>
          <w:tcPr>
            <w:tcW w:w="1701" w:type="dxa"/>
            <w:gridSpan w:val="2"/>
            <w:tcBorders>
              <w:top w:val="single" w:sz="4" w:space="0" w:color="000000"/>
              <w:left w:val="single" w:sz="4" w:space="0" w:color="000000"/>
              <w:bottom w:val="single" w:sz="4" w:space="0" w:color="000000"/>
              <w:right w:val="single" w:sz="4" w:space="0" w:color="000000"/>
            </w:tcBorders>
          </w:tcPr>
          <w:p w14:paraId="07901C08" w14:textId="77777777" w:rsidR="007B55E7" w:rsidRPr="00E01096" w:rsidRDefault="007B55E7" w:rsidP="00E01096">
            <w:pPr>
              <w:pStyle w:val="TableParagraph"/>
              <w:kinsoku w:val="0"/>
              <w:overflowPunct w:val="0"/>
              <w:ind w:left="0"/>
              <w:rPr>
                <w:spacing w:val="-2"/>
                <w:sz w:val="22"/>
                <w:szCs w:val="22"/>
                <w:vertAlign w:val="superscript"/>
              </w:rPr>
            </w:pPr>
            <w:r w:rsidRPr="00E01096">
              <w:rPr>
                <w:sz w:val="22"/>
                <w:szCs w:val="22"/>
              </w:rPr>
              <w:t>Vietinė</w:t>
            </w:r>
            <w:r w:rsidRPr="00E01096">
              <w:rPr>
                <w:spacing w:val="-9"/>
                <w:sz w:val="22"/>
                <w:szCs w:val="22"/>
              </w:rPr>
              <w:t xml:space="preserve"> </w:t>
            </w:r>
            <w:proofErr w:type="spellStart"/>
            <w:r w:rsidRPr="00E01096">
              <w:rPr>
                <w:spacing w:val="-2"/>
                <w:sz w:val="22"/>
                <w:szCs w:val="22"/>
              </w:rPr>
              <w:t>edema</w:t>
            </w:r>
            <w:r w:rsidRPr="00E01096">
              <w:rPr>
                <w:spacing w:val="-2"/>
                <w:sz w:val="22"/>
                <w:szCs w:val="22"/>
                <w:vertAlign w:val="superscript"/>
              </w:rPr>
              <w:t>A</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Pr>
          <w:p w14:paraId="3E9003D9"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5F0645D" w14:textId="77777777" w:rsidR="007B55E7" w:rsidRPr="00E01096" w:rsidRDefault="007B55E7" w:rsidP="00E01096">
            <w:pPr>
              <w:pStyle w:val="TableParagraph"/>
              <w:kinsoku w:val="0"/>
              <w:overflowPunct w:val="0"/>
              <w:ind w:left="0"/>
              <w:rPr>
                <w:sz w:val="22"/>
                <w:szCs w:val="22"/>
              </w:rPr>
            </w:pPr>
          </w:p>
        </w:tc>
      </w:tr>
      <w:tr w:rsidR="007B55E7" w:rsidRPr="00E01096" w14:paraId="52B5891F" w14:textId="77777777" w:rsidTr="00B6365F">
        <w:trPr>
          <w:trHeight w:val="250"/>
        </w:trPr>
        <w:tc>
          <w:tcPr>
            <w:tcW w:w="8931" w:type="dxa"/>
            <w:gridSpan w:val="9"/>
            <w:tcBorders>
              <w:top w:val="single" w:sz="4" w:space="0" w:color="000000"/>
              <w:left w:val="single" w:sz="4" w:space="0" w:color="000000"/>
              <w:bottom w:val="single" w:sz="4" w:space="0" w:color="000000"/>
              <w:right w:val="single" w:sz="4" w:space="0" w:color="000000"/>
            </w:tcBorders>
          </w:tcPr>
          <w:p w14:paraId="5C4B602D"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Tyrimai</w:t>
            </w:r>
          </w:p>
        </w:tc>
      </w:tr>
      <w:tr w:rsidR="007B55E7" w:rsidRPr="00E01096" w14:paraId="0A7747B7" w14:textId="77777777" w:rsidTr="007A348A">
        <w:trPr>
          <w:trHeight w:val="1503"/>
        </w:trPr>
        <w:tc>
          <w:tcPr>
            <w:tcW w:w="1701" w:type="dxa"/>
            <w:tcBorders>
              <w:top w:val="single" w:sz="4" w:space="0" w:color="000000"/>
              <w:left w:val="single" w:sz="4" w:space="0" w:color="000000"/>
              <w:bottom w:val="single" w:sz="4" w:space="0" w:color="000000"/>
              <w:right w:val="single" w:sz="4" w:space="0" w:color="000000"/>
            </w:tcBorders>
          </w:tcPr>
          <w:p w14:paraId="195A3DE2"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604D5DA" w14:textId="77777777" w:rsidR="007B55E7" w:rsidRPr="00E01096" w:rsidRDefault="007B55E7" w:rsidP="007A348A">
            <w:pPr>
              <w:pStyle w:val="TableParagraph"/>
              <w:kinsoku w:val="0"/>
              <w:overflowPunct w:val="0"/>
              <w:ind w:left="0"/>
              <w:rPr>
                <w:spacing w:val="-2"/>
                <w:sz w:val="22"/>
                <w:szCs w:val="22"/>
              </w:rPr>
            </w:pPr>
            <w:r w:rsidRPr="00E01096">
              <w:rPr>
                <w:sz w:val="22"/>
                <w:szCs w:val="22"/>
              </w:rPr>
              <w:t>Padidėjęs LDH</w:t>
            </w:r>
            <w:r w:rsidRPr="00E01096">
              <w:rPr>
                <w:sz w:val="22"/>
                <w:szCs w:val="22"/>
                <w:vertAlign w:val="superscript"/>
              </w:rPr>
              <w:t>A</w:t>
            </w:r>
            <w:r w:rsidR="00347D7A" w:rsidRPr="00215BD0">
              <w:rPr>
                <w:sz w:val="22"/>
                <w:szCs w:val="22"/>
                <w:vertAlign w:val="superscript"/>
              </w:rPr>
              <w:t>**</w:t>
            </w:r>
            <w:r w:rsidRPr="00E01096">
              <w:rPr>
                <w:sz w:val="22"/>
                <w:szCs w:val="22"/>
              </w:rPr>
              <w:t xml:space="preserve"> </w:t>
            </w:r>
            <w:r w:rsidRPr="00E01096">
              <w:rPr>
                <w:spacing w:val="-2"/>
                <w:sz w:val="22"/>
                <w:szCs w:val="22"/>
              </w:rPr>
              <w:t xml:space="preserve">aktyvumas, </w:t>
            </w:r>
            <w:r w:rsidRPr="00E01096">
              <w:rPr>
                <w:sz w:val="22"/>
                <w:szCs w:val="22"/>
              </w:rPr>
              <w:t>padidėjęs</w:t>
            </w:r>
            <w:r w:rsidRPr="00E01096">
              <w:rPr>
                <w:spacing w:val="-14"/>
                <w:sz w:val="22"/>
                <w:szCs w:val="22"/>
              </w:rPr>
              <w:t xml:space="preserve"> </w:t>
            </w:r>
            <w:proofErr w:type="spellStart"/>
            <w:r w:rsidRPr="00E01096">
              <w:rPr>
                <w:sz w:val="22"/>
                <w:szCs w:val="22"/>
              </w:rPr>
              <w:t>lipazės</w:t>
            </w:r>
            <w:r w:rsidRPr="00E01096">
              <w:rPr>
                <w:sz w:val="22"/>
                <w:szCs w:val="22"/>
                <w:vertAlign w:val="superscript"/>
              </w:rPr>
              <w:t>A</w:t>
            </w:r>
            <w:proofErr w:type="spellEnd"/>
            <w:r w:rsidRPr="00E01096">
              <w:rPr>
                <w:sz w:val="22"/>
                <w:szCs w:val="22"/>
              </w:rPr>
              <w:t xml:space="preserve"> </w:t>
            </w:r>
            <w:r w:rsidRPr="00E01096">
              <w:rPr>
                <w:spacing w:val="-2"/>
                <w:sz w:val="22"/>
                <w:szCs w:val="22"/>
              </w:rPr>
              <w:t>aktyvumas, padidėjęs</w:t>
            </w:r>
            <w:r w:rsidR="007A348A">
              <w:rPr>
                <w:spacing w:val="-2"/>
                <w:sz w:val="22"/>
                <w:szCs w:val="22"/>
              </w:rPr>
              <w:t xml:space="preserve"> </w:t>
            </w:r>
            <w:proofErr w:type="spellStart"/>
            <w:r w:rsidRPr="00E01096">
              <w:rPr>
                <w:spacing w:val="-2"/>
                <w:sz w:val="22"/>
                <w:szCs w:val="22"/>
              </w:rPr>
              <w:t>amilazės</w:t>
            </w:r>
            <w:r w:rsidRPr="00E01096">
              <w:rPr>
                <w:spacing w:val="-2"/>
                <w:sz w:val="22"/>
                <w:szCs w:val="22"/>
                <w:vertAlign w:val="superscript"/>
              </w:rPr>
              <w:t>A</w:t>
            </w:r>
            <w:proofErr w:type="spellEnd"/>
            <w:r w:rsidRPr="00E01096">
              <w:rPr>
                <w:spacing w:val="-2"/>
                <w:sz w:val="22"/>
                <w:szCs w:val="22"/>
              </w:rPr>
              <w:t xml:space="preserve"> aktyvumas</w:t>
            </w:r>
          </w:p>
        </w:tc>
        <w:tc>
          <w:tcPr>
            <w:tcW w:w="1701" w:type="dxa"/>
            <w:gridSpan w:val="2"/>
            <w:tcBorders>
              <w:top w:val="single" w:sz="4" w:space="0" w:color="000000"/>
              <w:left w:val="single" w:sz="4" w:space="0" w:color="000000"/>
              <w:bottom w:val="single" w:sz="4" w:space="0" w:color="000000"/>
              <w:right w:val="single" w:sz="4" w:space="0" w:color="000000"/>
            </w:tcBorders>
          </w:tcPr>
          <w:p w14:paraId="728CE25C"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1D4DF48" w14:textId="77777777" w:rsidR="007B55E7" w:rsidRPr="00E01096" w:rsidRDefault="007B55E7" w:rsidP="00E01096">
            <w:pPr>
              <w:pStyle w:val="TableParagraph"/>
              <w:kinsoku w:val="0"/>
              <w:overflowPunct w:val="0"/>
              <w:ind w:left="0"/>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E868A5F" w14:textId="77777777" w:rsidR="007B55E7" w:rsidRPr="00E01096" w:rsidRDefault="007B55E7" w:rsidP="00E01096">
            <w:pPr>
              <w:pStyle w:val="TableParagraph"/>
              <w:kinsoku w:val="0"/>
              <w:overflowPunct w:val="0"/>
              <w:ind w:left="0"/>
              <w:rPr>
                <w:sz w:val="22"/>
                <w:szCs w:val="22"/>
              </w:rPr>
            </w:pPr>
          </w:p>
        </w:tc>
      </w:tr>
      <w:tr w:rsidR="008E4AAD" w:rsidRPr="00E01096" w14:paraId="2D930920" w14:textId="77777777" w:rsidTr="008E4AAD">
        <w:trPr>
          <w:trHeight w:val="323"/>
        </w:trPr>
        <w:tc>
          <w:tcPr>
            <w:tcW w:w="8931" w:type="dxa"/>
            <w:gridSpan w:val="9"/>
            <w:tcBorders>
              <w:top w:val="single" w:sz="4" w:space="0" w:color="000000"/>
              <w:left w:val="single" w:sz="4" w:space="0" w:color="000000"/>
              <w:bottom w:val="single" w:sz="4" w:space="0" w:color="000000"/>
              <w:right w:val="single" w:sz="4" w:space="0" w:color="000000"/>
            </w:tcBorders>
          </w:tcPr>
          <w:p w14:paraId="1D06EBDC" w14:textId="77777777" w:rsidR="008E4AAD" w:rsidRPr="00E01096" w:rsidRDefault="008E4AAD" w:rsidP="00E01096">
            <w:pPr>
              <w:pStyle w:val="TableParagraph"/>
              <w:kinsoku w:val="0"/>
              <w:overflowPunct w:val="0"/>
              <w:ind w:left="0"/>
              <w:rPr>
                <w:sz w:val="22"/>
                <w:szCs w:val="22"/>
              </w:rPr>
            </w:pPr>
            <w:r w:rsidRPr="00E01096">
              <w:rPr>
                <w:b/>
                <w:bCs/>
                <w:sz w:val="22"/>
                <w:szCs w:val="22"/>
              </w:rPr>
              <w:t>Sužalojimai,</w:t>
            </w:r>
            <w:r w:rsidRPr="00E01096">
              <w:rPr>
                <w:b/>
                <w:bCs/>
                <w:spacing w:val="-13"/>
                <w:sz w:val="22"/>
                <w:szCs w:val="22"/>
              </w:rPr>
              <w:t xml:space="preserve"> </w:t>
            </w:r>
            <w:r w:rsidRPr="00E01096">
              <w:rPr>
                <w:b/>
                <w:bCs/>
                <w:sz w:val="22"/>
                <w:szCs w:val="22"/>
              </w:rPr>
              <w:t>apsinuodijimai</w:t>
            </w:r>
            <w:r w:rsidRPr="00E01096">
              <w:rPr>
                <w:b/>
                <w:bCs/>
                <w:spacing w:val="-11"/>
                <w:sz w:val="22"/>
                <w:szCs w:val="22"/>
              </w:rPr>
              <w:t xml:space="preserve"> </w:t>
            </w:r>
            <w:r w:rsidRPr="00E01096">
              <w:rPr>
                <w:b/>
                <w:bCs/>
                <w:sz w:val="22"/>
                <w:szCs w:val="22"/>
              </w:rPr>
              <w:t>ir</w:t>
            </w:r>
            <w:r w:rsidRPr="00E01096">
              <w:rPr>
                <w:b/>
                <w:bCs/>
                <w:spacing w:val="-12"/>
                <w:sz w:val="22"/>
                <w:szCs w:val="22"/>
              </w:rPr>
              <w:t xml:space="preserve"> </w:t>
            </w:r>
            <w:r w:rsidRPr="00E01096">
              <w:rPr>
                <w:b/>
                <w:bCs/>
                <w:sz w:val="22"/>
                <w:szCs w:val="22"/>
              </w:rPr>
              <w:t>procedūrų</w:t>
            </w:r>
            <w:r w:rsidRPr="00E01096">
              <w:rPr>
                <w:b/>
                <w:bCs/>
                <w:spacing w:val="-12"/>
                <w:sz w:val="22"/>
                <w:szCs w:val="22"/>
              </w:rPr>
              <w:t xml:space="preserve"> </w:t>
            </w:r>
            <w:r w:rsidRPr="00E01096">
              <w:rPr>
                <w:b/>
                <w:bCs/>
                <w:spacing w:val="-2"/>
                <w:sz w:val="22"/>
                <w:szCs w:val="22"/>
              </w:rPr>
              <w:t>komplikacijos</w:t>
            </w:r>
          </w:p>
        </w:tc>
      </w:tr>
      <w:tr w:rsidR="008E4AAD" w:rsidRPr="00E01096" w14:paraId="042B0616" w14:textId="77777777" w:rsidTr="00632BE2">
        <w:trPr>
          <w:trHeight w:val="323"/>
        </w:trPr>
        <w:tc>
          <w:tcPr>
            <w:tcW w:w="1786" w:type="dxa"/>
            <w:gridSpan w:val="2"/>
            <w:tcBorders>
              <w:top w:val="single" w:sz="4" w:space="0" w:color="000000"/>
              <w:left w:val="single" w:sz="4" w:space="0" w:color="000000"/>
              <w:bottom w:val="single" w:sz="4" w:space="0" w:color="000000"/>
              <w:right w:val="single" w:sz="4" w:space="0" w:color="000000"/>
            </w:tcBorders>
          </w:tcPr>
          <w:p w14:paraId="7CD1DEEC" w14:textId="77777777" w:rsidR="008E4AAD" w:rsidRPr="00E01096" w:rsidRDefault="008E4AAD" w:rsidP="008E4AAD">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po </w:t>
            </w:r>
            <w:r w:rsidRPr="00E01096">
              <w:rPr>
                <w:spacing w:val="-2"/>
                <w:sz w:val="22"/>
                <w:szCs w:val="22"/>
              </w:rPr>
              <w:t xml:space="preserve">procedūros (įskaitant pooperacinę </w:t>
            </w:r>
            <w:r w:rsidRPr="00E01096">
              <w:rPr>
                <w:sz w:val="22"/>
                <w:szCs w:val="22"/>
              </w:rPr>
              <w:t xml:space="preserve">anemiją ir kraujavimą iš </w:t>
            </w:r>
            <w:r w:rsidRPr="00E01096">
              <w:rPr>
                <w:spacing w:val="-2"/>
                <w:sz w:val="22"/>
                <w:szCs w:val="22"/>
              </w:rPr>
              <w:t>žaizdos), kontūzija,</w:t>
            </w:r>
          </w:p>
          <w:p w14:paraId="1A61FCD2" w14:textId="77777777" w:rsidR="008E4AAD" w:rsidRPr="00E01096" w:rsidRDefault="008E4AAD" w:rsidP="008E4AAD">
            <w:pPr>
              <w:pStyle w:val="TableParagraph"/>
              <w:kinsoku w:val="0"/>
              <w:overflowPunct w:val="0"/>
              <w:ind w:left="0"/>
              <w:rPr>
                <w:b/>
                <w:bCs/>
                <w:sz w:val="22"/>
                <w:szCs w:val="22"/>
              </w:rPr>
            </w:pPr>
            <w:r w:rsidRPr="00E01096">
              <w:rPr>
                <w:sz w:val="22"/>
                <w:szCs w:val="22"/>
              </w:rPr>
              <w:t>sekrecija</w:t>
            </w:r>
            <w:r w:rsidRPr="00E01096">
              <w:rPr>
                <w:spacing w:val="-14"/>
                <w:sz w:val="22"/>
                <w:szCs w:val="22"/>
              </w:rPr>
              <w:t xml:space="preserve"> </w:t>
            </w:r>
            <w:r w:rsidRPr="00E01096">
              <w:rPr>
                <w:sz w:val="22"/>
                <w:szCs w:val="22"/>
              </w:rPr>
              <w:t xml:space="preserve">iš </w:t>
            </w:r>
            <w:proofErr w:type="spellStart"/>
            <w:r w:rsidRPr="00E01096">
              <w:rPr>
                <w:spacing w:val="-2"/>
                <w:sz w:val="22"/>
                <w:szCs w:val="22"/>
              </w:rPr>
              <w:t>žaizdos</w:t>
            </w:r>
            <w:r w:rsidRPr="00E01096">
              <w:rPr>
                <w:spacing w:val="-2"/>
                <w:sz w:val="22"/>
                <w:szCs w:val="22"/>
                <w:vertAlign w:val="superscript"/>
              </w:rPr>
              <w:t>A</w:t>
            </w:r>
            <w:proofErr w:type="spellEnd"/>
          </w:p>
        </w:tc>
        <w:tc>
          <w:tcPr>
            <w:tcW w:w="1786" w:type="dxa"/>
            <w:gridSpan w:val="2"/>
            <w:tcBorders>
              <w:top w:val="single" w:sz="4" w:space="0" w:color="000000"/>
              <w:left w:val="single" w:sz="4" w:space="0" w:color="000000"/>
              <w:bottom w:val="single" w:sz="4" w:space="0" w:color="000000"/>
              <w:right w:val="single" w:sz="4" w:space="0" w:color="000000"/>
            </w:tcBorders>
          </w:tcPr>
          <w:p w14:paraId="3C2CCC25" w14:textId="77777777" w:rsidR="008E4AAD" w:rsidRPr="00E01096" w:rsidRDefault="008E4AAD" w:rsidP="008E4AAD">
            <w:pPr>
              <w:pStyle w:val="TableParagraph"/>
              <w:kinsoku w:val="0"/>
              <w:overflowPunct w:val="0"/>
              <w:ind w:left="0"/>
              <w:rPr>
                <w:b/>
                <w:bCs/>
                <w:sz w:val="22"/>
                <w:szCs w:val="22"/>
              </w:rPr>
            </w:pPr>
          </w:p>
        </w:tc>
        <w:tc>
          <w:tcPr>
            <w:tcW w:w="1786" w:type="dxa"/>
            <w:gridSpan w:val="2"/>
            <w:tcBorders>
              <w:top w:val="single" w:sz="4" w:space="0" w:color="000000"/>
              <w:left w:val="single" w:sz="4" w:space="0" w:color="000000"/>
              <w:bottom w:val="single" w:sz="4" w:space="0" w:color="000000"/>
              <w:right w:val="single" w:sz="4" w:space="0" w:color="000000"/>
            </w:tcBorders>
          </w:tcPr>
          <w:p w14:paraId="1DA088B3" w14:textId="77777777" w:rsidR="008E4AAD" w:rsidRPr="00E01096" w:rsidRDefault="008E4AAD" w:rsidP="008E4AAD">
            <w:pPr>
              <w:pStyle w:val="TableParagraph"/>
              <w:kinsoku w:val="0"/>
              <w:overflowPunct w:val="0"/>
              <w:ind w:left="0"/>
              <w:rPr>
                <w:b/>
                <w:bCs/>
                <w:sz w:val="22"/>
                <w:szCs w:val="22"/>
              </w:rPr>
            </w:pPr>
            <w:r w:rsidRPr="00E01096">
              <w:rPr>
                <w:spacing w:val="-2"/>
                <w:sz w:val="22"/>
                <w:szCs w:val="22"/>
              </w:rPr>
              <w:t xml:space="preserve">Kraujagyslių </w:t>
            </w:r>
            <w:proofErr w:type="spellStart"/>
            <w:r w:rsidRPr="00E01096">
              <w:rPr>
                <w:spacing w:val="-2"/>
                <w:sz w:val="22"/>
                <w:szCs w:val="22"/>
              </w:rPr>
              <w:t>pseudoaneurizma</w:t>
            </w:r>
            <w:r w:rsidRPr="00E01096">
              <w:rPr>
                <w:spacing w:val="-2"/>
                <w:sz w:val="22"/>
                <w:szCs w:val="22"/>
                <w:vertAlign w:val="superscript"/>
              </w:rPr>
              <w:t>C</w:t>
            </w:r>
            <w:proofErr w:type="spellEnd"/>
          </w:p>
        </w:tc>
        <w:tc>
          <w:tcPr>
            <w:tcW w:w="1786" w:type="dxa"/>
            <w:gridSpan w:val="2"/>
            <w:tcBorders>
              <w:top w:val="single" w:sz="4" w:space="0" w:color="000000"/>
              <w:left w:val="single" w:sz="4" w:space="0" w:color="000000"/>
              <w:bottom w:val="single" w:sz="4" w:space="0" w:color="000000"/>
              <w:right w:val="single" w:sz="4" w:space="0" w:color="000000"/>
            </w:tcBorders>
          </w:tcPr>
          <w:p w14:paraId="32A90C07" w14:textId="77777777" w:rsidR="008E4AAD" w:rsidRPr="00E01096" w:rsidRDefault="008E4AAD" w:rsidP="008E4AAD">
            <w:pPr>
              <w:pStyle w:val="TableParagraph"/>
              <w:kinsoku w:val="0"/>
              <w:overflowPunct w:val="0"/>
              <w:ind w:left="0"/>
              <w:rPr>
                <w:b/>
                <w:bCs/>
                <w:sz w:val="22"/>
                <w:szCs w:val="22"/>
              </w:rPr>
            </w:pPr>
          </w:p>
        </w:tc>
        <w:tc>
          <w:tcPr>
            <w:tcW w:w="1787" w:type="dxa"/>
            <w:tcBorders>
              <w:top w:val="single" w:sz="4" w:space="0" w:color="000000"/>
              <w:left w:val="single" w:sz="4" w:space="0" w:color="000000"/>
              <w:bottom w:val="single" w:sz="4" w:space="0" w:color="000000"/>
              <w:right w:val="single" w:sz="4" w:space="0" w:color="000000"/>
            </w:tcBorders>
          </w:tcPr>
          <w:p w14:paraId="1A3F2995" w14:textId="77777777" w:rsidR="008E4AAD" w:rsidRPr="00E01096" w:rsidRDefault="008E4AAD" w:rsidP="008E4AAD">
            <w:pPr>
              <w:pStyle w:val="TableParagraph"/>
              <w:kinsoku w:val="0"/>
              <w:overflowPunct w:val="0"/>
              <w:ind w:left="0"/>
              <w:rPr>
                <w:b/>
                <w:bCs/>
                <w:sz w:val="22"/>
                <w:szCs w:val="22"/>
              </w:rPr>
            </w:pPr>
          </w:p>
        </w:tc>
      </w:tr>
    </w:tbl>
    <w:p w14:paraId="01951C04" w14:textId="77777777" w:rsidR="007B55E7" w:rsidRPr="00E01096" w:rsidRDefault="007B55E7" w:rsidP="00E01096">
      <w:pPr>
        <w:rPr>
          <w:b/>
          <w:bCs/>
        </w:rPr>
        <w:sectPr w:rsidR="007B55E7" w:rsidRPr="00E01096" w:rsidSect="00E01096">
          <w:pgSz w:w="11910" w:h="16840"/>
          <w:pgMar w:top="1134" w:right="1418" w:bottom="1134" w:left="1418" w:header="0" w:footer="716" w:gutter="0"/>
          <w:paperSrc w:first="7" w:other="7"/>
          <w:cols w:space="1296"/>
          <w:noEndnote/>
        </w:sectPr>
      </w:pPr>
    </w:p>
    <w:p w14:paraId="50606466" w14:textId="77777777" w:rsidR="007B55E7" w:rsidRPr="00E01096" w:rsidRDefault="007B55E7" w:rsidP="00B715F8">
      <w:pPr>
        <w:pStyle w:val="Pagrindinistekstas"/>
        <w:tabs>
          <w:tab w:val="left" w:pos="1467"/>
        </w:tabs>
        <w:kinsoku w:val="0"/>
        <w:overflowPunct w:val="0"/>
        <w:ind w:left="567" w:hanging="567"/>
      </w:pPr>
      <w:r w:rsidRPr="00005AC3">
        <w:rPr>
          <w:spacing w:val="-6"/>
          <w:vertAlign w:val="superscript"/>
        </w:rPr>
        <w:lastRenderedPageBreak/>
        <w:t>A</w:t>
      </w:r>
      <w:r w:rsidRPr="00E01096">
        <w:tab/>
        <w:t>stebėta</w:t>
      </w:r>
      <w:r w:rsidRPr="00E01096">
        <w:rPr>
          <w:spacing w:val="-4"/>
        </w:rPr>
        <w:t xml:space="preserve"> </w:t>
      </w:r>
      <w:r w:rsidRPr="00E01096">
        <w:t>taikant</w:t>
      </w:r>
      <w:r w:rsidRPr="00E01096">
        <w:rPr>
          <w:spacing w:val="-3"/>
        </w:rPr>
        <w:t xml:space="preserve"> </w:t>
      </w:r>
      <w:r w:rsidRPr="00E01096">
        <w:t>VTE</w:t>
      </w:r>
      <w:r w:rsidRPr="00E01096">
        <w:rPr>
          <w:spacing w:val="-3"/>
        </w:rPr>
        <w:t xml:space="preserve"> </w:t>
      </w:r>
      <w:r w:rsidRPr="00E01096">
        <w:t>profilaktiką</w:t>
      </w:r>
      <w:r w:rsidRPr="00E01096">
        <w:rPr>
          <w:spacing w:val="-4"/>
        </w:rPr>
        <w:t xml:space="preserve"> </w:t>
      </w:r>
      <w:r w:rsidRPr="00E01096">
        <w:t>suaugusiems</w:t>
      </w:r>
      <w:r w:rsidRPr="00E01096">
        <w:rPr>
          <w:spacing w:val="-4"/>
        </w:rPr>
        <w:t xml:space="preserve"> </w:t>
      </w:r>
      <w:r w:rsidRPr="00E01096">
        <w:t>pacientams,</w:t>
      </w:r>
      <w:r w:rsidRPr="00E01096">
        <w:rPr>
          <w:spacing w:val="-3"/>
        </w:rPr>
        <w:t xml:space="preserve"> </w:t>
      </w:r>
      <w:r w:rsidRPr="00E01096">
        <w:t>atliekant</w:t>
      </w:r>
      <w:r w:rsidRPr="00E01096">
        <w:rPr>
          <w:spacing w:val="-2"/>
        </w:rPr>
        <w:t xml:space="preserve"> </w:t>
      </w:r>
      <w:r w:rsidRPr="00E01096">
        <w:t>planines</w:t>
      </w:r>
      <w:r w:rsidRPr="00E01096">
        <w:rPr>
          <w:spacing w:val="-4"/>
        </w:rPr>
        <w:t xml:space="preserve"> </w:t>
      </w:r>
      <w:r w:rsidRPr="00E01096">
        <w:t>klubo</w:t>
      </w:r>
      <w:r w:rsidRPr="00E01096">
        <w:rPr>
          <w:spacing w:val="-3"/>
        </w:rPr>
        <w:t xml:space="preserve"> </w:t>
      </w:r>
      <w:r w:rsidRPr="00E01096">
        <w:t>arba</w:t>
      </w:r>
      <w:r w:rsidRPr="00E01096">
        <w:rPr>
          <w:spacing w:val="-4"/>
        </w:rPr>
        <w:t xml:space="preserve"> </w:t>
      </w:r>
      <w:r w:rsidRPr="00E01096">
        <w:t>kelio sąnario pakeitimo operacijas;</w:t>
      </w:r>
    </w:p>
    <w:p w14:paraId="1CF87792" w14:textId="77777777" w:rsidR="007B55E7" w:rsidRPr="00E01096" w:rsidRDefault="007B55E7" w:rsidP="00B715F8">
      <w:pPr>
        <w:pStyle w:val="Pagrindinistekstas"/>
        <w:tabs>
          <w:tab w:val="left" w:pos="1467"/>
        </w:tabs>
        <w:kinsoku w:val="0"/>
        <w:overflowPunct w:val="0"/>
        <w:ind w:left="567" w:hanging="567"/>
      </w:pPr>
      <w:r w:rsidRPr="00005AC3">
        <w:rPr>
          <w:spacing w:val="-6"/>
          <w:vertAlign w:val="superscript"/>
        </w:rPr>
        <w:t>B</w:t>
      </w:r>
      <w:r w:rsidRPr="00E01096">
        <w:tab/>
        <w:t>stebėtas</w:t>
      </w:r>
      <w:r w:rsidRPr="00E01096">
        <w:rPr>
          <w:spacing w:val="-3"/>
        </w:rPr>
        <w:t xml:space="preserve"> </w:t>
      </w:r>
      <w:r w:rsidRPr="00E01096">
        <w:t>kaip</w:t>
      </w:r>
      <w:r w:rsidRPr="00E01096">
        <w:rPr>
          <w:spacing w:val="-1"/>
        </w:rPr>
        <w:t xml:space="preserve"> </w:t>
      </w:r>
      <w:r w:rsidRPr="00E01096">
        <w:t>labai</w:t>
      </w:r>
      <w:r w:rsidRPr="00E01096">
        <w:rPr>
          <w:spacing w:val="-3"/>
        </w:rPr>
        <w:t xml:space="preserve"> </w:t>
      </w:r>
      <w:r w:rsidRPr="00E01096">
        <w:t>dažnas</w:t>
      </w:r>
      <w:r w:rsidRPr="00E01096">
        <w:rPr>
          <w:spacing w:val="-2"/>
        </w:rPr>
        <w:t xml:space="preserve"> </w:t>
      </w:r>
      <w:r w:rsidRPr="00E01096">
        <w:t>nepageidaujamas</w:t>
      </w:r>
      <w:r w:rsidRPr="00E01096">
        <w:rPr>
          <w:spacing w:val="-3"/>
        </w:rPr>
        <w:t xml:space="preserve"> </w:t>
      </w:r>
      <w:r w:rsidRPr="00E01096">
        <w:t>poveikis,</w:t>
      </w:r>
      <w:r w:rsidRPr="00E01096">
        <w:rPr>
          <w:spacing w:val="-3"/>
        </w:rPr>
        <w:t xml:space="preserve"> </w:t>
      </w:r>
      <w:r w:rsidRPr="00E01096">
        <w:t>gydant</w:t>
      </w:r>
      <w:r w:rsidRPr="00E01096">
        <w:rPr>
          <w:spacing w:val="-3"/>
        </w:rPr>
        <w:t xml:space="preserve"> </w:t>
      </w:r>
      <w:r w:rsidRPr="00E01096">
        <w:t>GVT,</w:t>
      </w:r>
      <w:r w:rsidRPr="00E01096">
        <w:rPr>
          <w:spacing w:val="-4"/>
        </w:rPr>
        <w:t xml:space="preserve"> </w:t>
      </w:r>
      <w:r w:rsidRPr="00E01096">
        <w:t>PE</w:t>
      </w:r>
      <w:r w:rsidRPr="00E01096">
        <w:rPr>
          <w:spacing w:val="-3"/>
        </w:rPr>
        <w:t xml:space="preserve"> </w:t>
      </w:r>
      <w:r w:rsidRPr="00E01096">
        <w:t>ir</w:t>
      </w:r>
      <w:r w:rsidRPr="00E01096">
        <w:rPr>
          <w:spacing w:val="-3"/>
        </w:rPr>
        <w:t xml:space="preserve"> </w:t>
      </w:r>
      <w:r w:rsidRPr="00E01096">
        <w:t>taikant</w:t>
      </w:r>
      <w:r w:rsidRPr="00E01096">
        <w:rPr>
          <w:spacing w:val="-6"/>
        </w:rPr>
        <w:t xml:space="preserve"> </w:t>
      </w:r>
      <w:r w:rsidRPr="00E01096">
        <w:t>šių</w:t>
      </w:r>
      <w:r w:rsidRPr="00E01096">
        <w:rPr>
          <w:spacing w:val="-3"/>
        </w:rPr>
        <w:t xml:space="preserve"> </w:t>
      </w:r>
      <w:r w:rsidRPr="00E01096">
        <w:t>sutrikimų pasikartojimo profilaktiką jaunesnėms nei 55</w:t>
      </w:r>
      <w:r w:rsidR="00B715F8">
        <w:t> </w:t>
      </w:r>
      <w:r w:rsidRPr="00E01096">
        <w:t>metų amžiaus moterims;</w:t>
      </w:r>
    </w:p>
    <w:p w14:paraId="030FEB2B" w14:textId="77777777" w:rsidR="007B55E7" w:rsidRPr="00E01096" w:rsidRDefault="007B55E7" w:rsidP="00B715F8">
      <w:pPr>
        <w:pStyle w:val="Pagrindinistekstas"/>
        <w:tabs>
          <w:tab w:val="left" w:pos="1439"/>
        </w:tabs>
        <w:kinsoku w:val="0"/>
        <w:overflowPunct w:val="0"/>
        <w:ind w:left="567" w:hanging="567"/>
      </w:pPr>
      <w:r w:rsidRPr="00005AC3">
        <w:rPr>
          <w:spacing w:val="-6"/>
          <w:vertAlign w:val="superscript"/>
        </w:rPr>
        <w:t>C</w:t>
      </w:r>
      <w:r w:rsidRPr="00E01096">
        <w:tab/>
        <w:t xml:space="preserve">stebėtas kaip nedažnas nepageidaujamas poveikis, taikant </w:t>
      </w:r>
      <w:proofErr w:type="spellStart"/>
      <w:r w:rsidRPr="00E01096">
        <w:t>aterotrombozinių</w:t>
      </w:r>
      <w:proofErr w:type="spellEnd"/>
      <w:r w:rsidRPr="00E01096">
        <w:t xml:space="preserve"> reiškinių profilaktiką</w:t>
      </w:r>
      <w:r w:rsidRPr="00E01096">
        <w:rPr>
          <w:spacing w:val="-5"/>
        </w:rPr>
        <w:t xml:space="preserve"> </w:t>
      </w:r>
      <w:r w:rsidRPr="00E01096">
        <w:t>pacientams,</w:t>
      </w:r>
      <w:r w:rsidRPr="00E01096">
        <w:rPr>
          <w:spacing w:val="-5"/>
        </w:rPr>
        <w:t xml:space="preserve"> </w:t>
      </w:r>
      <w:r w:rsidRPr="00E01096">
        <w:t>patyrusiems</w:t>
      </w:r>
      <w:r w:rsidRPr="00E01096">
        <w:rPr>
          <w:spacing w:val="-5"/>
        </w:rPr>
        <w:t xml:space="preserve"> </w:t>
      </w:r>
      <w:r w:rsidRPr="00E01096">
        <w:t>ŪKS</w:t>
      </w:r>
      <w:r w:rsidRPr="00E01096">
        <w:rPr>
          <w:spacing w:val="-5"/>
        </w:rPr>
        <w:t xml:space="preserve"> </w:t>
      </w:r>
      <w:r w:rsidRPr="00E01096">
        <w:t>(po</w:t>
      </w:r>
      <w:r w:rsidRPr="00E01096">
        <w:rPr>
          <w:spacing w:val="-5"/>
        </w:rPr>
        <w:t xml:space="preserve"> </w:t>
      </w:r>
      <w:proofErr w:type="spellStart"/>
      <w:r w:rsidRPr="00E01096">
        <w:t>perkutaninės</w:t>
      </w:r>
      <w:proofErr w:type="spellEnd"/>
      <w:r w:rsidRPr="00E01096">
        <w:rPr>
          <w:spacing w:val="-5"/>
        </w:rPr>
        <w:t xml:space="preserve"> </w:t>
      </w:r>
      <w:r w:rsidRPr="00E01096">
        <w:t>koronarinės</w:t>
      </w:r>
      <w:r w:rsidRPr="00E01096">
        <w:rPr>
          <w:spacing w:val="-5"/>
        </w:rPr>
        <w:t xml:space="preserve"> </w:t>
      </w:r>
      <w:r w:rsidRPr="00E01096">
        <w:t>intervencijos).</w:t>
      </w:r>
    </w:p>
    <w:p w14:paraId="14BD7CE8" w14:textId="77777777" w:rsidR="007B55E7" w:rsidRDefault="007B55E7" w:rsidP="00B715F8">
      <w:pPr>
        <w:pStyle w:val="Pagrindinistekstas"/>
        <w:tabs>
          <w:tab w:val="left" w:pos="1439"/>
        </w:tabs>
        <w:kinsoku w:val="0"/>
        <w:overflowPunct w:val="0"/>
        <w:ind w:left="567" w:hanging="567"/>
      </w:pPr>
      <w:r w:rsidRPr="00005AC3">
        <w:rPr>
          <w:spacing w:val="-10"/>
          <w:vertAlign w:val="superscript"/>
        </w:rPr>
        <w:t>*</w:t>
      </w:r>
      <w:r w:rsidRPr="00E01096">
        <w:tab/>
        <w:t>pasirinktų</w:t>
      </w:r>
      <w:r w:rsidRPr="00E01096">
        <w:rPr>
          <w:spacing w:val="-3"/>
        </w:rPr>
        <w:t xml:space="preserve"> </w:t>
      </w:r>
      <w:r w:rsidRPr="00E01096">
        <w:t>III</w:t>
      </w:r>
      <w:r w:rsidR="00AF79F2">
        <w:t> </w:t>
      </w:r>
      <w:r w:rsidRPr="00E01096">
        <w:t>fazės</w:t>
      </w:r>
      <w:r w:rsidRPr="00E01096">
        <w:rPr>
          <w:spacing w:val="-3"/>
        </w:rPr>
        <w:t xml:space="preserve"> </w:t>
      </w:r>
      <w:r w:rsidRPr="00E01096">
        <w:t>tyrimų</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taikomas</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numatytas</w:t>
      </w:r>
      <w:r w:rsidRPr="00E01096">
        <w:rPr>
          <w:spacing w:val="-4"/>
        </w:rPr>
        <w:t xml:space="preserve"> </w:t>
      </w:r>
      <w:r w:rsidRPr="00E01096">
        <w:t>selektyvus</w:t>
      </w:r>
      <w:r w:rsidRPr="00E01096">
        <w:rPr>
          <w:spacing w:val="-4"/>
        </w:rPr>
        <w:t xml:space="preserve"> </w:t>
      </w:r>
      <w:r w:rsidRPr="00E01096">
        <w:t>nepageidaujamų reiškinių duomenų rinkimo metodas. Remiantis šių tyrimų analize, nepageidaujamų reakcijų dažnis nepadidėjo ir nebuvo nustatyta nė vienos naujos nepageidaujamos reakcijos.</w:t>
      </w:r>
    </w:p>
    <w:p w14:paraId="446D912C" w14:textId="77777777" w:rsidR="00347D7A" w:rsidRPr="00E01096" w:rsidRDefault="00347D7A" w:rsidP="00B715F8">
      <w:pPr>
        <w:pStyle w:val="Pagrindinistekstas"/>
        <w:tabs>
          <w:tab w:val="left" w:pos="1439"/>
        </w:tabs>
        <w:kinsoku w:val="0"/>
        <w:overflowPunct w:val="0"/>
        <w:ind w:left="567" w:hanging="567"/>
      </w:pPr>
      <w:r w:rsidRPr="00531616">
        <w:rPr>
          <w:vertAlign w:val="superscript"/>
        </w:rPr>
        <w:t>**</w:t>
      </w:r>
      <w:r w:rsidRPr="00531616">
        <w:rPr>
          <w:vertAlign w:val="superscript"/>
        </w:rPr>
        <w:tab/>
      </w:r>
      <w:r>
        <w:t xml:space="preserve">AST – aspartataminotransferazė, GGT – </w:t>
      </w:r>
      <w:proofErr w:type="spellStart"/>
      <w:r>
        <w:t>gamaglutamiltransferazė</w:t>
      </w:r>
      <w:proofErr w:type="spellEnd"/>
      <w:r>
        <w:t xml:space="preserve">, LDH – </w:t>
      </w:r>
      <w:proofErr w:type="spellStart"/>
      <w:r>
        <w:t>laktatdehidrogenazė</w:t>
      </w:r>
      <w:proofErr w:type="spellEnd"/>
      <w:r w:rsidR="00753C13">
        <w:t>.</w:t>
      </w:r>
    </w:p>
    <w:p w14:paraId="3A671B01" w14:textId="77777777" w:rsidR="007B55E7" w:rsidRPr="00E01096" w:rsidRDefault="007B55E7" w:rsidP="00E01096">
      <w:pPr>
        <w:pStyle w:val="Pagrindinistekstas"/>
        <w:kinsoku w:val="0"/>
        <w:overflowPunct w:val="0"/>
      </w:pPr>
    </w:p>
    <w:p w14:paraId="2083BCEC" w14:textId="77777777" w:rsidR="007B55E7" w:rsidRPr="00E01096" w:rsidRDefault="007B55E7" w:rsidP="00E01096">
      <w:pPr>
        <w:pStyle w:val="Pagrindinistekstas"/>
        <w:kinsoku w:val="0"/>
        <w:overflowPunct w:val="0"/>
      </w:pPr>
      <w:r w:rsidRPr="00E01096">
        <w:rPr>
          <w:u w:val="single"/>
        </w:rPr>
        <w:t>Atrinktų</w:t>
      </w:r>
      <w:r w:rsidRPr="00E01096">
        <w:rPr>
          <w:spacing w:val="-14"/>
          <w:u w:val="single"/>
        </w:rPr>
        <w:t xml:space="preserve"> </w:t>
      </w:r>
      <w:r w:rsidRPr="00E01096">
        <w:rPr>
          <w:u w:val="single"/>
        </w:rPr>
        <w:t>nepageidaujamų</w:t>
      </w:r>
      <w:r w:rsidRPr="00E01096">
        <w:rPr>
          <w:spacing w:val="-13"/>
          <w:u w:val="single"/>
        </w:rPr>
        <w:t xml:space="preserve"> </w:t>
      </w:r>
      <w:r w:rsidRPr="00E01096">
        <w:rPr>
          <w:u w:val="single"/>
        </w:rPr>
        <w:t>reakcijų</w:t>
      </w:r>
      <w:r w:rsidRPr="00E01096">
        <w:rPr>
          <w:spacing w:val="-13"/>
          <w:u w:val="single"/>
        </w:rPr>
        <w:t xml:space="preserve"> </w:t>
      </w:r>
      <w:r w:rsidRPr="00E01096">
        <w:rPr>
          <w:spacing w:val="-2"/>
          <w:u w:val="single"/>
        </w:rPr>
        <w:t>apibūdinimas</w:t>
      </w:r>
    </w:p>
    <w:p w14:paraId="78F36F1D" w14:textId="77777777" w:rsidR="006E58A5" w:rsidRDefault="007B55E7" w:rsidP="00E01096">
      <w:pPr>
        <w:pStyle w:val="Pagrindinistekstas"/>
        <w:kinsoku w:val="0"/>
        <w:overflowPunct w:val="0"/>
      </w:pPr>
      <w:r w:rsidRPr="00E01096">
        <w:t xml:space="preserve">Dėl farmakologinio veikimo mechanizmo </w:t>
      </w:r>
      <w:proofErr w:type="spellStart"/>
      <w:r w:rsidR="00AF79F2">
        <w:t>r</w:t>
      </w:r>
      <w:r w:rsidR="004810D2">
        <w:t>ivaro</w:t>
      </w:r>
      <w:r w:rsidR="00AF79F2">
        <w:t>ks</w:t>
      </w:r>
      <w:r w:rsidR="004810D2">
        <w:t>aban</w:t>
      </w:r>
      <w:r w:rsidR="00AF79F2">
        <w:t>o</w:t>
      </w:r>
      <w:proofErr w:type="spellEnd"/>
      <w:r w:rsidRPr="00E01096">
        <w:t xml:space="preserve"> vartojimas gali būti susijęs su padidėjusia</w:t>
      </w:r>
      <w:r w:rsidRPr="00E01096">
        <w:rPr>
          <w:spacing w:val="-1"/>
        </w:rPr>
        <w:t xml:space="preserve"> </w:t>
      </w:r>
      <w:r w:rsidRPr="00E01096">
        <w:t xml:space="preserve">slapto ar akivaizdaus kraujavimo rizika iš bet kurio audinio ar organo, todėl gali pasireikšti </w:t>
      </w:r>
      <w:proofErr w:type="spellStart"/>
      <w:r w:rsidRPr="00E01096">
        <w:t>pohemoraginė</w:t>
      </w:r>
      <w:proofErr w:type="spellEnd"/>
      <w:r w:rsidRPr="00E01096">
        <w:t xml:space="preserve"> anemija. Požymiai, simptomai ir sunkumas (įskaitant mirties atvejus) yra skirtingi ir priklauso nuo vietos ir kraujavimo intensyvumo ir (arba) anemijos laipsnio (žr. 4.9</w:t>
      </w:r>
      <w:r w:rsidR="00B715F8">
        <w:t> </w:t>
      </w:r>
      <w:r w:rsidRPr="00E01096">
        <w:t xml:space="preserve">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naudingi ir hemoglobino ir (arba) </w:t>
      </w:r>
      <w:proofErr w:type="spellStart"/>
      <w:r w:rsidRPr="00E01096">
        <w:t>hematokrito</w:t>
      </w:r>
      <w:proofErr w:type="spellEnd"/>
      <w:r w:rsidRPr="00E01096">
        <w:t xml:space="preserve"> laboratoriniai tyrimai, kurie laikomi tam tinkamais. Gali būti padidėjusi kraujavimo rizika tam tikroms pacientų grupėms, pvz., tiems pacientams, kurie serga </w:t>
      </w:r>
      <w:r w:rsidR="00347D7A">
        <w:t>nesureguliuota</w:t>
      </w:r>
      <w:r w:rsidR="00347D7A" w:rsidRPr="00E01096">
        <w:t xml:space="preserve"> </w:t>
      </w:r>
      <w:r w:rsidRPr="00E01096">
        <w:t>sunkia arterine hipertenzija ir (arba) kartu gydomi kitais vaistiniais preparatais, kurie</w:t>
      </w:r>
      <w:r w:rsidRPr="00E01096">
        <w:rPr>
          <w:spacing w:val="-3"/>
        </w:rPr>
        <w:t xml:space="preserve"> </w:t>
      </w:r>
      <w:r w:rsidRPr="00E01096">
        <w:t>paveikia</w:t>
      </w:r>
      <w:r w:rsidRPr="00E01096">
        <w:rPr>
          <w:spacing w:val="-3"/>
        </w:rPr>
        <w:t xml:space="preserve"> </w:t>
      </w:r>
      <w:r w:rsidRPr="00E01096">
        <w:t>hemostazę</w:t>
      </w:r>
      <w:r w:rsidRPr="00E01096">
        <w:rPr>
          <w:spacing w:val="-3"/>
        </w:rPr>
        <w:t xml:space="preserve"> </w:t>
      </w:r>
      <w:r w:rsidRPr="00E01096">
        <w:t>(žr.</w:t>
      </w:r>
      <w:r w:rsidRPr="00E01096">
        <w:rPr>
          <w:spacing w:val="-3"/>
        </w:rPr>
        <w:t xml:space="preserve"> </w:t>
      </w:r>
      <w:r w:rsidRPr="00E01096">
        <w:t>4.4</w:t>
      </w:r>
      <w:r w:rsidR="00343309">
        <w:t> </w:t>
      </w:r>
      <w:r w:rsidRPr="00E01096">
        <w:t>skyriuje</w:t>
      </w:r>
      <w:r w:rsidRPr="00E01096">
        <w:rPr>
          <w:spacing w:val="-4"/>
        </w:rPr>
        <w:t xml:space="preserve"> </w:t>
      </w:r>
      <w:r w:rsidRPr="00E01096">
        <w:t>„</w:t>
      </w:r>
      <w:proofErr w:type="spellStart"/>
      <w:r w:rsidRPr="00E01096">
        <w:t>Hemoragijos</w:t>
      </w:r>
      <w:proofErr w:type="spellEnd"/>
      <w:r w:rsidRPr="00E01096">
        <w:rPr>
          <w:spacing w:val="-4"/>
        </w:rPr>
        <w:t xml:space="preserve"> </w:t>
      </w:r>
      <w:r w:rsidRPr="00E01096">
        <w:t>rizika“).</w:t>
      </w:r>
      <w:r w:rsidRPr="00E01096">
        <w:rPr>
          <w:spacing w:val="-3"/>
        </w:rPr>
        <w:t xml:space="preserve"> </w:t>
      </w:r>
      <w:r w:rsidRPr="00E01096">
        <w:t>Menstruacinis</w:t>
      </w:r>
      <w:r w:rsidRPr="00E01096">
        <w:rPr>
          <w:spacing w:val="-4"/>
        </w:rPr>
        <w:t xml:space="preserve"> </w:t>
      </w:r>
      <w:r w:rsidRPr="00E01096">
        <w:t>kraujavimas</w:t>
      </w:r>
      <w:r w:rsidRPr="00E01096">
        <w:rPr>
          <w:spacing w:val="-4"/>
        </w:rPr>
        <w:t xml:space="preserve"> </w:t>
      </w:r>
      <w:r w:rsidRPr="00E01096">
        <w:t>gali</w:t>
      </w:r>
      <w:r w:rsidRPr="00E01096">
        <w:rPr>
          <w:spacing w:val="-3"/>
        </w:rPr>
        <w:t xml:space="preserve"> </w:t>
      </w:r>
      <w:r w:rsidRPr="00E01096">
        <w:t>būti intensyvesnis ir (arba) trukti ilgiau.</w:t>
      </w:r>
    </w:p>
    <w:p w14:paraId="2DFAB362" w14:textId="77777777" w:rsidR="007B55E7" w:rsidRPr="00E01096" w:rsidRDefault="007B55E7" w:rsidP="00E01096">
      <w:pPr>
        <w:pStyle w:val="Pagrindinistekstas"/>
        <w:kinsoku w:val="0"/>
        <w:overflowPunct w:val="0"/>
      </w:pPr>
      <w:r w:rsidRPr="00E01096">
        <w:t>Hemoraginės komplikacijos gali pasireikšti silpnumu, blyškumu, svaiguliu, galvos skausmu ar nepaaiškinamu tinimu, dusuliu ir nepaaiškinamu šoku. Kai kuriais atvejais, kaip anemijos pasekmė, stebėt</w:t>
      </w:r>
      <w:r w:rsidR="00347D7A">
        <w:t>a</w:t>
      </w:r>
      <w:r w:rsidRPr="00E01096">
        <w:t xml:space="preserve"> širdies išemijos simptom</w:t>
      </w:r>
      <w:r w:rsidR="00347D7A">
        <w:t>ų</w:t>
      </w:r>
      <w:r w:rsidRPr="00E01096">
        <w:t>, pvz., krūtinės skausmas arba krūtinės angina.</w:t>
      </w:r>
    </w:p>
    <w:p w14:paraId="05C07638" w14:textId="4956C23A" w:rsidR="007B55E7" w:rsidRPr="00E01096" w:rsidRDefault="007B55E7" w:rsidP="00E01096">
      <w:pPr>
        <w:pStyle w:val="Pagrindinistekstas"/>
        <w:kinsoku w:val="0"/>
        <w:overflowPunct w:val="0"/>
      </w:pPr>
      <w:r w:rsidRPr="00E01096">
        <w:t>Pranešta</w:t>
      </w:r>
      <w:r w:rsidRPr="00E01096">
        <w:rPr>
          <w:spacing w:val="-3"/>
        </w:rPr>
        <w:t xml:space="preserve"> </w:t>
      </w:r>
      <w:r w:rsidRPr="00E01096">
        <w:t>apie</w:t>
      </w:r>
      <w:r w:rsidRPr="00E01096">
        <w:rPr>
          <w:spacing w:val="-2"/>
        </w:rPr>
        <w:t xml:space="preserve"> </w:t>
      </w:r>
      <w:r w:rsidRPr="00E01096">
        <w:t>žinomas</w:t>
      </w:r>
      <w:r w:rsidRPr="00E01096">
        <w:rPr>
          <w:spacing w:val="-3"/>
        </w:rPr>
        <w:t xml:space="preserve"> </w:t>
      </w:r>
      <w:r w:rsidRPr="00E01096">
        <w:t>antrines</w:t>
      </w:r>
      <w:r w:rsidRPr="00E01096">
        <w:rPr>
          <w:spacing w:val="-3"/>
        </w:rPr>
        <w:t xml:space="preserve"> </w:t>
      </w:r>
      <w:r w:rsidRPr="00E01096">
        <w:t>sunkaus</w:t>
      </w:r>
      <w:r w:rsidRPr="00E01096">
        <w:rPr>
          <w:spacing w:val="-4"/>
        </w:rPr>
        <w:t xml:space="preserve"> </w:t>
      </w:r>
      <w:r w:rsidRPr="00E01096">
        <w:t>kraujavimo</w:t>
      </w:r>
      <w:r w:rsidRPr="00E01096">
        <w:rPr>
          <w:spacing w:val="-3"/>
        </w:rPr>
        <w:t xml:space="preserve"> </w:t>
      </w:r>
      <w:r w:rsidRPr="00E01096">
        <w:t>komplikacijas,</w:t>
      </w:r>
      <w:r w:rsidRPr="00E01096">
        <w:rPr>
          <w:spacing w:val="-2"/>
        </w:rPr>
        <w:t xml:space="preserve"> </w:t>
      </w:r>
      <w:r w:rsidRPr="00E01096">
        <w:t>pvz.,</w:t>
      </w:r>
      <w:r w:rsidRPr="00E01096">
        <w:rPr>
          <w:spacing w:val="-3"/>
        </w:rPr>
        <w:t xml:space="preserve"> </w:t>
      </w:r>
      <w:r w:rsidRPr="00E01096">
        <w:t>suspaudimo</w:t>
      </w:r>
      <w:r w:rsidRPr="00E01096">
        <w:rPr>
          <w:spacing w:val="-3"/>
        </w:rPr>
        <w:t xml:space="preserve"> </w:t>
      </w:r>
      <w:r w:rsidRPr="00E01096">
        <w:t>sindromą</w:t>
      </w:r>
      <w:r w:rsidRPr="00E01096">
        <w:rPr>
          <w:spacing w:val="-4"/>
        </w:rPr>
        <w:t xml:space="preserve"> </w:t>
      </w:r>
      <w:r w:rsidRPr="00E01096">
        <w:t>ir inkstų</w:t>
      </w:r>
      <w:r w:rsidRPr="00E01096">
        <w:rPr>
          <w:spacing w:val="-4"/>
        </w:rPr>
        <w:t xml:space="preserve"> </w:t>
      </w:r>
      <w:r w:rsidRPr="00E01096">
        <w:t>nepakankamumą</w:t>
      </w:r>
      <w:r w:rsidRPr="00E01096">
        <w:rPr>
          <w:spacing w:val="-5"/>
        </w:rPr>
        <w:t xml:space="preserve"> </w:t>
      </w:r>
      <w:r w:rsidRPr="00E01096">
        <w:t>dėl</w:t>
      </w:r>
      <w:r w:rsidRPr="00E01096">
        <w:rPr>
          <w:spacing w:val="-3"/>
        </w:rPr>
        <w:t xml:space="preserve"> </w:t>
      </w:r>
      <w:proofErr w:type="spellStart"/>
      <w:r w:rsidRPr="00E01096">
        <w:t>hipoperfuzijos</w:t>
      </w:r>
      <w:proofErr w:type="spellEnd"/>
      <w:r w:rsidRPr="00E01096">
        <w:rPr>
          <w:spacing w:val="-5"/>
        </w:rPr>
        <w:t xml:space="preserve"> </w:t>
      </w:r>
      <w:r w:rsidR="00DF2152" w:rsidRPr="00DF2152">
        <w:rPr>
          <w:spacing w:val="-5"/>
        </w:rPr>
        <w:t xml:space="preserve">ar su antikoaguliantais susijusią </w:t>
      </w:r>
      <w:proofErr w:type="spellStart"/>
      <w:r w:rsidR="00DF2152" w:rsidRPr="00DF2152">
        <w:rPr>
          <w:spacing w:val="-5"/>
        </w:rPr>
        <w:t>nefropatiją</w:t>
      </w:r>
      <w:proofErr w:type="spellEnd"/>
      <w:r w:rsidR="00087C35">
        <w:rPr>
          <w:spacing w:val="-5"/>
        </w:rPr>
        <w:t xml:space="preserve"> </w:t>
      </w:r>
      <w:r w:rsidRPr="00E01096">
        <w:t>vartojant</w:t>
      </w:r>
      <w:r w:rsidRPr="00E01096">
        <w:rPr>
          <w:spacing w:val="-5"/>
        </w:rPr>
        <w:t xml:space="preserve"> </w:t>
      </w:r>
      <w:proofErr w:type="spellStart"/>
      <w:r w:rsidR="00AF79F2">
        <w:rPr>
          <w:spacing w:val="-5"/>
        </w:rPr>
        <w:t>r</w:t>
      </w:r>
      <w:r w:rsidR="004810D2">
        <w:t>ivaro</w:t>
      </w:r>
      <w:r w:rsidR="00AF79F2">
        <w:t>ks</w:t>
      </w:r>
      <w:r w:rsidR="004810D2">
        <w:t>aban</w:t>
      </w:r>
      <w:r w:rsidR="00AF79F2">
        <w:t>ą</w:t>
      </w:r>
      <w:proofErr w:type="spellEnd"/>
      <w:r w:rsidR="00AF79F2">
        <w:t>.</w:t>
      </w:r>
      <w:r w:rsidRPr="00E01096">
        <w:rPr>
          <w:spacing w:val="-4"/>
        </w:rPr>
        <w:t xml:space="preserve"> </w:t>
      </w:r>
      <w:r w:rsidRPr="00E01096">
        <w:t>Todėl</w:t>
      </w:r>
      <w:r w:rsidRPr="00E01096">
        <w:rPr>
          <w:spacing w:val="-4"/>
        </w:rPr>
        <w:t xml:space="preserve"> </w:t>
      </w:r>
      <w:r w:rsidRPr="00E01096">
        <w:t>reikia</w:t>
      </w:r>
      <w:r w:rsidRPr="00E01096">
        <w:rPr>
          <w:spacing w:val="-5"/>
        </w:rPr>
        <w:t xml:space="preserve"> </w:t>
      </w:r>
      <w:r w:rsidRPr="00E01096">
        <w:t>apsvarstyti</w:t>
      </w:r>
      <w:r w:rsidRPr="00E01096">
        <w:rPr>
          <w:spacing w:val="-4"/>
        </w:rPr>
        <w:t xml:space="preserve"> </w:t>
      </w:r>
      <w:r w:rsidRPr="00E01096">
        <w:t>kraujavimo galimybę, įvertinant bet kokiais antikoaguliantais gydomo paciento būklę.</w:t>
      </w:r>
    </w:p>
    <w:p w14:paraId="4383FDFD" w14:textId="77777777" w:rsidR="007B55E7" w:rsidRPr="00E01096" w:rsidRDefault="007B55E7" w:rsidP="00E01096">
      <w:pPr>
        <w:pStyle w:val="Pagrindinistekstas"/>
        <w:kinsoku w:val="0"/>
        <w:overflowPunct w:val="0"/>
      </w:pPr>
    </w:p>
    <w:p w14:paraId="39B39CDD" w14:textId="77777777" w:rsidR="007B55E7" w:rsidRPr="00E01096" w:rsidRDefault="007B55E7" w:rsidP="00E01096">
      <w:pPr>
        <w:pStyle w:val="Pagrindinistekstas"/>
        <w:kinsoku w:val="0"/>
        <w:overflowPunct w:val="0"/>
      </w:pPr>
      <w:r w:rsidRPr="00E01096">
        <w:rPr>
          <w:u w:val="single"/>
        </w:rPr>
        <w:t>Pranešimas</w:t>
      </w:r>
      <w:r w:rsidRPr="00E01096">
        <w:rPr>
          <w:spacing w:val="-13"/>
          <w:u w:val="single"/>
        </w:rPr>
        <w:t xml:space="preserve"> </w:t>
      </w:r>
      <w:r w:rsidRPr="00E01096">
        <w:rPr>
          <w:u w:val="single"/>
        </w:rPr>
        <w:t>apie</w:t>
      </w:r>
      <w:r w:rsidRPr="00E01096">
        <w:rPr>
          <w:spacing w:val="-13"/>
          <w:u w:val="single"/>
        </w:rPr>
        <w:t xml:space="preserve"> </w:t>
      </w:r>
      <w:r w:rsidRPr="00E01096">
        <w:rPr>
          <w:u w:val="single"/>
        </w:rPr>
        <w:t>įtariamas</w:t>
      </w:r>
      <w:r w:rsidRPr="00E01096">
        <w:rPr>
          <w:spacing w:val="-12"/>
          <w:u w:val="single"/>
        </w:rPr>
        <w:t xml:space="preserve"> </w:t>
      </w:r>
      <w:r w:rsidRPr="00E01096">
        <w:rPr>
          <w:u w:val="single"/>
        </w:rPr>
        <w:t>nepageidaujamas</w:t>
      </w:r>
      <w:r w:rsidRPr="00E01096">
        <w:rPr>
          <w:spacing w:val="-13"/>
          <w:u w:val="single"/>
        </w:rPr>
        <w:t xml:space="preserve"> </w:t>
      </w:r>
      <w:r w:rsidRPr="00E01096">
        <w:rPr>
          <w:spacing w:val="-2"/>
          <w:u w:val="single"/>
        </w:rPr>
        <w:t>reakcijas</w:t>
      </w:r>
    </w:p>
    <w:p w14:paraId="3A95AED7" w14:textId="77777777" w:rsidR="006E58A5" w:rsidRPr="006B511E" w:rsidRDefault="006E58A5" w:rsidP="008E4AAD">
      <w:pPr>
        <w:tabs>
          <w:tab w:val="left" w:pos="567"/>
        </w:tabs>
        <w:spacing w:line="260" w:lineRule="exact"/>
        <w:rPr>
          <w:snapToGrid w:val="0"/>
          <w:szCs w:val="24"/>
        </w:rPr>
      </w:pPr>
      <w:r w:rsidRPr="00E843B5">
        <w:t xml:space="preserve">Svarbu pranešti apie įtariamas nepageidaujamas reakcijas, pastebėtas po vaistinio </w:t>
      </w:r>
      <w:r w:rsidRPr="00CC781B">
        <w:t xml:space="preserve">preparato registracijos, nes tai leidžia nuolat stebėti vaistinio preparato naudos ir rizikos santykį. Sveikatos </w:t>
      </w:r>
      <w:r w:rsidRPr="006E58A5">
        <w:t xml:space="preserve">priežiūros </w:t>
      </w:r>
      <w:r w:rsidRPr="006E58A5">
        <w:rPr>
          <w:szCs w:val="24"/>
        </w:rPr>
        <w:t xml:space="preserve">ar farmacijos </w:t>
      </w:r>
      <w:r w:rsidRPr="006E58A5">
        <w:t xml:space="preserve">specialistai turi pranešti apie bet kokias įtariamas nepageidaujamas reakcijas, </w:t>
      </w:r>
      <w:r w:rsidRPr="006E58A5">
        <w:rPr>
          <w:szCs w:val="24"/>
        </w:rPr>
        <w:t xml:space="preserve">tiesiogiai </w:t>
      </w:r>
      <w:r w:rsidRPr="006E58A5">
        <w:t xml:space="preserve">užpildę </w:t>
      </w:r>
      <w:r w:rsidRPr="006E58A5">
        <w:rPr>
          <w:szCs w:val="24"/>
        </w:rPr>
        <w:t>pranešimo</w:t>
      </w:r>
      <w:r w:rsidRPr="006E58A5">
        <w:t xml:space="preserve"> formą</w:t>
      </w:r>
      <w:r w:rsidRPr="006E58A5">
        <w:rPr>
          <w:szCs w:val="24"/>
        </w:rPr>
        <w:t xml:space="preserve"> internetu Tarnybos Vaistinių preparatų informacinėje sistemoje </w:t>
      </w:r>
      <w:r w:rsidRPr="006E58A5">
        <w:rPr>
          <w:color w:val="0000FF"/>
          <w:szCs w:val="24"/>
          <w:u w:val="single"/>
        </w:rPr>
        <w:t>https://vapris.vvkt.lt/vvkt-web/public/nrvSpecialist</w:t>
      </w:r>
      <w:r w:rsidRPr="006E58A5">
        <w:rPr>
          <w:szCs w:val="24"/>
        </w:rPr>
        <w:t xml:space="preserve"> arba užpildę Sveikatos priežiūros ar farmacijos specialisto pranešimo apie įtariamą nepageidaujamą reakciją (ĮNR) formą, kuri skelbiama </w:t>
      </w:r>
      <w:r w:rsidRPr="006E58A5">
        <w:rPr>
          <w:color w:val="0000FF"/>
          <w:szCs w:val="24"/>
          <w:u w:val="single"/>
        </w:rPr>
        <w:t>https://www.vvkt.lt/index.php?1399030386</w:t>
      </w:r>
      <w:r w:rsidRPr="006E58A5">
        <w:t xml:space="preserve">, ir </w:t>
      </w:r>
      <w:r w:rsidRPr="006E58A5">
        <w:rPr>
          <w:szCs w:val="24"/>
        </w:rPr>
        <w:t>atsiųsti</w:t>
      </w:r>
      <w:r w:rsidRPr="006E58A5">
        <w:t xml:space="preserve"> elektroniniu paštu (adresu </w:t>
      </w:r>
      <w:proofErr w:type="spellStart"/>
      <w:r w:rsidRPr="006E58A5">
        <w:rPr>
          <w:szCs w:val="24"/>
        </w:rPr>
        <w:t>NepageidaujamaR@vvkt.lt</w:t>
      </w:r>
      <w:proofErr w:type="spellEnd"/>
      <w:r w:rsidRPr="006E58A5">
        <w:rPr>
          <w:szCs w:val="24"/>
        </w:rPr>
        <w:t>).</w:t>
      </w:r>
    </w:p>
    <w:p w14:paraId="1B613ECE" w14:textId="77777777" w:rsidR="007B55E7" w:rsidRPr="00E01096" w:rsidRDefault="007B55E7" w:rsidP="00E01096">
      <w:pPr>
        <w:pStyle w:val="Pagrindinistekstas"/>
        <w:kinsoku w:val="0"/>
        <w:overflowPunct w:val="0"/>
      </w:pPr>
    </w:p>
    <w:p w14:paraId="7CB3305C" w14:textId="77777777" w:rsidR="007B55E7" w:rsidRPr="00E01096" w:rsidRDefault="007B55E7" w:rsidP="006F0D73">
      <w:pPr>
        <w:pStyle w:val="Antrat2"/>
        <w:numPr>
          <w:ilvl w:val="1"/>
          <w:numId w:val="27"/>
        </w:numPr>
        <w:tabs>
          <w:tab w:val="left" w:pos="567"/>
          <w:tab w:val="left" w:pos="1468"/>
        </w:tabs>
        <w:kinsoku w:val="0"/>
        <w:overflowPunct w:val="0"/>
        <w:ind w:left="0" w:firstLine="0"/>
        <w:rPr>
          <w:spacing w:val="-2"/>
        </w:rPr>
      </w:pPr>
      <w:r w:rsidRPr="00E01096">
        <w:rPr>
          <w:spacing w:val="-2"/>
        </w:rPr>
        <w:t>Perdozavimas</w:t>
      </w:r>
    </w:p>
    <w:p w14:paraId="01533D3A" w14:textId="77777777" w:rsidR="007B55E7" w:rsidRPr="00E01096" w:rsidRDefault="007B55E7" w:rsidP="00E01096">
      <w:pPr>
        <w:pStyle w:val="Pagrindinistekstas"/>
        <w:kinsoku w:val="0"/>
        <w:overflowPunct w:val="0"/>
        <w:rPr>
          <w:b/>
          <w:bCs/>
        </w:rPr>
      </w:pPr>
    </w:p>
    <w:p w14:paraId="71607AA9" w14:textId="77777777" w:rsidR="007B55E7" w:rsidRPr="00E01096" w:rsidRDefault="007B55E7" w:rsidP="00E01096">
      <w:pPr>
        <w:pStyle w:val="Pagrindinistekstas"/>
        <w:kinsoku w:val="0"/>
        <w:overflowPunct w:val="0"/>
      </w:pPr>
      <w:r w:rsidRPr="00E01096">
        <w:t>Pranešta apie retus perdozavimo iki 1960</w:t>
      </w:r>
      <w:r w:rsidR="00B715F8">
        <w:t> </w:t>
      </w:r>
      <w:r w:rsidRPr="00E01096">
        <w:t>mg atvejus. Perdozavimo atveju, pacientas turi būti atidžiai stebimas dėl kraujavimo komplikacijų arba kitų nepageidaujamų reakcijų (žr. skyrių „Gydymas esant kraujavimui“).</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dėl</w:t>
      </w:r>
      <w:r w:rsidRPr="00E01096">
        <w:rPr>
          <w:spacing w:val="-3"/>
        </w:rPr>
        <w:t xml:space="preserve"> </w:t>
      </w:r>
      <w:r w:rsidRPr="00E01096">
        <w:t>ribotos</w:t>
      </w:r>
      <w:r w:rsidRPr="00E01096">
        <w:rPr>
          <w:spacing w:val="-5"/>
        </w:rPr>
        <w:t xml:space="preserve"> </w:t>
      </w:r>
      <w:r w:rsidRPr="00E01096">
        <w:t>absorbcijos,</w:t>
      </w:r>
      <w:r w:rsidRPr="00E01096">
        <w:rPr>
          <w:spacing w:val="-4"/>
        </w:rPr>
        <w:t xml:space="preserve"> </w:t>
      </w:r>
      <w:r w:rsidRPr="00E01096">
        <w:t>vartojant</w:t>
      </w:r>
      <w:r w:rsidRPr="00E01096">
        <w:rPr>
          <w:spacing w:val="-3"/>
        </w:rPr>
        <w:t xml:space="preserve"> </w:t>
      </w:r>
      <w:r w:rsidRPr="00E01096">
        <w:t>50</w:t>
      </w:r>
      <w:r w:rsidR="00B715F8">
        <w:t> </w:t>
      </w:r>
      <w:r w:rsidRPr="00E01096">
        <w:t>mg</w:t>
      </w:r>
      <w:r w:rsidRPr="00E01096">
        <w:rPr>
          <w:spacing w:val="-3"/>
        </w:rPr>
        <w:t xml:space="preserve"> </w:t>
      </w:r>
      <w:r w:rsidRPr="00E01096">
        <w:t>ir</w:t>
      </w:r>
      <w:r w:rsidRPr="00E01096">
        <w:rPr>
          <w:spacing w:val="-3"/>
        </w:rPr>
        <w:t xml:space="preserve"> </w:t>
      </w:r>
      <w:r w:rsidRPr="00E01096">
        <w:t>didesn</w:t>
      </w:r>
      <w:r w:rsidR="00347D7A">
        <w:t>ių</w:t>
      </w:r>
      <w:r w:rsidRPr="00E01096">
        <w:rPr>
          <w:spacing w:val="-3"/>
        </w:rPr>
        <w:t xml:space="preserve"> </w:t>
      </w:r>
      <w:proofErr w:type="spellStart"/>
      <w:r w:rsidRPr="00E01096">
        <w:t>rivaroksabano</w:t>
      </w:r>
      <w:proofErr w:type="spellEnd"/>
      <w:r w:rsidRPr="00E01096">
        <w:rPr>
          <w:spacing w:val="-3"/>
        </w:rPr>
        <w:t xml:space="preserve"> </w:t>
      </w:r>
      <w:r w:rsidRPr="00E01096">
        <w:t>doz</w:t>
      </w:r>
      <w:r w:rsidR="00347D7A">
        <w:t>ių</w:t>
      </w:r>
      <w:r w:rsidRPr="00E01096">
        <w:t>, pasiekiama maksimali vidutinė plazmos koncentracija, kuri, toliau didinant dozę, nebedidėja.</w:t>
      </w:r>
    </w:p>
    <w:p w14:paraId="1D4EA620" w14:textId="77777777" w:rsidR="007B55E7" w:rsidRPr="00E01096" w:rsidRDefault="007B55E7" w:rsidP="00E01096">
      <w:pPr>
        <w:pStyle w:val="Pagrindinistekstas"/>
        <w:kinsoku w:val="0"/>
        <w:overflowPunct w:val="0"/>
        <w:rPr>
          <w:spacing w:val="-2"/>
        </w:rPr>
      </w:pPr>
      <w:r w:rsidRPr="00E01096">
        <w:t>Yra specifinis neutralizuojantis vaistinis preparatas (</w:t>
      </w:r>
      <w:proofErr w:type="spellStart"/>
      <w:r w:rsidRPr="00E01096">
        <w:t>andeksanetas</w:t>
      </w:r>
      <w:proofErr w:type="spellEnd"/>
      <w:r w:rsidRPr="00E01096">
        <w:t xml:space="preserve"> alfa), </w:t>
      </w:r>
      <w:proofErr w:type="spellStart"/>
      <w:r w:rsidRPr="00E01096">
        <w:t>rivaroksabano</w:t>
      </w:r>
      <w:proofErr w:type="spellEnd"/>
      <w:r w:rsidRPr="00E01096">
        <w:t xml:space="preserve"> </w:t>
      </w:r>
      <w:proofErr w:type="spellStart"/>
      <w:r w:rsidRPr="00E01096">
        <w:t>farmakodinaminio</w:t>
      </w:r>
      <w:proofErr w:type="spellEnd"/>
      <w:r w:rsidRPr="00E01096">
        <w:rPr>
          <w:spacing w:val="-5"/>
        </w:rPr>
        <w:t xml:space="preserve"> </w:t>
      </w:r>
      <w:r w:rsidRPr="00E01096">
        <w:t>poveikio</w:t>
      </w:r>
      <w:r w:rsidRPr="00E01096">
        <w:rPr>
          <w:spacing w:val="-5"/>
        </w:rPr>
        <w:t xml:space="preserve"> </w:t>
      </w:r>
      <w:r w:rsidRPr="00E01096">
        <w:t>antagonistas</w:t>
      </w:r>
      <w:r w:rsidRPr="00E01096">
        <w:rPr>
          <w:spacing w:val="-6"/>
        </w:rPr>
        <w:t xml:space="preserve"> </w:t>
      </w:r>
      <w:r w:rsidRPr="00E01096">
        <w:t>(žiūrėti</w:t>
      </w:r>
      <w:r w:rsidRPr="00E01096">
        <w:rPr>
          <w:spacing w:val="-5"/>
        </w:rPr>
        <w:t xml:space="preserve"> </w:t>
      </w:r>
      <w:proofErr w:type="spellStart"/>
      <w:r w:rsidRPr="00E01096">
        <w:t>andeksaneto</w:t>
      </w:r>
      <w:proofErr w:type="spellEnd"/>
      <w:r w:rsidRPr="00E01096">
        <w:rPr>
          <w:spacing w:val="-5"/>
        </w:rPr>
        <w:t xml:space="preserve"> </w:t>
      </w:r>
      <w:r w:rsidRPr="00E01096">
        <w:t>alfa</w:t>
      </w:r>
      <w:r w:rsidRPr="00E01096">
        <w:rPr>
          <w:spacing w:val="-4"/>
        </w:rPr>
        <w:t xml:space="preserve"> </w:t>
      </w:r>
      <w:r w:rsidRPr="00E01096">
        <w:t>preparato</w:t>
      </w:r>
      <w:r w:rsidRPr="00E01096">
        <w:rPr>
          <w:spacing w:val="-5"/>
        </w:rPr>
        <w:t xml:space="preserve"> </w:t>
      </w:r>
      <w:r w:rsidRPr="00E01096">
        <w:t xml:space="preserve">charakteristikų </w:t>
      </w:r>
      <w:r w:rsidRPr="00E01096">
        <w:rPr>
          <w:spacing w:val="-2"/>
        </w:rPr>
        <w:t>santrauką).</w:t>
      </w:r>
    </w:p>
    <w:p w14:paraId="6D47DAE3" w14:textId="77777777" w:rsidR="007B55E7" w:rsidRPr="00E01096" w:rsidRDefault="00347D7A" w:rsidP="00E01096">
      <w:pPr>
        <w:pStyle w:val="Pagrindinistekstas"/>
        <w:kinsoku w:val="0"/>
        <w:overflowPunct w:val="0"/>
        <w:rPr>
          <w:spacing w:val="-2"/>
        </w:rPr>
      </w:pPr>
      <w:r>
        <w:t>Galima apsvarstyti galimybę</w:t>
      </w:r>
      <w:r w:rsidRPr="00E01096">
        <w:rPr>
          <w:spacing w:val="-11"/>
        </w:rPr>
        <w:t xml:space="preserve"> </w:t>
      </w:r>
      <w:r w:rsidR="007B55E7" w:rsidRPr="00E01096">
        <w:t>skirti</w:t>
      </w:r>
      <w:r w:rsidR="007B55E7" w:rsidRPr="00E01096">
        <w:rPr>
          <w:spacing w:val="-10"/>
        </w:rPr>
        <w:t xml:space="preserve"> </w:t>
      </w:r>
      <w:r w:rsidR="007B55E7" w:rsidRPr="00E01096">
        <w:t>aktyvintosios</w:t>
      </w:r>
      <w:r w:rsidR="007B55E7" w:rsidRPr="00E01096">
        <w:rPr>
          <w:spacing w:val="-11"/>
        </w:rPr>
        <w:t xml:space="preserve"> </w:t>
      </w:r>
      <w:r w:rsidR="007B55E7" w:rsidRPr="00E01096">
        <w:t>anglies,</w:t>
      </w:r>
      <w:r w:rsidR="007B55E7" w:rsidRPr="00E01096">
        <w:rPr>
          <w:spacing w:val="-10"/>
        </w:rPr>
        <w:t xml:space="preserve"> </w:t>
      </w:r>
      <w:r w:rsidR="007B55E7" w:rsidRPr="00E01096">
        <w:t>taip</w:t>
      </w:r>
      <w:r w:rsidR="007B55E7" w:rsidRPr="00E01096">
        <w:rPr>
          <w:spacing w:val="-10"/>
        </w:rPr>
        <w:t xml:space="preserve"> </w:t>
      </w:r>
      <w:r w:rsidR="007B55E7" w:rsidRPr="00E01096">
        <w:t>sumažinant</w:t>
      </w:r>
      <w:r w:rsidR="007B55E7" w:rsidRPr="00E01096">
        <w:rPr>
          <w:spacing w:val="-10"/>
        </w:rPr>
        <w:t xml:space="preserve"> </w:t>
      </w:r>
      <w:r w:rsidR="007B55E7" w:rsidRPr="00E01096">
        <w:t>absorbciją</w:t>
      </w:r>
      <w:r w:rsidR="007B55E7" w:rsidRPr="00E01096">
        <w:rPr>
          <w:spacing w:val="-11"/>
        </w:rPr>
        <w:t xml:space="preserve"> </w:t>
      </w:r>
      <w:r w:rsidR="007B55E7" w:rsidRPr="00E01096">
        <w:t>po</w:t>
      </w:r>
      <w:r w:rsidR="007B55E7" w:rsidRPr="00E01096">
        <w:rPr>
          <w:spacing w:val="-10"/>
        </w:rPr>
        <w:t xml:space="preserve"> </w:t>
      </w:r>
      <w:proofErr w:type="spellStart"/>
      <w:r w:rsidR="007B55E7" w:rsidRPr="00E01096">
        <w:t>rivaroksabano</w:t>
      </w:r>
      <w:proofErr w:type="spellEnd"/>
      <w:r w:rsidR="007B55E7" w:rsidRPr="00E01096">
        <w:rPr>
          <w:spacing w:val="-11"/>
        </w:rPr>
        <w:t xml:space="preserve"> </w:t>
      </w:r>
      <w:r w:rsidR="007B55E7" w:rsidRPr="00E01096">
        <w:rPr>
          <w:spacing w:val="-2"/>
        </w:rPr>
        <w:t>perdozavimo.</w:t>
      </w:r>
    </w:p>
    <w:p w14:paraId="78A51851" w14:textId="77777777" w:rsidR="007B55E7" w:rsidRPr="00E01096" w:rsidRDefault="007B55E7" w:rsidP="00E01096">
      <w:pPr>
        <w:pStyle w:val="Pagrindinistekstas"/>
        <w:kinsoku w:val="0"/>
        <w:overflowPunct w:val="0"/>
      </w:pPr>
    </w:p>
    <w:p w14:paraId="70A2E451" w14:textId="77777777" w:rsidR="007B55E7" w:rsidRPr="00E01096" w:rsidRDefault="007B55E7" w:rsidP="00E01096">
      <w:pPr>
        <w:pStyle w:val="Pagrindinistekstas"/>
        <w:kinsoku w:val="0"/>
        <w:overflowPunct w:val="0"/>
      </w:pPr>
      <w:r w:rsidRPr="00E01096">
        <w:rPr>
          <w:u w:val="single"/>
        </w:rPr>
        <w:t>Gydymas</w:t>
      </w:r>
      <w:r w:rsidRPr="00E01096">
        <w:rPr>
          <w:spacing w:val="-10"/>
          <w:u w:val="single"/>
        </w:rPr>
        <w:t xml:space="preserve"> </w:t>
      </w:r>
      <w:r w:rsidRPr="00E01096">
        <w:rPr>
          <w:u w:val="single"/>
        </w:rPr>
        <w:t>esant</w:t>
      </w:r>
      <w:r w:rsidRPr="00E01096">
        <w:rPr>
          <w:spacing w:val="-8"/>
          <w:u w:val="single"/>
        </w:rPr>
        <w:t xml:space="preserve"> </w:t>
      </w:r>
      <w:r w:rsidRPr="00E01096">
        <w:rPr>
          <w:spacing w:val="-2"/>
          <w:u w:val="single"/>
        </w:rPr>
        <w:t>kraujavimui</w:t>
      </w:r>
    </w:p>
    <w:p w14:paraId="341DF23C" w14:textId="77777777" w:rsidR="007B55E7" w:rsidRDefault="007B55E7" w:rsidP="00E01096">
      <w:pPr>
        <w:pStyle w:val="Pagrindinistekstas"/>
        <w:kinsoku w:val="0"/>
        <w:overflowPunct w:val="0"/>
      </w:pPr>
      <w:r w:rsidRPr="00E01096">
        <w:t xml:space="preserve">Jei pacientui, vartojančiam </w:t>
      </w:r>
      <w:proofErr w:type="spellStart"/>
      <w:r w:rsidRPr="00E01096">
        <w:t>rivaroksabano</w:t>
      </w:r>
      <w:proofErr w:type="spellEnd"/>
      <w:r w:rsidRPr="00E01096">
        <w:t xml:space="preserve">, pasireiškė kraujavimo komplikacija, reikia atidėti kitą </w:t>
      </w:r>
      <w:proofErr w:type="spellStart"/>
      <w:r w:rsidRPr="00E01096">
        <w:lastRenderedPageBreak/>
        <w:t>rivaroksabano</w:t>
      </w:r>
      <w:proofErr w:type="spellEnd"/>
      <w:r w:rsidRPr="00E01096">
        <w:rPr>
          <w:spacing w:val="-3"/>
        </w:rPr>
        <w:t xml:space="preserve"> </w:t>
      </w:r>
      <w:r w:rsidRPr="00E01096">
        <w:t>dozę</w:t>
      </w:r>
      <w:r w:rsidRPr="00E01096">
        <w:rPr>
          <w:spacing w:val="-4"/>
        </w:rPr>
        <w:t xml:space="preserve"> </w:t>
      </w:r>
      <w:r w:rsidRPr="00E01096">
        <w:t>arba</w:t>
      </w:r>
      <w:r w:rsidRPr="00E01096">
        <w:rPr>
          <w:spacing w:val="-4"/>
        </w:rPr>
        <w:t xml:space="preserve"> </w:t>
      </w:r>
      <w:r w:rsidR="00D83D8F">
        <w:rPr>
          <w:spacing w:val="-4"/>
        </w:rPr>
        <w:t xml:space="preserve">atitinkamai </w:t>
      </w:r>
      <w:r w:rsidRPr="00E01096">
        <w:t>nutraukti</w:t>
      </w:r>
      <w:r w:rsidRPr="00E01096">
        <w:rPr>
          <w:spacing w:val="-3"/>
        </w:rPr>
        <w:t xml:space="preserve"> </w:t>
      </w:r>
      <w:r w:rsidRPr="00E01096">
        <w:t>gydymą.</w:t>
      </w:r>
      <w:r w:rsidRPr="00E01096">
        <w:rPr>
          <w:spacing w:val="-3"/>
        </w:rPr>
        <w:t xml:space="preserve"> </w:t>
      </w:r>
      <w:proofErr w:type="spellStart"/>
      <w:r w:rsidRPr="00E01096">
        <w:t>Rivaroksabano</w:t>
      </w:r>
      <w:proofErr w:type="spellEnd"/>
      <w:r w:rsidRPr="00E01096">
        <w:rPr>
          <w:spacing w:val="-3"/>
        </w:rPr>
        <w:t xml:space="preserve"> </w:t>
      </w:r>
      <w:r w:rsidRPr="00E01096">
        <w:t>pusinis</w:t>
      </w:r>
      <w:r w:rsidRPr="00E01096">
        <w:rPr>
          <w:spacing w:val="-5"/>
        </w:rPr>
        <w:t xml:space="preserve"> </w:t>
      </w:r>
      <w:r w:rsidRPr="00E01096">
        <w:t>eliminacijos</w:t>
      </w:r>
      <w:r w:rsidRPr="00E01096">
        <w:rPr>
          <w:spacing w:val="-2"/>
        </w:rPr>
        <w:t xml:space="preserve"> </w:t>
      </w:r>
      <w:r w:rsidRPr="00E01096">
        <w:t>laikas</w:t>
      </w:r>
      <w:r w:rsidRPr="00E01096">
        <w:rPr>
          <w:spacing w:val="-4"/>
        </w:rPr>
        <w:t xml:space="preserve"> </w:t>
      </w:r>
      <w:r w:rsidRPr="00E01096">
        <w:t>yra</w:t>
      </w:r>
      <w:r w:rsidRPr="00E01096">
        <w:rPr>
          <w:spacing w:val="-4"/>
        </w:rPr>
        <w:t xml:space="preserve"> </w:t>
      </w:r>
      <w:r w:rsidRPr="00E01096">
        <w:t>maždaug nuo 5 iki 13</w:t>
      </w:r>
      <w:r w:rsidR="00B715F8">
        <w:t> </w:t>
      </w:r>
      <w:r w:rsidRPr="00E01096">
        <w:t>valandų (žr. 5.2</w:t>
      </w:r>
      <w:r w:rsidR="00B715F8">
        <w:t> </w:t>
      </w:r>
      <w:r w:rsidRPr="00E01096">
        <w:t>skyrių). Gydymas turi būti individualus, atsižvelgiant į kraujavimo sunkumą ir vietą. Kai reikia, galima skirti atitinkamą simptominį gydymą, pvz., mechaninę kompresiją</w:t>
      </w:r>
      <w:r w:rsidRPr="00E01096">
        <w:rPr>
          <w:spacing w:val="-4"/>
        </w:rPr>
        <w:t xml:space="preserve"> </w:t>
      </w:r>
      <w:r w:rsidRPr="00E01096">
        <w:t>(pvz.,</w:t>
      </w:r>
      <w:r w:rsidRPr="00E01096">
        <w:rPr>
          <w:spacing w:val="-3"/>
        </w:rPr>
        <w:t xml:space="preserve"> </w:t>
      </w:r>
      <w:r w:rsidRPr="00E01096">
        <w:t>stipriai</w:t>
      </w:r>
      <w:r w:rsidRPr="00E01096">
        <w:rPr>
          <w:spacing w:val="-3"/>
        </w:rPr>
        <w:t xml:space="preserve"> </w:t>
      </w:r>
      <w:r w:rsidRPr="00E01096">
        <w:t>kraujuojant</w:t>
      </w:r>
      <w:r w:rsidRPr="00E01096">
        <w:rPr>
          <w:spacing w:val="-3"/>
        </w:rPr>
        <w:t xml:space="preserve"> </w:t>
      </w:r>
      <w:r w:rsidRPr="00E01096">
        <w:t>iš</w:t>
      </w:r>
      <w:r w:rsidRPr="00E01096">
        <w:rPr>
          <w:spacing w:val="-4"/>
        </w:rPr>
        <w:t xml:space="preserve"> </w:t>
      </w:r>
      <w:r w:rsidRPr="00E01096">
        <w:t>nosies),</w:t>
      </w:r>
      <w:r w:rsidRPr="00E01096">
        <w:rPr>
          <w:spacing w:val="-3"/>
        </w:rPr>
        <w:t xml:space="preserve"> </w:t>
      </w:r>
      <w:r w:rsidRPr="00E01096">
        <w:t>chirurginę</w:t>
      </w:r>
      <w:r w:rsidRPr="00E01096">
        <w:rPr>
          <w:spacing w:val="-4"/>
        </w:rPr>
        <w:t xml:space="preserve"> </w:t>
      </w:r>
      <w:r w:rsidRPr="00E01096">
        <w:t>hemostazę</w:t>
      </w:r>
      <w:r w:rsidRPr="00E01096">
        <w:rPr>
          <w:spacing w:val="-4"/>
        </w:rPr>
        <w:t xml:space="preserve"> </w:t>
      </w:r>
      <w:r w:rsidRPr="00E01096">
        <w:t>taikant</w:t>
      </w:r>
      <w:r w:rsidRPr="00E01096">
        <w:rPr>
          <w:spacing w:val="-3"/>
        </w:rPr>
        <w:t xml:space="preserve"> </w:t>
      </w:r>
      <w:r w:rsidRPr="00E01096">
        <w:t>kraujavimo</w:t>
      </w:r>
      <w:r w:rsidRPr="00E01096">
        <w:rPr>
          <w:spacing w:val="-3"/>
        </w:rPr>
        <w:t xml:space="preserve"> </w:t>
      </w:r>
      <w:r w:rsidRPr="00E01096">
        <w:t xml:space="preserve">stabdymo procedūras, skysčių papildymą ir hemodinamikos palaikymą, kraujo preparatų (raudonųjų kraujo ląstelių ar šviežiai šaldytos plazmos, atsižvelgiant į tai, ar su kraujavimu yra susijusi anemija, ar </w:t>
      </w:r>
      <w:proofErr w:type="spellStart"/>
      <w:r w:rsidRPr="00E01096">
        <w:t>koagulopatija</w:t>
      </w:r>
      <w:proofErr w:type="spellEnd"/>
      <w:r w:rsidRPr="00E01096">
        <w:t>) ar trombocitų transfuziją.</w:t>
      </w:r>
    </w:p>
    <w:p w14:paraId="7BE2B68B" w14:textId="77777777" w:rsidR="00D83D8F" w:rsidRPr="00E01096" w:rsidRDefault="00D83D8F" w:rsidP="00E01096">
      <w:pPr>
        <w:pStyle w:val="Pagrindinistekstas"/>
        <w:kinsoku w:val="0"/>
        <w:overflowPunct w:val="0"/>
      </w:pPr>
    </w:p>
    <w:p w14:paraId="4381EF07" w14:textId="75E3B24A" w:rsidR="007B55E7" w:rsidRPr="00E01096" w:rsidRDefault="007B55E7" w:rsidP="00E01096">
      <w:pPr>
        <w:pStyle w:val="Pagrindinistekstas"/>
        <w:kinsoku w:val="0"/>
        <w:overflowPunct w:val="0"/>
      </w:pPr>
      <w:r w:rsidRPr="00E01096">
        <w:t xml:space="preserve">Jei kraujavimo negalima sustabdyti anksčiau paminėtomis priemonėmis, reikia spręsti dėl specifinio </w:t>
      </w:r>
      <w:proofErr w:type="spellStart"/>
      <w:r w:rsidRPr="00E01096">
        <w:t>Xa</w:t>
      </w:r>
      <w:proofErr w:type="spellEnd"/>
      <w:r w:rsidRPr="00E01096">
        <w:t xml:space="preserve"> faktoriaus inhibitoriaus neutralizuojančio vaistinio preparato (</w:t>
      </w:r>
      <w:proofErr w:type="spellStart"/>
      <w:r w:rsidRPr="00E01096">
        <w:t>andeksaneto</w:t>
      </w:r>
      <w:proofErr w:type="spellEnd"/>
      <w:r w:rsidRPr="00E01096">
        <w:t xml:space="preserve"> alfa), kuris yra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antagonistas, ar specifinio </w:t>
      </w:r>
      <w:proofErr w:type="spellStart"/>
      <w:r w:rsidRPr="00E01096">
        <w:t>prokoaguliacinio</w:t>
      </w:r>
      <w:proofErr w:type="spellEnd"/>
      <w:r w:rsidRPr="00E01096">
        <w:t xml:space="preserve"> preparato, pvz., </w:t>
      </w:r>
      <w:proofErr w:type="spellStart"/>
      <w:r w:rsidRPr="00E01096">
        <w:t>protrombino</w:t>
      </w:r>
      <w:proofErr w:type="spellEnd"/>
      <w:r w:rsidRPr="00E01096">
        <w:t xml:space="preserve"> komplekso koncentrato (PKK), aktyvuoto </w:t>
      </w:r>
      <w:proofErr w:type="spellStart"/>
      <w:r w:rsidRPr="00E01096">
        <w:t>protrombino</w:t>
      </w:r>
      <w:proofErr w:type="spellEnd"/>
      <w:r w:rsidRPr="00E01096">
        <w:t xml:space="preserve"> komplekso koncentrato (APKK) ar </w:t>
      </w:r>
      <w:proofErr w:type="spellStart"/>
      <w:r w:rsidRPr="00E01096">
        <w:t>rekombinantinio</w:t>
      </w:r>
      <w:proofErr w:type="spellEnd"/>
      <w:r w:rsidRPr="00E01096">
        <w:t xml:space="preserve"> </w:t>
      </w:r>
      <w:proofErr w:type="spellStart"/>
      <w:r w:rsidRPr="00E01096">
        <w:t>VIIa</w:t>
      </w:r>
      <w:proofErr w:type="spellEnd"/>
      <w:r w:rsidRPr="00E01096">
        <w:t xml:space="preserve"> faktoriaus (r-</w:t>
      </w:r>
      <w:proofErr w:type="spellStart"/>
      <w:r w:rsidRPr="00E01096">
        <w:t>FVIIa</w:t>
      </w:r>
      <w:proofErr w:type="spellEnd"/>
      <w:r w:rsidRPr="00E01096">
        <w:t xml:space="preserve">) skyrimo. Tačiau klinikinė patirtis skiriant šių vaistinių preparatų </w:t>
      </w:r>
      <w:proofErr w:type="spellStart"/>
      <w:r w:rsidRPr="00E01096">
        <w:t>rivaroksabanu</w:t>
      </w:r>
      <w:proofErr w:type="spellEnd"/>
      <w:r w:rsidRPr="00E01096">
        <w:t xml:space="preserve"> gydomiems pacientams yra labai ribota. Ši rekomendacija taip pat yra paremta ribotais </w:t>
      </w:r>
      <w:proofErr w:type="spellStart"/>
      <w:r w:rsidRPr="00E01096">
        <w:t>ikiklinikiniais</w:t>
      </w:r>
      <w:proofErr w:type="spellEnd"/>
      <w:r w:rsidRPr="00E01096">
        <w:t xml:space="preserve"> duomenimis. Reikia iš naujo apsvarstyti </w:t>
      </w:r>
      <w:proofErr w:type="spellStart"/>
      <w:r w:rsidRPr="00E01096">
        <w:t>rekombinantinio</w:t>
      </w:r>
      <w:proofErr w:type="spellEnd"/>
      <w:r w:rsidRPr="00E01096">
        <w:rPr>
          <w:spacing w:val="-3"/>
        </w:rPr>
        <w:t xml:space="preserve"> </w:t>
      </w:r>
      <w:proofErr w:type="spellStart"/>
      <w:r w:rsidRPr="00E01096">
        <w:t>VIIa</w:t>
      </w:r>
      <w:proofErr w:type="spellEnd"/>
      <w:r w:rsidRPr="00E01096">
        <w:rPr>
          <w:spacing w:val="-4"/>
        </w:rPr>
        <w:t xml:space="preserve"> </w:t>
      </w:r>
      <w:r w:rsidRPr="00E01096">
        <w:t>faktoriaus</w:t>
      </w:r>
      <w:r w:rsidRPr="00E01096">
        <w:rPr>
          <w:spacing w:val="-4"/>
        </w:rPr>
        <w:t xml:space="preserve"> </w:t>
      </w:r>
      <w:r w:rsidRPr="00E01096">
        <w:t>dozės</w:t>
      </w:r>
      <w:r w:rsidRPr="00E01096">
        <w:rPr>
          <w:spacing w:val="-4"/>
        </w:rPr>
        <w:t xml:space="preserve"> </w:t>
      </w:r>
      <w:r w:rsidRPr="00E01096">
        <w:t>parinkimą</w:t>
      </w:r>
      <w:r w:rsidRPr="00E01096">
        <w:rPr>
          <w:spacing w:val="-4"/>
        </w:rPr>
        <w:t xml:space="preserve"> </w:t>
      </w:r>
      <w:r w:rsidRPr="00E01096">
        <w:t>ir</w:t>
      </w:r>
      <w:r w:rsidRPr="00E01096">
        <w:rPr>
          <w:spacing w:val="-3"/>
        </w:rPr>
        <w:t xml:space="preserve"> </w:t>
      </w:r>
      <w:r w:rsidRPr="00E01096">
        <w:t>titruoti,</w:t>
      </w:r>
      <w:r w:rsidRPr="00E01096">
        <w:rPr>
          <w:spacing w:val="-3"/>
        </w:rPr>
        <w:t xml:space="preserve"> </w:t>
      </w:r>
      <w:r w:rsidRPr="00E01096">
        <w:t>atsižvelgiant</w:t>
      </w:r>
      <w:r w:rsidRPr="00E01096">
        <w:rPr>
          <w:spacing w:val="-3"/>
        </w:rPr>
        <w:t xml:space="preserve"> </w:t>
      </w:r>
      <w:r w:rsidRPr="00E01096">
        <w:t>į</w:t>
      </w:r>
      <w:r w:rsidRPr="00E01096">
        <w:rPr>
          <w:spacing w:val="-3"/>
        </w:rPr>
        <w:t xml:space="preserve"> </w:t>
      </w:r>
      <w:r w:rsidRPr="00E01096">
        <w:t>tai,</w:t>
      </w:r>
      <w:r w:rsidRPr="00E01096">
        <w:rPr>
          <w:spacing w:val="-3"/>
        </w:rPr>
        <w:t xml:space="preserve"> </w:t>
      </w:r>
      <w:r w:rsidRPr="00E01096">
        <w:t>kaip</w:t>
      </w:r>
      <w:r w:rsidRPr="00E01096">
        <w:rPr>
          <w:spacing w:val="-3"/>
        </w:rPr>
        <w:t xml:space="preserve"> </w:t>
      </w:r>
      <w:r w:rsidRPr="00E01096">
        <w:t>gerės</w:t>
      </w:r>
      <w:r w:rsidRPr="00E01096">
        <w:rPr>
          <w:spacing w:val="-4"/>
        </w:rPr>
        <w:t xml:space="preserve"> </w:t>
      </w:r>
      <w:r w:rsidRPr="00E01096">
        <w:t>kraujavimo rodikliai. Atsižvelgiant į vietines galimybes, didžiojo kraujavimo atvejais reikia spręsti dėl kraujo krešėjimo specialisto konsultacijos poreikio (žr. 5.1</w:t>
      </w:r>
      <w:r w:rsidR="00B715F8">
        <w:t> </w:t>
      </w:r>
      <w:r w:rsidRPr="00E01096">
        <w:t>skyrių).</w:t>
      </w:r>
    </w:p>
    <w:p w14:paraId="6ABBB52F" w14:textId="77777777" w:rsidR="007B55E7" w:rsidRPr="00E01096" w:rsidRDefault="007B55E7" w:rsidP="00E01096">
      <w:pPr>
        <w:pStyle w:val="Pagrindinistekstas"/>
        <w:kinsoku w:val="0"/>
        <w:overflowPunct w:val="0"/>
      </w:pPr>
    </w:p>
    <w:p w14:paraId="3E22BD84" w14:textId="77777777" w:rsidR="00D83D8F" w:rsidRDefault="007B55E7" w:rsidP="00E01096">
      <w:pPr>
        <w:pStyle w:val="Pagrindinistekstas"/>
        <w:kinsoku w:val="0"/>
        <w:overflowPunct w:val="0"/>
      </w:pPr>
      <w:r w:rsidRPr="00E01096">
        <w:t xml:space="preserve">Nemanoma, kad </w:t>
      </w:r>
      <w:proofErr w:type="spellStart"/>
      <w:r w:rsidRPr="00E01096">
        <w:t>protamino</w:t>
      </w:r>
      <w:proofErr w:type="spellEnd"/>
      <w:r w:rsidRPr="00E01096">
        <w:t xml:space="preserve"> sulfatas ir vitaminas K turėtų poveikį </w:t>
      </w:r>
      <w:proofErr w:type="spellStart"/>
      <w:r w:rsidRPr="00E01096">
        <w:t>rivaroksabano</w:t>
      </w:r>
      <w:proofErr w:type="spellEnd"/>
      <w:r w:rsidRPr="00E01096">
        <w:t xml:space="preserve"> </w:t>
      </w:r>
      <w:proofErr w:type="spellStart"/>
      <w:r w:rsidRPr="00E01096">
        <w:t>antikoaguliaciniam</w:t>
      </w:r>
      <w:proofErr w:type="spellEnd"/>
      <w:r w:rsidRPr="00E01096">
        <w:t xml:space="preserve"> aktyvumui.</w:t>
      </w:r>
    </w:p>
    <w:p w14:paraId="55CD4AF1" w14:textId="77777777" w:rsidR="007B55E7" w:rsidRPr="00E01096" w:rsidRDefault="007B55E7" w:rsidP="00E01096">
      <w:pPr>
        <w:pStyle w:val="Pagrindinistekstas"/>
        <w:kinsoku w:val="0"/>
        <w:overflowPunct w:val="0"/>
        <w:rPr>
          <w:spacing w:val="-2"/>
        </w:rPr>
      </w:pPr>
      <w:r w:rsidRPr="00E01096">
        <w:t>Patirtis,</w:t>
      </w:r>
      <w:r w:rsidRPr="00E01096">
        <w:rPr>
          <w:spacing w:val="-3"/>
        </w:rPr>
        <w:t xml:space="preserve"> </w:t>
      </w:r>
      <w:r w:rsidRPr="00E01096">
        <w:t>skiriant</w:t>
      </w:r>
      <w:r w:rsidRPr="00E01096">
        <w:rPr>
          <w:spacing w:val="-3"/>
        </w:rPr>
        <w:t xml:space="preserve"> </w:t>
      </w:r>
      <w:proofErr w:type="spellStart"/>
      <w:r w:rsidRPr="00E01096">
        <w:t>traneksamo</w:t>
      </w:r>
      <w:proofErr w:type="spellEnd"/>
      <w:r w:rsidRPr="00E01096">
        <w:rPr>
          <w:spacing w:val="-1"/>
        </w:rPr>
        <w:t xml:space="preserve"> </w:t>
      </w:r>
      <w:r w:rsidRPr="00E01096">
        <w:t>rūgšties,</w:t>
      </w:r>
      <w:r w:rsidRPr="00E01096">
        <w:rPr>
          <w:spacing w:val="-3"/>
        </w:rPr>
        <w:t xml:space="preserve"> </w:t>
      </w:r>
      <w:r w:rsidRPr="00E01096">
        <w:t>yra</w:t>
      </w:r>
      <w:r w:rsidRPr="00E01096">
        <w:rPr>
          <w:spacing w:val="-4"/>
        </w:rPr>
        <w:t xml:space="preserve"> </w:t>
      </w:r>
      <w:r w:rsidRPr="00E01096">
        <w:t>ribota,</w:t>
      </w:r>
      <w:r w:rsidRPr="00E01096">
        <w:rPr>
          <w:spacing w:val="-3"/>
        </w:rPr>
        <w:t xml:space="preserve"> </w:t>
      </w:r>
      <w:r w:rsidRPr="00E01096">
        <w:t>o</w:t>
      </w:r>
      <w:r w:rsidRPr="00E01096">
        <w:rPr>
          <w:spacing w:val="-4"/>
        </w:rPr>
        <w:t xml:space="preserve"> </w:t>
      </w:r>
      <w:r w:rsidRPr="00E01096">
        <w:t>patirties,</w:t>
      </w:r>
      <w:r w:rsidRPr="00E01096">
        <w:rPr>
          <w:spacing w:val="-3"/>
        </w:rPr>
        <w:t xml:space="preserve"> </w:t>
      </w:r>
      <w:r w:rsidRPr="00E01096">
        <w:t>skiriant</w:t>
      </w:r>
      <w:r w:rsidRPr="00E01096">
        <w:rPr>
          <w:spacing w:val="-3"/>
        </w:rPr>
        <w:t xml:space="preserve"> </w:t>
      </w:r>
      <w:proofErr w:type="spellStart"/>
      <w:r w:rsidRPr="00E01096">
        <w:t>aminokaprono</w:t>
      </w:r>
      <w:proofErr w:type="spellEnd"/>
      <w:r w:rsidRPr="00E01096">
        <w:rPr>
          <w:spacing w:val="-5"/>
        </w:rPr>
        <w:t xml:space="preserve"> </w:t>
      </w:r>
      <w:r w:rsidRPr="00E01096">
        <w:t xml:space="preserve">rūgšties ir </w:t>
      </w:r>
      <w:proofErr w:type="spellStart"/>
      <w:r w:rsidRPr="00E01096">
        <w:t>aprotinino</w:t>
      </w:r>
      <w:proofErr w:type="spellEnd"/>
      <w:r w:rsidRPr="00E01096">
        <w:t xml:space="preserve"> </w:t>
      </w:r>
      <w:proofErr w:type="spellStart"/>
      <w:r w:rsidRPr="00E01096">
        <w:t>rivaroksabano</w:t>
      </w:r>
      <w:proofErr w:type="spellEnd"/>
      <w:r w:rsidRPr="00E01096">
        <w:t xml:space="preserve"> vartojantiems asmenims, nėra. Nei mokslinio naudos patvirtinimo, nei patirties, skiriant sisteminio </w:t>
      </w:r>
      <w:proofErr w:type="spellStart"/>
      <w:r w:rsidRPr="00E01096">
        <w:t>hemostatiko</w:t>
      </w:r>
      <w:proofErr w:type="spellEnd"/>
      <w:r w:rsidRPr="00E01096">
        <w:t xml:space="preserve"> </w:t>
      </w:r>
      <w:proofErr w:type="spellStart"/>
      <w:r w:rsidRPr="00E01096">
        <w:t>desmopresino</w:t>
      </w:r>
      <w:proofErr w:type="spellEnd"/>
      <w:r w:rsidRPr="00E01096">
        <w:t xml:space="preserve"> </w:t>
      </w:r>
      <w:proofErr w:type="spellStart"/>
      <w:r w:rsidRPr="00E01096">
        <w:t>rivaroksabanu</w:t>
      </w:r>
      <w:proofErr w:type="spellEnd"/>
      <w:r w:rsidRPr="00E01096">
        <w:t xml:space="preserve"> gydomiems </w:t>
      </w:r>
      <w:r w:rsidR="00145A90">
        <w:t>asmenims</w:t>
      </w:r>
      <w:r w:rsidRPr="00E01096">
        <w:t>, nėra.</w:t>
      </w:r>
      <w:r w:rsidR="00145A90">
        <w:t xml:space="preserve"> </w:t>
      </w: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plazmos</w:t>
      </w:r>
      <w:r w:rsidRPr="00E01096">
        <w:rPr>
          <w:spacing w:val="-4"/>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nepasišalina.</w:t>
      </w:r>
    </w:p>
    <w:p w14:paraId="3FC0DF29" w14:textId="77777777" w:rsidR="007B55E7" w:rsidRPr="00E01096" w:rsidRDefault="007B55E7" w:rsidP="00E01096">
      <w:pPr>
        <w:pStyle w:val="Pagrindinistekstas"/>
        <w:kinsoku w:val="0"/>
        <w:overflowPunct w:val="0"/>
      </w:pPr>
    </w:p>
    <w:p w14:paraId="653DF90A" w14:textId="77777777" w:rsidR="007B55E7" w:rsidRPr="00E01096" w:rsidRDefault="007B55E7" w:rsidP="00E01096">
      <w:pPr>
        <w:pStyle w:val="Pagrindinistekstas"/>
        <w:kinsoku w:val="0"/>
        <w:overflowPunct w:val="0"/>
      </w:pPr>
    </w:p>
    <w:p w14:paraId="1587E9F9" w14:textId="77777777" w:rsidR="007B55E7" w:rsidRPr="00B715F8" w:rsidRDefault="007B55E7" w:rsidP="006F0D73">
      <w:pPr>
        <w:pStyle w:val="Antrat1"/>
        <w:numPr>
          <w:ilvl w:val="0"/>
          <w:numId w:val="27"/>
        </w:numPr>
        <w:tabs>
          <w:tab w:val="left" w:pos="567"/>
          <w:tab w:val="left" w:pos="1468"/>
        </w:tabs>
        <w:kinsoku w:val="0"/>
        <w:overflowPunct w:val="0"/>
        <w:spacing w:before="0"/>
        <w:ind w:left="0" w:firstLine="0"/>
      </w:pPr>
      <w:r w:rsidRPr="00B715F8">
        <w:t>FARMAKOLOGINĖS SAVYBĖS</w:t>
      </w:r>
    </w:p>
    <w:p w14:paraId="1A27BA2B" w14:textId="77777777" w:rsidR="007B55E7" w:rsidRPr="00B715F8" w:rsidRDefault="007B55E7" w:rsidP="00B715F8">
      <w:pPr>
        <w:pStyle w:val="Pagrindinistekstas"/>
        <w:tabs>
          <w:tab w:val="left" w:pos="567"/>
        </w:tabs>
        <w:kinsoku w:val="0"/>
        <w:overflowPunct w:val="0"/>
        <w:rPr>
          <w:b/>
          <w:bCs/>
        </w:rPr>
      </w:pPr>
    </w:p>
    <w:p w14:paraId="011DCCC1" w14:textId="77777777" w:rsidR="007B55E7" w:rsidRPr="00B715F8" w:rsidRDefault="007B55E7" w:rsidP="006F0D73">
      <w:pPr>
        <w:pStyle w:val="Antrat2"/>
        <w:numPr>
          <w:ilvl w:val="1"/>
          <w:numId w:val="27"/>
        </w:numPr>
        <w:tabs>
          <w:tab w:val="left" w:pos="567"/>
          <w:tab w:val="left" w:pos="1467"/>
        </w:tabs>
        <w:kinsoku w:val="0"/>
        <w:overflowPunct w:val="0"/>
        <w:ind w:left="0" w:firstLine="0"/>
      </w:pPr>
      <w:proofErr w:type="spellStart"/>
      <w:r w:rsidRPr="00B715F8">
        <w:t>Farmakodinaminės</w:t>
      </w:r>
      <w:proofErr w:type="spellEnd"/>
      <w:r w:rsidRPr="00B715F8">
        <w:t xml:space="preserve"> savybės</w:t>
      </w:r>
    </w:p>
    <w:p w14:paraId="6F44C660" w14:textId="77777777" w:rsidR="007B55E7" w:rsidRPr="00E01096" w:rsidRDefault="007B55E7" w:rsidP="00E01096">
      <w:pPr>
        <w:pStyle w:val="Pagrindinistekstas"/>
        <w:kinsoku w:val="0"/>
        <w:overflowPunct w:val="0"/>
        <w:rPr>
          <w:b/>
          <w:bCs/>
        </w:rPr>
      </w:pPr>
    </w:p>
    <w:p w14:paraId="3C7B4EE8" w14:textId="77777777" w:rsidR="007B55E7" w:rsidRPr="00E01096" w:rsidRDefault="007B55E7" w:rsidP="00E01096">
      <w:pPr>
        <w:pStyle w:val="Pagrindinistekstas"/>
        <w:kinsoku w:val="0"/>
        <w:overflowPunct w:val="0"/>
      </w:pPr>
      <w:proofErr w:type="spellStart"/>
      <w:r w:rsidRPr="00E01096">
        <w:t>Farmakoterapinė</w:t>
      </w:r>
      <w:proofErr w:type="spellEnd"/>
      <w:r w:rsidRPr="00E01096">
        <w:rPr>
          <w:spacing w:val="-4"/>
        </w:rPr>
        <w:t xml:space="preserve"> </w:t>
      </w:r>
      <w:r w:rsidRPr="00E01096">
        <w:t>grupė</w:t>
      </w:r>
      <w:r w:rsidRPr="00E01096">
        <w:rPr>
          <w:spacing w:val="-5"/>
        </w:rPr>
        <w:t xml:space="preserve"> </w:t>
      </w:r>
      <w:r w:rsidRPr="00E01096">
        <w:t>–</w:t>
      </w:r>
      <w:r w:rsidRPr="00E01096">
        <w:rPr>
          <w:spacing w:val="-4"/>
        </w:rPr>
        <w:t xml:space="preserve"> </w:t>
      </w:r>
      <w:proofErr w:type="spellStart"/>
      <w:r w:rsidRPr="00E01096">
        <w:t>antitromboziniai</w:t>
      </w:r>
      <w:proofErr w:type="spellEnd"/>
      <w:r w:rsidRPr="00E01096">
        <w:rPr>
          <w:spacing w:val="-4"/>
        </w:rPr>
        <w:t xml:space="preserve"> </w:t>
      </w:r>
      <w:r w:rsidRPr="00E01096">
        <w:t>vaistiniai</w:t>
      </w:r>
      <w:r w:rsidRPr="00E01096">
        <w:rPr>
          <w:spacing w:val="-4"/>
        </w:rPr>
        <w:t xml:space="preserve"> </w:t>
      </w:r>
      <w:r w:rsidRPr="00E01096">
        <w:t>preparatai,</w:t>
      </w:r>
      <w:r w:rsidRPr="00E01096">
        <w:rPr>
          <w:spacing w:val="-5"/>
        </w:rPr>
        <w:t xml:space="preserve"> </w:t>
      </w:r>
      <w:r w:rsidRPr="00E01096">
        <w:t>tiesioginiai</w:t>
      </w:r>
      <w:r w:rsidRPr="00E01096">
        <w:rPr>
          <w:spacing w:val="-4"/>
        </w:rPr>
        <w:t xml:space="preserve"> </w:t>
      </w:r>
      <w:proofErr w:type="spellStart"/>
      <w:r w:rsidRPr="00E01096">
        <w:t>Xa</w:t>
      </w:r>
      <w:proofErr w:type="spellEnd"/>
      <w:r w:rsidRPr="00E01096">
        <w:rPr>
          <w:spacing w:val="-5"/>
        </w:rPr>
        <w:t xml:space="preserve"> </w:t>
      </w:r>
      <w:r w:rsidRPr="00E01096">
        <w:t>faktoriaus</w:t>
      </w:r>
      <w:r w:rsidRPr="00E01096">
        <w:rPr>
          <w:spacing w:val="-5"/>
        </w:rPr>
        <w:t xml:space="preserve"> </w:t>
      </w:r>
      <w:r w:rsidRPr="00E01096">
        <w:t>inhibitoriai, ATC kodas – B01AF01.</w:t>
      </w:r>
    </w:p>
    <w:p w14:paraId="618EED3A" w14:textId="77777777" w:rsidR="007B55E7" w:rsidRPr="00E01096" w:rsidRDefault="007B55E7" w:rsidP="00E01096">
      <w:pPr>
        <w:pStyle w:val="Pagrindinistekstas"/>
        <w:kinsoku w:val="0"/>
        <w:overflowPunct w:val="0"/>
      </w:pPr>
    </w:p>
    <w:p w14:paraId="432FA6D5" w14:textId="77777777" w:rsidR="007B55E7" w:rsidRDefault="007B55E7" w:rsidP="00E01096">
      <w:pPr>
        <w:pStyle w:val="Pagrindinistekstas"/>
        <w:kinsoku w:val="0"/>
        <w:overflowPunct w:val="0"/>
        <w:rPr>
          <w:u w:val="single"/>
        </w:rPr>
      </w:pPr>
      <w:r w:rsidRPr="00B715F8">
        <w:rPr>
          <w:u w:val="single"/>
        </w:rPr>
        <w:t>Veikimo mechanizmas</w:t>
      </w:r>
    </w:p>
    <w:p w14:paraId="16200E47" w14:textId="77777777" w:rsidR="007B55E7" w:rsidRPr="00B715F8" w:rsidRDefault="007B55E7" w:rsidP="00E01096">
      <w:pPr>
        <w:pStyle w:val="Pagrindinistekstas"/>
        <w:kinsoku w:val="0"/>
        <w:overflowPunct w:val="0"/>
      </w:pPr>
      <w:proofErr w:type="spellStart"/>
      <w:r w:rsidRPr="00B715F8">
        <w:t>Rivaroksabanas</w:t>
      </w:r>
      <w:proofErr w:type="spellEnd"/>
      <w:r w:rsidRPr="00B715F8">
        <w:t xml:space="preserve"> yra labai selektyvus tiesioginis </w:t>
      </w:r>
      <w:proofErr w:type="spellStart"/>
      <w:r w:rsidRPr="00B715F8">
        <w:t>Xa</w:t>
      </w:r>
      <w:proofErr w:type="spellEnd"/>
      <w:r w:rsidRPr="00B715F8">
        <w:t xml:space="preserve"> faktoriaus inhibitorius, biologiškai įsisavinamas geriant. </w:t>
      </w:r>
      <w:proofErr w:type="spellStart"/>
      <w:r w:rsidRPr="00B715F8">
        <w:t>Xa</w:t>
      </w:r>
      <w:proofErr w:type="spellEnd"/>
      <w:r w:rsidRPr="00B715F8">
        <w:t xml:space="preserve"> faktoriaus slopinimas sutrikdo vidinius ir išorinius kelius kraujo </w:t>
      </w:r>
      <w:proofErr w:type="spellStart"/>
      <w:r w:rsidRPr="00B715F8">
        <w:t>koaguliacijos</w:t>
      </w:r>
      <w:proofErr w:type="spellEnd"/>
      <w:r w:rsidRPr="00B715F8">
        <w:t xml:space="preserve"> procese, slopindamas trombino gamybą ir </w:t>
      </w:r>
      <w:proofErr w:type="spellStart"/>
      <w:r w:rsidRPr="00B715F8">
        <w:t>trombų</w:t>
      </w:r>
      <w:proofErr w:type="spellEnd"/>
      <w:r w:rsidRPr="00B715F8">
        <w:t xml:space="preserve"> susidarymą. </w:t>
      </w:r>
      <w:proofErr w:type="spellStart"/>
      <w:r w:rsidRPr="00B715F8">
        <w:t>Rivaroksabanas</w:t>
      </w:r>
      <w:proofErr w:type="spellEnd"/>
      <w:r w:rsidRPr="00B715F8">
        <w:t xml:space="preserve"> neslopina trombino (aktyvuotas II</w:t>
      </w:r>
      <w:r w:rsidR="00B715F8">
        <w:t> f</w:t>
      </w:r>
      <w:r w:rsidRPr="00B715F8">
        <w:t>aktorius), o jo sukeliamas poveikis trombocitams nebuvo nustatytas.</w:t>
      </w:r>
    </w:p>
    <w:p w14:paraId="66D0658D" w14:textId="77777777" w:rsidR="007B55E7" w:rsidRPr="00B715F8" w:rsidRDefault="007B55E7" w:rsidP="00E01096">
      <w:pPr>
        <w:pStyle w:val="Pagrindinistekstas"/>
        <w:kinsoku w:val="0"/>
        <w:overflowPunct w:val="0"/>
      </w:pPr>
    </w:p>
    <w:p w14:paraId="63D4AF0F" w14:textId="77777777" w:rsidR="007B55E7" w:rsidRDefault="007B55E7" w:rsidP="00E01096">
      <w:pPr>
        <w:pStyle w:val="Pagrindinistekstas"/>
        <w:kinsoku w:val="0"/>
        <w:overflowPunct w:val="0"/>
        <w:rPr>
          <w:u w:val="single"/>
        </w:rPr>
      </w:pPr>
      <w:proofErr w:type="spellStart"/>
      <w:r w:rsidRPr="00B715F8">
        <w:rPr>
          <w:u w:val="single"/>
        </w:rPr>
        <w:t>Farmakodinaminis</w:t>
      </w:r>
      <w:proofErr w:type="spellEnd"/>
      <w:r w:rsidRPr="00B715F8">
        <w:rPr>
          <w:u w:val="single"/>
        </w:rPr>
        <w:t xml:space="preserve"> poveikis</w:t>
      </w:r>
    </w:p>
    <w:p w14:paraId="714CAE4F" w14:textId="77777777" w:rsidR="001A7CDA" w:rsidRDefault="007B55E7" w:rsidP="00E01096">
      <w:pPr>
        <w:pStyle w:val="Pagrindinistekstas"/>
        <w:kinsoku w:val="0"/>
        <w:overflowPunct w:val="0"/>
      </w:pPr>
      <w:r w:rsidRPr="00E01096">
        <w:t xml:space="preserve">Žmonėms buvo stebėtas nuo dozės priklausomas </w:t>
      </w:r>
      <w:proofErr w:type="spellStart"/>
      <w:r w:rsidRPr="00E01096">
        <w:t>Xa</w:t>
      </w:r>
      <w:proofErr w:type="spellEnd"/>
      <w:r w:rsidRPr="00E01096">
        <w:t xml:space="preserve"> faktoriaus slopinimas. </w:t>
      </w:r>
      <w:proofErr w:type="spellStart"/>
      <w:r w:rsidRPr="00E01096">
        <w:t>Protrombino</w:t>
      </w:r>
      <w:proofErr w:type="spellEnd"/>
      <w:r w:rsidRPr="00E01096">
        <w:t xml:space="preserve"> laiką (PL) </w:t>
      </w:r>
      <w:proofErr w:type="spellStart"/>
      <w:r w:rsidRPr="00E01096">
        <w:t>rivaroksabanas</w:t>
      </w:r>
      <w:proofErr w:type="spellEnd"/>
      <w:r w:rsidRPr="00E01096">
        <w:t xml:space="preserve"> veikia priklausomai nuo dozės, stipriai koreliuojant su plazmos koncentracija (r vertė lygi</w:t>
      </w:r>
      <w:r w:rsidRPr="00E01096">
        <w:rPr>
          <w:spacing w:val="-3"/>
        </w:rPr>
        <w:t xml:space="preserve"> </w:t>
      </w:r>
      <w:r w:rsidRPr="00E01096">
        <w:t>0,98),</w:t>
      </w:r>
      <w:r w:rsidRPr="00E01096">
        <w:rPr>
          <w:spacing w:val="-4"/>
        </w:rPr>
        <w:t xml:space="preserve"> </w:t>
      </w:r>
      <w:r w:rsidRPr="00E01096">
        <w:t>jei</w:t>
      </w:r>
      <w:r w:rsidRPr="00E01096">
        <w:rPr>
          <w:spacing w:val="-3"/>
        </w:rPr>
        <w:t xml:space="preserve"> </w:t>
      </w:r>
      <w:r w:rsidRPr="00E01096">
        <w:t>tyrimui</w:t>
      </w:r>
      <w:r w:rsidRPr="00E01096">
        <w:rPr>
          <w:spacing w:val="-3"/>
        </w:rPr>
        <w:t xml:space="preserve"> </w:t>
      </w:r>
      <w:r w:rsidRPr="00E01096">
        <w:t>naudojamas</w:t>
      </w:r>
      <w:r w:rsidRPr="00E01096">
        <w:rPr>
          <w:spacing w:val="-4"/>
        </w:rPr>
        <w:t xml:space="preserve"> </w:t>
      </w:r>
      <w:proofErr w:type="spellStart"/>
      <w:r w:rsidRPr="00E01096">
        <w:t>Neoplastin</w:t>
      </w:r>
      <w:proofErr w:type="spellEnd"/>
      <w:r w:rsidRPr="00E01096">
        <w:t>.</w:t>
      </w:r>
      <w:r w:rsidRPr="00E01096">
        <w:rPr>
          <w:spacing w:val="-3"/>
        </w:rPr>
        <w:t xml:space="preserve"> </w:t>
      </w:r>
      <w:r w:rsidRPr="00E01096">
        <w:t>Naudojant</w:t>
      </w:r>
      <w:r w:rsidRPr="00E01096">
        <w:rPr>
          <w:spacing w:val="-3"/>
        </w:rPr>
        <w:t xml:space="preserve"> </w:t>
      </w:r>
      <w:r w:rsidRPr="00E01096">
        <w:t>kitus</w:t>
      </w:r>
      <w:r w:rsidRPr="00E01096">
        <w:rPr>
          <w:spacing w:val="-4"/>
        </w:rPr>
        <w:t xml:space="preserve"> </w:t>
      </w:r>
      <w:r w:rsidRPr="00E01096">
        <w:t>reagentus,</w:t>
      </w:r>
      <w:r w:rsidRPr="00E01096">
        <w:rPr>
          <w:spacing w:val="-3"/>
        </w:rPr>
        <w:t xml:space="preserve"> </w:t>
      </w:r>
      <w:r w:rsidRPr="00E01096">
        <w:t>gaunami</w:t>
      </w:r>
      <w:r w:rsidRPr="00E01096">
        <w:rPr>
          <w:spacing w:val="-3"/>
        </w:rPr>
        <w:t xml:space="preserve"> </w:t>
      </w:r>
      <w:r w:rsidRPr="00E01096">
        <w:t>skirtingi</w:t>
      </w:r>
      <w:r w:rsidRPr="00E01096">
        <w:rPr>
          <w:spacing w:val="-3"/>
        </w:rPr>
        <w:t xml:space="preserve"> </w:t>
      </w:r>
      <w:r w:rsidRPr="00E01096">
        <w:t>rezultatai.</w:t>
      </w:r>
    </w:p>
    <w:p w14:paraId="25C80111" w14:textId="77777777" w:rsidR="007B55E7" w:rsidRDefault="007B55E7" w:rsidP="00E01096">
      <w:pPr>
        <w:pStyle w:val="Pagrindinistekstas"/>
        <w:kinsoku w:val="0"/>
        <w:overflowPunct w:val="0"/>
      </w:pPr>
      <w:r w:rsidRPr="00E01096">
        <w:t xml:space="preserve">PL nuskaitymas turi būti atliekamas per keletą sekundžių, nes TNS yra kalibruotas ir pritaikytas </w:t>
      </w:r>
      <w:r w:rsidR="001A7CDA">
        <w:t xml:space="preserve">tik </w:t>
      </w:r>
      <w:r w:rsidRPr="00E01096">
        <w:t>kumarinams ir jo negalima naudoti jokiems kitiems antikoaguliantams.</w:t>
      </w:r>
    </w:p>
    <w:p w14:paraId="04DDA01A" w14:textId="77777777" w:rsidR="001A7CDA" w:rsidRPr="00E01096" w:rsidRDefault="001A7CDA" w:rsidP="00E01096">
      <w:pPr>
        <w:pStyle w:val="Pagrindinistekstas"/>
        <w:kinsoku w:val="0"/>
        <w:overflowPunct w:val="0"/>
      </w:pPr>
    </w:p>
    <w:p w14:paraId="4553BE64" w14:textId="77777777" w:rsidR="007B55E7" w:rsidRPr="00E01096" w:rsidRDefault="007B55E7" w:rsidP="00E01096">
      <w:pPr>
        <w:pStyle w:val="Pagrindinistekstas"/>
        <w:kinsoku w:val="0"/>
        <w:overflowPunct w:val="0"/>
      </w:pPr>
      <w:r w:rsidRPr="00E01096">
        <w:t xml:space="preserve">Klinikinės farmakologijos tyrime, kuriame suaugusiems sveikiems tiriamiesiems (n = 22) stebėtas </w:t>
      </w:r>
      <w:proofErr w:type="spellStart"/>
      <w:r w:rsidRPr="00E01096">
        <w:t>rivaroksabano</w:t>
      </w:r>
      <w:proofErr w:type="spellEnd"/>
      <w:r w:rsidRPr="00E01096">
        <w:rPr>
          <w:spacing w:val="-3"/>
        </w:rPr>
        <w:t xml:space="preserve"> </w:t>
      </w:r>
      <w:proofErr w:type="spellStart"/>
      <w:r w:rsidRPr="00E01096">
        <w:t>farmakodinaminio</w:t>
      </w:r>
      <w:proofErr w:type="spellEnd"/>
      <w:r w:rsidRPr="00E01096">
        <w:rPr>
          <w:spacing w:val="-3"/>
        </w:rPr>
        <w:t xml:space="preserve"> </w:t>
      </w:r>
      <w:r w:rsidRPr="00E01096">
        <w:t>poveikio</w:t>
      </w:r>
      <w:r w:rsidRPr="00E01096">
        <w:rPr>
          <w:spacing w:val="-3"/>
        </w:rPr>
        <w:t xml:space="preserve"> </w:t>
      </w:r>
      <w:r w:rsidRPr="00E01096">
        <w:t>panaikinimas,</w:t>
      </w:r>
      <w:r w:rsidRPr="00E01096">
        <w:rPr>
          <w:spacing w:val="-3"/>
        </w:rPr>
        <w:t xml:space="preserve"> </w:t>
      </w:r>
      <w:r w:rsidRPr="00E01096">
        <w:t>buvo</w:t>
      </w:r>
      <w:r w:rsidRPr="00E01096">
        <w:rPr>
          <w:spacing w:val="-3"/>
        </w:rPr>
        <w:t xml:space="preserve"> </w:t>
      </w:r>
      <w:r w:rsidRPr="00E01096">
        <w:t>įvertintas</w:t>
      </w:r>
      <w:r w:rsidRPr="00E01096">
        <w:rPr>
          <w:spacing w:val="-4"/>
        </w:rPr>
        <w:t xml:space="preserve"> </w:t>
      </w:r>
      <w:r w:rsidRPr="00E01096">
        <w:t>dviejų</w:t>
      </w:r>
      <w:r w:rsidRPr="00E01096">
        <w:rPr>
          <w:spacing w:val="-4"/>
        </w:rPr>
        <w:t xml:space="preserve"> </w:t>
      </w:r>
      <w:r w:rsidRPr="00E01096">
        <w:t>skirtingų</w:t>
      </w:r>
      <w:r w:rsidRPr="00E01096">
        <w:rPr>
          <w:spacing w:val="-3"/>
        </w:rPr>
        <w:t xml:space="preserve"> </w:t>
      </w:r>
      <w:r w:rsidRPr="00E01096">
        <w:t>PKK,</w:t>
      </w:r>
      <w:r w:rsidRPr="00E01096">
        <w:rPr>
          <w:spacing w:val="-3"/>
        </w:rPr>
        <w:t xml:space="preserve"> </w:t>
      </w:r>
      <w:r w:rsidRPr="00E01096">
        <w:t>t.</w:t>
      </w:r>
      <w:r w:rsidRPr="00E01096">
        <w:rPr>
          <w:spacing w:val="-5"/>
        </w:rPr>
        <w:t xml:space="preserve"> </w:t>
      </w:r>
      <w:r w:rsidRPr="00E01096">
        <w:t>y. 3</w:t>
      </w:r>
      <w:r w:rsidR="004336D4">
        <w:noBreakHyphen/>
      </w:r>
      <w:r w:rsidRPr="00E01096">
        <w:t>jų faktorių PKK (II, IX ir X faktorių) ir 4-ių faktorių PKK (II, VII, IX ir X faktorių), vienkartinės dozės</w:t>
      </w:r>
      <w:r w:rsidRPr="00E01096">
        <w:rPr>
          <w:spacing w:val="-1"/>
        </w:rPr>
        <w:t xml:space="preserve"> </w:t>
      </w:r>
      <w:r w:rsidRPr="00E01096">
        <w:t>(50</w:t>
      </w:r>
      <w:r w:rsidR="00B715F8">
        <w:t> </w:t>
      </w:r>
      <w:r w:rsidRPr="00E01096">
        <w:t>TV/kg)</w:t>
      </w:r>
      <w:r w:rsidRPr="00E01096">
        <w:rPr>
          <w:spacing w:val="-1"/>
        </w:rPr>
        <w:t xml:space="preserve"> </w:t>
      </w:r>
      <w:r w:rsidRPr="00E01096">
        <w:t>poveikis.</w:t>
      </w:r>
      <w:r w:rsidRPr="00E01096">
        <w:rPr>
          <w:spacing w:val="-2"/>
        </w:rPr>
        <w:t xml:space="preserve"> </w:t>
      </w:r>
      <w:r w:rsidRPr="00E01096">
        <w:t>3-jų</w:t>
      </w:r>
      <w:r w:rsidRPr="00E01096">
        <w:rPr>
          <w:spacing w:val="-1"/>
        </w:rPr>
        <w:t xml:space="preserve"> </w:t>
      </w:r>
      <w:r w:rsidRPr="00E01096">
        <w:t>faktorių</w:t>
      </w:r>
      <w:r w:rsidRPr="00E01096">
        <w:rPr>
          <w:spacing w:val="-2"/>
        </w:rPr>
        <w:t xml:space="preserve"> </w:t>
      </w:r>
      <w:r w:rsidRPr="00E01096">
        <w:t>PKK</w:t>
      </w:r>
      <w:r w:rsidRPr="00E01096">
        <w:rPr>
          <w:spacing w:val="-1"/>
        </w:rPr>
        <w:t xml:space="preserve"> </w:t>
      </w:r>
      <w:r w:rsidRPr="00E01096">
        <w:t>sumažino</w:t>
      </w:r>
      <w:r w:rsidRPr="00E01096">
        <w:rPr>
          <w:spacing w:val="-1"/>
        </w:rPr>
        <w:t xml:space="preserve"> </w:t>
      </w:r>
      <w:proofErr w:type="spellStart"/>
      <w:r w:rsidRPr="00E01096">
        <w:t>Neoplastin</w:t>
      </w:r>
      <w:proofErr w:type="spellEnd"/>
      <w:r w:rsidRPr="00E01096">
        <w:rPr>
          <w:spacing w:val="-2"/>
        </w:rPr>
        <w:t xml:space="preserve"> </w:t>
      </w:r>
      <w:proofErr w:type="spellStart"/>
      <w:r w:rsidRPr="00E01096">
        <w:t>protrombino</w:t>
      </w:r>
      <w:proofErr w:type="spellEnd"/>
      <w:r w:rsidRPr="00E01096">
        <w:rPr>
          <w:spacing w:val="-2"/>
        </w:rPr>
        <w:t xml:space="preserve"> </w:t>
      </w:r>
      <w:r w:rsidRPr="00E01096">
        <w:t>laiko</w:t>
      </w:r>
      <w:r w:rsidRPr="00E01096">
        <w:rPr>
          <w:spacing w:val="-1"/>
        </w:rPr>
        <w:t xml:space="preserve"> </w:t>
      </w:r>
      <w:r w:rsidRPr="00E01096">
        <w:t>(PL)</w:t>
      </w:r>
      <w:r w:rsidRPr="00E01096">
        <w:rPr>
          <w:spacing w:val="-1"/>
        </w:rPr>
        <w:t xml:space="preserve"> </w:t>
      </w:r>
      <w:r w:rsidRPr="00E01096">
        <w:t>vidurkį apytikriai viena sekunde per 30</w:t>
      </w:r>
      <w:r w:rsidR="00B715F8">
        <w:t> </w:t>
      </w:r>
      <w:r w:rsidRPr="00E01096">
        <w:t>minučių, lyginant su 3,5</w:t>
      </w:r>
      <w:r w:rsidR="00B715F8">
        <w:t> </w:t>
      </w:r>
      <w:r w:rsidRPr="00E01096">
        <w:t>s sumažėjimu, stebėtu vartojant 4-faktorių</w:t>
      </w:r>
      <w:r w:rsidR="00B715F8">
        <w:t xml:space="preserve"> </w:t>
      </w:r>
      <w:r w:rsidRPr="00E01096">
        <w:t>PKK.</w:t>
      </w:r>
      <w:r w:rsidRPr="00E01096">
        <w:rPr>
          <w:spacing w:val="-3"/>
        </w:rPr>
        <w:t xml:space="preserve"> </w:t>
      </w:r>
      <w:r w:rsidRPr="00E01096">
        <w:t>Vis</w:t>
      </w:r>
      <w:r w:rsidRPr="00E01096">
        <w:rPr>
          <w:spacing w:val="-4"/>
        </w:rPr>
        <w:t xml:space="preserve"> </w:t>
      </w:r>
      <w:r w:rsidRPr="00E01096">
        <w:t>dėlto</w:t>
      </w:r>
      <w:r w:rsidRPr="00E01096">
        <w:rPr>
          <w:spacing w:val="-3"/>
        </w:rPr>
        <w:t xml:space="preserve"> </w:t>
      </w:r>
      <w:r w:rsidRPr="00E01096">
        <w:t>3-jų</w:t>
      </w:r>
      <w:r w:rsidRPr="00E01096">
        <w:rPr>
          <w:spacing w:val="-3"/>
        </w:rPr>
        <w:t xml:space="preserve"> </w:t>
      </w:r>
      <w:r w:rsidRPr="00E01096">
        <w:t>faktorių</w:t>
      </w:r>
      <w:r w:rsidRPr="00E01096">
        <w:rPr>
          <w:spacing w:val="-3"/>
        </w:rPr>
        <w:t xml:space="preserve"> </w:t>
      </w:r>
      <w:r w:rsidRPr="00E01096">
        <w:t>PKK</w:t>
      </w:r>
      <w:r w:rsidRPr="00E01096">
        <w:rPr>
          <w:spacing w:val="-4"/>
        </w:rPr>
        <w:t xml:space="preserve"> </w:t>
      </w:r>
      <w:r w:rsidRPr="00E01096">
        <w:t>pasižymėjo</w:t>
      </w:r>
      <w:r w:rsidRPr="00E01096">
        <w:rPr>
          <w:spacing w:val="-3"/>
        </w:rPr>
        <w:t xml:space="preserve"> </w:t>
      </w:r>
      <w:r w:rsidRPr="00E01096">
        <w:t>didesniu</w:t>
      </w:r>
      <w:r w:rsidRPr="00E01096">
        <w:rPr>
          <w:spacing w:val="-3"/>
        </w:rPr>
        <w:t xml:space="preserve"> </w:t>
      </w:r>
      <w:r w:rsidRPr="00E01096">
        <w:t>ir</w:t>
      </w:r>
      <w:r w:rsidRPr="00E01096">
        <w:rPr>
          <w:spacing w:val="-3"/>
        </w:rPr>
        <w:t xml:space="preserve"> </w:t>
      </w:r>
      <w:r w:rsidRPr="00E01096">
        <w:t>greitesniu</w:t>
      </w:r>
      <w:r w:rsidRPr="00E01096">
        <w:rPr>
          <w:spacing w:val="-4"/>
        </w:rPr>
        <w:t xml:space="preserve"> </w:t>
      </w:r>
      <w:r w:rsidRPr="00E01096">
        <w:t>poveikiu</w:t>
      </w:r>
      <w:r w:rsidRPr="00E01096">
        <w:rPr>
          <w:spacing w:val="-3"/>
        </w:rPr>
        <w:t xml:space="preserve"> </w:t>
      </w:r>
      <w:r w:rsidRPr="00E01096">
        <w:t>bendram</w:t>
      </w:r>
      <w:r w:rsidRPr="00E01096">
        <w:rPr>
          <w:spacing w:val="-4"/>
        </w:rPr>
        <w:t xml:space="preserve"> </w:t>
      </w:r>
      <w:r w:rsidRPr="00E01096">
        <w:t>atvirkštiniam endogeninio trombino susidarymui negu 4-ių faktorių PKK (žr. 4.9</w:t>
      </w:r>
      <w:r w:rsidR="00B715F8">
        <w:t> </w:t>
      </w:r>
      <w:r w:rsidRPr="00E01096">
        <w:t>skyrių).</w:t>
      </w:r>
    </w:p>
    <w:p w14:paraId="38BBDDF7" w14:textId="77777777" w:rsidR="001A7CDA" w:rsidRDefault="007B55E7" w:rsidP="00E01096">
      <w:pPr>
        <w:pStyle w:val="Pagrindinistekstas"/>
        <w:kinsoku w:val="0"/>
        <w:overflowPunct w:val="0"/>
      </w:pPr>
      <w:r w:rsidRPr="00E01096">
        <w:t>Dalinis</w:t>
      </w:r>
      <w:r w:rsidRPr="00E01096">
        <w:rPr>
          <w:spacing w:val="-4"/>
        </w:rPr>
        <w:t xml:space="preserve"> </w:t>
      </w:r>
      <w:r w:rsidRPr="00E01096">
        <w:t>aktyvintas</w:t>
      </w:r>
      <w:r w:rsidRPr="00E01096">
        <w:rPr>
          <w:spacing w:val="-4"/>
        </w:rPr>
        <w:t xml:space="preserve"> </w:t>
      </w:r>
      <w:proofErr w:type="spellStart"/>
      <w:r w:rsidRPr="00E01096">
        <w:t>tromboplastino</w:t>
      </w:r>
      <w:proofErr w:type="spellEnd"/>
      <w:r w:rsidRPr="00E01096">
        <w:rPr>
          <w:spacing w:val="-3"/>
        </w:rPr>
        <w:t xml:space="preserve"> </w:t>
      </w:r>
      <w:r w:rsidRPr="00E01096">
        <w:t>laikas</w:t>
      </w:r>
      <w:r w:rsidRPr="00E01096">
        <w:rPr>
          <w:spacing w:val="-4"/>
        </w:rPr>
        <w:t xml:space="preserve"> </w:t>
      </w:r>
      <w:r w:rsidRPr="00E01096">
        <w:t>(DATL)</w:t>
      </w:r>
      <w:r w:rsidRPr="00E01096">
        <w:rPr>
          <w:spacing w:val="-3"/>
        </w:rPr>
        <w:t xml:space="preserve"> </w:t>
      </w:r>
      <w:r w:rsidRPr="00E01096">
        <w:t>ir</w:t>
      </w:r>
      <w:r w:rsidRPr="00E01096">
        <w:rPr>
          <w:spacing w:val="-3"/>
        </w:rPr>
        <w:t xml:space="preserve"> </w:t>
      </w:r>
      <w:proofErr w:type="spellStart"/>
      <w:r w:rsidRPr="00E01096">
        <w:rPr>
          <w:i/>
          <w:iCs/>
        </w:rPr>
        <w:t>HepTest</w:t>
      </w:r>
      <w:proofErr w:type="spellEnd"/>
      <w:r w:rsidRPr="00E01096">
        <w:rPr>
          <w:i/>
          <w:iCs/>
          <w:spacing w:val="-4"/>
        </w:rPr>
        <w:t xml:space="preserve"> </w:t>
      </w:r>
      <w:r w:rsidRPr="00E01096">
        <w:t>pailgėja</w:t>
      </w:r>
      <w:r w:rsidRPr="00E01096">
        <w:rPr>
          <w:spacing w:val="-4"/>
        </w:rPr>
        <w:t xml:space="preserve"> </w:t>
      </w:r>
      <w:r w:rsidRPr="00E01096">
        <w:t>taip</w:t>
      </w:r>
      <w:r w:rsidRPr="00E01096">
        <w:rPr>
          <w:spacing w:val="-3"/>
        </w:rPr>
        <w:t xml:space="preserve"> </w:t>
      </w:r>
      <w:r w:rsidRPr="00E01096">
        <w:t>pat</w:t>
      </w:r>
      <w:r w:rsidRPr="00E01096">
        <w:rPr>
          <w:spacing w:val="-3"/>
        </w:rPr>
        <w:t xml:space="preserve"> </w:t>
      </w:r>
      <w:r w:rsidRPr="00E01096">
        <w:t>priklausomai</w:t>
      </w:r>
      <w:r w:rsidRPr="00E01096">
        <w:rPr>
          <w:spacing w:val="-3"/>
        </w:rPr>
        <w:t xml:space="preserve"> </w:t>
      </w:r>
      <w:r w:rsidRPr="00E01096">
        <w:t>nuo</w:t>
      </w:r>
      <w:r w:rsidRPr="00E01096">
        <w:rPr>
          <w:spacing w:val="-3"/>
        </w:rPr>
        <w:t xml:space="preserve"> </w:t>
      </w:r>
      <w:r w:rsidRPr="00E01096">
        <w:t xml:space="preserve">dozės, tačiau jie nerekomenduojami vertinant </w:t>
      </w:r>
      <w:proofErr w:type="spellStart"/>
      <w:r w:rsidRPr="00E01096">
        <w:t>rivaroksabano</w:t>
      </w:r>
      <w:proofErr w:type="spellEnd"/>
      <w:r w:rsidRPr="00E01096">
        <w:t xml:space="preserve"> farmakodinamiką. Įprastinėmis klinikinėmis </w:t>
      </w:r>
      <w:r w:rsidRPr="00E01096">
        <w:lastRenderedPageBreak/>
        <w:t xml:space="preserve">sąlygomis gydant </w:t>
      </w:r>
      <w:proofErr w:type="spellStart"/>
      <w:r w:rsidRPr="00E01096">
        <w:t>rivaroksabanu</w:t>
      </w:r>
      <w:proofErr w:type="spellEnd"/>
      <w:r w:rsidRPr="00E01096">
        <w:t xml:space="preserve"> nereikia stebėti </w:t>
      </w:r>
      <w:proofErr w:type="spellStart"/>
      <w:r w:rsidRPr="00E01096">
        <w:t>koaguliacijos</w:t>
      </w:r>
      <w:proofErr w:type="spellEnd"/>
      <w:r w:rsidRPr="00E01096">
        <w:t xml:space="preserve"> parametrų.</w:t>
      </w:r>
    </w:p>
    <w:p w14:paraId="1A3F2C31" w14:textId="77777777" w:rsidR="007B55E7" w:rsidRPr="00E01096" w:rsidRDefault="007B55E7" w:rsidP="00E01096">
      <w:pPr>
        <w:pStyle w:val="Pagrindinistekstas"/>
        <w:kinsoku w:val="0"/>
        <w:overflowPunct w:val="0"/>
        <w:rPr>
          <w:spacing w:val="-2"/>
        </w:rPr>
      </w:pPr>
      <w:r w:rsidRPr="00E01096">
        <w:t xml:space="preserve">Tačiau, esant klinikinėms indikacijoms, </w:t>
      </w:r>
      <w:proofErr w:type="spellStart"/>
      <w:r w:rsidRPr="00E01096">
        <w:t>rivaroksabano</w:t>
      </w:r>
      <w:proofErr w:type="spellEnd"/>
      <w:r w:rsidRPr="00E01096">
        <w:t xml:space="preserve"> koncentraciją galima įvertinti atlikus kalibruotą kiekybinį</w:t>
      </w:r>
      <w:r w:rsidR="001A7CDA">
        <w:t xml:space="preserve"> </w:t>
      </w:r>
      <w:proofErr w:type="spellStart"/>
      <w:r w:rsidRPr="00E01096">
        <w:t>anti-Xa</w:t>
      </w:r>
      <w:proofErr w:type="spellEnd"/>
      <w:r w:rsidRPr="00E01096">
        <w:rPr>
          <w:spacing w:val="-7"/>
        </w:rPr>
        <w:t xml:space="preserve"> </w:t>
      </w:r>
      <w:r w:rsidRPr="00E01096">
        <w:t>faktoriaus</w:t>
      </w:r>
      <w:r w:rsidRPr="00E01096">
        <w:rPr>
          <w:spacing w:val="-7"/>
        </w:rPr>
        <w:t xml:space="preserve"> </w:t>
      </w:r>
      <w:r w:rsidRPr="00E01096">
        <w:t>tyrimą</w:t>
      </w:r>
      <w:r w:rsidRPr="00E01096">
        <w:rPr>
          <w:spacing w:val="-8"/>
        </w:rPr>
        <w:t xml:space="preserve"> </w:t>
      </w:r>
      <w:r w:rsidRPr="00E01096">
        <w:t>(žr.</w:t>
      </w:r>
      <w:r w:rsidRPr="00E01096">
        <w:rPr>
          <w:spacing w:val="-6"/>
        </w:rPr>
        <w:t xml:space="preserve"> </w:t>
      </w:r>
      <w:r w:rsidRPr="00E01096">
        <w:t>5.2</w:t>
      </w:r>
      <w:r w:rsidR="00B715F8">
        <w:rPr>
          <w:spacing w:val="-6"/>
        </w:rPr>
        <w:t> </w:t>
      </w:r>
      <w:r w:rsidRPr="00E01096">
        <w:rPr>
          <w:spacing w:val="-2"/>
        </w:rPr>
        <w:t>skyrių).</w:t>
      </w:r>
    </w:p>
    <w:p w14:paraId="048F1704" w14:textId="77777777" w:rsidR="007B55E7" w:rsidRPr="00E01096" w:rsidRDefault="007B55E7" w:rsidP="00E01096">
      <w:pPr>
        <w:pStyle w:val="Pagrindinistekstas"/>
        <w:kinsoku w:val="0"/>
        <w:overflowPunct w:val="0"/>
      </w:pPr>
    </w:p>
    <w:p w14:paraId="0072A550" w14:textId="77777777" w:rsidR="00145A90" w:rsidRPr="00254661" w:rsidRDefault="007B55E7" w:rsidP="00E01096">
      <w:pPr>
        <w:pStyle w:val="Pagrindinistekstas"/>
        <w:kinsoku w:val="0"/>
        <w:overflowPunct w:val="0"/>
        <w:rPr>
          <w:spacing w:val="-2"/>
          <w:u w:val="single"/>
        </w:rPr>
      </w:pPr>
      <w:r w:rsidRPr="00E01096">
        <w:rPr>
          <w:u w:val="single"/>
        </w:rPr>
        <w:t>Klinikinis</w:t>
      </w:r>
      <w:r w:rsidRPr="00E01096">
        <w:rPr>
          <w:spacing w:val="-12"/>
          <w:u w:val="single"/>
        </w:rPr>
        <w:t xml:space="preserve"> </w:t>
      </w:r>
      <w:r w:rsidRPr="00E01096">
        <w:rPr>
          <w:u w:val="single"/>
        </w:rPr>
        <w:t>veiksmingumas</w:t>
      </w:r>
      <w:r w:rsidRPr="00E01096">
        <w:rPr>
          <w:spacing w:val="-10"/>
          <w:u w:val="single"/>
        </w:rPr>
        <w:t xml:space="preserve"> </w:t>
      </w:r>
      <w:r w:rsidRPr="00E01096">
        <w:rPr>
          <w:u w:val="single"/>
        </w:rPr>
        <w:t>ir</w:t>
      </w:r>
      <w:r w:rsidRPr="00E01096">
        <w:rPr>
          <w:spacing w:val="-10"/>
          <w:u w:val="single"/>
        </w:rPr>
        <w:t xml:space="preserve"> </w:t>
      </w:r>
      <w:r w:rsidRPr="00E01096">
        <w:rPr>
          <w:spacing w:val="-2"/>
          <w:u w:val="single"/>
        </w:rPr>
        <w:t>saugumas</w:t>
      </w:r>
    </w:p>
    <w:p w14:paraId="493C8BA9" w14:textId="77777777" w:rsidR="007B55E7" w:rsidRPr="00E01096" w:rsidRDefault="007B55E7" w:rsidP="00E01096">
      <w:pPr>
        <w:pStyle w:val="Pagrindinistekstas"/>
        <w:kinsoku w:val="0"/>
        <w:overflowPunct w:val="0"/>
        <w:rPr>
          <w:i/>
          <w:iCs/>
          <w:spacing w:val="-5"/>
        </w:rPr>
      </w:pPr>
      <w:r w:rsidRPr="00E01096">
        <w:rPr>
          <w:i/>
          <w:iCs/>
          <w:spacing w:val="-5"/>
          <w:u w:val="single"/>
        </w:rPr>
        <w:t>ŪKS</w:t>
      </w:r>
    </w:p>
    <w:p w14:paraId="32C6A292" w14:textId="77777777" w:rsidR="007B55E7" w:rsidRPr="00E01096" w:rsidRDefault="007B55E7" w:rsidP="00E01096">
      <w:pPr>
        <w:pStyle w:val="Pagrindinistekstas"/>
        <w:kinsoku w:val="0"/>
        <w:overflowPunct w:val="0"/>
        <w:rPr>
          <w:spacing w:val="-2"/>
        </w:rPr>
      </w:pPr>
      <w:proofErr w:type="spellStart"/>
      <w:r w:rsidRPr="00E01096">
        <w:t>Rivaroksabano</w:t>
      </w:r>
      <w:proofErr w:type="spellEnd"/>
      <w:r w:rsidRPr="00E01096">
        <w:t xml:space="preserve"> klinikinė programa buvo sukurta siekiant įrodyti </w:t>
      </w:r>
      <w:proofErr w:type="spellStart"/>
      <w:r w:rsidRPr="00E01096">
        <w:t>rivaroksabano</w:t>
      </w:r>
      <w:proofErr w:type="spellEnd"/>
      <w:r w:rsidRPr="00E01096">
        <w:t xml:space="preserve"> veiksmingumą </w:t>
      </w:r>
      <w:r w:rsidR="00BA5ABE" w:rsidRPr="00E01096">
        <w:t>mirties nuo širdies ir kraujagyslių ligų</w:t>
      </w:r>
      <w:r w:rsidR="00BA5ABE">
        <w:t>,</w:t>
      </w:r>
      <w:r w:rsidR="00BA5ABE" w:rsidRPr="00E01096">
        <w:t xml:space="preserve"> </w:t>
      </w:r>
      <w:r w:rsidRPr="00E01096">
        <w:t>miokardo infarkto (MI) ar insulto profilaktikai tiriamiesiems, kurie neseniai patyrė ŪKS (miokardo infarktą su ST segmento pakilimu [STEMI], miokardo infarktą be ST segmento pakilimo [NSTEMI] arba nestabilią krūtinės anginą [NKA]). Pagrindinio dvigubai koduoto ATLAS ŪKS 2 TIMI 51</w:t>
      </w:r>
      <w:r w:rsidR="00B715F8">
        <w:t> </w:t>
      </w:r>
      <w:r w:rsidRPr="00E01096">
        <w:t>tyrimo metu 15526</w:t>
      </w:r>
      <w:r w:rsidR="00B715F8">
        <w:t> </w:t>
      </w:r>
      <w:r w:rsidRPr="00E01096">
        <w:t>pacientai buvo atsitiktinai suskirstyti santykiu 1:1:1, priskiriant juos vienai iš trijų gydymo grupių:</w:t>
      </w:r>
      <w:r w:rsidR="004336D4">
        <w:t xml:space="preserve"> </w:t>
      </w:r>
      <w:r w:rsidRPr="00E01096">
        <w:t xml:space="preserve">kur </w:t>
      </w:r>
      <w:proofErr w:type="spellStart"/>
      <w:r w:rsidRPr="00E01096">
        <w:t>rivaroksaban</w:t>
      </w:r>
      <w:r w:rsidR="004336D4">
        <w:t>o</w:t>
      </w:r>
      <w:proofErr w:type="spellEnd"/>
      <w:r w:rsidRPr="00E01096">
        <w:t xml:space="preserve"> geriama po 2,5</w:t>
      </w:r>
      <w:r w:rsidR="00B715F8">
        <w:t> </w:t>
      </w:r>
      <w:r w:rsidRPr="00E01096">
        <w:t>mg 2</w:t>
      </w:r>
      <w:r w:rsidR="00B715F8">
        <w:t> </w:t>
      </w:r>
      <w:r w:rsidRPr="00E01096">
        <w:t>kartus per parą, po 5</w:t>
      </w:r>
      <w:r w:rsidR="00B715F8">
        <w:t> </w:t>
      </w:r>
      <w:r w:rsidRPr="00E01096">
        <w:t>mg 2</w:t>
      </w:r>
      <w:r w:rsidR="00B715F8">
        <w:t> </w:t>
      </w:r>
      <w:r w:rsidRPr="00E01096">
        <w:t xml:space="preserve">kartus per parą arba </w:t>
      </w:r>
      <w:r w:rsidR="004336D4">
        <w:t xml:space="preserve">geriama </w:t>
      </w:r>
      <w:r w:rsidRPr="00E01096">
        <w:t>placeb</w:t>
      </w:r>
      <w:r w:rsidR="004336D4">
        <w:t>o</w:t>
      </w:r>
      <w:r w:rsidRPr="00E01096">
        <w:t xml:space="preserve"> 2</w:t>
      </w:r>
      <w:r w:rsidR="00B715F8">
        <w:t> </w:t>
      </w:r>
      <w:r w:rsidRPr="00E01096">
        <w:t xml:space="preserve">kartus per parą, kartu vartojant ASR arba ASR su </w:t>
      </w:r>
      <w:proofErr w:type="spellStart"/>
      <w:r w:rsidRPr="00E01096">
        <w:t>tienopiridinu</w:t>
      </w:r>
      <w:proofErr w:type="spellEnd"/>
      <w:r w:rsidRPr="00E01096">
        <w:t xml:space="preserve"> (</w:t>
      </w:r>
      <w:proofErr w:type="spellStart"/>
      <w:r w:rsidRPr="00E01096">
        <w:t>klopidogreliu</w:t>
      </w:r>
      <w:proofErr w:type="spellEnd"/>
      <w:r w:rsidRPr="00E01096">
        <w:t xml:space="preserve"> ar </w:t>
      </w:r>
      <w:proofErr w:type="spellStart"/>
      <w:r w:rsidRPr="00E01096">
        <w:t>tiklopidinu</w:t>
      </w:r>
      <w:proofErr w:type="spellEnd"/>
      <w:r w:rsidRPr="00E01096">
        <w:t>). ŪKS patyrę pacientai, jaunesni kaip 5</w:t>
      </w:r>
      <w:r w:rsidR="00B715F8">
        <w:t>5 </w:t>
      </w:r>
      <w:r w:rsidRPr="00E01096">
        <w:t>metų, arba sirgo cukriniu diabetu, arba buvo patyrę MI. Vidutinė gydymo trukmė buvo 13</w:t>
      </w:r>
      <w:r w:rsidR="00B715F8">
        <w:t> </w:t>
      </w:r>
      <w:r w:rsidRPr="00E01096">
        <w:t>mėnesių, bendra gydymo trukmė – beveik 3</w:t>
      </w:r>
      <w:r w:rsidR="00B715F8">
        <w:t> </w:t>
      </w:r>
      <w:r w:rsidRPr="00E01096">
        <w:t>metai. 93,2</w:t>
      </w:r>
      <w:r w:rsidR="00B715F8">
        <w:t> </w:t>
      </w:r>
      <w:r w:rsidRPr="00E01096">
        <w:t xml:space="preserve">% pacientų kartu vartojo ASR ir </w:t>
      </w:r>
      <w:proofErr w:type="spellStart"/>
      <w:r w:rsidRPr="00E01096">
        <w:t>tienopiridin</w:t>
      </w:r>
      <w:r w:rsidR="004336D4">
        <w:t>o</w:t>
      </w:r>
      <w:proofErr w:type="spellEnd"/>
      <w:r w:rsidRPr="00E01096">
        <w:t>, o 6,8</w:t>
      </w:r>
      <w:r w:rsidR="00B715F8">
        <w:t> </w:t>
      </w:r>
      <w:r w:rsidRPr="00E01096">
        <w:t xml:space="preserve">% pacientų – tik ASR. Tarp pacientų, kuriems buvo skirtas dvigubas </w:t>
      </w:r>
      <w:proofErr w:type="spellStart"/>
      <w:r w:rsidRPr="00E01096">
        <w:t>antitrombozinis</w:t>
      </w:r>
      <w:proofErr w:type="spellEnd"/>
      <w:r w:rsidRPr="00E01096">
        <w:t xml:space="preserve"> gydymas, 98,8</w:t>
      </w:r>
      <w:r w:rsidR="00B715F8">
        <w:t> </w:t>
      </w:r>
      <w:r w:rsidRPr="00E01096">
        <w:t xml:space="preserve">% vartojo </w:t>
      </w:r>
      <w:proofErr w:type="spellStart"/>
      <w:r w:rsidRPr="00E01096">
        <w:t>klopidogrel</w:t>
      </w:r>
      <w:r w:rsidR="004336D4">
        <w:t>io</w:t>
      </w:r>
      <w:proofErr w:type="spellEnd"/>
      <w:r w:rsidRPr="00E01096">
        <w:t>,</w:t>
      </w:r>
      <w:r w:rsidRPr="00E01096">
        <w:rPr>
          <w:spacing w:val="-4"/>
        </w:rPr>
        <w:t xml:space="preserve"> </w:t>
      </w:r>
      <w:r w:rsidRPr="00E01096">
        <w:t>0,9</w:t>
      </w:r>
      <w:r w:rsidR="00B715F8">
        <w:t> </w:t>
      </w:r>
      <w:r w:rsidRPr="00E01096">
        <w:t>%</w:t>
      </w:r>
      <w:r w:rsidRPr="00E01096">
        <w:rPr>
          <w:spacing w:val="-4"/>
        </w:rPr>
        <w:t xml:space="preserve"> </w:t>
      </w:r>
      <w:r w:rsidRPr="00E01096">
        <w:t>–</w:t>
      </w:r>
      <w:r w:rsidRPr="00E01096">
        <w:rPr>
          <w:spacing w:val="-3"/>
        </w:rPr>
        <w:t xml:space="preserve"> </w:t>
      </w:r>
      <w:proofErr w:type="spellStart"/>
      <w:r w:rsidRPr="00E01096">
        <w:t>tiklopidin</w:t>
      </w:r>
      <w:r w:rsidR="004336D4">
        <w:t>o</w:t>
      </w:r>
      <w:proofErr w:type="spellEnd"/>
      <w:r w:rsidRPr="00E01096">
        <w:rPr>
          <w:spacing w:val="-4"/>
        </w:rPr>
        <w:t xml:space="preserve"> </w:t>
      </w:r>
      <w:r w:rsidRPr="00E01096">
        <w:t>ir</w:t>
      </w:r>
      <w:r w:rsidRPr="00E01096">
        <w:rPr>
          <w:spacing w:val="-3"/>
        </w:rPr>
        <w:t xml:space="preserve"> </w:t>
      </w:r>
      <w:r w:rsidRPr="00E01096">
        <w:t>0,3</w:t>
      </w:r>
      <w:r w:rsidR="00B715F8">
        <w:t> </w:t>
      </w:r>
      <w:r w:rsidRPr="00E01096">
        <w:t>%</w:t>
      </w:r>
      <w:r w:rsidRPr="00E01096">
        <w:rPr>
          <w:spacing w:val="-4"/>
        </w:rPr>
        <w:t xml:space="preserve"> </w:t>
      </w:r>
      <w:r w:rsidRPr="00E01096">
        <w:t>–</w:t>
      </w:r>
      <w:r w:rsidRPr="00E01096">
        <w:rPr>
          <w:spacing w:val="-3"/>
        </w:rPr>
        <w:t xml:space="preserve"> </w:t>
      </w:r>
      <w:proofErr w:type="spellStart"/>
      <w:r w:rsidRPr="00E01096">
        <w:t>prazugrel</w:t>
      </w:r>
      <w:r w:rsidR="004336D4">
        <w:t>io</w:t>
      </w:r>
      <w:proofErr w:type="spellEnd"/>
      <w:r w:rsidRPr="00E01096">
        <w:t>.</w:t>
      </w:r>
      <w:r w:rsidRPr="00E01096">
        <w:rPr>
          <w:spacing w:val="-3"/>
        </w:rPr>
        <w:t xml:space="preserve"> </w:t>
      </w:r>
      <w:r w:rsidRPr="00E01096">
        <w:t>Pirmąją</w:t>
      </w:r>
      <w:r w:rsidRPr="00E01096">
        <w:rPr>
          <w:spacing w:val="-3"/>
        </w:rPr>
        <w:t xml:space="preserve"> </w:t>
      </w:r>
      <w:proofErr w:type="spellStart"/>
      <w:r w:rsidRPr="00E01096">
        <w:t>rivaroksabano</w:t>
      </w:r>
      <w:proofErr w:type="spellEnd"/>
      <w:r w:rsidRPr="00E01096">
        <w:rPr>
          <w:spacing w:val="-3"/>
        </w:rPr>
        <w:t xml:space="preserve"> </w:t>
      </w:r>
      <w:r w:rsidRPr="00E01096">
        <w:t>dozę</w:t>
      </w:r>
      <w:r w:rsidRPr="00E01096">
        <w:rPr>
          <w:spacing w:val="-3"/>
        </w:rPr>
        <w:t xml:space="preserve"> </w:t>
      </w:r>
      <w:r w:rsidRPr="00E01096">
        <w:t>pacientai</w:t>
      </w:r>
      <w:r w:rsidRPr="00E01096">
        <w:rPr>
          <w:spacing w:val="-2"/>
        </w:rPr>
        <w:t xml:space="preserve"> </w:t>
      </w:r>
      <w:r w:rsidRPr="00E01096">
        <w:t>pavartojo praėjus mažiausiai 24</w:t>
      </w:r>
      <w:r w:rsidR="00B715F8">
        <w:t> </w:t>
      </w:r>
      <w:r w:rsidRPr="00E01096">
        <w:t>valandoms ir daugiausiai 7</w:t>
      </w:r>
      <w:r w:rsidR="00B715F8">
        <w:t> </w:t>
      </w:r>
      <w:r w:rsidRPr="00E01096">
        <w:t>paroms (vidutiniškai 4,7</w:t>
      </w:r>
      <w:r w:rsidR="00B715F8">
        <w:t> </w:t>
      </w:r>
      <w:r w:rsidRPr="00E01096">
        <w:t xml:space="preserve">paroms) po hospitalizavimo, tačiau, stabilizavus ŪKS reiškinius (įskaitant </w:t>
      </w:r>
      <w:proofErr w:type="spellStart"/>
      <w:r w:rsidRPr="00E01096">
        <w:t>revaskuliarizacijos</w:t>
      </w:r>
      <w:proofErr w:type="spellEnd"/>
      <w:r w:rsidRPr="00E01096">
        <w:t xml:space="preserve"> procedūras) ir kai įprastai nutraukiamas </w:t>
      </w:r>
      <w:proofErr w:type="spellStart"/>
      <w:r w:rsidRPr="00E01096">
        <w:t>parenterinis</w:t>
      </w:r>
      <w:proofErr w:type="spellEnd"/>
      <w:r w:rsidRPr="00E01096">
        <w:t xml:space="preserve"> </w:t>
      </w:r>
      <w:proofErr w:type="spellStart"/>
      <w:r w:rsidRPr="00E01096">
        <w:t>antokoaguliacinis</w:t>
      </w:r>
      <w:proofErr w:type="spellEnd"/>
      <w:r w:rsidRPr="00E01096">
        <w:t xml:space="preserve"> gydymas, </w:t>
      </w:r>
      <w:proofErr w:type="spellStart"/>
      <w:r w:rsidRPr="00E01096">
        <w:t>rivaroksaban</w:t>
      </w:r>
      <w:r w:rsidR="004336D4">
        <w:t>o</w:t>
      </w:r>
      <w:proofErr w:type="spellEnd"/>
      <w:r w:rsidRPr="00E01096">
        <w:t xml:space="preserve"> buvo skiriamas kuo </w:t>
      </w:r>
      <w:r w:rsidRPr="00E01096">
        <w:rPr>
          <w:spacing w:val="-2"/>
        </w:rPr>
        <w:t>anksčiau.</w:t>
      </w:r>
    </w:p>
    <w:p w14:paraId="0957879F" w14:textId="77777777" w:rsidR="007B55E7" w:rsidRPr="00E01096" w:rsidRDefault="007B55E7" w:rsidP="00E01096">
      <w:pPr>
        <w:pStyle w:val="Pagrindinistekstas"/>
        <w:kinsoku w:val="0"/>
        <w:overflowPunct w:val="0"/>
      </w:pPr>
      <w:r w:rsidRPr="00E01096">
        <w:t>Abu dozavimo režimai – ir po 2,5</w:t>
      </w:r>
      <w:r w:rsidR="00B715F8">
        <w:t> </w:t>
      </w:r>
      <w:r w:rsidRPr="00E01096">
        <w:t xml:space="preserve">mg </w:t>
      </w:r>
      <w:proofErr w:type="spellStart"/>
      <w:r w:rsidRPr="00E01096">
        <w:t>rivaroksabano</w:t>
      </w:r>
      <w:proofErr w:type="spellEnd"/>
      <w:r w:rsidRPr="00E01096">
        <w:t xml:space="preserve"> du kartus per parą, ir po 5</w:t>
      </w:r>
      <w:r w:rsidR="00B715F8">
        <w:t> </w:t>
      </w:r>
      <w:r w:rsidRPr="00E01096">
        <w:t xml:space="preserve">mg du kartus parą – buvo veiksmingi mažinant širdies ir kraujagyslių reiškinių dažnį standartinio </w:t>
      </w:r>
      <w:proofErr w:type="spellStart"/>
      <w:r w:rsidRPr="00E01096">
        <w:t>antitrombocitinio</w:t>
      </w:r>
      <w:proofErr w:type="spellEnd"/>
      <w:r w:rsidRPr="00E01096">
        <w:t xml:space="preserve"> gydymo fone. Vartojant po 2,5</w:t>
      </w:r>
      <w:r w:rsidR="00B715F8">
        <w:t> </w:t>
      </w:r>
      <w:r w:rsidRPr="00E01096">
        <w:t xml:space="preserve">mg du kartus per parą, sumažėjo mirtingumas, ir buvo įrodyta, kad mažesnė dozė sukelia mažesnę kraujavimo riziką, todėl </w:t>
      </w:r>
      <w:proofErr w:type="spellStart"/>
      <w:r w:rsidRPr="00E01096">
        <w:t>aterotrombozinių</w:t>
      </w:r>
      <w:proofErr w:type="spellEnd"/>
      <w:r w:rsidRPr="00E01096">
        <w:t xml:space="preserve"> reiškinių profilaktikai suaugusiems pacientams, patyrusiems ūminį koronarinį sindromą (ŪKS) su padidėjusiais kardiologinių</w:t>
      </w:r>
      <w:r w:rsidRPr="00E01096">
        <w:rPr>
          <w:spacing w:val="-4"/>
        </w:rPr>
        <w:t xml:space="preserve"> </w:t>
      </w:r>
      <w:r w:rsidRPr="00E01096">
        <w:t>žymenų</w:t>
      </w:r>
      <w:r w:rsidRPr="00E01096">
        <w:rPr>
          <w:spacing w:val="-3"/>
        </w:rPr>
        <w:t xml:space="preserve"> </w:t>
      </w:r>
      <w:r w:rsidRPr="00E01096">
        <w:t>rodikliais,</w:t>
      </w:r>
      <w:r w:rsidRPr="00E01096">
        <w:rPr>
          <w:spacing w:val="-3"/>
        </w:rPr>
        <w:t xml:space="preserve"> </w:t>
      </w:r>
      <w:r w:rsidRPr="00E01096">
        <w:t>rekomenduojama</w:t>
      </w:r>
      <w:r w:rsidRPr="00E01096">
        <w:rPr>
          <w:spacing w:val="-4"/>
        </w:rPr>
        <w:t xml:space="preserve"> </w:t>
      </w:r>
      <w:r w:rsidRPr="00E01096">
        <w:t>vartoti</w:t>
      </w:r>
      <w:r w:rsidRPr="00E01096">
        <w:rPr>
          <w:spacing w:val="-3"/>
        </w:rPr>
        <w:t xml:space="preserve"> </w:t>
      </w:r>
      <w:r w:rsidRPr="00E01096">
        <w:t>po</w:t>
      </w:r>
      <w:r w:rsidRPr="00E01096">
        <w:rPr>
          <w:spacing w:val="-4"/>
        </w:rPr>
        <w:t xml:space="preserve"> </w:t>
      </w:r>
      <w:r w:rsidRPr="00E01096">
        <w:t>2,5</w:t>
      </w:r>
      <w:r w:rsidR="00B715F8">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du</w:t>
      </w:r>
      <w:r w:rsidRPr="00E01096">
        <w:rPr>
          <w:spacing w:val="-3"/>
        </w:rPr>
        <w:t xml:space="preserve"> </w:t>
      </w:r>
      <w:r w:rsidRPr="00E01096">
        <w:t>kartus</w:t>
      </w:r>
      <w:r w:rsidRPr="00E01096">
        <w:rPr>
          <w:spacing w:val="-5"/>
        </w:rPr>
        <w:t xml:space="preserve"> </w:t>
      </w:r>
      <w:r w:rsidRPr="00E01096">
        <w:t>per</w:t>
      </w:r>
      <w:r w:rsidRPr="00E01096">
        <w:rPr>
          <w:spacing w:val="-3"/>
        </w:rPr>
        <w:t xml:space="preserve"> </w:t>
      </w:r>
      <w:r w:rsidRPr="00E01096">
        <w:t xml:space="preserve">parą kartu su </w:t>
      </w:r>
      <w:proofErr w:type="spellStart"/>
      <w:r w:rsidRPr="00E01096">
        <w:t>acetilsalicilo</w:t>
      </w:r>
      <w:proofErr w:type="spellEnd"/>
      <w:r w:rsidRPr="00E01096">
        <w:t xml:space="preserve"> rūgštimi (ASR) arba kartu su ASR ir </w:t>
      </w:r>
      <w:proofErr w:type="spellStart"/>
      <w:r w:rsidRPr="00E01096">
        <w:t>klopidogreliu</w:t>
      </w:r>
      <w:proofErr w:type="spellEnd"/>
      <w:r w:rsidRPr="00E01096">
        <w:t xml:space="preserve"> ar </w:t>
      </w:r>
      <w:proofErr w:type="spellStart"/>
      <w:r w:rsidRPr="00E01096">
        <w:t>tiklopidinu</w:t>
      </w:r>
      <w:proofErr w:type="spellEnd"/>
      <w:r w:rsidRPr="00E01096">
        <w:t>.</w:t>
      </w:r>
    </w:p>
    <w:p w14:paraId="7DFA844C" w14:textId="77777777" w:rsidR="007B55E7" w:rsidRDefault="007B55E7" w:rsidP="00E01096">
      <w:pPr>
        <w:pStyle w:val="Pagrindinistekstas"/>
        <w:kinsoku w:val="0"/>
        <w:overflowPunct w:val="0"/>
      </w:pPr>
      <w:r w:rsidRPr="00E01096">
        <w:t>Palyginti</w:t>
      </w:r>
      <w:r w:rsidRPr="00E01096">
        <w:rPr>
          <w:spacing w:val="-3"/>
        </w:rPr>
        <w:t xml:space="preserve"> </w:t>
      </w:r>
      <w:r w:rsidRPr="00E01096">
        <w:t>su</w:t>
      </w:r>
      <w:r w:rsidRPr="00E01096">
        <w:rPr>
          <w:spacing w:val="-4"/>
        </w:rPr>
        <w:t xml:space="preserve"> </w:t>
      </w:r>
      <w:r w:rsidRPr="00E01096">
        <w:t>placebu,</w:t>
      </w:r>
      <w:r w:rsidRPr="00E01096">
        <w:rPr>
          <w:spacing w:val="-3"/>
        </w:rPr>
        <w:t xml:space="preserve"> </w:t>
      </w:r>
      <w:proofErr w:type="spellStart"/>
      <w:r w:rsidRPr="00E01096">
        <w:t>rivaroksabanas</w:t>
      </w:r>
      <w:proofErr w:type="spellEnd"/>
      <w:r w:rsidRPr="00E01096">
        <w:rPr>
          <w:spacing w:val="-4"/>
        </w:rPr>
        <w:t xml:space="preserve"> </w:t>
      </w:r>
      <w:r w:rsidRPr="00E01096">
        <w:t>reikšmingai</w:t>
      </w:r>
      <w:r w:rsidRPr="00E01096">
        <w:rPr>
          <w:spacing w:val="-3"/>
        </w:rPr>
        <w:t xml:space="preserve"> </w:t>
      </w:r>
      <w:r w:rsidRPr="00E01096">
        <w:t>sumažino</w:t>
      </w:r>
      <w:r w:rsidRPr="00E01096">
        <w:rPr>
          <w:spacing w:val="-3"/>
        </w:rPr>
        <w:t xml:space="preserve"> </w:t>
      </w:r>
      <w:r w:rsidRPr="00E01096">
        <w:t>pirmin</w:t>
      </w:r>
      <w:r w:rsidR="004336D4">
        <w:t>ės</w:t>
      </w:r>
      <w:r w:rsidRPr="00E01096">
        <w:rPr>
          <w:spacing w:val="-4"/>
        </w:rPr>
        <w:t xml:space="preserve"> </w:t>
      </w:r>
      <w:r w:rsidRPr="00E01096">
        <w:t>sudėtin</w:t>
      </w:r>
      <w:r w:rsidR="004336D4">
        <w:t>ės</w:t>
      </w:r>
      <w:r w:rsidRPr="00E01096">
        <w:rPr>
          <w:spacing w:val="-4"/>
        </w:rPr>
        <w:t xml:space="preserve"> </w:t>
      </w:r>
      <w:r w:rsidRPr="00E01096">
        <w:t>vertinam</w:t>
      </w:r>
      <w:r w:rsidR="004336D4">
        <w:t>osios</w:t>
      </w:r>
      <w:r w:rsidRPr="00E01096">
        <w:rPr>
          <w:spacing w:val="-4"/>
        </w:rPr>
        <w:t xml:space="preserve"> </w:t>
      </w:r>
      <w:r w:rsidRPr="00E01096">
        <w:t>baigt</w:t>
      </w:r>
      <w:r w:rsidR="004336D4">
        <w:t>ies</w:t>
      </w:r>
      <w:r w:rsidRPr="00E01096">
        <w:t>,</w:t>
      </w:r>
      <w:r w:rsidRPr="00E01096">
        <w:rPr>
          <w:spacing w:val="-3"/>
        </w:rPr>
        <w:t xml:space="preserve"> </w:t>
      </w:r>
      <w:r w:rsidRPr="00E01096">
        <w:t>kurią sudarė mirtys nuo širdies ir kraujagyslių ligų, MI arba insultai</w:t>
      </w:r>
      <w:r w:rsidR="004336D4">
        <w:t>, dažnį</w:t>
      </w:r>
      <w:r w:rsidRPr="00E01096">
        <w:t>. Naudingą poveikį lėmė mirčių nuo širdies ir kraujagyslių ligų ir MI skaičiaus sumažėjimas, šis poveikis pasireiškė anksti ir tęsėsi visą gydymo laikotarpį, esant pastoviam gydymo efektui (žr. 4</w:t>
      </w:r>
      <w:r w:rsidR="00B715F8">
        <w:t> </w:t>
      </w:r>
      <w:r w:rsidRPr="00E01096">
        <w:t>lentelę ir 1</w:t>
      </w:r>
      <w:r w:rsidR="00B715F8">
        <w:t> </w:t>
      </w:r>
      <w:r w:rsidRPr="00E01096">
        <w:t>paveikslą). Be to, reikšmingai sumažėjo pirmo</w:t>
      </w:r>
      <w:r w:rsidR="004336D4">
        <w:t>sios</w:t>
      </w:r>
      <w:r w:rsidRPr="00E01096">
        <w:t xml:space="preserve"> antrinė</w:t>
      </w:r>
      <w:r w:rsidR="004336D4">
        <w:t>s</w:t>
      </w:r>
      <w:r w:rsidRPr="00E01096">
        <w:t xml:space="preserve"> vertinamo</w:t>
      </w:r>
      <w:r w:rsidR="004336D4">
        <w:t>sios</w:t>
      </w:r>
      <w:r w:rsidRPr="00E01096">
        <w:t xml:space="preserve"> baigti</w:t>
      </w:r>
      <w:r w:rsidR="004336D4">
        <w:t>e</w:t>
      </w:r>
      <w:r w:rsidRPr="00E01096">
        <w:t>s (mirtys dėl bet kokios priežasties, MI ar insultas)</w:t>
      </w:r>
      <w:r w:rsidR="004336D4">
        <w:t xml:space="preserve"> dažnis</w:t>
      </w:r>
      <w:r w:rsidRPr="00E01096">
        <w:t>.</w:t>
      </w:r>
      <w:r w:rsidR="0001701D">
        <w:t xml:space="preserve"> </w:t>
      </w:r>
      <w:r w:rsidRPr="00E01096">
        <w:t>Papildoma</w:t>
      </w:r>
      <w:r w:rsidRPr="00E01096">
        <w:rPr>
          <w:spacing w:val="-4"/>
        </w:rPr>
        <w:t xml:space="preserve"> </w:t>
      </w:r>
      <w:r w:rsidRPr="00E01096">
        <w:t>retrospektyvinė</w:t>
      </w:r>
      <w:r w:rsidRPr="00E01096">
        <w:rPr>
          <w:spacing w:val="-5"/>
        </w:rPr>
        <w:t xml:space="preserve"> </w:t>
      </w:r>
      <w:r w:rsidRPr="00E01096">
        <w:t>analizė</w:t>
      </w:r>
      <w:r w:rsidRPr="00E01096">
        <w:rPr>
          <w:spacing w:val="-4"/>
        </w:rPr>
        <w:t xml:space="preserve"> </w:t>
      </w:r>
      <w:r w:rsidRPr="00E01096">
        <w:t>parodė,</w:t>
      </w:r>
      <w:r w:rsidRPr="00E01096">
        <w:rPr>
          <w:spacing w:val="-3"/>
        </w:rPr>
        <w:t xml:space="preserve"> </w:t>
      </w:r>
      <w:r w:rsidRPr="00E01096">
        <w:t>kad,</w:t>
      </w:r>
      <w:r w:rsidRPr="00E01096">
        <w:rPr>
          <w:spacing w:val="-3"/>
        </w:rPr>
        <w:t xml:space="preserve"> </w:t>
      </w:r>
      <w:r w:rsidRPr="00E01096">
        <w:t>palyginti</w:t>
      </w:r>
      <w:r w:rsidRPr="00E01096">
        <w:rPr>
          <w:spacing w:val="-3"/>
        </w:rPr>
        <w:t xml:space="preserve"> </w:t>
      </w:r>
      <w:r w:rsidRPr="00E01096">
        <w:t>su</w:t>
      </w:r>
      <w:r w:rsidRPr="00E01096">
        <w:rPr>
          <w:spacing w:val="-3"/>
        </w:rPr>
        <w:t xml:space="preserve"> </w:t>
      </w:r>
      <w:r w:rsidRPr="00E01096">
        <w:t>placebu,</w:t>
      </w:r>
      <w:r w:rsidRPr="00E01096">
        <w:rPr>
          <w:spacing w:val="-3"/>
        </w:rPr>
        <w:t xml:space="preserve"> </w:t>
      </w:r>
      <w:r w:rsidRPr="00E01096">
        <w:t>nominaliai</w:t>
      </w:r>
      <w:r w:rsidRPr="00E01096">
        <w:rPr>
          <w:spacing w:val="-3"/>
        </w:rPr>
        <w:t xml:space="preserve"> </w:t>
      </w:r>
      <w:r w:rsidRPr="00E01096">
        <w:t>reikšmingai</w:t>
      </w:r>
      <w:r w:rsidRPr="00E01096">
        <w:rPr>
          <w:spacing w:val="-3"/>
        </w:rPr>
        <w:t xml:space="preserve"> </w:t>
      </w:r>
      <w:r w:rsidRPr="00E01096">
        <w:t xml:space="preserve">sumažėjo </w:t>
      </w:r>
      <w:proofErr w:type="spellStart"/>
      <w:r w:rsidRPr="00E01096">
        <w:t>stento</w:t>
      </w:r>
      <w:proofErr w:type="spellEnd"/>
      <w:r w:rsidRPr="00E01096">
        <w:t xml:space="preserve"> trombozių dažnio rodiklis (žr. 4</w:t>
      </w:r>
      <w:r w:rsidR="00B715F8">
        <w:t> </w:t>
      </w:r>
      <w:r w:rsidRPr="00E01096">
        <w:t xml:space="preserve">lentelę). Pagrindinių saugumo baigčių (didžiojo kraujavimo reiškinių, nesusijusių su vainikinės arterijos šuntavimo operacija, taikant </w:t>
      </w:r>
      <w:proofErr w:type="spellStart"/>
      <w:r w:rsidRPr="00E01096">
        <w:t>trombolizę</w:t>
      </w:r>
      <w:proofErr w:type="spellEnd"/>
      <w:r w:rsidRPr="00E01096">
        <w:t xml:space="preserve"> po miokardo infarkto [ne</w:t>
      </w:r>
      <w:r w:rsidRPr="00E01096">
        <w:rPr>
          <w:spacing w:val="-1"/>
        </w:rPr>
        <w:t xml:space="preserve"> </w:t>
      </w:r>
      <w:r w:rsidRPr="00E01096">
        <w:t xml:space="preserve">CABG (angl. </w:t>
      </w:r>
      <w:proofErr w:type="spellStart"/>
      <w:r w:rsidRPr="00E01096">
        <w:rPr>
          <w:i/>
          <w:iCs/>
        </w:rPr>
        <w:t>non-coronary</w:t>
      </w:r>
      <w:proofErr w:type="spellEnd"/>
      <w:r w:rsidRPr="00E01096">
        <w:rPr>
          <w:i/>
          <w:iCs/>
        </w:rPr>
        <w:t xml:space="preserve"> </w:t>
      </w:r>
      <w:proofErr w:type="spellStart"/>
      <w:r w:rsidRPr="00E01096">
        <w:rPr>
          <w:i/>
          <w:iCs/>
        </w:rPr>
        <w:t>artery</w:t>
      </w:r>
      <w:proofErr w:type="spellEnd"/>
      <w:r w:rsidRPr="00E01096">
        <w:rPr>
          <w:i/>
          <w:iCs/>
        </w:rPr>
        <w:t xml:space="preserve"> </w:t>
      </w:r>
      <w:proofErr w:type="spellStart"/>
      <w:r w:rsidRPr="00E01096">
        <w:rPr>
          <w:i/>
          <w:iCs/>
        </w:rPr>
        <w:t>bypass</w:t>
      </w:r>
      <w:proofErr w:type="spellEnd"/>
      <w:r w:rsidRPr="00E01096">
        <w:rPr>
          <w:i/>
          <w:iCs/>
        </w:rPr>
        <w:t xml:space="preserve"> </w:t>
      </w:r>
      <w:proofErr w:type="spellStart"/>
      <w:r w:rsidRPr="00E01096">
        <w:rPr>
          <w:i/>
          <w:iCs/>
        </w:rPr>
        <w:t>graft</w:t>
      </w:r>
      <w:proofErr w:type="spellEnd"/>
      <w:r w:rsidRPr="00E01096">
        <w:rPr>
          <w:i/>
          <w:iCs/>
        </w:rPr>
        <w:t xml:space="preserve">) </w:t>
      </w:r>
      <w:r w:rsidRPr="00E01096">
        <w:t xml:space="preserve">TIMI (angl. </w:t>
      </w:r>
      <w:proofErr w:type="spellStart"/>
      <w:r w:rsidRPr="00E01096">
        <w:rPr>
          <w:i/>
          <w:iCs/>
        </w:rPr>
        <w:t>Thrombolysis</w:t>
      </w:r>
      <w:proofErr w:type="spellEnd"/>
      <w:r w:rsidRPr="00E01096">
        <w:rPr>
          <w:i/>
          <w:iCs/>
        </w:rPr>
        <w:t xml:space="preserve"> </w:t>
      </w:r>
      <w:proofErr w:type="spellStart"/>
      <w:r w:rsidRPr="00E01096">
        <w:rPr>
          <w:i/>
          <w:iCs/>
        </w:rPr>
        <w:t>In</w:t>
      </w:r>
      <w:proofErr w:type="spellEnd"/>
      <w:r w:rsidRPr="00E01096">
        <w:rPr>
          <w:i/>
          <w:iCs/>
        </w:rPr>
        <w:t xml:space="preserve"> </w:t>
      </w:r>
      <w:proofErr w:type="spellStart"/>
      <w:r w:rsidRPr="00E01096">
        <w:rPr>
          <w:i/>
          <w:iCs/>
        </w:rPr>
        <w:t>Myocardial</w:t>
      </w:r>
      <w:proofErr w:type="spellEnd"/>
      <w:r w:rsidRPr="00E01096">
        <w:rPr>
          <w:i/>
          <w:iCs/>
        </w:rPr>
        <w:t xml:space="preserve"> </w:t>
      </w:r>
      <w:proofErr w:type="spellStart"/>
      <w:r w:rsidRPr="00E01096">
        <w:rPr>
          <w:i/>
          <w:iCs/>
        </w:rPr>
        <w:t>Infarction</w:t>
      </w:r>
      <w:proofErr w:type="spellEnd"/>
      <w:r w:rsidRPr="00E01096">
        <w:t xml:space="preserve">)]) dažnio rodiklis </w:t>
      </w:r>
      <w:proofErr w:type="spellStart"/>
      <w:r w:rsidRPr="00E01096">
        <w:t>rivaroksabanu</w:t>
      </w:r>
      <w:proofErr w:type="spellEnd"/>
      <w:r w:rsidRPr="00E01096">
        <w:t xml:space="preserve"> gydomiems pacientams buvo didesnis nei gavusiems placeb</w:t>
      </w:r>
      <w:r w:rsidR="004336D4">
        <w:t>o</w:t>
      </w:r>
      <w:r w:rsidRPr="00E01096">
        <w:t xml:space="preserve"> (žr. 6</w:t>
      </w:r>
      <w:r w:rsidR="00B715F8">
        <w:t> </w:t>
      </w:r>
      <w:r w:rsidRPr="00E01096">
        <w:t xml:space="preserve">lentelę). Vis tik mirtinų kraujavimo reiškinių, </w:t>
      </w:r>
      <w:proofErr w:type="spellStart"/>
      <w:r w:rsidRPr="00E01096">
        <w:t>hipotenzijos</w:t>
      </w:r>
      <w:proofErr w:type="spellEnd"/>
      <w:r w:rsidRPr="00E01096">
        <w:t xml:space="preserve">, kurią reikėjo gydyti intraveniniais </w:t>
      </w:r>
      <w:proofErr w:type="spellStart"/>
      <w:r w:rsidRPr="00E01096">
        <w:t>inotropiniais</w:t>
      </w:r>
      <w:proofErr w:type="spellEnd"/>
      <w:r w:rsidRPr="00E01096">
        <w:t xml:space="preserve"> preparatais, ir chirurginės intervencijos, kuri taikyta dėl besitęsiančio kraujavimo, dažnio rodikliai </w:t>
      </w:r>
      <w:proofErr w:type="spellStart"/>
      <w:r w:rsidRPr="00E01096">
        <w:t>rivaroksabano</w:t>
      </w:r>
      <w:proofErr w:type="spellEnd"/>
      <w:r w:rsidRPr="00E01096">
        <w:t xml:space="preserve"> ir placebo vartojusiems tiriamiesiems buvo panašūs.</w:t>
      </w:r>
    </w:p>
    <w:p w14:paraId="0EB257E4" w14:textId="77777777" w:rsidR="0001701D" w:rsidRPr="00E01096" w:rsidRDefault="0001701D" w:rsidP="00E01096">
      <w:pPr>
        <w:pStyle w:val="Pagrindinistekstas"/>
        <w:kinsoku w:val="0"/>
        <w:overflowPunct w:val="0"/>
      </w:pPr>
    </w:p>
    <w:p w14:paraId="6AE2781A" w14:textId="77777777" w:rsidR="007B55E7" w:rsidRDefault="007B55E7" w:rsidP="00E01096">
      <w:pPr>
        <w:pStyle w:val="Pagrindinistekstas"/>
        <w:kinsoku w:val="0"/>
        <w:overflowPunct w:val="0"/>
      </w:pPr>
      <w:r w:rsidRPr="00E01096">
        <w:t>5</w:t>
      </w:r>
      <w:r w:rsidR="00B715F8">
        <w:t> </w:t>
      </w:r>
      <w:r w:rsidRPr="00E01096">
        <w:t xml:space="preserve">lentelėje pateikti veiksmingumo rezultatai, gydant pacientus, kuriems atliekama </w:t>
      </w:r>
      <w:proofErr w:type="spellStart"/>
      <w:r w:rsidRPr="00E01096">
        <w:t>perkutaninė</w:t>
      </w:r>
      <w:proofErr w:type="spellEnd"/>
      <w:r w:rsidRPr="00E01096">
        <w:t xml:space="preserve"> koronarinė</w:t>
      </w:r>
      <w:r w:rsidRPr="00E01096">
        <w:rPr>
          <w:spacing w:val="-4"/>
        </w:rPr>
        <w:t xml:space="preserve"> </w:t>
      </w:r>
      <w:r w:rsidRPr="00E01096">
        <w:t>intervencija</w:t>
      </w:r>
      <w:r w:rsidRPr="00E01096">
        <w:rPr>
          <w:spacing w:val="-4"/>
        </w:rPr>
        <w:t xml:space="preserve"> </w:t>
      </w:r>
      <w:r w:rsidRPr="00E01096">
        <w:t>(PKI).</w:t>
      </w:r>
      <w:r w:rsidRPr="00E01096">
        <w:rPr>
          <w:spacing w:val="-3"/>
        </w:rPr>
        <w:t xml:space="preserve"> </w:t>
      </w:r>
      <w:r w:rsidRPr="00E01096">
        <w:t>Šiame</w:t>
      </w:r>
      <w:r w:rsidRPr="00E01096">
        <w:rPr>
          <w:spacing w:val="-4"/>
        </w:rPr>
        <w:t xml:space="preserve"> </w:t>
      </w:r>
      <w:r w:rsidRPr="00E01096">
        <w:t>PKI</w:t>
      </w:r>
      <w:r w:rsidRPr="00E01096">
        <w:rPr>
          <w:spacing w:val="-3"/>
        </w:rPr>
        <w:t xml:space="preserve"> </w:t>
      </w:r>
      <w:r w:rsidRPr="00E01096">
        <w:t>pacientų</w:t>
      </w:r>
      <w:r w:rsidRPr="00E01096">
        <w:rPr>
          <w:spacing w:val="-3"/>
        </w:rPr>
        <w:t xml:space="preserve"> </w:t>
      </w:r>
      <w:r w:rsidRPr="00E01096">
        <w:t>pogrupyje</w:t>
      </w:r>
      <w:r w:rsidRPr="00E01096">
        <w:rPr>
          <w:spacing w:val="-4"/>
        </w:rPr>
        <w:t xml:space="preserve"> </w:t>
      </w:r>
      <w:r w:rsidRPr="00E01096">
        <w:t>saugumo</w:t>
      </w:r>
      <w:r w:rsidRPr="00E01096">
        <w:rPr>
          <w:spacing w:val="-3"/>
        </w:rPr>
        <w:t xml:space="preserve"> </w:t>
      </w:r>
      <w:r w:rsidRPr="00E01096">
        <w:t>rezultatai</w:t>
      </w:r>
      <w:r w:rsidRPr="00E01096">
        <w:rPr>
          <w:spacing w:val="-3"/>
        </w:rPr>
        <w:t xml:space="preserve"> </w:t>
      </w:r>
      <w:r w:rsidRPr="00E01096">
        <w:t>buvo</w:t>
      </w:r>
      <w:r w:rsidRPr="00E01096">
        <w:rPr>
          <w:spacing w:val="-4"/>
        </w:rPr>
        <w:t xml:space="preserve"> </w:t>
      </w:r>
      <w:r w:rsidRPr="00E01096">
        <w:t>panašūs</w:t>
      </w:r>
      <w:r w:rsidRPr="00E01096">
        <w:rPr>
          <w:spacing w:val="-4"/>
        </w:rPr>
        <w:t xml:space="preserve"> </w:t>
      </w:r>
      <w:r w:rsidRPr="00E01096">
        <w:t>į bendrus saugumo rezultatus.</w:t>
      </w:r>
    </w:p>
    <w:p w14:paraId="0D267915" w14:textId="77777777" w:rsidR="0001701D" w:rsidRPr="00E01096" w:rsidRDefault="0001701D" w:rsidP="00E01096">
      <w:pPr>
        <w:pStyle w:val="Pagrindinistekstas"/>
        <w:kinsoku w:val="0"/>
        <w:overflowPunct w:val="0"/>
      </w:pPr>
    </w:p>
    <w:p w14:paraId="17FFC305" w14:textId="77777777" w:rsidR="00E53BFB" w:rsidRDefault="007B55E7" w:rsidP="00E53BFB">
      <w:pPr>
        <w:pStyle w:val="Pagrindinistekstas"/>
        <w:kinsoku w:val="0"/>
        <w:overflowPunct w:val="0"/>
      </w:pPr>
      <w:r w:rsidRPr="00E01096">
        <w:t>Insulto</w:t>
      </w:r>
      <w:r w:rsidRPr="00E01096">
        <w:rPr>
          <w:spacing w:val="-2"/>
        </w:rPr>
        <w:t xml:space="preserve"> </w:t>
      </w:r>
      <w:r w:rsidRPr="00E01096">
        <w:t>/</w:t>
      </w:r>
      <w:r w:rsidRPr="00E01096">
        <w:rPr>
          <w:spacing w:val="-2"/>
        </w:rPr>
        <w:t xml:space="preserve"> </w:t>
      </w:r>
      <w:r w:rsidRPr="00E01096">
        <w:t>PSIP</w:t>
      </w:r>
      <w:r w:rsidRPr="00E01096">
        <w:rPr>
          <w:spacing w:val="-3"/>
        </w:rPr>
        <w:t xml:space="preserve"> </w:t>
      </w:r>
      <w:r w:rsidRPr="00E01096">
        <w:t>anksčiau</w:t>
      </w:r>
      <w:r w:rsidRPr="00E01096">
        <w:rPr>
          <w:spacing w:val="-2"/>
        </w:rPr>
        <w:t xml:space="preserve"> </w:t>
      </w:r>
      <w:r w:rsidRPr="00E01096">
        <w:t>nepatyrę</w:t>
      </w:r>
      <w:r w:rsidRPr="00E01096">
        <w:rPr>
          <w:spacing w:val="-3"/>
        </w:rPr>
        <w:t xml:space="preserve"> </w:t>
      </w:r>
      <w:r w:rsidRPr="00E01096">
        <w:t>pacientai,</w:t>
      </w:r>
      <w:r w:rsidRPr="00E01096">
        <w:rPr>
          <w:spacing w:val="-2"/>
        </w:rPr>
        <w:t xml:space="preserve"> </w:t>
      </w:r>
      <w:r w:rsidRPr="00E01096">
        <w:t>kuriems</w:t>
      </w:r>
      <w:r w:rsidRPr="00E01096">
        <w:rPr>
          <w:spacing w:val="-3"/>
        </w:rPr>
        <w:t xml:space="preserve"> </w:t>
      </w:r>
      <w:r w:rsidRPr="00E01096">
        <w:t>buvo</w:t>
      </w:r>
      <w:r w:rsidRPr="00E01096">
        <w:rPr>
          <w:spacing w:val="-2"/>
        </w:rPr>
        <w:t xml:space="preserve"> </w:t>
      </w:r>
      <w:r w:rsidRPr="00E01096">
        <w:t>padidėję</w:t>
      </w:r>
      <w:r w:rsidRPr="00E01096">
        <w:rPr>
          <w:spacing w:val="-3"/>
        </w:rPr>
        <w:t xml:space="preserve"> </w:t>
      </w:r>
      <w:r w:rsidRPr="00E01096">
        <w:t>biologiniai</w:t>
      </w:r>
      <w:r w:rsidRPr="00E01096">
        <w:rPr>
          <w:spacing w:val="-2"/>
        </w:rPr>
        <w:t xml:space="preserve"> </w:t>
      </w:r>
      <w:r w:rsidRPr="00E01096">
        <w:t>žymenys</w:t>
      </w:r>
      <w:r w:rsidRPr="00E01096">
        <w:rPr>
          <w:spacing w:val="-3"/>
        </w:rPr>
        <w:t xml:space="preserve"> </w:t>
      </w:r>
      <w:r w:rsidRPr="00E01096">
        <w:t>(</w:t>
      </w:r>
      <w:proofErr w:type="spellStart"/>
      <w:r w:rsidRPr="00E01096">
        <w:t>troponinas</w:t>
      </w:r>
      <w:proofErr w:type="spellEnd"/>
      <w:r w:rsidRPr="00E01096">
        <w:t xml:space="preserve"> arba</w:t>
      </w:r>
      <w:r w:rsidRPr="00E01096">
        <w:rPr>
          <w:spacing w:val="-3"/>
        </w:rPr>
        <w:t xml:space="preserve"> </w:t>
      </w:r>
      <w:proofErr w:type="spellStart"/>
      <w:r w:rsidR="004336D4" w:rsidRPr="00215BD0">
        <w:rPr>
          <w:rFonts w:eastAsia="SimSun"/>
          <w:lang w:eastAsia="en-GB"/>
        </w:rPr>
        <w:t>kreatinkinazės</w:t>
      </w:r>
      <w:proofErr w:type="spellEnd"/>
      <w:r w:rsidR="004336D4" w:rsidRPr="00215BD0">
        <w:rPr>
          <w:rFonts w:eastAsia="SimSun"/>
          <w:lang w:eastAsia="en-GB"/>
        </w:rPr>
        <w:t xml:space="preserve"> širdies </w:t>
      </w:r>
      <w:proofErr w:type="spellStart"/>
      <w:r w:rsidR="004336D4" w:rsidRPr="00215BD0">
        <w:rPr>
          <w:rFonts w:eastAsia="SimSun"/>
          <w:lang w:eastAsia="en-GB"/>
        </w:rPr>
        <w:t>izofermentas</w:t>
      </w:r>
      <w:proofErr w:type="spellEnd"/>
      <w:r w:rsidR="004336D4" w:rsidRPr="00215BD0">
        <w:rPr>
          <w:rFonts w:eastAsia="SimSun"/>
          <w:lang w:eastAsia="en-GB"/>
        </w:rPr>
        <w:t>,</w:t>
      </w:r>
      <w:r w:rsidR="004336D4" w:rsidRPr="00E01096">
        <w:t xml:space="preserve"> </w:t>
      </w:r>
      <w:r w:rsidRPr="00E01096">
        <w:t>CK-MB),</w:t>
      </w:r>
      <w:r w:rsidRPr="00E01096">
        <w:rPr>
          <w:spacing w:val="-3"/>
        </w:rPr>
        <w:t xml:space="preserve"> </w:t>
      </w:r>
      <w:r w:rsidRPr="00E01096">
        <w:t>sudarė</w:t>
      </w:r>
      <w:r w:rsidRPr="00E01096">
        <w:rPr>
          <w:spacing w:val="-4"/>
        </w:rPr>
        <w:t xml:space="preserve"> </w:t>
      </w:r>
      <w:r w:rsidRPr="00E01096">
        <w:t>80</w:t>
      </w:r>
      <w:r w:rsidR="00B715F8">
        <w:t> </w:t>
      </w:r>
      <w:r w:rsidRPr="00E01096">
        <w:t>%</w:t>
      </w:r>
      <w:r w:rsidRPr="00E01096">
        <w:rPr>
          <w:spacing w:val="-4"/>
        </w:rPr>
        <w:t xml:space="preserve"> </w:t>
      </w:r>
      <w:r w:rsidRPr="00E01096">
        <w:t>tyrimo</w:t>
      </w:r>
      <w:r w:rsidRPr="00E01096">
        <w:rPr>
          <w:spacing w:val="-3"/>
        </w:rPr>
        <w:t xml:space="preserve"> </w:t>
      </w:r>
      <w:r w:rsidRPr="00E01096">
        <w:t>populiacijos.</w:t>
      </w:r>
      <w:r w:rsidRPr="00E01096">
        <w:rPr>
          <w:spacing w:val="-3"/>
        </w:rPr>
        <w:t xml:space="preserve"> </w:t>
      </w:r>
      <w:r w:rsidRPr="00E01096">
        <w:t>Šios</w:t>
      </w:r>
      <w:r w:rsidRPr="00E01096">
        <w:rPr>
          <w:spacing w:val="-4"/>
        </w:rPr>
        <w:t xml:space="preserve"> </w:t>
      </w:r>
      <w:r w:rsidRPr="00E01096">
        <w:t>pacientų</w:t>
      </w:r>
      <w:r w:rsidRPr="00E01096">
        <w:rPr>
          <w:spacing w:val="-3"/>
        </w:rPr>
        <w:t xml:space="preserve"> </w:t>
      </w:r>
      <w:r w:rsidRPr="00E01096">
        <w:t>grupės</w:t>
      </w:r>
      <w:r w:rsidRPr="00E01096">
        <w:rPr>
          <w:spacing w:val="-4"/>
        </w:rPr>
        <w:t xml:space="preserve"> </w:t>
      </w:r>
      <w:r w:rsidRPr="00E01096">
        <w:t>rezultatai</w:t>
      </w:r>
      <w:r w:rsidRPr="00E01096">
        <w:rPr>
          <w:spacing w:val="-3"/>
        </w:rPr>
        <w:t xml:space="preserve"> </w:t>
      </w:r>
      <w:r w:rsidRPr="00E01096">
        <w:t>irgi</w:t>
      </w:r>
      <w:r w:rsidRPr="00E01096">
        <w:rPr>
          <w:spacing w:val="-3"/>
        </w:rPr>
        <w:t xml:space="preserve"> </w:t>
      </w:r>
      <w:r w:rsidRPr="00E01096">
        <w:t>atitiko</w:t>
      </w:r>
      <w:r w:rsidRPr="00E01096">
        <w:rPr>
          <w:spacing w:val="-4"/>
        </w:rPr>
        <w:t xml:space="preserve"> </w:t>
      </w:r>
      <w:r w:rsidRPr="00E01096">
        <w:t>bendrus veiksmingumo ir saugumo rezultatus.</w:t>
      </w:r>
    </w:p>
    <w:p w14:paraId="49E9469F" w14:textId="77777777" w:rsidR="00E53BFB" w:rsidRDefault="00E53BFB" w:rsidP="00E53BFB">
      <w:pPr>
        <w:pStyle w:val="Pagrindinistekstas"/>
        <w:kinsoku w:val="0"/>
        <w:overflowPunct w:val="0"/>
      </w:pPr>
    </w:p>
    <w:p w14:paraId="15471742" w14:textId="77777777" w:rsidR="007B55E7" w:rsidRDefault="0001701D" w:rsidP="00E53BFB">
      <w:pPr>
        <w:pStyle w:val="Pagrindinistekstas"/>
        <w:kinsoku w:val="0"/>
        <w:overflowPunct w:val="0"/>
        <w:rPr>
          <w:b/>
          <w:bCs/>
          <w:spacing w:val="-4"/>
        </w:rPr>
      </w:pPr>
      <w:r w:rsidRPr="00406AE9">
        <w:rPr>
          <w:b/>
          <w:bCs/>
        </w:rPr>
        <w:t>4</w:t>
      </w:r>
      <w:r w:rsidR="00E53BFB" w:rsidRPr="00406AE9">
        <w:rPr>
          <w:b/>
          <w:bCs/>
        </w:rPr>
        <w:t> </w:t>
      </w:r>
      <w:r w:rsidR="007B55E7" w:rsidRPr="00406AE9">
        <w:rPr>
          <w:b/>
          <w:bCs/>
        </w:rPr>
        <w:t>lentelė.</w:t>
      </w:r>
      <w:r w:rsidR="007B55E7" w:rsidRPr="00406AE9">
        <w:rPr>
          <w:b/>
          <w:bCs/>
          <w:spacing w:val="-8"/>
        </w:rPr>
        <w:t xml:space="preserve"> </w:t>
      </w:r>
      <w:r w:rsidR="007B55E7" w:rsidRPr="00406AE9">
        <w:rPr>
          <w:b/>
          <w:bCs/>
        </w:rPr>
        <w:t>Veiksmingumo</w:t>
      </w:r>
      <w:r w:rsidR="007B55E7" w:rsidRPr="00406AE9">
        <w:rPr>
          <w:b/>
          <w:bCs/>
          <w:spacing w:val="-7"/>
        </w:rPr>
        <w:t xml:space="preserve"> </w:t>
      </w:r>
      <w:r w:rsidR="007B55E7" w:rsidRPr="00406AE9">
        <w:rPr>
          <w:b/>
          <w:bCs/>
        </w:rPr>
        <w:t>rezultatai,</w:t>
      </w:r>
      <w:r w:rsidR="007B55E7" w:rsidRPr="00406AE9">
        <w:rPr>
          <w:b/>
          <w:bCs/>
          <w:spacing w:val="-7"/>
        </w:rPr>
        <w:t xml:space="preserve"> </w:t>
      </w:r>
      <w:r w:rsidR="007B55E7" w:rsidRPr="00406AE9">
        <w:rPr>
          <w:b/>
          <w:bCs/>
        </w:rPr>
        <w:t>gauti</w:t>
      </w:r>
      <w:r w:rsidR="007B55E7" w:rsidRPr="00406AE9">
        <w:rPr>
          <w:b/>
          <w:bCs/>
          <w:spacing w:val="-8"/>
        </w:rPr>
        <w:t xml:space="preserve"> </w:t>
      </w:r>
      <w:r w:rsidR="007B55E7" w:rsidRPr="00406AE9">
        <w:rPr>
          <w:b/>
          <w:bCs/>
        </w:rPr>
        <w:t>III</w:t>
      </w:r>
      <w:r w:rsidR="00E53BFB" w:rsidRPr="00406AE9">
        <w:rPr>
          <w:b/>
          <w:bCs/>
        </w:rPr>
        <w:t> </w:t>
      </w:r>
      <w:r w:rsidR="007B55E7" w:rsidRPr="00406AE9">
        <w:rPr>
          <w:b/>
          <w:bCs/>
        </w:rPr>
        <w:t>fazės</w:t>
      </w:r>
      <w:r w:rsidR="007B55E7" w:rsidRPr="00406AE9">
        <w:rPr>
          <w:b/>
          <w:bCs/>
          <w:spacing w:val="-7"/>
        </w:rPr>
        <w:t xml:space="preserve"> </w:t>
      </w:r>
      <w:r w:rsidR="007B55E7" w:rsidRPr="00406AE9">
        <w:rPr>
          <w:b/>
          <w:bCs/>
        </w:rPr>
        <w:t>ATLAS</w:t>
      </w:r>
      <w:r w:rsidR="007B55E7" w:rsidRPr="00406AE9">
        <w:rPr>
          <w:b/>
          <w:bCs/>
          <w:spacing w:val="-7"/>
        </w:rPr>
        <w:t xml:space="preserve"> </w:t>
      </w:r>
      <w:r w:rsidR="007B55E7" w:rsidRPr="00406AE9">
        <w:rPr>
          <w:b/>
          <w:bCs/>
        </w:rPr>
        <w:t>ŪKS</w:t>
      </w:r>
      <w:r w:rsidR="007B55E7" w:rsidRPr="00406AE9">
        <w:rPr>
          <w:b/>
          <w:bCs/>
          <w:spacing w:val="-8"/>
        </w:rPr>
        <w:t xml:space="preserve"> </w:t>
      </w:r>
      <w:r w:rsidR="007B55E7" w:rsidRPr="00406AE9">
        <w:rPr>
          <w:b/>
          <w:bCs/>
        </w:rPr>
        <w:t>2</w:t>
      </w:r>
      <w:r w:rsidR="007B55E7" w:rsidRPr="00406AE9">
        <w:rPr>
          <w:b/>
          <w:bCs/>
          <w:spacing w:val="-6"/>
        </w:rPr>
        <w:t xml:space="preserve"> </w:t>
      </w:r>
      <w:r w:rsidR="007B55E7" w:rsidRPr="00406AE9">
        <w:rPr>
          <w:b/>
          <w:bCs/>
        </w:rPr>
        <w:t>TIMI</w:t>
      </w:r>
      <w:r w:rsidR="007B55E7" w:rsidRPr="00406AE9">
        <w:rPr>
          <w:b/>
          <w:bCs/>
          <w:spacing w:val="-9"/>
        </w:rPr>
        <w:t xml:space="preserve"> </w:t>
      </w:r>
      <w:r w:rsidR="007B55E7" w:rsidRPr="00406AE9">
        <w:rPr>
          <w:b/>
          <w:bCs/>
        </w:rPr>
        <w:t>51</w:t>
      </w:r>
      <w:r w:rsidR="007B55E7" w:rsidRPr="00406AE9">
        <w:rPr>
          <w:b/>
          <w:bCs/>
          <w:spacing w:val="-8"/>
        </w:rPr>
        <w:t xml:space="preserve"> </w:t>
      </w:r>
      <w:r w:rsidR="007B55E7" w:rsidRPr="00406AE9">
        <w:rPr>
          <w:b/>
          <w:bCs/>
        </w:rPr>
        <w:t>tyrimo</w:t>
      </w:r>
      <w:r w:rsidR="007B55E7" w:rsidRPr="00406AE9">
        <w:rPr>
          <w:b/>
          <w:bCs/>
          <w:spacing w:val="-8"/>
        </w:rPr>
        <w:t xml:space="preserve"> </w:t>
      </w:r>
      <w:r w:rsidR="007B55E7" w:rsidRPr="00406AE9">
        <w:rPr>
          <w:b/>
          <w:bCs/>
          <w:spacing w:val="-4"/>
        </w:rPr>
        <w:t>metu</w:t>
      </w:r>
    </w:p>
    <w:p w14:paraId="6353FC1E" w14:textId="77777777" w:rsidR="00406AE9" w:rsidRPr="00406AE9" w:rsidRDefault="00406AE9" w:rsidP="00E53BFB">
      <w:pPr>
        <w:pStyle w:val="Pagrindinistekstas"/>
        <w:kinsoku w:val="0"/>
        <w:overflowPunct w:val="0"/>
        <w:rPr>
          <w:b/>
          <w:bCs/>
          <w:spacing w:val="-4"/>
        </w:rPr>
      </w:pPr>
    </w:p>
    <w:tbl>
      <w:tblPr>
        <w:tblW w:w="8789" w:type="dxa"/>
        <w:tblInd w:w="5" w:type="dxa"/>
        <w:tblLayout w:type="fixed"/>
        <w:tblCellMar>
          <w:left w:w="0" w:type="dxa"/>
          <w:right w:w="0" w:type="dxa"/>
        </w:tblCellMar>
        <w:tblLook w:val="0000" w:firstRow="0" w:lastRow="0" w:firstColumn="0" w:lastColumn="0" w:noHBand="0" w:noVBand="0"/>
      </w:tblPr>
      <w:tblGrid>
        <w:gridCol w:w="2977"/>
        <w:gridCol w:w="4253"/>
        <w:gridCol w:w="1559"/>
      </w:tblGrid>
      <w:tr w:rsidR="007B55E7" w:rsidRPr="00E01096" w14:paraId="4B4C0206" w14:textId="77777777" w:rsidTr="00406AE9">
        <w:trPr>
          <w:trHeight w:val="371"/>
        </w:trPr>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FBED22"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C4E9DA" w14:textId="77777777" w:rsidR="007B55E7" w:rsidRPr="00E01096" w:rsidRDefault="007B55E7" w:rsidP="00E01096">
            <w:pPr>
              <w:pStyle w:val="TableParagraph"/>
              <w:kinsoku w:val="0"/>
              <w:overflowPunct w:val="0"/>
              <w:ind w:left="0"/>
              <w:rPr>
                <w:b/>
                <w:bCs/>
                <w:sz w:val="22"/>
                <w:szCs w:val="22"/>
                <w:vertAlign w:val="superscript"/>
              </w:rPr>
            </w:pPr>
            <w:r w:rsidRPr="00E01096">
              <w:rPr>
                <w:b/>
                <w:bCs/>
                <w:sz w:val="22"/>
                <w:szCs w:val="22"/>
              </w:rPr>
              <w:t>Pacientai,</w:t>
            </w:r>
            <w:r w:rsidRPr="00E01096">
              <w:rPr>
                <w:b/>
                <w:bCs/>
                <w:spacing w:val="-8"/>
                <w:sz w:val="22"/>
                <w:szCs w:val="22"/>
              </w:rPr>
              <w:t xml:space="preserve"> </w:t>
            </w:r>
            <w:r w:rsidRPr="00E01096">
              <w:rPr>
                <w:b/>
                <w:bCs/>
                <w:sz w:val="22"/>
                <w:szCs w:val="22"/>
              </w:rPr>
              <w:t>kurie</w:t>
            </w:r>
            <w:r w:rsidRPr="00E01096">
              <w:rPr>
                <w:b/>
                <w:bCs/>
                <w:spacing w:val="-9"/>
                <w:sz w:val="22"/>
                <w:szCs w:val="22"/>
              </w:rPr>
              <w:t xml:space="preserve"> </w:t>
            </w:r>
            <w:r w:rsidRPr="00E01096">
              <w:rPr>
                <w:b/>
                <w:bCs/>
                <w:sz w:val="22"/>
                <w:szCs w:val="22"/>
              </w:rPr>
              <w:t>neseniai</w:t>
            </w:r>
            <w:r w:rsidRPr="00E01096">
              <w:rPr>
                <w:b/>
                <w:bCs/>
                <w:spacing w:val="-8"/>
                <w:sz w:val="22"/>
                <w:szCs w:val="22"/>
              </w:rPr>
              <w:t xml:space="preserve"> </w:t>
            </w:r>
            <w:r w:rsidRPr="00E01096">
              <w:rPr>
                <w:b/>
                <w:bCs/>
                <w:sz w:val="22"/>
                <w:szCs w:val="22"/>
              </w:rPr>
              <w:t>patyrė</w:t>
            </w:r>
            <w:r w:rsidRPr="00E01096">
              <w:rPr>
                <w:b/>
                <w:bCs/>
                <w:spacing w:val="-9"/>
                <w:sz w:val="22"/>
                <w:szCs w:val="22"/>
              </w:rPr>
              <w:t xml:space="preserve"> </w:t>
            </w:r>
            <w:r w:rsidRPr="00E01096">
              <w:rPr>
                <w:b/>
                <w:bCs/>
                <w:sz w:val="22"/>
                <w:szCs w:val="22"/>
              </w:rPr>
              <w:t>ūminį</w:t>
            </w:r>
            <w:r w:rsidRPr="00E01096">
              <w:rPr>
                <w:b/>
                <w:bCs/>
                <w:spacing w:val="-8"/>
                <w:sz w:val="22"/>
                <w:szCs w:val="22"/>
              </w:rPr>
              <w:t xml:space="preserve"> </w:t>
            </w:r>
            <w:r w:rsidRPr="00E01096">
              <w:rPr>
                <w:b/>
                <w:bCs/>
                <w:sz w:val="22"/>
                <w:szCs w:val="22"/>
              </w:rPr>
              <w:t xml:space="preserve">koronarinį sindromą </w:t>
            </w:r>
            <w:r w:rsidRPr="00E01096">
              <w:rPr>
                <w:b/>
                <w:bCs/>
                <w:sz w:val="22"/>
                <w:szCs w:val="22"/>
                <w:vertAlign w:val="superscript"/>
              </w:rPr>
              <w:t>a)</w:t>
            </w:r>
          </w:p>
        </w:tc>
      </w:tr>
      <w:tr w:rsidR="007B55E7" w:rsidRPr="00E01096" w14:paraId="720EC43E" w14:textId="77777777" w:rsidTr="00406AE9">
        <w:trPr>
          <w:trHeight w:val="1128"/>
        </w:trPr>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F67200"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lastRenderedPageBreak/>
              <w:t>Gydymo</w:t>
            </w:r>
            <w:r w:rsidRPr="00E01096">
              <w:rPr>
                <w:b/>
                <w:bCs/>
                <w:spacing w:val="-11"/>
                <w:sz w:val="22"/>
                <w:szCs w:val="22"/>
              </w:rPr>
              <w:t xml:space="preserve"> </w:t>
            </w:r>
            <w:r w:rsidRPr="00E01096">
              <w:rPr>
                <w:b/>
                <w:bCs/>
                <w:spacing w:val="-4"/>
                <w:sz w:val="22"/>
                <w:szCs w:val="22"/>
              </w:rPr>
              <w:t>dozė</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805154" w14:textId="77777777" w:rsidR="001361AF" w:rsidRDefault="007B55E7" w:rsidP="00E01096">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pacing w:val="-9"/>
                <w:sz w:val="22"/>
                <w:szCs w:val="22"/>
              </w:rPr>
              <w:t xml:space="preserve"> </w:t>
            </w:r>
            <w:r w:rsidRPr="00E01096">
              <w:rPr>
                <w:b/>
                <w:bCs/>
                <w:sz w:val="22"/>
                <w:szCs w:val="22"/>
              </w:rPr>
              <w:t>po</w:t>
            </w:r>
            <w:r w:rsidRPr="00E01096">
              <w:rPr>
                <w:b/>
                <w:bCs/>
                <w:spacing w:val="-8"/>
                <w:sz w:val="22"/>
                <w:szCs w:val="22"/>
              </w:rPr>
              <w:t xml:space="preserve"> </w:t>
            </w:r>
            <w:r w:rsidRPr="00E01096">
              <w:rPr>
                <w:b/>
                <w:bCs/>
                <w:sz w:val="22"/>
                <w:szCs w:val="22"/>
              </w:rPr>
              <w:t>2,5</w:t>
            </w:r>
            <w:r w:rsidR="00E53BFB">
              <w:rPr>
                <w:b/>
                <w:bCs/>
                <w:sz w:val="22"/>
                <w:szCs w:val="22"/>
              </w:rPr>
              <w:t> </w:t>
            </w:r>
            <w:r w:rsidRPr="00E01096">
              <w:rPr>
                <w:b/>
                <w:bCs/>
                <w:sz w:val="22"/>
                <w:szCs w:val="22"/>
              </w:rPr>
              <w:t>mg</w:t>
            </w:r>
            <w:r w:rsidRPr="00E01096">
              <w:rPr>
                <w:b/>
                <w:bCs/>
                <w:spacing w:val="-8"/>
                <w:sz w:val="22"/>
                <w:szCs w:val="22"/>
              </w:rPr>
              <w:t xml:space="preserve"> </w:t>
            </w:r>
            <w:r w:rsidRPr="00E01096">
              <w:rPr>
                <w:b/>
                <w:bCs/>
                <w:sz w:val="22"/>
                <w:szCs w:val="22"/>
              </w:rPr>
              <w:t>du</w:t>
            </w:r>
            <w:r w:rsidRPr="00E01096">
              <w:rPr>
                <w:b/>
                <w:bCs/>
                <w:spacing w:val="-8"/>
                <w:sz w:val="22"/>
                <w:szCs w:val="22"/>
              </w:rPr>
              <w:t xml:space="preserve"> </w:t>
            </w:r>
            <w:r w:rsidRPr="00E01096">
              <w:rPr>
                <w:b/>
                <w:bCs/>
                <w:sz w:val="22"/>
                <w:szCs w:val="22"/>
              </w:rPr>
              <w:t>kartus per parą,</w:t>
            </w:r>
          </w:p>
          <w:p w14:paraId="7FBCC97F"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 5114</w:t>
            </w:r>
          </w:p>
          <w:p w14:paraId="088B0001"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pacing w:val="-5"/>
                <w:sz w:val="22"/>
                <w:szCs w:val="22"/>
              </w:rPr>
              <w:t>(%)</w:t>
            </w:r>
          </w:p>
          <w:p w14:paraId="578BEB5F" w14:textId="77777777" w:rsidR="007B55E7" w:rsidRPr="00E01096" w:rsidRDefault="007B55E7" w:rsidP="00E01096">
            <w:pPr>
              <w:pStyle w:val="TableParagraph"/>
              <w:kinsoku w:val="0"/>
              <w:overflowPunct w:val="0"/>
              <w:ind w:left="0"/>
              <w:rPr>
                <w:b/>
                <w:bCs/>
                <w:sz w:val="22"/>
                <w:szCs w:val="22"/>
                <w:vertAlign w:val="superscript"/>
              </w:rPr>
            </w:pPr>
            <w:r w:rsidRPr="00E01096">
              <w:rPr>
                <w:b/>
                <w:bCs/>
                <w:sz w:val="22"/>
                <w:szCs w:val="22"/>
              </w:rPr>
              <w:t>Rizikos</w:t>
            </w:r>
            <w:r w:rsidRPr="00E01096">
              <w:rPr>
                <w:b/>
                <w:bCs/>
                <w:spacing w:val="-9"/>
                <w:sz w:val="22"/>
                <w:szCs w:val="22"/>
              </w:rPr>
              <w:t xml:space="preserve"> </w:t>
            </w:r>
            <w:r w:rsidRPr="00E01096">
              <w:rPr>
                <w:b/>
                <w:bCs/>
                <w:sz w:val="22"/>
                <w:szCs w:val="22"/>
              </w:rPr>
              <w:t>santykis</w:t>
            </w:r>
            <w:r w:rsidRPr="00E01096">
              <w:rPr>
                <w:b/>
                <w:bCs/>
                <w:spacing w:val="-9"/>
                <w:sz w:val="22"/>
                <w:szCs w:val="22"/>
              </w:rPr>
              <w:t xml:space="preserve"> </w:t>
            </w:r>
            <w:r w:rsidRPr="00E01096">
              <w:rPr>
                <w:b/>
                <w:bCs/>
                <w:sz w:val="22"/>
                <w:szCs w:val="22"/>
              </w:rPr>
              <w:t>(RS)</w:t>
            </w:r>
            <w:r w:rsidRPr="00E01096">
              <w:rPr>
                <w:b/>
                <w:bCs/>
                <w:spacing w:val="-8"/>
                <w:sz w:val="22"/>
                <w:szCs w:val="22"/>
              </w:rPr>
              <w:t xml:space="preserve"> </w:t>
            </w:r>
            <w:r w:rsidRPr="00E01096">
              <w:rPr>
                <w:b/>
                <w:bCs/>
                <w:sz w:val="22"/>
                <w:szCs w:val="22"/>
              </w:rPr>
              <w:t>(95</w:t>
            </w:r>
            <w:r w:rsidR="00E53BFB">
              <w:rPr>
                <w:b/>
                <w:bCs/>
                <w:sz w:val="22"/>
                <w:szCs w:val="22"/>
              </w:rPr>
              <w:t> </w:t>
            </w:r>
            <w:r w:rsidRPr="00E01096">
              <w:rPr>
                <w:b/>
                <w:bCs/>
                <w:sz w:val="22"/>
                <w:szCs w:val="22"/>
              </w:rPr>
              <w:t>%</w:t>
            </w:r>
            <w:r w:rsidRPr="00E01096">
              <w:rPr>
                <w:b/>
                <w:bCs/>
                <w:spacing w:val="-8"/>
                <w:sz w:val="22"/>
                <w:szCs w:val="22"/>
              </w:rPr>
              <w:t xml:space="preserve"> </w:t>
            </w:r>
            <w:r w:rsidRPr="00E01096">
              <w:rPr>
                <w:b/>
                <w:bCs/>
                <w:sz w:val="22"/>
                <w:szCs w:val="22"/>
              </w:rPr>
              <w:t>PI) p</w:t>
            </w:r>
            <w:r w:rsidR="001361AF">
              <w:rPr>
                <w:b/>
                <w:bCs/>
                <w:sz w:val="22"/>
                <w:szCs w:val="22"/>
              </w:rPr>
              <w:t xml:space="preserve"> </w:t>
            </w:r>
            <w:r w:rsidR="007229FA">
              <w:rPr>
                <w:b/>
                <w:bCs/>
                <w:sz w:val="22"/>
                <w:szCs w:val="22"/>
              </w:rPr>
              <w:t>rodmuo</w:t>
            </w:r>
            <w:r w:rsidRPr="00E01096">
              <w:rPr>
                <w:b/>
                <w:bCs/>
                <w:sz w:val="22"/>
                <w:szCs w:val="22"/>
              </w:rPr>
              <w:t xml:space="preserve"> </w:t>
            </w:r>
            <w:r w:rsidRPr="00E01096">
              <w:rPr>
                <w:b/>
                <w:bCs/>
                <w:sz w:val="22"/>
                <w:szCs w:val="22"/>
                <w:vertAlign w:val="superscript"/>
              </w:rPr>
              <w:t>b)</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18084" w14:textId="77777777" w:rsidR="001361AF" w:rsidRDefault="007B55E7" w:rsidP="00E01096">
            <w:pPr>
              <w:pStyle w:val="TableParagraph"/>
              <w:kinsoku w:val="0"/>
              <w:overflowPunct w:val="0"/>
              <w:ind w:left="0"/>
              <w:rPr>
                <w:b/>
                <w:bCs/>
                <w:spacing w:val="-2"/>
                <w:sz w:val="22"/>
                <w:szCs w:val="22"/>
              </w:rPr>
            </w:pPr>
            <w:r w:rsidRPr="00E01096">
              <w:rPr>
                <w:b/>
                <w:bCs/>
                <w:spacing w:val="-2"/>
                <w:sz w:val="22"/>
                <w:szCs w:val="22"/>
              </w:rPr>
              <w:t>Placebas</w:t>
            </w:r>
          </w:p>
          <w:p w14:paraId="593C1C19"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w:t>
            </w:r>
            <w:r w:rsidRPr="00E01096">
              <w:rPr>
                <w:b/>
                <w:bCs/>
                <w:spacing w:val="-14"/>
                <w:sz w:val="22"/>
                <w:szCs w:val="22"/>
              </w:rPr>
              <w:t xml:space="preserve"> </w:t>
            </w:r>
            <w:r w:rsidRPr="00E01096">
              <w:rPr>
                <w:b/>
                <w:bCs/>
                <w:sz w:val="22"/>
                <w:szCs w:val="22"/>
              </w:rPr>
              <w:t>=</w:t>
            </w:r>
            <w:r w:rsidRPr="00E01096">
              <w:rPr>
                <w:b/>
                <w:bCs/>
                <w:spacing w:val="-14"/>
                <w:sz w:val="22"/>
                <w:szCs w:val="22"/>
              </w:rPr>
              <w:t xml:space="preserve"> </w:t>
            </w:r>
            <w:r w:rsidRPr="00E01096">
              <w:rPr>
                <w:b/>
                <w:bCs/>
                <w:sz w:val="22"/>
                <w:szCs w:val="22"/>
              </w:rPr>
              <w:t>5113 n (%)</w:t>
            </w:r>
          </w:p>
        </w:tc>
      </w:tr>
      <w:tr w:rsidR="007B55E7" w:rsidRPr="00E01096" w14:paraId="09C1898A" w14:textId="77777777" w:rsidTr="00406AE9">
        <w:trPr>
          <w:trHeight w:val="745"/>
        </w:trPr>
        <w:tc>
          <w:tcPr>
            <w:tcW w:w="2977" w:type="dxa"/>
            <w:tcBorders>
              <w:top w:val="single" w:sz="4" w:space="0" w:color="000000"/>
              <w:left w:val="single" w:sz="4" w:space="0" w:color="000000"/>
              <w:bottom w:val="single" w:sz="4" w:space="0" w:color="000000"/>
              <w:right w:val="single" w:sz="4" w:space="0" w:color="000000"/>
            </w:tcBorders>
          </w:tcPr>
          <w:p w14:paraId="3B8B8492" w14:textId="77777777" w:rsidR="007B55E7" w:rsidRPr="00E01096" w:rsidRDefault="007B55E7" w:rsidP="00E01096">
            <w:pPr>
              <w:pStyle w:val="TableParagraph"/>
              <w:kinsoku w:val="0"/>
              <w:overflowPunct w:val="0"/>
              <w:ind w:left="0"/>
              <w:rPr>
                <w:sz w:val="22"/>
                <w:szCs w:val="22"/>
              </w:rPr>
            </w:pPr>
            <w:r w:rsidRPr="00E01096">
              <w:rPr>
                <w:sz w:val="22"/>
                <w:szCs w:val="22"/>
              </w:rPr>
              <w:t>Mirtis</w:t>
            </w:r>
            <w:r w:rsidRPr="00E01096">
              <w:rPr>
                <w:spacing w:val="-8"/>
                <w:sz w:val="22"/>
                <w:szCs w:val="22"/>
              </w:rPr>
              <w:t xml:space="preserve"> </w:t>
            </w:r>
            <w:r w:rsidRPr="00E01096">
              <w:rPr>
                <w:sz w:val="22"/>
                <w:szCs w:val="22"/>
              </w:rPr>
              <w:t>nuo</w:t>
            </w:r>
            <w:r w:rsidRPr="00E01096">
              <w:rPr>
                <w:spacing w:val="-7"/>
                <w:sz w:val="22"/>
                <w:szCs w:val="22"/>
              </w:rPr>
              <w:t xml:space="preserve"> </w:t>
            </w:r>
            <w:r w:rsidRPr="00E01096">
              <w:rPr>
                <w:sz w:val="22"/>
                <w:szCs w:val="22"/>
              </w:rPr>
              <w:t>širdies</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kraujagyslių</w:t>
            </w:r>
            <w:r w:rsidRPr="00E01096">
              <w:rPr>
                <w:spacing w:val="-7"/>
                <w:sz w:val="22"/>
                <w:szCs w:val="22"/>
              </w:rPr>
              <w:t xml:space="preserve"> </w:t>
            </w:r>
            <w:r w:rsidRPr="00E01096">
              <w:rPr>
                <w:sz w:val="22"/>
                <w:szCs w:val="22"/>
              </w:rPr>
              <w:t>ligų, miokardo infarktas arba insultas</w:t>
            </w:r>
          </w:p>
        </w:tc>
        <w:tc>
          <w:tcPr>
            <w:tcW w:w="4253" w:type="dxa"/>
            <w:tcBorders>
              <w:top w:val="single" w:sz="4" w:space="0" w:color="000000"/>
              <w:left w:val="single" w:sz="4" w:space="0" w:color="000000"/>
              <w:bottom w:val="single" w:sz="4" w:space="0" w:color="000000"/>
              <w:right w:val="single" w:sz="4" w:space="0" w:color="000000"/>
            </w:tcBorders>
          </w:tcPr>
          <w:p w14:paraId="7269AD3A" w14:textId="77777777" w:rsidR="007B55E7" w:rsidRPr="00E01096" w:rsidRDefault="007B55E7" w:rsidP="00E01096">
            <w:pPr>
              <w:pStyle w:val="TableParagraph"/>
              <w:kinsoku w:val="0"/>
              <w:overflowPunct w:val="0"/>
              <w:ind w:left="0"/>
              <w:rPr>
                <w:spacing w:val="-5"/>
                <w:sz w:val="22"/>
                <w:szCs w:val="22"/>
              </w:rPr>
            </w:pPr>
            <w:r w:rsidRPr="00E01096">
              <w:rPr>
                <w:sz w:val="22"/>
                <w:szCs w:val="22"/>
              </w:rPr>
              <w:t>313</w:t>
            </w:r>
            <w:r w:rsidRPr="00E01096">
              <w:rPr>
                <w:spacing w:val="-4"/>
                <w:sz w:val="22"/>
                <w:szCs w:val="22"/>
              </w:rPr>
              <w:t xml:space="preserve"> </w:t>
            </w:r>
            <w:r w:rsidRPr="00E01096">
              <w:rPr>
                <w:sz w:val="22"/>
                <w:szCs w:val="22"/>
              </w:rPr>
              <w:t>(6,1</w:t>
            </w:r>
            <w:r w:rsidR="00E53BFB">
              <w:rPr>
                <w:sz w:val="22"/>
                <w:szCs w:val="22"/>
              </w:rPr>
              <w:t> </w:t>
            </w:r>
            <w:r w:rsidRPr="00E01096">
              <w:rPr>
                <w:spacing w:val="-5"/>
                <w:sz w:val="22"/>
                <w:szCs w:val="22"/>
              </w:rPr>
              <w:t>%)</w:t>
            </w:r>
          </w:p>
          <w:p w14:paraId="5B278241" w14:textId="77777777" w:rsidR="007B55E7" w:rsidRPr="00E01096" w:rsidRDefault="007B55E7" w:rsidP="00E01096">
            <w:pPr>
              <w:pStyle w:val="TableParagraph"/>
              <w:kinsoku w:val="0"/>
              <w:overflowPunct w:val="0"/>
              <w:ind w:left="0"/>
              <w:rPr>
                <w:spacing w:val="-2"/>
                <w:sz w:val="22"/>
                <w:szCs w:val="22"/>
              </w:rPr>
            </w:pPr>
            <w:r w:rsidRPr="00E01096">
              <w:rPr>
                <w:sz w:val="22"/>
                <w:szCs w:val="22"/>
              </w:rPr>
              <w:t>0,84</w:t>
            </w:r>
            <w:r w:rsidRPr="00E01096">
              <w:rPr>
                <w:spacing w:val="-4"/>
                <w:sz w:val="22"/>
                <w:szCs w:val="22"/>
              </w:rPr>
              <w:t xml:space="preserve"> </w:t>
            </w:r>
            <w:r w:rsidRPr="00E01096">
              <w:rPr>
                <w:sz w:val="22"/>
                <w:szCs w:val="22"/>
              </w:rPr>
              <w:t>(0,72;</w:t>
            </w:r>
            <w:r w:rsidRPr="00E01096">
              <w:rPr>
                <w:spacing w:val="-5"/>
                <w:sz w:val="22"/>
                <w:szCs w:val="22"/>
              </w:rPr>
              <w:t xml:space="preserve"> </w:t>
            </w:r>
            <w:r w:rsidRPr="00E01096">
              <w:rPr>
                <w:sz w:val="22"/>
                <w:szCs w:val="22"/>
              </w:rPr>
              <w:t>0,97)</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0,020*</w:t>
            </w:r>
          </w:p>
        </w:tc>
        <w:tc>
          <w:tcPr>
            <w:tcW w:w="1559" w:type="dxa"/>
            <w:tcBorders>
              <w:top w:val="single" w:sz="4" w:space="0" w:color="000000"/>
              <w:left w:val="single" w:sz="4" w:space="0" w:color="000000"/>
              <w:bottom w:val="single" w:sz="4" w:space="0" w:color="000000"/>
              <w:right w:val="single" w:sz="4" w:space="0" w:color="000000"/>
            </w:tcBorders>
          </w:tcPr>
          <w:p w14:paraId="15BCDEF1" w14:textId="77777777" w:rsidR="007B55E7" w:rsidRPr="00E01096" w:rsidRDefault="007B55E7" w:rsidP="00E01096">
            <w:pPr>
              <w:pStyle w:val="TableParagraph"/>
              <w:kinsoku w:val="0"/>
              <w:overflowPunct w:val="0"/>
              <w:ind w:left="0"/>
              <w:rPr>
                <w:spacing w:val="-5"/>
                <w:sz w:val="22"/>
                <w:szCs w:val="22"/>
              </w:rPr>
            </w:pPr>
            <w:r w:rsidRPr="00E01096">
              <w:rPr>
                <w:sz w:val="22"/>
                <w:szCs w:val="22"/>
              </w:rPr>
              <w:t>376</w:t>
            </w:r>
            <w:r w:rsidRPr="00E01096">
              <w:rPr>
                <w:spacing w:val="-4"/>
                <w:sz w:val="22"/>
                <w:szCs w:val="22"/>
              </w:rPr>
              <w:t xml:space="preserve"> </w:t>
            </w:r>
            <w:r w:rsidRPr="00E01096">
              <w:rPr>
                <w:sz w:val="22"/>
                <w:szCs w:val="22"/>
              </w:rPr>
              <w:t>(7,4</w:t>
            </w:r>
            <w:r w:rsidR="00E53BFB">
              <w:rPr>
                <w:sz w:val="22"/>
                <w:szCs w:val="22"/>
              </w:rPr>
              <w:t> </w:t>
            </w:r>
            <w:r w:rsidRPr="00E01096">
              <w:rPr>
                <w:spacing w:val="-5"/>
                <w:sz w:val="22"/>
                <w:szCs w:val="22"/>
              </w:rPr>
              <w:t>%)</w:t>
            </w:r>
          </w:p>
        </w:tc>
      </w:tr>
      <w:tr w:rsidR="007B55E7" w:rsidRPr="00E01096" w14:paraId="014CD861" w14:textId="77777777" w:rsidTr="00406AE9">
        <w:trPr>
          <w:trHeight w:val="631"/>
        </w:trPr>
        <w:tc>
          <w:tcPr>
            <w:tcW w:w="2977" w:type="dxa"/>
            <w:tcBorders>
              <w:top w:val="single" w:sz="4" w:space="0" w:color="000000"/>
              <w:left w:val="single" w:sz="4" w:space="0" w:color="000000"/>
              <w:bottom w:val="single" w:sz="4" w:space="0" w:color="000000"/>
              <w:right w:val="single" w:sz="4" w:space="0" w:color="000000"/>
            </w:tcBorders>
          </w:tcPr>
          <w:p w14:paraId="60C61945"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Mirtis</w:t>
            </w:r>
            <w:r w:rsidRPr="00E01096">
              <w:rPr>
                <w:spacing w:val="-10"/>
                <w:sz w:val="22"/>
                <w:szCs w:val="22"/>
              </w:rPr>
              <w:t xml:space="preserve"> </w:t>
            </w:r>
            <w:r w:rsidRPr="00E01096">
              <w:rPr>
                <w:sz w:val="22"/>
                <w:szCs w:val="22"/>
              </w:rPr>
              <w:t>dėl</w:t>
            </w:r>
            <w:r w:rsidRPr="00E01096">
              <w:rPr>
                <w:spacing w:val="-10"/>
                <w:sz w:val="22"/>
                <w:szCs w:val="22"/>
              </w:rPr>
              <w:t xml:space="preserve"> </w:t>
            </w:r>
            <w:r w:rsidRPr="00E01096">
              <w:rPr>
                <w:sz w:val="22"/>
                <w:szCs w:val="22"/>
              </w:rPr>
              <w:t>bet</w:t>
            </w:r>
            <w:r w:rsidRPr="00E01096">
              <w:rPr>
                <w:spacing w:val="-10"/>
                <w:sz w:val="22"/>
                <w:szCs w:val="22"/>
              </w:rPr>
              <w:t xml:space="preserve"> </w:t>
            </w:r>
            <w:r w:rsidRPr="00E01096">
              <w:rPr>
                <w:sz w:val="22"/>
                <w:szCs w:val="22"/>
              </w:rPr>
              <w:t>kokios</w:t>
            </w:r>
            <w:r w:rsidRPr="00E01096">
              <w:rPr>
                <w:spacing w:val="-10"/>
                <w:sz w:val="22"/>
                <w:szCs w:val="22"/>
              </w:rPr>
              <w:t xml:space="preserve"> </w:t>
            </w:r>
            <w:r w:rsidRPr="00E01096">
              <w:rPr>
                <w:sz w:val="22"/>
                <w:szCs w:val="22"/>
              </w:rPr>
              <w:t>priežasties, miokardo</w:t>
            </w:r>
            <w:r w:rsidRPr="00E01096">
              <w:rPr>
                <w:spacing w:val="-10"/>
                <w:sz w:val="22"/>
                <w:szCs w:val="22"/>
              </w:rPr>
              <w:t xml:space="preserve"> </w:t>
            </w:r>
            <w:r w:rsidRPr="00E01096">
              <w:rPr>
                <w:sz w:val="22"/>
                <w:szCs w:val="22"/>
              </w:rPr>
              <w:t>infarktas</w:t>
            </w:r>
            <w:r w:rsidRPr="00E01096">
              <w:rPr>
                <w:spacing w:val="-9"/>
                <w:sz w:val="22"/>
                <w:szCs w:val="22"/>
              </w:rPr>
              <w:t xml:space="preserve"> </w:t>
            </w:r>
            <w:r w:rsidRPr="00E01096">
              <w:rPr>
                <w:sz w:val="22"/>
                <w:szCs w:val="22"/>
              </w:rPr>
              <w:t>arba</w:t>
            </w:r>
            <w:r w:rsidRPr="00E01096">
              <w:rPr>
                <w:spacing w:val="-10"/>
                <w:sz w:val="22"/>
                <w:szCs w:val="22"/>
              </w:rPr>
              <w:t xml:space="preserve"> </w:t>
            </w:r>
            <w:r w:rsidRPr="00E01096">
              <w:rPr>
                <w:spacing w:val="-2"/>
                <w:sz w:val="22"/>
                <w:szCs w:val="22"/>
              </w:rPr>
              <w:t>insultas</w:t>
            </w:r>
          </w:p>
        </w:tc>
        <w:tc>
          <w:tcPr>
            <w:tcW w:w="4253" w:type="dxa"/>
            <w:tcBorders>
              <w:top w:val="single" w:sz="4" w:space="0" w:color="000000"/>
              <w:left w:val="single" w:sz="4" w:space="0" w:color="000000"/>
              <w:bottom w:val="single" w:sz="4" w:space="0" w:color="000000"/>
              <w:right w:val="single" w:sz="4" w:space="0" w:color="000000"/>
            </w:tcBorders>
          </w:tcPr>
          <w:p w14:paraId="2AC4575E" w14:textId="77777777" w:rsidR="007B55E7" w:rsidRPr="00E01096" w:rsidRDefault="007B55E7" w:rsidP="00E01096">
            <w:pPr>
              <w:pStyle w:val="TableParagraph"/>
              <w:kinsoku w:val="0"/>
              <w:overflowPunct w:val="0"/>
              <w:ind w:left="0"/>
              <w:rPr>
                <w:spacing w:val="-5"/>
                <w:sz w:val="22"/>
                <w:szCs w:val="22"/>
              </w:rPr>
            </w:pPr>
            <w:r w:rsidRPr="00E01096">
              <w:rPr>
                <w:sz w:val="22"/>
                <w:szCs w:val="22"/>
              </w:rPr>
              <w:t>320</w:t>
            </w:r>
            <w:r w:rsidRPr="00E01096">
              <w:rPr>
                <w:spacing w:val="-4"/>
                <w:sz w:val="22"/>
                <w:szCs w:val="22"/>
              </w:rPr>
              <w:t xml:space="preserve"> </w:t>
            </w:r>
            <w:r w:rsidRPr="00E01096">
              <w:rPr>
                <w:sz w:val="22"/>
                <w:szCs w:val="22"/>
              </w:rPr>
              <w:t>(6,3</w:t>
            </w:r>
            <w:r w:rsidR="00E53BFB">
              <w:rPr>
                <w:sz w:val="22"/>
                <w:szCs w:val="22"/>
              </w:rPr>
              <w:t> </w:t>
            </w:r>
            <w:r w:rsidRPr="00E01096">
              <w:rPr>
                <w:spacing w:val="-5"/>
                <w:sz w:val="22"/>
                <w:szCs w:val="22"/>
              </w:rPr>
              <w:t>%)</w:t>
            </w:r>
          </w:p>
          <w:p w14:paraId="495868D2" w14:textId="77777777" w:rsidR="007B55E7" w:rsidRPr="00E01096" w:rsidRDefault="007B55E7" w:rsidP="00E01096">
            <w:pPr>
              <w:pStyle w:val="TableParagraph"/>
              <w:kinsoku w:val="0"/>
              <w:overflowPunct w:val="0"/>
              <w:ind w:left="0"/>
              <w:rPr>
                <w:spacing w:val="-2"/>
                <w:sz w:val="22"/>
                <w:szCs w:val="22"/>
              </w:rPr>
            </w:pPr>
            <w:r w:rsidRPr="00E01096">
              <w:rPr>
                <w:sz w:val="22"/>
                <w:szCs w:val="22"/>
              </w:rPr>
              <w:t>0,83</w:t>
            </w:r>
            <w:r w:rsidRPr="00E01096">
              <w:rPr>
                <w:spacing w:val="-4"/>
                <w:sz w:val="22"/>
                <w:szCs w:val="22"/>
              </w:rPr>
              <w:t xml:space="preserve"> </w:t>
            </w:r>
            <w:r w:rsidRPr="00E01096">
              <w:rPr>
                <w:sz w:val="22"/>
                <w:szCs w:val="22"/>
              </w:rPr>
              <w:t>(0,72;</w:t>
            </w:r>
            <w:r w:rsidRPr="00E01096">
              <w:rPr>
                <w:spacing w:val="-5"/>
                <w:sz w:val="22"/>
                <w:szCs w:val="22"/>
              </w:rPr>
              <w:t xml:space="preserve"> </w:t>
            </w:r>
            <w:r w:rsidRPr="00E01096">
              <w:rPr>
                <w:sz w:val="22"/>
                <w:szCs w:val="22"/>
              </w:rPr>
              <w:t>0,97)</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0,016*</w:t>
            </w:r>
          </w:p>
        </w:tc>
        <w:tc>
          <w:tcPr>
            <w:tcW w:w="1559" w:type="dxa"/>
            <w:tcBorders>
              <w:top w:val="single" w:sz="4" w:space="0" w:color="000000"/>
              <w:left w:val="single" w:sz="4" w:space="0" w:color="000000"/>
              <w:bottom w:val="single" w:sz="4" w:space="0" w:color="000000"/>
              <w:right w:val="single" w:sz="4" w:space="0" w:color="000000"/>
            </w:tcBorders>
          </w:tcPr>
          <w:p w14:paraId="5FBA188E" w14:textId="77777777" w:rsidR="007B55E7" w:rsidRPr="00E01096" w:rsidRDefault="007B55E7" w:rsidP="00E01096">
            <w:pPr>
              <w:pStyle w:val="TableParagraph"/>
              <w:kinsoku w:val="0"/>
              <w:overflowPunct w:val="0"/>
              <w:ind w:left="0"/>
              <w:rPr>
                <w:spacing w:val="-5"/>
                <w:sz w:val="22"/>
                <w:szCs w:val="22"/>
              </w:rPr>
            </w:pPr>
            <w:r w:rsidRPr="00E01096">
              <w:rPr>
                <w:sz w:val="22"/>
                <w:szCs w:val="22"/>
              </w:rPr>
              <w:t>386</w:t>
            </w:r>
            <w:r w:rsidRPr="00E01096">
              <w:rPr>
                <w:spacing w:val="-4"/>
                <w:sz w:val="22"/>
                <w:szCs w:val="22"/>
              </w:rPr>
              <w:t xml:space="preserve"> </w:t>
            </w:r>
            <w:r w:rsidRPr="00E01096">
              <w:rPr>
                <w:sz w:val="22"/>
                <w:szCs w:val="22"/>
              </w:rPr>
              <w:t>(7,5</w:t>
            </w:r>
            <w:r w:rsidR="00E53BFB">
              <w:rPr>
                <w:sz w:val="22"/>
                <w:szCs w:val="22"/>
              </w:rPr>
              <w:t> </w:t>
            </w:r>
            <w:r w:rsidRPr="00E01096">
              <w:rPr>
                <w:spacing w:val="-5"/>
                <w:sz w:val="22"/>
                <w:szCs w:val="22"/>
              </w:rPr>
              <w:t>%)</w:t>
            </w:r>
          </w:p>
        </w:tc>
      </w:tr>
      <w:tr w:rsidR="007B55E7" w:rsidRPr="00E01096" w14:paraId="454DBF47" w14:textId="77777777" w:rsidTr="00406AE9">
        <w:trPr>
          <w:trHeight w:val="555"/>
        </w:trPr>
        <w:tc>
          <w:tcPr>
            <w:tcW w:w="2977" w:type="dxa"/>
            <w:tcBorders>
              <w:top w:val="single" w:sz="4" w:space="0" w:color="000000"/>
              <w:left w:val="single" w:sz="4" w:space="0" w:color="000000"/>
              <w:bottom w:val="single" w:sz="4" w:space="0" w:color="000000"/>
              <w:right w:val="single" w:sz="4" w:space="0" w:color="000000"/>
            </w:tcBorders>
          </w:tcPr>
          <w:p w14:paraId="7C15BE14" w14:textId="77777777" w:rsidR="007B55E7" w:rsidRPr="00E01096" w:rsidRDefault="007B55E7" w:rsidP="00E01096">
            <w:pPr>
              <w:pStyle w:val="TableParagraph"/>
              <w:kinsoku w:val="0"/>
              <w:overflowPunct w:val="0"/>
              <w:ind w:left="0"/>
              <w:rPr>
                <w:spacing w:val="-4"/>
                <w:sz w:val="22"/>
                <w:szCs w:val="22"/>
              </w:rPr>
            </w:pPr>
            <w:r w:rsidRPr="00E01096">
              <w:rPr>
                <w:sz w:val="22"/>
                <w:szCs w:val="22"/>
              </w:rPr>
              <w:t>Mirtis</w:t>
            </w:r>
            <w:r w:rsidRPr="00E01096">
              <w:rPr>
                <w:spacing w:val="-8"/>
                <w:sz w:val="22"/>
                <w:szCs w:val="22"/>
              </w:rPr>
              <w:t xml:space="preserve"> </w:t>
            </w:r>
            <w:r w:rsidRPr="00E01096">
              <w:rPr>
                <w:sz w:val="22"/>
                <w:szCs w:val="22"/>
              </w:rPr>
              <w:t>nuo</w:t>
            </w:r>
            <w:r w:rsidRPr="00E01096">
              <w:rPr>
                <w:spacing w:val="-7"/>
                <w:sz w:val="22"/>
                <w:szCs w:val="22"/>
              </w:rPr>
              <w:t xml:space="preserve"> </w:t>
            </w:r>
            <w:r w:rsidRPr="00E01096">
              <w:rPr>
                <w:sz w:val="22"/>
                <w:szCs w:val="22"/>
              </w:rPr>
              <w:t>širdies</w:t>
            </w:r>
            <w:r w:rsidRPr="00E01096">
              <w:rPr>
                <w:spacing w:val="-8"/>
                <w:sz w:val="22"/>
                <w:szCs w:val="22"/>
              </w:rPr>
              <w:t xml:space="preserve"> </w:t>
            </w:r>
            <w:r w:rsidRPr="00E01096">
              <w:rPr>
                <w:sz w:val="22"/>
                <w:szCs w:val="22"/>
              </w:rPr>
              <w:t>ir</w:t>
            </w:r>
            <w:r w:rsidRPr="00E01096">
              <w:rPr>
                <w:spacing w:val="-6"/>
                <w:sz w:val="22"/>
                <w:szCs w:val="22"/>
              </w:rPr>
              <w:t xml:space="preserve"> </w:t>
            </w:r>
            <w:r w:rsidRPr="00E01096">
              <w:rPr>
                <w:sz w:val="22"/>
                <w:szCs w:val="22"/>
              </w:rPr>
              <w:t>kraujagyslių</w:t>
            </w:r>
            <w:r w:rsidRPr="00E01096">
              <w:rPr>
                <w:spacing w:val="-7"/>
                <w:sz w:val="22"/>
                <w:szCs w:val="22"/>
              </w:rPr>
              <w:t xml:space="preserve"> </w:t>
            </w:r>
            <w:r w:rsidRPr="00E01096">
              <w:rPr>
                <w:spacing w:val="-4"/>
                <w:sz w:val="22"/>
                <w:szCs w:val="22"/>
              </w:rPr>
              <w:t>ligų</w:t>
            </w:r>
          </w:p>
        </w:tc>
        <w:tc>
          <w:tcPr>
            <w:tcW w:w="4253" w:type="dxa"/>
            <w:tcBorders>
              <w:top w:val="single" w:sz="4" w:space="0" w:color="000000"/>
              <w:left w:val="single" w:sz="4" w:space="0" w:color="000000"/>
              <w:bottom w:val="single" w:sz="4" w:space="0" w:color="000000"/>
              <w:right w:val="single" w:sz="4" w:space="0" w:color="000000"/>
            </w:tcBorders>
          </w:tcPr>
          <w:p w14:paraId="6929F1FC" w14:textId="77777777" w:rsidR="007B55E7" w:rsidRPr="00E01096" w:rsidRDefault="007B55E7" w:rsidP="00E01096">
            <w:pPr>
              <w:pStyle w:val="TableParagraph"/>
              <w:kinsoku w:val="0"/>
              <w:overflowPunct w:val="0"/>
              <w:ind w:left="0"/>
              <w:rPr>
                <w:spacing w:val="-5"/>
                <w:sz w:val="22"/>
                <w:szCs w:val="22"/>
              </w:rPr>
            </w:pPr>
            <w:r w:rsidRPr="00E01096">
              <w:rPr>
                <w:sz w:val="22"/>
                <w:szCs w:val="22"/>
              </w:rPr>
              <w:t>94</w:t>
            </w:r>
            <w:r w:rsidRPr="00E01096">
              <w:rPr>
                <w:spacing w:val="-4"/>
                <w:sz w:val="22"/>
                <w:szCs w:val="22"/>
              </w:rPr>
              <w:t xml:space="preserve"> </w:t>
            </w:r>
            <w:r w:rsidRPr="00E01096">
              <w:rPr>
                <w:sz w:val="22"/>
                <w:szCs w:val="22"/>
              </w:rPr>
              <w:t>(1,8</w:t>
            </w:r>
            <w:r w:rsidR="00E53BFB">
              <w:rPr>
                <w:sz w:val="22"/>
                <w:szCs w:val="22"/>
              </w:rPr>
              <w:t> </w:t>
            </w:r>
            <w:r w:rsidRPr="00E01096">
              <w:rPr>
                <w:spacing w:val="-5"/>
                <w:sz w:val="22"/>
                <w:szCs w:val="22"/>
              </w:rPr>
              <w:t>%)</w:t>
            </w:r>
          </w:p>
          <w:p w14:paraId="09354B82"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0,66</w:t>
            </w:r>
            <w:r w:rsidRPr="00E01096">
              <w:rPr>
                <w:spacing w:val="-4"/>
                <w:sz w:val="22"/>
                <w:szCs w:val="22"/>
              </w:rPr>
              <w:t xml:space="preserve"> </w:t>
            </w:r>
            <w:r w:rsidRPr="00E01096">
              <w:rPr>
                <w:sz w:val="22"/>
                <w:szCs w:val="22"/>
              </w:rPr>
              <w:t>(0,51;</w:t>
            </w:r>
            <w:r w:rsidRPr="00E01096">
              <w:rPr>
                <w:spacing w:val="-5"/>
                <w:sz w:val="22"/>
                <w:szCs w:val="22"/>
              </w:rPr>
              <w:t xml:space="preserve"> </w:t>
            </w:r>
            <w:r w:rsidRPr="00E01096">
              <w:rPr>
                <w:sz w:val="22"/>
                <w:szCs w:val="22"/>
              </w:rPr>
              <w:t>0,86)</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0,002**</w:t>
            </w:r>
          </w:p>
        </w:tc>
        <w:tc>
          <w:tcPr>
            <w:tcW w:w="1559" w:type="dxa"/>
            <w:tcBorders>
              <w:top w:val="single" w:sz="4" w:space="0" w:color="000000"/>
              <w:left w:val="single" w:sz="4" w:space="0" w:color="000000"/>
              <w:bottom w:val="single" w:sz="4" w:space="0" w:color="000000"/>
              <w:right w:val="single" w:sz="4" w:space="0" w:color="000000"/>
            </w:tcBorders>
          </w:tcPr>
          <w:p w14:paraId="5C9E7079" w14:textId="77777777" w:rsidR="007B55E7" w:rsidRPr="00E01096" w:rsidRDefault="007B55E7" w:rsidP="00E01096">
            <w:pPr>
              <w:pStyle w:val="TableParagraph"/>
              <w:kinsoku w:val="0"/>
              <w:overflowPunct w:val="0"/>
              <w:ind w:left="0"/>
              <w:rPr>
                <w:spacing w:val="-5"/>
                <w:sz w:val="22"/>
                <w:szCs w:val="22"/>
              </w:rPr>
            </w:pPr>
            <w:r w:rsidRPr="00E01096">
              <w:rPr>
                <w:sz w:val="22"/>
                <w:szCs w:val="22"/>
              </w:rPr>
              <w:t>143</w:t>
            </w:r>
            <w:r w:rsidRPr="00E01096">
              <w:rPr>
                <w:spacing w:val="-4"/>
                <w:sz w:val="22"/>
                <w:szCs w:val="22"/>
              </w:rPr>
              <w:t xml:space="preserve"> </w:t>
            </w:r>
            <w:r w:rsidRPr="00E01096">
              <w:rPr>
                <w:sz w:val="22"/>
                <w:szCs w:val="22"/>
              </w:rPr>
              <w:t>(2,8</w:t>
            </w:r>
            <w:r w:rsidR="00E53BFB">
              <w:rPr>
                <w:sz w:val="22"/>
                <w:szCs w:val="22"/>
              </w:rPr>
              <w:t> </w:t>
            </w:r>
            <w:r w:rsidRPr="00E01096">
              <w:rPr>
                <w:spacing w:val="-5"/>
                <w:sz w:val="22"/>
                <w:szCs w:val="22"/>
              </w:rPr>
              <w:t>%)</w:t>
            </w:r>
          </w:p>
        </w:tc>
      </w:tr>
      <w:tr w:rsidR="007B55E7" w:rsidRPr="00E01096" w14:paraId="28F1C48A" w14:textId="77777777" w:rsidTr="00406AE9">
        <w:trPr>
          <w:trHeight w:val="563"/>
        </w:trPr>
        <w:tc>
          <w:tcPr>
            <w:tcW w:w="2977" w:type="dxa"/>
            <w:tcBorders>
              <w:top w:val="single" w:sz="4" w:space="0" w:color="000000"/>
              <w:left w:val="single" w:sz="4" w:space="0" w:color="000000"/>
              <w:bottom w:val="single" w:sz="4" w:space="0" w:color="000000"/>
              <w:right w:val="single" w:sz="4" w:space="0" w:color="000000"/>
            </w:tcBorders>
          </w:tcPr>
          <w:p w14:paraId="52AFE128"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Mirtis</w:t>
            </w:r>
            <w:r w:rsidRPr="00E01096">
              <w:rPr>
                <w:spacing w:val="-6"/>
                <w:sz w:val="22"/>
                <w:szCs w:val="22"/>
              </w:rPr>
              <w:t xml:space="preserve"> </w:t>
            </w:r>
            <w:r w:rsidRPr="00E01096">
              <w:rPr>
                <w:sz w:val="22"/>
                <w:szCs w:val="22"/>
              </w:rPr>
              <w:t>dėl</w:t>
            </w:r>
            <w:r w:rsidRPr="00E01096">
              <w:rPr>
                <w:spacing w:val="-5"/>
                <w:sz w:val="22"/>
                <w:szCs w:val="22"/>
              </w:rPr>
              <w:t xml:space="preserve"> </w:t>
            </w:r>
            <w:r w:rsidRPr="00E01096">
              <w:rPr>
                <w:sz w:val="22"/>
                <w:szCs w:val="22"/>
              </w:rPr>
              <w:t>bet</w:t>
            </w:r>
            <w:r w:rsidRPr="00E01096">
              <w:rPr>
                <w:spacing w:val="-5"/>
                <w:sz w:val="22"/>
                <w:szCs w:val="22"/>
              </w:rPr>
              <w:t xml:space="preserve"> </w:t>
            </w:r>
            <w:r w:rsidRPr="00E01096">
              <w:rPr>
                <w:sz w:val="22"/>
                <w:szCs w:val="22"/>
              </w:rPr>
              <w:t>kokios</w:t>
            </w:r>
            <w:r w:rsidRPr="00E01096">
              <w:rPr>
                <w:spacing w:val="-6"/>
                <w:sz w:val="22"/>
                <w:szCs w:val="22"/>
              </w:rPr>
              <w:t xml:space="preserve"> </w:t>
            </w:r>
            <w:r w:rsidRPr="00E01096">
              <w:rPr>
                <w:spacing w:val="-2"/>
                <w:sz w:val="22"/>
                <w:szCs w:val="22"/>
              </w:rPr>
              <w:t>priežasties</w:t>
            </w:r>
          </w:p>
        </w:tc>
        <w:tc>
          <w:tcPr>
            <w:tcW w:w="4253" w:type="dxa"/>
            <w:tcBorders>
              <w:top w:val="single" w:sz="4" w:space="0" w:color="000000"/>
              <w:left w:val="single" w:sz="4" w:space="0" w:color="000000"/>
              <w:bottom w:val="single" w:sz="4" w:space="0" w:color="000000"/>
              <w:right w:val="single" w:sz="4" w:space="0" w:color="000000"/>
            </w:tcBorders>
          </w:tcPr>
          <w:p w14:paraId="405D979E"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103</w:t>
            </w:r>
            <w:r w:rsidRPr="00E01096">
              <w:rPr>
                <w:spacing w:val="-4"/>
                <w:sz w:val="22"/>
                <w:szCs w:val="22"/>
              </w:rPr>
              <w:t xml:space="preserve"> </w:t>
            </w:r>
            <w:r w:rsidRPr="00E01096">
              <w:rPr>
                <w:sz w:val="22"/>
                <w:szCs w:val="22"/>
              </w:rPr>
              <w:t>(2,0</w:t>
            </w:r>
            <w:r w:rsidR="00E53BFB">
              <w:rPr>
                <w:sz w:val="22"/>
                <w:szCs w:val="22"/>
              </w:rPr>
              <w:t> </w:t>
            </w:r>
            <w:r w:rsidRPr="00E01096">
              <w:rPr>
                <w:spacing w:val="-5"/>
                <w:sz w:val="22"/>
                <w:szCs w:val="22"/>
              </w:rPr>
              <w:t>%)</w:t>
            </w:r>
          </w:p>
          <w:p w14:paraId="618E6B4D"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0,68</w:t>
            </w:r>
            <w:r w:rsidRPr="00E01096">
              <w:rPr>
                <w:spacing w:val="-4"/>
                <w:sz w:val="22"/>
                <w:szCs w:val="22"/>
              </w:rPr>
              <w:t xml:space="preserve"> </w:t>
            </w:r>
            <w:r w:rsidRPr="00E01096">
              <w:rPr>
                <w:sz w:val="22"/>
                <w:szCs w:val="22"/>
              </w:rPr>
              <w:t>(0,53;</w:t>
            </w:r>
            <w:r w:rsidRPr="00E01096">
              <w:rPr>
                <w:spacing w:val="-5"/>
                <w:sz w:val="22"/>
                <w:szCs w:val="22"/>
              </w:rPr>
              <w:t xml:space="preserve"> </w:t>
            </w:r>
            <w:r w:rsidRPr="00E01096">
              <w:rPr>
                <w:sz w:val="22"/>
                <w:szCs w:val="22"/>
              </w:rPr>
              <w:t>0,87)</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0,002**</w:t>
            </w:r>
          </w:p>
        </w:tc>
        <w:tc>
          <w:tcPr>
            <w:tcW w:w="1559" w:type="dxa"/>
            <w:tcBorders>
              <w:top w:val="single" w:sz="4" w:space="0" w:color="000000"/>
              <w:left w:val="single" w:sz="4" w:space="0" w:color="000000"/>
              <w:bottom w:val="single" w:sz="4" w:space="0" w:color="000000"/>
              <w:right w:val="single" w:sz="4" w:space="0" w:color="000000"/>
            </w:tcBorders>
          </w:tcPr>
          <w:p w14:paraId="2FB7602F" w14:textId="77777777" w:rsidR="007B55E7" w:rsidRPr="00E01096" w:rsidRDefault="007B55E7" w:rsidP="00E01096">
            <w:pPr>
              <w:pStyle w:val="TableParagraph"/>
              <w:kinsoku w:val="0"/>
              <w:overflowPunct w:val="0"/>
              <w:ind w:left="0"/>
              <w:rPr>
                <w:spacing w:val="-5"/>
                <w:sz w:val="22"/>
                <w:szCs w:val="22"/>
              </w:rPr>
            </w:pPr>
            <w:r w:rsidRPr="00E01096">
              <w:rPr>
                <w:sz w:val="22"/>
                <w:szCs w:val="22"/>
              </w:rPr>
              <w:t>153</w:t>
            </w:r>
            <w:r w:rsidRPr="00E01096">
              <w:rPr>
                <w:spacing w:val="-4"/>
                <w:sz w:val="22"/>
                <w:szCs w:val="22"/>
              </w:rPr>
              <w:t xml:space="preserve"> </w:t>
            </w:r>
            <w:r w:rsidRPr="00E01096">
              <w:rPr>
                <w:sz w:val="22"/>
                <w:szCs w:val="22"/>
              </w:rPr>
              <w:t>(3,0</w:t>
            </w:r>
            <w:r w:rsidR="00E53BFB">
              <w:rPr>
                <w:sz w:val="22"/>
                <w:szCs w:val="22"/>
              </w:rPr>
              <w:t> </w:t>
            </w:r>
            <w:r w:rsidRPr="00E01096">
              <w:rPr>
                <w:spacing w:val="-5"/>
                <w:sz w:val="22"/>
                <w:szCs w:val="22"/>
              </w:rPr>
              <w:t>%)</w:t>
            </w:r>
          </w:p>
        </w:tc>
      </w:tr>
      <w:tr w:rsidR="007B55E7" w:rsidRPr="00E01096" w14:paraId="28D7CB1B" w14:textId="77777777" w:rsidTr="00406AE9">
        <w:trPr>
          <w:trHeight w:val="571"/>
        </w:trPr>
        <w:tc>
          <w:tcPr>
            <w:tcW w:w="2977" w:type="dxa"/>
            <w:tcBorders>
              <w:top w:val="single" w:sz="4" w:space="0" w:color="000000"/>
              <w:left w:val="single" w:sz="4" w:space="0" w:color="000000"/>
              <w:bottom w:val="single" w:sz="4" w:space="0" w:color="000000"/>
              <w:right w:val="single" w:sz="4" w:space="0" w:color="000000"/>
            </w:tcBorders>
          </w:tcPr>
          <w:p w14:paraId="5E0DB753"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Miokardo</w:t>
            </w:r>
            <w:r w:rsidRPr="00E01096">
              <w:rPr>
                <w:spacing w:val="-10"/>
                <w:sz w:val="22"/>
                <w:szCs w:val="22"/>
              </w:rPr>
              <w:t xml:space="preserve"> </w:t>
            </w:r>
            <w:r w:rsidRPr="00E01096">
              <w:rPr>
                <w:spacing w:val="-2"/>
                <w:sz w:val="22"/>
                <w:szCs w:val="22"/>
              </w:rPr>
              <w:t>infarktas</w:t>
            </w:r>
          </w:p>
        </w:tc>
        <w:tc>
          <w:tcPr>
            <w:tcW w:w="4253" w:type="dxa"/>
            <w:tcBorders>
              <w:top w:val="single" w:sz="4" w:space="0" w:color="000000"/>
              <w:left w:val="single" w:sz="4" w:space="0" w:color="000000"/>
              <w:bottom w:val="single" w:sz="4" w:space="0" w:color="000000"/>
              <w:right w:val="single" w:sz="4" w:space="0" w:color="000000"/>
            </w:tcBorders>
          </w:tcPr>
          <w:p w14:paraId="4F3ED925"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205</w:t>
            </w:r>
            <w:r w:rsidRPr="00E01096">
              <w:rPr>
                <w:spacing w:val="-4"/>
                <w:sz w:val="22"/>
                <w:szCs w:val="22"/>
              </w:rPr>
              <w:t xml:space="preserve"> </w:t>
            </w:r>
            <w:r w:rsidRPr="00E01096">
              <w:rPr>
                <w:sz w:val="22"/>
                <w:szCs w:val="22"/>
              </w:rPr>
              <w:t>(4,0</w:t>
            </w:r>
            <w:r w:rsidR="00E53BFB">
              <w:rPr>
                <w:sz w:val="22"/>
                <w:szCs w:val="22"/>
              </w:rPr>
              <w:t> </w:t>
            </w:r>
            <w:r w:rsidRPr="00E01096">
              <w:rPr>
                <w:spacing w:val="-5"/>
                <w:sz w:val="22"/>
                <w:szCs w:val="22"/>
              </w:rPr>
              <w:t>%)</w:t>
            </w:r>
          </w:p>
          <w:p w14:paraId="391D5328" w14:textId="77777777" w:rsidR="007B55E7" w:rsidRPr="00E01096" w:rsidRDefault="007B55E7" w:rsidP="00E01096">
            <w:pPr>
              <w:pStyle w:val="TableParagraph"/>
              <w:kinsoku w:val="0"/>
              <w:overflowPunct w:val="0"/>
              <w:ind w:left="0"/>
              <w:rPr>
                <w:spacing w:val="-2"/>
                <w:sz w:val="22"/>
                <w:szCs w:val="22"/>
              </w:rPr>
            </w:pPr>
            <w:r w:rsidRPr="00E01096">
              <w:rPr>
                <w:sz w:val="22"/>
                <w:szCs w:val="22"/>
              </w:rPr>
              <w:t>0,90</w:t>
            </w:r>
            <w:r w:rsidRPr="00E01096">
              <w:rPr>
                <w:spacing w:val="-4"/>
                <w:sz w:val="22"/>
                <w:szCs w:val="22"/>
              </w:rPr>
              <w:t xml:space="preserve"> </w:t>
            </w:r>
            <w:r w:rsidRPr="00E01096">
              <w:rPr>
                <w:sz w:val="22"/>
                <w:szCs w:val="22"/>
              </w:rPr>
              <w:t>(0,75;</w:t>
            </w:r>
            <w:r w:rsidRPr="00E01096">
              <w:rPr>
                <w:spacing w:val="-5"/>
                <w:sz w:val="22"/>
                <w:szCs w:val="22"/>
              </w:rPr>
              <w:t xml:space="preserve"> </w:t>
            </w:r>
            <w:r w:rsidRPr="00E01096">
              <w:rPr>
                <w:sz w:val="22"/>
                <w:szCs w:val="22"/>
              </w:rPr>
              <w:t>1,09)</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0,270</w:t>
            </w:r>
          </w:p>
        </w:tc>
        <w:tc>
          <w:tcPr>
            <w:tcW w:w="1559" w:type="dxa"/>
            <w:tcBorders>
              <w:top w:val="single" w:sz="4" w:space="0" w:color="000000"/>
              <w:left w:val="single" w:sz="4" w:space="0" w:color="000000"/>
              <w:bottom w:val="single" w:sz="4" w:space="0" w:color="000000"/>
              <w:right w:val="single" w:sz="4" w:space="0" w:color="000000"/>
            </w:tcBorders>
          </w:tcPr>
          <w:p w14:paraId="350C02E5" w14:textId="77777777" w:rsidR="007B55E7" w:rsidRPr="00E01096" w:rsidRDefault="007B55E7" w:rsidP="00E01096">
            <w:pPr>
              <w:pStyle w:val="TableParagraph"/>
              <w:kinsoku w:val="0"/>
              <w:overflowPunct w:val="0"/>
              <w:ind w:left="0"/>
              <w:rPr>
                <w:spacing w:val="-5"/>
                <w:sz w:val="22"/>
                <w:szCs w:val="22"/>
              </w:rPr>
            </w:pPr>
            <w:r w:rsidRPr="00E01096">
              <w:rPr>
                <w:sz w:val="22"/>
                <w:szCs w:val="22"/>
              </w:rPr>
              <w:t>229</w:t>
            </w:r>
            <w:r w:rsidRPr="00E01096">
              <w:rPr>
                <w:spacing w:val="-4"/>
                <w:sz w:val="22"/>
                <w:szCs w:val="22"/>
              </w:rPr>
              <w:t xml:space="preserve"> </w:t>
            </w:r>
            <w:r w:rsidRPr="00E01096">
              <w:rPr>
                <w:sz w:val="22"/>
                <w:szCs w:val="22"/>
              </w:rPr>
              <w:t>(4,5</w:t>
            </w:r>
            <w:r w:rsidR="00E53BFB">
              <w:rPr>
                <w:sz w:val="22"/>
                <w:szCs w:val="22"/>
              </w:rPr>
              <w:t> </w:t>
            </w:r>
            <w:r w:rsidRPr="00E01096">
              <w:rPr>
                <w:spacing w:val="-5"/>
                <w:sz w:val="22"/>
                <w:szCs w:val="22"/>
              </w:rPr>
              <w:t>%)</w:t>
            </w:r>
          </w:p>
        </w:tc>
      </w:tr>
      <w:tr w:rsidR="007B55E7" w:rsidRPr="00E01096" w14:paraId="00ECD9D4" w14:textId="77777777" w:rsidTr="00406AE9">
        <w:trPr>
          <w:trHeight w:val="537"/>
        </w:trPr>
        <w:tc>
          <w:tcPr>
            <w:tcW w:w="2977" w:type="dxa"/>
            <w:tcBorders>
              <w:top w:val="single" w:sz="4" w:space="0" w:color="000000"/>
              <w:left w:val="single" w:sz="4" w:space="0" w:color="000000"/>
              <w:bottom w:val="single" w:sz="4" w:space="0" w:color="000000"/>
              <w:right w:val="single" w:sz="4" w:space="0" w:color="000000"/>
            </w:tcBorders>
          </w:tcPr>
          <w:p w14:paraId="7997A252"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Insultas</w:t>
            </w:r>
          </w:p>
        </w:tc>
        <w:tc>
          <w:tcPr>
            <w:tcW w:w="4253" w:type="dxa"/>
            <w:tcBorders>
              <w:top w:val="single" w:sz="4" w:space="0" w:color="000000"/>
              <w:left w:val="single" w:sz="4" w:space="0" w:color="000000"/>
              <w:bottom w:val="single" w:sz="4" w:space="0" w:color="000000"/>
              <w:right w:val="single" w:sz="4" w:space="0" w:color="000000"/>
            </w:tcBorders>
          </w:tcPr>
          <w:p w14:paraId="493B29FC" w14:textId="77777777" w:rsidR="007B55E7" w:rsidRPr="00E01096" w:rsidRDefault="007B55E7" w:rsidP="00E01096">
            <w:pPr>
              <w:pStyle w:val="TableParagraph"/>
              <w:kinsoku w:val="0"/>
              <w:overflowPunct w:val="0"/>
              <w:ind w:left="0"/>
              <w:rPr>
                <w:spacing w:val="-5"/>
                <w:sz w:val="22"/>
                <w:szCs w:val="22"/>
              </w:rPr>
            </w:pPr>
            <w:r w:rsidRPr="00E01096">
              <w:rPr>
                <w:sz w:val="22"/>
                <w:szCs w:val="22"/>
              </w:rPr>
              <w:t>46</w:t>
            </w:r>
            <w:r w:rsidRPr="00E01096">
              <w:rPr>
                <w:spacing w:val="-4"/>
                <w:sz w:val="22"/>
                <w:szCs w:val="22"/>
              </w:rPr>
              <w:t xml:space="preserve"> </w:t>
            </w:r>
            <w:r w:rsidRPr="00E01096">
              <w:rPr>
                <w:sz w:val="22"/>
                <w:szCs w:val="22"/>
              </w:rPr>
              <w:t>(0,9</w:t>
            </w:r>
            <w:r w:rsidR="00E53BFB">
              <w:rPr>
                <w:sz w:val="22"/>
                <w:szCs w:val="22"/>
              </w:rPr>
              <w:t> </w:t>
            </w:r>
            <w:r w:rsidRPr="00E01096">
              <w:rPr>
                <w:spacing w:val="-5"/>
                <w:sz w:val="22"/>
                <w:szCs w:val="22"/>
              </w:rPr>
              <w:t>%)</w:t>
            </w:r>
          </w:p>
          <w:p w14:paraId="7DC68EAC" w14:textId="77777777" w:rsidR="007B55E7" w:rsidRPr="00E01096" w:rsidRDefault="007B55E7" w:rsidP="00E01096">
            <w:pPr>
              <w:pStyle w:val="TableParagraph"/>
              <w:kinsoku w:val="0"/>
              <w:overflowPunct w:val="0"/>
              <w:ind w:left="0"/>
              <w:rPr>
                <w:spacing w:val="-2"/>
                <w:sz w:val="22"/>
                <w:szCs w:val="22"/>
              </w:rPr>
            </w:pPr>
            <w:r w:rsidRPr="00E01096">
              <w:rPr>
                <w:sz w:val="22"/>
                <w:szCs w:val="22"/>
              </w:rPr>
              <w:t>1,13</w:t>
            </w:r>
            <w:r w:rsidRPr="00E01096">
              <w:rPr>
                <w:spacing w:val="-4"/>
                <w:sz w:val="22"/>
                <w:szCs w:val="22"/>
              </w:rPr>
              <w:t xml:space="preserve"> </w:t>
            </w:r>
            <w:r w:rsidRPr="00E01096">
              <w:rPr>
                <w:sz w:val="22"/>
                <w:szCs w:val="22"/>
              </w:rPr>
              <w:t>(0,74;</w:t>
            </w:r>
            <w:r w:rsidRPr="00E01096">
              <w:rPr>
                <w:spacing w:val="-5"/>
                <w:sz w:val="22"/>
                <w:szCs w:val="22"/>
              </w:rPr>
              <w:t xml:space="preserve"> </w:t>
            </w:r>
            <w:r w:rsidRPr="00E01096">
              <w:rPr>
                <w:sz w:val="22"/>
                <w:szCs w:val="22"/>
              </w:rPr>
              <w:t>1,73)</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0,562</w:t>
            </w:r>
          </w:p>
        </w:tc>
        <w:tc>
          <w:tcPr>
            <w:tcW w:w="1559" w:type="dxa"/>
            <w:tcBorders>
              <w:top w:val="single" w:sz="4" w:space="0" w:color="000000"/>
              <w:left w:val="single" w:sz="4" w:space="0" w:color="000000"/>
              <w:bottom w:val="single" w:sz="4" w:space="0" w:color="000000"/>
              <w:right w:val="single" w:sz="4" w:space="0" w:color="000000"/>
            </w:tcBorders>
          </w:tcPr>
          <w:p w14:paraId="455C4C6D" w14:textId="77777777" w:rsidR="007B55E7" w:rsidRPr="00E01096" w:rsidRDefault="007B55E7" w:rsidP="00E01096">
            <w:pPr>
              <w:pStyle w:val="TableParagraph"/>
              <w:kinsoku w:val="0"/>
              <w:overflowPunct w:val="0"/>
              <w:ind w:left="0"/>
              <w:rPr>
                <w:spacing w:val="-5"/>
                <w:sz w:val="22"/>
                <w:szCs w:val="22"/>
              </w:rPr>
            </w:pPr>
            <w:r w:rsidRPr="00E01096">
              <w:rPr>
                <w:sz w:val="22"/>
                <w:szCs w:val="22"/>
              </w:rPr>
              <w:t>41</w:t>
            </w:r>
            <w:r w:rsidRPr="00E01096">
              <w:rPr>
                <w:spacing w:val="-4"/>
                <w:sz w:val="22"/>
                <w:szCs w:val="22"/>
              </w:rPr>
              <w:t xml:space="preserve"> </w:t>
            </w:r>
            <w:r w:rsidRPr="00E01096">
              <w:rPr>
                <w:sz w:val="22"/>
                <w:szCs w:val="22"/>
              </w:rPr>
              <w:t>(0,8</w:t>
            </w:r>
            <w:r w:rsidR="00E53BFB">
              <w:rPr>
                <w:sz w:val="22"/>
                <w:szCs w:val="22"/>
              </w:rPr>
              <w:t> </w:t>
            </w:r>
            <w:r w:rsidRPr="00E01096">
              <w:rPr>
                <w:spacing w:val="-5"/>
                <w:sz w:val="22"/>
                <w:szCs w:val="22"/>
              </w:rPr>
              <w:t>%)</w:t>
            </w:r>
          </w:p>
        </w:tc>
      </w:tr>
      <w:tr w:rsidR="007B55E7" w:rsidRPr="00E01096" w14:paraId="400537FC" w14:textId="77777777" w:rsidTr="00406AE9">
        <w:trPr>
          <w:trHeight w:val="573"/>
        </w:trPr>
        <w:tc>
          <w:tcPr>
            <w:tcW w:w="2977" w:type="dxa"/>
            <w:tcBorders>
              <w:top w:val="single" w:sz="4" w:space="0" w:color="000000"/>
              <w:left w:val="single" w:sz="4" w:space="0" w:color="000000"/>
              <w:bottom w:val="single" w:sz="4" w:space="0" w:color="000000"/>
              <w:right w:val="single" w:sz="4" w:space="0" w:color="000000"/>
            </w:tcBorders>
          </w:tcPr>
          <w:p w14:paraId="196D4088" w14:textId="77777777" w:rsidR="007B55E7" w:rsidRPr="00E01096" w:rsidRDefault="007B55E7" w:rsidP="00E01096">
            <w:pPr>
              <w:pStyle w:val="TableParagraph"/>
              <w:kinsoku w:val="0"/>
              <w:overflowPunct w:val="0"/>
              <w:ind w:left="0"/>
              <w:rPr>
                <w:spacing w:val="-2"/>
                <w:sz w:val="22"/>
                <w:szCs w:val="22"/>
              </w:rPr>
            </w:pPr>
            <w:proofErr w:type="spellStart"/>
            <w:r w:rsidRPr="00E01096">
              <w:rPr>
                <w:sz w:val="22"/>
                <w:szCs w:val="22"/>
              </w:rPr>
              <w:t>Stento</w:t>
            </w:r>
            <w:proofErr w:type="spellEnd"/>
            <w:r w:rsidRPr="00E01096">
              <w:rPr>
                <w:spacing w:val="-7"/>
                <w:sz w:val="22"/>
                <w:szCs w:val="22"/>
              </w:rPr>
              <w:t xml:space="preserve"> </w:t>
            </w:r>
            <w:r w:rsidRPr="00E01096">
              <w:rPr>
                <w:spacing w:val="-2"/>
                <w:sz w:val="22"/>
                <w:szCs w:val="22"/>
              </w:rPr>
              <w:t>trombozė</w:t>
            </w:r>
          </w:p>
        </w:tc>
        <w:tc>
          <w:tcPr>
            <w:tcW w:w="4253" w:type="dxa"/>
            <w:tcBorders>
              <w:top w:val="single" w:sz="4" w:space="0" w:color="000000"/>
              <w:left w:val="single" w:sz="4" w:space="0" w:color="000000"/>
              <w:bottom w:val="single" w:sz="4" w:space="0" w:color="000000"/>
              <w:right w:val="single" w:sz="4" w:space="0" w:color="000000"/>
            </w:tcBorders>
          </w:tcPr>
          <w:p w14:paraId="0F5162D3" w14:textId="77777777" w:rsidR="007B55E7" w:rsidRPr="00E01096" w:rsidRDefault="007B55E7" w:rsidP="00E01096">
            <w:pPr>
              <w:pStyle w:val="TableParagraph"/>
              <w:kinsoku w:val="0"/>
              <w:overflowPunct w:val="0"/>
              <w:ind w:left="0"/>
              <w:rPr>
                <w:spacing w:val="-5"/>
                <w:sz w:val="22"/>
                <w:szCs w:val="22"/>
              </w:rPr>
            </w:pPr>
            <w:r w:rsidRPr="00E01096">
              <w:rPr>
                <w:sz w:val="22"/>
                <w:szCs w:val="22"/>
              </w:rPr>
              <w:t>61</w:t>
            </w:r>
            <w:r w:rsidRPr="00E01096">
              <w:rPr>
                <w:spacing w:val="-4"/>
                <w:sz w:val="22"/>
                <w:szCs w:val="22"/>
              </w:rPr>
              <w:t xml:space="preserve"> </w:t>
            </w:r>
            <w:r w:rsidRPr="00E01096">
              <w:rPr>
                <w:sz w:val="22"/>
                <w:szCs w:val="22"/>
              </w:rPr>
              <w:t>(1,2</w:t>
            </w:r>
            <w:r w:rsidR="00E53BFB">
              <w:rPr>
                <w:sz w:val="22"/>
                <w:szCs w:val="22"/>
              </w:rPr>
              <w:t> </w:t>
            </w:r>
            <w:r w:rsidRPr="00E01096">
              <w:rPr>
                <w:spacing w:val="-5"/>
                <w:sz w:val="22"/>
                <w:szCs w:val="22"/>
              </w:rPr>
              <w:t>%)</w:t>
            </w:r>
          </w:p>
          <w:p w14:paraId="4048E738" w14:textId="77777777" w:rsidR="007B55E7" w:rsidRPr="00E01096" w:rsidRDefault="007B55E7" w:rsidP="00E01096">
            <w:pPr>
              <w:pStyle w:val="TableParagraph"/>
              <w:kinsoku w:val="0"/>
              <w:overflowPunct w:val="0"/>
              <w:ind w:left="0"/>
              <w:rPr>
                <w:spacing w:val="-2"/>
                <w:sz w:val="22"/>
                <w:szCs w:val="22"/>
              </w:rPr>
            </w:pPr>
            <w:r w:rsidRPr="00E01096">
              <w:rPr>
                <w:sz w:val="22"/>
                <w:szCs w:val="22"/>
              </w:rPr>
              <w:t>0,70</w:t>
            </w:r>
            <w:r w:rsidRPr="00E01096">
              <w:rPr>
                <w:spacing w:val="-4"/>
                <w:sz w:val="22"/>
                <w:szCs w:val="22"/>
              </w:rPr>
              <w:t xml:space="preserve"> </w:t>
            </w:r>
            <w:r w:rsidRPr="00E01096">
              <w:rPr>
                <w:sz w:val="22"/>
                <w:szCs w:val="22"/>
              </w:rPr>
              <w:t>(0,51;</w:t>
            </w:r>
            <w:r w:rsidRPr="00E01096">
              <w:rPr>
                <w:spacing w:val="-5"/>
                <w:sz w:val="22"/>
                <w:szCs w:val="22"/>
              </w:rPr>
              <w:t xml:space="preserve"> </w:t>
            </w:r>
            <w:r w:rsidRPr="00E01096">
              <w:rPr>
                <w:sz w:val="22"/>
                <w:szCs w:val="22"/>
              </w:rPr>
              <w:t>0,97)</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0,033**</w:t>
            </w:r>
          </w:p>
        </w:tc>
        <w:tc>
          <w:tcPr>
            <w:tcW w:w="1559" w:type="dxa"/>
            <w:tcBorders>
              <w:top w:val="single" w:sz="4" w:space="0" w:color="000000"/>
              <w:left w:val="single" w:sz="4" w:space="0" w:color="000000"/>
              <w:bottom w:val="single" w:sz="4" w:space="0" w:color="000000"/>
              <w:right w:val="single" w:sz="4" w:space="0" w:color="000000"/>
            </w:tcBorders>
          </w:tcPr>
          <w:p w14:paraId="47DB3821" w14:textId="77777777" w:rsidR="007B55E7" w:rsidRPr="00E01096" w:rsidRDefault="007B55E7" w:rsidP="00E01096">
            <w:pPr>
              <w:pStyle w:val="TableParagraph"/>
              <w:kinsoku w:val="0"/>
              <w:overflowPunct w:val="0"/>
              <w:ind w:left="0"/>
              <w:rPr>
                <w:spacing w:val="-5"/>
                <w:sz w:val="22"/>
                <w:szCs w:val="22"/>
              </w:rPr>
            </w:pPr>
            <w:r w:rsidRPr="00E01096">
              <w:rPr>
                <w:sz w:val="22"/>
                <w:szCs w:val="22"/>
              </w:rPr>
              <w:t>87</w:t>
            </w:r>
            <w:r w:rsidRPr="00E01096">
              <w:rPr>
                <w:spacing w:val="-4"/>
                <w:sz w:val="22"/>
                <w:szCs w:val="22"/>
              </w:rPr>
              <w:t xml:space="preserve"> </w:t>
            </w:r>
            <w:r w:rsidRPr="00E01096">
              <w:rPr>
                <w:sz w:val="22"/>
                <w:szCs w:val="22"/>
              </w:rPr>
              <w:t>(1,7</w:t>
            </w:r>
            <w:r w:rsidR="00E53BFB">
              <w:rPr>
                <w:sz w:val="22"/>
                <w:szCs w:val="22"/>
              </w:rPr>
              <w:t> </w:t>
            </w:r>
            <w:r w:rsidRPr="00E01096">
              <w:rPr>
                <w:spacing w:val="-5"/>
                <w:sz w:val="22"/>
                <w:szCs w:val="22"/>
              </w:rPr>
              <w:t>%)</w:t>
            </w:r>
          </w:p>
        </w:tc>
      </w:tr>
    </w:tbl>
    <w:p w14:paraId="23418AE7" w14:textId="77777777" w:rsidR="007B55E7" w:rsidRPr="00E01096" w:rsidRDefault="007B55E7" w:rsidP="006F0D73">
      <w:pPr>
        <w:pStyle w:val="Sraopastraipa"/>
        <w:numPr>
          <w:ilvl w:val="1"/>
          <w:numId w:val="25"/>
        </w:numPr>
        <w:tabs>
          <w:tab w:val="left" w:pos="1260"/>
        </w:tabs>
        <w:kinsoku w:val="0"/>
        <w:overflowPunct w:val="0"/>
        <w:ind w:left="567" w:hanging="567"/>
        <w:rPr>
          <w:color w:val="000000"/>
          <w:spacing w:val="-2"/>
          <w:sz w:val="22"/>
          <w:szCs w:val="22"/>
        </w:rPr>
      </w:pPr>
      <w:r w:rsidRPr="00E01096">
        <w:rPr>
          <w:sz w:val="22"/>
          <w:szCs w:val="22"/>
        </w:rPr>
        <w:t>modifikuota</w:t>
      </w:r>
      <w:r w:rsidRPr="00E01096">
        <w:rPr>
          <w:spacing w:val="-5"/>
          <w:sz w:val="22"/>
          <w:szCs w:val="22"/>
        </w:rPr>
        <w:t xml:space="preserve"> </w:t>
      </w:r>
      <w:r w:rsidRPr="00E01096">
        <w:rPr>
          <w:sz w:val="22"/>
          <w:szCs w:val="22"/>
        </w:rPr>
        <w:t>ketin</w:t>
      </w:r>
      <w:r w:rsidR="004336D4">
        <w:rPr>
          <w:sz w:val="22"/>
          <w:szCs w:val="22"/>
        </w:rPr>
        <w:t>imo</w:t>
      </w:r>
      <w:r w:rsidRPr="00E01096">
        <w:rPr>
          <w:spacing w:val="-4"/>
          <w:sz w:val="22"/>
          <w:szCs w:val="22"/>
        </w:rPr>
        <w:t xml:space="preserve"> </w:t>
      </w:r>
      <w:r w:rsidRPr="00E01096">
        <w:rPr>
          <w:sz w:val="22"/>
          <w:szCs w:val="22"/>
        </w:rPr>
        <w:t>gydyti</w:t>
      </w:r>
      <w:r w:rsidRPr="00E01096">
        <w:rPr>
          <w:spacing w:val="-4"/>
          <w:sz w:val="22"/>
          <w:szCs w:val="22"/>
        </w:rPr>
        <w:t xml:space="preserve"> </w:t>
      </w:r>
      <w:r w:rsidRPr="00E01096">
        <w:rPr>
          <w:sz w:val="22"/>
          <w:szCs w:val="22"/>
        </w:rPr>
        <w:t>tiriamoji</w:t>
      </w:r>
      <w:r w:rsidRPr="00E01096">
        <w:rPr>
          <w:spacing w:val="-3"/>
          <w:sz w:val="22"/>
          <w:szCs w:val="22"/>
        </w:rPr>
        <w:t xml:space="preserve"> </w:t>
      </w:r>
      <w:r w:rsidRPr="00E01096">
        <w:rPr>
          <w:sz w:val="22"/>
          <w:szCs w:val="22"/>
        </w:rPr>
        <w:t>grupė</w:t>
      </w:r>
      <w:r w:rsidRPr="00E01096">
        <w:rPr>
          <w:spacing w:val="-4"/>
          <w:sz w:val="22"/>
          <w:szCs w:val="22"/>
        </w:rPr>
        <w:t xml:space="preserve"> </w:t>
      </w:r>
      <w:r w:rsidRPr="00E01096">
        <w:rPr>
          <w:sz w:val="22"/>
          <w:szCs w:val="22"/>
        </w:rPr>
        <w:t>(visa</w:t>
      </w:r>
      <w:r w:rsidR="004336D4">
        <w:rPr>
          <w:sz w:val="22"/>
          <w:szCs w:val="22"/>
        </w:rPr>
        <w:t xml:space="preserve"> ketinimo gydyti nuo </w:t>
      </w:r>
      <w:proofErr w:type="spellStart"/>
      <w:r w:rsidR="004336D4">
        <w:rPr>
          <w:sz w:val="22"/>
          <w:szCs w:val="22"/>
        </w:rPr>
        <w:t>stento</w:t>
      </w:r>
      <w:proofErr w:type="spellEnd"/>
      <w:r w:rsidR="004336D4">
        <w:rPr>
          <w:sz w:val="22"/>
          <w:szCs w:val="22"/>
        </w:rPr>
        <w:t xml:space="preserve"> trombozės</w:t>
      </w:r>
      <w:r w:rsidRPr="00E01096">
        <w:rPr>
          <w:spacing w:val="-4"/>
          <w:sz w:val="22"/>
          <w:szCs w:val="22"/>
        </w:rPr>
        <w:t xml:space="preserve"> </w:t>
      </w:r>
      <w:r w:rsidRPr="00E01096">
        <w:rPr>
          <w:sz w:val="22"/>
          <w:szCs w:val="22"/>
        </w:rPr>
        <w:t>tiriamoji</w:t>
      </w:r>
      <w:r w:rsidRPr="00E01096">
        <w:rPr>
          <w:spacing w:val="-3"/>
          <w:sz w:val="22"/>
          <w:szCs w:val="22"/>
        </w:rPr>
        <w:t xml:space="preserve"> </w:t>
      </w:r>
      <w:r w:rsidRPr="00E01096">
        <w:rPr>
          <w:sz w:val="22"/>
          <w:szCs w:val="22"/>
        </w:rPr>
        <w:t>grupė</w:t>
      </w:r>
      <w:r w:rsidRPr="00E01096">
        <w:rPr>
          <w:spacing w:val="-2"/>
          <w:sz w:val="22"/>
          <w:szCs w:val="22"/>
        </w:rPr>
        <w:t>)</w:t>
      </w:r>
    </w:p>
    <w:p w14:paraId="247A76EB" w14:textId="77777777" w:rsidR="007B55E7" w:rsidRPr="00E01096" w:rsidRDefault="007B55E7" w:rsidP="006F0D73">
      <w:pPr>
        <w:pStyle w:val="Sraopastraipa"/>
        <w:numPr>
          <w:ilvl w:val="1"/>
          <w:numId w:val="25"/>
        </w:numPr>
        <w:tabs>
          <w:tab w:val="left" w:pos="1260"/>
        </w:tabs>
        <w:kinsoku w:val="0"/>
        <w:overflowPunct w:val="0"/>
        <w:ind w:left="567" w:hanging="567"/>
        <w:rPr>
          <w:color w:val="000000"/>
          <w:spacing w:val="-2"/>
          <w:sz w:val="22"/>
          <w:szCs w:val="22"/>
        </w:rPr>
      </w:pPr>
      <w:r w:rsidRPr="00E01096">
        <w:rPr>
          <w:sz w:val="22"/>
          <w:szCs w:val="22"/>
        </w:rPr>
        <w:t>palyginti</w:t>
      </w:r>
      <w:r w:rsidRPr="00E01096">
        <w:rPr>
          <w:spacing w:val="-10"/>
          <w:sz w:val="22"/>
          <w:szCs w:val="22"/>
        </w:rPr>
        <w:t xml:space="preserve"> </w:t>
      </w:r>
      <w:r w:rsidRPr="00E01096">
        <w:rPr>
          <w:sz w:val="22"/>
          <w:szCs w:val="22"/>
        </w:rPr>
        <w:t>su</w:t>
      </w:r>
      <w:r w:rsidRPr="00E01096">
        <w:rPr>
          <w:spacing w:val="-7"/>
          <w:sz w:val="22"/>
          <w:szCs w:val="22"/>
        </w:rPr>
        <w:t xml:space="preserve"> </w:t>
      </w:r>
      <w:r w:rsidRPr="00E01096">
        <w:rPr>
          <w:sz w:val="22"/>
          <w:szCs w:val="22"/>
        </w:rPr>
        <w:t>placebu;</w:t>
      </w:r>
      <w:r w:rsidRPr="00E01096">
        <w:rPr>
          <w:spacing w:val="-8"/>
          <w:sz w:val="22"/>
          <w:szCs w:val="22"/>
        </w:rPr>
        <w:t xml:space="preserve"> </w:t>
      </w:r>
      <w:proofErr w:type="spellStart"/>
      <w:r w:rsidRPr="00E01096">
        <w:rPr>
          <w:i/>
          <w:iCs/>
          <w:sz w:val="22"/>
          <w:szCs w:val="22"/>
        </w:rPr>
        <w:t>Log-Rank</w:t>
      </w:r>
      <w:proofErr w:type="spellEnd"/>
      <w:r w:rsidRPr="00E01096">
        <w:rPr>
          <w:i/>
          <w:iCs/>
          <w:spacing w:val="-7"/>
          <w:sz w:val="22"/>
          <w:szCs w:val="22"/>
        </w:rPr>
        <w:t xml:space="preserve"> </w:t>
      </w:r>
      <w:r w:rsidRPr="00E01096">
        <w:rPr>
          <w:sz w:val="22"/>
          <w:szCs w:val="22"/>
        </w:rPr>
        <w:t>p</w:t>
      </w:r>
      <w:r w:rsidRPr="00E01096">
        <w:rPr>
          <w:spacing w:val="-7"/>
          <w:sz w:val="22"/>
          <w:szCs w:val="22"/>
        </w:rPr>
        <w:t xml:space="preserve"> </w:t>
      </w:r>
      <w:r w:rsidR="007229FA">
        <w:rPr>
          <w:spacing w:val="-2"/>
          <w:sz w:val="22"/>
          <w:szCs w:val="22"/>
        </w:rPr>
        <w:t>rodmuo</w:t>
      </w:r>
    </w:p>
    <w:p w14:paraId="0930D54A" w14:textId="77777777" w:rsidR="007B55E7" w:rsidRPr="00E01096" w:rsidRDefault="007B55E7" w:rsidP="006F0D73">
      <w:pPr>
        <w:pStyle w:val="Sraopastraipa"/>
        <w:numPr>
          <w:ilvl w:val="0"/>
          <w:numId w:val="23"/>
        </w:numPr>
        <w:tabs>
          <w:tab w:val="left" w:pos="1260"/>
        </w:tabs>
        <w:kinsoku w:val="0"/>
        <w:overflowPunct w:val="0"/>
        <w:ind w:left="567" w:hanging="567"/>
        <w:rPr>
          <w:spacing w:val="-2"/>
          <w:sz w:val="22"/>
          <w:szCs w:val="22"/>
        </w:rPr>
      </w:pPr>
      <w:r w:rsidRPr="00E01096">
        <w:rPr>
          <w:spacing w:val="-2"/>
          <w:sz w:val="22"/>
          <w:szCs w:val="22"/>
        </w:rPr>
        <w:t>statistiškai</w:t>
      </w:r>
      <w:r w:rsidRPr="00E01096">
        <w:rPr>
          <w:spacing w:val="9"/>
          <w:sz w:val="22"/>
          <w:szCs w:val="22"/>
        </w:rPr>
        <w:t xml:space="preserve"> </w:t>
      </w:r>
      <w:r w:rsidRPr="00E01096">
        <w:rPr>
          <w:spacing w:val="-2"/>
          <w:sz w:val="22"/>
          <w:szCs w:val="22"/>
        </w:rPr>
        <w:t>viršijantis</w:t>
      </w:r>
    </w:p>
    <w:p w14:paraId="31732909" w14:textId="77777777" w:rsidR="007B55E7" w:rsidRDefault="007B55E7" w:rsidP="00E53BFB">
      <w:pPr>
        <w:pStyle w:val="Pagrindinistekstas"/>
        <w:kinsoku w:val="0"/>
        <w:overflowPunct w:val="0"/>
        <w:ind w:left="567" w:hanging="567"/>
        <w:rPr>
          <w:spacing w:val="-2"/>
        </w:rPr>
      </w:pPr>
      <w:r w:rsidRPr="00E01096">
        <w:t>**</w:t>
      </w:r>
      <w:r w:rsidRPr="00E01096">
        <w:rPr>
          <w:spacing w:val="73"/>
        </w:rPr>
        <w:t xml:space="preserve"> </w:t>
      </w:r>
      <w:r w:rsidRPr="00E01096">
        <w:t>nominaliai</w:t>
      </w:r>
      <w:r w:rsidRPr="00E01096">
        <w:rPr>
          <w:spacing w:val="-4"/>
        </w:rPr>
        <w:t xml:space="preserve"> </w:t>
      </w:r>
      <w:r w:rsidRPr="00E01096">
        <w:rPr>
          <w:spacing w:val="-2"/>
        </w:rPr>
        <w:t>reikšmingas</w:t>
      </w:r>
    </w:p>
    <w:p w14:paraId="29FA1E1B" w14:textId="77777777" w:rsidR="00E53BFB" w:rsidRPr="00E01096" w:rsidRDefault="00E53BFB" w:rsidP="00E01096">
      <w:pPr>
        <w:pStyle w:val="Pagrindinistekstas"/>
        <w:kinsoku w:val="0"/>
        <w:overflowPunct w:val="0"/>
        <w:rPr>
          <w:spacing w:val="-2"/>
        </w:rPr>
      </w:pPr>
    </w:p>
    <w:p w14:paraId="7B61B17F" w14:textId="77777777" w:rsidR="007B55E7" w:rsidRPr="00E01096" w:rsidRDefault="00F0050B" w:rsidP="00E53BFB">
      <w:pPr>
        <w:pStyle w:val="Antrat2"/>
        <w:tabs>
          <w:tab w:val="left" w:pos="1282"/>
        </w:tabs>
        <w:kinsoku w:val="0"/>
        <w:overflowPunct w:val="0"/>
        <w:ind w:left="0"/>
      </w:pPr>
      <w:r>
        <w:t>5</w:t>
      </w:r>
      <w:r w:rsidR="00E53BFB">
        <w:t> </w:t>
      </w:r>
      <w:r w:rsidR="007B55E7" w:rsidRPr="00E01096">
        <w:t>lentelė.</w:t>
      </w:r>
      <w:r w:rsidR="007B55E7" w:rsidRPr="00E01096">
        <w:rPr>
          <w:spacing w:val="-4"/>
        </w:rPr>
        <w:t xml:space="preserve"> </w:t>
      </w:r>
      <w:r w:rsidR="007B55E7" w:rsidRPr="00E01096">
        <w:t>Veiksmingumo</w:t>
      </w:r>
      <w:r w:rsidR="007B55E7" w:rsidRPr="00E01096">
        <w:rPr>
          <w:spacing w:val="-3"/>
        </w:rPr>
        <w:t xml:space="preserve"> </w:t>
      </w:r>
      <w:r w:rsidR="007B55E7" w:rsidRPr="00E01096">
        <w:t>rezultatai,</w:t>
      </w:r>
      <w:r w:rsidR="007B55E7" w:rsidRPr="00E01096">
        <w:rPr>
          <w:spacing w:val="-4"/>
        </w:rPr>
        <w:t xml:space="preserve"> </w:t>
      </w:r>
      <w:r w:rsidR="007B55E7" w:rsidRPr="00E01096">
        <w:t>gauti</w:t>
      </w:r>
      <w:r w:rsidR="007B55E7" w:rsidRPr="00E01096">
        <w:rPr>
          <w:spacing w:val="-4"/>
        </w:rPr>
        <w:t xml:space="preserve"> </w:t>
      </w:r>
      <w:r w:rsidR="007B55E7" w:rsidRPr="00E01096">
        <w:t>III</w:t>
      </w:r>
      <w:r>
        <w:t> </w:t>
      </w:r>
      <w:r w:rsidR="007B55E7" w:rsidRPr="00E01096">
        <w:t>fazės</w:t>
      </w:r>
      <w:r w:rsidR="007B55E7" w:rsidRPr="00E01096">
        <w:rPr>
          <w:spacing w:val="-3"/>
        </w:rPr>
        <w:t xml:space="preserve"> </w:t>
      </w:r>
      <w:r w:rsidR="007B55E7" w:rsidRPr="00E01096">
        <w:t>ATLAS</w:t>
      </w:r>
      <w:r w:rsidR="007B55E7" w:rsidRPr="00E01096">
        <w:rPr>
          <w:spacing w:val="-4"/>
        </w:rPr>
        <w:t xml:space="preserve"> </w:t>
      </w:r>
      <w:r w:rsidR="007B55E7" w:rsidRPr="00E01096">
        <w:t>ŪKS</w:t>
      </w:r>
      <w:r w:rsidR="007B55E7" w:rsidRPr="00E01096">
        <w:rPr>
          <w:spacing w:val="-4"/>
        </w:rPr>
        <w:t xml:space="preserve"> </w:t>
      </w:r>
      <w:r w:rsidR="007B55E7" w:rsidRPr="00E01096">
        <w:t>2</w:t>
      </w:r>
      <w:r w:rsidR="007B55E7" w:rsidRPr="00E01096">
        <w:rPr>
          <w:spacing w:val="-3"/>
        </w:rPr>
        <w:t xml:space="preserve"> </w:t>
      </w:r>
      <w:r w:rsidR="007B55E7" w:rsidRPr="00E01096">
        <w:t>TIMI</w:t>
      </w:r>
      <w:r w:rsidR="007B55E7" w:rsidRPr="00E01096">
        <w:rPr>
          <w:spacing w:val="-5"/>
        </w:rPr>
        <w:t xml:space="preserve"> </w:t>
      </w:r>
      <w:r w:rsidR="007B55E7" w:rsidRPr="00E01096">
        <w:t>51</w:t>
      </w:r>
      <w:r w:rsidR="007B55E7" w:rsidRPr="00E01096">
        <w:rPr>
          <w:spacing w:val="-5"/>
        </w:rPr>
        <w:t xml:space="preserve"> </w:t>
      </w:r>
      <w:r w:rsidR="007B55E7" w:rsidRPr="00E01096">
        <w:t>tyrimo</w:t>
      </w:r>
      <w:r w:rsidR="007B55E7" w:rsidRPr="00E01096">
        <w:rPr>
          <w:spacing w:val="-4"/>
        </w:rPr>
        <w:t xml:space="preserve"> </w:t>
      </w:r>
      <w:r w:rsidR="007B55E7" w:rsidRPr="00E01096">
        <w:t>metu pacientams, kuriems atliekama PKI</w:t>
      </w:r>
    </w:p>
    <w:p w14:paraId="6DE33E1C" w14:textId="77777777" w:rsidR="007B55E7" w:rsidRPr="00E01096" w:rsidRDefault="007B55E7" w:rsidP="00E01096">
      <w:pPr>
        <w:pStyle w:val="Pagrindinistekstas"/>
        <w:kinsoku w:val="0"/>
        <w:overflowPunct w:val="0"/>
        <w:rPr>
          <w:b/>
          <w:bCs/>
        </w:rPr>
      </w:pPr>
    </w:p>
    <w:tbl>
      <w:tblPr>
        <w:tblW w:w="8789" w:type="dxa"/>
        <w:tblInd w:w="5" w:type="dxa"/>
        <w:tblLayout w:type="fixed"/>
        <w:tblCellMar>
          <w:left w:w="0" w:type="dxa"/>
          <w:right w:w="0" w:type="dxa"/>
        </w:tblCellMar>
        <w:tblLook w:val="0000" w:firstRow="0" w:lastRow="0" w:firstColumn="0" w:lastColumn="0" w:noHBand="0" w:noVBand="0"/>
      </w:tblPr>
      <w:tblGrid>
        <w:gridCol w:w="2977"/>
        <w:gridCol w:w="4253"/>
        <w:gridCol w:w="1559"/>
      </w:tblGrid>
      <w:tr w:rsidR="007B55E7" w:rsidRPr="00E01096" w14:paraId="70DF0933" w14:textId="77777777" w:rsidTr="00F0050B">
        <w:trPr>
          <w:trHeight w:val="759"/>
        </w:trPr>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D2A472"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B6F06" w14:textId="77777777" w:rsidR="007B55E7" w:rsidRPr="00E01096" w:rsidRDefault="007B55E7" w:rsidP="00E01096">
            <w:pPr>
              <w:pStyle w:val="TableParagraph"/>
              <w:kinsoku w:val="0"/>
              <w:overflowPunct w:val="0"/>
              <w:ind w:left="0"/>
              <w:rPr>
                <w:b/>
                <w:bCs/>
                <w:sz w:val="22"/>
                <w:szCs w:val="22"/>
                <w:vertAlign w:val="superscript"/>
              </w:rPr>
            </w:pPr>
            <w:r w:rsidRPr="00E01096">
              <w:rPr>
                <w:b/>
                <w:bCs/>
                <w:sz w:val="22"/>
                <w:szCs w:val="22"/>
              </w:rPr>
              <w:t>Neseniai</w:t>
            </w:r>
            <w:r w:rsidRPr="00E01096">
              <w:rPr>
                <w:b/>
                <w:bCs/>
                <w:spacing w:val="-8"/>
                <w:sz w:val="22"/>
                <w:szCs w:val="22"/>
              </w:rPr>
              <w:t xml:space="preserve"> </w:t>
            </w:r>
            <w:r w:rsidRPr="00E01096">
              <w:rPr>
                <w:b/>
                <w:bCs/>
                <w:sz w:val="22"/>
                <w:szCs w:val="22"/>
              </w:rPr>
              <w:t>ūminį</w:t>
            </w:r>
            <w:r w:rsidRPr="00E01096">
              <w:rPr>
                <w:b/>
                <w:bCs/>
                <w:spacing w:val="-8"/>
                <w:sz w:val="22"/>
                <w:szCs w:val="22"/>
              </w:rPr>
              <w:t xml:space="preserve"> </w:t>
            </w:r>
            <w:r w:rsidRPr="00E01096">
              <w:rPr>
                <w:b/>
                <w:bCs/>
                <w:sz w:val="22"/>
                <w:szCs w:val="22"/>
              </w:rPr>
              <w:t>koronarinį</w:t>
            </w:r>
            <w:r w:rsidRPr="00E01096">
              <w:rPr>
                <w:b/>
                <w:bCs/>
                <w:spacing w:val="-8"/>
                <w:sz w:val="22"/>
                <w:szCs w:val="22"/>
              </w:rPr>
              <w:t xml:space="preserve"> </w:t>
            </w:r>
            <w:r w:rsidRPr="00E01096">
              <w:rPr>
                <w:b/>
                <w:bCs/>
                <w:sz w:val="22"/>
                <w:szCs w:val="22"/>
              </w:rPr>
              <w:t>sindromą</w:t>
            </w:r>
            <w:r w:rsidRPr="00E01096">
              <w:rPr>
                <w:b/>
                <w:bCs/>
                <w:spacing w:val="-7"/>
                <w:sz w:val="22"/>
                <w:szCs w:val="22"/>
              </w:rPr>
              <w:t xml:space="preserve"> </w:t>
            </w:r>
            <w:r w:rsidRPr="00E01096">
              <w:rPr>
                <w:b/>
                <w:bCs/>
                <w:sz w:val="22"/>
                <w:szCs w:val="22"/>
              </w:rPr>
              <w:t>patyrę</w:t>
            </w:r>
            <w:r w:rsidRPr="00E01096">
              <w:rPr>
                <w:b/>
                <w:bCs/>
                <w:spacing w:val="-9"/>
                <w:sz w:val="22"/>
                <w:szCs w:val="22"/>
              </w:rPr>
              <w:t xml:space="preserve"> </w:t>
            </w:r>
            <w:r w:rsidRPr="00E01096">
              <w:rPr>
                <w:b/>
                <w:bCs/>
                <w:sz w:val="22"/>
                <w:szCs w:val="22"/>
              </w:rPr>
              <w:t xml:space="preserve">pacientai, kuriems taikoma PKI </w:t>
            </w:r>
            <w:r w:rsidRPr="00E01096">
              <w:rPr>
                <w:b/>
                <w:bCs/>
                <w:sz w:val="22"/>
                <w:szCs w:val="22"/>
                <w:vertAlign w:val="superscript"/>
              </w:rPr>
              <w:t>a)</w:t>
            </w:r>
          </w:p>
        </w:tc>
      </w:tr>
      <w:tr w:rsidR="007B55E7" w:rsidRPr="00E01096" w14:paraId="06007E41" w14:textId="77777777" w:rsidTr="00F0050B">
        <w:trPr>
          <w:trHeight w:val="1012"/>
        </w:trPr>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70E96E"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B7FD34" w14:textId="77777777" w:rsidR="00F0050B" w:rsidRDefault="007B55E7" w:rsidP="00E01096">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pacing w:val="-9"/>
                <w:sz w:val="22"/>
                <w:szCs w:val="22"/>
              </w:rPr>
              <w:t xml:space="preserve"> </w:t>
            </w:r>
            <w:r w:rsidRPr="00E01096">
              <w:rPr>
                <w:b/>
                <w:bCs/>
                <w:sz w:val="22"/>
                <w:szCs w:val="22"/>
              </w:rPr>
              <w:t>po</w:t>
            </w:r>
            <w:r w:rsidRPr="00E01096">
              <w:rPr>
                <w:b/>
                <w:bCs/>
                <w:spacing w:val="-8"/>
                <w:sz w:val="22"/>
                <w:szCs w:val="22"/>
              </w:rPr>
              <w:t xml:space="preserve"> </w:t>
            </w:r>
            <w:r w:rsidRPr="00E01096">
              <w:rPr>
                <w:b/>
                <w:bCs/>
                <w:sz w:val="22"/>
                <w:szCs w:val="22"/>
              </w:rPr>
              <w:t>2,5</w:t>
            </w:r>
            <w:r w:rsidR="00E53BFB">
              <w:rPr>
                <w:b/>
                <w:bCs/>
                <w:sz w:val="22"/>
                <w:szCs w:val="22"/>
              </w:rPr>
              <w:t> </w:t>
            </w:r>
            <w:r w:rsidRPr="00E01096">
              <w:rPr>
                <w:b/>
                <w:bCs/>
                <w:sz w:val="22"/>
                <w:szCs w:val="22"/>
              </w:rPr>
              <w:t>mg</w:t>
            </w:r>
            <w:r w:rsidRPr="00E01096">
              <w:rPr>
                <w:b/>
                <w:bCs/>
                <w:spacing w:val="-8"/>
                <w:sz w:val="22"/>
                <w:szCs w:val="22"/>
              </w:rPr>
              <w:t xml:space="preserve"> </w:t>
            </w:r>
            <w:r w:rsidRPr="00E01096">
              <w:rPr>
                <w:b/>
                <w:bCs/>
                <w:sz w:val="22"/>
                <w:szCs w:val="22"/>
              </w:rPr>
              <w:t>du</w:t>
            </w:r>
            <w:r w:rsidRPr="00E01096">
              <w:rPr>
                <w:b/>
                <w:bCs/>
                <w:spacing w:val="-8"/>
                <w:sz w:val="22"/>
                <w:szCs w:val="22"/>
              </w:rPr>
              <w:t xml:space="preserve"> </w:t>
            </w:r>
            <w:r w:rsidRPr="00E01096">
              <w:rPr>
                <w:b/>
                <w:bCs/>
                <w:sz w:val="22"/>
                <w:szCs w:val="22"/>
              </w:rPr>
              <w:t>kartus per parą,</w:t>
            </w:r>
          </w:p>
          <w:p w14:paraId="0A795802"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 3114</w:t>
            </w:r>
          </w:p>
          <w:p w14:paraId="6C320D55"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pacing w:val="-5"/>
                <w:sz w:val="22"/>
                <w:szCs w:val="22"/>
              </w:rPr>
              <w:t>(%)</w:t>
            </w:r>
          </w:p>
          <w:p w14:paraId="57366716" w14:textId="77777777" w:rsidR="007B55E7" w:rsidRPr="00E01096" w:rsidRDefault="007B55E7" w:rsidP="00E01096">
            <w:pPr>
              <w:pStyle w:val="TableParagraph"/>
              <w:kinsoku w:val="0"/>
              <w:overflowPunct w:val="0"/>
              <w:ind w:left="0"/>
              <w:rPr>
                <w:b/>
                <w:bCs/>
                <w:spacing w:val="-2"/>
                <w:sz w:val="22"/>
                <w:szCs w:val="22"/>
                <w:vertAlign w:val="superscript"/>
              </w:rPr>
            </w:pPr>
            <w:r w:rsidRPr="00E01096">
              <w:rPr>
                <w:b/>
                <w:bCs/>
                <w:sz w:val="22"/>
                <w:szCs w:val="22"/>
              </w:rPr>
              <w:t>RS</w:t>
            </w:r>
            <w:r w:rsidRPr="00E01096">
              <w:rPr>
                <w:b/>
                <w:bCs/>
                <w:spacing w:val="-4"/>
                <w:sz w:val="22"/>
                <w:szCs w:val="22"/>
              </w:rPr>
              <w:t xml:space="preserve"> </w:t>
            </w:r>
            <w:r w:rsidRPr="00E01096">
              <w:rPr>
                <w:b/>
                <w:bCs/>
                <w:sz w:val="22"/>
                <w:szCs w:val="22"/>
              </w:rPr>
              <w:t>(95</w:t>
            </w:r>
            <w:r w:rsidR="00E53BFB">
              <w:rPr>
                <w:b/>
                <w:bCs/>
                <w:sz w:val="22"/>
                <w:szCs w:val="22"/>
              </w:rPr>
              <w:t> </w:t>
            </w:r>
            <w:r w:rsidRPr="00E01096">
              <w:rPr>
                <w:b/>
                <w:bCs/>
                <w:sz w:val="22"/>
                <w:szCs w:val="22"/>
              </w:rPr>
              <w:t>%</w:t>
            </w:r>
            <w:r w:rsidRPr="00E01096">
              <w:rPr>
                <w:b/>
                <w:bCs/>
                <w:spacing w:val="-4"/>
                <w:sz w:val="22"/>
                <w:szCs w:val="22"/>
              </w:rPr>
              <w:t xml:space="preserve"> </w:t>
            </w:r>
            <w:r w:rsidRPr="00E01096">
              <w:rPr>
                <w:b/>
                <w:bCs/>
                <w:sz w:val="22"/>
                <w:szCs w:val="22"/>
              </w:rPr>
              <w:t>PI)</w:t>
            </w:r>
            <w:r w:rsidRPr="00E01096">
              <w:rPr>
                <w:b/>
                <w:bCs/>
                <w:spacing w:val="-3"/>
                <w:sz w:val="22"/>
                <w:szCs w:val="22"/>
              </w:rPr>
              <w:t xml:space="preserve"> </w:t>
            </w:r>
            <w:r w:rsidRPr="00E01096">
              <w:rPr>
                <w:b/>
                <w:bCs/>
                <w:sz w:val="22"/>
                <w:szCs w:val="22"/>
              </w:rPr>
              <w:t>p</w:t>
            </w:r>
            <w:r w:rsidR="00F0050B">
              <w:rPr>
                <w:b/>
                <w:bCs/>
                <w:sz w:val="22"/>
                <w:szCs w:val="22"/>
              </w:rPr>
              <w:t xml:space="preserve"> </w:t>
            </w:r>
            <w:proofErr w:type="spellStart"/>
            <w:r w:rsidR="007229FA">
              <w:rPr>
                <w:b/>
                <w:bCs/>
                <w:sz w:val="22"/>
                <w:szCs w:val="22"/>
              </w:rPr>
              <w:t>rodmuo</w:t>
            </w:r>
            <w:r w:rsidRPr="00E01096">
              <w:rPr>
                <w:b/>
                <w:bCs/>
                <w:spacing w:val="-2"/>
                <w:sz w:val="22"/>
                <w:szCs w:val="22"/>
                <w:vertAlign w:val="superscript"/>
              </w:rPr>
              <w:t>b</w:t>
            </w:r>
            <w:proofErr w:type="spellEnd"/>
            <w:r w:rsidRPr="00E01096">
              <w:rPr>
                <w:b/>
                <w:bCs/>
                <w:spacing w:val="-2"/>
                <w:sz w:val="22"/>
                <w:szCs w:val="22"/>
                <w:vertAlign w:val="superscrip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D933A" w14:textId="77777777" w:rsidR="00F0050B" w:rsidRDefault="007B55E7" w:rsidP="00E01096">
            <w:pPr>
              <w:pStyle w:val="TableParagraph"/>
              <w:kinsoku w:val="0"/>
              <w:overflowPunct w:val="0"/>
              <w:ind w:left="0"/>
              <w:rPr>
                <w:b/>
                <w:bCs/>
                <w:spacing w:val="-2"/>
                <w:sz w:val="22"/>
                <w:szCs w:val="22"/>
              </w:rPr>
            </w:pPr>
            <w:r w:rsidRPr="00E01096">
              <w:rPr>
                <w:b/>
                <w:bCs/>
                <w:spacing w:val="-2"/>
                <w:sz w:val="22"/>
                <w:szCs w:val="22"/>
              </w:rPr>
              <w:t>Placebas</w:t>
            </w:r>
          </w:p>
          <w:p w14:paraId="52A608E9" w14:textId="77777777" w:rsidR="00F0050B" w:rsidRDefault="007B55E7" w:rsidP="00E01096">
            <w:pPr>
              <w:pStyle w:val="TableParagraph"/>
              <w:kinsoku w:val="0"/>
              <w:overflowPunct w:val="0"/>
              <w:ind w:left="0"/>
              <w:rPr>
                <w:b/>
                <w:bCs/>
                <w:sz w:val="22"/>
                <w:szCs w:val="22"/>
              </w:rPr>
            </w:pPr>
            <w:r w:rsidRPr="00E01096">
              <w:rPr>
                <w:b/>
                <w:bCs/>
                <w:sz w:val="22"/>
                <w:szCs w:val="22"/>
              </w:rPr>
              <w:t>N</w:t>
            </w:r>
            <w:r w:rsidRPr="00E01096">
              <w:rPr>
                <w:b/>
                <w:bCs/>
                <w:spacing w:val="-14"/>
                <w:sz w:val="22"/>
                <w:szCs w:val="22"/>
              </w:rPr>
              <w:t xml:space="preserve"> </w:t>
            </w:r>
            <w:r w:rsidRPr="00E01096">
              <w:rPr>
                <w:b/>
                <w:bCs/>
                <w:sz w:val="22"/>
                <w:szCs w:val="22"/>
              </w:rPr>
              <w:t>=</w:t>
            </w:r>
            <w:r w:rsidRPr="00E01096">
              <w:rPr>
                <w:b/>
                <w:bCs/>
                <w:spacing w:val="-14"/>
                <w:sz w:val="22"/>
                <w:szCs w:val="22"/>
              </w:rPr>
              <w:t xml:space="preserve"> </w:t>
            </w:r>
            <w:r w:rsidRPr="00E01096">
              <w:rPr>
                <w:b/>
                <w:bCs/>
                <w:sz w:val="22"/>
                <w:szCs w:val="22"/>
              </w:rPr>
              <w:t>3096</w:t>
            </w:r>
          </w:p>
          <w:p w14:paraId="46B0C19D" w14:textId="77777777" w:rsidR="007B55E7" w:rsidRPr="00E01096" w:rsidRDefault="00F0050B" w:rsidP="00E01096">
            <w:pPr>
              <w:pStyle w:val="TableParagraph"/>
              <w:kinsoku w:val="0"/>
              <w:overflowPunct w:val="0"/>
              <w:ind w:left="0"/>
              <w:rPr>
                <w:b/>
                <w:bCs/>
                <w:sz w:val="22"/>
                <w:szCs w:val="22"/>
              </w:rPr>
            </w:pPr>
            <w:r>
              <w:rPr>
                <w:b/>
                <w:bCs/>
                <w:sz w:val="22"/>
                <w:szCs w:val="22"/>
              </w:rPr>
              <w:t>n</w:t>
            </w:r>
            <w:r w:rsidR="007B55E7" w:rsidRPr="00E01096">
              <w:rPr>
                <w:b/>
                <w:bCs/>
                <w:sz w:val="22"/>
                <w:szCs w:val="22"/>
              </w:rPr>
              <w:t xml:space="preserve"> (%)</w:t>
            </w:r>
          </w:p>
        </w:tc>
      </w:tr>
      <w:tr w:rsidR="007B55E7" w:rsidRPr="00E01096" w14:paraId="20804BEA" w14:textId="77777777" w:rsidTr="00F0050B">
        <w:trPr>
          <w:trHeight w:val="745"/>
        </w:trPr>
        <w:tc>
          <w:tcPr>
            <w:tcW w:w="2977" w:type="dxa"/>
            <w:tcBorders>
              <w:top w:val="single" w:sz="4" w:space="0" w:color="000000"/>
              <w:left w:val="single" w:sz="4" w:space="0" w:color="000000"/>
              <w:bottom w:val="single" w:sz="4" w:space="0" w:color="000000"/>
              <w:right w:val="single" w:sz="4" w:space="0" w:color="000000"/>
            </w:tcBorders>
          </w:tcPr>
          <w:p w14:paraId="5BF82B66" w14:textId="77777777" w:rsidR="007B55E7" w:rsidRPr="00E01096" w:rsidRDefault="007B55E7" w:rsidP="00E01096">
            <w:pPr>
              <w:pStyle w:val="TableParagraph"/>
              <w:kinsoku w:val="0"/>
              <w:overflowPunct w:val="0"/>
              <w:ind w:left="0"/>
              <w:rPr>
                <w:sz w:val="22"/>
                <w:szCs w:val="22"/>
              </w:rPr>
            </w:pPr>
            <w:r w:rsidRPr="00E01096">
              <w:rPr>
                <w:sz w:val="22"/>
                <w:szCs w:val="22"/>
              </w:rPr>
              <w:t>Mirtis</w:t>
            </w:r>
            <w:r w:rsidRPr="00E01096">
              <w:rPr>
                <w:spacing w:val="-8"/>
                <w:sz w:val="22"/>
                <w:szCs w:val="22"/>
              </w:rPr>
              <w:t xml:space="preserve"> </w:t>
            </w:r>
            <w:r w:rsidRPr="00E01096">
              <w:rPr>
                <w:sz w:val="22"/>
                <w:szCs w:val="22"/>
              </w:rPr>
              <w:t>nuo</w:t>
            </w:r>
            <w:r w:rsidRPr="00E01096">
              <w:rPr>
                <w:spacing w:val="-7"/>
                <w:sz w:val="22"/>
                <w:szCs w:val="22"/>
              </w:rPr>
              <w:t xml:space="preserve"> </w:t>
            </w:r>
            <w:r w:rsidRPr="00E01096">
              <w:rPr>
                <w:sz w:val="22"/>
                <w:szCs w:val="22"/>
              </w:rPr>
              <w:t>širdies</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kraujagyslių</w:t>
            </w:r>
            <w:r w:rsidRPr="00E01096">
              <w:rPr>
                <w:spacing w:val="-7"/>
                <w:sz w:val="22"/>
                <w:szCs w:val="22"/>
              </w:rPr>
              <w:t xml:space="preserve"> </w:t>
            </w:r>
            <w:r w:rsidRPr="00E01096">
              <w:rPr>
                <w:sz w:val="22"/>
                <w:szCs w:val="22"/>
              </w:rPr>
              <w:t>ligų, miokardo infarktas arba insultas</w:t>
            </w:r>
          </w:p>
        </w:tc>
        <w:tc>
          <w:tcPr>
            <w:tcW w:w="4253" w:type="dxa"/>
            <w:tcBorders>
              <w:top w:val="single" w:sz="4" w:space="0" w:color="000000"/>
              <w:left w:val="single" w:sz="4" w:space="0" w:color="000000"/>
              <w:bottom w:val="single" w:sz="4" w:space="0" w:color="000000"/>
              <w:right w:val="single" w:sz="4" w:space="0" w:color="000000"/>
            </w:tcBorders>
          </w:tcPr>
          <w:p w14:paraId="5AA5D333" w14:textId="77777777" w:rsidR="007B55E7" w:rsidRPr="00E01096" w:rsidRDefault="007B55E7" w:rsidP="00E01096">
            <w:pPr>
              <w:pStyle w:val="TableParagraph"/>
              <w:kinsoku w:val="0"/>
              <w:overflowPunct w:val="0"/>
              <w:ind w:left="0"/>
              <w:rPr>
                <w:spacing w:val="-5"/>
                <w:sz w:val="22"/>
                <w:szCs w:val="22"/>
              </w:rPr>
            </w:pPr>
            <w:r w:rsidRPr="00E01096">
              <w:rPr>
                <w:sz w:val="22"/>
                <w:szCs w:val="22"/>
              </w:rPr>
              <w:t>153</w:t>
            </w:r>
            <w:r w:rsidRPr="00E01096">
              <w:rPr>
                <w:spacing w:val="-4"/>
                <w:sz w:val="22"/>
                <w:szCs w:val="22"/>
              </w:rPr>
              <w:t xml:space="preserve"> </w:t>
            </w:r>
            <w:r w:rsidRPr="00E01096">
              <w:rPr>
                <w:sz w:val="22"/>
                <w:szCs w:val="22"/>
              </w:rPr>
              <w:t>(4,9</w:t>
            </w:r>
            <w:r w:rsidR="00E53BFB">
              <w:rPr>
                <w:sz w:val="22"/>
                <w:szCs w:val="22"/>
              </w:rPr>
              <w:t> </w:t>
            </w:r>
            <w:r w:rsidRPr="00E01096">
              <w:rPr>
                <w:spacing w:val="-5"/>
                <w:sz w:val="22"/>
                <w:szCs w:val="22"/>
              </w:rPr>
              <w:t>%)</w:t>
            </w:r>
          </w:p>
          <w:p w14:paraId="26A441FE" w14:textId="77777777" w:rsidR="007B55E7" w:rsidRPr="00E01096" w:rsidRDefault="007B55E7" w:rsidP="00E01096">
            <w:pPr>
              <w:pStyle w:val="TableParagraph"/>
              <w:kinsoku w:val="0"/>
              <w:overflowPunct w:val="0"/>
              <w:ind w:left="0"/>
              <w:rPr>
                <w:spacing w:val="-2"/>
                <w:sz w:val="22"/>
                <w:szCs w:val="22"/>
              </w:rPr>
            </w:pPr>
            <w:r w:rsidRPr="00E01096">
              <w:rPr>
                <w:sz w:val="22"/>
                <w:szCs w:val="22"/>
              </w:rPr>
              <w:t>0,94</w:t>
            </w:r>
            <w:r w:rsidRPr="00E01096">
              <w:rPr>
                <w:spacing w:val="-4"/>
                <w:sz w:val="22"/>
                <w:szCs w:val="22"/>
              </w:rPr>
              <w:t xml:space="preserve"> </w:t>
            </w:r>
            <w:r w:rsidRPr="00E01096">
              <w:rPr>
                <w:sz w:val="22"/>
                <w:szCs w:val="22"/>
              </w:rPr>
              <w:t>(0,75;</w:t>
            </w:r>
            <w:r w:rsidRPr="00E01096">
              <w:rPr>
                <w:spacing w:val="-5"/>
                <w:sz w:val="22"/>
                <w:szCs w:val="22"/>
              </w:rPr>
              <w:t xml:space="preserve"> </w:t>
            </w:r>
            <w:r w:rsidRPr="00E01096">
              <w:rPr>
                <w:sz w:val="22"/>
                <w:szCs w:val="22"/>
              </w:rPr>
              <w:t>1,17)</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0,572</w:t>
            </w:r>
          </w:p>
        </w:tc>
        <w:tc>
          <w:tcPr>
            <w:tcW w:w="1559" w:type="dxa"/>
            <w:tcBorders>
              <w:top w:val="single" w:sz="4" w:space="0" w:color="000000"/>
              <w:left w:val="single" w:sz="4" w:space="0" w:color="000000"/>
              <w:bottom w:val="single" w:sz="4" w:space="0" w:color="000000"/>
              <w:right w:val="single" w:sz="4" w:space="0" w:color="000000"/>
            </w:tcBorders>
          </w:tcPr>
          <w:p w14:paraId="0684676C" w14:textId="77777777" w:rsidR="007B55E7" w:rsidRPr="00E01096" w:rsidRDefault="007B55E7" w:rsidP="00E01096">
            <w:pPr>
              <w:pStyle w:val="TableParagraph"/>
              <w:kinsoku w:val="0"/>
              <w:overflowPunct w:val="0"/>
              <w:ind w:left="0"/>
              <w:rPr>
                <w:spacing w:val="-5"/>
                <w:sz w:val="22"/>
                <w:szCs w:val="22"/>
              </w:rPr>
            </w:pPr>
            <w:r w:rsidRPr="00E01096">
              <w:rPr>
                <w:sz w:val="22"/>
                <w:szCs w:val="22"/>
              </w:rPr>
              <w:t>165</w:t>
            </w:r>
            <w:r w:rsidRPr="00E01096">
              <w:rPr>
                <w:spacing w:val="-4"/>
                <w:sz w:val="22"/>
                <w:szCs w:val="22"/>
              </w:rPr>
              <w:t xml:space="preserve"> </w:t>
            </w:r>
            <w:r w:rsidRPr="00E01096">
              <w:rPr>
                <w:sz w:val="22"/>
                <w:szCs w:val="22"/>
              </w:rPr>
              <w:t>(5,3</w:t>
            </w:r>
            <w:r w:rsidR="00E53BFB">
              <w:rPr>
                <w:sz w:val="22"/>
                <w:szCs w:val="22"/>
              </w:rPr>
              <w:t> </w:t>
            </w:r>
            <w:r w:rsidRPr="00E01096">
              <w:rPr>
                <w:spacing w:val="-5"/>
                <w:sz w:val="22"/>
                <w:szCs w:val="22"/>
              </w:rPr>
              <w:t>%)</w:t>
            </w:r>
          </w:p>
        </w:tc>
      </w:tr>
      <w:tr w:rsidR="007B55E7" w:rsidRPr="00E01096" w14:paraId="5999B2A2" w14:textId="77777777" w:rsidTr="00F0050B">
        <w:trPr>
          <w:trHeight w:val="539"/>
        </w:trPr>
        <w:tc>
          <w:tcPr>
            <w:tcW w:w="2977" w:type="dxa"/>
            <w:tcBorders>
              <w:top w:val="single" w:sz="4" w:space="0" w:color="000000"/>
              <w:left w:val="single" w:sz="4" w:space="0" w:color="000000"/>
              <w:bottom w:val="single" w:sz="4" w:space="0" w:color="000000"/>
              <w:right w:val="single" w:sz="4" w:space="0" w:color="000000"/>
            </w:tcBorders>
          </w:tcPr>
          <w:p w14:paraId="74ED13E4" w14:textId="77777777" w:rsidR="007B55E7" w:rsidRPr="00E01096" w:rsidRDefault="007B55E7" w:rsidP="00E01096">
            <w:pPr>
              <w:pStyle w:val="TableParagraph"/>
              <w:kinsoku w:val="0"/>
              <w:overflowPunct w:val="0"/>
              <w:ind w:left="0"/>
              <w:rPr>
                <w:spacing w:val="-4"/>
                <w:sz w:val="22"/>
                <w:szCs w:val="22"/>
              </w:rPr>
            </w:pPr>
            <w:r w:rsidRPr="00E01096">
              <w:rPr>
                <w:sz w:val="22"/>
                <w:szCs w:val="22"/>
              </w:rPr>
              <w:t>Mirtis</w:t>
            </w:r>
            <w:r w:rsidRPr="00E01096">
              <w:rPr>
                <w:spacing w:val="-8"/>
                <w:sz w:val="22"/>
                <w:szCs w:val="22"/>
              </w:rPr>
              <w:t xml:space="preserve"> </w:t>
            </w:r>
            <w:r w:rsidRPr="00E01096">
              <w:rPr>
                <w:sz w:val="22"/>
                <w:szCs w:val="22"/>
              </w:rPr>
              <w:t>nuo</w:t>
            </w:r>
            <w:r w:rsidRPr="00E01096">
              <w:rPr>
                <w:spacing w:val="-7"/>
                <w:sz w:val="22"/>
                <w:szCs w:val="22"/>
              </w:rPr>
              <w:t xml:space="preserve"> </w:t>
            </w:r>
            <w:r w:rsidRPr="00E01096">
              <w:rPr>
                <w:sz w:val="22"/>
                <w:szCs w:val="22"/>
              </w:rPr>
              <w:t>širdies</w:t>
            </w:r>
            <w:r w:rsidRPr="00E01096">
              <w:rPr>
                <w:spacing w:val="-8"/>
                <w:sz w:val="22"/>
                <w:szCs w:val="22"/>
              </w:rPr>
              <w:t xml:space="preserve"> </w:t>
            </w:r>
            <w:r w:rsidRPr="00E01096">
              <w:rPr>
                <w:sz w:val="22"/>
                <w:szCs w:val="22"/>
              </w:rPr>
              <w:t>ir</w:t>
            </w:r>
            <w:r w:rsidRPr="00E01096">
              <w:rPr>
                <w:spacing w:val="-6"/>
                <w:sz w:val="22"/>
                <w:szCs w:val="22"/>
              </w:rPr>
              <w:t xml:space="preserve"> </w:t>
            </w:r>
            <w:r w:rsidRPr="00E01096">
              <w:rPr>
                <w:sz w:val="22"/>
                <w:szCs w:val="22"/>
              </w:rPr>
              <w:t>kraujagyslių</w:t>
            </w:r>
            <w:r w:rsidRPr="00E01096">
              <w:rPr>
                <w:spacing w:val="-7"/>
                <w:sz w:val="22"/>
                <w:szCs w:val="22"/>
              </w:rPr>
              <w:t xml:space="preserve"> </w:t>
            </w:r>
            <w:r w:rsidRPr="00E01096">
              <w:rPr>
                <w:spacing w:val="-4"/>
                <w:sz w:val="22"/>
                <w:szCs w:val="22"/>
              </w:rPr>
              <w:t>ligų</w:t>
            </w:r>
          </w:p>
        </w:tc>
        <w:tc>
          <w:tcPr>
            <w:tcW w:w="4253" w:type="dxa"/>
            <w:tcBorders>
              <w:top w:val="single" w:sz="4" w:space="0" w:color="000000"/>
              <w:left w:val="single" w:sz="4" w:space="0" w:color="000000"/>
              <w:bottom w:val="single" w:sz="4" w:space="0" w:color="000000"/>
              <w:right w:val="single" w:sz="4" w:space="0" w:color="000000"/>
            </w:tcBorders>
          </w:tcPr>
          <w:p w14:paraId="46210165" w14:textId="77777777" w:rsidR="007B55E7" w:rsidRPr="00E01096" w:rsidRDefault="007B55E7" w:rsidP="00E01096">
            <w:pPr>
              <w:pStyle w:val="TableParagraph"/>
              <w:kinsoku w:val="0"/>
              <w:overflowPunct w:val="0"/>
              <w:ind w:left="0"/>
              <w:rPr>
                <w:spacing w:val="-5"/>
                <w:sz w:val="22"/>
                <w:szCs w:val="22"/>
              </w:rPr>
            </w:pPr>
            <w:r w:rsidRPr="00E01096">
              <w:rPr>
                <w:sz w:val="22"/>
                <w:szCs w:val="22"/>
              </w:rPr>
              <w:t>24</w:t>
            </w:r>
            <w:r w:rsidRPr="00E01096">
              <w:rPr>
                <w:spacing w:val="-4"/>
                <w:sz w:val="22"/>
                <w:szCs w:val="22"/>
              </w:rPr>
              <w:t xml:space="preserve"> </w:t>
            </w:r>
            <w:r w:rsidRPr="00E01096">
              <w:rPr>
                <w:sz w:val="22"/>
                <w:szCs w:val="22"/>
              </w:rPr>
              <w:t>(0,8</w:t>
            </w:r>
            <w:r w:rsidR="00E53BFB">
              <w:rPr>
                <w:sz w:val="22"/>
                <w:szCs w:val="22"/>
              </w:rPr>
              <w:t> </w:t>
            </w:r>
            <w:r w:rsidRPr="00E01096">
              <w:rPr>
                <w:spacing w:val="-5"/>
                <w:sz w:val="22"/>
                <w:szCs w:val="22"/>
              </w:rPr>
              <w:t>%)</w:t>
            </w:r>
          </w:p>
          <w:p w14:paraId="7B3F6B5C" w14:textId="77777777" w:rsidR="007B55E7" w:rsidRPr="00E01096" w:rsidRDefault="007B55E7" w:rsidP="00E01096">
            <w:pPr>
              <w:pStyle w:val="TableParagraph"/>
              <w:kinsoku w:val="0"/>
              <w:overflowPunct w:val="0"/>
              <w:ind w:left="0"/>
              <w:rPr>
                <w:spacing w:val="-2"/>
                <w:sz w:val="22"/>
                <w:szCs w:val="22"/>
              </w:rPr>
            </w:pPr>
            <w:r w:rsidRPr="00E01096">
              <w:rPr>
                <w:sz w:val="22"/>
                <w:szCs w:val="22"/>
              </w:rPr>
              <w:t>0,54</w:t>
            </w:r>
            <w:r w:rsidRPr="00E01096">
              <w:rPr>
                <w:spacing w:val="-4"/>
                <w:sz w:val="22"/>
                <w:szCs w:val="22"/>
              </w:rPr>
              <w:t xml:space="preserve"> </w:t>
            </w:r>
            <w:r w:rsidRPr="00E01096">
              <w:rPr>
                <w:sz w:val="22"/>
                <w:szCs w:val="22"/>
              </w:rPr>
              <w:t>(0,33;</w:t>
            </w:r>
            <w:r w:rsidRPr="00E01096">
              <w:rPr>
                <w:spacing w:val="-5"/>
                <w:sz w:val="22"/>
                <w:szCs w:val="22"/>
              </w:rPr>
              <w:t xml:space="preserve"> </w:t>
            </w:r>
            <w:r w:rsidRPr="00E01096">
              <w:rPr>
                <w:sz w:val="22"/>
                <w:szCs w:val="22"/>
              </w:rPr>
              <w:t>0,89)</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0,013**</w:t>
            </w:r>
          </w:p>
        </w:tc>
        <w:tc>
          <w:tcPr>
            <w:tcW w:w="1559" w:type="dxa"/>
            <w:tcBorders>
              <w:top w:val="single" w:sz="4" w:space="0" w:color="000000"/>
              <w:left w:val="single" w:sz="4" w:space="0" w:color="000000"/>
              <w:bottom w:val="single" w:sz="4" w:space="0" w:color="000000"/>
              <w:right w:val="single" w:sz="4" w:space="0" w:color="000000"/>
            </w:tcBorders>
          </w:tcPr>
          <w:p w14:paraId="4B06A94C" w14:textId="77777777" w:rsidR="007B55E7" w:rsidRPr="00E01096" w:rsidRDefault="007B55E7" w:rsidP="00E01096">
            <w:pPr>
              <w:pStyle w:val="TableParagraph"/>
              <w:kinsoku w:val="0"/>
              <w:overflowPunct w:val="0"/>
              <w:ind w:left="0"/>
              <w:rPr>
                <w:spacing w:val="-5"/>
                <w:sz w:val="22"/>
                <w:szCs w:val="22"/>
              </w:rPr>
            </w:pPr>
            <w:r w:rsidRPr="00E01096">
              <w:rPr>
                <w:sz w:val="22"/>
                <w:szCs w:val="22"/>
              </w:rPr>
              <w:t>45</w:t>
            </w:r>
            <w:r w:rsidRPr="00E01096">
              <w:rPr>
                <w:spacing w:val="-4"/>
                <w:sz w:val="22"/>
                <w:szCs w:val="22"/>
              </w:rPr>
              <w:t xml:space="preserve"> </w:t>
            </w:r>
            <w:r w:rsidRPr="00E01096">
              <w:rPr>
                <w:sz w:val="22"/>
                <w:szCs w:val="22"/>
              </w:rPr>
              <w:t>(1,5</w:t>
            </w:r>
            <w:r w:rsidR="00E53BFB">
              <w:rPr>
                <w:sz w:val="22"/>
                <w:szCs w:val="22"/>
              </w:rPr>
              <w:t> </w:t>
            </w:r>
            <w:r w:rsidRPr="00E01096">
              <w:rPr>
                <w:spacing w:val="-5"/>
                <w:sz w:val="22"/>
                <w:szCs w:val="22"/>
              </w:rPr>
              <w:t>%)</w:t>
            </w:r>
          </w:p>
        </w:tc>
      </w:tr>
      <w:tr w:rsidR="007B55E7" w:rsidRPr="00E01096" w14:paraId="459CAB27" w14:textId="77777777" w:rsidTr="00F0050B">
        <w:trPr>
          <w:trHeight w:val="746"/>
        </w:trPr>
        <w:tc>
          <w:tcPr>
            <w:tcW w:w="2977" w:type="dxa"/>
            <w:tcBorders>
              <w:top w:val="single" w:sz="4" w:space="0" w:color="000000"/>
              <w:left w:val="single" w:sz="4" w:space="0" w:color="000000"/>
              <w:bottom w:val="single" w:sz="4" w:space="0" w:color="000000"/>
              <w:right w:val="single" w:sz="4" w:space="0" w:color="000000"/>
            </w:tcBorders>
          </w:tcPr>
          <w:p w14:paraId="7866CB83"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Mirtis</w:t>
            </w:r>
            <w:r w:rsidRPr="00E01096">
              <w:rPr>
                <w:spacing w:val="-6"/>
                <w:sz w:val="22"/>
                <w:szCs w:val="22"/>
              </w:rPr>
              <w:t xml:space="preserve"> </w:t>
            </w:r>
            <w:r w:rsidRPr="00E01096">
              <w:rPr>
                <w:sz w:val="22"/>
                <w:szCs w:val="22"/>
              </w:rPr>
              <w:t>dėl</w:t>
            </w:r>
            <w:r w:rsidRPr="00E01096">
              <w:rPr>
                <w:spacing w:val="-5"/>
                <w:sz w:val="22"/>
                <w:szCs w:val="22"/>
              </w:rPr>
              <w:t xml:space="preserve"> </w:t>
            </w:r>
            <w:r w:rsidRPr="00E01096">
              <w:rPr>
                <w:sz w:val="22"/>
                <w:szCs w:val="22"/>
              </w:rPr>
              <w:t>bet</w:t>
            </w:r>
            <w:r w:rsidRPr="00E01096">
              <w:rPr>
                <w:spacing w:val="-5"/>
                <w:sz w:val="22"/>
                <w:szCs w:val="22"/>
              </w:rPr>
              <w:t xml:space="preserve"> </w:t>
            </w:r>
            <w:r w:rsidRPr="00E01096">
              <w:rPr>
                <w:sz w:val="22"/>
                <w:szCs w:val="22"/>
              </w:rPr>
              <w:t>kokios</w:t>
            </w:r>
            <w:r w:rsidRPr="00E01096">
              <w:rPr>
                <w:spacing w:val="-6"/>
                <w:sz w:val="22"/>
                <w:szCs w:val="22"/>
              </w:rPr>
              <w:t xml:space="preserve"> </w:t>
            </w:r>
            <w:r w:rsidRPr="00E01096">
              <w:rPr>
                <w:spacing w:val="-2"/>
                <w:sz w:val="22"/>
                <w:szCs w:val="22"/>
              </w:rPr>
              <w:t>priežasties</w:t>
            </w:r>
          </w:p>
        </w:tc>
        <w:tc>
          <w:tcPr>
            <w:tcW w:w="4253" w:type="dxa"/>
            <w:tcBorders>
              <w:top w:val="single" w:sz="4" w:space="0" w:color="000000"/>
              <w:left w:val="single" w:sz="4" w:space="0" w:color="000000"/>
              <w:bottom w:val="single" w:sz="4" w:space="0" w:color="000000"/>
              <w:right w:val="single" w:sz="4" w:space="0" w:color="000000"/>
            </w:tcBorders>
          </w:tcPr>
          <w:p w14:paraId="1A9A588D" w14:textId="77777777" w:rsidR="007B55E7" w:rsidRPr="00E01096" w:rsidRDefault="007B55E7" w:rsidP="00E01096">
            <w:pPr>
              <w:pStyle w:val="TableParagraph"/>
              <w:kinsoku w:val="0"/>
              <w:overflowPunct w:val="0"/>
              <w:ind w:left="0"/>
              <w:rPr>
                <w:spacing w:val="-5"/>
                <w:sz w:val="22"/>
                <w:szCs w:val="22"/>
              </w:rPr>
            </w:pPr>
            <w:r w:rsidRPr="00E01096">
              <w:rPr>
                <w:sz w:val="22"/>
                <w:szCs w:val="22"/>
              </w:rPr>
              <w:t>31</w:t>
            </w:r>
            <w:r w:rsidRPr="00E01096">
              <w:rPr>
                <w:spacing w:val="-4"/>
                <w:sz w:val="22"/>
                <w:szCs w:val="22"/>
              </w:rPr>
              <w:t xml:space="preserve"> </w:t>
            </w:r>
            <w:r w:rsidRPr="00E01096">
              <w:rPr>
                <w:sz w:val="22"/>
                <w:szCs w:val="22"/>
              </w:rPr>
              <w:t>(1,0</w:t>
            </w:r>
            <w:r w:rsidR="00E53BFB">
              <w:rPr>
                <w:sz w:val="22"/>
                <w:szCs w:val="22"/>
              </w:rPr>
              <w:t> </w:t>
            </w:r>
            <w:r w:rsidRPr="00E01096">
              <w:rPr>
                <w:spacing w:val="-5"/>
                <w:sz w:val="22"/>
                <w:szCs w:val="22"/>
              </w:rPr>
              <w:t>%)</w:t>
            </w:r>
          </w:p>
          <w:p w14:paraId="2E43EBB8"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0,64</w:t>
            </w:r>
            <w:r w:rsidRPr="00E01096">
              <w:rPr>
                <w:spacing w:val="-5"/>
                <w:sz w:val="22"/>
                <w:szCs w:val="22"/>
              </w:rPr>
              <w:t xml:space="preserve"> </w:t>
            </w:r>
            <w:r w:rsidRPr="00E01096">
              <w:rPr>
                <w:sz w:val="22"/>
                <w:szCs w:val="22"/>
              </w:rPr>
              <w:t>(0,41;</w:t>
            </w:r>
            <w:r w:rsidRPr="00E01096">
              <w:rPr>
                <w:spacing w:val="-4"/>
                <w:sz w:val="22"/>
                <w:szCs w:val="22"/>
              </w:rPr>
              <w:t xml:space="preserve"> </w:t>
            </w:r>
            <w:r w:rsidRPr="00E01096">
              <w:rPr>
                <w:sz w:val="22"/>
                <w:szCs w:val="22"/>
              </w:rPr>
              <w:t>1,01)</w:t>
            </w:r>
            <w:r w:rsidRPr="00E01096">
              <w:rPr>
                <w:spacing w:val="-4"/>
                <w:sz w:val="22"/>
                <w:szCs w:val="22"/>
              </w:rPr>
              <w:t xml:space="preserve"> </w:t>
            </w:r>
            <w:r w:rsidRPr="00E01096">
              <w:rPr>
                <w:sz w:val="22"/>
                <w:szCs w:val="22"/>
              </w:rPr>
              <w:t>p</w:t>
            </w:r>
            <w:r w:rsidRPr="00E01096">
              <w:rPr>
                <w:spacing w:val="-5"/>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0,053</w:t>
            </w:r>
          </w:p>
        </w:tc>
        <w:tc>
          <w:tcPr>
            <w:tcW w:w="1559" w:type="dxa"/>
            <w:tcBorders>
              <w:top w:val="single" w:sz="4" w:space="0" w:color="000000"/>
              <w:left w:val="single" w:sz="4" w:space="0" w:color="000000"/>
              <w:bottom w:val="single" w:sz="4" w:space="0" w:color="000000"/>
              <w:right w:val="single" w:sz="4" w:space="0" w:color="000000"/>
            </w:tcBorders>
          </w:tcPr>
          <w:p w14:paraId="7EB6CB28" w14:textId="77777777" w:rsidR="007B55E7" w:rsidRPr="00E01096" w:rsidRDefault="007B55E7" w:rsidP="00E01096">
            <w:pPr>
              <w:pStyle w:val="TableParagraph"/>
              <w:kinsoku w:val="0"/>
              <w:overflowPunct w:val="0"/>
              <w:ind w:left="0"/>
              <w:rPr>
                <w:spacing w:val="-5"/>
                <w:sz w:val="22"/>
                <w:szCs w:val="22"/>
              </w:rPr>
            </w:pPr>
            <w:r w:rsidRPr="00E01096">
              <w:rPr>
                <w:sz w:val="22"/>
                <w:szCs w:val="22"/>
              </w:rPr>
              <w:t>49</w:t>
            </w:r>
            <w:r w:rsidRPr="00E01096">
              <w:rPr>
                <w:spacing w:val="-4"/>
                <w:sz w:val="22"/>
                <w:szCs w:val="22"/>
              </w:rPr>
              <w:t xml:space="preserve"> </w:t>
            </w:r>
            <w:r w:rsidRPr="00E01096">
              <w:rPr>
                <w:sz w:val="22"/>
                <w:szCs w:val="22"/>
              </w:rPr>
              <w:t>(1,6</w:t>
            </w:r>
            <w:r w:rsidR="00E53BFB">
              <w:rPr>
                <w:sz w:val="22"/>
                <w:szCs w:val="22"/>
              </w:rPr>
              <w:t> </w:t>
            </w:r>
            <w:r w:rsidRPr="00E01096">
              <w:rPr>
                <w:spacing w:val="-5"/>
                <w:sz w:val="22"/>
                <w:szCs w:val="22"/>
              </w:rPr>
              <w:t>%)</w:t>
            </w:r>
          </w:p>
        </w:tc>
      </w:tr>
      <w:tr w:rsidR="00F0050B" w:rsidRPr="00E01096" w14:paraId="14C487E1" w14:textId="77777777" w:rsidTr="00F0050B">
        <w:trPr>
          <w:trHeight w:val="759"/>
        </w:trPr>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65EC71E" w14:textId="77777777" w:rsidR="00F0050B" w:rsidRPr="00E01096" w:rsidRDefault="00F0050B" w:rsidP="00927C55">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099C79" w14:textId="77777777" w:rsidR="00F0050B" w:rsidRPr="00E01096" w:rsidRDefault="00F0050B" w:rsidP="00927C55">
            <w:pPr>
              <w:pStyle w:val="TableParagraph"/>
              <w:kinsoku w:val="0"/>
              <w:overflowPunct w:val="0"/>
              <w:ind w:left="0"/>
              <w:rPr>
                <w:b/>
                <w:bCs/>
                <w:sz w:val="22"/>
                <w:szCs w:val="22"/>
                <w:vertAlign w:val="superscript"/>
              </w:rPr>
            </w:pPr>
            <w:r w:rsidRPr="00E01096">
              <w:rPr>
                <w:b/>
                <w:bCs/>
                <w:sz w:val="22"/>
                <w:szCs w:val="22"/>
              </w:rPr>
              <w:t>Neseniai</w:t>
            </w:r>
            <w:r w:rsidRPr="00E01096">
              <w:rPr>
                <w:b/>
                <w:bCs/>
                <w:spacing w:val="-8"/>
                <w:sz w:val="22"/>
                <w:szCs w:val="22"/>
              </w:rPr>
              <w:t xml:space="preserve"> </w:t>
            </w:r>
            <w:r w:rsidRPr="00E01096">
              <w:rPr>
                <w:b/>
                <w:bCs/>
                <w:sz w:val="22"/>
                <w:szCs w:val="22"/>
              </w:rPr>
              <w:t>ūminį</w:t>
            </w:r>
            <w:r w:rsidRPr="00E01096">
              <w:rPr>
                <w:b/>
                <w:bCs/>
                <w:spacing w:val="-8"/>
                <w:sz w:val="22"/>
                <w:szCs w:val="22"/>
              </w:rPr>
              <w:t xml:space="preserve"> </w:t>
            </w:r>
            <w:r w:rsidRPr="00E01096">
              <w:rPr>
                <w:b/>
                <w:bCs/>
                <w:sz w:val="22"/>
                <w:szCs w:val="22"/>
              </w:rPr>
              <w:t>koronarinį</w:t>
            </w:r>
            <w:r w:rsidRPr="00E01096">
              <w:rPr>
                <w:b/>
                <w:bCs/>
                <w:spacing w:val="-8"/>
                <w:sz w:val="22"/>
                <w:szCs w:val="22"/>
              </w:rPr>
              <w:t xml:space="preserve"> </w:t>
            </w:r>
            <w:r w:rsidRPr="00E01096">
              <w:rPr>
                <w:b/>
                <w:bCs/>
                <w:sz w:val="22"/>
                <w:szCs w:val="22"/>
              </w:rPr>
              <w:t>sindromą</w:t>
            </w:r>
            <w:r w:rsidRPr="00E01096">
              <w:rPr>
                <w:b/>
                <w:bCs/>
                <w:spacing w:val="-7"/>
                <w:sz w:val="22"/>
                <w:szCs w:val="22"/>
              </w:rPr>
              <w:t xml:space="preserve"> </w:t>
            </w:r>
            <w:r w:rsidRPr="00E01096">
              <w:rPr>
                <w:b/>
                <w:bCs/>
                <w:sz w:val="22"/>
                <w:szCs w:val="22"/>
              </w:rPr>
              <w:t>patyrę</w:t>
            </w:r>
            <w:r w:rsidRPr="00E01096">
              <w:rPr>
                <w:b/>
                <w:bCs/>
                <w:spacing w:val="-9"/>
                <w:sz w:val="22"/>
                <w:szCs w:val="22"/>
              </w:rPr>
              <w:t xml:space="preserve"> </w:t>
            </w:r>
            <w:r w:rsidRPr="00E01096">
              <w:rPr>
                <w:b/>
                <w:bCs/>
                <w:sz w:val="22"/>
                <w:szCs w:val="22"/>
              </w:rPr>
              <w:t xml:space="preserve">pacientai, kuriems taikoma PKI </w:t>
            </w:r>
            <w:r w:rsidRPr="00E01096">
              <w:rPr>
                <w:b/>
                <w:bCs/>
                <w:sz w:val="22"/>
                <w:szCs w:val="22"/>
                <w:vertAlign w:val="superscript"/>
              </w:rPr>
              <w:t>a)</w:t>
            </w:r>
          </w:p>
        </w:tc>
      </w:tr>
      <w:tr w:rsidR="00F0050B" w:rsidRPr="00E01096" w14:paraId="5D68A79B" w14:textId="77777777" w:rsidTr="00F0050B">
        <w:trPr>
          <w:trHeight w:val="1012"/>
        </w:trPr>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529D85E0" w14:textId="77777777" w:rsidR="00F0050B" w:rsidRPr="00E01096" w:rsidRDefault="00F0050B" w:rsidP="00927C55">
            <w:pPr>
              <w:pStyle w:val="TableParagraph"/>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0025B2A1" w14:textId="77777777" w:rsidR="00F0050B" w:rsidRDefault="00F0050B" w:rsidP="00927C55">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pacing w:val="-9"/>
                <w:sz w:val="22"/>
                <w:szCs w:val="22"/>
              </w:rPr>
              <w:t xml:space="preserve"> </w:t>
            </w:r>
            <w:r w:rsidRPr="00E01096">
              <w:rPr>
                <w:b/>
                <w:bCs/>
                <w:sz w:val="22"/>
                <w:szCs w:val="22"/>
              </w:rPr>
              <w:t>po</w:t>
            </w:r>
            <w:r w:rsidRPr="00E01096">
              <w:rPr>
                <w:b/>
                <w:bCs/>
                <w:spacing w:val="-8"/>
                <w:sz w:val="22"/>
                <w:szCs w:val="22"/>
              </w:rPr>
              <w:t xml:space="preserve"> </w:t>
            </w:r>
            <w:r w:rsidRPr="00E01096">
              <w:rPr>
                <w:b/>
                <w:bCs/>
                <w:sz w:val="22"/>
                <w:szCs w:val="22"/>
              </w:rPr>
              <w:t>2,5</w:t>
            </w:r>
            <w:r>
              <w:rPr>
                <w:b/>
                <w:bCs/>
                <w:sz w:val="22"/>
                <w:szCs w:val="22"/>
              </w:rPr>
              <w:t> </w:t>
            </w:r>
            <w:r w:rsidRPr="00E01096">
              <w:rPr>
                <w:b/>
                <w:bCs/>
                <w:sz w:val="22"/>
                <w:szCs w:val="22"/>
              </w:rPr>
              <w:t>mg</w:t>
            </w:r>
            <w:r w:rsidRPr="00E01096">
              <w:rPr>
                <w:b/>
                <w:bCs/>
                <w:spacing w:val="-8"/>
                <w:sz w:val="22"/>
                <w:szCs w:val="22"/>
              </w:rPr>
              <w:t xml:space="preserve"> </w:t>
            </w:r>
            <w:r w:rsidRPr="00E01096">
              <w:rPr>
                <w:b/>
                <w:bCs/>
                <w:sz w:val="22"/>
                <w:szCs w:val="22"/>
              </w:rPr>
              <w:t>du</w:t>
            </w:r>
            <w:r w:rsidRPr="00E01096">
              <w:rPr>
                <w:b/>
                <w:bCs/>
                <w:spacing w:val="-8"/>
                <w:sz w:val="22"/>
                <w:szCs w:val="22"/>
              </w:rPr>
              <w:t xml:space="preserve"> </w:t>
            </w:r>
            <w:r w:rsidRPr="00E01096">
              <w:rPr>
                <w:b/>
                <w:bCs/>
                <w:sz w:val="22"/>
                <w:szCs w:val="22"/>
              </w:rPr>
              <w:t>kartus per parą,</w:t>
            </w:r>
          </w:p>
          <w:p w14:paraId="41426C35" w14:textId="77777777" w:rsidR="00F0050B" w:rsidRPr="00E01096" w:rsidRDefault="00F0050B" w:rsidP="00927C55">
            <w:pPr>
              <w:pStyle w:val="TableParagraph"/>
              <w:kinsoku w:val="0"/>
              <w:overflowPunct w:val="0"/>
              <w:ind w:left="0"/>
              <w:rPr>
                <w:b/>
                <w:bCs/>
                <w:sz w:val="22"/>
                <w:szCs w:val="22"/>
              </w:rPr>
            </w:pPr>
            <w:r w:rsidRPr="00E01096">
              <w:rPr>
                <w:b/>
                <w:bCs/>
                <w:sz w:val="22"/>
                <w:szCs w:val="22"/>
              </w:rPr>
              <w:t>N = 3114</w:t>
            </w:r>
          </w:p>
          <w:p w14:paraId="2C3DFD0E" w14:textId="77777777" w:rsidR="00F0050B" w:rsidRPr="00E01096" w:rsidRDefault="00F0050B" w:rsidP="00927C55">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pacing w:val="-5"/>
                <w:sz w:val="22"/>
                <w:szCs w:val="22"/>
              </w:rPr>
              <w:t>(%)</w:t>
            </w:r>
          </w:p>
          <w:p w14:paraId="6121D51B" w14:textId="77777777" w:rsidR="00F0050B" w:rsidRPr="00E01096" w:rsidRDefault="00F0050B" w:rsidP="00927C55">
            <w:pPr>
              <w:pStyle w:val="TableParagraph"/>
              <w:kinsoku w:val="0"/>
              <w:overflowPunct w:val="0"/>
              <w:ind w:left="0"/>
              <w:rPr>
                <w:b/>
                <w:bCs/>
                <w:spacing w:val="-2"/>
                <w:sz w:val="22"/>
                <w:szCs w:val="22"/>
                <w:vertAlign w:val="superscript"/>
              </w:rPr>
            </w:pPr>
            <w:r w:rsidRPr="00E01096">
              <w:rPr>
                <w:b/>
                <w:bCs/>
                <w:sz w:val="22"/>
                <w:szCs w:val="22"/>
              </w:rPr>
              <w:t>RS</w:t>
            </w:r>
            <w:r w:rsidRPr="00E01096">
              <w:rPr>
                <w:b/>
                <w:bCs/>
                <w:spacing w:val="-4"/>
                <w:sz w:val="22"/>
                <w:szCs w:val="22"/>
              </w:rPr>
              <w:t xml:space="preserve"> </w:t>
            </w:r>
            <w:r w:rsidRPr="00E01096">
              <w:rPr>
                <w:b/>
                <w:bCs/>
                <w:sz w:val="22"/>
                <w:szCs w:val="22"/>
              </w:rPr>
              <w:t>(95</w:t>
            </w:r>
            <w:r>
              <w:rPr>
                <w:b/>
                <w:bCs/>
                <w:sz w:val="22"/>
                <w:szCs w:val="22"/>
              </w:rPr>
              <w:t> </w:t>
            </w:r>
            <w:r w:rsidRPr="00E01096">
              <w:rPr>
                <w:b/>
                <w:bCs/>
                <w:sz w:val="22"/>
                <w:szCs w:val="22"/>
              </w:rPr>
              <w:t>%</w:t>
            </w:r>
            <w:r w:rsidRPr="00E01096">
              <w:rPr>
                <w:b/>
                <w:bCs/>
                <w:spacing w:val="-4"/>
                <w:sz w:val="22"/>
                <w:szCs w:val="22"/>
              </w:rPr>
              <w:t xml:space="preserve"> </w:t>
            </w:r>
            <w:r w:rsidRPr="00E01096">
              <w:rPr>
                <w:b/>
                <w:bCs/>
                <w:sz w:val="22"/>
                <w:szCs w:val="22"/>
              </w:rPr>
              <w:t>PI)</w:t>
            </w:r>
            <w:r w:rsidRPr="00E01096">
              <w:rPr>
                <w:b/>
                <w:bCs/>
                <w:spacing w:val="-3"/>
                <w:sz w:val="22"/>
                <w:szCs w:val="22"/>
              </w:rPr>
              <w:t xml:space="preserve"> </w:t>
            </w:r>
            <w:r w:rsidRPr="00E01096">
              <w:rPr>
                <w:b/>
                <w:bCs/>
                <w:sz w:val="22"/>
                <w:szCs w:val="22"/>
              </w:rPr>
              <w:t>p</w:t>
            </w:r>
            <w:r>
              <w:rPr>
                <w:b/>
                <w:bCs/>
                <w:sz w:val="22"/>
                <w:szCs w:val="22"/>
              </w:rPr>
              <w:t xml:space="preserve"> </w:t>
            </w:r>
            <w:proofErr w:type="spellStart"/>
            <w:r w:rsidR="007229FA">
              <w:rPr>
                <w:b/>
                <w:bCs/>
                <w:sz w:val="22"/>
                <w:szCs w:val="22"/>
              </w:rPr>
              <w:t>rodmuo</w:t>
            </w:r>
            <w:r w:rsidRPr="00E01096">
              <w:rPr>
                <w:b/>
                <w:bCs/>
                <w:spacing w:val="-2"/>
                <w:sz w:val="22"/>
                <w:szCs w:val="22"/>
                <w:vertAlign w:val="superscript"/>
              </w:rPr>
              <w:t>b</w:t>
            </w:r>
            <w:proofErr w:type="spellEnd"/>
            <w:r w:rsidRPr="00E01096">
              <w:rPr>
                <w:b/>
                <w:bCs/>
                <w:spacing w:val="-2"/>
                <w:sz w:val="22"/>
                <w:szCs w:val="22"/>
                <w:vertAlign w:val="superscrip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9F95089" w14:textId="77777777" w:rsidR="00F0050B" w:rsidRDefault="00F0050B" w:rsidP="00927C55">
            <w:pPr>
              <w:pStyle w:val="TableParagraph"/>
              <w:kinsoku w:val="0"/>
              <w:overflowPunct w:val="0"/>
              <w:ind w:left="0"/>
              <w:rPr>
                <w:b/>
                <w:bCs/>
                <w:spacing w:val="-2"/>
                <w:sz w:val="22"/>
                <w:szCs w:val="22"/>
              </w:rPr>
            </w:pPr>
            <w:r w:rsidRPr="00E01096">
              <w:rPr>
                <w:b/>
                <w:bCs/>
                <w:spacing w:val="-2"/>
                <w:sz w:val="22"/>
                <w:szCs w:val="22"/>
              </w:rPr>
              <w:t>Placebas</w:t>
            </w:r>
          </w:p>
          <w:p w14:paraId="1C938EE8" w14:textId="77777777" w:rsidR="00F0050B" w:rsidRDefault="00F0050B" w:rsidP="00927C55">
            <w:pPr>
              <w:pStyle w:val="TableParagraph"/>
              <w:kinsoku w:val="0"/>
              <w:overflowPunct w:val="0"/>
              <w:ind w:left="0"/>
              <w:rPr>
                <w:b/>
                <w:bCs/>
                <w:sz w:val="22"/>
                <w:szCs w:val="22"/>
              </w:rPr>
            </w:pPr>
            <w:r w:rsidRPr="00E01096">
              <w:rPr>
                <w:b/>
                <w:bCs/>
                <w:sz w:val="22"/>
                <w:szCs w:val="22"/>
              </w:rPr>
              <w:t>N</w:t>
            </w:r>
            <w:r w:rsidRPr="00E01096">
              <w:rPr>
                <w:b/>
                <w:bCs/>
                <w:spacing w:val="-14"/>
                <w:sz w:val="22"/>
                <w:szCs w:val="22"/>
              </w:rPr>
              <w:t xml:space="preserve"> </w:t>
            </w:r>
            <w:r w:rsidRPr="00E01096">
              <w:rPr>
                <w:b/>
                <w:bCs/>
                <w:sz w:val="22"/>
                <w:szCs w:val="22"/>
              </w:rPr>
              <w:t>=</w:t>
            </w:r>
            <w:r w:rsidRPr="00E01096">
              <w:rPr>
                <w:b/>
                <w:bCs/>
                <w:spacing w:val="-14"/>
                <w:sz w:val="22"/>
                <w:szCs w:val="22"/>
              </w:rPr>
              <w:t xml:space="preserve"> </w:t>
            </w:r>
            <w:r w:rsidRPr="00E01096">
              <w:rPr>
                <w:b/>
                <w:bCs/>
                <w:sz w:val="22"/>
                <w:szCs w:val="22"/>
              </w:rPr>
              <w:t>3096</w:t>
            </w:r>
          </w:p>
          <w:p w14:paraId="63DE2CC7" w14:textId="77777777" w:rsidR="00F0050B" w:rsidRPr="00E01096" w:rsidRDefault="00F0050B" w:rsidP="00927C55">
            <w:pPr>
              <w:pStyle w:val="TableParagraph"/>
              <w:kinsoku w:val="0"/>
              <w:overflowPunct w:val="0"/>
              <w:ind w:left="0"/>
              <w:rPr>
                <w:b/>
                <w:bCs/>
                <w:sz w:val="22"/>
                <w:szCs w:val="22"/>
              </w:rPr>
            </w:pPr>
            <w:r>
              <w:rPr>
                <w:b/>
                <w:bCs/>
                <w:sz w:val="22"/>
                <w:szCs w:val="22"/>
              </w:rPr>
              <w:t>n</w:t>
            </w:r>
            <w:r w:rsidRPr="00E01096">
              <w:rPr>
                <w:b/>
                <w:bCs/>
                <w:sz w:val="22"/>
                <w:szCs w:val="22"/>
              </w:rPr>
              <w:t xml:space="preserve"> (%)</w:t>
            </w:r>
          </w:p>
        </w:tc>
      </w:tr>
      <w:tr w:rsidR="007B55E7" w:rsidRPr="00E01096" w14:paraId="2108C024" w14:textId="77777777" w:rsidTr="00F0050B">
        <w:trPr>
          <w:trHeight w:val="556"/>
        </w:trPr>
        <w:tc>
          <w:tcPr>
            <w:tcW w:w="2977" w:type="dxa"/>
            <w:tcBorders>
              <w:top w:val="single" w:sz="4" w:space="0" w:color="000000"/>
              <w:left w:val="single" w:sz="4" w:space="0" w:color="000000"/>
              <w:bottom w:val="single" w:sz="4" w:space="0" w:color="000000"/>
              <w:right w:val="single" w:sz="4" w:space="0" w:color="000000"/>
            </w:tcBorders>
          </w:tcPr>
          <w:p w14:paraId="12F2D2EF"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Miokardo</w:t>
            </w:r>
            <w:r w:rsidRPr="00E01096">
              <w:rPr>
                <w:spacing w:val="-10"/>
                <w:sz w:val="22"/>
                <w:szCs w:val="22"/>
              </w:rPr>
              <w:t xml:space="preserve"> </w:t>
            </w:r>
            <w:r w:rsidRPr="00E01096">
              <w:rPr>
                <w:spacing w:val="-2"/>
                <w:sz w:val="22"/>
                <w:szCs w:val="22"/>
              </w:rPr>
              <w:t>infarktas</w:t>
            </w:r>
          </w:p>
        </w:tc>
        <w:tc>
          <w:tcPr>
            <w:tcW w:w="4253" w:type="dxa"/>
            <w:tcBorders>
              <w:top w:val="single" w:sz="4" w:space="0" w:color="000000"/>
              <w:left w:val="single" w:sz="4" w:space="0" w:color="000000"/>
              <w:bottom w:val="single" w:sz="4" w:space="0" w:color="000000"/>
              <w:right w:val="single" w:sz="4" w:space="0" w:color="000000"/>
            </w:tcBorders>
          </w:tcPr>
          <w:p w14:paraId="0892C457" w14:textId="77777777" w:rsidR="007B55E7" w:rsidRPr="00E01096" w:rsidRDefault="007B55E7" w:rsidP="00E01096">
            <w:pPr>
              <w:pStyle w:val="TableParagraph"/>
              <w:kinsoku w:val="0"/>
              <w:overflowPunct w:val="0"/>
              <w:ind w:left="0"/>
              <w:rPr>
                <w:spacing w:val="-5"/>
                <w:sz w:val="22"/>
                <w:szCs w:val="22"/>
              </w:rPr>
            </w:pPr>
            <w:r w:rsidRPr="00E01096">
              <w:rPr>
                <w:sz w:val="22"/>
                <w:szCs w:val="22"/>
              </w:rPr>
              <w:t>115</w:t>
            </w:r>
            <w:r w:rsidRPr="00E01096">
              <w:rPr>
                <w:spacing w:val="-4"/>
                <w:sz w:val="22"/>
                <w:szCs w:val="22"/>
              </w:rPr>
              <w:t xml:space="preserve"> </w:t>
            </w:r>
            <w:r w:rsidRPr="00E01096">
              <w:rPr>
                <w:sz w:val="22"/>
                <w:szCs w:val="22"/>
              </w:rPr>
              <w:t>(3,7</w:t>
            </w:r>
            <w:r w:rsidR="00E53BFB">
              <w:rPr>
                <w:sz w:val="22"/>
                <w:szCs w:val="22"/>
              </w:rPr>
              <w:t> </w:t>
            </w:r>
            <w:r w:rsidRPr="00E01096">
              <w:rPr>
                <w:spacing w:val="-5"/>
                <w:sz w:val="22"/>
                <w:szCs w:val="22"/>
              </w:rPr>
              <w:t>%)</w:t>
            </w:r>
          </w:p>
          <w:p w14:paraId="0182E2D9" w14:textId="77777777" w:rsidR="007B55E7" w:rsidRPr="00E01096" w:rsidRDefault="007B55E7" w:rsidP="00E01096">
            <w:pPr>
              <w:pStyle w:val="TableParagraph"/>
              <w:kinsoku w:val="0"/>
              <w:overflowPunct w:val="0"/>
              <w:ind w:left="0"/>
              <w:rPr>
                <w:spacing w:val="-2"/>
                <w:sz w:val="22"/>
                <w:szCs w:val="22"/>
              </w:rPr>
            </w:pPr>
            <w:r w:rsidRPr="00E01096">
              <w:rPr>
                <w:sz w:val="22"/>
                <w:szCs w:val="22"/>
              </w:rPr>
              <w:t>1,03</w:t>
            </w:r>
            <w:r w:rsidRPr="00E01096">
              <w:rPr>
                <w:spacing w:val="-4"/>
                <w:sz w:val="22"/>
                <w:szCs w:val="22"/>
              </w:rPr>
              <w:t xml:space="preserve"> </w:t>
            </w:r>
            <w:r w:rsidRPr="00E01096">
              <w:rPr>
                <w:sz w:val="22"/>
                <w:szCs w:val="22"/>
              </w:rPr>
              <w:t>(0,79;</w:t>
            </w:r>
            <w:r w:rsidRPr="00E01096">
              <w:rPr>
                <w:spacing w:val="-5"/>
                <w:sz w:val="22"/>
                <w:szCs w:val="22"/>
              </w:rPr>
              <w:t xml:space="preserve"> </w:t>
            </w:r>
            <w:r w:rsidRPr="00E01096">
              <w:rPr>
                <w:sz w:val="22"/>
                <w:szCs w:val="22"/>
              </w:rPr>
              <w:t>1,33)</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0,829</w:t>
            </w:r>
          </w:p>
        </w:tc>
        <w:tc>
          <w:tcPr>
            <w:tcW w:w="1559" w:type="dxa"/>
            <w:tcBorders>
              <w:top w:val="single" w:sz="4" w:space="0" w:color="000000"/>
              <w:left w:val="single" w:sz="4" w:space="0" w:color="000000"/>
              <w:bottom w:val="single" w:sz="4" w:space="0" w:color="000000"/>
              <w:right w:val="single" w:sz="4" w:space="0" w:color="000000"/>
            </w:tcBorders>
          </w:tcPr>
          <w:p w14:paraId="15455CE0" w14:textId="77777777" w:rsidR="007B55E7" w:rsidRPr="00E01096" w:rsidRDefault="007B55E7" w:rsidP="00E01096">
            <w:pPr>
              <w:pStyle w:val="TableParagraph"/>
              <w:kinsoku w:val="0"/>
              <w:overflowPunct w:val="0"/>
              <w:ind w:left="0"/>
              <w:rPr>
                <w:spacing w:val="-5"/>
                <w:sz w:val="22"/>
                <w:szCs w:val="22"/>
              </w:rPr>
            </w:pPr>
            <w:r w:rsidRPr="00E01096">
              <w:rPr>
                <w:sz w:val="22"/>
                <w:szCs w:val="22"/>
              </w:rPr>
              <w:t>113</w:t>
            </w:r>
            <w:r w:rsidRPr="00E01096">
              <w:rPr>
                <w:spacing w:val="-4"/>
                <w:sz w:val="22"/>
                <w:szCs w:val="22"/>
              </w:rPr>
              <w:t xml:space="preserve"> </w:t>
            </w:r>
            <w:r w:rsidRPr="00E01096">
              <w:rPr>
                <w:sz w:val="22"/>
                <w:szCs w:val="22"/>
              </w:rPr>
              <w:t>(3,6</w:t>
            </w:r>
            <w:r w:rsidR="00E53BFB">
              <w:rPr>
                <w:sz w:val="22"/>
                <w:szCs w:val="22"/>
              </w:rPr>
              <w:t> </w:t>
            </w:r>
            <w:r w:rsidRPr="00E01096">
              <w:rPr>
                <w:spacing w:val="-5"/>
                <w:sz w:val="22"/>
                <w:szCs w:val="22"/>
              </w:rPr>
              <w:t>%)</w:t>
            </w:r>
          </w:p>
        </w:tc>
      </w:tr>
      <w:tr w:rsidR="007B55E7" w:rsidRPr="00E01096" w14:paraId="44856FD4" w14:textId="77777777" w:rsidTr="00F0050B">
        <w:trPr>
          <w:trHeight w:val="550"/>
        </w:trPr>
        <w:tc>
          <w:tcPr>
            <w:tcW w:w="2977" w:type="dxa"/>
            <w:tcBorders>
              <w:top w:val="single" w:sz="4" w:space="0" w:color="000000"/>
              <w:left w:val="single" w:sz="4" w:space="0" w:color="000000"/>
              <w:bottom w:val="single" w:sz="4" w:space="0" w:color="000000"/>
              <w:right w:val="single" w:sz="4" w:space="0" w:color="000000"/>
            </w:tcBorders>
          </w:tcPr>
          <w:p w14:paraId="67BFDDFC"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lastRenderedPageBreak/>
              <w:t>Insultas</w:t>
            </w:r>
          </w:p>
        </w:tc>
        <w:tc>
          <w:tcPr>
            <w:tcW w:w="4253" w:type="dxa"/>
            <w:tcBorders>
              <w:top w:val="single" w:sz="4" w:space="0" w:color="000000"/>
              <w:left w:val="single" w:sz="4" w:space="0" w:color="000000"/>
              <w:bottom w:val="single" w:sz="4" w:space="0" w:color="000000"/>
              <w:right w:val="single" w:sz="4" w:space="0" w:color="000000"/>
            </w:tcBorders>
          </w:tcPr>
          <w:p w14:paraId="46B3F7E2" w14:textId="77777777" w:rsidR="007B55E7" w:rsidRPr="00E01096" w:rsidRDefault="007B55E7" w:rsidP="00E01096">
            <w:pPr>
              <w:pStyle w:val="TableParagraph"/>
              <w:kinsoku w:val="0"/>
              <w:overflowPunct w:val="0"/>
              <w:ind w:left="0"/>
              <w:rPr>
                <w:spacing w:val="-5"/>
                <w:sz w:val="22"/>
                <w:szCs w:val="22"/>
              </w:rPr>
            </w:pPr>
            <w:r w:rsidRPr="00E01096">
              <w:rPr>
                <w:sz w:val="22"/>
                <w:szCs w:val="22"/>
              </w:rPr>
              <w:t>27</w:t>
            </w:r>
            <w:r w:rsidRPr="00E01096">
              <w:rPr>
                <w:spacing w:val="-4"/>
                <w:sz w:val="22"/>
                <w:szCs w:val="22"/>
              </w:rPr>
              <w:t xml:space="preserve"> </w:t>
            </w:r>
            <w:r w:rsidRPr="00E01096">
              <w:rPr>
                <w:sz w:val="22"/>
                <w:szCs w:val="22"/>
              </w:rPr>
              <w:t>(0,9</w:t>
            </w:r>
            <w:r w:rsidR="00E53BFB">
              <w:rPr>
                <w:sz w:val="22"/>
                <w:szCs w:val="22"/>
              </w:rPr>
              <w:t> </w:t>
            </w:r>
            <w:r w:rsidRPr="00E01096">
              <w:rPr>
                <w:spacing w:val="-5"/>
                <w:sz w:val="22"/>
                <w:szCs w:val="22"/>
              </w:rPr>
              <w:t>%)</w:t>
            </w:r>
          </w:p>
          <w:p w14:paraId="0139677B" w14:textId="77777777" w:rsidR="007B55E7" w:rsidRPr="00E01096" w:rsidRDefault="007B55E7" w:rsidP="00E01096">
            <w:pPr>
              <w:pStyle w:val="TableParagraph"/>
              <w:kinsoku w:val="0"/>
              <w:overflowPunct w:val="0"/>
              <w:ind w:left="0"/>
              <w:rPr>
                <w:spacing w:val="-2"/>
                <w:sz w:val="22"/>
                <w:szCs w:val="22"/>
              </w:rPr>
            </w:pPr>
            <w:r w:rsidRPr="00E01096">
              <w:rPr>
                <w:sz w:val="22"/>
                <w:szCs w:val="22"/>
              </w:rPr>
              <w:t>1,30</w:t>
            </w:r>
            <w:r w:rsidRPr="00E01096">
              <w:rPr>
                <w:spacing w:val="-4"/>
                <w:sz w:val="22"/>
                <w:szCs w:val="22"/>
              </w:rPr>
              <w:t xml:space="preserve"> </w:t>
            </w:r>
            <w:r w:rsidRPr="00E01096">
              <w:rPr>
                <w:sz w:val="22"/>
                <w:szCs w:val="22"/>
              </w:rPr>
              <w:t>(0,74;</w:t>
            </w:r>
            <w:r w:rsidRPr="00E01096">
              <w:rPr>
                <w:spacing w:val="-5"/>
                <w:sz w:val="22"/>
                <w:szCs w:val="22"/>
              </w:rPr>
              <w:t xml:space="preserve"> </w:t>
            </w:r>
            <w:r w:rsidRPr="00E01096">
              <w:rPr>
                <w:sz w:val="22"/>
                <w:szCs w:val="22"/>
              </w:rPr>
              <w:t>2,31)</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0,360</w:t>
            </w:r>
          </w:p>
        </w:tc>
        <w:tc>
          <w:tcPr>
            <w:tcW w:w="1559" w:type="dxa"/>
            <w:tcBorders>
              <w:top w:val="single" w:sz="4" w:space="0" w:color="000000"/>
              <w:left w:val="single" w:sz="4" w:space="0" w:color="000000"/>
              <w:bottom w:val="single" w:sz="4" w:space="0" w:color="000000"/>
              <w:right w:val="single" w:sz="4" w:space="0" w:color="000000"/>
            </w:tcBorders>
          </w:tcPr>
          <w:p w14:paraId="12438D03" w14:textId="77777777" w:rsidR="007B55E7" w:rsidRPr="00E01096" w:rsidRDefault="007B55E7" w:rsidP="00E01096">
            <w:pPr>
              <w:pStyle w:val="TableParagraph"/>
              <w:kinsoku w:val="0"/>
              <w:overflowPunct w:val="0"/>
              <w:ind w:left="0"/>
              <w:rPr>
                <w:spacing w:val="-5"/>
                <w:sz w:val="22"/>
                <w:szCs w:val="22"/>
              </w:rPr>
            </w:pPr>
            <w:r w:rsidRPr="00E01096">
              <w:rPr>
                <w:sz w:val="22"/>
                <w:szCs w:val="22"/>
              </w:rPr>
              <w:t>21</w:t>
            </w:r>
            <w:r w:rsidRPr="00E01096">
              <w:rPr>
                <w:spacing w:val="-4"/>
                <w:sz w:val="22"/>
                <w:szCs w:val="22"/>
              </w:rPr>
              <w:t xml:space="preserve"> </w:t>
            </w:r>
            <w:r w:rsidRPr="00E01096">
              <w:rPr>
                <w:sz w:val="22"/>
                <w:szCs w:val="22"/>
              </w:rPr>
              <w:t>(0,7</w:t>
            </w:r>
            <w:r w:rsidR="00E53BFB">
              <w:rPr>
                <w:sz w:val="22"/>
                <w:szCs w:val="22"/>
              </w:rPr>
              <w:t> </w:t>
            </w:r>
            <w:r w:rsidRPr="00E01096">
              <w:rPr>
                <w:spacing w:val="-5"/>
                <w:sz w:val="22"/>
                <w:szCs w:val="22"/>
              </w:rPr>
              <w:t>%)</w:t>
            </w:r>
          </w:p>
        </w:tc>
      </w:tr>
      <w:tr w:rsidR="007B55E7" w:rsidRPr="00E01096" w14:paraId="1E57EC2F" w14:textId="77777777" w:rsidTr="00F0050B">
        <w:trPr>
          <w:trHeight w:val="558"/>
        </w:trPr>
        <w:tc>
          <w:tcPr>
            <w:tcW w:w="2977" w:type="dxa"/>
            <w:tcBorders>
              <w:top w:val="single" w:sz="4" w:space="0" w:color="000000"/>
              <w:left w:val="single" w:sz="4" w:space="0" w:color="000000"/>
              <w:bottom w:val="single" w:sz="4" w:space="0" w:color="000000"/>
              <w:right w:val="single" w:sz="4" w:space="0" w:color="000000"/>
            </w:tcBorders>
          </w:tcPr>
          <w:p w14:paraId="4E1FDEC9" w14:textId="77777777" w:rsidR="007B55E7" w:rsidRPr="00E01096" w:rsidRDefault="007B55E7" w:rsidP="00E01096">
            <w:pPr>
              <w:pStyle w:val="TableParagraph"/>
              <w:kinsoku w:val="0"/>
              <w:overflowPunct w:val="0"/>
              <w:ind w:left="0"/>
              <w:rPr>
                <w:spacing w:val="-2"/>
                <w:sz w:val="22"/>
                <w:szCs w:val="22"/>
              </w:rPr>
            </w:pPr>
            <w:proofErr w:type="spellStart"/>
            <w:r w:rsidRPr="00E01096">
              <w:rPr>
                <w:sz w:val="22"/>
                <w:szCs w:val="22"/>
              </w:rPr>
              <w:t>Stento</w:t>
            </w:r>
            <w:proofErr w:type="spellEnd"/>
            <w:r w:rsidRPr="00E01096">
              <w:rPr>
                <w:spacing w:val="-7"/>
                <w:sz w:val="22"/>
                <w:szCs w:val="22"/>
              </w:rPr>
              <w:t xml:space="preserve"> </w:t>
            </w:r>
            <w:r w:rsidRPr="00E01096">
              <w:rPr>
                <w:spacing w:val="-2"/>
                <w:sz w:val="22"/>
                <w:szCs w:val="22"/>
              </w:rPr>
              <w:t>trombozė</w:t>
            </w:r>
          </w:p>
        </w:tc>
        <w:tc>
          <w:tcPr>
            <w:tcW w:w="4253" w:type="dxa"/>
            <w:tcBorders>
              <w:top w:val="single" w:sz="4" w:space="0" w:color="000000"/>
              <w:left w:val="single" w:sz="4" w:space="0" w:color="000000"/>
              <w:bottom w:val="single" w:sz="4" w:space="0" w:color="000000"/>
              <w:right w:val="single" w:sz="4" w:space="0" w:color="000000"/>
            </w:tcBorders>
          </w:tcPr>
          <w:p w14:paraId="37B2A12F" w14:textId="77777777" w:rsidR="007B55E7" w:rsidRPr="00E01096" w:rsidRDefault="007B55E7" w:rsidP="00E01096">
            <w:pPr>
              <w:pStyle w:val="TableParagraph"/>
              <w:kinsoku w:val="0"/>
              <w:overflowPunct w:val="0"/>
              <w:ind w:left="0"/>
              <w:rPr>
                <w:spacing w:val="-5"/>
                <w:sz w:val="22"/>
                <w:szCs w:val="22"/>
              </w:rPr>
            </w:pPr>
            <w:r w:rsidRPr="00E01096">
              <w:rPr>
                <w:sz w:val="22"/>
                <w:szCs w:val="22"/>
              </w:rPr>
              <w:t>47</w:t>
            </w:r>
            <w:r w:rsidRPr="00E01096">
              <w:rPr>
                <w:spacing w:val="-4"/>
                <w:sz w:val="22"/>
                <w:szCs w:val="22"/>
              </w:rPr>
              <w:t xml:space="preserve"> </w:t>
            </w:r>
            <w:r w:rsidRPr="00E01096">
              <w:rPr>
                <w:sz w:val="22"/>
                <w:szCs w:val="22"/>
              </w:rPr>
              <w:t>(1,5</w:t>
            </w:r>
            <w:r w:rsidR="00E53BFB">
              <w:rPr>
                <w:sz w:val="22"/>
                <w:szCs w:val="22"/>
              </w:rPr>
              <w:t> </w:t>
            </w:r>
            <w:r w:rsidRPr="00E01096">
              <w:rPr>
                <w:spacing w:val="-5"/>
                <w:sz w:val="22"/>
                <w:szCs w:val="22"/>
              </w:rPr>
              <w:t>%)</w:t>
            </w:r>
          </w:p>
          <w:p w14:paraId="5ADE4B95"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0,66</w:t>
            </w:r>
            <w:r w:rsidRPr="00E01096">
              <w:rPr>
                <w:spacing w:val="-4"/>
                <w:sz w:val="22"/>
                <w:szCs w:val="22"/>
              </w:rPr>
              <w:t xml:space="preserve"> </w:t>
            </w:r>
            <w:r w:rsidRPr="00E01096">
              <w:rPr>
                <w:sz w:val="22"/>
                <w:szCs w:val="22"/>
              </w:rPr>
              <w:t>(0,46;</w:t>
            </w:r>
            <w:r w:rsidRPr="00E01096">
              <w:rPr>
                <w:spacing w:val="-5"/>
                <w:sz w:val="22"/>
                <w:szCs w:val="22"/>
              </w:rPr>
              <w:t xml:space="preserve"> </w:t>
            </w:r>
            <w:r w:rsidRPr="00E01096">
              <w:rPr>
                <w:sz w:val="22"/>
                <w:szCs w:val="22"/>
              </w:rPr>
              <w:t>0,95)</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0,026</w:t>
            </w:r>
            <w:r w:rsidRPr="008340F3">
              <w:rPr>
                <w:spacing w:val="-2"/>
                <w:sz w:val="22"/>
                <w:szCs w:val="22"/>
                <w:vertAlign w:val="superscript"/>
              </w:rPr>
              <w:t>**</w:t>
            </w:r>
          </w:p>
        </w:tc>
        <w:tc>
          <w:tcPr>
            <w:tcW w:w="1559" w:type="dxa"/>
            <w:tcBorders>
              <w:top w:val="single" w:sz="4" w:space="0" w:color="000000"/>
              <w:left w:val="single" w:sz="4" w:space="0" w:color="000000"/>
              <w:bottom w:val="single" w:sz="4" w:space="0" w:color="000000"/>
              <w:right w:val="single" w:sz="4" w:space="0" w:color="000000"/>
            </w:tcBorders>
          </w:tcPr>
          <w:p w14:paraId="1D068639" w14:textId="77777777" w:rsidR="007B55E7" w:rsidRPr="00E01096" w:rsidRDefault="007B55E7" w:rsidP="00E01096">
            <w:pPr>
              <w:pStyle w:val="TableParagraph"/>
              <w:kinsoku w:val="0"/>
              <w:overflowPunct w:val="0"/>
              <w:ind w:left="0"/>
              <w:rPr>
                <w:spacing w:val="-5"/>
                <w:sz w:val="22"/>
                <w:szCs w:val="22"/>
              </w:rPr>
            </w:pPr>
            <w:r w:rsidRPr="00E01096">
              <w:rPr>
                <w:sz w:val="22"/>
                <w:szCs w:val="22"/>
              </w:rPr>
              <w:t>71</w:t>
            </w:r>
            <w:r w:rsidRPr="00E01096">
              <w:rPr>
                <w:spacing w:val="-4"/>
                <w:sz w:val="22"/>
                <w:szCs w:val="22"/>
              </w:rPr>
              <w:t xml:space="preserve"> </w:t>
            </w:r>
            <w:r w:rsidRPr="00E01096">
              <w:rPr>
                <w:sz w:val="22"/>
                <w:szCs w:val="22"/>
              </w:rPr>
              <w:t>(2,3</w:t>
            </w:r>
            <w:r w:rsidR="00E53BFB">
              <w:rPr>
                <w:sz w:val="22"/>
                <w:szCs w:val="22"/>
              </w:rPr>
              <w:t> </w:t>
            </w:r>
            <w:r w:rsidRPr="00E01096">
              <w:rPr>
                <w:spacing w:val="-5"/>
                <w:sz w:val="22"/>
                <w:szCs w:val="22"/>
              </w:rPr>
              <w:t>%)</w:t>
            </w:r>
          </w:p>
        </w:tc>
      </w:tr>
    </w:tbl>
    <w:p w14:paraId="2E0C98BF" w14:textId="77777777" w:rsidR="004336D4" w:rsidRPr="00E01096" w:rsidRDefault="004336D4" w:rsidP="004C5F66">
      <w:pPr>
        <w:pStyle w:val="Sraopastraipa"/>
        <w:numPr>
          <w:ilvl w:val="0"/>
          <w:numId w:val="22"/>
        </w:numPr>
        <w:tabs>
          <w:tab w:val="left" w:pos="1260"/>
        </w:tabs>
        <w:kinsoku w:val="0"/>
        <w:overflowPunct w:val="0"/>
        <w:rPr>
          <w:color w:val="000000"/>
          <w:spacing w:val="-2"/>
          <w:sz w:val="22"/>
          <w:szCs w:val="22"/>
        </w:rPr>
      </w:pPr>
      <w:r w:rsidRPr="00E01096">
        <w:rPr>
          <w:sz w:val="22"/>
          <w:szCs w:val="22"/>
        </w:rPr>
        <w:t>modifikuota</w:t>
      </w:r>
      <w:r w:rsidRPr="00E01096">
        <w:rPr>
          <w:spacing w:val="-5"/>
          <w:sz w:val="22"/>
          <w:szCs w:val="22"/>
        </w:rPr>
        <w:t xml:space="preserve"> </w:t>
      </w:r>
      <w:r w:rsidRPr="00E01096">
        <w:rPr>
          <w:sz w:val="22"/>
          <w:szCs w:val="22"/>
        </w:rPr>
        <w:t>ketin</w:t>
      </w:r>
      <w:r>
        <w:rPr>
          <w:sz w:val="22"/>
          <w:szCs w:val="22"/>
        </w:rPr>
        <w:t>imo</w:t>
      </w:r>
      <w:r w:rsidRPr="00E01096">
        <w:rPr>
          <w:spacing w:val="-4"/>
          <w:sz w:val="22"/>
          <w:szCs w:val="22"/>
        </w:rPr>
        <w:t xml:space="preserve"> </w:t>
      </w:r>
      <w:r w:rsidRPr="00E01096">
        <w:rPr>
          <w:sz w:val="22"/>
          <w:szCs w:val="22"/>
        </w:rPr>
        <w:t>gydyti</w:t>
      </w:r>
      <w:r w:rsidRPr="00E01096">
        <w:rPr>
          <w:spacing w:val="-4"/>
          <w:sz w:val="22"/>
          <w:szCs w:val="22"/>
        </w:rPr>
        <w:t xml:space="preserve"> </w:t>
      </w:r>
      <w:r w:rsidRPr="00E01096">
        <w:rPr>
          <w:sz w:val="22"/>
          <w:szCs w:val="22"/>
        </w:rPr>
        <w:t>tiriamoji</w:t>
      </w:r>
      <w:r w:rsidRPr="00E01096">
        <w:rPr>
          <w:spacing w:val="-3"/>
          <w:sz w:val="22"/>
          <w:szCs w:val="22"/>
        </w:rPr>
        <w:t xml:space="preserve"> </w:t>
      </w:r>
      <w:r w:rsidRPr="00E01096">
        <w:rPr>
          <w:sz w:val="22"/>
          <w:szCs w:val="22"/>
        </w:rPr>
        <w:t>grupė</w:t>
      </w:r>
      <w:r w:rsidRPr="00E01096">
        <w:rPr>
          <w:spacing w:val="-4"/>
          <w:sz w:val="22"/>
          <w:szCs w:val="22"/>
        </w:rPr>
        <w:t xml:space="preserve"> </w:t>
      </w:r>
      <w:r w:rsidRPr="00E01096">
        <w:rPr>
          <w:sz w:val="22"/>
          <w:szCs w:val="22"/>
        </w:rPr>
        <w:t>(visa</w:t>
      </w:r>
      <w:r>
        <w:rPr>
          <w:sz w:val="22"/>
          <w:szCs w:val="22"/>
        </w:rPr>
        <w:t xml:space="preserve"> ketinimo gydyti nuo </w:t>
      </w:r>
      <w:proofErr w:type="spellStart"/>
      <w:r>
        <w:rPr>
          <w:sz w:val="22"/>
          <w:szCs w:val="22"/>
        </w:rPr>
        <w:t>stento</w:t>
      </w:r>
      <w:proofErr w:type="spellEnd"/>
      <w:r>
        <w:rPr>
          <w:sz w:val="22"/>
          <w:szCs w:val="22"/>
        </w:rPr>
        <w:t xml:space="preserve"> trombozės</w:t>
      </w:r>
      <w:r w:rsidRPr="00E01096">
        <w:rPr>
          <w:spacing w:val="-4"/>
          <w:sz w:val="22"/>
          <w:szCs w:val="22"/>
        </w:rPr>
        <w:t xml:space="preserve"> </w:t>
      </w:r>
      <w:r w:rsidRPr="00E01096">
        <w:rPr>
          <w:sz w:val="22"/>
          <w:szCs w:val="22"/>
        </w:rPr>
        <w:t>tiriamoji</w:t>
      </w:r>
      <w:r w:rsidRPr="00E01096">
        <w:rPr>
          <w:spacing w:val="-3"/>
          <w:sz w:val="22"/>
          <w:szCs w:val="22"/>
        </w:rPr>
        <w:t xml:space="preserve"> </w:t>
      </w:r>
      <w:r w:rsidRPr="00E01096">
        <w:rPr>
          <w:sz w:val="22"/>
          <w:szCs w:val="22"/>
        </w:rPr>
        <w:t>grupė</w:t>
      </w:r>
      <w:r w:rsidRPr="00E01096">
        <w:rPr>
          <w:spacing w:val="-2"/>
          <w:sz w:val="22"/>
          <w:szCs w:val="22"/>
        </w:rPr>
        <w:t>)</w:t>
      </w:r>
    </w:p>
    <w:p w14:paraId="344CB0C7" w14:textId="77777777" w:rsidR="007B55E7" w:rsidRPr="00E01096" w:rsidRDefault="007B55E7" w:rsidP="006F0D73">
      <w:pPr>
        <w:pStyle w:val="Sraopastraipa"/>
        <w:numPr>
          <w:ilvl w:val="0"/>
          <w:numId w:val="22"/>
        </w:numPr>
        <w:tabs>
          <w:tab w:val="left" w:pos="1260"/>
        </w:tabs>
        <w:kinsoku w:val="0"/>
        <w:overflowPunct w:val="0"/>
        <w:ind w:left="567" w:hanging="567"/>
        <w:rPr>
          <w:spacing w:val="-2"/>
          <w:sz w:val="22"/>
          <w:szCs w:val="22"/>
        </w:rPr>
      </w:pPr>
      <w:r w:rsidRPr="00E01096">
        <w:rPr>
          <w:sz w:val="22"/>
          <w:szCs w:val="22"/>
        </w:rPr>
        <w:t>palyginti</w:t>
      </w:r>
      <w:r w:rsidRPr="00E01096">
        <w:rPr>
          <w:spacing w:val="-10"/>
          <w:sz w:val="22"/>
          <w:szCs w:val="22"/>
        </w:rPr>
        <w:t xml:space="preserve"> </w:t>
      </w:r>
      <w:r w:rsidRPr="00E01096">
        <w:rPr>
          <w:sz w:val="22"/>
          <w:szCs w:val="22"/>
        </w:rPr>
        <w:t>su</w:t>
      </w:r>
      <w:r w:rsidRPr="00E01096">
        <w:rPr>
          <w:spacing w:val="-7"/>
          <w:sz w:val="22"/>
          <w:szCs w:val="22"/>
        </w:rPr>
        <w:t xml:space="preserve"> </w:t>
      </w:r>
      <w:r w:rsidRPr="00E01096">
        <w:rPr>
          <w:sz w:val="22"/>
          <w:szCs w:val="22"/>
        </w:rPr>
        <w:t>placebu;</w:t>
      </w:r>
      <w:r w:rsidRPr="00E01096">
        <w:rPr>
          <w:spacing w:val="-8"/>
          <w:sz w:val="22"/>
          <w:szCs w:val="22"/>
        </w:rPr>
        <w:t xml:space="preserve"> </w:t>
      </w:r>
      <w:proofErr w:type="spellStart"/>
      <w:r w:rsidRPr="00E01096">
        <w:rPr>
          <w:i/>
          <w:iCs/>
          <w:sz w:val="22"/>
          <w:szCs w:val="22"/>
        </w:rPr>
        <w:t>Log-Rank</w:t>
      </w:r>
      <w:proofErr w:type="spellEnd"/>
      <w:r w:rsidRPr="00E01096">
        <w:rPr>
          <w:i/>
          <w:iCs/>
          <w:spacing w:val="-7"/>
          <w:sz w:val="22"/>
          <w:szCs w:val="22"/>
        </w:rPr>
        <w:t xml:space="preserve"> </w:t>
      </w:r>
      <w:r w:rsidRPr="00E01096">
        <w:rPr>
          <w:sz w:val="22"/>
          <w:szCs w:val="22"/>
        </w:rPr>
        <w:t>p</w:t>
      </w:r>
      <w:r w:rsidRPr="00E01096">
        <w:rPr>
          <w:spacing w:val="-7"/>
          <w:sz w:val="22"/>
          <w:szCs w:val="22"/>
        </w:rPr>
        <w:t xml:space="preserve"> </w:t>
      </w:r>
      <w:r w:rsidR="007229FA">
        <w:rPr>
          <w:spacing w:val="-2"/>
          <w:sz w:val="22"/>
          <w:szCs w:val="22"/>
        </w:rPr>
        <w:t>rodmuo</w:t>
      </w:r>
    </w:p>
    <w:p w14:paraId="7D269084" w14:textId="77777777" w:rsidR="007B55E7" w:rsidRDefault="007B55E7" w:rsidP="00E53BFB">
      <w:pPr>
        <w:pStyle w:val="Pagrindinistekstas"/>
        <w:kinsoku w:val="0"/>
        <w:overflowPunct w:val="0"/>
        <w:ind w:left="567" w:hanging="567"/>
        <w:rPr>
          <w:spacing w:val="-2"/>
        </w:rPr>
      </w:pPr>
      <w:r w:rsidRPr="00836AEE">
        <w:rPr>
          <w:vertAlign w:val="superscript"/>
        </w:rPr>
        <w:t>**</w:t>
      </w:r>
      <w:r w:rsidRPr="00E01096">
        <w:rPr>
          <w:spacing w:val="73"/>
        </w:rPr>
        <w:t xml:space="preserve"> </w:t>
      </w:r>
      <w:r w:rsidRPr="00E01096">
        <w:t>nominaliai</w:t>
      </w:r>
      <w:r w:rsidRPr="00E01096">
        <w:rPr>
          <w:spacing w:val="-4"/>
        </w:rPr>
        <w:t xml:space="preserve"> </w:t>
      </w:r>
      <w:r w:rsidRPr="00E01096">
        <w:rPr>
          <w:spacing w:val="-2"/>
        </w:rPr>
        <w:t>reikšmingas</w:t>
      </w:r>
    </w:p>
    <w:p w14:paraId="4B830A12" w14:textId="77777777" w:rsidR="00E53BFB" w:rsidRDefault="00E53BFB" w:rsidP="00E01096">
      <w:pPr>
        <w:pStyle w:val="Pagrindinistekstas"/>
        <w:kinsoku w:val="0"/>
        <w:overflowPunct w:val="0"/>
        <w:rPr>
          <w:spacing w:val="-2"/>
        </w:rPr>
      </w:pPr>
    </w:p>
    <w:p w14:paraId="7D262096" w14:textId="77777777" w:rsidR="007B55E7" w:rsidRPr="00E53BFB" w:rsidRDefault="003669B7" w:rsidP="00E53BFB">
      <w:pPr>
        <w:pStyle w:val="Pagrindinistekstas"/>
        <w:kinsoku w:val="0"/>
        <w:overflowPunct w:val="0"/>
        <w:rPr>
          <w:b/>
          <w:bCs/>
          <w:spacing w:val="-4"/>
        </w:rPr>
      </w:pPr>
      <w:r>
        <w:rPr>
          <w:b/>
          <w:bCs/>
          <w:spacing w:val="-2"/>
        </w:rPr>
        <w:t>6</w:t>
      </w:r>
      <w:r w:rsidR="00E53BFB" w:rsidRPr="00E53BFB">
        <w:rPr>
          <w:b/>
          <w:bCs/>
          <w:spacing w:val="-2"/>
        </w:rPr>
        <w:t> </w:t>
      </w:r>
      <w:r w:rsidR="007B55E7" w:rsidRPr="00E53BFB">
        <w:rPr>
          <w:b/>
          <w:bCs/>
        </w:rPr>
        <w:t>lentelė.</w:t>
      </w:r>
      <w:r w:rsidR="007B55E7" w:rsidRPr="00E53BFB">
        <w:rPr>
          <w:b/>
          <w:bCs/>
          <w:spacing w:val="-7"/>
        </w:rPr>
        <w:t xml:space="preserve"> </w:t>
      </w:r>
      <w:r w:rsidR="007B55E7" w:rsidRPr="00E53BFB">
        <w:rPr>
          <w:b/>
          <w:bCs/>
        </w:rPr>
        <w:t>Saugumo</w:t>
      </w:r>
      <w:r w:rsidR="007B55E7" w:rsidRPr="00E53BFB">
        <w:rPr>
          <w:b/>
          <w:bCs/>
          <w:spacing w:val="-7"/>
        </w:rPr>
        <w:t xml:space="preserve"> </w:t>
      </w:r>
      <w:r w:rsidR="007B55E7" w:rsidRPr="00E53BFB">
        <w:rPr>
          <w:b/>
          <w:bCs/>
        </w:rPr>
        <w:t>rezultatai,</w:t>
      </w:r>
      <w:r w:rsidR="007B55E7" w:rsidRPr="00E53BFB">
        <w:rPr>
          <w:b/>
          <w:bCs/>
          <w:spacing w:val="-7"/>
        </w:rPr>
        <w:t xml:space="preserve"> </w:t>
      </w:r>
      <w:r w:rsidR="007B55E7" w:rsidRPr="00E53BFB">
        <w:rPr>
          <w:b/>
          <w:bCs/>
        </w:rPr>
        <w:t>gauti</w:t>
      </w:r>
      <w:r w:rsidR="007B55E7" w:rsidRPr="00E53BFB">
        <w:rPr>
          <w:b/>
          <w:bCs/>
          <w:spacing w:val="-7"/>
        </w:rPr>
        <w:t xml:space="preserve"> </w:t>
      </w:r>
      <w:r w:rsidR="007B55E7" w:rsidRPr="00E53BFB">
        <w:rPr>
          <w:b/>
          <w:bCs/>
        </w:rPr>
        <w:t>III</w:t>
      </w:r>
      <w:r w:rsidR="00E53BFB">
        <w:rPr>
          <w:b/>
          <w:bCs/>
        </w:rPr>
        <w:t> </w:t>
      </w:r>
      <w:r w:rsidR="007B55E7" w:rsidRPr="00E53BFB">
        <w:rPr>
          <w:b/>
          <w:bCs/>
        </w:rPr>
        <w:t>fazės</w:t>
      </w:r>
      <w:r w:rsidR="007B55E7" w:rsidRPr="00E53BFB">
        <w:rPr>
          <w:b/>
          <w:bCs/>
          <w:spacing w:val="-6"/>
        </w:rPr>
        <w:t xml:space="preserve"> </w:t>
      </w:r>
      <w:r w:rsidR="007B55E7" w:rsidRPr="00E53BFB">
        <w:rPr>
          <w:b/>
          <w:bCs/>
        </w:rPr>
        <w:t>ATLAS</w:t>
      </w:r>
      <w:r w:rsidR="007B55E7" w:rsidRPr="00E53BFB">
        <w:rPr>
          <w:b/>
          <w:bCs/>
          <w:spacing w:val="-6"/>
        </w:rPr>
        <w:t xml:space="preserve"> </w:t>
      </w:r>
      <w:r w:rsidR="007B55E7" w:rsidRPr="00E53BFB">
        <w:rPr>
          <w:b/>
          <w:bCs/>
        </w:rPr>
        <w:t>ŪKS</w:t>
      </w:r>
      <w:r w:rsidR="007B55E7" w:rsidRPr="00E53BFB">
        <w:rPr>
          <w:b/>
          <w:bCs/>
          <w:spacing w:val="-7"/>
        </w:rPr>
        <w:t xml:space="preserve"> </w:t>
      </w:r>
      <w:r w:rsidR="007B55E7" w:rsidRPr="00E53BFB">
        <w:rPr>
          <w:b/>
          <w:bCs/>
        </w:rPr>
        <w:t>2</w:t>
      </w:r>
      <w:r w:rsidR="007B55E7" w:rsidRPr="00E53BFB">
        <w:rPr>
          <w:b/>
          <w:bCs/>
          <w:spacing w:val="-7"/>
        </w:rPr>
        <w:t xml:space="preserve"> </w:t>
      </w:r>
      <w:r w:rsidR="007B55E7" w:rsidRPr="00E53BFB">
        <w:rPr>
          <w:b/>
          <w:bCs/>
        </w:rPr>
        <w:t>TIMI</w:t>
      </w:r>
      <w:r w:rsidR="007B55E7" w:rsidRPr="00E53BFB">
        <w:rPr>
          <w:b/>
          <w:bCs/>
          <w:spacing w:val="-8"/>
        </w:rPr>
        <w:t xml:space="preserve"> </w:t>
      </w:r>
      <w:r w:rsidR="007B55E7" w:rsidRPr="00E53BFB">
        <w:rPr>
          <w:b/>
          <w:bCs/>
        </w:rPr>
        <w:t>51</w:t>
      </w:r>
      <w:r w:rsidR="007B55E7" w:rsidRPr="00E53BFB">
        <w:rPr>
          <w:b/>
          <w:bCs/>
          <w:spacing w:val="-6"/>
        </w:rPr>
        <w:t xml:space="preserve"> </w:t>
      </w:r>
      <w:r w:rsidR="007B55E7" w:rsidRPr="00E53BFB">
        <w:rPr>
          <w:b/>
          <w:bCs/>
        </w:rPr>
        <w:t>tyrimo</w:t>
      </w:r>
      <w:r w:rsidR="007B55E7" w:rsidRPr="00E53BFB">
        <w:rPr>
          <w:b/>
          <w:bCs/>
          <w:spacing w:val="-7"/>
        </w:rPr>
        <w:t xml:space="preserve"> </w:t>
      </w:r>
      <w:r w:rsidR="007B55E7" w:rsidRPr="00E53BFB">
        <w:rPr>
          <w:b/>
          <w:bCs/>
          <w:spacing w:val="-4"/>
        </w:rPr>
        <w:t>metu</w:t>
      </w:r>
    </w:p>
    <w:p w14:paraId="3ABD28B5" w14:textId="77777777" w:rsidR="007B55E7" w:rsidRPr="00E01096" w:rsidRDefault="007B55E7" w:rsidP="00E01096">
      <w:pPr>
        <w:pStyle w:val="Pagrindinistekstas"/>
        <w:kinsoku w:val="0"/>
        <w:overflowPunct w:val="0"/>
        <w:rPr>
          <w:b/>
          <w:bCs/>
        </w:rPr>
      </w:pPr>
    </w:p>
    <w:tbl>
      <w:tblPr>
        <w:tblW w:w="8789" w:type="dxa"/>
        <w:tblInd w:w="5" w:type="dxa"/>
        <w:tblLayout w:type="fixed"/>
        <w:tblCellMar>
          <w:left w:w="0" w:type="dxa"/>
          <w:right w:w="0" w:type="dxa"/>
        </w:tblCellMar>
        <w:tblLook w:val="0000" w:firstRow="0" w:lastRow="0" w:firstColumn="0" w:lastColumn="0" w:noHBand="0" w:noVBand="0"/>
      </w:tblPr>
      <w:tblGrid>
        <w:gridCol w:w="2977"/>
        <w:gridCol w:w="4253"/>
        <w:gridCol w:w="1559"/>
      </w:tblGrid>
      <w:tr w:rsidR="007B55E7" w:rsidRPr="00E01096" w14:paraId="56BB3AC6" w14:textId="77777777" w:rsidTr="003669B7">
        <w:trPr>
          <w:trHeight w:val="372"/>
        </w:trPr>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CF784E"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4705EE" w14:textId="77777777" w:rsidR="007B55E7" w:rsidRPr="00E01096" w:rsidRDefault="007B55E7" w:rsidP="00E01096">
            <w:pPr>
              <w:pStyle w:val="TableParagraph"/>
              <w:kinsoku w:val="0"/>
              <w:overflowPunct w:val="0"/>
              <w:ind w:left="0"/>
              <w:rPr>
                <w:b/>
                <w:bCs/>
                <w:spacing w:val="-5"/>
                <w:sz w:val="22"/>
                <w:szCs w:val="22"/>
                <w:vertAlign w:val="superscript"/>
              </w:rPr>
            </w:pPr>
            <w:r w:rsidRPr="00E01096">
              <w:rPr>
                <w:b/>
                <w:bCs/>
                <w:sz w:val="22"/>
                <w:szCs w:val="22"/>
              </w:rPr>
              <w:t>Neseniai</w:t>
            </w:r>
            <w:r w:rsidRPr="00E01096">
              <w:rPr>
                <w:b/>
                <w:bCs/>
                <w:spacing w:val="-11"/>
                <w:sz w:val="22"/>
                <w:szCs w:val="22"/>
              </w:rPr>
              <w:t xml:space="preserve"> </w:t>
            </w:r>
            <w:r w:rsidRPr="00E01096">
              <w:rPr>
                <w:b/>
                <w:bCs/>
                <w:sz w:val="22"/>
                <w:szCs w:val="22"/>
              </w:rPr>
              <w:t>ūminį</w:t>
            </w:r>
            <w:r w:rsidRPr="00E01096">
              <w:rPr>
                <w:b/>
                <w:bCs/>
                <w:spacing w:val="-10"/>
                <w:sz w:val="22"/>
                <w:szCs w:val="22"/>
              </w:rPr>
              <w:t xml:space="preserve"> </w:t>
            </w:r>
            <w:r w:rsidRPr="00E01096">
              <w:rPr>
                <w:b/>
                <w:bCs/>
                <w:sz w:val="22"/>
                <w:szCs w:val="22"/>
              </w:rPr>
              <w:t>koronarinį</w:t>
            </w:r>
            <w:r w:rsidRPr="00E01096">
              <w:rPr>
                <w:b/>
                <w:bCs/>
                <w:spacing w:val="-10"/>
                <w:sz w:val="22"/>
                <w:szCs w:val="22"/>
              </w:rPr>
              <w:t xml:space="preserve"> </w:t>
            </w:r>
            <w:r w:rsidRPr="00E01096">
              <w:rPr>
                <w:b/>
                <w:bCs/>
                <w:sz w:val="22"/>
                <w:szCs w:val="22"/>
              </w:rPr>
              <w:t>sindromą</w:t>
            </w:r>
            <w:r w:rsidRPr="00E01096">
              <w:rPr>
                <w:b/>
                <w:bCs/>
                <w:spacing w:val="-10"/>
                <w:sz w:val="22"/>
                <w:szCs w:val="22"/>
              </w:rPr>
              <w:t xml:space="preserve"> </w:t>
            </w:r>
            <w:r w:rsidRPr="00E01096">
              <w:rPr>
                <w:b/>
                <w:bCs/>
                <w:sz w:val="22"/>
                <w:szCs w:val="22"/>
              </w:rPr>
              <w:t>patyrę</w:t>
            </w:r>
            <w:r w:rsidRPr="00E01096">
              <w:rPr>
                <w:b/>
                <w:bCs/>
                <w:spacing w:val="-10"/>
                <w:sz w:val="22"/>
                <w:szCs w:val="22"/>
              </w:rPr>
              <w:t xml:space="preserve"> </w:t>
            </w:r>
            <w:r w:rsidRPr="00E01096">
              <w:rPr>
                <w:b/>
                <w:bCs/>
                <w:sz w:val="22"/>
                <w:szCs w:val="22"/>
              </w:rPr>
              <w:t>pacientai</w:t>
            </w:r>
            <w:r w:rsidRPr="00E01096">
              <w:rPr>
                <w:b/>
                <w:bCs/>
                <w:spacing w:val="-10"/>
                <w:sz w:val="22"/>
                <w:szCs w:val="22"/>
              </w:rPr>
              <w:t xml:space="preserve"> </w:t>
            </w:r>
            <w:r w:rsidRPr="00E01096">
              <w:rPr>
                <w:b/>
                <w:bCs/>
                <w:spacing w:val="-5"/>
                <w:sz w:val="22"/>
                <w:szCs w:val="22"/>
                <w:vertAlign w:val="superscript"/>
              </w:rPr>
              <w:t>a)</w:t>
            </w:r>
          </w:p>
        </w:tc>
      </w:tr>
      <w:tr w:rsidR="007B55E7" w:rsidRPr="00E01096" w14:paraId="7927525E" w14:textId="77777777" w:rsidTr="003669B7">
        <w:trPr>
          <w:trHeight w:val="1012"/>
        </w:trPr>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AAA6D"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F9090A" w14:textId="77777777" w:rsidR="0087472A" w:rsidRDefault="007B55E7" w:rsidP="00E01096">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pacing w:val="-9"/>
                <w:sz w:val="22"/>
                <w:szCs w:val="22"/>
              </w:rPr>
              <w:t xml:space="preserve"> </w:t>
            </w:r>
            <w:r w:rsidRPr="00E01096">
              <w:rPr>
                <w:b/>
                <w:bCs/>
                <w:sz w:val="22"/>
                <w:szCs w:val="22"/>
              </w:rPr>
              <w:t>po</w:t>
            </w:r>
            <w:r w:rsidRPr="00E01096">
              <w:rPr>
                <w:b/>
                <w:bCs/>
                <w:spacing w:val="-8"/>
                <w:sz w:val="22"/>
                <w:szCs w:val="22"/>
              </w:rPr>
              <w:t xml:space="preserve"> </w:t>
            </w:r>
            <w:r w:rsidRPr="00E01096">
              <w:rPr>
                <w:b/>
                <w:bCs/>
                <w:sz w:val="22"/>
                <w:szCs w:val="22"/>
              </w:rPr>
              <w:t>2,5</w:t>
            </w:r>
            <w:r w:rsidR="00E53BFB">
              <w:rPr>
                <w:b/>
                <w:bCs/>
                <w:sz w:val="22"/>
                <w:szCs w:val="22"/>
              </w:rPr>
              <w:t> </w:t>
            </w:r>
            <w:r w:rsidRPr="00E01096">
              <w:rPr>
                <w:b/>
                <w:bCs/>
                <w:sz w:val="22"/>
                <w:szCs w:val="22"/>
              </w:rPr>
              <w:t>mg</w:t>
            </w:r>
            <w:r w:rsidRPr="00E01096">
              <w:rPr>
                <w:b/>
                <w:bCs/>
                <w:spacing w:val="-8"/>
                <w:sz w:val="22"/>
                <w:szCs w:val="22"/>
              </w:rPr>
              <w:t xml:space="preserve"> </w:t>
            </w:r>
            <w:r w:rsidRPr="00E01096">
              <w:rPr>
                <w:b/>
                <w:bCs/>
                <w:sz w:val="22"/>
                <w:szCs w:val="22"/>
              </w:rPr>
              <w:t>du</w:t>
            </w:r>
            <w:r w:rsidRPr="00E01096">
              <w:rPr>
                <w:b/>
                <w:bCs/>
                <w:spacing w:val="-8"/>
                <w:sz w:val="22"/>
                <w:szCs w:val="22"/>
              </w:rPr>
              <w:t xml:space="preserve"> </w:t>
            </w:r>
            <w:r w:rsidRPr="00E01096">
              <w:rPr>
                <w:b/>
                <w:bCs/>
                <w:sz w:val="22"/>
                <w:szCs w:val="22"/>
              </w:rPr>
              <w:t>kartus per parą,</w:t>
            </w:r>
          </w:p>
          <w:p w14:paraId="40DC9E9F"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 5115</w:t>
            </w:r>
          </w:p>
          <w:p w14:paraId="6ABE195E"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pacing w:val="-5"/>
                <w:sz w:val="22"/>
                <w:szCs w:val="22"/>
              </w:rPr>
              <w:t>(%)</w:t>
            </w:r>
          </w:p>
          <w:p w14:paraId="19E022A9" w14:textId="77777777" w:rsidR="007B55E7" w:rsidRPr="00E01096" w:rsidRDefault="007B55E7" w:rsidP="00E01096">
            <w:pPr>
              <w:pStyle w:val="TableParagraph"/>
              <w:kinsoku w:val="0"/>
              <w:overflowPunct w:val="0"/>
              <w:ind w:left="0"/>
              <w:rPr>
                <w:b/>
                <w:bCs/>
                <w:spacing w:val="-2"/>
                <w:sz w:val="22"/>
                <w:szCs w:val="22"/>
                <w:vertAlign w:val="superscript"/>
              </w:rPr>
            </w:pPr>
            <w:r w:rsidRPr="00E01096">
              <w:rPr>
                <w:b/>
                <w:bCs/>
                <w:sz w:val="22"/>
                <w:szCs w:val="22"/>
              </w:rPr>
              <w:t>RS</w:t>
            </w:r>
            <w:r w:rsidRPr="00E01096">
              <w:rPr>
                <w:b/>
                <w:bCs/>
                <w:spacing w:val="-4"/>
                <w:sz w:val="22"/>
                <w:szCs w:val="22"/>
              </w:rPr>
              <w:t xml:space="preserve"> </w:t>
            </w:r>
            <w:r w:rsidRPr="00E01096">
              <w:rPr>
                <w:b/>
                <w:bCs/>
                <w:sz w:val="22"/>
                <w:szCs w:val="22"/>
              </w:rPr>
              <w:t>(95</w:t>
            </w:r>
            <w:r w:rsidR="00E53BFB">
              <w:rPr>
                <w:b/>
                <w:bCs/>
                <w:sz w:val="22"/>
                <w:szCs w:val="22"/>
              </w:rPr>
              <w:t> </w:t>
            </w:r>
            <w:r w:rsidRPr="00E01096">
              <w:rPr>
                <w:b/>
                <w:bCs/>
                <w:sz w:val="22"/>
                <w:szCs w:val="22"/>
              </w:rPr>
              <w:t>%</w:t>
            </w:r>
            <w:r w:rsidRPr="00E01096">
              <w:rPr>
                <w:b/>
                <w:bCs/>
                <w:spacing w:val="-4"/>
                <w:sz w:val="22"/>
                <w:szCs w:val="22"/>
              </w:rPr>
              <w:t xml:space="preserve"> </w:t>
            </w:r>
            <w:r w:rsidRPr="00E01096">
              <w:rPr>
                <w:b/>
                <w:bCs/>
                <w:sz w:val="22"/>
                <w:szCs w:val="22"/>
              </w:rPr>
              <w:t>PI)</w:t>
            </w:r>
            <w:r w:rsidRPr="00E01096">
              <w:rPr>
                <w:b/>
                <w:bCs/>
                <w:spacing w:val="-3"/>
                <w:sz w:val="22"/>
                <w:szCs w:val="22"/>
              </w:rPr>
              <w:t xml:space="preserve"> </w:t>
            </w:r>
            <w:r w:rsidRPr="00E01096">
              <w:rPr>
                <w:b/>
                <w:bCs/>
                <w:sz w:val="22"/>
                <w:szCs w:val="22"/>
              </w:rPr>
              <w:t>p</w:t>
            </w:r>
            <w:r w:rsidR="0087472A">
              <w:rPr>
                <w:b/>
                <w:bCs/>
                <w:sz w:val="22"/>
                <w:szCs w:val="22"/>
              </w:rPr>
              <w:t xml:space="preserve"> </w:t>
            </w:r>
            <w:proofErr w:type="spellStart"/>
            <w:r w:rsidR="007229FA">
              <w:rPr>
                <w:b/>
                <w:bCs/>
                <w:sz w:val="22"/>
                <w:szCs w:val="22"/>
              </w:rPr>
              <w:t>rodmuo</w:t>
            </w:r>
            <w:r w:rsidRPr="00E01096">
              <w:rPr>
                <w:b/>
                <w:bCs/>
                <w:spacing w:val="-2"/>
                <w:sz w:val="22"/>
                <w:szCs w:val="22"/>
                <w:vertAlign w:val="superscript"/>
              </w:rPr>
              <w:t>b</w:t>
            </w:r>
            <w:proofErr w:type="spellEnd"/>
            <w:r w:rsidRPr="00E01096">
              <w:rPr>
                <w:b/>
                <w:bCs/>
                <w:spacing w:val="-2"/>
                <w:sz w:val="22"/>
                <w:szCs w:val="22"/>
                <w:vertAlign w:val="superscrip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9E7C5E" w14:textId="77777777" w:rsidR="0087472A" w:rsidRDefault="007B55E7" w:rsidP="00E01096">
            <w:pPr>
              <w:pStyle w:val="TableParagraph"/>
              <w:kinsoku w:val="0"/>
              <w:overflowPunct w:val="0"/>
              <w:ind w:left="0"/>
              <w:rPr>
                <w:b/>
                <w:bCs/>
                <w:spacing w:val="-2"/>
                <w:sz w:val="22"/>
                <w:szCs w:val="22"/>
              </w:rPr>
            </w:pPr>
            <w:r w:rsidRPr="00E01096">
              <w:rPr>
                <w:b/>
                <w:bCs/>
                <w:spacing w:val="-2"/>
                <w:sz w:val="22"/>
                <w:szCs w:val="22"/>
              </w:rPr>
              <w:t>Placebas</w:t>
            </w:r>
          </w:p>
          <w:p w14:paraId="49160D39" w14:textId="77777777" w:rsidR="0087472A" w:rsidRDefault="007B55E7" w:rsidP="00E01096">
            <w:pPr>
              <w:pStyle w:val="TableParagraph"/>
              <w:kinsoku w:val="0"/>
              <w:overflowPunct w:val="0"/>
              <w:ind w:left="0"/>
              <w:rPr>
                <w:b/>
                <w:bCs/>
                <w:sz w:val="22"/>
                <w:szCs w:val="22"/>
              </w:rPr>
            </w:pPr>
            <w:r w:rsidRPr="00E01096">
              <w:rPr>
                <w:b/>
                <w:bCs/>
                <w:sz w:val="22"/>
                <w:szCs w:val="22"/>
              </w:rPr>
              <w:t>N</w:t>
            </w:r>
            <w:r w:rsidRPr="00E01096">
              <w:rPr>
                <w:b/>
                <w:bCs/>
                <w:spacing w:val="-14"/>
                <w:sz w:val="22"/>
                <w:szCs w:val="22"/>
              </w:rPr>
              <w:t xml:space="preserve"> </w:t>
            </w:r>
            <w:r w:rsidRPr="00E01096">
              <w:rPr>
                <w:b/>
                <w:bCs/>
                <w:sz w:val="22"/>
                <w:szCs w:val="22"/>
              </w:rPr>
              <w:t>=</w:t>
            </w:r>
            <w:r w:rsidRPr="00E01096">
              <w:rPr>
                <w:b/>
                <w:bCs/>
                <w:spacing w:val="-14"/>
                <w:sz w:val="22"/>
                <w:szCs w:val="22"/>
              </w:rPr>
              <w:t xml:space="preserve"> </w:t>
            </w:r>
            <w:r w:rsidRPr="00E01096">
              <w:rPr>
                <w:b/>
                <w:bCs/>
                <w:sz w:val="22"/>
                <w:szCs w:val="22"/>
              </w:rPr>
              <w:t>5125</w:t>
            </w:r>
          </w:p>
          <w:p w14:paraId="6E060CD6"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w:t>
            </w:r>
          </w:p>
        </w:tc>
      </w:tr>
      <w:tr w:rsidR="007B55E7" w:rsidRPr="00E01096" w14:paraId="0D49D9F0" w14:textId="77777777" w:rsidTr="0087472A">
        <w:trPr>
          <w:trHeight w:val="615"/>
        </w:trPr>
        <w:tc>
          <w:tcPr>
            <w:tcW w:w="2977" w:type="dxa"/>
            <w:tcBorders>
              <w:top w:val="single" w:sz="4" w:space="0" w:color="000000"/>
              <w:left w:val="single" w:sz="4" w:space="0" w:color="000000"/>
              <w:bottom w:val="single" w:sz="4" w:space="0" w:color="000000"/>
              <w:right w:val="single" w:sz="4" w:space="0" w:color="000000"/>
            </w:tcBorders>
          </w:tcPr>
          <w:p w14:paraId="748FDE40" w14:textId="77777777" w:rsidR="007B55E7" w:rsidRPr="00E01096" w:rsidRDefault="007B55E7" w:rsidP="0087472A">
            <w:pPr>
              <w:pStyle w:val="TableParagraph"/>
              <w:kinsoku w:val="0"/>
              <w:overflowPunct w:val="0"/>
              <w:ind w:left="0"/>
              <w:rPr>
                <w:spacing w:val="-2"/>
                <w:sz w:val="22"/>
                <w:szCs w:val="22"/>
              </w:rPr>
            </w:pPr>
            <w:r w:rsidRPr="00E01096">
              <w:rPr>
                <w:sz w:val="22"/>
                <w:szCs w:val="22"/>
              </w:rPr>
              <w:t>Ne</w:t>
            </w:r>
            <w:r w:rsidRPr="00E01096">
              <w:rPr>
                <w:spacing w:val="-7"/>
                <w:sz w:val="22"/>
                <w:szCs w:val="22"/>
              </w:rPr>
              <w:t xml:space="preserve"> </w:t>
            </w:r>
            <w:r w:rsidRPr="00E01096">
              <w:rPr>
                <w:sz w:val="22"/>
                <w:szCs w:val="22"/>
              </w:rPr>
              <w:t>CABG</w:t>
            </w:r>
            <w:r w:rsidRPr="00E01096">
              <w:rPr>
                <w:spacing w:val="-7"/>
                <w:sz w:val="22"/>
                <w:szCs w:val="22"/>
              </w:rPr>
              <w:t xml:space="preserve"> </w:t>
            </w:r>
            <w:r w:rsidRPr="00E01096">
              <w:rPr>
                <w:sz w:val="22"/>
                <w:szCs w:val="22"/>
              </w:rPr>
              <w:t>TIMI</w:t>
            </w:r>
            <w:r w:rsidRPr="00E01096">
              <w:rPr>
                <w:spacing w:val="-6"/>
                <w:sz w:val="22"/>
                <w:szCs w:val="22"/>
              </w:rPr>
              <w:t xml:space="preserve"> </w:t>
            </w:r>
            <w:r w:rsidRPr="00E01096">
              <w:rPr>
                <w:sz w:val="22"/>
                <w:szCs w:val="22"/>
              </w:rPr>
              <w:t>didžiojo</w:t>
            </w:r>
            <w:r w:rsidRPr="00E01096">
              <w:rPr>
                <w:spacing w:val="-6"/>
                <w:sz w:val="22"/>
                <w:szCs w:val="22"/>
              </w:rPr>
              <w:t xml:space="preserve"> </w:t>
            </w:r>
            <w:r w:rsidRPr="00E01096">
              <w:rPr>
                <w:spacing w:val="-2"/>
                <w:sz w:val="22"/>
                <w:szCs w:val="22"/>
              </w:rPr>
              <w:t>kraujavimo</w:t>
            </w:r>
            <w:r w:rsidR="0087472A">
              <w:rPr>
                <w:spacing w:val="-2"/>
                <w:sz w:val="22"/>
                <w:szCs w:val="22"/>
              </w:rPr>
              <w:t xml:space="preserve"> </w:t>
            </w:r>
            <w:r w:rsidRPr="00E01096">
              <w:rPr>
                <w:spacing w:val="-2"/>
                <w:sz w:val="22"/>
                <w:szCs w:val="22"/>
              </w:rPr>
              <w:t>reiškinys</w:t>
            </w:r>
          </w:p>
        </w:tc>
        <w:tc>
          <w:tcPr>
            <w:tcW w:w="4253" w:type="dxa"/>
            <w:tcBorders>
              <w:top w:val="single" w:sz="4" w:space="0" w:color="000000"/>
              <w:left w:val="single" w:sz="4" w:space="0" w:color="000000"/>
              <w:bottom w:val="single" w:sz="4" w:space="0" w:color="000000"/>
              <w:right w:val="single" w:sz="4" w:space="0" w:color="000000"/>
            </w:tcBorders>
          </w:tcPr>
          <w:p w14:paraId="4E4E3210" w14:textId="77777777" w:rsidR="007B55E7" w:rsidRPr="00E01096" w:rsidRDefault="007B55E7" w:rsidP="00E01096">
            <w:pPr>
              <w:pStyle w:val="TableParagraph"/>
              <w:kinsoku w:val="0"/>
              <w:overflowPunct w:val="0"/>
              <w:ind w:left="0"/>
              <w:rPr>
                <w:spacing w:val="-5"/>
                <w:sz w:val="22"/>
                <w:szCs w:val="22"/>
              </w:rPr>
            </w:pPr>
            <w:r w:rsidRPr="00E01096">
              <w:rPr>
                <w:sz w:val="22"/>
                <w:szCs w:val="22"/>
              </w:rPr>
              <w:t>65</w:t>
            </w:r>
            <w:r w:rsidRPr="00E01096">
              <w:rPr>
                <w:spacing w:val="-4"/>
                <w:sz w:val="22"/>
                <w:szCs w:val="22"/>
              </w:rPr>
              <w:t xml:space="preserve"> </w:t>
            </w:r>
            <w:r w:rsidRPr="00E01096">
              <w:rPr>
                <w:sz w:val="22"/>
                <w:szCs w:val="22"/>
              </w:rPr>
              <w:t>(1,3</w:t>
            </w:r>
            <w:r w:rsidR="00E53BFB">
              <w:rPr>
                <w:sz w:val="22"/>
                <w:szCs w:val="22"/>
              </w:rPr>
              <w:t> </w:t>
            </w:r>
            <w:r w:rsidRPr="00E01096">
              <w:rPr>
                <w:spacing w:val="-5"/>
                <w:sz w:val="22"/>
                <w:szCs w:val="22"/>
              </w:rPr>
              <w:t>%)</w:t>
            </w:r>
          </w:p>
          <w:p w14:paraId="28E3708C" w14:textId="77777777" w:rsidR="007B55E7" w:rsidRPr="00E01096" w:rsidRDefault="007B55E7" w:rsidP="00E01096">
            <w:pPr>
              <w:pStyle w:val="TableParagraph"/>
              <w:kinsoku w:val="0"/>
              <w:overflowPunct w:val="0"/>
              <w:ind w:left="0"/>
              <w:rPr>
                <w:spacing w:val="-2"/>
                <w:sz w:val="22"/>
                <w:szCs w:val="22"/>
              </w:rPr>
            </w:pPr>
            <w:r w:rsidRPr="00E01096">
              <w:rPr>
                <w:sz w:val="22"/>
                <w:szCs w:val="22"/>
              </w:rPr>
              <w:t>3,46</w:t>
            </w:r>
            <w:r w:rsidRPr="00E01096">
              <w:rPr>
                <w:spacing w:val="-4"/>
                <w:sz w:val="22"/>
                <w:szCs w:val="22"/>
              </w:rPr>
              <w:t xml:space="preserve"> </w:t>
            </w:r>
            <w:r w:rsidRPr="00E01096">
              <w:rPr>
                <w:sz w:val="22"/>
                <w:szCs w:val="22"/>
              </w:rPr>
              <w:t>(2,08;</w:t>
            </w:r>
            <w:r w:rsidRPr="00E01096">
              <w:rPr>
                <w:spacing w:val="-4"/>
                <w:sz w:val="22"/>
                <w:szCs w:val="22"/>
              </w:rPr>
              <w:t xml:space="preserve"> </w:t>
            </w:r>
            <w:r w:rsidRPr="00E01096">
              <w:rPr>
                <w:sz w:val="22"/>
                <w:szCs w:val="22"/>
              </w:rPr>
              <w:t>5,77)</w:t>
            </w:r>
            <w:r w:rsidRPr="00E01096">
              <w:rPr>
                <w:spacing w:val="-3"/>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&lt;</w:t>
            </w:r>
            <w:r w:rsidR="00E53BFB">
              <w:rPr>
                <w:sz w:val="22"/>
                <w:szCs w:val="22"/>
              </w:rPr>
              <w:t> </w:t>
            </w:r>
            <w:r w:rsidRPr="00E01096">
              <w:rPr>
                <w:spacing w:val="-2"/>
                <w:sz w:val="22"/>
                <w:szCs w:val="22"/>
              </w:rPr>
              <w:t>0,001</w:t>
            </w:r>
            <w:r w:rsidR="00483E6E">
              <w:rPr>
                <w:spacing w:val="-2"/>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38617171" w14:textId="77777777" w:rsidR="007B55E7" w:rsidRPr="00E01096" w:rsidRDefault="007B55E7" w:rsidP="00E01096">
            <w:pPr>
              <w:pStyle w:val="TableParagraph"/>
              <w:kinsoku w:val="0"/>
              <w:overflowPunct w:val="0"/>
              <w:ind w:left="0"/>
              <w:rPr>
                <w:spacing w:val="-5"/>
                <w:sz w:val="22"/>
                <w:szCs w:val="22"/>
              </w:rPr>
            </w:pPr>
            <w:r w:rsidRPr="00E01096">
              <w:rPr>
                <w:sz w:val="22"/>
                <w:szCs w:val="22"/>
              </w:rPr>
              <w:t>19</w:t>
            </w:r>
            <w:r w:rsidRPr="00E01096">
              <w:rPr>
                <w:spacing w:val="-4"/>
                <w:sz w:val="22"/>
                <w:szCs w:val="22"/>
              </w:rPr>
              <w:t xml:space="preserve"> </w:t>
            </w:r>
            <w:r w:rsidRPr="00E01096">
              <w:rPr>
                <w:sz w:val="22"/>
                <w:szCs w:val="22"/>
              </w:rPr>
              <w:t>(0,4</w:t>
            </w:r>
            <w:r w:rsidR="00E53BFB">
              <w:rPr>
                <w:sz w:val="22"/>
                <w:szCs w:val="22"/>
              </w:rPr>
              <w:t> </w:t>
            </w:r>
            <w:r w:rsidRPr="00E01096">
              <w:rPr>
                <w:spacing w:val="-5"/>
                <w:sz w:val="22"/>
                <w:szCs w:val="22"/>
              </w:rPr>
              <w:t>%)</w:t>
            </w:r>
          </w:p>
        </w:tc>
      </w:tr>
      <w:tr w:rsidR="007B55E7" w:rsidRPr="00E01096" w14:paraId="6E54861A" w14:textId="77777777" w:rsidTr="0087472A">
        <w:trPr>
          <w:trHeight w:val="541"/>
        </w:trPr>
        <w:tc>
          <w:tcPr>
            <w:tcW w:w="2977" w:type="dxa"/>
            <w:tcBorders>
              <w:top w:val="single" w:sz="4" w:space="0" w:color="000000"/>
              <w:left w:val="single" w:sz="4" w:space="0" w:color="000000"/>
              <w:bottom w:val="single" w:sz="4" w:space="0" w:color="000000"/>
              <w:right w:val="single" w:sz="4" w:space="0" w:color="000000"/>
            </w:tcBorders>
          </w:tcPr>
          <w:p w14:paraId="653A9684"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Mirtį</w:t>
            </w:r>
            <w:r w:rsidRPr="00E01096">
              <w:rPr>
                <w:spacing w:val="-8"/>
                <w:sz w:val="22"/>
                <w:szCs w:val="22"/>
              </w:rPr>
              <w:t xml:space="preserve"> </w:t>
            </w:r>
            <w:r w:rsidRPr="00E01096">
              <w:rPr>
                <w:sz w:val="22"/>
                <w:szCs w:val="22"/>
              </w:rPr>
              <w:t>sukėlęs</w:t>
            </w:r>
            <w:r w:rsidRPr="00E01096">
              <w:rPr>
                <w:spacing w:val="-7"/>
                <w:sz w:val="22"/>
                <w:szCs w:val="22"/>
              </w:rPr>
              <w:t xml:space="preserve"> </w:t>
            </w:r>
            <w:r w:rsidRPr="00E01096">
              <w:rPr>
                <w:spacing w:val="-2"/>
                <w:sz w:val="22"/>
                <w:szCs w:val="22"/>
              </w:rPr>
              <w:t>kraujavimas</w:t>
            </w:r>
          </w:p>
        </w:tc>
        <w:tc>
          <w:tcPr>
            <w:tcW w:w="4253" w:type="dxa"/>
            <w:tcBorders>
              <w:top w:val="single" w:sz="4" w:space="0" w:color="000000"/>
              <w:left w:val="single" w:sz="4" w:space="0" w:color="000000"/>
              <w:bottom w:val="single" w:sz="4" w:space="0" w:color="000000"/>
              <w:right w:val="single" w:sz="4" w:space="0" w:color="000000"/>
            </w:tcBorders>
          </w:tcPr>
          <w:p w14:paraId="13AD26FD" w14:textId="77777777" w:rsidR="007B55E7" w:rsidRPr="00E01096" w:rsidRDefault="007B55E7" w:rsidP="00E01096">
            <w:pPr>
              <w:pStyle w:val="TableParagraph"/>
              <w:kinsoku w:val="0"/>
              <w:overflowPunct w:val="0"/>
              <w:ind w:left="0"/>
              <w:rPr>
                <w:spacing w:val="-5"/>
                <w:sz w:val="22"/>
                <w:szCs w:val="22"/>
              </w:rPr>
            </w:pPr>
            <w:r w:rsidRPr="00E01096">
              <w:rPr>
                <w:sz w:val="22"/>
                <w:szCs w:val="22"/>
              </w:rPr>
              <w:t>6</w:t>
            </w:r>
            <w:r w:rsidRPr="00E01096">
              <w:rPr>
                <w:spacing w:val="-3"/>
                <w:sz w:val="22"/>
                <w:szCs w:val="22"/>
              </w:rPr>
              <w:t xml:space="preserve"> </w:t>
            </w:r>
            <w:r w:rsidRPr="00E01096">
              <w:rPr>
                <w:sz w:val="22"/>
                <w:szCs w:val="22"/>
              </w:rPr>
              <w:t>(0,1</w:t>
            </w:r>
            <w:r w:rsidR="00E53BFB">
              <w:rPr>
                <w:sz w:val="22"/>
                <w:szCs w:val="22"/>
              </w:rPr>
              <w:t> </w:t>
            </w:r>
            <w:r w:rsidRPr="00E01096">
              <w:rPr>
                <w:spacing w:val="-5"/>
                <w:sz w:val="22"/>
                <w:szCs w:val="22"/>
              </w:rPr>
              <w:t>%)</w:t>
            </w:r>
          </w:p>
          <w:p w14:paraId="74BD7400"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0,67</w:t>
            </w:r>
            <w:r w:rsidRPr="00E01096">
              <w:rPr>
                <w:spacing w:val="-4"/>
                <w:sz w:val="22"/>
                <w:szCs w:val="22"/>
              </w:rPr>
              <w:t xml:space="preserve"> </w:t>
            </w:r>
            <w:r w:rsidRPr="00E01096">
              <w:rPr>
                <w:sz w:val="22"/>
                <w:szCs w:val="22"/>
              </w:rPr>
              <w:t>(0,24;</w:t>
            </w:r>
            <w:r w:rsidRPr="00E01096">
              <w:rPr>
                <w:spacing w:val="-5"/>
                <w:sz w:val="22"/>
                <w:szCs w:val="22"/>
              </w:rPr>
              <w:t xml:space="preserve"> </w:t>
            </w:r>
            <w:r w:rsidRPr="00E01096">
              <w:rPr>
                <w:sz w:val="22"/>
                <w:szCs w:val="22"/>
              </w:rPr>
              <w:t>1,89)</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0,450</w:t>
            </w:r>
          </w:p>
        </w:tc>
        <w:tc>
          <w:tcPr>
            <w:tcW w:w="1559" w:type="dxa"/>
            <w:tcBorders>
              <w:top w:val="single" w:sz="4" w:space="0" w:color="000000"/>
              <w:left w:val="single" w:sz="4" w:space="0" w:color="000000"/>
              <w:bottom w:val="single" w:sz="4" w:space="0" w:color="000000"/>
              <w:right w:val="single" w:sz="4" w:space="0" w:color="000000"/>
            </w:tcBorders>
          </w:tcPr>
          <w:p w14:paraId="231817C4" w14:textId="77777777" w:rsidR="007B55E7" w:rsidRPr="00E01096" w:rsidRDefault="007B55E7" w:rsidP="00E01096">
            <w:pPr>
              <w:pStyle w:val="TableParagraph"/>
              <w:kinsoku w:val="0"/>
              <w:overflowPunct w:val="0"/>
              <w:ind w:left="0"/>
              <w:rPr>
                <w:spacing w:val="-5"/>
                <w:sz w:val="22"/>
                <w:szCs w:val="22"/>
              </w:rPr>
            </w:pPr>
            <w:r w:rsidRPr="00E01096">
              <w:rPr>
                <w:sz w:val="22"/>
                <w:szCs w:val="22"/>
              </w:rPr>
              <w:t>9</w:t>
            </w:r>
            <w:r w:rsidRPr="00E01096">
              <w:rPr>
                <w:spacing w:val="-3"/>
                <w:sz w:val="22"/>
                <w:szCs w:val="22"/>
              </w:rPr>
              <w:t xml:space="preserve"> </w:t>
            </w:r>
            <w:r w:rsidRPr="00E01096">
              <w:rPr>
                <w:sz w:val="22"/>
                <w:szCs w:val="22"/>
              </w:rPr>
              <w:t>(0,2</w:t>
            </w:r>
            <w:r w:rsidR="00E53BFB">
              <w:rPr>
                <w:sz w:val="22"/>
                <w:szCs w:val="22"/>
              </w:rPr>
              <w:t> </w:t>
            </w:r>
            <w:r w:rsidRPr="00E01096">
              <w:rPr>
                <w:spacing w:val="-5"/>
                <w:sz w:val="22"/>
                <w:szCs w:val="22"/>
              </w:rPr>
              <w:t>%)</w:t>
            </w:r>
          </w:p>
        </w:tc>
      </w:tr>
      <w:tr w:rsidR="007B55E7" w:rsidRPr="00E01096" w14:paraId="6E943A54" w14:textId="77777777" w:rsidTr="0087472A">
        <w:trPr>
          <w:trHeight w:val="561"/>
        </w:trPr>
        <w:tc>
          <w:tcPr>
            <w:tcW w:w="2977" w:type="dxa"/>
            <w:tcBorders>
              <w:top w:val="single" w:sz="4" w:space="0" w:color="000000"/>
              <w:left w:val="single" w:sz="4" w:space="0" w:color="000000"/>
              <w:bottom w:val="single" w:sz="4" w:space="0" w:color="000000"/>
              <w:right w:val="single" w:sz="4" w:space="0" w:color="000000"/>
            </w:tcBorders>
          </w:tcPr>
          <w:p w14:paraId="3BA993B9"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Simptominė</w:t>
            </w:r>
            <w:r w:rsidRPr="00E01096">
              <w:rPr>
                <w:spacing w:val="9"/>
                <w:sz w:val="22"/>
                <w:szCs w:val="22"/>
              </w:rPr>
              <w:t xml:space="preserve"> </w:t>
            </w:r>
            <w:proofErr w:type="spellStart"/>
            <w:r w:rsidRPr="00E01096">
              <w:rPr>
                <w:spacing w:val="-2"/>
                <w:sz w:val="22"/>
                <w:szCs w:val="22"/>
              </w:rPr>
              <w:t>intrakranijinė</w:t>
            </w:r>
            <w:proofErr w:type="spellEnd"/>
            <w:r w:rsidRPr="00E01096">
              <w:rPr>
                <w:spacing w:val="9"/>
                <w:sz w:val="22"/>
                <w:szCs w:val="22"/>
              </w:rPr>
              <w:t xml:space="preserve"> </w:t>
            </w:r>
            <w:proofErr w:type="spellStart"/>
            <w:r w:rsidRPr="00E01096">
              <w:rPr>
                <w:spacing w:val="-2"/>
                <w:sz w:val="22"/>
                <w:szCs w:val="22"/>
              </w:rPr>
              <w:t>hemoragija</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7394F8D8" w14:textId="77777777" w:rsidR="007B55E7" w:rsidRPr="00E01096" w:rsidRDefault="007B55E7" w:rsidP="00E01096">
            <w:pPr>
              <w:pStyle w:val="TableParagraph"/>
              <w:kinsoku w:val="0"/>
              <w:overflowPunct w:val="0"/>
              <w:ind w:left="0"/>
              <w:rPr>
                <w:spacing w:val="-5"/>
                <w:sz w:val="22"/>
                <w:szCs w:val="22"/>
              </w:rPr>
            </w:pPr>
            <w:r w:rsidRPr="00E01096">
              <w:rPr>
                <w:sz w:val="22"/>
                <w:szCs w:val="22"/>
              </w:rPr>
              <w:t>14</w:t>
            </w:r>
            <w:r w:rsidRPr="00E01096">
              <w:rPr>
                <w:spacing w:val="-4"/>
                <w:sz w:val="22"/>
                <w:szCs w:val="22"/>
              </w:rPr>
              <w:t xml:space="preserve"> </w:t>
            </w:r>
            <w:r w:rsidRPr="00E01096">
              <w:rPr>
                <w:sz w:val="22"/>
                <w:szCs w:val="22"/>
              </w:rPr>
              <w:t>(0,3</w:t>
            </w:r>
            <w:r w:rsidR="00E53BFB">
              <w:rPr>
                <w:sz w:val="22"/>
                <w:szCs w:val="22"/>
              </w:rPr>
              <w:t> </w:t>
            </w:r>
            <w:r w:rsidRPr="00E01096">
              <w:rPr>
                <w:spacing w:val="-5"/>
                <w:sz w:val="22"/>
                <w:szCs w:val="22"/>
              </w:rPr>
              <w:t>%)</w:t>
            </w:r>
          </w:p>
          <w:p w14:paraId="351B721A" w14:textId="77777777" w:rsidR="007B55E7" w:rsidRPr="00E01096" w:rsidRDefault="007B55E7" w:rsidP="00E01096">
            <w:pPr>
              <w:pStyle w:val="TableParagraph"/>
              <w:kinsoku w:val="0"/>
              <w:overflowPunct w:val="0"/>
              <w:ind w:left="0"/>
              <w:rPr>
                <w:spacing w:val="-2"/>
                <w:sz w:val="22"/>
                <w:szCs w:val="22"/>
              </w:rPr>
            </w:pPr>
            <w:r w:rsidRPr="00E01096">
              <w:rPr>
                <w:sz w:val="22"/>
                <w:szCs w:val="22"/>
              </w:rPr>
              <w:t>2,83</w:t>
            </w:r>
            <w:r w:rsidRPr="00E01096">
              <w:rPr>
                <w:spacing w:val="-4"/>
                <w:sz w:val="22"/>
                <w:szCs w:val="22"/>
              </w:rPr>
              <w:t xml:space="preserve"> </w:t>
            </w:r>
            <w:r w:rsidRPr="00E01096">
              <w:rPr>
                <w:sz w:val="22"/>
                <w:szCs w:val="22"/>
              </w:rPr>
              <w:t>(1,02;</w:t>
            </w:r>
            <w:r w:rsidRPr="00E01096">
              <w:rPr>
                <w:spacing w:val="-5"/>
                <w:sz w:val="22"/>
                <w:szCs w:val="22"/>
              </w:rPr>
              <w:t xml:space="preserve"> </w:t>
            </w:r>
            <w:r w:rsidRPr="00E01096">
              <w:rPr>
                <w:sz w:val="22"/>
                <w:szCs w:val="22"/>
              </w:rPr>
              <w:t>7,86)</w:t>
            </w:r>
            <w:r w:rsidRPr="00E01096">
              <w:rPr>
                <w:spacing w:val="-4"/>
                <w:sz w:val="22"/>
                <w:szCs w:val="22"/>
              </w:rPr>
              <w:t xml:space="preserve"> </w:t>
            </w: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pacing w:val="-2"/>
                <w:sz w:val="22"/>
                <w:szCs w:val="22"/>
              </w:rPr>
              <w:t>0,037</w:t>
            </w:r>
          </w:p>
        </w:tc>
        <w:tc>
          <w:tcPr>
            <w:tcW w:w="1559" w:type="dxa"/>
            <w:tcBorders>
              <w:top w:val="single" w:sz="4" w:space="0" w:color="000000"/>
              <w:left w:val="single" w:sz="4" w:space="0" w:color="000000"/>
              <w:bottom w:val="single" w:sz="4" w:space="0" w:color="000000"/>
              <w:right w:val="single" w:sz="4" w:space="0" w:color="000000"/>
            </w:tcBorders>
          </w:tcPr>
          <w:p w14:paraId="78F51E31" w14:textId="77777777" w:rsidR="007B55E7" w:rsidRPr="00E01096" w:rsidRDefault="007B55E7" w:rsidP="00E01096">
            <w:pPr>
              <w:pStyle w:val="TableParagraph"/>
              <w:kinsoku w:val="0"/>
              <w:overflowPunct w:val="0"/>
              <w:ind w:left="0"/>
              <w:rPr>
                <w:spacing w:val="-5"/>
                <w:sz w:val="22"/>
                <w:szCs w:val="22"/>
              </w:rPr>
            </w:pPr>
            <w:r w:rsidRPr="00E01096">
              <w:rPr>
                <w:sz w:val="22"/>
                <w:szCs w:val="22"/>
              </w:rPr>
              <w:t>5</w:t>
            </w:r>
            <w:r w:rsidRPr="00E01096">
              <w:rPr>
                <w:spacing w:val="-3"/>
                <w:sz w:val="22"/>
                <w:szCs w:val="22"/>
              </w:rPr>
              <w:t xml:space="preserve"> </w:t>
            </w:r>
            <w:r w:rsidRPr="00E01096">
              <w:rPr>
                <w:sz w:val="22"/>
                <w:szCs w:val="22"/>
              </w:rPr>
              <w:t>(0,1</w:t>
            </w:r>
            <w:r w:rsidR="00E53BFB">
              <w:rPr>
                <w:spacing w:val="-2"/>
                <w:sz w:val="22"/>
                <w:szCs w:val="22"/>
              </w:rPr>
              <w:t> </w:t>
            </w:r>
            <w:r w:rsidRPr="00E01096">
              <w:rPr>
                <w:spacing w:val="-5"/>
                <w:sz w:val="22"/>
                <w:szCs w:val="22"/>
              </w:rPr>
              <w:t>%)</w:t>
            </w:r>
          </w:p>
        </w:tc>
      </w:tr>
      <w:tr w:rsidR="007B55E7" w:rsidRPr="00E01096" w14:paraId="150325BC" w14:textId="77777777" w:rsidTr="003669B7">
        <w:trPr>
          <w:trHeight w:val="626"/>
        </w:trPr>
        <w:tc>
          <w:tcPr>
            <w:tcW w:w="2977" w:type="dxa"/>
            <w:tcBorders>
              <w:top w:val="single" w:sz="4" w:space="0" w:color="000000"/>
              <w:left w:val="single" w:sz="4" w:space="0" w:color="000000"/>
              <w:bottom w:val="single" w:sz="4" w:space="0" w:color="000000"/>
              <w:right w:val="single" w:sz="4" w:space="0" w:color="000000"/>
            </w:tcBorders>
          </w:tcPr>
          <w:p w14:paraId="478EA486" w14:textId="77777777" w:rsidR="007B55E7" w:rsidRPr="00E01096" w:rsidRDefault="007B55E7" w:rsidP="0087472A">
            <w:pPr>
              <w:pStyle w:val="TableParagraph"/>
              <w:kinsoku w:val="0"/>
              <w:overflowPunct w:val="0"/>
              <w:ind w:left="0"/>
              <w:rPr>
                <w:spacing w:val="-2"/>
                <w:sz w:val="22"/>
                <w:szCs w:val="22"/>
              </w:rPr>
            </w:pPr>
            <w:proofErr w:type="spellStart"/>
            <w:r w:rsidRPr="00E01096">
              <w:rPr>
                <w:sz w:val="22"/>
                <w:szCs w:val="22"/>
              </w:rPr>
              <w:t>Hipotenzija</w:t>
            </w:r>
            <w:proofErr w:type="spellEnd"/>
            <w:r w:rsidRPr="00E01096">
              <w:rPr>
                <w:sz w:val="22"/>
                <w:szCs w:val="22"/>
              </w:rPr>
              <w:t>,</w:t>
            </w:r>
            <w:r w:rsidRPr="00E01096">
              <w:rPr>
                <w:spacing w:val="-10"/>
                <w:sz w:val="22"/>
                <w:szCs w:val="22"/>
              </w:rPr>
              <w:t xml:space="preserve"> </w:t>
            </w:r>
            <w:r w:rsidRPr="00E01096">
              <w:rPr>
                <w:sz w:val="22"/>
                <w:szCs w:val="22"/>
              </w:rPr>
              <w:t>kurią</w:t>
            </w:r>
            <w:r w:rsidRPr="00E01096">
              <w:rPr>
                <w:spacing w:val="-10"/>
                <w:sz w:val="22"/>
                <w:szCs w:val="22"/>
              </w:rPr>
              <w:t xml:space="preserve"> </w:t>
            </w:r>
            <w:r w:rsidRPr="00E01096">
              <w:rPr>
                <w:sz w:val="22"/>
                <w:szCs w:val="22"/>
              </w:rPr>
              <w:t>reikėjo</w:t>
            </w:r>
            <w:r w:rsidRPr="00E01096">
              <w:rPr>
                <w:spacing w:val="-10"/>
                <w:sz w:val="22"/>
                <w:szCs w:val="22"/>
              </w:rPr>
              <w:t xml:space="preserve"> </w:t>
            </w:r>
            <w:r w:rsidRPr="00E01096">
              <w:rPr>
                <w:spacing w:val="-2"/>
                <w:sz w:val="22"/>
                <w:szCs w:val="22"/>
              </w:rPr>
              <w:t>gydyti</w:t>
            </w:r>
            <w:r w:rsidR="0087472A">
              <w:rPr>
                <w:spacing w:val="-2"/>
                <w:sz w:val="22"/>
                <w:szCs w:val="22"/>
              </w:rPr>
              <w:t xml:space="preserve"> </w:t>
            </w:r>
            <w:r w:rsidRPr="00E01096">
              <w:rPr>
                <w:spacing w:val="-2"/>
                <w:sz w:val="22"/>
                <w:szCs w:val="22"/>
              </w:rPr>
              <w:t>intraveniniais</w:t>
            </w:r>
            <w:r w:rsidRPr="00E01096">
              <w:rPr>
                <w:spacing w:val="13"/>
                <w:sz w:val="22"/>
                <w:szCs w:val="22"/>
              </w:rPr>
              <w:t xml:space="preserve"> </w:t>
            </w:r>
            <w:proofErr w:type="spellStart"/>
            <w:r w:rsidRPr="00E01096">
              <w:rPr>
                <w:spacing w:val="-2"/>
                <w:sz w:val="22"/>
                <w:szCs w:val="22"/>
              </w:rPr>
              <w:t>inotropiniais</w:t>
            </w:r>
            <w:proofErr w:type="spellEnd"/>
            <w:r w:rsidRPr="00E01096">
              <w:rPr>
                <w:spacing w:val="10"/>
                <w:sz w:val="22"/>
                <w:szCs w:val="22"/>
              </w:rPr>
              <w:t xml:space="preserve"> </w:t>
            </w:r>
            <w:r w:rsidRPr="00E01096">
              <w:rPr>
                <w:spacing w:val="-2"/>
                <w:sz w:val="22"/>
                <w:szCs w:val="22"/>
              </w:rPr>
              <w:t>preparatais</w:t>
            </w:r>
          </w:p>
        </w:tc>
        <w:tc>
          <w:tcPr>
            <w:tcW w:w="4253" w:type="dxa"/>
            <w:tcBorders>
              <w:top w:val="single" w:sz="4" w:space="0" w:color="000000"/>
              <w:left w:val="single" w:sz="4" w:space="0" w:color="000000"/>
              <w:bottom w:val="single" w:sz="4" w:space="0" w:color="000000"/>
              <w:right w:val="single" w:sz="4" w:space="0" w:color="000000"/>
            </w:tcBorders>
          </w:tcPr>
          <w:p w14:paraId="464A73D5" w14:textId="77777777" w:rsidR="007B55E7" w:rsidRPr="00E01096" w:rsidRDefault="007B55E7" w:rsidP="00E01096">
            <w:pPr>
              <w:pStyle w:val="TableParagraph"/>
              <w:kinsoku w:val="0"/>
              <w:overflowPunct w:val="0"/>
              <w:ind w:left="0"/>
              <w:rPr>
                <w:spacing w:val="-5"/>
                <w:sz w:val="22"/>
                <w:szCs w:val="22"/>
              </w:rPr>
            </w:pPr>
            <w:r w:rsidRPr="00E01096">
              <w:rPr>
                <w:sz w:val="22"/>
                <w:szCs w:val="22"/>
              </w:rPr>
              <w:t>3</w:t>
            </w:r>
            <w:r w:rsidRPr="00E01096">
              <w:rPr>
                <w:spacing w:val="-3"/>
                <w:sz w:val="22"/>
                <w:szCs w:val="22"/>
              </w:rPr>
              <w:t xml:space="preserve"> </w:t>
            </w:r>
            <w:r w:rsidRPr="00E01096">
              <w:rPr>
                <w:sz w:val="22"/>
                <w:szCs w:val="22"/>
              </w:rPr>
              <w:t>(0,1</w:t>
            </w:r>
            <w:r w:rsidR="00E53BFB">
              <w:rPr>
                <w:sz w:val="22"/>
                <w:szCs w:val="22"/>
              </w:rPr>
              <w:t> </w:t>
            </w:r>
            <w:r w:rsidRPr="00E01096">
              <w:rPr>
                <w:spacing w:val="-5"/>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314A9356" w14:textId="77777777" w:rsidR="007B55E7" w:rsidRPr="00E01096" w:rsidRDefault="007B55E7" w:rsidP="00E01096">
            <w:pPr>
              <w:pStyle w:val="TableParagraph"/>
              <w:kinsoku w:val="0"/>
              <w:overflowPunct w:val="0"/>
              <w:ind w:left="0"/>
              <w:rPr>
                <w:spacing w:val="-5"/>
                <w:sz w:val="22"/>
                <w:szCs w:val="22"/>
              </w:rPr>
            </w:pPr>
            <w:r w:rsidRPr="00E01096">
              <w:rPr>
                <w:sz w:val="22"/>
                <w:szCs w:val="22"/>
              </w:rPr>
              <w:t>3</w:t>
            </w:r>
            <w:r w:rsidRPr="00E01096">
              <w:rPr>
                <w:spacing w:val="-3"/>
                <w:sz w:val="22"/>
                <w:szCs w:val="22"/>
              </w:rPr>
              <w:t xml:space="preserve"> </w:t>
            </w:r>
            <w:r w:rsidRPr="00E01096">
              <w:rPr>
                <w:sz w:val="22"/>
                <w:szCs w:val="22"/>
              </w:rPr>
              <w:t>(0,1</w:t>
            </w:r>
            <w:r w:rsidR="00E53BFB">
              <w:rPr>
                <w:sz w:val="22"/>
                <w:szCs w:val="22"/>
              </w:rPr>
              <w:t> </w:t>
            </w:r>
            <w:r w:rsidRPr="00E01096">
              <w:rPr>
                <w:spacing w:val="-5"/>
                <w:sz w:val="22"/>
                <w:szCs w:val="22"/>
              </w:rPr>
              <w:t>%)</w:t>
            </w:r>
          </w:p>
        </w:tc>
      </w:tr>
      <w:tr w:rsidR="007B55E7" w:rsidRPr="00E01096" w14:paraId="225BB91D" w14:textId="77777777" w:rsidTr="0087472A">
        <w:trPr>
          <w:trHeight w:val="509"/>
        </w:trPr>
        <w:tc>
          <w:tcPr>
            <w:tcW w:w="2977" w:type="dxa"/>
            <w:tcBorders>
              <w:top w:val="single" w:sz="4" w:space="0" w:color="000000"/>
              <w:left w:val="single" w:sz="4" w:space="0" w:color="000000"/>
              <w:bottom w:val="single" w:sz="4" w:space="0" w:color="000000"/>
              <w:right w:val="single" w:sz="4" w:space="0" w:color="000000"/>
            </w:tcBorders>
          </w:tcPr>
          <w:p w14:paraId="34CB4875" w14:textId="77777777" w:rsidR="007B55E7" w:rsidRPr="00E01096" w:rsidRDefault="007B55E7" w:rsidP="00E01096">
            <w:pPr>
              <w:pStyle w:val="TableParagraph"/>
              <w:kinsoku w:val="0"/>
              <w:overflowPunct w:val="0"/>
              <w:ind w:left="0"/>
              <w:rPr>
                <w:sz w:val="22"/>
                <w:szCs w:val="22"/>
              </w:rPr>
            </w:pPr>
            <w:r w:rsidRPr="00E01096">
              <w:rPr>
                <w:sz w:val="22"/>
                <w:szCs w:val="22"/>
              </w:rPr>
              <w:t>Chirurginė</w:t>
            </w:r>
            <w:r w:rsidRPr="00E01096">
              <w:rPr>
                <w:spacing w:val="-14"/>
                <w:sz w:val="22"/>
                <w:szCs w:val="22"/>
              </w:rPr>
              <w:t xml:space="preserve"> </w:t>
            </w:r>
            <w:r w:rsidRPr="00E01096">
              <w:rPr>
                <w:sz w:val="22"/>
                <w:szCs w:val="22"/>
              </w:rPr>
              <w:t>intervencija</w:t>
            </w:r>
            <w:r w:rsidRPr="00E01096">
              <w:rPr>
                <w:spacing w:val="-14"/>
                <w:sz w:val="22"/>
                <w:szCs w:val="22"/>
              </w:rPr>
              <w:t xml:space="preserve"> </w:t>
            </w:r>
            <w:r w:rsidRPr="00E01096">
              <w:rPr>
                <w:sz w:val="22"/>
                <w:szCs w:val="22"/>
              </w:rPr>
              <w:t>dėl besitęsiančio kraujavimo</w:t>
            </w:r>
          </w:p>
        </w:tc>
        <w:tc>
          <w:tcPr>
            <w:tcW w:w="4253" w:type="dxa"/>
            <w:tcBorders>
              <w:top w:val="single" w:sz="4" w:space="0" w:color="000000"/>
              <w:left w:val="single" w:sz="4" w:space="0" w:color="000000"/>
              <w:bottom w:val="single" w:sz="4" w:space="0" w:color="000000"/>
              <w:right w:val="single" w:sz="4" w:space="0" w:color="000000"/>
            </w:tcBorders>
          </w:tcPr>
          <w:p w14:paraId="75A77BF4" w14:textId="77777777" w:rsidR="007B55E7" w:rsidRPr="00E01096" w:rsidRDefault="007B55E7" w:rsidP="00E01096">
            <w:pPr>
              <w:pStyle w:val="TableParagraph"/>
              <w:kinsoku w:val="0"/>
              <w:overflowPunct w:val="0"/>
              <w:ind w:left="0"/>
              <w:rPr>
                <w:spacing w:val="-5"/>
                <w:sz w:val="22"/>
                <w:szCs w:val="22"/>
              </w:rPr>
            </w:pPr>
            <w:r w:rsidRPr="00E01096">
              <w:rPr>
                <w:sz w:val="22"/>
                <w:szCs w:val="22"/>
              </w:rPr>
              <w:t>7</w:t>
            </w:r>
            <w:r w:rsidRPr="00E01096">
              <w:rPr>
                <w:spacing w:val="-3"/>
                <w:sz w:val="22"/>
                <w:szCs w:val="22"/>
              </w:rPr>
              <w:t xml:space="preserve"> </w:t>
            </w:r>
            <w:r w:rsidRPr="00E01096">
              <w:rPr>
                <w:sz w:val="22"/>
                <w:szCs w:val="22"/>
              </w:rPr>
              <w:t>(0,1</w:t>
            </w:r>
            <w:r w:rsidR="00E53BFB">
              <w:rPr>
                <w:sz w:val="22"/>
                <w:szCs w:val="22"/>
              </w:rPr>
              <w:t> </w:t>
            </w:r>
            <w:r w:rsidRPr="00E01096">
              <w:rPr>
                <w:spacing w:val="-5"/>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354B3C79" w14:textId="77777777" w:rsidR="007B55E7" w:rsidRPr="00E01096" w:rsidRDefault="007B55E7" w:rsidP="00E01096">
            <w:pPr>
              <w:pStyle w:val="TableParagraph"/>
              <w:kinsoku w:val="0"/>
              <w:overflowPunct w:val="0"/>
              <w:ind w:left="0"/>
              <w:rPr>
                <w:spacing w:val="-5"/>
                <w:sz w:val="22"/>
                <w:szCs w:val="22"/>
              </w:rPr>
            </w:pPr>
            <w:r w:rsidRPr="00E01096">
              <w:rPr>
                <w:sz w:val="22"/>
                <w:szCs w:val="22"/>
              </w:rPr>
              <w:t>9</w:t>
            </w:r>
            <w:r w:rsidRPr="00E01096">
              <w:rPr>
                <w:spacing w:val="-3"/>
                <w:sz w:val="22"/>
                <w:szCs w:val="22"/>
              </w:rPr>
              <w:t xml:space="preserve"> </w:t>
            </w:r>
            <w:r w:rsidRPr="00E01096">
              <w:rPr>
                <w:sz w:val="22"/>
                <w:szCs w:val="22"/>
              </w:rPr>
              <w:t>(0,2</w:t>
            </w:r>
            <w:r w:rsidR="00E53BFB">
              <w:rPr>
                <w:sz w:val="22"/>
                <w:szCs w:val="22"/>
              </w:rPr>
              <w:t> </w:t>
            </w:r>
            <w:r w:rsidRPr="00E01096">
              <w:rPr>
                <w:spacing w:val="-5"/>
                <w:sz w:val="22"/>
                <w:szCs w:val="22"/>
              </w:rPr>
              <w:t>%)</w:t>
            </w:r>
          </w:p>
        </w:tc>
      </w:tr>
      <w:tr w:rsidR="007B55E7" w:rsidRPr="00E01096" w14:paraId="07009BED" w14:textId="77777777" w:rsidTr="0087472A">
        <w:trPr>
          <w:trHeight w:val="546"/>
        </w:trPr>
        <w:tc>
          <w:tcPr>
            <w:tcW w:w="2977" w:type="dxa"/>
            <w:tcBorders>
              <w:top w:val="single" w:sz="4" w:space="0" w:color="000000"/>
              <w:left w:val="single" w:sz="4" w:space="0" w:color="000000"/>
              <w:bottom w:val="single" w:sz="4" w:space="0" w:color="000000"/>
              <w:right w:val="single" w:sz="4" w:space="0" w:color="000000"/>
            </w:tcBorders>
          </w:tcPr>
          <w:p w14:paraId="33D94821" w14:textId="77777777" w:rsidR="007B55E7" w:rsidRPr="00E01096" w:rsidRDefault="007B55E7" w:rsidP="00E01096">
            <w:pPr>
              <w:pStyle w:val="TableParagraph"/>
              <w:kinsoku w:val="0"/>
              <w:overflowPunct w:val="0"/>
              <w:ind w:left="0"/>
              <w:rPr>
                <w:sz w:val="22"/>
                <w:szCs w:val="22"/>
              </w:rPr>
            </w:pPr>
            <w:r w:rsidRPr="00E01096">
              <w:rPr>
                <w:sz w:val="22"/>
                <w:szCs w:val="22"/>
              </w:rPr>
              <w:t>4</w:t>
            </w:r>
            <w:r w:rsidRPr="00E01096">
              <w:rPr>
                <w:spacing w:val="-10"/>
                <w:sz w:val="22"/>
                <w:szCs w:val="22"/>
              </w:rPr>
              <w:t xml:space="preserve"> </w:t>
            </w:r>
            <w:r w:rsidRPr="00E01096">
              <w:rPr>
                <w:sz w:val="22"/>
                <w:szCs w:val="22"/>
              </w:rPr>
              <w:t>ar</w:t>
            </w:r>
            <w:r w:rsidRPr="00E01096">
              <w:rPr>
                <w:spacing w:val="-10"/>
                <w:sz w:val="22"/>
                <w:szCs w:val="22"/>
              </w:rPr>
              <w:t xml:space="preserve"> </w:t>
            </w:r>
            <w:r w:rsidRPr="00E01096">
              <w:rPr>
                <w:sz w:val="22"/>
                <w:szCs w:val="22"/>
              </w:rPr>
              <w:t>daugiau</w:t>
            </w:r>
            <w:r w:rsidRPr="00E01096">
              <w:rPr>
                <w:spacing w:val="-10"/>
                <w:sz w:val="22"/>
                <w:szCs w:val="22"/>
              </w:rPr>
              <w:t xml:space="preserve"> </w:t>
            </w:r>
            <w:r w:rsidRPr="00E01096">
              <w:rPr>
                <w:sz w:val="22"/>
                <w:szCs w:val="22"/>
              </w:rPr>
              <w:t>kraujo</w:t>
            </w:r>
            <w:r w:rsidRPr="00E01096">
              <w:rPr>
                <w:spacing w:val="-10"/>
                <w:sz w:val="22"/>
                <w:szCs w:val="22"/>
              </w:rPr>
              <w:t xml:space="preserve"> </w:t>
            </w:r>
            <w:r w:rsidRPr="00E01096">
              <w:rPr>
                <w:sz w:val="22"/>
                <w:szCs w:val="22"/>
              </w:rPr>
              <w:t>pakuočių perpylimas per 48</w:t>
            </w:r>
            <w:r w:rsidR="00E53BFB">
              <w:rPr>
                <w:sz w:val="22"/>
                <w:szCs w:val="22"/>
              </w:rPr>
              <w:t> </w:t>
            </w:r>
            <w:r w:rsidRPr="00E01096">
              <w:rPr>
                <w:sz w:val="22"/>
                <w:szCs w:val="22"/>
              </w:rPr>
              <w:t>valandas</w:t>
            </w:r>
          </w:p>
        </w:tc>
        <w:tc>
          <w:tcPr>
            <w:tcW w:w="4253" w:type="dxa"/>
            <w:tcBorders>
              <w:top w:val="single" w:sz="4" w:space="0" w:color="000000"/>
              <w:left w:val="single" w:sz="4" w:space="0" w:color="000000"/>
              <w:bottom w:val="single" w:sz="4" w:space="0" w:color="000000"/>
              <w:right w:val="single" w:sz="4" w:space="0" w:color="000000"/>
            </w:tcBorders>
          </w:tcPr>
          <w:p w14:paraId="31B0F57A" w14:textId="77777777" w:rsidR="007B55E7" w:rsidRPr="00E01096" w:rsidRDefault="007B55E7" w:rsidP="00E01096">
            <w:pPr>
              <w:pStyle w:val="TableParagraph"/>
              <w:kinsoku w:val="0"/>
              <w:overflowPunct w:val="0"/>
              <w:ind w:left="0"/>
              <w:rPr>
                <w:spacing w:val="-5"/>
                <w:sz w:val="22"/>
                <w:szCs w:val="22"/>
              </w:rPr>
            </w:pPr>
            <w:r w:rsidRPr="00E01096">
              <w:rPr>
                <w:sz w:val="22"/>
                <w:szCs w:val="22"/>
              </w:rPr>
              <w:t>19</w:t>
            </w:r>
            <w:r w:rsidRPr="00E01096">
              <w:rPr>
                <w:spacing w:val="-4"/>
                <w:sz w:val="22"/>
                <w:szCs w:val="22"/>
              </w:rPr>
              <w:t xml:space="preserve"> </w:t>
            </w:r>
            <w:r w:rsidRPr="00E01096">
              <w:rPr>
                <w:sz w:val="22"/>
                <w:szCs w:val="22"/>
              </w:rPr>
              <w:t>(0,4</w:t>
            </w:r>
            <w:r w:rsidR="00E53BFB">
              <w:rPr>
                <w:sz w:val="22"/>
                <w:szCs w:val="22"/>
              </w:rPr>
              <w:t> </w:t>
            </w:r>
            <w:r w:rsidRPr="00E01096">
              <w:rPr>
                <w:spacing w:val="-5"/>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6CC61AD7" w14:textId="77777777" w:rsidR="007B55E7" w:rsidRPr="00E01096" w:rsidRDefault="007B55E7" w:rsidP="00E01096">
            <w:pPr>
              <w:pStyle w:val="TableParagraph"/>
              <w:kinsoku w:val="0"/>
              <w:overflowPunct w:val="0"/>
              <w:ind w:left="0"/>
              <w:rPr>
                <w:spacing w:val="-5"/>
                <w:sz w:val="22"/>
                <w:szCs w:val="22"/>
              </w:rPr>
            </w:pPr>
            <w:r w:rsidRPr="00E01096">
              <w:rPr>
                <w:sz w:val="22"/>
                <w:szCs w:val="22"/>
              </w:rPr>
              <w:t>6</w:t>
            </w:r>
            <w:r w:rsidRPr="00E01096">
              <w:rPr>
                <w:spacing w:val="-3"/>
                <w:sz w:val="22"/>
                <w:szCs w:val="22"/>
              </w:rPr>
              <w:t xml:space="preserve"> </w:t>
            </w:r>
            <w:r w:rsidRPr="00E01096">
              <w:rPr>
                <w:sz w:val="22"/>
                <w:szCs w:val="22"/>
              </w:rPr>
              <w:t>(0,1</w:t>
            </w:r>
            <w:r w:rsidR="00E53BFB">
              <w:rPr>
                <w:sz w:val="22"/>
                <w:szCs w:val="22"/>
              </w:rPr>
              <w:t> </w:t>
            </w:r>
            <w:r w:rsidRPr="00E01096">
              <w:rPr>
                <w:spacing w:val="-5"/>
                <w:sz w:val="22"/>
                <w:szCs w:val="22"/>
              </w:rPr>
              <w:t>%)</w:t>
            </w:r>
          </w:p>
        </w:tc>
      </w:tr>
    </w:tbl>
    <w:p w14:paraId="3D6A8347" w14:textId="77777777" w:rsidR="007B55E7" w:rsidRPr="00E01096" w:rsidRDefault="007B55E7" w:rsidP="006F0D73">
      <w:pPr>
        <w:pStyle w:val="Sraopastraipa"/>
        <w:numPr>
          <w:ilvl w:val="0"/>
          <w:numId w:val="21"/>
        </w:numPr>
        <w:tabs>
          <w:tab w:val="left" w:pos="567"/>
        </w:tabs>
        <w:kinsoku w:val="0"/>
        <w:overflowPunct w:val="0"/>
        <w:ind w:left="0" w:firstLine="0"/>
        <w:rPr>
          <w:spacing w:val="-2"/>
          <w:sz w:val="22"/>
          <w:szCs w:val="22"/>
        </w:rPr>
      </w:pPr>
      <w:r w:rsidRPr="00E01096">
        <w:rPr>
          <w:sz w:val="22"/>
          <w:szCs w:val="22"/>
        </w:rPr>
        <w:t>saugumo</w:t>
      </w:r>
      <w:r w:rsidRPr="00E01096">
        <w:rPr>
          <w:spacing w:val="-12"/>
          <w:sz w:val="22"/>
          <w:szCs w:val="22"/>
        </w:rPr>
        <w:t xml:space="preserve"> </w:t>
      </w:r>
      <w:r w:rsidRPr="00E01096">
        <w:rPr>
          <w:sz w:val="22"/>
          <w:szCs w:val="22"/>
        </w:rPr>
        <w:t>populiacija,</w:t>
      </w:r>
      <w:r w:rsidRPr="00E01096">
        <w:rPr>
          <w:spacing w:val="-11"/>
          <w:sz w:val="22"/>
          <w:szCs w:val="22"/>
        </w:rPr>
        <w:t xml:space="preserve"> </w:t>
      </w:r>
      <w:r w:rsidRPr="00E01096">
        <w:rPr>
          <w:sz w:val="22"/>
          <w:szCs w:val="22"/>
        </w:rPr>
        <w:t>taikytas</w:t>
      </w:r>
      <w:r w:rsidRPr="00E01096">
        <w:rPr>
          <w:spacing w:val="-13"/>
          <w:sz w:val="22"/>
          <w:szCs w:val="22"/>
        </w:rPr>
        <w:t xml:space="preserve"> </w:t>
      </w:r>
      <w:r w:rsidRPr="00E01096">
        <w:rPr>
          <w:spacing w:val="-2"/>
          <w:sz w:val="22"/>
          <w:szCs w:val="22"/>
        </w:rPr>
        <w:t>gydymas</w:t>
      </w:r>
    </w:p>
    <w:p w14:paraId="3A3B0CC4" w14:textId="77777777" w:rsidR="007B55E7" w:rsidRPr="00E01096" w:rsidRDefault="007B55E7" w:rsidP="006F0D73">
      <w:pPr>
        <w:pStyle w:val="Sraopastraipa"/>
        <w:numPr>
          <w:ilvl w:val="0"/>
          <w:numId w:val="21"/>
        </w:numPr>
        <w:tabs>
          <w:tab w:val="left" w:pos="567"/>
          <w:tab w:val="left" w:pos="1139"/>
        </w:tabs>
        <w:kinsoku w:val="0"/>
        <w:overflowPunct w:val="0"/>
        <w:ind w:left="0" w:firstLine="0"/>
        <w:rPr>
          <w:spacing w:val="-2"/>
          <w:sz w:val="22"/>
          <w:szCs w:val="22"/>
        </w:rPr>
      </w:pPr>
      <w:r w:rsidRPr="00E01096">
        <w:rPr>
          <w:sz w:val="22"/>
          <w:szCs w:val="22"/>
        </w:rPr>
        <w:t>palyginti</w:t>
      </w:r>
      <w:r w:rsidRPr="00E01096">
        <w:rPr>
          <w:spacing w:val="-10"/>
          <w:sz w:val="22"/>
          <w:szCs w:val="22"/>
        </w:rPr>
        <w:t xml:space="preserve"> </w:t>
      </w:r>
      <w:r w:rsidRPr="00E01096">
        <w:rPr>
          <w:sz w:val="22"/>
          <w:szCs w:val="22"/>
        </w:rPr>
        <w:t>su</w:t>
      </w:r>
      <w:r w:rsidRPr="00E01096">
        <w:rPr>
          <w:spacing w:val="-7"/>
          <w:sz w:val="22"/>
          <w:szCs w:val="22"/>
        </w:rPr>
        <w:t xml:space="preserve"> </w:t>
      </w:r>
      <w:r w:rsidRPr="00E01096">
        <w:rPr>
          <w:sz w:val="22"/>
          <w:szCs w:val="22"/>
        </w:rPr>
        <w:t>placebu;</w:t>
      </w:r>
      <w:r w:rsidRPr="00E01096">
        <w:rPr>
          <w:spacing w:val="-7"/>
          <w:sz w:val="22"/>
          <w:szCs w:val="22"/>
        </w:rPr>
        <w:t xml:space="preserve"> </w:t>
      </w:r>
      <w:proofErr w:type="spellStart"/>
      <w:r w:rsidRPr="00E01096">
        <w:rPr>
          <w:i/>
          <w:iCs/>
          <w:sz w:val="22"/>
          <w:szCs w:val="22"/>
        </w:rPr>
        <w:t>Log-Rank</w:t>
      </w:r>
      <w:proofErr w:type="spellEnd"/>
      <w:r w:rsidRPr="00E01096">
        <w:rPr>
          <w:i/>
          <w:iCs/>
          <w:spacing w:val="-8"/>
          <w:sz w:val="22"/>
          <w:szCs w:val="22"/>
        </w:rPr>
        <w:t xml:space="preserve"> </w:t>
      </w:r>
      <w:r w:rsidRPr="00E01096">
        <w:rPr>
          <w:sz w:val="22"/>
          <w:szCs w:val="22"/>
        </w:rPr>
        <w:t>p</w:t>
      </w:r>
      <w:r w:rsidRPr="00E01096">
        <w:rPr>
          <w:spacing w:val="-8"/>
          <w:sz w:val="22"/>
          <w:szCs w:val="22"/>
        </w:rPr>
        <w:t xml:space="preserve"> </w:t>
      </w:r>
      <w:r w:rsidR="007229FA">
        <w:rPr>
          <w:spacing w:val="-8"/>
          <w:sz w:val="22"/>
          <w:szCs w:val="22"/>
        </w:rPr>
        <w:t>rodmuo</w:t>
      </w:r>
    </w:p>
    <w:p w14:paraId="06658A1B" w14:textId="77777777" w:rsidR="007B55E7" w:rsidRPr="00E01096" w:rsidRDefault="007B55E7" w:rsidP="006F0D73">
      <w:pPr>
        <w:pStyle w:val="Sraopastraipa"/>
        <w:numPr>
          <w:ilvl w:val="0"/>
          <w:numId w:val="23"/>
        </w:numPr>
        <w:tabs>
          <w:tab w:val="left" w:pos="567"/>
        </w:tabs>
        <w:kinsoku w:val="0"/>
        <w:overflowPunct w:val="0"/>
        <w:ind w:left="0" w:firstLine="0"/>
        <w:rPr>
          <w:spacing w:val="-2"/>
          <w:sz w:val="22"/>
          <w:szCs w:val="22"/>
        </w:rPr>
      </w:pPr>
      <w:r w:rsidRPr="00E01096">
        <w:rPr>
          <w:spacing w:val="-2"/>
          <w:sz w:val="22"/>
          <w:szCs w:val="22"/>
        </w:rPr>
        <w:t>statistiškai</w:t>
      </w:r>
      <w:r w:rsidRPr="00E01096">
        <w:rPr>
          <w:spacing w:val="9"/>
          <w:sz w:val="22"/>
          <w:szCs w:val="22"/>
        </w:rPr>
        <w:t xml:space="preserve"> </w:t>
      </w:r>
      <w:r w:rsidRPr="00E01096">
        <w:rPr>
          <w:spacing w:val="-2"/>
          <w:sz w:val="22"/>
          <w:szCs w:val="22"/>
        </w:rPr>
        <w:t>reikšmingas</w:t>
      </w:r>
    </w:p>
    <w:p w14:paraId="006FEB8E" w14:textId="77777777" w:rsidR="007B55E7" w:rsidRDefault="007B55E7" w:rsidP="00E01096">
      <w:pPr>
        <w:pStyle w:val="Pagrindinistekstas"/>
        <w:kinsoku w:val="0"/>
        <w:overflowPunct w:val="0"/>
      </w:pPr>
    </w:p>
    <w:p w14:paraId="60AC4D79" w14:textId="77777777" w:rsidR="007B55E7" w:rsidRDefault="007B55E7" w:rsidP="009220B7">
      <w:pPr>
        <w:pStyle w:val="Pagrindinistekstas"/>
        <w:kinsoku w:val="0"/>
        <w:overflowPunct w:val="0"/>
        <w:rPr>
          <w:b/>
          <w:bCs/>
        </w:rPr>
      </w:pPr>
      <w:r w:rsidRPr="009220B7">
        <w:rPr>
          <w:b/>
          <w:bCs/>
        </w:rPr>
        <w:t>1</w:t>
      </w:r>
      <w:r w:rsidR="00E53BFB" w:rsidRPr="009220B7">
        <w:rPr>
          <w:b/>
          <w:bCs/>
        </w:rPr>
        <w:t> </w:t>
      </w:r>
      <w:r w:rsidRPr="009220B7">
        <w:rPr>
          <w:b/>
          <w:bCs/>
        </w:rPr>
        <w:t>paveikslas.</w:t>
      </w:r>
      <w:r w:rsidRPr="009220B7">
        <w:rPr>
          <w:b/>
          <w:bCs/>
          <w:spacing w:val="-4"/>
        </w:rPr>
        <w:t xml:space="preserve"> </w:t>
      </w:r>
      <w:r w:rsidRPr="009220B7">
        <w:rPr>
          <w:b/>
          <w:bCs/>
        </w:rPr>
        <w:t>Laikas</w:t>
      </w:r>
      <w:r w:rsidRPr="009220B7">
        <w:rPr>
          <w:b/>
          <w:bCs/>
          <w:spacing w:val="-4"/>
        </w:rPr>
        <w:t xml:space="preserve"> </w:t>
      </w:r>
      <w:r w:rsidRPr="009220B7">
        <w:rPr>
          <w:b/>
          <w:bCs/>
        </w:rPr>
        <w:t>iki</w:t>
      </w:r>
      <w:r w:rsidRPr="009220B7">
        <w:rPr>
          <w:b/>
          <w:bCs/>
          <w:spacing w:val="-3"/>
        </w:rPr>
        <w:t xml:space="preserve"> </w:t>
      </w:r>
      <w:r w:rsidRPr="009220B7">
        <w:rPr>
          <w:b/>
          <w:bCs/>
        </w:rPr>
        <w:t>pirminių</w:t>
      </w:r>
      <w:r w:rsidRPr="009220B7">
        <w:rPr>
          <w:b/>
          <w:bCs/>
          <w:spacing w:val="-3"/>
        </w:rPr>
        <w:t xml:space="preserve"> </w:t>
      </w:r>
      <w:r w:rsidRPr="009220B7">
        <w:rPr>
          <w:b/>
          <w:bCs/>
        </w:rPr>
        <w:t>vertinamųjų</w:t>
      </w:r>
      <w:r w:rsidRPr="009220B7">
        <w:rPr>
          <w:b/>
          <w:bCs/>
          <w:spacing w:val="-3"/>
        </w:rPr>
        <w:t xml:space="preserve"> </w:t>
      </w:r>
      <w:r w:rsidRPr="009220B7">
        <w:rPr>
          <w:b/>
          <w:bCs/>
        </w:rPr>
        <w:t>baigčių</w:t>
      </w:r>
      <w:r w:rsidRPr="009220B7">
        <w:rPr>
          <w:b/>
          <w:bCs/>
          <w:spacing w:val="-3"/>
        </w:rPr>
        <w:t xml:space="preserve"> </w:t>
      </w:r>
      <w:r w:rsidRPr="009220B7">
        <w:rPr>
          <w:b/>
          <w:bCs/>
        </w:rPr>
        <w:t>(mirties</w:t>
      </w:r>
      <w:r w:rsidRPr="009220B7">
        <w:rPr>
          <w:b/>
          <w:bCs/>
          <w:spacing w:val="-2"/>
        </w:rPr>
        <w:t xml:space="preserve"> </w:t>
      </w:r>
      <w:r w:rsidRPr="009220B7">
        <w:rPr>
          <w:b/>
          <w:bCs/>
        </w:rPr>
        <w:t>nuo</w:t>
      </w:r>
      <w:r w:rsidRPr="009220B7">
        <w:rPr>
          <w:b/>
          <w:bCs/>
          <w:spacing w:val="-3"/>
        </w:rPr>
        <w:t xml:space="preserve"> </w:t>
      </w:r>
      <w:r w:rsidRPr="009220B7">
        <w:rPr>
          <w:b/>
          <w:bCs/>
        </w:rPr>
        <w:t>širdies</w:t>
      </w:r>
      <w:r w:rsidRPr="009220B7">
        <w:rPr>
          <w:b/>
          <w:bCs/>
          <w:spacing w:val="-4"/>
        </w:rPr>
        <w:t xml:space="preserve"> </w:t>
      </w:r>
      <w:r w:rsidRPr="009220B7">
        <w:rPr>
          <w:b/>
          <w:bCs/>
        </w:rPr>
        <w:t>ir</w:t>
      </w:r>
      <w:r w:rsidRPr="009220B7">
        <w:rPr>
          <w:b/>
          <w:bCs/>
          <w:spacing w:val="-4"/>
        </w:rPr>
        <w:t xml:space="preserve"> </w:t>
      </w:r>
      <w:r w:rsidRPr="009220B7">
        <w:rPr>
          <w:b/>
          <w:bCs/>
        </w:rPr>
        <w:t>kraujagyslių</w:t>
      </w:r>
      <w:r w:rsidRPr="009220B7">
        <w:rPr>
          <w:b/>
          <w:bCs/>
          <w:spacing w:val="-3"/>
        </w:rPr>
        <w:t xml:space="preserve"> </w:t>
      </w:r>
      <w:r w:rsidRPr="009220B7">
        <w:rPr>
          <w:b/>
          <w:bCs/>
        </w:rPr>
        <w:t>ligų, miokardo infarkto arba insulto) pirmojo pasireiškimo</w:t>
      </w:r>
    </w:p>
    <w:p w14:paraId="4D24FF36" w14:textId="77777777" w:rsidR="00363AE8" w:rsidRPr="009220B7" w:rsidRDefault="00965B3A" w:rsidP="009220B7">
      <w:pPr>
        <w:pStyle w:val="Pagrindinistekstas"/>
        <w:kinsoku w:val="0"/>
        <w:overflowPunct w:val="0"/>
        <w:rPr>
          <w:b/>
          <w:bCs/>
        </w:rPr>
      </w:pPr>
      <w:r w:rsidRPr="001E59A5">
        <w:rPr>
          <w:noProof/>
        </w:rPr>
        <w:lastRenderedPageBreak/>
        <w:drawing>
          <wp:inline distT="0" distB="0" distL="0" distR="0" wp14:anchorId="616DB41B" wp14:editId="48A34E71">
            <wp:extent cx="5689600" cy="3721100"/>
            <wp:effectExtent l="0" t="0" r="0" b="0"/>
            <wp:docPr id="1"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0" cy="3721100"/>
                    </a:xfrm>
                    <a:prstGeom prst="rect">
                      <a:avLst/>
                    </a:prstGeom>
                    <a:noFill/>
                    <a:ln>
                      <a:noFill/>
                    </a:ln>
                  </pic:spPr>
                </pic:pic>
              </a:graphicData>
            </a:graphic>
          </wp:inline>
        </w:drawing>
      </w:r>
    </w:p>
    <w:p w14:paraId="1F5FA145" w14:textId="77777777" w:rsidR="00363AE8" w:rsidRDefault="00363AE8" w:rsidP="00E01096">
      <w:pPr>
        <w:pStyle w:val="Pagrindinistekstas"/>
        <w:kinsoku w:val="0"/>
        <w:overflowPunct w:val="0"/>
        <w:rPr>
          <w:i/>
          <w:iCs/>
          <w:u w:val="single"/>
        </w:rPr>
      </w:pPr>
    </w:p>
    <w:p w14:paraId="32BAA810" w14:textId="77777777" w:rsidR="007B55E7" w:rsidRPr="00E01096" w:rsidRDefault="007B55E7" w:rsidP="00E01096">
      <w:pPr>
        <w:pStyle w:val="Pagrindinistekstas"/>
        <w:kinsoku w:val="0"/>
        <w:overflowPunct w:val="0"/>
        <w:rPr>
          <w:i/>
          <w:iCs/>
        </w:rPr>
      </w:pPr>
      <w:r w:rsidRPr="00E01096">
        <w:rPr>
          <w:i/>
          <w:iCs/>
          <w:u w:val="single"/>
        </w:rPr>
        <w:t>VAL</w:t>
      </w:r>
      <w:r w:rsidRPr="00E01096">
        <w:rPr>
          <w:i/>
          <w:iCs/>
          <w:spacing w:val="-5"/>
          <w:u w:val="single"/>
        </w:rPr>
        <w:t xml:space="preserve"> </w:t>
      </w:r>
      <w:r w:rsidRPr="00E01096">
        <w:rPr>
          <w:i/>
          <w:iCs/>
          <w:u w:val="single"/>
        </w:rPr>
        <w:t>ir</w:t>
      </w:r>
      <w:r w:rsidRPr="00E01096">
        <w:rPr>
          <w:i/>
          <w:iCs/>
          <w:spacing w:val="-5"/>
          <w:u w:val="single"/>
        </w:rPr>
        <w:t xml:space="preserve"> </w:t>
      </w:r>
      <w:r w:rsidRPr="00E01096">
        <w:rPr>
          <w:i/>
          <w:iCs/>
          <w:u w:val="single"/>
        </w:rPr>
        <w:t>(arba)</w:t>
      </w:r>
      <w:r w:rsidRPr="00E01096">
        <w:rPr>
          <w:i/>
          <w:iCs/>
          <w:spacing w:val="-4"/>
          <w:u w:val="single"/>
        </w:rPr>
        <w:t xml:space="preserve"> </w:t>
      </w:r>
      <w:r w:rsidRPr="00E01096">
        <w:rPr>
          <w:i/>
          <w:iCs/>
          <w:spacing w:val="-5"/>
          <w:u w:val="single"/>
        </w:rPr>
        <w:t>PAL</w:t>
      </w:r>
    </w:p>
    <w:p w14:paraId="3DCE390A" w14:textId="77777777" w:rsidR="007B55E7" w:rsidRPr="00E01096" w:rsidRDefault="007B55E7" w:rsidP="00E01096">
      <w:pPr>
        <w:pStyle w:val="Pagrindinistekstas"/>
        <w:kinsoku w:val="0"/>
        <w:overflowPunct w:val="0"/>
      </w:pPr>
      <w:r w:rsidRPr="00E01096">
        <w:t>III</w:t>
      </w:r>
      <w:r w:rsidR="00E53BFB">
        <w:t> </w:t>
      </w:r>
      <w:r w:rsidRPr="00E01096">
        <w:t>fazės tyrimas COMPASS (27395</w:t>
      </w:r>
      <w:r w:rsidR="00E53BFB">
        <w:t> </w:t>
      </w:r>
      <w:r w:rsidRPr="00E01096">
        <w:t>pacientai, 78,0</w:t>
      </w:r>
      <w:r w:rsidR="00E53BFB">
        <w:t> </w:t>
      </w:r>
      <w:r w:rsidRPr="00E01096">
        <w:t>% vyrų, 22,0</w:t>
      </w:r>
      <w:r w:rsidR="00E53BFB">
        <w:t> </w:t>
      </w:r>
      <w:r w:rsidRPr="00E01096">
        <w:t xml:space="preserve">% moterų) parodė </w:t>
      </w:r>
      <w:proofErr w:type="spellStart"/>
      <w:r w:rsidRPr="00E01096">
        <w:t>rivaroksabano</w:t>
      </w:r>
      <w:proofErr w:type="spellEnd"/>
      <w:r w:rsidRPr="00E01096">
        <w:t xml:space="preserve"> veiksmingumą ir saugumą, vaistin</w:t>
      </w:r>
      <w:r w:rsidR="00BD4DE3">
        <w:t>io</w:t>
      </w:r>
      <w:r w:rsidRPr="00E01096">
        <w:t xml:space="preserve"> preparat</w:t>
      </w:r>
      <w:r w:rsidR="00BD4DE3">
        <w:t>o</w:t>
      </w:r>
      <w:r w:rsidRPr="00E01096">
        <w:t xml:space="preserve"> vartojant VAL arba simptomine PAL sergančių pacientų,</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didelė</w:t>
      </w:r>
      <w:r w:rsidRPr="00E01096">
        <w:rPr>
          <w:spacing w:val="-4"/>
        </w:rPr>
        <w:t xml:space="preserve"> </w:t>
      </w:r>
      <w:r w:rsidRPr="00E01096">
        <w:t>išeminių</w:t>
      </w:r>
      <w:r w:rsidRPr="00E01096">
        <w:rPr>
          <w:spacing w:val="-3"/>
        </w:rPr>
        <w:t xml:space="preserve"> </w:t>
      </w:r>
      <w:r w:rsidRPr="00E01096">
        <w:t>reiškinių</w:t>
      </w:r>
      <w:r w:rsidRPr="00E01096">
        <w:rPr>
          <w:spacing w:val="-3"/>
        </w:rPr>
        <w:t xml:space="preserve"> </w:t>
      </w:r>
      <w:r w:rsidRPr="00E01096">
        <w:t>rizika,</w:t>
      </w:r>
      <w:r w:rsidRPr="00E01096">
        <w:rPr>
          <w:spacing w:val="-3"/>
        </w:rPr>
        <w:t xml:space="preserve"> </w:t>
      </w:r>
      <w:r w:rsidRPr="00E01096">
        <w:t>sudėtinei</w:t>
      </w:r>
      <w:r w:rsidRPr="00E01096">
        <w:rPr>
          <w:spacing w:val="-3"/>
        </w:rPr>
        <w:t xml:space="preserve"> </w:t>
      </w:r>
      <w:r w:rsidRPr="00E01096">
        <w:t>mirties</w:t>
      </w:r>
      <w:r w:rsidRPr="00E01096">
        <w:rPr>
          <w:spacing w:val="-5"/>
        </w:rPr>
        <w:t xml:space="preserve"> </w:t>
      </w:r>
      <w:r w:rsidRPr="00E01096">
        <w:t>nuo</w:t>
      </w:r>
      <w:r w:rsidRPr="00E01096">
        <w:rPr>
          <w:spacing w:val="-3"/>
        </w:rPr>
        <w:t xml:space="preserve"> </w:t>
      </w:r>
      <w:r w:rsidRPr="00E01096">
        <w:t>širdies</w:t>
      </w:r>
      <w:r w:rsidRPr="00E01096">
        <w:rPr>
          <w:spacing w:val="-4"/>
        </w:rPr>
        <w:t xml:space="preserve"> </w:t>
      </w:r>
      <w:r w:rsidRPr="00E01096">
        <w:t>ir</w:t>
      </w:r>
      <w:r w:rsidRPr="00E01096">
        <w:rPr>
          <w:spacing w:val="-3"/>
        </w:rPr>
        <w:t xml:space="preserve"> </w:t>
      </w:r>
      <w:r w:rsidRPr="00E01096">
        <w:t>kraujagyslių ligų,</w:t>
      </w:r>
      <w:r w:rsidRPr="00E01096">
        <w:rPr>
          <w:spacing w:val="-2"/>
        </w:rPr>
        <w:t xml:space="preserve"> </w:t>
      </w:r>
      <w:r w:rsidRPr="00E01096">
        <w:t>MI</w:t>
      </w:r>
      <w:r w:rsidRPr="00E01096">
        <w:rPr>
          <w:spacing w:val="-2"/>
        </w:rPr>
        <w:t xml:space="preserve"> </w:t>
      </w:r>
      <w:r w:rsidRPr="00E01096">
        <w:t>arba</w:t>
      </w:r>
      <w:r w:rsidRPr="00E01096">
        <w:rPr>
          <w:spacing w:val="-4"/>
        </w:rPr>
        <w:t xml:space="preserve"> </w:t>
      </w:r>
      <w:r w:rsidRPr="00E01096">
        <w:t>insulto</w:t>
      </w:r>
      <w:r w:rsidRPr="00E01096">
        <w:rPr>
          <w:spacing w:val="-2"/>
        </w:rPr>
        <w:t xml:space="preserve"> </w:t>
      </w:r>
      <w:r w:rsidRPr="00E01096">
        <w:t>profilaktikai.</w:t>
      </w:r>
      <w:r w:rsidRPr="00E01096">
        <w:rPr>
          <w:spacing w:val="-2"/>
        </w:rPr>
        <w:t xml:space="preserve"> </w:t>
      </w:r>
      <w:r w:rsidRPr="00E01096">
        <w:t>Pacient</w:t>
      </w:r>
      <w:r w:rsidR="00BD4DE3">
        <w:t>ų stebėjimo trukmės mediana</w:t>
      </w:r>
      <w:r w:rsidRPr="00E01096">
        <w:rPr>
          <w:spacing w:val="-2"/>
        </w:rPr>
        <w:t xml:space="preserve"> </w:t>
      </w:r>
      <w:r w:rsidRPr="00E01096">
        <w:t>buvo</w:t>
      </w:r>
      <w:r w:rsidRPr="00E01096">
        <w:rPr>
          <w:spacing w:val="-2"/>
        </w:rPr>
        <w:t xml:space="preserve"> </w:t>
      </w:r>
      <w:r w:rsidRPr="00E01096">
        <w:t>23</w:t>
      </w:r>
      <w:r w:rsidR="00E53BFB">
        <w:t> </w:t>
      </w:r>
      <w:r w:rsidRPr="00E01096">
        <w:t>mėnesi</w:t>
      </w:r>
      <w:r w:rsidR="00BD4DE3">
        <w:t>ai,</w:t>
      </w:r>
      <w:r w:rsidRPr="00E01096">
        <w:rPr>
          <w:spacing w:val="-2"/>
        </w:rPr>
        <w:t xml:space="preserve"> </w:t>
      </w:r>
      <w:r w:rsidRPr="00E01096">
        <w:t>ne</w:t>
      </w:r>
      <w:r w:rsidRPr="00E01096">
        <w:rPr>
          <w:spacing w:val="-3"/>
        </w:rPr>
        <w:t xml:space="preserve"> </w:t>
      </w:r>
      <w:r w:rsidRPr="00E01096">
        <w:t>ilgiau</w:t>
      </w:r>
      <w:r w:rsidRPr="00E01096">
        <w:rPr>
          <w:spacing w:val="-2"/>
        </w:rPr>
        <w:t xml:space="preserve"> </w:t>
      </w:r>
      <w:r w:rsidRPr="00E01096">
        <w:t>kaip 3,9</w:t>
      </w:r>
      <w:r w:rsidR="00E53BFB">
        <w:t> </w:t>
      </w:r>
      <w:r w:rsidRPr="00E01096">
        <w:t>metų.</w:t>
      </w:r>
    </w:p>
    <w:p w14:paraId="2B6F1C8F" w14:textId="77777777" w:rsidR="007B55E7" w:rsidRPr="00E01096" w:rsidRDefault="007B55E7" w:rsidP="00E01096">
      <w:pPr>
        <w:pStyle w:val="Pagrindinistekstas"/>
        <w:kinsoku w:val="0"/>
        <w:overflowPunct w:val="0"/>
      </w:pPr>
    </w:p>
    <w:p w14:paraId="60A77150" w14:textId="77777777" w:rsidR="007B55E7" w:rsidRPr="00E01096" w:rsidRDefault="007B55E7" w:rsidP="00E01096">
      <w:pPr>
        <w:pStyle w:val="Pagrindinistekstas"/>
        <w:kinsoku w:val="0"/>
        <w:overflowPunct w:val="0"/>
      </w:pPr>
      <w:r w:rsidRPr="00E01096">
        <w:t xml:space="preserve">Tiriamieji, kuriems nereikėjo nuolatinio gydymo protonų siurblio inhibitoriumi, atsitiktinių imčių būdu buvo atrinkti vartoti </w:t>
      </w:r>
      <w:proofErr w:type="spellStart"/>
      <w:r w:rsidRPr="00E01096">
        <w:t>pantoprazol</w:t>
      </w:r>
      <w:r w:rsidR="00BD4DE3">
        <w:t>o</w:t>
      </w:r>
      <w:proofErr w:type="spellEnd"/>
      <w:r w:rsidRPr="00E01096">
        <w:t xml:space="preserve"> arba placeb</w:t>
      </w:r>
      <w:r w:rsidR="00BD4DE3">
        <w:t>o</w:t>
      </w:r>
      <w:r w:rsidRPr="00E01096">
        <w:t>. Po to visi pacientai atsitiktinių imčių būdu santykiu</w:t>
      </w:r>
      <w:r w:rsidRPr="00E01096">
        <w:rPr>
          <w:spacing w:val="-2"/>
        </w:rPr>
        <w:t xml:space="preserve"> </w:t>
      </w:r>
      <w:r w:rsidRPr="00E01096">
        <w:t>1:1:1</w:t>
      </w:r>
      <w:r w:rsidRPr="00E01096">
        <w:rPr>
          <w:spacing w:val="-2"/>
        </w:rPr>
        <w:t xml:space="preserve"> </w:t>
      </w:r>
      <w:r w:rsidRPr="00E01096">
        <w:t>buvo</w:t>
      </w:r>
      <w:r w:rsidRPr="00E01096">
        <w:rPr>
          <w:spacing w:val="-2"/>
        </w:rPr>
        <w:t xml:space="preserve"> </w:t>
      </w:r>
      <w:r w:rsidRPr="00E01096">
        <w:t>atrinkti</w:t>
      </w:r>
      <w:r w:rsidRPr="00E01096">
        <w:rPr>
          <w:spacing w:val="-2"/>
        </w:rPr>
        <w:t xml:space="preserve"> </w:t>
      </w:r>
      <w:r w:rsidRPr="00E01096">
        <w:t>vartoti</w:t>
      </w:r>
      <w:r w:rsidRPr="00E01096">
        <w:rPr>
          <w:spacing w:val="-2"/>
        </w:rPr>
        <w:t xml:space="preserve"> </w:t>
      </w:r>
      <w:r w:rsidRPr="00E01096">
        <w:t>po</w:t>
      </w:r>
      <w:r w:rsidRPr="00E01096">
        <w:rPr>
          <w:spacing w:val="-2"/>
        </w:rPr>
        <w:t xml:space="preserve"> </w:t>
      </w:r>
      <w:r w:rsidRPr="00E01096">
        <w:t>2,5</w:t>
      </w:r>
      <w:r w:rsidR="00E53BFB">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3"/>
        </w:rPr>
        <w:t xml:space="preserve"> </w:t>
      </w:r>
      <w:r w:rsidRPr="00E01096">
        <w:t>/</w:t>
      </w:r>
      <w:r w:rsidRPr="00E01096">
        <w:rPr>
          <w:spacing w:val="-2"/>
        </w:rPr>
        <w:t xml:space="preserve"> </w:t>
      </w:r>
      <w:r w:rsidRPr="00E01096">
        <w:t>ASR</w:t>
      </w:r>
      <w:r w:rsidRPr="00E01096">
        <w:rPr>
          <w:spacing w:val="-2"/>
        </w:rPr>
        <w:t xml:space="preserve"> </w:t>
      </w:r>
      <w:r w:rsidRPr="00E01096">
        <w:t>100</w:t>
      </w:r>
      <w:r w:rsidR="00CC00C4">
        <w:t> </w:t>
      </w:r>
      <w:r w:rsidRPr="00E01096">
        <w:t>mg</w:t>
      </w:r>
      <w:r w:rsidRPr="00E01096">
        <w:rPr>
          <w:spacing w:val="-3"/>
        </w:rPr>
        <w:t xml:space="preserve"> </w:t>
      </w:r>
      <w:r w:rsidRPr="00E01096">
        <w:t>vieną kartą per parą, po 5</w:t>
      </w:r>
      <w:r w:rsidR="00CC00C4">
        <w:t> </w:t>
      </w:r>
      <w:r w:rsidRPr="00E01096">
        <w:t xml:space="preserve">mg </w:t>
      </w:r>
      <w:proofErr w:type="spellStart"/>
      <w:r w:rsidRPr="00E01096">
        <w:t>rivaroksabano</w:t>
      </w:r>
      <w:proofErr w:type="spellEnd"/>
      <w:r w:rsidRPr="00E01096">
        <w:t xml:space="preserve"> du kartus per parą arba vien tik ASR 100</w:t>
      </w:r>
      <w:r w:rsidR="00CC00C4">
        <w:t> </w:t>
      </w:r>
      <w:r w:rsidRPr="00E01096">
        <w:t>mg vieną kartą per parą ir juos atitinkanči</w:t>
      </w:r>
      <w:r w:rsidR="00055C73">
        <w:t>o</w:t>
      </w:r>
      <w:r w:rsidRPr="00E01096">
        <w:t xml:space="preserve"> placeb</w:t>
      </w:r>
      <w:r w:rsidR="00055C73">
        <w:t>o</w:t>
      </w:r>
      <w:r w:rsidRPr="00E01096">
        <w:t>.</w:t>
      </w:r>
    </w:p>
    <w:p w14:paraId="12B30253" w14:textId="77777777" w:rsidR="007B55E7" w:rsidRPr="00E01096" w:rsidRDefault="007B55E7" w:rsidP="00E01096">
      <w:pPr>
        <w:pStyle w:val="Pagrindinistekstas"/>
        <w:kinsoku w:val="0"/>
        <w:overflowPunct w:val="0"/>
      </w:pPr>
    </w:p>
    <w:p w14:paraId="786CF215" w14:textId="77777777" w:rsidR="007B55E7" w:rsidRPr="00E01096" w:rsidRDefault="007B55E7" w:rsidP="00E01096">
      <w:pPr>
        <w:pStyle w:val="Pagrindinistekstas"/>
        <w:kinsoku w:val="0"/>
        <w:overflowPunct w:val="0"/>
      </w:pPr>
      <w:r w:rsidRPr="00E01096">
        <w:t>VAL</w:t>
      </w:r>
      <w:r w:rsidRPr="00E01096">
        <w:rPr>
          <w:spacing w:val="-3"/>
        </w:rPr>
        <w:t xml:space="preserve"> </w:t>
      </w:r>
      <w:r w:rsidRPr="00E01096">
        <w:t>sergantiems</w:t>
      </w:r>
      <w:r w:rsidRPr="00E01096">
        <w:rPr>
          <w:spacing w:val="-4"/>
        </w:rPr>
        <w:t xml:space="preserve"> </w:t>
      </w:r>
      <w:r w:rsidRPr="00E01096">
        <w:t>pacientams</w:t>
      </w:r>
      <w:r w:rsidRPr="00E01096">
        <w:rPr>
          <w:spacing w:val="-4"/>
        </w:rPr>
        <w:t xml:space="preserve"> </w:t>
      </w:r>
      <w:r w:rsidRPr="00E01096">
        <w:t>buvo</w:t>
      </w:r>
      <w:r w:rsidRPr="00E01096">
        <w:rPr>
          <w:spacing w:val="-3"/>
        </w:rPr>
        <w:t xml:space="preserve"> </w:t>
      </w:r>
      <w:r w:rsidRPr="00E01096">
        <w:t>nustatyta</w:t>
      </w:r>
      <w:r w:rsidRPr="00E01096">
        <w:rPr>
          <w:spacing w:val="-3"/>
        </w:rPr>
        <w:t xml:space="preserve"> </w:t>
      </w:r>
      <w:r w:rsidRPr="00E01096">
        <w:t>kelias</w:t>
      </w:r>
      <w:r w:rsidRPr="00E01096">
        <w:rPr>
          <w:spacing w:val="-3"/>
        </w:rPr>
        <w:t xml:space="preserve"> </w:t>
      </w:r>
      <w:r w:rsidRPr="00E01096">
        <w:t>kraujagysles</w:t>
      </w:r>
      <w:r w:rsidRPr="00E01096">
        <w:rPr>
          <w:spacing w:val="-3"/>
        </w:rPr>
        <w:t xml:space="preserve"> </w:t>
      </w:r>
      <w:r w:rsidRPr="00E01096">
        <w:t>pažeidžianti</w:t>
      </w:r>
      <w:r w:rsidRPr="00E01096">
        <w:rPr>
          <w:spacing w:val="-3"/>
        </w:rPr>
        <w:t xml:space="preserve"> </w:t>
      </w:r>
      <w:r w:rsidRPr="00E01096">
        <w:t>VAL</w:t>
      </w:r>
      <w:r w:rsidRPr="00E01096">
        <w:rPr>
          <w:spacing w:val="-3"/>
        </w:rPr>
        <w:t xml:space="preserve"> </w:t>
      </w:r>
      <w:r w:rsidRPr="00E01096">
        <w:t>ir</w:t>
      </w:r>
      <w:r w:rsidRPr="00E01096">
        <w:rPr>
          <w:spacing w:val="-3"/>
        </w:rPr>
        <w:t xml:space="preserve"> </w:t>
      </w:r>
      <w:r w:rsidRPr="00E01096">
        <w:t>(arba)</w:t>
      </w:r>
      <w:r w:rsidRPr="00E01096">
        <w:rPr>
          <w:spacing w:val="-3"/>
        </w:rPr>
        <w:t xml:space="preserve"> </w:t>
      </w:r>
      <w:r w:rsidRPr="00E01096">
        <w:t>anksčiau buvo</w:t>
      </w:r>
      <w:r w:rsidRPr="00E01096">
        <w:rPr>
          <w:spacing w:val="-2"/>
        </w:rPr>
        <w:t xml:space="preserve"> </w:t>
      </w:r>
      <w:r w:rsidRPr="00E01096">
        <w:t>MI.</w:t>
      </w:r>
      <w:r w:rsidRPr="00E01096">
        <w:rPr>
          <w:spacing w:val="-1"/>
        </w:rPr>
        <w:t xml:space="preserve"> </w:t>
      </w:r>
      <w:r w:rsidRPr="00E01096">
        <w:t>Jaunesniems</w:t>
      </w:r>
      <w:r w:rsidRPr="00E01096">
        <w:rPr>
          <w:spacing w:val="-2"/>
        </w:rPr>
        <w:t xml:space="preserve"> </w:t>
      </w:r>
      <w:r w:rsidRPr="00E01096">
        <w:t>kaip</w:t>
      </w:r>
      <w:r w:rsidRPr="00E01096">
        <w:rPr>
          <w:spacing w:val="-1"/>
        </w:rPr>
        <w:t xml:space="preserve"> </w:t>
      </w:r>
      <w:r w:rsidRPr="00E01096">
        <w:t>65</w:t>
      </w:r>
      <w:r w:rsidR="00CC00C4">
        <w:t> </w:t>
      </w:r>
      <w:r w:rsidRPr="00E01096">
        <w:t>metų</w:t>
      </w:r>
      <w:r w:rsidRPr="00E01096">
        <w:rPr>
          <w:spacing w:val="-1"/>
        </w:rPr>
        <w:t xml:space="preserve"> </w:t>
      </w:r>
      <w:r w:rsidRPr="00E01096">
        <w:t>pacientams</w:t>
      </w:r>
      <w:r w:rsidRPr="00E01096">
        <w:rPr>
          <w:spacing w:val="-2"/>
        </w:rPr>
        <w:t xml:space="preserve"> </w:t>
      </w:r>
      <w:r w:rsidRPr="00E01096">
        <w:t>turėjo</w:t>
      </w:r>
      <w:r w:rsidRPr="00E01096">
        <w:rPr>
          <w:spacing w:val="-1"/>
        </w:rPr>
        <w:t xml:space="preserve"> </w:t>
      </w:r>
      <w:r w:rsidRPr="00E01096">
        <w:t>būti</w:t>
      </w:r>
      <w:r w:rsidRPr="00E01096">
        <w:rPr>
          <w:spacing w:val="-2"/>
        </w:rPr>
        <w:t xml:space="preserve"> </w:t>
      </w:r>
      <w:r w:rsidRPr="00E01096">
        <w:t>nustatyta</w:t>
      </w:r>
      <w:r w:rsidRPr="00E01096">
        <w:rPr>
          <w:spacing w:val="-2"/>
        </w:rPr>
        <w:t xml:space="preserve"> </w:t>
      </w:r>
      <w:r w:rsidRPr="00E01096">
        <w:t>aterosklerozė,</w:t>
      </w:r>
      <w:r w:rsidRPr="00E01096">
        <w:rPr>
          <w:spacing w:val="-1"/>
        </w:rPr>
        <w:t xml:space="preserve"> </w:t>
      </w:r>
      <w:r w:rsidRPr="00E01096">
        <w:t>apimanti bent</w:t>
      </w:r>
      <w:r w:rsidRPr="00E01096">
        <w:rPr>
          <w:spacing w:val="-1"/>
        </w:rPr>
        <w:t xml:space="preserve"> </w:t>
      </w:r>
      <w:r w:rsidRPr="00E01096">
        <w:t>du kraujagyslių baseinus, arba bent du papildomi širdies ir kraujagyslių sutrikimų rizikos veiksniai.</w:t>
      </w:r>
    </w:p>
    <w:p w14:paraId="068FF7DC" w14:textId="77777777" w:rsidR="007B55E7" w:rsidRPr="00E01096" w:rsidRDefault="007B55E7" w:rsidP="00E01096">
      <w:pPr>
        <w:pStyle w:val="Pagrindinistekstas"/>
        <w:kinsoku w:val="0"/>
        <w:overflowPunct w:val="0"/>
      </w:pPr>
    </w:p>
    <w:p w14:paraId="5C245982" w14:textId="77777777" w:rsidR="007B55E7" w:rsidRPr="00E01096" w:rsidRDefault="007B55E7" w:rsidP="00E01096">
      <w:pPr>
        <w:pStyle w:val="Pagrindinistekstas"/>
        <w:kinsoku w:val="0"/>
        <w:overflowPunct w:val="0"/>
      </w:pPr>
      <w:r w:rsidRPr="00E01096">
        <w:t xml:space="preserve">PAL sergantiems pacientams anksčiau buvo atliktos intervencijos, pvz., šuntavimo operacija arba </w:t>
      </w:r>
      <w:proofErr w:type="spellStart"/>
      <w:r w:rsidRPr="00E01096">
        <w:t>perkutaninė</w:t>
      </w:r>
      <w:proofErr w:type="spellEnd"/>
      <w:r w:rsidRPr="00E01096">
        <w:rPr>
          <w:spacing w:val="-4"/>
        </w:rPr>
        <w:t xml:space="preserve"> </w:t>
      </w:r>
      <w:proofErr w:type="spellStart"/>
      <w:r w:rsidRPr="00E01096">
        <w:t>transluminalinė</w:t>
      </w:r>
      <w:proofErr w:type="spellEnd"/>
      <w:r w:rsidRPr="00E01096">
        <w:rPr>
          <w:spacing w:val="-4"/>
        </w:rPr>
        <w:t xml:space="preserve"> </w:t>
      </w:r>
      <w:r w:rsidRPr="00E01096">
        <w:t>angioplastika,</w:t>
      </w:r>
      <w:r w:rsidRPr="00E01096">
        <w:rPr>
          <w:spacing w:val="-3"/>
        </w:rPr>
        <w:t xml:space="preserve"> </w:t>
      </w:r>
      <w:r w:rsidRPr="00E01096">
        <w:t>arba</w:t>
      </w:r>
      <w:r w:rsidRPr="00E01096">
        <w:rPr>
          <w:spacing w:val="-4"/>
        </w:rPr>
        <w:t xml:space="preserve"> </w:t>
      </w:r>
      <w:r w:rsidRPr="00E01096">
        <w:t>galūnės</w:t>
      </w:r>
      <w:r w:rsidRPr="00E01096">
        <w:rPr>
          <w:spacing w:val="-4"/>
        </w:rPr>
        <w:t xml:space="preserve"> </w:t>
      </w:r>
      <w:r w:rsidRPr="00E01096">
        <w:t>ar</w:t>
      </w:r>
      <w:r w:rsidRPr="00E01096">
        <w:rPr>
          <w:spacing w:val="-3"/>
        </w:rPr>
        <w:t xml:space="preserve"> </w:t>
      </w:r>
      <w:r w:rsidRPr="00E01096">
        <w:t>pėdos</w:t>
      </w:r>
      <w:r w:rsidRPr="00E01096">
        <w:rPr>
          <w:spacing w:val="-4"/>
        </w:rPr>
        <w:t xml:space="preserve"> </w:t>
      </w:r>
      <w:r w:rsidRPr="00E01096">
        <w:t>amputacija</w:t>
      </w:r>
      <w:r w:rsidRPr="00E01096">
        <w:rPr>
          <w:spacing w:val="-4"/>
        </w:rPr>
        <w:t xml:space="preserve"> </w:t>
      </w:r>
      <w:r w:rsidRPr="00E01096">
        <w:t>dėl</w:t>
      </w:r>
      <w:r w:rsidRPr="00E01096">
        <w:rPr>
          <w:spacing w:val="-3"/>
        </w:rPr>
        <w:t xml:space="preserve"> </w:t>
      </w:r>
      <w:r w:rsidRPr="00E01096">
        <w:t>arterinių</w:t>
      </w:r>
      <w:r w:rsidRPr="00E01096">
        <w:rPr>
          <w:spacing w:val="-3"/>
        </w:rPr>
        <w:t xml:space="preserve"> </w:t>
      </w:r>
      <w:r w:rsidRPr="00E01096">
        <w:t>kraujagyslių ligos, arba protarpinio šlub</w:t>
      </w:r>
      <w:r w:rsidR="00055C73">
        <w:t>avi</w:t>
      </w:r>
      <w:r w:rsidRPr="00E01096">
        <w:t>mo su &lt;</w:t>
      </w:r>
      <w:r w:rsidR="00CC00C4">
        <w:t> </w:t>
      </w:r>
      <w:r w:rsidRPr="00E01096">
        <w:t xml:space="preserve">0,90 kulkšnies / rankos kraujospūdžio santykiu ir (arba) reikšmingos periferinių arterijų stenozės ar ankstesnės miego arterijos </w:t>
      </w:r>
      <w:proofErr w:type="spellStart"/>
      <w:r w:rsidRPr="00E01096">
        <w:t>revaskuliarizacijos</w:t>
      </w:r>
      <w:proofErr w:type="spellEnd"/>
      <w:r w:rsidRPr="00E01096">
        <w:t>, ar ≥</w:t>
      </w:r>
      <w:r w:rsidR="00CC00C4">
        <w:t> </w:t>
      </w:r>
      <w:r w:rsidRPr="00E01096">
        <w:t>50</w:t>
      </w:r>
      <w:r w:rsidR="00CC00C4">
        <w:t> </w:t>
      </w:r>
      <w:r w:rsidRPr="00E01096">
        <w:t xml:space="preserve">% </w:t>
      </w:r>
      <w:proofErr w:type="spellStart"/>
      <w:r w:rsidRPr="00E01096">
        <w:t>besimptomės</w:t>
      </w:r>
      <w:proofErr w:type="spellEnd"/>
      <w:r w:rsidRPr="00E01096">
        <w:t xml:space="preserve"> miego arterijos stenozės.</w:t>
      </w:r>
    </w:p>
    <w:p w14:paraId="798ABEF8" w14:textId="77777777" w:rsidR="007B55E7" w:rsidRPr="00E01096" w:rsidRDefault="007B55E7" w:rsidP="00E01096">
      <w:pPr>
        <w:pStyle w:val="Pagrindinistekstas"/>
        <w:kinsoku w:val="0"/>
        <w:overflowPunct w:val="0"/>
      </w:pPr>
    </w:p>
    <w:p w14:paraId="5ACD1BC4" w14:textId="77777777" w:rsidR="007B55E7" w:rsidRPr="00E01096" w:rsidRDefault="007B55E7" w:rsidP="00E01096">
      <w:pPr>
        <w:pStyle w:val="Pagrindinistekstas"/>
        <w:kinsoku w:val="0"/>
        <w:overflowPunct w:val="0"/>
      </w:pPr>
      <w:r w:rsidRPr="00E01096">
        <w:t>Neįtraukimo į tyrimą kriterijai buvo šie: gydym</w:t>
      </w:r>
      <w:r w:rsidR="00055C73">
        <w:t>o</w:t>
      </w:r>
      <w:r w:rsidRPr="00E01096">
        <w:t xml:space="preserve"> dviem </w:t>
      </w:r>
      <w:proofErr w:type="spellStart"/>
      <w:r w:rsidRPr="00E01096">
        <w:t>antitrombocitiniais</w:t>
      </w:r>
      <w:proofErr w:type="spellEnd"/>
      <w:r w:rsidRPr="00E01096">
        <w:t xml:space="preserve"> vaistiniais preparatais arba gydymo ne ASR </w:t>
      </w:r>
      <w:proofErr w:type="spellStart"/>
      <w:r w:rsidRPr="00E01096">
        <w:t>antitrombocitiniais</w:t>
      </w:r>
      <w:proofErr w:type="spellEnd"/>
      <w:r w:rsidRPr="00E01096">
        <w:t xml:space="preserve"> preparatais ar geriamaisiais antikoaguliantais poreikis ir pacientai,</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didelė</w:t>
      </w:r>
      <w:r w:rsidRPr="00E01096">
        <w:rPr>
          <w:spacing w:val="-4"/>
        </w:rPr>
        <w:t xml:space="preserve"> </w:t>
      </w:r>
      <w:r w:rsidRPr="00E01096">
        <w:t>kraujavimo</w:t>
      </w:r>
      <w:r w:rsidRPr="00E01096">
        <w:rPr>
          <w:spacing w:val="-3"/>
        </w:rPr>
        <w:t xml:space="preserve"> </w:t>
      </w:r>
      <w:r w:rsidRPr="00E01096">
        <w:t>rizika,</w:t>
      </w:r>
      <w:r w:rsidRPr="00E01096">
        <w:rPr>
          <w:spacing w:val="-3"/>
        </w:rPr>
        <w:t xml:space="preserve"> </w:t>
      </w:r>
      <w:r w:rsidRPr="00E01096">
        <w:t>arba</w:t>
      </w:r>
      <w:r w:rsidRPr="00E01096">
        <w:rPr>
          <w:spacing w:val="-3"/>
        </w:rPr>
        <w:t xml:space="preserve"> </w:t>
      </w:r>
      <w:r w:rsidRPr="00E01096">
        <w:t>kuriems</w:t>
      </w:r>
      <w:r w:rsidRPr="00E01096">
        <w:rPr>
          <w:spacing w:val="-4"/>
        </w:rPr>
        <w:t xml:space="preserve"> </w:t>
      </w:r>
      <w:r w:rsidRPr="00E01096">
        <w:t>būdingas</w:t>
      </w:r>
      <w:r w:rsidRPr="00E01096">
        <w:rPr>
          <w:spacing w:val="-3"/>
        </w:rPr>
        <w:t xml:space="preserve"> </w:t>
      </w:r>
      <w:r w:rsidRPr="00E01096">
        <w:t>širdies</w:t>
      </w:r>
      <w:r w:rsidRPr="00E01096">
        <w:rPr>
          <w:spacing w:val="-3"/>
        </w:rPr>
        <w:t xml:space="preserve"> </w:t>
      </w:r>
      <w:r w:rsidRPr="00E01096">
        <w:t>nepakankamumas</w:t>
      </w:r>
      <w:r w:rsidRPr="00E01096">
        <w:rPr>
          <w:spacing w:val="-3"/>
        </w:rPr>
        <w:t xml:space="preserve"> </w:t>
      </w:r>
      <w:r w:rsidRPr="00E01096">
        <w:t>su</w:t>
      </w:r>
      <w:r w:rsidR="00D06F11">
        <w:t xml:space="preserve"> </w:t>
      </w:r>
      <w:r w:rsidRPr="00E01096">
        <w:t>&lt;</w:t>
      </w:r>
      <w:r w:rsidR="00CC00C4">
        <w:t> </w:t>
      </w:r>
      <w:r w:rsidRPr="00E01096">
        <w:t>30</w:t>
      </w:r>
      <w:r w:rsidR="00CC00C4">
        <w:t> </w:t>
      </w:r>
      <w:r w:rsidRPr="00E01096">
        <w:t>% išstūmimo frakcija arba III ar IV</w:t>
      </w:r>
      <w:r w:rsidR="00CC00C4">
        <w:t> </w:t>
      </w:r>
      <w:r w:rsidRPr="00E01096">
        <w:t>klasės širdies nepakankamumas pagal Niujorko širdies asociacijos</w:t>
      </w:r>
      <w:r w:rsidRPr="00E01096">
        <w:rPr>
          <w:spacing w:val="-4"/>
        </w:rPr>
        <w:t xml:space="preserve"> </w:t>
      </w:r>
      <w:r w:rsidR="00055C73">
        <w:rPr>
          <w:iCs/>
        </w:rPr>
        <w:t xml:space="preserve">(angl. </w:t>
      </w:r>
      <w:proofErr w:type="spellStart"/>
      <w:r w:rsidR="00055C73" w:rsidRPr="00CC0A34">
        <w:rPr>
          <w:i/>
        </w:rPr>
        <w:t>New</w:t>
      </w:r>
      <w:proofErr w:type="spellEnd"/>
      <w:r w:rsidR="00055C73" w:rsidRPr="00CC0A34">
        <w:rPr>
          <w:i/>
        </w:rPr>
        <w:t xml:space="preserve"> York </w:t>
      </w:r>
      <w:proofErr w:type="spellStart"/>
      <w:r w:rsidR="00055C73" w:rsidRPr="00CC0A34">
        <w:rPr>
          <w:i/>
        </w:rPr>
        <w:t>Heart</w:t>
      </w:r>
      <w:proofErr w:type="spellEnd"/>
      <w:r w:rsidR="00055C73" w:rsidRPr="00CC0A34">
        <w:rPr>
          <w:i/>
        </w:rPr>
        <w:t xml:space="preserve"> </w:t>
      </w:r>
      <w:proofErr w:type="spellStart"/>
      <w:r w:rsidR="00055C73" w:rsidRPr="00CC0A34">
        <w:rPr>
          <w:i/>
        </w:rPr>
        <w:t>Association</w:t>
      </w:r>
      <w:proofErr w:type="spellEnd"/>
      <w:r w:rsidR="00055C73">
        <w:rPr>
          <w:iCs/>
        </w:rPr>
        <w:t xml:space="preserve">, </w:t>
      </w:r>
      <w:r w:rsidR="00055C73" w:rsidRPr="00CC0A34">
        <w:rPr>
          <w:i/>
        </w:rPr>
        <w:t>NYHA</w:t>
      </w:r>
      <w:r w:rsidR="00055C73">
        <w:rPr>
          <w:iCs/>
        </w:rPr>
        <w:t xml:space="preserve">) </w:t>
      </w:r>
      <w:r w:rsidRPr="00E01096">
        <w:t>klasifikaciją</w:t>
      </w:r>
      <w:r w:rsidRPr="00E01096">
        <w:rPr>
          <w:spacing w:val="-4"/>
        </w:rPr>
        <w:t xml:space="preserve"> </w:t>
      </w:r>
      <w:r w:rsidRPr="00E01096">
        <w:t>arba</w:t>
      </w:r>
      <w:r w:rsidRPr="00E01096">
        <w:rPr>
          <w:spacing w:val="-4"/>
        </w:rPr>
        <w:t xml:space="preserve"> </w:t>
      </w:r>
      <w:r w:rsidRPr="00E01096">
        <w:t>bet</w:t>
      </w:r>
      <w:r w:rsidRPr="00E01096">
        <w:rPr>
          <w:spacing w:val="-3"/>
        </w:rPr>
        <w:t xml:space="preserve"> </w:t>
      </w:r>
      <w:r w:rsidRPr="00E01096">
        <w:t>koks</w:t>
      </w:r>
      <w:r w:rsidRPr="00E01096">
        <w:rPr>
          <w:spacing w:val="-4"/>
        </w:rPr>
        <w:t xml:space="preserve"> </w:t>
      </w:r>
      <w:r w:rsidRPr="00E01096">
        <w:t>išeminis,</w:t>
      </w:r>
      <w:r w:rsidRPr="00E01096">
        <w:rPr>
          <w:spacing w:val="-3"/>
        </w:rPr>
        <w:t xml:space="preserve"> </w:t>
      </w:r>
      <w:proofErr w:type="spellStart"/>
      <w:r w:rsidRPr="00E01096">
        <w:t>nelakūninis</w:t>
      </w:r>
      <w:proofErr w:type="spellEnd"/>
      <w:r w:rsidRPr="00E01096">
        <w:rPr>
          <w:spacing w:val="-4"/>
        </w:rPr>
        <w:t xml:space="preserve"> </w:t>
      </w:r>
      <w:r w:rsidRPr="00E01096">
        <w:t>insultas,</w:t>
      </w:r>
      <w:r w:rsidRPr="00E01096">
        <w:rPr>
          <w:spacing w:val="-3"/>
        </w:rPr>
        <w:t xml:space="preserve"> </w:t>
      </w:r>
      <w:r w:rsidRPr="00E01096">
        <w:t>įvykęs</w:t>
      </w:r>
      <w:r w:rsidRPr="00E01096">
        <w:rPr>
          <w:spacing w:val="-4"/>
        </w:rPr>
        <w:t xml:space="preserve"> </w:t>
      </w:r>
      <w:r w:rsidRPr="00E01096">
        <w:t>per</w:t>
      </w:r>
      <w:r w:rsidRPr="00E01096">
        <w:rPr>
          <w:spacing w:val="-4"/>
        </w:rPr>
        <w:t xml:space="preserve"> </w:t>
      </w:r>
      <w:r w:rsidRPr="00E01096">
        <w:t>1</w:t>
      </w:r>
      <w:r w:rsidRPr="00E01096">
        <w:rPr>
          <w:spacing w:val="-4"/>
        </w:rPr>
        <w:t xml:space="preserve"> </w:t>
      </w:r>
      <w:r w:rsidRPr="00E01096">
        <w:t>pastarąjį</w:t>
      </w:r>
      <w:r w:rsidRPr="00E01096">
        <w:rPr>
          <w:spacing w:val="-3"/>
        </w:rPr>
        <w:t xml:space="preserve"> </w:t>
      </w:r>
      <w:r w:rsidRPr="00E01096">
        <w:t xml:space="preserve">mėnesį, arba bet koks buvęs hemoraginis ar </w:t>
      </w:r>
      <w:proofErr w:type="spellStart"/>
      <w:r w:rsidRPr="00E01096">
        <w:t>lakūninis</w:t>
      </w:r>
      <w:proofErr w:type="spellEnd"/>
      <w:r w:rsidRPr="00E01096">
        <w:t xml:space="preserve"> insultas.</w:t>
      </w:r>
    </w:p>
    <w:p w14:paraId="09AF08CC" w14:textId="77777777" w:rsidR="007B55E7" w:rsidRPr="00E01096" w:rsidRDefault="007B55E7" w:rsidP="00E01096">
      <w:pPr>
        <w:pStyle w:val="Pagrindinistekstas"/>
        <w:kinsoku w:val="0"/>
        <w:overflowPunct w:val="0"/>
      </w:pPr>
    </w:p>
    <w:p w14:paraId="1AF11E61" w14:textId="77777777" w:rsidR="007B55E7" w:rsidRPr="00E01096" w:rsidRDefault="007B55E7" w:rsidP="00E01096">
      <w:pPr>
        <w:pStyle w:val="Pagrindinistekstas"/>
        <w:kinsoku w:val="0"/>
        <w:overflowPunct w:val="0"/>
      </w:pPr>
      <w:proofErr w:type="spellStart"/>
      <w:r w:rsidRPr="00E01096">
        <w:t>Rivaroksabanas</w:t>
      </w:r>
      <w:proofErr w:type="spellEnd"/>
      <w:r w:rsidRPr="00E01096">
        <w:t>,</w:t>
      </w:r>
      <w:r w:rsidRPr="00E01096">
        <w:rPr>
          <w:spacing w:val="-2"/>
        </w:rPr>
        <w:t xml:space="preserve"> </w:t>
      </w:r>
      <w:r w:rsidRPr="00E01096">
        <w:t>vartojamas</w:t>
      </w:r>
      <w:r w:rsidRPr="00E01096">
        <w:rPr>
          <w:spacing w:val="-3"/>
        </w:rPr>
        <w:t xml:space="preserve"> </w:t>
      </w:r>
      <w:r w:rsidR="00D15A7E">
        <w:rPr>
          <w:spacing w:val="-3"/>
        </w:rPr>
        <w:t xml:space="preserve">po </w:t>
      </w:r>
      <w:r w:rsidR="00D15A7E" w:rsidRPr="00E01096">
        <w:t>2,5</w:t>
      </w:r>
      <w:r w:rsidR="00D15A7E">
        <w:t> </w:t>
      </w:r>
      <w:r w:rsidR="00D15A7E" w:rsidRPr="00E01096">
        <w:t xml:space="preserve">mg </w:t>
      </w:r>
      <w:r w:rsidRPr="00E01096">
        <w:t>2</w:t>
      </w:r>
      <w:r w:rsidR="00CC00C4">
        <w:t>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3"/>
        </w:rPr>
        <w:t xml:space="preserve"> </w:t>
      </w:r>
      <w:r w:rsidRPr="00E01096">
        <w:t>derinant</w:t>
      </w:r>
      <w:r w:rsidRPr="00E01096">
        <w:rPr>
          <w:spacing w:val="-2"/>
        </w:rPr>
        <w:t xml:space="preserve"> </w:t>
      </w:r>
      <w:r w:rsidRPr="00E01096">
        <w:t>su</w:t>
      </w:r>
      <w:r w:rsidRPr="00E01096">
        <w:rPr>
          <w:spacing w:val="-2"/>
        </w:rPr>
        <w:t xml:space="preserve"> </w:t>
      </w:r>
      <w:r w:rsidRPr="00E01096">
        <w:t>ASR</w:t>
      </w:r>
      <w:r w:rsidRPr="00E01096">
        <w:rPr>
          <w:spacing w:val="-2"/>
        </w:rPr>
        <w:t xml:space="preserve"> </w:t>
      </w:r>
      <w:r w:rsidRPr="00E01096">
        <w:t>100</w:t>
      </w:r>
      <w:r w:rsidR="00CC00C4">
        <w:t> </w:t>
      </w:r>
      <w:r w:rsidRPr="00E01096">
        <w:t>mg</w:t>
      </w:r>
      <w:r w:rsidRPr="00E01096">
        <w:rPr>
          <w:spacing w:val="-2"/>
        </w:rPr>
        <w:t xml:space="preserve"> </w:t>
      </w:r>
      <w:r w:rsidRPr="00E01096">
        <w:t>vieną</w:t>
      </w:r>
      <w:r w:rsidRPr="00E01096">
        <w:rPr>
          <w:spacing w:val="-2"/>
        </w:rPr>
        <w:t xml:space="preserve"> </w:t>
      </w:r>
      <w:r w:rsidRPr="00E01096">
        <w:t>kartą</w:t>
      </w:r>
      <w:r w:rsidRPr="00E01096">
        <w:rPr>
          <w:spacing w:val="-2"/>
        </w:rPr>
        <w:t xml:space="preserve"> </w:t>
      </w:r>
      <w:r w:rsidRPr="00E01096">
        <w:t>per</w:t>
      </w:r>
      <w:r w:rsidRPr="00E01096">
        <w:rPr>
          <w:spacing w:val="-2"/>
        </w:rPr>
        <w:t xml:space="preserve"> </w:t>
      </w:r>
      <w:r w:rsidRPr="00E01096">
        <w:t>parą, buvo</w:t>
      </w:r>
      <w:r w:rsidRPr="00E01096">
        <w:rPr>
          <w:spacing w:val="-4"/>
        </w:rPr>
        <w:t xml:space="preserve"> </w:t>
      </w:r>
      <w:r w:rsidRPr="00E01096">
        <w:t>pranašesnis</w:t>
      </w:r>
      <w:r w:rsidRPr="00E01096">
        <w:rPr>
          <w:spacing w:val="-4"/>
        </w:rPr>
        <w:t xml:space="preserve"> </w:t>
      </w:r>
      <w:r w:rsidRPr="00E01096">
        <w:t>už</w:t>
      </w:r>
      <w:r w:rsidRPr="00E01096">
        <w:rPr>
          <w:spacing w:val="-4"/>
        </w:rPr>
        <w:t xml:space="preserve"> </w:t>
      </w:r>
      <w:r w:rsidRPr="00E01096">
        <w:t>ASR</w:t>
      </w:r>
      <w:r w:rsidRPr="00E01096">
        <w:rPr>
          <w:spacing w:val="-3"/>
        </w:rPr>
        <w:t xml:space="preserve"> </w:t>
      </w:r>
      <w:r w:rsidRPr="00E01096">
        <w:t>100</w:t>
      </w:r>
      <w:r w:rsidR="00D06F11">
        <w:t> </w:t>
      </w:r>
      <w:r w:rsidRPr="00E01096">
        <w:t>mg</w:t>
      </w:r>
      <w:r w:rsidRPr="00E01096">
        <w:rPr>
          <w:spacing w:val="-3"/>
        </w:rPr>
        <w:t xml:space="preserve"> </w:t>
      </w:r>
      <w:r w:rsidRPr="00E01096">
        <w:t>mažinant</w:t>
      </w:r>
      <w:r w:rsidRPr="00E01096">
        <w:rPr>
          <w:spacing w:val="-3"/>
        </w:rPr>
        <w:t xml:space="preserve"> </w:t>
      </w:r>
      <w:r w:rsidRPr="00E01096">
        <w:t>pirminės</w:t>
      </w:r>
      <w:r w:rsidRPr="00E01096">
        <w:rPr>
          <w:spacing w:val="-4"/>
        </w:rPr>
        <w:t xml:space="preserve"> </w:t>
      </w:r>
      <w:r w:rsidRPr="00E01096">
        <w:t>sudėtinės</w:t>
      </w:r>
      <w:r w:rsidRPr="00E01096">
        <w:rPr>
          <w:spacing w:val="-4"/>
        </w:rPr>
        <w:t xml:space="preserve"> </w:t>
      </w:r>
      <w:r w:rsidRPr="00E01096">
        <w:t>vertinamosios</w:t>
      </w:r>
      <w:r w:rsidRPr="00E01096">
        <w:rPr>
          <w:spacing w:val="-4"/>
        </w:rPr>
        <w:t xml:space="preserve"> </w:t>
      </w:r>
      <w:r w:rsidRPr="00E01096">
        <w:t>baigties,</w:t>
      </w:r>
      <w:r w:rsidRPr="00E01096">
        <w:rPr>
          <w:spacing w:val="-3"/>
        </w:rPr>
        <w:t xml:space="preserve"> </w:t>
      </w:r>
      <w:r w:rsidRPr="00E01096">
        <w:t>kurią</w:t>
      </w:r>
      <w:r w:rsidRPr="00E01096">
        <w:rPr>
          <w:spacing w:val="-4"/>
        </w:rPr>
        <w:t xml:space="preserve"> </w:t>
      </w:r>
      <w:r w:rsidRPr="00E01096">
        <w:t>sudarė mirtis nuo širdies ir kraujagyslių ligų, MI ir insultas, atvej</w:t>
      </w:r>
      <w:r w:rsidR="00055C73">
        <w:t>ų skaičių</w:t>
      </w:r>
      <w:r w:rsidRPr="00E01096">
        <w:t xml:space="preserve"> (žr. 7</w:t>
      </w:r>
      <w:r w:rsidR="00CC00C4">
        <w:t> </w:t>
      </w:r>
      <w:r w:rsidRPr="00E01096">
        <w:t>lentelę ir 2</w:t>
      </w:r>
      <w:r w:rsidR="00CC00C4">
        <w:t> </w:t>
      </w:r>
      <w:r w:rsidRPr="00E01096">
        <w:t>paveikslą).</w:t>
      </w:r>
    </w:p>
    <w:p w14:paraId="2F271F6B" w14:textId="77777777" w:rsidR="007B55E7" w:rsidRPr="00E01096" w:rsidRDefault="007B55E7" w:rsidP="00E01096">
      <w:pPr>
        <w:pStyle w:val="Pagrindinistekstas"/>
        <w:kinsoku w:val="0"/>
        <w:overflowPunct w:val="0"/>
      </w:pPr>
    </w:p>
    <w:p w14:paraId="0AED1DD9" w14:textId="77777777" w:rsidR="007B55E7" w:rsidRPr="00E01096" w:rsidRDefault="007B55E7" w:rsidP="00E01096">
      <w:pPr>
        <w:pStyle w:val="Pagrindinistekstas"/>
        <w:kinsoku w:val="0"/>
        <w:overflowPunct w:val="0"/>
      </w:pPr>
      <w:r w:rsidRPr="00E01096">
        <w:t xml:space="preserve">Pacientams, gydytiems </w:t>
      </w:r>
      <w:proofErr w:type="spellStart"/>
      <w:r w:rsidRPr="00E01096">
        <w:t>rivaroksabanu</w:t>
      </w:r>
      <w:proofErr w:type="spellEnd"/>
      <w:r w:rsidRPr="00E01096">
        <w:t xml:space="preserve"> po 2,5</w:t>
      </w:r>
      <w:r w:rsidR="00CC00C4">
        <w:t> </w:t>
      </w:r>
      <w:r w:rsidRPr="00E01096">
        <w:t>mg du kartus per parą derinant su ASR 100</w:t>
      </w:r>
      <w:r w:rsidR="00CC00C4">
        <w:t> </w:t>
      </w:r>
      <w:r w:rsidRPr="00E01096">
        <w:t>mg vieną 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reikšmingai</w:t>
      </w:r>
      <w:r w:rsidRPr="00E01096">
        <w:rPr>
          <w:spacing w:val="-3"/>
        </w:rPr>
        <w:t xml:space="preserve"> </w:t>
      </w:r>
      <w:r w:rsidRPr="00E01096">
        <w:t>padažnėjo</w:t>
      </w:r>
      <w:r w:rsidRPr="00E01096">
        <w:rPr>
          <w:spacing w:val="-3"/>
        </w:rPr>
        <w:t xml:space="preserve"> </w:t>
      </w:r>
      <w:r w:rsidRPr="00E01096">
        <w:t>pirminės</w:t>
      </w:r>
      <w:r w:rsidRPr="00E01096">
        <w:rPr>
          <w:spacing w:val="-4"/>
        </w:rPr>
        <w:t xml:space="preserve"> </w:t>
      </w:r>
      <w:r w:rsidRPr="00E01096">
        <w:t>saugumo</w:t>
      </w:r>
      <w:r w:rsidRPr="00E01096">
        <w:rPr>
          <w:spacing w:val="-3"/>
        </w:rPr>
        <w:t xml:space="preserve"> </w:t>
      </w:r>
      <w:r w:rsidRPr="00E01096">
        <w:t>vertinamosios</w:t>
      </w:r>
      <w:r w:rsidRPr="00E01096">
        <w:rPr>
          <w:spacing w:val="-4"/>
        </w:rPr>
        <w:t xml:space="preserve"> </w:t>
      </w:r>
      <w:r w:rsidRPr="00E01096">
        <w:t>baigties</w:t>
      </w:r>
      <w:r w:rsidRPr="00E01096">
        <w:rPr>
          <w:spacing w:val="-4"/>
        </w:rPr>
        <w:t xml:space="preserve"> </w:t>
      </w:r>
      <w:r w:rsidRPr="00E01096">
        <w:t>(didžiojo</w:t>
      </w:r>
      <w:r w:rsidRPr="00E01096">
        <w:rPr>
          <w:spacing w:val="-4"/>
        </w:rPr>
        <w:t xml:space="preserve"> </w:t>
      </w:r>
      <w:r w:rsidRPr="00E01096">
        <w:t xml:space="preserve">kraujavimo reiškinių pagal modifikuotą </w:t>
      </w:r>
      <w:r w:rsidRPr="004C5F66">
        <w:rPr>
          <w:i/>
          <w:iCs/>
        </w:rPr>
        <w:t>ISTH</w:t>
      </w:r>
      <w:r w:rsidRPr="00E01096">
        <w:t xml:space="preserve"> (tarptautinę trombozės ir hemostazės asociaciją – angl.</w:t>
      </w:r>
      <w:r w:rsidR="00CC00C4">
        <w:t xml:space="preserve"> </w:t>
      </w:r>
      <w:r w:rsidRPr="00E01096">
        <w:rPr>
          <w:i/>
          <w:iCs/>
        </w:rPr>
        <w:t>International</w:t>
      </w:r>
      <w:r w:rsidRPr="00E01096">
        <w:rPr>
          <w:i/>
          <w:iCs/>
          <w:spacing w:val="-4"/>
        </w:rPr>
        <w:t xml:space="preserve"> </w:t>
      </w:r>
      <w:proofErr w:type="spellStart"/>
      <w:r w:rsidRPr="00E01096">
        <w:rPr>
          <w:i/>
          <w:iCs/>
        </w:rPr>
        <w:t>Society</w:t>
      </w:r>
      <w:proofErr w:type="spellEnd"/>
      <w:r w:rsidRPr="00E01096">
        <w:rPr>
          <w:i/>
          <w:iCs/>
          <w:spacing w:val="-3"/>
        </w:rPr>
        <w:t xml:space="preserve"> </w:t>
      </w:r>
      <w:proofErr w:type="spellStart"/>
      <w:r w:rsidRPr="00E01096">
        <w:rPr>
          <w:i/>
          <w:iCs/>
        </w:rPr>
        <w:t>on</w:t>
      </w:r>
      <w:proofErr w:type="spellEnd"/>
      <w:r w:rsidRPr="00E01096">
        <w:rPr>
          <w:i/>
          <w:iCs/>
          <w:spacing w:val="-3"/>
        </w:rPr>
        <w:t xml:space="preserve"> </w:t>
      </w:r>
      <w:proofErr w:type="spellStart"/>
      <w:r w:rsidRPr="00E01096">
        <w:rPr>
          <w:i/>
          <w:iCs/>
        </w:rPr>
        <w:t>Thrombosis</w:t>
      </w:r>
      <w:proofErr w:type="spellEnd"/>
      <w:r w:rsidRPr="00E01096">
        <w:rPr>
          <w:i/>
          <w:iCs/>
          <w:spacing w:val="-4"/>
        </w:rPr>
        <w:t xml:space="preserve"> </w:t>
      </w:r>
      <w:proofErr w:type="spellStart"/>
      <w:r w:rsidRPr="00E01096">
        <w:rPr>
          <w:i/>
          <w:iCs/>
        </w:rPr>
        <w:t>and</w:t>
      </w:r>
      <w:proofErr w:type="spellEnd"/>
      <w:r w:rsidRPr="00E01096">
        <w:rPr>
          <w:i/>
          <w:iCs/>
          <w:spacing w:val="-4"/>
        </w:rPr>
        <w:t xml:space="preserve"> </w:t>
      </w:r>
      <w:proofErr w:type="spellStart"/>
      <w:r w:rsidRPr="00E01096">
        <w:rPr>
          <w:i/>
          <w:iCs/>
        </w:rPr>
        <w:t>Haemostasis</w:t>
      </w:r>
      <w:proofErr w:type="spellEnd"/>
      <w:r w:rsidRPr="00E01096">
        <w:t>)</w:t>
      </w:r>
      <w:r w:rsidRPr="00E01096">
        <w:rPr>
          <w:spacing w:val="-3"/>
        </w:rPr>
        <w:t xml:space="preserve"> </w:t>
      </w:r>
      <w:r w:rsidRPr="00E01096">
        <w:t>skalę)</w:t>
      </w:r>
      <w:r w:rsidRPr="00E01096">
        <w:rPr>
          <w:spacing w:val="-3"/>
        </w:rPr>
        <w:t xml:space="preserve"> </w:t>
      </w:r>
      <w:r w:rsidRPr="00E01096">
        <w:t>atvejų,</w:t>
      </w:r>
      <w:r w:rsidRPr="00E01096">
        <w:rPr>
          <w:spacing w:val="-3"/>
        </w:rPr>
        <w:t xml:space="preserve"> </w:t>
      </w:r>
      <w:r w:rsidRPr="00E01096">
        <w:t>palyginti</w:t>
      </w:r>
      <w:r w:rsidRPr="00E01096">
        <w:rPr>
          <w:spacing w:val="-3"/>
        </w:rPr>
        <w:t xml:space="preserve"> </w:t>
      </w:r>
      <w:r w:rsidRPr="00E01096">
        <w:t>su</w:t>
      </w:r>
      <w:r w:rsidRPr="00E01096">
        <w:rPr>
          <w:spacing w:val="-3"/>
        </w:rPr>
        <w:t xml:space="preserve"> </w:t>
      </w:r>
      <w:r w:rsidRPr="00E01096">
        <w:t>pacientais,</w:t>
      </w:r>
      <w:r w:rsidRPr="00E01096">
        <w:rPr>
          <w:spacing w:val="-3"/>
        </w:rPr>
        <w:t xml:space="preserve"> </w:t>
      </w:r>
      <w:r w:rsidRPr="00E01096">
        <w:t>kurie vartojo ASR 100</w:t>
      </w:r>
      <w:r w:rsidR="00CC00C4">
        <w:t> </w:t>
      </w:r>
      <w:r w:rsidRPr="00E01096">
        <w:t>mg vieną kartą per parą (žr. 8</w:t>
      </w:r>
      <w:r w:rsidR="00CC00C4">
        <w:t> </w:t>
      </w:r>
      <w:r w:rsidRPr="00E01096">
        <w:t>lentelę).</w:t>
      </w:r>
    </w:p>
    <w:p w14:paraId="459EB65E" w14:textId="77777777" w:rsidR="007B55E7" w:rsidRPr="00E01096" w:rsidRDefault="007B55E7" w:rsidP="00E01096">
      <w:pPr>
        <w:pStyle w:val="Pagrindinistekstas"/>
        <w:kinsoku w:val="0"/>
        <w:overflowPunct w:val="0"/>
      </w:pPr>
    </w:p>
    <w:p w14:paraId="74C71840" w14:textId="77777777" w:rsidR="007B55E7" w:rsidRPr="00E01096" w:rsidRDefault="007B55E7" w:rsidP="00E01096">
      <w:pPr>
        <w:pStyle w:val="Pagrindinistekstas"/>
        <w:kinsoku w:val="0"/>
        <w:overflowPunct w:val="0"/>
        <w:rPr>
          <w:spacing w:val="-5"/>
        </w:rPr>
      </w:pPr>
      <w:r w:rsidRPr="00E01096">
        <w:t>Pirminės</w:t>
      </w:r>
      <w:r w:rsidRPr="00E01096">
        <w:rPr>
          <w:spacing w:val="-4"/>
        </w:rPr>
        <w:t xml:space="preserve"> </w:t>
      </w:r>
      <w:r w:rsidRPr="00E01096">
        <w:t>veiksmingumo</w:t>
      </w:r>
      <w:r w:rsidRPr="00E01096">
        <w:rPr>
          <w:spacing w:val="-3"/>
        </w:rPr>
        <w:t xml:space="preserve"> </w:t>
      </w:r>
      <w:r w:rsidRPr="00E01096">
        <w:t>vertinamosios</w:t>
      </w:r>
      <w:r w:rsidRPr="00E01096">
        <w:rPr>
          <w:spacing w:val="-4"/>
        </w:rPr>
        <w:t xml:space="preserve"> </w:t>
      </w:r>
      <w:r w:rsidRPr="00E01096">
        <w:t>baigties</w:t>
      </w:r>
      <w:r w:rsidRPr="00E01096">
        <w:rPr>
          <w:spacing w:val="-4"/>
        </w:rPr>
        <w:t xml:space="preserve"> </w:t>
      </w:r>
      <w:r w:rsidRPr="00E01096">
        <w:t>atžvilgiu</w:t>
      </w:r>
      <w:r w:rsidRPr="00E01096">
        <w:rPr>
          <w:spacing w:val="-3"/>
        </w:rPr>
        <w:t xml:space="preserve"> </w:t>
      </w:r>
      <w:proofErr w:type="spellStart"/>
      <w:r w:rsidRPr="00E01096">
        <w:t>rivaroksabanas</w:t>
      </w:r>
      <w:proofErr w:type="spellEnd"/>
      <w:r w:rsidRPr="00E01096">
        <w:rPr>
          <w:spacing w:val="-4"/>
        </w:rPr>
        <w:t xml:space="preserve"> </w:t>
      </w:r>
      <w:r w:rsidRPr="00E01096">
        <w:t>po</w:t>
      </w:r>
      <w:r w:rsidRPr="00E01096">
        <w:rPr>
          <w:spacing w:val="-3"/>
        </w:rPr>
        <w:t xml:space="preserve"> </w:t>
      </w:r>
      <w:r w:rsidRPr="00E01096">
        <w:t>2,5</w:t>
      </w:r>
      <w:r w:rsidR="00CC00C4">
        <w:rPr>
          <w:spacing w:val="-3"/>
        </w:rPr>
        <w:t> </w:t>
      </w:r>
      <w:r w:rsidRPr="00E01096">
        <w:t>mg</w:t>
      </w:r>
      <w:r w:rsidRPr="00E01096">
        <w:rPr>
          <w:spacing w:val="-3"/>
        </w:rPr>
        <w:t xml:space="preserve"> </w:t>
      </w:r>
      <w:r w:rsidRPr="00E01096">
        <w:t>du</w:t>
      </w:r>
      <w:r w:rsidRPr="00E01096">
        <w:rPr>
          <w:spacing w:val="-4"/>
        </w:rPr>
        <w:t xml:space="preserve"> </w:t>
      </w:r>
      <w:r w:rsidRPr="00E01096">
        <w:t>kartus</w:t>
      </w:r>
      <w:r w:rsidRPr="00E01096">
        <w:rPr>
          <w:spacing w:val="-4"/>
        </w:rPr>
        <w:t xml:space="preserve"> </w:t>
      </w:r>
      <w:r w:rsidRPr="00E01096">
        <w:t>per</w:t>
      </w:r>
      <w:r w:rsidRPr="00E01096">
        <w:rPr>
          <w:spacing w:val="-3"/>
        </w:rPr>
        <w:t xml:space="preserve"> </w:t>
      </w:r>
      <w:r w:rsidRPr="00E01096">
        <w:t>parą kartu su ASR 100</w:t>
      </w:r>
      <w:r w:rsidR="00CC00C4">
        <w:t> </w:t>
      </w:r>
      <w:r w:rsidRPr="00E01096">
        <w:t>mg vieną kartą per parą vartojimo nauda, palyginti su ASR 100</w:t>
      </w:r>
      <w:r w:rsidR="00CC00C4">
        <w:t> </w:t>
      </w:r>
      <w:r w:rsidRPr="00E01096">
        <w:t>mg vieną</w:t>
      </w:r>
      <w:r w:rsidRPr="00E01096">
        <w:rPr>
          <w:spacing w:val="-1"/>
        </w:rPr>
        <w:t xml:space="preserve"> </w:t>
      </w:r>
      <w:r w:rsidRPr="00E01096">
        <w:t>kartą per parą vartojimo nauda, buvo RS = 0,89 (95</w:t>
      </w:r>
      <w:r w:rsidR="00CC00C4">
        <w:t> </w:t>
      </w:r>
      <w:r w:rsidRPr="00E01096">
        <w:t>% PI 0,7</w:t>
      </w:r>
      <w:r w:rsidR="00EF5003">
        <w:t>–</w:t>
      </w:r>
      <w:r w:rsidRPr="00E01096">
        <w:t xml:space="preserve">1,1) </w:t>
      </w:r>
      <w:r w:rsidRPr="00E01096">
        <w:rPr>
          <w:b/>
          <w:bCs/>
        </w:rPr>
        <w:t>≥</w:t>
      </w:r>
      <w:r w:rsidR="00CC00C4">
        <w:rPr>
          <w:b/>
          <w:bCs/>
        </w:rPr>
        <w:t> </w:t>
      </w:r>
      <w:r w:rsidRPr="00E01096">
        <w:t>75</w:t>
      </w:r>
      <w:r w:rsidR="00CC00C4">
        <w:t> </w:t>
      </w:r>
      <w:r w:rsidRPr="00E01096">
        <w:t>metų pacientams (dažnis atitinkamai 6,3</w:t>
      </w:r>
      <w:r w:rsidR="00CC00C4">
        <w:t> </w:t>
      </w:r>
      <w:r w:rsidRPr="00E01096">
        <w:t>%</w:t>
      </w:r>
      <w:r w:rsidRPr="00E01096">
        <w:rPr>
          <w:spacing w:val="-2"/>
        </w:rPr>
        <w:t xml:space="preserve"> </w:t>
      </w:r>
      <w:r w:rsidRPr="00E01096">
        <w:t>lyginant</w:t>
      </w:r>
      <w:r w:rsidRPr="00E01096">
        <w:rPr>
          <w:spacing w:val="-1"/>
        </w:rPr>
        <w:t xml:space="preserve"> </w:t>
      </w:r>
      <w:r w:rsidRPr="00E01096">
        <w:t>su</w:t>
      </w:r>
      <w:r w:rsidRPr="00E01096">
        <w:rPr>
          <w:spacing w:val="-1"/>
        </w:rPr>
        <w:t xml:space="preserve"> </w:t>
      </w:r>
      <w:r w:rsidRPr="00E01096">
        <w:t>7,0</w:t>
      </w:r>
      <w:r w:rsidR="00CC00C4">
        <w:t> </w:t>
      </w:r>
      <w:r w:rsidRPr="00E01096">
        <w:t>%)</w:t>
      </w:r>
      <w:r w:rsidRPr="00E01096">
        <w:rPr>
          <w:spacing w:val="-1"/>
        </w:rPr>
        <w:t xml:space="preserve"> </w:t>
      </w:r>
      <w:r w:rsidRPr="00E01096">
        <w:t>ir</w:t>
      </w:r>
      <w:r w:rsidRPr="00E01096">
        <w:rPr>
          <w:spacing w:val="-2"/>
        </w:rPr>
        <w:t xml:space="preserve"> </w:t>
      </w:r>
      <w:r w:rsidRPr="00E01096">
        <w:t>RS</w:t>
      </w:r>
      <w:r w:rsidRPr="00E01096">
        <w:rPr>
          <w:spacing w:val="-1"/>
        </w:rPr>
        <w:t xml:space="preserve"> </w:t>
      </w:r>
      <w:r w:rsidRPr="00E01096">
        <w:t>=</w:t>
      </w:r>
      <w:r w:rsidRPr="00E01096">
        <w:rPr>
          <w:spacing w:val="-2"/>
        </w:rPr>
        <w:t xml:space="preserve"> </w:t>
      </w:r>
      <w:r w:rsidRPr="00E01096">
        <w:t>0,70</w:t>
      </w:r>
      <w:r w:rsidRPr="00E01096">
        <w:rPr>
          <w:spacing w:val="-1"/>
        </w:rPr>
        <w:t xml:space="preserve"> </w:t>
      </w:r>
      <w:r w:rsidRPr="00E01096">
        <w:t>(95</w:t>
      </w:r>
      <w:r w:rsidR="00CC00C4">
        <w:t> </w:t>
      </w:r>
      <w:r w:rsidRPr="00E01096">
        <w:t>%</w:t>
      </w:r>
      <w:r w:rsidRPr="00E01096">
        <w:rPr>
          <w:spacing w:val="-2"/>
        </w:rPr>
        <w:t xml:space="preserve"> </w:t>
      </w:r>
      <w:r w:rsidRPr="00E01096">
        <w:t>PI</w:t>
      </w:r>
      <w:r w:rsidRPr="00E01096">
        <w:rPr>
          <w:spacing w:val="-1"/>
        </w:rPr>
        <w:t xml:space="preserve"> </w:t>
      </w:r>
      <w:r w:rsidRPr="00E01096">
        <w:t>0,6</w:t>
      </w:r>
      <w:r w:rsidR="00CC00C4">
        <w:t>–</w:t>
      </w:r>
      <w:r w:rsidRPr="00E01096">
        <w:t>0,8)</w:t>
      </w:r>
      <w:r w:rsidRPr="00E01096">
        <w:rPr>
          <w:spacing w:val="-1"/>
        </w:rPr>
        <w:t xml:space="preserve"> </w:t>
      </w:r>
      <w:r w:rsidRPr="00E01096">
        <w:t>&lt;</w:t>
      </w:r>
      <w:r w:rsidR="00CC00C4">
        <w:t> </w:t>
      </w:r>
      <w:r w:rsidRPr="00E01096">
        <w:t>75</w:t>
      </w:r>
      <w:r w:rsidR="00CC00C4">
        <w:t> </w:t>
      </w:r>
      <w:r w:rsidRPr="00E01096">
        <w:t>metų</w:t>
      </w:r>
      <w:r w:rsidRPr="00E01096">
        <w:rPr>
          <w:spacing w:val="-2"/>
        </w:rPr>
        <w:t xml:space="preserve"> </w:t>
      </w:r>
      <w:r w:rsidRPr="00E01096">
        <w:t>pacientams</w:t>
      </w:r>
      <w:r w:rsidRPr="00E01096">
        <w:rPr>
          <w:spacing w:val="-2"/>
        </w:rPr>
        <w:t xml:space="preserve"> </w:t>
      </w:r>
      <w:r w:rsidRPr="00E01096">
        <w:t>(dažnis</w:t>
      </w:r>
      <w:r w:rsidRPr="00E01096">
        <w:rPr>
          <w:spacing w:val="-2"/>
        </w:rPr>
        <w:t xml:space="preserve"> </w:t>
      </w:r>
      <w:r w:rsidRPr="00E01096">
        <w:t>3,6</w:t>
      </w:r>
      <w:r w:rsidR="00CC00C4">
        <w:t> </w:t>
      </w:r>
      <w:r w:rsidRPr="00E01096">
        <w:t>%</w:t>
      </w:r>
      <w:r w:rsidRPr="00E01096">
        <w:rPr>
          <w:spacing w:val="-2"/>
        </w:rPr>
        <w:t xml:space="preserve"> </w:t>
      </w:r>
      <w:r w:rsidRPr="00E01096">
        <w:t>lyginant su 5,0</w:t>
      </w:r>
      <w:r w:rsidR="00CC00C4">
        <w:t> </w:t>
      </w:r>
      <w:r w:rsidRPr="00E01096">
        <w:t>%). Vertinant didįjį kraujavimą pagal modifikuotą ISTH skalę, pastebėtas rizikos padidėjimas, kurį rodė RS 2,12 (95</w:t>
      </w:r>
      <w:r w:rsidR="00CC00C4">
        <w:t> </w:t>
      </w:r>
      <w:r w:rsidRPr="00E01096">
        <w:t>% PI 1,5</w:t>
      </w:r>
      <w:r w:rsidR="00CC00C4">
        <w:t>–</w:t>
      </w:r>
      <w:r w:rsidRPr="00E01096">
        <w:t xml:space="preserve">3,0) </w:t>
      </w:r>
      <w:r w:rsidRPr="00E01096">
        <w:rPr>
          <w:b/>
          <w:bCs/>
        </w:rPr>
        <w:t>≥</w:t>
      </w:r>
      <w:r w:rsidR="00CC00C4">
        <w:rPr>
          <w:b/>
          <w:bCs/>
        </w:rPr>
        <w:t> </w:t>
      </w:r>
      <w:r w:rsidRPr="00E01096">
        <w:t>75</w:t>
      </w:r>
      <w:r w:rsidR="00CC00C4">
        <w:t> </w:t>
      </w:r>
      <w:r w:rsidRPr="00E01096">
        <w:t>metų pacientams (5,2</w:t>
      </w:r>
      <w:r w:rsidR="00CC00C4">
        <w:t> </w:t>
      </w:r>
      <w:r w:rsidRPr="00E01096">
        <w:t>% lyginant su 2,5</w:t>
      </w:r>
      <w:r w:rsidR="00CC00C4">
        <w:t> </w:t>
      </w:r>
      <w:r w:rsidRPr="00E01096">
        <w:t>%) ir RS = 1,53</w:t>
      </w:r>
      <w:r w:rsidR="00CC00C4">
        <w:t xml:space="preserve"> </w:t>
      </w:r>
      <w:r w:rsidRPr="00E01096">
        <w:t>(95</w:t>
      </w:r>
      <w:r w:rsidR="00CC00C4">
        <w:t> </w:t>
      </w:r>
      <w:r w:rsidRPr="00E01096">
        <w:t>%</w:t>
      </w:r>
      <w:r w:rsidRPr="00E01096">
        <w:rPr>
          <w:spacing w:val="-6"/>
        </w:rPr>
        <w:t xml:space="preserve"> </w:t>
      </w:r>
      <w:r w:rsidRPr="00E01096">
        <w:t>PI</w:t>
      </w:r>
      <w:r w:rsidRPr="00E01096">
        <w:rPr>
          <w:spacing w:val="-5"/>
        </w:rPr>
        <w:t xml:space="preserve"> </w:t>
      </w:r>
      <w:r w:rsidRPr="00E01096">
        <w:t>1,2</w:t>
      </w:r>
      <w:r w:rsidR="00CC00C4">
        <w:t>–</w:t>
      </w:r>
      <w:r w:rsidRPr="00E01096">
        <w:t>1,9)</w:t>
      </w:r>
      <w:r w:rsidRPr="00E01096">
        <w:rPr>
          <w:spacing w:val="-5"/>
        </w:rPr>
        <w:t xml:space="preserve"> </w:t>
      </w:r>
      <w:r w:rsidRPr="00E01096">
        <w:t>&lt;</w:t>
      </w:r>
      <w:r w:rsidR="00CC00C4">
        <w:t> </w:t>
      </w:r>
      <w:r w:rsidRPr="00E01096">
        <w:t>75</w:t>
      </w:r>
      <w:r w:rsidR="00CC00C4">
        <w:t> </w:t>
      </w:r>
      <w:r w:rsidRPr="00E01096">
        <w:t>metų</w:t>
      </w:r>
      <w:r w:rsidRPr="00E01096">
        <w:rPr>
          <w:spacing w:val="-5"/>
        </w:rPr>
        <w:t xml:space="preserve"> </w:t>
      </w:r>
      <w:r w:rsidRPr="00E01096">
        <w:t>pacientams</w:t>
      </w:r>
      <w:r w:rsidRPr="00E01096">
        <w:rPr>
          <w:spacing w:val="-4"/>
        </w:rPr>
        <w:t xml:space="preserve"> </w:t>
      </w:r>
      <w:r w:rsidRPr="00E01096">
        <w:t>(2,6</w:t>
      </w:r>
      <w:r w:rsidR="00CC00C4">
        <w:t> </w:t>
      </w:r>
      <w:r w:rsidRPr="00E01096">
        <w:t>%</w:t>
      </w:r>
      <w:r w:rsidRPr="00E01096">
        <w:rPr>
          <w:spacing w:val="-6"/>
        </w:rPr>
        <w:t xml:space="preserve"> </w:t>
      </w:r>
      <w:r w:rsidRPr="00E01096">
        <w:t>lyginant</w:t>
      </w:r>
      <w:r w:rsidRPr="00E01096">
        <w:rPr>
          <w:spacing w:val="-4"/>
        </w:rPr>
        <w:t xml:space="preserve"> </w:t>
      </w:r>
      <w:r w:rsidRPr="00E01096">
        <w:t>su</w:t>
      </w:r>
      <w:r w:rsidRPr="00E01096">
        <w:rPr>
          <w:spacing w:val="-5"/>
        </w:rPr>
        <w:t xml:space="preserve"> </w:t>
      </w:r>
      <w:r w:rsidRPr="00E01096">
        <w:t>1,7</w:t>
      </w:r>
      <w:r w:rsidR="00CC00C4">
        <w:t> </w:t>
      </w:r>
      <w:r w:rsidRPr="00E01096">
        <w:rPr>
          <w:spacing w:val="-5"/>
        </w:rPr>
        <w:t>%).</w:t>
      </w:r>
    </w:p>
    <w:p w14:paraId="14FA42DE" w14:textId="77777777" w:rsidR="007B55E7" w:rsidRPr="00E01096" w:rsidRDefault="007B55E7" w:rsidP="00E01096">
      <w:pPr>
        <w:pStyle w:val="Pagrindinistekstas"/>
        <w:kinsoku w:val="0"/>
        <w:overflowPunct w:val="0"/>
      </w:pPr>
    </w:p>
    <w:p w14:paraId="5FE3FC9D" w14:textId="77777777" w:rsidR="007B55E7" w:rsidRDefault="007B55E7" w:rsidP="00E01096">
      <w:pPr>
        <w:pStyle w:val="Pagrindinistekstas"/>
        <w:kinsoku w:val="0"/>
        <w:overflowPunct w:val="0"/>
      </w:pPr>
      <w:r w:rsidRPr="00E01096">
        <w:t>40</w:t>
      </w:r>
      <w:r w:rsidR="00CC00C4">
        <w:t> </w:t>
      </w:r>
      <w:r w:rsidRPr="00E01096">
        <w:t xml:space="preserve">mg </w:t>
      </w:r>
      <w:proofErr w:type="spellStart"/>
      <w:r w:rsidRPr="00E01096">
        <w:t>pantoprazolo</w:t>
      </w:r>
      <w:proofErr w:type="spellEnd"/>
      <w:r w:rsidRPr="00E01096">
        <w:t xml:space="preserve"> vartojimas vieną kartą per parą kartu su </w:t>
      </w:r>
      <w:proofErr w:type="spellStart"/>
      <w:r w:rsidRPr="00E01096">
        <w:t>antitromboziniu</w:t>
      </w:r>
      <w:proofErr w:type="spellEnd"/>
      <w:r w:rsidRPr="00E01096">
        <w:t xml:space="preserve"> tiriamuoju vaistiniu preparatu pacientams, kuriems nėra klinikinio protonų siurblio inhibitoriaus poreikio, neparodė jokios naudos</w:t>
      </w:r>
      <w:r w:rsidRPr="00E01096">
        <w:rPr>
          <w:spacing w:val="-2"/>
        </w:rPr>
        <w:t xml:space="preserve"> </w:t>
      </w:r>
      <w:r w:rsidRPr="00E01096">
        <w:t>viršutinio</w:t>
      </w:r>
      <w:r w:rsidRPr="00E01096">
        <w:rPr>
          <w:spacing w:val="-1"/>
        </w:rPr>
        <w:t xml:space="preserve"> </w:t>
      </w:r>
      <w:r w:rsidRPr="00E01096">
        <w:t>virškinimo</w:t>
      </w:r>
      <w:r w:rsidRPr="00E01096">
        <w:rPr>
          <w:spacing w:val="-1"/>
        </w:rPr>
        <w:t xml:space="preserve"> </w:t>
      </w:r>
      <w:r w:rsidRPr="00E01096">
        <w:t>trakto</w:t>
      </w:r>
      <w:r w:rsidRPr="00E01096">
        <w:rPr>
          <w:spacing w:val="-1"/>
        </w:rPr>
        <w:t xml:space="preserve"> </w:t>
      </w:r>
      <w:r w:rsidRPr="00E01096">
        <w:t>reiškinių</w:t>
      </w:r>
      <w:r w:rsidRPr="00E01096">
        <w:rPr>
          <w:spacing w:val="-1"/>
        </w:rPr>
        <w:t xml:space="preserve"> </w:t>
      </w:r>
      <w:r w:rsidRPr="00E01096">
        <w:t>(kuriuos</w:t>
      </w:r>
      <w:r w:rsidRPr="00E01096">
        <w:rPr>
          <w:spacing w:val="-2"/>
        </w:rPr>
        <w:t xml:space="preserve"> </w:t>
      </w:r>
      <w:r w:rsidRPr="00E01096">
        <w:t>sudaro</w:t>
      </w:r>
      <w:r w:rsidRPr="00E01096">
        <w:rPr>
          <w:spacing w:val="-1"/>
        </w:rPr>
        <w:t xml:space="preserve"> </w:t>
      </w:r>
      <w:r w:rsidRPr="00E01096">
        <w:t>viršutinio</w:t>
      </w:r>
      <w:r w:rsidRPr="00E01096">
        <w:rPr>
          <w:spacing w:val="-1"/>
        </w:rPr>
        <w:t xml:space="preserve"> </w:t>
      </w:r>
      <w:r w:rsidRPr="00E01096">
        <w:t>virškinimo</w:t>
      </w:r>
      <w:r w:rsidRPr="00E01096">
        <w:rPr>
          <w:spacing w:val="-1"/>
        </w:rPr>
        <w:t xml:space="preserve"> </w:t>
      </w:r>
      <w:r w:rsidRPr="00E01096">
        <w:t>trakto</w:t>
      </w:r>
      <w:r w:rsidRPr="00E01096">
        <w:rPr>
          <w:spacing w:val="-1"/>
        </w:rPr>
        <w:t xml:space="preserve"> </w:t>
      </w:r>
      <w:r w:rsidRPr="00E01096">
        <w:t>kraujavimas, viršutinio virškinimo trakto išopėjimas arba viršutinio virškinimo trakto obstrukcija ar perforacija) prevencijai;</w:t>
      </w:r>
      <w:r w:rsidRPr="00E01096">
        <w:rPr>
          <w:spacing w:val="-3"/>
        </w:rPr>
        <w:t xml:space="preserve"> </w:t>
      </w:r>
      <w:r w:rsidRPr="00E01096">
        <w:t>grupėje,</w:t>
      </w:r>
      <w:r w:rsidRPr="00E01096">
        <w:rPr>
          <w:spacing w:val="-3"/>
        </w:rPr>
        <w:t xml:space="preserve"> </w:t>
      </w:r>
      <w:r w:rsidRPr="00E01096">
        <w:t>kuri</w:t>
      </w:r>
      <w:r w:rsidRPr="00E01096">
        <w:rPr>
          <w:spacing w:val="-3"/>
        </w:rPr>
        <w:t xml:space="preserve"> </w:t>
      </w:r>
      <w:r w:rsidRPr="00E01096">
        <w:t>vartojo</w:t>
      </w:r>
      <w:r w:rsidRPr="00E01096">
        <w:rPr>
          <w:spacing w:val="-3"/>
        </w:rPr>
        <w:t xml:space="preserve"> </w:t>
      </w:r>
      <w:r w:rsidRPr="00E01096">
        <w:t>40</w:t>
      </w:r>
      <w:r w:rsidR="00CC00C4">
        <w:t> </w:t>
      </w:r>
      <w:r w:rsidRPr="00E01096">
        <w:t>mg</w:t>
      </w:r>
      <w:r w:rsidRPr="00E01096">
        <w:rPr>
          <w:spacing w:val="-4"/>
        </w:rPr>
        <w:t xml:space="preserve"> </w:t>
      </w:r>
      <w:proofErr w:type="spellStart"/>
      <w:r w:rsidRPr="00E01096">
        <w:t>pantoprazolo</w:t>
      </w:r>
      <w:proofErr w:type="spellEnd"/>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viršutinio</w:t>
      </w:r>
      <w:r w:rsidRPr="00E01096">
        <w:rPr>
          <w:spacing w:val="-3"/>
        </w:rPr>
        <w:t xml:space="preserve"> </w:t>
      </w:r>
      <w:r w:rsidRPr="00E01096">
        <w:t>virškinimo</w:t>
      </w:r>
      <w:r w:rsidRPr="00E01096">
        <w:rPr>
          <w:spacing w:val="-3"/>
        </w:rPr>
        <w:t xml:space="preserve"> </w:t>
      </w:r>
      <w:r w:rsidRPr="00E01096">
        <w:t>trakto reiškinių dažnis</w:t>
      </w:r>
      <w:r w:rsidRPr="00E01096">
        <w:rPr>
          <w:spacing w:val="-1"/>
        </w:rPr>
        <w:t xml:space="preserve"> </w:t>
      </w:r>
      <w:r w:rsidRPr="00E01096">
        <w:t>buvo 0,39</w:t>
      </w:r>
      <w:r w:rsidR="00CC00C4">
        <w:t> </w:t>
      </w:r>
      <w:r w:rsidRPr="00E01096">
        <w:t>atvejo 100-ui</w:t>
      </w:r>
      <w:r w:rsidRPr="00E01096">
        <w:rPr>
          <w:spacing w:val="-1"/>
        </w:rPr>
        <w:t xml:space="preserve"> </w:t>
      </w:r>
      <w:r w:rsidRPr="00E01096">
        <w:t>pacientų metų, o</w:t>
      </w:r>
      <w:r w:rsidRPr="00E01096">
        <w:rPr>
          <w:spacing w:val="-1"/>
        </w:rPr>
        <w:t xml:space="preserve"> </w:t>
      </w:r>
      <w:r w:rsidRPr="00E01096">
        <w:t>grupėje,</w:t>
      </w:r>
      <w:r w:rsidRPr="00E01096">
        <w:rPr>
          <w:spacing w:val="-1"/>
        </w:rPr>
        <w:t xml:space="preserve"> </w:t>
      </w:r>
      <w:r w:rsidRPr="00E01096">
        <w:t>kuri vartojo placeb</w:t>
      </w:r>
      <w:r w:rsidR="00055C73">
        <w:t>o</w:t>
      </w:r>
      <w:r w:rsidRPr="00E01096">
        <w:rPr>
          <w:spacing w:val="-1"/>
        </w:rPr>
        <w:t xml:space="preserve"> </w:t>
      </w:r>
      <w:r w:rsidRPr="00E01096">
        <w:t>vieną kartą</w:t>
      </w:r>
      <w:r w:rsidRPr="00E01096">
        <w:rPr>
          <w:spacing w:val="-1"/>
        </w:rPr>
        <w:t xml:space="preserve"> </w:t>
      </w:r>
      <w:r w:rsidRPr="00E01096">
        <w:t>per parą – 0,44</w:t>
      </w:r>
      <w:r w:rsidR="00CC00C4">
        <w:t> </w:t>
      </w:r>
      <w:r w:rsidRPr="00E01096">
        <w:t>atvejo 100-ui pacientų metų.</w:t>
      </w:r>
    </w:p>
    <w:p w14:paraId="485EF531" w14:textId="77777777" w:rsidR="00CC00C4" w:rsidRDefault="00CC00C4" w:rsidP="00E01096">
      <w:pPr>
        <w:pStyle w:val="Pagrindinistekstas"/>
        <w:kinsoku w:val="0"/>
        <w:overflowPunct w:val="0"/>
      </w:pPr>
    </w:p>
    <w:p w14:paraId="7DF130B0" w14:textId="77777777" w:rsidR="008E4AAD" w:rsidRPr="00E01096" w:rsidRDefault="008E4AAD" w:rsidP="00E01096">
      <w:pPr>
        <w:pStyle w:val="Pagrindinistekstas"/>
        <w:kinsoku w:val="0"/>
        <w:overflowPunct w:val="0"/>
      </w:pPr>
    </w:p>
    <w:p w14:paraId="28E5D29D" w14:textId="77777777" w:rsidR="007B55E7" w:rsidRDefault="00EF5003" w:rsidP="00CC00C4">
      <w:pPr>
        <w:pStyle w:val="Antrat2"/>
        <w:tabs>
          <w:tab w:val="left" w:pos="1066"/>
        </w:tabs>
        <w:kinsoku w:val="0"/>
        <w:overflowPunct w:val="0"/>
        <w:ind w:left="0"/>
        <w:rPr>
          <w:spacing w:val="-2"/>
        </w:rPr>
      </w:pPr>
      <w:r>
        <w:t>7</w:t>
      </w:r>
      <w:r w:rsidR="00CC00C4">
        <w:t> </w:t>
      </w:r>
      <w:r w:rsidR="007B55E7" w:rsidRPr="00E01096">
        <w:t>lentelė.</w:t>
      </w:r>
      <w:r w:rsidR="007B55E7" w:rsidRPr="00E01096">
        <w:rPr>
          <w:spacing w:val="-10"/>
        </w:rPr>
        <w:t xml:space="preserve"> </w:t>
      </w:r>
      <w:r w:rsidR="007B55E7" w:rsidRPr="00E01096">
        <w:t>III</w:t>
      </w:r>
      <w:r w:rsidR="00CC00C4">
        <w:t> </w:t>
      </w:r>
      <w:r w:rsidR="007B55E7" w:rsidRPr="00E01096">
        <w:t>fazės</w:t>
      </w:r>
      <w:r w:rsidR="007B55E7" w:rsidRPr="00E01096">
        <w:rPr>
          <w:spacing w:val="-10"/>
        </w:rPr>
        <w:t xml:space="preserve"> </w:t>
      </w:r>
      <w:r w:rsidR="007B55E7" w:rsidRPr="00E01096">
        <w:t>tyrime</w:t>
      </w:r>
      <w:r w:rsidR="007B55E7" w:rsidRPr="00E01096">
        <w:rPr>
          <w:spacing w:val="-8"/>
        </w:rPr>
        <w:t xml:space="preserve"> </w:t>
      </w:r>
      <w:r w:rsidR="007B55E7" w:rsidRPr="00E01096">
        <w:t>COMPASS</w:t>
      </w:r>
      <w:r w:rsidR="007B55E7" w:rsidRPr="00E01096">
        <w:rPr>
          <w:spacing w:val="-8"/>
        </w:rPr>
        <w:t xml:space="preserve"> </w:t>
      </w:r>
      <w:r w:rsidR="007B55E7" w:rsidRPr="00E01096">
        <w:t>gauti</w:t>
      </w:r>
      <w:r w:rsidR="007B55E7" w:rsidRPr="00E01096">
        <w:rPr>
          <w:spacing w:val="-10"/>
        </w:rPr>
        <w:t xml:space="preserve"> </w:t>
      </w:r>
      <w:r w:rsidR="007B55E7" w:rsidRPr="00E01096">
        <w:t>veiksmingumo</w:t>
      </w:r>
      <w:r w:rsidR="007B55E7" w:rsidRPr="00E01096">
        <w:rPr>
          <w:spacing w:val="-9"/>
        </w:rPr>
        <w:t xml:space="preserve"> </w:t>
      </w:r>
      <w:r w:rsidR="007B55E7" w:rsidRPr="00E01096">
        <w:rPr>
          <w:spacing w:val="-2"/>
        </w:rPr>
        <w:t>rezultatai</w:t>
      </w:r>
    </w:p>
    <w:p w14:paraId="13CDA27C" w14:textId="77777777" w:rsidR="00EF5003" w:rsidRPr="00EF5003" w:rsidRDefault="00EF5003" w:rsidP="00EF5003"/>
    <w:tbl>
      <w:tblPr>
        <w:tblW w:w="9072" w:type="dxa"/>
        <w:tblInd w:w="5" w:type="dxa"/>
        <w:tblLayout w:type="fixed"/>
        <w:tblCellMar>
          <w:left w:w="0" w:type="dxa"/>
          <w:right w:w="0" w:type="dxa"/>
        </w:tblCellMar>
        <w:tblLook w:val="0000" w:firstRow="0" w:lastRow="0" w:firstColumn="0" w:lastColumn="0" w:noHBand="0" w:noVBand="0"/>
      </w:tblPr>
      <w:tblGrid>
        <w:gridCol w:w="1985"/>
        <w:gridCol w:w="1417"/>
        <w:gridCol w:w="993"/>
        <w:gridCol w:w="1275"/>
        <w:gridCol w:w="993"/>
        <w:gridCol w:w="1134"/>
        <w:gridCol w:w="1275"/>
      </w:tblGrid>
      <w:tr w:rsidR="007B55E7" w:rsidRPr="00E01096" w14:paraId="4BED7B44" w14:textId="77777777" w:rsidTr="00EF5003">
        <w:trPr>
          <w:trHeight w:val="506"/>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F3388"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Tyrimo populiacija</w:t>
            </w:r>
          </w:p>
        </w:tc>
        <w:tc>
          <w:tcPr>
            <w:tcW w:w="708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C8C2FE" w14:textId="77777777" w:rsidR="007B55E7" w:rsidRPr="00E01096" w:rsidRDefault="007B55E7" w:rsidP="00E01096">
            <w:pPr>
              <w:pStyle w:val="TableParagraph"/>
              <w:kinsoku w:val="0"/>
              <w:overflowPunct w:val="0"/>
              <w:ind w:left="0"/>
              <w:rPr>
                <w:b/>
                <w:bCs/>
                <w:spacing w:val="-5"/>
                <w:sz w:val="22"/>
                <w:szCs w:val="22"/>
                <w:vertAlign w:val="superscript"/>
              </w:rPr>
            </w:pPr>
            <w:r w:rsidRPr="00E01096">
              <w:rPr>
                <w:b/>
                <w:bCs/>
                <w:sz w:val="22"/>
                <w:szCs w:val="22"/>
              </w:rPr>
              <w:t>Pacientai,</w:t>
            </w:r>
            <w:r w:rsidRPr="00E01096">
              <w:rPr>
                <w:b/>
                <w:bCs/>
                <w:spacing w:val="-8"/>
                <w:sz w:val="22"/>
                <w:szCs w:val="22"/>
              </w:rPr>
              <w:t xml:space="preserve"> </w:t>
            </w:r>
            <w:r w:rsidRPr="00E01096">
              <w:rPr>
                <w:b/>
                <w:bCs/>
                <w:sz w:val="22"/>
                <w:szCs w:val="22"/>
              </w:rPr>
              <w:t>sergantys</w:t>
            </w:r>
            <w:r w:rsidRPr="00E01096">
              <w:rPr>
                <w:b/>
                <w:bCs/>
                <w:spacing w:val="-8"/>
                <w:sz w:val="22"/>
                <w:szCs w:val="22"/>
              </w:rPr>
              <w:t xml:space="preserve"> </w:t>
            </w:r>
            <w:r w:rsidRPr="00E01096">
              <w:rPr>
                <w:b/>
                <w:bCs/>
                <w:sz w:val="22"/>
                <w:szCs w:val="22"/>
              </w:rPr>
              <w:t>VAL</w:t>
            </w:r>
            <w:r w:rsidRPr="00E01096">
              <w:rPr>
                <w:b/>
                <w:bCs/>
                <w:spacing w:val="-7"/>
                <w:sz w:val="22"/>
                <w:szCs w:val="22"/>
              </w:rPr>
              <w:t xml:space="preserve"> </w:t>
            </w:r>
            <w:r w:rsidRPr="00E01096">
              <w:rPr>
                <w:b/>
                <w:bCs/>
                <w:sz w:val="22"/>
                <w:szCs w:val="22"/>
              </w:rPr>
              <w:t>ir</w:t>
            </w:r>
            <w:r w:rsidRPr="00E01096">
              <w:rPr>
                <w:b/>
                <w:bCs/>
                <w:spacing w:val="-8"/>
                <w:sz w:val="22"/>
                <w:szCs w:val="22"/>
              </w:rPr>
              <w:t xml:space="preserve"> </w:t>
            </w:r>
            <w:r w:rsidRPr="00E01096">
              <w:rPr>
                <w:b/>
                <w:bCs/>
                <w:sz w:val="22"/>
                <w:szCs w:val="22"/>
              </w:rPr>
              <w:t>(arba)</w:t>
            </w:r>
            <w:r w:rsidRPr="00E01096">
              <w:rPr>
                <w:b/>
                <w:bCs/>
                <w:spacing w:val="-8"/>
                <w:sz w:val="22"/>
                <w:szCs w:val="22"/>
              </w:rPr>
              <w:t xml:space="preserve"> </w:t>
            </w:r>
            <w:r w:rsidRPr="00E01096">
              <w:rPr>
                <w:b/>
                <w:bCs/>
                <w:sz w:val="22"/>
                <w:szCs w:val="22"/>
              </w:rPr>
              <w:t>PAL</w:t>
            </w:r>
            <w:r w:rsidRPr="00E01096">
              <w:rPr>
                <w:b/>
                <w:bCs/>
                <w:spacing w:val="-7"/>
                <w:sz w:val="22"/>
                <w:szCs w:val="22"/>
              </w:rPr>
              <w:t xml:space="preserve"> </w:t>
            </w:r>
            <w:r w:rsidRPr="00E01096">
              <w:rPr>
                <w:b/>
                <w:bCs/>
                <w:spacing w:val="-5"/>
                <w:sz w:val="22"/>
                <w:szCs w:val="22"/>
                <w:vertAlign w:val="superscript"/>
              </w:rPr>
              <w:t>a)</w:t>
            </w:r>
          </w:p>
        </w:tc>
      </w:tr>
      <w:tr w:rsidR="007B55E7" w:rsidRPr="00E01096" w14:paraId="4AEFBE0C" w14:textId="77777777" w:rsidTr="00892939">
        <w:trPr>
          <w:trHeight w:val="1009"/>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9EB63E"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C260DC" w14:textId="77777777" w:rsidR="007B55E7" w:rsidRPr="00E01096" w:rsidRDefault="007B55E7" w:rsidP="00E01096">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z w:val="22"/>
                <w:szCs w:val="22"/>
              </w:rPr>
              <w:t xml:space="preserve"> po 2,5</w:t>
            </w:r>
            <w:r w:rsidR="00CC00C4">
              <w:rPr>
                <w:b/>
                <w:bCs/>
                <w:sz w:val="22"/>
                <w:szCs w:val="22"/>
              </w:rPr>
              <w:t> </w:t>
            </w:r>
            <w:r w:rsidRPr="00E01096">
              <w:rPr>
                <w:b/>
                <w:bCs/>
                <w:sz w:val="22"/>
                <w:szCs w:val="22"/>
              </w:rPr>
              <w:t>mg</w:t>
            </w:r>
            <w:r w:rsidRPr="00E01096">
              <w:rPr>
                <w:b/>
                <w:bCs/>
                <w:spacing w:val="-10"/>
                <w:sz w:val="22"/>
                <w:szCs w:val="22"/>
              </w:rPr>
              <w:t xml:space="preserve"> </w:t>
            </w:r>
            <w:r w:rsidRPr="00E01096">
              <w:rPr>
                <w:b/>
                <w:bCs/>
                <w:sz w:val="22"/>
                <w:szCs w:val="22"/>
              </w:rPr>
              <w:t>DKP</w:t>
            </w:r>
            <w:r w:rsidRPr="00E01096">
              <w:rPr>
                <w:b/>
                <w:bCs/>
                <w:spacing w:val="-10"/>
                <w:sz w:val="22"/>
                <w:szCs w:val="22"/>
              </w:rPr>
              <w:t xml:space="preserve"> </w:t>
            </w:r>
            <w:r w:rsidRPr="00E01096">
              <w:rPr>
                <w:b/>
                <w:bCs/>
                <w:sz w:val="22"/>
                <w:szCs w:val="22"/>
              </w:rPr>
              <w:t>kartu</w:t>
            </w:r>
            <w:r w:rsidRPr="00E01096">
              <w:rPr>
                <w:b/>
                <w:bCs/>
                <w:spacing w:val="-10"/>
                <w:sz w:val="22"/>
                <w:szCs w:val="22"/>
              </w:rPr>
              <w:t xml:space="preserve"> </w:t>
            </w:r>
            <w:r w:rsidRPr="00E01096">
              <w:rPr>
                <w:b/>
                <w:bCs/>
                <w:sz w:val="22"/>
                <w:szCs w:val="22"/>
              </w:rPr>
              <w:t>su ASR 100</w:t>
            </w:r>
            <w:r w:rsidR="00EF5003">
              <w:rPr>
                <w:b/>
                <w:bCs/>
                <w:sz w:val="22"/>
                <w:szCs w:val="22"/>
              </w:rPr>
              <w:t> </w:t>
            </w:r>
            <w:r w:rsidRPr="00E01096">
              <w:rPr>
                <w:b/>
                <w:bCs/>
                <w:sz w:val="22"/>
                <w:szCs w:val="22"/>
              </w:rPr>
              <w:t>mg VKP</w:t>
            </w:r>
          </w:p>
          <w:p w14:paraId="230AA6F9"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9152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B46A22"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ASR</w:t>
            </w:r>
            <w:r w:rsidRPr="00E01096">
              <w:rPr>
                <w:b/>
                <w:bCs/>
                <w:spacing w:val="-6"/>
                <w:sz w:val="22"/>
                <w:szCs w:val="22"/>
              </w:rPr>
              <w:t xml:space="preserve"> </w:t>
            </w:r>
            <w:r w:rsidRPr="00E01096">
              <w:rPr>
                <w:b/>
                <w:bCs/>
                <w:sz w:val="22"/>
                <w:szCs w:val="22"/>
              </w:rPr>
              <w:t>100</w:t>
            </w:r>
            <w:r w:rsidR="00CC00C4">
              <w:rPr>
                <w:b/>
                <w:bCs/>
                <w:sz w:val="22"/>
                <w:szCs w:val="22"/>
              </w:rPr>
              <w:t> </w:t>
            </w:r>
            <w:r w:rsidRPr="00E01096">
              <w:rPr>
                <w:b/>
                <w:bCs/>
                <w:sz w:val="22"/>
                <w:szCs w:val="22"/>
              </w:rPr>
              <w:t>mg</w:t>
            </w:r>
            <w:r w:rsidRPr="00E01096">
              <w:rPr>
                <w:b/>
                <w:bCs/>
                <w:spacing w:val="-4"/>
                <w:sz w:val="22"/>
                <w:szCs w:val="22"/>
              </w:rPr>
              <w:t xml:space="preserve"> </w:t>
            </w:r>
            <w:r w:rsidRPr="00E01096">
              <w:rPr>
                <w:b/>
                <w:bCs/>
                <w:spacing w:val="-5"/>
                <w:sz w:val="22"/>
                <w:szCs w:val="22"/>
              </w:rPr>
              <w:t>VKP</w:t>
            </w:r>
          </w:p>
          <w:p w14:paraId="265885BA" w14:textId="77777777" w:rsidR="007B55E7" w:rsidRPr="00E01096" w:rsidRDefault="007B55E7" w:rsidP="00E01096">
            <w:pPr>
              <w:pStyle w:val="TableParagraph"/>
              <w:kinsoku w:val="0"/>
              <w:overflowPunct w:val="0"/>
              <w:ind w:left="0"/>
              <w:rPr>
                <w:b/>
                <w:bCs/>
                <w:sz w:val="22"/>
                <w:szCs w:val="22"/>
              </w:rPr>
            </w:pPr>
          </w:p>
          <w:p w14:paraId="2D0EEF36" w14:textId="77777777" w:rsidR="007B55E7" w:rsidRPr="00E01096" w:rsidRDefault="007B55E7" w:rsidP="00E01096">
            <w:pPr>
              <w:pStyle w:val="TableParagraph"/>
              <w:kinsoku w:val="0"/>
              <w:overflowPunct w:val="0"/>
              <w:ind w:left="0"/>
              <w:rPr>
                <w:b/>
                <w:bCs/>
                <w:sz w:val="22"/>
                <w:szCs w:val="22"/>
              </w:rPr>
            </w:pPr>
          </w:p>
          <w:p w14:paraId="30FBBEC3"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9126</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21801" w14:textId="77777777" w:rsidR="007B55E7" w:rsidRPr="00E01096" w:rsidRDefault="007B55E7" w:rsidP="00E01096">
            <w:pPr>
              <w:pStyle w:val="TableParagraph"/>
              <w:kinsoku w:val="0"/>
              <w:overflowPunct w:val="0"/>
              <w:ind w:left="0"/>
              <w:rPr>
                <w:sz w:val="22"/>
                <w:szCs w:val="22"/>
              </w:rPr>
            </w:pPr>
          </w:p>
        </w:tc>
      </w:tr>
      <w:tr w:rsidR="007B55E7" w:rsidRPr="00E01096" w14:paraId="2CBE7326" w14:textId="77777777" w:rsidTr="00892939">
        <w:trPr>
          <w:trHeight w:val="844"/>
        </w:trPr>
        <w:tc>
          <w:tcPr>
            <w:tcW w:w="1985"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14:paraId="6A5AAA79" w14:textId="77777777" w:rsidR="007B55E7" w:rsidRPr="00E01096" w:rsidRDefault="007B55E7" w:rsidP="00E01096">
            <w:pPr>
              <w:pStyle w:val="TableParagraph"/>
              <w:kinsoku w:val="0"/>
              <w:overflowPunct w:val="0"/>
              <w:ind w:left="0"/>
              <w:rPr>
                <w:sz w:val="22"/>
                <w:szCs w:val="22"/>
              </w:rPr>
            </w:pPr>
          </w:p>
        </w:tc>
        <w:tc>
          <w:tcPr>
            <w:tcW w:w="1417"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14:paraId="334AD52D" w14:textId="77777777" w:rsidR="007B55E7" w:rsidRPr="00E01096" w:rsidRDefault="007B55E7" w:rsidP="00EF5003">
            <w:pPr>
              <w:pStyle w:val="TableParagraph"/>
              <w:kinsoku w:val="0"/>
              <w:overflowPunct w:val="0"/>
              <w:ind w:left="0"/>
              <w:rPr>
                <w:b/>
                <w:bCs/>
                <w:spacing w:val="-2"/>
                <w:sz w:val="22"/>
                <w:szCs w:val="22"/>
              </w:rPr>
            </w:pPr>
            <w:r w:rsidRPr="00E01096">
              <w:rPr>
                <w:b/>
                <w:bCs/>
                <w:spacing w:val="-2"/>
                <w:sz w:val="22"/>
                <w:szCs w:val="22"/>
              </w:rPr>
              <w:t xml:space="preserve">Pacientai, kuriems </w:t>
            </w:r>
            <w:r w:rsidRPr="00E01096">
              <w:rPr>
                <w:b/>
                <w:bCs/>
                <w:spacing w:val="-4"/>
                <w:sz w:val="22"/>
                <w:szCs w:val="22"/>
              </w:rPr>
              <w:t>buvo</w:t>
            </w:r>
            <w:r w:rsidR="00EF5003">
              <w:rPr>
                <w:b/>
                <w:bCs/>
                <w:spacing w:val="-4"/>
                <w:sz w:val="22"/>
                <w:szCs w:val="22"/>
              </w:rPr>
              <w:t xml:space="preserve"> </w:t>
            </w:r>
            <w:r w:rsidRPr="00E01096">
              <w:rPr>
                <w:b/>
                <w:bCs/>
                <w:spacing w:val="-2"/>
                <w:sz w:val="22"/>
                <w:szCs w:val="22"/>
              </w:rPr>
              <w:t>reiškinių</w:t>
            </w:r>
          </w:p>
        </w:tc>
        <w:tc>
          <w:tcPr>
            <w:tcW w:w="993"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14:paraId="58E0E46E" w14:textId="77777777" w:rsidR="007B55E7" w:rsidRPr="00E01096" w:rsidRDefault="007B55E7" w:rsidP="00E01096">
            <w:pPr>
              <w:pStyle w:val="TableParagraph"/>
              <w:kinsoku w:val="0"/>
              <w:overflowPunct w:val="0"/>
              <w:ind w:left="0"/>
              <w:rPr>
                <w:b/>
                <w:bCs/>
                <w:spacing w:val="-12"/>
                <w:sz w:val="22"/>
                <w:szCs w:val="22"/>
              </w:rPr>
            </w:pPr>
            <w:r w:rsidRPr="00E01096">
              <w:rPr>
                <w:b/>
                <w:bCs/>
                <w:sz w:val="22"/>
                <w:szCs w:val="22"/>
              </w:rPr>
              <w:t>KM</w:t>
            </w:r>
            <w:r w:rsidRPr="00E01096">
              <w:rPr>
                <w:b/>
                <w:bCs/>
                <w:spacing w:val="-5"/>
                <w:sz w:val="22"/>
                <w:szCs w:val="22"/>
              </w:rPr>
              <w:t xml:space="preserve"> </w:t>
            </w:r>
            <w:r w:rsidRPr="00E01096">
              <w:rPr>
                <w:b/>
                <w:bCs/>
                <w:spacing w:val="-12"/>
                <w:sz w:val="22"/>
                <w:szCs w:val="22"/>
              </w:rPr>
              <w:t>%</w:t>
            </w:r>
          </w:p>
        </w:tc>
        <w:tc>
          <w:tcPr>
            <w:tcW w:w="1275"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14:paraId="46A83BEF" w14:textId="77777777" w:rsidR="007B55E7" w:rsidRPr="00E01096" w:rsidRDefault="007B55E7" w:rsidP="00EF5003">
            <w:pPr>
              <w:pStyle w:val="TableParagraph"/>
              <w:kinsoku w:val="0"/>
              <w:overflowPunct w:val="0"/>
              <w:ind w:left="0"/>
              <w:rPr>
                <w:b/>
                <w:bCs/>
                <w:spacing w:val="-2"/>
                <w:sz w:val="22"/>
                <w:szCs w:val="22"/>
              </w:rPr>
            </w:pPr>
            <w:r w:rsidRPr="00E01096">
              <w:rPr>
                <w:b/>
                <w:bCs/>
                <w:spacing w:val="-2"/>
                <w:sz w:val="22"/>
                <w:szCs w:val="22"/>
              </w:rPr>
              <w:t xml:space="preserve">Pacientai, kuriems </w:t>
            </w:r>
            <w:r w:rsidRPr="00E01096">
              <w:rPr>
                <w:b/>
                <w:bCs/>
                <w:spacing w:val="-4"/>
                <w:sz w:val="22"/>
                <w:szCs w:val="22"/>
              </w:rPr>
              <w:t>buvo</w:t>
            </w:r>
            <w:r w:rsidR="00EF5003">
              <w:rPr>
                <w:b/>
                <w:bCs/>
                <w:spacing w:val="-4"/>
                <w:sz w:val="22"/>
                <w:szCs w:val="22"/>
              </w:rPr>
              <w:t xml:space="preserve"> </w:t>
            </w:r>
            <w:r w:rsidRPr="00E01096">
              <w:rPr>
                <w:b/>
                <w:bCs/>
                <w:spacing w:val="-2"/>
                <w:sz w:val="22"/>
                <w:szCs w:val="22"/>
              </w:rPr>
              <w:t>reiškinių</w:t>
            </w:r>
          </w:p>
        </w:tc>
        <w:tc>
          <w:tcPr>
            <w:tcW w:w="993"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14:paraId="3F100FD9" w14:textId="77777777" w:rsidR="007B55E7" w:rsidRPr="00E01096" w:rsidRDefault="007B55E7" w:rsidP="00E01096">
            <w:pPr>
              <w:pStyle w:val="TableParagraph"/>
              <w:kinsoku w:val="0"/>
              <w:overflowPunct w:val="0"/>
              <w:ind w:left="0"/>
              <w:rPr>
                <w:b/>
                <w:bCs/>
                <w:spacing w:val="-12"/>
                <w:sz w:val="22"/>
                <w:szCs w:val="22"/>
              </w:rPr>
            </w:pPr>
            <w:r w:rsidRPr="00E01096">
              <w:rPr>
                <w:b/>
                <w:bCs/>
                <w:sz w:val="22"/>
                <w:szCs w:val="22"/>
              </w:rPr>
              <w:t>KM</w:t>
            </w:r>
            <w:r w:rsidRPr="00E01096">
              <w:rPr>
                <w:b/>
                <w:bCs/>
                <w:spacing w:val="-5"/>
                <w:sz w:val="22"/>
                <w:szCs w:val="22"/>
              </w:rPr>
              <w:t xml:space="preserve"> </w:t>
            </w:r>
            <w:r w:rsidRPr="00E01096">
              <w:rPr>
                <w:b/>
                <w:bCs/>
                <w:spacing w:val="-12"/>
                <w:sz w:val="22"/>
                <w:szCs w:val="22"/>
              </w:rPr>
              <w:t>%</w:t>
            </w:r>
          </w:p>
        </w:tc>
        <w:tc>
          <w:tcPr>
            <w:tcW w:w="1134"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14:paraId="663CD15F" w14:textId="77777777" w:rsidR="007B55E7" w:rsidRPr="00E01096" w:rsidRDefault="007B55E7" w:rsidP="00E01096">
            <w:pPr>
              <w:pStyle w:val="TableParagraph"/>
              <w:kinsoku w:val="0"/>
              <w:overflowPunct w:val="0"/>
              <w:ind w:left="0"/>
              <w:rPr>
                <w:b/>
                <w:bCs/>
                <w:spacing w:val="-5"/>
                <w:sz w:val="22"/>
                <w:szCs w:val="22"/>
              </w:rPr>
            </w:pPr>
            <w:r w:rsidRPr="00E01096">
              <w:rPr>
                <w:b/>
                <w:bCs/>
                <w:spacing w:val="-5"/>
                <w:sz w:val="22"/>
                <w:szCs w:val="22"/>
              </w:rPr>
              <w:t>RS</w:t>
            </w:r>
          </w:p>
          <w:p w14:paraId="463905AC"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(95</w:t>
            </w:r>
            <w:r w:rsidR="00CC00C4">
              <w:rPr>
                <w:b/>
                <w:bCs/>
                <w:sz w:val="22"/>
                <w:szCs w:val="22"/>
              </w:rPr>
              <w:t> </w:t>
            </w:r>
            <w:r w:rsidRPr="00E01096">
              <w:rPr>
                <w:b/>
                <w:bCs/>
                <w:sz w:val="22"/>
                <w:szCs w:val="22"/>
              </w:rPr>
              <w:t>%</w:t>
            </w:r>
            <w:r w:rsidRPr="00E01096">
              <w:rPr>
                <w:b/>
                <w:bCs/>
                <w:spacing w:val="-3"/>
                <w:sz w:val="22"/>
                <w:szCs w:val="22"/>
              </w:rPr>
              <w:t xml:space="preserve"> </w:t>
            </w:r>
            <w:r w:rsidRPr="00E01096">
              <w:rPr>
                <w:b/>
                <w:bCs/>
                <w:spacing w:val="-5"/>
                <w:sz w:val="22"/>
                <w:szCs w:val="22"/>
              </w:rPr>
              <w:t>PI)</w:t>
            </w:r>
          </w:p>
        </w:tc>
        <w:tc>
          <w:tcPr>
            <w:tcW w:w="1275"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14:paraId="149B815C" w14:textId="77777777" w:rsidR="007B55E7" w:rsidRPr="00E01096" w:rsidRDefault="007B55E7" w:rsidP="00E01096">
            <w:pPr>
              <w:pStyle w:val="TableParagraph"/>
              <w:kinsoku w:val="0"/>
              <w:overflowPunct w:val="0"/>
              <w:ind w:left="0"/>
              <w:rPr>
                <w:b/>
                <w:bCs/>
                <w:spacing w:val="-5"/>
                <w:sz w:val="22"/>
                <w:szCs w:val="22"/>
                <w:vertAlign w:val="superscript"/>
              </w:rPr>
            </w:pPr>
            <w:r w:rsidRPr="00E01096">
              <w:rPr>
                <w:b/>
                <w:bCs/>
                <w:sz w:val="22"/>
                <w:szCs w:val="22"/>
              </w:rPr>
              <w:t>p</w:t>
            </w:r>
            <w:r w:rsidRPr="00E01096">
              <w:rPr>
                <w:b/>
                <w:bCs/>
                <w:spacing w:val="-5"/>
                <w:sz w:val="22"/>
                <w:szCs w:val="22"/>
              </w:rPr>
              <w:t xml:space="preserve"> </w:t>
            </w:r>
            <w:r w:rsidR="007229FA">
              <w:rPr>
                <w:b/>
                <w:bCs/>
                <w:spacing w:val="-5"/>
                <w:sz w:val="22"/>
                <w:szCs w:val="22"/>
              </w:rPr>
              <w:t>rodmuo</w:t>
            </w:r>
            <w:r w:rsidRPr="00E01096">
              <w:rPr>
                <w:b/>
                <w:bCs/>
                <w:spacing w:val="-4"/>
                <w:sz w:val="22"/>
                <w:szCs w:val="22"/>
              </w:rPr>
              <w:t xml:space="preserve"> </w:t>
            </w:r>
            <w:r w:rsidRPr="00E01096">
              <w:rPr>
                <w:b/>
                <w:bCs/>
                <w:spacing w:val="-5"/>
                <w:sz w:val="22"/>
                <w:szCs w:val="22"/>
                <w:vertAlign w:val="superscript"/>
              </w:rPr>
              <w:t>b)</w:t>
            </w:r>
          </w:p>
        </w:tc>
      </w:tr>
      <w:tr w:rsidR="007B55E7" w:rsidRPr="00E01096" w14:paraId="402AF632" w14:textId="77777777" w:rsidTr="00892939">
        <w:trPr>
          <w:trHeight w:val="505"/>
        </w:trPr>
        <w:tc>
          <w:tcPr>
            <w:tcW w:w="1985" w:type="dxa"/>
            <w:tcBorders>
              <w:top w:val="single" w:sz="8" w:space="0" w:color="000000"/>
              <w:left w:val="single" w:sz="4" w:space="0" w:color="000000"/>
              <w:bottom w:val="single" w:sz="4" w:space="0" w:color="000000"/>
              <w:right w:val="single" w:sz="4" w:space="0" w:color="000000"/>
            </w:tcBorders>
          </w:tcPr>
          <w:p w14:paraId="215452A5" w14:textId="77777777" w:rsidR="007B55E7" w:rsidRPr="00E01096" w:rsidRDefault="007B55E7" w:rsidP="00CA3EF5">
            <w:pPr>
              <w:pStyle w:val="TableParagraph"/>
              <w:kinsoku w:val="0"/>
              <w:overflowPunct w:val="0"/>
              <w:ind w:left="0"/>
              <w:rPr>
                <w:spacing w:val="-2"/>
                <w:sz w:val="22"/>
                <w:szCs w:val="22"/>
              </w:rPr>
            </w:pPr>
            <w:r w:rsidRPr="00E01096">
              <w:rPr>
                <w:sz w:val="22"/>
                <w:szCs w:val="22"/>
              </w:rPr>
              <w:t>Insultas,</w:t>
            </w:r>
            <w:r w:rsidRPr="00E01096">
              <w:rPr>
                <w:spacing w:val="-7"/>
                <w:sz w:val="22"/>
                <w:szCs w:val="22"/>
              </w:rPr>
              <w:t xml:space="preserve"> </w:t>
            </w:r>
            <w:r w:rsidRPr="00E01096">
              <w:rPr>
                <w:sz w:val="22"/>
                <w:szCs w:val="22"/>
              </w:rPr>
              <w:t>MI</w:t>
            </w:r>
            <w:r w:rsidRPr="00E01096">
              <w:rPr>
                <w:spacing w:val="-7"/>
                <w:sz w:val="22"/>
                <w:szCs w:val="22"/>
              </w:rPr>
              <w:t xml:space="preserve"> </w:t>
            </w:r>
            <w:r w:rsidRPr="00E01096">
              <w:rPr>
                <w:spacing w:val="-4"/>
                <w:sz w:val="22"/>
                <w:szCs w:val="22"/>
              </w:rPr>
              <w:t>arba</w:t>
            </w:r>
            <w:r w:rsidR="00CA3EF5">
              <w:rPr>
                <w:spacing w:val="-4"/>
                <w:sz w:val="22"/>
                <w:szCs w:val="22"/>
              </w:rPr>
              <w:t xml:space="preserve"> </w:t>
            </w:r>
            <w:r w:rsidRPr="00E01096">
              <w:rPr>
                <w:sz w:val="22"/>
                <w:szCs w:val="22"/>
              </w:rPr>
              <w:t>KV</w:t>
            </w:r>
            <w:r w:rsidRPr="00E01096">
              <w:rPr>
                <w:spacing w:val="-6"/>
                <w:sz w:val="22"/>
                <w:szCs w:val="22"/>
              </w:rPr>
              <w:t xml:space="preserve"> </w:t>
            </w:r>
            <w:r w:rsidRPr="00E01096">
              <w:rPr>
                <w:spacing w:val="-2"/>
                <w:sz w:val="22"/>
                <w:szCs w:val="22"/>
              </w:rPr>
              <w:t>mirtis</w:t>
            </w:r>
          </w:p>
        </w:tc>
        <w:tc>
          <w:tcPr>
            <w:tcW w:w="1417" w:type="dxa"/>
            <w:tcBorders>
              <w:top w:val="single" w:sz="8" w:space="0" w:color="000000"/>
              <w:left w:val="single" w:sz="4" w:space="0" w:color="000000"/>
              <w:bottom w:val="single" w:sz="4" w:space="0" w:color="000000"/>
              <w:right w:val="single" w:sz="4" w:space="0" w:color="000000"/>
            </w:tcBorders>
          </w:tcPr>
          <w:p w14:paraId="3AF3559D" w14:textId="77777777" w:rsidR="007B55E7" w:rsidRPr="00E01096" w:rsidRDefault="007B55E7" w:rsidP="00E01096">
            <w:pPr>
              <w:pStyle w:val="TableParagraph"/>
              <w:kinsoku w:val="0"/>
              <w:overflowPunct w:val="0"/>
              <w:ind w:left="0"/>
              <w:rPr>
                <w:spacing w:val="-5"/>
                <w:sz w:val="22"/>
                <w:szCs w:val="22"/>
              </w:rPr>
            </w:pPr>
            <w:r w:rsidRPr="00E01096">
              <w:rPr>
                <w:sz w:val="22"/>
                <w:szCs w:val="22"/>
              </w:rPr>
              <w:t>379</w:t>
            </w:r>
            <w:r w:rsidRPr="00E01096">
              <w:rPr>
                <w:spacing w:val="-4"/>
                <w:sz w:val="22"/>
                <w:szCs w:val="22"/>
              </w:rPr>
              <w:t xml:space="preserve"> </w:t>
            </w:r>
            <w:r w:rsidRPr="00E01096">
              <w:rPr>
                <w:sz w:val="22"/>
                <w:szCs w:val="22"/>
              </w:rPr>
              <w:t>(4,1</w:t>
            </w:r>
            <w:r w:rsidR="00CC00C4">
              <w:rPr>
                <w:sz w:val="22"/>
                <w:szCs w:val="22"/>
              </w:rPr>
              <w:t> </w:t>
            </w:r>
            <w:r w:rsidRPr="00E01096">
              <w:rPr>
                <w:spacing w:val="-5"/>
                <w:sz w:val="22"/>
                <w:szCs w:val="22"/>
              </w:rPr>
              <w:t>%)</w:t>
            </w:r>
          </w:p>
        </w:tc>
        <w:tc>
          <w:tcPr>
            <w:tcW w:w="993" w:type="dxa"/>
            <w:tcBorders>
              <w:top w:val="single" w:sz="8" w:space="0" w:color="000000"/>
              <w:left w:val="single" w:sz="4" w:space="0" w:color="000000"/>
              <w:bottom w:val="single" w:sz="4" w:space="0" w:color="000000"/>
              <w:right w:val="single" w:sz="4" w:space="0" w:color="000000"/>
            </w:tcBorders>
          </w:tcPr>
          <w:p w14:paraId="2428416D" w14:textId="77777777" w:rsidR="007B55E7" w:rsidRPr="00E01096" w:rsidRDefault="007B55E7" w:rsidP="00E01096">
            <w:pPr>
              <w:pStyle w:val="TableParagraph"/>
              <w:kinsoku w:val="0"/>
              <w:overflowPunct w:val="0"/>
              <w:ind w:left="0"/>
              <w:rPr>
                <w:spacing w:val="-10"/>
                <w:sz w:val="22"/>
                <w:szCs w:val="22"/>
              </w:rPr>
            </w:pPr>
            <w:r w:rsidRPr="00E01096">
              <w:rPr>
                <w:sz w:val="22"/>
                <w:szCs w:val="22"/>
              </w:rPr>
              <w:t>5,20</w:t>
            </w:r>
            <w:r w:rsidR="00CC00C4">
              <w:rPr>
                <w:sz w:val="22"/>
                <w:szCs w:val="22"/>
              </w:rPr>
              <w:t> </w:t>
            </w:r>
            <w:r w:rsidRPr="00E01096">
              <w:rPr>
                <w:spacing w:val="-10"/>
                <w:sz w:val="22"/>
                <w:szCs w:val="22"/>
              </w:rPr>
              <w:t>%</w:t>
            </w:r>
          </w:p>
        </w:tc>
        <w:tc>
          <w:tcPr>
            <w:tcW w:w="1275" w:type="dxa"/>
            <w:tcBorders>
              <w:top w:val="single" w:sz="8" w:space="0" w:color="000000"/>
              <w:left w:val="single" w:sz="4" w:space="0" w:color="000000"/>
              <w:bottom w:val="single" w:sz="4" w:space="0" w:color="000000"/>
              <w:right w:val="single" w:sz="4" w:space="0" w:color="000000"/>
            </w:tcBorders>
          </w:tcPr>
          <w:p w14:paraId="3762C0D3" w14:textId="77777777" w:rsidR="007B55E7" w:rsidRPr="00E01096" w:rsidRDefault="007B55E7" w:rsidP="00E01096">
            <w:pPr>
              <w:pStyle w:val="TableParagraph"/>
              <w:kinsoku w:val="0"/>
              <w:overflowPunct w:val="0"/>
              <w:ind w:left="0"/>
              <w:rPr>
                <w:spacing w:val="-5"/>
                <w:sz w:val="22"/>
                <w:szCs w:val="22"/>
              </w:rPr>
            </w:pPr>
            <w:r w:rsidRPr="00E01096">
              <w:rPr>
                <w:sz w:val="22"/>
                <w:szCs w:val="22"/>
              </w:rPr>
              <w:t>496</w:t>
            </w:r>
            <w:r w:rsidRPr="00E01096">
              <w:rPr>
                <w:spacing w:val="-4"/>
                <w:sz w:val="22"/>
                <w:szCs w:val="22"/>
              </w:rPr>
              <w:t xml:space="preserve"> </w:t>
            </w:r>
            <w:r w:rsidRPr="00E01096">
              <w:rPr>
                <w:sz w:val="22"/>
                <w:szCs w:val="22"/>
              </w:rPr>
              <w:t>(5,4</w:t>
            </w:r>
            <w:r w:rsidR="00CC00C4">
              <w:rPr>
                <w:sz w:val="22"/>
                <w:szCs w:val="22"/>
              </w:rPr>
              <w:t> </w:t>
            </w:r>
            <w:r w:rsidRPr="00E01096">
              <w:rPr>
                <w:spacing w:val="-5"/>
                <w:sz w:val="22"/>
                <w:szCs w:val="22"/>
              </w:rPr>
              <w:t>%)</w:t>
            </w:r>
          </w:p>
        </w:tc>
        <w:tc>
          <w:tcPr>
            <w:tcW w:w="993" w:type="dxa"/>
            <w:tcBorders>
              <w:top w:val="single" w:sz="8" w:space="0" w:color="000000"/>
              <w:left w:val="single" w:sz="4" w:space="0" w:color="000000"/>
              <w:bottom w:val="single" w:sz="4" w:space="0" w:color="000000"/>
              <w:right w:val="single" w:sz="4" w:space="0" w:color="000000"/>
            </w:tcBorders>
          </w:tcPr>
          <w:p w14:paraId="628C2A67" w14:textId="77777777" w:rsidR="007B55E7" w:rsidRPr="00E01096" w:rsidRDefault="007B55E7" w:rsidP="00E01096">
            <w:pPr>
              <w:pStyle w:val="TableParagraph"/>
              <w:kinsoku w:val="0"/>
              <w:overflowPunct w:val="0"/>
              <w:ind w:left="0"/>
              <w:rPr>
                <w:spacing w:val="-10"/>
                <w:sz w:val="22"/>
                <w:szCs w:val="22"/>
              </w:rPr>
            </w:pPr>
            <w:r w:rsidRPr="00E01096">
              <w:rPr>
                <w:sz w:val="22"/>
                <w:szCs w:val="22"/>
              </w:rPr>
              <w:t>7,17</w:t>
            </w:r>
            <w:r w:rsidR="00CC00C4">
              <w:rPr>
                <w:sz w:val="22"/>
                <w:szCs w:val="22"/>
              </w:rPr>
              <w:t> </w:t>
            </w:r>
            <w:r w:rsidRPr="00E01096">
              <w:rPr>
                <w:spacing w:val="-10"/>
                <w:sz w:val="22"/>
                <w:szCs w:val="22"/>
              </w:rPr>
              <w:t>%</w:t>
            </w:r>
          </w:p>
        </w:tc>
        <w:tc>
          <w:tcPr>
            <w:tcW w:w="1134" w:type="dxa"/>
            <w:tcBorders>
              <w:top w:val="single" w:sz="8" w:space="0" w:color="000000"/>
              <w:left w:val="single" w:sz="4" w:space="0" w:color="000000"/>
              <w:bottom w:val="single" w:sz="4" w:space="0" w:color="000000"/>
              <w:right w:val="single" w:sz="4" w:space="0" w:color="000000"/>
            </w:tcBorders>
          </w:tcPr>
          <w:p w14:paraId="3643A3C2"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0,76</w:t>
            </w:r>
          </w:p>
          <w:p w14:paraId="5BEE2A5C"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(0,66;</w:t>
            </w:r>
            <w:r w:rsidRPr="00E01096">
              <w:rPr>
                <w:spacing w:val="-7"/>
                <w:sz w:val="22"/>
                <w:szCs w:val="22"/>
              </w:rPr>
              <w:t xml:space="preserve"> </w:t>
            </w:r>
            <w:r w:rsidRPr="00E01096">
              <w:rPr>
                <w:spacing w:val="-2"/>
                <w:sz w:val="22"/>
                <w:szCs w:val="22"/>
              </w:rPr>
              <w:t>0,86)</w:t>
            </w:r>
          </w:p>
        </w:tc>
        <w:tc>
          <w:tcPr>
            <w:tcW w:w="1275" w:type="dxa"/>
            <w:tcBorders>
              <w:top w:val="single" w:sz="8" w:space="0" w:color="000000"/>
              <w:left w:val="single" w:sz="4" w:space="0" w:color="000000"/>
              <w:bottom w:val="single" w:sz="4" w:space="0" w:color="000000"/>
              <w:right w:val="single" w:sz="4" w:space="0" w:color="000000"/>
            </w:tcBorders>
          </w:tcPr>
          <w:p w14:paraId="5ADBDFF1"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0,00004*</w:t>
            </w:r>
          </w:p>
        </w:tc>
      </w:tr>
      <w:tr w:rsidR="007B55E7" w:rsidRPr="00E01096" w14:paraId="75816B21" w14:textId="77777777" w:rsidTr="00892939">
        <w:trPr>
          <w:trHeight w:val="506"/>
        </w:trPr>
        <w:tc>
          <w:tcPr>
            <w:tcW w:w="1985" w:type="dxa"/>
            <w:tcBorders>
              <w:top w:val="single" w:sz="4" w:space="0" w:color="000000"/>
              <w:left w:val="single" w:sz="4" w:space="0" w:color="000000"/>
              <w:bottom w:val="single" w:sz="4" w:space="0" w:color="000000"/>
              <w:right w:val="single" w:sz="4" w:space="0" w:color="000000"/>
            </w:tcBorders>
          </w:tcPr>
          <w:p w14:paraId="4B33A73E" w14:textId="77777777" w:rsidR="007B55E7" w:rsidRPr="00E01096" w:rsidRDefault="007B55E7" w:rsidP="00E01096">
            <w:pPr>
              <w:pStyle w:val="TableParagraph"/>
              <w:tabs>
                <w:tab w:val="left" w:pos="633"/>
              </w:tabs>
              <w:kinsoku w:val="0"/>
              <w:overflowPunct w:val="0"/>
              <w:ind w:left="0"/>
              <w:rPr>
                <w:spacing w:val="-2"/>
                <w:sz w:val="22"/>
                <w:szCs w:val="22"/>
              </w:rPr>
            </w:pPr>
            <w:r w:rsidRPr="00E01096">
              <w:rPr>
                <w:spacing w:val="-10"/>
                <w:sz w:val="22"/>
                <w:szCs w:val="22"/>
              </w:rPr>
              <w:t>-</w:t>
            </w:r>
            <w:r w:rsidRPr="00E01096">
              <w:rPr>
                <w:sz w:val="22"/>
                <w:szCs w:val="22"/>
              </w:rPr>
              <w:tab/>
            </w:r>
            <w:r w:rsidRPr="00E01096">
              <w:rPr>
                <w:spacing w:val="-2"/>
                <w:sz w:val="22"/>
                <w:szCs w:val="22"/>
              </w:rPr>
              <w:t>Insultas</w:t>
            </w:r>
          </w:p>
        </w:tc>
        <w:tc>
          <w:tcPr>
            <w:tcW w:w="1417" w:type="dxa"/>
            <w:tcBorders>
              <w:top w:val="single" w:sz="4" w:space="0" w:color="000000"/>
              <w:left w:val="single" w:sz="4" w:space="0" w:color="000000"/>
              <w:bottom w:val="single" w:sz="4" w:space="0" w:color="000000"/>
              <w:right w:val="single" w:sz="4" w:space="0" w:color="000000"/>
            </w:tcBorders>
          </w:tcPr>
          <w:p w14:paraId="17A3CF84" w14:textId="77777777" w:rsidR="007B55E7" w:rsidRPr="00E01096" w:rsidRDefault="007B55E7" w:rsidP="00E01096">
            <w:pPr>
              <w:pStyle w:val="TableParagraph"/>
              <w:kinsoku w:val="0"/>
              <w:overflowPunct w:val="0"/>
              <w:ind w:left="0"/>
              <w:rPr>
                <w:spacing w:val="-5"/>
                <w:sz w:val="22"/>
                <w:szCs w:val="22"/>
              </w:rPr>
            </w:pPr>
            <w:r w:rsidRPr="00E01096">
              <w:rPr>
                <w:sz w:val="22"/>
                <w:szCs w:val="22"/>
              </w:rPr>
              <w:t>83</w:t>
            </w:r>
            <w:r w:rsidRPr="00E01096">
              <w:rPr>
                <w:spacing w:val="-4"/>
                <w:sz w:val="22"/>
                <w:szCs w:val="22"/>
              </w:rPr>
              <w:t xml:space="preserve"> </w:t>
            </w:r>
            <w:r w:rsidRPr="00E01096">
              <w:rPr>
                <w:sz w:val="22"/>
                <w:szCs w:val="22"/>
              </w:rPr>
              <w:t>(0,9</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025CB434" w14:textId="77777777" w:rsidR="007B55E7" w:rsidRPr="00E01096" w:rsidRDefault="007B55E7" w:rsidP="00E01096">
            <w:pPr>
              <w:pStyle w:val="TableParagraph"/>
              <w:kinsoku w:val="0"/>
              <w:overflowPunct w:val="0"/>
              <w:ind w:left="0"/>
              <w:rPr>
                <w:spacing w:val="-10"/>
                <w:sz w:val="22"/>
                <w:szCs w:val="22"/>
              </w:rPr>
            </w:pPr>
            <w:r w:rsidRPr="00E01096">
              <w:rPr>
                <w:sz w:val="22"/>
                <w:szCs w:val="22"/>
              </w:rPr>
              <w:t>1,17</w:t>
            </w:r>
            <w:r w:rsidR="00CC00C4">
              <w:rPr>
                <w:sz w:val="22"/>
                <w:szCs w:val="22"/>
              </w:rPr>
              <w:t> </w:t>
            </w:r>
            <w:r w:rsidRPr="00E01096">
              <w:rPr>
                <w:spacing w:val="-1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3979D9AD" w14:textId="77777777" w:rsidR="007B55E7" w:rsidRPr="00E01096" w:rsidRDefault="007B55E7" w:rsidP="00E01096">
            <w:pPr>
              <w:pStyle w:val="TableParagraph"/>
              <w:kinsoku w:val="0"/>
              <w:overflowPunct w:val="0"/>
              <w:ind w:left="0"/>
              <w:rPr>
                <w:spacing w:val="-5"/>
                <w:sz w:val="22"/>
                <w:szCs w:val="22"/>
              </w:rPr>
            </w:pPr>
            <w:r w:rsidRPr="00E01096">
              <w:rPr>
                <w:sz w:val="22"/>
                <w:szCs w:val="22"/>
              </w:rPr>
              <w:t>142</w:t>
            </w:r>
            <w:r w:rsidRPr="00E01096">
              <w:rPr>
                <w:spacing w:val="-4"/>
                <w:sz w:val="22"/>
                <w:szCs w:val="22"/>
              </w:rPr>
              <w:t xml:space="preserve"> </w:t>
            </w:r>
            <w:r w:rsidRPr="00E01096">
              <w:rPr>
                <w:sz w:val="22"/>
                <w:szCs w:val="22"/>
              </w:rPr>
              <w:t>(1,6</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12A090D4" w14:textId="77777777" w:rsidR="007B55E7" w:rsidRPr="00E01096" w:rsidRDefault="007B55E7" w:rsidP="00E01096">
            <w:pPr>
              <w:pStyle w:val="TableParagraph"/>
              <w:kinsoku w:val="0"/>
              <w:overflowPunct w:val="0"/>
              <w:ind w:left="0"/>
              <w:rPr>
                <w:spacing w:val="-10"/>
                <w:sz w:val="22"/>
                <w:szCs w:val="22"/>
              </w:rPr>
            </w:pPr>
            <w:r w:rsidRPr="00E01096">
              <w:rPr>
                <w:sz w:val="22"/>
                <w:szCs w:val="22"/>
              </w:rPr>
              <w:t>2,23</w:t>
            </w:r>
            <w:r w:rsidR="00CC00C4">
              <w:rPr>
                <w:sz w:val="22"/>
                <w:szCs w:val="22"/>
              </w:rPr>
              <w:t> </w:t>
            </w:r>
            <w:r w:rsidRPr="00E01096">
              <w:rPr>
                <w:spacing w:val="-1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34E0CA5E"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0,58</w:t>
            </w:r>
          </w:p>
          <w:p w14:paraId="2EC03837" w14:textId="77777777" w:rsidR="007B55E7" w:rsidRPr="00E01096" w:rsidRDefault="007B55E7" w:rsidP="00E01096">
            <w:pPr>
              <w:pStyle w:val="TableParagraph"/>
              <w:kinsoku w:val="0"/>
              <w:overflowPunct w:val="0"/>
              <w:ind w:left="0"/>
              <w:rPr>
                <w:spacing w:val="-2"/>
                <w:sz w:val="22"/>
                <w:szCs w:val="22"/>
              </w:rPr>
            </w:pPr>
            <w:r w:rsidRPr="00E01096">
              <w:rPr>
                <w:sz w:val="22"/>
                <w:szCs w:val="22"/>
              </w:rPr>
              <w:t>(0,44;</w:t>
            </w:r>
            <w:r w:rsidRPr="00E01096">
              <w:rPr>
                <w:spacing w:val="-7"/>
                <w:sz w:val="22"/>
                <w:szCs w:val="22"/>
              </w:rPr>
              <w:t xml:space="preserve"> </w:t>
            </w:r>
            <w:r w:rsidRPr="00E01096">
              <w:rPr>
                <w:spacing w:val="-2"/>
                <w:sz w:val="22"/>
                <w:szCs w:val="22"/>
              </w:rPr>
              <w:t>0,76)</w:t>
            </w:r>
          </w:p>
        </w:tc>
        <w:tc>
          <w:tcPr>
            <w:tcW w:w="1275" w:type="dxa"/>
            <w:tcBorders>
              <w:top w:val="single" w:sz="4" w:space="0" w:color="000000"/>
              <w:left w:val="single" w:sz="4" w:space="0" w:color="000000"/>
              <w:bottom w:val="single" w:sz="4" w:space="0" w:color="000000"/>
              <w:right w:val="single" w:sz="4" w:space="0" w:color="000000"/>
            </w:tcBorders>
          </w:tcPr>
          <w:p w14:paraId="1F395513"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0,00006</w:t>
            </w:r>
          </w:p>
        </w:tc>
      </w:tr>
      <w:tr w:rsidR="007B55E7" w:rsidRPr="00E01096" w14:paraId="4D895B76" w14:textId="77777777" w:rsidTr="00892939">
        <w:trPr>
          <w:trHeight w:val="505"/>
        </w:trPr>
        <w:tc>
          <w:tcPr>
            <w:tcW w:w="1985" w:type="dxa"/>
            <w:tcBorders>
              <w:top w:val="single" w:sz="4" w:space="0" w:color="000000"/>
              <w:left w:val="single" w:sz="4" w:space="0" w:color="000000"/>
              <w:bottom w:val="single" w:sz="4" w:space="0" w:color="000000"/>
              <w:right w:val="single" w:sz="4" w:space="0" w:color="000000"/>
            </w:tcBorders>
          </w:tcPr>
          <w:p w14:paraId="00F7B7CB" w14:textId="77777777" w:rsidR="007B55E7" w:rsidRPr="00E01096" w:rsidRDefault="007B55E7" w:rsidP="00E01096">
            <w:pPr>
              <w:pStyle w:val="TableParagraph"/>
              <w:tabs>
                <w:tab w:val="left" w:pos="633"/>
              </w:tabs>
              <w:kinsoku w:val="0"/>
              <w:overflowPunct w:val="0"/>
              <w:ind w:left="0"/>
              <w:rPr>
                <w:spacing w:val="-5"/>
                <w:sz w:val="22"/>
                <w:szCs w:val="22"/>
              </w:rPr>
            </w:pPr>
            <w:r w:rsidRPr="00E01096">
              <w:rPr>
                <w:spacing w:val="-10"/>
                <w:sz w:val="22"/>
                <w:szCs w:val="22"/>
              </w:rPr>
              <w:t>-</w:t>
            </w:r>
            <w:r w:rsidRPr="00E01096">
              <w:rPr>
                <w:sz w:val="22"/>
                <w:szCs w:val="22"/>
              </w:rPr>
              <w:tab/>
            </w:r>
            <w:r w:rsidRPr="00E01096">
              <w:rPr>
                <w:spacing w:val="-5"/>
                <w:sz w:val="22"/>
                <w:szCs w:val="22"/>
              </w:rPr>
              <w:t>MI</w:t>
            </w:r>
          </w:p>
        </w:tc>
        <w:tc>
          <w:tcPr>
            <w:tcW w:w="1417" w:type="dxa"/>
            <w:tcBorders>
              <w:top w:val="single" w:sz="4" w:space="0" w:color="000000"/>
              <w:left w:val="single" w:sz="4" w:space="0" w:color="000000"/>
              <w:bottom w:val="single" w:sz="4" w:space="0" w:color="000000"/>
              <w:right w:val="single" w:sz="4" w:space="0" w:color="000000"/>
            </w:tcBorders>
          </w:tcPr>
          <w:p w14:paraId="3A52A251" w14:textId="77777777" w:rsidR="007B55E7" w:rsidRPr="00E01096" w:rsidRDefault="007B55E7" w:rsidP="00E01096">
            <w:pPr>
              <w:pStyle w:val="TableParagraph"/>
              <w:kinsoku w:val="0"/>
              <w:overflowPunct w:val="0"/>
              <w:ind w:left="0"/>
              <w:rPr>
                <w:spacing w:val="-5"/>
                <w:sz w:val="22"/>
                <w:szCs w:val="22"/>
              </w:rPr>
            </w:pPr>
            <w:r w:rsidRPr="00E01096">
              <w:rPr>
                <w:sz w:val="22"/>
                <w:szCs w:val="22"/>
              </w:rPr>
              <w:t>178</w:t>
            </w:r>
            <w:r w:rsidRPr="00E01096">
              <w:rPr>
                <w:spacing w:val="-4"/>
                <w:sz w:val="22"/>
                <w:szCs w:val="22"/>
              </w:rPr>
              <w:t xml:space="preserve"> </w:t>
            </w:r>
            <w:r w:rsidRPr="00E01096">
              <w:rPr>
                <w:sz w:val="22"/>
                <w:szCs w:val="22"/>
              </w:rPr>
              <w:t>(1,9</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0F29C06B" w14:textId="77777777" w:rsidR="007B55E7" w:rsidRPr="00E01096" w:rsidRDefault="007B55E7" w:rsidP="00E01096">
            <w:pPr>
              <w:pStyle w:val="TableParagraph"/>
              <w:kinsoku w:val="0"/>
              <w:overflowPunct w:val="0"/>
              <w:ind w:left="0"/>
              <w:rPr>
                <w:spacing w:val="-10"/>
                <w:sz w:val="22"/>
                <w:szCs w:val="22"/>
              </w:rPr>
            </w:pPr>
            <w:r w:rsidRPr="00E01096">
              <w:rPr>
                <w:sz w:val="22"/>
                <w:szCs w:val="22"/>
              </w:rPr>
              <w:t>2,46</w:t>
            </w:r>
            <w:r w:rsidR="00CC00C4">
              <w:rPr>
                <w:sz w:val="22"/>
                <w:szCs w:val="22"/>
              </w:rPr>
              <w:t> </w:t>
            </w:r>
            <w:r w:rsidRPr="00E01096">
              <w:rPr>
                <w:spacing w:val="-1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4FC77048"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205</w:t>
            </w:r>
            <w:r w:rsidRPr="00E01096">
              <w:rPr>
                <w:spacing w:val="-4"/>
                <w:sz w:val="22"/>
                <w:szCs w:val="22"/>
              </w:rPr>
              <w:t xml:space="preserve"> </w:t>
            </w:r>
            <w:r w:rsidRPr="00E01096">
              <w:rPr>
                <w:sz w:val="22"/>
                <w:szCs w:val="22"/>
              </w:rPr>
              <w:t>(2,2</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312B68D4" w14:textId="77777777" w:rsidR="007B55E7" w:rsidRPr="00E01096" w:rsidRDefault="007B55E7" w:rsidP="00E01096">
            <w:pPr>
              <w:pStyle w:val="TableParagraph"/>
              <w:kinsoku w:val="0"/>
              <w:overflowPunct w:val="0"/>
              <w:ind w:left="0"/>
              <w:rPr>
                <w:spacing w:val="-10"/>
                <w:sz w:val="22"/>
                <w:szCs w:val="22"/>
              </w:rPr>
            </w:pPr>
            <w:r w:rsidRPr="00E01096">
              <w:rPr>
                <w:sz w:val="22"/>
                <w:szCs w:val="22"/>
              </w:rPr>
              <w:t>2,94</w:t>
            </w:r>
            <w:r w:rsidR="00CC00C4">
              <w:rPr>
                <w:sz w:val="22"/>
                <w:szCs w:val="22"/>
              </w:rPr>
              <w:t> </w:t>
            </w:r>
            <w:r w:rsidRPr="00E01096">
              <w:rPr>
                <w:spacing w:val="-1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69614B5B"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0,86</w:t>
            </w:r>
          </w:p>
          <w:p w14:paraId="5494C0B1" w14:textId="77777777" w:rsidR="007B55E7" w:rsidRPr="00E01096" w:rsidRDefault="007B55E7" w:rsidP="00E01096">
            <w:pPr>
              <w:pStyle w:val="TableParagraph"/>
              <w:kinsoku w:val="0"/>
              <w:overflowPunct w:val="0"/>
              <w:ind w:left="0"/>
              <w:rPr>
                <w:spacing w:val="-2"/>
                <w:sz w:val="22"/>
                <w:szCs w:val="22"/>
              </w:rPr>
            </w:pPr>
            <w:r w:rsidRPr="00E01096">
              <w:rPr>
                <w:sz w:val="22"/>
                <w:szCs w:val="22"/>
              </w:rPr>
              <w:t>(0,70;</w:t>
            </w:r>
            <w:r w:rsidRPr="00E01096">
              <w:rPr>
                <w:spacing w:val="-7"/>
                <w:sz w:val="22"/>
                <w:szCs w:val="22"/>
              </w:rPr>
              <w:t xml:space="preserve"> </w:t>
            </w:r>
            <w:r w:rsidRPr="00E01096">
              <w:rPr>
                <w:spacing w:val="-2"/>
                <w:sz w:val="22"/>
                <w:szCs w:val="22"/>
              </w:rPr>
              <w:t>1,05)</w:t>
            </w:r>
          </w:p>
        </w:tc>
        <w:tc>
          <w:tcPr>
            <w:tcW w:w="1275" w:type="dxa"/>
            <w:tcBorders>
              <w:top w:val="single" w:sz="4" w:space="0" w:color="000000"/>
              <w:left w:val="single" w:sz="4" w:space="0" w:color="000000"/>
              <w:bottom w:val="single" w:sz="4" w:space="0" w:color="000000"/>
              <w:right w:val="single" w:sz="4" w:space="0" w:color="000000"/>
            </w:tcBorders>
          </w:tcPr>
          <w:p w14:paraId="69B12FF3"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0,14458</w:t>
            </w:r>
          </w:p>
        </w:tc>
      </w:tr>
      <w:tr w:rsidR="007B55E7" w:rsidRPr="00E01096" w14:paraId="787E01F8" w14:textId="77777777" w:rsidTr="00892939">
        <w:trPr>
          <w:trHeight w:val="505"/>
        </w:trPr>
        <w:tc>
          <w:tcPr>
            <w:tcW w:w="1985" w:type="dxa"/>
            <w:tcBorders>
              <w:top w:val="single" w:sz="4" w:space="0" w:color="000000"/>
              <w:left w:val="single" w:sz="4" w:space="0" w:color="000000"/>
              <w:bottom w:val="single" w:sz="8" w:space="0" w:color="000000"/>
              <w:right w:val="single" w:sz="4" w:space="0" w:color="000000"/>
            </w:tcBorders>
          </w:tcPr>
          <w:p w14:paraId="2986A412" w14:textId="77777777" w:rsidR="007B55E7" w:rsidRPr="00E01096" w:rsidRDefault="007B55E7" w:rsidP="00E01096">
            <w:pPr>
              <w:pStyle w:val="TableParagraph"/>
              <w:tabs>
                <w:tab w:val="left" w:pos="633"/>
              </w:tabs>
              <w:kinsoku w:val="0"/>
              <w:overflowPunct w:val="0"/>
              <w:ind w:left="0"/>
              <w:rPr>
                <w:spacing w:val="-2"/>
                <w:sz w:val="22"/>
                <w:szCs w:val="22"/>
              </w:rPr>
            </w:pPr>
            <w:r w:rsidRPr="00E01096">
              <w:rPr>
                <w:spacing w:val="-10"/>
                <w:sz w:val="22"/>
                <w:szCs w:val="22"/>
              </w:rPr>
              <w:t>-</w:t>
            </w:r>
            <w:r w:rsidRPr="00E01096">
              <w:rPr>
                <w:sz w:val="22"/>
                <w:szCs w:val="22"/>
              </w:rPr>
              <w:tab/>
              <w:t>KV</w:t>
            </w:r>
            <w:r w:rsidRPr="00E01096">
              <w:rPr>
                <w:spacing w:val="-6"/>
                <w:sz w:val="22"/>
                <w:szCs w:val="22"/>
              </w:rPr>
              <w:t xml:space="preserve"> </w:t>
            </w:r>
            <w:r w:rsidRPr="00E01096">
              <w:rPr>
                <w:spacing w:val="-2"/>
                <w:sz w:val="22"/>
                <w:szCs w:val="22"/>
              </w:rPr>
              <w:t>mirtis</w:t>
            </w:r>
          </w:p>
        </w:tc>
        <w:tc>
          <w:tcPr>
            <w:tcW w:w="1417" w:type="dxa"/>
            <w:tcBorders>
              <w:top w:val="single" w:sz="4" w:space="0" w:color="000000"/>
              <w:left w:val="single" w:sz="4" w:space="0" w:color="000000"/>
              <w:bottom w:val="single" w:sz="8" w:space="0" w:color="000000"/>
              <w:right w:val="single" w:sz="4" w:space="0" w:color="000000"/>
            </w:tcBorders>
          </w:tcPr>
          <w:p w14:paraId="2D511717" w14:textId="77777777" w:rsidR="007B55E7" w:rsidRPr="00E01096" w:rsidRDefault="007B55E7" w:rsidP="00E01096">
            <w:pPr>
              <w:pStyle w:val="TableParagraph"/>
              <w:kinsoku w:val="0"/>
              <w:overflowPunct w:val="0"/>
              <w:ind w:left="0"/>
              <w:rPr>
                <w:spacing w:val="-5"/>
                <w:sz w:val="22"/>
                <w:szCs w:val="22"/>
              </w:rPr>
            </w:pPr>
            <w:r w:rsidRPr="00E01096">
              <w:rPr>
                <w:sz w:val="22"/>
                <w:szCs w:val="22"/>
              </w:rPr>
              <w:t>160</w:t>
            </w:r>
            <w:r w:rsidRPr="00E01096">
              <w:rPr>
                <w:spacing w:val="-4"/>
                <w:sz w:val="22"/>
                <w:szCs w:val="22"/>
              </w:rPr>
              <w:t xml:space="preserve"> </w:t>
            </w:r>
            <w:r w:rsidRPr="00E01096">
              <w:rPr>
                <w:sz w:val="22"/>
                <w:szCs w:val="22"/>
              </w:rPr>
              <w:t>(1,7</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8" w:space="0" w:color="000000"/>
              <w:right w:val="single" w:sz="4" w:space="0" w:color="000000"/>
            </w:tcBorders>
          </w:tcPr>
          <w:p w14:paraId="1AEF8AF3" w14:textId="77777777" w:rsidR="007B55E7" w:rsidRPr="00E01096" w:rsidRDefault="007B55E7" w:rsidP="00E01096">
            <w:pPr>
              <w:pStyle w:val="TableParagraph"/>
              <w:kinsoku w:val="0"/>
              <w:overflowPunct w:val="0"/>
              <w:ind w:left="0"/>
              <w:rPr>
                <w:spacing w:val="-10"/>
                <w:sz w:val="22"/>
                <w:szCs w:val="22"/>
              </w:rPr>
            </w:pPr>
            <w:r w:rsidRPr="00E01096">
              <w:rPr>
                <w:sz w:val="22"/>
                <w:szCs w:val="22"/>
              </w:rPr>
              <w:t>2,19</w:t>
            </w:r>
            <w:r w:rsidR="00CC00C4">
              <w:rPr>
                <w:sz w:val="22"/>
                <w:szCs w:val="22"/>
              </w:rPr>
              <w:t> </w:t>
            </w:r>
            <w:r w:rsidRPr="00E01096">
              <w:rPr>
                <w:spacing w:val="-10"/>
                <w:sz w:val="22"/>
                <w:szCs w:val="22"/>
              </w:rPr>
              <w:t>%</w:t>
            </w:r>
          </w:p>
        </w:tc>
        <w:tc>
          <w:tcPr>
            <w:tcW w:w="1275" w:type="dxa"/>
            <w:tcBorders>
              <w:top w:val="single" w:sz="4" w:space="0" w:color="000000"/>
              <w:left w:val="single" w:sz="4" w:space="0" w:color="000000"/>
              <w:bottom w:val="single" w:sz="8" w:space="0" w:color="000000"/>
              <w:right w:val="single" w:sz="4" w:space="0" w:color="000000"/>
            </w:tcBorders>
          </w:tcPr>
          <w:p w14:paraId="72B24B97"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203</w:t>
            </w:r>
            <w:r w:rsidRPr="00E01096">
              <w:rPr>
                <w:spacing w:val="-4"/>
                <w:sz w:val="22"/>
                <w:szCs w:val="22"/>
              </w:rPr>
              <w:t xml:space="preserve"> </w:t>
            </w:r>
            <w:r w:rsidRPr="00E01096">
              <w:rPr>
                <w:sz w:val="22"/>
                <w:szCs w:val="22"/>
              </w:rPr>
              <w:t>(2,2</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8" w:space="0" w:color="000000"/>
              <w:right w:val="single" w:sz="4" w:space="0" w:color="000000"/>
            </w:tcBorders>
          </w:tcPr>
          <w:p w14:paraId="3D0ACC5A" w14:textId="77777777" w:rsidR="007B55E7" w:rsidRPr="00E01096" w:rsidRDefault="007B55E7" w:rsidP="00E01096">
            <w:pPr>
              <w:pStyle w:val="TableParagraph"/>
              <w:kinsoku w:val="0"/>
              <w:overflowPunct w:val="0"/>
              <w:ind w:left="0"/>
              <w:rPr>
                <w:spacing w:val="-10"/>
                <w:sz w:val="22"/>
                <w:szCs w:val="22"/>
              </w:rPr>
            </w:pPr>
            <w:r w:rsidRPr="00E01096">
              <w:rPr>
                <w:sz w:val="22"/>
                <w:szCs w:val="22"/>
              </w:rPr>
              <w:t>2,88</w:t>
            </w:r>
            <w:r w:rsidR="00CC00C4">
              <w:rPr>
                <w:sz w:val="22"/>
                <w:szCs w:val="22"/>
              </w:rPr>
              <w:t> </w:t>
            </w:r>
            <w:r w:rsidRPr="00E01096">
              <w:rPr>
                <w:spacing w:val="-10"/>
                <w:sz w:val="22"/>
                <w:szCs w:val="22"/>
              </w:rPr>
              <w:t>%</w:t>
            </w:r>
          </w:p>
        </w:tc>
        <w:tc>
          <w:tcPr>
            <w:tcW w:w="1134" w:type="dxa"/>
            <w:tcBorders>
              <w:top w:val="single" w:sz="4" w:space="0" w:color="000000"/>
              <w:left w:val="single" w:sz="4" w:space="0" w:color="000000"/>
              <w:bottom w:val="single" w:sz="8" w:space="0" w:color="000000"/>
              <w:right w:val="single" w:sz="4" w:space="0" w:color="000000"/>
            </w:tcBorders>
          </w:tcPr>
          <w:p w14:paraId="624E7322"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0,78</w:t>
            </w:r>
          </w:p>
          <w:p w14:paraId="76A3C267"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(0,64;</w:t>
            </w:r>
            <w:r w:rsidRPr="00E01096">
              <w:rPr>
                <w:spacing w:val="-7"/>
                <w:sz w:val="22"/>
                <w:szCs w:val="22"/>
              </w:rPr>
              <w:t xml:space="preserve"> </w:t>
            </w:r>
            <w:r w:rsidRPr="00E01096">
              <w:rPr>
                <w:spacing w:val="-2"/>
                <w:sz w:val="22"/>
                <w:szCs w:val="22"/>
              </w:rPr>
              <w:t>0,96)</w:t>
            </w:r>
          </w:p>
        </w:tc>
        <w:tc>
          <w:tcPr>
            <w:tcW w:w="1275" w:type="dxa"/>
            <w:tcBorders>
              <w:top w:val="single" w:sz="4" w:space="0" w:color="000000"/>
              <w:left w:val="single" w:sz="4" w:space="0" w:color="000000"/>
              <w:bottom w:val="single" w:sz="8" w:space="0" w:color="000000"/>
              <w:right w:val="single" w:sz="4" w:space="0" w:color="000000"/>
            </w:tcBorders>
          </w:tcPr>
          <w:p w14:paraId="0365EE92"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0,02053</w:t>
            </w:r>
          </w:p>
        </w:tc>
      </w:tr>
      <w:tr w:rsidR="007B55E7" w:rsidRPr="00E01096" w14:paraId="1CB2C8EF" w14:textId="77777777" w:rsidTr="00892939">
        <w:trPr>
          <w:trHeight w:val="593"/>
        </w:trPr>
        <w:tc>
          <w:tcPr>
            <w:tcW w:w="1985" w:type="dxa"/>
            <w:tcBorders>
              <w:top w:val="single" w:sz="8" w:space="0" w:color="000000"/>
              <w:left w:val="single" w:sz="4" w:space="0" w:color="000000"/>
              <w:bottom w:val="single" w:sz="4" w:space="0" w:color="000000"/>
              <w:right w:val="single" w:sz="4" w:space="0" w:color="000000"/>
            </w:tcBorders>
          </w:tcPr>
          <w:p w14:paraId="151E8A5F" w14:textId="77777777" w:rsidR="007B55E7" w:rsidRPr="00E01096" w:rsidRDefault="007B55E7" w:rsidP="00892939">
            <w:pPr>
              <w:pStyle w:val="TableParagraph"/>
              <w:kinsoku w:val="0"/>
              <w:overflowPunct w:val="0"/>
              <w:ind w:left="0"/>
              <w:rPr>
                <w:spacing w:val="-2"/>
                <w:sz w:val="22"/>
                <w:szCs w:val="22"/>
              </w:rPr>
            </w:pPr>
            <w:r w:rsidRPr="00E01096">
              <w:rPr>
                <w:sz w:val="22"/>
                <w:szCs w:val="22"/>
              </w:rPr>
              <w:t>Mirtis</w:t>
            </w:r>
            <w:r w:rsidRPr="00E01096">
              <w:rPr>
                <w:spacing w:val="-6"/>
                <w:sz w:val="22"/>
                <w:szCs w:val="22"/>
              </w:rPr>
              <w:t xml:space="preserve"> </w:t>
            </w:r>
            <w:r w:rsidRPr="00E01096">
              <w:rPr>
                <w:sz w:val="22"/>
                <w:szCs w:val="22"/>
              </w:rPr>
              <w:t>dėl</w:t>
            </w:r>
            <w:r w:rsidRPr="00E01096">
              <w:rPr>
                <w:spacing w:val="-5"/>
                <w:sz w:val="22"/>
                <w:szCs w:val="22"/>
              </w:rPr>
              <w:t xml:space="preserve"> bet</w:t>
            </w:r>
            <w:r w:rsidR="00892939">
              <w:rPr>
                <w:spacing w:val="-5"/>
                <w:sz w:val="22"/>
                <w:szCs w:val="22"/>
              </w:rPr>
              <w:t xml:space="preserve"> </w:t>
            </w:r>
            <w:r w:rsidRPr="00E01096">
              <w:rPr>
                <w:spacing w:val="-2"/>
                <w:sz w:val="22"/>
                <w:szCs w:val="22"/>
              </w:rPr>
              <w:t>kokios</w:t>
            </w:r>
            <w:r w:rsidR="00892939">
              <w:rPr>
                <w:spacing w:val="-2"/>
                <w:sz w:val="22"/>
                <w:szCs w:val="22"/>
              </w:rPr>
              <w:t xml:space="preserve"> </w:t>
            </w:r>
            <w:r w:rsidRPr="00E01096">
              <w:rPr>
                <w:spacing w:val="-2"/>
                <w:sz w:val="22"/>
                <w:szCs w:val="22"/>
              </w:rPr>
              <w:t>priežasties</w:t>
            </w:r>
          </w:p>
        </w:tc>
        <w:tc>
          <w:tcPr>
            <w:tcW w:w="1417" w:type="dxa"/>
            <w:tcBorders>
              <w:top w:val="single" w:sz="8" w:space="0" w:color="000000"/>
              <w:left w:val="single" w:sz="4" w:space="0" w:color="000000"/>
              <w:bottom w:val="single" w:sz="4" w:space="0" w:color="000000"/>
              <w:right w:val="single" w:sz="4" w:space="0" w:color="000000"/>
            </w:tcBorders>
          </w:tcPr>
          <w:p w14:paraId="4FAF1AFA" w14:textId="77777777" w:rsidR="007B55E7" w:rsidRPr="00E01096" w:rsidRDefault="007B55E7" w:rsidP="00E01096">
            <w:pPr>
              <w:pStyle w:val="TableParagraph"/>
              <w:kinsoku w:val="0"/>
              <w:overflowPunct w:val="0"/>
              <w:ind w:left="0"/>
              <w:rPr>
                <w:spacing w:val="-5"/>
                <w:sz w:val="22"/>
                <w:szCs w:val="22"/>
              </w:rPr>
            </w:pPr>
            <w:r w:rsidRPr="00E01096">
              <w:rPr>
                <w:sz w:val="22"/>
                <w:szCs w:val="22"/>
              </w:rPr>
              <w:t>313</w:t>
            </w:r>
            <w:r w:rsidRPr="00E01096">
              <w:rPr>
                <w:spacing w:val="-4"/>
                <w:sz w:val="22"/>
                <w:szCs w:val="22"/>
              </w:rPr>
              <w:t xml:space="preserve"> </w:t>
            </w:r>
            <w:r w:rsidRPr="00E01096">
              <w:rPr>
                <w:sz w:val="22"/>
                <w:szCs w:val="22"/>
              </w:rPr>
              <w:t>(3,4</w:t>
            </w:r>
            <w:r w:rsidR="00CC00C4">
              <w:rPr>
                <w:sz w:val="22"/>
                <w:szCs w:val="22"/>
              </w:rPr>
              <w:t> </w:t>
            </w:r>
            <w:r w:rsidRPr="00E01096">
              <w:rPr>
                <w:spacing w:val="-5"/>
                <w:sz w:val="22"/>
                <w:szCs w:val="22"/>
              </w:rPr>
              <w:t>%)</w:t>
            </w:r>
          </w:p>
        </w:tc>
        <w:tc>
          <w:tcPr>
            <w:tcW w:w="993" w:type="dxa"/>
            <w:tcBorders>
              <w:top w:val="single" w:sz="8" w:space="0" w:color="000000"/>
              <w:left w:val="single" w:sz="4" w:space="0" w:color="000000"/>
              <w:bottom w:val="single" w:sz="4" w:space="0" w:color="000000"/>
              <w:right w:val="single" w:sz="4" w:space="0" w:color="000000"/>
            </w:tcBorders>
          </w:tcPr>
          <w:p w14:paraId="0BAAD911" w14:textId="77777777" w:rsidR="007B55E7" w:rsidRPr="00E01096" w:rsidRDefault="007B55E7" w:rsidP="00E01096">
            <w:pPr>
              <w:pStyle w:val="TableParagraph"/>
              <w:kinsoku w:val="0"/>
              <w:overflowPunct w:val="0"/>
              <w:ind w:left="0"/>
              <w:rPr>
                <w:spacing w:val="-10"/>
                <w:sz w:val="22"/>
                <w:szCs w:val="22"/>
              </w:rPr>
            </w:pPr>
            <w:r w:rsidRPr="00E01096">
              <w:rPr>
                <w:sz w:val="22"/>
                <w:szCs w:val="22"/>
              </w:rPr>
              <w:t>4,50</w:t>
            </w:r>
            <w:r w:rsidR="00CC00C4">
              <w:rPr>
                <w:sz w:val="22"/>
                <w:szCs w:val="22"/>
              </w:rPr>
              <w:t> </w:t>
            </w:r>
            <w:r w:rsidRPr="00E01096">
              <w:rPr>
                <w:spacing w:val="-10"/>
                <w:sz w:val="22"/>
                <w:szCs w:val="22"/>
              </w:rPr>
              <w:t>%</w:t>
            </w:r>
          </w:p>
        </w:tc>
        <w:tc>
          <w:tcPr>
            <w:tcW w:w="1275" w:type="dxa"/>
            <w:tcBorders>
              <w:top w:val="single" w:sz="8" w:space="0" w:color="000000"/>
              <w:left w:val="single" w:sz="4" w:space="0" w:color="000000"/>
              <w:bottom w:val="single" w:sz="4" w:space="0" w:color="000000"/>
              <w:right w:val="single" w:sz="4" w:space="0" w:color="000000"/>
            </w:tcBorders>
          </w:tcPr>
          <w:p w14:paraId="34561866" w14:textId="77777777" w:rsidR="007B55E7" w:rsidRPr="00E01096" w:rsidRDefault="007B55E7" w:rsidP="00E01096">
            <w:pPr>
              <w:pStyle w:val="TableParagraph"/>
              <w:kinsoku w:val="0"/>
              <w:overflowPunct w:val="0"/>
              <w:ind w:left="0"/>
              <w:rPr>
                <w:spacing w:val="-5"/>
                <w:sz w:val="22"/>
                <w:szCs w:val="22"/>
              </w:rPr>
            </w:pPr>
            <w:r w:rsidRPr="00E01096">
              <w:rPr>
                <w:sz w:val="22"/>
                <w:szCs w:val="22"/>
              </w:rPr>
              <w:t>378</w:t>
            </w:r>
            <w:r w:rsidRPr="00E01096">
              <w:rPr>
                <w:spacing w:val="-4"/>
                <w:sz w:val="22"/>
                <w:szCs w:val="22"/>
              </w:rPr>
              <w:t xml:space="preserve"> </w:t>
            </w:r>
            <w:r w:rsidRPr="00E01096">
              <w:rPr>
                <w:sz w:val="22"/>
                <w:szCs w:val="22"/>
              </w:rPr>
              <w:t>(4,1</w:t>
            </w:r>
            <w:r w:rsidR="00CC00C4">
              <w:rPr>
                <w:sz w:val="22"/>
                <w:szCs w:val="22"/>
              </w:rPr>
              <w:t> </w:t>
            </w:r>
            <w:r w:rsidRPr="00E01096">
              <w:rPr>
                <w:spacing w:val="-5"/>
                <w:sz w:val="22"/>
                <w:szCs w:val="22"/>
              </w:rPr>
              <w:t>%)</w:t>
            </w:r>
          </w:p>
        </w:tc>
        <w:tc>
          <w:tcPr>
            <w:tcW w:w="993" w:type="dxa"/>
            <w:tcBorders>
              <w:top w:val="single" w:sz="8" w:space="0" w:color="000000"/>
              <w:left w:val="single" w:sz="4" w:space="0" w:color="000000"/>
              <w:bottom w:val="single" w:sz="4" w:space="0" w:color="000000"/>
              <w:right w:val="single" w:sz="4" w:space="0" w:color="000000"/>
            </w:tcBorders>
          </w:tcPr>
          <w:p w14:paraId="65F2D5DF" w14:textId="77777777" w:rsidR="007B55E7" w:rsidRPr="00E01096" w:rsidRDefault="007B55E7" w:rsidP="00E01096">
            <w:pPr>
              <w:pStyle w:val="TableParagraph"/>
              <w:kinsoku w:val="0"/>
              <w:overflowPunct w:val="0"/>
              <w:ind w:left="0"/>
              <w:rPr>
                <w:spacing w:val="-10"/>
                <w:sz w:val="22"/>
                <w:szCs w:val="22"/>
              </w:rPr>
            </w:pPr>
            <w:r w:rsidRPr="00E01096">
              <w:rPr>
                <w:sz w:val="22"/>
                <w:szCs w:val="22"/>
              </w:rPr>
              <w:t>5,57</w:t>
            </w:r>
            <w:r w:rsidR="00CC00C4">
              <w:rPr>
                <w:sz w:val="22"/>
                <w:szCs w:val="22"/>
              </w:rPr>
              <w:t> </w:t>
            </w:r>
            <w:r w:rsidRPr="00E01096">
              <w:rPr>
                <w:spacing w:val="-10"/>
                <w:sz w:val="22"/>
                <w:szCs w:val="22"/>
              </w:rPr>
              <w:t>%</w:t>
            </w:r>
          </w:p>
        </w:tc>
        <w:tc>
          <w:tcPr>
            <w:tcW w:w="1134" w:type="dxa"/>
            <w:tcBorders>
              <w:top w:val="single" w:sz="8" w:space="0" w:color="000000"/>
              <w:left w:val="single" w:sz="4" w:space="0" w:color="000000"/>
              <w:bottom w:val="single" w:sz="4" w:space="0" w:color="000000"/>
              <w:right w:val="single" w:sz="4" w:space="0" w:color="000000"/>
            </w:tcBorders>
          </w:tcPr>
          <w:p w14:paraId="3003BD88"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0,82</w:t>
            </w:r>
          </w:p>
          <w:p w14:paraId="1A8AC501" w14:textId="77777777" w:rsidR="007B55E7" w:rsidRPr="00E01096" w:rsidRDefault="007B55E7" w:rsidP="00E01096">
            <w:pPr>
              <w:pStyle w:val="TableParagraph"/>
              <w:kinsoku w:val="0"/>
              <w:overflowPunct w:val="0"/>
              <w:ind w:left="0"/>
              <w:rPr>
                <w:spacing w:val="-2"/>
                <w:sz w:val="22"/>
                <w:szCs w:val="22"/>
              </w:rPr>
            </w:pPr>
            <w:r w:rsidRPr="00E01096">
              <w:rPr>
                <w:sz w:val="22"/>
                <w:szCs w:val="22"/>
              </w:rPr>
              <w:t>(0,71;</w:t>
            </w:r>
            <w:r w:rsidRPr="00E01096">
              <w:rPr>
                <w:spacing w:val="-7"/>
                <w:sz w:val="22"/>
                <w:szCs w:val="22"/>
              </w:rPr>
              <w:t xml:space="preserve"> </w:t>
            </w:r>
            <w:r w:rsidRPr="00E01096">
              <w:rPr>
                <w:spacing w:val="-2"/>
                <w:sz w:val="22"/>
                <w:szCs w:val="22"/>
              </w:rPr>
              <w:t>0,96)</w:t>
            </w:r>
          </w:p>
        </w:tc>
        <w:tc>
          <w:tcPr>
            <w:tcW w:w="1275" w:type="dxa"/>
            <w:tcBorders>
              <w:top w:val="single" w:sz="8" w:space="0" w:color="000000"/>
              <w:left w:val="single" w:sz="4" w:space="0" w:color="000000"/>
              <w:bottom w:val="single" w:sz="4" w:space="0" w:color="000000"/>
              <w:right w:val="single" w:sz="4" w:space="0" w:color="000000"/>
            </w:tcBorders>
          </w:tcPr>
          <w:p w14:paraId="58B46C7C" w14:textId="77777777" w:rsidR="007B55E7" w:rsidRPr="00E01096" w:rsidRDefault="007B55E7" w:rsidP="00E01096">
            <w:pPr>
              <w:pStyle w:val="TableParagraph"/>
              <w:kinsoku w:val="0"/>
              <w:overflowPunct w:val="0"/>
              <w:ind w:left="0"/>
              <w:rPr>
                <w:sz w:val="22"/>
                <w:szCs w:val="22"/>
              </w:rPr>
            </w:pPr>
          </w:p>
        </w:tc>
      </w:tr>
      <w:tr w:rsidR="007B55E7" w:rsidRPr="00E01096" w14:paraId="47851B10" w14:textId="77777777" w:rsidTr="00892939">
        <w:trPr>
          <w:trHeight w:val="505"/>
        </w:trPr>
        <w:tc>
          <w:tcPr>
            <w:tcW w:w="1985" w:type="dxa"/>
            <w:tcBorders>
              <w:top w:val="single" w:sz="4" w:space="0" w:color="000000"/>
              <w:left w:val="single" w:sz="4" w:space="0" w:color="000000"/>
              <w:bottom w:val="single" w:sz="4" w:space="0" w:color="000000"/>
              <w:right w:val="single" w:sz="4" w:space="0" w:color="000000"/>
            </w:tcBorders>
          </w:tcPr>
          <w:p w14:paraId="11D34448" w14:textId="77777777" w:rsidR="007B55E7" w:rsidRPr="00E01096" w:rsidRDefault="007B55E7" w:rsidP="00E01096">
            <w:pPr>
              <w:pStyle w:val="TableParagraph"/>
              <w:kinsoku w:val="0"/>
              <w:overflowPunct w:val="0"/>
              <w:ind w:left="0"/>
              <w:rPr>
                <w:spacing w:val="-2"/>
                <w:sz w:val="22"/>
                <w:szCs w:val="22"/>
              </w:rPr>
            </w:pPr>
            <w:r w:rsidRPr="00E01096">
              <w:rPr>
                <w:sz w:val="22"/>
                <w:szCs w:val="22"/>
              </w:rPr>
              <w:t>Ūminė</w:t>
            </w:r>
            <w:r w:rsidRPr="00E01096">
              <w:rPr>
                <w:spacing w:val="-14"/>
                <w:sz w:val="22"/>
                <w:szCs w:val="22"/>
              </w:rPr>
              <w:t xml:space="preserve"> </w:t>
            </w:r>
            <w:r w:rsidRPr="00E01096">
              <w:rPr>
                <w:sz w:val="22"/>
                <w:szCs w:val="22"/>
              </w:rPr>
              <w:t xml:space="preserve">galūnių </w:t>
            </w:r>
            <w:r w:rsidRPr="00E01096">
              <w:rPr>
                <w:spacing w:val="-2"/>
                <w:sz w:val="22"/>
                <w:szCs w:val="22"/>
              </w:rPr>
              <w:t>išemija</w:t>
            </w:r>
          </w:p>
        </w:tc>
        <w:tc>
          <w:tcPr>
            <w:tcW w:w="1417" w:type="dxa"/>
            <w:tcBorders>
              <w:top w:val="single" w:sz="4" w:space="0" w:color="000000"/>
              <w:left w:val="single" w:sz="4" w:space="0" w:color="000000"/>
              <w:bottom w:val="single" w:sz="4" w:space="0" w:color="000000"/>
              <w:right w:val="single" w:sz="4" w:space="0" w:color="000000"/>
            </w:tcBorders>
          </w:tcPr>
          <w:p w14:paraId="70EF2E42" w14:textId="77777777" w:rsidR="007B55E7" w:rsidRPr="00E01096" w:rsidRDefault="007B55E7" w:rsidP="00E01096">
            <w:pPr>
              <w:pStyle w:val="TableParagraph"/>
              <w:kinsoku w:val="0"/>
              <w:overflowPunct w:val="0"/>
              <w:ind w:left="0"/>
              <w:rPr>
                <w:spacing w:val="-5"/>
                <w:sz w:val="22"/>
                <w:szCs w:val="22"/>
              </w:rPr>
            </w:pPr>
            <w:r w:rsidRPr="00E01096">
              <w:rPr>
                <w:sz w:val="22"/>
                <w:szCs w:val="22"/>
              </w:rPr>
              <w:t>22</w:t>
            </w:r>
            <w:r w:rsidRPr="00E01096">
              <w:rPr>
                <w:spacing w:val="-4"/>
                <w:sz w:val="22"/>
                <w:szCs w:val="22"/>
              </w:rPr>
              <w:t xml:space="preserve"> </w:t>
            </w:r>
            <w:r w:rsidRPr="00E01096">
              <w:rPr>
                <w:sz w:val="22"/>
                <w:szCs w:val="22"/>
              </w:rPr>
              <w:t>(0,2</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22CE8B58" w14:textId="77777777" w:rsidR="007B55E7" w:rsidRPr="00E01096" w:rsidRDefault="007B55E7" w:rsidP="00E01096">
            <w:pPr>
              <w:pStyle w:val="TableParagraph"/>
              <w:kinsoku w:val="0"/>
              <w:overflowPunct w:val="0"/>
              <w:ind w:left="0"/>
              <w:rPr>
                <w:spacing w:val="-10"/>
                <w:sz w:val="22"/>
                <w:szCs w:val="22"/>
              </w:rPr>
            </w:pPr>
            <w:r w:rsidRPr="00E01096">
              <w:rPr>
                <w:sz w:val="22"/>
                <w:szCs w:val="22"/>
              </w:rPr>
              <w:t>0,27</w:t>
            </w:r>
            <w:r w:rsidR="00CC00C4">
              <w:rPr>
                <w:sz w:val="22"/>
                <w:szCs w:val="22"/>
              </w:rPr>
              <w:t> </w:t>
            </w:r>
            <w:r w:rsidRPr="00E01096">
              <w:rPr>
                <w:spacing w:val="-1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68C48210" w14:textId="77777777" w:rsidR="007B55E7" w:rsidRPr="00E01096" w:rsidRDefault="007B55E7" w:rsidP="00E01096">
            <w:pPr>
              <w:pStyle w:val="TableParagraph"/>
              <w:kinsoku w:val="0"/>
              <w:overflowPunct w:val="0"/>
              <w:ind w:left="0"/>
              <w:rPr>
                <w:spacing w:val="-5"/>
                <w:sz w:val="22"/>
                <w:szCs w:val="22"/>
              </w:rPr>
            </w:pPr>
            <w:r w:rsidRPr="00E01096">
              <w:rPr>
                <w:sz w:val="22"/>
                <w:szCs w:val="22"/>
              </w:rPr>
              <w:t>40</w:t>
            </w:r>
            <w:r w:rsidRPr="00E01096">
              <w:rPr>
                <w:spacing w:val="-4"/>
                <w:sz w:val="22"/>
                <w:szCs w:val="22"/>
              </w:rPr>
              <w:t xml:space="preserve"> </w:t>
            </w:r>
            <w:r w:rsidRPr="00E01096">
              <w:rPr>
                <w:sz w:val="22"/>
                <w:szCs w:val="22"/>
              </w:rPr>
              <w:t>(0,4</w:t>
            </w:r>
            <w:r w:rsidR="00CC00C4">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55BE8A82" w14:textId="77777777" w:rsidR="007B55E7" w:rsidRPr="00E01096" w:rsidRDefault="007B55E7" w:rsidP="00E01096">
            <w:pPr>
              <w:pStyle w:val="TableParagraph"/>
              <w:kinsoku w:val="0"/>
              <w:overflowPunct w:val="0"/>
              <w:ind w:left="0"/>
              <w:rPr>
                <w:spacing w:val="-10"/>
                <w:sz w:val="22"/>
                <w:szCs w:val="22"/>
              </w:rPr>
            </w:pPr>
            <w:r w:rsidRPr="00E01096">
              <w:rPr>
                <w:sz w:val="22"/>
                <w:szCs w:val="22"/>
              </w:rPr>
              <w:t>0,60</w:t>
            </w:r>
            <w:r w:rsidR="00CC00C4">
              <w:rPr>
                <w:sz w:val="22"/>
                <w:szCs w:val="22"/>
              </w:rPr>
              <w:t> </w:t>
            </w:r>
            <w:r w:rsidRPr="00E01096">
              <w:rPr>
                <w:spacing w:val="-1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09D4903F"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0,55</w:t>
            </w:r>
          </w:p>
          <w:p w14:paraId="3AAE6D65" w14:textId="77777777" w:rsidR="007B55E7" w:rsidRPr="00E01096" w:rsidRDefault="007B55E7" w:rsidP="00E01096">
            <w:pPr>
              <w:pStyle w:val="TableParagraph"/>
              <w:kinsoku w:val="0"/>
              <w:overflowPunct w:val="0"/>
              <w:ind w:left="0"/>
              <w:rPr>
                <w:spacing w:val="-2"/>
                <w:sz w:val="22"/>
                <w:szCs w:val="22"/>
              </w:rPr>
            </w:pPr>
            <w:r w:rsidRPr="00E01096">
              <w:rPr>
                <w:sz w:val="22"/>
                <w:szCs w:val="22"/>
              </w:rPr>
              <w:t>(0,32;</w:t>
            </w:r>
            <w:r w:rsidRPr="00E01096">
              <w:rPr>
                <w:spacing w:val="-7"/>
                <w:sz w:val="22"/>
                <w:szCs w:val="22"/>
              </w:rPr>
              <w:t xml:space="preserve"> </w:t>
            </w:r>
            <w:r w:rsidRPr="00E01096">
              <w:rPr>
                <w:spacing w:val="-2"/>
                <w:sz w:val="22"/>
                <w:szCs w:val="22"/>
              </w:rPr>
              <w:t>0,92)</w:t>
            </w:r>
          </w:p>
        </w:tc>
        <w:tc>
          <w:tcPr>
            <w:tcW w:w="1275" w:type="dxa"/>
            <w:tcBorders>
              <w:top w:val="single" w:sz="4" w:space="0" w:color="000000"/>
              <w:left w:val="single" w:sz="4" w:space="0" w:color="000000"/>
              <w:bottom w:val="single" w:sz="4" w:space="0" w:color="000000"/>
              <w:right w:val="single" w:sz="4" w:space="0" w:color="000000"/>
            </w:tcBorders>
          </w:tcPr>
          <w:p w14:paraId="50A7917C" w14:textId="77777777" w:rsidR="007B55E7" w:rsidRPr="00E01096" w:rsidRDefault="007B55E7" w:rsidP="00E01096">
            <w:pPr>
              <w:pStyle w:val="TableParagraph"/>
              <w:kinsoku w:val="0"/>
              <w:overflowPunct w:val="0"/>
              <w:ind w:left="0"/>
              <w:rPr>
                <w:sz w:val="22"/>
                <w:szCs w:val="22"/>
              </w:rPr>
            </w:pPr>
          </w:p>
        </w:tc>
      </w:tr>
    </w:tbl>
    <w:p w14:paraId="586C068F" w14:textId="77777777" w:rsidR="007B55E7" w:rsidRPr="00E01096" w:rsidRDefault="007B55E7" w:rsidP="006F0D73">
      <w:pPr>
        <w:pStyle w:val="Sraopastraipa"/>
        <w:numPr>
          <w:ilvl w:val="1"/>
          <w:numId w:val="93"/>
        </w:numPr>
        <w:tabs>
          <w:tab w:val="left" w:pos="567"/>
        </w:tabs>
        <w:kinsoku w:val="0"/>
        <w:overflowPunct w:val="0"/>
        <w:ind w:hanging="899"/>
        <w:rPr>
          <w:color w:val="000000"/>
          <w:spacing w:val="-2"/>
          <w:sz w:val="22"/>
          <w:szCs w:val="22"/>
        </w:rPr>
      </w:pPr>
      <w:r w:rsidRPr="00E01096">
        <w:rPr>
          <w:sz w:val="22"/>
          <w:szCs w:val="22"/>
        </w:rPr>
        <w:t>ketin</w:t>
      </w:r>
      <w:r w:rsidR="00055C73">
        <w:rPr>
          <w:sz w:val="22"/>
          <w:szCs w:val="22"/>
        </w:rPr>
        <w:t>imo</w:t>
      </w:r>
      <w:r w:rsidRPr="00E01096">
        <w:rPr>
          <w:spacing w:val="-9"/>
          <w:sz w:val="22"/>
          <w:szCs w:val="22"/>
        </w:rPr>
        <w:t xml:space="preserve"> </w:t>
      </w:r>
      <w:r w:rsidRPr="00E01096">
        <w:rPr>
          <w:sz w:val="22"/>
          <w:szCs w:val="22"/>
        </w:rPr>
        <w:t>gydyti</w:t>
      </w:r>
      <w:r w:rsidRPr="00E01096">
        <w:rPr>
          <w:spacing w:val="-8"/>
          <w:sz w:val="22"/>
          <w:szCs w:val="22"/>
        </w:rPr>
        <w:t xml:space="preserve"> </w:t>
      </w:r>
      <w:r w:rsidRPr="00E01096">
        <w:rPr>
          <w:sz w:val="22"/>
          <w:szCs w:val="22"/>
        </w:rPr>
        <w:t>(angl.</w:t>
      </w:r>
      <w:r w:rsidRPr="00E01096">
        <w:rPr>
          <w:spacing w:val="-7"/>
          <w:sz w:val="22"/>
          <w:szCs w:val="22"/>
        </w:rPr>
        <w:t xml:space="preserve"> </w:t>
      </w:r>
      <w:proofErr w:type="spellStart"/>
      <w:r w:rsidRPr="00E01096">
        <w:rPr>
          <w:i/>
          <w:iCs/>
          <w:sz w:val="22"/>
          <w:szCs w:val="22"/>
        </w:rPr>
        <w:t>intention</w:t>
      </w:r>
      <w:proofErr w:type="spellEnd"/>
      <w:r w:rsidRPr="00E01096">
        <w:rPr>
          <w:i/>
          <w:iCs/>
          <w:spacing w:val="-8"/>
          <w:sz w:val="22"/>
          <w:szCs w:val="22"/>
        </w:rPr>
        <w:t xml:space="preserve"> </w:t>
      </w:r>
      <w:r w:rsidRPr="00E01096">
        <w:rPr>
          <w:i/>
          <w:iCs/>
          <w:sz w:val="22"/>
          <w:szCs w:val="22"/>
        </w:rPr>
        <w:t>to</w:t>
      </w:r>
      <w:r w:rsidRPr="00E01096">
        <w:rPr>
          <w:i/>
          <w:iCs/>
          <w:spacing w:val="-7"/>
          <w:sz w:val="22"/>
          <w:szCs w:val="22"/>
        </w:rPr>
        <w:t xml:space="preserve"> </w:t>
      </w:r>
      <w:proofErr w:type="spellStart"/>
      <w:r w:rsidRPr="00E01096">
        <w:rPr>
          <w:i/>
          <w:iCs/>
          <w:sz w:val="22"/>
          <w:szCs w:val="22"/>
        </w:rPr>
        <w:t>treat</w:t>
      </w:r>
      <w:proofErr w:type="spellEnd"/>
      <w:r w:rsidRPr="00E01096">
        <w:rPr>
          <w:sz w:val="22"/>
          <w:szCs w:val="22"/>
        </w:rPr>
        <w:t>)</w:t>
      </w:r>
      <w:r w:rsidRPr="00E01096">
        <w:rPr>
          <w:spacing w:val="-8"/>
          <w:sz w:val="22"/>
          <w:szCs w:val="22"/>
        </w:rPr>
        <w:t xml:space="preserve"> </w:t>
      </w:r>
      <w:r w:rsidRPr="00E01096">
        <w:rPr>
          <w:sz w:val="22"/>
          <w:szCs w:val="22"/>
        </w:rPr>
        <w:t>tiriamoji</w:t>
      </w:r>
      <w:r w:rsidRPr="00E01096">
        <w:rPr>
          <w:spacing w:val="-7"/>
          <w:sz w:val="22"/>
          <w:szCs w:val="22"/>
        </w:rPr>
        <w:t xml:space="preserve"> </w:t>
      </w:r>
      <w:r w:rsidRPr="00E01096">
        <w:rPr>
          <w:sz w:val="22"/>
          <w:szCs w:val="22"/>
        </w:rPr>
        <w:t>grupė,</w:t>
      </w:r>
      <w:r w:rsidRPr="00E01096">
        <w:rPr>
          <w:spacing w:val="-7"/>
          <w:sz w:val="22"/>
          <w:szCs w:val="22"/>
        </w:rPr>
        <w:t xml:space="preserve"> </w:t>
      </w:r>
      <w:r w:rsidRPr="00E01096">
        <w:rPr>
          <w:sz w:val="22"/>
          <w:szCs w:val="22"/>
        </w:rPr>
        <w:t>pirminė</w:t>
      </w:r>
      <w:r w:rsidRPr="00E01096">
        <w:rPr>
          <w:spacing w:val="-9"/>
          <w:sz w:val="22"/>
          <w:szCs w:val="22"/>
        </w:rPr>
        <w:t xml:space="preserve"> </w:t>
      </w:r>
      <w:r w:rsidRPr="00E01096">
        <w:rPr>
          <w:spacing w:val="-2"/>
          <w:sz w:val="22"/>
          <w:szCs w:val="22"/>
        </w:rPr>
        <w:t>analizė</w:t>
      </w:r>
    </w:p>
    <w:p w14:paraId="43447C4F" w14:textId="77777777" w:rsidR="007B55E7" w:rsidRPr="00E01096" w:rsidRDefault="007B55E7" w:rsidP="006F0D73">
      <w:pPr>
        <w:pStyle w:val="Sraopastraipa"/>
        <w:numPr>
          <w:ilvl w:val="1"/>
          <w:numId w:val="93"/>
        </w:numPr>
        <w:tabs>
          <w:tab w:val="left" w:pos="567"/>
        </w:tabs>
        <w:kinsoku w:val="0"/>
        <w:overflowPunct w:val="0"/>
        <w:ind w:left="0" w:firstLine="0"/>
        <w:rPr>
          <w:color w:val="000000"/>
          <w:spacing w:val="-2"/>
          <w:sz w:val="22"/>
          <w:szCs w:val="22"/>
        </w:rPr>
      </w:pPr>
      <w:r w:rsidRPr="00E01096">
        <w:rPr>
          <w:sz w:val="22"/>
          <w:szCs w:val="22"/>
        </w:rPr>
        <w:t>palyginti</w:t>
      </w:r>
      <w:r w:rsidRPr="00E01096">
        <w:rPr>
          <w:spacing w:val="-6"/>
          <w:sz w:val="22"/>
          <w:szCs w:val="22"/>
        </w:rPr>
        <w:t xml:space="preserve"> </w:t>
      </w:r>
      <w:r w:rsidRPr="00E01096">
        <w:rPr>
          <w:sz w:val="22"/>
          <w:szCs w:val="22"/>
        </w:rPr>
        <w:t>su</w:t>
      </w:r>
      <w:r w:rsidRPr="00E01096">
        <w:rPr>
          <w:spacing w:val="-7"/>
          <w:sz w:val="22"/>
          <w:szCs w:val="22"/>
        </w:rPr>
        <w:t xml:space="preserve"> </w:t>
      </w:r>
      <w:r w:rsidRPr="00E01096">
        <w:rPr>
          <w:sz w:val="22"/>
          <w:szCs w:val="22"/>
        </w:rPr>
        <w:t>ASR</w:t>
      </w:r>
      <w:r w:rsidRPr="00E01096">
        <w:rPr>
          <w:spacing w:val="-5"/>
          <w:sz w:val="22"/>
          <w:szCs w:val="22"/>
        </w:rPr>
        <w:t xml:space="preserve"> </w:t>
      </w:r>
      <w:r w:rsidRPr="00E01096">
        <w:rPr>
          <w:sz w:val="22"/>
          <w:szCs w:val="22"/>
        </w:rPr>
        <w:t>100</w:t>
      </w:r>
      <w:r w:rsidR="00892939">
        <w:rPr>
          <w:sz w:val="22"/>
          <w:szCs w:val="22"/>
        </w:rPr>
        <w:t> </w:t>
      </w:r>
      <w:r w:rsidRPr="00E01096">
        <w:rPr>
          <w:sz w:val="22"/>
          <w:szCs w:val="22"/>
        </w:rPr>
        <w:t>mg;</w:t>
      </w:r>
      <w:r w:rsidRPr="00E01096">
        <w:rPr>
          <w:spacing w:val="-6"/>
          <w:sz w:val="22"/>
          <w:szCs w:val="22"/>
        </w:rPr>
        <w:t xml:space="preserve"> </w:t>
      </w:r>
      <w:proofErr w:type="spellStart"/>
      <w:r w:rsidRPr="00E01096">
        <w:rPr>
          <w:i/>
          <w:iCs/>
          <w:sz w:val="22"/>
          <w:szCs w:val="22"/>
        </w:rPr>
        <w:t>Log-Rank</w:t>
      </w:r>
      <w:proofErr w:type="spellEnd"/>
      <w:r w:rsidRPr="00E01096">
        <w:rPr>
          <w:i/>
          <w:iCs/>
          <w:spacing w:val="-6"/>
          <w:sz w:val="22"/>
          <w:szCs w:val="22"/>
        </w:rPr>
        <w:t xml:space="preserve"> </w:t>
      </w:r>
      <w:r w:rsidRPr="00E01096">
        <w:rPr>
          <w:sz w:val="22"/>
          <w:szCs w:val="22"/>
        </w:rPr>
        <w:t>p</w:t>
      </w:r>
      <w:r w:rsidRPr="00E01096">
        <w:rPr>
          <w:spacing w:val="-6"/>
          <w:sz w:val="22"/>
          <w:szCs w:val="22"/>
        </w:rPr>
        <w:t xml:space="preserve"> </w:t>
      </w:r>
      <w:r w:rsidR="007229FA">
        <w:rPr>
          <w:spacing w:val="-6"/>
          <w:sz w:val="22"/>
          <w:szCs w:val="22"/>
        </w:rPr>
        <w:t>rodmuo</w:t>
      </w:r>
    </w:p>
    <w:p w14:paraId="3561ACCE" w14:textId="77777777" w:rsidR="00892939" w:rsidRDefault="007B55E7" w:rsidP="00CC00C4">
      <w:pPr>
        <w:pStyle w:val="Pagrindinistekstas"/>
        <w:tabs>
          <w:tab w:val="left" w:pos="567"/>
        </w:tabs>
        <w:kinsoku w:val="0"/>
        <w:overflowPunct w:val="0"/>
      </w:pPr>
      <w:r w:rsidRPr="00E01096">
        <w:rPr>
          <w:spacing w:val="-10"/>
        </w:rPr>
        <w:t>*</w:t>
      </w:r>
      <w:r w:rsidRPr="00E01096">
        <w:tab/>
        <w:t>Pirminės veiksmingumo vertinamosios baigties sumažėjimas buvo statistiškai pranašesnis.</w:t>
      </w:r>
    </w:p>
    <w:p w14:paraId="7F2F26F6" w14:textId="77777777" w:rsidR="007B55E7" w:rsidRPr="00E01096" w:rsidRDefault="007B55E7" w:rsidP="00CC00C4">
      <w:pPr>
        <w:pStyle w:val="Pagrindinistekstas"/>
        <w:tabs>
          <w:tab w:val="left" w:pos="567"/>
        </w:tabs>
        <w:kinsoku w:val="0"/>
        <w:overflowPunct w:val="0"/>
      </w:pPr>
      <w:r w:rsidRPr="00E01096">
        <w:t>DKP:</w:t>
      </w:r>
      <w:r w:rsidRPr="00E01096">
        <w:rPr>
          <w:spacing w:val="-2"/>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PI:</w:t>
      </w:r>
      <w:r w:rsidRPr="00E01096">
        <w:rPr>
          <w:spacing w:val="-2"/>
        </w:rPr>
        <w:t xml:space="preserve"> </w:t>
      </w:r>
      <w:proofErr w:type="spellStart"/>
      <w:r w:rsidRPr="00E01096">
        <w:t>pasikliautinasis</w:t>
      </w:r>
      <w:proofErr w:type="spellEnd"/>
      <w:r w:rsidRPr="00E01096">
        <w:rPr>
          <w:spacing w:val="-3"/>
        </w:rPr>
        <w:t xml:space="preserve"> </w:t>
      </w:r>
      <w:r w:rsidRPr="00E01096">
        <w:t>intervalas;</w:t>
      </w:r>
      <w:r w:rsidRPr="00E01096">
        <w:rPr>
          <w:spacing w:val="-2"/>
        </w:rPr>
        <w:t xml:space="preserve"> </w:t>
      </w:r>
      <w:r w:rsidRPr="00E01096">
        <w:t>KM</w:t>
      </w:r>
      <w:r w:rsidRPr="00E01096">
        <w:rPr>
          <w:spacing w:val="-2"/>
        </w:rPr>
        <w:t xml:space="preserve"> </w:t>
      </w:r>
      <w:r w:rsidRPr="00E01096">
        <w:t>%:</w:t>
      </w:r>
      <w:r w:rsidRPr="00E01096">
        <w:rPr>
          <w:spacing w:val="-2"/>
        </w:rPr>
        <w:t xml:space="preserve"> </w:t>
      </w:r>
      <w:r w:rsidRPr="00E01096">
        <w:t>bendros</w:t>
      </w:r>
      <w:r w:rsidRPr="00E01096">
        <w:rPr>
          <w:spacing w:val="-3"/>
        </w:rPr>
        <w:t xml:space="preserve"> </w:t>
      </w:r>
      <w:r w:rsidRPr="00E01096">
        <w:t>dažnio</w:t>
      </w:r>
      <w:r w:rsidRPr="00E01096">
        <w:rPr>
          <w:spacing w:val="-3"/>
        </w:rPr>
        <w:t xml:space="preserve"> </w:t>
      </w:r>
      <w:r w:rsidRPr="00E01096">
        <w:t>rizikos</w:t>
      </w:r>
      <w:r w:rsidRPr="00E01096">
        <w:rPr>
          <w:spacing w:val="-3"/>
        </w:rPr>
        <w:t xml:space="preserve"> </w:t>
      </w:r>
      <w:r w:rsidRPr="00E01096">
        <w:t>įverčiai</w:t>
      </w:r>
      <w:r w:rsidRPr="00E01096">
        <w:rPr>
          <w:spacing w:val="-2"/>
        </w:rPr>
        <w:t xml:space="preserve"> </w:t>
      </w:r>
      <w:r w:rsidRPr="00E01096">
        <w:t xml:space="preserve">pagal </w:t>
      </w:r>
      <w:proofErr w:type="spellStart"/>
      <w:r w:rsidRPr="00E01096">
        <w:t>Kaplan-Me</w:t>
      </w:r>
      <w:r w:rsidR="00851582">
        <w:t>i</w:t>
      </w:r>
      <w:r w:rsidR="00892939">
        <w:t>er</w:t>
      </w:r>
      <w:proofErr w:type="spellEnd"/>
      <w:r w:rsidRPr="00E01096">
        <w:t xml:space="preserve"> metodą, apskaičiuoti po 900</w:t>
      </w:r>
      <w:r w:rsidR="00CC00C4">
        <w:t> </w:t>
      </w:r>
      <w:r w:rsidRPr="00E01096">
        <w:t>dienų; KV: kardiovaskulinė; MI: miokardo infarktas; VKP: vieną kartą per parą</w:t>
      </w:r>
    </w:p>
    <w:p w14:paraId="4EF69A30" w14:textId="77777777" w:rsidR="007B55E7" w:rsidRPr="00E01096" w:rsidRDefault="007B55E7" w:rsidP="00E01096">
      <w:pPr>
        <w:pStyle w:val="Pagrindinistekstas"/>
        <w:kinsoku w:val="0"/>
        <w:overflowPunct w:val="0"/>
      </w:pPr>
    </w:p>
    <w:p w14:paraId="6585EFCA" w14:textId="77777777" w:rsidR="007B55E7" w:rsidRDefault="00892939" w:rsidP="00892939">
      <w:pPr>
        <w:pStyle w:val="Antrat2"/>
        <w:keepNext/>
        <w:keepLines/>
        <w:widowControl/>
        <w:tabs>
          <w:tab w:val="left" w:pos="1066"/>
        </w:tabs>
        <w:kinsoku w:val="0"/>
        <w:overflowPunct w:val="0"/>
        <w:ind w:left="0"/>
        <w:rPr>
          <w:spacing w:val="-2"/>
        </w:rPr>
      </w:pPr>
      <w:r>
        <w:t>8</w:t>
      </w:r>
      <w:r w:rsidR="00CC00C4">
        <w:t> </w:t>
      </w:r>
      <w:r w:rsidR="007B55E7" w:rsidRPr="00E01096">
        <w:t>lentelė.</w:t>
      </w:r>
      <w:r w:rsidR="007B55E7" w:rsidRPr="00E01096">
        <w:rPr>
          <w:spacing w:val="-9"/>
        </w:rPr>
        <w:t xml:space="preserve"> </w:t>
      </w:r>
      <w:r w:rsidR="007B55E7" w:rsidRPr="00E01096">
        <w:t>III</w:t>
      </w:r>
      <w:r>
        <w:t> </w:t>
      </w:r>
      <w:r w:rsidR="007B55E7" w:rsidRPr="00E01096">
        <w:t>fazės</w:t>
      </w:r>
      <w:r w:rsidR="007B55E7" w:rsidRPr="00E01096">
        <w:rPr>
          <w:spacing w:val="-9"/>
        </w:rPr>
        <w:t xml:space="preserve"> </w:t>
      </w:r>
      <w:r w:rsidR="007B55E7" w:rsidRPr="00E01096">
        <w:t>tyrimo</w:t>
      </w:r>
      <w:r w:rsidR="007B55E7" w:rsidRPr="00E01096">
        <w:rPr>
          <w:spacing w:val="-7"/>
        </w:rPr>
        <w:t xml:space="preserve"> </w:t>
      </w:r>
      <w:r w:rsidR="007B55E7" w:rsidRPr="00E01096">
        <w:t>COMPASS</w:t>
      </w:r>
      <w:r w:rsidR="007B55E7" w:rsidRPr="00E01096">
        <w:rPr>
          <w:spacing w:val="-8"/>
        </w:rPr>
        <w:t xml:space="preserve"> </w:t>
      </w:r>
      <w:r w:rsidR="007B55E7" w:rsidRPr="00E01096">
        <w:t>saugumo</w:t>
      </w:r>
      <w:r w:rsidR="007B55E7" w:rsidRPr="00E01096">
        <w:rPr>
          <w:spacing w:val="-9"/>
        </w:rPr>
        <w:t xml:space="preserve"> </w:t>
      </w:r>
      <w:r w:rsidR="007B55E7" w:rsidRPr="00E01096">
        <w:rPr>
          <w:spacing w:val="-2"/>
        </w:rPr>
        <w:t>rezultatai</w:t>
      </w:r>
    </w:p>
    <w:p w14:paraId="5E4CF5BE" w14:textId="77777777" w:rsidR="00254661" w:rsidRPr="00254661" w:rsidRDefault="00254661" w:rsidP="00254661"/>
    <w:tbl>
      <w:tblPr>
        <w:tblW w:w="9072" w:type="dxa"/>
        <w:tblInd w:w="5" w:type="dxa"/>
        <w:tblLayout w:type="fixed"/>
        <w:tblCellMar>
          <w:left w:w="0" w:type="dxa"/>
          <w:right w:w="0" w:type="dxa"/>
        </w:tblCellMar>
        <w:tblLook w:val="0000" w:firstRow="0" w:lastRow="0" w:firstColumn="0" w:lastColumn="0" w:noHBand="0" w:noVBand="0"/>
      </w:tblPr>
      <w:tblGrid>
        <w:gridCol w:w="2694"/>
        <w:gridCol w:w="2835"/>
        <w:gridCol w:w="1842"/>
        <w:gridCol w:w="1701"/>
      </w:tblGrid>
      <w:tr w:rsidR="007B55E7" w:rsidRPr="00E01096" w14:paraId="36E8383F" w14:textId="77777777" w:rsidTr="00851582">
        <w:trPr>
          <w:trHeight w:val="252"/>
        </w:trPr>
        <w:tc>
          <w:tcPr>
            <w:tcW w:w="2694" w:type="dxa"/>
            <w:tcBorders>
              <w:top w:val="single" w:sz="4" w:space="0" w:color="000000"/>
              <w:left w:val="single" w:sz="4" w:space="0" w:color="000000"/>
              <w:bottom w:val="single" w:sz="4" w:space="0" w:color="000000"/>
              <w:right w:val="single" w:sz="4" w:space="0" w:color="000000"/>
            </w:tcBorders>
          </w:tcPr>
          <w:p w14:paraId="497C604D" w14:textId="77777777" w:rsidR="007B55E7" w:rsidRPr="00E01096" w:rsidRDefault="007B55E7" w:rsidP="00892939">
            <w:pPr>
              <w:pStyle w:val="TableParagraph"/>
              <w:keepNext/>
              <w:keepLines/>
              <w:widowControl/>
              <w:kinsoku w:val="0"/>
              <w:overflowPunct w:val="0"/>
              <w:ind w:left="0"/>
              <w:rPr>
                <w:b/>
                <w:bCs/>
                <w:spacing w:val="-2"/>
                <w:sz w:val="22"/>
                <w:szCs w:val="22"/>
              </w:rPr>
            </w:pPr>
            <w:r w:rsidRPr="00E01096">
              <w:rPr>
                <w:b/>
                <w:bCs/>
                <w:sz w:val="22"/>
                <w:szCs w:val="22"/>
              </w:rPr>
              <w:lastRenderedPageBreak/>
              <w:t>Tyrimo</w:t>
            </w:r>
            <w:r w:rsidRPr="00E01096">
              <w:rPr>
                <w:b/>
                <w:bCs/>
                <w:spacing w:val="-11"/>
                <w:sz w:val="22"/>
                <w:szCs w:val="22"/>
              </w:rPr>
              <w:t xml:space="preserve"> </w:t>
            </w:r>
            <w:r w:rsidRPr="00E01096">
              <w:rPr>
                <w:b/>
                <w:bCs/>
                <w:spacing w:val="-2"/>
                <w:sz w:val="22"/>
                <w:szCs w:val="22"/>
              </w:rPr>
              <w:t>populiacija</w:t>
            </w:r>
          </w:p>
        </w:tc>
        <w:tc>
          <w:tcPr>
            <w:tcW w:w="6378" w:type="dxa"/>
            <w:gridSpan w:val="3"/>
            <w:tcBorders>
              <w:top w:val="single" w:sz="4" w:space="0" w:color="000000"/>
              <w:left w:val="single" w:sz="4" w:space="0" w:color="000000"/>
              <w:bottom w:val="single" w:sz="4" w:space="0" w:color="000000"/>
              <w:right w:val="single" w:sz="4" w:space="0" w:color="000000"/>
            </w:tcBorders>
          </w:tcPr>
          <w:p w14:paraId="4387417D" w14:textId="77777777" w:rsidR="007B55E7" w:rsidRPr="00E01096" w:rsidRDefault="007B55E7" w:rsidP="00892939">
            <w:pPr>
              <w:pStyle w:val="TableParagraph"/>
              <w:keepNext/>
              <w:keepLines/>
              <w:widowControl/>
              <w:kinsoku w:val="0"/>
              <w:overflowPunct w:val="0"/>
              <w:ind w:left="0"/>
              <w:rPr>
                <w:b/>
                <w:bCs/>
                <w:spacing w:val="-5"/>
                <w:sz w:val="22"/>
                <w:szCs w:val="22"/>
                <w:vertAlign w:val="superscript"/>
              </w:rPr>
            </w:pPr>
            <w:r w:rsidRPr="00E01096">
              <w:rPr>
                <w:b/>
                <w:bCs/>
                <w:sz w:val="22"/>
                <w:szCs w:val="22"/>
              </w:rPr>
              <w:t>Pacientai,</w:t>
            </w:r>
            <w:r w:rsidRPr="00E01096">
              <w:rPr>
                <w:b/>
                <w:bCs/>
                <w:spacing w:val="-8"/>
                <w:sz w:val="22"/>
                <w:szCs w:val="22"/>
              </w:rPr>
              <w:t xml:space="preserve"> </w:t>
            </w:r>
            <w:r w:rsidRPr="00E01096">
              <w:rPr>
                <w:b/>
                <w:bCs/>
                <w:sz w:val="22"/>
                <w:szCs w:val="22"/>
              </w:rPr>
              <w:t>sergantys</w:t>
            </w:r>
            <w:r w:rsidRPr="00E01096">
              <w:rPr>
                <w:b/>
                <w:bCs/>
                <w:spacing w:val="-8"/>
                <w:sz w:val="22"/>
                <w:szCs w:val="22"/>
              </w:rPr>
              <w:t xml:space="preserve"> </w:t>
            </w:r>
            <w:r w:rsidRPr="00E01096">
              <w:rPr>
                <w:b/>
                <w:bCs/>
                <w:sz w:val="22"/>
                <w:szCs w:val="22"/>
              </w:rPr>
              <w:t>VAL</w:t>
            </w:r>
            <w:r w:rsidRPr="00E01096">
              <w:rPr>
                <w:b/>
                <w:bCs/>
                <w:spacing w:val="-7"/>
                <w:sz w:val="22"/>
                <w:szCs w:val="22"/>
              </w:rPr>
              <w:t xml:space="preserve"> </w:t>
            </w:r>
            <w:r w:rsidRPr="00E01096">
              <w:rPr>
                <w:b/>
                <w:bCs/>
                <w:sz w:val="22"/>
                <w:szCs w:val="22"/>
              </w:rPr>
              <w:t>ir</w:t>
            </w:r>
            <w:r w:rsidRPr="00E01096">
              <w:rPr>
                <w:b/>
                <w:bCs/>
                <w:spacing w:val="-8"/>
                <w:sz w:val="22"/>
                <w:szCs w:val="22"/>
              </w:rPr>
              <w:t xml:space="preserve"> </w:t>
            </w:r>
            <w:r w:rsidRPr="00E01096">
              <w:rPr>
                <w:b/>
                <w:bCs/>
                <w:sz w:val="22"/>
                <w:szCs w:val="22"/>
              </w:rPr>
              <w:t>(arba)</w:t>
            </w:r>
            <w:r w:rsidRPr="00E01096">
              <w:rPr>
                <w:b/>
                <w:bCs/>
                <w:spacing w:val="-8"/>
                <w:sz w:val="22"/>
                <w:szCs w:val="22"/>
              </w:rPr>
              <w:t xml:space="preserve"> </w:t>
            </w:r>
            <w:r w:rsidRPr="00E01096">
              <w:rPr>
                <w:b/>
                <w:bCs/>
                <w:sz w:val="22"/>
                <w:szCs w:val="22"/>
              </w:rPr>
              <w:t>PAL</w:t>
            </w:r>
            <w:r w:rsidRPr="00E01096">
              <w:rPr>
                <w:b/>
                <w:bCs/>
                <w:spacing w:val="-7"/>
                <w:sz w:val="22"/>
                <w:szCs w:val="22"/>
              </w:rPr>
              <w:t xml:space="preserve"> </w:t>
            </w:r>
            <w:r w:rsidRPr="00E01096">
              <w:rPr>
                <w:b/>
                <w:bCs/>
                <w:spacing w:val="-5"/>
                <w:sz w:val="22"/>
                <w:szCs w:val="22"/>
                <w:vertAlign w:val="superscript"/>
              </w:rPr>
              <w:t>a)</w:t>
            </w:r>
          </w:p>
        </w:tc>
      </w:tr>
      <w:tr w:rsidR="007B55E7" w:rsidRPr="00E01096" w14:paraId="435FA988" w14:textId="77777777" w:rsidTr="00851582">
        <w:trPr>
          <w:trHeight w:val="1265"/>
        </w:trPr>
        <w:tc>
          <w:tcPr>
            <w:tcW w:w="2694" w:type="dxa"/>
            <w:tcBorders>
              <w:top w:val="single" w:sz="4" w:space="0" w:color="000000"/>
              <w:left w:val="single" w:sz="4" w:space="0" w:color="000000"/>
              <w:bottom w:val="single" w:sz="4" w:space="0" w:color="000000"/>
              <w:right w:val="single" w:sz="4" w:space="0" w:color="000000"/>
            </w:tcBorders>
          </w:tcPr>
          <w:p w14:paraId="05C28894"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835" w:type="dxa"/>
            <w:tcBorders>
              <w:top w:val="single" w:sz="4" w:space="0" w:color="000000"/>
              <w:left w:val="single" w:sz="4" w:space="0" w:color="000000"/>
              <w:bottom w:val="single" w:sz="4" w:space="0" w:color="000000"/>
              <w:right w:val="single" w:sz="4" w:space="0" w:color="000000"/>
            </w:tcBorders>
          </w:tcPr>
          <w:p w14:paraId="12FE5861" w14:textId="77777777" w:rsidR="00C56C74" w:rsidRDefault="007B55E7" w:rsidP="00E01096">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pacing w:val="-14"/>
                <w:sz w:val="22"/>
                <w:szCs w:val="22"/>
              </w:rPr>
              <w:t xml:space="preserve"> </w:t>
            </w:r>
            <w:r w:rsidRPr="00E01096">
              <w:rPr>
                <w:b/>
                <w:bCs/>
                <w:sz w:val="22"/>
                <w:szCs w:val="22"/>
              </w:rPr>
              <w:t>po 2,5</w:t>
            </w:r>
            <w:r w:rsidR="00CC00C4">
              <w:rPr>
                <w:b/>
                <w:bCs/>
                <w:sz w:val="22"/>
                <w:szCs w:val="22"/>
              </w:rPr>
              <w:t> </w:t>
            </w:r>
            <w:r w:rsidRPr="00E01096">
              <w:rPr>
                <w:b/>
                <w:bCs/>
                <w:sz w:val="22"/>
                <w:szCs w:val="22"/>
              </w:rPr>
              <w:t>mg DKP kartu su ASR 100</w:t>
            </w:r>
            <w:r w:rsidR="00C56C74">
              <w:rPr>
                <w:b/>
                <w:bCs/>
                <w:sz w:val="22"/>
                <w:szCs w:val="22"/>
              </w:rPr>
              <w:t> </w:t>
            </w:r>
            <w:r w:rsidRPr="00E01096">
              <w:rPr>
                <w:b/>
                <w:bCs/>
                <w:sz w:val="22"/>
                <w:szCs w:val="22"/>
              </w:rPr>
              <w:t>mg VKP,</w:t>
            </w:r>
          </w:p>
          <w:p w14:paraId="42914712"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 9152</w:t>
            </w:r>
          </w:p>
          <w:p w14:paraId="5A606277"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n</w:t>
            </w:r>
            <w:r w:rsidRPr="00E01096">
              <w:rPr>
                <w:b/>
                <w:bCs/>
                <w:spacing w:val="-5"/>
                <w:sz w:val="22"/>
                <w:szCs w:val="22"/>
              </w:rPr>
              <w:t xml:space="preserve"> </w:t>
            </w:r>
            <w:r w:rsidRPr="00E01096">
              <w:rPr>
                <w:b/>
                <w:bCs/>
                <w:sz w:val="22"/>
                <w:szCs w:val="22"/>
              </w:rPr>
              <w:t>(NA</w:t>
            </w:r>
            <w:r w:rsidRPr="00E01096">
              <w:rPr>
                <w:b/>
                <w:bCs/>
                <w:spacing w:val="-5"/>
                <w:sz w:val="22"/>
                <w:szCs w:val="22"/>
              </w:rPr>
              <w:t xml:space="preserve"> </w:t>
            </w:r>
            <w:r w:rsidRPr="00E01096">
              <w:rPr>
                <w:b/>
                <w:bCs/>
                <w:sz w:val="22"/>
                <w:szCs w:val="22"/>
              </w:rPr>
              <w:t>rizikos</w:t>
            </w:r>
            <w:r w:rsidRPr="00E01096">
              <w:rPr>
                <w:b/>
                <w:bCs/>
                <w:spacing w:val="-5"/>
                <w:sz w:val="22"/>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EAE62C5"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ASR</w:t>
            </w:r>
            <w:r w:rsidRPr="00E01096">
              <w:rPr>
                <w:b/>
                <w:bCs/>
                <w:spacing w:val="-6"/>
                <w:sz w:val="22"/>
                <w:szCs w:val="22"/>
              </w:rPr>
              <w:t xml:space="preserve"> </w:t>
            </w:r>
            <w:r w:rsidRPr="00E01096">
              <w:rPr>
                <w:b/>
                <w:bCs/>
                <w:sz w:val="22"/>
                <w:szCs w:val="22"/>
              </w:rPr>
              <w:t>100</w:t>
            </w:r>
            <w:r w:rsidR="00CC00C4">
              <w:rPr>
                <w:b/>
                <w:bCs/>
                <w:sz w:val="22"/>
                <w:szCs w:val="22"/>
              </w:rPr>
              <w:t> </w:t>
            </w:r>
            <w:r w:rsidRPr="00E01096">
              <w:rPr>
                <w:b/>
                <w:bCs/>
                <w:spacing w:val="-5"/>
                <w:sz w:val="22"/>
                <w:szCs w:val="22"/>
              </w:rPr>
              <w:t>mg</w:t>
            </w:r>
            <w:r w:rsidR="00C56C74">
              <w:rPr>
                <w:b/>
                <w:bCs/>
                <w:spacing w:val="-5"/>
                <w:sz w:val="22"/>
                <w:szCs w:val="22"/>
              </w:rPr>
              <w:t xml:space="preserve"> </w:t>
            </w:r>
            <w:r w:rsidRPr="00E01096">
              <w:rPr>
                <w:b/>
                <w:bCs/>
                <w:spacing w:val="-5"/>
                <w:sz w:val="22"/>
                <w:szCs w:val="22"/>
              </w:rPr>
              <w:t>VKP</w:t>
            </w:r>
          </w:p>
          <w:p w14:paraId="430FFCDA" w14:textId="77777777" w:rsidR="00C56C74" w:rsidRDefault="00C56C74" w:rsidP="00E01096">
            <w:pPr>
              <w:pStyle w:val="TableParagraph"/>
              <w:kinsoku w:val="0"/>
              <w:overflowPunct w:val="0"/>
              <w:ind w:left="0"/>
              <w:rPr>
                <w:b/>
                <w:bCs/>
                <w:sz w:val="22"/>
                <w:szCs w:val="22"/>
              </w:rPr>
            </w:pPr>
          </w:p>
          <w:p w14:paraId="57641681" w14:textId="77777777" w:rsidR="00C56C74" w:rsidRDefault="00C56C74" w:rsidP="00E01096">
            <w:pPr>
              <w:pStyle w:val="TableParagraph"/>
              <w:kinsoku w:val="0"/>
              <w:overflowPunct w:val="0"/>
              <w:ind w:left="0"/>
              <w:rPr>
                <w:b/>
                <w:bCs/>
                <w:sz w:val="22"/>
                <w:szCs w:val="22"/>
              </w:rPr>
            </w:pPr>
          </w:p>
          <w:p w14:paraId="35C02E80" w14:textId="77777777" w:rsidR="00C56C74" w:rsidRDefault="007B55E7" w:rsidP="00E01096">
            <w:pPr>
              <w:pStyle w:val="TableParagraph"/>
              <w:kinsoku w:val="0"/>
              <w:overflowPunct w:val="0"/>
              <w:ind w:left="0"/>
              <w:rPr>
                <w:b/>
                <w:bCs/>
                <w:sz w:val="22"/>
                <w:szCs w:val="22"/>
              </w:rPr>
            </w:pPr>
            <w:r w:rsidRPr="00E01096">
              <w:rPr>
                <w:b/>
                <w:bCs/>
                <w:sz w:val="22"/>
                <w:szCs w:val="22"/>
              </w:rPr>
              <w:t>N</w:t>
            </w:r>
            <w:r w:rsidRPr="00E01096">
              <w:rPr>
                <w:b/>
                <w:bCs/>
                <w:spacing w:val="-14"/>
                <w:sz w:val="22"/>
                <w:szCs w:val="22"/>
              </w:rPr>
              <w:t xml:space="preserve"> </w:t>
            </w:r>
            <w:r w:rsidRPr="00E01096">
              <w:rPr>
                <w:b/>
                <w:bCs/>
                <w:sz w:val="22"/>
                <w:szCs w:val="22"/>
              </w:rPr>
              <w:t>=</w:t>
            </w:r>
            <w:r w:rsidRPr="00E01096">
              <w:rPr>
                <w:b/>
                <w:bCs/>
                <w:spacing w:val="-14"/>
                <w:sz w:val="22"/>
                <w:szCs w:val="22"/>
              </w:rPr>
              <w:t xml:space="preserve"> </w:t>
            </w:r>
            <w:r w:rsidRPr="00E01096">
              <w:rPr>
                <w:b/>
                <w:bCs/>
                <w:sz w:val="22"/>
                <w:szCs w:val="22"/>
              </w:rPr>
              <w:t>9126</w:t>
            </w:r>
          </w:p>
          <w:p w14:paraId="28C4C3F6" w14:textId="77777777" w:rsidR="007B55E7" w:rsidRPr="00E01096" w:rsidRDefault="007B55E7" w:rsidP="00C56C74">
            <w:pPr>
              <w:pStyle w:val="TableParagraph"/>
              <w:kinsoku w:val="0"/>
              <w:overflowPunct w:val="0"/>
              <w:ind w:left="0"/>
              <w:rPr>
                <w:b/>
                <w:bCs/>
                <w:spacing w:val="-5"/>
                <w:sz w:val="22"/>
                <w:szCs w:val="22"/>
              </w:rPr>
            </w:pPr>
            <w:r w:rsidRPr="00E01096">
              <w:rPr>
                <w:b/>
                <w:bCs/>
                <w:sz w:val="22"/>
                <w:szCs w:val="22"/>
              </w:rPr>
              <w:t>n (NA</w:t>
            </w:r>
            <w:r w:rsidR="00C56C74">
              <w:rPr>
                <w:b/>
                <w:bCs/>
                <w:sz w:val="22"/>
                <w:szCs w:val="22"/>
              </w:rPr>
              <w:t xml:space="preserve"> </w:t>
            </w:r>
            <w:r w:rsidRPr="00E01096">
              <w:rPr>
                <w:b/>
                <w:bCs/>
                <w:sz w:val="22"/>
                <w:szCs w:val="22"/>
              </w:rPr>
              <w:t>rizikos</w:t>
            </w:r>
            <w:r w:rsidRPr="00E01096">
              <w:rPr>
                <w:b/>
                <w:bCs/>
                <w:spacing w:val="-10"/>
                <w:sz w:val="22"/>
                <w:szCs w:val="22"/>
              </w:rPr>
              <w:t xml:space="preserve"> </w:t>
            </w:r>
            <w:r w:rsidRPr="00E01096">
              <w:rPr>
                <w:b/>
                <w:bCs/>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1F9E7795"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Rizikos</w:t>
            </w:r>
            <w:r w:rsidRPr="00E01096">
              <w:rPr>
                <w:b/>
                <w:bCs/>
                <w:spacing w:val="-10"/>
                <w:sz w:val="22"/>
                <w:szCs w:val="22"/>
              </w:rPr>
              <w:t xml:space="preserve"> </w:t>
            </w:r>
            <w:r w:rsidRPr="00E01096">
              <w:rPr>
                <w:b/>
                <w:bCs/>
                <w:spacing w:val="-2"/>
                <w:sz w:val="22"/>
                <w:szCs w:val="22"/>
              </w:rPr>
              <w:t>santykis</w:t>
            </w:r>
          </w:p>
          <w:p w14:paraId="1D5E3FFC"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(95</w:t>
            </w:r>
            <w:r w:rsidR="00CC00C4">
              <w:rPr>
                <w:b/>
                <w:bCs/>
                <w:sz w:val="22"/>
                <w:szCs w:val="22"/>
              </w:rPr>
              <w:t> </w:t>
            </w:r>
            <w:r w:rsidRPr="00E01096">
              <w:rPr>
                <w:b/>
                <w:bCs/>
                <w:sz w:val="22"/>
                <w:szCs w:val="22"/>
              </w:rPr>
              <w:t>%</w:t>
            </w:r>
            <w:r w:rsidRPr="00E01096">
              <w:rPr>
                <w:b/>
                <w:bCs/>
                <w:spacing w:val="-3"/>
                <w:sz w:val="22"/>
                <w:szCs w:val="22"/>
              </w:rPr>
              <w:t xml:space="preserve"> </w:t>
            </w:r>
            <w:r w:rsidRPr="00E01096">
              <w:rPr>
                <w:b/>
                <w:bCs/>
                <w:spacing w:val="-5"/>
                <w:sz w:val="22"/>
                <w:szCs w:val="22"/>
              </w:rPr>
              <w:t>PI)</w:t>
            </w:r>
          </w:p>
          <w:p w14:paraId="43C96A82" w14:textId="77777777" w:rsidR="007B55E7" w:rsidRPr="00E01096" w:rsidRDefault="007B55E7" w:rsidP="00E01096">
            <w:pPr>
              <w:pStyle w:val="TableParagraph"/>
              <w:kinsoku w:val="0"/>
              <w:overflowPunct w:val="0"/>
              <w:ind w:left="0"/>
              <w:rPr>
                <w:b/>
                <w:bCs/>
                <w:sz w:val="22"/>
                <w:szCs w:val="22"/>
              </w:rPr>
            </w:pPr>
          </w:p>
          <w:p w14:paraId="2107CD67" w14:textId="77777777" w:rsidR="007B55E7" w:rsidRPr="00E01096" w:rsidRDefault="007B55E7" w:rsidP="00E01096">
            <w:pPr>
              <w:pStyle w:val="TableParagraph"/>
              <w:kinsoku w:val="0"/>
              <w:overflowPunct w:val="0"/>
              <w:ind w:left="0"/>
              <w:rPr>
                <w:b/>
                <w:bCs/>
                <w:spacing w:val="-5"/>
                <w:sz w:val="22"/>
                <w:szCs w:val="22"/>
                <w:vertAlign w:val="superscript"/>
              </w:rPr>
            </w:pPr>
            <w:r w:rsidRPr="00E01096">
              <w:rPr>
                <w:b/>
                <w:bCs/>
                <w:sz w:val="22"/>
                <w:szCs w:val="22"/>
              </w:rPr>
              <w:t>p</w:t>
            </w:r>
            <w:r w:rsidRPr="00E01096">
              <w:rPr>
                <w:b/>
                <w:bCs/>
                <w:spacing w:val="-4"/>
                <w:sz w:val="22"/>
                <w:szCs w:val="22"/>
              </w:rPr>
              <w:t xml:space="preserve"> </w:t>
            </w:r>
            <w:r w:rsidR="007229FA">
              <w:rPr>
                <w:b/>
                <w:bCs/>
                <w:spacing w:val="-4"/>
                <w:sz w:val="22"/>
                <w:szCs w:val="22"/>
              </w:rPr>
              <w:t>rodmuo</w:t>
            </w:r>
            <w:r w:rsidRPr="00E01096">
              <w:rPr>
                <w:b/>
                <w:bCs/>
                <w:spacing w:val="-4"/>
                <w:sz w:val="22"/>
                <w:szCs w:val="22"/>
              </w:rPr>
              <w:t xml:space="preserve"> </w:t>
            </w:r>
            <w:r w:rsidRPr="00E01096">
              <w:rPr>
                <w:b/>
                <w:bCs/>
                <w:spacing w:val="-5"/>
                <w:sz w:val="22"/>
                <w:szCs w:val="22"/>
                <w:vertAlign w:val="superscript"/>
              </w:rPr>
              <w:t>b)</w:t>
            </w:r>
          </w:p>
        </w:tc>
      </w:tr>
      <w:tr w:rsidR="007B55E7" w:rsidRPr="00E01096" w14:paraId="06B51099" w14:textId="77777777" w:rsidTr="00851582">
        <w:trPr>
          <w:trHeight w:val="257"/>
        </w:trPr>
        <w:tc>
          <w:tcPr>
            <w:tcW w:w="2694" w:type="dxa"/>
            <w:tcBorders>
              <w:top w:val="single" w:sz="4" w:space="0" w:color="000000"/>
              <w:left w:val="single" w:sz="4" w:space="0" w:color="000000"/>
              <w:bottom w:val="none" w:sz="6" w:space="0" w:color="auto"/>
              <w:right w:val="single" w:sz="4" w:space="0" w:color="000000"/>
            </w:tcBorders>
          </w:tcPr>
          <w:p w14:paraId="47F79A53" w14:textId="77777777" w:rsidR="007B55E7" w:rsidRPr="00E01096" w:rsidRDefault="007B55E7" w:rsidP="00E01096">
            <w:pPr>
              <w:pStyle w:val="TableParagraph"/>
              <w:kinsoku w:val="0"/>
              <w:overflowPunct w:val="0"/>
              <w:ind w:left="0"/>
              <w:rPr>
                <w:spacing w:val="-4"/>
                <w:sz w:val="22"/>
                <w:szCs w:val="22"/>
              </w:rPr>
            </w:pPr>
            <w:r w:rsidRPr="00E01096">
              <w:rPr>
                <w:sz w:val="22"/>
                <w:szCs w:val="22"/>
              </w:rPr>
              <w:t>Didysis</w:t>
            </w:r>
            <w:r w:rsidRPr="00E01096">
              <w:rPr>
                <w:spacing w:val="-13"/>
                <w:sz w:val="22"/>
                <w:szCs w:val="22"/>
              </w:rPr>
              <w:t xml:space="preserve"> </w:t>
            </w:r>
            <w:r w:rsidRPr="00E01096">
              <w:rPr>
                <w:sz w:val="22"/>
                <w:szCs w:val="22"/>
              </w:rPr>
              <w:t>kraujavimas</w:t>
            </w:r>
            <w:r w:rsidRPr="00E01096">
              <w:rPr>
                <w:spacing w:val="-12"/>
                <w:sz w:val="22"/>
                <w:szCs w:val="22"/>
              </w:rPr>
              <w:t xml:space="preserve"> </w:t>
            </w:r>
            <w:r w:rsidRPr="00E01096">
              <w:rPr>
                <w:spacing w:val="-4"/>
                <w:sz w:val="22"/>
                <w:szCs w:val="22"/>
              </w:rPr>
              <w:t>pagal</w:t>
            </w:r>
          </w:p>
        </w:tc>
        <w:tc>
          <w:tcPr>
            <w:tcW w:w="2835" w:type="dxa"/>
            <w:tcBorders>
              <w:top w:val="single" w:sz="4" w:space="0" w:color="000000"/>
              <w:left w:val="single" w:sz="4" w:space="0" w:color="000000"/>
              <w:bottom w:val="none" w:sz="6" w:space="0" w:color="auto"/>
              <w:right w:val="single" w:sz="4" w:space="0" w:color="000000"/>
            </w:tcBorders>
          </w:tcPr>
          <w:p w14:paraId="00E84CC8" w14:textId="77777777" w:rsidR="007B55E7" w:rsidRPr="00E01096" w:rsidRDefault="007B55E7" w:rsidP="00E01096">
            <w:pPr>
              <w:pStyle w:val="TableParagraph"/>
              <w:kinsoku w:val="0"/>
              <w:overflowPunct w:val="0"/>
              <w:ind w:left="0"/>
              <w:rPr>
                <w:spacing w:val="-5"/>
                <w:sz w:val="22"/>
                <w:szCs w:val="22"/>
              </w:rPr>
            </w:pPr>
            <w:r w:rsidRPr="00E01096">
              <w:rPr>
                <w:sz w:val="22"/>
                <w:szCs w:val="22"/>
              </w:rPr>
              <w:t>288</w:t>
            </w:r>
            <w:r w:rsidRPr="00E01096">
              <w:rPr>
                <w:spacing w:val="-4"/>
                <w:sz w:val="22"/>
                <w:szCs w:val="22"/>
              </w:rPr>
              <w:t xml:space="preserve"> </w:t>
            </w:r>
            <w:r w:rsidRPr="00E01096">
              <w:rPr>
                <w:sz w:val="22"/>
                <w:szCs w:val="22"/>
              </w:rPr>
              <w:t>(3,9</w:t>
            </w:r>
            <w:r w:rsidR="00CC00C4">
              <w:rPr>
                <w:sz w:val="22"/>
                <w:szCs w:val="22"/>
              </w:rPr>
              <w:t> </w:t>
            </w:r>
            <w:r w:rsidRPr="00E01096">
              <w:rPr>
                <w:spacing w:val="-5"/>
                <w:sz w:val="22"/>
                <w:szCs w:val="22"/>
              </w:rPr>
              <w:t>%)</w:t>
            </w:r>
          </w:p>
        </w:tc>
        <w:tc>
          <w:tcPr>
            <w:tcW w:w="1842" w:type="dxa"/>
            <w:tcBorders>
              <w:top w:val="single" w:sz="4" w:space="0" w:color="000000"/>
              <w:left w:val="single" w:sz="4" w:space="0" w:color="000000"/>
              <w:bottom w:val="none" w:sz="6" w:space="0" w:color="auto"/>
              <w:right w:val="single" w:sz="4" w:space="0" w:color="000000"/>
            </w:tcBorders>
          </w:tcPr>
          <w:p w14:paraId="6AD633F9" w14:textId="77777777" w:rsidR="007B55E7" w:rsidRPr="00E01096" w:rsidRDefault="007B55E7" w:rsidP="00E01096">
            <w:pPr>
              <w:pStyle w:val="TableParagraph"/>
              <w:kinsoku w:val="0"/>
              <w:overflowPunct w:val="0"/>
              <w:ind w:left="0"/>
              <w:rPr>
                <w:spacing w:val="-5"/>
                <w:sz w:val="22"/>
                <w:szCs w:val="22"/>
              </w:rPr>
            </w:pPr>
            <w:r w:rsidRPr="00E01096">
              <w:rPr>
                <w:sz w:val="22"/>
                <w:szCs w:val="22"/>
              </w:rPr>
              <w:t>170</w:t>
            </w:r>
            <w:r w:rsidRPr="00E01096">
              <w:rPr>
                <w:spacing w:val="-4"/>
                <w:sz w:val="22"/>
                <w:szCs w:val="22"/>
              </w:rPr>
              <w:t xml:space="preserve"> </w:t>
            </w:r>
            <w:r w:rsidRPr="00E01096">
              <w:rPr>
                <w:sz w:val="22"/>
                <w:szCs w:val="22"/>
              </w:rPr>
              <w:t>(2,5</w:t>
            </w:r>
            <w:r w:rsidR="00CC00C4">
              <w:rPr>
                <w:sz w:val="22"/>
                <w:szCs w:val="22"/>
              </w:rPr>
              <w:t> </w:t>
            </w:r>
            <w:r w:rsidRPr="00E01096">
              <w:rPr>
                <w:spacing w:val="-5"/>
                <w:sz w:val="22"/>
                <w:szCs w:val="22"/>
              </w:rPr>
              <w:t>%)</w:t>
            </w:r>
          </w:p>
        </w:tc>
        <w:tc>
          <w:tcPr>
            <w:tcW w:w="1701" w:type="dxa"/>
            <w:tcBorders>
              <w:top w:val="single" w:sz="4" w:space="0" w:color="000000"/>
              <w:left w:val="single" w:sz="4" w:space="0" w:color="000000"/>
              <w:bottom w:val="none" w:sz="6" w:space="0" w:color="auto"/>
              <w:right w:val="single" w:sz="4" w:space="0" w:color="000000"/>
            </w:tcBorders>
          </w:tcPr>
          <w:p w14:paraId="3694D4D0" w14:textId="77777777" w:rsidR="007B55E7" w:rsidRPr="00E01096" w:rsidRDefault="007B55E7" w:rsidP="00E01096">
            <w:pPr>
              <w:pStyle w:val="TableParagraph"/>
              <w:kinsoku w:val="0"/>
              <w:overflowPunct w:val="0"/>
              <w:ind w:left="0"/>
              <w:rPr>
                <w:spacing w:val="-2"/>
                <w:sz w:val="22"/>
                <w:szCs w:val="22"/>
              </w:rPr>
            </w:pPr>
            <w:r w:rsidRPr="00E01096">
              <w:rPr>
                <w:sz w:val="22"/>
                <w:szCs w:val="22"/>
              </w:rPr>
              <w:t>1,70</w:t>
            </w:r>
            <w:r w:rsidRPr="00E01096">
              <w:rPr>
                <w:spacing w:val="-7"/>
                <w:sz w:val="22"/>
                <w:szCs w:val="22"/>
              </w:rPr>
              <w:t xml:space="preserve"> </w:t>
            </w:r>
            <w:r w:rsidRPr="00E01096">
              <w:rPr>
                <w:sz w:val="22"/>
                <w:szCs w:val="22"/>
              </w:rPr>
              <w:t>(1,40;</w:t>
            </w:r>
            <w:r w:rsidRPr="00E01096">
              <w:rPr>
                <w:spacing w:val="-6"/>
                <w:sz w:val="22"/>
                <w:szCs w:val="22"/>
              </w:rPr>
              <w:t xml:space="preserve"> </w:t>
            </w:r>
            <w:r w:rsidRPr="00E01096">
              <w:rPr>
                <w:spacing w:val="-2"/>
                <w:sz w:val="22"/>
                <w:szCs w:val="22"/>
              </w:rPr>
              <w:t>2,05)</w:t>
            </w:r>
          </w:p>
        </w:tc>
      </w:tr>
      <w:tr w:rsidR="007B55E7" w:rsidRPr="00E01096" w14:paraId="257ECE45" w14:textId="77777777" w:rsidTr="00851582">
        <w:trPr>
          <w:trHeight w:val="248"/>
        </w:trPr>
        <w:tc>
          <w:tcPr>
            <w:tcW w:w="2694" w:type="dxa"/>
            <w:tcBorders>
              <w:top w:val="none" w:sz="6" w:space="0" w:color="auto"/>
              <w:left w:val="single" w:sz="4" w:space="0" w:color="000000"/>
              <w:bottom w:val="single" w:sz="4" w:space="0" w:color="000000"/>
              <w:right w:val="single" w:sz="4" w:space="0" w:color="000000"/>
            </w:tcBorders>
          </w:tcPr>
          <w:p w14:paraId="6B4A79AC" w14:textId="77777777" w:rsidR="007B55E7" w:rsidRPr="00E01096" w:rsidRDefault="007B55E7" w:rsidP="00E01096">
            <w:pPr>
              <w:pStyle w:val="TableParagraph"/>
              <w:kinsoku w:val="0"/>
              <w:overflowPunct w:val="0"/>
              <w:ind w:left="0"/>
              <w:rPr>
                <w:spacing w:val="-4"/>
                <w:sz w:val="22"/>
                <w:szCs w:val="22"/>
              </w:rPr>
            </w:pPr>
            <w:r w:rsidRPr="00E01096">
              <w:rPr>
                <w:sz w:val="22"/>
                <w:szCs w:val="22"/>
              </w:rPr>
              <w:t>modifikuotą</w:t>
            </w:r>
            <w:r w:rsidRPr="00E01096">
              <w:rPr>
                <w:spacing w:val="-11"/>
                <w:sz w:val="22"/>
                <w:szCs w:val="22"/>
              </w:rPr>
              <w:t xml:space="preserve"> </w:t>
            </w:r>
            <w:r w:rsidRPr="00E01096">
              <w:rPr>
                <w:sz w:val="22"/>
                <w:szCs w:val="22"/>
              </w:rPr>
              <w:t>ISTH</w:t>
            </w:r>
            <w:r w:rsidRPr="00E01096">
              <w:rPr>
                <w:spacing w:val="-10"/>
                <w:sz w:val="22"/>
                <w:szCs w:val="22"/>
              </w:rPr>
              <w:t xml:space="preserve"> </w:t>
            </w:r>
            <w:r w:rsidRPr="00E01096">
              <w:rPr>
                <w:spacing w:val="-4"/>
                <w:sz w:val="22"/>
                <w:szCs w:val="22"/>
              </w:rPr>
              <w:t>skalę</w:t>
            </w:r>
          </w:p>
        </w:tc>
        <w:tc>
          <w:tcPr>
            <w:tcW w:w="2835" w:type="dxa"/>
            <w:tcBorders>
              <w:top w:val="none" w:sz="6" w:space="0" w:color="auto"/>
              <w:left w:val="single" w:sz="4" w:space="0" w:color="000000"/>
              <w:bottom w:val="single" w:sz="4" w:space="0" w:color="000000"/>
              <w:right w:val="single" w:sz="4" w:space="0" w:color="000000"/>
            </w:tcBorders>
          </w:tcPr>
          <w:p w14:paraId="232AAF40" w14:textId="77777777" w:rsidR="007B55E7" w:rsidRPr="00E01096" w:rsidRDefault="007B55E7" w:rsidP="00E01096">
            <w:pPr>
              <w:pStyle w:val="TableParagraph"/>
              <w:kinsoku w:val="0"/>
              <w:overflowPunct w:val="0"/>
              <w:ind w:left="0"/>
              <w:rPr>
                <w:sz w:val="22"/>
                <w:szCs w:val="22"/>
              </w:rPr>
            </w:pPr>
          </w:p>
        </w:tc>
        <w:tc>
          <w:tcPr>
            <w:tcW w:w="1842" w:type="dxa"/>
            <w:tcBorders>
              <w:top w:val="none" w:sz="6" w:space="0" w:color="auto"/>
              <w:left w:val="single" w:sz="4" w:space="0" w:color="000000"/>
              <w:bottom w:val="single" w:sz="4" w:space="0" w:color="000000"/>
              <w:right w:val="single" w:sz="4" w:space="0" w:color="000000"/>
            </w:tcBorders>
          </w:tcPr>
          <w:p w14:paraId="3791F627" w14:textId="77777777" w:rsidR="007B55E7" w:rsidRPr="00E01096" w:rsidRDefault="007B55E7" w:rsidP="00E01096">
            <w:pPr>
              <w:pStyle w:val="TableParagraph"/>
              <w:kinsoku w:val="0"/>
              <w:overflowPunct w:val="0"/>
              <w:ind w:left="0"/>
              <w:rPr>
                <w:sz w:val="22"/>
                <w:szCs w:val="22"/>
              </w:rPr>
            </w:pPr>
          </w:p>
        </w:tc>
        <w:tc>
          <w:tcPr>
            <w:tcW w:w="1701" w:type="dxa"/>
            <w:tcBorders>
              <w:top w:val="none" w:sz="6" w:space="0" w:color="auto"/>
              <w:left w:val="single" w:sz="4" w:space="0" w:color="000000"/>
              <w:bottom w:val="single" w:sz="4" w:space="0" w:color="000000"/>
              <w:right w:val="single" w:sz="4" w:space="0" w:color="000000"/>
            </w:tcBorders>
          </w:tcPr>
          <w:p w14:paraId="759D1014" w14:textId="77777777" w:rsidR="007B55E7" w:rsidRPr="00E01096" w:rsidRDefault="008732E5" w:rsidP="00E01096">
            <w:pPr>
              <w:pStyle w:val="TableParagraph"/>
              <w:kinsoku w:val="0"/>
              <w:overflowPunct w:val="0"/>
              <w:ind w:left="0"/>
              <w:rPr>
                <w:spacing w:val="-2"/>
                <w:sz w:val="22"/>
                <w:szCs w:val="22"/>
              </w:rPr>
            </w:pPr>
            <w:r>
              <w:rPr>
                <w:sz w:val="22"/>
                <w:szCs w:val="22"/>
              </w:rPr>
              <w:t>p </w:t>
            </w:r>
            <w:r w:rsidR="007B55E7" w:rsidRPr="00E01096">
              <w:rPr>
                <w:sz w:val="22"/>
                <w:szCs w:val="22"/>
              </w:rPr>
              <w:t>&lt;</w:t>
            </w:r>
            <w:r>
              <w:rPr>
                <w:sz w:val="22"/>
                <w:szCs w:val="22"/>
              </w:rPr>
              <w:t> </w:t>
            </w:r>
            <w:r w:rsidR="007B55E7" w:rsidRPr="00E01096">
              <w:rPr>
                <w:spacing w:val="-2"/>
                <w:sz w:val="22"/>
                <w:szCs w:val="22"/>
              </w:rPr>
              <w:t>0,00001</w:t>
            </w:r>
          </w:p>
        </w:tc>
      </w:tr>
      <w:tr w:rsidR="007B55E7" w:rsidRPr="00E01096" w14:paraId="5E390B66" w14:textId="77777777" w:rsidTr="00851582">
        <w:trPr>
          <w:trHeight w:val="505"/>
        </w:trPr>
        <w:tc>
          <w:tcPr>
            <w:tcW w:w="2694" w:type="dxa"/>
            <w:tcBorders>
              <w:top w:val="single" w:sz="4" w:space="0" w:color="000000"/>
              <w:left w:val="single" w:sz="4" w:space="0" w:color="000000"/>
              <w:bottom w:val="single" w:sz="4" w:space="0" w:color="000000"/>
              <w:right w:val="single" w:sz="4" w:space="0" w:color="000000"/>
            </w:tcBorders>
          </w:tcPr>
          <w:p w14:paraId="0CBC026A"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37"/>
                <w:sz w:val="22"/>
                <w:szCs w:val="22"/>
              </w:rPr>
              <w:t xml:space="preserve"> </w:t>
            </w:r>
            <w:r w:rsidRPr="00E01096">
              <w:rPr>
                <w:sz w:val="22"/>
                <w:szCs w:val="22"/>
              </w:rPr>
              <w:t>Mirtinas</w:t>
            </w:r>
            <w:r w:rsidRPr="00E01096">
              <w:rPr>
                <w:spacing w:val="-7"/>
                <w:sz w:val="22"/>
                <w:szCs w:val="22"/>
              </w:rPr>
              <w:t xml:space="preserve"> </w:t>
            </w:r>
            <w:r w:rsidRPr="00E01096">
              <w:rPr>
                <w:sz w:val="22"/>
                <w:szCs w:val="22"/>
              </w:rPr>
              <w:t>kraujavimo</w:t>
            </w:r>
            <w:r w:rsidRPr="00E01096">
              <w:rPr>
                <w:spacing w:val="-6"/>
                <w:sz w:val="22"/>
                <w:szCs w:val="22"/>
              </w:rPr>
              <w:t xml:space="preserve"> </w:t>
            </w:r>
            <w:r w:rsidRPr="00E01096">
              <w:rPr>
                <w:spacing w:val="-2"/>
                <w:sz w:val="22"/>
                <w:szCs w:val="22"/>
              </w:rPr>
              <w:t>reiškinys</w:t>
            </w:r>
          </w:p>
        </w:tc>
        <w:tc>
          <w:tcPr>
            <w:tcW w:w="2835" w:type="dxa"/>
            <w:tcBorders>
              <w:top w:val="single" w:sz="4" w:space="0" w:color="000000"/>
              <w:left w:val="single" w:sz="4" w:space="0" w:color="000000"/>
              <w:bottom w:val="single" w:sz="4" w:space="0" w:color="000000"/>
              <w:right w:val="single" w:sz="4" w:space="0" w:color="000000"/>
            </w:tcBorders>
          </w:tcPr>
          <w:p w14:paraId="23B54BB7" w14:textId="77777777" w:rsidR="007B55E7" w:rsidRPr="00E01096" w:rsidRDefault="007B55E7" w:rsidP="00E01096">
            <w:pPr>
              <w:pStyle w:val="TableParagraph"/>
              <w:kinsoku w:val="0"/>
              <w:overflowPunct w:val="0"/>
              <w:ind w:left="0"/>
              <w:rPr>
                <w:spacing w:val="-5"/>
                <w:sz w:val="22"/>
                <w:szCs w:val="22"/>
              </w:rPr>
            </w:pPr>
            <w:r w:rsidRPr="00E01096">
              <w:rPr>
                <w:sz w:val="22"/>
                <w:szCs w:val="22"/>
              </w:rPr>
              <w:t>15</w:t>
            </w:r>
            <w:r w:rsidRPr="00E01096">
              <w:rPr>
                <w:spacing w:val="-4"/>
                <w:sz w:val="22"/>
                <w:szCs w:val="22"/>
              </w:rPr>
              <w:t xml:space="preserve"> </w:t>
            </w:r>
            <w:r w:rsidRPr="00E01096">
              <w:rPr>
                <w:sz w:val="22"/>
                <w:szCs w:val="22"/>
              </w:rPr>
              <w:t>(0,2</w:t>
            </w:r>
            <w:r w:rsidR="00CC00C4">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7D266F96"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w:t>
            </w:r>
            <w:r w:rsidRPr="00E01096">
              <w:rPr>
                <w:spacing w:val="-4"/>
                <w:sz w:val="22"/>
                <w:szCs w:val="22"/>
              </w:rPr>
              <w:t xml:space="preserve"> </w:t>
            </w:r>
            <w:r w:rsidRPr="00E01096">
              <w:rPr>
                <w:sz w:val="22"/>
                <w:szCs w:val="22"/>
              </w:rPr>
              <w:t>(0,2</w:t>
            </w:r>
            <w:r w:rsidR="00CC00C4">
              <w:rPr>
                <w:sz w:val="22"/>
                <w:szCs w:val="22"/>
              </w:rPr>
              <w:t> </w:t>
            </w:r>
            <w:r w:rsidRPr="00E01096">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4693D1F7" w14:textId="77777777" w:rsidR="007B55E7" w:rsidRPr="00E01096" w:rsidRDefault="007B55E7" w:rsidP="00E01096">
            <w:pPr>
              <w:pStyle w:val="TableParagraph"/>
              <w:kinsoku w:val="0"/>
              <w:overflowPunct w:val="0"/>
              <w:ind w:left="0"/>
              <w:rPr>
                <w:spacing w:val="-2"/>
                <w:sz w:val="22"/>
                <w:szCs w:val="22"/>
              </w:rPr>
            </w:pPr>
            <w:r w:rsidRPr="00E01096">
              <w:rPr>
                <w:sz w:val="22"/>
                <w:szCs w:val="22"/>
              </w:rPr>
              <w:t>1,49</w:t>
            </w:r>
            <w:r w:rsidRPr="00E01096">
              <w:rPr>
                <w:spacing w:val="-7"/>
                <w:sz w:val="22"/>
                <w:szCs w:val="22"/>
              </w:rPr>
              <w:t xml:space="preserve"> </w:t>
            </w:r>
            <w:r w:rsidRPr="00E01096">
              <w:rPr>
                <w:sz w:val="22"/>
                <w:szCs w:val="22"/>
              </w:rPr>
              <w:t>(0,67;</w:t>
            </w:r>
            <w:r w:rsidRPr="00E01096">
              <w:rPr>
                <w:spacing w:val="-6"/>
                <w:sz w:val="22"/>
                <w:szCs w:val="22"/>
              </w:rPr>
              <w:t xml:space="preserve"> </w:t>
            </w:r>
            <w:r w:rsidRPr="00E01096">
              <w:rPr>
                <w:spacing w:val="-2"/>
                <w:sz w:val="22"/>
                <w:szCs w:val="22"/>
              </w:rPr>
              <w:t>3,33)</w:t>
            </w:r>
          </w:p>
          <w:p w14:paraId="2FEACFF7"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0,32164</w:t>
            </w:r>
          </w:p>
        </w:tc>
      </w:tr>
      <w:tr w:rsidR="007B55E7" w:rsidRPr="00E01096" w14:paraId="520A5B7F" w14:textId="77777777" w:rsidTr="00851582">
        <w:trPr>
          <w:trHeight w:val="257"/>
        </w:trPr>
        <w:tc>
          <w:tcPr>
            <w:tcW w:w="2694" w:type="dxa"/>
            <w:tcBorders>
              <w:top w:val="single" w:sz="4" w:space="0" w:color="000000"/>
              <w:left w:val="single" w:sz="4" w:space="0" w:color="000000"/>
              <w:bottom w:val="none" w:sz="6" w:space="0" w:color="auto"/>
              <w:right w:val="single" w:sz="4" w:space="0" w:color="000000"/>
            </w:tcBorders>
          </w:tcPr>
          <w:p w14:paraId="4D772BA2"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37"/>
                <w:sz w:val="22"/>
                <w:szCs w:val="22"/>
              </w:rPr>
              <w:t xml:space="preserve"> </w:t>
            </w:r>
            <w:r w:rsidRPr="00E01096">
              <w:rPr>
                <w:sz w:val="22"/>
                <w:szCs w:val="22"/>
              </w:rPr>
              <w:t>Simptominis</w:t>
            </w:r>
            <w:r w:rsidRPr="00E01096">
              <w:rPr>
                <w:spacing w:val="-7"/>
                <w:sz w:val="22"/>
                <w:szCs w:val="22"/>
              </w:rPr>
              <w:t xml:space="preserve"> </w:t>
            </w:r>
            <w:r w:rsidRPr="00E01096">
              <w:rPr>
                <w:sz w:val="22"/>
                <w:szCs w:val="22"/>
              </w:rPr>
              <w:t>kritinio</w:t>
            </w:r>
            <w:r w:rsidRPr="00E01096">
              <w:rPr>
                <w:spacing w:val="-6"/>
                <w:sz w:val="22"/>
                <w:szCs w:val="22"/>
              </w:rPr>
              <w:t xml:space="preserve"> </w:t>
            </w:r>
            <w:r w:rsidRPr="00E01096">
              <w:rPr>
                <w:spacing w:val="-2"/>
                <w:sz w:val="22"/>
                <w:szCs w:val="22"/>
              </w:rPr>
              <w:t>organo</w:t>
            </w:r>
          </w:p>
        </w:tc>
        <w:tc>
          <w:tcPr>
            <w:tcW w:w="2835" w:type="dxa"/>
            <w:tcBorders>
              <w:top w:val="single" w:sz="4" w:space="0" w:color="000000"/>
              <w:left w:val="single" w:sz="4" w:space="0" w:color="000000"/>
              <w:bottom w:val="none" w:sz="6" w:space="0" w:color="auto"/>
              <w:right w:val="single" w:sz="4" w:space="0" w:color="000000"/>
            </w:tcBorders>
          </w:tcPr>
          <w:p w14:paraId="6FD1CF0C" w14:textId="77777777" w:rsidR="007B55E7" w:rsidRPr="00E01096" w:rsidRDefault="007B55E7" w:rsidP="00E01096">
            <w:pPr>
              <w:pStyle w:val="TableParagraph"/>
              <w:kinsoku w:val="0"/>
              <w:overflowPunct w:val="0"/>
              <w:ind w:left="0"/>
              <w:rPr>
                <w:spacing w:val="-5"/>
                <w:sz w:val="22"/>
                <w:szCs w:val="22"/>
              </w:rPr>
            </w:pPr>
            <w:r w:rsidRPr="00E01096">
              <w:rPr>
                <w:sz w:val="22"/>
                <w:szCs w:val="22"/>
              </w:rPr>
              <w:t>63</w:t>
            </w:r>
            <w:r w:rsidRPr="00E01096">
              <w:rPr>
                <w:spacing w:val="-4"/>
                <w:sz w:val="22"/>
                <w:szCs w:val="22"/>
              </w:rPr>
              <w:t xml:space="preserve"> </w:t>
            </w:r>
            <w:r w:rsidRPr="00E01096">
              <w:rPr>
                <w:sz w:val="22"/>
                <w:szCs w:val="22"/>
              </w:rPr>
              <w:t>(0,9</w:t>
            </w:r>
            <w:r w:rsidR="00CC00C4">
              <w:rPr>
                <w:sz w:val="22"/>
                <w:szCs w:val="22"/>
              </w:rPr>
              <w:t> </w:t>
            </w:r>
            <w:r w:rsidRPr="00E01096">
              <w:rPr>
                <w:spacing w:val="-5"/>
                <w:sz w:val="22"/>
                <w:szCs w:val="22"/>
              </w:rPr>
              <w:t>%)</w:t>
            </w:r>
          </w:p>
        </w:tc>
        <w:tc>
          <w:tcPr>
            <w:tcW w:w="1842" w:type="dxa"/>
            <w:tcBorders>
              <w:top w:val="single" w:sz="4" w:space="0" w:color="000000"/>
              <w:left w:val="single" w:sz="4" w:space="0" w:color="000000"/>
              <w:bottom w:val="none" w:sz="6" w:space="0" w:color="auto"/>
              <w:right w:val="single" w:sz="4" w:space="0" w:color="000000"/>
            </w:tcBorders>
          </w:tcPr>
          <w:p w14:paraId="5F010076" w14:textId="77777777" w:rsidR="007B55E7" w:rsidRPr="00E01096" w:rsidRDefault="007B55E7" w:rsidP="00E01096">
            <w:pPr>
              <w:pStyle w:val="TableParagraph"/>
              <w:kinsoku w:val="0"/>
              <w:overflowPunct w:val="0"/>
              <w:ind w:left="0"/>
              <w:rPr>
                <w:spacing w:val="-5"/>
                <w:sz w:val="22"/>
                <w:szCs w:val="22"/>
              </w:rPr>
            </w:pPr>
            <w:r w:rsidRPr="00E01096">
              <w:rPr>
                <w:sz w:val="22"/>
                <w:szCs w:val="22"/>
              </w:rPr>
              <w:t>49</w:t>
            </w:r>
            <w:r w:rsidRPr="00E01096">
              <w:rPr>
                <w:spacing w:val="-4"/>
                <w:sz w:val="22"/>
                <w:szCs w:val="22"/>
              </w:rPr>
              <w:t xml:space="preserve"> </w:t>
            </w:r>
            <w:r w:rsidRPr="00E01096">
              <w:rPr>
                <w:sz w:val="22"/>
                <w:szCs w:val="22"/>
              </w:rPr>
              <w:t>(0,7</w:t>
            </w:r>
            <w:r w:rsidR="00CC00C4">
              <w:rPr>
                <w:sz w:val="22"/>
                <w:szCs w:val="22"/>
              </w:rPr>
              <w:t> </w:t>
            </w:r>
            <w:r w:rsidRPr="00E01096">
              <w:rPr>
                <w:spacing w:val="-5"/>
                <w:sz w:val="22"/>
                <w:szCs w:val="22"/>
              </w:rPr>
              <w:t>%)</w:t>
            </w:r>
          </w:p>
        </w:tc>
        <w:tc>
          <w:tcPr>
            <w:tcW w:w="1701" w:type="dxa"/>
            <w:tcBorders>
              <w:top w:val="single" w:sz="4" w:space="0" w:color="000000"/>
              <w:left w:val="single" w:sz="4" w:space="0" w:color="000000"/>
              <w:bottom w:val="none" w:sz="6" w:space="0" w:color="auto"/>
              <w:right w:val="single" w:sz="4" w:space="0" w:color="000000"/>
            </w:tcBorders>
          </w:tcPr>
          <w:p w14:paraId="447B8782" w14:textId="77777777" w:rsidR="007B55E7" w:rsidRPr="00E01096" w:rsidRDefault="007B55E7" w:rsidP="00E01096">
            <w:pPr>
              <w:pStyle w:val="TableParagraph"/>
              <w:kinsoku w:val="0"/>
              <w:overflowPunct w:val="0"/>
              <w:ind w:left="0"/>
              <w:rPr>
                <w:spacing w:val="-2"/>
                <w:sz w:val="22"/>
                <w:szCs w:val="22"/>
              </w:rPr>
            </w:pPr>
            <w:r w:rsidRPr="00E01096">
              <w:rPr>
                <w:sz w:val="22"/>
                <w:szCs w:val="22"/>
              </w:rPr>
              <w:t>1,28</w:t>
            </w:r>
            <w:r w:rsidRPr="00E01096">
              <w:rPr>
                <w:spacing w:val="-7"/>
                <w:sz w:val="22"/>
                <w:szCs w:val="22"/>
              </w:rPr>
              <w:t xml:space="preserve"> </w:t>
            </w:r>
            <w:r w:rsidRPr="00E01096">
              <w:rPr>
                <w:sz w:val="22"/>
                <w:szCs w:val="22"/>
              </w:rPr>
              <w:t>(0,88;</w:t>
            </w:r>
            <w:r w:rsidRPr="00E01096">
              <w:rPr>
                <w:spacing w:val="-6"/>
                <w:sz w:val="22"/>
                <w:szCs w:val="22"/>
              </w:rPr>
              <w:t xml:space="preserve"> </w:t>
            </w:r>
            <w:r w:rsidRPr="00E01096">
              <w:rPr>
                <w:spacing w:val="-2"/>
                <w:sz w:val="22"/>
                <w:szCs w:val="22"/>
              </w:rPr>
              <w:t>1,86)</w:t>
            </w:r>
          </w:p>
        </w:tc>
      </w:tr>
      <w:tr w:rsidR="007B55E7" w:rsidRPr="00E01096" w14:paraId="4BB36F73" w14:textId="77777777" w:rsidTr="00851582">
        <w:trPr>
          <w:trHeight w:val="248"/>
        </w:trPr>
        <w:tc>
          <w:tcPr>
            <w:tcW w:w="2694" w:type="dxa"/>
            <w:tcBorders>
              <w:top w:val="none" w:sz="6" w:space="0" w:color="auto"/>
              <w:left w:val="single" w:sz="4" w:space="0" w:color="000000"/>
              <w:bottom w:val="single" w:sz="4" w:space="0" w:color="000000"/>
              <w:right w:val="single" w:sz="4" w:space="0" w:color="000000"/>
            </w:tcBorders>
          </w:tcPr>
          <w:p w14:paraId="7264E5BC"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kraujavimas</w:t>
            </w:r>
            <w:r w:rsidRPr="00E01096">
              <w:rPr>
                <w:spacing w:val="6"/>
                <w:sz w:val="22"/>
                <w:szCs w:val="22"/>
              </w:rPr>
              <w:t xml:space="preserve"> </w:t>
            </w:r>
            <w:r w:rsidRPr="00E01096">
              <w:rPr>
                <w:spacing w:val="-2"/>
                <w:sz w:val="22"/>
                <w:szCs w:val="22"/>
              </w:rPr>
              <w:t>(nemirtinas)</w:t>
            </w:r>
          </w:p>
        </w:tc>
        <w:tc>
          <w:tcPr>
            <w:tcW w:w="2835" w:type="dxa"/>
            <w:tcBorders>
              <w:top w:val="none" w:sz="6" w:space="0" w:color="auto"/>
              <w:left w:val="single" w:sz="4" w:space="0" w:color="000000"/>
              <w:bottom w:val="single" w:sz="4" w:space="0" w:color="000000"/>
              <w:right w:val="single" w:sz="4" w:space="0" w:color="000000"/>
            </w:tcBorders>
          </w:tcPr>
          <w:p w14:paraId="23CE4BE5" w14:textId="77777777" w:rsidR="007B55E7" w:rsidRPr="00E01096" w:rsidRDefault="007B55E7" w:rsidP="00E01096">
            <w:pPr>
              <w:pStyle w:val="TableParagraph"/>
              <w:kinsoku w:val="0"/>
              <w:overflowPunct w:val="0"/>
              <w:ind w:left="0"/>
              <w:rPr>
                <w:sz w:val="22"/>
                <w:szCs w:val="22"/>
              </w:rPr>
            </w:pPr>
          </w:p>
        </w:tc>
        <w:tc>
          <w:tcPr>
            <w:tcW w:w="1842" w:type="dxa"/>
            <w:tcBorders>
              <w:top w:val="none" w:sz="6" w:space="0" w:color="auto"/>
              <w:left w:val="single" w:sz="4" w:space="0" w:color="000000"/>
              <w:bottom w:val="single" w:sz="4" w:space="0" w:color="000000"/>
              <w:right w:val="single" w:sz="4" w:space="0" w:color="000000"/>
            </w:tcBorders>
          </w:tcPr>
          <w:p w14:paraId="3C424790" w14:textId="77777777" w:rsidR="007B55E7" w:rsidRPr="00E01096" w:rsidRDefault="007B55E7" w:rsidP="00E01096">
            <w:pPr>
              <w:pStyle w:val="TableParagraph"/>
              <w:kinsoku w:val="0"/>
              <w:overflowPunct w:val="0"/>
              <w:ind w:left="0"/>
              <w:rPr>
                <w:sz w:val="22"/>
                <w:szCs w:val="22"/>
              </w:rPr>
            </w:pPr>
          </w:p>
        </w:tc>
        <w:tc>
          <w:tcPr>
            <w:tcW w:w="1701" w:type="dxa"/>
            <w:tcBorders>
              <w:top w:val="none" w:sz="6" w:space="0" w:color="auto"/>
              <w:left w:val="single" w:sz="4" w:space="0" w:color="000000"/>
              <w:bottom w:val="single" w:sz="4" w:space="0" w:color="000000"/>
              <w:right w:val="single" w:sz="4" w:space="0" w:color="000000"/>
            </w:tcBorders>
          </w:tcPr>
          <w:p w14:paraId="55C04211"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0,19679</w:t>
            </w:r>
          </w:p>
        </w:tc>
      </w:tr>
      <w:tr w:rsidR="007B55E7" w:rsidRPr="00E01096" w14:paraId="6B242853" w14:textId="77777777" w:rsidTr="00851582">
        <w:trPr>
          <w:trHeight w:val="257"/>
        </w:trPr>
        <w:tc>
          <w:tcPr>
            <w:tcW w:w="2694" w:type="dxa"/>
            <w:tcBorders>
              <w:top w:val="single" w:sz="4" w:space="0" w:color="000000"/>
              <w:left w:val="single" w:sz="4" w:space="0" w:color="000000"/>
              <w:bottom w:val="none" w:sz="6" w:space="0" w:color="auto"/>
              <w:right w:val="single" w:sz="4" w:space="0" w:color="000000"/>
            </w:tcBorders>
          </w:tcPr>
          <w:p w14:paraId="3DC7707C"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37"/>
                <w:sz w:val="22"/>
                <w:szCs w:val="22"/>
              </w:rPr>
              <w:t xml:space="preserve"> </w:t>
            </w:r>
            <w:r w:rsidRPr="00E01096">
              <w:rPr>
                <w:sz w:val="22"/>
                <w:szCs w:val="22"/>
              </w:rPr>
              <w:t>Operuotos</w:t>
            </w:r>
            <w:r w:rsidRPr="00E01096">
              <w:rPr>
                <w:spacing w:val="-6"/>
                <w:sz w:val="22"/>
                <w:szCs w:val="22"/>
              </w:rPr>
              <w:t xml:space="preserve"> </w:t>
            </w:r>
            <w:r w:rsidRPr="00E01096">
              <w:rPr>
                <w:sz w:val="22"/>
                <w:szCs w:val="22"/>
              </w:rPr>
              <w:t>vietos</w:t>
            </w:r>
            <w:r w:rsidRPr="00E01096">
              <w:rPr>
                <w:spacing w:val="-6"/>
                <w:sz w:val="22"/>
                <w:szCs w:val="22"/>
              </w:rPr>
              <w:t xml:space="preserve"> </w:t>
            </w:r>
            <w:r w:rsidRPr="00E01096">
              <w:rPr>
                <w:spacing w:val="-2"/>
                <w:sz w:val="22"/>
                <w:szCs w:val="22"/>
              </w:rPr>
              <w:t>kraujavimas,</w:t>
            </w:r>
            <w:r w:rsidR="00C56C74">
              <w:rPr>
                <w:spacing w:val="-2"/>
                <w:sz w:val="22"/>
                <w:szCs w:val="22"/>
              </w:rPr>
              <w:t xml:space="preserve"> </w:t>
            </w:r>
            <w:r w:rsidR="00C56C74" w:rsidRPr="00E01096">
              <w:rPr>
                <w:sz w:val="22"/>
                <w:szCs w:val="22"/>
              </w:rPr>
              <w:t>dėl</w:t>
            </w:r>
            <w:r w:rsidR="00C56C74" w:rsidRPr="00E01096">
              <w:rPr>
                <w:spacing w:val="-7"/>
                <w:sz w:val="22"/>
                <w:szCs w:val="22"/>
              </w:rPr>
              <w:t xml:space="preserve"> </w:t>
            </w:r>
            <w:r w:rsidR="00C56C74" w:rsidRPr="00E01096">
              <w:rPr>
                <w:sz w:val="22"/>
                <w:szCs w:val="22"/>
              </w:rPr>
              <w:t>kurio</w:t>
            </w:r>
            <w:r w:rsidR="00C56C74" w:rsidRPr="00E01096">
              <w:rPr>
                <w:spacing w:val="-7"/>
                <w:sz w:val="22"/>
                <w:szCs w:val="22"/>
              </w:rPr>
              <w:t xml:space="preserve"> </w:t>
            </w:r>
            <w:r w:rsidR="00C56C74" w:rsidRPr="00E01096">
              <w:rPr>
                <w:sz w:val="22"/>
                <w:szCs w:val="22"/>
              </w:rPr>
              <w:t>prireikė</w:t>
            </w:r>
            <w:r w:rsidR="00C56C74" w:rsidRPr="00E01096">
              <w:rPr>
                <w:spacing w:val="-7"/>
                <w:sz w:val="22"/>
                <w:szCs w:val="22"/>
              </w:rPr>
              <w:t xml:space="preserve"> </w:t>
            </w:r>
            <w:r w:rsidR="00C56C74" w:rsidRPr="00E01096">
              <w:rPr>
                <w:spacing w:val="-2"/>
                <w:sz w:val="22"/>
                <w:szCs w:val="22"/>
              </w:rPr>
              <w:t>pakartotinės</w:t>
            </w:r>
            <w:r w:rsidR="00C56C74">
              <w:rPr>
                <w:spacing w:val="-2"/>
                <w:sz w:val="22"/>
                <w:szCs w:val="22"/>
              </w:rPr>
              <w:t xml:space="preserve"> </w:t>
            </w:r>
            <w:r w:rsidR="00C56C74" w:rsidRPr="00E01096">
              <w:rPr>
                <w:spacing w:val="-2"/>
                <w:sz w:val="22"/>
                <w:szCs w:val="22"/>
              </w:rPr>
              <w:t>operacijos</w:t>
            </w:r>
            <w:r w:rsidR="00C56C74" w:rsidRPr="00E01096">
              <w:rPr>
                <w:spacing w:val="7"/>
                <w:sz w:val="22"/>
                <w:szCs w:val="22"/>
              </w:rPr>
              <w:t xml:space="preserve"> </w:t>
            </w:r>
            <w:r w:rsidR="00C56C74" w:rsidRPr="00E01096">
              <w:rPr>
                <w:spacing w:val="-2"/>
                <w:sz w:val="22"/>
                <w:szCs w:val="22"/>
              </w:rPr>
              <w:t>(nemirtinas,</w:t>
            </w:r>
            <w:r w:rsidR="00C56C74" w:rsidRPr="00E01096">
              <w:rPr>
                <w:spacing w:val="9"/>
                <w:sz w:val="22"/>
                <w:szCs w:val="22"/>
              </w:rPr>
              <w:t xml:space="preserve"> </w:t>
            </w:r>
            <w:r w:rsidR="00C56C74" w:rsidRPr="00E01096">
              <w:rPr>
                <w:spacing w:val="-5"/>
                <w:sz w:val="22"/>
                <w:szCs w:val="22"/>
              </w:rPr>
              <w:t>ne</w:t>
            </w:r>
            <w:r w:rsidR="00C56C74">
              <w:rPr>
                <w:spacing w:val="-5"/>
                <w:sz w:val="22"/>
                <w:szCs w:val="22"/>
              </w:rPr>
              <w:t xml:space="preserve"> </w:t>
            </w:r>
            <w:r w:rsidR="00C56C74" w:rsidRPr="00E01096">
              <w:rPr>
                <w:sz w:val="22"/>
                <w:szCs w:val="22"/>
              </w:rPr>
              <w:t>kritinio</w:t>
            </w:r>
            <w:r w:rsidR="00C56C74" w:rsidRPr="00E01096">
              <w:rPr>
                <w:spacing w:val="-8"/>
                <w:sz w:val="22"/>
                <w:szCs w:val="22"/>
              </w:rPr>
              <w:t xml:space="preserve"> </w:t>
            </w:r>
            <w:r w:rsidR="00C56C74" w:rsidRPr="00E01096">
              <w:rPr>
                <w:spacing w:val="-2"/>
                <w:sz w:val="22"/>
                <w:szCs w:val="22"/>
              </w:rPr>
              <w:t>organo)</w:t>
            </w:r>
          </w:p>
        </w:tc>
        <w:tc>
          <w:tcPr>
            <w:tcW w:w="2835" w:type="dxa"/>
            <w:tcBorders>
              <w:top w:val="single" w:sz="4" w:space="0" w:color="000000"/>
              <w:left w:val="single" w:sz="4" w:space="0" w:color="000000"/>
              <w:bottom w:val="none" w:sz="6" w:space="0" w:color="auto"/>
              <w:right w:val="single" w:sz="4" w:space="0" w:color="000000"/>
            </w:tcBorders>
          </w:tcPr>
          <w:p w14:paraId="2733197E"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w:t>
            </w:r>
            <w:r w:rsidRPr="00E01096">
              <w:rPr>
                <w:spacing w:val="-4"/>
                <w:sz w:val="22"/>
                <w:szCs w:val="22"/>
              </w:rPr>
              <w:t xml:space="preserve"> </w:t>
            </w:r>
            <w:r w:rsidRPr="00E01096">
              <w:rPr>
                <w:sz w:val="22"/>
                <w:szCs w:val="22"/>
              </w:rPr>
              <w:t>(0,1</w:t>
            </w:r>
            <w:r w:rsidR="00CC00C4">
              <w:rPr>
                <w:sz w:val="22"/>
                <w:szCs w:val="22"/>
              </w:rPr>
              <w:t> </w:t>
            </w:r>
            <w:r w:rsidRPr="00E01096">
              <w:rPr>
                <w:spacing w:val="-5"/>
                <w:sz w:val="22"/>
                <w:szCs w:val="22"/>
              </w:rPr>
              <w:t>%)</w:t>
            </w:r>
          </w:p>
        </w:tc>
        <w:tc>
          <w:tcPr>
            <w:tcW w:w="1842" w:type="dxa"/>
            <w:tcBorders>
              <w:top w:val="single" w:sz="4" w:space="0" w:color="000000"/>
              <w:left w:val="single" w:sz="4" w:space="0" w:color="000000"/>
              <w:bottom w:val="none" w:sz="6" w:space="0" w:color="auto"/>
              <w:right w:val="single" w:sz="4" w:space="0" w:color="000000"/>
            </w:tcBorders>
          </w:tcPr>
          <w:p w14:paraId="6E65C572" w14:textId="77777777" w:rsidR="007B55E7" w:rsidRPr="00E01096" w:rsidRDefault="007B55E7" w:rsidP="00E01096">
            <w:pPr>
              <w:pStyle w:val="TableParagraph"/>
              <w:kinsoku w:val="0"/>
              <w:overflowPunct w:val="0"/>
              <w:ind w:left="0"/>
              <w:rPr>
                <w:spacing w:val="-5"/>
                <w:sz w:val="22"/>
                <w:szCs w:val="22"/>
              </w:rPr>
            </w:pPr>
            <w:r w:rsidRPr="00E01096">
              <w:rPr>
                <w:sz w:val="22"/>
                <w:szCs w:val="22"/>
              </w:rPr>
              <w:t>8</w:t>
            </w:r>
            <w:r w:rsidRPr="00E01096">
              <w:rPr>
                <w:spacing w:val="-3"/>
                <w:sz w:val="22"/>
                <w:szCs w:val="22"/>
              </w:rPr>
              <w:t xml:space="preserve"> </w:t>
            </w:r>
            <w:r w:rsidRPr="00E01096">
              <w:rPr>
                <w:sz w:val="22"/>
                <w:szCs w:val="22"/>
              </w:rPr>
              <w:t>(0,1</w:t>
            </w:r>
            <w:r w:rsidR="00CC00C4">
              <w:rPr>
                <w:sz w:val="22"/>
                <w:szCs w:val="22"/>
              </w:rPr>
              <w:t> </w:t>
            </w:r>
            <w:r w:rsidRPr="00E01096">
              <w:rPr>
                <w:spacing w:val="-5"/>
                <w:sz w:val="22"/>
                <w:szCs w:val="22"/>
              </w:rPr>
              <w:t>%)</w:t>
            </w:r>
          </w:p>
        </w:tc>
        <w:tc>
          <w:tcPr>
            <w:tcW w:w="1701" w:type="dxa"/>
            <w:tcBorders>
              <w:top w:val="single" w:sz="4" w:space="0" w:color="000000"/>
              <w:left w:val="single" w:sz="4" w:space="0" w:color="000000"/>
              <w:bottom w:val="none" w:sz="6" w:space="0" w:color="auto"/>
              <w:right w:val="single" w:sz="4" w:space="0" w:color="000000"/>
            </w:tcBorders>
          </w:tcPr>
          <w:p w14:paraId="51549BFA" w14:textId="77777777" w:rsidR="007B55E7" w:rsidRDefault="007B55E7" w:rsidP="00E01096">
            <w:pPr>
              <w:pStyle w:val="TableParagraph"/>
              <w:kinsoku w:val="0"/>
              <w:overflowPunct w:val="0"/>
              <w:ind w:left="0"/>
              <w:rPr>
                <w:spacing w:val="-2"/>
                <w:sz w:val="22"/>
                <w:szCs w:val="22"/>
              </w:rPr>
            </w:pPr>
            <w:r w:rsidRPr="00E01096">
              <w:rPr>
                <w:sz w:val="22"/>
                <w:szCs w:val="22"/>
              </w:rPr>
              <w:t>1,24</w:t>
            </w:r>
            <w:r w:rsidRPr="00E01096">
              <w:rPr>
                <w:spacing w:val="-7"/>
                <w:sz w:val="22"/>
                <w:szCs w:val="22"/>
              </w:rPr>
              <w:t xml:space="preserve"> </w:t>
            </w:r>
            <w:r w:rsidRPr="00E01096">
              <w:rPr>
                <w:sz w:val="22"/>
                <w:szCs w:val="22"/>
              </w:rPr>
              <w:t>(0,49;</w:t>
            </w:r>
            <w:r w:rsidRPr="00E01096">
              <w:rPr>
                <w:spacing w:val="-6"/>
                <w:sz w:val="22"/>
                <w:szCs w:val="22"/>
              </w:rPr>
              <w:t xml:space="preserve"> </w:t>
            </w:r>
            <w:r w:rsidRPr="00E01096">
              <w:rPr>
                <w:spacing w:val="-2"/>
                <w:sz w:val="22"/>
                <w:szCs w:val="22"/>
              </w:rPr>
              <w:t>3,14)</w:t>
            </w:r>
          </w:p>
          <w:p w14:paraId="35F09F83" w14:textId="77777777" w:rsidR="00C56C74" w:rsidRPr="00E01096" w:rsidRDefault="00C56C74"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0,65119</w:t>
            </w:r>
          </w:p>
        </w:tc>
      </w:tr>
      <w:tr w:rsidR="007B55E7" w:rsidRPr="00E01096" w14:paraId="5DF3EACA" w14:textId="77777777" w:rsidTr="00851582">
        <w:trPr>
          <w:trHeight w:val="1265"/>
        </w:trPr>
        <w:tc>
          <w:tcPr>
            <w:tcW w:w="2694" w:type="dxa"/>
            <w:tcBorders>
              <w:top w:val="single" w:sz="4" w:space="0" w:color="000000"/>
              <w:left w:val="single" w:sz="4" w:space="0" w:color="000000"/>
              <w:bottom w:val="single" w:sz="4" w:space="0" w:color="000000"/>
              <w:right w:val="single" w:sz="4" w:space="0" w:color="000000"/>
            </w:tcBorders>
          </w:tcPr>
          <w:p w14:paraId="652BD9C8" w14:textId="77777777" w:rsidR="007B55E7" w:rsidRPr="00E01096" w:rsidRDefault="007B55E7" w:rsidP="00E01096">
            <w:pPr>
              <w:pStyle w:val="TableParagraph"/>
              <w:kinsoku w:val="0"/>
              <w:overflowPunct w:val="0"/>
              <w:ind w:left="0"/>
              <w:rPr>
                <w:sz w:val="22"/>
                <w:szCs w:val="22"/>
              </w:rPr>
            </w:pPr>
            <w:r w:rsidRPr="00E01096">
              <w:rPr>
                <w:sz w:val="22"/>
                <w:szCs w:val="22"/>
              </w:rPr>
              <w:t>-</w:t>
            </w:r>
            <w:r w:rsidRPr="00E01096">
              <w:rPr>
                <w:spacing w:val="40"/>
                <w:sz w:val="22"/>
                <w:szCs w:val="22"/>
              </w:rPr>
              <w:t xml:space="preserve"> </w:t>
            </w:r>
            <w:r w:rsidRPr="00E01096">
              <w:rPr>
                <w:sz w:val="22"/>
                <w:szCs w:val="22"/>
              </w:rPr>
              <w:t>Kraujavimas, dėl kurio prireikė</w:t>
            </w:r>
            <w:r w:rsidRPr="00E01096">
              <w:rPr>
                <w:spacing w:val="-14"/>
                <w:sz w:val="22"/>
                <w:szCs w:val="22"/>
              </w:rPr>
              <w:t xml:space="preserve"> </w:t>
            </w:r>
            <w:r w:rsidRPr="00E01096">
              <w:rPr>
                <w:sz w:val="22"/>
                <w:szCs w:val="22"/>
              </w:rPr>
              <w:t>hospitalizacijos (nemirtinas, ne kritinio organo, kai neprireikė pakartotinės</w:t>
            </w:r>
            <w:r w:rsidRPr="00E01096">
              <w:rPr>
                <w:spacing w:val="-14"/>
                <w:sz w:val="22"/>
                <w:szCs w:val="22"/>
              </w:rPr>
              <w:t xml:space="preserve"> </w:t>
            </w:r>
            <w:r w:rsidRPr="00E01096">
              <w:rPr>
                <w:sz w:val="22"/>
                <w:szCs w:val="22"/>
              </w:rPr>
              <w:t>operacijos)</w:t>
            </w:r>
          </w:p>
        </w:tc>
        <w:tc>
          <w:tcPr>
            <w:tcW w:w="2835" w:type="dxa"/>
            <w:tcBorders>
              <w:top w:val="single" w:sz="4" w:space="0" w:color="000000"/>
              <w:left w:val="single" w:sz="4" w:space="0" w:color="000000"/>
              <w:bottom w:val="single" w:sz="4" w:space="0" w:color="000000"/>
              <w:right w:val="single" w:sz="4" w:space="0" w:color="000000"/>
            </w:tcBorders>
          </w:tcPr>
          <w:p w14:paraId="5E4EC192"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208</w:t>
            </w:r>
            <w:r w:rsidRPr="00E01096">
              <w:rPr>
                <w:spacing w:val="-4"/>
                <w:sz w:val="22"/>
                <w:szCs w:val="22"/>
              </w:rPr>
              <w:t xml:space="preserve"> </w:t>
            </w:r>
            <w:r w:rsidRPr="00E01096">
              <w:rPr>
                <w:sz w:val="22"/>
                <w:szCs w:val="22"/>
              </w:rPr>
              <w:t>(2,9</w:t>
            </w:r>
            <w:r w:rsidR="00CC00C4">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0E64D7CE"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109</w:t>
            </w:r>
            <w:r w:rsidRPr="00E01096">
              <w:rPr>
                <w:spacing w:val="-4"/>
                <w:sz w:val="22"/>
                <w:szCs w:val="22"/>
              </w:rPr>
              <w:t xml:space="preserve"> </w:t>
            </w:r>
            <w:r w:rsidRPr="00E01096">
              <w:rPr>
                <w:sz w:val="22"/>
                <w:szCs w:val="22"/>
              </w:rPr>
              <w:t>(1,6</w:t>
            </w:r>
            <w:r w:rsidR="00CC00C4">
              <w:rPr>
                <w:sz w:val="22"/>
                <w:szCs w:val="22"/>
              </w:rPr>
              <w:t> </w:t>
            </w:r>
            <w:r w:rsidRPr="00E01096">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4DB7C48A" w14:textId="77777777" w:rsidR="007B55E7" w:rsidRPr="00E01096" w:rsidRDefault="007B55E7" w:rsidP="00E01096">
            <w:pPr>
              <w:pStyle w:val="TableParagraph"/>
              <w:kinsoku w:val="0"/>
              <w:overflowPunct w:val="0"/>
              <w:ind w:left="0"/>
              <w:rPr>
                <w:spacing w:val="-2"/>
                <w:sz w:val="22"/>
                <w:szCs w:val="22"/>
              </w:rPr>
            </w:pPr>
            <w:r w:rsidRPr="00E01096">
              <w:rPr>
                <w:sz w:val="22"/>
                <w:szCs w:val="22"/>
              </w:rPr>
              <w:t>1,91</w:t>
            </w:r>
            <w:r w:rsidRPr="00E01096">
              <w:rPr>
                <w:spacing w:val="-7"/>
                <w:sz w:val="22"/>
                <w:szCs w:val="22"/>
              </w:rPr>
              <w:t xml:space="preserve"> </w:t>
            </w:r>
            <w:r w:rsidRPr="00E01096">
              <w:rPr>
                <w:sz w:val="22"/>
                <w:szCs w:val="22"/>
              </w:rPr>
              <w:t>(1,51;</w:t>
            </w:r>
            <w:r w:rsidRPr="00E01096">
              <w:rPr>
                <w:spacing w:val="-6"/>
                <w:sz w:val="22"/>
                <w:szCs w:val="22"/>
              </w:rPr>
              <w:t xml:space="preserve"> </w:t>
            </w:r>
            <w:r w:rsidRPr="00E01096">
              <w:rPr>
                <w:spacing w:val="-2"/>
                <w:sz w:val="22"/>
                <w:szCs w:val="22"/>
              </w:rPr>
              <w:t>2,41)</w:t>
            </w:r>
          </w:p>
          <w:p w14:paraId="1DFBBFA5" w14:textId="77777777" w:rsidR="007B55E7" w:rsidRPr="00E01096" w:rsidRDefault="008732E5" w:rsidP="00E01096">
            <w:pPr>
              <w:pStyle w:val="TableParagraph"/>
              <w:kinsoku w:val="0"/>
              <w:overflowPunct w:val="0"/>
              <w:ind w:left="0"/>
              <w:rPr>
                <w:spacing w:val="-2"/>
                <w:sz w:val="22"/>
                <w:szCs w:val="22"/>
              </w:rPr>
            </w:pPr>
            <w:r>
              <w:rPr>
                <w:sz w:val="22"/>
                <w:szCs w:val="22"/>
              </w:rPr>
              <w:t>p </w:t>
            </w:r>
            <w:r w:rsidR="007B55E7" w:rsidRPr="00E01096">
              <w:rPr>
                <w:sz w:val="22"/>
                <w:szCs w:val="22"/>
              </w:rPr>
              <w:t>&lt;</w:t>
            </w:r>
            <w:r>
              <w:rPr>
                <w:sz w:val="22"/>
                <w:szCs w:val="22"/>
              </w:rPr>
              <w:t> </w:t>
            </w:r>
            <w:r w:rsidR="007B55E7" w:rsidRPr="00E01096">
              <w:rPr>
                <w:spacing w:val="-2"/>
                <w:sz w:val="22"/>
                <w:szCs w:val="22"/>
              </w:rPr>
              <w:t>0,00001</w:t>
            </w:r>
          </w:p>
        </w:tc>
      </w:tr>
      <w:tr w:rsidR="007B55E7" w:rsidRPr="00E01096" w14:paraId="3D64D944" w14:textId="77777777" w:rsidTr="00851582">
        <w:trPr>
          <w:trHeight w:val="502"/>
        </w:trPr>
        <w:tc>
          <w:tcPr>
            <w:tcW w:w="2694" w:type="dxa"/>
            <w:tcBorders>
              <w:top w:val="single" w:sz="4" w:space="0" w:color="000000"/>
              <w:left w:val="single" w:sz="4" w:space="0" w:color="000000"/>
              <w:bottom w:val="single" w:sz="4" w:space="0" w:color="000000"/>
              <w:right w:val="single" w:sz="4" w:space="0" w:color="000000"/>
            </w:tcBorders>
          </w:tcPr>
          <w:p w14:paraId="71833D04"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62"/>
                <w:sz w:val="22"/>
                <w:szCs w:val="22"/>
              </w:rPr>
              <w:t xml:space="preserve"> </w:t>
            </w:r>
            <w:r w:rsidRPr="00E01096">
              <w:rPr>
                <w:sz w:val="22"/>
                <w:szCs w:val="22"/>
              </w:rPr>
              <w:t>Su</w:t>
            </w:r>
            <w:r w:rsidRPr="00E01096">
              <w:rPr>
                <w:spacing w:val="-3"/>
                <w:sz w:val="22"/>
                <w:szCs w:val="22"/>
              </w:rPr>
              <w:t xml:space="preserve"> </w:t>
            </w:r>
            <w:r w:rsidRPr="00E01096">
              <w:rPr>
                <w:sz w:val="22"/>
                <w:szCs w:val="22"/>
              </w:rPr>
              <w:t>nakvyne</w:t>
            </w:r>
            <w:r w:rsidRPr="00E01096">
              <w:rPr>
                <w:spacing w:val="-4"/>
                <w:sz w:val="22"/>
                <w:szCs w:val="22"/>
              </w:rPr>
              <w:t xml:space="preserve"> </w:t>
            </w:r>
            <w:r w:rsidRPr="00E01096">
              <w:rPr>
                <w:spacing w:val="-2"/>
                <w:sz w:val="22"/>
                <w:szCs w:val="22"/>
              </w:rPr>
              <w:t>ligoninėje</w:t>
            </w:r>
          </w:p>
        </w:tc>
        <w:tc>
          <w:tcPr>
            <w:tcW w:w="2835" w:type="dxa"/>
            <w:tcBorders>
              <w:top w:val="single" w:sz="4" w:space="0" w:color="000000"/>
              <w:left w:val="single" w:sz="4" w:space="0" w:color="000000"/>
              <w:bottom w:val="single" w:sz="4" w:space="0" w:color="000000"/>
              <w:right w:val="single" w:sz="4" w:space="0" w:color="000000"/>
            </w:tcBorders>
          </w:tcPr>
          <w:p w14:paraId="52C8C966" w14:textId="77777777" w:rsidR="007B55E7" w:rsidRPr="00E01096" w:rsidRDefault="007B55E7" w:rsidP="00E01096">
            <w:pPr>
              <w:pStyle w:val="TableParagraph"/>
              <w:kinsoku w:val="0"/>
              <w:overflowPunct w:val="0"/>
              <w:ind w:left="0"/>
              <w:rPr>
                <w:spacing w:val="-5"/>
                <w:sz w:val="22"/>
                <w:szCs w:val="22"/>
              </w:rPr>
            </w:pPr>
            <w:r w:rsidRPr="00E01096">
              <w:rPr>
                <w:sz w:val="22"/>
                <w:szCs w:val="22"/>
              </w:rPr>
              <w:t>172</w:t>
            </w:r>
            <w:r w:rsidRPr="00E01096">
              <w:rPr>
                <w:spacing w:val="-4"/>
                <w:sz w:val="22"/>
                <w:szCs w:val="22"/>
              </w:rPr>
              <w:t xml:space="preserve"> </w:t>
            </w:r>
            <w:r w:rsidRPr="00E01096">
              <w:rPr>
                <w:sz w:val="22"/>
                <w:szCs w:val="22"/>
              </w:rPr>
              <w:t>(2,3</w:t>
            </w:r>
            <w:r w:rsidR="00CC00C4">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7BE32D23" w14:textId="77777777" w:rsidR="007B55E7" w:rsidRPr="00E01096" w:rsidRDefault="007B55E7" w:rsidP="00E01096">
            <w:pPr>
              <w:pStyle w:val="TableParagraph"/>
              <w:kinsoku w:val="0"/>
              <w:overflowPunct w:val="0"/>
              <w:ind w:left="0"/>
              <w:rPr>
                <w:spacing w:val="-5"/>
                <w:sz w:val="22"/>
                <w:szCs w:val="22"/>
              </w:rPr>
            </w:pPr>
            <w:r w:rsidRPr="00E01096">
              <w:rPr>
                <w:sz w:val="22"/>
                <w:szCs w:val="22"/>
              </w:rPr>
              <w:t>90</w:t>
            </w:r>
            <w:r w:rsidRPr="00E01096">
              <w:rPr>
                <w:spacing w:val="-4"/>
                <w:sz w:val="22"/>
                <w:szCs w:val="22"/>
              </w:rPr>
              <w:t xml:space="preserve"> </w:t>
            </w:r>
            <w:r w:rsidRPr="00E01096">
              <w:rPr>
                <w:sz w:val="22"/>
                <w:szCs w:val="22"/>
              </w:rPr>
              <w:t>(1,3</w:t>
            </w:r>
            <w:r w:rsidR="00CC00C4">
              <w:rPr>
                <w:spacing w:val="-3"/>
                <w:sz w:val="22"/>
                <w:szCs w:val="22"/>
              </w:rPr>
              <w:t> </w:t>
            </w:r>
            <w:r w:rsidRPr="00E01096">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554784CF" w14:textId="77777777" w:rsidR="007B55E7" w:rsidRPr="00E01096" w:rsidRDefault="007B55E7" w:rsidP="00E01096">
            <w:pPr>
              <w:pStyle w:val="TableParagraph"/>
              <w:kinsoku w:val="0"/>
              <w:overflowPunct w:val="0"/>
              <w:ind w:left="0"/>
              <w:rPr>
                <w:spacing w:val="-2"/>
                <w:sz w:val="22"/>
                <w:szCs w:val="22"/>
              </w:rPr>
            </w:pPr>
            <w:r w:rsidRPr="00E01096">
              <w:rPr>
                <w:sz w:val="22"/>
                <w:szCs w:val="22"/>
              </w:rPr>
              <w:t>1,91</w:t>
            </w:r>
            <w:r w:rsidRPr="00E01096">
              <w:rPr>
                <w:spacing w:val="-7"/>
                <w:sz w:val="22"/>
                <w:szCs w:val="22"/>
              </w:rPr>
              <w:t xml:space="preserve"> </w:t>
            </w:r>
            <w:r w:rsidRPr="00E01096">
              <w:rPr>
                <w:sz w:val="22"/>
                <w:szCs w:val="22"/>
              </w:rPr>
              <w:t>(1,48;</w:t>
            </w:r>
            <w:r w:rsidRPr="00E01096">
              <w:rPr>
                <w:spacing w:val="-6"/>
                <w:sz w:val="22"/>
                <w:szCs w:val="22"/>
              </w:rPr>
              <w:t xml:space="preserve"> </w:t>
            </w:r>
            <w:r w:rsidRPr="00E01096">
              <w:rPr>
                <w:spacing w:val="-2"/>
                <w:sz w:val="22"/>
                <w:szCs w:val="22"/>
              </w:rPr>
              <w:t>2,46)</w:t>
            </w:r>
          </w:p>
          <w:p w14:paraId="33BEE506" w14:textId="77777777" w:rsidR="007B55E7" w:rsidRPr="00E01096" w:rsidRDefault="008732E5" w:rsidP="00E01096">
            <w:pPr>
              <w:pStyle w:val="TableParagraph"/>
              <w:kinsoku w:val="0"/>
              <w:overflowPunct w:val="0"/>
              <w:ind w:left="0"/>
              <w:rPr>
                <w:spacing w:val="-2"/>
                <w:sz w:val="22"/>
                <w:szCs w:val="22"/>
              </w:rPr>
            </w:pPr>
            <w:r>
              <w:rPr>
                <w:sz w:val="22"/>
                <w:szCs w:val="22"/>
              </w:rPr>
              <w:t>p </w:t>
            </w:r>
            <w:r w:rsidR="007B55E7" w:rsidRPr="00E01096">
              <w:rPr>
                <w:sz w:val="22"/>
                <w:szCs w:val="22"/>
              </w:rPr>
              <w:t>&lt;</w:t>
            </w:r>
            <w:r>
              <w:rPr>
                <w:sz w:val="22"/>
                <w:szCs w:val="22"/>
              </w:rPr>
              <w:t> </w:t>
            </w:r>
            <w:r w:rsidR="007B55E7" w:rsidRPr="00E01096">
              <w:rPr>
                <w:spacing w:val="-2"/>
                <w:sz w:val="22"/>
                <w:szCs w:val="22"/>
              </w:rPr>
              <w:t>0,00001</w:t>
            </w:r>
          </w:p>
        </w:tc>
      </w:tr>
      <w:tr w:rsidR="007B55E7" w:rsidRPr="00E01096" w14:paraId="67B01AA9" w14:textId="77777777" w:rsidTr="00851582">
        <w:trPr>
          <w:trHeight w:val="506"/>
        </w:trPr>
        <w:tc>
          <w:tcPr>
            <w:tcW w:w="2694" w:type="dxa"/>
            <w:tcBorders>
              <w:top w:val="single" w:sz="4" w:space="0" w:color="000000"/>
              <w:left w:val="single" w:sz="4" w:space="0" w:color="000000"/>
              <w:bottom w:val="single" w:sz="4" w:space="0" w:color="000000"/>
              <w:right w:val="single" w:sz="4" w:space="0" w:color="000000"/>
            </w:tcBorders>
          </w:tcPr>
          <w:p w14:paraId="60EFE77C"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61"/>
                <w:sz w:val="22"/>
                <w:szCs w:val="22"/>
              </w:rPr>
              <w:t xml:space="preserve"> </w:t>
            </w:r>
            <w:r w:rsidRPr="00E01096">
              <w:rPr>
                <w:sz w:val="22"/>
                <w:szCs w:val="22"/>
              </w:rPr>
              <w:t>Be</w:t>
            </w:r>
            <w:r w:rsidRPr="00E01096">
              <w:rPr>
                <w:spacing w:val="-5"/>
                <w:sz w:val="22"/>
                <w:szCs w:val="22"/>
              </w:rPr>
              <w:t xml:space="preserve"> </w:t>
            </w:r>
            <w:r w:rsidRPr="00E01096">
              <w:rPr>
                <w:sz w:val="22"/>
                <w:szCs w:val="22"/>
              </w:rPr>
              <w:t>nakvynės</w:t>
            </w:r>
            <w:r w:rsidRPr="00E01096">
              <w:rPr>
                <w:spacing w:val="-4"/>
                <w:sz w:val="22"/>
                <w:szCs w:val="22"/>
              </w:rPr>
              <w:t xml:space="preserve"> </w:t>
            </w:r>
            <w:r w:rsidRPr="00E01096">
              <w:rPr>
                <w:spacing w:val="-2"/>
                <w:sz w:val="22"/>
                <w:szCs w:val="22"/>
              </w:rPr>
              <w:t>ligoninėje</w:t>
            </w:r>
          </w:p>
        </w:tc>
        <w:tc>
          <w:tcPr>
            <w:tcW w:w="2835" w:type="dxa"/>
            <w:tcBorders>
              <w:top w:val="single" w:sz="4" w:space="0" w:color="000000"/>
              <w:left w:val="single" w:sz="4" w:space="0" w:color="000000"/>
              <w:bottom w:val="single" w:sz="4" w:space="0" w:color="000000"/>
              <w:right w:val="single" w:sz="4" w:space="0" w:color="000000"/>
            </w:tcBorders>
          </w:tcPr>
          <w:p w14:paraId="6E905B75" w14:textId="77777777" w:rsidR="007B55E7" w:rsidRPr="00E01096" w:rsidRDefault="007B55E7" w:rsidP="00E01096">
            <w:pPr>
              <w:pStyle w:val="TableParagraph"/>
              <w:kinsoku w:val="0"/>
              <w:overflowPunct w:val="0"/>
              <w:ind w:left="0"/>
              <w:rPr>
                <w:spacing w:val="-5"/>
                <w:sz w:val="22"/>
                <w:szCs w:val="22"/>
              </w:rPr>
            </w:pPr>
            <w:r w:rsidRPr="00E01096">
              <w:rPr>
                <w:sz w:val="22"/>
                <w:szCs w:val="22"/>
              </w:rPr>
              <w:t>36</w:t>
            </w:r>
            <w:r w:rsidRPr="00E01096">
              <w:rPr>
                <w:spacing w:val="-4"/>
                <w:sz w:val="22"/>
                <w:szCs w:val="22"/>
              </w:rPr>
              <w:t xml:space="preserve"> </w:t>
            </w:r>
            <w:r w:rsidRPr="00E01096">
              <w:rPr>
                <w:sz w:val="22"/>
                <w:szCs w:val="22"/>
              </w:rPr>
              <w:t>(0,5</w:t>
            </w:r>
            <w:r w:rsidR="008732E5">
              <w:rPr>
                <w:spacing w:val="-3"/>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3311886C" w14:textId="77777777" w:rsidR="007B55E7" w:rsidRPr="00E01096" w:rsidRDefault="007B55E7" w:rsidP="00E01096">
            <w:pPr>
              <w:pStyle w:val="TableParagraph"/>
              <w:kinsoku w:val="0"/>
              <w:overflowPunct w:val="0"/>
              <w:ind w:left="0"/>
              <w:rPr>
                <w:spacing w:val="-5"/>
                <w:sz w:val="22"/>
                <w:szCs w:val="22"/>
              </w:rPr>
            </w:pPr>
            <w:r w:rsidRPr="00E01096">
              <w:rPr>
                <w:sz w:val="22"/>
                <w:szCs w:val="22"/>
              </w:rPr>
              <w:t>21</w:t>
            </w:r>
            <w:r w:rsidRPr="00E01096">
              <w:rPr>
                <w:spacing w:val="-4"/>
                <w:sz w:val="22"/>
                <w:szCs w:val="22"/>
              </w:rPr>
              <w:t xml:space="preserve"> </w:t>
            </w:r>
            <w:r w:rsidRPr="00E01096">
              <w:rPr>
                <w:sz w:val="22"/>
                <w:szCs w:val="22"/>
              </w:rPr>
              <w:t>(0,3</w:t>
            </w:r>
            <w:r w:rsidR="008732E5">
              <w:rPr>
                <w:sz w:val="22"/>
                <w:szCs w:val="22"/>
              </w:rPr>
              <w:t> </w:t>
            </w:r>
            <w:r w:rsidRPr="00E01096">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42AB66E2" w14:textId="77777777" w:rsidR="007B55E7" w:rsidRPr="00E01096" w:rsidRDefault="007B55E7" w:rsidP="00E01096">
            <w:pPr>
              <w:pStyle w:val="TableParagraph"/>
              <w:kinsoku w:val="0"/>
              <w:overflowPunct w:val="0"/>
              <w:ind w:left="0"/>
              <w:rPr>
                <w:spacing w:val="-2"/>
                <w:sz w:val="22"/>
                <w:szCs w:val="22"/>
              </w:rPr>
            </w:pPr>
            <w:r w:rsidRPr="00E01096">
              <w:rPr>
                <w:sz w:val="22"/>
                <w:szCs w:val="22"/>
              </w:rPr>
              <w:t>1,70</w:t>
            </w:r>
            <w:r w:rsidRPr="00E01096">
              <w:rPr>
                <w:spacing w:val="-7"/>
                <w:sz w:val="22"/>
                <w:szCs w:val="22"/>
              </w:rPr>
              <w:t xml:space="preserve"> </w:t>
            </w:r>
            <w:r w:rsidRPr="00E01096">
              <w:rPr>
                <w:sz w:val="22"/>
                <w:szCs w:val="22"/>
              </w:rPr>
              <w:t>(0,99;</w:t>
            </w:r>
            <w:r w:rsidRPr="00E01096">
              <w:rPr>
                <w:spacing w:val="-6"/>
                <w:sz w:val="22"/>
                <w:szCs w:val="22"/>
              </w:rPr>
              <w:t xml:space="preserve"> </w:t>
            </w:r>
            <w:r w:rsidRPr="00E01096">
              <w:rPr>
                <w:spacing w:val="-2"/>
                <w:sz w:val="22"/>
                <w:szCs w:val="22"/>
              </w:rPr>
              <w:t>2,92)</w:t>
            </w:r>
          </w:p>
          <w:p w14:paraId="4496C92A"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0,04983</w:t>
            </w:r>
          </w:p>
        </w:tc>
      </w:tr>
      <w:tr w:rsidR="007B55E7" w:rsidRPr="00E01096" w14:paraId="0B12A8CE" w14:textId="77777777" w:rsidTr="00851582">
        <w:trPr>
          <w:trHeight w:val="504"/>
        </w:trPr>
        <w:tc>
          <w:tcPr>
            <w:tcW w:w="2694" w:type="dxa"/>
            <w:tcBorders>
              <w:top w:val="single" w:sz="4" w:space="0" w:color="000000"/>
              <w:left w:val="single" w:sz="4" w:space="0" w:color="000000"/>
              <w:bottom w:val="single" w:sz="4" w:space="0" w:color="000000"/>
              <w:right w:val="single" w:sz="4" w:space="0" w:color="000000"/>
            </w:tcBorders>
          </w:tcPr>
          <w:p w14:paraId="69FBAD65"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Didysis</w:t>
            </w:r>
            <w:r w:rsidRPr="00E01096">
              <w:rPr>
                <w:spacing w:val="-13"/>
                <w:sz w:val="22"/>
                <w:szCs w:val="22"/>
              </w:rPr>
              <w:t xml:space="preserve"> </w:t>
            </w:r>
            <w:r w:rsidRPr="00E01096">
              <w:rPr>
                <w:sz w:val="22"/>
                <w:szCs w:val="22"/>
              </w:rPr>
              <w:t>kraujavimas</w:t>
            </w:r>
            <w:r w:rsidRPr="00E01096">
              <w:rPr>
                <w:spacing w:val="-13"/>
                <w:sz w:val="22"/>
                <w:szCs w:val="22"/>
              </w:rPr>
              <w:t xml:space="preserve"> </w:t>
            </w:r>
            <w:r w:rsidRPr="00E01096">
              <w:rPr>
                <w:sz w:val="22"/>
                <w:szCs w:val="22"/>
              </w:rPr>
              <w:t>į</w:t>
            </w:r>
            <w:r w:rsidRPr="00E01096">
              <w:rPr>
                <w:spacing w:val="-12"/>
                <w:sz w:val="22"/>
                <w:szCs w:val="22"/>
              </w:rPr>
              <w:t xml:space="preserve"> </w:t>
            </w:r>
            <w:r w:rsidRPr="00E01096">
              <w:rPr>
                <w:sz w:val="22"/>
                <w:szCs w:val="22"/>
              </w:rPr>
              <w:t xml:space="preserve">virškinimo </w:t>
            </w:r>
            <w:r w:rsidRPr="00E01096">
              <w:rPr>
                <w:spacing w:val="-2"/>
                <w:sz w:val="22"/>
                <w:szCs w:val="22"/>
              </w:rPr>
              <w:t>traktą</w:t>
            </w:r>
          </w:p>
        </w:tc>
        <w:tc>
          <w:tcPr>
            <w:tcW w:w="2835" w:type="dxa"/>
            <w:tcBorders>
              <w:top w:val="single" w:sz="4" w:space="0" w:color="000000"/>
              <w:left w:val="single" w:sz="4" w:space="0" w:color="000000"/>
              <w:bottom w:val="single" w:sz="4" w:space="0" w:color="000000"/>
              <w:right w:val="single" w:sz="4" w:space="0" w:color="000000"/>
            </w:tcBorders>
          </w:tcPr>
          <w:p w14:paraId="7737DA06" w14:textId="77777777" w:rsidR="007B55E7" w:rsidRPr="00E01096" w:rsidRDefault="007B55E7" w:rsidP="00E01096">
            <w:pPr>
              <w:pStyle w:val="TableParagraph"/>
              <w:kinsoku w:val="0"/>
              <w:overflowPunct w:val="0"/>
              <w:ind w:left="0"/>
              <w:rPr>
                <w:spacing w:val="-5"/>
                <w:sz w:val="22"/>
                <w:szCs w:val="22"/>
              </w:rPr>
            </w:pPr>
            <w:r w:rsidRPr="00E01096">
              <w:rPr>
                <w:sz w:val="22"/>
                <w:szCs w:val="22"/>
              </w:rPr>
              <w:t>140</w:t>
            </w:r>
            <w:r w:rsidRPr="00E01096">
              <w:rPr>
                <w:spacing w:val="-4"/>
                <w:sz w:val="22"/>
                <w:szCs w:val="22"/>
              </w:rPr>
              <w:t xml:space="preserve"> </w:t>
            </w:r>
            <w:r w:rsidRPr="00E01096">
              <w:rPr>
                <w:sz w:val="22"/>
                <w:szCs w:val="22"/>
              </w:rPr>
              <w:t>(2,0</w:t>
            </w:r>
            <w:r w:rsidR="008732E5">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34B40C52" w14:textId="77777777" w:rsidR="007B55E7" w:rsidRPr="00E01096" w:rsidRDefault="007B55E7" w:rsidP="00E01096">
            <w:pPr>
              <w:pStyle w:val="TableParagraph"/>
              <w:kinsoku w:val="0"/>
              <w:overflowPunct w:val="0"/>
              <w:ind w:left="0"/>
              <w:rPr>
                <w:spacing w:val="-5"/>
                <w:sz w:val="22"/>
                <w:szCs w:val="22"/>
              </w:rPr>
            </w:pPr>
            <w:r w:rsidRPr="00E01096">
              <w:rPr>
                <w:sz w:val="22"/>
                <w:szCs w:val="22"/>
              </w:rPr>
              <w:t>65</w:t>
            </w:r>
            <w:r w:rsidRPr="00E01096">
              <w:rPr>
                <w:spacing w:val="-4"/>
                <w:sz w:val="22"/>
                <w:szCs w:val="22"/>
              </w:rPr>
              <w:t xml:space="preserve"> </w:t>
            </w:r>
            <w:r w:rsidRPr="00E01096">
              <w:rPr>
                <w:sz w:val="22"/>
                <w:szCs w:val="22"/>
              </w:rPr>
              <w:t>(1,1</w:t>
            </w:r>
            <w:r w:rsidR="008732E5">
              <w:rPr>
                <w:sz w:val="22"/>
                <w:szCs w:val="22"/>
              </w:rPr>
              <w:t> </w:t>
            </w:r>
            <w:r w:rsidRPr="00E01096">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7A496E3E" w14:textId="77777777" w:rsidR="007B55E7" w:rsidRPr="00E01096" w:rsidRDefault="007B55E7" w:rsidP="00E01096">
            <w:pPr>
              <w:pStyle w:val="TableParagraph"/>
              <w:kinsoku w:val="0"/>
              <w:overflowPunct w:val="0"/>
              <w:ind w:left="0"/>
              <w:rPr>
                <w:spacing w:val="-2"/>
                <w:sz w:val="22"/>
                <w:szCs w:val="22"/>
              </w:rPr>
            </w:pPr>
            <w:r w:rsidRPr="00E01096">
              <w:rPr>
                <w:sz w:val="22"/>
                <w:szCs w:val="22"/>
              </w:rPr>
              <w:t>2,15</w:t>
            </w:r>
            <w:r w:rsidRPr="00E01096">
              <w:rPr>
                <w:spacing w:val="-7"/>
                <w:sz w:val="22"/>
                <w:szCs w:val="22"/>
              </w:rPr>
              <w:t xml:space="preserve"> </w:t>
            </w:r>
            <w:r w:rsidRPr="00E01096">
              <w:rPr>
                <w:sz w:val="22"/>
                <w:szCs w:val="22"/>
              </w:rPr>
              <w:t>(1,60;</w:t>
            </w:r>
            <w:r w:rsidRPr="00E01096">
              <w:rPr>
                <w:spacing w:val="-6"/>
                <w:sz w:val="22"/>
                <w:szCs w:val="22"/>
              </w:rPr>
              <w:t xml:space="preserve"> </w:t>
            </w:r>
            <w:r w:rsidRPr="00E01096">
              <w:rPr>
                <w:spacing w:val="-2"/>
                <w:sz w:val="22"/>
                <w:szCs w:val="22"/>
              </w:rPr>
              <w:t>2,89)</w:t>
            </w:r>
          </w:p>
          <w:p w14:paraId="6E173329"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&lt;</w:t>
            </w:r>
            <w:r w:rsidR="008732E5">
              <w:rPr>
                <w:sz w:val="22"/>
                <w:szCs w:val="22"/>
              </w:rPr>
              <w:t> </w:t>
            </w:r>
            <w:r w:rsidRPr="00E01096">
              <w:rPr>
                <w:spacing w:val="-2"/>
                <w:sz w:val="22"/>
                <w:szCs w:val="22"/>
              </w:rPr>
              <w:t>0,00001</w:t>
            </w:r>
          </w:p>
        </w:tc>
      </w:tr>
      <w:tr w:rsidR="007B55E7" w:rsidRPr="00E01096" w14:paraId="624C62DF" w14:textId="77777777" w:rsidTr="00851582">
        <w:trPr>
          <w:trHeight w:val="505"/>
        </w:trPr>
        <w:tc>
          <w:tcPr>
            <w:tcW w:w="2694" w:type="dxa"/>
            <w:tcBorders>
              <w:top w:val="single" w:sz="4" w:space="0" w:color="000000"/>
              <w:left w:val="single" w:sz="4" w:space="0" w:color="000000"/>
              <w:bottom w:val="single" w:sz="4" w:space="0" w:color="000000"/>
              <w:right w:val="single" w:sz="4" w:space="0" w:color="000000"/>
            </w:tcBorders>
          </w:tcPr>
          <w:p w14:paraId="65E29284" w14:textId="77777777" w:rsidR="007B55E7" w:rsidRPr="00E01096" w:rsidRDefault="007B55E7" w:rsidP="00E01096">
            <w:pPr>
              <w:pStyle w:val="TableParagraph"/>
              <w:kinsoku w:val="0"/>
              <w:overflowPunct w:val="0"/>
              <w:ind w:left="0"/>
              <w:rPr>
                <w:spacing w:val="-4"/>
                <w:sz w:val="22"/>
                <w:szCs w:val="22"/>
              </w:rPr>
            </w:pPr>
            <w:r w:rsidRPr="00E01096">
              <w:rPr>
                <w:sz w:val="22"/>
                <w:szCs w:val="22"/>
              </w:rPr>
              <w:t>Didysis</w:t>
            </w:r>
            <w:r w:rsidRPr="00E01096">
              <w:rPr>
                <w:spacing w:val="-13"/>
                <w:sz w:val="22"/>
                <w:szCs w:val="22"/>
              </w:rPr>
              <w:t xml:space="preserve"> </w:t>
            </w:r>
            <w:r w:rsidRPr="00E01096">
              <w:rPr>
                <w:sz w:val="22"/>
                <w:szCs w:val="22"/>
              </w:rPr>
              <w:t>kraujavimas</w:t>
            </w:r>
            <w:r w:rsidRPr="00E01096">
              <w:rPr>
                <w:spacing w:val="-13"/>
                <w:sz w:val="22"/>
                <w:szCs w:val="22"/>
              </w:rPr>
              <w:t xml:space="preserve"> </w:t>
            </w:r>
            <w:r w:rsidRPr="00E01096">
              <w:rPr>
                <w:sz w:val="22"/>
                <w:szCs w:val="22"/>
              </w:rPr>
              <w:t>į</w:t>
            </w:r>
            <w:r w:rsidRPr="00E01096">
              <w:rPr>
                <w:spacing w:val="-13"/>
                <w:sz w:val="22"/>
                <w:szCs w:val="22"/>
              </w:rPr>
              <w:t xml:space="preserve"> </w:t>
            </w:r>
            <w:r w:rsidRPr="00E01096">
              <w:rPr>
                <w:sz w:val="22"/>
                <w:szCs w:val="22"/>
              </w:rPr>
              <w:t xml:space="preserve">kaukolės </w:t>
            </w:r>
            <w:r w:rsidRPr="00E01096">
              <w:rPr>
                <w:spacing w:val="-4"/>
                <w:sz w:val="22"/>
                <w:szCs w:val="22"/>
              </w:rPr>
              <w:t>vidų</w:t>
            </w:r>
          </w:p>
        </w:tc>
        <w:tc>
          <w:tcPr>
            <w:tcW w:w="2835" w:type="dxa"/>
            <w:tcBorders>
              <w:top w:val="single" w:sz="4" w:space="0" w:color="000000"/>
              <w:left w:val="single" w:sz="4" w:space="0" w:color="000000"/>
              <w:bottom w:val="single" w:sz="4" w:space="0" w:color="000000"/>
              <w:right w:val="single" w:sz="4" w:space="0" w:color="000000"/>
            </w:tcBorders>
          </w:tcPr>
          <w:p w14:paraId="401BCE2F" w14:textId="77777777" w:rsidR="007B55E7" w:rsidRPr="00E01096" w:rsidRDefault="007B55E7" w:rsidP="00E01096">
            <w:pPr>
              <w:pStyle w:val="TableParagraph"/>
              <w:kinsoku w:val="0"/>
              <w:overflowPunct w:val="0"/>
              <w:ind w:left="0"/>
              <w:rPr>
                <w:spacing w:val="-5"/>
                <w:sz w:val="22"/>
                <w:szCs w:val="22"/>
              </w:rPr>
            </w:pPr>
            <w:r w:rsidRPr="00E01096">
              <w:rPr>
                <w:sz w:val="22"/>
                <w:szCs w:val="22"/>
              </w:rPr>
              <w:t>28</w:t>
            </w:r>
            <w:r w:rsidRPr="00E01096">
              <w:rPr>
                <w:spacing w:val="-4"/>
                <w:sz w:val="22"/>
                <w:szCs w:val="22"/>
              </w:rPr>
              <w:t xml:space="preserve"> </w:t>
            </w:r>
            <w:r w:rsidRPr="00E01096">
              <w:rPr>
                <w:sz w:val="22"/>
                <w:szCs w:val="22"/>
              </w:rPr>
              <w:t>(0,4</w:t>
            </w:r>
            <w:r w:rsidR="008732E5">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05C1C110" w14:textId="77777777" w:rsidR="007B55E7" w:rsidRPr="00E01096" w:rsidRDefault="007B55E7" w:rsidP="00E01096">
            <w:pPr>
              <w:pStyle w:val="TableParagraph"/>
              <w:kinsoku w:val="0"/>
              <w:overflowPunct w:val="0"/>
              <w:ind w:left="0"/>
              <w:rPr>
                <w:spacing w:val="-5"/>
                <w:sz w:val="22"/>
                <w:szCs w:val="22"/>
              </w:rPr>
            </w:pPr>
            <w:r w:rsidRPr="00E01096">
              <w:rPr>
                <w:sz w:val="22"/>
                <w:szCs w:val="22"/>
              </w:rPr>
              <w:t>24</w:t>
            </w:r>
            <w:r w:rsidRPr="00E01096">
              <w:rPr>
                <w:spacing w:val="-4"/>
                <w:sz w:val="22"/>
                <w:szCs w:val="22"/>
              </w:rPr>
              <w:t xml:space="preserve"> </w:t>
            </w:r>
            <w:r w:rsidRPr="00E01096">
              <w:rPr>
                <w:sz w:val="22"/>
                <w:szCs w:val="22"/>
              </w:rPr>
              <w:t>(0,3</w:t>
            </w:r>
            <w:r w:rsidR="008732E5">
              <w:rPr>
                <w:sz w:val="22"/>
                <w:szCs w:val="22"/>
              </w:rPr>
              <w:t> </w:t>
            </w:r>
            <w:r w:rsidRPr="00E01096">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75182A12" w14:textId="77777777" w:rsidR="007B55E7" w:rsidRPr="00E01096" w:rsidRDefault="007B55E7" w:rsidP="00E01096">
            <w:pPr>
              <w:pStyle w:val="TableParagraph"/>
              <w:kinsoku w:val="0"/>
              <w:overflowPunct w:val="0"/>
              <w:ind w:left="0"/>
              <w:rPr>
                <w:spacing w:val="-2"/>
                <w:sz w:val="22"/>
                <w:szCs w:val="22"/>
              </w:rPr>
            </w:pPr>
            <w:r w:rsidRPr="00E01096">
              <w:rPr>
                <w:sz w:val="22"/>
                <w:szCs w:val="22"/>
              </w:rPr>
              <w:t>1,16</w:t>
            </w:r>
            <w:r w:rsidRPr="00E01096">
              <w:rPr>
                <w:spacing w:val="-7"/>
                <w:sz w:val="22"/>
                <w:szCs w:val="22"/>
              </w:rPr>
              <w:t xml:space="preserve"> </w:t>
            </w:r>
            <w:r w:rsidRPr="00E01096">
              <w:rPr>
                <w:sz w:val="22"/>
                <w:szCs w:val="22"/>
              </w:rPr>
              <w:t>(0,67;</w:t>
            </w:r>
            <w:r w:rsidRPr="00E01096">
              <w:rPr>
                <w:spacing w:val="-6"/>
                <w:sz w:val="22"/>
                <w:szCs w:val="22"/>
              </w:rPr>
              <w:t xml:space="preserve"> </w:t>
            </w:r>
            <w:r w:rsidRPr="00E01096">
              <w:rPr>
                <w:spacing w:val="-2"/>
                <w:sz w:val="22"/>
                <w:szCs w:val="22"/>
              </w:rPr>
              <w:t>2,00)</w:t>
            </w:r>
          </w:p>
          <w:p w14:paraId="3B12FBA3"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0,59858</w:t>
            </w:r>
          </w:p>
        </w:tc>
      </w:tr>
    </w:tbl>
    <w:p w14:paraId="2779E9DE" w14:textId="77777777" w:rsidR="007B55E7" w:rsidRPr="00E01096" w:rsidRDefault="007B55E7" w:rsidP="006F0D73">
      <w:pPr>
        <w:pStyle w:val="Sraopastraipa"/>
        <w:numPr>
          <w:ilvl w:val="1"/>
          <w:numId w:val="94"/>
        </w:numPr>
        <w:tabs>
          <w:tab w:val="left" w:pos="567"/>
          <w:tab w:val="left" w:pos="1373"/>
        </w:tabs>
        <w:kinsoku w:val="0"/>
        <w:overflowPunct w:val="0"/>
        <w:ind w:hanging="899"/>
        <w:rPr>
          <w:color w:val="000000"/>
          <w:spacing w:val="-2"/>
          <w:sz w:val="22"/>
          <w:szCs w:val="22"/>
        </w:rPr>
      </w:pPr>
      <w:r w:rsidRPr="00E01096">
        <w:rPr>
          <w:sz w:val="22"/>
          <w:szCs w:val="22"/>
        </w:rPr>
        <w:t>ketin</w:t>
      </w:r>
      <w:r w:rsidR="00055C73">
        <w:rPr>
          <w:sz w:val="22"/>
          <w:szCs w:val="22"/>
        </w:rPr>
        <w:t>imo</w:t>
      </w:r>
      <w:r w:rsidRPr="00E01096">
        <w:rPr>
          <w:spacing w:val="-9"/>
          <w:sz w:val="22"/>
          <w:szCs w:val="22"/>
        </w:rPr>
        <w:t xml:space="preserve"> </w:t>
      </w:r>
      <w:r w:rsidRPr="00E01096">
        <w:rPr>
          <w:sz w:val="22"/>
          <w:szCs w:val="22"/>
        </w:rPr>
        <w:t>gydyti</w:t>
      </w:r>
      <w:r w:rsidRPr="00E01096">
        <w:rPr>
          <w:spacing w:val="-9"/>
          <w:sz w:val="22"/>
          <w:szCs w:val="22"/>
        </w:rPr>
        <w:t xml:space="preserve"> </w:t>
      </w:r>
      <w:r w:rsidRPr="00E01096">
        <w:rPr>
          <w:sz w:val="22"/>
          <w:szCs w:val="22"/>
        </w:rPr>
        <w:t>tiriamoji</w:t>
      </w:r>
      <w:r w:rsidRPr="00E01096">
        <w:rPr>
          <w:spacing w:val="-8"/>
          <w:sz w:val="22"/>
          <w:szCs w:val="22"/>
        </w:rPr>
        <w:t xml:space="preserve"> </w:t>
      </w:r>
      <w:r w:rsidRPr="00E01096">
        <w:rPr>
          <w:sz w:val="22"/>
          <w:szCs w:val="22"/>
        </w:rPr>
        <w:t>grupė,</w:t>
      </w:r>
      <w:r w:rsidRPr="00E01096">
        <w:rPr>
          <w:spacing w:val="-7"/>
          <w:sz w:val="22"/>
          <w:szCs w:val="22"/>
        </w:rPr>
        <w:t xml:space="preserve"> </w:t>
      </w:r>
      <w:r w:rsidRPr="00E01096">
        <w:rPr>
          <w:sz w:val="22"/>
          <w:szCs w:val="22"/>
        </w:rPr>
        <w:t>pirminė</w:t>
      </w:r>
      <w:r w:rsidRPr="00E01096">
        <w:rPr>
          <w:spacing w:val="-9"/>
          <w:sz w:val="22"/>
          <w:szCs w:val="22"/>
        </w:rPr>
        <w:t xml:space="preserve"> </w:t>
      </w:r>
      <w:r w:rsidRPr="00E01096">
        <w:rPr>
          <w:spacing w:val="-2"/>
          <w:sz w:val="22"/>
          <w:szCs w:val="22"/>
        </w:rPr>
        <w:t>analizė</w:t>
      </w:r>
    </w:p>
    <w:p w14:paraId="0B0DAFDC" w14:textId="77777777" w:rsidR="007B55E7" w:rsidRPr="00E01096" w:rsidRDefault="007B55E7" w:rsidP="006F0D73">
      <w:pPr>
        <w:pStyle w:val="Sraopastraipa"/>
        <w:numPr>
          <w:ilvl w:val="1"/>
          <w:numId w:val="94"/>
        </w:numPr>
        <w:tabs>
          <w:tab w:val="left" w:pos="567"/>
          <w:tab w:val="left" w:pos="1373"/>
        </w:tabs>
        <w:kinsoku w:val="0"/>
        <w:overflowPunct w:val="0"/>
        <w:ind w:left="0" w:firstLine="0"/>
        <w:rPr>
          <w:color w:val="000000"/>
          <w:spacing w:val="-2"/>
          <w:sz w:val="22"/>
          <w:szCs w:val="22"/>
        </w:rPr>
      </w:pPr>
      <w:r w:rsidRPr="00E01096">
        <w:rPr>
          <w:sz w:val="22"/>
          <w:szCs w:val="22"/>
        </w:rPr>
        <w:t>palyginti</w:t>
      </w:r>
      <w:r w:rsidRPr="00E01096">
        <w:rPr>
          <w:spacing w:val="-6"/>
          <w:sz w:val="22"/>
          <w:szCs w:val="22"/>
        </w:rPr>
        <w:t xml:space="preserve"> </w:t>
      </w:r>
      <w:r w:rsidRPr="00E01096">
        <w:rPr>
          <w:sz w:val="22"/>
          <w:szCs w:val="22"/>
        </w:rPr>
        <w:t>su</w:t>
      </w:r>
      <w:r w:rsidRPr="00E01096">
        <w:rPr>
          <w:spacing w:val="-7"/>
          <w:sz w:val="22"/>
          <w:szCs w:val="22"/>
        </w:rPr>
        <w:t xml:space="preserve"> </w:t>
      </w:r>
      <w:r w:rsidRPr="00E01096">
        <w:rPr>
          <w:sz w:val="22"/>
          <w:szCs w:val="22"/>
        </w:rPr>
        <w:t>ASR</w:t>
      </w:r>
      <w:r w:rsidRPr="00E01096">
        <w:rPr>
          <w:spacing w:val="-5"/>
          <w:sz w:val="22"/>
          <w:szCs w:val="22"/>
        </w:rPr>
        <w:t xml:space="preserve"> </w:t>
      </w:r>
      <w:r w:rsidRPr="00E01096">
        <w:rPr>
          <w:sz w:val="22"/>
          <w:szCs w:val="22"/>
        </w:rPr>
        <w:t>100</w:t>
      </w:r>
      <w:r w:rsidR="008732E5">
        <w:rPr>
          <w:sz w:val="22"/>
          <w:szCs w:val="22"/>
        </w:rPr>
        <w:t> </w:t>
      </w:r>
      <w:r w:rsidRPr="00E01096">
        <w:rPr>
          <w:sz w:val="22"/>
          <w:szCs w:val="22"/>
        </w:rPr>
        <w:t>mg;</w:t>
      </w:r>
      <w:r w:rsidRPr="00E01096">
        <w:rPr>
          <w:spacing w:val="-6"/>
          <w:sz w:val="22"/>
          <w:szCs w:val="22"/>
        </w:rPr>
        <w:t xml:space="preserve"> </w:t>
      </w:r>
      <w:proofErr w:type="spellStart"/>
      <w:r w:rsidRPr="00E01096">
        <w:rPr>
          <w:i/>
          <w:iCs/>
          <w:sz w:val="22"/>
          <w:szCs w:val="22"/>
        </w:rPr>
        <w:t>Log-Rank</w:t>
      </w:r>
      <w:proofErr w:type="spellEnd"/>
      <w:r w:rsidRPr="00E01096">
        <w:rPr>
          <w:i/>
          <w:iCs/>
          <w:spacing w:val="-6"/>
          <w:sz w:val="22"/>
          <w:szCs w:val="22"/>
        </w:rPr>
        <w:t xml:space="preserve"> </w:t>
      </w:r>
      <w:r w:rsidRPr="00E01096">
        <w:rPr>
          <w:sz w:val="22"/>
          <w:szCs w:val="22"/>
        </w:rPr>
        <w:t>p</w:t>
      </w:r>
      <w:r w:rsidRPr="00E01096">
        <w:rPr>
          <w:spacing w:val="-6"/>
          <w:sz w:val="22"/>
          <w:szCs w:val="22"/>
        </w:rPr>
        <w:t xml:space="preserve"> </w:t>
      </w:r>
      <w:r w:rsidR="007229FA">
        <w:rPr>
          <w:spacing w:val="-6"/>
          <w:sz w:val="22"/>
          <w:szCs w:val="22"/>
        </w:rPr>
        <w:t>rodmuo</w:t>
      </w:r>
    </w:p>
    <w:p w14:paraId="272045F8" w14:textId="77777777" w:rsidR="007B55E7" w:rsidRPr="00E01096" w:rsidRDefault="007B55E7" w:rsidP="00E01096">
      <w:pPr>
        <w:pStyle w:val="Pagrindinistekstas"/>
        <w:kinsoku w:val="0"/>
        <w:overflowPunct w:val="0"/>
      </w:pPr>
      <w:r w:rsidRPr="00E01096">
        <w:t xml:space="preserve">DKP: du kartus per parą; PI: </w:t>
      </w:r>
      <w:proofErr w:type="spellStart"/>
      <w:r w:rsidRPr="00E01096">
        <w:t>pasikliautinasis</w:t>
      </w:r>
      <w:proofErr w:type="spellEnd"/>
      <w:r w:rsidRPr="00E01096">
        <w:t xml:space="preserve"> intervalas; NA rizika: naujų atvejų rizika (angl. </w:t>
      </w:r>
      <w:proofErr w:type="spellStart"/>
      <w:r w:rsidRPr="00E01096">
        <w:rPr>
          <w:i/>
          <w:iCs/>
        </w:rPr>
        <w:t>Cumulative</w:t>
      </w:r>
      <w:proofErr w:type="spellEnd"/>
      <w:r w:rsidRPr="00E01096">
        <w:rPr>
          <w:i/>
          <w:iCs/>
        </w:rPr>
        <w:t xml:space="preserve"> </w:t>
      </w:r>
      <w:proofErr w:type="spellStart"/>
      <w:r w:rsidRPr="00E01096">
        <w:rPr>
          <w:i/>
          <w:iCs/>
        </w:rPr>
        <w:t>incidence</w:t>
      </w:r>
      <w:proofErr w:type="spellEnd"/>
      <w:r w:rsidRPr="00E01096">
        <w:rPr>
          <w:i/>
          <w:iCs/>
        </w:rPr>
        <w:t xml:space="preserve"> risk</w:t>
      </w:r>
      <w:r w:rsidRPr="00E01096">
        <w:t xml:space="preserve">, įverčiai pagal </w:t>
      </w:r>
      <w:proofErr w:type="spellStart"/>
      <w:r w:rsidRPr="00E01096">
        <w:t>Kaplan-M</w:t>
      </w:r>
      <w:r w:rsidR="00851582">
        <w:t>eier</w:t>
      </w:r>
      <w:proofErr w:type="spellEnd"/>
      <w:r w:rsidRPr="00E01096">
        <w:t xml:space="preserve"> metodą) po 30</w:t>
      </w:r>
      <w:r w:rsidR="008732E5">
        <w:t> </w:t>
      </w:r>
      <w:r w:rsidRPr="00E01096">
        <w:t xml:space="preserve">mėnesių; </w:t>
      </w:r>
      <w:r w:rsidRPr="004C5F66">
        <w:rPr>
          <w:i/>
          <w:iCs/>
        </w:rPr>
        <w:t>ISTH</w:t>
      </w:r>
      <w:r w:rsidRPr="00E01096">
        <w:t>: Tarptautinė</w:t>
      </w:r>
      <w:r w:rsidRPr="00E01096">
        <w:rPr>
          <w:spacing w:val="-4"/>
        </w:rPr>
        <w:t xml:space="preserve"> </w:t>
      </w:r>
      <w:r w:rsidRPr="00E01096">
        <w:t>trombozės</w:t>
      </w:r>
      <w:r w:rsidRPr="00E01096">
        <w:rPr>
          <w:spacing w:val="-4"/>
        </w:rPr>
        <w:t xml:space="preserve"> </w:t>
      </w:r>
      <w:r w:rsidRPr="00E01096">
        <w:t>ir</w:t>
      </w:r>
      <w:r w:rsidRPr="00E01096">
        <w:rPr>
          <w:spacing w:val="-3"/>
        </w:rPr>
        <w:t xml:space="preserve"> </w:t>
      </w:r>
      <w:r w:rsidRPr="00E01096">
        <w:t>hemostazės</w:t>
      </w:r>
      <w:r w:rsidRPr="00E01096">
        <w:rPr>
          <w:spacing w:val="-4"/>
        </w:rPr>
        <w:t xml:space="preserve"> </w:t>
      </w:r>
      <w:r w:rsidRPr="00E01096">
        <w:t>bendrija</w:t>
      </w:r>
      <w:r w:rsidRPr="00E01096">
        <w:rPr>
          <w:spacing w:val="-4"/>
        </w:rPr>
        <w:t xml:space="preserve"> </w:t>
      </w:r>
      <w:r w:rsidRPr="00E01096">
        <w:t>(angl.</w:t>
      </w:r>
      <w:r w:rsidRPr="00E01096">
        <w:rPr>
          <w:spacing w:val="-3"/>
        </w:rPr>
        <w:t xml:space="preserve"> </w:t>
      </w:r>
      <w:r w:rsidRPr="00E01096">
        <w:rPr>
          <w:i/>
          <w:iCs/>
        </w:rPr>
        <w:t>International</w:t>
      </w:r>
      <w:r w:rsidRPr="00E01096">
        <w:rPr>
          <w:i/>
          <w:iCs/>
          <w:spacing w:val="-4"/>
        </w:rPr>
        <w:t xml:space="preserve"> </w:t>
      </w:r>
      <w:proofErr w:type="spellStart"/>
      <w:r w:rsidRPr="00E01096">
        <w:rPr>
          <w:i/>
          <w:iCs/>
        </w:rPr>
        <w:t>Society</w:t>
      </w:r>
      <w:proofErr w:type="spellEnd"/>
      <w:r w:rsidRPr="00E01096">
        <w:rPr>
          <w:i/>
          <w:iCs/>
          <w:spacing w:val="-4"/>
        </w:rPr>
        <w:t xml:space="preserve"> </w:t>
      </w:r>
      <w:proofErr w:type="spellStart"/>
      <w:r w:rsidRPr="00E01096">
        <w:rPr>
          <w:i/>
          <w:iCs/>
        </w:rPr>
        <w:t>on</w:t>
      </w:r>
      <w:proofErr w:type="spellEnd"/>
      <w:r w:rsidRPr="00E01096">
        <w:rPr>
          <w:i/>
          <w:iCs/>
          <w:spacing w:val="-3"/>
        </w:rPr>
        <w:t xml:space="preserve"> </w:t>
      </w:r>
      <w:proofErr w:type="spellStart"/>
      <w:r w:rsidRPr="00E01096">
        <w:rPr>
          <w:i/>
          <w:iCs/>
        </w:rPr>
        <w:t>Thrombosis</w:t>
      </w:r>
      <w:proofErr w:type="spellEnd"/>
      <w:r w:rsidRPr="00E01096">
        <w:rPr>
          <w:i/>
          <w:iCs/>
          <w:spacing w:val="-4"/>
        </w:rPr>
        <w:t xml:space="preserve"> </w:t>
      </w:r>
      <w:proofErr w:type="spellStart"/>
      <w:r w:rsidRPr="00E01096">
        <w:rPr>
          <w:i/>
          <w:iCs/>
        </w:rPr>
        <w:t>and</w:t>
      </w:r>
      <w:proofErr w:type="spellEnd"/>
      <w:r w:rsidRPr="00E01096">
        <w:rPr>
          <w:i/>
          <w:iCs/>
        </w:rPr>
        <w:t xml:space="preserve"> </w:t>
      </w:r>
      <w:proofErr w:type="spellStart"/>
      <w:r w:rsidRPr="00E01096">
        <w:rPr>
          <w:i/>
          <w:iCs/>
        </w:rPr>
        <w:t>Haemostasis</w:t>
      </w:r>
      <w:proofErr w:type="spellEnd"/>
      <w:r w:rsidRPr="00E01096">
        <w:t>); VKP: vieną kartą per parą</w:t>
      </w:r>
    </w:p>
    <w:p w14:paraId="1C28F3AB" w14:textId="77777777" w:rsidR="007B55E7" w:rsidRPr="00E01096" w:rsidRDefault="007B55E7" w:rsidP="00E01096">
      <w:pPr>
        <w:pStyle w:val="Pagrindinistekstas"/>
        <w:kinsoku w:val="0"/>
        <w:overflowPunct w:val="0"/>
      </w:pPr>
    </w:p>
    <w:p w14:paraId="6A189FEA" w14:textId="77777777" w:rsidR="00405FFB" w:rsidRPr="00405FFB" w:rsidRDefault="007B55E7" w:rsidP="00254661">
      <w:pPr>
        <w:pStyle w:val="Antrat2"/>
        <w:keepNext/>
        <w:keepLines/>
        <w:widowControl/>
        <w:kinsoku w:val="0"/>
        <w:overflowPunct w:val="0"/>
        <w:ind w:left="0"/>
      </w:pPr>
      <w:r w:rsidRPr="00E01096">
        <w:lastRenderedPageBreak/>
        <w:t>2</w:t>
      </w:r>
      <w:r w:rsidR="008732E5">
        <w:t> </w:t>
      </w:r>
      <w:r w:rsidRPr="00E01096">
        <w:t>paveikslas.</w:t>
      </w:r>
      <w:r w:rsidRPr="00E01096">
        <w:rPr>
          <w:spacing w:val="-5"/>
        </w:rPr>
        <w:t xml:space="preserve"> </w:t>
      </w:r>
      <w:r w:rsidRPr="00E01096">
        <w:t>Laikas</w:t>
      </w:r>
      <w:r w:rsidRPr="00E01096">
        <w:rPr>
          <w:spacing w:val="-5"/>
        </w:rPr>
        <w:t xml:space="preserve"> </w:t>
      </w:r>
      <w:r w:rsidRPr="00E01096">
        <w:t>iki</w:t>
      </w:r>
      <w:r w:rsidRPr="00E01096">
        <w:rPr>
          <w:spacing w:val="-4"/>
        </w:rPr>
        <w:t xml:space="preserve"> </w:t>
      </w:r>
      <w:r w:rsidRPr="00E01096">
        <w:t>pirmojo</w:t>
      </w:r>
      <w:r w:rsidRPr="00E01096">
        <w:rPr>
          <w:spacing w:val="-4"/>
        </w:rPr>
        <w:t xml:space="preserve"> </w:t>
      </w:r>
      <w:r w:rsidRPr="00E01096">
        <w:t>pirminės</w:t>
      </w:r>
      <w:r w:rsidRPr="00E01096">
        <w:rPr>
          <w:spacing w:val="-5"/>
        </w:rPr>
        <w:t xml:space="preserve"> </w:t>
      </w:r>
      <w:r w:rsidRPr="00E01096">
        <w:t>vertinamosios</w:t>
      </w:r>
      <w:r w:rsidRPr="00E01096">
        <w:rPr>
          <w:spacing w:val="-5"/>
        </w:rPr>
        <w:t xml:space="preserve"> </w:t>
      </w:r>
      <w:r w:rsidRPr="00E01096">
        <w:t>baigties</w:t>
      </w:r>
      <w:r w:rsidRPr="00E01096">
        <w:rPr>
          <w:spacing w:val="-5"/>
        </w:rPr>
        <w:t xml:space="preserve"> </w:t>
      </w:r>
      <w:r w:rsidRPr="00E01096">
        <w:t>(insulto,</w:t>
      </w:r>
      <w:r w:rsidRPr="00E01096">
        <w:rPr>
          <w:spacing w:val="-4"/>
        </w:rPr>
        <w:t xml:space="preserve"> </w:t>
      </w:r>
      <w:r w:rsidRPr="00E01096">
        <w:t>miokardo</w:t>
      </w:r>
      <w:r w:rsidRPr="00E01096">
        <w:rPr>
          <w:spacing w:val="-4"/>
        </w:rPr>
        <w:t xml:space="preserve"> </w:t>
      </w:r>
      <w:r w:rsidRPr="00E01096">
        <w:t>infarkto, mirties nuo širdies ir kraujagyslių ligų) pasireiškimo, nustatytas COMPASS tyrime</w:t>
      </w:r>
    </w:p>
    <w:p w14:paraId="4DBBC812" w14:textId="77777777" w:rsidR="007B55E7" w:rsidRPr="00E01096" w:rsidRDefault="00965B3A" w:rsidP="00405FFB">
      <w:pPr>
        <w:pStyle w:val="Pagrindinistekstas"/>
        <w:keepNext/>
        <w:keepLines/>
        <w:widowControl/>
        <w:kinsoku w:val="0"/>
        <w:overflowPunct w:val="0"/>
        <w:rPr>
          <w:b/>
          <w:bCs/>
        </w:rPr>
      </w:pPr>
      <w:r w:rsidRPr="001E59A5">
        <w:rPr>
          <w:noProof/>
        </w:rPr>
        <w:drawing>
          <wp:inline distT="0" distB="0" distL="0" distR="0" wp14:anchorId="3C052EB3" wp14:editId="2DDD6737">
            <wp:extent cx="5676900" cy="3060700"/>
            <wp:effectExtent l="0" t="0" r="0" b="0"/>
            <wp:docPr id="2"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3060700"/>
                    </a:xfrm>
                    <a:prstGeom prst="rect">
                      <a:avLst/>
                    </a:prstGeom>
                    <a:noFill/>
                    <a:ln>
                      <a:noFill/>
                    </a:ln>
                  </pic:spPr>
                </pic:pic>
              </a:graphicData>
            </a:graphic>
          </wp:inline>
        </w:drawing>
      </w:r>
    </w:p>
    <w:p w14:paraId="37F7423E" w14:textId="77777777" w:rsidR="007B55E7" w:rsidRPr="00E01096" w:rsidRDefault="007B55E7" w:rsidP="00E01096">
      <w:pPr>
        <w:pStyle w:val="Pagrindinistekstas"/>
        <w:kinsoku w:val="0"/>
        <w:overflowPunct w:val="0"/>
        <w:rPr>
          <w:b/>
          <w:bCs/>
        </w:rPr>
      </w:pPr>
    </w:p>
    <w:p w14:paraId="23B506FD" w14:textId="77777777" w:rsidR="007B55E7" w:rsidRPr="00E01096" w:rsidRDefault="007B55E7" w:rsidP="00E01096">
      <w:pPr>
        <w:pStyle w:val="Pagrindinistekstas"/>
        <w:kinsoku w:val="0"/>
        <w:overflowPunct w:val="0"/>
        <w:rPr>
          <w:spacing w:val="-2"/>
        </w:rPr>
      </w:pPr>
      <w:r w:rsidRPr="00E01096">
        <w:t>DKP:</w:t>
      </w:r>
      <w:r w:rsidRPr="00E01096">
        <w:rPr>
          <w:spacing w:val="-7"/>
        </w:rPr>
        <w:t xml:space="preserve"> </w:t>
      </w:r>
      <w:r w:rsidRPr="00E01096">
        <w:t>du</w:t>
      </w:r>
      <w:r w:rsidRPr="00E01096">
        <w:rPr>
          <w:spacing w:val="-6"/>
        </w:rPr>
        <w:t xml:space="preserve"> </w:t>
      </w:r>
      <w:r w:rsidRPr="00E01096">
        <w:t>kartus</w:t>
      </w:r>
      <w:r w:rsidRPr="00E01096">
        <w:rPr>
          <w:spacing w:val="-7"/>
        </w:rPr>
        <w:t xml:space="preserve"> </w:t>
      </w:r>
      <w:r w:rsidRPr="00E01096">
        <w:t>per</w:t>
      </w:r>
      <w:r w:rsidRPr="00E01096">
        <w:rPr>
          <w:spacing w:val="-7"/>
        </w:rPr>
        <w:t xml:space="preserve"> </w:t>
      </w:r>
      <w:r w:rsidRPr="00E01096">
        <w:t>parą;</w:t>
      </w:r>
      <w:r w:rsidRPr="00E01096">
        <w:rPr>
          <w:spacing w:val="-6"/>
        </w:rPr>
        <w:t xml:space="preserve"> </w:t>
      </w:r>
      <w:r w:rsidRPr="00E01096">
        <w:t>VKP:</w:t>
      </w:r>
      <w:r w:rsidRPr="00E01096">
        <w:rPr>
          <w:spacing w:val="-6"/>
        </w:rPr>
        <w:t xml:space="preserve"> </w:t>
      </w:r>
      <w:r w:rsidRPr="00E01096">
        <w:t>vieną</w:t>
      </w:r>
      <w:r w:rsidRPr="00E01096">
        <w:rPr>
          <w:spacing w:val="-7"/>
        </w:rPr>
        <w:t xml:space="preserve"> </w:t>
      </w:r>
      <w:r w:rsidRPr="00E01096">
        <w:t>kartą</w:t>
      </w:r>
      <w:r w:rsidRPr="00E01096">
        <w:rPr>
          <w:spacing w:val="-8"/>
        </w:rPr>
        <w:t xml:space="preserve"> </w:t>
      </w:r>
      <w:r w:rsidRPr="00E01096">
        <w:t>per</w:t>
      </w:r>
      <w:r w:rsidRPr="00E01096">
        <w:rPr>
          <w:spacing w:val="-6"/>
        </w:rPr>
        <w:t xml:space="preserve"> </w:t>
      </w:r>
      <w:r w:rsidRPr="00E01096">
        <w:t>parą;</w:t>
      </w:r>
      <w:r w:rsidRPr="00E01096">
        <w:rPr>
          <w:spacing w:val="-5"/>
        </w:rPr>
        <w:t xml:space="preserve"> </w:t>
      </w:r>
      <w:r w:rsidRPr="00E01096">
        <w:t>PI:</w:t>
      </w:r>
      <w:r w:rsidRPr="00E01096">
        <w:rPr>
          <w:spacing w:val="-7"/>
        </w:rPr>
        <w:t xml:space="preserve"> </w:t>
      </w:r>
      <w:proofErr w:type="spellStart"/>
      <w:r w:rsidRPr="00E01096">
        <w:t>pasikliautinasis</w:t>
      </w:r>
      <w:proofErr w:type="spellEnd"/>
      <w:r w:rsidRPr="00E01096">
        <w:rPr>
          <w:spacing w:val="-7"/>
        </w:rPr>
        <w:t xml:space="preserve"> </w:t>
      </w:r>
      <w:r w:rsidRPr="00E01096">
        <w:rPr>
          <w:spacing w:val="-2"/>
        </w:rPr>
        <w:t>intervalas</w:t>
      </w:r>
      <w:r w:rsidR="00405FFB">
        <w:rPr>
          <w:spacing w:val="-2"/>
        </w:rPr>
        <w:t>.</w:t>
      </w:r>
    </w:p>
    <w:p w14:paraId="72D9CFCE" w14:textId="77777777" w:rsidR="007B55E7" w:rsidRPr="00E01096" w:rsidRDefault="007B55E7" w:rsidP="00E01096">
      <w:pPr>
        <w:pStyle w:val="Pagrindinistekstas"/>
        <w:kinsoku w:val="0"/>
        <w:overflowPunct w:val="0"/>
      </w:pPr>
    </w:p>
    <w:p w14:paraId="2905FF02" w14:textId="77777777" w:rsidR="007B55E7" w:rsidRPr="00E01096" w:rsidRDefault="007B55E7" w:rsidP="00E01096">
      <w:pPr>
        <w:pStyle w:val="Pagrindinistekstas"/>
        <w:kinsoku w:val="0"/>
        <w:overflowPunct w:val="0"/>
        <w:rPr>
          <w:spacing w:val="-2"/>
        </w:rPr>
      </w:pPr>
      <w:r w:rsidRPr="00E01096">
        <w:rPr>
          <w:u w:val="single"/>
        </w:rPr>
        <w:t>Pacientai,</w:t>
      </w:r>
      <w:r w:rsidRPr="00E01096">
        <w:rPr>
          <w:spacing w:val="-4"/>
          <w:u w:val="single"/>
        </w:rPr>
        <w:t xml:space="preserve"> </w:t>
      </w:r>
      <w:r w:rsidRPr="00E01096">
        <w:rPr>
          <w:u w:val="single"/>
        </w:rPr>
        <w:t>kuriems</w:t>
      </w:r>
      <w:r w:rsidRPr="00E01096">
        <w:rPr>
          <w:spacing w:val="-5"/>
          <w:u w:val="single"/>
        </w:rPr>
        <w:t xml:space="preserve"> </w:t>
      </w:r>
      <w:r w:rsidRPr="00E01096">
        <w:rPr>
          <w:u w:val="single"/>
        </w:rPr>
        <w:t>dėl</w:t>
      </w:r>
      <w:r w:rsidRPr="00E01096">
        <w:rPr>
          <w:spacing w:val="-4"/>
          <w:u w:val="single"/>
        </w:rPr>
        <w:t xml:space="preserve"> </w:t>
      </w:r>
      <w:r w:rsidRPr="00E01096">
        <w:rPr>
          <w:u w:val="single"/>
        </w:rPr>
        <w:t>simptominės</w:t>
      </w:r>
      <w:r w:rsidRPr="00E01096">
        <w:rPr>
          <w:spacing w:val="-4"/>
          <w:u w:val="single"/>
        </w:rPr>
        <w:t xml:space="preserve"> </w:t>
      </w:r>
      <w:r w:rsidRPr="00E01096">
        <w:rPr>
          <w:u w:val="single"/>
        </w:rPr>
        <w:t>PAL</w:t>
      </w:r>
      <w:r w:rsidRPr="00E01096">
        <w:rPr>
          <w:spacing w:val="-4"/>
          <w:u w:val="single"/>
        </w:rPr>
        <w:t xml:space="preserve"> </w:t>
      </w:r>
      <w:r w:rsidRPr="00E01096">
        <w:rPr>
          <w:u w:val="single"/>
        </w:rPr>
        <w:t>neseniai</w:t>
      </w:r>
      <w:r w:rsidRPr="00E01096">
        <w:rPr>
          <w:spacing w:val="-4"/>
          <w:u w:val="single"/>
        </w:rPr>
        <w:t xml:space="preserve"> </w:t>
      </w:r>
      <w:r w:rsidRPr="00E01096">
        <w:rPr>
          <w:u w:val="single"/>
        </w:rPr>
        <w:t>atlikta</w:t>
      </w:r>
      <w:r w:rsidRPr="00E01096">
        <w:rPr>
          <w:spacing w:val="-4"/>
          <w:u w:val="single"/>
        </w:rPr>
        <w:t xml:space="preserve"> </w:t>
      </w:r>
      <w:r w:rsidRPr="00E01096">
        <w:rPr>
          <w:u w:val="single"/>
        </w:rPr>
        <w:t>apatinės</w:t>
      </w:r>
      <w:r w:rsidRPr="00E01096">
        <w:rPr>
          <w:spacing w:val="-4"/>
          <w:u w:val="single"/>
        </w:rPr>
        <w:t xml:space="preserve"> </w:t>
      </w:r>
      <w:r w:rsidRPr="00E01096">
        <w:rPr>
          <w:u w:val="single"/>
        </w:rPr>
        <w:t>galūnės</w:t>
      </w:r>
      <w:r w:rsidRPr="00E01096">
        <w:rPr>
          <w:spacing w:val="-4"/>
          <w:u w:val="single"/>
        </w:rPr>
        <w:t xml:space="preserve"> </w:t>
      </w:r>
      <w:proofErr w:type="spellStart"/>
      <w:r w:rsidRPr="00E01096">
        <w:rPr>
          <w:u w:val="single"/>
        </w:rPr>
        <w:t>revaskuliarizacijos</w:t>
      </w:r>
      <w:proofErr w:type="spellEnd"/>
      <w:r w:rsidRPr="00E01096">
        <w:t xml:space="preserve"> </w:t>
      </w:r>
      <w:r w:rsidRPr="00E01096">
        <w:rPr>
          <w:spacing w:val="-2"/>
          <w:u w:val="single"/>
        </w:rPr>
        <w:t>procedūra</w:t>
      </w:r>
    </w:p>
    <w:p w14:paraId="6614BC3A" w14:textId="77777777" w:rsidR="007B55E7" w:rsidRPr="00E01096" w:rsidRDefault="007B55E7" w:rsidP="00E01096">
      <w:pPr>
        <w:pStyle w:val="Pagrindinistekstas"/>
        <w:kinsoku w:val="0"/>
        <w:overflowPunct w:val="0"/>
        <w:rPr>
          <w:spacing w:val="-2"/>
        </w:rPr>
      </w:pPr>
      <w:r w:rsidRPr="00E01096">
        <w:t>Pagrindinio III</w:t>
      </w:r>
      <w:r w:rsidR="008732E5">
        <w:t> </w:t>
      </w:r>
      <w:r w:rsidRPr="00E01096">
        <w:t xml:space="preserve">fazės dvigubai koduoto tyrimo </w:t>
      </w:r>
      <w:r w:rsidRPr="00E01096">
        <w:rPr>
          <w:b/>
          <w:bCs/>
        </w:rPr>
        <w:t xml:space="preserve">VOYAGER PAD </w:t>
      </w:r>
      <w:r w:rsidRPr="00E01096">
        <w:t>metu 6564</w:t>
      </w:r>
      <w:r w:rsidR="008732E5">
        <w:t> </w:t>
      </w:r>
      <w:r w:rsidRPr="00E01096">
        <w:t xml:space="preserve">pacientai, kuriems dėl simptominės PAL neseniai sėkmingai atlikta apatinės galūnės </w:t>
      </w:r>
      <w:proofErr w:type="spellStart"/>
      <w:r w:rsidRPr="00E01096">
        <w:t>revaskuliarizacijos</w:t>
      </w:r>
      <w:proofErr w:type="spellEnd"/>
      <w:r w:rsidRPr="00E01096">
        <w:t xml:space="preserve"> procedūra (chirurginė arba </w:t>
      </w:r>
      <w:proofErr w:type="spellStart"/>
      <w:r w:rsidRPr="00E01096">
        <w:t>endovaskulinė</w:t>
      </w:r>
      <w:proofErr w:type="spellEnd"/>
      <w:r w:rsidRPr="00E01096">
        <w:t xml:space="preserve">, įskaitant hibridines procedūras), buvo atsitiktinės atrankos būdu santykiu 1:1 priskirti vienai iš dviejų </w:t>
      </w:r>
      <w:proofErr w:type="spellStart"/>
      <w:r w:rsidRPr="00E01096">
        <w:t>antitrombozinio</w:t>
      </w:r>
      <w:proofErr w:type="spellEnd"/>
      <w:r w:rsidRPr="00E01096">
        <w:t xml:space="preserve"> gydymo grupių: jiems buvo skiriama po 2,5</w:t>
      </w:r>
      <w:r w:rsidR="008732E5">
        <w:t> </w:t>
      </w:r>
      <w:r w:rsidRPr="00E01096">
        <w:t xml:space="preserve">mg </w:t>
      </w:r>
      <w:proofErr w:type="spellStart"/>
      <w:r w:rsidRPr="00E01096">
        <w:t>rivaroksabano</w:t>
      </w:r>
      <w:proofErr w:type="spellEnd"/>
      <w:r w:rsidRPr="00E01096">
        <w:t xml:space="preserve"> du kartus per parą kartu su A</w:t>
      </w:r>
      <w:r w:rsidR="00B95A99">
        <w:t>SR</w:t>
      </w:r>
      <w:r w:rsidRPr="00E01096">
        <w:t xml:space="preserve"> </w:t>
      </w:r>
      <w:r w:rsidR="00055C73" w:rsidRPr="00215BD0">
        <w:t xml:space="preserve">100 mg </w:t>
      </w:r>
      <w:r w:rsidRPr="00E01096">
        <w:t>vieną kartą per parą arba tik ASR 100</w:t>
      </w:r>
      <w:r w:rsidR="008732E5">
        <w:t> </w:t>
      </w:r>
      <w:r w:rsidRPr="00E01096">
        <w:t xml:space="preserve">mg vieną kartą per parą. Pacientams buvo leidžiama papildomai standartinėmis dozėmis vieną kartą per parą vartoti </w:t>
      </w:r>
      <w:proofErr w:type="spellStart"/>
      <w:r w:rsidRPr="00E01096">
        <w:t>klopidogrelio</w:t>
      </w:r>
      <w:proofErr w:type="spellEnd"/>
      <w:r w:rsidRPr="00E01096">
        <w:t xml:space="preserve"> iki 6</w:t>
      </w:r>
      <w:r w:rsidR="008732E5">
        <w:t> </w:t>
      </w:r>
      <w:r w:rsidRPr="00E01096">
        <w:t xml:space="preserve">mėnesių. Tyrimo tikslas buvo parodyti </w:t>
      </w:r>
      <w:proofErr w:type="spellStart"/>
      <w:r w:rsidRPr="00E01096">
        <w:t>rivaroksabano</w:t>
      </w:r>
      <w:proofErr w:type="spellEnd"/>
      <w:r w:rsidRPr="00E01096">
        <w:t>, vartojamo kartu su ASR, veiksmingumą</w:t>
      </w:r>
      <w:r w:rsidRPr="00E01096">
        <w:rPr>
          <w:spacing w:val="-4"/>
        </w:rPr>
        <w:t xml:space="preserve"> </w:t>
      </w:r>
      <w:r w:rsidRPr="00E01096">
        <w:t>ir</w:t>
      </w:r>
      <w:r w:rsidRPr="00E01096">
        <w:rPr>
          <w:spacing w:val="-3"/>
        </w:rPr>
        <w:t xml:space="preserve"> </w:t>
      </w:r>
      <w:r w:rsidRPr="00E01096">
        <w:t>saugumą</w:t>
      </w:r>
      <w:r w:rsidRPr="00E01096">
        <w:rPr>
          <w:spacing w:val="-2"/>
        </w:rPr>
        <w:t xml:space="preserve"> </w:t>
      </w:r>
      <w:r w:rsidRPr="00E01096">
        <w:t>miokardo</w:t>
      </w:r>
      <w:r w:rsidRPr="00E01096">
        <w:rPr>
          <w:spacing w:val="-3"/>
        </w:rPr>
        <w:t xml:space="preserve"> </w:t>
      </w:r>
      <w:r w:rsidRPr="00E01096">
        <w:t>infarkto,</w:t>
      </w:r>
      <w:r w:rsidRPr="00E01096">
        <w:rPr>
          <w:spacing w:val="-3"/>
        </w:rPr>
        <w:t xml:space="preserve"> </w:t>
      </w:r>
      <w:r w:rsidRPr="00E01096">
        <w:t>išeminio</w:t>
      </w:r>
      <w:r w:rsidRPr="00E01096">
        <w:rPr>
          <w:spacing w:val="-3"/>
        </w:rPr>
        <w:t xml:space="preserve"> </w:t>
      </w:r>
      <w:r w:rsidRPr="00E01096">
        <w:t>insulto,</w:t>
      </w:r>
      <w:r w:rsidRPr="00E01096">
        <w:rPr>
          <w:spacing w:val="-3"/>
        </w:rPr>
        <w:t xml:space="preserve"> </w:t>
      </w:r>
      <w:r w:rsidRPr="00E01096">
        <w:t>mirties</w:t>
      </w:r>
      <w:r w:rsidRPr="00E01096">
        <w:rPr>
          <w:spacing w:val="-4"/>
        </w:rPr>
        <w:t xml:space="preserve"> </w:t>
      </w:r>
      <w:r w:rsidRPr="00E01096">
        <w:t>nuo</w:t>
      </w:r>
      <w:r w:rsidRPr="00E01096">
        <w:rPr>
          <w:spacing w:val="-3"/>
        </w:rPr>
        <w:t xml:space="preserve"> </w:t>
      </w:r>
      <w:r w:rsidRPr="00E01096">
        <w:t>širdies</w:t>
      </w:r>
      <w:r w:rsidRPr="00E01096">
        <w:rPr>
          <w:spacing w:val="-4"/>
        </w:rPr>
        <w:t xml:space="preserve"> </w:t>
      </w:r>
      <w:r w:rsidRPr="00E01096">
        <w:t>ir</w:t>
      </w:r>
      <w:r w:rsidRPr="00E01096">
        <w:rPr>
          <w:spacing w:val="-3"/>
        </w:rPr>
        <w:t xml:space="preserve"> </w:t>
      </w:r>
      <w:r w:rsidRPr="00E01096">
        <w:t>kraujagyslių</w:t>
      </w:r>
      <w:r w:rsidRPr="00E01096">
        <w:rPr>
          <w:spacing w:val="-3"/>
        </w:rPr>
        <w:t xml:space="preserve"> </w:t>
      </w:r>
      <w:r w:rsidRPr="00E01096">
        <w:t xml:space="preserve">ligų, ūminės galūnės išemijos arba didelės amputacijos dėl kraujagyslių sutrikimų profilaktikai, gydant pacientus, kuriems dėl simptominės PAL neseniai sėkmingai atlikta apatinės galūnės </w:t>
      </w:r>
      <w:proofErr w:type="spellStart"/>
      <w:r w:rsidRPr="00E01096">
        <w:t>revaskuliarizacijos</w:t>
      </w:r>
      <w:proofErr w:type="spellEnd"/>
      <w:r w:rsidRPr="00E01096">
        <w:t xml:space="preserve"> procedūra. Į tyrimą buvo įtraukti pacientai, kurių amžius ≥</w:t>
      </w:r>
      <w:r w:rsidR="008732E5">
        <w:t> </w:t>
      </w:r>
      <w:r w:rsidRPr="00E01096">
        <w:t>50</w:t>
      </w:r>
      <w:r w:rsidR="008732E5">
        <w:t> </w:t>
      </w:r>
      <w:r w:rsidRPr="00E01096">
        <w:t>metų ir kuriems</w:t>
      </w:r>
      <w:r w:rsidR="008732E5">
        <w:t xml:space="preserve"> </w:t>
      </w:r>
      <w:r w:rsidRPr="00E01096">
        <w:t>patvirtinta</w:t>
      </w:r>
      <w:r w:rsidRPr="00E01096">
        <w:rPr>
          <w:spacing w:val="-4"/>
        </w:rPr>
        <w:t xml:space="preserve"> </w:t>
      </w:r>
      <w:r w:rsidRPr="00E01096">
        <w:t>vidutinio</w:t>
      </w:r>
      <w:r w:rsidRPr="00E01096">
        <w:rPr>
          <w:spacing w:val="-3"/>
        </w:rPr>
        <w:t xml:space="preserve"> </w:t>
      </w:r>
      <w:r w:rsidRPr="00E01096">
        <w:t>sunkumo</w:t>
      </w:r>
      <w:r w:rsidRPr="00E01096">
        <w:rPr>
          <w:spacing w:val="-3"/>
        </w:rPr>
        <w:t xml:space="preserve"> </w:t>
      </w:r>
      <w:r w:rsidRPr="00E01096">
        <w:t>arba</w:t>
      </w:r>
      <w:r w:rsidRPr="00E01096">
        <w:rPr>
          <w:spacing w:val="-4"/>
        </w:rPr>
        <w:t xml:space="preserve"> </w:t>
      </w:r>
      <w:r w:rsidRPr="00E01096">
        <w:t>sunki</w:t>
      </w:r>
      <w:r w:rsidRPr="00E01096">
        <w:rPr>
          <w:spacing w:val="-3"/>
        </w:rPr>
        <w:t xml:space="preserve"> </w:t>
      </w:r>
      <w:r w:rsidRPr="00E01096">
        <w:t>simptominė</w:t>
      </w:r>
      <w:r w:rsidRPr="00E01096">
        <w:rPr>
          <w:spacing w:val="-4"/>
        </w:rPr>
        <w:t xml:space="preserve"> </w:t>
      </w:r>
      <w:r w:rsidRPr="00E01096">
        <w:t>apatinės</w:t>
      </w:r>
      <w:r w:rsidRPr="00E01096">
        <w:rPr>
          <w:spacing w:val="-4"/>
        </w:rPr>
        <w:t xml:space="preserve"> </w:t>
      </w:r>
      <w:r w:rsidRPr="00E01096">
        <w:t>galūnės</w:t>
      </w:r>
      <w:r w:rsidRPr="00E01096">
        <w:rPr>
          <w:spacing w:val="-4"/>
        </w:rPr>
        <w:t xml:space="preserve"> </w:t>
      </w:r>
      <w:r w:rsidRPr="00E01096">
        <w:t>aterosklerozinė</w:t>
      </w:r>
      <w:r w:rsidRPr="00E01096">
        <w:rPr>
          <w:spacing w:val="-4"/>
        </w:rPr>
        <w:t xml:space="preserve"> </w:t>
      </w:r>
      <w:r w:rsidRPr="00E01096">
        <w:t>PAL,</w:t>
      </w:r>
      <w:r w:rsidRPr="00E01096">
        <w:rPr>
          <w:spacing w:val="-3"/>
        </w:rPr>
        <w:t xml:space="preserve"> </w:t>
      </w:r>
      <w:r w:rsidRPr="00E01096">
        <w:t xml:space="preserve">pagrįsta visais šiais požymiais: klinikiniais (t. y. ribota funkcija), anatominiais (t. y. </w:t>
      </w:r>
      <w:proofErr w:type="spellStart"/>
      <w:r w:rsidRPr="00E01096">
        <w:t>distaliau</w:t>
      </w:r>
      <w:proofErr w:type="spellEnd"/>
      <w:r w:rsidRPr="00E01096">
        <w:t xml:space="preserve"> nuo išorinės klubinės arterijos vaizdo tyrimais patvirtinta PAL) ir </w:t>
      </w:r>
      <w:proofErr w:type="spellStart"/>
      <w:r w:rsidRPr="00E01096">
        <w:t>hemodinaminiais</w:t>
      </w:r>
      <w:proofErr w:type="spellEnd"/>
      <w:r w:rsidRPr="00E01096">
        <w:t xml:space="preserve"> (kulkšnies-žasto indeksas [KŽI] ≤</w:t>
      </w:r>
      <w:r w:rsidR="008732E5">
        <w:t> </w:t>
      </w:r>
      <w:r w:rsidRPr="00E01096">
        <w:t>0,80</w:t>
      </w:r>
      <w:r w:rsidRPr="00E01096">
        <w:rPr>
          <w:spacing w:val="-1"/>
        </w:rPr>
        <w:t xml:space="preserve"> </w:t>
      </w:r>
      <w:r w:rsidRPr="00E01096">
        <w:t>arba</w:t>
      </w:r>
      <w:r w:rsidRPr="00E01096">
        <w:rPr>
          <w:spacing w:val="-1"/>
        </w:rPr>
        <w:t xml:space="preserve"> </w:t>
      </w:r>
      <w:r w:rsidRPr="00E01096">
        <w:t>nykščio-žasto indeksas</w:t>
      </w:r>
      <w:r w:rsidRPr="00E01096">
        <w:rPr>
          <w:spacing w:val="-1"/>
        </w:rPr>
        <w:t xml:space="preserve"> </w:t>
      </w:r>
      <w:r w:rsidRPr="00E01096">
        <w:t>[NŽI]</w:t>
      </w:r>
      <w:r w:rsidRPr="00E01096">
        <w:rPr>
          <w:spacing w:val="-1"/>
        </w:rPr>
        <w:t xml:space="preserve"> </w:t>
      </w:r>
      <w:r w:rsidRPr="00E01096">
        <w:t>≤</w:t>
      </w:r>
      <w:r w:rsidR="008732E5">
        <w:t> </w:t>
      </w:r>
      <w:r w:rsidRPr="00E01096">
        <w:t>0,60</w:t>
      </w:r>
      <w:r w:rsidR="008732E5">
        <w:t> </w:t>
      </w:r>
      <w:r w:rsidRPr="00E01096">
        <w:t>pacientams, kuriems</w:t>
      </w:r>
      <w:r w:rsidRPr="00E01096">
        <w:rPr>
          <w:spacing w:val="-1"/>
        </w:rPr>
        <w:t xml:space="preserve"> </w:t>
      </w:r>
      <w:r w:rsidRPr="00E01096">
        <w:t xml:space="preserve">anksčiau nebuvo atlikta galūnės </w:t>
      </w:r>
      <w:proofErr w:type="spellStart"/>
      <w:r w:rsidRPr="00E01096">
        <w:t>revaskuliarizacija</w:t>
      </w:r>
      <w:proofErr w:type="spellEnd"/>
      <w:r w:rsidRPr="00E01096">
        <w:t>, arba KŽI ≤</w:t>
      </w:r>
      <w:r w:rsidR="008732E5">
        <w:t> </w:t>
      </w:r>
      <w:r w:rsidRPr="00E01096">
        <w:t>0,85 arba NŽI ≤</w:t>
      </w:r>
      <w:r w:rsidR="008732E5">
        <w:t> </w:t>
      </w:r>
      <w:r w:rsidRPr="00E01096">
        <w:t>0,65</w:t>
      </w:r>
      <w:r w:rsidR="008732E5">
        <w:t> </w:t>
      </w:r>
      <w:r w:rsidRPr="00E01096">
        <w:t xml:space="preserve">pacientams, kuriems anksčiau atlikta apatinės galūnės </w:t>
      </w:r>
      <w:proofErr w:type="spellStart"/>
      <w:r w:rsidRPr="00E01096">
        <w:t>revaskuliarizacija</w:t>
      </w:r>
      <w:proofErr w:type="spellEnd"/>
      <w:r w:rsidRPr="00E01096">
        <w:t>). Pacientai, kuriems reikėjo &gt;</w:t>
      </w:r>
      <w:r w:rsidR="008732E5">
        <w:t> </w:t>
      </w:r>
      <w:r w:rsidRPr="00E01096">
        <w:t>6</w:t>
      </w:r>
      <w:r w:rsidR="008732E5">
        <w:t> </w:t>
      </w:r>
      <w:r w:rsidRPr="00E01096">
        <w:t xml:space="preserve">mėnesių trukmės gydymo dviem </w:t>
      </w:r>
      <w:proofErr w:type="spellStart"/>
      <w:r w:rsidRPr="00E01096">
        <w:t>antitrombocitiniais</w:t>
      </w:r>
      <w:proofErr w:type="spellEnd"/>
      <w:r w:rsidRPr="00E01096">
        <w:t xml:space="preserve"> vaistiniais preparatais arba bet kokio papildomo gydymo </w:t>
      </w:r>
      <w:proofErr w:type="spellStart"/>
      <w:r w:rsidRPr="00E01096">
        <w:t>antitrombocitiniais</w:t>
      </w:r>
      <w:proofErr w:type="spellEnd"/>
      <w:r w:rsidRPr="00E01096">
        <w:t xml:space="preserve"> vaistiniais preparatais, išskyrus ASR ir </w:t>
      </w:r>
      <w:proofErr w:type="spellStart"/>
      <w:r w:rsidRPr="00E01096">
        <w:t>klopidogrelį</w:t>
      </w:r>
      <w:proofErr w:type="spellEnd"/>
      <w:r w:rsidRPr="00E01096">
        <w:t xml:space="preserve">, arba gydymo geriamaisiais antikoaguliantais, pacientai, anksčiau patyrę </w:t>
      </w:r>
      <w:proofErr w:type="spellStart"/>
      <w:r w:rsidRPr="00E01096">
        <w:t>intrakranijinį</w:t>
      </w:r>
      <w:proofErr w:type="spellEnd"/>
      <w:r w:rsidRPr="00E01096">
        <w:t xml:space="preserve"> kraujavimą, insultą arba PSIP, ir pacientai, kurių a</w:t>
      </w:r>
      <w:r w:rsidR="00B23C6E">
        <w:t xml:space="preserve">pskaičiuotasis </w:t>
      </w:r>
      <w:proofErr w:type="spellStart"/>
      <w:r w:rsidR="00B23C6E">
        <w:t>glomerulų</w:t>
      </w:r>
      <w:proofErr w:type="spellEnd"/>
      <w:r w:rsidR="00B23C6E">
        <w:t xml:space="preserve"> filtracijos greitis, </w:t>
      </w:r>
      <w:proofErr w:type="spellStart"/>
      <w:r w:rsidR="00B23C6E">
        <w:t>a</w:t>
      </w:r>
      <w:r w:rsidRPr="00E01096">
        <w:t>GFG</w:t>
      </w:r>
      <w:proofErr w:type="spellEnd"/>
      <w:r w:rsidR="004D30DB">
        <w:t xml:space="preserve"> </w:t>
      </w:r>
      <w:r w:rsidRPr="00E01096">
        <w:t>&lt;</w:t>
      </w:r>
      <w:r w:rsidR="008732E5">
        <w:t> </w:t>
      </w:r>
      <w:r w:rsidRPr="00E01096">
        <w:t>15</w:t>
      </w:r>
      <w:r w:rsidR="008732E5">
        <w:t> </w:t>
      </w:r>
      <w:r w:rsidRPr="00E01096">
        <w:t>ml/min,</w:t>
      </w:r>
      <w:r w:rsidRPr="00E01096">
        <w:rPr>
          <w:spacing w:val="-5"/>
        </w:rPr>
        <w:t xml:space="preserve"> </w:t>
      </w:r>
      <w:r w:rsidRPr="00E01096">
        <w:t>nebuvo</w:t>
      </w:r>
      <w:r w:rsidRPr="00E01096">
        <w:rPr>
          <w:spacing w:val="-6"/>
        </w:rPr>
        <w:t xml:space="preserve"> </w:t>
      </w:r>
      <w:r w:rsidRPr="00E01096">
        <w:t>įtraukti</w:t>
      </w:r>
      <w:r w:rsidRPr="00E01096">
        <w:rPr>
          <w:spacing w:val="-4"/>
        </w:rPr>
        <w:t xml:space="preserve"> </w:t>
      </w:r>
      <w:r w:rsidRPr="00E01096">
        <w:t>į</w:t>
      </w:r>
      <w:r w:rsidRPr="00E01096">
        <w:rPr>
          <w:spacing w:val="-5"/>
        </w:rPr>
        <w:t xml:space="preserve"> </w:t>
      </w:r>
      <w:r w:rsidRPr="00E01096">
        <w:rPr>
          <w:spacing w:val="-2"/>
        </w:rPr>
        <w:t>tyrimą.</w:t>
      </w:r>
    </w:p>
    <w:p w14:paraId="4485E85E" w14:textId="77777777" w:rsidR="007B55E7" w:rsidRDefault="007B55E7" w:rsidP="00E01096">
      <w:pPr>
        <w:pStyle w:val="Pagrindinistekstas"/>
        <w:kinsoku w:val="0"/>
        <w:overflowPunct w:val="0"/>
      </w:pPr>
      <w:r w:rsidRPr="00E01096">
        <w:t>Vidutinė</w:t>
      </w:r>
      <w:r w:rsidRPr="00E01096">
        <w:rPr>
          <w:spacing w:val="-3"/>
        </w:rPr>
        <w:t xml:space="preserve"> </w:t>
      </w:r>
      <w:r w:rsidRPr="00E01096">
        <w:t>pacientų</w:t>
      </w:r>
      <w:r w:rsidRPr="00E01096">
        <w:rPr>
          <w:spacing w:val="-2"/>
        </w:rPr>
        <w:t xml:space="preserve"> </w:t>
      </w:r>
      <w:r w:rsidRPr="00E01096">
        <w:t>stebėjimo</w:t>
      </w:r>
      <w:r w:rsidRPr="00E01096">
        <w:rPr>
          <w:spacing w:val="-2"/>
        </w:rPr>
        <w:t xml:space="preserve"> </w:t>
      </w:r>
      <w:r w:rsidRPr="00E01096">
        <w:t>trukmė</w:t>
      </w:r>
      <w:r w:rsidRPr="00E01096">
        <w:rPr>
          <w:spacing w:val="-3"/>
        </w:rPr>
        <w:t xml:space="preserve"> </w:t>
      </w:r>
      <w:r w:rsidRPr="00E01096">
        <w:t>buvo</w:t>
      </w:r>
      <w:r w:rsidRPr="00E01096">
        <w:rPr>
          <w:spacing w:val="-2"/>
        </w:rPr>
        <w:t xml:space="preserve"> </w:t>
      </w:r>
      <w:r w:rsidRPr="00E01096">
        <w:t>24</w:t>
      </w:r>
      <w:r w:rsidR="008732E5">
        <w:t> </w:t>
      </w:r>
      <w:r w:rsidRPr="00E01096">
        <w:t>mėnesiai,</w:t>
      </w:r>
      <w:r w:rsidRPr="00E01096">
        <w:rPr>
          <w:spacing w:val="-2"/>
        </w:rPr>
        <w:t xml:space="preserve"> </w:t>
      </w:r>
      <w:r w:rsidRPr="00E01096">
        <w:t>o</w:t>
      </w:r>
      <w:r w:rsidRPr="00E01096">
        <w:rPr>
          <w:spacing w:val="-2"/>
        </w:rPr>
        <w:t xml:space="preserve"> </w:t>
      </w:r>
      <w:r w:rsidRPr="00E01096">
        <w:t>ilgiausia</w:t>
      </w:r>
      <w:r w:rsidRPr="00E01096">
        <w:rPr>
          <w:spacing w:val="-3"/>
        </w:rPr>
        <w:t xml:space="preserve"> </w:t>
      </w:r>
      <w:r w:rsidRPr="00E01096">
        <w:t>stebėjimo</w:t>
      </w:r>
      <w:r w:rsidRPr="00E01096">
        <w:rPr>
          <w:spacing w:val="-2"/>
        </w:rPr>
        <w:t xml:space="preserve"> </w:t>
      </w:r>
      <w:r w:rsidRPr="00E01096">
        <w:t>trukmė</w:t>
      </w:r>
      <w:r w:rsidRPr="00E01096">
        <w:rPr>
          <w:spacing w:val="-3"/>
        </w:rPr>
        <w:t xml:space="preserve"> </w:t>
      </w:r>
      <w:r w:rsidRPr="00E01096">
        <w:t>buvo</w:t>
      </w:r>
      <w:r w:rsidRPr="00E01096">
        <w:rPr>
          <w:spacing w:val="-2"/>
        </w:rPr>
        <w:t xml:space="preserve"> </w:t>
      </w:r>
      <w:r w:rsidRPr="00E01096">
        <w:t>4,1</w:t>
      </w:r>
      <w:r w:rsidR="008732E5">
        <w:t> </w:t>
      </w:r>
      <w:r w:rsidRPr="00E01096">
        <w:t>metų.</w:t>
      </w:r>
      <w:r w:rsidRPr="00E01096">
        <w:rPr>
          <w:spacing w:val="-2"/>
        </w:rPr>
        <w:t xml:space="preserve"> </w:t>
      </w:r>
      <w:r w:rsidRPr="00E01096">
        <w:t>Į tyrimą</w:t>
      </w:r>
      <w:r w:rsidRPr="00E01096">
        <w:rPr>
          <w:spacing w:val="-3"/>
        </w:rPr>
        <w:t xml:space="preserve"> </w:t>
      </w:r>
      <w:r w:rsidRPr="00E01096">
        <w:t>įtrauktų</w:t>
      </w:r>
      <w:r w:rsidRPr="00E01096">
        <w:rPr>
          <w:spacing w:val="-2"/>
        </w:rPr>
        <w:t xml:space="preserve"> </w:t>
      </w:r>
      <w:r w:rsidRPr="00E01096">
        <w:t>pacientų</w:t>
      </w:r>
      <w:r w:rsidRPr="00E01096">
        <w:rPr>
          <w:spacing w:val="-2"/>
        </w:rPr>
        <w:t xml:space="preserve"> </w:t>
      </w:r>
      <w:r w:rsidRPr="00E01096">
        <w:t>amžiaus</w:t>
      </w:r>
      <w:r w:rsidRPr="00E01096">
        <w:rPr>
          <w:spacing w:val="-3"/>
        </w:rPr>
        <w:t xml:space="preserve"> </w:t>
      </w:r>
      <w:r w:rsidRPr="00E01096">
        <w:t>vidurkis</w:t>
      </w:r>
      <w:r w:rsidRPr="00E01096">
        <w:rPr>
          <w:spacing w:val="-3"/>
        </w:rPr>
        <w:t xml:space="preserve"> </w:t>
      </w:r>
      <w:r w:rsidRPr="00E01096">
        <w:t>buvo</w:t>
      </w:r>
      <w:r w:rsidRPr="00E01096">
        <w:rPr>
          <w:spacing w:val="-2"/>
        </w:rPr>
        <w:t xml:space="preserve"> </w:t>
      </w:r>
      <w:r w:rsidRPr="00E01096">
        <w:t>67</w:t>
      </w:r>
      <w:r w:rsidR="008732E5">
        <w:t> </w:t>
      </w:r>
      <w:r w:rsidRPr="00E01096">
        <w:t>metai,</w:t>
      </w:r>
      <w:r w:rsidRPr="00E01096">
        <w:rPr>
          <w:spacing w:val="-2"/>
        </w:rPr>
        <w:t xml:space="preserve"> </w:t>
      </w:r>
      <w:r w:rsidRPr="00E01096">
        <w:t>o</w:t>
      </w:r>
      <w:r w:rsidRPr="00E01096">
        <w:rPr>
          <w:spacing w:val="-2"/>
        </w:rPr>
        <w:t xml:space="preserve"> </w:t>
      </w:r>
      <w:r w:rsidRPr="00E01096">
        <w:t>&gt;</w:t>
      </w:r>
      <w:r w:rsidR="008732E5">
        <w:t> </w:t>
      </w:r>
      <w:r w:rsidRPr="00E01096">
        <w:t>75</w:t>
      </w:r>
      <w:r w:rsidR="008732E5">
        <w:t> </w:t>
      </w:r>
      <w:r w:rsidRPr="00E01096">
        <w:t>metų</w:t>
      </w:r>
      <w:r w:rsidRPr="00E01096">
        <w:rPr>
          <w:spacing w:val="-2"/>
        </w:rPr>
        <w:t xml:space="preserve"> </w:t>
      </w:r>
      <w:r w:rsidRPr="00E01096">
        <w:t>amžiaus</w:t>
      </w:r>
      <w:r w:rsidRPr="00E01096">
        <w:rPr>
          <w:spacing w:val="-1"/>
        </w:rPr>
        <w:t xml:space="preserve"> </w:t>
      </w:r>
      <w:r w:rsidRPr="00E01096">
        <w:t>asmenys</w:t>
      </w:r>
      <w:r w:rsidRPr="00E01096">
        <w:rPr>
          <w:spacing w:val="-3"/>
        </w:rPr>
        <w:t xml:space="preserve"> </w:t>
      </w:r>
      <w:r w:rsidRPr="00E01096">
        <w:t>sudarė</w:t>
      </w:r>
      <w:r w:rsidRPr="00E01096">
        <w:rPr>
          <w:spacing w:val="-2"/>
        </w:rPr>
        <w:t xml:space="preserve"> </w:t>
      </w:r>
      <w:r w:rsidRPr="00E01096">
        <w:t>17</w:t>
      </w:r>
      <w:r w:rsidR="008732E5">
        <w:t> </w:t>
      </w:r>
      <w:r w:rsidRPr="00E01096">
        <w:t xml:space="preserve">% pacientų populiacijos. Laiko nuo atskaitinės </w:t>
      </w:r>
      <w:proofErr w:type="spellStart"/>
      <w:r w:rsidRPr="00E01096">
        <w:t>revaskuliarizacijos</w:t>
      </w:r>
      <w:proofErr w:type="spellEnd"/>
      <w:r w:rsidRPr="00E01096">
        <w:t xml:space="preserve"> procedūros iki tiriamojo gydymo pradžios mediana visoje populiacijoje buvo 5</w:t>
      </w:r>
      <w:r w:rsidR="008732E5">
        <w:t> </w:t>
      </w:r>
      <w:r w:rsidRPr="00E01096">
        <w:t>dienos (6</w:t>
      </w:r>
      <w:r w:rsidR="008732E5">
        <w:t> </w:t>
      </w:r>
      <w:r w:rsidRPr="00E01096">
        <w:t xml:space="preserve">dienos po chirurginės </w:t>
      </w:r>
      <w:proofErr w:type="spellStart"/>
      <w:r w:rsidRPr="00E01096">
        <w:t>revaskuliarizacijos</w:t>
      </w:r>
      <w:proofErr w:type="spellEnd"/>
      <w:r w:rsidRPr="00E01096">
        <w:t xml:space="preserve"> ir</w:t>
      </w:r>
      <w:r w:rsidR="008732E5">
        <w:t xml:space="preserve"> </w:t>
      </w:r>
      <w:r w:rsidRPr="00E01096">
        <w:t>4</w:t>
      </w:r>
      <w:r w:rsidR="008732E5">
        <w:t> </w:t>
      </w:r>
      <w:r w:rsidRPr="00E01096">
        <w:t xml:space="preserve">dienos po </w:t>
      </w:r>
      <w:proofErr w:type="spellStart"/>
      <w:r w:rsidRPr="00E01096">
        <w:t>endovaskulinės</w:t>
      </w:r>
      <w:proofErr w:type="spellEnd"/>
      <w:r w:rsidRPr="00E01096">
        <w:t xml:space="preserve"> </w:t>
      </w:r>
      <w:proofErr w:type="spellStart"/>
      <w:r w:rsidRPr="00E01096">
        <w:t>revaskuliarizacijos</w:t>
      </w:r>
      <w:proofErr w:type="spellEnd"/>
      <w:r w:rsidRPr="00E01096">
        <w:t>, įskaitant hibridines procedūras). Iš viso 53,0</w:t>
      </w:r>
      <w:r w:rsidR="008732E5">
        <w:t> </w:t>
      </w:r>
      <w:r w:rsidRPr="00E01096">
        <w:t>% pacientų</w:t>
      </w:r>
      <w:r w:rsidRPr="00E01096">
        <w:rPr>
          <w:spacing w:val="-3"/>
        </w:rPr>
        <w:t xml:space="preserve"> </w:t>
      </w:r>
      <w:r w:rsidRPr="00E01096">
        <w:t>buvo</w:t>
      </w:r>
      <w:r w:rsidRPr="00E01096">
        <w:rPr>
          <w:spacing w:val="-3"/>
        </w:rPr>
        <w:t xml:space="preserve"> </w:t>
      </w:r>
      <w:r w:rsidRPr="00E01096">
        <w:t>taikytas</w:t>
      </w:r>
      <w:r w:rsidRPr="00E01096">
        <w:rPr>
          <w:spacing w:val="-4"/>
        </w:rPr>
        <w:t xml:space="preserve"> </w:t>
      </w:r>
      <w:r w:rsidRPr="00E01096">
        <w:t>trumpalaikis</w:t>
      </w:r>
      <w:r w:rsidRPr="00E01096">
        <w:rPr>
          <w:spacing w:val="-4"/>
        </w:rPr>
        <w:t xml:space="preserve"> </w:t>
      </w:r>
      <w:r w:rsidRPr="00E01096">
        <w:t>bazinis</w:t>
      </w:r>
      <w:r w:rsidRPr="00E01096">
        <w:rPr>
          <w:spacing w:val="-4"/>
        </w:rPr>
        <w:t xml:space="preserve"> </w:t>
      </w:r>
      <w:r w:rsidRPr="00E01096">
        <w:t>gydymas</w:t>
      </w:r>
      <w:r w:rsidRPr="00E01096">
        <w:rPr>
          <w:spacing w:val="-4"/>
        </w:rPr>
        <w:t xml:space="preserve"> </w:t>
      </w:r>
      <w:proofErr w:type="spellStart"/>
      <w:r w:rsidRPr="00E01096">
        <w:t>klopidogreliu</w:t>
      </w:r>
      <w:proofErr w:type="spellEnd"/>
      <w:r w:rsidRPr="00E01096">
        <w:t>,</w:t>
      </w:r>
      <w:r w:rsidRPr="00E01096">
        <w:rPr>
          <w:spacing w:val="-3"/>
        </w:rPr>
        <w:t xml:space="preserve"> </w:t>
      </w:r>
      <w:r w:rsidRPr="00E01096">
        <w:t>kurio</w:t>
      </w:r>
      <w:r w:rsidRPr="00E01096">
        <w:rPr>
          <w:spacing w:val="-4"/>
        </w:rPr>
        <w:t xml:space="preserve"> </w:t>
      </w:r>
      <w:r w:rsidRPr="00E01096">
        <w:t>trukmės</w:t>
      </w:r>
      <w:r w:rsidRPr="00E01096">
        <w:rPr>
          <w:spacing w:val="-4"/>
        </w:rPr>
        <w:t xml:space="preserve"> </w:t>
      </w:r>
      <w:r w:rsidRPr="00E01096">
        <w:t>mediana</w:t>
      </w:r>
      <w:r w:rsidRPr="00E01096">
        <w:rPr>
          <w:spacing w:val="-4"/>
        </w:rPr>
        <w:t xml:space="preserve"> </w:t>
      </w:r>
      <w:r w:rsidRPr="00E01096">
        <w:t>buvo 31</w:t>
      </w:r>
      <w:r w:rsidR="008732E5">
        <w:t> </w:t>
      </w:r>
      <w:r w:rsidRPr="00E01096">
        <w:t>diena.</w:t>
      </w:r>
      <w:r w:rsidRPr="00E01096">
        <w:rPr>
          <w:spacing w:val="-2"/>
        </w:rPr>
        <w:t xml:space="preserve"> </w:t>
      </w:r>
      <w:r w:rsidRPr="00E01096">
        <w:t>Remiantis</w:t>
      </w:r>
      <w:r w:rsidRPr="00E01096">
        <w:rPr>
          <w:spacing w:val="-3"/>
        </w:rPr>
        <w:t xml:space="preserve"> </w:t>
      </w:r>
      <w:r w:rsidRPr="00E01096">
        <w:t>tyrimo</w:t>
      </w:r>
      <w:r w:rsidRPr="00E01096">
        <w:rPr>
          <w:spacing w:val="-2"/>
        </w:rPr>
        <w:t xml:space="preserve"> </w:t>
      </w:r>
      <w:r w:rsidRPr="00E01096">
        <w:t>protokolu,</w:t>
      </w:r>
      <w:r w:rsidRPr="00E01096">
        <w:rPr>
          <w:spacing w:val="-2"/>
        </w:rPr>
        <w:t xml:space="preserve"> </w:t>
      </w:r>
      <w:r w:rsidRPr="00E01096">
        <w:t>tiriamąjį</w:t>
      </w:r>
      <w:r w:rsidRPr="00E01096">
        <w:rPr>
          <w:spacing w:val="-2"/>
        </w:rPr>
        <w:t xml:space="preserve"> </w:t>
      </w:r>
      <w:r w:rsidRPr="00E01096">
        <w:t>gydymą</w:t>
      </w:r>
      <w:r w:rsidRPr="00E01096">
        <w:rPr>
          <w:spacing w:val="-3"/>
        </w:rPr>
        <w:t xml:space="preserve"> </w:t>
      </w:r>
      <w:r w:rsidRPr="00E01096">
        <w:t>buvo</w:t>
      </w:r>
      <w:r w:rsidRPr="00E01096">
        <w:rPr>
          <w:spacing w:val="-2"/>
        </w:rPr>
        <w:t xml:space="preserve"> </w:t>
      </w:r>
      <w:r w:rsidRPr="00E01096">
        <w:t>galima</w:t>
      </w:r>
      <w:r w:rsidRPr="00E01096">
        <w:rPr>
          <w:spacing w:val="-3"/>
        </w:rPr>
        <w:t xml:space="preserve"> </w:t>
      </w:r>
      <w:r w:rsidRPr="00E01096">
        <w:t>pradėti</w:t>
      </w:r>
      <w:r w:rsidRPr="00E01096">
        <w:rPr>
          <w:spacing w:val="-2"/>
        </w:rPr>
        <w:t xml:space="preserve"> </w:t>
      </w:r>
      <w:r w:rsidRPr="00E01096">
        <w:t>kuo</w:t>
      </w:r>
      <w:r w:rsidRPr="00E01096">
        <w:rPr>
          <w:spacing w:val="-2"/>
        </w:rPr>
        <w:t xml:space="preserve"> </w:t>
      </w:r>
      <w:r w:rsidRPr="00E01096">
        <w:t>greičiau,</w:t>
      </w:r>
      <w:r w:rsidRPr="00E01096">
        <w:rPr>
          <w:spacing w:val="-2"/>
        </w:rPr>
        <w:t xml:space="preserve"> </w:t>
      </w:r>
      <w:r w:rsidRPr="00E01096">
        <w:t>bet</w:t>
      </w:r>
      <w:r w:rsidRPr="00E01096">
        <w:rPr>
          <w:spacing w:val="-2"/>
        </w:rPr>
        <w:t xml:space="preserve"> </w:t>
      </w:r>
      <w:r w:rsidRPr="00E01096">
        <w:t>ne vėliau kaip po 10</w:t>
      </w:r>
      <w:r w:rsidR="008732E5">
        <w:t> </w:t>
      </w:r>
      <w:r w:rsidRPr="00E01096">
        <w:t xml:space="preserve">dienų nuo sėkminga įvardijamos </w:t>
      </w:r>
      <w:proofErr w:type="spellStart"/>
      <w:r w:rsidRPr="00E01096">
        <w:t>revaskuliarizacijos</w:t>
      </w:r>
      <w:proofErr w:type="spellEnd"/>
      <w:r w:rsidRPr="00E01096">
        <w:t xml:space="preserve"> procedūros ir tik tada, kai pasiekiama hemostazė.</w:t>
      </w:r>
    </w:p>
    <w:p w14:paraId="60303C2F" w14:textId="77777777" w:rsidR="00951ADB" w:rsidRPr="00E01096" w:rsidRDefault="00951ADB" w:rsidP="00E01096">
      <w:pPr>
        <w:pStyle w:val="Pagrindinistekstas"/>
        <w:kinsoku w:val="0"/>
        <w:overflowPunct w:val="0"/>
      </w:pPr>
    </w:p>
    <w:p w14:paraId="3581AF57" w14:textId="77777777" w:rsidR="007B55E7" w:rsidRPr="00E01096" w:rsidRDefault="007B55E7" w:rsidP="00E01096">
      <w:pPr>
        <w:pStyle w:val="Pagrindinistekstas"/>
        <w:kinsoku w:val="0"/>
        <w:overflowPunct w:val="0"/>
      </w:pPr>
      <w:proofErr w:type="spellStart"/>
      <w:r w:rsidRPr="00E01096">
        <w:t>Rivaroksabanas</w:t>
      </w:r>
      <w:proofErr w:type="spellEnd"/>
      <w:r w:rsidRPr="00E01096">
        <w:t xml:space="preserve"> </w:t>
      </w:r>
      <w:r w:rsidR="006F6284">
        <w:t xml:space="preserve">po </w:t>
      </w:r>
      <w:r w:rsidRPr="00E01096">
        <w:t>2,5</w:t>
      </w:r>
      <w:r w:rsidR="008732E5">
        <w:t> </w:t>
      </w:r>
      <w:r w:rsidRPr="00E01096">
        <w:t>mg du kartus per parą, derinamas su ASR</w:t>
      </w:r>
      <w:r w:rsidR="006F6284">
        <w:t xml:space="preserve"> </w:t>
      </w:r>
      <w:r w:rsidRPr="00E01096">
        <w:t>100</w:t>
      </w:r>
      <w:r w:rsidR="008732E5">
        <w:t> </w:t>
      </w:r>
      <w:r w:rsidRPr="00E01096">
        <w:t xml:space="preserve">mg vieną kartą per parą, buvo </w:t>
      </w:r>
      <w:r w:rsidRPr="00E01096">
        <w:lastRenderedPageBreak/>
        <w:t xml:space="preserve">pranašesnis už vien tik ASR, mažinant pagrindinių </w:t>
      </w:r>
      <w:r w:rsidR="00B23C6E">
        <w:t xml:space="preserve">vertinamųjų </w:t>
      </w:r>
      <w:r w:rsidRPr="00E01096">
        <w:t>baigčių suminį rodiklį, kurį sudarė miokardo infarkto, išeminio insulto, mirties nuo širdies ir kraujagyslių ligų, ūminės galūnės išemijos ir didelės amputacijos</w:t>
      </w:r>
      <w:r w:rsidRPr="00E01096">
        <w:rPr>
          <w:spacing w:val="-5"/>
        </w:rPr>
        <w:t xml:space="preserve"> </w:t>
      </w:r>
      <w:r w:rsidRPr="00E01096">
        <w:t>dėl</w:t>
      </w:r>
      <w:r w:rsidRPr="00E01096">
        <w:rPr>
          <w:spacing w:val="-4"/>
        </w:rPr>
        <w:t xml:space="preserve"> </w:t>
      </w:r>
      <w:r w:rsidRPr="00E01096">
        <w:t>kraujagyslių</w:t>
      </w:r>
      <w:r w:rsidRPr="00E01096">
        <w:rPr>
          <w:spacing w:val="-4"/>
        </w:rPr>
        <w:t xml:space="preserve"> </w:t>
      </w:r>
      <w:r w:rsidRPr="00E01096">
        <w:t>sutrikimų</w:t>
      </w:r>
      <w:r w:rsidRPr="00E01096">
        <w:rPr>
          <w:spacing w:val="-4"/>
        </w:rPr>
        <w:t xml:space="preserve"> </w:t>
      </w:r>
      <w:r w:rsidRPr="00E01096">
        <w:t>reiškiniai</w:t>
      </w:r>
      <w:r w:rsidRPr="00E01096">
        <w:rPr>
          <w:spacing w:val="-4"/>
        </w:rPr>
        <w:t xml:space="preserve"> </w:t>
      </w:r>
      <w:r w:rsidRPr="00E01096">
        <w:t>(žr.</w:t>
      </w:r>
      <w:r w:rsidRPr="00E01096">
        <w:rPr>
          <w:spacing w:val="-4"/>
        </w:rPr>
        <w:t xml:space="preserve"> </w:t>
      </w:r>
      <w:r w:rsidRPr="00E01096">
        <w:t>9</w:t>
      </w:r>
      <w:r w:rsidR="008732E5">
        <w:t> </w:t>
      </w:r>
      <w:r w:rsidRPr="00E01096">
        <w:t>lentelę).</w:t>
      </w:r>
      <w:r w:rsidRPr="00E01096">
        <w:rPr>
          <w:spacing w:val="-4"/>
        </w:rPr>
        <w:t xml:space="preserve"> </w:t>
      </w:r>
      <w:r w:rsidRPr="00E01096">
        <w:t>Pacientams,</w:t>
      </w:r>
      <w:r w:rsidRPr="00E01096">
        <w:rPr>
          <w:spacing w:val="-4"/>
        </w:rPr>
        <w:t xml:space="preserve"> </w:t>
      </w:r>
      <w:r w:rsidRPr="00E01096">
        <w:t>gydytiems</w:t>
      </w:r>
      <w:r w:rsidRPr="00E01096">
        <w:rPr>
          <w:spacing w:val="-5"/>
        </w:rPr>
        <w:t xml:space="preserve"> </w:t>
      </w:r>
      <w:proofErr w:type="spellStart"/>
      <w:r w:rsidRPr="00E01096">
        <w:t>rivaroksabanu</w:t>
      </w:r>
      <w:proofErr w:type="spellEnd"/>
      <w:r w:rsidRPr="00E01096">
        <w:t xml:space="preserve"> ir ASR, padidėjo pagrindinis saugumo </w:t>
      </w:r>
      <w:r w:rsidR="00B23C6E">
        <w:t xml:space="preserve">vertinamųjų </w:t>
      </w:r>
      <w:r w:rsidRPr="00E01096">
        <w:t xml:space="preserve">baigčių rodiklis, apibūdinantis didžiojo kraujavimo reiškinius pagal TIMI, o mirtino ar </w:t>
      </w:r>
      <w:proofErr w:type="spellStart"/>
      <w:r w:rsidRPr="00E01096">
        <w:t>intrakranijinio</w:t>
      </w:r>
      <w:proofErr w:type="spellEnd"/>
      <w:r w:rsidRPr="00E01096">
        <w:t xml:space="preserve"> kraujavimo reiškinių jiems nepadaugėjo (žr. 10</w:t>
      </w:r>
      <w:r w:rsidR="008732E5">
        <w:t> </w:t>
      </w:r>
      <w:r w:rsidRPr="00E01096">
        <w:t>lentelę).</w:t>
      </w:r>
    </w:p>
    <w:p w14:paraId="4B307565" w14:textId="77777777" w:rsidR="007B55E7" w:rsidRDefault="007B55E7" w:rsidP="00E01096">
      <w:pPr>
        <w:pStyle w:val="Pagrindinistekstas"/>
        <w:kinsoku w:val="0"/>
        <w:overflowPunct w:val="0"/>
        <w:rPr>
          <w:spacing w:val="-2"/>
        </w:rPr>
      </w:pPr>
      <w:r w:rsidRPr="00E01096">
        <w:t>Antrinės</w:t>
      </w:r>
      <w:r w:rsidRPr="00E01096">
        <w:rPr>
          <w:spacing w:val="-9"/>
        </w:rPr>
        <w:t xml:space="preserve"> </w:t>
      </w:r>
      <w:r w:rsidRPr="00E01096">
        <w:t>veiksmingumo</w:t>
      </w:r>
      <w:r w:rsidRPr="00E01096">
        <w:rPr>
          <w:spacing w:val="-8"/>
        </w:rPr>
        <w:t xml:space="preserve"> </w:t>
      </w:r>
      <w:r w:rsidRPr="00E01096">
        <w:t>baigtys</w:t>
      </w:r>
      <w:r w:rsidRPr="00E01096">
        <w:rPr>
          <w:spacing w:val="-9"/>
        </w:rPr>
        <w:t xml:space="preserve"> </w:t>
      </w:r>
      <w:r w:rsidRPr="00E01096">
        <w:t>buvo</w:t>
      </w:r>
      <w:r w:rsidRPr="00E01096">
        <w:rPr>
          <w:spacing w:val="-8"/>
        </w:rPr>
        <w:t xml:space="preserve"> </w:t>
      </w:r>
      <w:r w:rsidRPr="00E01096">
        <w:t>tiriamos</w:t>
      </w:r>
      <w:r w:rsidRPr="00E01096">
        <w:rPr>
          <w:spacing w:val="-9"/>
        </w:rPr>
        <w:t xml:space="preserve"> </w:t>
      </w:r>
      <w:r w:rsidRPr="00E01096">
        <w:t>iš</w:t>
      </w:r>
      <w:r w:rsidRPr="00E01096">
        <w:rPr>
          <w:spacing w:val="-9"/>
        </w:rPr>
        <w:t xml:space="preserve"> </w:t>
      </w:r>
      <w:r w:rsidRPr="00E01096">
        <w:t>anksto</w:t>
      </w:r>
      <w:r w:rsidRPr="00E01096">
        <w:rPr>
          <w:spacing w:val="-8"/>
        </w:rPr>
        <w:t xml:space="preserve"> </w:t>
      </w:r>
      <w:r w:rsidRPr="00E01096">
        <w:t>numatyta,</w:t>
      </w:r>
      <w:r w:rsidRPr="00E01096">
        <w:rPr>
          <w:spacing w:val="-9"/>
        </w:rPr>
        <w:t xml:space="preserve"> </w:t>
      </w:r>
      <w:r w:rsidRPr="00E01096">
        <w:t>hierarchine</w:t>
      </w:r>
      <w:r w:rsidRPr="00E01096">
        <w:rPr>
          <w:spacing w:val="-9"/>
        </w:rPr>
        <w:t xml:space="preserve"> </w:t>
      </w:r>
      <w:r w:rsidRPr="00E01096">
        <w:t>tvarka</w:t>
      </w:r>
      <w:r w:rsidRPr="00E01096">
        <w:rPr>
          <w:spacing w:val="-9"/>
        </w:rPr>
        <w:t xml:space="preserve"> </w:t>
      </w:r>
      <w:r w:rsidRPr="00E01096">
        <w:t>(žr.</w:t>
      </w:r>
      <w:r w:rsidRPr="00E01096">
        <w:rPr>
          <w:spacing w:val="-8"/>
        </w:rPr>
        <w:t xml:space="preserve"> </w:t>
      </w:r>
      <w:r w:rsidRPr="00E01096">
        <w:t>9</w:t>
      </w:r>
      <w:r w:rsidR="008732E5">
        <w:t> </w:t>
      </w:r>
      <w:r w:rsidRPr="00E01096">
        <w:rPr>
          <w:spacing w:val="-2"/>
        </w:rPr>
        <w:t>lentelę).</w:t>
      </w:r>
    </w:p>
    <w:p w14:paraId="1D1486E6" w14:textId="77777777" w:rsidR="004D30DB" w:rsidRPr="00E01096" w:rsidRDefault="004D30DB" w:rsidP="00E01096">
      <w:pPr>
        <w:pStyle w:val="Pagrindinistekstas"/>
        <w:kinsoku w:val="0"/>
        <w:overflowPunct w:val="0"/>
        <w:rPr>
          <w:spacing w:val="-2"/>
        </w:rPr>
      </w:pPr>
    </w:p>
    <w:p w14:paraId="3787EBEA" w14:textId="77777777" w:rsidR="007B55E7" w:rsidRDefault="00D15A7E" w:rsidP="004D30DB">
      <w:pPr>
        <w:pStyle w:val="Antrat2"/>
        <w:tabs>
          <w:tab w:val="left" w:pos="1066"/>
        </w:tabs>
        <w:kinsoku w:val="0"/>
        <w:overflowPunct w:val="0"/>
        <w:ind w:left="0"/>
        <w:rPr>
          <w:spacing w:val="-2"/>
        </w:rPr>
      </w:pPr>
      <w:r>
        <w:t>9</w:t>
      </w:r>
      <w:r w:rsidR="004D30DB">
        <w:t> </w:t>
      </w:r>
      <w:r w:rsidR="007B55E7" w:rsidRPr="00E01096">
        <w:t>lentelė.</w:t>
      </w:r>
      <w:r w:rsidR="007B55E7" w:rsidRPr="00E01096">
        <w:rPr>
          <w:spacing w:val="-10"/>
        </w:rPr>
        <w:t xml:space="preserve"> </w:t>
      </w:r>
      <w:r w:rsidR="007B55E7" w:rsidRPr="00E01096">
        <w:t>III</w:t>
      </w:r>
      <w:r w:rsidR="004D30DB">
        <w:t> </w:t>
      </w:r>
      <w:r w:rsidR="007B55E7" w:rsidRPr="00E01096">
        <w:t>fazės</w:t>
      </w:r>
      <w:r w:rsidR="007B55E7" w:rsidRPr="00E01096">
        <w:rPr>
          <w:spacing w:val="-9"/>
        </w:rPr>
        <w:t xml:space="preserve"> </w:t>
      </w:r>
      <w:r w:rsidR="007B55E7" w:rsidRPr="00E01096">
        <w:t>tyrimo</w:t>
      </w:r>
      <w:r w:rsidR="007B55E7" w:rsidRPr="00E01096">
        <w:rPr>
          <w:spacing w:val="-8"/>
        </w:rPr>
        <w:t xml:space="preserve"> </w:t>
      </w:r>
      <w:r w:rsidR="007B55E7" w:rsidRPr="00E01096">
        <w:t>VOYAGER</w:t>
      </w:r>
      <w:r w:rsidR="007B55E7" w:rsidRPr="00E01096">
        <w:rPr>
          <w:spacing w:val="-8"/>
        </w:rPr>
        <w:t xml:space="preserve"> </w:t>
      </w:r>
      <w:r w:rsidR="007B55E7" w:rsidRPr="00E01096">
        <w:t>PAD</w:t>
      </w:r>
      <w:r w:rsidR="007B55E7" w:rsidRPr="00E01096">
        <w:rPr>
          <w:spacing w:val="-10"/>
        </w:rPr>
        <w:t xml:space="preserve"> </w:t>
      </w:r>
      <w:r w:rsidR="007B55E7" w:rsidRPr="00E01096">
        <w:t>veiksmingumo</w:t>
      </w:r>
      <w:r w:rsidR="007B55E7" w:rsidRPr="00E01096">
        <w:rPr>
          <w:spacing w:val="-9"/>
        </w:rPr>
        <w:t xml:space="preserve"> </w:t>
      </w:r>
      <w:r w:rsidR="007B55E7" w:rsidRPr="00E01096">
        <w:rPr>
          <w:spacing w:val="-2"/>
        </w:rPr>
        <w:t>rezultatai</w:t>
      </w:r>
    </w:p>
    <w:p w14:paraId="747238FC" w14:textId="77777777" w:rsidR="006F6284" w:rsidRPr="006F6284" w:rsidRDefault="006F6284" w:rsidP="006F6284"/>
    <w:tbl>
      <w:tblPr>
        <w:tblW w:w="9072" w:type="dxa"/>
        <w:tblInd w:w="5" w:type="dxa"/>
        <w:tblLayout w:type="fixed"/>
        <w:tblCellMar>
          <w:left w:w="0" w:type="dxa"/>
          <w:right w:w="0" w:type="dxa"/>
        </w:tblCellMar>
        <w:tblLook w:val="0000" w:firstRow="0" w:lastRow="0" w:firstColumn="0" w:lastColumn="0" w:noHBand="0" w:noVBand="0"/>
      </w:tblPr>
      <w:tblGrid>
        <w:gridCol w:w="2835"/>
        <w:gridCol w:w="2410"/>
        <w:gridCol w:w="1985"/>
        <w:gridCol w:w="1842"/>
      </w:tblGrid>
      <w:tr w:rsidR="007B55E7" w:rsidRPr="00E01096" w14:paraId="09E59717" w14:textId="77777777" w:rsidTr="006F6284">
        <w:trPr>
          <w:trHeight w:val="562"/>
        </w:trPr>
        <w:tc>
          <w:tcPr>
            <w:tcW w:w="2835" w:type="dxa"/>
            <w:tcBorders>
              <w:top w:val="single" w:sz="4" w:space="0" w:color="000000"/>
              <w:left w:val="single" w:sz="4" w:space="0" w:color="000000"/>
              <w:bottom w:val="single" w:sz="4" w:space="0" w:color="000000"/>
              <w:right w:val="single" w:sz="4" w:space="0" w:color="000000"/>
            </w:tcBorders>
          </w:tcPr>
          <w:p w14:paraId="5D01189A"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6237" w:type="dxa"/>
            <w:gridSpan w:val="3"/>
            <w:tcBorders>
              <w:top w:val="single" w:sz="4" w:space="0" w:color="000000"/>
              <w:left w:val="single" w:sz="4" w:space="0" w:color="000000"/>
              <w:bottom w:val="single" w:sz="4" w:space="0" w:color="000000"/>
              <w:right w:val="single" w:sz="4" w:space="0" w:color="000000"/>
            </w:tcBorders>
          </w:tcPr>
          <w:p w14:paraId="0E19ABEF" w14:textId="77777777" w:rsidR="007B55E7" w:rsidRPr="00E01096" w:rsidRDefault="007B55E7" w:rsidP="00E01096">
            <w:pPr>
              <w:pStyle w:val="TableParagraph"/>
              <w:kinsoku w:val="0"/>
              <w:overflowPunct w:val="0"/>
              <w:ind w:left="0"/>
              <w:rPr>
                <w:b/>
                <w:bCs/>
                <w:sz w:val="22"/>
                <w:szCs w:val="22"/>
                <w:vertAlign w:val="superscript"/>
              </w:rPr>
            </w:pPr>
            <w:r w:rsidRPr="00E01096">
              <w:rPr>
                <w:b/>
                <w:bCs/>
                <w:sz w:val="22"/>
                <w:szCs w:val="22"/>
              </w:rPr>
              <w:t>Pacientai,</w:t>
            </w:r>
            <w:r w:rsidRPr="00E01096">
              <w:rPr>
                <w:b/>
                <w:bCs/>
                <w:spacing w:val="-7"/>
                <w:sz w:val="22"/>
                <w:szCs w:val="22"/>
              </w:rPr>
              <w:t xml:space="preserve"> </w:t>
            </w:r>
            <w:r w:rsidRPr="00E01096">
              <w:rPr>
                <w:b/>
                <w:bCs/>
                <w:sz w:val="22"/>
                <w:szCs w:val="22"/>
              </w:rPr>
              <w:t>kuriems</w:t>
            </w:r>
            <w:r w:rsidRPr="00E01096">
              <w:rPr>
                <w:b/>
                <w:bCs/>
                <w:spacing w:val="-8"/>
                <w:sz w:val="22"/>
                <w:szCs w:val="22"/>
              </w:rPr>
              <w:t xml:space="preserve"> </w:t>
            </w:r>
            <w:r w:rsidRPr="00E01096">
              <w:rPr>
                <w:b/>
                <w:bCs/>
                <w:sz w:val="22"/>
                <w:szCs w:val="22"/>
              </w:rPr>
              <w:t>dėl</w:t>
            </w:r>
            <w:r w:rsidRPr="00E01096">
              <w:rPr>
                <w:b/>
                <w:bCs/>
                <w:spacing w:val="-7"/>
                <w:sz w:val="22"/>
                <w:szCs w:val="22"/>
              </w:rPr>
              <w:t xml:space="preserve"> </w:t>
            </w:r>
            <w:r w:rsidRPr="00E01096">
              <w:rPr>
                <w:b/>
                <w:bCs/>
                <w:sz w:val="22"/>
                <w:szCs w:val="22"/>
              </w:rPr>
              <w:t>simptominės</w:t>
            </w:r>
            <w:r w:rsidRPr="00E01096">
              <w:rPr>
                <w:b/>
                <w:bCs/>
                <w:spacing w:val="-6"/>
                <w:sz w:val="22"/>
                <w:szCs w:val="22"/>
              </w:rPr>
              <w:t xml:space="preserve"> </w:t>
            </w:r>
            <w:r w:rsidRPr="00E01096">
              <w:rPr>
                <w:b/>
                <w:bCs/>
                <w:sz w:val="22"/>
                <w:szCs w:val="22"/>
              </w:rPr>
              <w:t>PAL</w:t>
            </w:r>
            <w:r w:rsidRPr="00E01096">
              <w:rPr>
                <w:b/>
                <w:bCs/>
                <w:spacing w:val="-7"/>
                <w:sz w:val="22"/>
                <w:szCs w:val="22"/>
              </w:rPr>
              <w:t xml:space="preserve"> </w:t>
            </w:r>
            <w:r w:rsidRPr="00E01096">
              <w:rPr>
                <w:b/>
                <w:bCs/>
                <w:sz w:val="22"/>
                <w:szCs w:val="22"/>
              </w:rPr>
              <w:t>neseniai</w:t>
            </w:r>
            <w:r w:rsidRPr="00E01096">
              <w:rPr>
                <w:b/>
                <w:bCs/>
                <w:spacing w:val="-7"/>
                <w:sz w:val="22"/>
                <w:szCs w:val="22"/>
              </w:rPr>
              <w:t xml:space="preserve"> </w:t>
            </w:r>
            <w:r w:rsidRPr="00E01096">
              <w:rPr>
                <w:b/>
                <w:bCs/>
                <w:sz w:val="22"/>
                <w:szCs w:val="22"/>
              </w:rPr>
              <w:t xml:space="preserve">atlikta apatinės galūnės </w:t>
            </w:r>
            <w:proofErr w:type="spellStart"/>
            <w:r w:rsidRPr="00E01096">
              <w:rPr>
                <w:b/>
                <w:bCs/>
                <w:sz w:val="22"/>
                <w:szCs w:val="22"/>
              </w:rPr>
              <w:t>revaskuliarizacijos</w:t>
            </w:r>
            <w:proofErr w:type="spellEnd"/>
            <w:r w:rsidRPr="00E01096">
              <w:rPr>
                <w:b/>
                <w:bCs/>
                <w:sz w:val="22"/>
                <w:szCs w:val="22"/>
              </w:rPr>
              <w:t xml:space="preserve"> procedūra </w:t>
            </w:r>
            <w:r w:rsidRPr="00E01096">
              <w:rPr>
                <w:b/>
                <w:bCs/>
                <w:sz w:val="22"/>
                <w:szCs w:val="22"/>
                <w:vertAlign w:val="superscript"/>
              </w:rPr>
              <w:t>a)</w:t>
            </w:r>
          </w:p>
        </w:tc>
      </w:tr>
      <w:tr w:rsidR="007B55E7" w:rsidRPr="00E01096" w14:paraId="370EADA3" w14:textId="77777777" w:rsidTr="006F6284">
        <w:trPr>
          <w:trHeight w:val="1309"/>
        </w:trPr>
        <w:tc>
          <w:tcPr>
            <w:tcW w:w="2835" w:type="dxa"/>
            <w:tcBorders>
              <w:top w:val="single" w:sz="4" w:space="0" w:color="000000"/>
              <w:left w:val="single" w:sz="4" w:space="0" w:color="000000"/>
              <w:bottom w:val="single" w:sz="4" w:space="0" w:color="000000"/>
              <w:right w:val="single" w:sz="4" w:space="0" w:color="000000"/>
            </w:tcBorders>
          </w:tcPr>
          <w:p w14:paraId="47E207B9"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Vaistinių</w:t>
            </w:r>
            <w:r w:rsidRPr="00E01096">
              <w:rPr>
                <w:b/>
                <w:bCs/>
                <w:spacing w:val="-14"/>
                <w:sz w:val="22"/>
                <w:szCs w:val="22"/>
              </w:rPr>
              <w:t xml:space="preserve"> </w:t>
            </w:r>
            <w:r w:rsidRPr="00E01096">
              <w:rPr>
                <w:b/>
                <w:bCs/>
                <w:sz w:val="22"/>
                <w:szCs w:val="22"/>
              </w:rPr>
              <w:t xml:space="preserve">preparatų </w:t>
            </w:r>
            <w:r w:rsidRPr="00E01096">
              <w:rPr>
                <w:b/>
                <w:bCs/>
                <w:spacing w:val="-2"/>
                <w:sz w:val="22"/>
                <w:szCs w:val="22"/>
              </w:rPr>
              <w:t>dozavimas</w:t>
            </w:r>
          </w:p>
        </w:tc>
        <w:tc>
          <w:tcPr>
            <w:tcW w:w="2410" w:type="dxa"/>
            <w:tcBorders>
              <w:top w:val="single" w:sz="4" w:space="0" w:color="000000"/>
              <w:left w:val="single" w:sz="4" w:space="0" w:color="000000"/>
              <w:bottom w:val="single" w:sz="4" w:space="0" w:color="000000"/>
              <w:right w:val="single" w:sz="4" w:space="0" w:color="000000"/>
            </w:tcBorders>
          </w:tcPr>
          <w:p w14:paraId="454F3127" w14:textId="77777777" w:rsidR="007B55E7" w:rsidRPr="00E01096" w:rsidRDefault="007B55E7" w:rsidP="00E01096">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z w:val="22"/>
                <w:szCs w:val="22"/>
              </w:rPr>
              <w:t xml:space="preserve"> po 2,5</w:t>
            </w:r>
            <w:r w:rsidR="004D30DB">
              <w:rPr>
                <w:b/>
                <w:bCs/>
                <w:sz w:val="22"/>
                <w:szCs w:val="22"/>
              </w:rPr>
              <w:t> </w:t>
            </w:r>
            <w:r w:rsidRPr="00E01096">
              <w:rPr>
                <w:b/>
                <w:bCs/>
                <w:sz w:val="22"/>
                <w:szCs w:val="22"/>
              </w:rPr>
              <w:t>mg</w:t>
            </w:r>
            <w:r w:rsidRPr="00E01096">
              <w:rPr>
                <w:b/>
                <w:bCs/>
                <w:spacing w:val="-10"/>
                <w:sz w:val="22"/>
                <w:szCs w:val="22"/>
              </w:rPr>
              <w:t xml:space="preserve"> </w:t>
            </w:r>
            <w:r w:rsidRPr="00E01096">
              <w:rPr>
                <w:b/>
                <w:bCs/>
                <w:sz w:val="22"/>
                <w:szCs w:val="22"/>
              </w:rPr>
              <w:t>DKP</w:t>
            </w:r>
            <w:r w:rsidRPr="00E01096">
              <w:rPr>
                <w:b/>
                <w:bCs/>
                <w:spacing w:val="-10"/>
                <w:sz w:val="22"/>
                <w:szCs w:val="22"/>
              </w:rPr>
              <w:t xml:space="preserve"> </w:t>
            </w:r>
            <w:r w:rsidRPr="00E01096">
              <w:rPr>
                <w:b/>
                <w:bCs/>
                <w:sz w:val="22"/>
                <w:szCs w:val="22"/>
              </w:rPr>
              <w:t>kartu</w:t>
            </w:r>
            <w:r w:rsidRPr="00E01096">
              <w:rPr>
                <w:b/>
                <w:bCs/>
                <w:spacing w:val="-10"/>
                <w:sz w:val="22"/>
                <w:szCs w:val="22"/>
              </w:rPr>
              <w:t xml:space="preserve"> </w:t>
            </w:r>
            <w:r w:rsidRPr="00E01096">
              <w:rPr>
                <w:b/>
                <w:bCs/>
                <w:sz w:val="22"/>
                <w:szCs w:val="22"/>
              </w:rPr>
              <w:t>su ASR 100</w:t>
            </w:r>
            <w:r w:rsidR="004D30DB">
              <w:rPr>
                <w:b/>
                <w:bCs/>
                <w:sz w:val="22"/>
                <w:szCs w:val="22"/>
              </w:rPr>
              <w:t> </w:t>
            </w:r>
            <w:r w:rsidRPr="00E01096">
              <w:rPr>
                <w:b/>
                <w:bCs/>
                <w:sz w:val="22"/>
                <w:szCs w:val="22"/>
              </w:rPr>
              <w:t>mg VKP,</w:t>
            </w:r>
          </w:p>
          <w:p w14:paraId="0A1D830F"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3"/>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3286</w:t>
            </w:r>
          </w:p>
          <w:p w14:paraId="29397A6B" w14:textId="77777777" w:rsidR="007B55E7" w:rsidRPr="00E01096" w:rsidRDefault="007B55E7" w:rsidP="00E01096">
            <w:pPr>
              <w:pStyle w:val="TableParagraph"/>
              <w:kinsoku w:val="0"/>
              <w:overflowPunct w:val="0"/>
              <w:ind w:left="0"/>
              <w:rPr>
                <w:b/>
                <w:bCs/>
                <w:spacing w:val="-4"/>
                <w:sz w:val="22"/>
                <w:szCs w:val="22"/>
                <w:vertAlign w:val="superscript"/>
              </w:rPr>
            </w:pPr>
            <w:r w:rsidRPr="00E01096">
              <w:rPr>
                <w:b/>
                <w:bCs/>
                <w:sz w:val="22"/>
                <w:szCs w:val="22"/>
              </w:rPr>
              <w:t>n</w:t>
            </w:r>
            <w:r w:rsidRPr="00E01096">
              <w:rPr>
                <w:b/>
                <w:bCs/>
                <w:spacing w:val="-5"/>
                <w:sz w:val="22"/>
                <w:szCs w:val="22"/>
              </w:rPr>
              <w:t xml:space="preserve"> </w:t>
            </w:r>
            <w:r w:rsidRPr="00E01096">
              <w:rPr>
                <w:b/>
                <w:bCs/>
                <w:sz w:val="22"/>
                <w:szCs w:val="22"/>
              </w:rPr>
              <w:t>(NA</w:t>
            </w:r>
            <w:r w:rsidRPr="00E01096">
              <w:rPr>
                <w:b/>
                <w:bCs/>
                <w:spacing w:val="-6"/>
                <w:sz w:val="22"/>
                <w:szCs w:val="22"/>
              </w:rPr>
              <w:t xml:space="preserve"> </w:t>
            </w:r>
            <w:r w:rsidRPr="00E01096">
              <w:rPr>
                <w:b/>
                <w:bCs/>
                <w:sz w:val="22"/>
                <w:szCs w:val="22"/>
              </w:rPr>
              <w:t>rizikos</w:t>
            </w:r>
            <w:r w:rsidRPr="00E01096">
              <w:rPr>
                <w:b/>
                <w:bCs/>
                <w:spacing w:val="-5"/>
                <w:sz w:val="22"/>
                <w:szCs w:val="22"/>
              </w:rPr>
              <w:t xml:space="preserve"> </w:t>
            </w:r>
            <w:r w:rsidRPr="00E01096">
              <w:rPr>
                <w:b/>
                <w:bCs/>
                <w:spacing w:val="-4"/>
                <w:sz w:val="22"/>
                <w:szCs w:val="22"/>
              </w:rPr>
              <w:t>%)</w:t>
            </w:r>
            <w:r w:rsidRPr="00E01096">
              <w:rPr>
                <w:b/>
                <w:bCs/>
                <w:spacing w:val="-4"/>
                <w:sz w:val="22"/>
                <w:szCs w:val="22"/>
                <w:vertAlign w:val="superscript"/>
              </w:rPr>
              <w:t>c)</w:t>
            </w:r>
          </w:p>
        </w:tc>
        <w:tc>
          <w:tcPr>
            <w:tcW w:w="1985" w:type="dxa"/>
            <w:tcBorders>
              <w:top w:val="single" w:sz="4" w:space="0" w:color="000000"/>
              <w:left w:val="single" w:sz="4" w:space="0" w:color="000000"/>
              <w:bottom w:val="single" w:sz="4" w:space="0" w:color="000000"/>
              <w:right w:val="single" w:sz="4" w:space="0" w:color="000000"/>
            </w:tcBorders>
          </w:tcPr>
          <w:p w14:paraId="1D1A158B"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ASR</w:t>
            </w:r>
            <w:r w:rsidRPr="00E01096">
              <w:rPr>
                <w:b/>
                <w:bCs/>
                <w:spacing w:val="-6"/>
                <w:sz w:val="22"/>
                <w:szCs w:val="22"/>
              </w:rPr>
              <w:t xml:space="preserve"> </w:t>
            </w:r>
            <w:r w:rsidRPr="00E01096">
              <w:rPr>
                <w:b/>
                <w:bCs/>
                <w:sz w:val="22"/>
                <w:szCs w:val="22"/>
              </w:rPr>
              <w:t>100</w:t>
            </w:r>
            <w:r w:rsidR="004D30DB">
              <w:rPr>
                <w:b/>
                <w:bCs/>
                <w:sz w:val="22"/>
                <w:szCs w:val="22"/>
              </w:rPr>
              <w:t> </w:t>
            </w:r>
            <w:r w:rsidRPr="00E01096">
              <w:rPr>
                <w:b/>
                <w:bCs/>
                <w:sz w:val="22"/>
                <w:szCs w:val="22"/>
              </w:rPr>
              <w:t>mg</w:t>
            </w:r>
            <w:r w:rsidRPr="00E01096">
              <w:rPr>
                <w:b/>
                <w:bCs/>
                <w:spacing w:val="-4"/>
                <w:sz w:val="22"/>
                <w:szCs w:val="22"/>
              </w:rPr>
              <w:t xml:space="preserve"> </w:t>
            </w:r>
            <w:r w:rsidRPr="00E01096">
              <w:rPr>
                <w:b/>
                <w:bCs/>
                <w:spacing w:val="-5"/>
                <w:sz w:val="22"/>
                <w:szCs w:val="22"/>
              </w:rPr>
              <w:t>VKP</w:t>
            </w:r>
          </w:p>
          <w:p w14:paraId="0CB93198" w14:textId="77777777" w:rsidR="007B55E7" w:rsidRPr="00E01096" w:rsidRDefault="007B55E7" w:rsidP="00E01096">
            <w:pPr>
              <w:pStyle w:val="TableParagraph"/>
              <w:kinsoku w:val="0"/>
              <w:overflowPunct w:val="0"/>
              <w:ind w:left="0"/>
              <w:rPr>
                <w:b/>
                <w:bCs/>
                <w:sz w:val="22"/>
                <w:szCs w:val="22"/>
              </w:rPr>
            </w:pPr>
          </w:p>
          <w:p w14:paraId="37B03B42" w14:textId="77777777" w:rsidR="007B55E7" w:rsidRPr="00E01096" w:rsidRDefault="007B55E7" w:rsidP="00E01096">
            <w:pPr>
              <w:pStyle w:val="TableParagraph"/>
              <w:kinsoku w:val="0"/>
              <w:overflowPunct w:val="0"/>
              <w:ind w:left="0"/>
              <w:rPr>
                <w:b/>
                <w:bCs/>
                <w:sz w:val="22"/>
                <w:szCs w:val="22"/>
              </w:rPr>
            </w:pPr>
          </w:p>
          <w:p w14:paraId="7EDE1ECD"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3"/>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3278</w:t>
            </w:r>
          </w:p>
          <w:p w14:paraId="2A5097C9" w14:textId="77777777" w:rsidR="007B55E7" w:rsidRPr="00E01096" w:rsidRDefault="007B55E7" w:rsidP="00E01096">
            <w:pPr>
              <w:pStyle w:val="TableParagraph"/>
              <w:kinsoku w:val="0"/>
              <w:overflowPunct w:val="0"/>
              <w:ind w:left="0"/>
              <w:rPr>
                <w:b/>
                <w:bCs/>
                <w:spacing w:val="-4"/>
                <w:sz w:val="22"/>
                <w:szCs w:val="22"/>
                <w:vertAlign w:val="superscript"/>
              </w:rPr>
            </w:pPr>
            <w:r w:rsidRPr="00E01096">
              <w:rPr>
                <w:b/>
                <w:bCs/>
                <w:sz w:val="22"/>
                <w:szCs w:val="22"/>
              </w:rPr>
              <w:t>n</w:t>
            </w:r>
            <w:r w:rsidRPr="00E01096">
              <w:rPr>
                <w:b/>
                <w:bCs/>
                <w:spacing w:val="-5"/>
                <w:sz w:val="22"/>
                <w:szCs w:val="22"/>
              </w:rPr>
              <w:t xml:space="preserve"> </w:t>
            </w:r>
            <w:r w:rsidRPr="00E01096">
              <w:rPr>
                <w:b/>
                <w:bCs/>
                <w:sz w:val="22"/>
                <w:szCs w:val="22"/>
              </w:rPr>
              <w:t>(NA</w:t>
            </w:r>
            <w:r w:rsidRPr="00E01096">
              <w:rPr>
                <w:b/>
                <w:bCs/>
                <w:spacing w:val="-6"/>
                <w:sz w:val="22"/>
                <w:szCs w:val="22"/>
              </w:rPr>
              <w:t xml:space="preserve"> </w:t>
            </w:r>
            <w:r w:rsidRPr="00E01096">
              <w:rPr>
                <w:b/>
                <w:bCs/>
                <w:sz w:val="22"/>
                <w:szCs w:val="22"/>
              </w:rPr>
              <w:t>rizikos</w:t>
            </w:r>
            <w:r w:rsidRPr="00E01096">
              <w:rPr>
                <w:b/>
                <w:bCs/>
                <w:spacing w:val="-5"/>
                <w:sz w:val="22"/>
                <w:szCs w:val="22"/>
              </w:rPr>
              <w:t xml:space="preserve"> </w:t>
            </w:r>
            <w:r w:rsidRPr="00E01096">
              <w:rPr>
                <w:b/>
                <w:bCs/>
                <w:spacing w:val="-4"/>
                <w:sz w:val="22"/>
                <w:szCs w:val="22"/>
              </w:rPr>
              <w:t>%)</w:t>
            </w:r>
            <w:r w:rsidRPr="00E01096">
              <w:rPr>
                <w:b/>
                <w:bCs/>
                <w:spacing w:val="-4"/>
                <w:sz w:val="22"/>
                <w:szCs w:val="22"/>
                <w:vertAlign w:val="superscript"/>
              </w:rPr>
              <w:t>c)</w:t>
            </w:r>
          </w:p>
        </w:tc>
        <w:tc>
          <w:tcPr>
            <w:tcW w:w="1842" w:type="dxa"/>
            <w:tcBorders>
              <w:top w:val="single" w:sz="4" w:space="0" w:color="000000"/>
              <w:left w:val="single" w:sz="4" w:space="0" w:color="000000"/>
              <w:bottom w:val="single" w:sz="4" w:space="0" w:color="000000"/>
              <w:right w:val="single" w:sz="4" w:space="0" w:color="000000"/>
            </w:tcBorders>
          </w:tcPr>
          <w:p w14:paraId="70DBB07D" w14:textId="77777777" w:rsidR="007B55E7" w:rsidRPr="00E01096" w:rsidRDefault="007B55E7" w:rsidP="00E01096">
            <w:pPr>
              <w:pStyle w:val="TableParagraph"/>
              <w:kinsoku w:val="0"/>
              <w:overflowPunct w:val="0"/>
              <w:ind w:left="0"/>
              <w:rPr>
                <w:b/>
                <w:bCs/>
                <w:sz w:val="22"/>
                <w:szCs w:val="22"/>
                <w:vertAlign w:val="superscript"/>
              </w:rPr>
            </w:pPr>
            <w:r w:rsidRPr="00E01096">
              <w:rPr>
                <w:b/>
                <w:bCs/>
                <w:spacing w:val="-2"/>
                <w:sz w:val="22"/>
                <w:szCs w:val="22"/>
              </w:rPr>
              <w:t>Rizikos santykis</w:t>
            </w:r>
            <w:r w:rsidRPr="00E01096">
              <w:rPr>
                <w:b/>
                <w:bCs/>
                <w:spacing w:val="40"/>
                <w:sz w:val="22"/>
                <w:szCs w:val="22"/>
              </w:rPr>
              <w:t xml:space="preserve"> </w:t>
            </w:r>
            <w:r w:rsidRPr="00E01096">
              <w:rPr>
                <w:b/>
                <w:bCs/>
                <w:sz w:val="22"/>
                <w:szCs w:val="22"/>
              </w:rPr>
              <w:t>(95</w:t>
            </w:r>
            <w:r w:rsidR="004D30DB">
              <w:rPr>
                <w:b/>
                <w:bCs/>
                <w:sz w:val="22"/>
                <w:szCs w:val="22"/>
              </w:rPr>
              <w:t> </w:t>
            </w:r>
            <w:r w:rsidRPr="00E01096">
              <w:rPr>
                <w:b/>
                <w:bCs/>
                <w:sz w:val="22"/>
                <w:szCs w:val="22"/>
              </w:rPr>
              <w:t>%</w:t>
            </w:r>
            <w:r w:rsidRPr="00E01096">
              <w:rPr>
                <w:b/>
                <w:bCs/>
                <w:spacing w:val="-13"/>
                <w:sz w:val="22"/>
                <w:szCs w:val="22"/>
              </w:rPr>
              <w:t xml:space="preserve"> </w:t>
            </w:r>
            <w:r w:rsidRPr="00E01096">
              <w:rPr>
                <w:b/>
                <w:bCs/>
                <w:sz w:val="22"/>
                <w:szCs w:val="22"/>
              </w:rPr>
              <w:t>PI)</w:t>
            </w:r>
            <w:r w:rsidRPr="00E01096">
              <w:rPr>
                <w:b/>
                <w:bCs/>
                <w:spacing w:val="-13"/>
                <w:sz w:val="22"/>
                <w:szCs w:val="22"/>
              </w:rPr>
              <w:t xml:space="preserve"> </w:t>
            </w:r>
            <w:r w:rsidRPr="00E01096">
              <w:rPr>
                <w:b/>
                <w:bCs/>
                <w:sz w:val="22"/>
                <w:szCs w:val="22"/>
                <w:vertAlign w:val="superscript"/>
              </w:rPr>
              <w:t>d)</w:t>
            </w:r>
          </w:p>
        </w:tc>
      </w:tr>
      <w:tr w:rsidR="007B55E7" w:rsidRPr="00E01096" w14:paraId="483F2490" w14:textId="77777777" w:rsidTr="006F6284">
        <w:trPr>
          <w:trHeight w:val="804"/>
        </w:trPr>
        <w:tc>
          <w:tcPr>
            <w:tcW w:w="2835" w:type="dxa"/>
            <w:tcBorders>
              <w:top w:val="single" w:sz="4" w:space="0" w:color="000000"/>
              <w:left w:val="single" w:sz="4" w:space="0" w:color="000000"/>
              <w:bottom w:val="single" w:sz="4" w:space="0" w:color="000000"/>
              <w:right w:val="single" w:sz="4" w:space="0" w:color="000000"/>
            </w:tcBorders>
          </w:tcPr>
          <w:p w14:paraId="4928145D" w14:textId="77777777" w:rsidR="007B55E7" w:rsidRPr="00E01096" w:rsidRDefault="007B55E7" w:rsidP="00E01096">
            <w:pPr>
              <w:pStyle w:val="TableParagraph"/>
              <w:kinsoku w:val="0"/>
              <w:overflowPunct w:val="0"/>
              <w:ind w:left="0"/>
              <w:rPr>
                <w:b/>
                <w:bCs/>
                <w:spacing w:val="-2"/>
                <w:sz w:val="22"/>
                <w:szCs w:val="22"/>
                <w:vertAlign w:val="superscript"/>
              </w:rPr>
            </w:pPr>
            <w:r w:rsidRPr="00E01096">
              <w:rPr>
                <w:b/>
                <w:bCs/>
                <w:sz w:val="22"/>
                <w:szCs w:val="22"/>
              </w:rPr>
              <w:t>Pagrindinė</w:t>
            </w:r>
            <w:r w:rsidRPr="00E01096">
              <w:rPr>
                <w:b/>
                <w:bCs/>
                <w:spacing w:val="-14"/>
                <w:sz w:val="22"/>
                <w:szCs w:val="22"/>
              </w:rPr>
              <w:t xml:space="preserve"> </w:t>
            </w:r>
            <w:r w:rsidRPr="00E01096">
              <w:rPr>
                <w:b/>
                <w:bCs/>
                <w:sz w:val="22"/>
                <w:szCs w:val="22"/>
              </w:rPr>
              <w:t xml:space="preserve">veiksmingumo </w:t>
            </w:r>
            <w:r w:rsidR="00B23C6E">
              <w:rPr>
                <w:b/>
                <w:bCs/>
                <w:sz w:val="22"/>
                <w:szCs w:val="22"/>
              </w:rPr>
              <w:t xml:space="preserve">vertinamoji </w:t>
            </w:r>
            <w:proofErr w:type="spellStart"/>
            <w:r w:rsidRPr="00E01096">
              <w:rPr>
                <w:b/>
                <w:bCs/>
                <w:spacing w:val="-2"/>
                <w:sz w:val="22"/>
                <w:szCs w:val="22"/>
              </w:rPr>
              <w:t>baigtis</w:t>
            </w:r>
            <w:r w:rsidRPr="00E01096">
              <w:rPr>
                <w:b/>
                <w:bCs/>
                <w:spacing w:val="-2"/>
                <w:sz w:val="22"/>
                <w:szCs w:val="22"/>
                <w:vertAlign w:val="superscript"/>
              </w:rPr>
              <w:t>b</w:t>
            </w:r>
            <w:proofErr w:type="spellEnd"/>
            <w:r w:rsidRPr="00E01096">
              <w:rPr>
                <w:b/>
                <w:bCs/>
                <w:spacing w:val="-2"/>
                <w:sz w:val="22"/>
                <w:szCs w:val="22"/>
                <w:vertAlign w:val="superscript"/>
              </w:rPr>
              <w:t>)</w:t>
            </w:r>
          </w:p>
        </w:tc>
        <w:tc>
          <w:tcPr>
            <w:tcW w:w="2410" w:type="dxa"/>
            <w:tcBorders>
              <w:top w:val="single" w:sz="4" w:space="0" w:color="000000"/>
              <w:left w:val="single" w:sz="4" w:space="0" w:color="000000"/>
              <w:bottom w:val="single" w:sz="4" w:space="0" w:color="000000"/>
              <w:right w:val="single" w:sz="4" w:space="0" w:color="000000"/>
            </w:tcBorders>
          </w:tcPr>
          <w:p w14:paraId="21A21EEF"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508</w:t>
            </w:r>
            <w:r w:rsidRPr="00E01096">
              <w:rPr>
                <w:b/>
                <w:bCs/>
                <w:spacing w:val="-5"/>
                <w:sz w:val="22"/>
                <w:szCs w:val="22"/>
              </w:rPr>
              <w:t xml:space="preserve"> </w:t>
            </w:r>
            <w:r w:rsidRPr="00E01096">
              <w:rPr>
                <w:b/>
                <w:bCs/>
                <w:sz w:val="22"/>
                <w:szCs w:val="22"/>
              </w:rPr>
              <w:t>(15,5</w:t>
            </w:r>
            <w:r w:rsidR="004D30DB">
              <w:rPr>
                <w:b/>
                <w:bCs/>
                <w:sz w:val="22"/>
                <w:szCs w:val="22"/>
              </w:rPr>
              <w:t> </w:t>
            </w:r>
            <w:r w:rsidRPr="00E01096">
              <w:rPr>
                <w:b/>
                <w:bCs/>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638986EC"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584</w:t>
            </w:r>
            <w:r w:rsidRPr="00E01096">
              <w:rPr>
                <w:b/>
                <w:bCs/>
                <w:spacing w:val="-5"/>
                <w:sz w:val="22"/>
                <w:szCs w:val="22"/>
              </w:rPr>
              <w:t xml:space="preserve"> </w:t>
            </w:r>
            <w:r w:rsidRPr="00E01096">
              <w:rPr>
                <w:b/>
                <w:bCs/>
                <w:sz w:val="22"/>
                <w:szCs w:val="22"/>
              </w:rPr>
              <w:t>(17,8</w:t>
            </w:r>
            <w:r w:rsidR="004D30DB">
              <w:rPr>
                <w:b/>
                <w:bCs/>
                <w:sz w:val="22"/>
                <w:szCs w:val="22"/>
              </w:rPr>
              <w:t> </w:t>
            </w:r>
            <w:r w:rsidRPr="00E01096">
              <w:rPr>
                <w:b/>
                <w:bCs/>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2E09EC3E"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0,85</w:t>
            </w:r>
            <w:r w:rsidRPr="00E01096">
              <w:rPr>
                <w:b/>
                <w:bCs/>
                <w:spacing w:val="-4"/>
                <w:sz w:val="22"/>
                <w:szCs w:val="22"/>
              </w:rPr>
              <w:t xml:space="preserve"> </w:t>
            </w:r>
            <w:r w:rsidRPr="00E01096">
              <w:rPr>
                <w:b/>
                <w:bCs/>
                <w:spacing w:val="-2"/>
                <w:sz w:val="22"/>
                <w:szCs w:val="22"/>
              </w:rPr>
              <w:t>(0,76;</w:t>
            </w:r>
            <w:r w:rsidR="004D30DB">
              <w:rPr>
                <w:b/>
                <w:bCs/>
                <w:spacing w:val="-2"/>
                <w:sz w:val="22"/>
                <w:szCs w:val="22"/>
              </w:rPr>
              <w:t xml:space="preserve"> </w:t>
            </w:r>
            <w:r w:rsidRPr="00E01096">
              <w:rPr>
                <w:b/>
                <w:bCs/>
                <w:spacing w:val="-2"/>
                <w:sz w:val="22"/>
                <w:szCs w:val="22"/>
              </w:rPr>
              <w:t>0,96)</w:t>
            </w:r>
          </w:p>
          <w:p w14:paraId="4DB8DE90"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p</w:t>
            </w:r>
            <w:r w:rsidRPr="00E01096">
              <w:rPr>
                <w:b/>
                <w:bCs/>
                <w:spacing w:val="-4"/>
                <w:sz w:val="22"/>
                <w:szCs w:val="22"/>
              </w:rPr>
              <w:t xml:space="preserve"> </w:t>
            </w:r>
            <w:r w:rsidRPr="00E01096">
              <w:rPr>
                <w:b/>
                <w:bCs/>
                <w:sz w:val="22"/>
                <w:szCs w:val="22"/>
              </w:rPr>
              <w:t>=</w:t>
            </w:r>
            <w:r w:rsidRPr="00E01096">
              <w:rPr>
                <w:b/>
                <w:bCs/>
                <w:spacing w:val="-4"/>
                <w:sz w:val="22"/>
                <w:szCs w:val="22"/>
              </w:rPr>
              <w:t xml:space="preserve"> </w:t>
            </w:r>
            <w:r w:rsidRPr="00E01096">
              <w:rPr>
                <w:b/>
                <w:bCs/>
                <w:sz w:val="22"/>
                <w:szCs w:val="22"/>
              </w:rPr>
              <w:t>0,0043</w:t>
            </w:r>
            <w:r w:rsidRPr="00E01096">
              <w:rPr>
                <w:b/>
                <w:bCs/>
                <w:spacing w:val="-3"/>
                <w:sz w:val="22"/>
                <w:szCs w:val="22"/>
              </w:rPr>
              <w:t xml:space="preserve"> </w:t>
            </w:r>
            <w:r w:rsidRPr="00E01096">
              <w:rPr>
                <w:b/>
                <w:bCs/>
                <w:spacing w:val="-5"/>
                <w:sz w:val="22"/>
                <w:szCs w:val="22"/>
                <w:vertAlign w:val="superscript"/>
              </w:rPr>
              <w:t>e)</w:t>
            </w:r>
            <w:r w:rsidRPr="006F6284">
              <w:rPr>
                <w:b/>
                <w:bCs/>
                <w:spacing w:val="-5"/>
                <w:sz w:val="22"/>
                <w:szCs w:val="22"/>
                <w:vertAlign w:val="superscript"/>
              </w:rPr>
              <w:t>*</w:t>
            </w:r>
          </w:p>
        </w:tc>
      </w:tr>
      <w:tr w:rsidR="007B55E7" w:rsidRPr="00E01096" w14:paraId="1B8B7DA0" w14:textId="77777777" w:rsidTr="006F6284">
        <w:trPr>
          <w:trHeight w:val="299"/>
        </w:trPr>
        <w:tc>
          <w:tcPr>
            <w:tcW w:w="2835" w:type="dxa"/>
            <w:tcBorders>
              <w:top w:val="single" w:sz="4" w:space="0" w:color="000000"/>
              <w:left w:val="single" w:sz="4" w:space="0" w:color="000000"/>
              <w:bottom w:val="single" w:sz="4" w:space="0" w:color="000000"/>
              <w:right w:val="single" w:sz="4" w:space="0" w:color="000000"/>
            </w:tcBorders>
          </w:tcPr>
          <w:p w14:paraId="396A7185" w14:textId="77777777" w:rsidR="007B55E7" w:rsidRPr="00E01096" w:rsidRDefault="007B55E7" w:rsidP="00E01096">
            <w:pPr>
              <w:pStyle w:val="TableParagraph"/>
              <w:kinsoku w:val="0"/>
              <w:overflowPunct w:val="0"/>
              <w:ind w:left="0"/>
              <w:rPr>
                <w:spacing w:val="-5"/>
                <w:sz w:val="22"/>
                <w:szCs w:val="22"/>
              </w:rPr>
            </w:pPr>
            <w:r w:rsidRPr="00E01096">
              <w:rPr>
                <w:sz w:val="22"/>
                <w:szCs w:val="22"/>
              </w:rPr>
              <w:t>-</w:t>
            </w:r>
            <w:r w:rsidRPr="00E01096">
              <w:rPr>
                <w:spacing w:val="-1"/>
                <w:sz w:val="22"/>
                <w:szCs w:val="22"/>
              </w:rPr>
              <w:t xml:space="preserve"> </w:t>
            </w:r>
            <w:r w:rsidRPr="00E01096">
              <w:rPr>
                <w:spacing w:val="-5"/>
                <w:sz w:val="22"/>
                <w:szCs w:val="22"/>
              </w:rPr>
              <w:t>MI</w:t>
            </w:r>
          </w:p>
        </w:tc>
        <w:tc>
          <w:tcPr>
            <w:tcW w:w="2410" w:type="dxa"/>
            <w:tcBorders>
              <w:top w:val="single" w:sz="4" w:space="0" w:color="000000"/>
              <w:left w:val="single" w:sz="4" w:space="0" w:color="000000"/>
              <w:bottom w:val="single" w:sz="4" w:space="0" w:color="000000"/>
              <w:right w:val="single" w:sz="4" w:space="0" w:color="000000"/>
            </w:tcBorders>
          </w:tcPr>
          <w:p w14:paraId="4391C08D" w14:textId="77777777" w:rsidR="007B55E7" w:rsidRPr="00E01096" w:rsidRDefault="007B55E7" w:rsidP="00E01096">
            <w:pPr>
              <w:pStyle w:val="TableParagraph"/>
              <w:kinsoku w:val="0"/>
              <w:overflowPunct w:val="0"/>
              <w:ind w:left="0"/>
              <w:rPr>
                <w:spacing w:val="-5"/>
                <w:sz w:val="22"/>
                <w:szCs w:val="22"/>
              </w:rPr>
            </w:pPr>
            <w:r w:rsidRPr="00E01096">
              <w:rPr>
                <w:sz w:val="22"/>
                <w:szCs w:val="22"/>
              </w:rPr>
              <w:t>131</w:t>
            </w:r>
            <w:r w:rsidRPr="00E01096">
              <w:rPr>
                <w:spacing w:val="-4"/>
                <w:sz w:val="22"/>
                <w:szCs w:val="22"/>
              </w:rPr>
              <w:t xml:space="preserve"> </w:t>
            </w:r>
            <w:r w:rsidRPr="00E01096">
              <w:rPr>
                <w:sz w:val="22"/>
                <w:szCs w:val="22"/>
              </w:rPr>
              <w:t>(4,0</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4994B4C4" w14:textId="77777777" w:rsidR="007B55E7" w:rsidRPr="00E01096" w:rsidRDefault="007B55E7" w:rsidP="00E01096">
            <w:pPr>
              <w:pStyle w:val="TableParagraph"/>
              <w:kinsoku w:val="0"/>
              <w:overflowPunct w:val="0"/>
              <w:ind w:left="0"/>
              <w:rPr>
                <w:spacing w:val="-5"/>
                <w:sz w:val="22"/>
                <w:szCs w:val="22"/>
              </w:rPr>
            </w:pPr>
            <w:r w:rsidRPr="00E01096">
              <w:rPr>
                <w:sz w:val="22"/>
                <w:szCs w:val="22"/>
              </w:rPr>
              <w:t>148</w:t>
            </w:r>
            <w:r w:rsidRPr="00E01096">
              <w:rPr>
                <w:spacing w:val="-4"/>
                <w:sz w:val="22"/>
                <w:szCs w:val="22"/>
              </w:rPr>
              <w:t xml:space="preserve"> </w:t>
            </w:r>
            <w:r w:rsidRPr="00E01096">
              <w:rPr>
                <w:sz w:val="22"/>
                <w:szCs w:val="22"/>
              </w:rPr>
              <w:t>(4,5</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68E7B158" w14:textId="77777777" w:rsidR="007B55E7" w:rsidRPr="00E01096" w:rsidRDefault="007B55E7" w:rsidP="00E01096">
            <w:pPr>
              <w:pStyle w:val="TableParagraph"/>
              <w:kinsoku w:val="0"/>
              <w:overflowPunct w:val="0"/>
              <w:ind w:left="0"/>
              <w:rPr>
                <w:spacing w:val="-2"/>
                <w:sz w:val="22"/>
                <w:szCs w:val="22"/>
              </w:rPr>
            </w:pPr>
            <w:r w:rsidRPr="00E01096">
              <w:rPr>
                <w:sz w:val="22"/>
                <w:szCs w:val="22"/>
              </w:rPr>
              <w:t>0,88</w:t>
            </w:r>
            <w:r w:rsidRPr="00E01096">
              <w:rPr>
                <w:spacing w:val="-7"/>
                <w:sz w:val="22"/>
                <w:szCs w:val="22"/>
              </w:rPr>
              <w:t xml:space="preserve"> </w:t>
            </w:r>
            <w:r w:rsidRPr="00E01096">
              <w:rPr>
                <w:sz w:val="22"/>
                <w:szCs w:val="22"/>
              </w:rPr>
              <w:t>(0,70;</w:t>
            </w:r>
            <w:r w:rsidRPr="00E01096">
              <w:rPr>
                <w:spacing w:val="-6"/>
                <w:sz w:val="22"/>
                <w:szCs w:val="22"/>
              </w:rPr>
              <w:t xml:space="preserve"> </w:t>
            </w:r>
            <w:r w:rsidRPr="00E01096">
              <w:rPr>
                <w:spacing w:val="-2"/>
                <w:sz w:val="22"/>
                <w:szCs w:val="22"/>
              </w:rPr>
              <w:t>1,12)</w:t>
            </w:r>
          </w:p>
        </w:tc>
      </w:tr>
      <w:tr w:rsidR="007B55E7" w:rsidRPr="00E01096" w14:paraId="3FB8B82E" w14:textId="77777777" w:rsidTr="006F6284">
        <w:trPr>
          <w:trHeight w:val="298"/>
        </w:trPr>
        <w:tc>
          <w:tcPr>
            <w:tcW w:w="2835" w:type="dxa"/>
            <w:tcBorders>
              <w:top w:val="single" w:sz="4" w:space="0" w:color="000000"/>
              <w:left w:val="single" w:sz="4" w:space="0" w:color="000000"/>
              <w:bottom w:val="single" w:sz="4" w:space="0" w:color="000000"/>
              <w:right w:val="single" w:sz="4" w:space="0" w:color="000000"/>
            </w:tcBorders>
          </w:tcPr>
          <w:p w14:paraId="515F11E1"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6"/>
                <w:sz w:val="22"/>
                <w:szCs w:val="22"/>
              </w:rPr>
              <w:t xml:space="preserve"> </w:t>
            </w:r>
            <w:r w:rsidRPr="00E01096">
              <w:rPr>
                <w:sz w:val="22"/>
                <w:szCs w:val="22"/>
              </w:rPr>
              <w:t>Išeminis</w:t>
            </w:r>
            <w:r w:rsidRPr="00E01096">
              <w:rPr>
                <w:spacing w:val="-7"/>
                <w:sz w:val="22"/>
                <w:szCs w:val="22"/>
              </w:rPr>
              <w:t xml:space="preserve"> </w:t>
            </w:r>
            <w:r w:rsidRPr="00E01096">
              <w:rPr>
                <w:spacing w:val="-2"/>
                <w:sz w:val="22"/>
                <w:szCs w:val="22"/>
              </w:rPr>
              <w:t>insultas</w:t>
            </w:r>
          </w:p>
        </w:tc>
        <w:tc>
          <w:tcPr>
            <w:tcW w:w="2410" w:type="dxa"/>
            <w:tcBorders>
              <w:top w:val="single" w:sz="4" w:space="0" w:color="000000"/>
              <w:left w:val="single" w:sz="4" w:space="0" w:color="000000"/>
              <w:bottom w:val="single" w:sz="4" w:space="0" w:color="000000"/>
              <w:right w:val="single" w:sz="4" w:space="0" w:color="000000"/>
            </w:tcBorders>
          </w:tcPr>
          <w:p w14:paraId="473DCBC4" w14:textId="77777777" w:rsidR="007B55E7" w:rsidRPr="00E01096" w:rsidRDefault="007B55E7" w:rsidP="00E01096">
            <w:pPr>
              <w:pStyle w:val="TableParagraph"/>
              <w:kinsoku w:val="0"/>
              <w:overflowPunct w:val="0"/>
              <w:ind w:left="0"/>
              <w:rPr>
                <w:spacing w:val="-5"/>
                <w:sz w:val="22"/>
                <w:szCs w:val="22"/>
              </w:rPr>
            </w:pPr>
            <w:r w:rsidRPr="00E01096">
              <w:rPr>
                <w:sz w:val="22"/>
                <w:szCs w:val="22"/>
              </w:rPr>
              <w:t>71</w:t>
            </w:r>
            <w:r w:rsidRPr="00E01096">
              <w:rPr>
                <w:spacing w:val="-4"/>
                <w:sz w:val="22"/>
                <w:szCs w:val="22"/>
              </w:rPr>
              <w:t xml:space="preserve"> </w:t>
            </w:r>
            <w:r w:rsidRPr="00E01096">
              <w:rPr>
                <w:sz w:val="22"/>
                <w:szCs w:val="22"/>
              </w:rPr>
              <w:t>(2,2</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28BEEEAE" w14:textId="77777777" w:rsidR="007B55E7" w:rsidRPr="00E01096" w:rsidRDefault="007B55E7" w:rsidP="00E01096">
            <w:pPr>
              <w:pStyle w:val="TableParagraph"/>
              <w:kinsoku w:val="0"/>
              <w:overflowPunct w:val="0"/>
              <w:ind w:left="0"/>
              <w:rPr>
                <w:spacing w:val="-5"/>
                <w:sz w:val="22"/>
                <w:szCs w:val="22"/>
              </w:rPr>
            </w:pPr>
            <w:r w:rsidRPr="00E01096">
              <w:rPr>
                <w:sz w:val="22"/>
                <w:szCs w:val="22"/>
              </w:rPr>
              <w:t>82</w:t>
            </w:r>
            <w:r w:rsidRPr="00E01096">
              <w:rPr>
                <w:spacing w:val="-4"/>
                <w:sz w:val="22"/>
                <w:szCs w:val="22"/>
              </w:rPr>
              <w:t xml:space="preserve"> </w:t>
            </w:r>
            <w:r w:rsidRPr="00E01096">
              <w:rPr>
                <w:sz w:val="22"/>
                <w:szCs w:val="22"/>
              </w:rPr>
              <w:t>(2,5</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3FD73FD6" w14:textId="77777777" w:rsidR="007B55E7" w:rsidRPr="00E01096" w:rsidRDefault="007B55E7" w:rsidP="00E01096">
            <w:pPr>
              <w:pStyle w:val="TableParagraph"/>
              <w:kinsoku w:val="0"/>
              <w:overflowPunct w:val="0"/>
              <w:ind w:left="0"/>
              <w:rPr>
                <w:spacing w:val="-2"/>
                <w:sz w:val="22"/>
                <w:szCs w:val="22"/>
              </w:rPr>
            </w:pPr>
            <w:r w:rsidRPr="00E01096">
              <w:rPr>
                <w:sz w:val="22"/>
                <w:szCs w:val="22"/>
              </w:rPr>
              <w:t>0,87</w:t>
            </w:r>
            <w:r w:rsidRPr="00E01096">
              <w:rPr>
                <w:spacing w:val="-7"/>
                <w:sz w:val="22"/>
                <w:szCs w:val="22"/>
              </w:rPr>
              <w:t xml:space="preserve"> </w:t>
            </w:r>
            <w:r w:rsidRPr="00E01096">
              <w:rPr>
                <w:sz w:val="22"/>
                <w:szCs w:val="22"/>
              </w:rPr>
              <w:t>(0,63;</w:t>
            </w:r>
            <w:r w:rsidRPr="00E01096">
              <w:rPr>
                <w:spacing w:val="-6"/>
                <w:sz w:val="22"/>
                <w:szCs w:val="22"/>
              </w:rPr>
              <w:t xml:space="preserve"> </w:t>
            </w:r>
            <w:r w:rsidRPr="00E01096">
              <w:rPr>
                <w:spacing w:val="-2"/>
                <w:sz w:val="22"/>
                <w:szCs w:val="22"/>
              </w:rPr>
              <w:t>1,19)</w:t>
            </w:r>
          </w:p>
        </w:tc>
      </w:tr>
      <w:tr w:rsidR="007B55E7" w:rsidRPr="00E01096" w14:paraId="41FE7BEC" w14:textId="77777777" w:rsidTr="006F6284">
        <w:trPr>
          <w:trHeight w:val="299"/>
        </w:trPr>
        <w:tc>
          <w:tcPr>
            <w:tcW w:w="2835" w:type="dxa"/>
            <w:tcBorders>
              <w:top w:val="single" w:sz="4" w:space="0" w:color="000000"/>
              <w:left w:val="single" w:sz="4" w:space="0" w:color="000000"/>
              <w:bottom w:val="single" w:sz="4" w:space="0" w:color="000000"/>
              <w:right w:val="single" w:sz="4" w:space="0" w:color="000000"/>
            </w:tcBorders>
          </w:tcPr>
          <w:p w14:paraId="2C7E8278" w14:textId="77777777" w:rsidR="007B55E7" w:rsidRPr="00E01096" w:rsidRDefault="007B55E7" w:rsidP="00E01096">
            <w:pPr>
              <w:pStyle w:val="TableParagraph"/>
              <w:kinsoku w:val="0"/>
              <w:overflowPunct w:val="0"/>
              <w:ind w:left="0"/>
              <w:rPr>
                <w:spacing w:val="-5"/>
                <w:sz w:val="22"/>
                <w:szCs w:val="22"/>
              </w:rPr>
            </w:pP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z w:val="22"/>
                <w:szCs w:val="22"/>
              </w:rPr>
              <w:t>nuo</w:t>
            </w:r>
            <w:r w:rsidRPr="00E01096">
              <w:rPr>
                <w:spacing w:val="-4"/>
                <w:sz w:val="22"/>
                <w:szCs w:val="22"/>
              </w:rPr>
              <w:t xml:space="preserve"> </w:t>
            </w:r>
            <w:r w:rsidRPr="00E01096">
              <w:rPr>
                <w:spacing w:val="-5"/>
                <w:sz w:val="22"/>
                <w:szCs w:val="22"/>
              </w:rPr>
              <w:t>ŠKL</w:t>
            </w:r>
          </w:p>
        </w:tc>
        <w:tc>
          <w:tcPr>
            <w:tcW w:w="2410" w:type="dxa"/>
            <w:tcBorders>
              <w:top w:val="single" w:sz="4" w:space="0" w:color="000000"/>
              <w:left w:val="single" w:sz="4" w:space="0" w:color="000000"/>
              <w:bottom w:val="single" w:sz="4" w:space="0" w:color="000000"/>
              <w:right w:val="single" w:sz="4" w:space="0" w:color="000000"/>
            </w:tcBorders>
          </w:tcPr>
          <w:p w14:paraId="0C60138F" w14:textId="77777777" w:rsidR="007B55E7" w:rsidRPr="00E01096" w:rsidRDefault="007B55E7" w:rsidP="00E01096">
            <w:pPr>
              <w:pStyle w:val="TableParagraph"/>
              <w:kinsoku w:val="0"/>
              <w:overflowPunct w:val="0"/>
              <w:ind w:left="0"/>
              <w:rPr>
                <w:spacing w:val="-5"/>
                <w:sz w:val="22"/>
                <w:szCs w:val="22"/>
              </w:rPr>
            </w:pPr>
            <w:r w:rsidRPr="00E01096">
              <w:rPr>
                <w:sz w:val="22"/>
                <w:szCs w:val="22"/>
              </w:rPr>
              <w:t>199</w:t>
            </w:r>
            <w:r w:rsidRPr="00E01096">
              <w:rPr>
                <w:spacing w:val="-4"/>
                <w:sz w:val="22"/>
                <w:szCs w:val="22"/>
              </w:rPr>
              <w:t xml:space="preserve"> </w:t>
            </w:r>
            <w:r w:rsidRPr="00E01096">
              <w:rPr>
                <w:sz w:val="22"/>
                <w:szCs w:val="22"/>
              </w:rPr>
              <w:t>(6,1</w:t>
            </w:r>
            <w:r w:rsidR="004D30DB">
              <w:rPr>
                <w:b/>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5CDAFFE2" w14:textId="77777777" w:rsidR="007B55E7" w:rsidRPr="00E01096" w:rsidRDefault="007B55E7" w:rsidP="00E01096">
            <w:pPr>
              <w:pStyle w:val="TableParagraph"/>
              <w:kinsoku w:val="0"/>
              <w:overflowPunct w:val="0"/>
              <w:ind w:left="0"/>
              <w:rPr>
                <w:spacing w:val="-5"/>
                <w:sz w:val="22"/>
                <w:szCs w:val="22"/>
              </w:rPr>
            </w:pPr>
            <w:r w:rsidRPr="00E01096">
              <w:rPr>
                <w:sz w:val="22"/>
                <w:szCs w:val="22"/>
              </w:rPr>
              <w:t>174</w:t>
            </w:r>
            <w:r w:rsidRPr="00E01096">
              <w:rPr>
                <w:spacing w:val="-4"/>
                <w:sz w:val="22"/>
                <w:szCs w:val="22"/>
              </w:rPr>
              <w:t xml:space="preserve"> </w:t>
            </w:r>
            <w:r w:rsidRPr="00E01096">
              <w:rPr>
                <w:sz w:val="22"/>
                <w:szCs w:val="22"/>
              </w:rPr>
              <w:t>(5,3</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58975E03" w14:textId="77777777" w:rsidR="007B55E7" w:rsidRPr="00E01096" w:rsidRDefault="007B55E7" w:rsidP="00E01096">
            <w:pPr>
              <w:pStyle w:val="TableParagraph"/>
              <w:kinsoku w:val="0"/>
              <w:overflowPunct w:val="0"/>
              <w:ind w:left="0"/>
              <w:rPr>
                <w:spacing w:val="-2"/>
                <w:sz w:val="22"/>
                <w:szCs w:val="22"/>
              </w:rPr>
            </w:pPr>
            <w:r w:rsidRPr="00E01096">
              <w:rPr>
                <w:sz w:val="22"/>
                <w:szCs w:val="22"/>
              </w:rPr>
              <w:t>1,14</w:t>
            </w:r>
            <w:r w:rsidRPr="00E01096">
              <w:rPr>
                <w:spacing w:val="-7"/>
                <w:sz w:val="22"/>
                <w:szCs w:val="22"/>
              </w:rPr>
              <w:t xml:space="preserve"> </w:t>
            </w:r>
            <w:r w:rsidRPr="00E01096">
              <w:rPr>
                <w:sz w:val="22"/>
                <w:szCs w:val="22"/>
              </w:rPr>
              <w:t>(0,93;</w:t>
            </w:r>
            <w:r w:rsidRPr="00E01096">
              <w:rPr>
                <w:spacing w:val="-6"/>
                <w:sz w:val="22"/>
                <w:szCs w:val="22"/>
              </w:rPr>
              <w:t xml:space="preserve"> </w:t>
            </w:r>
            <w:r w:rsidRPr="00E01096">
              <w:rPr>
                <w:spacing w:val="-2"/>
                <w:sz w:val="22"/>
                <w:szCs w:val="22"/>
              </w:rPr>
              <w:t>1,40)</w:t>
            </w:r>
          </w:p>
        </w:tc>
      </w:tr>
      <w:tr w:rsidR="007B55E7" w:rsidRPr="00E01096" w14:paraId="4E06801D" w14:textId="77777777" w:rsidTr="006F6284">
        <w:trPr>
          <w:trHeight w:val="298"/>
        </w:trPr>
        <w:tc>
          <w:tcPr>
            <w:tcW w:w="2835" w:type="dxa"/>
            <w:tcBorders>
              <w:top w:val="single" w:sz="4" w:space="0" w:color="000000"/>
              <w:left w:val="single" w:sz="4" w:space="0" w:color="000000"/>
              <w:bottom w:val="single" w:sz="4" w:space="0" w:color="000000"/>
              <w:right w:val="single" w:sz="4" w:space="0" w:color="000000"/>
            </w:tcBorders>
          </w:tcPr>
          <w:p w14:paraId="5AE4D69D" w14:textId="77777777" w:rsidR="007B55E7" w:rsidRPr="00E01096" w:rsidRDefault="007B55E7" w:rsidP="00E01096">
            <w:pPr>
              <w:pStyle w:val="TableParagraph"/>
              <w:kinsoku w:val="0"/>
              <w:overflowPunct w:val="0"/>
              <w:ind w:left="0"/>
              <w:rPr>
                <w:spacing w:val="-5"/>
                <w:sz w:val="22"/>
                <w:szCs w:val="22"/>
                <w:vertAlign w:val="superscript"/>
              </w:rPr>
            </w:pPr>
            <w:r w:rsidRPr="00E01096">
              <w:rPr>
                <w:sz w:val="22"/>
                <w:szCs w:val="22"/>
              </w:rPr>
              <w:t>-</w:t>
            </w:r>
            <w:r w:rsidRPr="00E01096">
              <w:rPr>
                <w:spacing w:val="-7"/>
                <w:sz w:val="22"/>
                <w:szCs w:val="22"/>
              </w:rPr>
              <w:t xml:space="preserve"> </w:t>
            </w:r>
            <w:r w:rsidRPr="00E01096">
              <w:rPr>
                <w:sz w:val="22"/>
                <w:szCs w:val="22"/>
              </w:rPr>
              <w:t>Ūminė</w:t>
            </w:r>
            <w:r w:rsidRPr="00E01096">
              <w:rPr>
                <w:spacing w:val="-6"/>
                <w:sz w:val="22"/>
                <w:szCs w:val="22"/>
              </w:rPr>
              <w:t xml:space="preserve"> </w:t>
            </w:r>
            <w:r w:rsidRPr="00E01096">
              <w:rPr>
                <w:sz w:val="22"/>
                <w:szCs w:val="22"/>
              </w:rPr>
              <w:t>galūnės</w:t>
            </w:r>
            <w:r w:rsidRPr="00E01096">
              <w:rPr>
                <w:spacing w:val="-7"/>
                <w:sz w:val="22"/>
                <w:szCs w:val="22"/>
              </w:rPr>
              <w:t xml:space="preserve"> </w:t>
            </w:r>
            <w:r w:rsidRPr="00E01096">
              <w:rPr>
                <w:sz w:val="22"/>
                <w:szCs w:val="22"/>
              </w:rPr>
              <w:t>išemija</w:t>
            </w:r>
            <w:r w:rsidRPr="00E01096">
              <w:rPr>
                <w:spacing w:val="-7"/>
                <w:sz w:val="22"/>
                <w:szCs w:val="22"/>
              </w:rPr>
              <w:t xml:space="preserve"> </w:t>
            </w:r>
            <w:r w:rsidRPr="00E01096">
              <w:rPr>
                <w:spacing w:val="-5"/>
                <w:sz w:val="22"/>
                <w:szCs w:val="22"/>
                <w:vertAlign w:val="superscript"/>
              </w:rPr>
              <w:t>f)</w:t>
            </w:r>
          </w:p>
        </w:tc>
        <w:tc>
          <w:tcPr>
            <w:tcW w:w="2410" w:type="dxa"/>
            <w:tcBorders>
              <w:top w:val="single" w:sz="4" w:space="0" w:color="000000"/>
              <w:left w:val="single" w:sz="4" w:space="0" w:color="000000"/>
              <w:bottom w:val="single" w:sz="4" w:space="0" w:color="000000"/>
              <w:right w:val="single" w:sz="4" w:space="0" w:color="000000"/>
            </w:tcBorders>
          </w:tcPr>
          <w:p w14:paraId="180A22A0" w14:textId="77777777" w:rsidR="007B55E7" w:rsidRPr="00E01096" w:rsidRDefault="007B55E7" w:rsidP="00E01096">
            <w:pPr>
              <w:pStyle w:val="TableParagraph"/>
              <w:kinsoku w:val="0"/>
              <w:overflowPunct w:val="0"/>
              <w:ind w:left="0"/>
              <w:rPr>
                <w:spacing w:val="-5"/>
                <w:sz w:val="22"/>
                <w:szCs w:val="22"/>
              </w:rPr>
            </w:pPr>
            <w:r w:rsidRPr="00E01096">
              <w:rPr>
                <w:sz w:val="22"/>
                <w:szCs w:val="22"/>
              </w:rPr>
              <w:t>155</w:t>
            </w:r>
            <w:r w:rsidRPr="00E01096">
              <w:rPr>
                <w:spacing w:val="-4"/>
                <w:sz w:val="22"/>
                <w:szCs w:val="22"/>
              </w:rPr>
              <w:t xml:space="preserve"> </w:t>
            </w:r>
            <w:r w:rsidRPr="00E01096">
              <w:rPr>
                <w:sz w:val="22"/>
                <w:szCs w:val="22"/>
              </w:rPr>
              <w:t>(4,7</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57DF0294" w14:textId="77777777" w:rsidR="007B55E7" w:rsidRPr="00E01096" w:rsidRDefault="007B55E7" w:rsidP="00E01096">
            <w:pPr>
              <w:pStyle w:val="TableParagraph"/>
              <w:kinsoku w:val="0"/>
              <w:overflowPunct w:val="0"/>
              <w:ind w:left="0"/>
              <w:rPr>
                <w:spacing w:val="-5"/>
                <w:sz w:val="22"/>
                <w:szCs w:val="22"/>
              </w:rPr>
            </w:pPr>
            <w:r w:rsidRPr="00E01096">
              <w:rPr>
                <w:sz w:val="22"/>
                <w:szCs w:val="22"/>
              </w:rPr>
              <w:t>227</w:t>
            </w:r>
            <w:r w:rsidRPr="00E01096">
              <w:rPr>
                <w:spacing w:val="-4"/>
                <w:sz w:val="22"/>
                <w:szCs w:val="22"/>
              </w:rPr>
              <w:t xml:space="preserve"> </w:t>
            </w:r>
            <w:r w:rsidRPr="00E01096">
              <w:rPr>
                <w:sz w:val="22"/>
                <w:szCs w:val="22"/>
              </w:rPr>
              <w:t>(6,9</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2172D949"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0,67</w:t>
            </w:r>
            <w:r w:rsidRPr="00E01096">
              <w:rPr>
                <w:spacing w:val="-7"/>
                <w:sz w:val="22"/>
                <w:szCs w:val="22"/>
              </w:rPr>
              <w:t xml:space="preserve"> </w:t>
            </w:r>
            <w:r w:rsidRPr="00E01096">
              <w:rPr>
                <w:sz w:val="22"/>
                <w:szCs w:val="22"/>
              </w:rPr>
              <w:t>(0,55;</w:t>
            </w:r>
            <w:r w:rsidRPr="00E01096">
              <w:rPr>
                <w:spacing w:val="-6"/>
                <w:sz w:val="22"/>
                <w:szCs w:val="22"/>
              </w:rPr>
              <w:t xml:space="preserve"> </w:t>
            </w:r>
            <w:r w:rsidRPr="00E01096">
              <w:rPr>
                <w:spacing w:val="-2"/>
                <w:sz w:val="22"/>
                <w:szCs w:val="22"/>
              </w:rPr>
              <w:t>0,82)</w:t>
            </w:r>
          </w:p>
        </w:tc>
      </w:tr>
      <w:tr w:rsidR="007B55E7" w:rsidRPr="00E01096" w14:paraId="347A1131" w14:textId="77777777" w:rsidTr="006F6284">
        <w:trPr>
          <w:trHeight w:val="552"/>
        </w:trPr>
        <w:tc>
          <w:tcPr>
            <w:tcW w:w="2835" w:type="dxa"/>
            <w:tcBorders>
              <w:top w:val="single" w:sz="4" w:space="0" w:color="000000"/>
              <w:left w:val="single" w:sz="4" w:space="0" w:color="000000"/>
              <w:bottom w:val="single" w:sz="4" w:space="0" w:color="000000"/>
              <w:right w:val="single" w:sz="4" w:space="0" w:color="000000"/>
            </w:tcBorders>
          </w:tcPr>
          <w:p w14:paraId="6A6DB405" w14:textId="77777777" w:rsidR="007B55E7" w:rsidRPr="00E01096" w:rsidRDefault="007B55E7" w:rsidP="00E01096">
            <w:pPr>
              <w:pStyle w:val="TableParagraph"/>
              <w:kinsoku w:val="0"/>
              <w:overflowPunct w:val="0"/>
              <w:ind w:left="0"/>
              <w:rPr>
                <w:sz w:val="22"/>
                <w:szCs w:val="22"/>
              </w:rPr>
            </w:pPr>
            <w:r w:rsidRPr="00E01096">
              <w:rPr>
                <w:sz w:val="22"/>
                <w:szCs w:val="22"/>
              </w:rPr>
              <w:t>-</w:t>
            </w:r>
            <w:r w:rsidRPr="00E01096">
              <w:rPr>
                <w:spacing w:val="-13"/>
                <w:sz w:val="22"/>
                <w:szCs w:val="22"/>
              </w:rPr>
              <w:t xml:space="preserve"> </w:t>
            </w:r>
            <w:r w:rsidRPr="00E01096">
              <w:rPr>
                <w:sz w:val="22"/>
                <w:szCs w:val="22"/>
              </w:rPr>
              <w:t>Didelė</w:t>
            </w:r>
            <w:r w:rsidRPr="00E01096">
              <w:rPr>
                <w:spacing w:val="-13"/>
                <w:sz w:val="22"/>
                <w:szCs w:val="22"/>
              </w:rPr>
              <w:t xml:space="preserve"> </w:t>
            </w:r>
            <w:r w:rsidRPr="00E01096">
              <w:rPr>
                <w:sz w:val="22"/>
                <w:szCs w:val="22"/>
              </w:rPr>
              <w:t>amputacija</w:t>
            </w:r>
            <w:r w:rsidRPr="00E01096">
              <w:rPr>
                <w:spacing w:val="-13"/>
                <w:sz w:val="22"/>
                <w:szCs w:val="22"/>
              </w:rPr>
              <w:t xml:space="preserve"> </w:t>
            </w:r>
            <w:r w:rsidRPr="00E01096">
              <w:rPr>
                <w:sz w:val="22"/>
                <w:szCs w:val="22"/>
              </w:rPr>
              <w:t>dėl kraujagyslių sutrikimų</w:t>
            </w:r>
          </w:p>
        </w:tc>
        <w:tc>
          <w:tcPr>
            <w:tcW w:w="2410" w:type="dxa"/>
            <w:tcBorders>
              <w:top w:val="single" w:sz="4" w:space="0" w:color="000000"/>
              <w:left w:val="single" w:sz="4" w:space="0" w:color="000000"/>
              <w:bottom w:val="single" w:sz="4" w:space="0" w:color="000000"/>
              <w:right w:val="single" w:sz="4" w:space="0" w:color="000000"/>
            </w:tcBorders>
          </w:tcPr>
          <w:p w14:paraId="0DA01BB4"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103</w:t>
            </w:r>
            <w:r w:rsidRPr="00E01096">
              <w:rPr>
                <w:spacing w:val="-4"/>
                <w:sz w:val="22"/>
                <w:szCs w:val="22"/>
              </w:rPr>
              <w:t xml:space="preserve"> </w:t>
            </w:r>
            <w:r w:rsidRPr="00E01096">
              <w:rPr>
                <w:sz w:val="22"/>
                <w:szCs w:val="22"/>
              </w:rPr>
              <w:t>(3,1</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525393D8" w14:textId="77777777" w:rsidR="007B55E7" w:rsidRPr="00E01096" w:rsidRDefault="007B55E7" w:rsidP="00E01096">
            <w:pPr>
              <w:pStyle w:val="TableParagraph"/>
              <w:kinsoku w:val="0"/>
              <w:overflowPunct w:val="0"/>
              <w:ind w:left="0"/>
              <w:rPr>
                <w:spacing w:val="-5"/>
                <w:sz w:val="22"/>
                <w:szCs w:val="22"/>
              </w:rPr>
            </w:pPr>
            <w:r w:rsidRPr="00E01096">
              <w:rPr>
                <w:sz w:val="22"/>
                <w:szCs w:val="22"/>
              </w:rPr>
              <w:t>115</w:t>
            </w:r>
            <w:r w:rsidRPr="00E01096">
              <w:rPr>
                <w:spacing w:val="-4"/>
                <w:sz w:val="22"/>
                <w:szCs w:val="22"/>
              </w:rPr>
              <w:t xml:space="preserve"> </w:t>
            </w:r>
            <w:r w:rsidRPr="00E01096">
              <w:rPr>
                <w:sz w:val="22"/>
                <w:szCs w:val="22"/>
              </w:rPr>
              <w:t>(3,5</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6B5B9BEF" w14:textId="77777777" w:rsidR="007B55E7" w:rsidRPr="00E01096" w:rsidRDefault="007B55E7" w:rsidP="00E01096">
            <w:pPr>
              <w:pStyle w:val="TableParagraph"/>
              <w:kinsoku w:val="0"/>
              <w:overflowPunct w:val="0"/>
              <w:ind w:left="0"/>
              <w:rPr>
                <w:spacing w:val="-2"/>
                <w:sz w:val="22"/>
                <w:szCs w:val="22"/>
              </w:rPr>
            </w:pPr>
            <w:r w:rsidRPr="00E01096">
              <w:rPr>
                <w:sz w:val="22"/>
                <w:szCs w:val="22"/>
              </w:rPr>
              <w:t>0,89</w:t>
            </w:r>
            <w:r w:rsidRPr="00E01096">
              <w:rPr>
                <w:spacing w:val="-7"/>
                <w:sz w:val="22"/>
                <w:szCs w:val="22"/>
              </w:rPr>
              <w:t xml:space="preserve"> </w:t>
            </w:r>
            <w:r w:rsidRPr="00E01096">
              <w:rPr>
                <w:sz w:val="22"/>
                <w:szCs w:val="22"/>
              </w:rPr>
              <w:t>(0,68;</w:t>
            </w:r>
            <w:r w:rsidRPr="00E01096">
              <w:rPr>
                <w:spacing w:val="-6"/>
                <w:sz w:val="22"/>
                <w:szCs w:val="22"/>
              </w:rPr>
              <w:t xml:space="preserve"> </w:t>
            </w:r>
            <w:r w:rsidRPr="00E01096">
              <w:rPr>
                <w:spacing w:val="-2"/>
                <w:sz w:val="22"/>
                <w:szCs w:val="22"/>
              </w:rPr>
              <w:t>1,16)</w:t>
            </w:r>
          </w:p>
        </w:tc>
      </w:tr>
      <w:tr w:rsidR="007B55E7" w:rsidRPr="00E01096" w14:paraId="353EB740" w14:textId="77777777" w:rsidTr="006F6284">
        <w:trPr>
          <w:trHeight w:val="219"/>
        </w:trPr>
        <w:tc>
          <w:tcPr>
            <w:tcW w:w="2835" w:type="dxa"/>
            <w:tcBorders>
              <w:top w:val="single" w:sz="4" w:space="0" w:color="000000"/>
              <w:left w:val="single" w:sz="4" w:space="0" w:color="000000"/>
              <w:bottom w:val="single" w:sz="4" w:space="0" w:color="000000"/>
              <w:right w:val="single" w:sz="4" w:space="0" w:color="000000"/>
            </w:tcBorders>
          </w:tcPr>
          <w:p w14:paraId="49F257E5"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Antrinė</w:t>
            </w:r>
            <w:r w:rsidRPr="00E01096">
              <w:rPr>
                <w:b/>
                <w:bCs/>
                <w:spacing w:val="-14"/>
                <w:sz w:val="22"/>
                <w:szCs w:val="22"/>
              </w:rPr>
              <w:t xml:space="preserve"> </w:t>
            </w:r>
            <w:r w:rsidRPr="00E01096">
              <w:rPr>
                <w:b/>
                <w:bCs/>
                <w:sz w:val="22"/>
                <w:szCs w:val="22"/>
              </w:rPr>
              <w:t xml:space="preserve">veiksmingumo </w:t>
            </w:r>
            <w:r w:rsidR="00B23C6E">
              <w:rPr>
                <w:b/>
                <w:bCs/>
                <w:sz w:val="22"/>
                <w:szCs w:val="22"/>
              </w:rPr>
              <w:t xml:space="preserve">vertinamoji </w:t>
            </w:r>
            <w:r w:rsidRPr="00E01096">
              <w:rPr>
                <w:b/>
                <w:bCs/>
                <w:spacing w:val="-2"/>
                <w:sz w:val="22"/>
                <w:szCs w:val="22"/>
              </w:rPr>
              <w:t>baigtis</w:t>
            </w:r>
          </w:p>
        </w:tc>
        <w:tc>
          <w:tcPr>
            <w:tcW w:w="2410" w:type="dxa"/>
            <w:tcBorders>
              <w:top w:val="single" w:sz="4" w:space="0" w:color="000000"/>
              <w:left w:val="single" w:sz="4" w:space="0" w:color="000000"/>
              <w:bottom w:val="single" w:sz="4" w:space="0" w:color="000000"/>
              <w:right w:val="single" w:sz="4" w:space="0" w:color="000000"/>
            </w:tcBorders>
          </w:tcPr>
          <w:p w14:paraId="7122D6E3" w14:textId="77777777" w:rsidR="007B55E7" w:rsidRPr="00E01096" w:rsidRDefault="007B55E7" w:rsidP="00E01096">
            <w:pPr>
              <w:pStyle w:val="TableParagraph"/>
              <w:kinsoku w:val="0"/>
              <w:overflowPunct w:val="0"/>
              <w:ind w:left="0"/>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09AB57A" w14:textId="77777777" w:rsidR="007B55E7" w:rsidRPr="00E01096" w:rsidRDefault="007B55E7" w:rsidP="00E01096">
            <w:pPr>
              <w:pStyle w:val="TableParagraph"/>
              <w:kinsoku w:val="0"/>
              <w:overflowPunct w:val="0"/>
              <w:ind w:left="0"/>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A3102A2" w14:textId="77777777" w:rsidR="007B55E7" w:rsidRPr="00E01096" w:rsidRDefault="007B55E7" w:rsidP="00E01096">
            <w:pPr>
              <w:pStyle w:val="TableParagraph"/>
              <w:kinsoku w:val="0"/>
              <w:overflowPunct w:val="0"/>
              <w:ind w:left="0"/>
              <w:rPr>
                <w:sz w:val="22"/>
                <w:szCs w:val="22"/>
              </w:rPr>
            </w:pPr>
          </w:p>
        </w:tc>
      </w:tr>
      <w:tr w:rsidR="007B55E7" w:rsidRPr="00E01096" w14:paraId="3149EA37" w14:textId="77777777" w:rsidTr="006F6284">
        <w:trPr>
          <w:trHeight w:val="1067"/>
        </w:trPr>
        <w:tc>
          <w:tcPr>
            <w:tcW w:w="2835" w:type="dxa"/>
            <w:tcBorders>
              <w:top w:val="single" w:sz="4" w:space="0" w:color="000000"/>
              <w:left w:val="single" w:sz="4" w:space="0" w:color="000000"/>
              <w:bottom w:val="single" w:sz="4" w:space="0" w:color="000000"/>
              <w:right w:val="single" w:sz="4" w:space="0" w:color="000000"/>
            </w:tcBorders>
          </w:tcPr>
          <w:p w14:paraId="4208E725" w14:textId="77777777" w:rsidR="007B55E7" w:rsidRPr="00E01096" w:rsidRDefault="007B55E7" w:rsidP="00E01096">
            <w:pPr>
              <w:pStyle w:val="TableParagraph"/>
              <w:kinsoku w:val="0"/>
              <w:overflowPunct w:val="0"/>
              <w:ind w:left="0"/>
              <w:rPr>
                <w:sz w:val="22"/>
                <w:szCs w:val="22"/>
              </w:rPr>
            </w:pPr>
            <w:r w:rsidRPr="00E01096">
              <w:rPr>
                <w:sz w:val="22"/>
                <w:szCs w:val="22"/>
              </w:rPr>
              <w:t>Neplanuota atskaitinė galūnės</w:t>
            </w:r>
            <w:r w:rsidRPr="00E01096">
              <w:rPr>
                <w:spacing w:val="-14"/>
                <w:sz w:val="22"/>
                <w:szCs w:val="22"/>
              </w:rPr>
              <w:t xml:space="preserve"> </w:t>
            </w:r>
            <w:proofErr w:type="spellStart"/>
            <w:r w:rsidRPr="00E01096">
              <w:rPr>
                <w:sz w:val="22"/>
                <w:szCs w:val="22"/>
              </w:rPr>
              <w:t>revaskuliarizacija</w:t>
            </w:r>
            <w:proofErr w:type="spellEnd"/>
            <w:r w:rsidRPr="00E01096">
              <w:rPr>
                <w:sz w:val="22"/>
                <w:szCs w:val="22"/>
              </w:rPr>
              <w:t xml:space="preserve"> dėl pasikartojančios galūnės išemijos</w:t>
            </w:r>
          </w:p>
        </w:tc>
        <w:tc>
          <w:tcPr>
            <w:tcW w:w="2410" w:type="dxa"/>
            <w:tcBorders>
              <w:top w:val="single" w:sz="4" w:space="0" w:color="000000"/>
              <w:left w:val="single" w:sz="4" w:space="0" w:color="000000"/>
              <w:bottom w:val="single" w:sz="4" w:space="0" w:color="000000"/>
              <w:right w:val="single" w:sz="4" w:space="0" w:color="000000"/>
            </w:tcBorders>
          </w:tcPr>
          <w:p w14:paraId="6A98488F" w14:textId="77777777" w:rsidR="007B55E7" w:rsidRPr="00E01096" w:rsidRDefault="007B55E7" w:rsidP="00E01096">
            <w:pPr>
              <w:pStyle w:val="TableParagraph"/>
              <w:kinsoku w:val="0"/>
              <w:overflowPunct w:val="0"/>
              <w:ind w:left="0"/>
              <w:rPr>
                <w:spacing w:val="-5"/>
                <w:sz w:val="22"/>
                <w:szCs w:val="22"/>
              </w:rPr>
            </w:pPr>
            <w:r w:rsidRPr="00E01096">
              <w:rPr>
                <w:sz w:val="22"/>
                <w:szCs w:val="22"/>
              </w:rPr>
              <w:t>584</w:t>
            </w:r>
            <w:r w:rsidRPr="00E01096">
              <w:rPr>
                <w:spacing w:val="-5"/>
                <w:sz w:val="22"/>
                <w:szCs w:val="22"/>
              </w:rPr>
              <w:t xml:space="preserve"> </w:t>
            </w:r>
            <w:r w:rsidRPr="00E01096">
              <w:rPr>
                <w:sz w:val="22"/>
                <w:szCs w:val="22"/>
              </w:rPr>
              <w:t>(17,8</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6F249925" w14:textId="77777777" w:rsidR="007B55E7" w:rsidRPr="00E01096" w:rsidRDefault="007B55E7" w:rsidP="00E01096">
            <w:pPr>
              <w:pStyle w:val="TableParagraph"/>
              <w:kinsoku w:val="0"/>
              <w:overflowPunct w:val="0"/>
              <w:ind w:left="0"/>
              <w:rPr>
                <w:spacing w:val="-5"/>
                <w:sz w:val="22"/>
                <w:szCs w:val="22"/>
              </w:rPr>
            </w:pPr>
            <w:r w:rsidRPr="00E01096">
              <w:rPr>
                <w:sz w:val="22"/>
                <w:szCs w:val="22"/>
              </w:rPr>
              <w:t>655</w:t>
            </w:r>
            <w:r w:rsidRPr="00E01096">
              <w:rPr>
                <w:spacing w:val="-5"/>
                <w:sz w:val="22"/>
                <w:szCs w:val="22"/>
              </w:rPr>
              <w:t xml:space="preserve"> </w:t>
            </w:r>
            <w:r w:rsidRPr="00E01096">
              <w:rPr>
                <w:sz w:val="22"/>
                <w:szCs w:val="22"/>
              </w:rPr>
              <w:t>(20,0</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6A1422AA" w14:textId="77777777" w:rsidR="007B55E7" w:rsidRPr="00E01096" w:rsidRDefault="007B55E7" w:rsidP="00E01096">
            <w:pPr>
              <w:pStyle w:val="TableParagraph"/>
              <w:kinsoku w:val="0"/>
              <w:overflowPunct w:val="0"/>
              <w:ind w:left="0"/>
              <w:rPr>
                <w:spacing w:val="-2"/>
                <w:sz w:val="22"/>
                <w:szCs w:val="22"/>
              </w:rPr>
            </w:pPr>
            <w:r w:rsidRPr="00E01096">
              <w:rPr>
                <w:sz w:val="22"/>
                <w:szCs w:val="22"/>
              </w:rPr>
              <w:t>0,88</w:t>
            </w:r>
            <w:r w:rsidRPr="00E01096">
              <w:rPr>
                <w:spacing w:val="-7"/>
                <w:sz w:val="22"/>
                <w:szCs w:val="22"/>
              </w:rPr>
              <w:t xml:space="preserve"> </w:t>
            </w:r>
            <w:r w:rsidRPr="00E01096">
              <w:rPr>
                <w:sz w:val="22"/>
                <w:szCs w:val="22"/>
              </w:rPr>
              <w:t>(0,79;</w:t>
            </w:r>
            <w:r w:rsidRPr="00E01096">
              <w:rPr>
                <w:spacing w:val="-6"/>
                <w:sz w:val="22"/>
                <w:szCs w:val="22"/>
              </w:rPr>
              <w:t xml:space="preserve"> </w:t>
            </w:r>
            <w:r w:rsidRPr="00E01096">
              <w:rPr>
                <w:spacing w:val="-2"/>
                <w:sz w:val="22"/>
                <w:szCs w:val="22"/>
              </w:rPr>
              <w:t>0,99)</w:t>
            </w:r>
          </w:p>
          <w:p w14:paraId="2182C846" w14:textId="77777777" w:rsidR="007B55E7" w:rsidRPr="00E01096" w:rsidRDefault="007B55E7" w:rsidP="00E01096">
            <w:pPr>
              <w:pStyle w:val="TableParagraph"/>
              <w:kinsoku w:val="0"/>
              <w:overflowPunct w:val="0"/>
              <w:ind w:left="0"/>
              <w:rPr>
                <w:spacing w:val="-5"/>
                <w:sz w:val="22"/>
                <w:szCs w:val="22"/>
              </w:rPr>
            </w:pPr>
            <w:r w:rsidRPr="00E01096">
              <w:rPr>
                <w:sz w:val="22"/>
                <w:szCs w:val="22"/>
              </w:rPr>
              <w:t>p</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0,0140</w:t>
            </w:r>
            <w:r w:rsidRPr="00E01096">
              <w:rPr>
                <w:spacing w:val="-4"/>
                <w:sz w:val="22"/>
                <w:szCs w:val="22"/>
              </w:rPr>
              <w:t xml:space="preserve"> </w:t>
            </w:r>
            <w:r w:rsidRPr="00E01096">
              <w:rPr>
                <w:b/>
                <w:bCs/>
                <w:spacing w:val="-5"/>
                <w:sz w:val="22"/>
                <w:szCs w:val="22"/>
                <w:vertAlign w:val="superscript"/>
              </w:rPr>
              <w:t>e)</w:t>
            </w:r>
            <w:r w:rsidRPr="00E01096">
              <w:rPr>
                <w:spacing w:val="-5"/>
                <w:sz w:val="22"/>
                <w:szCs w:val="22"/>
              </w:rPr>
              <w:t>*</w:t>
            </w:r>
          </w:p>
        </w:tc>
      </w:tr>
      <w:tr w:rsidR="007B55E7" w:rsidRPr="00E01096" w14:paraId="0ACD847A" w14:textId="77777777" w:rsidTr="006F6284">
        <w:trPr>
          <w:trHeight w:val="1320"/>
        </w:trPr>
        <w:tc>
          <w:tcPr>
            <w:tcW w:w="2835" w:type="dxa"/>
            <w:tcBorders>
              <w:top w:val="single" w:sz="4" w:space="0" w:color="000000"/>
              <w:left w:val="single" w:sz="4" w:space="0" w:color="000000"/>
              <w:bottom w:val="single" w:sz="4" w:space="0" w:color="000000"/>
              <w:right w:val="single" w:sz="4" w:space="0" w:color="000000"/>
            </w:tcBorders>
          </w:tcPr>
          <w:p w14:paraId="7BAB1013" w14:textId="77777777" w:rsidR="007B55E7" w:rsidRPr="00E01096" w:rsidRDefault="007B55E7" w:rsidP="00E01096">
            <w:pPr>
              <w:pStyle w:val="TableParagraph"/>
              <w:kinsoku w:val="0"/>
              <w:overflowPunct w:val="0"/>
              <w:ind w:left="0"/>
              <w:rPr>
                <w:sz w:val="22"/>
                <w:szCs w:val="22"/>
              </w:rPr>
            </w:pPr>
            <w:r w:rsidRPr="00E01096">
              <w:rPr>
                <w:sz w:val="22"/>
                <w:szCs w:val="22"/>
              </w:rPr>
              <w:t>Hospitalizacija dėl trombinio pobūdžio vainikinių ar periferinių kraujagyslių</w:t>
            </w:r>
            <w:r w:rsidRPr="00E01096">
              <w:rPr>
                <w:spacing w:val="-14"/>
                <w:sz w:val="22"/>
                <w:szCs w:val="22"/>
              </w:rPr>
              <w:t xml:space="preserve"> </w:t>
            </w:r>
            <w:r w:rsidRPr="00E01096">
              <w:rPr>
                <w:sz w:val="22"/>
                <w:szCs w:val="22"/>
              </w:rPr>
              <w:t>sutrikimų</w:t>
            </w:r>
            <w:r w:rsidRPr="00E01096">
              <w:rPr>
                <w:spacing w:val="-14"/>
                <w:sz w:val="22"/>
                <w:szCs w:val="22"/>
              </w:rPr>
              <w:t xml:space="preserve"> </w:t>
            </w:r>
            <w:r w:rsidRPr="00E01096">
              <w:rPr>
                <w:sz w:val="22"/>
                <w:szCs w:val="22"/>
              </w:rPr>
              <w:t>(bet kurios apatinės galūnės)</w:t>
            </w:r>
          </w:p>
        </w:tc>
        <w:tc>
          <w:tcPr>
            <w:tcW w:w="2410" w:type="dxa"/>
            <w:tcBorders>
              <w:top w:val="single" w:sz="4" w:space="0" w:color="000000"/>
              <w:left w:val="single" w:sz="4" w:space="0" w:color="000000"/>
              <w:bottom w:val="single" w:sz="4" w:space="0" w:color="000000"/>
              <w:right w:val="single" w:sz="4" w:space="0" w:color="000000"/>
            </w:tcBorders>
          </w:tcPr>
          <w:p w14:paraId="6C94AFC5" w14:textId="77777777" w:rsidR="007B55E7" w:rsidRPr="00E01096" w:rsidRDefault="007B55E7" w:rsidP="00E01096">
            <w:pPr>
              <w:pStyle w:val="TableParagraph"/>
              <w:kinsoku w:val="0"/>
              <w:overflowPunct w:val="0"/>
              <w:ind w:left="0"/>
              <w:rPr>
                <w:spacing w:val="-5"/>
                <w:sz w:val="22"/>
                <w:szCs w:val="22"/>
              </w:rPr>
            </w:pPr>
            <w:r w:rsidRPr="00E01096">
              <w:rPr>
                <w:sz w:val="22"/>
                <w:szCs w:val="22"/>
              </w:rPr>
              <w:t>262</w:t>
            </w:r>
            <w:r w:rsidRPr="00E01096">
              <w:rPr>
                <w:spacing w:val="-4"/>
                <w:sz w:val="22"/>
                <w:szCs w:val="22"/>
              </w:rPr>
              <w:t xml:space="preserve"> </w:t>
            </w:r>
            <w:r w:rsidRPr="00E01096">
              <w:rPr>
                <w:sz w:val="22"/>
                <w:szCs w:val="22"/>
              </w:rPr>
              <w:t>(8,0</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1F2816F9" w14:textId="77777777" w:rsidR="007B55E7" w:rsidRPr="00E01096" w:rsidRDefault="007B55E7" w:rsidP="00E01096">
            <w:pPr>
              <w:pStyle w:val="TableParagraph"/>
              <w:kinsoku w:val="0"/>
              <w:overflowPunct w:val="0"/>
              <w:ind w:left="0"/>
              <w:rPr>
                <w:spacing w:val="-5"/>
                <w:sz w:val="22"/>
                <w:szCs w:val="22"/>
              </w:rPr>
            </w:pPr>
            <w:r w:rsidRPr="00E01096">
              <w:rPr>
                <w:sz w:val="22"/>
                <w:szCs w:val="22"/>
              </w:rPr>
              <w:t>356</w:t>
            </w:r>
            <w:r w:rsidRPr="00E01096">
              <w:rPr>
                <w:spacing w:val="-5"/>
                <w:sz w:val="22"/>
                <w:szCs w:val="22"/>
              </w:rPr>
              <w:t xml:space="preserve"> </w:t>
            </w:r>
            <w:r w:rsidRPr="00E01096">
              <w:rPr>
                <w:sz w:val="22"/>
                <w:szCs w:val="22"/>
              </w:rPr>
              <w:t>(10,9</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6006126A" w14:textId="77777777" w:rsidR="007B55E7" w:rsidRPr="00E01096" w:rsidRDefault="007B55E7" w:rsidP="00E01096">
            <w:pPr>
              <w:pStyle w:val="TableParagraph"/>
              <w:kinsoku w:val="0"/>
              <w:overflowPunct w:val="0"/>
              <w:ind w:left="0"/>
              <w:rPr>
                <w:spacing w:val="-2"/>
                <w:sz w:val="22"/>
                <w:szCs w:val="22"/>
              </w:rPr>
            </w:pPr>
            <w:r w:rsidRPr="00E01096">
              <w:rPr>
                <w:sz w:val="22"/>
                <w:szCs w:val="22"/>
              </w:rPr>
              <w:t>0,72</w:t>
            </w:r>
            <w:r w:rsidRPr="00E01096">
              <w:rPr>
                <w:spacing w:val="-7"/>
                <w:sz w:val="22"/>
                <w:szCs w:val="22"/>
              </w:rPr>
              <w:t xml:space="preserve"> </w:t>
            </w:r>
            <w:r w:rsidRPr="00E01096">
              <w:rPr>
                <w:sz w:val="22"/>
                <w:szCs w:val="22"/>
              </w:rPr>
              <w:t>(0,62;</w:t>
            </w:r>
            <w:r w:rsidRPr="00E01096">
              <w:rPr>
                <w:spacing w:val="-6"/>
                <w:sz w:val="22"/>
                <w:szCs w:val="22"/>
              </w:rPr>
              <w:t xml:space="preserve"> </w:t>
            </w:r>
            <w:r w:rsidRPr="00E01096">
              <w:rPr>
                <w:spacing w:val="-2"/>
                <w:sz w:val="22"/>
                <w:szCs w:val="22"/>
              </w:rPr>
              <w:t>0,85)</w:t>
            </w:r>
          </w:p>
          <w:p w14:paraId="63FD630B" w14:textId="77777777" w:rsidR="007B55E7" w:rsidRPr="00E01096" w:rsidRDefault="007B55E7" w:rsidP="00E01096">
            <w:pPr>
              <w:pStyle w:val="TableParagraph"/>
              <w:kinsoku w:val="0"/>
              <w:overflowPunct w:val="0"/>
              <w:ind w:left="0"/>
              <w:rPr>
                <w:spacing w:val="-5"/>
                <w:sz w:val="22"/>
                <w:szCs w:val="22"/>
              </w:rPr>
            </w:pPr>
            <w:r w:rsidRPr="00E01096">
              <w:rPr>
                <w:sz w:val="22"/>
                <w:szCs w:val="22"/>
              </w:rPr>
              <w:t>p</w:t>
            </w:r>
            <w:r w:rsidRPr="00E01096">
              <w:rPr>
                <w:spacing w:val="-4"/>
                <w:sz w:val="22"/>
                <w:szCs w:val="22"/>
              </w:rPr>
              <w:t xml:space="preserve"> </w:t>
            </w:r>
            <w:r w:rsidRPr="00E01096">
              <w:rPr>
                <w:sz w:val="22"/>
                <w:szCs w:val="22"/>
              </w:rPr>
              <w:t>&lt;</w:t>
            </w:r>
            <w:r w:rsidR="004D30DB">
              <w:rPr>
                <w:sz w:val="22"/>
                <w:szCs w:val="22"/>
              </w:rPr>
              <w:t> </w:t>
            </w:r>
            <w:r w:rsidRPr="00E01096">
              <w:rPr>
                <w:sz w:val="22"/>
                <w:szCs w:val="22"/>
              </w:rPr>
              <w:t>0,0001</w:t>
            </w:r>
            <w:r w:rsidRPr="00E01096">
              <w:rPr>
                <w:spacing w:val="-4"/>
                <w:sz w:val="22"/>
                <w:szCs w:val="22"/>
              </w:rPr>
              <w:t xml:space="preserve"> </w:t>
            </w:r>
            <w:r w:rsidRPr="00E01096">
              <w:rPr>
                <w:b/>
                <w:bCs/>
                <w:spacing w:val="-5"/>
                <w:sz w:val="22"/>
                <w:szCs w:val="22"/>
                <w:vertAlign w:val="superscript"/>
              </w:rPr>
              <w:t>e)</w:t>
            </w:r>
            <w:r w:rsidRPr="00E01096">
              <w:rPr>
                <w:spacing w:val="-5"/>
                <w:sz w:val="22"/>
                <w:szCs w:val="22"/>
              </w:rPr>
              <w:t>*</w:t>
            </w:r>
          </w:p>
        </w:tc>
      </w:tr>
      <w:tr w:rsidR="007B55E7" w:rsidRPr="00E01096" w14:paraId="54FFB218" w14:textId="77777777" w:rsidTr="006F6284">
        <w:trPr>
          <w:trHeight w:val="257"/>
        </w:trPr>
        <w:tc>
          <w:tcPr>
            <w:tcW w:w="2835" w:type="dxa"/>
            <w:tcBorders>
              <w:top w:val="single" w:sz="4" w:space="0" w:color="000000"/>
              <w:left w:val="single" w:sz="4" w:space="0" w:color="000000"/>
              <w:bottom w:val="single" w:sz="4" w:space="0" w:color="000000"/>
              <w:right w:val="single" w:sz="4" w:space="0" w:color="000000"/>
            </w:tcBorders>
          </w:tcPr>
          <w:p w14:paraId="095FE9E1"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Mirtis</w:t>
            </w:r>
            <w:r w:rsidRPr="00E01096">
              <w:rPr>
                <w:spacing w:val="-13"/>
                <w:sz w:val="22"/>
                <w:szCs w:val="22"/>
              </w:rPr>
              <w:t xml:space="preserve"> </w:t>
            </w:r>
            <w:r w:rsidRPr="00E01096">
              <w:rPr>
                <w:sz w:val="22"/>
                <w:szCs w:val="22"/>
              </w:rPr>
              <w:t>dėl</w:t>
            </w:r>
            <w:r w:rsidRPr="00E01096">
              <w:rPr>
                <w:spacing w:val="-12"/>
                <w:sz w:val="22"/>
                <w:szCs w:val="22"/>
              </w:rPr>
              <w:t xml:space="preserve"> </w:t>
            </w:r>
            <w:r w:rsidRPr="00E01096">
              <w:rPr>
                <w:sz w:val="22"/>
                <w:szCs w:val="22"/>
              </w:rPr>
              <w:t>bet</w:t>
            </w:r>
            <w:r w:rsidRPr="00E01096">
              <w:rPr>
                <w:spacing w:val="-12"/>
                <w:sz w:val="22"/>
                <w:szCs w:val="22"/>
              </w:rPr>
              <w:t xml:space="preserve"> </w:t>
            </w:r>
            <w:r w:rsidRPr="00E01096">
              <w:rPr>
                <w:sz w:val="22"/>
                <w:szCs w:val="22"/>
              </w:rPr>
              <w:t xml:space="preserve">kokios </w:t>
            </w:r>
            <w:r w:rsidRPr="00E01096">
              <w:rPr>
                <w:spacing w:val="-2"/>
                <w:sz w:val="22"/>
                <w:szCs w:val="22"/>
              </w:rPr>
              <w:t>priežasties</w:t>
            </w:r>
          </w:p>
        </w:tc>
        <w:tc>
          <w:tcPr>
            <w:tcW w:w="2410" w:type="dxa"/>
            <w:tcBorders>
              <w:top w:val="single" w:sz="4" w:space="0" w:color="000000"/>
              <w:left w:val="single" w:sz="4" w:space="0" w:color="000000"/>
              <w:bottom w:val="single" w:sz="4" w:space="0" w:color="000000"/>
              <w:right w:val="single" w:sz="4" w:space="0" w:color="000000"/>
            </w:tcBorders>
          </w:tcPr>
          <w:p w14:paraId="3F9C2100" w14:textId="77777777" w:rsidR="007B55E7" w:rsidRPr="00E01096" w:rsidRDefault="007B55E7" w:rsidP="00E01096">
            <w:pPr>
              <w:pStyle w:val="TableParagraph"/>
              <w:kinsoku w:val="0"/>
              <w:overflowPunct w:val="0"/>
              <w:ind w:left="0"/>
              <w:rPr>
                <w:spacing w:val="-5"/>
                <w:sz w:val="22"/>
                <w:szCs w:val="22"/>
              </w:rPr>
            </w:pPr>
            <w:r w:rsidRPr="00E01096">
              <w:rPr>
                <w:sz w:val="22"/>
                <w:szCs w:val="22"/>
              </w:rPr>
              <w:t>321</w:t>
            </w:r>
            <w:r w:rsidRPr="00E01096">
              <w:rPr>
                <w:spacing w:val="-4"/>
                <w:sz w:val="22"/>
                <w:szCs w:val="22"/>
              </w:rPr>
              <w:t xml:space="preserve"> </w:t>
            </w:r>
            <w:r w:rsidRPr="00E01096">
              <w:rPr>
                <w:sz w:val="22"/>
                <w:szCs w:val="22"/>
              </w:rPr>
              <w:t>(9,8</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63AAC2AE" w14:textId="77777777" w:rsidR="007B55E7" w:rsidRPr="00E01096" w:rsidRDefault="007B55E7" w:rsidP="00E01096">
            <w:pPr>
              <w:pStyle w:val="TableParagraph"/>
              <w:kinsoku w:val="0"/>
              <w:overflowPunct w:val="0"/>
              <w:ind w:left="0"/>
              <w:rPr>
                <w:spacing w:val="-5"/>
                <w:sz w:val="22"/>
                <w:szCs w:val="22"/>
              </w:rPr>
            </w:pPr>
            <w:r w:rsidRPr="00E01096">
              <w:rPr>
                <w:sz w:val="22"/>
                <w:szCs w:val="22"/>
              </w:rPr>
              <w:t>297</w:t>
            </w:r>
            <w:r w:rsidRPr="00E01096">
              <w:rPr>
                <w:spacing w:val="-4"/>
                <w:sz w:val="22"/>
                <w:szCs w:val="22"/>
              </w:rPr>
              <w:t xml:space="preserve"> </w:t>
            </w:r>
            <w:r w:rsidRPr="00E01096">
              <w:rPr>
                <w:sz w:val="22"/>
                <w:szCs w:val="22"/>
              </w:rPr>
              <w:t>(9,1</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28FB8A91" w14:textId="77777777" w:rsidR="007B55E7" w:rsidRPr="00E01096" w:rsidRDefault="007B55E7" w:rsidP="00E01096">
            <w:pPr>
              <w:pStyle w:val="TableParagraph"/>
              <w:kinsoku w:val="0"/>
              <w:overflowPunct w:val="0"/>
              <w:ind w:left="0"/>
              <w:rPr>
                <w:spacing w:val="-2"/>
                <w:sz w:val="22"/>
                <w:szCs w:val="22"/>
              </w:rPr>
            </w:pPr>
            <w:r w:rsidRPr="00E01096">
              <w:rPr>
                <w:sz w:val="22"/>
                <w:szCs w:val="22"/>
              </w:rPr>
              <w:t>1,08</w:t>
            </w:r>
            <w:r w:rsidRPr="00E01096">
              <w:rPr>
                <w:spacing w:val="-7"/>
                <w:sz w:val="22"/>
                <w:szCs w:val="22"/>
              </w:rPr>
              <w:t xml:space="preserve"> </w:t>
            </w:r>
            <w:r w:rsidRPr="00E01096">
              <w:rPr>
                <w:sz w:val="22"/>
                <w:szCs w:val="22"/>
              </w:rPr>
              <w:t>(0,92;</w:t>
            </w:r>
            <w:r w:rsidRPr="00E01096">
              <w:rPr>
                <w:spacing w:val="-6"/>
                <w:sz w:val="22"/>
                <w:szCs w:val="22"/>
              </w:rPr>
              <w:t xml:space="preserve"> </w:t>
            </w:r>
            <w:r w:rsidRPr="00E01096">
              <w:rPr>
                <w:spacing w:val="-2"/>
                <w:sz w:val="22"/>
                <w:szCs w:val="22"/>
              </w:rPr>
              <w:t>1,27)</w:t>
            </w:r>
          </w:p>
        </w:tc>
      </w:tr>
      <w:tr w:rsidR="007B55E7" w:rsidRPr="00E01096" w14:paraId="16D44583" w14:textId="77777777" w:rsidTr="006F6284">
        <w:trPr>
          <w:trHeight w:val="309"/>
        </w:trPr>
        <w:tc>
          <w:tcPr>
            <w:tcW w:w="2835" w:type="dxa"/>
            <w:tcBorders>
              <w:top w:val="single" w:sz="4" w:space="0" w:color="000000"/>
              <w:left w:val="single" w:sz="4" w:space="0" w:color="000000"/>
              <w:bottom w:val="single" w:sz="4" w:space="0" w:color="000000"/>
              <w:right w:val="single" w:sz="4" w:space="0" w:color="000000"/>
            </w:tcBorders>
          </w:tcPr>
          <w:p w14:paraId="70601F41" w14:textId="77777777" w:rsidR="007B55E7" w:rsidRPr="00E01096" w:rsidRDefault="007B55E7" w:rsidP="00E01096">
            <w:pPr>
              <w:pStyle w:val="TableParagraph"/>
              <w:kinsoku w:val="0"/>
              <w:overflowPunct w:val="0"/>
              <w:ind w:left="0"/>
              <w:rPr>
                <w:spacing w:val="-2"/>
                <w:sz w:val="22"/>
                <w:szCs w:val="22"/>
              </w:rPr>
            </w:pPr>
            <w:r w:rsidRPr="00E01096">
              <w:rPr>
                <w:sz w:val="22"/>
                <w:szCs w:val="22"/>
              </w:rPr>
              <w:t>VTE</w:t>
            </w:r>
            <w:r w:rsidRPr="00E01096">
              <w:rPr>
                <w:spacing w:val="-6"/>
                <w:sz w:val="22"/>
                <w:szCs w:val="22"/>
              </w:rPr>
              <w:t xml:space="preserve"> </w:t>
            </w:r>
            <w:r w:rsidRPr="00E01096">
              <w:rPr>
                <w:spacing w:val="-2"/>
                <w:sz w:val="22"/>
                <w:szCs w:val="22"/>
              </w:rPr>
              <w:t>reiškiniai</w:t>
            </w:r>
          </w:p>
        </w:tc>
        <w:tc>
          <w:tcPr>
            <w:tcW w:w="2410" w:type="dxa"/>
            <w:tcBorders>
              <w:top w:val="single" w:sz="4" w:space="0" w:color="000000"/>
              <w:left w:val="single" w:sz="4" w:space="0" w:color="000000"/>
              <w:bottom w:val="single" w:sz="4" w:space="0" w:color="000000"/>
              <w:right w:val="single" w:sz="4" w:space="0" w:color="000000"/>
            </w:tcBorders>
          </w:tcPr>
          <w:p w14:paraId="329BE6F7" w14:textId="77777777" w:rsidR="007B55E7" w:rsidRPr="00E01096" w:rsidRDefault="007B55E7" w:rsidP="00E01096">
            <w:pPr>
              <w:pStyle w:val="TableParagraph"/>
              <w:kinsoku w:val="0"/>
              <w:overflowPunct w:val="0"/>
              <w:ind w:left="0"/>
              <w:rPr>
                <w:spacing w:val="-5"/>
                <w:sz w:val="22"/>
                <w:szCs w:val="22"/>
              </w:rPr>
            </w:pPr>
            <w:r w:rsidRPr="00E01096">
              <w:rPr>
                <w:sz w:val="22"/>
                <w:szCs w:val="22"/>
              </w:rPr>
              <w:t>25</w:t>
            </w:r>
            <w:r w:rsidRPr="00E01096">
              <w:rPr>
                <w:spacing w:val="-4"/>
                <w:sz w:val="22"/>
                <w:szCs w:val="22"/>
              </w:rPr>
              <w:t xml:space="preserve"> </w:t>
            </w:r>
            <w:r w:rsidRPr="00E01096">
              <w:rPr>
                <w:sz w:val="22"/>
                <w:szCs w:val="22"/>
              </w:rPr>
              <w:t>(0,8</w:t>
            </w:r>
            <w:r w:rsidR="004D30DB">
              <w:rPr>
                <w:sz w:val="22"/>
                <w:szCs w:val="22"/>
              </w:rPr>
              <w:t> </w:t>
            </w:r>
            <w:r w:rsidRPr="00E01096">
              <w:rPr>
                <w:spacing w:val="-5"/>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21F8705E" w14:textId="77777777" w:rsidR="007B55E7" w:rsidRPr="00E01096" w:rsidRDefault="007B55E7" w:rsidP="00E01096">
            <w:pPr>
              <w:pStyle w:val="TableParagraph"/>
              <w:kinsoku w:val="0"/>
              <w:overflowPunct w:val="0"/>
              <w:ind w:left="0"/>
              <w:rPr>
                <w:spacing w:val="-5"/>
                <w:sz w:val="22"/>
                <w:szCs w:val="22"/>
              </w:rPr>
            </w:pPr>
            <w:r w:rsidRPr="00E01096">
              <w:rPr>
                <w:sz w:val="22"/>
                <w:szCs w:val="22"/>
              </w:rPr>
              <w:t>41</w:t>
            </w:r>
            <w:r w:rsidRPr="00E01096">
              <w:rPr>
                <w:spacing w:val="-4"/>
                <w:sz w:val="22"/>
                <w:szCs w:val="22"/>
              </w:rPr>
              <w:t xml:space="preserve"> </w:t>
            </w:r>
            <w:r w:rsidRPr="00E01096">
              <w:rPr>
                <w:sz w:val="22"/>
                <w:szCs w:val="22"/>
              </w:rPr>
              <w:t>(1,3</w:t>
            </w:r>
            <w:r w:rsidR="004D30DB">
              <w:rPr>
                <w:sz w:val="22"/>
                <w:szCs w:val="22"/>
              </w:rPr>
              <w:t> </w:t>
            </w:r>
            <w:r w:rsidRPr="00E01096">
              <w:rPr>
                <w:spacing w:val="-5"/>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52FB896F"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0,61</w:t>
            </w:r>
            <w:r w:rsidRPr="00E01096">
              <w:rPr>
                <w:spacing w:val="-7"/>
                <w:sz w:val="22"/>
                <w:szCs w:val="22"/>
              </w:rPr>
              <w:t xml:space="preserve"> </w:t>
            </w:r>
            <w:r w:rsidRPr="00E01096">
              <w:rPr>
                <w:sz w:val="22"/>
                <w:szCs w:val="22"/>
              </w:rPr>
              <w:t>(0,37;</w:t>
            </w:r>
            <w:r w:rsidRPr="00E01096">
              <w:rPr>
                <w:spacing w:val="-6"/>
                <w:sz w:val="22"/>
                <w:szCs w:val="22"/>
              </w:rPr>
              <w:t xml:space="preserve"> </w:t>
            </w:r>
            <w:r w:rsidRPr="00E01096">
              <w:rPr>
                <w:spacing w:val="-2"/>
                <w:sz w:val="22"/>
                <w:szCs w:val="22"/>
              </w:rPr>
              <w:t>1,00)</w:t>
            </w:r>
          </w:p>
        </w:tc>
      </w:tr>
    </w:tbl>
    <w:p w14:paraId="687B726D" w14:textId="77777777" w:rsidR="007B55E7" w:rsidRPr="00E01096" w:rsidRDefault="00F803E2" w:rsidP="00F803E2">
      <w:pPr>
        <w:pStyle w:val="Sraopastraipa"/>
        <w:tabs>
          <w:tab w:val="left" w:pos="1079"/>
        </w:tabs>
        <w:kinsoku w:val="0"/>
        <w:overflowPunct w:val="0"/>
        <w:ind w:left="0" w:firstLine="0"/>
        <w:rPr>
          <w:color w:val="000000"/>
          <w:spacing w:val="-2"/>
          <w:sz w:val="22"/>
          <w:szCs w:val="22"/>
        </w:rPr>
      </w:pPr>
      <w:r w:rsidRPr="00F803E2">
        <w:rPr>
          <w:sz w:val="22"/>
          <w:szCs w:val="22"/>
          <w:vertAlign w:val="superscript"/>
        </w:rPr>
        <w:t>a)</w:t>
      </w:r>
      <w:r>
        <w:rPr>
          <w:sz w:val="22"/>
          <w:szCs w:val="22"/>
        </w:rPr>
        <w:t xml:space="preserve"> </w:t>
      </w:r>
      <w:r w:rsidR="007B55E7" w:rsidRPr="00E01096">
        <w:rPr>
          <w:sz w:val="22"/>
          <w:szCs w:val="22"/>
        </w:rPr>
        <w:t>Ketin</w:t>
      </w:r>
      <w:r w:rsidR="00B23C6E">
        <w:rPr>
          <w:sz w:val="22"/>
          <w:szCs w:val="22"/>
        </w:rPr>
        <w:t>imo</w:t>
      </w:r>
      <w:r w:rsidR="007B55E7" w:rsidRPr="00E01096">
        <w:rPr>
          <w:spacing w:val="-10"/>
          <w:sz w:val="22"/>
          <w:szCs w:val="22"/>
        </w:rPr>
        <w:t xml:space="preserve"> </w:t>
      </w:r>
      <w:r w:rsidR="007B55E7" w:rsidRPr="00E01096">
        <w:rPr>
          <w:sz w:val="22"/>
          <w:szCs w:val="22"/>
        </w:rPr>
        <w:t>gydyti</w:t>
      </w:r>
      <w:r w:rsidR="007B55E7" w:rsidRPr="00E01096">
        <w:rPr>
          <w:spacing w:val="-9"/>
          <w:sz w:val="22"/>
          <w:szCs w:val="22"/>
        </w:rPr>
        <w:t xml:space="preserve"> </w:t>
      </w:r>
      <w:r w:rsidR="007B55E7" w:rsidRPr="00E01096">
        <w:rPr>
          <w:sz w:val="22"/>
          <w:szCs w:val="22"/>
        </w:rPr>
        <w:t>tiriamųjų</w:t>
      </w:r>
      <w:r w:rsidR="007B55E7" w:rsidRPr="00E01096">
        <w:rPr>
          <w:spacing w:val="-10"/>
          <w:sz w:val="22"/>
          <w:szCs w:val="22"/>
        </w:rPr>
        <w:t xml:space="preserve"> </w:t>
      </w:r>
      <w:r w:rsidR="007B55E7" w:rsidRPr="00E01096">
        <w:rPr>
          <w:sz w:val="22"/>
          <w:szCs w:val="22"/>
        </w:rPr>
        <w:t>analizės</w:t>
      </w:r>
      <w:r w:rsidR="007B55E7" w:rsidRPr="00E01096">
        <w:rPr>
          <w:spacing w:val="-11"/>
          <w:sz w:val="22"/>
          <w:szCs w:val="22"/>
        </w:rPr>
        <w:t xml:space="preserve"> </w:t>
      </w:r>
      <w:r w:rsidR="007B55E7" w:rsidRPr="00E01096">
        <w:rPr>
          <w:sz w:val="22"/>
          <w:szCs w:val="22"/>
        </w:rPr>
        <w:t>grupė,</w:t>
      </w:r>
      <w:r w:rsidR="007B55E7" w:rsidRPr="00E01096">
        <w:rPr>
          <w:spacing w:val="-9"/>
          <w:sz w:val="22"/>
          <w:szCs w:val="22"/>
        </w:rPr>
        <w:t xml:space="preserve"> </w:t>
      </w:r>
      <w:r w:rsidR="007B55E7" w:rsidRPr="00E01096">
        <w:rPr>
          <w:sz w:val="22"/>
          <w:szCs w:val="22"/>
        </w:rPr>
        <w:t>pirminės</w:t>
      </w:r>
      <w:r w:rsidR="007B55E7" w:rsidRPr="00E01096">
        <w:rPr>
          <w:spacing w:val="-10"/>
          <w:sz w:val="22"/>
          <w:szCs w:val="22"/>
        </w:rPr>
        <w:t xml:space="preserve"> </w:t>
      </w:r>
      <w:r w:rsidR="007B55E7" w:rsidRPr="00E01096">
        <w:rPr>
          <w:sz w:val="22"/>
          <w:szCs w:val="22"/>
        </w:rPr>
        <w:t>analizės;</w:t>
      </w:r>
      <w:r w:rsidR="007B55E7" w:rsidRPr="00E01096">
        <w:rPr>
          <w:spacing w:val="-9"/>
          <w:sz w:val="22"/>
          <w:szCs w:val="22"/>
        </w:rPr>
        <w:t xml:space="preserve"> </w:t>
      </w:r>
      <w:r w:rsidR="007B55E7" w:rsidRPr="00E01096">
        <w:rPr>
          <w:sz w:val="22"/>
          <w:szCs w:val="22"/>
        </w:rPr>
        <w:t>koreguota</w:t>
      </w:r>
      <w:r w:rsidR="007B55E7" w:rsidRPr="00E01096">
        <w:rPr>
          <w:spacing w:val="-11"/>
          <w:sz w:val="22"/>
          <w:szCs w:val="22"/>
        </w:rPr>
        <w:t xml:space="preserve"> </w:t>
      </w:r>
      <w:r w:rsidR="007B55E7" w:rsidRPr="00E01096">
        <w:rPr>
          <w:spacing w:val="-2"/>
          <w:sz w:val="22"/>
          <w:szCs w:val="22"/>
        </w:rPr>
        <w:t>NKBVK</w:t>
      </w:r>
      <w:r>
        <w:rPr>
          <w:spacing w:val="-2"/>
          <w:sz w:val="22"/>
          <w:szCs w:val="22"/>
        </w:rPr>
        <w:t>.</w:t>
      </w:r>
    </w:p>
    <w:p w14:paraId="62E1B682" w14:textId="77777777" w:rsidR="007B55E7" w:rsidRPr="00E01096" w:rsidRDefault="007B55E7" w:rsidP="00F803E2">
      <w:pPr>
        <w:pStyle w:val="Pagrindinistekstas"/>
        <w:kinsoku w:val="0"/>
        <w:overflowPunct w:val="0"/>
        <w:rPr>
          <w:spacing w:val="-2"/>
        </w:rPr>
      </w:pPr>
      <w:r w:rsidRPr="00E01096">
        <w:rPr>
          <w:vertAlign w:val="superscript"/>
        </w:rPr>
        <w:t>b)</w:t>
      </w:r>
      <w:r w:rsidRPr="00E01096">
        <w:rPr>
          <w:spacing w:val="-2"/>
        </w:rPr>
        <w:t xml:space="preserve"> </w:t>
      </w:r>
      <w:r w:rsidRPr="00E01096">
        <w:t>MI,</w:t>
      </w:r>
      <w:r w:rsidRPr="00E01096">
        <w:rPr>
          <w:spacing w:val="-2"/>
        </w:rPr>
        <w:t xml:space="preserve"> </w:t>
      </w:r>
      <w:r w:rsidRPr="00E01096">
        <w:t>išeminio</w:t>
      </w:r>
      <w:r w:rsidRPr="00E01096">
        <w:rPr>
          <w:spacing w:val="-2"/>
        </w:rPr>
        <w:t xml:space="preserve"> </w:t>
      </w:r>
      <w:r w:rsidRPr="00E01096">
        <w:t>insulto,</w:t>
      </w:r>
      <w:r w:rsidRPr="00E01096">
        <w:rPr>
          <w:spacing w:val="-2"/>
        </w:rPr>
        <w:t xml:space="preserve"> </w:t>
      </w:r>
      <w:r w:rsidRPr="00E01096">
        <w:t>mirties</w:t>
      </w:r>
      <w:r w:rsidRPr="00E01096">
        <w:rPr>
          <w:spacing w:val="-3"/>
        </w:rPr>
        <w:t xml:space="preserve"> </w:t>
      </w:r>
      <w:r w:rsidRPr="00E01096">
        <w:t>nuo</w:t>
      </w:r>
      <w:r w:rsidRPr="00E01096">
        <w:rPr>
          <w:spacing w:val="-2"/>
        </w:rPr>
        <w:t xml:space="preserve"> </w:t>
      </w:r>
      <w:r w:rsidRPr="00E01096">
        <w:t>širdies</w:t>
      </w:r>
      <w:r w:rsidRPr="00E01096">
        <w:rPr>
          <w:spacing w:val="-3"/>
        </w:rPr>
        <w:t xml:space="preserve"> </w:t>
      </w:r>
      <w:r w:rsidRPr="00E01096">
        <w:t>ir</w:t>
      </w:r>
      <w:r w:rsidRPr="00E01096">
        <w:rPr>
          <w:spacing w:val="-2"/>
        </w:rPr>
        <w:t xml:space="preserve"> </w:t>
      </w:r>
      <w:r w:rsidRPr="00E01096">
        <w:t>kraujagyslių</w:t>
      </w:r>
      <w:r w:rsidRPr="00E01096">
        <w:rPr>
          <w:spacing w:val="-2"/>
        </w:rPr>
        <w:t xml:space="preserve"> </w:t>
      </w:r>
      <w:r w:rsidRPr="00E01096">
        <w:t>ligų</w:t>
      </w:r>
      <w:r w:rsidRPr="00E01096">
        <w:rPr>
          <w:spacing w:val="-2"/>
        </w:rPr>
        <w:t xml:space="preserve"> </w:t>
      </w:r>
      <w:r w:rsidRPr="00E01096">
        <w:t>(mirties</w:t>
      </w:r>
      <w:r w:rsidRPr="00E01096">
        <w:rPr>
          <w:spacing w:val="-3"/>
        </w:rPr>
        <w:t xml:space="preserve"> </w:t>
      </w:r>
      <w:r w:rsidRPr="00E01096">
        <w:t>nuo</w:t>
      </w:r>
      <w:r w:rsidRPr="00E01096">
        <w:rPr>
          <w:spacing w:val="-2"/>
        </w:rPr>
        <w:t xml:space="preserve"> </w:t>
      </w:r>
      <w:r w:rsidRPr="00E01096">
        <w:t>širdies</w:t>
      </w:r>
      <w:r w:rsidRPr="00E01096">
        <w:rPr>
          <w:spacing w:val="-3"/>
        </w:rPr>
        <w:t xml:space="preserve"> </w:t>
      </w:r>
      <w:r w:rsidRPr="00E01096">
        <w:t>ir</w:t>
      </w:r>
      <w:r w:rsidRPr="00E01096">
        <w:rPr>
          <w:spacing w:val="-2"/>
        </w:rPr>
        <w:t xml:space="preserve"> </w:t>
      </w:r>
      <w:r w:rsidRPr="00E01096">
        <w:t>kraujagyslių</w:t>
      </w:r>
      <w:r w:rsidRPr="00E01096">
        <w:rPr>
          <w:spacing w:val="-2"/>
        </w:rPr>
        <w:t xml:space="preserve"> </w:t>
      </w:r>
      <w:r w:rsidRPr="00E01096">
        <w:t xml:space="preserve">ligų ir mirties dėl nežinomų priežasčių), ŪGI ir didelės amputacijos dėl kraujagyslių sutrikimų suminis </w:t>
      </w:r>
      <w:r w:rsidRPr="00E01096">
        <w:rPr>
          <w:spacing w:val="-2"/>
        </w:rPr>
        <w:t>rodiklis</w:t>
      </w:r>
      <w:r w:rsidR="00F803E2">
        <w:rPr>
          <w:spacing w:val="-2"/>
        </w:rPr>
        <w:t>.</w:t>
      </w:r>
    </w:p>
    <w:p w14:paraId="08237D2F" w14:textId="77777777" w:rsidR="007B55E7" w:rsidRPr="00E01096" w:rsidRDefault="007B55E7" w:rsidP="00F803E2">
      <w:pPr>
        <w:pStyle w:val="Pagrindinistekstas"/>
        <w:kinsoku w:val="0"/>
        <w:overflowPunct w:val="0"/>
        <w:rPr>
          <w:spacing w:val="-2"/>
        </w:rPr>
      </w:pPr>
      <w:r w:rsidRPr="00E01096">
        <w:rPr>
          <w:vertAlign w:val="superscript"/>
        </w:rPr>
        <w:t>c)</w:t>
      </w:r>
      <w:r w:rsidRPr="00E01096">
        <w:rPr>
          <w:spacing w:val="-11"/>
        </w:rPr>
        <w:t xml:space="preserve"> </w:t>
      </w:r>
      <w:r w:rsidRPr="00E01096">
        <w:t>Analizuojant</w:t>
      </w:r>
      <w:r w:rsidRPr="00E01096">
        <w:rPr>
          <w:spacing w:val="-10"/>
        </w:rPr>
        <w:t xml:space="preserve"> </w:t>
      </w:r>
      <w:r w:rsidRPr="00E01096">
        <w:t>tiriamojo</w:t>
      </w:r>
      <w:r w:rsidRPr="00E01096">
        <w:rPr>
          <w:spacing w:val="-11"/>
        </w:rPr>
        <w:t xml:space="preserve"> </w:t>
      </w:r>
      <w:r w:rsidRPr="00E01096">
        <w:t>duomenis,</w:t>
      </w:r>
      <w:r w:rsidRPr="00E01096">
        <w:rPr>
          <w:spacing w:val="-10"/>
        </w:rPr>
        <w:t xml:space="preserve"> </w:t>
      </w:r>
      <w:r w:rsidRPr="00E01096">
        <w:t>skaičiuojamas</w:t>
      </w:r>
      <w:r w:rsidRPr="00E01096">
        <w:rPr>
          <w:spacing w:val="-11"/>
        </w:rPr>
        <w:t xml:space="preserve"> </w:t>
      </w:r>
      <w:r w:rsidRPr="00E01096">
        <w:t>tik</w:t>
      </w:r>
      <w:r w:rsidRPr="00E01096">
        <w:rPr>
          <w:spacing w:val="-10"/>
        </w:rPr>
        <w:t xml:space="preserve"> </w:t>
      </w:r>
      <w:r w:rsidRPr="00E01096">
        <w:t>pirmąkart</w:t>
      </w:r>
      <w:r w:rsidRPr="00E01096">
        <w:rPr>
          <w:spacing w:val="-10"/>
        </w:rPr>
        <w:t xml:space="preserve"> </w:t>
      </w:r>
      <w:r w:rsidRPr="00E01096">
        <w:t>pasireiškęs</w:t>
      </w:r>
      <w:r w:rsidRPr="00E01096">
        <w:rPr>
          <w:spacing w:val="-12"/>
        </w:rPr>
        <w:t xml:space="preserve"> </w:t>
      </w:r>
      <w:r w:rsidRPr="00E01096">
        <w:t>baigties</w:t>
      </w:r>
      <w:r w:rsidRPr="00E01096">
        <w:rPr>
          <w:spacing w:val="-11"/>
        </w:rPr>
        <w:t xml:space="preserve"> </w:t>
      </w:r>
      <w:r w:rsidRPr="00E01096">
        <w:rPr>
          <w:spacing w:val="-2"/>
        </w:rPr>
        <w:t>kriterijų</w:t>
      </w:r>
      <w:r w:rsidR="00F803E2">
        <w:rPr>
          <w:spacing w:val="-2"/>
        </w:rPr>
        <w:t xml:space="preserve"> </w:t>
      </w:r>
      <w:r w:rsidRPr="00E01096">
        <w:t>atitinkantis</w:t>
      </w:r>
      <w:r w:rsidRPr="00E01096">
        <w:rPr>
          <w:spacing w:val="-13"/>
        </w:rPr>
        <w:t xml:space="preserve"> </w:t>
      </w:r>
      <w:r w:rsidRPr="00E01096">
        <w:rPr>
          <w:spacing w:val="-2"/>
        </w:rPr>
        <w:t>reiškinys</w:t>
      </w:r>
      <w:r w:rsidR="00F803E2">
        <w:rPr>
          <w:spacing w:val="-2"/>
        </w:rPr>
        <w:t>.</w:t>
      </w:r>
    </w:p>
    <w:p w14:paraId="54863363" w14:textId="77777777" w:rsidR="007B55E7" w:rsidRPr="00E01096" w:rsidRDefault="007B55E7" w:rsidP="00F803E2">
      <w:pPr>
        <w:pStyle w:val="Pagrindinistekstas"/>
        <w:kinsoku w:val="0"/>
        <w:overflowPunct w:val="0"/>
      </w:pPr>
      <w:r w:rsidRPr="00E01096">
        <w:rPr>
          <w:vertAlign w:val="superscript"/>
        </w:rPr>
        <w:t>d)</w:t>
      </w:r>
      <w:r w:rsidRPr="00E01096">
        <w:rPr>
          <w:spacing w:val="-2"/>
        </w:rPr>
        <w:t xml:space="preserve"> </w:t>
      </w:r>
      <w:r w:rsidRPr="00E01096">
        <w:t>R</w:t>
      </w:r>
      <w:r w:rsidR="00B23C6E">
        <w:t>S</w:t>
      </w:r>
      <w:r w:rsidRPr="00E01096">
        <w:rPr>
          <w:spacing w:val="-2"/>
        </w:rPr>
        <w:t xml:space="preserve"> </w:t>
      </w:r>
      <w:r w:rsidRPr="00E01096">
        <w:t>(95</w:t>
      </w:r>
      <w:r w:rsidR="004D30DB">
        <w:t> </w:t>
      </w:r>
      <w:r w:rsidRPr="00E01096">
        <w:t>%</w:t>
      </w:r>
      <w:r w:rsidRPr="00E01096">
        <w:rPr>
          <w:spacing w:val="-3"/>
        </w:rPr>
        <w:t xml:space="preserve"> </w:t>
      </w:r>
      <w:r w:rsidRPr="00E01096">
        <w:t>PI)</w:t>
      </w:r>
      <w:r w:rsidRPr="00E01096">
        <w:rPr>
          <w:spacing w:val="-2"/>
        </w:rPr>
        <w:t xml:space="preserve"> </w:t>
      </w:r>
      <w:r w:rsidRPr="00E01096">
        <w:t>yra</w:t>
      </w:r>
      <w:r w:rsidRPr="00E01096">
        <w:rPr>
          <w:spacing w:val="-3"/>
        </w:rPr>
        <w:t xml:space="preserve"> </w:t>
      </w:r>
      <w:r w:rsidRPr="00E01096">
        <w:t>pagrįsta</w:t>
      </w:r>
      <w:r w:rsidRPr="00E01096">
        <w:rPr>
          <w:spacing w:val="-3"/>
        </w:rPr>
        <w:t xml:space="preserve"> </w:t>
      </w:r>
      <w:proofErr w:type="spellStart"/>
      <w:r w:rsidRPr="00E01096">
        <w:t>Cox</w:t>
      </w:r>
      <w:proofErr w:type="spellEnd"/>
      <w:r w:rsidRPr="00E01096">
        <w:rPr>
          <w:spacing w:val="-2"/>
        </w:rPr>
        <w:t xml:space="preserve"> </w:t>
      </w:r>
      <w:r w:rsidRPr="00E01096">
        <w:t>proporcingos</w:t>
      </w:r>
      <w:r w:rsidRPr="00E01096">
        <w:rPr>
          <w:spacing w:val="-3"/>
        </w:rPr>
        <w:t xml:space="preserve"> </w:t>
      </w:r>
      <w:r w:rsidRPr="00E01096">
        <w:t>rizikos</w:t>
      </w:r>
      <w:r w:rsidRPr="00E01096">
        <w:rPr>
          <w:spacing w:val="-4"/>
        </w:rPr>
        <w:t xml:space="preserve"> </w:t>
      </w:r>
      <w:r w:rsidRPr="00E01096">
        <w:t>modeliu,</w:t>
      </w:r>
      <w:r w:rsidRPr="00E01096">
        <w:rPr>
          <w:spacing w:val="-2"/>
        </w:rPr>
        <w:t xml:space="preserve"> </w:t>
      </w:r>
      <w:proofErr w:type="spellStart"/>
      <w:r w:rsidRPr="00E01096">
        <w:t>stratifikuotu</w:t>
      </w:r>
      <w:proofErr w:type="spellEnd"/>
      <w:r w:rsidRPr="00E01096">
        <w:rPr>
          <w:spacing w:val="-2"/>
        </w:rPr>
        <w:t xml:space="preserve"> </w:t>
      </w:r>
      <w:r w:rsidRPr="00E01096">
        <w:t>pagal</w:t>
      </w:r>
      <w:r w:rsidRPr="00E01096">
        <w:rPr>
          <w:spacing w:val="-2"/>
        </w:rPr>
        <w:t xml:space="preserve"> </w:t>
      </w:r>
      <w:r w:rsidRPr="00E01096">
        <w:t>procedūros</w:t>
      </w:r>
      <w:r w:rsidRPr="00E01096">
        <w:rPr>
          <w:spacing w:val="-3"/>
        </w:rPr>
        <w:t xml:space="preserve"> </w:t>
      </w:r>
      <w:r w:rsidRPr="00E01096">
        <w:t>tipą</w:t>
      </w:r>
      <w:r w:rsidRPr="00E01096">
        <w:rPr>
          <w:spacing w:val="-3"/>
        </w:rPr>
        <w:t xml:space="preserve"> </w:t>
      </w:r>
      <w:r w:rsidRPr="00E01096">
        <w:t xml:space="preserve">ir </w:t>
      </w:r>
      <w:proofErr w:type="spellStart"/>
      <w:r w:rsidRPr="00E01096">
        <w:t>klopidogrelio</w:t>
      </w:r>
      <w:proofErr w:type="spellEnd"/>
      <w:r w:rsidRPr="00E01096">
        <w:t xml:space="preserve"> vartojimą, gydymą traktuojant kaip vienintelį </w:t>
      </w:r>
      <w:proofErr w:type="spellStart"/>
      <w:r w:rsidRPr="00E01096">
        <w:t>kovariantą</w:t>
      </w:r>
      <w:proofErr w:type="spellEnd"/>
      <w:r w:rsidR="00F803E2">
        <w:t>.</w:t>
      </w:r>
    </w:p>
    <w:p w14:paraId="3B6E4976" w14:textId="77777777" w:rsidR="007B55E7" w:rsidRPr="00E01096" w:rsidRDefault="007B55E7" w:rsidP="00F803E2">
      <w:pPr>
        <w:pStyle w:val="Pagrindinistekstas"/>
        <w:kinsoku w:val="0"/>
        <w:overflowPunct w:val="0"/>
      </w:pPr>
      <w:r w:rsidRPr="00E01096">
        <w:rPr>
          <w:vertAlign w:val="superscript"/>
        </w:rPr>
        <w:t>e)</w:t>
      </w:r>
      <w:r w:rsidRPr="00E01096">
        <w:rPr>
          <w:spacing w:val="-3"/>
        </w:rPr>
        <w:t xml:space="preserve"> </w:t>
      </w:r>
      <w:r w:rsidRPr="00E01096">
        <w:t>Vienpus</w:t>
      </w:r>
      <w:r w:rsidR="007229FA">
        <w:t>is</w:t>
      </w:r>
      <w:r w:rsidRPr="00E01096">
        <w:rPr>
          <w:spacing w:val="-3"/>
        </w:rPr>
        <w:t xml:space="preserve"> </w:t>
      </w:r>
      <w:r w:rsidRPr="00E01096">
        <w:t>p</w:t>
      </w:r>
      <w:r w:rsidRPr="00E01096">
        <w:rPr>
          <w:spacing w:val="-3"/>
        </w:rPr>
        <w:t xml:space="preserve"> </w:t>
      </w:r>
      <w:r w:rsidR="007229FA">
        <w:rPr>
          <w:spacing w:val="-3"/>
        </w:rPr>
        <w:t>rodmuo</w:t>
      </w:r>
      <w:r w:rsidRPr="00E01096">
        <w:rPr>
          <w:spacing w:val="-3"/>
        </w:rPr>
        <w:t xml:space="preserve"> </w:t>
      </w:r>
      <w:r w:rsidRPr="00E01096">
        <w:t>yra</w:t>
      </w:r>
      <w:r w:rsidRPr="00E01096">
        <w:rPr>
          <w:spacing w:val="-3"/>
        </w:rPr>
        <w:t xml:space="preserve"> </w:t>
      </w:r>
      <w:r w:rsidRPr="00E01096">
        <w:t>pagrįsta</w:t>
      </w:r>
      <w:r w:rsidR="007229FA">
        <w:t>s</w:t>
      </w:r>
      <w:r w:rsidRPr="00E01096">
        <w:rPr>
          <w:spacing w:val="-3"/>
        </w:rPr>
        <w:t xml:space="preserve"> </w:t>
      </w:r>
      <w:proofErr w:type="spellStart"/>
      <w:r w:rsidRPr="00E01096">
        <w:rPr>
          <w:i/>
          <w:iCs/>
        </w:rPr>
        <w:t>Log-Rank</w:t>
      </w:r>
      <w:proofErr w:type="spellEnd"/>
      <w:r w:rsidRPr="00E01096">
        <w:rPr>
          <w:i/>
          <w:iCs/>
          <w:spacing w:val="-4"/>
        </w:rPr>
        <w:t xml:space="preserve"> </w:t>
      </w:r>
      <w:r w:rsidRPr="00E01096">
        <w:t>testu,</w:t>
      </w:r>
      <w:r w:rsidRPr="00E01096">
        <w:rPr>
          <w:spacing w:val="-3"/>
        </w:rPr>
        <w:t xml:space="preserve"> </w:t>
      </w:r>
      <w:proofErr w:type="spellStart"/>
      <w:r w:rsidRPr="00E01096">
        <w:t>stratifikuotu</w:t>
      </w:r>
      <w:proofErr w:type="spellEnd"/>
      <w:r w:rsidRPr="00E01096">
        <w:rPr>
          <w:spacing w:val="-3"/>
        </w:rPr>
        <w:t xml:space="preserve"> </w:t>
      </w:r>
      <w:r w:rsidRPr="00E01096">
        <w:t>pagal</w:t>
      </w:r>
      <w:r w:rsidRPr="00E01096">
        <w:rPr>
          <w:spacing w:val="-3"/>
        </w:rPr>
        <w:t xml:space="preserve"> </w:t>
      </w:r>
      <w:r w:rsidRPr="00E01096">
        <w:t>procedūros</w:t>
      </w:r>
      <w:r w:rsidRPr="00E01096">
        <w:rPr>
          <w:spacing w:val="-3"/>
        </w:rPr>
        <w:t xml:space="preserve"> </w:t>
      </w:r>
      <w:r w:rsidRPr="00E01096">
        <w:t>tipą</w:t>
      </w:r>
      <w:r w:rsidRPr="00E01096">
        <w:rPr>
          <w:spacing w:val="-3"/>
        </w:rPr>
        <w:t xml:space="preserve"> </w:t>
      </w:r>
      <w:r w:rsidRPr="00E01096">
        <w:t>ir</w:t>
      </w:r>
      <w:r w:rsidRPr="00E01096">
        <w:rPr>
          <w:spacing w:val="-3"/>
        </w:rPr>
        <w:t xml:space="preserve"> </w:t>
      </w:r>
      <w:proofErr w:type="spellStart"/>
      <w:r w:rsidRPr="00E01096">
        <w:t>klopidogrelio</w:t>
      </w:r>
      <w:proofErr w:type="spellEnd"/>
      <w:r w:rsidRPr="00E01096">
        <w:t xml:space="preserve"> vartojimą gydymo metu traktuojant kaip faktorių</w:t>
      </w:r>
      <w:r w:rsidR="00F803E2">
        <w:t>.</w:t>
      </w:r>
    </w:p>
    <w:p w14:paraId="11050E4F" w14:textId="77777777" w:rsidR="007B55E7" w:rsidRPr="00E01096" w:rsidRDefault="007B55E7" w:rsidP="00F803E2">
      <w:pPr>
        <w:pStyle w:val="Pagrindinistekstas"/>
        <w:kinsoku w:val="0"/>
        <w:overflowPunct w:val="0"/>
      </w:pPr>
      <w:r w:rsidRPr="00E01096">
        <w:rPr>
          <w:vertAlign w:val="superscript"/>
        </w:rPr>
        <w:t>f)</w:t>
      </w:r>
      <w:r w:rsidRPr="00E01096">
        <w:t xml:space="preserve"> Ūminė galūnės išemija apibūdinama kaip staiga reikšmingai pablogėjusi galūnės </w:t>
      </w:r>
      <w:proofErr w:type="spellStart"/>
      <w:r w:rsidRPr="00E01096">
        <w:t>perfuzija</w:t>
      </w:r>
      <w:proofErr w:type="spellEnd"/>
      <w:r w:rsidRPr="00E01096">
        <w:t>, kai naujai</w:t>
      </w:r>
      <w:r w:rsidRPr="00E01096">
        <w:rPr>
          <w:spacing w:val="-3"/>
        </w:rPr>
        <w:t xml:space="preserve"> </w:t>
      </w:r>
      <w:r w:rsidRPr="00E01096">
        <w:t>nustatomas</w:t>
      </w:r>
      <w:r w:rsidRPr="00E01096">
        <w:rPr>
          <w:spacing w:val="-4"/>
        </w:rPr>
        <w:t xml:space="preserve"> </w:t>
      </w:r>
      <w:r w:rsidRPr="00E01096">
        <w:t>pulso</w:t>
      </w:r>
      <w:r w:rsidRPr="00E01096">
        <w:rPr>
          <w:spacing w:val="-3"/>
        </w:rPr>
        <w:t xml:space="preserve"> </w:t>
      </w:r>
      <w:r w:rsidRPr="00E01096">
        <w:t>nebuvimas</w:t>
      </w:r>
      <w:r w:rsidRPr="00E01096">
        <w:rPr>
          <w:spacing w:val="-4"/>
        </w:rPr>
        <w:t xml:space="preserve"> </w:t>
      </w:r>
      <w:r w:rsidRPr="00E01096">
        <w:t>arba</w:t>
      </w:r>
      <w:r w:rsidRPr="00E01096">
        <w:rPr>
          <w:spacing w:val="-2"/>
        </w:rPr>
        <w:t xml:space="preserve"> </w:t>
      </w:r>
      <w:r w:rsidRPr="00E01096">
        <w:t>būtina</w:t>
      </w:r>
      <w:r w:rsidRPr="00E01096">
        <w:rPr>
          <w:spacing w:val="-4"/>
        </w:rPr>
        <w:t xml:space="preserve"> </w:t>
      </w:r>
      <w:r w:rsidRPr="00E01096">
        <w:t>terapinė</w:t>
      </w:r>
      <w:r w:rsidRPr="00E01096">
        <w:rPr>
          <w:spacing w:val="-4"/>
        </w:rPr>
        <w:t xml:space="preserve"> </w:t>
      </w:r>
      <w:r w:rsidRPr="00E01096">
        <w:t>intervencija</w:t>
      </w:r>
      <w:r w:rsidRPr="00E01096">
        <w:rPr>
          <w:spacing w:val="-4"/>
        </w:rPr>
        <w:t xml:space="preserve"> </w:t>
      </w:r>
      <w:r w:rsidRPr="00E01096">
        <w:t>(t.</w:t>
      </w:r>
      <w:r w:rsidRPr="00E01096">
        <w:rPr>
          <w:spacing w:val="-3"/>
        </w:rPr>
        <w:t xml:space="preserve"> </w:t>
      </w:r>
      <w:r w:rsidRPr="00E01096">
        <w:t>y.</w:t>
      </w:r>
      <w:r w:rsidRPr="00E01096">
        <w:rPr>
          <w:spacing w:val="-3"/>
        </w:rPr>
        <w:t xml:space="preserve"> </w:t>
      </w:r>
      <w:proofErr w:type="spellStart"/>
      <w:r w:rsidRPr="00E01096">
        <w:t>trombolizė</w:t>
      </w:r>
      <w:proofErr w:type="spellEnd"/>
      <w:r w:rsidRPr="00E01096">
        <w:t>,</w:t>
      </w:r>
      <w:r w:rsidRPr="00E01096">
        <w:rPr>
          <w:spacing w:val="-3"/>
        </w:rPr>
        <w:t xml:space="preserve"> </w:t>
      </w:r>
      <w:proofErr w:type="spellStart"/>
      <w:r w:rsidRPr="00E01096">
        <w:t>trombektomija</w:t>
      </w:r>
      <w:proofErr w:type="spellEnd"/>
      <w:r w:rsidRPr="00E01096">
        <w:t xml:space="preserve"> arba skubi </w:t>
      </w:r>
      <w:proofErr w:type="spellStart"/>
      <w:r w:rsidRPr="00E01096">
        <w:t>revaskuliarizacija</w:t>
      </w:r>
      <w:proofErr w:type="spellEnd"/>
      <w:r w:rsidRPr="00E01096">
        <w:t>), dėl kurių reikalinga hospitalizacija</w:t>
      </w:r>
      <w:r w:rsidR="00F803E2">
        <w:t>.</w:t>
      </w:r>
    </w:p>
    <w:p w14:paraId="0A02A965" w14:textId="77777777" w:rsidR="007B55E7" w:rsidRPr="00E01096" w:rsidRDefault="007B55E7" w:rsidP="00F803E2">
      <w:pPr>
        <w:pStyle w:val="Pagrindinistekstas"/>
        <w:kinsoku w:val="0"/>
        <w:overflowPunct w:val="0"/>
        <w:rPr>
          <w:spacing w:val="-2"/>
        </w:rPr>
      </w:pPr>
      <w:r w:rsidRPr="00E01096">
        <w:t>*</w:t>
      </w:r>
      <w:r w:rsidRPr="00E01096">
        <w:rPr>
          <w:spacing w:val="-11"/>
        </w:rPr>
        <w:t xml:space="preserve"> </w:t>
      </w:r>
      <w:r w:rsidRPr="00E01096">
        <w:t>Veiksmingumo</w:t>
      </w:r>
      <w:r w:rsidRPr="00E01096">
        <w:rPr>
          <w:spacing w:val="-10"/>
        </w:rPr>
        <w:t xml:space="preserve"> </w:t>
      </w:r>
      <w:r w:rsidRPr="00E01096">
        <w:t>baigties</w:t>
      </w:r>
      <w:r w:rsidRPr="00E01096">
        <w:rPr>
          <w:spacing w:val="-11"/>
        </w:rPr>
        <w:t xml:space="preserve"> </w:t>
      </w:r>
      <w:r w:rsidRPr="00E01096">
        <w:t>sumažėjimas</w:t>
      </w:r>
      <w:r w:rsidRPr="00E01096">
        <w:rPr>
          <w:spacing w:val="-9"/>
        </w:rPr>
        <w:t xml:space="preserve"> </w:t>
      </w:r>
      <w:r w:rsidRPr="00E01096">
        <w:t>buvo</w:t>
      </w:r>
      <w:r w:rsidRPr="00E01096">
        <w:rPr>
          <w:spacing w:val="-12"/>
        </w:rPr>
        <w:t xml:space="preserve"> </w:t>
      </w:r>
      <w:r w:rsidRPr="00E01096">
        <w:t>statistiškai</w:t>
      </w:r>
      <w:r w:rsidRPr="00E01096">
        <w:rPr>
          <w:spacing w:val="-10"/>
        </w:rPr>
        <w:t xml:space="preserve"> </w:t>
      </w:r>
      <w:r w:rsidRPr="00E01096">
        <w:rPr>
          <w:spacing w:val="-2"/>
        </w:rPr>
        <w:t>pranašesnis</w:t>
      </w:r>
      <w:r w:rsidR="00F803E2">
        <w:rPr>
          <w:spacing w:val="-2"/>
        </w:rPr>
        <w:t>.</w:t>
      </w:r>
    </w:p>
    <w:p w14:paraId="2329401D" w14:textId="77777777" w:rsidR="007B55E7" w:rsidRDefault="007B55E7" w:rsidP="00E01096">
      <w:pPr>
        <w:pStyle w:val="Pagrindinistekstas"/>
        <w:kinsoku w:val="0"/>
        <w:overflowPunct w:val="0"/>
      </w:pPr>
      <w:r w:rsidRPr="00E01096">
        <w:t>ŪGI:</w:t>
      </w:r>
      <w:r w:rsidRPr="00E01096">
        <w:rPr>
          <w:spacing w:val="-3"/>
        </w:rPr>
        <w:t xml:space="preserve"> </w:t>
      </w:r>
      <w:r w:rsidRPr="00E01096">
        <w:t>ūminė</w:t>
      </w:r>
      <w:r w:rsidRPr="00E01096">
        <w:rPr>
          <w:spacing w:val="-3"/>
        </w:rPr>
        <w:t xml:space="preserve"> </w:t>
      </w:r>
      <w:r w:rsidRPr="00E01096">
        <w:t>galūnės</w:t>
      </w:r>
      <w:r w:rsidRPr="00E01096">
        <w:rPr>
          <w:spacing w:val="-3"/>
        </w:rPr>
        <w:t xml:space="preserve"> </w:t>
      </w:r>
      <w:r w:rsidRPr="00E01096">
        <w:t>išemija;</w:t>
      </w:r>
      <w:r w:rsidRPr="00E01096">
        <w:rPr>
          <w:spacing w:val="-3"/>
        </w:rPr>
        <w:t xml:space="preserve"> </w:t>
      </w:r>
      <w:r w:rsidRPr="00E01096">
        <w:t>DKP:</w:t>
      </w:r>
      <w:r w:rsidRPr="00E01096">
        <w:rPr>
          <w:spacing w:val="-3"/>
        </w:rPr>
        <w:t xml:space="preserve"> </w:t>
      </w:r>
      <w:r w:rsidRPr="00E01096">
        <w:t>du</w:t>
      </w:r>
      <w:r w:rsidRPr="00E01096">
        <w:rPr>
          <w:spacing w:val="-3"/>
        </w:rPr>
        <w:t xml:space="preserve"> </w:t>
      </w:r>
      <w:r w:rsidRPr="00E01096">
        <w:t>kartus</w:t>
      </w:r>
      <w:r w:rsidRPr="00E01096">
        <w:rPr>
          <w:spacing w:val="-3"/>
        </w:rPr>
        <w:t xml:space="preserve"> </w:t>
      </w:r>
      <w:r w:rsidRPr="00E01096">
        <w:t>per</w:t>
      </w:r>
      <w:r w:rsidRPr="00E01096">
        <w:rPr>
          <w:spacing w:val="-3"/>
        </w:rPr>
        <w:t xml:space="preserve"> </w:t>
      </w:r>
      <w:r w:rsidRPr="00E01096">
        <w:t>parą;</w:t>
      </w:r>
      <w:r w:rsidRPr="00E01096">
        <w:rPr>
          <w:spacing w:val="-3"/>
        </w:rPr>
        <w:t xml:space="preserve"> </w:t>
      </w:r>
      <w:r w:rsidRPr="00E01096">
        <w:t>VKP:</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3"/>
        </w:rPr>
        <w:t xml:space="preserve"> </w:t>
      </w:r>
      <w:r w:rsidRPr="00E01096">
        <w:t>parą;</w:t>
      </w:r>
      <w:r w:rsidRPr="00E01096">
        <w:rPr>
          <w:spacing w:val="-3"/>
        </w:rPr>
        <w:t xml:space="preserve"> </w:t>
      </w:r>
      <w:r w:rsidRPr="00E01096">
        <w:t>PI:</w:t>
      </w:r>
      <w:r w:rsidRPr="00E01096">
        <w:rPr>
          <w:spacing w:val="-3"/>
        </w:rPr>
        <w:t xml:space="preserve"> </w:t>
      </w:r>
      <w:proofErr w:type="spellStart"/>
      <w:r w:rsidRPr="00E01096">
        <w:t>pasikliautinasis</w:t>
      </w:r>
      <w:proofErr w:type="spellEnd"/>
      <w:r w:rsidRPr="00E01096">
        <w:t xml:space="preserve"> </w:t>
      </w:r>
      <w:r w:rsidRPr="00E01096">
        <w:lastRenderedPageBreak/>
        <w:t>intervalas; MI: miokardo infarktas; ŠKL: širdies ir kraujagyslių ligos; NKBVK: Nepriklausomas klinikinių baigčių vertinimo komitetas</w:t>
      </w:r>
      <w:r w:rsidR="00F803E2">
        <w:t>.</w:t>
      </w:r>
    </w:p>
    <w:p w14:paraId="008D69C3" w14:textId="77777777" w:rsidR="004D30DB" w:rsidRPr="00E01096" w:rsidRDefault="004D30DB" w:rsidP="00E01096">
      <w:pPr>
        <w:pStyle w:val="Pagrindinistekstas"/>
        <w:kinsoku w:val="0"/>
        <w:overflowPunct w:val="0"/>
      </w:pPr>
    </w:p>
    <w:p w14:paraId="4C1F0D6B" w14:textId="77777777" w:rsidR="007B55E7" w:rsidRDefault="00F803E2" w:rsidP="004D30DB">
      <w:pPr>
        <w:pStyle w:val="Antrat2"/>
        <w:tabs>
          <w:tab w:val="left" w:pos="1177"/>
        </w:tabs>
        <w:kinsoku w:val="0"/>
        <w:overflowPunct w:val="0"/>
        <w:ind w:left="0"/>
        <w:rPr>
          <w:spacing w:val="-2"/>
        </w:rPr>
      </w:pPr>
      <w:r>
        <w:t>10</w:t>
      </w:r>
      <w:r w:rsidR="004D30DB">
        <w:t> </w:t>
      </w:r>
      <w:r w:rsidR="007B55E7" w:rsidRPr="00E01096">
        <w:t>lentelė.</w:t>
      </w:r>
      <w:r w:rsidR="007B55E7" w:rsidRPr="00E01096">
        <w:rPr>
          <w:spacing w:val="-9"/>
        </w:rPr>
        <w:t xml:space="preserve"> </w:t>
      </w:r>
      <w:r w:rsidR="007B55E7" w:rsidRPr="00E01096">
        <w:t>III</w:t>
      </w:r>
      <w:r w:rsidR="004D30DB">
        <w:t> </w:t>
      </w:r>
      <w:r w:rsidR="007B55E7" w:rsidRPr="00E01096">
        <w:t>fazės</w:t>
      </w:r>
      <w:r w:rsidR="007B55E7" w:rsidRPr="00E01096">
        <w:rPr>
          <w:spacing w:val="-8"/>
        </w:rPr>
        <w:t xml:space="preserve"> </w:t>
      </w:r>
      <w:r w:rsidR="007B55E7" w:rsidRPr="00E01096">
        <w:t>tyrimo</w:t>
      </w:r>
      <w:r w:rsidR="007B55E7" w:rsidRPr="00E01096">
        <w:rPr>
          <w:spacing w:val="-8"/>
        </w:rPr>
        <w:t xml:space="preserve"> </w:t>
      </w:r>
      <w:r w:rsidR="007B55E7" w:rsidRPr="00E01096">
        <w:t>VOYAGER</w:t>
      </w:r>
      <w:r w:rsidR="007B55E7" w:rsidRPr="00E01096">
        <w:rPr>
          <w:spacing w:val="-9"/>
        </w:rPr>
        <w:t xml:space="preserve"> </w:t>
      </w:r>
      <w:r w:rsidR="007B55E7" w:rsidRPr="00E01096">
        <w:t>PAD</w:t>
      </w:r>
      <w:r w:rsidR="007B55E7" w:rsidRPr="00E01096">
        <w:rPr>
          <w:spacing w:val="-9"/>
        </w:rPr>
        <w:t xml:space="preserve"> </w:t>
      </w:r>
      <w:r w:rsidR="007B55E7" w:rsidRPr="00E01096">
        <w:t>saugumo</w:t>
      </w:r>
      <w:r w:rsidR="007B55E7" w:rsidRPr="00E01096">
        <w:rPr>
          <w:spacing w:val="-8"/>
        </w:rPr>
        <w:t xml:space="preserve"> </w:t>
      </w:r>
      <w:r w:rsidR="007B55E7" w:rsidRPr="00E01096">
        <w:rPr>
          <w:spacing w:val="-2"/>
        </w:rPr>
        <w:t>rezultatai</w:t>
      </w:r>
    </w:p>
    <w:p w14:paraId="5E52A8D2" w14:textId="77777777" w:rsidR="00F803E2" w:rsidRPr="00F803E2" w:rsidRDefault="00F803E2" w:rsidP="00F803E2"/>
    <w:tbl>
      <w:tblPr>
        <w:tblW w:w="9072" w:type="dxa"/>
        <w:tblInd w:w="5" w:type="dxa"/>
        <w:tblLayout w:type="fixed"/>
        <w:tblCellMar>
          <w:left w:w="0" w:type="dxa"/>
          <w:right w:w="0" w:type="dxa"/>
        </w:tblCellMar>
        <w:tblLook w:val="0000" w:firstRow="0" w:lastRow="0" w:firstColumn="0" w:lastColumn="0" w:noHBand="0" w:noVBand="0"/>
      </w:tblPr>
      <w:tblGrid>
        <w:gridCol w:w="2410"/>
        <w:gridCol w:w="2126"/>
        <w:gridCol w:w="2268"/>
        <w:gridCol w:w="2268"/>
      </w:tblGrid>
      <w:tr w:rsidR="007B55E7" w:rsidRPr="00E01096" w14:paraId="3FB292E9" w14:textId="77777777" w:rsidTr="00F803E2">
        <w:trPr>
          <w:trHeight w:val="557"/>
        </w:trPr>
        <w:tc>
          <w:tcPr>
            <w:tcW w:w="2410" w:type="dxa"/>
            <w:tcBorders>
              <w:top w:val="single" w:sz="12" w:space="0" w:color="000000"/>
              <w:left w:val="single" w:sz="4" w:space="0" w:color="000000"/>
              <w:bottom w:val="single" w:sz="4" w:space="0" w:color="000000"/>
              <w:right w:val="single" w:sz="4" w:space="0" w:color="000000"/>
            </w:tcBorders>
          </w:tcPr>
          <w:p w14:paraId="24237BA0"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6662" w:type="dxa"/>
            <w:gridSpan w:val="3"/>
            <w:tcBorders>
              <w:top w:val="single" w:sz="12" w:space="0" w:color="000000"/>
              <w:left w:val="single" w:sz="4" w:space="0" w:color="000000"/>
              <w:bottom w:val="single" w:sz="4" w:space="0" w:color="000000"/>
              <w:right w:val="single" w:sz="4" w:space="0" w:color="000000"/>
            </w:tcBorders>
          </w:tcPr>
          <w:p w14:paraId="004A5BDB" w14:textId="77777777" w:rsidR="007B55E7" w:rsidRPr="00E01096" w:rsidRDefault="007B55E7" w:rsidP="00E01096">
            <w:pPr>
              <w:pStyle w:val="TableParagraph"/>
              <w:kinsoku w:val="0"/>
              <w:overflowPunct w:val="0"/>
              <w:ind w:left="0"/>
              <w:rPr>
                <w:b/>
                <w:bCs/>
                <w:sz w:val="22"/>
                <w:szCs w:val="22"/>
                <w:vertAlign w:val="superscript"/>
              </w:rPr>
            </w:pPr>
            <w:r w:rsidRPr="00E01096">
              <w:rPr>
                <w:b/>
                <w:bCs/>
                <w:sz w:val="22"/>
                <w:szCs w:val="22"/>
              </w:rPr>
              <w:t>Pacientai,</w:t>
            </w:r>
            <w:r w:rsidRPr="00E01096">
              <w:rPr>
                <w:b/>
                <w:bCs/>
                <w:spacing w:val="-6"/>
                <w:sz w:val="22"/>
                <w:szCs w:val="22"/>
              </w:rPr>
              <w:t xml:space="preserve"> </w:t>
            </w:r>
            <w:r w:rsidRPr="00E01096">
              <w:rPr>
                <w:b/>
                <w:bCs/>
                <w:sz w:val="22"/>
                <w:szCs w:val="22"/>
              </w:rPr>
              <w:t>kuriems</w:t>
            </w:r>
            <w:r w:rsidRPr="00E01096">
              <w:rPr>
                <w:b/>
                <w:bCs/>
                <w:spacing w:val="-7"/>
                <w:sz w:val="22"/>
                <w:szCs w:val="22"/>
              </w:rPr>
              <w:t xml:space="preserve"> </w:t>
            </w:r>
            <w:r w:rsidRPr="00E01096">
              <w:rPr>
                <w:b/>
                <w:bCs/>
                <w:sz w:val="22"/>
                <w:szCs w:val="22"/>
              </w:rPr>
              <w:t>dėl</w:t>
            </w:r>
            <w:r w:rsidRPr="00E01096">
              <w:rPr>
                <w:b/>
                <w:bCs/>
                <w:spacing w:val="-6"/>
                <w:sz w:val="22"/>
                <w:szCs w:val="22"/>
              </w:rPr>
              <w:t xml:space="preserve"> </w:t>
            </w:r>
            <w:r w:rsidRPr="00E01096">
              <w:rPr>
                <w:b/>
                <w:bCs/>
                <w:sz w:val="22"/>
                <w:szCs w:val="22"/>
              </w:rPr>
              <w:t>simptominės</w:t>
            </w:r>
            <w:r w:rsidRPr="00E01096">
              <w:rPr>
                <w:b/>
                <w:bCs/>
                <w:spacing w:val="-5"/>
                <w:sz w:val="22"/>
                <w:szCs w:val="22"/>
              </w:rPr>
              <w:t xml:space="preserve"> </w:t>
            </w:r>
            <w:r w:rsidRPr="00E01096">
              <w:rPr>
                <w:b/>
                <w:bCs/>
                <w:sz w:val="22"/>
                <w:szCs w:val="22"/>
              </w:rPr>
              <w:t>PAL</w:t>
            </w:r>
            <w:r w:rsidRPr="00E01096">
              <w:rPr>
                <w:b/>
                <w:bCs/>
                <w:spacing w:val="-6"/>
                <w:sz w:val="22"/>
                <w:szCs w:val="22"/>
              </w:rPr>
              <w:t xml:space="preserve"> </w:t>
            </w:r>
            <w:r w:rsidRPr="00E01096">
              <w:rPr>
                <w:b/>
                <w:bCs/>
                <w:sz w:val="22"/>
                <w:szCs w:val="22"/>
              </w:rPr>
              <w:t>neseniai</w:t>
            </w:r>
            <w:r w:rsidRPr="00E01096">
              <w:rPr>
                <w:b/>
                <w:bCs/>
                <w:spacing w:val="-6"/>
                <w:sz w:val="22"/>
                <w:szCs w:val="22"/>
              </w:rPr>
              <w:t xml:space="preserve"> </w:t>
            </w:r>
            <w:r w:rsidRPr="00E01096">
              <w:rPr>
                <w:b/>
                <w:bCs/>
                <w:sz w:val="22"/>
                <w:szCs w:val="22"/>
              </w:rPr>
              <w:t>atlikta</w:t>
            </w:r>
            <w:r w:rsidRPr="00E01096">
              <w:rPr>
                <w:b/>
                <w:bCs/>
                <w:spacing w:val="-5"/>
                <w:sz w:val="22"/>
                <w:szCs w:val="22"/>
              </w:rPr>
              <w:t xml:space="preserve"> </w:t>
            </w:r>
            <w:r w:rsidRPr="00E01096">
              <w:rPr>
                <w:b/>
                <w:bCs/>
                <w:sz w:val="22"/>
                <w:szCs w:val="22"/>
              </w:rPr>
              <w:t xml:space="preserve">apatinės galūnės </w:t>
            </w:r>
            <w:proofErr w:type="spellStart"/>
            <w:r w:rsidRPr="00E01096">
              <w:rPr>
                <w:b/>
                <w:bCs/>
                <w:sz w:val="22"/>
                <w:szCs w:val="22"/>
              </w:rPr>
              <w:t>revaskuliarizacijos</w:t>
            </w:r>
            <w:proofErr w:type="spellEnd"/>
            <w:r w:rsidRPr="00E01096">
              <w:rPr>
                <w:b/>
                <w:bCs/>
                <w:sz w:val="22"/>
                <w:szCs w:val="22"/>
              </w:rPr>
              <w:t xml:space="preserve"> procedūra </w:t>
            </w:r>
            <w:r w:rsidRPr="00E01096">
              <w:rPr>
                <w:b/>
                <w:bCs/>
                <w:sz w:val="22"/>
                <w:szCs w:val="22"/>
                <w:vertAlign w:val="superscript"/>
              </w:rPr>
              <w:t>a)</w:t>
            </w:r>
          </w:p>
        </w:tc>
      </w:tr>
      <w:tr w:rsidR="007B55E7" w:rsidRPr="00E01096" w14:paraId="101C66E5" w14:textId="77777777" w:rsidTr="00F172AF">
        <w:trPr>
          <w:trHeight w:val="1309"/>
        </w:trPr>
        <w:tc>
          <w:tcPr>
            <w:tcW w:w="2410" w:type="dxa"/>
            <w:tcBorders>
              <w:top w:val="single" w:sz="4" w:space="0" w:color="000000"/>
              <w:left w:val="single" w:sz="4" w:space="0" w:color="000000"/>
              <w:bottom w:val="single" w:sz="4" w:space="0" w:color="000000"/>
              <w:right w:val="single" w:sz="4" w:space="0" w:color="000000"/>
            </w:tcBorders>
          </w:tcPr>
          <w:p w14:paraId="40BAD0E2"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Vaistinių</w:t>
            </w:r>
            <w:r w:rsidRPr="00E01096">
              <w:rPr>
                <w:b/>
                <w:bCs/>
                <w:spacing w:val="-14"/>
                <w:sz w:val="22"/>
                <w:szCs w:val="22"/>
              </w:rPr>
              <w:t xml:space="preserve"> </w:t>
            </w:r>
            <w:r w:rsidRPr="00E01096">
              <w:rPr>
                <w:b/>
                <w:bCs/>
                <w:sz w:val="22"/>
                <w:szCs w:val="22"/>
              </w:rPr>
              <w:t xml:space="preserve">preparatų </w:t>
            </w:r>
            <w:r w:rsidRPr="00E01096">
              <w:rPr>
                <w:b/>
                <w:bCs/>
                <w:spacing w:val="-2"/>
                <w:sz w:val="22"/>
                <w:szCs w:val="22"/>
              </w:rPr>
              <w:t>dozavimas</w:t>
            </w:r>
          </w:p>
        </w:tc>
        <w:tc>
          <w:tcPr>
            <w:tcW w:w="2126" w:type="dxa"/>
            <w:tcBorders>
              <w:top w:val="single" w:sz="4" w:space="0" w:color="000000"/>
              <w:left w:val="single" w:sz="4" w:space="0" w:color="000000"/>
              <w:bottom w:val="single" w:sz="4" w:space="0" w:color="000000"/>
              <w:right w:val="single" w:sz="4" w:space="0" w:color="000000"/>
            </w:tcBorders>
          </w:tcPr>
          <w:p w14:paraId="59EC46F7" w14:textId="77777777" w:rsidR="007B55E7" w:rsidRPr="00E01096" w:rsidRDefault="007B55E7" w:rsidP="00E01096">
            <w:pPr>
              <w:pStyle w:val="TableParagraph"/>
              <w:kinsoku w:val="0"/>
              <w:overflowPunct w:val="0"/>
              <w:ind w:left="0"/>
              <w:rPr>
                <w:b/>
                <w:bCs/>
                <w:sz w:val="22"/>
                <w:szCs w:val="22"/>
              </w:rPr>
            </w:pPr>
            <w:proofErr w:type="spellStart"/>
            <w:r w:rsidRPr="00E01096">
              <w:rPr>
                <w:b/>
                <w:bCs/>
                <w:sz w:val="22"/>
                <w:szCs w:val="22"/>
              </w:rPr>
              <w:t>Rivaroksabanas</w:t>
            </w:r>
            <w:proofErr w:type="spellEnd"/>
            <w:r w:rsidRPr="00E01096">
              <w:rPr>
                <w:b/>
                <w:bCs/>
                <w:sz w:val="22"/>
                <w:szCs w:val="22"/>
              </w:rPr>
              <w:t xml:space="preserve"> po 2,5</w:t>
            </w:r>
            <w:r w:rsidR="004D30DB">
              <w:rPr>
                <w:b/>
                <w:bCs/>
                <w:sz w:val="22"/>
                <w:szCs w:val="22"/>
              </w:rPr>
              <w:t> </w:t>
            </w:r>
            <w:r w:rsidRPr="00E01096">
              <w:rPr>
                <w:b/>
                <w:bCs/>
                <w:sz w:val="22"/>
                <w:szCs w:val="22"/>
              </w:rPr>
              <w:t>mg</w:t>
            </w:r>
            <w:r w:rsidRPr="00E01096">
              <w:rPr>
                <w:b/>
                <w:bCs/>
                <w:spacing w:val="-10"/>
                <w:sz w:val="22"/>
                <w:szCs w:val="22"/>
              </w:rPr>
              <w:t xml:space="preserve"> </w:t>
            </w:r>
            <w:r w:rsidRPr="00E01096">
              <w:rPr>
                <w:b/>
                <w:bCs/>
                <w:sz w:val="22"/>
                <w:szCs w:val="22"/>
              </w:rPr>
              <w:t>DKP</w:t>
            </w:r>
            <w:r w:rsidRPr="00E01096">
              <w:rPr>
                <w:b/>
                <w:bCs/>
                <w:spacing w:val="-10"/>
                <w:sz w:val="22"/>
                <w:szCs w:val="22"/>
              </w:rPr>
              <w:t xml:space="preserve"> </w:t>
            </w:r>
            <w:r w:rsidRPr="00E01096">
              <w:rPr>
                <w:b/>
                <w:bCs/>
                <w:sz w:val="22"/>
                <w:szCs w:val="22"/>
              </w:rPr>
              <w:t>kartu</w:t>
            </w:r>
            <w:r w:rsidRPr="00E01096">
              <w:rPr>
                <w:b/>
                <w:bCs/>
                <w:spacing w:val="-10"/>
                <w:sz w:val="22"/>
                <w:szCs w:val="22"/>
              </w:rPr>
              <w:t xml:space="preserve"> </w:t>
            </w:r>
            <w:r w:rsidRPr="00E01096">
              <w:rPr>
                <w:b/>
                <w:bCs/>
                <w:sz w:val="22"/>
                <w:szCs w:val="22"/>
              </w:rPr>
              <w:t>su ASR 100</w:t>
            </w:r>
            <w:r w:rsidR="004D30DB">
              <w:rPr>
                <w:b/>
                <w:bCs/>
                <w:sz w:val="22"/>
                <w:szCs w:val="22"/>
              </w:rPr>
              <w:t> </w:t>
            </w:r>
            <w:r w:rsidRPr="00E01096">
              <w:rPr>
                <w:b/>
                <w:bCs/>
                <w:sz w:val="22"/>
                <w:szCs w:val="22"/>
              </w:rPr>
              <w:t>mg VKP,</w:t>
            </w:r>
          </w:p>
          <w:p w14:paraId="586B5BE7"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3"/>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3256</w:t>
            </w:r>
          </w:p>
          <w:p w14:paraId="29B19585" w14:textId="77777777" w:rsidR="007B55E7" w:rsidRPr="00E01096" w:rsidRDefault="007B55E7" w:rsidP="00E01096">
            <w:pPr>
              <w:pStyle w:val="TableParagraph"/>
              <w:kinsoku w:val="0"/>
              <w:overflowPunct w:val="0"/>
              <w:ind w:left="0"/>
              <w:rPr>
                <w:b/>
                <w:bCs/>
                <w:spacing w:val="-4"/>
                <w:sz w:val="22"/>
                <w:szCs w:val="22"/>
                <w:vertAlign w:val="superscript"/>
              </w:rPr>
            </w:pPr>
            <w:r w:rsidRPr="00E01096">
              <w:rPr>
                <w:b/>
                <w:bCs/>
                <w:sz w:val="22"/>
                <w:szCs w:val="22"/>
              </w:rPr>
              <w:t>n</w:t>
            </w:r>
            <w:r w:rsidRPr="00E01096">
              <w:rPr>
                <w:b/>
                <w:bCs/>
                <w:spacing w:val="-5"/>
                <w:sz w:val="22"/>
                <w:szCs w:val="22"/>
              </w:rPr>
              <w:t xml:space="preserve"> </w:t>
            </w:r>
            <w:r w:rsidRPr="00E01096">
              <w:rPr>
                <w:b/>
                <w:bCs/>
                <w:sz w:val="22"/>
                <w:szCs w:val="22"/>
              </w:rPr>
              <w:t>(NA</w:t>
            </w:r>
            <w:r w:rsidRPr="00E01096">
              <w:rPr>
                <w:b/>
                <w:bCs/>
                <w:spacing w:val="-6"/>
                <w:sz w:val="22"/>
                <w:szCs w:val="22"/>
              </w:rPr>
              <w:t xml:space="preserve"> </w:t>
            </w:r>
            <w:r w:rsidRPr="00E01096">
              <w:rPr>
                <w:b/>
                <w:bCs/>
                <w:sz w:val="22"/>
                <w:szCs w:val="22"/>
              </w:rPr>
              <w:t>rizikos</w:t>
            </w:r>
            <w:r w:rsidRPr="00E01096">
              <w:rPr>
                <w:b/>
                <w:bCs/>
                <w:spacing w:val="-5"/>
                <w:sz w:val="22"/>
                <w:szCs w:val="22"/>
              </w:rPr>
              <w:t xml:space="preserve"> </w:t>
            </w:r>
            <w:r w:rsidRPr="00E01096">
              <w:rPr>
                <w:b/>
                <w:bCs/>
                <w:spacing w:val="-4"/>
                <w:sz w:val="22"/>
                <w:szCs w:val="22"/>
              </w:rPr>
              <w:t>%)</w:t>
            </w:r>
            <w:r w:rsidRPr="00E01096">
              <w:rPr>
                <w:b/>
                <w:bCs/>
                <w:spacing w:val="-4"/>
                <w:sz w:val="22"/>
                <w:szCs w:val="22"/>
                <w:vertAlign w:val="superscript"/>
              </w:rPr>
              <w:t>b)</w:t>
            </w:r>
          </w:p>
        </w:tc>
        <w:tc>
          <w:tcPr>
            <w:tcW w:w="2268" w:type="dxa"/>
            <w:tcBorders>
              <w:top w:val="single" w:sz="4" w:space="0" w:color="000000"/>
              <w:left w:val="single" w:sz="4" w:space="0" w:color="000000"/>
              <w:bottom w:val="single" w:sz="4" w:space="0" w:color="000000"/>
              <w:right w:val="single" w:sz="4" w:space="0" w:color="000000"/>
            </w:tcBorders>
          </w:tcPr>
          <w:p w14:paraId="1CC1D8AC"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ASR</w:t>
            </w:r>
            <w:r w:rsidRPr="00E01096">
              <w:rPr>
                <w:b/>
                <w:bCs/>
                <w:spacing w:val="-6"/>
                <w:sz w:val="22"/>
                <w:szCs w:val="22"/>
              </w:rPr>
              <w:t xml:space="preserve"> </w:t>
            </w:r>
            <w:r w:rsidRPr="00E01096">
              <w:rPr>
                <w:b/>
                <w:bCs/>
                <w:sz w:val="22"/>
                <w:szCs w:val="22"/>
              </w:rPr>
              <w:t>100</w:t>
            </w:r>
            <w:r w:rsidR="004D30DB">
              <w:rPr>
                <w:b/>
                <w:bCs/>
                <w:sz w:val="22"/>
                <w:szCs w:val="22"/>
              </w:rPr>
              <w:t> </w:t>
            </w:r>
            <w:r w:rsidRPr="00E01096">
              <w:rPr>
                <w:b/>
                <w:bCs/>
                <w:sz w:val="22"/>
                <w:szCs w:val="22"/>
              </w:rPr>
              <w:t>mg</w:t>
            </w:r>
            <w:r w:rsidRPr="00E01096">
              <w:rPr>
                <w:b/>
                <w:bCs/>
                <w:spacing w:val="-4"/>
                <w:sz w:val="22"/>
                <w:szCs w:val="22"/>
              </w:rPr>
              <w:t xml:space="preserve"> </w:t>
            </w:r>
            <w:r w:rsidRPr="00E01096">
              <w:rPr>
                <w:b/>
                <w:bCs/>
                <w:spacing w:val="-5"/>
                <w:sz w:val="22"/>
                <w:szCs w:val="22"/>
              </w:rPr>
              <w:t>VKP</w:t>
            </w:r>
          </w:p>
          <w:p w14:paraId="53A211A7" w14:textId="77777777" w:rsidR="007B55E7" w:rsidRPr="00E01096" w:rsidRDefault="007B55E7" w:rsidP="00E01096">
            <w:pPr>
              <w:pStyle w:val="TableParagraph"/>
              <w:kinsoku w:val="0"/>
              <w:overflowPunct w:val="0"/>
              <w:ind w:left="0"/>
              <w:rPr>
                <w:b/>
                <w:bCs/>
                <w:sz w:val="22"/>
                <w:szCs w:val="22"/>
              </w:rPr>
            </w:pPr>
          </w:p>
          <w:p w14:paraId="0B8C2556" w14:textId="77777777" w:rsidR="007B55E7" w:rsidRPr="00E01096" w:rsidRDefault="007B55E7" w:rsidP="00E01096">
            <w:pPr>
              <w:pStyle w:val="TableParagraph"/>
              <w:kinsoku w:val="0"/>
              <w:overflowPunct w:val="0"/>
              <w:ind w:left="0"/>
              <w:rPr>
                <w:b/>
                <w:bCs/>
                <w:sz w:val="22"/>
                <w:szCs w:val="22"/>
              </w:rPr>
            </w:pPr>
          </w:p>
          <w:p w14:paraId="1A811CC6"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3"/>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3248</w:t>
            </w:r>
          </w:p>
          <w:p w14:paraId="6639AB2C" w14:textId="77777777" w:rsidR="007B55E7" w:rsidRPr="00E01096" w:rsidRDefault="007B55E7" w:rsidP="00E01096">
            <w:pPr>
              <w:pStyle w:val="TableParagraph"/>
              <w:kinsoku w:val="0"/>
              <w:overflowPunct w:val="0"/>
              <w:ind w:left="0"/>
              <w:rPr>
                <w:b/>
                <w:bCs/>
                <w:spacing w:val="-4"/>
                <w:sz w:val="22"/>
                <w:szCs w:val="22"/>
                <w:vertAlign w:val="superscript"/>
              </w:rPr>
            </w:pPr>
            <w:r w:rsidRPr="00E01096">
              <w:rPr>
                <w:b/>
                <w:bCs/>
                <w:sz w:val="22"/>
                <w:szCs w:val="22"/>
              </w:rPr>
              <w:t>n</w:t>
            </w:r>
            <w:r w:rsidRPr="00E01096">
              <w:rPr>
                <w:b/>
                <w:bCs/>
                <w:spacing w:val="-5"/>
                <w:sz w:val="22"/>
                <w:szCs w:val="22"/>
              </w:rPr>
              <w:t xml:space="preserve"> </w:t>
            </w:r>
            <w:r w:rsidRPr="00E01096">
              <w:rPr>
                <w:b/>
                <w:bCs/>
                <w:sz w:val="22"/>
                <w:szCs w:val="22"/>
              </w:rPr>
              <w:t>(NA</w:t>
            </w:r>
            <w:r w:rsidRPr="00E01096">
              <w:rPr>
                <w:b/>
                <w:bCs/>
                <w:spacing w:val="-6"/>
                <w:sz w:val="22"/>
                <w:szCs w:val="22"/>
              </w:rPr>
              <w:t xml:space="preserve"> </w:t>
            </w:r>
            <w:r w:rsidRPr="00E01096">
              <w:rPr>
                <w:b/>
                <w:bCs/>
                <w:sz w:val="22"/>
                <w:szCs w:val="22"/>
              </w:rPr>
              <w:t>rizikos</w:t>
            </w:r>
            <w:r w:rsidRPr="00E01096">
              <w:rPr>
                <w:b/>
                <w:bCs/>
                <w:spacing w:val="-5"/>
                <w:sz w:val="22"/>
                <w:szCs w:val="22"/>
              </w:rPr>
              <w:t xml:space="preserve"> </w:t>
            </w:r>
            <w:r w:rsidRPr="00E01096">
              <w:rPr>
                <w:b/>
                <w:bCs/>
                <w:spacing w:val="-4"/>
                <w:sz w:val="22"/>
                <w:szCs w:val="22"/>
              </w:rPr>
              <w:t>%)</w:t>
            </w:r>
            <w:r w:rsidRPr="00E01096">
              <w:rPr>
                <w:b/>
                <w:bCs/>
                <w:spacing w:val="-4"/>
                <w:sz w:val="22"/>
                <w:szCs w:val="22"/>
                <w:vertAlign w:val="superscript"/>
              </w:rPr>
              <w:t>b)</w:t>
            </w:r>
          </w:p>
        </w:tc>
        <w:tc>
          <w:tcPr>
            <w:tcW w:w="2268" w:type="dxa"/>
            <w:tcBorders>
              <w:top w:val="single" w:sz="4" w:space="0" w:color="000000"/>
              <w:left w:val="single" w:sz="4" w:space="0" w:color="000000"/>
              <w:bottom w:val="single" w:sz="4" w:space="0" w:color="000000"/>
              <w:right w:val="single" w:sz="4" w:space="0" w:color="000000"/>
            </w:tcBorders>
          </w:tcPr>
          <w:p w14:paraId="4D68AF9E"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Rizikos</w:t>
            </w:r>
            <w:r w:rsidRPr="00E01096">
              <w:rPr>
                <w:b/>
                <w:bCs/>
                <w:spacing w:val="-10"/>
                <w:sz w:val="22"/>
                <w:szCs w:val="22"/>
              </w:rPr>
              <w:t xml:space="preserve"> </w:t>
            </w:r>
            <w:r w:rsidRPr="00E01096">
              <w:rPr>
                <w:b/>
                <w:bCs/>
                <w:spacing w:val="-2"/>
                <w:sz w:val="22"/>
                <w:szCs w:val="22"/>
              </w:rPr>
              <w:t>santykis</w:t>
            </w:r>
          </w:p>
          <w:p w14:paraId="44262B2C" w14:textId="77777777" w:rsidR="007B55E7" w:rsidRPr="00E01096" w:rsidRDefault="007B55E7" w:rsidP="00E01096">
            <w:pPr>
              <w:pStyle w:val="TableParagraph"/>
              <w:kinsoku w:val="0"/>
              <w:overflowPunct w:val="0"/>
              <w:ind w:left="0"/>
              <w:rPr>
                <w:b/>
                <w:bCs/>
                <w:spacing w:val="-5"/>
                <w:sz w:val="22"/>
                <w:szCs w:val="22"/>
                <w:vertAlign w:val="superscript"/>
              </w:rPr>
            </w:pPr>
            <w:r w:rsidRPr="00E01096">
              <w:rPr>
                <w:b/>
                <w:bCs/>
                <w:sz w:val="22"/>
                <w:szCs w:val="22"/>
              </w:rPr>
              <w:t>(95</w:t>
            </w:r>
            <w:r w:rsidR="004D30DB">
              <w:rPr>
                <w:b/>
                <w:bCs/>
                <w:sz w:val="22"/>
                <w:szCs w:val="22"/>
              </w:rPr>
              <w:t> </w:t>
            </w:r>
            <w:r w:rsidRPr="00E01096">
              <w:rPr>
                <w:b/>
                <w:bCs/>
                <w:sz w:val="22"/>
                <w:szCs w:val="22"/>
              </w:rPr>
              <w:t>%</w:t>
            </w:r>
            <w:r w:rsidRPr="00E01096">
              <w:rPr>
                <w:b/>
                <w:bCs/>
                <w:spacing w:val="-3"/>
                <w:sz w:val="22"/>
                <w:szCs w:val="22"/>
              </w:rPr>
              <w:t xml:space="preserve"> </w:t>
            </w:r>
            <w:r w:rsidRPr="00E01096">
              <w:rPr>
                <w:b/>
                <w:bCs/>
                <w:sz w:val="22"/>
                <w:szCs w:val="22"/>
              </w:rPr>
              <w:t>PI)</w:t>
            </w:r>
            <w:r w:rsidRPr="00E01096">
              <w:rPr>
                <w:b/>
                <w:bCs/>
                <w:spacing w:val="-3"/>
                <w:sz w:val="22"/>
                <w:szCs w:val="22"/>
              </w:rPr>
              <w:t xml:space="preserve"> </w:t>
            </w:r>
            <w:r w:rsidRPr="00E01096">
              <w:rPr>
                <w:b/>
                <w:bCs/>
                <w:spacing w:val="-5"/>
                <w:sz w:val="22"/>
                <w:szCs w:val="22"/>
                <w:vertAlign w:val="superscript"/>
              </w:rPr>
              <w:t>c)</w:t>
            </w:r>
          </w:p>
          <w:p w14:paraId="07530A9C" w14:textId="77777777" w:rsidR="007B55E7" w:rsidRPr="00E01096" w:rsidRDefault="007B55E7" w:rsidP="00E01096">
            <w:pPr>
              <w:pStyle w:val="TableParagraph"/>
              <w:kinsoku w:val="0"/>
              <w:overflowPunct w:val="0"/>
              <w:ind w:left="0"/>
              <w:rPr>
                <w:b/>
                <w:bCs/>
                <w:sz w:val="22"/>
                <w:szCs w:val="22"/>
              </w:rPr>
            </w:pPr>
          </w:p>
          <w:p w14:paraId="17CAAB10" w14:textId="77777777" w:rsidR="007B55E7" w:rsidRPr="00E01096" w:rsidRDefault="007B55E7" w:rsidP="00E01096">
            <w:pPr>
              <w:pStyle w:val="TableParagraph"/>
              <w:kinsoku w:val="0"/>
              <w:overflowPunct w:val="0"/>
              <w:ind w:left="0"/>
              <w:rPr>
                <w:b/>
                <w:bCs/>
                <w:sz w:val="22"/>
                <w:szCs w:val="22"/>
              </w:rPr>
            </w:pPr>
          </w:p>
          <w:p w14:paraId="5511349E" w14:textId="77777777" w:rsidR="007B55E7" w:rsidRPr="00E01096" w:rsidRDefault="007B55E7" w:rsidP="00E01096">
            <w:pPr>
              <w:pStyle w:val="TableParagraph"/>
              <w:kinsoku w:val="0"/>
              <w:overflowPunct w:val="0"/>
              <w:ind w:left="0"/>
              <w:rPr>
                <w:b/>
                <w:bCs/>
                <w:spacing w:val="-5"/>
                <w:sz w:val="22"/>
                <w:szCs w:val="22"/>
                <w:vertAlign w:val="superscript"/>
              </w:rPr>
            </w:pPr>
            <w:r w:rsidRPr="00E01096">
              <w:rPr>
                <w:b/>
                <w:bCs/>
                <w:sz w:val="22"/>
                <w:szCs w:val="22"/>
              </w:rPr>
              <w:t>p</w:t>
            </w:r>
            <w:r w:rsidRPr="00E01096">
              <w:rPr>
                <w:b/>
                <w:bCs/>
                <w:spacing w:val="-5"/>
                <w:sz w:val="22"/>
                <w:szCs w:val="22"/>
              </w:rPr>
              <w:t xml:space="preserve"> </w:t>
            </w:r>
            <w:r w:rsidR="007229FA">
              <w:rPr>
                <w:b/>
                <w:bCs/>
                <w:spacing w:val="-5"/>
                <w:sz w:val="22"/>
                <w:szCs w:val="22"/>
              </w:rPr>
              <w:t>rodmuo</w:t>
            </w:r>
            <w:r w:rsidRPr="00E01096">
              <w:rPr>
                <w:b/>
                <w:bCs/>
                <w:spacing w:val="-4"/>
                <w:sz w:val="22"/>
                <w:szCs w:val="22"/>
              </w:rPr>
              <w:t xml:space="preserve"> </w:t>
            </w:r>
            <w:r w:rsidRPr="00E01096">
              <w:rPr>
                <w:b/>
                <w:bCs/>
                <w:spacing w:val="-5"/>
                <w:sz w:val="22"/>
                <w:szCs w:val="22"/>
                <w:vertAlign w:val="superscript"/>
              </w:rPr>
              <w:t>d)</w:t>
            </w:r>
          </w:p>
        </w:tc>
      </w:tr>
      <w:tr w:rsidR="007B55E7" w:rsidRPr="00E01096" w14:paraId="45B8883E" w14:textId="77777777" w:rsidTr="00F172AF">
        <w:trPr>
          <w:trHeight w:val="552"/>
        </w:trPr>
        <w:tc>
          <w:tcPr>
            <w:tcW w:w="2410" w:type="dxa"/>
            <w:tcBorders>
              <w:top w:val="single" w:sz="4" w:space="0" w:color="000000"/>
              <w:left w:val="single" w:sz="4" w:space="0" w:color="000000"/>
              <w:bottom w:val="single" w:sz="4" w:space="0" w:color="000000"/>
              <w:right w:val="single" w:sz="4" w:space="0" w:color="000000"/>
            </w:tcBorders>
          </w:tcPr>
          <w:p w14:paraId="2CA41C56" w14:textId="77777777" w:rsidR="007B55E7" w:rsidRPr="00E01096" w:rsidRDefault="007B55E7" w:rsidP="00E01096">
            <w:pPr>
              <w:pStyle w:val="TableParagraph"/>
              <w:kinsoku w:val="0"/>
              <w:overflowPunct w:val="0"/>
              <w:ind w:left="0"/>
              <w:rPr>
                <w:sz w:val="22"/>
                <w:szCs w:val="22"/>
              </w:rPr>
            </w:pPr>
            <w:r w:rsidRPr="00E01096">
              <w:rPr>
                <w:sz w:val="22"/>
                <w:szCs w:val="22"/>
              </w:rPr>
              <w:t>TIMI</w:t>
            </w:r>
            <w:r w:rsidRPr="00E01096">
              <w:rPr>
                <w:spacing w:val="-14"/>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 (CABG / ne CABG)</w:t>
            </w:r>
          </w:p>
        </w:tc>
        <w:tc>
          <w:tcPr>
            <w:tcW w:w="2126" w:type="dxa"/>
            <w:tcBorders>
              <w:top w:val="single" w:sz="4" w:space="0" w:color="000000"/>
              <w:left w:val="single" w:sz="4" w:space="0" w:color="000000"/>
              <w:bottom w:val="single" w:sz="4" w:space="0" w:color="000000"/>
              <w:right w:val="single" w:sz="4" w:space="0" w:color="000000"/>
            </w:tcBorders>
          </w:tcPr>
          <w:p w14:paraId="2EDFCB1C" w14:textId="77777777" w:rsidR="007B55E7" w:rsidRPr="00E01096" w:rsidRDefault="007B55E7" w:rsidP="00E01096">
            <w:pPr>
              <w:pStyle w:val="TableParagraph"/>
              <w:kinsoku w:val="0"/>
              <w:overflowPunct w:val="0"/>
              <w:ind w:left="0"/>
              <w:rPr>
                <w:spacing w:val="-5"/>
                <w:sz w:val="22"/>
                <w:szCs w:val="22"/>
              </w:rPr>
            </w:pPr>
            <w:r w:rsidRPr="00E01096">
              <w:rPr>
                <w:sz w:val="22"/>
                <w:szCs w:val="22"/>
              </w:rPr>
              <w:t>62</w:t>
            </w:r>
            <w:r w:rsidRPr="00E01096">
              <w:rPr>
                <w:spacing w:val="-4"/>
                <w:sz w:val="22"/>
                <w:szCs w:val="22"/>
              </w:rPr>
              <w:t xml:space="preserve"> </w:t>
            </w:r>
            <w:r w:rsidRPr="00E01096">
              <w:rPr>
                <w:sz w:val="22"/>
                <w:szCs w:val="22"/>
              </w:rPr>
              <w:t>(1,9</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A7FD008" w14:textId="77777777" w:rsidR="007B55E7" w:rsidRPr="00E01096" w:rsidRDefault="007B55E7" w:rsidP="00E01096">
            <w:pPr>
              <w:pStyle w:val="TableParagraph"/>
              <w:kinsoku w:val="0"/>
              <w:overflowPunct w:val="0"/>
              <w:ind w:left="0"/>
              <w:rPr>
                <w:spacing w:val="-5"/>
                <w:sz w:val="22"/>
                <w:szCs w:val="22"/>
              </w:rPr>
            </w:pPr>
            <w:r w:rsidRPr="00E01096">
              <w:rPr>
                <w:sz w:val="22"/>
                <w:szCs w:val="22"/>
              </w:rPr>
              <w:t>44</w:t>
            </w:r>
            <w:r w:rsidRPr="00E01096">
              <w:rPr>
                <w:spacing w:val="-4"/>
                <w:sz w:val="22"/>
                <w:szCs w:val="22"/>
              </w:rPr>
              <w:t xml:space="preserve"> </w:t>
            </w:r>
            <w:r w:rsidRPr="00E01096">
              <w:rPr>
                <w:sz w:val="22"/>
                <w:szCs w:val="22"/>
              </w:rPr>
              <w:t>(1,4</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45C9B18" w14:textId="77777777" w:rsidR="007B55E7" w:rsidRPr="00E01096" w:rsidRDefault="007B55E7" w:rsidP="00E01096">
            <w:pPr>
              <w:pStyle w:val="TableParagraph"/>
              <w:kinsoku w:val="0"/>
              <w:overflowPunct w:val="0"/>
              <w:ind w:left="0"/>
              <w:rPr>
                <w:spacing w:val="-2"/>
                <w:sz w:val="22"/>
                <w:szCs w:val="22"/>
              </w:rPr>
            </w:pPr>
            <w:r w:rsidRPr="00E01096">
              <w:rPr>
                <w:sz w:val="22"/>
                <w:szCs w:val="22"/>
              </w:rPr>
              <w:t>1,43</w:t>
            </w:r>
            <w:r w:rsidRPr="00E01096">
              <w:rPr>
                <w:spacing w:val="-7"/>
                <w:sz w:val="22"/>
                <w:szCs w:val="22"/>
              </w:rPr>
              <w:t xml:space="preserve"> </w:t>
            </w:r>
            <w:r w:rsidRPr="00E01096">
              <w:rPr>
                <w:sz w:val="22"/>
                <w:szCs w:val="22"/>
              </w:rPr>
              <w:t>(0,97;</w:t>
            </w:r>
            <w:r w:rsidRPr="00E01096">
              <w:rPr>
                <w:spacing w:val="-6"/>
                <w:sz w:val="22"/>
                <w:szCs w:val="22"/>
              </w:rPr>
              <w:t xml:space="preserve"> </w:t>
            </w:r>
            <w:r w:rsidRPr="00E01096">
              <w:rPr>
                <w:spacing w:val="-2"/>
                <w:sz w:val="22"/>
                <w:szCs w:val="22"/>
              </w:rPr>
              <w:t>2,10)</w:t>
            </w:r>
          </w:p>
          <w:p w14:paraId="1FB6DFE8"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0,0695</w:t>
            </w:r>
          </w:p>
        </w:tc>
      </w:tr>
      <w:tr w:rsidR="007B55E7" w:rsidRPr="00E01096" w14:paraId="7D0F1DC3" w14:textId="77777777" w:rsidTr="00F172AF">
        <w:trPr>
          <w:trHeight w:val="298"/>
        </w:trPr>
        <w:tc>
          <w:tcPr>
            <w:tcW w:w="2410" w:type="dxa"/>
            <w:tcBorders>
              <w:top w:val="single" w:sz="4" w:space="0" w:color="000000"/>
              <w:left w:val="single" w:sz="4" w:space="0" w:color="000000"/>
              <w:bottom w:val="single" w:sz="4" w:space="0" w:color="000000"/>
              <w:right w:val="single" w:sz="4" w:space="0" w:color="000000"/>
            </w:tcBorders>
          </w:tcPr>
          <w:p w14:paraId="534F9EDE"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5"/>
                <w:sz w:val="22"/>
                <w:szCs w:val="22"/>
              </w:rPr>
              <w:t xml:space="preserve"> </w:t>
            </w:r>
            <w:r w:rsidRPr="00E01096">
              <w:rPr>
                <w:sz w:val="22"/>
                <w:szCs w:val="22"/>
              </w:rPr>
              <w:t>Mirtinas</w:t>
            </w:r>
            <w:r w:rsidRPr="00E01096">
              <w:rPr>
                <w:spacing w:val="-6"/>
                <w:sz w:val="22"/>
                <w:szCs w:val="22"/>
              </w:rPr>
              <w:t xml:space="preserve">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308E9D84" w14:textId="77777777" w:rsidR="007B55E7" w:rsidRPr="00E01096" w:rsidRDefault="007B55E7" w:rsidP="00E01096">
            <w:pPr>
              <w:pStyle w:val="TableParagraph"/>
              <w:kinsoku w:val="0"/>
              <w:overflowPunct w:val="0"/>
              <w:ind w:left="0"/>
              <w:rPr>
                <w:spacing w:val="-5"/>
                <w:sz w:val="22"/>
                <w:szCs w:val="22"/>
              </w:rPr>
            </w:pPr>
            <w:r w:rsidRPr="00E01096">
              <w:rPr>
                <w:sz w:val="22"/>
                <w:szCs w:val="22"/>
              </w:rPr>
              <w:t>6</w:t>
            </w:r>
            <w:r w:rsidRPr="00E01096">
              <w:rPr>
                <w:spacing w:val="-3"/>
                <w:sz w:val="22"/>
                <w:szCs w:val="22"/>
              </w:rPr>
              <w:t xml:space="preserve"> </w:t>
            </w:r>
            <w:r w:rsidRPr="00E01096">
              <w:rPr>
                <w:sz w:val="22"/>
                <w:szCs w:val="22"/>
              </w:rPr>
              <w:t>(0,2</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A3D95E3" w14:textId="77777777" w:rsidR="007B55E7" w:rsidRPr="00E01096" w:rsidRDefault="007B55E7" w:rsidP="00E01096">
            <w:pPr>
              <w:pStyle w:val="TableParagraph"/>
              <w:kinsoku w:val="0"/>
              <w:overflowPunct w:val="0"/>
              <w:ind w:left="0"/>
              <w:rPr>
                <w:spacing w:val="-5"/>
                <w:sz w:val="22"/>
                <w:szCs w:val="22"/>
              </w:rPr>
            </w:pPr>
            <w:r w:rsidRPr="00E01096">
              <w:rPr>
                <w:sz w:val="22"/>
                <w:szCs w:val="22"/>
              </w:rPr>
              <w:t>6</w:t>
            </w:r>
            <w:r w:rsidRPr="00E01096">
              <w:rPr>
                <w:spacing w:val="-3"/>
                <w:sz w:val="22"/>
                <w:szCs w:val="22"/>
              </w:rPr>
              <w:t xml:space="preserve"> </w:t>
            </w:r>
            <w:r w:rsidRPr="00E01096">
              <w:rPr>
                <w:sz w:val="22"/>
                <w:szCs w:val="22"/>
              </w:rPr>
              <w:t>(0,2</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7AC0380" w14:textId="77777777" w:rsidR="007B55E7" w:rsidRPr="00E01096" w:rsidRDefault="007B55E7" w:rsidP="00E01096">
            <w:pPr>
              <w:pStyle w:val="TableParagraph"/>
              <w:kinsoku w:val="0"/>
              <w:overflowPunct w:val="0"/>
              <w:ind w:left="0"/>
              <w:rPr>
                <w:spacing w:val="-2"/>
                <w:sz w:val="22"/>
                <w:szCs w:val="22"/>
              </w:rPr>
            </w:pPr>
            <w:r w:rsidRPr="00E01096">
              <w:rPr>
                <w:sz w:val="22"/>
                <w:szCs w:val="22"/>
              </w:rPr>
              <w:t>1,02</w:t>
            </w:r>
            <w:r w:rsidRPr="00E01096">
              <w:rPr>
                <w:spacing w:val="-7"/>
                <w:sz w:val="22"/>
                <w:szCs w:val="22"/>
              </w:rPr>
              <w:t xml:space="preserve"> </w:t>
            </w:r>
            <w:r w:rsidRPr="00E01096">
              <w:rPr>
                <w:sz w:val="22"/>
                <w:szCs w:val="22"/>
              </w:rPr>
              <w:t>(0,33;</w:t>
            </w:r>
            <w:r w:rsidRPr="00E01096">
              <w:rPr>
                <w:spacing w:val="-6"/>
                <w:sz w:val="22"/>
                <w:szCs w:val="22"/>
              </w:rPr>
              <w:t xml:space="preserve"> </w:t>
            </w:r>
            <w:r w:rsidRPr="00E01096">
              <w:rPr>
                <w:spacing w:val="-2"/>
                <w:sz w:val="22"/>
                <w:szCs w:val="22"/>
              </w:rPr>
              <w:t>3,15)</w:t>
            </w:r>
          </w:p>
        </w:tc>
      </w:tr>
      <w:tr w:rsidR="007B55E7" w:rsidRPr="00E01096" w14:paraId="366AAFB7" w14:textId="77777777" w:rsidTr="00F172AF">
        <w:trPr>
          <w:trHeight w:val="551"/>
        </w:trPr>
        <w:tc>
          <w:tcPr>
            <w:tcW w:w="2410" w:type="dxa"/>
            <w:tcBorders>
              <w:top w:val="single" w:sz="4" w:space="0" w:color="000000"/>
              <w:left w:val="single" w:sz="4" w:space="0" w:color="000000"/>
              <w:bottom w:val="single" w:sz="4" w:space="0" w:color="000000"/>
              <w:right w:val="single" w:sz="4" w:space="0" w:color="000000"/>
            </w:tcBorders>
          </w:tcPr>
          <w:p w14:paraId="47F5C0FE"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14"/>
                <w:sz w:val="22"/>
                <w:szCs w:val="22"/>
              </w:rPr>
              <w:t xml:space="preserve"> </w:t>
            </w:r>
            <w:proofErr w:type="spellStart"/>
            <w:r w:rsidRPr="00E01096">
              <w:rPr>
                <w:sz w:val="22"/>
                <w:szCs w:val="22"/>
              </w:rPr>
              <w:t>Intrakranijinis</w:t>
            </w:r>
            <w:proofErr w:type="spellEnd"/>
            <w:r w:rsidRPr="00E01096">
              <w:rPr>
                <w:sz w:val="22"/>
                <w:szCs w:val="22"/>
              </w:rPr>
              <w:t xml:space="preserve">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39F9B38E" w14:textId="77777777" w:rsidR="007B55E7" w:rsidRPr="00E01096" w:rsidRDefault="007B55E7" w:rsidP="00E01096">
            <w:pPr>
              <w:pStyle w:val="TableParagraph"/>
              <w:kinsoku w:val="0"/>
              <w:overflowPunct w:val="0"/>
              <w:ind w:left="0"/>
              <w:rPr>
                <w:spacing w:val="-5"/>
                <w:sz w:val="22"/>
                <w:szCs w:val="22"/>
              </w:rPr>
            </w:pPr>
            <w:r w:rsidRPr="00E01096">
              <w:rPr>
                <w:sz w:val="22"/>
                <w:szCs w:val="22"/>
              </w:rPr>
              <w:t>13</w:t>
            </w:r>
            <w:r w:rsidRPr="00E01096">
              <w:rPr>
                <w:spacing w:val="-4"/>
                <w:sz w:val="22"/>
                <w:szCs w:val="22"/>
              </w:rPr>
              <w:t xml:space="preserve"> </w:t>
            </w:r>
            <w:r w:rsidRPr="00E01096">
              <w:rPr>
                <w:sz w:val="22"/>
                <w:szCs w:val="22"/>
              </w:rPr>
              <w:t>(0,4</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B6A1BEA" w14:textId="77777777" w:rsidR="007B55E7" w:rsidRPr="00E01096" w:rsidRDefault="007B55E7" w:rsidP="00E01096">
            <w:pPr>
              <w:pStyle w:val="TableParagraph"/>
              <w:kinsoku w:val="0"/>
              <w:overflowPunct w:val="0"/>
              <w:ind w:left="0"/>
              <w:rPr>
                <w:spacing w:val="-5"/>
                <w:sz w:val="22"/>
                <w:szCs w:val="22"/>
              </w:rPr>
            </w:pPr>
            <w:r w:rsidRPr="00E01096">
              <w:rPr>
                <w:sz w:val="22"/>
                <w:szCs w:val="22"/>
              </w:rPr>
              <w:t>17</w:t>
            </w:r>
            <w:r w:rsidRPr="00E01096">
              <w:rPr>
                <w:spacing w:val="-4"/>
                <w:sz w:val="22"/>
                <w:szCs w:val="22"/>
              </w:rPr>
              <w:t xml:space="preserve"> </w:t>
            </w:r>
            <w:r w:rsidRPr="00E01096">
              <w:rPr>
                <w:sz w:val="22"/>
                <w:szCs w:val="22"/>
              </w:rPr>
              <w:t>(0,5</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0BDA4DD" w14:textId="77777777" w:rsidR="007B55E7" w:rsidRPr="00E01096" w:rsidRDefault="007B55E7" w:rsidP="00E01096">
            <w:pPr>
              <w:pStyle w:val="TableParagraph"/>
              <w:kinsoku w:val="0"/>
              <w:overflowPunct w:val="0"/>
              <w:ind w:left="0"/>
              <w:rPr>
                <w:spacing w:val="-2"/>
                <w:sz w:val="22"/>
                <w:szCs w:val="22"/>
              </w:rPr>
            </w:pPr>
            <w:r w:rsidRPr="00E01096">
              <w:rPr>
                <w:sz w:val="22"/>
                <w:szCs w:val="22"/>
              </w:rPr>
              <w:t>0,78</w:t>
            </w:r>
            <w:r w:rsidRPr="00E01096">
              <w:rPr>
                <w:spacing w:val="-7"/>
                <w:sz w:val="22"/>
                <w:szCs w:val="22"/>
              </w:rPr>
              <w:t xml:space="preserve"> </w:t>
            </w:r>
            <w:r w:rsidRPr="00E01096">
              <w:rPr>
                <w:sz w:val="22"/>
                <w:szCs w:val="22"/>
              </w:rPr>
              <w:t>(0,38;</w:t>
            </w:r>
            <w:r w:rsidRPr="00E01096">
              <w:rPr>
                <w:spacing w:val="-6"/>
                <w:sz w:val="22"/>
                <w:szCs w:val="22"/>
              </w:rPr>
              <w:t xml:space="preserve"> </w:t>
            </w:r>
            <w:r w:rsidRPr="00E01096">
              <w:rPr>
                <w:spacing w:val="-2"/>
                <w:sz w:val="22"/>
                <w:szCs w:val="22"/>
              </w:rPr>
              <w:t>1,61)</w:t>
            </w:r>
          </w:p>
        </w:tc>
      </w:tr>
      <w:tr w:rsidR="007B55E7" w:rsidRPr="00E01096" w14:paraId="3DA70D6E" w14:textId="77777777" w:rsidTr="00F172AF">
        <w:trPr>
          <w:trHeight w:val="1058"/>
        </w:trPr>
        <w:tc>
          <w:tcPr>
            <w:tcW w:w="2410" w:type="dxa"/>
            <w:tcBorders>
              <w:top w:val="single" w:sz="4" w:space="0" w:color="000000"/>
              <w:left w:val="single" w:sz="4" w:space="0" w:color="000000"/>
              <w:bottom w:val="single" w:sz="4" w:space="0" w:color="000000"/>
              <w:right w:val="single" w:sz="4" w:space="0" w:color="000000"/>
            </w:tcBorders>
          </w:tcPr>
          <w:p w14:paraId="35E3DC05" w14:textId="77777777" w:rsidR="007B55E7" w:rsidRPr="00E01096" w:rsidRDefault="007B55E7" w:rsidP="00E01096">
            <w:pPr>
              <w:pStyle w:val="TableParagraph"/>
              <w:kinsoku w:val="0"/>
              <w:overflowPunct w:val="0"/>
              <w:ind w:left="0"/>
              <w:rPr>
                <w:sz w:val="22"/>
                <w:szCs w:val="22"/>
              </w:rPr>
            </w:pPr>
            <w:r w:rsidRPr="00E01096">
              <w:rPr>
                <w:sz w:val="22"/>
                <w:szCs w:val="22"/>
              </w:rPr>
              <w:t>- Atviras kraujavimas, susijęs su staigiai sumažėjusiu</w:t>
            </w:r>
            <w:r w:rsidRPr="00E01096">
              <w:rPr>
                <w:spacing w:val="-9"/>
                <w:sz w:val="22"/>
                <w:szCs w:val="22"/>
              </w:rPr>
              <w:t xml:space="preserve"> </w:t>
            </w:r>
            <w:r w:rsidR="00B23C6E">
              <w:rPr>
                <w:sz w:val="22"/>
                <w:szCs w:val="22"/>
              </w:rPr>
              <w:t>hemoglobinu</w:t>
            </w:r>
            <w:r w:rsidRPr="00E01096">
              <w:rPr>
                <w:spacing w:val="-9"/>
                <w:sz w:val="22"/>
                <w:szCs w:val="22"/>
              </w:rPr>
              <w:t xml:space="preserve"> </w:t>
            </w:r>
            <w:r w:rsidRPr="00E01096">
              <w:rPr>
                <w:sz w:val="22"/>
                <w:szCs w:val="22"/>
              </w:rPr>
              <w:t>≥</w:t>
            </w:r>
            <w:r w:rsidR="00F172AF">
              <w:rPr>
                <w:sz w:val="22"/>
                <w:szCs w:val="22"/>
              </w:rPr>
              <w:t> </w:t>
            </w:r>
            <w:r w:rsidRPr="00E01096">
              <w:rPr>
                <w:sz w:val="22"/>
                <w:szCs w:val="22"/>
              </w:rPr>
              <w:t>5</w:t>
            </w:r>
            <w:r w:rsidR="00F172AF">
              <w:rPr>
                <w:sz w:val="22"/>
                <w:szCs w:val="22"/>
              </w:rPr>
              <w:t> </w:t>
            </w:r>
            <w:r w:rsidRPr="00E01096">
              <w:rPr>
                <w:sz w:val="22"/>
                <w:szCs w:val="22"/>
              </w:rPr>
              <w:t>g/dl</w:t>
            </w:r>
            <w:r w:rsidRPr="00E01096">
              <w:rPr>
                <w:spacing w:val="-9"/>
                <w:sz w:val="22"/>
                <w:szCs w:val="22"/>
              </w:rPr>
              <w:t xml:space="preserve"> </w:t>
            </w:r>
            <w:r w:rsidRPr="00E01096">
              <w:rPr>
                <w:sz w:val="22"/>
                <w:szCs w:val="22"/>
              </w:rPr>
              <w:t xml:space="preserve">/ </w:t>
            </w:r>
            <w:proofErr w:type="spellStart"/>
            <w:r w:rsidR="00B23C6E">
              <w:rPr>
                <w:sz w:val="22"/>
                <w:szCs w:val="22"/>
              </w:rPr>
              <w:t>hematokritu</w:t>
            </w:r>
            <w:proofErr w:type="spellEnd"/>
            <w:r w:rsidR="00B23C6E">
              <w:rPr>
                <w:sz w:val="22"/>
                <w:szCs w:val="22"/>
              </w:rPr>
              <w:t xml:space="preserve"> </w:t>
            </w:r>
            <w:r w:rsidRPr="00E01096">
              <w:rPr>
                <w:sz w:val="22"/>
                <w:szCs w:val="22"/>
              </w:rPr>
              <w:t>≥</w:t>
            </w:r>
            <w:r w:rsidR="00F172AF">
              <w:rPr>
                <w:sz w:val="22"/>
                <w:szCs w:val="22"/>
              </w:rPr>
              <w:t> </w:t>
            </w:r>
            <w:r w:rsidRPr="00E01096">
              <w:rPr>
                <w:sz w:val="22"/>
                <w:szCs w:val="22"/>
              </w:rPr>
              <w:t>15</w:t>
            </w:r>
            <w:r w:rsidR="00F172AF">
              <w:rPr>
                <w:sz w:val="22"/>
                <w:szCs w:val="22"/>
              </w:rPr>
              <w:t> </w:t>
            </w:r>
            <w:r w:rsidRPr="00E01096">
              <w:rPr>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14:paraId="017C6BCF" w14:textId="77777777" w:rsidR="007B55E7" w:rsidRPr="00E01096" w:rsidRDefault="007B55E7" w:rsidP="00E01096">
            <w:pPr>
              <w:pStyle w:val="TableParagraph"/>
              <w:kinsoku w:val="0"/>
              <w:overflowPunct w:val="0"/>
              <w:ind w:left="0"/>
              <w:rPr>
                <w:spacing w:val="-5"/>
                <w:sz w:val="22"/>
                <w:szCs w:val="22"/>
              </w:rPr>
            </w:pPr>
            <w:r w:rsidRPr="00E01096">
              <w:rPr>
                <w:sz w:val="22"/>
                <w:szCs w:val="22"/>
              </w:rPr>
              <w:t>46</w:t>
            </w:r>
            <w:r w:rsidRPr="00E01096">
              <w:rPr>
                <w:spacing w:val="-4"/>
                <w:sz w:val="22"/>
                <w:szCs w:val="22"/>
              </w:rPr>
              <w:t xml:space="preserve"> </w:t>
            </w:r>
            <w:r w:rsidRPr="00E01096">
              <w:rPr>
                <w:sz w:val="22"/>
                <w:szCs w:val="22"/>
              </w:rPr>
              <w:t>(1,4</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1D409C53" w14:textId="77777777" w:rsidR="007B55E7" w:rsidRPr="00E01096" w:rsidRDefault="007B55E7" w:rsidP="00E01096">
            <w:pPr>
              <w:pStyle w:val="TableParagraph"/>
              <w:kinsoku w:val="0"/>
              <w:overflowPunct w:val="0"/>
              <w:ind w:left="0"/>
              <w:rPr>
                <w:spacing w:val="-5"/>
                <w:sz w:val="22"/>
                <w:szCs w:val="22"/>
              </w:rPr>
            </w:pPr>
            <w:r w:rsidRPr="00E01096">
              <w:rPr>
                <w:sz w:val="22"/>
                <w:szCs w:val="22"/>
              </w:rPr>
              <w:t>24</w:t>
            </w:r>
            <w:r w:rsidRPr="00E01096">
              <w:rPr>
                <w:spacing w:val="-4"/>
                <w:sz w:val="22"/>
                <w:szCs w:val="22"/>
              </w:rPr>
              <w:t xml:space="preserve"> </w:t>
            </w:r>
            <w:r w:rsidRPr="00E01096">
              <w:rPr>
                <w:sz w:val="22"/>
                <w:szCs w:val="22"/>
              </w:rPr>
              <w:t>(0,7</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2B9D180" w14:textId="77777777" w:rsidR="007B55E7" w:rsidRPr="00E01096" w:rsidRDefault="007B55E7" w:rsidP="00E01096">
            <w:pPr>
              <w:pStyle w:val="TableParagraph"/>
              <w:kinsoku w:val="0"/>
              <w:overflowPunct w:val="0"/>
              <w:ind w:left="0"/>
              <w:rPr>
                <w:spacing w:val="-2"/>
                <w:sz w:val="22"/>
                <w:szCs w:val="22"/>
              </w:rPr>
            </w:pPr>
            <w:r w:rsidRPr="00E01096">
              <w:rPr>
                <w:sz w:val="22"/>
                <w:szCs w:val="22"/>
              </w:rPr>
              <w:t>1,94</w:t>
            </w:r>
            <w:r w:rsidRPr="00E01096">
              <w:rPr>
                <w:spacing w:val="-7"/>
                <w:sz w:val="22"/>
                <w:szCs w:val="22"/>
              </w:rPr>
              <w:t xml:space="preserve"> </w:t>
            </w:r>
            <w:r w:rsidRPr="00E01096">
              <w:rPr>
                <w:sz w:val="22"/>
                <w:szCs w:val="22"/>
              </w:rPr>
              <w:t>(1,18;</w:t>
            </w:r>
            <w:r w:rsidRPr="00E01096">
              <w:rPr>
                <w:spacing w:val="-6"/>
                <w:sz w:val="22"/>
                <w:szCs w:val="22"/>
              </w:rPr>
              <w:t xml:space="preserve"> </w:t>
            </w:r>
            <w:r w:rsidRPr="00E01096">
              <w:rPr>
                <w:spacing w:val="-2"/>
                <w:sz w:val="22"/>
                <w:szCs w:val="22"/>
              </w:rPr>
              <w:t>3,17)</w:t>
            </w:r>
          </w:p>
        </w:tc>
      </w:tr>
      <w:tr w:rsidR="007B55E7" w:rsidRPr="00E01096" w14:paraId="596D20DA" w14:textId="77777777" w:rsidTr="00F172AF">
        <w:trPr>
          <w:trHeight w:val="562"/>
        </w:trPr>
        <w:tc>
          <w:tcPr>
            <w:tcW w:w="2410" w:type="dxa"/>
            <w:tcBorders>
              <w:top w:val="single" w:sz="4" w:space="0" w:color="000000"/>
              <w:left w:val="single" w:sz="4" w:space="0" w:color="000000"/>
              <w:bottom w:val="single" w:sz="4" w:space="0" w:color="000000"/>
              <w:right w:val="single" w:sz="4" w:space="0" w:color="000000"/>
            </w:tcBorders>
          </w:tcPr>
          <w:p w14:paraId="4CBB02BC" w14:textId="77777777" w:rsidR="007B55E7" w:rsidRPr="00E01096" w:rsidRDefault="007B55E7" w:rsidP="00E01096">
            <w:pPr>
              <w:pStyle w:val="TableParagraph"/>
              <w:kinsoku w:val="0"/>
              <w:overflowPunct w:val="0"/>
              <w:ind w:left="0"/>
              <w:rPr>
                <w:spacing w:val="-2"/>
                <w:sz w:val="22"/>
                <w:szCs w:val="22"/>
              </w:rPr>
            </w:pPr>
            <w:r w:rsidRPr="00E01096">
              <w:rPr>
                <w:sz w:val="22"/>
                <w:szCs w:val="22"/>
              </w:rPr>
              <w:t>ISTH</w:t>
            </w:r>
            <w:r w:rsidRPr="00E01096">
              <w:rPr>
                <w:spacing w:val="-8"/>
                <w:sz w:val="22"/>
                <w:szCs w:val="22"/>
              </w:rPr>
              <w:t xml:space="preserve"> </w:t>
            </w:r>
            <w:r w:rsidRPr="00E01096">
              <w:rPr>
                <w:sz w:val="22"/>
                <w:szCs w:val="22"/>
              </w:rPr>
              <w:t>didysis</w:t>
            </w:r>
            <w:r w:rsidRPr="00E01096">
              <w:rPr>
                <w:spacing w:val="-7"/>
                <w:sz w:val="22"/>
                <w:szCs w:val="22"/>
              </w:rPr>
              <w:t xml:space="preserve">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3D64D4F7" w14:textId="77777777" w:rsidR="007B55E7" w:rsidRPr="00E01096" w:rsidRDefault="007B55E7" w:rsidP="00E01096">
            <w:pPr>
              <w:pStyle w:val="TableParagraph"/>
              <w:kinsoku w:val="0"/>
              <w:overflowPunct w:val="0"/>
              <w:ind w:left="0"/>
              <w:rPr>
                <w:spacing w:val="-5"/>
                <w:sz w:val="22"/>
                <w:szCs w:val="22"/>
              </w:rPr>
            </w:pPr>
            <w:r w:rsidRPr="00E01096">
              <w:rPr>
                <w:sz w:val="22"/>
                <w:szCs w:val="22"/>
              </w:rPr>
              <w:t>140</w:t>
            </w:r>
            <w:r w:rsidRPr="00E01096">
              <w:rPr>
                <w:spacing w:val="-4"/>
                <w:sz w:val="22"/>
                <w:szCs w:val="22"/>
              </w:rPr>
              <w:t xml:space="preserve"> </w:t>
            </w:r>
            <w:r w:rsidRPr="00E01096">
              <w:rPr>
                <w:sz w:val="22"/>
                <w:szCs w:val="22"/>
              </w:rPr>
              <w:t>(4,3</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04AEC6F"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100</w:t>
            </w:r>
            <w:r w:rsidRPr="00E01096">
              <w:rPr>
                <w:spacing w:val="-4"/>
                <w:sz w:val="22"/>
                <w:szCs w:val="22"/>
              </w:rPr>
              <w:t xml:space="preserve"> </w:t>
            </w:r>
            <w:r w:rsidRPr="00E01096">
              <w:rPr>
                <w:sz w:val="22"/>
                <w:szCs w:val="22"/>
              </w:rPr>
              <w:t>(3,1</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55D3CF6" w14:textId="77777777" w:rsidR="007B55E7" w:rsidRPr="00E01096" w:rsidRDefault="007B55E7" w:rsidP="00E01096">
            <w:pPr>
              <w:pStyle w:val="TableParagraph"/>
              <w:kinsoku w:val="0"/>
              <w:overflowPunct w:val="0"/>
              <w:ind w:left="0"/>
              <w:rPr>
                <w:spacing w:val="-2"/>
                <w:sz w:val="22"/>
                <w:szCs w:val="22"/>
              </w:rPr>
            </w:pPr>
            <w:r w:rsidRPr="00E01096">
              <w:rPr>
                <w:sz w:val="22"/>
                <w:szCs w:val="22"/>
              </w:rPr>
              <w:t>1,42</w:t>
            </w:r>
            <w:r w:rsidRPr="00E01096">
              <w:rPr>
                <w:spacing w:val="-7"/>
                <w:sz w:val="22"/>
                <w:szCs w:val="22"/>
              </w:rPr>
              <w:t xml:space="preserve"> </w:t>
            </w:r>
            <w:r w:rsidRPr="00E01096">
              <w:rPr>
                <w:sz w:val="22"/>
                <w:szCs w:val="22"/>
              </w:rPr>
              <w:t>(1,10;</w:t>
            </w:r>
            <w:r w:rsidRPr="00E01096">
              <w:rPr>
                <w:spacing w:val="-6"/>
                <w:sz w:val="22"/>
                <w:szCs w:val="22"/>
              </w:rPr>
              <w:t xml:space="preserve"> </w:t>
            </w:r>
            <w:r w:rsidRPr="00E01096">
              <w:rPr>
                <w:spacing w:val="-2"/>
                <w:sz w:val="22"/>
                <w:szCs w:val="22"/>
              </w:rPr>
              <w:t>1,84)</w:t>
            </w:r>
          </w:p>
          <w:p w14:paraId="54F86CA7" w14:textId="77777777" w:rsidR="007B55E7" w:rsidRPr="00E01096" w:rsidRDefault="007B55E7" w:rsidP="00E01096">
            <w:pPr>
              <w:pStyle w:val="TableParagraph"/>
              <w:kinsoku w:val="0"/>
              <w:overflowPunct w:val="0"/>
              <w:ind w:left="0"/>
              <w:rPr>
                <w:spacing w:val="-2"/>
                <w:sz w:val="22"/>
                <w:szCs w:val="22"/>
              </w:rPr>
            </w:pPr>
            <w:r w:rsidRPr="00E01096">
              <w:rPr>
                <w:sz w:val="22"/>
                <w:szCs w:val="22"/>
              </w:rPr>
              <w:t>p</w:t>
            </w:r>
            <w:r w:rsidRPr="00E01096">
              <w:rPr>
                <w:spacing w:val="-2"/>
                <w:sz w:val="22"/>
                <w:szCs w:val="22"/>
              </w:rPr>
              <w:t xml:space="preserve"> </w:t>
            </w:r>
            <w:r w:rsidRPr="00E01096">
              <w:rPr>
                <w:sz w:val="22"/>
                <w:szCs w:val="22"/>
              </w:rPr>
              <w:t>=</w:t>
            </w:r>
            <w:r w:rsidRPr="00E01096">
              <w:rPr>
                <w:spacing w:val="-2"/>
                <w:sz w:val="22"/>
                <w:szCs w:val="22"/>
              </w:rPr>
              <w:t xml:space="preserve"> 0,0068</w:t>
            </w:r>
          </w:p>
        </w:tc>
      </w:tr>
      <w:tr w:rsidR="007B55E7" w:rsidRPr="00E01096" w14:paraId="11D5F9EF" w14:textId="77777777" w:rsidTr="00F172AF">
        <w:trPr>
          <w:trHeight w:val="309"/>
        </w:trPr>
        <w:tc>
          <w:tcPr>
            <w:tcW w:w="2410" w:type="dxa"/>
            <w:tcBorders>
              <w:top w:val="single" w:sz="4" w:space="0" w:color="000000"/>
              <w:left w:val="single" w:sz="4" w:space="0" w:color="000000"/>
              <w:bottom w:val="single" w:sz="4" w:space="0" w:color="000000"/>
              <w:right w:val="single" w:sz="4" w:space="0" w:color="000000"/>
            </w:tcBorders>
          </w:tcPr>
          <w:p w14:paraId="4A923166" w14:textId="77777777" w:rsidR="007B55E7" w:rsidRPr="00E01096" w:rsidRDefault="007B55E7" w:rsidP="00E01096">
            <w:pPr>
              <w:pStyle w:val="TableParagraph"/>
              <w:kinsoku w:val="0"/>
              <w:overflowPunct w:val="0"/>
              <w:ind w:left="0"/>
              <w:rPr>
                <w:spacing w:val="-2"/>
                <w:sz w:val="22"/>
                <w:szCs w:val="22"/>
              </w:rPr>
            </w:pPr>
            <w:r w:rsidRPr="00E01096">
              <w:rPr>
                <w:sz w:val="22"/>
                <w:szCs w:val="22"/>
              </w:rPr>
              <w:t>-</w:t>
            </w:r>
            <w:r w:rsidRPr="00E01096">
              <w:rPr>
                <w:spacing w:val="-5"/>
                <w:sz w:val="22"/>
                <w:szCs w:val="22"/>
              </w:rPr>
              <w:t xml:space="preserve"> </w:t>
            </w:r>
            <w:r w:rsidRPr="00E01096">
              <w:rPr>
                <w:sz w:val="22"/>
                <w:szCs w:val="22"/>
              </w:rPr>
              <w:t>Mirtinas</w:t>
            </w:r>
            <w:r w:rsidRPr="00E01096">
              <w:rPr>
                <w:spacing w:val="-6"/>
                <w:sz w:val="22"/>
                <w:szCs w:val="22"/>
              </w:rPr>
              <w:t xml:space="preserve">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657DE69A" w14:textId="77777777" w:rsidR="007B55E7" w:rsidRPr="00E01096" w:rsidRDefault="007B55E7" w:rsidP="00E01096">
            <w:pPr>
              <w:pStyle w:val="TableParagraph"/>
              <w:kinsoku w:val="0"/>
              <w:overflowPunct w:val="0"/>
              <w:ind w:left="0"/>
              <w:rPr>
                <w:spacing w:val="-5"/>
                <w:sz w:val="22"/>
                <w:szCs w:val="22"/>
              </w:rPr>
            </w:pPr>
            <w:r w:rsidRPr="00E01096">
              <w:rPr>
                <w:sz w:val="22"/>
                <w:szCs w:val="22"/>
              </w:rPr>
              <w:t>6</w:t>
            </w:r>
            <w:r w:rsidRPr="00E01096">
              <w:rPr>
                <w:spacing w:val="-3"/>
                <w:sz w:val="22"/>
                <w:szCs w:val="22"/>
              </w:rPr>
              <w:t xml:space="preserve"> </w:t>
            </w:r>
            <w:r w:rsidRPr="00E01096">
              <w:rPr>
                <w:sz w:val="22"/>
                <w:szCs w:val="22"/>
              </w:rPr>
              <w:t>(0,2</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A0485E7" w14:textId="77777777" w:rsidR="007B55E7" w:rsidRPr="00E01096" w:rsidRDefault="007B55E7" w:rsidP="00E01096">
            <w:pPr>
              <w:pStyle w:val="TableParagraph"/>
              <w:kinsoku w:val="0"/>
              <w:overflowPunct w:val="0"/>
              <w:ind w:left="0"/>
              <w:rPr>
                <w:spacing w:val="-5"/>
                <w:sz w:val="22"/>
                <w:szCs w:val="22"/>
              </w:rPr>
            </w:pPr>
            <w:r w:rsidRPr="00E01096">
              <w:rPr>
                <w:sz w:val="22"/>
                <w:szCs w:val="22"/>
              </w:rPr>
              <w:t>8</w:t>
            </w:r>
            <w:r w:rsidRPr="00E01096">
              <w:rPr>
                <w:spacing w:val="-3"/>
                <w:sz w:val="22"/>
                <w:szCs w:val="22"/>
              </w:rPr>
              <w:t xml:space="preserve"> </w:t>
            </w:r>
            <w:r w:rsidRPr="00E01096">
              <w:rPr>
                <w:sz w:val="22"/>
                <w:szCs w:val="22"/>
              </w:rPr>
              <w:t>(0,2</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A91AE3C" w14:textId="77777777" w:rsidR="007B55E7" w:rsidRPr="00E01096" w:rsidRDefault="007B55E7" w:rsidP="00E01096">
            <w:pPr>
              <w:pStyle w:val="TableParagraph"/>
              <w:kinsoku w:val="0"/>
              <w:overflowPunct w:val="0"/>
              <w:ind w:left="0"/>
              <w:rPr>
                <w:spacing w:val="-2"/>
                <w:sz w:val="22"/>
                <w:szCs w:val="22"/>
              </w:rPr>
            </w:pPr>
            <w:r w:rsidRPr="00E01096">
              <w:rPr>
                <w:sz w:val="22"/>
                <w:szCs w:val="22"/>
              </w:rPr>
              <w:t>0,76</w:t>
            </w:r>
            <w:r w:rsidRPr="00E01096">
              <w:rPr>
                <w:spacing w:val="-7"/>
                <w:sz w:val="22"/>
                <w:szCs w:val="22"/>
              </w:rPr>
              <w:t xml:space="preserve"> </w:t>
            </w:r>
            <w:r w:rsidRPr="00E01096">
              <w:rPr>
                <w:sz w:val="22"/>
                <w:szCs w:val="22"/>
              </w:rPr>
              <w:t>(0,26;</w:t>
            </w:r>
            <w:r w:rsidRPr="00E01096">
              <w:rPr>
                <w:spacing w:val="-6"/>
                <w:sz w:val="22"/>
                <w:szCs w:val="22"/>
              </w:rPr>
              <w:t xml:space="preserve"> </w:t>
            </w:r>
            <w:r w:rsidRPr="00E01096">
              <w:rPr>
                <w:spacing w:val="-2"/>
                <w:sz w:val="22"/>
                <w:szCs w:val="22"/>
              </w:rPr>
              <w:t>2,19)</w:t>
            </w:r>
          </w:p>
        </w:tc>
      </w:tr>
      <w:tr w:rsidR="007B55E7" w:rsidRPr="00E01096" w14:paraId="59486C62" w14:textId="77777777" w:rsidTr="00F172AF">
        <w:trPr>
          <w:trHeight w:val="561"/>
        </w:trPr>
        <w:tc>
          <w:tcPr>
            <w:tcW w:w="2410" w:type="dxa"/>
            <w:tcBorders>
              <w:top w:val="single" w:sz="4" w:space="0" w:color="000000"/>
              <w:left w:val="single" w:sz="4" w:space="0" w:color="000000"/>
              <w:bottom w:val="single" w:sz="4" w:space="0" w:color="000000"/>
              <w:right w:val="single" w:sz="4" w:space="0" w:color="000000"/>
            </w:tcBorders>
          </w:tcPr>
          <w:p w14:paraId="58E1F9E6" w14:textId="77777777" w:rsidR="007B55E7" w:rsidRPr="00E01096" w:rsidRDefault="007B55E7" w:rsidP="00E01096">
            <w:pPr>
              <w:pStyle w:val="TableParagraph"/>
              <w:kinsoku w:val="0"/>
              <w:overflowPunct w:val="0"/>
              <w:ind w:left="0"/>
              <w:rPr>
                <w:sz w:val="22"/>
                <w:szCs w:val="22"/>
              </w:rPr>
            </w:pPr>
            <w:r w:rsidRPr="00E01096">
              <w:rPr>
                <w:sz w:val="22"/>
                <w:szCs w:val="22"/>
              </w:rPr>
              <w:t>-</w:t>
            </w:r>
            <w:r w:rsidRPr="00E01096">
              <w:rPr>
                <w:spacing w:val="-12"/>
                <w:sz w:val="22"/>
                <w:szCs w:val="22"/>
              </w:rPr>
              <w:t xml:space="preserve"> </w:t>
            </w:r>
            <w:r w:rsidRPr="00E01096">
              <w:rPr>
                <w:sz w:val="22"/>
                <w:szCs w:val="22"/>
              </w:rPr>
              <w:t>Nemirtinas</w:t>
            </w:r>
            <w:r w:rsidRPr="00E01096">
              <w:rPr>
                <w:spacing w:val="-12"/>
                <w:sz w:val="22"/>
                <w:szCs w:val="22"/>
              </w:rPr>
              <w:t xml:space="preserve"> </w:t>
            </w:r>
            <w:r w:rsidRPr="00E01096">
              <w:rPr>
                <w:sz w:val="22"/>
                <w:szCs w:val="22"/>
              </w:rPr>
              <w:t>kritinių organų kraujavimas</w:t>
            </w:r>
          </w:p>
        </w:tc>
        <w:tc>
          <w:tcPr>
            <w:tcW w:w="2126" w:type="dxa"/>
            <w:tcBorders>
              <w:top w:val="single" w:sz="4" w:space="0" w:color="000000"/>
              <w:left w:val="single" w:sz="4" w:space="0" w:color="000000"/>
              <w:bottom w:val="single" w:sz="4" w:space="0" w:color="000000"/>
              <w:right w:val="single" w:sz="4" w:space="0" w:color="000000"/>
            </w:tcBorders>
          </w:tcPr>
          <w:p w14:paraId="703CCF9B" w14:textId="77777777" w:rsidR="007B55E7" w:rsidRPr="00E01096" w:rsidRDefault="007B55E7" w:rsidP="00E01096">
            <w:pPr>
              <w:pStyle w:val="TableParagraph"/>
              <w:kinsoku w:val="0"/>
              <w:overflowPunct w:val="0"/>
              <w:ind w:left="0"/>
              <w:rPr>
                <w:spacing w:val="-5"/>
                <w:sz w:val="22"/>
                <w:szCs w:val="22"/>
              </w:rPr>
            </w:pPr>
            <w:r w:rsidRPr="00E01096">
              <w:rPr>
                <w:sz w:val="22"/>
                <w:szCs w:val="22"/>
              </w:rPr>
              <w:t>29</w:t>
            </w:r>
            <w:r w:rsidRPr="00E01096">
              <w:rPr>
                <w:spacing w:val="-4"/>
                <w:sz w:val="22"/>
                <w:szCs w:val="22"/>
              </w:rPr>
              <w:t xml:space="preserve"> </w:t>
            </w:r>
            <w:r w:rsidRPr="00E01096">
              <w:rPr>
                <w:sz w:val="22"/>
                <w:szCs w:val="22"/>
              </w:rPr>
              <w:t>(0,9</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7F57274" w14:textId="77777777" w:rsidR="007B55E7" w:rsidRPr="00E01096" w:rsidRDefault="007B55E7" w:rsidP="00E01096">
            <w:pPr>
              <w:pStyle w:val="TableParagraph"/>
              <w:kinsoku w:val="0"/>
              <w:overflowPunct w:val="0"/>
              <w:ind w:left="0"/>
              <w:rPr>
                <w:spacing w:val="-5"/>
                <w:sz w:val="22"/>
                <w:szCs w:val="22"/>
              </w:rPr>
            </w:pPr>
            <w:r w:rsidRPr="00E01096">
              <w:rPr>
                <w:sz w:val="22"/>
                <w:szCs w:val="22"/>
              </w:rPr>
              <w:t>26</w:t>
            </w:r>
            <w:r w:rsidRPr="00E01096">
              <w:rPr>
                <w:spacing w:val="-4"/>
                <w:sz w:val="22"/>
                <w:szCs w:val="22"/>
              </w:rPr>
              <w:t xml:space="preserve"> </w:t>
            </w:r>
            <w:r w:rsidRPr="00E01096">
              <w:rPr>
                <w:sz w:val="22"/>
                <w:szCs w:val="22"/>
              </w:rPr>
              <w:t>(0,8</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4E34C3CD" w14:textId="77777777" w:rsidR="007B55E7" w:rsidRPr="00E01096" w:rsidRDefault="007B55E7" w:rsidP="00E01096">
            <w:pPr>
              <w:pStyle w:val="TableParagraph"/>
              <w:kinsoku w:val="0"/>
              <w:overflowPunct w:val="0"/>
              <w:ind w:left="0"/>
              <w:rPr>
                <w:spacing w:val="-2"/>
                <w:sz w:val="22"/>
                <w:szCs w:val="22"/>
              </w:rPr>
            </w:pPr>
            <w:r w:rsidRPr="00E01096">
              <w:rPr>
                <w:sz w:val="22"/>
                <w:szCs w:val="22"/>
              </w:rPr>
              <w:t>1,14</w:t>
            </w:r>
            <w:r w:rsidRPr="00E01096">
              <w:rPr>
                <w:spacing w:val="-7"/>
                <w:sz w:val="22"/>
                <w:szCs w:val="22"/>
              </w:rPr>
              <w:t xml:space="preserve"> </w:t>
            </w:r>
            <w:r w:rsidRPr="00E01096">
              <w:rPr>
                <w:sz w:val="22"/>
                <w:szCs w:val="22"/>
              </w:rPr>
              <w:t>(0,67;</w:t>
            </w:r>
            <w:r w:rsidRPr="00E01096">
              <w:rPr>
                <w:spacing w:val="-6"/>
                <w:sz w:val="22"/>
                <w:szCs w:val="22"/>
              </w:rPr>
              <w:t xml:space="preserve"> </w:t>
            </w:r>
            <w:r w:rsidRPr="00E01096">
              <w:rPr>
                <w:spacing w:val="-2"/>
                <w:sz w:val="22"/>
                <w:szCs w:val="22"/>
              </w:rPr>
              <w:t>1,93)</w:t>
            </w:r>
          </w:p>
        </w:tc>
      </w:tr>
      <w:tr w:rsidR="007B55E7" w:rsidRPr="00E01096" w14:paraId="2F7CEB3C" w14:textId="77777777" w:rsidTr="00F172AF">
        <w:trPr>
          <w:trHeight w:val="815"/>
        </w:trPr>
        <w:tc>
          <w:tcPr>
            <w:tcW w:w="2410" w:type="dxa"/>
            <w:tcBorders>
              <w:top w:val="single" w:sz="4" w:space="0" w:color="000000"/>
              <w:left w:val="single" w:sz="4" w:space="0" w:color="000000"/>
              <w:bottom w:val="single" w:sz="4" w:space="0" w:color="000000"/>
              <w:right w:val="single" w:sz="4" w:space="0" w:color="000000"/>
            </w:tcBorders>
          </w:tcPr>
          <w:p w14:paraId="4A72CE6F" w14:textId="77777777" w:rsidR="007B55E7" w:rsidRPr="00E01096" w:rsidRDefault="007B55E7" w:rsidP="00E01096">
            <w:pPr>
              <w:pStyle w:val="TableParagraph"/>
              <w:kinsoku w:val="0"/>
              <w:overflowPunct w:val="0"/>
              <w:ind w:left="0"/>
              <w:rPr>
                <w:spacing w:val="-2"/>
                <w:sz w:val="22"/>
                <w:szCs w:val="22"/>
              </w:rPr>
            </w:pPr>
            <w:r w:rsidRPr="00E01096">
              <w:rPr>
                <w:sz w:val="22"/>
                <w:szCs w:val="22"/>
              </w:rPr>
              <w:t>Pagal ISTH kliniškai reikšmingas</w:t>
            </w:r>
            <w:r w:rsidRPr="00E01096">
              <w:rPr>
                <w:spacing w:val="-14"/>
                <w:sz w:val="22"/>
                <w:szCs w:val="22"/>
              </w:rPr>
              <w:t xml:space="preserve"> </w:t>
            </w:r>
            <w:r w:rsidRPr="00E01096">
              <w:rPr>
                <w:sz w:val="22"/>
                <w:szCs w:val="22"/>
              </w:rPr>
              <w:t>ne</w:t>
            </w:r>
            <w:r w:rsidRPr="00E01096">
              <w:rPr>
                <w:spacing w:val="-14"/>
                <w:sz w:val="22"/>
                <w:szCs w:val="22"/>
              </w:rPr>
              <w:t xml:space="preserve"> </w:t>
            </w:r>
            <w:r w:rsidRPr="00E01096">
              <w:rPr>
                <w:sz w:val="22"/>
                <w:szCs w:val="22"/>
              </w:rPr>
              <w:t xml:space="preserve">didysis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31664234" w14:textId="77777777" w:rsidR="007B55E7" w:rsidRPr="00E01096" w:rsidRDefault="007B55E7" w:rsidP="00E01096">
            <w:pPr>
              <w:pStyle w:val="TableParagraph"/>
              <w:kinsoku w:val="0"/>
              <w:overflowPunct w:val="0"/>
              <w:ind w:left="0"/>
              <w:rPr>
                <w:spacing w:val="-5"/>
                <w:sz w:val="22"/>
                <w:szCs w:val="22"/>
              </w:rPr>
            </w:pPr>
            <w:r w:rsidRPr="00E01096">
              <w:rPr>
                <w:sz w:val="22"/>
                <w:szCs w:val="22"/>
              </w:rPr>
              <w:t>246</w:t>
            </w:r>
            <w:r w:rsidRPr="00E01096">
              <w:rPr>
                <w:spacing w:val="-4"/>
                <w:sz w:val="22"/>
                <w:szCs w:val="22"/>
              </w:rPr>
              <w:t xml:space="preserve"> </w:t>
            </w:r>
            <w:r w:rsidRPr="00E01096">
              <w:rPr>
                <w:sz w:val="22"/>
                <w:szCs w:val="22"/>
              </w:rPr>
              <w:t>(7,6</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B06A27A" w14:textId="77777777" w:rsidR="007B55E7" w:rsidRPr="00E01096" w:rsidRDefault="007B55E7" w:rsidP="00E01096">
            <w:pPr>
              <w:pStyle w:val="TableParagraph"/>
              <w:kinsoku w:val="0"/>
              <w:overflowPunct w:val="0"/>
              <w:ind w:left="0"/>
              <w:rPr>
                <w:spacing w:val="-5"/>
                <w:sz w:val="22"/>
                <w:szCs w:val="22"/>
              </w:rPr>
            </w:pPr>
            <w:r w:rsidRPr="00E01096">
              <w:rPr>
                <w:sz w:val="22"/>
                <w:szCs w:val="22"/>
              </w:rPr>
              <w:t>139</w:t>
            </w:r>
            <w:r w:rsidRPr="00E01096">
              <w:rPr>
                <w:spacing w:val="-4"/>
                <w:sz w:val="22"/>
                <w:szCs w:val="22"/>
              </w:rPr>
              <w:t xml:space="preserve"> </w:t>
            </w:r>
            <w:r w:rsidRPr="00E01096">
              <w:rPr>
                <w:sz w:val="22"/>
                <w:szCs w:val="22"/>
              </w:rPr>
              <w:t>(4,3</w:t>
            </w:r>
            <w:r w:rsidR="004D30DB">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893F725" w14:textId="77777777" w:rsidR="007B55E7" w:rsidRPr="00E01096" w:rsidRDefault="007B55E7" w:rsidP="00E01096">
            <w:pPr>
              <w:pStyle w:val="TableParagraph"/>
              <w:kinsoku w:val="0"/>
              <w:overflowPunct w:val="0"/>
              <w:ind w:left="0"/>
              <w:rPr>
                <w:spacing w:val="-2"/>
                <w:sz w:val="22"/>
                <w:szCs w:val="22"/>
              </w:rPr>
            </w:pPr>
            <w:r w:rsidRPr="00E01096">
              <w:rPr>
                <w:sz w:val="22"/>
                <w:szCs w:val="22"/>
              </w:rPr>
              <w:t>1,81</w:t>
            </w:r>
            <w:r w:rsidRPr="00E01096">
              <w:rPr>
                <w:spacing w:val="-7"/>
                <w:sz w:val="22"/>
                <w:szCs w:val="22"/>
              </w:rPr>
              <w:t xml:space="preserve"> </w:t>
            </w:r>
            <w:r w:rsidRPr="00E01096">
              <w:rPr>
                <w:sz w:val="22"/>
                <w:szCs w:val="22"/>
              </w:rPr>
              <w:t>(1,47;</w:t>
            </w:r>
            <w:r w:rsidRPr="00E01096">
              <w:rPr>
                <w:spacing w:val="-6"/>
                <w:sz w:val="22"/>
                <w:szCs w:val="22"/>
              </w:rPr>
              <w:t xml:space="preserve"> </w:t>
            </w:r>
            <w:r w:rsidRPr="00E01096">
              <w:rPr>
                <w:spacing w:val="-2"/>
                <w:sz w:val="22"/>
                <w:szCs w:val="22"/>
              </w:rPr>
              <w:t>2,23)</w:t>
            </w:r>
          </w:p>
        </w:tc>
      </w:tr>
    </w:tbl>
    <w:p w14:paraId="66591764" w14:textId="77777777" w:rsidR="007B55E7" w:rsidRPr="00E01096" w:rsidRDefault="00156086" w:rsidP="00156086">
      <w:pPr>
        <w:pStyle w:val="Sraopastraipa"/>
        <w:tabs>
          <w:tab w:val="left" w:pos="0"/>
        </w:tabs>
        <w:kinsoku w:val="0"/>
        <w:overflowPunct w:val="0"/>
        <w:ind w:left="0" w:firstLine="0"/>
        <w:rPr>
          <w:color w:val="000000"/>
          <w:spacing w:val="-2"/>
          <w:sz w:val="22"/>
          <w:szCs w:val="22"/>
        </w:rPr>
      </w:pPr>
      <w:r w:rsidRPr="00156086">
        <w:rPr>
          <w:sz w:val="22"/>
          <w:szCs w:val="22"/>
          <w:vertAlign w:val="superscript"/>
        </w:rPr>
        <w:t>a)</w:t>
      </w:r>
      <w:r>
        <w:rPr>
          <w:sz w:val="22"/>
          <w:szCs w:val="22"/>
        </w:rPr>
        <w:t xml:space="preserve"> </w:t>
      </w:r>
      <w:r w:rsidR="007B55E7" w:rsidRPr="00E01096">
        <w:rPr>
          <w:sz w:val="22"/>
          <w:szCs w:val="22"/>
        </w:rPr>
        <w:t>Saugumo</w:t>
      </w:r>
      <w:r w:rsidR="007B55E7" w:rsidRPr="00E01096">
        <w:rPr>
          <w:spacing w:val="-3"/>
          <w:sz w:val="22"/>
          <w:szCs w:val="22"/>
        </w:rPr>
        <w:t xml:space="preserve"> </w:t>
      </w:r>
      <w:r w:rsidR="007B55E7" w:rsidRPr="00E01096">
        <w:rPr>
          <w:sz w:val="22"/>
          <w:szCs w:val="22"/>
        </w:rPr>
        <w:t>analizės</w:t>
      </w:r>
      <w:r w:rsidR="007B55E7" w:rsidRPr="00E01096">
        <w:rPr>
          <w:spacing w:val="-4"/>
          <w:sz w:val="22"/>
          <w:szCs w:val="22"/>
        </w:rPr>
        <w:t xml:space="preserve"> </w:t>
      </w:r>
      <w:r w:rsidR="007B55E7" w:rsidRPr="00E01096">
        <w:rPr>
          <w:sz w:val="22"/>
          <w:szCs w:val="22"/>
        </w:rPr>
        <w:t>grupė</w:t>
      </w:r>
      <w:r w:rsidR="007B55E7" w:rsidRPr="00E01096">
        <w:rPr>
          <w:spacing w:val="-4"/>
          <w:sz w:val="22"/>
          <w:szCs w:val="22"/>
        </w:rPr>
        <w:t xml:space="preserve"> </w:t>
      </w:r>
      <w:r w:rsidR="007B55E7" w:rsidRPr="00E01096">
        <w:rPr>
          <w:sz w:val="22"/>
          <w:szCs w:val="22"/>
        </w:rPr>
        <w:t>(visi</w:t>
      </w:r>
      <w:r w:rsidR="007B55E7" w:rsidRPr="00E01096">
        <w:rPr>
          <w:spacing w:val="-3"/>
          <w:sz w:val="22"/>
          <w:szCs w:val="22"/>
        </w:rPr>
        <w:t xml:space="preserve"> </w:t>
      </w:r>
      <w:r w:rsidR="007B55E7" w:rsidRPr="00E01096">
        <w:rPr>
          <w:sz w:val="22"/>
          <w:szCs w:val="22"/>
        </w:rPr>
        <w:t>tiriamieji,</w:t>
      </w:r>
      <w:r w:rsidR="007B55E7" w:rsidRPr="00E01096">
        <w:rPr>
          <w:spacing w:val="-3"/>
          <w:sz w:val="22"/>
          <w:szCs w:val="22"/>
        </w:rPr>
        <w:t xml:space="preserve"> </w:t>
      </w:r>
      <w:r w:rsidR="007B55E7" w:rsidRPr="00E01096">
        <w:rPr>
          <w:sz w:val="22"/>
          <w:szCs w:val="22"/>
        </w:rPr>
        <w:t>kurie</w:t>
      </w:r>
      <w:r w:rsidR="007B55E7" w:rsidRPr="00E01096">
        <w:rPr>
          <w:spacing w:val="-4"/>
          <w:sz w:val="22"/>
          <w:szCs w:val="22"/>
        </w:rPr>
        <w:t xml:space="preserve"> </w:t>
      </w:r>
      <w:r w:rsidR="007B55E7" w:rsidRPr="00E01096">
        <w:rPr>
          <w:sz w:val="22"/>
          <w:szCs w:val="22"/>
        </w:rPr>
        <w:t>buvo</w:t>
      </w:r>
      <w:r w:rsidR="007B55E7" w:rsidRPr="00E01096">
        <w:rPr>
          <w:spacing w:val="-4"/>
          <w:sz w:val="22"/>
          <w:szCs w:val="22"/>
        </w:rPr>
        <w:t xml:space="preserve"> </w:t>
      </w:r>
      <w:r w:rsidR="007B55E7" w:rsidRPr="00E01096">
        <w:rPr>
          <w:sz w:val="22"/>
          <w:szCs w:val="22"/>
        </w:rPr>
        <w:t>atrinkti</w:t>
      </w:r>
      <w:r w:rsidR="007B55E7" w:rsidRPr="00E01096">
        <w:rPr>
          <w:spacing w:val="-3"/>
          <w:sz w:val="22"/>
          <w:szCs w:val="22"/>
        </w:rPr>
        <w:t xml:space="preserve"> </w:t>
      </w:r>
      <w:r w:rsidR="007B55E7" w:rsidRPr="00E01096">
        <w:rPr>
          <w:sz w:val="22"/>
          <w:szCs w:val="22"/>
        </w:rPr>
        <w:t>atsitiktinių</w:t>
      </w:r>
      <w:r w:rsidR="007B55E7" w:rsidRPr="00E01096">
        <w:rPr>
          <w:spacing w:val="-3"/>
          <w:sz w:val="22"/>
          <w:szCs w:val="22"/>
        </w:rPr>
        <w:t xml:space="preserve"> </w:t>
      </w:r>
      <w:r w:rsidR="007B55E7" w:rsidRPr="00E01096">
        <w:rPr>
          <w:sz w:val="22"/>
          <w:szCs w:val="22"/>
        </w:rPr>
        <w:t>imčių</w:t>
      </w:r>
      <w:r w:rsidR="007B55E7" w:rsidRPr="00E01096">
        <w:rPr>
          <w:spacing w:val="-3"/>
          <w:sz w:val="22"/>
          <w:szCs w:val="22"/>
        </w:rPr>
        <w:t xml:space="preserve"> </w:t>
      </w:r>
      <w:r w:rsidR="007B55E7" w:rsidRPr="00E01096">
        <w:rPr>
          <w:sz w:val="22"/>
          <w:szCs w:val="22"/>
        </w:rPr>
        <w:t>būdu</w:t>
      </w:r>
      <w:r w:rsidR="007B55E7" w:rsidRPr="00E01096">
        <w:rPr>
          <w:spacing w:val="-3"/>
          <w:sz w:val="22"/>
          <w:szCs w:val="22"/>
        </w:rPr>
        <w:t xml:space="preserve"> </w:t>
      </w:r>
      <w:r w:rsidR="007B55E7" w:rsidRPr="00E01096">
        <w:rPr>
          <w:sz w:val="22"/>
          <w:szCs w:val="22"/>
        </w:rPr>
        <w:t>ir</w:t>
      </w:r>
      <w:r w:rsidR="007B55E7" w:rsidRPr="00E01096">
        <w:rPr>
          <w:spacing w:val="-3"/>
          <w:sz w:val="22"/>
          <w:szCs w:val="22"/>
        </w:rPr>
        <w:t xml:space="preserve"> </w:t>
      </w:r>
      <w:r w:rsidR="007B55E7" w:rsidRPr="00E01096">
        <w:rPr>
          <w:sz w:val="22"/>
          <w:szCs w:val="22"/>
        </w:rPr>
        <w:t>suvartojo</w:t>
      </w:r>
      <w:r w:rsidR="007B55E7" w:rsidRPr="00E01096">
        <w:rPr>
          <w:spacing w:val="-3"/>
          <w:sz w:val="22"/>
          <w:szCs w:val="22"/>
        </w:rPr>
        <w:t xml:space="preserve"> </w:t>
      </w:r>
      <w:r w:rsidR="007B55E7" w:rsidRPr="00E01096">
        <w:rPr>
          <w:sz w:val="22"/>
          <w:szCs w:val="22"/>
        </w:rPr>
        <w:t xml:space="preserve">bent vieną tiriamųjų vaistinių preparatų dozę), NKBVK: Nepriklausomas klinikinių baigčių vertinimo </w:t>
      </w:r>
      <w:r w:rsidR="007B55E7" w:rsidRPr="00E01096">
        <w:rPr>
          <w:spacing w:val="-2"/>
          <w:sz w:val="22"/>
          <w:szCs w:val="22"/>
        </w:rPr>
        <w:t>komitetas</w:t>
      </w:r>
      <w:r>
        <w:rPr>
          <w:spacing w:val="-2"/>
          <w:sz w:val="22"/>
          <w:szCs w:val="22"/>
        </w:rPr>
        <w:t>.</w:t>
      </w:r>
    </w:p>
    <w:p w14:paraId="02E332D2" w14:textId="77777777" w:rsidR="007B55E7" w:rsidRPr="00E01096" w:rsidRDefault="007B55E7" w:rsidP="00156086">
      <w:pPr>
        <w:pStyle w:val="Pagrindinistekstas"/>
        <w:tabs>
          <w:tab w:val="left" w:pos="0"/>
        </w:tabs>
        <w:kinsoku w:val="0"/>
        <w:overflowPunct w:val="0"/>
      </w:pPr>
      <w:r w:rsidRPr="00E01096">
        <w:rPr>
          <w:vertAlign w:val="superscript"/>
        </w:rPr>
        <w:t>b)</w:t>
      </w:r>
      <w:r w:rsidRPr="00E01096">
        <w:rPr>
          <w:spacing w:val="-7"/>
        </w:rPr>
        <w:t xml:space="preserve"> </w:t>
      </w:r>
      <w:r w:rsidRPr="00E01096">
        <w:t>n</w:t>
      </w:r>
      <w:r w:rsidRPr="00E01096">
        <w:rPr>
          <w:spacing w:val="-7"/>
        </w:rPr>
        <w:t xml:space="preserve"> </w:t>
      </w:r>
      <w:r w:rsidRPr="00E01096">
        <w:t>=</w:t>
      </w:r>
      <w:r w:rsidRPr="00E01096">
        <w:rPr>
          <w:spacing w:val="-7"/>
        </w:rPr>
        <w:t xml:space="preserve"> </w:t>
      </w:r>
      <w:r w:rsidRPr="00E01096">
        <w:t>tiriamųjų,</w:t>
      </w:r>
      <w:r w:rsidRPr="00E01096">
        <w:rPr>
          <w:spacing w:val="-7"/>
        </w:rPr>
        <w:t xml:space="preserve"> </w:t>
      </w:r>
      <w:r w:rsidRPr="00E01096">
        <w:t>kuriems</w:t>
      </w:r>
      <w:r w:rsidRPr="00E01096">
        <w:rPr>
          <w:spacing w:val="-7"/>
        </w:rPr>
        <w:t xml:space="preserve"> </w:t>
      </w:r>
      <w:r w:rsidRPr="00E01096">
        <w:t>nustatyti</w:t>
      </w:r>
      <w:r w:rsidRPr="00E01096">
        <w:rPr>
          <w:spacing w:val="-7"/>
        </w:rPr>
        <w:t xml:space="preserve"> </w:t>
      </w:r>
      <w:r w:rsidRPr="00E01096">
        <w:t>reiškiniai,</w:t>
      </w:r>
      <w:r w:rsidRPr="00E01096">
        <w:rPr>
          <w:spacing w:val="-7"/>
        </w:rPr>
        <w:t xml:space="preserve"> </w:t>
      </w:r>
      <w:r w:rsidRPr="00E01096">
        <w:t>skaičius,</w:t>
      </w:r>
      <w:r w:rsidRPr="00E01096">
        <w:rPr>
          <w:spacing w:val="-6"/>
        </w:rPr>
        <w:t xml:space="preserve"> </w:t>
      </w:r>
      <w:r w:rsidRPr="00E01096">
        <w:t>N</w:t>
      </w:r>
      <w:r w:rsidRPr="00E01096">
        <w:rPr>
          <w:spacing w:val="-8"/>
        </w:rPr>
        <w:t xml:space="preserve"> </w:t>
      </w:r>
      <w:r w:rsidRPr="00E01096">
        <w:t>=</w:t>
      </w:r>
      <w:r w:rsidRPr="00E01096">
        <w:rPr>
          <w:spacing w:val="-7"/>
        </w:rPr>
        <w:t xml:space="preserve"> </w:t>
      </w:r>
      <w:r w:rsidRPr="00E01096">
        <w:t>tiriamųjų,</w:t>
      </w:r>
      <w:r w:rsidRPr="00E01096">
        <w:rPr>
          <w:spacing w:val="-7"/>
        </w:rPr>
        <w:t xml:space="preserve"> </w:t>
      </w:r>
      <w:r w:rsidRPr="00E01096">
        <w:t>kuriems</w:t>
      </w:r>
      <w:r w:rsidRPr="00E01096">
        <w:rPr>
          <w:spacing w:val="-8"/>
        </w:rPr>
        <w:t xml:space="preserve"> </w:t>
      </w:r>
      <w:r w:rsidRPr="00E01096">
        <w:t>buvo</w:t>
      </w:r>
      <w:r w:rsidRPr="00E01096">
        <w:rPr>
          <w:spacing w:val="-6"/>
        </w:rPr>
        <w:t xml:space="preserve"> </w:t>
      </w:r>
      <w:r w:rsidRPr="00E01096">
        <w:t>rizika,</w:t>
      </w:r>
      <w:r w:rsidRPr="00E01096">
        <w:rPr>
          <w:spacing w:val="-7"/>
        </w:rPr>
        <w:t xml:space="preserve"> </w:t>
      </w:r>
      <w:r w:rsidRPr="00E01096">
        <w:rPr>
          <w:spacing w:val="-2"/>
        </w:rPr>
        <w:t>skaičius,</w:t>
      </w:r>
      <w:r w:rsidR="00156086">
        <w:rPr>
          <w:spacing w:val="-2"/>
        </w:rPr>
        <w:t xml:space="preserve"> </w:t>
      </w:r>
      <w:r w:rsidRPr="00E01096">
        <w:t>%</w:t>
      </w:r>
      <w:r w:rsidRPr="00E01096">
        <w:rPr>
          <w:spacing w:val="-3"/>
        </w:rPr>
        <w:t xml:space="preserve"> </w:t>
      </w:r>
      <w:r w:rsidRPr="00E01096">
        <w:t>=</w:t>
      </w:r>
      <w:r w:rsidRPr="00E01096">
        <w:rPr>
          <w:spacing w:val="-3"/>
        </w:rPr>
        <w:t xml:space="preserve"> </w:t>
      </w:r>
      <w:r w:rsidRPr="00E01096">
        <w:t>100</w:t>
      </w:r>
      <w:r w:rsidRPr="00E01096">
        <w:rPr>
          <w:spacing w:val="-2"/>
        </w:rPr>
        <w:t xml:space="preserve"> </w:t>
      </w:r>
      <w:r w:rsidRPr="00E01096">
        <w:t>×</w:t>
      </w:r>
      <w:r w:rsidRPr="00E01096">
        <w:rPr>
          <w:spacing w:val="-2"/>
        </w:rPr>
        <w:t xml:space="preserve"> </w:t>
      </w:r>
      <w:r w:rsidRPr="00E01096">
        <w:t>n/N,</w:t>
      </w:r>
      <w:r w:rsidRPr="00E01096">
        <w:rPr>
          <w:spacing w:val="-2"/>
        </w:rPr>
        <w:t xml:space="preserve"> </w:t>
      </w:r>
      <w:r w:rsidRPr="00E01096">
        <w:t>n/100</w:t>
      </w:r>
      <w:r w:rsidRPr="00E01096">
        <w:rPr>
          <w:spacing w:val="-3"/>
        </w:rPr>
        <w:t xml:space="preserve"> </w:t>
      </w:r>
      <w:r w:rsidRPr="00E01096">
        <w:t>pacientų</w:t>
      </w:r>
      <w:r w:rsidRPr="00E01096">
        <w:rPr>
          <w:spacing w:val="-2"/>
        </w:rPr>
        <w:t xml:space="preserve"> </w:t>
      </w:r>
      <w:r w:rsidRPr="00E01096">
        <w:t>metų</w:t>
      </w:r>
      <w:r w:rsidRPr="00E01096">
        <w:rPr>
          <w:spacing w:val="-2"/>
        </w:rPr>
        <w:t xml:space="preserve"> </w:t>
      </w:r>
      <w:r w:rsidRPr="00E01096">
        <w:t>=</w:t>
      </w:r>
      <w:r w:rsidRPr="00E01096">
        <w:rPr>
          <w:spacing w:val="-3"/>
        </w:rPr>
        <w:t xml:space="preserve"> </w:t>
      </w:r>
      <w:r w:rsidRPr="00E01096">
        <w:t>tiriamųjų,</w:t>
      </w:r>
      <w:r w:rsidRPr="00E01096">
        <w:rPr>
          <w:spacing w:val="-2"/>
        </w:rPr>
        <w:t xml:space="preserve"> </w:t>
      </w:r>
      <w:r w:rsidRPr="00E01096">
        <w:t>kuriems</w:t>
      </w:r>
      <w:r w:rsidRPr="00E01096">
        <w:rPr>
          <w:spacing w:val="-3"/>
        </w:rPr>
        <w:t xml:space="preserve"> </w:t>
      </w:r>
      <w:r w:rsidRPr="00E01096">
        <w:t>nustatyti</w:t>
      </w:r>
      <w:r w:rsidRPr="00E01096">
        <w:rPr>
          <w:spacing w:val="-2"/>
        </w:rPr>
        <w:t xml:space="preserve"> </w:t>
      </w:r>
      <w:r w:rsidRPr="00E01096">
        <w:t>reiškiniai,</w:t>
      </w:r>
      <w:r w:rsidRPr="00E01096">
        <w:rPr>
          <w:spacing w:val="-2"/>
        </w:rPr>
        <w:t xml:space="preserve"> </w:t>
      </w:r>
      <w:r w:rsidRPr="00E01096">
        <w:t>skaičiaus</w:t>
      </w:r>
      <w:r w:rsidRPr="00E01096">
        <w:rPr>
          <w:spacing w:val="-3"/>
        </w:rPr>
        <w:t xml:space="preserve"> </w:t>
      </w:r>
      <w:r w:rsidRPr="00E01096">
        <w:t>ir</w:t>
      </w:r>
      <w:r w:rsidRPr="00E01096">
        <w:rPr>
          <w:spacing w:val="-2"/>
        </w:rPr>
        <w:t xml:space="preserve"> </w:t>
      </w:r>
      <w:r w:rsidRPr="00E01096">
        <w:t>suminio rizikos laiko santykis</w:t>
      </w:r>
      <w:r w:rsidR="00156086">
        <w:t>.</w:t>
      </w:r>
    </w:p>
    <w:p w14:paraId="61214D72" w14:textId="77777777" w:rsidR="007B55E7" w:rsidRPr="00E01096" w:rsidRDefault="007B55E7" w:rsidP="00156086">
      <w:pPr>
        <w:pStyle w:val="Pagrindinistekstas"/>
        <w:tabs>
          <w:tab w:val="left" w:pos="0"/>
        </w:tabs>
        <w:kinsoku w:val="0"/>
        <w:overflowPunct w:val="0"/>
      </w:pPr>
      <w:r w:rsidRPr="00E01096">
        <w:rPr>
          <w:vertAlign w:val="superscript"/>
        </w:rPr>
        <w:t>c)</w:t>
      </w:r>
      <w:r w:rsidRPr="00E01096">
        <w:rPr>
          <w:spacing w:val="-2"/>
        </w:rPr>
        <w:t xml:space="preserve"> </w:t>
      </w:r>
      <w:r w:rsidRPr="00E01096">
        <w:t>R</w:t>
      </w:r>
      <w:r w:rsidR="00B23C6E">
        <w:t>S</w:t>
      </w:r>
      <w:r w:rsidRPr="00E01096">
        <w:rPr>
          <w:spacing w:val="-2"/>
        </w:rPr>
        <w:t xml:space="preserve"> </w:t>
      </w:r>
      <w:r w:rsidRPr="00E01096">
        <w:t>(95</w:t>
      </w:r>
      <w:r w:rsidR="004D30DB">
        <w:t> </w:t>
      </w:r>
      <w:r w:rsidRPr="00E01096">
        <w:t>%</w:t>
      </w:r>
      <w:r w:rsidRPr="00E01096">
        <w:rPr>
          <w:spacing w:val="-3"/>
        </w:rPr>
        <w:t xml:space="preserve"> </w:t>
      </w:r>
      <w:r w:rsidRPr="00E01096">
        <w:t>PI)</w:t>
      </w:r>
      <w:r w:rsidRPr="00E01096">
        <w:rPr>
          <w:spacing w:val="-2"/>
        </w:rPr>
        <w:t xml:space="preserve"> </w:t>
      </w:r>
      <w:r w:rsidRPr="00E01096">
        <w:t>yra</w:t>
      </w:r>
      <w:r w:rsidRPr="00E01096">
        <w:rPr>
          <w:spacing w:val="-3"/>
        </w:rPr>
        <w:t xml:space="preserve"> </w:t>
      </w:r>
      <w:r w:rsidRPr="00E01096">
        <w:t>pagrįsta</w:t>
      </w:r>
      <w:r w:rsidRPr="00E01096">
        <w:rPr>
          <w:spacing w:val="-3"/>
        </w:rPr>
        <w:t xml:space="preserve"> </w:t>
      </w:r>
      <w:proofErr w:type="spellStart"/>
      <w:r w:rsidRPr="00E01096">
        <w:t>Cox</w:t>
      </w:r>
      <w:proofErr w:type="spellEnd"/>
      <w:r w:rsidRPr="00E01096">
        <w:rPr>
          <w:spacing w:val="-2"/>
        </w:rPr>
        <w:t xml:space="preserve"> </w:t>
      </w:r>
      <w:r w:rsidRPr="00E01096">
        <w:t>proporcingos</w:t>
      </w:r>
      <w:r w:rsidRPr="00E01096">
        <w:rPr>
          <w:spacing w:val="-3"/>
        </w:rPr>
        <w:t xml:space="preserve"> </w:t>
      </w:r>
      <w:r w:rsidRPr="00E01096">
        <w:t>rizikos</w:t>
      </w:r>
      <w:r w:rsidRPr="00E01096">
        <w:rPr>
          <w:spacing w:val="-4"/>
        </w:rPr>
        <w:t xml:space="preserve"> </w:t>
      </w:r>
      <w:r w:rsidRPr="00E01096">
        <w:t>modeliu,</w:t>
      </w:r>
      <w:r w:rsidRPr="00E01096">
        <w:rPr>
          <w:spacing w:val="-2"/>
        </w:rPr>
        <w:t xml:space="preserve"> </w:t>
      </w:r>
      <w:proofErr w:type="spellStart"/>
      <w:r w:rsidRPr="00E01096">
        <w:t>stratifikuotu</w:t>
      </w:r>
      <w:proofErr w:type="spellEnd"/>
      <w:r w:rsidRPr="00E01096">
        <w:rPr>
          <w:spacing w:val="-2"/>
        </w:rPr>
        <w:t xml:space="preserve"> </w:t>
      </w:r>
      <w:r w:rsidRPr="00E01096">
        <w:t>pagal</w:t>
      </w:r>
      <w:r w:rsidRPr="00E01096">
        <w:rPr>
          <w:spacing w:val="-2"/>
        </w:rPr>
        <w:t xml:space="preserve"> </w:t>
      </w:r>
      <w:r w:rsidRPr="00E01096">
        <w:t>procedūros</w:t>
      </w:r>
      <w:r w:rsidRPr="00E01096">
        <w:rPr>
          <w:spacing w:val="-3"/>
        </w:rPr>
        <w:t xml:space="preserve"> </w:t>
      </w:r>
      <w:r w:rsidRPr="00E01096">
        <w:t>tipą</w:t>
      </w:r>
      <w:r w:rsidRPr="00E01096">
        <w:rPr>
          <w:spacing w:val="-3"/>
        </w:rPr>
        <w:t xml:space="preserve"> </w:t>
      </w:r>
      <w:r w:rsidRPr="00E01096">
        <w:t xml:space="preserve">ir </w:t>
      </w:r>
      <w:proofErr w:type="spellStart"/>
      <w:r w:rsidRPr="00E01096">
        <w:t>klopidogrelio</w:t>
      </w:r>
      <w:proofErr w:type="spellEnd"/>
      <w:r w:rsidRPr="00E01096">
        <w:t xml:space="preserve"> vartojimą, gydymą traktuojant kaip vienintelį </w:t>
      </w:r>
      <w:proofErr w:type="spellStart"/>
      <w:r w:rsidRPr="00E01096">
        <w:t>kovariantą</w:t>
      </w:r>
      <w:proofErr w:type="spellEnd"/>
      <w:r w:rsidR="00156086">
        <w:t>.</w:t>
      </w:r>
    </w:p>
    <w:p w14:paraId="55A5003B" w14:textId="77777777" w:rsidR="007B55E7" w:rsidRPr="00E01096" w:rsidRDefault="007B55E7" w:rsidP="00156086">
      <w:pPr>
        <w:pStyle w:val="Pagrindinistekstas"/>
        <w:tabs>
          <w:tab w:val="left" w:pos="0"/>
        </w:tabs>
        <w:kinsoku w:val="0"/>
        <w:overflowPunct w:val="0"/>
      </w:pPr>
      <w:r w:rsidRPr="00E01096">
        <w:rPr>
          <w:vertAlign w:val="superscript"/>
        </w:rPr>
        <w:t>d)</w:t>
      </w:r>
      <w:r w:rsidRPr="00E01096">
        <w:rPr>
          <w:spacing w:val="-3"/>
        </w:rPr>
        <w:t xml:space="preserve"> </w:t>
      </w:r>
      <w:r w:rsidRPr="00E01096">
        <w:t>Dvipus</w:t>
      </w:r>
      <w:r w:rsidR="007229FA">
        <w:t>is</w:t>
      </w:r>
      <w:r w:rsidRPr="00E01096">
        <w:rPr>
          <w:spacing w:val="-3"/>
        </w:rPr>
        <w:t xml:space="preserve"> </w:t>
      </w:r>
      <w:r w:rsidRPr="00E01096">
        <w:t>p</w:t>
      </w:r>
      <w:r w:rsidRPr="00E01096">
        <w:rPr>
          <w:spacing w:val="-3"/>
        </w:rPr>
        <w:t xml:space="preserve"> </w:t>
      </w:r>
      <w:r w:rsidR="007229FA">
        <w:rPr>
          <w:spacing w:val="-3"/>
        </w:rPr>
        <w:t>rodmuo</w:t>
      </w:r>
      <w:r w:rsidRPr="00E01096">
        <w:rPr>
          <w:spacing w:val="-3"/>
        </w:rPr>
        <w:t xml:space="preserve"> </w:t>
      </w:r>
      <w:r w:rsidRPr="00E01096">
        <w:t>yra</w:t>
      </w:r>
      <w:r w:rsidRPr="00E01096">
        <w:rPr>
          <w:spacing w:val="-3"/>
        </w:rPr>
        <w:t xml:space="preserve"> </w:t>
      </w:r>
      <w:r w:rsidRPr="00E01096">
        <w:t>pagrįsta</w:t>
      </w:r>
      <w:r w:rsidR="007229FA">
        <w:t>s</w:t>
      </w:r>
      <w:r w:rsidRPr="00E01096">
        <w:rPr>
          <w:spacing w:val="-3"/>
        </w:rPr>
        <w:t xml:space="preserve"> </w:t>
      </w:r>
      <w:proofErr w:type="spellStart"/>
      <w:r w:rsidRPr="00E01096">
        <w:rPr>
          <w:i/>
          <w:iCs/>
        </w:rPr>
        <w:t>Log-Rank</w:t>
      </w:r>
      <w:proofErr w:type="spellEnd"/>
      <w:r w:rsidRPr="00E01096">
        <w:rPr>
          <w:i/>
          <w:iCs/>
          <w:spacing w:val="-4"/>
        </w:rPr>
        <w:t xml:space="preserve"> </w:t>
      </w:r>
      <w:r w:rsidRPr="00E01096">
        <w:t>testu,</w:t>
      </w:r>
      <w:r w:rsidRPr="00E01096">
        <w:rPr>
          <w:spacing w:val="-3"/>
        </w:rPr>
        <w:t xml:space="preserve"> </w:t>
      </w:r>
      <w:proofErr w:type="spellStart"/>
      <w:r w:rsidRPr="00E01096">
        <w:t>stratifikuotu</w:t>
      </w:r>
      <w:proofErr w:type="spellEnd"/>
      <w:r w:rsidRPr="00E01096">
        <w:rPr>
          <w:spacing w:val="-3"/>
        </w:rPr>
        <w:t xml:space="preserve"> </w:t>
      </w:r>
      <w:r w:rsidRPr="00E01096">
        <w:t>pagal</w:t>
      </w:r>
      <w:r w:rsidRPr="00E01096">
        <w:rPr>
          <w:spacing w:val="-3"/>
        </w:rPr>
        <w:t xml:space="preserve"> </w:t>
      </w:r>
      <w:r w:rsidRPr="00E01096">
        <w:t>procedūros</w:t>
      </w:r>
      <w:r w:rsidRPr="00E01096">
        <w:rPr>
          <w:spacing w:val="-3"/>
        </w:rPr>
        <w:t xml:space="preserve"> </w:t>
      </w:r>
      <w:r w:rsidRPr="00E01096">
        <w:t>tipą</w:t>
      </w:r>
      <w:r w:rsidRPr="00E01096">
        <w:rPr>
          <w:spacing w:val="-3"/>
        </w:rPr>
        <w:t xml:space="preserve"> </w:t>
      </w:r>
      <w:r w:rsidRPr="00E01096">
        <w:t>ir</w:t>
      </w:r>
      <w:r w:rsidRPr="00E01096">
        <w:rPr>
          <w:spacing w:val="-3"/>
        </w:rPr>
        <w:t xml:space="preserve"> </w:t>
      </w:r>
      <w:proofErr w:type="spellStart"/>
      <w:r w:rsidRPr="00E01096">
        <w:t>klopidogrelio</w:t>
      </w:r>
      <w:proofErr w:type="spellEnd"/>
      <w:r w:rsidRPr="00E01096">
        <w:t xml:space="preserve"> vartojimą</w:t>
      </w:r>
      <w:r w:rsidR="00B23C6E">
        <w:t xml:space="preserve"> </w:t>
      </w:r>
      <w:r w:rsidRPr="00E01096">
        <w:t>gydymo metu traktuojant kaip faktorių</w:t>
      </w:r>
      <w:r w:rsidR="00156086">
        <w:t>.</w:t>
      </w:r>
    </w:p>
    <w:p w14:paraId="3606C4E8" w14:textId="77777777" w:rsidR="007B55E7" w:rsidRPr="00E01096" w:rsidRDefault="007B55E7" w:rsidP="00E01096">
      <w:pPr>
        <w:pStyle w:val="Pagrindinistekstas"/>
        <w:kinsoku w:val="0"/>
        <w:overflowPunct w:val="0"/>
      </w:pPr>
    </w:p>
    <w:p w14:paraId="3CBCBA38" w14:textId="77777777" w:rsidR="007B55E7" w:rsidRPr="00E01096" w:rsidRDefault="007B55E7" w:rsidP="00E01096">
      <w:pPr>
        <w:pStyle w:val="Pagrindinistekstas"/>
        <w:kinsoku w:val="0"/>
        <w:overflowPunct w:val="0"/>
      </w:pPr>
      <w:r w:rsidRPr="00E01096">
        <w:rPr>
          <w:u w:val="single"/>
        </w:rPr>
        <w:t>VAL</w:t>
      </w:r>
      <w:r w:rsidRPr="00E01096">
        <w:rPr>
          <w:spacing w:val="-6"/>
          <w:u w:val="single"/>
        </w:rPr>
        <w:t xml:space="preserve"> </w:t>
      </w:r>
      <w:r w:rsidRPr="00E01096">
        <w:rPr>
          <w:u w:val="single"/>
        </w:rPr>
        <w:t>su</w:t>
      </w:r>
      <w:r w:rsidRPr="00E01096">
        <w:rPr>
          <w:spacing w:val="-6"/>
          <w:u w:val="single"/>
        </w:rPr>
        <w:t xml:space="preserve"> </w:t>
      </w:r>
      <w:r w:rsidRPr="00E01096">
        <w:rPr>
          <w:u w:val="single"/>
        </w:rPr>
        <w:t>širdies</w:t>
      </w:r>
      <w:r w:rsidRPr="00E01096">
        <w:rPr>
          <w:spacing w:val="-6"/>
          <w:u w:val="single"/>
        </w:rPr>
        <w:t xml:space="preserve"> </w:t>
      </w:r>
      <w:r w:rsidRPr="00E01096">
        <w:rPr>
          <w:spacing w:val="-2"/>
          <w:u w:val="single"/>
        </w:rPr>
        <w:t>nepakankamumu</w:t>
      </w:r>
    </w:p>
    <w:p w14:paraId="2F40CA31" w14:textId="77777777" w:rsidR="007B55E7" w:rsidRPr="00E01096" w:rsidRDefault="007B55E7" w:rsidP="00E01096">
      <w:pPr>
        <w:pStyle w:val="Pagrindinistekstas"/>
        <w:kinsoku w:val="0"/>
        <w:overflowPunct w:val="0"/>
        <w:rPr>
          <w:spacing w:val="-2"/>
        </w:rPr>
      </w:pPr>
      <w:r w:rsidRPr="00E01096">
        <w:rPr>
          <w:b/>
          <w:bCs/>
        </w:rPr>
        <w:t>COMMANDER</w:t>
      </w:r>
      <w:r w:rsidRPr="00E01096">
        <w:rPr>
          <w:b/>
          <w:bCs/>
          <w:spacing w:val="-5"/>
        </w:rPr>
        <w:t xml:space="preserve"> </w:t>
      </w:r>
      <w:r w:rsidRPr="00E01096">
        <w:rPr>
          <w:b/>
          <w:bCs/>
        </w:rPr>
        <w:t>HF</w:t>
      </w:r>
      <w:r w:rsidRPr="00E01096">
        <w:rPr>
          <w:b/>
          <w:bCs/>
          <w:spacing w:val="-4"/>
        </w:rPr>
        <w:t xml:space="preserve"> </w:t>
      </w:r>
      <w:r w:rsidRPr="00E01096">
        <w:t>klinikiniame</w:t>
      </w:r>
      <w:r w:rsidRPr="00E01096">
        <w:rPr>
          <w:spacing w:val="-5"/>
        </w:rPr>
        <w:t xml:space="preserve"> </w:t>
      </w:r>
      <w:r w:rsidRPr="00E01096">
        <w:t>tyrime</w:t>
      </w:r>
      <w:r w:rsidRPr="00E01096">
        <w:rPr>
          <w:spacing w:val="-5"/>
        </w:rPr>
        <w:t xml:space="preserve"> </w:t>
      </w:r>
      <w:r w:rsidRPr="00E01096">
        <w:t>dalyvavo</w:t>
      </w:r>
      <w:r w:rsidRPr="00E01096">
        <w:rPr>
          <w:spacing w:val="-4"/>
        </w:rPr>
        <w:t xml:space="preserve"> </w:t>
      </w:r>
      <w:r w:rsidRPr="00E01096">
        <w:t>5022</w:t>
      </w:r>
      <w:r w:rsidR="004D30DB">
        <w:t> </w:t>
      </w:r>
      <w:r w:rsidRPr="00E01096">
        <w:t>pacientai,</w:t>
      </w:r>
      <w:r w:rsidRPr="00E01096">
        <w:rPr>
          <w:spacing w:val="-4"/>
        </w:rPr>
        <w:t xml:space="preserve"> </w:t>
      </w:r>
      <w:r w:rsidRPr="00E01096">
        <w:t>sergantys</w:t>
      </w:r>
      <w:r w:rsidRPr="00E01096">
        <w:rPr>
          <w:spacing w:val="-5"/>
        </w:rPr>
        <w:t xml:space="preserve"> </w:t>
      </w:r>
      <w:r w:rsidRPr="00E01096">
        <w:t>širdies</w:t>
      </w:r>
      <w:r w:rsidRPr="00E01096">
        <w:rPr>
          <w:spacing w:val="-4"/>
        </w:rPr>
        <w:t xml:space="preserve"> </w:t>
      </w:r>
      <w:r w:rsidRPr="00E01096">
        <w:t xml:space="preserve">nepakankamumu ir pažengusia vainikinių arterijų liga (VAL), kurie buvo hospitalizuoti dėl </w:t>
      </w:r>
      <w:proofErr w:type="spellStart"/>
      <w:r w:rsidRPr="00E01096">
        <w:t>dekompensuoto</w:t>
      </w:r>
      <w:proofErr w:type="spellEnd"/>
      <w:r w:rsidRPr="00E01096">
        <w:t xml:space="preserve"> širdies nepakankamumo (ŠN). Šie pacientai atsitiktinės atrankos būdu buvo priskirti vienai iš dviejų gydymo grupių: vartoti po 2,5</w:t>
      </w:r>
      <w:r w:rsidR="004D30DB">
        <w:t> </w:t>
      </w:r>
      <w:r w:rsidRPr="00E01096">
        <w:t xml:space="preserve">mg </w:t>
      </w:r>
      <w:proofErr w:type="spellStart"/>
      <w:r w:rsidRPr="00E01096">
        <w:t>rivaroksabano</w:t>
      </w:r>
      <w:proofErr w:type="spellEnd"/>
      <w:r w:rsidRPr="00E01096">
        <w:t xml:space="preserve"> du kartus per parą (N</w:t>
      </w:r>
      <w:r w:rsidR="00B23C6E">
        <w:t> </w:t>
      </w:r>
      <w:r w:rsidRPr="00E01096">
        <w:t>=</w:t>
      </w:r>
      <w:r w:rsidR="00B23C6E">
        <w:t> </w:t>
      </w:r>
      <w:r w:rsidRPr="00E01096">
        <w:t>2507) arba atitinkam</w:t>
      </w:r>
      <w:r w:rsidR="00B23C6E">
        <w:t>o</w:t>
      </w:r>
      <w:r w:rsidRPr="00E01096">
        <w:t xml:space="preserve"> placeb</w:t>
      </w:r>
      <w:r w:rsidR="00B23C6E">
        <w:t>o</w:t>
      </w:r>
      <w:r w:rsidR="00415D68">
        <w:t xml:space="preserve"> </w:t>
      </w:r>
      <w:r w:rsidRPr="00E01096">
        <w:t>(N</w:t>
      </w:r>
      <w:r w:rsidR="00B23C6E">
        <w:rPr>
          <w:spacing w:val="-7"/>
        </w:rPr>
        <w:t> </w:t>
      </w:r>
      <w:r w:rsidRPr="00E01096">
        <w:t>=</w:t>
      </w:r>
      <w:r w:rsidR="00B23C6E">
        <w:rPr>
          <w:spacing w:val="-7"/>
        </w:rPr>
        <w:t> </w:t>
      </w:r>
      <w:r w:rsidRPr="00E01096">
        <w:t>2515).</w:t>
      </w:r>
      <w:r w:rsidRPr="00E01096">
        <w:rPr>
          <w:spacing w:val="-7"/>
        </w:rPr>
        <w:t xml:space="preserve"> </w:t>
      </w:r>
      <w:r w:rsidRPr="00E01096">
        <w:t>Bendra</w:t>
      </w:r>
      <w:r w:rsidRPr="00E01096">
        <w:rPr>
          <w:spacing w:val="-7"/>
        </w:rPr>
        <w:t xml:space="preserve"> </w:t>
      </w:r>
      <w:r w:rsidRPr="00E01096">
        <w:t>vidutinė</w:t>
      </w:r>
      <w:r w:rsidRPr="00E01096">
        <w:rPr>
          <w:spacing w:val="-7"/>
        </w:rPr>
        <w:t xml:space="preserve"> </w:t>
      </w:r>
      <w:r w:rsidRPr="00E01096">
        <w:t>gydymo</w:t>
      </w:r>
      <w:r w:rsidRPr="00E01096">
        <w:rPr>
          <w:spacing w:val="-7"/>
        </w:rPr>
        <w:t xml:space="preserve"> </w:t>
      </w:r>
      <w:r w:rsidRPr="00E01096">
        <w:t>trukmė</w:t>
      </w:r>
      <w:r w:rsidRPr="00E01096">
        <w:rPr>
          <w:spacing w:val="-7"/>
        </w:rPr>
        <w:t xml:space="preserve"> </w:t>
      </w:r>
      <w:r w:rsidRPr="00E01096">
        <w:t>tyrimo</w:t>
      </w:r>
      <w:r w:rsidRPr="00E01096">
        <w:rPr>
          <w:spacing w:val="-6"/>
        </w:rPr>
        <w:t xml:space="preserve"> </w:t>
      </w:r>
      <w:r w:rsidRPr="00E01096">
        <w:t>metu</w:t>
      </w:r>
      <w:r w:rsidRPr="00E01096">
        <w:rPr>
          <w:spacing w:val="-6"/>
        </w:rPr>
        <w:t xml:space="preserve"> </w:t>
      </w:r>
      <w:r w:rsidRPr="00E01096">
        <w:t>buvo</w:t>
      </w:r>
      <w:r w:rsidRPr="00E01096">
        <w:rPr>
          <w:spacing w:val="-7"/>
        </w:rPr>
        <w:t xml:space="preserve"> </w:t>
      </w:r>
      <w:r w:rsidRPr="00E01096">
        <w:t>504</w:t>
      </w:r>
      <w:r w:rsidR="004D30DB">
        <w:t> </w:t>
      </w:r>
      <w:r w:rsidRPr="00E01096">
        <w:rPr>
          <w:spacing w:val="-2"/>
        </w:rPr>
        <w:t>dienos.</w:t>
      </w:r>
    </w:p>
    <w:p w14:paraId="63997717" w14:textId="77777777" w:rsidR="007B55E7" w:rsidRDefault="007B55E7" w:rsidP="00E01096">
      <w:pPr>
        <w:pStyle w:val="Pagrindinistekstas"/>
        <w:kinsoku w:val="0"/>
        <w:overflowPunct w:val="0"/>
      </w:pPr>
      <w:r w:rsidRPr="00E01096">
        <w:t>Pacientai mažiausiai tris mėnesius turėjo sirgti simptominiu ŠN, ir kairiojo skilvelio išstūmimo frakcija</w:t>
      </w:r>
      <w:r w:rsidRPr="00E01096">
        <w:rPr>
          <w:spacing w:val="-3"/>
        </w:rPr>
        <w:t xml:space="preserve"> </w:t>
      </w:r>
      <w:r w:rsidRPr="00E01096">
        <w:t>(KSIF)</w:t>
      </w:r>
      <w:r w:rsidRPr="00E01096">
        <w:rPr>
          <w:spacing w:val="-2"/>
        </w:rPr>
        <w:t xml:space="preserve"> </w:t>
      </w:r>
      <w:r w:rsidRPr="00E01096">
        <w:t>vienerių</w:t>
      </w:r>
      <w:r w:rsidRPr="00E01096">
        <w:rPr>
          <w:spacing w:val="-2"/>
        </w:rPr>
        <w:t xml:space="preserve"> </w:t>
      </w:r>
      <w:r w:rsidRPr="00E01096">
        <w:t>metų</w:t>
      </w:r>
      <w:r w:rsidRPr="00E01096">
        <w:rPr>
          <w:spacing w:val="-2"/>
        </w:rPr>
        <w:t xml:space="preserve"> </w:t>
      </w:r>
      <w:r w:rsidRPr="00E01096">
        <w:t>bėgyje</w:t>
      </w:r>
      <w:r w:rsidRPr="00E01096">
        <w:rPr>
          <w:spacing w:val="-3"/>
        </w:rPr>
        <w:t xml:space="preserve"> </w:t>
      </w:r>
      <w:r w:rsidRPr="00E01096">
        <w:t>iki</w:t>
      </w:r>
      <w:r w:rsidRPr="00E01096">
        <w:rPr>
          <w:spacing w:val="-3"/>
        </w:rPr>
        <w:t xml:space="preserve"> </w:t>
      </w:r>
      <w:r w:rsidRPr="00E01096">
        <w:t>įtraukimo</w:t>
      </w:r>
      <w:r w:rsidRPr="00E01096">
        <w:rPr>
          <w:spacing w:val="-2"/>
        </w:rPr>
        <w:t xml:space="preserve"> </w:t>
      </w:r>
      <w:r w:rsidRPr="00E01096">
        <w:t>į</w:t>
      </w:r>
      <w:r w:rsidRPr="00E01096">
        <w:rPr>
          <w:spacing w:val="-2"/>
        </w:rPr>
        <w:t xml:space="preserve"> </w:t>
      </w:r>
      <w:r w:rsidRPr="00E01096">
        <w:t>tyrimą</w:t>
      </w:r>
      <w:r w:rsidRPr="00E01096">
        <w:rPr>
          <w:spacing w:val="-3"/>
        </w:rPr>
        <w:t xml:space="preserve"> </w:t>
      </w:r>
      <w:r w:rsidRPr="00E01096">
        <w:t>turėjo</w:t>
      </w:r>
      <w:r w:rsidRPr="00E01096">
        <w:rPr>
          <w:spacing w:val="-2"/>
        </w:rPr>
        <w:t xml:space="preserve"> </w:t>
      </w:r>
      <w:r w:rsidRPr="00E01096">
        <w:t>būti</w:t>
      </w:r>
      <w:r w:rsidRPr="00E01096">
        <w:rPr>
          <w:spacing w:val="-2"/>
        </w:rPr>
        <w:t xml:space="preserve"> </w:t>
      </w:r>
      <w:r w:rsidRPr="00E01096">
        <w:t>≤</w:t>
      </w:r>
      <w:r w:rsidR="004D30DB">
        <w:t> </w:t>
      </w:r>
      <w:r w:rsidRPr="00E01096">
        <w:t>40</w:t>
      </w:r>
      <w:r w:rsidR="004D30DB">
        <w:t> </w:t>
      </w:r>
      <w:r w:rsidRPr="00E01096">
        <w:t>%.</w:t>
      </w:r>
      <w:r w:rsidRPr="00E01096">
        <w:rPr>
          <w:spacing w:val="-3"/>
        </w:rPr>
        <w:t xml:space="preserve"> </w:t>
      </w:r>
      <w:r w:rsidRPr="00E01096">
        <w:t>Tyrimo</w:t>
      </w:r>
      <w:r w:rsidRPr="00E01096">
        <w:rPr>
          <w:spacing w:val="-2"/>
        </w:rPr>
        <w:t xml:space="preserve"> </w:t>
      </w:r>
      <w:r w:rsidRPr="00E01096">
        <w:t>pradžioje vidutinė</w:t>
      </w:r>
      <w:r w:rsidRPr="00E01096">
        <w:rPr>
          <w:spacing w:val="-3"/>
        </w:rPr>
        <w:t xml:space="preserve"> </w:t>
      </w:r>
      <w:r w:rsidRPr="00E01096">
        <w:t>kairiojo</w:t>
      </w:r>
      <w:r w:rsidRPr="00E01096">
        <w:rPr>
          <w:spacing w:val="-2"/>
        </w:rPr>
        <w:t xml:space="preserve"> </w:t>
      </w:r>
      <w:r w:rsidRPr="00E01096">
        <w:t>skilvelio</w:t>
      </w:r>
      <w:r w:rsidRPr="00E01096">
        <w:rPr>
          <w:spacing w:val="-3"/>
        </w:rPr>
        <w:t xml:space="preserve"> </w:t>
      </w:r>
      <w:r w:rsidRPr="00E01096">
        <w:t>išstūmimo</w:t>
      </w:r>
      <w:r w:rsidRPr="00E01096">
        <w:rPr>
          <w:spacing w:val="-2"/>
        </w:rPr>
        <w:t xml:space="preserve"> </w:t>
      </w:r>
      <w:r w:rsidRPr="00E01096">
        <w:t>frakcija</w:t>
      </w:r>
      <w:r w:rsidRPr="00E01096">
        <w:rPr>
          <w:spacing w:val="-3"/>
        </w:rPr>
        <w:t xml:space="preserve"> </w:t>
      </w:r>
      <w:r w:rsidRPr="00E01096">
        <w:t>buvo</w:t>
      </w:r>
      <w:r w:rsidRPr="00E01096">
        <w:rPr>
          <w:spacing w:val="-3"/>
        </w:rPr>
        <w:t xml:space="preserve"> </w:t>
      </w:r>
      <w:r w:rsidRPr="00E01096">
        <w:t>34</w:t>
      </w:r>
      <w:r w:rsidR="004D30DB">
        <w:t> </w:t>
      </w:r>
      <w:r w:rsidRPr="00E01096">
        <w:t>%</w:t>
      </w:r>
      <w:r w:rsidRPr="00E01096">
        <w:rPr>
          <w:spacing w:val="-3"/>
        </w:rPr>
        <w:t xml:space="preserve"> </w:t>
      </w:r>
      <w:r w:rsidRPr="00E01096">
        <w:t>(kvartilių</w:t>
      </w:r>
      <w:r w:rsidRPr="00E01096">
        <w:rPr>
          <w:spacing w:val="-2"/>
        </w:rPr>
        <w:t xml:space="preserve"> </w:t>
      </w:r>
      <w:r w:rsidRPr="00E01096">
        <w:t>intervalas</w:t>
      </w:r>
      <w:r w:rsidRPr="00E01096">
        <w:rPr>
          <w:spacing w:val="-3"/>
        </w:rPr>
        <w:t xml:space="preserve"> </w:t>
      </w:r>
      <w:r w:rsidRPr="00E01096">
        <w:t>(angl.</w:t>
      </w:r>
      <w:r w:rsidRPr="00E01096">
        <w:rPr>
          <w:spacing w:val="-2"/>
        </w:rPr>
        <w:t xml:space="preserve"> </w:t>
      </w:r>
      <w:proofErr w:type="spellStart"/>
      <w:r w:rsidRPr="00E01096">
        <w:rPr>
          <w:i/>
          <w:iCs/>
        </w:rPr>
        <w:t>interquartile</w:t>
      </w:r>
      <w:proofErr w:type="spellEnd"/>
      <w:r w:rsidRPr="00E01096">
        <w:rPr>
          <w:i/>
          <w:iCs/>
        </w:rPr>
        <w:t xml:space="preserve"> range, IQR</w:t>
      </w:r>
      <w:r w:rsidRPr="00E01096">
        <w:t>): 28</w:t>
      </w:r>
      <w:r w:rsidR="004D30DB">
        <w:t> </w:t>
      </w:r>
      <w:r w:rsidRPr="00E01096">
        <w:t>%–38</w:t>
      </w:r>
      <w:r w:rsidR="004D30DB">
        <w:t> </w:t>
      </w:r>
      <w:r w:rsidRPr="00E01096">
        <w:t>%), o 53</w:t>
      </w:r>
      <w:r w:rsidR="004D30DB">
        <w:t> </w:t>
      </w:r>
      <w:r w:rsidRPr="00E01096">
        <w:t>% tiriamųjų priklausė III arba IV</w:t>
      </w:r>
      <w:r w:rsidR="004D30DB">
        <w:t> </w:t>
      </w:r>
      <w:r w:rsidRPr="00E01096">
        <w:t xml:space="preserve">klasei pagal Niujorko širdies asociacijos (angl. </w:t>
      </w:r>
      <w:proofErr w:type="spellStart"/>
      <w:r w:rsidRPr="00E01096">
        <w:rPr>
          <w:i/>
          <w:iCs/>
        </w:rPr>
        <w:t>New</w:t>
      </w:r>
      <w:proofErr w:type="spellEnd"/>
      <w:r w:rsidRPr="00E01096">
        <w:rPr>
          <w:i/>
          <w:iCs/>
        </w:rPr>
        <w:t xml:space="preserve"> York </w:t>
      </w:r>
      <w:proofErr w:type="spellStart"/>
      <w:r w:rsidRPr="00E01096">
        <w:rPr>
          <w:i/>
          <w:iCs/>
        </w:rPr>
        <w:t>Heart</w:t>
      </w:r>
      <w:proofErr w:type="spellEnd"/>
      <w:r w:rsidRPr="00E01096">
        <w:rPr>
          <w:i/>
          <w:iCs/>
        </w:rPr>
        <w:t xml:space="preserve"> </w:t>
      </w:r>
      <w:proofErr w:type="spellStart"/>
      <w:r w:rsidRPr="00E01096">
        <w:rPr>
          <w:i/>
          <w:iCs/>
        </w:rPr>
        <w:t>Association</w:t>
      </w:r>
      <w:proofErr w:type="spellEnd"/>
      <w:r w:rsidRPr="00E01096">
        <w:rPr>
          <w:i/>
          <w:iCs/>
        </w:rPr>
        <w:t xml:space="preserve"> </w:t>
      </w:r>
      <w:r w:rsidRPr="00E01096">
        <w:t>(</w:t>
      </w:r>
      <w:r w:rsidRPr="004C5F66">
        <w:rPr>
          <w:i/>
          <w:iCs/>
        </w:rPr>
        <w:t>NYHA</w:t>
      </w:r>
      <w:r w:rsidRPr="00E01096">
        <w:t>) klasifikaciją.</w:t>
      </w:r>
    </w:p>
    <w:p w14:paraId="117A9D87" w14:textId="77777777" w:rsidR="00CC665C" w:rsidRPr="00E01096" w:rsidRDefault="00CC665C" w:rsidP="00E01096">
      <w:pPr>
        <w:pStyle w:val="Pagrindinistekstas"/>
        <w:kinsoku w:val="0"/>
        <w:overflowPunct w:val="0"/>
      </w:pPr>
    </w:p>
    <w:p w14:paraId="27F9F44C" w14:textId="77777777" w:rsidR="007B55E7" w:rsidRPr="00E01096" w:rsidRDefault="007B55E7" w:rsidP="00E01096">
      <w:pPr>
        <w:pStyle w:val="Pagrindinistekstas"/>
        <w:kinsoku w:val="0"/>
        <w:overflowPunct w:val="0"/>
      </w:pPr>
      <w:r w:rsidRPr="00E01096">
        <w:t>Pirminė veiksmingumo analizė (t. y. mirčių nuo bet kurios priežasties, MI arba insulto jungtinis rodmuo)</w:t>
      </w:r>
      <w:r w:rsidRPr="00E01096">
        <w:rPr>
          <w:spacing w:val="-3"/>
        </w:rPr>
        <w:t xml:space="preserve"> </w:t>
      </w:r>
      <w:r w:rsidRPr="00E01096">
        <w:t>neparodė</w:t>
      </w:r>
      <w:r w:rsidRPr="00E01096">
        <w:rPr>
          <w:spacing w:val="-4"/>
        </w:rPr>
        <w:t xml:space="preserve"> </w:t>
      </w:r>
      <w:r w:rsidRPr="00E01096">
        <w:t>statistiškai</w:t>
      </w:r>
      <w:r w:rsidRPr="00E01096">
        <w:rPr>
          <w:spacing w:val="-3"/>
        </w:rPr>
        <w:t xml:space="preserve"> </w:t>
      </w:r>
      <w:r w:rsidRPr="00E01096">
        <w:t>reikšmingo</w:t>
      </w:r>
      <w:r w:rsidRPr="00E01096">
        <w:rPr>
          <w:spacing w:val="-3"/>
        </w:rPr>
        <w:t xml:space="preserve"> </w:t>
      </w:r>
      <w:r w:rsidRPr="00E01096">
        <w:t>skirtumo</w:t>
      </w:r>
      <w:r w:rsidRPr="00E01096">
        <w:rPr>
          <w:spacing w:val="-3"/>
        </w:rPr>
        <w:t xml:space="preserve"> </w:t>
      </w:r>
      <w:r w:rsidRPr="00E01096">
        <w:t>tarp</w:t>
      </w:r>
      <w:r w:rsidRPr="00E01096">
        <w:rPr>
          <w:spacing w:val="-3"/>
        </w:rPr>
        <w:t xml:space="preserve"> </w:t>
      </w:r>
      <w:r w:rsidRPr="00E01096">
        <w:t>grupės,</w:t>
      </w:r>
      <w:r w:rsidRPr="00E01096">
        <w:rPr>
          <w:spacing w:val="-3"/>
        </w:rPr>
        <w:t xml:space="preserve"> </w:t>
      </w:r>
      <w:r w:rsidRPr="00E01096">
        <w:t>vartojusios</w:t>
      </w:r>
      <w:r w:rsidRPr="00E01096">
        <w:rPr>
          <w:spacing w:val="-4"/>
        </w:rPr>
        <w:t xml:space="preserve"> </w:t>
      </w:r>
      <w:r w:rsidRPr="00E01096">
        <w:t>po</w:t>
      </w:r>
      <w:r w:rsidRPr="00E01096">
        <w:rPr>
          <w:spacing w:val="-4"/>
        </w:rPr>
        <w:t xml:space="preserve"> </w:t>
      </w:r>
      <w:r w:rsidRPr="00E01096">
        <w:t>2,5</w:t>
      </w:r>
      <w:r w:rsidR="004D30DB">
        <w:t> </w:t>
      </w:r>
      <w:r w:rsidRPr="00E01096">
        <w:t>mg</w:t>
      </w:r>
      <w:r w:rsidRPr="00E01096">
        <w:rPr>
          <w:spacing w:val="-3"/>
        </w:rPr>
        <w:t xml:space="preserve"> </w:t>
      </w:r>
      <w:proofErr w:type="spellStart"/>
      <w:r w:rsidRPr="00E01096">
        <w:t>rivaroksabano</w:t>
      </w:r>
      <w:proofErr w:type="spellEnd"/>
      <w:r w:rsidRPr="00E01096">
        <w:t xml:space="preserve"> </w:t>
      </w:r>
      <w:r w:rsidRPr="00E01096">
        <w:lastRenderedPageBreak/>
        <w:t>du kartus per parą, ir placebo grupės; rizikos santykis (RS) lygus 0,94 (95</w:t>
      </w:r>
      <w:r w:rsidR="004D30DB">
        <w:t> </w:t>
      </w:r>
      <w:r w:rsidRPr="00E01096">
        <w:t>% PI 0,84–1,05)),</w:t>
      </w:r>
      <w:r w:rsidR="00415D68">
        <w:t xml:space="preserve"> </w:t>
      </w:r>
      <w:r w:rsidRPr="00E01096">
        <w:t xml:space="preserve">p = 0,270. Mirčių nuo bet kurios priežasties atvejų skaičius tarp </w:t>
      </w:r>
      <w:proofErr w:type="spellStart"/>
      <w:r w:rsidRPr="00E01096">
        <w:t>rivaroksabano</w:t>
      </w:r>
      <w:proofErr w:type="spellEnd"/>
      <w:r w:rsidRPr="00E01096">
        <w:t xml:space="preserve"> ir placebo grupių nesiskyrė</w:t>
      </w:r>
      <w:r w:rsidRPr="00E01096">
        <w:rPr>
          <w:spacing w:val="-2"/>
        </w:rPr>
        <w:t xml:space="preserve"> </w:t>
      </w:r>
      <w:r w:rsidRPr="00E01096">
        <w:t>(atvejų</w:t>
      </w:r>
      <w:r w:rsidRPr="00E01096">
        <w:rPr>
          <w:spacing w:val="-2"/>
        </w:rPr>
        <w:t xml:space="preserve"> </w:t>
      </w:r>
      <w:r w:rsidRPr="00E01096">
        <w:t>dažnis</w:t>
      </w:r>
      <w:r w:rsidRPr="00E01096">
        <w:rPr>
          <w:spacing w:val="-3"/>
        </w:rPr>
        <w:t xml:space="preserve"> </w:t>
      </w:r>
      <w:r w:rsidRPr="00E01096">
        <w:t>100</w:t>
      </w:r>
      <w:r w:rsidR="004D30DB">
        <w:t> </w:t>
      </w:r>
      <w:r w:rsidRPr="00E01096">
        <w:t>pacientų</w:t>
      </w:r>
      <w:r w:rsidRPr="00E01096">
        <w:rPr>
          <w:spacing w:val="-2"/>
        </w:rPr>
        <w:t xml:space="preserve"> </w:t>
      </w:r>
      <w:r w:rsidRPr="00E01096">
        <w:t>metų;</w:t>
      </w:r>
      <w:r w:rsidRPr="00E01096">
        <w:rPr>
          <w:spacing w:val="-2"/>
        </w:rPr>
        <w:t xml:space="preserve"> </w:t>
      </w:r>
      <w:r w:rsidRPr="00E01096">
        <w:t>11,41</w:t>
      </w:r>
      <w:r w:rsidRPr="00E01096">
        <w:rPr>
          <w:spacing w:val="-2"/>
        </w:rPr>
        <w:t xml:space="preserve"> </w:t>
      </w:r>
      <w:r w:rsidRPr="00E01096">
        <w:t>palyginti</w:t>
      </w:r>
      <w:r w:rsidRPr="00E01096">
        <w:rPr>
          <w:spacing w:val="-2"/>
        </w:rPr>
        <w:t xml:space="preserve"> </w:t>
      </w:r>
      <w:r w:rsidRPr="00E01096">
        <w:t>su</w:t>
      </w:r>
      <w:r w:rsidRPr="00E01096">
        <w:rPr>
          <w:spacing w:val="-3"/>
        </w:rPr>
        <w:t xml:space="preserve"> </w:t>
      </w:r>
      <w:r w:rsidRPr="00E01096">
        <w:t>11,63,</w:t>
      </w:r>
      <w:r w:rsidRPr="00E01096">
        <w:rPr>
          <w:spacing w:val="-2"/>
        </w:rPr>
        <w:t xml:space="preserve"> </w:t>
      </w:r>
      <w:r w:rsidRPr="00E01096">
        <w:t>RS:</w:t>
      </w:r>
      <w:r w:rsidRPr="00E01096">
        <w:rPr>
          <w:spacing w:val="-2"/>
        </w:rPr>
        <w:t xml:space="preserve"> </w:t>
      </w:r>
      <w:r w:rsidRPr="00E01096">
        <w:t>0,98;</w:t>
      </w:r>
      <w:r w:rsidRPr="00E01096">
        <w:rPr>
          <w:spacing w:val="-2"/>
        </w:rPr>
        <w:t xml:space="preserve"> </w:t>
      </w:r>
      <w:r w:rsidRPr="00E01096">
        <w:t>95</w:t>
      </w:r>
      <w:r w:rsidR="004D30DB">
        <w:t> </w:t>
      </w:r>
      <w:r w:rsidRPr="00E01096">
        <w:t>%</w:t>
      </w:r>
      <w:r w:rsidRPr="00E01096">
        <w:rPr>
          <w:spacing w:val="-3"/>
        </w:rPr>
        <w:t xml:space="preserve"> </w:t>
      </w:r>
      <w:r w:rsidRPr="00E01096">
        <w:t>PI:</w:t>
      </w:r>
      <w:r w:rsidRPr="00E01096">
        <w:rPr>
          <w:spacing w:val="-2"/>
        </w:rPr>
        <w:t xml:space="preserve"> </w:t>
      </w:r>
      <w:r w:rsidRPr="00E01096">
        <w:t>0,87</w:t>
      </w:r>
      <w:r w:rsidR="004D30DB">
        <w:t>–</w:t>
      </w:r>
      <w:r w:rsidRPr="00E01096">
        <w:t>1,10; p = 0,743). MI atvejų dažnis 100</w:t>
      </w:r>
      <w:r w:rsidR="004D30DB">
        <w:t> </w:t>
      </w:r>
      <w:r w:rsidRPr="00E01096">
        <w:t>pacientų metų (</w:t>
      </w:r>
      <w:proofErr w:type="spellStart"/>
      <w:r w:rsidRPr="00E01096">
        <w:t>rivaroksabanui</w:t>
      </w:r>
      <w:proofErr w:type="spellEnd"/>
      <w:r w:rsidRPr="00E01096">
        <w:t xml:space="preserve"> palyginti su placebu) buvo 2,08</w:t>
      </w:r>
      <w:r w:rsidR="00415D68">
        <w:t xml:space="preserve"> </w:t>
      </w:r>
      <w:r w:rsidRPr="00E01096">
        <w:t>palyginti</w:t>
      </w:r>
      <w:r w:rsidRPr="00E01096">
        <w:rPr>
          <w:spacing w:val="-6"/>
        </w:rPr>
        <w:t xml:space="preserve"> </w:t>
      </w:r>
      <w:r w:rsidRPr="00E01096">
        <w:t>su</w:t>
      </w:r>
      <w:r w:rsidRPr="00E01096">
        <w:rPr>
          <w:spacing w:val="-7"/>
        </w:rPr>
        <w:t xml:space="preserve"> </w:t>
      </w:r>
      <w:r w:rsidRPr="00E01096">
        <w:t>2,52</w:t>
      </w:r>
      <w:r w:rsidRPr="00E01096">
        <w:rPr>
          <w:spacing w:val="-5"/>
        </w:rPr>
        <w:t xml:space="preserve"> </w:t>
      </w:r>
      <w:r w:rsidRPr="00E01096">
        <w:t>(RS:</w:t>
      </w:r>
      <w:r w:rsidRPr="00E01096">
        <w:rPr>
          <w:spacing w:val="-6"/>
        </w:rPr>
        <w:t xml:space="preserve"> </w:t>
      </w:r>
      <w:r w:rsidRPr="00E01096">
        <w:t>0,83;</w:t>
      </w:r>
      <w:r w:rsidRPr="00E01096">
        <w:rPr>
          <w:spacing w:val="-5"/>
        </w:rPr>
        <w:t xml:space="preserve"> </w:t>
      </w:r>
      <w:r w:rsidRPr="00E01096">
        <w:t>95</w:t>
      </w:r>
      <w:r w:rsidR="004D30DB">
        <w:t> </w:t>
      </w:r>
      <w:r w:rsidRPr="00E01096">
        <w:t>%</w:t>
      </w:r>
      <w:r w:rsidRPr="00E01096">
        <w:rPr>
          <w:spacing w:val="-7"/>
        </w:rPr>
        <w:t xml:space="preserve"> </w:t>
      </w:r>
      <w:r w:rsidRPr="00E01096">
        <w:t>PI:</w:t>
      </w:r>
      <w:r w:rsidRPr="00E01096">
        <w:rPr>
          <w:spacing w:val="-5"/>
        </w:rPr>
        <w:t xml:space="preserve"> </w:t>
      </w:r>
      <w:r w:rsidRPr="00E01096">
        <w:t>0,63–1,08;</w:t>
      </w:r>
      <w:r w:rsidRPr="00E01096">
        <w:rPr>
          <w:spacing w:val="-6"/>
        </w:rPr>
        <w:t xml:space="preserve"> </w:t>
      </w:r>
      <w:r w:rsidRPr="00E01096">
        <w:t>p</w:t>
      </w:r>
      <w:r w:rsidRPr="00E01096">
        <w:rPr>
          <w:spacing w:val="-6"/>
        </w:rPr>
        <w:t xml:space="preserve"> </w:t>
      </w:r>
      <w:r w:rsidRPr="00E01096">
        <w:t>=</w:t>
      </w:r>
      <w:r w:rsidRPr="00E01096">
        <w:rPr>
          <w:spacing w:val="-7"/>
        </w:rPr>
        <w:t xml:space="preserve"> </w:t>
      </w:r>
      <w:r w:rsidRPr="00E01096">
        <w:t>0,165),</w:t>
      </w:r>
      <w:r w:rsidRPr="00E01096">
        <w:rPr>
          <w:spacing w:val="-6"/>
        </w:rPr>
        <w:t xml:space="preserve"> </w:t>
      </w:r>
      <w:r w:rsidRPr="00E01096">
        <w:t>o</w:t>
      </w:r>
      <w:r w:rsidRPr="00E01096">
        <w:rPr>
          <w:spacing w:val="-6"/>
        </w:rPr>
        <w:t xml:space="preserve"> </w:t>
      </w:r>
      <w:r w:rsidRPr="00E01096">
        <w:t>insulto</w:t>
      </w:r>
      <w:r w:rsidRPr="00E01096">
        <w:rPr>
          <w:spacing w:val="-6"/>
        </w:rPr>
        <w:t xml:space="preserve"> </w:t>
      </w:r>
      <w:r w:rsidRPr="00E01096">
        <w:t>atvejų</w:t>
      </w:r>
      <w:r w:rsidRPr="00E01096">
        <w:rPr>
          <w:spacing w:val="-5"/>
        </w:rPr>
        <w:t xml:space="preserve"> </w:t>
      </w:r>
      <w:r w:rsidRPr="00E01096">
        <w:t>dažnis</w:t>
      </w:r>
      <w:r w:rsidRPr="00E01096">
        <w:rPr>
          <w:spacing w:val="-7"/>
        </w:rPr>
        <w:t xml:space="preserve"> </w:t>
      </w:r>
      <w:r w:rsidRPr="00E01096">
        <w:t>100</w:t>
      </w:r>
      <w:r w:rsidR="004D30DB">
        <w:t> </w:t>
      </w:r>
      <w:r w:rsidRPr="00E01096">
        <w:t>pacientų</w:t>
      </w:r>
      <w:r w:rsidRPr="00E01096">
        <w:rPr>
          <w:spacing w:val="-6"/>
        </w:rPr>
        <w:t xml:space="preserve"> </w:t>
      </w:r>
      <w:r w:rsidRPr="00E01096">
        <w:rPr>
          <w:spacing w:val="-4"/>
        </w:rPr>
        <w:t>metų</w:t>
      </w:r>
      <w:r w:rsidR="004D30DB">
        <w:rPr>
          <w:spacing w:val="-4"/>
        </w:rPr>
        <w:t xml:space="preserve"> </w:t>
      </w:r>
      <w:r w:rsidRPr="00E01096">
        <w:t>buvo</w:t>
      </w:r>
      <w:r w:rsidRPr="00E01096">
        <w:rPr>
          <w:spacing w:val="-7"/>
        </w:rPr>
        <w:t xml:space="preserve"> </w:t>
      </w:r>
      <w:r w:rsidRPr="00E01096">
        <w:t>1,08</w:t>
      </w:r>
      <w:r w:rsidRPr="00E01096">
        <w:rPr>
          <w:spacing w:val="-6"/>
        </w:rPr>
        <w:t xml:space="preserve"> </w:t>
      </w:r>
      <w:r w:rsidRPr="00E01096">
        <w:t>palyginti</w:t>
      </w:r>
      <w:r w:rsidRPr="00E01096">
        <w:rPr>
          <w:spacing w:val="-5"/>
        </w:rPr>
        <w:t xml:space="preserve"> </w:t>
      </w:r>
      <w:r w:rsidRPr="00E01096">
        <w:t>su</w:t>
      </w:r>
      <w:r w:rsidRPr="00E01096">
        <w:rPr>
          <w:spacing w:val="-7"/>
        </w:rPr>
        <w:t xml:space="preserve"> </w:t>
      </w:r>
      <w:r w:rsidRPr="00E01096">
        <w:t>1,62</w:t>
      </w:r>
      <w:r w:rsidRPr="00E01096">
        <w:rPr>
          <w:spacing w:val="-6"/>
        </w:rPr>
        <w:t xml:space="preserve"> </w:t>
      </w:r>
      <w:r w:rsidRPr="00E01096">
        <w:t>(RS:</w:t>
      </w:r>
      <w:r w:rsidRPr="00E01096">
        <w:rPr>
          <w:spacing w:val="-6"/>
        </w:rPr>
        <w:t xml:space="preserve"> </w:t>
      </w:r>
      <w:r w:rsidRPr="00E01096">
        <w:t>0,66;</w:t>
      </w:r>
      <w:r w:rsidRPr="00E01096">
        <w:rPr>
          <w:spacing w:val="-7"/>
        </w:rPr>
        <w:t xml:space="preserve"> </w:t>
      </w:r>
      <w:r w:rsidRPr="00E01096">
        <w:t>95</w:t>
      </w:r>
      <w:r w:rsidR="004D30DB">
        <w:t> </w:t>
      </w:r>
      <w:r w:rsidRPr="00E01096">
        <w:t>%</w:t>
      </w:r>
      <w:r w:rsidRPr="00E01096">
        <w:rPr>
          <w:spacing w:val="-7"/>
        </w:rPr>
        <w:t xml:space="preserve"> </w:t>
      </w:r>
      <w:r w:rsidRPr="00E01096">
        <w:t>PI:</w:t>
      </w:r>
      <w:r w:rsidRPr="00E01096">
        <w:rPr>
          <w:spacing w:val="-5"/>
        </w:rPr>
        <w:t xml:space="preserve"> </w:t>
      </w:r>
      <w:r w:rsidRPr="00E01096">
        <w:t>0,47–0</w:t>
      </w:r>
      <w:r w:rsidR="00CC665C">
        <w:t>,</w:t>
      </w:r>
      <w:r w:rsidRPr="00E01096">
        <w:t>95;</w:t>
      </w:r>
      <w:r w:rsidRPr="00E01096">
        <w:rPr>
          <w:spacing w:val="-7"/>
        </w:rPr>
        <w:t xml:space="preserve"> </w:t>
      </w:r>
      <w:r w:rsidRPr="00E01096">
        <w:t>p</w:t>
      </w:r>
      <w:r w:rsidRPr="00E01096">
        <w:rPr>
          <w:spacing w:val="-6"/>
        </w:rPr>
        <w:t xml:space="preserve"> </w:t>
      </w:r>
      <w:r w:rsidRPr="00E01096">
        <w:t>=</w:t>
      </w:r>
      <w:r w:rsidRPr="00E01096">
        <w:rPr>
          <w:spacing w:val="-6"/>
        </w:rPr>
        <w:t xml:space="preserve"> </w:t>
      </w:r>
      <w:r w:rsidRPr="00E01096">
        <w:t>0,023).</w:t>
      </w:r>
      <w:r w:rsidRPr="00E01096">
        <w:rPr>
          <w:spacing w:val="-6"/>
        </w:rPr>
        <w:t xml:space="preserve"> </w:t>
      </w:r>
      <w:r w:rsidRPr="00E01096">
        <w:t>Pagrindinė</w:t>
      </w:r>
      <w:r w:rsidRPr="00E01096">
        <w:rPr>
          <w:spacing w:val="-6"/>
        </w:rPr>
        <w:t xml:space="preserve"> </w:t>
      </w:r>
      <w:r w:rsidRPr="00E01096">
        <w:t>saugumo</w:t>
      </w:r>
      <w:r w:rsidRPr="00E01096">
        <w:rPr>
          <w:spacing w:val="-6"/>
        </w:rPr>
        <w:t xml:space="preserve"> </w:t>
      </w:r>
      <w:r w:rsidRPr="00E01096">
        <w:rPr>
          <w:spacing w:val="-2"/>
        </w:rPr>
        <w:t>išeitis</w:t>
      </w:r>
      <w:r w:rsidR="00415D68">
        <w:rPr>
          <w:spacing w:val="-2"/>
        </w:rPr>
        <w:t xml:space="preserve"> </w:t>
      </w:r>
      <w:r w:rsidRPr="00E01096">
        <w:t>(t. y. mirtino kraujavimo arba kraujavimo į kaukolės vidų, galinčio sukelti nuolatinę negalią, jungtinis rodmuo) pasireiškė 18 (0,7</w:t>
      </w:r>
      <w:r w:rsidR="00415D68">
        <w:t> </w:t>
      </w:r>
      <w:r w:rsidRPr="00E01096">
        <w:t>%) pacientų, vartojusių po 2,5</w:t>
      </w:r>
      <w:r w:rsidR="00415D68">
        <w:t> </w:t>
      </w:r>
      <w:r w:rsidRPr="00E01096">
        <w:t xml:space="preserve">mg </w:t>
      </w:r>
      <w:proofErr w:type="spellStart"/>
      <w:r w:rsidRPr="00E01096">
        <w:t>rivaroksabano</w:t>
      </w:r>
      <w:proofErr w:type="spellEnd"/>
      <w:r w:rsidRPr="00E01096">
        <w:t xml:space="preserve"> du kartus per parą gydymo</w:t>
      </w:r>
      <w:r w:rsidRPr="00E01096">
        <w:rPr>
          <w:spacing w:val="-3"/>
        </w:rPr>
        <w:t xml:space="preserve"> </w:t>
      </w:r>
      <w:r w:rsidRPr="00E01096">
        <w:t>grupėje,</w:t>
      </w:r>
      <w:r w:rsidRPr="00E01096">
        <w:rPr>
          <w:spacing w:val="-2"/>
        </w:rPr>
        <w:t xml:space="preserve"> </w:t>
      </w:r>
      <w:r w:rsidRPr="00E01096">
        <w:t>ir</w:t>
      </w:r>
      <w:r w:rsidRPr="00E01096">
        <w:rPr>
          <w:spacing w:val="-2"/>
        </w:rPr>
        <w:t xml:space="preserve"> </w:t>
      </w:r>
      <w:r w:rsidR="00CC665C">
        <w:rPr>
          <w:spacing w:val="-2"/>
        </w:rPr>
        <w:t xml:space="preserve">atitinkamai </w:t>
      </w:r>
      <w:r w:rsidRPr="00E01096">
        <w:t>23</w:t>
      </w:r>
      <w:r w:rsidRPr="00E01096">
        <w:rPr>
          <w:spacing w:val="-2"/>
        </w:rPr>
        <w:t xml:space="preserve"> </w:t>
      </w:r>
      <w:r w:rsidRPr="00E01096">
        <w:t>(0,9</w:t>
      </w:r>
      <w:r w:rsidR="00415D68">
        <w:t> </w:t>
      </w:r>
      <w:r w:rsidRPr="00E01096">
        <w:t>%)</w:t>
      </w:r>
      <w:r w:rsidRPr="00E01096">
        <w:rPr>
          <w:spacing w:val="-2"/>
        </w:rPr>
        <w:t xml:space="preserve"> </w:t>
      </w:r>
      <w:r w:rsidRPr="00E01096">
        <w:t>pacientams</w:t>
      </w:r>
      <w:r w:rsidRPr="00E01096">
        <w:rPr>
          <w:spacing w:val="-3"/>
        </w:rPr>
        <w:t xml:space="preserve"> </w:t>
      </w:r>
      <w:r w:rsidRPr="00E01096">
        <w:t>placebo</w:t>
      </w:r>
      <w:r w:rsidRPr="00E01096">
        <w:rPr>
          <w:spacing w:val="-2"/>
        </w:rPr>
        <w:t xml:space="preserve"> </w:t>
      </w:r>
      <w:r w:rsidRPr="00E01096">
        <w:t>grupėje</w:t>
      </w:r>
      <w:r w:rsidRPr="00E01096">
        <w:rPr>
          <w:spacing w:val="-3"/>
        </w:rPr>
        <w:t xml:space="preserve"> </w:t>
      </w:r>
      <w:r w:rsidRPr="00E01096">
        <w:t>(RS</w:t>
      </w:r>
      <w:r w:rsidRPr="00E01096">
        <w:rPr>
          <w:spacing w:val="-2"/>
        </w:rPr>
        <w:t xml:space="preserve"> </w:t>
      </w:r>
      <w:r w:rsidRPr="00E01096">
        <w:t>=</w:t>
      </w:r>
      <w:r w:rsidRPr="00E01096">
        <w:rPr>
          <w:spacing w:val="-3"/>
        </w:rPr>
        <w:t xml:space="preserve"> </w:t>
      </w:r>
      <w:r w:rsidRPr="00E01096">
        <w:t>0,80;</w:t>
      </w:r>
      <w:r w:rsidRPr="00E01096">
        <w:rPr>
          <w:spacing w:val="-3"/>
        </w:rPr>
        <w:t xml:space="preserve"> </w:t>
      </w:r>
      <w:r w:rsidRPr="00E01096">
        <w:t>95</w:t>
      </w:r>
      <w:r w:rsidR="00415D68">
        <w:t> </w:t>
      </w:r>
      <w:r w:rsidRPr="00E01096">
        <w:t>%</w:t>
      </w:r>
      <w:r w:rsidRPr="00E01096">
        <w:rPr>
          <w:spacing w:val="-3"/>
        </w:rPr>
        <w:t xml:space="preserve"> </w:t>
      </w:r>
      <w:r w:rsidRPr="00E01096">
        <w:t>PI</w:t>
      </w:r>
      <w:r w:rsidRPr="00E01096">
        <w:rPr>
          <w:spacing w:val="-3"/>
        </w:rPr>
        <w:t xml:space="preserve"> </w:t>
      </w:r>
      <w:r w:rsidRPr="00E01096">
        <w:t>0,43–1,49;</w:t>
      </w:r>
      <w:r w:rsidRPr="00E01096">
        <w:rPr>
          <w:spacing w:val="-2"/>
        </w:rPr>
        <w:t xml:space="preserve"> </w:t>
      </w:r>
      <w:r w:rsidRPr="00E01096">
        <w:t>p</w:t>
      </w:r>
      <w:r w:rsidRPr="00E01096">
        <w:rPr>
          <w:spacing w:val="-4"/>
        </w:rPr>
        <w:t xml:space="preserve"> </w:t>
      </w:r>
      <w:r w:rsidRPr="00E01096">
        <w:t>=</w:t>
      </w:r>
      <w:r w:rsidRPr="00E01096">
        <w:rPr>
          <w:spacing w:val="-3"/>
        </w:rPr>
        <w:t xml:space="preserve"> </w:t>
      </w:r>
      <w:r w:rsidRPr="00E01096">
        <w:t xml:space="preserve">0,484). </w:t>
      </w:r>
      <w:proofErr w:type="spellStart"/>
      <w:r w:rsidRPr="00E01096">
        <w:t>Rivaroksabano</w:t>
      </w:r>
      <w:proofErr w:type="spellEnd"/>
      <w:r w:rsidRPr="00E01096">
        <w:t xml:space="preserve"> grupėje, palyginti su placebu, buvo statistiškai reikšmingas didžiųjų kraujavimų pagal ISTH dažnio padidėjimas (atvejų dažnis 100</w:t>
      </w:r>
      <w:r w:rsidR="00415D68">
        <w:t> </w:t>
      </w:r>
      <w:r w:rsidRPr="00E01096">
        <w:t>pacientų metų: 2,04 palyginti su 1,21, RS: 1,68; 95</w:t>
      </w:r>
      <w:r w:rsidR="00415D68">
        <w:t> </w:t>
      </w:r>
      <w:r w:rsidRPr="00E01096">
        <w:t>% PI 1,18–2,39; p = 0,003).</w:t>
      </w:r>
    </w:p>
    <w:p w14:paraId="3B1DE08D" w14:textId="77777777" w:rsidR="007B55E7" w:rsidRPr="00E01096" w:rsidRDefault="007B55E7" w:rsidP="00E01096">
      <w:pPr>
        <w:pStyle w:val="Pagrindinistekstas"/>
        <w:kinsoku w:val="0"/>
        <w:overflowPunct w:val="0"/>
      </w:pPr>
      <w:r w:rsidRPr="00E01096">
        <w:t>Pacientams,</w:t>
      </w:r>
      <w:r w:rsidRPr="00E01096">
        <w:rPr>
          <w:spacing w:val="-4"/>
        </w:rPr>
        <w:t xml:space="preserve"> </w:t>
      </w:r>
      <w:r w:rsidRPr="00E01096">
        <w:t>sergantiems</w:t>
      </w:r>
      <w:r w:rsidRPr="00E01096">
        <w:rPr>
          <w:spacing w:val="-4"/>
        </w:rPr>
        <w:t xml:space="preserve"> </w:t>
      </w:r>
      <w:r w:rsidRPr="00E01096">
        <w:t>lengvu</w:t>
      </w:r>
      <w:r w:rsidRPr="00E01096">
        <w:rPr>
          <w:spacing w:val="-5"/>
        </w:rPr>
        <w:t xml:space="preserve"> </w:t>
      </w:r>
      <w:r w:rsidRPr="00E01096">
        <w:t>arba</w:t>
      </w:r>
      <w:r w:rsidRPr="00E01096">
        <w:rPr>
          <w:spacing w:val="-4"/>
        </w:rPr>
        <w:t xml:space="preserve"> </w:t>
      </w:r>
      <w:r w:rsidRPr="00E01096">
        <w:t>vidutinio</w:t>
      </w:r>
      <w:r w:rsidRPr="00E01096">
        <w:rPr>
          <w:spacing w:val="-4"/>
        </w:rPr>
        <w:t xml:space="preserve"> </w:t>
      </w:r>
      <w:r w:rsidRPr="00E01096">
        <w:t>sunkumo</w:t>
      </w:r>
      <w:r w:rsidRPr="00E01096">
        <w:rPr>
          <w:spacing w:val="-4"/>
        </w:rPr>
        <w:t xml:space="preserve"> </w:t>
      </w:r>
      <w:r w:rsidRPr="00E01096">
        <w:t>širdies</w:t>
      </w:r>
      <w:r w:rsidRPr="00E01096">
        <w:rPr>
          <w:spacing w:val="-4"/>
        </w:rPr>
        <w:t xml:space="preserve"> </w:t>
      </w:r>
      <w:r w:rsidRPr="00E01096">
        <w:t>nepakankamumu,</w:t>
      </w:r>
      <w:r w:rsidRPr="00E01096">
        <w:rPr>
          <w:spacing w:val="-4"/>
        </w:rPr>
        <w:t xml:space="preserve"> </w:t>
      </w:r>
      <w:r w:rsidRPr="00E01096">
        <w:t>gydymo</w:t>
      </w:r>
      <w:r w:rsidRPr="00E01096">
        <w:rPr>
          <w:spacing w:val="-4"/>
        </w:rPr>
        <w:t xml:space="preserve"> </w:t>
      </w:r>
      <w:r w:rsidRPr="00E01096">
        <w:t>poveikis COMPASS klinikinio tyrimo pogrupyje buvo panašus į nustatytąjį visoje tyrimo populiacijoje (žr. VAL / PAL skyrių).</w:t>
      </w:r>
    </w:p>
    <w:p w14:paraId="043C4C01" w14:textId="77777777" w:rsidR="007B55E7" w:rsidRPr="00E01096" w:rsidRDefault="007B55E7" w:rsidP="00E01096">
      <w:pPr>
        <w:pStyle w:val="Pagrindinistekstas"/>
        <w:kinsoku w:val="0"/>
        <w:overflowPunct w:val="0"/>
      </w:pPr>
    </w:p>
    <w:p w14:paraId="183C807B" w14:textId="77777777" w:rsidR="007B55E7" w:rsidRPr="00E01096" w:rsidRDefault="007B55E7" w:rsidP="00E01096">
      <w:pPr>
        <w:pStyle w:val="Pagrindinistekstas"/>
        <w:kinsoku w:val="0"/>
        <w:overflowPunct w:val="0"/>
      </w:pPr>
      <w:r w:rsidRPr="00E01096">
        <w:rPr>
          <w:u w:val="single"/>
        </w:rPr>
        <w:t>Didelės</w:t>
      </w:r>
      <w:r w:rsidRPr="00E01096">
        <w:rPr>
          <w:spacing w:val="-13"/>
          <w:u w:val="single"/>
        </w:rPr>
        <w:t xml:space="preserve"> </w:t>
      </w:r>
      <w:r w:rsidRPr="00E01096">
        <w:rPr>
          <w:u w:val="single"/>
        </w:rPr>
        <w:t>rizikos</w:t>
      </w:r>
      <w:r w:rsidRPr="00E01096">
        <w:rPr>
          <w:spacing w:val="-12"/>
          <w:u w:val="single"/>
        </w:rPr>
        <w:t xml:space="preserve"> </w:t>
      </w:r>
      <w:r w:rsidRPr="00E01096">
        <w:rPr>
          <w:u w:val="single"/>
        </w:rPr>
        <w:t>trigubu</w:t>
      </w:r>
      <w:r w:rsidRPr="00E01096">
        <w:rPr>
          <w:spacing w:val="-12"/>
          <w:u w:val="single"/>
        </w:rPr>
        <w:t xml:space="preserve"> </w:t>
      </w:r>
      <w:proofErr w:type="spellStart"/>
      <w:r w:rsidRPr="00E01096">
        <w:rPr>
          <w:u w:val="single"/>
        </w:rPr>
        <w:t>antifosfolipidiniu</w:t>
      </w:r>
      <w:proofErr w:type="spellEnd"/>
      <w:r w:rsidRPr="00E01096">
        <w:rPr>
          <w:spacing w:val="-11"/>
          <w:u w:val="single"/>
        </w:rPr>
        <w:t xml:space="preserve"> </w:t>
      </w:r>
      <w:r w:rsidRPr="00E01096">
        <w:rPr>
          <w:u w:val="single"/>
        </w:rPr>
        <w:t>sindromu</w:t>
      </w:r>
      <w:r w:rsidRPr="00E01096">
        <w:rPr>
          <w:spacing w:val="-12"/>
          <w:u w:val="single"/>
        </w:rPr>
        <w:t xml:space="preserve"> </w:t>
      </w:r>
      <w:r w:rsidRPr="00E01096">
        <w:rPr>
          <w:u w:val="single"/>
        </w:rPr>
        <w:t>sergantys</w:t>
      </w:r>
      <w:r w:rsidRPr="00E01096">
        <w:rPr>
          <w:spacing w:val="-12"/>
          <w:u w:val="single"/>
        </w:rPr>
        <w:t xml:space="preserve"> </w:t>
      </w:r>
      <w:r w:rsidRPr="00E01096">
        <w:rPr>
          <w:spacing w:val="-2"/>
          <w:u w:val="single"/>
        </w:rPr>
        <w:t>pacientai</w:t>
      </w:r>
    </w:p>
    <w:p w14:paraId="6419B869" w14:textId="77777777" w:rsidR="007B55E7" w:rsidRPr="00E01096" w:rsidRDefault="007B55E7" w:rsidP="00E01096">
      <w:pPr>
        <w:pStyle w:val="Pagrindinistekstas"/>
        <w:kinsoku w:val="0"/>
        <w:overflowPunct w:val="0"/>
        <w:rPr>
          <w:spacing w:val="-2"/>
        </w:rPr>
      </w:pPr>
      <w:r w:rsidRPr="00E01096">
        <w:t xml:space="preserve">Atliekant tyrėjų remiamą, atsitiktinių imčių, atviro tyrimo modelio </w:t>
      </w:r>
      <w:proofErr w:type="spellStart"/>
      <w:r w:rsidRPr="00E01096">
        <w:t>daugiacentrį</w:t>
      </w:r>
      <w:proofErr w:type="spellEnd"/>
      <w:r w:rsidRPr="00E01096">
        <w:t xml:space="preserve"> tyrimą, kurio vertinamąsias baigtis buvo numatyta vertinti akluoju būdu, </w:t>
      </w:r>
      <w:proofErr w:type="spellStart"/>
      <w:r w:rsidRPr="00E01096">
        <w:t>rivaroksabanas</w:t>
      </w:r>
      <w:proofErr w:type="spellEnd"/>
      <w:r w:rsidRPr="00E01096">
        <w:t xml:space="preserve"> buvo lyginamas su varfarinu, gydant pacientus, kuriems diagnozuotas </w:t>
      </w:r>
      <w:proofErr w:type="spellStart"/>
      <w:r w:rsidRPr="00E01096">
        <w:t>antifosfolipidinis</w:t>
      </w:r>
      <w:proofErr w:type="spellEnd"/>
      <w:r w:rsidRPr="00E01096">
        <w:t xml:space="preserve"> sindromas ir nustatyta didelė </w:t>
      </w:r>
      <w:proofErr w:type="spellStart"/>
      <w:r w:rsidRPr="00E01096">
        <w:t>tromboembolinių</w:t>
      </w:r>
      <w:proofErr w:type="spellEnd"/>
      <w:r w:rsidRPr="00E01096">
        <w:t xml:space="preserve"> reiškinių rizika (visų </w:t>
      </w:r>
      <w:r w:rsidR="001D3857">
        <w:t>3</w:t>
      </w:r>
      <w:r w:rsidRPr="00E01096">
        <w:t xml:space="preserve"> </w:t>
      </w:r>
      <w:proofErr w:type="spellStart"/>
      <w:r w:rsidRPr="00E01096">
        <w:t>antifosfolipidinių</w:t>
      </w:r>
      <w:proofErr w:type="spellEnd"/>
      <w:r w:rsidRPr="00E01096">
        <w:t xml:space="preserve"> antikūnų – vilkligės antikoaguliantų, </w:t>
      </w:r>
      <w:proofErr w:type="spellStart"/>
      <w:r w:rsidRPr="00E01096">
        <w:t>antikardiolipino</w:t>
      </w:r>
      <w:proofErr w:type="spellEnd"/>
      <w:r w:rsidRPr="00E01096">
        <w:t xml:space="preserve"> antikūnų</w:t>
      </w:r>
      <w:r w:rsidRPr="00E01096">
        <w:rPr>
          <w:spacing w:val="-1"/>
        </w:rPr>
        <w:t xml:space="preserve"> </w:t>
      </w:r>
      <w:r w:rsidRPr="00E01096">
        <w:t xml:space="preserve">ir </w:t>
      </w:r>
      <w:proofErr w:type="spellStart"/>
      <w:r w:rsidRPr="00E01096">
        <w:t>anti</w:t>
      </w:r>
      <w:proofErr w:type="spellEnd"/>
      <w:r w:rsidRPr="00E01096">
        <w:t>-beta</w:t>
      </w:r>
      <w:r w:rsidRPr="00E01096">
        <w:rPr>
          <w:spacing w:val="-1"/>
        </w:rPr>
        <w:t xml:space="preserve"> </w:t>
      </w:r>
      <w:r w:rsidRPr="00E01096">
        <w:t>2-glikoproteino</w:t>
      </w:r>
      <w:r w:rsidRPr="00E01096">
        <w:rPr>
          <w:spacing w:val="-1"/>
        </w:rPr>
        <w:t xml:space="preserve"> </w:t>
      </w:r>
      <w:r w:rsidRPr="00E01096">
        <w:t>I antikūnų –</w:t>
      </w:r>
      <w:r w:rsidRPr="00E01096">
        <w:rPr>
          <w:spacing w:val="-1"/>
        </w:rPr>
        <w:t xml:space="preserve"> </w:t>
      </w:r>
      <w:r w:rsidRPr="00E01096">
        <w:t>tyrimų rezultatai buvo teigiami) ir praeityje</w:t>
      </w:r>
      <w:r w:rsidRPr="00E01096">
        <w:rPr>
          <w:spacing w:val="-2"/>
        </w:rPr>
        <w:t xml:space="preserve"> </w:t>
      </w:r>
      <w:r w:rsidRPr="00E01096">
        <w:t>buvo</w:t>
      </w:r>
      <w:r w:rsidRPr="00E01096">
        <w:rPr>
          <w:spacing w:val="-1"/>
        </w:rPr>
        <w:t xml:space="preserve"> </w:t>
      </w:r>
      <w:r w:rsidRPr="00E01096">
        <w:t>nustatyta</w:t>
      </w:r>
      <w:r w:rsidRPr="00E01096">
        <w:rPr>
          <w:spacing w:val="-2"/>
        </w:rPr>
        <w:t xml:space="preserve"> </w:t>
      </w:r>
      <w:r w:rsidRPr="00E01096">
        <w:t>trombozė.</w:t>
      </w:r>
      <w:r w:rsidRPr="00E01096">
        <w:rPr>
          <w:spacing w:val="-1"/>
        </w:rPr>
        <w:t xml:space="preserve"> </w:t>
      </w:r>
      <w:r w:rsidRPr="00E01096">
        <w:t>Tyrimas</w:t>
      </w:r>
      <w:r w:rsidRPr="00E01096">
        <w:rPr>
          <w:spacing w:val="-2"/>
        </w:rPr>
        <w:t xml:space="preserve"> </w:t>
      </w:r>
      <w:r w:rsidRPr="00E01096">
        <w:t>nutrauktas</w:t>
      </w:r>
      <w:r w:rsidRPr="00E01096">
        <w:rPr>
          <w:spacing w:val="-2"/>
        </w:rPr>
        <w:t xml:space="preserve"> </w:t>
      </w:r>
      <w:r w:rsidRPr="00E01096">
        <w:t>pirmiau</w:t>
      </w:r>
      <w:r w:rsidRPr="00E01096">
        <w:rPr>
          <w:spacing w:val="-1"/>
        </w:rPr>
        <w:t xml:space="preserve"> </w:t>
      </w:r>
      <w:r w:rsidRPr="00E01096">
        <w:t>laiko,</w:t>
      </w:r>
      <w:r w:rsidRPr="00E01096">
        <w:rPr>
          <w:spacing w:val="-1"/>
        </w:rPr>
        <w:t xml:space="preserve"> </w:t>
      </w:r>
      <w:r w:rsidRPr="00E01096">
        <w:t>į</w:t>
      </w:r>
      <w:r w:rsidRPr="00E01096">
        <w:rPr>
          <w:spacing w:val="-1"/>
        </w:rPr>
        <w:t xml:space="preserve"> </w:t>
      </w:r>
      <w:r w:rsidRPr="00E01096">
        <w:t>tyrimą</w:t>
      </w:r>
      <w:r w:rsidRPr="00E01096">
        <w:rPr>
          <w:spacing w:val="-2"/>
        </w:rPr>
        <w:t xml:space="preserve"> </w:t>
      </w:r>
      <w:r w:rsidRPr="00E01096">
        <w:t>įtraukus</w:t>
      </w:r>
      <w:r w:rsidRPr="00E01096">
        <w:rPr>
          <w:spacing w:val="-2"/>
        </w:rPr>
        <w:t xml:space="preserve"> </w:t>
      </w:r>
      <w:r w:rsidRPr="00E01096">
        <w:t>120</w:t>
      </w:r>
      <w:r w:rsidR="00415D68">
        <w:t> </w:t>
      </w:r>
      <w:r w:rsidRPr="00E01096">
        <w:t xml:space="preserve">pacientų, dėl to, kad </w:t>
      </w:r>
      <w:proofErr w:type="spellStart"/>
      <w:r w:rsidRPr="00E01096">
        <w:t>rivaroksabano</w:t>
      </w:r>
      <w:proofErr w:type="spellEnd"/>
      <w:r w:rsidRPr="00E01096">
        <w:t xml:space="preserve"> tyrimo atšakoje buvo nustatyta itin daug nepageidaujamų reiškinių atvejų. Vidutinė tolesnio stebėjimo laikotarpio trukmė buvo 569</w:t>
      </w:r>
      <w:r w:rsidR="00415D68">
        <w:t> </w:t>
      </w:r>
      <w:r w:rsidRPr="00E01096">
        <w:t>dienos. Atsitiktinės atrankos būdu 59-iems pacientams</w:t>
      </w:r>
      <w:r w:rsidRPr="00E01096">
        <w:rPr>
          <w:spacing w:val="-3"/>
        </w:rPr>
        <w:t xml:space="preserve"> </w:t>
      </w:r>
      <w:r w:rsidRPr="00E01096">
        <w:t>buvo</w:t>
      </w:r>
      <w:r w:rsidRPr="00E01096">
        <w:rPr>
          <w:spacing w:val="-4"/>
        </w:rPr>
        <w:t xml:space="preserve"> </w:t>
      </w:r>
      <w:r w:rsidRPr="00E01096">
        <w:t>paskirta</w:t>
      </w:r>
      <w:r w:rsidRPr="00E01096">
        <w:rPr>
          <w:spacing w:val="-4"/>
        </w:rPr>
        <w:t xml:space="preserve"> </w:t>
      </w:r>
      <w:proofErr w:type="spellStart"/>
      <w:r w:rsidRPr="00E01096">
        <w:t>rivaroksabano</w:t>
      </w:r>
      <w:proofErr w:type="spellEnd"/>
      <w:r w:rsidRPr="00E01096">
        <w:rPr>
          <w:spacing w:val="-4"/>
        </w:rPr>
        <w:t xml:space="preserve"> </w:t>
      </w:r>
      <w:r w:rsidRPr="00E01096">
        <w:t>20</w:t>
      </w:r>
      <w:r w:rsidR="00415D68">
        <w:t> </w:t>
      </w:r>
      <w:r w:rsidRPr="00E01096">
        <w:t>mg</w:t>
      </w:r>
      <w:r w:rsidRPr="00E01096">
        <w:rPr>
          <w:spacing w:val="-3"/>
        </w:rPr>
        <w:t xml:space="preserve"> </w:t>
      </w:r>
      <w:r w:rsidRPr="00E01096">
        <w:t>dozė</w:t>
      </w:r>
      <w:r w:rsidRPr="00E01096">
        <w:rPr>
          <w:spacing w:val="-4"/>
        </w:rPr>
        <w:t xml:space="preserve"> </w:t>
      </w:r>
      <w:r w:rsidRPr="00E01096">
        <w:t>(15</w:t>
      </w:r>
      <w:r w:rsidR="001D3857">
        <w:t> </w:t>
      </w:r>
      <w:r w:rsidRPr="00E01096">
        <w:t>mg</w:t>
      </w:r>
      <w:r w:rsidRPr="00E01096">
        <w:rPr>
          <w:spacing w:val="-3"/>
        </w:rPr>
        <w:t xml:space="preserve"> </w:t>
      </w:r>
      <w:r w:rsidRPr="00E01096">
        <w:t>–</w:t>
      </w:r>
      <w:r w:rsidRPr="00E01096">
        <w:rPr>
          <w:spacing w:val="-4"/>
        </w:rPr>
        <w:t xml:space="preserve"> </w:t>
      </w:r>
      <w:r w:rsidRPr="00E01096">
        <w:t>pacientams,</w:t>
      </w:r>
      <w:r w:rsidRPr="00E01096">
        <w:rPr>
          <w:spacing w:val="-3"/>
        </w:rPr>
        <w:t xml:space="preserve"> </w:t>
      </w:r>
      <w:r w:rsidRPr="00E01096">
        <w:t>kurių</w:t>
      </w:r>
      <w:r w:rsidRPr="00E01096">
        <w:rPr>
          <w:spacing w:val="-3"/>
        </w:rPr>
        <w:t xml:space="preserve"> </w:t>
      </w:r>
      <w:r w:rsidRPr="00E01096">
        <w:t>kreatinino</w:t>
      </w:r>
      <w:r w:rsidRPr="00E01096">
        <w:rPr>
          <w:spacing w:val="-3"/>
        </w:rPr>
        <w:t xml:space="preserve"> </w:t>
      </w:r>
      <w:r w:rsidRPr="00E01096">
        <w:t>klirensas (</w:t>
      </w:r>
      <w:proofErr w:type="spellStart"/>
      <w:r w:rsidRPr="00E01096">
        <w:t>KrKl</w:t>
      </w:r>
      <w:proofErr w:type="spellEnd"/>
      <w:r w:rsidRPr="00E01096">
        <w:t>) &lt;</w:t>
      </w:r>
      <w:r w:rsidR="00415D68">
        <w:t> </w:t>
      </w:r>
      <w:r w:rsidRPr="00E01096">
        <w:t>50</w:t>
      </w:r>
      <w:r w:rsidR="00415D68">
        <w:t> </w:t>
      </w:r>
      <w:r w:rsidRPr="00E01096">
        <w:t>ml/min), 61-am pacientui – varfarin</w:t>
      </w:r>
      <w:r w:rsidR="00AC6BC7">
        <w:t>o</w:t>
      </w:r>
      <w:r w:rsidRPr="00E01096">
        <w:t xml:space="preserve"> (TNS 2,0–3,0). </w:t>
      </w:r>
      <w:proofErr w:type="spellStart"/>
      <w:r w:rsidRPr="00E01096">
        <w:t>Tromboembolini</w:t>
      </w:r>
      <w:r w:rsidR="00AC6BC7">
        <w:t>ų</w:t>
      </w:r>
      <w:proofErr w:type="spellEnd"/>
      <w:r w:rsidRPr="00E01096">
        <w:t xml:space="preserve"> reiškini</w:t>
      </w:r>
      <w:r w:rsidR="00AC6BC7">
        <w:t>ų</w:t>
      </w:r>
      <w:r w:rsidRPr="00E01096">
        <w:t xml:space="preserve"> nustatyt</w:t>
      </w:r>
      <w:r w:rsidR="00AC6BC7">
        <w:t>a</w:t>
      </w:r>
      <w:r w:rsidRPr="00E01096">
        <w:t xml:space="preserve"> 12</w:t>
      </w:r>
      <w:r w:rsidR="00415D68">
        <w:t> </w:t>
      </w:r>
      <w:r w:rsidR="001D3857">
        <w:t>%</w:t>
      </w:r>
      <w:r w:rsidRPr="00E01096">
        <w:t xml:space="preserve"> pacientų, kuriems buvo </w:t>
      </w:r>
      <w:r w:rsidR="001D3857">
        <w:t xml:space="preserve">atsitiktinai </w:t>
      </w:r>
      <w:r w:rsidRPr="00E01096">
        <w:t xml:space="preserve">paskirta </w:t>
      </w:r>
      <w:proofErr w:type="spellStart"/>
      <w:r w:rsidRPr="00E01096">
        <w:t>rivaroksaban</w:t>
      </w:r>
      <w:r w:rsidR="00AC6BC7">
        <w:t>o</w:t>
      </w:r>
      <w:proofErr w:type="spellEnd"/>
      <w:r w:rsidRPr="00E01096">
        <w:t xml:space="preserve"> (4 išeminio insulto ir 3 miokardo infarkto atvejai). Pacientų, kuriems </w:t>
      </w:r>
      <w:r w:rsidR="001D3857">
        <w:t xml:space="preserve">atsitiktinai </w:t>
      </w:r>
      <w:r w:rsidRPr="00E01096">
        <w:t>buvo paskirtas varfarin</w:t>
      </w:r>
      <w:r w:rsidR="00AC6BC7">
        <w:t>o</w:t>
      </w:r>
      <w:r w:rsidRPr="00E01096">
        <w:t>, grupėje nepageidaujamų reiškinių nenustatyta. Stiprus kraujavimas pasireiškė 4-iems (7</w:t>
      </w:r>
      <w:r w:rsidR="00415D68">
        <w:t> </w:t>
      </w:r>
      <w:r w:rsidR="001D3857">
        <w:t>%</w:t>
      </w:r>
      <w:r w:rsidRPr="00E01096">
        <w:t xml:space="preserve">) </w:t>
      </w:r>
      <w:proofErr w:type="spellStart"/>
      <w:r w:rsidRPr="00E01096">
        <w:t>rivaroksabano</w:t>
      </w:r>
      <w:proofErr w:type="spellEnd"/>
      <w:r w:rsidRPr="00E01096">
        <w:t xml:space="preserve"> grupės pacientams ir</w:t>
      </w:r>
      <w:r w:rsidR="001D3857">
        <w:t xml:space="preserve"> </w:t>
      </w:r>
      <w:r w:rsidRPr="00E01096">
        <w:t>2-iems</w:t>
      </w:r>
      <w:r w:rsidRPr="00E01096">
        <w:rPr>
          <w:spacing w:val="-8"/>
        </w:rPr>
        <w:t xml:space="preserve"> </w:t>
      </w:r>
      <w:r w:rsidRPr="00E01096">
        <w:t>(3</w:t>
      </w:r>
      <w:r w:rsidR="00415D68">
        <w:t> </w:t>
      </w:r>
      <w:r w:rsidR="001D3857">
        <w:t>%</w:t>
      </w:r>
      <w:r w:rsidRPr="00E01096">
        <w:t>)</w:t>
      </w:r>
      <w:r w:rsidRPr="00E01096">
        <w:rPr>
          <w:spacing w:val="-6"/>
        </w:rPr>
        <w:t xml:space="preserve"> </w:t>
      </w:r>
      <w:r w:rsidRPr="00E01096">
        <w:t>varfarino</w:t>
      </w:r>
      <w:r w:rsidRPr="00E01096">
        <w:rPr>
          <w:spacing w:val="-7"/>
        </w:rPr>
        <w:t xml:space="preserve"> </w:t>
      </w:r>
      <w:r w:rsidRPr="00E01096">
        <w:t>grupės</w:t>
      </w:r>
      <w:r w:rsidRPr="00E01096">
        <w:rPr>
          <w:spacing w:val="-6"/>
        </w:rPr>
        <w:t xml:space="preserve"> </w:t>
      </w:r>
      <w:r w:rsidRPr="00E01096">
        <w:rPr>
          <w:spacing w:val="-2"/>
        </w:rPr>
        <w:t>pacientams.</w:t>
      </w:r>
    </w:p>
    <w:p w14:paraId="49C48A28" w14:textId="77777777" w:rsidR="007B55E7" w:rsidRPr="00E01096" w:rsidRDefault="007B55E7" w:rsidP="00E01096">
      <w:pPr>
        <w:pStyle w:val="Pagrindinistekstas"/>
        <w:kinsoku w:val="0"/>
        <w:overflowPunct w:val="0"/>
      </w:pPr>
    </w:p>
    <w:p w14:paraId="13F4FD98" w14:textId="77777777" w:rsidR="007B55E7" w:rsidRPr="00E01096" w:rsidRDefault="007B55E7" w:rsidP="00E01096">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38B17AA0" w14:textId="77777777" w:rsidR="007B55E7" w:rsidRPr="00E01096" w:rsidRDefault="007B55E7" w:rsidP="00E01096">
      <w:pPr>
        <w:pStyle w:val="Pagrindinistekstas"/>
        <w:kinsoku w:val="0"/>
        <w:overflowPunct w:val="0"/>
      </w:pPr>
      <w:r w:rsidRPr="00E01096">
        <w:t>Europos</w:t>
      </w:r>
      <w:r w:rsidRPr="00E01096">
        <w:rPr>
          <w:spacing w:val="-4"/>
        </w:rPr>
        <w:t xml:space="preserve"> </w:t>
      </w:r>
      <w:r w:rsidRPr="00E01096">
        <w:t>vaistų</w:t>
      </w:r>
      <w:r w:rsidRPr="00E01096">
        <w:rPr>
          <w:spacing w:val="-3"/>
        </w:rPr>
        <w:t xml:space="preserve"> </w:t>
      </w:r>
      <w:r w:rsidRPr="00E01096">
        <w:t>agentūra</w:t>
      </w:r>
      <w:r w:rsidRPr="00E01096">
        <w:rPr>
          <w:spacing w:val="-4"/>
        </w:rPr>
        <w:t xml:space="preserve"> </w:t>
      </w:r>
      <w:r w:rsidRPr="00E01096">
        <w:t>atleido</w:t>
      </w:r>
      <w:r w:rsidRPr="00E01096">
        <w:rPr>
          <w:spacing w:val="-3"/>
        </w:rPr>
        <w:t xml:space="preserve"> </w:t>
      </w:r>
      <w:r w:rsidRPr="00E01096">
        <w:t>nuo</w:t>
      </w:r>
      <w:r w:rsidRPr="00E01096">
        <w:rPr>
          <w:spacing w:val="-3"/>
        </w:rPr>
        <w:t xml:space="preserve"> </w:t>
      </w:r>
      <w:r w:rsidRPr="00E01096">
        <w:t>įpareigojimo</w:t>
      </w:r>
      <w:r w:rsidRPr="00E01096">
        <w:rPr>
          <w:spacing w:val="-3"/>
        </w:rPr>
        <w:t xml:space="preserve"> </w:t>
      </w:r>
      <w:r w:rsidRPr="00E01096">
        <w:t>pateikti</w:t>
      </w:r>
      <w:r w:rsidRPr="00E01096">
        <w:rPr>
          <w:spacing w:val="-3"/>
        </w:rPr>
        <w:t xml:space="preserve"> </w:t>
      </w:r>
      <w:r w:rsidR="00585694" w:rsidRPr="00E843B5">
        <w:t>referencinio vaistinio preparato, kurio sudėtyje yra</w:t>
      </w:r>
      <w:r w:rsidR="00585694">
        <w:t xml:space="preserve"> </w:t>
      </w:r>
      <w:proofErr w:type="spellStart"/>
      <w:r w:rsidR="001D3857">
        <w:t>rivaroksabano</w:t>
      </w:r>
      <w:proofErr w:type="spellEnd"/>
      <w:r w:rsidR="00585694">
        <w:t>,</w:t>
      </w:r>
      <w:r w:rsidRPr="00E01096">
        <w:rPr>
          <w:spacing w:val="-3"/>
        </w:rPr>
        <w:t xml:space="preserve"> </w:t>
      </w:r>
      <w:r w:rsidRPr="00E01096">
        <w:t>tyrimų</w:t>
      </w:r>
      <w:r w:rsidRPr="00E01096">
        <w:rPr>
          <w:spacing w:val="-3"/>
        </w:rPr>
        <w:t xml:space="preserve"> </w:t>
      </w:r>
      <w:r w:rsidRPr="00E01096">
        <w:t>su</w:t>
      </w:r>
      <w:r w:rsidRPr="00E01096">
        <w:rPr>
          <w:spacing w:val="-3"/>
        </w:rPr>
        <w:t xml:space="preserve"> </w:t>
      </w:r>
      <w:r w:rsidRPr="00E01096">
        <w:t>visais</w:t>
      </w:r>
      <w:r w:rsidRPr="00E01096">
        <w:rPr>
          <w:spacing w:val="-4"/>
        </w:rPr>
        <w:t xml:space="preserve"> </w:t>
      </w:r>
      <w:r w:rsidRPr="00E01096">
        <w:t>vaikų</w:t>
      </w:r>
      <w:r w:rsidRPr="00E01096">
        <w:rPr>
          <w:spacing w:val="-3"/>
        </w:rPr>
        <w:t xml:space="preserve"> </w:t>
      </w:r>
      <w:r w:rsidRPr="00E01096">
        <w:t>populiacijos pogrupiais duomenis tromboembolijos reiškinių profilaktikai (vartojimo vaikams informacija pateikiama 4.2</w:t>
      </w:r>
      <w:r w:rsidR="00415D68">
        <w:t> </w:t>
      </w:r>
      <w:r w:rsidRPr="00E01096">
        <w:t>skyriuje).</w:t>
      </w:r>
    </w:p>
    <w:p w14:paraId="0BBA0DC4" w14:textId="77777777" w:rsidR="007B55E7" w:rsidRPr="00E01096" w:rsidRDefault="007B55E7" w:rsidP="00E01096">
      <w:pPr>
        <w:pStyle w:val="Pagrindinistekstas"/>
        <w:kinsoku w:val="0"/>
        <w:overflowPunct w:val="0"/>
      </w:pPr>
    </w:p>
    <w:p w14:paraId="7BAED02C" w14:textId="77777777" w:rsidR="007B55E7" w:rsidRPr="00415D68" w:rsidRDefault="007B55E7" w:rsidP="006F0D73">
      <w:pPr>
        <w:pStyle w:val="Antrat2"/>
        <w:numPr>
          <w:ilvl w:val="1"/>
          <w:numId w:val="27"/>
        </w:numPr>
        <w:tabs>
          <w:tab w:val="left" w:pos="567"/>
          <w:tab w:val="left" w:pos="1468"/>
        </w:tabs>
        <w:kinsoku w:val="0"/>
        <w:overflowPunct w:val="0"/>
        <w:ind w:left="0" w:firstLine="0"/>
      </w:pPr>
      <w:proofErr w:type="spellStart"/>
      <w:r w:rsidRPr="00415D68">
        <w:t>Farmakokinetinės</w:t>
      </w:r>
      <w:proofErr w:type="spellEnd"/>
      <w:r w:rsidRPr="00415D68">
        <w:t xml:space="preserve"> savybės</w:t>
      </w:r>
    </w:p>
    <w:p w14:paraId="7C751C1F" w14:textId="77777777" w:rsidR="007B55E7" w:rsidRPr="00E01096" w:rsidRDefault="007B55E7" w:rsidP="00E01096">
      <w:pPr>
        <w:pStyle w:val="Pagrindinistekstas"/>
        <w:kinsoku w:val="0"/>
        <w:overflowPunct w:val="0"/>
        <w:rPr>
          <w:b/>
          <w:bCs/>
        </w:rPr>
      </w:pPr>
    </w:p>
    <w:p w14:paraId="33C4C015" w14:textId="77777777" w:rsidR="00A001BB" w:rsidRPr="00254661" w:rsidRDefault="007B55E7" w:rsidP="00E01096">
      <w:pPr>
        <w:pStyle w:val="Pagrindinistekstas"/>
        <w:kinsoku w:val="0"/>
        <w:overflowPunct w:val="0"/>
        <w:rPr>
          <w:spacing w:val="-2"/>
          <w:u w:val="single"/>
        </w:rPr>
      </w:pPr>
      <w:r w:rsidRPr="00E01096">
        <w:rPr>
          <w:spacing w:val="-2"/>
          <w:u w:val="single"/>
        </w:rPr>
        <w:t>Absorbcija</w:t>
      </w:r>
    </w:p>
    <w:p w14:paraId="1E09B1FC" w14:textId="77777777" w:rsidR="007B55E7" w:rsidRDefault="007B55E7" w:rsidP="00E01096">
      <w:pPr>
        <w:pStyle w:val="Pagrindinistekstas"/>
        <w:kinsoku w:val="0"/>
        <w:overflowPunct w:val="0"/>
      </w:pPr>
      <w:proofErr w:type="spellStart"/>
      <w:r w:rsidRPr="00E01096">
        <w:t>Rivaroksabanas</w:t>
      </w:r>
      <w:proofErr w:type="spellEnd"/>
      <w:r w:rsidRPr="00E01096">
        <w:rPr>
          <w:spacing w:val="-3"/>
        </w:rPr>
        <w:t xml:space="preserve"> </w:t>
      </w:r>
      <w:r w:rsidRPr="00E01096">
        <w:t>yra</w:t>
      </w:r>
      <w:r w:rsidRPr="00E01096">
        <w:rPr>
          <w:spacing w:val="-3"/>
        </w:rPr>
        <w:t xml:space="preserve"> </w:t>
      </w:r>
      <w:r w:rsidRPr="00E01096">
        <w:t>greitai</w:t>
      </w:r>
      <w:r w:rsidRPr="00E01096">
        <w:rPr>
          <w:spacing w:val="-3"/>
        </w:rPr>
        <w:t xml:space="preserve"> </w:t>
      </w:r>
      <w:r w:rsidRPr="00E01096">
        <w:t>absorbuojamas</w:t>
      </w:r>
      <w:r w:rsidRPr="00E01096">
        <w:rPr>
          <w:spacing w:val="-3"/>
        </w:rPr>
        <w:t xml:space="preserve"> </w:t>
      </w:r>
      <w:r w:rsidRPr="00E01096">
        <w:t>ir</w:t>
      </w:r>
      <w:r w:rsidRPr="00E01096">
        <w:rPr>
          <w:spacing w:val="-3"/>
        </w:rPr>
        <w:t xml:space="preserve"> </w:t>
      </w:r>
      <w:r w:rsidRPr="00E01096">
        <w:t>didžiausia</w:t>
      </w:r>
      <w:r w:rsidRPr="00E01096">
        <w:rPr>
          <w:spacing w:val="-3"/>
        </w:rPr>
        <w:t xml:space="preserve"> </w:t>
      </w:r>
      <w:r w:rsidRPr="00E01096">
        <w:t>koncentracija</w:t>
      </w:r>
      <w:r w:rsidRPr="00E01096">
        <w:rPr>
          <w:spacing w:val="-3"/>
        </w:rPr>
        <w:t xml:space="preserve"> </w:t>
      </w:r>
      <w:r w:rsidRPr="00E01096">
        <w:t>(</w:t>
      </w:r>
      <w:proofErr w:type="spellStart"/>
      <w:r w:rsidRPr="00E01096">
        <w:t>C</w:t>
      </w:r>
      <w:r w:rsidRPr="00E01096">
        <w:rPr>
          <w:vertAlign w:val="subscript"/>
        </w:rPr>
        <w:t>max</w:t>
      </w:r>
      <w:proofErr w:type="spellEnd"/>
      <w:r w:rsidRPr="00E01096">
        <w:t>)</w:t>
      </w:r>
      <w:r w:rsidRPr="00E01096">
        <w:rPr>
          <w:spacing w:val="-3"/>
        </w:rPr>
        <w:t xml:space="preserve"> </w:t>
      </w:r>
      <w:r w:rsidRPr="00E01096">
        <w:t>susidaro</w:t>
      </w:r>
      <w:r w:rsidRPr="00E01096">
        <w:rPr>
          <w:spacing w:val="-3"/>
        </w:rPr>
        <w:t xml:space="preserve"> </w:t>
      </w:r>
      <w:r w:rsidRPr="00E01096">
        <w:t>praėjus</w:t>
      </w:r>
      <w:r w:rsidRPr="00E01096">
        <w:rPr>
          <w:spacing w:val="-4"/>
        </w:rPr>
        <w:t xml:space="preserve"> </w:t>
      </w:r>
      <w:r w:rsidRPr="00E01096">
        <w:t>2</w:t>
      </w:r>
      <w:r w:rsidR="00415D68">
        <w:t>–</w:t>
      </w:r>
      <w:r w:rsidRPr="00E01096">
        <w:t>4</w:t>
      </w:r>
      <w:r w:rsidR="00415D68">
        <w:t> </w:t>
      </w:r>
      <w:r w:rsidRPr="00E01096">
        <w:t>val. po tabletės pavartojimo.</w:t>
      </w:r>
    </w:p>
    <w:p w14:paraId="74FDC78B" w14:textId="77777777" w:rsidR="00A001BB" w:rsidRPr="00E01096" w:rsidRDefault="00A001BB" w:rsidP="00E01096">
      <w:pPr>
        <w:pStyle w:val="Pagrindinistekstas"/>
        <w:kinsoku w:val="0"/>
        <w:overflowPunct w:val="0"/>
      </w:pPr>
    </w:p>
    <w:p w14:paraId="46DD05C6" w14:textId="77777777" w:rsidR="007B55E7" w:rsidRDefault="007B55E7" w:rsidP="00E01096">
      <w:pPr>
        <w:pStyle w:val="Pagrindinistekstas"/>
        <w:kinsoku w:val="0"/>
        <w:overflowPunct w:val="0"/>
      </w:pPr>
      <w:r w:rsidRPr="00E01096">
        <w:t>Išgertas</w:t>
      </w:r>
      <w:r w:rsidRPr="00E01096">
        <w:rPr>
          <w:spacing w:val="-3"/>
        </w:rPr>
        <w:t xml:space="preserve"> </w:t>
      </w:r>
      <w:proofErr w:type="spellStart"/>
      <w:r w:rsidRPr="00E01096">
        <w:t>rivaroksabanas</w:t>
      </w:r>
      <w:proofErr w:type="spellEnd"/>
      <w:r w:rsidRPr="00E01096">
        <w:rPr>
          <w:spacing w:val="-3"/>
        </w:rPr>
        <w:t xml:space="preserve"> </w:t>
      </w:r>
      <w:r w:rsidRPr="00E01096">
        <w:t>beveik</w:t>
      </w:r>
      <w:r w:rsidRPr="00E01096">
        <w:rPr>
          <w:spacing w:val="-3"/>
        </w:rPr>
        <w:t xml:space="preserve"> </w:t>
      </w:r>
      <w:r w:rsidRPr="00E01096">
        <w:t>visas</w:t>
      </w:r>
      <w:r w:rsidRPr="00E01096">
        <w:rPr>
          <w:spacing w:val="-4"/>
        </w:rPr>
        <w:t xml:space="preserve"> </w:t>
      </w:r>
      <w:r w:rsidRPr="00E01096">
        <w:t>absorbuojamas</w:t>
      </w:r>
      <w:r w:rsidRPr="00E01096">
        <w:rPr>
          <w:spacing w:val="-3"/>
        </w:rPr>
        <w:t xml:space="preserve"> </w:t>
      </w:r>
      <w:r w:rsidRPr="00E01096">
        <w:t>ir,</w:t>
      </w:r>
      <w:r w:rsidRPr="00E01096">
        <w:rPr>
          <w:spacing w:val="-3"/>
        </w:rPr>
        <w:t xml:space="preserve"> </w:t>
      </w:r>
      <w:r w:rsidRPr="00E01096">
        <w:t>pavartojus</w:t>
      </w:r>
      <w:r w:rsidRPr="00E01096">
        <w:rPr>
          <w:spacing w:val="-4"/>
        </w:rPr>
        <w:t xml:space="preserve"> </w:t>
      </w:r>
      <w:r w:rsidR="00572CC9">
        <w:rPr>
          <w:spacing w:val="-4"/>
        </w:rPr>
        <w:t xml:space="preserve">tablečių po </w:t>
      </w:r>
      <w:r w:rsidRPr="00E01096">
        <w:t>2,5</w:t>
      </w:r>
      <w:r w:rsidR="00415D68">
        <w:t> </w:t>
      </w:r>
      <w:r w:rsidRPr="00E01096">
        <w:t>mg</w:t>
      </w:r>
      <w:r w:rsidRPr="00E01096">
        <w:rPr>
          <w:spacing w:val="-3"/>
        </w:rPr>
        <w:t xml:space="preserve"> </w:t>
      </w:r>
      <w:r w:rsidRPr="00E01096">
        <w:t>ir</w:t>
      </w:r>
      <w:r w:rsidRPr="00E01096">
        <w:rPr>
          <w:spacing w:val="-3"/>
        </w:rPr>
        <w:t xml:space="preserve"> </w:t>
      </w:r>
      <w:r w:rsidRPr="00E01096">
        <w:t>10</w:t>
      </w:r>
      <w:r w:rsidR="00415D68">
        <w:t> </w:t>
      </w:r>
      <w:r w:rsidRPr="00E01096">
        <w:t>mg</w:t>
      </w:r>
      <w:r w:rsidR="00572CC9">
        <w:rPr>
          <w:spacing w:val="-3"/>
        </w:rPr>
        <w:t xml:space="preserve"> </w:t>
      </w:r>
      <w:r w:rsidRPr="00E01096">
        <w:t>dozes,</w:t>
      </w:r>
      <w:r w:rsidRPr="00E01096">
        <w:rPr>
          <w:spacing w:val="-3"/>
        </w:rPr>
        <w:t xml:space="preserve"> </w:t>
      </w:r>
      <w:r w:rsidRPr="00E01096">
        <w:t xml:space="preserve">biologinis geriamojo </w:t>
      </w:r>
      <w:proofErr w:type="spellStart"/>
      <w:r w:rsidRPr="00E01096">
        <w:t>rivaroksabano</w:t>
      </w:r>
      <w:proofErr w:type="spellEnd"/>
      <w:r w:rsidRPr="00E01096">
        <w:t xml:space="preserve"> prieinamumas yra didelis (80</w:t>
      </w:r>
      <w:r w:rsidR="00415D68">
        <w:t>–</w:t>
      </w:r>
      <w:r w:rsidRPr="00E01096">
        <w:t>100</w:t>
      </w:r>
      <w:r w:rsidR="00415D68">
        <w:t> </w:t>
      </w:r>
      <w:r w:rsidRPr="00E01096">
        <w:t>%), nepriklausomai nuo to, ar vaistini</w:t>
      </w:r>
      <w:r w:rsidR="00C923B2">
        <w:t>o</w:t>
      </w:r>
      <w:r w:rsidRPr="00E01096">
        <w:t xml:space="preserve"> preparat</w:t>
      </w:r>
      <w:r w:rsidR="00C923B2">
        <w:t>o</w:t>
      </w:r>
      <w:r w:rsidRPr="00E01096">
        <w:t xml:space="preserve"> vartojama valgio metu, ar nevalgius. Vartojant 2,5</w:t>
      </w:r>
      <w:r w:rsidR="00415D68">
        <w:t> </w:t>
      </w:r>
      <w:r w:rsidRPr="00E01096">
        <w:t>mg ir 10</w:t>
      </w:r>
      <w:r w:rsidR="00415D68">
        <w:t> </w:t>
      </w:r>
      <w:r w:rsidRPr="00E01096">
        <w:t xml:space="preserve">mg dozes valgio metu, </w:t>
      </w:r>
      <w:proofErr w:type="spellStart"/>
      <w:r w:rsidRPr="00E01096">
        <w:t>rivaroksabano</w:t>
      </w:r>
      <w:proofErr w:type="spellEnd"/>
      <w:r w:rsidRPr="00E01096">
        <w:t xml:space="preserve"> AUC ar </w:t>
      </w:r>
      <w:proofErr w:type="spellStart"/>
      <w:r w:rsidRPr="00E01096">
        <w:t>C</w:t>
      </w:r>
      <w:r w:rsidRPr="00E01096">
        <w:rPr>
          <w:vertAlign w:val="subscript"/>
        </w:rPr>
        <w:t>max</w:t>
      </w:r>
      <w:proofErr w:type="spellEnd"/>
      <w:r w:rsidRPr="00E01096">
        <w:t xml:space="preserve"> nepakinta. </w:t>
      </w:r>
      <w:proofErr w:type="spellStart"/>
      <w:r w:rsidRPr="00E01096">
        <w:t>Rivaroksabano</w:t>
      </w:r>
      <w:proofErr w:type="spellEnd"/>
      <w:r w:rsidRPr="00E01096">
        <w:t xml:space="preserve"> tabletes po 2,5</w:t>
      </w:r>
      <w:r w:rsidR="00415D68">
        <w:t> </w:t>
      </w:r>
      <w:r w:rsidRPr="00E01096">
        <w:t>mg ir 10</w:t>
      </w:r>
      <w:r w:rsidR="00415D68">
        <w:t> </w:t>
      </w:r>
      <w:r w:rsidRPr="00E01096">
        <w:t>mg galima vartoti valgio metu arba nevalgius.</w:t>
      </w:r>
    </w:p>
    <w:p w14:paraId="28335486" w14:textId="77777777" w:rsidR="00572CC9" w:rsidRPr="00E01096" w:rsidRDefault="00572CC9" w:rsidP="00E01096">
      <w:pPr>
        <w:pStyle w:val="Pagrindinistekstas"/>
        <w:kinsoku w:val="0"/>
        <w:overflowPunct w:val="0"/>
      </w:pPr>
    </w:p>
    <w:p w14:paraId="543E591E" w14:textId="77777777" w:rsidR="007B55E7" w:rsidRDefault="007B55E7" w:rsidP="00E01096">
      <w:pPr>
        <w:pStyle w:val="Pagrindinistekstas"/>
        <w:kinsoku w:val="0"/>
        <w:overflowPunct w:val="0"/>
      </w:pPr>
      <w:proofErr w:type="spellStart"/>
      <w:r w:rsidRPr="00E01096">
        <w:t>Rivaroksabano</w:t>
      </w:r>
      <w:proofErr w:type="spellEnd"/>
      <w:r w:rsidRPr="00E01096">
        <w:t xml:space="preserve"> farmakokinetika yra maždaug tiesinė, kai jo skiriama iki 15</w:t>
      </w:r>
      <w:r w:rsidR="00415D68">
        <w:t> </w:t>
      </w:r>
      <w:r w:rsidRPr="00E01096">
        <w:t>mg vieną kartą per parą. Skiriant</w:t>
      </w:r>
      <w:r w:rsidRPr="00E01096">
        <w:rPr>
          <w:spacing w:val="-3"/>
        </w:rPr>
        <w:t xml:space="preserve"> </w:t>
      </w:r>
      <w:r w:rsidRPr="00E01096">
        <w:t>didesn</w:t>
      </w:r>
      <w:r w:rsidR="00C923B2">
        <w:t>ių</w:t>
      </w:r>
      <w:r w:rsidRPr="00E01096">
        <w:rPr>
          <w:spacing w:val="-4"/>
        </w:rPr>
        <w:t xml:space="preserve"> </w:t>
      </w:r>
      <w:proofErr w:type="spellStart"/>
      <w:r w:rsidRPr="00E01096">
        <w:t>rivaroksabano</w:t>
      </w:r>
      <w:proofErr w:type="spellEnd"/>
      <w:r w:rsidRPr="00E01096">
        <w:rPr>
          <w:spacing w:val="-3"/>
        </w:rPr>
        <w:t xml:space="preserve"> </w:t>
      </w:r>
      <w:r w:rsidRPr="00E01096">
        <w:t>doz</w:t>
      </w:r>
      <w:r w:rsidR="00C923B2">
        <w:t>ių</w:t>
      </w:r>
      <w:r w:rsidRPr="00E01096">
        <w:t>,</w:t>
      </w:r>
      <w:r w:rsidRPr="00E01096">
        <w:rPr>
          <w:spacing w:val="-3"/>
        </w:rPr>
        <w:t xml:space="preserve"> </w:t>
      </w:r>
      <w:r w:rsidRPr="00E01096">
        <w:t>gaunama</w:t>
      </w:r>
      <w:r w:rsidRPr="00E01096">
        <w:rPr>
          <w:spacing w:val="-4"/>
        </w:rPr>
        <w:t xml:space="preserve"> </w:t>
      </w:r>
      <w:r w:rsidRPr="00E01096">
        <w:t>dėl</w:t>
      </w:r>
      <w:r w:rsidRPr="00E01096">
        <w:rPr>
          <w:spacing w:val="-3"/>
        </w:rPr>
        <w:t xml:space="preserve"> </w:t>
      </w:r>
      <w:r w:rsidRPr="00E01096">
        <w:t>tirpumo</w:t>
      </w:r>
      <w:r w:rsidRPr="00E01096">
        <w:rPr>
          <w:spacing w:val="-3"/>
        </w:rPr>
        <w:t xml:space="preserve"> </w:t>
      </w:r>
      <w:r w:rsidRPr="00E01096">
        <w:t>savybių</w:t>
      </w:r>
      <w:r w:rsidRPr="00E01096">
        <w:rPr>
          <w:spacing w:val="-3"/>
        </w:rPr>
        <w:t xml:space="preserve"> </w:t>
      </w:r>
      <w:r w:rsidRPr="00E01096">
        <w:t>ribota</w:t>
      </w:r>
      <w:r w:rsidRPr="00E01096">
        <w:rPr>
          <w:spacing w:val="-4"/>
        </w:rPr>
        <w:t xml:space="preserve"> </w:t>
      </w:r>
      <w:r w:rsidRPr="00E01096">
        <w:t>absorbcija</w:t>
      </w:r>
      <w:r w:rsidRPr="00E01096">
        <w:rPr>
          <w:spacing w:val="-4"/>
        </w:rPr>
        <w:t xml:space="preserve"> </w:t>
      </w:r>
      <w:r w:rsidRPr="00E01096">
        <w:t>su</w:t>
      </w:r>
      <w:r w:rsidRPr="00E01096">
        <w:rPr>
          <w:spacing w:val="-3"/>
        </w:rPr>
        <w:t xml:space="preserve"> </w:t>
      </w:r>
      <w:r w:rsidRPr="00E01096">
        <w:t xml:space="preserve">sumažėjusiu biologiniu prieinamumu ir sumažėjusiu absorbcijos greičiu, didinant dozę. Tai ryškiau pastebima, kai vartojama nevalgius, nei vartojant valgio metu. </w:t>
      </w:r>
      <w:proofErr w:type="spellStart"/>
      <w:r w:rsidRPr="00E01096">
        <w:t>Rivaroksabano</w:t>
      </w:r>
      <w:proofErr w:type="spellEnd"/>
      <w:r w:rsidRPr="00E01096">
        <w:t xml:space="preserve"> farmakokinetikos kintamumas yra vidutinis, kintamumas tarp pacientų (CV %), svyruoja nuo 30</w:t>
      </w:r>
      <w:r w:rsidR="00415D68">
        <w:t> </w:t>
      </w:r>
      <w:r w:rsidRPr="00E01096">
        <w:t>% iki 40</w:t>
      </w:r>
      <w:r w:rsidR="00415D68">
        <w:t> </w:t>
      </w:r>
      <w:r w:rsidRPr="00E01096">
        <w:t>%.</w:t>
      </w:r>
    </w:p>
    <w:p w14:paraId="76EDB5D4" w14:textId="77777777" w:rsidR="00572CC9" w:rsidRPr="00E01096" w:rsidRDefault="00572CC9" w:rsidP="00E01096">
      <w:pPr>
        <w:pStyle w:val="Pagrindinistekstas"/>
        <w:kinsoku w:val="0"/>
        <w:overflowPunct w:val="0"/>
      </w:pPr>
    </w:p>
    <w:p w14:paraId="18656F5E" w14:textId="77777777" w:rsidR="007B55E7" w:rsidRDefault="007B55E7" w:rsidP="00E01096">
      <w:pPr>
        <w:pStyle w:val="Pagrindinistekstas"/>
        <w:kinsoku w:val="0"/>
        <w:overflowPunct w:val="0"/>
      </w:pPr>
      <w:proofErr w:type="spellStart"/>
      <w:r w:rsidRPr="00E01096">
        <w:t>Rivaroksabano</w:t>
      </w:r>
      <w:proofErr w:type="spellEnd"/>
      <w:r w:rsidRPr="00E01096">
        <w:rPr>
          <w:spacing w:val="-4"/>
        </w:rPr>
        <w:t xml:space="preserve"> </w:t>
      </w:r>
      <w:r w:rsidRPr="00E01096">
        <w:t>absorbcija</w:t>
      </w:r>
      <w:r w:rsidRPr="00E01096">
        <w:rPr>
          <w:spacing w:val="-5"/>
        </w:rPr>
        <w:t xml:space="preserve"> </w:t>
      </w:r>
      <w:r w:rsidRPr="00E01096">
        <w:t>priklauso</w:t>
      </w:r>
      <w:r w:rsidRPr="00E01096">
        <w:rPr>
          <w:spacing w:val="-4"/>
        </w:rPr>
        <w:t xml:space="preserve"> </w:t>
      </w:r>
      <w:r w:rsidRPr="00E01096">
        <w:t>nuo</w:t>
      </w:r>
      <w:r w:rsidRPr="00E01096">
        <w:rPr>
          <w:spacing w:val="-5"/>
        </w:rPr>
        <w:t xml:space="preserve"> </w:t>
      </w:r>
      <w:r w:rsidRPr="00E01096">
        <w:t>jo</w:t>
      </w:r>
      <w:r w:rsidRPr="00E01096">
        <w:rPr>
          <w:spacing w:val="-4"/>
        </w:rPr>
        <w:t xml:space="preserve"> </w:t>
      </w:r>
      <w:r w:rsidRPr="00E01096">
        <w:t>atpalaidavimo</w:t>
      </w:r>
      <w:r w:rsidRPr="00E01096">
        <w:rPr>
          <w:spacing w:val="-4"/>
        </w:rPr>
        <w:t xml:space="preserve"> </w:t>
      </w:r>
      <w:r w:rsidRPr="00E01096">
        <w:t>vietos</w:t>
      </w:r>
      <w:r w:rsidRPr="00E01096">
        <w:rPr>
          <w:spacing w:val="-5"/>
        </w:rPr>
        <w:t xml:space="preserve"> </w:t>
      </w:r>
      <w:r w:rsidRPr="00E01096">
        <w:t>virškinimo</w:t>
      </w:r>
      <w:r w:rsidRPr="00E01096">
        <w:rPr>
          <w:spacing w:val="-4"/>
        </w:rPr>
        <w:t xml:space="preserve"> </w:t>
      </w:r>
      <w:r w:rsidRPr="00E01096">
        <w:t>trakte.</w:t>
      </w:r>
      <w:r w:rsidRPr="00E01096">
        <w:rPr>
          <w:spacing w:val="-4"/>
        </w:rPr>
        <w:t xml:space="preserve"> </w:t>
      </w:r>
      <w:r w:rsidRPr="00E01096">
        <w:t>Nustatyta,</w:t>
      </w:r>
      <w:r w:rsidRPr="00E01096">
        <w:rPr>
          <w:spacing w:val="-4"/>
        </w:rPr>
        <w:t xml:space="preserve"> </w:t>
      </w:r>
      <w:r w:rsidRPr="00E01096">
        <w:t xml:space="preserve">kad tada, kai susmulkintas </w:t>
      </w:r>
      <w:proofErr w:type="spellStart"/>
      <w:r w:rsidRPr="00E01096">
        <w:t>rivaroksabanas</w:t>
      </w:r>
      <w:proofErr w:type="spellEnd"/>
      <w:r w:rsidRPr="00E01096">
        <w:t xml:space="preserve"> atpalaiduojamas proksimalinėje plonosios žarnos dalyje, palyginti su </w:t>
      </w:r>
      <w:r w:rsidRPr="00E01096">
        <w:lastRenderedPageBreak/>
        <w:t xml:space="preserve">tablete, AUC ir </w:t>
      </w:r>
      <w:proofErr w:type="spellStart"/>
      <w:r w:rsidRPr="00E01096">
        <w:t>C</w:t>
      </w:r>
      <w:r w:rsidRPr="00E01096">
        <w:rPr>
          <w:vertAlign w:val="subscript"/>
        </w:rPr>
        <w:t>max</w:t>
      </w:r>
      <w:proofErr w:type="spellEnd"/>
      <w:r w:rsidRPr="00E01096">
        <w:t xml:space="preserve"> sumažėja 29</w:t>
      </w:r>
      <w:r w:rsidR="00415D68">
        <w:t> </w:t>
      </w:r>
      <w:r w:rsidRPr="00E01096">
        <w:t>% ir 56</w:t>
      </w:r>
      <w:r w:rsidR="00415D68">
        <w:t> </w:t>
      </w:r>
      <w:r w:rsidRPr="00E01096">
        <w:t xml:space="preserve">%. Kai </w:t>
      </w:r>
      <w:proofErr w:type="spellStart"/>
      <w:r w:rsidRPr="00E01096">
        <w:t>rivaroksabanas</w:t>
      </w:r>
      <w:proofErr w:type="spellEnd"/>
      <w:r w:rsidRPr="00E01096">
        <w:t xml:space="preserve"> atpalaiduojamas distalinėje plonosios žarnos dalyje arba kylančioje gaubtinėje žarnoje, ekspozicija dar labiau sumažėja. Taigi reikia vengti skirti </w:t>
      </w:r>
      <w:proofErr w:type="spellStart"/>
      <w:r w:rsidRPr="00E01096">
        <w:t>rivaroksabano</w:t>
      </w:r>
      <w:proofErr w:type="spellEnd"/>
      <w:r w:rsidRPr="00E01096">
        <w:t xml:space="preserve"> </w:t>
      </w:r>
      <w:proofErr w:type="spellStart"/>
      <w:r w:rsidRPr="00E01096">
        <w:t>distaliau</w:t>
      </w:r>
      <w:proofErr w:type="spellEnd"/>
      <w:r w:rsidRPr="00E01096">
        <w:t xml:space="preserve"> nuo skrandžio, nes tai gali sumažinti absorbciją ir atitinkamai </w:t>
      </w:r>
      <w:proofErr w:type="spellStart"/>
      <w:r w:rsidRPr="00E01096">
        <w:t>rivaroksabano</w:t>
      </w:r>
      <w:proofErr w:type="spellEnd"/>
      <w:r w:rsidRPr="00E01096">
        <w:t xml:space="preserve"> ekspoziciją.</w:t>
      </w:r>
    </w:p>
    <w:p w14:paraId="066E2B9D" w14:textId="77777777" w:rsidR="00572CC9" w:rsidRPr="00E01096" w:rsidRDefault="00572CC9" w:rsidP="00E01096">
      <w:pPr>
        <w:pStyle w:val="Pagrindinistekstas"/>
        <w:kinsoku w:val="0"/>
        <w:overflowPunct w:val="0"/>
      </w:pPr>
    </w:p>
    <w:p w14:paraId="4B8BDDEE" w14:textId="77777777" w:rsidR="007B55E7" w:rsidRPr="00E01096" w:rsidRDefault="007B55E7" w:rsidP="00E01096">
      <w:pPr>
        <w:pStyle w:val="Pagrindinistekstas"/>
        <w:kinsoku w:val="0"/>
        <w:overflowPunct w:val="0"/>
      </w:pPr>
      <w:r w:rsidRPr="00E01096">
        <w:t>20</w:t>
      </w:r>
      <w:r w:rsidR="00415D68">
        <w:t> </w:t>
      </w:r>
      <w:r w:rsidRPr="00E01096">
        <w:t xml:space="preserve">mg </w:t>
      </w:r>
      <w:proofErr w:type="spellStart"/>
      <w:r w:rsidRPr="00E01096">
        <w:t>rivaroksabano</w:t>
      </w:r>
      <w:proofErr w:type="spellEnd"/>
      <w:r w:rsidRPr="00E01096">
        <w:t xml:space="preserve"> tabletės, kuri suvartojama per burną, ją sutraiškius ir išmaišius obuolių tyrėje arba ištirpinus vandenyje ir supylus per skrandžio vamzdelį, po to gaunant skysto maisto, biologinis prieinamumas</w:t>
      </w:r>
      <w:r w:rsidRPr="00E01096">
        <w:rPr>
          <w:spacing w:val="-4"/>
        </w:rPr>
        <w:t xml:space="preserve"> </w:t>
      </w:r>
      <w:r w:rsidRPr="00E01096">
        <w:t>(AUC</w:t>
      </w:r>
      <w:r w:rsidRPr="00E01096">
        <w:rPr>
          <w:spacing w:val="-3"/>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t>),</w:t>
      </w:r>
      <w:r w:rsidRPr="00E01096">
        <w:rPr>
          <w:spacing w:val="-4"/>
        </w:rPr>
        <w:t xml:space="preserve"> </w:t>
      </w:r>
      <w:r w:rsidRPr="00E01096">
        <w:t>palyginti</w:t>
      </w:r>
      <w:r w:rsidRPr="00E01096">
        <w:rPr>
          <w:spacing w:val="-6"/>
        </w:rPr>
        <w:t xml:space="preserve"> </w:t>
      </w:r>
      <w:r w:rsidRPr="00E01096">
        <w:t>su</w:t>
      </w:r>
      <w:r w:rsidRPr="00E01096">
        <w:rPr>
          <w:spacing w:val="-3"/>
        </w:rPr>
        <w:t xml:space="preserve"> </w:t>
      </w:r>
      <w:r w:rsidRPr="00E01096">
        <w:t>nepažeista</w:t>
      </w:r>
      <w:r w:rsidRPr="00E01096">
        <w:rPr>
          <w:spacing w:val="-2"/>
        </w:rPr>
        <w:t xml:space="preserve"> </w:t>
      </w:r>
      <w:r w:rsidRPr="00E01096">
        <w:t>tablete,</w:t>
      </w:r>
      <w:r w:rsidRPr="00E01096">
        <w:rPr>
          <w:spacing w:val="-3"/>
        </w:rPr>
        <w:t xml:space="preserve"> </w:t>
      </w:r>
      <w:r w:rsidRPr="00E01096">
        <w:t>buvo</w:t>
      </w:r>
      <w:r w:rsidRPr="00E01096">
        <w:rPr>
          <w:spacing w:val="-4"/>
        </w:rPr>
        <w:t xml:space="preserve"> </w:t>
      </w:r>
      <w:r w:rsidRPr="00E01096">
        <w:t>panašūs.</w:t>
      </w:r>
      <w:r w:rsidRPr="00E01096">
        <w:rPr>
          <w:spacing w:val="-3"/>
        </w:rPr>
        <w:t xml:space="preserve"> </w:t>
      </w:r>
      <w:r w:rsidRPr="00E01096">
        <w:t>Žinant,</w:t>
      </w:r>
      <w:r w:rsidRPr="00E01096">
        <w:rPr>
          <w:spacing w:val="-3"/>
        </w:rPr>
        <w:t xml:space="preserve"> </w:t>
      </w:r>
      <w:r w:rsidRPr="00E01096">
        <w:t>kad</w:t>
      </w:r>
      <w:r w:rsidRPr="00E01096">
        <w:rPr>
          <w:spacing w:val="-3"/>
        </w:rPr>
        <w:t xml:space="preserve"> </w:t>
      </w:r>
      <w:proofErr w:type="spellStart"/>
      <w:r w:rsidRPr="00E01096">
        <w:t>rivaroksabano</w:t>
      </w:r>
      <w:proofErr w:type="spellEnd"/>
      <w:r w:rsidR="00415D68">
        <w:t xml:space="preserve"> </w:t>
      </w:r>
      <w:proofErr w:type="spellStart"/>
      <w:r w:rsidRPr="00E01096">
        <w:t>farmakokinetinės</w:t>
      </w:r>
      <w:proofErr w:type="spellEnd"/>
      <w:r w:rsidRPr="00E01096">
        <w:rPr>
          <w:spacing w:val="-3"/>
        </w:rPr>
        <w:t xml:space="preserve"> </w:t>
      </w:r>
      <w:r w:rsidRPr="00E01096">
        <w:t>savybės</w:t>
      </w:r>
      <w:r w:rsidRPr="00E01096">
        <w:rPr>
          <w:spacing w:val="-3"/>
        </w:rPr>
        <w:t xml:space="preserve"> </w:t>
      </w:r>
      <w:r w:rsidRPr="00E01096">
        <w:t>yra</w:t>
      </w:r>
      <w:r w:rsidRPr="00E01096">
        <w:rPr>
          <w:spacing w:val="-4"/>
        </w:rPr>
        <w:t xml:space="preserve"> </w:t>
      </w:r>
      <w:r w:rsidRPr="00E01096">
        <w:t>nuspėjamos</w:t>
      </w:r>
      <w:r w:rsidRPr="00E01096">
        <w:rPr>
          <w:spacing w:val="-4"/>
        </w:rPr>
        <w:t xml:space="preserve"> </w:t>
      </w:r>
      <w:r w:rsidRPr="00E01096">
        <w:t>ir</w:t>
      </w:r>
      <w:r w:rsidRPr="00E01096">
        <w:rPr>
          <w:spacing w:val="-3"/>
        </w:rPr>
        <w:t xml:space="preserve"> </w:t>
      </w:r>
      <w:r w:rsidRPr="00E01096">
        <w:t>proporcingos</w:t>
      </w:r>
      <w:r w:rsidRPr="00E01096">
        <w:rPr>
          <w:spacing w:val="-4"/>
        </w:rPr>
        <w:t xml:space="preserve"> </w:t>
      </w:r>
      <w:r w:rsidRPr="00E01096">
        <w:t>dozei,</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šiame</w:t>
      </w:r>
      <w:r w:rsidRPr="00E01096">
        <w:rPr>
          <w:spacing w:val="-4"/>
        </w:rPr>
        <w:t xml:space="preserve"> </w:t>
      </w:r>
      <w:r w:rsidRPr="00E01096">
        <w:t>tyrime</w:t>
      </w:r>
      <w:r w:rsidRPr="00E01096">
        <w:rPr>
          <w:spacing w:val="-4"/>
        </w:rPr>
        <w:t xml:space="preserve"> </w:t>
      </w:r>
      <w:r w:rsidRPr="00E01096">
        <w:t xml:space="preserve">gauti biologinio prieinamumo rezultatai tinka ir mažesnėms </w:t>
      </w:r>
      <w:proofErr w:type="spellStart"/>
      <w:r w:rsidRPr="00E01096">
        <w:t>rivaroksabano</w:t>
      </w:r>
      <w:proofErr w:type="spellEnd"/>
      <w:r w:rsidRPr="00E01096">
        <w:t xml:space="preserve"> dozėms.</w:t>
      </w:r>
    </w:p>
    <w:p w14:paraId="4FCDE0A1" w14:textId="77777777" w:rsidR="007B55E7" w:rsidRPr="00E01096" w:rsidRDefault="007B55E7" w:rsidP="00E01096">
      <w:pPr>
        <w:pStyle w:val="Pagrindinistekstas"/>
        <w:kinsoku w:val="0"/>
        <w:overflowPunct w:val="0"/>
      </w:pPr>
    </w:p>
    <w:p w14:paraId="282F7348" w14:textId="77777777" w:rsidR="00A001BB" w:rsidRPr="00254661" w:rsidRDefault="007B55E7" w:rsidP="00E01096">
      <w:pPr>
        <w:pStyle w:val="Pagrindinistekstas"/>
        <w:kinsoku w:val="0"/>
        <w:overflowPunct w:val="0"/>
        <w:rPr>
          <w:spacing w:val="-2"/>
          <w:u w:val="single"/>
        </w:rPr>
      </w:pPr>
      <w:r w:rsidRPr="00E01096">
        <w:rPr>
          <w:spacing w:val="-2"/>
          <w:u w:val="single"/>
        </w:rPr>
        <w:t>Pasiskirstymas</w:t>
      </w:r>
    </w:p>
    <w:p w14:paraId="3F664F1F" w14:textId="77777777" w:rsidR="007B55E7" w:rsidRPr="00E01096" w:rsidRDefault="007B55E7" w:rsidP="00E01096">
      <w:pPr>
        <w:pStyle w:val="Pagrindinistekstas"/>
        <w:kinsoku w:val="0"/>
        <w:overflowPunct w:val="0"/>
      </w:pPr>
      <w:r w:rsidRPr="00E01096">
        <w:t>Daug</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prisijungia</w:t>
      </w:r>
      <w:r w:rsidRPr="00E01096">
        <w:rPr>
          <w:spacing w:val="-4"/>
        </w:rPr>
        <w:t xml:space="preserve"> </w:t>
      </w:r>
      <w:r w:rsidRPr="00E01096">
        <w:t>prie</w:t>
      </w:r>
      <w:r w:rsidRPr="00E01096">
        <w:rPr>
          <w:spacing w:val="-5"/>
        </w:rPr>
        <w:t xml:space="preserve"> </w:t>
      </w:r>
      <w:r w:rsidRPr="00E01096">
        <w:t>žmogaus</w:t>
      </w:r>
      <w:r w:rsidRPr="00E01096">
        <w:rPr>
          <w:spacing w:val="-4"/>
        </w:rPr>
        <w:t xml:space="preserve"> </w:t>
      </w:r>
      <w:r w:rsidRPr="00E01096">
        <w:t>plazmos</w:t>
      </w:r>
      <w:r w:rsidRPr="00E01096">
        <w:rPr>
          <w:spacing w:val="-4"/>
        </w:rPr>
        <w:t xml:space="preserve"> </w:t>
      </w:r>
      <w:r w:rsidRPr="00E01096">
        <w:t>baltymų</w:t>
      </w:r>
      <w:r w:rsidRPr="00E01096">
        <w:rPr>
          <w:spacing w:val="-3"/>
        </w:rPr>
        <w:t xml:space="preserve"> </w:t>
      </w:r>
      <w:r w:rsidRPr="00E01096">
        <w:t>(apie</w:t>
      </w:r>
      <w:r w:rsidRPr="00E01096">
        <w:rPr>
          <w:spacing w:val="-4"/>
        </w:rPr>
        <w:t xml:space="preserve"> </w:t>
      </w:r>
      <w:r w:rsidRPr="00E01096">
        <w:t>92</w:t>
      </w:r>
      <w:r w:rsidR="00415D68">
        <w:t>–</w:t>
      </w:r>
      <w:r w:rsidRPr="00E01096">
        <w:t>95</w:t>
      </w:r>
      <w:r w:rsidR="00415D68">
        <w:t> </w:t>
      </w:r>
      <w:r w:rsidRPr="00E01096">
        <w:t>%);</w:t>
      </w:r>
      <w:r w:rsidRPr="00E01096">
        <w:rPr>
          <w:spacing w:val="-3"/>
        </w:rPr>
        <w:t xml:space="preserve"> </w:t>
      </w:r>
      <w:r w:rsidRPr="00E01096">
        <w:t xml:space="preserve">daugiausiai serumo </w:t>
      </w:r>
      <w:proofErr w:type="spellStart"/>
      <w:r w:rsidRPr="00E01096">
        <w:t>albuminų</w:t>
      </w:r>
      <w:proofErr w:type="spellEnd"/>
      <w:r w:rsidRPr="00E01096">
        <w:t xml:space="preserve">. Pasiskirstymo tūris </w:t>
      </w:r>
      <w:r w:rsidR="00FD09A1">
        <w:t>(</w:t>
      </w:r>
      <w:proofErr w:type="spellStart"/>
      <w:r w:rsidR="00FD09A1" w:rsidRPr="00E01096">
        <w:t>V</w:t>
      </w:r>
      <w:r w:rsidR="00FD09A1" w:rsidRPr="00E01096">
        <w:rPr>
          <w:vertAlign w:val="subscript"/>
        </w:rPr>
        <w:t>ss</w:t>
      </w:r>
      <w:proofErr w:type="spellEnd"/>
      <w:r w:rsidR="00FD09A1">
        <w:t xml:space="preserve">) </w:t>
      </w:r>
      <w:r w:rsidRPr="00E01096">
        <w:t>yra vidutinis maždaug 50</w:t>
      </w:r>
      <w:r w:rsidR="00415D68">
        <w:t> </w:t>
      </w:r>
      <w:r w:rsidRPr="00E01096">
        <w:t>litrų.</w:t>
      </w:r>
    </w:p>
    <w:p w14:paraId="52F63A6B" w14:textId="77777777" w:rsidR="007B55E7" w:rsidRPr="00E01096" w:rsidRDefault="007B55E7" w:rsidP="00E01096">
      <w:pPr>
        <w:pStyle w:val="Pagrindinistekstas"/>
        <w:kinsoku w:val="0"/>
        <w:overflowPunct w:val="0"/>
      </w:pPr>
    </w:p>
    <w:p w14:paraId="4B2BF2C3" w14:textId="77777777" w:rsidR="00A001BB" w:rsidRPr="00254661" w:rsidRDefault="007B55E7" w:rsidP="00E01096">
      <w:pPr>
        <w:pStyle w:val="Pagrindinistekstas"/>
        <w:kinsoku w:val="0"/>
        <w:overflowPunct w:val="0"/>
        <w:rPr>
          <w:spacing w:val="-2"/>
          <w:u w:val="single"/>
        </w:rPr>
      </w:pPr>
      <w:proofErr w:type="spellStart"/>
      <w:r w:rsidRPr="00E01096">
        <w:rPr>
          <w:u w:val="single"/>
        </w:rPr>
        <w:t>Biotransformacija</w:t>
      </w:r>
      <w:proofErr w:type="spellEnd"/>
      <w:r w:rsidRPr="00E01096">
        <w:rPr>
          <w:spacing w:val="-13"/>
          <w:u w:val="single"/>
        </w:rPr>
        <w:t xml:space="preserve"> </w:t>
      </w:r>
      <w:r w:rsidRPr="00E01096">
        <w:rPr>
          <w:u w:val="single"/>
        </w:rPr>
        <w:t>ir</w:t>
      </w:r>
      <w:r w:rsidRPr="00E01096">
        <w:rPr>
          <w:spacing w:val="-11"/>
          <w:u w:val="single"/>
        </w:rPr>
        <w:t xml:space="preserve"> </w:t>
      </w:r>
      <w:r w:rsidRPr="00E01096">
        <w:rPr>
          <w:spacing w:val="-2"/>
          <w:u w:val="single"/>
        </w:rPr>
        <w:t>eliminacija</w:t>
      </w:r>
    </w:p>
    <w:p w14:paraId="700CFF26" w14:textId="77777777" w:rsidR="007B55E7" w:rsidRPr="00E01096" w:rsidRDefault="007B55E7" w:rsidP="00E01096">
      <w:pPr>
        <w:pStyle w:val="Pagrindinistekstas"/>
        <w:kinsoku w:val="0"/>
        <w:overflowPunct w:val="0"/>
        <w:rPr>
          <w:spacing w:val="-2"/>
        </w:rPr>
      </w:pPr>
      <w:r w:rsidRPr="00E01096">
        <w:t xml:space="preserve">Maždaug 2/3 </w:t>
      </w:r>
      <w:r w:rsidR="00FD09A1">
        <w:t>suvartotos</w:t>
      </w:r>
      <w:r w:rsidR="00FD09A1" w:rsidRPr="00E01096">
        <w:t xml:space="preserve"> </w:t>
      </w:r>
      <w:proofErr w:type="spellStart"/>
      <w:r w:rsidRPr="00E01096">
        <w:t>rivaroksabano</w:t>
      </w:r>
      <w:proofErr w:type="spellEnd"/>
      <w:r w:rsidRPr="00E01096">
        <w:t xml:space="preserve"> dozės </w:t>
      </w:r>
      <w:proofErr w:type="spellStart"/>
      <w:r w:rsidRPr="00E01096">
        <w:t>metaboliškai</w:t>
      </w:r>
      <w:proofErr w:type="spellEnd"/>
      <w:r w:rsidRPr="00E01096">
        <w:t xml:space="preserve"> suardoma ir pusė to kiekio yra pašalinama per</w:t>
      </w:r>
      <w:r w:rsidRPr="00E01096">
        <w:rPr>
          <w:spacing w:val="-3"/>
        </w:rPr>
        <w:t xml:space="preserve"> </w:t>
      </w:r>
      <w:r w:rsidRPr="00E01096">
        <w:t>inkstus,</w:t>
      </w:r>
      <w:r w:rsidRPr="00E01096">
        <w:rPr>
          <w:spacing w:val="-3"/>
        </w:rPr>
        <w:t xml:space="preserve"> </w:t>
      </w:r>
      <w:r w:rsidRPr="00E01096">
        <w:t>o</w:t>
      </w:r>
      <w:r w:rsidRPr="00E01096">
        <w:rPr>
          <w:spacing w:val="-4"/>
        </w:rPr>
        <w:t xml:space="preserve"> </w:t>
      </w:r>
      <w:r w:rsidRPr="00E01096">
        <w:t>pusė</w:t>
      </w:r>
      <w:r w:rsidRPr="00E01096">
        <w:rPr>
          <w:spacing w:val="-4"/>
        </w:rPr>
        <w:t xml:space="preserve"> </w:t>
      </w:r>
      <w:r w:rsidRPr="00E01096">
        <w:t>su</w:t>
      </w:r>
      <w:r w:rsidRPr="00E01096">
        <w:rPr>
          <w:spacing w:val="-3"/>
        </w:rPr>
        <w:t xml:space="preserve"> </w:t>
      </w:r>
      <w:r w:rsidRPr="00E01096">
        <w:t>išmatomis.</w:t>
      </w:r>
      <w:r w:rsidRPr="00E01096">
        <w:rPr>
          <w:spacing w:val="-3"/>
        </w:rPr>
        <w:t xml:space="preserve"> </w:t>
      </w:r>
      <w:r w:rsidRPr="00E01096">
        <w:t>Likusi</w:t>
      </w:r>
      <w:r w:rsidRPr="00E01096">
        <w:rPr>
          <w:spacing w:val="-4"/>
        </w:rPr>
        <w:t xml:space="preserve"> </w:t>
      </w:r>
      <w:r w:rsidRPr="00E01096">
        <w:t>1/3</w:t>
      </w:r>
      <w:r w:rsidRPr="00E01096">
        <w:rPr>
          <w:spacing w:val="-3"/>
        </w:rPr>
        <w:t xml:space="preserve"> </w:t>
      </w:r>
      <w:r w:rsidR="00FD09A1">
        <w:t>suvartotos</w:t>
      </w:r>
      <w:r w:rsidR="00FD09A1" w:rsidRPr="00E01096">
        <w:rPr>
          <w:spacing w:val="-4"/>
        </w:rPr>
        <w:t xml:space="preserve"> </w:t>
      </w:r>
      <w:r w:rsidRPr="00E01096">
        <w:t>dozės</w:t>
      </w:r>
      <w:r w:rsidRPr="00E01096">
        <w:rPr>
          <w:spacing w:val="-3"/>
        </w:rPr>
        <w:t xml:space="preserve"> </w:t>
      </w:r>
      <w:r w:rsidRPr="00E01096">
        <w:t>šalinama</w:t>
      </w:r>
      <w:r w:rsidRPr="00E01096">
        <w:rPr>
          <w:spacing w:val="-2"/>
        </w:rPr>
        <w:t xml:space="preserve"> </w:t>
      </w:r>
      <w:r w:rsidRPr="00E01096">
        <w:t>nepakitusia</w:t>
      </w:r>
      <w:r w:rsidRPr="00E01096">
        <w:rPr>
          <w:spacing w:val="-3"/>
        </w:rPr>
        <w:t xml:space="preserve"> </w:t>
      </w:r>
      <w:r w:rsidRPr="00E01096">
        <w:t>veikliosios</w:t>
      </w:r>
      <w:r w:rsidRPr="00E01096">
        <w:rPr>
          <w:spacing w:val="-4"/>
        </w:rPr>
        <w:t xml:space="preserve"> </w:t>
      </w:r>
      <w:r w:rsidRPr="00E01096">
        <w:t xml:space="preserve">medžiagos forma su šlapimu tiesioginės </w:t>
      </w:r>
      <w:proofErr w:type="spellStart"/>
      <w:r w:rsidRPr="00E01096">
        <w:t>ekskrecijos</w:t>
      </w:r>
      <w:proofErr w:type="spellEnd"/>
      <w:r w:rsidRPr="00E01096">
        <w:t xml:space="preserve"> per inkstus būdu, daugiausiai aktyvios inkstų sekrecijos </w:t>
      </w:r>
      <w:r w:rsidRPr="00E01096">
        <w:rPr>
          <w:spacing w:val="-2"/>
        </w:rPr>
        <w:t>būdu.</w:t>
      </w:r>
    </w:p>
    <w:p w14:paraId="3DA54C9E" w14:textId="77777777" w:rsidR="007B55E7" w:rsidRPr="00E01096" w:rsidRDefault="007B55E7" w:rsidP="00E01096">
      <w:pPr>
        <w:pStyle w:val="Pagrindinistekstas"/>
        <w:kinsoku w:val="0"/>
        <w:overflowPunct w:val="0"/>
      </w:pPr>
      <w:proofErr w:type="spellStart"/>
      <w:r w:rsidRPr="00E01096">
        <w:t>Rivaroksabanas</w:t>
      </w:r>
      <w:proofErr w:type="spellEnd"/>
      <w:r w:rsidRPr="00E01096">
        <w:t xml:space="preserve"> yra </w:t>
      </w:r>
      <w:proofErr w:type="spellStart"/>
      <w:r w:rsidRPr="00E01096">
        <w:t>metabolizuojamas</w:t>
      </w:r>
      <w:proofErr w:type="spellEnd"/>
      <w:r w:rsidRPr="00E01096">
        <w:t xml:space="preserve"> veikiant CYP3A4, CYP2J2 ir nuo CYP nepriklausomais mechanizmais. </w:t>
      </w:r>
      <w:proofErr w:type="spellStart"/>
      <w:r w:rsidRPr="00E01096">
        <w:t>Morfolinono</w:t>
      </w:r>
      <w:proofErr w:type="spellEnd"/>
      <w:r w:rsidRPr="00E01096">
        <w:t xml:space="preserve"> dalies oksidacinis irimas ir </w:t>
      </w:r>
      <w:proofErr w:type="spellStart"/>
      <w:r w:rsidRPr="00E01096">
        <w:t>amido</w:t>
      </w:r>
      <w:proofErr w:type="spellEnd"/>
      <w:r w:rsidRPr="00E01096">
        <w:t xml:space="preserve"> jungčių hidrolizė yra pagrindinės </w:t>
      </w:r>
      <w:proofErr w:type="spellStart"/>
      <w:r w:rsidRPr="00E01096">
        <w:t>biotransformacijos</w:t>
      </w:r>
      <w:proofErr w:type="spellEnd"/>
      <w:r w:rsidRPr="00E01096">
        <w:rPr>
          <w:spacing w:val="-5"/>
        </w:rPr>
        <w:t xml:space="preserve"> </w:t>
      </w:r>
      <w:r w:rsidRPr="00E01096">
        <w:t>sritys.</w:t>
      </w:r>
      <w:r w:rsidRPr="00E01096">
        <w:rPr>
          <w:spacing w:val="-4"/>
        </w:rPr>
        <w:t xml:space="preserve"> </w:t>
      </w:r>
      <w:r w:rsidRPr="00E01096">
        <w:t>Remiantis</w:t>
      </w:r>
      <w:r w:rsidRPr="00E01096">
        <w:rPr>
          <w:spacing w:val="-5"/>
        </w:rPr>
        <w:t xml:space="preserve"> </w:t>
      </w:r>
      <w:proofErr w:type="spellStart"/>
      <w:r w:rsidRPr="00E01096">
        <w:rPr>
          <w:i/>
          <w:iCs/>
        </w:rPr>
        <w:t>in</w:t>
      </w:r>
      <w:proofErr w:type="spellEnd"/>
      <w:r w:rsidRPr="00E01096">
        <w:rPr>
          <w:i/>
          <w:iCs/>
          <w:spacing w:val="-4"/>
        </w:rPr>
        <w:t xml:space="preserve"> </w:t>
      </w:r>
      <w:proofErr w:type="spellStart"/>
      <w:r w:rsidRPr="00E01096">
        <w:rPr>
          <w:i/>
          <w:iCs/>
        </w:rPr>
        <w:t>vitro</w:t>
      </w:r>
      <w:proofErr w:type="spellEnd"/>
      <w:r w:rsidRPr="00E01096">
        <w:rPr>
          <w:i/>
          <w:iCs/>
          <w:spacing w:val="-4"/>
        </w:rPr>
        <w:t xml:space="preserve"> </w:t>
      </w:r>
      <w:r w:rsidRPr="00E01096">
        <w:t>tyrimais,</w:t>
      </w:r>
      <w:r w:rsidRPr="00E01096">
        <w:rPr>
          <w:spacing w:val="-4"/>
        </w:rPr>
        <w:t xml:space="preserve"> </w:t>
      </w:r>
      <w:proofErr w:type="spellStart"/>
      <w:r w:rsidRPr="00E01096">
        <w:t>rivaroksabanas</w:t>
      </w:r>
      <w:proofErr w:type="spellEnd"/>
      <w:r w:rsidRPr="00E01096">
        <w:rPr>
          <w:spacing w:val="-4"/>
        </w:rPr>
        <w:t xml:space="preserve"> </w:t>
      </w:r>
      <w:r w:rsidRPr="00E01096">
        <w:t>yra</w:t>
      </w:r>
      <w:r w:rsidRPr="00E01096">
        <w:rPr>
          <w:spacing w:val="-4"/>
        </w:rPr>
        <w:t xml:space="preserve"> </w:t>
      </w:r>
      <w:r w:rsidRPr="00E01096">
        <w:t>P-</w:t>
      </w:r>
      <w:proofErr w:type="spellStart"/>
      <w:r w:rsidRPr="00E01096">
        <w:t>gp</w:t>
      </w:r>
      <w:proofErr w:type="spellEnd"/>
      <w:r w:rsidRPr="00E01096">
        <w:rPr>
          <w:spacing w:val="-4"/>
        </w:rPr>
        <w:t xml:space="preserve"> </w:t>
      </w:r>
      <w:r w:rsidRPr="00E01096">
        <w:t>(P-</w:t>
      </w:r>
      <w:proofErr w:type="spellStart"/>
      <w:r w:rsidRPr="00E01096">
        <w:t>glikoproteino</w:t>
      </w:r>
      <w:proofErr w:type="spellEnd"/>
      <w:r w:rsidRPr="00E01096">
        <w:t>)</w:t>
      </w:r>
      <w:r w:rsidRPr="00E01096">
        <w:rPr>
          <w:spacing w:val="-4"/>
        </w:rPr>
        <w:t xml:space="preserve"> </w:t>
      </w:r>
      <w:r w:rsidRPr="00E01096">
        <w:t xml:space="preserve">ir </w:t>
      </w:r>
      <w:proofErr w:type="spellStart"/>
      <w:r w:rsidRPr="00E01096">
        <w:t>Bcrp</w:t>
      </w:r>
      <w:proofErr w:type="spellEnd"/>
      <w:r w:rsidRPr="00E01096">
        <w:t xml:space="preserve"> (krūties vėžio atsparumo baltymas</w:t>
      </w:r>
      <w:r w:rsidR="00FD09A1">
        <w:rPr>
          <w:iCs/>
        </w:rPr>
        <w:t xml:space="preserve">, angl. </w:t>
      </w:r>
      <w:proofErr w:type="spellStart"/>
      <w:r w:rsidR="00FD09A1" w:rsidRPr="00531616">
        <w:rPr>
          <w:i/>
        </w:rPr>
        <w:t>breast</w:t>
      </w:r>
      <w:proofErr w:type="spellEnd"/>
      <w:r w:rsidR="00FD09A1" w:rsidRPr="00531616">
        <w:rPr>
          <w:i/>
        </w:rPr>
        <w:t xml:space="preserve"> </w:t>
      </w:r>
      <w:proofErr w:type="spellStart"/>
      <w:r w:rsidR="00FD09A1" w:rsidRPr="00531616">
        <w:rPr>
          <w:i/>
        </w:rPr>
        <w:t>cancer</w:t>
      </w:r>
      <w:proofErr w:type="spellEnd"/>
      <w:r w:rsidR="00FD09A1" w:rsidRPr="00531616">
        <w:rPr>
          <w:i/>
        </w:rPr>
        <w:t xml:space="preserve"> </w:t>
      </w:r>
      <w:proofErr w:type="spellStart"/>
      <w:r w:rsidR="00FD09A1" w:rsidRPr="00531616">
        <w:rPr>
          <w:i/>
        </w:rPr>
        <w:t>resistance</w:t>
      </w:r>
      <w:proofErr w:type="spellEnd"/>
      <w:r w:rsidR="00FD09A1" w:rsidRPr="00531616">
        <w:rPr>
          <w:i/>
        </w:rPr>
        <w:t xml:space="preserve"> </w:t>
      </w:r>
      <w:proofErr w:type="spellStart"/>
      <w:r w:rsidR="00FD09A1" w:rsidRPr="00531616">
        <w:rPr>
          <w:i/>
        </w:rPr>
        <w:t>protein</w:t>
      </w:r>
      <w:proofErr w:type="spellEnd"/>
      <w:r w:rsidRPr="00E01096">
        <w:t>) pernašų baltymų substratas.</w:t>
      </w:r>
    </w:p>
    <w:p w14:paraId="09790DF6" w14:textId="77777777" w:rsidR="007B55E7" w:rsidRPr="00E01096" w:rsidRDefault="007B55E7" w:rsidP="00E01096">
      <w:pPr>
        <w:pStyle w:val="Pagrindinistekstas"/>
        <w:kinsoku w:val="0"/>
        <w:overflowPunct w:val="0"/>
      </w:pPr>
      <w:r w:rsidRPr="00E01096">
        <w:t xml:space="preserve">Nepakitęs </w:t>
      </w:r>
      <w:proofErr w:type="spellStart"/>
      <w:r w:rsidRPr="00E01096">
        <w:t>rivaroksabanas</w:t>
      </w:r>
      <w:proofErr w:type="spellEnd"/>
      <w:r w:rsidRPr="00E01096">
        <w:t xml:space="preserve"> yra svarbiausias darinys žmogaus plazmoje, svarbių ar aktyvių cirkuliuojančių</w:t>
      </w:r>
      <w:r w:rsidRPr="00E01096">
        <w:rPr>
          <w:spacing w:val="-3"/>
        </w:rPr>
        <w:t xml:space="preserve"> </w:t>
      </w:r>
      <w:r w:rsidRPr="00E01096">
        <w:t>metabolitų</w:t>
      </w:r>
      <w:r w:rsidRPr="00E01096">
        <w:rPr>
          <w:spacing w:val="-4"/>
        </w:rPr>
        <w:t xml:space="preserve"> </w:t>
      </w:r>
      <w:r w:rsidRPr="00E01096">
        <w:t>nėra.</w:t>
      </w:r>
      <w:r w:rsidRPr="00E01096">
        <w:rPr>
          <w:spacing w:val="-3"/>
        </w:rPr>
        <w:t xml:space="preserve"> </w:t>
      </w:r>
      <w:r w:rsidRPr="00E01096">
        <w:t>Sisteminis</w:t>
      </w:r>
      <w:r w:rsidRPr="00E01096">
        <w:rPr>
          <w:spacing w:val="-4"/>
        </w:rPr>
        <w:t xml:space="preserve"> </w:t>
      </w:r>
      <w:r w:rsidRPr="00E01096">
        <w:t>klirensas</w:t>
      </w:r>
      <w:r w:rsidRPr="00E01096">
        <w:rPr>
          <w:spacing w:val="-4"/>
        </w:rPr>
        <w:t xml:space="preserve"> </w:t>
      </w:r>
      <w:r w:rsidRPr="00E01096">
        <w:t>yra</w:t>
      </w:r>
      <w:r w:rsidRPr="00E01096">
        <w:rPr>
          <w:spacing w:val="-4"/>
        </w:rPr>
        <w:t xml:space="preserve"> </w:t>
      </w:r>
      <w:r w:rsidRPr="00E01096">
        <w:t>apie</w:t>
      </w:r>
      <w:r w:rsidRPr="00E01096">
        <w:rPr>
          <w:spacing w:val="-4"/>
        </w:rPr>
        <w:t xml:space="preserve"> </w:t>
      </w:r>
      <w:r w:rsidRPr="00E01096">
        <w:t>10</w:t>
      </w:r>
      <w:r w:rsidR="00415D68">
        <w:t> </w:t>
      </w:r>
      <w:r w:rsidRPr="00E01096">
        <w:t>l/val.,</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proofErr w:type="spellStart"/>
      <w:r w:rsidRPr="00E01096">
        <w:t>rivaroksabanas</w:t>
      </w:r>
      <w:proofErr w:type="spellEnd"/>
      <w:r w:rsidRPr="00E01096">
        <w:rPr>
          <w:spacing w:val="-2"/>
        </w:rPr>
        <w:t xml:space="preserve"> </w:t>
      </w:r>
      <w:r w:rsidRPr="00E01096">
        <w:t>gali</w:t>
      </w:r>
      <w:r w:rsidRPr="00E01096">
        <w:rPr>
          <w:spacing w:val="-3"/>
        </w:rPr>
        <w:t xml:space="preserve"> </w:t>
      </w:r>
      <w:r w:rsidRPr="00E01096">
        <w:t>būti priskiriamas prie mažo klirenso medžiagų. 1</w:t>
      </w:r>
      <w:r w:rsidR="00415D68">
        <w:t> </w:t>
      </w:r>
      <w:r w:rsidRPr="00E01096">
        <w:t>mg dozę suleidus į veną, pusinės eliminacijos periodas trunka apie 4,5</w:t>
      </w:r>
      <w:r w:rsidR="00415D68">
        <w:t> </w:t>
      </w:r>
      <w:r w:rsidRPr="00E01096">
        <w:t xml:space="preserve">valandos. Išgėrus eliminacija yra ribojama dėl absorbcijos greičio. </w:t>
      </w:r>
      <w:proofErr w:type="spellStart"/>
      <w:r w:rsidRPr="00E01096">
        <w:t>Rivaroksabano</w:t>
      </w:r>
      <w:proofErr w:type="spellEnd"/>
      <w:r w:rsidRPr="00E01096">
        <w:t xml:space="preserve"> galutinis pusinės eliminacijos iš kraujo plazmos laikas jauniems asmenims yra nuo 5 iki 9</w:t>
      </w:r>
      <w:r w:rsidR="00415D68">
        <w:t> </w:t>
      </w:r>
      <w:r w:rsidRPr="00E01096">
        <w:t>valandų, senyviems asmenims – nuo 11 iki 13</w:t>
      </w:r>
      <w:r w:rsidR="00415D68">
        <w:t> </w:t>
      </w:r>
      <w:r w:rsidRPr="00E01096">
        <w:t>valandų.</w:t>
      </w:r>
    </w:p>
    <w:p w14:paraId="04195191" w14:textId="77777777" w:rsidR="007B55E7" w:rsidRPr="00E01096" w:rsidRDefault="007B55E7" w:rsidP="00E01096">
      <w:pPr>
        <w:pStyle w:val="Pagrindinistekstas"/>
        <w:kinsoku w:val="0"/>
        <w:overflowPunct w:val="0"/>
      </w:pPr>
    </w:p>
    <w:p w14:paraId="5A5AC7D2" w14:textId="77777777" w:rsidR="00A001BB" w:rsidRPr="00254661" w:rsidRDefault="007B55E7" w:rsidP="00E01096">
      <w:pPr>
        <w:pStyle w:val="Pagrindinistekstas"/>
        <w:kinsoku w:val="0"/>
        <w:overflowPunct w:val="0"/>
        <w:rPr>
          <w:spacing w:val="-2"/>
          <w:u w:val="single"/>
        </w:rPr>
      </w:pPr>
      <w:r w:rsidRPr="00E01096">
        <w:rPr>
          <w:u w:val="single"/>
        </w:rPr>
        <w:t>Ypatingos</w:t>
      </w:r>
      <w:r w:rsidRPr="00E01096">
        <w:rPr>
          <w:spacing w:val="-13"/>
          <w:u w:val="single"/>
        </w:rPr>
        <w:t xml:space="preserve"> </w:t>
      </w:r>
      <w:r w:rsidRPr="00E01096">
        <w:rPr>
          <w:spacing w:val="-2"/>
          <w:u w:val="single"/>
        </w:rPr>
        <w:t>populiacijos</w:t>
      </w:r>
    </w:p>
    <w:p w14:paraId="67B09A34" w14:textId="77777777" w:rsidR="007B55E7" w:rsidRPr="00E01096" w:rsidRDefault="007B55E7" w:rsidP="00E01096">
      <w:pPr>
        <w:pStyle w:val="Pagrindinistekstas"/>
        <w:kinsoku w:val="0"/>
        <w:overflowPunct w:val="0"/>
        <w:rPr>
          <w:i/>
          <w:iCs/>
          <w:spacing w:val="-2"/>
        </w:rPr>
      </w:pPr>
      <w:r w:rsidRPr="00E01096">
        <w:rPr>
          <w:i/>
          <w:iCs/>
          <w:spacing w:val="-2"/>
        </w:rPr>
        <w:t>Lytis</w:t>
      </w:r>
    </w:p>
    <w:p w14:paraId="7D18B1B3" w14:textId="77777777" w:rsidR="007B55E7" w:rsidRPr="00E01096" w:rsidRDefault="007B55E7" w:rsidP="00E01096">
      <w:pPr>
        <w:pStyle w:val="Pagrindinistekstas"/>
        <w:kinsoku w:val="0"/>
        <w:overflowPunct w:val="0"/>
      </w:pPr>
      <w:r w:rsidRPr="00E01096">
        <w:t>Klinikiniu</w:t>
      </w:r>
      <w:r w:rsidRPr="00E01096">
        <w:rPr>
          <w:spacing w:val="-5"/>
        </w:rPr>
        <w:t xml:space="preserve"> </w:t>
      </w:r>
      <w:r w:rsidRPr="00E01096">
        <w:t>požiūriu</w:t>
      </w:r>
      <w:r w:rsidRPr="00E01096">
        <w:rPr>
          <w:spacing w:val="-4"/>
        </w:rPr>
        <w:t xml:space="preserve"> </w:t>
      </w:r>
      <w:r w:rsidRPr="00E01096">
        <w:t>reikšmingų</w:t>
      </w:r>
      <w:r w:rsidRPr="00E01096">
        <w:rPr>
          <w:spacing w:val="-4"/>
        </w:rPr>
        <w:t xml:space="preserve"> </w:t>
      </w:r>
      <w:r w:rsidRPr="00E01096">
        <w:t>farmakokinetikos</w:t>
      </w:r>
      <w:r w:rsidRPr="00E01096">
        <w:rPr>
          <w:spacing w:val="-5"/>
        </w:rPr>
        <w:t xml:space="preserve"> </w:t>
      </w:r>
      <w:r w:rsidRPr="00E01096">
        <w:t>ir</w:t>
      </w:r>
      <w:r w:rsidRPr="00E01096">
        <w:rPr>
          <w:spacing w:val="-4"/>
        </w:rPr>
        <w:t xml:space="preserve"> </w:t>
      </w:r>
      <w:r w:rsidRPr="00E01096">
        <w:t>farmakodinamikos</w:t>
      </w:r>
      <w:r w:rsidRPr="00E01096">
        <w:rPr>
          <w:spacing w:val="-5"/>
        </w:rPr>
        <w:t xml:space="preserve"> </w:t>
      </w:r>
      <w:r w:rsidRPr="00E01096">
        <w:t>skirtumų</w:t>
      </w:r>
      <w:r w:rsidRPr="00E01096">
        <w:rPr>
          <w:spacing w:val="-4"/>
        </w:rPr>
        <w:t xml:space="preserve"> </w:t>
      </w:r>
      <w:r w:rsidRPr="00E01096">
        <w:t>tarp</w:t>
      </w:r>
      <w:r w:rsidRPr="00E01096">
        <w:rPr>
          <w:spacing w:val="-4"/>
        </w:rPr>
        <w:t xml:space="preserve"> </w:t>
      </w:r>
      <w:r w:rsidRPr="00E01096">
        <w:t>vyrų</w:t>
      </w:r>
      <w:r w:rsidRPr="00E01096">
        <w:rPr>
          <w:spacing w:val="-4"/>
        </w:rPr>
        <w:t xml:space="preserve"> </w:t>
      </w:r>
      <w:r w:rsidRPr="00E01096">
        <w:t>ir</w:t>
      </w:r>
      <w:r w:rsidRPr="00E01096">
        <w:rPr>
          <w:spacing w:val="-4"/>
        </w:rPr>
        <w:t xml:space="preserve"> </w:t>
      </w:r>
      <w:r w:rsidRPr="00E01096">
        <w:t>moterų nustatyta nebuvo.</w:t>
      </w:r>
    </w:p>
    <w:p w14:paraId="3766270D" w14:textId="77777777" w:rsidR="007B55E7" w:rsidRPr="00E01096" w:rsidRDefault="007B55E7" w:rsidP="00E01096">
      <w:pPr>
        <w:pStyle w:val="Pagrindinistekstas"/>
        <w:kinsoku w:val="0"/>
        <w:overflowPunct w:val="0"/>
      </w:pPr>
    </w:p>
    <w:p w14:paraId="64F4DD7C" w14:textId="77777777" w:rsidR="007B55E7" w:rsidRPr="00E01096" w:rsidRDefault="007B55E7" w:rsidP="00E01096">
      <w:pPr>
        <w:pStyle w:val="Pagrindinistekstas"/>
        <w:kinsoku w:val="0"/>
        <w:overflowPunct w:val="0"/>
        <w:rPr>
          <w:i/>
          <w:iCs/>
          <w:spacing w:val="-2"/>
        </w:rPr>
      </w:pPr>
      <w:r w:rsidRPr="00E01096">
        <w:rPr>
          <w:i/>
          <w:iCs/>
        </w:rPr>
        <w:t>Senyvi</w:t>
      </w:r>
      <w:r w:rsidRPr="00E01096">
        <w:rPr>
          <w:i/>
          <w:iCs/>
          <w:spacing w:val="-9"/>
        </w:rPr>
        <w:t xml:space="preserve"> </w:t>
      </w:r>
      <w:r w:rsidRPr="00E01096">
        <w:rPr>
          <w:i/>
          <w:iCs/>
          <w:spacing w:val="-2"/>
        </w:rPr>
        <w:t>pacientai</w:t>
      </w:r>
    </w:p>
    <w:p w14:paraId="20E1CDFE" w14:textId="77777777" w:rsidR="007B55E7" w:rsidRPr="00E01096" w:rsidRDefault="007B55E7" w:rsidP="00E01096">
      <w:pPr>
        <w:pStyle w:val="Pagrindinistekstas"/>
        <w:kinsoku w:val="0"/>
        <w:overflowPunct w:val="0"/>
      </w:pPr>
      <w:r w:rsidRPr="00E01096">
        <w:t>Senyviems pacientams nustatyta didesnė koncentracija plazmoje nei jaunesniems pacientams, ir vidutinė</w:t>
      </w:r>
      <w:r w:rsidRPr="00E01096">
        <w:rPr>
          <w:spacing w:val="-4"/>
        </w:rPr>
        <w:t xml:space="preserve"> </w:t>
      </w:r>
      <w:r w:rsidRPr="00E01096">
        <w:t>AUC</w:t>
      </w:r>
      <w:r w:rsidRPr="00E01096">
        <w:rPr>
          <w:spacing w:val="-3"/>
        </w:rPr>
        <w:t xml:space="preserve"> </w:t>
      </w:r>
      <w:r w:rsidRPr="00E01096">
        <w:t>vertė</w:t>
      </w:r>
      <w:r w:rsidRPr="00E01096">
        <w:rPr>
          <w:spacing w:val="-4"/>
        </w:rPr>
        <w:t xml:space="preserve"> </w:t>
      </w:r>
      <w:r w:rsidRPr="00E01096">
        <w:t>buvo</w:t>
      </w:r>
      <w:r w:rsidRPr="00E01096">
        <w:rPr>
          <w:spacing w:val="-4"/>
        </w:rPr>
        <w:t xml:space="preserve"> </w:t>
      </w:r>
      <w:r w:rsidRPr="00E01096">
        <w:t>apytiksliai</w:t>
      </w:r>
      <w:r w:rsidRPr="00E01096">
        <w:rPr>
          <w:spacing w:val="-3"/>
        </w:rPr>
        <w:t xml:space="preserve"> </w:t>
      </w:r>
      <w:r w:rsidRPr="00E01096">
        <w:t>1,5</w:t>
      </w:r>
      <w:r w:rsidR="00415D68">
        <w:t> </w:t>
      </w:r>
      <w:r w:rsidRPr="00E01096">
        <w:t>karto</w:t>
      </w:r>
      <w:r w:rsidRPr="00E01096">
        <w:rPr>
          <w:spacing w:val="-3"/>
        </w:rPr>
        <w:t xml:space="preserve"> </w:t>
      </w:r>
      <w:r w:rsidRPr="00E01096">
        <w:t>didesnė</w:t>
      </w:r>
      <w:r w:rsidRPr="00E01096">
        <w:rPr>
          <w:spacing w:val="-4"/>
        </w:rPr>
        <w:t xml:space="preserve"> </w:t>
      </w:r>
      <w:r w:rsidRPr="00E01096">
        <w:t>daugiausia</w:t>
      </w:r>
      <w:r w:rsidRPr="00E01096">
        <w:rPr>
          <w:spacing w:val="-4"/>
        </w:rPr>
        <w:t xml:space="preserve"> </w:t>
      </w:r>
      <w:r w:rsidRPr="00E01096">
        <w:t>dėl</w:t>
      </w:r>
      <w:r w:rsidRPr="00E01096">
        <w:rPr>
          <w:spacing w:val="-3"/>
        </w:rPr>
        <w:t xml:space="preserve"> </w:t>
      </w:r>
      <w:r w:rsidRPr="00E01096">
        <w:t>sumažėjusio</w:t>
      </w:r>
      <w:r w:rsidRPr="00E01096">
        <w:rPr>
          <w:spacing w:val="-3"/>
        </w:rPr>
        <w:t xml:space="preserve"> </w:t>
      </w:r>
      <w:r w:rsidRPr="00E01096">
        <w:t>(tikrojo)</w:t>
      </w:r>
      <w:r w:rsidRPr="00E01096">
        <w:rPr>
          <w:spacing w:val="-4"/>
        </w:rPr>
        <w:t xml:space="preserve"> </w:t>
      </w:r>
      <w:r w:rsidRPr="00E01096">
        <w:t>bendro</w:t>
      </w:r>
      <w:r w:rsidRPr="00E01096">
        <w:rPr>
          <w:spacing w:val="-3"/>
        </w:rPr>
        <w:t xml:space="preserve"> </w:t>
      </w:r>
      <w:r w:rsidRPr="00E01096">
        <w:t>ir inkstų klirenso. Dozės koreguoti nereikia.</w:t>
      </w:r>
    </w:p>
    <w:p w14:paraId="11A84AFD" w14:textId="77777777" w:rsidR="007B55E7" w:rsidRPr="00E01096" w:rsidRDefault="007B55E7" w:rsidP="00E01096">
      <w:pPr>
        <w:pStyle w:val="Pagrindinistekstas"/>
        <w:kinsoku w:val="0"/>
        <w:overflowPunct w:val="0"/>
      </w:pPr>
    </w:p>
    <w:p w14:paraId="00518ADB" w14:textId="77777777" w:rsidR="007B55E7" w:rsidRPr="00E01096" w:rsidRDefault="007B55E7" w:rsidP="00E01096">
      <w:pPr>
        <w:pStyle w:val="Pagrindinistekstas"/>
        <w:kinsoku w:val="0"/>
        <w:overflowPunct w:val="0"/>
        <w:rPr>
          <w:i/>
          <w:iCs/>
          <w:spacing w:val="-2"/>
        </w:rPr>
      </w:pPr>
      <w:r w:rsidRPr="00E01096">
        <w:rPr>
          <w:i/>
          <w:iCs/>
        </w:rPr>
        <w:t>Skirtingas</w:t>
      </w:r>
      <w:r w:rsidRPr="00E01096">
        <w:rPr>
          <w:i/>
          <w:iCs/>
          <w:spacing w:val="-12"/>
        </w:rPr>
        <w:t xml:space="preserve"> </w:t>
      </w:r>
      <w:r w:rsidRPr="00E01096">
        <w:rPr>
          <w:i/>
          <w:iCs/>
          <w:spacing w:val="-2"/>
        </w:rPr>
        <w:t>svoris</w:t>
      </w:r>
    </w:p>
    <w:p w14:paraId="534896D9" w14:textId="77777777" w:rsidR="007B55E7" w:rsidRPr="00E01096" w:rsidRDefault="007B55E7" w:rsidP="00E01096">
      <w:pPr>
        <w:pStyle w:val="Pagrindinistekstas"/>
        <w:kinsoku w:val="0"/>
        <w:overflowPunct w:val="0"/>
      </w:pPr>
      <w:r w:rsidRPr="00E01096">
        <w:t>Svorio</w:t>
      </w:r>
      <w:r w:rsidRPr="00E01096">
        <w:rPr>
          <w:spacing w:val="-3"/>
        </w:rPr>
        <w:t xml:space="preserve"> </w:t>
      </w:r>
      <w:r w:rsidRPr="00E01096">
        <w:t>kraštutinumai</w:t>
      </w:r>
      <w:r w:rsidRPr="00E01096">
        <w:rPr>
          <w:spacing w:val="-2"/>
        </w:rPr>
        <w:t xml:space="preserve"> </w:t>
      </w:r>
      <w:r w:rsidRPr="00E01096">
        <w:t>(&lt;</w:t>
      </w:r>
      <w:r w:rsidR="00415D68">
        <w:t> </w:t>
      </w:r>
      <w:r w:rsidRPr="00E01096">
        <w:t>50</w:t>
      </w:r>
      <w:r w:rsidR="00415D68">
        <w:t> </w:t>
      </w:r>
      <w:r w:rsidRPr="00E01096">
        <w:t>kg</w:t>
      </w:r>
      <w:r w:rsidRPr="00E01096">
        <w:rPr>
          <w:spacing w:val="-2"/>
        </w:rPr>
        <w:t xml:space="preserve"> </w:t>
      </w:r>
      <w:r w:rsidRPr="00E01096">
        <w:t>arba</w:t>
      </w:r>
      <w:r w:rsidRPr="00E01096">
        <w:rPr>
          <w:spacing w:val="-3"/>
        </w:rPr>
        <w:t xml:space="preserve"> </w:t>
      </w:r>
      <w:r w:rsidRPr="00E01096">
        <w:t>&gt;</w:t>
      </w:r>
      <w:r w:rsidR="00415D68">
        <w:t> </w:t>
      </w:r>
      <w:r w:rsidRPr="00E01096">
        <w:t>120</w:t>
      </w:r>
      <w:r w:rsidR="00415D68">
        <w:t> </w:t>
      </w:r>
      <w:r w:rsidRPr="00E01096">
        <w:t>kg)</w:t>
      </w:r>
      <w:r w:rsidRPr="00E01096">
        <w:rPr>
          <w:spacing w:val="-2"/>
        </w:rPr>
        <w:t xml:space="preserve"> </w:t>
      </w:r>
      <w:r w:rsidRPr="00E01096">
        <w:t>turėjo</w:t>
      </w:r>
      <w:r w:rsidRPr="00E01096">
        <w:rPr>
          <w:spacing w:val="-2"/>
        </w:rPr>
        <w:t xml:space="preserve"> </w:t>
      </w:r>
      <w:r w:rsidRPr="00E01096">
        <w:t>tik</w:t>
      </w:r>
      <w:r w:rsidRPr="00E01096">
        <w:rPr>
          <w:spacing w:val="-2"/>
        </w:rPr>
        <w:t xml:space="preserve"> </w:t>
      </w:r>
      <w:r w:rsidRPr="00E01096">
        <w:t>mažai</w:t>
      </w:r>
      <w:r w:rsidRPr="00E01096">
        <w:rPr>
          <w:spacing w:val="-2"/>
        </w:rPr>
        <w:t xml:space="preserve"> </w:t>
      </w:r>
      <w:r w:rsidRPr="00E01096">
        <w:t>įtakos</w:t>
      </w:r>
      <w:r w:rsidRPr="00E01096">
        <w:rPr>
          <w:spacing w:val="-3"/>
        </w:rPr>
        <w:t xml:space="preserve"> </w:t>
      </w:r>
      <w:proofErr w:type="spellStart"/>
      <w:r w:rsidRPr="00E01096">
        <w:t>rivaroksabano</w:t>
      </w:r>
      <w:proofErr w:type="spellEnd"/>
      <w:r w:rsidRPr="00E01096">
        <w:rPr>
          <w:spacing w:val="-2"/>
        </w:rPr>
        <w:t xml:space="preserve"> </w:t>
      </w:r>
      <w:r w:rsidRPr="00E01096">
        <w:t>plazmos koncentracijai (mažiau nei 25</w:t>
      </w:r>
      <w:r w:rsidR="00415D68">
        <w:t> </w:t>
      </w:r>
      <w:r w:rsidRPr="00E01096">
        <w:t>%). Dozės koreguoti nereikia.</w:t>
      </w:r>
    </w:p>
    <w:p w14:paraId="22CFF1E1" w14:textId="77777777" w:rsidR="007B55E7" w:rsidRPr="00E01096" w:rsidRDefault="007B55E7" w:rsidP="00E01096">
      <w:pPr>
        <w:pStyle w:val="Pagrindinistekstas"/>
        <w:kinsoku w:val="0"/>
        <w:overflowPunct w:val="0"/>
      </w:pPr>
    </w:p>
    <w:p w14:paraId="1E7F0DF2" w14:textId="77777777" w:rsidR="007B55E7" w:rsidRPr="00E01096" w:rsidRDefault="007B55E7" w:rsidP="00E01096">
      <w:pPr>
        <w:pStyle w:val="Pagrindinistekstas"/>
        <w:kinsoku w:val="0"/>
        <w:overflowPunct w:val="0"/>
        <w:rPr>
          <w:i/>
          <w:iCs/>
          <w:spacing w:val="-2"/>
        </w:rPr>
      </w:pPr>
      <w:r w:rsidRPr="00E01096">
        <w:rPr>
          <w:i/>
          <w:iCs/>
        </w:rPr>
        <w:t>Etniniai</w:t>
      </w:r>
      <w:r w:rsidRPr="00E01096">
        <w:rPr>
          <w:i/>
          <w:iCs/>
          <w:spacing w:val="-8"/>
        </w:rPr>
        <w:t xml:space="preserve"> </w:t>
      </w:r>
      <w:r w:rsidRPr="00E01096">
        <w:rPr>
          <w:i/>
          <w:iCs/>
          <w:spacing w:val="-2"/>
        </w:rPr>
        <w:t>skirtumai</w:t>
      </w:r>
    </w:p>
    <w:p w14:paraId="0B46C227" w14:textId="77777777" w:rsidR="007B55E7" w:rsidRPr="00E01096" w:rsidRDefault="007B55E7" w:rsidP="00E01096">
      <w:pPr>
        <w:pStyle w:val="Pagrindinistekstas"/>
        <w:kinsoku w:val="0"/>
        <w:overflowPunct w:val="0"/>
      </w:pPr>
      <w:r w:rsidRPr="00E01096">
        <w:t>Atsižvelgiant</w:t>
      </w:r>
      <w:r w:rsidRPr="00E01096">
        <w:rPr>
          <w:spacing w:val="-4"/>
        </w:rPr>
        <w:t xml:space="preserve"> </w:t>
      </w:r>
      <w:r w:rsidRPr="00E01096">
        <w:t>į</w:t>
      </w:r>
      <w:r w:rsidRPr="00E01096">
        <w:rPr>
          <w:spacing w:val="-4"/>
        </w:rPr>
        <w:t xml:space="preserve"> </w:t>
      </w:r>
      <w:proofErr w:type="spellStart"/>
      <w:r w:rsidRPr="00E01096">
        <w:t>rivaroksabano</w:t>
      </w:r>
      <w:proofErr w:type="spellEnd"/>
      <w:r w:rsidRPr="00E01096">
        <w:rPr>
          <w:spacing w:val="-4"/>
        </w:rPr>
        <w:t xml:space="preserve"> </w:t>
      </w:r>
      <w:r w:rsidRPr="00E01096">
        <w:t>farmakokinetiką</w:t>
      </w:r>
      <w:r w:rsidRPr="00E01096">
        <w:rPr>
          <w:spacing w:val="-5"/>
        </w:rPr>
        <w:t xml:space="preserve"> </w:t>
      </w:r>
      <w:r w:rsidRPr="00E01096">
        <w:t>ir</w:t>
      </w:r>
      <w:r w:rsidRPr="00E01096">
        <w:rPr>
          <w:spacing w:val="-4"/>
        </w:rPr>
        <w:t xml:space="preserve"> </w:t>
      </w:r>
      <w:r w:rsidRPr="00E01096">
        <w:t>farmakodinamiką,</w:t>
      </w:r>
      <w:r w:rsidRPr="00E01096">
        <w:rPr>
          <w:spacing w:val="-4"/>
        </w:rPr>
        <w:t xml:space="preserve"> </w:t>
      </w:r>
      <w:r w:rsidRPr="00E01096">
        <w:t>kliniškai</w:t>
      </w:r>
      <w:r w:rsidRPr="00E01096">
        <w:rPr>
          <w:spacing w:val="-4"/>
        </w:rPr>
        <w:t xml:space="preserve"> </w:t>
      </w:r>
      <w:r w:rsidRPr="00E01096">
        <w:t>reikšmingų</w:t>
      </w:r>
      <w:r w:rsidRPr="00E01096">
        <w:rPr>
          <w:spacing w:val="-4"/>
        </w:rPr>
        <w:t xml:space="preserve"> </w:t>
      </w:r>
      <w:r w:rsidRPr="00E01096">
        <w:t>skirtumų</w:t>
      </w:r>
      <w:r w:rsidRPr="00E01096">
        <w:rPr>
          <w:spacing w:val="-4"/>
        </w:rPr>
        <w:t xml:space="preserve"> </w:t>
      </w:r>
      <w:r w:rsidRPr="00E01096">
        <w:t xml:space="preserve">tarp baltųjų, </w:t>
      </w:r>
      <w:proofErr w:type="spellStart"/>
      <w:r w:rsidRPr="00E01096">
        <w:t>afroamerikiečių</w:t>
      </w:r>
      <w:proofErr w:type="spellEnd"/>
      <w:r w:rsidRPr="00E01096">
        <w:t>, ispanų, japonų ar kinų etninių grupių pacientų nustatyta nebuvo.</w:t>
      </w:r>
    </w:p>
    <w:p w14:paraId="3492FF5A" w14:textId="77777777" w:rsidR="007B55E7" w:rsidRPr="00E01096" w:rsidRDefault="007B55E7" w:rsidP="00E01096">
      <w:pPr>
        <w:pStyle w:val="Pagrindinistekstas"/>
        <w:kinsoku w:val="0"/>
        <w:overflowPunct w:val="0"/>
      </w:pPr>
    </w:p>
    <w:p w14:paraId="065AE77B" w14:textId="77777777" w:rsidR="007B55E7" w:rsidRPr="00E01096" w:rsidRDefault="007B55E7" w:rsidP="00E01096">
      <w:pPr>
        <w:pStyle w:val="Pagrindinistekstas"/>
        <w:kinsoku w:val="0"/>
        <w:overflowPunct w:val="0"/>
        <w:rPr>
          <w:i/>
          <w:iCs/>
          <w:spacing w:val="-2"/>
        </w:rPr>
      </w:pPr>
      <w:r w:rsidRPr="00E01096">
        <w:rPr>
          <w:i/>
          <w:iCs/>
        </w:rPr>
        <w:t>Sutrikusi</w:t>
      </w:r>
      <w:r w:rsidRPr="00E01096">
        <w:rPr>
          <w:i/>
          <w:iCs/>
          <w:spacing w:val="-11"/>
        </w:rPr>
        <w:t xml:space="preserve"> </w:t>
      </w:r>
      <w:r w:rsidRPr="00E01096">
        <w:rPr>
          <w:i/>
          <w:iCs/>
        </w:rPr>
        <w:t>kepenų</w:t>
      </w:r>
      <w:r w:rsidRPr="00E01096">
        <w:rPr>
          <w:i/>
          <w:iCs/>
          <w:spacing w:val="-10"/>
        </w:rPr>
        <w:t xml:space="preserve"> </w:t>
      </w:r>
      <w:r w:rsidRPr="00E01096">
        <w:rPr>
          <w:i/>
          <w:iCs/>
          <w:spacing w:val="-2"/>
        </w:rPr>
        <w:t>funkcija</w:t>
      </w:r>
    </w:p>
    <w:p w14:paraId="686F0D9B" w14:textId="77777777" w:rsidR="009944F8" w:rsidRDefault="007B55E7" w:rsidP="00E01096">
      <w:pPr>
        <w:pStyle w:val="Pagrindinistekstas"/>
        <w:kinsoku w:val="0"/>
        <w:overflowPunct w:val="0"/>
      </w:pPr>
      <w:r w:rsidRPr="00E01096">
        <w:t xml:space="preserve">Kepenų ciroze sergantiems pacientams, kuriems buvo lengvas kepenų funkcijos sutrikimas (A klasė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xml:space="preserve">), buvo stebimi tik nedideli </w:t>
      </w:r>
      <w:proofErr w:type="spellStart"/>
      <w:r w:rsidRPr="00E01096">
        <w:t>rivaroksabano</w:t>
      </w:r>
      <w:proofErr w:type="spellEnd"/>
      <w:r w:rsidRPr="00E01096">
        <w:t xml:space="preserve"> farmakokinetikos pakitimai (vidutiniškai 1,2</w:t>
      </w:r>
      <w:r w:rsidR="00415D68">
        <w:t> </w:t>
      </w:r>
      <w:r w:rsidRPr="00E01096">
        <w:t xml:space="preserve">karto padidėjęs </w:t>
      </w:r>
      <w:proofErr w:type="spellStart"/>
      <w:r w:rsidRPr="00E01096">
        <w:t>rivaroksabano</w:t>
      </w:r>
      <w:proofErr w:type="spellEnd"/>
      <w:r w:rsidRPr="00E01096">
        <w:t xml:space="preserve"> AUC), beveik palyginami su atitinkama sveikų asmenų kontroline grupe. Kepenų ciroze sergantiems pacientams, kuriems buvo vidutinio sunkumo kepenų funkcijos sutrikimas (B klasė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xml:space="preserve">), </w:t>
      </w:r>
      <w:proofErr w:type="spellStart"/>
      <w:r w:rsidRPr="00E01096">
        <w:t>rivaroksabano</w:t>
      </w:r>
      <w:proofErr w:type="spellEnd"/>
      <w:r w:rsidRPr="00E01096">
        <w:t xml:space="preserve"> vidutinis AUC buvo žymiai padidėjęs 2,3</w:t>
      </w:r>
      <w:r w:rsidR="00415D68">
        <w:t> </w:t>
      </w:r>
      <w:r w:rsidRPr="00E01096">
        <w:t>karto, palyginti su sveikų savanorių. Laisvas AUC padidėjo 2,6</w:t>
      </w:r>
      <w:r w:rsidR="00415D68">
        <w:t> </w:t>
      </w:r>
      <w:r w:rsidRPr="00E01096">
        <w:t xml:space="preserve">karto. Šių pacientų </w:t>
      </w:r>
      <w:proofErr w:type="spellStart"/>
      <w:r w:rsidRPr="00E01096">
        <w:t>rivaroksabano</w:t>
      </w:r>
      <w:proofErr w:type="spellEnd"/>
      <w:r w:rsidRPr="00E01096">
        <w:rPr>
          <w:spacing w:val="40"/>
        </w:rPr>
        <w:t xml:space="preserve"> </w:t>
      </w:r>
      <w:r w:rsidRPr="00E01096">
        <w:lastRenderedPageBreak/>
        <w:t>eliminacija</w:t>
      </w:r>
      <w:r w:rsidRPr="00E01096">
        <w:rPr>
          <w:spacing w:val="-4"/>
        </w:rPr>
        <w:t xml:space="preserve"> </w:t>
      </w:r>
      <w:r w:rsidRPr="00E01096">
        <w:t>taip</w:t>
      </w:r>
      <w:r w:rsidRPr="00E01096">
        <w:rPr>
          <w:spacing w:val="-3"/>
        </w:rPr>
        <w:t xml:space="preserve"> </w:t>
      </w:r>
      <w:r w:rsidRPr="00E01096">
        <w:t>pat</w:t>
      </w:r>
      <w:r w:rsidRPr="00E01096">
        <w:rPr>
          <w:spacing w:val="-3"/>
        </w:rPr>
        <w:t xml:space="preserve"> </w:t>
      </w:r>
      <w:r w:rsidRPr="00E01096">
        <w:t>buvo</w:t>
      </w:r>
      <w:r w:rsidRPr="00E01096">
        <w:rPr>
          <w:spacing w:val="-3"/>
        </w:rPr>
        <w:t xml:space="preserve"> </w:t>
      </w:r>
      <w:r w:rsidRPr="00E01096">
        <w:t>susilpnėjusi,</w:t>
      </w:r>
      <w:r w:rsidRPr="00E01096">
        <w:rPr>
          <w:spacing w:val="-3"/>
        </w:rPr>
        <w:t xml:space="preserve"> </w:t>
      </w:r>
      <w:r w:rsidRPr="00E01096">
        <w:t>panašiai</w:t>
      </w:r>
      <w:r w:rsidRPr="00E01096">
        <w:rPr>
          <w:spacing w:val="-3"/>
        </w:rPr>
        <w:t xml:space="preserve"> </w:t>
      </w:r>
      <w:r w:rsidRPr="00E01096">
        <w:t>kaip</w:t>
      </w:r>
      <w:r w:rsidRPr="00E01096">
        <w:rPr>
          <w:spacing w:val="-3"/>
        </w:rPr>
        <w:t xml:space="preserve"> </w:t>
      </w:r>
      <w:r w:rsidRPr="00E01096">
        <w:t>ir</w:t>
      </w:r>
      <w:r w:rsidRPr="00E01096">
        <w:rPr>
          <w:spacing w:val="-3"/>
        </w:rPr>
        <w:t xml:space="preserve"> </w:t>
      </w:r>
      <w:r w:rsidRPr="00E01096">
        <w:t>pacientų,</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vidutinio</w:t>
      </w:r>
      <w:r w:rsidRPr="00E01096">
        <w:rPr>
          <w:spacing w:val="-3"/>
        </w:rPr>
        <w:t xml:space="preserve"> </w:t>
      </w:r>
      <w:r w:rsidRPr="00E01096">
        <w:t>laipsnio</w:t>
      </w:r>
      <w:r w:rsidRPr="00E01096">
        <w:rPr>
          <w:spacing w:val="-3"/>
        </w:rPr>
        <w:t xml:space="preserve"> </w:t>
      </w:r>
      <w:r w:rsidRPr="00E01096">
        <w:t>inkstų funkcijos sutrikimas.</w:t>
      </w:r>
    </w:p>
    <w:p w14:paraId="0769EECB" w14:textId="77777777" w:rsidR="009944F8" w:rsidRDefault="007B55E7" w:rsidP="00E01096">
      <w:pPr>
        <w:pStyle w:val="Pagrindinistekstas"/>
        <w:kinsoku w:val="0"/>
        <w:overflowPunct w:val="0"/>
      </w:pPr>
      <w:r w:rsidRPr="00E01096">
        <w:t>Nėra duomenų apie pacientus, kuriems yra sunkus kepenų funkcijos sutrikimas.</w:t>
      </w:r>
    </w:p>
    <w:p w14:paraId="05FAA26A" w14:textId="77777777" w:rsidR="007B55E7" w:rsidRPr="00E01096" w:rsidRDefault="007B55E7" w:rsidP="00E01096">
      <w:pPr>
        <w:pStyle w:val="Pagrindinistekstas"/>
        <w:kinsoku w:val="0"/>
        <w:overflowPunct w:val="0"/>
      </w:pPr>
      <w:proofErr w:type="spellStart"/>
      <w:r w:rsidRPr="00E01096">
        <w:t>Xa</w:t>
      </w:r>
      <w:proofErr w:type="spellEnd"/>
      <w:r w:rsidRPr="00E01096">
        <w:t xml:space="preserve"> faktoriaus aktyvumo slopinimas pacientams, kuriems buvo vidutinio sunkumo kepenų funkcijos sutrikimas, buvo padidėjęs 2,6</w:t>
      </w:r>
      <w:r w:rsidR="00415D68">
        <w:t> </w:t>
      </w:r>
      <w:r w:rsidRPr="00E01096">
        <w:t xml:space="preserve">karto, palyginti su sveikų savanorių, </w:t>
      </w:r>
      <w:proofErr w:type="spellStart"/>
      <w:r w:rsidR="005222FE">
        <w:t>protrombino</w:t>
      </w:r>
      <w:proofErr w:type="spellEnd"/>
      <w:r w:rsidR="005222FE">
        <w:t xml:space="preserve"> laikas, </w:t>
      </w:r>
      <w:r w:rsidRPr="00E01096">
        <w:t xml:space="preserve">PL (angl. </w:t>
      </w:r>
      <w:proofErr w:type="spellStart"/>
      <w:r w:rsidRPr="00E01096">
        <w:rPr>
          <w:i/>
          <w:iCs/>
        </w:rPr>
        <w:t>prothrombin</w:t>
      </w:r>
      <w:proofErr w:type="spellEnd"/>
      <w:r w:rsidRPr="00E01096">
        <w:rPr>
          <w:i/>
          <w:iCs/>
        </w:rPr>
        <w:t xml:space="preserve"> </w:t>
      </w:r>
      <w:proofErr w:type="spellStart"/>
      <w:r w:rsidRPr="00E01096">
        <w:rPr>
          <w:i/>
          <w:iCs/>
        </w:rPr>
        <w:t>time</w:t>
      </w:r>
      <w:proofErr w:type="spellEnd"/>
      <w:r w:rsidRPr="00E01096">
        <w:t>) buvo pailgėjęs panašiai – 2,1</w:t>
      </w:r>
      <w:r w:rsidR="00415D68">
        <w:t> </w:t>
      </w:r>
      <w:r w:rsidRPr="00E01096">
        <w:t xml:space="preserve">karto. Pacientai, kuriems buvo vidutinio sunkumo kepenų funkcijos sutrikimas, buvo jautresni </w:t>
      </w:r>
      <w:proofErr w:type="spellStart"/>
      <w:r w:rsidRPr="00E01096">
        <w:t>rivaroksabanui</w:t>
      </w:r>
      <w:proofErr w:type="spellEnd"/>
      <w:r w:rsidRPr="00E01096">
        <w:t xml:space="preserve">, todėl buvo didesnis jų </w:t>
      </w:r>
      <w:r w:rsidR="005222FE">
        <w:t xml:space="preserve">farmakokinetikos / farmakodinamikos </w:t>
      </w:r>
      <w:r w:rsidRPr="00E01096">
        <w:t xml:space="preserve">santykis </w:t>
      </w:r>
      <w:r w:rsidR="005222FE">
        <w:t>(</w:t>
      </w:r>
      <w:r w:rsidR="005222FE" w:rsidRPr="00E01096">
        <w:t>FK / FD</w:t>
      </w:r>
      <w:r w:rsidR="005222FE">
        <w:t>)</w:t>
      </w:r>
      <w:r w:rsidR="005222FE" w:rsidRPr="00E01096">
        <w:t xml:space="preserve"> </w:t>
      </w:r>
      <w:r w:rsidRPr="00E01096">
        <w:t>tarp koncentracijos ir PL.</w:t>
      </w:r>
    </w:p>
    <w:p w14:paraId="7B35669D"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3"/>
        </w:rPr>
        <w:t xml:space="preserve"> </w:t>
      </w:r>
      <w:r w:rsidR="005222FE">
        <w:t>draudžiama</w:t>
      </w:r>
      <w:r w:rsidR="005222FE" w:rsidRPr="00E01096">
        <w:rPr>
          <w:spacing w:val="-4"/>
        </w:rPr>
        <w:t xml:space="preserve"> </w:t>
      </w:r>
      <w:r w:rsidRPr="00E01096">
        <w:t>vartoti</w:t>
      </w:r>
      <w:r w:rsidRPr="00E01096">
        <w:rPr>
          <w:spacing w:val="-3"/>
        </w:rPr>
        <w:t xml:space="preserve"> </w:t>
      </w:r>
      <w:r w:rsidRPr="00E01096">
        <w:t>pacientams,</w:t>
      </w:r>
      <w:r w:rsidRPr="00E01096">
        <w:rPr>
          <w:spacing w:val="-3"/>
        </w:rPr>
        <w:t xml:space="preserve"> </w:t>
      </w:r>
      <w:r w:rsidRPr="00E01096">
        <w:t>kurie</w:t>
      </w:r>
      <w:r w:rsidRPr="00E01096">
        <w:rPr>
          <w:spacing w:val="-4"/>
        </w:rPr>
        <w:t xml:space="preserve"> </w:t>
      </w:r>
      <w:r w:rsidRPr="00E01096">
        <w:t>serga</w:t>
      </w:r>
      <w:r w:rsidRPr="00E01096">
        <w:rPr>
          <w:spacing w:val="-4"/>
        </w:rPr>
        <w:t xml:space="preserve"> </w:t>
      </w:r>
      <w:r w:rsidRPr="00E01096">
        <w:t>kepenų</w:t>
      </w:r>
      <w:r w:rsidRPr="00E01096">
        <w:rPr>
          <w:spacing w:val="-3"/>
        </w:rPr>
        <w:t xml:space="preserve"> </w:t>
      </w:r>
      <w:r w:rsidRPr="00E01096">
        <w:t>ligomis,</w:t>
      </w:r>
      <w:r w:rsidRPr="00E01096">
        <w:rPr>
          <w:spacing w:val="-3"/>
        </w:rPr>
        <w:t xml:space="preserve"> </w:t>
      </w:r>
      <w:r w:rsidRPr="00E01096">
        <w:t>susijusiomis</w:t>
      </w:r>
      <w:r w:rsidRPr="00E01096">
        <w:rPr>
          <w:spacing w:val="-4"/>
        </w:rPr>
        <w:t xml:space="preserve"> </w:t>
      </w:r>
      <w:r w:rsidRPr="00E01096">
        <w:t>su</w:t>
      </w:r>
      <w:r w:rsidRPr="00E01096">
        <w:rPr>
          <w:spacing w:val="-3"/>
        </w:rPr>
        <w:t xml:space="preserve"> </w:t>
      </w:r>
      <w:proofErr w:type="spellStart"/>
      <w:r w:rsidRPr="00E01096">
        <w:t>koagulopatija</w:t>
      </w:r>
      <w:proofErr w:type="spellEnd"/>
      <w:r w:rsidRPr="00E01096">
        <w:t xml:space="preserve"> ir klinikiniu</w:t>
      </w:r>
      <w:r w:rsidRPr="00E01096">
        <w:rPr>
          <w:spacing w:val="-1"/>
        </w:rPr>
        <w:t xml:space="preserve"> </w:t>
      </w:r>
      <w:r w:rsidRPr="00E01096">
        <w:t>požiūriu reikšminga</w:t>
      </w:r>
      <w:r w:rsidRPr="00E01096">
        <w:rPr>
          <w:spacing w:val="-1"/>
        </w:rPr>
        <w:t xml:space="preserve"> </w:t>
      </w:r>
      <w:r w:rsidRPr="00E01096">
        <w:t>kraujavimo rizika, įskaitant pacientus, sergančius</w:t>
      </w:r>
      <w:r w:rsidRPr="00E01096">
        <w:rPr>
          <w:spacing w:val="-1"/>
        </w:rPr>
        <w:t xml:space="preserve"> </w:t>
      </w:r>
      <w:r w:rsidRPr="00E01096">
        <w:t>kepenų ciroze</w:t>
      </w:r>
      <w:r w:rsidRPr="00E01096">
        <w:rPr>
          <w:spacing w:val="-1"/>
        </w:rPr>
        <w:t xml:space="preserve"> </w:t>
      </w:r>
      <w:r w:rsidRPr="00E01096">
        <w:t xml:space="preserve">(B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4.3</w:t>
      </w:r>
      <w:r w:rsidR="00415D68">
        <w:t> </w:t>
      </w:r>
      <w:r w:rsidRPr="00E01096">
        <w:t>skyrių).</w:t>
      </w:r>
    </w:p>
    <w:p w14:paraId="4AAE9862" w14:textId="77777777" w:rsidR="007B55E7" w:rsidRPr="00E01096" w:rsidRDefault="007B55E7" w:rsidP="00E01096">
      <w:pPr>
        <w:pStyle w:val="Pagrindinistekstas"/>
        <w:kinsoku w:val="0"/>
        <w:overflowPunct w:val="0"/>
      </w:pPr>
    </w:p>
    <w:p w14:paraId="2718D17A" w14:textId="77777777" w:rsidR="007B55E7" w:rsidRPr="00E01096" w:rsidRDefault="007B55E7" w:rsidP="00E01096">
      <w:pPr>
        <w:pStyle w:val="Pagrindinistekstas"/>
        <w:kinsoku w:val="0"/>
        <w:overflowPunct w:val="0"/>
        <w:rPr>
          <w:i/>
          <w:iCs/>
          <w:spacing w:val="-2"/>
        </w:rPr>
      </w:pPr>
      <w:r w:rsidRPr="00E01096">
        <w:rPr>
          <w:i/>
          <w:iCs/>
        </w:rPr>
        <w:t>Sutrikusi</w:t>
      </w:r>
      <w:r w:rsidRPr="00E01096">
        <w:rPr>
          <w:i/>
          <w:iCs/>
          <w:spacing w:val="-10"/>
        </w:rPr>
        <w:t xml:space="preserve"> </w:t>
      </w:r>
      <w:r w:rsidRPr="00E01096">
        <w:rPr>
          <w:i/>
          <w:iCs/>
        </w:rPr>
        <w:t>inkstų</w:t>
      </w:r>
      <w:r w:rsidRPr="00E01096">
        <w:rPr>
          <w:i/>
          <w:iCs/>
          <w:spacing w:val="-9"/>
        </w:rPr>
        <w:t xml:space="preserve"> </w:t>
      </w:r>
      <w:r w:rsidRPr="00E01096">
        <w:rPr>
          <w:i/>
          <w:iCs/>
          <w:spacing w:val="-2"/>
        </w:rPr>
        <w:t>funkcija</w:t>
      </w:r>
    </w:p>
    <w:p w14:paraId="7E29020B" w14:textId="77777777" w:rsidR="007B55E7" w:rsidRPr="00E01096" w:rsidRDefault="007B55E7" w:rsidP="00E01096">
      <w:pPr>
        <w:pStyle w:val="Pagrindinistekstas"/>
        <w:kinsoku w:val="0"/>
        <w:overflowPunct w:val="0"/>
      </w:pPr>
      <w:proofErr w:type="spellStart"/>
      <w:r w:rsidRPr="00E01096">
        <w:t>Rivaroksabano</w:t>
      </w:r>
      <w:proofErr w:type="spellEnd"/>
      <w:r w:rsidRPr="00E01096">
        <w:t xml:space="preserve"> koncentracijos padidėjimas koreliavo su inkstų funkcijos susilpnėjimu vertinant kreatinino klirenso tyrimus. Asmenims, kuriems buvo lengvas (kreatinino klirensas 50</w:t>
      </w:r>
      <w:r w:rsidR="00415D68">
        <w:t>–</w:t>
      </w:r>
      <w:r w:rsidRPr="00E01096">
        <w:t>80</w:t>
      </w:r>
      <w:r w:rsidR="00415D68">
        <w:t> </w:t>
      </w:r>
      <w:r w:rsidRPr="00E01096">
        <w:t>ml/min), vidutinio sunkumo (kreatinino klirensas 30</w:t>
      </w:r>
      <w:r w:rsidR="00415D68">
        <w:t>–</w:t>
      </w:r>
      <w:r w:rsidRPr="00E01096">
        <w:t>49</w:t>
      </w:r>
      <w:r w:rsidR="00415D68">
        <w:t> </w:t>
      </w:r>
      <w:r w:rsidRPr="00E01096">
        <w:t>ml/min) ir sunkus (kreatinino klirensas 15</w:t>
      </w:r>
      <w:r w:rsidR="00415D68">
        <w:t>–</w:t>
      </w:r>
      <w:r w:rsidRPr="00E01096">
        <w:t>29</w:t>
      </w:r>
      <w:r w:rsidR="00415D68">
        <w:t> </w:t>
      </w:r>
      <w:r w:rsidRPr="00E01096">
        <w:t>ml/min) inkstų</w:t>
      </w:r>
      <w:r w:rsidRPr="00E01096">
        <w:rPr>
          <w:spacing w:val="-3"/>
        </w:rPr>
        <w:t xml:space="preserve"> </w:t>
      </w:r>
      <w:r w:rsidRPr="00E01096">
        <w:t>funkcijos</w:t>
      </w:r>
      <w:r w:rsidRPr="00E01096">
        <w:rPr>
          <w:spacing w:val="-4"/>
        </w:rPr>
        <w:t xml:space="preserve"> </w:t>
      </w:r>
      <w:r w:rsidRPr="00E01096">
        <w:t>sutrikimas,</w:t>
      </w:r>
      <w:r w:rsidRPr="00E01096">
        <w:rPr>
          <w:spacing w:val="-3"/>
        </w:rPr>
        <w:t xml:space="preserve"> </w:t>
      </w:r>
      <w:proofErr w:type="spellStart"/>
      <w:r w:rsidRPr="00E01096">
        <w:t>rivaroksabano</w:t>
      </w:r>
      <w:proofErr w:type="spellEnd"/>
      <w:r w:rsidRPr="00E01096">
        <w:rPr>
          <w:spacing w:val="-3"/>
        </w:rPr>
        <w:t xml:space="preserve"> </w:t>
      </w:r>
      <w:r w:rsidRPr="00E01096">
        <w:t>koncentracija</w:t>
      </w:r>
      <w:r w:rsidRPr="00E01096">
        <w:rPr>
          <w:spacing w:val="-4"/>
        </w:rPr>
        <w:t xml:space="preserve"> </w:t>
      </w:r>
      <w:r w:rsidRPr="00E01096">
        <w:t>plazmoje</w:t>
      </w:r>
      <w:r w:rsidRPr="00E01096">
        <w:rPr>
          <w:spacing w:val="-4"/>
        </w:rPr>
        <w:t xml:space="preserve"> </w:t>
      </w:r>
      <w:r w:rsidRPr="00E01096">
        <w:t>(AUC)</w:t>
      </w:r>
      <w:r w:rsidRPr="00E01096">
        <w:rPr>
          <w:spacing w:val="-3"/>
        </w:rPr>
        <w:t xml:space="preserve"> </w:t>
      </w:r>
      <w:r w:rsidRPr="00E01096">
        <w:t>buvo</w:t>
      </w:r>
      <w:r w:rsidRPr="00E01096">
        <w:rPr>
          <w:spacing w:val="-3"/>
        </w:rPr>
        <w:t xml:space="preserve"> </w:t>
      </w:r>
      <w:r w:rsidRPr="00E01096">
        <w:t>atitinkamai</w:t>
      </w:r>
      <w:r w:rsidRPr="00E01096">
        <w:rPr>
          <w:spacing w:val="-3"/>
        </w:rPr>
        <w:t xml:space="preserve"> </w:t>
      </w:r>
      <w:r w:rsidRPr="00E01096">
        <w:t>1,4,</w:t>
      </w:r>
      <w:r w:rsidRPr="00E01096">
        <w:rPr>
          <w:spacing w:val="-3"/>
        </w:rPr>
        <w:t xml:space="preserve"> </w:t>
      </w:r>
      <w:r w:rsidRPr="00E01096">
        <w:t>1,5</w:t>
      </w:r>
      <w:r w:rsidRPr="00E01096">
        <w:rPr>
          <w:spacing w:val="-3"/>
        </w:rPr>
        <w:t xml:space="preserve"> </w:t>
      </w:r>
      <w:r w:rsidRPr="00E01096">
        <w:t>ir 1,6</w:t>
      </w:r>
      <w:r w:rsidR="00415D68">
        <w:t> </w:t>
      </w:r>
      <w:r w:rsidRPr="00E01096">
        <w:t xml:space="preserve">karto padidėjusi. Atitinkamai buvo ryškesnis </w:t>
      </w:r>
      <w:proofErr w:type="spellStart"/>
      <w:r w:rsidRPr="00E01096">
        <w:t>farmakodinaminio</w:t>
      </w:r>
      <w:proofErr w:type="spellEnd"/>
      <w:r w:rsidRPr="00E01096">
        <w:t xml:space="preserve"> poveikio sustiprėjimas.</w:t>
      </w:r>
      <w:r w:rsidR="009944F8">
        <w:t xml:space="preserve"> </w:t>
      </w:r>
      <w:r w:rsidRPr="00E01096">
        <w:t>Asmenims,</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lengvas,</w:t>
      </w:r>
      <w:r w:rsidRPr="00E01096">
        <w:rPr>
          <w:spacing w:val="-3"/>
        </w:rPr>
        <w:t xml:space="preserve"> </w:t>
      </w:r>
      <w:r w:rsidRPr="00E01096">
        <w:t>vidutinio</w:t>
      </w:r>
      <w:r w:rsidRPr="00E01096">
        <w:rPr>
          <w:spacing w:val="-3"/>
        </w:rPr>
        <w:t xml:space="preserve"> </w:t>
      </w:r>
      <w:r w:rsidRPr="00E01096">
        <w:t>sunkumo</w:t>
      </w:r>
      <w:r w:rsidRPr="00E01096">
        <w:rPr>
          <w:spacing w:val="-4"/>
        </w:rPr>
        <w:t xml:space="preserve"> </w:t>
      </w:r>
      <w:r w:rsidRPr="00E01096">
        <w:t>ir</w:t>
      </w:r>
      <w:r w:rsidRPr="00E01096">
        <w:rPr>
          <w:spacing w:val="-3"/>
        </w:rPr>
        <w:t xml:space="preserve"> </w:t>
      </w:r>
      <w:r w:rsidRPr="00E01096">
        <w:t>sunkus</w:t>
      </w:r>
      <w:r w:rsidRPr="00E01096">
        <w:rPr>
          <w:spacing w:val="-4"/>
        </w:rPr>
        <w:t xml:space="preserve"> </w:t>
      </w:r>
      <w:r w:rsidRPr="00E01096">
        <w:t>inkstų</w:t>
      </w:r>
      <w:r w:rsidRPr="00E01096">
        <w:rPr>
          <w:spacing w:val="-3"/>
        </w:rPr>
        <w:t xml:space="preserve"> </w:t>
      </w:r>
      <w:r w:rsidRPr="00E01096">
        <w:t>funkcijos</w:t>
      </w:r>
      <w:r w:rsidRPr="00E01096">
        <w:rPr>
          <w:spacing w:val="-5"/>
        </w:rPr>
        <w:t xml:space="preserve"> </w:t>
      </w:r>
      <w:r w:rsidRPr="00E01096">
        <w:t>sutrikimas,</w:t>
      </w:r>
      <w:r w:rsidRPr="00E01096">
        <w:rPr>
          <w:spacing w:val="-3"/>
        </w:rPr>
        <w:t xml:space="preserve"> </w:t>
      </w:r>
      <w:r w:rsidRPr="00E01096">
        <w:t xml:space="preserve">bendras </w:t>
      </w:r>
      <w:proofErr w:type="spellStart"/>
      <w:r w:rsidRPr="00E01096">
        <w:t>Xa</w:t>
      </w:r>
      <w:proofErr w:type="spellEnd"/>
      <w:r w:rsidRPr="00E01096">
        <w:t xml:space="preserve"> faktoriaus aktyvumo slopinimas buvo padidėjęs atitinkamai 1,5, 1,9 ir 2,0 karto, palyginti su sveikais savanoriais; PL pailgėjimas buvo padidėjęs atitinkamai 1,3, 2,2 ir 2,4 karto. Duomenų apie pacientus, kurių kreatinino klirensas &lt;</w:t>
      </w:r>
      <w:r w:rsidR="00415D68">
        <w:t> </w:t>
      </w:r>
      <w:r w:rsidRPr="00E01096">
        <w:t>15</w:t>
      </w:r>
      <w:r w:rsidR="00415D68">
        <w:t> </w:t>
      </w:r>
      <w:r w:rsidRPr="00E01096">
        <w:t>ml/min, nėra.</w:t>
      </w:r>
    </w:p>
    <w:p w14:paraId="06406034" w14:textId="77777777" w:rsidR="007B55E7" w:rsidRPr="00E01096" w:rsidRDefault="007B55E7" w:rsidP="00E01096">
      <w:pPr>
        <w:pStyle w:val="Pagrindinistekstas"/>
        <w:kinsoku w:val="0"/>
        <w:overflowPunct w:val="0"/>
        <w:rPr>
          <w:spacing w:val="-2"/>
        </w:rPr>
      </w:pP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žmogaus</w:t>
      </w:r>
      <w:r w:rsidRPr="00E01096">
        <w:rPr>
          <w:spacing w:val="-4"/>
        </w:rPr>
        <w:t xml:space="preserve"> </w:t>
      </w:r>
      <w:r w:rsidRPr="00E01096">
        <w:t>plazmos</w:t>
      </w:r>
      <w:r w:rsidRPr="00E01096">
        <w:rPr>
          <w:spacing w:val="-2"/>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nepašalinama.</w:t>
      </w:r>
    </w:p>
    <w:p w14:paraId="6EB75646" w14:textId="77777777" w:rsidR="007B55E7" w:rsidRPr="00E01096" w:rsidRDefault="007B55E7" w:rsidP="00E01096">
      <w:pPr>
        <w:pStyle w:val="Pagrindinistekstas"/>
        <w:kinsoku w:val="0"/>
        <w:overflowPunct w:val="0"/>
      </w:pPr>
      <w:r w:rsidRPr="00E01096">
        <w:t>Nerekomenduojama</w:t>
      </w:r>
      <w:r w:rsidRPr="00E01096">
        <w:rPr>
          <w:spacing w:val="-4"/>
        </w:rPr>
        <w:t xml:space="preserve"> </w:t>
      </w:r>
      <w:r w:rsidRPr="00E01096">
        <w:t>skirti</w:t>
      </w:r>
      <w:r w:rsidRPr="00E01096">
        <w:rPr>
          <w:spacing w:val="-4"/>
        </w:rPr>
        <w:t xml:space="preserve"> </w:t>
      </w:r>
      <w:r w:rsidRPr="00E01096">
        <w:t>pacientams,</w:t>
      </w:r>
      <w:r w:rsidRPr="00E01096">
        <w:rPr>
          <w:spacing w:val="-4"/>
        </w:rPr>
        <w:t xml:space="preserve"> </w:t>
      </w:r>
      <w:r w:rsidRPr="00E01096">
        <w:t>kurių</w:t>
      </w:r>
      <w:r w:rsidRPr="00E01096">
        <w:rPr>
          <w:spacing w:val="-4"/>
        </w:rPr>
        <w:t xml:space="preserve"> </w:t>
      </w:r>
      <w:r w:rsidRPr="00E01096">
        <w:t>kreatinino</w:t>
      </w:r>
      <w:r w:rsidRPr="00E01096">
        <w:rPr>
          <w:spacing w:val="-4"/>
        </w:rPr>
        <w:t xml:space="preserve"> </w:t>
      </w:r>
      <w:r w:rsidRPr="00E01096">
        <w:t>klirensas</w:t>
      </w:r>
      <w:r w:rsidRPr="00E01096">
        <w:rPr>
          <w:spacing w:val="-5"/>
        </w:rPr>
        <w:t xml:space="preserve"> </w:t>
      </w:r>
      <w:r w:rsidRPr="00E01096">
        <w:t>&lt;</w:t>
      </w:r>
      <w:r w:rsidR="00415D68">
        <w:t> </w:t>
      </w:r>
      <w:r w:rsidRPr="00E01096">
        <w:t>15</w:t>
      </w:r>
      <w:r w:rsidR="00415D68">
        <w:t> </w:t>
      </w:r>
      <w:r w:rsidRPr="00E01096">
        <w:t>ml/min.</w:t>
      </w:r>
      <w:r w:rsidRPr="00E01096">
        <w:rPr>
          <w:spacing w:val="-4"/>
        </w:rPr>
        <w:t xml:space="preserve"> </w:t>
      </w:r>
      <w:r w:rsidRPr="00E01096">
        <w:t>Pacientams,</w:t>
      </w:r>
      <w:r w:rsidRPr="00E01096">
        <w:rPr>
          <w:spacing w:val="-4"/>
        </w:rPr>
        <w:t xml:space="preserve"> </w:t>
      </w:r>
      <w:r w:rsidRPr="00E01096">
        <w:t>kurių kreatinino klirensas 15</w:t>
      </w:r>
      <w:r w:rsidR="00415D68">
        <w:t>–</w:t>
      </w:r>
      <w:r w:rsidRPr="00E01096">
        <w:t>29</w:t>
      </w:r>
      <w:r w:rsidR="00415D68">
        <w:t> </w:t>
      </w:r>
      <w:r w:rsidRPr="00E01096">
        <w:t xml:space="preserve">ml/min, </w:t>
      </w:r>
      <w:proofErr w:type="spellStart"/>
      <w:r w:rsidRPr="00E01096">
        <w:t>rivaroksabano</w:t>
      </w:r>
      <w:proofErr w:type="spellEnd"/>
      <w:r w:rsidRPr="00E01096">
        <w:t xml:space="preserve"> reikia skirti atsargiai (žr. 4.4</w:t>
      </w:r>
      <w:r w:rsidR="00415D68">
        <w:t> </w:t>
      </w:r>
      <w:r w:rsidRPr="00E01096">
        <w:t>skyrių).</w:t>
      </w:r>
    </w:p>
    <w:p w14:paraId="0A759BCB" w14:textId="77777777" w:rsidR="007B55E7" w:rsidRPr="00E01096" w:rsidRDefault="007B55E7" w:rsidP="00E01096">
      <w:pPr>
        <w:pStyle w:val="Pagrindinistekstas"/>
        <w:kinsoku w:val="0"/>
        <w:overflowPunct w:val="0"/>
      </w:pPr>
    </w:p>
    <w:p w14:paraId="5CE65EA3" w14:textId="77777777" w:rsidR="007B55E7" w:rsidRDefault="007B55E7" w:rsidP="00E01096">
      <w:pPr>
        <w:pStyle w:val="Pagrindinistekstas"/>
        <w:kinsoku w:val="0"/>
        <w:overflowPunct w:val="0"/>
        <w:rPr>
          <w:spacing w:val="-2"/>
          <w:u w:val="single"/>
        </w:rPr>
      </w:pPr>
      <w:r w:rsidRPr="00E01096">
        <w:rPr>
          <w:spacing w:val="-2"/>
          <w:u w:val="single"/>
        </w:rPr>
        <w:t>Pacientų</w:t>
      </w:r>
      <w:r w:rsidRPr="00E01096">
        <w:rPr>
          <w:spacing w:val="9"/>
          <w:u w:val="single"/>
        </w:rPr>
        <w:t xml:space="preserve"> </w:t>
      </w:r>
      <w:r w:rsidRPr="00E01096">
        <w:rPr>
          <w:spacing w:val="-2"/>
          <w:u w:val="single"/>
        </w:rPr>
        <w:t>farmakokinetikos</w:t>
      </w:r>
      <w:r w:rsidRPr="00E01096">
        <w:rPr>
          <w:spacing w:val="8"/>
          <w:u w:val="single"/>
        </w:rPr>
        <w:t xml:space="preserve"> </w:t>
      </w:r>
      <w:r w:rsidRPr="00E01096">
        <w:rPr>
          <w:spacing w:val="-2"/>
          <w:u w:val="single"/>
        </w:rPr>
        <w:t>duomenys</w:t>
      </w:r>
    </w:p>
    <w:p w14:paraId="0CC96D48" w14:textId="77777777" w:rsidR="007B55E7" w:rsidRPr="00E01096" w:rsidRDefault="007B55E7" w:rsidP="00E01096">
      <w:pPr>
        <w:pStyle w:val="Pagrindinistekstas"/>
        <w:kinsoku w:val="0"/>
        <w:overflowPunct w:val="0"/>
      </w:pPr>
      <w:r w:rsidRPr="00E01096">
        <w:t>ŪKS patyrusiems pacientams, vartojusiems po 2,5</w:t>
      </w:r>
      <w:r w:rsidR="00415D68">
        <w:t> </w:t>
      </w:r>
      <w:r w:rsidRPr="00E01096">
        <w:t xml:space="preserve">mg du kartus per parą </w:t>
      </w:r>
      <w:proofErr w:type="spellStart"/>
      <w:r w:rsidRPr="00E01096">
        <w:t>aterotrombozinių</w:t>
      </w:r>
      <w:proofErr w:type="spellEnd"/>
      <w:r w:rsidRPr="00E01096">
        <w:t xml:space="preserve"> reiškinių profilaktikai,</w:t>
      </w:r>
      <w:r w:rsidRPr="00E01096">
        <w:rPr>
          <w:spacing w:val="-4"/>
        </w:rPr>
        <w:t xml:space="preserve"> </w:t>
      </w:r>
      <w:r w:rsidRPr="00E01096">
        <w:t>geometrinis</w:t>
      </w:r>
      <w:r w:rsidRPr="00E01096">
        <w:rPr>
          <w:spacing w:val="-4"/>
        </w:rPr>
        <w:t xml:space="preserve"> </w:t>
      </w:r>
      <w:r w:rsidRPr="00E01096">
        <w:t>koncentracijos</w:t>
      </w:r>
      <w:r w:rsidRPr="00E01096">
        <w:rPr>
          <w:spacing w:val="-4"/>
        </w:rPr>
        <w:t xml:space="preserve"> </w:t>
      </w:r>
      <w:r w:rsidRPr="00E01096">
        <w:t>vidurkis</w:t>
      </w:r>
      <w:r w:rsidRPr="00E01096">
        <w:rPr>
          <w:spacing w:val="-4"/>
        </w:rPr>
        <w:t xml:space="preserve"> </w:t>
      </w:r>
      <w:r w:rsidRPr="00E01096">
        <w:t>(90</w:t>
      </w:r>
      <w:r w:rsidR="00415D68">
        <w:t> </w:t>
      </w:r>
      <w:r w:rsidRPr="00E01096">
        <w:t>%</w:t>
      </w:r>
      <w:r w:rsidRPr="00E01096">
        <w:rPr>
          <w:spacing w:val="-4"/>
        </w:rPr>
        <w:t xml:space="preserve"> </w:t>
      </w:r>
      <w:r w:rsidRPr="00E01096">
        <w:t>prognozavimo</w:t>
      </w:r>
      <w:r w:rsidRPr="00E01096">
        <w:rPr>
          <w:spacing w:val="-3"/>
        </w:rPr>
        <w:t xml:space="preserve"> </w:t>
      </w:r>
      <w:r w:rsidRPr="00E01096">
        <w:t>intervalas),</w:t>
      </w:r>
      <w:r w:rsidRPr="00E01096">
        <w:rPr>
          <w:spacing w:val="-3"/>
        </w:rPr>
        <w:t xml:space="preserve"> </w:t>
      </w:r>
      <w:r w:rsidRPr="00E01096">
        <w:t>praėjus</w:t>
      </w:r>
      <w:r w:rsidRPr="00E01096">
        <w:rPr>
          <w:spacing w:val="-4"/>
        </w:rPr>
        <w:t xml:space="preserve"> </w:t>
      </w:r>
      <w:r w:rsidRPr="00E01096">
        <w:t>2</w:t>
      </w:r>
      <w:r w:rsidR="00415D68">
        <w:t>–</w:t>
      </w:r>
      <w:r w:rsidRPr="00E01096">
        <w:t>4</w:t>
      </w:r>
      <w:r w:rsidR="00415D68">
        <w:t> </w:t>
      </w:r>
      <w:r w:rsidRPr="00E01096">
        <w:t>val.</w:t>
      </w:r>
      <w:r w:rsidRPr="00E01096">
        <w:rPr>
          <w:spacing w:val="-3"/>
        </w:rPr>
        <w:t xml:space="preserve"> </w:t>
      </w:r>
      <w:r w:rsidRPr="00E01096">
        <w:t>ir maždaug 12</w:t>
      </w:r>
      <w:r w:rsidR="00415D68">
        <w:t> </w:t>
      </w:r>
      <w:r w:rsidRPr="00E01096">
        <w:t>val. po dozės pavartojimo (apytikriai tai atitinka didžiausią ir mažiausią koncentraciją laikotarpiu tarp dozių) atitinkamai buvo 47 (13</w:t>
      </w:r>
      <w:r w:rsidR="00415D68">
        <w:t>–</w:t>
      </w:r>
      <w:r w:rsidRPr="00E01096">
        <w:t>123) ir 9,2 (4,4</w:t>
      </w:r>
      <w:r w:rsidR="00415D68">
        <w:t>–</w:t>
      </w:r>
      <w:r w:rsidRPr="00E01096">
        <w:t>18)</w:t>
      </w:r>
      <w:r w:rsidR="00415D68">
        <w:t> </w:t>
      </w:r>
      <w:proofErr w:type="spellStart"/>
      <w:r w:rsidRPr="00E01096">
        <w:t>μg</w:t>
      </w:r>
      <w:proofErr w:type="spellEnd"/>
      <w:r w:rsidRPr="00E01096">
        <w:t>/l.</w:t>
      </w:r>
    </w:p>
    <w:p w14:paraId="2672235F" w14:textId="77777777" w:rsidR="007B55E7" w:rsidRPr="00E01096" w:rsidRDefault="007B55E7" w:rsidP="00E01096">
      <w:pPr>
        <w:pStyle w:val="Pagrindinistekstas"/>
        <w:kinsoku w:val="0"/>
        <w:overflowPunct w:val="0"/>
      </w:pPr>
    </w:p>
    <w:p w14:paraId="03C3C08B" w14:textId="77777777" w:rsidR="007B55E7" w:rsidRDefault="007B55E7" w:rsidP="00E01096">
      <w:pPr>
        <w:pStyle w:val="Pagrindinistekstas"/>
        <w:kinsoku w:val="0"/>
        <w:overflowPunct w:val="0"/>
        <w:rPr>
          <w:spacing w:val="-2"/>
          <w:u w:val="single"/>
        </w:rPr>
      </w:pPr>
      <w:r w:rsidRPr="00E01096">
        <w:rPr>
          <w:u w:val="single"/>
        </w:rPr>
        <w:t>Santykis</w:t>
      </w:r>
      <w:r w:rsidRPr="00E01096">
        <w:rPr>
          <w:spacing w:val="-10"/>
          <w:u w:val="single"/>
        </w:rPr>
        <w:t xml:space="preserve"> </w:t>
      </w:r>
      <w:r w:rsidRPr="00E01096">
        <w:rPr>
          <w:u w:val="single"/>
        </w:rPr>
        <w:t>tarp</w:t>
      </w:r>
      <w:r w:rsidRPr="00E01096">
        <w:rPr>
          <w:spacing w:val="-9"/>
          <w:u w:val="single"/>
        </w:rPr>
        <w:t xml:space="preserve"> </w:t>
      </w:r>
      <w:r w:rsidRPr="00E01096">
        <w:rPr>
          <w:u w:val="single"/>
        </w:rPr>
        <w:t>farmakokinetikos</w:t>
      </w:r>
      <w:r w:rsidRPr="00E01096">
        <w:rPr>
          <w:spacing w:val="-10"/>
          <w:u w:val="single"/>
        </w:rPr>
        <w:t xml:space="preserve"> </w:t>
      </w:r>
      <w:r w:rsidRPr="00E01096">
        <w:rPr>
          <w:u w:val="single"/>
        </w:rPr>
        <w:t>ir</w:t>
      </w:r>
      <w:r w:rsidRPr="00E01096">
        <w:rPr>
          <w:spacing w:val="-8"/>
          <w:u w:val="single"/>
        </w:rPr>
        <w:t xml:space="preserve"> </w:t>
      </w:r>
      <w:r w:rsidRPr="00E01096">
        <w:rPr>
          <w:spacing w:val="-2"/>
          <w:u w:val="single"/>
        </w:rPr>
        <w:t>farmakodinamikos</w:t>
      </w:r>
    </w:p>
    <w:p w14:paraId="07BE3D7C" w14:textId="77777777" w:rsidR="007B55E7" w:rsidRPr="00E01096" w:rsidRDefault="007B55E7" w:rsidP="00E01096">
      <w:pPr>
        <w:pStyle w:val="Pagrindinistekstas"/>
        <w:kinsoku w:val="0"/>
        <w:overflowPunct w:val="0"/>
      </w:pPr>
      <w:r w:rsidRPr="00E01096">
        <w:t>Santykis tarp farmakokinetikos ir farmakodinamikos</w:t>
      </w:r>
      <w:r w:rsidRPr="00E01096">
        <w:rPr>
          <w:spacing w:val="-1"/>
        </w:rPr>
        <w:t xml:space="preserve"> </w:t>
      </w:r>
      <w:r w:rsidRPr="00E01096">
        <w:t xml:space="preserve">(FK / FD) buvo vertinamas tiriant </w:t>
      </w:r>
      <w:proofErr w:type="spellStart"/>
      <w:r w:rsidRPr="00E01096">
        <w:t>rivaroksabano</w:t>
      </w:r>
      <w:proofErr w:type="spellEnd"/>
      <w:r w:rsidRPr="00E01096">
        <w:t xml:space="preserve"> koncentraciją plazmoje ir keletą farmakodinamikos rodiklių (</w:t>
      </w:r>
      <w:proofErr w:type="spellStart"/>
      <w:r w:rsidRPr="00E01096">
        <w:t>Xa</w:t>
      </w:r>
      <w:proofErr w:type="spellEnd"/>
      <w:r w:rsidRPr="00E01096">
        <w:t xml:space="preserve"> faktoriaus slopinimą, PL, DATL, </w:t>
      </w:r>
      <w:proofErr w:type="spellStart"/>
      <w:r w:rsidRPr="00E01096">
        <w:rPr>
          <w:i/>
          <w:iCs/>
        </w:rPr>
        <w:t>Heptest</w:t>
      </w:r>
      <w:proofErr w:type="spellEnd"/>
      <w:r w:rsidRPr="00E01096">
        <w:t>),</w:t>
      </w:r>
      <w:r w:rsidRPr="00E01096">
        <w:rPr>
          <w:spacing w:val="-2"/>
        </w:rPr>
        <w:t xml:space="preserve"> </w:t>
      </w:r>
      <w:r w:rsidRPr="00E01096">
        <w:t>paskyrus</w:t>
      </w:r>
      <w:r w:rsidRPr="00E01096">
        <w:rPr>
          <w:spacing w:val="-3"/>
        </w:rPr>
        <w:t xml:space="preserve"> </w:t>
      </w:r>
      <w:r w:rsidRPr="00E01096">
        <w:t>įvairi</w:t>
      </w:r>
      <w:r w:rsidR="005222FE">
        <w:t>ų</w:t>
      </w:r>
      <w:r w:rsidRPr="00E01096">
        <w:rPr>
          <w:spacing w:val="-3"/>
        </w:rPr>
        <w:t xml:space="preserve"> </w:t>
      </w:r>
      <w:r w:rsidRPr="00E01096">
        <w:t>doz</w:t>
      </w:r>
      <w:r w:rsidR="005222FE">
        <w:t>ių</w:t>
      </w:r>
      <w:r w:rsidRPr="00E01096">
        <w:rPr>
          <w:spacing w:val="-3"/>
        </w:rPr>
        <w:t xml:space="preserve"> </w:t>
      </w:r>
      <w:r w:rsidRPr="00E01096">
        <w:t>(po</w:t>
      </w:r>
      <w:r w:rsidRPr="00E01096">
        <w:rPr>
          <w:spacing w:val="-2"/>
        </w:rPr>
        <w:t xml:space="preserve"> </w:t>
      </w:r>
      <w:r w:rsidRPr="00E01096">
        <w:t>5</w:t>
      </w:r>
      <w:r w:rsidR="00415D68">
        <w:t>–</w:t>
      </w:r>
      <w:r w:rsidRPr="00E01096">
        <w:t>30</w:t>
      </w:r>
      <w:r w:rsidR="00415D68">
        <w:t> </w:t>
      </w:r>
      <w:r w:rsidRPr="00E01096">
        <w:t>mg</w:t>
      </w:r>
      <w:r w:rsidRPr="00E01096">
        <w:rPr>
          <w:spacing w:val="-2"/>
        </w:rPr>
        <w:t xml:space="preserve"> </w:t>
      </w:r>
      <w:r w:rsidRPr="00E01096">
        <w:t>du</w:t>
      </w:r>
      <w:r w:rsidRPr="00E01096">
        <w:rPr>
          <w:spacing w:val="-3"/>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proofErr w:type="spellStart"/>
      <w:r w:rsidRPr="00E01096">
        <w:t>Rivaroksabano</w:t>
      </w:r>
      <w:proofErr w:type="spellEnd"/>
      <w:r w:rsidRPr="00E01096">
        <w:rPr>
          <w:spacing w:val="-2"/>
        </w:rPr>
        <w:t xml:space="preserve"> </w:t>
      </w:r>
      <w:r w:rsidRPr="00E01096">
        <w:t>koncentracijos</w:t>
      </w:r>
      <w:r w:rsidRPr="00E01096">
        <w:rPr>
          <w:spacing w:val="-3"/>
        </w:rPr>
        <w:t xml:space="preserve"> </w:t>
      </w:r>
      <w:r w:rsidRPr="00E01096">
        <w:t>ir</w:t>
      </w:r>
      <w:r w:rsidRPr="00E01096">
        <w:rPr>
          <w:spacing w:val="-2"/>
        </w:rPr>
        <w:t xml:space="preserve"> </w:t>
      </w:r>
      <w:proofErr w:type="spellStart"/>
      <w:r w:rsidRPr="00E01096">
        <w:t>Xa</w:t>
      </w:r>
      <w:proofErr w:type="spellEnd"/>
      <w:r w:rsidRPr="00E01096">
        <w:t xml:space="preserve"> faktoriaus aktyvumo santykį geriausiai apibrėžia </w:t>
      </w:r>
      <w:proofErr w:type="spellStart"/>
      <w:r w:rsidRPr="00E01096">
        <w:t>E</w:t>
      </w:r>
      <w:r w:rsidRPr="00E01096">
        <w:rPr>
          <w:vertAlign w:val="subscript"/>
        </w:rPr>
        <w:t>max</w:t>
      </w:r>
      <w:proofErr w:type="spellEnd"/>
      <w:r w:rsidRPr="00E01096">
        <w:t xml:space="preserve"> modelis. Vertinant PL, duomenis geriau apibūdino tiesinių atkarpų modelis. Priklausomai nuo naudotų skirtingų PL reagentų, nuolydžio reikšmės buvo labai skirtingos. Naudojant </w:t>
      </w:r>
      <w:proofErr w:type="spellStart"/>
      <w:r w:rsidRPr="00E01096">
        <w:t>neoplastiną</w:t>
      </w:r>
      <w:proofErr w:type="spellEnd"/>
      <w:r w:rsidRPr="00E01096">
        <w:t xml:space="preserve"> PL tyrimui, bazinis PL buvo apie 13</w:t>
      </w:r>
      <w:r w:rsidR="00415D68">
        <w:t> </w:t>
      </w:r>
      <w:r w:rsidRPr="00E01096">
        <w:t>s, o nuolydis buvo apie 3</w:t>
      </w:r>
      <w:r w:rsidR="00415D68">
        <w:t>–</w:t>
      </w:r>
      <w:r w:rsidRPr="00E01096">
        <w:t>4</w:t>
      </w:r>
      <w:r w:rsidR="00415D68">
        <w:t> </w:t>
      </w:r>
      <w:r w:rsidRPr="00E01096">
        <w:t>s / (100</w:t>
      </w:r>
      <w:r w:rsidR="00415D68">
        <w:t> </w:t>
      </w:r>
      <w:r w:rsidRPr="00E01096">
        <w:t>µg/l). FK / FD tyrimų rezultatai II ir III</w:t>
      </w:r>
      <w:r w:rsidR="00415D68">
        <w:t> </w:t>
      </w:r>
      <w:r w:rsidRPr="00E01096">
        <w:t>fazėse atitiko duomenis, kurie buvo gauti su sveikais asmenimis.</w:t>
      </w:r>
    </w:p>
    <w:p w14:paraId="28497F3C" w14:textId="77777777" w:rsidR="007B55E7" w:rsidRPr="00E01096" w:rsidRDefault="007B55E7" w:rsidP="00E01096">
      <w:pPr>
        <w:pStyle w:val="Pagrindinistekstas"/>
        <w:kinsoku w:val="0"/>
        <w:overflowPunct w:val="0"/>
      </w:pPr>
    </w:p>
    <w:p w14:paraId="26A2FBB0" w14:textId="77777777" w:rsidR="007B55E7" w:rsidRDefault="007B55E7" w:rsidP="00E01096">
      <w:pPr>
        <w:pStyle w:val="Pagrindinistekstas"/>
        <w:kinsoku w:val="0"/>
        <w:overflowPunct w:val="0"/>
        <w:rPr>
          <w:spacing w:val="-2"/>
          <w:u w:val="single"/>
        </w:rPr>
      </w:pPr>
      <w:r w:rsidRPr="00E01096">
        <w:rPr>
          <w:u w:val="single"/>
        </w:rPr>
        <w:t>Vaikų</w:t>
      </w:r>
      <w:r w:rsidRPr="00E01096">
        <w:rPr>
          <w:spacing w:val="-8"/>
          <w:u w:val="single"/>
        </w:rPr>
        <w:t xml:space="preserve"> </w:t>
      </w:r>
      <w:r w:rsidRPr="00E01096">
        <w:rPr>
          <w:spacing w:val="-2"/>
          <w:u w:val="single"/>
        </w:rPr>
        <w:t>populiacija</w:t>
      </w:r>
    </w:p>
    <w:p w14:paraId="559E4F13" w14:textId="77777777" w:rsidR="007B55E7" w:rsidRPr="00E01096" w:rsidRDefault="007B55E7" w:rsidP="00E01096">
      <w:pPr>
        <w:pStyle w:val="Pagrindinistekstas"/>
        <w:kinsoku w:val="0"/>
        <w:overflowPunct w:val="0"/>
      </w:pP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vaikams</w:t>
      </w:r>
      <w:r w:rsidRPr="00E01096">
        <w:rPr>
          <w:spacing w:val="-4"/>
        </w:rPr>
        <w:t xml:space="preserve"> </w:t>
      </w:r>
      <w:r w:rsidRPr="00E01096">
        <w:t>ir</w:t>
      </w:r>
      <w:r w:rsidRPr="00E01096">
        <w:rPr>
          <w:spacing w:val="-2"/>
        </w:rPr>
        <w:t xml:space="preserve"> </w:t>
      </w:r>
      <w:r w:rsidRPr="00E01096">
        <w:t>paaugliams</w:t>
      </w:r>
      <w:r w:rsidRPr="00E01096">
        <w:rPr>
          <w:spacing w:val="-4"/>
        </w:rPr>
        <w:t xml:space="preserve"> </w:t>
      </w:r>
      <w:r w:rsidRPr="00E01096">
        <w:t>iki</w:t>
      </w:r>
      <w:r w:rsidRPr="00E01096">
        <w:rPr>
          <w:spacing w:val="-3"/>
        </w:rPr>
        <w:t xml:space="preserve"> </w:t>
      </w:r>
      <w:r w:rsidRPr="00E01096">
        <w:t>18</w:t>
      </w:r>
      <w:r w:rsidR="00415D68">
        <w:t> </w:t>
      </w:r>
      <w:r w:rsidRPr="00E01096">
        <w:t>metų</w:t>
      </w:r>
      <w:r w:rsidRPr="00E01096">
        <w:rPr>
          <w:spacing w:val="-3"/>
        </w:rPr>
        <w:t xml:space="preserve"> </w:t>
      </w:r>
      <w:r w:rsidRPr="00E01096">
        <w:t>amžiaus</w:t>
      </w:r>
      <w:r w:rsidRPr="00E01096">
        <w:rPr>
          <w:spacing w:val="-4"/>
        </w:rPr>
        <w:t xml:space="preserve"> </w:t>
      </w:r>
      <w:r w:rsidRPr="00E01096">
        <w:t>ŪKS</w:t>
      </w:r>
      <w:r w:rsidRPr="00E01096">
        <w:rPr>
          <w:spacing w:val="-3"/>
        </w:rPr>
        <w:t xml:space="preserve"> </w:t>
      </w:r>
      <w:r w:rsidRPr="00E01096">
        <w:t>ir</w:t>
      </w:r>
      <w:r w:rsidRPr="00E01096">
        <w:rPr>
          <w:spacing w:val="-2"/>
        </w:rPr>
        <w:t xml:space="preserve"> </w:t>
      </w:r>
      <w:r w:rsidRPr="00E01096">
        <w:t>VAL</w:t>
      </w:r>
      <w:r w:rsidRPr="00E01096">
        <w:rPr>
          <w:spacing w:val="-3"/>
        </w:rPr>
        <w:t xml:space="preserve"> </w:t>
      </w:r>
      <w:r w:rsidRPr="00E01096">
        <w:t>ir</w:t>
      </w:r>
      <w:r w:rsidRPr="00E01096">
        <w:rPr>
          <w:spacing w:val="-3"/>
        </w:rPr>
        <w:t xml:space="preserve"> </w:t>
      </w:r>
      <w:r w:rsidRPr="00E01096">
        <w:t>(arba)</w:t>
      </w:r>
      <w:r w:rsidRPr="00E01096">
        <w:rPr>
          <w:spacing w:val="-2"/>
        </w:rPr>
        <w:t xml:space="preserve"> </w:t>
      </w:r>
      <w:r w:rsidRPr="00E01096">
        <w:t>PAL indikacijoms neištirti.</w:t>
      </w:r>
    </w:p>
    <w:p w14:paraId="354C7853" w14:textId="77777777" w:rsidR="007B55E7" w:rsidRPr="00E01096" w:rsidRDefault="007B55E7" w:rsidP="00E01096">
      <w:pPr>
        <w:pStyle w:val="Pagrindinistekstas"/>
        <w:kinsoku w:val="0"/>
        <w:overflowPunct w:val="0"/>
      </w:pPr>
    </w:p>
    <w:p w14:paraId="51B0DB9F" w14:textId="77777777" w:rsidR="007B55E7" w:rsidRPr="00E61095" w:rsidRDefault="007B55E7" w:rsidP="006F0D73">
      <w:pPr>
        <w:pStyle w:val="Antrat2"/>
        <w:numPr>
          <w:ilvl w:val="1"/>
          <w:numId w:val="27"/>
        </w:numPr>
        <w:tabs>
          <w:tab w:val="left" w:pos="567"/>
          <w:tab w:val="left" w:pos="1468"/>
        </w:tabs>
        <w:kinsoku w:val="0"/>
        <w:overflowPunct w:val="0"/>
        <w:ind w:left="0" w:firstLine="0"/>
      </w:pPr>
      <w:proofErr w:type="spellStart"/>
      <w:r w:rsidRPr="00E61095">
        <w:t>Ikiklinikinių</w:t>
      </w:r>
      <w:proofErr w:type="spellEnd"/>
      <w:r w:rsidRPr="00E61095">
        <w:t xml:space="preserve"> saugumo tyrimų duomenys</w:t>
      </w:r>
    </w:p>
    <w:p w14:paraId="08E649F1" w14:textId="77777777" w:rsidR="007B55E7" w:rsidRPr="00E01096" w:rsidRDefault="007B55E7" w:rsidP="00E01096">
      <w:pPr>
        <w:pStyle w:val="Pagrindinistekstas"/>
        <w:kinsoku w:val="0"/>
        <w:overflowPunct w:val="0"/>
        <w:rPr>
          <w:b/>
          <w:bCs/>
        </w:rPr>
      </w:pPr>
    </w:p>
    <w:p w14:paraId="05AF5A9A" w14:textId="77777777" w:rsidR="007B55E7" w:rsidRDefault="007B55E7" w:rsidP="00E01096">
      <w:pPr>
        <w:pStyle w:val="Pagrindinistekstas"/>
        <w:kinsoku w:val="0"/>
        <w:overflowPunct w:val="0"/>
      </w:pPr>
      <w:r w:rsidRPr="00E01096">
        <w:t xml:space="preserve">Įprastų farmakologinio saugumo, vienkartinių dozių toksiškumo, </w:t>
      </w:r>
      <w:proofErr w:type="spellStart"/>
      <w:r w:rsidRPr="00E01096">
        <w:t>fototoksiškumo</w:t>
      </w:r>
      <w:proofErr w:type="spellEnd"/>
      <w:r w:rsidRPr="00E01096">
        <w:t xml:space="preserve">, </w:t>
      </w:r>
      <w:proofErr w:type="spellStart"/>
      <w:r w:rsidRPr="00E01096">
        <w:t>genotoksiškumo</w:t>
      </w:r>
      <w:proofErr w:type="spellEnd"/>
      <w:r w:rsidRPr="00E01096">
        <w:t>, galimo</w:t>
      </w:r>
      <w:r w:rsidRPr="00E01096">
        <w:rPr>
          <w:spacing w:val="-4"/>
        </w:rPr>
        <w:t xml:space="preserve"> </w:t>
      </w:r>
      <w:proofErr w:type="spellStart"/>
      <w:r w:rsidRPr="00E01096">
        <w:t>kancerogeniškumo</w:t>
      </w:r>
      <w:proofErr w:type="spellEnd"/>
      <w:r w:rsidRPr="00E01096">
        <w:rPr>
          <w:spacing w:val="-5"/>
        </w:rPr>
        <w:t xml:space="preserve"> </w:t>
      </w:r>
      <w:r w:rsidRPr="00E01096">
        <w:t>ir</w:t>
      </w:r>
      <w:r w:rsidRPr="00E01096">
        <w:rPr>
          <w:spacing w:val="-4"/>
        </w:rPr>
        <w:t xml:space="preserve"> </w:t>
      </w:r>
      <w:r w:rsidRPr="00E01096">
        <w:t>toksinio</w:t>
      </w:r>
      <w:r w:rsidRPr="00E01096">
        <w:rPr>
          <w:spacing w:val="-5"/>
        </w:rPr>
        <w:t xml:space="preserve"> </w:t>
      </w:r>
      <w:r w:rsidRPr="00E01096">
        <w:t>poveikio</w:t>
      </w:r>
      <w:r w:rsidRPr="00E01096">
        <w:rPr>
          <w:spacing w:val="-4"/>
        </w:rPr>
        <w:t xml:space="preserve"> </w:t>
      </w:r>
      <w:r w:rsidRPr="00E01096">
        <w:t>jaunikliams</w:t>
      </w:r>
      <w:r w:rsidRPr="00E01096">
        <w:rPr>
          <w:spacing w:val="-5"/>
        </w:rPr>
        <w:t xml:space="preserve"> </w:t>
      </w:r>
      <w:proofErr w:type="spellStart"/>
      <w:r w:rsidRPr="00E01096">
        <w:t>ikiklinikinių</w:t>
      </w:r>
      <w:proofErr w:type="spellEnd"/>
      <w:r w:rsidRPr="00E01096">
        <w:rPr>
          <w:spacing w:val="-4"/>
        </w:rPr>
        <w:t xml:space="preserve"> </w:t>
      </w:r>
      <w:r w:rsidRPr="00E01096">
        <w:t>tyrimų</w:t>
      </w:r>
      <w:r w:rsidRPr="00E01096">
        <w:rPr>
          <w:spacing w:val="-5"/>
        </w:rPr>
        <w:t xml:space="preserve"> </w:t>
      </w:r>
      <w:r w:rsidRPr="00E01096">
        <w:t>duomenys</w:t>
      </w:r>
      <w:r w:rsidRPr="00E01096">
        <w:rPr>
          <w:spacing w:val="-5"/>
        </w:rPr>
        <w:t xml:space="preserve"> </w:t>
      </w:r>
      <w:r w:rsidRPr="00E01096">
        <w:t>specifinio pavojaus žmogui nerodo.</w:t>
      </w:r>
    </w:p>
    <w:p w14:paraId="33337454" w14:textId="77777777" w:rsidR="00E20E41" w:rsidRPr="00E01096" w:rsidRDefault="00E20E41" w:rsidP="00E01096">
      <w:pPr>
        <w:pStyle w:val="Pagrindinistekstas"/>
        <w:kinsoku w:val="0"/>
        <w:overflowPunct w:val="0"/>
      </w:pPr>
    </w:p>
    <w:p w14:paraId="58027EB3" w14:textId="77777777" w:rsidR="007B55E7" w:rsidRDefault="007B55E7" w:rsidP="00E01096">
      <w:pPr>
        <w:pStyle w:val="Pagrindinistekstas"/>
        <w:kinsoku w:val="0"/>
        <w:overflowPunct w:val="0"/>
      </w:pPr>
      <w:r w:rsidRPr="00E01096">
        <w:t xml:space="preserve">Poveikis, stebimas kartotinių dozių toksiškumo tyrimų metu, daugiausiai pasireiškė dėl didelio </w:t>
      </w:r>
      <w:proofErr w:type="spellStart"/>
      <w:r w:rsidRPr="00E01096">
        <w:t>farmakodinaminio</w:t>
      </w:r>
      <w:proofErr w:type="spellEnd"/>
      <w:r w:rsidRPr="00E01096">
        <w:rPr>
          <w:spacing w:val="-4"/>
        </w:rPr>
        <w:t xml:space="preserve"> </w:t>
      </w:r>
      <w:proofErr w:type="spellStart"/>
      <w:r w:rsidRPr="00E01096">
        <w:t>rivaroksabano</w:t>
      </w:r>
      <w:proofErr w:type="spellEnd"/>
      <w:r w:rsidRPr="00E01096">
        <w:rPr>
          <w:spacing w:val="-4"/>
        </w:rPr>
        <w:t xml:space="preserve"> </w:t>
      </w:r>
      <w:r w:rsidRPr="00E01096">
        <w:t>poveikio.</w:t>
      </w:r>
      <w:r w:rsidRPr="00E01096">
        <w:rPr>
          <w:spacing w:val="-4"/>
        </w:rPr>
        <w:t xml:space="preserve"> </w:t>
      </w:r>
      <w:r w:rsidRPr="00E01096">
        <w:t>Atliekant</w:t>
      </w:r>
      <w:r w:rsidRPr="00E01096">
        <w:rPr>
          <w:spacing w:val="-5"/>
        </w:rPr>
        <w:t xml:space="preserve"> </w:t>
      </w:r>
      <w:r w:rsidRPr="00E01096">
        <w:t>tyrimus</w:t>
      </w:r>
      <w:r w:rsidRPr="00E01096">
        <w:rPr>
          <w:spacing w:val="-5"/>
        </w:rPr>
        <w:t xml:space="preserve"> </w:t>
      </w:r>
      <w:r w:rsidRPr="00E01096">
        <w:t>su</w:t>
      </w:r>
      <w:r w:rsidRPr="00E01096">
        <w:rPr>
          <w:spacing w:val="-4"/>
        </w:rPr>
        <w:t xml:space="preserve"> </w:t>
      </w:r>
      <w:r w:rsidRPr="00E01096">
        <w:t>žiurkėmis,</w:t>
      </w:r>
      <w:r w:rsidRPr="00E01096">
        <w:rPr>
          <w:spacing w:val="-4"/>
        </w:rPr>
        <w:t xml:space="preserve"> </w:t>
      </w:r>
      <w:r w:rsidRPr="00E01096">
        <w:t>buvo</w:t>
      </w:r>
      <w:r w:rsidRPr="00E01096">
        <w:rPr>
          <w:spacing w:val="-4"/>
        </w:rPr>
        <w:t xml:space="preserve"> </w:t>
      </w:r>
      <w:r w:rsidRPr="00E01096">
        <w:t>stebėtos</w:t>
      </w:r>
      <w:r w:rsidRPr="00E01096">
        <w:rPr>
          <w:spacing w:val="-5"/>
        </w:rPr>
        <w:t xml:space="preserve"> </w:t>
      </w:r>
      <w:r w:rsidRPr="00E01096">
        <w:t xml:space="preserve">didesnės </w:t>
      </w:r>
      <w:proofErr w:type="spellStart"/>
      <w:r w:rsidRPr="00E01096">
        <w:t>IgG</w:t>
      </w:r>
      <w:proofErr w:type="spellEnd"/>
      <w:r w:rsidRPr="00E01096">
        <w:t xml:space="preserve"> ir </w:t>
      </w:r>
      <w:proofErr w:type="spellStart"/>
      <w:r w:rsidRPr="00E01096">
        <w:t>IgA</w:t>
      </w:r>
      <w:proofErr w:type="spellEnd"/>
      <w:r w:rsidRPr="00E01096">
        <w:t xml:space="preserve"> koncentracijos plazmoje, esant klinikiniu požiūriu reikšmingai ekspozicijai.</w:t>
      </w:r>
    </w:p>
    <w:p w14:paraId="72C37E1A" w14:textId="77777777" w:rsidR="00E20E41" w:rsidRPr="00E01096" w:rsidRDefault="00E20E41" w:rsidP="00E01096">
      <w:pPr>
        <w:pStyle w:val="Pagrindinistekstas"/>
        <w:kinsoku w:val="0"/>
        <w:overflowPunct w:val="0"/>
      </w:pPr>
    </w:p>
    <w:p w14:paraId="50C9ACEC" w14:textId="77777777" w:rsidR="007B55E7" w:rsidRDefault="007B55E7" w:rsidP="00E01096">
      <w:pPr>
        <w:pStyle w:val="Pagrindinistekstas"/>
        <w:kinsoku w:val="0"/>
        <w:overflowPunct w:val="0"/>
      </w:pPr>
      <w:r w:rsidRPr="00E01096">
        <w:lastRenderedPageBreak/>
        <w:t xml:space="preserve">Poveikio žiurkių patinų arba patelių vaisingumui nepastebėta. Tyrimai su gyvūnais parodė reprodukcinį toksiškumą, susijusį su farmakologiniu </w:t>
      </w:r>
      <w:proofErr w:type="spellStart"/>
      <w:r w:rsidRPr="00E01096">
        <w:t>rivaroksabano</w:t>
      </w:r>
      <w:proofErr w:type="spellEnd"/>
      <w:r w:rsidRPr="00E01096">
        <w:t xml:space="preserve"> veikimo pobūdžiu (pvz., hemoraginės</w:t>
      </w:r>
      <w:r w:rsidRPr="00E01096">
        <w:rPr>
          <w:spacing w:val="-3"/>
        </w:rPr>
        <w:t xml:space="preserve"> </w:t>
      </w:r>
      <w:r w:rsidRPr="00E01096">
        <w:t>komplikacijos).</w:t>
      </w:r>
      <w:r w:rsidRPr="00E01096">
        <w:rPr>
          <w:spacing w:val="-3"/>
        </w:rPr>
        <w:t xml:space="preserve"> </w:t>
      </w:r>
      <w:r w:rsidRPr="00E01096">
        <w:t>Buvo</w:t>
      </w:r>
      <w:r w:rsidRPr="00E01096">
        <w:rPr>
          <w:spacing w:val="-3"/>
        </w:rPr>
        <w:t xml:space="preserve"> </w:t>
      </w:r>
      <w:r w:rsidRPr="00E01096">
        <w:t>stebimas</w:t>
      </w:r>
      <w:r w:rsidRPr="00E01096">
        <w:rPr>
          <w:spacing w:val="-4"/>
        </w:rPr>
        <w:t xml:space="preserve"> </w:t>
      </w:r>
      <w:r w:rsidRPr="00E01096">
        <w:t>toksinis</w:t>
      </w:r>
      <w:r w:rsidRPr="00E01096">
        <w:rPr>
          <w:spacing w:val="-4"/>
        </w:rPr>
        <w:t xml:space="preserve"> </w:t>
      </w:r>
      <w:r w:rsidRPr="00E01096">
        <w:t>poveikis</w:t>
      </w:r>
      <w:r w:rsidRPr="00E01096">
        <w:rPr>
          <w:spacing w:val="-4"/>
        </w:rPr>
        <w:t xml:space="preserve"> </w:t>
      </w:r>
      <w:r w:rsidRPr="00E01096">
        <w:t>embrionui</w:t>
      </w:r>
      <w:r w:rsidRPr="00E01096">
        <w:rPr>
          <w:spacing w:val="-3"/>
        </w:rPr>
        <w:t xml:space="preserve"> </w:t>
      </w:r>
      <w:r w:rsidRPr="00E01096">
        <w:t>ir</w:t>
      </w:r>
      <w:r w:rsidRPr="00E01096">
        <w:rPr>
          <w:spacing w:val="-4"/>
        </w:rPr>
        <w:t xml:space="preserve"> </w:t>
      </w:r>
      <w:r w:rsidRPr="00E01096">
        <w:t>vaisiui</w:t>
      </w:r>
      <w:r w:rsidRPr="00E01096">
        <w:rPr>
          <w:spacing w:val="-3"/>
        </w:rPr>
        <w:t xml:space="preserve"> </w:t>
      </w:r>
      <w:r w:rsidRPr="00E01096">
        <w:t>(persileidimas</w:t>
      </w:r>
      <w:r w:rsidRPr="00E01096">
        <w:rPr>
          <w:spacing w:val="-4"/>
        </w:rPr>
        <w:t xml:space="preserve"> </w:t>
      </w:r>
      <w:r w:rsidRPr="00E01096">
        <w:t xml:space="preserve">po implantacijos, kaulėjimo proceso sulėtėjimas arba progresavimas, daugybinės šviesios dėmės kepenyse) ir didesnis bendrųjų apsigimimų dažnis bei pakitimai placentoje, esant kliniškai reikšmingoms koncentracijoms plazmoje. </w:t>
      </w:r>
      <w:proofErr w:type="spellStart"/>
      <w:r w:rsidRPr="00E01096">
        <w:t>Prenatalinių</w:t>
      </w:r>
      <w:proofErr w:type="spellEnd"/>
      <w:r w:rsidRPr="00E01096">
        <w:t xml:space="preserve"> ir </w:t>
      </w:r>
      <w:proofErr w:type="spellStart"/>
      <w:r w:rsidRPr="00E01096">
        <w:t>postnatalinių</w:t>
      </w:r>
      <w:proofErr w:type="spellEnd"/>
      <w:r w:rsidRPr="00E01096">
        <w:t xml:space="preserve"> tyrimų su žiurkėmis metu, skiriant vaisingoms patelėms toksišk</w:t>
      </w:r>
      <w:r w:rsidR="005222FE">
        <w:t>ų</w:t>
      </w:r>
      <w:r w:rsidRPr="00E01096">
        <w:t xml:space="preserve"> doz</w:t>
      </w:r>
      <w:r w:rsidR="005222FE">
        <w:t>ių</w:t>
      </w:r>
      <w:r w:rsidRPr="00E01096">
        <w:t>, buvo stebimas sumažėjęs palikuonių gyvybingumas.</w:t>
      </w:r>
    </w:p>
    <w:p w14:paraId="63FBAEC7" w14:textId="77777777" w:rsidR="00E61095" w:rsidRDefault="00E61095" w:rsidP="00E01096">
      <w:pPr>
        <w:pStyle w:val="Pagrindinistekstas"/>
        <w:kinsoku w:val="0"/>
        <w:overflowPunct w:val="0"/>
      </w:pPr>
    </w:p>
    <w:p w14:paraId="496CE85A" w14:textId="77777777" w:rsidR="00E20E41" w:rsidRPr="00E01096" w:rsidRDefault="00E20E41" w:rsidP="00E01096">
      <w:pPr>
        <w:pStyle w:val="Pagrindinistekstas"/>
        <w:kinsoku w:val="0"/>
        <w:overflowPunct w:val="0"/>
      </w:pPr>
    </w:p>
    <w:p w14:paraId="721A9949" w14:textId="77777777" w:rsidR="007B55E7" w:rsidRPr="00E61095" w:rsidRDefault="007B55E7" w:rsidP="006F0D73">
      <w:pPr>
        <w:pStyle w:val="Antrat1"/>
        <w:numPr>
          <w:ilvl w:val="0"/>
          <w:numId w:val="27"/>
        </w:numPr>
        <w:tabs>
          <w:tab w:val="left" w:pos="567"/>
          <w:tab w:val="left" w:pos="1468"/>
        </w:tabs>
        <w:kinsoku w:val="0"/>
        <w:overflowPunct w:val="0"/>
        <w:spacing w:before="0"/>
        <w:ind w:left="0" w:firstLine="0"/>
      </w:pPr>
      <w:r w:rsidRPr="00E61095">
        <w:t>FARMACINĖ INFORMACIJA</w:t>
      </w:r>
    </w:p>
    <w:p w14:paraId="01778880" w14:textId="77777777" w:rsidR="007B55E7" w:rsidRPr="00E61095" w:rsidRDefault="007B55E7" w:rsidP="00E61095">
      <w:pPr>
        <w:pStyle w:val="Pagrindinistekstas"/>
        <w:tabs>
          <w:tab w:val="left" w:pos="567"/>
        </w:tabs>
        <w:kinsoku w:val="0"/>
        <w:overflowPunct w:val="0"/>
        <w:rPr>
          <w:b/>
          <w:bCs/>
        </w:rPr>
      </w:pPr>
    </w:p>
    <w:p w14:paraId="61BC3718" w14:textId="77777777" w:rsidR="007B55E7" w:rsidRPr="00E61095" w:rsidRDefault="007B55E7" w:rsidP="006F0D73">
      <w:pPr>
        <w:pStyle w:val="Antrat2"/>
        <w:numPr>
          <w:ilvl w:val="1"/>
          <w:numId w:val="27"/>
        </w:numPr>
        <w:tabs>
          <w:tab w:val="left" w:pos="567"/>
          <w:tab w:val="left" w:pos="1468"/>
        </w:tabs>
        <w:kinsoku w:val="0"/>
        <w:overflowPunct w:val="0"/>
        <w:ind w:left="0" w:firstLine="0"/>
      </w:pPr>
      <w:r w:rsidRPr="00E61095">
        <w:t>Pagalbinių medžiagų sąrašas</w:t>
      </w:r>
    </w:p>
    <w:p w14:paraId="0C9A6E16" w14:textId="77777777" w:rsidR="007B55E7" w:rsidRPr="00E61095" w:rsidRDefault="007B55E7" w:rsidP="00E01096">
      <w:pPr>
        <w:pStyle w:val="Pagrindinistekstas"/>
        <w:kinsoku w:val="0"/>
        <w:overflowPunct w:val="0"/>
        <w:rPr>
          <w:b/>
          <w:bCs/>
        </w:rPr>
      </w:pPr>
    </w:p>
    <w:p w14:paraId="1B7E032F" w14:textId="77777777" w:rsidR="00E61095" w:rsidRDefault="007B55E7" w:rsidP="00E01096">
      <w:pPr>
        <w:pStyle w:val="Pagrindinistekstas"/>
        <w:kinsoku w:val="0"/>
        <w:overflowPunct w:val="0"/>
        <w:rPr>
          <w:u w:val="single"/>
        </w:rPr>
      </w:pPr>
      <w:r w:rsidRPr="00E61095">
        <w:rPr>
          <w:u w:val="single"/>
        </w:rPr>
        <w:t>Tabletės šerdis</w:t>
      </w:r>
    </w:p>
    <w:p w14:paraId="4C4CD699" w14:textId="77777777" w:rsidR="00E61095" w:rsidRDefault="007B55E7" w:rsidP="00E01096">
      <w:pPr>
        <w:pStyle w:val="Pagrindinistekstas"/>
        <w:kinsoku w:val="0"/>
        <w:overflowPunct w:val="0"/>
      </w:pPr>
      <w:proofErr w:type="spellStart"/>
      <w:r w:rsidRPr="00E61095">
        <w:t>Mikrokristalinė</w:t>
      </w:r>
      <w:proofErr w:type="spellEnd"/>
      <w:r w:rsidRPr="00E61095">
        <w:t xml:space="preserve"> celiuliozė</w:t>
      </w:r>
    </w:p>
    <w:p w14:paraId="3AD19216" w14:textId="77777777" w:rsidR="00C51EA4" w:rsidRDefault="00C51EA4" w:rsidP="00C51EA4">
      <w:pPr>
        <w:pStyle w:val="Pagrindinistekstas"/>
        <w:kinsoku w:val="0"/>
        <w:overflowPunct w:val="0"/>
      </w:pPr>
      <w:r w:rsidRPr="00E61095">
        <w:t xml:space="preserve">Laktozė </w:t>
      </w:r>
      <w:proofErr w:type="spellStart"/>
      <w:r w:rsidRPr="00E61095">
        <w:t>monohidratas</w:t>
      </w:r>
      <w:proofErr w:type="spellEnd"/>
    </w:p>
    <w:p w14:paraId="14DE1C0E" w14:textId="77777777" w:rsidR="008675C6" w:rsidRDefault="008675C6" w:rsidP="00C51EA4">
      <w:pPr>
        <w:pStyle w:val="Pagrindinistekstas"/>
        <w:kinsoku w:val="0"/>
        <w:overflowPunct w:val="0"/>
      </w:pPr>
      <w:proofErr w:type="spellStart"/>
      <w:r>
        <w:t>Povidonas</w:t>
      </w:r>
      <w:proofErr w:type="spellEnd"/>
    </w:p>
    <w:p w14:paraId="27E6F232" w14:textId="77777777" w:rsidR="008675C6" w:rsidRDefault="008675C6" w:rsidP="00C51EA4">
      <w:pPr>
        <w:pStyle w:val="Pagrindinistekstas"/>
        <w:kinsoku w:val="0"/>
        <w:overflowPunct w:val="0"/>
      </w:pPr>
      <w:proofErr w:type="spellStart"/>
      <w:r>
        <w:t>P</w:t>
      </w:r>
      <w:r w:rsidRPr="008675C6">
        <w:t>regelifikuotas</w:t>
      </w:r>
      <w:proofErr w:type="spellEnd"/>
      <w:r>
        <w:t xml:space="preserve"> krakmolas</w:t>
      </w:r>
    </w:p>
    <w:p w14:paraId="61E628FA" w14:textId="77777777" w:rsidR="008675C6" w:rsidRDefault="008675C6" w:rsidP="00C51EA4">
      <w:pPr>
        <w:pStyle w:val="Pagrindinistekstas"/>
        <w:kinsoku w:val="0"/>
        <w:overflowPunct w:val="0"/>
      </w:pPr>
      <w:proofErr w:type="spellStart"/>
      <w:r>
        <w:t>Krospovidonas</w:t>
      </w:r>
      <w:proofErr w:type="spellEnd"/>
    </w:p>
    <w:p w14:paraId="55BEDD3B" w14:textId="77777777" w:rsidR="008675C6" w:rsidRDefault="008675C6" w:rsidP="008675C6">
      <w:pPr>
        <w:pStyle w:val="Pagrindinistekstas"/>
        <w:kinsoku w:val="0"/>
        <w:overflowPunct w:val="0"/>
      </w:pPr>
      <w:r w:rsidRPr="00E61095">
        <w:t xml:space="preserve">Natrio </w:t>
      </w:r>
      <w:proofErr w:type="spellStart"/>
      <w:r w:rsidRPr="00E61095">
        <w:t>laurilsulfatas</w:t>
      </w:r>
      <w:proofErr w:type="spellEnd"/>
    </w:p>
    <w:p w14:paraId="1639F52E" w14:textId="77777777" w:rsidR="008675C6" w:rsidRPr="00E61095" w:rsidRDefault="008675C6" w:rsidP="008675C6">
      <w:pPr>
        <w:pStyle w:val="Pagrindinistekstas"/>
        <w:kinsoku w:val="0"/>
        <w:overflowPunct w:val="0"/>
      </w:pPr>
      <w:r w:rsidRPr="00E61095">
        <w:t xml:space="preserve">Magnio </w:t>
      </w:r>
      <w:proofErr w:type="spellStart"/>
      <w:r w:rsidRPr="00E61095">
        <w:t>stearatas</w:t>
      </w:r>
      <w:proofErr w:type="spellEnd"/>
    </w:p>
    <w:p w14:paraId="487FA9E5" w14:textId="77777777" w:rsidR="007B55E7" w:rsidRPr="00E61095" w:rsidRDefault="007B55E7" w:rsidP="00E01096">
      <w:pPr>
        <w:pStyle w:val="Pagrindinistekstas"/>
        <w:kinsoku w:val="0"/>
        <w:overflowPunct w:val="0"/>
      </w:pPr>
    </w:p>
    <w:p w14:paraId="64A59B45" w14:textId="77777777" w:rsidR="00E61095" w:rsidRDefault="007B55E7" w:rsidP="00E01096">
      <w:pPr>
        <w:pStyle w:val="Pagrindinistekstas"/>
        <w:kinsoku w:val="0"/>
        <w:overflowPunct w:val="0"/>
        <w:rPr>
          <w:u w:val="single"/>
        </w:rPr>
      </w:pPr>
      <w:r w:rsidRPr="00E61095">
        <w:rPr>
          <w:u w:val="single"/>
        </w:rPr>
        <w:t>Plėvelė</w:t>
      </w:r>
    </w:p>
    <w:p w14:paraId="4042812E" w14:textId="77777777" w:rsidR="008675C6" w:rsidRDefault="008675C6" w:rsidP="008675C6">
      <w:pPr>
        <w:pStyle w:val="Pagrindinistekstas"/>
        <w:kinsoku w:val="0"/>
        <w:overflowPunct w:val="0"/>
      </w:pPr>
      <w:proofErr w:type="spellStart"/>
      <w:r w:rsidRPr="00E61095">
        <w:t>Hipromeliozė</w:t>
      </w:r>
      <w:proofErr w:type="spellEnd"/>
      <w:r w:rsidRPr="00E61095">
        <w:t xml:space="preserve"> (</w:t>
      </w:r>
      <w:r>
        <w:t>E464</w:t>
      </w:r>
      <w:r w:rsidRPr="00E61095">
        <w:t>)</w:t>
      </w:r>
    </w:p>
    <w:p w14:paraId="526296C1" w14:textId="77777777" w:rsidR="008675C6" w:rsidRPr="00E61095" w:rsidRDefault="008675C6" w:rsidP="008675C6">
      <w:pPr>
        <w:pStyle w:val="Pagrindinistekstas"/>
        <w:kinsoku w:val="0"/>
        <w:overflowPunct w:val="0"/>
      </w:pPr>
      <w:r w:rsidRPr="00E61095">
        <w:t>Titano dioksidas (E171)</w:t>
      </w:r>
    </w:p>
    <w:p w14:paraId="2B3E4A2C" w14:textId="77777777" w:rsidR="007B55E7" w:rsidRPr="00E61095" w:rsidRDefault="007B55E7" w:rsidP="00E01096">
      <w:pPr>
        <w:pStyle w:val="Pagrindinistekstas"/>
        <w:kinsoku w:val="0"/>
        <w:overflowPunct w:val="0"/>
      </w:pPr>
      <w:proofErr w:type="spellStart"/>
      <w:r w:rsidRPr="00E61095">
        <w:t>Makrogolis</w:t>
      </w:r>
      <w:proofErr w:type="spellEnd"/>
      <w:r w:rsidRPr="00E61095">
        <w:t xml:space="preserve"> </w:t>
      </w:r>
      <w:r w:rsidR="008675C6">
        <w:t xml:space="preserve">4000 </w:t>
      </w:r>
      <w:r w:rsidRPr="00E61095">
        <w:t>(</w:t>
      </w:r>
      <w:r w:rsidR="008675C6">
        <w:t>E1521</w:t>
      </w:r>
      <w:r w:rsidRPr="00E61095">
        <w:t>)</w:t>
      </w:r>
    </w:p>
    <w:p w14:paraId="0FB04E95" w14:textId="77777777" w:rsidR="007B55E7" w:rsidRPr="00E61095" w:rsidRDefault="007B55E7" w:rsidP="00E01096">
      <w:pPr>
        <w:pStyle w:val="Pagrindinistekstas"/>
        <w:kinsoku w:val="0"/>
        <w:overflowPunct w:val="0"/>
      </w:pPr>
      <w:r w:rsidRPr="00E61095">
        <w:t>Geltonasis geležies oksidas (E172)</w:t>
      </w:r>
    </w:p>
    <w:p w14:paraId="79C36060" w14:textId="77777777" w:rsidR="007B55E7" w:rsidRPr="00E61095" w:rsidRDefault="007B55E7" w:rsidP="00E01096">
      <w:pPr>
        <w:pStyle w:val="Pagrindinistekstas"/>
        <w:kinsoku w:val="0"/>
        <w:overflowPunct w:val="0"/>
      </w:pPr>
    </w:p>
    <w:p w14:paraId="57553032" w14:textId="77777777" w:rsidR="007B55E7" w:rsidRPr="00E61095" w:rsidRDefault="007B55E7" w:rsidP="006F0D73">
      <w:pPr>
        <w:pStyle w:val="Antrat2"/>
        <w:numPr>
          <w:ilvl w:val="1"/>
          <w:numId w:val="27"/>
        </w:numPr>
        <w:tabs>
          <w:tab w:val="left" w:pos="567"/>
          <w:tab w:val="left" w:pos="1467"/>
        </w:tabs>
        <w:kinsoku w:val="0"/>
        <w:overflowPunct w:val="0"/>
        <w:ind w:left="0" w:firstLine="0"/>
      </w:pPr>
      <w:r w:rsidRPr="00E61095">
        <w:t>Nesuderinamumas</w:t>
      </w:r>
    </w:p>
    <w:p w14:paraId="7A26C899" w14:textId="77777777" w:rsidR="007B55E7" w:rsidRPr="00E61095" w:rsidRDefault="007B55E7" w:rsidP="00E01096">
      <w:pPr>
        <w:pStyle w:val="Pagrindinistekstas"/>
        <w:kinsoku w:val="0"/>
        <w:overflowPunct w:val="0"/>
        <w:rPr>
          <w:b/>
          <w:bCs/>
        </w:rPr>
      </w:pPr>
    </w:p>
    <w:p w14:paraId="3CEA9F00" w14:textId="77777777" w:rsidR="007B55E7" w:rsidRPr="00E61095" w:rsidRDefault="007B55E7" w:rsidP="00E01096">
      <w:pPr>
        <w:pStyle w:val="Pagrindinistekstas"/>
        <w:kinsoku w:val="0"/>
        <w:overflowPunct w:val="0"/>
      </w:pPr>
      <w:r w:rsidRPr="00E61095">
        <w:t>Duomenys nebūtini</w:t>
      </w:r>
      <w:r w:rsidR="00E61095">
        <w:t>.</w:t>
      </w:r>
    </w:p>
    <w:p w14:paraId="0FE2A1F0" w14:textId="77777777" w:rsidR="007B55E7" w:rsidRPr="00E61095" w:rsidRDefault="007B55E7" w:rsidP="00E01096">
      <w:pPr>
        <w:pStyle w:val="Pagrindinistekstas"/>
        <w:kinsoku w:val="0"/>
        <w:overflowPunct w:val="0"/>
      </w:pPr>
    </w:p>
    <w:p w14:paraId="046B2CFD" w14:textId="77777777" w:rsidR="007B55E7" w:rsidRPr="00E61095" w:rsidRDefault="007B55E7" w:rsidP="006F0D73">
      <w:pPr>
        <w:pStyle w:val="Antrat2"/>
        <w:numPr>
          <w:ilvl w:val="1"/>
          <w:numId w:val="27"/>
        </w:numPr>
        <w:tabs>
          <w:tab w:val="left" w:pos="567"/>
          <w:tab w:val="left" w:pos="1467"/>
        </w:tabs>
        <w:kinsoku w:val="0"/>
        <w:overflowPunct w:val="0"/>
        <w:ind w:left="0" w:firstLine="0"/>
      </w:pPr>
      <w:r w:rsidRPr="00E61095">
        <w:t>Tinkamumo laikas</w:t>
      </w:r>
    </w:p>
    <w:p w14:paraId="1EA98D40" w14:textId="77777777" w:rsidR="007B55E7" w:rsidRPr="00E61095" w:rsidRDefault="007B55E7" w:rsidP="00E01096">
      <w:pPr>
        <w:pStyle w:val="Pagrindinistekstas"/>
        <w:kinsoku w:val="0"/>
        <w:overflowPunct w:val="0"/>
        <w:rPr>
          <w:b/>
          <w:bCs/>
        </w:rPr>
      </w:pPr>
    </w:p>
    <w:p w14:paraId="699C9196" w14:textId="77777777" w:rsidR="007B55E7" w:rsidRPr="00E61095" w:rsidRDefault="007B55E7" w:rsidP="00E01096">
      <w:pPr>
        <w:pStyle w:val="Pagrindinistekstas"/>
        <w:kinsoku w:val="0"/>
        <w:overflowPunct w:val="0"/>
      </w:pPr>
      <w:r w:rsidRPr="00E61095">
        <w:t>3</w:t>
      </w:r>
      <w:r w:rsidR="00E61095">
        <w:t> </w:t>
      </w:r>
      <w:r w:rsidRPr="00E61095">
        <w:t>metai</w:t>
      </w:r>
    </w:p>
    <w:p w14:paraId="368A1051" w14:textId="77777777" w:rsidR="007B55E7" w:rsidRPr="00E61095" w:rsidRDefault="007B55E7" w:rsidP="00E01096">
      <w:pPr>
        <w:pStyle w:val="Pagrindinistekstas"/>
        <w:kinsoku w:val="0"/>
        <w:overflowPunct w:val="0"/>
      </w:pPr>
    </w:p>
    <w:p w14:paraId="69A0D1AF" w14:textId="77777777" w:rsidR="007B55E7" w:rsidRPr="00E61095" w:rsidRDefault="007B55E7" w:rsidP="00E01096">
      <w:pPr>
        <w:pStyle w:val="Pagrindinistekstas"/>
        <w:kinsoku w:val="0"/>
        <w:overflowPunct w:val="0"/>
      </w:pPr>
      <w:r w:rsidRPr="00E61095">
        <w:rPr>
          <w:u w:val="single"/>
        </w:rPr>
        <w:t>Su</w:t>
      </w:r>
      <w:r w:rsidR="00F0796C">
        <w:rPr>
          <w:u w:val="single"/>
        </w:rPr>
        <w:t>smulkintos</w:t>
      </w:r>
      <w:r w:rsidRPr="00E61095">
        <w:rPr>
          <w:u w:val="single"/>
        </w:rPr>
        <w:t xml:space="preserve"> tabletės</w:t>
      </w:r>
    </w:p>
    <w:p w14:paraId="599913BE" w14:textId="77777777" w:rsidR="007B55E7" w:rsidRPr="00E61095" w:rsidRDefault="007B55E7" w:rsidP="00E01096">
      <w:pPr>
        <w:pStyle w:val="Pagrindinistekstas"/>
        <w:kinsoku w:val="0"/>
        <w:overflowPunct w:val="0"/>
      </w:pPr>
      <w:r w:rsidRPr="00E61095">
        <w:t>Su</w:t>
      </w:r>
      <w:r w:rsidR="00F0796C">
        <w:t>smulkintos</w:t>
      </w:r>
      <w:r w:rsidRPr="00E61095">
        <w:t xml:space="preserve"> </w:t>
      </w:r>
      <w:proofErr w:type="spellStart"/>
      <w:r w:rsidRPr="00E61095">
        <w:t>rivaroksabano</w:t>
      </w:r>
      <w:proofErr w:type="spellEnd"/>
      <w:r w:rsidRPr="00E61095">
        <w:t xml:space="preserve"> tabletės išlieka stabilios vandenyje ir obuolių tyrelėje iki 4</w:t>
      </w:r>
      <w:r w:rsidR="00E61095">
        <w:t> </w:t>
      </w:r>
      <w:r w:rsidRPr="00E61095">
        <w:t>valandų.</w:t>
      </w:r>
    </w:p>
    <w:p w14:paraId="609752D0" w14:textId="77777777" w:rsidR="007B55E7" w:rsidRPr="00E61095" w:rsidRDefault="007B55E7" w:rsidP="00E01096">
      <w:pPr>
        <w:pStyle w:val="Pagrindinistekstas"/>
        <w:kinsoku w:val="0"/>
        <w:overflowPunct w:val="0"/>
      </w:pPr>
    </w:p>
    <w:p w14:paraId="2850D9E5" w14:textId="77777777" w:rsidR="007B55E7" w:rsidRPr="00E61095" w:rsidRDefault="007B55E7" w:rsidP="006F0D73">
      <w:pPr>
        <w:pStyle w:val="Antrat2"/>
        <w:numPr>
          <w:ilvl w:val="1"/>
          <w:numId w:val="27"/>
        </w:numPr>
        <w:tabs>
          <w:tab w:val="left" w:pos="567"/>
          <w:tab w:val="left" w:pos="1468"/>
        </w:tabs>
        <w:kinsoku w:val="0"/>
        <w:overflowPunct w:val="0"/>
        <w:ind w:left="0" w:firstLine="0"/>
      </w:pPr>
      <w:r w:rsidRPr="00E61095">
        <w:t>Specialios laikymo sąlygos</w:t>
      </w:r>
    </w:p>
    <w:p w14:paraId="40C3E1FC" w14:textId="77777777" w:rsidR="007B55E7" w:rsidRPr="00E61095" w:rsidRDefault="007B55E7" w:rsidP="00E01096">
      <w:pPr>
        <w:pStyle w:val="Pagrindinistekstas"/>
        <w:kinsoku w:val="0"/>
        <w:overflowPunct w:val="0"/>
        <w:rPr>
          <w:b/>
          <w:bCs/>
        </w:rPr>
      </w:pPr>
    </w:p>
    <w:p w14:paraId="35C15870" w14:textId="77777777" w:rsidR="007B55E7" w:rsidRPr="00E61095" w:rsidRDefault="00EC10D1" w:rsidP="00E01096">
      <w:pPr>
        <w:pStyle w:val="Pagrindinistekstas"/>
        <w:kinsoku w:val="0"/>
        <w:overflowPunct w:val="0"/>
      </w:pPr>
      <w:bookmarkStart w:id="2" w:name="_Hlk113291392"/>
      <w:r w:rsidRPr="00EC10D1">
        <w:t>Ši</w:t>
      </w:r>
      <w:r w:rsidR="00720219">
        <w:t>am</w:t>
      </w:r>
      <w:r w:rsidRPr="00EC10D1">
        <w:t xml:space="preserve"> vaistini</w:t>
      </w:r>
      <w:r w:rsidR="00720219">
        <w:t>am</w:t>
      </w:r>
      <w:r w:rsidRPr="00EC10D1">
        <w:t xml:space="preserve"> preparat</w:t>
      </w:r>
      <w:r w:rsidR="00720219">
        <w:t>ui specialių</w:t>
      </w:r>
      <w:r w:rsidRPr="00EC10D1">
        <w:t xml:space="preserve"> laikym</w:t>
      </w:r>
      <w:r w:rsidR="00720219">
        <w:t>o</w:t>
      </w:r>
      <w:r w:rsidRPr="00EC10D1">
        <w:t xml:space="preserve"> sąlygų nereik</w:t>
      </w:r>
      <w:r w:rsidR="00720219">
        <w:t>ia</w:t>
      </w:r>
      <w:r>
        <w:t>.</w:t>
      </w:r>
    </w:p>
    <w:bookmarkEnd w:id="2"/>
    <w:p w14:paraId="556A9D00" w14:textId="77777777" w:rsidR="007B55E7" w:rsidRPr="00E61095" w:rsidRDefault="007B55E7" w:rsidP="00E01096">
      <w:pPr>
        <w:pStyle w:val="Pagrindinistekstas"/>
        <w:kinsoku w:val="0"/>
        <w:overflowPunct w:val="0"/>
      </w:pPr>
    </w:p>
    <w:p w14:paraId="7615DA72" w14:textId="77777777" w:rsidR="007B55E7" w:rsidRPr="00E61095" w:rsidRDefault="007B55E7" w:rsidP="006F0D73">
      <w:pPr>
        <w:pStyle w:val="Antrat2"/>
        <w:numPr>
          <w:ilvl w:val="1"/>
          <w:numId w:val="27"/>
        </w:numPr>
        <w:tabs>
          <w:tab w:val="left" w:pos="567"/>
          <w:tab w:val="left" w:pos="1467"/>
        </w:tabs>
        <w:kinsoku w:val="0"/>
        <w:overflowPunct w:val="0"/>
        <w:ind w:left="0" w:firstLine="0"/>
      </w:pPr>
      <w:proofErr w:type="spellStart"/>
      <w:r w:rsidRPr="00E61095">
        <w:t>Talpyklės</w:t>
      </w:r>
      <w:proofErr w:type="spellEnd"/>
      <w:r w:rsidRPr="00E61095">
        <w:t xml:space="preserve"> pobūdis ir jos turinys</w:t>
      </w:r>
    </w:p>
    <w:p w14:paraId="3F6A3243" w14:textId="77777777" w:rsidR="007B55E7" w:rsidRPr="00E61095" w:rsidRDefault="007B55E7" w:rsidP="00E01096">
      <w:pPr>
        <w:pStyle w:val="Pagrindinistekstas"/>
        <w:kinsoku w:val="0"/>
        <w:overflowPunct w:val="0"/>
        <w:rPr>
          <w:b/>
          <w:bCs/>
        </w:rPr>
      </w:pPr>
    </w:p>
    <w:p w14:paraId="68170F13" w14:textId="77777777" w:rsidR="00D83DFB" w:rsidRDefault="00D83DFB" w:rsidP="00E01096">
      <w:pPr>
        <w:pStyle w:val="Pagrindinistekstas"/>
        <w:kinsoku w:val="0"/>
        <w:overflowPunct w:val="0"/>
      </w:pPr>
      <w:r w:rsidRPr="00D83DFB">
        <w:t>PVC</w:t>
      </w:r>
      <w:r>
        <w:t xml:space="preserve"> </w:t>
      </w:r>
      <w:r w:rsidRPr="00D83DFB">
        <w:t>/</w:t>
      </w:r>
      <w:proofErr w:type="spellStart"/>
      <w:r w:rsidRPr="00D83DFB">
        <w:t>PVdC</w:t>
      </w:r>
      <w:proofErr w:type="spellEnd"/>
      <w:r>
        <w:t xml:space="preserve"> </w:t>
      </w:r>
      <w:r w:rsidRPr="00D83DFB">
        <w:t>/aliuminio lizdinės plokštelės</w:t>
      </w:r>
    </w:p>
    <w:p w14:paraId="57AA4AD4" w14:textId="77777777" w:rsidR="00D83DFB" w:rsidRDefault="00D83DFB" w:rsidP="00E01096">
      <w:pPr>
        <w:pStyle w:val="Pagrindinistekstas"/>
        <w:kinsoku w:val="0"/>
        <w:overflowPunct w:val="0"/>
      </w:pPr>
    </w:p>
    <w:p w14:paraId="3B059BAE" w14:textId="77777777" w:rsidR="009910A2" w:rsidRPr="009910A2" w:rsidRDefault="009910A2" w:rsidP="009910A2">
      <w:pPr>
        <w:rPr>
          <w:rStyle w:val="Grietas"/>
          <w:b w:val="0"/>
        </w:rPr>
      </w:pPr>
      <w:r>
        <w:rPr>
          <w:rStyle w:val="Grietas"/>
          <w:b w:val="0"/>
        </w:rPr>
        <w:t>Pakuotės po</w:t>
      </w:r>
      <w:r w:rsidRPr="009910A2">
        <w:rPr>
          <w:rStyle w:val="Grietas"/>
          <w:b w:val="0"/>
        </w:rPr>
        <w:t xml:space="preserve"> 10, 10</w:t>
      </w:r>
      <w:r>
        <w:rPr>
          <w:rStyle w:val="Grietas"/>
          <w:b w:val="0"/>
        </w:rPr>
        <w:t xml:space="preserve"> </w:t>
      </w:r>
      <w:r w:rsidRPr="009910A2">
        <w:rPr>
          <w:rStyle w:val="Grietas"/>
          <w:b w:val="0"/>
        </w:rPr>
        <w:t>x</w:t>
      </w:r>
      <w:r>
        <w:rPr>
          <w:rStyle w:val="Grietas"/>
          <w:b w:val="0"/>
        </w:rPr>
        <w:t xml:space="preserve"> </w:t>
      </w:r>
      <w:r w:rsidRPr="009910A2">
        <w:rPr>
          <w:rStyle w:val="Grietas"/>
          <w:b w:val="0"/>
        </w:rPr>
        <w:t>1, 14, 14</w:t>
      </w:r>
      <w:r>
        <w:rPr>
          <w:rStyle w:val="Grietas"/>
          <w:b w:val="0"/>
        </w:rPr>
        <w:t xml:space="preserve"> </w:t>
      </w:r>
      <w:r w:rsidRPr="009910A2">
        <w:rPr>
          <w:rStyle w:val="Grietas"/>
          <w:b w:val="0"/>
        </w:rPr>
        <w:t>x</w:t>
      </w:r>
      <w:r>
        <w:rPr>
          <w:rStyle w:val="Grietas"/>
          <w:b w:val="0"/>
        </w:rPr>
        <w:t xml:space="preserve"> </w:t>
      </w:r>
      <w:r w:rsidRPr="009910A2">
        <w:rPr>
          <w:rStyle w:val="Grietas"/>
          <w:b w:val="0"/>
        </w:rPr>
        <w:t>1, 15, 15</w:t>
      </w:r>
      <w:r>
        <w:rPr>
          <w:rStyle w:val="Grietas"/>
          <w:b w:val="0"/>
        </w:rPr>
        <w:t xml:space="preserve"> </w:t>
      </w:r>
      <w:r w:rsidRPr="009910A2">
        <w:rPr>
          <w:rStyle w:val="Grietas"/>
          <w:b w:val="0"/>
        </w:rPr>
        <w:t>x</w:t>
      </w:r>
      <w:r>
        <w:rPr>
          <w:rStyle w:val="Grietas"/>
          <w:b w:val="0"/>
        </w:rPr>
        <w:t xml:space="preserve"> </w:t>
      </w:r>
      <w:r w:rsidRPr="009910A2">
        <w:rPr>
          <w:rStyle w:val="Grietas"/>
          <w:b w:val="0"/>
        </w:rPr>
        <w:t>1, 20, 20</w:t>
      </w:r>
      <w:r>
        <w:rPr>
          <w:rStyle w:val="Grietas"/>
          <w:b w:val="0"/>
        </w:rPr>
        <w:t xml:space="preserve"> </w:t>
      </w:r>
      <w:r w:rsidRPr="009910A2">
        <w:rPr>
          <w:rStyle w:val="Grietas"/>
          <w:b w:val="0"/>
        </w:rPr>
        <w:t>x</w:t>
      </w:r>
      <w:r>
        <w:rPr>
          <w:rStyle w:val="Grietas"/>
          <w:b w:val="0"/>
        </w:rPr>
        <w:t xml:space="preserve"> </w:t>
      </w:r>
      <w:r w:rsidRPr="009910A2">
        <w:rPr>
          <w:rStyle w:val="Grietas"/>
          <w:b w:val="0"/>
        </w:rPr>
        <w:t>1, 28, 28</w:t>
      </w:r>
      <w:r>
        <w:rPr>
          <w:rStyle w:val="Grietas"/>
          <w:b w:val="0"/>
        </w:rPr>
        <w:t xml:space="preserve"> </w:t>
      </w:r>
      <w:r w:rsidRPr="009910A2">
        <w:rPr>
          <w:rStyle w:val="Grietas"/>
          <w:b w:val="0"/>
        </w:rPr>
        <w:t>x</w:t>
      </w:r>
      <w:r>
        <w:rPr>
          <w:rStyle w:val="Grietas"/>
          <w:b w:val="0"/>
        </w:rPr>
        <w:t xml:space="preserve"> </w:t>
      </w:r>
      <w:r w:rsidRPr="009910A2">
        <w:rPr>
          <w:rStyle w:val="Grietas"/>
          <w:b w:val="0"/>
        </w:rPr>
        <w:t>1, 30, 30</w:t>
      </w:r>
      <w:r>
        <w:rPr>
          <w:rStyle w:val="Grietas"/>
          <w:b w:val="0"/>
        </w:rPr>
        <w:t xml:space="preserve"> </w:t>
      </w:r>
      <w:r w:rsidRPr="009910A2">
        <w:rPr>
          <w:rStyle w:val="Grietas"/>
          <w:b w:val="0"/>
        </w:rPr>
        <w:t>x</w:t>
      </w:r>
      <w:r>
        <w:rPr>
          <w:rStyle w:val="Grietas"/>
          <w:b w:val="0"/>
        </w:rPr>
        <w:t xml:space="preserve"> </w:t>
      </w:r>
      <w:r w:rsidRPr="009910A2">
        <w:rPr>
          <w:rStyle w:val="Grietas"/>
          <w:b w:val="0"/>
        </w:rPr>
        <w:t>1, 42, 42</w:t>
      </w:r>
      <w:r>
        <w:rPr>
          <w:rStyle w:val="Grietas"/>
          <w:b w:val="0"/>
        </w:rPr>
        <w:t xml:space="preserve"> </w:t>
      </w:r>
      <w:r w:rsidRPr="009910A2">
        <w:rPr>
          <w:rStyle w:val="Grietas"/>
          <w:b w:val="0"/>
        </w:rPr>
        <w:t>x</w:t>
      </w:r>
      <w:r>
        <w:rPr>
          <w:rStyle w:val="Grietas"/>
          <w:b w:val="0"/>
        </w:rPr>
        <w:t xml:space="preserve"> </w:t>
      </w:r>
      <w:r w:rsidRPr="009910A2">
        <w:rPr>
          <w:rStyle w:val="Grietas"/>
          <w:b w:val="0"/>
        </w:rPr>
        <w:t>1, 56, 56</w:t>
      </w:r>
      <w:r>
        <w:rPr>
          <w:rStyle w:val="Grietas"/>
          <w:b w:val="0"/>
        </w:rPr>
        <w:t xml:space="preserve"> </w:t>
      </w:r>
      <w:r w:rsidRPr="009910A2">
        <w:rPr>
          <w:rStyle w:val="Grietas"/>
          <w:b w:val="0"/>
        </w:rPr>
        <w:t>x</w:t>
      </w:r>
      <w:r>
        <w:rPr>
          <w:rStyle w:val="Grietas"/>
          <w:b w:val="0"/>
        </w:rPr>
        <w:t xml:space="preserve"> </w:t>
      </w:r>
      <w:r w:rsidRPr="009910A2">
        <w:rPr>
          <w:rStyle w:val="Grietas"/>
          <w:b w:val="0"/>
        </w:rPr>
        <w:t>1, 60, 60</w:t>
      </w:r>
      <w:r>
        <w:rPr>
          <w:rStyle w:val="Grietas"/>
          <w:b w:val="0"/>
        </w:rPr>
        <w:t xml:space="preserve"> </w:t>
      </w:r>
      <w:r w:rsidRPr="009910A2">
        <w:rPr>
          <w:rStyle w:val="Grietas"/>
          <w:b w:val="0"/>
        </w:rPr>
        <w:t>x</w:t>
      </w:r>
      <w:r>
        <w:rPr>
          <w:rStyle w:val="Grietas"/>
          <w:b w:val="0"/>
        </w:rPr>
        <w:t xml:space="preserve"> </w:t>
      </w:r>
      <w:r w:rsidRPr="009910A2">
        <w:rPr>
          <w:rStyle w:val="Grietas"/>
          <w:b w:val="0"/>
        </w:rPr>
        <w:t>1, 98, 98</w:t>
      </w:r>
      <w:r>
        <w:rPr>
          <w:rStyle w:val="Grietas"/>
          <w:b w:val="0"/>
        </w:rPr>
        <w:t xml:space="preserve"> </w:t>
      </w:r>
      <w:r w:rsidRPr="009910A2">
        <w:rPr>
          <w:rStyle w:val="Grietas"/>
          <w:b w:val="0"/>
        </w:rPr>
        <w:t>x</w:t>
      </w:r>
      <w:r>
        <w:rPr>
          <w:rStyle w:val="Grietas"/>
          <w:b w:val="0"/>
        </w:rPr>
        <w:t xml:space="preserve"> </w:t>
      </w:r>
      <w:r w:rsidRPr="009910A2">
        <w:rPr>
          <w:rStyle w:val="Grietas"/>
          <w:b w:val="0"/>
        </w:rPr>
        <w:t>1, 100, 100</w:t>
      </w:r>
      <w:r>
        <w:rPr>
          <w:rStyle w:val="Grietas"/>
          <w:b w:val="0"/>
        </w:rPr>
        <w:t xml:space="preserve"> </w:t>
      </w:r>
      <w:r w:rsidRPr="009910A2">
        <w:rPr>
          <w:rStyle w:val="Grietas"/>
          <w:b w:val="0"/>
        </w:rPr>
        <w:t>x</w:t>
      </w:r>
      <w:r>
        <w:rPr>
          <w:rStyle w:val="Grietas"/>
          <w:b w:val="0"/>
        </w:rPr>
        <w:t xml:space="preserve"> </w:t>
      </w:r>
      <w:r w:rsidRPr="009910A2">
        <w:rPr>
          <w:rStyle w:val="Grietas"/>
          <w:b w:val="0"/>
        </w:rPr>
        <w:t>1, 168, 168</w:t>
      </w:r>
      <w:r>
        <w:rPr>
          <w:rStyle w:val="Grietas"/>
          <w:b w:val="0"/>
        </w:rPr>
        <w:t xml:space="preserve"> </w:t>
      </w:r>
      <w:r w:rsidRPr="009910A2">
        <w:rPr>
          <w:rStyle w:val="Grietas"/>
          <w:b w:val="0"/>
        </w:rPr>
        <w:t>x</w:t>
      </w:r>
      <w:r>
        <w:rPr>
          <w:rStyle w:val="Grietas"/>
          <w:b w:val="0"/>
        </w:rPr>
        <w:t xml:space="preserve"> </w:t>
      </w:r>
      <w:r w:rsidRPr="009910A2">
        <w:rPr>
          <w:rStyle w:val="Grietas"/>
          <w:b w:val="0"/>
        </w:rPr>
        <w:t xml:space="preserve">1, 196 </w:t>
      </w:r>
      <w:r>
        <w:rPr>
          <w:rStyle w:val="Grietas"/>
          <w:b w:val="0"/>
        </w:rPr>
        <w:t>ir</w:t>
      </w:r>
      <w:r w:rsidRPr="009910A2">
        <w:rPr>
          <w:rStyle w:val="Grietas"/>
          <w:b w:val="0"/>
        </w:rPr>
        <w:t xml:space="preserve"> 196</w:t>
      </w:r>
      <w:r>
        <w:rPr>
          <w:rStyle w:val="Grietas"/>
          <w:b w:val="0"/>
        </w:rPr>
        <w:t xml:space="preserve"> </w:t>
      </w:r>
      <w:r w:rsidRPr="009910A2">
        <w:rPr>
          <w:rStyle w:val="Grietas"/>
          <w:b w:val="0"/>
        </w:rPr>
        <w:t>x</w:t>
      </w:r>
      <w:r>
        <w:rPr>
          <w:rStyle w:val="Grietas"/>
          <w:b w:val="0"/>
        </w:rPr>
        <w:t xml:space="preserve"> </w:t>
      </w:r>
      <w:r w:rsidRPr="009910A2">
        <w:rPr>
          <w:rStyle w:val="Grietas"/>
          <w:b w:val="0"/>
        </w:rPr>
        <w:t xml:space="preserve">1 </w:t>
      </w:r>
      <w:r>
        <w:rPr>
          <w:rStyle w:val="Grietas"/>
          <w:b w:val="0"/>
        </w:rPr>
        <w:t>plėvele dengtas tabletes</w:t>
      </w:r>
      <w:r w:rsidRPr="009910A2">
        <w:rPr>
          <w:rStyle w:val="Grietas"/>
          <w:b w:val="0"/>
        </w:rPr>
        <w:t>.</w:t>
      </w:r>
    </w:p>
    <w:p w14:paraId="613234EE" w14:textId="77777777" w:rsidR="00D83DFB" w:rsidRDefault="00D83DFB" w:rsidP="00E01096">
      <w:pPr>
        <w:pStyle w:val="Pagrindinistekstas"/>
        <w:kinsoku w:val="0"/>
        <w:overflowPunct w:val="0"/>
      </w:pPr>
    </w:p>
    <w:p w14:paraId="5E257CAE" w14:textId="77777777" w:rsidR="007B55E7" w:rsidRPr="00E61095" w:rsidRDefault="007B55E7" w:rsidP="00E01096">
      <w:pPr>
        <w:pStyle w:val="Pagrindinistekstas"/>
        <w:kinsoku w:val="0"/>
        <w:overflowPunct w:val="0"/>
      </w:pPr>
      <w:r w:rsidRPr="00E61095">
        <w:t>Gali būti tiekiamos ne visų dydžių pakuotės.</w:t>
      </w:r>
    </w:p>
    <w:p w14:paraId="5F2D0077" w14:textId="77777777" w:rsidR="007B55E7" w:rsidRPr="00E61095" w:rsidRDefault="007B55E7" w:rsidP="00E01096">
      <w:pPr>
        <w:pStyle w:val="Pagrindinistekstas"/>
        <w:kinsoku w:val="0"/>
        <w:overflowPunct w:val="0"/>
      </w:pPr>
    </w:p>
    <w:p w14:paraId="5C77CC97" w14:textId="77777777" w:rsidR="007B55E7" w:rsidRPr="00E61095" w:rsidRDefault="007B55E7" w:rsidP="006F0D73">
      <w:pPr>
        <w:pStyle w:val="Antrat2"/>
        <w:keepNext/>
        <w:keepLines/>
        <w:widowControl/>
        <w:numPr>
          <w:ilvl w:val="1"/>
          <w:numId w:val="27"/>
        </w:numPr>
        <w:tabs>
          <w:tab w:val="left" w:pos="567"/>
          <w:tab w:val="left" w:pos="1468"/>
        </w:tabs>
        <w:kinsoku w:val="0"/>
        <w:overflowPunct w:val="0"/>
        <w:ind w:left="0" w:firstLine="0"/>
      </w:pPr>
      <w:r w:rsidRPr="00E61095">
        <w:t>Specialūs reikalavimai atliekoms tvarkyti ir vaistiniam preparatui ruošti</w:t>
      </w:r>
    </w:p>
    <w:p w14:paraId="7AF0A441" w14:textId="77777777" w:rsidR="00E61095" w:rsidRDefault="00E61095" w:rsidP="009910A2">
      <w:pPr>
        <w:pStyle w:val="Pagrindinistekstas"/>
        <w:keepNext/>
        <w:keepLines/>
        <w:widowControl/>
        <w:kinsoku w:val="0"/>
        <w:overflowPunct w:val="0"/>
      </w:pPr>
    </w:p>
    <w:p w14:paraId="7CDA44ED" w14:textId="77777777" w:rsidR="000D25E6" w:rsidRPr="00E843B5" w:rsidRDefault="000D25E6" w:rsidP="000D25E6">
      <w:r w:rsidRPr="00E843B5">
        <w:t>Specialių reikalavimų nėra.</w:t>
      </w:r>
    </w:p>
    <w:p w14:paraId="5C9326EA" w14:textId="77777777" w:rsidR="000D25E6" w:rsidRDefault="000D25E6" w:rsidP="009910A2">
      <w:pPr>
        <w:pStyle w:val="Pagrindinistekstas"/>
        <w:keepNext/>
        <w:keepLines/>
        <w:widowControl/>
        <w:kinsoku w:val="0"/>
        <w:overflowPunct w:val="0"/>
      </w:pPr>
    </w:p>
    <w:p w14:paraId="1448D1BA" w14:textId="77777777" w:rsidR="007B55E7" w:rsidRPr="003A6276" w:rsidRDefault="007B55E7" w:rsidP="00E01096">
      <w:pPr>
        <w:pStyle w:val="Pagrindinistekstas"/>
        <w:kinsoku w:val="0"/>
        <w:overflowPunct w:val="0"/>
      </w:pPr>
      <w:r w:rsidRPr="00E61095">
        <w:rPr>
          <w:u w:val="single"/>
        </w:rPr>
        <w:t>Tablečių s</w:t>
      </w:r>
      <w:r w:rsidR="00086455">
        <w:rPr>
          <w:u w:val="single"/>
        </w:rPr>
        <w:t>mulkinimas</w:t>
      </w:r>
    </w:p>
    <w:p w14:paraId="48A28391" w14:textId="77777777" w:rsidR="007B55E7" w:rsidRPr="00E01096" w:rsidRDefault="007B55E7" w:rsidP="00E01096">
      <w:pPr>
        <w:pStyle w:val="Pagrindinistekstas"/>
        <w:kinsoku w:val="0"/>
        <w:overflowPunct w:val="0"/>
      </w:pPr>
      <w:proofErr w:type="spellStart"/>
      <w:r w:rsidRPr="00E61095">
        <w:lastRenderedPageBreak/>
        <w:t>Rivaroksabano</w:t>
      </w:r>
      <w:proofErr w:type="spellEnd"/>
      <w:r w:rsidRPr="00E61095">
        <w:t xml:space="preserve"> tabletes galima su</w:t>
      </w:r>
      <w:r w:rsidR="00086455">
        <w:t>smulkinti</w:t>
      </w:r>
      <w:r w:rsidRPr="00E61095">
        <w:t xml:space="preserve"> ir išmaišyti 50</w:t>
      </w:r>
      <w:r w:rsidR="00E61095">
        <w:t> </w:t>
      </w:r>
      <w:r w:rsidRPr="00E61095">
        <w:t xml:space="preserve">ml vandens ir vartoti per </w:t>
      </w:r>
      <w:proofErr w:type="spellStart"/>
      <w:r w:rsidRPr="00E61095">
        <w:t>nazogastrinį</w:t>
      </w:r>
      <w:proofErr w:type="spellEnd"/>
      <w:r w:rsidRPr="00E61095">
        <w:t xml:space="preserve"> vamzdelį arba skrandžio maitinimo vamzdelį, įsitikinus, kad vamzdelis yra įstatytas į skrandį. Po to vamzdelį reikia praskalauti vandeniu. Kadangi </w:t>
      </w:r>
      <w:proofErr w:type="spellStart"/>
      <w:r w:rsidRPr="00E61095">
        <w:t>rivaroksabano</w:t>
      </w:r>
      <w:proofErr w:type="spellEnd"/>
      <w:r w:rsidRPr="00E61095">
        <w:t xml:space="preserve"> absorbcija priklauso nuo veikliosios medžiagos atpalaidavimo vietos, reikia vengti </w:t>
      </w:r>
      <w:proofErr w:type="spellStart"/>
      <w:r w:rsidRPr="00E61095">
        <w:t>rivaroksabaną</w:t>
      </w:r>
      <w:proofErr w:type="spellEnd"/>
      <w:r w:rsidRPr="00E61095">
        <w:t xml:space="preserve"> skirti </w:t>
      </w:r>
      <w:proofErr w:type="spellStart"/>
      <w:r w:rsidRPr="00E61095">
        <w:t>distaliau</w:t>
      </w:r>
      <w:proofErr w:type="spellEnd"/>
      <w:r w:rsidRPr="00E61095">
        <w:t xml:space="preserve"> skrandžio, nes dėl to j</w:t>
      </w:r>
      <w:r w:rsidRPr="00E01096">
        <w:t>is</w:t>
      </w:r>
      <w:r w:rsidR="00E61095">
        <w:t xml:space="preserve"> </w:t>
      </w:r>
      <w:r w:rsidRPr="00E01096">
        <w:t>gali</w:t>
      </w:r>
      <w:r w:rsidRPr="00E01096">
        <w:rPr>
          <w:spacing w:val="-3"/>
        </w:rPr>
        <w:t xml:space="preserve"> </w:t>
      </w:r>
      <w:r w:rsidRPr="00E01096">
        <w:t>būti</w:t>
      </w:r>
      <w:r w:rsidRPr="00E01096">
        <w:rPr>
          <w:spacing w:val="-4"/>
        </w:rPr>
        <w:t xml:space="preserve"> </w:t>
      </w:r>
      <w:r w:rsidRPr="00E01096">
        <w:t>prasčiau</w:t>
      </w:r>
      <w:r w:rsidRPr="00E01096">
        <w:rPr>
          <w:spacing w:val="-3"/>
        </w:rPr>
        <w:t xml:space="preserve"> </w:t>
      </w:r>
      <w:r w:rsidRPr="00E01096">
        <w:t>absorbuojamas,</w:t>
      </w:r>
      <w:r w:rsidRPr="00E01096">
        <w:rPr>
          <w:spacing w:val="-3"/>
        </w:rPr>
        <w:t xml:space="preserve"> </w:t>
      </w:r>
      <w:r w:rsidRPr="00E01096">
        <w:t>ir</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r w:rsidRPr="00E01096">
        <w:t>gali</w:t>
      </w:r>
      <w:r w:rsidRPr="00E01096">
        <w:rPr>
          <w:spacing w:val="-3"/>
        </w:rPr>
        <w:t xml:space="preserve"> </w:t>
      </w:r>
      <w:r w:rsidRPr="00E01096">
        <w:t>sumažėti</w:t>
      </w:r>
      <w:r w:rsidRPr="00E01096">
        <w:rPr>
          <w:spacing w:val="-3"/>
        </w:rPr>
        <w:t xml:space="preserve"> </w:t>
      </w:r>
      <w:r w:rsidRPr="00E01096">
        <w:t>veikliosios</w:t>
      </w:r>
      <w:r w:rsidRPr="00E01096">
        <w:rPr>
          <w:spacing w:val="-5"/>
        </w:rPr>
        <w:t xml:space="preserve"> </w:t>
      </w:r>
      <w:r w:rsidRPr="00E01096">
        <w:t>medžiagos</w:t>
      </w:r>
      <w:r w:rsidRPr="00E01096">
        <w:rPr>
          <w:spacing w:val="-4"/>
        </w:rPr>
        <w:t xml:space="preserve"> </w:t>
      </w:r>
      <w:r w:rsidRPr="00E01096">
        <w:t>ekspozicija.</w:t>
      </w:r>
      <w:r w:rsidRPr="00E01096">
        <w:rPr>
          <w:spacing w:val="-3"/>
        </w:rPr>
        <w:t xml:space="preserve"> </w:t>
      </w:r>
      <w:r w:rsidRPr="00E01096">
        <w:t>Pavartojus 2,5</w:t>
      </w:r>
      <w:r w:rsidR="00E61095">
        <w:t> </w:t>
      </w:r>
      <w:r w:rsidRPr="00E01096">
        <w:t xml:space="preserve">mg tablečių, </w:t>
      </w:r>
      <w:proofErr w:type="spellStart"/>
      <w:r w:rsidRPr="00E01096">
        <w:t>enterinis</w:t>
      </w:r>
      <w:proofErr w:type="spellEnd"/>
      <w:r w:rsidRPr="00E01096">
        <w:t xml:space="preserve"> maitinimas iškart nėra būtinas.</w:t>
      </w:r>
    </w:p>
    <w:p w14:paraId="1D9E37F5" w14:textId="77777777" w:rsidR="007B55E7" w:rsidRPr="00E61095" w:rsidRDefault="007B55E7" w:rsidP="00E01096">
      <w:pPr>
        <w:pStyle w:val="Pagrindinistekstas"/>
        <w:kinsoku w:val="0"/>
        <w:overflowPunct w:val="0"/>
      </w:pPr>
    </w:p>
    <w:p w14:paraId="59D56328" w14:textId="77777777" w:rsidR="007B55E7" w:rsidRPr="00E61095" w:rsidRDefault="007B55E7" w:rsidP="00E01096">
      <w:pPr>
        <w:pStyle w:val="Pagrindinistekstas"/>
        <w:kinsoku w:val="0"/>
        <w:overflowPunct w:val="0"/>
      </w:pPr>
    </w:p>
    <w:p w14:paraId="6A49D55D" w14:textId="77777777" w:rsidR="007B55E7" w:rsidRPr="00E61095" w:rsidRDefault="007B55E7" w:rsidP="006F0D73">
      <w:pPr>
        <w:pStyle w:val="Antrat1"/>
        <w:numPr>
          <w:ilvl w:val="0"/>
          <w:numId w:val="27"/>
        </w:numPr>
        <w:tabs>
          <w:tab w:val="left" w:pos="567"/>
          <w:tab w:val="left" w:pos="1468"/>
        </w:tabs>
        <w:kinsoku w:val="0"/>
        <w:overflowPunct w:val="0"/>
        <w:spacing w:before="0"/>
        <w:ind w:left="0" w:firstLine="0"/>
      </w:pPr>
      <w:r w:rsidRPr="00E61095">
        <w:t>REGISTRUOTOJAS</w:t>
      </w:r>
    </w:p>
    <w:p w14:paraId="2D8B36D7" w14:textId="77777777" w:rsidR="007B55E7" w:rsidRPr="006C5235" w:rsidRDefault="007B55E7" w:rsidP="00E61095">
      <w:pPr>
        <w:pStyle w:val="Pagrindinistekstas"/>
        <w:tabs>
          <w:tab w:val="left" w:pos="567"/>
        </w:tabs>
        <w:kinsoku w:val="0"/>
        <w:overflowPunct w:val="0"/>
      </w:pPr>
    </w:p>
    <w:p w14:paraId="50C398B7" w14:textId="77777777" w:rsidR="005B0201" w:rsidRDefault="005B0201" w:rsidP="005B0201">
      <w:pPr>
        <w:pStyle w:val="Pagrindinistekstas"/>
        <w:tabs>
          <w:tab w:val="left" w:pos="567"/>
        </w:tabs>
        <w:kinsoku w:val="0"/>
        <w:overflowPunct w:val="0"/>
      </w:pPr>
      <w:r>
        <w:t xml:space="preserve">STADA </w:t>
      </w:r>
      <w:proofErr w:type="spellStart"/>
      <w:r>
        <w:t>Arzneimittel</w:t>
      </w:r>
      <w:proofErr w:type="spellEnd"/>
      <w:r>
        <w:t xml:space="preserve"> AG</w:t>
      </w:r>
    </w:p>
    <w:p w14:paraId="7AC690AC" w14:textId="77777777" w:rsidR="005B0201" w:rsidRDefault="005B0201" w:rsidP="005B0201">
      <w:pPr>
        <w:pStyle w:val="Pagrindinistekstas"/>
        <w:tabs>
          <w:tab w:val="left" w:pos="567"/>
        </w:tabs>
        <w:kinsoku w:val="0"/>
        <w:overflowPunct w:val="0"/>
      </w:pPr>
      <w:proofErr w:type="spellStart"/>
      <w:r>
        <w:t>Stadastrasse</w:t>
      </w:r>
      <w:proofErr w:type="spellEnd"/>
      <w:r>
        <w:t xml:space="preserve"> 2-18</w:t>
      </w:r>
    </w:p>
    <w:p w14:paraId="2EA921C7" w14:textId="77777777" w:rsidR="005B0201" w:rsidRDefault="005B0201" w:rsidP="005B0201">
      <w:pPr>
        <w:pStyle w:val="Pagrindinistekstas"/>
        <w:tabs>
          <w:tab w:val="left" w:pos="567"/>
        </w:tabs>
        <w:kinsoku w:val="0"/>
        <w:overflowPunct w:val="0"/>
      </w:pPr>
      <w:r>
        <w:t xml:space="preserve">61118 </w:t>
      </w:r>
      <w:proofErr w:type="spellStart"/>
      <w:r>
        <w:t>Bad</w:t>
      </w:r>
      <w:proofErr w:type="spellEnd"/>
      <w:r>
        <w:t xml:space="preserve"> </w:t>
      </w:r>
      <w:proofErr w:type="spellStart"/>
      <w:r>
        <w:t>Vilbel</w:t>
      </w:r>
      <w:proofErr w:type="spellEnd"/>
    </w:p>
    <w:p w14:paraId="29819C8C" w14:textId="77777777" w:rsidR="007B55E7" w:rsidRDefault="005B0201" w:rsidP="005B0201">
      <w:pPr>
        <w:pStyle w:val="Pagrindinistekstas"/>
        <w:tabs>
          <w:tab w:val="left" w:pos="567"/>
        </w:tabs>
        <w:kinsoku w:val="0"/>
        <w:overflowPunct w:val="0"/>
      </w:pPr>
      <w:r>
        <w:t>Vokietija</w:t>
      </w:r>
    </w:p>
    <w:p w14:paraId="6C5F64BF" w14:textId="77777777" w:rsidR="005B0201" w:rsidRPr="00E61095" w:rsidRDefault="005B0201" w:rsidP="005B0201">
      <w:pPr>
        <w:pStyle w:val="Pagrindinistekstas"/>
        <w:tabs>
          <w:tab w:val="left" w:pos="567"/>
        </w:tabs>
        <w:kinsoku w:val="0"/>
        <w:overflowPunct w:val="0"/>
      </w:pPr>
    </w:p>
    <w:p w14:paraId="22A8F4F1" w14:textId="77777777" w:rsidR="007B55E7" w:rsidRPr="00E61095" w:rsidRDefault="007B55E7" w:rsidP="00E61095">
      <w:pPr>
        <w:pStyle w:val="Pagrindinistekstas"/>
        <w:tabs>
          <w:tab w:val="left" w:pos="567"/>
        </w:tabs>
        <w:kinsoku w:val="0"/>
        <w:overflowPunct w:val="0"/>
      </w:pPr>
    </w:p>
    <w:p w14:paraId="46C97746" w14:textId="77777777" w:rsidR="007B55E7" w:rsidRPr="00E61095" w:rsidRDefault="007B55E7" w:rsidP="006F0D73">
      <w:pPr>
        <w:pStyle w:val="Antrat1"/>
        <w:numPr>
          <w:ilvl w:val="0"/>
          <w:numId w:val="27"/>
        </w:numPr>
        <w:tabs>
          <w:tab w:val="left" w:pos="567"/>
          <w:tab w:val="left" w:pos="1468"/>
        </w:tabs>
        <w:kinsoku w:val="0"/>
        <w:overflowPunct w:val="0"/>
        <w:spacing w:before="0"/>
        <w:ind w:left="0" w:firstLine="0"/>
      </w:pPr>
      <w:r w:rsidRPr="00E61095">
        <w:t>REGISTRACIJOS PAŽYMĖJIMO NUMERIS (-IAI)</w:t>
      </w:r>
    </w:p>
    <w:p w14:paraId="39F19B56" w14:textId="77777777" w:rsidR="007B55E7" w:rsidRPr="006C5235" w:rsidRDefault="007B55E7" w:rsidP="00E01096">
      <w:pPr>
        <w:pStyle w:val="Pagrindinistekstas"/>
        <w:kinsoku w:val="0"/>
        <w:overflowPunct w:val="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215BD0" w14:paraId="13C94F7B" w14:textId="77777777" w:rsidTr="00215BD0">
        <w:tc>
          <w:tcPr>
            <w:tcW w:w="4645" w:type="dxa"/>
          </w:tcPr>
          <w:p w14:paraId="274A2D4B" w14:textId="77777777" w:rsidR="00215BD0" w:rsidRDefault="00215BD0" w:rsidP="00215BD0">
            <w:pPr>
              <w:ind w:left="-108" w:right="-107"/>
              <w:rPr>
                <w:rFonts w:eastAsia="Calibri"/>
                <w:lang w:eastAsia="en-US"/>
              </w:rPr>
            </w:pPr>
            <w:r w:rsidRPr="00215BD0">
              <w:rPr>
                <w:rFonts w:eastAsia="Calibri"/>
                <w:u w:val="single"/>
                <w:lang w:eastAsia="en-US"/>
              </w:rPr>
              <w:t>Lizdinė plokštelė</w:t>
            </w:r>
            <w:r>
              <w:rPr>
                <w:rFonts w:eastAsia="Calibri"/>
                <w:lang w:eastAsia="en-US"/>
              </w:rPr>
              <w:t>:</w:t>
            </w:r>
          </w:p>
          <w:p w14:paraId="63B85A6E" w14:textId="77777777" w:rsidR="00215BD0" w:rsidRDefault="00215BD0" w:rsidP="00215BD0">
            <w:pPr>
              <w:ind w:left="-108" w:right="-107"/>
              <w:rPr>
                <w:rFonts w:eastAsia="Calibri"/>
                <w:lang w:eastAsia="en-US"/>
              </w:rPr>
            </w:pPr>
            <w:r>
              <w:rPr>
                <w:rFonts w:eastAsia="Calibri"/>
                <w:lang w:eastAsia="en-US"/>
              </w:rPr>
              <w:t>LT/1/22/5065/001 – N10</w:t>
            </w:r>
          </w:p>
          <w:p w14:paraId="3272130A" w14:textId="77777777" w:rsidR="00215BD0" w:rsidRDefault="00215BD0" w:rsidP="00215BD0">
            <w:pPr>
              <w:ind w:left="-108" w:right="-107"/>
              <w:rPr>
                <w:rFonts w:eastAsia="Calibri"/>
                <w:lang w:eastAsia="en-US"/>
              </w:rPr>
            </w:pPr>
            <w:r>
              <w:rPr>
                <w:rFonts w:eastAsia="Calibri"/>
                <w:lang w:eastAsia="en-US"/>
              </w:rPr>
              <w:t>LT/1/22/5065/002 – N14</w:t>
            </w:r>
          </w:p>
          <w:p w14:paraId="5D5141BF" w14:textId="77777777" w:rsidR="00215BD0" w:rsidRDefault="00215BD0" w:rsidP="00215BD0">
            <w:pPr>
              <w:ind w:left="-108" w:right="-107"/>
              <w:rPr>
                <w:rFonts w:eastAsia="Calibri"/>
                <w:lang w:val="en-US" w:eastAsia="en-US"/>
              </w:rPr>
            </w:pPr>
            <w:r>
              <w:rPr>
                <w:rFonts w:eastAsia="Calibri"/>
                <w:lang w:val="en-US" w:eastAsia="en-US"/>
              </w:rPr>
              <w:t>LT/1/22/5065/003 – N15</w:t>
            </w:r>
          </w:p>
          <w:p w14:paraId="1154116F" w14:textId="77777777" w:rsidR="00215BD0" w:rsidRDefault="00215BD0" w:rsidP="00215BD0">
            <w:pPr>
              <w:ind w:left="-108" w:right="-107"/>
              <w:rPr>
                <w:rFonts w:eastAsia="Calibri"/>
                <w:lang w:val="en-US" w:eastAsia="en-US"/>
              </w:rPr>
            </w:pPr>
            <w:r>
              <w:rPr>
                <w:rFonts w:eastAsia="Calibri"/>
                <w:lang w:val="en-US" w:eastAsia="en-US"/>
              </w:rPr>
              <w:t>LT/1/22/5065/004 – N20</w:t>
            </w:r>
          </w:p>
          <w:p w14:paraId="612D8904" w14:textId="77777777" w:rsidR="00215BD0" w:rsidRDefault="00215BD0" w:rsidP="00215BD0">
            <w:pPr>
              <w:ind w:left="-108" w:right="-107"/>
              <w:rPr>
                <w:rFonts w:eastAsia="Calibri"/>
                <w:lang w:val="en-US" w:eastAsia="en-US"/>
              </w:rPr>
            </w:pPr>
            <w:r>
              <w:rPr>
                <w:rFonts w:eastAsia="Calibri"/>
                <w:lang w:val="en-US" w:eastAsia="en-US"/>
              </w:rPr>
              <w:t>LT/1/22/5065/005 – N28</w:t>
            </w:r>
          </w:p>
          <w:p w14:paraId="2AEE5969" w14:textId="77777777" w:rsidR="00215BD0" w:rsidRDefault="00215BD0" w:rsidP="00215BD0">
            <w:pPr>
              <w:ind w:left="-108" w:right="-107"/>
              <w:rPr>
                <w:rFonts w:eastAsia="Calibri"/>
                <w:lang w:val="en-US" w:eastAsia="en-US"/>
              </w:rPr>
            </w:pPr>
            <w:r>
              <w:rPr>
                <w:rFonts w:eastAsia="Calibri"/>
                <w:lang w:val="en-US" w:eastAsia="en-US"/>
              </w:rPr>
              <w:t>LT/1/22/5065/006 – N30</w:t>
            </w:r>
          </w:p>
          <w:p w14:paraId="14E8EDC2" w14:textId="77777777" w:rsidR="00215BD0" w:rsidRDefault="00215BD0" w:rsidP="00215BD0">
            <w:pPr>
              <w:ind w:left="-108" w:right="-107"/>
              <w:rPr>
                <w:rFonts w:eastAsia="Calibri"/>
                <w:lang w:val="en-US" w:eastAsia="en-US"/>
              </w:rPr>
            </w:pPr>
            <w:r>
              <w:rPr>
                <w:rFonts w:eastAsia="Calibri"/>
                <w:lang w:val="en-US" w:eastAsia="en-US"/>
              </w:rPr>
              <w:t>LT/1/22/5065/007 – N42</w:t>
            </w:r>
          </w:p>
          <w:p w14:paraId="46F5F26F" w14:textId="77777777" w:rsidR="00215BD0" w:rsidRDefault="00215BD0" w:rsidP="00215BD0">
            <w:pPr>
              <w:ind w:left="-108" w:right="-107"/>
              <w:rPr>
                <w:rFonts w:eastAsia="Calibri"/>
                <w:lang w:val="en-US" w:eastAsia="en-US"/>
              </w:rPr>
            </w:pPr>
            <w:r>
              <w:rPr>
                <w:rFonts w:eastAsia="Calibri"/>
                <w:lang w:val="en-US" w:eastAsia="en-US"/>
              </w:rPr>
              <w:t>LT/1/22/5065/008 – N56</w:t>
            </w:r>
          </w:p>
          <w:p w14:paraId="646266B0" w14:textId="77777777" w:rsidR="00215BD0" w:rsidRDefault="00215BD0" w:rsidP="00215BD0">
            <w:pPr>
              <w:ind w:left="-108" w:right="-107"/>
              <w:rPr>
                <w:rFonts w:eastAsia="Calibri"/>
                <w:lang w:val="en-US" w:eastAsia="en-US"/>
              </w:rPr>
            </w:pPr>
            <w:r>
              <w:rPr>
                <w:rFonts w:eastAsia="Calibri"/>
                <w:lang w:val="en-US" w:eastAsia="en-US"/>
              </w:rPr>
              <w:t>LT/1/22/5065/009 – N60</w:t>
            </w:r>
          </w:p>
          <w:p w14:paraId="2E0A4A07" w14:textId="77777777" w:rsidR="00215BD0" w:rsidRDefault="00215BD0" w:rsidP="00215BD0">
            <w:pPr>
              <w:ind w:left="-108" w:right="-107"/>
              <w:rPr>
                <w:rFonts w:eastAsia="Calibri"/>
                <w:lang w:val="en-US" w:eastAsia="en-US"/>
              </w:rPr>
            </w:pPr>
            <w:r>
              <w:rPr>
                <w:rFonts w:eastAsia="Calibri"/>
                <w:lang w:val="en-US" w:eastAsia="en-US"/>
              </w:rPr>
              <w:t>LT/1/22/5065/010 – N98</w:t>
            </w:r>
          </w:p>
          <w:p w14:paraId="5BC6AB15" w14:textId="77777777" w:rsidR="00215BD0" w:rsidRDefault="00215BD0" w:rsidP="00215BD0">
            <w:pPr>
              <w:ind w:left="-108" w:right="-107"/>
              <w:rPr>
                <w:rFonts w:eastAsia="Calibri"/>
                <w:lang w:val="en-US" w:eastAsia="en-US"/>
              </w:rPr>
            </w:pPr>
            <w:r>
              <w:rPr>
                <w:rFonts w:eastAsia="Calibri"/>
                <w:lang w:val="en-US" w:eastAsia="en-US"/>
              </w:rPr>
              <w:t>LT/1/22/5065/011 – N100</w:t>
            </w:r>
          </w:p>
          <w:p w14:paraId="6F9E3BD6" w14:textId="77777777" w:rsidR="00215BD0" w:rsidRDefault="00215BD0" w:rsidP="00215BD0">
            <w:pPr>
              <w:ind w:left="-108" w:right="-107"/>
              <w:rPr>
                <w:rFonts w:eastAsia="Calibri"/>
                <w:lang w:val="en-US" w:eastAsia="en-US"/>
              </w:rPr>
            </w:pPr>
            <w:r>
              <w:rPr>
                <w:rFonts w:eastAsia="Calibri"/>
                <w:lang w:val="en-US" w:eastAsia="en-US"/>
              </w:rPr>
              <w:t>LT/1/22/5065/012 – N168</w:t>
            </w:r>
          </w:p>
          <w:p w14:paraId="6355017A" w14:textId="1680A844" w:rsidR="00215BD0" w:rsidRDefault="00215BD0" w:rsidP="00215BD0">
            <w:pPr>
              <w:ind w:left="-108" w:right="-107"/>
            </w:pPr>
            <w:r>
              <w:rPr>
                <w:rFonts w:eastAsia="Calibri"/>
                <w:lang w:val="en-US" w:eastAsia="en-US"/>
              </w:rPr>
              <w:t>LT/1/22/5065/013 – N196</w:t>
            </w:r>
          </w:p>
        </w:tc>
        <w:tc>
          <w:tcPr>
            <w:tcW w:w="4645" w:type="dxa"/>
          </w:tcPr>
          <w:p w14:paraId="60FBF1B3" w14:textId="77777777" w:rsidR="00215BD0" w:rsidRPr="00215BD0" w:rsidRDefault="00215BD0" w:rsidP="00215BD0">
            <w:pPr>
              <w:ind w:left="-108" w:right="-107"/>
              <w:rPr>
                <w:rFonts w:eastAsia="Calibri"/>
                <w:lang w:eastAsia="en-US"/>
              </w:rPr>
            </w:pPr>
            <w:proofErr w:type="spellStart"/>
            <w:r w:rsidRPr="00215BD0">
              <w:rPr>
                <w:rFonts w:eastAsia="Calibri"/>
                <w:u w:val="single"/>
                <w:lang w:eastAsia="en-US"/>
              </w:rPr>
              <w:t>Dalomoji</w:t>
            </w:r>
            <w:proofErr w:type="spellEnd"/>
            <w:r w:rsidRPr="00215BD0">
              <w:rPr>
                <w:rFonts w:eastAsia="Calibri"/>
                <w:u w:val="single"/>
                <w:lang w:eastAsia="en-US"/>
              </w:rPr>
              <w:t xml:space="preserve"> lizdinė plokštelė</w:t>
            </w:r>
            <w:r w:rsidRPr="00215BD0">
              <w:rPr>
                <w:rFonts w:eastAsia="Calibri"/>
                <w:lang w:eastAsia="en-US"/>
              </w:rPr>
              <w:t>:</w:t>
            </w:r>
          </w:p>
          <w:p w14:paraId="3C7454B1" w14:textId="77777777" w:rsidR="00215BD0" w:rsidRPr="00215BD0" w:rsidRDefault="00215BD0" w:rsidP="00215BD0">
            <w:pPr>
              <w:ind w:left="-108" w:right="-107"/>
              <w:rPr>
                <w:rFonts w:eastAsia="Calibri"/>
                <w:lang w:eastAsia="en-US"/>
              </w:rPr>
            </w:pPr>
            <w:r w:rsidRPr="00215BD0">
              <w:rPr>
                <w:rFonts w:eastAsia="Calibri"/>
                <w:lang w:eastAsia="en-US"/>
              </w:rPr>
              <w:t>LT/1/22/5065/014 – N10x1</w:t>
            </w:r>
          </w:p>
          <w:p w14:paraId="55E1DD05" w14:textId="77777777" w:rsidR="00215BD0" w:rsidRPr="00215BD0" w:rsidRDefault="00215BD0" w:rsidP="00215BD0">
            <w:pPr>
              <w:ind w:left="-108" w:right="-107"/>
              <w:rPr>
                <w:rFonts w:eastAsia="Calibri"/>
                <w:lang w:eastAsia="en-US"/>
              </w:rPr>
            </w:pPr>
            <w:r w:rsidRPr="00215BD0">
              <w:rPr>
                <w:rFonts w:eastAsia="Calibri"/>
                <w:lang w:eastAsia="en-US"/>
              </w:rPr>
              <w:t>LT/1/22/5065/015 – N14x1</w:t>
            </w:r>
          </w:p>
          <w:p w14:paraId="54E8F709" w14:textId="77777777" w:rsidR="00215BD0" w:rsidRPr="00215BD0" w:rsidRDefault="00215BD0" w:rsidP="00215BD0">
            <w:pPr>
              <w:ind w:left="-108" w:right="-107"/>
              <w:rPr>
                <w:rFonts w:eastAsia="Calibri"/>
                <w:lang w:eastAsia="en-US"/>
              </w:rPr>
            </w:pPr>
            <w:r w:rsidRPr="00215BD0">
              <w:rPr>
                <w:rFonts w:eastAsia="Calibri"/>
                <w:lang w:eastAsia="en-US"/>
              </w:rPr>
              <w:t>LT/1/22/5065/016 – N15x1</w:t>
            </w:r>
          </w:p>
          <w:p w14:paraId="0859F588" w14:textId="77777777" w:rsidR="00215BD0" w:rsidRPr="00215BD0" w:rsidRDefault="00215BD0" w:rsidP="00215BD0">
            <w:pPr>
              <w:ind w:left="-108" w:right="-107"/>
              <w:rPr>
                <w:rFonts w:eastAsia="Calibri"/>
                <w:lang w:eastAsia="en-US"/>
              </w:rPr>
            </w:pPr>
            <w:r w:rsidRPr="00215BD0">
              <w:rPr>
                <w:rFonts w:eastAsia="Calibri"/>
                <w:lang w:eastAsia="en-US"/>
              </w:rPr>
              <w:t>LT/1/22/5065/017 – N20x1</w:t>
            </w:r>
          </w:p>
          <w:p w14:paraId="7E2D0D09" w14:textId="77777777" w:rsidR="00215BD0" w:rsidRPr="00215BD0" w:rsidRDefault="00215BD0" w:rsidP="00215BD0">
            <w:pPr>
              <w:ind w:left="-108" w:right="-107"/>
              <w:rPr>
                <w:rFonts w:eastAsia="Calibri"/>
                <w:lang w:eastAsia="en-US"/>
              </w:rPr>
            </w:pPr>
            <w:r w:rsidRPr="00215BD0">
              <w:rPr>
                <w:rFonts w:eastAsia="Calibri"/>
                <w:lang w:eastAsia="en-US"/>
              </w:rPr>
              <w:t>LT/1/22/5065/018 – N28x1</w:t>
            </w:r>
          </w:p>
          <w:p w14:paraId="215A2009" w14:textId="77777777" w:rsidR="00215BD0" w:rsidRPr="00215BD0" w:rsidRDefault="00215BD0" w:rsidP="00215BD0">
            <w:pPr>
              <w:ind w:left="-108" w:right="-107"/>
              <w:rPr>
                <w:rFonts w:eastAsia="Calibri"/>
                <w:lang w:eastAsia="en-US"/>
              </w:rPr>
            </w:pPr>
            <w:r w:rsidRPr="00215BD0">
              <w:rPr>
                <w:rFonts w:eastAsia="Calibri"/>
                <w:lang w:eastAsia="en-US"/>
              </w:rPr>
              <w:t>LT/1/22/5065/019 – N30x1</w:t>
            </w:r>
          </w:p>
          <w:p w14:paraId="198BC639" w14:textId="77777777" w:rsidR="00215BD0" w:rsidRPr="00215BD0" w:rsidRDefault="00215BD0" w:rsidP="00215BD0">
            <w:pPr>
              <w:ind w:left="-108" w:right="-107"/>
              <w:rPr>
                <w:rFonts w:eastAsia="Calibri"/>
                <w:lang w:eastAsia="en-US"/>
              </w:rPr>
            </w:pPr>
            <w:r w:rsidRPr="00215BD0">
              <w:rPr>
                <w:rFonts w:eastAsia="Calibri"/>
                <w:lang w:eastAsia="en-US"/>
              </w:rPr>
              <w:t>LT/1/22/5065/020 – N42x1</w:t>
            </w:r>
          </w:p>
          <w:p w14:paraId="22404117" w14:textId="77777777" w:rsidR="00215BD0" w:rsidRPr="00215BD0" w:rsidRDefault="00215BD0" w:rsidP="00215BD0">
            <w:pPr>
              <w:ind w:left="-108" w:right="-107"/>
              <w:rPr>
                <w:rFonts w:eastAsia="Calibri"/>
                <w:lang w:eastAsia="en-US"/>
              </w:rPr>
            </w:pPr>
            <w:r w:rsidRPr="00215BD0">
              <w:rPr>
                <w:rFonts w:eastAsia="Calibri"/>
                <w:lang w:eastAsia="en-US"/>
              </w:rPr>
              <w:t>LT/1/22/5065/021 – N56x1</w:t>
            </w:r>
          </w:p>
          <w:p w14:paraId="160DD4AB" w14:textId="77777777" w:rsidR="00215BD0" w:rsidRPr="00215BD0" w:rsidRDefault="00215BD0" w:rsidP="00215BD0">
            <w:pPr>
              <w:ind w:left="-108" w:right="-107"/>
              <w:rPr>
                <w:rFonts w:eastAsia="Calibri"/>
                <w:lang w:eastAsia="en-US"/>
              </w:rPr>
            </w:pPr>
            <w:r w:rsidRPr="00215BD0">
              <w:rPr>
                <w:rFonts w:eastAsia="Calibri"/>
                <w:lang w:eastAsia="en-US"/>
              </w:rPr>
              <w:t>LT/1/22/5065/022 – N60x1</w:t>
            </w:r>
          </w:p>
          <w:p w14:paraId="2BA45846" w14:textId="77777777" w:rsidR="00215BD0" w:rsidRPr="00215BD0" w:rsidRDefault="00215BD0" w:rsidP="00215BD0">
            <w:pPr>
              <w:ind w:left="-108" w:right="-107"/>
              <w:rPr>
                <w:rFonts w:eastAsia="Calibri"/>
                <w:lang w:eastAsia="en-US"/>
              </w:rPr>
            </w:pPr>
            <w:r w:rsidRPr="00215BD0">
              <w:rPr>
                <w:rFonts w:eastAsia="Calibri"/>
                <w:lang w:eastAsia="en-US"/>
              </w:rPr>
              <w:t>LT/1/22/5065/023 – N98x1</w:t>
            </w:r>
          </w:p>
          <w:p w14:paraId="5ADB3917" w14:textId="77777777" w:rsidR="00215BD0" w:rsidRPr="00215BD0" w:rsidRDefault="00215BD0" w:rsidP="00215BD0">
            <w:pPr>
              <w:ind w:left="-108" w:right="-107"/>
              <w:rPr>
                <w:rFonts w:eastAsia="Calibri"/>
                <w:lang w:eastAsia="en-US"/>
              </w:rPr>
            </w:pPr>
            <w:r w:rsidRPr="00215BD0">
              <w:rPr>
                <w:rFonts w:eastAsia="Calibri"/>
                <w:lang w:eastAsia="en-US"/>
              </w:rPr>
              <w:t>LT/1/22/5065/024 – N100x1</w:t>
            </w:r>
          </w:p>
          <w:p w14:paraId="636BC3CE" w14:textId="77777777" w:rsidR="00215BD0" w:rsidRPr="00215BD0" w:rsidRDefault="00215BD0" w:rsidP="00215BD0">
            <w:pPr>
              <w:ind w:left="-108" w:right="-107"/>
              <w:rPr>
                <w:rFonts w:eastAsia="Calibri"/>
                <w:lang w:eastAsia="en-US"/>
              </w:rPr>
            </w:pPr>
            <w:r w:rsidRPr="00215BD0">
              <w:rPr>
                <w:rFonts w:eastAsia="Calibri"/>
                <w:lang w:eastAsia="en-US"/>
              </w:rPr>
              <w:t>LT/1/22/5065/025 – N168x1</w:t>
            </w:r>
          </w:p>
          <w:p w14:paraId="4F268501" w14:textId="3843A794" w:rsidR="00215BD0" w:rsidRPr="00215BD0" w:rsidRDefault="00215BD0" w:rsidP="00215BD0">
            <w:pPr>
              <w:ind w:left="-108" w:right="-107"/>
              <w:rPr>
                <w:rFonts w:eastAsia="Calibri"/>
                <w:lang w:val="en-US" w:eastAsia="en-US"/>
              </w:rPr>
            </w:pPr>
            <w:r>
              <w:rPr>
                <w:rFonts w:eastAsia="Calibri"/>
                <w:lang w:val="en-US" w:eastAsia="en-US"/>
              </w:rPr>
              <w:t>LT/1/22/5065/026 – N196x1</w:t>
            </w:r>
          </w:p>
        </w:tc>
      </w:tr>
    </w:tbl>
    <w:p w14:paraId="474062D2" w14:textId="77777777" w:rsidR="007B55E7" w:rsidRDefault="007B55E7" w:rsidP="00E01096">
      <w:pPr>
        <w:pStyle w:val="Pagrindinistekstas"/>
        <w:kinsoku w:val="0"/>
        <w:overflowPunct w:val="0"/>
      </w:pPr>
    </w:p>
    <w:p w14:paraId="0C1BE77C" w14:textId="77777777" w:rsidR="005B0201" w:rsidRPr="00E61095" w:rsidRDefault="005B0201" w:rsidP="00E01096">
      <w:pPr>
        <w:pStyle w:val="Pagrindinistekstas"/>
        <w:kinsoku w:val="0"/>
        <w:overflowPunct w:val="0"/>
      </w:pPr>
    </w:p>
    <w:p w14:paraId="258C47AE" w14:textId="77777777" w:rsidR="007B55E7" w:rsidRPr="00E61095" w:rsidRDefault="007B55E7" w:rsidP="006F0D73">
      <w:pPr>
        <w:pStyle w:val="Antrat1"/>
        <w:numPr>
          <w:ilvl w:val="0"/>
          <w:numId w:val="27"/>
        </w:numPr>
        <w:tabs>
          <w:tab w:val="left" w:pos="567"/>
          <w:tab w:val="left" w:pos="1468"/>
        </w:tabs>
        <w:kinsoku w:val="0"/>
        <w:overflowPunct w:val="0"/>
        <w:spacing w:before="0"/>
        <w:ind w:left="0" w:firstLine="0"/>
      </w:pPr>
      <w:r w:rsidRPr="00E61095">
        <w:t>REGISTRAVIMO / PERREGISTRAVIMO DATA</w:t>
      </w:r>
    </w:p>
    <w:p w14:paraId="11A6AA91" w14:textId="77777777" w:rsidR="007B55E7" w:rsidRPr="00E61095" w:rsidRDefault="007B55E7" w:rsidP="00E01096">
      <w:pPr>
        <w:pStyle w:val="Pagrindinistekstas"/>
        <w:kinsoku w:val="0"/>
        <w:overflowPunct w:val="0"/>
        <w:rPr>
          <w:b/>
          <w:bCs/>
        </w:rPr>
      </w:pPr>
    </w:p>
    <w:p w14:paraId="41EA33AC" w14:textId="64D9D411" w:rsidR="007B55E7" w:rsidRPr="00E61095" w:rsidRDefault="006C5235" w:rsidP="00E01096">
      <w:pPr>
        <w:pStyle w:val="Pagrindinistekstas"/>
        <w:kinsoku w:val="0"/>
        <w:overflowPunct w:val="0"/>
      </w:pPr>
      <w:r w:rsidRPr="00E843B5">
        <w:t xml:space="preserve">Registravimo data </w:t>
      </w:r>
      <w:r w:rsidR="00215BD0">
        <w:t>2022 m. lapkričio 8 d.</w:t>
      </w:r>
    </w:p>
    <w:p w14:paraId="50CD33C3" w14:textId="77777777" w:rsidR="007B55E7" w:rsidRPr="00E61095" w:rsidRDefault="007B55E7" w:rsidP="00E01096">
      <w:pPr>
        <w:pStyle w:val="Pagrindinistekstas"/>
        <w:kinsoku w:val="0"/>
        <w:overflowPunct w:val="0"/>
      </w:pPr>
    </w:p>
    <w:p w14:paraId="6B47975B" w14:textId="77777777" w:rsidR="007B55E7" w:rsidRPr="00E61095" w:rsidRDefault="007B55E7" w:rsidP="00E01096">
      <w:pPr>
        <w:pStyle w:val="Pagrindinistekstas"/>
        <w:kinsoku w:val="0"/>
        <w:overflowPunct w:val="0"/>
      </w:pPr>
    </w:p>
    <w:p w14:paraId="34865DE5" w14:textId="77777777" w:rsidR="007B55E7" w:rsidRPr="00E61095" w:rsidRDefault="007B55E7" w:rsidP="006F0D73">
      <w:pPr>
        <w:pStyle w:val="Antrat1"/>
        <w:numPr>
          <w:ilvl w:val="0"/>
          <w:numId w:val="27"/>
        </w:numPr>
        <w:tabs>
          <w:tab w:val="left" w:pos="567"/>
          <w:tab w:val="left" w:pos="1468"/>
        </w:tabs>
        <w:kinsoku w:val="0"/>
        <w:overflowPunct w:val="0"/>
        <w:spacing w:before="0"/>
        <w:ind w:left="0" w:firstLine="0"/>
      </w:pPr>
      <w:r w:rsidRPr="00E61095">
        <w:t>TEKSTO PERŽIŪROS DATA</w:t>
      </w:r>
    </w:p>
    <w:p w14:paraId="21CCD9F5" w14:textId="77777777" w:rsidR="007B55E7" w:rsidRPr="00E01096" w:rsidRDefault="007B55E7" w:rsidP="00E01096">
      <w:pPr>
        <w:pStyle w:val="Pagrindinistekstas"/>
        <w:kinsoku w:val="0"/>
        <w:overflowPunct w:val="0"/>
        <w:rPr>
          <w:b/>
          <w:bCs/>
        </w:rPr>
      </w:pPr>
    </w:p>
    <w:p w14:paraId="207F2E14" w14:textId="1AA8C152" w:rsidR="00D25E4F" w:rsidRDefault="00E970EC" w:rsidP="009F744F">
      <w:pPr>
        <w:tabs>
          <w:tab w:val="left" w:pos="5954"/>
          <w:tab w:val="left" w:pos="6237"/>
          <w:tab w:val="left" w:pos="6663"/>
          <w:tab w:val="left" w:pos="6946"/>
        </w:tabs>
        <w:rPr>
          <w:rFonts w:eastAsia="SimSun"/>
        </w:rPr>
      </w:pPr>
      <w:r>
        <w:t xml:space="preserve">2023 m. rugsėjo </w:t>
      </w:r>
      <w:r w:rsidR="006023EA">
        <w:t>22 d.</w:t>
      </w:r>
    </w:p>
    <w:p w14:paraId="5A55CF9B" w14:textId="77777777" w:rsidR="00DE7170" w:rsidRDefault="00DE7170" w:rsidP="009F744F">
      <w:pPr>
        <w:tabs>
          <w:tab w:val="left" w:pos="5954"/>
          <w:tab w:val="left" w:pos="6237"/>
          <w:tab w:val="left" w:pos="6663"/>
          <w:tab w:val="left" w:pos="6946"/>
        </w:tabs>
        <w:rPr>
          <w:rFonts w:eastAsia="SimSun"/>
        </w:rPr>
      </w:pPr>
    </w:p>
    <w:p w14:paraId="7131FCD1" w14:textId="6E234688" w:rsidR="009F744F" w:rsidRDefault="009F744F" w:rsidP="009F744F">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25BCE3F9" w14:textId="77777777" w:rsidR="007B55E7" w:rsidRPr="0062009A" w:rsidRDefault="00E61095" w:rsidP="008E4AAD">
      <w:pPr>
        <w:pStyle w:val="Pagrindinistekstas"/>
        <w:numPr>
          <w:ilvl w:val="0"/>
          <w:numId w:val="105"/>
        </w:numPr>
        <w:kinsoku w:val="0"/>
        <w:overflowPunct w:val="0"/>
        <w:ind w:left="630" w:hanging="720"/>
        <w:rPr>
          <w:b/>
          <w:bCs/>
          <w:spacing w:val="-2"/>
        </w:rPr>
      </w:pPr>
      <w:r>
        <w:br w:type="page"/>
      </w:r>
      <w:r w:rsidR="007B55E7" w:rsidRPr="0062009A">
        <w:rPr>
          <w:b/>
          <w:bCs/>
          <w:spacing w:val="-2"/>
        </w:rPr>
        <w:lastRenderedPageBreak/>
        <w:t>VAISTINIO</w:t>
      </w:r>
      <w:r w:rsidR="007B55E7" w:rsidRPr="0062009A">
        <w:rPr>
          <w:b/>
          <w:bCs/>
          <w:spacing w:val="3"/>
        </w:rPr>
        <w:t xml:space="preserve"> </w:t>
      </w:r>
      <w:r w:rsidR="007B55E7" w:rsidRPr="0062009A">
        <w:rPr>
          <w:b/>
          <w:bCs/>
          <w:spacing w:val="-2"/>
        </w:rPr>
        <w:t>PREPARATO</w:t>
      </w:r>
      <w:r w:rsidR="007B55E7" w:rsidRPr="0062009A">
        <w:rPr>
          <w:b/>
          <w:bCs/>
          <w:spacing w:val="1"/>
        </w:rPr>
        <w:t xml:space="preserve"> </w:t>
      </w:r>
      <w:r w:rsidR="007B55E7" w:rsidRPr="0062009A">
        <w:rPr>
          <w:b/>
          <w:bCs/>
          <w:spacing w:val="-2"/>
        </w:rPr>
        <w:t>PAVADINIMAS</w:t>
      </w:r>
    </w:p>
    <w:p w14:paraId="5A829FA5" w14:textId="77777777" w:rsidR="007B55E7" w:rsidRPr="00E01096" w:rsidRDefault="007B55E7" w:rsidP="00E01096">
      <w:pPr>
        <w:pStyle w:val="Pagrindinistekstas"/>
        <w:kinsoku w:val="0"/>
        <w:overflowPunct w:val="0"/>
        <w:rPr>
          <w:b/>
          <w:bCs/>
        </w:rPr>
      </w:pPr>
    </w:p>
    <w:p w14:paraId="60337520"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10</w:t>
      </w:r>
      <w:r w:rsidR="0062009A">
        <w:t> </w:t>
      </w:r>
      <w:r w:rsidR="007B55E7" w:rsidRPr="00E01096">
        <w:t>mg</w:t>
      </w:r>
      <w:r w:rsidR="007B55E7" w:rsidRPr="00E01096">
        <w:rPr>
          <w:spacing w:val="-6"/>
        </w:rPr>
        <w:t xml:space="preserve"> </w:t>
      </w:r>
      <w:r w:rsidR="007B55E7" w:rsidRPr="00E01096">
        <w:t>plėvele</w:t>
      </w:r>
      <w:r w:rsidR="007B55E7" w:rsidRPr="00E01096">
        <w:rPr>
          <w:spacing w:val="-8"/>
        </w:rPr>
        <w:t xml:space="preserve"> </w:t>
      </w:r>
      <w:r w:rsidR="007B55E7" w:rsidRPr="00E01096">
        <w:t>dengtos</w:t>
      </w:r>
      <w:r w:rsidR="007B55E7" w:rsidRPr="00E01096">
        <w:rPr>
          <w:spacing w:val="-7"/>
        </w:rPr>
        <w:t xml:space="preserve"> </w:t>
      </w:r>
      <w:r w:rsidR="007B55E7" w:rsidRPr="00E01096">
        <w:rPr>
          <w:spacing w:val="-2"/>
        </w:rPr>
        <w:t>tabletės</w:t>
      </w:r>
    </w:p>
    <w:p w14:paraId="312133F4" w14:textId="77777777" w:rsidR="007B55E7" w:rsidRPr="00E01096" w:rsidRDefault="007B55E7" w:rsidP="00E01096">
      <w:pPr>
        <w:pStyle w:val="Pagrindinistekstas"/>
        <w:kinsoku w:val="0"/>
        <w:overflowPunct w:val="0"/>
      </w:pPr>
    </w:p>
    <w:p w14:paraId="61D2DD9F" w14:textId="77777777" w:rsidR="007B55E7" w:rsidRPr="00E01096" w:rsidRDefault="007B55E7" w:rsidP="00E01096">
      <w:pPr>
        <w:pStyle w:val="Pagrindinistekstas"/>
        <w:kinsoku w:val="0"/>
        <w:overflowPunct w:val="0"/>
      </w:pPr>
    </w:p>
    <w:p w14:paraId="718D0FA0" w14:textId="77777777" w:rsidR="007B55E7" w:rsidRDefault="007B55E7" w:rsidP="006F0D73">
      <w:pPr>
        <w:pStyle w:val="Antrat1"/>
        <w:numPr>
          <w:ilvl w:val="0"/>
          <w:numId w:val="30"/>
        </w:numPr>
        <w:tabs>
          <w:tab w:val="left" w:pos="567"/>
          <w:tab w:val="left" w:pos="1134"/>
        </w:tabs>
        <w:kinsoku w:val="0"/>
        <w:overflowPunct w:val="0"/>
        <w:spacing w:before="0"/>
        <w:ind w:left="1134" w:hanging="1134"/>
        <w:rPr>
          <w:spacing w:val="-2"/>
        </w:rPr>
      </w:pPr>
      <w:r w:rsidRPr="00E01096">
        <w:t>KOKYBINĖ</w:t>
      </w:r>
      <w:r w:rsidRPr="00E01096">
        <w:rPr>
          <w:spacing w:val="-12"/>
        </w:rPr>
        <w:t xml:space="preserve"> </w:t>
      </w:r>
      <w:r w:rsidRPr="00E01096">
        <w:t>IR</w:t>
      </w:r>
      <w:r w:rsidRPr="00E01096">
        <w:rPr>
          <w:spacing w:val="-13"/>
        </w:rPr>
        <w:t xml:space="preserve"> </w:t>
      </w:r>
      <w:r w:rsidRPr="00E01096">
        <w:t>KIEKYBINĖ</w:t>
      </w:r>
      <w:r w:rsidRPr="00E01096">
        <w:rPr>
          <w:spacing w:val="-12"/>
        </w:rPr>
        <w:t xml:space="preserve"> </w:t>
      </w:r>
      <w:r w:rsidRPr="00E01096">
        <w:rPr>
          <w:spacing w:val="-2"/>
        </w:rPr>
        <w:t>SUDĖTIS</w:t>
      </w:r>
    </w:p>
    <w:p w14:paraId="4B9D586C" w14:textId="77777777" w:rsidR="0062009A" w:rsidRDefault="0062009A" w:rsidP="0062009A"/>
    <w:p w14:paraId="6E560544" w14:textId="77777777" w:rsidR="0062009A" w:rsidRDefault="007B55E7" w:rsidP="00E01096">
      <w:pPr>
        <w:pStyle w:val="Pagrindinistekstas"/>
        <w:kinsoku w:val="0"/>
        <w:overflowPunct w:val="0"/>
      </w:pPr>
      <w:r w:rsidRPr="00E01096">
        <w:t>Kiekvienoje</w:t>
      </w:r>
      <w:r w:rsidRPr="00E01096">
        <w:rPr>
          <w:spacing w:val="-5"/>
        </w:rPr>
        <w:t xml:space="preserve"> </w:t>
      </w:r>
      <w:r w:rsidRPr="00E01096">
        <w:t>plėvele</w:t>
      </w:r>
      <w:r w:rsidRPr="00E01096">
        <w:rPr>
          <w:spacing w:val="-5"/>
        </w:rPr>
        <w:t xml:space="preserve"> </w:t>
      </w:r>
      <w:r w:rsidRPr="00E01096">
        <w:t>dengtoje</w:t>
      </w:r>
      <w:r w:rsidRPr="00E01096">
        <w:rPr>
          <w:spacing w:val="-5"/>
        </w:rPr>
        <w:t xml:space="preserve"> </w:t>
      </w:r>
      <w:r w:rsidRPr="00E01096">
        <w:t>tabletėje</w:t>
      </w:r>
      <w:r w:rsidRPr="00E01096">
        <w:rPr>
          <w:spacing w:val="-4"/>
        </w:rPr>
        <w:t xml:space="preserve"> </w:t>
      </w:r>
      <w:r w:rsidRPr="00E01096">
        <w:t>yra</w:t>
      </w:r>
      <w:r w:rsidRPr="00E01096">
        <w:rPr>
          <w:spacing w:val="-5"/>
        </w:rPr>
        <w:t xml:space="preserve"> </w:t>
      </w:r>
      <w:r w:rsidRPr="00E01096">
        <w:t>10</w:t>
      </w:r>
      <w:r w:rsidR="0062009A">
        <w:t> </w:t>
      </w:r>
      <w:r w:rsidRPr="00E01096">
        <w:t>mg</w:t>
      </w:r>
      <w:r w:rsidRPr="00E01096">
        <w:rPr>
          <w:spacing w:val="-4"/>
        </w:rPr>
        <w:t xml:space="preserve"> </w:t>
      </w:r>
      <w:proofErr w:type="spellStart"/>
      <w:r w:rsidRPr="00E01096">
        <w:t>rivaroksabano</w:t>
      </w:r>
      <w:proofErr w:type="spellEnd"/>
      <w:r w:rsidRPr="00E01096">
        <w:rPr>
          <w:spacing w:val="-4"/>
        </w:rPr>
        <w:t xml:space="preserve"> </w:t>
      </w:r>
      <w:r w:rsidRPr="00E01096">
        <w:t>(</w:t>
      </w:r>
      <w:proofErr w:type="spellStart"/>
      <w:r w:rsidRPr="00E01096">
        <w:rPr>
          <w:i/>
          <w:iCs/>
        </w:rPr>
        <w:t>rivaroxabanum</w:t>
      </w:r>
      <w:proofErr w:type="spellEnd"/>
      <w:r w:rsidRPr="00E01096">
        <w:t>).</w:t>
      </w:r>
    </w:p>
    <w:p w14:paraId="75150054" w14:textId="77777777" w:rsidR="0062009A" w:rsidRDefault="0062009A" w:rsidP="00E01096">
      <w:pPr>
        <w:pStyle w:val="Pagrindinistekstas"/>
        <w:kinsoku w:val="0"/>
        <w:overflowPunct w:val="0"/>
      </w:pPr>
    </w:p>
    <w:p w14:paraId="41BA95D2" w14:textId="77777777" w:rsidR="007B55E7" w:rsidRPr="00E01096" w:rsidRDefault="007B55E7" w:rsidP="00E01096">
      <w:pPr>
        <w:pStyle w:val="Pagrindinistekstas"/>
        <w:kinsoku w:val="0"/>
        <w:overflowPunct w:val="0"/>
      </w:pPr>
      <w:r w:rsidRPr="00E01096">
        <w:rPr>
          <w:u w:val="single"/>
        </w:rPr>
        <w:t>Pagalbinė medžiaga, kurios poveikis žinomas</w:t>
      </w:r>
    </w:p>
    <w:p w14:paraId="2E126425" w14:textId="77777777" w:rsidR="0062009A" w:rsidRDefault="007B55E7" w:rsidP="00E01096">
      <w:pPr>
        <w:pStyle w:val="Pagrindinistekstas"/>
        <w:kinsoku w:val="0"/>
        <w:overflowPunct w:val="0"/>
      </w:pPr>
      <w:r w:rsidRPr="00E01096">
        <w:t>Kiekvienoje</w:t>
      </w:r>
      <w:r w:rsidRPr="00E01096">
        <w:rPr>
          <w:spacing w:val="-3"/>
        </w:rPr>
        <w:t xml:space="preserve"> </w:t>
      </w:r>
      <w:r w:rsidRPr="00E01096">
        <w:t>plėvele</w:t>
      </w:r>
      <w:r w:rsidRPr="00E01096">
        <w:rPr>
          <w:spacing w:val="-4"/>
        </w:rPr>
        <w:t xml:space="preserve"> </w:t>
      </w:r>
      <w:r w:rsidRPr="00E01096">
        <w:t>dengtoje</w:t>
      </w:r>
      <w:r w:rsidRPr="00E01096">
        <w:rPr>
          <w:spacing w:val="-3"/>
        </w:rPr>
        <w:t xml:space="preserve"> </w:t>
      </w:r>
      <w:r w:rsidRPr="00E01096">
        <w:t>tabletėje</w:t>
      </w:r>
      <w:r w:rsidRPr="00E01096">
        <w:rPr>
          <w:spacing w:val="-2"/>
        </w:rPr>
        <w:t xml:space="preserve"> </w:t>
      </w:r>
      <w:r w:rsidRPr="00E01096">
        <w:t>yra</w:t>
      </w:r>
      <w:r w:rsidRPr="00E01096">
        <w:rPr>
          <w:spacing w:val="-3"/>
        </w:rPr>
        <w:t xml:space="preserve"> </w:t>
      </w:r>
      <w:r w:rsidR="0062009A">
        <w:t>49 </w:t>
      </w:r>
      <w:r w:rsidRPr="00E01096">
        <w:t>mg</w:t>
      </w:r>
      <w:r w:rsidRPr="00E01096">
        <w:rPr>
          <w:spacing w:val="-3"/>
        </w:rPr>
        <w:t xml:space="preserve"> </w:t>
      </w:r>
      <w:r w:rsidRPr="00E01096">
        <w:t>laktozės</w:t>
      </w:r>
      <w:r w:rsidRPr="00E01096">
        <w:rPr>
          <w:spacing w:val="-4"/>
        </w:rPr>
        <w:t xml:space="preserve"> </w:t>
      </w:r>
      <w:r w:rsidRPr="00E01096">
        <w:t>(</w:t>
      </w:r>
      <w:proofErr w:type="spellStart"/>
      <w:r w:rsidRPr="00E01096">
        <w:t>monohidrato</w:t>
      </w:r>
      <w:proofErr w:type="spellEnd"/>
      <w:r w:rsidRPr="00E01096">
        <w:rPr>
          <w:spacing w:val="-3"/>
        </w:rPr>
        <w:t xml:space="preserve"> </w:t>
      </w:r>
      <w:r w:rsidRPr="00E01096">
        <w:t>pavidalu),</w:t>
      </w:r>
      <w:r w:rsidRPr="00E01096">
        <w:rPr>
          <w:spacing w:val="-3"/>
        </w:rPr>
        <w:t xml:space="preserve"> </w:t>
      </w:r>
      <w:r w:rsidRPr="00E01096">
        <w:t>žr.</w:t>
      </w:r>
      <w:r w:rsidRPr="00E01096">
        <w:rPr>
          <w:spacing w:val="-3"/>
        </w:rPr>
        <w:t xml:space="preserve"> </w:t>
      </w:r>
      <w:r w:rsidRPr="00E01096">
        <w:t>4.4</w:t>
      </w:r>
      <w:r w:rsidR="0062009A">
        <w:t> </w:t>
      </w:r>
      <w:r w:rsidRPr="00E01096">
        <w:t>skyrių.</w:t>
      </w:r>
    </w:p>
    <w:p w14:paraId="1298A487" w14:textId="77777777" w:rsidR="0062009A" w:rsidRDefault="0062009A" w:rsidP="00E01096">
      <w:pPr>
        <w:pStyle w:val="Pagrindinistekstas"/>
        <w:kinsoku w:val="0"/>
        <w:overflowPunct w:val="0"/>
      </w:pPr>
    </w:p>
    <w:p w14:paraId="04EC94A8" w14:textId="77777777" w:rsidR="007B55E7" w:rsidRPr="00E01096" w:rsidRDefault="007B55E7" w:rsidP="00E01096">
      <w:pPr>
        <w:pStyle w:val="Pagrindinistekstas"/>
        <w:kinsoku w:val="0"/>
        <w:overflowPunct w:val="0"/>
      </w:pPr>
      <w:r w:rsidRPr="00E01096">
        <w:t>Visos pagalbinės medžiagos išvardytos 6.1</w:t>
      </w:r>
      <w:r w:rsidR="0062009A">
        <w:t> </w:t>
      </w:r>
      <w:r w:rsidRPr="00E01096">
        <w:t>skyriuje.</w:t>
      </w:r>
    </w:p>
    <w:p w14:paraId="030F9AB2" w14:textId="77777777" w:rsidR="007B55E7" w:rsidRDefault="007B55E7" w:rsidP="00E01096">
      <w:pPr>
        <w:pStyle w:val="Pagrindinistekstas"/>
        <w:kinsoku w:val="0"/>
        <w:overflowPunct w:val="0"/>
      </w:pPr>
    </w:p>
    <w:p w14:paraId="08AE51D8" w14:textId="77777777" w:rsidR="0062009A" w:rsidRPr="00E01096" w:rsidRDefault="0062009A" w:rsidP="00E01096">
      <w:pPr>
        <w:pStyle w:val="Pagrindinistekstas"/>
        <w:kinsoku w:val="0"/>
        <w:overflowPunct w:val="0"/>
      </w:pPr>
    </w:p>
    <w:p w14:paraId="22868146" w14:textId="77777777" w:rsidR="007B55E7" w:rsidRPr="0062009A" w:rsidRDefault="007B55E7" w:rsidP="006F0D73">
      <w:pPr>
        <w:pStyle w:val="Antrat1"/>
        <w:numPr>
          <w:ilvl w:val="0"/>
          <w:numId w:val="30"/>
        </w:numPr>
        <w:tabs>
          <w:tab w:val="left" w:pos="567"/>
          <w:tab w:val="left" w:pos="1468"/>
        </w:tabs>
        <w:kinsoku w:val="0"/>
        <w:overflowPunct w:val="0"/>
        <w:spacing w:before="0"/>
        <w:ind w:left="0" w:firstLine="0"/>
      </w:pPr>
      <w:r w:rsidRPr="0062009A">
        <w:t>FARMACINĖ FORMA</w:t>
      </w:r>
    </w:p>
    <w:p w14:paraId="1D1A0E93" w14:textId="77777777" w:rsidR="007B55E7" w:rsidRPr="00E01096" w:rsidRDefault="007B55E7" w:rsidP="00E01096">
      <w:pPr>
        <w:pStyle w:val="Pagrindinistekstas"/>
        <w:kinsoku w:val="0"/>
        <w:overflowPunct w:val="0"/>
        <w:rPr>
          <w:b/>
          <w:bCs/>
        </w:rPr>
      </w:pPr>
    </w:p>
    <w:p w14:paraId="0BADD1D1" w14:textId="77777777" w:rsidR="007B55E7" w:rsidRPr="00E01096" w:rsidRDefault="007B55E7" w:rsidP="00E01096">
      <w:pPr>
        <w:pStyle w:val="Pagrindinistekstas"/>
        <w:kinsoku w:val="0"/>
        <w:overflowPunct w:val="0"/>
        <w:rPr>
          <w:spacing w:val="-2"/>
        </w:rPr>
      </w:pPr>
      <w:r w:rsidRPr="00E01096">
        <w:t>Plėvele</w:t>
      </w:r>
      <w:r w:rsidRPr="00E01096">
        <w:rPr>
          <w:spacing w:val="-9"/>
        </w:rPr>
        <w:t xml:space="preserve"> </w:t>
      </w:r>
      <w:r w:rsidRPr="00E01096">
        <w:t>dengta</w:t>
      </w:r>
      <w:r w:rsidRPr="00E01096">
        <w:rPr>
          <w:spacing w:val="-9"/>
        </w:rPr>
        <w:t xml:space="preserve"> </w:t>
      </w:r>
      <w:r w:rsidRPr="00E01096">
        <w:t>tabletė</w:t>
      </w:r>
      <w:r w:rsidRPr="00E01096">
        <w:rPr>
          <w:spacing w:val="-9"/>
        </w:rPr>
        <w:t xml:space="preserve"> </w:t>
      </w:r>
      <w:r w:rsidRPr="00E01096">
        <w:rPr>
          <w:spacing w:val="-2"/>
        </w:rPr>
        <w:t>(tabletė)</w:t>
      </w:r>
    </w:p>
    <w:p w14:paraId="265707CC" w14:textId="77777777" w:rsidR="007B55E7" w:rsidRPr="00E01096" w:rsidRDefault="007B55E7" w:rsidP="00E01096">
      <w:pPr>
        <w:pStyle w:val="Pagrindinistekstas"/>
        <w:kinsoku w:val="0"/>
        <w:overflowPunct w:val="0"/>
      </w:pPr>
    </w:p>
    <w:p w14:paraId="73D2D62A" w14:textId="77777777" w:rsidR="007B55E7" w:rsidRPr="00E01096" w:rsidRDefault="007B55E7" w:rsidP="00E01096">
      <w:pPr>
        <w:pStyle w:val="Pagrindinistekstas"/>
        <w:kinsoku w:val="0"/>
        <w:overflowPunct w:val="0"/>
      </w:pPr>
      <w:r w:rsidRPr="00E01096">
        <w:t>Šviesiai</w:t>
      </w:r>
      <w:r w:rsidRPr="00E01096">
        <w:rPr>
          <w:spacing w:val="-3"/>
        </w:rPr>
        <w:t xml:space="preserve"> </w:t>
      </w:r>
      <w:r w:rsidRPr="00E01096">
        <w:t>r</w:t>
      </w:r>
      <w:r w:rsidR="0062009A">
        <w:t>ožinės</w:t>
      </w:r>
      <w:r w:rsidRPr="00E01096">
        <w:t>,</w:t>
      </w:r>
      <w:r w:rsidRPr="00E01096">
        <w:rPr>
          <w:spacing w:val="-3"/>
        </w:rPr>
        <w:t xml:space="preserve"> </w:t>
      </w:r>
      <w:r w:rsidRPr="00E01096">
        <w:t>apvalios,</w:t>
      </w:r>
      <w:r w:rsidRPr="00E01096">
        <w:rPr>
          <w:spacing w:val="-3"/>
        </w:rPr>
        <w:t xml:space="preserve"> </w:t>
      </w:r>
      <w:r w:rsidRPr="00E01096">
        <w:t>abipus</w:t>
      </w:r>
      <w:r w:rsidRPr="00E01096">
        <w:rPr>
          <w:spacing w:val="-4"/>
        </w:rPr>
        <w:t xml:space="preserve"> </w:t>
      </w:r>
      <w:r w:rsidRPr="00E01096">
        <w:t>išgaubtos</w:t>
      </w:r>
      <w:r w:rsidRPr="00E01096">
        <w:rPr>
          <w:spacing w:val="-4"/>
        </w:rPr>
        <w:t xml:space="preserve"> </w:t>
      </w:r>
      <w:r w:rsidR="0062009A">
        <w:rPr>
          <w:spacing w:val="-4"/>
        </w:rPr>
        <w:t xml:space="preserve">plėvele dengtos </w:t>
      </w:r>
      <w:r w:rsidRPr="00E01096">
        <w:t>tabletės</w:t>
      </w:r>
      <w:r w:rsidR="0062009A">
        <w:t>, kurių skersmuo yra maždaug 6 mm</w:t>
      </w:r>
      <w:r w:rsidRPr="00E01096">
        <w:t>.</w:t>
      </w:r>
    </w:p>
    <w:p w14:paraId="7A6F0287" w14:textId="77777777" w:rsidR="007B55E7" w:rsidRPr="00E01096" w:rsidRDefault="007B55E7" w:rsidP="00E01096">
      <w:pPr>
        <w:pStyle w:val="Pagrindinistekstas"/>
        <w:kinsoku w:val="0"/>
        <w:overflowPunct w:val="0"/>
      </w:pPr>
    </w:p>
    <w:p w14:paraId="0FC0E19E" w14:textId="77777777" w:rsidR="007B55E7" w:rsidRPr="00E01096" w:rsidRDefault="007B55E7" w:rsidP="00E01096">
      <w:pPr>
        <w:pStyle w:val="Pagrindinistekstas"/>
        <w:kinsoku w:val="0"/>
        <w:overflowPunct w:val="0"/>
      </w:pPr>
    </w:p>
    <w:p w14:paraId="759C2584" w14:textId="77777777" w:rsidR="007B55E7" w:rsidRPr="00E01096" w:rsidRDefault="007B55E7" w:rsidP="006F0D73">
      <w:pPr>
        <w:pStyle w:val="Antrat1"/>
        <w:numPr>
          <w:ilvl w:val="0"/>
          <w:numId w:val="30"/>
        </w:numPr>
        <w:tabs>
          <w:tab w:val="left" w:pos="567"/>
          <w:tab w:val="left" w:pos="1468"/>
        </w:tabs>
        <w:kinsoku w:val="0"/>
        <w:overflowPunct w:val="0"/>
        <w:spacing w:before="0"/>
        <w:ind w:left="0" w:firstLine="0"/>
        <w:rPr>
          <w:spacing w:val="-2"/>
        </w:rPr>
      </w:pPr>
      <w:r w:rsidRPr="00E01096">
        <w:rPr>
          <w:spacing w:val="-2"/>
        </w:rPr>
        <w:t>KLINIKINĖ</w:t>
      </w:r>
      <w:r w:rsidRPr="00E01096">
        <w:rPr>
          <w:spacing w:val="2"/>
        </w:rPr>
        <w:t xml:space="preserve"> </w:t>
      </w:r>
      <w:r w:rsidRPr="00E01096">
        <w:rPr>
          <w:spacing w:val="-2"/>
        </w:rPr>
        <w:t>INFORMACIJA</w:t>
      </w:r>
    </w:p>
    <w:p w14:paraId="02581EDC" w14:textId="77777777" w:rsidR="007B55E7" w:rsidRPr="00E01096" w:rsidRDefault="007B55E7" w:rsidP="0062009A">
      <w:pPr>
        <w:pStyle w:val="Pagrindinistekstas"/>
        <w:tabs>
          <w:tab w:val="left" w:pos="567"/>
        </w:tabs>
        <w:kinsoku w:val="0"/>
        <w:overflowPunct w:val="0"/>
        <w:rPr>
          <w:b/>
          <w:bCs/>
        </w:rPr>
      </w:pPr>
    </w:p>
    <w:p w14:paraId="09A4929A" w14:textId="77777777" w:rsidR="007B55E7" w:rsidRPr="00E01096" w:rsidRDefault="007B55E7" w:rsidP="006F0D73">
      <w:pPr>
        <w:pStyle w:val="Antrat2"/>
        <w:numPr>
          <w:ilvl w:val="1"/>
          <w:numId w:val="30"/>
        </w:numPr>
        <w:tabs>
          <w:tab w:val="left" w:pos="567"/>
          <w:tab w:val="left" w:pos="1467"/>
        </w:tabs>
        <w:kinsoku w:val="0"/>
        <w:overflowPunct w:val="0"/>
        <w:ind w:left="0" w:firstLine="0"/>
        <w:rPr>
          <w:spacing w:val="-2"/>
        </w:rPr>
      </w:pPr>
      <w:r w:rsidRPr="00E01096">
        <w:rPr>
          <w:spacing w:val="-2"/>
        </w:rPr>
        <w:t>Terapinės</w:t>
      </w:r>
      <w:r w:rsidRPr="00E01096">
        <w:rPr>
          <w:spacing w:val="3"/>
        </w:rPr>
        <w:t xml:space="preserve"> </w:t>
      </w:r>
      <w:r w:rsidRPr="00E01096">
        <w:rPr>
          <w:spacing w:val="-2"/>
        </w:rPr>
        <w:t>indikacijos</w:t>
      </w:r>
    </w:p>
    <w:p w14:paraId="0998C5AA" w14:textId="77777777" w:rsidR="007B55E7" w:rsidRPr="00E01096" w:rsidRDefault="007B55E7" w:rsidP="00E01096">
      <w:pPr>
        <w:pStyle w:val="Pagrindinistekstas"/>
        <w:kinsoku w:val="0"/>
        <w:overflowPunct w:val="0"/>
        <w:rPr>
          <w:b/>
          <w:bCs/>
        </w:rPr>
      </w:pPr>
    </w:p>
    <w:p w14:paraId="44E3B934" w14:textId="77777777" w:rsidR="007B55E7" w:rsidRPr="00E01096" w:rsidRDefault="007B55E7" w:rsidP="00E01096">
      <w:pPr>
        <w:pStyle w:val="Pagrindinistekstas"/>
        <w:kinsoku w:val="0"/>
        <w:overflowPunct w:val="0"/>
      </w:pPr>
      <w:r w:rsidRPr="00E01096">
        <w:t>Venų</w:t>
      </w:r>
      <w:r w:rsidRPr="00E01096">
        <w:rPr>
          <w:spacing w:val="-4"/>
        </w:rPr>
        <w:t xml:space="preserve"> </w:t>
      </w:r>
      <w:r w:rsidRPr="00E01096">
        <w:t>tromboembolijos</w:t>
      </w:r>
      <w:r w:rsidRPr="00E01096">
        <w:rPr>
          <w:spacing w:val="-5"/>
        </w:rPr>
        <w:t xml:space="preserve"> </w:t>
      </w:r>
      <w:r w:rsidRPr="00E01096">
        <w:t>(VTE)</w:t>
      </w:r>
      <w:r w:rsidRPr="00E01096">
        <w:rPr>
          <w:spacing w:val="-4"/>
        </w:rPr>
        <w:t xml:space="preserve"> </w:t>
      </w:r>
      <w:r w:rsidRPr="00E01096">
        <w:t>profilaktika</w:t>
      </w:r>
      <w:r w:rsidRPr="00E01096">
        <w:rPr>
          <w:spacing w:val="-5"/>
        </w:rPr>
        <w:t xml:space="preserve"> </w:t>
      </w:r>
      <w:r w:rsidRPr="00E01096">
        <w:t>suaugusiems</w:t>
      </w:r>
      <w:r w:rsidRPr="00E01096">
        <w:rPr>
          <w:spacing w:val="-5"/>
        </w:rPr>
        <w:t xml:space="preserve"> </w:t>
      </w:r>
      <w:r w:rsidRPr="00E01096">
        <w:t>pacientams,</w:t>
      </w:r>
      <w:r w:rsidRPr="00E01096">
        <w:rPr>
          <w:spacing w:val="-4"/>
        </w:rPr>
        <w:t xml:space="preserve"> </w:t>
      </w:r>
      <w:r w:rsidRPr="00E01096">
        <w:t>kuriems</w:t>
      </w:r>
      <w:r w:rsidRPr="00E01096">
        <w:rPr>
          <w:spacing w:val="-5"/>
        </w:rPr>
        <w:t xml:space="preserve"> </w:t>
      </w:r>
      <w:r w:rsidRPr="00E01096">
        <w:t>atliekamos</w:t>
      </w:r>
      <w:r w:rsidRPr="00E01096">
        <w:rPr>
          <w:spacing w:val="-5"/>
        </w:rPr>
        <w:t xml:space="preserve"> </w:t>
      </w:r>
      <w:r w:rsidRPr="00E01096">
        <w:t>planinės klubo arba kelio sąnario pakeitimo operacijos.</w:t>
      </w:r>
    </w:p>
    <w:p w14:paraId="6F44E226" w14:textId="77777777" w:rsidR="007B55E7" w:rsidRPr="00E01096" w:rsidRDefault="007B55E7" w:rsidP="00E01096">
      <w:pPr>
        <w:pStyle w:val="Pagrindinistekstas"/>
        <w:kinsoku w:val="0"/>
        <w:overflowPunct w:val="0"/>
      </w:pPr>
    </w:p>
    <w:p w14:paraId="40A4B215" w14:textId="77777777" w:rsidR="007B55E7" w:rsidRPr="00E01096" w:rsidRDefault="00F46F0B" w:rsidP="00E01096">
      <w:pPr>
        <w:pStyle w:val="Pagrindinistekstas"/>
        <w:kinsoku w:val="0"/>
        <w:overflowPunct w:val="0"/>
      </w:pPr>
      <w:r>
        <w:t>Suaugusiųjų g</w:t>
      </w:r>
      <w:r w:rsidR="007B55E7" w:rsidRPr="00E01096">
        <w:t>iliųjų</w:t>
      </w:r>
      <w:r w:rsidR="007B55E7" w:rsidRPr="00E01096">
        <w:rPr>
          <w:spacing w:val="-3"/>
        </w:rPr>
        <w:t xml:space="preserve"> </w:t>
      </w:r>
      <w:r w:rsidR="007B55E7" w:rsidRPr="00E01096">
        <w:t>venų</w:t>
      </w:r>
      <w:r w:rsidR="007B55E7" w:rsidRPr="00E01096">
        <w:rPr>
          <w:spacing w:val="-4"/>
        </w:rPr>
        <w:t xml:space="preserve"> </w:t>
      </w:r>
      <w:r w:rsidR="007B55E7" w:rsidRPr="00E01096">
        <w:t>trombozės</w:t>
      </w:r>
      <w:r w:rsidR="007B55E7" w:rsidRPr="00E01096">
        <w:rPr>
          <w:spacing w:val="-4"/>
        </w:rPr>
        <w:t xml:space="preserve"> </w:t>
      </w:r>
      <w:r w:rsidR="007B55E7" w:rsidRPr="00E01096">
        <w:t>(GVT)</w:t>
      </w:r>
      <w:r w:rsidR="007B55E7" w:rsidRPr="00E01096">
        <w:rPr>
          <w:spacing w:val="-3"/>
        </w:rPr>
        <w:t xml:space="preserve"> </w:t>
      </w:r>
      <w:r w:rsidR="007B55E7" w:rsidRPr="00E01096">
        <w:t>bei</w:t>
      </w:r>
      <w:r w:rsidR="007B55E7" w:rsidRPr="00E01096">
        <w:rPr>
          <w:spacing w:val="-3"/>
        </w:rPr>
        <w:t xml:space="preserve"> </w:t>
      </w:r>
      <w:r w:rsidR="007B55E7" w:rsidRPr="00E01096">
        <w:t>plaučių</w:t>
      </w:r>
      <w:r w:rsidR="007B55E7" w:rsidRPr="00E01096">
        <w:rPr>
          <w:spacing w:val="-3"/>
        </w:rPr>
        <w:t xml:space="preserve"> </w:t>
      </w:r>
      <w:r w:rsidR="007B55E7" w:rsidRPr="00E01096">
        <w:t>embolijos</w:t>
      </w:r>
      <w:r w:rsidR="007B55E7" w:rsidRPr="00E01096">
        <w:rPr>
          <w:spacing w:val="-4"/>
        </w:rPr>
        <w:t xml:space="preserve"> </w:t>
      </w:r>
      <w:r w:rsidR="007B55E7" w:rsidRPr="00E01096">
        <w:t>(PE)</w:t>
      </w:r>
      <w:r w:rsidR="007B55E7" w:rsidRPr="00E01096">
        <w:rPr>
          <w:spacing w:val="-3"/>
        </w:rPr>
        <w:t xml:space="preserve"> </w:t>
      </w:r>
      <w:r w:rsidR="007B55E7" w:rsidRPr="00E01096">
        <w:t>gydymas</w:t>
      </w:r>
      <w:r w:rsidR="007B55E7" w:rsidRPr="00E01096">
        <w:rPr>
          <w:spacing w:val="-2"/>
        </w:rPr>
        <w:t xml:space="preserve"> </w:t>
      </w:r>
      <w:r w:rsidR="007B55E7" w:rsidRPr="00E01096">
        <w:t>ir</w:t>
      </w:r>
      <w:r w:rsidR="007B55E7" w:rsidRPr="00E01096">
        <w:rPr>
          <w:spacing w:val="-3"/>
        </w:rPr>
        <w:t xml:space="preserve"> </w:t>
      </w:r>
      <w:r w:rsidR="007B55E7" w:rsidRPr="00E01096">
        <w:t>pasikartojančios</w:t>
      </w:r>
      <w:r w:rsidR="007B55E7" w:rsidRPr="00E01096">
        <w:rPr>
          <w:spacing w:val="-4"/>
        </w:rPr>
        <w:t xml:space="preserve"> </w:t>
      </w:r>
      <w:r w:rsidR="007B55E7" w:rsidRPr="00E01096">
        <w:t>GVT</w:t>
      </w:r>
      <w:r w:rsidR="007B55E7" w:rsidRPr="00E01096">
        <w:rPr>
          <w:spacing w:val="-3"/>
        </w:rPr>
        <w:t xml:space="preserve"> </w:t>
      </w:r>
      <w:r w:rsidR="007B55E7" w:rsidRPr="00E01096">
        <w:t>bei</w:t>
      </w:r>
      <w:r w:rsidR="007B55E7" w:rsidRPr="00E01096">
        <w:rPr>
          <w:spacing w:val="-3"/>
        </w:rPr>
        <w:t xml:space="preserve"> </w:t>
      </w:r>
      <w:r w:rsidR="007B55E7" w:rsidRPr="00E01096">
        <w:t>PE profilaktika (</w:t>
      </w:r>
      <w:r w:rsidR="00921600">
        <w:t>a</w:t>
      </w:r>
      <w:r w:rsidR="007B55E7" w:rsidRPr="00E01096">
        <w:t>pie PE sergančius pacientus, kurių nestabili hemodinamika, skaitykite 4.4</w:t>
      </w:r>
      <w:r w:rsidR="00921600">
        <w:t> </w:t>
      </w:r>
      <w:r w:rsidR="007B55E7" w:rsidRPr="00E01096">
        <w:t>skyriuje).</w:t>
      </w:r>
    </w:p>
    <w:p w14:paraId="0950A739" w14:textId="77777777" w:rsidR="007B55E7" w:rsidRPr="00E01096" w:rsidRDefault="007B55E7" w:rsidP="00E01096">
      <w:pPr>
        <w:pStyle w:val="Pagrindinistekstas"/>
        <w:kinsoku w:val="0"/>
        <w:overflowPunct w:val="0"/>
      </w:pPr>
    </w:p>
    <w:p w14:paraId="762BF624" w14:textId="77777777" w:rsidR="007B55E7" w:rsidRPr="00E01096" w:rsidRDefault="007B55E7" w:rsidP="006F0D73">
      <w:pPr>
        <w:pStyle w:val="Antrat2"/>
        <w:numPr>
          <w:ilvl w:val="1"/>
          <w:numId w:val="30"/>
        </w:numPr>
        <w:tabs>
          <w:tab w:val="left" w:pos="567"/>
          <w:tab w:val="left" w:pos="1467"/>
        </w:tabs>
        <w:kinsoku w:val="0"/>
        <w:overflowPunct w:val="0"/>
        <w:ind w:left="0" w:firstLine="0"/>
        <w:rPr>
          <w:spacing w:val="-2"/>
        </w:rPr>
      </w:pPr>
      <w:r w:rsidRPr="00E01096">
        <w:t>Dozavimas</w:t>
      </w:r>
      <w:r w:rsidRPr="00E01096">
        <w:rPr>
          <w:spacing w:val="-10"/>
        </w:rPr>
        <w:t xml:space="preserve"> </w:t>
      </w:r>
      <w:r w:rsidRPr="00E01096">
        <w:t>ir</w:t>
      </w:r>
      <w:r w:rsidRPr="00E01096">
        <w:rPr>
          <w:spacing w:val="-10"/>
        </w:rPr>
        <w:t xml:space="preserve"> </w:t>
      </w:r>
      <w:r w:rsidRPr="00E01096">
        <w:t>vartojimo</w:t>
      </w:r>
      <w:r w:rsidRPr="00E01096">
        <w:rPr>
          <w:spacing w:val="-9"/>
        </w:rPr>
        <w:t xml:space="preserve"> </w:t>
      </w:r>
      <w:r w:rsidRPr="00E01096">
        <w:rPr>
          <w:spacing w:val="-2"/>
        </w:rPr>
        <w:t>metodas</w:t>
      </w:r>
    </w:p>
    <w:p w14:paraId="0F8ECB60" w14:textId="77777777" w:rsidR="007B55E7" w:rsidRPr="00E01096" w:rsidRDefault="007B55E7" w:rsidP="00E01096">
      <w:pPr>
        <w:pStyle w:val="Pagrindinistekstas"/>
        <w:kinsoku w:val="0"/>
        <w:overflowPunct w:val="0"/>
        <w:rPr>
          <w:b/>
          <w:bCs/>
        </w:rPr>
      </w:pPr>
    </w:p>
    <w:p w14:paraId="741CE4EF" w14:textId="77777777" w:rsidR="007B55E7" w:rsidRPr="00E01096" w:rsidRDefault="007B55E7" w:rsidP="00E01096">
      <w:pPr>
        <w:pStyle w:val="Pagrindinistekstas"/>
        <w:kinsoku w:val="0"/>
        <w:overflowPunct w:val="0"/>
        <w:rPr>
          <w:spacing w:val="-2"/>
        </w:rPr>
      </w:pPr>
      <w:r w:rsidRPr="00E01096">
        <w:rPr>
          <w:spacing w:val="-2"/>
          <w:u w:val="single"/>
        </w:rPr>
        <w:t>Dozavimas</w:t>
      </w:r>
    </w:p>
    <w:p w14:paraId="13879478" w14:textId="77777777" w:rsidR="007B55E7" w:rsidRPr="00E01096" w:rsidRDefault="007B55E7" w:rsidP="00E01096">
      <w:pPr>
        <w:pStyle w:val="Pagrindinistekstas"/>
        <w:kinsoku w:val="0"/>
        <w:overflowPunct w:val="0"/>
      </w:pPr>
    </w:p>
    <w:p w14:paraId="53578BF2" w14:textId="77777777" w:rsidR="007B55E7" w:rsidRPr="00E01096" w:rsidRDefault="007B55E7" w:rsidP="00E01096">
      <w:pPr>
        <w:pStyle w:val="Pagrindinistekstas"/>
        <w:kinsoku w:val="0"/>
        <w:overflowPunct w:val="0"/>
        <w:rPr>
          <w:i/>
          <w:iCs/>
        </w:rPr>
      </w:pPr>
      <w:r w:rsidRPr="00E01096">
        <w:rPr>
          <w:i/>
          <w:iCs/>
        </w:rPr>
        <w:t>VTE</w:t>
      </w:r>
      <w:r w:rsidRPr="00E01096">
        <w:rPr>
          <w:i/>
          <w:iCs/>
          <w:spacing w:val="-4"/>
        </w:rPr>
        <w:t xml:space="preserve"> </w:t>
      </w:r>
      <w:r w:rsidRPr="00E01096">
        <w:rPr>
          <w:i/>
          <w:iCs/>
        </w:rPr>
        <w:t>profilaktika</w:t>
      </w:r>
      <w:r w:rsidRPr="00E01096">
        <w:rPr>
          <w:i/>
          <w:iCs/>
          <w:spacing w:val="-4"/>
        </w:rPr>
        <w:t xml:space="preserve"> </w:t>
      </w:r>
      <w:r w:rsidRPr="00E01096">
        <w:rPr>
          <w:i/>
          <w:iCs/>
        </w:rPr>
        <w:t>suaugusiems</w:t>
      </w:r>
      <w:r w:rsidRPr="00E01096">
        <w:rPr>
          <w:i/>
          <w:iCs/>
          <w:spacing w:val="-5"/>
        </w:rPr>
        <w:t xml:space="preserve"> </w:t>
      </w:r>
      <w:r w:rsidRPr="00E01096">
        <w:rPr>
          <w:i/>
          <w:iCs/>
        </w:rPr>
        <w:t>pacientams,</w:t>
      </w:r>
      <w:r w:rsidRPr="00E01096">
        <w:rPr>
          <w:i/>
          <w:iCs/>
          <w:spacing w:val="-4"/>
        </w:rPr>
        <w:t xml:space="preserve"> </w:t>
      </w:r>
      <w:r w:rsidRPr="00E01096">
        <w:rPr>
          <w:i/>
          <w:iCs/>
        </w:rPr>
        <w:t>kuriems</w:t>
      </w:r>
      <w:r w:rsidRPr="00E01096">
        <w:rPr>
          <w:i/>
          <w:iCs/>
          <w:spacing w:val="-5"/>
        </w:rPr>
        <w:t xml:space="preserve"> </w:t>
      </w:r>
      <w:r w:rsidRPr="00E01096">
        <w:rPr>
          <w:i/>
          <w:iCs/>
        </w:rPr>
        <w:t>atliekamos</w:t>
      </w:r>
      <w:r w:rsidRPr="00E01096">
        <w:rPr>
          <w:i/>
          <w:iCs/>
          <w:spacing w:val="-5"/>
        </w:rPr>
        <w:t xml:space="preserve"> </w:t>
      </w:r>
      <w:r w:rsidRPr="00E01096">
        <w:rPr>
          <w:i/>
          <w:iCs/>
        </w:rPr>
        <w:t>planinės</w:t>
      </w:r>
      <w:r w:rsidRPr="00E01096">
        <w:rPr>
          <w:i/>
          <w:iCs/>
          <w:spacing w:val="-5"/>
        </w:rPr>
        <w:t xml:space="preserve"> </w:t>
      </w:r>
      <w:r w:rsidRPr="00E01096">
        <w:rPr>
          <w:i/>
          <w:iCs/>
        </w:rPr>
        <w:t>klubo</w:t>
      </w:r>
      <w:r w:rsidRPr="00E01096">
        <w:rPr>
          <w:i/>
          <w:iCs/>
          <w:spacing w:val="-4"/>
        </w:rPr>
        <w:t xml:space="preserve"> </w:t>
      </w:r>
      <w:r w:rsidRPr="00E01096">
        <w:rPr>
          <w:i/>
          <w:iCs/>
        </w:rPr>
        <w:t>arba</w:t>
      </w:r>
      <w:r w:rsidRPr="00E01096">
        <w:rPr>
          <w:i/>
          <w:iCs/>
          <w:spacing w:val="-4"/>
        </w:rPr>
        <w:t xml:space="preserve"> </w:t>
      </w:r>
      <w:r w:rsidRPr="00E01096">
        <w:rPr>
          <w:i/>
          <w:iCs/>
        </w:rPr>
        <w:t>kelio</w:t>
      </w:r>
      <w:r w:rsidRPr="00E01096">
        <w:rPr>
          <w:i/>
          <w:iCs/>
          <w:spacing w:val="-4"/>
        </w:rPr>
        <w:t xml:space="preserve"> </w:t>
      </w:r>
      <w:r w:rsidRPr="00E01096">
        <w:rPr>
          <w:i/>
          <w:iCs/>
        </w:rPr>
        <w:t>sąnario pakeitimo operacijos</w:t>
      </w:r>
    </w:p>
    <w:p w14:paraId="60A0A046" w14:textId="77777777" w:rsidR="007B55E7" w:rsidRPr="00E01096" w:rsidRDefault="007B55E7" w:rsidP="00E01096">
      <w:pPr>
        <w:pStyle w:val="Pagrindinistekstas"/>
        <w:kinsoku w:val="0"/>
        <w:overflowPunct w:val="0"/>
      </w:pPr>
      <w:r w:rsidRPr="00E01096">
        <w:t>Rekomenduojama</w:t>
      </w:r>
      <w:r w:rsidRPr="00E01096">
        <w:rPr>
          <w:spacing w:val="-4"/>
        </w:rPr>
        <w:t xml:space="preserve"> </w:t>
      </w:r>
      <w:proofErr w:type="spellStart"/>
      <w:r w:rsidRPr="00E01096">
        <w:t>rivaroksabano</w:t>
      </w:r>
      <w:proofErr w:type="spellEnd"/>
      <w:r w:rsidRPr="00E01096">
        <w:rPr>
          <w:spacing w:val="-3"/>
        </w:rPr>
        <w:t xml:space="preserve"> </w:t>
      </w:r>
      <w:r w:rsidRPr="00E01096">
        <w:t>dozė</w:t>
      </w:r>
      <w:r w:rsidRPr="00E01096">
        <w:rPr>
          <w:spacing w:val="-4"/>
        </w:rPr>
        <w:t xml:space="preserve"> </w:t>
      </w:r>
      <w:r w:rsidRPr="00E01096">
        <w:t>yra</w:t>
      </w:r>
      <w:r w:rsidRPr="00E01096">
        <w:rPr>
          <w:spacing w:val="-4"/>
        </w:rPr>
        <w:t xml:space="preserve"> </w:t>
      </w:r>
      <w:r w:rsidRPr="00E01096">
        <w:t>10</w:t>
      </w:r>
      <w:r w:rsidR="00921600">
        <w:rPr>
          <w:spacing w:val="-3"/>
        </w:rPr>
        <w:t> </w:t>
      </w:r>
      <w:r w:rsidRPr="00E01096">
        <w:t>mg,</w:t>
      </w:r>
      <w:r w:rsidRPr="00E01096">
        <w:rPr>
          <w:spacing w:val="-3"/>
        </w:rPr>
        <w:t xml:space="preserve"> </w:t>
      </w:r>
      <w:r w:rsidRPr="00E01096">
        <w:t>vartojant</w:t>
      </w:r>
      <w:r w:rsidRPr="00E01096">
        <w:rPr>
          <w:spacing w:val="-3"/>
        </w:rPr>
        <w:t xml:space="preserve"> </w:t>
      </w:r>
      <w:r w:rsidRPr="00E01096">
        <w:t>per</w:t>
      </w:r>
      <w:r w:rsidRPr="00E01096">
        <w:rPr>
          <w:spacing w:val="-3"/>
        </w:rPr>
        <w:t xml:space="preserve"> </w:t>
      </w:r>
      <w:r w:rsidRPr="00E01096">
        <w:t>burną</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Pradinė dozė turi būti suvartojama praėjus 6</w:t>
      </w:r>
      <w:r w:rsidR="00921600">
        <w:t>–</w:t>
      </w:r>
      <w:r w:rsidRPr="00E01096">
        <w:t>10</w:t>
      </w:r>
      <w:r w:rsidR="00921600">
        <w:t> </w:t>
      </w:r>
      <w:r w:rsidRPr="00E01096">
        <w:t>valandų po operacijos, jei yra pasiekta hemostazė.</w:t>
      </w:r>
    </w:p>
    <w:p w14:paraId="0D3183B6" w14:textId="77777777" w:rsidR="007B55E7" w:rsidRPr="00E01096" w:rsidRDefault="007B55E7" w:rsidP="00E01096">
      <w:pPr>
        <w:pStyle w:val="Pagrindinistekstas"/>
        <w:kinsoku w:val="0"/>
        <w:overflowPunct w:val="0"/>
      </w:pPr>
    </w:p>
    <w:p w14:paraId="3F968E45" w14:textId="77777777" w:rsidR="007B55E7" w:rsidRPr="00E01096" w:rsidRDefault="007B55E7" w:rsidP="00E01096">
      <w:pPr>
        <w:pStyle w:val="Pagrindinistekstas"/>
        <w:kinsoku w:val="0"/>
        <w:overflowPunct w:val="0"/>
      </w:pPr>
      <w:r w:rsidRPr="00E01096">
        <w:t>Gydymo</w:t>
      </w:r>
      <w:r w:rsidRPr="00E01096">
        <w:rPr>
          <w:spacing w:val="-3"/>
        </w:rPr>
        <w:t xml:space="preserve"> </w:t>
      </w:r>
      <w:r w:rsidRPr="00E01096">
        <w:t>trukmė</w:t>
      </w:r>
      <w:r w:rsidRPr="00E01096">
        <w:rPr>
          <w:spacing w:val="-4"/>
        </w:rPr>
        <w:t xml:space="preserve"> </w:t>
      </w:r>
      <w:r w:rsidRPr="00E01096">
        <w:t>priklauso</w:t>
      </w:r>
      <w:r w:rsidRPr="00E01096">
        <w:rPr>
          <w:spacing w:val="-3"/>
        </w:rPr>
        <w:t xml:space="preserve"> </w:t>
      </w:r>
      <w:r w:rsidRPr="00E01096">
        <w:t>nuo</w:t>
      </w:r>
      <w:r w:rsidRPr="00E01096">
        <w:rPr>
          <w:spacing w:val="-3"/>
        </w:rPr>
        <w:t xml:space="preserve"> </w:t>
      </w:r>
      <w:r w:rsidRPr="00E01096">
        <w:t>individualios</w:t>
      </w:r>
      <w:r w:rsidRPr="00E01096">
        <w:rPr>
          <w:spacing w:val="-4"/>
        </w:rPr>
        <w:t xml:space="preserve"> </w:t>
      </w:r>
      <w:r w:rsidRPr="00E01096">
        <w:t>paciento</w:t>
      </w:r>
      <w:r w:rsidRPr="00E01096">
        <w:rPr>
          <w:spacing w:val="-3"/>
        </w:rPr>
        <w:t xml:space="preserve"> </w:t>
      </w:r>
      <w:r w:rsidRPr="00E01096">
        <w:t>rizikos</w:t>
      </w:r>
      <w:r w:rsidRPr="00E01096">
        <w:rPr>
          <w:spacing w:val="-4"/>
        </w:rPr>
        <w:t xml:space="preserve"> </w:t>
      </w:r>
      <w:r w:rsidRPr="00E01096">
        <w:t>venų</w:t>
      </w:r>
      <w:r w:rsidRPr="00E01096">
        <w:rPr>
          <w:spacing w:val="-3"/>
        </w:rPr>
        <w:t xml:space="preserve"> </w:t>
      </w:r>
      <w:r w:rsidRPr="00E01096">
        <w:t>tromboembolijai,</w:t>
      </w:r>
      <w:r w:rsidRPr="00E01096">
        <w:rPr>
          <w:spacing w:val="-3"/>
        </w:rPr>
        <w:t xml:space="preserve"> </w:t>
      </w:r>
      <w:r w:rsidRPr="00E01096">
        <w:t>kuri</w:t>
      </w:r>
      <w:r w:rsidRPr="00E01096">
        <w:rPr>
          <w:spacing w:val="-3"/>
        </w:rPr>
        <w:t xml:space="preserve"> </w:t>
      </w:r>
      <w:r w:rsidRPr="00E01096">
        <w:t>nustatoma pagal ortopedinės operacijos tipą.</w:t>
      </w:r>
    </w:p>
    <w:p w14:paraId="0DDCCCE7" w14:textId="77777777" w:rsidR="007B55E7" w:rsidRPr="00E01096" w:rsidRDefault="007B55E7" w:rsidP="006F0D73">
      <w:pPr>
        <w:pStyle w:val="Sraopastraipa"/>
        <w:numPr>
          <w:ilvl w:val="2"/>
          <w:numId w:val="30"/>
        </w:numPr>
        <w:tabs>
          <w:tab w:val="left" w:pos="1468"/>
        </w:tabs>
        <w:kinsoku w:val="0"/>
        <w:overflowPunct w:val="0"/>
        <w:ind w:left="567" w:hanging="567"/>
        <w:rPr>
          <w:sz w:val="22"/>
          <w:szCs w:val="22"/>
        </w:rPr>
      </w:pPr>
      <w:r w:rsidRPr="00E01096">
        <w:rPr>
          <w:sz w:val="22"/>
          <w:szCs w:val="22"/>
        </w:rPr>
        <w:t>Pacientams,</w:t>
      </w:r>
      <w:r w:rsidRPr="00E01096">
        <w:rPr>
          <w:spacing w:val="-4"/>
          <w:sz w:val="22"/>
          <w:szCs w:val="22"/>
        </w:rPr>
        <w:t xml:space="preserve"> </w:t>
      </w:r>
      <w:r w:rsidRPr="00E01096">
        <w:rPr>
          <w:sz w:val="22"/>
          <w:szCs w:val="22"/>
        </w:rPr>
        <w:t>kuriems</w:t>
      </w:r>
      <w:r w:rsidRPr="00E01096">
        <w:rPr>
          <w:spacing w:val="-5"/>
          <w:sz w:val="22"/>
          <w:szCs w:val="22"/>
        </w:rPr>
        <w:t xml:space="preserve"> </w:t>
      </w:r>
      <w:r w:rsidRPr="00E01096">
        <w:rPr>
          <w:sz w:val="22"/>
          <w:szCs w:val="22"/>
        </w:rPr>
        <w:t>atliekama</w:t>
      </w:r>
      <w:r w:rsidRPr="00E01096">
        <w:rPr>
          <w:spacing w:val="-5"/>
          <w:sz w:val="22"/>
          <w:szCs w:val="22"/>
        </w:rPr>
        <w:t xml:space="preserve"> </w:t>
      </w:r>
      <w:r w:rsidRPr="00E01096">
        <w:rPr>
          <w:sz w:val="22"/>
          <w:szCs w:val="22"/>
        </w:rPr>
        <w:t>didžioji</w:t>
      </w:r>
      <w:r w:rsidRPr="00E01096">
        <w:rPr>
          <w:spacing w:val="-4"/>
          <w:sz w:val="22"/>
          <w:szCs w:val="22"/>
        </w:rPr>
        <w:t xml:space="preserve"> </w:t>
      </w:r>
      <w:r w:rsidRPr="00E01096">
        <w:rPr>
          <w:sz w:val="22"/>
          <w:szCs w:val="22"/>
        </w:rPr>
        <w:t>klubo</w:t>
      </w:r>
      <w:r w:rsidRPr="00E01096">
        <w:rPr>
          <w:spacing w:val="-5"/>
          <w:sz w:val="22"/>
          <w:szCs w:val="22"/>
        </w:rPr>
        <w:t xml:space="preserve"> </w:t>
      </w:r>
      <w:r w:rsidRPr="00E01096">
        <w:rPr>
          <w:sz w:val="22"/>
          <w:szCs w:val="22"/>
        </w:rPr>
        <w:t>sąnario</w:t>
      </w:r>
      <w:r w:rsidRPr="00E01096">
        <w:rPr>
          <w:spacing w:val="-4"/>
          <w:sz w:val="22"/>
          <w:szCs w:val="22"/>
        </w:rPr>
        <w:t xml:space="preserve"> </w:t>
      </w:r>
      <w:r w:rsidRPr="00E01096">
        <w:rPr>
          <w:sz w:val="22"/>
          <w:szCs w:val="22"/>
        </w:rPr>
        <w:t>operacija,</w:t>
      </w:r>
      <w:r w:rsidRPr="00E01096">
        <w:rPr>
          <w:spacing w:val="-4"/>
          <w:sz w:val="22"/>
          <w:szCs w:val="22"/>
        </w:rPr>
        <w:t xml:space="preserve"> </w:t>
      </w:r>
      <w:r w:rsidRPr="00E01096">
        <w:rPr>
          <w:sz w:val="22"/>
          <w:szCs w:val="22"/>
        </w:rPr>
        <w:t>rekomenduojama</w:t>
      </w:r>
      <w:r w:rsidRPr="00E01096">
        <w:rPr>
          <w:spacing w:val="-5"/>
          <w:sz w:val="22"/>
          <w:szCs w:val="22"/>
        </w:rPr>
        <w:t xml:space="preserve"> </w:t>
      </w:r>
      <w:r w:rsidRPr="00E01096">
        <w:rPr>
          <w:sz w:val="22"/>
          <w:szCs w:val="22"/>
        </w:rPr>
        <w:t>5</w:t>
      </w:r>
      <w:r w:rsidR="00921600">
        <w:rPr>
          <w:sz w:val="22"/>
          <w:szCs w:val="22"/>
        </w:rPr>
        <w:t> </w:t>
      </w:r>
      <w:r w:rsidRPr="00E01096">
        <w:rPr>
          <w:sz w:val="22"/>
          <w:szCs w:val="22"/>
        </w:rPr>
        <w:t>savaičių gydymo trukmė.</w:t>
      </w:r>
    </w:p>
    <w:p w14:paraId="6AAD799B" w14:textId="77777777" w:rsidR="007B55E7" w:rsidRPr="00E01096" w:rsidRDefault="007B55E7" w:rsidP="006F0D73">
      <w:pPr>
        <w:pStyle w:val="Sraopastraipa"/>
        <w:numPr>
          <w:ilvl w:val="2"/>
          <w:numId w:val="30"/>
        </w:numPr>
        <w:tabs>
          <w:tab w:val="left" w:pos="1468"/>
        </w:tabs>
        <w:kinsoku w:val="0"/>
        <w:overflowPunct w:val="0"/>
        <w:ind w:left="567" w:hanging="567"/>
        <w:rPr>
          <w:sz w:val="22"/>
          <w:szCs w:val="22"/>
        </w:rPr>
      </w:pPr>
      <w:r w:rsidRPr="00E01096">
        <w:rPr>
          <w:sz w:val="22"/>
          <w:szCs w:val="22"/>
        </w:rPr>
        <w:t>Pacientams,</w:t>
      </w:r>
      <w:r w:rsidRPr="00E01096">
        <w:rPr>
          <w:spacing w:val="-4"/>
          <w:sz w:val="22"/>
          <w:szCs w:val="22"/>
        </w:rPr>
        <w:t xml:space="preserve"> </w:t>
      </w:r>
      <w:r w:rsidRPr="00E01096">
        <w:rPr>
          <w:sz w:val="22"/>
          <w:szCs w:val="22"/>
        </w:rPr>
        <w:t>kuriems</w:t>
      </w:r>
      <w:r w:rsidRPr="00E01096">
        <w:rPr>
          <w:spacing w:val="-5"/>
          <w:sz w:val="22"/>
          <w:szCs w:val="22"/>
        </w:rPr>
        <w:t xml:space="preserve"> </w:t>
      </w:r>
      <w:r w:rsidRPr="00E01096">
        <w:rPr>
          <w:sz w:val="22"/>
          <w:szCs w:val="22"/>
        </w:rPr>
        <w:t>atliekama</w:t>
      </w:r>
      <w:r w:rsidRPr="00E01096">
        <w:rPr>
          <w:spacing w:val="-5"/>
          <w:sz w:val="22"/>
          <w:szCs w:val="22"/>
        </w:rPr>
        <w:t xml:space="preserve"> </w:t>
      </w:r>
      <w:r w:rsidRPr="00E01096">
        <w:rPr>
          <w:sz w:val="22"/>
          <w:szCs w:val="22"/>
        </w:rPr>
        <w:t>didžioji</w:t>
      </w:r>
      <w:r w:rsidRPr="00E01096">
        <w:rPr>
          <w:spacing w:val="-4"/>
          <w:sz w:val="22"/>
          <w:szCs w:val="22"/>
        </w:rPr>
        <w:t xml:space="preserve"> </w:t>
      </w:r>
      <w:r w:rsidRPr="00E01096">
        <w:rPr>
          <w:sz w:val="22"/>
          <w:szCs w:val="22"/>
        </w:rPr>
        <w:t>kelio</w:t>
      </w:r>
      <w:r w:rsidRPr="00E01096">
        <w:rPr>
          <w:spacing w:val="-4"/>
          <w:sz w:val="22"/>
          <w:szCs w:val="22"/>
        </w:rPr>
        <w:t xml:space="preserve"> </w:t>
      </w:r>
      <w:r w:rsidRPr="00E01096">
        <w:rPr>
          <w:sz w:val="22"/>
          <w:szCs w:val="22"/>
        </w:rPr>
        <w:t>sąnario</w:t>
      </w:r>
      <w:r w:rsidRPr="00E01096">
        <w:rPr>
          <w:spacing w:val="-4"/>
          <w:sz w:val="22"/>
          <w:szCs w:val="22"/>
        </w:rPr>
        <w:t xml:space="preserve"> </w:t>
      </w:r>
      <w:r w:rsidRPr="00E01096">
        <w:rPr>
          <w:sz w:val="22"/>
          <w:szCs w:val="22"/>
        </w:rPr>
        <w:t>operacija,</w:t>
      </w:r>
      <w:r w:rsidRPr="00E01096">
        <w:rPr>
          <w:spacing w:val="-4"/>
          <w:sz w:val="22"/>
          <w:szCs w:val="22"/>
        </w:rPr>
        <w:t xml:space="preserve"> </w:t>
      </w:r>
      <w:r w:rsidRPr="00E01096">
        <w:rPr>
          <w:sz w:val="22"/>
          <w:szCs w:val="22"/>
        </w:rPr>
        <w:t>rekomenduojama</w:t>
      </w:r>
      <w:r w:rsidRPr="00E01096">
        <w:rPr>
          <w:spacing w:val="-5"/>
          <w:sz w:val="22"/>
          <w:szCs w:val="22"/>
        </w:rPr>
        <w:t xml:space="preserve"> </w:t>
      </w:r>
      <w:r w:rsidRPr="00E01096">
        <w:rPr>
          <w:sz w:val="22"/>
          <w:szCs w:val="22"/>
        </w:rPr>
        <w:t>2</w:t>
      </w:r>
      <w:r w:rsidR="00921600">
        <w:rPr>
          <w:sz w:val="22"/>
          <w:szCs w:val="22"/>
        </w:rPr>
        <w:t> </w:t>
      </w:r>
      <w:r w:rsidRPr="00E01096">
        <w:rPr>
          <w:sz w:val="22"/>
          <w:szCs w:val="22"/>
        </w:rPr>
        <w:t>savaičių gydymo trukmė.</w:t>
      </w:r>
    </w:p>
    <w:p w14:paraId="1C1F1849" w14:textId="77777777" w:rsidR="007B55E7" w:rsidRPr="00E01096" w:rsidRDefault="007B55E7" w:rsidP="00E01096">
      <w:pPr>
        <w:pStyle w:val="Pagrindinistekstas"/>
        <w:kinsoku w:val="0"/>
        <w:overflowPunct w:val="0"/>
      </w:pPr>
    </w:p>
    <w:p w14:paraId="6FF36E5A" w14:textId="77777777" w:rsidR="007B55E7" w:rsidRPr="00E01096" w:rsidRDefault="007B55E7" w:rsidP="00E01096">
      <w:pPr>
        <w:pStyle w:val="Pagrindinistekstas"/>
        <w:kinsoku w:val="0"/>
        <w:overflowPunct w:val="0"/>
      </w:pPr>
      <w:r w:rsidRPr="00E01096">
        <w:t>Jei</w:t>
      </w:r>
      <w:r w:rsidRPr="00E01096">
        <w:rPr>
          <w:spacing w:val="-3"/>
        </w:rPr>
        <w:t xml:space="preserve"> </w:t>
      </w:r>
      <w:r w:rsidRPr="00E01096">
        <w:t>užmirštama</w:t>
      </w:r>
      <w:r w:rsidRPr="00E01096">
        <w:rPr>
          <w:spacing w:val="-4"/>
        </w:rPr>
        <w:t xml:space="preserve"> </w:t>
      </w:r>
      <w:r w:rsidRPr="00E01096">
        <w:t>pavartoti</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dozę,</w:t>
      </w:r>
      <w:r w:rsidRPr="00E01096">
        <w:rPr>
          <w:spacing w:val="-3"/>
        </w:rPr>
        <w:t xml:space="preserve"> </w:t>
      </w:r>
      <w:r w:rsidRPr="00E01096">
        <w:t>pacientas</w:t>
      </w:r>
      <w:r w:rsidRPr="00E01096">
        <w:rPr>
          <w:spacing w:val="-4"/>
        </w:rPr>
        <w:t xml:space="preserve"> </w:t>
      </w:r>
      <w:proofErr w:type="spellStart"/>
      <w:r w:rsidR="004810D2">
        <w:t>Rivaroxaban</w:t>
      </w:r>
      <w:proofErr w:type="spellEnd"/>
      <w:r w:rsidR="004810D2">
        <w:t xml:space="preserve"> STADA</w:t>
      </w:r>
      <w:r w:rsidRPr="00E01096">
        <w:rPr>
          <w:spacing w:val="-3"/>
        </w:rPr>
        <w:t xml:space="preserve"> </w:t>
      </w:r>
      <w:r w:rsidRPr="00E01096">
        <w:t>turi</w:t>
      </w:r>
      <w:r w:rsidRPr="00E01096">
        <w:rPr>
          <w:spacing w:val="-3"/>
        </w:rPr>
        <w:t xml:space="preserve"> </w:t>
      </w:r>
      <w:r w:rsidRPr="00E01096">
        <w:t>vartoti</w:t>
      </w:r>
      <w:r w:rsidRPr="00E01096">
        <w:rPr>
          <w:spacing w:val="-4"/>
        </w:rPr>
        <w:t xml:space="preserve"> </w:t>
      </w:r>
      <w:r w:rsidRPr="00E01096">
        <w:t>nedelsiant</w:t>
      </w:r>
      <w:r w:rsidRPr="00E01096">
        <w:rPr>
          <w:spacing w:val="-3"/>
        </w:rPr>
        <w:t xml:space="preserve"> </w:t>
      </w:r>
      <w:r w:rsidRPr="00E01096">
        <w:t>ir</w:t>
      </w:r>
      <w:r w:rsidRPr="00E01096">
        <w:rPr>
          <w:spacing w:val="-3"/>
        </w:rPr>
        <w:t xml:space="preserve"> </w:t>
      </w:r>
      <w:r w:rsidRPr="00E01096">
        <w:t>paskui kitą dieną tęsti vartojimą vieną kartą per parą kaip anksčiau.</w:t>
      </w:r>
    </w:p>
    <w:p w14:paraId="68DD579F" w14:textId="77777777" w:rsidR="004E7CC2" w:rsidRDefault="004E7CC2" w:rsidP="00E01096">
      <w:pPr>
        <w:pStyle w:val="Pagrindinistekstas"/>
        <w:kinsoku w:val="0"/>
        <w:overflowPunct w:val="0"/>
        <w:rPr>
          <w:i/>
          <w:iCs/>
        </w:rPr>
      </w:pPr>
    </w:p>
    <w:p w14:paraId="0E776261" w14:textId="77777777" w:rsidR="007B55E7" w:rsidRPr="00E01096" w:rsidRDefault="007B55E7" w:rsidP="00E01096">
      <w:pPr>
        <w:pStyle w:val="Pagrindinistekstas"/>
        <w:kinsoku w:val="0"/>
        <w:overflowPunct w:val="0"/>
        <w:rPr>
          <w:i/>
          <w:iCs/>
          <w:spacing w:val="-2"/>
        </w:rPr>
      </w:pPr>
      <w:r w:rsidRPr="00E01096">
        <w:rPr>
          <w:i/>
          <w:iCs/>
        </w:rPr>
        <w:t>GVT</w:t>
      </w:r>
      <w:r w:rsidRPr="00E01096">
        <w:rPr>
          <w:i/>
          <w:iCs/>
          <w:spacing w:val="-7"/>
        </w:rPr>
        <w:t xml:space="preserve"> </w:t>
      </w:r>
      <w:r w:rsidRPr="00E01096">
        <w:rPr>
          <w:i/>
          <w:iCs/>
        </w:rPr>
        <w:t>gydymas,</w:t>
      </w:r>
      <w:r w:rsidRPr="00E01096">
        <w:rPr>
          <w:i/>
          <w:iCs/>
          <w:spacing w:val="-7"/>
        </w:rPr>
        <w:t xml:space="preserve"> </w:t>
      </w:r>
      <w:r w:rsidRPr="00E01096">
        <w:rPr>
          <w:i/>
          <w:iCs/>
        </w:rPr>
        <w:t>PE</w:t>
      </w:r>
      <w:r w:rsidRPr="00E01096">
        <w:rPr>
          <w:i/>
          <w:iCs/>
          <w:spacing w:val="-7"/>
        </w:rPr>
        <w:t xml:space="preserve"> </w:t>
      </w:r>
      <w:r w:rsidRPr="00E01096">
        <w:rPr>
          <w:i/>
          <w:iCs/>
        </w:rPr>
        <w:t>gydymas</w:t>
      </w:r>
      <w:r w:rsidRPr="00E01096">
        <w:rPr>
          <w:i/>
          <w:iCs/>
          <w:spacing w:val="-8"/>
        </w:rPr>
        <w:t xml:space="preserve"> </w:t>
      </w:r>
      <w:r w:rsidRPr="00E01096">
        <w:rPr>
          <w:i/>
          <w:iCs/>
        </w:rPr>
        <w:t>ir</w:t>
      </w:r>
      <w:r w:rsidRPr="00E01096">
        <w:rPr>
          <w:i/>
          <w:iCs/>
          <w:spacing w:val="-8"/>
        </w:rPr>
        <w:t xml:space="preserve"> </w:t>
      </w:r>
      <w:r w:rsidRPr="00E01096">
        <w:rPr>
          <w:i/>
          <w:iCs/>
        </w:rPr>
        <w:t>pasikartojančios</w:t>
      </w:r>
      <w:r w:rsidRPr="00E01096">
        <w:rPr>
          <w:i/>
          <w:iCs/>
          <w:spacing w:val="-8"/>
        </w:rPr>
        <w:t xml:space="preserve"> </w:t>
      </w:r>
      <w:r w:rsidRPr="00E01096">
        <w:rPr>
          <w:i/>
          <w:iCs/>
        </w:rPr>
        <w:t>GVT</w:t>
      </w:r>
      <w:r w:rsidRPr="00E01096">
        <w:rPr>
          <w:i/>
          <w:iCs/>
          <w:spacing w:val="-7"/>
        </w:rPr>
        <w:t xml:space="preserve"> </w:t>
      </w:r>
      <w:r w:rsidRPr="00E01096">
        <w:rPr>
          <w:i/>
          <w:iCs/>
        </w:rPr>
        <w:t>bei</w:t>
      </w:r>
      <w:r w:rsidRPr="00E01096">
        <w:rPr>
          <w:i/>
          <w:iCs/>
          <w:spacing w:val="-7"/>
        </w:rPr>
        <w:t xml:space="preserve"> </w:t>
      </w:r>
      <w:r w:rsidRPr="00E01096">
        <w:rPr>
          <w:i/>
          <w:iCs/>
        </w:rPr>
        <w:t>PE</w:t>
      </w:r>
      <w:r w:rsidRPr="00E01096">
        <w:rPr>
          <w:i/>
          <w:iCs/>
          <w:spacing w:val="-7"/>
        </w:rPr>
        <w:t xml:space="preserve"> </w:t>
      </w:r>
      <w:r w:rsidRPr="00E01096">
        <w:rPr>
          <w:i/>
          <w:iCs/>
          <w:spacing w:val="-2"/>
        </w:rPr>
        <w:t>profilaktika</w:t>
      </w:r>
    </w:p>
    <w:p w14:paraId="1505E122" w14:textId="77777777" w:rsidR="007B55E7" w:rsidRDefault="007B55E7" w:rsidP="00E01096">
      <w:pPr>
        <w:pStyle w:val="Pagrindinistekstas"/>
        <w:kinsoku w:val="0"/>
        <w:overflowPunct w:val="0"/>
      </w:pPr>
      <w:r w:rsidRPr="00E01096">
        <w:t>Pradedant</w:t>
      </w:r>
      <w:r w:rsidRPr="00E01096">
        <w:rPr>
          <w:spacing w:val="-2"/>
        </w:rPr>
        <w:t xml:space="preserve"> </w:t>
      </w:r>
      <w:r w:rsidRPr="00E01096">
        <w:t>gydyti</w:t>
      </w:r>
      <w:r w:rsidRPr="00E01096">
        <w:rPr>
          <w:spacing w:val="-2"/>
        </w:rPr>
        <w:t xml:space="preserve"> </w:t>
      </w:r>
      <w:r w:rsidRPr="00E01096">
        <w:t>ūminę</w:t>
      </w:r>
      <w:r w:rsidRPr="00E01096">
        <w:rPr>
          <w:spacing w:val="-3"/>
        </w:rPr>
        <w:t xml:space="preserve"> </w:t>
      </w:r>
      <w:r w:rsidRPr="00E01096">
        <w:t>GVT</w:t>
      </w:r>
      <w:r w:rsidRPr="00E01096">
        <w:rPr>
          <w:spacing w:val="-2"/>
        </w:rPr>
        <w:t xml:space="preserve"> </w:t>
      </w:r>
      <w:r w:rsidRPr="00E01096">
        <w:t>arba</w:t>
      </w:r>
      <w:r w:rsidRPr="00E01096">
        <w:rPr>
          <w:spacing w:val="-3"/>
        </w:rPr>
        <w:t xml:space="preserve"> </w:t>
      </w:r>
      <w:r w:rsidRPr="00E01096">
        <w:t>PE,</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rekomenduojama</w:t>
      </w:r>
      <w:r w:rsidRPr="00E01096">
        <w:rPr>
          <w:spacing w:val="-1"/>
        </w:rPr>
        <w:t xml:space="preserve"> </w:t>
      </w:r>
      <w:r w:rsidRPr="00E01096">
        <w:t>dozė</w:t>
      </w:r>
      <w:r w:rsidRPr="00E01096">
        <w:rPr>
          <w:spacing w:val="-3"/>
        </w:rPr>
        <w:t xml:space="preserve"> </w:t>
      </w:r>
      <w:r w:rsidRPr="00E01096">
        <w:t>yra</w:t>
      </w:r>
      <w:r w:rsidRPr="00E01096">
        <w:rPr>
          <w:spacing w:val="-3"/>
        </w:rPr>
        <w:t xml:space="preserve"> </w:t>
      </w:r>
      <w:r w:rsidRPr="00E01096">
        <w:t>po</w:t>
      </w:r>
      <w:r w:rsidRPr="00E01096">
        <w:rPr>
          <w:spacing w:val="-2"/>
        </w:rPr>
        <w:t xml:space="preserve"> </w:t>
      </w:r>
      <w:r w:rsidRPr="00E01096">
        <w:t>15</w:t>
      </w:r>
      <w:r w:rsidR="004E7CC2">
        <w:t> </w:t>
      </w:r>
      <w:r w:rsidRPr="00E01096">
        <w:t>mg</w:t>
      </w:r>
      <w:r w:rsidRPr="00E01096">
        <w:rPr>
          <w:spacing w:val="-2"/>
        </w:rPr>
        <w:t xml:space="preserve"> </w:t>
      </w:r>
      <w:r w:rsidRPr="00E01096">
        <w:t>du 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po</w:t>
      </w:r>
      <w:r w:rsidRPr="00E01096">
        <w:rPr>
          <w:spacing w:val="-2"/>
        </w:rPr>
        <w:t xml:space="preserve"> </w:t>
      </w:r>
      <w:r w:rsidRPr="00E01096">
        <w:t>to</w:t>
      </w:r>
      <w:r w:rsidRPr="00E01096">
        <w:rPr>
          <w:spacing w:val="-3"/>
        </w:rPr>
        <w:t xml:space="preserve"> </w:t>
      </w:r>
      <w:r w:rsidRPr="00E01096">
        <w:t>gydymą</w:t>
      </w:r>
      <w:r w:rsidRPr="00E01096">
        <w:rPr>
          <w:spacing w:val="-3"/>
        </w:rPr>
        <w:t xml:space="preserve"> </w:t>
      </w:r>
      <w:r w:rsidRPr="00E01096">
        <w:t>ir</w:t>
      </w:r>
      <w:r w:rsidRPr="00E01096">
        <w:rPr>
          <w:spacing w:val="-2"/>
        </w:rPr>
        <w:t xml:space="preserve"> </w:t>
      </w:r>
      <w:r w:rsidRPr="00E01096">
        <w:t>pasikartojančios</w:t>
      </w:r>
      <w:r w:rsidRPr="00E01096">
        <w:rPr>
          <w:spacing w:val="-3"/>
        </w:rPr>
        <w:t xml:space="preserve"> </w:t>
      </w:r>
      <w:r w:rsidRPr="00E01096">
        <w:t>GVT</w:t>
      </w:r>
      <w:r w:rsidRPr="00E01096">
        <w:rPr>
          <w:spacing w:val="-2"/>
        </w:rPr>
        <w:t xml:space="preserve"> </w:t>
      </w:r>
      <w:r w:rsidRPr="00E01096">
        <w:t>bei</w:t>
      </w:r>
      <w:r w:rsidRPr="00E01096">
        <w:rPr>
          <w:spacing w:val="-2"/>
        </w:rPr>
        <w:t xml:space="preserve"> </w:t>
      </w:r>
      <w:r w:rsidRPr="00E01096">
        <w:t>PE</w:t>
      </w:r>
      <w:r w:rsidRPr="00E01096">
        <w:rPr>
          <w:spacing w:val="-2"/>
        </w:rPr>
        <w:t xml:space="preserve"> </w:t>
      </w:r>
      <w:r w:rsidRPr="00E01096">
        <w:t>profilaktiką</w:t>
      </w:r>
      <w:r w:rsidRPr="00E01096">
        <w:rPr>
          <w:spacing w:val="-3"/>
        </w:rPr>
        <w:t xml:space="preserve"> </w:t>
      </w:r>
      <w:r w:rsidRPr="00E01096">
        <w:t>reikia</w:t>
      </w:r>
      <w:r w:rsidRPr="00E01096">
        <w:rPr>
          <w:spacing w:val="-3"/>
        </w:rPr>
        <w:t xml:space="preserve"> </w:t>
      </w:r>
      <w:r w:rsidRPr="00E01096">
        <w:t>tęsti</w:t>
      </w:r>
      <w:r w:rsidRPr="00E01096">
        <w:rPr>
          <w:spacing w:val="-2"/>
        </w:rPr>
        <w:t xml:space="preserve"> </w:t>
      </w:r>
      <w:r w:rsidRPr="00E01096">
        <w:t>vartojant</w:t>
      </w:r>
      <w:r w:rsidRPr="00E01096">
        <w:rPr>
          <w:spacing w:val="-2"/>
        </w:rPr>
        <w:t xml:space="preserve"> </w:t>
      </w:r>
      <w:r w:rsidRPr="00E01096">
        <w:t>20</w:t>
      </w:r>
      <w:r w:rsidR="004E7CC2">
        <w:t> </w:t>
      </w:r>
      <w:r w:rsidRPr="00E01096">
        <w:t>mg vieną kartą per parą.</w:t>
      </w:r>
    </w:p>
    <w:p w14:paraId="1D9A8A2E" w14:textId="77777777" w:rsidR="004E7CC2" w:rsidRPr="00E01096" w:rsidRDefault="004E7CC2" w:rsidP="00E01096">
      <w:pPr>
        <w:pStyle w:val="Pagrindinistekstas"/>
        <w:kinsoku w:val="0"/>
        <w:overflowPunct w:val="0"/>
      </w:pPr>
    </w:p>
    <w:p w14:paraId="4CB3BC5C"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sergantiems</w:t>
      </w:r>
      <w:r w:rsidRPr="00E01096">
        <w:rPr>
          <w:spacing w:val="-2"/>
        </w:rPr>
        <w:t xml:space="preserve"> </w:t>
      </w:r>
      <w:r w:rsidRPr="00E01096">
        <w:t>GVT</w:t>
      </w:r>
      <w:r w:rsidRPr="00E01096">
        <w:rPr>
          <w:spacing w:val="-3"/>
        </w:rPr>
        <w:t xml:space="preserve"> </w:t>
      </w:r>
      <w:r w:rsidRPr="00E01096">
        <w:t>arba</w:t>
      </w:r>
      <w:r w:rsidRPr="00E01096">
        <w:rPr>
          <w:spacing w:val="-4"/>
        </w:rPr>
        <w:t xml:space="preserve"> </w:t>
      </w:r>
      <w:r w:rsidRPr="00E01096">
        <w:t>PE,</w:t>
      </w:r>
      <w:r w:rsidRPr="00E01096">
        <w:rPr>
          <w:spacing w:val="-3"/>
        </w:rPr>
        <w:t xml:space="preserve"> </w:t>
      </w:r>
      <w:r w:rsidRPr="00E01096">
        <w:t>kurią</w:t>
      </w:r>
      <w:r w:rsidRPr="00E01096">
        <w:rPr>
          <w:spacing w:val="-4"/>
        </w:rPr>
        <w:t xml:space="preserve"> </w:t>
      </w:r>
      <w:r w:rsidRPr="00E01096">
        <w:t>išprovokavo</w:t>
      </w:r>
      <w:r w:rsidRPr="00E01096">
        <w:rPr>
          <w:spacing w:val="-3"/>
        </w:rPr>
        <w:t xml:space="preserve"> </w:t>
      </w:r>
      <w:r w:rsidRPr="00E01096">
        <w:t>didieji</w:t>
      </w:r>
      <w:r w:rsidRPr="00E01096">
        <w:rPr>
          <w:spacing w:val="-3"/>
        </w:rPr>
        <w:t xml:space="preserve"> </w:t>
      </w:r>
      <w:r w:rsidRPr="00E01096">
        <w:t>laikini</w:t>
      </w:r>
      <w:r w:rsidRPr="00E01096">
        <w:rPr>
          <w:spacing w:val="-3"/>
        </w:rPr>
        <w:t xml:space="preserve"> </w:t>
      </w:r>
      <w:r w:rsidRPr="00E01096">
        <w:t>rizikos</w:t>
      </w:r>
      <w:r w:rsidRPr="00E01096">
        <w:rPr>
          <w:spacing w:val="-5"/>
        </w:rPr>
        <w:t xml:space="preserve"> </w:t>
      </w:r>
      <w:r w:rsidRPr="00E01096">
        <w:t>veiksniai</w:t>
      </w:r>
      <w:r w:rsidRPr="00E01096">
        <w:rPr>
          <w:spacing w:val="-3"/>
        </w:rPr>
        <w:t xml:space="preserve"> </w:t>
      </w:r>
      <w:r w:rsidRPr="00E01096">
        <w:t>(t.</w:t>
      </w:r>
      <w:r w:rsidRPr="00E01096">
        <w:rPr>
          <w:spacing w:val="-3"/>
        </w:rPr>
        <w:t xml:space="preserve"> </w:t>
      </w:r>
      <w:r w:rsidRPr="00E01096">
        <w:t>y. neseniai atlikta chirurginė operacija arba trauma), reikia apsvarstyti trumpalaikį gydymą (bent</w:t>
      </w:r>
      <w:r w:rsidR="004E7CC2">
        <w:t xml:space="preserve"> </w:t>
      </w:r>
      <w:r w:rsidRPr="00E01096">
        <w:t>3</w:t>
      </w:r>
      <w:r w:rsidR="004E7CC2">
        <w:t> </w:t>
      </w:r>
      <w:r w:rsidRPr="00E01096">
        <w:t>mėnesius). Pacientams, sergantiems išprovokuota GVT arba PE, nesusijusia su didžiaisiais laikinais rizikos</w:t>
      </w:r>
      <w:r w:rsidRPr="00E01096">
        <w:rPr>
          <w:spacing w:val="-4"/>
        </w:rPr>
        <w:t xml:space="preserve"> </w:t>
      </w:r>
      <w:r w:rsidRPr="00E01096">
        <w:t>veiksniais,</w:t>
      </w:r>
      <w:r w:rsidRPr="00E01096">
        <w:rPr>
          <w:spacing w:val="-3"/>
        </w:rPr>
        <w:t xml:space="preserve"> </w:t>
      </w:r>
      <w:r w:rsidRPr="00E01096">
        <w:t>neišprovokuota</w:t>
      </w:r>
      <w:r w:rsidRPr="00E01096">
        <w:rPr>
          <w:spacing w:val="-3"/>
        </w:rPr>
        <w:t xml:space="preserve"> </w:t>
      </w:r>
      <w:r w:rsidRPr="00E01096">
        <w:t>GVT</w:t>
      </w:r>
      <w:r w:rsidRPr="00E01096">
        <w:rPr>
          <w:spacing w:val="-4"/>
        </w:rPr>
        <w:t xml:space="preserve"> </w:t>
      </w:r>
      <w:r w:rsidRPr="00E01096">
        <w:t>arba</w:t>
      </w:r>
      <w:r w:rsidRPr="00E01096">
        <w:rPr>
          <w:spacing w:val="-3"/>
        </w:rPr>
        <w:t xml:space="preserve"> </w:t>
      </w:r>
      <w:r w:rsidRPr="00E01096">
        <w:t>PE,</w:t>
      </w:r>
      <w:r w:rsidRPr="00E01096">
        <w:rPr>
          <w:spacing w:val="-3"/>
        </w:rPr>
        <w:t xml:space="preserve"> </w:t>
      </w:r>
      <w:r w:rsidRPr="00E01096">
        <w:t>arba</w:t>
      </w:r>
      <w:r w:rsidRPr="00E01096">
        <w:rPr>
          <w:spacing w:val="-3"/>
        </w:rPr>
        <w:t xml:space="preserve"> </w:t>
      </w:r>
      <w:r w:rsidRPr="00E01096">
        <w:t>anksčiau</w:t>
      </w:r>
      <w:r w:rsidRPr="00E01096">
        <w:rPr>
          <w:spacing w:val="-3"/>
        </w:rPr>
        <w:t xml:space="preserve"> </w:t>
      </w:r>
      <w:r w:rsidRPr="00E01096">
        <w:t>patyrusiems</w:t>
      </w:r>
      <w:r w:rsidRPr="00E01096">
        <w:rPr>
          <w:spacing w:val="-4"/>
        </w:rPr>
        <w:t xml:space="preserve"> </w:t>
      </w:r>
      <w:r w:rsidRPr="00E01096">
        <w:t>pasikartojančią</w:t>
      </w:r>
      <w:r w:rsidRPr="00E01096">
        <w:rPr>
          <w:spacing w:val="-3"/>
        </w:rPr>
        <w:t xml:space="preserve"> </w:t>
      </w:r>
      <w:r w:rsidRPr="00E01096">
        <w:t>GVT</w:t>
      </w:r>
      <w:r w:rsidRPr="00E01096">
        <w:rPr>
          <w:spacing w:val="-3"/>
        </w:rPr>
        <w:t xml:space="preserve"> </w:t>
      </w:r>
      <w:r w:rsidRPr="00E01096">
        <w:t>arba PE, reikia apsvarstyti ilgesnę gydymo trukmę.</w:t>
      </w:r>
    </w:p>
    <w:p w14:paraId="264DF15C" w14:textId="77777777" w:rsidR="007B55E7" w:rsidRPr="00E01096" w:rsidRDefault="007B55E7" w:rsidP="00E01096">
      <w:pPr>
        <w:pStyle w:val="Pagrindinistekstas"/>
        <w:kinsoku w:val="0"/>
        <w:overflowPunct w:val="0"/>
      </w:pPr>
    </w:p>
    <w:p w14:paraId="17312B65" w14:textId="77777777" w:rsidR="007B55E7" w:rsidRPr="00E01096" w:rsidRDefault="007B55E7" w:rsidP="00E01096">
      <w:pPr>
        <w:pStyle w:val="Pagrindinistekstas"/>
        <w:kinsoku w:val="0"/>
        <w:overflowPunct w:val="0"/>
        <w:rPr>
          <w:spacing w:val="-2"/>
        </w:rPr>
      </w:pPr>
      <w:r w:rsidRPr="00E01096">
        <w:t>Kai</w:t>
      </w:r>
      <w:r w:rsidRPr="00E01096">
        <w:rPr>
          <w:spacing w:val="-3"/>
        </w:rPr>
        <w:t xml:space="preserve"> </w:t>
      </w:r>
      <w:r w:rsidRPr="00E01096">
        <w:t>taikytina</w:t>
      </w:r>
      <w:r w:rsidRPr="00E01096">
        <w:rPr>
          <w:spacing w:val="-4"/>
        </w:rPr>
        <w:t xml:space="preserve"> </w:t>
      </w:r>
      <w:r w:rsidRPr="00E01096">
        <w:t>tęstinė</w:t>
      </w:r>
      <w:r w:rsidRPr="00E01096">
        <w:rPr>
          <w:spacing w:val="-4"/>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4"/>
        </w:rPr>
        <w:t xml:space="preserve"> </w:t>
      </w:r>
      <w:r w:rsidRPr="00E01096">
        <w:t>(užbaigus</w:t>
      </w:r>
      <w:r w:rsidRPr="00E01096">
        <w:rPr>
          <w:spacing w:val="-4"/>
        </w:rPr>
        <w:t xml:space="preserve"> </w:t>
      </w:r>
      <w:r w:rsidRPr="00E01096">
        <w:t>bent</w:t>
      </w:r>
      <w:r w:rsidRPr="00E01096">
        <w:rPr>
          <w:spacing w:val="-3"/>
        </w:rPr>
        <w:t xml:space="preserve"> </w:t>
      </w:r>
      <w:r w:rsidRPr="00E01096">
        <w:t>6</w:t>
      </w:r>
      <w:r w:rsidR="004E7CC2">
        <w:t> </w:t>
      </w:r>
      <w:r w:rsidRPr="00E01096">
        <w:t>mėnesių</w:t>
      </w:r>
      <w:r w:rsidRPr="00E01096">
        <w:rPr>
          <w:spacing w:val="-3"/>
        </w:rPr>
        <w:t xml:space="preserve"> </w:t>
      </w:r>
      <w:r w:rsidRPr="00E01096">
        <w:t>trukmės</w:t>
      </w:r>
      <w:r w:rsidRPr="00E01096">
        <w:rPr>
          <w:spacing w:val="-3"/>
        </w:rPr>
        <w:t xml:space="preserve"> </w:t>
      </w:r>
      <w:r w:rsidRPr="00E01096">
        <w:t>GVT arba PE gydymą), rekomenduojama dozė yra 10</w:t>
      </w:r>
      <w:r w:rsidR="004E7CC2">
        <w:t> </w:t>
      </w:r>
      <w:r w:rsidRPr="00E01096">
        <w:t xml:space="preserve">mg vieną kartą per parą. Pacientams, kuriems yra didelė pasikartojančios GVT arba PE rizika, pavyzdžiui, sergantiems komplikuotomis gretutinėmis ligomis arba tęstinės profilaktikos laikotarpiu, vartojant </w:t>
      </w:r>
      <w:proofErr w:type="spellStart"/>
      <w:r w:rsidR="004810D2">
        <w:t>Rivaroxaban</w:t>
      </w:r>
      <w:proofErr w:type="spellEnd"/>
      <w:r w:rsidR="004810D2">
        <w:t xml:space="preserve"> STADA</w:t>
      </w:r>
      <w:r w:rsidRPr="00E01096">
        <w:t xml:space="preserve"> 10</w:t>
      </w:r>
      <w:r w:rsidR="004E7CC2">
        <w:t> </w:t>
      </w:r>
      <w:r w:rsidRPr="00E01096">
        <w:t>mg vieną kartą per parą, patyrusiems</w:t>
      </w:r>
      <w:r w:rsidRPr="00E01096">
        <w:rPr>
          <w:spacing w:val="-3"/>
        </w:rPr>
        <w:t xml:space="preserve"> </w:t>
      </w:r>
      <w:r w:rsidRPr="00E01096">
        <w:t>pasikartojančią</w:t>
      </w:r>
      <w:r w:rsidRPr="00E01096">
        <w:rPr>
          <w:spacing w:val="-1"/>
        </w:rPr>
        <w:t xml:space="preserve"> </w:t>
      </w:r>
      <w:r w:rsidRPr="00E01096">
        <w:t>GVT</w:t>
      </w:r>
      <w:r w:rsidRPr="00E01096">
        <w:rPr>
          <w:spacing w:val="-2"/>
        </w:rPr>
        <w:t xml:space="preserve"> </w:t>
      </w:r>
      <w:r w:rsidRPr="00E01096">
        <w:t>arba</w:t>
      </w:r>
      <w:r w:rsidRPr="00E01096">
        <w:rPr>
          <w:spacing w:val="-3"/>
        </w:rPr>
        <w:t xml:space="preserve"> </w:t>
      </w:r>
      <w:r w:rsidRPr="00E01096">
        <w:t>PE,</w:t>
      </w:r>
      <w:r w:rsidRPr="00E01096">
        <w:rPr>
          <w:spacing w:val="-2"/>
        </w:rPr>
        <w:t xml:space="preserve"> </w:t>
      </w:r>
      <w:r w:rsidRPr="00E01096">
        <w:t>reikia</w:t>
      </w:r>
      <w:r w:rsidRPr="00E01096">
        <w:rPr>
          <w:spacing w:val="-3"/>
        </w:rPr>
        <w:t xml:space="preserve"> </w:t>
      </w:r>
      <w:r w:rsidRPr="00E01096">
        <w:t>apsvarstyti</w:t>
      </w:r>
      <w:r w:rsidRPr="00E01096">
        <w:rPr>
          <w:spacing w:val="-2"/>
        </w:rPr>
        <w:t xml:space="preserve"> </w:t>
      </w:r>
      <w:proofErr w:type="spellStart"/>
      <w:r w:rsidR="004810D2">
        <w:t>Rivaroxaban</w:t>
      </w:r>
      <w:proofErr w:type="spellEnd"/>
      <w:r w:rsidR="004810D2">
        <w:t xml:space="preserve"> STADA</w:t>
      </w:r>
      <w:r w:rsidRPr="00E01096">
        <w:rPr>
          <w:spacing w:val="-2"/>
        </w:rPr>
        <w:t xml:space="preserve"> </w:t>
      </w:r>
      <w:r w:rsidRPr="00E01096">
        <w:t>20</w:t>
      </w:r>
      <w:r w:rsidR="004E7CC2">
        <w:t> </w:t>
      </w:r>
      <w:r w:rsidRPr="00E01096">
        <w:t>mg</w:t>
      </w:r>
      <w:r w:rsidRPr="00E01096">
        <w:rPr>
          <w:spacing w:val="-3"/>
        </w:rPr>
        <w:t xml:space="preserve"> </w:t>
      </w:r>
      <w:r w:rsidRPr="00E01096">
        <w:t>vartojimą</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 xml:space="preserve">per </w:t>
      </w:r>
      <w:r w:rsidRPr="00E01096">
        <w:rPr>
          <w:spacing w:val="-2"/>
        </w:rPr>
        <w:t>parą.</w:t>
      </w:r>
    </w:p>
    <w:p w14:paraId="545A746B" w14:textId="77777777" w:rsidR="007B55E7" w:rsidRPr="00E01096" w:rsidRDefault="007B55E7" w:rsidP="00E01096">
      <w:pPr>
        <w:pStyle w:val="Pagrindinistekstas"/>
        <w:kinsoku w:val="0"/>
        <w:overflowPunct w:val="0"/>
      </w:pPr>
    </w:p>
    <w:p w14:paraId="2D310596" w14:textId="77777777" w:rsidR="007B55E7" w:rsidRPr="00E01096" w:rsidRDefault="007B55E7" w:rsidP="00E01096">
      <w:pPr>
        <w:pStyle w:val="Pagrindinistekstas"/>
        <w:kinsoku w:val="0"/>
        <w:overflowPunct w:val="0"/>
      </w:pPr>
      <w:r w:rsidRPr="00E01096">
        <w:t>Gydymo</w:t>
      </w:r>
      <w:r w:rsidRPr="00E01096">
        <w:rPr>
          <w:spacing w:val="-3"/>
        </w:rPr>
        <w:t xml:space="preserve"> </w:t>
      </w:r>
      <w:r w:rsidRPr="00E01096">
        <w:t>trukmę</w:t>
      </w:r>
      <w:r w:rsidRPr="00E01096">
        <w:rPr>
          <w:spacing w:val="-4"/>
        </w:rPr>
        <w:t xml:space="preserve"> </w:t>
      </w:r>
      <w:r w:rsidRPr="00E01096">
        <w:t>ir</w:t>
      </w:r>
      <w:r w:rsidRPr="00E01096">
        <w:rPr>
          <w:spacing w:val="-3"/>
        </w:rPr>
        <w:t xml:space="preserve"> </w:t>
      </w:r>
      <w:r w:rsidRPr="00E01096">
        <w:t>dozavimą</w:t>
      </w:r>
      <w:r w:rsidRPr="00E01096">
        <w:rPr>
          <w:spacing w:val="-4"/>
        </w:rPr>
        <w:t xml:space="preserve"> </w:t>
      </w:r>
      <w:r w:rsidRPr="00E01096">
        <w:t>reikia</w:t>
      </w:r>
      <w:r w:rsidRPr="00E01096">
        <w:rPr>
          <w:spacing w:val="-4"/>
        </w:rPr>
        <w:t xml:space="preserve"> </w:t>
      </w:r>
      <w:r w:rsidRPr="00E01096">
        <w:t>parinkti</w:t>
      </w:r>
      <w:r w:rsidRPr="00E01096">
        <w:rPr>
          <w:spacing w:val="-3"/>
        </w:rPr>
        <w:t xml:space="preserve"> </w:t>
      </w:r>
      <w:r w:rsidRPr="00E01096">
        <w:t>individualiai</w:t>
      </w:r>
      <w:r w:rsidRPr="00E01096">
        <w:rPr>
          <w:spacing w:val="-3"/>
        </w:rPr>
        <w:t xml:space="preserve"> </w:t>
      </w:r>
      <w:r w:rsidRPr="00E01096">
        <w:t>ir</w:t>
      </w:r>
      <w:r w:rsidRPr="00E01096">
        <w:rPr>
          <w:spacing w:val="-3"/>
        </w:rPr>
        <w:t xml:space="preserve"> </w:t>
      </w:r>
      <w:r w:rsidRPr="00E01096">
        <w:t>tik</w:t>
      </w:r>
      <w:r w:rsidRPr="00E01096">
        <w:rPr>
          <w:spacing w:val="-3"/>
        </w:rPr>
        <w:t xml:space="preserve"> </w:t>
      </w:r>
      <w:r w:rsidRPr="00E01096">
        <w:t>po</w:t>
      </w:r>
      <w:r w:rsidRPr="00E01096">
        <w:rPr>
          <w:spacing w:val="-4"/>
        </w:rPr>
        <w:t xml:space="preserve"> </w:t>
      </w:r>
      <w:r w:rsidRPr="00E01096">
        <w:t>to,</w:t>
      </w:r>
      <w:r w:rsidRPr="00E01096">
        <w:rPr>
          <w:spacing w:val="-3"/>
        </w:rPr>
        <w:t xml:space="preserve"> </w:t>
      </w:r>
      <w:r w:rsidRPr="00E01096">
        <w:t>kai</w:t>
      </w:r>
      <w:r w:rsidRPr="00E01096">
        <w:rPr>
          <w:spacing w:val="-3"/>
        </w:rPr>
        <w:t xml:space="preserve"> </w:t>
      </w:r>
      <w:r w:rsidRPr="00E01096">
        <w:t>kruopščiai</w:t>
      </w:r>
      <w:r w:rsidRPr="00E01096">
        <w:rPr>
          <w:spacing w:val="-3"/>
        </w:rPr>
        <w:t xml:space="preserve"> </w:t>
      </w:r>
      <w:r w:rsidRPr="00E01096">
        <w:t>įvertinamas gydymo naudos ir kraujavimo rizikos santykis (žr. 4.4</w:t>
      </w:r>
      <w:r w:rsidR="000E0306">
        <w:t> </w:t>
      </w:r>
      <w:r w:rsidRPr="00E01096">
        <w:t>skyrių).</w:t>
      </w:r>
    </w:p>
    <w:p w14:paraId="4CB027BA" w14:textId="77777777" w:rsidR="007B55E7" w:rsidRPr="00E01096" w:rsidRDefault="007B55E7" w:rsidP="00E01096">
      <w:pPr>
        <w:pStyle w:val="Pagrindinistekstas"/>
        <w:kinsoku w:val="0"/>
        <w:overflowPunct w:val="0"/>
      </w:pPr>
    </w:p>
    <w:tbl>
      <w:tblPr>
        <w:tblW w:w="9072" w:type="dxa"/>
        <w:tblInd w:w="5" w:type="dxa"/>
        <w:tblLayout w:type="fixed"/>
        <w:tblCellMar>
          <w:left w:w="0" w:type="dxa"/>
          <w:right w:w="0" w:type="dxa"/>
        </w:tblCellMar>
        <w:tblLook w:val="0000" w:firstRow="0" w:lastRow="0" w:firstColumn="0" w:lastColumn="0" w:noHBand="0" w:noVBand="0"/>
      </w:tblPr>
      <w:tblGrid>
        <w:gridCol w:w="1843"/>
        <w:gridCol w:w="2552"/>
        <w:gridCol w:w="2835"/>
        <w:gridCol w:w="1842"/>
      </w:tblGrid>
      <w:tr w:rsidR="007B55E7" w:rsidRPr="00E01096" w14:paraId="39674DB4" w14:textId="77777777" w:rsidTr="000E0306">
        <w:trPr>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F0FB6A" w14:textId="77777777" w:rsidR="007B55E7" w:rsidRPr="00E01096" w:rsidRDefault="007B55E7" w:rsidP="00E01096">
            <w:pPr>
              <w:pStyle w:val="TableParagraph"/>
              <w:kinsoku w:val="0"/>
              <w:overflowPunct w:val="0"/>
              <w:ind w:left="0"/>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E9DA1D"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Laikotarpis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6164C0"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Dozavimo</w:t>
            </w:r>
            <w:r w:rsidRPr="00E01096">
              <w:rPr>
                <w:b/>
                <w:bCs/>
                <w:spacing w:val="-13"/>
                <w:sz w:val="22"/>
                <w:szCs w:val="22"/>
              </w:rPr>
              <w:t xml:space="preserve"> </w:t>
            </w:r>
            <w:r w:rsidRPr="00E01096">
              <w:rPr>
                <w:b/>
                <w:bCs/>
                <w:spacing w:val="-2"/>
                <w:sz w:val="22"/>
                <w:szCs w:val="22"/>
              </w:rPr>
              <w:t>režimas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62E7E7"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r>
      <w:tr w:rsidR="007B55E7" w:rsidRPr="00E01096" w14:paraId="583569E5" w14:textId="77777777" w:rsidTr="000E0306">
        <w:trPr>
          <w:trHeight w:val="575"/>
        </w:trPr>
        <w:tc>
          <w:tcPr>
            <w:tcW w:w="1843" w:type="dxa"/>
            <w:vMerge w:val="restart"/>
            <w:tcBorders>
              <w:top w:val="single" w:sz="4" w:space="0" w:color="000000"/>
              <w:left w:val="single" w:sz="4" w:space="0" w:color="000000"/>
              <w:bottom w:val="single" w:sz="4" w:space="0" w:color="000000"/>
              <w:right w:val="single" w:sz="4" w:space="0" w:color="000000"/>
            </w:tcBorders>
          </w:tcPr>
          <w:p w14:paraId="4B1CC27D" w14:textId="77777777" w:rsidR="007B55E7" w:rsidRPr="00E01096" w:rsidRDefault="007B55E7" w:rsidP="00E01096">
            <w:pPr>
              <w:pStyle w:val="TableParagraph"/>
              <w:kinsoku w:val="0"/>
              <w:overflowPunct w:val="0"/>
              <w:ind w:left="0"/>
              <w:rPr>
                <w:spacing w:val="-2"/>
                <w:sz w:val="22"/>
                <w:szCs w:val="22"/>
              </w:rPr>
            </w:pPr>
            <w:r w:rsidRPr="00E01096">
              <w:rPr>
                <w:sz w:val="22"/>
                <w:szCs w:val="22"/>
              </w:rPr>
              <w:t>Pasikartojančios</w:t>
            </w:r>
            <w:r w:rsidRPr="00E01096">
              <w:rPr>
                <w:spacing w:val="-14"/>
                <w:sz w:val="22"/>
                <w:szCs w:val="22"/>
              </w:rPr>
              <w:t xml:space="preserve"> </w:t>
            </w:r>
            <w:r w:rsidRPr="00E01096">
              <w:rPr>
                <w:sz w:val="22"/>
                <w:szCs w:val="22"/>
              </w:rPr>
              <w:t xml:space="preserve">GVT bei PE gydymas ir </w:t>
            </w:r>
            <w:r w:rsidRPr="00E01096">
              <w:rPr>
                <w:spacing w:val="-2"/>
                <w:sz w:val="22"/>
                <w:szCs w:val="22"/>
              </w:rPr>
              <w:t>profilaktika</w:t>
            </w:r>
          </w:p>
        </w:tc>
        <w:tc>
          <w:tcPr>
            <w:tcW w:w="2552" w:type="dxa"/>
            <w:tcBorders>
              <w:top w:val="single" w:sz="4" w:space="0" w:color="000000"/>
              <w:left w:val="single" w:sz="4" w:space="0" w:color="000000"/>
              <w:bottom w:val="single" w:sz="4" w:space="0" w:color="000000"/>
              <w:right w:val="single" w:sz="4" w:space="0" w:color="000000"/>
            </w:tcBorders>
          </w:tcPr>
          <w:p w14:paraId="295E15EB" w14:textId="77777777" w:rsidR="007B55E7" w:rsidRPr="00E01096" w:rsidRDefault="007B55E7" w:rsidP="00E01096">
            <w:pPr>
              <w:pStyle w:val="TableParagraph"/>
              <w:kinsoku w:val="0"/>
              <w:overflowPunct w:val="0"/>
              <w:ind w:left="0"/>
              <w:rPr>
                <w:spacing w:val="-2"/>
                <w:sz w:val="22"/>
                <w:szCs w:val="22"/>
              </w:rPr>
            </w:pPr>
            <w:r w:rsidRPr="00E01096">
              <w:rPr>
                <w:sz w:val="22"/>
                <w:szCs w:val="22"/>
              </w:rPr>
              <w:t>1</w:t>
            </w:r>
            <w:r w:rsidR="000E0306">
              <w:rPr>
                <w:sz w:val="22"/>
                <w:szCs w:val="22"/>
              </w:rPr>
              <w:t>–</w:t>
            </w:r>
            <w:r w:rsidRPr="00E01096">
              <w:rPr>
                <w:sz w:val="22"/>
                <w:szCs w:val="22"/>
              </w:rPr>
              <w:t>21</w:t>
            </w:r>
            <w:r w:rsidR="000E0306">
              <w:rPr>
                <w:sz w:val="22"/>
                <w:szCs w:val="22"/>
              </w:rPr>
              <w:t> </w:t>
            </w:r>
            <w:r w:rsidRPr="00E01096">
              <w:rPr>
                <w:spacing w:val="-2"/>
                <w:sz w:val="22"/>
                <w:szCs w:val="22"/>
              </w:rPr>
              <w:t>diena</w:t>
            </w:r>
          </w:p>
        </w:tc>
        <w:tc>
          <w:tcPr>
            <w:tcW w:w="2835" w:type="dxa"/>
            <w:tcBorders>
              <w:top w:val="single" w:sz="4" w:space="0" w:color="000000"/>
              <w:left w:val="single" w:sz="4" w:space="0" w:color="000000"/>
              <w:bottom w:val="single" w:sz="4" w:space="0" w:color="000000"/>
              <w:right w:val="single" w:sz="4" w:space="0" w:color="000000"/>
            </w:tcBorders>
          </w:tcPr>
          <w:p w14:paraId="197BB06A" w14:textId="77777777" w:rsidR="007B55E7" w:rsidRPr="00E01096" w:rsidRDefault="007B55E7" w:rsidP="00E01096">
            <w:pPr>
              <w:pStyle w:val="TableParagraph"/>
              <w:kinsoku w:val="0"/>
              <w:overflowPunct w:val="0"/>
              <w:ind w:left="0"/>
              <w:rPr>
                <w:spacing w:val="-4"/>
                <w:sz w:val="22"/>
                <w:szCs w:val="22"/>
              </w:rPr>
            </w:pPr>
            <w:r w:rsidRPr="00E01096">
              <w:rPr>
                <w:sz w:val="22"/>
                <w:szCs w:val="22"/>
              </w:rPr>
              <w:t>po</w:t>
            </w:r>
            <w:r w:rsidRPr="00E01096">
              <w:rPr>
                <w:spacing w:val="-7"/>
                <w:sz w:val="22"/>
                <w:szCs w:val="22"/>
              </w:rPr>
              <w:t xml:space="preserve"> </w:t>
            </w:r>
            <w:r w:rsidRPr="00E01096">
              <w:rPr>
                <w:sz w:val="22"/>
                <w:szCs w:val="22"/>
              </w:rPr>
              <w:t>15</w:t>
            </w:r>
            <w:r w:rsidR="000E0306">
              <w:rPr>
                <w:sz w:val="22"/>
                <w:szCs w:val="22"/>
              </w:rPr>
              <w:t> </w:t>
            </w:r>
            <w:r w:rsidRPr="00E01096">
              <w:rPr>
                <w:sz w:val="22"/>
                <w:szCs w:val="22"/>
              </w:rPr>
              <w:t>mg</w:t>
            </w:r>
            <w:r w:rsidRPr="00E01096">
              <w:rPr>
                <w:spacing w:val="-7"/>
                <w:sz w:val="22"/>
                <w:szCs w:val="22"/>
              </w:rPr>
              <w:t xml:space="preserve"> </w:t>
            </w:r>
            <w:r w:rsidRPr="00E01096">
              <w:rPr>
                <w:sz w:val="22"/>
                <w:szCs w:val="22"/>
              </w:rPr>
              <w:t>du</w:t>
            </w:r>
            <w:r w:rsidRPr="00E01096">
              <w:rPr>
                <w:spacing w:val="-8"/>
                <w:sz w:val="22"/>
                <w:szCs w:val="22"/>
              </w:rPr>
              <w:t xml:space="preserve"> </w:t>
            </w:r>
            <w:r w:rsidRPr="00E01096">
              <w:rPr>
                <w:sz w:val="22"/>
                <w:szCs w:val="22"/>
              </w:rPr>
              <w:t>kartus</w:t>
            </w:r>
            <w:r w:rsidRPr="00E01096">
              <w:rPr>
                <w:spacing w:val="-8"/>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392B9665" w14:textId="77777777" w:rsidR="007B55E7" w:rsidRPr="00E01096" w:rsidRDefault="007B55E7" w:rsidP="00E01096">
            <w:pPr>
              <w:pStyle w:val="TableParagraph"/>
              <w:kinsoku w:val="0"/>
              <w:overflowPunct w:val="0"/>
              <w:ind w:left="0"/>
              <w:rPr>
                <w:spacing w:val="-5"/>
                <w:sz w:val="22"/>
                <w:szCs w:val="22"/>
              </w:rPr>
            </w:pPr>
            <w:r w:rsidRPr="00E01096">
              <w:rPr>
                <w:sz w:val="22"/>
                <w:szCs w:val="22"/>
              </w:rPr>
              <w:t>30</w:t>
            </w:r>
            <w:r w:rsidR="000E0306">
              <w:rPr>
                <w:sz w:val="22"/>
                <w:szCs w:val="22"/>
              </w:rPr>
              <w:t> </w:t>
            </w:r>
            <w:r w:rsidRPr="00E01096">
              <w:rPr>
                <w:spacing w:val="-5"/>
                <w:sz w:val="22"/>
                <w:szCs w:val="22"/>
              </w:rPr>
              <w:t>mg</w:t>
            </w:r>
          </w:p>
        </w:tc>
      </w:tr>
      <w:tr w:rsidR="007B55E7" w:rsidRPr="00E01096" w14:paraId="549C3FAE" w14:textId="77777777" w:rsidTr="000E0306">
        <w:trPr>
          <w:trHeight w:val="519"/>
        </w:trPr>
        <w:tc>
          <w:tcPr>
            <w:tcW w:w="1843" w:type="dxa"/>
            <w:vMerge/>
            <w:tcBorders>
              <w:top w:val="nil"/>
              <w:left w:val="single" w:sz="4" w:space="0" w:color="000000"/>
              <w:bottom w:val="single" w:sz="4" w:space="0" w:color="000000"/>
              <w:right w:val="single" w:sz="4" w:space="0" w:color="000000"/>
            </w:tcBorders>
          </w:tcPr>
          <w:p w14:paraId="142C61CB" w14:textId="77777777" w:rsidR="007B55E7" w:rsidRPr="00E01096" w:rsidRDefault="007B55E7" w:rsidP="00E01096">
            <w:pPr>
              <w:pStyle w:val="Pagrindinistekstas"/>
              <w:kinsoku w:val="0"/>
              <w:overflowPunct w:val="0"/>
            </w:pPr>
          </w:p>
        </w:tc>
        <w:tc>
          <w:tcPr>
            <w:tcW w:w="2552" w:type="dxa"/>
            <w:tcBorders>
              <w:top w:val="single" w:sz="4" w:space="0" w:color="000000"/>
              <w:left w:val="single" w:sz="4" w:space="0" w:color="000000"/>
              <w:bottom w:val="single" w:sz="4" w:space="0" w:color="000000"/>
              <w:right w:val="single" w:sz="4" w:space="0" w:color="000000"/>
            </w:tcBorders>
          </w:tcPr>
          <w:p w14:paraId="05B055EF" w14:textId="77777777" w:rsidR="007B55E7" w:rsidRPr="00E01096" w:rsidRDefault="007B55E7" w:rsidP="00E01096">
            <w:pPr>
              <w:pStyle w:val="TableParagraph"/>
              <w:kinsoku w:val="0"/>
              <w:overflowPunct w:val="0"/>
              <w:ind w:left="0"/>
              <w:rPr>
                <w:spacing w:val="-2"/>
                <w:sz w:val="22"/>
                <w:szCs w:val="22"/>
              </w:rPr>
            </w:pPr>
            <w:r w:rsidRPr="00E01096">
              <w:rPr>
                <w:sz w:val="22"/>
                <w:szCs w:val="22"/>
              </w:rPr>
              <w:t>Nuo</w:t>
            </w:r>
            <w:r w:rsidRPr="00E01096">
              <w:rPr>
                <w:spacing w:val="-4"/>
                <w:sz w:val="22"/>
                <w:szCs w:val="22"/>
              </w:rPr>
              <w:t xml:space="preserve"> </w:t>
            </w:r>
            <w:r w:rsidRPr="00E01096">
              <w:rPr>
                <w:sz w:val="22"/>
                <w:szCs w:val="22"/>
              </w:rPr>
              <w:t>22</w:t>
            </w:r>
            <w:r w:rsidR="000E0306">
              <w:rPr>
                <w:sz w:val="22"/>
                <w:szCs w:val="22"/>
              </w:rPr>
              <w:t> </w:t>
            </w:r>
            <w:r w:rsidRPr="00E01096">
              <w:rPr>
                <w:spacing w:val="-2"/>
                <w:sz w:val="22"/>
                <w:szCs w:val="22"/>
              </w:rPr>
              <w:t>dienos</w:t>
            </w:r>
          </w:p>
        </w:tc>
        <w:tc>
          <w:tcPr>
            <w:tcW w:w="2835" w:type="dxa"/>
            <w:tcBorders>
              <w:top w:val="single" w:sz="4" w:space="0" w:color="000000"/>
              <w:left w:val="single" w:sz="4" w:space="0" w:color="000000"/>
              <w:bottom w:val="single" w:sz="4" w:space="0" w:color="000000"/>
              <w:right w:val="single" w:sz="4" w:space="0" w:color="000000"/>
            </w:tcBorders>
          </w:tcPr>
          <w:p w14:paraId="58DD533E" w14:textId="77777777" w:rsidR="007B55E7" w:rsidRPr="00E01096" w:rsidRDefault="007B55E7" w:rsidP="00E01096">
            <w:pPr>
              <w:pStyle w:val="TableParagraph"/>
              <w:kinsoku w:val="0"/>
              <w:overflowPunct w:val="0"/>
              <w:ind w:left="0"/>
              <w:rPr>
                <w:spacing w:val="-4"/>
                <w:sz w:val="22"/>
                <w:szCs w:val="22"/>
              </w:rPr>
            </w:pPr>
            <w:r w:rsidRPr="00E01096">
              <w:rPr>
                <w:sz w:val="22"/>
                <w:szCs w:val="22"/>
              </w:rPr>
              <w:t>20</w:t>
            </w:r>
            <w:r w:rsidR="000E0306">
              <w:rPr>
                <w:spacing w:val="-9"/>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3DCF4BD0"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w:t>
            </w:r>
            <w:r w:rsidR="000E0306">
              <w:rPr>
                <w:sz w:val="22"/>
                <w:szCs w:val="22"/>
              </w:rPr>
              <w:t> </w:t>
            </w:r>
            <w:r w:rsidRPr="00E01096">
              <w:rPr>
                <w:spacing w:val="-5"/>
                <w:sz w:val="22"/>
                <w:szCs w:val="22"/>
              </w:rPr>
              <w:t>mg</w:t>
            </w:r>
          </w:p>
        </w:tc>
      </w:tr>
      <w:tr w:rsidR="007B55E7" w:rsidRPr="00E01096" w14:paraId="3D8204B3" w14:textId="77777777" w:rsidTr="000E0306">
        <w:trPr>
          <w:trHeight w:val="907"/>
        </w:trPr>
        <w:tc>
          <w:tcPr>
            <w:tcW w:w="1843" w:type="dxa"/>
            <w:tcBorders>
              <w:top w:val="single" w:sz="4" w:space="0" w:color="000000"/>
              <w:left w:val="single" w:sz="4" w:space="0" w:color="000000"/>
              <w:bottom w:val="single" w:sz="4" w:space="0" w:color="000000"/>
              <w:right w:val="single" w:sz="4" w:space="0" w:color="000000"/>
            </w:tcBorders>
          </w:tcPr>
          <w:p w14:paraId="0943DD3E" w14:textId="77777777" w:rsidR="007B55E7" w:rsidRPr="00E01096" w:rsidRDefault="007B55E7" w:rsidP="00E01096">
            <w:pPr>
              <w:pStyle w:val="TableParagraph"/>
              <w:kinsoku w:val="0"/>
              <w:overflowPunct w:val="0"/>
              <w:ind w:left="0"/>
              <w:rPr>
                <w:sz w:val="22"/>
                <w:szCs w:val="22"/>
              </w:rPr>
            </w:pPr>
            <w:r w:rsidRPr="00E01096">
              <w:rPr>
                <w:sz w:val="22"/>
                <w:szCs w:val="22"/>
              </w:rPr>
              <w:t>Pasikartojančios</w:t>
            </w:r>
            <w:r w:rsidRPr="00E01096">
              <w:rPr>
                <w:spacing w:val="-14"/>
                <w:sz w:val="22"/>
                <w:szCs w:val="22"/>
              </w:rPr>
              <w:t xml:space="preserve"> </w:t>
            </w:r>
            <w:r w:rsidRPr="00E01096">
              <w:rPr>
                <w:sz w:val="22"/>
                <w:szCs w:val="22"/>
              </w:rPr>
              <w:t>GVT bei PE profilaktika</w:t>
            </w:r>
          </w:p>
        </w:tc>
        <w:tc>
          <w:tcPr>
            <w:tcW w:w="2552" w:type="dxa"/>
            <w:tcBorders>
              <w:top w:val="single" w:sz="4" w:space="0" w:color="000000"/>
              <w:left w:val="single" w:sz="4" w:space="0" w:color="000000"/>
              <w:bottom w:val="single" w:sz="4" w:space="0" w:color="000000"/>
              <w:right w:val="single" w:sz="4" w:space="0" w:color="000000"/>
            </w:tcBorders>
          </w:tcPr>
          <w:p w14:paraId="0B8B3DA3" w14:textId="77777777" w:rsidR="007B55E7" w:rsidRPr="00E01096" w:rsidRDefault="007B55E7" w:rsidP="000E0306">
            <w:pPr>
              <w:pStyle w:val="TableParagraph"/>
              <w:kinsoku w:val="0"/>
              <w:overflowPunct w:val="0"/>
              <w:ind w:left="0"/>
              <w:rPr>
                <w:sz w:val="22"/>
                <w:szCs w:val="22"/>
              </w:rPr>
            </w:pPr>
            <w:r w:rsidRPr="00E01096">
              <w:rPr>
                <w:sz w:val="22"/>
                <w:szCs w:val="22"/>
              </w:rPr>
              <w:t>Užbaigus</w:t>
            </w:r>
            <w:r w:rsidRPr="00E01096">
              <w:rPr>
                <w:spacing w:val="-13"/>
                <w:sz w:val="22"/>
                <w:szCs w:val="22"/>
              </w:rPr>
              <w:t xml:space="preserve"> </w:t>
            </w:r>
            <w:r w:rsidRPr="00E01096">
              <w:rPr>
                <w:spacing w:val="-4"/>
                <w:sz w:val="22"/>
                <w:szCs w:val="22"/>
              </w:rPr>
              <w:t>bent</w:t>
            </w:r>
            <w:r w:rsidR="000E0306">
              <w:rPr>
                <w:spacing w:val="-4"/>
                <w:sz w:val="22"/>
                <w:szCs w:val="22"/>
              </w:rPr>
              <w:t xml:space="preserve"> </w:t>
            </w:r>
            <w:r w:rsidRPr="00E01096">
              <w:rPr>
                <w:sz w:val="22"/>
                <w:szCs w:val="22"/>
              </w:rPr>
              <w:t>6</w:t>
            </w:r>
            <w:r w:rsidR="000E0306">
              <w:rPr>
                <w:sz w:val="22"/>
                <w:szCs w:val="22"/>
              </w:rPr>
              <w:t> </w:t>
            </w:r>
            <w:r w:rsidRPr="00E01096">
              <w:rPr>
                <w:sz w:val="22"/>
                <w:szCs w:val="22"/>
              </w:rPr>
              <w:t>mėnesių trukmės GVT</w:t>
            </w:r>
            <w:r w:rsidRPr="00E01096">
              <w:rPr>
                <w:spacing w:val="-13"/>
                <w:sz w:val="22"/>
                <w:szCs w:val="22"/>
              </w:rPr>
              <w:t xml:space="preserve"> </w:t>
            </w:r>
            <w:r w:rsidRPr="00E01096">
              <w:rPr>
                <w:sz w:val="22"/>
                <w:szCs w:val="22"/>
              </w:rPr>
              <w:t>arba</w:t>
            </w:r>
            <w:r w:rsidRPr="00E01096">
              <w:rPr>
                <w:spacing w:val="-14"/>
                <w:sz w:val="22"/>
                <w:szCs w:val="22"/>
              </w:rPr>
              <w:t xml:space="preserve"> </w:t>
            </w:r>
            <w:r w:rsidRPr="00E01096">
              <w:rPr>
                <w:sz w:val="22"/>
                <w:szCs w:val="22"/>
              </w:rPr>
              <w:t>PE</w:t>
            </w:r>
            <w:r w:rsidRPr="00E01096">
              <w:rPr>
                <w:spacing w:val="-12"/>
                <w:sz w:val="22"/>
                <w:szCs w:val="22"/>
              </w:rPr>
              <w:t xml:space="preserve"> </w:t>
            </w:r>
            <w:r w:rsidRPr="00E01096">
              <w:rPr>
                <w:sz w:val="22"/>
                <w:szCs w:val="22"/>
              </w:rPr>
              <w:t>gydymą</w:t>
            </w:r>
          </w:p>
        </w:tc>
        <w:tc>
          <w:tcPr>
            <w:tcW w:w="2835" w:type="dxa"/>
            <w:tcBorders>
              <w:top w:val="single" w:sz="4" w:space="0" w:color="000000"/>
              <w:left w:val="single" w:sz="4" w:space="0" w:color="000000"/>
              <w:bottom w:val="single" w:sz="4" w:space="0" w:color="000000"/>
              <w:right w:val="single" w:sz="4" w:space="0" w:color="000000"/>
            </w:tcBorders>
          </w:tcPr>
          <w:p w14:paraId="77C84CD6" w14:textId="77777777" w:rsidR="007B55E7" w:rsidRPr="00E01096" w:rsidRDefault="007B55E7" w:rsidP="00E01096">
            <w:pPr>
              <w:pStyle w:val="TableParagraph"/>
              <w:kinsoku w:val="0"/>
              <w:overflowPunct w:val="0"/>
              <w:ind w:left="0"/>
              <w:rPr>
                <w:sz w:val="22"/>
                <w:szCs w:val="22"/>
              </w:rPr>
            </w:pPr>
            <w:r w:rsidRPr="00E01096">
              <w:rPr>
                <w:sz w:val="22"/>
                <w:szCs w:val="22"/>
              </w:rPr>
              <w:t>10</w:t>
            </w:r>
            <w:r w:rsidR="000E0306">
              <w:rPr>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per parą arba</w:t>
            </w:r>
          </w:p>
          <w:p w14:paraId="5A38978A" w14:textId="77777777" w:rsidR="007B55E7" w:rsidRPr="00E01096" w:rsidRDefault="007B55E7" w:rsidP="000E0306">
            <w:pPr>
              <w:pStyle w:val="TableParagraph"/>
              <w:kinsoku w:val="0"/>
              <w:overflowPunct w:val="0"/>
              <w:ind w:left="0"/>
              <w:rPr>
                <w:spacing w:val="-4"/>
                <w:sz w:val="22"/>
                <w:szCs w:val="22"/>
              </w:rPr>
            </w:pPr>
            <w:r w:rsidRPr="00E01096">
              <w:rPr>
                <w:sz w:val="22"/>
                <w:szCs w:val="22"/>
              </w:rPr>
              <w:t>20</w:t>
            </w:r>
            <w:r w:rsidR="000E0306">
              <w:rPr>
                <w:sz w:val="22"/>
                <w:szCs w:val="22"/>
              </w:rPr>
              <w:t> </w:t>
            </w:r>
            <w:r w:rsidRPr="00E01096">
              <w:rPr>
                <w:sz w:val="22"/>
                <w:szCs w:val="22"/>
              </w:rPr>
              <w:t>mg</w:t>
            </w:r>
            <w:r w:rsidRPr="00E01096">
              <w:rPr>
                <w:spacing w:val="-4"/>
                <w:sz w:val="22"/>
                <w:szCs w:val="22"/>
              </w:rPr>
              <w:t xml:space="preserve"> </w:t>
            </w:r>
            <w:r w:rsidRPr="00E01096">
              <w:rPr>
                <w:sz w:val="22"/>
                <w:szCs w:val="22"/>
              </w:rPr>
              <w:t>vieną</w:t>
            </w:r>
            <w:r w:rsidRPr="00E01096">
              <w:rPr>
                <w:spacing w:val="-6"/>
                <w:sz w:val="22"/>
                <w:szCs w:val="22"/>
              </w:rPr>
              <w:t xml:space="preserve"> </w:t>
            </w:r>
            <w:r w:rsidRPr="00E01096">
              <w:rPr>
                <w:sz w:val="22"/>
                <w:szCs w:val="22"/>
              </w:rPr>
              <w:t>kartą</w:t>
            </w:r>
            <w:r w:rsidRPr="00E01096">
              <w:rPr>
                <w:spacing w:val="-5"/>
                <w:sz w:val="22"/>
                <w:szCs w:val="22"/>
              </w:rPr>
              <w:t xml:space="preserve"> per</w:t>
            </w:r>
            <w:r w:rsidR="000E0306">
              <w:rPr>
                <w:spacing w:val="-5"/>
                <w:sz w:val="22"/>
                <w:szCs w:val="22"/>
              </w:rPr>
              <w:t xml:space="preserve">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481A7541"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w:t>
            </w:r>
            <w:r w:rsidR="000E0306">
              <w:rPr>
                <w:sz w:val="22"/>
                <w:szCs w:val="22"/>
              </w:rPr>
              <w:t> </w:t>
            </w:r>
            <w:r w:rsidRPr="00E01096">
              <w:rPr>
                <w:spacing w:val="-5"/>
                <w:sz w:val="22"/>
                <w:szCs w:val="22"/>
              </w:rPr>
              <w:t>mg</w:t>
            </w:r>
          </w:p>
          <w:p w14:paraId="3A111C93" w14:textId="77777777" w:rsidR="007B55E7" w:rsidRPr="00E01096" w:rsidRDefault="007B55E7" w:rsidP="00E01096">
            <w:pPr>
              <w:pStyle w:val="TableParagraph"/>
              <w:kinsoku w:val="0"/>
              <w:overflowPunct w:val="0"/>
              <w:ind w:left="0"/>
              <w:rPr>
                <w:spacing w:val="-5"/>
                <w:sz w:val="22"/>
                <w:szCs w:val="22"/>
              </w:rPr>
            </w:pPr>
            <w:r w:rsidRPr="00E01096">
              <w:rPr>
                <w:sz w:val="22"/>
                <w:szCs w:val="22"/>
              </w:rPr>
              <w:t>arba</w:t>
            </w:r>
            <w:r w:rsidRPr="00E01096">
              <w:rPr>
                <w:spacing w:val="-4"/>
                <w:sz w:val="22"/>
                <w:szCs w:val="22"/>
              </w:rPr>
              <w:t xml:space="preserve"> </w:t>
            </w:r>
            <w:r w:rsidRPr="00E01096">
              <w:rPr>
                <w:sz w:val="22"/>
                <w:szCs w:val="22"/>
              </w:rPr>
              <w:t>20</w:t>
            </w:r>
            <w:r w:rsidR="000E0306">
              <w:rPr>
                <w:sz w:val="22"/>
                <w:szCs w:val="22"/>
              </w:rPr>
              <w:t> </w:t>
            </w:r>
            <w:r w:rsidRPr="00E01096">
              <w:rPr>
                <w:spacing w:val="-5"/>
                <w:sz w:val="22"/>
                <w:szCs w:val="22"/>
              </w:rPr>
              <w:t>mg</w:t>
            </w:r>
          </w:p>
        </w:tc>
      </w:tr>
    </w:tbl>
    <w:p w14:paraId="3FFB23F0" w14:textId="77777777" w:rsidR="007B55E7" w:rsidRPr="00E01096" w:rsidRDefault="007B55E7" w:rsidP="00E01096">
      <w:pPr>
        <w:pStyle w:val="Pagrindinistekstas"/>
        <w:kinsoku w:val="0"/>
        <w:overflowPunct w:val="0"/>
      </w:pPr>
    </w:p>
    <w:p w14:paraId="209E9105" w14:textId="77777777" w:rsidR="007B55E7" w:rsidRPr="00E01096" w:rsidRDefault="007B55E7" w:rsidP="00E01096">
      <w:pPr>
        <w:pStyle w:val="Pagrindinistekstas"/>
        <w:kinsoku w:val="0"/>
        <w:overflowPunct w:val="0"/>
      </w:pPr>
      <w:r w:rsidRPr="00E01096">
        <w:t>Dozės</w:t>
      </w:r>
      <w:r w:rsidRPr="00E01096">
        <w:rPr>
          <w:spacing w:val="-3"/>
        </w:rPr>
        <w:t xml:space="preserve"> </w:t>
      </w:r>
      <w:r w:rsidRPr="00E01096">
        <w:t>keitimui</w:t>
      </w:r>
      <w:r w:rsidRPr="00E01096">
        <w:rPr>
          <w:spacing w:val="-2"/>
        </w:rPr>
        <w:t xml:space="preserve"> </w:t>
      </w:r>
      <w:r w:rsidRPr="00E01096">
        <w:t>iš</w:t>
      </w:r>
      <w:r w:rsidRPr="00E01096">
        <w:rPr>
          <w:spacing w:val="-3"/>
        </w:rPr>
        <w:t xml:space="preserve"> </w:t>
      </w:r>
      <w:r w:rsidRPr="00E01096">
        <w:t>15</w:t>
      </w:r>
      <w:r w:rsidR="000E0306">
        <w:t> </w:t>
      </w:r>
      <w:r w:rsidRPr="00E01096">
        <w:t>mg</w:t>
      </w:r>
      <w:r w:rsidRPr="00E01096">
        <w:rPr>
          <w:spacing w:val="-2"/>
        </w:rPr>
        <w:t xml:space="preserve"> </w:t>
      </w:r>
      <w:r w:rsidRPr="00E01096">
        <w:t>į</w:t>
      </w:r>
      <w:r w:rsidRPr="00E01096">
        <w:rPr>
          <w:spacing w:val="-3"/>
        </w:rPr>
        <w:t xml:space="preserve"> </w:t>
      </w:r>
      <w:r w:rsidRPr="00E01096">
        <w:t>20</w:t>
      </w:r>
      <w:r w:rsidR="000E0306">
        <w:t> </w:t>
      </w:r>
      <w:r w:rsidRPr="00E01096">
        <w:t>mg</w:t>
      </w:r>
      <w:r w:rsidRPr="00E01096">
        <w:rPr>
          <w:spacing w:val="-2"/>
        </w:rPr>
        <w:t xml:space="preserve"> </w:t>
      </w:r>
      <w:r w:rsidRPr="00E01096">
        <w:t>palengvinti</w:t>
      </w:r>
      <w:r w:rsidRPr="00E01096">
        <w:rPr>
          <w:spacing w:val="-2"/>
        </w:rPr>
        <w:t xml:space="preserve"> </w:t>
      </w:r>
      <w:r w:rsidRPr="00E01096">
        <w:t>po</w:t>
      </w:r>
      <w:r w:rsidRPr="00E01096">
        <w:rPr>
          <w:spacing w:val="-2"/>
        </w:rPr>
        <w:t xml:space="preserve"> </w:t>
      </w:r>
      <w:r w:rsidRPr="00E01096">
        <w:t>21</w:t>
      </w:r>
      <w:r w:rsidRPr="00E01096">
        <w:rPr>
          <w:spacing w:val="-2"/>
        </w:rPr>
        <w:t xml:space="preserve"> </w:t>
      </w:r>
      <w:r w:rsidRPr="00E01096">
        <w:t>vartojimo</w:t>
      </w:r>
      <w:r w:rsidRPr="00E01096">
        <w:rPr>
          <w:spacing w:val="-2"/>
        </w:rPr>
        <w:t xml:space="preserve"> </w:t>
      </w:r>
      <w:r w:rsidRPr="00E01096">
        <w:t>paros</w:t>
      </w:r>
      <w:r w:rsidRPr="00E01096">
        <w:rPr>
          <w:spacing w:val="-3"/>
        </w:rPr>
        <w:t xml:space="preserve"> </w:t>
      </w:r>
      <w:r w:rsidRPr="00E01096">
        <w:t>yra</w:t>
      </w:r>
      <w:r w:rsidRPr="00E01096">
        <w:rPr>
          <w:spacing w:val="-3"/>
        </w:rPr>
        <w:t xml:space="preserve"> </w:t>
      </w:r>
      <w:r w:rsidRPr="00E01096">
        <w:t>tiekiama</w:t>
      </w:r>
      <w:r w:rsidRPr="00E01096">
        <w:rPr>
          <w:spacing w:val="-1"/>
        </w:rPr>
        <w:t xml:space="preserve"> </w:t>
      </w:r>
      <w:proofErr w:type="spellStart"/>
      <w:r w:rsidR="004810D2">
        <w:t>Rivaroxaban</w:t>
      </w:r>
      <w:proofErr w:type="spellEnd"/>
      <w:r w:rsidR="004810D2">
        <w:t xml:space="preserve"> STADA</w:t>
      </w:r>
      <w:r w:rsidRPr="00E01096">
        <w:rPr>
          <w:spacing w:val="-2"/>
        </w:rPr>
        <w:t xml:space="preserve"> </w:t>
      </w:r>
      <w:r w:rsidRPr="00E01096">
        <w:t>pakuotė gydymui pradėti pirmoms keturioms GVT arba PE gydymo savaitėms.</w:t>
      </w:r>
    </w:p>
    <w:p w14:paraId="7E2E36B1" w14:textId="77777777" w:rsidR="007B55E7" w:rsidRPr="00E01096" w:rsidRDefault="007B55E7" w:rsidP="00E01096">
      <w:pPr>
        <w:pStyle w:val="Pagrindinistekstas"/>
        <w:kinsoku w:val="0"/>
        <w:overflowPunct w:val="0"/>
      </w:pPr>
    </w:p>
    <w:p w14:paraId="4DF52840" w14:textId="77777777" w:rsidR="007B55E7" w:rsidRPr="00E01096" w:rsidRDefault="007B55E7" w:rsidP="00E01096">
      <w:pPr>
        <w:pStyle w:val="Pagrindinistekstas"/>
        <w:kinsoku w:val="0"/>
        <w:overflowPunct w:val="0"/>
      </w:pPr>
      <w:r w:rsidRPr="00E01096">
        <w:t xml:space="preserve">Jei pacientas pamiršo pavartoti </w:t>
      </w:r>
      <w:proofErr w:type="spellStart"/>
      <w:r w:rsidR="004810D2">
        <w:t>Rivaroxaban</w:t>
      </w:r>
      <w:proofErr w:type="spellEnd"/>
      <w:r w:rsidR="004810D2">
        <w:t xml:space="preserve"> STADA</w:t>
      </w:r>
      <w:r w:rsidRPr="00E01096">
        <w:t xml:space="preserve"> dozę gydymo laikotarpiu, kai vartojama po 15</w:t>
      </w:r>
      <w:r w:rsidR="00417BF8">
        <w:t> </w:t>
      </w:r>
      <w:r w:rsidRPr="00E01096">
        <w:t>mg du kartus per parą (1</w:t>
      </w:r>
      <w:r w:rsidR="00417BF8">
        <w:t>–</w:t>
      </w:r>
      <w:r w:rsidRPr="00E01096">
        <w:t>21</w:t>
      </w:r>
      <w:r w:rsidR="00417BF8">
        <w:t> </w:t>
      </w:r>
      <w:r w:rsidRPr="00E01096">
        <w:t>parą), jis turi nedelsdamas tai padaryti, užtikrindamas, kad per parą suvartos 30</w:t>
      </w:r>
      <w:r w:rsidR="00417BF8">
        <w:t> </w:t>
      </w:r>
      <w:r w:rsidRPr="00E01096">
        <w:t xml:space="preserve">mg </w:t>
      </w:r>
      <w:proofErr w:type="spellStart"/>
      <w:r w:rsidR="004810D2">
        <w:t>Rivaroxaban</w:t>
      </w:r>
      <w:proofErr w:type="spellEnd"/>
      <w:r w:rsidR="004810D2">
        <w:t xml:space="preserve"> STADA</w:t>
      </w:r>
      <w:r w:rsidRPr="00E01096">
        <w:rPr>
          <w:spacing w:val="-2"/>
        </w:rPr>
        <w:t xml:space="preserve"> </w:t>
      </w:r>
      <w:r w:rsidRPr="00E01096">
        <w:t>dozę.</w:t>
      </w:r>
      <w:r w:rsidRPr="00E01096">
        <w:rPr>
          <w:spacing w:val="-2"/>
        </w:rPr>
        <w:t xml:space="preserve"> </w:t>
      </w:r>
      <w:r w:rsidRPr="00E01096">
        <w:t>Tokiu</w:t>
      </w:r>
      <w:r w:rsidRPr="00E01096">
        <w:rPr>
          <w:spacing w:val="-2"/>
        </w:rPr>
        <w:t xml:space="preserve"> </w:t>
      </w:r>
      <w:r w:rsidRPr="00E01096">
        <w:t>atveju</w:t>
      </w:r>
      <w:r w:rsidRPr="00E01096">
        <w:rPr>
          <w:spacing w:val="-4"/>
        </w:rPr>
        <w:t xml:space="preserve"> </w:t>
      </w:r>
      <w:r w:rsidRPr="00E01096">
        <w:t>gali</w:t>
      </w:r>
      <w:r w:rsidRPr="00E01096">
        <w:rPr>
          <w:spacing w:val="-2"/>
        </w:rPr>
        <w:t xml:space="preserve"> </w:t>
      </w:r>
      <w:r w:rsidRPr="00E01096">
        <w:t>prireikti</w:t>
      </w:r>
      <w:r w:rsidRPr="00E01096">
        <w:rPr>
          <w:spacing w:val="-3"/>
        </w:rPr>
        <w:t xml:space="preserve"> </w:t>
      </w:r>
      <w:r w:rsidRPr="00E01096">
        <w:t>suvartoti</w:t>
      </w:r>
      <w:r w:rsidRPr="00E01096">
        <w:rPr>
          <w:spacing w:val="-2"/>
        </w:rPr>
        <w:t xml:space="preserve"> </w:t>
      </w:r>
      <w:r w:rsidRPr="00E01096">
        <w:t>dvi</w:t>
      </w:r>
      <w:r w:rsidRPr="00E01096">
        <w:rPr>
          <w:spacing w:val="-5"/>
        </w:rPr>
        <w:t xml:space="preserve"> </w:t>
      </w:r>
      <w:r w:rsidRPr="00E01096">
        <w:t>15</w:t>
      </w:r>
      <w:r w:rsidR="00417BF8">
        <w:t> </w:t>
      </w:r>
      <w:r w:rsidRPr="00E01096">
        <w:t>mg</w:t>
      </w:r>
      <w:r w:rsidRPr="00E01096">
        <w:rPr>
          <w:spacing w:val="-2"/>
        </w:rPr>
        <w:t xml:space="preserve"> </w:t>
      </w:r>
      <w:r w:rsidRPr="00E01096">
        <w:t>tabletes</w:t>
      </w:r>
      <w:r w:rsidRPr="00E01096">
        <w:rPr>
          <w:spacing w:val="-3"/>
        </w:rPr>
        <w:t xml:space="preserve"> </w:t>
      </w:r>
      <w:r w:rsidRPr="00E01096">
        <w:t>iš</w:t>
      </w:r>
      <w:r w:rsidRPr="00E01096">
        <w:rPr>
          <w:spacing w:val="-3"/>
        </w:rPr>
        <w:t xml:space="preserve"> </w:t>
      </w:r>
      <w:r w:rsidRPr="00E01096">
        <w:t>karto.</w:t>
      </w:r>
      <w:r w:rsidRPr="00E01096">
        <w:rPr>
          <w:spacing w:val="-2"/>
        </w:rPr>
        <w:t xml:space="preserve"> </w:t>
      </w:r>
      <w:r w:rsidRPr="00E01096">
        <w:t>Kitą</w:t>
      </w:r>
      <w:r w:rsidRPr="00E01096">
        <w:rPr>
          <w:spacing w:val="-3"/>
        </w:rPr>
        <w:t xml:space="preserve"> </w:t>
      </w:r>
      <w:r w:rsidRPr="00E01096">
        <w:t>parą</w:t>
      </w:r>
      <w:r w:rsidRPr="00E01096">
        <w:rPr>
          <w:spacing w:val="-3"/>
        </w:rPr>
        <w:t xml:space="preserve"> </w:t>
      </w:r>
      <w:r w:rsidRPr="00E01096">
        <w:t>pacientas</w:t>
      </w:r>
      <w:r w:rsidRPr="00E01096">
        <w:rPr>
          <w:spacing w:val="-3"/>
        </w:rPr>
        <w:t xml:space="preserve"> </w:t>
      </w:r>
      <w:r w:rsidRPr="00E01096">
        <w:t>turi toliau vartoti po 15</w:t>
      </w:r>
      <w:r w:rsidR="00417BF8">
        <w:t> </w:t>
      </w:r>
      <w:r w:rsidRPr="00E01096">
        <w:t>mg du kartus per parą, kaip rekomenduojama.</w:t>
      </w:r>
    </w:p>
    <w:p w14:paraId="5115F425" w14:textId="77777777" w:rsidR="007B55E7" w:rsidRPr="00E01096" w:rsidRDefault="007B55E7" w:rsidP="00E01096">
      <w:pPr>
        <w:pStyle w:val="Pagrindinistekstas"/>
        <w:kinsoku w:val="0"/>
        <w:overflowPunct w:val="0"/>
      </w:pPr>
    </w:p>
    <w:p w14:paraId="52440190" w14:textId="77777777" w:rsidR="007B55E7" w:rsidRPr="00E01096" w:rsidRDefault="007B55E7" w:rsidP="00E01096">
      <w:pPr>
        <w:pStyle w:val="Pagrindinistekstas"/>
        <w:kinsoku w:val="0"/>
        <w:overflowPunct w:val="0"/>
      </w:pPr>
      <w:r w:rsidRPr="00E01096">
        <w:t>Jei</w:t>
      </w:r>
      <w:r w:rsidRPr="00E01096">
        <w:rPr>
          <w:spacing w:val="-3"/>
        </w:rPr>
        <w:t xml:space="preserve"> </w:t>
      </w:r>
      <w:r w:rsidRPr="00E01096">
        <w:t>pacientas</w:t>
      </w:r>
      <w:r w:rsidRPr="00E01096">
        <w:rPr>
          <w:spacing w:val="-3"/>
        </w:rPr>
        <w:t xml:space="preserve"> </w:t>
      </w:r>
      <w:r w:rsidRPr="00E01096">
        <w:t>pamiršo</w:t>
      </w:r>
      <w:r w:rsidRPr="00E01096">
        <w:rPr>
          <w:spacing w:val="-3"/>
        </w:rPr>
        <w:t xml:space="preserve"> </w:t>
      </w:r>
      <w:r w:rsidRPr="00E01096">
        <w:t>pavartoti</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dozę</w:t>
      </w:r>
      <w:r w:rsidRPr="00E01096">
        <w:rPr>
          <w:spacing w:val="-4"/>
        </w:rPr>
        <w:t xml:space="preserve"> </w:t>
      </w:r>
      <w:r w:rsidRPr="00E01096">
        <w:t>gydymo</w:t>
      </w:r>
      <w:r w:rsidRPr="00E01096">
        <w:rPr>
          <w:spacing w:val="-4"/>
        </w:rPr>
        <w:t xml:space="preserve"> </w:t>
      </w:r>
      <w:r w:rsidRPr="00E01096">
        <w:t>laikotarpiu,</w:t>
      </w:r>
      <w:r w:rsidRPr="00E01096">
        <w:rPr>
          <w:spacing w:val="-4"/>
        </w:rPr>
        <w:t xml:space="preserve"> </w:t>
      </w:r>
      <w:r w:rsidRPr="00E01096">
        <w:t>kai</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vartojama vieną kartą per parą, jis turi nedelsdamas tai padaryti, o kitą dieną toliau vartoti vaistin</w:t>
      </w:r>
      <w:r w:rsidR="00F47660">
        <w:t>io</w:t>
      </w:r>
      <w:r w:rsidRPr="00E01096">
        <w:t xml:space="preserve"> preparat</w:t>
      </w:r>
      <w:r w:rsidR="00F47660">
        <w:t>o</w:t>
      </w:r>
      <w:r w:rsidRPr="00E01096">
        <w:t xml:space="preserve"> vieną kartą per parą, kaip rekomenduojama. Negalima vartoti dvigubos dozės tą pačią parą norint kompensuoti praleistą dozę.</w:t>
      </w:r>
    </w:p>
    <w:p w14:paraId="15FCCE27" w14:textId="77777777" w:rsidR="007B55E7" w:rsidRPr="00E01096" w:rsidRDefault="007B55E7" w:rsidP="00E01096">
      <w:pPr>
        <w:pStyle w:val="Pagrindinistekstas"/>
        <w:kinsoku w:val="0"/>
        <w:overflowPunct w:val="0"/>
      </w:pPr>
    </w:p>
    <w:p w14:paraId="1E7D63AB" w14:textId="77777777" w:rsidR="007B55E7" w:rsidRPr="00E01096" w:rsidRDefault="007B55E7" w:rsidP="00E01096">
      <w:pPr>
        <w:pStyle w:val="Pagrindinistekstas"/>
        <w:kinsoku w:val="0"/>
        <w:overflowPunct w:val="0"/>
        <w:rPr>
          <w:i/>
          <w:iCs/>
          <w:spacing w:val="-2"/>
        </w:rPr>
      </w:pPr>
      <w:r w:rsidRPr="00E01096">
        <w:rPr>
          <w:i/>
          <w:iCs/>
        </w:rPr>
        <w:t>Vitamino</w:t>
      </w:r>
      <w:r w:rsidRPr="00E01096">
        <w:rPr>
          <w:i/>
          <w:iCs/>
          <w:spacing w:val="-9"/>
        </w:rPr>
        <w:t xml:space="preserve"> </w:t>
      </w:r>
      <w:r w:rsidRPr="00E01096">
        <w:rPr>
          <w:i/>
          <w:iCs/>
        </w:rPr>
        <w:t>K</w:t>
      </w:r>
      <w:r w:rsidRPr="00E01096">
        <w:rPr>
          <w:i/>
          <w:iCs/>
          <w:spacing w:val="-8"/>
        </w:rPr>
        <w:t xml:space="preserve"> </w:t>
      </w:r>
      <w:r w:rsidRPr="00E01096">
        <w:rPr>
          <w:i/>
          <w:iCs/>
        </w:rPr>
        <w:t>antagonistų</w:t>
      </w:r>
      <w:r w:rsidRPr="00E01096">
        <w:rPr>
          <w:i/>
          <w:iCs/>
          <w:spacing w:val="-9"/>
        </w:rPr>
        <w:t xml:space="preserve"> </w:t>
      </w:r>
      <w:r w:rsidRPr="00E01096">
        <w:rPr>
          <w:i/>
          <w:iCs/>
        </w:rPr>
        <w:t>(VKA)</w:t>
      </w:r>
      <w:r w:rsidRPr="00E01096">
        <w:rPr>
          <w:i/>
          <w:iCs/>
          <w:spacing w:val="-8"/>
        </w:rPr>
        <w:t xml:space="preserve"> </w:t>
      </w:r>
      <w:r w:rsidRPr="00E01096">
        <w:rPr>
          <w:i/>
          <w:iCs/>
        </w:rPr>
        <w:t>keitimas</w:t>
      </w:r>
      <w:r w:rsidRPr="00E01096">
        <w:rPr>
          <w:i/>
          <w:iCs/>
          <w:spacing w:val="-7"/>
        </w:rPr>
        <w:t xml:space="preserve"> </w:t>
      </w:r>
      <w:proofErr w:type="spellStart"/>
      <w:r w:rsidR="004810D2">
        <w:rPr>
          <w:i/>
          <w:iCs/>
          <w:spacing w:val="-2"/>
        </w:rPr>
        <w:t>Rivaroxaban</w:t>
      </w:r>
      <w:proofErr w:type="spellEnd"/>
      <w:r w:rsidR="004810D2">
        <w:rPr>
          <w:i/>
          <w:iCs/>
          <w:spacing w:val="-2"/>
        </w:rPr>
        <w:t xml:space="preserve"> STADA</w:t>
      </w:r>
    </w:p>
    <w:p w14:paraId="4B65651F"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w:t>
      </w:r>
      <w:r w:rsidRPr="00E01096">
        <w:rPr>
          <w:spacing w:val="-4"/>
        </w:rPr>
        <w:t xml:space="preserve"> </w:t>
      </w:r>
      <w:r w:rsidRPr="00E01096">
        <w:t>gydomi</w:t>
      </w:r>
      <w:r w:rsidRPr="00E01096">
        <w:rPr>
          <w:spacing w:val="-3"/>
        </w:rPr>
        <w:t xml:space="preserve"> </w:t>
      </w:r>
      <w:r w:rsidRPr="00E01096">
        <w:t>nuo</w:t>
      </w:r>
      <w:r w:rsidRPr="00E01096">
        <w:rPr>
          <w:spacing w:val="-3"/>
        </w:rPr>
        <w:t xml:space="preserve"> </w:t>
      </w:r>
      <w:r w:rsidRPr="00E01096">
        <w:t>GVT,</w:t>
      </w:r>
      <w:r w:rsidRPr="00E01096">
        <w:rPr>
          <w:spacing w:val="-3"/>
        </w:rPr>
        <w:t xml:space="preserve"> </w:t>
      </w:r>
      <w:r w:rsidRPr="00E01096">
        <w:t>PE</w:t>
      </w:r>
      <w:r w:rsidRPr="00E01096">
        <w:rPr>
          <w:spacing w:val="-4"/>
        </w:rPr>
        <w:t xml:space="preserve"> </w:t>
      </w:r>
      <w:r w:rsidRPr="00E01096">
        <w:t>ir</w:t>
      </w:r>
      <w:r w:rsidRPr="00E01096">
        <w:rPr>
          <w:spacing w:val="-3"/>
        </w:rPr>
        <w:t xml:space="preserve"> </w:t>
      </w:r>
      <w:r w:rsidRPr="00E01096">
        <w:t>kuriems</w:t>
      </w:r>
      <w:r w:rsidRPr="00E01096">
        <w:rPr>
          <w:spacing w:val="-4"/>
        </w:rPr>
        <w:t xml:space="preserve"> </w:t>
      </w:r>
      <w:r w:rsidRPr="00E01096">
        <w:t>taikoma</w:t>
      </w:r>
      <w:r w:rsidRPr="00E01096">
        <w:rPr>
          <w:spacing w:val="-4"/>
        </w:rPr>
        <w:t xml:space="preserve"> </w:t>
      </w:r>
      <w:r w:rsidRPr="00E01096">
        <w:t>šių</w:t>
      </w:r>
      <w:r w:rsidRPr="00E01096">
        <w:rPr>
          <w:spacing w:val="-3"/>
        </w:rPr>
        <w:t xml:space="preserve"> </w:t>
      </w:r>
      <w:r w:rsidRPr="00E01096">
        <w:t>sutrikimų</w:t>
      </w:r>
      <w:r w:rsidRPr="00E01096">
        <w:rPr>
          <w:spacing w:val="-3"/>
        </w:rPr>
        <w:t xml:space="preserve"> </w:t>
      </w:r>
      <w:r w:rsidRPr="00E01096">
        <w:t>pasikartojimo</w:t>
      </w:r>
      <w:r w:rsidRPr="00E01096">
        <w:rPr>
          <w:spacing w:val="-3"/>
        </w:rPr>
        <w:t xml:space="preserve"> </w:t>
      </w:r>
      <w:r w:rsidRPr="00E01096">
        <w:t xml:space="preserve">profilaktika, gydymą VKA reikia nutraukti ir gydymą </w:t>
      </w:r>
      <w:proofErr w:type="spellStart"/>
      <w:r w:rsidR="004810D2">
        <w:t>Rivaroxaban</w:t>
      </w:r>
      <w:proofErr w:type="spellEnd"/>
      <w:r w:rsidR="004810D2">
        <w:t xml:space="preserve"> STADA</w:t>
      </w:r>
      <w:r w:rsidRPr="00E01096">
        <w:t xml:space="preserve"> pradėti, kai TNS yra ≤</w:t>
      </w:r>
      <w:r w:rsidR="00332545">
        <w:t> </w:t>
      </w:r>
      <w:r w:rsidRPr="00E01096">
        <w:t>2,5.</w:t>
      </w:r>
    </w:p>
    <w:p w14:paraId="0BE5337A" w14:textId="77777777" w:rsidR="007B55E7" w:rsidRPr="00E01096" w:rsidRDefault="007B55E7" w:rsidP="00E01096">
      <w:pPr>
        <w:pStyle w:val="Pagrindinistekstas"/>
        <w:kinsoku w:val="0"/>
        <w:overflowPunct w:val="0"/>
      </w:pPr>
    </w:p>
    <w:p w14:paraId="72F4814B" w14:textId="77777777" w:rsidR="007B55E7" w:rsidRPr="00E01096" w:rsidRDefault="007B55E7" w:rsidP="00E01096">
      <w:pPr>
        <w:pStyle w:val="Pagrindinistekstas"/>
        <w:kinsoku w:val="0"/>
        <w:overflowPunct w:val="0"/>
      </w:pPr>
      <w:r w:rsidRPr="00E01096">
        <w:t>Gydymą</w:t>
      </w:r>
      <w:r w:rsidRPr="00E01096">
        <w:rPr>
          <w:spacing w:val="-4"/>
        </w:rPr>
        <w:t xml:space="preserve"> </w:t>
      </w:r>
      <w:r w:rsidRPr="00E01096">
        <w:t>VKA</w:t>
      </w:r>
      <w:r w:rsidRPr="00E01096">
        <w:rPr>
          <w:spacing w:val="-3"/>
        </w:rPr>
        <w:t xml:space="preserve"> </w:t>
      </w:r>
      <w:r w:rsidRPr="00E01096">
        <w:t>keičiant</w:t>
      </w:r>
      <w:r w:rsidRPr="00E01096">
        <w:rPr>
          <w:spacing w:val="-3"/>
        </w:rPr>
        <w:t xml:space="preserve"> </w:t>
      </w:r>
      <w:r w:rsidRPr="00E01096">
        <w:t>gydymu</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pradėjus</w:t>
      </w:r>
      <w:r w:rsidRPr="00E01096">
        <w:rPr>
          <w:spacing w:val="-4"/>
        </w:rPr>
        <w:t xml:space="preserve"> </w:t>
      </w:r>
      <w:r w:rsidRPr="00E01096">
        <w:t>vartoti</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tarptautinio</w:t>
      </w:r>
      <w:r w:rsidRPr="00E01096">
        <w:rPr>
          <w:spacing w:val="-3"/>
        </w:rPr>
        <w:t xml:space="preserve"> </w:t>
      </w:r>
      <w:r w:rsidRPr="00E01096">
        <w:t>normalizuoto</w:t>
      </w:r>
      <w:r w:rsidRPr="00E01096">
        <w:rPr>
          <w:spacing w:val="-3"/>
        </w:rPr>
        <w:t xml:space="preserve"> </w:t>
      </w:r>
      <w:r w:rsidRPr="00E01096">
        <w:t xml:space="preserve">santykio (TNS, angl. </w:t>
      </w:r>
      <w:proofErr w:type="spellStart"/>
      <w:r w:rsidRPr="00E01096">
        <w:rPr>
          <w:i/>
          <w:iCs/>
        </w:rPr>
        <w:t>international</w:t>
      </w:r>
      <w:proofErr w:type="spellEnd"/>
      <w:r w:rsidRPr="00E01096">
        <w:rPr>
          <w:i/>
          <w:iCs/>
        </w:rPr>
        <w:t xml:space="preserve"> </w:t>
      </w:r>
      <w:proofErr w:type="spellStart"/>
      <w:r w:rsidRPr="00E01096">
        <w:rPr>
          <w:i/>
          <w:iCs/>
        </w:rPr>
        <w:t>normalized</w:t>
      </w:r>
      <w:proofErr w:type="spellEnd"/>
      <w:r w:rsidRPr="00E01096">
        <w:rPr>
          <w:i/>
          <w:iCs/>
        </w:rPr>
        <w:t xml:space="preserve"> </w:t>
      </w:r>
      <w:proofErr w:type="spellStart"/>
      <w:r w:rsidRPr="00E01096">
        <w:rPr>
          <w:i/>
          <w:iCs/>
        </w:rPr>
        <w:t>ratio</w:t>
      </w:r>
      <w:proofErr w:type="spellEnd"/>
      <w:r w:rsidRPr="00E01096">
        <w:rPr>
          <w:i/>
          <w:iCs/>
        </w:rPr>
        <w:t xml:space="preserve"> </w:t>
      </w:r>
      <w:r w:rsidRPr="00E01096">
        <w:t>[</w:t>
      </w:r>
      <w:r w:rsidRPr="00E01096">
        <w:rPr>
          <w:i/>
          <w:iCs/>
        </w:rPr>
        <w:t>INR</w:t>
      </w:r>
      <w:r w:rsidRPr="00E01096">
        <w:t xml:space="preserve">]) rodiklis bus klaidingai padidėjęs. TNS netinka vertinti </w:t>
      </w:r>
      <w:proofErr w:type="spellStart"/>
      <w:r w:rsidR="004810D2">
        <w:t>Rivaroxaban</w:t>
      </w:r>
      <w:proofErr w:type="spellEnd"/>
      <w:r w:rsidR="004810D2">
        <w:t xml:space="preserve"> STADA</w:t>
      </w:r>
      <w:r w:rsidRPr="00E01096">
        <w:t xml:space="preserve"> </w:t>
      </w:r>
      <w:proofErr w:type="spellStart"/>
      <w:r w:rsidRPr="00E01096">
        <w:t>antikoaguliacinį</w:t>
      </w:r>
      <w:proofErr w:type="spellEnd"/>
      <w:r w:rsidRPr="00E01096">
        <w:t xml:space="preserve"> aktyvumą, todėl jo tirti nereikia (žr. 4.5</w:t>
      </w:r>
      <w:r w:rsidR="00332545">
        <w:t> </w:t>
      </w:r>
      <w:r w:rsidRPr="00E01096">
        <w:t>skyrių).</w:t>
      </w:r>
    </w:p>
    <w:p w14:paraId="2911205F" w14:textId="77777777" w:rsidR="007B55E7" w:rsidRPr="00E01096" w:rsidRDefault="007B55E7" w:rsidP="00E01096">
      <w:pPr>
        <w:pStyle w:val="Pagrindinistekstas"/>
        <w:kinsoku w:val="0"/>
        <w:overflowPunct w:val="0"/>
      </w:pPr>
    </w:p>
    <w:p w14:paraId="11139563" w14:textId="77777777" w:rsidR="007B55E7" w:rsidRPr="00E01096" w:rsidRDefault="004810D2" w:rsidP="00E01096">
      <w:pPr>
        <w:pStyle w:val="Pagrindinistekstas"/>
        <w:kinsoku w:val="0"/>
        <w:overflowPunct w:val="0"/>
        <w:rPr>
          <w:i/>
          <w:iCs/>
          <w:spacing w:val="-4"/>
        </w:rPr>
      </w:pPr>
      <w:proofErr w:type="spellStart"/>
      <w:r>
        <w:rPr>
          <w:i/>
          <w:iCs/>
        </w:rPr>
        <w:t>Rivaroxaban</w:t>
      </w:r>
      <w:proofErr w:type="spellEnd"/>
      <w:r>
        <w:rPr>
          <w:i/>
          <w:iCs/>
        </w:rPr>
        <w:t xml:space="preserve"> STADA</w:t>
      </w:r>
      <w:r w:rsidR="007B55E7" w:rsidRPr="00E01096">
        <w:rPr>
          <w:i/>
          <w:iCs/>
          <w:spacing w:val="-10"/>
        </w:rPr>
        <w:t xml:space="preserve"> </w:t>
      </w:r>
      <w:r w:rsidR="007B55E7" w:rsidRPr="00E01096">
        <w:rPr>
          <w:i/>
          <w:iCs/>
        </w:rPr>
        <w:t>keitimas</w:t>
      </w:r>
      <w:r w:rsidR="007B55E7" w:rsidRPr="00E01096">
        <w:rPr>
          <w:i/>
          <w:iCs/>
          <w:spacing w:val="-9"/>
        </w:rPr>
        <w:t xml:space="preserve"> </w:t>
      </w:r>
      <w:r w:rsidR="007B55E7" w:rsidRPr="00E01096">
        <w:rPr>
          <w:i/>
          <w:iCs/>
        </w:rPr>
        <w:t>vitamino</w:t>
      </w:r>
      <w:r w:rsidR="007B55E7" w:rsidRPr="00E01096">
        <w:rPr>
          <w:i/>
          <w:iCs/>
          <w:spacing w:val="-9"/>
        </w:rPr>
        <w:t xml:space="preserve"> </w:t>
      </w:r>
      <w:r w:rsidR="007B55E7" w:rsidRPr="00E01096">
        <w:rPr>
          <w:i/>
          <w:iCs/>
        </w:rPr>
        <w:t>K</w:t>
      </w:r>
      <w:r w:rsidR="007B55E7" w:rsidRPr="00E01096">
        <w:rPr>
          <w:i/>
          <w:iCs/>
          <w:spacing w:val="-10"/>
        </w:rPr>
        <w:t xml:space="preserve"> </w:t>
      </w:r>
      <w:r w:rsidR="007B55E7" w:rsidRPr="00E01096">
        <w:rPr>
          <w:i/>
          <w:iCs/>
        </w:rPr>
        <w:t>antagonistais</w:t>
      </w:r>
      <w:r w:rsidR="007B55E7" w:rsidRPr="00E01096">
        <w:rPr>
          <w:i/>
          <w:iCs/>
          <w:spacing w:val="-9"/>
        </w:rPr>
        <w:t xml:space="preserve"> </w:t>
      </w:r>
      <w:r w:rsidR="007B55E7" w:rsidRPr="00E01096">
        <w:rPr>
          <w:i/>
          <w:iCs/>
          <w:spacing w:val="-4"/>
        </w:rPr>
        <w:t>(VKA)</w:t>
      </w:r>
    </w:p>
    <w:p w14:paraId="3756A545" w14:textId="77777777" w:rsidR="00332545" w:rsidRDefault="007B55E7" w:rsidP="00E01096">
      <w:pPr>
        <w:pStyle w:val="Pagrindinistekstas"/>
        <w:kinsoku w:val="0"/>
        <w:overflowPunct w:val="0"/>
      </w:pPr>
      <w:r w:rsidRPr="00E01096">
        <w:t xml:space="preserve">Keičiant gydymą </w:t>
      </w:r>
      <w:proofErr w:type="spellStart"/>
      <w:r w:rsidR="004810D2">
        <w:t>Rivaroxaban</w:t>
      </w:r>
      <w:proofErr w:type="spellEnd"/>
      <w:r w:rsidR="004810D2">
        <w:t xml:space="preserve"> STADA</w:t>
      </w:r>
      <w:r w:rsidRPr="00E01096">
        <w:t xml:space="preserve"> gydymu VKA, yra nepakankamos </w:t>
      </w:r>
      <w:proofErr w:type="spellStart"/>
      <w:r w:rsidRPr="00E01096">
        <w:t>antikoaguliacijos</w:t>
      </w:r>
      <w:proofErr w:type="spellEnd"/>
      <w:r w:rsidRPr="00E01096">
        <w:t xml:space="preserve"> tikimybė.</w:t>
      </w:r>
    </w:p>
    <w:p w14:paraId="120F2BA6" w14:textId="77777777" w:rsidR="007B55E7" w:rsidRPr="00E01096" w:rsidRDefault="007B55E7" w:rsidP="00E01096">
      <w:pPr>
        <w:pStyle w:val="Pagrindinistekstas"/>
        <w:kinsoku w:val="0"/>
        <w:overflowPunct w:val="0"/>
      </w:pPr>
      <w:r w:rsidRPr="00E01096">
        <w:t>Visais atvejais,</w:t>
      </w:r>
      <w:r w:rsidRPr="00E01096">
        <w:rPr>
          <w:spacing w:val="-4"/>
        </w:rPr>
        <w:t xml:space="preserve"> </w:t>
      </w:r>
      <w:r w:rsidRPr="00E01096">
        <w:t>kai</w:t>
      </w:r>
      <w:r w:rsidRPr="00E01096">
        <w:rPr>
          <w:spacing w:val="-4"/>
        </w:rPr>
        <w:t xml:space="preserve"> </w:t>
      </w:r>
      <w:r w:rsidRPr="00E01096">
        <w:t>preparatas</w:t>
      </w:r>
      <w:r w:rsidRPr="00E01096">
        <w:rPr>
          <w:spacing w:val="-5"/>
        </w:rPr>
        <w:t xml:space="preserve"> </w:t>
      </w:r>
      <w:r w:rsidRPr="00E01096">
        <w:t>keičiamas</w:t>
      </w:r>
      <w:r w:rsidRPr="00E01096">
        <w:rPr>
          <w:spacing w:val="-5"/>
        </w:rPr>
        <w:t xml:space="preserve"> </w:t>
      </w:r>
      <w:r w:rsidRPr="00E01096">
        <w:t>alternatyviu</w:t>
      </w:r>
      <w:r w:rsidRPr="00E01096">
        <w:rPr>
          <w:spacing w:val="-4"/>
        </w:rPr>
        <w:t xml:space="preserve"> </w:t>
      </w:r>
      <w:r w:rsidRPr="00E01096">
        <w:t>antikoaguliantu,</w:t>
      </w:r>
      <w:r w:rsidRPr="00E01096">
        <w:rPr>
          <w:spacing w:val="-4"/>
        </w:rPr>
        <w:t xml:space="preserve"> </w:t>
      </w:r>
      <w:r w:rsidRPr="00E01096">
        <w:t>reikia</w:t>
      </w:r>
      <w:r w:rsidRPr="00E01096">
        <w:rPr>
          <w:spacing w:val="-6"/>
        </w:rPr>
        <w:t xml:space="preserve"> </w:t>
      </w:r>
      <w:r w:rsidRPr="00E01096">
        <w:t>užtikrinti</w:t>
      </w:r>
      <w:r w:rsidRPr="00E01096">
        <w:rPr>
          <w:spacing w:val="-5"/>
        </w:rPr>
        <w:t xml:space="preserve"> </w:t>
      </w:r>
      <w:r w:rsidRPr="00E01096">
        <w:t>nuolatinę</w:t>
      </w:r>
      <w:r w:rsidRPr="00E01096">
        <w:rPr>
          <w:spacing w:val="-5"/>
        </w:rPr>
        <w:t xml:space="preserve"> </w:t>
      </w:r>
      <w:r w:rsidRPr="00E01096">
        <w:t xml:space="preserve">pakankamą </w:t>
      </w:r>
      <w:proofErr w:type="spellStart"/>
      <w:r w:rsidRPr="00E01096">
        <w:t>antikoaguliaciją</w:t>
      </w:r>
      <w:proofErr w:type="spellEnd"/>
      <w:r w:rsidRPr="00E01096">
        <w:t xml:space="preserve">. Reikia įsidėmėti, kad </w:t>
      </w:r>
      <w:proofErr w:type="spellStart"/>
      <w:r w:rsidR="004810D2">
        <w:t>Rivaroxaban</w:t>
      </w:r>
      <w:proofErr w:type="spellEnd"/>
      <w:r w:rsidR="004810D2">
        <w:t xml:space="preserve"> STADA</w:t>
      </w:r>
      <w:r w:rsidRPr="00E01096">
        <w:t xml:space="preserve"> gali būti viena iš padidėjusio TNS priežasčių.</w:t>
      </w:r>
    </w:p>
    <w:p w14:paraId="6B0A4223" w14:textId="77777777" w:rsidR="009E2B28" w:rsidRDefault="007B55E7" w:rsidP="00E01096">
      <w:pPr>
        <w:pStyle w:val="Pagrindinistekstas"/>
        <w:kinsoku w:val="0"/>
        <w:overflowPunct w:val="0"/>
      </w:pPr>
      <w:r w:rsidRPr="00E01096">
        <w:t>Pacientams,</w:t>
      </w:r>
      <w:r w:rsidRPr="00E01096">
        <w:rPr>
          <w:spacing w:val="-9"/>
        </w:rPr>
        <w:t xml:space="preserve"> </w:t>
      </w:r>
      <w:r w:rsidRPr="00E01096">
        <w:t>kuriems</w:t>
      </w:r>
      <w:r w:rsidRPr="00E01096">
        <w:rPr>
          <w:spacing w:val="-9"/>
        </w:rPr>
        <w:t xml:space="preserve"> </w:t>
      </w:r>
      <w:r w:rsidRPr="00E01096">
        <w:t>gydymas</w:t>
      </w:r>
      <w:r w:rsidRPr="00E01096">
        <w:rPr>
          <w:spacing w:val="-7"/>
        </w:rPr>
        <w:t xml:space="preserve"> </w:t>
      </w:r>
      <w:proofErr w:type="spellStart"/>
      <w:r w:rsidR="004810D2">
        <w:t>Rivaroxaban</w:t>
      </w:r>
      <w:proofErr w:type="spellEnd"/>
      <w:r w:rsidR="004810D2">
        <w:t xml:space="preserve"> STADA</w:t>
      </w:r>
      <w:r w:rsidRPr="00E01096">
        <w:rPr>
          <w:spacing w:val="-7"/>
        </w:rPr>
        <w:t xml:space="preserve"> </w:t>
      </w:r>
      <w:r w:rsidRPr="00E01096">
        <w:t>keičiamas</w:t>
      </w:r>
      <w:r w:rsidRPr="00E01096">
        <w:rPr>
          <w:spacing w:val="-9"/>
        </w:rPr>
        <w:t xml:space="preserve"> </w:t>
      </w:r>
      <w:r w:rsidRPr="00E01096">
        <w:t>gydymu</w:t>
      </w:r>
      <w:r w:rsidRPr="00E01096">
        <w:rPr>
          <w:spacing w:val="-8"/>
        </w:rPr>
        <w:t xml:space="preserve"> </w:t>
      </w:r>
      <w:r w:rsidRPr="00E01096">
        <w:t>VKA,</w:t>
      </w:r>
      <w:r w:rsidRPr="00E01096">
        <w:rPr>
          <w:spacing w:val="-8"/>
        </w:rPr>
        <w:t xml:space="preserve"> </w:t>
      </w:r>
      <w:r w:rsidRPr="00E01096">
        <w:t>VKA</w:t>
      </w:r>
      <w:r w:rsidRPr="00E01096">
        <w:rPr>
          <w:spacing w:val="-9"/>
        </w:rPr>
        <w:t xml:space="preserve"> </w:t>
      </w:r>
      <w:r w:rsidRPr="00E01096">
        <w:t>reikia</w:t>
      </w:r>
      <w:r w:rsidRPr="00E01096">
        <w:rPr>
          <w:spacing w:val="-8"/>
        </w:rPr>
        <w:t xml:space="preserve"> </w:t>
      </w:r>
      <w:r w:rsidRPr="00E01096">
        <w:t>skirti</w:t>
      </w:r>
      <w:r w:rsidRPr="00E01096">
        <w:rPr>
          <w:spacing w:val="-8"/>
        </w:rPr>
        <w:t xml:space="preserve"> </w:t>
      </w:r>
      <w:r w:rsidRPr="00E01096">
        <w:t>kartu,</w:t>
      </w:r>
      <w:r w:rsidRPr="00E01096">
        <w:rPr>
          <w:spacing w:val="-9"/>
        </w:rPr>
        <w:t xml:space="preserve"> </w:t>
      </w:r>
      <w:r w:rsidRPr="00E01096">
        <w:t>kol</w:t>
      </w:r>
      <w:r w:rsidRPr="00E01096">
        <w:rPr>
          <w:spacing w:val="-8"/>
        </w:rPr>
        <w:t xml:space="preserve"> </w:t>
      </w:r>
      <w:r w:rsidRPr="00E01096">
        <w:t>TNS</w:t>
      </w:r>
      <w:r w:rsidRPr="00E01096">
        <w:rPr>
          <w:spacing w:val="-8"/>
        </w:rPr>
        <w:t xml:space="preserve"> </w:t>
      </w:r>
      <w:r w:rsidRPr="00E01096">
        <w:rPr>
          <w:spacing w:val="-5"/>
        </w:rPr>
        <w:t>bus</w:t>
      </w:r>
      <w:r w:rsidR="00332545">
        <w:rPr>
          <w:spacing w:val="-5"/>
        </w:rPr>
        <w:t xml:space="preserve"> </w:t>
      </w:r>
      <w:r w:rsidRPr="00E01096">
        <w:t>≥</w:t>
      </w:r>
      <w:r w:rsidR="00332545">
        <w:t> </w:t>
      </w:r>
      <w:r w:rsidRPr="00E01096">
        <w:t>2,0.</w:t>
      </w:r>
    </w:p>
    <w:p w14:paraId="039839D2" w14:textId="77777777" w:rsidR="007B55E7" w:rsidRPr="00E01096" w:rsidRDefault="007B55E7" w:rsidP="00E01096">
      <w:pPr>
        <w:pStyle w:val="Pagrindinistekstas"/>
        <w:kinsoku w:val="0"/>
        <w:overflowPunct w:val="0"/>
        <w:rPr>
          <w:spacing w:val="-2"/>
        </w:rPr>
      </w:pPr>
      <w:r w:rsidRPr="00E01096">
        <w:t>Pirmąsias dvi gydymo keitimo paras reikia skirti standartinę pradinę VKA dozę, po to VKA dozę</w:t>
      </w:r>
      <w:r w:rsidRPr="00E01096">
        <w:rPr>
          <w:spacing w:val="-3"/>
        </w:rPr>
        <w:t xml:space="preserve"> </w:t>
      </w:r>
      <w:r w:rsidRPr="00E01096">
        <w:lastRenderedPageBreak/>
        <w:t>reikia</w:t>
      </w:r>
      <w:r w:rsidRPr="00E01096">
        <w:rPr>
          <w:spacing w:val="-3"/>
        </w:rPr>
        <w:t xml:space="preserve"> </w:t>
      </w:r>
      <w:r w:rsidRPr="00E01096">
        <w:t>parinkti</w:t>
      </w:r>
      <w:r w:rsidRPr="00E01096">
        <w:rPr>
          <w:spacing w:val="-2"/>
        </w:rPr>
        <w:t xml:space="preserve"> </w:t>
      </w:r>
      <w:r w:rsidRPr="00E01096">
        <w:t>atsižvelgiant</w:t>
      </w:r>
      <w:r w:rsidRPr="00E01096">
        <w:rPr>
          <w:spacing w:val="-2"/>
        </w:rPr>
        <w:t xml:space="preserve"> </w:t>
      </w:r>
      <w:r w:rsidRPr="00E01096">
        <w:t>į</w:t>
      </w:r>
      <w:r w:rsidRPr="00E01096">
        <w:rPr>
          <w:spacing w:val="-2"/>
        </w:rPr>
        <w:t xml:space="preserve"> </w:t>
      </w:r>
      <w:r w:rsidRPr="00E01096">
        <w:t>TNS</w:t>
      </w:r>
      <w:r w:rsidRPr="00E01096">
        <w:rPr>
          <w:spacing w:val="-3"/>
        </w:rPr>
        <w:t xml:space="preserve"> </w:t>
      </w:r>
      <w:r w:rsidRPr="00E01096">
        <w:t>reikšmes.</w:t>
      </w:r>
      <w:r w:rsidRPr="00E01096">
        <w:rPr>
          <w:spacing w:val="-1"/>
        </w:rPr>
        <w:t xml:space="preserve"> </w:t>
      </w:r>
      <w:r w:rsidRPr="00E01096">
        <w:t>Kol</w:t>
      </w:r>
      <w:r w:rsidRPr="00E01096">
        <w:rPr>
          <w:spacing w:val="-2"/>
        </w:rPr>
        <w:t xml:space="preserve"> </w:t>
      </w:r>
      <w:r w:rsidRPr="00E01096">
        <w:t>pacientas</w:t>
      </w:r>
      <w:r w:rsidRPr="00E01096">
        <w:rPr>
          <w:spacing w:val="-3"/>
        </w:rPr>
        <w:t xml:space="preserve"> </w:t>
      </w:r>
      <w:r w:rsidRPr="00E01096">
        <w:t>vartoja</w:t>
      </w:r>
      <w:r w:rsidRPr="00E01096">
        <w:rPr>
          <w:spacing w:val="-3"/>
        </w:rPr>
        <w:t xml:space="preserve"> </w:t>
      </w:r>
      <w:r w:rsidRPr="00E01096">
        <w:t>ir</w:t>
      </w:r>
      <w:r w:rsidRPr="00E01096">
        <w:rPr>
          <w:spacing w:val="-2"/>
        </w:rPr>
        <w:t xml:space="preserve"> </w:t>
      </w:r>
      <w:proofErr w:type="spellStart"/>
      <w:r w:rsidR="004810D2">
        <w:t>Rivaroxaban</w:t>
      </w:r>
      <w:proofErr w:type="spellEnd"/>
      <w:r w:rsidR="004810D2">
        <w:t xml:space="preserve"> STADA</w:t>
      </w:r>
      <w:r w:rsidRPr="00E01096">
        <w:t>,</w:t>
      </w:r>
      <w:r w:rsidRPr="00E01096">
        <w:rPr>
          <w:spacing w:val="-2"/>
        </w:rPr>
        <w:t xml:space="preserve"> </w:t>
      </w:r>
      <w:r w:rsidRPr="00E01096">
        <w:t>ir</w:t>
      </w:r>
      <w:r w:rsidRPr="00E01096">
        <w:rPr>
          <w:spacing w:val="-2"/>
        </w:rPr>
        <w:t xml:space="preserve"> </w:t>
      </w:r>
      <w:r w:rsidRPr="00E01096">
        <w:t>VKA,</w:t>
      </w:r>
      <w:r w:rsidRPr="00E01096">
        <w:rPr>
          <w:spacing w:val="-2"/>
        </w:rPr>
        <w:t xml:space="preserve"> </w:t>
      </w:r>
      <w:r w:rsidRPr="00E01096">
        <w:t>TNS</w:t>
      </w:r>
      <w:r w:rsidRPr="00E01096">
        <w:rPr>
          <w:spacing w:val="-2"/>
        </w:rPr>
        <w:t xml:space="preserve"> </w:t>
      </w:r>
      <w:r w:rsidRPr="00E01096">
        <w:t>reikia tirti ne anksčiau nei 24</w:t>
      </w:r>
      <w:r w:rsidR="009E2B28">
        <w:t> </w:t>
      </w:r>
      <w:r w:rsidRPr="00E01096">
        <w:t xml:space="preserve">valandos po ankstesnės </w:t>
      </w:r>
      <w:proofErr w:type="spellStart"/>
      <w:r w:rsidR="004810D2">
        <w:t>Rivaroxaban</w:t>
      </w:r>
      <w:proofErr w:type="spellEnd"/>
      <w:r w:rsidR="004810D2">
        <w:t xml:space="preserve"> STADA</w:t>
      </w:r>
      <w:r w:rsidRPr="00E01096">
        <w:t xml:space="preserve"> dozės, prieš vartojant kitą </w:t>
      </w:r>
      <w:proofErr w:type="spellStart"/>
      <w:r w:rsidR="004810D2">
        <w:t>Rivaroxaban</w:t>
      </w:r>
      <w:proofErr w:type="spellEnd"/>
      <w:r w:rsidR="004810D2">
        <w:t xml:space="preserve"> STADA</w:t>
      </w:r>
      <w:r w:rsidRPr="00E01096">
        <w:t xml:space="preserve"> dozę.</w:t>
      </w:r>
      <w:r w:rsidR="009E2B28">
        <w:t xml:space="preserve"> </w:t>
      </w:r>
      <w:r w:rsidRPr="00E01096">
        <w:t>Nutraukus</w:t>
      </w:r>
      <w:r w:rsidRPr="00E01096">
        <w:rPr>
          <w:spacing w:val="-9"/>
        </w:rPr>
        <w:t xml:space="preserve"> </w:t>
      </w:r>
      <w:proofErr w:type="spellStart"/>
      <w:r w:rsidR="004810D2">
        <w:t>Rivaroxaban</w:t>
      </w:r>
      <w:proofErr w:type="spellEnd"/>
      <w:r w:rsidR="004810D2">
        <w:t xml:space="preserve"> STADA</w:t>
      </w:r>
      <w:r w:rsidRPr="00E01096">
        <w:rPr>
          <w:spacing w:val="-8"/>
        </w:rPr>
        <w:t xml:space="preserve"> </w:t>
      </w:r>
      <w:r w:rsidRPr="00E01096">
        <w:t>vartojimą,</w:t>
      </w:r>
      <w:r w:rsidRPr="00E01096">
        <w:rPr>
          <w:spacing w:val="-8"/>
        </w:rPr>
        <w:t xml:space="preserve"> </w:t>
      </w:r>
      <w:r w:rsidRPr="00E01096">
        <w:t>TNS</w:t>
      </w:r>
      <w:r w:rsidRPr="00E01096">
        <w:rPr>
          <w:spacing w:val="-8"/>
        </w:rPr>
        <w:t xml:space="preserve"> </w:t>
      </w:r>
      <w:r w:rsidRPr="00E01096">
        <w:t>galima</w:t>
      </w:r>
      <w:r w:rsidRPr="00E01096">
        <w:rPr>
          <w:spacing w:val="-9"/>
        </w:rPr>
        <w:t xml:space="preserve"> </w:t>
      </w:r>
      <w:r w:rsidRPr="00E01096">
        <w:t>patikimai</w:t>
      </w:r>
      <w:r w:rsidRPr="00E01096">
        <w:rPr>
          <w:spacing w:val="-8"/>
        </w:rPr>
        <w:t xml:space="preserve"> </w:t>
      </w:r>
      <w:r w:rsidRPr="00E01096">
        <w:t>nustatyti</w:t>
      </w:r>
      <w:r w:rsidRPr="00E01096">
        <w:rPr>
          <w:spacing w:val="-8"/>
        </w:rPr>
        <w:t xml:space="preserve"> </w:t>
      </w:r>
      <w:r w:rsidRPr="00E01096">
        <w:t>praėjus</w:t>
      </w:r>
      <w:r w:rsidRPr="00E01096">
        <w:rPr>
          <w:spacing w:val="-8"/>
        </w:rPr>
        <w:t xml:space="preserve"> </w:t>
      </w:r>
      <w:r w:rsidRPr="00E01096">
        <w:t>ne</w:t>
      </w:r>
      <w:r w:rsidRPr="00E01096">
        <w:rPr>
          <w:spacing w:val="-9"/>
        </w:rPr>
        <w:t xml:space="preserve"> </w:t>
      </w:r>
      <w:r w:rsidRPr="00E01096">
        <w:t>trumpiau</w:t>
      </w:r>
      <w:r w:rsidRPr="00E01096">
        <w:rPr>
          <w:spacing w:val="-8"/>
        </w:rPr>
        <w:t xml:space="preserve"> </w:t>
      </w:r>
      <w:r w:rsidRPr="00E01096">
        <w:t>kaip</w:t>
      </w:r>
      <w:r w:rsidRPr="00E01096">
        <w:rPr>
          <w:spacing w:val="-8"/>
        </w:rPr>
        <w:t xml:space="preserve"> </w:t>
      </w:r>
      <w:r w:rsidRPr="00E01096">
        <w:t>24</w:t>
      </w:r>
      <w:r w:rsidR="009E2B28">
        <w:t> </w:t>
      </w:r>
      <w:r w:rsidRPr="00E01096">
        <w:rPr>
          <w:spacing w:val="-2"/>
        </w:rPr>
        <w:t>valandoms</w:t>
      </w:r>
      <w:r w:rsidR="009E2B28">
        <w:rPr>
          <w:spacing w:val="-2"/>
        </w:rPr>
        <w:t xml:space="preserve"> </w:t>
      </w:r>
      <w:r w:rsidRPr="00E01096">
        <w:t>po</w:t>
      </w:r>
      <w:r w:rsidRPr="00E01096">
        <w:rPr>
          <w:spacing w:val="-6"/>
        </w:rPr>
        <w:t xml:space="preserve"> </w:t>
      </w:r>
      <w:r w:rsidRPr="00E01096">
        <w:t>paskutinės</w:t>
      </w:r>
      <w:r w:rsidRPr="00E01096">
        <w:rPr>
          <w:spacing w:val="-6"/>
        </w:rPr>
        <w:t xml:space="preserve"> </w:t>
      </w:r>
      <w:r w:rsidRPr="00E01096">
        <w:t>dozės</w:t>
      </w:r>
      <w:r w:rsidRPr="00E01096">
        <w:rPr>
          <w:spacing w:val="-6"/>
        </w:rPr>
        <w:t xml:space="preserve"> </w:t>
      </w:r>
      <w:r w:rsidRPr="00E01096">
        <w:t>(žr.</w:t>
      </w:r>
      <w:r w:rsidRPr="00E01096">
        <w:rPr>
          <w:spacing w:val="-5"/>
        </w:rPr>
        <w:t xml:space="preserve"> </w:t>
      </w:r>
      <w:r w:rsidRPr="00E01096">
        <w:t>4.5</w:t>
      </w:r>
      <w:r w:rsidRPr="00E01096">
        <w:rPr>
          <w:spacing w:val="-5"/>
        </w:rPr>
        <w:t xml:space="preserve"> </w:t>
      </w:r>
      <w:r w:rsidRPr="00E01096">
        <w:t>ir</w:t>
      </w:r>
      <w:r w:rsidRPr="00E01096">
        <w:rPr>
          <w:spacing w:val="-6"/>
        </w:rPr>
        <w:t xml:space="preserve"> </w:t>
      </w:r>
      <w:r w:rsidRPr="00E01096">
        <w:t>5.2</w:t>
      </w:r>
      <w:r w:rsidR="009E2B28">
        <w:t> </w:t>
      </w:r>
      <w:r w:rsidRPr="00E01096">
        <w:rPr>
          <w:spacing w:val="-2"/>
        </w:rPr>
        <w:t>skyrius).</w:t>
      </w:r>
    </w:p>
    <w:p w14:paraId="01EEDF92" w14:textId="77777777" w:rsidR="007B55E7" w:rsidRPr="00E01096" w:rsidRDefault="007B55E7" w:rsidP="00E01096">
      <w:pPr>
        <w:pStyle w:val="Pagrindinistekstas"/>
        <w:kinsoku w:val="0"/>
        <w:overflowPunct w:val="0"/>
      </w:pPr>
    </w:p>
    <w:p w14:paraId="440392F2" w14:textId="77777777" w:rsidR="007B55E7" w:rsidRPr="00E01096" w:rsidRDefault="007B55E7" w:rsidP="00E01096">
      <w:pPr>
        <w:pStyle w:val="Pagrindinistekstas"/>
        <w:kinsoku w:val="0"/>
        <w:overflowPunct w:val="0"/>
        <w:rPr>
          <w:i/>
          <w:iCs/>
          <w:spacing w:val="-2"/>
        </w:rPr>
      </w:pPr>
      <w:proofErr w:type="spellStart"/>
      <w:r w:rsidRPr="00E01096">
        <w:rPr>
          <w:i/>
          <w:iCs/>
        </w:rPr>
        <w:t>Parenteriniu</w:t>
      </w:r>
      <w:proofErr w:type="spellEnd"/>
      <w:r w:rsidRPr="00E01096">
        <w:rPr>
          <w:i/>
          <w:iCs/>
          <w:spacing w:val="-13"/>
        </w:rPr>
        <w:t xml:space="preserve"> </w:t>
      </w:r>
      <w:r w:rsidRPr="00E01096">
        <w:rPr>
          <w:i/>
          <w:iCs/>
        </w:rPr>
        <w:t>būdu</w:t>
      </w:r>
      <w:r w:rsidRPr="00E01096">
        <w:rPr>
          <w:i/>
          <w:iCs/>
          <w:spacing w:val="-13"/>
        </w:rPr>
        <w:t xml:space="preserve"> </w:t>
      </w:r>
      <w:r w:rsidRPr="00E01096">
        <w:rPr>
          <w:i/>
          <w:iCs/>
        </w:rPr>
        <w:t>vartojamų</w:t>
      </w:r>
      <w:r w:rsidRPr="00E01096">
        <w:rPr>
          <w:i/>
          <w:iCs/>
          <w:spacing w:val="-12"/>
        </w:rPr>
        <w:t xml:space="preserve"> </w:t>
      </w:r>
      <w:r w:rsidRPr="00E01096">
        <w:rPr>
          <w:i/>
          <w:iCs/>
        </w:rPr>
        <w:t>antikoaguliantų</w:t>
      </w:r>
      <w:r w:rsidRPr="00E01096">
        <w:rPr>
          <w:i/>
          <w:iCs/>
          <w:spacing w:val="-12"/>
        </w:rPr>
        <w:t xml:space="preserve"> </w:t>
      </w:r>
      <w:r w:rsidRPr="00E01096">
        <w:rPr>
          <w:i/>
          <w:iCs/>
        </w:rPr>
        <w:t>keitimas</w:t>
      </w:r>
      <w:r w:rsidRPr="00E01096">
        <w:rPr>
          <w:i/>
          <w:iCs/>
          <w:spacing w:val="-13"/>
        </w:rPr>
        <w:t xml:space="preserve"> </w:t>
      </w:r>
      <w:proofErr w:type="spellStart"/>
      <w:r w:rsidR="004810D2">
        <w:rPr>
          <w:i/>
          <w:iCs/>
          <w:spacing w:val="-2"/>
        </w:rPr>
        <w:t>Rivaroxaban</w:t>
      </w:r>
      <w:proofErr w:type="spellEnd"/>
      <w:r w:rsidR="004810D2">
        <w:rPr>
          <w:i/>
          <w:iCs/>
          <w:spacing w:val="-2"/>
        </w:rPr>
        <w:t xml:space="preserve"> STADA</w:t>
      </w:r>
    </w:p>
    <w:p w14:paraId="58291C84" w14:textId="77777777" w:rsidR="007B55E7" w:rsidRPr="00E01096" w:rsidRDefault="007B55E7" w:rsidP="00E01096">
      <w:pPr>
        <w:pStyle w:val="Pagrindinistekstas"/>
        <w:kinsoku w:val="0"/>
        <w:overflowPunct w:val="0"/>
      </w:pPr>
      <w:proofErr w:type="spellStart"/>
      <w:r w:rsidRPr="00E01096">
        <w:t>Parenterinius</w:t>
      </w:r>
      <w:proofErr w:type="spellEnd"/>
      <w:r w:rsidRPr="00E01096">
        <w:t xml:space="preserve"> antikoaguliantus vartojantiems pacientams nutraukite </w:t>
      </w:r>
      <w:proofErr w:type="spellStart"/>
      <w:r w:rsidRPr="00E01096">
        <w:t>parenterinio</w:t>
      </w:r>
      <w:proofErr w:type="spellEnd"/>
      <w:r w:rsidRPr="00E01096">
        <w:t xml:space="preserve"> antikoagulianto vartojimą</w:t>
      </w:r>
      <w:r w:rsidRPr="00E01096">
        <w:rPr>
          <w:spacing w:val="-1"/>
        </w:rPr>
        <w:t xml:space="preserve"> </w:t>
      </w:r>
      <w:r w:rsidRPr="00E01096">
        <w:t>ir pradėkite</w:t>
      </w:r>
      <w:r w:rsidR="00F47660">
        <w:t xml:space="preserve"> skirti</w:t>
      </w:r>
      <w:r w:rsidRPr="00E01096">
        <w:rPr>
          <w:spacing w:val="-1"/>
        </w:rPr>
        <w:t xml:space="preserve"> </w:t>
      </w:r>
      <w:proofErr w:type="spellStart"/>
      <w:r w:rsidR="004810D2">
        <w:t>Rivaroxaban</w:t>
      </w:r>
      <w:proofErr w:type="spellEnd"/>
      <w:r w:rsidR="004810D2">
        <w:t xml:space="preserve"> STADA</w:t>
      </w:r>
      <w:r w:rsidRPr="00E01096">
        <w:t>, likus</w:t>
      </w:r>
      <w:r w:rsidRPr="00E01096">
        <w:rPr>
          <w:spacing w:val="-1"/>
        </w:rPr>
        <w:t xml:space="preserve"> </w:t>
      </w:r>
      <w:r w:rsidRPr="00E01096">
        <w:t>0</w:t>
      </w:r>
      <w:r w:rsidR="009E2B28">
        <w:t>–</w:t>
      </w:r>
      <w:r w:rsidRPr="00E01096">
        <w:t>2</w:t>
      </w:r>
      <w:r w:rsidR="009E2B28">
        <w:t> </w:t>
      </w:r>
      <w:r w:rsidRPr="00E01096">
        <w:t>val. iki to</w:t>
      </w:r>
      <w:r w:rsidRPr="00E01096">
        <w:rPr>
          <w:spacing w:val="-1"/>
        </w:rPr>
        <w:t xml:space="preserve"> </w:t>
      </w:r>
      <w:r w:rsidRPr="00E01096">
        <w:t>laiko, kai pagal numatytą</w:t>
      </w:r>
      <w:r w:rsidRPr="00E01096">
        <w:rPr>
          <w:spacing w:val="-1"/>
        </w:rPr>
        <w:t xml:space="preserve"> </w:t>
      </w:r>
      <w:r w:rsidRPr="00E01096">
        <w:t>dozavimo režimą</w:t>
      </w:r>
      <w:r w:rsidRPr="00E01096">
        <w:rPr>
          <w:spacing w:val="-1"/>
        </w:rPr>
        <w:t xml:space="preserve"> </w:t>
      </w:r>
      <w:r w:rsidRPr="00E01096">
        <w:t>turi būti vartojama</w:t>
      </w:r>
      <w:r w:rsidRPr="00E01096">
        <w:rPr>
          <w:spacing w:val="-3"/>
        </w:rPr>
        <w:t xml:space="preserve"> </w:t>
      </w:r>
      <w:proofErr w:type="spellStart"/>
      <w:r w:rsidRPr="00E01096">
        <w:t>parenterini</w:t>
      </w:r>
      <w:r w:rsidR="00F47660">
        <w:t>o</w:t>
      </w:r>
      <w:proofErr w:type="spellEnd"/>
      <w:r w:rsidRPr="00E01096">
        <w:rPr>
          <w:spacing w:val="-4"/>
        </w:rPr>
        <w:t xml:space="preserve"> </w:t>
      </w:r>
      <w:r w:rsidRPr="00E01096">
        <w:t>vaistini</w:t>
      </w:r>
      <w:r w:rsidR="00F47660">
        <w:t>o</w:t>
      </w:r>
      <w:r w:rsidRPr="00E01096">
        <w:rPr>
          <w:spacing w:val="-4"/>
        </w:rPr>
        <w:t xml:space="preserve"> </w:t>
      </w:r>
      <w:r w:rsidRPr="00E01096">
        <w:t>preparat</w:t>
      </w:r>
      <w:r w:rsidR="00F47660">
        <w:t>o</w:t>
      </w:r>
      <w:r w:rsidRPr="00E01096">
        <w:rPr>
          <w:spacing w:val="-3"/>
        </w:rPr>
        <w:t xml:space="preserve"> </w:t>
      </w:r>
      <w:r w:rsidRPr="00E01096">
        <w:t>(pvz.,</w:t>
      </w:r>
      <w:r w:rsidRPr="00E01096">
        <w:rPr>
          <w:spacing w:val="-3"/>
        </w:rPr>
        <w:t xml:space="preserve"> </w:t>
      </w:r>
      <w:r w:rsidRPr="00E01096">
        <w:t>mažos</w:t>
      </w:r>
      <w:r w:rsidRPr="00E01096">
        <w:rPr>
          <w:spacing w:val="-4"/>
        </w:rPr>
        <w:t xml:space="preserve"> </w:t>
      </w:r>
      <w:r w:rsidRPr="00E01096">
        <w:t>molekulinės</w:t>
      </w:r>
      <w:r w:rsidRPr="00E01096">
        <w:rPr>
          <w:spacing w:val="-3"/>
        </w:rPr>
        <w:t xml:space="preserve"> </w:t>
      </w:r>
      <w:r w:rsidRPr="00E01096">
        <w:t>masės</w:t>
      </w:r>
      <w:r w:rsidRPr="00E01096">
        <w:rPr>
          <w:spacing w:val="-4"/>
        </w:rPr>
        <w:t xml:space="preserve"> </w:t>
      </w:r>
      <w:r w:rsidRPr="00E01096">
        <w:t>heparin</w:t>
      </w:r>
      <w:r w:rsidR="00F47660">
        <w:t>o</w:t>
      </w:r>
      <w:r w:rsidRPr="00E01096">
        <w:t>),</w:t>
      </w:r>
      <w:r w:rsidRPr="00E01096">
        <w:rPr>
          <w:spacing w:val="-3"/>
        </w:rPr>
        <w:t xml:space="preserve"> </w:t>
      </w:r>
      <w:r w:rsidRPr="00E01096">
        <w:t>arba</w:t>
      </w:r>
      <w:r w:rsidRPr="00E01096">
        <w:rPr>
          <w:spacing w:val="-3"/>
        </w:rPr>
        <w:t xml:space="preserve"> </w:t>
      </w:r>
      <w:r w:rsidRPr="00E01096">
        <w:t>tuo</w:t>
      </w:r>
      <w:r w:rsidRPr="00E01096">
        <w:rPr>
          <w:spacing w:val="-3"/>
        </w:rPr>
        <w:t xml:space="preserve"> </w:t>
      </w:r>
      <w:r w:rsidRPr="00E01096">
        <w:t xml:space="preserve">metu, kai nutraukiamas nuolatinis </w:t>
      </w:r>
      <w:proofErr w:type="spellStart"/>
      <w:r w:rsidRPr="00E01096">
        <w:t>parenterinio</w:t>
      </w:r>
      <w:proofErr w:type="spellEnd"/>
      <w:r w:rsidRPr="00E01096">
        <w:t xml:space="preserve"> vaistinio preparato (pvz., intraveninio </w:t>
      </w:r>
      <w:proofErr w:type="spellStart"/>
      <w:r w:rsidRPr="00E01096">
        <w:t>nefrakcionuoto</w:t>
      </w:r>
      <w:proofErr w:type="spellEnd"/>
      <w:r w:rsidRPr="00E01096">
        <w:t xml:space="preserve"> heparino) vartojimas.</w:t>
      </w:r>
    </w:p>
    <w:p w14:paraId="3C37D330" w14:textId="77777777" w:rsidR="007B55E7" w:rsidRPr="00E01096" w:rsidRDefault="007B55E7" w:rsidP="00E01096">
      <w:pPr>
        <w:pStyle w:val="Pagrindinistekstas"/>
        <w:kinsoku w:val="0"/>
        <w:overflowPunct w:val="0"/>
      </w:pPr>
    </w:p>
    <w:p w14:paraId="44ADAD1B" w14:textId="77777777" w:rsidR="007B55E7" w:rsidRPr="00E01096" w:rsidRDefault="004810D2" w:rsidP="00E01096">
      <w:pPr>
        <w:pStyle w:val="Pagrindinistekstas"/>
        <w:kinsoku w:val="0"/>
        <w:overflowPunct w:val="0"/>
        <w:rPr>
          <w:i/>
          <w:iCs/>
          <w:spacing w:val="-2"/>
        </w:rPr>
      </w:pPr>
      <w:proofErr w:type="spellStart"/>
      <w:r>
        <w:rPr>
          <w:i/>
          <w:iCs/>
        </w:rPr>
        <w:t>Rivaroxaban</w:t>
      </w:r>
      <w:proofErr w:type="spellEnd"/>
      <w:r>
        <w:rPr>
          <w:i/>
          <w:iCs/>
        </w:rPr>
        <w:t xml:space="preserve"> STADA</w:t>
      </w:r>
      <w:r w:rsidR="007B55E7" w:rsidRPr="00E01096">
        <w:rPr>
          <w:i/>
          <w:iCs/>
          <w:spacing w:val="-11"/>
        </w:rPr>
        <w:t xml:space="preserve"> </w:t>
      </w:r>
      <w:r w:rsidR="007B55E7" w:rsidRPr="00E01096">
        <w:rPr>
          <w:i/>
          <w:iCs/>
        </w:rPr>
        <w:t>keitimas</w:t>
      </w:r>
      <w:r w:rsidR="007B55E7" w:rsidRPr="00E01096">
        <w:rPr>
          <w:i/>
          <w:iCs/>
          <w:spacing w:val="-12"/>
        </w:rPr>
        <w:t xml:space="preserve"> </w:t>
      </w:r>
      <w:proofErr w:type="spellStart"/>
      <w:r w:rsidR="007B55E7" w:rsidRPr="00E01096">
        <w:rPr>
          <w:i/>
          <w:iCs/>
        </w:rPr>
        <w:t>parenteriniu</w:t>
      </w:r>
      <w:proofErr w:type="spellEnd"/>
      <w:r w:rsidR="007B55E7" w:rsidRPr="00E01096">
        <w:rPr>
          <w:i/>
          <w:iCs/>
          <w:spacing w:val="-10"/>
        </w:rPr>
        <w:t xml:space="preserve"> </w:t>
      </w:r>
      <w:r w:rsidR="007B55E7" w:rsidRPr="00E01096">
        <w:rPr>
          <w:i/>
          <w:iCs/>
        </w:rPr>
        <w:t>būdu</w:t>
      </w:r>
      <w:r w:rsidR="007B55E7" w:rsidRPr="00E01096">
        <w:rPr>
          <w:i/>
          <w:iCs/>
          <w:spacing w:val="-11"/>
        </w:rPr>
        <w:t xml:space="preserve"> </w:t>
      </w:r>
      <w:r w:rsidR="007B55E7" w:rsidRPr="00E01096">
        <w:rPr>
          <w:i/>
          <w:iCs/>
        </w:rPr>
        <w:t>vartojamais</w:t>
      </w:r>
      <w:r w:rsidR="007B55E7" w:rsidRPr="00E01096">
        <w:rPr>
          <w:i/>
          <w:iCs/>
          <w:spacing w:val="-11"/>
        </w:rPr>
        <w:t xml:space="preserve"> </w:t>
      </w:r>
      <w:r w:rsidR="007B55E7" w:rsidRPr="00E01096">
        <w:rPr>
          <w:i/>
          <w:iCs/>
          <w:spacing w:val="-2"/>
        </w:rPr>
        <w:t>antikoaguliantais</w:t>
      </w:r>
    </w:p>
    <w:p w14:paraId="55D6C863" w14:textId="77777777" w:rsidR="007B55E7" w:rsidRPr="00E01096" w:rsidRDefault="007B55E7" w:rsidP="00E01096">
      <w:pPr>
        <w:pStyle w:val="Pagrindinistekstas"/>
        <w:kinsoku w:val="0"/>
        <w:overflowPunct w:val="0"/>
      </w:pPr>
      <w:r w:rsidRPr="00E01096">
        <w:t>Pirmąją</w:t>
      </w:r>
      <w:r w:rsidRPr="00E01096">
        <w:rPr>
          <w:spacing w:val="-4"/>
        </w:rPr>
        <w:t xml:space="preserve"> </w:t>
      </w:r>
      <w:proofErr w:type="spellStart"/>
      <w:r w:rsidRPr="00E01096">
        <w:t>parenteriniu</w:t>
      </w:r>
      <w:proofErr w:type="spellEnd"/>
      <w:r w:rsidRPr="00E01096">
        <w:rPr>
          <w:spacing w:val="-3"/>
        </w:rPr>
        <w:t xml:space="preserve"> </w:t>
      </w:r>
      <w:r w:rsidRPr="00E01096">
        <w:t>būdu</w:t>
      </w:r>
      <w:r w:rsidRPr="00E01096">
        <w:rPr>
          <w:spacing w:val="-4"/>
        </w:rPr>
        <w:t xml:space="preserve"> </w:t>
      </w:r>
      <w:r w:rsidRPr="00E01096">
        <w:t>vartojamo</w:t>
      </w:r>
      <w:r w:rsidRPr="00E01096">
        <w:rPr>
          <w:spacing w:val="-3"/>
        </w:rPr>
        <w:t xml:space="preserve"> </w:t>
      </w:r>
      <w:r w:rsidRPr="00E01096">
        <w:t>antikoagulianto</w:t>
      </w:r>
      <w:r w:rsidRPr="00E01096">
        <w:rPr>
          <w:spacing w:val="-4"/>
        </w:rPr>
        <w:t xml:space="preserve"> </w:t>
      </w:r>
      <w:r w:rsidRPr="00E01096">
        <w:t>dozę</w:t>
      </w:r>
      <w:r w:rsidRPr="00E01096">
        <w:rPr>
          <w:spacing w:val="-4"/>
        </w:rPr>
        <w:t xml:space="preserve"> </w:t>
      </w:r>
      <w:r w:rsidRPr="00E01096">
        <w:t>skirkite</w:t>
      </w:r>
      <w:r w:rsidRPr="00E01096">
        <w:rPr>
          <w:spacing w:val="-4"/>
        </w:rPr>
        <w:t xml:space="preserve"> </w:t>
      </w:r>
      <w:r w:rsidRPr="00E01096">
        <w:t>tuo</w:t>
      </w:r>
      <w:r w:rsidRPr="00E01096">
        <w:rPr>
          <w:spacing w:val="-3"/>
        </w:rPr>
        <w:t xml:space="preserve"> </w:t>
      </w:r>
      <w:r w:rsidRPr="00E01096">
        <w:t>metu,</w:t>
      </w:r>
      <w:r w:rsidRPr="00E01096">
        <w:rPr>
          <w:spacing w:val="-3"/>
        </w:rPr>
        <w:t xml:space="preserve"> </w:t>
      </w:r>
      <w:r w:rsidRPr="00E01096">
        <w:t>kai</w:t>
      </w:r>
      <w:r w:rsidRPr="00E01096">
        <w:rPr>
          <w:spacing w:val="-4"/>
        </w:rPr>
        <w:t xml:space="preserve"> </w:t>
      </w:r>
      <w:r w:rsidRPr="00E01096">
        <w:t>turėjo</w:t>
      </w:r>
      <w:r w:rsidRPr="00E01096">
        <w:rPr>
          <w:spacing w:val="-3"/>
        </w:rPr>
        <w:t xml:space="preserve"> </w:t>
      </w:r>
      <w:r w:rsidRPr="00E01096">
        <w:t>būti</w:t>
      </w:r>
      <w:r w:rsidRPr="00E01096">
        <w:rPr>
          <w:spacing w:val="-4"/>
        </w:rPr>
        <w:t xml:space="preserve"> </w:t>
      </w:r>
      <w:r w:rsidRPr="00E01096">
        <w:t xml:space="preserve">vartojama kita </w:t>
      </w:r>
      <w:proofErr w:type="spellStart"/>
      <w:r w:rsidR="004810D2">
        <w:t>Rivaroxaban</w:t>
      </w:r>
      <w:proofErr w:type="spellEnd"/>
      <w:r w:rsidR="004810D2">
        <w:t xml:space="preserve"> STADA</w:t>
      </w:r>
      <w:r w:rsidRPr="00E01096">
        <w:t xml:space="preserve"> dozė.</w:t>
      </w:r>
    </w:p>
    <w:p w14:paraId="2BD2672A" w14:textId="77777777" w:rsidR="007B55E7" w:rsidRPr="00E01096" w:rsidRDefault="007B55E7" w:rsidP="00E01096">
      <w:pPr>
        <w:pStyle w:val="Pagrindinistekstas"/>
        <w:kinsoku w:val="0"/>
        <w:overflowPunct w:val="0"/>
      </w:pPr>
    </w:p>
    <w:p w14:paraId="41CC90FF" w14:textId="77777777" w:rsidR="007B55E7" w:rsidRDefault="007B55E7" w:rsidP="00E01096">
      <w:pPr>
        <w:pStyle w:val="Pagrindinistekstas"/>
        <w:kinsoku w:val="0"/>
        <w:overflowPunct w:val="0"/>
        <w:rPr>
          <w:spacing w:val="-2"/>
          <w:u w:val="single"/>
        </w:rPr>
      </w:pPr>
      <w:r w:rsidRPr="00E01096">
        <w:rPr>
          <w:u w:val="single"/>
        </w:rPr>
        <w:t>Ypatingos</w:t>
      </w:r>
      <w:r w:rsidRPr="00E01096">
        <w:rPr>
          <w:spacing w:val="-13"/>
          <w:u w:val="single"/>
        </w:rPr>
        <w:t xml:space="preserve"> </w:t>
      </w:r>
      <w:r w:rsidRPr="00E01096">
        <w:rPr>
          <w:spacing w:val="-2"/>
          <w:u w:val="single"/>
        </w:rPr>
        <w:t>populiacijos</w:t>
      </w:r>
    </w:p>
    <w:p w14:paraId="5FE35F33" w14:textId="77777777" w:rsidR="009E2B28" w:rsidRPr="00E01096" w:rsidRDefault="009E2B28" w:rsidP="00E01096">
      <w:pPr>
        <w:pStyle w:val="Pagrindinistekstas"/>
        <w:kinsoku w:val="0"/>
        <w:overflowPunct w:val="0"/>
      </w:pPr>
    </w:p>
    <w:p w14:paraId="30C81C31" w14:textId="77777777" w:rsidR="007B55E7" w:rsidRPr="00E01096" w:rsidRDefault="00F540F0" w:rsidP="00E01096">
      <w:pPr>
        <w:pStyle w:val="Pagrindinistekstas"/>
        <w:kinsoku w:val="0"/>
        <w:overflowPunct w:val="0"/>
        <w:rPr>
          <w:i/>
          <w:iCs/>
        </w:rPr>
      </w:pPr>
      <w:r w:rsidRPr="00E843B5">
        <w:rPr>
          <w:i/>
          <w:color w:val="000000"/>
        </w:rPr>
        <w:t>Pacientams, kurių inkstų funkcija sutrikusi</w:t>
      </w:r>
    </w:p>
    <w:p w14:paraId="07EE5686" w14:textId="77777777" w:rsidR="007B55E7" w:rsidRPr="00E01096" w:rsidRDefault="007B55E7" w:rsidP="00E01096">
      <w:pPr>
        <w:pStyle w:val="Pagrindinistekstas"/>
        <w:kinsoku w:val="0"/>
        <w:overflowPunct w:val="0"/>
      </w:pPr>
      <w:r w:rsidRPr="00E01096">
        <w:t>Riboti</w:t>
      </w:r>
      <w:r w:rsidRPr="00E01096">
        <w:rPr>
          <w:spacing w:val="-3"/>
        </w:rPr>
        <w:t xml:space="preserve"> </w:t>
      </w:r>
      <w:r w:rsidRPr="00E01096">
        <w:t>klinikiniai</w:t>
      </w:r>
      <w:r w:rsidRPr="00E01096">
        <w:rPr>
          <w:spacing w:val="-3"/>
        </w:rPr>
        <w:t xml:space="preserve"> </w:t>
      </w:r>
      <w:r w:rsidRPr="00E01096">
        <w:t>duomenys</w:t>
      </w:r>
      <w:r w:rsidRPr="00E01096">
        <w:rPr>
          <w:spacing w:val="-4"/>
        </w:rPr>
        <w:t xml:space="preserve"> </w:t>
      </w:r>
      <w:r w:rsidRPr="00E01096">
        <w:t>rodo,</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sunkus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 (kreatinino klirensas 15</w:t>
      </w:r>
      <w:r w:rsidR="009E2B28">
        <w:t>–</w:t>
      </w:r>
      <w:r w:rsidRPr="00E01096">
        <w:t>29</w:t>
      </w:r>
      <w:r w:rsidR="009E2B28">
        <w:t> </w:t>
      </w:r>
      <w:r w:rsidRPr="00E01096">
        <w:t xml:space="preserve">ml/min), </w:t>
      </w:r>
      <w:proofErr w:type="spellStart"/>
      <w:r w:rsidRPr="00E01096">
        <w:t>rivaroksabano</w:t>
      </w:r>
      <w:proofErr w:type="spellEnd"/>
      <w:r w:rsidRPr="00E01096">
        <w:t xml:space="preserve"> koncentracija plazmoje būna reikšmingai padidėjusi. Todėl šiems pacientams </w:t>
      </w:r>
      <w:proofErr w:type="spellStart"/>
      <w:r w:rsidR="004810D2">
        <w:t>Rivaroxaban</w:t>
      </w:r>
      <w:proofErr w:type="spellEnd"/>
      <w:r w:rsidR="004810D2">
        <w:t xml:space="preserve"> STADA</w:t>
      </w:r>
      <w:r w:rsidRPr="00E01096">
        <w:t xml:space="preserve"> reikia vartoti atsargiai. Nerekomenduojama vartoti pacientams, kurių kreatinino klirensas &lt;</w:t>
      </w:r>
      <w:r w:rsidR="009E2B28">
        <w:t> </w:t>
      </w:r>
      <w:r w:rsidRPr="00E01096">
        <w:t>15</w:t>
      </w:r>
      <w:r w:rsidR="009E2B28">
        <w:t> </w:t>
      </w:r>
      <w:r w:rsidRPr="00E01096">
        <w:t>ml/min (žr. 4.4 ir 5.2</w:t>
      </w:r>
      <w:r w:rsidR="009E2B28">
        <w:t> </w:t>
      </w:r>
      <w:r w:rsidRPr="00E01096">
        <w:t>skyrius).</w:t>
      </w:r>
    </w:p>
    <w:p w14:paraId="5D7A1A89" w14:textId="77777777" w:rsidR="007B55E7" w:rsidRPr="00E01096" w:rsidRDefault="007B55E7" w:rsidP="00E01096">
      <w:pPr>
        <w:pStyle w:val="Pagrindinistekstas"/>
        <w:kinsoku w:val="0"/>
        <w:overflowPunct w:val="0"/>
      </w:pPr>
    </w:p>
    <w:p w14:paraId="3058DB07" w14:textId="77777777" w:rsidR="007B55E7" w:rsidRPr="00E01096" w:rsidRDefault="007B55E7" w:rsidP="006F0D73">
      <w:pPr>
        <w:pStyle w:val="Sraopastraipa"/>
        <w:numPr>
          <w:ilvl w:val="0"/>
          <w:numId w:val="31"/>
        </w:numPr>
        <w:tabs>
          <w:tab w:val="left" w:pos="567"/>
        </w:tabs>
        <w:kinsoku w:val="0"/>
        <w:overflowPunct w:val="0"/>
        <w:ind w:left="567" w:hanging="567"/>
        <w:rPr>
          <w:sz w:val="22"/>
          <w:szCs w:val="22"/>
        </w:rPr>
      </w:pPr>
      <w:r w:rsidRPr="00E01096">
        <w:rPr>
          <w:sz w:val="22"/>
          <w:szCs w:val="22"/>
        </w:rPr>
        <w:t>VTE profilaktikai suaugusiems pacientams, kuriems atliekamos planinės klubo arba kelio sąnario</w:t>
      </w:r>
      <w:r w:rsidRPr="00E01096">
        <w:rPr>
          <w:spacing w:val="-3"/>
          <w:sz w:val="22"/>
          <w:szCs w:val="22"/>
        </w:rPr>
        <w:t xml:space="preserve"> </w:t>
      </w:r>
      <w:r w:rsidRPr="00E01096">
        <w:rPr>
          <w:sz w:val="22"/>
          <w:szCs w:val="22"/>
        </w:rPr>
        <w:t>pakeitimo</w:t>
      </w:r>
      <w:r w:rsidRPr="00E01096">
        <w:rPr>
          <w:spacing w:val="-3"/>
          <w:sz w:val="22"/>
          <w:szCs w:val="22"/>
        </w:rPr>
        <w:t xml:space="preserve"> </w:t>
      </w:r>
      <w:r w:rsidRPr="00E01096">
        <w:rPr>
          <w:sz w:val="22"/>
          <w:szCs w:val="22"/>
        </w:rPr>
        <w:t>operacijos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kuriems</w:t>
      </w:r>
      <w:r w:rsidRPr="00E01096">
        <w:rPr>
          <w:spacing w:val="-4"/>
          <w:sz w:val="22"/>
          <w:szCs w:val="22"/>
        </w:rPr>
        <w:t xml:space="preserve"> </w:t>
      </w:r>
      <w:r w:rsidRPr="00E01096">
        <w:rPr>
          <w:sz w:val="22"/>
          <w:szCs w:val="22"/>
        </w:rPr>
        <w:t>yra</w:t>
      </w:r>
      <w:r w:rsidRPr="00E01096">
        <w:rPr>
          <w:spacing w:val="-4"/>
          <w:sz w:val="22"/>
          <w:szCs w:val="22"/>
        </w:rPr>
        <w:t xml:space="preserve"> </w:t>
      </w:r>
      <w:r w:rsidRPr="00E01096">
        <w:rPr>
          <w:sz w:val="22"/>
          <w:szCs w:val="22"/>
        </w:rPr>
        <w:t>lengvas</w:t>
      </w:r>
      <w:r w:rsidRPr="00E01096">
        <w:rPr>
          <w:spacing w:val="-4"/>
          <w:sz w:val="22"/>
          <w:szCs w:val="22"/>
        </w:rPr>
        <w:t xml:space="preserve"> </w:t>
      </w:r>
      <w:r w:rsidRPr="00E01096">
        <w:rPr>
          <w:sz w:val="22"/>
          <w:szCs w:val="22"/>
        </w:rPr>
        <w:t>inkstų</w:t>
      </w:r>
      <w:r w:rsidRPr="00E01096">
        <w:rPr>
          <w:spacing w:val="-3"/>
          <w:sz w:val="22"/>
          <w:szCs w:val="22"/>
        </w:rPr>
        <w:t xml:space="preserve"> </w:t>
      </w:r>
      <w:r w:rsidRPr="00E01096">
        <w:rPr>
          <w:sz w:val="22"/>
          <w:szCs w:val="22"/>
        </w:rPr>
        <w:t>funkcijos</w:t>
      </w:r>
      <w:r w:rsidRPr="00E01096">
        <w:rPr>
          <w:spacing w:val="-4"/>
          <w:sz w:val="22"/>
          <w:szCs w:val="22"/>
        </w:rPr>
        <w:t xml:space="preserve"> </w:t>
      </w:r>
      <w:r w:rsidRPr="00E01096">
        <w:rPr>
          <w:sz w:val="22"/>
          <w:szCs w:val="22"/>
        </w:rPr>
        <w:t>sutrikimas</w:t>
      </w:r>
      <w:r w:rsidRPr="00E01096">
        <w:rPr>
          <w:spacing w:val="-4"/>
          <w:sz w:val="22"/>
          <w:szCs w:val="22"/>
        </w:rPr>
        <w:t xml:space="preserve"> </w:t>
      </w:r>
      <w:r w:rsidRPr="00E01096">
        <w:rPr>
          <w:sz w:val="22"/>
          <w:szCs w:val="22"/>
        </w:rPr>
        <w:t>(kreatinino klirensas 50</w:t>
      </w:r>
      <w:r w:rsidR="009E2B28">
        <w:rPr>
          <w:sz w:val="22"/>
          <w:szCs w:val="22"/>
        </w:rPr>
        <w:t>–</w:t>
      </w:r>
      <w:r w:rsidRPr="00E01096">
        <w:rPr>
          <w:sz w:val="22"/>
          <w:szCs w:val="22"/>
        </w:rPr>
        <w:t>80</w:t>
      </w:r>
      <w:r w:rsidR="009E2B28">
        <w:rPr>
          <w:sz w:val="22"/>
          <w:szCs w:val="22"/>
        </w:rPr>
        <w:t> </w:t>
      </w:r>
      <w:r w:rsidRPr="00E01096">
        <w:rPr>
          <w:sz w:val="22"/>
          <w:szCs w:val="22"/>
        </w:rPr>
        <w:t>ml/min) arba vidutinio sunkumo inkstų funkcijos sutrikimas (kreatinino klirensas 30</w:t>
      </w:r>
      <w:r w:rsidR="009E2B28">
        <w:rPr>
          <w:sz w:val="22"/>
          <w:szCs w:val="22"/>
        </w:rPr>
        <w:t>–</w:t>
      </w:r>
      <w:r w:rsidRPr="00E01096">
        <w:rPr>
          <w:sz w:val="22"/>
          <w:szCs w:val="22"/>
        </w:rPr>
        <w:t>49</w:t>
      </w:r>
      <w:r w:rsidR="009E2B28">
        <w:rPr>
          <w:sz w:val="22"/>
          <w:szCs w:val="22"/>
        </w:rPr>
        <w:t> </w:t>
      </w:r>
      <w:r w:rsidRPr="00E01096">
        <w:rPr>
          <w:sz w:val="22"/>
          <w:szCs w:val="22"/>
        </w:rPr>
        <w:t>ml/min), dozės koreguoti nereikia (žr. 5.2</w:t>
      </w:r>
      <w:r w:rsidR="009E2B28">
        <w:rPr>
          <w:sz w:val="22"/>
          <w:szCs w:val="22"/>
        </w:rPr>
        <w:t> </w:t>
      </w:r>
      <w:r w:rsidRPr="00E01096">
        <w:rPr>
          <w:sz w:val="22"/>
          <w:szCs w:val="22"/>
        </w:rPr>
        <w:t>skyrių).</w:t>
      </w:r>
    </w:p>
    <w:p w14:paraId="5BD76C8A" w14:textId="77777777" w:rsidR="007B55E7" w:rsidRPr="00E01096" w:rsidRDefault="007B55E7" w:rsidP="009E2B28">
      <w:pPr>
        <w:pStyle w:val="Pagrindinistekstas"/>
        <w:tabs>
          <w:tab w:val="left" w:pos="567"/>
        </w:tabs>
        <w:kinsoku w:val="0"/>
        <w:overflowPunct w:val="0"/>
        <w:ind w:left="567" w:hanging="567"/>
      </w:pPr>
    </w:p>
    <w:p w14:paraId="726BD188" w14:textId="77777777" w:rsidR="007B55E7" w:rsidRPr="00E01096" w:rsidRDefault="007B55E7" w:rsidP="006F0D73">
      <w:pPr>
        <w:pStyle w:val="Sraopastraipa"/>
        <w:numPr>
          <w:ilvl w:val="0"/>
          <w:numId w:val="31"/>
        </w:numPr>
        <w:tabs>
          <w:tab w:val="left" w:pos="567"/>
        </w:tabs>
        <w:kinsoku w:val="0"/>
        <w:overflowPunct w:val="0"/>
        <w:ind w:left="567" w:hanging="567"/>
        <w:rPr>
          <w:sz w:val="22"/>
          <w:szCs w:val="22"/>
        </w:rPr>
      </w:pPr>
      <w:r w:rsidRPr="00E01096">
        <w:rPr>
          <w:sz w:val="22"/>
          <w:szCs w:val="22"/>
        </w:rPr>
        <w:t>GVT</w:t>
      </w:r>
      <w:r w:rsidRPr="00E01096">
        <w:rPr>
          <w:spacing w:val="-4"/>
          <w:sz w:val="22"/>
          <w:szCs w:val="22"/>
        </w:rPr>
        <w:t xml:space="preserve"> </w:t>
      </w:r>
      <w:r w:rsidRPr="00E01096">
        <w:rPr>
          <w:sz w:val="22"/>
          <w:szCs w:val="22"/>
        </w:rPr>
        <w:t>gydymui,</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gydymui</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pasikartojančios</w:t>
      </w:r>
      <w:r w:rsidRPr="00E01096">
        <w:rPr>
          <w:spacing w:val="-5"/>
          <w:sz w:val="22"/>
          <w:szCs w:val="22"/>
        </w:rPr>
        <w:t xml:space="preserve"> </w:t>
      </w:r>
      <w:r w:rsidRPr="00E01096">
        <w:rPr>
          <w:sz w:val="22"/>
          <w:szCs w:val="22"/>
        </w:rPr>
        <w:t>GVT</w:t>
      </w:r>
      <w:r w:rsidRPr="00E01096">
        <w:rPr>
          <w:spacing w:val="-3"/>
          <w:sz w:val="22"/>
          <w:szCs w:val="22"/>
        </w:rPr>
        <w:t xml:space="preserve"> </w:t>
      </w:r>
      <w:r w:rsidRPr="00E01096">
        <w:rPr>
          <w:sz w:val="22"/>
          <w:szCs w:val="22"/>
        </w:rPr>
        <w:t>bei</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profilaktikai</w:t>
      </w:r>
      <w:r w:rsidRPr="00E01096">
        <w:rPr>
          <w:spacing w:val="-4"/>
          <w:sz w:val="22"/>
          <w:szCs w:val="22"/>
        </w:rPr>
        <w:t xml:space="preserve"> </w:t>
      </w:r>
      <w:r w:rsidRPr="00E01096">
        <w:rPr>
          <w:sz w:val="22"/>
          <w:szCs w:val="22"/>
        </w:rPr>
        <w:t>pacientams,</w:t>
      </w:r>
      <w:r w:rsidRPr="00E01096">
        <w:rPr>
          <w:spacing w:val="-4"/>
          <w:sz w:val="22"/>
          <w:szCs w:val="22"/>
        </w:rPr>
        <w:t xml:space="preserve"> </w:t>
      </w:r>
      <w:r w:rsidRPr="00E01096">
        <w:rPr>
          <w:sz w:val="22"/>
          <w:szCs w:val="22"/>
        </w:rPr>
        <w:t>kuriems yra lengvas inkstų funkcijos sutrikimas (kreatinino klirensas 50</w:t>
      </w:r>
      <w:r w:rsidR="009E2B28">
        <w:rPr>
          <w:sz w:val="22"/>
          <w:szCs w:val="22"/>
        </w:rPr>
        <w:t>–</w:t>
      </w:r>
      <w:r w:rsidRPr="00E01096">
        <w:rPr>
          <w:sz w:val="22"/>
          <w:szCs w:val="22"/>
        </w:rPr>
        <w:t>80</w:t>
      </w:r>
      <w:r w:rsidR="009E2B28">
        <w:rPr>
          <w:sz w:val="22"/>
          <w:szCs w:val="22"/>
        </w:rPr>
        <w:t> </w:t>
      </w:r>
      <w:r w:rsidRPr="00E01096">
        <w:rPr>
          <w:sz w:val="22"/>
          <w:szCs w:val="22"/>
        </w:rPr>
        <w:t>ml/min), dozės koreguoti nereikia (žr. 5.2</w:t>
      </w:r>
      <w:r w:rsidR="009E2B28">
        <w:rPr>
          <w:sz w:val="22"/>
          <w:szCs w:val="22"/>
        </w:rPr>
        <w:t> </w:t>
      </w:r>
      <w:r w:rsidRPr="00E01096">
        <w:rPr>
          <w:sz w:val="22"/>
          <w:szCs w:val="22"/>
        </w:rPr>
        <w:t>skyrių).</w:t>
      </w:r>
    </w:p>
    <w:p w14:paraId="2D5241B9"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vidutinis</w:t>
      </w:r>
      <w:r w:rsidRPr="00E01096">
        <w:rPr>
          <w:spacing w:val="-4"/>
        </w:rPr>
        <w:t xml:space="preserve"> </w:t>
      </w:r>
      <w:r w:rsidRPr="00E01096">
        <w:t>(kreatinino</w:t>
      </w:r>
      <w:r w:rsidRPr="00E01096">
        <w:rPr>
          <w:spacing w:val="-4"/>
        </w:rPr>
        <w:t xml:space="preserve"> </w:t>
      </w:r>
      <w:r w:rsidRPr="00E01096">
        <w:t>klirensas</w:t>
      </w:r>
      <w:r w:rsidRPr="00E01096">
        <w:rPr>
          <w:spacing w:val="-4"/>
        </w:rPr>
        <w:t xml:space="preserve"> </w:t>
      </w:r>
      <w:r w:rsidRPr="00E01096">
        <w:t>30</w:t>
      </w:r>
      <w:r w:rsidR="009E2B28">
        <w:t>–</w:t>
      </w:r>
      <w:r w:rsidRPr="00E01096">
        <w:t>49</w:t>
      </w:r>
      <w:r w:rsidR="009E2B28">
        <w:t> </w:t>
      </w:r>
      <w:r w:rsidRPr="00E01096">
        <w:t>ml/min)</w:t>
      </w:r>
      <w:r w:rsidRPr="00E01096">
        <w:rPr>
          <w:spacing w:val="-3"/>
        </w:rPr>
        <w:t xml:space="preserve"> </w:t>
      </w:r>
      <w:r w:rsidRPr="00E01096">
        <w:t>arba</w:t>
      </w:r>
      <w:r w:rsidRPr="00E01096">
        <w:rPr>
          <w:spacing w:val="-4"/>
        </w:rPr>
        <w:t xml:space="preserve"> </w:t>
      </w:r>
      <w:r w:rsidRPr="00E01096">
        <w:t>sunkus</w:t>
      </w:r>
      <w:r w:rsidRPr="00E01096">
        <w:rPr>
          <w:spacing w:val="-4"/>
        </w:rPr>
        <w:t xml:space="preserve"> </w:t>
      </w:r>
      <w:r w:rsidRPr="00E01096">
        <w:t>(kreatinino klirensas 15</w:t>
      </w:r>
      <w:r w:rsidR="009E2B28">
        <w:t>–</w:t>
      </w:r>
      <w:r w:rsidRPr="00E01096">
        <w:t>29</w:t>
      </w:r>
      <w:r w:rsidR="009E2B28">
        <w:t> </w:t>
      </w:r>
      <w:r w:rsidRPr="00E01096">
        <w:t xml:space="preserve">ml/min) inkstų funkcijos sutrikimas: pirmąsias </w:t>
      </w:r>
      <w:r w:rsidR="0088566C">
        <w:t>3 </w:t>
      </w:r>
      <w:r w:rsidRPr="00E01096">
        <w:t>savaites reikia skirti po</w:t>
      </w:r>
      <w:r w:rsidR="0088566C">
        <w:t xml:space="preserve"> </w:t>
      </w:r>
      <w:r w:rsidRPr="00E01096">
        <w:t>15</w:t>
      </w:r>
      <w:r w:rsidR="009E2B28">
        <w:t> </w:t>
      </w:r>
      <w:r w:rsidRPr="00E01096">
        <w:t>mg du kartus per parą. Po to, kai rekomenduojama dozė yra 20</w:t>
      </w:r>
      <w:r w:rsidR="009E2B28">
        <w:t> </w:t>
      </w:r>
      <w:r w:rsidRPr="00E01096">
        <w:t>mg vieną kartą per parą, jei paciento</w:t>
      </w:r>
      <w:r w:rsidRPr="00E01096">
        <w:rPr>
          <w:spacing w:val="-3"/>
        </w:rPr>
        <w:t xml:space="preserve"> </w:t>
      </w:r>
      <w:r w:rsidRPr="00E01096">
        <w:t>kraujavimo</w:t>
      </w:r>
      <w:r w:rsidRPr="00E01096">
        <w:rPr>
          <w:spacing w:val="-3"/>
        </w:rPr>
        <w:t xml:space="preserve"> </w:t>
      </w:r>
      <w:r w:rsidRPr="00E01096">
        <w:t>rizika</w:t>
      </w:r>
      <w:r w:rsidRPr="00E01096">
        <w:rPr>
          <w:spacing w:val="-4"/>
        </w:rPr>
        <w:t xml:space="preserve"> </w:t>
      </w:r>
      <w:r w:rsidRPr="00E01096">
        <w:t>yra</w:t>
      </w:r>
      <w:r w:rsidRPr="00E01096">
        <w:rPr>
          <w:spacing w:val="-4"/>
        </w:rPr>
        <w:t xml:space="preserve"> </w:t>
      </w:r>
      <w:r w:rsidRPr="00E01096">
        <w:t>didesnė</w:t>
      </w:r>
      <w:r w:rsidRPr="00E01096">
        <w:rPr>
          <w:spacing w:val="-4"/>
        </w:rPr>
        <w:t xml:space="preserve"> </w:t>
      </w:r>
      <w:r w:rsidRPr="00E01096">
        <w:t>už</w:t>
      </w:r>
      <w:r w:rsidRPr="00E01096">
        <w:rPr>
          <w:spacing w:val="-4"/>
        </w:rPr>
        <w:t xml:space="preserve"> </w:t>
      </w:r>
      <w:r w:rsidRPr="00E01096">
        <w:t>pasikartojančios</w:t>
      </w:r>
      <w:r w:rsidRPr="00E01096">
        <w:rPr>
          <w:spacing w:val="-4"/>
        </w:rPr>
        <w:t xml:space="preserve"> </w:t>
      </w:r>
      <w:r w:rsidRPr="00E01096">
        <w:t>PE</w:t>
      </w:r>
      <w:r w:rsidRPr="00E01096">
        <w:rPr>
          <w:spacing w:val="-3"/>
        </w:rPr>
        <w:t xml:space="preserve"> </w:t>
      </w:r>
      <w:r w:rsidRPr="00E01096">
        <w:t>ir</w:t>
      </w:r>
      <w:r w:rsidRPr="00E01096">
        <w:rPr>
          <w:spacing w:val="-3"/>
        </w:rPr>
        <w:t xml:space="preserve"> </w:t>
      </w:r>
      <w:r w:rsidRPr="00E01096">
        <w:t>GVT</w:t>
      </w:r>
      <w:r w:rsidRPr="00E01096">
        <w:rPr>
          <w:spacing w:val="-3"/>
        </w:rPr>
        <w:t xml:space="preserve"> </w:t>
      </w:r>
      <w:r w:rsidRPr="00E01096">
        <w:t>riziką,</w:t>
      </w:r>
      <w:r w:rsidRPr="00E01096">
        <w:rPr>
          <w:spacing w:val="-3"/>
        </w:rPr>
        <w:t xml:space="preserve"> </w:t>
      </w:r>
      <w:r w:rsidRPr="00E01096">
        <w:t>galima</w:t>
      </w:r>
      <w:r w:rsidRPr="00E01096">
        <w:rPr>
          <w:spacing w:val="-4"/>
        </w:rPr>
        <w:t xml:space="preserve"> </w:t>
      </w:r>
      <w:r w:rsidRPr="00E01096">
        <w:t>apsvarstyti dozės sumažinimą nuo 20</w:t>
      </w:r>
      <w:r w:rsidR="009E2B28">
        <w:t> </w:t>
      </w:r>
      <w:r w:rsidRPr="00E01096">
        <w:t>mg vieną kartą per parą iki 15</w:t>
      </w:r>
      <w:r w:rsidR="009E2B28">
        <w:t> </w:t>
      </w:r>
      <w:r w:rsidRPr="00E01096">
        <w:t>mg vieną kartą per parą.</w:t>
      </w:r>
      <w:r w:rsidR="0088566C">
        <w:t xml:space="preserve"> </w:t>
      </w:r>
      <w:r w:rsidRPr="00E01096">
        <w:t>Rekomendacijos</w:t>
      </w:r>
      <w:r w:rsidRPr="00E01096">
        <w:rPr>
          <w:spacing w:val="-5"/>
        </w:rPr>
        <w:t xml:space="preserve"> </w:t>
      </w:r>
      <w:r w:rsidRPr="00E01096">
        <w:t>vartoti</w:t>
      </w:r>
      <w:r w:rsidRPr="00E01096">
        <w:rPr>
          <w:spacing w:val="-4"/>
        </w:rPr>
        <w:t xml:space="preserve"> </w:t>
      </w:r>
      <w:r w:rsidRPr="00E01096">
        <w:t>15</w:t>
      </w:r>
      <w:r w:rsidR="009E2B28">
        <w:t> </w:t>
      </w:r>
      <w:r w:rsidRPr="00E01096">
        <w:t>mg</w:t>
      </w:r>
      <w:r w:rsidRPr="00E01096">
        <w:rPr>
          <w:spacing w:val="-4"/>
        </w:rPr>
        <w:t xml:space="preserve"> </w:t>
      </w:r>
      <w:r w:rsidRPr="00E01096">
        <w:t>dozę</w:t>
      </w:r>
      <w:r w:rsidRPr="00E01096">
        <w:rPr>
          <w:spacing w:val="-5"/>
        </w:rPr>
        <w:t xml:space="preserve"> </w:t>
      </w:r>
      <w:r w:rsidRPr="00E01096">
        <w:t>yra</w:t>
      </w:r>
      <w:r w:rsidRPr="00E01096">
        <w:rPr>
          <w:spacing w:val="-5"/>
        </w:rPr>
        <w:t xml:space="preserve"> </w:t>
      </w:r>
      <w:r w:rsidRPr="00E01096">
        <w:t>paremtos</w:t>
      </w:r>
      <w:r w:rsidRPr="00E01096">
        <w:rPr>
          <w:spacing w:val="-5"/>
        </w:rPr>
        <w:t xml:space="preserve"> </w:t>
      </w:r>
      <w:proofErr w:type="spellStart"/>
      <w:r w:rsidRPr="00E01096">
        <w:t>farmakokinetiniu</w:t>
      </w:r>
      <w:proofErr w:type="spellEnd"/>
      <w:r w:rsidRPr="00E01096">
        <w:rPr>
          <w:spacing w:val="-4"/>
        </w:rPr>
        <w:t xml:space="preserve"> </w:t>
      </w:r>
      <w:r w:rsidRPr="00E01096">
        <w:t>modeliavimu,</w:t>
      </w:r>
      <w:r w:rsidRPr="00E01096">
        <w:rPr>
          <w:spacing w:val="-4"/>
        </w:rPr>
        <w:t xml:space="preserve"> </w:t>
      </w:r>
      <w:r w:rsidRPr="00E01096">
        <w:t>bet</w:t>
      </w:r>
      <w:r w:rsidRPr="00E01096">
        <w:rPr>
          <w:spacing w:val="-4"/>
        </w:rPr>
        <w:t xml:space="preserve"> </w:t>
      </w:r>
      <w:r w:rsidRPr="00E01096">
        <w:t>kliniškai toks dozavimas nėra ištirtas (žr. 4.4, 5.1 ir 5.2</w:t>
      </w:r>
      <w:r w:rsidR="009E2B28">
        <w:t> </w:t>
      </w:r>
      <w:r w:rsidRPr="00E01096">
        <w:t>skyrius).</w:t>
      </w:r>
    </w:p>
    <w:p w14:paraId="47B01EAA" w14:textId="77777777" w:rsidR="007B55E7" w:rsidRPr="00E01096" w:rsidRDefault="007B55E7" w:rsidP="00E01096">
      <w:pPr>
        <w:pStyle w:val="Pagrindinistekstas"/>
        <w:kinsoku w:val="0"/>
        <w:overflowPunct w:val="0"/>
        <w:rPr>
          <w:spacing w:val="-2"/>
        </w:rPr>
      </w:pPr>
      <w:r w:rsidRPr="00E01096">
        <w:t>Kai</w:t>
      </w:r>
      <w:r w:rsidRPr="00E01096">
        <w:rPr>
          <w:spacing w:val="-3"/>
        </w:rPr>
        <w:t xml:space="preserve"> </w:t>
      </w:r>
      <w:r w:rsidRPr="00E01096">
        <w:t>rekomenduojama</w:t>
      </w:r>
      <w:r w:rsidRPr="00E01096">
        <w:rPr>
          <w:spacing w:val="-3"/>
        </w:rPr>
        <w:t xml:space="preserve"> </w:t>
      </w:r>
      <w:r w:rsidRPr="00E01096">
        <w:t>dozė</w:t>
      </w:r>
      <w:r w:rsidRPr="00E01096">
        <w:rPr>
          <w:spacing w:val="-3"/>
        </w:rPr>
        <w:t xml:space="preserve"> </w:t>
      </w:r>
      <w:r w:rsidRPr="00E01096">
        <w:t>yra</w:t>
      </w:r>
      <w:r w:rsidRPr="00E01096">
        <w:rPr>
          <w:spacing w:val="-3"/>
        </w:rPr>
        <w:t xml:space="preserve"> </w:t>
      </w:r>
      <w:r w:rsidRPr="00E01096">
        <w:t>10</w:t>
      </w:r>
      <w:r w:rsidR="009E2B28">
        <w:t> </w:t>
      </w:r>
      <w:r w:rsidRPr="00E01096">
        <w:t>mg</w:t>
      </w:r>
      <w:r w:rsidRPr="00E01096">
        <w:rPr>
          <w:spacing w:val="-3"/>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rekomenduojamos</w:t>
      </w:r>
      <w:r w:rsidRPr="00E01096">
        <w:rPr>
          <w:spacing w:val="-4"/>
        </w:rPr>
        <w:t xml:space="preserve"> </w:t>
      </w:r>
      <w:r w:rsidRPr="00E01096">
        <w:t>dozės</w:t>
      </w:r>
      <w:r w:rsidRPr="00E01096">
        <w:rPr>
          <w:spacing w:val="-4"/>
        </w:rPr>
        <w:t xml:space="preserve"> </w:t>
      </w:r>
      <w:r w:rsidRPr="00E01096">
        <w:t xml:space="preserve">koreguoti </w:t>
      </w:r>
      <w:r w:rsidRPr="00E01096">
        <w:rPr>
          <w:spacing w:val="-2"/>
        </w:rPr>
        <w:t>nereikia.</w:t>
      </w:r>
    </w:p>
    <w:p w14:paraId="4A952C09" w14:textId="77777777" w:rsidR="007B55E7" w:rsidRPr="00E01096" w:rsidRDefault="007B55E7" w:rsidP="00E01096">
      <w:pPr>
        <w:pStyle w:val="Pagrindinistekstas"/>
        <w:kinsoku w:val="0"/>
        <w:overflowPunct w:val="0"/>
      </w:pPr>
    </w:p>
    <w:p w14:paraId="57C72BA9" w14:textId="77777777" w:rsidR="007B55E7" w:rsidRPr="00E01096" w:rsidRDefault="00F540F0" w:rsidP="00E01096">
      <w:pPr>
        <w:pStyle w:val="Pagrindinistekstas"/>
        <w:kinsoku w:val="0"/>
        <w:overflowPunct w:val="0"/>
        <w:rPr>
          <w:i/>
          <w:iCs/>
        </w:rPr>
      </w:pPr>
      <w:r w:rsidRPr="00E843B5">
        <w:rPr>
          <w:i/>
          <w:color w:val="000000"/>
        </w:rPr>
        <w:t>Pacientams, kurių kepenų funkcija sutrikusi</w:t>
      </w:r>
    </w:p>
    <w:p w14:paraId="0EE2DCCC"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F47660">
        <w:t>draudžiama</w:t>
      </w:r>
      <w:r w:rsidR="00F47660"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sergantiems</w:t>
      </w:r>
      <w:r w:rsidR="007B55E7" w:rsidRPr="00E01096">
        <w:rPr>
          <w:spacing w:val="-4"/>
        </w:rPr>
        <w:t xml:space="preserve"> </w:t>
      </w:r>
      <w:r w:rsidR="007B55E7" w:rsidRPr="00E01096">
        <w:t>kepenų</w:t>
      </w:r>
      <w:r w:rsidR="007B55E7" w:rsidRPr="00E01096">
        <w:rPr>
          <w:spacing w:val="-3"/>
        </w:rPr>
        <w:t xml:space="preserve"> </w:t>
      </w:r>
      <w:r w:rsidR="007B55E7" w:rsidRPr="00E01096">
        <w:t>liga,</w:t>
      </w:r>
      <w:r w:rsidR="007B55E7" w:rsidRPr="00E01096">
        <w:rPr>
          <w:spacing w:val="-3"/>
        </w:rPr>
        <w:t xml:space="preserve"> </w:t>
      </w:r>
      <w:r w:rsidR="007B55E7" w:rsidRPr="00E01096">
        <w:t>susijusia</w:t>
      </w:r>
      <w:r w:rsidR="007B55E7" w:rsidRPr="00E01096">
        <w:rPr>
          <w:spacing w:val="-4"/>
        </w:rPr>
        <w:t xml:space="preserve"> </w:t>
      </w:r>
      <w:r w:rsidR="007B55E7" w:rsidRPr="00E01096">
        <w:t>su</w:t>
      </w:r>
      <w:r w:rsidR="007B55E7" w:rsidRPr="00E01096">
        <w:rPr>
          <w:spacing w:val="-3"/>
        </w:rPr>
        <w:t xml:space="preserve"> </w:t>
      </w:r>
      <w:proofErr w:type="spellStart"/>
      <w:r w:rsidR="007B55E7" w:rsidRPr="00E01096">
        <w:t>koaguliopatija</w:t>
      </w:r>
      <w:proofErr w:type="spellEnd"/>
      <w:r w:rsidR="007B55E7" w:rsidRPr="00E01096">
        <w:rPr>
          <w:spacing w:val="-4"/>
        </w:rPr>
        <w:t xml:space="preserve"> </w:t>
      </w:r>
      <w:r w:rsidR="007B55E7" w:rsidRPr="00E01096">
        <w:t>ir</w:t>
      </w:r>
      <w:r w:rsidR="007B55E7" w:rsidRPr="00E01096">
        <w:rPr>
          <w:spacing w:val="-3"/>
        </w:rPr>
        <w:t xml:space="preserve"> </w:t>
      </w:r>
      <w:r w:rsidR="007B55E7" w:rsidRPr="00E01096">
        <w:t xml:space="preserve">klinikiniu požiūriu reikšmingo kraujavimo rizika, įskaitant kepenų ciroze sergančius pacientus (B ir C klasės pagal </w:t>
      </w:r>
      <w:proofErr w:type="spellStart"/>
      <w:r w:rsidR="007B55E7" w:rsidRPr="00E01096">
        <w:rPr>
          <w:i/>
          <w:iCs/>
        </w:rPr>
        <w:t>Child</w:t>
      </w:r>
      <w:proofErr w:type="spellEnd"/>
      <w:r w:rsidR="007B55E7" w:rsidRPr="00E01096">
        <w:rPr>
          <w:i/>
          <w:iCs/>
        </w:rPr>
        <w:t xml:space="preserve"> </w:t>
      </w:r>
      <w:proofErr w:type="spellStart"/>
      <w:r w:rsidR="007B55E7" w:rsidRPr="00E01096">
        <w:rPr>
          <w:i/>
          <w:iCs/>
        </w:rPr>
        <w:t>Pugh</w:t>
      </w:r>
      <w:proofErr w:type="spellEnd"/>
      <w:r w:rsidR="007B55E7" w:rsidRPr="00E01096">
        <w:t>) (žr. 4.3 ir 5.2</w:t>
      </w:r>
      <w:r w:rsidR="0088566C">
        <w:t> </w:t>
      </w:r>
      <w:r w:rsidR="007B55E7" w:rsidRPr="00E01096">
        <w:t>skyrius).</w:t>
      </w:r>
    </w:p>
    <w:p w14:paraId="303D2EE4" w14:textId="77777777" w:rsidR="007B55E7" w:rsidRPr="00E01096" w:rsidRDefault="007B55E7" w:rsidP="00E01096">
      <w:pPr>
        <w:pStyle w:val="Pagrindinistekstas"/>
        <w:kinsoku w:val="0"/>
        <w:overflowPunct w:val="0"/>
      </w:pPr>
    </w:p>
    <w:p w14:paraId="363C9DD2" w14:textId="77777777" w:rsidR="007B55E7" w:rsidRPr="00F540F0" w:rsidRDefault="007B55E7" w:rsidP="00E01096">
      <w:pPr>
        <w:pStyle w:val="Pagrindinistekstas"/>
        <w:kinsoku w:val="0"/>
        <w:overflowPunct w:val="0"/>
        <w:rPr>
          <w:i/>
          <w:iCs/>
          <w:spacing w:val="-2"/>
        </w:rPr>
      </w:pPr>
      <w:r w:rsidRPr="00F540F0">
        <w:rPr>
          <w:i/>
          <w:iCs/>
          <w:spacing w:val="-2"/>
        </w:rPr>
        <w:t>Senyviems</w:t>
      </w:r>
      <w:r w:rsidRPr="00F540F0">
        <w:rPr>
          <w:i/>
          <w:iCs/>
          <w:spacing w:val="3"/>
        </w:rPr>
        <w:t xml:space="preserve"> </w:t>
      </w:r>
      <w:r w:rsidRPr="00F540F0">
        <w:rPr>
          <w:i/>
          <w:iCs/>
          <w:spacing w:val="-2"/>
        </w:rPr>
        <w:t>pacientams</w:t>
      </w:r>
    </w:p>
    <w:p w14:paraId="4E7F5595" w14:textId="77777777" w:rsidR="007B55E7" w:rsidRPr="00E01096" w:rsidRDefault="007B55E7" w:rsidP="00E01096">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rsidR="0088566C">
        <w:rPr>
          <w:spacing w:val="-7"/>
        </w:rPr>
        <w:t> </w:t>
      </w:r>
      <w:r w:rsidRPr="00E01096">
        <w:rPr>
          <w:spacing w:val="-2"/>
        </w:rPr>
        <w:t>skyrių)</w:t>
      </w:r>
      <w:r w:rsidR="0088566C">
        <w:rPr>
          <w:spacing w:val="-2"/>
        </w:rPr>
        <w:t>.</w:t>
      </w:r>
    </w:p>
    <w:p w14:paraId="06031C3C" w14:textId="77777777" w:rsidR="007B55E7" w:rsidRPr="00E01096" w:rsidRDefault="007B55E7" w:rsidP="00E01096">
      <w:pPr>
        <w:pStyle w:val="Pagrindinistekstas"/>
        <w:kinsoku w:val="0"/>
        <w:overflowPunct w:val="0"/>
      </w:pPr>
    </w:p>
    <w:p w14:paraId="405EDAE0" w14:textId="77777777" w:rsidR="007B55E7" w:rsidRPr="00F540F0" w:rsidRDefault="007B55E7" w:rsidP="00E01096">
      <w:pPr>
        <w:pStyle w:val="Pagrindinistekstas"/>
        <w:kinsoku w:val="0"/>
        <w:overflowPunct w:val="0"/>
        <w:rPr>
          <w:i/>
          <w:iCs/>
        </w:rPr>
      </w:pPr>
      <w:r w:rsidRPr="00F540F0">
        <w:rPr>
          <w:i/>
          <w:iCs/>
        </w:rPr>
        <w:t>Kūno</w:t>
      </w:r>
      <w:r w:rsidRPr="00F540F0">
        <w:rPr>
          <w:i/>
          <w:iCs/>
          <w:spacing w:val="-6"/>
        </w:rPr>
        <w:t xml:space="preserve"> </w:t>
      </w:r>
      <w:r w:rsidRPr="00F540F0">
        <w:rPr>
          <w:i/>
          <w:iCs/>
          <w:spacing w:val="-2"/>
        </w:rPr>
        <w:t>svoris</w:t>
      </w:r>
    </w:p>
    <w:p w14:paraId="11FF9C3E" w14:textId="77777777" w:rsidR="007B55E7" w:rsidRPr="00E01096" w:rsidRDefault="007B55E7" w:rsidP="00E01096">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rsidR="0088566C">
        <w:t> </w:t>
      </w:r>
      <w:r w:rsidRPr="00E01096">
        <w:rPr>
          <w:spacing w:val="-2"/>
        </w:rPr>
        <w:t>skyrių)</w:t>
      </w:r>
      <w:r w:rsidR="0088566C">
        <w:rPr>
          <w:spacing w:val="-2"/>
        </w:rPr>
        <w:t>.</w:t>
      </w:r>
    </w:p>
    <w:p w14:paraId="1619BA56" w14:textId="77777777" w:rsidR="007B55E7" w:rsidRPr="00E01096" w:rsidRDefault="007B55E7" w:rsidP="00E01096">
      <w:pPr>
        <w:pStyle w:val="Pagrindinistekstas"/>
        <w:kinsoku w:val="0"/>
        <w:overflowPunct w:val="0"/>
      </w:pPr>
    </w:p>
    <w:p w14:paraId="740E377A" w14:textId="77777777" w:rsidR="007B55E7" w:rsidRPr="00F540F0" w:rsidRDefault="007B55E7" w:rsidP="00E01096">
      <w:pPr>
        <w:pStyle w:val="Pagrindinistekstas"/>
        <w:kinsoku w:val="0"/>
        <w:overflowPunct w:val="0"/>
        <w:rPr>
          <w:i/>
          <w:iCs/>
          <w:spacing w:val="-2"/>
        </w:rPr>
      </w:pPr>
      <w:r w:rsidRPr="00F540F0">
        <w:rPr>
          <w:i/>
          <w:iCs/>
          <w:spacing w:val="-2"/>
        </w:rPr>
        <w:t>Lytis</w:t>
      </w:r>
    </w:p>
    <w:p w14:paraId="60733309" w14:textId="77777777" w:rsidR="007B55E7" w:rsidRPr="00E01096" w:rsidRDefault="007B55E7" w:rsidP="00E01096">
      <w:pPr>
        <w:pStyle w:val="Pagrindinistekstas"/>
        <w:kinsoku w:val="0"/>
        <w:overflowPunct w:val="0"/>
        <w:rPr>
          <w:spacing w:val="-2"/>
        </w:rPr>
      </w:pPr>
      <w:r w:rsidRPr="00E01096">
        <w:t>Dozės</w:t>
      </w:r>
      <w:r w:rsidRPr="00E01096">
        <w:rPr>
          <w:spacing w:val="-7"/>
        </w:rPr>
        <w:t xml:space="preserve"> </w:t>
      </w:r>
      <w:r w:rsidRPr="00E01096">
        <w:t>koreguoti</w:t>
      </w:r>
      <w:r w:rsidRPr="00E01096">
        <w:rPr>
          <w:spacing w:val="-7"/>
        </w:rPr>
        <w:t xml:space="preserve"> </w:t>
      </w:r>
      <w:r w:rsidRPr="00E01096">
        <w:t>nereikia</w:t>
      </w:r>
      <w:r w:rsidRPr="00E01096">
        <w:rPr>
          <w:spacing w:val="-7"/>
        </w:rPr>
        <w:t xml:space="preserve"> </w:t>
      </w:r>
      <w:r w:rsidRPr="00E01096">
        <w:t>(žr.</w:t>
      </w:r>
      <w:r w:rsidRPr="00E01096">
        <w:rPr>
          <w:spacing w:val="-7"/>
        </w:rPr>
        <w:t xml:space="preserve"> </w:t>
      </w:r>
      <w:r w:rsidRPr="00E01096">
        <w:t>5.2</w:t>
      </w:r>
      <w:r w:rsidR="0088566C">
        <w:t> </w:t>
      </w:r>
      <w:r w:rsidRPr="00E01096">
        <w:rPr>
          <w:spacing w:val="-2"/>
        </w:rPr>
        <w:t>skyrių)</w:t>
      </w:r>
      <w:r w:rsidR="0088566C">
        <w:rPr>
          <w:spacing w:val="-2"/>
        </w:rPr>
        <w:t>.</w:t>
      </w:r>
    </w:p>
    <w:p w14:paraId="3E79D9E1" w14:textId="77777777" w:rsidR="0088566C" w:rsidRDefault="0088566C" w:rsidP="00E01096">
      <w:pPr>
        <w:pStyle w:val="Pagrindinistekstas"/>
        <w:kinsoku w:val="0"/>
        <w:overflowPunct w:val="0"/>
        <w:rPr>
          <w:i/>
          <w:iCs/>
          <w:u w:val="single"/>
        </w:rPr>
      </w:pPr>
    </w:p>
    <w:p w14:paraId="63A85F02" w14:textId="77777777" w:rsidR="007B55E7" w:rsidRPr="00F540F0" w:rsidRDefault="007B55E7" w:rsidP="00E01096">
      <w:pPr>
        <w:pStyle w:val="Pagrindinistekstas"/>
        <w:kinsoku w:val="0"/>
        <w:overflowPunct w:val="0"/>
        <w:rPr>
          <w:i/>
          <w:iCs/>
        </w:rPr>
      </w:pPr>
      <w:r w:rsidRPr="00F540F0">
        <w:rPr>
          <w:i/>
          <w:iCs/>
        </w:rPr>
        <w:t>Vaikų</w:t>
      </w:r>
      <w:r w:rsidRPr="00F540F0">
        <w:rPr>
          <w:i/>
          <w:iCs/>
          <w:spacing w:val="-7"/>
        </w:rPr>
        <w:t xml:space="preserve"> </w:t>
      </w:r>
      <w:r w:rsidRPr="00F540F0">
        <w:rPr>
          <w:i/>
          <w:iCs/>
          <w:spacing w:val="-2"/>
        </w:rPr>
        <w:t>populiacija</w:t>
      </w:r>
    </w:p>
    <w:p w14:paraId="4D51BA80" w14:textId="77777777" w:rsidR="007B55E7" w:rsidRPr="00E01096" w:rsidRDefault="004810D2" w:rsidP="00E01096">
      <w:pPr>
        <w:pStyle w:val="Pagrindinistekstas"/>
        <w:kinsoku w:val="0"/>
        <w:overflowPunct w:val="0"/>
      </w:pPr>
      <w:proofErr w:type="spellStart"/>
      <w:r>
        <w:t>Rivaro</w:t>
      </w:r>
      <w:r w:rsidR="0088566C">
        <w:t>ks</w:t>
      </w:r>
      <w:r>
        <w:t>aban</w:t>
      </w:r>
      <w:r w:rsidR="0088566C">
        <w:t>o</w:t>
      </w:r>
      <w:proofErr w:type="spellEnd"/>
      <w:r w:rsidR="0088566C">
        <w:t xml:space="preserve"> </w:t>
      </w:r>
      <w:r w:rsidR="007B55E7" w:rsidRPr="00E01096">
        <w:t>10</w:t>
      </w:r>
      <w:r w:rsidR="0088566C">
        <w:t> </w:t>
      </w:r>
      <w:r w:rsidR="007B55E7" w:rsidRPr="00E01096">
        <w:t>mg tablečių saugumas ir veiksmingumas vaikams nuo 0 iki 18</w:t>
      </w:r>
      <w:r w:rsidR="0088566C">
        <w:t> </w:t>
      </w:r>
      <w:r w:rsidR="007B55E7" w:rsidRPr="00E01096">
        <w:t xml:space="preserve">metų amžiaus </w:t>
      </w:r>
      <w:r w:rsidR="007B55E7" w:rsidRPr="00E01096">
        <w:lastRenderedPageBreak/>
        <w:t>neištirti. Duomenų</w:t>
      </w:r>
      <w:r w:rsidR="007B55E7" w:rsidRPr="00E01096">
        <w:rPr>
          <w:spacing w:val="-3"/>
        </w:rPr>
        <w:t xml:space="preserve"> </w:t>
      </w:r>
      <w:r w:rsidR="007B55E7" w:rsidRPr="00E01096">
        <w:t>nėra,</w:t>
      </w:r>
      <w:r w:rsidR="007B55E7" w:rsidRPr="00E01096">
        <w:rPr>
          <w:spacing w:val="-3"/>
        </w:rPr>
        <w:t xml:space="preserve"> </w:t>
      </w:r>
      <w:r w:rsidR="007B55E7" w:rsidRPr="00E01096">
        <w:t>todėl</w:t>
      </w:r>
      <w:r w:rsidR="007B55E7" w:rsidRPr="00E01096">
        <w:rPr>
          <w:spacing w:val="-3"/>
        </w:rPr>
        <w:t xml:space="preserve"> </w:t>
      </w:r>
      <w:proofErr w:type="spellStart"/>
      <w:r>
        <w:t>Rivaroxaban</w:t>
      </w:r>
      <w:proofErr w:type="spellEnd"/>
      <w:r>
        <w:t xml:space="preserve"> STADA</w:t>
      </w:r>
      <w:r w:rsidR="007B55E7" w:rsidRPr="00E01096">
        <w:rPr>
          <w:spacing w:val="-3"/>
        </w:rPr>
        <w:t xml:space="preserve"> </w:t>
      </w:r>
      <w:r w:rsidR="007B55E7" w:rsidRPr="00E01096">
        <w:t>10</w:t>
      </w:r>
      <w:r w:rsidR="0088566C">
        <w:t> </w:t>
      </w:r>
      <w:r w:rsidR="007B55E7" w:rsidRPr="00E01096">
        <w:t>mg</w:t>
      </w:r>
      <w:r w:rsidR="007B55E7" w:rsidRPr="00E01096">
        <w:rPr>
          <w:spacing w:val="-3"/>
        </w:rPr>
        <w:t xml:space="preserve"> </w:t>
      </w:r>
      <w:r w:rsidR="007B55E7" w:rsidRPr="00E01096">
        <w:t>tablečių</w:t>
      </w:r>
      <w:r w:rsidR="007B55E7" w:rsidRPr="00E01096">
        <w:rPr>
          <w:spacing w:val="-3"/>
        </w:rPr>
        <w:t xml:space="preserve"> </w:t>
      </w:r>
      <w:r w:rsidR="007B55E7" w:rsidRPr="00E01096">
        <w:t>nerekomenduojama</w:t>
      </w:r>
      <w:r w:rsidR="007B55E7" w:rsidRPr="00E01096">
        <w:rPr>
          <w:spacing w:val="-4"/>
        </w:rPr>
        <w:t xml:space="preserve"> </w:t>
      </w:r>
      <w:r w:rsidR="007B55E7" w:rsidRPr="00E01096">
        <w:t>vartoti</w:t>
      </w:r>
      <w:r w:rsidR="007B55E7" w:rsidRPr="00E01096">
        <w:rPr>
          <w:spacing w:val="-3"/>
        </w:rPr>
        <w:t xml:space="preserve"> </w:t>
      </w:r>
      <w:r w:rsidR="007B55E7" w:rsidRPr="00E01096">
        <w:t>vaikams,</w:t>
      </w:r>
      <w:r w:rsidR="007B55E7" w:rsidRPr="00E01096">
        <w:rPr>
          <w:spacing w:val="-3"/>
        </w:rPr>
        <w:t xml:space="preserve"> </w:t>
      </w:r>
      <w:r w:rsidR="007B55E7" w:rsidRPr="00E01096">
        <w:t>jaunesniems</w:t>
      </w:r>
      <w:r w:rsidR="007B55E7" w:rsidRPr="00E01096">
        <w:rPr>
          <w:spacing w:val="-3"/>
        </w:rPr>
        <w:t xml:space="preserve"> </w:t>
      </w:r>
      <w:r w:rsidR="007B55E7" w:rsidRPr="00E01096">
        <w:t>kaip 18</w:t>
      </w:r>
      <w:r w:rsidR="0088566C">
        <w:t> </w:t>
      </w:r>
      <w:r w:rsidR="007B55E7" w:rsidRPr="00E01096">
        <w:t>metų amžiaus.</w:t>
      </w:r>
    </w:p>
    <w:p w14:paraId="536C941E" w14:textId="77777777" w:rsidR="007B55E7" w:rsidRPr="00E01096" w:rsidRDefault="007B55E7" w:rsidP="00E01096">
      <w:pPr>
        <w:pStyle w:val="Pagrindinistekstas"/>
        <w:kinsoku w:val="0"/>
        <w:overflowPunct w:val="0"/>
      </w:pPr>
    </w:p>
    <w:p w14:paraId="077B3804" w14:textId="77777777" w:rsidR="007B55E7" w:rsidRDefault="007B55E7" w:rsidP="00E01096">
      <w:pPr>
        <w:pStyle w:val="Pagrindinistekstas"/>
        <w:kinsoku w:val="0"/>
        <w:overflowPunct w:val="0"/>
        <w:rPr>
          <w:spacing w:val="-2"/>
          <w:u w:val="single"/>
        </w:rPr>
      </w:pPr>
      <w:r w:rsidRPr="00E01096">
        <w:rPr>
          <w:u w:val="single"/>
        </w:rPr>
        <w:t>Vartojimo</w:t>
      </w:r>
      <w:r w:rsidRPr="00E01096">
        <w:rPr>
          <w:spacing w:val="-13"/>
          <w:u w:val="single"/>
        </w:rPr>
        <w:t xml:space="preserve"> </w:t>
      </w:r>
      <w:r w:rsidRPr="00E01096">
        <w:rPr>
          <w:spacing w:val="-2"/>
          <w:u w:val="single"/>
        </w:rPr>
        <w:t>metodas</w:t>
      </w:r>
    </w:p>
    <w:p w14:paraId="1D20A143"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skirtas</w:t>
      </w:r>
      <w:r w:rsidR="007B55E7" w:rsidRPr="00E01096">
        <w:rPr>
          <w:spacing w:val="-8"/>
        </w:rPr>
        <w:t xml:space="preserve"> </w:t>
      </w:r>
      <w:r w:rsidR="007B55E7" w:rsidRPr="00E01096">
        <w:t>vartoti</w:t>
      </w:r>
      <w:r w:rsidR="007B55E7" w:rsidRPr="00E01096">
        <w:rPr>
          <w:spacing w:val="-7"/>
        </w:rPr>
        <w:t xml:space="preserve"> </w:t>
      </w:r>
      <w:r w:rsidR="007B55E7" w:rsidRPr="00E01096">
        <w:t>per</w:t>
      </w:r>
      <w:r w:rsidR="007B55E7" w:rsidRPr="00E01096">
        <w:rPr>
          <w:spacing w:val="-6"/>
        </w:rPr>
        <w:t xml:space="preserve"> </w:t>
      </w:r>
      <w:r w:rsidR="007B55E7" w:rsidRPr="00E01096">
        <w:rPr>
          <w:spacing w:val="-2"/>
        </w:rPr>
        <w:t>burną.</w:t>
      </w:r>
    </w:p>
    <w:p w14:paraId="07D73679" w14:textId="77777777" w:rsidR="007B55E7" w:rsidRPr="00E01096" w:rsidRDefault="007B55E7" w:rsidP="00E01096">
      <w:pPr>
        <w:pStyle w:val="Pagrindinistekstas"/>
        <w:kinsoku w:val="0"/>
        <w:overflowPunct w:val="0"/>
        <w:rPr>
          <w:spacing w:val="-2"/>
        </w:rPr>
      </w:pPr>
      <w:r w:rsidRPr="00E01096">
        <w:t>Tabletes</w:t>
      </w:r>
      <w:r w:rsidRPr="00E01096">
        <w:rPr>
          <w:spacing w:val="-7"/>
        </w:rPr>
        <w:t xml:space="preserve"> </w:t>
      </w:r>
      <w:r w:rsidRPr="00E01096">
        <w:t>galima</w:t>
      </w:r>
      <w:r w:rsidRPr="00E01096">
        <w:rPr>
          <w:spacing w:val="-7"/>
        </w:rPr>
        <w:t xml:space="preserve"> </w:t>
      </w:r>
      <w:r w:rsidRPr="00E01096">
        <w:t>vartoti</w:t>
      </w:r>
      <w:r w:rsidRPr="00E01096">
        <w:rPr>
          <w:spacing w:val="-6"/>
        </w:rPr>
        <w:t xml:space="preserve"> </w:t>
      </w:r>
      <w:r w:rsidRPr="00E01096">
        <w:t>valgio</w:t>
      </w:r>
      <w:r w:rsidRPr="00E01096">
        <w:rPr>
          <w:spacing w:val="-5"/>
        </w:rPr>
        <w:t xml:space="preserve"> </w:t>
      </w:r>
      <w:r w:rsidRPr="00E01096">
        <w:t>metu</w:t>
      </w:r>
      <w:r w:rsidRPr="00E01096">
        <w:rPr>
          <w:spacing w:val="-6"/>
        </w:rPr>
        <w:t xml:space="preserve"> </w:t>
      </w:r>
      <w:r w:rsidRPr="00E01096">
        <w:t>arba</w:t>
      </w:r>
      <w:r w:rsidRPr="00E01096">
        <w:rPr>
          <w:spacing w:val="-7"/>
        </w:rPr>
        <w:t xml:space="preserve"> </w:t>
      </w:r>
      <w:r w:rsidRPr="00E01096">
        <w:t>nevalgius</w:t>
      </w:r>
      <w:r w:rsidRPr="00E01096">
        <w:rPr>
          <w:spacing w:val="-7"/>
        </w:rPr>
        <w:t xml:space="preserve"> </w:t>
      </w:r>
      <w:r w:rsidRPr="00E01096">
        <w:t>(žr.</w:t>
      </w:r>
      <w:r w:rsidRPr="00E01096">
        <w:rPr>
          <w:spacing w:val="-5"/>
        </w:rPr>
        <w:t xml:space="preserve"> </w:t>
      </w:r>
      <w:r w:rsidRPr="00E01096">
        <w:t>4.5</w:t>
      </w:r>
      <w:r w:rsidRPr="00E01096">
        <w:rPr>
          <w:spacing w:val="-6"/>
        </w:rPr>
        <w:t xml:space="preserve"> </w:t>
      </w:r>
      <w:r w:rsidRPr="00E01096">
        <w:t>ir</w:t>
      </w:r>
      <w:r w:rsidRPr="00E01096">
        <w:rPr>
          <w:spacing w:val="-7"/>
        </w:rPr>
        <w:t xml:space="preserve"> </w:t>
      </w:r>
      <w:r w:rsidRPr="00E01096">
        <w:t>5.2</w:t>
      </w:r>
      <w:r w:rsidR="0088566C">
        <w:t> </w:t>
      </w:r>
      <w:r w:rsidRPr="00E01096">
        <w:rPr>
          <w:spacing w:val="-2"/>
        </w:rPr>
        <w:t>skyrius).</w:t>
      </w:r>
    </w:p>
    <w:p w14:paraId="66517D19" w14:textId="77777777" w:rsidR="007B55E7" w:rsidRPr="00E01096" w:rsidRDefault="007B55E7" w:rsidP="00E01096">
      <w:pPr>
        <w:pStyle w:val="Pagrindinistekstas"/>
        <w:kinsoku w:val="0"/>
        <w:overflowPunct w:val="0"/>
      </w:pPr>
    </w:p>
    <w:p w14:paraId="5F390A50" w14:textId="77777777" w:rsidR="007B55E7" w:rsidRPr="00F540F0" w:rsidRDefault="007B55E7" w:rsidP="00E01096">
      <w:pPr>
        <w:pStyle w:val="Pagrindinistekstas"/>
        <w:kinsoku w:val="0"/>
        <w:overflowPunct w:val="0"/>
        <w:rPr>
          <w:i/>
          <w:iCs/>
        </w:rPr>
      </w:pPr>
      <w:r w:rsidRPr="00F540F0">
        <w:rPr>
          <w:i/>
          <w:iCs/>
        </w:rPr>
        <w:t>Tablečių</w:t>
      </w:r>
      <w:r w:rsidRPr="00F540F0">
        <w:rPr>
          <w:i/>
          <w:iCs/>
          <w:spacing w:val="-10"/>
        </w:rPr>
        <w:t xml:space="preserve"> </w:t>
      </w:r>
      <w:r w:rsidR="00086455">
        <w:rPr>
          <w:i/>
          <w:iCs/>
          <w:spacing w:val="-2"/>
        </w:rPr>
        <w:t>smulkinimas</w:t>
      </w:r>
    </w:p>
    <w:p w14:paraId="2A4D7DEC"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w:t>
      </w:r>
      <w:r w:rsidRPr="00E01096">
        <w:rPr>
          <w:spacing w:val="-4"/>
        </w:rPr>
        <w:t xml:space="preserve"> </w:t>
      </w:r>
      <w:r w:rsidRPr="00E01096">
        <w:t>negali</w:t>
      </w:r>
      <w:r w:rsidRPr="00E01096">
        <w:rPr>
          <w:spacing w:val="-3"/>
        </w:rPr>
        <w:t xml:space="preserve"> </w:t>
      </w:r>
      <w:r w:rsidRPr="00E01096">
        <w:t>nuryti</w:t>
      </w:r>
      <w:r w:rsidRPr="00E01096">
        <w:rPr>
          <w:spacing w:val="-3"/>
        </w:rPr>
        <w:t xml:space="preserve"> </w:t>
      </w:r>
      <w:r w:rsidRPr="00E01096">
        <w:t>visos</w:t>
      </w:r>
      <w:r w:rsidRPr="00E01096">
        <w:rPr>
          <w:spacing w:val="-4"/>
        </w:rPr>
        <w:t xml:space="preserve"> </w:t>
      </w:r>
      <w:r w:rsidRPr="00E01096">
        <w:t>tabletės,</w:t>
      </w:r>
      <w:r w:rsidRPr="00E01096">
        <w:rPr>
          <w:spacing w:val="-3"/>
        </w:rPr>
        <w:t xml:space="preserve"> </w:t>
      </w:r>
      <w:r w:rsidRPr="00E01096">
        <w:t>prieš</w:t>
      </w:r>
      <w:r w:rsidRPr="00E01096">
        <w:rPr>
          <w:spacing w:val="-4"/>
        </w:rPr>
        <w:t xml:space="preserve"> </w:t>
      </w:r>
      <w:r w:rsidRPr="00E01096">
        <w:t>pat</w:t>
      </w:r>
      <w:r w:rsidRPr="00E01096">
        <w:rPr>
          <w:spacing w:val="-2"/>
        </w:rPr>
        <w:t xml:space="preserve"> </w:t>
      </w:r>
      <w:r w:rsidRPr="00E01096">
        <w:t>vartojant</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tabletę</w:t>
      </w:r>
      <w:r w:rsidRPr="00E01096">
        <w:rPr>
          <w:spacing w:val="-4"/>
        </w:rPr>
        <w:t xml:space="preserve"> </w:t>
      </w:r>
      <w:r w:rsidRPr="00E01096">
        <w:t>galima</w:t>
      </w:r>
      <w:r w:rsidRPr="00E01096">
        <w:rPr>
          <w:spacing w:val="-4"/>
        </w:rPr>
        <w:t xml:space="preserve"> </w:t>
      </w:r>
      <w:r w:rsidRPr="00E01096">
        <w:t>su</w:t>
      </w:r>
      <w:r w:rsidR="00086455">
        <w:t>smulkinti</w:t>
      </w:r>
      <w:r w:rsidRPr="00E01096">
        <w:rPr>
          <w:spacing w:val="-3"/>
        </w:rPr>
        <w:t xml:space="preserve"> </w:t>
      </w:r>
      <w:r w:rsidRPr="00E01096">
        <w:t>ir sumaišyti su vandeniu arba obuolių tyre, ir suvartoti per burną.</w:t>
      </w:r>
    </w:p>
    <w:p w14:paraId="79E49EEC" w14:textId="77777777" w:rsidR="007B55E7" w:rsidRPr="00E01096" w:rsidRDefault="007B55E7" w:rsidP="00E01096">
      <w:pPr>
        <w:pStyle w:val="Pagrindinistekstas"/>
        <w:kinsoku w:val="0"/>
        <w:overflowPunct w:val="0"/>
        <w:rPr>
          <w:spacing w:val="-2"/>
        </w:rPr>
      </w:pPr>
      <w:r w:rsidRPr="00E01096">
        <w:t>Su</w:t>
      </w:r>
      <w:r w:rsidR="00086455">
        <w:t>smulkintą</w:t>
      </w:r>
      <w:r w:rsidRPr="00E01096">
        <w:rPr>
          <w:spacing w:val="-8"/>
        </w:rPr>
        <w:t xml:space="preserve"> </w:t>
      </w:r>
      <w:r w:rsidRPr="00E01096">
        <w:t>tabletę</w:t>
      </w:r>
      <w:r w:rsidRPr="00E01096">
        <w:rPr>
          <w:spacing w:val="-7"/>
        </w:rPr>
        <w:t xml:space="preserve"> </w:t>
      </w:r>
      <w:r w:rsidRPr="00E01096">
        <w:t>galima</w:t>
      </w:r>
      <w:r w:rsidRPr="00E01096">
        <w:rPr>
          <w:spacing w:val="-5"/>
        </w:rPr>
        <w:t xml:space="preserve"> </w:t>
      </w:r>
      <w:r w:rsidRPr="00E01096">
        <w:t>vartoti</w:t>
      </w:r>
      <w:r w:rsidRPr="00E01096">
        <w:rPr>
          <w:spacing w:val="-6"/>
        </w:rPr>
        <w:t xml:space="preserve"> </w:t>
      </w:r>
      <w:r w:rsidRPr="00E01096">
        <w:t>ir</w:t>
      </w:r>
      <w:r w:rsidRPr="00E01096">
        <w:rPr>
          <w:spacing w:val="-7"/>
        </w:rPr>
        <w:t xml:space="preserve"> </w:t>
      </w:r>
      <w:r w:rsidRPr="00E01096">
        <w:t>per</w:t>
      </w:r>
      <w:r w:rsidRPr="00E01096">
        <w:rPr>
          <w:spacing w:val="-7"/>
        </w:rPr>
        <w:t xml:space="preserve"> </w:t>
      </w:r>
      <w:r w:rsidRPr="00E01096">
        <w:t>skrandžio</w:t>
      </w:r>
      <w:r w:rsidRPr="00E01096">
        <w:rPr>
          <w:spacing w:val="-6"/>
        </w:rPr>
        <w:t xml:space="preserve"> </w:t>
      </w:r>
      <w:r w:rsidRPr="00E01096">
        <w:t>vamzdelį</w:t>
      </w:r>
      <w:r w:rsidRPr="00E01096">
        <w:rPr>
          <w:spacing w:val="-6"/>
        </w:rPr>
        <w:t xml:space="preserve"> </w:t>
      </w:r>
      <w:r w:rsidRPr="00E01096">
        <w:t>(žr.</w:t>
      </w:r>
      <w:r w:rsidRPr="00E01096">
        <w:rPr>
          <w:spacing w:val="-7"/>
        </w:rPr>
        <w:t xml:space="preserve"> </w:t>
      </w:r>
      <w:r w:rsidRPr="00E01096">
        <w:t>5.2</w:t>
      </w:r>
      <w:r w:rsidRPr="00E01096">
        <w:rPr>
          <w:spacing w:val="-6"/>
        </w:rPr>
        <w:t xml:space="preserve"> </w:t>
      </w:r>
      <w:r w:rsidRPr="00E01096">
        <w:t>ir</w:t>
      </w:r>
      <w:r w:rsidRPr="00E01096">
        <w:rPr>
          <w:spacing w:val="-6"/>
        </w:rPr>
        <w:t xml:space="preserve"> </w:t>
      </w:r>
      <w:r w:rsidRPr="00E01096">
        <w:t>6.6</w:t>
      </w:r>
      <w:r w:rsidR="0088566C">
        <w:t> </w:t>
      </w:r>
      <w:r w:rsidRPr="00E01096">
        <w:rPr>
          <w:spacing w:val="-2"/>
        </w:rPr>
        <w:t>skyrius).</w:t>
      </w:r>
    </w:p>
    <w:p w14:paraId="52B1BBEB" w14:textId="77777777" w:rsidR="007B55E7" w:rsidRPr="00E01096" w:rsidRDefault="007B55E7" w:rsidP="00E01096">
      <w:pPr>
        <w:pStyle w:val="Pagrindinistekstas"/>
        <w:kinsoku w:val="0"/>
        <w:overflowPunct w:val="0"/>
      </w:pPr>
    </w:p>
    <w:p w14:paraId="07830DB3" w14:textId="77777777" w:rsidR="007B55E7" w:rsidRPr="00E01096" w:rsidRDefault="007B55E7" w:rsidP="006F0D73">
      <w:pPr>
        <w:pStyle w:val="Antrat2"/>
        <w:numPr>
          <w:ilvl w:val="1"/>
          <w:numId w:val="30"/>
        </w:numPr>
        <w:tabs>
          <w:tab w:val="left" w:pos="567"/>
          <w:tab w:val="left" w:pos="1468"/>
        </w:tabs>
        <w:kinsoku w:val="0"/>
        <w:overflowPunct w:val="0"/>
        <w:ind w:left="0" w:firstLine="0"/>
        <w:rPr>
          <w:spacing w:val="-2"/>
        </w:rPr>
      </w:pPr>
      <w:r w:rsidRPr="00E01096">
        <w:rPr>
          <w:spacing w:val="-2"/>
        </w:rPr>
        <w:t>Kontraindikacijos</w:t>
      </w:r>
    </w:p>
    <w:p w14:paraId="49B15203" w14:textId="77777777" w:rsidR="007B55E7" w:rsidRPr="00E01096" w:rsidRDefault="007B55E7" w:rsidP="00E01096">
      <w:pPr>
        <w:pStyle w:val="Pagrindinistekstas"/>
        <w:kinsoku w:val="0"/>
        <w:overflowPunct w:val="0"/>
        <w:rPr>
          <w:b/>
          <w:bCs/>
        </w:rPr>
      </w:pPr>
    </w:p>
    <w:p w14:paraId="32A40998" w14:textId="77777777" w:rsidR="00B40795" w:rsidRDefault="007B55E7" w:rsidP="00E01096">
      <w:pPr>
        <w:pStyle w:val="Pagrindinistekstas"/>
        <w:kinsoku w:val="0"/>
        <w:overflowPunct w:val="0"/>
      </w:pPr>
      <w:r w:rsidRPr="00E01096">
        <w:t>Padidėjęs</w:t>
      </w:r>
      <w:r w:rsidRPr="00E01096">
        <w:rPr>
          <w:spacing w:val="-4"/>
        </w:rPr>
        <w:t xml:space="preserve"> </w:t>
      </w:r>
      <w:r w:rsidRPr="00E01096">
        <w:t>jautrumas</w:t>
      </w:r>
      <w:r w:rsidRPr="00E01096">
        <w:rPr>
          <w:spacing w:val="-4"/>
        </w:rPr>
        <w:t xml:space="preserve"> </w:t>
      </w:r>
      <w:r w:rsidRPr="00E01096">
        <w:t>veikliajai</w:t>
      </w:r>
      <w:r w:rsidRPr="00E01096">
        <w:rPr>
          <w:spacing w:val="-3"/>
        </w:rPr>
        <w:t xml:space="preserve"> </w:t>
      </w:r>
      <w:r w:rsidRPr="00E01096">
        <w:t>arba</w:t>
      </w:r>
      <w:r w:rsidRPr="00E01096">
        <w:rPr>
          <w:spacing w:val="-4"/>
        </w:rPr>
        <w:t xml:space="preserve"> </w:t>
      </w:r>
      <w:r w:rsidRPr="00E01096">
        <w:t>bet</w:t>
      </w:r>
      <w:r w:rsidRPr="00E01096">
        <w:rPr>
          <w:spacing w:val="-3"/>
        </w:rPr>
        <w:t xml:space="preserve"> </w:t>
      </w:r>
      <w:r w:rsidRPr="00E01096">
        <w:t>kuriai</w:t>
      </w:r>
      <w:r w:rsidRPr="00E01096">
        <w:rPr>
          <w:spacing w:val="-3"/>
        </w:rPr>
        <w:t xml:space="preserve"> </w:t>
      </w:r>
      <w:r w:rsidRPr="00E01096">
        <w:t>6.1</w:t>
      </w:r>
      <w:r w:rsidR="00B40795">
        <w:t> </w:t>
      </w:r>
      <w:r w:rsidRPr="00E01096">
        <w:t>skyriuje</w:t>
      </w:r>
      <w:r w:rsidRPr="00E01096">
        <w:rPr>
          <w:spacing w:val="-4"/>
        </w:rPr>
        <w:t xml:space="preserve"> </w:t>
      </w:r>
      <w:r w:rsidRPr="00E01096">
        <w:t>nurodytai</w:t>
      </w:r>
      <w:r w:rsidRPr="00E01096">
        <w:rPr>
          <w:spacing w:val="-4"/>
        </w:rPr>
        <w:t xml:space="preserve"> </w:t>
      </w:r>
      <w:r w:rsidRPr="00E01096">
        <w:t>pagalbinei</w:t>
      </w:r>
      <w:r w:rsidRPr="00E01096">
        <w:rPr>
          <w:spacing w:val="-4"/>
        </w:rPr>
        <w:t xml:space="preserve"> </w:t>
      </w:r>
      <w:r w:rsidRPr="00E01096">
        <w:t>medžiagai.</w:t>
      </w:r>
    </w:p>
    <w:p w14:paraId="5A10D127" w14:textId="77777777" w:rsidR="00B40795" w:rsidRDefault="00B40795" w:rsidP="00E01096">
      <w:pPr>
        <w:pStyle w:val="Pagrindinistekstas"/>
        <w:kinsoku w:val="0"/>
        <w:overflowPunct w:val="0"/>
      </w:pPr>
    </w:p>
    <w:p w14:paraId="5234A334" w14:textId="77777777" w:rsidR="007B55E7" w:rsidRDefault="007B55E7" w:rsidP="00E01096">
      <w:pPr>
        <w:pStyle w:val="Pagrindinistekstas"/>
        <w:kinsoku w:val="0"/>
        <w:overflowPunct w:val="0"/>
      </w:pPr>
      <w:r w:rsidRPr="00E01096">
        <w:t>Aktyvus, klinikiniu požiūriu reikšmingas kraujavimas.</w:t>
      </w:r>
    </w:p>
    <w:p w14:paraId="4865DA28" w14:textId="77777777" w:rsidR="00B40795" w:rsidRPr="00E01096" w:rsidRDefault="00B40795" w:rsidP="00E01096">
      <w:pPr>
        <w:pStyle w:val="Pagrindinistekstas"/>
        <w:kinsoku w:val="0"/>
        <w:overflowPunct w:val="0"/>
      </w:pPr>
    </w:p>
    <w:p w14:paraId="066F0953" w14:textId="77777777" w:rsidR="007B55E7" w:rsidRPr="00E01096" w:rsidRDefault="007B55E7" w:rsidP="00E01096">
      <w:pPr>
        <w:pStyle w:val="Pagrindinistekstas"/>
        <w:kinsoku w:val="0"/>
        <w:overflowPunct w:val="0"/>
      </w:pPr>
      <w:r w:rsidRPr="00E01096">
        <w:t>Sužalojimas arba būklė, jeigu tai vertinama kaip ženkli didžiojo kraujavimo rizika. Šioms būklėms gali būti priskiriamos esamos arba neseniai buvusios virškinimo trakto opos, esami piktybiniai</w:t>
      </w:r>
      <w:r w:rsidRPr="00E01096">
        <w:rPr>
          <w:spacing w:val="40"/>
        </w:rPr>
        <w:t xml:space="preserve"> </w:t>
      </w:r>
      <w:r w:rsidRPr="00E01096">
        <w:t>navikai, sukeliantys didelę kraujavimo riziką, neseniai buvusi galvos smegenų arba stuburo trauma, neseniai</w:t>
      </w:r>
      <w:r w:rsidRPr="00E01096">
        <w:rPr>
          <w:spacing w:val="-3"/>
        </w:rPr>
        <w:t xml:space="preserve"> </w:t>
      </w:r>
      <w:r w:rsidRPr="00E01096">
        <w:t>buvusi</w:t>
      </w:r>
      <w:r w:rsidRPr="00E01096">
        <w:rPr>
          <w:spacing w:val="-3"/>
        </w:rPr>
        <w:t xml:space="preserve"> </w:t>
      </w:r>
      <w:r w:rsidRPr="00E01096">
        <w:t>galvos</w:t>
      </w:r>
      <w:r w:rsidRPr="00E01096">
        <w:rPr>
          <w:spacing w:val="-4"/>
        </w:rPr>
        <w:t xml:space="preserve"> </w:t>
      </w:r>
      <w:r w:rsidRPr="00E01096">
        <w:t>smegenų,</w:t>
      </w:r>
      <w:r w:rsidRPr="00E01096">
        <w:rPr>
          <w:spacing w:val="-3"/>
        </w:rPr>
        <w:t xml:space="preserve"> </w:t>
      </w:r>
      <w:r w:rsidRPr="00E01096">
        <w:t>stuburo</w:t>
      </w:r>
      <w:r w:rsidRPr="00E01096">
        <w:rPr>
          <w:spacing w:val="-4"/>
        </w:rPr>
        <w:t xml:space="preserve"> </w:t>
      </w:r>
      <w:r w:rsidRPr="00E01096">
        <w:t>arba</w:t>
      </w:r>
      <w:r w:rsidRPr="00E01096">
        <w:rPr>
          <w:spacing w:val="-4"/>
        </w:rPr>
        <w:t xml:space="preserve"> </w:t>
      </w:r>
      <w:r w:rsidRPr="00E01096">
        <w:t>akies</w:t>
      </w:r>
      <w:r w:rsidRPr="00E01096">
        <w:rPr>
          <w:spacing w:val="-4"/>
        </w:rPr>
        <w:t xml:space="preserve"> </w:t>
      </w:r>
      <w:r w:rsidRPr="00E01096">
        <w:t>chirurginė</w:t>
      </w:r>
      <w:r w:rsidRPr="00E01096">
        <w:rPr>
          <w:spacing w:val="-4"/>
        </w:rPr>
        <w:t xml:space="preserve"> </w:t>
      </w:r>
      <w:r w:rsidRPr="00E01096">
        <w:t>operacija,</w:t>
      </w:r>
      <w:r w:rsidRPr="00E01096">
        <w:rPr>
          <w:spacing w:val="-3"/>
        </w:rPr>
        <w:t xml:space="preserve"> </w:t>
      </w:r>
      <w:r w:rsidRPr="00E01096">
        <w:t>neseniai</w:t>
      </w:r>
      <w:r w:rsidRPr="00E01096">
        <w:rPr>
          <w:spacing w:val="-3"/>
        </w:rPr>
        <w:t xml:space="preserve"> </w:t>
      </w:r>
      <w:r w:rsidRPr="00E01096">
        <w:t>buvęs</w:t>
      </w:r>
      <w:r w:rsidRPr="00E01096">
        <w:rPr>
          <w:spacing w:val="-4"/>
        </w:rPr>
        <w:t xml:space="preserve"> </w:t>
      </w:r>
      <w:proofErr w:type="spellStart"/>
      <w:r w:rsidRPr="00E01096">
        <w:t>intrakranijinis</w:t>
      </w:r>
      <w:proofErr w:type="spellEnd"/>
      <w:r w:rsidRPr="00E01096">
        <w:t xml:space="preserve"> kraujavimas, žinoma arba įtariama stemplės venų </w:t>
      </w:r>
      <w:proofErr w:type="spellStart"/>
      <w:r w:rsidRPr="00E01096">
        <w:t>varikozė</w:t>
      </w:r>
      <w:proofErr w:type="spellEnd"/>
      <w:r w:rsidRPr="00E01096">
        <w:t xml:space="preserve">, įgimtos </w:t>
      </w:r>
      <w:proofErr w:type="spellStart"/>
      <w:r w:rsidRPr="00E01096">
        <w:t>arterioveninės</w:t>
      </w:r>
      <w:proofErr w:type="spellEnd"/>
      <w:r w:rsidRPr="00E01096">
        <w:t xml:space="preserve"> anomalijos, kraujagyslių aneurizmos arba didžiosios stuburo ar galvos smegenų kraujagyslių anomalijos.</w:t>
      </w:r>
    </w:p>
    <w:p w14:paraId="6CC571FE" w14:textId="77777777" w:rsidR="007B55E7" w:rsidRPr="00E01096" w:rsidRDefault="007B55E7" w:rsidP="00E01096">
      <w:pPr>
        <w:pStyle w:val="Pagrindinistekstas"/>
        <w:kinsoku w:val="0"/>
        <w:overflowPunct w:val="0"/>
      </w:pPr>
    </w:p>
    <w:p w14:paraId="6DB309FE" w14:textId="77777777" w:rsidR="007B55E7" w:rsidRPr="00E01096" w:rsidRDefault="007B55E7" w:rsidP="00E01096">
      <w:pPr>
        <w:pStyle w:val="Pagrindinistekstas"/>
        <w:kinsoku w:val="0"/>
        <w:overflowPunct w:val="0"/>
      </w:pPr>
      <w:r w:rsidRPr="00E01096">
        <w:t>Tuo</w:t>
      </w:r>
      <w:r w:rsidRPr="00E01096">
        <w:rPr>
          <w:spacing w:val="-3"/>
        </w:rPr>
        <w:t xml:space="preserve"> </w:t>
      </w:r>
      <w:r w:rsidRPr="00E01096">
        <w:t>pačiu</w:t>
      </w:r>
      <w:r w:rsidRPr="00E01096">
        <w:rPr>
          <w:spacing w:val="-3"/>
        </w:rPr>
        <w:t xml:space="preserve"> </w:t>
      </w:r>
      <w:r w:rsidRPr="00E01096">
        <w:t>metu</w:t>
      </w:r>
      <w:r w:rsidRPr="00E01096">
        <w:rPr>
          <w:spacing w:val="-3"/>
        </w:rPr>
        <w:t xml:space="preserve"> </w:t>
      </w:r>
      <w:r w:rsidRPr="00E01096">
        <w:t>taikomas</w:t>
      </w:r>
      <w:r w:rsidRPr="00E01096">
        <w:rPr>
          <w:spacing w:val="-4"/>
        </w:rPr>
        <w:t xml:space="preserve"> </w:t>
      </w:r>
      <w:r w:rsidRPr="00E01096">
        <w:t>gydymas</w:t>
      </w:r>
      <w:r w:rsidRPr="00E01096">
        <w:rPr>
          <w:spacing w:val="-4"/>
        </w:rPr>
        <w:t xml:space="preserve"> </w:t>
      </w:r>
      <w:r w:rsidRPr="00E01096">
        <w:t>bet</w:t>
      </w:r>
      <w:r w:rsidRPr="00E01096">
        <w:rPr>
          <w:spacing w:val="-3"/>
        </w:rPr>
        <w:t xml:space="preserve"> </w:t>
      </w:r>
      <w:r w:rsidRPr="00E01096">
        <w:t>kuriais</w:t>
      </w:r>
      <w:r w:rsidRPr="00E01096">
        <w:rPr>
          <w:spacing w:val="-4"/>
        </w:rPr>
        <w:t xml:space="preserve"> </w:t>
      </w:r>
      <w:r w:rsidRPr="00E01096">
        <w:t>kitais</w:t>
      </w:r>
      <w:r w:rsidRPr="00E01096">
        <w:rPr>
          <w:spacing w:val="-4"/>
        </w:rPr>
        <w:t xml:space="preserve"> </w:t>
      </w:r>
      <w:r w:rsidRPr="00E01096">
        <w:t>antikoaguliantais,</w:t>
      </w:r>
      <w:r w:rsidRPr="00E01096">
        <w:rPr>
          <w:spacing w:val="-3"/>
        </w:rPr>
        <w:t xml:space="preserve"> </w:t>
      </w:r>
      <w:r w:rsidRPr="00E01096">
        <w:t>pvz.,</w:t>
      </w:r>
      <w:r w:rsidRPr="00E01096">
        <w:rPr>
          <w:spacing w:val="-3"/>
        </w:rPr>
        <w:t xml:space="preserve"> </w:t>
      </w:r>
      <w:proofErr w:type="spellStart"/>
      <w:r w:rsidRPr="00E01096">
        <w:t>nefrakcionuotu</w:t>
      </w:r>
      <w:proofErr w:type="spellEnd"/>
      <w:r w:rsidRPr="00E01096">
        <w:rPr>
          <w:spacing w:val="-4"/>
        </w:rPr>
        <w:t xml:space="preserve"> </w:t>
      </w:r>
      <w:r w:rsidRPr="00E01096">
        <w:t>heparinu (NFH), mažos molekulinės masės heparinais (</w:t>
      </w:r>
      <w:proofErr w:type="spellStart"/>
      <w:r w:rsidRPr="00E01096">
        <w:t>enoksaparinu</w:t>
      </w:r>
      <w:proofErr w:type="spellEnd"/>
      <w:r w:rsidRPr="00E01096">
        <w:t xml:space="preserve">, </w:t>
      </w:r>
      <w:proofErr w:type="spellStart"/>
      <w:r w:rsidRPr="00E01096">
        <w:t>dalteparinu</w:t>
      </w:r>
      <w:proofErr w:type="spellEnd"/>
      <w:r w:rsidRPr="00E01096">
        <w:t xml:space="preserve"> ir kt.), heparino dariniais (</w:t>
      </w:r>
      <w:proofErr w:type="spellStart"/>
      <w:r w:rsidRPr="00E01096">
        <w:t>fondaparinuksu</w:t>
      </w:r>
      <w:proofErr w:type="spellEnd"/>
      <w:r w:rsidRPr="00E01096">
        <w:rPr>
          <w:spacing w:val="-4"/>
        </w:rPr>
        <w:t xml:space="preserve"> </w:t>
      </w:r>
      <w:r w:rsidRPr="00E01096">
        <w:t>ir</w:t>
      </w:r>
      <w:r w:rsidRPr="00E01096">
        <w:rPr>
          <w:spacing w:val="-4"/>
        </w:rPr>
        <w:t xml:space="preserve"> </w:t>
      </w:r>
      <w:r w:rsidRPr="00E01096">
        <w:t>kt.),</w:t>
      </w:r>
      <w:r w:rsidRPr="00E01096">
        <w:rPr>
          <w:spacing w:val="-5"/>
        </w:rPr>
        <w:t xml:space="preserve"> </w:t>
      </w:r>
      <w:r w:rsidRPr="00E01096">
        <w:t>geriamaisiais</w:t>
      </w:r>
      <w:r w:rsidRPr="00E01096">
        <w:rPr>
          <w:spacing w:val="-5"/>
        </w:rPr>
        <w:t xml:space="preserve"> </w:t>
      </w:r>
      <w:r w:rsidRPr="00E01096">
        <w:t>antikoaguliantais</w:t>
      </w:r>
      <w:r w:rsidRPr="00E01096">
        <w:rPr>
          <w:spacing w:val="-5"/>
        </w:rPr>
        <w:t xml:space="preserve"> </w:t>
      </w:r>
      <w:r w:rsidRPr="00E01096">
        <w:t>(varfarinu,</w:t>
      </w:r>
      <w:r w:rsidRPr="00E01096">
        <w:rPr>
          <w:spacing w:val="-4"/>
        </w:rPr>
        <w:t xml:space="preserve"> </w:t>
      </w:r>
      <w:proofErr w:type="spellStart"/>
      <w:r w:rsidRPr="00E01096">
        <w:t>dabigatrano</w:t>
      </w:r>
      <w:proofErr w:type="spellEnd"/>
      <w:r w:rsidRPr="00E01096">
        <w:rPr>
          <w:spacing w:val="-4"/>
        </w:rPr>
        <w:t xml:space="preserve"> </w:t>
      </w:r>
      <w:proofErr w:type="spellStart"/>
      <w:r w:rsidRPr="00E01096">
        <w:t>eteksilatu</w:t>
      </w:r>
      <w:proofErr w:type="spellEnd"/>
      <w:r w:rsidRPr="00E01096">
        <w:t>,</w:t>
      </w:r>
      <w:r w:rsidRPr="00E01096">
        <w:rPr>
          <w:spacing w:val="-4"/>
        </w:rPr>
        <w:t xml:space="preserve"> </w:t>
      </w:r>
      <w:proofErr w:type="spellStart"/>
      <w:r w:rsidRPr="00E01096">
        <w:t>apiksabanu</w:t>
      </w:r>
      <w:proofErr w:type="spellEnd"/>
      <w:r w:rsidRPr="00E01096">
        <w:t xml:space="preserve"> ir kt.), išskyrus ypatingus gydymo antikoaguliantais keitimo atvejus (žr. 4.2</w:t>
      </w:r>
      <w:r w:rsidR="00B40795">
        <w:t> </w:t>
      </w:r>
      <w:r w:rsidRPr="00E01096">
        <w:t>skyrių) arba kai NFH vartojamas tokiomis dozėmis, kurios būtinos, kad išliktų pralaidus centrinės venos arba arterijos kateteris (žr. 4.5</w:t>
      </w:r>
      <w:r w:rsidR="00B40795">
        <w:t> </w:t>
      </w:r>
      <w:r w:rsidRPr="00E01096">
        <w:t>skyrių).</w:t>
      </w:r>
    </w:p>
    <w:p w14:paraId="089344B2" w14:textId="77777777" w:rsidR="007B55E7" w:rsidRPr="00E01096" w:rsidRDefault="007B55E7" w:rsidP="00E01096">
      <w:pPr>
        <w:pStyle w:val="Pagrindinistekstas"/>
        <w:kinsoku w:val="0"/>
        <w:overflowPunct w:val="0"/>
      </w:pPr>
    </w:p>
    <w:p w14:paraId="14BF180A" w14:textId="77777777" w:rsidR="007B55E7" w:rsidRPr="00E01096" w:rsidRDefault="007B55E7" w:rsidP="00E01096">
      <w:pPr>
        <w:pStyle w:val="Pagrindinistekstas"/>
        <w:kinsoku w:val="0"/>
        <w:overflowPunct w:val="0"/>
      </w:pPr>
      <w:r w:rsidRPr="00E01096">
        <w:t>Kepenų</w:t>
      </w:r>
      <w:r w:rsidRPr="00E01096">
        <w:rPr>
          <w:spacing w:val="-3"/>
        </w:rPr>
        <w:t xml:space="preserve"> </w:t>
      </w:r>
      <w:r w:rsidRPr="00E01096">
        <w:t>liga,</w:t>
      </w:r>
      <w:r w:rsidRPr="00E01096">
        <w:rPr>
          <w:spacing w:val="-3"/>
        </w:rPr>
        <w:t xml:space="preserve"> </w:t>
      </w:r>
      <w:r w:rsidRPr="00E01096">
        <w:t>susijusi</w:t>
      </w:r>
      <w:r w:rsidRPr="00E01096">
        <w:rPr>
          <w:spacing w:val="-3"/>
        </w:rPr>
        <w:t xml:space="preserve"> </w:t>
      </w:r>
      <w:r w:rsidRPr="00E01096">
        <w:t>su</w:t>
      </w:r>
      <w:r w:rsidRPr="00E01096">
        <w:rPr>
          <w:spacing w:val="-3"/>
        </w:rPr>
        <w:t xml:space="preserve"> </w:t>
      </w:r>
      <w:proofErr w:type="spellStart"/>
      <w:r w:rsidRPr="00E01096">
        <w:t>koaguliopatija</w:t>
      </w:r>
      <w:proofErr w:type="spellEnd"/>
      <w:r w:rsidRPr="00E01096">
        <w:rPr>
          <w:spacing w:val="-4"/>
        </w:rPr>
        <w:t xml:space="preserve"> </w:t>
      </w:r>
      <w:r w:rsidRPr="00E01096">
        <w:t>ir</w:t>
      </w:r>
      <w:r w:rsidRPr="00E01096">
        <w:rPr>
          <w:spacing w:val="-4"/>
        </w:rPr>
        <w:t xml:space="preserve"> </w:t>
      </w:r>
      <w:r w:rsidRPr="00E01096">
        <w:t>klinikiniu</w:t>
      </w:r>
      <w:r w:rsidRPr="00E01096">
        <w:rPr>
          <w:spacing w:val="-4"/>
        </w:rPr>
        <w:t xml:space="preserve"> </w:t>
      </w:r>
      <w:r w:rsidRPr="00E01096">
        <w:t>požiūriu</w:t>
      </w:r>
      <w:r w:rsidRPr="00E01096">
        <w:rPr>
          <w:spacing w:val="-3"/>
        </w:rPr>
        <w:t xml:space="preserve"> </w:t>
      </w:r>
      <w:r w:rsidRPr="00E01096">
        <w:t>reikšmingo</w:t>
      </w:r>
      <w:r w:rsidRPr="00E01096">
        <w:rPr>
          <w:spacing w:val="-4"/>
        </w:rPr>
        <w:t xml:space="preserve"> </w:t>
      </w:r>
      <w:r w:rsidRPr="00E01096">
        <w:t>kraujavimo</w:t>
      </w:r>
      <w:r w:rsidRPr="00E01096">
        <w:rPr>
          <w:spacing w:val="-3"/>
        </w:rPr>
        <w:t xml:space="preserve"> </w:t>
      </w:r>
      <w:r w:rsidRPr="00E01096">
        <w:t>rizika,</w:t>
      </w:r>
      <w:r w:rsidRPr="00E01096">
        <w:rPr>
          <w:spacing w:val="-3"/>
        </w:rPr>
        <w:t xml:space="preserve"> </w:t>
      </w:r>
      <w:r w:rsidRPr="00E01096">
        <w:t xml:space="preserve">įskaitant kepenų ciroze sergančius pacientus (B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5.2</w:t>
      </w:r>
      <w:r w:rsidR="00B40795">
        <w:t> </w:t>
      </w:r>
      <w:r w:rsidRPr="00E01096">
        <w:t>skyrių).</w:t>
      </w:r>
    </w:p>
    <w:p w14:paraId="0209F407" w14:textId="77777777" w:rsidR="007B55E7" w:rsidRPr="00E01096" w:rsidRDefault="007B55E7" w:rsidP="00E01096">
      <w:pPr>
        <w:pStyle w:val="Pagrindinistekstas"/>
        <w:kinsoku w:val="0"/>
        <w:overflowPunct w:val="0"/>
      </w:pPr>
    </w:p>
    <w:p w14:paraId="52E37374" w14:textId="77777777" w:rsidR="007B55E7" w:rsidRPr="00E01096" w:rsidRDefault="007B55E7" w:rsidP="00E01096">
      <w:pPr>
        <w:pStyle w:val="Pagrindinistekstas"/>
        <w:kinsoku w:val="0"/>
        <w:overflowPunct w:val="0"/>
        <w:rPr>
          <w:spacing w:val="-2"/>
        </w:rPr>
      </w:pPr>
      <w:r w:rsidRPr="00E01096">
        <w:t>Nėštumo</w:t>
      </w:r>
      <w:r w:rsidRPr="00E01096">
        <w:rPr>
          <w:spacing w:val="-8"/>
        </w:rPr>
        <w:t xml:space="preserve"> </w:t>
      </w:r>
      <w:r w:rsidRPr="00E01096">
        <w:t>ir</w:t>
      </w:r>
      <w:r w:rsidRPr="00E01096">
        <w:rPr>
          <w:spacing w:val="-7"/>
        </w:rPr>
        <w:t xml:space="preserve"> </w:t>
      </w:r>
      <w:r w:rsidRPr="00E01096">
        <w:t>žindymo</w:t>
      </w:r>
      <w:r w:rsidRPr="00E01096">
        <w:rPr>
          <w:spacing w:val="-7"/>
        </w:rPr>
        <w:t xml:space="preserve"> </w:t>
      </w:r>
      <w:r w:rsidRPr="00E01096">
        <w:t>laikotarpis</w:t>
      </w:r>
      <w:r w:rsidRPr="00E01096">
        <w:rPr>
          <w:spacing w:val="-8"/>
        </w:rPr>
        <w:t xml:space="preserve"> </w:t>
      </w:r>
      <w:r w:rsidRPr="00E01096">
        <w:t>(žr.</w:t>
      </w:r>
      <w:r w:rsidRPr="00E01096">
        <w:rPr>
          <w:spacing w:val="-7"/>
        </w:rPr>
        <w:t xml:space="preserve"> </w:t>
      </w:r>
      <w:r w:rsidRPr="00E01096">
        <w:t>4.6</w:t>
      </w:r>
      <w:r w:rsidR="00B40795">
        <w:t> </w:t>
      </w:r>
      <w:r w:rsidRPr="00E01096">
        <w:rPr>
          <w:spacing w:val="-2"/>
        </w:rPr>
        <w:t>skyrių).</w:t>
      </w:r>
    </w:p>
    <w:p w14:paraId="7AD10AD9" w14:textId="77777777" w:rsidR="007B55E7" w:rsidRPr="00E01096" w:rsidRDefault="007B55E7" w:rsidP="00E01096">
      <w:pPr>
        <w:pStyle w:val="Pagrindinistekstas"/>
        <w:kinsoku w:val="0"/>
        <w:overflowPunct w:val="0"/>
      </w:pPr>
    </w:p>
    <w:p w14:paraId="409A1248" w14:textId="77777777" w:rsidR="007B55E7" w:rsidRPr="00E01096" w:rsidRDefault="007B55E7" w:rsidP="006F0D73">
      <w:pPr>
        <w:pStyle w:val="Antrat2"/>
        <w:numPr>
          <w:ilvl w:val="1"/>
          <w:numId w:val="30"/>
        </w:numPr>
        <w:tabs>
          <w:tab w:val="left" w:pos="567"/>
          <w:tab w:val="left" w:pos="1467"/>
        </w:tabs>
        <w:kinsoku w:val="0"/>
        <w:overflowPunct w:val="0"/>
        <w:ind w:left="0" w:firstLine="0"/>
        <w:rPr>
          <w:spacing w:val="-2"/>
        </w:rPr>
      </w:pPr>
      <w:r w:rsidRPr="00E01096">
        <w:t>Specialūs</w:t>
      </w:r>
      <w:r w:rsidRPr="00E01096">
        <w:rPr>
          <w:spacing w:val="-10"/>
        </w:rPr>
        <w:t xml:space="preserve"> </w:t>
      </w: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8"/>
        </w:rPr>
        <w:t xml:space="preserve"> </w:t>
      </w:r>
      <w:r w:rsidRPr="00E01096">
        <w:rPr>
          <w:spacing w:val="-2"/>
        </w:rPr>
        <w:t>priemonės</w:t>
      </w:r>
    </w:p>
    <w:p w14:paraId="71BC19E9" w14:textId="77777777" w:rsidR="007B55E7" w:rsidRPr="00E01096" w:rsidRDefault="007B55E7" w:rsidP="00E01096">
      <w:pPr>
        <w:pStyle w:val="Pagrindinistekstas"/>
        <w:kinsoku w:val="0"/>
        <w:overflowPunct w:val="0"/>
        <w:rPr>
          <w:b/>
          <w:bCs/>
        </w:rPr>
      </w:pPr>
    </w:p>
    <w:p w14:paraId="583B03F7" w14:textId="77777777" w:rsidR="007B55E7" w:rsidRPr="00E01096" w:rsidRDefault="007B55E7" w:rsidP="00E01096">
      <w:pPr>
        <w:pStyle w:val="Pagrindinistekstas"/>
        <w:kinsoku w:val="0"/>
        <w:overflowPunct w:val="0"/>
        <w:rPr>
          <w:spacing w:val="-2"/>
        </w:rPr>
      </w:pPr>
      <w:r w:rsidRPr="00E01096">
        <w:t>Gydymo</w:t>
      </w:r>
      <w:r w:rsidRPr="00E01096">
        <w:rPr>
          <w:spacing w:val="-5"/>
        </w:rPr>
        <w:t xml:space="preserve"> </w:t>
      </w:r>
      <w:r w:rsidRPr="00E01096">
        <w:t>laikotarpiu</w:t>
      </w:r>
      <w:r w:rsidRPr="00E01096">
        <w:rPr>
          <w:spacing w:val="-5"/>
        </w:rPr>
        <w:t xml:space="preserve"> </w:t>
      </w:r>
      <w:r w:rsidRPr="00E01096">
        <w:t>rekomenduojamas</w:t>
      </w:r>
      <w:r w:rsidRPr="00E01096">
        <w:rPr>
          <w:spacing w:val="-4"/>
        </w:rPr>
        <w:t xml:space="preserve"> </w:t>
      </w:r>
      <w:r w:rsidRPr="00E01096">
        <w:t>klinikinis</w:t>
      </w:r>
      <w:r w:rsidRPr="00E01096">
        <w:rPr>
          <w:spacing w:val="-6"/>
        </w:rPr>
        <w:t xml:space="preserve"> </w:t>
      </w:r>
      <w:r w:rsidRPr="00E01096">
        <w:t>stebėjimas,</w:t>
      </w:r>
      <w:r w:rsidRPr="00E01096">
        <w:rPr>
          <w:spacing w:val="-5"/>
        </w:rPr>
        <w:t xml:space="preserve"> </w:t>
      </w:r>
      <w:r w:rsidRPr="00E01096">
        <w:t>paremtas</w:t>
      </w:r>
      <w:r w:rsidRPr="00E01096">
        <w:rPr>
          <w:spacing w:val="-6"/>
        </w:rPr>
        <w:t xml:space="preserve"> </w:t>
      </w:r>
      <w:r w:rsidRPr="00E01096">
        <w:t>gydymo</w:t>
      </w:r>
      <w:r w:rsidRPr="00E01096">
        <w:rPr>
          <w:spacing w:val="-5"/>
        </w:rPr>
        <w:t xml:space="preserve"> </w:t>
      </w:r>
      <w:r w:rsidRPr="00E01096">
        <w:t xml:space="preserve">antikoaguliantais </w:t>
      </w:r>
      <w:r w:rsidRPr="00E01096">
        <w:rPr>
          <w:spacing w:val="-2"/>
        </w:rPr>
        <w:t>praktika.</w:t>
      </w:r>
    </w:p>
    <w:p w14:paraId="6B14128A" w14:textId="77777777" w:rsidR="007B55E7" w:rsidRPr="00E01096" w:rsidRDefault="007B55E7" w:rsidP="00E01096">
      <w:pPr>
        <w:pStyle w:val="Pagrindinistekstas"/>
        <w:kinsoku w:val="0"/>
        <w:overflowPunct w:val="0"/>
      </w:pPr>
    </w:p>
    <w:p w14:paraId="7C1822FA" w14:textId="77777777" w:rsidR="007B55E7" w:rsidRPr="00E01096" w:rsidRDefault="007B55E7" w:rsidP="00E01096">
      <w:pPr>
        <w:pStyle w:val="Pagrindinistekstas"/>
        <w:kinsoku w:val="0"/>
        <w:overflowPunct w:val="0"/>
        <w:rPr>
          <w:spacing w:val="-2"/>
        </w:rPr>
      </w:pPr>
      <w:proofErr w:type="spellStart"/>
      <w:r w:rsidRPr="00E01096">
        <w:rPr>
          <w:spacing w:val="-2"/>
          <w:u w:val="single"/>
        </w:rPr>
        <w:t>Hemoragijos</w:t>
      </w:r>
      <w:proofErr w:type="spellEnd"/>
      <w:r w:rsidRPr="00E01096">
        <w:rPr>
          <w:spacing w:val="7"/>
          <w:u w:val="single"/>
        </w:rPr>
        <w:t xml:space="preserve"> </w:t>
      </w:r>
      <w:r w:rsidRPr="00E01096">
        <w:rPr>
          <w:spacing w:val="-2"/>
          <w:u w:val="single"/>
        </w:rPr>
        <w:t>rizika</w:t>
      </w:r>
    </w:p>
    <w:p w14:paraId="4502D1EC" w14:textId="77777777" w:rsidR="00B40795" w:rsidRDefault="007B55E7" w:rsidP="00E01096">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gydant</w:t>
      </w:r>
      <w:r w:rsidRPr="00E01096">
        <w:rPr>
          <w:spacing w:val="-3"/>
        </w:rPr>
        <w:t xml:space="preserve"> </w:t>
      </w:r>
      <w:r w:rsidRPr="00E01096">
        <w:t>kitais</w:t>
      </w:r>
      <w:r w:rsidRPr="00E01096">
        <w:rPr>
          <w:spacing w:val="-4"/>
        </w:rPr>
        <w:t xml:space="preserve"> </w:t>
      </w:r>
      <w:r w:rsidRPr="00E01096">
        <w:t>antikoaguliantais,</w:t>
      </w:r>
      <w:r w:rsidRPr="00E01096">
        <w:rPr>
          <w:spacing w:val="-3"/>
        </w:rPr>
        <w:t xml:space="preserve"> </w:t>
      </w:r>
      <w:proofErr w:type="spellStart"/>
      <w:r w:rsidR="00B40795">
        <w:rPr>
          <w:spacing w:val="-3"/>
        </w:rPr>
        <w:t>r</w:t>
      </w:r>
      <w:r w:rsidR="004810D2">
        <w:t>ivaro</w:t>
      </w:r>
      <w:r w:rsidR="00B40795">
        <w:t>ks</w:t>
      </w:r>
      <w:r w:rsidR="004810D2">
        <w:t>aban</w:t>
      </w:r>
      <w:r w:rsidR="00B40795">
        <w:t>o</w:t>
      </w:r>
      <w:proofErr w:type="spellEnd"/>
      <w:r w:rsidR="00B40795">
        <w:t xml:space="preserve"> </w:t>
      </w:r>
      <w:r w:rsidRPr="00E01096">
        <w:t>vartojančius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 kraujavimo požymių.</w:t>
      </w:r>
    </w:p>
    <w:p w14:paraId="183C2361" w14:textId="77777777" w:rsidR="007B55E7" w:rsidRPr="00E01096" w:rsidRDefault="007B55E7" w:rsidP="00E01096">
      <w:pPr>
        <w:pStyle w:val="Pagrindinistekstas"/>
        <w:kinsoku w:val="0"/>
        <w:overflowPunct w:val="0"/>
      </w:pPr>
      <w:r w:rsidRPr="00E01096">
        <w:t>Esant padidėjusios kraujavimo rizikos būklėms, š</w:t>
      </w:r>
      <w:r w:rsidR="00CC630D">
        <w:t>io</w:t>
      </w:r>
      <w:r w:rsidRPr="00E01096">
        <w:t xml:space="preserve"> vaistin</w:t>
      </w:r>
      <w:r w:rsidR="00CC630D">
        <w:t>io</w:t>
      </w:r>
      <w:r w:rsidRPr="00E01096">
        <w:t xml:space="preserve"> preparat</w:t>
      </w:r>
      <w:r w:rsidR="00CC630D">
        <w:t>o</w:t>
      </w:r>
      <w:r w:rsidRPr="00E01096">
        <w:t xml:space="preserve"> rekomenduojama</w:t>
      </w:r>
      <w:r w:rsidRPr="00E01096">
        <w:rPr>
          <w:spacing w:val="-1"/>
        </w:rPr>
        <w:t xml:space="preserve"> </w:t>
      </w:r>
      <w:r w:rsidRPr="00E01096">
        <w:t>vartoti atsargiai. Jei pasireiškia</w:t>
      </w:r>
      <w:r w:rsidRPr="00E01096">
        <w:rPr>
          <w:spacing w:val="-1"/>
        </w:rPr>
        <w:t xml:space="preserve"> </w:t>
      </w:r>
      <w:r w:rsidRPr="00E01096">
        <w:t>sunkus</w:t>
      </w:r>
      <w:r w:rsidRPr="00E01096">
        <w:rPr>
          <w:spacing w:val="-1"/>
        </w:rPr>
        <w:t xml:space="preserve"> </w:t>
      </w:r>
      <w:r w:rsidRPr="00E01096">
        <w:t xml:space="preserve">kraujavimas, </w:t>
      </w:r>
      <w:proofErr w:type="spellStart"/>
      <w:r w:rsidR="00B40795">
        <w:t>r</w:t>
      </w:r>
      <w:r w:rsidR="004810D2">
        <w:t>ivaro</w:t>
      </w:r>
      <w:r w:rsidR="00B40795">
        <w:t>ks</w:t>
      </w:r>
      <w:r w:rsidR="004810D2">
        <w:t>aban</w:t>
      </w:r>
      <w:r w:rsidR="00B40795">
        <w:t>o</w:t>
      </w:r>
      <w:proofErr w:type="spellEnd"/>
      <w:r w:rsidRPr="00E01096">
        <w:t xml:space="preserve"> vartojimą</w:t>
      </w:r>
      <w:r w:rsidRPr="00E01096">
        <w:rPr>
          <w:spacing w:val="-1"/>
        </w:rPr>
        <w:t xml:space="preserve"> </w:t>
      </w:r>
      <w:r w:rsidRPr="00E01096">
        <w:t>reikia nutraukti (žr. 4.9</w:t>
      </w:r>
      <w:r w:rsidR="00B40795">
        <w:t> </w:t>
      </w:r>
      <w:r w:rsidRPr="00E01096">
        <w:t>skyrių).</w:t>
      </w:r>
    </w:p>
    <w:p w14:paraId="5625EF24" w14:textId="77777777" w:rsidR="007B55E7" w:rsidRPr="00E01096" w:rsidRDefault="007B55E7" w:rsidP="00E01096">
      <w:pPr>
        <w:pStyle w:val="Pagrindinistekstas"/>
        <w:kinsoku w:val="0"/>
        <w:overflowPunct w:val="0"/>
      </w:pPr>
    </w:p>
    <w:p w14:paraId="08542D0B" w14:textId="77777777" w:rsidR="007B55E7" w:rsidRPr="00E01096" w:rsidRDefault="007B55E7" w:rsidP="00E01096">
      <w:pPr>
        <w:pStyle w:val="Pagrindinistekstas"/>
        <w:kinsoku w:val="0"/>
        <w:overflowPunct w:val="0"/>
      </w:pPr>
      <w:r w:rsidRPr="00E01096">
        <w:t>Klinikinių tyrimų metu gleivinių kraujavimai (t. y. iš nosies, dantenų, virškinimo trakto, lyties organų ir</w:t>
      </w:r>
      <w:r w:rsidRPr="00E01096">
        <w:rPr>
          <w:spacing w:val="-3"/>
        </w:rPr>
        <w:t xml:space="preserve"> </w:t>
      </w:r>
      <w:r w:rsidRPr="00E01096">
        <w:t>šlapimo</w:t>
      </w:r>
      <w:r w:rsidRPr="00E01096">
        <w:rPr>
          <w:spacing w:val="-3"/>
        </w:rPr>
        <w:t xml:space="preserve"> </w:t>
      </w:r>
      <w:r w:rsidRPr="00E01096">
        <w:t>takų,</w:t>
      </w:r>
      <w:r w:rsidRPr="00E01096">
        <w:rPr>
          <w:spacing w:val="-3"/>
        </w:rPr>
        <w:t xml:space="preserve"> </w:t>
      </w:r>
      <w:r w:rsidRPr="00E01096">
        <w:t>įskaitant</w:t>
      </w:r>
      <w:r w:rsidRPr="00E01096">
        <w:rPr>
          <w:spacing w:val="-3"/>
        </w:rPr>
        <w:t xml:space="preserve"> </w:t>
      </w:r>
      <w:r w:rsidRPr="00E01096">
        <w:t>nenormalų</w:t>
      </w:r>
      <w:r w:rsidRPr="00E01096">
        <w:rPr>
          <w:spacing w:val="-3"/>
        </w:rPr>
        <w:t xml:space="preserve"> </w:t>
      </w:r>
      <w:r w:rsidRPr="00E01096">
        <w:t>kraujavimą</w:t>
      </w:r>
      <w:r w:rsidRPr="00E01096">
        <w:rPr>
          <w:spacing w:val="-4"/>
        </w:rPr>
        <w:t xml:space="preserve"> </w:t>
      </w:r>
      <w:r w:rsidRPr="00E01096">
        <w:t>iš</w:t>
      </w:r>
      <w:r w:rsidRPr="00E01096">
        <w:rPr>
          <w:spacing w:val="-4"/>
        </w:rPr>
        <w:t xml:space="preserve"> </w:t>
      </w:r>
      <w:r w:rsidRPr="00E01096">
        <w:t>makšties</w:t>
      </w:r>
      <w:r w:rsidRPr="00E01096">
        <w:rPr>
          <w:spacing w:val="-4"/>
        </w:rPr>
        <w:t xml:space="preserve"> </w:t>
      </w:r>
      <w:r w:rsidRPr="00E01096">
        <w:t>arba</w:t>
      </w:r>
      <w:r w:rsidRPr="00E01096">
        <w:rPr>
          <w:spacing w:val="-4"/>
        </w:rPr>
        <w:t xml:space="preserve"> </w:t>
      </w:r>
      <w:r w:rsidRPr="00E01096">
        <w:t>sustiprėjusį</w:t>
      </w:r>
      <w:r w:rsidRPr="00E01096">
        <w:rPr>
          <w:spacing w:val="-3"/>
        </w:rPr>
        <w:t xml:space="preserve"> </w:t>
      </w:r>
      <w:r w:rsidRPr="00E01096">
        <w:t>menstruacinį</w:t>
      </w:r>
      <w:r w:rsidRPr="00E01096">
        <w:rPr>
          <w:spacing w:val="-3"/>
        </w:rPr>
        <w:t xml:space="preserve"> </w:t>
      </w:r>
      <w:r w:rsidRPr="00E01096">
        <w:t xml:space="preserve">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naudinga atlikti ir hemoglobino ir (arba) </w:t>
      </w:r>
      <w:proofErr w:type="spellStart"/>
      <w:r w:rsidRPr="00E01096">
        <w:t>hematokrito</w:t>
      </w:r>
      <w:proofErr w:type="spellEnd"/>
      <w:r w:rsidRPr="00E01096">
        <w:t xml:space="preserve"> laboratorini</w:t>
      </w:r>
      <w:r w:rsidR="00B40795">
        <w:t>us</w:t>
      </w:r>
      <w:r w:rsidRPr="00E01096">
        <w:t xml:space="preserve"> tyrim</w:t>
      </w:r>
      <w:r w:rsidR="00B40795">
        <w:t>us</w:t>
      </w:r>
      <w:r w:rsidRPr="00E01096">
        <w:t>, kurie laikomi tam tinkamais.</w:t>
      </w:r>
    </w:p>
    <w:p w14:paraId="2050C73B" w14:textId="77777777" w:rsidR="00B40795" w:rsidRDefault="00B40795" w:rsidP="00E01096">
      <w:pPr>
        <w:pStyle w:val="Pagrindinistekstas"/>
        <w:kinsoku w:val="0"/>
        <w:overflowPunct w:val="0"/>
      </w:pPr>
    </w:p>
    <w:p w14:paraId="55F7D9CE" w14:textId="77777777" w:rsidR="007B55E7" w:rsidRPr="00E01096" w:rsidRDefault="007B55E7" w:rsidP="00E01096">
      <w:pPr>
        <w:pStyle w:val="Pagrindinistekstas"/>
        <w:kinsoku w:val="0"/>
        <w:overflowPunct w:val="0"/>
      </w:pPr>
      <w:r w:rsidRPr="00E01096">
        <w:t xml:space="preserve">Keliems pacientų pogrupiams, kaip nurodyta </w:t>
      </w:r>
      <w:r w:rsidR="00CC630D">
        <w:t>toliau</w:t>
      </w:r>
      <w:r w:rsidRPr="00E01096">
        <w:t>, yra padidėjusi kraujavimo rizika. Pradėjus gydymą,</w:t>
      </w:r>
      <w:r w:rsidRPr="00E01096">
        <w:rPr>
          <w:spacing w:val="-3"/>
        </w:rPr>
        <w:t xml:space="preserve"> </w:t>
      </w:r>
      <w:r w:rsidRPr="00E01096">
        <w:t>šiuos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w:t>
      </w:r>
      <w:r w:rsidRPr="00E01096">
        <w:rPr>
          <w:spacing w:val="-3"/>
        </w:rPr>
        <w:t xml:space="preserve"> </w:t>
      </w:r>
      <w:r w:rsidRPr="00E01096">
        <w:t>kraujavimo</w:t>
      </w:r>
      <w:r w:rsidRPr="00E01096">
        <w:rPr>
          <w:spacing w:val="-3"/>
        </w:rPr>
        <w:t xml:space="preserve"> </w:t>
      </w:r>
      <w:r w:rsidRPr="00E01096">
        <w:t>komplikacijų</w:t>
      </w:r>
      <w:r w:rsidRPr="00E01096">
        <w:rPr>
          <w:spacing w:val="-3"/>
        </w:rPr>
        <w:t xml:space="preserve"> </w:t>
      </w:r>
      <w:r w:rsidRPr="00E01096">
        <w:t>požymių</w:t>
      </w:r>
      <w:r w:rsidRPr="00E01096">
        <w:rPr>
          <w:spacing w:val="-3"/>
        </w:rPr>
        <w:t xml:space="preserve"> </w:t>
      </w:r>
      <w:r w:rsidRPr="00E01096">
        <w:t>bei</w:t>
      </w:r>
      <w:r w:rsidRPr="00E01096">
        <w:rPr>
          <w:spacing w:val="-3"/>
        </w:rPr>
        <w:t xml:space="preserve"> </w:t>
      </w:r>
      <w:r w:rsidRPr="00E01096">
        <w:t>simptomų</w:t>
      </w:r>
      <w:r w:rsidRPr="00E01096">
        <w:rPr>
          <w:spacing w:val="-3"/>
        </w:rPr>
        <w:t xml:space="preserve"> </w:t>
      </w:r>
      <w:r w:rsidRPr="00E01096">
        <w:t xml:space="preserve">ir </w:t>
      </w:r>
      <w:r w:rsidRPr="00E01096">
        <w:lastRenderedPageBreak/>
        <w:t>anemijos</w:t>
      </w:r>
      <w:r w:rsidRPr="00E01096">
        <w:rPr>
          <w:spacing w:val="-2"/>
        </w:rPr>
        <w:t xml:space="preserve"> </w:t>
      </w:r>
      <w:r w:rsidRPr="00E01096">
        <w:t>(žr. 4.8</w:t>
      </w:r>
      <w:r w:rsidR="00B40795">
        <w:t> </w:t>
      </w:r>
      <w:r w:rsidRPr="00E01096">
        <w:t>skyrių).</w:t>
      </w:r>
      <w:r w:rsidRPr="00E01096">
        <w:rPr>
          <w:spacing w:val="-1"/>
        </w:rPr>
        <w:t xml:space="preserve"> </w:t>
      </w:r>
      <w:r w:rsidRPr="00E01096">
        <w:t>Pacientams,</w:t>
      </w:r>
      <w:r w:rsidRPr="00E01096">
        <w:rPr>
          <w:spacing w:val="-1"/>
        </w:rPr>
        <w:t xml:space="preserve"> </w:t>
      </w:r>
      <w:r w:rsidRPr="00E01096">
        <w:t>kurie</w:t>
      </w:r>
      <w:r w:rsidRPr="00E01096">
        <w:rPr>
          <w:spacing w:val="-2"/>
        </w:rPr>
        <w:t xml:space="preserve"> </w:t>
      </w:r>
      <w:r w:rsidRPr="00E01096">
        <w:t>vartoja</w:t>
      </w:r>
      <w:r w:rsidRPr="00E01096">
        <w:rPr>
          <w:spacing w:val="-2"/>
        </w:rPr>
        <w:t xml:space="preserve"> </w:t>
      </w:r>
      <w:proofErr w:type="spellStart"/>
      <w:r w:rsidR="004810D2">
        <w:t>Rivaroxaban</w:t>
      </w:r>
      <w:proofErr w:type="spellEnd"/>
      <w:r w:rsidR="004810D2">
        <w:t xml:space="preserve"> STADA</w:t>
      </w:r>
      <w:r w:rsidRPr="00E01096">
        <w:rPr>
          <w:spacing w:val="-1"/>
        </w:rPr>
        <w:t xml:space="preserve"> </w:t>
      </w:r>
      <w:r w:rsidRPr="00E01096">
        <w:t>VTE</w:t>
      </w:r>
      <w:r w:rsidRPr="00E01096">
        <w:rPr>
          <w:spacing w:val="-1"/>
        </w:rPr>
        <w:t xml:space="preserve"> </w:t>
      </w:r>
      <w:r w:rsidRPr="00E01096">
        <w:t>profilaktikai</w:t>
      </w:r>
      <w:r w:rsidRPr="00E01096">
        <w:rPr>
          <w:spacing w:val="-1"/>
        </w:rPr>
        <w:t xml:space="preserve"> </w:t>
      </w:r>
      <w:r w:rsidRPr="00E01096">
        <w:t>po</w:t>
      </w:r>
      <w:r w:rsidRPr="00E01096">
        <w:rPr>
          <w:spacing w:val="-2"/>
        </w:rPr>
        <w:t xml:space="preserve"> </w:t>
      </w:r>
      <w:r w:rsidRPr="00E01096">
        <w:t>planinės</w:t>
      </w:r>
      <w:r w:rsidRPr="00E01096">
        <w:rPr>
          <w:spacing w:val="-2"/>
        </w:rPr>
        <w:t xml:space="preserve"> </w:t>
      </w:r>
      <w:r w:rsidRPr="00E01096">
        <w:t>klubo</w:t>
      </w:r>
      <w:r w:rsidRPr="00E01096">
        <w:rPr>
          <w:spacing w:val="-1"/>
        </w:rPr>
        <w:t xml:space="preserve"> </w:t>
      </w:r>
      <w:r w:rsidRPr="00E01096">
        <w:t>arba kelio sąnario pakeitimo operacijos, tai gali būti atliekama skiriant reguliarias medicinines paciento apžiūras, atidžiai stebint chirurginės žaizdos drenažą ir periodiškai nustatant hemoglobiną.</w:t>
      </w:r>
    </w:p>
    <w:p w14:paraId="206B9698" w14:textId="77777777" w:rsidR="007B55E7" w:rsidRPr="00E01096" w:rsidRDefault="007B55E7" w:rsidP="00E01096">
      <w:pPr>
        <w:pStyle w:val="Pagrindinistekstas"/>
        <w:kinsoku w:val="0"/>
        <w:overflowPunct w:val="0"/>
      </w:pPr>
      <w:r w:rsidRPr="00E01096">
        <w:t>Esant</w:t>
      </w:r>
      <w:r w:rsidRPr="00E01096">
        <w:rPr>
          <w:spacing w:val="-3"/>
        </w:rPr>
        <w:t xml:space="preserve"> </w:t>
      </w:r>
      <w:r w:rsidRPr="00E01096">
        <w:t>bet</w:t>
      </w:r>
      <w:r w:rsidRPr="00E01096">
        <w:rPr>
          <w:spacing w:val="-3"/>
        </w:rPr>
        <w:t xml:space="preserve"> </w:t>
      </w:r>
      <w:r w:rsidRPr="00E01096">
        <w:t>kokiam</w:t>
      </w:r>
      <w:r w:rsidRPr="00E01096">
        <w:rPr>
          <w:spacing w:val="-4"/>
        </w:rPr>
        <w:t xml:space="preserve"> </w:t>
      </w:r>
      <w:r w:rsidRPr="00E01096">
        <w:t>nepaaiškinamam</w:t>
      </w:r>
      <w:r w:rsidRPr="00E01096">
        <w:rPr>
          <w:spacing w:val="-4"/>
        </w:rPr>
        <w:t xml:space="preserve"> </w:t>
      </w:r>
      <w:r w:rsidRPr="00E01096">
        <w:t>hemoglobino</w:t>
      </w:r>
      <w:r w:rsidRPr="00E01096">
        <w:rPr>
          <w:spacing w:val="-3"/>
        </w:rPr>
        <w:t xml:space="preserve"> </w:t>
      </w:r>
      <w:r w:rsidRPr="00E01096">
        <w:t>sumažėjimui</w:t>
      </w:r>
      <w:r w:rsidRPr="00E01096">
        <w:rPr>
          <w:spacing w:val="-3"/>
        </w:rPr>
        <w:t xml:space="preserve"> </w:t>
      </w:r>
      <w:r w:rsidRPr="00E01096">
        <w:t>ar</w:t>
      </w:r>
      <w:r w:rsidRPr="00E01096">
        <w:rPr>
          <w:spacing w:val="-3"/>
        </w:rPr>
        <w:t xml:space="preserve"> </w:t>
      </w:r>
      <w:r w:rsidRPr="00E01096">
        <w:t>kraujospūdžio</w:t>
      </w:r>
      <w:r w:rsidRPr="00E01096">
        <w:rPr>
          <w:spacing w:val="-4"/>
        </w:rPr>
        <w:t xml:space="preserve"> </w:t>
      </w:r>
      <w:r w:rsidRPr="00E01096">
        <w:t>kritimui,</w:t>
      </w:r>
      <w:r w:rsidRPr="00E01096">
        <w:rPr>
          <w:spacing w:val="-3"/>
        </w:rPr>
        <w:t xml:space="preserve"> </w:t>
      </w:r>
      <w:r w:rsidRPr="00E01096">
        <w:t>reikia</w:t>
      </w:r>
      <w:r w:rsidRPr="00E01096">
        <w:rPr>
          <w:spacing w:val="-4"/>
        </w:rPr>
        <w:t xml:space="preserve"> </w:t>
      </w:r>
      <w:r w:rsidRPr="00E01096">
        <w:t>ieškoti kraujavimo vietos.</w:t>
      </w:r>
    </w:p>
    <w:p w14:paraId="5A7D0821" w14:textId="77777777" w:rsidR="007B55E7" w:rsidRPr="00E01096" w:rsidRDefault="007B55E7" w:rsidP="00E01096">
      <w:pPr>
        <w:pStyle w:val="Pagrindinistekstas"/>
        <w:kinsoku w:val="0"/>
        <w:overflowPunct w:val="0"/>
      </w:pPr>
    </w:p>
    <w:p w14:paraId="09ADBBB3" w14:textId="77777777" w:rsidR="007B55E7" w:rsidRPr="00E01096" w:rsidRDefault="007B55E7" w:rsidP="00E01096">
      <w:pPr>
        <w:pStyle w:val="Pagrindinistekstas"/>
        <w:kinsoku w:val="0"/>
        <w:overflowPunct w:val="0"/>
      </w:pPr>
      <w:r w:rsidRPr="00E01096">
        <w:t xml:space="preserve">Nors įprastinėmis sąlygomis </w:t>
      </w:r>
      <w:proofErr w:type="spellStart"/>
      <w:r w:rsidRPr="00E01096">
        <w:t>rivaroksabano</w:t>
      </w:r>
      <w:proofErr w:type="spellEnd"/>
      <w:r w:rsidRPr="00E01096">
        <w:t xml:space="preserve"> </w:t>
      </w:r>
      <w:r w:rsidR="00CB49B2">
        <w:t>ekspozicijos</w:t>
      </w:r>
      <w:r w:rsidRPr="00E01096">
        <w:t xml:space="preserve"> stebėti nereikia, išimtiniais atvejais, kai, žinant</w:t>
      </w:r>
      <w:r w:rsidRPr="00E01096">
        <w:rPr>
          <w:spacing w:val="-3"/>
        </w:rPr>
        <w:t xml:space="preserve"> </w:t>
      </w:r>
      <w:proofErr w:type="spellStart"/>
      <w:r w:rsidRPr="00E01096">
        <w:t>rivaroksabano</w:t>
      </w:r>
      <w:proofErr w:type="spellEnd"/>
      <w:r w:rsidRPr="00E01096">
        <w:rPr>
          <w:spacing w:val="-3"/>
        </w:rPr>
        <w:t xml:space="preserve"> </w:t>
      </w:r>
      <w:r w:rsidR="00CB49B2">
        <w:t>ekspoziciją</w:t>
      </w:r>
      <w:r w:rsidRPr="00E01096">
        <w:t>,</w:t>
      </w:r>
      <w:r w:rsidRPr="00E01096">
        <w:rPr>
          <w:spacing w:val="-3"/>
        </w:rPr>
        <w:t xml:space="preserve"> </w:t>
      </w:r>
      <w:r w:rsidRPr="00E01096">
        <w:t>būtų</w:t>
      </w:r>
      <w:r w:rsidRPr="00E01096">
        <w:rPr>
          <w:spacing w:val="-4"/>
        </w:rPr>
        <w:t xml:space="preserve"> </w:t>
      </w:r>
      <w:r w:rsidRPr="00E01096">
        <w:t>lengviau</w:t>
      </w:r>
      <w:r w:rsidRPr="00E01096">
        <w:rPr>
          <w:spacing w:val="-3"/>
        </w:rPr>
        <w:t xml:space="preserve"> </w:t>
      </w:r>
      <w:r w:rsidRPr="00E01096">
        <w:t>priimti</w:t>
      </w:r>
      <w:r w:rsidRPr="00E01096">
        <w:rPr>
          <w:spacing w:val="-3"/>
        </w:rPr>
        <w:t xml:space="preserve"> </w:t>
      </w:r>
      <w:r w:rsidRPr="00E01096">
        <w:t>klinikinį</w:t>
      </w:r>
      <w:r w:rsidRPr="00E01096">
        <w:rPr>
          <w:spacing w:val="-6"/>
        </w:rPr>
        <w:t xml:space="preserve"> </w:t>
      </w:r>
      <w:r w:rsidRPr="00E01096">
        <w:t>sprendimą,</w:t>
      </w:r>
      <w:r w:rsidRPr="00E01096">
        <w:rPr>
          <w:spacing w:val="-3"/>
        </w:rPr>
        <w:t xml:space="preserve"> </w:t>
      </w:r>
      <w:r w:rsidRPr="00E01096">
        <w:t>pvz.,</w:t>
      </w:r>
      <w:r w:rsidRPr="00E01096">
        <w:rPr>
          <w:spacing w:val="-3"/>
        </w:rPr>
        <w:t xml:space="preserve"> </w:t>
      </w:r>
      <w:r w:rsidRPr="00E01096">
        <w:t>perdozavus</w:t>
      </w:r>
      <w:r w:rsidRPr="00E01096">
        <w:rPr>
          <w:spacing w:val="-4"/>
        </w:rPr>
        <w:t xml:space="preserve"> </w:t>
      </w:r>
      <w:r w:rsidRPr="00E01096">
        <w:t>arba skubios</w:t>
      </w:r>
      <w:r w:rsidRPr="00E01096">
        <w:rPr>
          <w:spacing w:val="-4"/>
        </w:rPr>
        <w:t xml:space="preserve"> </w:t>
      </w:r>
      <w:r w:rsidRPr="00E01096">
        <w:t>chirurginės</w:t>
      </w:r>
      <w:r w:rsidRPr="00E01096">
        <w:rPr>
          <w:spacing w:val="-4"/>
        </w:rPr>
        <w:t xml:space="preserve"> </w:t>
      </w:r>
      <w:r w:rsidRPr="00E01096">
        <w:t>operacijos</w:t>
      </w:r>
      <w:r w:rsidRPr="00E01096">
        <w:rPr>
          <w:spacing w:val="-4"/>
        </w:rPr>
        <w:t xml:space="preserve"> </w:t>
      </w:r>
      <w:r w:rsidRPr="00E01096">
        <w:t>atveju,</w:t>
      </w:r>
      <w:r w:rsidRPr="00E01096">
        <w:rPr>
          <w:spacing w:val="-3"/>
        </w:rPr>
        <w:t xml:space="preserve"> </w:t>
      </w:r>
      <w:r w:rsidRPr="00E01096">
        <w:t>šią</w:t>
      </w:r>
      <w:r w:rsidRPr="00E01096">
        <w:rPr>
          <w:spacing w:val="-4"/>
        </w:rPr>
        <w:t xml:space="preserve"> </w:t>
      </w:r>
      <w:r w:rsidRPr="00E01096">
        <w:t>koncentraciją</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naudinga</w:t>
      </w:r>
      <w:r w:rsidRPr="00E01096">
        <w:rPr>
          <w:spacing w:val="-4"/>
        </w:rPr>
        <w:t xml:space="preserve"> </w:t>
      </w:r>
      <w:r w:rsidRPr="00E01096">
        <w:t>įvertinti</w:t>
      </w:r>
      <w:r w:rsidRPr="00E01096">
        <w:rPr>
          <w:spacing w:val="-3"/>
        </w:rPr>
        <w:t xml:space="preserve"> </w:t>
      </w:r>
      <w:r w:rsidRPr="00E01096">
        <w:t>atlikus</w:t>
      </w:r>
      <w:r w:rsidRPr="00E01096">
        <w:rPr>
          <w:spacing w:val="-4"/>
        </w:rPr>
        <w:t xml:space="preserve"> </w:t>
      </w:r>
      <w:r w:rsidRPr="00E01096">
        <w:t xml:space="preserve">kalibruotą kiekybinį </w:t>
      </w:r>
      <w:proofErr w:type="spellStart"/>
      <w:r w:rsidRPr="00E01096">
        <w:t>anti-Xa</w:t>
      </w:r>
      <w:proofErr w:type="spellEnd"/>
      <w:r w:rsidRPr="00E01096">
        <w:t xml:space="preserve"> faktoriaus tyrimą (žr. 5.1 ir 5.2</w:t>
      </w:r>
      <w:r w:rsidR="00CB49B2">
        <w:t> </w:t>
      </w:r>
      <w:r w:rsidRPr="00E01096">
        <w:t>skyrius).</w:t>
      </w:r>
    </w:p>
    <w:p w14:paraId="6906701B" w14:textId="77777777" w:rsidR="007B55E7" w:rsidRPr="00E01096" w:rsidRDefault="007B55E7" w:rsidP="00E01096">
      <w:pPr>
        <w:pStyle w:val="Pagrindinistekstas"/>
        <w:kinsoku w:val="0"/>
        <w:overflowPunct w:val="0"/>
      </w:pPr>
    </w:p>
    <w:p w14:paraId="3707B0D9" w14:textId="77777777" w:rsidR="007B55E7" w:rsidRPr="00E01096" w:rsidRDefault="007B55E7" w:rsidP="00E01096">
      <w:pPr>
        <w:pStyle w:val="Pagrindinistekstas"/>
        <w:kinsoku w:val="0"/>
        <w:overflowPunct w:val="0"/>
      </w:pPr>
      <w:r w:rsidRPr="00E01096">
        <w:rPr>
          <w:u w:val="single"/>
        </w:rPr>
        <w:t>Sutrikusi</w:t>
      </w:r>
      <w:r w:rsidRPr="00E01096">
        <w:rPr>
          <w:spacing w:val="-9"/>
          <w:u w:val="single"/>
        </w:rPr>
        <w:t xml:space="preserve"> </w:t>
      </w:r>
      <w:r w:rsidRPr="00E01096">
        <w:rPr>
          <w:u w:val="single"/>
        </w:rPr>
        <w:t>inkstų</w:t>
      </w:r>
      <w:r w:rsidRPr="00E01096">
        <w:rPr>
          <w:spacing w:val="-8"/>
          <w:u w:val="single"/>
        </w:rPr>
        <w:t xml:space="preserve"> </w:t>
      </w:r>
      <w:r w:rsidRPr="00E01096">
        <w:rPr>
          <w:spacing w:val="-2"/>
          <w:u w:val="single"/>
        </w:rPr>
        <w:t>funkcija</w:t>
      </w:r>
    </w:p>
    <w:p w14:paraId="3D184408" w14:textId="77777777" w:rsidR="00CE1CF3" w:rsidRDefault="007B55E7" w:rsidP="00E01096">
      <w:pPr>
        <w:pStyle w:val="Pagrindinistekstas"/>
        <w:kinsoku w:val="0"/>
        <w:overflowPunct w:val="0"/>
      </w:pPr>
      <w:r w:rsidRPr="00E01096">
        <w:t>Pacientams, kuriems yra sunkus inkstų funkcijos sutrikimas (kreatinino klirensas &lt;</w:t>
      </w:r>
      <w:r w:rsidR="00CE1CF3">
        <w:t> </w:t>
      </w:r>
      <w:r w:rsidRPr="00E01096">
        <w:t>30</w:t>
      </w:r>
      <w:r w:rsidR="00CE1CF3">
        <w:t> </w:t>
      </w:r>
      <w:r w:rsidRPr="00E01096">
        <w:t xml:space="preserve">ml/min), </w:t>
      </w:r>
      <w:proofErr w:type="spellStart"/>
      <w:r w:rsidRPr="00E01096">
        <w:t>rivaroksabano</w:t>
      </w:r>
      <w:proofErr w:type="spellEnd"/>
      <w:r w:rsidRPr="00E01096">
        <w:rPr>
          <w:spacing w:val="-3"/>
        </w:rPr>
        <w:t xml:space="preserve"> </w:t>
      </w:r>
      <w:r w:rsidRPr="00E01096">
        <w:t>koncentracija</w:t>
      </w:r>
      <w:r w:rsidRPr="00E01096">
        <w:rPr>
          <w:spacing w:val="-4"/>
        </w:rPr>
        <w:t xml:space="preserve"> </w:t>
      </w:r>
      <w:r w:rsidRPr="00E01096">
        <w:t>plazmoje</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labai</w:t>
      </w:r>
      <w:r w:rsidRPr="00E01096">
        <w:rPr>
          <w:spacing w:val="-4"/>
        </w:rPr>
        <w:t xml:space="preserve"> </w:t>
      </w:r>
      <w:r w:rsidRPr="00E01096">
        <w:t>padidėjusi</w:t>
      </w:r>
      <w:r w:rsidRPr="00E01096">
        <w:rPr>
          <w:spacing w:val="-3"/>
        </w:rPr>
        <w:t xml:space="preserve"> </w:t>
      </w:r>
      <w:r w:rsidRPr="00E01096">
        <w:t>(vidutiniškai</w:t>
      </w:r>
      <w:r w:rsidRPr="00E01096">
        <w:rPr>
          <w:spacing w:val="-3"/>
        </w:rPr>
        <w:t xml:space="preserve"> </w:t>
      </w:r>
      <w:r w:rsidRPr="00E01096">
        <w:t>1,6</w:t>
      </w:r>
      <w:r w:rsidR="00CE1CF3">
        <w:t> </w:t>
      </w:r>
      <w:r w:rsidRPr="00E01096">
        <w:t>karto)</w:t>
      </w:r>
      <w:r w:rsidRPr="00E01096">
        <w:rPr>
          <w:spacing w:val="-3"/>
        </w:rPr>
        <w:t xml:space="preserve"> </w:t>
      </w:r>
      <w:r w:rsidRPr="00E01096">
        <w:t>ir</w:t>
      </w:r>
      <w:r w:rsidRPr="00E01096">
        <w:rPr>
          <w:spacing w:val="-3"/>
        </w:rPr>
        <w:t xml:space="preserve"> </w:t>
      </w:r>
      <w:r w:rsidRPr="00E01096">
        <w:t>tai</w:t>
      </w:r>
      <w:r w:rsidRPr="00E01096">
        <w:rPr>
          <w:spacing w:val="-3"/>
        </w:rPr>
        <w:t xml:space="preserve"> </w:t>
      </w:r>
      <w:r w:rsidRPr="00E01096">
        <w:t>gali</w:t>
      </w:r>
      <w:r w:rsidRPr="00E01096">
        <w:rPr>
          <w:spacing w:val="-3"/>
        </w:rPr>
        <w:t xml:space="preserve"> </w:t>
      </w:r>
      <w:r w:rsidRPr="00E01096">
        <w:t>lemti padidėjusią kraujavimo riziką.</w:t>
      </w:r>
    </w:p>
    <w:p w14:paraId="66F6C085" w14:textId="77777777" w:rsidR="007B55E7" w:rsidRDefault="007B55E7" w:rsidP="00E01096">
      <w:pPr>
        <w:pStyle w:val="Pagrindinistekstas"/>
        <w:kinsoku w:val="0"/>
        <w:overflowPunct w:val="0"/>
        <w:rPr>
          <w:spacing w:val="-2"/>
        </w:rPr>
      </w:pPr>
      <w:r w:rsidRPr="00E01096">
        <w:t>Pacientams, kurių kreatinino klirensas 15</w:t>
      </w:r>
      <w:r w:rsidR="00CE1CF3">
        <w:t>–</w:t>
      </w:r>
      <w:r w:rsidRPr="00E01096">
        <w:t>29</w:t>
      </w:r>
      <w:r w:rsidR="00CE1CF3">
        <w:t> </w:t>
      </w:r>
      <w:r w:rsidRPr="00E01096">
        <w:t xml:space="preserve">ml/min, </w:t>
      </w:r>
      <w:proofErr w:type="spellStart"/>
      <w:r w:rsidR="00CE1CF3">
        <w:t>r</w:t>
      </w:r>
      <w:r w:rsidR="004810D2">
        <w:t>ivaro</w:t>
      </w:r>
      <w:r w:rsidR="00CE1CF3">
        <w:t>ks</w:t>
      </w:r>
      <w:r w:rsidR="004810D2">
        <w:t>aban</w:t>
      </w:r>
      <w:r w:rsidR="00CE1CF3">
        <w:t>o</w:t>
      </w:r>
      <w:proofErr w:type="spellEnd"/>
      <w:r w:rsidRPr="00E01096">
        <w:t xml:space="preserve"> reikia vartoti atsargiai. Nerekomenduojama vartoti pacientams, kurių kreatinino klirensas &lt;</w:t>
      </w:r>
      <w:r w:rsidR="00CE1CF3">
        <w:t> </w:t>
      </w:r>
      <w:r w:rsidRPr="00E01096">
        <w:t>15</w:t>
      </w:r>
      <w:r w:rsidR="00CE1CF3">
        <w:t> </w:t>
      </w:r>
      <w:r w:rsidRPr="00E01096">
        <w:t>ml/min (žr.</w:t>
      </w:r>
      <w:r w:rsidR="00CE1CF3">
        <w:t xml:space="preserve"> </w:t>
      </w:r>
      <w:r w:rsidRPr="00E01096">
        <w:t>4.2</w:t>
      </w:r>
      <w:r w:rsidRPr="00E01096">
        <w:rPr>
          <w:spacing w:val="-3"/>
        </w:rPr>
        <w:t xml:space="preserve"> </w:t>
      </w:r>
      <w:r w:rsidRPr="00E01096">
        <w:t>ir</w:t>
      </w:r>
      <w:r w:rsidRPr="00E01096">
        <w:rPr>
          <w:spacing w:val="-3"/>
        </w:rPr>
        <w:t xml:space="preserve"> </w:t>
      </w:r>
      <w:r w:rsidRPr="00E01096">
        <w:t>5.2</w:t>
      </w:r>
      <w:r w:rsidR="00CE1CF3">
        <w:t> </w:t>
      </w:r>
      <w:r w:rsidRPr="00E01096">
        <w:rPr>
          <w:spacing w:val="-2"/>
        </w:rPr>
        <w:t>skyrius).</w:t>
      </w:r>
    </w:p>
    <w:p w14:paraId="23449173" w14:textId="77777777" w:rsidR="00CE1CF3" w:rsidRPr="00E01096" w:rsidRDefault="00CE1CF3" w:rsidP="00E01096">
      <w:pPr>
        <w:pStyle w:val="Pagrindinistekstas"/>
        <w:kinsoku w:val="0"/>
        <w:overflowPunct w:val="0"/>
        <w:rPr>
          <w:spacing w:val="-2"/>
        </w:rPr>
      </w:pPr>
    </w:p>
    <w:p w14:paraId="188CA82B" w14:textId="77777777" w:rsidR="007B55E7" w:rsidRPr="00E01096" w:rsidRDefault="007B55E7" w:rsidP="00E01096">
      <w:pPr>
        <w:pStyle w:val="Pagrindinistekstas"/>
        <w:kinsoku w:val="0"/>
        <w:overflowPunct w:val="0"/>
      </w:pPr>
      <w:r w:rsidRPr="00E01096">
        <w:t>Pacientams,</w:t>
      </w:r>
      <w:r w:rsidRPr="00E01096">
        <w:rPr>
          <w:spacing w:val="-11"/>
        </w:rPr>
        <w:t xml:space="preserve"> </w:t>
      </w:r>
      <w:r w:rsidRPr="00E01096">
        <w:t>kuriems</w:t>
      </w:r>
      <w:r w:rsidRPr="00E01096">
        <w:rPr>
          <w:spacing w:val="-11"/>
        </w:rPr>
        <w:t xml:space="preserve"> </w:t>
      </w:r>
      <w:r w:rsidRPr="00E01096">
        <w:t>yra</w:t>
      </w:r>
      <w:r w:rsidRPr="00E01096">
        <w:rPr>
          <w:spacing w:val="-11"/>
        </w:rPr>
        <w:t xml:space="preserve"> </w:t>
      </w:r>
      <w:r w:rsidRPr="00E01096">
        <w:t>vidutinio</w:t>
      </w:r>
      <w:r w:rsidRPr="00E01096">
        <w:rPr>
          <w:spacing w:val="-10"/>
        </w:rPr>
        <w:t xml:space="preserve"> </w:t>
      </w:r>
      <w:r w:rsidRPr="00E01096">
        <w:t>sunkumo</w:t>
      </w:r>
      <w:r w:rsidRPr="00E01096">
        <w:rPr>
          <w:spacing w:val="-11"/>
        </w:rPr>
        <w:t xml:space="preserve"> </w:t>
      </w:r>
      <w:r w:rsidRPr="00E01096">
        <w:t>inkstų</w:t>
      </w:r>
      <w:r w:rsidRPr="00E01096">
        <w:rPr>
          <w:spacing w:val="-10"/>
        </w:rPr>
        <w:t xml:space="preserve"> </w:t>
      </w:r>
      <w:r w:rsidRPr="00E01096">
        <w:t>funkcijos</w:t>
      </w:r>
      <w:r w:rsidRPr="00E01096">
        <w:rPr>
          <w:spacing w:val="-11"/>
        </w:rPr>
        <w:t xml:space="preserve"> </w:t>
      </w:r>
      <w:r w:rsidRPr="00E01096">
        <w:t>sutrikimas</w:t>
      </w:r>
      <w:r w:rsidRPr="00E01096">
        <w:rPr>
          <w:spacing w:val="-11"/>
        </w:rPr>
        <w:t xml:space="preserve"> </w:t>
      </w:r>
      <w:r w:rsidRPr="00E01096">
        <w:t>(kreatinino</w:t>
      </w:r>
      <w:r w:rsidRPr="00E01096">
        <w:rPr>
          <w:spacing w:val="-10"/>
        </w:rPr>
        <w:t xml:space="preserve"> </w:t>
      </w:r>
      <w:r w:rsidRPr="00E01096">
        <w:rPr>
          <w:spacing w:val="-2"/>
        </w:rPr>
        <w:t>klirensas</w:t>
      </w:r>
      <w:r w:rsidR="00CE1CF3">
        <w:rPr>
          <w:spacing w:val="-2"/>
        </w:rPr>
        <w:t xml:space="preserve"> </w:t>
      </w:r>
      <w:r w:rsidRPr="00E01096">
        <w:t>30</w:t>
      </w:r>
      <w:r w:rsidR="00CE1CF3">
        <w:t>–</w:t>
      </w:r>
      <w:r w:rsidRPr="00E01096">
        <w:t>49</w:t>
      </w:r>
      <w:r w:rsidR="00CE1CF3">
        <w:t> </w:t>
      </w:r>
      <w:r w:rsidRPr="00E01096">
        <w:t>ml/min,</w:t>
      </w:r>
      <w:r w:rsidRPr="00E01096">
        <w:rPr>
          <w:spacing w:val="-3"/>
        </w:rPr>
        <w:t xml:space="preserve"> </w:t>
      </w:r>
      <w:r w:rsidRPr="00E01096">
        <w:t>kartu</w:t>
      </w:r>
      <w:r w:rsidRPr="00E01096">
        <w:rPr>
          <w:spacing w:val="-3"/>
        </w:rPr>
        <w:t xml:space="preserve"> </w:t>
      </w:r>
      <w:r w:rsidRPr="00E01096">
        <w:t>skiriant</w:t>
      </w:r>
      <w:r w:rsidRPr="00E01096">
        <w:rPr>
          <w:spacing w:val="-3"/>
        </w:rPr>
        <w:t xml:space="preserve"> </w:t>
      </w:r>
      <w:r w:rsidRPr="00E01096">
        <w:t>kitų</w:t>
      </w:r>
      <w:r w:rsidRPr="00E01096">
        <w:rPr>
          <w:spacing w:val="-4"/>
        </w:rPr>
        <w:t xml:space="preserve"> </w:t>
      </w:r>
      <w:r w:rsidRPr="00E01096">
        <w:t>vaistinių</w:t>
      </w:r>
      <w:r w:rsidRPr="00E01096">
        <w:rPr>
          <w:spacing w:val="-3"/>
        </w:rPr>
        <w:t xml:space="preserve"> </w:t>
      </w:r>
      <w:r w:rsidRPr="00E01096">
        <w:t>preparatų,</w:t>
      </w:r>
      <w:r w:rsidRPr="00E01096">
        <w:rPr>
          <w:spacing w:val="-3"/>
        </w:rPr>
        <w:t xml:space="preserve"> </w:t>
      </w:r>
      <w:r w:rsidRPr="00E01096">
        <w:t>kurie</w:t>
      </w:r>
      <w:r w:rsidRPr="00E01096">
        <w:rPr>
          <w:spacing w:val="-4"/>
        </w:rPr>
        <w:t xml:space="preserve"> </w:t>
      </w:r>
      <w:r w:rsidRPr="00E01096">
        <w:t>padidina</w:t>
      </w:r>
      <w:r w:rsidRPr="00E01096">
        <w:rPr>
          <w:spacing w:val="-6"/>
        </w:rPr>
        <w:t xml:space="preserve"> </w:t>
      </w:r>
      <w:proofErr w:type="spellStart"/>
      <w:r w:rsidRPr="00E01096">
        <w:t>rivaroksabano</w:t>
      </w:r>
      <w:proofErr w:type="spellEnd"/>
      <w:r w:rsidRPr="00E01096">
        <w:rPr>
          <w:spacing w:val="-3"/>
        </w:rPr>
        <w:t xml:space="preserve"> </w:t>
      </w:r>
      <w:r w:rsidRPr="00E01096">
        <w:t xml:space="preserve">koncentraciją plazmoje, </w:t>
      </w:r>
      <w:proofErr w:type="spellStart"/>
      <w:r w:rsidR="004810D2">
        <w:t>Rivaroxaban</w:t>
      </w:r>
      <w:proofErr w:type="spellEnd"/>
      <w:r w:rsidR="004810D2">
        <w:t xml:space="preserve"> STADA</w:t>
      </w:r>
      <w:r w:rsidRPr="00E01096">
        <w:t xml:space="preserve"> reikia vartoti atsargiai (žr. 4.5</w:t>
      </w:r>
      <w:r w:rsidR="00CE1CF3">
        <w:t> </w:t>
      </w:r>
      <w:r w:rsidRPr="00E01096">
        <w:t>skyrių).</w:t>
      </w:r>
    </w:p>
    <w:p w14:paraId="671C46B8" w14:textId="77777777" w:rsidR="007B55E7" w:rsidRPr="00E01096" w:rsidRDefault="007B55E7" w:rsidP="00E01096">
      <w:pPr>
        <w:pStyle w:val="Pagrindinistekstas"/>
        <w:kinsoku w:val="0"/>
        <w:overflowPunct w:val="0"/>
      </w:pPr>
    </w:p>
    <w:p w14:paraId="42D1FD86" w14:textId="77777777" w:rsidR="007B55E7" w:rsidRPr="00E01096" w:rsidRDefault="007B55E7" w:rsidP="00E01096">
      <w:pPr>
        <w:pStyle w:val="Pagrindinistekstas"/>
        <w:kinsoku w:val="0"/>
        <w:overflowPunct w:val="0"/>
      </w:pPr>
      <w:r w:rsidRPr="00E01096">
        <w:rPr>
          <w:u w:val="single"/>
        </w:rPr>
        <w:t>Sąveika</w:t>
      </w:r>
      <w:r w:rsidRPr="00E01096">
        <w:rPr>
          <w:spacing w:val="-9"/>
          <w:u w:val="single"/>
        </w:rPr>
        <w:t xml:space="preserve"> </w:t>
      </w:r>
      <w:r w:rsidRPr="00E01096">
        <w:rPr>
          <w:u w:val="single"/>
        </w:rPr>
        <w:t>su</w:t>
      </w:r>
      <w:r w:rsidRPr="00E01096">
        <w:rPr>
          <w:spacing w:val="-7"/>
          <w:u w:val="single"/>
        </w:rPr>
        <w:t xml:space="preserve"> </w:t>
      </w:r>
      <w:r w:rsidRPr="00E01096">
        <w:rPr>
          <w:u w:val="single"/>
        </w:rPr>
        <w:t>kitais</w:t>
      </w:r>
      <w:r w:rsidRPr="00E01096">
        <w:rPr>
          <w:spacing w:val="-9"/>
          <w:u w:val="single"/>
        </w:rPr>
        <w:t xml:space="preserve"> </w:t>
      </w:r>
      <w:r w:rsidRPr="00E01096">
        <w:rPr>
          <w:u w:val="single"/>
        </w:rPr>
        <w:t>vaistiniais</w:t>
      </w:r>
      <w:r w:rsidRPr="00E01096">
        <w:rPr>
          <w:spacing w:val="-8"/>
          <w:u w:val="single"/>
        </w:rPr>
        <w:t xml:space="preserve"> </w:t>
      </w:r>
      <w:r w:rsidRPr="00E01096">
        <w:rPr>
          <w:spacing w:val="-2"/>
          <w:u w:val="single"/>
        </w:rPr>
        <w:t>preparatais</w:t>
      </w:r>
    </w:p>
    <w:p w14:paraId="0CF7E11D" w14:textId="77777777" w:rsidR="007B55E7" w:rsidRPr="00E01096" w:rsidRDefault="004810D2" w:rsidP="00E01096">
      <w:pPr>
        <w:pStyle w:val="Pagrindinistekstas"/>
        <w:kinsoku w:val="0"/>
        <w:overflowPunct w:val="0"/>
      </w:pPr>
      <w:proofErr w:type="spellStart"/>
      <w:r>
        <w:t>Rivaro</w:t>
      </w:r>
      <w:r w:rsidR="0033011A">
        <w:t>ks</w:t>
      </w:r>
      <w:r>
        <w:t>aban</w:t>
      </w:r>
      <w:r w:rsidR="0033011A">
        <w:t>o</w:t>
      </w:r>
      <w:proofErr w:type="spellEnd"/>
      <w:r w:rsidR="007B55E7" w:rsidRPr="00E01096">
        <w:t xml:space="preserve"> nerekomenduojama skirti pacientams, kuriems taikomas sisteminis gydymas </w:t>
      </w:r>
      <w:proofErr w:type="spellStart"/>
      <w:r w:rsidR="007B55E7" w:rsidRPr="00E01096">
        <w:t>azolo</w:t>
      </w:r>
      <w:proofErr w:type="spellEnd"/>
      <w:r w:rsidR="007B55E7" w:rsidRPr="00E01096">
        <w:t xml:space="preserve"> grupės priešgrybeliniais vaistiniais preparatais (pvz., </w:t>
      </w:r>
      <w:proofErr w:type="spellStart"/>
      <w:r w:rsidR="007B55E7" w:rsidRPr="00E01096">
        <w:t>ketokonazolu</w:t>
      </w:r>
      <w:proofErr w:type="spellEnd"/>
      <w:r w:rsidR="007B55E7" w:rsidRPr="00E01096">
        <w:t xml:space="preserve">, </w:t>
      </w:r>
      <w:proofErr w:type="spellStart"/>
      <w:r w:rsidR="007B55E7" w:rsidRPr="00E01096">
        <w:t>itrakonazolu</w:t>
      </w:r>
      <w:proofErr w:type="spellEnd"/>
      <w:r w:rsidR="007B55E7" w:rsidRPr="00E01096">
        <w:t xml:space="preserve">, </w:t>
      </w:r>
      <w:proofErr w:type="spellStart"/>
      <w:r w:rsidR="007B55E7" w:rsidRPr="00E01096">
        <w:t>vorikonazolu</w:t>
      </w:r>
      <w:proofErr w:type="spellEnd"/>
      <w:r w:rsidR="007B55E7" w:rsidRPr="00E01096">
        <w:t xml:space="preserve"> ir </w:t>
      </w:r>
      <w:proofErr w:type="spellStart"/>
      <w:r w:rsidR="007B55E7" w:rsidRPr="00E01096">
        <w:t>pozakonazolu</w:t>
      </w:r>
      <w:proofErr w:type="spellEnd"/>
      <w:r w:rsidR="007B55E7" w:rsidRPr="00E01096">
        <w:t xml:space="preserve">) arba ŽIV proteazės inhibitoriais (pvz., ritonaviru). Šios veikliosios medžiagos yra stiprūs CYP3A4 ir </w:t>
      </w:r>
      <w:r w:rsidR="00CC630D">
        <w:t>P-</w:t>
      </w:r>
      <w:proofErr w:type="spellStart"/>
      <w:r w:rsidR="00CC630D">
        <w:t>glikoproteino</w:t>
      </w:r>
      <w:proofErr w:type="spellEnd"/>
      <w:r w:rsidR="00CC630D">
        <w:t xml:space="preserve"> (</w:t>
      </w:r>
      <w:r w:rsidR="007B55E7" w:rsidRPr="00E01096">
        <w:t>P-</w:t>
      </w:r>
      <w:proofErr w:type="spellStart"/>
      <w:r w:rsidR="007B55E7" w:rsidRPr="00E01096">
        <w:t>gp</w:t>
      </w:r>
      <w:proofErr w:type="spellEnd"/>
      <w:r w:rsidR="00CC630D">
        <w:t>)</w:t>
      </w:r>
      <w:r w:rsidR="007B55E7" w:rsidRPr="00E01096">
        <w:t xml:space="preserve"> inhibitoriai ir dėl to gali klinikiniu požiūriu reikšmingai padidinti </w:t>
      </w:r>
      <w:proofErr w:type="spellStart"/>
      <w:r w:rsidR="007B55E7" w:rsidRPr="00E01096">
        <w:t>rivaroksabano</w:t>
      </w:r>
      <w:proofErr w:type="spellEnd"/>
      <w:r w:rsidR="007B55E7" w:rsidRPr="00E01096">
        <w:rPr>
          <w:spacing w:val="-3"/>
        </w:rPr>
        <w:t xml:space="preserve"> </w:t>
      </w:r>
      <w:r w:rsidR="007B55E7" w:rsidRPr="00E01096">
        <w:t>koncentraciją</w:t>
      </w:r>
      <w:r w:rsidR="007B55E7" w:rsidRPr="00E01096">
        <w:rPr>
          <w:spacing w:val="-4"/>
        </w:rPr>
        <w:t xml:space="preserve"> </w:t>
      </w:r>
      <w:r w:rsidR="007B55E7" w:rsidRPr="00E01096">
        <w:t>plazmoje</w:t>
      </w:r>
      <w:r w:rsidR="007B55E7" w:rsidRPr="00E01096">
        <w:rPr>
          <w:spacing w:val="-4"/>
        </w:rPr>
        <w:t xml:space="preserve"> </w:t>
      </w:r>
      <w:r w:rsidR="007B55E7" w:rsidRPr="00E01096">
        <w:t>(vidutiniškai</w:t>
      </w:r>
      <w:r w:rsidR="007B55E7" w:rsidRPr="00E01096">
        <w:rPr>
          <w:spacing w:val="-3"/>
        </w:rPr>
        <w:t xml:space="preserve"> </w:t>
      </w:r>
      <w:r w:rsidR="007B55E7" w:rsidRPr="00E01096">
        <w:t>2,6</w:t>
      </w:r>
      <w:r w:rsidR="0033011A">
        <w:t> </w:t>
      </w:r>
      <w:r w:rsidR="007B55E7" w:rsidRPr="00E01096">
        <w:t>karto),</w:t>
      </w:r>
      <w:r w:rsidR="007B55E7" w:rsidRPr="00E01096">
        <w:rPr>
          <w:spacing w:val="-4"/>
        </w:rPr>
        <w:t xml:space="preserve"> </w:t>
      </w:r>
      <w:r w:rsidR="007B55E7" w:rsidRPr="00E01096">
        <w:t>kas</w:t>
      </w:r>
      <w:r w:rsidR="007B55E7" w:rsidRPr="00E01096">
        <w:rPr>
          <w:spacing w:val="-4"/>
        </w:rPr>
        <w:t xml:space="preserve"> </w:t>
      </w:r>
      <w:r w:rsidR="007B55E7" w:rsidRPr="00E01096">
        <w:t>gali</w:t>
      </w:r>
      <w:r w:rsidR="007B55E7" w:rsidRPr="00E01096">
        <w:rPr>
          <w:spacing w:val="-3"/>
        </w:rPr>
        <w:t xml:space="preserve"> </w:t>
      </w:r>
      <w:r w:rsidR="007B55E7" w:rsidRPr="00E01096">
        <w:t>lemti</w:t>
      </w:r>
      <w:r w:rsidR="007B55E7" w:rsidRPr="00E01096">
        <w:rPr>
          <w:spacing w:val="-3"/>
        </w:rPr>
        <w:t xml:space="preserve"> </w:t>
      </w:r>
      <w:r w:rsidR="007B55E7" w:rsidRPr="00E01096">
        <w:t>padidėjusią</w:t>
      </w:r>
      <w:r w:rsidR="007B55E7" w:rsidRPr="00E01096">
        <w:rPr>
          <w:spacing w:val="-4"/>
        </w:rPr>
        <w:t xml:space="preserve"> </w:t>
      </w:r>
      <w:r w:rsidR="007B55E7" w:rsidRPr="00E01096">
        <w:t>kraujavimo riziką (žr. 4.5</w:t>
      </w:r>
      <w:r w:rsidR="0033011A">
        <w:t> </w:t>
      </w:r>
      <w:r w:rsidR="007B55E7" w:rsidRPr="00E01096">
        <w:t>skyrių).</w:t>
      </w:r>
    </w:p>
    <w:p w14:paraId="1C83CA70" w14:textId="77777777" w:rsidR="007B55E7" w:rsidRPr="00E01096" w:rsidRDefault="007B55E7" w:rsidP="00E01096">
      <w:pPr>
        <w:pStyle w:val="Pagrindinistekstas"/>
        <w:kinsoku w:val="0"/>
        <w:overflowPunct w:val="0"/>
      </w:pPr>
    </w:p>
    <w:p w14:paraId="06F9E74F" w14:textId="77777777" w:rsidR="007B55E7" w:rsidRPr="00E01096" w:rsidRDefault="007B55E7" w:rsidP="00E01096">
      <w:pPr>
        <w:pStyle w:val="Pagrindinistekstas"/>
        <w:kinsoku w:val="0"/>
        <w:overflowPunct w:val="0"/>
        <w:rPr>
          <w:spacing w:val="-2"/>
        </w:rPr>
      </w:pPr>
      <w:r w:rsidRPr="00E01096">
        <w:t>Turi būti</w:t>
      </w:r>
      <w:r w:rsidRPr="00E01096">
        <w:rPr>
          <w:spacing w:val="-1"/>
        </w:rPr>
        <w:t xml:space="preserve"> </w:t>
      </w:r>
      <w:r w:rsidRPr="00E01096">
        <w:t>imamasi atsargumo priemonių, jei pacientai kartu gydomi hemostazę veikiančiais</w:t>
      </w:r>
      <w:r w:rsidRPr="00E01096">
        <w:rPr>
          <w:spacing w:val="-1"/>
        </w:rPr>
        <w:t xml:space="preserve"> </w:t>
      </w:r>
      <w:r w:rsidRPr="00E01096">
        <w:t>vaistiniais preparatais, pvz., nesteroidiniais</w:t>
      </w:r>
      <w:r w:rsidRPr="00E01096">
        <w:rPr>
          <w:spacing w:val="-1"/>
        </w:rPr>
        <w:t xml:space="preserve"> </w:t>
      </w:r>
      <w:r w:rsidRPr="00E01096">
        <w:t>vaistiniais</w:t>
      </w:r>
      <w:r w:rsidRPr="00E01096">
        <w:rPr>
          <w:spacing w:val="-1"/>
        </w:rPr>
        <w:t xml:space="preserve"> </w:t>
      </w:r>
      <w:r w:rsidRPr="00E01096">
        <w:t>preparatais</w:t>
      </w:r>
      <w:r w:rsidRPr="00E01096">
        <w:rPr>
          <w:spacing w:val="-1"/>
        </w:rPr>
        <w:t xml:space="preserve"> </w:t>
      </w:r>
      <w:r w:rsidRPr="00E01096">
        <w:t>nuo uždegimo (NV</w:t>
      </w:r>
      <w:r w:rsidR="00CC630D">
        <w:t>P</w:t>
      </w:r>
      <w:r w:rsidRPr="00E01096">
        <w:t xml:space="preserve">NU), </w:t>
      </w:r>
      <w:proofErr w:type="spellStart"/>
      <w:r w:rsidRPr="00E01096">
        <w:t>acetilsalicilo</w:t>
      </w:r>
      <w:proofErr w:type="spellEnd"/>
      <w:r w:rsidRPr="00E01096">
        <w:t xml:space="preserve"> rūgštimi (ASR) ir trombocitų </w:t>
      </w:r>
      <w:proofErr w:type="spellStart"/>
      <w:r w:rsidRPr="00E01096">
        <w:t>agregacijos</w:t>
      </w:r>
      <w:proofErr w:type="spellEnd"/>
      <w:r w:rsidRPr="00E01096">
        <w:t xml:space="preserve"> inhibitoriais arba selektyviais </w:t>
      </w:r>
      <w:proofErr w:type="spellStart"/>
      <w:r w:rsidRPr="00E01096">
        <w:t>serotonino</w:t>
      </w:r>
      <w:proofErr w:type="spellEnd"/>
      <w:r w:rsidRPr="00E01096">
        <w:t xml:space="preserve"> reabsorbcijos inhibitoriais (SSRI)</w:t>
      </w:r>
      <w:r w:rsidRPr="00E01096">
        <w:rPr>
          <w:spacing w:val="-4"/>
        </w:rPr>
        <w:t xml:space="preserve"> </w:t>
      </w:r>
      <w:r w:rsidRPr="00E01096">
        <w:t>ir</w:t>
      </w:r>
      <w:r w:rsidRPr="00E01096">
        <w:rPr>
          <w:spacing w:val="-4"/>
        </w:rPr>
        <w:t xml:space="preserve"> </w:t>
      </w:r>
      <w:proofErr w:type="spellStart"/>
      <w:r w:rsidRPr="00E01096">
        <w:t>serotonino-norepinefrino</w:t>
      </w:r>
      <w:proofErr w:type="spellEnd"/>
      <w:r w:rsidRPr="00E01096">
        <w:rPr>
          <w:spacing w:val="-4"/>
        </w:rPr>
        <w:t xml:space="preserve"> </w:t>
      </w:r>
      <w:r w:rsidRPr="00E01096">
        <w:t>reabsorbcijos</w:t>
      </w:r>
      <w:r w:rsidRPr="00E01096">
        <w:rPr>
          <w:spacing w:val="-5"/>
        </w:rPr>
        <w:t xml:space="preserve"> </w:t>
      </w:r>
      <w:r w:rsidRPr="00E01096">
        <w:t>inhibitoriais</w:t>
      </w:r>
      <w:r w:rsidRPr="00E01096">
        <w:rPr>
          <w:spacing w:val="-5"/>
        </w:rPr>
        <w:t xml:space="preserve"> </w:t>
      </w:r>
      <w:r w:rsidRPr="00E01096">
        <w:t>(SNRI).</w:t>
      </w:r>
      <w:r w:rsidRPr="00E01096">
        <w:rPr>
          <w:spacing w:val="-4"/>
        </w:rPr>
        <w:t xml:space="preserve"> </w:t>
      </w:r>
      <w:r w:rsidRPr="00E01096">
        <w:t>Pacientams,</w:t>
      </w:r>
      <w:r w:rsidRPr="00E01096">
        <w:rPr>
          <w:spacing w:val="-4"/>
        </w:rPr>
        <w:t xml:space="preserve"> </w:t>
      </w:r>
      <w:r w:rsidRPr="00E01096">
        <w:t>kuriems</w:t>
      </w:r>
      <w:r w:rsidRPr="00E01096">
        <w:rPr>
          <w:spacing w:val="-5"/>
        </w:rPr>
        <w:t xml:space="preserve"> </w:t>
      </w:r>
      <w:r w:rsidRPr="00E01096">
        <w:t>yra</w:t>
      </w:r>
      <w:r w:rsidRPr="00E01096">
        <w:rPr>
          <w:spacing w:val="-4"/>
        </w:rPr>
        <w:t xml:space="preserve"> </w:t>
      </w:r>
      <w:r w:rsidRPr="00E01096">
        <w:t>opinės virškinimo</w:t>
      </w:r>
      <w:r w:rsidRPr="00E01096">
        <w:rPr>
          <w:spacing w:val="-9"/>
        </w:rPr>
        <w:t xml:space="preserve"> </w:t>
      </w:r>
      <w:r w:rsidRPr="00E01096">
        <w:t>trakto</w:t>
      </w:r>
      <w:r w:rsidRPr="00E01096">
        <w:rPr>
          <w:spacing w:val="-8"/>
        </w:rPr>
        <w:t xml:space="preserve"> </w:t>
      </w:r>
      <w:r w:rsidRPr="00E01096">
        <w:t>ligos</w:t>
      </w:r>
      <w:r w:rsidRPr="00E01096">
        <w:rPr>
          <w:spacing w:val="-9"/>
        </w:rPr>
        <w:t xml:space="preserve"> </w:t>
      </w:r>
      <w:r w:rsidRPr="00E01096">
        <w:t>rizika,</w:t>
      </w:r>
      <w:r w:rsidRPr="00E01096">
        <w:rPr>
          <w:spacing w:val="-9"/>
        </w:rPr>
        <w:t xml:space="preserve"> </w:t>
      </w:r>
      <w:r w:rsidRPr="00E01096">
        <w:t>gali</w:t>
      </w:r>
      <w:r w:rsidRPr="00E01096">
        <w:rPr>
          <w:spacing w:val="-8"/>
        </w:rPr>
        <w:t xml:space="preserve"> </w:t>
      </w:r>
      <w:r w:rsidRPr="00E01096">
        <w:t>būti</w:t>
      </w:r>
      <w:r w:rsidRPr="00E01096">
        <w:rPr>
          <w:spacing w:val="-9"/>
        </w:rPr>
        <w:t xml:space="preserve"> </w:t>
      </w:r>
      <w:r w:rsidRPr="00E01096">
        <w:t>apsvarstytas</w:t>
      </w:r>
      <w:r w:rsidRPr="00E01096">
        <w:rPr>
          <w:spacing w:val="-10"/>
        </w:rPr>
        <w:t xml:space="preserve"> </w:t>
      </w:r>
      <w:r w:rsidRPr="00E01096">
        <w:t>atitinkamas</w:t>
      </w:r>
      <w:r w:rsidRPr="00E01096">
        <w:rPr>
          <w:spacing w:val="-9"/>
        </w:rPr>
        <w:t xml:space="preserve"> </w:t>
      </w:r>
      <w:r w:rsidRPr="00E01096">
        <w:t>profilaktinis</w:t>
      </w:r>
      <w:r w:rsidRPr="00E01096">
        <w:rPr>
          <w:spacing w:val="-9"/>
        </w:rPr>
        <w:t xml:space="preserve"> </w:t>
      </w:r>
      <w:r w:rsidRPr="00E01096">
        <w:t>gydymas</w:t>
      </w:r>
      <w:r w:rsidRPr="00E01096">
        <w:rPr>
          <w:spacing w:val="-9"/>
        </w:rPr>
        <w:t xml:space="preserve"> </w:t>
      </w:r>
      <w:r w:rsidRPr="00E01096">
        <w:t>(žr.</w:t>
      </w:r>
      <w:r w:rsidRPr="00E01096">
        <w:rPr>
          <w:spacing w:val="-9"/>
        </w:rPr>
        <w:t xml:space="preserve"> </w:t>
      </w:r>
      <w:r w:rsidRPr="00E01096">
        <w:t>4.5</w:t>
      </w:r>
      <w:r w:rsidR="007A1B8A">
        <w:t> </w:t>
      </w:r>
      <w:r w:rsidRPr="00E01096">
        <w:rPr>
          <w:spacing w:val="-2"/>
        </w:rPr>
        <w:t>skyrių).</w:t>
      </w:r>
    </w:p>
    <w:p w14:paraId="3C2B7327" w14:textId="77777777" w:rsidR="007B55E7" w:rsidRPr="00E01096" w:rsidRDefault="007B55E7" w:rsidP="00E01096">
      <w:pPr>
        <w:pStyle w:val="Pagrindinistekstas"/>
        <w:kinsoku w:val="0"/>
        <w:overflowPunct w:val="0"/>
      </w:pPr>
    </w:p>
    <w:p w14:paraId="69ED7482" w14:textId="77777777" w:rsidR="007B55E7" w:rsidRPr="00E01096" w:rsidRDefault="007B55E7" w:rsidP="00E01096">
      <w:pPr>
        <w:pStyle w:val="Pagrindinistekstas"/>
        <w:kinsoku w:val="0"/>
        <w:overflowPunct w:val="0"/>
      </w:pPr>
      <w:r w:rsidRPr="00E01096">
        <w:rPr>
          <w:u w:val="single"/>
        </w:rPr>
        <w:t>Kiti</w:t>
      </w:r>
      <w:r w:rsidRPr="00E01096">
        <w:rPr>
          <w:spacing w:val="-9"/>
          <w:u w:val="single"/>
        </w:rPr>
        <w:t xml:space="preserve"> </w:t>
      </w:r>
      <w:proofErr w:type="spellStart"/>
      <w:r w:rsidRPr="00E01096">
        <w:rPr>
          <w:u w:val="single"/>
        </w:rPr>
        <w:t>hemoragijos</w:t>
      </w:r>
      <w:proofErr w:type="spellEnd"/>
      <w:r w:rsidRPr="00E01096">
        <w:rPr>
          <w:spacing w:val="-9"/>
          <w:u w:val="single"/>
        </w:rPr>
        <w:t xml:space="preserve"> </w:t>
      </w:r>
      <w:r w:rsidRPr="00E01096">
        <w:rPr>
          <w:u w:val="single"/>
        </w:rPr>
        <w:t>rizikos</w:t>
      </w:r>
      <w:r w:rsidRPr="00E01096">
        <w:rPr>
          <w:spacing w:val="-10"/>
          <w:u w:val="single"/>
        </w:rPr>
        <w:t xml:space="preserve"> </w:t>
      </w:r>
      <w:r w:rsidRPr="00E01096">
        <w:rPr>
          <w:spacing w:val="-2"/>
          <w:u w:val="single"/>
        </w:rPr>
        <w:t>veiksniai</w:t>
      </w:r>
    </w:p>
    <w:p w14:paraId="559B9B28" w14:textId="77777777" w:rsidR="007B55E7" w:rsidRPr="00E01096" w:rsidRDefault="007B55E7" w:rsidP="00E01096">
      <w:pPr>
        <w:pStyle w:val="Pagrindinistekstas"/>
        <w:kinsoku w:val="0"/>
        <w:overflowPunct w:val="0"/>
      </w:pPr>
      <w:r w:rsidRPr="00E01096">
        <w:t>Kaip</w:t>
      </w:r>
      <w:r w:rsidRPr="00E01096">
        <w:rPr>
          <w:spacing w:val="-5"/>
        </w:rPr>
        <w:t xml:space="preserve"> </w:t>
      </w:r>
      <w:r w:rsidRPr="00E01096">
        <w:t>ir</w:t>
      </w:r>
      <w:r w:rsidRPr="00E01096">
        <w:rPr>
          <w:spacing w:val="-5"/>
        </w:rPr>
        <w:t xml:space="preserve"> </w:t>
      </w:r>
      <w:r w:rsidRPr="00E01096">
        <w:t>kiti</w:t>
      </w:r>
      <w:r w:rsidRPr="00E01096">
        <w:rPr>
          <w:spacing w:val="-5"/>
        </w:rPr>
        <w:t xml:space="preserve"> </w:t>
      </w:r>
      <w:proofErr w:type="spellStart"/>
      <w:r w:rsidRPr="00E01096">
        <w:t>antitromboziniai</w:t>
      </w:r>
      <w:proofErr w:type="spellEnd"/>
      <w:r w:rsidRPr="00E01096">
        <w:rPr>
          <w:spacing w:val="-5"/>
        </w:rPr>
        <w:t xml:space="preserve"> </w:t>
      </w:r>
      <w:r w:rsidRPr="00E01096">
        <w:t>vaistiniai</w:t>
      </w:r>
      <w:r w:rsidRPr="00E01096">
        <w:rPr>
          <w:spacing w:val="-5"/>
        </w:rPr>
        <w:t xml:space="preserve"> </w:t>
      </w:r>
      <w:r w:rsidRPr="00E01096">
        <w:t>preparatai,</w:t>
      </w:r>
      <w:r w:rsidRPr="00E01096">
        <w:rPr>
          <w:spacing w:val="-5"/>
        </w:rPr>
        <w:t xml:space="preserve"> </w:t>
      </w:r>
      <w:proofErr w:type="spellStart"/>
      <w:r w:rsidRPr="00E01096">
        <w:t>rivaroksabanas</w:t>
      </w:r>
      <w:proofErr w:type="spellEnd"/>
      <w:r w:rsidRPr="00E01096">
        <w:rPr>
          <w:spacing w:val="-7"/>
        </w:rPr>
        <w:t xml:space="preserve"> </w:t>
      </w:r>
      <w:r w:rsidRPr="00E01096">
        <w:t>nerekomenduojamas</w:t>
      </w:r>
      <w:r w:rsidRPr="00E01096">
        <w:rPr>
          <w:spacing w:val="-6"/>
        </w:rPr>
        <w:t xml:space="preserve"> </w:t>
      </w:r>
      <w:r w:rsidRPr="00E01096">
        <w:t>pacientams, kuriems padidėjusi kraujavimo rizika dėl šių priežasčių:</w:t>
      </w:r>
    </w:p>
    <w:p w14:paraId="4D9C3801" w14:textId="77777777" w:rsidR="007B55E7" w:rsidRPr="00E01096" w:rsidRDefault="007B55E7" w:rsidP="008679E7">
      <w:pPr>
        <w:pStyle w:val="Sraopastraipa"/>
        <w:numPr>
          <w:ilvl w:val="0"/>
          <w:numId w:val="1"/>
        </w:numPr>
        <w:tabs>
          <w:tab w:val="left" w:pos="567"/>
          <w:tab w:val="left" w:pos="1468"/>
        </w:tabs>
        <w:kinsoku w:val="0"/>
        <w:overflowPunct w:val="0"/>
        <w:ind w:left="567" w:hanging="567"/>
        <w:rPr>
          <w:spacing w:val="-2"/>
          <w:sz w:val="22"/>
          <w:szCs w:val="22"/>
        </w:rPr>
      </w:pPr>
      <w:r w:rsidRPr="00E01096">
        <w:rPr>
          <w:sz w:val="22"/>
          <w:szCs w:val="22"/>
        </w:rPr>
        <w:t>įgimti</w:t>
      </w:r>
      <w:r w:rsidRPr="00E01096">
        <w:rPr>
          <w:spacing w:val="-7"/>
          <w:sz w:val="22"/>
          <w:szCs w:val="22"/>
        </w:rPr>
        <w:t xml:space="preserve"> </w:t>
      </w:r>
      <w:r w:rsidRPr="00E01096">
        <w:rPr>
          <w:sz w:val="22"/>
          <w:szCs w:val="22"/>
        </w:rPr>
        <w:t>ar</w:t>
      </w:r>
      <w:r w:rsidRPr="00E01096">
        <w:rPr>
          <w:spacing w:val="-7"/>
          <w:sz w:val="22"/>
          <w:szCs w:val="22"/>
        </w:rPr>
        <w:t xml:space="preserve"> </w:t>
      </w:r>
      <w:r w:rsidRPr="00E01096">
        <w:rPr>
          <w:sz w:val="22"/>
          <w:szCs w:val="22"/>
        </w:rPr>
        <w:t>įgyti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sutrikimai,</w:t>
      </w:r>
    </w:p>
    <w:p w14:paraId="7D1D5C78" w14:textId="77777777" w:rsidR="007B55E7" w:rsidRPr="00E01096" w:rsidRDefault="00CC630D" w:rsidP="008679E7">
      <w:pPr>
        <w:pStyle w:val="Sraopastraipa"/>
        <w:numPr>
          <w:ilvl w:val="0"/>
          <w:numId w:val="1"/>
        </w:numPr>
        <w:tabs>
          <w:tab w:val="left" w:pos="567"/>
          <w:tab w:val="left" w:pos="1468"/>
        </w:tabs>
        <w:kinsoku w:val="0"/>
        <w:overflowPunct w:val="0"/>
        <w:ind w:left="567" w:hanging="567"/>
        <w:rPr>
          <w:spacing w:val="-2"/>
          <w:sz w:val="22"/>
          <w:szCs w:val="22"/>
        </w:rPr>
      </w:pPr>
      <w:r>
        <w:rPr>
          <w:sz w:val="22"/>
          <w:szCs w:val="22"/>
        </w:rPr>
        <w:t>nesureguliuota</w:t>
      </w:r>
      <w:r w:rsidRPr="00E01096">
        <w:rPr>
          <w:spacing w:val="-14"/>
          <w:sz w:val="22"/>
          <w:szCs w:val="22"/>
        </w:rPr>
        <w:t xml:space="preserve"> </w:t>
      </w:r>
      <w:r w:rsidR="007B55E7" w:rsidRPr="00E01096">
        <w:rPr>
          <w:sz w:val="22"/>
          <w:szCs w:val="22"/>
        </w:rPr>
        <w:t>sunki</w:t>
      </w:r>
      <w:r w:rsidR="007B55E7" w:rsidRPr="00E01096">
        <w:rPr>
          <w:spacing w:val="-12"/>
          <w:sz w:val="22"/>
          <w:szCs w:val="22"/>
        </w:rPr>
        <w:t xml:space="preserve"> </w:t>
      </w:r>
      <w:r w:rsidR="007B55E7" w:rsidRPr="00E01096">
        <w:rPr>
          <w:sz w:val="22"/>
          <w:szCs w:val="22"/>
        </w:rPr>
        <w:t>arterinė</w:t>
      </w:r>
      <w:r w:rsidR="007B55E7" w:rsidRPr="00E01096">
        <w:rPr>
          <w:spacing w:val="-12"/>
          <w:sz w:val="22"/>
          <w:szCs w:val="22"/>
        </w:rPr>
        <w:t xml:space="preserve"> </w:t>
      </w:r>
      <w:r w:rsidR="007B55E7" w:rsidRPr="00E01096">
        <w:rPr>
          <w:spacing w:val="-2"/>
          <w:sz w:val="22"/>
          <w:szCs w:val="22"/>
        </w:rPr>
        <w:t>hipertenzija,</w:t>
      </w:r>
    </w:p>
    <w:p w14:paraId="6A716D30" w14:textId="77777777" w:rsidR="007B55E7" w:rsidRPr="00E01096" w:rsidRDefault="007B55E7" w:rsidP="008679E7">
      <w:pPr>
        <w:pStyle w:val="Sraopastraipa"/>
        <w:numPr>
          <w:ilvl w:val="0"/>
          <w:numId w:val="1"/>
        </w:numPr>
        <w:tabs>
          <w:tab w:val="left" w:pos="567"/>
          <w:tab w:val="left" w:pos="1468"/>
        </w:tabs>
        <w:kinsoku w:val="0"/>
        <w:overflowPunct w:val="0"/>
        <w:ind w:left="567" w:hanging="567"/>
        <w:rPr>
          <w:sz w:val="22"/>
          <w:szCs w:val="22"/>
        </w:rPr>
      </w:pPr>
      <w:r w:rsidRPr="00E01096">
        <w:rPr>
          <w:sz w:val="22"/>
          <w:szCs w:val="22"/>
        </w:rPr>
        <w:t>kita</w:t>
      </w:r>
      <w:r w:rsidRPr="00E01096">
        <w:rPr>
          <w:spacing w:val="-4"/>
          <w:sz w:val="22"/>
          <w:szCs w:val="22"/>
        </w:rPr>
        <w:t xml:space="preserve"> </w:t>
      </w:r>
      <w:r w:rsidRPr="00E01096">
        <w:rPr>
          <w:sz w:val="22"/>
          <w:szCs w:val="22"/>
        </w:rPr>
        <w:t>virškinimo</w:t>
      </w:r>
      <w:r w:rsidRPr="00E01096">
        <w:rPr>
          <w:spacing w:val="-3"/>
          <w:sz w:val="22"/>
          <w:szCs w:val="22"/>
        </w:rPr>
        <w:t xml:space="preserve"> </w:t>
      </w:r>
      <w:r w:rsidRPr="00E01096">
        <w:rPr>
          <w:sz w:val="22"/>
          <w:szCs w:val="22"/>
        </w:rPr>
        <w:t>trakto</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be</w:t>
      </w:r>
      <w:r w:rsidRPr="00E01096">
        <w:rPr>
          <w:spacing w:val="-4"/>
          <w:sz w:val="22"/>
          <w:szCs w:val="22"/>
        </w:rPr>
        <w:t xml:space="preserve"> </w:t>
      </w:r>
      <w:r w:rsidRPr="00E01096">
        <w:rPr>
          <w:sz w:val="22"/>
          <w:szCs w:val="22"/>
        </w:rPr>
        <w:t>aktyvių</w:t>
      </w:r>
      <w:r w:rsidRPr="00E01096">
        <w:rPr>
          <w:spacing w:val="-4"/>
          <w:sz w:val="22"/>
          <w:szCs w:val="22"/>
        </w:rPr>
        <w:t xml:space="preserve"> </w:t>
      </w:r>
      <w:r w:rsidRPr="00E01096">
        <w:rPr>
          <w:sz w:val="22"/>
          <w:szCs w:val="22"/>
        </w:rPr>
        <w:t>opų,</w:t>
      </w:r>
      <w:r w:rsidRPr="00E01096">
        <w:rPr>
          <w:spacing w:val="-4"/>
          <w:sz w:val="22"/>
          <w:szCs w:val="22"/>
        </w:rPr>
        <w:t xml:space="preserve"> </w:t>
      </w:r>
      <w:r w:rsidRPr="00E01096">
        <w:rPr>
          <w:sz w:val="22"/>
          <w:szCs w:val="22"/>
        </w:rPr>
        <w:t>potencialiai</w:t>
      </w:r>
      <w:r w:rsidRPr="00E01096">
        <w:rPr>
          <w:spacing w:val="-3"/>
          <w:sz w:val="22"/>
          <w:szCs w:val="22"/>
        </w:rPr>
        <w:t xml:space="preserve"> </w:t>
      </w:r>
      <w:r w:rsidRPr="00E01096">
        <w:rPr>
          <w:sz w:val="22"/>
          <w:szCs w:val="22"/>
        </w:rPr>
        <w:t>galinti</w:t>
      </w:r>
      <w:r w:rsidRPr="00E01096">
        <w:rPr>
          <w:spacing w:val="-3"/>
          <w:sz w:val="22"/>
          <w:szCs w:val="22"/>
        </w:rPr>
        <w:t xml:space="preserve"> </w:t>
      </w:r>
      <w:r w:rsidRPr="00E01096">
        <w:rPr>
          <w:sz w:val="22"/>
          <w:szCs w:val="22"/>
        </w:rPr>
        <w:t>sukelti</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 xml:space="preserve">komplikacijas (pvz., uždegiminė žarnyno liga, </w:t>
      </w:r>
      <w:proofErr w:type="spellStart"/>
      <w:r w:rsidRPr="00E01096">
        <w:rPr>
          <w:sz w:val="22"/>
          <w:szCs w:val="22"/>
        </w:rPr>
        <w:t>ezofagitas</w:t>
      </w:r>
      <w:proofErr w:type="spellEnd"/>
      <w:r w:rsidRPr="00E01096">
        <w:rPr>
          <w:sz w:val="22"/>
          <w:szCs w:val="22"/>
        </w:rPr>
        <w:t xml:space="preserve">, gastritas ir </w:t>
      </w:r>
      <w:proofErr w:type="spellStart"/>
      <w:r w:rsidRPr="00E01096">
        <w:rPr>
          <w:sz w:val="22"/>
          <w:szCs w:val="22"/>
        </w:rPr>
        <w:t>gastroezofaginio</w:t>
      </w:r>
      <w:proofErr w:type="spellEnd"/>
      <w:r w:rsidRPr="00E01096">
        <w:rPr>
          <w:sz w:val="22"/>
          <w:szCs w:val="22"/>
        </w:rPr>
        <w:t xml:space="preserve"> </w:t>
      </w:r>
      <w:proofErr w:type="spellStart"/>
      <w:r w:rsidRPr="00E01096">
        <w:rPr>
          <w:sz w:val="22"/>
          <w:szCs w:val="22"/>
        </w:rPr>
        <w:t>refliukso</w:t>
      </w:r>
      <w:proofErr w:type="spellEnd"/>
      <w:r w:rsidRPr="00E01096">
        <w:rPr>
          <w:sz w:val="22"/>
          <w:szCs w:val="22"/>
        </w:rPr>
        <w:t xml:space="preserve"> liga),</w:t>
      </w:r>
    </w:p>
    <w:p w14:paraId="1C76C58C" w14:textId="77777777" w:rsidR="007B55E7" w:rsidRPr="00E01096" w:rsidRDefault="007B55E7" w:rsidP="008679E7">
      <w:pPr>
        <w:pStyle w:val="Sraopastraipa"/>
        <w:numPr>
          <w:ilvl w:val="0"/>
          <w:numId w:val="1"/>
        </w:numPr>
        <w:tabs>
          <w:tab w:val="left" w:pos="567"/>
          <w:tab w:val="left" w:pos="1468"/>
        </w:tabs>
        <w:kinsoku w:val="0"/>
        <w:overflowPunct w:val="0"/>
        <w:ind w:left="567" w:hanging="567"/>
        <w:rPr>
          <w:spacing w:val="-2"/>
          <w:sz w:val="22"/>
          <w:szCs w:val="22"/>
        </w:rPr>
      </w:pPr>
      <w:r w:rsidRPr="00E01096">
        <w:rPr>
          <w:spacing w:val="-2"/>
          <w:sz w:val="22"/>
          <w:szCs w:val="22"/>
        </w:rPr>
        <w:t>kraujagyslinė</w:t>
      </w:r>
      <w:r w:rsidRPr="00E01096">
        <w:rPr>
          <w:spacing w:val="10"/>
          <w:sz w:val="22"/>
          <w:szCs w:val="22"/>
        </w:rPr>
        <w:t xml:space="preserve"> </w:t>
      </w:r>
      <w:proofErr w:type="spellStart"/>
      <w:r w:rsidRPr="00E01096">
        <w:rPr>
          <w:spacing w:val="-2"/>
          <w:sz w:val="22"/>
          <w:szCs w:val="22"/>
        </w:rPr>
        <w:t>retinopatija</w:t>
      </w:r>
      <w:proofErr w:type="spellEnd"/>
      <w:r w:rsidRPr="00E01096">
        <w:rPr>
          <w:spacing w:val="-2"/>
          <w:sz w:val="22"/>
          <w:szCs w:val="22"/>
        </w:rPr>
        <w:t>,</w:t>
      </w:r>
    </w:p>
    <w:p w14:paraId="1385500C" w14:textId="77777777" w:rsidR="007B55E7" w:rsidRPr="00E01096" w:rsidRDefault="007B55E7" w:rsidP="008679E7">
      <w:pPr>
        <w:pStyle w:val="Sraopastraipa"/>
        <w:numPr>
          <w:ilvl w:val="0"/>
          <w:numId w:val="1"/>
        </w:numPr>
        <w:tabs>
          <w:tab w:val="left" w:pos="567"/>
          <w:tab w:val="left" w:pos="1468"/>
        </w:tabs>
        <w:kinsoku w:val="0"/>
        <w:overflowPunct w:val="0"/>
        <w:ind w:left="567" w:hanging="567"/>
        <w:rPr>
          <w:spacing w:val="-2"/>
          <w:sz w:val="22"/>
          <w:szCs w:val="22"/>
        </w:rPr>
      </w:pPr>
      <w:proofErr w:type="spellStart"/>
      <w:r w:rsidRPr="00E01096">
        <w:rPr>
          <w:sz w:val="22"/>
          <w:szCs w:val="22"/>
        </w:rPr>
        <w:t>bronchektazės</w:t>
      </w:r>
      <w:proofErr w:type="spellEnd"/>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buvęs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pacing w:val="-2"/>
          <w:sz w:val="22"/>
          <w:szCs w:val="22"/>
        </w:rPr>
        <w:t>plaučių.</w:t>
      </w:r>
    </w:p>
    <w:p w14:paraId="7C5C9B12" w14:textId="77777777" w:rsidR="007B55E7" w:rsidRPr="00E01096" w:rsidRDefault="007B55E7" w:rsidP="00E01096">
      <w:pPr>
        <w:pStyle w:val="Pagrindinistekstas"/>
        <w:kinsoku w:val="0"/>
        <w:overflowPunct w:val="0"/>
      </w:pPr>
    </w:p>
    <w:p w14:paraId="07B60305" w14:textId="77777777" w:rsidR="007B55E7" w:rsidRPr="00E01096" w:rsidRDefault="007B55E7" w:rsidP="00E01096">
      <w:pPr>
        <w:pStyle w:val="Pagrindinistekstas"/>
        <w:kinsoku w:val="0"/>
        <w:overflowPunct w:val="0"/>
      </w:pPr>
      <w:r w:rsidRPr="00E01096">
        <w:rPr>
          <w:u w:val="single"/>
        </w:rPr>
        <w:t>Vėžiu</w:t>
      </w:r>
      <w:r w:rsidRPr="00E01096">
        <w:rPr>
          <w:spacing w:val="-10"/>
          <w:u w:val="single"/>
        </w:rPr>
        <w:t xml:space="preserve"> </w:t>
      </w:r>
      <w:r w:rsidRPr="00E01096">
        <w:rPr>
          <w:u w:val="single"/>
        </w:rPr>
        <w:t>sergantys</w:t>
      </w:r>
      <w:r w:rsidRPr="00E01096">
        <w:rPr>
          <w:spacing w:val="-10"/>
          <w:u w:val="single"/>
        </w:rPr>
        <w:t xml:space="preserve"> </w:t>
      </w:r>
      <w:r w:rsidRPr="00E01096">
        <w:rPr>
          <w:spacing w:val="-2"/>
          <w:u w:val="single"/>
        </w:rPr>
        <w:t>pacientai</w:t>
      </w:r>
    </w:p>
    <w:p w14:paraId="6C9E857F" w14:textId="77777777" w:rsidR="007B55E7" w:rsidRPr="00E01096" w:rsidRDefault="007B55E7" w:rsidP="00E01096">
      <w:pPr>
        <w:pStyle w:val="Pagrindinistekstas"/>
        <w:kinsoku w:val="0"/>
        <w:overflowPunct w:val="0"/>
      </w:pPr>
      <w:r w:rsidRPr="00E01096">
        <w:t xml:space="preserve">Pacientams, sergantiems piktybine liga, tuo pačiu metu gali būti didesnė kraujavimo ir trombozės rizika. Turėtų būti įvertinta individuali </w:t>
      </w:r>
      <w:proofErr w:type="spellStart"/>
      <w:r w:rsidRPr="00E01096">
        <w:t>antitrombozinio</w:t>
      </w:r>
      <w:proofErr w:type="spellEnd"/>
      <w:r w:rsidRPr="00E01096">
        <w:t xml:space="preserve"> gydymo nauda lyginant su kraujavimo rizika pacientams,</w:t>
      </w:r>
      <w:r w:rsidRPr="00E01096">
        <w:rPr>
          <w:spacing w:val="-3"/>
        </w:rPr>
        <w:t xml:space="preserve"> </w:t>
      </w:r>
      <w:r w:rsidRPr="00E01096">
        <w:t>sergantiems</w:t>
      </w:r>
      <w:r w:rsidRPr="00E01096">
        <w:rPr>
          <w:spacing w:val="-4"/>
        </w:rPr>
        <w:t xml:space="preserve"> </w:t>
      </w:r>
      <w:r w:rsidRPr="00E01096">
        <w:t>aktyviu</w:t>
      </w:r>
      <w:r w:rsidRPr="00E01096">
        <w:rPr>
          <w:spacing w:val="-4"/>
        </w:rPr>
        <w:t xml:space="preserve"> </w:t>
      </w:r>
      <w:r w:rsidRPr="00E01096">
        <w:t>vėžiu,</w:t>
      </w:r>
      <w:r w:rsidRPr="00E01096">
        <w:rPr>
          <w:spacing w:val="-3"/>
        </w:rPr>
        <w:t xml:space="preserve"> </w:t>
      </w:r>
      <w:r w:rsidRPr="00E01096">
        <w:t>priklausomai</w:t>
      </w:r>
      <w:r w:rsidRPr="00E01096">
        <w:rPr>
          <w:spacing w:val="-3"/>
        </w:rPr>
        <w:t xml:space="preserve"> </w:t>
      </w:r>
      <w:r w:rsidRPr="00E01096">
        <w:t>nuo</w:t>
      </w:r>
      <w:r w:rsidRPr="00E01096">
        <w:rPr>
          <w:spacing w:val="-3"/>
        </w:rPr>
        <w:t xml:space="preserve"> </w:t>
      </w:r>
      <w:r w:rsidRPr="00E01096">
        <w:t>naviko</w:t>
      </w:r>
      <w:r w:rsidRPr="00E01096">
        <w:rPr>
          <w:spacing w:val="-3"/>
        </w:rPr>
        <w:t xml:space="preserve"> </w:t>
      </w:r>
      <w:r w:rsidRPr="00E01096">
        <w:t>lokalizacijos,</w:t>
      </w:r>
      <w:r w:rsidRPr="00E01096">
        <w:rPr>
          <w:spacing w:val="-3"/>
        </w:rPr>
        <w:t xml:space="preserve"> </w:t>
      </w:r>
      <w:r w:rsidRPr="00E01096">
        <w:t>priešvėžinio</w:t>
      </w:r>
      <w:r w:rsidRPr="00E01096">
        <w:rPr>
          <w:spacing w:val="-3"/>
        </w:rPr>
        <w:t xml:space="preserve"> </w:t>
      </w:r>
      <w:r w:rsidRPr="00E01096">
        <w:t>gydymo</w:t>
      </w:r>
      <w:r w:rsidRPr="00E01096">
        <w:rPr>
          <w:spacing w:val="-3"/>
        </w:rPr>
        <w:t xml:space="preserve"> </w:t>
      </w:r>
      <w:r w:rsidRPr="00E01096">
        <w:t xml:space="preserve">ir ligos stadijos. Virškinimo arba </w:t>
      </w:r>
      <w:proofErr w:type="spellStart"/>
      <w:r w:rsidRPr="00E01096">
        <w:t>urogenitaliniame</w:t>
      </w:r>
      <w:proofErr w:type="spellEnd"/>
      <w:r w:rsidRPr="00E01096">
        <w:t xml:space="preserve"> trakte esantys navikai buvo susiję su padidėjusia kraujavimo rizika gydant </w:t>
      </w:r>
      <w:proofErr w:type="spellStart"/>
      <w:r w:rsidRPr="00E01096">
        <w:t>rivaroksabanu</w:t>
      </w:r>
      <w:proofErr w:type="spellEnd"/>
      <w:r w:rsidRPr="00E01096">
        <w:t>.</w:t>
      </w:r>
    </w:p>
    <w:p w14:paraId="18743933"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sergantiems</w:t>
      </w:r>
      <w:r w:rsidRPr="00E01096">
        <w:rPr>
          <w:spacing w:val="-4"/>
        </w:rPr>
        <w:t xml:space="preserve"> </w:t>
      </w:r>
      <w:r w:rsidRPr="00E01096">
        <w:t>piktybiniais</w:t>
      </w:r>
      <w:r w:rsidRPr="00E01096">
        <w:rPr>
          <w:spacing w:val="-4"/>
        </w:rPr>
        <w:t xml:space="preserve"> </w:t>
      </w:r>
      <w:r w:rsidRPr="00E01096">
        <w:t>navikais,</w:t>
      </w:r>
      <w:r w:rsidRPr="00E01096">
        <w:rPr>
          <w:spacing w:val="-3"/>
        </w:rPr>
        <w:t xml:space="preserve"> </w:t>
      </w:r>
      <w:r w:rsidRPr="00E01096">
        <w:t>kurių</w:t>
      </w:r>
      <w:r w:rsidRPr="00E01096">
        <w:rPr>
          <w:spacing w:val="-5"/>
        </w:rPr>
        <w:t xml:space="preserve"> </w:t>
      </w:r>
      <w:r w:rsidRPr="00E01096">
        <w:t>kraujavimo</w:t>
      </w:r>
      <w:r w:rsidRPr="00E01096">
        <w:rPr>
          <w:spacing w:val="-3"/>
        </w:rPr>
        <w:t xml:space="preserve"> </w:t>
      </w:r>
      <w:r w:rsidRPr="00E01096">
        <w:t>rizika</w:t>
      </w:r>
      <w:r w:rsidRPr="00E01096">
        <w:rPr>
          <w:spacing w:val="-4"/>
        </w:rPr>
        <w:t xml:space="preserve"> </w:t>
      </w:r>
      <w:r w:rsidRPr="00E01096">
        <w:t>yra</w:t>
      </w:r>
      <w:r w:rsidRPr="00E01096">
        <w:rPr>
          <w:spacing w:val="-4"/>
        </w:rPr>
        <w:t xml:space="preserve"> </w:t>
      </w:r>
      <w:r w:rsidRPr="00E01096">
        <w:t>didelė,</w:t>
      </w:r>
      <w:r w:rsidRPr="00E01096">
        <w:rPr>
          <w:spacing w:val="-3"/>
        </w:rPr>
        <w:t xml:space="preserve"> </w:t>
      </w:r>
      <w:proofErr w:type="spellStart"/>
      <w:r w:rsidRPr="00E01096">
        <w:t>rivaroksabano</w:t>
      </w:r>
      <w:proofErr w:type="spellEnd"/>
      <w:r w:rsidRPr="00E01096">
        <w:t xml:space="preserve"> vartoti </w:t>
      </w:r>
      <w:r w:rsidR="00CC630D">
        <w:t>draudžiama</w:t>
      </w:r>
      <w:r w:rsidR="00CC630D" w:rsidRPr="00E01096">
        <w:t xml:space="preserve"> </w:t>
      </w:r>
      <w:r w:rsidRPr="00E01096">
        <w:t>(žr. 4.3</w:t>
      </w:r>
      <w:r w:rsidR="007A1B8A">
        <w:t> </w:t>
      </w:r>
      <w:r w:rsidRPr="00E01096">
        <w:t>skyrių).</w:t>
      </w:r>
    </w:p>
    <w:p w14:paraId="3DC307E9" w14:textId="77777777" w:rsidR="007A1B8A" w:rsidRDefault="007A1B8A" w:rsidP="00E01096">
      <w:pPr>
        <w:pStyle w:val="Pagrindinistekstas"/>
        <w:kinsoku w:val="0"/>
        <w:overflowPunct w:val="0"/>
        <w:rPr>
          <w:u w:val="single"/>
        </w:rPr>
      </w:pPr>
    </w:p>
    <w:p w14:paraId="7E1339D3" w14:textId="77777777" w:rsidR="007B55E7" w:rsidRPr="00E01096" w:rsidRDefault="007B55E7" w:rsidP="00E01096">
      <w:pPr>
        <w:pStyle w:val="Pagrindinistekstas"/>
        <w:kinsoku w:val="0"/>
        <w:overflowPunct w:val="0"/>
      </w:pPr>
      <w:r w:rsidRPr="00E01096">
        <w:rPr>
          <w:u w:val="single"/>
        </w:rPr>
        <w:lastRenderedPageBreak/>
        <w:t>Pacientai,</w:t>
      </w:r>
      <w:r w:rsidRPr="00E01096">
        <w:rPr>
          <w:spacing w:val="-9"/>
          <w:u w:val="single"/>
        </w:rPr>
        <w:t xml:space="preserve"> </w:t>
      </w:r>
      <w:r w:rsidRPr="00E01096">
        <w:rPr>
          <w:u w:val="single"/>
        </w:rPr>
        <w:t>kuriems</w:t>
      </w:r>
      <w:r w:rsidRPr="00E01096">
        <w:rPr>
          <w:spacing w:val="-10"/>
          <w:u w:val="single"/>
        </w:rPr>
        <w:t xml:space="preserve"> </w:t>
      </w:r>
      <w:r w:rsidRPr="00E01096">
        <w:rPr>
          <w:u w:val="single"/>
        </w:rPr>
        <w:t>yra</w:t>
      </w:r>
      <w:r w:rsidRPr="00E01096">
        <w:rPr>
          <w:spacing w:val="-9"/>
          <w:u w:val="single"/>
        </w:rPr>
        <w:t xml:space="preserve"> </w:t>
      </w:r>
      <w:r w:rsidRPr="00E01096">
        <w:rPr>
          <w:u w:val="single"/>
        </w:rPr>
        <w:t>protezuoti</w:t>
      </w:r>
      <w:r w:rsidRPr="00E01096">
        <w:rPr>
          <w:spacing w:val="-9"/>
          <w:u w:val="single"/>
        </w:rPr>
        <w:t xml:space="preserve"> </w:t>
      </w:r>
      <w:r w:rsidRPr="00E01096">
        <w:rPr>
          <w:u w:val="single"/>
        </w:rPr>
        <w:t>širdies</w:t>
      </w:r>
      <w:r w:rsidRPr="00E01096">
        <w:rPr>
          <w:spacing w:val="-10"/>
          <w:u w:val="single"/>
        </w:rPr>
        <w:t xml:space="preserve"> </w:t>
      </w:r>
      <w:r w:rsidRPr="00E01096">
        <w:rPr>
          <w:spacing w:val="-2"/>
          <w:u w:val="single"/>
        </w:rPr>
        <w:t>vožtuvai</w:t>
      </w:r>
    </w:p>
    <w:p w14:paraId="429E5F18" w14:textId="77777777" w:rsidR="007B55E7" w:rsidRPr="00E01096" w:rsidRDefault="007B55E7" w:rsidP="00E01096">
      <w:pPr>
        <w:pStyle w:val="Pagrindinistekstas"/>
        <w:kinsoku w:val="0"/>
        <w:overflowPunct w:val="0"/>
      </w:pPr>
      <w:r w:rsidRPr="00E01096">
        <w:t xml:space="preserve">Pacientams, kuriems neseniai atliktas </w:t>
      </w:r>
      <w:proofErr w:type="spellStart"/>
      <w:r w:rsidRPr="00E01096">
        <w:t>transkateterinis</w:t>
      </w:r>
      <w:proofErr w:type="spellEnd"/>
      <w:r w:rsidRPr="00E01096">
        <w:t xml:space="preserve"> aortos vožtuvo pakeitimas (TAVP), </w:t>
      </w:r>
      <w:proofErr w:type="spellStart"/>
      <w:r w:rsidRPr="00E01096">
        <w:t>rivaroksabanas</w:t>
      </w:r>
      <w:proofErr w:type="spellEnd"/>
      <w:r w:rsidRPr="00E01096">
        <w:t xml:space="preserve"> </w:t>
      </w:r>
      <w:proofErr w:type="spellStart"/>
      <w:r w:rsidRPr="00E01096">
        <w:t>trombų</w:t>
      </w:r>
      <w:proofErr w:type="spellEnd"/>
      <w:r w:rsidRPr="00E01096">
        <w:t xml:space="preserve"> susidarymo profilaktikos tikslu nevartotinas. </w:t>
      </w:r>
      <w:proofErr w:type="spellStart"/>
      <w:r w:rsidR="004810D2">
        <w:t>Rivaro</w:t>
      </w:r>
      <w:r w:rsidR="007A1B8A">
        <w:t>ks</w:t>
      </w:r>
      <w:r w:rsidR="004810D2">
        <w:t>aban</w:t>
      </w:r>
      <w:r w:rsidR="007A1B8A">
        <w:t>o</w:t>
      </w:r>
      <w:proofErr w:type="spellEnd"/>
      <w:r w:rsidRPr="00E01096">
        <w:t xml:space="preserve"> saugumas ir veiksmingumas pacientams, kuriems yra protezuoti širdies vožtuvai, neištirti. Todėl nėra duomenų, patvirtinančių,</w:t>
      </w:r>
      <w:r w:rsidRPr="00E01096">
        <w:rPr>
          <w:spacing w:val="-4"/>
        </w:rPr>
        <w:t xml:space="preserve"> </w:t>
      </w:r>
      <w:r w:rsidRPr="00E01096">
        <w:t>kad</w:t>
      </w:r>
      <w:r w:rsidRPr="00E01096">
        <w:rPr>
          <w:spacing w:val="-4"/>
        </w:rPr>
        <w:t xml:space="preserve"> </w:t>
      </w:r>
      <w:proofErr w:type="spellStart"/>
      <w:r w:rsidR="007A1B8A">
        <w:rPr>
          <w:spacing w:val="-4"/>
        </w:rPr>
        <w:t>r</w:t>
      </w:r>
      <w:r w:rsidR="004810D2">
        <w:t>ivaro</w:t>
      </w:r>
      <w:r w:rsidR="007A1B8A">
        <w:t>ks</w:t>
      </w:r>
      <w:r w:rsidR="004810D2">
        <w:t>aban</w:t>
      </w:r>
      <w:r w:rsidR="007A1B8A">
        <w:t>as</w:t>
      </w:r>
      <w:proofErr w:type="spellEnd"/>
      <w:r w:rsidR="007A1B8A">
        <w:t xml:space="preserve"> </w:t>
      </w:r>
      <w:r w:rsidRPr="00E01096">
        <w:t>šiems</w:t>
      </w:r>
      <w:r w:rsidRPr="00E01096">
        <w:rPr>
          <w:spacing w:val="-5"/>
        </w:rPr>
        <w:t xml:space="preserve"> </w:t>
      </w:r>
      <w:r w:rsidRPr="00E01096">
        <w:t>pacientams</w:t>
      </w:r>
      <w:r w:rsidRPr="00E01096">
        <w:rPr>
          <w:spacing w:val="-5"/>
        </w:rPr>
        <w:t xml:space="preserve"> </w:t>
      </w:r>
      <w:r w:rsidRPr="00E01096">
        <w:t>užtikrina</w:t>
      </w:r>
      <w:r w:rsidRPr="00E01096">
        <w:rPr>
          <w:spacing w:val="-3"/>
        </w:rPr>
        <w:t xml:space="preserve"> </w:t>
      </w:r>
      <w:r w:rsidRPr="00E01096">
        <w:t>pakankamą</w:t>
      </w:r>
      <w:r w:rsidRPr="00E01096">
        <w:rPr>
          <w:spacing w:val="-5"/>
        </w:rPr>
        <w:t xml:space="preserve"> </w:t>
      </w:r>
      <w:proofErr w:type="spellStart"/>
      <w:r w:rsidRPr="00E01096">
        <w:t>antikoaguliacinį</w:t>
      </w:r>
      <w:proofErr w:type="spellEnd"/>
      <w:r w:rsidRPr="00E01096">
        <w:rPr>
          <w:spacing w:val="-4"/>
        </w:rPr>
        <w:t xml:space="preserve"> </w:t>
      </w:r>
      <w:r w:rsidRPr="00E01096">
        <w:t>poveikį.</w:t>
      </w:r>
      <w:r w:rsidRPr="00E01096">
        <w:rPr>
          <w:spacing w:val="-4"/>
        </w:rPr>
        <w:t xml:space="preserve"> </w:t>
      </w:r>
      <w:r w:rsidRPr="00E01096">
        <w:t xml:space="preserve">Gydymas </w:t>
      </w:r>
      <w:proofErr w:type="spellStart"/>
      <w:r w:rsidR="007A1B8A">
        <w:t>r</w:t>
      </w:r>
      <w:r w:rsidR="004810D2">
        <w:t>ivaro</w:t>
      </w:r>
      <w:r w:rsidR="007A1B8A">
        <w:t>ks</w:t>
      </w:r>
      <w:r w:rsidR="004810D2">
        <w:t>aban</w:t>
      </w:r>
      <w:r w:rsidR="007A1B8A">
        <w:t>u</w:t>
      </w:r>
      <w:proofErr w:type="spellEnd"/>
      <w:r w:rsidRPr="00E01096">
        <w:t xml:space="preserve"> šiems pacientams nerekomenduojamas.</w:t>
      </w:r>
    </w:p>
    <w:p w14:paraId="50B2F6E8" w14:textId="77777777" w:rsidR="007B55E7" w:rsidRPr="00E01096" w:rsidRDefault="007B55E7" w:rsidP="00E01096">
      <w:pPr>
        <w:pStyle w:val="Pagrindinistekstas"/>
        <w:kinsoku w:val="0"/>
        <w:overflowPunct w:val="0"/>
      </w:pPr>
    </w:p>
    <w:p w14:paraId="7CB6FE4A" w14:textId="77777777" w:rsidR="007B55E7" w:rsidRPr="00E01096" w:rsidRDefault="007B55E7" w:rsidP="00E01096">
      <w:pPr>
        <w:pStyle w:val="Pagrindinistekstas"/>
        <w:kinsoku w:val="0"/>
        <w:overflowPunct w:val="0"/>
        <w:rPr>
          <w:spacing w:val="-2"/>
        </w:rPr>
      </w:pPr>
      <w:proofErr w:type="spellStart"/>
      <w:r w:rsidRPr="00E01096">
        <w:rPr>
          <w:spacing w:val="-2"/>
          <w:u w:val="single"/>
        </w:rPr>
        <w:t>Antifosfolipidiniu</w:t>
      </w:r>
      <w:proofErr w:type="spellEnd"/>
      <w:r w:rsidRPr="00E01096">
        <w:rPr>
          <w:spacing w:val="8"/>
          <w:u w:val="single"/>
        </w:rPr>
        <w:t xml:space="preserve"> </w:t>
      </w:r>
      <w:r w:rsidRPr="00E01096">
        <w:rPr>
          <w:spacing w:val="-2"/>
          <w:u w:val="single"/>
        </w:rPr>
        <w:t>sindromu</w:t>
      </w:r>
      <w:r w:rsidRPr="00E01096">
        <w:rPr>
          <w:spacing w:val="9"/>
          <w:u w:val="single"/>
        </w:rPr>
        <w:t xml:space="preserve"> </w:t>
      </w:r>
      <w:r w:rsidRPr="00E01096">
        <w:rPr>
          <w:spacing w:val="-2"/>
          <w:u w:val="single"/>
        </w:rPr>
        <w:t>sergantys</w:t>
      </w:r>
      <w:r w:rsidRPr="00E01096">
        <w:rPr>
          <w:spacing w:val="8"/>
          <w:u w:val="single"/>
        </w:rPr>
        <w:t xml:space="preserve"> </w:t>
      </w:r>
      <w:r w:rsidRPr="00E01096">
        <w:rPr>
          <w:spacing w:val="-2"/>
          <w:u w:val="single"/>
        </w:rPr>
        <w:t>pacientai</w:t>
      </w:r>
    </w:p>
    <w:p w14:paraId="13465F30" w14:textId="77777777" w:rsidR="007B55E7" w:rsidRPr="00E01096" w:rsidRDefault="007B55E7" w:rsidP="00E01096">
      <w:pPr>
        <w:pStyle w:val="Pagrindinistekstas"/>
        <w:kinsoku w:val="0"/>
        <w:overflowPunct w:val="0"/>
        <w:rPr>
          <w:spacing w:val="-2"/>
        </w:rPr>
      </w:pPr>
      <w:r w:rsidRPr="00E01096">
        <w:t>Tiesioginio</w:t>
      </w:r>
      <w:r w:rsidRPr="00E01096">
        <w:rPr>
          <w:spacing w:val="-5"/>
        </w:rPr>
        <w:t xml:space="preserve"> </w:t>
      </w:r>
      <w:r w:rsidRPr="00E01096">
        <w:t>poveikio</w:t>
      </w:r>
      <w:r w:rsidRPr="00E01096">
        <w:rPr>
          <w:spacing w:val="-6"/>
        </w:rPr>
        <w:t xml:space="preserve"> </w:t>
      </w:r>
      <w:r w:rsidRPr="00E01096">
        <w:t>geriamieji</w:t>
      </w:r>
      <w:r w:rsidRPr="00E01096">
        <w:rPr>
          <w:spacing w:val="-5"/>
        </w:rPr>
        <w:t xml:space="preserve"> </w:t>
      </w:r>
      <w:r w:rsidRPr="00E01096">
        <w:t>antikoaguliantai</w:t>
      </w:r>
      <w:r w:rsidRPr="00E01096">
        <w:rPr>
          <w:spacing w:val="-5"/>
        </w:rPr>
        <w:t xml:space="preserve"> </w:t>
      </w:r>
      <w:r w:rsidRPr="00E01096">
        <w:t>(TPGA),</w:t>
      </w:r>
      <w:r w:rsidRPr="00E01096">
        <w:rPr>
          <w:spacing w:val="-5"/>
        </w:rPr>
        <w:t xml:space="preserve"> </w:t>
      </w:r>
      <w:r w:rsidRPr="00E01096">
        <w:t>įskaitant</w:t>
      </w:r>
      <w:r w:rsidRPr="00E01096">
        <w:rPr>
          <w:spacing w:val="-5"/>
        </w:rPr>
        <w:t xml:space="preserve"> </w:t>
      </w:r>
      <w:proofErr w:type="spellStart"/>
      <w:r w:rsidRPr="00E01096">
        <w:t>rivaroksabaną</w:t>
      </w:r>
      <w:proofErr w:type="spellEnd"/>
      <w:r w:rsidRPr="00E01096">
        <w:t>,</w:t>
      </w:r>
      <w:r w:rsidRPr="00E01096">
        <w:rPr>
          <w:spacing w:val="-5"/>
        </w:rPr>
        <w:t xml:space="preserve"> </w:t>
      </w:r>
      <w:r w:rsidRPr="00E01096">
        <w:t xml:space="preserve">nerekomenduojami </w:t>
      </w:r>
      <w:proofErr w:type="spellStart"/>
      <w:r w:rsidRPr="00E01096">
        <w:t>antifosfolipidiniu</w:t>
      </w:r>
      <w:proofErr w:type="spellEnd"/>
      <w:r w:rsidRPr="00E01096">
        <w:t xml:space="preserve"> sindromu sergantiems pacientams, kuriems praeityje buvo nustatyta trombozė.</w:t>
      </w:r>
      <w:r w:rsidR="007A1B8A">
        <w:t xml:space="preserve"> </w:t>
      </w:r>
      <w:r w:rsidRPr="00E01096">
        <w:t>Taikant</w:t>
      </w:r>
      <w:r w:rsidRPr="00E01096">
        <w:rPr>
          <w:spacing w:val="-3"/>
        </w:rPr>
        <w:t xml:space="preserve"> </w:t>
      </w:r>
      <w:r w:rsidRPr="00E01096">
        <w:t>gydymą</w:t>
      </w:r>
      <w:r w:rsidRPr="00E01096">
        <w:rPr>
          <w:spacing w:val="-4"/>
        </w:rPr>
        <w:t xml:space="preserve"> </w:t>
      </w:r>
      <w:r w:rsidRPr="00E01096">
        <w:t>TPGA,</w:t>
      </w:r>
      <w:r w:rsidRPr="00E01096">
        <w:rPr>
          <w:spacing w:val="-3"/>
        </w:rPr>
        <w:t xml:space="preserve"> </w:t>
      </w:r>
      <w:r w:rsidRPr="00E01096">
        <w:t>visų</w:t>
      </w:r>
      <w:r w:rsidRPr="00E01096">
        <w:rPr>
          <w:spacing w:val="-3"/>
        </w:rPr>
        <w:t xml:space="preserve"> </w:t>
      </w:r>
      <w:r w:rsidRPr="00E01096">
        <w:t>pirma</w:t>
      </w:r>
      <w:r w:rsidRPr="00E01096">
        <w:rPr>
          <w:spacing w:val="-4"/>
        </w:rPr>
        <w:t xml:space="preserve"> </w:t>
      </w:r>
      <w:r w:rsidRPr="00E01096">
        <w:t>tiems</w:t>
      </w:r>
      <w:r w:rsidRPr="00E01096">
        <w:rPr>
          <w:spacing w:val="-4"/>
        </w:rPr>
        <w:t xml:space="preserve"> </w:t>
      </w:r>
      <w:r w:rsidRPr="00E01096">
        <w:t>pacientams,</w:t>
      </w:r>
      <w:r w:rsidRPr="00E01096">
        <w:rPr>
          <w:spacing w:val="-2"/>
        </w:rPr>
        <w:t xml:space="preserve"> </w:t>
      </w:r>
      <w:r w:rsidRPr="00E01096">
        <w:t>kuriems</w:t>
      </w:r>
      <w:r w:rsidRPr="00E01096">
        <w:rPr>
          <w:spacing w:val="-4"/>
        </w:rPr>
        <w:t xml:space="preserve"> </w:t>
      </w:r>
      <w:r w:rsidRPr="00E01096">
        <w:t>nustatyti</w:t>
      </w:r>
      <w:r w:rsidRPr="00E01096">
        <w:rPr>
          <w:spacing w:val="-3"/>
        </w:rPr>
        <w:t xml:space="preserve"> </w:t>
      </w:r>
      <w:r w:rsidRPr="00E01096">
        <w:t>visų</w:t>
      </w:r>
      <w:r w:rsidRPr="00E01096">
        <w:rPr>
          <w:spacing w:val="-3"/>
        </w:rPr>
        <w:t xml:space="preserve"> </w:t>
      </w:r>
      <w:r w:rsidRPr="00E01096">
        <w:t>trijų</w:t>
      </w:r>
      <w:r w:rsidRPr="00E01096">
        <w:rPr>
          <w:spacing w:val="-3"/>
        </w:rPr>
        <w:t xml:space="preserve"> </w:t>
      </w:r>
      <w:r w:rsidRPr="00E01096">
        <w:t xml:space="preserve">pogrupių </w:t>
      </w:r>
      <w:proofErr w:type="spellStart"/>
      <w:r w:rsidRPr="00E01096">
        <w:t>antifosfolipidiniai</w:t>
      </w:r>
      <w:proofErr w:type="spellEnd"/>
      <w:r w:rsidRPr="00E01096">
        <w:t xml:space="preserve"> antikūnai (vilkligės antikoaguliantai, </w:t>
      </w:r>
      <w:proofErr w:type="spellStart"/>
      <w:r w:rsidRPr="00E01096">
        <w:t>antikardiolipino</w:t>
      </w:r>
      <w:proofErr w:type="spellEnd"/>
      <w:r w:rsidRPr="00E01096">
        <w:t xml:space="preserve"> antikūnai ir</w:t>
      </w:r>
      <w:r w:rsidR="007A1B8A">
        <w:t xml:space="preserve"> </w:t>
      </w:r>
      <w:proofErr w:type="spellStart"/>
      <w:r w:rsidRPr="00E01096">
        <w:t>anti</w:t>
      </w:r>
      <w:proofErr w:type="spellEnd"/>
      <w:r w:rsidR="00043D02">
        <w:noBreakHyphen/>
      </w:r>
      <w:r w:rsidRPr="00E01096">
        <w:t>beta</w:t>
      </w:r>
      <w:r w:rsidRPr="00E01096">
        <w:rPr>
          <w:spacing w:val="-11"/>
        </w:rPr>
        <w:t xml:space="preserve"> </w:t>
      </w:r>
      <w:r w:rsidRPr="00E01096">
        <w:t>2</w:t>
      </w:r>
      <w:r w:rsidR="00043D02">
        <w:noBreakHyphen/>
      </w:r>
      <w:r w:rsidRPr="00E01096">
        <w:t>glikoproteino</w:t>
      </w:r>
      <w:r w:rsidRPr="00E01096">
        <w:rPr>
          <w:spacing w:val="-10"/>
        </w:rPr>
        <w:t xml:space="preserve"> </w:t>
      </w:r>
      <w:r w:rsidRPr="00E01096">
        <w:t>I</w:t>
      </w:r>
      <w:r w:rsidRPr="00E01096">
        <w:rPr>
          <w:spacing w:val="-11"/>
        </w:rPr>
        <w:t xml:space="preserve"> </w:t>
      </w:r>
      <w:r w:rsidRPr="00E01096">
        <w:t>antikūnai),</w:t>
      </w:r>
      <w:r w:rsidRPr="00E01096">
        <w:rPr>
          <w:spacing w:val="-10"/>
        </w:rPr>
        <w:t xml:space="preserve"> </w:t>
      </w:r>
      <w:proofErr w:type="spellStart"/>
      <w:r w:rsidRPr="00E01096">
        <w:t>trombozin</w:t>
      </w:r>
      <w:r w:rsidR="00043D02">
        <w:t>ių</w:t>
      </w:r>
      <w:proofErr w:type="spellEnd"/>
      <w:r w:rsidRPr="00E01096">
        <w:rPr>
          <w:spacing w:val="-10"/>
        </w:rPr>
        <w:t xml:space="preserve"> </w:t>
      </w:r>
      <w:r w:rsidRPr="00E01096">
        <w:t>reiškini</w:t>
      </w:r>
      <w:r w:rsidR="00043D02">
        <w:t>ų</w:t>
      </w:r>
      <w:r w:rsidRPr="00E01096">
        <w:rPr>
          <w:spacing w:val="-10"/>
        </w:rPr>
        <w:t xml:space="preserve"> </w:t>
      </w:r>
      <w:r w:rsidRPr="00E01096">
        <w:t>gali</w:t>
      </w:r>
      <w:r w:rsidRPr="00E01096">
        <w:rPr>
          <w:spacing w:val="-9"/>
        </w:rPr>
        <w:t xml:space="preserve"> </w:t>
      </w:r>
      <w:r w:rsidRPr="00E01096">
        <w:t>pasikartoti</w:t>
      </w:r>
      <w:r w:rsidRPr="00E01096">
        <w:rPr>
          <w:spacing w:val="-10"/>
        </w:rPr>
        <w:t xml:space="preserve"> </w:t>
      </w:r>
      <w:r w:rsidRPr="00E01096">
        <w:t>dažniau,</w:t>
      </w:r>
      <w:r w:rsidRPr="00E01096">
        <w:rPr>
          <w:spacing w:val="-10"/>
        </w:rPr>
        <w:t xml:space="preserve"> </w:t>
      </w:r>
      <w:r w:rsidRPr="00E01096">
        <w:t>nei</w:t>
      </w:r>
      <w:r w:rsidRPr="00E01096">
        <w:rPr>
          <w:spacing w:val="-10"/>
        </w:rPr>
        <w:t xml:space="preserve"> </w:t>
      </w:r>
      <w:r w:rsidRPr="00E01096">
        <w:rPr>
          <w:spacing w:val="-2"/>
        </w:rPr>
        <w:t>taikant</w:t>
      </w:r>
      <w:r w:rsidR="007A1B8A">
        <w:rPr>
          <w:spacing w:val="-2"/>
        </w:rPr>
        <w:t xml:space="preserve"> </w:t>
      </w:r>
      <w:r w:rsidRPr="00E01096">
        <w:t>vitamino</w:t>
      </w:r>
      <w:r w:rsidRPr="00E01096">
        <w:rPr>
          <w:spacing w:val="-9"/>
        </w:rPr>
        <w:t xml:space="preserve"> </w:t>
      </w:r>
      <w:r w:rsidRPr="00E01096">
        <w:t>K</w:t>
      </w:r>
      <w:r w:rsidRPr="00E01096">
        <w:rPr>
          <w:spacing w:val="-9"/>
        </w:rPr>
        <w:t xml:space="preserve"> </w:t>
      </w:r>
      <w:r w:rsidRPr="00E01096">
        <w:t>antagonistų</w:t>
      </w:r>
      <w:r w:rsidRPr="00E01096">
        <w:rPr>
          <w:spacing w:val="-8"/>
        </w:rPr>
        <w:t xml:space="preserve"> </w:t>
      </w:r>
      <w:r w:rsidRPr="00E01096">
        <w:rPr>
          <w:spacing w:val="-2"/>
        </w:rPr>
        <w:t>terapiją.</w:t>
      </w:r>
    </w:p>
    <w:p w14:paraId="0DBE631F" w14:textId="77777777" w:rsidR="007B55E7" w:rsidRPr="00E01096" w:rsidRDefault="007B55E7" w:rsidP="00E01096">
      <w:pPr>
        <w:pStyle w:val="Pagrindinistekstas"/>
        <w:kinsoku w:val="0"/>
        <w:overflowPunct w:val="0"/>
      </w:pPr>
    </w:p>
    <w:p w14:paraId="5BED55F5" w14:textId="77777777" w:rsidR="007B55E7" w:rsidRPr="00E01096" w:rsidRDefault="007B55E7" w:rsidP="00E01096">
      <w:pPr>
        <w:pStyle w:val="Pagrindinistekstas"/>
        <w:kinsoku w:val="0"/>
        <w:overflowPunct w:val="0"/>
      </w:pPr>
      <w:r w:rsidRPr="00E01096">
        <w:rPr>
          <w:u w:val="single"/>
        </w:rPr>
        <w:t>Šlaunikaulio</w:t>
      </w:r>
      <w:r w:rsidRPr="00E01096">
        <w:rPr>
          <w:spacing w:val="-11"/>
          <w:u w:val="single"/>
        </w:rPr>
        <w:t xml:space="preserve"> </w:t>
      </w:r>
      <w:r w:rsidRPr="00E01096">
        <w:rPr>
          <w:u w:val="single"/>
        </w:rPr>
        <w:t>lūžio</w:t>
      </w:r>
      <w:r w:rsidRPr="00E01096">
        <w:rPr>
          <w:spacing w:val="-9"/>
          <w:u w:val="single"/>
        </w:rPr>
        <w:t xml:space="preserve"> </w:t>
      </w:r>
      <w:r w:rsidRPr="00E01096">
        <w:rPr>
          <w:spacing w:val="-2"/>
          <w:u w:val="single"/>
        </w:rPr>
        <w:t>operacija</w:t>
      </w:r>
    </w:p>
    <w:p w14:paraId="3B076C99" w14:textId="77777777" w:rsidR="007B55E7" w:rsidRPr="00E01096" w:rsidRDefault="007B55E7" w:rsidP="00E01096">
      <w:pPr>
        <w:pStyle w:val="Pagrindinistekstas"/>
        <w:kinsoku w:val="0"/>
        <w:overflowPunct w:val="0"/>
      </w:pPr>
      <w:r w:rsidRPr="00E01096">
        <w:t>Intervencinių</w:t>
      </w:r>
      <w:r w:rsidRPr="00E01096">
        <w:rPr>
          <w:spacing w:val="-5"/>
        </w:rPr>
        <w:t xml:space="preserve"> </w:t>
      </w:r>
      <w:r w:rsidRPr="00E01096">
        <w:t>klinikinių</w:t>
      </w:r>
      <w:r w:rsidRPr="00E01096">
        <w:rPr>
          <w:spacing w:val="-4"/>
        </w:rPr>
        <w:t xml:space="preserve"> </w:t>
      </w:r>
      <w:r w:rsidRPr="00E01096">
        <w:t>tyrimų</w:t>
      </w:r>
      <w:r w:rsidRPr="00E01096">
        <w:rPr>
          <w:spacing w:val="-4"/>
        </w:rPr>
        <w:t xml:space="preserve"> </w:t>
      </w:r>
      <w:r w:rsidRPr="00E01096">
        <w:t>įvertinti</w:t>
      </w:r>
      <w:r w:rsidRPr="00E01096">
        <w:rPr>
          <w:spacing w:val="-4"/>
        </w:rPr>
        <w:t xml:space="preserve"> </w:t>
      </w:r>
      <w:proofErr w:type="spellStart"/>
      <w:r w:rsidRPr="00E01096">
        <w:t>rivaroksabano</w:t>
      </w:r>
      <w:proofErr w:type="spellEnd"/>
      <w:r w:rsidRPr="00E01096">
        <w:rPr>
          <w:spacing w:val="-5"/>
        </w:rPr>
        <w:t xml:space="preserve"> </w:t>
      </w:r>
      <w:r w:rsidRPr="00E01096">
        <w:t>veiksmingumą</w:t>
      </w:r>
      <w:r w:rsidRPr="00E01096">
        <w:rPr>
          <w:spacing w:val="-5"/>
        </w:rPr>
        <w:t xml:space="preserve"> </w:t>
      </w:r>
      <w:r w:rsidRPr="00E01096">
        <w:t>ir</w:t>
      </w:r>
      <w:r w:rsidRPr="00E01096">
        <w:rPr>
          <w:spacing w:val="-4"/>
        </w:rPr>
        <w:t xml:space="preserve"> </w:t>
      </w:r>
      <w:r w:rsidRPr="00E01096">
        <w:t>saugumą</w:t>
      </w:r>
      <w:r w:rsidRPr="00E01096">
        <w:rPr>
          <w:spacing w:val="-3"/>
        </w:rPr>
        <w:t xml:space="preserve"> </w:t>
      </w:r>
      <w:r w:rsidRPr="00E01096">
        <w:t>pacientams,</w:t>
      </w:r>
      <w:r w:rsidRPr="00E01096">
        <w:rPr>
          <w:spacing w:val="-4"/>
        </w:rPr>
        <w:t xml:space="preserve"> </w:t>
      </w:r>
      <w:r w:rsidRPr="00E01096">
        <w:t>kuriems atliekama šlaunikaulio operacija dėl lūžio, neatlikta.</w:t>
      </w:r>
    </w:p>
    <w:p w14:paraId="26DE0632" w14:textId="77777777" w:rsidR="007B55E7" w:rsidRPr="00E01096" w:rsidRDefault="007B55E7" w:rsidP="00E01096">
      <w:pPr>
        <w:pStyle w:val="Pagrindinistekstas"/>
        <w:kinsoku w:val="0"/>
        <w:overflowPunct w:val="0"/>
      </w:pPr>
    </w:p>
    <w:p w14:paraId="2EA0731F" w14:textId="77777777" w:rsidR="007B55E7" w:rsidRPr="00E01096" w:rsidRDefault="007B55E7" w:rsidP="00E01096">
      <w:pPr>
        <w:pStyle w:val="Pagrindinistekstas"/>
        <w:kinsoku w:val="0"/>
        <w:overflowPunct w:val="0"/>
      </w:pPr>
      <w:r w:rsidRPr="00E01096">
        <w:rPr>
          <w:u w:val="single"/>
        </w:rPr>
        <w:t>PE</w:t>
      </w:r>
      <w:r w:rsidRPr="00E01096">
        <w:rPr>
          <w:spacing w:val="-3"/>
          <w:u w:val="single"/>
        </w:rPr>
        <w:t xml:space="preserve"> </w:t>
      </w:r>
      <w:r w:rsidRPr="00E01096">
        <w:rPr>
          <w:u w:val="single"/>
        </w:rPr>
        <w:t>sergantys</w:t>
      </w:r>
      <w:r w:rsidRPr="00E01096">
        <w:rPr>
          <w:spacing w:val="-4"/>
          <w:u w:val="single"/>
        </w:rPr>
        <w:t xml:space="preserve"> </w:t>
      </w:r>
      <w:r w:rsidRPr="00E01096">
        <w:rPr>
          <w:u w:val="single"/>
        </w:rPr>
        <w:t>pacientai,</w:t>
      </w:r>
      <w:r w:rsidRPr="00E01096">
        <w:rPr>
          <w:spacing w:val="-3"/>
          <w:u w:val="single"/>
        </w:rPr>
        <w:t xml:space="preserve"> </w:t>
      </w:r>
      <w:r w:rsidRPr="00E01096">
        <w:rPr>
          <w:u w:val="single"/>
        </w:rPr>
        <w:t>kurių</w:t>
      </w:r>
      <w:r w:rsidRPr="00E01096">
        <w:rPr>
          <w:spacing w:val="-3"/>
          <w:u w:val="single"/>
        </w:rPr>
        <w:t xml:space="preserve"> </w:t>
      </w:r>
      <w:r w:rsidRPr="00E01096">
        <w:rPr>
          <w:u w:val="single"/>
        </w:rPr>
        <w:t>hemodinamika</w:t>
      </w:r>
      <w:r w:rsidR="00043D02">
        <w:rPr>
          <w:u w:val="single"/>
        </w:rPr>
        <w:t xml:space="preserve"> yra nestabili</w:t>
      </w:r>
      <w:r w:rsidRPr="00E01096">
        <w:rPr>
          <w:u w:val="single"/>
        </w:rPr>
        <w:t>,</w:t>
      </w:r>
      <w:r w:rsidRPr="00E01096">
        <w:rPr>
          <w:spacing w:val="-3"/>
          <w:u w:val="single"/>
        </w:rPr>
        <w:t xml:space="preserve"> </w:t>
      </w:r>
      <w:r w:rsidRPr="00E01096">
        <w:rPr>
          <w:u w:val="single"/>
        </w:rPr>
        <w:t>ir</w:t>
      </w:r>
      <w:r w:rsidRPr="00E01096">
        <w:rPr>
          <w:spacing w:val="-3"/>
          <w:u w:val="single"/>
        </w:rPr>
        <w:t xml:space="preserve"> </w:t>
      </w:r>
      <w:r w:rsidRPr="00E01096">
        <w:rPr>
          <w:u w:val="single"/>
        </w:rPr>
        <w:t>pacientai,</w:t>
      </w:r>
      <w:r w:rsidRPr="00E01096">
        <w:rPr>
          <w:spacing w:val="-3"/>
          <w:u w:val="single"/>
        </w:rPr>
        <w:t xml:space="preserve"> </w:t>
      </w:r>
      <w:r w:rsidRPr="00E01096">
        <w:rPr>
          <w:u w:val="single"/>
        </w:rPr>
        <w:t>kuriems</w:t>
      </w:r>
      <w:r w:rsidRPr="00E01096">
        <w:rPr>
          <w:spacing w:val="-4"/>
          <w:u w:val="single"/>
        </w:rPr>
        <w:t xml:space="preserve"> </w:t>
      </w:r>
      <w:r w:rsidRPr="00E01096">
        <w:rPr>
          <w:u w:val="single"/>
        </w:rPr>
        <w:t>būtina</w:t>
      </w:r>
      <w:r w:rsidRPr="00E01096">
        <w:rPr>
          <w:spacing w:val="-4"/>
          <w:u w:val="single"/>
        </w:rPr>
        <w:t xml:space="preserve"> </w:t>
      </w:r>
      <w:proofErr w:type="spellStart"/>
      <w:r w:rsidRPr="00E01096">
        <w:rPr>
          <w:u w:val="single"/>
        </w:rPr>
        <w:t>trombolizė</w:t>
      </w:r>
      <w:proofErr w:type="spellEnd"/>
      <w:r w:rsidRPr="00E01096">
        <w:rPr>
          <w:spacing w:val="-4"/>
          <w:u w:val="single"/>
        </w:rPr>
        <w:t xml:space="preserve"> </w:t>
      </w:r>
      <w:r w:rsidRPr="00E01096">
        <w:rPr>
          <w:u w:val="single"/>
        </w:rPr>
        <w:t>arba</w:t>
      </w:r>
      <w:r w:rsidRPr="00E01096">
        <w:t xml:space="preserve"> </w:t>
      </w:r>
      <w:r w:rsidRPr="00E01096">
        <w:rPr>
          <w:u w:val="single"/>
        </w:rPr>
        <w:t xml:space="preserve">plaučių </w:t>
      </w:r>
      <w:proofErr w:type="spellStart"/>
      <w:r w:rsidRPr="00E01096">
        <w:rPr>
          <w:u w:val="single"/>
        </w:rPr>
        <w:t>embolektomija</w:t>
      </w:r>
      <w:proofErr w:type="spellEnd"/>
    </w:p>
    <w:p w14:paraId="5C6D46A0" w14:textId="77777777" w:rsidR="007B55E7" w:rsidRPr="00E01096" w:rsidRDefault="007B55E7" w:rsidP="00E01096">
      <w:pPr>
        <w:pStyle w:val="Pagrindinistekstas"/>
        <w:kinsoku w:val="0"/>
        <w:overflowPunct w:val="0"/>
      </w:pPr>
      <w:r w:rsidRPr="00E01096">
        <w:t>Gydant</w:t>
      </w:r>
      <w:r w:rsidRPr="00E01096">
        <w:rPr>
          <w:spacing w:val="-3"/>
        </w:rPr>
        <w:t xml:space="preserve"> </w:t>
      </w:r>
      <w:r w:rsidRPr="00E01096">
        <w:t>plaučių</w:t>
      </w:r>
      <w:r w:rsidRPr="00E01096">
        <w:rPr>
          <w:spacing w:val="-3"/>
        </w:rPr>
        <w:t xml:space="preserve"> </w:t>
      </w:r>
      <w:r w:rsidRPr="00E01096">
        <w:t>embolija</w:t>
      </w:r>
      <w:r w:rsidRPr="00E01096">
        <w:rPr>
          <w:spacing w:val="-4"/>
        </w:rPr>
        <w:t xml:space="preserve"> </w:t>
      </w:r>
      <w:r w:rsidRPr="00E01096">
        <w:t>sergančius</w:t>
      </w:r>
      <w:r w:rsidRPr="00E01096">
        <w:rPr>
          <w:spacing w:val="-4"/>
        </w:rPr>
        <w:t xml:space="preserve"> </w:t>
      </w:r>
      <w:r w:rsidRPr="00E01096">
        <w:t>pacientus,</w:t>
      </w:r>
      <w:r w:rsidRPr="00E01096">
        <w:rPr>
          <w:spacing w:val="-3"/>
        </w:rPr>
        <w:t xml:space="preserve"> </w:t>
      </w:r>
      <w:r w:rsidRPr="00E01096">
        <w:t>kurių</w:t>
      </w:r>
      <w:r w:rsidRPr="00E01096">
        <w:rPr>
          <w:spacing w:val="-5"/>
        </w:rPr>
        <w:t xml:space="preserve"> </w:t>
      </w:r>
      <w:r w:rsidRPr="00E01096">
        <w:t>hemodinamika</w:t>
      </w:r>
      <w:r w:rsidRPr="00E01096">
        <w:rPr>
          <w:spacing w:val="-4"/>
        </w:rPr>
        <w:t xml:space="preserve"> </w:t>
      </w:r>
      <w:r w:rsidR="00043D02" w:rsidRPr="00E01096">
        <w:t>yra</w:t>
      </w:r>
      <w:r w:rsidR="00043D02" w:rsidRPr="00E01096">
        <w:rPr>
          <w:spacing w:val="-4"/>
        </w:rPr>
        <w:t xml:space="preserve"> </w:t>
      </w:r>
      <w:r w:rsidR="00043D02" w:rsidRPr="00E01096">
        <w:t>nestabili</w:t>
      </w:r>
      <w:r w:rsidR="00043D02" w:rsidRPr="00E01096">
        <w:rPr>
          <w:spacing w:val="-3"/>
        </w:rPr>
        <w:t xml:space="preserve"> </w:t>
      </w:r>
      <w:r w:rsidRPr="00E01096">
        <w:t>arba</w:t>
      </w:r>
      <w:r w:rsidRPr="00E01096">
        <w:rPr>
          <w:spacing w:val="-4"/>
        </w:rPr>
        <w:t xml:space="preserve"> </w:t>
      </w:r>
      <w:r w:rsidRPr="00E01096">
        <w:t>kuriems</w:t>
      </w:r>
      <w:r w:rsidRPr="00E01096">
        <w:rPr>
          <w:spacing w:val="-4"/>
        </w:rPr>
        <w:t xml:space="preserve"> </w:t>
      </w:r>
      <w:r w:rsidRPr="00E01096">
        <w:t xml:space="preserve">galima taikyti </w:t>
      </w:r>
      <w:proofErr w:type="spellStart"/>
      <w:r w:rsidRPr="00E01096">
        <w:t>trombolizę</w:t>
      </w:r>
      <w:proofErr w:type="spellEnd"/>
      <w:r w:rsidRPr="00E01096">
        <w:t xml:space="preserve"> ar plaučių </w:t>
      </w:r>
      <w:proofErr w:type="spellStart"/>
      <w:r w:rsidRPr="00E01096">
        <w:t>embolektomiją</w:t>
      </w:r>
      <w:proofErr w:type="spellEnd"/>
      <w:r w:rsidRPr="00E01096">
        <w:t xml:space="preserve">, </w:t>
      </w:r>
      <w:proofErr w:type="spellStart"/>
      <w:r w:rsidR="007A1B8A">
        <w:t>r</w:t>
      </w:r>
      <w:r w:rsidR="004810D2">
        <w:t>ivaro</w:t>
      </w:r>
      <w:r w:rsidR="003F2A8F">
        <w:t>ks</w:t>
      </w:r>
      <w:r w:rsidR="004810D2">
        <w:t>aban</w:t>
      </w:r>
      <w:r w:rsidR="003F2A8F">
        <w:t>as</w:t>
      </w:r>
      <w:proofErr w:type="spellEnd"/>
      <w:r w:rsidRPr="00E01096">
        <w:t xml:space="preserve">, kaip alternatyvus vaistinis preparatas </w:t>
      </w:r>
      <w:proofErr w:type="spellStart"/>
      <w:r w:rsidRPr="00E01096">
        <w:t>nefrakcionuotam</w:t>
      </w:r>
      <w:proofErr w:type="spellEnd"/>
      <w:r w:rsidRPr="00E01096">
        <w:t xml:space="preserve"> heparinui, nerekomenduojamas, nes </w:t>
      </w:r>
      <w:proofErr w:type="spellStart"/>
      <w:r w:rsidR="003F2A8F">
        <w:t>r</w:t>
      </w:r>
      <w:r w:rsidR="004810D2">
        <w:t>ivaro</w:t>
      </w:r>
      <w:r w:rsidR="003F2A8F">
        <w:t>ks</w:t>
      </w:r>
      <w:r w:rsidR="004810D2">
        <w:t>aban</w:t>
      </w:r>
      <w:r w:rsidR="003F2A8F">
        <w:t>o</w:t>
      </w:r>
      <w:proofErr w:type="spellEnd"/>
      <w:r w:rsidRPr="00E01096">
        <w:t xml:space="preserve"> veiksmingumas ir saugumas šiomis klinikinėmis aplinkybėmis nėra ištirti.</w:t>
      </w:r>
    </w:p>
    <w:p w14:paraId="673B4436" w14:textId="77777777" w:rsidR="007B55E7" w:rsidRPr="00E01096" w:rsidRDefault="007B55E7" w:rsidP="00E01096">
      <w:pPr>
        <w:pStyle w:val="Pagrindinistekstas"/>
        <w:kinsoku w:val="0"/>
        <w:overflowPunct w:val="0"/>
      </w:pPr>
    </w:p>
    <w:p w14:paraId="67B4AE85" w14:textId="77777777" w:rsidR="007B55E7" w:rsidRPr="00E01096" w:rsidRDefault="007B55E7" w:rsidP="00E01096">
      <w:pPr>
        <w:pStyle w:val="Pagrindinistekstas"/>
        <w:kinsoku w:val="0"/>
        <w:overflowPunct w:val="0"/>
      </w:pPr>
      <w:proofErr w:type="spellStart"/>
      <w:r w:rsidRPr="00E01096">
        <w:rPr>
          <w:u w:val="single"/>
        </w:rPr>
        <w:t>Spinalinė</w:t>
      </w:r>
      <w:proofErr w:type="spellEnd"/>
      <w:r w:rsidRPr="00E01096">
        <w:rPr>
          <w:spacing w:val="-9"/>
          <w:u w:val="single"/>
        </w:rPr>
        <w:t xml:space="preserve"> </w:t>
      </w:r>
      <w:r w:rsidRPr="00E01096">
        <w:rPr>
          <w:u w:val="single"/>
        </w:rPr>
        <w:t>/</w:t>
      </w:r>
      <w:r w:rsidRPr="00E01096">
        <w:rPr>
          <w:spacing w:val="-8"/>
          <w:u w:val="single"/>
        </w:rPr>
        <w:t xml:space="preserve"> </w:t>
      </w:r>
      <w:proofErr w:type="spellStart"/>
      <w:r w:rsidRPr="00E01096">
        <w:rPr>
          <w:u w:val="single"/>
        </w:rPr>
        <w:t>epidurinė</w:t>
      </w:r>
      <w:proofErr w:type="spellEnd"/>
      <w:r w:rsidRPr="00E01096">
        <w:rPr>
          <w:spacing w:val="-8"/>
          <w:u w:val="single"/>
        </w:rPr>
        <w:t xml:space="preserve"> </w:t>
      </w:r>
      <w:r w:rsidRPr="00E01096">
        <w:rPr>
          <w:u w:val="single"/>
        </w:rPr>
        <w:t>anestezija</w:t>
      </w:r>
      <w:r w:rsidRPr="00E01096">
        <w:rPr>
          <w:spacing w:val="-7"/>
          <w:u w:val="single"/>
        </w:rPr>
        <w:t xml:space="preserve"> </w:t>
      </w:r>
      <w:r w:rsidRPr="00E01096">
        <w:rPr>
          <w:u w:val="single"/>
        </w:rPr>
        <w:t>arba</w:t>
      </w:r>
      <w:r w:rsidRPr="00E01096">
        <w:rPr>
          <w:spacing w:val="-8"/>
          <w:u w:val="single"/>
        </w:rPr>
        <w:t xml:space="preserve"> </w:t>
      </w:r>
      <w:r w:rsidRPr="00E01096">
        <w:rPr>
          <w:spacing w:val="-2"/>
          <w:u w:val="single"/>
        </w:rPr>
        <w:t>punkcija</w:t>
      </w:r>
    </w:p>
    <w:p w14:paraId="19981B88" w14:textId="77777777" w:rsidR="003F2A8F" w:rsidRDefault="007B55E7" w:rsidP="00E01096">
      <w:pPr>
        <w:pStyle w:val="Pagrindinistekstas"/>
        <w:kinsoku w:val="0"/>
        <w:overflowPunct w:val="0"/>
      </w:pPr>
      <w:r w:rsidRPr="00E01096">
        <w:t xml:space="preserve">Taikant </w:t>
      </w:r>
      <w:proofErr w:type="spellStart"/>
      <w:r w:rsidRPr="00E01096">
        <w:t>neuroaksialinę</w:t>
      </w:r>
      <w:proofErr w:type="spellEnd"/>
      <w:r w:rsidRPr="00E01096">
        <w:t xml:space="preserve"> anesteziją (</w:t>
      </w:r>
      <w:proofErr w:type="spellStart"/>
      <w:r w:rsidRPr="00E01096">
        <w:t>spinalinę</w:t>
      </w:r>
      <w:proofErr w:type="spellEnd"/>
      <w:r w:rsidRPr="00E01096">
        <w:t xml:space="preserve"> / </w:t>
      </w:r>
      <w:proofErr w:type="spellStart"/>
      <w:r w:rsidRPr="00E01096">
        <w:t>epidurinę</w:t>
      </w:r>
      <w:proofErr w:type="spellEnd"/>
      <w:r w:rsidRPr="00E01096">
        <w:t xml:space="preserve"> anesteziją) arba </w:t>
      </w:r>
      <w:proofErr w:type="spellStart"/>
      <w:r w:rsidRPr="00E01096">
        <w:t>spinalinę</w:t>
      </w:r>
      <w:proofErr w:type="spellEnd"/>
      <w:r w:rsidRPr="00E01096">
        <w:t xml:space="preserve"> / </w:t>
      </w:r>
      <w:proofErr w:type="spellStart"/>
      <w:r w:rsidRPr="00E01096">
        <w:t>epidurinę</w:t>
      </w:r>
      <w:proofErr w:type="spellEnd"/>
      <w:r w:rsidRPr="00E01096">
        <w:t xml:space="preserve"> punkciją pacientams, gydomiems </w:t>
      </w:r>
      <w:proofErr w:type="spellStart"/>
      <w:r w:rsidRPr="00E01096">
        <w:t>antitromboziniais</w:t>
      </w:r>
      <w:proofErr w:type="spellEnd"/>
      <w:r w:rsidRPr="00E01096">
        <w:t xml:space="preserve"> preparatais </w:t>
      </w:r>
      <w:proofErr w:type="spellStart"/>
      <w:r w:rsidRPr="00E01096">
        <w:t>tromboembolinių</w:t>
      </w:r>
      <w:proofErr w:type="spellEnd"/>
      <w:r w:rsidRPr="00E01096">
        <w:t xml:space="preserve"> komplikacijų profilaktikai, yra rizika, kad formuosis </w:t>
      </w:r>
      <w:proofErr w:type="spellStart"/>
      <w:r w:rsidRPr="00E01096">
        <w:t>epidurinė</w:t>
      </w:r>
      <w:proofErr w:type="spellEnd"/>
      <w:r w:rsidRPr="00E01096">
        <w:t xml:space="preserve"> ar </w:t>
      </w:r>
      <w:proofErr w:type="spellStart"/>
      <w:r w:rsidRPr="00E01096">
        <w:t>spinalinė</w:t>
      </w:r>
      <w:proofErr w:type="spellEnd"/>
      <w:r w:rsidRPr="00E01096">
        <w:t xml:space="preserve"> hematoma, kuri gali lemti ilgalaikį arba nuolatinį paralyžių.</w:t>
      </w:r>
    </w:p>
    <w:p w14:paraId="7B64E381" w14:textId="77777777" w:rsidR="007B55E7" w:rsidRPr="00E01096" w:rsidRDefault="007B55E7" w:rsidP="00E01096">
      <w:pPr>
        <w:pStyle w:val="Pagrindinistekstas"/>
        <w:kinsoku w:val="0"/>
        <w:overflowPunct w:val="0"/>
        <w:rPr>
          <w:spacing w:val="-2"/>
        </w:rPr>
      </w:pPr>
      <w:r w:rsidRPr="00E01096">
        <w:t xml:space="preserve">Šių reiškinių rizika gali didėti naudojant pooperacinius </w:t>
      </w:r>
      <w:proofErr w:type="spellStart"/>
      <w:r w:rsidRPr="00E01096">
        <w:t>epidurinius</w:t>
      </w:r>
      <w:proofErr w:type="spellEnd"/>
      <w:r w:rsidRPr="00E01096">
        <w:t xml:space="preserve"> kateterius arba kartu vartojant vaistinių preparatų, veikiančių hemostazę. Rizika taip pat gali didėti trauminės ar pakartotinos </w:t>
      </w:r>
      <w:proofErr w:type="spellStart"/>
      <w:r w:rsidRPr="00E01096">
        <w:t>epidurinės</w:t>
      </w:r>
      <w:proofErr w:type="spellEnd"/>
      <w:r w:rsidRPr="00E01096">
        <w:t xml:space="preserve"> ar </w:t>
      </w:r>
      <w:proofErr w:type="spellStart"/>
      <w:r w:rsidRPr="00E01096">
        <w:t>spinalinės</w:t>
      </w:r>
      <w:proofErr w:type="spellEnd"/>
      <w:r w:rsidRPr="00E01096">
        <w:t xml:space="preserve"> punkcijos metu. Pacientai turi būti dažnai stebimi dėl neurologinių sutrikimų požymių ir simptomų (pvz., kojų tirpimo ar silpnumo, žarnyno ar šlapimo pūslės</w:t>
      </w:r>
      <w:r w:rsidRPr="00E01096">
        <w:rPr>
          <w:spacing w:val="-1"/>
        </w:rPr>
        <w:t xml:space="preserve"> </w:t>
      </w:r>
      <w:r w:rsidRPr="00E01096">
        <w:t>disfunkcijos). Jei pastebima</w:t>
      </w:r>
      <w:r w:rsidRPr="00E01096">
        <w:rPr>
          <w:spacing w:val="-1"/>
        </w:rPr>
        <w:t xml:space="preserve"> </w:t>
      </w:r>
      <w:r w:rsidRPr="00E01096">
        <w:t>neurologinių sutrikimų, būtina</w:t>
      </w:r>
      <w:r w:rsidRPr="00E01096">
        <w:rPr>
          <w:spacing w:val="-1"/>
        </w:rPr>
        <w:t xml:space="preserve"> </w:t>
      </w:r>
      <w:r w:rsidRPr="00E01096">
        <w:t>skubi diagnostika</w:t>
      </w:r>
      <w:r w:rsidRPr="00E01096">
        <w:rPr>
          <w:spacing w:val="-1"/>
        </w:rPr>
        <w:t xml:space="preserve"> </w:t>
      </w:r>
      <w:r w:rsidRPr="00E01096">
        <w:t xml:space="preserve">ir gydymas. Prieš </w:t>
      </w:r>
      <w:proofErr w:type="spellStart"/>
      <w:r w:rsidRPr="00E01096">
        <w:t>neuroaksialinę</w:t>
      </w:r>
      <w:proofErr w:type="spellEnd"/>
      <w:r w:rsidRPr="00E01096">
        <w:t xml:space="preserve"> intervenciją gydytojai turi įvertinti galimos naudos ir rizikos santykį pacientams, kuriems</w:t>
      </w:r>
      <w:r w:rsidRPr="00E01096">
        <w:rPr>
          <w:spacing w:val="-5"/>
        </w:rPr>
        <w:t xml:space="preserve"> </w:t>
      </w:r>
      <w:r w:rsidRPr="00E01096">
        <w:t>skirt</w:t>
      </w:r>
      <w:r w:rsidR="00043D02">
        <w:t>a</w:t>
      </w:r>
      <w:r w:rsidRPr="00E01096">
        <w:rPr>
          <w:spacing w:val="-4"/>
        </w:rPr>
        <w:t xml:space="preserve"> </w:t>
      </w:r>
      <w:r w:rsidRPr="00E01096">
        <w:t>antikoaguliant</w:t>
      </w:r>
      <w:r w:rsidR="00043D02">
        <w:t>ų</w:t>
      </w:r>
      <w:r w:rsidRPr="00E01096">
        <w:t>,</w:t>
      </w:r>
      <w:r w:rsidRPr="00E01096">
        <w:rPr>
          <w:spacing w:val="-4"/>
        </w:rPr>
        <w:t xml:space="preserve"> </w:t>
      </w:r>
      <w:r w:rsidRPr="00E01096">
        <w:t>arba</w:t>
      </w:r>
      <w:r w:rsidRPr="00E01096">
        <w:rPr>
          <w:spacing w:val="-5"/>
        </w:rPr>
        <w:t xml:space="preserve"> </w:t>
      </w:r>
      <w:r w:rsidRPr="00E01096">
        <w:t>pacientams,</w:t>
      </w:r>
      <w:r w:rsidRPr="00E01096">
        <w:rPr>
          <w:spacing w:val="-4"/>
        </w:rPr>
        <w:t xml:space="preserve"> </w:t>
      </w:r>
      <w:r w:rsidRPr="00E01096">
        <w:t>kuriems</w:t>
      </w:r>
      <w:r w:rsidRPr="00E01096">
        <w:rPr>
          <w:spacing w:val="-5"/>
        </w:rPr>
        <w:t xml:space="preserve"> </w:t>
      </w:r>
      <w:r w:rsidRPr="00E01096">
        <w:t>turi</w:t>
      </w:r>
      <w:r w:rsidRPr="00E01096">
        <w:rPr>
          <w:spacing w:val="-4"/>
        </w:rPr>
        <w:t xml:space="preserve"> </w:t>
      </w:r>
      <w:r w:rsidRPr="00E01096">
        <w:t>būti</w:t>
      </w:r>
      <w:r w:rsidRPr="00E01096">
        <w:rPr>
          <w:spacing w:val="-4"/>
        </w:rPr>
        <w:t xml:space="preserve"> </w:t>
      </w:r>
      <w:r w:rsidRPr="00E01096">
        <w:t>skiriam</w:t>
      </w:r>
      <w:r w:rsidR="00043D02">
        <w:t>a</w:t>
      </w:r>
      <w:r w:rsidRPr="00E01096">
        <w:rPr>
          <w:spacing w:val="-4"/>
        </w:rPr>
        <w:t xml:space="preserve"> </w:t>
      </w:r>
      <w:r w:rsidRPr="00E01096">
        <w:t>antikoaguliant</w:t>
      </w:r>
      <w:r w:rsidR="00043D02">
        <w:t>ų</w:t>
      </w:r>
      <w:r w:rsidRPr="00E01096">
        <w:rPr>
          <w:spacing w:val="-4"/>
        </w:rPr>
        <w:t xml:space="preserve"> </w:t>
      </w:r>
      <w:r w:rsidRPr="00E01096">
        <w:t xml:space="preserve">trombozės </w:t>
      </w:r>
      <w:r w:rsidRPr="00E01096">
        <w:rPr>
          <w:spacing w:val="-2"/>
        </w:rPr>
        <w:t>profilaktikai.</w:t>
      </w:r>
    </w:p>
    <w:p w14:paraId="6878C76B" w14:textId="77777777" w:rsidR="007B55E7" w:rsidRPr="00E01096" w:rsidRDefault="007B55E7" w:rsidP="00E01096">
      <w:pPr>
        <w:pStyle w:val="Pagrindinistekstas"/>
        <w:kinsoku w:val="0"/>
        <w:overflowPunct w:val="0"/>
      </w:pPr>
      <w:r w:rsidRPr="00E01096">
        <w:t xml:space="preserve">Kad sumažintumėte galimą kraujavimą, susijusį su </w:t>
      </w:r>
      <w:proofErr w:type="spellStart"/>
      <w:r w:rsidRPr="00E01096">
        <w:t>rivaroksabano</w:t>
      </w:r>
      <w:proofErr w:type="spellEnd"/>
      <w:r w:rsidRPr="00E01096">
        <w:t xml:space="preserve"> vartojimu, taikant </w:t>
      </w:r>
      <w:proofErr w:type="spellStart"/>
      <w:r w:rsidRPr="00E01096">
        <w:t>neuroaksialinę</w:t>
      </w:r>
      <w:proofErr w:type="spellEnd"/>
      <w:r w:rsidRPr="00E01096">
        <w:t xml:space="preserve"> anesteziją</w:t>
      </w:r>
      <w:r w:rsidRPr="00E01096">
        <w:rPr>
          <w:spacing w:val="-4"/>
        </w:rPr>
        <w:t xml:space="preserve"> </w:t>
      </w:r>
      <w:r w:rsidRPr="00E01096">
        <w:t>(</w:t>
      </w:r>
      <w:proofErr w:type="spellStart"/>
      <w:r w:rsidRPr="00E01096">
        <w:t>epidurinę</w:t>
      </w:r>
      <w:proofErr w:type="spellEnd"/>
      <w:r w:rsidRPr="00E01096">
        <w:rPr>
          <w:spacing w:val="-4"/>
        </w:rPr>
        <w:t xml:space="preserve"> </w:t>
      </w:r>
      <w:r w:rsidR="003F2A8F" w:rsidRPr="00E01096">
        <w:t>/</w:t>
      </w:r>
      <w:r w:rsidR="003F2A8F">
        <w:t xml:space="preserve"> </w:t>
      </w:r>
      <w:proofErr w:type="spellStart"/>
      <w:r w:rsidR="003F2A8F" w:rsidRPr="00E01096">
        <w:t>spinalinę</w:t>
      </w:r>
      <w:proofErr w:type="spellEnd"/>
      <w:r w:rsidR="003F2A8F" w:rsidRPr="00E01096">
        <w:t xml:space="preserve"> </w:t>
      </w:r>
      <w:r w:rsidRPr="00E01096">
        <w:t>anesteziją)</w:t>
      </w:r>
      <w:r w:rsidRPr="00E01096">
        <w:rPr>
          <w:spacing w:val="-3"/>
        </w:rPr>
        <w:t xml:space="preserve"> </w:t>
      </w:r>
      <w:r w:rsidRPr="00E01096">
        <w:t>arba</w:t>
      </w:r>
      <w:r w:rsidRPr="00E01096">
        <w:rPr>
          <w:spacing w:val="-4"/>
        </w:rPr>
        <w:t xml:space="preserve"> </w:t>
      </w:r>
      <w:proofErr w:type="spellStart"/>
      <w:r w:rsidRPr="00E01096">
        <w:t>spinalinę</w:t>
      </w:r>
      <w:proofErr w:type="spellEnd"/>
      <w:r w:rsidRPr="00E01096">
        <w:rPr>
          <w:spacing w:val="-4"/>
        </w:rPr>
        <w:t xml:space="preserve"> </w:t>
      </w:r>
      <w:r w:rsidRPr="00E01096">
        <w:t>punkciją,</w:t>
      </w:r>
      <w:r w:rsidRPr="00E01096">
        <w:rPr>
          <w:spacing w:val="-3"/>
        </w:rPr>
        <w:t xml:space="preserve"> </w:t>
      </w:r>
      <w:r w:rsidRPr="00E01096">
        <w:t>reikia</w:t>
      </w:r>
      <w:r w:rsidRPr="00E01096">
        <w:rPr>
          <w:spacing w:val="-4"/>
        </w:rPr>
        <w:t xml:space="preserve"> </w:t>
      </w:r>
      <w:r w:rsidRPr="00E01096">
        <w:t>atsižvelgti</w:t>
      </w:r>
      <w:r w:rsidRPr="00E01096">
        <w:rPr>
          <w:spacing w:val="-3"/>
        </w:rPr>
        <w:t xml:space="preserve"> </w:t>
      </w:r>
      <w:r w:rsidRPr="00E01096">
        <w:t>į</w:t>
      </w:r>
      <w:r w:rsidRPr="00E01096">
        <w:rPr>
          <w:spacing w:val="-3"/>
        </w:rPr>
        <w:t xml:space="preserve"> </w:t>
      </w:r>
      <w:proofErr w:type="spellStart"/>
      <w:r w:rsidRPr="00E01096">
        <w:t>rivaroksabano</w:t>
      </w:r>
      <w:proofErr w:type="spellEnd"/>
      <w:r w:rsidRPr="00E01096">
        <w:t xml:space="preserve"> </w:t>
      </w:r>
      <w:proofErr w:type="spellStart"/>
      <w:r w:rsidRPr="00E01096">
        <w:t>farmakokinetines</w:t>
      </w:r>
      <w:proofErr w:type="spellEnd"/>
      <w:r w:rsidRPr="00E01096">
        <w:t xml:space="preserve"> savybes. </w:t>
      </w:r>
      <w:proofErr w:type="spellStart"/>
      <w:r w:rsidRPr="00E01096">
        <w:t>Epidurinio</w:t>
      </w:r>
      <w:proofErr w:type="spellEnd"/>
      <w:r w:rsidRPr="00E01096">
        <w:t xml:space="preserve"> kateterio įvedimą arba pašalinimą ar </w:t>
      </w:r>
      <w:proofErr w:type="spellStart"/>
      <w:r w:rsidRPr="00E01096">
        <w:t>spinalinę</w:t>
      </w:r>
      <w:proofErr w:type="spellEnd"/>
      <w:r w:rsidRPr="00E01096">
        <w:t xml:space="preserve"> punkciją geriausia atlikti, kai </w:t>
      </w:r>
      <w:proofErr w:type="spellStart"/>
      <w:r w:rsidRPr="00E01096">
        <w:t>rivaroksabano</w:t>
      </w:r>
      <w:proofErr w:type="spellEnd"/>
      <w:r w:rsidRPr="00E01096">
        <w:t xml:space="preserve"> </w:t>
      </w:r>
      <w:proofErr w:type="spellStart"/>
      <w:r w:rsidRPr="00E01096">
        <w:t>antikoaguliacinis</w:t>
      </w:r>
      <w:proofErr w:type="spellEnd"/>
      <w:r w:rsidRPr="00E01096">
        <w:t xml:space="preserve"> poveikis yra mažas (žr. 5.2</w:t>
      </w:r>
      <w:r w:rsidR="003F2A8F">
        <w:t> </w:t>
      </w:r>
      <w:r w:rsidRPr="00E01096">
        <w:t>skyrių).</w:t>
      </w:r>
    </w:p>
    <w:p w14:paraId="7C8741F0" w14:textId="77777777" w:rsidR="003F2A8F" w:rsidRDefault="007B55E7" w:rsidP="00E01096">
      <w:pPr>
        <w:pStyle w:val="Pagrindinistekstas"/>
        <w:kinsoku w:val="0"/>
        <w:overflowPunct w:val="0"/>
      </w:pPr>
      <w:r w:rsidRPr="00E01096">
        <w:t>Nuo</w:t>
      </w:r>
      <w:r w:rsidRPr="00E01096">
        <w:rPr>
          <w:spacing w:val="-9"/>
        </w:rPr>
        <w:t xml:space="preserve"> </w:t>
      </w:r>
      <w:r w:rsidRPr="00E01096">
        <w:t>paskutinės</w:t>
      </w:r>
      <w:r w:rsidRPr="00E01096">
        <w:rPr>
          <w:spacing w:val="-10"/>
        </w:rPr>
        <w:t xml:space="preserve"> </w:t>
      </w:r>
      <w:proofErr w:type="spellStart"/>
      <w:r w:rsidRPr="00E01096">
        <w:t>rivaroksabano</w:t>
      </w:r>
      <w:proofErr w:type="spellEnd"/>
      <w:r w:rsidRPr="00E01096">
        <w:rPr>
          <w:spacing w:val="-9"/>
        </w:rPr>
        <w:t xml:space="preserve"> </w:t>
      </w:r>
      <w:r w:rsidRPr="00E01096">
        <w:t>dozės</w:t>
      </w:r>
      <w:r w:rsidRPr="00E01096">
        <w:rPr>
          <w:spacing w:val="-10"/>
        </w:rPr>
        <w:t xml:space="preserve"> </w:t>
      </w:r>
      <w:r w:rsidRPr="00E01096">
        <w:t>pavartojimo</w:t>
      </w:r>
      <w:r w:rsidRPr="00E01096">
        <w:rPr>
          <w:spacing w:val="-9"/>
        </w:rPr>
        <w:t xml:space="preserve"> </w:t>
      </w:r>
      <w:r w:rsidRPr="00E01096">
        <w:t>iki</w:t>
      </w:r>
      <w:r w:rsidRPr="00E01096">
        <w:rPr>
          <w:spacing w:val="-10"/>
        </w:rPr>
        <w:t xml:space="preserve"> </w:t>
      </w:r>
      <w:proofErr w:type="spellStart"/>
      <w:r w:rsidR="003F2A8F" w:rsidRPr="003F2A8F">
        <w:t>epidurinio</w:t>
      </w:r>
      <w:proofErr w:type="spellEnd"/>
      <w:r w:rsidR="003F2A8F" w:rsidRPr="003F2A8F">
        <w:t xml:space="preserve"> </w:t>
      </w:r>
      <w:r w:rsidRPr="00E01096">
        <w:t>kateterio</w:t>
      </w:r>
      <w:r w:rsidRPr="00E01096">
        <w:rPr>
          <w:spacing w:val="-9"/>
        </w:rPr>
        <w:t xml:space="preserve"> </w:t>
      </w:r>
      <w:r w:rsidRPr="00E01096">
        <w:t>išėmimo</w:t>
      </w:r>
      <w:r w:rsidRPr="00E01096">
        <w:rPr>
          <w:spacing w:val="-9"/>
        </w:rPr>
        <w:t xml:space="preserve"> </w:t>
      </w:r>
      <w:r w:rsidRPr="00E01096">
        <w:t>turi</w:t>
      </w:r>
      <w:r w:rsidRPr="00E01096">
        <w:rPr>
          <w:spacing w:val="-9"/>
        </w:rPr>
        <w:t xml:space="preserve"> </w:t>
      </w:r>
      <w:r w:rsidRPr="00E01096">
        <w:t>praeiti</w:t>
      </w:r>
      <w:r w:rsidRPr="00E01096">
        <w:rPr>
          <w:spacing w:val="-9"/>
        </w:rPr>
        <w:t xml:space="preserve"> </w:t>
      </w:r>
      <w:r w:rsidRPr="00E01096">
        <w:rPr>
          <w:spacing w:val="-2"/>
        </w:rPr>
        <w:t>mažiausiai</w:t>
      </w:r>
      <w:r w:rsidR="003F2A8F">
        <w:rPr>
          <w:spacing w:val="-2"/>
        </w:rPr>
        <w:t xml:space="preserve"> </w:t>
      </w:r>
      <w:r w:rsidRPr="00E01096">
        <w:t>18</w:t>
      </w:r>
      <w:r w:rsidR="003F2A8F">
        <w:t> </w:t>
      </w:r>
      <w:r w:rsidRPr="00E01096">
        <w:t>valandų.</w:t>
      </w:r>
      <w:r w:rsidRPr="00E01096">
        <w:rPr>
          <w:spacing w:val="-3"/>
        </w:rPr>
        <w:t xml:space="preserve"> </w:t>
      </w:r>
      <w:r w:rsidRPr="00E01096">
        <w:t>Išėmus</w:t>
      </w:r>
      <w:r w:rsidRPr="00E01096">
        <w:rPr>
          <w:spacing w:val="-3"/>
        </w:rPr>
        <w:t xml:space="preserve"> </w:t>
      </w:r>
      <w:r w:rsidRPr="00E01096">
        <w:t>kateterį</w:t>
      </w:r>
      <w:r w:rsidRPr="00E01096">
        <w:rPr>
          <w:spacing w:val="-3"/>
        </w:rPr>
        <w:t xml:space="preserve"> </w:t>
      </w:r>
      <w:r w:rsidRPr="00E01096">
        <w:t>turi</w:t>
      </w:r>
      <w:r w:rsidRPr="00E01096">
        <w:rPr>
          <w:spacing w:val="-3"/>
        </w:rPr>
        <w:t xml:space="preserve"> </w:t>
      </w:r>
      <w:r w:rsidRPr="00E01096">
        <w:t>praeiti</w:t>
      </w:r>
      <w:r w:rsidRPr="00E01096">
        <w:rPr>
          <w:spacing w:val="-3"/>
        </w:rPr>
        <w:t xml:space="preserve"> </w:t>
      </w:r>
      <w:r w:rsidRPr="00E01096">
        <w:t>mažiausiai</w:t>
      </w:r>
      <w:r w:rsidRPr="00E01096">
        <w:rPr>
          <w:spacing w:val="-3"/>
        </w:rPr>
        <w:t xml:space="preserve"> </w:t>
      </w:r>
      <w:r w:rsidRPr="00E01096">
        <w:t>6</w:t>
      </w:r>
      <w:r w:rsidR="003F2A8F">
        <w:t> </w:t>
      </w:r>
      <w:r w:rsidRPr="00E01096">
        <w:t>valandos</w:t>
      </w:r>
      <w:r w:rsidRPr="00E01096">
        <w:rPr>
          <w:spacing w:val="-3"/>
        </w:rPr>
        <w:t xml:space="preserve"> </w:t>
      </w:r>
      <w:r w:rsidRPr="00E01096">
        <w:t>iki</w:t>
      </w:r>
      <w:r w:rsidRPr="00E01096">
        <w:rPr>
          <w:spacing w:val="-3"/>
        </w:rPr>
        <w:t xml:space="preserve"> </w:t>
      </w:r>
      <w:r w:rsidRPr="00E01096">
        <w:t>kitos</w:t>
      </w:r>
      <w:r w:rsidRPr="00E01096">
        <w:rPr>
          <w:spacing w:val="-3"/>
        </w:rPr>
        <w:t xml:space="preserve"> </w:t>
      </w:r>
      <w:proofErr w:type="spellStart"/>
      <w:r w:rsidRPr="00E01096">
        <w:t>rivaroksabano</w:t>
      </w:r>
      <w:proofErr w:type="spellEnd"/>
      <w:r w:rsidRPr="00E01096">
        <w:rPr>
          <w:spacing w:val="-3"/>
        </w:rPr>
        <w:t xml:space="preserve"> </w:t>
      </w:r>
      <w:r w:rsidRPr="00E01096">
        <w:t>dozės</w:t>
      </w:r>
      <w:r w:rsidRPr="00E01096">
        <w:rPr>
          <w:spacing w:val="-3"/>
        </w:rPr>
        <w:t xml:space="preserve"> </w:t>
      </w:r>
      <w:r w:rsidRPr="00E01096">
        <w:t>vartojimo.</w:t>
      </w:r>
    </w:p>
    <w:p w14:paraId="6BF98DDE" w14:textId="77777777" w:rsidR="007B55E7" w:rsidRPr="00E01096" w:rsidRDefault="007B55E7" w:rsidP="00E01096">
      <w:pPr>
        <w:pStyle w:val="Pagrindinistekstas"/>
        <w:kinsoku w:val="0"/>
        <w:overflowPunct w:val="0"/>
      </w:pPr>
      <w:r w:rsidRPr="00E01096">
        <w:t xml:space="preserve">Jei įvyksta trauminė punkcija, </w:t>
      </w:r>
      <w:proofErr w:type="spellStart"/>
      <w:r w:rsidRPr="00E01096">
        <w:t>rivaroksabano</w:t>
      </w:r>
      <w:proofErr w:type="spellEnd"/>
      <w:r w:rsidRPr="00E01096">
        <w:t xml:space="preserve"> skyrimas turi būti atidedamas 24</w:t>
      </w:r>
      <w:r w:rsidR="003F2A8F">
        <w:t> </w:t>
      </w:r>
      <w:r w:rsidRPr="00E01096">
        <w:t>valandoms.</w:t>
      </w:r>
    </w:p>
    <w:p w14:paraId="5FC47D40" w14:textId="77777777" w:rsidR="007B55E7" w:rsidRPr="00E01096" w:rsidRDefault="007B55E7" w:rsidP="00E01096">
      <w:pPr>
        <w:pStyle w:val="Pagrindinistekstas"/>
        <w:kinsoku w:val="0"/>
        <w:overflowPunct w:val="0"/>
      </w:pPr>
    </w:p>
    <w:p w14:paraId="1005E6FB" w14:textId="77777777" w:rsidR="007B55E7" w:rsidRPr="00E01096" w:rsidRDefault="007B55E7" w:rsidP="00E01096">
      <w:pPr>
        <w:pStyle w:val="Pagrindinistekstas"/>
        <w:kinsoku w:val="0"/>
        <w:overflowPunct w:val="0"/>
      </w:pPr>
      <w:r w:rsidRPr="00E01096">
        <w:rPr>
          <w:u w:val="single"/>
        </w:rPr>
        <w:t>Dozavimo</w:t>
      </w:r>
      <w:r w:rsidRPr="00E01096">
        <w:rPr>
          <w:spacing w:val="-3"/>
          <w:u w:val="single"/>
        </w:rPr>
        <w:t xml:space="preserve"> </w:t>
      </w:r>
      <w:r w:rsidRPr="00E01096">
        <w:rPr>
          <w:u w:val="single"/>
        </w:rPr>
        <w:t>rekomendacijos</w:t>
      </w:r>
      <w:r w:rsidRPr="00E01096">
        <w:rPr>
          <w:spacing w:val="-4"/>
          <w:u w:val="single"/>
        </w:rPr>
        <w:t xml:space="preserve"> </w:t>
      </w:r>
      <w:r w:rsidRPr="00E01096">
        <w:rPr>
          <w:u w:val="single"/>
        </w:rPr>
        <w:t>prieš</w:t>
      </w:r>
      <w:r w:rsidRPr="00E01096">
        <w:rPr>
          <w:spacing w:val="-4"/>
          <w:u w:val="single"/>
        </w:rPr>
        <w:t xml:space="preserve"> </w:t>
      </w:r>
      <w:r w:rsidRPr="00E01096">
        <w:rPr>
          <w:u w:val="single"/>
        </w:rPr>
        <w:t>ir</w:t>
      </w:r>
      <w:r w:rsidRPr="00E01096">
        <w:rPr>
          <w:spacing w:val="-3"/>
          <w:u w:val="single"/>
        </w:rPr>
        <w:t xml:space="preserve"> </w:t>
      </w:r>
      <w:r w:rsidRPr="00E01096">
        <w:rPr>
          <w:u w:val="single"/>
        </w:rPr>
        <w:t>po</w:t>
      </w:r>
      <w:r w:rsidRPr="00E01096">
        <w:rPr>
          <w:spacing w:val="-3"/>
          <w:u w:val="single"/>
        </w:rPr>
        <w:t xml:space="preserve"> </w:t>
      </w:r>
      <w:r w:rsidRPr="00E01096">
        <w:rPr>
          <w:u w:val="single"/>
        </w:rPr>
        <w:t>invazinių</w:t>
      </w:r>
      <w:r w:rsidRPr="00E01096">
        <w:rPr>
          <w:spacing w:val="-3"/>
          <w:u w:val="single"/>
        </w:rPr>
        <w:t xml:space="preserve"> </w:t>
      </w:r>
      <w:r w:rsidRPr="00E01096">
        <w:rPr>
          <w:u w:val="single"/>
        </w:rPr>
        <w:t>procedūrų</w:t>
      </w:r>
      <w:r w:rsidRPr="00E01096">
        <w:rPr>
          <w:spacing w:val="-3"/>
          <w:u w:val="single"/>
        </w:rPr>
        <w:t xml:space="preserve"> </w:t>
      </w:r>
      <w:r w:rsidRPr="00E01096">
        <w:rPr>
          <w:u w:val="single"/>
        </w:rPr>
        <w:t>bei</w:t>
      </w:r>
      <w:r w:rsidRPr="00E01096">
        <w:rPr>
          <w:spacing w:val="-3"/>
          <w:u w:val="single"/>
        </w:rPr>
        <w:t xml:space="preserve"> </w:t>
      </w:r>
      <w:r w:rsidRPr="00E01096">
        <w:rPr>
          <w:u w:val="single"/>
        </w:rPr>
        <w:t>chirurginių</w:t>
      </w:r>
      <w:r w:rsidRPr="00E01096">
        <w:rPr>
          <w:spacing w:val="-4"/>
          <w:u w:val="single"/>
        </w:rPr>
        <w:t xml:space="preserve"> </w:t>
      </w:r>
      <w:r w:rsidRPr="00E01096">
        <w:rPr>
          <w:u w:val="single"/>
        </w:rPr>
        <w:t>intervencijų,</w:t>
      </w:r>
      <w:r w:rsidRPr="00E01096">
        <w:rPr>
          <w:spacing w:val="-3"/>
          <w:u w:val="single"/>
        </w:rPr>
        <w:t xml:space="preserve"> </w:t>
      </w:r>
      <w:r w:rsidRPr="00E01096">
        <w:rPr>
          <w:u w:val="single"/>
        </w:rPr>
        <w:t>kitokių</w:t>
      </w:r>
      <w:r w:rsidRPr="00E01096">
        <w:rPr>
          <w:spacing w:val="-3"/>
          <w:u w:val="single"/>
        </w:rPr>
        <w:t xml:space="preserve"> </w:t>
      </w:r>
      <w:r w:rsidRPr="00E01096">
        <w:rPr>
          <w:u w:val="single"/>
        </w:rPr>
        <w:t>nei</w:t>
      </w:r>
      <w:r w:rsidRPr="00E01096">
        <w:t xml:space="preserve"> </w:t>
      </w:r>
      <w:r w:rsidRPr="00E01096">
        <w:rPr>
          <w:u w:val="single"/>
        </w:rPr>
        <w:t>planinė klubo ar kelio sąnario keitimo operacija</w:t>
      </w:r>
    </w:p>
    <w:p w14:paraId="4D7ADFC8"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reikia</w:t>
      </w:r>
      <w:r w:rsidRPr="00E01096">
        <w:rPr>
          <w:spacing w:val="-4"/>
        </w:rPr>
        <w:t xml:space="preserve"> </w:t>
      </w:r>
      <w:r w:rsidRPr="00E01096">
        <w:t>atlikti</w:t>
      </w:r>
      <w:r w:rsidRPr="00E01096">
        <w:rPr>
          <w:spacing w:val="-3"/>
        </w:rPr>
        <w:t xml:space="preserve"> </w:t>
      </w:r>
      <w:r w:rsidRPr="00E01096">
        <w:t>invazinę</w:t>
      </w:r>
      <w:r w:rsidRPr="00E01096">
        <w:rPr>
          <w:spacing w:val="-4"/>
        </w:rPr>
        <w:t xml:space="preserve"> </w:t>
      </w:r>
      <w:r w:rsidRPr="00E01096">
        <w:t>procedūrą</w:t>
      </w:r>
      <w:r w:rsidRPr="00E01096">
        <w:rPr>
          <w:spacing w:val="-4"/>
        </w:rPr>
        <w:t xml:space="preserve"> </w:t>
      </w:r>
      <w:r w:rsidRPr="00E01096">
        <w:t>arba</w:t>
      </w:r>
      <w:r w:rsidRPr="00E01096">
        <w:rPr>
          <w:spacing w:val="-4"/>
        </w:rPr>
        <w:t xml:space="preserve"> </w:t>
      </w:r>
      <w:r w:rsidRPr="00E01096">
        <w:t>chirurginę</w:t>
      </w:r>
      <w:r w:rsidRPr="00E01096">
        <w:rPr>
          <w:spacing w:val="-5"/>
        </w:rPr>
        <w:t xml:space="preserve"> </w:t>
      </w:r>
      <w:r w:rsidRPr="00E01096">
        <w:t>intervenciją,</w:t>
      </w:r>
      <w:r w:rsidRPr="00E01096">
        <w:rPr>
          <w:spacing w:val="-3"/>
        </w:rPr>
        <w:t xml:space="preserve"> </w:t>
      </w:r>
      <w:r w:rsidRPr="00E01096">
        <w:t>jeigu</w:t>
      </w:r>
      <w:r w:rsidRPr="00E01096">
        <w:rPr>
          <w:spacing w:val="-3"/>
        </w:rPr>
        <w:t xml:space="preserve"> </w:t>
      </w:r>
      <w:r w:rsidRPr="00E01096">
        <w:t>tai</w:t>
      </w:r>
      <w:r w:rsidRPr="00E01096">
        <w:rPr>
          <w:spacing w:val="-3"/>
        </w:rPr>
        <w:t xml:space="preserve"> </w:t>
      </w:r>
      <w:r w:rsidRPr="00E01096">
        <w:t>įmanoma,</w:t>
      </w:r>
      <w:r w:rsidRPr="00E01096">
        <w:rPr>
          <w:spacing w:val="-3"/>
        </w:rPr>
        <w:t xml:space="preserve"> </w:t>
      </w:r>
      <w:proofErr w:type="spellStart"/>
      <w:r w:rsidR="004858C4">
        <w:rPr>
          <w:spacing w:val="-3"/>
        </w:rPr>
        <w:t>r</w:t>
      </w:r>
      <w:r w:rsidR="004810D2">
        <w:t>ivaro</w:t>
      </w:r>
      <w:r w:rsidR="004858C4">
        <w:t>ksa</w:t>
      </w:r>
      <w:r w:rsidR="004810D2">
        <w:t>ban</w:t>
      </w:r>
      <w:r w:rsidR="004858C4">
        <w:t>o</w:t>
      </w:r>
      <w:proofErr w:type="spellEnd"/>
      <w:r w:rsidRPr="00E01096">
        <w:rPr>
          <w:spacing w:val="-1"/>
        </w:rPr>
        <w:t xml:space="preserve"> </w:t>
      </w:r>
      <w:r w:rsidRPr="00E01096">
        <w:t>10</w:t>
      </w:r>
      <w:r w:rsidR="004858C4">
        <w:t> </w:t>
      </w:r>
      <w:r w:rsidRPr="00E01096">
        <w:t>mg vartojimą reikia nutraukti likus mažiausiai 24</w:t>
      </w:r>
      <w:r w:rsidR="004858C4">
        <w:t> </w:t>
      </w:r>
      <w:r w:rsidRPr="00E01096">
        <w:t>valandoms iki intervencijos, remiantis klinikiniu gydytojo sprendimu.</w:t>
      </w:r>
    </w:p>
    <w:p w14:paraId="7DE7E91F"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procedūros</w:t>
      </w:r>
      <w:r w:rsidRPr="00E01096">
        <w:rPr>
          <w:spacing w:val="-4"/>
        </w:rPr>
        <w:t xml:space="preserve"> </w:t>
      </w:r>
      <w:r w:rsidRPr="00E01096">
        <w:t>negalima</w:t>
      </w:r>
      <w:r w:rsidRPr="00E01096">
        <w:rPr>
          <w:spacing w:val="-2"/>
        </w:rPr>
        <w:t xml:space="preserve"> </w:t>
      </w:r>
      <w:r w:rsidRPr="00E01096">
        <w:t>atlikti</w:t>
      </w:r>
      <w:r w:rsidRPr="00E01096">
        <w:rPr>
          <w:spacing w:val="-3"/>
        </w:rPr>
        <w:t xml:space="preserve"> </w:t>
      </w:r>
      <w:r w:rsidRPr="00E01096">
        <w:t>vėliau,</w:t>
      </w:r>
      <w:r w:rsidRPr="00E01096">
        <w:rPr>
          <w:spacing w:val="-4"/>
        </w:rPr>
        <w:t xml:space="preserve"> </w:t>
      </w:r>
      <w:r w:rsidRPr="00E01096">
        <w:t>reikia</w:t>
      </w:r>
      <w:r w:rsidRPr="00E01096">
        <w:rPr>
          <w:spacing w:val="-4"/>
        </w:rPr>
        <w:t xml:space="preserve"> </w:t>
      </w:r>
      <w:r w:rsidRPr="00E01096">
        <w:t>įvertinti</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w:t>
      </w:r>
      <w:r w:rsidRPr="00E01096">
        <w:rPr>
          <w:spacing w:val="-4"/>
        </w:rPr>
        <w:t xml:space="preserve"> </w:t>
      </w:r>
      <w:r w:rsidRPr="00E01096">
        <w:t>ir intervencijos skubumo santykį.</w:t>
      </w:r>
    </w:p>
    <w:p w14:paraId="44E758ED" w14:textId="77777777" w:rsidR="007B55E7" w:rsidRPr="00E01096" w:rsidRDefault="007B55E7" w:rsidP="00E01096">
      <w:pPr>
        <w:pStyle w:val="Pagrindinistekstas"/>
        <w:kinsoku w:val="0"/>
        <w:overflowPunct w:val="0"/>
      </w:pPr>
      <w:r w:rsidRPr="00E01096">
        <w:t xml:space="preserve">Po invazinės procedūros ar chirurginės intervencijos kaip įmanoma greičiau reikia atnaujinti </w:t>
      </w:r>
      <w:proofErr w:type="spellStart"/>
      <w:r w:rsidR="004858C4">
        <w:t>r</w:t>
      </w:r>
      <w:r w:rsidR="004810D2">
        <w:t>ivaro</w:t>
      </w:r>
      <w:r w:rsidR="004858C4">
        <w:t>ks</w:t>
      </w:r>
      <w:r w:rsidR="004810D2">
        <w:t>aban</w:t>
      </w:r>
      <w:r w:rsidR="004858C4">
        <w:t>o</w:t>
      </w:r>
      <w:proofErr w:type="spellEnd"/>
      <w:r w:rsidR="004858C4">
        <w:t xml:space="preserve"> </w:t>
      </w:r>
      <w:r w:rsidRPr="00E01096">
        <w:t>vartojimą,</w:t>
      </w:r>
      <w:r w:rsidRPr="00E01096">
        <w:rPr>
          <w:spacing w:val="-2"/>
        </w:rPr>
        <w:t xml:space="preserve"> </w:t>
      </w:r>
      <w:r w:rsidRPr="00E01096">
        <w:t>jei</w:t>
      </w:r>
      <w:r w:rsidRPr="00E01096">
        <w:rPr>
          <w:spacing w:val="-2"/>
        </w:rPr>
        <w:t xml:space="preserve"> </w:t>
      </w:r>
      <w:r w:rsidRPr="00E01096">
        <w:t>gydantis</w:t>
      </w:r>
      <w:r w:rsidRPr="00E01096">
        <w:rPr>
          <w:spacing w:val="-3"/>
        </w:rPr>
        <w:t xml:space="preserve"> </w:t>
      </w:r>
      <w:r w:rsidRPr="00E01096">
        <w:t>gydytojas</w:t>
      </w:r>
      <w:r w:rsidRPr="00E01096">
        <w:rPr>
          <w:spacing w:val="-3"/>
        </w:rPr>
        <w:t xml:space="preserve"> </w:t>
      </w:r>
      <w:r w:rsidRPr="00E01096">
        <w:t>mano,</w:t>
      </w:r>
      <w:r w:rsidRPr="00E01096">
        <w:rPr>
          <w:spacing w:val="-2"/>
        </w:rPr>
        <w:t xml:space="preserve"> </w:t>
      </w:r>
      <w:r w:rsidRPr="00E01096">
        <w:t>kad</w:t>
      </w:r>
      <w:r w:rsidRPr="00E01096">
        <w:rPr>
          <w:spacing w:val="-2"/>
        </w:rPr>
        <w:t xml:space="preserve"> </w:t>
      </w:r>
      <w:r w:rsidRPr="00E01096">
        <w:t>klinikinė</w:t>
      </w:r>
      <w:r w:rsidRPr="00E01096">
        <w:rPr>
          <w:spacing w:val="-4"/>
        </w:rPr>
        <w:t xml:space="preserve"> </w:t>
      </w:r>
      <w:r w:rsidRPr="00E01096">
        <w:t>situacija</w:t>
      </w:r>
      <w:r w:rsidRPr="00E01096">
        <w:rPr>
          <w:spacing w:val="-3"/>
        </w:rPr>
        <w:t xml:space="preserve"> </w:t>
      </w:r>
      <w:r w:rsidRPr="00E01096">
        <w:t>leidžia</w:t>
      </w:r>
      <w:r w:rsidRPr="00E01096">
        <w:rPr>
          <w:spacing w:val="-3"/>
        </w:rPr>
        <w:t xml:space="preserve"> </w:t>
      </w:r>
      <w:r w:rsidRPr="00E01096">
        <w:t>tai</w:t>
      </w:r>
      <w:r w:rsidRPr="00E01096">
        <w:rPr>
          <w:spacing w:val="-2"/>
        </w:rPr>
        <w:t xml:space="preserve"> </w:t>
      </w:r>
      <w:r w:rsidRPr="00E01096">
        <w:t>padaryti</w:t>
      </w:r>
      <w:r w:rsidRPr="00E01096">
        <w:rPr>
          <w:spacing w:val="-2"/>
        </w:rPr>
        <w:t xml:space="preserve"> </w:t>
      </w:r>
      <w:r w:rsidRPr="00E01096">
        <w:t>ir</w:t>
      </w:r>
      <w:r w:rsidRPr="00E01096">
        <w:rPr>
          <w:spacing w:val="-2"/>
        </w:rPr>
        <w:t xml:space="preserve"> </w:t>
      </w:r>
      <w:r w:rsidRPr="00E01096">
        <w:t>pasiekta</w:t>
      </w:r>
      <w:r w:rsidRPr="00E01096">
        <w:rPr>
          <w:spacing w:val="-3"/>
        </w:rPr>
        <w:t xml:space="preserve"> </w:t>
      </w:r>
      <w:r w:rsidRPr="00E01096">
        <w:t>tinkama hemostazė (žr. 5.2</w:t>
      </w:r>
      <w:r w:rsidR="004858C4">
        <w:t> </w:t>
      </w:r>
      <w:r w:rsidRPr="00E01096">
        <w:t>skyrių).</w:t>
      </w:r>
    </w:p>
    <w:p w14:paraId="7A4B4FF0" w14:textId="77777777" w:rsidR="004858C4" w:rsidRDefault="004858C4" w:rsidP="00E01096">
      <w:pPr>
        <w:pStyle w:val="Pagrindinistekstas"/>
        <w:kinsoku w:val="0"/>
        <w:overflowPunct w:val="0"/>
        <w:rPr>
          <w:u w:val="single"/>
        </w:rPr>
      </w:pPr>
    </w:p>
    <w:p w14:paraId="3646B435" w14:textId="77777777" w:rsidR="007B55E7" w:rsidRPr="00E01096" w:rsidRDefault="007B55E7" w:rsidP="00E01096">
      <w:pPr>
        <w:pStyle w:val="Pagrindinistekstas"/>
        <w:kinsoku w:val="0"/>
        <w:overflowPunct w:val="0"/>
      </w:pPr>
      <w:r w:rsidRPr="00E01096">
        <w:rPr>
          <w:u w:val="single"/>
        </w:rPr>
        <w:t>Senyvi</w:t>
      </w:r>
      <w:r w:rsidRPr="00E01096">
        <w:rPr>
          <w:spacing w:val="-8"/>
          <w:u w:val="single"/>
        </w:rPr>
        <w:t xml:space="preserve"> </w:t>
      </w:r>
      <w:r w:rsidRPr="00E01096">
        <w:rPr>
          <w:spacing w:val="-2"/>
          <w:u w:val="single"/>
        </w:rPr>
        <w:t>pacientai</w:t>
      </w:r>
    </w:p>
    <w:p w14:paraId="517C1F35" w14:textId="77777777" w:rsidR="007B55E7" w:rsidRPr="00E01096" w:rsidRDefault="007B55E7" w:rsidP="00E01096">
      <w:pPr>
        <w:pStyle w:val="Pagrindinistekstas"/>
        <w:kinsoku w:val="0"/>
        <w:overflowPunct w:val="0"/>
        <w:rPr>
          <w:spacing w:val="-2"/>
        </w:rPr>
      </w:pPr>
      <w:r w:rsidRPr="00E01096">
        <w:t>Vyresnis</w:t>
      </w:r>
      <w:r w:rsidRPr="00E01096">
        <w:rPr>
          <w:spacing w:val="-9"/>
        </w:rPr>
        <w:t xml:space="preserve"> </w:t>
      </w:r>
      <w:r w:rsidRPr="00E01096">
        <w:t>amžius</w:t>
      </w:r>
      <w:r w:rsidRPr="00E01096">
        <w:rPr>
          <w:spacing w:val="-8"/>
        </w:rPr>
        <w:t xml:space="preserve"> </w:t>
      </w:r>
      <w:r w:rsidRPr="00E01096">
        <w:t>gali</w:t>
      </w:r>
      <w:r w:rsidRPr="00E01096">
        <w:rPr>
          <w:spacing w:val="-7"/>
        </w:rPr>
        <w:t xml:space="preserve"> </w:t>
      </w:r>
      <w:r w:rsidRPr="00E01096">
        <w:t>padidinti</w:t>
      </w:r>
      <w:r w:rsidRPr="00E01096">
        <w:rPr>
          <w:spacing w:val="-8"/>
        </w:rPr>
        <w:t xml:space="preserve"> </w:t>
      </w:r>
      <w:proofErr w:type="spellStart"/>
      <w:r w:rsidRPr="00E01096">
        <w:t>hemoragijos</w:t>
      </w:r>
      <w:proofErr w:type="spellEnd"/>
      <w:r w:rsidRPr="00E01096">
        <w:rPr>
          <w:spacing w:val="-8"/>
        </w:rPr>
        <w:t xml:space="preserve"> </w:t>
      </w:r>
      <w:r w:rsidRPr="00E01096">
        <w:t>riziką</w:t>
      </w:r>
      <w:r w:rsidRPr="00E01096">
        <w:rPr>
          <w:spacing w:val="-8"/>
        </w:rPr>
        <w:t xml:space="preserve"> </w:t>
      </w:r>
      <w:r w:rsidRPr="00E01096">
        <w:t>(žr.</w:t>
      </w:r>
      <w:r w:rsidRPr="00E01096">
        <w:rPr>
          <w:spacing w:val="-8"/>
        </w:rPr>
        <w:t xml:space="preserve"> </w:t>
      </w:r>
      <w:r w:rsidRPr="00E01096">
        <w:t>5.2</w:t>
      </w:r>
      <w:r w:rsidR="004858C4">
        <w:t> </w:t>
      </w:r>
      <w:r w:rsidRPr="00E01096">
        <w:rPr>
          <w:spacing w:val="-2"/>
        </w:rPr>
        <w:t>skyrių).</w:t>
      </w:r>
    </w:p>
    <w:p w14:paraId="21C618CF" w14:textId="77777777" w:rsidR="007B55E7" w:rsidRPr="00E01096" w:rsidRDefault="007B55E7" w:rsidP="00E01096">
      <w:pPr>
        <w:pStyle w:val="Pagrindinistekstas"/>
        <w:kinsoku w:val="0"/>
        <w:overflowPunct w:val="0"/>
      </w:pPr>
    </w:p>
    <w:p w14:paraId="47B28DE6" w14:textId="77777777" w:rsidR="007B55E7" w:rsidRPr="00085E01" w:rsidRDefault="007B55E7" w:rsidP="00E01096">
      <w:pPr>
        <w:pStyle w:val="Pagrindinistekstas"/>
        <w:kinsoku w:val="0"/>
        <w:overflowPunct w:val="0"/>
      </w:pPr>
      <w:proofErr w:type="spellStart"/>
      <w:r w:rsidRPr="00085E01">
        <w:rPr>
          <w:u w:val="single"/>
        </w:rPr>
        <w:t>Dermatologinės</w:t>
      </w:r>
      <w:proofErr w:type="spellEnd"/>
      <w:r w:rsidRPr="00085E01">
        <w:rPr>
          <w:u w:val="single"/>
        </w:rPr>
        <w:t xml:space="preserve"> reakcijos</w:t>
      </w:r>
    </w:p>
    <w:p w14:paraId="27FA7C16" w14:textId="77777777" w:rsidR="007B55E7" w:rsidRPr="00E01096" w:rsidRDefault="007B55E7" w:rsidP="00E01096">
      <w:pPr>
        <w:pStyle w:val="Pagrindinistekstas"/>
        <w:kinsoku w:val="0"/>
        <w:overflowPunct w:val="0"/>
      </w:pPr>
      <w:proofErr w:type="spellStart"/>
      <w:r w:rsidRPr="00E01096">
        <w:t>Poregistracinio</w:t>
      </w:r>
      <w:proofErr w:type="spellEnd"/>
      <w:r w:rsidRPr="00E01096">
        <w:rPr>
          <w:spacing w:val="-3"/>
        </w:rPr>
        <w:t xml:space="preserve"> </w:t>
      </w:r>
      <w:r w:rsidRPr="00E01096">
        <w:t>stebėjimo</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pranešta</w:t>
      </w:r>
      <w:r w:rsidRPr="00E01096">
        <w:rPr>
          <w:spacing w:val="-3"/>
        </w:rPr>
        <w:t xml:space="preserve"> </w:t>
      </w:r>
      <w:r w:rsidRPr="00E01096">
        <w:t>apie</w:t>
      </w:r>
      <w:r w:rsidRPr="00E01096">
        <w:rPr>
          <w:spacing w:val="-3"/>
        </w:rPr>
        <w:t xml:space="preserve"> </w:t>
      </w:r>
      <w:r w:rsidRPr="00E01096">
        <w:t>sunkias</w:t>
      </w:r>
      <w:r w:rsidRPr="00E01096">
        <w:rPr>
          <w:spacing w:val="-3"/>
        </w:rPr>
        <w:t xml:space="preserve"> </w:t>
      </w:r>
      <w:r w:rsidRPr="00E01096">
        <w:t>odos</w:t>
      </w:r>
      <w:r w:rsidRPr="00E01096">
        <w:rPr>
          <w:spacing w:val="-4"/>
        </w:rPr>
        <w:t xml:space="preserve"> </w:t>
      </w:r>
      <w:r w:rsidRPr="00E01096">
        <w:t>reakcijas,</w:t>
      </w:r>
      <w:r w:rsidRPr="00E01096">
        <w:rPr>
          <w:spacing w:val="-3"/>
        </w:rPr>
        <w:t xml:space="preserve"> </w:t>
      </w:r>
      <w:r w:rsidRPr="00E01096">
        <w:t>susijusias</w:t>
      </w:r>
      <w:r w:rsidRPr="00E01096">
        <w:rPr>
          <w:spacing w:val="-3"/>
        </w:rPr>
        <w:t xml:space="preserve"> </w:t>
      </w:r>
      <w:r w:rsidRPr="00E01096">
        <w:t>su</w:t>
      </w:r>
      <w:r w:rsidRPr="00E01096">
        <w:rPr>
          <w:spacing w:val="-3"/>
        </w:rPr>
        <w:t xml:space="preserve"> </w:t>
      </w:r>
      <w:proofErr w:type="spellStart"/>
      <w:r w:rsidRPr="00E01096">
        <w:t>rivaroksabano</w:t>
      </w:r>
      <w:proofErr w:type="spellEnd"/>
      <w:r w:rsidRPr="00E01096">
        <w:t xml:space="preserve"> vartojimu, įskaitant </w:t>
      </w:r>
      <w:proofErr w:type="spellStart"/>
      <w:r w:rsidRPr="00E01096">
        <w:t>Stivenso</w:t>
      </w:r>
      <w:proofErr w:type="spellEnd"/>
      <w:r w:rsidRPr="00E01096">
        <w:t>-Džonsono (</w:t>
      </w:r>
      <w:proofErr w:type="spellStart"/>
      <w:r w:rsidRPr="00E01096">
        <w:rPr>
          <w:i/>
          <w:iCs/>
        </w:rPr>
        <w:t>Stevens-Johnson</w:t>
      </w:r>
      <w:proofErr w:type="spellEnd"/>
      <w:r w:rsidRPr="00E01096">
        <w:t xml:space="preserve">) sindromą ir (arba) toksinę epidermio </w:t>
      </w:r>
      <w:proofErr w:type="spellStart"/>
      <w:r w:rsidRPr="00E01096">
        <w:t>nekrolizę</w:t>
      </w:r>
      <w:proofErr w:type="spellEnd"/>
      <w:r w:rsidRPr="00E01096">
        <w:t xml:space="preserve"> bei </w:t>
      </w:r>
      <w:r w:rsidRPr="004C5F66">
        <w:rPr>
          <w:i/>
          <w:iCs/>
        </w:rPr>
        <w:t>DRESS</w:t>
      </w:r>
      <w:r w:rsidRPr="00E01096">
        <w:t xml:space="preserve"> (angl. </w:t>
      </w:r>
      <w:proofErr w:type="spellStart"/>
      <w:r w:rsidRPr="00E01096">
        <w:rPr>
          <w:i/>
          <w:iCs/>
        </w:rPr>
        <w:t>Drug</w:t>
      </w:r>
      <w:proofErr w:type="spellEnd"/>
      <w:r w:rsidRPr="00E01096">
        <w:rPr>
          <w:i/>
          <w:iCs/>
        </w:rPr>
        <w:t xml:space="preserve"> </w:t>
      </w:r>
      <w:proofErr w:type="spellStart"/>
      <w:r w:rsidRPr="00E01096">
        <w:rPr>
          <w:i/>
          <w:iCs/>
        </w:rPr>
        <w:t>rash</w:t>
      </w:r>
      <w:proofErr w:type="spellEnd"/>
      <w:r w:rsidRPr="00E01096">
        <w:rPr>
          <w:i/>
          <w:iCs/>
        </w:rPr>
        <w:t xml:space="preserve"> </w:t>
      </w:r>
      <w:proofErr w:type="spellStart"/>
      <w:r w:rsidRPr="00E01096">
        <w:rPr>
          <w:i/>
          <w:iCs/>
        </w:rPr>
        <w:t>with</w:t>
      </w:r>
      <w:proofErr w:type="spellEnd"/>
      <w:r w:rsidRPr="00E01096">
        <w:rPr>
          <w:i/>
          <w:iCs/>
        </w:rPr>
        <w:t xml:space="preserve"> </w:t>
      </w:r>
      <w:proofErr w:type="spellStart"/>
      <w:r w:rsidRPr="00E01096">
        <w:rPr>
          <w:i/>
          <w:iCs/>
        </w:rPr>
        <w:t>eosinophilia</w:t>
      </w:r>
      <w:proofErr w:type="spellEnd"/>
      <w:r w:rsidRPr="00E01096">
        <w:rPr>
          <w:i/>
          <w:iCs/>
        </w:rPr>
        <w:t xml:space="preserve"> </w:t>
      </w:r>
      <w:proofErr w:type="spellStart"/>
      <w:r w:rsidRPr="00E01096">
        <w:rPr>
          <w:i/>
          <w:iCs/>
        </w:rPr>
        <w:t>and</w:t>
      </w:r>
      <w:proofErr w:type="spellEnd"/>
      <w:r w:rsidRPr="00E01096">
        <w:rPr>
          <w:i/>
          <w:iCs/>
        </w:rPr>
        <w:t xml:space="preserve"> </w:t>
      </w:r>
      <w:proofErr w:type="spellStart"/>
      <w:r w:rsidRPr="00E01096">
        <w:rPr>
          <w:i/>
          <w:iCs/>
        </w:rPr>
        <w:t>systemic</w:t>
      </w:r>
      <w:proofErr w:type="spellEnd"/>
      <w:r w:rsidRPr="00E01096">
        <w:rPr>
          <w:i/>
          <w:iCs/>
        </w:rPr>
        <w:t xml:space="preserve"> </w:t>
      </w:r>
      <w:proofErr w:type="spellStart"/>
      <w:r w:rsidRPr="00E01096">
        <w:rPr>
          <w:i/>
          <w:iCs/>
        </w:rPr>
        <w:t>symptoms</w:t>
      </w:r>
      <w:proofErr w:type="spellEnd"/>
      <w:r w:rsidRPr="00E01096">
        <w:t>) sindromą (žr.</w:t>
      </w:r>
      <w:r w:rsidR="00085E01">
        <w:t xml:space="preserve"> </w:t>
      </w:r>
      <w:r w:rsidRPr="00E01096">
        <w:t>4.8</w:t>
      </w:r>
      <w:r w:rsidR="00085E01">
        <w:t> </w:t>
      </w:r>
      <w:r w:rsidRPr="00E01096">
        <w:t>skyrių). Pacientams šių reakcijų didžiausia pasireiškimo rizika yra gydymo pradžioje: daugeliu atvejų nepageidaujamos reakcijos pradžia pasireiškia pirmomis gydymo savaitėmis. Pirmą kartą atsiradus</w:t>
      </w:r>
      <w:r w:rsidRPr="00E01096">
        <w:rPr>
          <w:spacing w:val="-4"/>
        </w:rPr>
        <w:t xml:space="preserve"> </w:t>
      </w:r>
      <w:r w:rsidRPr="00E01096">
        <w:t>sunkiam</w:t>
      </w:r>
      <w:r w:rsidRPr="00E01096">
        <w:rPr>
          <w:spacing w:val="-4"/>
        </w:rPr>
        <w:t xml:space="preserve"> </w:t>
      </w:r>
      <w:r w:rsidRPr="00E01096">
        <w:t>odos</w:t>
      </w:r>
      <w:r w:rsidRPr="00E01096">
        <w:rPr>
          <w:spacing w:val="-4"/>
        </w:rPr>
        <w:t xml:space="preserve"> </w:t>
      </w:r>
      <w:r w:rsidRPr="00E01096">
        <w:t>išbėrimui</w:t>
      </w:r>
      <w:r w:rsidRPr="00E01096">
        <w:rPr>
          <w:spacing w:val="-3"/>
        </w:rPr>
        <w:t xml:space="preserve"> </w:t>
      </w:r>
      <w:r w:rsidRPr="00E01096">
        <w:t>(pvz.,</w:t>
      </w:r>
      <w:r w:rsidRPr="00E01096">
        <w:rPr>
          <w:spacing w:val="-3"/>
        </w:rPr>
        <w:t xml:space="preserve"> </w:t>
      </w:r>
      <w:r w:rsidRPr="00E01096">
        <w:t>plintančiam,</w:t>
      </w:r>
      <w:r w:rsidRPr="00E01096">
        <w:rPr>
          <w:spacing w:val="-3"/>
        </w:rPr>
        <w:t xml:space="preserve"> </w:t>
      </w:r>
      <w:r w:rsidRPr="00E01096">
        <w:t>intensyviam</w:t>
      </w:r>
      <w:r w:rsidRPr="00E01096">
        <w:rPr>
          <w:spacing w:val="-4"/>
        </w:rPr>
        <w:t xml:space="preserve"> </w:t>
      </w:r>
      <w:r w:rsidRPr="00E01096">
        <w:t>ir</w:t>
      </w:r>
      <w:r w:rsidRPr="00E01096">
        <w:rPr>
          <w:spacing w:val="-3"/>
        </w:rPr>
        <w:t xml:space="preserve"> </w:t>
      </w:r>
      <w:r w:rsidRPr="00E01096">
        <w:t>(arba)</w:t>
      </w:r>
      <w:r w:rsidRPr="00E01096">
        <w:rPr>
          <w:spacing w:val="-3"/>
        </w:rPr>
        <w:t xml:space="preserve"> </w:t>
      </w:r>
      <w:r w:rsidRPr="00E01096">
        <w:t>pūslėms)</w:t>
      </w:r>
      <w:r w:rsidRPr="00E01096">
        <w:rPr>
          <w:spacing w:val="-3"/>
        </w:rPr>
        <w:t xml:space="preserve"> </w:t>
      </w:r>
      <w:r w:rsidRPr="00E01096">
        <w:t>arba</w:t>
      </w:r>
      <w:r w:rsidRPr="00E01096">
        <w:rPr>
          <w:spacing w:val="-4"/>
        </w:rPr>
        <w:t xml:space="preserve"> </w:t>
      </w:r>
      <w:r w:rsidRPr="00E01096">
        <w:t>bet</w:t>
      </w:r>
      <w:r w:rsidRPr="00E01096">
        <w:rPr>
          <w:spacing w:val="-2"/>
        </w:rPr>
        <w:t xml:space="preserve"> </w:t>
      </w:r>
      <w:r w:rsidRPr="00E01096">
        <w:t xml:space="preserve">kokiam kitam padidėjusio jautrumo požymiui, susijusiam su gleivinių pažeidimu, </w:t>
      </w:r>
      <w:proofErr w:type="spellStart"/>
      <w:r w:rsidRPr="00E01096">
        <w:t>rivaroksabano</w:t>
      </w:r>
      <w:proofErr w:type="spellEnd"/>
      <w:r w:rsidRPr="00E01096">
        <w:t xml:space="preserve"> vartojimą reikia nutraukti.</w:t>
      </w:r>
    </w:p>
    <w:p w14:paraId="4F770F10" w14:textId="77777777" w:rsidR="007B55E7" w:rsidRPr="00E01096" w:rsidRDefault="007B55E7" w:rsidP="00E01096">
      <w:pPr>
        <w:pStyle w:val="Pagrindinistekstas"/>
        <w:kinsoku w:val="0"/>
        <w:overflowPunct w:val="0"/>
      </w:pPr>
    </w:p>
    <w:p w14:paraId="2589C60F" w14:textId="77777777" w:rsidR="007B55E7" w:rsidRPr="00E01096" w:rsidRDefault="0016448A" w:rsidP="00E01096">
      <w:pPr>
        <w:pStyle w:val="Pagrindinistekstas"/>
        <w:kinsoku w:val="0"/>
        <w:overflowPunct w:val="0"/>
      </w:pPr>
      <w:r>
        <w:rPr>
          <w:u w:val="single"/>
        </w:rPr>
        <w:t>P</w:t>
      </w:r>
      <w:r w:rsidR="007B55E7" w:rsidRPr="00E01096">
        <w:rPr>
          <w:u w:val="single"/>
        </w:rPr>
        <w:t>agalbin</w:t>
      </w:r>
      <w:r>
        <w:rPr>
          <w:u w:val="single"/>
        </w:rPr>
        <w:t>ė</w:t>
      </w:r>
      <w:r w:rsidR="007B55E7" w:rsidRPr="00E01096">
        <w:rPr>
          <w:u w:val="single"/>
        </w:rPr>
        <w:t>s</w:t>
      </w:r>
      <w:r w:rsidR="007B55E7" w:rsidRPr="00E01096">
        <w:rPr>
          <w:spacing w:val="-11"/>
          <w:u w:val="single"/>
        </w:rPr>
        <w:t xml:space="preserve"> </w:t>
      </w:r>
      <w:r w:rsidR="007B55E7" w:rsidRPr="00E01096">
        <w:rPr>
          <w:spacing w:val="-2"/>
          <w:u w:val="single"/>
        </w:rPr>
        <w:t>medžiag</w:t>
      </w:r>
      <w:r>
        <w:rPr>
          <w:spacing w:val="-2"/>
          <w:u w:val="single"/>
        </w:rPr>
        <w:t>o</w:t>
      </w:r>
      <w:r w:rsidR="007B55E7" w:rsidRPr="00E01096">
        <w:rPr>
          <w:spacing w:val="-2"/>
          <w:u w:val="single"/>
        </w:rPr>
        <w:t>s</w:t>
      </w:r>
    </w:p>
    <w:p w14:paraId="318000D8" w14:textId="77777777" w:rsidR="007B55E7"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sudėtyje</w:t>
      </w:r>
      <w:r w:rsidR="007B55E7" w:rsidRPr="00E01096">
        <w:rPr>
          <w:spacing w:val="-4"/>
        </w:rPr>
        <w:t xml:space="preserve"> </w:t>
      </w:r>
      <w:r w:rsidR="007B55E7" w:rsidRPr="00E01096">
        <w:t>yra</w:t>
      </w:r>
      <w:r w:rsidR="007B55E7" w:rsidRPr="00E01096">
        <w:rPr>
          <w:spacing w:val="-4"/>
        </w:rPr>
        <w:t xml:space="preserve"> </w:t>
      </w:r>
      <w:r w:rsidR="007B55E7" w:rsidRPr="00E01096">
        <w:t>laktozės.</w:t>
      </w:r>
      <w:r w:rsidR="007B55E7" w:rsidRPr="00E01096">
        <w:rPr>
          <w:spacing w:val="-3"/>
        </w:rPr>
        <w:t xml:space="preserve"> </w:t>
      </w:r>
      <w:r w:rsidR="007B55E7" w:rsidRPr="00E01096">
        <w:t>Šio</w:t>
      </w:r>
      <w:r w:rsidR="007B55E7" w:rsidRPr="00E01096">
        <w:rPr>
          <w:spacing w:val="-3"/>
        </w:rPr>
        <w:t xml:space="preserve"> </w:t>
      </w:r>
      <w:r w:rsidR="007B55E7" w:rsidRPr="00E01096">
        <w:t>vaistinio</w:t>
      </w:r>
      <w:r w:rsidR="007B55E7" w:rsidRPr="00E01096">
        <w:rPr>
          <w:spacing w:val="-3"/>
        </w:rPr>
        <w:t xml:space="preserve"> </w:t>
      </w:r>
      <w:r w:rsidR="007B55E7" w:rsidRPr="00E01096">
        <w:t>preparato</w:t>
      </w:r>
      <w:r w:rsidR="007B55E7" w:rsidRPr="00E01096">
        <w:rPr>
          <w:spacing w:val="-4"/>
        </w:rPr>
        <w:t xml:space="preserve"> </w:t>
      </w:r>
      <w:r w:rsidR="007B55E7" w:rsidRPr="00E01096">
        <w:t>negalima</w:t>
      </w:r>
      <w:r w:rsidR="007B55E7"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kuriems</w:t>
      </w:r>
      <w:r w:rsidR="007B55E7" w:rsidRPr="00E01096">
        <w:rPr>
          <w:spacing w:val="-4"/>
        </w:rPr>
        <w:t xml:space="preserve"> </w:t>
      </w:r>
      <w:r w:rsidR="007B55E7" w:rsidRPr="00E01096">
        <w:t xml:space="preserve">nustatytas retas paveldimas sutrikimas – </w:t>
      </w:r>
      <w:proofErr w:type="spellStart"/>
      <w:r w:rsidR="007B55E7" w:rsidRPr="00E01096">
        <w:t>galaktozės</w:t>
      </w:r>
      <w:proofErr w:type="spellEnd"/>
      <w:r w:rsidR="007B55E7" w:rsidRPr="00E01096">
        <w:t xml:space="preserve"> netoleravimas, visiškas laktazės stygius arba gliukozės ir </w:t>
      </w:r>
      <w:proofErr w:type="spellStart"/>
      <w:r w:rsidR="007B55E7" w:rsidRPr="00E01096">
        <w:t>galaktozės</w:t>
      </w:r>
      <w:proofErr w:type="spellEnd"/>
      <w:r w:rsidR="007B55E7" w:rsidRPr="00E01096">
        <w:t xml:space="preserve"> </w:t>
      </w:r>
      <w:proofErr w:type="spellStart"/>
      <w:r w:rsidR="007B55E7" w:rsidRPr="00E01096">
        <w:t>malabsorbcija</w:t>
      </w:r>
      <w:proofErr w:type="spellEnd"/>
      <w:r w:rsidR="007B55E7" w:rsidRPr="00E01096">
        <w:t>.</w:t>
      </w:r>
    </w:p>
    <w:p w14:paraId="16AD3EAE" w14:textId="77777777" w:rsidR="00EE7D14" w:rsidRPr="00E01096" w:rsidRDefault="00EE7D14" w:rsidP="00E01096">
      <w:pPr>
        <w:pStyle w:val="Pagrindinistekstas"/>
        <w:kinsoku w:val="0"/>
        <w:overflowPunct w:val="0"/>
      </w:pPr>
    </w:p>
    <w:p w14:paraId="0F4A5562" w14:textId="77777777" w:rsidR="007B55E7" w:rsidRPr="00E01096" w:rsidRDefault="007B55E7" w:rsidP="00E01096">
      <w:pPr>
        <w:pStyle w:val="Pagrindinistekstas"/>
        <w:kinsoku w:val="0"/>
        <w:overflowPunct w:val="0"/>
        <w:rPr>
          <w:spacing w:val="-2"/>
        </w:rPr>
      </w:pPr>
      <w:r w:rsidRPr="00E01096">
        <w:t>Šio</w:t>
      </w:r>
      <w:r w:rsidRPr="00E01096">
        <w:rPr>
          <w:spacing w:val="-2"/>
        </w:rPr>
        <w:t xml:space="preserve"> </w:t>
      </w:r>
      <w:r w:rsidRPr="00E01096">
        <w:t>vaistinio</w:t>
      </w:r>
      <w:r w:rsidRPr="00E01096">
        <w:rPr>
          <w:spacing w:val="-3"/>
        </w:rPr>
        <w:t xml:space="preserve"> </w:t>
      </w:r>
      <w:r w:rsidRPr="00E01096">
        <w:t>preparato</w:t>
      </w:r>
      <w:r w:rsidRPr="00E01096">
        <w:rPr>
          <w:spacing w:val="-2"/>
        </w:rPr>
        <w:t xml:space="preserve"> </w:t>
      </w:r>
      <w:r w:rsidR="00EE7D14">
        <w:t>vienoje tabletėje</w:t>
      </w:r>
      <w:r w:rsidRPr="00E01096">
        <w:rPr>
          <w:spacing w:val="-3"/>
        </w:rPr>
        <w:t xml:space="preserve"> </w:t>
      </w:r>
      <w:r w:rsidRPr="00E01096">
        <w:t>yra</w:t>
      </w:r>
      <w:r w:rsidRPr="00E01096">
        <w:rPr>
          <w:spacing w:val="-3"/>
        </w:rPr>
        <w:t xml:space="preserve"> </w:t>
      </w:r>
      <w:r w:rsidRPr="00E01096">
        <w:t>mažiau</w:t>
      </w:r>
      <w:r w:rsidRPr="00E01096">
        <w:rPr>
          <w:spacing w:val="-2"/>
        </w:rPr>
        <w:t xml:space="preserve"> </w:t>
      </w:r>
      <w:r w:rsidRPr="00E01096">
        <w:t>kaip</w:t>
      </w:r>
      <w:r w:rsidRPr="00E01096">
        <w:rPr>
          <w:spacing w:val="-2"/>
        </w:rPr>
        <w:t xml:space="preserve"> </w:t>
      </w:r>
      <w:r w:rsidRPr="00E01096">
        <w:t>1</w:t>
      </w:r>
      <w:r w:rsidR="00085E01">
        <w:t> </w:t>
      </w:r>
      <w:proofErr w:type="spellStart"/>
      <w:r w:rsidRPr="00E01096">
        <w:t>mmol</w:t>
      </w:r>
      <w:proofErr w:type="spellEnd"/>
      <w:r w:rsidRPr="00E01096">
        <w:rPr>
          <w:spacing w:val="-2"/>
        </w:rPr>
        <w:t xml:space="preserve"> </w:t>
      </w:r>
      <w:r w:rsidRPr="00E01096">
        <w:t>(23</w:t>
      </w:r>
      <w:r w:rsidR="00085E01">
        <w:t> </w:t>
      </w:r>
      <w:r w:rsidRPr="00E01096">
        <w:t>mg)</w:t>
      </w:r>
      <w:r w:rsidRPr="00E01096">
        <w:rPr>
          <w:spacing w:val="-2"/>
        </w:rPr>
        <w:t xml:space="preserve"> </w:t>
      </w:r>
      <w:r w:rsidRPr="00E01096">
        <w:t>natrio,</w:t>
      </w:r>
      <w:r w:rsidRPr="00E01096">
        <w:rPr>
          <w:spacing w:val="-2"/>
        </w:rPr>
        <w:t xml:space="preserve"> </w:t>
      </w:r>
      <w:r w:rsidRPr="00E01096">
        <w:t>t.</w:t>
      </w:r>
      <w:r w:rsidRPr="00E01096">
        <w:rPr>
          <w:spacing w:val="-2"/>
        </w:rPr>
        <w:t xml:space="preserve"> </w:t>
      </w:r>
      <w:r w:rsidRPr="00E01096">
        <w:t>y.</w:t>
      </w:r>
      <w:r w:rsidRPr="00E01096">
        <w:rPr>
          <w:spacing w:val="-2"/>
        </w:rPr>
        <w:t xml:space="preserve"> </w:t>
      </w:r>
      <w:r w:rsidRPr="00E01096">
        <w:t>jis</w:t>
      </w:r>
      <w:r w:rsidRPr="00E01096">
        <w:rPr>
          <w:spacing w:val="-3"/>
        </w:rPr>
        <w:t xml:space="preserve"> </w:t>
      </w:r>
      <w:r w:rsidRPr="00E01096">
        <w:t>beveik</w:t>
      </w:r>
      <w:r w:rsidRPr="00E01096">
        <w:rPr>
          <w:spacing w:val="-2"/>
        </w:rPr>
        <w:t xml:space="preserve"> </w:t>
      </w:r>
      <w:r w:rsidRPr="00E01096">
        <w:t xml:space="preserve">neturi </w:t>
      </w:r>
      <w:r w:rsidRPr="00E01096">
        <w:rPr>
          <w:spacing w:val="-2"/>
        </w:rPr>
        <w:t>reikšmės.</w:t>
      </w:r>
    </w:p>
    <w:p w14:paraId="31BA3E9C" w14:textId="77777777" w:rsidR="007B55E7" w:rsidRPr="00E01096" w:rsidRDefault="007B55E7" w:rsidP="00E01096">
      <w:pPr>
        <w:pStyle w:val="Pagrindinistekstas"/>
        <w:kinsoku w:val="0"/>
        <w:overflowPunct w:val="0"/>
      </w:pPr>
    </w:p>
    <w:p w14:paraId="5100AE61" w14:textId="77777777" w:rsidR="007B55E7" w:rsidRPr="00E01096" w:rsidRDefault="007B55E7" w:rsidP="006F0D73">
      <w:pPr>
        <w:pStyle w:val="Antrat2"/>
        <w:numPr>
          <w:ilvl w:val="1"/>
          <w:numId w:val="30"/>
        </w:numPr>
        <w:tabs>
          <w:tab w:val="left" w:pos="567"/>
          <w:tab w:val="left" w:pos="1468"/>
        </w:tabs>
        <w:kinsoku w:val="0"/>
        <w:overflowPunct w:val="0"/>
        <w:ind w:left="0" w:firstLine="0"/>
        <w:rPr>
          <w:spacing w:val="-2"/>
        </w:rPr>
      </w:pPr>
      <w:r w:rsidRPr="00E01096">
        <w:t>Sąveika</w:t>
      </w:r>
      <w:r w:rsidRPr="00E01096">
        <w:rPr>
          <w:spacing w:val="-8"/>
        </w:rPr>
        <w:t xml:space="preserve"> </w:t>
      </w:r>
      <w:r w:rsidRPr="00E01096">
        <w:t>su</w:t>
      </w:r>
      <w:r w:rsidRPr="00E01096">
        <w:rPr>
          <w:spacing w:val="-8"/>
        </w:rPr>
        <w:t xml:space="preserve"> </w:t>
      </w:r>
      <w:r w:rsidRPr="00E01096">
        <w:t>kitais</w:t>
      </w:r>
      <w:r w:rsidRPr="00E01096">
        <w:rPr>
          <w:spacing w:val="-8"/>
        </w:rPr>
        <w:t xml:space="preserve"> </w:t>
      </w:r>
      <w:r w:rsidRPr="00E01096">
        <w:t>vaistiniais</w:t>
      </w:r>
      <w:r w:rsidRPr="00E01096">
        <w:rPr>
          <w:spacing w:val="-8"/>
        </w:rPr>
        <w:t xml:space="preserve"> </w:t>
      </w:r>
      <w:r w:rsidRPr="00E01096">
        <w:t>preparatais</w:t>
      </w:r>
      <w:r w:rsidRPr="00E01096">
        <w:rPr>
          <w:spacing w:val="-9"/>
        </w:rPr>
        <w:t xml:space="preserve"> </w:t>
      </w:r>
      <w:r w:rsidRPr="00E01096">
        <w:t>ir</w:t>
      </w:r>
      <w:r w:rsidRPr="00E01096">
        <w:rPr>
          <w:spacing w:val="-8"/>
        </w:rPr>
        <w:t xml:space="preserve"> </w:t>
      </w:r>
      <w:r w:rsidRPr="00E01096">
        <w:t>kitokia</w:t>
      </w:r>
      <w:r w:rsidRPr="00E01096">
        <w:rPr>
          <w:spacing w:val="-9"/>
        </w:rPr>
        <w:t xml:space="preserve"> </w:t>
      </w:r>
      <w:r w:rsidRPr="00E01096">
        <w:rPr>
          <w:spacing w:val="-2"/>
        </w:rPr>
        <w:t>sąveika</w:t>
      </w:r>
    </w:p>
    <w:p w14:paraId="222E9290" w14:textId="77777777" w:rsidR="007B55E7" w:rsidRPr="00E01096" w:rsidRDefault="007B55E7" w:rsidP="00E01096">
      <w:pPr>
        <w:pStyle w:val="Pagrindinistekstas"/>
        <w:kinsoku w:val="0"/>
        <w:overflowPunct w:val="0"/>
        <w:rPr>
          <w:b/>
          <w:bCs/>
        </w:rPr>
      </w:pPr>
    </w:p>
    <w:p w14:paraId="6FB95130" w14:textId="77777777" w:rsidR="007B55E7" w:rsidRPr="00E01096" w:rsidRDefault="007B55E7" w:rsidP="00E01096">
      <w:pPr>
        <w:pStyle w:val="Pagrindinistekstas"/>
        <w:kinsoku w:val="0"/>
        <w:overflowPunct w:val="0"/>
      </w:pPr>
      <w:r w:rsidRPr="00E01096">
        <w:rPr>
          <w:u w:val="single"/>
        </w:rPr>
        <w:t>CYP3A4</w:t>
      </w:r>
      <w:r w:rsidRPr="00E01096">
        <w:rPr>
          <w:spacing w:val="-6"/>
          <w:u w:val="single"/>
        </w:rPr>
        <w:t xml:space="preserve"> </w:t>
      </w:r>
      <w:r w:rsidRPr="00E01096">
        <w:rPr>
          <w:u w:val="single"/>
        </w:rPr>
        <w:t>ir</w:t>
      </w:r>
      <w:r w:rsidRPr="00E01096">
        <w:rPr>
          <w:spacing w:val="-6"/>
          <w:u w:val="single"/>
        </w:rPr>
        <w:t xml:space="preserve"> </w:t>
      </w:r>
      <w:r w:rsidRPr="00E01096">
        <w:rPr>
          <w:u w:val="single"/>
        </w:rPr>
        <w:t>P-</w:t>
      </w:r>
      <w:proofErr w:type="spellStart"/>
      <w:r w:rsidRPr="00E01096">
        <w:rPr>
          <w:u w:val="single"/>
        </w:rPr>
        <w:t>gp</w:t>
      </w:r>
      <w:proofErr w:type="spellEnd"/>
      <w:r w:rsidRPr="00E01096">
        <w:rPr>
          <w:spacing w:val="-5"/>
          <w:u w:val="single"/>
        </w:rPr>
        <w:t xml:space="preserve"> </w:t>
      </w:r>
      <w:r w:rsidRPr="00E01096">
        <w:rPr>
          <w:spacing w:val="-2"/>
          <w:u w:val="single"/>
        </w:rPr>
        <w:t>inhibitoriai</w:t>
      </w:r>
    </w:p>
    <w:p w14:paraId="336C8517" w14:textId="77777777" w:rsidR="007B55E7" w:rsidRPr="00E01096" w:rsidRDefault="007B55E7" w:rsidP="00E01096">
      <w:pPr>
        <w:pStyle w:val="Pagrindinistekstas"/>
        <w:kinsoku w:val="0"/>
        <w:overflowPunct w:val="0"/>
        <w:rPr>
          <w:spacing w:val="-2"/>
        </w:rPr>
      </w:pPr>
      <w:r w:rsidRPr="00E01096">
        <w:t>Kartu</w:t>
      </w:r>
      <w:r w:rsidRPr="00E01096">
        <w:rPr>
          <w:spacing w:val="-8"/>
        </w:rPr>
        <w:t xml:space="preserve"> </w:t>
      </w:r>
      <w:r w:rsidRPr="00E01096">
        <w:t>vartojant</w:t>
      </w:r>
      <w:r w:rsidRPr="00E01096">
        <w:rPr>
          <w:spacing w:val="-7"/>
        </w:rPr>
        <w:t xml:space="preserve"> </w:t>
      </w:r>
      <w:proofErr w:type="spellStart"/>
      <w:r w:rsidRPr="00E01096">
        <w:t>rivaroksabano</w:t>
      </w:r>
      <w:proofErr w:type="spellEnd"/>
      <w:r w:rsidRPr="00E01096">
        <w:rPr>
          <w:spacing w:val="-8"/>
        </w:rPr>
        <w:t xml:space="preserve"> </w:t>
      </w:r>
      <w:r w:rsidRPr="00E01096">
        <w:t>ir</w:t>
      </w:r>
      <w:r w:rsidRPr="00E01096">
        <w:rPr>
          <w:spacing w:val="-7"/>
        </w:rPr>
        <w:t xml:space="preserve"> </w:t>
      </w:r>
      <w:proofErr w:type="spellStart"/>
      <w:r w:rsidRPr="00E01096">
        <w:t>ketokonazolo</w:t>
      </w:r>
      <w:proofErr w:type="spellEnd"/>
      <w:r w:rsidRPr="00E01096">
        <w:rPr>
          <w:spacing w:val="-7"/>
        </w:rPr>
        <w:t xml:space="preserve"> </w:t>
      </w:r>
      <w:r w:rsidRPr="00E01096">
        <w:t>(400</w:t>
      </w:r>
      <w:r w:rsidR="00EE7D14">
        <w:t> </w:t>
      </w:r>
      <w:r w:rsidRPr="00E01096">
        <w:t>mg</w:t>
      </w:r>
      <w:r w:rsidRPr="00E01096">
        <w:rPr>
          <w:spacing w:val="-8"/>
        </w:rPr>
        <w:t xml:space="preserve"> </w:t>
      </w:r>
      <w:r w:rsidRPr="00E01096">
        <w:t>vieną</w:t>
      </w:r>
      <w:r w:rsidRPr="00E01096">
        <w:rPr>
          <w:spacing w:val="-8"/>
        </w:rPr>
        <w:t xml:space="preserve"> </w:t>
      </w:r>
      <w:r w:rsidRPr="00E01096">
        <w:t>kartą</w:t>
      </w:r>
      <w:r w:rsidRPr="00E01096">
        <w:rPr>
          <w:spacing w:val="-8"/>
        </w:rPr>
        <w:t xml:space="preserve"> </w:t>
      </w:r>
      <w:r w:rsidRPr="00E01096">
        <w:t>per</w:t>
      </w:r>
      <w:r w:rsidRPr="00E01096">
        <w:rPr>
          <w:spacing w:val="-8"/>
        </w:rPr>
        <w:t xml:space="preserve"> </w:t>
      </w:r>
      <w:r w:rsidRPr="00E01096">
        <w:t>parą)</w:t>
      </w:r>
      <w:r w:rsidRPr="00E01096">
        <w:rPr>
          <w:spacing w:val="-7"/>
        </w:rPr>
        <w:t xml:space="preserve"> </w:t>
      </w:r>
      <w:r w:rsidRPr="00E01096">
        <w:t>arba</w:t>
      </w:r>
      <w:r w:rsidRPr="00E01096">
        <w:rPr>
          <w:spacing w:val="-9"/>
        </w:rPr>
        <w:t xml:space="preserve"> </w:t>
      </w:r>
      <w:r w:rsidRPr="00E01096">
        <w:t>ritonaviro</w:t>
      </w:r>
      <w:r w:rsidRPr="00E01096">
        <w:rPr>
          <w:spacing w:val="-8"/>
        </w:rPr>
        <w:t xml:space="preserve"> </w:t>
      </w:r>
      <w:r w:rsidRPr="00E01096">
        <w:rPr>
          <w:spacing w:val="-5"/>
        </w:rPr>
        <w:t>(po</w:t>
      </w:r>
      <w:r w:rsidR="00EE7D14">
        <w:rPr>
          <w:spacing w:val="-5"/>
        </w:rPr>
        <w:t xml:space="preserve"> </w:t>
      </w:r>
      <w:r w:rsidRPr="00E01096">
        <w:t>600</w:t>
      </w:r>
      <w:r w:rsidR="00EE7D14">
        <w:t> </w:t>
      </w:r>
      <w:r w:rsidRPr="00E01096">
        <w:t>mg</w:t>
      </w:r>
      <w:r w:rsidRPr="00E01096">
        <w:rPr>
          <w:spacing w:val="-2"/>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2,6</w:t>
      </w:r>
      <w:r w:rsidR="00EE7D14">
        <w:t> </w:t>
      </w:r>
      <w:r w:rsidRPr="00E01096">
        <w:t>kart</w:t>
      </w:r>
      <w:r w:rsidR="00A62F2E">
        <w:t>o</w:t>
      </w:r>
      <w:r w:rsidRPr="00E01096">
        <w:rPr>
          <w:spacing w:val="-3"/>
        </w:rPr>
        <w:t xml:space="preserve"> </w:t>
      </w:r>
      <w:r w:rsidRPr="00E01096">
        <w:t>/</w:t>
      </w:r>
      <w:r w:rsidRPr="00E01096">
        <w:rPr>
          <w:spacing w:val="-2"/>
        </w:rPr>
        <w:t xml:space="preserve"> </w:t>
      </w:r>
      <w:r w:rsidRPr="00E01096">
        <w:t>2,5</w:t>
      </w:r>
      <w:r w:rsidR="00EE7D14">
        <w:t> </w:t>
      </w:r>
      <w:r w:rsidRPr="00E01096">
        <w:t>kart</w:t>
      </w:r>
      <w:r w:rsidR="00A62F2E">
        <w:t>o</w:t>
      </w:r>
      <w:r w:rsidRPr="00E01096">
        <w:rPr>
          <w:spacing w:val="-3"/>
        </w:rPr>
        <w:t xml:space="preserve"> </w:t>
      </w:r>
      <w:r w:rsidRPr="00E01096">
        <w:t>padidėjo</w:t>
      </w:r>
      <w:r w:rsidRPr="00E01096">
        <w:rPr>
          <w:spacing w:val="-2"/>
        </w:rPr>
        <w:t xml:space="preserve"> </w:t>
      </w:r>
      <w:r w:rsidRPr="00E01096">
        <w:t>vidutinis</w:t>
      </w:r>
      <w:r w:rsidRPr="00E01096">
        <w:rPr>
          <w:spacing w:val="-4"/>
        </w:rPr>
        <w:t xml:space="preserve"> </w:t>
      </w:r>
      <w:proofErr w:type="spellStart"/>
      <w:r w:rsidRPr="00E01096">
        <w:t>rivaroksabano</w:t>
      </w:r>
      <w:proofErr w:type="spellEnd"/>
      <w:r w:rsidRPr="00E01096">
        <w:rPr>
          <w:spacing w:val="-2"/>
        </w:rPr>
        <w:t xml:space="preserve"> </w:t>
      </w:r>
      <w:r w:rsidRPr="00E01096">
        <w:t>koncentracijos</w:t>
      </w:r>
      <w:r w:rsidRPr="00E01096">
        <w:rPr>
          <w:spacing w:val="-3"/>
        </w:rPr>
        <w:t xml:space="preserve"> </w:t>
      </w:r>
      <w:r w:rsidRPr="00E01096">
        <w:t>ir laiko</w:t>
      </w:r>
      <w:r w:rsidRPr="00E01096">
        <w:rPr>
          <w:spacing w:val="-1"/>
        </w:rPr>
        <w:t xml:space="preserve"> </w:t>
      </w:r>
      <w:r w:rsidRPr="00E01096">
        <w:t>kreivės</w:t>
      </w:r>
      <w:r w:rsidRPr="00E01096">
        <w:rPr>
          <w:spacing w:val="-2"/>
        </w:rPr>
        <w:t xml:space="preserve"> </w:t>
      </w:r>
      <w:r w:rsidRPr="00E01096">
        <w:t>ribojamas</w:t>
      </w:r>
      <w:r w:rsidRPr="00E01096">
        <w:rPr>
          <w:spacing w:val="-2"/>
        </w:rPr>
        <w:t xml:space="preserve"> </w:t>
      </w:r>
      <w:r w:rsidRPr="00E01096">
        <w:t>plotas</w:t>
      </w:r>
      <w:r w:rsidRPr="00E01096">
        <w:rPr>
          <w:spacing w:val="-2"/>
        </w:rPr>
        <w:t xml:space="preserve"> </w:t>
      </w:r>
      <w:r w:rsidRPr="00E01096">
        <w:t>(AUC)</w:t>
      </w:r>
      <w:r w:rsidRPr="00E01096">
        <w:rPr>
          <w:spacing w:val="-1"/>
        </w:rPr>
        <w:t xml:space="preserve"> </w:t>
      </w:r>
      <w:r w:rsidRPr="00E01096">
        <w:t>ir</w:t>
      </w:r>
      <w:r w:rsidRPr="00E01096">
        <w:rPr>
          <w:spacing w:val="-1"/>
        </w:rPr>
        <w:t xml:space="preserve"> </w:t>
      </w:r>
      <w:r w:rsidRPr="00E01096">
        <w:t>1,7</w:t>
      </w:r>
      <w:r w:rsidR="00EE7D14">
        <w:t> </w:t>
      </w:r>
      <w:r w:rsidRPr="00E01096">
        <w:t>kart</w:t>
      </w:r>
      <w:r w:rsidR="00A62F2E">
        <w:t>o</w:t>
      </w:r>
      <w:r w:rsidRPr="00E01096">
        <w:rPr>
          <w:spacing w:val="-2"/>
        </w:rPr>
        <w:t xml:space="preserve"> </w:t>
      </w:r>
      <w:r w:rsidRPr="00E01096">
        <w:t>/</w:t>
      </w:r>
      <w:r w:rsidRPr="00E01096">
        <w:rPr>
          <w:spacing w:val="-2"/>
        </w:rPr>
        <w:t xml:space="preserve"> </w:t>
      </w:r>
      <w:r w:rsidRPr="00E01096">
        <w:t>1,6</w:t>
      </w:r>
      <w:r w:rsidR="00EE7D14">
        <w:t> </w:t>
      </w:r>
      <w:r w:rsidRPr="00E01096">
        <w:t>kart</w:t>
      </w:r>
      <w:r w:rsidR="00A62F2E">
        <w:t>o</w:t>
      </w:r>
      <w:r w:rsidRPr="00E01096">
        <w:rPr>
          <w:spacing w:val="-2"/>
        </w:rPr>
        <w:t xml:space="preserve"> </w:t>
      </w:r>
      <w:r w:rsidRPr="00E01096">
        <w:t>padidėjo</w:t>
      </w:r>
      <w:r w:rsidRPr="00E01096">
        <w:rPr>
          <w:spacing w:val="-1"/>
        </w:rPr>
        <w:t xml:space="preserve"> </w:t>
      </w:r>
      <w:r w:rsidRPr="00E01096">
        <w:t>vidutinė</w:t>
      </w:r>
      <w:r w:rsidRPr="00E01096">
        <w:rPr>
          <w:spacing w:val="-3"/>
        </w:rPr>
        <w:t xml:space="preserve"> </w:t>
      </w:r>
      <w:proofErr w:type="spellStart"/>
      <w:r w:rsidRPr="00E01096">
        <w:t>rivaroksabano</w:t>
      </w:r>
      <w:proofErr w:type="spellEnd"/>
      <w:r w:rsidRPr="00E01096">
        <w:rPr>
          <w:spacing w:val="-1"/>
        </w:rPr>
        <w:t xml:space="preserve"> </w:t>
      </w:r>
      <w:proofErr w:type="spellStart"/>
      <w:r w:rsidRPr="00E01096">
        <w:t>C</w:t>
      </w:r>
      <w:r w:rsidRPr="00E01096">
        <w:rPr>
          <w:vertAlign w:val="subscript"/>
        </w:rPr>
        <w:t>max</w:t>
      </w:r>
      <w:proofErr w:type="spellEnd"/>
      <w:r w:rsidRPr="00E01096">
        <w:t xml:space="preserve">, kartu ryškiai padidėjo </w:t>
      </w:r>
      <w:proofErr w:type="spellStart"/>
      <w:r w:rsidRPr="00E01096">
        <w:t>farmakodinaminiai</w:t>
      </w:r>
      <w:proofErr w:type="spellEnd"/>
      <w:r w:rsidRPr="00E01096">
        <w:t xml:space="preserve"> poveikiai, dėl ko gali padidėti kraujavimo rizika. Todėl </w:t>
      </w:r>
      <w:proofErr w:type="spellStart"/>
      <w:r w:rsidR="00EE7D14">
        <w:t>r</w:t>
      </w:r>
      <w:r w:rsidR="004810D2">
        <w:t>ivaro</w:t>
      </w:r>
      <w:r w:rsidR="00EE7D14">
        <w:t>ks</w:t>
      </w:r>
      <w:r w:rsidR="004810D2">
        <w:t>aban</w:t>
      </w:r>
      <w:r w:rsidR="00EE7D14">
        <w:t>o</w:t>
      </w:r>
      <w:proofErr w:type="spellEnd"/>
      <w:r w:rsidRPr="00E01096">
        <w:t xml:space="preserve"> nerekomenduojama skirti pacientams, kuriems taikomas sisteminis gydymas </w:t>
      </w:r>
      <w:proofErr w:type="spellStart"/>
      <w:r w:rsidRPr="00E01096">
        <w:t>azolo</w:t>
      </w:r>
      <w:proofErr w:type="spellEnd"/>
      <w:r w:rsidRPr="00E01096">
        <w:t xml:space="preserve"> grupės priešgrybeliniais vaistiniais preparatais, pavyzdžiui, </w:t>
      </w:r>
      <w:proofErr w:type="spellStart"/>
      <w:r w:rsidRPr="00E01096">
        <w:t>ketokonazolu</w:t>
      </w:r>
      <w:proofErr w:type="spellEnd"/>
      <w:r w:rsidRPr="00E01096">
        <w:t xml:space="preserve">, </w:t>
      </w:r>
      <w:proofErr w:type="spellStart"/>
      <w:r w:rsidRPr="00E01096">
        <w:t>itrakonazolu</w:t>
      </w:r>
      <w:proofErr w:type="spellEnd"/>
      <w:r w:rsidRPr="00E01096">
        <w:t xml:space="preserve">, </w:t>
      </w:r>
      <w:proofErr w:type="spellStart"/>
      <w:r w:rsidRPr="00E01096">
        <w:t>vorikonazolu</w:t>
      </w:r>
      <w:proofErr w:type="spellEnd"/>
      <w:r w:rsidRPr="00E01096">
        <w:t xml:space="preserve"> ir </w:t>
      </w:r>
      <w:proofErr w:type="spellStart"/>
      <w:r w:rsidRPr="00E01096">
        <w:t>pozakonazolu</w:t>
      </w:r>
      <w:proofErr w:type="spellEnd"/>
      <w:r w:rsidRPr="00E01096">
        <w:t>, arba ŽIV proteazės inhibitoriais. Šios veikliosios medžiagos yra stiprūs CYP3A4 ir</w:t>
      </w:r>
      <w:r w:rsidR="00EE7D14">
        <w:t xml:space="preserve"> </w:t>
      </w:r>
      <w:r w:rsidRPr="00E01096">
        <w:t>P-</w:t>
      </w:r>
      <w:proofErr w:type="spellStart"/>
      <w:r w:rsidRPr="00E01096">
        <w:t>gp</w:t>
      </w:r>
      <w:proofErr w:type="spellEnd"/>
      <w:r w:rsidRPr="00E01096">
        <w:rPr>
          <w:spacing w:val="-6"/>
        </w:rPr>
        <w:t xml:space="preserve"> </w:t>
      </w:r>
      <w:r w:rsidRPr="00E01096">
        <w:t>inhibitoriai</w:t>
      </w:r>
      <w:r w:rsidRPr="00E01096">
        <w:rPr>
          <w:spacing w:val="-6"/>
        </w:rPr>
        <w:t xml:space="preserve"> </w:t>
      </w:r>
      <w:r w:rsidRPr="00E01096">
        <w:t>(žr.</w:t>
      </w:r>
      <w:r w:rsidRPr="00E01096">
        <w:rPr>
          <w:spacing w:val="-6"/>
        </w:rPr>
        <w:t xml:space="preserve"> </w:t>
      </w:r>
      <w:r w:rsidRPr="00E01096">
        <w:t>4.4</w:t>
      </w:r>
      <w:r w:rsidR="00EE7D14">
        <w:t> </w:t>
      </w:r>
      <w:r w:rsidRPr="00E01096">
        <w:rPr>
          <w:spacing w:val="-2"/>
        </w:rPr>
        <w:t>skyrių).</w:t>
      </w:r>
    </w:p>
    <w:p w14:paraId="653A977F" w14:textId="77777777" w:rsidR="007B55E7" w:rsidRPr="00E01096" w:rsidRDefault="007B55E7" w:rsidP="00E01096">
      <w:pPr>
        <w:pStyle w:val="Pagrindinistekstas"/>
        <w:kinsoku w:val="0"/>
        <w:overflowPunct w:val="0"/>
      </w:pPr>
    </w:p>
    <w:p w14:paraId="13D2E2AB" w14:textId="77777777" w:rsidR="00EE7D14" w:rsidRDefault="007B55E7" w:rsidP="00E01096">
      <w:pPr>
        <w:pStyle w:val="Pagrindinistekstas"/>
        <w:kinsoku w:val="0"/>
        <w:overflowPunct w:val="0"/>
      </w:pPr>
      <w:r w:rsidRPr="00E01096">
        <w:t xml:space="preserve">Manoma, kad veikliosios medžiagos, stipriai slopinančios vieną iš </w:t>
      </w:r>
      <w:proofErr w:type="spellStart"/>
      <w:r w:rsidRPr="00E01096">
        <w:t>rivaroksabano</w:t>
      </w:r>
      <w:proofErr w:type="spellEnd"/>
      <w:r w:rsidRPr="00E01096">
        <w:t xml:space="preserve"> šalinimo kelių – CYP3A4 arba P-</w:t>
      </w:r>
      <w:proofErr w:type="spellStart"/>
      <w:r w:rsidRPr="00E01096">
        <w:t>gp</w:t>
      </w:r>
      <w:proofErr w:type="spellEnd"/>
      <w:r w:rsidRPr="00E01096">
        <w:t xml:space="preserve">, didina </w:t>
      </w:r>
      <w:proofErr w:type="spellStart"/>
      <w:r w:rsidRPr="00E01096">
        <w:t>rivaroksabano</w:t>
      </w:r>
      <w:proofErr w:type="spellEnd"/>
      <w:r w:rsidRPr="00E01096">
        <w:t xml:space="preserve"> koncentraciją plazmoje ne taip žymiai.</w:t>
      </w:r>
    </w:p>
    <w:p w14:paraId="1C4E7372" w14:textId="77777777" w:rsidR="007B55E7" w:rsidRPr="00E01096" w:rsidRDefault="007B55E7" w:rsidP="00E01096">
      <w:pPr>
        <w:pStyle w:val="Pagrindinistekstas"/>
        <w:kinsoku w:val="0"/>
        <w:overflowPunct w:val="0"/>
      </w:pPr>
      <w:r w:rsidRPr="00E01096">
        <w:t xml:space="preserve">Pavyzdžiui, </w:t>
      </w:r>
      <w:proofErr w:type="spellStart"/>
      <w:r w:rsidRPr="00E01096">
        <w:t>klaritromicinas</w:t>
      </w:r>
      <w:proofErr w:type="spellEnd"/>
      <w:r w:rsidRPr="00E01096">
        <w:rPr>
          <w:spacing w:val="-2"/>
        </w:rPr>
        <w:t xml:space="preserve"> </w:t>
      </w:r>
      <w:r w:rsidRPr="00E01096">
        <w:t>(po</w:t>
      </w:r>
      <w:r w:rsidRPr="00E01096">
        <w:rPr>
          <w:spacing w:val="-1"/>
        </w:rPr>
        <w:t xml:space="preserve"> </w:t>
      </w:r>
      <w:r w:rsidRPr="00E01096">
        <w:t>500</w:t>
      </w:r>
      <w:r w:rsidR="00EE7D14">
        <w:t> </w:t>
      </w:r>
      <w:r w:rsidRPr="00E01096">
        <w:t>mg</w:t>
      </w:r>
      <w:r w:rsidRPr="00E01096">
        <w:rPr>
          <w:spacing w:val="-1"/>
        </w:rPr>
        <w:t xml:space="preserve"> </w:t>
      </w:r>
      <w:r w:rsidRPr="00E01096">
        <w:t>du</w:t>
      </w:r>
      <w:r w:rsidRPr="00E01096">
        <w:rPr>
          <w:spacing w:val="-2"/>
        </w:rPr>
        <w:t xml:space="preserve"> </w:t>
      </w:r>
      <w:r w:rsidRPr="00E01096">
        <w:t>kartus</w:t>
      </w:r>
      <w:r w:rsidRPr="00E01096">
        <w:rPr>
          <w:spacing w:val="-2"/>
        </w:rPr>
        <w:t xml:space="preserve"> </w:t>
      </w:r>
      <w:r w:rsidRPr="00E01096">
        <w:t>per</w:t>
      </w:r>
      <w:r w:rsidRPr="00E01096">
        <w:rPr>
          <w:spacing w:val="-1"/>
        </w:rPr>
        <w:t xml:space="preserve"> </w:t>
      </w:r>
      <w:r w:rsidRPr="00E01096">
        <w:t>parą),</w:t>
      </w:r>
      <w:r w:rsidRPr="00E01096">
        <w:rPr>
          <w:spacing w:val="-1"/>
        </w:rPr>
        <w:t xml:space="preserve"> </w:t>
      </w:r>
      <w:r w:rsidRPr="00E01096">
        <w:t>kuris</w:t>
      </w:r>
      <w:r w:rsidRPr="00E01096">
        <w:rPr>
          <w:spacing w:val="-2"/>
        </w:rPr>
        <w:t xml:space="preserve"> </w:t>
      </w:r>
      <w:r w:rsidRPr="00E01096">
        <w:t>yra</w:t>
      </w:r>
      <w:r w:rsidRPr="00E01096">
        <w:rPr>
          <w:spacing w:val="-2"/>
        </w:rPr>
        <w:t xml:space="preserve"> </w:t>
      </w:r>
      <w:r w:rsidRPr="00E01096">
        <w:t>laikomas stipriu</w:t>
      </w:r>
      <w:r w:rsidRPr="00E01096">
        <w:rPr>
          <w:spacing w:val="-1"/>
        </w:rPr>
        <w:t xml:space="preserve"> </w:t>
      </w:r>
      <w:r w:rsidRPr="00E01096">
        <w:t>CYP3A4</w:t>
      </w:r>
      <w:r w:rsidRPr="00E01096">
        <w:rPr>
          <w:spacing w:val="-1"/>
        </w:rPr>
        <w:t xml:space="preserve"> </w:t>
      </w:r>
      <w:r w:rsidRPr="00E01096">
        <w:t>inhibitoriumi</w:t>
      </w:r>
      <w:r w:rsidRPr="00E01096">
        <w:rPr>
          <w:spacing w:val="-1"/>
        </w:rPr>
        <w:t xml:space="preserve"> </w:t>
      </w:r>
      <w:r w:rsidRPr="00E01096">
        <w:t>ir vidutinio stiprumo P-</w:t>
      </w:r>
      <w:proofErr w:type="spellStart"/>
      <w:r w:rsidRPr="00E01096">
        <w:t>gp</w:t>
      </w:r>
      <w:proofErr w:type="spellEnd"/>
      <w:r w:rsidRPr="00E01096">
        <w:t xml:space="preserve"> inhibitoriumi, lėmė</w:t>
      </w:r>
      <w:r w:rsidRPr="00E01096">
        <w:rPr>
          <w:spacing w:val="-1"/>
        </w:rPr>
        <w:t xml:space="preserve"> </w:t>
      </w:r>
      <w:r w:rsidRPr="00E01096">
        <w:t>1,5</w:t>
      </w:r>
      <w:r w:rsidR="00EE7D14">
        <w:t> </w:t>
      </w:r>
      <w:r w:rsidRPr="00E01096">
        <w:t>karto vidutinės</w:t>
      </w:r>
      <w:r w:rsidRPr="00E01096">
        <w:rPr>
          <w:spacing w:val="-1"/>
        </w:rPr>
        <w:t xml:space="preserve"> </w:t>
      </w:r>
      <w:proofErr w:type="spellStart"/>
      <w:r w:rsidRPr="00E01096">
        <w:t>rivaroksabano</w:t>
      </w:r>
      <w:proofErr w:type="spellEnd"/>
      <w:r w:rsidRPr="00E01096">
        <w:t xml:space="preserve"> koncentracijos</w:t>
      </w:r>
      <w:r w:rsidRPr="00E01096">
        <w:rPr>
          <w:spacing w:val="-1"/>
        </w:rPr>
        <w:t xml:space="preserve"> </w:t>
      </w:r>
      <w:r w:rsidRPr="00E01096">
        <w:t>AUC padidėjimą</w:t>
      </w:r>
      <w:r w:rsidRPr="00E01096">
        <w:rPr>
          <w:spacing w:val="-4"/>
        </w:rPr>
        <w:t xml:space="preserve"> </w:t>
      </w:r>
      <w:r w:rsidRPr="00E01096">
        <w:t>ir</w:t>
      </w:r>
      <w:r w:rsidRPr="00E01096">
        <w:rPr>
          <w:spacing w:val="-3"/>
        </w:rPr>
        <w:t xml:space="preserve"> </w:t>
      </w:r>
      <w:r w:rsidRPr="00E01096">
        <w:t>1,4</w:t>
      </w:r>
      <w:r w:rsidR="00EE7D14">
        <w:t> </w:t>
      </w:r>
      <w:r w:rsidRPr="00E01096">
        <w:t>karto</w:t>
      </w:r>
      <w:r w:rsidRPr="00E01096">
        <w:rPr>
          <w:spacing w:val="-4"/>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4"/>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klaritromicinu</w:t>
      </w:r>
      <w:proofErr w:type="spellEnd"/>
      <w:r w:rsidRPr="00E01096">
        <w:t xml:space="preserve"> nėra kliniškai reikšminga, tačiau ji gali būti reikšminga didelės rizikos pacientams (</w:t>
      </w:r>
      <w:r w:rsidR="00EE7D14">
        <w:t>i</w:t>
      </w:r>
      <w:r w:rsidRPr="00E01096">
        <w:t>nformaciją pacientams, kurių inkstų funkcija yra sutrikusi, žr. 4.4</w:t>
      </w:r>
      <w:r w:rsidR="00EE7D14">
        <w:t> </w:t>
      </w:r>
      <w:r w:rsidRPr="00E01096">
        <w:t>skyriuje).</w:t>
      </w:r>
    </w:p>
    <w:p w14:paraId="08AF8E2C" w14:textId="77777777" w:rsidR="007B55E7" w:rsidRPr="00E01096" w:rsidRDefault="007B55E7" w:rsidP="00E01096">
      <w:pPr>
        <w:pStyle w:val="Pagrindinistekstas"/>
        <w:kinsoku w:val="0"/>
        <w:overflowPunct w:val="0"/>
      </w:pPr>
    </w:p>
    <w:p w14:paraId="51EDD279" w14:textId="77777777" w:rsidR="007B55E7" w:rsidRPr="00E01096" w:rsidRDefault="007B55E7" w:rsidP="00E01096">
      <w:pPr>
        <w:pStyle w:val="Pagrindinistekstas"/>
        <w:kinsoku w:val="0"/>
        <w:overflowPunct w:val="0"/>
      </w:pPr>
      <w:proofErr w:type="spellStart"/>
      <w:r w:rsidRPr="00E01096">
        <w:t>Eritromicinas</w:t>
      </w:r>
      <w:proofErr w:type="spellEnd"/>
      <w:r w:rsidRPr="00E01096">
        <w:rPr>
          <w:spacing w:val="-7"/>
        </w:rPr>
        <w:t xml:space="preserve"> </w:t>
      </w:r>
      <w:r w:rsidRPr="00E01096">
        <w:t>(po</w:t>
      </w:r>
      <w:r w:rsidRPr="00E01096">
        <w:rPr>
          <w:spacing w:val="-7"/>
        </w:rPr>
        <w:t xml:space="preserve"> </w:t>
      </w:r>
      <w:r w:rsidRPr="00E01096">
        <w:t>500</w:t>
      </w:r>
      <w:r w:rsidR="00EE7D14">
        <w:t> </w:t>
      </w:r>
      <w:r w:rsidRPr="00E01096">
        <w:t>mg</w:t>
      </w:r>
      <w:r w:rsidRPr="00E01096">
        <w:rPr>
          <w:spacing w:val="-7"/>
        </w:rPr>
        <w:t xml:space="preserve"> </w:t>
      </w:r>
      <w:r w:rsidRPr="00E01096">
        <w:t>tris</w:t>
      </w:r>
      <w:r w:rsidRPr="00E01096">
        <w:rPr>
          <w:spacing w:val="-8"/>
        </w:rPr>
        <w:t xml:space="preserve"> </w:t>
      </w:r>
      <w:r w:rsidRPr="00E01096">
        <w:t>kartus</w:t>
      </w:r>
      <w:r w:rsidRPr="00E01096">
        <w:rPr>
          <w:spacing w:val="-8"/>
        </w:rPr>
        <w:t xml:space="preserve"> </w:t>
      </w:r>
      <w:r w:rsidRPr="00E01096">
        <w:t>per</w:t>
      </w:r>
      <w:r w:rsidRPr="00E01096">
        <w:rPr>
          <w:spacing w:val="-7"/>
        </w:rPr>
        <w:t xml:space="preserve"> </w:t>
      </w:r>
      <w:r w:rsidRPr="00E01096">
        <w:t>parą),</w:t>
      </w:r>
      <w:r w:rsidRPr="00E01096">
        <w:rPr>
          <w:spacing w:val="-7"/>
        </w:rPr>
        <w:t xml:space="preserve"> </w:t>
      </w:r>
      <w:r w:rsidRPr="00E01096">
        <w:t>CYP3A4</w:t>
      </w:r>
      <w:r w:rsidRPr="00E01096">
        <w:rPr>
          <w:spacing w:val="-7"/>
        </w:rPr>
        <w:t xml:space="preserve"> </w:t>
      </w:r>
      <w:r w:rsidRPr="00E01096">
        <w:t>ir</w:t>
      </w:r>
      <w:r w:rsidRPr="00E01096">
        <w:rPr>
          <w:spacing w:val="-7"/>
        </w:rPr>
        <w:t xml:space="preserve"> </w:t>
      </w:r>
      <w:r w:rsidRPr="00E01096">
        <w:t>P-</w:t>
      </w:r>
      <w:proofErr w:type="spellStart"/>
      <w:r w:rsidRPr="00E01096">
        <w:t>gp</w:t>
      </w:r>
      <w:proofErr w:type="spellEnd"/>
      <w:r w:rsidRPr="00E01096">
        <w:rPr>
          <w:spacing w:val="-8"/>
        </w:rPr>
        <w:t xml:space="preserve"> </w:t>
      </w:r>
      <w:r w:rsidRPr="00E01096">
        <w:t>slopinantis</w:t>
      </w:r>
      <w:r w:rsidRPr="00E01096">
        <w:rPr>
          <w:spacing w:val="-8"/>
        </w:rPr>
        <w:t xml:space="preserve"> </w:t>
      </w:r>
      <w:r w:rsidRPr="00E01096">
        <w:t>vidutiniškai,</w:t>
      </w:r>
      <w:r w:rsidRPr="00E01096">
        <w:rPr>
          <w:spacing w:val="-7"/>
        </w:rPr>
        <w:t xml:space="preserve"> </w:t>
      </w:r>
      <w:r w:rsidRPr="00E01096">
        <w:rPr>
          <w:spacing w:val="-4"/>
        </w:rPr>
        <w:t>lėmė</w:t>
      </w:r>
      <w:r w:rsidR="00EE7D14">
        <w:rPr>
          <w:spacing w:val="-4"/>
        </w:rPr>
        <w:t xml:space="preserve"> </w:t>
      </w:r>
      <w:r w:rsidRPr="00E01096">
        <w:t>1,3</w:t>
      </w:r>
      <w:r w:rsidR="00EE7D14">
        <w:t> </w:t>
      </w:r>
      <w:r w:rsidRPr="00E01096">
        <w:t>karto</w:t>
      </w:r>
      <w:r w:rsidRPr="00E01096">
        <w:rPr>
          <w:spacing w:val="-4"/>
        </w:rPr>
        <w:t xml:space="preserve"> </w:t>
      </w:r>
      <w:r w:rsidRPr="00E01096">
        <w:t>vidutinių</w:t>
      </w:r>
      <w:r w:rsidRPr="00E01096">
        <w:rPr>
          <w:spacing w:val="-3"/>
        </w:rPr>
        <w:t xml:space="preserve"> </w:t>
      </w:r>
      <w:proofErr w:type="spellStart"/>
      <w:r w:rsidRPr="00E01096">
        <w:t>rivaroksabano</w:t>
      </w:r>
      <w:proofErr w:type="spellEnd"/>
      <w:r w:rsidRPr="00E01096">
        <w:rPr>
          <w:spacing w:val="-3"/>
        </w:rPr>
        <w:t xml:space="preserve"> </w:t>
      </w:r>
      <w:r w:rsidRPr="00E01096">
        <w:t>koncentracijos</w:t>
      </w:r>
      <w:r w:rsidRPr="00E01096">
        <w:rPr>
          <w:spacing w:val="-4"/>
        </w:rPr>
        <w:t xml:space="preserve"> </w:t>
      </w:r>
      <w:r w:rsidRPr="00E01096">
        <w:t>AUC</w:t>
      </w:r>
      <w:r w:rsidRPr="00E01096">
        <w:rPr>
          <w:spacing w:val="-2"/>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 xml:space="preserve">daugumai pacientų sąveika su </w:t>
      </w:r>
      <w:proofErr w:type="spellStart"/>
      <w:r w:rsidRPr="00E01096">
        <w:t>eritromicinu</w:t>
      </w:r>
      <w:proofErr w:type="spellEnd"/>
      <w:r w:rsidRPr="00E01096">
        <w:t xml:space="preserve"> nėra kliniškai reikšminga, tačiau ji gali būti reikšminga didelės rizikos pacientams.</w:t>
      </w:r>
    </w:p>
    <w:p w14:paraId="2BB05768" w14:textId="77777777" w:rsidR="007B55E7" w:rsidRPr="00E01096" w:rsidRDefault="007B55E7" w:rsidP="00E01096">
      <w:pPr>
        <w:pStyle w:val="Pagrindinistekstas"/>
        <w:kinsoku w:val="0"/>
        <w:overflowPunct w:val="0"/>
      </w:pPr>
      <w:r w:rsidRPr="00E01096">
        <w:t>Tiriamiesiems,</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lengvas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proofErr w:type="spellStart"/>
      <w:r w:rsidRPr="00E01096">
        <w:t>eritromicinas</w:t>
      </w:r>
      <w:proofErr w:type="spellEnd"/>
      <w:r w:rsidRPr="00E01096">
        <w:rPr>
          <w:spacing w:val="-2"/>
        </w:rPr>
        <w:t xml:space="preserve"> </w:t>
      </w:r>
      <w:r w:rsidRPr="00E01096">
        <w:t>(po</w:t>
      </w:r>
      <w:r w:rsidRPr="00E01096">
        <w:rPr>
          <w:spacing w:val="-3"/>
        </w:rPr>
        <w:t xml:space="preserve"> </w:t>
      </w:r>
      <w:r w:rsidRPr="00E01096">
        <w:t>500</w:t>
      </w:r>
      <w:r w:rsidR="00EE7D14">
        <w:t> </w:t>
      </w:r>
      <w:r w:rsidRPr="00E01096">
        <w:t>mg</w:t>
      </w:r>
      <w:r w:rsidRPr="00E01096">
        <w:rPr>
          <w:spacing w:val="-3"/>
        </w:rPr>
        <w:t xml:space="preserve"> </w:t>
      </w:r>
      <w:r w:rsidRPr="00E01096">
        <w:t>tris</w:t>
      </w:r>
      <w:r w:rsidRPr="00E01096">
        <w:rPr>
          <w:spacing w:val="-4"/>
        </w:rPr>
        <w:t xml:space="preserve"> </w:t>
      </w:r>
      <w:r w:rsidRPr="00E01096">
        <w:t>kartus per parą) lėmė 1,8</w:t>
      </w:r>
      <w:r w:rsidR="00EE7D14">
        <w:t> </w:t>
      </w:r>
      <w:r w:rsidRPr="00E01096">
        <w:t xml:space="preserve">karto vidutinės </w:t>
      </w:r>
      <w:proofErr w:type="spellStart"/>
      <w:r w:rsidRPr="00E01096">
        <w:t>rivaroksabano</w:t>
      </w:r>
      <w:proofErr w:type="spellEnd"/>
      <w:r w:rsidRPr="00E01096">
        <w:t xml:space="preserve"> koncentracijos AUC ir 1,6</w:t>
      </w:r>
      <w:r w:rsidR="00EE7D14">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Tiriamiesiems, kuriems buvo vidutinio sunkumo inkstų funkcijos sutrikimas, </w:t>
      </w:r>
      <w:proofErr w:type="spellStart"/>
      <w:r w:rsidRPr="00E01096">
        <w:t>eritromicinas</w:t>
      </w:r>
      <w:proofErr w:type="spellEnd"/>
      <w:r w:rsidRPr="00E01096">
        <w:t xml:space="preserve"> lėmė 2,0</w:t>
      </w:r>
      <w:r w:rsidR="00EE7D14">
        <w:t> </w:t>
      </w:r>
      <w:r w:rsidRPr="00E01096">
        <w:t xml:space="preserve">karto vidutinės </w:t>
      </w:r>
      <w:proofErr w:type="spellStart"/>
      <w:r w:rsidRPr="00E01096">
        <w:t>rivaroksabano</w:t>
      </w:r>
      <w:proofErr w:type="spellEnd"/>
      <w:r w:rsidRPr="00E01096">
        <w:t xml:space="preserve"> koncentracijos AUC ir 1,6</w:t>
      </w:r>
      <w:r w:rsidR="00EE7D14">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w:t>
      </w:r>
      <w:proofErr w:type="spellStart"/>
      <w:r w:rsidRPr="00E01096">
        <w:t>Eritromicino</w:t>
      </w:r>
      <w:proofErr w:type="spellEnd"/>
      <w:r w:rsidRPr="00E01096">
        <w:t xml:space="preserve"> ir inkstų funkcijos sutrikimo poveikis yra suminis (žr. 4.4</w:t>
      </w:r>
      <w:r w:rsidR="00EE7D14">
        <w:t> </w:t>
      </w:r>
      <w:r w:rsidRPr="00E01096">
        <w:t>skyrių).</w:t>
      </w:r>
    </w:p>
    <w:p w14:paraId="2715F664" w14:textId="77777777" w:rsidR="007B55E7" w:rsidRPr="00E01096" w:rsidRDefault="007B55E7" w:rsidP="00E01096">
      <w:pPr>
        <w:pStyle w:val="Pagrindinistekstas"/>
        <w:kinsoku w:val="0"/>
        <w:overflowPunct w:val="0"/>
      </w:pPr>
    </w:p>
    <w:p w14:paraId="109A2A5B" w14:textId="77777777" w:rsidR="007B55E7" w:rsidRPr="00E01096" w:rsidRDefault="007B55E7" w:rsidP="00E01096">
      <w:pPr>
        <w:pStyle w:val="Pagrindinistekstas"/>
        <w:kinsoku w:val="0"/>
        <w:overflowPunct w:val="0"/>
      </w:pPr>
      <w:proofErr w:type="spellStart"/>
      <w:r w:rsidRPr="00E01096">
        <w:t>Flukonazolas</w:t>
      </w:r>
      <w:proofErr w:type="spellEnd"/>
      <w:r w:rsidRPr="00E01096">
        <w:t xml:space="preserve"> (400</w:t>
      </w:r>
      <w:r w:rsidR="00EE7D14">
        <w:t> </w:t>
      </w:r>
      <w:r w:rsidRPr="00E01096">
        <w:t xml:space="preserve">mg vieną kartą per parą), vertinamas kaip saikingas CYP3A4 inhibitorius, lėmė </w:t>
      </w:r>
      <w:proofErr w:type="spellStart"/>
      <w:r w:rsidRPr="00E01096">
        <w:t>rivaroksabano</w:t>
      </w:r>
      <w:proofErr w:type="spellEnd"/>
      <w:r w:rsidRPr="00E01096">
        <w:t xml:space="preserve"> AUC padidėjimą</w:t>
      </w:r>
      <w:r w:rsidRPr="00E01096">
        <w:rPr>
          <w:spacing w:val="-1"/>
        </w:rPr>
        <w:t xml:space="preserve"> </w:t>
      </w:r>
      <w:r w:rsidRPr="00E01096">
        <w:t>vidutiniškai</w:t>
      </w:r>
      <w:r w:rsidRPr="00E01096">
        <w:rPr>
          <w:spacing w:val="-1"/>
        </w:rPr>
        <w:t xml:space="preserve"> </w:t>
      </w:r>
      <w:r w:rsidRPr="00E01096">
        <w:t>1,4</w:t>
      </w:r>
      <w:r w:rsidR="00EE7D14">
        <w:t> </w:t>
      </w:r>
      <w:r w:rsidRPr="00E01096">
        <w:t>karto</w:t>
      </w:r>
      <w:r w:rsidRPr="00E01096">
        <w:rPr>
          <w:spacing w:val="-1"/>
        </w:rPr>
        <w:t xml:space="preserve"> </w:t>
      </w:r>
      <w:r w:rsidRPr="00E01096">
        <w:t>ir vidutinės</w:t>
      </w:r>
      <w:r w:rsidRPr="00E01096">
        <w:rPr>
          <w:spacing w:val="-1"/>
        </w:rPr>
        <w:t xml:space="preserve"> </w:t>
      </w:r>
      <w:proofErr w:type="spellStart"/>
      <w:r w:rsidRPr="00E01096">
        <w:t>C</w:t>
      </w:r>
      <w:r w:rsidRPr="00E01096">
        <w:rPr>
          <w:vertAlign w:val="subscript"/>
        </w:rPr>
        <w:t>max</w:t>
      </w:r>
      <w:proofErr w:type="spellEnd"/>
      <w:r w:rsidRPr="00E01096">
        <w:t xml:space="preserve"> padidėjimą</w:t>
      </w:r>
      <w:r w:rsidRPr="00E01096">
        <w:rPr>
          <w:spacing w:val="-1"/>
        </w:rPr>
        <w:t xml:space="preserve"> </w:t>
      </w:r>
      <w:r w:rsidRPr="00E01096">
        <w:t>1,3</w:t>
      </w:r>
      <w:r w:rsidR="00EE7D14">
        <w:t> </w:t>
      </w:r>
      <w:r w:rsidRPr="00E01096">
        <w:t>karto.</w:t>
      </w:r>
      <w:r w:rsidRPr="00E01096">
        <w:rPr>
          <w:spacing w:val="-1"/>
        </w:rPr>
        <w:t xml:space="preserve"> </w:t>
      </w:r>
      <w:r w:rsidRPr="00E01096">
        <w:t>Tikėtina, kad</w:t>
      </w:r>
      <w:r w:rsidRPr="00E01096">
        <w:rPr>
          <w:spacing w:val="-3"/>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flukonazolu</w:t>
      </w:r>
      <w:proofErr w:type="spellEnd"/>
      <w:r w:rsidRPr="00E01096">
        <w:rPr>
          <w:spacing w:val="-3"/>
        </w:rPr>
        <w:t xml:space="preserve"> </w:t>
      </w:r>
      <w:r w:rsidRPr="00E01096">
        <w:t>nėra</w:t>
      </w:r>
      <w:r w:rsidRPr="00E01096">
        <w:rPr>
          <w:spacing w:val="-4"/>
        </w:rPr>
        <w:t xml:space="preserve"> </w:t>
      </w:r>
      <w:r w:rsidRPr="00E01096">
        <w:t>kliniškai</w:t>
      </w:r>
      <w:r w:rsidRPr="00E01096">
        <w:rPr>
          <w:spacing w:val="-3"/>
        </w:rPr>
        <w:t xml:space="preserve"> </w:t>
      </w:r>
      <w:r w:rsidRPr="00E01096">
        <w:t>reikšminga,</w:t>
      </w:r>
      <w:r w:rsidRPr="00E01096">
        <w:rPr>
          <w:spacing w:val="-3"/>
        </w:rPr>
        <w:t xml:space="preserve"> </w:t>
      </w:r>
      <w:r w:rsidRPr="00E01096">
        <w:t>tačiau</w:t>
      </w:r>
      <w:r w:rsidRPr="00E01096">
        <w:rPr>
          <w:spacing w:val="-2"/>
        </w:rPr>
        <w:t xml:space="preserve"> </w:t>
      </w:r>
      <w:r w:rsidRPr="00E01096">
        <w:t>ji</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reikšminga didelės rizikos pacientams (</w:t>
      </w:r>
      <w:r w:rsidR="00EE7D14">
        <w:t>i</w:t>
      </w:r>
      <w:r w:rsidRPr="00E01096">
        <w:t>nformaciją pacientams, kurių inkstų funkcija sutrikusi, žr. 4.4</w:t>
      </w:r>
      <w:r w:rsidR="00EE7D14">
        <w:t> </w:t>
      </w:r>
      <w:r w:rsidRPr="00E01096">
        <w:t>skyriuje).</w:t>
      </w:r>
    </w:p>
    <w:p w14:paraId="0557983D" w14:textId="77777777" w:rsidR="007B55E7" w:rsidRPr="00E01096" w:rsidRDefault="007B55E7" w:rsidP="00E01096">
      <w:pPr>
        <w:pStyle w:val="Pagrindinistekstas"/>
        <w:kinsoku w:val="0"/>
        <w:overflowPunct w:val="0"/>
      </w:pPr>
    </w:p>
    <w:p w14:paraId="0C7811F6" w14:textId="77777777" w:rsidR="007B55E7" w:rsidRPr="00E01096" w:rsidRDefault="007B55E7" w:rsidP="00E01096">
      <w:pPr>
        <w:pStyle w:val="Pagrindinistekstas"/>
        <w:kinsoku w:val="0"/>
        <w:overflowPunct w:val="0"/>
        <w:rPr>
          <w:spacing w:val="-2"/>
        </w:rPr>
      </w:pPr>
      <w:r w:rsidRPr="00E01096">
        <w:t>Klinikiniai</w:t>
      </w:r>
      <w:r w:rsidRPr="00E01096">
        <w:rPr>
          <w:spacing w:val="-7"/>
        </w:rPr>
        <w:t xml:space="preserve"> </w:t>
      </w:r>
      <w:r w:rsidRPr="00E01096">
        <w:t>duomenys</w:t>
      </w:r>
      <w:r w:rsidRPr="00E01096">
        <w:rPr>
          <w:spacing w:val="-8"/>
        </w:rPr>
        <w:t xml:space="preserve"> </w:t>
      </w:r>
      <w:r w:rsidRPr="00E01096">
        <w:t>apie</w:t>
      </w:r>
      <w:r w:rsidRPr="00E01096">
        <w:rPr>
          <w:spacing w:val="-7"/>
        </w:rPr>
        <w:t xml:space="preserve"> </w:t>
      </w:r>
      <w:proofErr w:type="spellStart"/>
      <w:r w:rsidRPr="00E01096">
        <w:t>dronedaroną</w:t>
      </w:r>
      <w:proofErr w:type="spellEnd"/>
      <w:r w:rsidRPr="00E01096">
        <w:rPr>
          <w:spacing w:val="-9"/>
        </w:rPr>
        <w:t xml:space="preserve"> </w:t>
      </w:r>
      <w:r w:rsidRPr="00E01096">
        <w:t>yra</w:t>
      </w:r>
      <w:r w:rsidRPr="00E01096">
        <w:rPr>
          <w:spacing w:val="-7"/>
        </w:rPr>
        <w:t xml:space="preserve"> </w:t>
      </w:r>
      <w:r w:rsidRPr="00E01096">
        <w:t>riboti,</w:t>
      </w:r>
      <w:r w:rsidRPr="00E01096">
        <w:rPr>
          <w:spacing w:val="-7"/>
        </w:rPr>
        <w:t xml:space="preserve"> </w:t>
      </w:r>
      <w:r w:rsidRPr="00E01096">
        <w:t>todėl</w:t>
      </w:r>
      <w:r w:rsidRPr="00E01096">
        <w:rPr>
          <w:spacing w:val="-7"/>
        </w:rPr>
        <w:t xml:space="preserve"> </w:t>
      </w:r>
      <w:r w:rsidRPr="00E01096">
        <w:t>jo</w:t>
      </w:r>
      <w:r w:rsidRPr="00E01096">
        <w:rPr>
          <w:spacing w:val="-6"/>
        </w:rPr>
        <w:t xml:space="preserve"> </w:t>
      </w:r>
      <w:r w:rsidRPr="00E01096">
        <w:t>reikia</w:t>
      </w:r>
      <w:r w:rsidRPr="00E01096">
        <w:rPr>
          <w:spacing w:val="-8"/>
        </w:rPr>
        <w:t xml:space="preserve"> </w:t>
      </w:r>
      <w:r w:rsidRPr="00E01096">
        <w:t>vengti</w:t>
      </w:r>
      <w:r w:rsidRPr="00E01096">
        <w:rPr>
          <w:spacing w:val="-7"/>
        </w:rPr>
        <w:t xml:space="preserve"> </w:t>
      </w:r>
      <w:r w:rsidRPr="00E01096">
        <w:t>skirti</w:t>
      </w:r>
      <w:r w:rsidRPr="00E01096">
        <w:rPr>
          <w:spacing w:val="-7"/>
        </w:rPr>
        <w:t xml:space="preserve"> </w:t>
      </w:r>
      <w:r w:rsidRPr="00E01096">
        <w:t>kartu</w:t>
      </w:r>
      <w:r w:rsidRPr="00E01096">
        <w:rPr>
          <w:spacing w:val="-7"/>
        </w:rPr>
        <w:t xml:space="preserve"> </w:t>
      </w:r>
      <w:r w:rsidRPr="00E01096">
        <w:t>su</w:t>
      </w:r>
      <w:r w:rsidRPr="00E01096">
        <w:rPr>
          <w:spacing w:val="-6"/>
        </w:rPr>
        <w:t xml:space="preserve"> </w:t>
      </w:r>
      <w:proofErr w:type="spellStart"/>
      <w:r w:rsidRPr="00E01096">
        <w:rPr>
          <w:spacing w:val="-2"/>
        </w:rPr>
        <w:t>rivaroksabanu</w:t>
      </w:r>
      <w:proofErr w:type="spellEnd"/>
      <w:r w:rsidRPr="00E01096">
        <w:rPr>
          <w:spacing w:val="-2"/>
        </w:rPr>
        <w:t>.</w:t>
      </w:r>
    </w:p>
    <w:p w14:paraId="7555CDE0" w14:textId="77777777" w:rsidR="00EE7D14" w:rsidRDefault="00EE7D14" w:rsidP="00E01096">
      <w:pPr>
        <w:pStyle w:val="Pagrindinistekstas"/>
        <w:kinsoku w:val="0"/>
        <w:overflowPunct w:val="0"/>
        <w:rPr>
          <w:spacing w:val="-2"/>
          <w:u w:val="single"/>
        </w:rPr>
      </w:pPr>
    </w:p>
    <w:p w14:paraId="77C7FD76" w14:textId="77777777" w:rsidR="007B55E7" w:rsidRPr="00E01096" w:rsidRDefault="007B55E7" w:rsidP="00E01096">
      <w:pPr>
        <w:pStyle w:val="Pagrindinistekstas"/>
        <w:kinsoku w:val="0"/>
        <w:overflowPunct w:val="0"/>
        <w:rPr>
          <w:spacing w:val="-2"/>
        </w:rPr>
      </w:pPr>
      <w:r w:rsidRPr="00E01096">
        <w:rPr>
          <w:spacing w:val="-2"/>
          <w:u w:val="single"/>
        </w:rPr>
        <w:t>Antikoaguliantai</w:t>
      </w:r>
    </w:p>
    <w:p w14:paraId="4E539812" w14:textId="77777777" w:rsidR="007B55E7" w:rsidRPr="00E01096" w:rsidRDefault="007B55E7" w:rsidP="00E01096">
      <w:pPr>
        <w:pStyle w:val="Pagrindinistekstas"/>
        <w:kinsoku w:val="0"/>
        <w:overflowPunct w:val="0"/>
      </w:pPr>
      <w:r w:rsidRPr="00E01096">
        <w:t xml:space="preserve">Kartu vartojant </w:t>
      </w:r>
      <w:proofErr w:type="spellStart"/>
      <w:r w:rsidRPr="00E01096">
        <w:t>enoksaparino</w:t>
      </w:r>
      <w:proofErr w:type="spellEnd"/>
      <w:r w:rsidRPr="00E01096">
        <w:t xml:space="preserve"> (40</w:t>
      </w:r>
      <w:r w:rsidR="006D5210">
        <w:t> </w:t>
      </w:r>
      <w:r w:rsidRPr="00E01096">
        <w:t xml:space="preserve">mg vienkartinė dozė) ir </w:t>
      </w:r>
      <w:proofErr w:type="spellStart"/>
      <w:r w:rsidRPr="00E01096">
        <w:t>rivaroksabano</w:t>
      </w:r>
      <w:proofErr w:type="spellEnd"/>
      <w:r w:rsidRPr="00E01096">
        <w:t xml:space="preserve"> (10</w:t>
      </w:r>
      <w:r w:rsidR="006D5210">
        <w:t> </w:t>
      </w:r>
      <w:r w:rsidRPr="00E01096">
        <w:t>mg vienkartinė dozė), buvo</w:t>
      </w:r>
      <w:r w:rsidRPr="00E01096">
        <w:rPr>
          <w:spacing w:val="-2"/>
        </w:rPr>
        <w:t xml:space="preserve"> </w:t>
      </w:r>
      <w:r w:rsidRPr="00E01096">
        <w:t>stebimas</w:t>
      </w:r>
      <w:r w:rsidRPr="00E01096">
        <w:rPr>
          <w:spacing w:val="-2"/>
        </w:rPr>
        <w:t xml:space="preserve"> </w:t>
      </w:r>
      <w:r w:rsidRPr="00E01096">
        <w:t>suminis</w:t>
      </w:r>
      <w:r w:rsidRPr="00E01096">
        <w:rPr>
          <w:spacing w:val="-2"/>
        </w:rPr>
        <w:t xml:space="preserve"> </w:t>
      </w:r>
      <w:r w:rsidRPr="00E01096">
        <w:t>poveikis</w:t>
      </w:r>
      <w:r w:rsidRPr="00E01096">
        <w:rPr>
          <w:spacing w:val="-2"/>
        </w:rPr>
        <w:t xml:space="preserve"> </w:t>
      </w:r>
      <w:proofErr w:type="spellStart"/>
      <w:r w:rsidRPr="00E01096">
        <w:t>anti-Xa</w:t>
      </w:r>
      <w:proofErr w:type="spellEnd"/>
      <w:r w:rsidRPr="00E01096">
        <w:rPr>
          <w:spacing w:val="-1"/>
        </w:rPr>
        <w:t xml:space="preserve"> </w:t>
      </w:r>
      <w:r w:rsidRPr="00E01096">
        <w:t>faktoriaus</w:t>
      </w:r>
      <w:r w:rsidRPr="00E01096">
        <w:rPr>
          <w:spacing w:val="-2"/>
        </w:rPr>
        <w:t xml:space="preserve"> </w:t>
      </w:r>
      <w:r w:rsidRPr="00E01096">
        <w:t>aktyvumui</w:t>
      </w:r>
      <w:r w:rsidRPr="00E01096">
        <w:rPr>
          <w:spacing w:val="-1"/>
        </w:rPr>
        <w:t xml:space="preserve"> </w:t>
      </w:r>
      <w:r w:rsidRPr="00E01096">
        <w:t>be</w:t>
      </w:r>
      <w:r w:rsidRPr="00E01096">
        <w:rPr>
          <w:spacing w:val="-2"/>
        </w:rPr>
        <w:t xml:space="preserve"> </w:t>
      </w:r>
      <w:r w:rsidRPr="00E01096">
        <w:t>jokio</w:t>
      </w:r>
      <w:r w:rsidRPr="00E01096">
        <w:rPr>
          <w:spacing w:val="-1"/>
        </w:rPr>
        <w:t xml:space="preserve"> </w:t>
      </w:r>
      <w:r w:rsidRPr="00E01096">
        <w:t>papildomo</w:t>
      </w:r>
      <w:r w:rsidRPr="00E01096">
        <w:rPr>
          <w:spacing w:val="-1"/>
        </w:rPr>
        <w:t xml:space="preserve"> </w:t>
      </w:r>
      <w:r w:rsidRPr="00E01096">
        <w:t>poveikio</w:t>
      </w:r>
      <w:r w:rsidRPr="00E01096">
        <w:rPr>
          <w:spacing w:val="-1"/>
        </w:rPr>
        <w:t xml:space="preserve"> </w:t>
      </w:r>
      <w:r w:rsidRPr="00E01096">
        <w:t>krešėjimo tyrimams</w:t>
      </w:r>
      <w:r w:rsidRPr="00E01096">
        <w:rPr>
          <w:spacing w:val="-4"/>
        </w:rPr>
        <w:t xml:space="preserve"> </w:t>
      </w:r>
      <w:r w:rsidRPr="00E01096">
        <w:t>(</w:t>
      </w:r>
      <w:proofErr w:type="spellStart"/>
      <w:r w:rsidRPr="00E01096">
        <w:t>protrombino</w:t>
      </w:r>
      <w:proofErr w:type="spellEnd"/>
      <w:r w:rsidRPr="00E01096">
        <w:rPr>
          <w:spacing w:val="-3"/>
        </w:rPr>
        <w:t xml:space="preserve"> </w:t>
      </w:r>
      <w:r w:rsidRPr="00E01096">
        <w:t>laikui</w:t>
      </w:r>
      <w:r w:rsidRPr="00E01096">
        <w:rPr>
          <w:spacing w:val="-4"/>
        </w:rPr>
        <w:t xml:space="preserve"> </w:t>
      </w:r>
      <w:r w:rsidRPr="00E01096">
        <w:t>[PL,</w:t>
      </w:r>
      <w:r w:rsidRPr="00E01096">
        <w:rPr>
          <w:spacing w:val="-3"/>
        </w:rPr>
        <w:t xml:space="preserve"> </w:t>
      </w:r>
      <w:r w:rsidRPr="00E01096">
        <w:t>angl.</w:t>
      </w:r>
      <w:r w:rsidRPr="00E01096">
        <w:rPr>
          <w:spacing w:val="-4"/>
        </w:rPr>
        <w:t xml:space="preserve"> </w:t>
      </w:r>
      <w:proofErr w:type="spellStart"/>
      <w:r w:rsidRPr="00E01096">
        <w:rPr>
          <w:i/>
          <w:iCs/>
        </w:rPr>
        <w:t>prothrombin</w:t>
      </w:r>
      <w:proofErr w:type="spellEnd"/>
      <w:r w:rsidRPr="00E01096">
        <w:rPr>
          <w:i/>
          <w:iCs/>
          <w:spacing w:val="-4"/>
        </w:rPr>
        <w:t xml:space="preserve"> </w:t>
      </w:r>
      <w:proofErr w:type="spellStart"/>
      <w:r w:rsidRPr="00E01096">
        <w:rPr>
          <w:i/>
          <w:iCs/>
        </w:rPr>
        <w:t>time</w:t>
      </w:r>
      <w:proofErr w:type="spellEnd"/>
      <w:r w:rsidRPr="00E01096">
        <w:rPr>
          <w:i/>
          <w:iCs/>
          <w:spacing w:val="-4"/>
        </w:rPr>
        <w:t xml:space="preserve"> </w:t>
      </w:r>
      <w:r w:rsidRPr="00E01096">
        <w:t>(</w:t>
      </w:r>
      <w:r w:rsidRPr="00E01096">
        <w:rPr>
          <w:i/>
          <w:iCs/>
        </w:rPr>
        <w:t>PT</w:t>
      </w:r>
      <w:r w:rsidRPr="00E01096">
        <w:t>)],</w:t>
      </w:r>
      <w:r w:rsidRPr="00E01096">
        <w:rPr>
          <w:spacing w:val="-3"/>
        </w:rPr>
        <w:t xml:space="preserve"> </w:t>
      </w:r>
      <w:r w:rsidRPr="00E01096">
        <w:t>daliniam</w:t>
      </w:r>
      <w:r w:rsidRPr="00E01096">
        <w:rPr>
          <w:spacing w:val="-4"/>
        </w:rPr>
        <w:t xml:space="preserve"> </w:t>
      </w:r>
      <w:r w:rsidRPr="00E01096">
        <w:t>aktyvintam</w:t>
      </w:r>
      <w:r w:rsidRPr="00E01096">
        <w:rPr>
          <w:spacing w:val="-4"/>
        </w:rPr>
        <w:t xml:space="preserve"> </w:t>
      </w:r>
      <w:proofErr w:type="spellStart"/>
      <w:r w:rsidRPr="00E01096">
        <w:t>tromboplastino</w:t>
      </w:r>
      <w:proofErr w:type="spellEnd"/>
      <w:r w:rsidRPr="00E01096">
        <w:t xml:space="preserve"> laikui [DATL]). </w:t>
      </w:r>
      <w:proofErr w:type="spellStart"/>
      <w:r w:rsidRPr="00E01096">
        <w:t>Enoksaparinas</w:t>
      </w:r>
      <w:proofErr w:type="spellEnd"/>
      <w:r w:rsidRPr="00E01096">
        <w:t xml:space="preserve"> neveikė </w:t>
      </w:r>
      <w:proofErr w:type="spellStart"/>
      <w:r w:rsidRPr="00E01096">
        <w:t>rivaroksabano</w:t>
      </w:r>
      <w:proofErr w:type="spellEnd"/>
      <w:r w:rsidRPr="00E01096">
        <w:t xml:space="preserve"> farmakokinetikos.</w:t>
      </w:r>
    </w:p>
    <w:p w14:paraId="77FDBC48" w14:textId="77777777" w:rsidR="007B55E7" w:rsidRPr="00E01096" w:rsidRDefault="007B55E7" w:rsidP="00E01096">
      <w:pPr>
        <w:pStyle w:val="Pagrindinistekstas"/>
        <w:kinsoku w:val="0"/>
        <w:overflowPunct w:val="0"/>
      </w:pPr>
      <w:r w:rsidRPr="00E01096">
        <w:t>Jei</w:t>
      </w:r>
      <w:r w:rsidRPr="00E01096">
        <w:rPr>
          <w:spacing w:val="-3"/>
        </w:rPr>
        <w:t xml:space="preserve"> </w:t>
      </w:r>
      <w:r w:rsidRPr="00E01096">
        <w:t>pacientas</w:t>
      </w:r>
      <w:r w:rsidRPr="00E01096">
        <w:rPr>
          <w:spacing w:val="-2"/>
        </w:rPr>
        <w:t xml:space="preserve"> </w:t>
      </w:r>
      <w:r w:rsidRPr="00E01096">
        <w:t>kartu</w:t>
      </w:r>
      <w:r w:rsidRPr="00E01096">
        <w:rPr>
          <w:spacing w:val="-3"/>
        </w:rPr>
        <w:t xml:space="preserve"> </w:t>
      </w:r>
      <w:r w:rsidRPr="00E01096">
        <w:t>gydomas</w:t>
      </w:r>
      <w:r w:rsidRPr="00E01096">
        <w:rPr>
          <w:spacing w:val="-4"/>
        </w:rPr>
        <w:t xml:space="preserve"> </w:t>
      </w:r>
      <w:r w:rsidRPr="00E01096">
        <w:t>bet</w:t>
      </w:r>
      <w:r w:rsidRPr="00E01096">
        <w:rPr>
          <w:spacing w:val="-3"/>
        </w:rPr>
        <w:t xml:space="preserve"> </w:t>
      </w:r>
      <w:r w:rsidRPr="00E01096">
        <w:t>kokiais</w:t>
      </w:r>
      <w:r w:rsidRPr="00E01096">
        <w:rPr>
          <w:spacing w:val="-5"/>
        </w:rPr>
        <w:t xml:space="preserve"> </w:t>
      </w:r>
      <w:r w:rsidRPr="00E01096">
        <w:t>kitais</w:t>
      </w:r>
      <w:r w:rsidRPr="00E01096">
        <w:rPr>
          <w:spacing w:val="-4"/>
        </w:rPr>
        <w:t xml:space="preserve"> </w:t>
      </w:r>
      <w:r w:rsidRPr="00E01096">
        <w:t>antikoaguliantais,</w:t>
      </w:r>
      <w:r w:rsidRPr="00E01096">
        <w:rPr>
          <w:spacing w:val="-3"/>
        </w:rPr>
        <w:t xml:space="preserve"> </w:t>
      </w:r>
      <w:r w:rsidRPr="00E01096">
        <w:t>dėl</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 reikia imtis atsargumo priemonių (žr. 4.3 ir 4.4</w:t>
      </w:r>
      <w:r w:rsidR="006D5210">
        <w:t> </w:t>
      </w:r>
      <w:r w:rsidRPr="00E01096">
        <w:t>skyrius).</w:t>
      </w:r>
    </w:p>
    <w:p w14:paraId="5C2D1CE0" w14:textId="77777777" w:rsidR="007B55E7" w:rsidRPr="00E01096" w:rsidRDefault="007B55E7" w:rsidP="00E01096">
      <w:pPr>
        <w:pStyle w:val="Pagrindinistekstas"/>
        <w:kinsoku w:val="0"/>
        <w:overflowPunct w:val="0"/>
      </w:pPr>
    </w:p>
    <w:p w14:paraId="49B9ADFE" w14:textId="77777777" w:rsidR="007B55E7" w:rsidRPr="00E01096" w:rsidRDefault="007B55E7" w:rsidP="00E01096">
      <w:pPr>
        <w:pStyle w:val="Pagrindinistekstas"/>
        <w:kinsoku w:val="0"/>
        <w:overflowPunct w:val="0"/>
      </w:pPr>
      <w:r w:rsidRPr="00E01096">
        <w:rPr>
          <w:u w:val="single"/>
        </w:rPr>
        <w:t>NV</w:t>
      </w:r>
      <w:r w:rsidR="00A62F2E">
        <w:rPr>
          <w:u w:val="single"/>
        </w:rPr>
        <w:t>P</w:t>
      </w:r>
      <w:r w:rsidRPr="00E01096">
        <w:rPr>
          <w:u w:val="single"/>
        </w:rPr>
        <w:t>NU</w:t>
      </w:r>
      <w:r w:rsidRPr="00E01096">
        <w:rPr>
          <w:spacing w:val="-10"/>
          <w:u w:val="single"/>
        </w:rPr>
        <w:t xml:space="preserve"> </w:t>
      </w:r>
      <w:r w:rsidRPr="00E01096">
        <w:rPr>
          <w:u w:val="single"/>
        </w:rPr>
        <w:t>ir</w:t>
      </w:r>
      <w:r w:rsidRPr="00E01096">
        <w:rPr>
          <w:spacing w:val="-8"/>
          <w:u w:val="single"/>
        </w:rPr>
        <w:t xml:space="preserve"> </w:t>
      </w:r>
      <w:r w:rsidRPr="00E01096">
        <w:rPr>
          <w:u w:val="single"/>
        </w:rPr>
        <w:t>(arba)</w:t>
      </w:r>
      <w:r w:rsidRPr="00E01096">
        <w:rPr>
          <w:spacing w:val="-8"/>
          <w:u w:val="single"/>
        </w:rPr>
        <w:t xml:space="preserve"> </w:t>
      </w:r>
      <w:r w:rsidRPr="00E01096">
        <w:rPr>
          <w:u w:val="single"/>
        </w:rPr>
        <w:t>trombocitų</w:t>
      </w:r>
      <w:r w:rsidRPr="00E01096">
        <w:rPr>
          <w:spacing w:val="-8"/>
          <w:u w:val="single"/>
        </w:rPr>
        <w:t xml:space="preserve"> </w:t>
      </w:r>
      <w:proofErr w:type="spellStart"/>
      <w:r w:rsidRPr="00E01096">
        <w:rPr>
          <w:u w:val="single"/>
        </w:rPr>
        <w:t>agregacijos</w:t>
      </w:r>
      <w:proofErr w:type="spellEnd"/>
      <w:r w:rsidRPr="00E01096">
        <w:rPr>
          <w:spacing w:val="-9"/>
          <w:u w:val="single"/>
        </w:rPr>
        <w:t xml:space="preserve"> </w:t>
      </w:r>
      <w:r w:rsidRPr="00E01096">
        <w:rPr>
          <w:spacing w:val="-2"/>
          <w:u w:val="single"/>
        </w:rPr>
        <w:t>inhibitoriai</w:t>
      </w:r>
    </w:p>
    <w:p w14:paraId="7354C356" w14:textId="77777777" w:rsidR="007B55E7" w:rsidRPr="00E01096" w:rsidRDefault="007B55E7" w:rsidP="00E01096">
      <w:pPr>
        <w:pStyle w:val="Pagrindinistekstas"/>
        <w:kinsoku w:val="0"/>
        <w:overflowPunct w:val="0"/>
      </w:pPr>
      <w:r w:rsidRPr="00E01096">
        <w:t xml:space="preserve">Vartojant </w:t>
      </w:r>
      <w:proofErr w:type="spellStart"/>
      <w:r w:rsidRPr="00E01096">
        <w:t>rivaroksabano</w:t>
      </w:r>
      <w:proofErr w:type="spellEnd"/>
      <w:r w:rsidRPr="00E01096">
        <w:t xml:space="preserve"> (15</w:t>
      </w:r>
      <w:r w:rsidR="006D5210">
        <w:t> </w:t>
      </w:r>
      <w:r w:rsidRPr="00E01096">
        <w:t>mg) kartu su 500</w:t>
      </w:r>
      <w:r w:rsidR="006D5210">
        <w:t> </w:t>
      </w:r>
      <w:r w:rsidRPr="00E01096">
        <w:t xml:space="preserve">mg </w:t>
      </w:r>
      <w:proofErr w:type="spellStart"/>
      <w:r w:rsidRPr="00E01096">
        <w:t>naprokseno</w:t>
      </w:r>
      <w:proofErr w:type="spellEnd"/>
      <w:r w:rsidRPr="00E01096">
        <w:t xml:space="preserve"> doze, jokio kliniškai reikšmingo kraujavimo</w:t>
      </w:r>
      <w:r w:rsidRPr="00E01096">
        <w:rPr>
          <w:spacing w:val="-3"/>
        </w:rPr>
        <w:t xml:space="preserve"> </w:t>
      </w:r>
      <w:r w:rsidRPr="00E01096">
        <w:t>laiko</w:t>
      </w:r>
      <w:r w:rsidRPr="00E01096">
        <w:rPr>
          <w:spacing w:val="-3"/>
        </w:rPr>
        <w:t xml:space="preserve"> </w:t>
      </w:r>
      <w:r w:rsidRPr="00E01096">
        <w:t>pailgėjimo</w:t>
      </w:r>
      <w:r w:rsidRPr="00E01096">
        <w:rPr>
          <w:spacing w:val="-3"/>
        </w:rPr>
        <w:t xml:space="preserve"> </w:t>
      </w:r>
      <w:r w:rsidRPr="00E01096">
        <w:t>nenustatyta.</w:t>
      </w:r>
      <w:r w:rsidRPr="00E01096">
        <w:rPr>
          <w:spacing w:val="-4"/>
        </w:rPr>
        <w:t xml:space="preserve"> </w:t>
      </w:r>
      <w:r w:rsidRPr="00E01096">
        <w:t>Tačiau</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asmenų,</w:t>
      </w:r>
      <w:r w:rsidRPr="00E01096">
        <w:rPr>
          <w:spacing w:val="-3"/>
        </w:rPr>
        <w:t xml:space="preserve"> </w:t>
      </w:r>
      <w:r w:rsidRPr="00E01096">
        <w:t>kuriems</w:t>
      </w:r>
      <w:r w:rsidRPr="00E01096">
        <w:rPr>
          <w:spacing w:val="-4"/>
        </w:rPr>
        <w:t xml:space="preserve"> </w:t>
      </w:r>
      <w:proofErr w:type="spellStart"/>
      <w:r w:rsidRPr="00E01096">
        <w:t>farmakodinaminis</w:t>
      </w:r>
      <w:proofErr w:type="spellEnd"/>
      <w:r w:rsidRPr="00E01096">
        <w:rPr>
          <w:spacing w:val="-5"/>
        </w:rPr>
        <w:t xml:space="preserve"> </w:t>
      </w:r>
      <w:r w:rsidRPr="00E01096">
        <w:t>poveikis yra stipriau išreikštas.</w:t>
      </w:r>
    </w:p>
    <w:p w14:paraId="15D6A0D2" w14:textId="77777777" w:rsidR="007B55E7" w:rsidRPr="00E01096" w:rsidRDefault="007B55E7" w:rsidP="00E01096">
      <w:pPr>
        <w:pStyle w:val="Pagrindinistekstas"/>
        <w:kinsoku w:val="0"/>
        <w:overflowPunct w:val="0"/>
      </w:pPr>
      <w:r w:rsidRPr="00E01096">
        <w:t>Jokios</w:t>
      </w:r>
      <w:r w:rsidRPr="00E01096">
        <w:rPr>
          <w:spacing w:val="-5"/>
        </w:rPr>
        <w:t xml:space="preserve"> </w:t>
      </w:r>
      <w:r w:rsidRPr="00E01096">
        <w:t>klinikiniu</w:t>
      </w:r>
      <w:r w:rsidRPr="00E01096">
        <w:rPr>
          <w:spacing w:val="-4"/>
        </w:rP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w:t>
      </w:r>
      <w:r w:rsidRPr="00E01096">
        <w:rPr>
          <w:spacing w:val="-4"/>
        </w:rPr>
        <w:t xml:space="preserve"> </w:t>
      </w:r>
      <w:proofErr w:type="spellStart"/>
      <w:r w:rsidRPr="00E01096">
        <w:t>farmakodinaminės</w:t>
      </w:r>
      <w:proofErr w:type="spellEnd"/>
      <w:r w:rsidRPr="00E01096">
        <w:rPr>
          <w:spacing w:val="-6"/>
        </w:rPr>
        <w:t xml:space="preserve"> </w:t>
      </w:r>
      <w:r w:rsidRPr="00E01096">
        <w:t>sąveikos</w:t>
      </w:r>
      <w:r w:rsidRPr="00E01096">
        <w:rPr>
          <w:spacing w:val="-5"/>
        </w:rPr>
        <w:t xml:space="preserve"> </w:t>
      </w:r>
      <w:r w:rsidRPr="00E01096">
        <w:t xml:space="preserve">nebuvo nustatyta, kai </w:t>
      </w:r>
      <w:proofErr w:type="spellStart"/>
      <w:r w:rsidRPr="00E01096">
        <w:t>rivaroksaban</w:t>
      </w:r>
      <w:r w:rsidR="00A62F2E">
        <w:t>o</w:t>
      </w:r>
      <w:proofErr w:type="spellEnd"/>
      <w:r w:rsidRPr="00E01096">
        <w:t xml:space="preserve"> buvo kartu vartojama su 500</w:t>
      </w:r>
      <w:r w:rsidR="006D5210">
        <w:t> </w:t>
      </w:r>
      <w:r w:rsidRPr="00E01096">
        <w:t xml:space="preserve">mg </w:t>
      </w:r>
      <w:proofErr w:type="spellStart"/>
      <w:r w:rsidRPr="00E01096">
        <w:t>acetilsalicilo</w:t>
      </w:r>
      <w:proofErr w:type="spellEnd"/>
      <w:r w:rsidRPr="00E01096">
        <w:t xml:space="preserve"> rūgštimi.</w:t>
      </w:r>
    </w:p>
    <w:p w14:paraId="65E46563" w14:textId="77777777" w:rsidR="007B55E7" w:rsidRPr="00E01096" w:rsidRDefault="007B55E7" w:rsidP="00E01096">
      <w:pPr>
        <w:pStyle w:val="Pagrindinistekstas"/>
        <w:kinsoku w:val="0"/>
        <w:overflowPunct w:val="0"/>
      </w:pPr>
      <w:r w:rsidRPr="00E01096">
        <w:t>Kartu</w:t>
      </w:r>
      <w:r w:rsidRPr="00E01096">
        <w:rPr>
          <w:spacing w:val="-3"/>
        </w:rPr>
        <w:t xml:space="preserve"> </w:t>
      </w:r>
      <w:r w:rsidRPr="00E01096">
        <w:t>vartojant</w:t>
      </w:r>
      <w:r w:rsidRPr="00E01096">
        <w:rPr>
          <w:spacing w:val="-3"/>
        </w:rPr>
        <w:t xml:space="preserve"> </w:t>
      </w:r>
      <w:proofErr w:type="spellStart"/>
      <w:r w:rsidRPr="00E01096">
        <w:t>klopidogrelio</w:t>
      </w:r>
      <w:proofErr w:type="spellEnd"/>
      <w:r w:rsidRPr="00E01096">
        <w:rPr>
          <w:spacing w:val="-3"/>
        </w:rPr>
        <w:t xml:space="preserve"> </w:t>
      </w:r>
      <w:r w:rsidRPr="00E01096">
        <w:t>(300</w:t>
      </w:r>
      <w:r w:rsidR="006D5210">
        <w:t> </w:t>
      </w:r>
      <w:r w:rsidRPr="00E01096">
        <w:t>mg</w:t>
      </w:r>
      <w:r w:rsidRPr="00E01096">
        <w:rPr>
          <w:spacing w:val="-3"/>
        </w:rPr>
        <w:t xml:space="preserve"> </w:t>
      </w:r>
      <w:r w:rsidRPr="00E01096">
        <w:t>įsotinimo</w:t>
      </w:r>
      <w:r w:rsidRPr="00E01096">
        <w:rPr>
          <w:spacing w:val="-3"/>
        </w:rPr>
        <w:t xml:space="preserve"> </w:t>
      </w:r>
      <w:r w:rsidRPr="00E01096">
        <w:t>dozė</w:t>
      </w:r>
      <w:r w:rsidRPr="00E01096">
        <w:rPr>
          <w:spacing w:val="-4"/>
        </w:rPr>
        <w:t xml:space="preserve"> </w:t>
      </w:r>
      <w:r w:rsidRPr="00E01096">
        <w:t>ir</w:t>
      </w:r>
      <w:r w:rsidRPr="00E01096">
        <w:rPr>
          <w:spacing w:val="-3"/>
        </w:rPr>
        <w:t xml:space="preserve"> </w:t>
      </w:r>
      <w:r w:rsidRPr="00E01096">
        <w:t>po</w:t>
      </w:r>
      <w:r w:rsidRPr="00E01096">
        <w:rPr>
          <w:spacing w:val="-3"/>
        </w:rPr>
        <w:t xml:space="preserve"> </w:t>
      </w:r>
      <w:r w:rsidRPr="00E01096">
        <w:t>jos</w:t>
      </w:r>
      <w:r w:rsidRPr="00E01096">
        <w:rPr>
          <w:spacing w:val="-4"/>
        </w:rPr>
        <w:t xml:space="preserve"> </w:t>
      </w:r>
      <w:r w:rsidRPr="00E01096">
        <w:t>75</w:t>
      </w:r>
      <w:r w:rsidR="006D5210">
        <w:t> </w:t>
      </w:r>
      <w:r w:rsidRPr="00E01096">
        <w:t>mg</w:t>
      </w:r>
      <w:r w:rsidRPr="00E01096">
        <w:rPr>
          <w:spacing w:val="-3"/>
        </w:rPr>
        <w:t xml:space="preserve"> </w:t>
      </w:r>
      <w:r w:rsidRPr="00E01096">
        <w:t>palaikomoji</w:t>
      </w:r>
      <w:r w:rsidRPr="00E01096">
        <w:rPr>
          <w:spacing w:val="-3"/>
        </w:rPr>
        <w:t xml:space="preserve"> </w:t>
      </w:r>
      <w:r w:rsidRPr="00E01096">
        <w:t>dozė)</w:t>
      </w:r>
      <w:r w:rsidRPr="00E01096">
        <w:rPr>
          <w:spacing w:val="-3"/>
        </w:rPr>
        <w:t xml:space="preserve"> </w:t>
      </w:r>
      <w:r w:rsidRPr="00E01096">
        <w:t xml:space="preserve">nebuvo nustatyta jokios </w:t>
      </w:r>
      <w:proofErr w:type="spellStart"/>
      <w:r w:rsidRPr="00E01096">
        <w:t>farmakokinetinės</w:t>
      </w:r>
      <w:proofErr w:type="spellEnd"/>
      <w:r w:rsidRPr="00E01096">
        <w:t xml:space="preserve"> sąveikos su </w:t>
      </w:r>
      <w:proofErr w:type="spellStart"/>
      <w:r w:rsidRPr="00E01096">
        <w:t>rivaroksabanu</w:t>
      </w:r>
      <w:proofErr w:type="spellEnd"/>
      <w:r w:rsidRPr="00E01096">
        <w:t xml:space="preserve"> (15</w:t>
      </w:r>
      <w:r w:rsidR="006D5210">
        <w:t> </w:t>
      </w:r>
      <w:r w:rsidRPr="00E01096">
        <w:t xml:space="preserve">mg), tačiau buvo stebimas reikšmingas kraujavimo laiko pailgėjimas pacientų pogrupiui; tai nekoreliavo su trombocitų </w:t>
      </w:r>
      <w:proofErr w:type="spellStart"/>
      <w:r w:rsidRPr="00E01096">
        <w:t>agregacija</w:t>
      </w:r>
      <w:proofErr w:type="spellEnd"/>
      <w:r w:rsidRPr="00E01096">
        <w:t>, P-</w:t>
      </w:r>
      <w:proofErr w:type="spellStart"/>
      <w:r w:rsidRPr="00E01096">
        <w:t>selektinu</w:t>
      </w:r>
      <w:proofErr w:type="spellEnd"/>
      <w:r w:rsidRPr="00E01096">
        <w:t xml:space="preserve"> arba </w:t>
      </w:r>
      <w:proofErr w:type="spellStart"/>
      <w:r w:rsidRPr="00E01096">
        <w:t>GPIIb</w:t>
      </w:r>
      <w:proofErr w:type="spellEnd"/>
      <w:r w:rsidRPr="00E01096">
        <w:t xml:space="preserve"> / </w:t>
      </w:r>
      <w:proofErr w:type="spellStart"/>
      <w:r w:rsidRPr="00E01096">
        <w:t>IIIa</w:t>
      </w:r>
      <w:proofErr w:type="spellEnd"/>
      <w:r w:rsidRPr="00E01096">
        <w:t xml:space="preserve"> receptorių kiekiais.</w:t>
      </w:r>
    </w:p>
    <w:p w14:paraId="061283A6" w14:textId="77777777" w:rsidR="007B55E7" w:rsidRPr="00E01096" w:rsidRDefault="007B55E7" w:rsidP="00E01096">
      <w:pPr>
        <w:pStyle w:val="Pagrindinistekstas"/>
        <w:kinsoku w:val="0"/>
        <w:overflowPunct w:val="0"/>
      </w:pPr>
      <w:r w:rsidRPr="00E01096">
        <w:t>Turi</w:t>
      </w:r>
      <w:r w:rsidRPr="00E01096">
        <w:rPr>
          <w:spacing w:val="-3"/>
        </w:rPr>
        <w:t xml:space="preserve"> </w:t>
      </w:r>
      <w:r w:rsidRPr="00E01096">
        <w:t>būti</w:t>
      </w:r>
      <w:r w:rsidRPr="00E01096">
        <w:rPr>
          <w:spacing w:val="-4"/>
        </w:rPr>
        <w:t xml:space="preserve"> </w:t>
      </w:r>
      <w:r w:rsidRPr="00E01096">
        <w:t>imamasi</w:t>
      </w:r>
      <w:r w:rsidRPr="00E01096">
        <w:rPr>
          <w:spacing w:val="-3"/>
        </w:rPr>
        <w:t xml:space="preserve"> </w:t>
      </w:r>
      <w:r w:rsidRPr="00E01096">
        <w:t>atsargumo</w:t>
      </w:r>
      <w:r w:rsidRPr="00E01096">
        <w:rPr>
          <w:spacing w:val="-3"/>
        </w:rPr>
        <w:t xml:space="preserve"> </w:t>
      </w:r>
      <w:r w:rsidRPr="00E01096">
        <w:t>priemonių,</w:t>
      </w:r>
      <w:r w:rsidRPr="00E01096">
        <w:rPr>
          <w:spacing w:val="-3"/>
        </w:rPr>
        <w:t xml:space="preserve"> </w:t>
      </w:r>
      <w:r w:rsidRPr="00E01096">
        <w:t>jei</w:t>
      </w:r>
      <w:r w:rsidRPr="00E01096">
        <w:rPr>
          <w:spacing w:val="-3"/>
        </w:rPr>
        <w:t xml:space="preserve"> </w:t>
      </w:r>
      <w:r w:rsidRPr="00E01096">
        <w:t>pacientai</w:t>
      </w:r>
      <w:r w:rsidRPr="00E01096">
        <w:rPr>
          <w:spacing w:val="-3"/>
        </w:rPr>
        <w:t xml:space="preserve"> </w:t>
      </w:r>
      <w:r w:rsidRPr="00E01096">
        <w:t>yra</w:t>
      </w:r>
      <w:r w:rsidRPr="00E01096">
        <w:rPr>
          <w:spacing w:val="-4"/>
        </w:rPr>
        <w:t xml:space="preserve"> </w:t>
      </w:r>
      <w:r w:rsidRPr="00E01096">
        <w:t>kartu</w:t>
      </w:r>
      <w:r w:rsidRPr="00E01096">
        <w:rPr>
          <w:spacing w:val="-3"/>
        </w:rPr>
        <w:t xml:space="preserve"> </w:t>
      </w:r>
      <w:r w:rsidRPr="00E01096">
        <w:t>gydomi</w:t>
      </w:r>
      <w:r w:rsidRPr="00E01096">
        <w:rPr>
          <w:spacing w:val="-3"/>
        </w:rPr>
        <w:t xml:space="preserve"> </w:t>
      </w:r>
      <w:r w:rsidRPr="00E01096">
        <w:t>nesteroidiniais</w:t>
      </w:r>
      <w:r w:rsidRPr="00E01096">
        <w:rPr>
          <w:spacing w:val="-4"/>
        </w:rPr>
        <w:t xml:space="preserve"> </w:t>
      </w:r>
      <w:r w:rsidRPr="00E01096">
        <w:t>vaistiniais preparatais nuo uždegimo (NV</w:t>
      </w:r>
      <w:r w:rsidR="00A62F2E">
        <w:t>P</w:t>
      </w:r>
      <w:r w:rsidRPr="00E01096">
        <w:t xml:space="preserve">NU) (įskaitant </w:t>
      </w:r>
      <w:proofErr w:type="spellStart"/>
      <w:r w:rsidRPr="00E01096">
        <w:t>acetilsalicilo</w:t>
      </w:r>
      <w:proofErr w:type="spellEnd"/>
      <w:r w:rsidRPr="00E01096">
        <w:t xml:space="preserve"> rūgštį) ir trombocitų </w:t>
      </w:r>
      <w:proofErr w:type="spellStart"/>
      <w:r w:rsidRPr="00E01096">
        <w:t>agregacijos</w:t>
      </w:r>
      <w:proofErr w:type="spellEnd"/>
      <w:r w:rsidRPr="00E01096">
        <w:t xml:space="preserve"> inhibitoriais, nes šie vaistiniai preparatai dažniausiai didina kraujavimo riziką (žr. 4.4</w:t>
      </w:r>
      <w:r w:rsidR="006D5210">
        <w:t> </w:t>
      </w:r>
      <w:r w:rsidRPr="00E01096">
        <w:t>skyrių).</w:t>
      </w:r>
    </w:p>
    <w:p w14:paraId="0F513460" w14:textId="77777777" w:rsidR="007B55E7" w:rsidRPr="00E01096" w:rsidRDefault="007B55E7" w:rsidP="00E01096">
      <w:pPr>
        <w:pStyle w:val="Pagrindinistekstas"/>
        <w:kinsoku w:val="0"/>
        <w:overflowPunct w:val="0"/>
      </w:pPr>
    </w:p>
    <w:p w14:paraId="3952FBC6" w14:textId="77777777" w:rsidR="007B55E7" w:rsidRPr="00E01096" w:rsidRDefault="007B55E7" w:rsidP="00E01096">
      <w:pPr>
        <w:pStyle w:val="Pagrindinistekstas"/>
        <w:kinsoku w:val="0"/>
        <w:overflowPunct w:val="0"/>
      </w:pPr>
      <w:r w:rsidRPr="00E01096">
        <w:rPr>
          <w:u w:val="single"/>
        </w:rPr>
        <w:t>SSRI</w:t>
      </w:r>
      <w:r w:rsidRPr="00E01096">
        <w:rPr>
          <w:spacing w:val="-4"/>
          <w:u w:val="single"/>
        </w:rPr>
        <w:t xml:space="preserve"> </w:t>
      </w:r>
      <w:r w:rsidRPr="00E01096">
        <w:rPr>
          <w:u w:val="single"/>
        </w:rPr>
        <w:t>/</w:t>
      </w:r>
      <w:r w:rsidRPr="00E01096">
        <w:rPr>
          <w:spacing w:val="-3"/>
          <w:u w:val="single"/>
        </w:rPr>
        <w:t xml:space="preserve"> </w:t>
      </w:r>
      <w:r w:rsidRPr="00E01096">
        <w:rPr>
          <w:spacing w:val="-4"/>
          <w:u w:val="single"/>
        </w:rPr>
        <w:t>SNRI</w:t>
      </w:r>
    </w:p>
    <w:p w14:paraId="3F91BDE9" w14:textId="77777777" w:rsidR="007B55E7" w:rsidRPr="00E01096" w:rsidRDefault="007B55E7" w:rsidP="00E01096">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vartojant</w:t>
      </w:r>
      <w:r w:rsidRPr="00E01096">
        <w:rPr>
          <w:spacing w:val="-3"/>
        </w:rPr>
        <w:t xml:space="preserve"> </w:t>
      </w:r>
      <w:r w:rsidRPr="00E01096">
        <w:t>kitų</w:t>
      </w:r>
      <w:r w:rsidRPr="00E01096">
        <w:rPr>
          <w:spacing w:val="-3"/>
        </w:rPr>
        <w:t xml:space="preserve"> </w:t>
      </w:r>
      <w:r w:rsidRPr="00E01096">
        <w:t>antikoaguliantų,</w:t>
      </w:r>
      <w:r w:rsidRPr="00E01096">
        <w:rPr>
          <w:spacing w:val="-4"/>
        </w:rPr>
        <w:t xml:space="preserve"> </w:t>
      </w:r>
      <w:r w:rsidRPr="00E01096">
        <w:t>neatmetama</w:t>
      </w:r>
      <w:r w:rsidRPr="00E01096">
        <w:rPr>
          <w:spacing w:val="-4"/>
        </w:rPr>
        <w:t xml:space="preserve"> </w:t>
      </w:r>
      <w:r w:rsidRPr="00E01096">
        <w:t>tikimybė,</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kartu</w:t>
      </w:r>
      <w:r w:rsidRPr="00E01096">
        <w:rPr>
          <w:spacing w:val="-3"/>
        </w:rPr>
        <w:t xml:space="preserve"> </w:t>
      </w:r>
      <w:r w:rsidRPr="00E01096">
        <w:t>vartojantiems SSRI</w:t>
      </w:r>
      <w:r w:rsidRPr="00E01096">
        <w:rPr>
          <w:spacing w:val="-3"/>
        </w:rPr>
        <w:t xml:space="preserve"> </w:t>
      </w:r>
      <w:r w:rsidRPr="00E01096">
        <w:t>arba</w:t>
      </w:r>
      <w:r w:rsidRPr="00E01096">
        <w:rPr>
          <w:spacing w:val="-4"/>
        </w:rPr>
        <w:t xml:space="preserve"> </w:t>
      </w:r>
      <w:r w:rsidRPr="00E01096">
        <w:t>SNRI,</w:t>
      </w:r>
      <w:r w:rsidRPr="00E01096">
        <w:rPr>
          <w:spacing w:val="-3"/>
        </w:rPr>
        <w:t xml:space="preserve"> </w:t>
      </w:r>
      <w:r w:rsidRPr="00E01096">
        <w:t>dėl</w:t>
      </w:r>
      <w:r w:rsidRPr="00E01096">
        <w:rPr>
          <w:spacing w:val="-3"/>
        </w:rPr>
        <w:t xml:space="preserve"> </w:t>
      </w:r>
      <w:r w:rsidRPr="00E01096">
        <w:t>jų</w:t>
      </w:r>
      <w:r w:rsidRPr="00E01096">
        <w:rPr>
          <w:spacing w:val="-3"/>
        </w:rPr>
        <w:t xml:space="preserve"> </w:t>
      </w:r>
      <w:r w:rsidRPr="00E01096">
        <w:t>poveikio</w:t>
      </w:r>
      <w:r w:rsidRPr="00E01096">
        <w:rPr>
          <w:spacing w:val="-3"/>
        </w:rPr>
        <w:t xml:space="preserve"> </w:t>
      </w:r>
      <w:r w:rsidRPr="00E01096">
        <w:t>trombocitams,</w:t>
      </w:r>
      <w:r w:rsidRPr="00E01096">
        <w:rPr>
          <w:spacing w:val="-3"/>
        </w:rPr>
        <w:t xml:space="preserve"> </w:t>
      </w:r>
      <w:r w:rsidRPr="00E01096">
        <w:t>apie</w:t>
      </w:r>
      <w:r w:rsidRPr="00E01096">
        <w:rPr>
          <w:spacing w:val="-4"/>
        </w:rPr>
        <w:t xml:space="preserve"> </w:t>
      </w:r>
      <w:r w:rsidRPr="00E01096">
        <w:t>kurį</w:t>
      </w:r>
      <w:r w:rsidRPr="00E01096">
        <w:rPr>
          <w:spacing w:val="-3"/>
        </w:rPr>
        <w:t xml:space="preserve"> </w:t>
      </w:r>
      <w:r w:rsidRPr="00E01096">
        <w:t>buvo</w:t>
      </w:r>
      <w:r w:rsidRPr="00E01096">
        <w:rPr>
          <w:spacing w:val="-4"/>
        </w:rPr>
        <w:t xml:space="preserve"> </w:t>
      </w:r>
      <w:r w:rsidRPr="00E01096">
        <w:t>pranešta,</w:t>
      </w:r>
      <w:r w:rsidRPr="00E01096">
        <w:rPr>
          <w:spacing w:val="-3"/>
        </w:rPr>
        <w:t xml:space="preserve"> </w:t>
      </w:r>
      <w:r w:rsidRPr="00E01096">
        <w:t>gali</w:t>
      </w:r>
      <w:r w:rsidRPr="00E01096">
        <w:rPr>
          <w:spacing w:val="-3"/>
        </w:rPr>
        <w:t xml:space="preserve"> </w:t>
      </w:r>
      <w:r w:rsidRPr="00E01096">
        <w:t>padidėti</w:t>
      </w:r>
      <w:r w:rsidRPr="00E01096">
        <w:rPr>
          <w:spacing w:val="-3"/>
        </w:rPr>
        <w:t xml:space="preserve"> </w:t>
      </w:r>
      <w:r w:rsidRPr="00E01096">
        <w:t xml:space="preserve">kraujavimo rizika. Kai vykdant </w:t>
      </w:r>
      <w:proofErr w:type="spellStart"/>
      <w:r w:rsidRPr="00E01096">
        <w:t>rivaroksabano</w:t>
      </w:r>
      <w:proofErr w:type="spellEnd"/>
      <w:r w:rsidRPr="00E01096">
        <w:t xml:space="preserve"> klinikinę programą kartu buvo vartojama minėtų vaistinių preparatų, visose gydymo grupėse nustatyti didesni didžiojo ir ne didžiojo kliniškai reikšmingo kraujavimo dažnio rodikliai.</w:t>
      </w:r>
    </w:p>
    <w:p w14:paraId="552F6B76" w14:textId="77777777" w:rsidR="007B55E7" w:rsidRPr="00E01096" w:rsidRDefault="007B55E7" w:rsidP="00E01096">
      <w:pPr>
        <w:pStyle w:val="Pagrindinistekstas"/>
        <w:kinsoku w:val="0"/>
        <w:overflowPunct w:val="0"/>
      </w:pPr>
    </w:p>
    <w:p w14:paraId="173A6337" w14:textId="77777777" w:rsidR="007B55E7" w:rsidRPr="00E01096" w:rsidRDefault="007B55E7" w:rsidP="00E01096">
      <w:pPr>
        <w:pStyle w:val="Pagrindinistekstas"/>
        <w:kinsoku w:val="0"/>
        <w:overflowPunct w:val="0"/>
        <w:rPr>
          <w:spacing w:val="-2"/>
        </w:rPr>
      </w:pPr>
      <w:r w:rsidRPr="00E01096">
        <w:rPr>
          <w:spacing w:val="-2"/>
          <w:u w:val="single"/>
        </w:rPr>
        <w:t>Varfarinas</w:t>
      </w:r>
    </w:p>
    <w:p w14:paraId="35FCE430" w14:textId="77777777" w:rsidR="007B55E7" w:rsidRDefault="007B55E7" w:rsidP="00E01096">
      <w:pPr>
        <w:pStyle w:val="Pagrindinistekstas"/>
        <w:kinsoku w:val="0"/>
        <w:overflowPunct w:val="0"/>
      </w:pPr>
      <w:r w:rsidRPr="00E01096">
        <w:t xml:space="preserve">Keičiant gydymą vitamino K antagonistu varfarinu (TNS nuo 2,0 iki 3,0) į gydymą </w:t>
      </w:r>
      <w:proofErr w:type="spellStart"/>
      <w:r w:rsidRPr="00E01096">
        <w:t>rivaroksabanu</w:t>
      </w:r>
      <w:proofErr w:type="spellEnd"/>
      <w:r w:rsidRPr="00E01096">
        <w:rPr>
          <w:spacing w:val="40"/>
        </w:rPr>
        <w:t xml:space="preserve"> </w:t>
      </w:r>
      <w:r w:rsidRPr="00E01096">
        <w:t>(20</w:t>
      </w:r>
      <w:r w:rsidR="006D5210">
        <w:t> </w:t>
      </w:r>
      <w:r w:rsidRPr="00E01096">
        <w:t xml:space="preserve">mg) arba gydymą </w:t>
      </w:r>
      <w:proofErr w:type="spellStart"/>
      <w:r w:rsidRPr="00E01096">
        <w:t>rivaroksabanu</w:t>
      </w:r>
      <w:proofErr w:type="spellEnd"/>
      <w:r w:rsidRPr="00E01096">
        <w:t xml:space="preserve"> (20</w:t>
      </w:r>
      <w:r w:rsidR="006D5210">
        <w:t> </w:t>
      </w:r>
      <w:r w:rsidRPr="00E01096">
        <w:t xml:space="preserve">mg) į gydymą varfarinu (TNS nuo 2,0 iki 3,0), </w:t>
      </w:r>
      <w:proofErr w:type="spellStart"/>
      <w:r w:rsidRPr="00E01096">
        <w:t>protrombino</w:t>
      </w:r>
      <w:proofErr w:type="spellEnd"/>
      <w:r w:rsidRPr="00E01096">
        <w:t xml:space="preserve"> laikas</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padidėjo</w:t>
      </w:r>
      <w:r w:rsidRPr="00E01096">
        <w:rPr>
          <w:spacing w:val="-3"/>
        </w:rPr>
        <w:t xml:space="preserve"> </w:t>
      </w:r>
      <w:r w:rsidRPr="00E01096">
        <w:t>daugiau</w:t>
      </w:r>
      <w:r w:rsidRPr="00E01096">
        <w:rPr>
          <w:spacing w:val="-3"/>
        </w:rPr>
        <w:t xml:space="preserve"> </w:t>
      </w:r>
      <w:r w:rsidRPr="00E01096">
        <w:t>nei</w:t>
      </w:r>
      <w:r w:rsidRPr="00E01096">
        <w:rPr>
          <w:spacing w:val="-3"/>
        </w:rPr>
        <w:t xml:space="preserve"> </w:t>
      </w:r>
      <w:r w:rsidRPr="00E01096">
        <w:t>iki</w:t>
      </w:r>
      <w:r w:rsidRPr="00E01096">
        <w:rPr>
          <w:spacing w:val="-3"/>
        </w:rPr>
        <w:t xml:space="preserve"> </w:t>
      </w:r>
      <w:r w:rsidRPr="00E01096">
        <w:t>suminės</w:t>
      </w:r>
      <w:r w:rsidRPr="00E01096">
        <w:rPr>
          <w:spacing w:val="-4"/>
        </w:rPr>
        <w:t xml:space="preserve"> </w:t>
      </w:r>
      <w:r w:rsidRPr="00E01096">
        <w:t>reikšmės</w:t>
      </w:r>
      <w:r w:rsidRPr="00E01096">
        <w:rPr>
          <w:spacing w:val="-4"/>
        </w:rPr>
        <w:t xml:space="preserve"> </w:t>
      </w:r>
      <w:r w:rsidRPr="00E01096">
        <w:t>(atskirais</w:t>
      </w:r>
      <w:r w:rsidRPr="00E01096">
        <w:rPr>
          <w:spacing w:val="-4"/>
        </w:rPr>
        <w:t xml:space="preserve"> </w:t>
      </w:r>
      <w:r w:rsidRPr="00E01096">
        <w:t>atvejais</w:t>
      </w:r>
      <w:r w:rsidRPr="00E01096">
        <w:rPr>
          <w:spacing w:val="-4"/>
        </w:rPr>
        <w:t xml:space="preserve"> </w:t>
      </w:r>
      <w:r w:rsidRPr="00E01096">
        <w:t>nustatyta</w:t>
      </w:r>
      <w:r w:rsidRPr="00E01096">
        <w:rPr>
          <w:spacing w:val="-4"/>
        </w:rPr>
        <w:t xml:space="preserve"> </w:t>
      </w:r>
      <w:r w:rsidRPr="00E01096">
        <w:t xml:space="preserve">TNS reikšmė iki 12), tuo tarpu kai poveikis DATL, </w:t>
      </w:r>
      <w:proofErr w:type="spellStart"/>
      <w:r w:rsidRPr="00E01096">
        <w:t>Xa</w:t>
      </w:r>
      <w:proofErr w:type="spellEnd"/>
      <w:r w:rsidRPr="00E01096">
        <w:t xml:space="preserve"> faktoriaus aktyvumo slopinimui ir endogeninio trombino potencialui (ETP) buvo suminis.</w:t>
      </w:r>
    </w:p>
    <w:p w14:paraId="41CAC98C" w14:textId="77777777" w:rsidR="009B6CF9" w:rsidRPr="00E01096" w:rsidRDefault="009B6CF9" w:rsidP="00E01096">
      <w:pPr>
        <w:pStyle w:val="Pagrindinistekstas"/>
        <w:kinsoku w:val="0"/>
        <w:overflowPunct w:val="0"/>
      </w:pPr>
    </w:p>
    <w:p w14:paraId="1BA2DDF9" w14:textId="77777777" w:rsidR="007B55E7" w:rsidRPr="00E01096" w:rsidRDefault="007B55E7" w:rsidP="00E01096">
      <w:pPr>
        <w:pStyle w:val="Pagrindinistekstas"/>
        <w:kinsoku w:val="0"/>
        <w:overflowPunct w:val="0"/>
        <w:rPr>
          <w:spacing w:val="-2"/>
        </w:rPr>
      </w:pPr>
      <w:r w:rsidRPr="00E01096">
        <w:t xml:space="preserve">Norint ištirti </w:t>
      </w:r>
      <w:proofErr w:type="spellStart"/>
      <w:r w:rsidRPr="00E01096">
        <w:t>rivaroksabano</w:t>
      </w:r>
      <w:proofErr w:type="spellEnd"/>
      <w:r w:rsidRPr="00E01096">
        <w:t xml:space="preserve"> </w:t>
      </w:r>
      <w:proofErr w:type="spellStart"/>
      <w:r w:rsidRPr="00E01096">
        <w:t>farmakodinaminį</w:t>
      </w:r>
      <w:proofErr w:type="spellEnd"/>
      <w:r w:rsidRPr="00E01096">
        <w:t xml:space="preserve"> poveikį gydymo keitimo metu, galima atlikti </w:t>
      </w:r>
      <w:proofErr w:type="spellStart"/>
      <w:r w:rsidRPr="00E01096">
        <w:t>antifaktoriaus</w:t>
      </w:r>
      <w:proofErr w:type="spellEnd"/>
      <w:r w:rsidRPr="00E01096">
        <w:rPr>
          <w:spacing w:val="-4"/>
        </w:rPr>
        <w:t xml:space="preserve"> </w:t>
      </w:r>
      <w:proofErr w:type="spellStart"/>
      <w:r w:rsidRPr="00E01096">
        <w:t>Xa</w:t>
      </w:r>
      <w:proofErr w:type="spellEnd"/>
      <w:r w:rsidRPr="00E01096">
        <w:rPr>
          <w:spacing w:val="-4"/>
        </w:rPr>
        <w:t xml:space="preserve"> </w:t>
      </w:r>
      <w:r w:rsidRPr="00E01096">
        <w:t>aktyvumo,</w:t>
      </w:r>
      <w:r w:rsidRPr="00E01096">
        <w:rPr>
          <w:spacing w:val="-3"/>
        </w:rPr>
        <w:t xml:space="preserve"> </w:t>
      </w:r>
      <w:proofErr w:type="spellStart"/>
      <w:r w:rsidRPr="00E01096">
        <w:t>PiCT</w:t>
      </w:r>
      <w:proofErr w:type="spellEnd"/>
      <w:r w:rsidRPr="00E01096">
        <w:rPr>
          <w:spacing w:val="-3"/>
        </w:rPr>
        <w:t xml:space="preserve"> </w:t>
      </w:r>
      <w:r w:rsidRPr="00E01096">
        <w:t>ir</w:t>
      </w:r>
      <w:r w:rsidRPr="00E01096">
        <w:rPr>
          <w:spacing w:val="-3"/>
        </w:rPr>
        <w:t xml:space="preserve"> </w:t>
      </w:r>
      <w:proofErr w:type="spellStart"/>
      <w:r w:rsidRPr="00E01096">
        <w:rPr>
          <w:i/>
          <w:iCs/>
        </w:rPr>
        <w:t>Heptest</w:t>
      </w:r>
      <w:proofErr w:type="spellEnd"/>
      <w:r w:rsidRPr="00E01096">
        <w:rPr>
          <w:i/>
          <w:iCs/>
          <w:spacing w:val="-3"/>
        </w:rPr>
        <w:t xml:space="preserve"> </w:t>
      </w:r>
      <w:r w:rsidRPr="00E01096">
        <w:t>tyrimus,</w:t>
      </w:r>
      <w:r w:rsidRPr="00E01096">
        <w:rPr>
          <w:spacing w:val="-3"/>
        </w:rPr>
        <w:t xml:space="preserve"> </w:t>
      </w:r>
      <w:r w:rsidRPr="00E01096">
        <w:t>kadangi</w:t>
      </w:r>
      <w:r w:rsidRPr="00E01096">
        <w:rPr>
          <w:spacing w:val="-3"/>
        </w:rPr>
        <w:t xml:space="preserve"> </w:t>
      </w:r>
      <w:r w:rsidRPr="00E01096">
        <w:t>varfarinas</w:t>
      </w:r>
      <w:r w:rsidRPr="00E01096">
        <w:rPr>
          <w:spacing w:val="-3"/>
        </w:rPr>
        <w:t xml:space="preserve"> </w:t>
      </w:r>
      <w:r w:rsidRPr="00E01096">
        <w:t>šių</w:t>
      </w:r>
      <w:r w:rsidRPr="00E01096">
        <w:rPr>
          <w:spacing w:val="-3"/>
        </w:rPr>
        <w:t xml:space="preserve"> </w:t>
      </w:r>
      <w:r w:rsidRPr="00E01096">
        <w:t>tyrimų</w:t>
      </w:r>
      <w:r w:rsidRPr="00E01096">
        <w:rPr>
          <w:spacing w:val="-3"/>
        </w:rPr>
        <w:t xml:space="preserve"> </w:t>
      </w:r>
      <w:r w:rsidRPr="00E01096">
        <w:t>neveikia.</w:t>
      </w:r>
      <w:r w:rsidRPr="00E01096">
        <w:rPr>
          <w:spacing w:val="-3"/>
        </w:rPr>
        <w:t xml:space="preserve"> </w:t>
      </w:r>
      <w:r w:rsidRPr="00E01096">
        <w:t xml:space="preserve">Ketvirtą parą po paskutinės varfarino dozės pavartojimo visi tyrimai (įskaitant </w:t>
      </w:r>
      <w:proofErr w:type="spellStart"/>
      <w:r w:rsidRPr="00E01096">
        <w:t>protrombino</w:t>
      </w:r>
      <w:proofErr w:type="spellEnd"/>
      <w:r w:rsidRPr="00E01096">
        <w:t xml:space="preserve"> laiką, DATL,</w:t>
      </w:r>
      <w:r w:rsidR="006D5210">
        <w:t xml:space="preserve"> </w:t>
      </w:r>
      <w:proofErr w:type="spellStart"/>
      <w:r w:rsidRPr="00E01096">
        <w:t>Xa</w:t>
      </w:r>
      <w:proofErr w:type="spellEnd"/>
      <w:r w:rsidRPr="00E01096">
        <w:rPr>
          <w:spacing w:val="-9"/>
        </w:rPr>
        <w:t xml:space="preserve"> </w:t>
      </w:r>
      <w:r w:rsidRPr="00E01096">
        <w:t>faktoriaus</w:t>
      </w:r>
      <w:r w:rsidRPr="00E01096">
        <w:rPr>
          <w:spacing w:val="-7"/>
        </w:rPr>
        <w:t xml:space="preserve"> </w:t>
      </w:r>
      <w:r w:rsidRPr="00E01096">
        <w:t>aktyvumo</w:t>
      </w:r>
      <w:r w:rsidRPr="00E01096">
        <w:rPr>
          <w:spacing w:val="-7"/>
        </w:rPr>
        <w:t xml:space="preserve"> </w:t>
      </w:r>
      <w:r w:rsidRPr="00E01096">
        <w:t>slopinimą</w:t>
      </w:r>
      <w:r w:rsidRPr="00E01096">
        <w:rPr>
          <w:spacing w:val="-9"/>
        </w:rPr>
        <w:t xml:space="preserve"> </w:t>
      </w:r>
      <w:r w:rsidRPr="00E01096">
        <w:t>ir</w:t>
      </w:r>
      <w:r w:rsidRPr="00E01096">
        <w:rPr>
          <w:spacing w:val="-8"/>
        </w:rPr>
        <w:t xml:space="preserve"> </w:t>
      </w:r>
      <w:r w:rsidRPr="00E01096">
        <w:t>ETP)</w:t>
      </w:r>
      <w:r w:rsidRPr="00E01096">
        <w:rPr>
          <w:spacing w:val="-7"/>
        </w:rPr>
        <w:t xml:space="preserve"> </w:t>
      </w:r>
      <w:r w:rsidRPr="00E01096">
        <w:t>rodė</w:t>
      </w:r>
      <w:r w:rsidRPr="00E01096">
        <w:rPr>
          <w:spacing w:val="-9"/>
        </w:rPr>
        <w:t xml:space="preserve"> </w:t>
      </w:r>
      <w:r w:rsidRPr="00E01096">
        <w:t>tik</w:t>
      </w:r>
      <w:r w:rsidRPr="00E01096">
        <w:rPr>
          <w:spacing w:val="-7"/>
        </w:rPr>
        <w:t xml:space="preserve"> </w:t>
      </w:r>
      <w:proofErr w:type="spellStart"/>
      <w:r w:rsidRPr="00E01096">
        <w:t>rivaroksabano</w:t>
      </w:r>
      <w:proofErr w:type="spellEnd"/>
      <w:r w:rsidRPr="00E01096">
        <w:rPr>
          <w:spacing w:val="-9"/>
        </w:rPr>
        <w:t xml:space="preserve"> </w:t>
      </w:r>
      <w:r w:rsidRPr="00E01096">
        <w:rPr>
          <w:spacing w:val="-2"/>
        </w:rPr>
        <w:t>poveikį.</w:t>
      </w:r>
    </w:p>
    <w:p w14:paraId="522A5254" w14:textId="77777777" w:rsidR="007B55E7" w:rsidRDefault="007B55E7" w:rsidP="00E01096">
      <w:pPr>
        <w:pStyle w:val="Pagrindinistekstas"/>
        <w:kinsoku w:val="0"/>
        <w:overflowPunct w:val="0"/>
      </w:pPr>
      <w:r w:rsidRPr="00E01096">
        <w:t>Norint</w:t>
      </w:r>
      <w:r w:rsidRPr="00E01096">
        <w:rPr>
          <w:spacing w:val="-4"/>
        </w:rPr>
        <w:t xml:space="preserve"> </w:t>
      </w:r>
      <w:r w:rsidRPr="00E01096">
        <w:t>ištirti</w:t>
      </w:r>
      <w:r w:rsidRPr="00E01096">
        <w:rPr>
          <w:spacing w:val="-5"/>
        </w:rPr>
        <w:t xml:space="preserve"> </w:t>
      </w:r>
      <w:r w:rsidRPr="00E01096">
        <w:t>varfarino</w:t>
      </w:r>
      <w:r w:rsidRPr="00E01096">
        <w:rPr>
          <w:spacing w:val="-4"/>
        </w:rPr>
        <w:t xml:space="preserve"> </w:t>
      </w:r>
      <w:proofErr w:type="spellStart"/>
      <w:r w:rsidRPr="00E01096">
        <w:t>farmakodinaminį</w:t>
      </w:r>
      <w:proofErr w:type="spellEnd"/>
      <w:r w:rsidRPr="00E01096">
        <w:rPr>
          <w:spacing w:val="-4"/>
        </w:rPr>
        <w:t xml:space="preserve"> </w:t>
      </w:r>
      <w:r w:rsidRPr="00E01096">
        <w:t>poveikį</w:t>
      </w:r>
      <w:r w:rsidRPr="00E01096">
        <w:rPr>
          <w:spacing w:val="-5"/>
        </w:rPr>
        <w:t xml:space="preserve"> </w:t>
      </w:r>
      <w:r w:rsidRPr="00E01096">
        <w:t>gydymo</w:t>
      </w:r>
      <w:r w:rsidRPr="00E01096">
        <w:rPr>
          <w:spacing w:val="-4"/>
        </w:rPr>
        <w:t xml:space="preserve"> </w:t>
      </w:r>
      <w:r w:rsidRPr="00E01096">
        <w:t>keitimo</w:t>
      </w:r>
      <w:r w:rsidRPr="00E01096">
        <w:rPr>
          <w:spacing w:val="-4"/>
        </w:rPr>
        <w:t xml:space="preserve"> </w:t>
      </w:r>
      <w:r w:rsidRPr="00E01096">
        <w:t>metu,</w:t>
      </w:r>
      <w:r w:rsidRPr="00E01096">
        <w:rPr>
          <w:spacing w:val="-4"/>
        </w:rPr>
        <w:t xml:space="preserve"> </w:t>
      </w:r>
      <w:r w:rsidRPr="00E01096">
        <w:t>galima</w:t>
      </w:r>
      <w:r w:rsidRPr="00E01096">
        <w:rPr>
          <w:spacing w:val="-3"/>
        </w:rPr>
        <w:t xml:space="preserve"> </w:t>
      </w:r>
      <w:r w:rsidRPr="00E01096">
        <w:t>atlikti</w:t>
      </w:r>
      <w:r w:rsidRPr="00E01096">
        <w:rPr>
          <w:spacing w:val="-4"/>
        </w:rPr>
        <w:t xml:space="preserve"> </w:t>
      </w:r>
      <w:r w:rsidRPr="00E01096">
        <w:t>TNS</w:t>
      </w:r>
      <w:r w:rsidRPr="00E01096">
        <w:rPr>
          <w:spacing w:val="-4"/>
        </w:rPr>
        <w:t xml:space="preserve"> </w:t>
      </w:r>
      <w:r w:rsidRPr="00E01096">
        <w:t xml:space="preserve">tyrimą, esant mažiausiai </w:t>
      </w:r>
      <w:proofErr w:type="spellStart"/>
      <w:r w:rsidRPr="00E01096">
        <w:t>rivaroksabano</w:t>
      </w:r>
      <w:proofErr w:type="spellEnd"/>
      <w:r w:rsidRPr="00E01096">
        <w:t xml:space="preserve"> koncentracijai (</w:t>
      </w:r>
      <w:proofErr w:type="spellStart"/>
      <w:r w:rsidRPr="00E01096">
        <w:t>C</w:t>
      </w:r>
      <w:r w:rsidRPr="00E01096">
        <w:rPr>
          <w:vertAlign w:val="subscript"/>
        </w:rPr>
        <w:t>trough</w:t>
      </w:r>
      <w:proofErr w:type="spellEnd"/>
      <w:r w:rsidRPr="00E01096">
        <w:t>) (praėjus 24</w:t>
      </w:r>
      <w:r w:rsidR="006D5210">
        <w:t> </w:t>
      </w:r>
      <w:r w:rsidRPr="00E01096">
        <w:t xml:space="preserve">valandoms po paskutinio </w:t>
      </w:r>
      <w:proofErr w:type="spellStart"/>
      <w:r w:rsidRPr="00E01096">
        <w:t>rivaroksabano</w:t>
      </w:r>
      <w:proofErr w:type="spellEnd"/>
      <w:r w:rsidRPr="00E01096">
        <w:t xml:space="preserve"> pavartojimo), nes šiuo laiku tyrimas bus mažiausiai paveiktas </w:t>
      </w:r>
      <w:proofErr w:type="spellStart"/>
      <w:r w:rsidRPr="00E01096">
        <w:t>rivaroksabano</w:t>
      </w:r>
      <w:proofErr w:type="spellEnd"/>
      <w:r w:rsidRPr="00E01096">
        <w:t>.</w:t>
      </w:r>
    </w:p>
    <w:p w14:paraId="3CA5352F" w14:textId="77777777" w:rsidR="009B6CF9" w:rsidRPr="00E01096" w:rsidRDefault="009B6CF9" w:rsidP="00E01096">
      <w:pPr>
        <w:pStyle w:val="Pagrindinistekstas"/>
        <w:kinsoku w:val="0"/>
        <w:overflowPunct w:val="0"/>
      </w:pPr>
    </w:p>
    <w:p w14:paraId="28F62FA8" w14:textId="77777777" w:rsidR="007B55E7" w:rsidRPr="00E01096" w:rsidRDefault="007B55E7" w:rsidP="00E01096">
      <w:pPr>
        <w:pStyle w:val="Pagrindinistekstas"/>
        <w:kinsoku w:val="0"/>
        <w:overflowPunct w:val="0"/>
        <w:rPr>
          <w:spacing w:val="-2"/>
        </w:rPr>
      </w:pPr>
      <w:proofErr w:type="spellStart"/>
      <w:r w:rsidRPr="00E01096">
        <w:t>Farmakokinetinės</w:t>
      </w:r>
      <w:proofErr w:type="spellEnd"/>
      <w:r w:rsidRPr="00E01096">
        <w:rPr>
          <w:spacing w:val="-13"/>
        </w:rPr>
        <w:t xml:space="preserve"> </w:t>
      </w:r>
      <w:r w:rsidRPr="00E01096">
        <w:t>varfarino</w:t>
      </w:r>
      <w:r w:rsidRPr="00E01096">
        <w:rPr>
          <w:spacing w:val="-12"/>
        </w:rPr>
        <w:t xml:space="preserve"> </w:t>
      </w:r>
      <w:r w:rsidRPr="00E01096">
        <w:t>ir</w:t>
      </w:r>
      <w:r w:rsidRPr="00E01096">
        <w:rPr>
          <w:spacing w:val="-12"/>
        </w:rPr>
        <w:t xml:space="preserve"> </w:t>
      </w:r>
      <w:proofErr w:type="spellStart"/>
      <w:r w:rsidRPr="00E01096">
        <w:t>rivaroksabano</w:t>
      </w:r>
      <w:proofErr w:type="spellEnd"/>
      <w:r w:rsidRPr="00E01096">
        <w:rPr>
          <w:spacing w:val="-12"/>
        </w:rPr>
        <w:t xml:space="preserve"> </w:t>
      </w:r>
      <w:r w:rsidRPr="00E01096">
        <w:t>sąveikos</w:t>
      </w:r>
      <w:r w:rsidRPr="00E01096">
        <w:rPr>
          <w:spacing w:val="-13"/>
        </w:rPr>
        <w:t xml:space="preserve"> </w:t>
      </w:r>
      <w:r w:rsidRPr="00E01096">
        <w:t>nustatyta</w:t>
      </w:r>
      <w:r w:rsidRPr="00E01096">
        <w:rPr>
          <w:spacing w:val="-13"/>
        </w:rPr>
        <w:t xml:space="preserve"> </w:t>
      </w:r>
      <w:r w:rsidRPr="00E01096">
        <w:rPr>
          <w:spacing w:val="-2"/>
        </w:rPr>
        <w:t>nebuvo.</w:t>
      </w:r>
    </w:p>
    <w:p w14:paraId="078F02DF" w14:textId="77777777" w:rsidR="007B55E7" w:rsidRPr="00E01096" w:rsidRDefault="007B55E7" w:rsidP="00E01096">
      <w:pPr>
        <w:pStyle w:val="Pagrindinistekstas"/>
        <w:kinsoku w:val="0"/>
        <w:overflowPunct w:val="0"/>
      </w:pPr>
    </w:p>
    <w:p w14:paraId="146DD964" w14:textId="77777777" w:rsidR="007B55E7" w:rsidRPr="00E01096" w:rsidRDefault="007B55E7" w:rsidP="00E01096">
      <w:pPr>
        <w:pStyle w:val="Pagrindinistekstas"/>
        <w:kinsoku w:val="0"/>
        <w:overflowPunct w:val="0"/>
      </w:pPr>
      <w:r w:rsidRPr="00E01096">
        <w:rPr>
          <w:u w:val="single"/>
        </w:rPr>
        <w:t>CYP3A4</w:t>
      </w:r>
      <w:r w:rsidRPr="00E01096">
        <w:rPr>
          <w:spacing w:val="-12"/>
          <w:u w:val="single"/>
        </w:rPr>
        <w:t xml:space="preserve"> </w:t>
      </w:r>
      <w:proofErr w:type="spellStart"/>
      <w:r w:rsidRPr="00E01096">
        <w:rPr>
          <w:spacing w:val="-2"/>
          <w:u w:val="single"/>
        </w:rPr>
        <w:t>induktoriai</w:t>
      </w:r>
      <w:proofErr w:type="spellEnd"/>
    </w:p>
    <w:p w14:paraId="55398387"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11"/>
        </w:rPr>
        <w:t xml:space="preserve"> </w:t>
      </w:r>
      <w:r w:rsidRPr="00E01096">
        <w:t>vartojant</w:t>
      </w:r>
      <w:r w:rsidRPr="00E01096">
        <w:rPr>
          <w:spacing w:val="-10"/>
        </w:rPr>
        <w:t xml:space="preserve"> </w:t>
      </w:r>
      <w:r w:rsidRPr="00E01096">
        <w:t>kartu</w:t>
      </w:r>
      <w:r w:rsidRPr="00E01096">
        <w:rPr>
          <w:spacing w:val="-10"/>
        </w:rPr>
        <w:t xml:space="preserve"> </w:t>
      </w:r>
      <w:r w:rsidRPr="00E01096">
        <w:t>su</w:t>
      </w:r>
      <w:r w:rsidRPr="00E01096">
        <w:rPr>
          <w:spacing w:val="-10"/>
        </w:rPr>
        <w:t xml:space="preserve"> </w:t>
      </w:r>
      <w:r w:rsidRPr="00E01096">
        <w:t>stipriu</w:t>
      </w:r>
      <w:r w:rsidRPr="00E01096">
        <w:rPr>
          <w:spacing w:val="-11"/>
        </w:rPr>
        <w:t xml:space="preserve"> </w:t>
      </w:r>
      <w:r w:rsidRPr="00E01096">
        <w:t>CYP3A4</w:t>
      </w:r>
      <w:r w:rsidRPr="00E01096">
        <w:rPr>
          <w:spacing w:val="-10"/>
        </w:rPr>
        <w:t xml:space="preserve"> </w:t>
      </w:r>
      <w:proofErr w:type="spellStart"/>
      <w:r w:rsidRPr="00E01096">
        <w:t>induktoriumi</w:t>
      </w:r>
      <w:proofErr w:type="spellEnd"/>
      <w:r w:rsidRPr="00E01096">
        <w:rPr>
          <w:spacing w:val="-10"/>
        </w:rPr>
        <w:t xml:space="preserve"> </w:t>
      </w:r>
      <w:proofErr w:type="spellStart"/>
      <w:r w:rsidRPr="00E01096">
        <w:t>rifampicinu</w:t>
      </w:r>
      <w:proofErr w:type="spellEnd"/>
      <w:r w:rsidRPr="00E01096">
        <w:t>,</w:t>
      </w:r>
      <w:r w:rsidRPr="00E01096">
        <w:rPr>
          <w:spacing w:val="-10"/>
        </w:rPr>
        <w:t xml:space="preserve"> </w:t>
      </w:r>
      <w:r w:rsidRPr="00E01096">
        <w:t>nustatytas</w:t>
      </w:r>
      <w:r w:rsidRPr="00E01096">
        <w:rPr>
          <w:spacing w:val="-11"/>
        </w:rPr>
        <w:t xml:space="preserve"> </w:t>
      </w:r>
      <w:r w:rsidRPr="00E01096">
        <w:t>maždaug</w:t>
      </w:r>
      <w:r w:rsidRPr="00E01096">
        <w:rPr>
          <w:spacing w:val="-10"/>
        </w:rPr>
        <w:t xml:space="preserve"> </w:t>
      </w:r>
      <w:r w:rsidRPr="00E01096">
        <w:t>50</w:t>
      </w:r>
      <w:r w:rsidR="006D5210">
        <w:t> </w:t>
      </w:r>
      <w:r w:rsidRPr="00E01096">
        <w:rPr>
          <w:spacing w:val="-10"/>
        </w:rPr>
        <w:t>%</w:t>
      </w:r>
      <w:r w:rsidR="006D5210">
        <w:rPr>
          <w:spacing w:val="-10"/>
        </w:rPr>
        <w:t xml:space="preserve"> </w:t>
      </w:r>
      <w:r w:rsidRPr="00E01096">
        <w:t xml:space="preserve">vidutinio </w:t>
      </w:r>
      <w:proofErr w:type="spellStart"/>
      <w:r w:rsidRPr="00E01096">
        <w:t>rivaroksabano</w:t>
      </w:r>
      <w:proofErr w:type="spellEnd"/>
      <w:r w:rsidRPr="00E01096">
        <w:t xml:space="preserve"> AUC sumažėjimas ir kartu – </w:t>
      </w:r>
      <w:proofErr w:type="spellStart"/>
      <w:r w:rsidRPr="00E01096">
        <w:t>farmakodinaminių</w:t>
      </w:r>
      <w:proofErr w:type="spellEnd"/>
      <w:r w:rsidRPr="00E01096">
        <w:t xml:space="preserve"> poveikių sumažėjimas. </w:t>
      </w:r>
      <w:proofErr w:type="spellStart"/>
      <w:r w:rsidRPr="00E01096">
        <w:t>Rivaroksabano</w:t>
      </w:r>
      <w:proofErr w:type="spellEnd"/>
      <w:r w:rsidRPr="00E01096">
        <w:t xml:space="preserve"> vartojant kartu su kitais stipriais CYP3A4 </w:t>
      </w:r>
      <w:proofErr w:type="spellStart"/>
      <w:r w:rsidRPr="00E01096">
        <w:t>induktoriais</w:t>
      </w:r>
      <w:proofErr w:type="spellEnd"/>
      <w:r w:rsidRPr="00E01096">
        <w:t xml:space="preserve"> (pvz., </w:t>
      </w:r>
      <w:proofErr w:type="spellStart"/>
      <w:r w:rsidRPr="00E01096">
        <w:t>fenitoinu</w:t>
      </w:r>
      <w:proofErr w:type="spellEnd"/>
      <w:r w:rsidRPr="00E01096">
        <w:t xml:space="preserve">, </w:t>
      </w:r>
      <w:proofErr w:type="spellStart"/>
      <w:r w:rsidRPr="00E01096">
        <w:t>karbamazepinu</w:t>
      </w:r>
      <w:proofErr w:type="spellEnd"/>
      <w:r w:rsidRPr="00E01096">
        <w:t>,</w:t>
      </w:r>
      <w:r w:rsidRPr="00E01096">
        <w:rPr>
          <w:spacing w:val="-4"/>
        </w:rPr>
        <w:t xml:space="preserve"> </w:t>
      </w:r>
      <w:proofErr w:type="spellStart"/>
      <w:r w:rsidRPr="00E01096">
        <w:t>fenobarbitaliu</w:t>
      </w:r>
      <w:proofErr w:type="spellEnd"/>
      <w:r w:rsidRPr="00E01096">
        <w:rPr>
          <w:spacing w:val="-4"/>
        </w:rPr>
        <w:t xml:space="preserve"> </w:t>
      </w:r>
      <w:r w:rsidRPr="00E01096">
        <w:t>arba</w:t>
      </w:r>
      <w:r w:rsidRPr="00E01096">
        <w:rPr>
          <w:spacing w:val="-4"/>
        </w:rPr>
        <w:t xml:space="preserve"> </w:t>
      </w:r>
      <w:r w:rsidRPr="00E01096">
        <w:t>paprastosios</w:t>
      </w:r>
      <w:r w:rsidRPr="00E01096">
        <w:rPr>
          <w:spacing w:val="-5"/>
        </w:rPr>
        <w:t xml:space="preserve"> </w:t>
      </w:r>
      <w:r w:rsidRPr="00E01096">
        <w:t>jonažolės</w:t>
      </w:r>
      <w:r w:rsidRPr="00E01096">
        <w:rPr>
          <w:spacing w:val="-6"/>
        </w:rPr>
        <w:t xml:space="preserve"> </w:t>
      </w:r>
      <w:r w:rsidRPr="00E01096">
        <w:t>(</w:t>
      </w:r>
      <w:proofErr w:type="spellStart"/>
      <w:r w:rsidRPr="00E01096">
        <w:rPr>
          <w:i/>
          <w:iCs/>
        </w:rPr>
        <w:t>Hypericum</w:t>
      </w:r>
      <w:proofErr w:type="spellEnd"/>
      <w:r w:rsidRPr="00E01096">
        <w:rPr>
          <w:i/>
          <w:iCs/>
          <w:spacing w:val="-5"/>
        </w:rPr>
        <w:t xml:space="preserve"> </w:t>
      </w:r>
      <w:proofErr w:type="spellStart"/>
      <w:r w:rsidRPr="00E01096">
        <w:rPr>
          <w:i/>
          <w:iCs/>
        </w:rPr>
        <w:t>perforatum</w:t>
      </w:r>
      <w:proofErr w:type="spellEnd"/>
      <w:r w:rsidRPr="00E01096">
        <w:t>)</w:t>
      </w:r>
      <w:r w:rsidRPr="00E01096">
        <w:rPr>
          <w:spacing w:val="-4"/>
        </w:rPr>
        <w:t xml:space="preserve"> </w:t>
      </w:r>
      <w:r w:rsidRPr="00E01096">
        <w:t>preparatais),</w:t>
      </w:r>
      <w:r w:rsidRPr="00E01096">
        <w:rPr>
          <w:spacing w:val="-4"/>
        </w:rPr>
        <w:t xml:space="preserve"> </w:t>
      </w:r>
      <w:r w:rsidRPr="00E01096">
        <w:t xml:space="preserve">gali sumažėti </w:t>
      </w:r>
      <w:proofErr w:type="spellStart"/>
      <w:r w:rsidRPr="00E01096">
        <w:t>rivaroksabano</w:t>
      </w:r>
      <w:proofErr w:type="spellEnd"/>
      <w:r w:rsidRPr="00E01096">
        <w:t xml:space="preserve"> koncentracija plazmoje. Taigi reikia vengti kartu skirti stipriai veikiančių CYP3A4 </w:t>
      </w:r>
      <w:proofErr w:type="spellStart"/>
      <w:r w:rsidRPr="00E01096">
        <w:t>induktorių</w:t>
      </w:r>
      <w:proofErr w:type="spellEnd"/>
      <w:r w:rsidRPr="00E01096">
        <w:t>, nebent pacientas yra atidžiai stebimas dėl trombozės požymių ir simptomų.</w:t>
      </w:r>
    </w:p>
    <w:p w14:paraId="1A77C6B5" w14:textId="77777777" w:rsidR="007B55E7" w:rsidRPr="00E01096" w:rsidRDefault="007B55E7" w:rsidP="00E01096">
      <w:pPr>
        <w:pStyle w:val="Pagrindinistekstas"/>
        <w:kinsoku w:val="0"/>
        <w:overflowPunct w:val="0"/>
      </w:pPr>
    </w:p>
    <w:p w14:paraId="000EE07B" w14:textId="77777777" w:rsidR="007B55E7" w:rsidRPr="00E01096" w:rsidRDefault="007B55E7" w:rsidP="00E01096">
      <w:pPr>
        <w:pStyle w:val="Pagrindinistekstas"/>
        <w:kinsoku w:val="0"/>
        <w:overflowPunct w:val="0"/>
      </w:pPr>
      <w:r w:rsidRPr="00E01096">
        <w:rPr>
          <w:u w:val="single"/>
        </w:rPr>
        <w:lastRenderedPageBreak/>
        <w:t>Kitas</w:t>
      </w:r>
      <w:r w:rsidRPr="00E01096">
        <w:rPr>
          <w:spacing w:val="-8"/>
          <w:u w:val="single"/>
        </w:rPr>
        <w:t xml:space="preserve"> </w:t>
      </w:r>
      <w:r w:rsidRPr="00E01096">
        <w:rPr>
          <w:u w:val="single"/>
        </w:rPr>
        <w:t>kartu</w:t>
      </w:r>
      <w:r w:rsidRPr="00E01096">
        <w:rPr>
          <w:spacing w:val="-8"/>
          <w:u w:val="single"/>
        </w:rPr>
        <w:t xml:space="preserve"> </w:t>
      </w:r>
      <w:r w:rsidRPr="00E01096">
        <w:rPr>
          <w:u w:val="single"/>
        </w:rPr>
        <w:t>skiriamas</w:t>
      </w:r>
      <w:r w:rsidRPr="00E01096">
        <w:rPr>
          <w:spacing w:val="-9"/>
          <w:u w:val="single"/>
        </w:rPr>
        <w:t xml:space="preserve"> </w:t>
      </w:r>
      <w:r w:rsidRPr="00E01096">
        <w:rPr>
          <w:spacing w:val="-2"/>
          <w:u w:val="single"/>
        </w:rPr>
        <w:t>gydymas</w:t>
      </w:r>
    </w:p>
    <w:p w14:paraId="55C6702D" w14:textId="77777777" w:rsidR="00070F1C" w:rsidRDefault="007B55E7" w:rsidP="00E01096">
      <w:pPr>
        <w:pStyle w:val="Pagrindinistekstas"/>
        <w:kinsoku w:val="0"/>
        <w:overflowPunct w:val="0"/>
      </w:pPr>
      <w:r w:rsidRPr="00E01096">
        <w:t xml:space="preserve">Vartojant </w:t>
      </w:r>
      <w:proofErr w:type="spellStart"/>
      <w:r w:rsidRPr="00E01096">
        <w:t>rivaroksabaną</w:t>
      </w:r>
      <w:proofErr w:type="spellEnd"/>
      <w:r w:rsidRPr="00E01096">
        <w:t xml:space="preserve"> kartu su </w:t>
      </w:r>
      <w:proofErr w:type="spellStart"/>
      <w:r w:rsidRPr="00E01096">
        <w:t>midazolamu</w:t>
      </w:r>
      <w:proofErr w:type="spellEnd"/>
      <w:r w:rsidRPr="00E01096">
        <w:t xml:space="preserve"> (CYP3A4 substratas), </w:t>
      </w:r>
      <w:proofErr w:type="spellStart"/>
      <w:r w:rsidRPr="00E01096">
        <w:t>digoksinu</w:t>
      </w:r>
      <w:proofErr w:type="spellEnd"/>
      <w:r w:rsidRPr="00E01096">
        <w:t xml:space="preserve"> (P-</w:t>
      </w:r>
      <w:proofErr w:type="spellStart"/>
      <w:r w:rsidRPr="00E01096">
        <w:t>gp</w:t>
      </w:r>
      <w:proofErr w:type="spellEnd"/>
      <w:r w:rsidRPr="00E01096">
        <w:t xml:space="preserve"> substratas), </w:t>
      </w:r>
      <w:proofErr w:type="spellStart"/>
      <w:r w:rsidRPr="00E01096">
        <w:t>atorvastatinu</w:t>
      </w:r>
      <w:proofErr w:type="spellEnd"/>
      <w:r w:rsidRPr="00E01096">
        <w:rPr>
          <w:spacing w:val="-3"/>
        </w:rPr>
        <w:t xml:space="preserve"> </w:t>
      </w:r>
      <w:r w:rsidRPr="00E01096">
        <w:t>(CYP3A4</w:t>
      </w:r>
      <w:r w:rsidRPr="00E01096">
        <w:rPr>
          <w:spacing w:val="-3"/>
        </w:rPr>
        <w:t xml:space="preserve"> </w:t>
      </w:r>
      <w:r w:rsidRPr="00E01096">
        <w:t>ir</w:t>
      </w:r>
      <w:r w:rsidRPr="00E01096">
        <w:rPr>
          <w:spacing w:val="-3"/>
        </w:rPr>
        <w:t xml:space="preserve"> </w:t>
      </w:r>
      <w:r w:rsidRPr="00E01096">
        <w:t>P-</w:t>
      </w:r>
      <w:proofErr w:type="spellStart"/>
      <w:r w:rsidRPr="00E01096">
        <w:t>gp</w:t>
      </w:r>
      <w:proofErr w:type="spellEnd"/>
      <w:r w:rsidRPr="00E01096">
        <w:rPr>
          <w:spacing w:val="-3"/>
        </w:rPr>
        <w:t xml:space="preserve"> </w:t>
      </w:r>
      <w:r w:rsidRPr="00E01096">
        <w:t>substratas)</w:t>
      </w:r>
      <w:r w:rsidRPr="00E01096">
        <w:rPr>
          <w:spacing w:val="-3"/>
        </w:rPr>
        <w:t xml:space="preserve"> </w:t>
      </w:r>
      <w:r w:rsidRPr="00E01096">
        <w:t>arba</w:t>
      </w:r>
      <w:r w:rsidRPr="00E01096">
        <w:rPr>
          <w:spacing w:val="-4"/>
        </w:rPr>
        <w:t xml:space="preserve"> </w:t>
      </w:r>
      <w:proofErr w:type="spellStart"/>
      <w:r w:rsidRPr="00E01096">
        <w:t>omeprazolu</w:t>
      </w:r>
      <w:proofErr w:type="spellEnd"/>
      <w:r w:rsidRPr="00E01096">
        <w:rPr>
          <w:spacing w:val="-3"/>
        </w:rPr>
        <w:t xml:space="preserve"> </w:t>
      </w:r>
      <w:r w:rsidRPr="00E01096">
        <w:t>(protonų</w:t>
      </w:r>
      <w:r w:rsidRPr="00E01096">
        <w:rPr>
          <w:spacing w:val="-4"/>
        </w:rPr>
        <w:t xml:space="preserve"> </w:t>
      </w:r>
      <w:r w:rsidRPr="00E01096">
        <w:t>pompos</w:t>
      </w:r>
      <w:r w:rsidRPr="00E01096">
        <w:rPr>
          <w:spacing w:val="-4"/>
        </w:rPr>
        <w:t xml:space="preserve"> </w:t>
      </w:r>
      <w:r w:rsidRPr="00E01096">
        <w:t>inhibitorius),</w:t>
      </w:r>
      <w:r w:rsidRPr="00E01096">
        <w:rPr>
          <w:spacing w:val="-4"/>
        </w:rPr>
        <w:t xml:space="preserve"> </w:t>
      </w:r>
      <w:r w:rsidRPr="00E01096">
        <w:t>klinikiniu</w:t>
      </w:r>
      <w:r w:rsidR="006D5210">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arba</w:t>
      </w:r>
      <w:r w:rsidRPr="00E01096">
        <w:rPr>
          <w:spacing w:val="-5"/>
        </w:rPr>
        <w:t xml:space="preserve"> </w:t>
      </w:r>
      <w:proofErr w:type="spellStart"/>
      <w:r w:rsidRPr="00E01096">
        <w:t>farmakodinaminės</w:t>
      </w:r>
      <w:proofErr w:type="spellEnd"/>
      <w:r w:rsidRPr="00E01096">
        <w:rPr>
          <w:spacing w:val="-5"/>
        </w:rPr>
        <w:t xml:space="preserve"> </w:t>
      </w:r>
      <w:r w:rsidRPr="00E01096">
        <w:t>sąveikos</w:t>
      </w:r>
      <w:r w:rsidRPr="00E01096">
        <w:rPr>
          <w:spacing w:val="-5"/>
        </w:rPr>
        <w:t xml:space="preserve"> </w:t>
      </w:r>
      <w:r w:rsidRPr="00E01096">
        <w:t>nustatyta</w:t>
      </w:r>
      <w:r w:rsidRPr="00E01096">
        <w:rPr>
          <w:spacing w:val="-5"/>
        </w:rPr>
        <w:t xml:space="preserve"> </w:t>
      </w:r>
      <w:r w:rsidRPr="00E01096">
        <w:t xml:space="preserve">nebuvo. </w:t>
      </w:r>
      <w:proofErr w:type="spellStart"/>
      <w:r w:rsidRPr="00E01096">
        <w:t>Rivaroksabanas</w:t>
      </w:r>
      <w:proofErr w:type="spellEnd"/>
      <w:r w:rsidRPr="00E01096">
        <w:t xml:space="preserve"> neslopina ir neindukuoja svarbiausių CYP </w:t>
      </w:r>
      <w:proofErr w:type="spellStart"/>
      <w:r w:rsidRPr="00E01096">
        <w:t>izoformų</w:t>
      </w:r>
      <w:proofErr w:type="spellEnd"/>
      <w:r w:rsidRPr="00E01096">
        <w:t>, tokių kaip CYP3A4.</w:t>
      </w:r>
    </w:p>
    <w:p w14:paraId="38CA4F9B" w14:textId="77777777" w:rsidR="007B55E7" w:rsidRPr="00E01096" w:rsidRDefault="007B55E7" w:rsidP="00E01096">
      <w:pPr>
        <w:pStyle w:val="Pagrindinistekstas"/>
        <w:kinsoku w:val="0"/>
        <w:overflowPunct w:val="0"/>
      </w:pPr>
      <w:r w:rsidRPr="00E01096">
        <w:t>Kliniškai reikšmingos sąveikos su maistu nustatyta nebuvo (žr. 4.2</w:t>
      </w:r>
      <w:r w:rsidR="00070F1C">
        <w:t> </w:t>
      </w:r>
      <w:r w:rsidRPr="00E01096">
        <w:t>skyrių).</w:t>
      </w:r>
    </w:p>
    <w:p w14:paraId="445CCBF1" w14:textId="77777777" w:rsidR="007B55E7" w:rsidRPr="00E01096" w:rsidRDefault="007B55E7" w:rsidP="00E01096">
      <w:pPr>
        <w:pStyle w:val="Pagrindinistekstas"/>
        <w:kinsoku w:val="0"/>
        <w:overflowPunct w:val="0"/>
      </w:pPr>
    </w:p>
    <w:p w14:paraId="3708C633" w14:textId="77777777" w:rsidR="007B55E7" w:rsidRPr="00E01096" w:rsidRDefault="007B55E7" w:rsidP="00E01096">
      <w:pPr>
        <w:pStyle w:val="Pagrindinistekstas"/>
        <w:kinsoku w:val="0"/>
        <w:overflowPunct w:val="0"/>
        <w:rPr>
          <w:spacing w:val="-2"/>
        </w:rPr>
      </w:pPr>
      <w:r w:rsidRPr="00E01096">
        <w:rPr>
          <w:spacing w:val="-2"/>
          <w:u w:val="single"/>
        </w:rPr>
        <w:t>Laboratoriniai</w:t>
      </w:r>
      <w:r w:rsidRPr="00E01096">
        <w:rPr>
          <w:spacing w:val="12"/>
          <w:u w:val="single"/>
        </w:rPr>
        <w:t xml:space="preserve"> </w:t>
      </w:r>
      <w:r w:rsidRPr="00E01096">
        <w:rPr>
          <w:spacing w:val="-2"/>
          <w:u w:val="single"/>
        </w:rPr>
        <w:t>rodmenys</w:t>
      </w:r>
    </w:p>
    <w:p w14:paraId="66A870B6" w14:textId="77777777" w:rsidR="007B55E7" w:rsidRPr="00E01096" w:rsidRDefault="007B55E7" w:rsidP="00E01096">
      <w:pPr>
        <w:pStyle w:val="Pagrindinistekstas"/>
        <w:kinsoku w:val="0"/>
        <w:overflowPunct w:val="0"/>
        <w:rPr>
          <w:spacing w:val="-2"/>
        </w:rPr>
      </w:pPr>
      <w:r w:rsidRPr="00E01096">
        <w:t>Kaip</w:t>
      </w:r>
      <w:r w:rsidRPr="00E01096">
        <w:rPr>
          <w:spacing w:val="-3"/>
        </w:rPr>
        <w:t xml:space="preserve"> </w:t>
      </w:r>
      <w:r w:rsidRPr="00E01096">
        <w:t>ir</w:t>
      </w:r>
      <w:r w:rsidRPr="00E01096">
        <w:rPr>
          <w:spacing w:val="-3"/>
        </w:rPr>
        <w:t xml:space="preserve"> </w:t>
      </w:r>
      <w:r w:rsidRPr="00E01096">
        <w:t>galima</w:t>
      </w:r>
      <w:r w:rsidRPr="00E01096">
        <w:rPr>
          <w:spacing w:val="-4"/>
        </w:rPr>
        <w:t xml:space="preserve"> </w:t>
      </w:r>
      <w:r w:rsidRPr="00E01096">
        <w:t>tikėtis,</w:t>
      </w:r>
      <w:r w:rsidRPr="00E01096">
        <w:rPr>
          <w:spacing w:val="-3"/>
        </w:rPr>
        <w:t xml:space="preserve"> </w:t>
      </w:r>
      <w:proofErr w:type="spellStart"/>
      <w:r w:rsidRPr="00E01096">
        <w:t>rivaroksabano</w:t>
      </w:r>
      <w:proofErr w:type="spellEnd"/>
      <w:r w:rsidRPr="00E01096">
        <w:rPr>
          <w:spacing w:val="-3"/>
        </w:rPr>
        <w:t xml:space="preserve"> </w:t>
      </w:r>
      <w:r w:rsidRPr="00E01096">
        <w:t>veikimo</w:t>
      </w:r>
      <w:r w:rsidRPr="00E01096">
        <w:rPr>
          <w:spacing w:val="-3"/>
        </w:rPr>
        <w:t xml:space="preserve"> </w:t>
      </w:r>
      <w:r w:rsidRPr="00E01096">
        <w:t>mechanizmas</w:t>
      </w:r>
      <w:r w:rsidRPr="00E01096">
        <w:rPr>
          <w:spacing w:val="-4"/>
        </w:rPr>
        <w:t xml:space="preserve"> </w:t>
      </w:r>
      <w:r w:rsidRPr="00E01096">
        <w:t>paveikia</w:t>
      </w:r>
      <w:r w:rsidRPr="00E01096">
        <w:rPr>
          <w:spacing w:val="-3"/>
        </w:rPr>
        <w:t xml:space="preserve"> </w:t>
      </w:r>
      <w:r w:rsidRPr="00E01096">
        <w:t>krešėjimo</w:t>
      </w:r>
      <w:r w:rsidRPr="00E01096">
        <w:rPr>
          <w:spacing w:val="-3"/>
        </w:rPr>
        <w:t xml:space="preserve"> </w:t>
      </w:r>
      <w:r w:rsidRPr="00E01096">
        <w:t>parametrus</w:t>
      </w:r>
      <w:r w:rsidRPr="00E01096">
        <w:rPr>
          <w:spacing w:val="-4"/>
        </w:rPr>
        <w:t xml:space="preserve"> </w:t>
      </w:r>
      <w:r w:rsidRPr="00E01096">
        <w:t xml:space="preserve">(pvz., </w:t>
      </w:r>
      <w:proofErr w:type="spellStart"/>
      <w:r w:rsidRPr="00E01096">
        <w:t>protrombino</w:t>
      </w:r>
      <w:proofErr w:type="spellEnd"/>
      <w:r w:rsidRPr="00E01096">
        <w:rPr>
          <w:spacing w:val="-10"/>
        </w:rPr>
        <w:t xml:space="preserve"> </w:t>
      </w:r>
      <w:r w:rsidRPr="00E01096">
        <w:t>laiką</w:t>
      </w:r>
      <w:r w:rsidRPr="00E01096">
        <w:rPr>
          <w:spacing w:val="-9"/>
        </w:rPr>
        <w:t xml:space="preserve"> </w:t>
      </w:r>
      <w:r w:rsidRPr="00E01096">
        <w:t>[PL],</w:t>
      </w:r>
      <w:r w:rsidRPr="00E01096">
        <w:rPr>
          <w:spacing w:val="-9"/>
        </w:rPr>
        <w:t xml:space="preserve"> </w:t>
      </w:r>
      <w:r w:rsidRPr="00E01096">
        <w:t>dalinį</w:t>
      </w:r>
      <w:r w:rsidRPr="00E01096">
        <w:rPr>
          <w:spacing w:val="-9"/>
        </w:rPr>
        <w:t xml:space="preserve"> </w:t>
      </w:r>
      <w:r w:rsidRPr="00E01096">
        <w:t>aktyvintą</w:t>
      </w:r>
      <w:r w:rsidRPr="00E01096">
        <w:rPr>
          <w:spacing w:val="-9"/>
        </w:rPr>
        <w:t xml:space="preserve"> </w:t>
      </w:r>
      <w:proofErr w:type="spellStart"/>
      <w:r w:rsidRPr="00E01096">
        <w:t>tromboplastino</w:t>
      </w:r>
      <w:proofErr w:type="spellEnd"/>
      <w:r w:rsidRPr="00E01096">
        <w:rPr>
          <w:spacing w:val="-9"/>
        </w:rPr>
        <w:t xml:space="preserve"> </w:t>
      </w:r>
      <w:r w:rsidRPr="00E01096">
        <w:t>laiką</w:t>
      </w:r>
      <w:r w:rsidRPr="00E01096">
        <w:rPr>
          <w:spacing w:val="-9"/>
        </w:rPr>
        <w:t xml:space="preserve"> </w:t>
      </w:r>
      <w:r w:rsidRPr="00E01096">
        <w:t>[DATL],</w:t>
      </w:r>
      <w:r w:rsidRPr="00E01096">
        <w:rPr>
          <w:spacing w:val="-9"/>
        </w:rPr>
        <w:t xml:space="preserve"> </w:t>
      </w:r>
      <w:proofErr w:type="spellStart"/>
      <w:r w:rsidRPr="00E01096">
        <w:rPr>
          <w:i/>
          <w:iCs/>
        </w:rPr>
        <w:t>HepTest</w:t>
      </w:r>
      <w:proofErr w:type="spellEnd"/>
      <w:r w:rsidRPr="00E01096">
        <w:t>)</w:t>
      </w:r>
      <w:r w:rsidRPr="00E01096">
        <w:rPr>
          <w:spacing w:val="-7"/>
        </w:rPr>
        <w:t xml:space="preserve"> </w:t>
      </w:r>
      <w:r w:rsidRPr="00E01096">
        <w:t>(žr.</w:t>
      </w:r>
      <w:r w:rsidRPr="00E01096">
        <w:rPr>
          <w:spacing w:val="-9"/>
        </w:rPr>
        <w:t xml:space="preserve"> </w:t>
      </w:r>
      <w:r w:rsidRPr="00E01096">
        <w:t>5.1</w:t>
      </w:r>
      <w:r w:rsidR="006D5210">
        <w:t> </w:t>
      </w:r>
      <w:r w:rsidRPr="00E01096">
        <w:rPr>
          <w:spacing w:val="-2"/>
        </w:rPr>
        <w:t>skyrių).</w:t>
      </w:r>
    </w:p>
    <w:p w14:paraId="66F8DC51" w14:textId="77777777" w:rsidR="007B55E7" w:rsidRPr="00E01096" w:rsidRDefault="007B55E7" w:rsidP="00E01096">
      <w:pPr>
        <w:pStyle w:val="Pagrindinistekstas"/>
        <w:kinsoku w:val="0"/>
        <w:overflowPunct w:val="0"/>
      </w:pPr>
    </w:p>
    <w:p w14:paraId="74290656" w14:textId="77777777" w:rsidR="007B55E7" w:rsidRPr="00A672C2" w:rsidRDefault="007B55E7" w:rsidP="006F0D73">
      <w:pPr>
        <w:pStyle w:val="Antrat2"/>
        <w:numPr>
          <w:ilvl w:val="1"/>
          <w:numId w:val="30"/>
        </w:numPr>
        <w:tabs>
          <w:tab w:val="left" w:pos="567"/>
          <w:tab w:val="left" w:pos="1467"/>
        </w:tabs>
        <w:kinsoku w:val="0"/>
        <w:overflowPunct w:val="0"/>
        <w:ind w:left="0" w:firstLine="0"/>
      </w:pPr>
      <w:r w:rsidRPr="00A672C2">
        <w:t>Vaisingumas, nėštumo ir žindymo laikotarpis</w:t>
      </w:r>
    </w:p>
    <w:p w14:paraId="64E4F532" w14:textId="77777777" w:rsidR="007B55E7" w:rsidRPr="00E01096" w:rsidRDefault="007B55E7" w:rsidP="00E01096">
      <w:pPr>
        <w:pStyle w:val="Pagrindinistekstas"/>
        <w:kinsoku w:val="0"/>
        <w:overflowPunct w:val="0"/>
        <w:rPr>
          <w:b/>
          <w:bCs/>
        </w:rPr>
      </w:pPr>
    </w:p>
    <w:p w14:paraId="3E9F64FE" w14:textId="77777777" w:rsidR="007B55E7" w:rsidRPr="00E01096" w:rsidRDefault="007B55E7" w:rsidP="00E01096">
      <w:pPr>
        <w:pStyle w:val="Pagrindinistekstas"/>
        <w:kinsoku w:val="0"/>
        <w:overflowPunct w:val="0"/>
        <w:rPr>
          <w:spacing w:val="-2"/>
        </w:rPr>
      </w:pPr>
      <w:r w:rsidRPr="00E01096">
        <w:rPr>
          <w:spacing w:val="-2"/>
          <w:u w:val="single"/>
        </w:rPr>
        <w:t>Nėštumas</w:t>
      </w:r>
    </w:p>
    <w:p w14:paraId="03F23859" w14:textId="77777777" w:rsidR="007B55E7" w:rsidRDefault="004810D2" w:rsidP="00E01096">
      <w:pPr>
        <w:pStyle w:val="Pagrindinistekstas"/>
        <w:kinsoku w:val="0"/>
        <w:overflowPunct w:val="0"/>
      </w:pPr>
      <w:proofErr w:type="spellStart"/>
      <w:r>
        <w:t>Rivaro</w:t>
      </w:r>
      <w:r w:rsidR="00070F1C">
        <w:t>ks</w:t>
      </w:r>
      <w:r>
        <w:t>aban</w:t>
      </w:r>
      <w:r w:rsidR="00070F1C">
        <w:t>o</w:t>
      </w:r>
      <w:proofErr w:type="spellEnd"/>
      <w:r w:rsidR="007B55E7" w:rsidRPr="00E01096">
        <w:rPr>
          <w:spacing w:val="-3"/>
        </w:rPr>
        <w:t xml:space="preserve"> </w:t>
      </w:r>
      <w:r w:rsidR="007B55E7" w:rsidRPr="00E01096">
        <w:t>saugumas</w:t>
      </w:r>
      <w:r w:rsidR="007B55E7" w:rsidRPr="00E01096">
        <w:rPr>
          <w:spacing w:val="-4"/>
        </w:rPr>
        <w:t xml:space="preserve"> </w:t>
      </w:r>
      <w:r w:rsidR="007B55E7" w:rsidRPr="00E01096">
        <w:t>ir</w:t>
      </w:r>
      <w:r w:rsidR="007B55E7" w:rsidRPr="00E01096">
        <w:rPr>
          <w:spacing w:val="-3"/>
        </w:rPr>
        <w:t xml:space="preserve"> </w:t>
      </w:r>
      <w:r w:rsidR="007B55E7" w:rsidRPr="00E01096">
        <w:t>veiksmingumas</w:t>
      </w:r>
      <w:r w:rsidR="007B55E7" w:rsidRPr="00E01096">
        <w:rPr>
          <w:spacing w:val="-4"/>
        </w:rPr>
        <w:t xml:space="preserve"> </w:t>
      </w:r>
      <w:r w:rsidR="007B55E7" w:rsidRPr="00E01096">
        <w:t>nėštumo</w:t>
      </w:r>
      <w:r w:rsidR="007B55E7" w:rsidRPr="00E01096">
        <w:rPr>
          <w:spacing w:val="-3"/>
        </w:rPr>
        <w:t xml:space="preserve"> </w:t>
      </w:r>
      <w:r w:rsidR="007B55E7" w:rsidRPr="00E01096">
        <w:t>metu</w:t>
      </w:r>
      <w:r w:rsidR="007B55E7" w:rsidRPr="00E01096">
        <w:rPr>
          <w:spacing w:val="-3"/>
        </w:rPr>
        <w:t xml:space="preserve"> </w:t>
      </w:r>
      <w:r w:rsidR="007B55E7" w:rsidRPr="00E01096">
        <w:t>neištirti.</w:t>
      </w:r>
      <w:r w:rsidR="007B55E7" w:rsidRPr="00E01096">
        <w:rPr>
          <w:spacing w:val="-3"/>
        </w:rPr>
        <w:t xml:space="preserve"> </w:t>
      </w:r>
      <w:r w:rsidR="007B55E7" w:rsidRPr="00E01096">
        <w:t>Su</w:t>
      </w:r>
      <w:r w:rsidR="007B55E7" w:rsidRPr="00E01096">
        <w:rPr>
          <w:spacing w:val="-3"/>
        </w:rPr>
        <w:t xml:space="preserve"> </w:t>
      </w:r>
      <w:r w:rsidR="007B55E7" w:rsidRPr="00E01096">
        <w:t>gyvūnais</w:t>
      </w:r>
      <w:r w:rsidR="007B55E7" w:rsidRPr="00E01096">
        <w:rPr>
          <w:spacing w:val="-4"/>
        </w:rPr>
        <w:t xml:space="preserve"> </w:t>
      </w:r>
      <w:r w:rsidR="007B55E7" w:rsidRPr="00E01096">
        <w:t>atlikti</w:t>
      </w:r>
      <w:r w:rsidR="007B55E7" w:rsidRPr="00E01096">
        <w:rPr>
          <w:spacing w:val="-4"/>
        </w:rPr>
        <w:t xml:space="preserve"> </w:t>
      </w:r>
      <w:r w:rsidR="007B55E7" w:rsidRPr="00E01096">
        <w:t>tyrimai</w:t>
      </w:r>
      <w:r w:rsidR="007B55E7" w:rsidRPr="00E01096">
        <w:rPr>
          <w:spacing w:val="-3"/>
        </w:rPr>
        <w:t xml:space="preserve"> </w:t>
      </w:r>
      <w:r w:rsidR="007B55E7" w:rsidRPr="00E01096">
        <w:t>parodė</w:t>
      </w:r>
      <w:r w:rsidR="007B55E7" w:rsidRPr="00E01096">
        <w:rPr>
          <w:spacing w:val="-4"/>
        </w:rPr>
        <w:t xml:space="preserve"> </w:t>
      </w:r>
      <w:r w:rsidR="007B55E7" w:rsidRPr="00E01096">
        <w:t>toksinį poveikį reprodukcijai (žr. 5.3</w:t>
      </w:r>
      <w:r w:rsidR="00A672C2">
        <w:t> </w:t>
      </w:r>
      <w:r w:rsidR="007B55E7" w:rsidRPr="00E01096">
        <w:t xml:space="preserve">skyrių). Dėl galimo toksinio poveikio reprodukcijai, būdingos kraujavimo rizikos ir </w:t>
      </w:r>
      <w:proofErr w:type="spellStart"/>
      <w:r w:rsidR="007B55E7" w:rsidRPr="00E01096">
        <w:t>rivaroksabano</w:t>
      </w:r>
      <w:proofErr w:type="spellEnd"/>
      <w:r w:rsidR="007B55E7" w:rsidRPr="00E01096">
        <w:t xml:space="preserve"> patekimo per placentą, </w:t>
      </w:r>
      <w:proofErr w:type="spellStart"/>
      <w:r>
        <w:t>Rivaroxaban</w:t>
      </w:r>
      <w:proofErr w:type="spellEnd"/>
      <w:r>
        <w:t xml:space="preserve"> STADA</w:t>
      </w:r>
      <w:r w:rsidR="007B55E7" w:rsidRPr="00E01096">
        <w:t xml:space="preserve"> </w:t>
      </w:r>
      <w:r w:rsidR="00A62F2E">
        <w:t>draudžiama</w:t>
      </w:r>
      <w:r w:rsidR="00A62F2E" w:rsidRPr="00E01096">
        <w:t xml:space="preserve"> </w:t>
      </w:r>
      <w:r w:rsidR="007B55E7" w:rsidRPr="00E01096">
        <w:t>vartoti nėštumo metu (žr. 4.3</w:t>
      </w:r>
      <w:r w:rsidR="00A672C2">
        <w:t> </w:t>
      </w:r>
      <w:r w:rsidR="007B55E7" w:rsidRPr="00E01096">
        <w:t>skyrių).</w:t>
      </w:r>
    </w:p>
    <w:p w14:paraId="7E685A29" w14:textId="77777777" w:rsidR="00070F1C" w:rsidRPr="00E01096" w:rsidRDefault="00070F1C" w:rsidP="00E01096">
      <w:pPr>
        <w:pStyle w:val="Pagrindinistekstas"/>
        <w:kinsoku w:val="0"/>
        <w:overflowPunct w:val="0"/>
      </w:pPr>
    </w:p>
    <w:p w14:paraId="0457E111" w14:textId="77777777" w:rsidR="007B55E7" w:rsidRPr="00E01096" w:rsidRDefault="007B55E7" w:rsidP="00E01096">
      <w:pPr>
        <w:pStyle w:val="Pagrindinistekstas"/>
        <w:kinsoku w:val="0"/>
        <w:overflowPunct w:val="0"/>
        <w:rPr>
          <w:spacing w:val="-2"/>
        </w:rPr>
      </w:pPr>
      <w:r w:rsidRPr="00E01096">
        <w:t>Vaisingo</w:t>
      </w:r>
      <w:r w:rsidRPr="00E01096">
        <w:rPr>
          <w:spacing w:val="-10"/>
        </w:rPr>
        <w:t xml:space="preserve"> </w:t>
      </w:r>
      <w:r w:rsidRPr="00E01096">
        <w:t>amžiaus</w:t>
      </w:r>
      <w:r w:rsidRPr="00E01096">
        <w:rPr>
          <w:spacing w:val="-11"/>
        </w:rPr>
        <w:t xml:space="preserve"> </w:t>
      </w:r>
      <w:r w:rsidRPr="00E01096">
        <w:t>moterys</w:t>
      </w:r>
      <w:r w:rsidRPr="00E01096">
        <w:rPr>
          <w:spacing w:val="-9"/>
        </w:rPr>
        <w:t xml:space="preserve"> </w:t>
      </w:r>
      <w:r w:rsidR="0004075F" w:rsidRPr="00E01096">
        <w:t>gydymo</w:t>
      </w:r>
      <w:r w:rsidR="0004075F" w:rsidRPr="00E01096">
        <w:rPr>
          <w:spacing w:val="-10"/>
        </w:rPr>
        <w:t xml:space="preserve"> </w:t>
      </w:r>
      <w:proofErr w:type="spellStart"/>
      <w:r w:rsidR="0004075F" w:rsidRPr="00E01096">
        <w:t>rivaroksabanu</w:t>
      </w:r>
      <w:proofErr w:type="spellEnd"/>
      <w:r w:rsidR="0004075F" w:rsidRPr="00E01096">
        <w:rPr>
          <w:spacing w:val="-10"/>
        </w:rPr>
        <w:t xml:space="preserve"> </w:t>
      </w:r>
      <w:r w:rsidR="0004075F" w:rsidRPr="00E01096">
        <w:rPr>
          <w:spacing w:val="-2"/>
        </w:rPr>
        <w:t>metu</w:t>
      </w:r>
      <w:r w:rsidR="0004075F" w:rsidRPr="00E01096">
        <w:t xml:space="preserve"> </w:t>
      </w:r>
      <w:r w:rsidRPr="00E01096">
        <w:t>turi</w:t>
      </w:r>
      <w:r w:rsidRPr="00E01096">
        <w:rPr>
          <w:spacing w:val="-10"/>
        </w:rPr>
        <w:t xml:space="preserve"> </w:t>
      </w:r>
      <w:r w:rsidR="0004075F">
        <w:t xml:space="preserve">vengti </w:t>
      </w:r>
      <w:r w:rsidRPr="00E01096">
        <w:t>pastoti</w:t>
      </w:r>
      <w:r w:rsidRPr="00E01096">
        <w:rPr>
          <w:spacing w:val="-2"/>
        </w:rPr>
        <w:t>.</w:t>
      </w:r>
    </w:p>
    <w:p w14:paraId="3A61FA8E" w14:textId="77777777" w:rsidR="007B55E7" w:rsidRPr="00E01096" w:rsidRDefault="007B55E7" w:rsidP="00E01096">
      <w:pPr>
        <w:pStyle w:val="Pagrindinistekstas"/>
        <w:kinsoku w:val="0"/>
        <w:overflowPunct w:val="0"/>
      </w:pPr>
    </w:p>
    <w:p w14:paraId="5BD5E7F6" w14:textId="77777777" w:rsidR="007B55E7" w:rsidRPr="00E01096" w:rsidRDefault="007B55E7" w:rsidP="00E01096">
      <w:pPr>
        <w:pStyle w:val="Pagrindinistekstas"/>
        <w:kinsoku w:val="0"/>
        <w:overflowPunct w:val="0"/>
        <w:rPr>
          <w:spacing w:val="-2"/>
        </w:rPr>
      </w:pPr>
      <w:r w:rsidRPr="00E01096">
        <w:rPr>
          <w:spacing w:val="-2"/>
          <w:u w:val="single"/>
        </w:rPr>
        <w:t>Žindymas</w:t>
      </w:r>
    </w:p>
    <w:p w14:paraId="3830A20F" w14:textId="77777777" w:rsidR="007B55E7" w:rsidRPr="00E01096" w:rsidRDefault="004810D2" w:rsidP="00E01096">
      <w:pPr>
        <w:pStyle w:val="Pagrindinistekstas"/>
        <w:kinsoku w:val="0"/>
        <w:overflowPunct w:val="0"/>
        <w:rPr>
          <w:spacing w:val="-2"/>
        </w:rPr>
      </w:pPr>
      <w:proofErr w:type="spellStart"/>
      <w:r>
        <w:t>Rivaro</w:t>
      </w:r>
      <w:r w:rsidR="00070F1C">
        <w:t>ks</w:t>
      </w:r>
      <w:r>
        <w:t>aban</w:t>
      </w:r>
      <w:r w:rsidR="00070F1C">
        <w:t>o</w:t>
      </w:r>
      <w:proofErr w:type="spellEnd"/>
      <w:r w:rsidR="007B55E7" w:rsidRPr="00E01096">
        <w:rPr>
          <w:spacing w:val="-3"/>
        </w:rPr>
        <w:t xml:space="preserve"> </w:t>
      </w:r>
      <w:r w:rsidR="007B55E7" w:rsidRPr="00E01096">
        <w:t>saugumas</w:t>
      </w:r>
      <w:r w:rsidR="007B55E7" w:rsidRPr="00E01096">
        <w:rPr>
          <w:spacing w:val="-4"/>
        </w:rPr>
        <w:t xml:space="preserve"> </w:t>
      </w:r>
      <w:r w:rsidR="007B55E7" w:rsidRPr="00E01096">
        <w:t>ir</w:t>
      </w:r>
      <w:r w:rsidR="007B55E7" w:rsidRPr="00E01096">
        <w:rPr>
          <w:spacing w:val="-3"/>
        </w:rPr>
        <w:t xml:space="preserve"> </w:t>
      </w:r>
      <w:r w:rsidR="007B55E7" w:rsidRPr="00E01096">
        <w:t>veiksmingumas</w:t>
      </w:r>
      <w:r w:rsidR="007B55E7" w:rsidRPr="00E01096">
        <w:rPr>
          <w:spacing w:val="-4"/>
        </w:rPr>
        <w:t xml:space="preserve"> </w:t>
      </w:r>
      <w:r w:rsidR="007B55E7" w:rsidRPr="00E01096">
        <w:t>žindyvėms</w:t>
      </w:r>
      <w:r w:rsidR="007B55E7" w:rsidRPr="00E01096">
        <w:rPr>
          <w:spacing w:val="-4"/>
        </w:rPr>
        <w:t xml:space="preserve"> </w:t>
      </w:r>
      <w:r w:rsidR="007B55E7" w:rsidRPr="00E01096">
        <w:t>neištirti.</w:t>
      </w:r>
      <w:r w:rsidR="007B55E7" w:rsidRPr="00E01096">
        <w:rPr>
          <w:spacing w:val="-3"/>
        </w:rPr>
        <w:t xml:space="preserve"> </w:t>
      </w:r>
      <w:r w:rsidR="007B55E7" w:rsidRPr="00E01096">
        <w:t>Tyrimų</w:t>
      </w:r>
      <w:r w:rsidR="007B55E7" w:rsidRPr="00E01096">
        <w:rPr>
          <w:spacing w:val="-4"/>
        </w:rPr>
        <w:t xml:space="preserve"> </w:t>
      </w:r>
      <w:r w:rsidR="007B55E7" w:rsidRPr="00E01096">
        <w:t>su</w:t>
      </w:r>
      <w:r w:rsidR="007B55E7" w:rsidRPr="00E01096">
        <w:rPr>
          <w:spacing w:val="-3"/>
        </w:rPr>
        <w:t xml:space="preserve"> </w:t>
      </w:r>
      <w:r w:rsidR="007B55E7" w:rsidRPr="00E01096">
        <w:t>gyvūnais</w:t>
      </w:r>
      <w:r w:rsidR="007B55E7" w:rsidRPr="00E01096">
        <w:rPr>
          <w:spacing w:val="-4"/>
        </w:rPr>
        <w:t xml:space="preserve"> </w:t>
      </w:r>
      <w:r w:rsidR="007B55E7" w:rsidRPr="00E01096">
        <w:t>duomenys</w:t>
      </w:r>
      <w:r w:rsidR="007B55E7" w:rsidRPr="00E01096">
        <w:rPr>
          <w:spacing w:val="-4"/>
        </w:rPr>
        <w:t xml:space="preserve"> </w:t>
      </w:r>
      <w:r w:rsidR="007B55E7" w:rsidRPr="00E01096">
        <w:t>rodo,</w:t>
      </w:r>
      <w:r w:rsidR="007B55E7" w:rsidRPr="00E01096">
        <w:rPr>
          <w:spacing w:val="-3"/>
        </w:rPr>
        <w:t xml:space="preserve"> </w:t>
      </w:r>
      <w:r w:rsidR="007B55E7" w:rsidRPr="00E01096">
        <w:t xml:space="preserve">kad </w:t>
      </w:r>
      <w:proofErr w:type="spellStart"/>
      <w:r w:rsidR="007B55E7" w:rsidRPr="00E01096">
        <w:t>rivaroksabanas</w:t>
      </w:r>
      <w:proofErr w:type="spellEnd"/>
      <w:r w:rsidR="007B55E7" w:rsidRPr="00E01096">
        <w:t xml:space="preserve"> išsiskiria į motinos pieną. Todėl </w:t>
      </w:r>
      <w:proofErr w:type="spellStart"/>
      <w:r>
        <w:t>Rivaroxaban</w:t>
      </w:r>
      <w:proofErr w:type="spellEnd"/>
      <w:r>
        <w:t xml:space="preserve"> STADA</w:t>
      </w:r>
      <w:r w:rsidR="007B55E7" w:rsidRPr="00E01096">
        <w:t xml:space="preserve"> </w:t>
      </w:r>
      <w:r w:rsidR="00F73127">
        <w:t>draudžiama</w:t>
      </w:r>
      <w:r w:rsidR="00F73127" w:rsidRPr="00E01096">
        <w:t xml:space="preserve"> </w:t>
      </w:r>
      <w:r w:rsidR="007B55E7" w:rsidRPr="00E01096">
        <w:t>vartoti žindymo metu (žr.</w:t>
      </w:r>
      <w:r w:rsidR="00A672C2">
        <w:t xml:space="preserve"> </w:t>
      </w:r>
      <w:r w:rsidR="007B55E7" w:rsidRPr="00E01096">
        <w:t>4.3</w:t>
      </w:r>
      <w:r w:rsidR="00A672C2">
        <w:t> </w:t>
      </w:r>
      <w:r w:rsidR="007B55E7" w:rsidRPr="00E01096">
        <w:t>skyrių).</w:t>
      </w:r>
      <w:r w:rsidR="007B55E7" w:rsidRPr="00E01096">
        <w:rPr>
          <w:spacing w:val="-3"/>
        </w:rPr>
        <w:t xml:space="preserve"> </w:t>
      </w:r>
      <w:r w:rsidR="007B55E7" w:rsidRPr="00E01096">
        <w:t>Reikia</w:t>
      </w:r>
      <w:r w:rsidR="007B55E7" w:rsidRPr="00E01096">
        <w:rPr>
          <w:spacing w:val="-4"/>
        </w:rPr>
        <w:t xml:space="preserve"> </w:t>
      </w:r>
      <w:r w:rsidR="007B55E7" w:rsidRPr="00E01096">
        <w:t>nuspręsti,</w:t>
      </w:r>
      <w:r w:rsidR="007B55E7" w:rsidRPr="00E01096">
        <w:rPr>
          <w:spacing w:val="-3"/>
        </w:rPr>
        <w:t xml:space="preserve"> </w:t>
      </w:r>
      <w:r w:rsidR="007B55E7" w:rsidRPr="00E01096">
        <w:t>ar</w:t>
      </w:r>
      <w:r w:rsidR="007B55E7" w:rsidRPr="00E01096">
        <w:rPr>
          <w:spacing w:val="-3"/>
        </w:rPr>
        <w:t xml:space="preserve"> </w:t>
      </w:r>
      <w:r w:rsidR="007B55E7" w:rsidRPr="00E01096">
        <w:t>nutraukti</w:t>
      </w:r>
      <w:r w:rsidR="007B55E7" w:rsidRPr="00E01096">
        <w:rPr>
          <w:spacing w:val="-4"/>
        </w:rPr>
        <w:t xml:space="preserve"> </w:t>
      </w:r>
      <w:r w:rsidR="007B55E7" w:rsidRPr="00E01096">
        <w:t>žindymą,</w:t>
      </w:r>
      <w:r w:rsidR="007B55E7" w:rsidRPr="00E01096">
        <w:rPr>
          <w:spacing w:val="-3"/>
        </w:rPr>
        <w:t xml:space="preserve"> </w:t>
      </w:r>
      <w:r w:rsidR="007B55E7" w:rsidRPr="00E01096">
        <w:t>ar</w:t>
      </w:r>
      <w:r w:rsidR="007B55E7" w:rsidRPr="00E01096">
        <w:rPr>
          <w:spacing w:val="-3"/>
        </w:rPr>
        <w:t xml:space="preserve"> </w:t>
      </w:r>
      <w:r w:rsidR="007B55E7" w:rsidRPr="00E01096">
        <w:t>nutraukti</w:t>
      </w:r>
      <w:r w:rsidR="007B55E7" w:rsidRPr="00E01096">
        <w:rPr>
          <w:spacing w:val="-3"/>
        </w:rPr>
        <w:t xml:space="preserve"> </w:t>
      </w:r>
      <w:r w:rsidR="007B55E7" w:rsidRPr="00E01096">
        <w:t>/</w:t>
      </w:r>
      <w:r w:rsidR="007B55E7" w:rsidRPr="00E01096">
        <w:rPr>
          <w:spacing w:val="-5"/>
        </w:rPr>
        <w:t xml:space="preserve"> </w:t>
      </w:r>
      <w:r w:rsidR="007B55E7" w:rsidRPr="00E01096">
        <w:t>susilaikyti</w:t>
      </w:r>
      <w:r w:rsidR="007B55E7" w:rsidRPr="00E01096">
        <w:rPr>
          <w:spacing w:val="-3"/>
        </w:rPr>
        <w:t xml:space="preserve"> </w:t>
      </w:r>
      <w:r w:rsidR="007B55E7" w:rsidRPr="00E01096">
        <w:t>nuo</w:t>
      </w:r>
      <w:r w:rsidR="007B55E7" w:rsidRPr="00E01096">
        <w:rPr>
          <w:spacing w:val="-5"/>
        </w:rPr>
        <w:t xml:space="preserve"> </w:t>
      </w:r>
      <w:r w:rsidR="007B55E7" w:rsidRPr="00E01096">
        <w:t>gydymo</w:t>
      </w:r>
      <w:r w:rsidR="007B55E7" w:rsidRPr="00E01096">
        <w:rPr>
          <w:spacing w:val="-4"/>
        </w:rPr>
        <w:t xml:space="preserve"> </w:t>
      </w:r>
      <w:r w:rsidR="007B55E7" w:rsidRPr="00E01096">
        <w:t xml:space="preserve">vaistiniu </w:t>
      </w:r>
      <w:r w:rsidR="007B55E7" w:rsidRPr="00E01096">
        <w:rPr>
          <w:spacing w:val="-2"/>
        </w:rPr>
        <w:t>preparatu.</w:t>
      </w:r>
    </w:p>
    <w:p w14:paraId="3CC5DD2F" w14:textId="77777777" w:rsidR="007B55E7" w:rsidRPr="00E01096" w:rsidRDefault="007B55E7" w:rsidP="00E01096">
      <w:pPr>
        <w:pStyle w:val="Pagrindinistekstas"/>
        <w:kinsoku w:val="0"/>
        <w:overflowPunct w:val="0"/>
      </w:pPr>
    </w:p>
    <w:p w14:paraId="0DC335B6" w14:textId="77777777" w:rsidR="007B55E7" w:rsidRPr="00E01096" w:rsidRDefault="007B55E7" w:rsidP="00E01096">
      <w:pPr>
        <w:pStyle w:val="Pagrindinistekstas"/>
        <w:kinsoku w:val="0"/>
        <w:overflowPunct w:val="0"/>
        <w:rPr>
          <w:spacing w:val="-2"/>
        </w:rPr>
      </w:pPr>
      <w:r w:rsidRPr="00E01096">
        <w:rPr>
          <w:spacing w:val="-2"/>
          <w:u w:val="single"/>
        </w:rPr>
        <w:t>Vaisingumas</w:t>
      </w:r>
    </w:p>
    <w:p w14:paraId="14F02E3C"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4"/>
        </w:rPr>
        <w:t xml:space="preserve"> </w:t>
      </w:r>
      <w:r w:rsidRPr="00E01096">
        <w:t>poveikį</w:t>
      </w:r>
      <w:r w:rsidRPr="00E01096">
        <w:rPr>
          <w:spacing w:val="-4"/>
        </w:rPr>
        <w:t xml:space="preserve"> </w:t>
      </w:r>
      <w:r w:rsidRPr="00E01096">
        <w:t>vaisingumui</w:t>
      </w:r>
      <w:r w:rsidRPr="00E01096">
        <w:rPr>
          <w:spacing w:val="-4"/>
        </w:rPr>
        <w:t xml:space="preserve"> </w:t>
      </w:r>
      <w:r w:rsidRPr="00E01096">
        <w:t>įvertinančių</w:t>
      </w:r>
      <w:r w:rsidRPr="00E01096">
        <w:rPr>
          <w:spacing w:val="-4"/>
        </w:rPr>
        <w:t xml:space="preserve"> </w:t>
      </w:r>
      <w:r w:rsidRPr="00E01096">
        <w:t>specifinių</w:t>
      </w:r>
      <w:r w:rsidRPr="00E01096">
        <w:rPr>
          <w:spacing w:val="-4"/>
        </w:rPr>
        <w:t xml:space="preserve"> </w:t>
      </w:r>
      <w:r w:rsidRPr="00E01096">
        <w:t>tyrimų</w:t>
      </w:r>
      <w:r w:rsidRPr="00E01096">
        <w:rPr>
          <w:spacing w:val="-4"/>
        </w:rPr>
        <w:t xml:space="preserve"> </w:t>
      </w:r>
      <w:r w:rsidRPr="00E01096">
        <w:t>su</w:t>
      </w:r>
      <w:r w:rsidRPr="00E01096">
        <w:rPr>
          <w:spacing w:val="-4"/>
        </w:rPr>
        <w:t xml:space="preserve"> </w:t>
      </w:r>
      <w:r w:rsidRPr="00E01096">
        <w:t>žmonėmis</w:t>
      </w:r>
      <w:r w:rsidRPr="00E01096">
        <w:rPr>
          <w:spacing w:val="-4"/>
        </w:rPr>
        <w:t xml:space="preserve"> </w:t>
      </w:r>
      <w:r w:rsidRPr="00E01096">
        <w:t>neatlikta.</w:t>
      </w:r>
      <w:r w:rsidRPr="00E01096">
        <w:rPr>
          <w:spacing w:val="-4"/>
        </w:rPr>
        <w:t xml:space="preserve"> </w:t>
      </w:r>
      <w:r w:rsidRPr="00E01096">
        <w:t>Žiurkių patelių ir patinų vaisingumo tyrime poveikio nebuvo nustatyta (žr. 5.3</w:t>
      </w:r>
      <w:r w:rsidR="00A672C2">
        <w:t> </w:t>
      </w:r>
      <w:r w:rsidRPr="00E01096">
        <w:t>skyrių).</w:t>
      </w:r>
    </w:p>
    <w:p w14:paraId="5D2A603A" w14:textId="77777777" w:rsidR="007B55E7" w:rsidRPr="00E01096" w:rsidRDefault="007B55E7" w:rsidP="00E01096">
      <w:pPr>
        <w:pStyle w:val="Pagrindinistekstas"/>
        <w:kinsoku w:val="0"/>
        <w:overflowPunct w:val="0"/>
      </w:pPr>
    </w:p>
    <w:p w14:paraId="3DBA8642" w14:textId="77777777" w:rsidR="007B55E7" w:rsidRPr="00A672C2" w:rsidRDefault="007B55E7" w:rsidP="006F0D73">
      <w:pPr>
        <w:pStyle w:val="Antrat2"/>
        <w:numPr>
          <w:ilvl w:val="1"/>
          <w:numId w:val="30"/>
        </w:numPr>
        <w:tabs>
          <w:tab w:val="left" w:pos="567"/>
          <w:tab w:val="left" w:pos="1468"/>
        </w:tabs>
        <w:kinsoku w:val="0"/>
        <w:overflowPunct w:val="0"/>
        <w:ind w:left="0" w:firstLine="0"/>
      </w:pPr>
      <w:r w:rsidRPr="00A672C2">
        <w:t>Poveikis gebėjimui vairuoti ir valdyti mechanizmus</w:t>
      </w:r>
    </w:p>
    <w:p w14:paraId="37BD6F1D" w14:textId="77777777" w:rsidR="007B55E7" w:rsidRPr="00E01096" w:rsidRDefault="007B55E7" w:rsidP="00E01096">
      <w:pPr>
        <w:pStyle w:val="Pagrindinistekstas"/>
        <w:kinsoku w:val="0"/>
        <w:overflowPunct w:val="0"/>
        <w:rPr>
          <w:b/>
          <w:bCs/>
        </w:rPr>
      </w:pPr>
    </w:p>
    <w:p w14:paraId="795C7CE7" w14:textId="77777777" w:rsidR="00070F1C" w:rsidRDefault="004810D2" w:rsidP="00E01096">
      <w:pPr>
        <w:pStyle w:val="Pagrindinistekstas"/>
        <w:kinsoku w:val="0"/>
        <w:overflowPunct w:val="0"/>
      </w:pPr>
      <w:proofErr w:type="spellStart"/>
      <w:r>
        <w:t>Rivaroxaban</w:t>
      </w:r>
      <w:r w:rsidR="00070F1C">
        <w:t>as</w:t>
      </w:r>
      <w:proofErr w:type="spellEnd"/>
      <w:r w:rsidR="007B55E7" w:rsidRPr="00E01096">
        <w:t xml:space="preserve"> gebėjimą vairuoti ir valdyti mechanizmus veikia silpnai. Buvo gauta pranešimų apie šias nepageidaujamas</w:t>
      </w:r>
      <w:r w:rsidR="007B55E7" w:rsidRPr="00E01096">
        <w:rPr>
          <w:spacing w:val="-3"/>
        </w:rPr>
        <w:t xml:space="preserve"> </w:t>
      </w:r>
      <w:r w:rsidR="007B55E7" w:rsidRPr="00E01096">
        <w:t>reakcijas:</w:t>
      </w:r>
      <w:r w:rsidR="007B55E7" w:rsidRPr="00E01096">
        <w:rPr>
          <w:spacing w:val="-3"/>
        </w:rPr>
        <w:t xml:space="preserve"> </w:t>
      </w:r>
      <w:r w:rsidR="007B55E7" w:rsidRPr="00E01096">
        <w:t>apalpimą</w:t>
      </w:r>
      <w:r w:rsidR="007B55E7" w:rsidRPr="00E01096">
        <w:rPr>
          <w:spacing w:val="-3"/>
        </w:rPr>
        <w:t xml:space="preserve"> </w:t>
      </w:r>
      <w:r w:rsidR="007B55E7" w:rsidRPr="00E01096">
        <w:t>(dažnis:</w:t>
      </w:r>
      <w:r w:rsidR="007B55E7" w:rsidRPr="00E01096">
        <w:rPr>
          <w:spacing w:val="-3"/>
        </w:rPr>
        <w:t xml:space="preserve"> </w:t>
      </w:r>
      <w:r w:rsidR="007B55E7" w:rsidRPr="00E01096">
        <w:t>nedažnas)</w:t>
      </w:r>
      <w:r w:rsidR="007B55E7" w:rsidRPr="00E01096">
        <w:rPr>
          <w:spacing w:val="-3"/>
        </w:rPr>
        <w:t xml:space="preserve"> </w:t>
      </w:r>
      <w:r w:rsidR="007B55E7" w:rsidRPr="00E01096">
        <w:t>ir</w:t>
      </w:r>
      <w:r w:rsidR="007B55E7" w:rsidRPr="00E01096">
        <w:rPr>
          <w:spacing w:val="-3"/>
        </w:rPr>
        <w:t xml:space="preserve"> </w:t>
      </w:r>
      <w:r w:rsidR="007B55E7" w:rsidRPr="00E01096">
        <w:t>svaigulį</w:t>
      </w:r>
      <w:r w:rsidR="007B55E7" w:rsidRPr="00E01096">
        <w:rPr>
          <w:spacing w:val="-3"/>
        </w:rPr>
        <w:t xml:space="preserve"> </w:t>
      </w:r>
      <w:r w:rsidR="007B55E7" w:rsidRPr="00E01096">
        <w:t>(dažnis:</w:t>
      </w:r>
      <w:r w:rsidR="007B55E7" w:rsidRPr="00E01096">
        <w:rPr>
          <w:spacing w:val="-3"/>
        </w:rPr>
        <w:t xml:space="preserve"> </w:t>
      </w:r>
      <w:r w:rsidR="007B55E7" w:rsidRPr="00E01096">
        <w:t>dažnas)</w:t>
      </w:r>
      <w:r w:rsidR="007B55E7" w:rsidRPr="00E01096">
        <w:rPr>
          <w:spacing w:val="-6"/>
        </w:rPr>
        <w:t xml:space="preserve"> </w:t>
      </w:r>
      <w:r w:rsidR="007B55E7" w:rsidRPr="00E01096">
        <w:t>(žr.</w:t>
      </w:r>
      <w:r w:rsidR="007B55E7" w:rsidRPr="00E01096">
        <w:rPr>
          <w:spacing w:val="-3"/>
        </w:rPr>
        <w:t xml:space="preserve"> </w:t>
      </w:r>
      <w:r w:rsidR="007B55E7" w:rsidRPr="00E01096">
        <w:t>4.8</w:t>
      </w:r>
      <w:r w:rsidR="00A672C2">
        <w:t> </w:t>
      </w:r>
      <w:r w:rsidR="007B55E7" w:rsidRPr="00E01096">
        <w:t>skyrių).</w:t>
      </w:r>
    </w:p>
    <w:p w14:paraId="6C30B429" w14:textId="77777777" w:rsidR="007B55E7" w:rsidRPr="00E01096" w:rsidRDefault="007B55E7" w:rsidP="00E01096">
      <w:pPr>
        <w:pStyle w:val="Pagrindinistekstas"/>
        <w:kinsoku w:val="0"/>
        <w:overflowPunct w:val="0"/>
        <w:rPr>
          <w:spacing w:val="-2"/>
        </w:rPr>
      </w:pPr>
      <w:r w:rsidRPr="00E01096">
        <w:t xml:space="preserve">Pacientams, kuriems pasireiškia šios nepageidaujamos reakcijos, vairuoti ir valdyti mechanizmų </w:t>
      </w:r>
      <w:r w:rsidRPr="00E01096">
        <w:rPr>
          <w:spacing w:val="-2"/>
        </w:rPr>
        <w:t>negalima.</w:t>
      </w:r>
    </w:p>
    <w:p w14:paraId="237C67AE" w14:textId="77777777" w:rsidR="007B55E7" w:rsidRPr="00E01096" w:rsidRDefault="007B55E7" w:rsidP="00E01096">
      <w:pPr>
        <w:pStyle w:val="Pagrindinistekstas"/>
        <w:kinsoku w:val="0"/>
        <w:overflowPunct w:val="0"/>
      </w:pPr>
    </w:p>
    <w:p w14:paraId="76A24F81" w14:textId="77777777" w:rsidR="007B55E7" w:rsidRPr="00A672C2" w:rsidRDefault="007B55E7" w:rsidP="006F0D73">
      <w:pPr>
        <w:pStyle w:val="Antrat2"/>
        <w:numPr>
          <w:ilvl w:val="1"/>
          <w:numId w:val="30"/>
        </w:numPr>
        <w:tabs>
          <w:tab w:val="left" w:pos="567"/>
          <w:tab w:val="left" w:pos="1467"/>
        </w:tabs>
        <w:kinsoku w:val="0"/>
        <w:overflowPunct w:val="0"/>
        <w:ind w:left="0" w:firstLine="0"/>
      </w:pPr>
      <w:r w:rsidRPr="00A672C2">
        <w:t>Nepageidaujamas poveikis</w:t>
      </w:r>
    </w:p>
    <w:p w14:paraId="4BD10B23" w14:textId="77777777" w:rsidR="007B55E7" w:rsidRPr="00E01096" w:rsidRDefault="007B55E7" w:rsidP="00E01096">
      <w:pPr>
        <w:pStyle w:val="Pagrindinistekstas"/>
        <w:kinsoku w:val="0"/>
        <w:overflowPunct w:val="0"/>
        <w:rPr>
          <w:b/>
          <w:bCs/>
        </w:rPr>
      </w:pPr>
    </w:p>
    <w:p w14:paraId="2DA5208C" w14:textId="77777777" w:rsidR="007B55E7" w:rsidRPr="00E01096" w:rsidRDefault="007B55E7" w:rsidP="00E01096">
      <w:pPr>
        <w:pStyle w:val="Pagrindinistekstas"/>
        <w:kinsoku w:val="0"/>
        <w:overflowPunct w:val="0"/>
      </w:pPr>
      <w:r w:rsidRPr="00E01096">
        <w:rPr>
          <w:u w:val="single"/>
        </w:rPr>
        <w:t>Saugumo</w:t>
      </w:r>
      <w:r w:rsidRPr="00E01096">
        <w:rPr>
          <w:spacing w:val="-12"/>
          <w:u w:val="single"/>
        </w:rPr>
        <w:t xml:space="preserve"> </w:t>
      </w:r>
      <w:r w:rsidRPr="00E01096">
        <w:rPr>
          <w:u w:val="single"/>
        </w:rPr>
        <w:t>duomenų</w:t>
      </w:r>
      <w:r w:rsidRPr="00E01096">
        <w:rPr>
          <w:spacing w:val="-11"/>
          <w:u w:val="single"/>
        </w:rPr>
        <w:t xml:space="preserve"> </w:t>
      </w:r>
      <w:r w:rsidRPr="00E01096">
        <w:rPr>
          <w:spacing w:val="-2"/>
          <w:u w:val="single"/>
        </w:rPr>
        <w:t>santrauka</w:t>
      </w:r>
    </w:p>
    <w:p w14:paraId="32DE64BD" w14:textId="77777777" w:rsidR="007B55E7" w:rsidRPr="00E01096" w:rsidRDefault="007B55E7" w:rsidP="00E01096">
      <w:pPr>
        <w:pStyle w:val="Pagrindinistekstas"/>
        <w:kinsoku w:val="0"/>
        <w:overflowPunct w:val="0"/>
        <w:rPr>
          <w:spacing w:val="-2"/>
        </w:rPr>
      </w:pPr>
      <w:proofErr w:type="spellStart"/>
      <w:r w:rsidRPr="00E01096">
        <w:t>Rivaroksabano</w:t>
      </w:r>
      <w:proofErr w:type="spellEnd"/>
      <w:r w:rsidRPr="00E01096">
        <w:rPr>
          <w:spacing w:val="-8"/>
        </w:rPr>
        <w:t xml:space="preserve"> </w:t>
      </w:r>
      <w:r w:rsidRPr="00E01096">
        <w:t>saugumas</w:t>
      </w:r>
      <w:r w:rsidRPr="00E01096">
        <w:rPr>
          <w:spacing w:val="-9"/>
        </w:rPr>
        <w:t xml:space="preserve"> </w:t>
      </w:r>
      <w:r w:rsidRPr="00E01096">
        <w:t>buvo</w:t>
      </w:r>
      <w:r w:rsidRPr="00E01096">
        <w:rPr>
          <w:spacing w:val="-8"/>
        </w:rPr>
        <w:t xml:space="preserve"> </w:t>
      </w:r>
      <w:r w:rsidRPr="00E01096">
        <w:t>tiriamas</w:t>
      </w:r>
      <w:r w:rsidRPr="00E01096">
        <w:rPr>
          <w:spacing w:val="-9"/>
        </w:rPr>
        <w:t xml:space="preserve"> </w:t>
      </w:r>
      <w:r w:rsidRPr="00E01096">
        <w:t>trylikoje</w:t>
      </w:r>
      <w:r w:rsidRPr="00E01096">
        <w:rPr>
          <w:spacing w:val="-9"/>
        </w:rPr>
        <w:t xml:space="preserve"> </w:t>
      </w:r>
      <w:r w:rsidRPr="00E01096">
        <w:t>pagrindinių</w:t>
      </w:r>
      <w:r w:rsidRPr="00E01096">
        <w:rPr>
          <w:spacing w:val="-8"/>
        </w:rPr>
        <w:t xml:space="preserve"> </w:t>
      </w:r>
      <w:r w:rsidRPr="00E01096">
        <w:t>III</w:t>
      </w:r>
      <w:r w:rsidR="00A672C2">
        <w:t> </w:t>
      </w:r>
      <w:r w:rsidRPr="00E01096">
        <w:t>fazės</w:t>
      </w:r>
      <w:r w:rsidRPr="00E01096">
        <w:rPr>
          <w:spacing w:val="-8"/>
        </w:rPr>
        <w:t xml:space="preserve"> </w:t>
      </w:r>
      <w:r w:rsidRPr="00E01096">
        <w:t>tyrimų</w:t>
      </w:r>
      <w:r w:rsidRPr="00E01096">
        <w:rPr>
          <w:spacing w:val="-8"/>
        </w:rPr>
        <w:t xml:space="preserve"> </w:t>
      </w:r>
      <w:r w:rsidRPr="00E01096">
        <w:t>(žr.</w:t>
      </w:r>
      <w:r w:rsidRPr="00E01096">
        <w:rPr>
          <w:spacing w:val="-7"/>
        </w:rPr>
        <w:t xml:space="preserve"> </w:t>
      </w:r>
      <w:r w:rsidRPr="00E01096">
        <w:t>1</w:t>
      </w:r>
      <w:r w:rsidR="00A672C2">
        <w:t> </w:t>
      </w:r>
      <w:r w:rsidRPr="00E01096">
        <w:rPr>
          <w:spacing w:val="-2"/>
        </w:rPr>
        <w:t>lentelę).</w:t>
      </w:r>
    </w:p>
    <w:p w14:paraId="18CB8440" w14:textId="77777777" w:rsidR="007B55E7" w:rsidRPr="00E01096" w:rsidRDefault="007B55E7" w:rsidP="00E01096">
      <w:pPr>
        <w:pStyle w:val="Pagrindinistekstas"/>
        <w:kinsoku w:val="0"/>
        <w:overflowPunct w:val="0"/>
      </w:pPr>
    </w:p>
    <w:p w14:paraId="529D39B4" w14:textId="637F762D" w:rsidR="007B55E7" w:rsidRDefault="007B55E7" w:rsidP="00E01096">
      <w:pPr>
        <w:pStyle w:val="Pagrindinistekstas"/>
        <w:kinsoku w:val="0"/>
        <w:overflowPunct w:val="0"/>
      </w:pPr>
      <w:r w:rsidRPr="00E01096">
        <w:t>Iš</w:t>
      </w:r>
      <w:r w:rsidRPr="00E01096">
        <w:rPr>
          <w:spacing w:val="-3"/>
        </w:rPr>
        <w:t xml:space="preserve"> </w:t>
      </w:r>
      <w:r w:rsidRPr="00E01096">
        <w:t>viso</w:t>
      </w:r>
      <w:r w:rsidRPr="00E01096">
        <w:rPr>
          <w:spacing w:val="-2"/>
        </w:rPr>
        <w:t xml:space="preserve"> </w:t>
      </w:r>
      <w:r w:rsidRPr="00E01096">
        <w:t>devyniolikoje</w:t>
      </w:r>
      <w:r w:rsidRPr="00E01096">
        <w:rPr>
          <w:spacing w:val="-3"/>
        </w:rPr>
        <w:t xml:space="preserve"> </w:t>
      </w:r>
      <w:r w:rsidRPr="00E01096">
        <w:t>III</w:t>
      </w:r>
      <w:r w:rsidR="00A672C2">
        <w:t> </w:t>
      </w:r>
      <w:r w:rsidRPr="00E01096">
        <w:t>fazės</w:t>
      </w:r>
      <w:r w:rsidRPr="00E01096">
        <w:rPr>
          <w:spacing w:val="-3"/>
        </w:rPr>
        <w:t xml:space="preserve"> </w:t>
      </w:r>
      <w:r w:rsidRPr="00E01096">
        <w:t>tyrimų</w:t>
      </w:r>
      <w:r w:rsidRPr="00E01096">
        <w:rPr>
          <w:spacing w:val="-2"/>
        </w:rPr>
        <w:t xml:space="preserve"> </w:t>
      </w:r>
      <w:r w:rsidRPr="00E01096">
        <w:t>dalyvavo</w:t>
      </w:r>
      <w:r w:rsidRPr="00E01096">
        <w:rPr>
          <w:spacing w:val="-3"/>
        </w:rPr>
        <w:t xml:space="preserve"> </w:t>
      </w:r>
      <w:r w:rsidRPr="00E01096">
        <w:t>69</w:t>
      </w:r>
      <w:r w:rsidR="008C6B35">
        <w:t> </w:t>
      </w:r>
      <w:r w:rsidRPr="00E01096">
        <w:t>608</w:t>
      </w:r>
      <w:r w:rsidRPr="00E01096">
        <w:rPr>
          <w:spacing w:val="-4"/>
        </w:rPr>
        <w:t xml:space="preserve"> </w:t>
      </w:r>
      <w:r w:rsidRPr="00E01096">
        <w:t>suaugę</w:t>
      </w:r>
      <w:r w:rsidRPr="00E01096">
        <w:rPr>
          <w:spacing w:val="-3"/>
        </w:rPr>
        <w:t xml:space="preserve"> </w:t>
      </w:r>
      <w:r w:rsidRPr="00E01096">
        <w:t>pacientai,</w:t>
      </w:r>
      <w:r w:rsidRPr="00E01096">
        <w:rPr>
          <w:spacing w:val="-2"/>
        </w:rPr>
        <w:t xml:space="preserve"> </w:t>
      </w:r>
      <w:r w:rsidRPr="00E01096">
        <w:t>ir</w:t>
      </w:r>
      <w:r w:rsidRPr="00E01096">
        <w:rPr>
          <w:spacing w:val="-2"/>
        </w:rPr>
        <w:t xml:space="preserve"> </w:t>
      </w:r>
      <w:r w:rsidRPr="00E01096">
        <w:t>dviejuose</w:t>
      </w:r>
      <w:r w:rsidRPr="00E01096">
        <w:rPr>
          <w:spacing w:val="-3"/>
        </w:rPr>
        <w:t xml:space="preserve"> </w:t>
      </w:r>
      <w:r w:rsidRPr="00E01096">
        <w:t>II</w:t>
      </w:r>
      <w:r w:rsidR="00A672C2">
        <w:t> </w:t>
      </w:r>
      <w:r w:rsidRPr="00E01096">
        <w:t>fazės</w:t>
      </w:r>
      <w:r w:rsidRPr="00E01096">
        <w:rPr>
          <w:spacing w:val="-3"/>
        </w:rPr>
        <w:t xml:space="preserve"> </w:t>
      </w:r>
      <w:r w:rsidRPr="00E01096">
        <w:t xml:space="preserve">bei </w:t>
      </w:r>
      <w:r w:rsidR="001449EE">
        <w:t>dviejuose</w:t>
      </w:r>
      <w:r w:rsidR="001449EE" w:rsidRPr="00E01096">
        <w:t xml:space="preserve"> </w:t>
      </w:r>
      <w:r w:rsidRPr="00E01096">
        <w:t>III</w:t>
      </w:r>
      <w:r w:rsidR="00A672C2">
        <w:t> </w:t>
      </w:r>
      <w:r w:rsidRPr="00E01096">
        <w:t>fazės tyrim</w:t>
      </w:r>
      <w:r w:rsidR="001449EE">
        <w:t>uos</w:t>
      </w:r>
      <w:r w:rsidRPr="00E01096">
        <w:t xml:space="preserve">e dalyvavo </w:t>
      </w:r>
      <w:r w:rsidR="001449EE">
        <w:t>488 </w:t>
      </w:r>
      <w:r w:rsidRPr="00E01096">
        <w:t>vaik</w:t>
      </w:r>
      <w:r w:rsidR="001449EE">
        <w:t>ai</w:t>
      </w:r>
      <w:r w:rsidRPr="00E01096">
        <w:t>, vartoj</w:t>
      </w:r>
      <w:r w:rsidR="00B20E67">
        <w:t>ę</w:t>
      </w:r>
      <w:r w:rsidRPr="00E01096">
        <w:t xml:space="preserve"> </w:t>
      </w:r>
      <w:proofErr w:type="spellStart"/>
      <w:r w:rsidRPr="00E01096">
        <w:t>rivaroksabano</w:t>
      </w:r>
      <w:proofErr w:type="spellEnd"/>
      <w:r w:rsidRPr="00E01096">
        <w:t>.</w:t>
      </w:r>
    </w:p>
    <w:p w14:paraId="74BB9FE7" w14:textId="77777777" w:rsidR="00272050" w:rsidRPr="00E01096" w:rsidRDefault="00272050" w:rsidP="00272050">
      <w:pPr>
        <w:pStyle w:val="Pagrindinistekstas"/>
        <w:kinsoku w:val="0"/>
        <w:overflowPunct w:val="0"/>
      </w:pPr>
    </w:p>
    <w:p w14:paraId="5CF2683D" w14:textId="77777777" w:rsidR="00272050" w:rsidRDefault="00272050" w:rsidP="00272050">
      <w:pPr>
        <w:pStyle w:val="Antrat2"/>
        <w:keepNext/>
        <w:keepLines/>
        <w:widowControl/>
        <w:tabs>
          <w:tab w:val="left" w:pos="1066"/>
        </w:tabs>
        <w:kinsoku w:val="0"/>
        <w:overflowPunct w:val="0"/>
        <w:ind w:left="0"/>
      </w:pPr>
      <w:r>
        <w:lastRenderedPageBreak/>
        <w:t>1 </w:t>
      </w:r>
      <w:r w:rsidRPr="00E01096">
        <w:t>lentelė.</w:t>
      </w:r>
      <w:r w:rsidRPr="00E01096">
        <w:rPr>
          <w:spacing w:val="-3"/>
        </w:rPr>
        <w:t xml:space="preserve"> </w:t>
      </w:r>
      <w:r w:rsidRPr="00E01096">
        <w:t>Tirtų</w:t>
      </w:r>
      <w:r w:rsidRPr="00E01096">
        <w:rPr>
          <w:spacing w:val="-3"/>
        </w:rPr>
        <w:t xml:space="preserve"> </w:t>
      </w:r>
      <w:r w:rsidRPr="00E01096">
        <w:t>pacientų</w:t>
      </w:r>
      <w:r w:rsidRPr="00E01096">
        <w:rPr>
          <w:spacing w:val="-3"/>
        </w:rPr>
        <w:t xml:space="preserve"> </w:t>
      </w:r>
      <w:r w:rsidRPr="00E01096">
        <w:t>skaičius,</w:t>
      </w:r>
      <w:r w:rsidRPr="00E01096">
        <w:rPr>
          <w:spacing w:val="-3"/>
        </w:rPr>
        <w:t xml:space="preserve"> </w:t>
      </w:r>
      <w:r w:rsidRPr="00E01096">
        <w:t>bendra</w:t>
      </w:r>
      <w:r w:rsidRPr="00E01096">
        <w:rPr>
          <w:spacing w:val="-3"/>
        </w:rPr>
        <w:t xml:space="preserve"> </w:t>
      </w:r>
      <w:r w:rsidRPr="00E01096">
        <w:t>paros</w:t>
      </w:r>
      <w:r w:rsidRPr="00E01096">
        <w:rPr>
          <w:spacing w:val="-4"/>
        </w:rPr>
        <w:t xml:space="preserve"> </w:t>
      </w:r>
      <w:r w:rsidRPr="00E01096">
        <w:t>dozė</w:t>
      </w:r>
      <w:r w:rsidRPr="00E01096">
        <w:rPr>
          <w:spacing w:val="-4"/>
        </w:rPr>
        <w:t xml:space="preserve"> </w:t>
      </w:r>
      <w:r w:rsidRPr="00E01096">
        <w:t>ir</w:t>
      </w:r>
      <w:r w:rsidRPr="00E01096">
        <w:rPr>
          <w:spacing w:val="-4"/>
        </w:rPr>
        <w:t xml:space="preserve"> </w:t>
      </w:r>
      <w:r w:rsidRPr="00E01096">
        <w:t>ilgiausia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III</w:t>
      </w:r>
      <w:r>
        <w:t> </w:t>
      </w:r>
      <w:r w:rsidRPr="00E01096">
        <w:t>fazės tyrimuose su suaugusiais ir vaikais</w:t>
      </w:r>
    </w:p>
    <w:p w14:paraId="5A95C7CC" w14:textId="77777777" w:rsidR="00272050" w:rsidRPr="00964BFA" w:rsidRDefault="00272050" w:rsidP="00272050">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272050" w:rsidRPr="00E01096" w14:paraId="150288C3" w14:textId="77777777" w:rsidTr="00272050">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cPr>
          <w:p w14:paraId="3F1EBC92" w14:textId="77777777" w:rsidR="00272050" w:rsidRPr="00E01096" w:rsidRDefault="00272050" w:rsidP="00272050">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1934F041" w14:textId="77777777" w:rsidR="00272050" w:rsidRPr="00E01096" w:rsidRDefault="00272050" w:rsidP="00272050">
            <w:pPr>
              <w:pStyle w:val="TableParagraph"/>
              <w:keepNext/>
              <w:keepLines/>
              <w:widowControl/>
              <w:kinsoku w:val="0"/>
              <w:overflowPunct w:val="0"/>
              <w:ind w:left="0"/>
              <w:rPr>
                <w:b/>
                <w:bCs/>
                <w:spacing w:val="-2"/>
                <w:sz w:val="22"/>
                <w:szCs w:val="22"/>
              </w:rPr>
            </w:pPr>
            <w:r w:rsidRPr="00E01096">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EF19E78" w14:textId="77777777" w:rsidR="00272050" w:rsidRPr="00E01096" w:rsidRDefault="00272050" w:rsidP="00272050">
            <w:pPr>
              <w:pStyle w:val="TableParagraph"/>
              <w:keepNext/>
              <w:keepLines/>
              <w:widowControl/>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659258E" w14:textId="77777777" w:rsidR="00272050" w:rsidRPr="00E01096" w:rsidRDefault="00272050" w:rsidP="00272050">
            <w:pPr>
              <w:pStyle w:val="TableParagraph"/>
              <w:keepNext/>
              <w:keepLines/>
              <w:widowControl/>
              <w:kinsoku w:val="0"/>
              <w:overflowPunct w:val="0"/>
              <w:ind w:left="0"/>
              <w:rPr>
                <w:b/>
                <w:bCs/>
                <w:sz w:val="22"/>
                <w:szCs w:val="22"/>
              </w:rPr>
            </w:pPr>
            <w:r w:rsidRPr="00E01096">
              <w:rPr>
                <w:b/>
                <w:bCs/>
                <w:spacing w:val="-2"/>
                <w:sz w:val="22"/>
                <w:szCs w:val="22"/>
              </w:rPr>
              <w:t xml:space="preserve">Ilgiausia </w:t>
            </w:r>
            <w:r w:rsidRPr="00E01096">
              <w:rPr>
                <w:b/>
                <w:bCs/>
                <w:sz w:val="22"/>
                <w:szCs w:val="22"/>
              </w:rPr>
              <w:t>gydymo</w:t>
            </w:r>
            <w:r w:rsidRPr="00E01096">
              <w:rPr>
                <w:b/>
                <w:bCs/>
                <w:spacing w:val="-14"/>
                <w:sz w:val="22"/>
                <w:szCs w:val="22"/>
              </w:rPr>
              <w:t xml:space="preserve"> </w:t>
            </w:r>
            <w:r w:rsidRPr="00E01096">
              <w:rPr>
                <w:b/>
                <w:bCs/>
                <w:sz w:val="22"/>
                <w:szCs w:val="22"/>
              </w:rPr>
              <w:t>trukmė</w:t>
            </w:r>
          </w:p>
        </w:tc>
      </w:tr>
      <w:tr w:rsidR="00272050" w:rsidRPr="00E01096" w14:paraId="6BD3D8FB" w14:textId="77777777" w:rsidTr="00577104">
        <w:trPr>
          <w:trHeight w:val="1039"/>
        </w:trPr>
        <w:tc>
          <w:tcPr>
            <w:tcW w:w="4726" w:type="dxa"/>
            <w:tcBorders>
              <w:top w:val="single" w:sz="4" w:space="0" w:color="000000"/>
              <w:left w:val="single" w:sz="4" w:space="0" w:color="000000"/>
              <w:bottom w:val="single" w:sz="4" w:space="0" w:color="000000"/>
              <w:right w:val="single" w:sz="4" w:space="0" w:color="000000"/>
            </w:tcBorders>
          </w:tcPr>
          <w:p w14:paraId="1D4561F4" w14:textId="77777777" w:rsidR="00272050" w:rsidRPr="00E01096" w:rsidRDefault="00272050" w:rsidP="00272050">
            <w:pPr>
              <w:pStyle w:val="TableParagraph"/>
              <w:keepNext/>
              <w:keepLines/>
              <w:widowControl/>
              <w:kinsoku w:val="0"/>
              <w:overflowPunct w:val="0"/>
              <w:ind w:left="0"/>
              <w:rPr>
                <w:spacing w:val="-2"/>
                <w:sz w:val="22"/>
                <w:szCs w:val="22"/>
              </w:rPr>
            </w:pPr>
            <w:r w:rsidRPr="00E01096">
              <w:rPr>
                <w:sz w:val="22"/>
                <w:szCs w:val="22"/>
              </w:rPr>
              <w:t>Venų tromboembolijos (VTE) profilaktika</w:t>
            </w:r>
            <w:r w:rsidRPr="00E01096">
              <w:rPr>
                <w:spacing w:val="-14"/>
                <w:sz w:val="22"/>
                <w:szCs w:val="22"/>
              </w:rPr>
              <w:t xml:space="preserve"> </w:t>
            </w:r>
            <w:r w:rsidRPr="00E01096">
              <w:rPr>
                <w:sz w:val="22"/>
                <w:szCs w:val="22"/>
              </w:rPr>
              <w:t>suaugusiems</w:t>
            </w:r>
            <w:r w:rsidRPr="00E01096">
              <w:rPr>
                <w:spacing w:val="-14"/>
                <w:sz w:val="22"/>
                <w:szCs w:val="22"/>
              </w:rPr>
              <w:t xml:space="preserve"> </w:t>
            </w:r>
            <w:r w:rsidRPr="00E01096">
              <w:rPr>
                <w:sz w:val="22"/>
                <w:szCs w:val="22"/>
              </w:rPr>
              <w:t>pacientams, kuriems</w:t>
            </w:r>
            <w:r w:rsidRPr="00E01096">
              <w:rPr>
                <w:spacing w:val="-10"/>
                <w:sz w:val="22"/>
                <w:szCs w:val="22"/>
              </w:rPr>
              <w:t xml:space="preserve"> </w:t>
            </w:r>
            <w:r w:rsidRPr="00E01096">
              <w:rPr>
                <w:sz w:val="22"/>
                <w:szCs w:val="22"/>
              </w:rPr>
              <w:t>atliekama</w:t>
            </w:r>
            <w:r w:rsidRPr="00E01096">
              <w:rPr>
                <w:spacing w:val="-9"/>
                <w:sz w:val="22"/>
                <w:szCs w:val="22"/>
              </w:rPr>
              <w:t xml:space="preserve"> </w:t>
            </w:r>
            <w:r w:rsidRPr="00E01096">
              <w:rPr>
                <w:sz w:val="22"/>
                <w:szCs w:val="22"/>
              </w:rPr>
              <w:t>planinė</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pacing w:val="-4"/>
                <w:sz w:val="22"/>
                <w:szCs w:val="22"/>
              </w:rPr>
              <w:t>arba</w:t>
            </w:r>
            <w:r>
              <w:rPr>
                <w:spacing w:val="-4"/>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sidRPr="00E01096">
              <w:rPr>
                <w:spacing w:val="-9"/>
                <w:sz w:val="22"/>
                <w:szCs w:val="22"/>
              </w:rPr>
              <w:t xml:space="preserve"> </w:t>
            </w:r>
            <w:r w:rsidRPr="00E01096">
              <w:rPr>
                <w:sz w:val="22"/>
                <w:szCs w:val="22"/>
              </w:rPr>
              <w:t>pakeitimo</w:t>
            </w:r>
            <w:r w:rsidRPr="00E01096">
              <w:rPr>
                <w:spacing w:val="-9"/>
                <w:sz w:val="22"/>
                <w:szCs w:val="22"/>
              </w:rPr>
              <w:t xml:space="preserve"> </w:t>
            </w:r>
            <w:r w:rsidRPr="00E01096">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09CBA190" w14:textId="77777777" w:rsidR="00272050" w:rsidRPr="00E01096" w:rsidRDefault="00272050" w:rsidP="00272050">
            <w:pPr>
              <w:pStyle w:val="TableParagraph"/>
              <w:keepNext/>
              <w:keepLines/>
              <w:widowControl/>
              <w:kinsoku w:val="0"/>
              <w:overflowPunct w:val="0"/>
              <w:ind w:left="0"/>
              <w:rPr>
                <w:spacing w:val="-4"/>
                <w:sz w:val="22"/>
                <w:szCs w:val="22"/>
              </w:rPr>
            </w:pPr>
            <w:r w:rsidRPr="00E01096">
              <w:rPr>
                <w:spacing w:val="-4"/>
                <w:sz w:val="22"/>
                <w:szCs w:val="22"/>
              </w:rPr>
              <w:t>6097</w:t>
            </w:r>
          </w:p>
        </w:tc>
        <w:tc>
          <w:tcPr>
            <w:tcW w:w="2410" w:type="dxa"/>
            <w:tcBorders>
              <w:top w:val="single" w:sz="4" w:space="0" w:color="000000"/>
              <w:left w:val="single" w:sz="4" w:space="0" w:color="000000"/>
              <w:bottom w:val="single" w:sz="4" w:space="0" w:color="000000"/>
              <w:right w:val="single" w:sz="4" w:space="0" w:color="000000"/>
            </w:tcBorders>
          </w:tcPr>
          <w:p w14:paraId="6401D592" w14:textId="77777777" w:rsidR="00272050" w:rsidRPr="00E01096" w:rsidRDefault="00272050" w:rsidP="00272050">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356B2E16" w14:textId="77777777" w:rsidR="00272050" w:rsidRPr="00E01096" w:rsidRDefault="00272050" w:rsidP="00272050">
            <w:pPr>
              <w:pStyle w:val="TableParagraph"/>
              <w:keepNext/>
              <w:keepLines/>
              <w:widowControl/>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272050" w:rsidRPr="00E01096" w14:paraId="0686F6C1" w14:textId="77777777" w:rsidTr="00577104">
        <w:trPr>
          <w:trHeight w:val="520"/>
        </w:trPr>
        <w:tc>
          <w:tcPr>
            <w:tcW w:w="4726" w:type="dxa"/>
            <w:tcBorders>
              <w:top w:val="single" w:sz="4" w:space="0" w:color="000000"/>
              <w:left w:val="single" w:sz="4" w:space="0" w:color="000000"/>
              <w:bottom w:val="single" w:sz="4" w:space="0" w:color="000000"/>
              <w:right w:val="single" w:sz="4" w:space="0" w:color="000000"/>
            </w:tcBorders>
          </w:tcPr>
          <w:p w14:paraId="393810F7" w14:textId="77777777" w:rsidR="00272050" w:rsidRPr="00E01096" w:rsidRDefault="00272050" w:rsidP="00577104">
            <w:pPr>
              <w:pStyle w:val="TableParagraph"/>
              <w:kinsoku w:val="0"/>
              <w:overflowPunct w:val="0"/>
              <w:ind w:left="0"/>
              <w:rPr>
                <w:sz w:val="22"/>
                <w:szCs w:val="22"/>
              </w:rPr>
            </w:pPr>
            <w:r w:rsidRPr="00E01096">
              <w:rPr>
                <w:sz w:val="22"/>
                <w:szCs w:val="22"/>
              </w:rPr>
              <w:t>VTE</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36EFB045" w14:textId="77777777" w:rsidR="00272050" w:rsidRPr="00E01096" w:rsidRDefault="00272050" w:rsidP="00577104">
            <w:pPr>
              <w:pStyle w:val="TableParagraph"/>
              <w:kinsoku w:val="0"/>
              <w:overflowPunct w:val="0"/>
              <w:ind w:left="0"/>
              <w:rPr>
                <w:spacing w:val="-4"/>
                <w:sz w:val="22"/>
                <w:szCs w:val="22"/>
              </w:rPr>
            </w:pPr>
            <w:r w:rsidRPr="00E01096">
              <w:rPr>
                <w:spacing w:val="-4"/>
                <w:sz w:val="22"/>
                <w:szCs w:val="22"/>
              </w:rPr>
              <w:t>3997</w:t>
            </w:r>
          </w:p>
        </w:tc>
        <w:tc>
          <w:tcPr>
            <w:tcW w:w="2410" w:type="dxa"/>
            <w:tcBorders>
              <w:top w:val="single" w:sz="4" w:space="0" w:color="000000"/>
              <w:left w:val="single" w:sz="4" w:space="0" w:color="000000"/>
              <w:bottom w:val="single" w:sz="4" w:space="0" w:color="000000"/>
              <w:right w:val="single" w:sz="4" w:space="0" w:color="000000"/>
            </w:tcBorders>
          </w:tcPr>
          <w:p w14:paraId="244A070F" w14:textId="77777777" w:rsidR="00272050" w:rsidRPr="00E01096" w:rsidRDefault="00272050" w:rsidP="0057710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46FD8292" w14:textId="77777777" w:rsidR="00272050" w:rsidRPr="00E01096" w:rsidRDefault="00272050" w:rsidP="00577104">
            <w:pPr>
              <w:pStyle w:val="TableParagraph"/>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272050" w:rsidRPr="00E01096" w14:paraId="05BC6B33" w14:textId="77777777" w:rsidTr="00577104">
        <w:trPr>
          <w:trHeight w:val="1300"/>
        </w:trPr>
        <w:tc>
          <w:tcPr>
            <w:tcW w:w="4726" w:type="dxa"/>
            <w:tcBorders>
              <w:top w:val="single" w:sz="4" w:space="0" w:color="000000"/>
              <w:left w:val="single" w:sz="4" w:space="0" w:color="000000"/>
              <w:bottom w:val="single" w:sz="4" w:space="0" w:color="000000"/>
              <w:right w:val="single" w:sz="4" w:space="0" w:color="000000"/>
            </w:tcBorders>
          </w:tcPr>
          <w:p w14:paraId="02B50A2E" w14:textId="77777777" w:rsidR="00272050" w:rsidRPr="00E01096" w:rsidRDefault="00272050" w:rsidP="00577104">
            <w:pPr>
              <w:pStyle w:val="TableParagraph"/>
              <w:kinsoku w:val="0"/>
              <w:overflowPunct w:val="0"/>
              <w:ind w:left="0"/>
              <w:rPr>
                <w:sz w:val="22"/>
                <w:szCs w:val="22"/>
              </w:rPr>
            </w:pPr>
            <w:r w:rsidRPr="00E01096">
              <w:rPr>
                <w:sz w:val="22"/>
                <w:szCs w:val="22"/>
              </w:rPr>
              <w:t>Giliųjų</w:t>
            </w:r>
            <w:r w:rsidRPr="00E01096">
              <w:rPr>
                <w:spacing w:val="-9"/>
                <w:sz w:val="22"/>
                <w:szCs w:val="22"/>
              </w:rPr>
              <w:t xml:space="preserve"> </w:t>
            </w:r>
            <w:r w:rsidRPr="00E01096">
              <w:rPr>
                <w:sz w:val="22"/>
                <w:szCs w:val="22"/>
              </w:rPr>
              <w:t>venų</w:t>
            </w:r>
            <w:r w:rsidRPr="00E01096">
              <w:rPr>
                <w:spacing w:val="-10"/>
                <w:sz w:val="22"/>
                <w:szCs w:val="22"/>
              </w:rPr>
              <w:t xml:space="preserve"> </w:t>
            </w:r>
            <w:r w:rsidRPr="00E01096">
              <w:rPr>
                <w:sz w:val="22"/>
                <w:szCs w:val="22"/>
              </w:rPr>
              <w:t>trombozės</w:t>
            </w:r>
            <w:r w:rsidRPr="00E01096">
              <w:rPr>
                <w:spacing w:val="-9"/>
                <w:sz w:val="22"/>
                <w:szCs w:val="22"/>
              </w:rPr>
              <w:t xml:space="preserve"> </w:t>
            </w:r>
            <w:r w:rsidRPr="00E01096">
              <w:rPr>
                <w:sz w:val="22"/>
                <w:szCs w:val="22"/>
              </w:rPr>
              <w:t>(GVT),</w:t>
            </w:r>
            <w:r w:rsidRPr="00E01096">
              <w:rPr>
                <w:spacing w:val="-9"/>
                <w:sz w:val="22"/>
                <w:szCs w:val="22"/>
              </w:rPr>
              <w:t xml:space="preserve"> </w:t>
            </w:r>
            <w:r w:rsidRPr="00E01096">
              <w:rPr>
                <w:sz w:val="22"/>
                <w:szCs w:val="22"/>
              </w:rPr>
              <w:t>plaučių embolijos (PE)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765445CC" w14:textId="77777777" w:rsidR="00272050" w:rsidRPr="00E01096" w:rsidRDefault="00272050" w:rsidP="00577104">
            <w:pPr>
              <w:pStyle w:val="TableParagraph"/>
              <w:kinsoku w:val="0"/>
              <w:overflowPunct w:val="0"/>
              <w:ind w:left="0"/>
              <w:rPr>
                <w:spacing w:val="-4"/>
                <w:sz w:val="22"/>
                <w:szCs w:val="22"/>
              </w:rPr>
            </w:pPr>
            <w:r w:rsidRPr="00E01096">
              <w:rPr>
                <w:spacing w:val="-4"/>
                <w:sz w:val="22"/>
                <w:szCs w:val="22"/>
              </w:rPr>
              <w:t>6790</w:t>
            </w:r>
          </w:p>
        </w:tc>
        <w:tc>
          <w:tcPr>
            <w:tcW w:w="2410" w:type="dxa"/>
            <w:tcBorders>
              <w:top w:val="single" w:sz="4" w:space="0" w:color="000000"/>
              <w:left w:val="single" w:sz="4" w:space="0" w:color="000000"/>
              <w:bottom w:val="single" w:sz="4" w:space="0" w:color="000000"/>
              <w:right w:val="single" w:sz="4" w:space="0" w:color="000000"/>
            </w:tcBorders>
          </w:tcPr>
          <w:p w14:paraId="1A06A112" w14:textId="77777777" w:rsidR="00272050" w:rsidRDefault="00272050" w:rsidP="00577104">
            <w:pPr>
              <w:pStyle w:val="TableParagraph"/>
              <w:kinsoku w:val="0"/>
              <w:overflowPunct w:val="0"/>
              <w:ind w:left="0"/>
              <w:rPr>
                <w:spacing w:val="-5"/>
                <w:sz w:val="22"/>
                <w:szCs w:val="22"/>
              </w:rPr>
            </w:pPr>
            <w:r w:rsidRPr="00E01096">
              <w:rPr>
                <w:sz w:val="22"/>
                <w:szCs w:val="22"/>
              </w:rPr>
              <w:t>1</w:t>
            </w:r>
            <w:r>
              <w:rPr>
                <w:sz w:val="22"/>
                <w:szCs w:val="22"/>
              </w:rPr>
              <w:t>–</w:t>
            </w:r>
            <w:r w:rsidRPr="00E01096">
              <w:rPr>
                <w:sz w:val="22"/>
                <w:szCs w:val="22"/>
              </w:rPr>
              <w:t>21</w:t>
            </w:r>
            <w:r>
              <w:rPr>
                <w:sz w:val="22"/>
                <w:szCs w:val="22"/>
              </w:rPr>
              <w:t> </w:t>
            </w:r>
            <w:r w:rsidRPr="00E01096">
              <w:rPr>
                <w:sz w:val="22"/>
                <w:szCs w:val="22"/>
              </w:rPr>
              <w:t>para:</w:t>
            </w:r>
            <w:r w:rsidRPr="00E01096">
              <w:rPr>
                <w:spacing w:val="-5"/>
                <w:sz w:val="22"/>
                <w:szCs w:val="22"/>
              </w:rPr>
              <w:t xml:space="preserve"> </w:t>
            </w:r>
            <w:r w:rsidRPr="00E01096">
              <w:rPr>
                <w:sz w:val="22"/>
                <w:szCs w:val="22"/>
              </w:rPr>
              <w:t>30</w:t>
            </w:r>
            <w:r>
              <w:rPr>
                <w:sz w:val="22"/>
                <w:szCs w:val="22"/>
              </w:rPr>
              <w:t> </w:t>
            </w:r>
            <w:r w:rsidRPr="00E01096">
              <w:rPr>
                <w:spacing w:val="-5"/>
                <w:sz w:val="22"/>
                <w:szCs w:val="22"/>
              </w:rPr>
              <w:t>mg</w:t>
            </w:r>
          </w:p>
          <w:p w14:paraId="0B5DE09F" w14:textId="77777777" w:rsidR="00272050" w:rsidRPr="00E01096" w:rsidRDefault="00272050" w:rsidP="00577104">
            <w:pPr>
              <w:pStyle w:val="TableParagraph"/>
              <w:kinsoku w:val="0"/>
              <w:overflowPunct w:val="0"/>
              <w:ind w:left="0"/>
              <w:rPr>
                <w:spacing w:val="-5"/>
                <w:sz w:val="22"/>
                <w:szCs w:val="22"/>
              </w:rPr>
            </w:pPr>
          </w:p>
          <w:p w14:paraId="2B7EE644" w14:textId="77777777" w:rsidR="00272050" w:rsidRDefault="00272050" w:rsidP="00577104">
            <w:pPr>
              <w:pStyle w:val="TableParagraph"/>
              <w:kinsoku w:val="0"/>
              <w:overflowPunct w:val="0"/>
              <w:ind w:left="0"/>
              <w:rPr>
                <w:sz w:val="22"/>
                <w:szCs w:val="22"/>
              </w:rPr>
            </w:pPr>
            <w:r w:rsidRPr="00E01096">
              <w:rPr>
                <w:sz w:val="22"/>
                <w:szCs w:val="22"/>
              </w:rPr>
              <w:t>22</w:t>
            </w:r>
            <w:r>
              <w:rPr>
                <w:sz w:val="22"/>
                <w:szCs w:val="22"/>
              </w:rPr>
              <w:t> </w:t>
            </w:r>
            <w:r w:rsidRPr="00E01096">
              <w:rPr>
                <w:sz w:val="22"/>
                <w:szCs w:val="22"/>
              </w:rPr>
              <w:t>para</w:t>
            </w:r>
            <w:r w:rsidRPr="00E01096">
              <w:rPr>
                <w:spacing w:val="-9"/>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p>
          <w:p w14:paraId="3E548283" w14:textId="77777777" w:rsidR="00272050" w:rsidRDefault="00272050" w:rsidP="00577104">
            <w:pPr>
              <w:pStyle w:val="TableParagraph"/>
              <w:kinsoku w:val="0"/>
              <w:overflowPunct w:val="0"/>
              <w:ind w:left="0"/>
              <w:rPr>
                <w:sz w:val="22"/>
                <w:szCs w:val="22"/>
              </w:rPr>
            </w:pPr>
            <w:r w:rsidRPr="00E01096">
              <w:rPr>
                <w:sz w:val="22"/>
                <w:szCs w:val="22"/>
              </w:rPr>
              <w:t>20</w:t>
            </w:r>
            <w:r>
              <w:rPr>
                <w:sz w:val="22"/>
                <w:szCs w:val="22"/>
              </w:rPr>
              <w:t> </w:t>
            </w:r>
            <w:r w:rsidRPr="00E01096">
              <w:rPr>
                <w:sz w:val="22"/>
                <w:szCs w:val="22"/>
              </w:rPr>
              <w:t>mg</w:t>
            </w:r>
          </w:p>
          <w:p w14:paraId="4B1FC430" w14:textId="77777777" w:rsidR="00272050" w:rsidRDefault="00272050" w:rsidP="00577104">
            <w:pPr>
              <w:pStyle w:val="TableParagraph"/>
              <w:kinsoku w:val="0"/>
              <w:overflowPunct w:val="0"/>
              <w:ind w:left="0"/>
              <w:rPr>
                <w:sz w:val="22"/>
                <w:szCs w:val="22"/>
              </w:rPr>
            </w:pPr>
          </w:p>
          <w:p w14:paraId="1CB65528" w14:textId="77777777" w:rsidR="00272050" w:rsidRDefault="00272050" w:rsidP="00577104">
            <w:pPr>
              <w:pStyle w:val="TableParagraph"/>
              <w:kinsoku w:val="0"/>
              <w:overflowPunct w:val="0"/>
              <w:ind w:left="0"/>
              <w:rPr>
                <w:sz w:val="22"/>
                <w:szCs w:val="22"/>
              </w:rPr>
            </w:pPr>
            <w:r w:rsidRPr="00E01096">
              <w:rPr>
                <w:sz w:val="22"/>
                <w:szCs w:val="22"/>
              </w:rPr>
              <w:t>Ne anksčiau kaip po</w:t>
            </w:r>
            <w:r>
              <w:rPr>
                <w:sz w:val="22"/>
                <w:szCs w:val="22"/>
              </w:rPr>
              <w:t xml:space="preserve"> </w:t>
            </w:r>
            <w:r w:rsidRPr="00E01096">
              <w:rPr>
                <w:sz w:val="22"/>
                <w:szCs w:val="22"/>
              </w:rPr>
              <w:t>6</w:t>
            </w:r>
            <w:r>
              <w:rPr>
                <w:spacing w:val="-5"/>
                <w:sz w:val="22"/>
                <w:szCs w:val="22"/>
              </w:rPr>
              <w:t> </w:t>
            </w:r>
            <w:r w:rsidRPr="00E01096">
              <w:rPr>
                <w:sz w:val="22"/>
                <w:szCs w:val="22"/>
              </w:rPr>
              <w:t>mėnesių:</w:t>
            </w:r>
          </w:p>
          <w:p w14:paraId="19EDB2B4" w14:textId="77777777" w:rsidR="00272050" w:rsidRPr="00E01096" w:rsidRDefault="00272050" w:rsidP="00577104">
            <w:pPr>
              <w:pStyle w:val="TableParagraph"/>
              <w:kinsoku w:val="0"/>
              <w:overflowPunct w:val="0"/>
              <w:ind w:left="0"/>
              <w:rPr>
                <w:spacing w:val="-5"/>
                <w:sz w:val="22"/>
                <w:szCs w:val="22"/>
              </w:rPr>
            </w:pPr>
            <w:r w:rsidRPr="00E01096">
              <w:rPr>
                <w:sz w:val="22"/>
                <w:szCs w:val="22"/>
              </w:rPr>
              <w:t>10</w:t>
            </w:r>
            <w:r>
              <w:rPr>
                <w:sz w:val="22"/>
                <w:szCs w:val="22"/>
              </w:rPr>
              <w:t> </w:t>
            </w:r>
            <w:r w:rsidRPr="00E01096">
              <w:rPr>
                <w:sz w:val="22"/>
                <w:szCs w:val="22"/>
              </w:rPr>
              <w:t>mg</w:t>
            </w:r>
            <w:r w:rsidRPr="00E01096">
              <w:rPr>
                <w:spacing w:val="-5"/>
                <w:sz w:val="22"/>
                <w:szCs w:val="22"/>
              </w:rPr>
              <w:t xml:space="preserve"> </w:t>
            </w:r>
            <w:r w:rsidRPr="00E01096">
              <w:rPr>
                <w:spacing w:val="-4"/>
                <w:sz w:val="22"/>
                <w:szCs w:val="22"/>
              </w:rPr>
              <w:t>arba</w:t>
            </w:r>
            <w:r>
              <w:rPr>
                <w:spacing w:val="-4"/>
                <w:sz w:val="22"/>
                <w:szCs w:val="22"/>
              </w:rPr>
              <w:t xml:space="preserve"> </w:t>
            </w: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4EED6EB1" w14:textId="77777777" w:rsidR="00272050" w:rsidRPr="00E01096" w:rsidRDefault="00272050" w:rsidP="00577104">
            <w:pPr>
              <w:pStyle w:val="TableParagraph"/>
              <w:kinsoku w:val="0"/>
              <w:overflowPunct w:val="0"/>
              <w:ind w:left="0"/>
              <w:rPr>
                <w:spacing w:val="-2"/>
                <w:sz w:val="22"/>
                <w:szCs w:val="22"/>
              </w:rPr>
            </w:pPr>
            <w:r w:rsidRPr="00E01096">
              <w:rPr>
                <w:sz w:val="22"/>
                <w:szCs w:val="22"/>
              </w:rPr>
              <w:t>21</w:t>
            </w:r>
            <w:r>
              <w:rPr>
                <w:sz w:val="22"/>
                <w:szCs w:val="22"/>
              </w:rPr>
              <w:t> </w:t>
            </w:r>
            <w:r w:rsidRPr="00E01096">
              <w:rPr>
                <w:spacing w:val="-2"/>
                <w:sz w:val="22"/>
                <w:szCs w:val="22"/>
              </w:rPr>
              <w:t>mėnuo</w:t>
            </w:r>
          </w:p>
        </w:tc>
      </w:tr>
      <w:tr w:rsidR="00272050" w:rsidRPr="00E01096" w14:paraId="24B1950B" w14:textId="77777777" w:rsidTr="00577104">
        <w:trPr>
          <w:trHeight w:val="1819"/>
        </w:trPr>
        <w:tc>
          <w:tcPr>
            <w:tcW w:w="4726" w:type="dxa"/>
            <w:tcBorders>
              <w:top w:val="single" w:sz="4" w:space="0" w:color="000000"/>
              <w:left w:val="single" w:sz="4" w:space="0" w:color="000000"/>
              <w:bottom w:val="single" w:sz="4" w:space="0" w:color="000000"/>
              <w:right w:val="single" w:sz="4" w:space="0" w:color="000000"/>
            </w:tcBorders>
          </w:tcPr>
          <w:p w14:paraId="28693069" w14:textId="77777777" w:rsidR="00272050" w:rsidRPr="00E01096" w:rsidRDefault="00272050" w:rsidP="00577104">
            <w:pPr>
              <w:pStyle w:val="TableParagraph"/>
              <w:kinsoku w:val="0"/>
              <w:overflowPunct w:val="0"/>
              <w:ind w:left="0"/>
              <w:rPr>
                <w:spacing w:val="-2"/>
                <w:sz w:val="22"/>
                <w:szCs w:val="22"/>
              </w:rPr>
            </w:pPr>
            <w:r w:rsidRPr="00E01096">
              <w:rPr>
                <w:sz w:val="22"/>
                <w:szCs w:val="22"/>
              </w:rPr>
              <w:t>VTE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pasikartojančios</w:t>
            </w:r>
            <w:r w:rsidRPr="00E01096">
              <w:rPr>
                <w:spacing w:val="-4"/>
                <w:sz w:val="22"/>
                <w:szCs w:val="22"/>
              </w:rPr>
              <w:t xml:space="preserve"> </w:t>
            </w:r>
            <w:r w:rsidRPr="00E01096">
              <w:rPr>
                <w:sz w:val="22"/>
                <w:szCs w:val="22"/>
              </w:rPr>
              <w:t>VTE profilaktika</w:t>
            </w:r>
            <w:r w:rsidRPr="00E01096">
              <w:rPr>
                <w:spacing w:val="-14"/>
                <w:sz w:val="22"/>
                <w:szCs w:val="22"/>
              </w:rPr>
              <w:t xml:space="preserve"> </w:t>
            </w:r>
            <w:r w:rsidRPr="00E01096">
              <w:rPr>
                <w:sz w:val="22"/>
                <w:szCs w:val="22"/>
              </w:rPr>
              <w:t>išnešiotiems</w:t>
            </w:r>
            <w:r w:rsidRPr="00E01096">
              <w:rPr>
                <w:spacing w:val="-14"/>
                <w:sz w:val="22"/>
                <w:szCs w:val="22"/>
              </w:rPr>
              <w:t xml:space="preserve"> </w:t>
            </w:r>
            <w:r w:rsidRPr="00E01096">
              <w:rPr>
                <w:sz w:val="22"/>
                <w:szCs w:val="22"/>
              </w:rPr>
              <w:t>naujagimiams ir jaunesniems kaip 18</w:t>
            </w:r>
            <w:r>
              <w:rPr>
                <w:sz w:val="22"/>
                <w:szCs w:val="22"/>
              </w:rPr>
              <w:t> </w:t>
            </w:r>
            <w:r w:rsidRPr="00E01096">
              <w:rPr>
                <w:sz w:val="22"/>
                <w:szCs w:val="22"/>
              </w:rPr>
              <w:t xml:space="preserve">metų amžiaus vaikams, pradėjus standartinį gydymą </w:t>
            </w:r>
            <w:r w:rsidRPr="00E01096">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6672FE6A" w14:textId="77777777" w:rsidR="00272050" w:rsidRPr="00E01096" w:rsidRDefault="00272050" w:rsidP="00577104">
            <w:pPr>
              <w:pStyle w:val="TableParagraph"/>
              <w:kinsoku w:val="0"/>
              <w:overflowPunct w:val="0"/>
              <w:ind w:left="0"/>
              <w:rPr>
                <w:spacing w:val="-5"/>
                <w:sz w:val="22"/>
                <w:szCs w:val="22"/>
              </w:rPr>
            </w:pPr>
            <w:r w:rsidRPr="00E01096">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64971347" w14:textId="77777777" w:rsidR="00272050" w:rsidRPr="00E01096" w:rsidRDefault="00272050" w:rsidP="00577104">
            <w:pPr>
              <w:pStyle w:val="TableParagraph"/>
              <w:kinsoku w:val="0"/>
              <w:overflowPunct w:val="0"/>
              <w:ind w:left="0"/>
              <w:rPr>
                <w:spacing w:val="-5"/>
                <w:sz w:val="22"/>
                <w:szCs w:val="22"/>
              </w:rPr>
            </w:pPr>
            <w:r w:rsidRPr="00E01096">
              <w:rPr>
                <w:sz w:val="22"/>
                <w:szCs w:val="22"/>
              </w:rPr>
              <w:t>Pagal kūno svorį parenkama</w:t>
            </w:r>
            <w:r w:rsidRPr="00E01096">
              <w:rPr>
                <w:spacing w:val="-14"/>
                <w:sz w:val="22"/>
                <w:szCs w:val="22"/>
              </w:rPr>
              <w:t xml:space="preserve"> </w:t>
            </w:r>
            <w:r w:rsidRPr="00E01096">
              <w:rPr>
                <w:sz w:val="22"/>
                <w:szCs w:val="22"/>
              </w:rPr>
              <w:t>dozė,</w:t>
            </w:r>
            <w:r w:rsidRPr="00E01096">
              <w:rPr>
                <w:spacing w:val="-14"/>
                <w:sz w:val="22"/>
                <w:szCs w:val="22"/>
              </w:rPr>
              <w:t xml:space="preserve"> </w:t>
            </w:r>
            <w:r w:rsidRPr="00E01096">
              <w:rPr>
                <w:sz w:val="22"/>
                <w:szCs w:val="22"/>
              </w:rPr>
              <w:t>siekiant panašios ekspozicijos kaip ir suaugusie</w:t>
            </w:r>
            <w:r>
              <w:rPr>
                <w:sz w:val="22"/>
                <w:szCs w:val="22"/>
              </w:rPr>
              <w:t>sie</w:t>
            </w:r>
            <w:r w:rsidRPr="00E01096">
              <w:rPr>
                <w:sz w:val="22"/>
                <w:szCs w:val="22"/>
              </w:rPr>
              <w:t>ms, vieną kartą per parą vartojantiems 20</w:t>
            </w:r>
            <w:r>
              <w:rPr>
                <w:sz w:val="22"/>
                <w:szCs w:val="22"/>
              </w:rPr>
              <w:t> </w:t>
            </w:r>
            <w:r w:rsidRPr="00E01096">
              <w:rPr>
                <w:sz w:val="22"/>
                <w:szCs w:val="22"/>
              </w:rPr>
              <w:t>mg</w:t>
            </w:r>
            <w:r>
              <w:rPr>
                <w:sz w:val="22"/>
                <w:szCs w:val="22"/>
              </w:rPr>
              <w:t xml:space="preserve"> </w:t>
            </w:r>
            <w:proofErr w:type="spellStart"/>
            <w:r w:rsidRPr="00E01096">
              <w:rPr>
                <w:sz w:val="22"/>
                <w:szCs w:val="22"/>
              </w:rPr>
              <w:t>rivaroksabano</w:t>
            </w:r>
            <w:proofErr w:type="spellEnd"/>
            <w:r w:rsidRPr="00E01096">
              <w:rPr>
                <w:spacing w:val="-11"/>
                <w:sz w:val="22"/>
                <w:szCs w:val="22"/>
              </w:rPr>
              <w:t xml:space="preserve"> </w:t>
            </w:r>
            <w:r w:rsidRPr="00E01096">
              <w:rPr>
                <w:sz w:val="22"/>
                <w:szCs w:val="22"/>
              </w:rPr>
              <w:t>nuo</w:t>
            </w:r>
            <w:r w:rsidRPr="00E01096">
              <w:rPr>
                <w:spacing w:val="-10"/>
                <w:sz w:val="22"/>
                <w:szCs w:val="22"/>
              </w:rPr>
              <w:t xml:space="preserve"> </w:t>
            </w:r>
            <w:r w:rsidRPr="00E01096">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12CB84C8" w14:textId="77777777" w:rsidR="00272050" w:rsidRPr="00E01096" w:rsidRDefault="00272050" w:rsidP="00577104">
            <w:pPr>
              <w:pStyle w:val="TableParagraph"/>
              <w:kinsoku w:val="0"/>
              <w:overflowPunct w:val="0"/>
              <w:ind w:left="0"/>
              <w:rPr>
                <w:spacing w:val="-2"/>
                <w:sz w:val="22"/>
                <w:szCs w:val="22"/>
              </w:rPr>
            </w:pPr>
            <w:r w:rsidRPr="00E01096">
              <w:rPr>
                <w:sz w:val="22"/>
                <w:szCs w:val="22"/>
              </w:rPr>
              <w:t>12</w:t>
            </w:r>
            <w:r>
              <w:rPr>
                <w:sz w:val="22"/>
                <w:szCs w:val="22"/>
              </w:rPr>
              <w:t> </w:t>
            </w:r>
            <w:r w:rsidRPr="00E01096">
              <w:rPr>
                <w:spacing w:val="-2"/>
                <w:sz w:val="22"/>
                <w:szCs w:val="22"/>
              </w:rPr>
              <w:t>mėnesių</w:t>
            </w:r>
          </w:p>
        </w:tc>
      </w:tr>
      <w:tr w:rsidR="00272050" w:rsidRPr="00E01096" w14:paraId="65637E67" w14:textId="77777777" w:rsidTr="00577104">
        <w:trPr>
          <w:trHeight w:val="1226"/>
        </w:trPr>
        <w:tc>
          <w:tcPr>
            <w:tcW w:w="4726" w:type="dxa"/>
            <w:tcBorders>
              <w:top w:val="single" w:sz="4" w:space="0" w:color="000000"/>
              <w:left w:val="single" w:sz="4" w:space="0" w:color="000000"/>
              <w:bottom w:val="single" w:sz="4" w:space="0" w:color="000000"/>
              <w:right w:val="single" w:sz="4" w:space="0" w:color="000000"/>
            </w:tcBorders>
          </w:tcPr>
          <w:p w14:paraId="4BAF9D2A" w14:textId="77777777" w:rsidR="00272050" w:rsidRPr="00E01096" w:rsidRDefault="00272050" w:rsidP="0057710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0"/>
                <w:sz w:val="22"/>
                <w:szCs w:val="22"/>
              </w:rPr>
              <w:t xml:space="preserve"> </w:t>
            </w:r>
            <w:r w:rsidRPr="00E01096">
              <w:rPr>
                <w:sz w:val="22"/>
                <w:szCs w:val="22"/>
              </w:rPr>
              <w:t>pacientams,</w:t>
            </w:r>
            <w:r w:rsidRPr="00E01096">
              <w:rPr>
                <w:spacing w:val="-9"/>
                <w:sz w:val="22"/>
                <w:szCs w:val="22"/>
              </w:rPr>
              <w:t xml:space="preserve"> </w:t>
            </w:r>
            <w:r w:rsidRPr="00E01096">
              <w:rPr>
                <w:sz w:val="22"/>
                <w:szCs w:val="22"/>
              </w:rPr>
              <w:t>kuriems</w:t>
            </w:r>
            <w:r w:rsidRPr="00E01096">
              <w:rPr>
                <w:spacing w:val="-10"/>
                <w:sz w:val="22"/>
                <w:szCs w:val="22"/>
              </w:rPr>
              <w:t xml:space="preserve"> </w:t>
            </w:r>
            <w:r w:rsidRPr="00E01096">
              <w:rPr>
                <w:sz w:val="22"/>
                <w:szCs w:val="22"/>
              </w:rPr>
              <w:t>yra</w:t>
            </w:r>
            <w:r w:rsidRPr="00E01096">
              <w:rPr>
                <w:spacing w:val="-10"/>
                <w:sz w:val="22"/>
                <w:szCs w:val="22"/>
              </w:rPr>
              <w:t xml:space="preserve"> </w:t>
            </w:r>
            <w:r w:rsidRPr="00E01096">
              <w:rPr>
                <w:sz w:val="22"/>
                <w:szCs w:val="22"/>
              </w:rPr>
              <w:t xml:space="preserve">su vožtuvų liga nesusijęs prieširdžių </w:t>
            </w:r>
            <w:r w:rsidRPr="00E01096">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2B2D29C1" w14:textId="77777777" w:rsidR="00272050" w:rsidRPr="00E01096" w:rsidRDefault="00272050" w:rsidP="00577104">
            <w:pPr>
              <w:pStyle w:val="TableParagraph"/>
              <w:kinsoku w:val="0"/>
              <w:overflowPunct w:val="0"/>
              <w:ind w:left="0"/>
              <w:rPr>
                <w:spacing w:val="-4"/>
                <w:sz w:val="22"/>
                <w:szCs w:val="22"/>
              </w:rPr>
            </w:pPr>
            <w:r w:rsidRPr="00E01096">
              <w:rPr>
                <w:spacing w:val="-4"/>
                <w:sz w:val="22"/>
                <w:szCs w:val="22"/>
              </w:rPr>
              <w:t>7750</w:t>
            </w:r>
          </w:p>
        </w:tc>
        <w:tc>
          <w:tcPr>
            <w:tcW w:w="2410" w:type="dxa"/>
            <w:tcBorders>
              <w:top w:val="single" w:sz="4" w:space="0" w:color="000000"/>
              <w:left w:val="single" w:sz="4" w:space="0" w:color="000000"/>
              <w:bottom w:val="single" w:sz="4" w:space="0" w:color="000000"/>
              <w:right w:val="single" w:sz="4" w:space="0" w:color="000000"/>
            </w:tcBorders>
          </w:tcPr>
          <w:p w14:paraId="7EA78E40" w14:textId="77777777" w:rsidR="00272050" w:rsidRPr="00E01096" w:rsidRDefault="00272050" w:rsidP="0057710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D0935D7" w14:textId="77777777" w:rsidR="00272050" w:rsidRPr="00E01096" w:rsidRDefault="00272050" w:rsidP="00577104">
            <w:pPr>
              <w:pStyle w:val="TableParagraph"/>
              <w:kinsoku w:val="0"/>
              <w:overflowPunct w:val="0"/>
              <w:ind w:left="0"/>
              <w:rPr>
                <w:spacing w:val="-2"/>
                <w:sz w:val="22"/>
                <w:szCs w:val="22"/>
              </w:rPr>
            </w:pPr>
            <w:r w:rsidRPr="00E01096">
              <w:rPr>
                <w:sz w:val="22"/>
                <w:szCs w:val="22"/>
              </w:rPr>
              <w:t>41</w:t>
            </w:r>
            <w:r>
              <w:rPr>
                <w:sz w:val="22"/>
                <w:szCs w:val="22"/>
              </w:rPr>
              <w:t> </w:t>
            </w:r>
            <w:r w:rsidRPr="00E01096">
              <w:rPr>
                <w:spacing w:val="-2"/>
                <w:sz w:val="22"/>
                <w:szCs w:val="22"/>
              </w:rPr>
              <w:t>mėnuo</w:t>
            </w:r>
          </w:p>
        </w:tc>
      </w:tr>
      <w:tr w:rsidR="00272050" w:rsidRPr="00E01096" w14:paraId="0C05E427" w14:textId="77777777" w:rsidTr="00577104">
        <w:trPr>
          <w:trHeight w:val="1559"/>
        </w:trPr>
        <w:tc>
          <w:tcPr>
            <w:tcW w:w="4726" w:type="dxa"/>
            <w:tcBorders>
              <w:top w:val="single" w:sz="4" w:space="0" w:color="000000"/>
              <w:left w:val="single" w:sz="4" w:space="0" w:color="000000"/>
              <w:bottom w:val="single" w:sz="4" w:space="0" w:color="000000"/>
              <w:right w:val="single" w:sz="4" w:space="0" w:color="000000"/>
            </w:tcBorders>
          </w:tcPr>
          <w:p w14:paraId="34F514A7" w14:textId="77777777" w:rsidR="00272050" w:rsidRPr="00E01096" w:rsidRDefault="00272050" w:rsidP="00577104">
            <w:pPr>
              <w:pStyle w:val="TableParagraph"/>
              <w:kinsoku w:val="0"/>
              <w:overflowPunct w:val="0"/>
              <w:ind w:left="0"/>
              <w:rPr>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39261F56"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10225</w:t>
            </w:r>
          </w:p>
        </w:tc>
        <w:tc>
          <w:tcPr>
            <w:tcW w:w="2410" w:type="dxa"/>
            <w:tcBorders>
              <w:top w:val="single" w:sz="4" w:space="0" w:color="000000"/>
              <w:left w:val="single" w:sz="4" w:space="0" w:color="000000"/>
              <w:bottom w:val="single" w:sz="4" w:space="0" w:color="000000"/>
              <w:right w:val="single" w:sz="4" w:space="0" w:color="000000"/>
            </w:tcBorders>
          </w:tcPr>
          <w:p w14:paraId="068D09D3" w14:textId="77777777" w:rsidR="00272050" w:rsidRPr="00E01096" w:rsidRDefault="00272050" w:rsidP="00577104">
            <w:pPr>
              <w:pStyle w:val="TableParagraph"/>
              <w:kinsoku w:val="0"/>
              <w:overflowPunct w:val="0"/>
              <w:ind w:left="0"/>
              <w:rPr>
                <w:spacing w:val="-2"/>
                <w:sz w:val="22"/>
                <w:szCs w:val="22"/>
              </w:rPr>
            </w:pPr>
            <w:r w:rsidRPr="00E01096">
              <w:rPr>
                <w:sz w:val="22"/>
                <w:szCs w:val="22"/>
              </w:rPr>
              <w:t>Atitinkamai 5</w:t>
            </w:r>
            <w:r>
              <w:rPr>
                <w:sz w:val="22"/>
                <w:szCs w:val="22"/>
              </w:rPr>
              <w:t> </w:t>
            </w:r>
            <w:r w:rsidRPr="00E01096">
              <w:rPr>
                <w:sz w:val="22"/>
                <w:szCs w:val="22"/>
              </w:rPr>
              <w:t>mg arba 10</w:t>
            </w:r>
            <w:r>
              <w:rPr>
                <w:sz w:val="22"/>
                <w:szCs w:val="22"/>
              </w:rPr>
              <w:t> </w:t>
            </w:r>
            <w:r w:rsidRPr="00E01096">
              <w:rPr>
                <w:sz w:val="22"/>
                <w:szCs w:val="22"/>
              </w:rPr>
              <w:t xml:space="preserve">mg, kartu vartojant </w:t>
            </w:r>
            <w:proofErr w:type="spellStart"/>
            <w:r w:rsidRPr="00E01096">
              <w:rPr>
                <w:sz w:val="22"/>
                <w:szCs w:val="22"/>
              </w:rPr>
              <w:t>acetilsalicilo</w:t>
            </w:r>
            <w:proofErr w:type="spellEnd"/>
            <w:r w:rsidRPr="00E01096">
              <w:rPr>
                <w:sz w:val="22"/>
                <w:szCs w:val="22"/>
              </w:rPr>
              <w:t xml:space="preserve"> rūgšties, arba </w:t>
            </w:r>
            <w:proofErr w:type="spellStart"/>
            <w:r w:rsidRPr="00E01096">
              <w:rPr>
                <w:sz w:val="22"/>
                <w:szCs w:val="22"/>
              </w:rPr>
              <w:t>acetilsalicilo</w:t>
            </w:r>
            <w:proofErr w:type="spellEnd"/>
            <w:r w:rsidRPr="00E01096">
              <w:rPr>
                <w:sz w:val="22"/>
                <w:szCs w:val="22"/>
              </w:rPr>
              <w:t xml:space="preserve"> rūgšties</w:t>
            </w:r>
            <w:r w:rsidRPr="00E01096">
              <w:rPr>
                <w:spacing w:val="-14"/>
                <w:sz w:val="22"/>
                <w:szCs w:val="22"/>
              </w:rPr>
              <w:t xml:space="preserve"> </w:t>
            </w:r>
            <w:r w:rsidRPr="00E01096">
              <w:rPr>
                <w:sz w:val="22"/>
                <w:szCs w:val="22"/>
              </w:rPr>
              <w:t>ir</w:t>
            </w:r>
            <w:r w:rsidRPr="00E01096">
              <w:rPr>
                <w:spacing w:val="-14"/>
                <w:sz w:val="22"/>
                <w:szCs w:val="22"/>
              </w:rPr>
              <w:t xml:space="preserve"> </w:t>
            </w:r>
            <w:proofErr w:type="spellStart"/>
            <w:r w:rsidRPr="00E01096">
              <w:rPr>
                <w:sz w:val="22"/>
                <w:szCs w:val="22"/>
              </w:rPr>
              <w:t>klopidogrelio</w:t>
            </w:r>
            <w:proofErr w:type="spellEnd"/>
            <w:r>
              <w:rPr>
                <w:sz w:val="22"/>
                <w:szCs w:val="22"/>
              </w:rPr>
              <w:t xml:space="preserve"> </w:t>
            </w:r>
            <w:r w:rsidRPr="00E01096">
              <w:rPr>
                <w:sz w:val="22"/>
                <w:szCs w:val="22"/>
              </w:rPr>
              <w:t>arba</w:t>
            </w:r>
            <w:r w:rsidRPr="00E01096">
              <w:rPr>
                <w:spacing w:val="-6"/>
                <w:sz w:val="22"/>
                <w:szCs w:val="22"/>
              </w:rPr>
              <w:t xml:space="preserve"> </w:t>
            </w:r>
            <w:proofErr w:type="spellStart"/>
            <w:r w:rsidRPr="00E01096">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BBEA67C" w14:textId="77777777" w:rsidR="00272050" w:rsidRPr="00E01096" w:rsidRDefault="00272050" w:rsidP="00577104">
            <w:pPr>
              <w:pStyle w:val="TableParagraph"/>
              <w:kinsoku w:val="0"/>
              <w:overflowPunct w:val="0"/>
              <w:ind w:left="0"/>
              <w:rPr>
                <w:spacing w:val="-2"/>
                <w:sz w:val="22"/>
                <w:szCs w:val="22"/>
              </w:rPr>
            </w:pPr>
            <w:r w:rsidRPr="00E01096">
              <w:rPr>
                <w:sz w:val="22"/>
                <w:szCs w:val="22"/>
              </w:rPr>
              <w:t>31</w:t>
            </w:r>
            <w:r>
              <w:rPr>
                <w:sz w:val="22"/>
                <w:szCs w:val="22"/>
              </w:rPr>
              <w:t> </w:t>
            </w:r>
            <w:r w:rsidRPr="00E01096">
              <w:rPr>
                <w:spacing w:val="-2"/>
                <w:sz w:val="22"/>
                <w:szCs w:val="22"/>
              </w:rPr>
              <w:t>mėnuo</w:t>
            </w:r>
          </w:p>
        </w:tc>
      </w:tr>
      <w:tr w:rsidR="00272050" w:rsidRPr="00E01096" w14:paraId="729E5180" w14:textId="77777777" w:rsidTr="00577104">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590E5E72" w14:textId="77777777" w:rsidR="00272050" w:rsidRPr="00E01096" w:rsidRDefault="00272050" w:rsidP="00577104">
            <w:pPr>
              <w:pStyle w:val="TableParagraph"/>
              <w:kinsoku w:val="0"/>
              <w:overflowPunct w:val="0"/>
              <w:ind w:left="0"/>
              <w:rPr>
                <w:spacing w:val="-4"/>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 xml:space="preserve">profilaktika pacientams, sergantiems VAL ir (arba) </w:t>
            </w:r>
            <w:r w:rsidRPr="00E01096">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174A10AF"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18244</w:t>
            </w:r>
          </w:p>
        </w:tc>
        <w:tc>
          <w:tcPr>
            <w:tcW w:w="2410" w:type="dxa"/>
            <w:tcBorders>
              <w:top w:val="single" w:sz="4" w:space="0" w:color="000000"/>
              <w:left w:val="single" w:sz="4" w:space="0" w:color="000000"/>
              <w:bottom w:val="single" w:sz="4" w:space="0" w:color="000000"/>
              <w:right w:val="single" w:sz="4" w:space="0" w:color="000000"/>
            </w:tcBorders>
          </w:tcPr>
          <w:p w14:paraId="0F6ED82D" w14:textId="77777777" w:rsidR="00272050" w:rsidRPr="00E01096" w:rsidRDefault="00272050" w:rsidP="00577104">
            <w:pPr>
              <w:pStyle w:val="TableParagraph"/>
              <w:kinsoku w:val="0"/>
              <w:overflowPunct w:val="0"/>
              <w:ind w:left="0"/>
              <w:rPr>
                <w:spacing w:val="-2"/>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 arba vartojant vien</w:t>
            </w:r>
            <w:r>
              <w:rPr>
                <w:sz w:val="22"/>
                <w:szCs w:val="22"/>
              </w:rPr>
              <w:t xml:space="preserve"> </w:t>
            </w:r>
            <w:r w:rsidRPr="00E01096">
              <w:rPr>
                <w:sz w:val="22"/>
                <w:szCs w:val="22"/>
              </w:rPr>
              <w:t>10</w:t>
            </w:r>
            <w:r>
              <w:rPr>
                <w:sz w:val="22"/>
                <w:szCs w:val="22"/>
              </w:rPr>
              <w:t> </w:t>
            </w:r>
            <w:r w:rsidRPr="00E01096">
              <w:rPr>
                <w:sz w:val="22"/>
                <w:szCs w:val="22"/>
              </w:rPr>
              <w:t>mg</w:t>
            </w:r>
            <w:r w:rsidRPr="00E01096">
              <w:rPr>
                <w:spacing w:val="-4"/>
                <w:sz w:val="22"/>
                <w:szCs w:val="22"/>
              </w:rPr>
              <w:t xml:space="preserve"> </w:t>
            </w:r>
            <w:proofErr w:type="spellStart"/>
            <w:r w:rsidRPr="00E01096">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A67FE95" w14:textId="77777777" w:rsidR="00272050" w:rsidRPr="00E01096" w:rsidRDefault="00272050" w:rsidP="00577104">
            <w:pPr>
              <w:pStyle w:val="TableParagraph"/>
              <w:kinsoku w:val="0"/>
              <w:overflowPunct w:val="0"/>
              <w:ind w:left="0"/>
              <w:rPr>
                <w:spacing w:val="-2"/>
                <w:sz w:val="22"/>
                <w:szCs w:val="22"/>
              </w:rPr>
            </w:pPr>
            <w:r w:rsidRPr="00E01096">
              <w:rPr>
                <w:sz w:val="22"/>
                <w:szCs w:val="22"/>
              </w:rPr>
              <w:t>47</w:t>
            </w:r>
            <w:r>
              <w:rPr>
                <w:sz w:val="22"/>
                <w:szCs w:val="22"/>
              </w:rPr>
              <w:t> </w:t>
            </w:r>
            <w:r w:rsidRPr="00E01096">
              <w:rPr>
                <w:spacing w:val="-2"/>
                <w:sz w:val="22"/>
                <w:szCs w:val="22"/>
              </w:rPr>
              <w:t>mėnesiai</w:t>
            </w:r>
          </w:p>
        </w:tc>
      </w:tr>
      <w:tr w:rsidR="00272050" w:rsidRPr="00E01096" w14:paraId="109FD90B" w14:textId="77777777" w:rsidTr="00577104">
        <w:trPr>
          <w:trHeight w:val="520"/>
        </w:trPr>
        <w:tc>
          <w:tcPr>
            <w:tcW w:w="4726" w:type="dxa"/>
            <w:vMerge/>
            <w:tcBorders>
              <w:top w:val="nil"/>
              <w:left w:val="single" w:sz="4" w:space="0" w:color="000000"/>
              <w:bottom w:val="single" w:sz="4" w:space="0" w:color="000000"/>
              <w:right w:val="single" w:sz="4" w:space="0" w:color="000000"/>
            </w:tcBorders>
          </w:tcPr>
          <w:p w14:paraId="3EA97E42" w14:textId="77777777" w:rsidR="00272050" w:rsidRPr="00E01096" w:rsidRDefault="00272050" w:rsidP="006F0D73">
            <w:pPr>
              <w:pStyle w:val="Antrat2"/>
              <w:numPr>
                <w:ilvl w:val="0"/>
                <w:numId w:val="94"/>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075D6D0B"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3256**</w:t>
            </w:r>
          </w:p>
        </w:tc>
        <w:tc>
          <w:tcPr>
            <w:tcW w:w="2410" w:type="dxa"/>
            <w:tcBorders>
              <w:top w:val="single" w:sz="4" w:space="0" w:color="000000"/>
              <w:left w:val="single" w:sz="4" w:space="0" w:color="000000"/>
              <w:bottom w:val="single" w:sz="4" w:space="0" w:color="000000"/>
              <w:right w:val="single" w:sz="4" w:space="0" w:color="000000"/>
            </w:tcBorders>
          </w:tcPr>
          <w:p w14:paraId="262CE1EA" w14:textId="77777777" w:rsidR="00272050" w:rsidRPr="00E01096" w:rsidRDefault="00272050" w:rsidP="00577104">
            <w:pPr>
              <w:pStyle w:val="TableParagraph"/>
              <w:kinsoku w:val="0"/>
              <w:overflowPunct w:val="0"/>
              <w:ind w:left="0"/>
              <w:rPr>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22E39A36" w14:textId="77777777" w:rsidR="00272050" w:rsidRPr="00E01096" w:rsidRDefault="00272050" w:rsidP="00577104">
            <w:pPr>
              <w:pStyle w:val="TableParagraph"/>
              <w:kinsoku w:val="0"/>
              <w:overflowPunct w:val="0"/>
              <w:ind w:left="0"/>
              <w:rPr>
                <w:spacing w:val="-2"/>
                <w:sz w:val="22"/>
                <w:szCs w:val="22"/>
              </w:rPr>
            </w:pPr>
            <w:r w:rsidRPr="00E01096">
              <w:rPr>
                <w:sz w:val="22"/>
                <w:szCs w:val="22"/>
              </w:rPr>
              <w:t>42</w:t>
            </w:r>
            <w:r>
              <w:rPr>
                <w:sz w:val="22"/>
                <w:szCs w:val="22"/>
              </w:rPr>
              <w:t> </w:t>
            </w:r>
            <w:r w:rsidRPr="00E01096">
              <w:rPr>
                <w:spacing w:val="-2"/>
                <w:sz w:val="22"/>
                <w:szCs w:val="22"/>
              </w:rPr>
              <w:t>mėnesiai</w:t>
            </w:r>
          </w:p>
        </w:tc>
      </w:tr>
    </w:tbl>
    <w:p w14:paraId="5F564327" w14:textId="77777777" w:rsidR="00272050" w:rsidRPr="00E01096" w:rsidRDefault="00272050" w:rsidP="006F0D73">
      <w:pPr>
        <w:pStyle w:val="Sraopastraipa"/>
        <w:numPr>
          <w:ilvl w:val="0"/>
          <w:numId w:val="24"/>
        </w:numPr>
        <w:tabs>
          <w:tab w:val="left" w:pos="567"/>
        </w:tabs>
        <w:kinsoku w:val="0"/>
        <w:overflowPunct w:val="0"/>
        <w:ind w:left="0" w:firstLine="0"/>
        <w:rPr>
          <w:spacing w:val="-4"/>
          <w:sz w:val="22"/>
          <w:szCs w:val="22"/>
        </w:rPr>
      </w:pPr>
      <w:r w:rsidRPr="00E01096">
        <w:rPr>
          <w:sz w:val="22"/>
          <w:szCs w:val="22"/>
        </w:rPr>
        <w:t>Pacientai,</w:t>
      </w:r>
      <w:r w:rsidRPr="00E01096">
        <w:rPr>
          <w:spacing w:val="-12"/>
          <w:sz w:val="22"/>
          <w:szCs w:val="22"/>
        </w:rPr>
        <w:t xml:space="preserve"> </w:t>
      </w:r>
      <w:r w:rsidRPr="00E01096">
        <w:rPr>
          <w:sz w:val="22"/>
          <w:szCs w:val="22"/>
        </w:rPr>
        <w:t>pavartoję</w:t>
      </w:r>
      <w:r w:rsidRPr="00E01096">
        <w:rPr>
          <w:spacing w:val="-12"/>
          <w:sz w:val="22"/>
          <w:szCs w:val="22"/>
        </w:rPr>
        <w:t xml:space="preserve"> </w:t>
      </w:r>
      <w:r w:rsidRPr="00E01096">
        <w:rPr>
          <w:sz w:val="22"/>
          <w:szCs w:val="22"/>
        </w:rPr>
        <w:t>mažiausiai</w:t>
      </w:r>
      <w:r w:rsidRPr="00E01096">
        <w:rPr>
          <w:spacing w:val="-12"/>
          <w:sz w:val="22"/>
          <w:szCs w:val="22"/>
        </w:rPr>
        <w:t xml:space="preserve"> </w:t>
      </w:r>
      <w:r w:rsidRPr="00E01096">
        <w:rPr>
          <w:sz w:val="22"/>
          <w:szCs w:val="22"/>
        </w:rPr>
        <w:t>vieną</w:t>
      </w:r>
      <w:r w:rsidRPr="00E01096">
        <w:rPr>
          <w:spacing w:val="-11"/>
          <w:sz w:val="22"/>
          <w:szCs w:val="22"/>
        </w:rPr>
        <w:t xml:space="preserve"> </w:t>
      </w:r>
      <w:proofErr w:type="spellStart"/>
      <w:r w:rsidRPr="00E01096">
        <w:rPr>
          <w:sz w:val="22"/>
          <w:szCs w:val="22"/>
        </w:rPr>
        <w:t>rivaroksabano</w:t>
      </w:r>
      <w:proofErr w:type="spellEnd"/>
      <w:r w:rsidRPr="00E01096">
        <w:rPr>
          <w:spacing w:val="-13"/>
          <w:sz w:val="22"/>
          <w:szCs w:val="22"/>
        </w:rPr>
        <w:t xml:space="preserve"> </w:t>
      </w:r>
      <w:r w:rsidRPr="00E01096">
        <w:rPr>
          <w:spacing w:val="-4"/>
          <w:sz w:val="22"/>
          <w:szCs w:val="22"/>
        </w:rPr>
        <w:t>dozę</w:t>
      </w:r>
      <w:r>
        <w:rPr>
          <w:spacing w:val="-4"/>
          <w:sz w:val="22"/>
          <w:szCs w:val="22"/>
        </w:rPr>
        <w:t>.</w:t>
      </w:r>
    </w:p>
    <w:p w14:paraId="0B5B05F0" w14:textId="77777777" w:rsidR="00272050" w:rsidRPr="00E01096" w:rsidRDefault="00272050" w:rsidP="00272050">
      <w:pPr>
        <w:pStyle w:val="Pagrindinistekstas"/>
        <w:tabs>
          <w:tab w:val="left" w:pos="567"/>
        </w:tabs>
        <w:kinsoku w:val="0"/>
        <w:overflowPunct w:val="0"/>
        <w:rPr>
          <w:spacing w:val="-2"/>
        </w:rPr>
      </w:pPr>
      <w:r w:rsidRPr="00B06108">
        <w:rPr>
          <w:spacing w:val="-5"/>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r>
        <w:rPr>
          <w:spacing w:val="-2"/>
        </w:rPr>
        <w:t>.</w:t>
      </w:r>
    </w:p>
    <w:p w14:paraId="3DFF88B4" w14:textId="77777777" w:rsidR="00272050" w:rsidRPr="00E01096" w:rsidRDefault="00272050" w:rsidP="00272050">
      <w:pPr>
        <w:pStyle w:val="Pagrindinistekstas"/>
        <w:kinsoku w:val="0"/>
        <w:overflowPunct w:val="0"/>
      </w:pPr>
    </w:p>
    <w:p w14:paraId="0F2C23EE" w14:textId="77777777" w:rsidR="00272050" w:rsidRDefault="00272050" w:rsidP="00272050">
      <w:pPr>
        <w:pStyle w:val="Pagrindinistekstas"/>
        <w:kinsoku w:val="0"/>
        <w:overflowPunct w:val="0"/>
      </w:pPr>
      <w:proofErr w:type="spellStart"/>
      <w:r w:rsidRPr="00E01096">
        <w:t>Rivaroksabano</w:t>
      </w:r>
      <w:proofErr w:type="spellEnd"/>
      <w:r w:rsidRPr="00E01096">
        <w:t xml:space="preserve"> vartojusiems pacientams dažniausiai nustatyta nepageidaujama reakcija buvo kraujavimas</w:t>
      </w:r>
      <w:r w:rsidRPr="00E01096">
        <w:rPr>
          <w:spacing w:val="-3"/>
        </w:rPr>
        <w:t xml:space="preserve"> </w:t>
      </w:r>
      <w:r w:rsidRPr="00E01096">
        <w:t>(2</w:t>
      </w:r>
      <w:r>
        <w:t> </w:t>
      </w:r>
      <w:r w:rsidRPr="00E01096">
        <w:t>lentelė)</w:t>
      </w:r>
      <w:r w:rsidRPr="00E01096">
        <w:rPr>
          <w:spacing w:val="-3"/>
        </w:rPr>
        <w:t xml:space="preserve"> </w:t>
      </w:r>
      <w:r w:rsidRPr="00E01096">
        <w:t>(taip</w:t>
      </w:r>
      <w:r w:rsidRPr="00E01096">
        <w:rPr>
          <w:spacing w:val="-3"/>
        </w:rPr>
        <w:t xml:space="preserve"> </w:t>
      </w:r>
      <w:r w:rsidRPr="00E01096">
        <w:t>pat</w:t>
      </w:r>
      <w:r w:rsidRPr="00E01096">
        <w:rPr>
          <w:spacing w:val="-3"/>
        </w:rPr>
        <w:t xml:space="preserve"> </w:t>
      </w:r>
      <w:r w:rsidRPr="00E01096">
        <w:t>žr.</w:t>
      </w:r>
      <w:r w:rsidRPr="00E01096">
        <w:rPr>
          <w:spacing w:val="-3"/>
        </w:rPr>
        <w:t xml:space="preserve"> </w:t>
      </w:r>
      <w:r w:rsidRPr="00E01096">
        <w:t>4.4</w:t>
      </w:r>
      <w:r>
        <w:t> </w:t>
      </w:r>
      <w:r w:rsidRPr="00E01096">
        <w:t>skyrių</w:t>
      </w:r>
      <w:r w:rsidRPr="00E01096">
        <w:rPr>
          <w:spacing w:val="-3"/>
        </w:rPr>
        <w:t xml:space="preserve"> </w:t>
      </w:r>
      <w:r w:rsidRPr="00E01096">
        <w:t>ir</w:t>
      </w:r>
      <w:r w:rsidRPr="00E01096">
        <w:rPr>
          <w:spacing w:val="-3"/>
        </w:rPr>
        <w:t xml:space="preserve"> </w:t>
      </w:r>
      <w:r w:rsidRPr="00E01096">
        <w:t>toliau</w:t>
      </w:r>
      <w:r w:rsidRPr="00E01096">
        <w:rPr>
          <w:spacing w:val="-4"/>
        </w:rPr>
        <w:t xml:space="preserve"> </w:t>
      </w:r>
      <w:r w:rsidRPr="00E01096">
        <w:t>pateiktą</w:t>
      </w:r>
      <w:r w:rsidRPr="00E01096">
        <w:rPr>
          <w:spacing w:val="-4"/>
        </w:rPr>
        <w:t xml:space="preserve"> </w:t>
      </w:r>
      <w:r w:rsidRPr="00E01096">
        <w:t>„Atrinktų</w:t>
      </w:r>
      <w:r w:rsidRPr="00E01096">
        <w:rPr>
          <w:spacing w:val="-4"/>
        </w:rPr>
        <w:t xml:space="preserve"> </w:t>
      </w:r>
      <w:r w:rsidRPr="00E01096">
        <w:t>nepageidaujamų</w:t>
      </w:r>
      <w:r w:rsidRPr="00E01096">
        <w:rPr>
          <w:spacing w:val="-3"/>
        </w:rPr>
        <w:t xml:space="preserve"> </w:t>
      </w:r>
      <w:r w:rsidRPr="00E01096">
        <w:t>reakcijų apibūdinimą“). Dažniausiai nustatyti kraujavimo reiškiniai buvo kraujavimas iš nosies (4,5</w:t>
      </w:r>
      <w:r>
        <w:t> </w:t>
      </w:r>
      <w:r w:rsidRPr="00E01096">
        <w:t>%) ir kraujavimas iš virškinimo trakto (3,8</w:t>
      </w:r>
      <w:r>
        <w:t> </w:t>
      </w:r>
      <w:r w:rsidRPr="00E01096">
        <w:t>%).</w:t>
      </w:r>
    </w:p>
    <w:p w14:paraId="2B6B2054" w14:textId="77777777" w:rsidR="00272050" w:rsidRPr="00E01096" w:rsidRDefault="00272050" w:rsidP="00272050">
      <w:pPr>
        <w:pStyle w:val="Pagrindinistekstas"/>
        <w:kinsoku w:val="0"/>
        <w:overflowPunct w:val="0"/>
      </w:pPr>
    </w:p>
    <w:p w14:paraId="47C3F934" w14:textId="77777777" w:rsidR="00272050" w:rsidRDefault="00272050" w:rsidP="00272050">
      <w:pPr>
        <w:pStyle w:val="Antrat2"/>
        <w:keepNext/>
        <w:keepLines/>
        <w:widowControl/>
        <w:tabs>
          <w:tab w:val="left" w:pos="1066"/>
        </w:tabs>
        <w:kinsoku w:val="0"/>
        <w:overflowPunct w:val="0"/>
        <w:ind w:left="0"/>
      </w:pPr>
      <w:r>
        <w:lastRenderedPageBreak/>
        <w:t>2 </w:t>
      </w:r>
      <w:r w:rsidRPr="00E01096">
        <w:t>lentelė.</w:t>
      </w:r>
      <w:r w:rsidRPr="00E01096">
        <w:rPr>
          <w:spacing w:val="-5"/>
        </w:rPr>
        <w:t xml:space="preserve"> </w:t>
      </w:r>
      <w:r w:rsidRPr="00E01096">
        <w:t>Kraujavimo*</w:t>
      </w:r>
      <w:r w:rsidRPr="00E01096">
        <w:rPr>
          <w:spacing w:val="-5"/>
        </w:rPr>
        <w:t xml:space="preserve"> </w:t>
      </w:r>
      <w:r w:rsidRPr="00E01096">
        <w:t>ir</w:t>
      </w:r>
      <w:r w:rsidRPr="00E01096">
        <w:rPr>
          <w:spacing w:val="-7"/>
        </w:rPr>
        <w:t xml:space="preserve"> </w:t>
      </w:r>
      <w:r w:rsidRPr="00E01096">
        <w:t>anemijos</w:t>
      </w:r>
      <w:r w:rsidRPr="00E01096">
        <w:rPr>
          <w:spacing w:val="-6"/>
        </w:rPr>
        <w:t xml:space="preserve"> </w:t>
      </w:r>
      <w:r w:rsidRPr="00E01096">
        <w:t>reiškinių</w:t>
      </w:r>
      <w:r w:rsidRPr="00E01096">
        <w:rPr>
          <w:spacing w:val="-5"/>
        </w:rPr>
        <w:t xml:space="preserve"> </w:t>
      </w:r>
      <w:r w:rsidRPr="00E01096">
        <w:t>dažniai,</w:t>
      </w:r>
      <w:r w:rsidRPr="00E01096">
        <w:rPr>
          <w:spacing w:val="-5"/>
        </w:rPr>
        <w:t xml:space="preserve"> </w:t>
      </w:r>
      <w:r w:rsidRPr="00E01096">
        <w:t>nustatyti</w:t>
      </w:r>
      <w:r w:rsidRPr="00E01096">
        <w:rPr>
          <w:spacing w:val="-6"/>
        </w:rPr>
        <w:t xml:space="preserve"> </w:t>
      </w:r>
      <w:proofErr w:type="spellStart"/>
      <w:r w:rsidRPr="00E01096">
        <w:t>rivaroksaban</w:t>
      </w:r>
      <w:r w:rsidR="00F73127">
        <w:t>o</w:t>
      </w:r>
      <w:proofErr w:type="spellEnd"/>
      <w:r w:rsidRPr="00E01096">
        <w:rPr>
          <w:spacing w:val="-5"/>
        </w:rPr>
        <w:t xml:space="preserve"> </w:t>
      </w:r>
      <w:r w:rsidRPr="00E01096">
        <w:t>vartojusiems pacientams, dalyvavusiems užbaigtuose III</w:t>
      </w:r>
      <w:r>
        <w:t> </w:t>
      </w:r>
      <w:r w:rsidRPr="00E01096">
        <w:t>fazės tyrimuose su suaugusiai</w:t>
      </w:r>
      <w:r>
        <w:t>siai</w:t>
      </w:r>
      <w:r w:rsidRPr="00E01096">
        <w:t>s ir vaikais</w:t>
      </w:r>
    </w:p>
    <w:p w14:paraId="443C0CB1" w14:textId="77777777" w:rsidR="00272050" w:rsidRPr="00964BFA" w:rsidRDefault="00272050" w:rsidP="00272050">
      <w:pPr>
        <w:keepNext/>
        <w:keepLines/>
        <w:widowControl/>
      </w:pPr>
    </w:p>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272050" w:rsidRPr="00E01096" w14:paraId="1F4D2B2A" w14:textId="77777777" w:rsidTr="00272050">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4EBFC31C" w14:textId="77777777" w:rsidR="00272050" w:rsidRPr="00E01096" w:rsidRDefault="00272050" w:rsidP="00272050">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DACD6B9" w14:textId="77777777" w:rsidR="00272050" w:rsidRPr="00E01096" w:rsidRDefault="00272050" w:rsidP="00272050">
            <w:pPr>
              <w:pStyle w:val="TableParagraph"/>
              <w:keepNext/>
              <w:keepLines/>
              <w:widowControl/>
              <w:kinsoku w:val="0"/>
              <w:overflowPunct w:val="0"/>
              <w:ind w:left="0"/>
              <w:rPr>
                <w:b/>
                <w:bCs/>
                <w:spacing w:val="-2"/>
                <w:sz w:val="22"/>
                <w:szCs w:val="22"/>
              </w:rPr>
            </w:pPr>
            <w:r w:rsidRPr="00E01096">
              <w:rPr>
                <w:b/>
                <w:bCs/>
                <w:sz w:val="22"/>
                <w:szCs w:val="22"/>
              </w:rPr>
              <w:t xml:space="preserve">Bet koks </w:t>
            </w:r>
            <w:r w:rsidRPr="00E01096">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5AB650F8" w14:textId="77777777" w:rsidR="00272050" w:rsidRPr="00E01096" w:rsidRDefault="00272050" w:rsidP="00272050">
            <w:pPr>
              <w:pStyle w:val="TableParagraph"/>
              <w:keepNext/>
              <w:keepLines/>
              <w:widowControl/>
              <w:kinsoku w:val="0"/>
              <w:overflowPunct w:val="0"/>
              <w:ind w:left="0"/>
              <w:rPr>
                <w:b/>
                <w:bCs/>
                <w:spacing w:val="-2"/>
                <w:sz w:val="22"/>
                <w:szCs w:val="22"/>
              </w:rPr>
            </w:pPr>
            <w:r w:rsidRPr="00E01096">
              <w:rPr>
                <w:b/>
                <w:bCs/>
                <w:spacing w:val="-2"/>
                <w:sz w:val="22"/>
                <w:szCs w:val="22"/>
              </w:rPr>
              <w:t>Anemija</w:t>
            </w:r>
          </w:p>
        </w:tc>
      </w:tr>
      <w:tr w:rsidR="00272050" w:rsidRPr="00E01096" w14:paraId="156E6A15" w14:textId="77777777" w:rsidTr="00577104">
        <w:trPr>
          <w:trHeight w:val="1040"/>
        </w:trPr>
        <w:tc>
          <w:tcPr>
            <w:tcW w:w="4395" w:type="dxa"/>
            <w:tcBorders>
              <w:top w:val="single" w:sz="4" w:space="0" w:color="000000"/>
              <w:left w:val="single" w:sz="4" w:space="0" w:color="000000"/>
              <w:bottom w:val="single" w:sz="4" w:space="0" w:color="000000"/>
              <w:right w:val="single" w:sz="4" w:space="0" w:color="000000"/>
            </w:tcBorders>
          </w:tcPr>
          <w:p w14:paraId="6E7DA167" w14:textId="77777777" w:rsidR="00272050" w:rsidRPr="00E01096" w:rsidRDefault="00272050" w:rsidP="00577104">
            <w:pPr>
              <w:pStyle w:val="TableParagraph"/>
              <w:kinsoku w:val="0"/>
              <w:overflowPunct w:val="0"/>
              <w:ind w:left="0"/>
              <w:rPr>
                <w:spacing w:val="-2"/>
                <w:sz w:val="22"/>
                <w:szCs w:val="22"/>
              </w:rPr>
            </w:pPr>
            <w:r w:rsidRPr="00E01096">
              <w:rPr>
                <w:sz w:val="22"/>
                <w:szCs w:val="22"/>
              </w:rPr>
              <w:t xml:space="preserve">Venų tromboembolijos </w:t>
            </w:r>
            <w:r>
              <w:rPr>
                <w:sz w:val="22"/>
                <w:szCs w:val="22"/>
              </w:rPr>
              <w:t>(</w:t>
            </w:r>
            <w:r w:rsidRPr="00E01096">
              <w:rPr>
                <w:sz w:val="22"/>
                <w:szCs w:val="22"/>
              </w:rPr>
              <w:t>VTE</w:t>
            </w:r>
            <w:r>
              <w:rPr>
                <w:sz w:val="22"/>
                <w:szCs w:val="22"/>
              </w:rPr>
              <w:t>)</w:t>
            </w:r>
            <w:r w:rsidRPr="00E01096">
              <w:rPr>
                <w:sz w:val="22"/>
                <w:szCs w:val="22"/>
              </w:rPr>
              <w:t xml:space="preserve"> profilaktika suaugusiems pacientams, kuriems atliekamos planinės</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z w:val="22"/>
                <w:szCs w:val="22"/>
              </w:rPr>
              <w:t>arba</w:t>
            </w:r>
            <w:r w:rsidRPr="00E01096">
              <w:rPr>
                <w:spacing w:val="-10"/>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Pr>
                <w:sz w:val="22"/>
                <w:szCs w:val="22"/>
              </w:rPr>
              <w:t xml:space="preserve"> </w:t>
            </w:r>
            <w:r w:rsidRPr="00E01096">
              <w:rPr>
                <w:sz w:val="22"/>
                <w:szCs w:val="22"/>
              </w:rPr>
              <w:t>pakeitimo</w:t>
            </w:r>
            <w:r w:rsidRPr="00E01096">
              <w:rPr>
                <w:spacing w:val="-12"/>
                <w:sz w:val="22"/>
                <w:szCs w:val="22"/>
              </w:rPr>
              <w:t xml:space="preserve"> </w:t>
            </w:r>
            <w:r w:rsidRPr="00E01096">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64A5E0A1" w14:textId="77777777" w:rsidR="00272050" w:rsidRPr="00E01096" w:rsidRDefault="00272050" w:rsidP="00577104">
            <w:pPr>
              <w:pStyle w:val="TableParagraph"/>
              <w:kinsoku w:val="0"/>
              <w:overflowPunct w:val="0"/>
              <w:ind w:left="0"/>
              <w:rPr>
                <w:spacing w:val="-2"/>
                <w:sz w:val="22"/>
                <w:szCs w:val="22"/>
              </w:rPr>
            </w:pPr>
            <w:r w:rsidRPr="00E01096">
              <w:rPr>
                <w:sz w:val="22"/>
                <w:szCs w:val="22"/>
              </w:rPr>
              <w:t>6,8</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4AA77633" w14:textId="77777777" w:rsidR="00272050" w:rsidRPr="00E01096" w:rsidRDefault="00272050" w:rsidP="00577104">
            <w:pPr>
              <w:pStyle w:val="TableParagraph"/>
              <w:kinsoku w:val="0"/>
              <w:overflowPunct w:val="0"/>
              <w:ind w:left="0"/>
              <w:rPr>
                <w:spacing w:val="-2"/>
                <w:sz w:val="22"/>
                <w:szCs w:val="22"/>
              </w:rPr>
            </w:pPr>
            <w:r w:rsidRPr="00E01096">
              <w:rPr>
                <w:sz w:val="22"/>
                <w:szCs w:val="22"/>
              </w:rPr>
              <w:t>5,9</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72050" w:rsidRPr="00E01096" w14:paraId="4E517DF7" w14:textId="77777777" w:rsidTr="00577104">
        <w:trPr>
          <w:trHeight w:val="520"/>
        </w:trPr>
        <w:tc>
          <w:tcPr>
            <w:tcW w:w="4395" w:type="dxa"/>
            <w:tcBorders>
              <w:top w:val="single" w:sz="4" w:space="0" w:color="000000"/>
              <w:left w:val="single" w:sz="4" w:space="0" w:color="000000"/>
              <w:bottom w:val="single" w:sz="4" w:space="0" w:color="000000"/>
              <w:right w:val="single" w:sz="4" w:space="0" w:color="000000"/>
            </w:tcBorders>
          </w:tcPr>
          <w:p w14:paraId="47E85C27" w14:textId="77777777" w:rsidR="00272050" w:rsidRPr="00E01096" w:rsidRDefault="00272050" w:rsidP="00577104">
            <w:pPr>
              <w:pStyle w:val="TableParagraph"/>
              <w:kinsoku w:val="0"/>
              <w:overflowPunct w:val="0"/>
              <w:ind w:left="0"/>
              <w:rPr>
                <w:sz w:val="22"/>
                <w:szCs w:val="22"/>
              </w:rPr>
            </w:pPr>
            <w:r w:rsidRPr="00E01096">
              <w:rPr>
                <w:sz w:val="22"/>
                <w:szCs w:val="22"/>
              </w:rPr>
              <w:t>Venų tromboembolijos</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38242AAC" w14:textId="77777777" w:rsidR="00272050" w:rsidRPr="00E01096" w:rsidRDefault="00272050" w:rsidP="00577104">
            <w:pPr>
              <w:pStyle w:val="TableParagraph"/>
              <w:kinsoku w:val="0"/>
              <w:overflowPunct w:val="0"/>
              <w:ind w:left="0"/>
              <w:rPr>
                <w:spacing w:val="-2"/>
                <w:sz w:val="22"/>
                <w:szCs w:val="22"/>
              </w:rPr>
            </w:pPr>
            <w:r w:rsidRPr="00E01096">
              <w:rPr>
                <w:sz w:val="22"/>
                <w:szCs w:val="22"/>
              </w:rPr>
              <w:t>12,6</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5E85CE8A" w14:textId="77777777" w:rsidR="00272050" w:rsidRPr="00E01096" w:rsidRDefault="00272050" w:rsidP="00577104">
            <w:pPr>
              <w:pStyle w:val="TableParagraph"/>
              <w:kinsoku w:val="0"/>
              <w:overflowPunct w:val="0"/>
              <w:ind w:left="0"/>
              <w:rPr>
                <w:spacing w:val="-2"/>
                <w:sz w:val="22"/>
                <w:szCs w:val="22"/>
              </w:rPr>
            </w:pPr>
            <w:r w:rsidRPr="00E01096">
              <w:rPr>
                <w:sz w:val="22"/>
                <w:szCs w:val="22"/>
              </w:rPr>
              <w:t>2,1</w:t>
            </w:r>
            <w:r>
              <w:rPr>
                <w:spacing w:val="-3"/>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72050" w:rsidRPr="00E01096" w14:paraId="6F78708B" w14:textId="77777777" w:rsidTr="00577104">
        <w:trPr>
          <w:trHeight w:val="519"/>
        </w:trPr>
        <w:tc>
          <w:tcPr>
            <w:tcW w:w="4395" w:type="dxa"/>
            <w:tcBorders>
              <w:top w:val="single" w:sz="4" w:space="0" w:color="000000"/>
              <w:left w:val="single" w:sz="4" w:space="0" w:color="000000"/>
              <w:bottom w:val="single" w:sz="4" w:space="0" w:color="000000"/>
              <w:right w:val="single" w:sz="4" w:space="0" w:color="000000"/>
            </w:tcBorders>
          </w:tcPr>
          <w:p w14:paraId="275A53E9" w14:textId="77777777" w:rsidR="00272050" w:rsidRPr="00E01096" w:rsidRDefault="00272050" w:rsidP="00577104">
            <w:pPr>
              <w:pStyle w:val="TableParagraph"/>
              <w:kinsoku w:val="0"/>
              <w:overflowPunct w:val="0"/>
              <w:ind w:left="0"/>
              <w:rPr>
                <w:spacing w:val="-2"/>
                <w:sz w:val="22"/>
                <w:szCs w:val="22"/>
              </w:rPr>
            </w:pPr>
            <w:r w:rsidRPr="00E01096">
              <w:rPr>
                <w:sz w:val="22"/>
                <w:szCs w:val="22"/>
              </w:rPr>
              <w:t>GVT,</w:t>
            </w:r>
            <w:r w:rsidRPr="00E01096">
              <w:rPr>
                <w:spacing w:val="-6"/>
                <w:sz w:val="22"/>
                <w:szCs w:val="22"/>
              </w:rPr>
              <w:t xml:space="preserve"> </w:t>
            </w:r>
            <w:r w:rsidRPr="00E01096">
              <w:rPr>
                <w:sz w:val="22"/>
                <w:szCs w:val="22"/>
              </w:rPr>
              <w:t>PE</w:t>
            </w:r>
            <w:r w:rsidRPr="00E01096">
              <w:rPr>
                <w:spacing w:val="-6"/>
                <w:sz w:val="22"/>
                <w:szCs w:val="22"/>
              </w:rPr>
              <w:t xml:space="preserve"> </w:t>
            </w:r>
            <w:r w:rsidRPr="00E01096">
              <w:rPr>
                <w:sz w:val="22"/>
                <w:szCs w:val="22"/>
              </w:rPr>
              <w:t>gydymas</w:t>
            </w:r>
            <w:r w:rsidRPr="00E01096">
              <w:rPr>
                <w:spacing w:val="-6"/>
                <w:sz w:val="22"/>
                <w:szCs w:val="22"/>
              </w:rPr>
              <w:t xml:space="preserve"> </w:t>
            </w:r>
            <w:r w:rsidRPr="00E01096">
              <w:rPr>
                <w:sz w:val="22"/>
                <w:szCs w:val="22"/>
              </w:rPr>
              <w:t>ir</w:t>
            </w:r>
            <w:r w:rsidRPr="00E01096">
              <w:rPr>
                <w:spacing w:val="-5"/>
                <w:sz w:val="22"/>
                <w:szCs w:val="22"/>
              </w:rPr>
              <w:t xml:space="preserve"> </w:t>
            </w:r>
            <w:r w:rsidRPr="00E01096">
              <w:rPr>
                <w:spacing w:val="-2"/>
                <w:sz w:val="22"/>
                <w:szCs w:val="22"/>
              </w:rPr>
              <w:t>pasikartojimo</w:t>
            </w:r>
            <w:r>
              <w:rPr>
                <w:spacing w:val="-2"/>
                <w:sz w:val="22"/>
                <w:szCs w:val="22"/>
              </w:rPr>
              <w:t xml:space="preserve"> </w:t>
            </w:r>
            <w:r w:rsidRPr="00E01096">
              <w:rPr>
                <w:spacing w:val="-2"/>
                <w:sz w:val="22"/>
                <w:szCs w:val="22"/>
              </w:rPr>
              <w:t>profilaktika</w:t>
            </w:r>
          </w:p>
        </w:tc>
        <w:tc>
          <w:tcPr>
            <w:tcW w:w="2126" w:type="dxa"/>
            <w:tcBorders>
              <w:top w:val="single" w:sz="4" w:space="0" w:color="000000"/>
              <w:left w:val="single" w:sz="4" w:space="0" w:color="000000"/>
              <w:bottom w:val="single" w:sz="4" w:space="0" w:color="000000"/>
              <w:right w:val="single" w:sz="4" w:space="0" w:color="000000"/>
            </w:tcBorders>
          </w:tcPr>
          <w:p w14:paraId="4F51C9B1" w14:textId="77777777" w:rsidR="00272050" w:rsidRPr="00E01096" w:rsidRDefault="00272050" w:rsidP="00577104">
            <w:pPr>
              <w:pStyle w:val="TableParagraph"/>
              <w:kinsoku w:val="0"/>
              <w:overflowPunct w:val="0"/>
              <w:ind w:left="0"/>
              <w:rPr>
                <w:spacing w:val="-2"/>
                <w:sz w:val="22"/>
                <w:szCs w:val="22"/>
              </w:rPr>
            </w:pPr>
            <w:r w:rsidRPr="00E01096">
              <w:rPr>
                <w:sz w:val="22"/>
                <w:szCs w:val="22"/>
              </w:rPr>
              <w:t>23</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0FB3600C" w14:textId="77777777" w:rsidR="00272050" w:rsidRPr="00E01096" w:rsidRDefault="00272050" w:rsidP="00577104">
            <w:pPr>
              <w:pStyle w:val="TableParagraph"/>
              <w:kinsoku w:val="0"/>
              <w:overflowPunct w:val="0"/>
              <w:ind w:left="0"/>
              <w:rPr>
                <w:spacing w:val="-2"/>
                <w:sz w:val="22"/>
                <w:szCs w:val="22"/>
              </w:rPr>
            </w:pPr>
            <w:r w:rsidRPr="00E01096">
              <w:rPr>
                <w:sz w:val="22"/>
                <w:szCs w:val="22"/>
              </w:rPr>
              <w:t>1,6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72050" w:rsidRPr="00E01096" w14:paraId="3A4E8B88" w14:textId="77777777" w:rsidTr="00577104">
        <w:trPr>
          <w:trHeight w:val="1300"/>
        </w:trPr>
        <w:tc>
          <w:tcPr>
            <w:tcW w:w="4395" w:type="dxa"/>
            <w:tcBorders>
              <w:top w:val="single" w:sz="4" w:space="0" w:color="000000"/>
              <w:left w:val="single" w:sz="4" w:space="0" w:color="000000"/>
              <w:bottom w:val="single" w:sz="4" w:space="0" w:color="000000"/>
              <w:right w:val="single" w:sz="4" w:space="0" w:color="000000"/>
            </w:tcBorders>
          </w:tcPr>
          <w:p w14:paraId="7A826992" w14:textId="77777777" w:rsidR="00272050" w:rsidRPr="00E01096" w:rsidRDefault="00272050" w:rsidP="00577104">
            <w:pPr>
              <w:pStyle w:val="TableParagraph"/>
              <w:kinsoku w:val="0"/>
              <w:overflowPunct w:val="0"/>
              <w:ind w:left="0"/>
              <w:rPr>
                <w:spacing w:val="-2"/>
                <w:sz w:val="22"/>
                <w:szCs w:val="22"/>
              </w:rPr>
            </w:pPr>
            <w:r w:rsidRPr="00E01096">
              <w:rPr>
                <w:sz w:val="22"/>
                <w:szCs w:val="22"/>
              </w:rPr>
              <w:t>VTE gydymas ir pasikartojančios VTE profilaktika išnešiotiems naujagimiams ir jaunesniems kaip 18</w:t>
            </w:r>
            <w:r>
              <w:rPr>
                <w:sz w:val="22"/>
                <w:szCs w:val="22"/>
              </w:rPr>
              <w:t> </w:t>
            </w:r>
            <w:r w:rsidRPr="00E01096">
              <w:rPr>
                <w:sz w:val="22"/>
                <w:szCs w:val="22"/>
              </w:rPr>
              <w:t>metų</w:t>
            </w:r>
            <w:r w:rsidRPr="00E01096">
              <w:rPr>
                <w:spacing w:val="-10"/>
                <w:sz w:val="22"/>
                <w:szCs w:val="22"/>
              </w:rPr>
              <w:t xml:space="preserve"> </w:t>
            </w:r>
            <w:r w:rsidRPr="00E01096">
              <w:rPr>
                <w:sz w:val="22"/>
                <w:szCs w:val="22"/>
              </w:rPr>
              <w:t>amžiaus</w:t>
            </w:r>
            <w:r w:rsidRPr="00E01096">
              <w:rPr>
                <w:spacing w:val="-10"/>
                <w:sz w:val="22"/>
                <w:szCs w:val="22"/>
              </w:rPr>
              <w:t xml:space="preserve"> </w:t>
            </w:r>
            <w:r w:rsidRPr="00E01096">
              <w:rPr>
                <w:sz w:val="22"/>
                <w:szCs w:val="22"/>
              </w:rPr>
              <w:t>vaikams,</w:t>
            </w:r>
            <w:r w:rsidRPr="00E01096">
              <w:rPr>
                <w:spacing w:val="-9"/>
                <w:sz w:val="22"/>
                <w:szCs w:val="22"/>
              </w:rPr>
              <w:t xml:space="preserve"> </w:t>
            </w:r>
            <w:r w:rsidRPr="00E01096">
              <w:rPr>
                <w:sz w:val="22"/>
                <w:szCs w:val="22"/>
              </w:rPr>
              <w:t>pradėjus</w:t>
            </w:r>
            <w:r>
              <w:rPr>
                <w:sz w:val="22"/>
                <w:szCs w:val="22"/>
              </w:rPr>
              <w:t xml:space="preserve"> </w:t>
            </w:r>
            <w:r w:rsidRPr="00E01096">
              <w:rPr>
                <w:sz w:val="22"/>
                <w:szCs w:val="22"/>
              </w:rPr>
              <w:t>standartinį</w:t>
            </w:r>
            <w:r w:rsidRPr="00E01096">
              <w:rPr>
                <w:spacing w:val="-11"/>
                <w:sz w:val="22"/>
                <w:szCs w:val="22"/>
              </w:rPr>
              <w:t xml:space="preserve"> </w:t>
            </w:r>
            <w:r w:rsidRPr="00E01096">
              <w:rPr>
                <w:sz w:val="22"/>
                <w:szCs w:val="22"/>
              </w:rPr>
              <w:t>gydymą</w:t>
            </w:r>
            <w:r w:rsidRPr="00E01096">
              <w:rPr>
                <w:spacing w:val="-12"/>
                <w:sz w:val="22"/>
                <w:szCs w:val="22"/>
              </w:rPr>
              <w:t xml:space="preserve"> </w:t>
            </w:r>
            <w:r w:rsidRPr="00E01096">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78190796" w14:textId="77777777" w:rsidR="00272050" w:rsidRPr="00E01096" w:rsidRDefault="00272050" w:rsidP="00577104">
            <w:pPr>
              <w:pStyle w:val="TableParagraph"/>
              <w:kinsoku w:val="0"/>
              <w:overflowPunct w:val="0"/>
              <w:ind w:left="0"/>
              <w:rPr>
                <w:spacing w:val="-2"/>
                <w:sz w:val="22"/>
                <w:szCs w:val="22"/>
              </w:rPr>
            </w:pPr>
            <w:r w:rsidRPr="00E01096">
              <w:rPr>
                <w:sz w:val="22"/>
                <w:szCs w:val="22"/>
              </w:rPr>
              <w:t>39,5</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734507F1" w14:textId="77777777" w:rsidR="00272050" w:rsidRPr="00E01096" w:rsidRDefault="00272050" w:rsidP="00577104">
            <w:pPr>
              <w:pStyle w:val="TableParagraph"/>
              <w:kinsoku w:val="0"/>
              <w:overflowPunct w:val="0"/>
              <w:ind w:left="0"/>
              <w:rPr>
                <w:spacing w:val="-2"/>
                <w:sz w:val="22"/>
                <w:szCs w:val="22"/>
              </w:rPr>
            </w:pPr>
            <w:r w:rsidRPr="00E01096">
              <w:rPr>
                <w:sz w:val="22"/>
                <w:szCs w:val="22"/>
              </w:rPr>
              <w:t>4,6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72050" w:rsidRPr="00E01096" w14:paraId="5B55F18F" w14:textId="77777777" w:rsidTr="00577104">
        <w:trPr>
          <w:trHeight w:val="1040"/>
        </w:trPr>
        <w:tc>
          <w:tcPr>
            <w:tcW w:w="4395" w:type="dxa"/>
            <w:tcBorders>
              <w:top w:val="single" w:sz="4" w:space="0" w:color="000000"/>
              <w:left w:val="single" w:sz="4" w:space="0" w:color="000000"/>
              <w:bottom w:val="single" w:sz="4" w:space="0" w:color="000000"/>
              <w:right w:val="single" w:sz="4" w:space="0" w:color="000000"/>
            </w:tcBorders>
          </w:tcPr>
          <w:p w14:paraId="724BB84B" w14:textId="77777777" w:rsidR="00272050" w:rsidRPr="00E01096" w:rsidRDefault="00272050" w:rsidP="0057710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3"/>
                <w:sz w:val="22"/>
                <w:szCs w:val="22"/>
              </w:rPr>
              <w:t xml:space="preserve"> </w:t>
            </w:r>
            <w:r w:rsidRPr="00E01096">
              <w:rPr>
                <w:sz w:val="22"/>
                <w:szCs w:val="22"/>
              </w:rPr>
              <w:t>pacientams,</w:t>
            </w:r>
            <w:r w:rsidRPr="00E01096">
              <w:rPr>
                <w:spacing w:val="-13"/>
                <w:sz w:val="22"/>
                <w:szCs w:val="22"/>
              </w:rPr>
              <w:t xml:space="preserve"> </w:t>
            </w:r>
            <w:r w:rsidRPr="00E01096">
              <w:rPr>
                <w:sz w:val="22"/>
                <w:szCs w:val="22"/>
              </w:rPr>
              <w:t>kuriems</w:t>
            </w:r>
            <w:r w:rsidRPr="00E01096">
              <w:rPr>
                <w:spacing w:val="-13"/>
                <w:sz w:val="22"/>
                <w:szCs w:val="22"/>
              </w:rPr>
              <w:t xml:space="preserve"> </w:t>
            </w:r>
            <w:r w:rsidRPr="00E01096">
              <w:rPr>
                <w:sz w:val="22"/>
                <w:szCs w:val="22"/>
              </w:rPr>
              <w:t>yra su</w:t>
            </w:r>
            <w:r w:rsidRPr="00E01096">
              <w:rPr>
                <w:spacing w:val="-8"/>
                <w:sz w:val="22"/>
                <w:szCs w:val="22"/>
              </w:rPr>
              <w:t xml:space="preserve"> </w:t>
            </w:r>
            <w:r w:rsidRPr="00E01096">
              <w:rPr>
                <w:sz w:val="22"/>
                <w:szCs w:val="22"/>
              </w:rPr>
              <w:t>vožtuvų</w:t>
            </w:r>
            <w:r w:rsidRPr="00E01096">
              <w:rPr>
                <w:spacing w:val="-7"/>
                <w:sz w:val="22"/>
                <w:szCs w:val="22"/>
              </w:rPr>
              <w:t xml:space="preserve"> </w:t>
            </w:r>
            <w:r w:rsidRPr="00E01096">
              <w:rPr>
                <w:sz w:val="22"/>
                <w:szCs w:val="22"/>
              </w:rPr>
              <w:t>liga</w:t>
            </w:r>
            <w:r w:rsidRPr="00E01096">
              <w:rPr>
                <w:spacing w:val="-9"/>
                <w:sz w:val="22"/>
                <w:szCs w:val="22"/>
              </w:rPr>
              <w:t xml:space="preserve"> </w:t>
            </w:r>
            <w:r w:rsidRPr="00E01096">
              <w:rPr>
                <w:sz w:val="22"/>
                <w:szCs w:val="22"/>
              </w:rPr>
              <w:t>nesusijęs</w:t>
            </w:r>
            <w:r w:rsidRPr="00E01096">
              <w:rPr>
                <w:spacing w:val="-8"/>
                <w:sz w:val="22"/>
                <w:szCs w:val="22"/>
              </w:rPr>
              <w:t xml:space="preserve"> </w:t>
            </w:r>
            <w:r w:rsidRPr="00E01096">
              <w:rPr>
                <w:spacing w:val="-2"/>
                <w:sz w:val="22"/>
                <w:szCs w:val="22"/>
              </w:rPr>
              <w:t>prieširdžių</w:t>
            </w:r>
            <w:r>
              <w:rPr>
                <w:spacing w:val="-2"/>
                <w:sz w:val="22"/>
                <w:szCs w:val="22"/>
              </w:rPr>
              <w:t xml:space="preserve"> </w:t>
            </w:r>
            <w:r w:rsidRPr="00E01096">
              <w:rPr>
                <w:spacing w:val="-2"/>
                <w:sz w:val="22"/>
                <w:szCs w:val="22"/>
              </w:rPr>
              <w:t>virpėjimas</w:t>
            </w:r>
          </w:p>
        </w:tc>
        <w:tc>
          <w:tcPr>
            <w:tcW w:w="2126" w:type="dxa"/>
            <w:tcBorders>
              <w:top w:val="single" w:sz="4" w:space="0" w:color="000000"/>
              <w:left w:val="single" w:sz="4" w:space="0" w:color="000000"/>
              <w:bottom w:val="single" w:sz="4" w:space="0" w:color="000000"/>
              <w:right w:val="single" w:sz="4" w:space="0" w:color="000000"/>
            </w:tcBorders>
          </w:tcPr>
          <w:p w14:paraId="5DEA17EB" w14:textId="77777777" w:rsidR="00272050" w:rsidRPr="00E01096" w:rsidRDefault="00272050" w:rsidP="00577104">
            <w:pPr>
              <w:pStyle w:val="TableParagraph"/>
              <w:kinsoku w:val="0"/>
              <w:overflowPunct w:val="0"/>
              <w:ind w:left="0"/>
              <w:rPr>
                <w:sz w:val="22"/>
                <w:szCs w:val="22"/>
              </w:rPr>
            </w:pPr>
            <w:r w:rsidRPr="00E01096">
              <w:rPr>
                <w:sz w:val="22"/>
                <w:szCs w:val="22"/>
              </w:rPr>
              <w:t>28</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2B5424">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78A48A2E" w14:textId="77777777" w:rsidR="00272050" w:rsidRPr="00E01096" w:rsidRDefault="00272050" w:rsidP="00577104">
            <w:pPr>
              <w:pStyle w:val="TableParagraph"/>
              <w:kinsoku w:val="0"/>
              <w:overflowPunct w:val="0"/>
              <w:ind w:left="0"/>
              <w:rPr>
                <w:spacing w:val="-4"/>
                <w:sz w:val="22"/>
                <w:szCs w:val="22"/>
              </w:rPr>
            </w:pPr>
            <w:r w:rsidRPr="00E01096">
              <w:rPr>
                <w:sz w:val="22"/>
                <w:szCs w:val="22"/>
              </w:rPr>
              <w:t>2,5</w:t>
            </w:r>
            <w:r>
              <w:rPr>
                <w:sz w:val="22"/>
                <w:szCs w:val="22"/>
              </w:rPr>
              <w:t> </w:t>
            </w:r>
            <w:r w:rsidRPr="00E01096">
              <w:rPr>
                <w:sz w:val="22"/>
                <w:szCs w:val="22"/>
              </w:rPr>
              <w:t>atvejo</w:t>
            </w:r>
            <w:r w:rsidRPr="00E01096">
              <w:rPr>
                <w:spacing w:val="-9"/>
                <w:sz w:val="22"/>
                <w:szCs w:val="22"/>
              </w:rPr>
              <w:t xml:space="preserve"> </w:t>
            </w:r>
            <w:r w:rsidRPr="00E01096">
              <w:rPr>
                <w:sz w:val="22"/>
                <w:szCs w:val="22"/>
              </w:rPr>
              <w:t>100-</w:t>
            </w:r>
            <w:r w:rsidRPr="00E01096">
              <w:rPr>
                <w:spacing w:val="-5"/>
                <w:sz w:val="22"/>
                <w:szCs w:val="22"/>
              </w:rPr>
              <w:t>ui</w:t>
            </w:r>
            <w:r>
              <w:rPr>
                <w:spacing w:val="-5"/>
                <w:sz w:val="22"/>
                <w:szCs w:val="22"/>
              </w:rPr>
              <w:t xml:space="preserve"> </w:t>
            </w:r>
            <w:r w:rsidRPr="00E01096">
              <w:rPr>
                <w:sz w:val="22"/>
                <w:szCs w:val="22"/>
              </w:rPr>
              <w:t>pacient</w:t>
            </w:r>
            <w:r w:rsidR="002B5424">
              <w:rPr>
                <w:sz w:val="22"/>
                <w:szCs w:val="22"/>
              </w:rPr>
              <w:t>ų</w:t>
            </w:r>
            <w:r w:rsidRPr="00E01096">
              <w:rPr>
                <w:spacing w:val="-11"/>
                <w:sz w:val="22"/>
                <w:szCs w:val="22"/>
              </w:rPr>
              <w:t xml:space="preserve"> </w:t>
            </w:r>
            <w:r w:rsidRPr="00E01096">
              <w:rPr>
                <w:spacing w:val="-4"/>
                <w:sz w:val="22"/>
                <w:szCs w:val="22"/>
              </w:rPr>
              <w:t>metų</w:t>
            </w:r>
          </w:p>
        </w:tc>
      </w:tr>
      <w:tr w:rsidR="00272050" w:rsidRPr="00E01096" w14:paraId="3620F5FB" w14:textId="77777777" w:rsidTr="00577104">
        <w:trPr>
          <w:trHeight w:val="779"/>
        </w:trPr>
        <w:tc>
          <w:tcPr>
            <w:tcW w:w="4395" w:type="dxa"/>
            <w:tcBorders>
              <w:top w:val="single" w:sz="4" w:space="0" w:color="000000"/>
              <w:left w:val="single" w:sz="4" w:space="0" w:color="000000"/>
              <w:bottom w:val="single" w:sz="4" w:space="0" w:color="000000"/>
              <w:right w:val="single" w:sz="4" w:space="0" w:color="000000"/>
            </w:tcBorders>
          </w:tcPr>
          <w:p w14:paraId="0B20D5B1" w14:textId="77777777" w:rsidR="00272050" w:rsidRPr="00E01096" w:rsidRDefault="00272050" w:rsidP="00577104">
            <w:pPr>
              <w:pStyle w:val="TableParagraph"/>
              <w:kinsoku w:val="0"/>
              <w:overflowPunct w:val="0"/>
              <w:ind w:left="0"/>
              <w:rPr>
                <w:spacing w:val="-4"/>
                <w:sz w:val="22"/>
                <w:szCs w:val="22"/>
              </w:rPr>
            </w:pPr>
            <w:proofErr w:type="spellStart"/>
            <w:r w:rsidRPr="003A0B18">
              <w:rPr>
                <w:sz w:val="22"/>
                <w:szCs w:val="22"/>
              </w:rPr>
              <w:t>Aterotrombozinių</w:t>
            </w:r>
            <w:proofErr w:type="spellEnd"/>
            <w:r w:rsidRPr="003A0B18">
              <w:rPr>
                <w:sz w:val="22"/>
                <w:szCs w:val="22"/>
              </w:rPr>
              <w:t xml:space="preserve"> reišk</w:t>
            </w:r>
            <w:r w:rsidRPr="00E01096">
              <w:rPr>
                <w:spacing w:val="-2"/>
                <w:sz w:val="22"/>
                <w:szCs w:val="22"/>
              </w:rPr>
              <w:t>inių</w:t>
            </w:r>
            <w:r>
              <w:rPr>
                <w:spacing w:val="-2"/>
                <w:sz w:val="22"/>
                <w:szCs w:val="22"/>
              </w:rPr>
              <w:t xml:space="preserve"> </w:t>
            </w:r>
            <w:r w:rsidRPr="00E01096">
              <w:rPr>
                <w:sz w:val="22"/>
                <w:szCs w:val="22"/>
              </w:rPr>
              <w:t>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 xml:space="preserve">patyrusiems </w:t>
            </w:r>
            <w:r w:rsidRPr="00E01096">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05B29982" w14:textId="77777777" w:rsidR="00272050" w:rsidRPr="00E01096" w:rsidRDefault="00272050" w:rsidP="00577104">
            <w:pPr>
              <w:pStyle w:val="TableParagraph"/>
              <w:kinsoku w:val="0"/>
              <w:overflowPunct w:val="0"/>
              <w:ind w:left="0"/>
              <w:rPr>
                <w:sz w:val="22"/>
                <w:szCs w:val="22"/>
              </w:rPr>
            </w:pPr>
            <w:r w:rsidRPr="00E01096">
              <w:rPr>
                <w:sz w:val="22"/>
                <w:szCs w:val="22"/>
              </w:rPr>
              <w:t>22</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2B5424">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2FB7B82A" w14:textId="77777777" w:rsidR="00272050" w:rsidRPr="00E01096" w:rsidRDefault="00272050" w:rsidP="00577104">
            <w:pPr>
              <w:pStyle w:val="TableParagraph"/>
              <w:kinsoku w:val="0"/>
              <w:overflowPunct w:val="0"/>
              <w:ind w:left="0"/>
              <w:rPr>
                <w:sz w:val="22"/>
                <w:szCs w:val="22"/>
              </w:rPr>
            </w:pPr>
            <w:r w:rsidRPr="00E01096">
              <w:rPr>
                <w:sz w:val="22"/>
                <w:szCs w:val="22"/>
              </w:rPr>
              <w:t>1,4</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2B5424">
              <w:rPr>
                <w:sz w:val="22"/>
                <w:szCs w:val="22"/>
              </w:rPr>
              <w:t>ų</w:t>
            </w:r>
            <w:r w:rsidRPr="00E01096">
              <w:rPr>
                <w:sz w:val="22"/>
                <w:szCs w:val="22"/>
              </w:rPr>
              <w:t xml:space="preserve"> metų</w:t>
            </w:r>
          </w:p>
        </w:tc>
      </w:tr>
      <w:tr w:rsidR="00272050" w:rsidRPr="00E01096" w14:paraId="2908130E" w14:textId="77777777" w:rsidTr="00577104">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2989660B" w14:textId="77777777" w:rsidR="00272050" w:rsidRPr="00E01096" w:rsidRDefault="00272050" w:rsidP="00577104">
            <w:pPr>
              <w:pStyle w:val="TableParagraph"/>
              <w:kinsoku w:val="0"/>
              <w:overflowPunct w:val="0"/>
              <w:ind w:left="0"/>
              <w:rPr>
                <w:sz w:val="22"/>
                <w:szCs w:val="22"/>
              </w:rPr>
            </w:pPr>
            <w:proofErr w:type="spellStart"/>
            <w:r w:rsidRPr="00E01096">
              <w:rPr>
                <w:sz w:val="22"/>
                <w:szCs w:val="22"/>
              </w:rPr>
              <w:t>Aterotrombozinių</w:t>
            </w:r>
            <w:proofErr w:type="spellEnd"/>
            <w:r w:rsidRPr="00E01096">
              <w:rPr>
                <w:sz w:val="22"/>
                <w:szCs w:val="22"/>
              </w:rPr>
              <w:t xml:space="preserve"> reiškinių 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171C6EE4" w14:textId="77777777" w:rsidR="00272050" w:rsidRPr="00E01096" w:rsidRDefault="00272050" w:rsidP="00577104">
            <w:pPr>
              <w:pStyle w:val="TableParagraph"/>
              <w:kinsoku w:val="0"/>
              <w:overflowPunct w:val="0"/>
              <w:ind w:left="0"/>
              <w:rPr>
                <w:sz w:val="22"/>
                <w:szCs w:val="22"/>
              </w:rPr>
            </w:pPr>
            <w:r w:rsidRPr="00E01096">
              <w:rPr>
                <w:sz w:val="22"/>
                <w:szCs w:val="22"/>
              </w:rPr>
              <w:t>6,7</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2B5424">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38D6F1D4" w14:textId="77777777" w:rsidR="00272050" w:rsidRPr="00E01096" w:rsidRDefault="00272050" w:rsidP="00577104">
            <w:pPr>
              <w:pStyle w:val="TableParagraph"/>
              <w:kinsoku w:val="0"/>
              <w:overflowPunct w:val="0"/>
              <w:ind w:left="0"/>
              <w:rPr>
                <w:sz w:val="22"/>
                <w:szCs w:val="22"/>
              </w:rPr>
            </w:pPr>
            <w:r w:rsidRPr="00E01096">
              <w:rPr>
                <w:sz w:val="22"/>
                <w:szCs w:val="22"/>
              </w:rPr>
              <w:t>0,15</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2B5424">
              <w:rPr>
                <w:sz w:val="22"/>
                <w:szCs w:val="22"/>
              </w:rPr>
              <w:t>ų</w:t>
            </w:r>
            <w:r w:rsidRPr="00E01096">
              <w:rPr>
                <w:sz w:val="22"/>
                <w:szCs w:val="22"/>
              </w:rPr>
              <w:t xml:space="preserve"> metų**</w:t>
            </w:r>
          </w:p>
        </w:tc>
      </w:tr>
      <w:tr w:rsidR="00272050" w:rsidRPr="00E01096" w14:paraId="488EC26E" w14:textId="77777777" w:rsidTr="00577104">
        <w:trPr>
          <w:trHeight w:val="520"/>
        </w:trPr>
        <w:tc>
          <w:tcPr>
            <w:tcW w:w="4395" w:type="dxa"/>
            <w:vMerge/>
            <w:tcBorders>
              <w:top w:val="nil"/>
              <w:left w:val="single" w:sz="4" w:space="0" w:color="000000"/>
              <w:bottom w:val="single" w:sz="4" w:space="0" w:color="000000"/>
              <w:right w:val="single" w:sz="4" w:space="0" w:color="000000"/>
            </w:tcBorders>
          </w:tcPr>
          <w:p w14:paraId="35CFCD0A" w14:textId="77777777" w:rsidR="00272050" w:rsidRPr="00E01096" w:rsidRDefault="00272050" w:rsidP="006F0D73">
            <w:pPr>
              <w:pStyle w:val="Antrat2"/>
              <w:numPr>
                <w:ilvl w:val="0"/>
                <w:numId w:val="94"/>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7FF9C103" w14:textId="77777777" w:rsidR="00272050" w:rsidRPr="00E01096" w:rsidRDefault="00272050" w:rsidP="00577104">
            <w:pPr>
              <w:pStyle w:val="TableParagraph"/>
              <w:kinsoku w:val="0"/>
              <w:overflowPunct w:val="0"/>
              <w:ind w:left="0"/>
              <w:rPr>
                <w:sz w:val="22"/>
                <w:szCs w:val="22"/>
                <w:vertAlign w:val="superscript"/>
              </w:rPr>
            </w:pPr>
            <w:r w:rsidRPr="00E01096">
              <w:rPr>
                <w:sz w:val="22"/>
                <w:szCs w:val="22"/>
              </w:rPr>
              <w:t>8,38</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2B5424">
              <w:rPr>
                <w:sz w:val="22"/>
                <w:szCs w:val="22"/>
              </w:rPr>
              <w:t>ų</w:t>
            </w:r>
            <w:r w:rsidRPr="00E01096">
              <w:rPr>
                <w:sz w:val="22"/>
                <w:szCs w:val="22"/>
              </w:rPr>
              <w:t xml:space="preserve"> metų</w:t>
            </w:r>
            <w:r w:rsidRPr="00E01096">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2B6E7BC3" w14:textId="77777777" w:rsidR="00272050" w:rsidRPr="00E01096" w:rsidRDefault="00272050" w:rsidP="00577104">
            <w:pPr>
              <w:pStyle w:val="TableParagraph"/>
              <w:kinsoku w:val="0"/>
              <w:overflowPunct w:val="0"/>
              <w:ind w:left="0"/>
              <w:rPr>
                <w:sz w:val="22"/>
                <w:szCs w:val="22"/>
                <w:vertAlign w:val="superscript"/>
              </w:rPr>
            </w:pPr>
            <w:r w:rsidRPr="00E01096">
              <w:rPr>
                <w:sz w:val="22"/>
                <w:szCs w:val="22"/>
              </w:rPr>
              <w:t>0,74</w:t>
            </w:r>
            <w:r>
              <w:rPr>
                <w:sz w:val="22"/>
                <w:szCs w:val="22"/>
              </w:rPr>
              <w:t> </w:t>
            </w:r>
            <w:r w:rsidRPr="00E01096">
              <w:rPr>
                <w:sz w:val="22"/>
                <w:szCs w:val="22"/>
              </w:rPr>
              <w:t>atvejo 100-ui pacient</w:t>
            </w:r>
            <w:r w:rsidR="002B5424">
              <w:rPr>
                <w:sz w:val="22"/>
                <w:szCs w:val="22"/>
              </w:rPr>
              <w:t>ų</w:t>
            </w:r>
            <w:r w:rsidRPr="00E01096">
              <w:rPr>
                <w:spacing w:val="-14"/>
                <w:sz w:val="22"/>
                <w:szCs w:val="22"/>
              </w:rPr>
              <w:t xml:space="preserve"> </w:t>
            </w:r>
            <w:r w:rsidRPr="00E01096">
              <w:rPr>
                <w:sz w:val="22"/>
                <w:szCs w:val="22"/>
              </w:rPr>
              <w:t>metų***</w:t>
            </w:r>
            <w:r w:rsidRPr="00E01096">
              <w:rPr>
                <w:spacing w:val="-14"/>
                <w:sz w:val="22"/>
                <w:szCs w:val="22"/>
              </w:rPr>
              <w:t xml:space="preserve"> </w:t>
            </w:r>
            <w:r w:rsidRPr="00E01096">
              <w:rPr>
                <w:sz w:val="22"/>
                <w:szCs w:val="22"/>
                <w:vertAlign w:val="superscript"/>
              </w:rPr>
              <w:t>#</w:t>
            </w:r>
          </w:p>
        </w:tc>
      </w:tr>
    </w:tbl>
    <w:p w14:paraId="27C5C097" w14:textId="77777777" w:rsidR="00272050" w:rsidRPr="00E01096" w:rsidRDefault="00272050" w:rsidP="006F0D73">
      <w:pPr>
        <w:pStyle w:val="Sraopastraipa"/>
        <w:numPr>
          <w:ilvl w:val="0"/>
          <w:numId w:val="24"/>
        </w:numPr>
        <w:tabs>
          <w:tab w:val="left" w:pos="567"/>
        </w:tabs>
        <w:kinsoku w:val="0"/>
        <w:overflowPunct w:val="0"/>
        <w:ind w:left="567" w:hanging="567"/>
        <w:rPr>
          <w:sz w:val="22"/>
          <w:szCs w:val="22"/>
        </w:rPr>
      </w:pPr>
      <w:r w:rsidRPr="00E01096">
        <w:rPr>
          <w:sz w:val="22"/>
          <w:szCs w:val="22"/>
        </w:rPr>
        <w:t>Surinkti</w:t>
      </w:r>
      <w:r w:rsidRPr="00E01096">
        <w:rPr>
          <w:spacing w:val="-4"/>
          <w:sz w:val="22"/>
          <w:szCs w:val="22"/>
        </w:rPr>
        <w:t xml:space="preserve"> </w:t>
      </w:r>
      <w:r w:rsidRPr="00E01096">
        <w:rPr>
          <w:sz w:val="22"/>
          <w:szCs w:val="22"/>
        </w:rPr>
        <w:t>duomenys</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visus</w:t>
      </w:r>
      <w:r w:rsidRPr="00E01096">
        <w:rPr>
          <w:spacing w:val="-4"/>
          <w:sz w:val="22"/>
          <w:szCs w:val="22"/>
        </w:rPr>
        <w:t xml:space="preserve"> </w:t>
      </w:r>
      <w:r w:rsidRPr="00E01096">
        <w:rPr>
          <w:sz w:val="22"/>
          <w:szCs w:val="22"/>
        </w:rPr>
        <w:t>kraujavimo</w:t>
      </w:r>
      <w:r w:rsidRPr="00E01096">
        <w:rPr>
          <w:spacing w:val="-3"/>
          <w:sz w:val="22"/>
          <w:szCs w:val="22"/>
        </w:rPr>
        <w:t xml:space="preserve"> </w:t>
      </w:r>
      <w:r w:rsidRPr="00E01096">
        <w:rPr>
          <w:sz w:val="22"/>
          <w:szCs w:val="22"/>
        </w:rPr>
        <w:t>reiškinius,</w:t>
      </w:r>
      <w:r w:rsidRPr="00E01096">
        <w:rPr>
          <w:spacing w:val="-4"/>
          <w:sz w:val="22"/>
          <w:szCs w:val="22"/>
        </w:rPr>
        <w:t xml:space="preserve"> </w:t>
      </w:r>
      <w:r w:rsidRPr="00E01096">
        <w:rPr>
          <w:sz w:val="22"/>
          <w:szCs w:val="22"/>
        </w:rPr>
        <w:t>nustatytus</w:t>
      </w:r>
      <w:r w:rsidRPr="00E01096">
        <w:rPr>
          <w:spacing w:val="-4"/>
          <w:sz w:val="22"/>
          <w:szCs w:val="22"/>
        </w:rPr>
        <w:t xml:space="preserve"> </w:t>
      </w:r>
      <w:r w:rsidRPr="00E01096">
        <w:rPr>
          <w:sz w:val="22"/>
          <w:szCs w:val="22"/>
        </w:rPr>
        <w:t>visų</w:t>
      </w:r>
      <w:r w:rsidRPr="00E01096">
        <w:rPr>
          <w:spacing w:val="-3"/>
          <w:sz w:val="22"/>
          <w:szCs w:val="22"/>
        </w:rPr>
        <w:t xml:space="preserve"> </w:t>
      </w:r>
      <w:proofErr w:type="spellStart"/>
      <w:r w:rsidRPr="00E01096">
        <w:rPr>
          <w:sz w:val="22"/>
          <w:szCs w:val="22"/>
        </w:rPr>
        <w:t>rivaroksabano</w:t>
      </w:r>
      <w:proofErr w:type="spellEnd"/>
      <w:r w:rsidRPr="00E01096">
        <w:rPr>
          <w:spacing w:val="-3"/>
          <w:sz w:val="22"/>
          <w:szCs w:val="22"/>
        </w:rPr>
        <w:t xml:space="preserve"> </w:t>
      </w:r>
      <w:r w:rsidRPr="00E01096">
        <w:rPr>
          <w:sz w:val="22"/>
          <w:szCs w:val="22"/>
        </w:rPr>
        <w:t>tyrimų metu, apie šiuos reiškinius pranešta ir jie įvertinti.</w:t>
      </w:r>
    </w:p>
    <w:p w14:paraId="687A3765" w14:textId="77777777" w:rsidR="00272050" w:rsidRPr="00E01096" w:rsidRDefault="00272050" w:rsidP="00272050">
      <w:pPr>
        <w:pStyle w:val="Pagrindinistekstas"/>
        <w:tabs>
          <w:tab w:val="left" w:pos="567"/>
        </w:tabs>
        <w:kinsoku w:val="0"/>
        <w:overflowPunct w:val="0"/>
        <w:ind w:left="567" w:hanging="567"/>
      </w:pPr>
      <w:r w:rsidRPr="00B06108">
        <w:rPr>
          <w:spacing w:val="-6"/>
          <w:vertAlign w:val="superscript"/>
        </w:rPr>
        <w:t>**</w:t>
      </w:r>
      <w:r w:rsidRPr="00E01096">
        <w:tab/>
        <w:t>Tyrimo</w:t>
      </w:r>
      <w:r w:rsidRPr="00E01096">
        <w:rPr>
          <w:spacing w:val="-5"/>
        </w:rPr>
        <w:t xml:space="preserve"> </w:t>
      </w:r>
      <w:r w:rsidRPr="00E01096">
        <w:t>COMPASS</w:t>
      </w:r>
      <w:r w:rsidRPr="00E01096">
        <w:rPr>
          <w:spacing w:val="-5"/>
        </w:rPr>
        <w:t xml:space="preserve"> </w:t>
      </w:r>
      <w:r w:rsidRPr="00E01096">
        <w:t>metu,</w:t>
      </w:r>
      <w:r w:rsidRPr="00E01096">
        <w:rPr>
          <w:spacing w:val="-5"/>
        </w:rPr>
        <w:t xml:space="preserve"> </w:t>
      </w:r>
      <w:r w:rsidRPr="00E01096">
        <w:t>taikant</w:t>
      </w:r>
      <w:r w:rsidRPr="00E01096">
        <w:rPr>
          <w:spacing w:val="-5"/>
        </w:rPr>
        <w:t xml:space="preserve"> </w:t>
      </w:r>
      <w:r w:rsidRPr="00E01096">
        <w:t>selektyvų</w:t>
      </w:r>
      <w:r w:rsidRPr="00E01096">
        <w:rPr>
          <w:spacing w:val="-5"/>
        </w:rPr>
        <w:t xml:space="preserve"> </w:t>
      </w:r>
      <w:r w:rsidRPr="00E01096">
        <w:t>nepageidaujamų</w:t>
      </w:r>
      <w:r w:rsidRPr="00E01096">
        <w:rPr>
          <w:spacing w:val="-5"/>
        </w:rPr>
        <w:t xml:space="preserve"> </w:t>
      </w:r>
      <w:r w:rsidRPr="00E01096">
        <w:t>reiškinių</w:t>
      </w:r>
      <w:r w:rsidRPr="00E01096">
        <w:rPr>
          <w:spacing w:val="-5"/>
        </w:rPr>
        <w:t xml:space="preserve"> </w:t>
      </w:r>
      <w:r w:rsidRPr="00E01096">
        <w:t>duomenų</w:t>
      </w:r>
      <w:r w:rsidRPr="00E01096">
        <w:rPr>
          <w:spacing w:val="-5"/>
        </w:rPr>
        <w:t xml:space="preserve"> </w:t>
      </w:r>
      <w:r w:rsidRPr="00E01096">
        <w:t>rinkimo metodą, nustatytas mažas anemijos dažnis.</w:t>
      </w:r>
    </w:p>
    <w:p w14:paraId="33AC1607" w14:textId="77777777" w:rsidR="00272050" w:rsidRPr="00E01096" w:rsidRDefault="00272050" w:rsidP="00272050">
      <w:pPr>
        <w:pStyle w:val="Pagrindinistekstas"/>
        <w:tabs>
          <w:tab w:val="left" w:pos="567"/>
        </w:tabs>
        <w:kinsoku w:val="0"/>
        <w:overflowPunct w:val="0"/>
        <w:ind w:left="567" w:hanging="567"/>
        <w:rPr>
          <w:spacing w:val="-2"/>
        </w:rPr>
      </w:pPr>
      <w:r w:rsidRPr="00B06108">
        <w:rPr>
          <w:spacing w:val="-5"/>
          <w:vertAlign w:val="superscript"/>
        </w:rPr>
        <w:t>***</w:t>
      </w:r>
      <w:r w:rsidRPr="00E01096">
        <w:tab/>
        <w:t>Buvo</w:t>
      </w:r>
      <w:r w:rsidRPr="00E01096">
        <w:rPr>
          <w:spacing w:val="-12"/>
        </w:rPr>
        <w:t xml:space="preserve"> </w:t>
      </w:r>
      <w:r w:rsidRPr="00E01096">
        <w:t>taikomas</w:t>
      </w:r>
      <w:r w:rsidRPr="00E01096">
        <w:rPr>
          <w:spacing w:val="-12"/>
        </w:rPr>
        <w:t xml:space="preserve"> </w:t>
      </w:r>
      <w:r w:rsidRPr="00E01096">
        <w:t>selektyvus</w:t>
      </w:r>
      <w:r w:rsidRPr="00E01096">
        <w:rPr>
          <w:spacing w:val="-13"/>
        </w:rPr>
        <w:t xml:space="preserve"> </w:t>
      </w:r>
      <w:r w:rsidRPr="00E01096">
        <w:t>nepageidaujamų</w:t>
      </w:r>
      <w:r w:rsidRPr="00E01096">
        <w:rPr>
          <w:spacing w:val="-12"/>
        </w:rPr>
        <w:t xml:space="preserve"> </w:t>
      </w:r>
      <w:r w:rsidRPr="00E01096">
        <w:t>reiškinių</w:t>
      </w:r>
      <w:r w:rsidRPr="00E01096">
        <w:rPr>
          <w:spacing w:val="-12"/>
        </w:rPr>
        <w:t xml:space="preserve"> </w:t>
      </w:r>
      <w:r w:rsidRPr="00E01096">
        <w:t>duomenų</w:t>
      </w:r>
      <w:r w:rsidRPr="00E01096">
        <w:rPr>
          <w:spacing w:val="-11"/>
        </w:rPr>
        <w:t xml:space="preserve"> </w:t>
      </w:r>
      <w:r w:rsidRPr="00E01096">
        <w:t>rinkimo</w:t>
      </w:r>
      <w:r w:rsidRPr="00E01096">
        <w:rPr>
          <w:spacing w:val="-12"/>
        </w:rPr>
        <w:t xml:space="preserve"> </w:t>
      </w:r>
      <w:r w:rsidRPr="00E01096">
        <w:rPr>
          <w:spacing w:val="-2"/>
        </w:rPr>
        <w:t>metodas.</w:t>
      </w:r>
    </w:p>
    <w:p w14:paraId="6BD5D971" w14:textId="77777777" w:rsidR="00272050" w:rsidRPr="00E01096" w:rsidRDefault="00272050" w:rsidP="00272050">
      <w:pPr>
        <w:pStyle w:val="Pagrindinistekstas"/>
        <w:tabs>
          <w:tab w:val="left" w:pos="567"/>
        </w:tabs>
        <w:kinsoku w:val="0"/>
        <w:overflowPunct w:val="0"/>
        <w:ind w:left="567" w:hanging="567"/>
        <w:rPr>
          <w:spacing w:val="-2"/>
        </w:rPr>
      </w:pPr>
      <w:r w:rsidRPr="00B06108">
        <w:rPr>
          <w:spacing w:val="-10"/>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p>
    <w:p w14:paraId="0603A829" w14:textId="77777777" w:rsidR="00272050" w:rsidRPr="00E01096" w:rsidRDefault="00272050" w:rsidP="00272050">
      <w:pPr>
        <w:pStyle w:val="Pagrindinistekstas"/>
        <w:kinsoku w:val="0"/>
        <w:overflowPunct w:val="0"/>
      </w:pPr>
    </w:p>
    <w:p w14:paraId="5556D3C8" w14:textId="77777777" w:rsidR="00272050" w:rsidRPr="00E01096" w:rsidRDefault="00272050" w:rsidP="00272050">
      <w:pPr>
        <w:pStyle w:val="Pagrindinistekstas"/>
        <w:kinsoku w:val="0"/>
        <w:overflowPunct w:val="0"/>
        <w:rPr>
          <w:spacing w:val="-2"/>
        </w:rPr>
      </w:pPr>
      <w:r w:rsidRPr="00E01096">
        <w:rPr>
          <w:spacing w:val="-2"/>
          <w:u w:val="single"/>
        </w:rPr>
        <w:t>Nepageidaujamų</w:t>
      </w:r>
      <w:r w:rsidRPr="00E01096">
        <w:rPr>
          <w:spacing w:val="6"/>
          <w:u w:val="single"/>
        </w:rPr>
        <w:t xml:space="preserve"> </w:t>
      </w:r>
      <w:r w:rsidRPr="00E01096">
        <w:rPr>
          <w:spacing w:val="-2"/>
          <w:u w:val="single"/>
        </w:rPr>
        <w:t>reakcijų</w:t>
      </w:r>
      <w:r w:rsidRPr="00E01096">
        <w:rPr>
          <w:spacing w:val="7"/>
          <w:u w:val="single"/>
        </w:rPr>
        <w:t xml:space="preserve"> </w:t>
      </w:r>
      <w:r w:rsidRPr="00E01096">
        <w:rPr>
          <w:spacing w:val="-2"/>
          <w:u w:val="single"/>
        </w:rPr>
        <w:t>santrauka</w:t>
      </w:r>
      <w:r w:rsidRPr="00E01096">
        <w:rPr>
          <w:spacing w:val="7"/>
          <w:u w:val="single"/>
        </w:rPr>
        <w:t xml:space="preserve"> </w:t>
      </w:r>
      <w:r w:rsidRPr="00E01096">
        <w:rPr>
          <w:spacing w:val="-2"/>
          <w:u w:val="single"/>
        </w:rPr>
        <w:t>lentelėje</w:t>
      </w:r>
    </w:p>
    <w:p w14:paraId="7F0783E8" w14:textId="77777777" w:rsidR="00272050" w:rsidRPr="00E01096" w:rsidRDefault="00272050" w:rsidP="00272050">
      <w:pPr>
        <w:pStyle w:val="Pagrindinistekstas"/>
        <w:kinsoku w:val="0"/>
        <w:overflowPunct w:val="0"/>
      </w:pPr>
      <w:proofErr w:type="spellStart"/>
      <w:r>
        <w:t>Rivaroksabano</w:t>
      </w:r>
      <w:proofErr w:type="spellEnd"/>
      <w:r w:rsidRPr="00E01096">
        <w:t xml:space="preserve"> vartojimo metu suaugusie</w:t>
      </w:r>
      <w:r>
        <w:t>sie</w:t>
      </w:r>
      <w:r w:rsidRPr="00E01096">
        <w:t>ms ir vaikams nustatytų nepageidaujamų reakcijų dažniai apibūdinami</w:t>
      </w:r>
      <w:r w:rsidRPr="00E01096">
        <w:rPr>
          <w:spacing w:val="-4"/>
        </w:rPr>
        <w:t xml:space="preserve"> </w:t>
      </w:r>
      <w:r w:rsidRPr="00E01096">
        <w:t>pagal</w:t>
      </w:r>
      <w:r w:rsidRPr="00E01096">
        <w:rPr>
          <w:spacing w:val="-3"/>
        </w:rPr>
        <w:t xml:space="preserve"> </w:t>
      </w:r>
      <w:r w:rsidRPr="00E01096">
        <w:t>organų</w:t>
      </w:r>
      <w:r w:rsidRPr="00E01096">
        <w:rPr>
          <w:spacing w:val="-4"/>
        </w:rPr>
        <w:t xml:space="preserve"> </w:t>
      </w:r>
      <w:r w:rsidRPr="00E01096">
        <w:t>sistemų</w:t>
      </w:r>
      <w:r w:rsidRPr="00E01096">
        <w:rPr>
          <w:spacing w:val="-3"/>
        </w:rPr>
        <w:t xml:space="preserve"> </w:t>
      </w:r>
      <w:r w:rsidRPr="00E01096">
        <w:t>klases</w:t>
      </w:r>
      <w:r w:rsidRPr="00E01096">
        <w:rPr>
          <w:spacing w:val="-4"/>
        </w:rPr>
        <w:t xml:space="preserve"> </w:t>
      </w:r>
      <w:r w:rsidRPr="00E01096">
        <w:t>(taikant</w:t>
      </w:r>
      <w:r w:rsidRPr="00E01096">
        <w:rPr>
          <w:spacing w:val="-3"/>
        </w:rPr>
        <w:t xml:space="preserve"> </w:t>
      </w:r>
      <w:proofErr w:type="spellStart"/>
      <w:r w:rsidRPr="00E01096">
        <w:t>MedDRA</w:t>
      </w:r>
      <w:proofErr w:type="spellEnd"/>
      <w:r w:rsidRPr="00E01096">
        <w:rPr>
          <w:spacing w:val="-4"/>
        </w:rPr>
        <w:t xml:space="preserve"> </w:t>
      </w:r>
      <w:r w:rsidRPr="00E01096">
        <w:t>terminologiją)</w:t>
      </w:r>
      <w:r w:rsidRPr="00E01096">
        <w:rPr>
          <w:spacing w:val="-3"/>
        </w:rPr>
        <w:t xml:space="preserve"> </w:t>
      </w:r>
      <w:r w:rsidRPr="00E01096">
        <w:t>ir</w:t>
      </w:r>
      <w:r w:rsidRPr="00E01096">
        <w:rPr>
          <w:spacing w:val="-3"/>
        </w:rPr>
        <w:t xml:space="preserve"> </w:t>
      </w:r>
      <w:r w:rsidRPr="00E01096">
        <w:t>dažnį</w:t>
      </w:r>
      <w:r w:rsidRPr="00E01096">
        <w:rPr>
          <w:spacing w:val="-3"/>
        </w:rPr>
        <w:t xml:space="preserve"> </w:t>
      </w:r>
      <w:r w:rsidRPr="00E01096">
        <w:t>toliau</w:t>
      </w:r>
      <w:r w:rsidRPr="00E01096">
        <w:rPr>
          <w:spacing w:val="-3"/>
        </w:rPr>
        <w:t xml:space="preserve"> </w:t>
      </w:r>
      <w:r w:rsidRPr="00E01096">
        <w:t>pateiktoje 3</w:t>
      </w:r>
      <w:r>
        <w:t> </w:t>
      </w:r>
      <w:r w:rsidRPr="00E01096">
        <w:t>lentelėje.</w:t>
      </w:r>
    </w:p>
    <w:p w14:paraId="5E5C5CD5" w14:textId="77777777" w:rsidR="00272050" w:rsidRPr="00E01096" w:rsidRDefault="00272050" w:rsidP="00272050">
      <w:pPr>
        <w:pStyle w:val="Pagrindinistekstas"/>
        <w:kinsoku w:val="0"/>
        <w:overflowPunct w:val="0"/>
      </w:pPr>
    </w:p>
    <w:p w14:paraId="18623378" w14:textId="77777777" w:rsidR="00272050" w:rsidRDefault="00272050" w:rsidP="00272050">
      <w:pPr>
        <w:pStyle w:val="Pagrindinistekstas"/>
        <w:kinsoku w:val="0"/>
        <w:overflowPunct w:val="0"/>
        <w:rPr>
          <w:spacing w:val="-2"/>
        </w:rPr>
      </w:pPr>
      <w:r w:rsidRPr="00E01096">
        <w:t>Nepageidaujamo</w:t>
      </w:r>
      <w:r w:rsidRPr="00E01096">
        <w:rPr>
          <w:spacing w:val="-9"/>
        </w:rPr>
        <w:t xml:space="preserve"> </w:t>
      </w:r>
      <w:r w:rsidRPr="00E01096">
        <w:t>poveikio</w:t>
      </w:r>
      <w:r w:rsidRPr="00E01096">
        <w:rPr>
          <w:spacing w:val="-10"/>
        </w:rPr>
        <w:t xml:space="preserve"> </w:t>
      </w:r>
      <w:r w:rsidRPr="00E01096">
        <w:t>dažnis</w:t>
      </w:r>
      <w:r w:rsidRPr="00E01096">
        <w:rPr>
          <w:spacing w:val="-9"/>
        </w:rPr>
        <w:t xml:space="preserve"> </w:t>
      </w:r>
      <w:r w:rsidRPr="00E01096">
        <w:t>apibūdinamas</w:t>
      </w:r>
      <w:r w:rsidRPr="00E01096">
        <w:rPr>
          <w:spacing w:val="-9"/>
        </w:rPr>
        <w:t xml:space="preserve"> </w:t>
      </w:r>
      <w:r w:rsidRPr="00E01096">
        <w:t>taip: labai dažnas (≥</w:t>
      </w:r>
      <w:r>
        <w:t> </w:t>
      </w:r>
      <w:r w:rsidRPr="00E01096">
        <w:t>1/10)</w:t>
      </w:r>
      <w:r>
        <w:t xml:space="preserve">, </w:t>
      </w:r>
      <w:r w:rsidRPr="00E01096">
        <w:t>dažnas (nuo ≥</w:t>
      </w:r>
      <w:r>
        <w:t> </w:t>
      </w:r>
      <w:r w:rsidRPr="00E01096">
        <w:t>1/100 iki &lt;</w:t>
      </w:r>
      <w:r>
        <w:t> </w:t>
      </w:r>
      <w:r w:rsidRPr="00E01096">
        <w:t>1/10)</w:t>
      </w:r>
      <w:r>
        <w:t>,</w:t>
      </w:r>
      <w:r w:rsidRPr="00E01096">
        <w:t xml:space="preserve"> nedažnas</w:t>
      </w:r>
      <w:r w:rsidRPr="00E01096">
        <w:rPr>
          <w:spacing w:val="-6"/>
        </w:rPr>
        <w:t xml:space="preserve"> </w:t>
      </w:r>
      <w:r w:rsidRPr="00E01096">
        <w:t>(nuo</w:t>
      </w:r>
      <w:r w:rsidRPr="00E01096">
        <w:rPr>
          <w:spacing w:val="-5"/>
        </w:rPr>
        <w:t xml:space="preserve"> </w:t>
      </w:r>
      <w:r w:rsidRPr="00E01096">
        <w:t>≥</w:t>
      </w:r>
      <w:r>
        <w:t> </w:t>
      </w:r>
      <w:r w:rsidRPr="00E01096">
        <w:t>1/1</w:t>
      </w:r>
      <w:r>
        <w:t> </w:t>
      </w:r>
      <w:r w:rsidRPr="00E01096">
        <w:t>000</w:t>
      </w:r>
      <w:r w:rsidRPr="00E01096">
        <w:rPr>
          <w:spacing w:val="-5"/>
        </w:rPr>
        <w:t xml:space="preserve"> </w:t>
      </w:r>
      <w:r w:rsidRPr="00E01096">
        <w:t>iki</w:t>
      </w:r>
      <w:r w:rsidRPr="00E01096">
        <w:rPr>
          <w:spacing w:val="-5"/>
        </w:rPr>
        <w:t xml:space="preserve"> </w:t>
      </w:r>
      <w:r w:rsidRPr="00E01096">
        <w:t>&lt;</w:t>
      </w:r>
      <w:r>
        <w:t> </w:t>
      </w:r>
      <w:r w:rsidRPr="00E01096">
        <w:t>1/100)</w:t>
      </w:r>
      <w:r>
        <w:t>,</w:t>
      </w:r>
      <w:r w:rsidRPr="00E01096">
        <w:t xml:space="preserve"> retas (nuo ≥</w:t>
      </w:r>
      <w:r>
        <w:t> </w:t>
      </w:r>
      <w:r w:rsidRPr="00E01096">
        <w:t>1/10</w:t>
      </w:r>
      <w:r>
        <w:t> </w:t>
      </w:r>
      <w:r w:rsidRPr="00E01096">
        <w:t>000 iki &lt;</w:t>
      </w:r>
      <w:r>
        <w:t> </w:t>
      </w:r>
      <w:r w:rsidRPr="00E01096">
        <w:t>1/1</w:t>
      </w:r>
      <w:r>
        <w:t> </w:t>
      </w:r>
      <w:r w:rsidRPr="00E01096">
        <w:t>000)</w:t>
      </w:r>
      <w:r>
        <w:t>,</w:t>
      </w:r>
      <w:r w:rsidRPr="00E01096">
        <w:t xml:space="preserve"> labai retas (&lt;</w:t>
      </w:r>
      <w:r>
        <w:t> </w:t>
      </w:r>
      <w:r w:rsidRPr="00E01096">
        <w:t>1/10</w:t>
      </w:r>
      <w:r>
        <w:t> </w:t>
      </w:r>
      <w:r w:rsidRPr="00E01096">
        <w:t>000)</w:t>
      </w:r>
      <w:r>
        <w:t xml:space="preserve"> ir</w:t>
      </w:r>
      <w:r w:rsidRPr="00E01096">
        <w:rPr>
          <w:spacing w:val="-10"/>
        </w:rPr>
        <w:t xml:space="preserve"> </w:t>
      </w:r>
      <w:r w:rsidRPr="00E01096">
        <w:t>nežinomas</w:t>
      </w:r>
      <w:r w:rsidRPr="00E01096">
        <w:rPr>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9"/>
        </w:rPr>
        <w:t xml:space="preserve"> </w:t>
      </w:r>
      <w:r w:rsidRPr="00E01096">
        <w:t>pagal</w:t>
      </w:r>
      <w:r w:rsidRPr="00E01096">
        <w:rPr>
          <w:spacing w:val="-9"/>
        </w:rPr>
        <w:t xml:space="preserve"> </w:t>
      </w:r>
      <w:r w:rsidRPr="00E01096">
        <w:t>turimus</w:t>
      </w:r>
      <w:r w:rsidRPr="00E01096">
        <w:rPr>
          <w:spacing w:val="-10"/>
        </w:rPr>
        <w:t xml:space="preserve"> </w:t>
      </w:r>
      <w:r w:rsidRPr="00E01096">
        <w:rPr>
          <w:spacing w:val="-2"/>
        </w:rPr>
        <w:t>duomenis).</w:t>
      </w:r>
    </w:p>
    <w:p w14:paraId="0A5D3F24" w14:textId="77777777" w:rsidR="00272050" w:rsidRPr="00E01096" w:rsidRDefault="00272050" w:rsidP="00272050">
      <w:pPr>
        <w:pStyle w:val="Pagrindinistekstas"/>
        <w:kinsoku w:val="0"/>
        <w:overflowPunct w:val="0"/>
        <w:rPr>
          <w:spacing w:val="-2"/>
        </w:rPr>
      </w:pPr>
    </w:p>
    <w:p w14:paraId="364BF290" w14:textId="21FBA72C" w:rsidR="00272050" w:rsidRDefault="00272050" w:rsidP="00272050">
      <w:pPr>
        <w:pStyle w:val="Antrat2"/>
        <w:keepNext/>
        <w:keepLines/>
        <w:widowControl/>
        <w:tabs>
          <w:tab w:val="left" w:pos="1066"/>
        </w:tabs>
        <w:kinsoku w:val="0"/>
        <w:overflowPunct w:val="0"/>
        <w:ind w:left="0"/>
      </w:pPr>
      <w:r>
        <w:lastRenderedPageBreak/>
        <w:t>3 </w:t>
      </w:r>
      <w:r w:rsidRPr="00E01096">
        <w:t>lentelė.</w:t>
      </w:r>
      <w:r w:rsidRPr="00E01096">
        <w:rPr>
          <w:spacing w:val="-2"/>
        </w:rPr>
        <w:t xml:space="preserve"> </w:t>
      </w:r>
      <w:r w:rsidRPr="00E01096">
        <w:t>Visos</w:t>
      </w:r>
      <w:r w:rsidRPr="00E01096">
        <w:rPr>
          <w:spacing w:val="-3"/>
        </w:rPr>
        <w:t xml:space="preserve"> </w:t>
      </w:r>
      <w:r w:rsidRPr="00E01096">
        <w:t>nepageidaujamos</w:t>
      </w:r>
      <w:r w:rsidRPr="00E01096">
        <w:rPr>
          <w:spacing w:val="-3"/>
        </w:rPr>
        <w:t xml:space="preserve"> </w:t>
      </w:r>
      <w:r w:rsidRPr="00E01096">
        <w:t>reakcijos,</w:t>
      </w:r>
      <w:r w:rsidRPr="00E01096">
        <w:rPr>
          <w:spacing w:val="-2"/>
        </w:rPr>
        <w:t xml:space="preserve"> </w:t>
      </w:r>
      <w:r w:rsidRPr="00E01096">
        <w:t>kurios</w:t>
      </w:r>
      <w:r w:rsidRPr="00E01096">
        <w:rPr>
          <w:spacing w:val="-3"/>
        </w:rPr>
        <w:t xml:space="preserve"> </w:t>
      </w:r>
      <w:r w:rsidRPr="00E01096">
        <w:t>nustatytos</w:t>
      </w:r>
      <w:r w:rsidRPr="00E01096">
        <w:rPr>
          <w:spacing w:val="-3"/>
        </w:rPr>
        <w:t xml:space="preserve"> </w:t>
      </w:r>
      <w:r w:rsidRPr="00E01096">
        <w:t>suaugusiems</w:t>
      </w:r>
      <w:r w:rsidRPr="00E01096">
        <w:rPr>
          <w:spacing w:val="-1"/>
        </w:rPr>
        <w:t xml:space="preserve"> </w:t>
      </w:r>
      <w:r w:rsidRPr="00E01096">
        <w:t>pacientams</w:t>
      </w:r>
      <w:r w:rsidRPr="00E01096">
        <w:rPr>
          <w:spacing w:val="-3"/>
        </w:rPr>
        <w:t xml:space="preserve"> </w:t>
      </w:r>
      <w:r w:rsidRPr="00E01096">
        <w:t>III</w:t>
      </w:r>
      <w:r>
        <w:t> </w:t>
      </w:r>
      <w:r w:rsidRPr="00E01096">
        <w:t>fazės klinikiniuose</w:t>
      </w:r>
      <w:r w:rsidRPr="00E01096">
        <w:rPr>
          <w:spacing w:val="-4"/>
        </w:rPr>
        <w:t xml:space="preserve"> </w:t>
      </w:r>
      <w:r w:rsidRPr="00E01096">
        <w:t>tyrimuose</w:t>
      </w:r>
      <w:r w:rsidRPr="00E01096">
        <w:rPr>
          <w:spacing w:val="-4"/>
        </w:rPr>
        <w:t xml:space="preserve"> </w:t>
      </w:r>
      <w:r w:rsidRPr="00E01096">
        <w:t>arba</w:t>
      </w:r>
      <w:r w:rsidRPr="00E01096">
        <w:rPr>
          <w:spacing w:val="-3"/>
        </w:rPr>
        <w:t xml:space="preserve"> </w:t>
      </w:r>
      <w:r w:rsidRPr="00E01096">
        <w:t>vaistiniam</w:t>
      </w:r>
      <w:r w:rsidRPr="00E01096">
        <w:rPr>
          <w:spacing w:val="-4"/>
        </w:rPr>
        <w:t xml:space="preserve"> </w:t>
      </w:r>
      <w:r w:rsidRPr="00E01096">
        <w:t>preparatui</w:t>
      </w:r>
      <w:r w:rsidRPr="00E01096">
        <w:rPr>
          <w:spacing w:val="-3"/>
        </w:rPr>
        <w:t xml:space="preserve"> </w:t>
      </w:r>
      <w:r w:rsidRPr="00E01096">
        <w:t>esant</w:t>
      </w:r>
      <w:r w:rsidRPr="00E01096">
        <w:rPr>
          <w:spacing w:val="-3"/>
        </w:rPr>
        <w:t xml:space="preserve"> </w:t>
      </w:r>
      <w:r w:rsidRPr="00E01096">
        <w:t>rinkoje*</w:t>
      </w:r>
      <w:r w:rsidRPr="00E01096">
        <w:rPr>
          <w:spacing w:val="-3"/>
        </w:rPr>
        <w:t xml:space="preserve"> </w:t>
      </w:r>
      <w:r w:rsidRPr="00E01096">
        <w:t>ir</w:t>
      </w:r>
      <w:r w:rsidRPr="00E01096">
        <w:rPr>
          <w:spacing w:val="-4"/>
        </w:rPr>
        <w:t xml:space="preserve"> </w:t>
      </w:r>
      <w:r w:rsidRPr="00E01096">
        <w:t>vaikams</w:t>
      </w:r>
      <w:r w:rsidRPr="00E01096">
        <w:rPr>
          <w:spacing w:val="-4"/>
        </w:rPr>
        <w:t xml:space="preserve"> </w:t>
      </w:r>
      <w:r w:rsidRPr="00E01096">
        <w:t>dviejuose</w:t>
      </w:r>
      <w:r w:rsidRPr="00E01096">
        <w:rPr>
          <w:spacing w:val="-2"/>
        </w:rPr>
        <w:t xml:space="preserve"> </w:t>
      </w:r>
      <w:r w:rsidRPr="00E01096">
        <w:t>II</w:t>
      </w:r>
      <w:r>
        <w:t> </w:t>
      </w:r>
      <w:r w:rsidRPr="00E01096">
        <w:t xml:space="preserve">fazės bei </w:t>
      </w:r>
      <w:r w:rsidR="00E20769">
        <w:t>dviejuose</w:t>
      </w:r>
      <w:r w:rsidR="00E20769" w:rsidRPr="00E01096">
        <w:t xml:space="preserve"> </w:t>
      </w:r>
      <w:r w:rsidRPr="00E01096">
        <w:t>III</w:t>
      </w:r>
      <w:r>
        <w:t> </w:t>
      </w:r>
      <w:r w:rsidRPr="00E01096">
        <w:t>fazės tyrim</w:t>
      </w:r>
      <w:r w:rsidR="00E20769">
        <w:t>uos</w:t>
      </w:r>
      <w:r w:rsidRPr="00E01096">
        <w:t>e</w:t>
      </w:r>
    </w:p>
    <w:p w14:paraId="1AA557C8" w14:textId="77777777" w:rsidR="00272050" w:rsidRPr="001631DC" w:rsidRDefault="00272050" w:rsidP="00272050">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272050" w:rsidRPr="00E01096" w14:paraId="16795307" w14:textId="77777777" w:rsidTr="00577104">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5425427C" w14:textId="77777777" w:rsidR="00272050" w:rsidRPr="00E01096" w:rsidRDefault="00272050" w:rsidP="00577104">
            <w:pPr>
              <w:pStyle w:val="TableParagraph"/>
              <w:keepNext/>
              <w:keepLines/>
              <w:widowControl/>
              <w:kinsoku w:val="0"/>
              <w:overflowPunct w:val="0"/>
              <w:ind w:left="0"/>
              <w:rPr>
                <w:b/>
                <w:bCs/>
                <w:spacing w:val="-2"/>
                <w:sz w:val="22"/>
                <w:szCs w:val="22"/>
              </w:rPr>
            </w:pPr>
            <w:r w:rsidRPr="00E01096">
              <w:rPr>
                <w:b/>
                <w:bCs/>
                <w:spacing w:val="-2"/>
                <w:sz w:val="22"/>
                <w:szCs w:val="22"/>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4747D0B" w14:textId="77777777" w:rsidR="00272050" w:rsidRPr="00E01096" w:rsidRDefault="00272050" w:rsidP="00577104">
            <w:pPr>
              <w:pStyle w:val="TableParagraph"/>
              <w:keepNext/>
              <w:keepLines/>
              <w:widowControl/>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73EDDB58" w14:textId="77777777" w:rsidR="00272050" w:rsidRPr="00E01096" w:rsidRDefault="00272050" w:rsidP="00577104">
            <w:pPr>
              <w:pStyle w:val="TableParagraph"/>
              <w:keepNext/>
              <w:keepLines/>
              <w:widowControl/>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704C2B2" w14:textId="77777777" w:rsidR="00272050" w:rsidRPr="00E01096" w:rsidRDefault="00272050" w:rsidP="00577104">
            <w:pPr>
              <w:pStyle w:val="TableParagraph"/>
              <w:keepNext/>
              <w:keepLines/>
              <w:widowControl/>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5CADE6BA" w14:textId="77777777" w:rsidR="00272050" w:rsidRPr="00E01096" w:rsidRDefault="00272050" w:rsidP="00577104">
            <w:pPr>
              <w:pStyle w:val="TableParagraph"/>
              <w:keepNext/>
              <w:keepLines/>
              <w:widowControl/>
              <w:kinsoku w:val="0"/>
              <w:overflowPunct w:val="0"/>
              <w:ind w:left="0"/>
              <w:rPr>
                <w:b/>
                <w:bCs/>
                <w:spacing w:val="-2"/>
                <w:sz w:val="22"/>
                <w:szCs w:val="22"/>
              </w:rPr>
            </w:pPr>
            <w:r w:rsidRPr="00E01096">
              <w:rPr>
                <w:b/>
                <w:bCs/>
                <w:spacing w:val="-2"/>
                <w:sz w:val="22"/>
                <w:szCs w:val="22"/>
              </w:rPr>
              <w:t>Dažnis nežinomas</w:t>
            </w:r>
          </w:p>
        </w:tc>
      </w:tr>
      <w:tr w:rsidR="00272050" w:rsidRPr="00E01096" w14:paraId="1DBF405F" w14:textId="77777777" w:rsidTr="0057710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4772E4C5" w14:textId="77777777" w:rsidR="00272050" w:rsidRPr="00E01096" w:rsidRDefault="00272050" w:rsidP="00577104">
            <w:pPr>
              <w:pStyle w:val="TableParagraph"/>
              <w:keepNext/>
              <w:keepLines/>
              <w:widowControl/>
              <w:kinsoku w:val="0"/>
              <w:overflowPunct w:val="0"/>
              <w:ind w:left="0"/>
              <w:rPr>
                <w:b/>
                <w:bCs/>
                <w:spacing w:val="-2"/>
                <w:sz w:val="22"/>
                <w:szCs w:val="22"/>
              </w:rPr>
            </w:pPr>
            <w:r w:rsidRPr="00E01096">
              <w:rPr>
                <w:b/>
                <w:bCs/>
                <w:sz w:val="22"/>
                <w:szCs w:val="22"/>
              </w:rPr>
              <w:t>Kraujo</w:t>
            </w:r>
            <w:r w:rsidRPr="00E01096">
              <w:rPr>
                <w:b/>
                <w:bCs/>
                <w:spacing w:val="-8"/>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limfinės</w:t>
            </w:r>
            <w:r w:rsidRPr="00E01096">
              <w:rPr>
                <w:b/>
                <w:bCs/>
                <w:spacing w:val="-7"/>
                <w:sz w:val="22"/>
                <w:szCs w:val="22"/>
              </w:rPr>
              <w:t xml:space="preserve"> </w:t>
            </w:r>
            <w:r w:rsidRPr="00E01096">
              <w:rPr>
                <w:b/>
                <w:bCs/>
                <w:sz w:val="22"/>
                <w:szCs w:val="22"/>
              </w:rPr>
              <w:t>sistemos</w:t>
            </w:r>
            <w:r w:rsidRPr="00E01096">
              <w:rPr>
                <w:b/>
                <w:bCs/>
                <w:spacing w:val="-8"/>
                <w:sz w:val="22"/>
                <w:szCs w:val="22"/>
              </w:rPr>
              <w:t xml:space="preserve"> </w:t>
            </w:r>
            <w:r w:rsidRPr="00E01096">
              <w:rPr>
                <w:b/>
                <w:bCs/>
                <w:spacing w:val="-2"/>
                <w:sz w:val="22"/>
                <w:szCs w:val="22"/>
              </w:rPr>
              <w:t>sutrikimai</w:t>
            </w:r>
          </w:p>
        </w:tc>
      </w:tr>
      <w:tr w:rsidR="00272050" w:rsidRPr="00E01096" w14:paraId="2F516820" w14:textId="77777777" w:rsidTr="00577104">
        <w:trPr>
          <w:trHeight w:val="1264"/>
        </w:trPr>
        <w:tc>
          <w:tcPr>
            <w:tcW w:w="1701" w:type="dxa"/>
            <w:tcBorders>
              <w:top w:val="single" w:sz="4" w:space="0" w:color="000000"/>
              <w:left w:val="single" w:sz="4" w:space="0" w:color="000000"/>
              <w:bottom w:val="single" w:sz="4" w:space="0" w:color="000000"/>
              <w:right w:val="single" w:sz="4" w:space="0" w:color="000000"/>
            </w:tcBorders>
          </w:tcPr>
          <w:p w14:paraId="4D153814" w14:textId="77777777" w:rsidR="00272050" w:rsidRPr="00E01096" w:rsidRDefault="00272050" w:rsidP="00577104">
            <w:pPr>
              <w:pStyle w:val="TableParagraph"/>
              <w:kinsoku w:val="0"/>
              <w:overflowPunct w:val="0"/>
              <w:ind w:left="0"/>
              <w:rPr>
                <w:spacing w:val="-2"/>
                <w:sz w:val="22"/>
                <w:szCs w:val="22"/>
              </w:rPr>
            </w:pPr>
            <w:r w:rsidRPr="00E01096">
              <w:rPr>
                <w:sz w:val="22"/>
                <w:szCs w:val="22"/>
              </w:rPr>
              <w:t>Anemija</w:t>
            </w:r>
            <w:r w:rsidRPr="00E01096">
              <w:rPr>
                <w:spacing w:val="-14"/>
                <w:sz w:val="22"/>
                <w:szCs w:val="22"/>
              </w:rPr>
              <w:t xml:space="preserve"> </w:t>
            </w:r>
            <w:r w:rsidRPr="00E01096">
              <w:rPr>
                <w:sz w:val="22"/>
                <w:szCs w:val="22"/>
              </w:rPr>
              <w:t xml:space="preserve">(įskaitant </w:t>
            </w:r>
            <w:r w:rsidRPr="00E01096">
              <w:rPr>
                <w:spacing w:val="-2"/>
                <w:sz w:val="22"/>
                <w:szCs w:val="22"/>
              </w:rPr>
              <w:t>atitinkamus laboratorinius parametrus)</w:t>
            </w:r>
          </w:p>
        </w:tc>
        <w:tc>
          <w:tcPr>
            <w:tcW w:w="1843" w:type="dxa"/>
            <w:tcBorders>
              <w:top w:val="single" w:sz="4" w:space="0" w:color="000000"/>
              <w:left w:val="single" w:sz="4" w:space="0" w:color="000000"/>
              <w:bottom w:val="single" w:sz="4" w:space="0" w:color="000000"/>
              <w:right w:val="single" w:sz="4" w:space="0" w:color="000000"/>
            </w:tcBorders>
          </w:tcPr>
          <w:p w14:paraId="4215409D" w14:textId="77777777" w:rsidR="00272050" w:rsidRPr="00E01096" w:rsidRDefault="00272050" w:rsidP="00577104">
            <w:pPr>
              <w:pStyle w:val="TableParagraph"/>
              <w:kinsoku w:val="0"/>
              <w:overflowPunct w:val="0"/>
              <w:ind w:left="0"/>
              <w:rPr>
                <w:spacing w:val="-2"/>
                <w:sz w:val="22"/>
                <w:szCs w:val="22"/>
              </w:rPr>
            </w:pPr>
            <w:proofErr w:type="spellStart"/>
            <w:r w:rsidRPr="00E01096">
              <w:rPr>
                <w:sz w:val="22"/>
                <w:szCs w:val="22"/>
              </w:rPr>
              <w:t>Trombocitozė</w:t>
            </w:r>
            <w:proofErr w:type="spellEnd"/>
            <w:r w:rsidRPr="00E01096">
              <w:rPr>
                <w:spacing w:val="-21"/>
                <w:sz w:val="22"/>
                <w:szCs w:val="22"/>
              </w:rPr>
              <w:t xml:space="preserve"> </w:t>
            </w:r>
            <w:r w:rsidRPr="00E01096">
              <w:rPr>
                <w:sz w:val="22"/>
                <w:szCs w:val="22"/>
                <w:vertAlign w:val="superscript"/>
              </w:rPr>
              <w:t>A</w:t>
            </w:r>
            <w:r w:rsidRPr="00E01096">
              <w:rPr>
                <w:sz w:val="22"/>
                <w:szCs w:val="22"/>
              </w:rPr>
              <w:t xml:space="preserve"> </w:t>
            </w:r>
            <w:r w:rsidRPr="00E01096">
              <w:rPr>
                <w:spacing w:val="-2"/>
                <w:sz w:val="22"/>
                <w:szCs w:val="22"/>
              </w:rPr>
              <w:t>(įskaitant padidėjusį</w:t>
            </w:r>
            <w:r>
              <w:rPr>
                <w:spacing w:val="-2"/>
                <w:sz w:val="22"/>
                <w:szCs w:val="22"/>
              </w:rPr>
              <w:t xml:space="preserve"> </w:t>
            </w:r>
            <w:r w:rsidRPr="00E01096">
              <w:rPr>
                <w:sz w:val="22"/>
                <w:szCs w:val="22"/>
              </w:rPr>
              <w:t>trombocitų</w:t>
            </w:r>
            <w:r w:rsidRPr="00E01096">
              <w:rPr>
                <w:spacing w:val="-14"/>
                <w:sz w:val="22"/>
                <w:szCs w:val="22"/>
              </w:rPr>
              <w:t xml:space="preserve"> </w:t>
            </w:r>
            <w:r w:rsidRPr="00E01096">
              <w:rPr>
                <w:sz w:val="22"/>
                <w:szCs w:val="22"/>
              </w:rPr>
              <w:t xml:space="preserve">kiekį), </w:t>
            </w:r>
            <w:proofErr w:type="spellStart"/>
            <w:r w:rsidRPr="00E01096">
              <w:rPr>
                <w:spacing w:val="-2"/>
                <w:sz w:val="22"/>
                <w:szCs w:val="22"/>
              </w:rPr>
              <w:t>trombocitopenija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45CAFB6"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2CDA971"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6EA231A" w14:textId="77777777" w:rsidR="00272050" w:rsidRPr="00E01096" w:rsidRDefault="00272050" w:rsidP="00577104">
            <w:pPr>
              <w:pStyle w:val="TableParagraph"/>
              <w:kinsoku w:val="0"/>
              <w:overflowPunct w:val="0"/>
              <w:ind w:left="0"/>
              <w:rPr>
                <w:sz w:val="22"/>
                <w:szCs w:val="22"/>
              </w:rPr>
            </w:pPr>
          </w:p>
        </w:tc>
      </w:tr>
      <w:tr w:rsidR="00272050" w:rsidRPr="00E01096" w14:paraId="649923DA" w14:textId="77777777" w:rsidTr="0057710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611458A2"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Imuninės</w:t>
            </w:r>
            <w:r w:rsidRPr="00E01096">
              <w:rPr>
                <w:b/>
                <w:bCs/>
                <w:spacing w:val="-12"/>
                <w:sz w:val="22"/>
                <w:szCs w:val="22"/>
              </w:rPr>
              <w:t xml:space="preserve"> </w:t>
            </w:r>
            <w:r w:rsidRPr="00E01096">
              <w:rPr>
                <w:b/>
                <w:bCs/>
                <w:sz w:val="22"/>
                <w:szCs w:val="22"/>
              </w:rPr>
              <w:t>sistemos</w:t>
            </w:r>
            <w:r w:rsidRPr="00E01096">
              <w:rPr>
                <w:b/>
                <w:bCs/>
                <w:spacing w:val="-11"/>
                <w:sz w:val="22"/>
                <w:szCs w:val="22"/>
              </w:rPr>
              <w:t xml:space="preserve"> </w:t>
            </w:r>
            <w:r w:rsidRPr="00E01096">
              <w:rPr>
                <w:b/>
                <w:bCs/>
                <w:spacing w:val="-2"/>
                <w:sz w:val="22"/>
                <w:szCs w:val="22"/>
              </w:rPr>
              <w:t>sutrikimai</w:t>
            </w:r>
          </w:p>
        </w:tc>
      </w:tr>
      <w:tr w:rsidR="00272050" w:rsidRPr="00E01096" w14:paraId="65DF188B" w14:textId="77777777" w:rsidTr="00577104">
        <w:trPr>
          <w:trHeight w:val="1325"/>
        </w:trPr>
        <w:tc>
          <w:tcPr>
            <w:tcW w:w="1701" w:type="dxa"/>
            <w:tcBorders>
              <w:top w:val="single" w:sz="4" w:space="0" w:color="000000"/>
              <w:left w:val="single" w:sz="4" w:space="0" w:color="000000"/>
              <w:bottom w:val="single" w:sz="4" w:space="0" w:color="000000"/>
              <w:right w:val="single" w:sz="4" w:space="0" w:color="000000"/>
            </w:tcBorders>
          </w:tcPr>
          <w:p w14:paraId="62015CB4"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4E3E8E" w14:textId="77777777" w:rsidR="00272050" w:rsidRPr="00E01096" w:rsidRDefault="00272050" w:rsidP="00577104">
            <w:pPr>
              <w:pStyle w:val="TableParagraph"/>
              <w:kinsoku w:val="0"/>
              <w:overflowPunct w:val="0"/>
              <w:ind w:left="0"/>
              <w:rPr>
                <w:spacing w:val="-2"/>
                <w:sz w:val="22"/>
                <w:szCs w:val="22"/>
              </w:rPr>
            </w:pPr>
            <w:r w:rsidRPr="00E01096">
              <w:rPr>
                <w:sz w:val="22"/>
                <w:szCs w:val="22"/>
              </w:rPr>
              <w:t>Alerginė</w:t>
            </w:r>
            <w:r w:rsidRPr="00E01096">
              <w:rPr>
                <w:spacing w:val="-14"/>
                <w:sz w:val="22"/>
                <w:szCs w:val="22"/>
              </w:rPr>
              <w:t xml:space="preserve"> </w:t>
            </w:r>
            <w:r w:rsidRPr="00E01096">
              <w:rPr>
                <w:sz w:val="22"/>
                <w:szCs w:val="22"/>
              </w:rPr>
              <w:t xml:space="preserve">reakcija, </w:t>
            </w:r>
            <w:r w:rsidRPr="00E01096">
              <w:rPr>
                <w:spacing w:val="-2"/>
                <w:sz w:val="22"/>
                <w:szCs w:val="22"/>
              </w:rPr>
              <w:t xml:space="preserve">alerginis dermatitas, </w:t>
            </w:r>
            <w:proofErr w:type="spellStart"/>
            <w:r w:rsidRPr="00E01096">
              <w:rPr>
                <w:spacing w:val="-2"/>
                <w:sz w:val="22"/>
                <w:szCs w:val="22"/>
              </w:rPr>
              <w:t>angioneurozinė</w:t>
            </w:r>
            <w:proofErr w:type="spellEnd"/>
            <w:r w:rsidRPr="00E01096">
              <w:rPr>
                <w:spacing w:val="-2"/>
                <w:sz w:val="22"/>
                <w:szCs w:val="22"/>
              </w:rPr>
              <w:t xml:space="preserve"> </w:t>
            </w:r>
            <w:r w:rsidRPr="00E01096">
              <w:rPr>
                <w:sz w:val="22"/>
                <w:szCs w:val="22"/>
              </w:rPr>
              <w:t>edema ir alerginė</w:t>
            </w:r>
            <w:r>
              <w:rPr>
                <w:sz w:val="22"/>
                <w:szCs w:val="22"/>
              </w:rPr>
              <w:t xml:space="preserve"> </w:t>
            </w:r>
            <w:r w:rsidRPr="00E01096">
              <w:rPr>
                <w:spacing w:val="-2"/>
                <w:sz w:val="22"/>
                <w:szCs w:val="22"/>
              </w:rPr>
              <w:t>edema</w:t>
            </w:r>
          </w:p>
        </w:tc>
        <w:tc>
          <w:tcPr>
            <w:tcW w:w="1701" w:type="dxa"/>
            <w:tcBorders>
              <w:top w:val="single" w:sz="4" w:space="0" w:color="000000"/>
              <w:left w:val="single" w:sz="4" w:space="0" w:color="000000"/>
              <w:bottom w:val="single" w:sz="4" w:space="0" w:color="000000"/>
              <w:right w:val="single" w:sz="4" w:space="0" w:color="000000"/>
            </w:tcBorders>
          </w:tcPr>
          <w:p w14:paraId="79C2AD44"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C7E082F" w14:textId="77777777" w:rsidR="00272050" w:rsidRPr="00E01096" w:rsidRDefault="00272050" w:rsidP="00577104">
            <w:pPr>
              <w:pStyle w:val="TableParagraph"/>
              <w:kinsoku w:val="0"/>
              <w:overflowPunct w:val="0"/>
              <w:ind w:left="0"/>
              <w:rPr>
                <w:sz w:val="22"/>
                <w:szCs w:val="22"/>
              </w:rPr>
            </w:pPr>
            <w:r w:rsidRPr="00E01096">
              <w:rPr>
                <w:spacing w:val="-2"/>
                <w:sz w:val="22"/>
                <w:szCs w:val="22"/>
              </w:rPr>
              <w:t xml:space="preserve">Anafilaksinės reakcijos, įskaitant </w:t>
            </w:r>
            <w:r w:rsidRPr="00E01096">
              <w:rPr>
                <w:sz w:val="22"/>
                <w:szCs w:val="22"/>
              </w:rPr>
              <w:t>anafilaksinį</w:t>
            </w:r>
            <w:r w:rsidRPr="00E01096">
              <w:rPr>
                <w:spacing w:val="-14"/>
                <w:sz w:val="22"/>
                <w:szCs w:val="22"/>
              </w:rPr>
              <w:t xml:space="preserve"> </w:t>
            </w:r>
            <w:r w:rsidRPr="00E01096">
              <w:rPr>
                <w:sz w:val="22"/>
                <w:szCs w:val="22"/>
              </w:rPr>
              <w:t>šoką</w:t>
            </w:r>
          </w:p>
        </w:tc>
        <w:tc>
          <w:tcPr>
            <w:tcW w:w="1843" w:type="dxa"/>
            <w:tcBorders>
              <w:top w:val="single" w:sz="4" w:space="0" w:color="000000"/>
              <w:left w:val="single" w:sz="4" w:space="0" w:color="000000"/>
              <w:bottom w:val="single" w:sz="4" w:space="0" w:color="000000"/>
              <w:right w:val="single" w:sz="4" w:space="0" w:color="000000"/>
            </w:tcBorders>
          </w:tcPr>
          <w:p w14:paraId="4A0CBDED" w14:textId="77777777" w:rsidR="00272050" w:rsidRPr="00E01096" w:rsidRDefault="00272050" w:rsidP="00577104">
            <w:pPr>
              <w:pStyle w:val="TableParagraph"/>
              <w:kinsoku w:val="0"/>
              <w:overflowPunct w:val="0"/>
              <w:ind w:left="0"/>
              <w:rPr>
                <w:sz w:val="22"/>
                <w:szCs w:val="22"/>
              </w:rPr>
            </w:pPr>
          </w:p>
        </w:tc>
      </w:tr>
      <w:tr w:rsidR="00272050" w:rsidRPr="00E01096" w14:paraId="11C3639F"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3ABD7878"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Nervų</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pacing w:val="-2"/>
                <w:sz w:val="22"/>
                <w:szCs w:val="22"/>
              </w:rPr>
              <w:t>sutrikimai</w:t>
            </w:r>
          </w:p>
        </w:tc>
      </w:tr>
      <w:tr w:rsidR="00272050" w:rsidRPr="00E01096" w14:paraId="36843BCA" w14:textId="77777777" w:rsidTr="00577104">
        <w:trPr>
          <w:trHeight w:val="1012"/>
        </w:trPr>
        <w:tc>
          <w:tcPr>
            <w:tcW w:w="1701" w:type="dxa"/>
            <w:tcBorders>
              <w:top w:val="single" w:sz="4" w:space="0" w:color="000000"/>
              <w:left w:val="single" w:sz="4" w:space="0" w:color="000000"/>
              <w:bottom w:val="single" w:sz="4" w:space="0" w:color="000000"/>
              <w:right w:val="single" w:sz="4" w:space="0" w:color="000000"/>
            </w:tcBorders>
          </w:tcPr>
          <w:p w14:paraId="0FD17DF1" w14:textId="77777777" w:rsidR="00272050" w:rsidRPr="00E01096" w:rsidRDefault="00272050" w:rsidP="00577104">
            <w:pPr>
              <w:pStyle w:val="TableParagraph"/>
              <w:kinsoku w:val="0"/>
              <w:overflowPunct w:val="0"/>
              <w:ind w:left="0"/>
              <w:rPr>
                <w:spacing w:val="-2"/>
                <w:sz w:val="22"/>
                <w:szCs w:val="22"/>
              </w:rPr>
            </w:pPr>
            <w:r w:rsidRPr="00E01096">
              <w:rPr>
                <w:sz w:val="22"/>
                <w:szCs w:val="22"/>
              </w:rPr>
              <w:t>Svaigulys,</w:t>
            </w:r>
            <w:r w:rsidRPr="00E01096">
              <w:rPr>
                <w:spacing w:val="-14"/>
                <w:sz w:val="22"/>
                <w:szCs w:val="22"/>
              </w:rPr>
              <w:t xml:space="preserve"> </w:t>
            </w:r>
            <w:r w:rsidRPr="00E01096">
              <w:rPr>
                <w:sz w:val="22"/>
                <w:szCs w:val="22"/>
              </w:rPr>
              <w:t xml:space="preserve">galvos </w:t>
            </w:r>
            <w:r w:rsidRPr="00E01096">
              <w:rPr>
                <w:spacing w:val="-2"/>
                <w:sz w:val="22"/>
                <w:szCs w:val="22"/>
              </w:rPr>
              <w:t>skausmas</w:t>
            </w:r>
          </w:p>
        </w:tc>
        <w:tc>
          <w:tcPr>
            <w:tcW w:w="1843" w:type="dxa"/>
            <w:tcBorders>
              <w:top w:val="single" w:sz="4" w:space="0" w:color="000000"/>
              <w:left w:val="single" w:sz="4" w:space="0" w:color="000000"/>
              <w:bottom w:val="single" w:sz="4" w:space="0" w:color="000000"/>
              <w:right w:val="single" w:sz="4" w:space="0" w:color="000000"/>
            </w:tcBorders>
          </w:tcPr>
          <w:p w14:paraId="72D93C59" w14:textId="77777777" w:rsidR="00272050" w:rsidRPr="00E01096" w:rsidRDefault="00272050" w:rsidP="00577104">
            <w:pPr>
              <w:pStyle w:val="TableParagraph"/>
              <w:kinsoku w:val="0"/>
              <w:overflowPunct w:val="0"/>
              <w:ind w:left="0"/>
              <w:rPr>
                <w:spacing w:val="-2"/>
                <w:sz w:val="22"/>
                <w:szCs w:val="22"/>
              </w:rPr>
            </w:pPr>
            <w:proofErr w:type="spellStart"/>
            <w:r w:rsidRPr="00E01096">
              <w:rPr>
                <w:sz w:val="22"/>
                <w:szCs w:val="22"/>
              </w:rPr>
              <w:t>Intracerebrinis</w:t>
            </w:r>
            <w:proofErr w:type="spellEnd"/>
            <w:r w:rsidRPr="00E01096">
              <w:rPr>
                <w:spacing w:val="-14"/>
                <w:sz w:val="22"/>
                <w:szCs w:val="22"/>
              </w:rPr>
              <w:t xml:space="preserve"> </w:t>
            </w:r>
            <w:r w:rsidRPr="00E01096">
              <w:rPr>
                <w:sz w:val="22"/>
                <w:szCs w:val="22"/>
              </w:rPr>
              <w:t xml:space="preserve">ir </w:t>
            </w:r>
            <w:proofErr w:type="spellStart"/>
            <w:r w:rsidRPr="00E01096">
              <w:rPr>
                <w:spacing w:val="-2"/>
                <w:sz w:val="22"/>
                <w:szCs w:val="22"/>
              </w:rPr>
              <w:t>intrakranijinis</w:t>
            </w:r>
            <w:proofErr w:type="spellEnd"/>
            <w:r w:rsidRPr="00E01096">
              <w:rPr>
                <w:spacing w:val="-2"/>
                <w:sz w:val="22"/>
                <w:szCs w:val="22"/>
              </w:rPr>
              <w:t xml:space="preserve"> kraujavimas,</w:t>
            </w:r>
          </w:p>
          <w:p w14:paraId="12ED0C35"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sinkopė</w:t>
            </w:r>
          </w:p>
        </w:tc>
        <w:tc>
          <w:tcPr>
            <w:tcW w:w="1701" w:type="dxa"/>
            <w:tcBorders>
              <w:top w:val="single" w:sz="4" w:space="0" w:color="000000"/>
              <w:left w:val="single" w:sz="4" w:space="0" w:color="000000"/>
              <w:bottom w:val="single" w:sz="4" w:space="0" w:color="000000"/>
              <w:right w:val="single" w:sz="4" w:space="0" w:color="000000"/>
            </w:tcBorders>
          </w:tcPr>
          <w:p w14:paraId="2AFA1A0F"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7C66BE4"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225FDBD" w14:textId="77777777" w:rsidR="00272050" w:rsidRPr="00E01096" w:rsidRDefault="00272050" w:rsidP="00577104">
            <w:pPr>
              <w:pStyle w:val="TableParagraph"/>
              <w:kinsoku w:val="0"/>
              <w:overflowPunct w:val="0"/>
              <w:ind w:left="0"/>
              <w:rPr>
                <w:sz w:val="22"/>
                <w:szCs w:val="22"/>
              </w:rPr>
            </w:pPr>
          </w:p>
        </w:tc>
      </w:tr>
      <w:tr w:rsidR="00272050" w:rsidRPr="00E01096" w14:paraId="507C0C3E"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09F67F3D"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Akių</w:t>
            </w:r>
            <w:r w:rsidRPr="00E01096">
              <w:rPr>
                <w:b/>
                <w:bCs/>
                <w:spacing w:val="-6"/>
                <w:sz w:val="22"/>
                <w:szCs w:val="22"/>
              </w:rPr>
              <w:t xml:space="preserve"> </w:t>
            </w:r>
            <w:r w:rsidRPr="00E01096">
              <w:rPr>
                <w:b/>
                <w:bCs/>
                <w:spacing w:val="-2"/>
                <w:sz w:val="22"/>
                <w:szCs w:val="22"/>
              </w:rPr>
              <w:t>sutrikimai</w:t>
            </w:r>
          </w:p>
        </w:tc>
      </w:tr>
      <w:tr w:rsidR="00272050" w:rsidRPr="00E01096" w14:paraId="4894C05A" w14:textId="77777777" w:rsidTr="00577104">
        <w:trPr>
          <w:trHeight w:val="759"/>
        </w:trPr>
        <w:tc>
          <w:tcPr>
            <w:tcW w:w="1701" w:type="dxa"/>
            <w:tcBorders>
              <w:top w:val="single" w:sz="4" w:space="0" w:color="000000"/>
              <w:left w:val="single" w:sz="4" w:space="0" w:color="000000"/>
              <w:bottom w:val="single" w:sz="4" w:space="0" w:color="000000"/>
              <w:right w:val="single" w:sz="4" w:space="0" w:color="000000"/>
            </w:tcBorders>
          </w:tcPr>
          <w:p w14:paraId="41EE927F" w14:textId="77777777" w:rsidR="00272050" w:rsidRPr="00E01096" w:rsidRDefault="00272050" w:rsidP="00577104">
            <w:pPr>
              <w:pStyle w:val="TableParagraph"/>
              <w:kinsoku w:val="0"/>
              <w:overflowPunct w:val="0"/>
              <w:ind w:left="0"/>
              <w:rPr>
                <w:spacing w:val="-2"/>
                <w:sz w:val="22"/>
                <w:szCs w:val="22"/>
              </w:rPr>
            </w:pPr>
            <w:r w:rsidRPr="00E01096">
              <w:rPr>
                <w:sz w:val="22"/>
                <w:szCs w:val="22"/>
              </w:rPr>
              <w:t>Akies</w:t>
            </w:r>
            <w:r w:rsidRPr="00E01096">
              <w:rPr>
                <w:spacing w:val="-14"/>
                <w:sz w:val="22"/>
                <w:szCs w:val="22"/>
              </w:rPr>
              <w:t xml:space="preserve"> </w:t>
            </w:r>
            <w:r w:rsidRPr="00E01096">
              <w:rPr>
                <w:sz w:val="22"/>
                <w:szCs w:val="22"/>
              </w:rPr>
              <w:t>kraujavimas (įskaitant</w:t>
            </w:r>
            <w:r w:rsidRPr="00E01096">
              <w:rPr>
                <w:spacing w:val="-14"/>
                <w:sz w:val="22"/>
                <w:szCs w:val="22"/>
              </w:rPr>
              <w:t xml:space="preserve"> </w:t>
            </w:r>
            <w:r w:rsidRPr="00E01096">
              <w:rPr>
                <w:sz w:val="22"/>
                <w:szCs w:val="22"/>
              </w:rPr>
              <w:t xml:space="preserve">junginės </w:t>
            </w:r>
            <w:r w:rsidRPr="00E01096">
              <w:rPr>
                <w:spacing w:val="-2"/>
                <w:sz w:val="22"/>
                <w:szCs w:val="22"/>
              </w:rPr>
              <w:t>kraujavimą)</w:t>
            </w:r>
          </w:p>
        </w:tc>
        <w:tc>
          <w:tcPr>
            <w:tcW w:w="1843" w:type="dxa"/>
            <w:tcBorders>
              <w:top w:val="single" w:sz="4" w:space="0" w:color="000000"/>
              <w:left w:val="single" w:sz="4" w:space="0" w:color="000000"/>
              <w:bottom w:val="single" w:sz="4" w:space="0" w:color="000000"/>
              <w:right w:val="single" w:sz="4" w:space="0" w:color="000000"/>
            </w:tcBorders>
          </w:tcPr>
          <w:p w14:paraId="7876E228" w14:textId="77777777" w:rsidR="00272050" w:rsidRPr="00E01096" w:rsidRDefault="00272050"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3CF1870"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AE93690"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FDEFCCB" w14:textId="77777777" w:rsidR="00272050" w:rsidRPr="00E01096" w:rsidRDefault="00272050" w:rsidP="00577104">
            <w:pPr>
              <w:pStyle w:val="TableParagraph"/>
              <w:kinsoku w:val="0"/>
              <w:overflowPunct w:val="0"/>
              <w:ind w:left="0"/>
              <w:rPr>
                <w:sz w:val="22"/>
                <w:szCs w:val="22"/>
              </w:rPr>
            </w:pPr>
          </w:p>
        </w:tc>
      </w:tr>
      <w:tr w:rsidR="00272050" w:rsidRPr="00E01096" w14:paraId="6B0FB6CB" w14:textId="77777777" w:rsidTr="0057710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0DA416EA"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Širdies</w:t>
            </w:r>
            <w:r w:rsidRPr="00E01096">
              <w:rPr>
                <w:b/>
                <w:bCs/>
                <w:spacing w:val="-10"/>
                <w:sz w:val="22"/>
                <w:szCs w:val="22"/>
              </w:rPr>
              <w:t xml:space="preserve"> </w:t>
            </w:r>
            <w:r w:rsidRPr="00E01096">
              <w:rPr>
                <w:b/>
                <w:bCs/>
                <w:spacing w:val="-2"/>
                <w:sz w:val="22"/>
                <w:szCs w:val="22"/>
              </w:rPr>
              <w:t>sutrikimai</w:t>
            </w:r>
          </w:p>
        </w:tc>
      </w:tr>
      <w:tr w:rsidR="00272050" w:rsidRPr="00E01096" w14:paraId="556A5CFF" w14:textId="77777777" w:rsidTr="00577104">
        <w:trPr>
          <w:trHeight w:val="252"/>
        </w:trPr>
        <w:tc>
          <w:tcPr>
            <w:tcW w:w="1701" w:type="dxa"/>
            <w:tcBorders>
              <w:top w:val="single" w:sz="4" w:space="0" w:color="000000"/>
              <w:left w:val="single" w:sz="4" w:space="0" w:color="000000"/>
              <w:bottom w:val="single" w:sz="4" w:space="0" w:color="000000"/>
              <w:right w:val="single" w:sz="4" w:space="0" w:color="000000"/>
            </w:tcBorders>
          </w:tcPr>
          <w:p w14:paraId="54E474E5"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B654570"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Tachikardija</w:t>
            </w:r>
          </w:p>
        </w:tc>
        <w:tc>
          <w:tcPr>
            <w:tcW w:w="1701" w:type="dxa"/>
            <w:tcBorders>
              <w:top w:val="single" w:sz="4" w:space="0" w:color="000000"/>
              <w:left w:val="single" w:sz="4" w:space="0" w:color="000000"/>
              <w:bottom w:val="single" w:sz="4" w:space="0" w:color="000000"/>
              <w:right w:val="single" w:sz="4" w:space="0" w:color="000000"/>
            </w:tcBorders>
          </w:tcPr>
          <w:p w14:paraId="5725C821"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F7B9026"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255ECCE" w14:textId="77777777" w:rsidR="00272050" w:rsidRPr="00E01096" w:rsidRDefault="00272050" w:rsidP="00577104">
            <w:pPr>
              <w:pStyle w:val="TableParagraph"/>
              <w:kinsoku w:val="0"/>
              <w:overflowPunct w:val="0"/>
              <w:ind w:left="0"/>
              <w:rPr>
                <w:sz w:val="22"/>
                <w:szCs w:val="22"/>
              </w:rPr>
            </w:pPr>
          </w:p>
        </w:tc>
      </w:tr>
      <w:tr w:rsidR="00272050" w:rsidRPr="00E01096" w14:paraId="4DB62C41"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6C7E8B62"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Kraujagyslių</w:t>
            </w:r>
            <w:r w:rsidRPr="00E01096">
              <w:rPr>
                <w:b/>
                <w:bCs/>
                <w:spacing w:val="8"/>
                <w:sz w:val="22"/>
                <w:szCs w:val="22"/>
              </w:rPr>
              <w:t xml:space="preserve"> </w:t>
            </w:r>
            <w:r w:rsidRPr="00E01096">
              <w:rPr>
                <w:b/>
                <w:bCs/>
                <w:spacing w:val="-2"/>
                <w:sz w:val="22"/>
                <w:szCs w:val="22"/>
              </w:rPr>
              <w:t>sutrikimai</w:t>
            </w:r>
          </w:p>
        </w:tc>
      </w:tr>
      <w:tr w:rsidR="00272050" w:rsidRPr="00E01096" w14:paraId="314FB805" w14:textId="77777777" w:rsidTr="00577104">
        <w:trPr>
          <w:trHeight w:val="527"/>
        </w:trPr>
        <w:tc>
          <w:tcPr>
            <w:tcW w:w="1701" w:type="dxa"/>
            <w:tcBorders>
              <w:top w:val="single" w:sz="4" w:space="0" w:color="000000"/>
              <w:left w:val="single" w:sz="4" w:space="0" w:color="000000"/>
              <w:bottom w:val="single" w:sz="4" w:space="0" w:color="000000"/>
              <w:right w:val="single" w:sz="4" w:space="0" w:color="000000"/>
            </w:tcBorders>
          </w:tcPr>
          <w:p w14:paraId="60CCAAFA" w14:textId="77777777" w:rsidR="00272050" w:rsidRPr="00E01096" w:rsidRDefault="00272050" w:rsidP="00577104">
            <w:pPr>
              <w:pStyle w:val="TableParagraph"/>
              <w:kinsoku w:val="0"/>
              <w:overflowPunct w:val="0"/>
              <w:ind w:left="0"/>
              <w:rPr>
                <w:spacing w:val="-2"/>
                <w:sz w:val="22"/>
                <w:szCs w:val="22"/>
              </w:rPr>
            </w:pPr>
            <w:proofErr w:type="spellStart"/>
            <w:r w:rsidRPr="00E01096">
              <w:rPr>
                <w:spacing w:val="-2"/>
                <w:sz w:val="22"/>
                <w:szCs w:val="22"/>
              </w:rPr>
              <w:t>Hipotenzija</w:t>
            </w:r>
            <w:proofErr w:type="spellEnd"/>
            <w:r w:rsidRPr="00E01096">
              <w:rPr>
                <w:spacing w:val="-2"/>
                <w:sz w:val="22"/>
                <w:szCs w:val="22"/>
              </w:rPr>
              <w:t>, hematoma</w:t>
            </w:r>
          </w:p>
        </w:tc>
        <w:tc>
          <w:tcPr>
            <w:tcW w:w="1843" w:type="dxa"/>
            <w:tcBorders>
              <w:top w:val="single" w:sz="4" w:space="0" w:color="000000"/>
              <w:left w:val="single" w:sz="4" w:space="0" w:color="000000"/>
              <w:bottom w:val="single" w:sz="4" w:space="0" w:color="000000"/>
              <w:right w:val="single" w:sz="4" w:space="0" w:color="000000"/>
            </w:tcBorders>
          </w:tcPr>
          <w:p w14:paraId="26C83235" w14:textId="77777777" w:rsidR="00272050" w:rsidRPr="00E01096" w:rsidRDefault="00272050"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93AD89E"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1951C8A"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0748645" w14:textId="77777777" w:rsidR="00272050" w:rsidRPr="00E01096" w:rsidRDefault="00272050" w:rsidP="00577104">
            <w:pPr>
              <w:pStyle w:val="TableParagraph"/>
              <w:kinsoku w:val="0"/>
              <w:overflowPunct w:val="0"/>
              <w:ind w:left="0"/>
              <w:rPr>
                <w:sz w:val="22"/>
                <w:szCs w:val="22"/>
              </w:rPr>
            </w:pPr>
          </w:p>
        </w:tc>
      </w:tr>
      <w:tr w:rsidR="00272050" w:rsidRPr="00E01096" w14:paraId="4B732BC7"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5A535F12"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Kvėpavimo</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z w:val="22"/>
                <w:szCs w:val="22"/>
              </w:rPr>
              <w:t>krūtinės</w:t>
            </w:r>
            <w:r w:rsidRPr="00E01096">
              <w:rPr>
                <w:b/>
                <w:bCs/>
                <w:spacing w:val="-11"/>
                <w:sz w:val="22"/>
                <w:szCs w:val="22"/>
              </w:rPr>
              <w:t xml:space="preserve"> </w:t>
            </w:r>
            <w:r w:rsidRPr="00E01096">
              <w:rPr>
                <w:b/>
                <w:bCs/>
                <w:sz w:val="22"/>
                <w:szCs w:val="22"/>
              </w:rPr>
              <w:t>ląstos</w:t>
            </w:r>
            <w:r w:rsidRPr="00E01096">
              <w:rPr>
                <w:b/>
                <w:bCs/>
                <w:spacing w:val="-10"/>
                <w:sz w:val="22"/>
                <w:szCs w:val="22"/>
              </w:rPr>
              <w:t xml:space="preserve"> </w:t>
            </w:r>
            <w:r w:rsidRPr="00E01096">
              <w:rPr>
                <w:b/>
                <w:bCs/>
                <w:sz w:val="22"/>
                <w:szCs w:val="22"/>
              </w:rPr>
              <w:t>ir</w:t>
            </w:r>
            <w:r w:rsidRPr="00E01096">
              <w:rPr>
                <w:b/>
                <w:bCs/>
                <w:spacing w:val="-11"/>
                <w:sz w:val="22"/>
                <w:szCs w:val="22"/>
              </w:rPr>
              <w:t xml:space="preserve"> </w:t>
            </w:r>
            <w:r w:rsidRPr="00E01096">
              <w:rPr>
                <w:b/>
                <w:bCs/>
                <w:sz w:val="22"/>
                <w:szCs w:val="22"/>
              </w:rPr>
              <w:t>tarpuplaučio</w:t>
            </w:r>
            <w:r w:rsidRPr="00E01096">
              <w:rPr>
                <w:b/>
                <w:bCs/>
                <w:spacing w:val="-10"/>
                <w:sz w:val="22"/>
                <w:szCs w:val="22"/>
              </w:rPr>
              <w:t xml:space="preserve"> </w:t>
            </w:r>
            <w:r w:rsidRPr="00E01096">
              <w:rPr>
                <w:b/>
                <w:bCs/>
                <w:spacing w:val="-2"/>
                <w:sz w:val="22"/>
                <w:szCs w:val="22"/>
              </w:rPr>
              <w:t>sutrikimai</w:t>
            </w:r>
          </w:p>
        </w:tc>
      </w:tr>
      <w:tr w:rsidR="00272050" w:rsidRPr="00E01096" w14:paraId="07ABD343" w14:textId="77777777" w:rsidTr="00577104">
        <w:trPr>
          <w:trHeight w:val="1012"/>
        </w:trPr>
        <w:tc>
          <w:tcPr>
            <w:tcW w:w="1701" w:type="dxa"/>
            <w:tcBorders>
              <w:top w:val="single" w:sz="4" w:space="0" w:color="000000"/>
              <w:left w:val="single" w:sz="4" w:space="0" w:color="000000"/>
              <w:bottom w:val="single" w:sz="4" w:space="0" w:color="000000"/>
              <w:right w:val="single" w:sz="4" w:space="0" w:color="000000"/>
            </w:tcBorders>
          </w:tcPr>
          <w:p w14:paraId="1C633CE6" w14:textId="77777777" w:rsidR="00272050" w:rsidRPr="00E01096" w:rsidRDefault="00272050" w:rsidP="0057710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iš </w:t>
            </w:r>
            <w:r w:rsidRPr="00E01096">
              <w:rPr>
                <w:spacing w:val="-2"/>
                <w:sz w:val="22"/>
                <w:szCs w:val="22"/>
              </w:rPr>
              <w:t>nosies, atsikosėjimas</w:t>
            </w:r>
            <w:r>
              <w:rPr>
                <w:spacing w:val="-2"/>
                <w:sz w:val="22"/>
                <w:szCs w:val="22"/>
              </w:rPr>
              <w:t xml:space="preserve"> </w:t>
            </w:r>
            <w:r w:rsidRPr="00E01096">
              <w:rPr>
                <w:spacing w:val="-2"/>
                <w:sz w:val="22"/>
                <w:szCs w:val="22"/>
              </w:rPr>
              <w:t>krauju</w:t>
            </w:r>
          </w:p>
        </w:tc>
        <w:tc>
          <w:tcPr>
            <w:tcW w:w="1843" w:type="dxa"/>
            <w:tcBorders>
              <w:top w:val="single" w:sz="4" w:space="0" w:color="000000"/>
              <w:left w:val="single" w:sz="4" w:space="0" w:color="000000"/>
              <w:bottom w:val="single" w:sz="4" w:space="0" w:color="000000"/>
              <w:right w:val="single" w:sz="4" w:space="0" w:color="000000"/>
            </w:tcBorders>
          </w:tcPr>
          <w:p w14:paraId="26240199" w14:textId="77777777" w:rsidR="00272050" w:rsidRPr="00E01096" w:rsidRDefault="00272050"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E5E0D58"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932BCBE" w14:textId="73C2166B" w:rsidR="00272050" w:rsidRPr="00E01096" w:rsidRDefault="00E20769" w:rsidP="00577104">
            <w:pPr>
              <w:pStyle w:val="TableParagraph"/>
              <w:kinsoku w:val="0"/>
              <w:overflowPunct w:val="0"/>
              <w:ind w:left="0"/>
              <w:rPr>
                <w:sz w:val="22"/>
                <w:szCs w:val="22"/>
              </w:rPr>
            </w:pPr>
            <w:proofErr w:type="spellStart"/>
            <w:r>
              <w:rPr>
                <w:sz w:val="22"/>
                <w:szCs w:val="22"/>
              </w:rPr>
              <w:t>Eozinofilinė</w:t>
            </w:r>
            <w:proofErr w:type="spellEnd"/>
            <w:r>
              <w:rPr>
                <w:sz w:val="22"/>
                <w:szCs w:val="22"/>
              </w:rPr>
              <w:t xml:space="preserve"> pneumonija</w:t>
            </w:r>
          </w:p>
        </w:tc>
        <w:tc>
          <w:tcPr>
            <w:tcW w:w="1843" w:type="dxa"/>
            <w:tcBorders>
              <w:top w:val="single" w:sz="4" w:space="0" w:color="000000"/>
              <w:left w:val="single" w:sz="4" w:space="0" w:color="000000"/>
              <w:bottom w:val="single" w:sz="4" w:space="0" w:color="000000"/>
              <w:right w:val="single" w:sz="4" w:space="0" w:color="000000"/>
            </w:tcBorders>
          </w:tcPr>
          <w:p w14:paraId="7A7F7B58" w14:textId="77777777" w:rsidR="00272050" w:rsidRPr="00E01096" w:rsidRDefault="00272050" w:rsidP="00577104">
            <w:pPr>
              <w:pStyle w:val="TableParagraph"/>
              <w:kinsoku w:val="0"/>
              <w:overflowPunct w:val="0"/>
              <w:ind w:left="0"/>
              <w:rPr>
                <w:sz w:val="22"/>
                <w:szCs w:val="22"/>
              </w:rPr>
            </w:pPr>
          </w:p>
        </w:tc>
      </w:tr>
      <w:tr w:rsidR="00272050" w:rsidRPr="00E01096" w14:paraId="1FA27DCF"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65D46138"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Virškinimo</w:t>
            </w:r>
            <w:r w:rsidRPr="00E01096">
              <w:rPr>
                <w:b/>
                <w:bCs/>
                <w:spacing w:val="-11"/>
                <w:sz w:val="22"/>
                <w:szCs w:val="22"/>
              </w:rPr>
              <w:t xml:space="preserve"> </w:t>
            </w:r>
            <w:r w:rsidRPr="00E01096">
              <w:rPr>
                <w:b/>
                <w:bCs/>
                <w:sz w:val="22"/>
                <w:szCs w:val="22"/>
              </w:rPr>
              <w:t>trakto</w:t>
            </w:r>
            <w:r w:rsidRPr="00E01096">
              <w:rPr>
                <w:b/>
                <w:bCs/>
                <w:spacing w:val="-10"/>
                <w:sz w:val="22"/>
                <w:szCs w:val="22"/>
              </w:rPr>
              <w:t xml:space="preserve"> </w:t>
            </w:r>
            <w:r w:rsidRPr="00E01096">
              <w:rPr>
                <w:b/>
                <w:bCs/>
                <w:spacing w:val="-2"/>
                <w:sz w:val="22"/>
                <w:szCs w:val="22"/>
              </w:rPr>
              <w:t>sutrikimai</w:t>
            </w:r>
          </w:p>
        </w:tc>
      </w:tr>
      <w:tr w:rsidR="00272050" w:rsidRPr="00E01096" w14:paraId="77EC6D91" w14:textId="77777777" w:rsidTr="00577104">
        <w:trPr>
          <w:trHeight w:val="3542"/>
        </w:trPr>
        <w:tc>
          <w:tcPr>
            <w:tcW w:w="1701" w:type="dxa"/>
            <w:tcBorders>
              <w:top w:val="single" w:sz="4" w:space="0" w:color="000000"/>
              <w:left w:val="single" w:sz="4" w:space="0" w:color="000000"/>
              <w:bottom w:val="single" w:sz="4" w:space="0" w:color="000000"/>
              <w:right w:val="single" w:sz="4" w:space="0" w:color="000000"/>
            </w:tcBorders>
          </w:tcPr>
          <w:p w14:paraId="37C12738" w14:textId="77777777" w:rsidR="00272050" w:rsidRPr="00E01096" w:rsidRDefault="00272050" w:rsidP="00577104">
            <w:pPr>
              <w:pStyle w:val="TableParagraph"/>
              <w:kinsoku w:val="0"/>
              <w:overflowPunct w:val="0"/>
              <w:ind w:left="0"/>
              <w:rPr>
                <w:spacing w:val="-2"/>
                <w:sz w:val="22"/>
                <w:szCs w:val="22"/>
              </w:rPr>
            </w:pPr>
            <w:r w:rsidRPr="00E01096">
              <w:rPr>
                <w:sz w:val="22"/>
                <w:szCs w:val="22"/>
              </w:rPr>
              <w:t xml:space="preserve">Kraujavimas iš </w:t>
            </w:r>
            <w:r w:rsidRPr="00E01096">
              <w:rPr>
                <w:spacing w:val="-2"/>
                <w:sz w:val="22"/>
                <w:szCs w:val="22"/>
              </w:rPr>
              <w:t xml:space="preserve">dantenų, </w:t>
            </w:r>
            <w:r w:rsidRPr="00E01096">
              <w:rPr>
                <w:sz w:val="22"/>
                <w:szCs w:val="22"/>
              </w:rPr>
              <w:t xml:space="preserve">kraujavimas iš virškinimo trakto </w:t>
            </w:r>
            <w:r w:rsidRPr="00E01096">
              <w:rPr>
                <w:spacing w:val="-2"/>
                <w:sz w:val="22"/>
                <w:szCs w:val="22"/>
              </w:rPr>
              <w:t xml:space="preserve">(įskaitant </w:t>
            </w:r>
            <w:r w:rsidRPr="00E01096">
              <w:rPr>
                <w:sz w:val="22"/>
                <w:szCs w:val="22"/>
              </w:rPr>
              <w:t xml:space="preserve">kraujavimą iš tiesiosios žarnos), virškinimo trakto ir pilvo skausmai, </w:t>
            </w:r>
            <w:r w:rsidRPr="00E01096">
              <w:rPr>
                <w:spacing w:val="-2"/>
                <w:sz w:val="22"/>
                <w:szCs w:val="22"/>
              </w:rPr>
              <w:t xml:space="preserve">dispepsija, </w:t>
            </w:r>
            <w:r w:rsidRPr="00E01096">
              <w:rPr>
                <w:sz w:val="22"/>
                <w:szCs w:val="22"/>
              </w:rPr>
              <w:t>pykinimas,</w:t>
            </w:r>
            <w:r w:rsidRPr="00E01096">
              <w:rPr>
                <w:spacing w:val="-14"/>
                <w:sz w:val="22"/>
                <w:szCs w:val="22"/>
              </w:rPr>
              <w:t xml:space="preserve"> </w:t>
            </w:r>
            <w:r w:rsidRPr="00E01096">
              <w:rPr>
                <w:sz w:val="22"/>
                <w:szCs w:val="22"/>
              </w:rPr>
              <w:t xml:space="preserve">vidurių </w:t>
            </w:r>
            <w:proofErr w:type="spellStart"/>
            <w:r w:rsidRPr="00E01096">
              <w:rPr>
                <w:spacing w:val="-2"/>
                <w:sz w:val="22"/>
                <w:szCs w:val="22"/>
              </w:rPr>
              <w:t>užkietėjimas</w:t>
            </w:r>
            <w:r w:rsidRPr="00E01096">
              <w:rPr>
                <w:spacing w:val="-2"/>
                <w:sz w:val="22"/>
                <w:szCs w:val="22"/>
                <w:vertAlign w:val="superscript"/>
              </w:rPr>
              <w:t>A</w:t>
            </w:r>
            <w:proofErr w:type="spellEnd"/>
            <w:r w:rsidRPr="00E01096">
              <w:rPr>
                <w:spacing w:val="-2"/>
                <w:sz w:val="22"/>
                <w:szCs w:val="22"/>
              </w:rPr>
              <w:t>, viduriavimas,</w:t>
            </w:r>
          </w:p>
          <w:p w14:paraId="080A71F4" w14:textId="77777777" w:rsidR="00272050" w:rsidRPr="00E01096" w:rsidRDefault="00272050" w:rsidP="00577104">
            <w:pPr>
              <w:pStyle w:val="TableParagraph"/>
              <w:kinsoku w:val="0"/>
              <w:overflowPunct w:val="0"/>
              <w:ind w:left="0"/>
              <w:rPr>
                <w:spacing w:val="-2"/>
                <w:sz w:val="22"/>
                <w:szCs w:val="22"/>
                <w:vertAlign w:val="superscript"/>
              </w:rPr>
            </w:pPr>
            <w:proofErr w:type="spellStart"/>
            <w:r w:rsidRPr="00E01096">
              <w:rPr>
                <w:spacing w:val="-2"/>
                <w:sz w:val="22"/>
                <w:szCs w:val="22"/>
              </w:rPr>
              <w:t>vėmimas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3C2529E" w14:textId="77777777" w:rsidR="00272050" w:rsidRPr="00E01096" w:rsidRDefault="00272050" w:rsidP="00577104">
            <w:pPr>
              <w:pStyle w:val="TableParagraph"/>
              <w:kinsoku w:val="0"/>
              <w:overflowPunct w:val="0"/>
              <w:ind w:left="0"/>
              <w:rPr>
                <w:spacing w:val="-2"/>
                <w:sz w:val="22"/>
                <w:szCs w:val="22"/>
              </w:rPr>
            </w:pPr>
            <w:r w:rsidRPr="00E01096">
              <w:rPr>
                <w:sz w:val="22"/>
                <w:szCs w:val="22"/>
              </w:rPr>
              <w:t>Burnos</w:t>
            </w:r>
            <w:r w:rsidRPr="00E01096">
              <w:rPr>
                <w:spacing w:val="-9"/>
                <w:sz w:val="22"/>
                <w:szCs w:val="22"/>
              </w:rPr>
              <w:t xml:space="preserve"> </w:t>
            </w:r>
            <w:r w:rsidRPr="00E01096">
              <w:rPr>
                <w:spacing w:val="-2"/>
                <w:sz w:val="22"/>
                <w:szCs w:val="22"/>
              </w:rPr>
              <w:t>džiūvimas</w:t>
            </w:r>
          </w:p>
        </w:tc>
        <w:tc>
          <w:tcPr>
            <w:tcW w:w="1701" w:type="dxa"/>
            <w:tcBorders>
              <w:top w:val="single" w:sz="4" w:space="0" w:color="000000"/>
              <w:left w:val="single" w:sz="4" w:space="0" w:color="000000"/>
              <w:bottom w:val="single" w:sz="4" w:space="0" w:color="000000"/>
              <w:right w:val="single" w:sz="4" w:space="0" w:color="000000"/>
            </w:tcBorders>
          </w:tcPr>
          <w:p w14:paraId="20E83AFC"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82BA93F"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E08853F" w14:textId="77777777" w:rsidR="00272050" w:rsidRPr="00E01096" w:rsidRDefault="00272050" w:rsidP="00577104">
            <w:pPr>
              <w:pStyle w:val="TableParagraph"/>
              <w:kinsoku w:val="0"/>
              <w:overflowPunct w:val="0"/>
              <w:ind w:left="0"/>
              <w:rPr>
                <w:sz w:val="22"/>
                <w:szCs w:val="22"/>
              </w:rPr>
            </w:pPr>
          </w:p>
        </w:tc>
      </w:tr>
    </w:tbl>
    <w:p w14:paraId="44344FE8" w14:textId="77777777" w:rsidR="00272050" w:rsidRPr="00E01096" w:rsidRDefault="00272050" w:rsidP="00272050">
      <w:pPr>
        <w:rPr>
          <w:b/>
          <w:bCs/>
        </w:rPr>
        <w:sectPr w:rsidR="00272050" w:rsidRPr="00E01096" w:rsidSect="00E01096">
          <w:footerReference w:type="default" r:id="rId11"/>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272050" w:rsidRPr="00E01096" w14:paraId="4E7BC6D8" w14:textId="77777777" w:rsidTr="0057710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25EA576B"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A285912"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68EDE007"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8B85A3E"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36AAD01"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Dažnis nežinomas</w:t>
            </w:r>
          </w:p>
        </w:tc>
      </w:tr>
      <w:tr w:rsidR="00272050" w:rsidRPr="00E01096" w14:paraId="6CD6237D" w14:textId="77777777" w:rsidTr="0057710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7D88313E"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Kepenų,</w:t>
            </w:r>
            <w:r w:rsidRPr="00E01096">
              <w:rPr>
                <w:b/>
                <w:bCs/>
                <w:spacing w:val="-7"/>
                <w:sz w:val="22"/>
                <w:szCs w:val="22"/>
              </w:rPr>
              <w:t xml:space="preserve"> </w:t>
            </w:r>
            <w:r w:rsidRPr="00E01096">
              <w:rPr>
                <w:b/>
                <w:bCs/>
                <w:sz w:val="22"/>
                <w:szCs w:val="22"/>
              </w:rPr>
              <w:t>tulžies</w:t>
            </w:r>
            <w:r w:rsidRPr="00E01096">
              <w:rPr>
                <w:b/>
                <w:bCs/>
                <w:spacing w:val="-6"/>
                <w:sz w:val="22"/>
                <w:szCs w:val="22"/>
              </w:rPr>
              <w:t xml:space="preserve"> </w:t>
            </w:r>
            <w:r w:rsidRPr="00E01096">
              <w:rPr>
                <w:b/>
                <w:bCs/>
                <w:sz w:val="22"/>
                <w:szCs w:val="22"/>
              </w:rPr>
              <w:t>pūslės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latakų</w:t>
            </w:r>
            <w:r w:rsidRPr="00E01096">
              <w:rPr>
                <w:b/>
                <w:bCs/>
                <w:spacing w:val="-7"/>
                <w:sz w:val="22"/>
                <w:szCs w:val="22"/>
              </w:rPr>
              <w:t xml:space="preserve"> </w:t>
            </w:r>
            <w:r w:rsidRPr="00E01096">
              <w:rPr>
                <w:b/>
                <w:bCs/>
                <w:spacing w:val="-2"/>
                <w:sz w:val="22"/>
                <w:szCs w:val="22"/>
              </w:rPr>
              <w:t>sutrikimai</w:t>
            </w:r>
          </w:p>
        </w:tc>
      </w:tr>
      <w:tr w:rsidR="00272050" w:rsidRPr="00E01096" w14:paraId="514B793B" w14:textId="77777777" w:rsidTr="00577104">
        <w:trPr>
          <w:trHeight w:val="2325"/>
        </w:trPr>
        <w:tc>
          <w:tcPr>
            <w:tcW w:w="1701" w:type="dxa"/>
            <w:tcBorders>
              <w:top w:val="single" w:sz="4" w:space="0" w:color="000000"/>
              <w:left w:val="single" w:sz="4" w:space="0" w:color="000000"/>
              <w:bottom w:val="single" w:sz="4" w:space="0" w:color="000000"/>
              <w:right w:val="single" w:sz="4" w:space="0" w:color="000000"/>
            </w:tcBorders>
          </w:tcPr>
          <w:p w14:paraId="6E1C57EF"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 xml:space="preserve">Padidėjęs </w:t>
            </w:r>
            <w:proofErr w:type="spellStart"/>
            <w:r w:rsidRPr="00E01096">
              <w:rPr>
                <w:spacing w:val="-2"/>
                <w:sz w:val="22"/>
                <w:szCs w:val="22"/>
              </w:rPr>
              <w:t>transaminazių</w:t>
            </w:r>
            <w:proofErr w:type="spellEnd"/>
            <w:r w:rsidRPr="00E01096">
              <w:rPr>
                <w:spacing w:val="-2"/>
                <w:sz w:val="22"/>
                <w:szCs w:val="22"/>
              </w:rPr>
              <w:t xml:space="preserve"> aktyvumas</w:t>
            </w:r>
          </w:p>
        </w:tc>
        <w:tc>
          <w:tcPr>
            <w:tcW w:w="1843" w:type="dxa"/>
            <w:tcBorders>
              <w:top w:val="single" w:sz="4" w:space="0" w:color="000000"/>
              <w:left w:val="single" w:sz="4" w:space="0" w:color="000000"/>
              <w:bottom w:val="single" w:sz="4" w:space="0" w:color="000000"/>
              <w:right w:val="single" w:sz="4" w:space="0" w:color="000000"/>
            </w:tcBorders>
          </w:tcPr>
          <w:p w14:paraId="506670D2" w14:textId="77777777" w:rsidR="00272050" w:rsidRPr="00E01096" w:rsidRDefault="00272050" w:rsidP="00577104">
            <w:pPr>
              <w:pStyle w:val="TableParagraph"/>
              <w:kinsoku w:val="0"/>
              <w:overflowPunct w:val="0"/>
              <w:ind w:left="0"/>
              <w:rPr>
                <w:spacing w:val="-2"/>
                <w:sz w:val="22"/>
                <w:szCs w:val="22"/>
              </w:rPr>
            </w:pPr>
            <w:r w:rsidRPr="00E01096">
              <w:rPr>
                <w:sz w:val="22"/>
                <w:szCs w:val="22"/>
              </w:rPr>
              <w:t>Sutrikusi</w:t>
            </w:r>
            <w:r w:rsidRPr="00E01096">
              <w:rPr>
                <w:spacing w:val="-14"/>
                <w:sz w:val="22"/>
                <w:szCs w:val="22"/>
              </w:rPr>
              <w:t xml:space="preserve"> </w:t>
            </w:r>
            <w:r w:rsidRPr="00E01096">
              <w:rPr>
                <w:sz w:val="22"/>
                <w:szCs w:val="22"/>
              </w:rPr>
              <w:t xml:space="preserve">kepenų </w:t>
            </w:r>
            <w:r w:rsidRPr="00E01096">
              <w:rPr>
                <w:spacing w:val="-2"/>
                <w:sz w:val="22"/>
                <w:szCs w:val="22"/>
              </w:rPr>
              <w:t xml:space="preserve">funkcija, padidėjęs </w:t>
            </w:r>
            <w:proofErr w:type="spellStart"/>
            <w:r w:rsidRPr="00E01096">
              <w:rPr>
                <w:sz w:val="22"/>
                <w:szCs w:val="22"/>
              </w:rPr>
              <w:t>bilirubino</w:t>
            </w:r>
            <w:proofErr w:type="spellEnd"/>
            <w:r w:rsidRPr="00E01096">
              <w:rPr>
                <w:spacing w:val="-14"/>
                <w:sz w:val="22"/>
                <w:szCs w:val="22"/>
              </w:rPr>
              <w:t xml:space="preserve"> </w:t>
            </w:r>
            <w:r w:rsidRPr="00E01096">
              <w:rPr>
                <w:sz w:val="22"/>
                <w:szCs w:val="22"/>
              </w:rPr>
              <w:t>kiekis,</w:t>
            </w:r>
            <w:r>
              <w:rPr>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 xml:space="preserve">šarminės </w:t>
            </w:r>
            <w:proofErr w:type="spellStart"/>
            <w:r w:rsidRPr="00E01096">
              <w:rPr>
                <w:spacing w:val="-2"/>
                <w:sz w:val="22"/>
                <w:szCs w:val="22"/>
              </w:rPr>
              <w:t>fosfatazės</w:t>
            </w:r>
            <w:r w:rsidRPr="00E01096">
              <w:rPr>
                <w:spacing w:val="-2"/>
                <w:sz w:val="22"/>
                <w:szCs w:val="22"/>
                <w:vertAlign w:val="superscript"/>
              </w:rPr>
              <w:t>A</w:t>
            </w:r>
            <w:proofErr w:type="spellEnd"/>
            <w:r w:rsidRPr="00E01096">
              <w:rPr>
                <w:spacing w:val="-2"/>
                <w:sz w:val="22"/>
                <w:szCs w:val="22"/>
              </w:rPr>
              <w:t xml:space="preserve"> aktyvumas kraujyje,</w:t>
            </w:r>
            <w:r>
              <w:rPr>
                <w:spacing w:val="-2"/>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GGT</w:t>
            </w:r>
            <w:r w:rsidRPr="00E01096">
              <w:rPr>
                <w:sz w:val="22"/>
                <w:szCs w:val="22"/>
                <w:vertAlign w:val="superscript"/>
              </w:rPr>
              <w:t>A</w:t>
            </w:r>
            <w:r w:rsidR="00F73127" w:rsidRPr="00215BD0">
              <w:rPr>
                <w:sz w:val="22"/>
                <w:szCs w:val="22"/>
                <w:vertAlign w:val="superscript"/>
              </w:rPr>
              <w:t>**</w:t>
            </w:r>
            <w:r w:rsidRPr="00E01096">
              <w:rPr>
                <w:sz w:val="22"/>
                <w:szCs w:val="22"/>
              </w:rPr>
              <w:t xml:space="preserve"> </w:t>
            </w:r>
            <w:r w:rsidRPr="00E01096">
              <w:rPr>
                <w:spacing w:val="-2"/>
                <w:sz w:val="22"/>
                <w:szCs w:val="22"/>
              </w:rPr>
              <w:t>aktyvumas</w:t>
            </w:r>
          </w:p>
        </w:tc>
        <w:tc>
          <w:tcPr>
            <w:tcW w:w="1701" w:type="dxa"/>
            <w:tcBorders>
              <w:top w:val="single" w:sz="4" w:space="0" w:color="000000"/>
              <w:left w:val="single" w:sz="4" w:space="0" w:color="000000"/>
              <w:bottom w:val="single" w:sz="4" w:space="0" w:color="000000"/>
              <w:right w:val="single" w:sz="4" w:space="0" w:color="000000"/>
            </w:tcBorders>
          </w:tcPr>
          <w:p w14:paraId="05031204" w14:textId="77777777" w:rsidR="00272050" w:rsidRPr="00E01096" w:rsidRDefault="00272050" w:rsidP="00577104">
            <w:pPr>
              <w:pStyle w:val="TableParagraph"/>
              <w:kinsoku w:val="0"/>
              <w:overflowPunct w:val="0"/>
              <w:ind w:left="0"/>
              <w:rPr>
                <w:spacing w:val="-2"/>
                <w:sz w:val="22"/>
                <w:szCs w:val="22"/>
              </w:rPr>
            </w:pPr>
            <w:r w:rsidRPr="00E01096">
              <w:rPr>
                <w:sz w:val="22"/>
                <w:szCs w:val="22"/>
              </w:rPr>
              <w:t xml:space="preserve">Gelta, padidėjęs </w:t>
            </w:r>
            <w:proofErr w:type="spellStart"/>
            <w:r w:rsidRPr="00E01096">
              <w:rPr>
                <w:spacing w:val="-2"/>
                <w:sz w:val="22"/>
                <w:szCs w:val="22"/>
              </w:rPr>
              <w:t>konjuguoto</w:t>
            </w:r>
            <w:proofErr w:type="spellEnd"/>
            <w:r w:rsidRPr="00E01096">
              <w:rPr>
                <w:spacing w:val="-2"/>
                <w:sz w:val="22"/>
                <w:szCs w:val="22"/>
              </w:rPr>
              <w:t xml:space="preserve"> </w:t>
            </w:r>
            <w:proofErr w:type="spellStart"/>
            <w:r w:rsidRPr="00E01096">
              <w:rPr>
                <w:sz w:val="22"/>
                <w:szCs w:val="22"/>
              </w:rPr>
              <w:t>bilirubino</w:t>
            </w:r>
            <w:proofErr w:type="spellEnd"/>
            <w:r w:rsidRPr="00E01096">
              <w:rPr>
                <w:sz w:val="22"/>
                <w:szCs w:val="22"/>
              </w:rPr>
              <w:t xml:space="preserve"> kiekis (kartu gali padidėti arba nepadidėti</w:t>
            </w:r>
            <w:r w:rsidRPr="00E01096">
              <w:rPr>
                <w:spacing w:val="-14"/>
                <w:sz w:val="22"/>
                <w:szCs w:val="22"/>
              </w:rPr>
              <w:t xml:space="preserve"> </w:t>
            </w:r>
            <w:r w:rsidRPr="00E01096">
              <w:rPr>
                <w:sz w:val="22"/>
                <w:szCs w:val="22"/>
              </w:rPr>
              <w:t>ALT</w:t>
            </w:r>
            <w:r w:rsidR="00F73127" w:rsidRPr="00215BD0">
              <w:rPr>
                <w:sz w:val="22"/>
                <w:szCs w:val="22"/>
                <w:vertAlign w:val="superscript"/>
              </w:rPr>
              <w:t>**</w:t>
            </w:r>
            <w:r w:rsidRPr="00E01096">
              <w:rPr>
                <w:sz w:val="22"/>
                <w:szCs w:val="22"/>
              </w:rPr>
              <w:t xml:space="preserve">), </w:t>
            </w:r>
            <w:proofErr w:type="spellStart"/>
            <w:r w:rsidRPr="00E01096">
              <w:rPr>
                <w:spacing w:val="-2"/>
                <w:sz w:val="22"/>
                <w:szCs w:val="22"/>
              </w:rPr>
              <w:t>cholestazė</w:t>
            </w:r>
            <w:proofErr w:type="spellEnd"/>
            <w:r w:rsidRPr="00E01096">
              <w:rPr>
                <w:spacing w:val="-2"/>
                <w:sz w:val="22"/>
                <w:szCs w:val="22"/>
              </w:rPr>
              <w:t xml:space="preserve">, hepatitas </w:t>
            </w:r>
            <w:r w:rsidRPr="00E01096">
              <w:rPr>
                <w:sz w:val="22"/>
                <w:szCs w:val="22"/>
              </w:rPr>
              <w:t>(įskaitant</w:t>
            </w:r>
            <w:r w:rsidRPr="00E01096">
              <w:rPr>
                <w:spacing w:val="-14"/>
                <w:sz w:val="22"/>
                <w:szCs w:val="22"/>
              </w:rPr>
              <w:t xml:space="preserve"> </w:t>
            </w:r>
            <w:r w:rsidRPr="00E01096">
              <w:rPr>
                <w:sz w:val="22"/>
                <w:szCs w:val="22"/>
              </w:rPr>
              <w:t>kepenų</w:t>
            </w:r>
            <w:r>
              <w:rPr>
                <w:sz w:val="22"/>
                <w:szCs w:val="22"/>
              </w:rPr>
              <w:t xml:space="preserve"> </w:t>
            </w:r>
            <w:r w:rsidRPr="00E01096">
              <w:rPr>
                <w:spacing w:val="-2"/>
                <w:sz w:val="22"/>
                <w:szCs w:val="22"/>
              </w:rPr>
              <w:t>ląstelių pažeidimą)</w:t>
            </w:r>
          </w:p>
        </w:tc>
        <w:tc>
          <w:tcPr>
            <w:tcW w:w="1843" w:type="dxa"/>
            <w:tcBorders>
              <w:top w:val="single" w:sz="4" w:space="0" w:color="000000"/>
              <w:left w:val="single" w:sz="4" w:space="0" w:color="000000"/>
              <w:bottom w:val="single" w:sz="4" w:space="0" w:color="000000"/>
              <w:right w:val="single" w:sz="4" w:space="0" w:color="000000"/>
            </w:tcBorders>
          </w:tcPr>
          <w:p w14:paraId="61D6E23E"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BB2469C" w14:textId="77777777" w:rsidR="00272050" w:rsidRPr="00E01096" w:rsidRDefault="00272050" w:rsidP="00577104">
            <w:pPr>
              <w:pStyle w:val="TableParagraph"/>
              <w:kinsoku w:val="0"/>
              <w:overflowPunct w:val="0"/>
              <w:ind w:left="0"/>
              <w:rPr>
                <w:sz w:val="22"/>
                <w:szCs w:val="22"/>
              </w:rPr>
            </w:pPr>
          </w:p>
        </w:tc>
      </w:tr>
      <w:tr w:rsidR="00272050" w:rsidRPr="00E01096" w14:paraId="7ED291B8" w14:textId="77777777" w:rsidTr="0057710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5776ACDD"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Odos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poodinio</w:t>
            </w:r>
            <w:r w:rsidRPr="00E01096">
              <w:rPr>
                <w:b/>
                <w:bCs/>
                <w:spacing w:val="-6"/>
                <w:sz w:val="22"/>
                <w:szCs w:val="22"/>
              </w:rPr>
              <w:t xml:space="preserve"> </w:t>
            </w:r>
            <w:r w:rsidRPr="00E01096">
              <w:rPr>
                <w:b/>
                <w:bCs/>
                <w:sz w:val="22"/>
                <w:szCs w:val="22"/>
              </w:rPr>
              <w:t>audinio</w:t>
            </w:r>
            <w:r w:rsidRPr="00E01096">
              <w:rPr>
                <w:b/>
                <w:bCs/>
                <w:spacing w:val="-7"/>
                <w:sz w:val="22"/>
                <w:szCs w:val="22"/>
              </w:rPr>
              <w:t xml:space="preserve"> </w:t>
            </w:r>
            <w:r w:rsidRPr="00E01096">
              <w:rPr>
                <w:b/>
                <w:bCs/>
                <w:spacing w:val="-2"/>
                <w:sz w:val="22"/>
                <w:szCs w:val="22"/>
              </w:rPr>
              <w:t>sutrikimai</w:t>
            </w:r>
          </w:p>
        </w:tc>
      </w:tr>
      <w:tr w:rsidR="00272050" w:rsidRPr="00E01096" w14:paraId="544C03F4" w14:textId="77777777" w:rsidTr="00577104">
        <w:trPr>
          <w:trHeight w:val="2022"/>
        </w:trPr>
        <w:tc>
          <w:tcPr>
            <w:tcW w:w="1701" w:type="dxa"/>
            <w:tcBorders>
              <w:top w:val="single" w:sz="4" w:space="0" w:color="000000"/>
              <w:left w:val="single" w:sz="4" w:space="0" w:color="000000"/>
              <w:bottom w:val="single" w:sz="4" w:space="0" w:color="000000"/>
              <w:right w:val="single" w:sz="4" w:space="0" w:color="000000"/>
            </w:tcBorders>
          </w:tcPr>
          <w:p w14:paraId="6F2D2E36" w14:textId="77777777" w:rsidR="00272050" w:rsidRPr="00E01096" w:rsidRDefault="00272050" w:rsidP="00577104">
            <w:pPr>
              <w:pStyle w:val="TableParagraph"/>
              <w:kinsoku w:val="0"/>
              <w:overflowPunct w:val="0"/>
              <w:ind w:left="0"/>
              <w:rPr>
                <w:spacing w:val="-5"/>
                <w:sz w:val="22"/>
                <w:szCs w:val="22"/>
              </w:rPr>
            </w:pPr>
            <w:r w:rsidRPr="00E01096">
              <w:rPr>
                <w:spacing w:val="-2"/>
                <w:sz w:val="22"/>
                <w:szCs w:val="22"/>
              </w:rPr>
              <w:t xml:space="preserve">Niežėjimas </w:t>
            </w:r>
            <w:r w:rsidRPr="00E01096">
              <w:rPr>
                <w:sz w:val="22"/>
                <w:szCs w:val="22"/>
              </w:rPr>
              <w:t>(įskaitant</w:t>
            </w:r>
            <w:r w:rsidRPr="00E01096">
              <w:rPr>
                <w:spacing w:val="-14"/>
                <w:sz w:val="22"/>
                <w:szCs w:val="22"/>
              </w:rPr>
              <w:t xml:space="preserve"> </w:t>
            </w:r>
            <w:r w:rsidRPr="00E01096">
              <w:rPr>
                <w:sz w:val="22"/>
                <w:szCs w:val="22"/>
              </w:rPr>
              <w:t xml:space="preserve">nedažnus </w:t>
            </w:r>
            <w:proofErr w:type="spellStart"/>
            <w:r w:rsidRPr="00E01096">
              <w:rPr>
                <w:spacing w:val="-2"/>
                <w:sz w:val="22"/>
                <w:szCs w:val="22"/>
              </w:rPr>
              <w:t>generalizuoto</w:t>
            </w:r>
            <w:proofErr w:type="spellEnd"/>
            <w:r w:rsidRPr="00E01096">
              <w:rPr>
                <w:spacing w:val="-2"/>
                <w:sz w:val="22"/>
                <w:szCs w:val="22"/>
              </w:rPr>
              <w:t xml:space="preserve"> </w:t>
            </w:r>
            <w:r w:rsidRPr="00E01096">
              <w:rPr>
                <w:sz w:val="22"/>
                <w:szCs w:val="22"/>
              </w:rPr>
              <w:t>niežėjimo</w:t>
            </w:r>
            <w:r w:rsidRPr="00E01096">
              <w:rPr>
                <w:spacing w:val="-14"/>
                <w:sz w:val="22"/>
                <w:szCs w:val="22"/>
              </w:rPr>
              <w:t xml:space="preserve"> </w:t>
            </w:r>
            <w:r w:rsidRPr="00E01096">
              <w:rPr>
                <w:sz w:val="22"/>
                <w:szCs w:val="22"/>
              </w:rPr>
              <w:t xml:space="preserve">atvejus), </w:t>
            </w:r>
            <w:r w:rsidR="00F73127">
              <w:rPr>
                <w:sz w:val="22"/>
                <w:szCs w:val="22"/>
              </w:rPr>
              <w:t>iš</w:t>
            </w:r>
            <w:r w:rsidRPr="00E01096">
              <w:rPr>
                <w:spacing w:val="-2"/>
                <w:sz w:val="22"/>
                <w:szCs w:val="22"/>
              </w:rPr>
              <w:t xml:space="preserve">bėrimas, </w:t>
            </w:r>
            <w:proofErr w:type="spellStart"/>
            <w:r w:rsidRPr="00E01096">
              <w:rPr>
                <w:spacing w:val="-2"/>
                <w:sz w:val="22"/>
                <w:szCs w:val="22"/>
              </w:rPr>
              <w:t>ekchimozė</w:t>
            </w:r>
            <w:proofErr w:type="spellEnd"/>
            <w:r w:rsidRPr="00E01096">
              <w:rPr>
                <w:spacing w:val="-2"/>
                <w:sz w:val="22"/>
                <w:szCs w:val="22"/>
              </w:rPr>
              <w:t xml:space="preserve">, </w:t>
            </w:r>
            <w:r w:rsidRPr="00E01096">
              <w:rPr>
                <w:sz w:val="22"/>
                <w:szCs w:val="22"/>
              </w:rPr>
              <w:t>kraujavimas į odą</w:t>
            </w:r>
            <w:r>
              <w:rPr>
                <w:sz w:val="22"/>
                <w:szCs w:val="22"/>
              </w:rPr>
              <w:t xml:space="preserve"> </w:t>
            </w:r>
            <w:r w:rsidRPr="00E01096">
              <w:rPr>
                <w:sz w:val="22"/>
                <w:szCs w:val="22"/>
              </w:rPr>
              <w:t>ir</w:t>
            </w:r>
            <w:r w:rsidRPr="00E01096">
              <w:rPr>
                <w:spacing w:val="-2"/>
                <w:sz w:val="22"/>
                <w:szCs w:val="22"/>
              </w:rPr>
              <w:t xml:space="preserve"> </w:t>
            </w:r>
            <w:r w:rsidRPr="00E01096">
              <w:rPr>
                <w:sz w:val="22"/>
                <w:szCs w:val="22"/>
              </w:rPr>
              <w:t>po</w:t>
            </w:r>
            <w:r w:rsidRPr="00E01096">
              <w:rPr>
                <w:spacing w:val="-2"/>
                <w:sz w:val="22"/>
                <w:szCs w:val="22"/>
              </w:rPr>
              <w:t xml:space="preserve"> </w:t>
            </w:r>
            <w:r w:rsidRPr="00E01096">
              <w:rPr>
                <w:spacing w:val="-5"/>
                <w:sz w:val="22"/>
                <w:szCs w:val="22"/>
              </w:rPr>
              <w:t>oda</w:t>
            </w:r>
          </w:p>
        </w:tc>
        <w:tc>
          <w:tcPr>
            <w:tcW w:w="1843" w:type="dxa"/>
            <w:tcBorders>
              <w:top w:val="single" w:sz="4" w:space="0" w:color="000000"/>
              <w:left w:val="single" w:sz="4" w:space="0" w:color="000000"/>
              <w:bottom w:val="single" w:sz="4" w:space="0" w:color="000000"/>
              <w:right w:val="single" w:sz="4" w:space="0" w:color="000000"/>
            </w:tcBorders>
          </w:tcPr>
          <w:p w14:paraId="3352BCE3"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Dilgėlinė</w:t>
            </w:r>
          </w:p>
        </w:tc>
        <w:tc>
          <w:tcPr>
            <w:tcW w:w="1701" w:type="dxa"/>
            <w:tcBorders>
              <w:top w:val="single" w:sz="4" w:space="0" w:color="000000"/>
              <w:left w:val="single" w:sz="4" w:space="0" w:color="000000"/>
              <w:bottom w:val="single" w:sz="4" w:space="0" w:color="000000"/>
              <w:right w:val="single" w:sz="4" w:space="0" w:color="000000"/>
            </w:tcBorders>
          </w:tcPr>
          <w:p w14:paraId="08252044"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3539557" w14:textId="77777777" w:rsidR="00272050" w:rsidRPr="00E01096" w:rsidRDefault="00272050" w:rsidP="00577104">
            <w:pPr>
              <w:pStyle w:val="TableParagraph"/>
              <w:kinsoku w:val="0"/>
              <w:overflowPunct w:val="0"/>
              <w:ind w:left="0"/>
              <w:rPr>
                <w:spacing w:val="-2"/>
                <w:sz w:val="22"/>
                <w:szCs w:val="22"/>
              </w:rPr>
            </w:pPr>
            <w:proofErr w:type="spellStart"/>
            <w:r w:rsidRPr="00E01096">
              <w:rPr>
                <w:spacing w:val="-2"/>
                <w:sz w:val="22"/>
                <w:szCs w:val="22"/>
              </w:rPr>
              <w:t>Stivenso</w:t>
            </w:r>
            <w:proofErr w:type="spellEnd"/>
            <w:r w:rsidRPr="00E01096">
              <w:rPr>
                <w:spacing w:val="-2"/>
                <w:sz w:val="22"/>
                <w:szCs w:val="22"/>
              </w:rPr>
              <w:t>-Džonsono (</w:t>
            </w:r>
            <w:proofErr w:type="spellStart"/>
            <w:r w:rsidRPr="00E01096">
              <w:rPr>
                <w:i/>
                <w:iCs/>
                <w:spacing w:val="-2"/>
                <w:sz w:val="22"/>
                <w:szCs w:val="22"/>
              </w:rPr>
              <w:t>Stevens-Johnson</w:t>
            </w:r>
            <w:proofErr w:type="spellEnd"/>
            <w:r w:rsidRPr="00E01096">
              <w:rPr>
                <w:spacing w:val="-2"/>
                <w:sz w:val="22"/>
                <w:szCs w:val="22"/>
              </w:rPr>
              <w:t xml:space="preserve">) </w:t>
            </w:r>
            <w:r w:rsidRPr="00E01096">
              <w:rPr>
                <w:sz w:val="22"/>
                <w:szCs w:val="22"/>
              </w:rPr>
              <w:t xml:space="preserve">sindromas ir (arba) toksinė epidermio </w:t>
            </w:r>
            <w:proofErr w:type="spellStart"/>
            <w:r w:rsidRPr="00E01096">
              <w:rPr>
                <w:sz w:val="22"/>
                <w:szCs w:val="22"/>
              </w:rPr>
              <w:t>nekrolizė</w:t>
            </w:r>
            <w:proofErr w:type="spellEnd"/>
            <w:r w:rsidRPr="00E01096">
              <w:rPr>
                <w:sz w:val="22"/>
                <w:szCs w:val="22"/>
              </w:rPr>
              <w:t xml:space="preserve">, </w:t>
            </w:r>
            <w:r w:rsidRPr="004C5F66">
              <w:rPr>
                <w:i/>
                <w:iCs/>
                <w:sz w:val="22"/>
                <w:szCs w:val="22"/>
              </w:rPr>
              <w:t>DRESS</w:t>
            </w:r>
            <w:r w:rsidRPr="00E01096">
              <w:rPr>
                <w:sz w:val="22"/>
                <w:szCs w:val="22"/>
              </w:rPr>
              <w:t xml:space="preserve"> </w:t>
            </w:r>
            <w:r w:rsidRPr="00E01096">
              <w:rPr>
                <w:spacing w:val="-2"/>
                <w:sz w:val="22"/>
                <w:szCs w:val="22"/>
              </w:rPr>
              <w:t>sindromas</w:t>
            </w:r>
          </w:p>
        </w:tc>
        <w:tc>
          <w:tcPr>
            <w:tcW w:w="1843" w:type="dxa"/>
            <w:tcBorders>
              <w:top w:val="single" w:sz="4" w:space="0" w:color="000000"/>
              <w:left w:val="single" w:sz="4" w:space="0" w:color="000000"/>
              <w:bottom w:val="single" w:sz="4" w:space="0" w:color="000000"/>
              <w:right w:val="single" w:sz="4" w:space="0" w:color="000000"/>
            </w:tcBorders>
          </w:tcPr>
          <w:p w14:paraId="0894ECC5" w14:textId="77777777" w:rsidR="00272050" w:rsidRPr="00E01096" w:rsidRDefault="00272050" w:rsidP="00577104">
            <w:pPr>
              <w:pStyle w:val="TableParagraph"/>
              <w:kinsoku w:val="0"/>
              <w:overflowPunct w:val="0"/>
              <w:ind w:left="0"/>
              <w:rPr>
                <w:sz w:val="22"/>
                <w:szCs w:val="22"/>
              </w:rPr>
            </w:pPr>
          </w:p>
        </w:tc>
      </w:tr>
      <w:tr w:rsidR="00272050" w:rsidRPr="00E01096" w14:paraId="5C5261C0" w14:textId="77777777" w:rsidTr="0057710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03407EF0"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Skeleto,</w:t>
            </w:r>
            <w:r w:rsidRPr="00E01096">
              <w:rPr>
                <w:b/>
                <w:bCs/>
                <w:spacing w:val="-9"/>
                <w:sz w:val="22"/>
                <w:szCs w:val="22"/>
              </w:rPr>
              <w:t xml:space="preserve"> </w:t>
            </w:r>
            <w:r w:rsidRPr="00E01096">
              <w:rPr>
                <w:b/>
                <w:bCs/>
                <w:sz w:val="22"/>
                <w:szCs w:val="22"/>
              </w:rPr>
              <w:t>raumenų</w:t>
            </w:r>
            <w:r w:rsidRPr="00E01096">
              <w:rPr>
                <w:b/>
                <w:bCs/>
                <w:spacing w:val="-9"/>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jungiamojo</w:t>
            </w:r>
            <w:r w:rsidRPr="00E01096">
              <w:rPr>
                <w:b/>
                <w:bCs/>
                <w:spacing w:val="-8"/>
                <w:sz w:val="22"/>
                <w:szCs w:val="22"/>
              </w:rPr>
              <w:t xml:space="preserve"> </w:t>
            </w:r>
            <w:r w:rsidRPr="00E01096">
              <w:rPr>
                <w:b/>
                <w:bCs/>
                <w:sz w:val="22"/>
                <w:szCs w:val="22"/>
              </w:rPr>
              <w:t>audinio</w:t>
            </w:r>
            <w:r w:rsidRPr="00E01096">
              <w:rPr>
                <w:b/>
                <w:bCs/>
                <w:spacing w:val="-9"/>
                <w:sz w:val="22"/>
                <w:szCs w:val="22"/>
              </w:rPr>
              <w:t xml:space="preserve"> </w:t>
            </w:r>
            <w:r w:rsidRPr="00E01096">
              <w:rPr>
                <w:b/>
                <w:bCs/>
                <w:spacing w:val="-2"/>
                <w:sz w:val="22"/>
                <w:szCs w:val="22"/>
              </w:rPr>
              <w:t>sutrikimai</w:t>
            </w:r>
          </w:p>
        </w:tc>
      </w:tr>
      <w:tr w:rsidR="00272050" w:rsidRPr="00E01096" w14:paraId="717D1064" w14:textId="77777777" w:rsidTr="00577104">
        <w:trPr>
          <w:trHeight w:val="757"/>
        </w:trPr>
        <w:tc>
          <w:tcPr>
            <w:tcW w:w="1701" w:type="dxa"/>
            <w:tcBorders>
              <w:top w:val="single" w:sz="4" w:space="0" w:color="000000"/>
              <w:left w:val="single" w:sz="4" w:space="0" w:color="000000"/>
              <w:bottom w:val="single" w:sz="4" w:space="0" w:color="000000"/>
              <w:right w:val="single" w:sz="4" w:space="0" w:color="000000"/>
            </w:tcBorders>
          </w:tcPr>
          <w:p w14:paraId="5F7CF52B" w14:textId="77777777" w:rsidR="00272050" w:rsidRPr="00E01096" w:rsidRDefault="00272050" w:rsidP="00577104">
            <w:pPr>
              <w:pStyle w:val="TableParagraph"/>
              <w:kinsoku w:val="0"/>
              <w:overflowPunct w:val="0"/>
              <w:ind w:left="0"/>
              <w:rPr>
                <w:spacing w:val="-2"/>
                <w:sz w:val="22"/>
                <w:szCs w:val="22"/>
                <w:vertAlign w:val="superscript"/>
              </w:rPr>
            </w:pPr>
            <w:r w:rsidRPr="00E01096">
              <w:rPr>
                <w:sz w:val="22"/>
                <w:szCs w:val="22"/>
              </w:rPr>
              <w:t>Galūnių</w:t>
            </w:r>
            <w:r w:rsidRPr="00E01096">
              <w:rPr>
                <w:spacing w:val="-10"/>
                <w:sz w:val="22"/>
                <w:szCs w:val="22"/>
              </w:rPr>
              <w:t xml:space="preserve"> </w:t>
            </w:r>
            <w:proofErr w:type="spellStart"/>
            <w:r w:rsidRPr="00E01096">
              <w:rPr>
                <w:spacing w:val="-2"/>
                <w:sz w:val="22"/>
                <w:szCs w:val="22"/>
              </w:rPr>
              <w:t>skausmas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7D64B1C" w14:textId="77777777" w:rsidR="00272050" w:rsidRPr="00E01096" w:rsidRDefault="00272050" w:rsidP="00577104">
            <w:pPr>
              <w:pStyle w:val="TableParagraph"/>
              <w:kinsoku w:val="0"/>
              <w:overflowPunct w:val="0"/>
              <w:ind w:left="0"/>
              <w:rPr>
                <w:spacing w:val="-2"/>
                <w:sz w:val="22"/>
                <w:szCs w:val="22"/>
              </w:rPr>
            </w:pPr>
            <w:proofErr w:type="spellStart"/>
            <w:r w:rsidRPr="00E01096">
              <w:rPr>
                <w:spacing w:val="-2"/>
                <w:sz w:val="22"/>
                <w:szCs w:val="22"/>
              </w:rPr>
              <w:t>Hemartrozė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30C5EDE" w14:textId="77777777" w:rsidR="00272050" w:rsidRPr="00E01096" w:rsidRDefault="00272050" w:rsidP="0057710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į </w:t>
            </w:r>
            <w:r w:rsidRPr="00E01096">
              <w:rPr>
                <w:spacing w:val="-2"/>
                <w:sz w:val="22"/>
                <w:szCs w:val="22"/>
              </w:rPr>
              <w:t>raumenis</w:t>
            </w:r>
          </w:p>
        </w:tc>
        <w:tc>
          <w:tcPr>
            <w:tcW w:w="1843" w:type="dxa"/>
            <w:tcBorders>
              <w:top w:val="single" w:sz="4" w:space="0" w:color="000000"/>
              <w:left w:val="single" w:sz="4" w:space="0" w:color="000000"/>
              <w:bottom w:val="single" w:sz="4" w:space="0" w:color="000000"/>
              <w:right w:val="single" w:sz="4" w:space="0" w:color="000000"/>
            </w:tcBorders>
          </w:tcPr>
          <w:p w14:paraId="1CA0417E"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AFD4641" w14:textId="77777777" w:rsidR="00272050" w:rsidRPr="00E01096" w:rsidRDefault="00272050" w:rsidP="00577104">
            <w:pPr>
              <w:pStyle w:val="TableParagraph"/>
              <w:kinsoku w:val="0"/>
              <w:overflowPunct w:val="0"/>
              <w:ind w:left="0"/>
              <w:rPr>
                <w:spacing w:val="-2"/>
                <w:sz w:val="22"/>
                <w:szCs w:val="22"/>
              </w:rPr>
            </w:pPr>
            <w:r w:rsidRPr="00E01096">
              <w:rPr>
                <w:spacing w:val="-2"/>
                <w:sz w:val="22"/>
                <w:szCs w:val="22"/>
              </w:rPr>
              <w:t>Suspaudimo</w:t>
            </w:r>
            <w:r>
              <w:rPr>
                <w:spacing w:val="-2"/>
                <w:sz w:val="22"/>
                <w:szCs w:val="22"/>
              </w:rPr>
              <w:t xml:space="preserve"> </w:t>
            </w:r>
            <w:r w:rsidRPr="00E01096">
              <w:rPr>
                <w:sz w:val="22"/>
                <w:szCs w:val="22"/>
              </w:rPr>
              <w:t>sindromas</w:t>
            </w:r>
            <w:r w:rsidRPr="00E01096">
              <w:rPr>
                <w:spacing w:val="-14"/>
                <w:sz w:val="22"/>
                <w:szCs w:val="22"/>
              </w:rPr>
              <w:t xml:space="preserve"> </w:t>
            </w:r>
            <w:r w:rsidRPr="00E01096">
              <w:rPr>
                <w:sz w:val="22"/>
                <w:szCs w:val="22"/>
              </w:rPr>
              <w:t xml:space="preserve">dėl </w:t>
            </w:r>
            <w:r w:rsidRPr="00E01096">
              <w:rPr>
                <w:spacing w:val="-2"/>
                <w:sz w:val="22"/>
                <w:szCs w:val="22"/>
              </w:rPr>
              <w:t>kraujavimo</w:t>
            </w:r>
          </w:p>
        </w:tc>
      </w:tr>
      <w:tr w:rsidR="00272050" w:rsidRPr="00E01096" w14:paraId="77B8DCFC"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65EAB1EE"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Inkstų</w:t>
            </w:r>
            <w:r w:rsidRPr="00E01096">
              <w:rPr>
                <w:b/>
                <w:bCs/>
                <w:spacing w:val="-6"/>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šlapimo</w:t>
            </w:r>
            <w:r w:rsidRPr="00E01096">
              <w:rPr>
                <w:b/>
                <w:bCs/>
                <w:spacing w:val="-5"/>
                <w:sz w:val="22"/>
                <w:szCs w:val="22"/>
              </w:rPr>
              <w:t xml:space="preserve"> </w:t>
            </w:r>
            <w:r w:rsidRPr="00E01096">
              <w:rPr>
                <w:b/>
                <w:bCs/>
                <w:sz w:val="22"/>
                <w:szCs w:val="22"/>
              </w:rPr>
              <w:t>takų</w:t>
            </w:r>
            <w:r w:rsidRPr="00E01096">
              <w:rPr>
                <w:b/>
                <w:bCs/>
                <w:spacing w:val="-6"/>
                <w:sz w:val="22"/>
                <w:szCs w:val="22"/>
              </w:rPr>
              <w:t xml:space="preserve"> </w:t>
            </w:r>
            <w:r w:rsidRPr="00E01096">
              <w:rPr>
                <w:b/>
                <w:bCs/>
                <w:spacing w:val="-2"/>
                <w:sz w:val="22"/>
                <w:szCs w:val="22"/>
              </w:rPr>
              <w:t>sutrikimai</w:t>
            </w:r>
          </w:p>
        </w:tc>
      </w:tr>
      <w:tr w:rsidR="00272050" w:rsidRPr="00E01096" w14:paraId="2DD5CF9A" w14:textId="77777777" w:rsidTr="00577104">
        <w:trPr>
          <w:trHeight w:val="3036"/>
        </w:trPr>
        <w:tc>
          <w:tcPr>
            <w:tcW w:w="1701" w:type="dxa"/>
            <w:tcBorders>
              <w:top w:val="single" w:sz="4" w:space="0" w:color="000000"/>
              <w:left w:val="single" w:sz="4" w:space="0" w:color="000000"/>
              <w:bottom w:val="single" w:sz="4" w:space="0" w:color="000000"/>
              <w:right w:val="single" w:sz="4" w:space="0" w:color="000000"/>
            </w:tcBorders>
          </w:tcPr>
          <w:p w14:paraId="0A02B479" w14:textId="77777777" w:rsidR="00272050" w:rsidRPr="00E01096" w:rsidRDefault="00272050" w:rsidP="00577104">
            <w:pPr>
              <w:pStyle w:val="TableParagraph"/>
              <w:kinsoku w:val="0"/>
              <w:overflowPunct w:val="0"/>
              <w:ind w:left="0"/>
              <w:rPr>
                <w:spacing w:val="-2"/>
                <w:sz w:val="22"/>
                <w:szCs w:val="22"/>
              </w:rPr>
            </w:pPr>
            <w:r w:rsidRPr="00E01096">
              <w:rPr>
                <w:sz w:val="22"/>
                <w:szCs w:val="22"/>
              </w:rPr>
              <w:t xml:space="preserve">Kraujavimas iš </w:t>
            </w:r>
            <w:proofErr w:type="spellStart"/>
            <w:r w:rsidRPr="00E01096">
              <w:rPr>
                <w:spacing w:val="-2"/>
                <w:sz w:val="22"/>
                <w:szCs w:val="22"/>
              </w:rPr>
              <w:t>urogenitalinio</w:t>
            </w:r>
            <w:proofErr w:type="spellEnd"/>
            <w:r w:rsidRPr="00E01096">
              <w:rPr>
                <w:spacing w:val="-2"/>
                <w:sz w:val="22"/>
                <w:szCs w:val="22"/>
              </w:rPr>
              <w:t xml:space="preserve"> </w:t>
            </w:r>
            <w:r w:rsidRPr="00E01096">
              <w:rPr>
                <w:sz w:val="22"/>
                <w:szCs w:val="22"/>
              </w:rPr>
              <w:t xml:space="preserve">trakto (įskaitant </w:t>
            </w:r>
            <w:proofErr w:type="spellStart"/>
            <w:r w:rsidRPr="00E01096">
              <w:rPr>
                <w:sz w:val="22"/>
                <w:szCs w:val="22"/>
              </w:rPr>
              <w:t>hematuriją</w:t>
            </w:r>
            <w:proofErr w:type="spellEnd"/>
            <w:r w:rsidRPr="00E01096">
              <w:rPr>
                <w:sz w:val="22"/>
                <w:szCs w:val="22"/>
              </w:rPr>
              <w:t xml:space="preserve"> ir </w:t>
            </w:r>
            <w:proofErr w:type="spellStart"/>
            <w:r w:rsidRPr="00E01096">
              <w:rPr>
                <w:spacing w:val="-2"/>
                <w:sz w:val="22"/>
                <w:szCs w:val="22"/>
              </w:rPr>
              <w:t>menoragiją</w:t>
            </w:r>
            <w:r w:rsidRPr="00E01096">
              <w:rPr>
                <w:spacing w:val="-2"/>
                <w:sz w:val="22"/>
                <w:szCs w:val="22"/>
                <w:vertAlign w:val="superscript"/>
              </w:rPr>
              <w:t>B</w:t>
            </w:r>
            <w:proofErr w:type="spellEnd"/>
            <w:r w:rsidRPr="00E01096">
              <w:rPr>
                <w:spacing w:val="-2"/>
                <w:sz w:val="22"/>
                <w:szCs w:val="22"/>
              </w:rPr>
              <w:t xml:space="preserve">), </w:t>
            </w:r>
            <w:r w:rsidRPr="00E01096">
              <w:rPr>
                <w:sz w:val="22"/>
                <w:szCs w:val="22"/>
              </w:rPr>
              <w:t>sutrikusi inkstų funkcija</w:t>
            </w:r>
            <w:r w:rsidRPr="00E01096">
              <w:rPr>
                <w:spacing w:val="-14"/>
                <w:sz w:val="22"/>
                <w:szCs w:val="22"/>
              </w:rPr>
              <w:t xml:space="preserve"> </w:t>
            </w:r>
            <w:r w:rsidRPr="00E01096">
              <w:rPr>
                <w:sz w:val="22"/>
                <w:szCs w:val="22"/>
              </w:rPr>
              <w:t xml:space="preserve">(įskaitant </w:t>
            </w:r>
            <w:r w:rsidRPr="00E01096">
              <w:rPr>
                <w:spacing w:val="-2"/>
                <w:sz w:val="22"/>
                <w:szCs w:val="22"/>
              </w:rPr>
              <w:t xml:space="preserve">padidėjusį </w:t>
            </w:r>
            <w:r w:rsidRPr="00E01096">
              <w:rPr>
                <w:sz w:val="22"/>
                <w:szCs w:val="22"/>
              </w:rPr>
              <w:t xml:space="preserve">kreatinino kiekį </w:t>
            </w:r>
            <w:r w:rsidRPr="00E01096">
              <w:rPr>
                <w:spacing w:val="-2"/>
                <w:sz w:val="22"/>
                <w:szCs w:val="22"/>
              </w:rPr>
              <w:t xml:space="preserve">kraujyje, </w:t>
            </w:r>
            <w:r w:rsidRPr="00E01096">
              <w:rPr>
                <w:sz w:val="22"/>
                <w:szCs w:val="22"/>
              </w:rPr>
              <w:t>padidėjusį</w:t>
            </w:r>
            <w:r w:rsidRPr="00E01096">
              <w:rPr>
                <w:spacing w:val="-14"/>
                <w:sz w:val="22"/>
                <w:szCs w:val="22"/>
              </w:rPr>
              <w:t xml:space="preserve"> </w:t>
            </w:r>
            <w:r w:rsidRPr="00E01096">
              <w:rPr>
                <w:sz w:val="22"/>
                <w:szCs w:val="22"/>
              </w:rPr>
              <w:t>šlapalo</w:t>
            </w:r>
            <w:r>
              <w:rPr>
                <w:sz w:val="22"/>
                <w:szCs w:val="22"/>
              </w:rPr>
              <w:t xml:space="preserve"> </w:t>
            </w:r>
            <w:r w:rsidRPr="00E01096">
              <w:rPr>
                <w:sz w:val="22"/>
                <w:szCs w:val="22"/>
              </w:rPr>
              <w:t>kiekį</w:t>
            </w:r>
            <w:r w:rsidRPr="00E01096">
              <w:rPr>
                <w:spacing w:val="-6"/>
                <w:sz w:val="22"/>
                <w:szCs w:val="22"/>
              </w:rPr>
              <w:t xml:space="preserve"> </w:t>
            </w:r>
            <w:r w:rsidRPr="00E01096">
              <w:rPr>
                <w:spacing w:val="-2"/>
                <w:sz w:val="22"/>
                <w:szCs w:val="22"/>
              </w:rPr>
              <w:t>kraujyje)</w:t>
            </w:r>
          </w:p>
        </w:tc>
        <w:tc>
          <w:tcPr>
            <w:tcW w:w="1843" w:type="dxa"/>
            <w:tcBorders>
              <w:top w:val="single" w:sz="4" w:space="0" w:color="000000"/>
              <w:left w:val="single" w:sz="4" w:space="0" w:color="000000"/>
              <w:bottom w:val="single" w:sz="4" w:space="0" w:color="000000"/>
              <w:right w:val="single" w:sz="4" w:space="0" w:color="000000"/>
            </w:tcBorders>
          </w:tcPr>
          <w:p w14:paraId="24D2426D" w14:textId="77777777" w:rsidR="00272050" w:rsidRPr="00E01096" w:rsidRDefault="00272050"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14B197A"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91D3AE8"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169AB19" w14:textId="28B80F64" w:rsidR="00272050" w:rsidRPr="00E01096" w:rsidRDefault="00272050" w:rsidP="00577104">
            <w:pPr>
              <w:pStyle w:val="TableParagraph"/>
              <w:kinsoku w:val="0"/>
              <w:overflowPunct w:val="0"/>
              <w:ind w:left="0"/>
              <w:rPr>
                <w:spacing w:val="-2"/>
                <w:sz w:val="22"/>
                <w:szCs w:val="22"/>
              </w:rPr>
            </w:pPr>
            <w:r w:rsidRPr="00E01096">
              <w:rPr>
                <w:spacing w:val="-2"/>
                <w:sz w:val="22"/>
                <w:szCs w:val="22"/>
              </w:rPr>
              <w:t xml:space="preserve">Inkstų nepakankamumas </w:t>
            </w:r>
            <w:r w:rsidRPr="00E01096">
              <w:rPr>
                <w:sz w:val="22"/>
                <w:szCs w:val="22"/>
              </w:rPr>
              <w:t xml:space="preserve">ir (arba) ūminis </w:t>
            </w:r>
            <w:r w:rsidRPr="00E01096">
              <w:rPr>
                <w:spacing w:val="-2"/>
                <w:sz w:val="22"/>
                <w:szCs w:val="22"/>
              </w:rPr>
              <w:t xml:space="preserve">inkstų nepakankamumas </w:t>
            </w:r>
            <w:r w:rsidRPr="00E01096">
              <w:rPr>
                <w:sz w:val="22"/>
                <w:szCs w:val="22"/>
              </w:rPr>
              <w:t xml:space="preserve">dėl kraujavimo, kurio užtenka </w:t>
            </w:r>
            <w:proofErr w:type="spellStart"/>
            <w:r w:rsidRPr="00E01096">
              <w:rPr>
                <w:spacing w:val="-2"/>
                <w:sz w:val="22"/>
                <w:szCs w:val="22"/>
              </w:rPr>
              <w:t>hipoperfuzijai</w:t>
            </w:r>
            <w:proofErr w:type="spellEnd"/>
            <w:r w:rsidRPr="00E01096">
              <w:rPr>
                <w:spacing w:val="-2"/>
                <w:sz w:val="22"/>
                <w:szCs w:val="22"/>
              </w:rPr>
              <w:t xml:space="preserve"> sukelti</w:t>
            </w:r>
            <w:r w:rsidR="006D34D3">
              <w:rPr>
                <w:spacing w:val="-2"/>
                <w:sz w:val="22"/>
                <w:szCs w:val="22"/>
              </w:rPr>
              <w:t xml:space="preserve">, </w:t>
            </w:r>
            <w:r w:rsidR="006D34D3" w:rsidRPr="006D34D3">
              <w:rPr>
                <w:spacing w:val="-2"/>
                <w:sz w:val="22"/>
                <w:szCs w:val="22"/>
              </w:rPr>
              <w:t xml:space="preserve">su antikoaguliantais susijusi </w:t>
            </w:r>
            <w:proofErr w:type="spellStart"/>
            <w:r w:rsidR="006D34D3" w:rsidRPr="006D34D3">
              <w:rPr>
                <w:spacing w:val="-2"/>
                <w:sz w:val="22"/>
                <w:szCs w:val="22"/>
              </w:rPr>
              <w:t>nefropatija</w:t>
            </w:r>
            <w:proofErr w:type="spellEnd"/>
          </w:p>
        </w:tc>
      </w:tr>
      <w:tr w:rsidR="00272050" w:rsidRPr="00E01096" w14:paraId="0F69E6A0"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E8A0189"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Bendrieji</w:t>
            </w:r>
            <w:r w:rsidRPr="00E01096">
              <w:rPr>
                <w:b/>
                <w:bCs/>
                <w:spacing w:val="-9"/>
                <w:sz w:val="22"/>
                <w:szCs w:val="22"/>
              </w:rPr>
              <w:t xml:space="preserve"> </w:t>
            </w:r>
            <w:r w:rsidRPr="00E01096">
              <w:rPr>
                <w:b/>
                <w:bCs/>
                <w:sz w:val="22"/>
                <w:szCs w:val="22"/>
              </w:rPr>
              <w:t>sutrikimai</w:t>
            </w:r>
            <w:r w:rsidRPr="00E01096">
              <w:rPr>
                <w:b/>
                <w:bCs/>
                <w:spacing w:val="-9"/>
                <w:sz w:val="22"/>
                <w:szCs w:val="22"/>
              </w:rPr>
              <w:t xml:space="preserve"> </w:t>
            </w:r>
            <w:r w:rsidRPr="00E01096">
              <w:rPr>
                <w:b/>
                <w:bCs/>
                <w:sz w:val="22"/>
                <w:szCs w:val="22"/>
              </w:rPr>
              <w:t>ir</w:t>
            </w:r>
            <w:r w:rsidRPr="00E01096">
              <w:rPr>
                <w:b/>
                <w:bCs/>
                <w:spacing w:val="-10"/>
                <w:sz w:val="22"/>
                <w:szCs w:val="22"/>
              </w:rPr>
              <w:t xml:space="preserve"> </w:t>
            </w:r>
            <w:r w:rsidRPr="00E01096">
              <w:rPr>
                <w:b/>
                <w:bCs/>
                <w:sz w:val="22"/>
                <w:szCs w:val="22"/>
              </w:rPr>
              <w:t>vartojimo</w:t>
            </w:r>
            <w:r w:rsidRPr="00E01096">
              <w:rPr>
                <w:b/>
                <w:bCs/>
                <w:spacing w:val="-9"/>
                <w:sz w:val="22"/>
                <w:szCs w:val="22"/>
              </w:rPr>
              <w:t xml:space="preserve"> </w:t>
            </w:r>
            <w:r w:rsidRPr="00E01096">
              <w:rPr>
                <w:b/>
                <w:bCs/>
                <w:sz w:val="22"/>
                <w:szCs w:val="22"/>
              </w:rPr>
              <w:t>vietos</w:t>
            </w:r>
            <w:r w:rsidRPr="00E01096">
              <w:rPr>
                <w:b/>
                <w:bCs/>
                <w:spacing w:val="-9"/>
                <w:sz w:val="22"/>
                <w:szCs w:val="22"/>
              </w:rPr>
              <w:t xml:space="preserve"> </w:t>
            </w:r>
            <w:r w:rsidRPr="00E01096">
              <w:rPr>
                <w:b/>
                <w:bCs/>
                <w:spacing w:val="-2"/>
                <w:sz w:val="22"/>
                <w:szCs w:val="22"/>
              </w:rPr>
              <w:t>pažeidimai</w:t>
            </w:r>
          </w:p>
        </w:tc>
      </w:tr>
      <w:tr w:rsidR="00272050" w:rsidRPr="00E01096" w14:paraId="74C63A9B" w14:textId="77777777" w:rsidTr="00577104">
        <w:trPr>
          <w:trHeight w:val="1517"/>
        </w:trPr>
        <w:tc>
          <w:tcPr>
            <w:tcW w:w="1701" w:type="dxa"/>
            <w:tcBorders>
              <w:top w:val="single" w:sz="4" w:space="0" w:color="000000"/>
              <w:left w:val="single" w:sz="4" w:space="0" w:color="000000"/>
              <w:bottom w:val="single" w:sz="4" w:space="0" w:color="000000"/>
              <w:right w:val="single" w:sz="4" w:space="0" w:color="000000"/>
            </w:tcBorders>
          </w:tcPr>
          <w:p w14:paraId="6CC1335B" w14:textId="77777777" w:rsidR="00272050" w:rsidRPr="00E01096" w:rsidRDefault="00272050" w:rsidP="00577104">
            <w:pPr>
              <w:pStyle w:val="TableParagraph"/>
              <w:kinsoku w:val="0"/>
              <w:overflowPunct w:val="0"/>
              <w:ind w:left="0"/>
              <w:rPr>
                <w:sz w:val="22"/>
                <w:szCs w:val="22"/>
              </w:rPr>
            </w:pPr>
            <w:proofErr w:type="spellStart"/>
            <w:r w:rsidRPr="00E01096">
              <w:rPr>
                <w:spacing w:val="-2"/>
                <w:sz w:val="22"/>
                <w:szCs w:val="22"/>
              </w:rPr>
              <w:t>Karščiavimas</w:t>
            </w:r>
            <w:r w:rsidRPr="00E01096">
              <w:rPr>
                <w:spacing w:val="-2"/>
                <w:sz w:val="22"/>
                <w:szCs w:val="22"/>
                <w:vertAlign w:val="superscript"/>
              </w:rPr>
              <w:t>A</w:t>
            </w:r>
            <w:proofErr w:type="spellEnd"/>
            <w:r w:rsidRPr="00E01096">
              <w:rPr>
                <w:spacing w:val="-2"/>
                <w:sz w:val="22"/>
                <w:szCs w:val="22"/>
              </w:rPr>
              <w:t xml:space="preserve">, </w:t>
            </w:r>
            <w:r w:rsidRPr="00E01096">
              <w:rPr>
                <w:sz w:val="22"/>
                <w:szCs w:val="22"/>
              </w:rPr>
              <w:t>periferinė edema, sumažėjusi</w:t>
            </w:r>
            <w:r w:rsidRPr="00E01096">
              <w:rPr>
                <w:spacing w:val="-14"/>
                <w:sz w:val="22"/>
                <w:szCs w:val="22"/>
              </w:rPr>
              <w:t xml:space="preserve"> </w:t>
            </w:r>
            <w:r w:rsidRPr="00E01096">
              <w:rPr>
                <w:sz w:val="22"/>
                <w:szCs w:val="22"/>
              </w:rPr>
              <w:t>bendra jėga ir energija</w:t>
            </w:r>
            <w:r>
              <w:rPr>
                <w:sz w:val="22"/>
                <w:szCs w:val="22"/>
              </w:rPr>
              <w:t xml:space="preserve"> </w:t>
            </w:r>
            <w:r w:rsidRPr="00E01096">
              <w:rPr>
                <w:spacing w:val="-2"/>
                <w:sz w:val="22"/>
                <w:szCs w:val="22"/>
              </w:rPr>
              <w:t xml:space="preserve">(įskaitant </w:t>
            </w:r>
            <w:r w:rsidRPr="00E01096">
              <w:rPr>
                <w:sz w:val="22"/>
                <w:szCs w:val="22"/>
              </w:rPr>
              <w:t>nuovargį</w:t>
            </w:r>
            <w:r>
              <w:rPr>
                <w:sz w:val="22"/>
                <w:szCs w:val="22"/>
              </w:rPr>
              <w:t xml:space="preserve"> ir</w:t>
            </w:r>
            <w:r w:rsidRPr="00E01096">
              <w:rPr>
                <w:spacing w:val="-14"/>
                <w:sz w:val="22"/>
                <w:szCs w:val="22"/>
              </w:rPr>
              <w:t xml:space="preserve"> </w:t>
            </w:r>
            <w:proofErr w:type="spellStart"/>
            <w:r w:rsidRPr="00E01096">
              <w:rPr>
                <w:sz w:val="22"/>
                <w:szCs w:val="22"/>
              </w:rPr>
              <w:t>asteniją</w:t>
            </w:r>
            <w:proofErr w:type="spellEnd"/>
            <w:r w:rsidRPr="00E01096">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ADC22D8" w14:textId="77777777" w:rsidR="00272050" w:rsidRPr="00E01096" w:rsidRDefault="00272050" w:rsidP="00577104">
            <w:pPr>
              <w:pStyle w:val="TableParagraph"/>
              <w:kinsoku w:val="0"/>
              <w:overflowPunct w:val="0"/>
              <w:ind w:left="0"/>
              <w:rPr>
                <w:spacing w:val="-2"/>
                <w:sz w:val="22"/>
                <w:szCs w:val="22"/>
              </w:rPr>
            </w:pPr>
            <w:r w:rsidRPr="00E01096">
              <w:rPr>
                <w:sz w:val="22"/>
                <w:szCs w:val="22"/>
              </w:rPr>
              <w:t>Bloga</w:t>
            </w:r>
            <w:r w:rsidRPr="00E01096">
              <w:rPr>
                <w:spacing w:val="-14"/>
                <w:sz w:val="22"/>
                <w:szCs w:val="22"/>
              </w:rPr>
              <w:t xml:space="preserve"> </w:t>
            </w:r>
            <w:r w:rsidRPr="00E01096">
              <w:rPr>
                <w:sz w:val="22"/>
                <w:szCs w:val="22"/>
              </w:rPr>
              <w:t xml:space="preserve">savijauta </w:t>
            </w:r>
            <w:r w:rsidRPr="00E01096">
              <w:rPr>
                <w:spacing w:val="-2"/>
                <w:sz w:val="22"/>
                <w:szCs w:val="22"/>
              </w:rPr>
              <w:t>(įskaitant negalavimą)</w:t>
            </w:r>
          </w:p>
        </w:tc>
        <w:tc>
          <w:tcPr>
            <w:tcW w:w="1701" w:type="dxa"/>
            <w:tcBorders>
              <w:top w:val="single" w:sz="4" w:space="0" w:color="000000"/>
              <w:left w:val="single" w:sz="4" w:space="0" w:color="000000"/>
              <w:bottom w:val="single" w:sz="4" w:space="0" w:color="000000"/>
              <w:right w:val="single" w:sz="4" w:space="0" w:color="000000"/>
            </w:tcBorders>
          </w:tcPr>
          <w:p w14:paraId="7A318AD0" w14:textId="77777777" w:rsidR="00272050" w:rsidRPr="00E01096" w:rsidRDefault="00272050" w:rsidP="00577104">
            <w:pPr>
              <w:pStyle w:val="TableParagraph"/>
              <w:kinsoku w:val="0"/>
              <w:overflowPunct w:val="0"/>
              <w:ind w:left="0"/>
              <w:rPr>
                <w:spacing w:val="-2"/>
                <w:sz w:val="22"/>
                <w:szCs w:val="22"/>
                <w:vertAlign w:val="superscript"/>
              </w:rPr>
            </w:pPr>
            <w:r w:rsidRPr="00E01096">
              <w:rPr>
                <w:sz w:val="22"/>
                <w:szCs w:val="22"/>
              </w:rPr>
              <w:t>Vietinė</w:t>
            </w:r>
            <w:r w:rsidRPr="00E01096">
              <w:rPr>
                <w:spacing w:val="-9"/>
                <w:sz w:val="22"/>
                <w:szCs w:val="22"/>
              </w:rPr>
              <w:t xml:space="preserve"> </w:t>
            </w:r>
            <w:proofErr w:type="spellStart"/>
            <w:r w:rsidRPr="00E01096">
              <w:rPr>
                <w:spacing w:val="-2"/>
                <w:sz w:val="22"/>
                <w:szCs w:val="22"/>
              </w:rPr>
              <w:t>edema</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9A73F4D"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03462FD" w14:textId="77777777" w:rsidR="00272050" w:rsidRPr="00E01096" w:rsidRDefault="00272050" w:rsidP="00577104">
            <w:pPr>
              <w:pStyle w:val="TableParagraph"/>
              <w:kinsoku w:val="0"/>
              <w:overflowPunct w:val="0"/>
              <w:ind w:left="0"/>
              <w:rPr>
                <w:sz w:val="22"/>
                <w:szCs w:val="22"/>
              </w:rPr>
            </w:pPr>
          </w:p>
        </w:tc>
      </w:tr>
      <w:tr w:rsidR="00272050" w:rsidRPr="00E01096" w14:paraId="240AF85E" w14:textId="77777777" w:rsidTr="0057710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73C33D13"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Tyrimai</w:t>
            </w:r>
          </w:p>
        </w:tc>
      </w:tr>
      <w:tr w:rsidR="00272050" w:rsidRPr="00E01096" w14:paraId="067FDBCA" w14:textId="77777777" w:rsidTr="00577104">
        <w:trPr>
          <w:trHeight w:val="1503"/>
        </w:trPr>
        <w:tc>
          <w:tcPr>
            <w:tcW w:w="1701" w:type="dxa"/>
            <w:tcBorders>
              <w:top w:val="single" w:sz="4" w:space="0" w:color="000000"/>
              <w:left w:val="single" w:sz="4" w:space="0" w:color="000000"/>
              <w:bottom w:val="single" w:sz="4" w:space="0" w:color="000000"/>
              <w:right w:val="single" w:sz="4" w:space="0" w:color="000000"/>
            </w:tcBorders>
          </w:tcPr>
          <w:p w14:paraId="53E6E85E"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C6D3D28" w14:textId="77777777" w:rsidR="00272050" w:rsidRPr="00E01096" w:rsidRDefault="00272050" w:rsidP="00577104">
            <w:pPr>
              <w:pStyle w:val="TableParagraph"/>
              <w:kinsoku w:val="0"/>
              <w:overflowPunct w:val="0"/>
              <w:ind w:left="0"/>
              <w:rPr>
                <w:spacing w:val="-2"/>
                <w:sz w:val="22"/>
                <w:szCs w:val="22"/>
              </w:rPr>
            </w:pPr>
            <w:r w:rsidRPr="00E01096">
              <w:rPr>
                <w:sz w:val="22"/>
                <w:szCs w:val="22"/>
              </w:rPr>
              <w:t>Padidėjęs LDH</w:t>
            </w:r>
            <w:r w:rsidRPr="00E01096">
              <w:rPr>
                <w:sz w:val="22"/>
                <w:szCs w:val="22"/>
                <w:vertAlign w:val="superscript"/>
              </w:rPr>
              <w:t>A</w:t>
            </w:r>
            <w:r w:rsidR="00F73127" w:rsidRPr="00215BD0">
              <w:rPr>
                <w:sz w:val="22"/>
                <w:szCs w:val="22"/>
                <w:vertAlign w:val="superscript"/>
              </w:rPr>
              <w:t>**</w:t>
            </w:r>
            <w:r w:rsidRPr="00E01096">
              <w:rPr>
                <w:sz w:val="22"/>
                <w:szCs w:val="22"/>
              </w:rPr>
              <w:t xml:space="preserve"> </w:t>
            </w:r>
            <w:r w:rsidRPr="00E01096">
              <w:rPr>
                <w:spacing w:val="-2"/>
                <w:sz w:val="22"/>
                <w:szCs w:val="22"/>
              </w:rPr>
              <w:t xml:space="preserve">aktyvumas, </w:t>
            </w:r>
            <w:r w:rsidRPr="00E01096">
              <w:rPr>
                <w:sz w:val="22"/>
                <w:szCs w:val="22"/>
              </w:rPr>
              <w:t>padidėjęs</w:t>
            </w:r>
            <w:r w:rsidRPr="00E01096">
              <w:rPr>
                <w:spacing w:val="-14"/>
                <w:sz w:val="22"/>
                <w:szCs w:val="22"/>
              </w:rPr>
              <w:t xml:space="preserve"> </w:t>
            </w:r>
            <w:proofErr w:type="spellStart"/>
            <w:r w:rsidRPr="00E01096">
              <w:rPr>
                <w:sz w:val="22"/>
                <w:szCs w:val="22"/>
              </w:rPr>
              <w:t>lipazės</w:t>
            </w:r>
            <w:r w:rsidRPr="00E01096">
              <w:rPr>
                <w:sz w:val="22"/>
                <w:szCs w:val="22"/>
                <w:vertAlign w:val="superscript"/>
              </w:rPr>
              <w:t>A</w:t>
            </w:r>
            <w:proofErr w:type="spellEnd"/>
            <w:r w:rsidRPr="00E01096">
              <w:rPr>
                <w:sz w:val="22"/>
                <w:szCs w:val="22"/>
              </w:rPr>
              <w:t xml:space="preserve"> </w:t>
            </w:r>
            <w:r w:rsidRPr="00E01096">
              <w:rPr>
                <w:spacing w:val="-2"/>
                <w:sz w:val="22"/>
                <w:szCs w:val="22"/>
              </w:rPr>
              <w:t>aktyvumas, padidėjęs</w:t>
            </w:r>
            <w:r>
              <w:rPr>
                <w:spacing w:val="-2"/>
                <w:sz w:val="22"/>
                <w:szCs w:val="22"/>
              </w:rPr>
              <w:t xml:space="preserve"> </w:t>
            </w:r>
            <w:proofErr w:type="spellStart"/>
            <w:r w:rsidRPr="00E01096">
              <w:rPr>
                <w:spacing w:val="-2"/>
                <w:sz w:val="22"/>
                <w:szCs w:val="22"/>
              </w:rPr>
              <w:t>amilazės</w:t>
            </w:r>
            <w:r w:rsidRPr="00E01096">
              <w:rPr>
                <w:spacing w:val="-2"/>
                <w:sz w:val="22"/>
                <w:szCs w:val="22"/>
                <w:vertAlign w:val="superscript"/>
              </w:rPr>
              <w:t>A</w:t>
            </w:r>
            <w:proofErr w:type="spellEnd"/>
            <w:r w:rsidRPr="00E01096">
              <w:rPr>
                <w:spacing w:val="-2"/>
                <w:sz w:val="22"/>
                <w:szCs w:val="22"/>
              </w:rPr>
              <w:t xml:space="preserve"> aktyvumas</w:t>
            </w:r>
          </w:p>
        </w:tc>
        <w:tc>
          <w:tcPr>
            <w:tcW w:w="1701" w:type="dxa"/>
            <w:tcBorders>
              <w:top w:val="single" w:sz="4" w:space="0" w:color="000000"/>
              <w:left w:val="single" w:sz="4" w:space="0" w:color="000000"/>
              <w:bottom w:val="single" w:sz="4" w:space="0" w:color="000000"/>
              <w:right w:val="single" w:sz="4" w:space="0" w:color="000000"/>
            </w:tcBorders>
          </w:tcPr>
          <w:p w14:paraId="65D00DA8"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9A8D5F9"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D259988" w14:textId="77777777" w:rsidR="00272050" w:rsidRPr="00E01096" w:rsidRDefault="00272050" w:rsidP="00577104">
            <w:pPr>
              <w:pStyle w:val="TableParagraph"/>
              <w:kinsoku w:val="0"/>
              <w:overflowPunct w:val="0"/>
              <w:ind w:left="0"/>
              <w:rPr>
                <w:sz w:val="22"/>
                <w:szCs w:val="22"/>
              </w:rPr>
            </w:pPr>
          </w:p>
        </w:tc>
      </w:tr>
    </w:tbl>
    <w:p w14:paraId="721F7EA4" w14:textId="77777777" w:rsidR="00272050" w:rsidRPr="00E01096" w:rsidRDefault="00272050" w:rsidP="00272050">
      <w:pPr>
        <w:rPr>
          <w:b/>
          <w:bCs/>
        </w:rPr>
        <w:sectPr w:rsidR="00272050" w:rsidRPr="00E01096" w:rsidSect="00E01096">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272050" w:rsidRPr="00E01096" w14:paraId="383E911A" w14:textId="77777777" w:rsidTr="0057710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3D4A4480"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532C421"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679B19D3"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43AACD0"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1A047664" w14:textId="77777777" w:rsidR="00272050" w:rsidRPr="00E01096" w:rsidRDefault="00272050" w:rsidP="00577104">
            <w:pPr>
              <w:pStyle w:val="TableParagraph"/>
              <w:kinsoku w:val="0"/>
              <w:overflowPunct w:val="0"/>
              <w:ind w:left="0"/>
              <w:rPr>
                <w:b/>
                <w:bCs/>
                <w:spacing w:val="-2"/>
                <w:sz w:val="22"/>
                <w:szCs w:val="22"/>
              </w:rPr>
            </w:pPr>
            <w:r w:rsidRPr="00E01096">
              <w:rPr>
                <w:b/>
                <w:bCs/>
                <w:spacing w:val="-2"/>
                <w:sz w:val="22"/>
                <w:szCs w:val="22"/>
              </w:rPr>
              <w:t>Dažnis nežinomas</w:t>
            </w:r>
          </w:p>
        </w:tc>
      </w:tr>
      <w:tr w:rsidR="00272050" w:rsidRPr="00E01096" w14:paraId="746F2CCD" w14:textId="77777777" w:rsidTr="0057710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535163D1" w14:textId="77777777" w:rsidR="00272050" w:rsidRPr="00E01096" w:rsidRDefault="00272050" w:rsidP="00577104">
            <w:pPr>
              <w:pStyle w:val="TableParagraph"/>
              <w:kinsoku w:val="0"/>
              <w:overflowPunct w:val="0"/>
              <w:ind w:left="0"/>
              <w:rPr>
                <w:b/>
                <w:bCs/>
                <w:spacing w:val="-2"/>
                <w:sz w:val="22"/>
                <w:szCs w:val="22"/>
              </w:rPr>
            </w:pPr>
            <w:r w:rsidRPr="00E01096">
              <w:rPr>
                <w:b/>
                <w:bCs/>
                <w:sz w:val="22"/>
                <w:szCs w:val="22"/>
              </w:rPr>
              <w:t>Sužalojimai,</w:t>
            </w:r>
            <w:r w:rsidRPr="00E01096">
              <w:rPr>
                <w:b/>
                <w:bCs/>
                <w:spacing w:val="-13"/>
                <w:sz w:val="22"/>
                <w:szCs w:val="22"/>
              </w:rPr>
              <w:t xml:space="preserve"> </w:t>
            </w:r>
            <w:r w:rsidRPr="00E01096">
              <w:rPr>
                <w:b/>
                <w:bCs/>
                <w:sz w:val="22"/>
                <w:szCs w:val="22"/>
              </w:rPr>
              <w:t>apsinuodijimai</w:t>
            </w:r>
            <w:r w:rsidRPr="00E01096">
              <w:rPr>
                <w:b/>
                <w:bCs/>
                <w:spacing w:val="-11"/>
                <w:sz w:val="22"/>
                <w:szCs w:val="22"/>
              </w:rPr>
              <w:t xml:space="preserve"> </w:t>
            </w:r>
            <w:r w:rsidRPr="00E01096">
              <w:rPr>
                <w:b/>
                <w:bCs/>
                <w:sz w:val="22"/>
                <w:szCs w:val="22"/>
              </w:rPr>
              <w:t>ir</w:t>
            </w:r>
            <w:r w:rsidRPr="00E01096">
              <w:rPr>
                <w:b/>
                <w:bCs/>
                <w:spacing w:val="-12"/>
                <w:sz w:val="22"/>
                <w:szCs w:val="22"/>
              </w:rPr>
              <w:t xml:space="preserve"> </w:t>
            </w:r>
            <w:r w:rsidRPr="00E01096">
              <w:rPr>
                <w:b/>
                <w:bCs/>
                <w:sz w:val="22"/>
                <w:szCs w:val="22"/>
              </w:rPr>
              <w:t>procedūrų</w:t>
            </w:r>
            <w:r w:rsidRPr="00E01096">
              <w:rPr>
                <w:b/>
                <w:bCs/>
                <w:spacing w:val="-12"/>
                <w:sz w:val="22"/>
                <w:szCs w:val="22"/>
              </w:rPr>
              <w:t xml:space="preserve"> </w:t>
            </w:r>
            <w:r w:rsidRPr="00E01096">
              <w:rPr>
                <w:b/>
                <w:bCs/>
                <w:spacing w:val="-2"/>
                <w:sz w:val="22"/>
                <w:szCs w:val="22"/>
              </w:rPr>
              <w:t>komplikacijos</w:t>
            </w:r>
          </w:p>
        </w:tc>
      </w:tr>
      <w:tr w:rsidR="00272050" w:rsidRPr="00E01096" w14:paraId="44B7B343" w14:textId="77777777" w:rsidTr="00577104">
        <w:trPr>
          <w:trHeight w:val="2325"/>
        </w:trPr>
        <w:tc>
          <w:tcPr>
            <w:tcW w:w="1701" w:type="dxa"/>
            <w:tcBorders>
              <w:top w:val="single" w:sz="4" w:space="0" w:color="000000"/>
              <w:left w:val="single" w:sz="4" w:space="0" w:color="000000"/>
              <w:bottom w:val="single" w:sz="4" w:space="0" w:color="000000"/>
              <w:right w:val="single" w:sz="4" w:space="0" w:color="000000"/>
            </w:tcBorders>
          </w:tcPr>
          <w:p w14:paraId="6816B98B" w14:textId="77777777" w:rsidR="00272050" w:rsidRPr="00E01096" w:rsidRDefault="00272050" w:rsidP="0057710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po </w:t>
            </w:r>
            <w:r w:rsidRPr="00E01096">
              <w:rPr>
                <w:spacing w:val="-2"/>
                <w:sz w:val="22"/>
                <w:szCs w:val="22"/>
              </w:rPr>
              <w:t xml:space="preserve">procedūros (įskaitant pooperacinę </w:t>
            </w:r>
            <w:r w:rsidRPr="00E01096">
              <w:rPr>
                <w:sz w:val="22"/>
                <w:szCs w:val="22"/>
              </w:rPr>
              <w:t xml:space="preserve">anemiją ir kraujavimą iš </w:t>
            </w:r>
            <w:r w:rsidRPr="00E01096">
              <w:rPr>
                <w:spacing w:val="-2"/>
                <w:sz w:val="22"/>
                <w:szCs w:val="22"/>
              </w:rPr>
              <w:t>žaizdos), kontūzija,</w:t>
            </w:r>
          </w:p>
          <w:p w14:paraId="4AD8FA1D" w14:textId="77777777" w:rsidR="00272050" w:rsidRPr="00E01096" w:rsidRDefault="00272050" w:rsidP="00577104">
            <w:pPr>
              <w:pStyle w:val="TableParagraph"/>
              <w:kinsoku w:val="0"/>
              <w:overflowPunct w:val="0"/>
              <w:ind w:left="0"/>
              <w:rPr>
                <w:spacing w:val="-2"/>
                <w:sz w:val="22"/>
                <w:szCs w:val="22"/>
                <w:vertAlign w:val="superscript"/>
              </w:rPr>
            </w:pPr>
            <w:r w:rsidRPr="00E01096">
              <w:rPr>
                <w:sz w:val="22"/>
                <w:szCs w:val="22"/>
              </w:rPr>
              <w:t>sekrecija</w:t>
            </w:r>
            <w:r w:rsidRPr="00E01096">
              <w:rPr>
                <w:spacing w:val="-14"/>
                <w:sz w:val="22"/>
                <w:szCs w:val="22"/>
              </w:rPr>
              <w:t xml:space="preserve"> </w:t>
            </w:r>
            <w:r w:rsidRPr="00E01096">
              <w:rPr>
                <w:sz w:val="22"/>
                <w:szCs w:val="22"/>
              </w:rPr>
              <w:t xml:space="preserve">iš </w:t>
            </w:r>
            <w:proofErr w:type="spellStart"/>
            <w:r w:rsidRPr="00E01096">
              <w:rPr>
                <w:spacing w:val="-2"/>
                <w:sz w:val="22"/>
                <w:szCs w:val="22"/>
              </w:rPr>
              <w:t>žaizdos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100049A" w14:textId="77777777" w:rsidR="00272050" w:rsidRPr="00E01096" w:rsidRDefault="00272050"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8BD4828" w14:textId="77777777" w:rsidR="00272050" w:rsidRPr="00E01096" w:rsidRDefault="00272050" w:rsidP="00577104">
            <w:pPr>
              <w:pStyle w:val="TableParagraph"/>
              <w:kinsoku w:val="0"/>
              <w:overflowPunct w:val="0"/>
              <w:ind w:left="0"/>
              <w:rPr>
                <w:spacing w:val="-2"/>
                <w:sz w:val="22"/>
                <w:szCs w:val="22"/>
                <w:vertAlign w:val="superscript"/>
              </w:rPr>
            </w:pPr>
            <w:r w:rsidRPr="00E01096">
              <w:rPr>
                <w:spacing w:val="-2"/>
                <w:sz w:val="22"/>
                <w:szCs w:val="22"/>
              </w:rPr>
              <w:t xml:space="preserve">Kraujagyslių </w:t>
            </w:r>
            <w:proofErr w:type="spellStart"/>
            <w:r w:rsidRPr="00E01096">
              <w:rPr>
                <w:spacing w:val="-2"/>
                <w:sz w:val="22"/>
                <w:szCs w:val="22"/>
              </w:rPr>
              <w:t>pseudoaneurizma</w:t>
            </w:r>
            <w:r w:rsidRPr="00E01096">
              <w:rPr>
                <w:spacing w:val="-2"/>
                <w:sz w:val="22"/>
                <w:szCs w:val="22"/>
                <w:vertAlign w:val="superscript"/>
              </w:rPr>
              <w:t>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08619ED" w14:textId="77777777" w:rsidR="00272050" w:rsidRPr="00E01096" w:rsidRDefault="00272050"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39D4DA0" w14:textId="77777777" w:rsidR="00272050" w:rsidRPr="00E01096" w:rsidRDefault="00272050" w:rsidP="00577104">
            <w:pPr>
              <w:pStyle w:val="TableParagraph"/>
              <w:kinsoku w:val="0"/>
              <w:overflowPunct w:val="0"/>
              <w:ind w:left="0"/>
              <w:rPr>
                <w:sz w:val="22"/>
                <w:szCs w:val="22"/>
              </w:rPr>
            </w:pPr>
          </w:p>
        </w:tc>
      </w:tr>
    </w:tbl>
    <w:p w14:paraId="5664FDC3" w14:textId="77777777" w:rsidR="00272050" w:rsidRPr="00E01096" w:rsidRDefault="00272050" w:rsidP="00272050">
      <w:pPr>
        <w:pStyle w:val="Pagrindinistekstas"/>
        <w:tabs>
          <w:tab w:val="left" w:pos="1467"/>
        </w:tabs>
        <w:kinsoku w:val="0"/>
        <w:overflowPunct w:val="0"/>
        <w:ind w:left="567" w:hanging="567"/>
      </w:pPr>
      <w:r w:rsidRPr="00005AC3">
        <w:rPr>
          <w:spacing w:val="-6"/>
          <w:vertAlign w:val="superscript"/>
        </w:rPr>
        <w:t>A</w:t>
      </w:r>
      <w:r w:rsidRPr="00E01096">
        <w:tab/>
        <w:t>stebėta</w:t>
      </w:r>
      <w:r w:rsidRPr="00E01096">
        <w:rPr>
          <w:spacing w:val="-4"/>
        </w:rPr>
        <w:t xml:space="preserve"> </w:t>
      </w:r>
      <w:r w:rsidRPr="00E01096">
        <w:t>taikant</w:t>
      </w:r>
      <w:r w:rsidRPr="00E01096">
        <w:rPr>
          <w:spacing w:val="-3"/>
        </w:rPr>
        <w:t xml:space="preserve"> </w:t>
      </w:r>
      <w:r w:rsidRPr="00E01096">
        <w:t>VTE</w:t>
      </w:r>
      <w:r w:rsidRPr="00E01096">
        <w:rPr>
          <w:spacing w:val="-3"/>
        </w:rPr>
        <w:t xml:space="preserve"> </w:t>
      </w:r>
      <w:r w:rsidRPr="00E01096">
        <w:t>profilaktiką</w:t>
      </w:r>
      <w:r w:rsidRPr="00E01096">
        <w:rPr>
          <w:spacing w:val="-4"/>
        </w:rPr>
        <w:t xml:space="preserve"> </w:t>
      </w:r>
      <w:r w:rsidRPr="00E01096">
        <w:t>suaugusiems</w:t>
      </w:r>
      <w:r w:rsidRPr="00E01096">
        <w:rPr>
          <w:spacing w:val="-4"/>
        </w:rPr>
        <w:t xml:space="preserve"> </w:t>
      </w:r>
      <w:r w:rsidRPr="00E01096">
        <w:t>pacientams,</w:t>
      </w:r>
      <w:r w:rsidRPr="00E01096">
        <w:rPr>
          <w:spacing w:val="-3"/>
        </w:rPr>
        <w:t xml:space="preserve"> </w:t>
      </w:r>
      <w:r w:rsidRPr="00E01096">
        <w:t>atliekant</w:t>
      </w:r>
      <w:r w:rsidRPr="00E01096">
        <w:rPr>
          <w:spacing w:val="-2"/>
        </w:rPr>
        <w:t xml:space="preserve"> </w:t>
      </w:r>
      <w:r w:rsidRPr="00E01096">
        <w:t>planines</w:t>
      </w:r>
      <w:r w:rsidRPr="00E01096">
        <w:rPr>
          <w:spacing w:val="-4"/>
        </w:rPr>
        <w:t xml:space="preserve"> </w:t>
      </w:r>
      <w:r w:rsidRPr="00E01096">
        <w:t>klubo</w:t>
      </w:r>
      <w:r w:rsidRPr="00E01096">
        <w:rPr>
          <w:spacing w:val="-3"/>
        </w:rPr>
        <w:t xml:space="preserve"> </w:t>
      </w:r>
      <w:r w:rsidRPr="00E01096">
        <w:t>arba</w:t>
      </w:r>
      <w:r w:rsidRPr="00E01096">
        <w:rPr>
          <w:spacing w:val="-4"/>
        </w:rPr>
        <w:t xml:space="preserve"> </w:t>
      </w:r>
      <w:r w:rsidRPr="00E01096">
        <w:t>kelio sąnario pakeitimo operacijas;</w:t>
      </w:r>
    </w:p>
    <w:p w14:paraId="7B67F54F" w14:textId="77777777" w:rsidR="00272050" w:rsidRPr="00E01096" w:rsidRDefault="00272050" w:rsidP="00272050">
      <w:pPr>
        <w:pStyle w:val="Pagrindinistekstas"/>
        <w:tabs>
          <w:tab w:val="left" w:pos="1467"/>
        </w:tabs>
        <w:kinsoku w:val="0"/>
        <w:overflowPunct w:val="0"/>
        <w:ind w:left="567" w:hanging="567"/>
      </w:pPr>
      <w:r w:rsidRPr="00005AC3">
        <w:rPr>
          <w:spacing w:val="-6"/>
          <w:vertAlign w:val="superscript"/>
        </w:rPr>
        <w:t>B</w:t>
      </w:r>
      <w:r w:rsidRPr="00E01096">
        <w:tab/>
        <w:t>stebėtas</w:t>
      </w:r>
      <w:r w:rsidRPr="00E01096">
        <w:rPr>
          <w:spacing w:val="-3"/>
        </w:rPr>
        <w:t xml:space="preserve"> </w:t>
      </w:r>
      <w:r w:rsidRPr="00E01096">
        <w:t>kaip</w:t>
      </w:r>
      <w:r w:rsidRPr="00E01096">
        <w:rPr>
          <w:spacing w:val="-1"/>
        </w:rPr>
        <w:t xml:space="preserve"> </w:t>
      </w:r>
      <w:r w:rsidRPr="00E01096">
        <w:t>labai</w:t>
      </w:r>
      <w:r w:rsidRPr="00E01096">
        <w:rPr>
          <w:spacing w:val="-3"/>
        </w:rPr>
        <w:t xml:space="preserve"> </w:t>
      </w:r>
      <w:r w:rsidRPr="00E01096">
        <w:t>dažnas</w:t>
      </w:r>
      <w:r w:rsidRPr="00E01096">
        <w:rPr>
          <w:spacing w:val="-2"/>
        </w:rPr>
        <w:t xml:space="preserve"> </w:t>
      </w:r>
      <w:r w:rsidRPr="00E01096">
        <w:t>nepageidaujamas</w:t>
      </w:r>
      <w:r w:rsidRPr="00E01096">
        <w:rPr>
          <w:spacing w:val="-3"/>
        </w:rPr>
        <w:t xml:space="preserve"> </w:t>
      </w:r>
      <w:r w:rsidRPr="00E01096">
        <w:t>poveikis,</w:t>
      </w:r>
      <w:r w:rsidRPr="00E01096">
        <w:rPr>
          <w:spacing w:val="-3"/>
        </w:rPr>
        <w:t xml:space="preserve"> </w:t>
      </w:r>
      <w:r w:rsidRPr="00E01096">
        <w:t>gydant</w:t>
      </w:r>
      <w:r w:rsidRPr="00E01096">
        <w:rPr>
          <w:spacing w:val="-3"/>
        </w:rPr>
        <w:t xml:space="preserve"> </w:t>
      </w:r>
      <w:r w:rsidRPr="00E01096">
        <w:t>GVT,</w:t>
      </w:r>
      <w:r w:rsidRPr="00E01096">
        <w:rPr>
          <w:spacing w:val="-4"/>
        </w:rPr>
        <w:t xml:space="preserve"> </w:t>
      </w:r>
      <w:r w:rsidRPr="00E01096">
        <w:t>PE</w:t>
      </w:r>
      <w:r w:rsidRPr="00E01096">
        <w:rPr>
          <w:spacing w:val="-3"/>
        </w:rPr>
        <w:t xml:space="preserve"> </w:t>
      </w:r>
      <w:r w:rsidRPr="00E01096">
        <w:t>ir</w:t>
      </w:r>
      <w:r w:rsidRPr="00E01096">
        <w:rPr>
          <w:spacing w:val="-3"/>
        </w:rPr>
        <w:t xml:space="preserve"> </w:t>
      </w:r>
      <w:r w:rsidRPr="00E01096">
        <w:t>taikant</w:t>
      </w:r>
      <w:r w:rsidRPr="00E01096">
        <w:rPr>
          <w:spacing w:val="-6"/>
        </w:rPr>
        <w:t xml:space="preserve"> </w:t>
      </w:r>
      <w:r w:rsidRPr="00E01096">
        <w:t>šių</w:t>
      </w:r>
      <w:r w:rsidRPr="00E01096">
        <w:rPr>
          <w:spacing w:val="-3"/>
        </w:rPr>
        <w:t xml:space="preserve"> </w:t>
      </w:r>
      <w:r w:rsidRPr="00E01096">
        <w:t>sutrikimų pasikartojimo profilaktiką jaunesnėms nei 55</w:t>
      </w:r>
      <w:r>
        <w:t> </w:t>
      </w:r>
      <w:r w:rsidRPr="00E01096">
        <w:t>metų amžiaus moterims;</w:t>
      </w:r>
    </w:p>
    <w:p w14:paraId="5E3ABEE0" w14:textId="77777777" w:rsidR="00272050" w:rsidRPr="00E01096" w:rsidRDefault="00272050" w:rsidP="00272050">
      <w:pPr>
        <w:pStyle w:val="Pagrindinistekstas"/>
        <w:tabs>
          <w:tab w:val="left" w:pos="1439"/>
        </w:tabs>
        <w:kinsoku w:val="0"/>
        <w:overflowPunct w:val="0"/>
        <w:ind w:left="567" w:hanging="567"/>
      </w:pPr>
      <w:r w:rsidRPr="00005AC3">
        <w:rPr>
          <w:spacing w:val="-6"/>
          <w:vertAlign w:val="superscript"/>
        </w:rPr>
        <w:t>C</w:t>
      </w:r>
      <w:r w:rsidRPr="00E01096">
        <w:tab/>
        <w:t xml:space="preserve">stebėtas kaip nedažnas nepageidaujamas poveikis, taikant </w:t>
      </w:r>
      <w:proofErr w:type="spellStart"/>
      <w:r w:rsidRPr="00E01096">
        <w:t>aterotrombozinių</w:t>
      </w:r>
      <w:proofErr w:type="spellEnd"/>
      <w:r w:rsidRPr="00E01096">
        <w:t xml:space="preserve"> reiškinių profilaktiką</w:t>
      </w:r>
      <w:r w:rsidRPr="00E01096">
        <w:rPr>
          <w:spacing w:val="-5"/>
        </w:rPr>
        <w:t xml:space="preserve"> </w:t>
      </w:r>
      <w:r w:rsidRPr="00E01096">
        <w:t>pacientams,</w:t>
      </w:r>
      <w:r w:rsidRPr="00E01096">
        <w:rPr>
          <w:spacing w:val="-5"/>
        </w:rPr>
        <w:t xml:space="preserve"> </w:t>
      </w:r>
      <w:r w:rsidRPr="00E01096">
        <w:t>patyrusiems</w:t>
      </w:r>
      <w:r w:rsidRPr="00E01096">
        <w:rPr>
          <w:spacing w:val="-5"/>
        </w:rPr>
        <w:t xml:space="preserve"> </w:t>
      </w:r>
      <w:r w:rsidRPr="00E01096">
        <w:t>ŪKS</w:t>
      </w:r>
      <w:r w:rsidRPr="00E01096">
        <w:rPr>
          <w:spacing w:val="-5"/>
        </w:rPr>
        <w:t xml:space="preserve"> </w:t>
      </w:r>
      <w:r w:rsidRPr="00E01096">
        <w:t>(po</w:t>
      </w:r>
      <w:r w:rsidRPr="00E01096">
        <w:rPr>
          <w:spacing w:val="-5"/>
        </w:rPr>
        <w:t xml:space="preserve"> </w:t>
      </w:r>
      <w:proofErr w:type="spellStart"/>
      <w:r w:rsidRPr="00E01096">
        <w:t>perkutaninės</w:t>
      </w:r>
      <w:proofErr w:type="spellEnd"/>
      <w:r w:rsidRPr="00E01096">
        <w:rPr>
          <w:spacing w:val="-5"/>
        </w:rPr>
        <w:t xml:space="preserve"> </w:t>
      </w:r>
      <w:r w:rsidRPr="00E01096">
        <w:t>koronarinės</w:t>
      </w:r>
      <w:r w:rsidRPr="00E01096">
        <w:rPr>
          <w:spacing w:val="-5"/>
        </w:rPr>
        <w:t xml:space="preserve"> </w:t>
      </w:r>
      <w:r w:rsidRPr="00E01096">
        <w:t>intervencijos).</w:t>
      </w:r>
    </w:p>
    <w:p w14:paraId="0EB975DD" w14:textId="77777777" w:rsidR="00272050" w:rsidRDefault="0004075F" w:rsidP="00272050">
      <w:pPr>
        <w:pStyle w:val="Pagrindinistekstas"/>
        <w:tabs>
          <w:tab w:val="left" w:pos="1439"/>
        </w:tabs>
        <w:kinsoku w:val="0"/>
        <w:overflowPunct w:val="0"/>
        <w:ind w:left="567" w:hanging="567"/>
      </w:pPr>
      <w:r w:rsidRPr="0004075F">
        <w:rPr>
          <w:spacing w:val="-10"/>
          <w:vertAlign w:val="superscript"/>
        </w:rPr>
        <w:t>*</w:t>
      </w:r>
      <w:r w:rsidR="00272050" w:rsidRPr="00E01096">
        <w:tab/>
        <w:t>pasirinktų</w:t>
      </w:r>
      <w:r w:rsidR="00272050" w:rsidRPr="00E01096">
        <w:rPr>
          <w:spacing w:val="-3"/>
        </w:rPr>
        <w:t xml:space="preserve"> </w:t>
      </w:r>
      <w:r w:rsidR="00272050" w:rsidRPr="00E01096">
        <w:t>III</w:t>
      </w:r>
      <w:r w:rsidR="00272050">
        <w:t> </w:t>
      </w:r>
      <w:r w:rsidR="00272050" w:rsidRPr="00E01096">
        <w:t>fazės</w:t>
      </w:r>
      <w:r w:rsidR="00272050" w:rsidRPr="00E01096">
        <w:rPr>
          <w:spacing w:val="-3"/>
        </w:rPr>
        <w:t xml:space="preserve"> </w:t>
      </w:r>
      <w:r w:rsidR="00272050" w:rsidRPr="00E01096">
        <w:t>tyrimų</w:t>
      </w:r>
      <w:r w:rsidR="00272050" w:rsidRPr="00E01096">
        <w:rPr>
          <w:spacing w:val="-3"/>
        </w:rPr>
        <w:t xml:space="preserve"> </w:t>
      </w:r>
      <w:r w:rsidR="00272050" w:rsidRPr="00E01096">
        <w:t>metu</w:t>
      </w:r>
      <w:r w:rsidR="00272050" w:rsidRPr="00E01096">
        <w:rPr>
          <w:spacing w:val="-3"/>
        </w:rPr>
        <w:t xml:space="preserve"> </w:t>
      </w:r>
      <w:r w:rsidR="00272050" w:rsidRPr="00E01096">
        <w:t>buvo</w:t>
      </w:r>
      <w:r w:rsidR="00272050" w:rsidRPr="00E01096">
        <w:rPr>
          <w:spacing w:val="-3"/>
        </w:rPr>
        <w:t xml:space="preserve"> </w:t>
      </w:r>
      <w:r w:rsidR="00272050" w:rsidRPr="00E01096">
        <w:t>taikomas</w:t>
      </w:r>
      <w:r w:rsidR="00272050" w:rsidRPr="00E01096">
        <w:rPr>
          <w:spacing w:val="-4"/>
        </w:rPr>
        <w:t xml:space="preserve"> </w:t>
      </w:r>
      <w:r w:rsidR="00272050" w:rsidRPr="00E01096">
        <w:t>iš</w:t>
      </w:r>
      <w:r w:rsidR="00272050" w:rsidRPr="00E01096">
        <w:rPr>
          <w:spacing w:val="-4"/>
        </w:rPr>
        <w:t xml:space="preserve"> </w:t>
      </w:r>
      <w:r w:rsidR="00272050" w:rsidRPr="00E01096">
        <w:t>anksto</w:t>
      </w:r>
      <w:r w:rsidR="00272050" w:rsidRPr="00E01096">
        <w:rPr>
          <w:spacing w:val="-3"/>
        </w:rPr>
        <w:t xml:space="preserve"> </w:t>
      </w:r>
      <w:r w:rsidR="00272050" w:rsidRPr="00E01096">
        <w:t>numatytas</w:t>
      </w:r>
      <w:r w:rsidR="00272050" w:rsidRPr="00E01096">
        <w:rPr>
          <w:spacing w:val="-4"/>
        </w:rPr>
        <w:t xml:space="preserve"> </w:t>
      </w:r>
      <w:r w:rsidR="00272050" w:rsidRPr="00E01096">
        <w:t>selektyvus</w:t>
      </w:r>
      <w:r w:rsidR="00272050" w:rsidRPr="00E01096">
        <w:rPr>
          <w:spacing w:val="-4"/>
        </w:rPr>
        <w:t xml:space="preserve"> </w:t>
      </w:r>
      <w:r w:rsidR="00272050" w:rsidRPr="00E01096">
        <w:t>nepageidaujamų reiškinių duomenų rinkimo metodas. Remiantis šių tyrimų analize, nepageidaujamų reakcijų dažnis nepadidėjo ir nebuvo nustatyta nė vienos naujos nepageidaujamos reakcijos.</w:t>
      </w:r>
    </w:p>
    <w:p w14:paraId="7BEB54A1" w14:textId="77777777" w:rsidR="00F73127" w:rsidRPr="00E01096" w:rsidRDefault="00F73127" w:rsidP="00272050">
      <w:pPr>
        <w:pStyle w:val="Pagrindinistekstas"/>
        <w:tabs>
          <w:tab w:val="left" w:pos="1439"/>
        </w:tabs>
        <w:kinsoku w:val="0"/>
        <w:overflowPunct w:val="0"/>
        <w:ind w:left="567" w:hanging="567"/>
      </w:pPr>
      <w:r w:rsidRPr="00531616">
        <w:rPr>
          <w:vertAlign w:val="superscript"/>
        </w:rPr>
        <w:t>**</w:t>
      </w:r>
      <w:r w:rsidRPr="00531616">
        <w:rPr>
          <w:vertAlign w:val="superscript"/>
        </w:rPr>
        <w:tab/>
      </w:r>
      <w:r>
        <w:t xml:space="preserve">AST – aspartataminotransferazė, GGT – </w:t>
      </w:r>
      <w:proofErr w:type="spellStart"/>
      <w:r>
        <w:t>gamaglutamiltransferazė</w:t>
      </w:r>
      <w:proofErr w:type="spellEnd"/>
      <w:r>
        <w:t xml:space="preserve">, LDH – </w:t>
      </w:r>
      <w:proofErr w:type="spellStart"/>
      <w:r>
        <w:t>laktatdehidrogenazė</w:t>
      </w:r>
      <w:proofErr w:type="spellEnd"/>
      <w:r>
        <w:t>.</w:t>
      </w:r>
    </w:p>
    <w:p w14:paraId="0E1AB148" w14:textId="77777777" w:rsidR="00272050" w:rsidRPr="00E01096" w:rsidRDefault="00272050" w:rsidP="00272050">
      <w:pPr>
        <w:pStyle w:val="Pagrindinistekstas"/>
        <w:kinsoku w:val="0"/>
        <w:overflowPunct w:val="0"/>
      </w:pPr>
    </w:p>
    <w:p w14:paraId="310FD652" w14:textId="77777777" w:rsidR="00272050" w:rsidRPr="00E01096" w:rsidRDefault="00272050" w:rsidP="00272050">
      <w:pPr>
        <w:pStyle w:val="Pagrindinistekstas"/>
        <w:kinsoku w:val="0"/>
        <w:overflowPunct w:val="0"/>
      </w:pPr>
      <w:r w:rsidRPr="00E01096">
        <w:rPr>
          <w:u w:val="single"/>
        </w:rPr>
        <w:t>Atrinktų</w:t>
      </w:r>
      <w:r w:rsidRPr="00E01096">
        <w:rPr>
          <w:spacing w:val="-14"/>
          <w:u w:val="single"/>
        </w:rPr>
        <w:t xml:space="preserve"> </w:t>
      </w:r>
      <w:r w:rsidRPr="00E01096">
        <w:rPr>
          <w:u w:val="single"/>
        </w:rPr>
        <w:t>nepageidaujamų</w:t>
      </w:r>
      <w:r w:rsidRPr="00E01096">
        <w:rPr>
          <w:spacing w:val="-13"/>
          <w:u w:val="single"/>
        </w:rPr>
        <w:t xml:space="preserve"> </w:t>
      </w:r>
      <w:r w:rsidRPr="00E01096">
        <w:rPr>
          <w:u w:val="single"/>
        </w:rPr>
        <w:t>reakcijų</w:t>
      </w:r>
      <w:r w:rsidRPr="00E01096">
        <w:rPr>
          <w:spacing w:val="-13"/>
          <w:u w:val="single"/>
        </w:rPr>
        <w:t xml:space="preserve"> </w:t>
      </w:r>
      <w:r w:rsidRPr="00E01096">
        <w:rPr>
          <w:spacing w:val="-2"/>
          <w:u w:val="single"/>
        </w:rPr>
        <w:t>apibūdinimas</w:t>
      </w:r>
    </w:p>
    <w:p w14:paraId="479DE659" w14:textId="77777777" w:rsidR="00272050" w:rsidRDefault="00272050" w:rsidP="00272050">
      <w:pPr>
        <w:pStyle w:val="Pagrindinistekstas"/>
        <w:kinsoku w:val="0"/>
        <w:overflowPunct w:val="0"/>
      </w:pPr>
      <w:r w:rsidRPr="00E01096">
        <w:t xml:space="preserve">Dėl farmakologinio veikimo mechanizmo </w:t>
      </w:r>
      <w:proofErr w:type="spellStart"/>
      <w:r>
        <w:t>rivaroksabano</w:t>
      </w:r>
      <w:proofErr w:type="spellEnd"/>
      <w:r w:rsidRPr="00E01096">
        <w:t xml:space="preserve"> vartojimas gali būti susijęs su padidėjusia</w:t>
      </w:r>
      <w:r w:rsidRPr="00E01096">
        <w:rPr>
          <w:spacing w:val="-1"/>
        </w:rPr>
        <w:t xml:space="preserve"> </w:t>
      </w:r>
      <w:r w:rsidRPr="00E01096">
        <w:t xml:space="preserve">slapto ar akivaizdaus kraujavimo rizika iš bet kurio audinio ar organo, todėl gali pasireikšti </w:t>
      </w:r>
      <w:proofErr w:type="spellStart"/>
      <w:r w:rsidRPr="00E01096">
        <w:t>pohemoraginė</w:t>
      </w:r>
      <w:proofErr w:type="spellEnd"/>
      <w:r w:rsidRPr="00E01096">
        <w:t xml:space="preserve"> anemija. Požymiai, simptomai ir sunkumas (įskaitant mirties atvejus) yra skirtingi ir priklauso nuo vietos ir kraujavimo intensyvumo ir (arba) anemijos laipsnio (žr. 4.9</w:t>
      </w:r>
      <w:r>
        <w:t> </w:t>
      </w:r>
      <w:r w:rsidRPr="00E01096">
        <w:t xml:space="preserve">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naudingi ir hemoglobino ir (arba) </w:t>
      </w:r>
      <w:proofErr w:type="spellStart"/>
      <w:r w:rsidRPr="00E01096">
        <w:t>hematokrito</w:t>
      </w:r>
      <w:proofErr w:type="spellEnd"/>
      <w:r w:rsidRPr="00E01096">
        <w:t xml:space="preserve"> laboratoriniai tyrimai, kurie laikomi tam tinkamais. Gali būti padidėjusi kraujavimo rizika tam tikroms pacientų grupėms, pvz., tiems pacientams, kurie serga </w:t>
      </w:r>
      <w:r w:rsidR="00497FB7">
        <w:t>nesureguliuota</w:t>
      </w:r>
      <w:r w:rsidR="00497FB7" w:rsidRPr="00E01096">
        <w:t xml:space="preserve"> </w:t>
      </w:r>
      <w:r w:rsidRPr="00E01096">
        <w:t>sunkia arterine hipertenzija ir (arba) kartu gydomi kitais vaistiniais preparatais, kurie</w:t>
      </w:r>
      <w:r w:rsidRPr="00E01096">
        <w:rPr>
          <w:spacing w:val="-3"/>
        </w:rPr>
        <w:t xml:space="preserve"> </w:t>
      </w:r>
      <w:r w:rsidRPr="00E01096">
        <w:t>paveikia</w:t>
      </w:r>
      <w:r w:rsidRPr="00E01096">
        <w:rPr>
          <w:spacing w:val="-3"/>
        </w:rPr>
        <w:t xml:space="preserve"> </w:t>
      </w:r>
      <w:r w:rsidRPr="00E01096">
        <w:t>hemostazę</w:t>
      </w:r>
      <w:r w:rsidRPr="00E01096">
        <w:rPr>
          <w:spacing w:val="-3"/>
        </w:rPr>
        <w:t xml:space="preserve"> </w:t>
      </w:r>
      <w:r w:rsidRPr="00E01096">
        <w:t>(žr.</w:t>
      </w:r>
      <w:r w:rsidRPr="00E01096">
        <w:rPr>
          <w:spacing w:val="-3"/>
        </w:rPr>
        <w:t xml:space="preserve"> </w:t>
      </w:r>
      <w:r w:rsidRPr="00E01096">
        <w:t>4.4</w:t>
      </w:r>
      <w:r>
        <w:t> </w:t>
      </w:r>
      <w:r w:rsidRPr="00E01096">
        <w:t>skyriuje</w:t>
      </w:r>
      <w:r w:rsidRPr="00E01096">
        <w:rPr>
          <w:spacing w:val="-4"/>
        </w:rPr>
        <w:t xml:space="preserve"> </w:t>
      </w:r>
      <w:r w:rsidRPr="00E01096">
        <w:t>„</w:t>
      </w:r>
      <w:proofErr w:type="spellStart"/>
      <w:r w:rsidRPr="00E01096">
        <w:t>Hemoragijos</w:t>
      </w:r>
      <w:proofErr w:type="spellEnd"/>
      <w:r w:rsidRPr="00E01096">
        <w:rPr>
          <w:spacing w:val="-4"/>
        </w:rPr>
        <w:t xml:space="preserve"> </w:t>
      </w:r>
      <w:r w:rsidRPr="00E01096">
        <w:t>rizika“).</w:t>
      </w:r>
      <w:r w:rsidRPr="00E01096">
        <w:rPr>
          <w:spacing w:val="-3"/>
        </w:rPr>
        <w:t xml:space="preserve"> </w:t>
      </w:r>
      <w:r w:rsidRPr="00E01096">
        <w:t>Menstruacinis</w:t>
      </w:r>
      <w:r w:rsidRPr="00E01096">
        <w:rPr>
          <w:spacing w:val="-4"/>
        </w:rPr>
        <w:t xml:space="preserve"> </w:t>
      </w:r>
      <w:r w:rsidRPr="00E01096">
        <w:t>kraujavimas</w:t>
      </w:r>
      <w:r w:rsidRPr="00E01096">
        <w:rPr>
          <w:spacing w:val="-4"/>
        </w:rPr>
        <w:t xml:space="preserve"> </w:t>
      </w:r>
      <w:r w:rsidRPr="00E01096">
        <w:t>gali</w:t>
      </w:r>
      <w:r w:rsidRPr="00E01096">
        <w:rPr>
          <w:spacing w:val="-3"/>
        </w:rPr>
        <w:t xml:space="preserve"> </w:t>
      </w:r>
      <w:r w:rsidRPr="00E01096">
        <w:t>būti intensyvesnis ir (arba) trukti ilgiau.</w:t>
      </w:r>
    </w:p>
    <w:p w14:paraId="0F9AC704" w14:textId="77777777" w:rsidR="00272050" w:rsidRPr="00E01096" w:rsidRDefault="00272050" w:rsidP="00272050">
      <w:pPr>
        <w:pStyle w:val="Pagrindinistekstas"/>
        <w:kinsoku w:val="0"/>
        <w:overflowPunct w:val="0"/>
      </w:pPr>
      <w:r w:rsidRPr="00E01096">
        <w:t>Hemoraginės komplikacijos gali pasireikšti silpnumu, blyškumu, svaiguliu, galvos skausmu ar nepaaiškinamu tinimu, dusuliu ir nepaaiškinamu šoku. Kai kuriais atvejais, kaip anemijos pasekmė, stebėt</w:t>
      </w:r>
      <w:r w:rsidR="00497FB7">
        <w:t>a</w:t>
      </w:r>
      <w:r w:rsidRPr="00E01096">
        <w:t xml:space="preserve"> širdies išemijos simptom</w:t>
      </w:r>
      <w:r w:rsidR="00497FB7">
        <w:t>ų</w:t>
      </w:r>
      <w:r w:rsidRPr="00E01096">
        <w:t>, pvz., krūtinės skausmas arba krūtinės angina.</w:t>
      </w:r>
    </w:p>
    <w:p w14:paraId="3FD1A065" w14:textId="31D8AC17" w:rsidR="00272050" w:rsidRPr="00E01096" w:rsidRDefault="00272050" w:rsidP="00272050">
      <w:pPr>
        <w:pStyle w:val="Pagrindinistekstas"/>
        <w:kinsoku w:val="0"/>
        <w:overflowPunct w:val="0"/>
      </w:pPr>
      <w:r w:rsidRPr="00E01096">
        <w:t>Pranešta</w:t>
      </w:r>
      <w:r w:rsidRPr="00E01096">
        <w:rPr>
          <w:spacing w:val="-3"/>
        </w:rPr>
        <w:t xml:space="preserve"> </w:t>
      </w:r>
      <w:r w:rsidRPr="00E01096">
        <w:t>apie</w:t>
      </w:r>
      <w:r w:rsidRPr="00E01096">
        <w:rPr>
          <w:spacing w:val="-2"/>
        </w:rPr>
        <w:t xml:space="preserve"> </w:t>
      </w:r>
      <w:r w:rsidRPr="00E01096">
        <w:t>žinomas</w:t>
      </w:r>
      <w:r w:rsidRPr="00E01096">
        <w:rPr>
          <w:spacing w:val="-3"/>
        </w:rPr>
        <w:t xml:space="preserve"> </w:t>
      </w:r>
      <w:r w:rsidRPr="00E01096">
        <w:t>antrines</w:t>
      </w:r>
      <w:r w:rsidRPr="00E01096">
        <w:rPr>
          <w:spacing w:val="-3"/>
        </w:rPr>
        <w:t xml:space="preserve"> </w:t>
      </w:r>
      <w:r w:rsidRPr="00E01096">
        <w:t>sunkaus</w:t>
      </w:r>
      <w:r w:rsidRPr="00E01096">
        <w:rPr>
          <w:spacing w:val="-4"/>
        </w:rPr>
        <w:t xml:space="preserve"> </w:t>
      </w:r>
      <w:r w:rsidRPr="00E01096">
        <w:t>kraujavimo</w:t>
      </w:r>
      <w:r w:rsidRPr="00E01096">
        <w:rPr>
          <w:spacing w:val="-3"/>
        </w:rPr>
        <w:t xml:space="preserve"> </w:t>
      </w:r>
      <w:r w:rsidRPr="00E01096">
        <w:t>komplikacijas,</w:t>
      </w:r>
      <w:r w:rsidRPr="00E01096">
        <w:rPr>
          <w:spacing w:val="-2"/>
        </w:rPr>
        <w:t xml:space="preserve"> </w:t>
      </w:r>
      <w:r w:rsidRPr="00E01096">
        <w:t>pvz.,</w:t>
      </w:r>
      <w:r w:rsidRPr="00E01096">
        <w:rPr>
          <w:spacing w:val="-3"/>
        </w:rPr>
        <w:t xml:space="preserve"> </w:t>
      </w:r>
      <w:r w:rsidRPr="00E01096">
        <w:t>suspaudimo</w:t>
      </w:r>
      <w:r w:rsidRPr="00E01096">
        <w:rPr>
          <w:spacing w:val="-3"/>
        </w:rPr>
        <w:t xml:space="preserve"> </w:t>
      </w:r>
      <w:r w:rsidRPr="00E01096">
        <w:t>sindromą</w:t>
      </w:r>
      <w:r w:rsidRPr="00E01096">
        <w:rPr>
          <w:spacing w:val="-4"/>
        </w:rPr>
        <w:t xml:space="preserve"> </w:t>
      </w:r>
      <w:r w:rsidRPr="00E01096">
        <w:t>ir inkstų</w:t>
      </w:r>
      <w:r w:rsidRPr="00E01096">
        <w:rPr>
          <w:spacing w:val="-4"/>
        </w:rPr>
        <w:t xml:space="preserve"> </w:t>
      </w:r>
      <w:r w:rsidRPr="00E01096">
        <w:t>nepakankamumą</w:t>
      </w:r>
      <w:r w:rsidRPr="00E01096">
        <w:rPr>
          <w:spacing w:val="-5"/>
        </w:rPr>
        <w:t xml:space="preserve"> </w:t>
      </w:r>
      <w:r w:rsidRPr="00E01096">
        <w:t>dėl</w:t>
      </w:r>
      <w:r w:rsidRPr="00E01096">
        <w:rPr>
          <w:spacing w:val="-3"/>
        </w:rPr>
        <w:t xml:space="preserve"> </w:t>
      </w:r>
      <w:proofErr w:type="spellStart"/>
      <w:r w:rsidRPr="00E01096">
        <w:t>hipoperfuzijos</w:t>
      </w:r>
      <w:proofErr w:type="spellEnd"/>
      <w:r w:rsidRPr="00E01096">
        <w:rPr>
          <w:spacing w:val="-5"/>
        </w:rPr>
        <w:t xml:space="preserve"> </w:t>
      </w:r>
      <w:r w:rsidR="00B26334" w:rsidRPr="00B26334">
        <w:rPr>
          <w:spacing w:val="-5"/>
        </w:rPr>
        <w:t xml:space="preserve">ar su antikoaguliantais susijusią </w:t>
      </w:r>
      <w:proofErr w:type="spellStart"/>
      <w:r w:rsidR="00B26334" w:rsidRPr="00B26334">
        <w:rPr>
          <w:spacing w:val="-5"/>
        </w:rPr>
        <w:t>nefropatiją</w:t>
      </w:r>
      <w:proofErr w:type="spellEnd"/>
      <w:r w:rsidR="00B26334" w:rsidRPr="00B26334">
        <w:rPr>
          <w:spacing w:val="-5"/>
        </w:rPr>
        <w:t xml:space="preserve"> </w:t>
      </w:r>
      <w:r w:rsidRPr="00E01096">
        <w:t>vartojant</w:t>
      </w:r>
      <w:r w:rsidRPr="00E01096">
        <w:rPr>
          <w:spacing w:val="-5"/>
        </w:rPr>
        <w:t xml:space="preserve"> </w:t>
      </w:r>
      <w:proofErr w:type="spellStart"/>
      <w:r>
        <w:rPr>
          <w:spacing w:val="-5"/>
        </w:rPr>
        <w:t>r</w:t>
      </w:r>
      <w:r>
        <w:t>ivaroksaban</w:t>
      </w:r>
      <w:r w:rsidR="00497FB7">
        <w:t>o</w:t>
      </w:r>
      <w:proofErr w:type="spellEnd"/>
      <w:r>
        <w:t>.</w:t>
      </w:r>
      <w:r w:rsidRPr="00E01096">
        <w:rPr>
          <w:spacing w:val="-4"/>
        </w:rPr>
        <w:t xml:space="preserve"> </w:t>
      </w:r>
      <w:r w:rsidRPr="00E01096">
        <w:t>Todėl</w:t>
      </w:r>
      <w:r w:rsidRPr="00E01096">
        <w:rPr>
          <w:spacing w:val="-4"/>
        </w:rPr>
        <w:t xml:space="preserve"> </w:t>
      </w:r>
      <w:r w:rsidRPr="00E01096">
        <w:t>reikia</w:t>
      </w:r>
      <w:r w:rsidRPr="00E01096">
        <w:rPr>
          <w:spacing w:val="-5"/>
        </w:rPr>
        <w:t xml:space="preserve"> </w:t>
      </w:r>
      <w:r w:rsidRPr="00E01096">
        <w:t>apsvarstyti</w:t>
      </w:r>
      <w:r w:rsidRPr="00E01096">
        <w:rPr>
          <w:spacing w:val="-4"/>
        </w:rPr>
        <w:t xml:space="preserve"> </w:t>
      </w:r>
      <w:r w:rsidRPr="00E01096">
        <w:t>kraujavimo galimybę, įvertinant bet kokiais antikoaguliantais gydomo paciento būklę.</w:t>
      </w:r>
    </w:p>
    <w:p w14:paraId="68032884" w14:textId="77777777" w:rsidR="00272050" w:rsidRPr="00E01096" w:rsidRDefault="00272050" w:rsidP="00272050">
      <w:pPr>
        <w:pStyle w:val="Pagrindinistekstas"/>
        <w:kinsoku w:val="0"/>
        <w:overflowPunct w:val="0"/>
      </w:pPr>
    </w:p>
    <w:p w14:paraId="5C364A62" w14:textId="77777777" w:rsidR="00272050" w:rsidRPr="00E01096" w:rsidRDefault="00272050" w:rsidP="00272050">
      <w:pPr>
        <w:pStyle w:val="Pagrindinistekstas"/>
        <w:kinsoku w:val="0"/>
        <w:overflowPunct w:val="0"/>
      </w:pPr>
      <w:r w:rsidRPr="00E01096">
        <w:rPr>
          <w:u w:val="single"/>
        </w:rPr>
        <w:t>Pranešimas</w:t>
      </w:r>
      <w:r w:rsidRPr="00E01096">
        <w:rPr>
          <w:spacing w:val="-13"/>
          <w:u w:val="single"/>
        </w:rPr>
        <w:t xml:space="preserve"> </w:t>
      </w:r>
      <w:r w:rsidRPr="00E01096">
        <w:rPr>
          <w:u w:val="single"/>
        </w:rPr>
        <w:t>apie</w:t>
      </w:r>
      <w:r w:rsidRPr="00E01096">
        <w:rPr>
          <w:spacing w:val="-13"/>
          <w:u w:val="single"/>
        </w:rPr>
        <w:t xml:space="preserve"> </w:t>
      </w:r>
      <w:r w:rsidRPr="00E01096">
        <w:rPr>
          <w:u w:val="single"/>
        </w:rPr>
        <w:t>įtariamas</w:t>
      </w:r>
      <w:r w:rsidRPr="00E01096">
        <w:rPr>
          <w:spacing w:val="-12"/>
          <w:u w:val="single"/>
        </w:rPr>
        <w:t xml:space="preserve"> </w:t>
      </w:r>
      <w:r w:rsidRPr="00E01096">
        <w:rPr>
          <w:u w:val="single"/>
        </w:rPr>
        <w:t>nepageidaujamas</w:t>
      </w:r>
      <w:r w:rsidRPr="00E01096">
        <w:rPr>
          <w:spacing w:val="-13"/>
          <w:u w:val="single"/>
        </w:rPr>
        <w:t xml:space="preserve"> </w:t>
      </w:r>
      <w:r w:rsidRPr="00E01096">
        <w:rPr>
          <w:spacing w:val="-2"/>
          <w:u w:val="single"/>
        </w:rPr>
        <w:t>reakcijas</w:t>
      </w:r>
    </w:p>
    <w:p w14:paraId="29D08A2A" w14:textId="77777777" w:rsidR="00272050" w:rsidRPr="006B511E" w:rsidRDefault="00272050" w:rsidP="008E4AAD">
      <w:pPr>
        <w:tabs>
          <w:tab w:val="left" w:pos="567"/>
        </w:tabs>
        <w:spacing w:line="260" w:lineRule="exact"/>
        <w:rPr>
          <w:snapToGrid w:val="0"/>
          <w:szCs w:val="24"/>
        </w:rPr>
      </w:pPr>
      <w:r w:rsidRPr="00E843B5">
        <w:t xml:space="preserve">Svarbu pranešti apie įtariamas nepageidaujamas reakcijas, pastebėtas po vaistinio </w:t>
      </w:r>
      <w:r w:rsidRPr="00CC781B">
        <w:t xml:space="preserve">preparato registracijos, nes tai leidžia nuolat stebėti vaistinio preparato naudos ir rizikos santykį. Sveikatos </w:t>
      </w:r>
      <w:r w:rsidRPr="006E58A5">
        <w:t xml:space="preserve">priežiūros </w:t>
      </w:r>
      <w:r w:rsidRPr="006E58A5">
        <w:rPr>
          <w:szCs w:val="24"/>
        </w:rPr>
        <w:t xml:space="preserve">ar farmacijos </w:t>
      </w:r>
      <w:r w:rsidRPr="006E58A5">
        <w:t xml:space="preserve">specialistai turi pranešti apie bet kokias įtariamas nepageidaujamas reakcijas, </w:t>
      </w:r>
      <w:r w:rsidRPr="006E58A5">
        <w:rPr>
          <w:szCs w:val="24"/>
        </w:rPr>
        <w:t xml:space="preserve">tiesiogiai </w:t>
      </w:r>
      <w:r w:rsidRPr="006E58A5">
        <w:t xml:space="preserve">užpildę </w:t>
      </w:r>
      <w:r w:rsidRPr="006E58A5">
        <w:rPr>
          <w:szCs w:val="24"/>
        </w:rPr>
        <w:t>pranešimo</w:t>
      </w:r>
      <w:r w:rsidRPr="006E58A5">
        <w:t xml:space="preserve"> formą</w:t>
      </w:r>
      <w:r w:rsidRPr="006E58A5">
        <w:rPr>
          <w:szCs w:val="24"/>
        </w:rPr>
        <w:t xml:space="preserve"> internetu Tarnybos Vaistinių preparatų informacinėje sistemoje </w:t>
      </w:r>
      <w:r w:rsidRPr="006E58A5">
        <w:rPr>
          <w:color w:val="0000FF"/>
          <w:szCs w:val="24"/>
          <w:u w:val="single"/>
        </w:rPr>
        <w:t>https://vapris.vvkt.lt/vvkt-web/public/nrvSpecialist</w:t>
      </w:r>
      <w:r w:rsidRPr="006E58A5">
        <w:rPr>
          <w:szCs w:val="24"/>
        </w:rPr>
        <w:t xml:space="preserve"> arba užpildę Sveikatos priežiūros ar farmacijos specialisto pranešimo apie įtariamą nepageidaujamą reakciją (ĮNR) formą, kuri skelbiama </w:t>
      </w:r>
      <w:r w:rsidRPr="006E58A5">
        <w:rPr>
          <w:color w:val="0000FF"/>
          <w:szCs w:val="24"/>
          <w:u w:val="single"/>
        </w:rPr>
        <w:t>https://www.vvkt.lt/index.php?1399030386</w:t>
      </w:r>
      <w:r w:rsidRPr="006E58A5">
        <w:t xml:space="preserve">, ir </w:t>
      </w:r>
      <w:r w:rsidRPr="006E58A5">
        <w:rPr>
          <w:szCs w:val="24"/>
        </w:rPr>
        <w:t>atsiųsti</w:t>
      </w:r>
      <w:r w:rsidRPr="006E58A5">
        <w:t xml:space="preserve"> elektroniniu paštu (adresu </w:t>
      </w:r>
      <w:proofErr w:type="spellStart"/>
      <w:r w:rsidRPr="006E58A5">
        <w:rPr>
          <w:szCs w:val="24"/>
        </w:rPr>
        <w:t>NepageidaujamaR@vvkt.lt</w:t>
      </w:r>
      <w:proofErr w:type="spellEnd"/>
      <w:r w:rsidRPr="006E58A5">
        <w:rPr>
          <w:szCs w:val="24"/>
        </w:rPr>
        <w:t>).</w:t>
      </w:r>
    </w:p>
    <w:p w14:paraId="40512AB3" w14:textId="77777777" w:rsidR="00272050" w:rsidRPr="00E01096" w:rsidRDefault="00272050" w:rsidP="00272050">
      <w:pPr>
        <w:pStyle w:val="Pagrindinistekstas"/>
        <w:kinsoku w:val="0"/>
        <w:overflowPunct w:val="0"/>
      </w:pPr>
    </w:p>
    <w:p w14:paraId="04DFECC6" w14:textId="77777777" w:rsidR="00272050" w:rsidRPr="00E01096" w:rsidRDefault="00272050" w:rsidP="006F0D73">
      <w:pPr>
        <w:pStyle w:val="Antrat2"/>
        <w:numPr>
          <w:ilvl w:val="1"/>
          <w:numId w:val="30"/>
        </w:numPr>
        <w:tabs>
          <w:tab w:val="left" w:pos="567"/>
          <w:tab w:val="left" w:pos="899"/>
        </w:tabs>
        <w:kinsoku w:val="0"/>
        <w:overflowPunct w:val="0"/>
        <w:ind w:left="567" w:hanging="567"/>
        <w:rPr>
          <w:spacing w:val="-2"/>
        </w:rPr>
      </w:pPr>
      <w:r w:rsidRPr="00E01096">
        <w:rPr>
          <w:spacing w:val="-2"/>
        </w:rPr>
        <w:t>Perdozavimas</w:t>
      </w:r>
    </w:p>
    <w:p w14:paraId="1D8B0FF2" w14:textId="77777777" w:rsidR="00272050" w:rsidRPr="00E01096" w:rsidRDefault="00272050" w:rsidP="00272050">
      <w:pPr>
        <w:pStyle w:val="Pagrindinistekstas"/>
        <w:kinsoku w:val="0"/>
        <w:overflowPunct w:val="0"/>
        <w:rPr>
          <w:b/>
          <w:bCs/>
        </w:rPr>
      </w:pPr>
    </w:p>
    <w:p w14:paraId="7AEF6A3D" w14:textId="77777777" w:rsidR="00272050" w:rsidRPr="00E01096" w:rsidRDefault="00272050" w:rsidP="00272050">
      <w:pPr>
        <w:pStyle w:val="Pagrindinistekstas"/>
        <w:kinsoku w:val="0"/>
        <w:overflowPunct w:val="0"/>
      </w:pPr>
      <w:r w:rsidRPr="00E01096">
        <w:t>Pranešta apie retus perdozavimo iki 1960</w:t>
      </w:r>
      <w:r>
        <w:t> </w:t>
      </w:r>
      <w:r w:rsidRPr="00E01096">
        <w:t>mg atvejus. Perdozavimo atveju, pacientas turi būti atidžiai stebimas dėl kraujavimo komplikacijų arba kitų nepageidaujamų reakcijų (žr. skyrių „Gydymas esant kraujavimui“).</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dėl</w:t>
      </w:r>
      <w:r w:rsidRPr="00E01096">
        <w:rPr>
          <w:spacing w:val="-3"/>
        </w:rPr>
        <w:t xml:space="preserve"> </w:t>
      </w:r>
      <w:r w:rsidRPr="00E01096">
        <w:t>ribotos</w:t>
      </w:r>
      <w:r w:rsidRPr="00E01096">
        <w:rPr>
          <w:spacing w:val="-5"/>
        </w:rPr>
        <w:t xml:space="preserve"> </w:t>
      </w:r>
      <w:r w:rsidRPr="00E01096">
        <w:t>absorbcijos,</w:t>
      </w:r>
      <w:r w:rsidRPr="00E01096">
        <w:rPr>
          <w:spacing w:val="-4"/>
        </w:rPr>
        <w:t xml:space="preserve"> </w:t>
      </w:r>
      <w:r w:rsidRPr="00E01096">
        <w:t>vartojant</w:t>
      </w:r>
      <w:r w:rsidRPr="00E01096">
        <w:rPr>
          <w:spacing w:val="-3"/>
        </w:rPr>
        <w:t xml:space="preserve"> </w:t>
      </w:r>
      <w:r w:rsidRPr="00E01096">
        <w:t>50</w:t>
      </w:r>
      <w:r>
        <w:t> </w:t>
      </w:r>
      <w:r w:rsidRPr="00E01096">
        <w:t>mg</w:t>
      </w:r>
      <w:r w:rsidRPr="00E01096">
        <w:rPr>
          <w:spacing w:val="-3"/>
        </w:rPr>
        <w:t xml:space="preserve"> </w:t>
      </w:r>
      <w:r w:rsidRPr="00E01096">
        <w:t>ir</w:t>
      </w:r>
      <w:r w:rsidRPr="00E01096">
        <w:rPr>
          <w:spacing w:val="-3"/>
        </w:rPr>
        <w:t xml:space="preserve"> </w:t>
      </w:r>
      <w:r w:rsidRPr="00E01096">
        <w:t>didesn</w:t>
      </w:r>
      <w:r w:rsidR="00497FB7">
        <w:t>ių</w:t>
      </w:r>
      <w:r w:rsidRPr="00E01096">
        <w:rPr>
          <w:spacing w:val="-3"/>
        </w:rPr>
        <w:t xml:space="preserve"> </w:t>
      </w:r>
      <w:proofErr w:type="spellStart"/>
      <w:r w:rsidRPr="00E01096">
        <w:t>rivaroksabano</w:t>
      </w:r>
      <w:proofErr w:type="spellEnd"/>
      <w:r w:rsidRPr="00E01096">
        <w:rPr>
          <w:spacing w:val="-3"/>
        </w:rPr>
        <w:t xml:space="preserve"> </w:t>
      </w:r>
      <w:r w:rsidRPr="00E01096">
        <w:t>doz</w:t>
      </w:r>
      <w:r w:rsidR="00497FB7">
        <w:t>ių</w:t>
      </w:r>
      <w:r w:rsidRPr="00E01096">
        <w:t>, pasiekiama maksimali vidutinė plazmos koncentracija, kuri, toliau didinant dozę, nebedidėja.</w:t>
      </w:r>
    </w:p>
    <w:p w14:paraId="4DCB9042" w14:textId="77777777" w:rsidR="00272050" w:rsidRPr="00E01096" w:rsidRDefault="00272050" w:rsidP="00272050">
      <w:pPr>
        <w:pStyle w:val="Pagrindinistekstas"/>
        <w:kinsoku w:val="0"/>
        <w:overflowPunct w:val="0"/>
        <w:rPr>
          <w:spacing w:val="-2"/>
        </w:rPr>
      </w:pPr>
      <w:r w:rsidRPr="00E01096">
        <w:t>Yra specifinis neutralizuojantis vaistinis preparatas (</w:t>
      </w:r>
      <w:proofErr w:type="spellStart"/>
      <w:r w:rsidRPr="00E01096">
        <w:t>andeksanetas</w:t>
      </w:r>
      <w:proofErr w:type="spellEnd"/>
      <w:r w:rsidRPr="00E01096">
        <w:t xml:space="preserve"> alfa), </w:t>
      </w:r>
      <w:proofErr w:type="spellStart"/>
      <w:r w:rsidRPr="00E01096">
        <w:t>rivaroksabano</w:t>
      </w:r>
      <w:proofErr w:type="spellEnd"/>
      <w:r w:rsidRPr="00E01096">
        <w:t xml:space="preserve"> </w:t>
      </w:r>
      <w:proofErr w:type="spellStart"/>
      <w:r w:rsidRPr="00E01096">
        <w:t>farmakodinaminio</w:t>
      </w:r>
      <w:proofErr w:type="spellEnd"/>
      <w:r w:rsidRPr="00E01096">
        <w:rPr>
          <w:spacing w:val="-5"/>
        </w:rPr>
        <w:t xml:space="preserve"> </w:t>
      </w:r>
      <w:r w:rsidRPr="00E01096">
        <w:t>poveikio</w:t>
      </w:r>
      <w:r w:rsidRPr="00E01096">
        <w:rPr>
          <w:spacing w:val="-5"/>
        </w:rPr>
        <w:t xml:space="preserve"> </w:t>
      </w:r>
      <w:r w:rsidRPr="00E01096">
        <w:t>antagonistas</w:t>
      </w:r>
      <w:r w:rsidRPr="00E01096">
        <w:rPr>
          <w:spacing w:val="-6"/>
        </w:rPr>
        <w:t xml:space="preserve"> </w:t>
      </w:r>
      <w:r w:rsidRPr="00E01096">
        <w:t>(žiūrėti</w:t>
      </w:r>
      <w:r w:rsidRPr="00E01096">
        <w:rPr>
          <w:spacing w:val="-5"/>
        </w:rPr>
        <w:t xml:space="preserve"> </w:t>
      </w:r>
      <w:proofErr w:type="spellStart"/>
      <w:r w:rsidRPr="00E01096">
        <w:t>andeksaneto</w:t>
      </w:r>
      <w:proofErr w:type="spellEnd"/>
      <w:r w:rsidRPr="00E01096">
        <w:rPr>
          <w:spacing w:val="-5"/>
        </w:rPr>
        <w:t xml:space="preserve"> </w:t>
      </w:r>
      <w:r w:rsidRPr="00E01096">
        <w:t>alfa</w:t>
      </w:r>
      <w:r w:rsidRPr="00E01096">
        <w:rPr>
          <w:spacing w:val="-4"/>
        </w:rPr>
        <w:t xml:space="preserve"> </w:t>
      </w:r>
      <w:r w:rsidRPr="00E01096">
        <w:t>preparato</w:t>
      </w:r>
      <w:r w:rsidRPr="00E01096">
        <w:rPr>
          <w:spacing w:val="-5"/>
        </w:rPr>
        <w:t xml:space="preserve"> </w:t>
      </w:r>
      <w:r w:rsidRPr="00E01096">
        <w:t xml:space="preserve">charakteristikų </w:t>
      </w:r>
      <w:r w:rsidRPr="00E01096">
        <w:rPr>
          <w:spacing w:val="-2"/>
        </w:rPr>
        <w:t>santrauką).</w:t>
      </w:r>
    </w:p>
    <w:p w14:paraId="156A159C" w14:textId="77777777" w:rsidR="00272050" w:rsidRPr="00E01096" w:rsidRDefault="00497FB7" w:rsidP="00272050">
      <w:pPr>
        <w:pStyle w:val="Pagrindinistekstas"/>
        <w:kinsoku w:val="0"/>
        <w:overflowPunct w:val="0"/>
        <w:rPr>
          <w:spacing w:val="-2"/>
        </w:rPr>
      </w:pPr>
      <w:r>
        <w:t>Galima apsvarstyti galimybę</w:t>
      </w:r>
      <w:r w:rsidRPr="00E01096">
        <w:rPr>
          <w:spacing w:val="-11"/>
        </w:rPr>
        <w:t xml:space="preserve"> </w:t>
      </w:r>
      <w:r w:rsidR="00272050" w:rsidRPr="00E01096">
        <w:t>skirti</w:t>
      </w:r>
      <w:r w:rsidR="00272050" w:rsidRPr="00E01096">
        <w:rPr>
          <w:spacing w:val="-10"/>
        </w:rPr>
        <w:t xml:space="preserve"> </w:t>
      </w:r>
      <w:r w:rsidR="00272050" w:rsidRPr="00E01096">
        <w:t>aktyvintosios</w:t>
      </w:r>
      <w:r w:rsidR="00272050" w:rsidRPr="00E01096">
        <w:rPr>
          <w:spacing w:val="-11"/>
        </w:rPr>
        <w:t xml:space="preserve"> </w:t>
      </w:r>
      <w:r w:rsidR="00272050" w:rsidRPr="00E01096">
        <w:t>anglies,</w:t>
      </w:r>
      <w:r w:rsidR="00272050" w:rsidRPr="00E01096">
        <w:rPr>
          <w:spacing w:val="-10"/>
        </w:rPr>
        <w:t xml:space="preserve"> </w:t>
      </w:r>
      <w:r w:rsidR="00272050" w:rsidRPr="00E01096">
        <w:t>taip</w:t>
      </w:r>
      <w:r w:rsidR="00272050" w:rsidRPr="00E01096">
        <w:rPr>
          <w:spacing w:val="-10"/>
        </w:rPr>
        <w:t xml:space="preserve"> </w:t>
      </w:r>
      <w:r w:rsidR="00272050" w:rsidRPr="00E01096">
        <w:t>sumažinant</w:t>
      </w:r>
      <w:r w:rsidR="00272050" w:rsidRPr="00E01096">
        <w:rPr>
          <w:spacing w:val="-10"/>
        </w:rPr>
        <w:t xml:space="preserve"> </w:t>
      </w:r>
      <w:r w:rsidR="00272050" w:rsidRPr="00E01096">
        <w:t>absorbciją</w:t>
      </w:r>
      <w:r w:rsidR="00272050" w:rsidRPr="00E01096">
        <w:rPr>
          <w:spacing w:val="-11"/>
        </w:rPr>
        <w:t xml:space="preserve"> </w:t>
      </w:r>
      <w:r w:rsidR="00272050" w:rsidRPr="00E01096">
        <w:t>po</w:t>
      </w:r>
      <w:r w:rsidR="00272050" w:rsidRPr="00E01096">
        <w:rPr>
          <w:spacing w:val="-10"/>
        </w:rPr>
        <w:t xml:space="preserve"> </w:t>
      </w:r>
      <w:proofErr w:type="spellStart"/>
      <w:r w:rsidR="00272050" w:rsidRPr="00E01096">
        <w:t>rivaroksabano</w:t>
      </w:r>
      <w:proofErr w:type="spellEnd"/>
      <w:r w:rsidR="00272050" w:rsidRPr="00E01096">
        <w:rPr>
          <w:spacing w:val="-11"/>
        </w:rPr>
        <w:t xml:space="preserve"> </w:t>
      </w:r>
      <w:r w:rsidR="00272050" w:rsidRPr="00E01096">
        <w:rPr>
          <w:spacing w:val="-2"/>
        </w:rPr>
        <w:t>perdozavimo.</w:t>
      </w:r>
    </w:p>
    <w:p w14:paraId="21CBCF26" w14:textId="77777777" w:rsidR="00272050" w:rsidRPr="00E01096" w:rsidRDefault="00272050" w:rsidP="00272050">
      <w:pPr>
        <w:pStyle w:val="Pagrindinistekstas"/>
        <w:kinsoku w:val="0"/>
        <w:overflowPunct w:val="0"/>
      </w:pPr>
    </w:p>
    <w:p w14:paraId="22D6B79A" w14:textId="77777777" w:rsidR="00272050" w:rsidRPr="00E01096" w:rsidRDefault="00272050" w:rsidP="00272050">
      <w:pPr>
        <w:pStyle w:val="Pagrindinistekstas"/>
        <w:kinsoku w:val="0"/>
        <w:overflowPunct w:val="0"/>
      </w:pPr>
      <w:r w:rsidRPr="00E01096">
        <w:rPr>
          <w:u w:val="single"/>
        </w:rPr>
        <w:t>Gydymas</w:t>
      </w:r>
      <w:r w:rsidRPr="00E01096">
        <w:rPr>
          <w:spacing w:val="-10"/>
          <w:u w:val="single"/>
        </w:rPr>
        <w:t xml:space="preserve"> </w:t>
      </w:r>
      <w:r w:rsidRPr="00E01096">
        <w:rPr>
          <w:u w:val="single"/>
        </w:rPr>
        <w:t>esant</w:t>
      </w:r>
      <w:r w:rsidRPr="00E01096">
        <w:rPr>
          <w:spacing w:val="-8"/>
          <w:u w:val="single"/>
        </w:rPr>
        <w:t xml:space="preserve"> </w:t>
      </w:r>
      <w:r w:rsidRPr="00E01096">
        <w:rPr>
          <w:spacing w:val="-2"/>
          <w:u w:val="single"/>
        </w:rPr>
        <w:t>kraujavimui</w:t>
      </w:r>
    </w:p>
    <w:p w14:paraId="224E5DC6" w14:textId="77777777" w:rsidR="00272050" w:rsidRDefault="00272050" w:rsidP="00272050">
      <w:pPr>
        <w:pStyle w:val="Pagrindinistekstas"/>
        <w:kinsoku w:val="0"/>
        <w:overflowPunct w:val="0"/>
      </w:pPr>
      <w:r w:rsidRPr="00E01096">
        <w:t xml:space="preserve">Jei pacientui, vartojančiam </w:t>
      </w:r>
      <w:proofErr w:type="spellStart"/>
      <w:r w:rsidRPr="00E01096">
        <w:t>rivaroksabano</w:t>
      </w:r>
      <w:proofErr w:type="spellEnd"/>
      <w:r w:rsidRPr="00E01096">
        <w:t xml:space="preserve">, pasireiškė kraujavimo komplikacija, reikia atidėti kitą </w:t>
      </w:r>
      <w:proofErr w:type="spellStart"/>
      <w:r w:rsidRPr="00E01096">
        <w:t>rivaroksabano</w:t>
      </w:r>
      <w:proofErr w:type="spellEnd"/>
      <w:r w:rsidRPr="00E01096">
        <w:rPr>
          <w:spacing w:val="-3"/>
        </w:rPr>
        <w:t xml:space="preserve"> </w:t>
      </w:r>
      <w:r w:rsidRPr="00E01096">
        <w:t>dozę</w:t>
      </w:r>
      <w:r w:rsidRPr="00E01096">
        <w:rPr>
          <w:spacing w:val="-4"/>
        </w:rPr>
        <w:t xml:space="preserve"> </w:t>
      </w:r>
      <w:r w:rsidRPr="00E01096">
        <w:t>arba</w:t>
      </w:r>
      <w:r w:rsidRPr="00E01096">
        <w:rPr>
          <w:spacing w:val="-4"/>
        </w:rPr>
        <w:t xml:space="preserve"> </w:t>
      </w:r>
      <w:r>
        <w:rPr>
          <w:spacing w:val="-4"/>
        </w:rPr>
        <w:t xml:space="preserve">atitinkamai </w:t>
      </w:r>
      <w:r w:rsidRPr="00E01096">
        <w:t>nutraukti</w:t>
      </w:r>
      <w:r w:rsidRPr="00E01096">
        <w:rPr>
          <w:spacing w:val="-3"/>
        </w:rPr>
        <w:t xml:space="preserve"> </w:t>
      </w:r>
      <w:r w:rsidRPr="00E01096">
        <w:t>gydymą.</w:t>
      </w:r>
      <w:r w:rsidRPr="00E01096">
        <w:rPr>
          <w:spacing w:val="-3"/>
        </w:rPr>
        <w:t xml:space="preserve"> </w:t>
      </w:r>
      <w:proofErr w:type="spellStart"/>
      <w:r w:rsidRPr="00E01096">
        <w:t>Rivaroksabano</w:t>
      </w:r>
      <w:proofErr w:type="spellEnd"/>
      <w:r w:rsidRPr="00E01096">
        <w:rPr>
          <w:spacing w:val="-3"/>
        </w:rPr>
        <w:t xml:space="preserve"> </w:t>
      </w:r>
      <w:r w:rsidRPr="00E01096">
        <w:t>pusinis</w:t>
      </w:r>
      <w:r w:rsidRPr="00E01096">
        <w:rPr>
          <w:spacing w:val="-5"/>
        </w:rPr>
        <w:t xml:space="preserve"> </w:t>
      </w:r>
      <w:r w:rsidRPr="00E01096">
        <w:t>eliminacijos</w:t>
      </w:r>
      <w:r w:rsidRPr="00E01096">
        <w:rPr>
          <w:spacing w:val="-2"/>
        </w:rPr>
        <w:t xml:space="preserve"> </w:t>
      </w:r>
      <w:r w:rsidRPr="00E01096">
        <w:t>laikas</w:t>
      </w:r>
      <w:r w:rsidRPr="00E01096">
        <w:rPr>
          <w:spacing w:val="-4"/>
        </w:rPr>
        <w:t xml:space="preserve"> </w:t>
      </w:r>
      <w:r w:rsidRPr="00E01096">
        <w:t>yra</w:t>
      </w:r>
      <w:r w:rsidRPr="00E01096">
        <w:rPr>
          <w:spacing w:val="-4"/>
        </w:rPr>
        <w:t xml:space="preserve"> </w:t>
      </w:r>
      <w:r w:rsidRPr="00E01096">
        <w:t>maždaug nuo 5 iki 13</w:t>
      </w:r>
      <w:r>
        <w:t> </w:t>
      </w:r>
      <w:r w:rsidRPr="00E01096">
        <w:t>valandų (žr. 5.2</w:t>
      </w:r>
      <w:r>
        <w:t> </w:t>
      </w:r>
      <w:r w:rsidRPr="00E01096">
        <w:t>skyrių). Gydymas turi būti individualus, atsižvelgiant į kraujavimo sunkumą ir vietą. Kai reikia, galima skirti atitinkamą simptominį gydymą, pvz., mechaninę kompresiją</w:t>
      </w:r>
      <w:r w:rsidRPr="00E01096">
        <w:rPr>
          <w:spacing w:val="-4"/>
        </w:rPr>
        <w:t xml:space="preserve"> </w:t>
      </w:r>
      <w:r w:rsidRPr="00E01096">
        <w:t>(pvz.,</w:t>
      </w:r>
      <w:r w:rsidRPr="00E01096">
        <w:rPr>
          <w:spacing w:val="-3"/>
        </w:rPr>
        <w:t xml:space="preserve"> </w:t>
      </w:r>
      <w:r w:rsidRPr="00E01096">
        <w:t>stipriai</w:t>
      </w:r>
      <w:r w:rsidRPr="00E01096">
        <w:rPr>
          <w:spacing w:val="-3"/>
        </w:rPr>
        <w:t xml:space="preserve"> </w:t>
      </w:r>
      <w:r w:rsidRPr="00E01096">
        <w:t>kraujuojant</w:t>
      </w:r>
      <w:r w:rsidRPr="00E01096">
        <w:rPr>
          <w:spacing w:val="-3"/>
        </w:rPr>
        <w:t xml:space="preserve"> </w:t>
      </w:r>
      <w:r w:rsidRPr="00E01096">
        <w:t>iš</w:t>
      </w:r>
      <w:r w:rsidRPr="00E01096">
        <w:rPr>
          <w:spacing w:val="-4"/>
        </w:rPr>
        <w:t xml:space="preserve"> </w:t>
      </w:r>
      <w:r w:rsidRPr="00E01096">
        <w:t>nosies),</w:t>
      </w:r>
      <w:r w:rsidRPr="00E01096">
        <w:rPr>
          <w:spacing w:val="-3"/>
        </w:rPr>
        <w:t xml:space="preserve"> </w:t>
      </w:r>
      <w:r w:rsidRPr="00E01096">
        <w:t>chirurginę</w:t>
      </w:r>
      <w:r w:rsidRPr="00E01096">
        <w:rPr>
          <w:spacing w:val="-4"/>
        </w:rPr>
        <w:t xml:space="preserve"> </w:t>
      </w:r>
      <w:r w:rsidRPr="00E01096">
        <w:t>hemostazę</w:t>
      </w:r>
      <w:r w:rsidRPr="00E01096">
        <w:rPr>
          <w:spacing w:val="-4"/>
        </w:rPr>
        <w:t xml:space="preserve"> </w:t>
      </w:r>
      <w:r w:rsidRPr="00E01096">
        <w:t>taikant</w:t>
      </w:r>
      <w:r w:rsidRPr="00E01096">
        <w:rPr>
          <w:spacing w:val="-3"/>
        </w:rPr>
        <w:t xml:space="preserve"> </w:t>
      </w:r>
      <w:r w:rsidRPr="00E01096">
        <w:t>kraujavimo</w:t>
      </w:r>
      <w:r w:rsidRPr="00E01096">
        <w:rPr>
          <w:spacing w:val="-3"/>
        </w:rPr>
        <w:t xml:space="preserve"> </w:t>
      </w:r>
      <w:r w:rsidRPr="00E01096">
        <w:t xml:space="preserve">stabdymo procedūras, skysčių papildymą ir hemodinamikos palaikymą, kraujo preparatų (raudonųjų kraujo ląstelių ar šviežiai šaldytos plazmos, atsižvelgiant į tai, ar su kraujavimu yra susijusi anemija, ar </w:t>
      </w:r>
      <w:proofErr w:type="spellStart"/>
      <w:r w:rsidRPr="00E01096">
        <w:t>koagulopatija</w:t>
      </w:r>
      <w:proofErr w:type="spellEnd"/>
      <w:r w:rsidRPr="00E01096">
        <w:t>) ar trombocitų transfuziją.</w:t>
      </w:r>
    </w:p>
    <w:p w14:paraId="33702BB4" w14:textId="77777777" w:rsidR="00272050" w:rsidRPr="00E01096" w:rsidRDefault="00272050" w:rsidP="00272050">
      <w:pPr>
        <w:pStyle w:val="Pagrindinistekstas"/>
        <w:kinsoku w:val="0"/>
        <w:overflowPunct w:val="0"/>
      </w:pPr>
    </w:p>
    <w:p w14:paraId="714969C3" w14:textId="4E491794" w:rsidR="00272050" w:rsidRPr="00E01096" w:rsidRDefault="00272050" w:rsidP="00272050">
      <w:pPr>
        <w:pStyle w:val="Pagrindinistekstas"/>
        <w:kinsoku w:val="0"/>
        <w:overflowPunct w:val="0"/>
      </w:pPr>
      <w:r w:rsidRPr="00E01096">
        <w:t xml:space="preserve">Jei kraujavimo negalima sustabdyti anksčiau paminėtomis priemonėmis, reikia spręsti dėl specifinio </w:t>
      </w:r>
      <w:proofErr w:type="spellStart"/>
      <w:r w:rsidRPr="00E01096">
        <w:t>Xa</w:t>
      </w:r>
      <w:proofErr w:type="spellEnd"/>
      <w:r w:rsidRPr="00E01096">
        <w:t xml:space="preserve"> faktoriaus inhibitoriaus neutralizuojančio vaistinio preparato (</w:t>
      </w:r>
      <w:proofErr w:type="spellStart"/>
      <w:r w:rsidRPr="00E01096">
        <w:t>andeksaneto</w:t>
      </w:r>
      <w:proofErr w:type="spellEnd"/>
      <w:r w:rsidRPr="00E01096">
        <w:t xml:space="preserve"> alfa), kuris yra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antagonistas, ar specifinio </w:t>
      </w:r>
      <w:proofErr w:type="spellStart"/>
      <w:r w:rsidRPr="00E01096">
        <w:t>prokoaguliacinio</w:t>
      </w:r>
      <w:proofErr w:type="spellEnd"/>
      <w:r w:rsidRPr="00E01096">
        <w:t xml:space="preserve"> preparato, pvz., </w:t>
      </w:r>
      <w:proofErr w:type="spellStart"/>
      <w:r w:rsidRPr="00E01096">
        <w:t>protrombino</w:t>
      </w:r>
      <w:proofErr w:type="spellEnd"/>
      <w:r w:rsidRPr="00E01096">
        <w:t xml:space="preserve"> komplekso koncentrato (PKK), aktyvuoto </w:t>
      </w:r>
      <w:proofErr w:type="spellStart"/>
      <w:r w:rsidRPr="00E01096">
        <w:t>protrombino</w:t>
      </w:r>
      <w:proofErr w:type="spellEnd"/>
      <w:r w:rsidRPr="00E01096">
        <w:t xml:space="preserve"> komplekso koncentrato (APKK) ar </w:t>
      </w:r>
      <w:proofErr w:type="spellStart"/>
      <w:r w:rsidRPr="00E01096">
        <w:t>rekombinantinio</w:t>
      </w:r>
      <w:proofErr w:type="spellEnd"/>
      <w:r w:rsidRPr="00E01096">
        <w:t xml:space="preserve"> </w:t>
      </w:r>
      <w:proofErr w:type="spellStart"/>
      <w:r w:rsidRPr="00E01096">
        <w:t>VIIa</w:t>
      </w:r>
      <w:proofErr w:type="spellEnd"/>
      <w:r w:rsidRPr="00E01096">
        <w:t xml:space="preserve"> faktoriaus (r-</w:t>
      </w:r>
      <w:proofErr w:type="spellStart"/>
      <w:r w:rsidRPr="00E01096">
        <w:t>FVIIa</w:t>
      </w:r>
      <w:proofErr w:type="spellEnd"/>
      <w:r w:rsidRPr="00E01096">
        <w:t xml:space="preserve">) skyrimo. Tačiau klinikinė patirtis skiriant šių vaistinių preparatų </w:t>
      </w:r>
      <w:proofErr w:type="spellStart"/>
      <w:r w:rsidRPr="00E01096">
        <w:t>rivaroksabanu</w:t>
      </w:r>
      <w:proofErr w:type="spellEnd"/>
      <w:r w:rsidRPr="00E01096">
        <w:t xml:space="preserve"> gydomiems pacientams yra labai ribota. Ši rekomendacija taip pat yra paremta ribotais </w:t>
      </w:r>
      <w:proofErr w:type="spellStart"/>
      <w:r w:rsidRPr="00E01096">
        <w:t>ikiklinikiniais</w:t>
      </w:r>
      <w:proofErr w:type="spellEnd"/>
      <w:r w:rsidRPr="00E01096">
        <w:t xml:space="preserve"> duomenimis. Reikia iš naujo apsvarstyti </w:t>
      </w:r>
      <w:proofErr w:type="spellStart"/>
      <w:r w:rsidRPr="00E01096">
        <w:t>rekombinantinio</w:t>
      </w:r>
      <w:proofErr w:type="spellEnd"/>
      <w:r w:rsidRPr="00E01096">
        <w:rPr>
          <w:spacing w:val="-3"/>
        </w:rPr>
        <w:t xml:space="preserve"> </w:t>
      </w:r>
      <w:proofErr w:type="spellStart"/>
      <w:r w:rsidRPr="00E01096">
        <w:t>VIIa</w:t>
      </w:r>
      <w:proofErr w:type="spellEnd"/>
      <w:r w:rsidRPr="00E01096">
        <w:rPr>
          <w:spacing w:val="-4"/>
        </w:rPr>
        <w:t xml:space="preserve"> </w:t>
      </w:r>
      <w:r w:rsidRPr="00E01096">
        <w:t>faktoriaus</w:t>
      </w:r>
      <w:r w:rsidRPr="00E01096">
        <w:rPr>
          <w:spacing w:val="-4"/>
        </w:rPr>
        <w:t xml:space="preserve"> </w:t>
      </w:r>
      <w:r w:rsidRPr="00E01096">
        <w:t>dozės</w:t>
      </w:r>
      <w:r w:rsidRPr="00E01096">
        <w:rPr>
          <w:spacing w:val="-4"/>
        </w:rPr>
        <w:t xml:space="preserve"> </w:t>
      </w:r>
      <w:r w:rsidRPr="00E01096">
        <w:t>parinkimą</w:t>
      </w:r>
      <w:r w:rsidRPr="00E01096">
        <w:rPr>
          <w:spacing w:val="-4"/>
        </w:rPr>
        <w:t xml:space="preserve"> </w:t>
      </w:r>
      <w:r w:rsidRPr="00E01096">
        <w:t>ir</w:t>
      </w:r>
      <w:r w:rsidRPr="00E01096">
        <w:rPr>
          <w:spacing w:val="-3"/>
        </w:rPr>
        <w:t xml:space="preserve"> </w:t>
      </w:r>
      <w:r w:rsidRPr="00E01096">
        <w:t>titruoti,</w:t>
      </w:r>
      <w:r w:rsidRPr="00E01096">
        <w:rPr>
          <w:spacing w:val="-3"/>
        </w:rPr>
        <w:t xml:space="preserve"> </w:t>
      </w:r>
      <w:r w:rsidRPr="00E01096">
        <w:t>atsižvelgiant</w:t>
      </w:r>
      <w:r w:rsidRPr="00E01096">
        <w:rPr>
          <w:spacing w:val="-3"/>
        </w:rPr>
        <w:t xml:space="preserve"> </w:t>
      </w:r>
      <w:r w:rsidRPr="00E01096">
        <w:t>į</w:t>
      </w:r>
      <w:r w:rsidRPr="00E01096">
        <w:rPr>
          <w:spacing w:val="-3"/>
        </w:rPr>
        <w:t xml:space="preserve"> </w:t>
      </w:r>
      <w:r w:rsidRPr="00E01096">
        <w:t>tai,</w:t>
      </w:r>
      <w:r w:rsidRPr="00E01096">
        <w:rPr>
          <w:spacing w:val="-3"/>
        </w:rPr>
        <w:t xml:space="preserve"> </w:t>
      </w:r>
      <w:r w:rsidRPr="00E01096">
        <w:t>kaip</w:t>
      </w:r>
      <w:r w:rsidRPr="00E01096">
        <w:rPr>
          <w:spacing w:val="-3"/>
        </w:rPr>
        <w:t xml:space="preserve"> </w:t>
      </w:r>
      <w:r w:rsidRPr="00E01096">
        <w:t>gerės</w:t>
      </w:r>
      <w:r w:rsidRPr="00E01096">
        <w:rPr>
          <w:spacing w:val="-4"/>
        </w:rPr>
        <w:t xml:space="preserve"> </w:t>
      </w:r>
      <w:r w:rsidRPr="00E01096">
        <w:t>kraujavimo rodikliai. Atsižvelgiant į vietines galimybes, didžiojo kraujavimo atvejais reikia spręsti dėl kraujo krešėjimo specialisto konsultacijos poreikio (žr. 5.1</w:t>
      </w:r>
      <w:r>
        <w:t> </w:t>
      </w:r>
      <w:r w:rsidRPr="00E01096">
        <w:t>skyrių).</w:t>
      </w:r>
    </w:p>
    <w:p w14:paraId="286B41B9" w14:textId="77777777" w:rsidR="00272050" w:rsidRPr="00E01096" w:rsidRDefault="00272050" w:rsidP="00272050">
      <w:pPr>
        <w:pStyle w:val="Pagrindinistekstas"/>
        <w:kinsoku w:val="0"/>
        <w:overflowPunct w:val="0"/>
      </w:pPr>
    </w:p>
    <w:p w14:paraId="35C50EA1" w14:textId="77777777" w:rsidR="00272050" w:rsidRDefault="00272050" w:rsidP="00272050">
      <w:pPr>
        <w:pStyle w:val="Pagrindinistekstas"/>
        <w:kinsoku w:val="0"/>
        <w:overflowPunct w:val="0"/>
      </w:pPr>
      <w:r w:rsidRPr="00E01096">
        <w:t xml:space="preserve">Nemanoma, kad </w:t>
      </w:r>
      <w:proofErr w:type="spellStart"/>
      <w:r w:rsidRPr="00E01096">
        <w:t>protamino</w:t>
      </w:r>
      <w:proofErr w:type="spellEnd"/>
      <w:r w:rsidRPr="00E01096">
        <w:t xml:space="preserve"> sulfatas ir vitaminas K turėtų poveikį </w:t>
      </w:r>
      <w:proofErr w:type="spellStart"/>
      <w:r w:rsidRPr="00E01096">
        <w:t>rivaroksabano</w:t>
      </w:r>
      <w:proofErr w:type="spellEnd"/>
      <w:r w:rsidRPr="00E01096">
        <w:t xml:space="preserve"> </w:t>
      </w:r>
      <w:proofErr w:type="spellStart"/>
      <w:r w:rsidRPr="00E01096">
        <w:t>antikoaguliaciniam</w:t>
      </w:r>
      <w:proofErr w:type="spellEnd"/>
      <w:r w:rsidRPr="00E01096">
        <w:t xml:space="preserve"> aktyvumui.</w:t>
      </w:r>
    </w:p>
    <w:p w14:paraId="63CF07B5" w14:textId="77777777" w:rsidR="00272050" w:rsidRPr="00E01096" w:rsidRDefault="00272050" w:rsidP="00272050">
      <w:pPr>
        <w:pStyle w:val="Pagrindinistekstas"/>
        <w:kinsoku w:val="0"/>
        <w:overflowPunct w:val="0"/>
        <w:rPr>
          <w:spacing w:val="-2"/>
        </w:rPr>
      </w:pPr>
      <w:r w:rsidRPr="00E01096">
        <w:t>Patirtis,</w:t>
      </w:r>
      <w:r w:rsidRPr="00E01096">
        <w:rPr>
          <w:spacing w:val="-3"/>
        </w:rPr>
        <w:t xml:space="preserve"> </w:t>
      </w:r>
      <w:r w:rsidRPr="00E01096">
        <w:t>skiriant</w:t>
      </w:r>
      <w:r w:rsidRPr="00E01096">
        <w:rPr>
          <w:spacing w:val="-3"/>
        </w:rPr>
        <w:t xml:space="preserve"> </w:t>
      </w:r>
      <w:proofErr w:type="spellStart"/>
      <w:r w:rsidRPr="00E01096">
        <w:t>traneksamo</w:t>
      </w:r>
      <w:proofErr w:type="spellEnd"/>
      <w:r w:rsidRPr="00E01096">
        <w:rPr>
          <w:spacing w:val="-1"/>
        </w:rPr>
        <w:t xml:space="preserve"> </w:t>
      </w:r>
      <w:r w:rsidRPr="00E01096">
        <w:t>rūgšties,</w:t>
      </w:r>
      <w:r w:rsidRPr="00E01096">
        <w:rPr>
          <w:spacing w:val="-3"/>
        </w:rPr>
        <w:t xml:space="preserve"> </w:t>
      </w:r>
      <w:r w:rsidRPr="00E01096">
        <w:t>yra</w:t>
      </w:r>
      <w:r w:rsidRPr="00E01096">
        <w:rPr>
          <w:spacing w:val="-4"/>
        </w:rPr>
        <w:t xml:space="preserve"> </w:t>
      </w:r>
      <w:r w:rsidRPr="00E01096">
        <w:t>ribota,</w:t>
      </w:r>
      <w:r w:rsidRPr="00E01096">
        <w:rPr>
          <w:spacing w:val="-3"/>
        </w:rPr>
        <w:t xml:space="preserve"> </w:t>
      </w:r>
      <w:r w:rsidRPr="00E01096">
        <w:t>o</w:t>
      </w:r>
      <w:r w:rsidRPr="00E01096">
        <w:rPr>
          <w:spacing w:val="-4"/>
        </w:rPr>
        <w:t xml:space="preserve"> </w:t>
      </w:r>
      <w:r w:rsidRPr="00E01096">
        <w:t>patirties,</w:t>
      </w:r>
      <w:r w:rsidRPr="00E01096">
        <w:rPr>
          <w:spacing w:val="-3"/>
        </w:rPr>
        <w:t xml:space="preserve"> </w:t>
      </w:r>
      <w:r w:rsidRPr="00E01096">
        <w:t>skiriant</w:t>
      </w:r>
      <w:r w:rsidRPr="00E01096">
        <w:rPr>
          <w:spacing w:val="-3"/>
        </w:rPr>
        <w:t xml:space="preserve"> </w:t>
      </w:r>
      <w:proofErr w:type="spellStart"/>
      <w:r w:rsidRPr="00E01096">
        <w:t>aminokaprono</w:t>
      </w:r>
      <w:proofErr w:type="spellEnd"/>
      <w:r w:rsidRPr="00E01096">
        <w:rPr>
          <w:spacing w:val="-5"/>
        </w:rPr>
        <w:t xml:space="preserve"> </w:t>
      </w:r>
      <w:r w:rsidRPr="00E01096">
        <w:t xml:space="preserve">rūgšties ir </w:t>
      </w:r>
      <w:proofErr w:type="spellStart"/>
      <w:r w:rsidRPr="00E01096">
        <w:t>aprotinino</w:t>
      </w:r>
      <w:proofErr w:type="spellEnd"/>
      <w:r w:rsidRPr="00E01096">
        <w:t xml:space="preserve"> </w:t>
      </w:r>
      <w:proofErr w:type="spellStart"/>
      <w:r w:rsidRPr="00E01096">
        <w:t>rivaroksabano</w:t>
      </w:r>
      <w:proofErr w:type="spellEnd"/>
      <w:r w:rsidRPr="00E01096">
        <w:t xml:space="preserve"> vartojantiems asmenims, nėra. Nei mokslinio naudos patvirtinimo, nei patirties, skiriant sisteminio </w:t>
      </w:r>
      <w:proofErr w:type="spellStart"/>
      <w:r w:rsidRPr="00E01096">
        <w:t>hemostatiko</w:t>
      </w:r>
      <w:proofErr w:type="spellEnd"/>
      <w:r w:rsidRPr="00E01096">
        <w:t xml:space="preserve"> </w:t>
      </w:r>
      <w:proofErr w:type="spellStart"/>
      <w:r w:rsidRPr="00E01096">
        <w:t>desmopresino</w:t>
      </w:r>
      <w:proofErr w:type="spellEnd"/>
      <w:r w:rsidRPr="00E01096">
        <w:t xml:space="preserve"> </w:t>
      </w:r>
      <w:proofErr w:type="spellStart"/>
      <w:r w:rsidRPr="00E01096">
        <w:t>rivaroksabanu</w:t>
      </w:r>
      <w:proofErr w:type="spellEnd"/>
      <w:r w:rsidRPr="00E01096">
        <w:t xml:space="preserve"> gydomiems </w:t>
      </w:r>
      <w:r>
        <w:t>asmenims</w:t>
      </w:r>
      <w:r w:rsidRPr="00E01096">
        <w:t>, nėra.</w:t>
      </w:r>
      <w:r>
        <w:t xml:space="preserve"> </w:t>
      </w: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plazmos</w:t>
      </w:r>
      <w:r w:rsidRPr="00E01096">
        <w:rPr>
          <w:spacing w:val="-4"/>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nepasišalina.</w:t>
      </w:r>
    </w:p>
    <w:p w14:paraId="1867A710" w14:textId="77777777" w:rsidR="00272050" w:rsidRPr="00E01096" w:rsidRDefault="00272050" w:rsidP="00272050">
      <w:pPr>
        <w:pStyle w:val="Pagrindinistekstas"/>
        <w:kinsoku w:val="0"/>
        <w:overflowPunct w:val="0"/>
      </w:pPr>
    </w:p>
    <w:p w14:paraId="5B80D166" w14:textId="77777777" w:rsidR="00272050" w:rsidRPr="00E01096" w:rsidRDefault="00272050" w:rsidP="00272050">
      <w:pPr>
        <w:pStyle w:val="Pagrindinistekstas"/>
        <w:kinsoku w:val="0"/>
        <w:overflowPunct w:val="0"/>
      </w:pPr>
    </w:p>
    <w:p w14:paraId="77EE25EB" w14:textId="77777777" w:rsidR="00272050" w:rsidRPr="00B715F8" w:rsidRDefault="00272050" w:rsidP="006F0D73">
      <w:pPr>
        <w:pStyle w:val="Antrat1"/>
        <w:numPr>
          <w:ilvl w:val="0"/>
          <w:numId w:val="30"/>
        </w:numPr>
        <w:tabs>
          <w:tab w:val="left" w:pos="567"/>
          <w:tab w:val="left" w:pos="899"/>
        </w:tabs>
        <w:kinsoku w:val="0"/>
        <w:overflowPunct w:val="0"/>
        <w:spacing w:before="0"/>
        <w:ind w:left="567" w:hanging="567"/>
      </w:pPr>
      <w:r w:rsidRPr="00B715F8">
        <w:t>FARMAKOLOGINĖS SAVYBĖS</w:t>
      </w:r>
    </w:p>
    <w:p w14:paraId="0631AFD8" w14:textId="77777777" w:rsidR="00272050" w:rsidRPr="00B715F8" w:rsidRDefault="00272050" w:rsidP="00272050">
      <w:pPr>
        <w:pStyle w:val="Pagrindinistekstas"/>
        <w:tabs>
          <w:tab w:val="left" w:pos="567"/>
        </w:tabs>
        <w:kinsoku w:val="0"/>
        <w:overflowPunct w:val="0"/>
        <w:rPr>
          <w:b/>
          <w:bCs/>
        </w:rPr>
      </w:pPr>
    </w:p>
    <w:p w14:paraId="3B33B488" w14:textId="77777777" w:rsidR="00272050" w:rsidRPr="00B715F8" w:rsidRDefault="00272050" w:rsidP="006F0D73">
      <w:pPr>
        <w:pStyle w:val="Antrat2"/>
        <w:numPr>
          <w:ilvl w:val="1"/>
          <w:numId w:val="30"/>
        </w:numPr>
        <w:tabs>
          <w:tab w:val="left" w:pos="567"/>
          <w:tab w:val="left" w:pos="899"/>
        </w:tabs>
        <w:kinsoku w:val="0"/>
        <w:overflowPunct w:val="0"/>
        <w:ind w:left="567" w:hanging="567"/>
      </w:pPr>
      <w:proofErr w:type="spellStart"/>
      <w:r w:rsidRPr="00B715F8">
        <w:t>Farmakodinaminės</w:t>
      </w:r>
      <w:proofErr w:type="spellEnd"/>
      <w:r w:rsidRPr="00B715F8">
        <w:t xml:space="preserve"> savybės</w:t>
      </w:r>
    </w:p>
    <w:p w14:paraId="49A18EB0" w14:textId="77777777" w:rsidR="00272050" w:rsidRPr="00E01096" w:rsidRDefault="00272050" w:rsidP="00272050">
      <w:pPr>
        <w:pStyle w:val="Pagrindinistekstas"/>
        <w:kinsoku w:val="0"/>
        <w:overflowPunct w:val="0"/>
        <w:rPr>
          <w:b/>
          <w:bCs/>
        </w:rPr>
      </w:pPr>
    </w:p>
    <w:p w14:paraId="55EBC223" w14:textId="77777777" w:rsidR="00272050" w:rsidRPr="00E01096" w:rsidRDefault="00272050" w:rsidP="00272050">
      <w:pPr>
        <w:pStyle w:val="Pagrindinistekstas"/>
        <w:kinsoku w:val="0"/>
        <w:overflowPunct w:val="0"/>
      </w:pPr>
      <w:proofErr w:type="spellStart"/>
      <w:r w:rsidRPr="00E01096">
        <w:t>Farmakoterapinė</w:t>
      </w:r>
      <w:proofErr w:type="spellEnd"/>
      <w:r w:rsidRPr="00E01096">
        <w:rPr>
          <w:spacing w:val="-4"/>
        </w:rPr>
        <w:t xml:space="preserve"> </w:t>
      </w:r>
      <w:r w:rsidRPr="00E01096">
        <w:t>grupė</w:t>
      </w:r>
      <w:r w:rsidRPr="00E01096">
        <w:rPr>
          <w:spacing w:val="-5"/>
        </w:rPr>
        <w:t xml:space="preserve"> </w:t>
      </w:r>
      <w:r w:rsidRPr="00E01096">
        <w:t>–</w:t>
      </w:r>
      <w:r w:rsidRPr="00E01096">
        <w:rPr>
          <w:spacing w:val="-4"/>
        </w:rPr>
        <w:t xml:space="preserve"> </w:t>
      </w:r>
      <w:proofErr w:type="spellStart"/>
      <w:r w:rsidRPr="00E01096">
        <w:t>antitromboziniai</w:t>
      </w:r>
      <w:proofErr w:type="spellEnd"/>
      <w:r w:rsidRPr="00E01096">
        <w:rPr>
          <w:spacing w:val="-4"/>
        </w:rPr>
        <w:t xml:space="preserve"> </w:t>
      </w:r>
      <w:r w:rsidRPr="00E01096">
        <w:t>vaistiniai</w:t>
      </w:r>
      <w:r w:rsidRPr="00E01096">
        <w:rPr>
          <w:spacing w:val="-4"/>
        </w:rPr>
        <w:t xml:space="preserve"> </w:t>
      </w:r>
      <w:r w:rsidRPr="00E01096">
        <w:t>preparatai,</w:t>
      </w:r>
      <w:r w:rsidRPr="00E01096">
        <w:rPr>
          <w:spacing w:val="-5"/>
        </w:rPr>
        <w:t xml:space="preserve"> </w:t>
      </w:r>
      <w:r w:rsidRPr="00E01096">
        <w:t>tiesioginiai</w:t>
      </w:r>
      <w:r w:rsidRPr="00E01096">
        <w:rPr>
          <w:spacing w:val="-4"/>
        </w:rPr>
        <w:t xml:space="preserve"> </w:t>
      </w:r>
      <w:proofErr w:type="spellStart"/>
      <w:r w:rsidRPr="00E01096">
        <w:t>Xa</w:t>
      </w:r>
      <w:proofErr w:type="spellEnd"/>
      <w:r w:rsidRPr="00E01096">
        <w:rPr>
          <w:spacing w:val="-5"/>
        </w:rPr>
        <w:t xml:space="preserve"> </w:t>
      </w:r>
      <w:r w:rsidRPr="00E01096">
        <w:t>faktoriaus</w:t>
      </w:r>
      <w:r w:rsidRPr="00E01096">
        <w:rPr>
          <w:spacing w:val="-5"/>
        </w:rPr>
        <w:t xml:space="preserve"> </w:t>
      </w:r>
      <w:r w:rsidRPr="00E01096">
        <w:t>inhibitoriai, ATC kodas – B01AF01.</w:t>
      </w:r>
    </w:p>
    <w:p w14:paraId="5083AE80" w14:textId="77777777" w:rsidR="00272050" w:rsidRPr="00E01096" w:rsidRDefault="00272050" w:rsidP="00272050">
      <w:pPr>
        <w:pStyle w:val="Pagrindinistekstas"/>
        <w:kinsoku w:val="0"/>
        <w:overflowPunct w:val="0"/>
      </w:pPr>
    </w:p>
    <w:p w14:paraId="66CA5304" w14:textId="77777777" w:rsidR="00272050" w:rsidRDefault="00272050" w:rsidP="00272050">
      <w:pPr>
        <w:pStyle w:val="Pagrindinistekstas"/>
        <w:kinsoku w:val="0"/>
        <w:overflowPunct w:val="0"/>
        <w:rPr>
          <w:u w:val="single"/>
        </w:rPr>
      </w:pPr>
      <w:r w:rsidRPr="00B715F8">
        <w:rPr>
          <w:u w:val="single"/>
        </w:rPr>
        <w:t>Veikimo mechanizmas</w:t>
      </w:r>
    </w:p>
    <w:p w14:paraId="7ADFBD95" w14:textId="77777777" w:rsidR="00272050" w:rsidRPr="00B715F8" w:rsidRDefault="00272050" w:rsidP="00272050">
      <w:pPr>
        <w:pStyle w:val="Pagrindinistekstas"/>
        <w:kinsoku w:val="0"/>
        <w:overflowPunct w:val="0"/>
      </w:pPr>
      <w:proofErr w:type="spellStart"/>
      <w:r w:rsidRPr="00B715F8">
        <w:t>Rivaroksabanas</w:t>
      </w:r>
      <w:proofErr w:type="spellEnd"/>
      <w:r w:rsidRPr="00B715F8">
        <w:t xml:space="preserve"> yra labai selektyvus tiesioginis </w:t>
      </w:r>
      <w:proofErr w:type="spellStart"/>
      <w:r w:rsidRPr="00B715F8">
        <w:t>Xa</w:t>
      </w:r>
      <w:proofErr w:type="spellEnd"/>
      <w:r w:rsidRPr="00B715F8">
        <w:t xml:space="preserve"> faktoriaus inhibitorius, biologiškai įsisavinamas geriant. </w:t>
      </w:r>
      <w:proofErr w:type="spellStart"/>
      <w:r w:rsidRPr="00B715F8">
        <w:t>Xa</w:t>
      </w:r>
      <w:proofErr w:type="spellEnd"/>
      <w:r w:rsidRPr="00B715F8">
        <w:t xml:space="preserve"> faktoriaus slopinimas sutrikdo vidinius ir išorinius kelius kraujo </w:t>
      </w:r>
      <w:proofErr w:type="spellStart"/>
      <w:r w:rsidRPr="00B715F8">
        <w:t>koaguliacijos</w:t>
      </w:r>
      <w:proofErr w:type="spellEnd"/>
      <w:r w:rsidRPr="00B715F8">
        <w:t xml:space="preserve"> procese, slopindamas trombino gamybą ir </w:t>
      </w:r>
      <w:proofErr w:type="spellStart"/>
      <w:r w:rsidRPr="00B715F8">
        <w:t>trombų</w:t>
      </w:r>
      <w:proofErr w:type="spellEnd"/>
      <w:r w:rsidRPr="00B715F8">
        <w:t xml:space="preserve"> susidarymą. </w:t>
      </w:r>
      <w:proofErr w:type="spellStart"/>
      <w:r w:rsidRPr="00B715F8">
        <w:t>Rivaroksabanas</w:t>
      </w:r>
      <w:proofErr w:type="spellEnd"/>
      <w:r w:rsidRPr="00B715F8">
        <w:t xml:space="preserve"> neslopina trombino (aktyvuotas II</w:t>
      </w:r>
      <w:r>
        <w:t> f</w:t>
      </w:r>
      <w:r w:rsidRPr="00B715F8">
        <w:t>aktorius), o jo sukeliamas poveikis trombocitams nebuvo nustatytas.</w:t>
      </w:r>
    </w:p>
    <w:p w14:paraId="7478E401" w14:textId="77777777" w:rsidR="00272050" w:rsidRDefault="00272050" w:rsidP="00E01096">
      <w:pPr>
        <w:pStyle w:val="Pagrindinistekstas"/>
        <w:kinsoku w:val="0"/>
        <w:overflowPunct w:val="0"/>
      </w:pPr>
    </w:p>
    <w:p w14:paraId="5CCFE356" w14:textId="77777777" w:rsidR="007B55E7" w:rsidRDefault="007B55E7" w:rsidP="00E01096">
      <w:pPr>
        <w:pStyle w:val="Pagrindinistekstas"/>
        <w:kinsoku w:val="0"/>
        <w:overflowPunct w:val="0"/>
        <w:rPr>
          <w:u w:val="single"/>
        </w:rPr>
      </w:pPr>
      <w:proofErr w:type="spellStart"/>
      <w:r w:rsidRPr="002E146F">
        <w:rPr>
          <w:u w:val="single"/>
        </w:rPr>
        <w:t>Farmakodinaminis</w:t>
      </w:r>
      <w:proofErr w:type="spellEnd"/>
      <w:r w:rsidRPr="002E146F">
        <w:rPr>
          <w:u w:val="single"/>
        </w:rPr>
        <w:t xml:space="preserve"> poveikis</w:t>
      </w:r>
    </w:p>
    <w:p w14:paraId="2E514684" w14:textId="77777777" w:rsidR="002E146F" w:rsidRDefault="007B55E7" w:rsidP="00E01096">
      <w:pPr>
        <w:pStyle w:val="Pagrindinistekstas"/>
        <w:kinsoku w:val="0"/>
        <w:overflowPunct w:val="0"/>
      </w:pPr>
      <w:r w:rsidRPr="00E01096">
        <w:t>Žmonėms</w:t>
      </w:r>
      <w:r w:rsidRPr="00E01096">
        <w:rPr>
          <w:spacing w:val="-10"/>
        </w:rPr>
        <w:t xml:space="preserve"> </w:t>
      </w:r>
      <w:r w:rsidRPr="00E01096">
        <w:t>buvo</w:t>
      </w:r>
      <w:r w:rsidRPr="00E01096">
        <w:rPr>
          <w:spacing w:val="-10"/>
        </w:rPr>
        <w:t xml:space="preserve"> </w:t>
      </w:r>
      <w:r w:rsidRPr="00E01096">
        <w:t>stebėtas</w:t>
      </w:r>
      <w:r w:rsidRPr="00E01096">
        <w:rPr>
          <w:spacing w:val="-9"/>
        </w:rPr>
        <w:t xml:space="preserve"> </w:t>
      </w:r>
      <w:r w:rsidRPr="00E01096">
        <w:t>nuo</w:t>
      </w:r>
      <w:r w:rsidRPr="00E01096">
        <w:rPr>
          <w:spacing w:val="-9"/>
        </w:rPr>
        <w:t xml:space="preserve"> </w:t>
      </w:r>
      <w:r w:rsidRPr="00E01096">
        <w:t>dozės</w:t>
      </w:r>
      <w:r w:rsidRPr="00E01096">
        <w:rPr>
          <w:spacing w:val="-9"/>
        </w:rPr>
        <w:t xml:space="preserve"> </w:t>
      </w:r>
      <w:r w:rsidRPr="00E01096">
        <w:t>priklausomas</w:t>
      </w:r>
      <w:r w:rsidRPr="00E01096">
        <w:rPr>
          <w:spacing w:val="-8"/>
        </w:rPr>
        <w:t xml:space="preserve"> </w:t>
      </w:r>
      <w:proofErr w:type="spellStart"/>
      <w:r w:rsidRPr="00E01096">
        <w:t>Xa</w:t>
      </w:r>
      <w:proofErr w:type="spellEnd"/>
      <w:r w:rsidRPr="00E01096">
        <w:rPr>
          <w:spacing w:val="-9"/>
        </w:rPr>
        <w:t xml:space="preserve"> </w:t>
      </w:r>
      <w:r w:rsidRPr="00E01096">
        <w:t>faktoriaus</w:t>
      </w:r>
      <w:r w:rsidRPr="00E01096">
        <w:rPr>
          <w:spacing w:val="-10"/>
        </w:rPr>
        <w:t xml:space="preserve"> </w:t>
      </w:r>
      <w:r w:rsidRPr="00E01096">
        <w:t>slopinimas.</w:t>
      </w:r>
      <w:r w:rsidRPr="00E01096">
        <w:rPr>
          <w:spacing w:val="-10"/>
        </w:rPr>
        <w:t xml:space="preserve"> </w:t>
      </w:r>
      <w:proofErr w:type="spellStart"/>
      <w:r w:rsidRPr="00E01096">
        <w:t>Protrombino</w:t>
      </w:r>
      <w:proofErr w:type="spellEnd"/>
      <w:r w:rsidRPr="00E01096">
        <w:rPr>
          <w:spacing w:val="-9"/>
        </w:rPr>
        <w:t xml:space="preserve"> </w:t>
      </w:r>
      <w:r w:rsidRPr="00E01096">
        <w:t>laiką</w:t>
      </w:r>
      <w:r w:rsidRPr="00E01096">
        <w:rPr>
          <w:spacing w:val="-11"/>
        </w:rPr>
        <w:t xml:space="preserve"> </w:t>
      </w:r>
      <w:r w:rsidRPr="00E01096">
        <w:rPr>
          <w:spacing w:val="-2"/>
        </w:rPr>
        <w:t>(angl.</w:t>
      </w:r>
      <w:r w:rsidR="002E146F">
        <w:rPr>
          <w:spacing w:val="-2"/>
        </w:rPr>
        <w:t xml:space="preserve"> </w:t>
      </w:r>
      <w:proofErr w:type="spellStart"/>
      <w:r w:rsidRPr="00E01096">
        <w:rPr>
          <w:i/>
          <w:iCs/>
        </w:rPr>
        <w:t>prothrombin</w:t>
      </w:r>
      <w:proofErr w:type="spellEnd"/>
      <w:r w:rsidRPr="00E01096">
        <w:rPr>
          <w:i/>
          <w:iCs/>
          <w:spacing w:val="-11"/>
        </w:rPr>
        <w:t xml:space="preserve"> </w:t>
      </w:r>
      <w:proofErr w:type="spellStart"/>
      <w:r w:rsidRPr="00E01096">
        <w:rPr>
          <w:i/>
          <w:iCs/>
        </w:rPr>
        <w:t>time</w:t>
      </w:r>
      <w:proofErr w:type="spellEnd"/>
      <w:r w:rsidRPr="00E01096">
        <w:rPr>
          <w:i/>
          <w:iCs/>
          <w:spacing w:val="-11"/>
        </w:rPr>
        <w:t xml:space="preserve"> </w:t>
      </w:r>
      <w:r w:rsidRPr="00E01096">
        <w:t>[PL])</w:t>
      </w:r>
      <w:r w:rsidRPr="00E01096">
        <w:rPr>
          <w:spacing w:val="-10"/>
        </w:rPr>
        <w:t xml:space="preserve"> </w:t>
      </w:r>
      <w:proofErr w:type="spellStart"/>
      <w:r w:rsidRPr="00E01096">
        <w:t>rivaroksabanas</w:t>
      </w:r>
      <w:proofErr w:type="spellEnd"/>
      <w:r w:rsidRPr="00E01096">
        <w:rPr>
          <w:spacing w:val="-9"/>
        </w:rPr>
        <w:t xml:space="preserve"> </w:t>
      </w:r>
      <w:r w:rsidRPr="00E01096">
        <w:t>veikia</w:t>
      </w:r>
      <w:r w:rsidRPr="00E01096">
        <w:rPr>
          <w:spacing w:val="-10"/>
        </w:rPr>
        <w:t xml:space="preserve"> </w:t>
      </w:r>
      <w:r w:rsidRPr="00E01096">
        <w:t>priklausomai</w:t>
      </w:r>
      <w:r w:rsidRPr="00E01096">
        <w:rPr>
          <w:spacing w:val="-10"/>
        </w:rPr>
        <w:t xml:space="preserve"> </w:t>
      </w:r>
      <w:r w:rsidRPr="00E01096">
        <w:t>nuo</w:t>
      </w:r>
      <w:r w:rsidRPr="00E01096">
        <w:rPr>
          <w:spacing w:val="-10"/>
        </w:rPr>
        <w:t xml:space="preserve"> </w:t>
      </w:r>
      <w:r w:rsidRPr="00E01096">
        <w:t>dozės,</w:t>
      </w:r>
      <w:r w:rsidRPr="00E01096">
        <w:rPr>
          <w:spacing w:val="-10"/>
        </w:rPr>
        <w:t xml:space="preserve"> </w:t>
      </w:r>
      <w:r w:rsidRPr="00E01096">
        <w:t>stipriai</w:t>
      </w:r>
      <w:r w:rsidRPr="00E01096">
        <w:rPr>
          <w:spacing w:val="-10"/>
        </w:rPr>
        <w:t xml:space="preserve"> </w:t>
      </w:r>
      <w:r w:rsidRPr="00E01096">
        <w:t>koreliuojant</w:t>
      </w:r>
      <w:r w:rsidRPr="00E01096">
        <w:rPr>
          <w:spacing w:val="-10"/>
        </w:rPr>
        <w:t xml:space="preserve"> </w:t>
      </w:r>
      <w:r w:rsidRPr="00E01096">
        <w:rPr>
          <w:spacing w:val="-5"/>
        </w:rPr>
        <w:t>su</w:t>
      </w:r>
      <w:r w:rsidR="002E146F">
        <w:t xml:space="preserve"> </w:t>
      </w:r>
      <w:r w:rsidRPr="00E01096">
        <w:t xml:space="preserve">plazmos koncentracija (r vertė lygi 0,98), jei tyrimui naudojamas </w:t>
      </w:r>
      <w:proofErr w:type="spellStart"/>
      <w:r w:rsidRPr="00E01096">
        <w:t>Neoplastin</w:t>
      </w:r>
      <w:proofErr w:type="spellEnd"/>
      <w:r w:rsidRPr="00E01096">
        <w:t>. Naudojant kitus reagentus,</w:t>
      </w:r>
      <w:r w:rsidRPr="00E01096">
        <w:rPr>
          <w:spacing w:val="-3"/>
        </w:rPr>
        <w:t xml:space="preserve"> </w:t>
      </w:r>
      <w:r w:rsidRPr="00E01096">
        <w:lastRenderedPageBreak/>
        <w:t>gaunami</w:t>
      </w:r>
      <w:r w:rsidRPr="00E01096">
        <w:rPr>
          <w:spacing w:val="-3"/>
        </w:rPr>
        <w:t xml:space="preserve"> </w:t>
      </w:r>
      <w:r w:rsidRPr="00E01096">
        <w:t>skirtingi</w:t>
      </w:r>
      <w:r w:rsidRPr="00E01096">
        <w:rPr>
          <w:spacing w:val="-3"/>
        </w:rPr>
        <w:t xml:space="preserve"> </w:t>
      </w:r>
      <w:r w:rsidRPr="00E01096">
        <w:t>rezultatai.</w:t>
      </w:r>
    </w:p>
    <w:p w14:paraId="7F0AFB7C" w14:textId="77777777" w:rsidR="007B55E7" w:rsidRPr="00E01096" w:rsidRDefault="007B55E7" w:rsidP="00E01096">
      <w:pPr>
        <w:pStyle w:val="Pagrindinistekstas"/>
        <w:kinsoku w:val="0"/>
        <w:overflowPunct w:val="0"/>
      </w:pPr>
      <w:r w:rsidRPr="00E01096">
        <w:t>PL</w:t>
      </w:r>
      <w:r w:rsidRPr="00E01096">
        <w:rPr>
          <w:spacing w:val="-3"/>
        </w:rPr>
        <w:t xml:space="preserve"> </w:t>
      </w:r>
      <w:r w:rsidRPr="00E01096">
        <w:t>nuskaitymas</w:t>
      </w:r>
      <w:r w:rsidRPr="00E01096">
        <w:rPr>
          <w:spacing w:val="-4"/>
        </w:rPr>
        <w:t xml:space="preserve"> </w:t>
      </w:r>
      <w:r w:rsidRPr="00E01096">
        <w:t>turi</w:t>
      </w:r>
      <w:r w:rsidRPr="00E01096">
        <w:rPr>
          <w:spacing w:val="-3"/>
        </w:rPr>
        <w:t xml:space="preserve"> </w:t>
      </w:r>
      <w:r w:rsidRPr="00E01096">
        <w:t>būti</w:t>
      </w:r>
      <w:r w:rsidRPr="00E01096">
        <w:rPr>
          <w:spacing w:val="-3"/>
        </w:rPr>
        <w:t xml:space="preserve"> </w:t>
      </w:r>
      <w:r w:rsidRPr="00E01096">
        <w:t>atliekamas</w:t>
      </w:r>
      <w:r w:rsidRPr="00E01096">
        <w:rPr>
          <w:spacing w:val="-4"/>
        </w:rPr>
        <w:t xml:space="preserve"> </w:t>
      </w:r>
      <w:r w:rsidRPr="00E01096">
        <w:t>per</w:t>
      </w:r>
      <w:r w:rsidRPr="00E01096">
        <w:rPr>
          <w:spacing w:val="-3"/>
        </w:rPr>
        <w:t xml:space="preserve"> </w:t>
      </w:r>
      <w:r w:rsidRPr="00E01096">
        <w:t>keletą</w:t>
      </w:r>
      <w:r w:rsidRPr="00E01096">
        <w:rPr>
          <w:spacing w:val="-3"/>
        </w:rPr>
        <w:t xml:space="preserve"> </w:t>
      </w:r>
      <w:r w:rsidRPr="00E01096">
        <w:t>sekundžių,</w:t>
      </w:r>
      <w:r w:rsidRPr="00E01096">
        <w:rPr>
          <w:spacing w:val="-3"/>
        </w:rPr>
        <w:t xml:space="preserve"> </w:t>
      </w:r>
      <w:r w:rsidRPr="00E01096">
        <w:t xml:space="preserve">nes TNS yra kalibruotas ir pritaikytas kumarinams ir jo negalima naudoti jokiems kitiems antikoaguliantams. Pacientams, kuriems atliekama didžioji ortopedinė operacija, 5/95 </w:t>
      </w:r>
      <w:proofErr w:type="spellStart"/>
      <w:r w:rsidRPr="00E01096">
        <w:t>procentilių</w:t>
      </w:r>
      <w:proofErr w:type="spellEnd"/>
      <w:r w:rsidRPr="00E01096">
        <w:t xml:space="preserve"> PL (</w:t>
      </w:r>
      <w:proofErr w:type="spellStart"/>
      <w:r w:rsidRPr="00E01096">
        <w:t>Neoplastin</w:t>
      </w:r>
      <w:proofErr w:type="spellEnd"/>
      <w:r w:rsidRPr="00E01096">
        <w:t>), praėjus 2</w:t>
      </w:r>
      <w:r w:rsidR="002E146F">
        <w:t>–</w:t>
      </w:r>
      <w:r w:rsidRPr="00E01096">
        <w:t>4</w:t>
      </w:r>
      <w:r w:rsidR="002E146F">
        <w:t> </w:t>
      </w:r>
      <w:r w:rsidRPr="00E01096">
        <w:t>valandoms po tabletės pavartojimo (t. y. maksimalaus poveikio metu) svyravo nuo 13 iki 25</w:t>
      </w:r>
      <w:r w:rsidR="002E146F">
        <w:t> </w:t>
      </w:r>
      <w:r w:rsidRPr="00E01096">
        <w:t>sekundžių (prieš operaciją bazinė vertė – nuo 12 iki 15</w:t>
      </w:r>
      <w:r w:rsidR="002E146F">
        <w:t> </w:t>
      </w:r>
      <w:r w:rsidRPr="00E01096">
        <w:t>s).</w:t>
      </w:r>
    </w:p>
    <w:p w14:paraId="635EB377" w14:textId="77777777" w:rsidR="007B55E7" w:rsidRPr="00E01096" w:rsidRDefault="007B55E7" w:rsidP="00E01096">
      <w:pPr>
        <w:pStyle w:val="Pagrindinistekstas"/>
        <w:kinsoku w:val="0"/>
        <w:overflowPunct w:val="0"/>
      </w:pPr>
      <w:r w:rsidRPr="00E01096">
        <w:t xml:space="preserve">Klinikinės farmakologijos tyrime, kuriame suaugusiems sveikiems tiriamiesiems (n = 22) stebėtas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panaikinimas, buvo įvertintas dviejų skirtingų PKK, t. y. 3</w:t>
      </w:r>
      <w:r w:rsidR="007D2F73">
        <w:noBreakHyphen/>
      </w:r>
      <w:r w:rsidRPr="00E01096">
        <w:t>jų faktorių PKK (II, IX ir X faktorių) ir 4-ių faktorių PKK (II, VII, IX ir X faktorių), vienkartinės dozės (50</w:t>
      </w:r>
      <w:r w:rsidR="002169E9">
        <w:t> </w:t>
      </w:r>
      <w:r w:rsidRPr="00E01096">
        <w:t xml:space="preserve">TV/kg) poveikis. 3-jų faktorių PKK sumažino </w:t>
      </w:r>
      <w:proofErr w:type="spellStart"/>
      <w:r w:rsidRPr="00E01096">
        <w:t>Neoplastin</w:t>
      </w:r>
      <w:proofErr w:type="spellEnd"/>
      <w:r w:rsidRPr="00E01096">
        <w:t xml:space="preserve"> </w:t>
      </w:r>
      <w:proofErr w:type="spellStart"/>
      <w:r w:rsidRPr="00E01096">
        <w:t>protrombino</w:t>
      </w:r>
      <w:proofErr w:type="spellEnd"/>
      <w:r w:rsidRPr="00E01096">
        <w:t xml:space="preserve"> laiko (PL) vidurkį apytikriai viena sekunde per 30</w:t>
      </w:r>
      <w:r w:rsidR="002169E9">
        <w:t> </w:t>
      </w:r>
      <w:r w:rsidRPr="00E01096">
        <w:t>minučių, lyginant su 3,5</w:t>
      </w:r>
      <w:r w:rsidR="002169E9">
        <w:t> </w:t>
      </w:r>
      <w:r w:rsidRPr="00E01096">
        <w:t>s sumažėjimu, stebėtu vartojant 4</w:t>
      </w:r>
      <w:r w:rsidR="007D2F73">
        <w:noBreakHyphen/>
      </w:r>
      <w:r w:rsidRPr="00E01096">
        <w:t>faktorių PKK.</w:t>
      </w:r>
      <w:r w:rsidRPr="00E01096">
        <w:rPr>
          <w:spacing w:val="-3"/>
        </w:rPr>
        <w:t xml:space="preserve"> </w:t>
      </w:r>
      <w:r w:rsidRPr="00E01096">
        <w:t>Vis</w:t>
      </w:r>
      <w:r w:rsidRPr="00E01096">
        <w:rPr>
          <w:spacing w:val="-4"/>
        </w:rPr>
        <w:t xml:space="preserve"> </w:t>
      </w:r>
      <w:r w:rsidRPr="00E01096">
        <w:t>dėlto</w:t>
      </w:r>
      <w:r w:rsidRPr="00E01096">
        <w:rPr>
          <w:spacing w:val="-3"/>
        </w:rPr>
        <w:t xml:space="preserve"> </w:t>
      </w:r>
      <w:r w:rsidRPr="00E01096">
        <w:t>3-jų</w:t>
      </w:r>
      <w:r w:rsidRPr="00E01096">
        <w:rPr>
          <w:spacing w:val="-3"/>
        </w:rPr>
        <w:t xml:space="preserve"> </w:t>
      </w:r>
      <w:r w:rsidRPr="00E01096">
        <w:t>faktorių</w:t>
      </w:r>
      <w:r w:rsidRPr="00E01096">
        <w:rPr>
          <w:spacing w:val="-3"/>
        </w:rPr>
        <w:t xml:space="preserve"> </w:t>
      </w:r>
      <w:r w:rsidRPr="00E01096">
        <w:t>PKK</w:t>
      </w:r>
      <w:r w:rsidRPr="00E01096">
        <w:rPr>
          <w:spacing w:val="-4"/>
        </w:rPr>
        <w:t xml:space="preserve"> </w:t>
      </w:r>
      <w:r w:rsidRPr="00E01096">
        <w:t>pasižymėjo</w:t>
      </w:r>
      <w:r w:rsidRPr="00E01096">
        <w:rPr>
          <w:spacing w:val="-3"/>
        </w:rPr>
        <w:t xml:space="preserve"> </w:t>
      </w:r>
      <w:r w:rsidRPr="00E01096">
        <w:t>didesniu</w:t>
      </w:r>
      <w:r w:rsidRPr="00E01096">
        <w:rPr>
          <w:spacing w:val="-3"/>
        </w:rPr>
        <w:t xml:space="preserve"> </w:t>
      </w:r>
      <w:r w:rsidRPr="00E01096">
        <w:t>ir</w:t>
      </w:r>
      <w:r w:rsidRPr="00E01096">
        <w:rPr>
          <w:spacing w:val="-3"/>
        </w:rPr>
        <w:t xml:space="preserve"> </w:t>
      </w:r>
      <w:r w:rsidRPr="00E01096">
        <w:t>greitesniu</w:t>
      </w:r>
      <w:r w:rsidRPr="00E01096">
        <w:rPr>
          <w:spacing w:val="-4"/>
        </w:rPr>
        <w:t xml:space="preserve"> </w:t>
      </w:r>
      <w:r w:rsidRPr="00E01096">
        <w:t>poveikiu</w:t>
      </w:r>
      <w:r w:rsidRPr="00E01096">
        <w:rPr>
          <w:spacing w:val="-3"/>
        </w:rPr>
        <w:t xml:space="preserve"> </w:t>
      </w:r>
      <w:r w:rsidRPr="00E01096">
        <w:t>bendram</w:t>
      </w:r>
      <w:r w:rsidRPr="00E01096">
        <w:rPr>
          <w:spacing w:val="-4"/>
        </w:rPr>
        <w:t xml:space="preserve"> </w:t>
      </w:r>
      <w:r w:rsidRPr="00E01096">
        <w:t>atvirkštiniam endogeninio trombino susidarymui negu 4-ių faktorių PKK (žr. 4.9</w:t>
      </w:r>
      <w:r w:rsidR="002169E9">
        <w:t> </w:t>
      </w:r>
      <w:r w:rsidRPr="00E01096">
        <w:t>skyrių).</w:t>
      </w:r>
    </w:p>
    <w:p w14:paraId="4317B9F7" w14:textId="77777777" w:rsidR="002169E9" w:rsidRDefault="007B55E7" w:rsidP="00E01096">
      <w:pPr>
        <w:pStyle w:val="Pagrindinistekstas"/>
        <w:kinsoku w:val="0"/>
        <w:overflowPunct w:val="0"/>
      </w:pPr>
      <w:r w:rsidRPr="00E01096">
        <w:t>Dalinis</w:t>
      </w:r>
      <w:r w:rsidRPr="00E01096">
        <w:rPr>
          <w:spacing w:val="-4"/>
        </w:rPr>
        <w:t xml:space="preserve"> </w:t>
      </w:r>
      <w:r w:rsidRPr="00E01096">
        <w:t>aktyvintas</w:t>
      </w:r>
      <w:r w:rsidRPr="00E01096">
        <w:rPr>
          <w:spacing w:val="-4"/>
        </w:rPr>
        <w:t xml:space="preserve"> </w:t>
      </w:r>
      <w:proofErr w:type="spellStart"/>
      <w:r w:rsidRPr="00E01096">
        <w:t>tromboplastino</w:t>
      </w:r>
      <w:proofErr w:type="spellEnd"/>
      <w:r w:rsidRPr="00E01096">
        <w:rPr>
          <w:spacing w:val="-3"/>
        </w:rPr>
        <w:t xml:space="preserve"> </w:t>
      </w:r>
      <w:r w:rsidRPr="00E01096">
        <w:t>laikas</w:t>
      </w:r>
      <w:r w:rsidRPr="00E01096">
        <w:rPr>
          <w:spacing w:val="-4"/>
        </w:rPr>
        <w:t xml:space="preserve"> </w:t>
      </w:r>
      <w:r w:rsidRPr="00E01096">
        <w:t>(DATL)</w:t>
      </w:r>
      <w:r w:rsidRPr="00E01096">
        <w:rPr>
          <w:spacing w:val="-3"/>
        </w:rPr>
        <w:t xml:space="preserve"> </w:t>
      </w:r>
      <w:r w:rsidRPr="00E01096">
        <w:t>ir</w:t>
      </w:r>
      <w:r w:rsidRPr="00E01096">
        <w:rPr>
          <w:spacing w:val="-3"/>
        </w:rPr>
        <w:t xml:space="preserve"> </w:t>
      </w:r>
      <w:proofErr w:type="spellStart"/>
      <w:r w:rsidRPr="00E01096">
        <w:rPr>
          <w:i/>
          <w:iCs/>
        </w:rPr>
        <w:t>Hep</w:t>
      </w:r>
      <w:r w:rsidR="007D2F73">
        <w:rPr>
          <w:i/>
          <w:iCs/>
        </w:rPr>
        <w:t>t</w:t>
      </w:r>
      <w:r w:rsidRPr="00E01096">
        <w:rPr>
          <w:i/>
          <w:iCs/>
        </w:rPr>
        <w:t>est</w:t>
      </w:r>
      <w:proofErr w:type="spellEnd"/>
      <w:r w:rsidRPr="00E01096">
        <w:rPr>
          <w:i/>
          <w:iCs/>
          <w:spacing w:val="-3"/>
        </w:rPr>
        <w:t xml:space="preserve"> </w:t>
      </w:r>
      <w:r w:rsidRPr="00E01096">
        <w:t>pailgėja</w:t>
      </w:r>
      <w:r w:rsidRPr="00E01096">
        <w:rPr>
          <w:spacing w:val="-4"/>
        </w:rPr>
        <w:t xml:space="preserve"> </w:t>
      </w:r>
      <w:r w:rsidRPr="00E01096">
        <w:t>taip</w:t>
      </w:r>
      <w:r w:rsidRPr="00E01096">
        <w:rPr>
          <w:spacing w:val="-3"/>
        </w:rPr>
        <w:t xml:space="preserve"> </w:t>
      </w:r>
      <w:r w:rsidRPr="00E01096">
        <w:t>pat</w:t>
      </w:r>
      <w:r w:rsidRPr="00E01096">
        <w:rPr>
          <w:spacing w:val="-3"/>
        </w:rPr>
        <w:t xml:space="preserve"> </w:t>
      </w:r>
      <w:r w:rsidRPr="00E01096">
        <w:t>priklausomai</w:t>
      </w:r>
      <w:r w:rsidRPr="00E01096">
        <w:rPr>
          <w:spacing w:val="-3"/>
        </w:rPr>
        <w:t xml:space="preserve"> </w:t>
      </w:r>
      <w:r w:rsidRPr="00E01096">
        <w:t>nuo</w:t>
      </w:r>
      <w:r w:rsidRPr="00E01096">
        <w:rPr>
          <w:spacing w:val="-3"/>
        </w:rPr>
        <w:t xml:space="preserve"> </w:t>
      </w:r>
      <w:r w:rsidRPr="00E01096">
        <w:t xml:space="preserve">dozės, tačiau jie nerekomenduojami vertinant </w:t>
      </w:r>
      <w:proofErr w:type="spellStart"/>
      <w:r w:rsidRPr="00E01096">
        <w:t>rivaroksabano</w:t>
      </w:r>
      <w:proofErr w:type="spellEnd"/>
      <w:r w:rsidRPr="00E01096">
        <w:t xml:space="preserve"> farmakodinamiką. Įprastinėmis klinikinėmis sąlygomis gydant </w:t>
      </w:r>
      <w:proofErr w:type="spellStart"/>
      <w:r w:rsidRPr="00E01096">
        <w:t>rivaroksabanu</w:t>
      </w:r>
      <w:proofErr w:type="spellEnd"/>
      <w:r w:rsidRPr="00E01096">
        <w:t xml:space="preserve"> nereikia stebėti </w:t>
      </w:r>
      <w:proofErr w:type="spellStart"/>
      <w:r w:rsidRPr="00E01096">
        <w:t>koaguliacijos</w:t>
      </w:r>
      <w:proofErr w:type="spellEnd"/>
      <w:r w:rsidRPr="00E01096">
        <w:t xml:space="preserve"> parametrų.</w:t>
      </w:r>
    </w:p>
    <w:p w14:paraId="00461B7D" w14:textId="77777777" w:rsidR="007B55E7" w:rsidRPr="00E01096" w:rsidRDefault="007B55E7" w:rsidP="00E01096">
      <w:pPr>
        <w:pStyle w:val="Pagrindinistekstas"/>
        <w:kinsoku w:val="0"/>
        <w:overflowPunct w:val="0"/>
        <w:rPr>
          <w:spacing w:val="-2"/>
        </w:rPr>
      </w:pPr>
      <w:r w:rsidRPr="00E01096">
        <w:t xml:space="preserve">Tačiau, esant klinikinėms indikacijoms, </w:t>
      </w:r>
      <w:proofErr w:type="spellStart"/>
      <w:r w:rsidRPr="00E01096">
        <w:t>rivaroksabano</w:t>
      </w:r>
      <w:proofErr w:type="spellEnd"/>
      <w:r w:rsidRPr="00E01096">
        <w:t xml:space="preserve"> koncentraciją galima įvertinti atlikus kalibruotą kiekybinį</w:t>
      </w:r>
      <w:r w:rsidR="002169E9">
        <w:t xml:space="preserve"> </w:t>
      </w:r>
      <w:proofErr w:type="spellStart"/>
      <w:r w:rsidRPr="00E01096">
        <w:t>anti-Xa</w:t>
      </w:r>
      <w:proofErr w:type="spellEnd"/>
      <w:r w:rsidRPr="00E01096">
        <w:rPr>
          <w:spacing w:val="-7"/>
        </w:rPr>
        <w:t xml:space="preserve"> </w:t>
      </w:r>
      <w:r w:rsidRPr="00E01096">
        <w:t>faktoriaus</w:t>
      </w:r>
      <w:r w:rsidRPr="00E01096">
        <w:rPr>
          <w:spacing w:val="-7"/>
        </w:rPr>
        <w:t xml:space="preserve"> </w:t>
      </w:r>
      <w:r w:rsidRPr="00E01096">
        <w:t>tyrimą</w:t>
      </w:r>
      <w:r w:rsidRPr="00E01096">
        <w:rPr>
          <w:spacing w:val="-8"/>
        </w:rPr>
        <w:t xml:space="preserve"> </w:t>
      </w:r>
      <w:r w:rsidRPr="00E01096">
        <w:t>(žr.</w:t>
      </w:r>
      <w:r w:rsidRPr="00E01096">
        <w:rPr>
          <w:spacing w:val="-6"/>
        </w:rPr>
        <w:t xml:space="preserve"> </w:t>
      </w:r>
      <w:r w:rsidRPr="00E01096">
        <w:t>5.2</w:t>
      </w:r>
      <w:r w:rsidR="002169E9">
        <w:t> </w:t>
      </w:r>
      <w:r w:rsidRPr="00E01096">
        <w:rPr>
          <w:spacing w:val="-2"/>
        </w:rPr>
        <w:t>skyrių).</w:t>
      </w:r>
    </w:p>
    <w:p w14:paraId="1C994D53" w14:textId="77777777" w:rsidR="007B55E7" w:rsidRPr="00E01096" w:rsidRDefault="007B55E7" w:rsidP="00E01096">
      <w:pPr>
        <w:pStyle w:val="Pagrindinistekstas"/>
        <w:kinsoku w:val="0"/>
        <w:overflowPunct w:val="0"/>
      </w:pPr>
    </w:p>
    <w:p w14:paraId="4038247F" w14:textId="77777777" w:rsidR="007B55E7" w:rsidRPr="00E01096" w:rsidRDefault="007B55E7" w:rsidP="00E01096">
      <w:pPr>
        <w:pStyle w:val="Pagrindinistekstas"/>
        <w:kinsoku w:val="0"/>
        <w:overflowPunct w:val="0"/>
      </w:pPr>
      <w:r w:rsidRPr="00E01096">
        <w:rPr>
          <w:u w:val="single"/>
        </w:rPr>
        <w:t>Klinikinis</w:t>
      </w:r>
      <w:r w:rsidRPr="00E01096">
        <w:rPr>
          <w:spacing w:val="-12"/>
          <w:u w:val="single"/>
        </w:rPr>
        <w:t xml:space="preserve"> </w:t>
      </w:r>
      <w:r w:rsidRPr="00E01096">
        <w:rPr>
          <w:u w:val="single"/>
        </w:rPr>
        <w:t>veiksmingumas</w:t>
      </w:r>
      <w:r w:rsidRPr="00E01096">
        <w:rPr>
          <w:spacing w:val="-10"/>
          <w:u w:val="single"/>
        </w:rPr>
        <w:t xml:space="preserve"> </w:t>
      </w:r>
      <w:r w:rsidRPr="00E01096">
        <w:rPr>
          <w:u w:val="single"/>
        </w:rPr>
        <w:t>ir</w:t>
      </w:r>
      <w:r w:rsidRPr="00E01096">
        <w:rPr>
          <w:spacing w:val="-10"/>
          <w:u w:val="single"/>
        </w:rPr>
        <w:t xml:space="preserve"> </w:t>
      </w:r>
      <w:r w:rsidRPr="00E01096">
        <w:rPr>
          <w:spacing w:val="-2"/>
          <w:u w:val="single"/>
        </w:rPr>
        <w:t>saugumas</w:t>
      </w:r>
    </w:p>
    <w:p w14:paraId="44DCFEF8" w14:textId="77777777" w:rsidR="007B55E7" w:rsidRPr="00E01096" w:rsidRDefault="007B55E7" w:rsidP="00E01096">
      <w:pPr>
        <w:pStyle w:val="Pagrindinistekstas"/>
        <w:kinsoku w:val="0"/>
        <w:overflowPunct w:val="0"/>
        <w:rPr>
          <w:i/>
          <w:iCs/>
        </w:rPr>
      </w:pPr>
      <w:r w:rsidRPr="00E01096">
        <w:rPr>
          <w:i/>
          <w:iCs/>
        </w:rPr>
        <w:t>VTE</w:t>
      </w:r>
      <w:r w:rsidRPr="00E01096">
        <w:rPr>
          <w:i/>
          <w:iCs/>
          <w:spacing w:val="-3"/>
        </w:rPr>
        <w:t xml:space="preserve"> </w:t>
      </w:r>
      <w:r w:rsidRPr="00E01096">
        <w:rPr>
          <w:i/>
          <w:iCs/>
        </w:rPr>
        <w:t>profilaktika</w:t>
      </w:r>
      <w:r w:rsidRPr="00E01096">
        <w:rPr>
          <w:i/>
          <w:iCs/>
          <w:spacing w:val="-4"/>
        </w:rPr>
        <w:t xml:space="preserve"> </w:t>
      </w:r>
      <w:r w:rsidRPr="00E01096">
        <w:rPr>
          <w:i/>
          <w:iCs/>
        </w:rPr>
        <w:t>suaugusiems</w:t>
      </w:r>
      <w:r w:rsidRPr="00E01096">
        <w:rPr>
          <w:i/>
          <w:iCs/>
          <w:spacing w:val="-4"/>
        </w:rPr>
        <w:t xml:space="preserve"> </w:t>
      </w:r>
      <w:r w:rsidRPr="00E01096">
        <w:rPr>
          <w:i/>
          <w:iCs/>
        </w:rPr>
        <w:t>pacientams,</w:t>
      </w:r>
      <w:r w:rsidRPr="00E01096">
        <w:rPr>
          <w:i/>
          <w:iCs/>
          <w:spacing w:val="-3"/>
        </w:rPr>
        <w:t xml:space="preserve"> </w:t>
      </w:r>
      <w:r w:rsidRPr="00E01096">
        <w:rPr>
          <w:i/>
          <w:iCs/>
        </w:rPr>
        <w:t>kuriems</w:t>
      </w:r>
      <w:r w:rsidRPr="00E01096">
        <w:rPr>
          <w:i/>
          <w:iCs/>
          <w:spacing w:val="-4"/>
        </w:rPr>
        <w:t xml:space="preserve"> </w:t>
      </w:r>
      <w:r w:rsidRPr="00E01096">
        <w:rPr>
          <w:i/>
          <w:iCs/>
        </w:rPr>
        <w:t>atliekamos</w:t>
      </w:r>
      <w:r w:rsidRPr="00E01096">
        <w:rPr>
          <w:i/>
          <w:iCs/>
          <w:spacing w:val="-4"/>
        </w:rPr>
        <w:t xml:space="preserve"> </w:t>
      </w:r>
      <w:r w:rsidRPr="00E01096">
        <w:rPr>
          <w:i/>
          <w:iCs/>
        </w:rPr>
        <w:t>planinės</w:t>
      </w:r>
      <w:r w:rsidRPr="00E01096">
        <w:rPr>
          <w:i/>
          <w:iCs/>
          <w:spacing w:val="-4"/>
        </w:rPr>
        <w:t xml:space="preserve"> </w:t>
      </w:r>
      <w:r w:rsidRPr="00E01096">
        <w:rPr>
          <w:i/>
          <w:iCs/>
        </w:rPr>
        <w:t>klubo</w:t>
      </w:r>
      <w:r w:rsidRPr="00E01096">
        <w:rPr>
          <w:i/>
          <w:iCs/>
          <w:spacing w:val="-3"/>
        </w:rPr>
        <w:t xml:space="preserve"> </w:t>
      </w:r>
      <w:r w:rsidRPr="00E01096">
        <w:rPr>
          <w:i/>
          <w:iCs/>
        </w:rPr>
        <w:t>arba</w:t>
      </w:r>
      <w:r w:rsidRPr="00E01096">
        <w:rPr>
          <w:i/>
          <w:iCs/>
          <w:spacing w:val="-4"/>
        </w:rPr>
        <w:t xml:space="preserve"> </w:t>
      </w:r>
      <w:r w:rsidRPr="00E01096">
        <w:rPr>
          <w:i/>
          <w:iCs/>
        </w:rPr>
        <w:t>kelio</w:t>
      </w:r>
      <w:r w:rsidRPr="00E01096">
        <w:rPr>
          <w:i/>
          <w:iCs/>
          <w:spacing w:val="-3"/>
        </w:rPr>
        <w:t xml:space="preserve"> </w:t>
      </w:r>
      <w:r w:rsidRPr="00E01096">
        <w:rPr>
          <w:i/>
          <w:iCs/>
        </w:rPr>
        <w:t>sąnario pakeitimo operacijos</w:t>
      </w:r>
    </w:p>
    <w:p w14:paraId="6D2E39F8"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3"/>
        </w:rPr>
        <w:t xml:space="preserve"> </w:t>
      </w:r>
      <w:r w:rsidRPr="00E01096">
        <w:t>klinikinė</w:t>
      </w:r>
      <w:r w:rsidRPr="00E01096">
        <w:rPr>
          <w:spacing w:val="-4"/>
        </w:rPr>
        <w:t xml:space="preserve"> </w:t>
      </w:r>
      <w:r w:rsidRPr="00E01096">
        <w:t>programa</w:t>
      </w:r>
      <w:r w:rsidRPr="00E01096">
        <w:rPr>
          <w:spacing w:val="-4"/>
        </w:rPr>
        <w:t xml:space="preserve"> </w:t>
      </w:r>
      <w:r w:rsidRPr="00E01096">
        <w:t>buvo</w:t>
      </w:r>
      <w:r w:rsidRPr="00E01096">
        <w:rPr>
          <w:spacing w:val="-4"/>
        </w:rPr>
        <w:t xml:space="preserve"> </w:t>
      </w:r>
      <w:r w:rsidRPr="00E01096">
        <w:t>sukurta</w:t>
      </w:r>
      <w:r w:rsidRPr="00E01096">
        <w:rPr>
          <w:spacing w:val="-4"/>
        </w:rPr>
        <w:t xml:space="preserve"> </w:t>
      </w:r>
      <w:r w:rsidRPr="00E01096">
        <w:t>parodyti</w:t>
      </w:r>
      <w:r w:rsidRPr="00E01096">
        <w:rPr>
          <w:spacing w:val="-3"/>
        </w:rPr>
        <w:t xml:space="preserve"> </w:t>
      </w:r>
      <w:proofErr w:type="spellStart"/>
      <w:r w:rsidRPr="00E01096">
        <w:t>rivaroksabano</w:t>
      </w:r>
      <w:proofErr w:type="spellEnd"/>
      <w:r w:rsidRPr="00E01096">
        <w:rPr>
          <w:spacing w:val="-3"/>
        </w:rPr>
        <w:t xml:space="preserve"> </w:t>
      </w:r>
      <w:r w:rsidRPr="00E01096">
        <w:t>veiksmingumą</w:t>
      </w:r>
      <w:r w:rsidRPr="00E01096">
        <w:rPr>
          <w:spacing w:val="-4"/>
        </w:rPr>
        <w:t xml:space="preserve"> </w:t>
      </w:r>
      <w:r w:rsidRPr="00E01096">
        <w:t>VTE,</w:t>
      </w:r>
      <w:r w:rsidRPr="00E01096">
        <w:rPr>
          <w:spacing w:val="-3"/>
        </w:rPr>
        <w:t xml:space="preserve"> </w:t>
      </w:r>
      <w:r w:rsidRPr="00E01096">
        <w:t>t.</w:t>
      </w:r>
      <w:r w:rsidRPr="00E01096">
        <w:rPr>
          <w:spacing w:val="-5"/>
        </w:rPr>
        <w:t xml:space="preserve"> </w:t>
      </w:r>
      <w:r w:rsidRPr="00E01096">
        <w:t>y. proksimalinės ir distalinės giliųjų venų trombozės (GVT) ir plaučių embolijos (PE), profilaktikai pacientams, kuriems atliekamos didžiosios ortopedinės apatinių galūnių operacijos. Daugiau kaip 9500 (7050 bendro klubo sąnario pakeitimo operacijų ir 2531 bendro kelio sąnario pakeitimo operacija) pacientų dalyvavo kontroliuojamuose, atsitiktinės atrankos, dvigubai akluose, III</w:t>
      </w:r>
      <w:r w:rsidR="002169E9">
        <w:t> </w:t>
      </w:r>
      <w:r w:rsidRPr="00E01096">
        <w:t>fazės klinikiniuose tyrimuose RECORD programoje.</w:t>
      </w:r>
    </w:p>
    <w:p w14:paraId="2172E30B" w14:textId="77777777" w:rsidR="007B55E7" w:rsidRDefault="007B55E7" w:rsidP="00E01096">
      <w:pPr>
        <w:pStyle w:val="Pagrindinistekstas"/>
        <w:kinsoku w:val="0"/>
        <w:overflowPunct w:val="0"/>
      </w:pPr>
      <w:proofErr w:type="spellStart"/>
      <w:r w:rsidRPr="00E01096">
        <w:t>Rivaroksabanas</w:t>
      </w:r>
      <w:proofErr w:type="spellEnd"/>
      <w:r w:rsidRPr="00E01096">
        <w:t>,</w:t>
      </w:r>
      <w:r w:rsidRPr="00E01096">
        <w:rPr>
          <w:spacing w:val="-3"/>
        </w:rPr>
        <w:t xml:space="preserve"> </w:t>
      </w:r>
      <w:r w:rsidRPr="00E01096">
        <w:t>skiriamas</w:t>
      </w:r>
      <w:r w:rsidRPr="00E01096">
        <w:rPr>
          <w:spacing w:val="-2"/>
        </w:rPr>
        <w:t xml:space="preserve"> </w:t>
      </w:r>
      <w:r w:rsidRPr="00E01096">
        <w:t>po</w:t>
      </w:r>
      <w:r w:rsidRPr="00E01096">
        <w:rPr>
          <w:spacing w:val="-3"/>
        </w:rPr>
        <w:t xml:space="preserve"> </w:t>
      </w:r>
      <w:r w:rsidRPr="00E01096">
        <w:t>10</w:t>
      </w:r>
      <w:r w:rsidR="003236EC">
        <w:t> </w:t>
      </w:r>
      <w:r w:rsidRPr="00E01096">
        <w:t>mg</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3"/>
        </w:rPr>
        <w:t xml:space="preserve"> </w:t>
      </w:r>
      <w:r w:rsidRPr="00E01096">
        <w:t>parą</w:t>
      </w:r>
      <w:r w:rsidRPr="00E01096">
        <w:rPr>
          <w:spacing w:val="-3"/>
        </w:rPr>
        <w:t xml:space="preserve"> </w:t>
      </w:r>
      <w:r w:rsidRPr="00E01096">
        <w:t>(VKP)</w:t>
      </w:r>
      <w:r w:rsidRPr="00E01096">
        <w:rPr>
          <w:spacing w:val="-3"/>
        </w:rPr>
        <w:t xml:space="preserve"> </w:t>
      </w:r>
      <w:r w:rsidRPr="00E01096">
        <w:t>ir</w:t>
      </w:r>
      <w:r w:rsidRPr="00E01096">
        <w:rPr>
          <w:spacing w:val="-2"/>
        </w:rPr>
        <w:t xml:space="preserve"> </w:t>
      </w:r>
      <w:r w:rsidRPr="00E01096">
        <w:t>pradėtas</w:t>
      </w:r>
      <w:r w:rsidRPr="00E01096">
        <w:rPr>
          <w:spacing w:val="-3"/>
        </w:rPr>
        <w:t xml:space="preserve"> </w:t>
      </w:r>
      <w:r w:rsidRPr="00E01096">
        <w:t>vartoti</w:t>
      </w:r>
      <w:r w:rsidRPr="00E01096">
        <w:rPr>
          <w:spacing w:val="-3"/>
        </w:rPr>
        <w:t xml:space="preserve"> </w:t>
      </w:r>
      <w:r w:rsidRPr="00E01096">
        <w:t>ne</w:t>
      </w:r>
      <w:r w:rsidRPr="00E01096">
        <w:rPr>
          <w:spacing w:val="-3"/>
        </w:rPr>
        <w:t xml:space="preserve"> </w:t>
      </w:r>
      <w:r w:rsidRPr="00E01096">
        <w:t>anksčiau</w:t>
      </w:r>
      <w:r w:rsidRPr="00E01096">
        <w:rPr>
          <w:spacing w:val="-3"/>
        </w:rPr>
        <w:t xml:space="preserve"> </w:t>
      </w:r>
      <w:r w:rsidRPr="00E01096">
        <w:t>kaip po 6</w:t>
      </w:r>
      <w:r w:rsidR="003236EC">
        <w:t> </w:t>
      </w:r>
      <w:r w:rsidRPr="00E01096">
        <w:t xml:space="preserve">valandų po operacijos, buvo lyginamas su </w:t>
      </w:r>
      <w:proofErr w:type="spellStart"/>
      <w:r w:rsidRPr="00E01096">
        <w:t>enoksaparinu</w:t>
      </w:r>
      <w:proofErr w:type="spellEnd"/>
      <w:r w:rsidRPr="00E01096">
        <w:t>, vartojamu po 40</w:t>
      </w:r>
      <w:r w:rsidR="003236EC">
        <w:t> </w:t>
      </w:r>
      <w:r w:rsidRPr="00E01096">
        <w:t>mg vieną kartą per parą, pradedant jį skirti 12</w:t>
      </w:r>
      <w:r w:rsidR="003236EC">
        <w:t> </w:t>
      </w:r>
      <w:r w:rsidRPr="00E01096">
        <w:t>valandų prieš operaciją.</w:t>
      </w:r>
    </w:p>
    <w:p w14:paraId="4F7CF1E4" w14:textId="77777777" w:rsidR="003236EC" w:rsidRPr="00E01096" w:rsidRDefault="003236EC" w:rsidP="00E01096">
      <w:pPr>
        <w:pStyle w:val="Pagrindinistekstas"/>
        <w:kinsoku w:val="0"/>
        <w:overflowPunct w:val="0"/>
      </w:pPr>
    </w:p>
    <w:p w14:paraId="075889F4" w14:textId="77777777" w:rsidR="007B55E7" w:rsidRDefault="007B55E7" w:rsidP="00E01096">
      <w:pPr>
        <w:pStyle w:val="Pagrindinistekstas"/>
        <w:kinsoku w:val="0"/>
        <w:overflowPunct w:val="0"/>
      </w:pPr>
      <w:r w:rsidRPr="00E01096">
        <w:t>Visuose trijuose III</w:t>
      </w:r>
      <w:r w:rsidR="003236EC">
        <w:t> </w:t>
      </w:r>
      <w:r w:rsidRPr="00E01096">
        <w:t>fazės tyrimuose (žr. 4</w:t>
      </w:r>
      <w:r w:rsidR="003236EC">
        <w:t> </w:t>
      </w:r>
      <w:r w:rsidRPr="00E01096">
        <w:t xml:space="preserve">lentelę) </w:t>
      </w:r>
      <w:proofErr w:type="spellStart"/>
      <w:r w:rsidRPr="00E01096">
        <w:t>rivaroksabanas</w:t>
      </w:r>
      <w:proofErr w:type="spellEnd"/>
      <w:r w:rsidRPr="00E01096">
        <w:t xml:space="preserve"> labai sumažino bendrą VTE (bet kokia </w:t>
      </w:r>
      <w:proofErr w:type="spellStart"/>
      <w:r w:rsidRPr="00E01096">
        <w:t>venografijos</w:t>
      </w:r>
      <w:proofErr w:type="spellEnd"/>
      <w:r w:rsidRPr="00E01096">
        <w:t xml:space="preserve"> metu nustatyta arba simptominė GVT, ne mirtina PE ir mirtis) ir didžiųjų VTE (proksimalinė GVT, nemirtina PE ir su VTE susijusi mirtis), iš anksto numatytų pirminių ir didžiųjų antrinių</w:t>
      </w:r>
      <w:r w:rsidRPr="00E01096">
        <w:rPr>
          <w:spacing w:val="-3"/>
        </w:rPr>
        <w:t xml:space="preserve"> </w:t>
      </w:r>
      <w:r w:rsidRPr="00E01096">
        <w:t>veiksmingumo</w:t>
      </w:r>
      <w:r w:rsidRPr="00E01096">
        <w:rPr>
          <w:spacing w:val="-3"/>
        </w:rPr>
        <w:t xml:space="preserve"> </w:t>
      </w:r>
      <w:r w:rsidRPr="00E01096">
        <w:t>baigčių,</w:t>
      </w:r>
      <w:r w:rsidRPr="00E01096">
        <w:rPr>
          <w:spacing w:val="-3"/>
        </w:rPr>
        <w:t xml:space="preserve"> </w:t>
      </w:r>
      <w:r w:rsidRPr="00E01096">
        <w:t>atvejų</w:t>
      </w:r>
      <w:r w:rsidRPr="00E01096">
        <w:rPr>
          <w:spacing w:val="-3"/>
        </w:rPr>
        <w:t xml:space="preserve"> </w:t>
      </w:r>
      <w:r w:rsidRPr="00E01096">
        <w:t>skaičių.</w:t>
      </w:r>
      <w:r w:rsidRPr="00E01096">
        <w:rPr>
          <w:spacing w:val="-3"/>
        </w:rPr>
        <w:t xml:space="preserve"> </w:t>
      </w:r>
      <w:r w:rsidRPr="00E01096">
        <w:t>Taip</w:t>
      </w:r>
      <w:r w:rsidRPr="00E01096">
        <w:rPr>
          <w:spacing w:val="-3"/>
        </w:rPr>
        <w:t xml:space="preserve"> </w:t>
      </w:r>
      <w:r w:rsidRPr="00E01096">
        <w:t>pat</w:t>
      </w:r>
      <w:r w:rsidRPr="00E01096">
        <w:rPr>
          <w:spacing w:val="-3"/>
        </w:rPr>
        <w:t xml:space="preserve"> </w:t>
      </w:r>
      <w:r w:rsidRPr="00E01096">
        <w:t>visuose</w:t>
      </w:r>
      <w:r w:rsidRPr="00E01096">
        <w:rPr>
          <w:spacing w:val="-4"/>
        </w:rPr>
        <w:t xml:space="preserve"> </w:t>
      </w:r>
      <w:r w:rsidRPr="00E01096">
        <w:t>trijuose</w:t>
      </w:r>
      <w:r w:rsidRPr="00E01096">
        <w:rPr>
          <w:spacing w:val="-4"/>
        </w:rPr>
        <w:t xml:space="preserve"> </w:t>
      </w:r>
      <w:r w:rsidRPr="00E01096">
        <w:t>tyrimuose</w:t>
      </w:r>
      <w:r w:rsidRPr="00E01096">
        <w:rPr>
          <w:spacing w:val="-4"/>
        </w:rPr>
        <w:t xml:space="preserve"> </w:t>
      </w:r>
      <w:r w:rsidRPr="00E01096">
        <w:t>simptominių</w:t>
      </w:r>
      <w:r w:rsidRPr="00E01096">
        <w:rPr>
          <w:spacing w:val="-3"/>
        </w:rPr>
        <w:t xml:space="preserve"> </w:t>
      </w:r>
      <w:r w:rsidRPr="00E01096">
        <w:t xml:space="preserve">VTE (simptominė GVT, nemirtina PE, su VTE susijusi mirtis) dažnis buvo mažesnis </w:t>
      </w:r>
      <w:proofErr w:type="spellStart"/>
      <w:r w:rsidRPr="00E01096">
        <w:t>rivaroksabanu</w:t>
      </w:r>
      <w:proofErr w:type="spellEnd"/>
      <w:r w:rsidRPr="00E01096">
        <w:t xml:space="preserve"> gydytiems pacientams, lyginant su pacientais, gydytais </w:t>
      </w:r>
      <w:proofErr w:type="spellStart"/>
      <w:r w:rsidRPr="00E01096">
        <w:t>enoksaparinu</w:t>
      </w:r>
      <w:proofErr w:type="spellEnd"/>
      <w:r w:rsidRPr="00E01096">
        <w:t>.</w:t>
      </w:r>
    </w:p>
    <w:p w14:paraId="6AB10C1C" w14:textId="77777777" w:rsidR="003236EC" w:rsidRPr="00E01096" w:rsidRDefault="003236EC" w:rsidP="00E01096">
      <w:pPr>
        <w:pStyle w:val="Pagrindinistekstas"/>
        <w:kinsoku w:val="0"/>
        <w:overflowPunct w:val="0"/>
      </w:pPr>
    </w:p>
    <w:p w14:paraId="252A9066" w14:textId="77777777" w:rsidR="007B55E7" w:rsidRDefault="007B55E7" w:rsidP="00E01096">
      <w:pPr>
        <w:pStyle w:val="Pagrindinistekstas"/>
        <w:kinsoku w:val="0"/>
        <w:overflowPunct w:val="0"/>
      </w:pPr>
      <w:r w:rsidRPr="00E01096">
        <w:t>Pagrindinė</w:t>
      </w:r>
      <w:r w:rsidRPr="00E01096">
        <w:rPr>
          <w:spacing w:val="-4"/>
        </w:rPr>
        <w:t xml:space="preserve"> </w:t>
      </w:r>
      <w:r w:rsidRPr="00E01096">
        <w:t>saugumo</w:t>
      </w:r>
      <w:r w:rsidRPr="00E01096">
        <w:rPr>
          <w:spacing w:val="-4"/>
        </w:rPr>
        <w:t xml:space="preserve"> </w:t>
      </w:r>
      <w:r w:rsidRPr="00E01096">
        <w:t>vertinamoji</w:t>
      </w:r>
      <w:r w:rsidRPr="00E01096">
        <w:rPr>
          <w:spacing w:val="-4"/>
        </w:rPr>
        <w:t xml:space="preserve"> </w:t>
      </w:r>
      <w:r w:rsidRPr="00E01096">
        <w:t>baigtis,</w:t>
      </w:r>
      <w:r w:rsidRPr="00E01096">
        <w:rPr>
          <w:spacing w:val="-4"/>
        </w:rPr>
        <w:t xml:space="preserve"> </w:t>
      </w:r>
      <w:r w:rsidRPr="00E01096">
        <w:t>didelio</w:t>
      </w:r>
      <w:r w:rsidRPr="00E01096">
        <w:rPr>
          <w:spacing w:val="-4"/>
        </w:rPr>
        <w:t xml:space="preserve"> </w:t>
      </w:r>
      <w:r w:rsidRPr="00E01096">
        <w:t>kraujavimo</w:t>
      </w:r>
      <w:r w:rsidRPr="00E01096">
        <w:rPr>
          <w:spacing w:val="-4"/>
        </w:rPr>
        <w:t xml:space="preserve"> </w:t>
      </w:r>
      <w:r w:rsidRPr="00E01096">
        <w:t>dažnis,</w:t>
      </w:r>
      <w:r w:rsidRPr="00E01096">
        <w:rPr>
          <w:spacing w:val="-4"/>
        </w:rPr>
        <w:t xml:space="preserve"> </w:t>
      </w:r>
      <w:r w:rsidRPr="00E01096">
        <w:t>buvo</w:t>
      </w:r>
      <w:r w:rsidRPr="00E01096">
        <w:rPr>
          <w:spacing w:val="-4"/>
        </w:rPr>
        <w:t xml:space="preserve"> </w:t>
      </w:r>
      <w:r w:rsidRPr="00E01096">
        <w:t>panašus</w:t>
      </w:r>
      <w:r w:rsidRPr="00E01096">
        <w:rPr>
          <w:spacing w:val="-4"/>
        </w:rPr>
        <w:t xml:space="preserve"> </w:t>
      </w:r>
      <w:r w:rsidRPr="00E01096">
        <w:t>tarp</w:t>
      </w:r>
      <w:r w:rsidRPr="00E01096">
        <w:rPr>
          <w:spacing w:val="-4"/>
        </w:rPr>
        <w:t xml:space="preserve"> </w:t>
      </w:r>
      <w:r w:rsidRPr="00E01096">
        <w:t xml:space="preserve">pacientų, gydytų </w:t>
      </w:r>
      <w:proofErr w:type="spellStart"/>
      <w:r w:rsidRPr="00E01096">
        <w:t>rivaroksabanu</w:t>
      </w:r>
      <w:proofErr w:type="spellEnd"/>
      <w:r w:rsidRPr="00E01096">
        <w:t xml:space="preserve"> 10</w:t>
      </w:r>
      <w:r w:rsidR="003236EC">
        <w:t> </w:t>
      </w:r>
      <w:r w:rsidRPr="00E01096">
        <w:t xml:space="preserve">mg ir </w:t>
      </w:r>
      <w:proofErr w:type="spellStart"/>
      <w:r w:rsidRPr="00E01096">
        <w:t>enoksaparinu</w:t>
      </w:r>
      <w:proofErr w:type="spellEnd"/>
      <w:r w:rsidRPr="00E01096">
        <w:t xml:space="preserve"> 40</w:t>
      </w:r>
      <w:r w:rsidR="003236EC">
        <w:t> </w:t>
      </w:r>
      <w:r w:rsidRPr="00E01096">
        <w:t>mg.</w:t>
      </w:r>
    </w:p>
    <w:p w14:paraId="6CF2670D" w14:textId="77777777" w:rsidR="003236EC" w:rsidRPr="00E01096" w:rsidRDefault="003236EC" w:rsidP="00E01096">
      <w:pPr>
        <w:pStyle w:val="Pagrindinistekstas"/>
        <w:kinsoku w:val="0"/>
        <w:overflowPunct w:val="0"/>
      </w:pPr>
    </w:p>
    <w:p w14:paraId="2A68614C" w14:textId="77777777" w:rsidR="007B55E7" w:rsidRPr="003236EC" w:rsidRDefault="003236EC" w:rsidP="002D31C8">
      <w:pPr>
        <w:pStyle w:val="Antrat2"/>
        <w:keepNext/>
        <w:keepLines/>
        <w:widowControl/>
        <w:tabs>
          <w:tab w:val="left" w:pos="166"/>
        </w:tabs>
        <w:kinsoku w:val="0"/>
        <w:overflowPunct w:val="0"/>
        <w:ind w:left="0"/>
      </w:pPr>
      <w:r w:rsidRPr="003236EC">
        <w:lastRenderedPageBreak/>
        <w:t>4 l</w:t>
      </w:r>
      <w:r w:rsidR="007B55E7" w:rsidRPr="003236EC">
        <w:t>entelė. Veiksmingumo ir saugumo rezultatai, gauti III</w:t>
      </w:r>
      <w:r w:rsidRPr="003236EC">
        <w:t> </w:t>
      </w:r>
      <w:r w:rsidR="007B55E7" w:rsidRPr="003236EC">
        <w:t>fazės klinikiniuose tyrimuose</w:t>
      </w:r>
    </w:p>
    <w:p w14:paraId="016978F4" w14:textId="77777777" w:rsidR="003236EC" w:rsidRPr="003236EC" w:rsidRDefault="003236EC" w:rsidP="002D31C8">
      <w:pPr>
        <w:keepNext/>
        <w:keepLines/>
        <w:widowControl/>
      </w:pPr>
    </w:p>
    <w:tbl>
      <w:tblPr>
        <w:tblW w:w="9072" w:type="dxa"/>
        <w:tblInd w:w="5" w:type="dxa"/>
        <w:tblLayout w:type="fixed"/>
        <w:tblCellMar>
          <w:left w:w="0" w:type="dxa"/>
          <w:right w:w="0" w:type="dxa"/>
        </w:tblCellMar>
        <w:tblLook w:val="0000" w:firstRow="0" w:lastRow="0" w:firstColumn="0" w:lastColumn="0" w:noHBand="0" w:noVBand="0"/>
      </w:tblPr>
      <w:tblGrid>
        <w:gridCol w:w="993"/>
        <w:gridCol w:w="992"/>
        <w:gridCol w:w="992"/>
        <w:gridCol w:w="709"/>
        <w:gridCol w:w="992"/>
        <w:gridCol w:w="992"/>
        <w:gridCol w:w="284"/>
        <w:gridCol w:w="425"/>
        <w:gridCol w:w="992"/>
        <w:gridCol w:w="993"/>
        <w:gridCol w:w="708"/>
      </w:tblGrid>
      <w:tr w:rsidR="006D7367" w:rsidRPr="00E01096" w14:paraId="4F30D49D" w14:textId="77777777" w:rsidTr="006D7367">
        <w:trPr>
          <w:trHeight w:val="260"/>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51E209" w14:textId="77777777" w:rsidR="006D7367" w:rsidRPr="00E01096" w:rsidRDefault="006D7367" w:rsidP="002D31C8">
            <w:pPr>
              <w:pStyle w:val="TableParagraph"/>
              <w:keepNext/>
              <w:keepLines/>
              <w:widowControl/>
              <w:kinsoku w:val="0"/>
              <w:overflowPunct w:val="0"/>
              <w:ind w:left="0"/>
              <w:rPr>
                <w:sz w:val="22"/>
                <w:szCs w:val="22"/>
              </w:rPr>
            </w:pPr>
          </w:p>
        </w:tc>
        <w:tc>
          <w:tcPr>
            <w:tcW w:w="2693"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E59525B" w14:textId="77777777" w:rsidR="006D7367" w:rsidRPr="00E01096" w:rsidRDefault="006D7367" w:rsidP="002D31C8">
            <w:pPr>
              <w:pStyle w:val="TableParagraph"/>
              <w:keepNext/>
              <w:keepLines/>
              <w:widowControl/>
              <w:kinsoku w:val="0"/>
              <w:overflowPunct w:val="0"/>
              <w:ind w:left="0"/>
              <w:rPr>
                <w:b/>
                <w:bCs/>
                <w:sz w:val="22"/>
                <w:szCs w:val="22"/>
              </w:rPr>
            </w:pPr>
            <w:r w:rsidRPr="00E01096">
              <w:rPr>
                <w:b/>
                <w:bCs/>
                <w:sz w:val="22"/>
                <w:szCs w:val="22"/>
              </w:rPr>
              <w:t>RECORD</w:t>
            </w:r>
            <w:r w:rsidRPr="00E01096">
              <w:rPr>
                <w:b/>
                <w:bCs/>
                <w:spacing w:val="-4"/>
                <w:sz w:val="22"/>
                <w:szCs w:val="22"/>
              </w:rPr>
              <w:t xml:space="preserve"> </w:t>
            </w:r>
            <w:r w:rsidRPr="00E01096">
              <w:rPr>
                <w:b/>
                <w:bCs/>
                <w:spacing w:val="-10"/>
                <w:sz w:val="22"/>
                <w:szCs w:val="22"/>
              </w:rPr>
              <w:t>1</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53B93F41" w14:textId="77777777" w:rsidR="006D7367" w:rsidRPr="00E01096" w:rsidRDefault="006D7367" w:rsidP="002D31C8">
            <w:pPr>
              <w:pStyle w:val="TableParagraph"/>
              <w:keepNext/>
              <w:keepLines/>
              <w:widowControl/>
              <w:kinsoku w:val="0"/>
              <w:overflowPunct w:val="0"/>
              <w:ind w:left="0"/>
              <w:rPr>
                <w:b/>
                <w:bCs/>
                <w:spacing w:val="-10"/>
                <w:sz w:val="22"/>
                <w:szCs w:val="22"/>
              </w:rPr>
            </w:pPr>
            <w:r w:rsidRPr="00E01096">
              <w:rPr>
                <w:b/>
                <w:bCs/>
                <w:sz w:val="22"/>
                <w:szCs w:val="22"/>
              </w:rPr>
              <w:t>RECORD</w:t>
            </w:r>
            <w:r w:rsidRPr="00E01096">
              <w:rPr>
                <w:b/>
                <w:bCs/>
                <w:spacing w:val="-4"/>
                <w:sz w:val="22"/>
                <w:szCs w:val="22"/>
              </w:rPr>
              <w:t xml:space="preserve"> </w:t>
            </w:r>
            <w:r w:rsidRPr="00E01096">
              <w:rPr>
                <w:b/>
                <w:bCs/>
                <w:spacing w:val="-10"/>
                <w:sz w:val="22"/>
                <w:szCs w:val="22"/>
              </w:rPr>
              <w:t>2</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BC846C" w14:textId="77777777" w:rsidR="006D7367" w:rsidRPr="00E01096" w:rsidRDefault="006D7367" w:rsidP="002D31C8">
            <w:pPr>
              <w:pStyle w:val="TableParagraph"/>
              <w:keepNext/>
              <w:keepLines/>
              <w:widowControl/>
              <w:kinsoku w:val="0"/>
              <w:overflowPunct w:val="0"/>
              <w:ind w:left="0"/>
              <w:rPr>
                <w:b/>
                <w:bCs/>
                <w:spacing w:val="-10"/>
                <w:sz w:val="22"/>
                <w:szCs w:val="22"/>
              </w:rPr>
            </w:pPr>
            <w:r w:rsidRPr="00E01096">
              <w:rPr>
                <w:b/>
                <w:bCs/>
                <w:sz w:val="22"/>
                <w:szCs w:val="22"/>
              </w:rPr>
              <w:t>RECORD</w:t>
            </w:r>
            <w:r w:rsidRPr="00E01096">
              <w:rPr>
                <w:b/>
                <w:bCs/>
                <w:spacing w:val="-4"/>
                <w:sz w:val="22"/>
                <w:szCs w:val="22"/>
              </w:rPr>
              <w:t xml:space="preserve"> </w:t>
            </w:r>
            <w:r w:rsidRPr="00E01096">
              <w:rPr>
                <w:b/>
                <w:bCs/>
                <w:spacing w:val="-10"/>
                <w:sz w:val="22"/>
                <w:szCs w:val="22"/>
              </w:rPr>
              <w:t>3</w:t>
            </w:r>
          </w:p>
        </w:tc>
      </w:tr>
      <w:tr w:rsidR="006D7367" w:rsidRPr="00E01096" w14:paraId="45C5121E" w14:textId="77777777" w:rsidTr="006D7367">
        <w:trPr>
          <w:trHeight w:val="519"/>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59596A" w14:textId="77777777" w:rsidR="006D7367" w:rsidRPr="00E01096" w:rsidRDefault="006D7367" w:rsidP="002D31C8">
            <w:pPr>
              <w:pStyle w:val="TableParagraph"/>
              <w:keepNext/>
              <w:keepLines/>
              <w:widowControl/>
              <w:kinsoku w:val="0"/>
              <w:overflowPunct w:val="0"/>
              <w:ind w:left="0"/>
              <w:rPr>
                <w:b/>
                <w:bCs/>
                <w:spacing w:val="-2"/>
                <w:sz w:val="22"/>
                <w:szCs w:val="22"/>
              </w:rPr>
            </w:pPr>
            <w:r w:rsidRPr="00E01096">
              <w:rPr>
                <w:b/>
                <w:bCs/>
                <w:spacing w:val="-2"/>
                <w:sz w:val="22"/>
                <w:szCs w:val="22"/>
              </w:rPr>
              <w:t>Tyrimo populiacija</w:t>
            </w:r>
          </w:p>
        </w:tc>
        <w:tc>
          <w:tcPr>
            <w:tcW w:w="2693"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1C7EAD5" w14:textId="77777777" w:rsidR="006D7367" w:rsidRPr="00E01096" w:rsidRDefault="006D7367" w:rsidP="002D31C8">
            <w:pPr>
              <w:pStyle w:val="TableParagraph"/>
              <w:keepNext/>
              <w:keepLines/>
              <w:widowControl/>
              <w:kinsoku w:val="0"/>
              <w:overflowPunct w:val="0"/>
              <w:ind w:left="0"/>
              <w:rPr>
                <w:b/>
                <w:bCs/>
                <w:sz w:val="22"/>
                <w:szCs w:val="22"/>
              </w:rPr>
            </w:pPr>
            <w:r w:rsidRPr="00E01096">
              <w:rPr>
                <w:b/>
                <w:bCs/>
                <w:sz w:val="22"/>
                <w:szCs w:val="22"/>
              </w:rPr>
              <w:t>4541</w:t>
            </w:r>
            <w:r>
              <w:rPr>
                <w:b/>
                <w:bCs/>
                <w:sz w:val="22"/>
                <w:szCs w:val="22"/>
              </w:rPr>
              <w:t> </w:t>
            </w:r>
            <w:r w:rsidRPr="00E01096">
              <w:rPr>
                <w:b/>
                <w:bCs/>
                <w:sz w:val="22"/>
                <w:szCs w:val="22"/>
              </w:rPr>
              <w:t>pacientas,</w:t>
            </w:r>
            <w:r w:rsidRPr="00E01096">
              <w:rPr>
                <w:b/>
                <w:bCs/>
                <w:spacing w:val="-11"/>
                <w:sz w:val="22"/>
                <w:szCs w:val="22"/>
              </w:rPr>
              <w:t xml:space="preserve"> </w:t>
            </w:r>
            <w:r w:rsidRPr="00E01096">
              <w:rPr>
                <w:b/>
                <w:bCs/>
                <w:sz w:val="22"/>
                <w:szCs w:val="22"/>
              </w:rPr>
              <w:t>kuriam</w:t>
            </w:r>
            <w:r w:rsidRPr="00E01096">
              <w:rPr>
                <w:b/>
                <w:bCs/>
                <w:spacing w:val="-9"/>
                <w:sz w:val="22"/>
                <w:szCs w:val="22"/>
              </w:rPr>
              <w:t xml:space="preserve"> </w:t>
            </w:r>
            <w:r w:rsidRPr="00E01096">
              <w:rPr>
                <w:b/>
                <w:bCs/>
                <w:sz w:val="22"/>
                <w:szCs w:val="22"/>
              </w:rPr>
              <w:t>atlikta</w:t>
            </w:r>
            <w:r w:rsidRPr="00E01096">
              <w:rPr>
                <w:b/>
                <w:bCs/>
                <w:spacing w:val="-10"/>
                <w:sz w:val="22"/>
                <w:szCs w:val="22"/>
              </w:rPr>
              <w:t xml:space="preserve"> </w:t>
            </w:r>
            <w:r w:rsidRPr="00E01096">
              <w:rPr>
                <w:b/>
                <w:bCs/>
                <w:sz w:val="22"/>
                <w:szCs w:val="22"/>
              </w:rPr>
              <w:t>viso klubo</w:t>
            </w:r>
            <w:r w:rsidRPr="00E01096">
              <w:rPr>
                <w:b/>
                <w:bCs/>
                <w:spacing w:val="-5"/>
                <w:sz w:val="22"/>
                <w:szCs w:val="22"/>
              </w:rPr>
              <w:t xml:space="preserve"> </w:t>
            </w:r>
            <w:r w:rsidRPr="00E01096">
              <w:rPr>
                <w:b/>
                <w:bCs/>
                <w:sz w:val="22"/>
                <w:szCs w:val="22"/>
              </w:rPr>
              <w:t>sąnario</w:t>
            </w:r>
            <w:r w:rsidRPr="00E01096">
              <w:rPr>
                <w:b/>
                <w:bCs/>
                <w:spacing w:val="-3"/>
                <w:sz w:val="22"/>
                <w:szCs w:val="22"/>
              </w:rPr>
              <w:t xml:space="preserve"> </w:t>
            </w:r>
            <w:r w:rsidRPr="00E01096">
              <w:rPr>
                <w:b/>
                <w:bCs/>
                <w:sz w:val="22"/>
                <w:szCs w:val="22"/>
              </w:rPr>
              <w:t>pakeitimo</w:t>
            </w:r>
            <w:r w:rsidRPr="00E01096">
              <w:rPr>
                <w:b/>
                <w:bCs/>
                <w:spacing w:val="-2"/>
                <w:sz w:val="22"/>
                <w:szCs w:val="22"/>
              </w:rPr>
              <w:t xml:space="preserve"> operacija</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D88D77B" w14:textId="77777777" w:rsidR="006D7367" w:rsidRPr="00E01096" w:rsidRDefault="006D7367" w:rsidP="002D31C8">
            <w:pPr>
              <w:pStyle w:val="TableParagraph"/>
              <w:keepNext/>
              <w:keepLines/>
              <w:widowControl/>
              <w:kinsoku w:val="0"/>
              <w:overflowPunct w:val="0"/>
              <w:ind w:left="0" w:right="269"/>
              <w:rPr>
                <w:b/>
                <w:bCs/>
                <w:sz w:val="22"/>
                <w:szCs w:val="22"/>
              </w:rPr>
            </w:pPr>
            <w:r w:rsidRPr="00E01096">
              <w:rPr>
                <w:b/>
                <w:bCs/>
                <w:sz w:val="22"/>
                <w:szCs w:val="22"/>
              </w:rPr>
              <w:t>2509</w:t>
            </w:r>
            <w:r>
              <w:rPr>
                <w:b/>
                <w:bCs/>
                <w:sz w:val="22"/>
                <w:szCs w:val="22"/>
              </w:rPr>
              <w:t> </w:t>
            </w:r>
            <w:r w:rsidRPr="00E01096">
              <w:rPr>
                <w:b/>
                <w:bCs/>
                <w:sz w:val="22"/>
                <w:szCs w:val="22"/>
              </w:rPr>
              <w:t>pacientai,</w:t>
            </w:r>
            <w:r w:rsidRPr="00E01096">
              <w:rPr>
                <w:b/>
                <w:bCs/>
                <w:spacing w:val="-10"/>
                <w:sz w:val="22"/>
                <w:szCs w:val="22"/>
              </w:rPr>
              <w:t xml:space="preserve"> </w:t>
            </w:r>
            <w:r w:rsidRPr="00E01096">
              <w:rPr>
                <w:b/>
                <w:bCs/>
                <w:sz w:val="22"/>
                <w:szCs w:val="22"/>
              </w:rPr>
              <w:t>kuri</w:t>
            </w:r>
            <w:r>
              <w:rPr>
                <w:b/>
                <w:bCs/>
                <w:sz w:val="22"/>
                <w:szCs w:val="22"/>
              </w:rPr>
              <w:t>ems</w:t>
            </w:r>
            <w:r w:rsidRPr="00E01096">
              <w:rPr>
                <w:b/>
                <w:bCs/>
                <w:spacing w:val="-10"/>
                <w:sz w:val="22"/>
                <w:szCs w:val="22"/>
              </w:rPr>
              <w:t xml:space="preserve"> </w:t>
            </w:r>
            <w:r w:rsidRPr="00E01096">
              <w:rPr>
                <w:b/>
                <w:bCs/>
                <w:sz w:val="22"/>
                <w:szCs w:val="22"/>
              </w:rPr>
              <w:t>atlikta</w:t>
            </w:r>
            <w:r w:rsidRPr="00E01096">
              <w:rPr>
                <w:b/>
                <w:bCs/>
                <w:spacing w:val="-10"/>
                <w:sz w:val="22"/>
                <w:szCs w:val="22"/>
              </w:rPr>
              <w:t xml:space="preserve"> </w:t>
            </w:r>
            <w:r w:rsidRPr="00E01096">
              <w:rPr>
                <w:b/>
                <w:bCs/>
                <w:sz w:val="22"/>
                <w:szCs w:val="22"/>
              </w:rPr>
              <w:t>viso klubo</w:t>
            </w:r>
            <w:r w:rsidRPr="00E01096">
              <w:rPr>
                <w:b/>
                <w:bCs/>
                <w:spacing w:val="-5"/>
                <w:sz w:val="22"/>
                <w:szCs w:val="22"/>
              </w:rPr>
              <w:t xml:space="preserve"> </w:t>
            </w:r>
            <w:r w:rsidRPr="00E01096">
              <w:rPr>
                <w:b/>
                <w:bCs/>
                <w:sz w:val="22"/>
                <w:szCs w:val="22"/>
              </w:rPr>
              <w:t>sąnario</w:t>
            </w:r>
            <w:r w:rsidRPr="00E01096">
              <w:rPr>
                <w:b/>
                <w:bCs/>
                <w:spacing w:val="-3"/>
                <w:sz w:val="22"/>
                <w:szCs w:val="22"/>
              </w:rPr>
              <w:t xml:space="preserve"> </w:t>
            </w:r>
            <w:r w:rsidRPr="00E01096">
              <w:rPr>
                <w:b/>
                <w:bCs/>
                <w:sz w:val="22"/>
                <w:szCs w:val="22"/>
              </w:rPr>
              <w:t>pakeitimo</w:t>
            </w:r>
            <w:r w:rsidRPr="00E01096">
              <w:rPr>
                <w:b/>
                <w:bCs/>
                <w:spacing w:val="-2"/>
                <w:sz w:val="22"/>
                <w:szCs w:val="22"/>
              </w:rPr>
              <w:t xml:space="preserve"> operacija</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BF44F3" w14:textId="77777777" w:rsidR="006D7367" w:rsidRPr="00E01096" w:rsidRDefault="006D7367" w:rsidP="002D31C8">
            <w:pPr>
              <w:pStyle w:val="TableParagraph"/>
              <w:keepNext/>
              <w:keepLines/>
              <w:widowControl/>
              <w:kinsoku w:val="0"/>
              <w:overflowPunct w:val="0"/>
              <w:ind w:left="0" w:right="269"/>
              <w:rPr>
                <w:b/>
                <w:bCs/>
                <w:sz w:val="22"/>
                <w:szCs w:val="22"/>
              </w:rPr>
            </w:pPr>
            <w:r w:rsidRPr="00E01096">
              <w:rPr>
                <w:b/>
                <w:bCs/>
                <w:sz w:val="22"/>
                <w:szCs w:val="22"/>
              </w:rPr>
              <w:t>2531</w:t>
            </w:r>
            <w:r>
              <w:rPr>
                <w:b/>
                <w:bCs/>
                <w:sz w:val="22"/>
                <w:szCs w:val="22"/>
              </w:rPr>
              <w:t> </w:t>
            </w:r>
            <w:r w:rsidRPr="00E01096">
              <w:rPr>
                <w:b/>
                <w:bCs/>
                <w:sz w:val="22"/>
                <w:szCs w:val="22"/>
              </w:rPr>
              <w:t>pacientas,</w:t>
            </w:r>
            <w:r w:rsidRPr="00E01096">
              <w:rPr>
                <w:b/>
                <w:bCs/>
                <w:spacing w:val="-9"/>
                <w:sz w:val="22"/>
                <w:szCs w:val="22"/>
              </w:rPr>
              <w:t xml:space="preserve"> </w:t>
            </w:r>
            <w:r w:rsidRPr="00E01096">
              <w:rPr>
                <w:b/>
                <w:bCs/>
                <w:sz w:val="22"/>
                <w:szCs w:val="22"/>
              </w:rPr>
              <w:t>kuriam</w:t>
            </w:r>
            <w:r w:rsidRPr="00E01096">
              <w:rPr>
                <w:b/>
                <w:bCs/>
                <w:spacing w:val="-7"/>
                <w:sz w:val="22"/>
                <w:szCs w:val="22"/>
              </w:rPr>
              <w:t xml:space="preserve"> </w:t>
            </w:r>
            <w:r w:rsidRPr="00E01096">
              <w:rPr>
                <w:b/>
                <w:bCs/>
                <w:sz w:val="22"/>
                <w:szCs w:val="22"/>
              </w:rPr>
              <w:t>atlikta</w:t>
            </w:r>
            <w:r w:rsidRPr="00E01096">
              <w:rPr>
                <w:b/>
                <w:bCs/>
                <w:spacing w:val="-8"/>
                <w:sz w:val="22"/>
                <w:szCs w:val="22"/>
              </w:rPr>
              <w:t xml:space="preserve"> </w:t>
            </w:r>
            <w:r w:rsidRPr="00E01096">
              <w:rPr>
                <w:b/>
                <w:bCs/>
                <w:sz w:val="22"/>
                <w:szCs w:val="22"/>
              </w:rPr>
              <w:t>viso</w:t>
            </w:r>
            <w:r w:rsidRPr="00E01096">
              <w:rPr>
                <w:b/>
                <w:bCs/>
                <w:spacing w:val="-7"/>
                <w:sz w:val="22"/>
                <w:szCs w:val="22"/>
              </w:rPr>
              <w:t xml:space="preserve"> </w:t>
            </w:r>
            <w:r w:rsidRPr="00E01096">
              <w:rPr>
                <w:b/>
                <w:bCs/>
                <w:sz w:val="22"/>
                <w:szCs w:val="22"/>
              </w:rPr>
              <w:t>kelio sąnario pakeitimo operacija</w:t>
            </w:r>
          </w:p>
        </w:tc>
      </w:tr>
      <w:tr w:rsidR="006D7367" w:rsidRPr="00E01096" w14:paraId="25EC4290" w14:textId="77777777" w:rsidTr="006D7367">
        <w:trPr>
          <w:trHeight w:val="1559"/>
        </w:trPr>
        <w:tc>
          <w:tcPr>
            <w:tcW w:w="993" w:type="dxa"/>
            <w:tcBorders>
              <w:top w:val="single" w:sz="4" w:space="0" w:color="000000"/>
              <w:left w:val="single" w:sz="4" w:space="0" w:color="000000"/>
              <w:bottom w:val="single" w:sz="4" w:space="0" w:color="000000"/>
              <w:right w:val="single" w:sz="4" w:space="0" w:color="000000"/>
            </w:tcBorders>
          </w:tcPr>
          <w:p w14:paraId="3454DBD8" w14:textId="77777777" w:rsidR="0085347B" w:rsidRPr="00E01096" w:rsidRDefault="0085347B" w:rsidP="002D31C8">
            <w:pPr>
              <w:pStyle w:val="TableParagraph"/>
              <w:keepNext/>
              <w:keepLines/>
              <w:widowControl/>
              <w:kinsoku w:val="0"/>
              <w:overflowPunct w:val="0"/>
              <w:ind w:left="0"/>
              <w:rPr>
                <w:spacing w:val="-2"/>
                <w:sz w:val="22"/>
                <w:szCs w:val="22"/>
              </w:rPr>
            </w:pPr>
            <w:r w:rsidRPr="00E01096">
              <w:rPr>
                <w:spacing w:val="-2"/>
                <w:sz w:val="22"/>
                <w:szCs w:val="22"/>
              </w:rPr>
              <w:t xml:space="preserve">Gydymo </w:t>
            </w:r>
            <w:r w:rsidRPr="00E01096">
              <w:rPr>
                <w:sz w:val="22"/>
                <w:szCs w:val="22"/>
              </w:rPr>
              <w:t>dozė ir trukmė</w:t>
            </w:r>
            <w:r w:rsidRPr="00E01096">
              <w:rPr>
                <w:spacing w:val="-12"/>
                <w:sz w:val="22"/>
                <w:szCs w:val="22"/>
              </w:rPr>
              <w:t xml:space="preserve"> </w:t>
            </w:r>
            <w:r w:rsidRPr="00E01096">
              <w:rPr>
                <w:sz w:val="22"/>
                <w:szCs w:val="22"/>
              </w:rPr>
              <w:t xml:space="preserve">po </w:t>
            </w:r>
            <w:r w:rsidRPr="00E01096">
              <w:rPr>
                <w:spacing w:val="-2"/>
                <w:sz w:val="22"/>
                <w:szCs w:val="22"/>
              </w:rPr>
              <w:t>operacijos</w:t>
            </w:r>
          </w:p>
        </w:tc>
        <w:tc>
          <w:tcPr>
            <w:tcW w:w="992" w:type="dxa"/>
            <w:tcBorders>
              <w:top w:val="single" w:sz="4" w:space="0" w:color="000000"/>
              <w:left w:val="single" w:sz="4" w:space="0" w:color="000000"/>
              <w:bottom w:val="single" w:sz="4" w:space="0" w:color="000000"/>
              <w:right w:val="none" w:sz="6" w:space="0" w:color="auto"/>
            </w:tcBorders>
          </w:tcPr>
          <w:p w14:paraId="3682CA3B" w14:textId="77777777" w:rsidR="0085347B" w:rsidRPr="00E01096" w:rsidRDefault="0085347B" w:rsidP="002D31C8">
            <w:pPr>
              <w:pStyle w:val="TableParagraph"/>
              <w:keepNext/>
              <w:keepLines/>
              <w:widowControl/>
              <w:kinsoku w:val="0"/>
              <w:overflowPunct w:val="0"/>
              <w:ind w:left="0"/>
              <w:rPr>
                <w:spacing w:val="-2"/>
                <w:sz w:val="22"/>
                <w:szCs w:val="22"/>
              </w:rPr>
            </w:pPr>
            <w:proofErr w:type="spellStart"/>
            <w:r w:rsidRPr="00E01096">
              <w:rPr>
                <w:spacing w:val="-2"/>
                <w:sz w:val="22"/>
                <w:szCs w:val="22"/>
              </w:rPr>
              <w:t>Rivaroksaban</w:t>
            </w:r>
            <w:r w:rsidRPr="00E01096">
              <w:rPr>
                <w:sz w:val="22"/>
                <w:szCs w:val="22"/>
              </w:rPr>
              <w:t>as</w:t>
            </w:r>
            <w:proofErr w:type="spellEnd"/>
            <w:r w:rsidRPr="00E01096">
              <w:rPr>
                <w:sz w:val="22"/>
                <w:szCs w:val="22"/>
              </w:rPr>
              <w:t xml:space="preserve"> 10</w:t>
            </w:r>
            <w:r>
              <w:rPr>
                <w:sz w:val="22"/>
                <w:szCs w:val="22"/>
              </w:rPr>
              <w:t> </w:t>
            </w:r>
            <w:r w:rsidRPr="00E01096">
              <w:rPr>
                <w:sz w:val="22"/>
                <w:szCs w:val="22"/>
              </w:rPr>
              <w:t xml:space="preserve">mg </w:t>
            </w:r>
            <w:r w:rsidRPr="00E01096">
              <w:rPr>
                <w:spacing w:val="-4"/>
                <w:sz w:val="22"/>
                <w:szCs w:val="22"/>
              </w:rPr>
              <w:t>VKP</w:t>
            </w:r>
            <w:r w:rsidR="00031292">
              <w:rPr>
                <w:spacing w:val="-4"/>
                <w:sz w:val="22"/>
                <w:szCs w:val="22"/>
              </w:rPr>
              <w:t xml:space="preserve"> </w:t>
            </w:r>
            <w:r w:rsidRPr="00E01096">
              <w:rPr>
                <w:sz w:val="22"/>
                <w:szCs w:val="22"/>
              </w:rPr>
              <w:t>35 ± 4</w:t>
            </w:r>
            <w:r>
              <w:rPr>
                <w:sz w:val="22"/>
                <w:szCs w:val="22"/>
              </w:rPr>
              <w:t> </w:t>
            </w:r>
            <w:r w:rsidRPr="00E01096">
              <w:rPr>
                <w:spacing w:val="-2"/>
                <w:sz w:val="22"/>
                <w:szCs w:val="22"/>
              </w:rPr>
              <w:t>dienos</w:t>
            </w:r>
          </w:p>
        </w:tc>
        <w:tc>
          <w:tcPr>
            <w:tcW w:w="992" w:type="dxa"/>
            <w:tcBorders>
              <w:top w:val="single" w:sz="4" w:space="0" w:color="000000"/>
              <w:left w:val="single" w:sz="4" w:space="0" w:color="000000"/>
              <w:bottom w:val="single" w:sz="4" w:space="0" w:color="000000"/>
              <w:right w:val="single" w:sz="4" w:space="0" w:color="auto"/>
            </w:tcBorders>
          </w:tcPr>
          <w:p w14:paraId="52950E54" w14:textId="77777777" w:rsidR="0085347B" w:rsidRPr="00E01096" w:rsidRDefault="0085347B" w:rsidP="002D31C8">
            <w:pPr>
              <w:pStyle w:val="TableParagraph"/>
              <w:keepNext/>
              <w:keepLines/>
              <w:widowControl/>
              <w:kinsoku w:val="0"/>
              <w:overflowPunct w:val="0"/>
              <w:ind w:left="0" w:right="279"/>
              <w:rPr>
                <w:spacing w:val="-2"/>
                <w:sz w:val="22"/>
                <w:szCs w:val="22"/>
              </w:rPr>
            </w:pPr>
            <w:proofErr w:type="spellStart"/>
            <w:r w:rsidRPr="00E01096">
              <w:rPr>
                <w:spacing w:val="-2"/>
                <w:sz w:val="22"/>
                <w:szCs w:val="22"/>
              </w:rPr>
              <w:t>Enoksapar</w:t>
            </w:r>
            <w:r w:rsidRPr="00E01096">
              <w:rPr>
                <w:spacing w:val="-4"/>
                <w:sz w:val="22"/>
                <w:szCs w:val="22"/>
              </w:rPr>
              <w:t>in</w:t>
            </w:r>
            <w:r>
              <w:rPr>
                <w:spacing w:val="-4"/>
                <w:sz w:val="22"/>
                <w:szCs w:val="22"/>
              </w:rPr>
              <w:t>a</w:t>
            </w:r>
            <w:r w:rsidRPr="00E01096">
              <w:rPr>
                <w:spacing w:val="-4"/>
                <w:sz w:val="22"/>
                <w:szCs w:val="22"/>
              </w:rPr>
              <w:t>s</w:t>
            </w:r>
            <w:proofErr w:type="spellEnd"/>
            <w:r w:rsidR="00031292">
              <w:rPr>
                <w:spacing w:val="-4"/>
                <w:sz w:val="22"/>
                <w:szCs w:val="22"/>
              </w:rPr>
              <w:t xml:space="preserve"> </w:t>
            </w:r>
            <w:r w:rsidRPr="00E01096">
              <w:rPr>
                <w:sz w:val="22"/>
                <w:szCs w:val="22"/>
              </w:rPr>
              <w:t>40</w:t>
            </w:r>
            <w:r>
              <w:rPr>
                <w:sz w:val="22"/>
                <w:szCs w:val="22"/>
              </w:rPr>
              <w:t> </w:t>
            </w:r>
            <w:r w:rsidRPr="00E01096">
              <w:rPr>
                <w:sz w:val="22"/>
                <w:szCs w:val="22"/>
              </w:rPr>
              <w:t xml:space="preserve">mg </w:t>
            </w:r>
            <w:r>
              <w:rPr>
                <w:sz w:val="22"/>
                <w:szCs w:val="22"/>
              </w:rPr>
              <w:t>VKP</w:t>
            </w:r>
            <w:r w:rsidR="00031292">
              <w:rPr>
                <w:sz w:val="22"/>
                <w:szCs w:val="22"/>
              </w:rPr>
              <w:t xml:space="preserve"> </w:t>
            </w:r>
            <w:r w:rsidRPr="00E01096">
              <w:rPr>
                <w:sz w:val="22"/>
                <w:szCs w:val="22"/>
              </w:rPr>
              <w:t>35 ± 4</w:t>
            </w:r>
            <w:r>
              <w:rPr>
                <w:sz w:val="22"/>
                <w:szCs w:val="22"/>
              </w:rPr>
              <w:t> </w:t>
            </w:r>
            <w:r w:rsidRPr="00E01096">
              <w:rPr>
                <w:spacing w:val="-2"/>
                <w:sz w:val="22"/>
                <w:szCs w:val="22"/>
              </w:rPr>
              <w:t>dienos</w:t>
            </w:r>
          </w:p>
        </w:tc>
        <w:tc>
          <w:tcPr>
            <w:tcW w:w="709" w:type="dxa"/>
            <w:tcBorders>
              <w:top w:val="single" w:sz="4" w:space="0" w:color="auto"/>
              <w:left w:val="single" w:sz="4" w:space="0" w:color="auto"/>
              <w:bottom w:val="single" w:sz="4" w:space="0" w:color="auto"/>
              <w:right w:val="single" w:sz="4" w:space="0" w:color="auto"/>
            </w:tcBorders>
          </w:tcPr>
          <w:p w14:paraId="3B537EA3" w14:textId="77777777" w:rsidR="0085347B" w:rsidRPr="00E01096" w:rsidRDefault="0085347B" w:rsidP="002D31C8">
            <w:pPr>
              <w:pStyle w:val="TableParagraph"/>
              <w:keepNext/>
              <w:keepLines/>
              <w:widowControl/>
              <w:kinsoku w:val="0"/>
              <w:overflowPunct w:val="0"/>
              <w:ind w:left="0"/>
              <w:rPr>
                <w:sz w:val="22"/>
                <w:szCs w:val="22"/>
              </w:rPr>
            </w:pPr>
            <w:r>
              <w:rPr>
                <w:sz w:val="22"/>
                <w:szCs w:val="22"/>
              </w:rPr>
              <w:t>p</w:t>
            </w:r>
          </w:p>
        </w:tc>
        <w:tc>
          <w:tcPr>
            <w:tcW w:w="992" w:type="dxa"/>
            <w:tcBorders>
              <w:top w:val="single" w:sz="4" w:space="0" w:color="000000"/>
              <w:left w:val="single" w:sz="4" w:space="0" w:color="auto"/>
              <w:bottom w:val="single" w:sz="4" w:space="0" w:color="000000"/>
              <w:right w:val="single" w:sz="4" w:space="0" w:color="000000"/>
            </w:tcBorders>
          </w:tcPr>
          <w:p w14:paraId="0D2E100E" w14:textId="77777777" w:rsidR="0085347B" w:rsidRPr="00E01096" w:rsidRDefault="00295D2D" w:rsidP="002D31C8">
            <w:pPr>
              <w:pStyle w:val="TableParagraph"/>
              <w:keepNext/>
              <w:keepLines/>
              <w:widowControl/>
              <w:kinsoku w:val="0"/>
              <w:overflowPunct w:val="0"/>
              <w:ind w:left="0"/>
              <w:rPr>
                <w:sz w:val="22"/>
                <w:szCs w:val="22"/>
              </w:rPr>
            </w:pPr>
            <w:proofErr w:type="spellStart"/>
            <w:r w:rsidRPr="00E01096">
              <w:rPr>
                <w:spacing w:val="-2"/>
                <w:sz w:val="22"/>
                <w:szCs w:val="22"/>
              </w:rPr>
              <w:t>Rivaroksaban</w:t>
            </w:r>
            <w:r w:rsidRPr="00E01096">
              <w:rPr>
                <w:sz w:val="22"/>
                <w:szCs w:val="22"/>
              </w:rPr>
              <w:t>as</w:t>
            </w:r>
            <w:proofErr w:type="spellEnd"/>
            <w:r w:rsidRPr="00E01096">
              <w:rPr>
                <w:sz w:val="22"/>
                <w:szCs w:val="22"/>
              </w:rPr>
              <w:t xml:space="preserve"> 10</w:t>
            </w:r>
            <w:r>
              <w:rPr>
                <w:sz w:val="22"/>
                <w:szCs w:val="22"/>
              </w:rPr>
              <w:t> </w:t>
            </w:r>
            <w:r w:rsidRPr="00E01096">
              <w:rPr>
                <w:sz w:val="22"/>
                <w:szCs w:val="22"/>
              </w:rPr>
              <w:t xml:space="preserve">mg </w:t>
            </w:r>
            <w:r w:rsidRPr="00E01096">
              <w:rPr>
                <w:spacing w:val="-4"/>
                <w:sz w:val="22"/>
                <w:szCs w:val="22"/>
              </w:rPr>
              <w:t>VKP</w:t>
            </w:r>
            <w:r w:rsidR="00031292">
              <w:rPr>
                <w:spacing w:val="-4"/>
                <w:sz w:val="22"/>
                <w:szCs w:val="22"/>
              </w:rPr>
              <w:t xml:space="preserve"> </w:t>
            </w:r>
            <w:r w:rsidRPr="00E01096">
              <w:rPr>
                <w:sz w:val="22"/>
                <w:szCs w:val="22"/>
              </w:rPr>
              <w:t xml:space="preserve">35 ± </w:t>
            </w:r>
            <w:r w:rsidRPr="00E01096">
              <w:rPr>
                <w:spacing w:val="-10"/>
                <w:sz w:val="22"/>
                <w:szCs w:val="22"/>
              </w:rPr>
              <w:t>4</w:t>
            </w:r>
            <w:r>
              <w:rPr>
                <w:spacing w:val="-10"/>
                <w:sz w:val="22"/>
                <w:szCs w:val="22"/>
              </w:rPr>
              <w:t> </w:t>
            </w:r>
            <w:r w:rsidRPr="00E01096">
              <w:rPr>
                <w:spacing w:val="-2"/>
                <w:sz w:val="22"/>
                <w:szCs w:val="22"/>
              </w:rPr>
              <w:t>dienos</w:t>
            </w:r>
          </w:p>
        </w:tc>
        <w:tc>
          <w:tcPr>
            <w:tcW w:w="992" w:type="dxa"/>
            <w:tcBorders>
              <w:top w:val="single" w:sz="4" w:space="0" w:color="000000"/>
              <w:left w:val="single" w:sz="4" w:space="0" w:color="000000"/>
              <w:bottom w:val="single" w:sz="4" w:space="0" w:color="000000"/>
              <w:right w:val="none" w:sz="6" w:space="0" w:color="auto"/>
            </w:tcBorders>
          </w:tcPr>
          <w:p w14:paraId="3B2A9E96" w14:textId="77777777" w:rsidR="0085347B" w:rsidRPr="00E01096" w:rsidRDefault="0085347B" w:rsidP="002D31C8">
            <w:pPr>
              <w:pStyle w:val="TableParagraph"/>
              <w:keepNext/>
              <w:keepLines/>
              <w:widowControl/>
              <w:kinsoku w:val="0"/>
              <w:overflowPunct w:val="0"/>
              <w:ind w:left="0"/>
              <w:rPr>
                <w:spacing w:val="-2"/>
                <w:sz w:val="22"/>
                <w:szCs w:val="22"/>
              </w:rPr>
            </w:pPr>
            <w:proofErr w:type="spellStart"/>
            <w:r w:rsidRPr="00E01096">
              <w:rPr>
                <w:spacing w:val="-2"/>
                <w:sz w:val="22"/>
                <w:szCs w:val="22"/>
              </w:rPr>
              <w:t>Enoksaparin</w:t>
            </w:r>
            <w:r w:rsidR="00295D2D">
              <w:rPr>
                <w:spacing w:val="-2"/>
                <w:sz w:val="22"/>
                <w:szCs w:val="22"/>
              </w:rPr>
              <w:t>as</w:t>
            </w:r>
            <w:proofErr w:type="spellEnd"/>
            <w:r w:rsidR="00295D2D">
              <w:rPr>
                <w:spacing w:val="-2"/>
                <w:sz w:val="22"/>
                <w:szCs w:val="22"/>
              </w:rPr>
              <w:t xml:space="preserve"> </w:t>
            </w:r>
            <w:r w:rsidR="00295D2D" w:rsidRPr="00E01096">
              <w:rPr>
                <w:sz w:val="22"/>
                <w:szCs w:val="22"/>
              </w:rPr>
              <w:t>40</w:t>
            </w:r>
            <w:r w:rsidR="00295D2D">
              <w:rPr>
                <w:sz w:val="22"/>
                <w:szCs w:val="22"/>
              </w:rPr>
              <w:t> </w:t>
            </w:r>
            <w:r w:rsidR="00295D2D" w:rsidRPr="00E01096">
              <w:rPr>
                <w:sz w:val="22"/>
                <w:szCs w:val="22"/>
              </w:rPr>
              <w:t xml:space="preserve">mg </w:t>
            </w:r>
            <w:r w:rsidR="00295D2D" w:rsidRPr="00E01096">
              <w:rPr>
                <w:spacing w:val="-5"/>
                <w:sz w:val="22"/>
                <w:szCs w:val="22"/>
              </w:rPr>
              <w:t>VKP</w:t>
            </w:r>
            <w:r w:rsidR="00031292">
              <w:rPr>
                <w:spacing w:val="-5"/>
                <w:sz w:val="22"/>
                <w:szCs w:val="22"/>
              </w:rPr>
              <w:t xml:space="preserve"> </w:t>
            </w:r>
            <w:r w:rsidR="00295D2D" w:rsidRPr="00E01096">
              <w:rPr>
                <w:sz w:val="22"/>
                <w:szCs w:val="22"/>
              </w:rPr>
              <w:t xml:space="preserve">12 ± </w:t>
            </w:r>
            <w:r w:rsidR="00295D2D" w:rsidRPr="00E01096">
              <w:rPr>
                <w:spacing w:val="-10"/>
                <w:sz w:val="22"/>
                <w:szCs w:val="22"/>
              </w:rPr>
              <w:t>2</w:t>
            </w:r>
            <w:r w:rsidR="00295D2D">
              <w:rPr>
                <w:spacing w:val="-10"/>
                <w:sz w:val="22"/>
                <w:szCs w:val="22"/>
              </w:rPr>
              <w:t> </w:t>
            </w:r>
            <w:r w:rsidR="00295D2D" w:rsidRPr="00E01096">
              <w:rPr>
                <w:spacing w:val="-2"/>
                <w:sz w:val="22"/>
                <w:szCs w:val="22"/>
              </w:rPr>
              <w:t>dienos</w:t>
            </w:r>
          </w:p>
        </w:tc>
        <w:tc>
          <w:tcPr>
            <w:tcW w:w="284" w:type="dxa"/>
            <w:tcBorders>
              <w:top w:val="single" w:sz="4" w:space="0" w:color="000000"/>
              <w:left w:val="single" w:sz="4" w:space="0" w:color="000000"/>
              <w:bottom w:val="single" w:sz="4" w:space="0" w:color="000000"/>
              <w:right w:val="none" w:sz="6" w:space="0" w:color="auto"/>
            </w:tcBorders>
          </w:tcPr>
          <w:p w14:paraId="6D12AE7D" w14:textId="77777777" w:rsidR="0085347B" w:rsidRPr="00E01096" w:rsidRDefault="00295D2D" w:rsidP="002D31C8">
            <w:pPr>
              <w:pStyle w:val="TableParagraph"/>
              <w:keepNext/>
              <w:keepLines/>
              <w:widowControl/>
              <w:kinsoku w:val="0"/>
              <w:overflowPunct w:val="0"/>
              <w:ind w:left="0"/>
              <w:rPr>
                <w:spacing w:val="-2"/>
                <w:sz w:val="22"/>
                <w:szCs w:val="22"/>
              </w:rPr>
            </w:pPr>
            <w:r>
              <w:rPr>
                <w:spacing w:val="-2"/>
                <w:sz w:val="22"/>
                <w:szCs w:val="22"/>
              </w:rPr>
              <w:t>p</w:t>
            </w:r>
          </w:p>
        </w:tc>
        <w:tc>
          <w:tcPr>
            <w:tcW w:w="425" w:type="dxa"/>
            <w:tcBorders>
              <w:top w:val="single" w:sz="4" w:space="0" w:color="000000"/>
              <w:left w:val="none" w:sz="6" w:space="0" w:color="auto"/>
              <w:bottom w:val="single" w:sz="4" w:space="0" w:color="000000"/>
              <w:right w:val="single" w:sz="4" w:space="0" w:color="000000"/>
            </w:tcBorders>
          </w:tcPr>
          <w:p w14:paraId="00BCF4FD" w14:textId="77777777" w:rsidR="0085347B" w:rsidRPr="00E01096" w:rsidRDefault="0085347B" w:rsidP="002D31C8">
            <w:pPr>
              <w:pStyle w:val="TableParagraph"/>
              <w:keepNext/>
              <w:keepLines/>
              <w:widowControl/>
              <w:kinsoku w:val="0"/>
              <w:overflowPunct w:val="0"/>
              <w:ind w:left="-584" w:hanging="142"/>
              <w:rPr>
                <w:sz w:val="22"/>
                <w:szCs w:val="22"/>
              </w:rPr>
            </w:pPr>
            <w:r w:rsidRPr="00E01096">
              <w:rPr>
                <w:sz w:val="22"/>
                <w:szCs w:val="22"/>
              </w:rPr>
              <w:t>p</w:t>
            </w:r>
          </w:p>
        </w:tc>
        <w:tc>
          <w:tcPr>
            <w:tcW w:w="992" w:type="dxa"/>
            <w:tcBorders>
              <w:top w:val="single" w:sz="4" w:space="0" w:color="000000"/>
              <w:left w:val="single" w:sz="4" w:space="0" w:color="000000"/>
              <w:bottom w:val="single" w:sz="4" w:space="0" w:color="000000"/>
              <w:right w:val="single" w:sz="4" w:space="0" w:color="auto"/>
            </w:tcBorders>
          </w:tcPr>
          <w:p w14:paraId="6C0F3FE3" w14:textId="77777777" w:rsidR="0085347B" w:rsidRPr="00E01096" w:rsidRDefault="0085347B" w:rsidP="002D31C8">
            <w:pPr>
              <w:pStyle w:val="TableParagraph"/>
              <w:keepNext/>
              <w:keepLines/>
              <w:widowControl/>
              <w:kinsoku w:val="0"/>
              <w:overflowPunct w:val="0"/>
              <w:ind w:left="0"/>
              <w:rPr>
                <w:spacing w:val="-2"/>
                <w:sz w:val="22"/>
                <w:szCs w:val="22"/>
              </w:rPr>
            </w:pPr>
            <w:proofErr w:type="spellStart"/>
            <w:r w:rsidRPr="00E01096">
              <w:rPr>
                <w:spacing w:val="-2"/>
                <w:sz w:val="22"/>
                <w:szCs w:val="22"/>
              </w:rPr>
              <w:t>Rivaroksaban</w:t>
            </w:r>
            <w:r w:rsidRPr="00E01096">
              <w:rPr>
                <w:sz w:val="22"/>
                <w:szCs w:val="22"/>
              </w:rPr>
              <w:t>as</w:t>
            </w:r>
            <w:proofErr w:type="spellEnd"/>
            <w:r w:rsidRPr="00E01096">
              <w:rPr>
                <w:sz w:val="22"/>
                <w:szCs w:val="22"/>
              </w:rPr>
              <w:t xml:space="preserve"> 10</w:t>
            </w:r>
            <w:r w:rsidR="006D7367">
              <w:rPr>
                <w:sz w:val="22"/>
                <w:szCs w:val="22"/>
              </w:rPr>
              <w:t> </w:t>
            </w:r>
            <w:r w:rsidRPr="00E01096">
              <w:rPr>
                <w:sz w:val="22"/>
                <w:szCs w:val="22"/>
              </w:rPr>
              <w:t>mg</w:t>
            </w:r>
            <w:r w:rsidR="006D7367">
              <w:rPr>
                <w:sz w:val="22"/>
                <w:szCs w:val="22"/>
              </w:rPr>
              <w:t xml:space="preserve"> </w:t>
            </w:r>
            <w:r w:rsidRPr="00E01096">
              <w:rPr>
                <w:sz w:val="22"/>
                <w:szCs w:val="22"/>
              </w:rPr>
              <w:t>VKP</w:t>
            </w:r>
            <w:r w:rsidRPr="00E01096">
              <w:rPr>
                <w:spacing w:val="-3"/>
                <w:sz w:val="22"/>
                <w:szCs w:val="22"/>
              </w:rPr>
              <w:t xml:space="preserve"> </w:t>
            </w:r>
            <w:r w:rsidRPr="00E01096">
              <w:rPr>
                <w:sz w:val="22"/>
                <w:szCs w:val="22"/>
              </w:rPr>
              <w:t>12</w:t>
            </w:r>
            <w:r w:rsidRPr="00E01096">
              <w:rPr>
                <w:spacing w:val="-1"/>
                <w:sz w:val="22"/>
                <w:szCs w:val="22"/>
              </w:rPr>
              <w:t xml:space="preserve"> </w:t>
            </w:r>
            <w:r w:rsidRPr="00E01096">
              <w:rPr>
                <w:sz w:val="22"/>
                <w:szCs w:val="22"/>
              </w:rPr>
              <w:t>±</w:t>
            </w:r>
            <w:r w:rsidRPr="00E01096">
              <w:rPr>
                <w:spacing w:val="-1"/>
                <w:sz w:val="22"/>
                <w:szCs w:val="22"/>
              </w:rPr>
              <w:t xml:space="preserve"> </w:t>
            </w:r>
            <w:r w:rsidRPr="00E01096">
              <w:rPr>
                <w:spacing w:val="-10"/>
                <w:sz w:val="22"/>
                <w:szCs w:val="22"/>
              </w:rPr>
              <w:t>2</w:t>
            </w:r>
            <w:r w:rsidR="006D7367">
              <w:rPr>
                <w:spacing w:val="-10"/>
                <w:sz w:val="22"/>
                <w:szCs w:val="22"/>
              </w:rPr>
              <w:t> </w:t>
            </w:r>
            <w:r w:rsidRPr="00E01096">
              <w:rPr>
                <w:spacing w:val="-2"/>
                <w:sz w:val="22"/>
                <w:szCs w:val="22"/>
              </w:rPr>
              <w:t>dienos</w:t>
            </w:r>
          </w:p>
        </w:tc>
        <w:tc>
          <w:tcPr>
            <w:tcW w:w="993" w:type="dxa"/>
            <w:tcBorders>
              <w:top w:val="single" w:sz="4" w:space="0" w:color="auto"/>
              <w:left w:val="single" w:sz="4" w:space="0" w:color="auto"/>
              <w:bottom w:val="single" w:sz="4" w:space="0" w:color="auto"/>
              <w:right w:val="single" w:sz="4" w:space="0" w:color="auto"/>
            </w:tcBorders>
          </w:tcPr>
          <w:p w14:paraId="2012C73A" w14:textId="77777777" w:rsidR="0085347B" w:rsidRPr="00E01096" w:rsidRDefault="006D7367" w:rsidP="002D31C8">
            <w:pPr>
              <w:pStyle w:val="TableParagraph"/>
              <w:keepNext/>
              <w:keepLines/>
              <w:widowControl/>
              <w:kinsoku w:val="0"/>
              <w:overflowPunct w:val="0"/>
              <w:ind w:left="0"/>
              <w:rPr>
                <w:spacing w:val="-2"/>
                <w:sz w:val="22"/>
                <w:szCs w:val="22"/>
              </w:rPr>
            </w:pPr>
            <w:proofErr w:type="spellStart"/>
            <w:r w:rsidRPr="00E01096">
              <w:rPr>
                <w:spacing w:val="-2"/>
                <w:sz w:val="22"/>
                <w:szCs w:val="22"/>
              </w:rPr>
              <w:t>Enoksaparina</w:t>
            </w:r>
            <w:r w:rsidR="0085347B" w:rsidRPr="00E01096">
              <w:rPr>
                <w:sz w:val="22"/>
                <w:szCs w:val="22"/>
              </w:rPr>
              <w:t>s</w:t>
            </w:r>
            <w:proofErr w:type="spellEnd"/>
            <w:r>
              <w:rPr>
                <w:sz w:val="22"/>
                <w:szCs w:val="22"/>
              </w:rPr>
              <w:t xml:space="preserve"> </w:t>
            </w:r>
            <w:r w:rsidR="0085347B" w:rsidRPr="00E01096">
              <w:rPr>
                <w:sz w:val="22"/>
                <w:szCs w:val="22"/>
              </w:rPr>
              <w:t>40</w:t>
            </w:r>
            <w:r>
              <w:rPr>
                <w:sz w:val="22"/>
                <w:szCs w:val="22"/>
              </w:rPr>
              <w:t> </w:t>
            </w:r>
            <w:r w:rsidR="0085347B" w:rsidRPr="00E01096">
              <w:rPr>
                <w:sz w:val="22"/>
                <w:szCs w:val="22"/>
              </w:rPr>
              <w:t xml:space="preserve">mg </w:t>
            </w:r>
            <w:r w:rsidR="0085347B" w:rsidRPr="00E01096">
              <w:rPr>
                <w:spacing w:val="-5"/>
                <w:sz w:val="22"/>
                <w:szCs w:val="22"/>
              </w:rPr>
              <w:t>VKP</w:t>
            </w:r>
            <w:r>
              <w:rPr>
                <w:spacing w:val="-5"/>
                <w:sz w:val="22"/>
                <w:szCs w:val="22"/>
              </w:rPr>
              <w:t xml:space="preserve"> </w:t>
            </w:r>
            <w:r w:rsidR="0085347B" w:rsidRPr="00E01096">
              <w:rPr>
                <w:sz w:val="22"/>
                <w:szCs w:val="22"/>
              </w:rPr>
              <w:t>12 ± 2</w:t>
            </w:r>
            <w:r>
              <w:rPr>
                <w:sz w:val="22"/>
                <w:szCs w:val="22"/>
              </w:rPr>
              <w:t> </w:t>
            </w:r>
            <w:r w:rsidR="0085347B" w:rsidRPr="00E01096">
              <w:rPr>
                <w:spacing w:val="-2"/>
                <w:sz w:val="22"/>
                <w:szCs w:val="22"/>
              </w:rPr>
              <w:t>dienos</w:t>
            </w:r>
          </w:p>
        </w:tc>
        <w:tc>
          <w:tcPr>
            <w:tcW w:w="708" w:type="dxa"/>
            <w:tcBorders>
              <w:top w:val="single" w:sz="4" w:space="0" w:color="auto"/>
              <w:left w:val="single" w:sz="4" w:space="0" w:color="auto"/>
              <w:bottom w:val="single" w:sz="4" w:space="0" w:color="auto"/>
              <w:right w:val="single" w:sz="4" w:space="0" w:color="auto"/>
            </w:tcBorders>
          </w:tcPr>
          <w:p w14:paraId="0B71C055" w14:textId="77777777" w:rsidR="0085347B" w:rsidRPr="00E01096" w:rsidRDefault="0085347B" w:rsidP="002D31C8">
            <w:pPr>
              <w:pStyle w:val="TableParagraph"/>
              <w:keepNext/>
              <w:keepLines/>
              <w:widowControl/>
              <w:kinsoku w:val="0"/>
              <w:overflowPunct w:val="0"/>
              <w:ind w:left="0"/>
              <w:rPr>
                <w:sz w:val="22"/>
                <w:szCs w:val="22"/>
              </w:rPr>
            </w:pPr>
            <w:r w:rsidRPr="00E01096">
              <w:rPr>
                <w:sz w:val="22"/>
                <w:szCs w:val="22"/>
              </w:rPr>
              <w:t>p</w:t>
            </w:r>
          </w:p>
        </w:tc>
      </w:tr>
      <w:tr w:rsidR="006D7367" w:rsidRPr="00E01096" w14:paraId="7E28669E" w14:textId="77777777" w:rsidTr="006D7367">
        <w:trPr>
          <w:trHeight w:val="260"/>
        </w:trPr>
        <w:tc>
          <w:tcPr>
            <w:tcW w:w="993" w:type="dxa"/>
            <w:tcBorders>
              <w:top w:val="single" w:sz="4" w:space="0" w:color="000000"/>
              <w:left w:val="single" w:sz="4" w:space="0" w:color="000000"/>
              <w:bottom w:val="single" w:sz="4" w:space="0" w:color="000000"/>
              <w:right w:val="single" w:sz="4" w:space="0" w:color="000000"/>
            </w:tcBorders>
          </w:tcPr>
          <w:p w14:paraId="73C2654D" w14:textId="77777777" w:rsidR="006D7367" w:rsidRPr="00E01096" w:rsidRDefault="006D7367" w:rsidP="002D31C8">
            <w:pPr>
              <w:pStyle w:val="TableParagraph"/>
              <w:keepNext/>
              <w:keepLines/>
              <w:widowControl/>
              <w:kinsoku w:val="0"/>
              <w:overflowPunct w:val="0"/>
              <w:ind w:left="0"/>
              <w:rPr>
                <w:spacing w:val="-4"/>
                <w:sz w:val="22"/>
                <w:szCs w:val="22"/>
              </w:rPr>
            </w:pPr>
            <w:r w:rsidRPr="00E01096">
              <w:rPr>
                <w:sz w:val="22"/>
                <w:szCs w:val="22"/>
              </w:rPr>
              <w:t>VTE,</w:t>
            </w:r>
            <w:r w:rsidRPr="00E01096">
              <w:rPr>
                <w:spacing w:val="-2"/>
                <w:sz w:val="22"/>
                <w:szCs w:val="22"/>
              </w:rPr>
              <w:t xml:space="preserve"> </w:t>
            </w:r>
            <w:r w:rsidRPr="00E01096">
              <w:rPr>
                <w:sz w:val="22"/>
                <w:szCs w:val="22"/>
              </w:rPr>
              <w:t xml:space="preserve">iš </w:t>
            </w:r>
            <w:r w:rsidRPr="00E01096">
              <w:rPr>
                <w:spacing w:val="-4"/>
                <w:sz w:val="22"/>
                <w:szCs w:val="22"/>
              </w:rPr>
              <w:t>viso</w:t>
            </w:r>
          </w:p>
        </w:tc>
        <w:tc>
          <w:tcPr>
            <w:tcW w:w="992" w:type="dxa"/>
            <w:tcBorders>
              <w:top w:val="single" w:sz="4" w:space="0" w:color="000000"/>
              <w:left w:val="single" w:sz="4" w:space="0" w:color="000000"/>
              <w:bottom w:val="single" w:sz="4" w:space="0" w:color="000000"/>
              <w:right w:val="single" w:sz="4" w:space="0" w:color="000000"/>
            </w:tcBorders>
          </w:tcPr>
          <w:p w14:paraId="03B536C2" w14:textId="77777777" w:rsidR="00FA2A08" w:rsidRDefault="006D7367" w:rsidP="002D31C8">
            <w:pPr>
              <w:pStyle w:val="TableParagraph"/>
              <w:keepNext/>
              <w:keepLines/>
              <w:widowControl/>
              <w:kinsoku w:val="0"/>
              <w:overflowPunct w:val="0"/>
              <w:ind w:left="0"/>
              <w:rPr>
                <w:sz w:val="22"/>
                <w:szCs w:val="22"/>
              </w:rPr>
            </w:pPr>
            <w:r w:rsidRPr="00E01096">
              <w:rPr>
                <w:sz w:val="22"/>
                <w:szCs w:val="22"/>
              </w:rPr>
              <w:t>18</w:t>
            </w:r>
          </w:p>
          <w:p w14:paraId="5A0266A6" w14:textId="77777777" w:rsidR="006D7367" w:rsidRPr="00E01096" w:rsidRDefault="006D7367" w:rsidP="002D31C8">
            <w:pPr>
              <w:pStyle w:val="TableParagraph"/>
              <w:keepNext/>
              <w:keepLines/>
              <w:widowControl/>
              <w:kinsoku w:val="0"/>
              <w:overflowPunct w:val="0"/>
              <w:ind w:left="0"/>
              <w:rPr>
                <w:spacing w:val="-5"/>
                <w:sz w:val="22"/>
                <w:szCs w:val="22"/>
              </w:rPr>
            </w:pPr>
            <w:r w:rsidRPr="00E01096">
              <w:rPr>
                <w:sz w:val="22"/>
                <w:szCs w:val="22"/>
              </w:rPr>
              <w:t>(1,1</w:t>
            </w:r>
            <w:r>
              <w:rPr>
                <w:sz w:val="22"/>
                <w:szCs w:val="22"/>
              </w:rPr>
              <w:t> </w:t>
            </w:r>
            <w:r w:rsidRPr="00E01096">
              <w:rPr>
                <w:spacing w:val="-5"/>
                <w:sz w:val="22"/>
                <w:szCs w:val="22"/>
              </w:rPr>
              <w:t>%)</w:t>
            </w:r>
          </w:p>
        </w:tc>
        <w:tc>
          <w:tcPr>
            <w:tcW w:w="992" w:type="dxa"/>
            <w:tcBorders>
              <w:top w:val="single" w:sz="4" w:space="0" w:color="000000"/>
              <w:left w:val="single" w:sz="4" w:space="0" w:color="000000"/>
              <w:bottom w:val="single" w:sz="4" w:space="0" w:color="000000"/>
              <w:right w:val="single" w:sz="4" w:space="0" w:color="auto"/>
            </w:tcBorders>
          </w:tcPr>
          <w:p w14:paraId="2928D4A9" w14:textId="77777777" w:rsidR="00031292" w:rsidRDefault="006D7367" w:rsidP="002D31C8">
            <w:pPr>
              <w:pStyle w:val="TableParagraph"/>
              <w:keepNext/>
              <w:keepLines/>
              <w:widowControl/>
              <w:kinsoku w:val="0"/>
              <w:overflowPunct w:val="0"/>
              <w:ind w:left="0"/>
              <w:rPr>
                <w:sz w:val="22"/>
                <w:szCs w:val="22"/>
              </w:rPr>
            </w:pPr>
            <w:r w:rsidRPr="00E01096">
              <w:rPr>
                <w:sz w:val="22"/>
                <w:szCs w:val="22"/>
              </w:rPr>
              <w:t>58</w:t>
            </w:r>
          </w:p>
          <w:p w14:paraId="1E730F85" w14:textId="77777777" w:rsidR="006D7367" w:rsidRPr="00E01096" w:rsidRDefault="006D7367" w:rsidP="002D31C8">
            <w:pPr>
              <w:pStyle w:val="TableParagraph"/>
              <w:keepNext/>
              <w:keepLines/>
              <w:widowControl/>
              <w:kinsoku w:val="0"/>
              <w:overflowPunct w:val="0"/>
              <w:ind w:left="0"/>
              <w:rPr>
                <w:spacing w:val="-2"/>
                <w:sz w:val="22"/>
                <w:szCs w:val="22"/>
              </w:rPr>
            </w:pPr>
            <w:r w:rsidRPr="00E01096">
              <w:rPr>
                <w:sz w:val="22"/>
                <w:szCs w:val="22"/>
              </w:rPr>
              <w:t>(3,7</w:t>
            </w:r>
            <w:r>
              <w:rPr>
                <w:sz w:val="22"/>
                <w:szCs w:val="22"/>
              </w:rPr>
              <w:t> </w:t>
            </w:r>
            <w:r w:rsidRPr="00E01096">
              <w:rPr>
                <w:spacing w:val="-5"/>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3F2716AA" w14:textId="77777777" w:rsidR="006D7367" w:rsidRPr="00E01096" w:rsidRDefault="006D7367" w:rsidP="002D31C8">
            <w:pPr>
              <w:pStyle w:val="TableParagraph"/>
              <w:keepNext/>
              <w:keepLines/>
              <w:widowControl/>
              <w:kinsoku w:val="0"/>
              <w:overflowPunct w:val="0"/>
              <w:ind w:left="0"/>
              <w:rPr>
                <w:sz w:val="22"/>
                <w:szCs w:val="22"/>
              </w:rPr>
            </w:pPr>
            <w:r w:rsidRPr="00E01096">
              <w:rPr>
                <w:sz w:val="22"/>
                <w:szCs w:val="22"/>
              </w:rPr>
              <w:t>&lt;</w:t>
            </w:r>
            <w:r>
              <w:rPr>
                <w:sz w:val="22"/>
                <w:szCs w:val="22"/>
              </w:rPr>
              <w:t> </w:t>
            </w:r>
            <w:r w:rsidRPr="00E01096">
              <w:rPr>
                <w:spacing w:val="-2"/>
                <w:sz w:val="22"/>
                <w:szCs w:val="22"/>
              </w:rPr>
              <w:t>0,001</w:t>
            </w:r>
          </w:p>
        </w:tc>
        <w:tc>
          <w:tcPr>
            <w:tcW w:w="992" w:type="dxa"/>
            <w:tcBorders>
              <w:top w:val="single" w:sz="4" w:space="0" w:color="000000"/>
              <w:left w:val="single" w:sz="4" w:space="0" w:color="auto"/>
              <w:bottom w:val="single" w:sz="4" w:space="0" w:color="000000"/>
              <w:right w:val="single" w:sz="4" w:space="0" w:color="auto"/>
            </w:tcBorders>
          </w:tcPr>
          <w:p w14:paraId="599D5E2F" w14:textId="77777777" w:rsidR="00031292" w:rsidRDefault="006D7367" w:rsidP="002D31C8">
            <w:pPr>
              <w:pStyle w:val="TableParagraph"/>
              <w:keepNext/>
              <w:keepLines/>
              <w:widowControl/>
              <w:kinsoku w:val="0"/>
              <w:overflowPunct w:val="0"/>
              <w:ind w:left="0"/>
              <w:rPr>
                <w:sz w:val="22"/>
                <w:szCs w:val="22"/>
              </w:rPr>
            </w:pPr>
            <w:r w:rsidRPr="00E01096">
              <w:rPr>
                <w:sz w:val="22"/>
                <w:szCs w:val="22"/>
              </w:rPr>
              <w:t>17</w:t>
            </w:r>
          </w:p>
          <w:p w14:paraId="05331688" w14:textId="77777777" w:rsidR="006D7367" w:rsidRPr="00E01096" w:rsidRDefault="006D7367" w:rsidP="002D31C8">
            <w:pPr>
              <w:pStyle w:val="TableParagraph"/>
              <w:keepNext/>
              <w:keepLines/>
              <w:widowControl/>
              <w:kinsoku w:val="0"/>
              <w:overflowPunct w:val="0"/>
              <w:ind w:left="0"/>
              <w:rPr>
                <w:spacing w:val="-5"/>
                <w:sz w:val="22"/>
                <w:szCs w:val="22"/>
              </w:rPr>
            </w:pPr>
            <w:r w:rsidRPr="00E01096">
              <w:rPr>
                <w:sz w:val="22"/>
                <w:szCs w:val="22"/>
              </w:rPr>
              <w:t>(2,0</w:t>
            </w:r>
            <w:r w:rsidR="00FA2A08">
              <w:rPr>
                <w:sz w:val="22"/>
                <w:szCs w:val="22"/>
              </w:rPr>
              <w:t> </w:t>
            </w:r>
            <w:r w:rsidRPr="00E01096">
              <w:rPr>
                <w:spacing w:val="-5"/>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13F410A3" w14:textId="77777777" w:rsidR="00031292" w:rsidRDefault="006D7367" w:rsidP="002D31C8">
            <w:pPr>
              <w:pStyle w:val="TableParagraph"/>
              <w:keepNext/>
              <w:keepLines/>
              <w:widowControl/>
              <w:kinsoku w:val="0"/>
              <w:overflowPunct w:val="0"/>
              <w:ind w:left="0"/>
              <w:rPr>
                <w:sz w:val="22"/>
                <w:szCs w:val="22"/>
              </w:rPr>
            </w:pPr>
            <w:r w:rsidRPr="00E01096">
              <w:rPr>
                <w:sz w:val="22"/>
                <w:szCs w:val="22"/>
              </w:rPr>
              <w:t>81</w:t>
            </w:r>
          </w:p>
          <w:p w14:paraId="152EFDA8" w14:textId="77777777" w:rsidR="006D7367" w:rsidRPr="00E01096" w:rsidRDefault="006D7367" w:rsidP="002D31C8">
            <w:pPr>
              <w:pStyle w:val="TableParagraph"/>
              <w:keepNext/>
              <w:keepLines/>
              <w:widowControl/>
              <w:kinsoku w:val="0"/>
              <w:overflowPunct w:val="0"/>
              <w:ind w:left="0"/>
              <w:rPr>
                <w:spacing w:val="-5"/>
                <w:sz w:val="22"/>
                <w:szCs w:val="22"/>
              </w:rPr>
            </w:pPr>
            <w:r w:rsidRPr="00E01096">
              <w:rPr>
                <w:sz w:val="22"/>
                <w:szCs w:val="22"/>
              </w:rPr>
              <w:t>(9,3</w:t>
            </w:r>
            <w:r w:rsidR="00FA2A08">
              <w:rPr>
                <w:sz w:val="22"/>
                <w:szCs w:val="22"/>
              </w:rPr>
              <w:t> </w:t>
            </w:r>
            <w:r w:rsidRPr="00E01096">
              <w:rPr>
                <w:spacing w:val="-5"/>
                <w:sz w:val="22"/>
                <w:szCs w:val="22"/>
              </w:rPr>
              <w:t>%)</w:t>
            </w:r>
          </w:p>
        </w:tc>
        <w:tc>
          <w:tcPr>
            <w:tcW w:w="709" w:type="dxa"/>
            <w:gridSpan w:val="2"/>
            <w:tcBorders>
              <w:top w:val="single" w:sz="4" w:space="0" w:color="auto"/>
              <w:left w:val="single" w:sz="4" w:space="0" w:color="auto"/>
              <w:bottom w:val="single" w:sz="4" w:space="0" w:color="auto"/>
              <w:right w:val="single" w:sz="4" w:space="0" w:color="auto"/>
            </w:tcBorders>
          </w:tcPr>
          <w:p w14:paraId="46C5D199" w14:textId="77777777" w:rsidR="006D7367" w:rsidRPr="00E01096" w:rsidRDefault="006D7367" w:rsidP="002D31C8">
            <w:pPr>
              <w:pStyle w:val="TableParagraph"/>
              <w:keepNext/>
              <w:keepLines/>
              <w:widowControl/>
              <w:kinsoku w:val="0"/>
              <w:overflowPunct w:val="0"/>
              <w:ind w:left="0"/>
              <w:rPr>
                <w:spacing w:val="-2"/>
                <w:sz w:val="22"/>
                <w:szCs w:val="22"/>
              </w:rPr>
            </w:pPr>
            <w:r w:rsidRPr="00E01096">
              <w:rPr>
                <w:sz w:val="22"/>
                <w:szCs w:val="22"/>
              </w:rPr>
              <w:t>&lt;</w:t>
            </w:r>
            <w:r>
              <w:rPr>
                <w:sz w:val="22"/>
                <w:szCs w:val="22"/>
              </w:rPr>
              <w:t> </w:t>
            </w:r>
            <w:r w:rsidRPr="00E01096">
              <w:rPr>
                <w:spacing w:val="-2"/>
                <w:sz w:val="22"/>
                <w:szCs w:val="22"/>
              </w:rPr>
              <w:t>0,001</w:t>
            </w:r>
          </w:p>
        </w:tc>
        <w:tc>
          <w:tcPr>
            <w:tcW w:w="992" w:type="dxa"/>
            <w:tcBorders>
              <w:top w:val="single" w:sz="4" w:space="0" w:color="000000"/>
              <w:left w:val="single" w:sz="4" w:space="0" w:color="auto"/>
              <w:bottom w:val="single" w:sz="4" w:space="0" w:color="000000"/>
              <w:right w:val="none" w:sz="6" w:space="0" w:color="auto"/>
            </w:tcBorders>
          </w:tcPr>
          <w:p w14:paraId="2E06C3EF" w14:textId="77777777" w:rsidR="00031292" w:rsidRDefault="006D7367" w:rsidP="002D31C8">
            <w:pPr>
              <w:pStyle w:val="TableParagraph"/>
              <w:keepNext/>
              <w:keepLines/>
              <w:widowControl/>
              <w:kinsoku w:val="0"/>
              <w:overflowPunct w:val="0"/>
              <w:ind w:left="0"/>
              <w:rPr>
                <w:sz w:val="22"/>
                <w:szCs w:val="22"/>
              </w:rPr>
            </w:pPr>
            <w:r w:rsidRPr="00E01096">
              <w:rPr>
                <w:sz w:val="22"/>
                <w:szCs w:val="22"/>
              </w:rPr>
              <w:t>79</w:t>
            </w:r>
          </w:p>
          <w:p w14:paraId="54976A23" w14:textId="77777777" w:rsidR="006D7367" w:rsidRPr="00E01096" w:rsidRDefault="006D7367" w:rsidP="002D31C8">
            <w:pPr>
              <w:pStyle w:val="TableParagraph"/>
              <w:keepNext/>
              <w:keepLines/>
              <w:widowControl/>
              <w:kinsoku w:val="0"/>
              <w:overflowPunct w:val="0"/>
              <w:ind w:left="0"/>
              <w:rPr>
                <w:spacing w:val="-5"/>
                <w:sz w:val="22"/>
                <w:szCs w:val="22"/>
              </w:rPr>
            </w:pPr>
            <w:r w:rsidRPr="00E01096">
              <w:rPr>
                <w:sz w:val="22"/>
                <w:szCs w:val="22"/>
              </w:rPr>
              <w:t>(9,6</w:t>
            </w:r>
            <w:r>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4FCF910A" w14:textId="77777777" w:rsidR="00031292" w:rsidRDefault="006D7367" w:rsidP="002D31C8">
            <w:pPr>
              <w:pStyle w:val="TableParagraph"/>
              <w:keepNext/>
              <w:keepLines/>
              <w:widowControl/>
              <w:kinsoku w:val="0"/>
              <w:overflowPunct w:val="0"/>
              <w:ind w:left="0"/>
              <w:rPr>
                <w:sz w:val="22"/>
                <w:szCs w:val="22"/>
              </w:rPr>
            </w:pPr>
            <w:r w:rsidRPr="00E01096">
              <w:rPr>
                <w:sz w:val="22"/>
                <w:szCs w:val="22"/>
              </w:rPr>
              <w:t>166</w:t>
            </w:r>
          </w:p>
          <w:p w14:paraId="68FBFBAE" w14:textId="77777777" w:rsidR="006D7367" w:rsidRPr="00E01096" w:rsidRDefault="006D7367" w:rsidP="002D31C8">
            <w:pPr>
              <w:pStyle w:val="TableParagraph"/>
              <w:keepNext/>
              <w:keepLines/>
              <w:widowControl/>
              <w:kinsoku w:val="0"/>
              <w:overflowPunct w:val="0"/>
              <w:ind w:left="0"/>
              <w:rPr>
                <w:spacing w:val="-5"/>
                <w:sz w:val="22"/>
                <w:szCs w:val="22"/>
              </w:rPr>
            </w:pPr>
            <w:r w:rsidRPr="00E01096">
              <w:rPr>
                <w:sz w:val="22"/>
                <w:szCs w:val="22"/>
              </w:rPr>
              <w:t>(18,9</w:t>
            </w:r>
            <w:r>
              <w:rPr>
                <w:spacing w:val="-1"/>
                <w:sz w:val="22"/>
                <w:szCs w:val="22"/>
              </w:rPr>
              <w:t> </w:t>
            </w:r>
            <w:r w:rsidRPr="00E01096">
              <w:rPr>
                <w:spacing w:val="-5"/>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25F33441" w14:textId="77777777" w:rsidR="006D7367" w:rsidRPr="00E01096" w:rsidRDefault="006D7367" w:rsidP="002D31C8">
            <w:pPr>
              <w:pStyle w:val="TableParagraph"/>
              <w:keepNext/>
              <w:keepLines/>
              <w:widowControl/>
              <w:kinsoku w:val="0"/>
              <w:overflowPunct w:val="0"/>
              <w:ind w:left="0"/>
              <w:rPr>
                <w:spacing w:val="-2"/>
                <w:sz w:val="22"/>
                <w:szCs w:val="22"/>
              </w:rPr>
            </w:pPr>
            <w:r w:rsidRPr="00E01096">
              <w:rPr>
                <w:sz w:val="22"/>
                <w:szCs w:val="22"/>
              </w:rPr>
              <w:t>&lt;</w:t>
            </w:r>
            <w:r>
              <w:rPr>
                <w:sz w:val="22"/>
                <w:szCs w:val="22"/>
              </w:rPr>
              <w:t> </w:t>
            </w:r>
            <w:r w:rsidRPr="00E01096">
              <w:rPr>
                <w:spacing w:val="-2"/>
                <w:sz w:val="22"/>
                <w:szCs w:val="22"/>
              </w:rPr>
              <w:t>0,001</w:t>
            </w:r>
          </w:p>
        </w:tc>
      </w:tr>
      <w:tr w:rsidR="006D7367" w:rsidRPr="00E01096" w14:paraId="5895E362" w14:textId="77777777" w:rsidTr="00031292">
        <w:trPr>
          <w:trHeight w:val="519"/>
        </w:trPr>
        <w:tc>
          <w:tcPr>
            <w:tcW w:w="993" w:type="dxa"/>
            <w:tcBorders>
              <w:top w:val="single" w:sz="4" w:space="0" w:color="000000"/>
              <w:left w:val="single" w:sz="4" w:space="0" w:color="000000"/>
              <w:bottom w:val="single" w:sz="4" w:space="0" w:color="000000"/>
              <w:right w:val="single" w:sz="4" w:space="0" w:color="000000"/>
            </w:tcBorders>
          </w:tcPr>
          <w:p w14:paraId="6EF5C6C3" w14:textId="77777777" w:rsidR="006D7367" w:rsidRPr="00E01096" w:rsidRDefault="006D7367" w:rsidP="00E01096">
            <w:pPr>
              <w:pStyle w:val="TableParagraph"/>
              <w:kinsoku w:val="0"/>
              <w:overflowPunct w:val="0"/>
              <w:ind w:left="0"/>
              <w:rPr>
                <w:spacing w:val="-4"/>
                <w:sz w:val="22"/>
                <w:szCs w:val="22"/>
              </w:rPr>
            </w:pPr>
            <w:r w:rsidRPr="00E01096">
              <w:rPr>
                <w:spacing w:val="-2"/>
                <w:sz w:val="22"/>
                <w:szCs w:val="22"/>
              </w:rPr>
              <w:t xml:space="preserve">Didžiosios </w:t>
            </w:r>
            <w:r w:rsidRPr="00E01096">
              <w:rPr>
                <w:spacing w:val="-4"/>
                <w:sz w:val="22"/>
                <w:szCs w:val="22"/>
              </w:rPr>
              <w:t>VTE</w:t>
            </w:r>
          </w:p>
        </w:tc>
        <w:tc>
          <w:tcPr>
            <w:tcW w:w="992" w:type="dxa"/>
            <w:tcBorders>
              <w:top w:val="single" w:sz="4" w:space="0" w:color="000000"/>
              <w:left w:val="single" w:sz="4" w:space="0" w:color="000000"/>
              <w:bottom w:val="single" w:sz="4" w:space="0" w:color="000000"/>
              <w:right w:val="single" w:sz="4" w:space="0" w:color="000000"/>
            </w:tcBorders>
          </w:tcPr>
          <w:p w14:paraId="65D72158" w14:textId="77777777" w:rsidR="00FA2A08" w:rsidRDefault="006D7367" w:rsidP="00E01096">
            <w:pPr>
              <w:pStyle w:val="TableParagraph"/>
              <w:kinsoku w:val="0"/>
              <w:overflowPunct w:val="0"/>
              <w:ind w:left="0"/>
              <w:rPr>
                <w:sz w:val="22"/>
                <w:szCs w:val="22"/>
              </w:rPr>
            </w:pPr>
            <w:r w:rsidRPr="00E01096">
              <w:rPr>
                <w:sz w:val="22"/>
                <w:szCs w:val="22"/>
              </w:rPr>
              <w:t>4</w:t>
            </w:r>
          </w:p>
          <w:p w14:paraId="09272C93" w14:textId="77777777" w:rsidR="006D7367" w:rsidRPr="00E01096" w:rsidRDefault="006D7367" w:rsidP="00FA2A08">
            <w:pPr>
              <w:pStyle w:val="TableParagraph"/>
              <w:kinsoku w:val="0"/>
              <w:overflowPunct w:val="0"/>
              <w:ind w:left="0"/>
              <w:rPr>
                <w:spacing w:val="-5"/>
                <w:sz w:val="22"/>
                <w:szCs w:val="22"/>
              </w:rPr>
            </w:pPr>
            <w:r w:rsidRPr="00E01096">
              <w:rPr>
                <w:sz w:val="22"/>
                <w:szCs w:val="22"/>
              </w:rPr>
              <w:t>(0,2</w:t>
            </w:r>
            <w:r w:rsidR="00FA2A08">
              <w:rPr>
                <w:sz w:val="22"/>
                <w:szCs w:val="22"/>
              </w:rPr>
              <w:t> </w:t>
            </w:r>
            <w:r w:rsidRPr="00E01096">
              <w:rPr>
                <w:spacing w:val="-5"/>
                <w:sz w:val="22"/>
                <w:szCs w:val="22"/>
              </w:rPr>
              <w:t>%)</w:t>
            </w:r>
          </w:p>
        </w:tc>
        <w:tc>
          <w:tcPr>
            <w:tcW w:w="992" w:type="dxa"/>
            <w:tcBorders>
              <w:top w:val="single" w:sz="4" w:space="0" w:color="000000"/>
              <w:left w:val="single" w:sz="4" w:space="0" w:color="000000"/>
              <w:bottom w:val="single" w:sz="4" w:space="0" w:color="000000"/>
              <w:right w:val="single" w:sz="4" w:space="0" w:color="auto"/>
            </w:tcBorders>
          </w:tcPr>
          <w:p w14:paraId="3EE5C3B1" w14:textId="77777777" w:rsidR="00031292" w:rsidRDefault="00FA2A08" w:rsidP="00E01096">
            <w:pPr>
              <w:pStyle w:val="TableParagraph"/>
              <w:kinsoku w:val="0"/>
              <w:overflowPunct w:val="0"/>
              <w:ind w:left="0"/>
              <w:rPr>
                <w:sz w:val="22"/>
                <w:szCs w:val="22"/>
              </w:rPr>
            </w:pPr>
            <w:r w:rsidRPr="00E01096">
              <w:rPr>
                <w:sz w:val="22"/>
                <w:szCs w:val="22"/>
              </w:rPr>
              <w:t>33</w:t>
            </w:r>
          </w:p>
          <w:p w14:paraId="0F91314C" w14:textId="77777777" w:rsidR="006D7367" w:rsidRPr="00E01096" w:rsidRDefault="00FA2A08" w:rsidP="00E01096">
            <w:pPr>
              <w:pStyle w:val="TableParagraph"/>
              <w:kinsoku w:val="0"/>
              <w:overflowPunct w:val="0"/>
              <w:ind w:left="0"/>
              <w:rPr>
                <w:spacing w:val="-2"/>
                <w:sz w:val="22"/>
                <w:szCs w:val="22"/>
              </w:rPr>
            </w:pPr>
            <w:r w:rsidRPr="00E01096">
              <w:rPr>
                <w:sz w:val="22"/>
                <w:szCs w:val="22"/>
              </w:rPr>
              <w:t>(2,0</w:t>
            </w:r>
            <w:r>
              <w:rPr>
                <w:sz w:val="22"/>
                <w:szCs w:val="22"/>
              </w:rPr>
              <w:t> </w:t>
            </w:r>
            <w:r w:rsidRPr="00E01096">
              <w:rPr>
                <w:spacing w:val="-5"/>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01CFBD6" w14:textId="77777777" w:rsidR="006D7367" w:rsidRPr="00E01096" w:rsidRDefault="00FA2A08" w:rsidP="00E01096">
            <w:pPr>
              <w:pStyle w:val="TableParagraph"/>
              <w:kinsoku w:val="0"/>
              <w:overflowPunct w:val="0"/>
              <w:ind w:left="0"/>
              <w:rPr>
                <w:sz w:val="22"/>
                <w:szCs w:val="22"/>
              </w:rPr>
            </w:pPr>
            <w:r w:rsidRPr="00E01096">
              <w:rPr>
                <w:sz w:val="22"/>
                <w:szCs w:val="22"/>
              </w:rPr>
              <w:t>&lt;</w:t>
            </w:r>
            <w:r>
              <w:rPr>
                <w:sz w:val="22"/>
                <w:szCs w:val="22"/>
              </w:rPr>
              <w:t> </w:t>
            </w:r>
            <w:r w:rsidRPr="00E01096">
              <w:rPr>
                <w:spacing w:val="-2"/>
                <w:sz w:val="22"/>
                <w:szCs w:val="22"/>
              </w:rPr>
              <w:t>0,001</w:t>
            </w:r>
          </w:p>
        </w:tc>
        <w:tc>
          <w:tcPr>
            <w:tcW w:w="992" w:type="dxa"/>
            <w:tcBorders>
              <w:top w:val="single" w:sz="4" w:space="0" w:color="000000"/>
              <w:left w:val="single" w:sz="4" w:space="0" w:color="auto"/>
              <w:bottom w:val="single" w:sz="4" w:space="0" w:color="000000"/>
              <w:right w:val="none" w:sz="6" w:space="0" w:color="auto"/>
            </w:tcBorders>
          </w:tcPr>
          <w:p w14:paraId="02F628AC" w14:textId="77777777" w:rsidR="00031292" w:rsidRDefault="006D7367" w:rsidP="00E01096">
            <w:pPr>
              <w:pStyle w:val="TableParagraph"/>
              <w:kinsoku w:val="0"/>
              <w:overflowPunct w:val="0"/>
              <w:ind w:left="0"/>
              <w:rPr>
                <w:sz w:val="22"/>
                <w:szCs w:val="22"/>
              </w:rPr>
            </w:pPr>
            <w:r w:rsidRPr="00E01096">
              <w:rPr>
                <w:sz w:val="22"/>
                <w:szCs w:val="22"/>
              </w:rPr>
              <w:t>6</w:t>
            </w:r>
          </w:p>
          <w:p w14:paraId="3882FF7D" w14:textId="77777777" w:rsidR="006D7367" w:rsidRPr="00E01096" w:rsidRDefault="006D7367" w:rsidP="00E01096">
            <w:pPr>
              <w:pStyle w:val="TableParagraph"/>
              <w:kinsoku w:val="0"/>
              <w:overflowPunct w:val="0"/>
              <w:ind w:left="0"/>
              <w:rPr>
                <w:spacing w:val="-5"/>
                <w:sz w:val="22"/>
                <w:szCs w:val="22"/>
              </w:rPr>
            </w:pPr>
            <w:r w:rsidRPr="00E01096">
              <w:rPr>
                <w:sz w:val="22"/>
                <w:szCs w:val="22"/>
              </w:rPr>
              <w:t>(0,6</w:t>
            </w:r>
            <w:r w:rsidR="00FA2A08">
              <w:rPr>
                <w:sz w:val="22"/>
                <w:szCs w:val="22"/>
              </w:rPr>
              <w:t> </w:t>
            </w:r>
            <w:r w:rsidRPr="00E01096">
              <w:rPr>
                <w:spacing w:val="-5"/>
                <w:sz w:val="22"/>
                <w:szCs w:val="22"/>
              </w:rPr>
              <w:t>%)</w:t>
            </w:r>
          </w:p>
        </w:tc>
        <w:tc>
          <w:tcPr>
            <w:tcW w:w="992" w:type="dxa"/>
            <w:tcBorders>
              <w:top w:val="single" w:sz="4" w:space="0" w:color="auto"/>
              <w:left w:val="single" w:sz="4" w:space="0" w:color="000000"/>
              <w:bottom w:val="single" w:sz="4" w:space="0" w:color="auto"/>
              <w:right w:val="single" w:sz="4" w:space="0" w:color="000000"/>
            </w:tcBorders>
          </w:tcPr>
          <w:p w14:paraId="14903050" w14:textId="77777777" w:rsidR="00031292" w:rsidRDefault="006D7367" w:rsidP="00E01096">
            <w:pPr>
              <w:pStyle w:val="TableParagraph"/>
              <w:kinsoku w:val="0"/>
              <w:overflowPunct w:val="0"/>
              <w:ind w:left="0"/>
              <w:rPr>
                <w:sz w:val="22"/>
                <w:szCs w:val="22"/>
              </w:rPr>
            </w:pPr>
            <w:r w:rsidRPr="00E01096">
              <w:rPr>
                <w:sz w:val="22"/>
                <w:szCs w:val="22"/>
              </w:rPr>
              <w:t>49</w:t>
            </w:r>
          </w:p>
          <w:p w14:paraId="7A9A25A1" w14:textId="77777777" w:rsidR="006D7367" w:rsidRPr="00E01096" w:rsidRDefault="006D7367" w:rsidP="00E01096">
            <w:pPr>
              <w:pStyle w:val="TableParagraph"/>
              <w:kinsoku w:val="0"/>
              <w:overflowPunct w:val="0"/>
              <w:ind w:left="0"/>
              <w:rPr>
                <w:spacing w:val="-5"/>
                <w:sz w:val="22"/>
                <w:szCs w:val="22"/>
              </w:rPr>
            </w:pPr>
            <w:r w:rsidRPr="00E01096">
              <w:rPr>
                <w:sz w:val="22"/>
                <w:szCs w:val="22"/>
              </w:rPr>
              <w:t>(5,1</w:t>
            </w:r>
            <w:r w:rsidR="00FA2A08">
              <w:rPr>
                <w:sz w:val="22"/>
                <w:szCs w:val="22"/>
              </w:rPr>
              <w:t> </w:t>
            </w:r>
            <w:r w:rsidRPr="00E01096">
              <w:rPr>
                <w:spacing w:val="-5"/>
                <w:sz w:val="22"/>
                <w:szCs w:val="22"/>
              </w:rPr>
              <w:t>%)</w:t>
            </w:r>
          </w:p>
        </w:tc>
        <w:tc>
          <w:tcPr>
            <w:tcW w:w="709" w:type="dxa"/>
            <w:gridSpan w:val="2"/>
            <w:tcBorders>
              <w:top w:val="single" w:sz="4" w:space="0" w:color="auto"/>
              <w:left w:val="single" w:sz="4" w:space="0" w:color="000000"/>
              <w:bottom w:val="single" w:sz="4" w:space="0" w:color="auto"/>
              <w:right w:val="single" w:sz="4" w:space="0" w:color="000000"/>
            </w:tcBorders>
          </w:tcPr>
          <w:p w14:paraId="06A29704" w14:textId="77777777" w:rsidR="006D7367" w:rsidRPr="00E01096" w:rsidRDefault="006D7367" w:rsidP="00E01096">
            <w:pPr>
              <w:pStyle w:val="TableParagraph"/>
              <w:kinsoku w:val="0"/>
              <w:overflowPunct w:val="0"/>
              <w:ind w:left="0"/>
              <w:rPr>
                <w:spacing w:val="-2"/>
                <w:sz w:val="22"/>
                <w:szCs w:val="22"/>
              </w:rPr>
            </w:pPr>
            <w:r w:rsidRPr="00E01096">
              <w:rPr>
                <w:sz w:val="22"/>
                <w:szCs w:val="22"/>
              </w:rPr>
              <w:t>&lt;</w:t>
            </w:r>
            <w:r>
              <w:rPr>
                <w:sz w:val="22"/>
                <w:szCs w:val="22"/>
              </w:rPr>
              <w:t> </w:t>
            </w:r>
            <w:r w:rsidRPr="00E01096">
              <w:rPr>
                <w:spacing w:val="-2"/>
                <w:sz w:val="22"/>
                <w:szCs w:val="22"/>
              </w:rPr>
              <w:t>0,001</w:t>
            </w:r>
          </w:p>
        </w:tc>
        <w:tc>
          <w:tcPr>
            <w:tcW w:w="992" w:type="dxa"/>
            <w:tcBorders>
              <w:top w:val="single" w:sz="4" w:space="0" w:color="000000"/>
              <w:left w:val="single" w:sz="4" w:space="0" w:color="000000"/>
              <w:bottom w:val="single" w:sz="4" w:space="0" w:color="000000"/>
              <w:right w:val="none" w:sz="6" w:space="0" w:color="auto"/>
            </w:tcBorders>
          </w:tcPr>
          <w:p w14:paraId="26881BF1" w14:textId="77777777" w:rsidR="00031292" w:rsidRDefault="006D7367" w:rsidP="00E01096">
            <w:pPr>
              <w:pStyle w:val="TableParagraph"/>
              <w:kinsoku w:val="0"/>
              <w:overflowPunct w:val="0"/>
              <w:ind w:left="0"/>
              <w:rPr>
                <w:sz w:val="22"/>
                <w:szCs w:val="22"/>
              </w:rPr>
            </w:pPr>
            <w:r w:rsidRPr="00E01096">
              <w:rPr>
                <w:sz w:val="22"/>
                <w:szCs w:val="22"/>
              </w:rPr>
              <w:t>9</w:t>
            </w:r>
          </w:p>
          <w:p w14:paraId="4EA4BBD3" w14:textId="77777777" w:rsidR="006D7367" w:rsidRPr="00E01096" w:rsidRDefault="006D7367" w:rsidP="00E01096">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20C66E3D" w14:textId="77777777" w:rsidR="00031292" w:rsidRDefault="006D7367" w:rsidP="00E01096">
            <w:pPr>
              <w:pStyle w:val="TableParagraph"/>
              <w:kinsoku w:val="0"/>
              <w:overflowPunct w:val="0"/>
              <w:ind w:left="0"/>
              <w:rPr>
                <w:sz w:val="22"/>
                <w:szCs w:val="22"/>
              </w:rPr>
            </w:pPr>
            <w:r w:rsidRPr="00E01096">
              <w:rPr>
                <w:sz w:val="22"/>
                <w:szCs w:val="22"/>
              </w:rPr>
              <w:t>24</w:t>
            </w:r>
          </w:p>
          <w:p w14:paraId="777FD2CE" w14:textId="77777777" w:rsidR="006D7367" w:rsidRPr="00E01096" w:rsidRDefault="006D7367" w:rsidP="00E01096">
            <w:pPr>
              <w:pStyle w:val="TableParagraph"/>
              <w:kinsoku w:val="0"/>
              <w:overflowPunct w:val="0"/>
              <w:ind w:left="0"/>
              <w:rPr>
                <w:spacing w:val="-5"/>
                <w:sz w:val="22"/>
                <w:szCs w:val="22"/>
              </w:rPr>
            </w:pPr>
            <w:r w:rsidRPr="00E01096">
              <w:rPr>
                <w:sz w:val="22"/>
                <w:szCs w:val="22"/>
              </w:rPr>
              <w:t>(2,6</w:t>
            </w:r>
            <w:r w:rsidR="00FA2A08">
              <w:rPr>
                <w:sz w:val="22"/>
                <w:szCs w:val="22"/>
              </w:rPr>
              <w:t> </w:t>
            </w:r>
            <w:r w:rsidRPr="00E01096">
              <w:rPr>
                <w:spacing w:val="-5"/>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14:paraId="7DC70EF6" w14:textId="77777777" w:rsidR="006D7367" w:rsidRPr="00E01096" w:rsidRDefault="006D7367" w:rsidP="00E01096">
            <w:pPr>
              <w:pStyle w:val="TableParagraph"/>
              <w:kinsoku w:val="0"/>
              <w:overflowPunct w:val="0"/>
              <w:ind w:left="0"/>
              <w:rPr>
                <w:spacing w:val="-4"/>
                <w:sz w:val="22"/>
                <w:szCs w:val="22"/>
              </w:rPr>
            </w:pPr>
            <w:r w:rsidRPr="00E01096">
              <w:rPr>
                <w:spacing w:val="-4"/>
                <w:sz w:val="22"/>
                <w:szCs w:val="22"/>
              </w:rPr>
              <w:t>0,01</w:t>
            </w:r>
          </w:p>
        </w:tc>
      </w:tr>
      <w:tr w:rsidR="00295D2D" w:rsidRPr="00E01096" w14:paraId="4FFE04BF" w14:textId="77777777" w:rsidTr="00031292">
        <w:trPr>
          <w:trHeight w:val="519"/>
        </w:trPr>
        <w:tc>
          <w:tcPr>
            <w:tcW w:w="993" w:type="dxa"/>
            <w:tcBorders>
              <w:top w:val="single" w:sz="4" w:space="0" w:color="000000"/>
              <w:left w:val="single" w:sz="4" w:space="0" w:color="000000"/>
              <w:bottom w:val="single" w:sz="4" w:space="0" w:color="000000"/>
              <w:right w:val="single" w:sz="4" w:space="0" w:color="000000"/>
            </w:tcBorders>
          </w:tcPr>
          <w:p w14:paraId="094115B9" w14:textId="77777777" w:rsidR="0085347B" w:rsidRPr="00E01096" w:rsidRDefault="0085347B" w:rsidP="00C12F1B">
            <w:pPr>
              <w:pStyle w:val="TableParagraph"/>
              <w:kinsoku w:val="0"/>
              <w:overflowPunct w:val="0"/>
              <w:ind w:left="0"/>
              <w:rPr>
                <w:spacing w:val="-5"/>
                <w:sz w:val="22"/>
                <w:szCs w:val="22"/>
              </w:rPr>
            </w:pPr>
            <w:r w:rsidRPr="00E01096">
              <w:rPr>
                <w:spacing w:val="-2"/>
                <w:sz w:val="22"/>
                <w:szCs w:val="22"/>
              </w:rPr>
              <w:t>Simptominės</w:t>
            </w:r>
            <w:r>
              <w:rPr>
                <w:spacing w:val="-2"/>
                <w:sz w:val="22"/>
                <w:szCs w:val="22"/>
              </w:rPr>
              <w:t xml:space="preserve"> </w:t>
            </w:r>
            <w:r w:rsidRPr="00E01096">
              <w:rPr>
                <w:spacing w:val="-5"/>
                <w:sz w:val="22"/>
                <w:szCs w:val="22"/>
              </w:rPr>
              <w:t>VTE</w:t>
            </w:r>
          </w:p>
        </w:tc>
        <w:tc>
          <w:tcPr>
            <w:tcW w:w="992" w:type="dxa"/>
            <w:tcBorders>
              <w:top w:val="single" w:sz="4" w:space="0" w:color="000000"/>
              <w:left w:val="single" w:sz="4" w:space="0" w:color="000000"/>
              <w:bottom w:val="single" w:sz="4" w:space="0" w:color="000000"/>
              <w:right w:val="single" w:sz="4" w:space="0" w:color="000000"/>
            </w:tcBorders>
          </w:tcPr>
          <w:p w14:paraId="20EB1BFF" w14:textId="77777777" w:rsidR="00031292" w:rsidRDefault="0085347B" w:rsidP="00E01096">
            <w:pPr>
              <w:pStyle w:val="TableParagraph"/>
              <w:kinsoku w:val="0"/>
              <w:overflowPunct w:val="0"/>
              <w:ind w:left="0"/>
              <w:rPr>
                <w:sz w:val="22"/>
                <w:szCs w:val="22"/>
              </w:rPr>
            </w:pPr>
            <w:r w:rsidRPr="00E01096">
              <w:rPr>
                <w:sz w:val="22"/>
                <w:szCs w:val="22"/>
              </w:rPr>
              <w:t>6</w:t>
            </w:r>
          </w:p>
          <w:p w14:paraId="769DCB8B" w14:textId="77777777" w:rsidR="0085347B" w:rsidRPr="00E01096" w:rsidRDefault="0085347B" w:rsidP="00E01096">
            <w:pPr>
              <w:pStyle w:val="TableParagraph"/>
              <w:kinsoku w:val="0"/>
              <w:overflowPunct w:val="0"/>
              <w:ind w:left="0"/>
              <w:rPr>
                <w:spacing w:val="-5"/>
                <w:sz w:val="22"/>
                <w:szCs w:val="22"/>
              </w:rPr>
            </w:pPr>
            <w:r w:rsidRPr="00E01096">
              <w:rPr>
                <w:sz w:val="22"/>
                <w:szCs w:val="22"/>
              </w:rPr>
              <w:t>(0,4</w:t>
            </w:r>
            <w:r w:rsidR="00FA2A08">
              <w:rPr>
                <w:sz w:val="22"/>
                <w:szCs w:val="22"/>
              </w:rPr>
              <w:t> </w:t>
            </w:r>
            <w:r w:rsidRPr="00E01096">
              <w:rPr>
                <w:spacing w:val="-5"/>
                <w:sz w:val="22"/>
                <w:szCs w:val="22"/>
              </w:rPr>
              <w:t>%)</w:t>
            </w:r>
          </w:p>
        </w:tc>
        <w:tc>
          <w:tcPr>
            <w:tcW w:w="992" w:type="dxa"/>
            <w:tcBorders>
              <w:top w:val="single" w:sz="4" w:space="0" w:color="000000"/>
              <w:left w:val="single" w:sz="4" w:space="0" w:color="000000"/>
              <w:bottom w:val="single" w:sz="4" w:space="0" w:color="000000"/>
              <w:right w:val="single" w:sz="4" w:space="0" w:color="auto"/>
            </w:tcBorders>
          </w:tcPr>
          <w:p w14:paraId="1E967F65" w14:textId="77777777" w:rsidR="00031292" w:rsidRDefault="0085347B" w:rsidP="00E01096">
            <w:pPr>
              <w:pStyle w:val="TableParagraph"/>
              <w:kinsoku w:val="0"/>
              <w:overflowPunct w:val="0"/>
              <w:ind w:left="0"/>
              <w:rPr>
                <w:sz w:val="22"/>
                <w:szCs w:val="22"/>
              </w:rPr>
            </w:pPr>
            <w:r w:rsidRPr="00E01096">
              <w:rPr>
                <w:sz w:val="22"/>
                <w:szCs w:val="22"/>
              </w:rPr>
              <w:t>11</w:t>
            </w:r>
          </w:p>
          <w:p w14:paraId="0EA20EC0" w14:textId="77777777" w:rsidR="0085347B" w:rsidRPr="00E01096" w:rsidRDefault="0085347B" w:rsidP="00E01096">
            <w:pPr>
              <w:pStyle w:val="TableParagraph"/>
              <w:kinsoku w:val="0"/>
              <w:overflowPunct w:val="0"/>
              <w:ind w:left="0"/>
              <w:rPr>
                <w:sz w:val="22"/>
                <w:szCs w:val="22"/>
              </w:rPr>
            </w:pPr>
            <w:r w:rsidRPr="00E01096">
              <w:rPr>
                <w:sz w:val="22"/>
                <w:szCs w:val="22"/>
              </w:rPr>
              <w:t>(0,7</w:t>
            </w:r>
            <w:r w:rsidR="00FA2A08">
              <w:rPr>
                <w:sz w:val="22"/>
                <w:szCs w:val="22"/>
              </w:rPr>
              <w:t> </w:t>
            </w:r>
            <w:r w:rsidRPr="00E01096">
              <w:rPr>
                <w:spacing w:val="-5"/>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A1C930B" w14:textId="77777777" w:rsidR="0085347B" w:rsidRPr="00E01096" w:rsidRDefault="0085347B" w:rsidP="00E01096">
            <w:pPr>
              <w:pStyle w:val="TableParagraph"/>
              <w:kinsoku w:val="0"/>
              <w:overflowPunct w:val="0"/>
              <w:ind w:left="0"/>
              <w:rPr>
                <w:sz w:val="22"/>
                <w:szCs w:val="22"/>
              </w:rPr>
            </w:pPr>
          </w:p>
        </w:tc>
        <w:tc>
          <w:tcPr>
            <w:tcW w:w="992" w:type="dxa"/>
            <w:tcBorders>
              <w:top w:val="single" w:sz="4" w:space="0" w:color="000000"/>
              <w:left w:val="single" w:sz="4" w:space="0" w:color="auto"/>
              <w:bottom w:val="single" w:sz="4" w:space="0" w:color="000000"/>
              <w:right w:val="single" w:sz="4" w:space="0" w:color="auto"/>
            </w:tcBorders>
          </w:tcPr>
          <w:p w14:paraId="35420F26" w14:textId="77777777" w:rsidR="00031292" w:rsidRDefault="0085347B" w:rsidP="00E01096">
            <w:pPr>
              <w:pStyle w:val="TableParagraph"/>
              <w:kinsoku w:val="0"/>
              <w:overflowPunct w:val="0"/>
              <w:ind w:left="0"/>
              <w:rPr>
                <w:sz w:val="22"/>
                <w:szCs w:val="22"/>
              </w:rPr>
            </w:pPr>
            <w:r w:rsidRPr="00E01096">
              <w:rPr>
                <w:sz w:val="22"/>
                <w:szCs w:val="22"/>
              </w:rPr>
              <w:t>3</w:t>
            </w:r>
          </w:p>
          <w:p w14:paraId="424BEBE9" w14:textId="77777777" w:rsidR="0085347B" w:rsidRPr="00E01096" w:rsidRDefault="0085347B" w:rsidP="00E01096">
            <w:pPr>
              <w:pStyle w:val="TableParagraph"/>
              <w:kinsoku w:val="0"/>
              <w:overflowPunct w:val="0"/>
              <w:ind w:left="0"/>
              <w:rPr>
                <w:spacing w:val="-5"/>
                <w:sz w:val="22"/>
                <w:szCs w:val="22"/>
              </w:rPr>
            </w:pPr>
            <w:r w:rsidRPr="00E01096">
              <w:rPr>
                <w:sz w:val="22"/>
                <w:szCs w:val="22"/>
              </w:rPr>
              <w:t>(0,4</w:t>
            </w:r>
            <w:r w:rsidR="00FA2A08">
              <w:rPr>
                <w:sz w:val="22"/>
                <w:szCs w:val="22"/>
              </w:rPr>
              <w:t> </w:t>
            </w:r>
            <w:r w:rsidRPr="00E01096">
              <w:rPr>
                <w:spacing w:val="-5"/>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75A631F1" w14:textId="77777777" w:rsidR="00031292" w:rsidRDefault="0085347B" w:rsidP="00E01096">
            <w:pPr>
              <w:pStyle w:val="TableParagraph"/>
              <w:kinsoku w:val="0"/>
              <w:overflowPunct w:val="0"/>
              <w:ind w:left="0"/>
              <w:rPr>
                <w:sz w:val="22"/>
                <w:szCs w:val="22"/>
              </w:rPr>
            </w:pPr>
            <w:r w:rsidRPr="00E01096">
              <w:rPr>
                <w:sz w:val="22"/>
                <w:szCs w:val="22"/>
              </w:rPr>
              <w:t>15</w:t>
            </w:r>
          </w:p>
          <w:p w14:paraId="03D6E4C3" w14:textId="77777777" w:rsidR="0085347B" w:rsidRPr="00E01096" w:rsidRDefault="0085347B" w:rsidP="00E01096">
            <w:pPr>
              <w:pStyle w:val="TableParagraph"/>
              <w:kinsoku w:val="0"/>
              <w:overflowPunct w:val="0"/>
              <w:ind w:left="0"/>
              <w:rPr>
                <w:spacing w:val="-5"/>
                <w:sz w:val="22"/>
                <w:szCs w:val="22"/>
              </w:rPr>
            </w:pPr>
            <w:r w:rsidRPr="00E01096">
              <w:rPr>
                <w:sz w:val="22"/>
                <w:szCs w:val="22"/>
              </w:rPr>
              <w:t>(1,7</w:t>
            </w:r>
            <w:r w:rsidR="00FA2A08">
              <w:rPr>
                <w:sz w:val="22"/>
                <w:szCs w:val="22"/>
              </w:rPr>
              <w:t> </w:t>
            </w:r>
            <w:r w:rsidRPr="00E01096">
              <w:rPr>
                <w:spacing w:val="-5"/>
                <w:sz w:val="22"/>
                <w:szCs w:val="22"/>
              </w:rPr>
              <w:t>%)</w:t>
            </w:r>
          </w:p>
        </w:tc>
        <w:tc>
          <w:tcPr>
            <w:tcW w:w="709" w:type="dxa"/>
            <w:gridSpan w:val="2"/>
            <w:tcBorders>
              <w:top w:val="single" w:sz="4" w:space="0" w:color="auto"/>
              <w:left w:val="single" w:sz="4" w:space="0" w:color="auto"/>
              <w:bottom w:val="single" w:sz="4" w:space="0" w:color="auto"/>
              <w:right w:val="single" w:sz="4" w:space="0" w:color="auto"/>
            </w:tcBorders>
          </w:tcPr>
          <w:p w14:paraId="6612CA34" w14:textId="77777777" w:rsidR="0085347B" w:rsidRPr="00E01096" w:rsidRDefault="0085347B" w:rsidP="00E01096">
            <w:pPr>
              <w:pStyle w:val="TableParagraph"/>
              <w:kinsoku w:val="0"/>
              <w:overflowPunct w:val="0"/>
              <w:ind w:left="0"/>
              <w:rPr>
                <w:sz w:val="22"/>
                <w:szCs w:val="22"/>
              </w:rPr>
            </w:pPr>
          </w:p>
        </w:tc>
        <w:tc>
          <w:tcPr>
            <w:tcW w:w="992" w:type="dxa"/>
            <w:tcBorders>
              <w:top w:val="single" w:sz="4" w:space="0" w:color="000000"/>
              <w:left w:val="single" w:sz="4" w:space="0" w:color="auto"/>
              <w:bottom w:val="single" w:sz="4" w:space="0" w:color="000000"/>
              <w:right w:val="single" w:sz="4" w:space="0" w:color="auto"/>
            </w:tcBorders>
          </w:tcPr>
          <w:p w14:paraId="79E42406" w14:textId="77777777" w:rsidR="00031292" w:rsidRDefault="0085347B" w:rsidP="00E01096">
            <w:pPr>
              <w:pStyle w:val="TableParagraph"/>
              <w:kinsoku w:val="0"/>
              <w:overflowPunct w:val="0"/>
              <w:ind w:left="0"/>
              <w:rPr>
                <w:sz w:val="22"/>
                <w:szCs w:val="22"/>
              </w:rPr>
            </w:pPr>
            <w:r w:rsidRPr="00E01096">
              <w:rPr>
                <w:sz w:val="22"/>
                <w:szCs w:val="22"/>
              </w:rPr>
              <w:t>8</w:t>
            </w:r>
          </w:p>
          <w:p w14:paraId="4046F30A" w14:textId="77777777" w:rsidR="0085347B" w:rsidRPr="00E01096" w:rsidRDefault="0085347B" w:rsidP="00E01096">
            <w:pPr>
              <w:pStyle w:val="TableParagraph"/>
              <w:kinsoku w:val="0"/>
              <w:overflowPunct w:val="0"/>
              <w:ind w:left="0"/>
              <w:rPr>
                <w:spacing w:val="-5"/>
                <w:sz w:val="22"/>
                <w:szCs w:val="22"/>
              </w:rPr>
            </w:pPr>
            <w:r w:rsidRPr="00E01096">
              <w:rPr>
                <w:sz w:val="22"/>
                <w:szCs w:val="22"/>
              </w:rPr>
              <w:t>(1,0</w:t>
            </w:r>
            <w:r w:rsidR="00FA2A08">
              <w:rPr>
                <w:sz w:val="22"/>
                <w:szCs w:val="22"/>
              </w:rPr>
              <w:t> </w:t>
            </w:r>
            <w:r w:rsidRPr="00E01096">
              <w:rPr>
                <w:spacing w:val="-5"/>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7CE6A005" w14:textId="77777777" w:rsidR="00031292" w:rsidRDefault="0085347B" w:rsidP="00E01096">
            <w:pPr>
              <w:pStyle w:val="TableParagraph"/>
              <w:kinsoku w:val="0"/>
              <w:overflowPunct w:val="0"/>
              <w:ind w:left="0"/>
              <w:rPr>
                <w:sz w:val="22"/>
                <w:szCs w:val="22"/>
              </w:rPr>
            </w:pPr>
            <w:r w:rsidRPr="00E01096">
              <w:rPr>
                <w:sz w:val="22"/>
                <w:szCs w:val="22"/>
              </w:rPr>
              <w:t>24</w:t>
            </w:r>
          </w:p>
          <w:p w14:paraId="3695D468" w14:textId="77777777" w:rsidR="0085347B" w:rsidRPr="00E01096" w:rsidRDefault="0085347B" w:rsidP="00E01096">
            <w:pPr>
              <w:pStyle w:val="TableParagraph"/>
              <w:kinsoku w:val="0"/>
              <w:overflowPunct w:val="0"/>
              <w:ind w:left="0"/>
              <w:rPr>
                <w:spacing w:val="-5"/>
                <w:sz w:val="22"/>
                <w:szCs w:val="22"/>
              </w:rPr>
            </w:pPr>
            <w:r w:rsidRPr="00E01096">
              <w:rPr>
                <w:sz w:val="22"/>
                <w:szCs w:val="22"/>
              </w:rPr>
              <w:t>(2,7</w:t>
            </w:r>
            <w:r w:rsidR="00FA2A08">
              <w:rPr>
                <w:sz w:val="22"/>
                <w:szCs w:val="22"/>
              </w:rPr>
              <w:t> </w:t>
            </w:r>
            <w:r w:rsidRPr="00E01096">
              <w:rPr>
                <w:spacing w:val="-5"/>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2D026589" w14:textId="77777777" w:rsidR="0085347B" w:rsidRPr="00E01096" w:rsidRDefault="0085347B" w:rsidP="00E01096">
            <w:pPr>
              <w:pStyle w:val="TableParagraph"/>
              <w:kinsoku w:val="0"/>
              <w:overflowPunct w:val="0"/>
              <w:ind w:left="0"/>
              <w:rPr>
                <w:sz w:val="22"/>
                <w:szCs w:val="22"/>
              </w:rPr>
            </w:pPr>
          </w:p>
        </w:tc>
      </w:tr>
      <w:tr w:rsidR="00295D2D" w:rsidRPr="00E01096" w14:paraId="06A279D5" w14:textId="77777777" w:rsidTr="00031292">
        <w:trPr>
          <w:trHeight w:val="520"/>
        </w:trPr>
        <w:tc>
          <w:tcPr>
            <w:tcW w:w="993" w:type="dxa"/>
            <w:tcBorders>
              <w:top w:val="single" w:sz="4" w:space="0" w:color="000000"/>
              <w:left w:val="single" w:sz="4" w:space="0" w:color="000000"/>
              <w:bottom w:val="single" w:sz="4" w:space="0" w:color="000000"/>
              <w:right w:val="single" w:sz="4" w:space="0" w:color="000000"/>
            </w:tcBorders>
          </w:tcPr>
          <w:p w14:paraId="5F08F444" w14:textId="77777777" w:rsidR="0085347B" w:rsidRPr="00E01096" w:rsidRDefault="0085347B" w:rsidP="00E01096">
            <w:pPr>
              <w:pStyle w:val="TableParagraph"/>
              <w:kinsoku w:val="0"/>
              <w:overflowPunct w:val="0"/>
              <w:ind w:left="0"/>
              <w:rPr>
                <w:spacing w:val="-2"/>
                <w:sz w:val="22"/>
                <w:szCs w:val="22"/>
              </w:rPr>
            </w:pPr>
            <w:r w:rsidRPr="00E01096">
              <w:rPr>
                <w:spacing w:val="-2"/>
                <w:sz w:val="22"/>
                <w:szCs w:val="22"/>
              </w:rPr>
              <w:t>Didieji kraujavimai</w:t>
            </w:r>
          </w:p>
        </w:tc>
        <w:tc>
          <w:tcPr>
            <w:tcW w:w="992" w:type="dxa"/>
            <w:tcBorders>
              <w:top w:val="single" w:sz="4" w:space="0" w:color="000000"/>
              <w:left w:val="single" w:sz="4" w:space="0" w:color="000000"/>
              <w:bottom w:val="single" w:sz="4" w:space="0" w:color="000000"/>
              <w:right w:val="single" w:sz="4" w:space="0" w:color="000000"/>
            </w:tcBorders>
          </w:tcPr>
          <w:p w14:paraId="758FCF95" w14:textId="77777777" w:rsidR="00031292" w:rsidRDefault="0085347B" w:rsidP="00E01096">
            <w:pPr>
              <w:pStyle w:val="TableParagraph"/>
              <w:kinsoku w:val="0"/>
              <w:overflowPunct w:val="0"/>
              <w:ind w:left="0"/>
              <w:rPr>
                <w:sz w:val="22"/>
                <w:szCs w:val="22"/>
              </w:rPr>
            </w:pPr>
            <w:r w:rsidRPr="00E01096">
              <w:rPr>
                <w:sz w:val="22"/>
                <w:szCs w:val="22"/>
              </w:rPr>
              <w:t>6</w:t>
            </w:r>
          </w:p>
          <w:p w14:paraId="291B8323" w14:textId="77777777" w:rsidR="0085347B" w:rsidRPr="00E01096" w:rsidRDefault="0085347B" w:rsidP="00E01096">
            <w:pPr>
              <w:pStyle w:val="TableParagraph"/>
              <w:kinsoku w:val="0"/>
              <w:overflowPunct w:val="0"/>
              <w:ind w:left="0"/>
              <w:rPr>
                <w:spacing w:val="-5"/>
                <w:sz w:val="22"/>
                <w:szCs w:val="22"/>
              </w:rPr>
            </w:pPr>
            <w:r w:rsidRPr="00E01096">
              <w:rPr>
                <w:sz w:val="22"/>
                <w:szCs w:val="22"/>
              </w:rPr>
              <w:t>(0,3</w:t>
            </w:r>
            <w:r w:rsidR="00FA2A08">
              <w:rPr>
                <w:sz w:val="22"/>
                <w:szCs w:val="22"/>
              </w:rPr>
              <w:t> </w:t>
            </w:r>
            <w:r w:rsidRPr="00E01096">
              <w:rPr>
                <w:spacing w:val="-5"/>
                <w:sz w:val="22"/>
                <w:szCs w:val="22"/>
              </w:rPr>
              <w:t>%)</w:t>
            </w:r>
          </w:p>
        </w:tc>
        <w:tc>
          <w:tcPr>
            <w:tcW w:w="992" w:type="dxa"/>
            <w:tcBorders>
              <w:top w:val="single" w:sz="4" w:space="0" w:color="000000"/>
              <w:left w:val="single" w:sz="4" w:space="0" w:color="000000"/>
              <w:bottom w:val="single" w:sz="4" w:space="0" w:color="000000"/>
              <w:right w:val="single" w:sz="4" w:space="0" w:color="auto"/>
            </w:tcBorders>
          </w:tcPr>
          <w:p w14:paraId="1F82A0DF" w14:textId="77777777" w:rsidR="00031292" w:rsidRDefault="0085347B" w:rsidP="00E01096">
            <w:pPr>
              <w:pStyle w:val="TableParagraph"/>
              <w:kinsoku w:val="0"/>
              <w:overflowPunct w:val="0"/>
              <w:ind w:left="0"/>
              <w:rPr>
                <w:sz w:val="22"/>
                <w:szCs w:val="22"/>
              </w:rPr>
            </w:pPr>
            <w:r w:rsidRPr="00E01096">
              <w:rPr>
                <w:sz w:val="22"/>
                <w:szCs w:val="22"/>
              </w:rPr>
              <w:t>2</w:t>
            </w:r>
          </w:p>
          <w:p w14:paraId="7162459A" w14:textId="77777777" w:rsidR="0085347B" w:rsidRPr="00E01096" w:rsidRDefault="0085347B" w:rsidP="00E01096">
            <w:pPr>
              <w:pStyle w:val="TableParagraph"/>
              <w:kinsoku w:val="0"/>
              <w:overflowPunct w:val="0"/>
              <w:ind w:left="0"/>
              <w:rPr>
                <w:sz w:val="22"/>
                <w:szCs w:val="22"/>
              </w:rPr>
            </w:pPr>
            <w:r w:rsidRPr="00E01096">
              <w:rPr>
                <w:sz w:val="22"/>
                <w:szCs w:val="22"/>
              </w:rPr>
              <w:t>(0,1</w:t>
            </w:r>
            <w:r w:rsidR="00FA2A08">
              <w:rPr>
                <w:sz w:val="22"/>
                <w:szCs w:val="22"/>
              </w:rPr>
              <w:t> </w:t>
            </w:r>
            <w:r w:rsidRPr="00E01096">
              <w:rPr>
                <w:spacing w:val="-5"/>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621526CB" w14:textId="77777777" w:rsidR="0085347B" w:rsidRPr="00E01096" w:rsidRDefault="0085347B" w:rsidP="00E01096">
            <w:pPr>
              <w:pStyle w:val="TableParagraph"/>
              <w:kinsoku w:val="0"/>
              <w:overflowPunct w:val="0"/>
              <w:ind w:left="0"/>
              <w:rPr>
                <w:sz w:val="22"/>
                <w:szCs w:val="22"/>
              </w:rPr>
            </w:pPr>
          </w:p>
        </w:tc>
        <w:tc>
          <w:tcPr>
            <w:tcW w:w="992" w:type="dxa"/>
            <w:tcBorders>
              <w:top w:val="single" w:sz="4" w:space="0" w:color="000000"/>
              <w:left w:val="single" w:sz="4" w:space="0" w:color="auto"/>
              <w:bottom w:val="single" w:sz="4" w:space="0" w:color="000000"/>
              <w:right w:val="single" w:sz="4" w:space="0" w:color="auto"/>
            </w:tcBorders>
          </w:tcPr>
          <w:p w14:paraId="607E31B4" w14:textId="77777777" w:rsidR="00031292" w:rsidRDefault="0085347B" w:rsidP="00E01096">
            <w:pPr>
              <w:pStyle w:val="TableParagraph"/>
              <w:kinsoku w:val="0"/>
              <w:overflowPunct w:val="0"/>
              <w:ind w:left="0"/>
              <w:rPr>
                <w:sz w:val="22"/>
                <w:szCs w:val="22"/>
              </w:rPr>
            </w:pPr>
            <w:r w:rsidRPr="00E01096">
              <w:rPr>
                <w:sz w:val="22"/>
                <w:szCs w:val="22"/>
              </w:rPr>
              <w:t>1</w:t>
            </w:r>
          </w:p>
          <w:p w14:paraId="6445BF2C" w14:textId="77777777" w:rsidR="0085347B" w:rsidRPr="00E01096" w:rsidRDefault="0085347B" w:rsidP="00E01096">
            <w:pPr>
              <w:pStyle w:val="TableParagraph"/>
              <w:kinsoku w:val="0"/>
              <w:overflowPunct w:val="0"/>
              <w:ind w:left="0"/>
              <w:rPr>
                <w:spacing w:val="-5"/>
                <w:sz w:val="22"/>
                <w:szCs w:val="22"/>
              </w:rPr>
            </w:pPr>
            <w:r w:rsidRPr="00E01096">
              <w:rPr>
                <w:sz w:val="22"/>
                <w:szCs w:val="22"/>
              </w:rPr>
              <w:t>(0,1</w:t>
            </w:r>
            <w:r w:rsidR="00FA2A08">
              <w:rPr>
                <w:sz w:val="22"/>
                <w:szCs w:val="22"/>
              </w:rPr>
              <w:t> </w:t>
            </w:r>
            <w:r w:rsidRPr="00E01096">
              <w:rPr>
                <w:spacing w:val="-5"/>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2C3F3B1" w14:textId="77777777" w:rsidR="00031292" w:rsidRDefault="0085347B" w:rsidP="00E01096">
            <w:pPr>
              <w:pStyle w:val="TableParagraph"/>
              <w:kinsoku w:val="0"/>
              <w:overflowPunct w:val="0"/>
              <w:ind w:left="0"/>
              <w:rPr>
                <w:sz w:val="22"/>
                <w:szCs w:val="22"/>
              </w:rPr>
            </w:pPr>
            <w:r w:rsidRPr="00E01096">
              <w:rPr>
                <w:sz w:val="22"/>
                <w:szCs w:val="22"/>
              </w:rPr>
              <w:t>1</w:t>
            </w:r>
          </w:p>
          <w:p w14:paraId="1268BF0C" w14:textId="77777777" w:rsidR="0085347B" w:rsidRPr="00E01096" w:rsidRDefault="0085347B" w:rsidP="00E01096">
            <w:pPr>
              <w:pStyle w:val="TableParagraph"/>
              <w:kinsoku w:val="0"/>
              <w:overflowPunct w:val="0"/>
              <w:ind w:left="0"/>
              <w:rPr>
                <w:spacing w:val="-5"/>
                <w:sz w:val="22"/>
                <w:szCs w:val="22"/>
              </w:rPr>
            </w:pPr>
            <w:r w:rsidRPr="00E01096">
              <w:rPr>
                <w:sz w:val="22"/>
                <w:szCs w:val="22"/>
              </w:rPr>
              <w:t>(0,1</w:t>
            </w:r>
            <w:r w:rsidR="00FA2A08">
              <w:rPr>
                <w:sz w:val="22"/>
                <w:szCs w:val="22"/>
              </w:rPr>
              <w:t> </w:t>
            </w:r>
            <w:r w:rsidRPr="00E01096">
              <w:rPr>
                <w:spacing w:val="-5"/>
                <w:sz w:val="22"/>
                <w:szCs w:val="22"/>
              </w:rPr>
              <w:t>%)</w:t>
            </w:r>
          </w:p>
        </w:tc>
        <w:tc>
          <w:tcPr>
            <w:tcW w:w="709" w:type="dxa"/>
            <w:gridSpan w:val="2"/>
            <w:tcBorders>
              <w:top w:val="single" w:sz="4" w:space="0" w:color="auto"/>
              <w:left w:val="single" w:sz="4" w:space="0" w:color="auto"/>
              <w:bottom w:val="single" w:sz="4" w:space="0" w:color="auto"/>
              <w:right w:val="single" w:sz="4" w:space="0" w:color="auto"/>
            </w:tcBorders>
          </w:tcPr>
          <w:p w14:paraId="5775D87E" w14:textId="77777777" w:rsidR="0085347B" w:rsidRPr="00E01096" w:rsidRDefault="0085347B" w:rsidP="00E01096">
            <w:pPr>
              <w:pStyle w:val="TableParagraph"/>
              <w:kinsoku w:val="0"/>
              <w:overflowPunct w:val="0"/>
              <w:ind w:left="0"/>
              <w:rPr>
                <w:sz w:val="22"/>
                <w:szCs w:val="22"/>
              </w:rPr>
            </w:pPr>
          </w:p>
        </w:tc>
        <w:tc>
          <w:tcPr>
            <w:tcW w:w="992" w:type="dxa"/>
            <w:tcBorders>
              <w:top w:val="single" w:sz="4" w:space="0" w:color="000000"/>
              <w:left w:val="single" w:sz="4" w:space="0" w:color="auto"/>
              <w:bottom w:val="single" w:sz="4" w:space="0" w:color="000000"/>
              <w:right w:val="single" w:sz="4" w:space="0" w:color="auto"/>
            </w:tcBorders>
          </w:tcPr>
          <w:p w14:paraId="5EFF4F42" w14:textId="77777777" w:rsidR="00031292" w:rsidRDefault="0085347B" w:rsidP="00E01096">
            <w:pPr>
              <w:pStyle w:val="TableParagraph"/>
              <w:kinsoku w:val="0"/>
              <w:overflowPunct w:val="0"/>
              <w:ind w:left="0"/>
              <w:rPr>
                <w:sz w:val="22"/>
                <w:szCs w:val="22"/>
              </w:rPr>
            </w:pPr>
            <w:r w:rsidRPr="00E01096">
              <w:rPr>
                <w:sz w:val="22"/>
                <w:szCs w:val="22"/>
              </w:rPr>
              <w:t>7</w:t>
            </w:r>
          </w:p>
          <w:p w14:paraId="03908FFD" w14:textId="77777777" w:rsidR="0085347B" w:rsidRPr="00E01096" w:rsidRDefault="0085347B" w:rsidP="00E01096">
            <w:pPr>
              <w:pStyle w:val="TableParagraph"/>
              <w:kinsoku w:val="0"/>
              <w:overflowPunct w:val="0"/>
              <w:ind w:left="0"/>
              <w:rPr>
                <w:spacing w:val="-5"/>
                <w:sz w:val="22"/>
                <w:szCs w:val="22"/>
              </w:rPr>
            </w:pPr>
            <w:r w:rsidRPr="00E01096">
              <w:rPr>
                <w:sz w:val="22"/>
                <w:szCs w:val="22"/>
              </w:rPr>
              <w:t>(0,6</w:t>
            </w:r>
            <w:r w:rsidR="00FA2A08">
              <w:rPr>
                <w:sz w:val="22"/>
                <w:szCs w:val="22"/>
              </w:rPr>
              <w:t> </w:t>
            </w:r>
            <w:r w:rsidRPr="00E01096">
              <w:rPr>
                <w:spacing w:val="-5"/>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BF09DCC" w14:textId="77777777" w:rsidR="00031292" w:rsidRDefault="0085347B" w:rsidP="00E01096">
            <w:pPr>
              <w:pStyle w:val="TableParagraph"/>
              <w:kinsoku w:val="0"/>
              <w:overflowPunct w:val="0"/>
              <w:ind w:left="0"/>
              <w:rPr>
                <w:sz w:val="22"/>
                <w:szCs w:val="22"/>
              </w:rPr>
            </w:pPr>
            <w:r w:rsidRPr="00E01096">
              <w:rPr>
                <w:sz w:val="22"/>
                <w:szCs w:val="22"/>
              </w:rPr>
              <w:t>6</w:t>
            </w:r>
          </w:p>
          <w:p w14:paraId="38E2807D" w14:textId="77777777" w:rsidR="0085347B" w:rsidRPr="00E01096" w:rsidRDefault="0085347B" w:rsidP="00E01096">
            <w:pPr>
              <w:pStyle w:val="TableParagraph"/>
              <w:kinsoku w:val="0"/>
              <w:overflowPunct w:val="0"/>
              <w:ind w:left="0"/>
              <w:rPr>
                <w:spacing w:val="-5"/>
                <w:sz w:val="22"/>
                <w:szCs w:val="22"/>
              </w:rPr>
            </w:pPr>
            <w:r w:rsidRPr="00E01096">
              <w:rPr>
                <w:sz w:val="22"/>
                <w:szCs w:val="22"/>
              </w:rPr>
              <w:t>(0,5</w:t>
            </w:r>
            <w:r w:rsidR="00FA2A08">
              <w:rPr>
                <w:sz w:val="22"/>
                <w:szCs w:val="22"/>
              </w:rPr>
              <w:t> </w:t>
            </w:r>
            <w:r w:rsidRPr="00E01096">
              <w:rPr>
                <w:spacing w:val="-5"/>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4680C08" w14:textId="77777777" w:rsidR="0085347B" w:rsidRPr="00E01096" w:rsidRDefault="0085347B" w:rsidP="00E01096">
            <w:pPr>
              <w:pStyle w:val="TableParagraph"/>
              <w:kinsoku w:val="0"/>
              <w:overflowPunct w:val="0"/>
              <w:ind w:left="0"/>
              <w:rPr>
                <w:sz w:val="22"/>
                <w:szCs w:val="22"/>
              </w:rPr>
            </w:pPr>
          </w:p>
        </w:tc>
      </w:tr>
    </w:tbl>
    <w:p w14:paraId="22289B93" w14:textId="77777777" w:rsidR="007B55E7" w:rsidRPr="00E01096" w:rsidRDefault="007B55E7" w:rsidP="00E01096">
      <w:pPr>
        <w:pStyle w:val="Pagrindinistekstas"/>
        <w:kinsoku w:val="0"/>
        <w:overflowPunct w:val="0"/>
        <w:rPr>
          <w:b/>
          <w:bCs/>
        </w:rPr>
      </w:pPr>
    </w:p>
    <w:p w14:paraId="0AE51CEA" w14:textId="77777777" w:rsidR="007B55E7" w:rsidRPr="00E01096" w:rsidRDefault="007B55E7" w:rsidP="00E01096">
      <w:pPr>
        <w:pStyle w:val="Pagrindinistekstas"/>
        <w:kinsoku w:val="0"/>
        <w:overflowPunct w:val="0"/>
      </w:pPr>
      <w:r w:rsidRPr="00E01096">
        <w:t>III</w:t>
      </w:r>
      <w:r w:rsidR="00FA2A08">
        <w:t> </w:t>
      </w:r>
      <w:r w:rsidRPr="00E01096">
        <w:t>fazės</w:t>
      </w:r>
      <w:r w:rsidRPr="00E01096">
        <w:rPr>
          <w:spacing w:val="-4"/>
        </w:rPr>
        <w:t xml:space="preserve"> </w:t>
      </w:r>
      <w:r w:rsidRPr="00E01096">
        <w:t>tyrimų</w:t>
      </w:r>
      <w:r w:rsidRPr="00E01096">
        <w:rPr>
          <w:spacing w:val="-3"/>
        </w:rPr>
        <w:t xml:space="preserve"> </w:t>
      </w:r>
      <w:r w:rsidRPr="00E01096">
        <w:t>jungtinių</w:t>
      </w:r>
      <w:r w:rsidRPr="00E01096">
        <w:rPr>
          <w:spacing w:val="-4"/>
        </w:rPr>
        <w:t xml:space="preserve"> </w:t>
      </w:r>
      <w:r w:rsidRPr="00E01096">
        <w:t>duomenų</w:t>
      </w:r>
      <w:r w:rsidRPr="00E01096">
        <w:rPr>
          <w:spacing w:val="-3"/>
        </w:rPr>
        <w:t xml:space="preserve"> </w:t>
      </w:r>
      <w:r w:rsidRPr="00E01096">
        <w:t>analizė</w:t>
      </w:r>
      <w:r w:rsidRPr="00E01096">
        <w:rPr>
          <w:spacing w:val="-4"/>
        </w:rPr>
        <w:t xml:space="preserve"> </w:t>
      </w:r>
      <w:r w:rsidRPr="00E01096">
        <w:t>patvirtino</w:t>
      </w:r>
      <w:r w:rsidRPr="00E01096">
        <w:rPr>
          <w:spacing w:val="-4"/>
        </w:rPr>
        <w:t xml:space="preserve"> </w:t>
      </w:r>
      <w:r w:rsidRPr="00E01096">
        <w:t>atskirų</w:t>
      </w:r>
      <w:r w:rsidRPr="00E01096">
        <w:rPr>
          <w:spacing w:val="-3"/>
        </w:rPr>
        <w:t xml:space="preserve"> </w:t>
      </w:r>
      <w:r w:rsidRPr="00E01096">
        <w:t>tyrimų</w:t>
      </w:r>
      <w:r w:rsidRPr="00E01096">
        <w:rPr>
          <w:spacing w:val="-3"/>
        </w:rPr>
        <w:t xml:space="preserve"> </w:t>
      </w:r>
      <w:r w:rsidRPr="00E01096">
        <w:t>duomenis,</w:t>
      </w:r>
      <w:r w:rsidRPr="00E01096">
        <w:rPr>
          <w:spacing w:val="-3"/>
        </w:rPr>
        <w:t xml:space="preserve"> </w:t>
      </w:r>
      <w:r w:rsidRPr="00E01096">
        <w:t>rodančius</w:t>
      </w:r>
      <w:r w:rsidRPr="00E01096">
        <w:rPr>
          <w:spacing w:val="-4"/>
        </w:rPr>
        <w:t xml:space="preserve"> </w:t>
      </w:r>
      <w:r w:rsidRPr="00E01096">
        <w:t>visų</w:t>
      </w:r>
      <w:r w:rsidRPr="00E01096">
        <w:rPr>
          <w:spacing w:val="-4"/>
        </w:rPr>
        <w:t xml:space="preserve"> </w:t>
      </w:r>
      <w:r w:rsidRPr="00E01096">
        <w:t xml:space="preserve">VTE, didžiųjų VTE ir simptominių VTE sumažėjimą vartojant </w:t>
      </w:r>
      <w:proofErr w:type="spellStart"/>
      <w:r w:rsidRPr="00E01096">
        <w:t>rivaroksabano</w:t>
      </w:r>
      <w:proofErr w:type="spellEnd"/>
      <w:r w:rsidRPr="00E01096">
        <w:t xml:space="preserve"> 10</w:t>
      </w:r>
      <w:r w:rsidR="00FA2A08">
        <w:t> </w:t>
      </w:r>
      <w:r w:rsidRPr="00E01096">
        <w:t xml:space="preserve">mg vieną kartą per parą, lyginant su </w:t>
      </w:r>
      <w:proofErr w:type="spellStart"/>
      <w:r w:rsidRPr="00E01096">
        <w:t>enoksaparinu</w:t>
      </w:r>
      <w:proofErr w:type="spellEnd"/>
      <w:r w:rsidRPr="00E01096">
        <w:t xml:space="preserve"> 40</w:t>
      </w:r>
      <w:r w:rsidR="00FA2A08">
        <w:t> </w:t>
      </w:r>
      <w:r w:rsidRPr="00E01096">
        <w:t>mg vieną kartą per parą.</w:t>
      </w:r>
    </w:p>
    <w:p w14:paraId="1292ED90" w14:textId="77777777" w:rsidR="007B55E7" w:rsidRPr="00E01096" w:rsidRDefault="007B55E7" w:rsidP="00E01096">
      <w:pPr>
        <w:pStyle w:val="Pagrindinistekstas"/>
        <w:kinsoku w:val="0"/>
        <w:overflowPunct w:val="0"/>
      </w:pPr>
    </w:p>
    <w:p w14:paraId="29B07BC4" w14:textId="77777777" w:rsidR="007B55E7" w:rsidRPr="00E01096" w:rsidRDefault="007B55E7" w:rsidP="00E01096">
      <w:pPr>
        <w:pStyle w:val="Pagrindinistekstas"/>
        <w:kinsoku w:val="0"/>
        <w:overflowPunct w:val="0"/>
      </w:pPr>
      <w:r w:rsidRPr="00E01096">
        <w:t>Po III</w:t>
      </w:r>
      <w:r w:rsidR="00FA2A08">
        <w:t> </w:t>
      </w:r>
      <w:r w:rsidRPr="00E01096">
        <w:t xml:space="preserve">fazės RECORD programos buvo atliktas </w:t>
      </w:r>
      <w:proofErr w:type="spellStart"/>
      <w:r w:rsidRPr="00E01096">
        <w:t>poregistracinis</w:t>
      </w:r>
      <w:proofErr w:type="spellEnd"/>
      <w:r w:rsidRPr="00E01096">
        <w:t xml:space="preserve">, neintervencinis, atviras </w:t>
      </w:r>
      <w:proofErr w:type="spellStart"/>
      <w:r w:rsidRPr="00E01096">
        <w:t>kohortinis</w:t>
      </w:r>
      <w:proofErr w:type="spellEnd"/>
      <w:r w:rsidRPr="00E01096">
        <w:t xml:space="preserve"> tyrimas</w:t>
      </w:r>
      <w:r w:rsidRPr="00E01096">
        <w:rPr>
          <w:spacing w:val="-2"/>
        </w:rPr>
        <w:t xml:space="preserve"> </w:t>
      </w:r>
      <w:r w:rsidRPr="00E01096">
        <w:t>(XAMOS),</w:t>
      </w:r>
      <w:r w:rsidRPr="00E01096">
        <w:rPr>
          <w:spacing w:val="-1"/>
        </w:rPr>
        <w:t xml:space="preserve"> </w:t>
      </w:r>
      <w:r w:rsidRPr="00E01096">
        <w:t>kuriame</w:t>
      </w:r>
      <w:r w:rsidRPr="00E01096">
        <w:rPr>
          <w:spacing w:val="-2"/>
        </w:rPr>
        <w:t xml:space="preserve"> </w:t>
      </w:r>
      <w:r w:rsidRPr="00E01096">
        <w:t>dalyvavo</w:t>
      </w:r>
      <w:r w:rsidRPr="00E01096">
        <w:rPr>
          <w:spacing w:val="-1"/>
        </w:rPr>
        <w:t xml:space="preserve"> </w:t>
      </w:r>
      <w:r w:rsidRPr="00E01096">
        <w:t>17413</w:t>
      </w:r>
      <w:r w:rsidR="00FA2A08">
        <w:t> </w:t>
      </w:r>
      <w:r w:rsidRPr="00E01096">
        <w:t>pacientų,</w:t>
      </w:r>
      <w:r w:rsidRPr="00E01096">
        <w:rPr>
          <w:spacing w:val="-1"/>
        </w:rPr>
        <w:t xml:space="preserve"> </w:t>
      </w:r>
      <w:r w:rsidRPr="00E01096">
        <w:t>kuriems</w:t>
      </w:r>
      <w:r w:rsidRPr="00E01096">
        <w:rPr>
          <w:spacing w:val="-2"/>
        </w:rPr>
        <w:t xml:space="preserve"> </w:t>
      </w:r>
      <w:r w:rsidRPr="00E01096">
        <w:t>buvo</w:t>
      </w:r>
      <w:r w:rsidRPr="00E01096">
        <w:rPr>
          <w:spacing w:val="-1"/>
        </w:rPr>
        <w:t xml:space="preserve"> </w:t>
      </w:r>
      <w:r w:rsidRPr="00E01096">
        <w:t>atliekama</w:t>
      </w:r>
      <w:r w:rsidRPr="00E01096">
        <w:rPr>
          <w:spacing w:val="-2"/>
        </w:rPr>
        <w:t xml:space="preserve"> </w:t>
      </w:r>
      <w:r w:rsidRPr="00E01096">
        <w:t>klubo</w:t>
      </w:r>
      <w:r w:rsidRPr="00E01096">
        <w:rPr>
          <w:spacing w:val="-1"/>
        </w:rPr>
        <w:t xml:space="preserve"> </w:t>
      </w:r>
      <w:r w:rsidRPr="00E01096">
        <w:t>ar</w:t>
      </w:r>
      <w:r w:rsidRPr="00E01096">
        <w:rPr>
          <w:spacing w:val="-1"/>
        </w:rPr>
        <w:t xml:space="preserve"> </w:t>
      </w:r>
      <w:r w:rsidRPr="00E01096">
        <w:t>kelio</w:t>
      </w:r>
      <w:r w:rsidRPr="00E01096">
        <w:rPr>
          <w:spacing w:val="-1"/>
        </w:rPr>
        <w:t xml:space="preserve"> </w:t>
      </w:r>
      <w:r w:rsidRPr="00E01096">
        <w:t xml:space="preserve">didžioji ortopedinė operacija, siekiant </w:t>
      </w:r>
      <w:proofErr w:type="spellStart"/>
      <w:r w:rsidRPr="00E01096">
        <w:t>rivaroksabaną</w:t>
      </w:r>
      <w:proofErr w:type="spellEnd"/>
      <w:r w:rsidRPr="00E01096">
        <w:t xml:space="preserve"> palyginti su kitais farmakologiniais vaistiniais preparatais, vartojamais trombozės profilaktikai (standartinė priežiūra) pagal realaus gyvenimo aplinkybes. Simptominė VTE pasireiškė 57 (0,6</w:t>
      </w:r>
      <w:r w:rsidR="00FA2A08">
        <w:t> </w:t>
      </w:r>
      <w:r w:rsidRPr="00E01096">
        <w:t xml:space="preserve">%) pacientams </w:t>
      </w:r>
      <w:proofErr w:type="spellStart"/>
      <w:r w:rsidRPr="00E01096">
        <w:t>rivaroksabano</w:t>
      </w:r>
      <w:proofErr w:type="spellEnd"/>
      <w:r w:rsidRPr="00E01096">
        <w:t xml:space="preserve"> grupėje (n = 8778) ir 88 (1,0</w:t>
      </w:r>
      <w:r w:rsidR="00FA2A08">
        <w:t> </w:t>
      </w:r>
      <w:r w:rsidRPr="00E01096">
        <w:t>%) pacientams standartinės priežiūros grupėje (n = 8635; rizikos santykis (ang</w:t>
      </w:r>
      <w:r w:rsidR="00936258">
        <w:t>l</w:t>
      </w:r>
      <w:r w:rsidRPr="00E01096">
        <w:t xml:space="preserve">. </w:t>
      </w:r>
      <w:proofErr w:type="spellStart"/>
      <w:r w:rsidRPr="00936258">
        <w:rPr>
          <w:i/>
          <w:iCs/>
        </w:rPr>
        <w:t>hazard</w:t>
      </w:r>
      <w:proofErr w:type="spellEnd"/>
      <w:r w:rsidRPr="00936258">
        <w:rPr>
          <w:i/>
          <w:iCs/>
        </w:rPr>
        <w:t xml:space="preserve"> </w:t>
      </w:r>
      <w:proofErr w:type="spellStart"/>
      <w:r w:rsidRPr="00936258">
        <w:rPr>
          <w:i/>
          <w:iCs/>
        </w:rPr>
        <w:t>ratio</w:t>
      </w:r>
      <w:proofErr w:type="spellEnd"/>
      <w:r w:rsidRPr="00E01096">
        <w:t xml:space="preserve">, </w:t>
      </w:r>
      <w:r w:rsidRPr="004C5F66">
        <w:rPr>
          <w:i/>
          <w:iCs/>
        </w:rPr>
        <w:t>HR</w:t>
      </w:r>
      <w:r w:rsidRPr="00E01096">
        <w:t>)</w:t>
      </w:r>
      <w:r w:rsidRPr="00E01096">
        <w:rPr>
          <w:spacing w:val="-2"/>
        </w:rPr>
        <w:t xml:space="preserve"> </w:t>
      </w:r>
      <w:r w:rsidRPr="00E01096">
        <w:t>0,63;</w:t>
      </w:r>
      <w:r w:rsidRPr="00E01096">
        <w:rPr>
          <w:spacing w:val="-2"/>
        </w:rPr>
        <w:t xml:space="preserve"> </w:t>
      </w:r>
      <w:r w:rsidRPr="00E01096">
        <w:t>95</w:t>
      </w:r>
      <w:r w:rsidR="00FA2A08">
        <w:t> </w:t>
      </w:r>
      <w:r w:rsidRPr="00E01096">
        <w:t>%</w:t>
      </w:r>
      <w:r w:rsidRPr="00E01096">
        <w:rPr>
          <w:spacing w:val="-3"/>
        </w:rPr>
        <w:t xml:space="preserve"> </w:t>
      </w:r>
      <w:proofErr w:type="spellStart"/>
      <w:r w:rsidR="007D2F73">
        <w:rPr>
          <w:spacing w:val="-3"/>
        </w:rPr>
        <w:t>pasikliautinojo</w:t>
      </w:r>
      <w:proofErr w:type="spellEnd"/>
      <w:r w:rsidR="007D2F73">
        <w:rPr>
          <w:spacing w:val="-3"/>
        </w:rPr>
        <w:t xml:space="preserve"> intervalo, </w:t>
      </w:r>
      <w:r w:rsidRPr="00E01096">
        <w:t>PI</w:t>
      </w:r>
      <w:r w:rsidRPr="00E01096">
        <w:rPr>
          <w:spacing w:val="-2"/>
        </w:rPr>
        <w:t xml:space="preserve"> </w:t>
      </w:r>
      <w:r w:rsidRPr="00E01096">
        <w:t>0,43</w:t>
      </w:r>
      <w:r w:rsidR="00FA2A08">
        <w:t>–</w:t>
      </w:r>
      <w:r w:rsidRPr="00E01096">
        <w:t>0,91);</w:t>
      </w:r>
      <w:r w:rsidRPr="00E01096">
        <w:rPr>
          <w:spacing w:val="-2"/>
        </w:rPr>
        <w:t xml:space="preserve"> </w:t>
      </w:r>
      <w:r w:rsidRPr="00E01096">
        <w:t>saugumo</w:t>
      </w:r>
      <w:r w:rsidRPr="00E01096">
        <w:rPr>
          <w:spacing w:val="-3"/>
        </w:rPr>
        <w:t xml:space="preserve"> </w:t>
      </w:r>
      <w:r w:rsidRPr="00E01096">
        <w:t>populiacija).</w:t>
      </w:r>
      <w:r w:rsidRPr="00E01096">
        <w:rPr>
          <w:spacing w:val="-3"/>
        </w:rPr>
        <w:t xml:space="preserve"> </w:t>
      </w:r>
      <w:r w:rsidRPr="00E01096">
        <w:t>Didysis</w:t>
      </w:r>
      <w:r w:rsidRPr="00E01096">
        <w:rPr>
          <w:spacing w:val="-3"/>
        </w:rPr>
        <w:t xml:space="preserve"> </w:t>
      </w:r>
      <w:r w:rsidRPr="00E01096">
        <w:t>kraujavimas</w:t>
      </w:r>
      <w:r w:rsidRPr="00E01096">
        <w:rPr>
          <w:spacing w:val="-3"/>
        </w:rPr>
        <w:t xml:space="preserve"> </w:t>
      </w:r>
      <w:r w:rsidRPr="00E01096">
        <w:t>pasireiškė</w:t>
      </w:r>
      <w:r w:rsidRPr="00E01096">
        <w:rPr>
          <w:spacing w:val="-3"/>
        </w:rPr>
        <w:t xml:space="preserve"> </w:t>
      </w:r>
      <w:r w:rsidRPr="00E01096">
        <w:t>35</w:t>
      </w:r>
      <w:r w:rsidRPr="00E01096">
        <w:rPr>
          <w:spacing w:val="-2"/>
        </w:rPr>
        <w:t xml:space="preserve"> </w:t>
      </w:r>
      <w:r w:rsidRPr="00E01096">
        <w:t>(0,4</w:t>
      </w:r>
      <w:r w:rsidR="00FA2A08">
        <w:t> </w:t>
      </w:r>
      <w:r w:rsidRPr="00E01096">
        <w:t>%)</w:t>
      </w:r>
      <w:r w:rsidRPr="00E01096">
        <w:rPr>
          <w:spacing w:val="-2"/>
        </w:rPr>
        <w:t xml:space="preserve"> </w:t>
      </w:r>
      <w:r w:rsidRPr="00E01096">
        <w:t>ir</w:t>
      </w:r>
      <w:r w:rsidRPr="00E01096">
        <w:rPr>
          <w:spacing w:val="-2"/>
        </w:rPr>
        <w:t xml:space="preserve"> </w:t>
      </w:r>
      <w:r w:rsidRPr="00E01096">
        <w:t>29 (0,3</w:t>
      </w:r>
      <w:r w:rsidR="00FA2A08">
        <w:t> </w:t>
      </w:r>
      <w:r w:rsidRPr="00E01096">
        <w:t xml:space="preserve">%) pacientams </w:t>
      </w:r>
      <w:proofErr w:type="spellStart"/>
      <w:r w:rsidRPr="00E01096">
        <w:t>rivaroksabano</w:t>
      </w:r>
      <w:proofErr w:type="spellEnd"/>
      <w:r w:rsidRPr="00E01096">
        <w:t xml:space="preserve"> ir standartinės priežiūros grupėse (</w:t>
      </w:r>
      <w:r w:rsidRPr="004C5F66">
        <w:rPr>
          <w:i/>
          <w:iCs/>
        </w:rPr>
        <w:t>HR</w:t>
      </w:r>
      <w:r w:rsidRPr="00E01096">
        <w:t xml:space="preserve"> 1,10; 95</w:t>
      </w:r>
      <w:r w:rsidR="00FA2A08">
        <w:t> </w:t>
      </w:r>
      <w:r w:rsidRPr="00E01096">
        <w:t>% PI 0,67</w:t>
      </w:r>
      <w:r w:rsidR="00FA2A08">
        <w:t>–</w:t>
      </w:r>
      <w:r w:rsidRPr="00E01096">
        <w:t>1,80).</w:t>
      </w:r>
    </w:p>
    <w:p w14:paraId="7288C87F" w14:textId="77777777" w:rsidR="007B55E7" w:rsidRPr="00E01096" w:rsidRDefault="007B55E7" w:rsidP="00E01096">
      <w:pPr>
        <w:pStyle w:val="Pagrindinistekstas"/>
        <w:kinsoku w:val="0"/>
        <w:overflowPunct w:val="0"/>
        <w:rPr>
          <w:spacing w:val="-2"/>
        </w:rPr>
      </w:pPr>
      <w:r w:rsidRPr="00E01096">
        <w:t>Taigi</w:t>
      </w:r>
      <w:r w:rsidRPr="00E01096">
        <w:rPr>
          <w:spacing w:val="-10"/>
        </w:rPr>
        <w:t xml:space="preserve"> </w:t>
      </w:r>
      <w:r w:rsidRPr="00E01096">
        <w:t>tyrimo</w:t>
      </w:r>
      <w:r w:rsidRPr="00E01096">
        <w:rPr>
          <w:spacing w:val="-10"/>
        </w:rPr>
        <w:t xml:space="preserve"> </w:t>
      </w:r>
      <w:r w:rsidRPr="00E01096">
        <w:t>rezultatai</w:t>
      </w:r>
      <w:r w:rsidRPr="00E01096">
        <w:rPr>
          <w:spacing w:val="-10"/>
        </w:rPr>
        <w:t xml:space="preserve"> </w:t>
      </w:r>
      <w:r w:rsidRPr="00E01096">
        <w:t>atitiko</w:t>
      </w:r>
      <w:r w:rsidRPr="00E01096">
        <w:rPr>
          <w:spacing w:val="-9"/>
        </w:rPr>
        <w:t xml:space="preserve"> </w:t>
      </w:r>
      <w:r w:rsidRPr="00E01096">
        <w:t>pagrindinių</w:t>
      </w:r>
      <w:r w:rsidRPr="00E01096">
        <w:rPr>
          <w:spacing w:val="-10"/>
        </w:rPr>
        <w:t xml:space="preserve"> </w:t>
      </w:r>
      <w:r w:rsidRPr="00E01096">
        <w:t>atsitiktinės</w:t>
      </w:r>
      <w:r w:rsidRPr="00E01096">
        <w:rPr>
          <w:spacing w:val="-10"/>
        </w:rPr>
        <w:t xml:space="preserve"> </w:t>
      </w:r>
      <w:r w:rsidRPr="00E01096">
        <w:t>atrankos</w:t>
      </w:r>
      <w:r w:rsidRPr="00E01096">
        <w:rPr>
          <w:spacing w:val="-10"/>
        </w:rPr>
        <w:t xml:space="preserve"> </w:t>
      </w:r>
      <w:r w:rsidRPr="00E01096">
        <w:t>tyrimų</w:t>
      </w:r>
      <w:r w:rsidRPr="00E01096">
        <w:rPr>
          <w:spacing w:val="-10"/>
        </w:rPr>
        <w:t xml:space="preserve"> </w:t>
      </w:r>
      <w:r w:rsidRPr="00E01096">
        <w:rPr>
          <w:spacing w:val="-2"/>
        </w:rPr>
        <w:t>rezultatus.</w:t>
      </w:r>
    </w:p>
    <w:p w14:paraId="0480961E" w14:textId="77777777" w:rsidR="007B55E7" w:rsidRPr="00E01096" w:rsidRDefault="007B55E7" w:rsidP="00E01096">
      <w:pPr>
        <w:pStyle w:val="Pagrindinistekstas"/>
        <w:kinsoku w:val="0"/>
        <w:overflowPunct w:val="0"/>
      </w:pPr>
    </w:p>
    <w:p w14:paraId="540BB89E" w14:textId="77777777" w:rsidR="007B55E7" w:rsidRPr="00E01096" w:rsidRDefault="007B55E7" w:rsidP="00E01096">
      <w:pPr>
        <w:pStyle w:val="Pagrindinistekstas"/>
        <w:kinsoku w:val="0"/>
        <w:overflowPunct w:val="0"/>
        <w:rPr>
          <w:i/>
          <w:iCs/>
          <w:spacing w:val="-2"/>
        </w:rPr>
      </w:pPr>
      <w:r w:rsidRPr="00E01096">
        <w:rPr>
          <w:i/>
          <w:iCs/>
        </w:rPr>
        <w:t>GVT</w:t>
      </w:r>
      <w:r w:rsidRPr="00E01096">
        <w:rPr>
          <w:i/>
          <w:iCs/>
          <w:spacing w:val="-7"/>
        </w:rPr>
        <w:t xml:space="preserve"> </w:t>
      </w:r>
      <w:r w:rsidRPr="00E01096">
        <w:rPr>
          <w:i/>
          <w:iCs/>
        </w:rPr>
        <w:t>gydymas,</w:t>
      </w:r>
      <w:r w:rsidRPr="00E01096">
        <w:rPr>
          <w:i/>
          <w:iCs/>
          <w:spacing w:val="-7"/>
        </w:rPr>
        <w:t xml:space="preserve"> </w:t>
      </w:r>
      <w:r w:rsidRPr="00E01096">
        <w:rPr>
          <w:i/>
          <w:iCs/>
        </w:rPr>
        <w:t>PE</w:t>
      </w:r>
      <w:r w:rsidRPr="00E01096">
        <w:rPr>
          <w:i/>
          <w:iCs/>
          <w:spacing w:val="-7"/>
        </w:rPr>
        <w:t xml:space="preserve"> </w:t>
      </w:r>
      <w:r w:rsidRPr="00E01096">
        <w:rPr>
          <w:i/>
          <w:iCs/>
        </w:rPr>
        <w:t>gydymas</w:t>
      </w:r>
      <w:r w:rsidRPr="00E01096">
        <w:rPr>
          <w:i/>
          <w:iCs/>
          <w:spacing w:val="-8"/>
        </w:rPr>
        <w:t xml:space="preserve"> </w:t>
      </w:r>
      <w:r w:rsidRPr="00E01096">
        <w:rPr>
          <w:i/>
          <w:iCs/>
        </w:rPr>
        <w:t>ir</w:t>
      </w:r>
      <w:r w:rsidRPr="00E01096">
        <w:rPr>
          <w:i/>
          <w:iCs/>
          <w:spacing w:val="-8"/>
        </w:rPr>
        <w:t xml:space="preserve"> </w:t>
      </w:r>
      <w:r w:rsidRPr="00E01096">
        <w:rPr>
          <w:i/>
          <w:iCs/>
        </w:rPr>
        <w:t>pasikartojančios</w:t>
      </w:r>
      <w:r w:rsidRPr="00E01096">
        <w:rPr>
          <w:i/>
          <w:iCs/>
          <w:spacing w:val="-8"/>
        </w:rPr>
        <w:t xml:space="preserve"> </w:t>
      </w:r>
      <w:r w:rsidRPr="00E01096">
        <w:rPr>
          <w:i/>
          <w:iCs/>
        </w:rPr>
        <w:t>GVT</w:t>
      </w:r>
      <w:r w:rsidRPr="00E01096">
        <w:rPr>
          <w:i/>
          <w:iCs/>
          <w:spacing w:val="-7"/>
        </w:rPr>
        <w:t xml:space="preserve"> </w:t>
      </w:r>
      <w:r w:rsidRPr="00E01096">
        <w:rPr>
          <w:i/>
          <w:iCs/>
        </w:rPr>
        <w:t>bei</w:t>
      </w:r>
      <w:r w:rsidRPr="00E01096">
        <w:rPr>
          <w:i/>
          <w:iCs/>
          <w:spacing w:val="-7"/>
        </w:rPr>
        <w:t xml:space="preserve"> </w:t>
      </w:r>
      <w:r w:rsidRPr="00E01096">
        <w:rPr>
          <w:i/>
          <w:iCs/>
        </w:rPr>
        <w:t>PE</w:t>
      </w:r>
      <w:r w:rsidRPr="00E01096">
        <w:rPr>
          <w:i/>
          <w:iCs/>
          <w:spacing w:val="-7"/>
        </w:rPr>
        <w:t xml:space="preserve"> </w:t>
      </w:r>
      <w:r w:rsidRPr="00E01096">
        <w:rPr>
          <w:i/>
          <w:iCs/>
          <w:spacing w:val="-2"/>
        </w:rPr>
        <w:t>profilaktika</w:t>
      </w:r>
    </w:p>
    <w:p w14:paraId="60B65652"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4"/>
        </w:rPr>
        <w:t xml:space="preserve"> </w:t>
      </w:r>
      <w:r w:rsidRPr="00E01096">
        <w:t>klinikinė</w:t>
      </w:r>
      <w:r w:rsidRPr="00E01096">
        <w:rPr>
          <w:spacing w:val="-5"/>
        </w:rPr>
        <w:t xml:space="preserve"> </w:t>
      </w:r>
      <w:r w:rsidRPr="00E01096">
        <w:t>programa</w:t>
      </w:r>
      <w:r w:rsidRPr="00E01096">
        <w:rPr>
          <w:spacing w:val="-5"/>
        </w:rPr>
        <w:t xml:space="preserve"> </w:t>
      </w:r>
      <w:r w:rsidRPr="00E01096">
        <w:t>buvo</w:t>
      </w:r>
      <w:r w:rsidRPr="00E01096">
        <w:rPr>
          <w:spacing w:val="-5"/>
        </w:rPr>
        <w:t xml:space="preserve"> </w:t>
      </w:r>
      <w:r w:rsidRPr="00E01096">
        <w:t>sukurta</w:t>
      </w:r>
      <w:r w:rsidRPr="00E01096">
        <w:rPr>
          <w:spacing w:val="-5"/>
        </w:rPr>
        <w:t xml:space="preserve"> </w:t>
      </w:r>
      <w:r w:rsidRPr="00E01096">
        <w:t>siekiant</w:t>
      </w:r>
      <w:r w:rsidRPr="00E01096">
        <w:rPr>
          <w:spacing w:val="-4"/>
        </w:rPr>
        <w:t xml:space="preserve"> </w:t>
      </w:r>
      <w:r w:rsidRPr="00E01096">
        <w:t>įrodyti</w:t>
      </w:r>
      <w:r w:rsidRPr="00E01096">
        <w:rPr>
          <w:spacing w:val="-4"/>
        </w:rPr>
        <w:t xml:space="preserve"> </w:t>
      </w:r>
      <w:proofErr w:type="spellStart"/>
      <w:r w:rsidRPr="00E01096">
        <w:t>rivaroksabano</w:t>
      </w:r>
      <w:proofErr w:type="spellEnd"/>
      <w:r w:rsidRPr="00E01096">
        <w:rPr>
          <w:spacing w:val="-4"/>
        </w:rPr>
        <w:t xml:space="preserve"> </w:t>
      </w:r>
      <w:r w:rsidRPr="00E01096">
        <w:t>veiksmingumą, skiriant pradinį ir tęstinį ūminės GVT bei PE gydymą ir pasikartojimo profilaktiką.</w:t>
      </w:r>
    </w:p>
    <w:p w14:paraId="4E1A6839" w14:textId="77777777" w:rsidR="007B55E7" w:rsidRPr="00E01096" w:rsidRDefault="007B55E7" w:rsidP="00E01096">
      <w:pPr>
        <w:pStyle w:val="Pagrindinistekstas"/>
        <w:kinsoku w:val="0"/>
        <w:overflowPunct w:val="0"/>
      </w:pPr>
      <w:r w:rsidRPr="00E01096">
        <w:t>Keturiuose atsitiktinės atrankos kontroliuojamuose III</w:t>
      </w:r>
      <w:r w:rsidR="00936258">
        <w:t> </w:t>
      </w:r>
      <w:r w:rsidRPr="00E01096">
        <w:t>fazės klinikiniuose tyrimuose (</w:t>
      </w:r>
      <w:proofErr w:type="spellStart"/>
      <w:r w:rsidRPr="00E01096">
        <w:rPr>
          <w:i/>
          <w:iCs/>
        </w:rPr>
        <w:t>Einstein</w:t>
      </w:r>
      <w:proofErr w:type="spellEnd"/>
      <w:r w:rsidRPr="00E01096">
        <w:rPr>
          <w:i/>
          <w:iCs/>
        </w:rPr>
        <w:t xml:space="preserve"> GVT, </w:t>
      </w:r>
      <w:proofErr w:type="spellStart"/>
      <w:r w:rsidRPr="00E01096">
        <w:rPr>
          <w:i/>
          <w:iCs/>
        </w:rPr>
        <w:t>Einstein</w:t>
      </w:r>
      <w:proofErr w:type="spellEnd"/>
      <w:r w:rsidRPr="00E01096">
        <w:rPr>
          <w:i/>
          <w:iCs/>
          <w:spacing w:val="-2"/>
        </w:rPr>
        <w:t xml:space="preserve"> </w:t>
      </w:r>
      <w:r w:rsidRPr="00E01096">
        <w:rPr>
          <w:i/>
          <w:iCs/>
        </w:rPr>
        <w:t>PE,</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Extention</w:t>
      </w:r>
      <w:proofErr w:type="spellEnd"/>
      <w:r w:rsidRPr="00E01096">
        <w:rPr>
          <w:i/>
          <w:iCs/>
          <w:spacing w:val="-2"/>
        </w:rPr>
        <w:t xml:space="preserve"> </w:t>
      </w:r>
      <w:r w:rsidRPr="00E01096">
        <w:rPr>
          <w:i/>
          <w:iCs/>
        </w:rPr>
        <w:t>ir</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Choice</w:t>
      </w:r>
      <w:proofErr w:type="spellEnd"/>
      <w:r w:rsidRPr="00E01096">
        <w:t>)</w:t>
      </w:r>
      <w:r w:rsidRPr="00E01096">
        <w:rPr>
          <w:spacing w:val="-2"/>
        </w:rPr>
        <w:t xml:space="preserve"> </w:t>
      </w:r>
      <w:r w:rsidRPr="00E01096">
        <w:t>buvo</w:t>
      </w:r>
      <w:r w:rsidRPr="00E01096">
        <w:rPr>
          <w:spacing w:val="-2"/>
        </w:rPr>
        <w:t xml:space="preserve"> </w:t>
      </w:r>
      <w:r w:rsidRPr="00E01096">
        <w:t>tirta</w:t>
      </w:r>
      <w:r w:rsidRPr="00E01096">
        <w:rPr>
          <w:spacing w:val="-3"/>
        </w:rPr>
        <w:t xml:space="preserve"> </w:t>
      </w:r>
      <w:r w:rsidRPr="00E01096">
        <w:t>daugiau</w:t>
      </w:r>
      <w:r w:rsidRPr="00E01096">
        <w:rPr>
          <w:spacing w:val="-2"/>
        </w:rPr>
        <w:t xml:space="preserve"> </w:t>
      </w:r>
      <w:r w:rsidRPr="00E01096">
        <w:t>nei</w:t>
      </w:r>
      <w:r w:rsidRPr="00E01096">
        <w:rPr>
          <w:spacing w:val="-2"/>
        </w:rPr>
        <w:t xml:space="preserve"> </w:t>
      </w:r>
      <w:r w:rsidRPr="00E01096">
        <w:t>12800</w:t>
      </w:r>
      <w:r w:rsidR="00FA2A08">
        <w:t> </w:t>
      </w:r>
      <w:r w:rsidRPr="00E01096">
        <w:t>pacientų</w:t>
      </w:r>
      <w:r w:rsidRPr="00E01096">
        <w:rPr>
          <w:spacing w:val="-2"/>
        </w:rPr>
        <w:t xml:space="preserve"> </w:t>
      </w:r>
      <w:r w:rsidRPr="00E01096">
        <w:t>ir</w:t>
      </w:r>
      <w:r w:rsidRPr="00E01096">
        <w:rPr>
          <w:spacing w:val="-2"/>
        </w:rPr>
        <w:t xml:space="preserve"> </w:t>
      </w:r>
      <w:r w:rsidRPr="00E01096">
        <w:t>atlikta</w:t>
      </w:r>
      <w:r w:rsidRPr="00E01096">
        <w:rPr>
          <w:spacing w:val="-3"/>
        </w:rPr>
        <w:t xml:space="preserve"> </w:t>
      </w:r>
      <w:r w:rsidRPr="00E01096">
        <w:t xml:space="preserve">iš anksto numatyta jungtinė </w:t>
      </w:r>
      <w:proofErr w:type="spellStart"/>
      <w:r w:rsidRPr="00E01096">
        <w:rPr>
          <w:i/>
          <w:iCs/>
        </w:rPr>
        <w:t>Einstein</w:t>
      </w:r>
      <w:proofErr w:type="spellEnd"/>
      <w:r w:rsidRPr="00E01096">
        <w:rPr>
          <w:i/>
          <w:iCs/>
        </w:rPr>
        <w:t xml:space="preserve"> GVT </w:t>
      </w:r>
      <w:r w:rsidRPr="00E01096">
        <w:t xml:space="preserve">ir </w:t>
      </w:r>
      <w:proofErr w:type="spellStart"/>
      <w:r w:rsidRPr="00E01096">
        <w:rPr>
          <w:i/>
          <w:iCs/>
        </w:rPr>
        <w:t>Einstein</w:t>
      </w:r>
      <w:proofErr w:type="spellEnd"/>
      <w:r w:rsidRPr="00E01096">
        <w:rPr>
          <w:i/>
          <w:iCs/>
        </w:rPr>
        <w:t xml:space="preserve"> PE </w:t>
      </w:r>
      <w:r w:rsidRPr="00E01096">
        <w:t>analizė. Bendra gydymo trukmė visuose tyrimuose buvo iki 21</w:t>
      </w:r>
      <w:r w:rsidR="00FA2A08">
        <w:t> </w:t>
      </w:r>
      <w:r w:rsidRPr="00E01096">
        <w:t>mėnesio.</w:t>
      </w:r>
    </w:p>
    <w:p w14:paraId="661D23C7" w14:textId="77777777" w:rsidR="007B55E7" w:rsidRPr="00E01096" w:rsidRDefault="007B55E7" w:rsidP="00E01096">
      <w:pPr>
        <w:pStyle w:val="Pagrindinistekstas"/>
        <w:kinsoku w:val="0"/>
        <w:overflowPunct w:val="0"/>
      </w:pPr>
    </w:p>
    <w:p w14:paraId="06F277AB" w14:textId="77777777" w:rsidR="007B55E7" w:rsidRPr="00E01096" w:rsidRDefault="007B55E7" w:rsidP="00E01096">
      <w:pPr>
        <w:pStyle w:val="Pagrindinistekstas"/>
        <w:kinsoku w:val="0"/>
        <w:overflowPunct w:val="0"/>
      </w:pPr>
      <w:proofErr w:type="spellStart"/>
      <w:r w:rsidRPr="00E01096">
        <w:rPr>
          <w:i/>
          <w:iCs/>
        </w:rPr>
        <w:t>Einstein</w:t>
      </w:r>
      <w:proofErr w:type="spellEnd"/>
      <w:r w:rsidRPr="00E01096">
        <w:rPr>
          <w:i/>
          <w:iCs/>
        </w:rPr>
        <w:t xml:space="preserve"> GVT </w:t>
      </w:r>
      <w:r w:rsidRPr="00E01096">
        <w:t>tyrime vertintas GVT gydymas ir pasikartojančios GVT bei PE profilaktika ir tirti 3449</w:t>
      </w:r>
      <w:r w:rsidR="00FA2A08">
        <w:t> </w:t>
      </w:r>
      <w:r w:rsidRPr="00E01096">
        <w:t>pacientai,</w:t>
      </w:r>
      <w:r w:rsidRPr="00E01096">
        <w:rPr>
          <w:spacing w:val="-3"/>
        </w:rPr>
        <w:t xml:space="preserve"> </w:t>
      </w:r>
      <w:r w:rsidRPr="00E01096">
        <w:t>sergantys</w:t>
      </w:r>
      <w:r w:rsidRPr="00E01096">
        <w:rPr>
          <w:spacing w:val="-4"/>
        </w:rPr>
        <w:t xml:space="preserve"> </w:t>
      </w:r>
      <w:r w:rsidRPr="00E01096">
        <w:t>ūmine</w:t>
      </w:r>
      <w:r w:rsidRPr="00E01096">
        <w:rPr>
          <w:spacing w:val="-4"/>
        </w:rPr>
        <w:t xml:space="preserve"> </w:t>
      </w:r>
      <w:r w:rsidRPr="00E01096">
        <w:t>GVT</w:t>
      </w:r>
      <w:r w:rsidRPr="00E01096">
        <w:rPr>
          <w:spacing w:val="-3"/>
        </w:rPr>
        <w:t xml:space="preserve"> </w:t>
      </w:r>
      <w:r w:rsidRPr="00E01096">
        <w:t>(pacientai,</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simptominė</w:t>
      </w:r>
      <w:r w:rsidRPr="00E01096">
        <w:rPr>
          <w:spacing w:val="-4"/>
        </w:rPr>
        <w:t xml:space="preserve"> </w:t>
      </w:r>
      <w:r w:rsidRPr="00E01096">
        <w:t>PE,</w:t>
      </w:r>
      <w:r w:rsidRPr="00E01096">
        <w:rPr>
          <w:spacing w:val="-4"/>
        </w:rPr>
        <w:t xml:space="preserve"> </w:t>
      </w:r>
      <w:r w:rsidRPr="00E01096">
        <w:t>buvo</w:t>
      </w:r>
      <w:r w:rsidRPr="00E01096">
        <w:rPr>
          <w:spacing w:val="-4"/>
        </w:rPr>
        <w:t xml:space="preserve"> </w:t>
      </w:r>
      <w:r w:rsidRPr="00E01096">
        <w:t>pašalinti</w:t>
      </w:r>
      <w:r w:rsidRPr="00E01096">
        <w:rPr>
          <w:spacing w:val="-3"/>
        </w:rPr>
        <w:t xml:space="preserve"> </w:t>
      </w:r>
      <w:r w:rsidRPr="00E01096">
        <w:t>iš tyrimo). Gydymas truko 3, 6 arba 12</w:t>
      </w:r>
      <w:r w:rsidR="00FA2A08">
        <w:t> </w:t>
      </w:r>
      <w:r w:rsidRPr="00E01096">
        <w:t>mėnesių, priklausomai nuo klinikinio tyrėjo sprendimo.</w:t>
      </w:r>
    </w:p>
    <w:p w14:paraId="1EE57D97" w14:textId="77777777" w:rsidR="007B55E7" w:rsidRPr="00E01096" w:rsidRDefault="007B55E7" w:rsidP="00E01096">
      <w:pPr>
        <w:pStyle w:val="Pagrindinistekstas"/>
        <w:kinsoku w:val="0"/>
        <w:overflowPunct w:val="0"/>
      </w:pPr>
      <w:r w:rsidRPr="00E01096">
        <w:t>Pradinio</w:t>
      </w:r>
      <w:r w:rsidRPr="00E01096">
        <w:rPr>
          <w:spacing w:val="-2"/>
        </w:rPr>
        <w:t xml:space="preserve"> </w:t>
      </w:r>
      <w:r w:rsidRPr="00E01096">
        <w:t>ūminės</w:t>
      </w:r>
      <w:r w:rsidRPr="00E01096">
        <w:rPr>
          <w:spacing w:val="-3"/>
        </w:rPr>
        <w:t xml:space="preserve"> </w:t>
      </w:r>
      <w:r w:rsidRPr="00E01096">
        <w:t>GVT</w:t>
      </w:r>
      <w:r w:rsidRPr="00E01096">
        <w:rPr>
          <w:spacing w:val="-2"/>
        </w:rPr>
        <w:t xml:space="preserve"> </w:t>
      </w:r>
      <w:r w:rsidRPr="00E01096">
        <w:t>3</w:t>
      </w:r>
      <w:r w:rsidR="00FA2A08">
        <w:t> </w:t>
      </w:r>
      <w:r w:rsidRPr="00E01096">
        <w:t>savaičių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laikotarpiu</w:t>
      </w:r>
      <w:r w:rsidRPr="00E01096">
        <w:rPr>
          <w:spacing w:val="-3"/>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buvo</w:t>
      </w:r>
      <w:r w:rsidRPr="00E01096">
        <w:rPr>
          <w:spacing w:val="-2"/>
        </w:rPr>
        <w:t xml:space="preserve"> </w:t>
      </w:r>
      <w:r w:rsidRPr="00E01096">
        <w:t>skiriama</w:t>
      </w:r>
      <w:r w:rsidRPr="00E01096">
        <w:rPr>
          <w:spacing w:val="-3"/>
        </w:rPr>
        <w:t xml:space="preserve"> </w:t>
      </w:r>
      <w:r w:rsidRPr="00E01096">
        <w:t>po 15</w:t>
      </w:r>
      <w:r w:rsidR="00FA2A08">
        <w:t> </w:t>
      </w:r>
      <w:r w:rsidRPr="00E01096">
        <w:t xml:space="preserve">mg </w:t>
      </w:r>
      <w:proofErr w:type="spellStart"/>
      <w:r w:rsidRPr="00E01096">
        <w:t>rivaroksabano</w:t>
      </w:r>
      <w:proofErr w:type="spellEnd"/>
      <w:r w:rsidRPr="00E01096">
        <w:t>. Po to buvo skiriama 20</w:t>
      </w:r>
      <w:r w:rsidR="00FA2A08">
        <w:t> </w:t>
      </w:r>
      <w:r w:rsidRPr="00E01096">
        <w:t xml:space="preserve">mg </w:t>
      </w:r>
      <w:proofErr w:type="spellStart"/>
      <w:r w:rsidRPr="00E01096">
        <w:t>rivaroksabano</w:t>
      </w:r>
      <w:proofErr w:type="spellEnd"/>
      <w:r w:rsidRPr="00E01096">
        <w:t xml:space="preserve"> vieną kartą per parą.</w:t>
      </w:r>
    </w:p>
    <w:p w14:paraId="650FD29C" w14:textId="77777777" w:rsidR="007B55E7" w:rsidRPr="00E01096" w:rsidRDefault="007B55E7" w:rsidP="00E01096">
      <w:pPr>
        <w:pStyle w:val="Pagrindinistekstas"/>
        <w:kinsoku w:val="0"/>
        <w:overflowPunct w:val="0"/>
      </w:pPr>
    </w:p>
    <w:p w14:paraId="2B0F92D3" w14:textId="77777777" w:rsidR="007B55E7" w:rsidRPr="00E01096" w:rsidRDefault="007B55E7" w:rsidP="00E01096">
      <w:pPr>
        <w:pStyle w:val="Pagrindinistekstas"/>
        <w:kinsoku w:val="0"/>
        <w:overflowPunct w:val="0"/>
      </w:pPr>
      <w:proofErr w:type="spellStart"/>
      <w:r w:rsidRPr="00E01096">
        <w:rPr>
          <w:i/>
          <w:iCs/>
        </w:rPr>
        <w:t>Einstein</w:t>
      </w:r>
      <w:proofErr w:type="spellEnd"/>
      <w:r w:rsidRPr="00E01096">
        <w:rPr>
          <w:i/>
          <w:iCs/>
        </w:rPr>
        <w:t xml:space="preserve"> PE </w:t>
      </w:r>
      <w:r w:rsidRPr="00E01096">
        <w:t>tyrimo metu 4832 ūmine PE sergantiems pacientams buvo taikomas PE gydymas ir pasikartojančios</w:t>
      </w:r>
      <w:r w:rsidRPr="00E01096">
        <w:rPr>
          <w:spacing w:val="-4"/>
        </w:rPr>
        <w:t xml:space="preserve"> </w:t>
      </w:r>
      <w:r w:rsidRPr="00E01096">
        <w:t>GVT</w:t>
      </w:r>
      <w:r w:rsidRPr="00E01096">
        <w:rPr>
          <w:spacing w:val="-3"/>
        </w:rPr>
        <w:t xml:space="preserve"> </w:t>
      </w:r>
      <w:r w:rsidRPr="00E01096">
        <w:t>bei</w:t>
      </w:r>
      <w:r w:rsidRPr="00E01096">
        <w:rPr>
          <w:spacing w:val="-3"/>
        </w:rPr>
        <w:t xml:space="preserve"> </w:t>
      </w:r>
      <w:r w:rsidRPr="00E01096">
        <w:t>PE</w:t>
      </w:r>
      <w:r w:rsidRPr="00E01096">
        <w:rPr>
          <w:spacing w:val="-3"/>
        </w:rPr>
        <w:t xml:space="preserve"> </w:t>
      </w:r>
      <w:r w:rsidRPr="00E01096">
        <w:t>profilaktika.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buvo</w:t>
      </w:r>
      <w:r w:rsidRPr="00E01096">
        <w:rPr>
          <w:spacing w:val="-4"/>
        </w:rPr>
        <w:t xml:space="preserve"> </w:t>
      </w:r>
      <w:r w:rsidRPr="00E01096">
        <w:t>3,</w:t>
      </w:r>
      <w:r w:rsidRPr="00E01096">
        <w:rPr>
          <w:spacing w:val="-3"/>
        </w:rPr>
        <w:t xml:space="preserve"> </w:t>
      </w:r>
      <w:r w:rsidRPr="00E01096">
        <w:t>6</w:t>
      </w:r>
      <w:r w:rsidRPr="00E01096">
        <w:rPr>
          <w:spacing w:val="-3"/>
        </w:rPr>
        <w:t xml:space="preserve"> </w:t>
      </w:r>
      <w:r w:rsidRPr="00E01096">
        <w:t>arba</w:t>
      </w:r>
      <w:r w:rsidRPr="00E01096">
        <w:rPr>
          <w:spacing w:val="-4"/>
        </w:rPr>
        <w:t xml:space="preserve"> </w:t>
      </w:r>
      <w:r w:rsidRPr="00E01096">
        <w:t>12</w:t>
      </w:r>
      <w:r w:rsidR="00FA2A08">
        <w:t> </w:t>
      </w:r>
      <w:r w:rsidRPr="00E01096">
        <w:t>mėnesių,</w:t>
      </w:r>
      <w:r w:rsidRPr="00E01096">
        <w:rPr>
          <w:spacing w:val="-3"/>
        </w:rPr>
        <w:t xml:space="preserve"> </w:t>
      </w:r>
      <w:r w:rsidRPr="00E01096">
        <w:t>priklausomai nuo klinikinio tyrėjo sprendimo.</w:t>
      </w:r>
    </w:p>
    <w:p w14:paraId="0F806E90" w14:textId="77777777" w:rsidR="007B55E7" w:rsidRPr="00E01096" w:rsidRDefault="007B55E7" w:rsidP="00E01096">
      <w:pPr>
        <w:pStyle w:val="Pagrindinistekstas"/>
        <w:kinsoku w:val="0"/>
        <w:overflowPunct w:val="0"/>
      </w:pPr>
      <w:r w:rsidRPr="00E01096">
        <w:t>Ūminės</w:t>
      </w:r>
      <w:r w:rsidRPr="00E01096">
        <w:rPr>
          <w:spacing w:val="-3"/>
        </w:rPr>
        <w:t xml:space="preserve"> </w:t>
      </w:r>
      <w:r w:rsidRPr="00E01096">
        <w:t>PE</w:t>
      </w:r>
      <w:r w:rsidRPr="00E01096">
        <w:rPr>
          <w:spacing w:val="-2"/>
        </w:rPr>
        <w:t xml:space="preserve"> </w:t>
      </w:r>
      <w:r w:rsidRPr="00E01096">
        <w:t>gydymui</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buvo</w:t>
      </w:r>
      <w:r w:rsidRPr="00E01096">
        <w:rPr>
          <w:spacing w:val="-2"/>
        </w:rPr>
        <w:t xml:space="preserve"> </w:t>
      </w:r>
      <w:r w:rsidRPr="00E01096">
        <w:t>skiriama</w:t>
      </w:r>
      <w:r w:rsidRPr="00E01096">
        <w:rPr>
          <w:spacing w:val="-3"/>
        </w:rPr>
        <w:t xml:space="preserve"> </w:t>
      </w:r>
      <w:r w:rsidRPr="00E01096">
        <w:t>po</w:t>
      </w:r>
      <w:r w:rsidRPr="00E01096">
        <w:rPr>
          <w:spacing w:val="-2"/>
        </w:rPr>
        <w:t xml:space="preserve"> </w:t>
      </w:r>
      <w:r w:rsidRPr="00E01096">
        <w:t>15</w:t>
      </w:r>
      <w:r w:rsidR="00FA2A08">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du</w:t>
      </w:r>
      <w:r w:rsidRPr="00E01096">
        <w:rPr>
          <w:spacing w:val="-2"/>
        </w:rPr>
        <w:t xml:space="preserve"> </w:t>
      </w:r>
      <w:r w:rsidRPr="00E01096">
        <w:t>kartus</w:t>
      </w:r>
      <w:r w:rsidRPr="00E01096">
        <w:rPr>
          <w:spacing w:val="-4"/>
        </w:rPr>
        <w:t xml:space="preserve"> </w:t>
      </w:r>
      <w:r w:rsidRPr="00E01096">
        <w:t>per</w:t>
      </w:r>
      <w:r w:rsidRPr="00E01096">
        <w:rPr>
          <w:spacing w:val="-2"/>
        </w:rPr>
        <w:t xml:space="preserve"> </w:t>
      </w:r>
      <w:r w:rsidRPr="00E01096">
        <w:t>parą, vėliau – 20</w:t>
      </w:r>
      <w:r w:rsidR="00FA2A08">
        <w:t> </w:t>
      </w:r>
      <w:r w:rsidRPr="00E01096">
        <w:t xml:space="preserve">mg </w:t>
      </w:r>
      <w:proofErr w:type="spellStart"/>
      <w:r w:rsidRPr="00E01096">
        <w:t>rivaroksabano</w:t>
      </w:r>
      <w:proofErr w:type="spellEnd"/>
      <w:r w:rsidRPr="00E01096">
        <w:t xml:space="preserve"> vieną kartą per parą.</w:t>
      </w:r>
    </w:p>
    <w:p w14:paraId="4D1E4FD8" w14:textId="77777777" w:rsidR="007B55E7" w:rsidRPr="00E01096" w:rsidRDefault="007B55E7" w:rsidP="00E01096">
      <w:pPr>
        <w:pStyle w:val="Pagrindinistekstas"/>
        <w:kinsoku w:val="0"/>
        <w:overflowPunct w:val="0"/>
      </w:pPr>
    </w:p>
    <w:p w14:paraId="1EEA00E4" w14:textId="77777777" w:rsidR="007B55E7" w:rsidRPr="00E01096" w:rsidRDefault="007B55E7" w:rsidP="00E01096">
      <w:pPr>
        <w:pStyle w:val="Pagrindinistekstas"/>
        <w:kinsoku w:val="0"/>
        <w:overflowPunct w:val="0"/>
      </w:pPr>
      <w:proofErr w:type="spellStart"/>
      <w:r w:rsidRPr="00E01096">
        <w:rPr>
          <w:i/>
          <w:iCs/>
        </w:rPr>
        <w:t>Einstein</w:t>
      </w:r>
      <w:proofErr w:type="spellEnd"/>
      <w:r w:rsidRPr="00E01096">
        <w:rPr>
          <w:i/>
          <w:iCs/>
        </w:rPr>
        <w:t xml:space="preserve"> GVT ir </w:t>
      </w:r>
      <w:proofErr w:type="spellStart"/>
      <w:r w:rsidRPr="00E01096">
        <w:rPr>
          <w:i/>
          <w:iCs/>
        </w:rPr>
        <w:t>Einstein</w:t>
      </w:r>
      <w:proofErr w:type="spellEnd"/>
      <w:r w:rsidRPr="00E01096">
        <w:rPr>
          <w:i/>
          <w:iCs/>
        </w:rPr>
        <w:t xml:space="preserve"> PE </w:t>
      </w:r>
      <w:r w:rsidRPr="00E01096">
        <w:t>tyrimuose palyginamajam gydymui mažiausiai 5</w:t>
      </w:r>
      <w:r w:rsidR="00936258">
        <w:t> </w:t>
      </w:r>
      <w:r w:rsidRPr="00E01096">
        <w:t>paras derinyje su vitamino</w:t>
      </w:r>
      <w:r w:rsidRPr="00E01096">
        <w:rPr>
          <w:spacing w:val="-3"/>
        </w:rPr>
        <w:t xml:space="preserve"> </w:t>
      </w:r>
      <w:r w:rsidRPr="00E01096">
        <w:t>K</w:t>
      </w:r>
      <w:r w:rsidRPr="00E01096">
        <w:rPr>
          <w:spacing w:val="-3"/>
        </w:rPr>
        <w:t xml:space="preserve"> </w:t>
      </w:r>
      <w:r w:rsidRPr="00E01096">
        <w:t>antagonistu</w:t>
      </w:r>
      <w:r w:rsidRPr="00E01096">
        <w:rPr>
          <w:spacing w:val="-4"/>
        </w:rPr>
        <w:t xml:space="preserve"> </w:t>
      </w:r>
      <w:r w:rsidRPr="00E01096">
        <w:t>buvo</w:t>
      </w:r>
      <w:r w:rsidRPr="00E01096">
        <w:rPr>
          <w:spacing w:val="-3"/>
        </w:rPr>
        <w:t xml:space="preserve"> </w:t>
      </w:r>
      <w:r w:rsidRPr="00E01096">
        <w:t>skiriamas</w:t>
      </w:r>
      <w:r w:rsidRPr="00E01096">
        <w:rPr>
          <w:spacing w:val="-2"/>
        </w:rPr>
        <w:t xml:space="preserve"> </w:t>
      </w:r>
      <w:proofErr w:type="spellStart"/>
      <w:r w:rsidRPr="00E01096">
        <w:t>enoksaparin</w:t>
      </w:r>
      <w:r w:rsidR="007D2F73">
        <w:t>o</w:t>
      </w:r>
      <w:proofErr w:type="spellEnd"/>
      <w:r w:rsidRPr="00E01096">
        <w:t>,</w:t>
      </w:r>
      <w:r w:rsidRPr="00E01096">
        <w:rPr>
          <w:spacing w:val="-3"/>
        </w:rPr>
        <w:t xml:space="preserve"> </w:t>
      </w:r>
      <w:r w:rsidRPr="00E01096">
        <w:t>kol</w:t>
      </w:r>
      <w:r w:rsidRPr="00E01096">
        <w:rPr>
          <w:spacing w:val="-3"/>
        </w:rPr>
        <w:t xml:space="preserve"> </w:t>
      </w:r>
      <w:proofErr w:type="spellStart"/>
      <w:r w:rsidRPr="00E01096">
        <w:t>protrombino</w:t>
      </w:r>
      <w:proofErr w:type="spellEnd"/>
      <w:r w:rsidRPr="00E01096">
        <w:rPr>
          <w:spacing w:val="-3"/>
        </w:rPr>
        <w:t xml:space="preserve"> </w:t>
      </w:r>
      <w:r w:rsidRPr="00E01096">
        <w:t>laikas</w:t>
      </w:r>
      <w:r w:rsidRPr="00E01096">
        <w:rPr>
          <w:spacing w:val="-5"/>
        </w:rPr>
        <w:t xml:space="preserve"> </w:t>
      </w:r>
      <w:r w:rsidRPr="00E01096">
        <w:t>/</w:t>
      </w:r>
      <w:r w:rsidRPr="00E01096">
        <w:rPr>
          <w:spacing w:val="-3"/>
        </w:rPr>
        <w:t xml:space="preserve"> </w:t>
      </w:r>
      <w:r w:rsidRPr="00E01096">
        <w:t>TNS</w:t>
      </w:r>
      <w:r w:rsidRPr="00E01096">
        <w:rPr>
          <w:spacing w:val="-3"/>
        </w:rPr>
        <w:t xml:space="preserve"> </w:t>
      </w:r>
      <w:r w:rsidRPr="00E01096">
        <w:t>pasiekė</w:t>
      </w:r>
      <w:r w:rsidRPr="00E01096">
        <w:rPr>
          <w:spacing w:val="-4"/>
        </w:rPr>
        <w:t xml:space="preserve"> </w:t>
      </w:r>
      <w:r w:rsidRPr="00E01096">
        <w:t>terapinį intervalą (</w:t>
      </w:r>
      <w:r w:rsidR="00BE6493">
        <w:t>≥</w:t>
      </w:r>
      <w:r w:rsidR="00BE6493">
        <w:rPr>
          <w:rStyle w:val="Grietas"/>
          <w:b w:val="0"/>
          <w:bCs/>
        </w:rPr>
        <w:t> </w:t>
      </w:r>
      <w:r w:rsidRPr="00E01096">
        <w:t>2,0). Gydymas buvo tęsiamas vitamino K antagonistu, kurio dozė buvo parenkama</w:t>
      </w:r>
      <w:r w:rsidR="00FA2A08">
        <w:t xml:space="preserve"> </w:t>
      </w:r>
      <w:r w:rsidRPr="00E01096">
        <w:t>atsižvelgiant</w:t>
      </w:r>
      <w:r w:rsidRPr="00E01096">
        <w:rPr>
          <w:spacing w:val="-3"/>
        </w:rPr>
        <w:t xml:space="preserve"> </w:t>
      </w:r>
      <w:r w:rsidRPr="00E01096">
        <w:t>į</w:t>
      </w:r>
      <w:r w:rsidRPr="00E01096">
        <w:rPr>
          <w:spacing w:val="-3"/>
        </w:rPr>
        <w:t xml:space="preserve"> </w:t>
      </w:r>
      <w:proofErr w:type="spellStart"/>
      <w:r w:rsidRPr="00E01096">
        <w:t>protrombino</w:t>
      </w:r>
      <w:proofErr w:type="spellEnd"/>
      <w:r w:rsidRPr="00E01096">
        <w:rPr>
          <w:spacing w:val="-4"/>
        </w:rPr>
        <w:t xml:space="preserve"> </w:t>
      </w:r>
      <w:r w:rsidRPr="00E01096">
        <w:t>laiko</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reikšmes</w:t>
      </w:r>
      <w:r w:rsidRPr="00E01096">
        <w:rPr>
          <w:spacing w:val="-4"/>
        </w:rPr>
        <w:t xml:space="preserve"> </w:t>
      </w:r>
      <w:r w:rsidRPr="00E01096">
        <w:t>ir</w:t>
      </w:r>
      <w:r w:rsidRPr="00E01096">
        <w:rPr>
          <w:spacing w:val="-3"/>
        </w:rPr>
        <w:t xml:space="preserve"> </w:t>
      </w:r>
      <w:r w:rsidRPr="00E01096">
        <w:t>siekiant,</w:t>
      </w:r>
      <w:r w:rsidRPr="00E01096">
        <w:rPr>
          <w:spacing w:val="-3"/>
        </w:rPr>
        <w:t xml:space="preserve"> </w:t>
      </w:r>
      <w:r w:rsidRPr="00E01096">
        <w:t>kad</w:t>
      </w:r>
      <w:r w:rsidRPr="00E01096">
        <w:rPr>
          <w:spacing w:val="-3"/>
        </w:rPr>
        <w:t xml:space="preserve"> </w:t>
      </w:r>
      <w:r w:rsidRPr="00E01096">
        <w:t>jos</w:t>
      </w:r>
      <w:r w:rsidRPr="00E01096">
        <w:rPr>
          <w:spacing w:val="-4"/>
        </w:rPr>
        <w:t xml:space="preserve"> </w:t>
      </w:r>
      <w:r w:rsidRPr="00E01096">
        <w:t>būtų</w:t>
      </w:r>
      <w:r w:rsidRPr="00E01096">
        <w:rPr>
          <w:spacing w:val="-3"/>
        </w:rPr>
        <w:t xml:space="preserve"> </w:t>
      </w:r>
      <w:r w:rsidRPr="00E01096">
        <w:t>terapiniame</w:t>
      </w:r>
      <w:r w:rsidRPr="00E01096">
        <w:rPr>
          <w:spacing w:val="-4"/>
        </w:rPr>
        <w:t xml:space="preserve"> </w:t>
      </w:r>
      <w:r w:rsidRPr="00E01096">
        <w:t>intervale</w:t>
      </w:r>
      <w:r w:rsidRPr="00E01096">
        <w:rPr>
          <w:spacing w:val="-2"/>
        </w:rPr>
        <w:t xml:space="preserve"> </w:t>
      </w:r>
      <w:r w:rsidRPr="00E01096">
        <w:t>tarp 2,0 ir 3,0.</w:t>
      </w:r>
    </w:p>
    <w:p w14:paraId="1230E221" w14:textId="77777777" w:rsidR="007B55E7" w:rsidRPr="00E01096" w:rsidRDefault="007B55E7" w:rsidP="00E01096">
      <w:pPr>
        <w:pStyle w:val="Pagrindinistekstas"/>
        <w:kinsoku w:val="0"/>
        <w:overflowPunct w:val="0"/>
      </w:pPr>
    </w:p>
    <w:p w14:paraId="785FC169" w14:textId="77777777" w:rsidR="007B55E7" w:rsidRPr="00E01096" w:rsidRDefault="007B55E7" w:rsidP="00E01096">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buvo</w:t>
      </w:r>
      <w:r w:rsidRPr="00E01096">
        <w:rPr>
          <w:spacing w:val="-4"/>
        </w:rPr>
        <w:t xml:space="preserve"> </w:t>
      </w:r>
      <w:r w:rsidRPr="00E01096">
        <w:t>vertinta</w:t>
      </w:r>
      <w:r w:rsidRPr="00E01096">
        <w:rPr>
          <w:spacing w:val="-5"/>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5"/>
        </w:rPr>
        <w:t xml:space="preserve"> </w:t>
      </w:r>
      <w:r w:rsidRPr="00E01096">
        <w:t>ir</w:t>
      </w:r>
      <w:r w:rsidRPr="00E01096">
        <w:rPr>
          <w:spacing w:val="-3"/>
        </w:rPr>
        <w:t xml:space="preserve"> </w:t>
      </w:r>
      <w:r w:rsidRPr="00E01096">
        <w:t>tirti</w:t>
      </w:r>
      <w:r w:rsidRPr="00E01096">
        <w:rPr>
          <w:spacing w:val="-3"/>
        </w:rPr>
        <w:t xml:space="preserve"> </w:t>
      </w:r>
      <w:r w:rsidRPr="00E01096">
        <w:t>1197</w:t>
      </w:r>
      <w:r w:rsidR="00FA2A08">
        <w:t> </w:t>
      </w:r>
      <w:r w:rsidRPr="00E01096">
        <w:t>pacientai, sergantys GVT arba PE. Pacientams, kuriems buvo baigtas 6</w:t>
      </w:r>
      <w:r w:rsidR="00FA2A08">
        <w:t>–</w:t>
      </w:r>
      <w:r w:rsidRPr="00E01096">
        <w:t>12</w:t>
      </w:r>
      <w:r w:rsidR="00FA2A08">
        <w:t> </w:t>
      </w:r>
      <w:r w:rsidRPr="00E01096">
        <w:t>mėnesių trukmės gydymas nuo venų tromboembolijos, papildomas gydymas truko dar 6 arba 12</w:t>
      </w:r>
      <w:r w:rsidR="00FA2A08">
        <w:t> </w:t>
      </w:r>
      <w:r w:rsidRPr="00E01096">
        <w:t xml:space="preserve">mėnesių, priklausomai nuo klinikinio tyrėjo sprendimo. </w:t>
      </w:r>
      <w:r w:rsidR="00756DCC" w:rsidRPr="00E01096">
        <w:t>20</w:t>
      </w:r>
      <w:r w:rsidR="00756DCC">
        <w:t> </w:t>
      </w:r>
      <w:r w:rsidR="00756DCC" w:rsidRPr="00E01096">
        <w:t xml:space="preserve">mg </w:t>
      </w:r>
      <w:proofErr w:type="spellStart"/>
      <w:r w:rsidR="00756DCC">
        <w:t>r</w:t>
      </w:r>
      <w:r w:rsidRPr="00E01096">
        <w:t>ivaroksaban</w:t>
      </w:r>
      <w:r w:rsidR="00756DCC">
        <w:t>o</w:t>
      </w:r>
      <w:proofErr w:type="spellEnd"/>
      <w:r w:rsidRPr="00E01096">
        <w:t xml:space="preserve"> vieną kartą per parą buvo lyginamas su placebu.</w:t>
      </w:r>
    </w:p>
    <w:p w14:paraId="0C8BC68B" w14:textId="77777777" w:rsidR="007B55E7" w:rsidRPr="00E01096" w:rsidRDefault="007B55E7" w:rsidP="00E01096">
      <w:pPr>
        <w:pStyle w:val="Pagrindinistekstas"/>
        <w:kinsoku w:val="0"/>
        <w:overflowPunct w:val="0"/>
      </w:pPr>
    </w:p>
    <w:p w14:paraId="694C7D76" w14:textId="77777777" w:rsidR="007B55E7" w:rsidRDefault="007B55E7" w:rsidP="00E01096">
      <w:pPr>
        <w:pStyle w:val="Pagrindinistekstas"/>
        <w:kinsoku w:val="0"/>
        <w:overflowPunct w:val="0"/>
      </w:pPr>
      <w:proofErr w:type="spellStart"/>
      <w:r w:rsidRPr="00E01096">
        <w:rPr>
          <w:i/>
          <w:iCs/>
        </w:rPr>
        <w:t>Einstein</w:t>
      </w:r>
      <w:proofErr w:type="spellEnd"/>
      <w:r w:rsidRPr="00E01096">
        <w:rPr>
          <w:i/>
          <w:iCs/>
        </w:rPr>
        <w:t xml:space="preserve"> GVT, PE </w:t>
      </w:r>
      <w:r w:rsidRPr="00E01096">
        <w:t xml:space="preserve">ir </w:t>
      </w:r>
      <w:proofErr w:type="spellStart"/>
      <w:r w:rsidRPr="00E01096">
        <w:rPr>
          <w:i/>
          <w:iCs/>
        </w:rPr>
        <w:t>Extension</w:t>
      </w:r>
      <w:proofErr w:type="spellEnd"/>
      <w:r w:rsidRPr="00E01096">
        <w:rPr>
          <w:i/>
          <w:iCs/>
        </w:rPr>
        <w:t xml:space="preserve"> </w:t>
      </w:r>
      <w:r w:rsidRPr="00E01096">
        <w:t>tyrimuose taikyti tie patys iš anksto numatyti pirminio ir antrinio veiksmingumo rezultatų kriterijai. Pirminio veiksmingumo rezultatų kriterijai buvo simptominės pasikartojančios VTE atvejai, apibrėžiami kaip pasikartojančios GVT ir mirtinos arba nemirtinos PE atvejų</w:t>
      </w:r>
      <w:r w:rsidRPr="00E01096">
        <w:rPr>
          <w:spacing w:val="-4"/>
        </w:rPr>
        <w:t xml:space="preserve"> </w:t>
      </w:r>
      <w:r w:rsidRPr="00E01096">
        <w:t>suma.</w:t>
      </w:r>
      <w:r w:rsidRPr="00E01096">
        <w:rPr>
          <w:spacing w:val="-4"/>
        </w:rPr>
        <w:t xml:space="preserve"> </w:t>
      </w:r>
      <w:r w:rsidRPr="00E01096">
        <w:t>Antrinio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apibrėžiami</w:t>
      </w:r>
      <w:r w:rsidRPr="00E01096">
        <w:rPr>
          <w:spacing w:val="-4"/>
        </w:rPr>
        <w:t xml:space="preserve"> </w:t>
      </w:r>
      <w:r w:rsidRPr="00E01096">
        <w:t>kaip</w:t>
      </w:r>
      <w:r w:rsidRPr="00E01096">
        <w:rPr>
          <w:spacing w:val="-4"/>
        </w:rPr>
        <w:t xml:space="preserve"> </w:t>
      </w:r>
      <w:r w:rsidRPr="00E01096">
        <w:t>pasikartojančios</w:t>
      </w:r>
      <w:r w:rsidRPr="00E01096">
        <w:rPr>
          <w:spacing w:val="-5"/>
        </w:rPr>
        <w:t xml:space="preserve"> </w:t>
      </w:r>
      <w:r w:rsidRPr="00E01096">
        <w:t>GVT, nemirtinos PE ir mirties dėl bet kokios priežasties atvejų suma.</w:t>
      </w:r>
    </w:p>
    <w:p w14:paraId="36761632" w14:textId="77777777" w:rsidR="00DF0505" w:rsidRPr="00E01096" w:rsidRDefault="00DF0505" w:rsidP="00E01096">
      <w:pPr>
        <w:pStyle w:val="Pagrindinistekstas"/>
        <w:kinsoku w:val="0"/>
        <w:overflowPunct w:val="0"/>
      </w:pPr>
    </w:p>
    <w:p w14:paraId="6B3E5F71" w14:textId="77777777" w:rsidR="007B55E7" w:rsidRPr="00E01096" w:rsidRDefault="007B55E7" w:rsidP="00E01096">
      <w:pPr>
        <w:pStyle w:val="Pagrindinistekstas"/>
        <w:kinsoku w:val="0"/>
        <w:overflowPunct w:val="0"/>
        <w:rPr>
          <w:spacing w:val="-2"/>
        </w:rPr>
      </w:pPr>
      <w:r w:rsidRPr="00E01096">
        <w:t xml:space="preserve">Tyrime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t>, kuriame dalyvavo 3396</w:t>
      </w:r>
      <w:r w:rsidR="00FA2A08">
        <w:t> </w:t>
      </w:r>
      <w:r w:rsidRPr="00E01096">
        <w:t>pacientai, patyrę patvirtintą simptominę GVT ir (arba) PE ir užbaigę 6</w:t>
      </w:r>
      <w:r w:rsidR="00FA2A08">
        <w:t>–</w:t>
      </w:r>
      <w:r w:rsidRPr="00E01096">
        <w:t>12</w:t>
      </w:r>
      <w:r w:rsidR="00FA2A08">
        <w:t> </w:t>
      </w:r>
      <w:r w:rsidRPr="00E01096">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FA2A08">
        <w:t> </w:t>
      </w:r>
      <w:r w:rsidRPr="00E01096">
        <w:t>mėnesių, priklausomai nuo atsitiktinių imčių atrankos datos, kuri buvo individuali (mediana: 351</w:t>
      </w:r>
      <w:r w:rsidR="00FA2A08">
        <w:t> </w:t>
      </w:r>
      <w:r w:rsidRPr="00E01096">
        <w:t>diena).</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20</w:t>
      </w:r>
      <w:r w:rsidR="00FA2A08">
        <w:rPr>
          <w:spacing w:val="-3"/>
        </w:rPr>
        <w:t> </w:t>
      </w:r>
      <w:r w:rsidRPr="00E01096">
        <w:t>mg</w:t>
      </w:r>
      <w:r w:rsidRPr="00E01096">
        <w:rPr>
          <w:spacing w:val="-1"/>
        </w:rPr>
        <w:t xml:space="preserve"> </w:t>
      </w:r>
      <w:r w:rsidRPr="00E01096">
        <w:t xml:space="preserve">vartojamas </w:t>
      </w:r>
      <w:proofErr w:type="spellStart"/>
      <w:r w:rsidRPr="00E01096">
        <w:t>rivaroksabanas</w:t>
      </w:r>
      <w:proofErr w:type="spellEnd"/>
      <w:r w:rsidRPr="00E01096">
        <w:rPr>
          <w:spacing w:val="-1"/>
        </w:rPr>
        <w:t xml:space="preserve"> </w:t>
      </w:r>
      <w:r w:rsidRPr="00E01096">
        <w:t>ir</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10</w:t>
      </w:r>
      <w:r w:rsidR="00FA2A08">
        <w:t> </w:t>
      </w:r>
      <w:r w:rsidRPr="00E01096">
        <w:t>mg vartojamas</w:t>
      </w:r>
      <w:r w:rsidRPr="00E01096">
        <w:rPr>
          <w:spacing w:val="-4"/>
        </w:rPr>
        <w:t xml:space="preserve"> </w:t>
      </w:r>
      <w:proofErr w:type="spellStart"/>
      <w:r w:rsidRPr="00E01096">
        <w:t>rivaroksabanas</w:t>
      </w:r>
      <w:proofErr w:type="spellEnd"/>
      <w:r w:rsidRPr="00E01096">
        <w:rPr>
          <w:spacing w:val="-2"/>
        </w:rPr>
        <w:t xml:space="preserve"> </w:t>
      </w:r>
      <w:r w:rsidRPr="00E01096">
        <w:t>buvo</w:t>
      </w:r>
      <w:r w:rsidRPr="00E01096">
        <w:rPr>
          <w:spacing w:val="-3"/>
        </w:rPr>
        <w:t xml:space="preserve"> </w:t>
      </w:r>
      <w:r w:rsidRPr="00E01096">
        <w:t>lyginami</w:t>
      </w:r>
      <w:r w:rsidRPr="00E01096">
        <w:rPr>
          <w:spacing w:val="-3"/>
        </w:rPr>
        <w:t xml:space="preserve"> </w:t>
      </w:r>
      <w:r w:rsidRPr="00E01096">
        <w:t>su</w:t>
      </w:r>
      <w:r w:rsidRPr="00E01096">
        <w:rPr>
          <w:spacing w:val="-3"/>
        </w:rPr>
        <w:t xml:space="preserve"> </w:t>
      </w:r>
      <w:r w:rsidRPr="00E01096">
        <w:t>100</w:t>
      </w:r>
      <w:r w:rsidR="00FA2A08">
        <w:t> </w:t>
      </w:r>
      <w:r w:rsidRPr="00E01096">
        <w:t>mg</w:t>
      </w:r>
      <w:r w:rsidRPr="00E01096">
        <w:rPr>
          <w:spacing w:val="-4"/>
        </w:rPr>
        <w:t xml:space="preserve"> </w:t>
      </w:r>
      <w:proofErr w:type="spellStart"/>
      <w:r w:rsidRPr="00E01096">
        <w:t>acetilsalicilo</w:t>
      </w:r>
      <w:proofErr w:type="spellEnd"/>
      <w:r w:rsidRPr="00E01096">
        <w:rPr>
          <w:spacing w:val="-3"/>
        </w:rPr>
        <w:t xml:space="preserve"> </w:t>
      </w:r>
      <w:r w:rsidRPr="00E01096">
        <w:t>rūgšties,</w:t>
      </w:r>
      <w:r w:rsidRPr="00E01096">
        <w:rPr>
          <w:spacing w:val="-3"/>
        </w:rPr>
        <w:t xml:space="preserve"> </w:t>
      </w:r>
      <w:r w:rsidRPr="00E01096">
        <w:t>vartojamos</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 xml:space="preserve">per </w:t>
      </w:r>
      <w:r w:rsidRPr="00E01096">
        <w:rPr>
          <w:spacing w:val="-2"/>
        </w:rPr>
        <w:t>parą.</w:t>
      </w:r>
    </w:p>
    <w:p w14:paraId="52E065BD" w14:textId="77777777" w:rsidR="007B55E7" w:rsidRDefault="007B55E7" w:rsidP="00E01096">
      <w:pPr>
        <w:pStyle w:val="Pagrindinistekstas"/>
        <w:kinsoku w:val="0"/>
        <w:overflowPunct w:val="0"/>
      </w:pPr>
      <w:r w:rsidRPr="00E01096">
        <w:t>Pirminio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simptominės</w:t>
      </w:r>
      <w:r w:rsidRPr="00E01096">
        <w:rPr>
          <w:spacing w:val="-5"/>
        </w:rPr>
        <w:t xml:space="preserve"> </w:t>
      </w:r>
      <w:r w:rsidRPr="00E01096">
        <w:t>pasikartojančios</w:t>
      </w:r>
      <w:r w:rsidRPr="00E01096">
        <w:rPr>
          <w:spacing w:val="-5"/>
        </w:rPr>
        <w:t xml:space="preserve"> </w:t>
      </w:r>
      <w:r w:rsidRPr="00E01096">
        <w:t>VTE</w:t>
      </w:r>
      <w:r w:rsidRPr="00E01096">
        <w:rPr>
          <w:spacing w:val="-4"/>
        </w:rPr>
        <w:t xml:space="preserve"> </w:t>
      </w:r>
      <w:r w:rsidRPr="00E01096">
        <w:t>atvejai, apibrėžiami kaip pasikartojančios GVT ir mirtinos arba nemirtinos PE atvejų suma.</w:t>
      </w:r>
    </w:p>
    <w:p w14:paraId="05ABEEE3" w14:textId="77777777" w:rsidR="00DF0505" w:rsidRPr="00E01096" w:rsidRDefault="00DF0505" w:rsidP="00E01096">
      <w:pPr>
        <w:pStyle w:val="Pagrindinistekstas"/>
        <w:kinsoku w:val="0"/>
        <w:overflowPunct w:val="0"/>
      </w:pPr>
    </w:p>
    <w:p w14:paraId="2FF82B2B" w14:textId="77777777" w:rsidR="007B55E7" w:rsidRPr="00E01096" w:rsidRDefault="007B55E7" w:rsidP="00E01096">
      <w:pPr>
        <w:pStyle w:val="Pagrindinistekstas"/>
        <w:kinsoku w:val="0"/>
        <w:overflowPunct w:val="0"/>
      </w:pPr>
      <w:proofErr w:type="spellStart"/>
      <w:r w:rsidRPr="00E01096">
        <w:rPr>
          <w:i/>
          <w:iCs/>
        </w:rPr>
        <w:t>Einstein</w:t>
      </w:r>
      <w:proofErr w:type="spellEnd"/>
      <w:r w:rsidRPr="00E01096">
        <w:rPr>
          <w:i/>
          <w:iCs/>
        </w:rPr>
        <w:t xml:space="preserve"> GVT </w:t>
      </w:r>
      <w:r w:rsidRPr="00E01096">
        <w:t>tyrime</w:t>
      </w:r>
      <w:r w:rsidRPr="00E01096">
        <w:rPr>
          <w:spacing w:val="-1"/>
        </w:rPr>
        <w:t xml:space="preserve"> </w:t>
      </w:r>
      <w:r w:rsidRPr="00E01096">
        <w:t>(žr. 5</w:t>
      </w:r>
      <w:r w:rsidR="00FA2A08">
        <w:t> </w:t>
      </w:r>
      <w:r w:rsidRPr="00E01096">
        <w:t xml:space="preserve">lentelę) </w:t>
      </w:r>
      <w:proofErr w:type="spellStart"/>
      <w:r w:rsidRPr="00E01096">
        <w:t>rivaroksabano</w:t>
      </w:r>
      <w:proofErr w:type="spellEnd"/>
      <w:r w:rsidRPr="00E01096">
        <w:t xml:space="preserve"> pirminio veiksmingumo rezultatai buvo ne</w:t>
      </w:r>
      <w:r w:rsidRPr="00E01096">
        <w:rPr>
          <w:spacing w:val="-2"/>
        </w:rPr>
        <w:t xml:space="preserve"> </w:t>
      </w:r>
      <w:r w:rsidRPr="00E01096">
        <w:t xml:space="preserve">prastesni už </w:t>
      </w:r>
      <w:proofErr w:type="spellStart"/>
      <w:r w:rsidRPr="00E01096">
        <w:t>enoksaparino</w:t>
      </w:r>
      <w:proofErr w:type="spellEnd"/>
      <w:r w:rsidRPr="00E01096">
        <w:t xml:space="preserve"> / VKA (p &lt;</w:t>
      </w:r>
      <w:r w:rsidR="00FA2A08">
        <w:t> </w:t>
      </w:r>
      <w:r w:rsidRPr="00E01096">
        <w:t>0,0001 (ne blogesnio rezultato tyrimas); rizikos santykis (RS): 0,680 (0,443</w:t>
      </w:r>
      <w:r w:rsidR="00FA2A08">
        <w:t>–</w:t>
      </w:r>
      <w:r w:rsidRPr="00E01096">
        <w:t>1,042),</w:t>
      </w:r>
      <w:r w:rsidRPr="00E01096">
        <w:rPr>
          <w:spacing w:val="-3"/>
        </w:rPr>
        <w:t xml:space="preserve"> </w:t>
      </w:r>
      <w:r w:rsidRPr="00E01096">
        <w:t>p</w:t>
      </w:r>
      <w:r w:rsidRPr="00E01096">
        <w:rPr>
          <w:spacing w:val="-3"/>
        </w:rPr>
        <w:t xml:space="preserve"> </w:t>
      </w:r>
      <w:r w:rsidRPr="00E01096">
        <w:t>=</w:t>
      </w:r>
      <w:r w:rsidRPr="00E01096">
        <w:rPr>
          <w:spacing w:val="-4"/>
        </w:rPr>
        <w:t xml:space="preserve"> </w:t>
      </w:r>
      <w:r w:rsidRPr="00E01096">
        <w:t>0,076</w:t>
      </w:r>
      <w:r w:rsidRPr="00E01096">
        <w:rPr>
          <w:spacing w:val="-3"/>
        </w:rPr>
        <w:t xml:space="preserve"> </w:t>
      </w:r>
      <w:r w:rsidRPr="00E01096">
        <w:t>(pranašumo</w:t>
      </w:r>
      <w:r w:rsidRPr="00E01096">
        <w:rPr>
          <w:spacing w:val="-3"/>
        </w:rPr>
        <w:t xml:space="preserve"> </w:t>
      </w:r>
      <w:r w:rsidRPr="00E01096">
        <w:t>tyrimas).</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4"/>
        </w:rPr>
        <w:t xml:space="preserve"> </w:t>
      </w:r>
      <w:r w:rsidRPr="00E01096">
        <w:t>klinikinė nauda (pirminio veiksmingumo rezultato kriterijai plius didžiojo kraujavimo atvejai), esant RS 0,67 (95</w:t>
      </w:r>
      <w:r w:rsidR="00FA2A08">
        <w:t> </w:t>
      </w:r>
      <w:r w:rsidRPr="00E01096">
        <w:t>% PI: 0,47</w:t>
      </w:r>
      <w:r w:rsidR="00FA2A08">
        <w:t>–</w:t>
      </w:r>
      <w:r w:rsidRPr="00E01096">
        <w:t>0,95), nominal</w:t>
      </w:r>
      <w:r w:rsidR="007229FA">
        <w:t>us</w:t>
      </w:r>
      <w:r w:rsidRPr="00E01096">
        <w:t xml:space="preserve"> p </w:t>
      </w:r>
      <w:r w:rsidR="007229FA">
        <w:t xml:space="preserve">rodmuo </w:t>
      </w:r>
      <w:r w:rsidRPr="00E01096">
        <w:t xml:space="preserve">p = 0,027) </w:t>
      </w:r>
      <w:proofErr w:type="spellStart"/>
      <w:r w:rsidRPr="00E01096">
        <w:t>rivaroksabano</w:t>
      </w:r>
      <w:proofErr w:type="spellEnd"/>
      <w:r w:rsidRPr="00E01096">
        <w:t xml:space="preserve"> naudai. TNS reikšmės</w:t>
      </w:r>
      <w:r w:rsidRPr="00E01096">
        <w:rPr>
          <w:spacing w:val="40"/>
        </w:rPr>
        <w:t xml:space="preserve"> </w:t>
      </w:r>
      <w:r w:rsidRPr="00E01096">
        <w:t>vidutiniškai 60,3 % laiko buvo terapiniame intervale, kai vidutinė gydymo trukmė buvo 189</w:t>
      </w:r>
      <w:r w:rsidR="00FA2A08">
        <w:t> </w:t>
      </w:r>
      <w:r w:rsidRPr="00E01096">
        <w:t>dienos, ir atitinkamai 55,4</w:t>
      </w:r>
      <w:r w:rsidR="00FA2A08">
        <w:t> </w:t>
      </w:r>
      <w:r w:rsidRPr="00E01096">
        <w:t>%, 60,1</w:t>
      </w:r>
      <w:r w:rsidR="00FA2A08">
        <w:t> </w:t>
      </w:r>
      <w:r w:rsidRPr="00E01096">
        <w:t>% bei 62,8</w:t>
      </w:r>
      <w:r w:rsidR="00FA2A08">
        <w:t> </w:t>
      </w:r>
      <w:r w:rsidRPr="00E01096">
        <w:t>% laiko 3, 6 ir 12</w:t>
      </w:r>
      <w:r w:rsidR="00FA2A08">
        <w:t> </w:t>
      </w:r>
      <w:r w:rsidRPr="00E01096">
        <w:t>mėnesių trukmės gydymo grupėse.</w:t>
      </w:r>
      <w:r w:rsidR="002D31C8">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2"/>
        </w:rPr>
        <w:t xml:space="preserve"> </w:t>
      </w:r>
      <w:r w:rsidRPr="00E01096">
        <w:t>grupėje</w:t>
      </w:r>
      <w:r w:rsidRPr="00E01096">
        <w:rPr>
          <w:spacing w:val="-3"/>
        </w:rPr>
        <w:t xml:space="preserve"> </w:t>
      </w:r>
      <w:r w:rsidRPr="00E01096">
        <w:t>nebuvo</w:t>
      </w:r>
      <w:r w:rsidRPr="00E01096">
        <w:rPr>
          <w:spacing w:val="-2"/>
        </w:rPr>
        <w:t xml:space="preserve"> </w:t>
      </w:r>
      <w:r w:rsidRPr="00E01096">
        <w:t>aiškaus</w:t>
      </w:r>
      <w:r w:rsidRPr="00E01096">
        <w:rPr>
          <w:spacing w:val="-3"/>
        </w:rPr>
        <w:t xml:space="preserve"> </w:t>
      </w:r>
      <w:r w:rsidRPr="00E01096">
        <w:t>ryšio</w:t>
      </w:r>
      <w:r w:rsidRPr="00E01096">
        <w:rPr>
          <w:spacing w:val="-2"/>
        </w:rPr>
        <w:t xml:space="preserve"> </w:t>
      </w:r>
      <w:r w:rsidRPr="00E01096">
        <w:t>tarp</w:t>
      </w:r>
      <w:r w:rsidRPr="00E01096">
        <w:rPr>
          <w:spacing w:val="-2"/>
        </w:rPr>
        <w:t xml:space="preserve"> </w:t>
      </w:r>
      <w:r w:rsidRPr="00E01096">
        <w:t>vidutinio</w:t>
      </w:r>
      <w:r w:rsidRPr="00E01096">
        <w:rPr>
          <w:spacing w:val="-4"/>
        </w:rPr>
        <w:t xml:space="preserve"> </w:t>
      </w:r>
      <w:r w:rsidRPr="00E01096">
        <w:t>centrinio</w:t>
      </w:r>
      <w:r w:rsidRPr="00E01096">
        <w:rPr>
          <w:spacing w:val="-2"/>
        </w:rPr>
        <w:t xml:space="preserve"> </w:t>
      </w:r>
      <w:r w:rsidRPr="004C5F66">
        <w:rPr>
          <w:i/>
          <w:iCs/>
        </w:rPr>
        <w:t>TTR</w:t>
      </w:r>
      <w:r w:rsidRPr="00E01096">
        <w:rPr>
          <w:spacing w:val="-2"/>
        </w:rPr>
        <w:t xml:space="preserve"> </w:t>
      </w:r>
      <w:r w:rsidRPr="00E01096">
        <w:t>(angl.</w:t>
      </w:r>
      <w:r w:rsidRPr="00E01096">
        <w:rPr>
          <w:spacing w:val="-2"/>
        </w:rPr>
        <w:t xml:space="preserve"> </w:t>
      </w:r>
      <w:r w:rsidRPr="00E01096">
        <w:rPr>
          <w:i/>
          <w:iCs/>
        </w:rPr>
        <w:t>Time</w:t>
      </w:r>
      <w:r w:rsidRPr="00E01096">
        <w:rPr>
          <w:i/>
          <w:iCs/>
          <w:spacing w:val="-3"/>
        </w:rPr>
        <w:t xml:space="preserve"> </w:t>
      </w:r>
      <w:proofErr w:type="spellStart"/>
      <w:r w:rsidRPr="00E01096">
        <w:rPr>
          <w:i/>
          <w:iCs/>
        </w:rPr>
        <w:t>in</w:t>
      </w:r>
      <w:proofErr w:type="spellEnd"/>
      <w:r w:rsidRPr="00E01096">
        <w:rPr>
          <w:i/>
          <w:iCs/>
          <w:spacing w:val="-3"/>
        </w:rPr>
        <w:t xml:space="preserve"> </w:t>
      </w:r>
      <w:proofErr w:type="spellStart"/>
      <w:r w:rsidRPr="00E01096">
        <w:rPr>
          <w:i/>
          <w:iCs/>
        </w:rPr>
        <w:t>Target</w:t>
      </w:r>
      <w:proofErr w:type="spellEnd"/>
      <w:r w:rsidRPr="00E01096">
        <w:rPr>
          <w:i/>
          <w:iCs/>
        </w:rPr>
        <w:t xml:space="preserve"> INR Range</w:t>
      </w:r>
      <w:r w:rsidR="00756DCC">
        <w:rPr>
          <w:i/>
          <w:iCs/>
        </w:rPr>
        <w:t xml:space="preserve"> </w:t>
      </w:r>
      <w:r w:rsidR="00756DCC" w:rsidRPr="00531616">
        <w:rPr>
          <w:i/>
        </w:rPr>
        <w:t>2</w:t>
      </w:r>
      <w:r w:rsidR="002B5424" w:rsidRPr="00531616">
        <w:rPr>
          <w:i/>
        </w:rPr>
        <w:t>.</w:t>
      </w:r>
      <w:r w:rsidR="00756DCC" w:rsidRPr="00531616">
        <w:rPr>
          <w:i/>
        </w:rPr>
        <w:t>0–3</w:t>
      </w:r>
      <w:r w:rsidR="002B5424" w:rsidRPr="00531616">
        <w:rPr>
          <w:i/>
        </w:rPr>
        <w:t>.</w:t>
      </w:r>
      <w:r w:rsidR="00756DCC" w:rsidRPr="00531616">
        <w:rPr>
          <w:i/>
        </w:rPr>
        <w:t>0</w:t>
      </w:r>
      <w:r w:rsidRPr="00E01096">
        <w:rPr>
          <w:i/>
          <w:iCs/>
        </w:rPr>
        <w:t xml:space="preserve">, </w:t>
      </w:r>
      <w:r w:rsidRPr="00E01096">
        <w:t>laiko tikslini</w:t>
      </w:r>
      <w:r w:rsidR="00756DCC">
        <w:t>ame</w:t>
      </w:r>
      <w:r w:rsidRPr="00E01096">
        <w:t xml:space="preserve"> TNS interval</w:t>
      </w:r>
      <w:r w:rsidR="00756DCC">
        <w:t>e</w:t>
      </w:r>
      <w:r w:rsidRPr="00E01096">
        <w:t xml:space="preserve"> nuo 2,0 iki 3,0) vienodo dydžio </w:t>
      </w:r>
      <w:proofErr w:type="spellStart"/>
      <w:r w:rsidRPr="00E01096">
        <w:t>tertilėse</w:t>
      </w:r>
      <w:proofErr w:type="spellEnd"/>
      <w:r w:rsidRPr="00E01096">
        <w:t xml:space="preserve"> ir pasikartojančios</w:t>
      </w:r>
      <w:r w:rsidRPr="00E01096">
        <w:rPr>
          <w:spacing w:val="-2"/>
        </w:rPr>
        <w:t xml:space="preserve"> </w:t>
      </w:r>
      <w:r w:rsidRPr="00E01096">
        <w:t>VTE</w:t>
      </w:r>
      <w:r w:rsidRPr="00E01096">
        <w:rPr>
          <w:spacing w:val="-1"/>
        </w:rPr>
        <w:t xml:space="preserve"> </w:t>
      </w:r>
      <w:r w:rsidRPr="00E01096">
        <w:t>dažnio</w:t>
      </w:r>
      <w:r w:rsidRPr="00E01096">
        <w:rPr>
          <w:spacing w:val="-1"/>
        </w:rPr>
        <w:t xml:space="preserve"> </w:t>
      </w:r>
      <w:r w:rsidRPr="00E01096">
        <w:t>(sąveikos</w:t>
      </w:r>
      <w:r w:rsidRPr="00E01096">
        <w:rPr>
          <w:spacing w:val="-2"/>
        </w:rPr>
        <w:t xml:space="preserve"> </w:t>
      </w:r>
      <w:r w:rsidR="00756DCC">
        <w:t>p</w:t>
      </w:r>
      <w:r w:rsidRPr="00E01096">
        <w:rPr>
          <w:spacing w:val="-2"/>
        </w:rPr>
        <w:t xml:space="preserve"> </w:t>
      </w:r>
      <w:r w:rsidRPr="00E01096">
        <w:t>=</w:t>
      </w:r>
      <w:r w:rsidRPr="00E01096">
        <w:rPr>
          <w:spacing w:val="-2"/>
        </w:rPr>
        <w:t xml:space="preserve"> </w:t>
      </w:r>
      <w:r w:rsidRPr="00E01096">
        <w:t>0,932).</w:t>
      </w:r>
      <w:r w:rsidRPr="00E01096">
        <w:rPr>
          <w:spacing w:val="-1"/>
        </w:rPr>
        <w:t xml:space="preserve"> </w:t>
      </w:r>
      <w:r w:rsidRPr="00E01096">
        <w:t>Aukščiausioje</w:t>
      </w:r>
      <w:r w:rsidRPr="00E01096">
        <w:rPr>
          <w:spacing w:val="-2"/>
        </w:rPr>
        <w:t xml:space="preserve"> </w:t>
      </w:r>
      <w:proofErr w:type="spellStart"/>
      <w:r w:rsidRPr="00E01096">
        <w:t>tertilėje</w:t>
      </w:r>
      <w:proofErr w:type="spellEnd"/>
      <w:r w:rsidRPr="00E01096">
        <w:rPr>
          <w:spacing w:val="-2"/>
        </w:rPr>
        <w:t xml:space="preserve"> </w:t>
      </w:r>
      <w:r w:rsidRPr="00E01096">
        <w:t>(vertinant</w:t>
      </w:r>
      <w:r w:rsidRPr="00E01096">
        <w:rPr>
          <w:spacing w:val="-1"/>
        </w:rPr>
        <w:t xml:space="preserve"> </w:t>
      </w:r>
      <w:r w:rsidRPr="00E01096">
        <w:t>pagal</w:t>
      </w:r>
      <w:r w:rsidRPr="00E01096">
        <w:rPr>
          <w:spacing w:val="-1"/>
        </w:rPr>
        <w:t xml:space="preserve"> </w:t>
      </w:r>
      <w:r w:rsidRPr="00E01096">
        <w:t>centrą)</w:t>
      </w:r>
      <w:r w:rsidRPr="00E01096">
        <w:rPr>
          <w:spacing w:val="-1"/>
        </w:rPr>
        <w:t xml:space="preserve"> </w:t>
      </w:r>
      <w:r w:rsidRPr="00E01096">
        <w:t xml:space="preserve">RS vartojant </w:t>
      </w:r>
      <w:proofErr w:type="spellStart"/>
      <w:r w:rsidRPr="00E01096">
        <w:t>rivaroksabano</w:t>
      </w:r>
      <w:proofErr w:type="spellEnd"/>
      <w:r w:rsidRPr="00E01096">
        <w:t>, palyginti su varfarinu, buvo 0,69 (95</w:t>
      </w:r>
      <w:r w:rsidR="00FA2A08">
        <w:t> </w:t>
      </w:r>
      <w:r w:rsidRPr="00E01096">
        <w:t>% PI: 0,35</w:t>
      </w:r>
      <w:r w:rsidR="002D31C8">
        <w:t>–</w:t>
      </w:r>
      <w:r w:rsidRPr="00E01096">
        <w:t>1,35).</w:t>
      </w:r>
    </w:p>
    <w:p w14:paraId="5E9CED02" w14:textId="77777777" w:rsidR="007B55E7" w:rsidRPr="00E01096" w:rsidRDefault="007B55E7" w:rsidP="00E01096">
      <w:pPr>
        <w:pStyle w:val="Pagrindinistekstas"/>
        <w:kinsoku w:val="0"/>
        <w:overflowPunct w:val="0"/>
      </w:pPr>
    </w:p>
    <w:p w14:paraId="453D3E24" w14:textId="77777777" w:rsidR="007B55E7" w:rsidRPr="00E01096" w:rsidRDefault="007B55E7" w:rsidP="00E01096">
      <w:pPr>
        <w:pStyle w:val="Pagrindinistekstas"/>
        <w:kinsoku w:val="0"/>
        <w:overflowPunct w:val="0"/>
      </w:pPr>
      <w:r w:rsidRPr="00E01096">
        <w:t>Pirminio</w:t>
      </w:r>
      <w:r w:rsidRPr="00E01096">
        <w:rPr>
          <w:spacing w:val="-4"/>
        </w:rPr>
        <w:t xml:space="preserve"> </w:t>
      </w:r>
      <w:r w:rsidRPr="00E01096">
        <w:t>saugumo</w:t>
      </w:r>
      <w:r w:rsidRPr="00E01096">
        <w:rPr>
          <w:spacing w:val="-4"/>
        </w:rPr>
        <w:t xml:space="preserve"> </w:t>
      </w:r>
      <w:r w:rsidRPr="00E01096">
        <w:t>rezultatai</w:t>
      </w:r>
      <w:r w:rsidRPr="00E01096">
        <w:rPr>
          <w:spacing w:val="-4"/>
        </w:rPr>
        <w:t xml:space="preserve"> </w:t>
      </w:r>
      <w:r w:rsidRPr="00E01096">
        <w:t>(didžiųjų</w:t>
      </w:r>
      <w:r w:rsidRPr="00E01096">
        <w:rPr>
          <w:spacing w:val="-4"/>
        </w:rPr>
        <w:t xml:space="preserve"> </w:t>
      </w:r>
      <w:r w:rsidRPr="00E01096">
        <w:t>arba</w:t>
      </w:r>
      <w:r w:rsidRPr="00E01096">
        <w:rPr>
          <w:spacing w:val="-5"/>
        </w:rPr>
        <w:t xml:space="preserve"> </w:t>
      </w:r>
      <w:r w:rsidRPr="00E01096">
        <w:t>klinikiniu</w:t>
      </w:r>
      <w:r w:rsidRPr="00E01096">
        <w:rPr>
          <w:spacing w:val="-5"/>
        </w:rPr>
        <w:t xml:space="preserve"> </w:t>
      </w:r>
      <w:r w:rsidRPr="00E01096">
        <w:t>požiūriu</w:t>
      </w:r>
      <w:r w:rsidRPr="00E01096">
        <w:rPr>
          <w:spacing w:val="-4"/>
        </w:rPr>
        <w:t xml:space="preserve"> </w:t>
      </w:r>
      <w:r w:rsidRPr="00E01096">
        <w:t>reikšmingų</w:t>
      </w:r>
      <w:r w:rsidRPr="00E01096">
        <w:rPr>
          <w:spacing w:val="-4"/>
        </w:rPr>
        <w:t xml:space="preserve"> </w:t>
      </w:r>
      <w:r w:rsidRPr="00E01096">
        <w:t>nedidžiųjų</w:t>
      </w:r>
      <w:r w:rsidRPr="00E01096">
        <w:rPr>
          <w:spacing w:val="-4"/>
        </w:rPr>
        <w:t xml:space="preserve"> </w:t>
      </w:r>
      <w:r w:rsidRPr="00E01096">
        <w:t>kraujavimo atvejų dažnis) ir antrinio saugumo rezultatai (didžiojo kraujavimo atvejų dažnis) buvo panašūs abiejose gydymo grupėse.</w:t>
      </w:r>
    </w:p>
    <w:p w14:paraId="5985D1CE" w14:textId="77777777" w:rsidR="007B55E7" w:rsidRPr="00E01096" w:rsidRDefault="007B55E7" w:rsidP="00E01096">
      <w:pPr>
        <w:pStyle w:val="Pagrindinistekstas"/>
        <w:kinsoku w:val="0"/>
        <w:overflowPunct w:val="0"/>
      </w:pPr>
    </w:p>
    <w:p w14:paraId="7DCEA6CC" w14:textId="77777777" w:rsidR="007B55E7" w:rsidRDefault="002D31C8" w:rsidP="002D31C8">
      <w:pPr>
        <w:pStyle w:val="Antrat2"/>
        <w:keepNext/>
        <w:keepLines/>
        <w:widowControl/>
        <w:tabs>
          <w:tab w:val="left" w:pos="1066"/>
        </w:tabs>
        <w:kinsoku w:val="0"/>
        <w:overflowPunct w:val="0"/>
        <w:ind w:left="0"/>
        <w:rPr>
          <w:spacing w:val="-4"/>
        </w:rPr>
      </w:pPr>
      <w:r>
        <w:lastRenderedPageBreak/>
        <w:t>5 </w:t>
      </w:r>
      <w:r w:rsidR="007B55E7" w:rsidRPr="00E01096">
        <w:t>lentelė.</w:t>
      </w:r>
      <w:r w:rsidR="007B55E7" w:rsidRPr="00E01096">
        <w:rPr>
          <w:spacing w:val="-9"/>
        </w:rPr>
        <w:t xml:space="preserve"> </w:t>
      </w:r>
      <w:r w:rsidR="007B55E7" w:rsidRPr="00E01096">
        <w:t>Veiksmingumo</w:t>
      </w:r>
      <w:r w:rsidR="007B55E7" w:rsidRPr="00E01096">
        <w:rPr>
          <w:spacing w:val="-8"/>
        </w:rPr>
        <w:t xml:space="preserve"> </w:t>
      </w:r>
      <w:r w:rsidR="007B55E7" w:rsidRPr="00E01096">
        <w:t>ir</w:t>
      </w:r>
      <w:r w:rsidR="007B55E7" w:rsidRPr="00E01096">
        <w:rPr>
          <w:spacing w:val="-9"/>
        </w:rPr>
        <w:t xml:space="preserve"> </w:t>
      </w:r>
      <w:r w:rsidR="007B55E7" w:rsidRPr="00E01096">
        <w:t>saugumo</w:t>
      </w:r>
      <w:r w:rsidR="007B55E7" w:rsidRPr="00E01096">
        <w:rPr>
          <w:spacing w:val="-8"/>
        </w:rPr>
        <w:t xml:space="preserve"> </w:t>
      </w:r>
      <w:r w:rsidR="007B55E7" w:rsidRPr="00E01096">
        <w:t>rezultatai,</w:t>
      </w:r>
      <w:r w:rsidR="007B55E7" w:rsidRPr="00E01096">
        <w:rPr>
          <w:spacing w:val="-9"/>
        </w:rPr>
        <w:t xml:space="preserve"> </w:t>
      </w:r>
      <w:r w:rsidR="007B55E7" w:rsidRPr="00E01096">
        <w:t>gauti</w:t>
      </w:r>
      <w:r w:rsidR="007B55E7" w:rsidRPr="00E01096">
        <w:rPr>
          <w:spacing w:val="-8"/>
        </w:rPr>
        <w:t xml:space="preserve"> </w:t>
      </w:r>
      <w:r w:rsidR="007B55E7" w:rsidRPr="00E01096">
        <w:t>III</w:t>
      </w:r>
      <w:r>
        <w:t> </w:t>
      </w:r>
      <w:r w:rsidR="007B55E7" w:rsidRPr="00E01096">
        <w:t>fazės</w:t>
      </w:r>
      <w:r w:rsidR="007B55E7" w:rsidRPr="00E01096">
        <w:rPr>
          <w:spacing w:val="-8"/>
        </w:rPr>
        <w:t xml:space="preserve"> </w:t>
      </w:r>
      <w:proofErr w:type="spellStart"/>
      <w:r w:rsidR="007B55E7" w:rsidRPr="00E01096">
        <w:rPr>
          <w:i/>
          <w:iCs/>
        </w:rPr>
        <w:t>Einstein</w:t>
      </w:r>
      <w:proofErr w:type="spellEnd"/>
      <w:r w:rsidR="007B55E7" w:rsidRPr="00E01096">
        <w:rPr>
          <w:i/>
          <w:iCs/>
          <w:spacing w:val="-9"/>
        </w:rPr>
        <w:t xml:space="preserve"> </w:t>
      </w:r>
      <w:r w:rsidR="007B55E7" w:rsidRPr="00E01096">
        <w:rPr>
          <w:i/>
          <w:iCs/>
        </w:rPr>
        <w:t>GVT</w:t>
      </w:r>
      <w:r w:rsidR="007B55E7" w:rsidRPr="00E01096">
        <w:rPr>
          <w:i/>
          <w:iCs/>
          <w:spacing w:val="-8"/>
        </w:rPr>
        <w:t xml:space="preserve"> </w:t>
      </w:r>
      <w:r w:rsidR="007B55E7" w:rsidRPr="00E01096">
        <w:t>tyrimo</w:t>
      </w:r>
      <w:r w:rsidR="007B55E7" w:rsidRPr="00E01096">
        <w:rPr>
          <w:spacing w:val="-8"/>
        </w:rPr>
        <w:t xml:space="preserve"> </w:t>
      </w:r>
      <w:r w:rsidR="007B55E7" w:rsidRPr="00E01096">
        <w:rPr>
          <w:spacing w:val="-4"/>
        </w:rPr>
        <w:t>metu</w:t>
      </w:r>
    </w:p>
    <w:p w14:paraId="7BE1CD94" w14:textId="77777777" w:rsidR="002D31C8" w:rsidRPr="002D31C8" w:rsidRDefault="002D31C8" w:rsidP="002D31C8">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302"/>
        <w:gridCol w:w="2502"/>
        <w:gridCol w:w="2410"/>
      </w:tblGrid>
      <w:tr w:rsidR="007B55E7" w:rsidRPr="00E01096" w14:paraId="1088143C" w14:textId="77777777" w:rsidTr="002D31C8">
        <w:trPr>
          <w:trHeight w:val="520"/>
        </w:trPr>
        <w:tc>
          <w:tcPr>
            <w:tcW w:w="43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988F25" w14:textId="77777777" w:rsidR="007B55E7" w:rsidRPr="00E01096" w:rsidRDefault="007B55E7" w:rsidP="002D31C8">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B832F8" w14:textId="77777777" w:rsidR="007B55E7" w:rsidRPr="00E01096" w:rsidRDefault="007B55E7" w:rsidP="002D31C8">
            <w:pPr>
              <w:pStyle w:val="TableParagraph"/>
              <w:keepNext/>
              <w:keepLines/>
              <w:widowControl/>
              <w:kinsoku w:val="0"/>
              <w:overflowPunct w:val="0"/>
              <w:ind w:left="0"/>
              <w:rPr>
                <w:b/>
                <w:bCs/>
                <w:spacing w:val="-2"/>
                <w:sz w:val="22"/>
                <w:szCs w:val="22"/>
              </w:rPr>
            </w:pPr>
            <w:r w:rsidRPr="00E01096">
              <w:rPr>
                <w:b/>
                <w:bCs/>
                <w:sz w:val="22"/>
                <w:szCs w:val="22"/>
              </w:rPr>
              <w:t>3449</w:t>
            </w:r>
            <w:r w:rsidR="002D31C8">
              <w:rPr>
                <w:b/>
                <w:bCs/>
                <w:sz w:val="22"/>
                <w:szCs w:val="22"/>
              </w:rPr>
              <w:t> </w:t>
            </w:r>
            <w:r w:rsidRPr="00E01096">
              <w:rPr>
                <w:b/>
                <w:bCs/>
                <w:sz w:val="22"/>
                <w:szCs w:val="22"/>
              </w:rPr>
              <w:t>pacientai,</w:t>
            </w:r>
            <w:r w:rsidRPr="00E01096">
              <w:rPr>
                <w:b/>
                <w:bCs/>
                <w:spacing w:val="-6"/>
                <w:sz w:val="22"/>
                <w:szCs w:val="22"/>
              </w:rPr>
              <w:t xml:space="preserve"> </w:t>
            </w:r>
            <w:r w:rsidRPr="00E01096">
              <w:rPr>
                <w:b/>
                <w:bCs/>
                <w:sz w:val="22"/>
                <w:szCs w:val="22"/>
              </w:rPr>
              <w:t>sergantys</w:t>
            </w:r>
            <w:r w:rsidRPr="00E01096">
              <w:rPr>
                <w:b/>
                <w:bCs/>
                <w:spacing w:val="-7"/>
                <w:sz w:val="22"/>
                <w:szCs w:val="22"/>
              </w:rPr>
              <w:t xml:space="preserve"> </w:t>
            </w:r>
            <w:r w:rsidRPr="00E01096">
              <w:rPr>
                <w:b/>
                <w:bCs/>
                <w:sz w:val="22"/>
                <w:szCs w:val="22"/>
              </w:rPr>
              <w:t>simptomine</w:t>
            </w:r>
            <w:r w:rsidRPr="00E01096">
              <w:rPr>
                <w:b/>
                <w:bCs/>
                <w:spacing w:val="-6"/>
                <w:sz w:val="22"/>
                <w:szCs w:val="22"/>
              </w:rPr>
              <w:t xml:space="preserve"> </w:t>
            </w:r>
            <w:r w:rsidRPr="00E01096">
              <w:rPr>
                <w:b/>
                <w:bCs/>
                <w:sz w:val="22"/>
                <w:szCs w:val="22"/>
              </w:rPr>
              <w:t>ūmine</w:t>
            </w:r>
            <w:r w:rsidRPr="00E01096">
              <w:rPr>
                <w:b/>
                <w:bCs/>
                <w:spacing w:val="-7"/>
                <w:sz w:val="22"/>
                <w:szCs w:val="22"/>
              </w:rPr>
              <w:t xml:space="preserve"> </w:t>
            </w:r>
            <w:r w:rsidRPr="00E01096">
              <w:rPr>
                <w:b/>
                <w:bCs/>
                <w:sz w:val="22"/>
                <w:szCs w:val="22"/>
              </w:rPr>
              <w:t>giliųjų</w:t>
            </w:r>
            <w:r w:rsidRPr="00E01096">
              <w:rPr>
                <w:b/>
                <w:bCs/>
                <w:spacing w:val="-6"/>
                <w:sz w:val="22"/>
                <w:szCs w:val="22"/>
              </w:rPr>
              <w:t xml:space="preserve"> </w:t>
            </w:r>
            <w:r w:rsidRPr="00E01096">
              <w:rPr>
                <w:b/>
                <w:bCs/>
                <w:sz w:val="22"/>
                <w:szCs w:val="22"/>
              </w:rPr>
              <w:t xml:space="preserve">venų </w:t>
            </w:r>
            <w:r w:rsidRPr="00E01096">
              <w:rPr>
                <w:b/>
                <w:bCs/>
                <w:spacing w:val="-2"/>
                <w:sz w:val="22"/>
                <w:szCs w:val="22"/>
              </w:rPr>
              <w:t>tromboze</w:t>
            </w:r>
          </w:p>
        </w:tc>
      </w:tr>
      <w:tr w:rsidR="007B55E7" w:rsidRPr="00E01096" w14:paraId="7F106B13" w14:textId="77777777" w:rsidTr="002D31C8">
        <w:trPr>
          <w:trHeight w:val="779"/>
        </w:trPr>
        <w:tc>
          <w:tcPr>
            <w:tcW w:w="43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D07DB" w14:textId="77777777" w:rsidR="007B55E7" w:rsidRPr="00E01096" w:rsidRDefault="007B55E7" w:rsidP="002D31C8">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A33008" w14:textId="77777777" w:rsidR="007B55E7" w:rsidRPr="00E01096" w:rsidRDefault="007B55E7" w:rsidP="002D31C8">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317663B8" w14:textId="77777777" w:rsidR="007B55E7" w:rsidRPr="00E01096" w:rsidRDefault="007B55E7" w:rsidP="002D31C8">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sidR="002D31C8">
              <w:rPr>
                <w:b/>
                <w:bCs/>
                <w:sz w:val="22"/>
                <w:szCs w:val="22"/>
              </w:rPr>
              <w:t> </w:t>
            </w:r>
            <w:r w:rsidRPr="00E01096">
              <w:rPr>
                <w:b/>
                <w:bCs/>
                <w:spacing w:val="-2"/>
                <w:sz w:val="22"/>
                <w:szCs w:val="22"/>
              </w:rPr>
              <w:t>mėnesių</w:t>
            </w:r>
          </w:p>
          <w:p w14:paraId="25DC6841" w14:textId="77777777" w:rsidR="007B55E7" w:rsidRPr="00E01096" w:rsidRDefault="007B55E7" w:rsidP="002D31C8">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1731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985A5C" w14:textId="77777777" w:rsidR="007B55E7" w:rsidRPr="00E01096" w:rsidRDefault="007B55E7" w:rsidP="002D31C8">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56CF3F9B" w14:textId="77777777" w:rsidR="007B55E7" w:rsidRPr="00E01096" w:rsidRDefault="007B55E7" w:rsidP="002D31C8">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sidR="002D31C8">
              <w:rPr>
                <w:b/>
                <w:bCs/>
                <w:sz w:val="22"/>
                <w:szCs w:val="22"/>
              </w:rPr>
              <w:t> </w:t>
            </w:r>
            <w:r w:rsidRPr="00E01096">
              <w:rPr>
                <w:b/>
                <w:bCs/>
                <w:spacing w:val="-2"/>
                <w:sz w:val="22"/>
                <w:szCs w:val="22"/>
              </w:rPr>
              <w:t>mėnesių</w:t>
            </w:r>
          </w:p>
          <w:p w14:paraId="67C80262" w14:textId="77777777" w:rsidR="007B55E7" w:rsidRPr="00E01096" w:rsidRDefault="007B55E7" w:rsidP="002D31C8">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1718</w:t>
            </w:r>
          </w:p>
        </w:tc>
      </w:tr>
      <w:tr w:rsidR="007B55E7" w:rsidRPr="00E01096" w14:paraId="3F242392" w14:textId="77777777" w:rsidTr="002D31C8">
        <w:trPr>
          <w:trHeight w:val="520"/>
        </w:trPr>
        <w:tc>
          <w:tcPr>
            <w:tcW w:w="4302" w:type="dxa"/>
            <w:tcBorders>
              <w:top w:val="single" w:sz="4" w:space="0" w:color="000000"/>
              <w:left w:val="single" w:sz="4" w:space="0" w:color="000000"/>
              <w:bottom w:val="single" w:sz="4" w:space="0" w:color="000000"/>
              <w:right w:val="single" w:sz="4" w:space="0" w:color="000000"/>
            </w:tcBorders>
          </w:tcPr>
          <w:p w14:paraId="33E8B34F" w14:textId="77777777" w:rsidR="007B55E7" w:rsidRPr="00E01096" w:rsidRDefault="007B55E7" w:rsidP="002D31C8">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02" w:type="dxa"/>
            <w:tcBorders>
              <w:top w:val="single" w:sz="4" w:space="0" w:color="000000"/>
              <w:left w:val="single" w:sz="4" w:space="0" w:color="000000"/>
              <w:bottom w:val="single" w:sz="4" w:space="0" w:color="000000"/>
              <w:right w:val="single" w:sz="4" w:space="0" w:color="000000"/>
            </w:tcBorders>
          </w:tcPr>
          <w:p w14:paraId="0133BDD6"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5"/>
                <w:sz w:val="22"/>
                <w:szCs w:val="22"/>
              </w:rPr>
              <w:t>36</w:t>
            </w:r>
          </w:p>
          <w:p w14:paraId="39066FF1"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(2,1</w:t>
            </w:r>
            <w:r w:rsidR="002D31C8">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701490B"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5"/>
                <w:sz w:val="22"/>
                <w:szCs w:val="22"/>
              </w:rPr>
              <w:t>51</w:t>
            </w:r>
          </w:p>
          <w:p w14:paraId="175BFDCB"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(3,0</w:t>
            </w:r>
            <w:r w:rsidR="002D31C8">
              <w:rPr>
                <w:spacing w:val="-4"/>
                <w:sz w:val="22"/>
                <w:szCs w:val="22"/>
              </w:rPr>
              <w:t> </w:t>
            </w:r>
            <w:r w:rsidRPr="00E01096">
              <w:rPr>
                <w:spacing w:val="-5"/>
                <w:sz w:val="22"/>
                <w:szCs w:val="22"/>
              </w:rPr>
              <w:t>%)</w:t>
            </w:r>
          </w:p>
        </w:tc>
      </w:tr>
      <w:tr w:rsidR="007B55E7" w:rsidRPr="00E01096" w14:paraId="397F8815" w14:textId="77777777" w:rsidTr="002D31C8">
        <w:trPr>
          <w:trHeight w:val="519"/>
        </w:trPr>
        <w:tc>
          <w:tcPr>
            <w:tcW w:w="4302" w:type="dxa"/>
            <w:tcBorders>
              <w:top w:val="single" w:sz="4" w:space="0" w:color="000000"/>
              <w:left w:val="single" w:sz="4" w:space="0" w:color="000000"/>
              <w:bottom w:val="single" w:sz="4" w:space="0" w:color="000000"/>
              <w:right w:val="single" w:sz="4" w:space="0" w:color="000000"/>
            </w:tcBorders>
          </w:tcPr>
          <w:p w14:paraId="6875752C"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02" w:type="dxa"/>
            <w:tcBorders>
              <w:top w:val="single" w:sz="4" w:space="0" w:color="000000"/>
              <w:left w:val="single" w:sz="4" w:space="0" w:color="000000"/>
              <w:bottom w:val="single" w:sz="4" w:space="0" w:color="000000"/>
              <w:right w:val="single" w:sz="4" w:space="0" w:color="000000"/>
            </w:tcBorders>
          </w:tcPr>
          <w:p w14:paraId="7D1D10B7"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5"/>
                <w:sz w:val="22"/>
                <w:szCs w:val="22"/>
              </w:rPr>
              <w:t>20</w:t>
            </w:r>
          </w:p>
          <w:p w14:paraId="5F1746B9"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(1,2</w:t>
            </w:r>
            <w:r w:rsidR="002D31C8">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B0105FE"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5"/>
                <w:sz w:val="22"/>
                <w:szCs w:val="22"/>
              </w:rPr>
              <w:t>18</w:t>
            </w:r>
          </w:p>
          <w:p w14:paraId="114FB280"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(1,0</w:t>
            </w:r>
            <w:r w:rsidR="002D31C8">
              <w:rPr>
                <w:sz w:val="22"/>
                <w:szCs w:val="22"/>
              </w:rPr>
              <w:t> </w:t>
            </w:r>
            <w:r w:rsidRPr="00E01096">
              <w:rPr>
                <w:spacing w:val="-5"/>
                <w:sz w:val="22"/>
                <w:szCs w:val="22"/>
              </w:rPr>
              <w:t>%)</w:t>
            </w:r>
          </w:p>
        </w:tc>
      </w:tr>
      <w:tr w:rsidR="007B55E7" w:rsidRPr="00E01096" w14:paraId="5EFA1BE7" w14:textId="77777777" w:rsidTr="002D31C8">
        <w:trPr>
          <w:trHeight w:val="520"/>
        </w:trPr>
        <w:tc>
          <w:tcPr>
            <w:tcW w:w="4302" w:type="dxa"/>
            <w:tcBorders>
              <w:top w:val="single" w:sz="4" w:space="0" w:color="000000"/>
              <w:left w:val="single" w:sz="4" w:space="0" w:color="000000"/>
              <w:bottom w:val="single" w:sz="4" w:space="0" w:color="000000"/>
              <w:right w:val="single" w:sz="4" w:space="0" w:color="000000"/>
            </w:tcBorders>
          </w:tcPr>
          <w:p w14:paraId="6C944E37"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02" w:type="dxa"/>
            <w:tcBorders>
              <w:top w:val="single" w:sz="4" w:space="0" w:color="000000"/>
              <w:left w:val="single" w:sz="4" w:space="0" w:color="000000"/>
              <w:bottom w:val="single" w:sz="4" w:space="0" w:color="000000"/>
              <w:right w:val="single" w:sz="4" w:space="0" w:color="000000"/>
            </w:tcBorders>
          </w:tcPr>
          <w:p w14:paraId="108983DA"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5"/>
                <w:sz w:val="22"/>
                <w:szCs w:val="22"/>
              </w:rPr>
              <w:t>14</w:t>
            </w:r>
          </w:p>
          <w:p w14:paraId="0693FD05"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(0,8</w:t>
            </w:r>
            <w:r w:rsidR="002D31C8">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65E4C7B"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pacing w:val="-5"/>
                <w:sz w:val="22"/>
                <w:szCs w:val="22"/>
              </w:rPr>
              <w:t>28</w:t>
            </w:r>
          </w:p>
          <w:p w14:paraId="1AA8F635"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(1,6</w:t>
            </w:r>
            <w:r w:rsidR="002D31C8">
              <w:rPr>
                <w:sz w:val="22"/>
                <w:szCs w:val="22"/>
              </w:rPr>
              <w:t> </w:t>
            </w:r>
            <w:r w:rsidRPr="00E01096">
              <w:rPr>
                <w:spacing w:val="-5"/>
                <w:sz w:val="22"/>
                <w:szCs w:val="22"/>
              </w:rPr>
              <w:t>%)</w:t>
            </w:r>
          </w:p>
        </w:tc>
      </w:tr>
      <w:tr w:rsidR="007B55E7" w:rsidRPr="00E01096" w14:paraId="4123A0B1" w14:textId="77777777" w:rsidTr="002D31C8">
        <w:trPr>
          <w:trHeight w:val="520"/>
        </w:trPr>
        <w:tc>
          <w:tcPr>
            <w:tcW w:w="4302" w:type="dxa"/>
            <w:tcBorders>
              <w:top w:val="single" w:sz="4" w:space="0" w:color="000000"/>
              <w:left w:val="single" w:sz="4" w:space="0" w:color="000000"/>
              <w:bottom w:val="single" w:sz="4" w:space="0" w:color="000000"/>
              <w:right w:val="single" w:sz="4" w:space="0" w:color="000000"/>
            </w:tcBorders>
          </w:tcPr>
          <w:p w14:paraId="3C0D6627"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02" w:type="dxa"/>
            <w:tcBorders>
              <w:top w:val="single" w:sz="4" w:space="0" w:color="000000"/>
              <w:left w:val="single" w:sz="4" w:space="0" w:color="000000"/>
              <w:bottom w:val="single" w:sz="4" w:space="0" w:color="000000"/>
              <w:right w:val="single" w:sz="4" w:space="0" w:color="000000"/>
            </w:tcBorders>
          </w:tcPr>
          <w:p w14:paraId="6914BBF5" w14:textId="77777777" w:rsidR="007B55E7" w:rsidRPr="00E01096" w:rsidRDefault="007B55E7" w:rsidP="002D31C8">
            <w:pPr>
              <w:pStyle w:val="TableParagraph"/>
              <w:keepNext/>
              <w:keepLines/>
              <w:widowControl/>
              <w:kinsoku w:val="0"/>
              <w:overflowPunct w:val="0"/>
              <w:ind w:left="0"/>
              <w:rPr>
                <w:w w:val="99"/>
                <w:sz w:val="22"/>
                <w:szCs w:val="22"/>
              </w:rPr>
            </w:pPr>
            <w:r w:rsidRPr="00E01096">
              <w:rPr>
                <w:w w:val="99"/>
                <w:sz w:val="22"/>
                <w:szCs w:val="22"/>
              </w:rPr>
              <w:t>1</w:t>
            </w:r>
          </w:p>
          <w:p w14:paraId="5B7BA561" w14:textId="77777777" w:rsidR="007B55E7" w:rsidRPr="00E01096" w:rsidRDefault="007B55E7" w:rsidP="002D31C8">
            <w:pPr>
              <w:pStyle w:val="TableParagraph"/>
              <w:keepNext/>
              <w:keepLines/>
              <w:widowControl/>
              <w:kinsoku w:val="0"/>
              <w:overflowPunct w:val="0"/>
              <w:ind w:left="0"/>
              <w:rPr>
                <w:spacing w:val="-5"/>
                <w:sz w:val="22"/>
                <w:szCs w:val="22"/>
              </w:rPr>
            </w:pPr>
            <w:r w:rsidRPr="00E01096">
              <w:rPr>
                <w:sz w:val="22"/>
                <w:szCs w:val="22"/>
              </w:rPr>
              <w:t>(0,1</w:t>
            </w:r>
            <w:r w:rsidR="002D31C8">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1847259" w14:textId="77777777" w:rsidR="007B55E7" w:rsidRPr="00E01096" w:rsidRDefault="007B55E7" w:rsidP="002D31C8">
            <w:pPr>
              <w:pStyle w:val="TableParagraph"/>
              <w:keepNext/>
              <w:keepLines/>
              <w:widowControl/>
              <w:kinsoku w:val="0"/>
              <w:overflowPunct w:val="0"/>
              <w:ind w:left="0"/>
              <w:rPr>
                <w:w w:val="99"/>
                <w:sz w:val="22"/>
                <w:szCs w:val="22"/>
              </w:rPr>
            </w:pPr>
            <w:r w:rsidRPr="00E01096">
              <w:rPr>
                <w:w w:val="99"/>
                <w:sz w:val="22"/>
                <w:szCs w:val="22"/>
              </w:rPr>
              <w:t>0</w:t>
            </w:r>
          </w:p>
        </w:tc>
      </w:tr>
      <w:tr w:rsidR="007B55E7" w:rsidRPr="00E01096" w14:paraId="727A23FA" w14:textId="77777777" w:rsidTr="002D31C8">
        <w:trPr>
          <w:trHeight w:val="520"/>
        </w:trPr>
        <w:tc>
          <w:tcPr>
            <w:tcW w:w="4302" w:type="dxa"/>
            <w:tcBorders>
              <w:top w:val="single" w:sz="4" w:space="0" w:color="000000"/>
              <w:left w:val="single" w:sz="4" w:space="0" w:color="000000"/>
              <w:bottom w:val="single" w:sz="4" w:space="0" w:color="000000"/>
              <w:right w:val="single" w:sz="4" w:space="0" w:color="000000"/>
            </w:tcBorders>
          </w:tcPr>
          <w:p w14:paraId="0ED87068" w14:textId="77777777" w:rsidR="007B55E7" w:rsidRPr="00E01096" w:rsidRDefault="007B55E7" w:rsidP="00E01096">
            <w:pPr>
              <w:pStyle w:val="TableParagraph"/>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502" w:type="dxa"/>
            <w:tcBorders>
              <w:top w:val="single" w:sz="4" w:space="0" w:color="000000"/>
              <w:left w:val="single" w:sz="4" w:space="0" w:color="000000"/>
              <w:bottom w:val="single" w:sz="4" w:space="0" w:color="000000"/>
              <w:right w:val="single" w:sz="4" w:space="0" w:color="000000"/>
            </w:tcBorders>
          </w:tcPr>
          <w:p w14:paraId="205D11E9"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4</w:t>
            </w:r>
          </w:p>
          <w:p w14:paraId="2D84E01A" w14:textId="77777777" w:rsidR="007B55E7" w:rsidRPr="00E01096" w:rsidRDefault="007B55E7" w:rsidP="00E01096">
            <w:pPr>
              <w:pStyle w:val="TableParagraph"/>
              <w:kinsoku w:val="0"/>
              <w:overflowPunct w:val="0"/>
              <w:ind w:left="0"/>
              <w:rPr>
                <w:spacing w:val="-5"/>
                <w:sz w:val="22"/>
                <w:szCs w:val="22"/>
              </w:rPr>
            </w:pPr>
            <w:r w:rsidRPr="00E01096">
              <w:rPr>
                <w:sz w:val="22"/>
                <w:szCs w:val="22"/>
              </w:rPr>
              <w:t>(0,2</w:t>
            </w:r>
            <w:r w:rsidR="002D31C8">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D9611B9"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6</w:t>
            </w:r>
          </w:p>
          <w:p w14:paraId="6132BC99" w14:textId="77777777" w:rsidR="007B55E7" w:rsidRPr="00E01096" w:rsidRDefault="007B55E7" w:rsidP="00E01096">
            <w:pPr>
              <w:pStyle w:val="TableParagraph"/>
              <w:kinsoku w:val="0"/>
              <w:overflowPunct w:val="0"/>
              <w:ind w:left="0"/>
              <w:rPr>
                <w:spacing w:val="-5"/>
                <w:sz w:val="22"/>
                <w:szCs w:val="22"/>
              </w:rPr>
            </w:pPr>
            <w:r w:rsidRPr="00E01096">
              <w:rPr>
                <w:sz w:val="22"/>
                <w:szCs w:val="22"/>
              </w:rPr>
              <w:t>(0,3</w:t>
            </w:r>
            <w:r w:rsidR="002D31C8">
              <w:rPr>
                <w:sz w:val="22"/>
                <w:szCs w:val="22"/>
              </w:rPr>
              <w:t> </w:t>
            </w:r>
            <w:r w:rsidRPr="00E01096">
              <w:rPr>
                <w:spacing w:val="-5"/>
                <w:sz w:val="22"/>
                <w:szCs w:val="22"/>
              </w:rPr>
              <w:t>%)</w:t>
            </w:r>
          </w:p>
        </w:tc>
      </w:tr>
      <w:tr w:rsidR="007B55E7" w:rsidRPr="00E01096" w14:paraId="782D674B" w14:textId="77777777" w:rsidTr="002D31C8">
        <w:trPr>
          <w:trHeight w:val="520"/>
        </w:trPr>
        <w:tc>
          <w:tcPr>
            <w:tcW w:w="4302" w:type="dxa"/>
            <w:tcBorders>
              <w:top w:val="single" w:sz="4" w:space="0" w:color="000000"/>
              <w:left w:val="single" w:sz="4" w:space="0" w:color="000000"/>
              <w:bottom w:val="single" w:sz="4" w:space="0" w:color="000000"/>
              <w:right w:val="single" w:sz="4" w:space="0" w:color="000000"/>
            </w:tcBorders>
          </w:tcPr>
          <w:p w14:paraId="52C32B53" w14:textId="77777777" w:rsidR="007B55E7" w:rsidRPr="00E01096" w:rsidRDefault="007B55E7" w:rsidP="00E01096">
            <w:pPr>
              <w:pStyle w:val="TableParagraph"/>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502" w:type="dxa"/>
            <w:tcBorders>
              <w:top w:val="single" w:sz="4" w:space="0" w:color="000000"/>
              <w:left w:val="single" w:sz="4" w:space="0" w:color="000000"/>
              <w:bottom w:val="single" w:sz="4" w:space="0" w:color="000000"/>
              <w:right w:val="single" w:sz="4" w:space="0" w:color="000000"/>
            </w:tcBorders>
          </w:tcPr>
          <w:p w14:paraId="2461F296"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139</w:t>
            </w:r>
          </w:p>
          <w:p w14:paraId="5CA41964" w14:textId="77777777" w:rsidR="007B55E7" w:rsidRPr="00E01096" w:rsidRDefault="007B55E7" w:rsidP="00E01096">
            <w:pPr>
              <w:pStyle w:val="TableParagraph"/>
              <w:kinsoku w:val="0"/>
              <w:overflowPunct w:val="0"/>
              <w:ind w:left="0"/>
              <w:rPr>
                <w:spacing w:val="-5"/>
                <w:sz w:val="22"/>
                <w:szCs w:val="22"/>
              </w:rPr>
            </w:pPr>
            <w:r w:rsidRPr="00E01096">
              <w:rPr>
                <w:sz w:val="22"/>
                <w:szCs w:val="22"/>
              </w:rPr>
              <w:t>(8,1</w:t>
            </w:r>
            <w:r w:rsidR="003071AD">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E6EF450"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138</w:t>
            </w:r>
          </w:p>
          <w:p w14:paraId="219F5284" w14:textId="77777777" w:rsidR="007B55E7" w:rsidRPr="00E01096" w:rsidRDefault="007B55E7" w:rsidP="00E01096">
            <w:pPr>
              <w:pStyle w:val="TableParagraph"/>
              <w:kinsoku w:val="0"/>
              <w:overflowPunct w:val="0"/>
              <w:ind w:left="0"/>
              <w:rPr>
                <w:spacing w:val="-5"/>
                <w:sz w:val="22"/>
                <w:szCs w:val="22"/>
              </w:rPr>
            </w:pPr>
            <w:r w:rsidRPr="00E01096">
              <w:rPr>
                <w:sz w:val="22"/>
                <w:szCs w:val="22"/>
              </w:rPr>
              <w:t>(8,1</w:t>
            </w:r>
            <w:r w:rsidR="003071AD">
              <w:rPr>
                <w:sz w:val="22"/>
                <w:szCs w:val="22"/>
              </w:rPr>
              <w:t> </w:t>
            </w:r>
            <w:r w:rsidRPr="00E01096">
              <w:rPr>
                <w:spacing w:val="-5"/>
                <w:sz w:val="22"/>
                <w:szCs w:val="22"/>
              </w:rPr>
              <w:t>%)</w:t>
            </w:r>
          </w:p>
        </w:tc>
      </w:tr>
      <w:tr w:rsidR="007B55E7" w:rsidRPr="00E01096" w14:paraId="30C86DD0" w14:textId="77777777" w:rsidTr="002D31C8">
        <w:trPr>
          <w:trHeight w:val="519"/>
        </w:trPr>
        <w:tc>
          <w:tcPr>
            <w:tcW w:w="4302" w:type="dxa"/>
            <w:tcBorders>
              <w:top w:val="single" w:sz="4" w:space="0" w:color="000000"/>
              <w:left w:val="single" w:sz="4" w:space="0" w:color="000000"/>
              <w:bottom w:val="single" w:sz="4" w:space="0" w:color="000000"/>
              <w:right w:val="single" w:sz="4" w:space="0" w:color="000000"/>
            </w:tcBorders>
          </w:tcPr>
          <w:p w14:paraId="00E0A42F"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02" w:type="dxa"/>
            <w:tcBorders>
              <w:top w:val="single" w:sz="4" w:space="0" w:color="000000"/>
              <w:left w:val="single" w:sz="4" w:space="0" w:color="000000"/>
              <w:bottom w:val="single" w:sz="4" w:space="0" w:color="000000"/>
              <w:right w:val="single" w:sz="4" w:space="0" w:color="000000"/>
            </w:tcBorders>
          </w:tcPr>
          <w:p w14:paraId="45073CF8"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14</w:t>
            </w:r>
          </w:p>
          <w:p w14:paraId="41BAE224" w14:textId="77777777" w:rsidR="007B55E7" w:rsidRPr="00E01096" w:rsidRDefault="007B55E7" w:rsidP="00E01096">
            <w:pPr>
              <w:pStyle w:val="TableParagraph"/>
              <w:kinsoku w:val="0"/>
              <w:overflowPunct w:val="0"/>
              <w:ind w:left="0"/>
              <w:rPr>
                <w:spacing w:val="-5"/>
                <w:sz w:val="22"/>
                <w:szCs w:val="22"/>
              </w:rPr>
            </w:pPr>
            <w:r w:rsidRPr="00E01096">
              <w:rPr>
                <w:sz w:val="22"/>
                <w:szCs w:val="22"/>
              </w:rPr>
              <w:t>(0,8</w:t>
            </w:r>
            <w:r w:rsidR="003071AD">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9826189"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20</w:t>
            </w:r>
          </w:p>
          <w:p w14:paraId="59E4922B" w14:textId="77777777" w:rsidR="007B55E7" w:rsidRPr="00E01096" w:rsidRDefault="007B55E7" w:rsidP="00E01096">
            <w:pPr>
              <w:pStyle w:val="TableParagraph"/>
              <w:kinsoku w:val="0"/>
              <w:overflowPunct w:val="0"/>
              <w:ind w:left="0"/>
              <w:rPr>
                <w:spacing w:val="-5"/>
                <w:sz w:val="22"/>
                <w:szCs w:val="22"/>
              </w:rPr>
            </w:pPr>
            <w:r w:rsidRPr="00E01096">
              <w:rPr>
                <w:sz w:val="22"/>
                <w:szCs w:val="22"/>
              </w:rPr>
              <w:t>(1,2</w:t>
            </w:r>
            <w:r w:rsidR="003071AD">
              <w:rPr>
                <w:sz w:val="22"/>
                <w:szCs w:val="22"/>
              </w:rPr>
              <w:t> </w:t>
            </w:r>
            <w:r w:rsidRPr="00E01096">
              <w:rPr>
                <w:spacing w:val="-5"/>
                <w:sz w:val="22"/>
                <w:szCs w:val="22"/>
              </w:rPr>
              <w:t>%)</w:t>
            </w:r>
          </w:p>
        </w:tc>
      </w:tr>
    </w:tbl>
    <w:p w14:paraId="14299783" w14:textId="77777777" w:rsidR="007B55E7" w:rsidRPr="003071AD" w:rsidRDefault="007B55E7" w:rsidP="006F0D73">
      <w:pPr>
        <w:pStyle w:val="Sraopastraipa"/>
        <w:numPr>
          <w:ilvl w:val="1"/>
          <w:numId w:val="20"/>
        </w:numPr>
        <w:tabs>
          <w:tab w:val="left" w:pos="567"/>
        </w:tabs>
        <w:kinsoku w:val="0"/>
        <w:overflowPunct w:val="0"/>
        <w:ind w:left="567" w:hanging="567"/>
        <w:rPr>
          <w:spacing w:val="-2"/>
        </w:rPr>
      </w:pPr>
      <w:proofErr w:type="spellStart"/>
      <w:r w:rsidRPr="00E01096">
        <w:rPr>
          <w:sz w:val="22"/>
          <w:szCs w:val="22"/>
        </w:rPr>
        <w:t>Rivaroksabanas</w:t>
      </w:r>
      <w:proofErr w:type="spellEnd"/>
      <w:r w:rsidRPr="003071AD">
        <w:rPr>
          <w:spacing w:val="-7"/>
          <w:sz w:val="22"/>
          <w:szCs w:val="22"/>
        </w:rPr>
        <w:t xml:space="preserve"> </w:t>
      </w:r>
      <w:r w:rsidRPr="00E01096">
        <w:rPr>
          <w:sz w:val="22"/>
          <w:szCs w:val="22"/>
        </w:rPr>
        <w:t>po</w:t>
      </w:r>
      <w:r w:rsidRPr="003071AD">
        <w:rPr>
          <w:spacing w:val="-5"/>
          <w:sz w:val="22"/>
          <w:szCs w:val="22"/>
        </w:rPr>
        <w:t xml:space="preserve"> </w:t>
      </w:r>
      <w:r w:rsidRPr="00E01096">
        <w:rPr>
          <w:sz w:val="22"/>
          <w:szCs w:val="22"/>
        </w:rPr>
        <w:t>15</w:t>
      </w:r>
      <w:r w:rsidR="003071AD">
        <w:rPr>
          <w:sz w:val="22"/>
          <w:szCs w:val="22"/>
        </w:rPr>
        <w:t> </w:t>
      </w:r>
      <w:r w:rsidRPr="00E01096">
        <w:rPr>
          <w:sz w:val="22"/>
          <w:szCs w:val="22"/>
        </w:rPr>
        <w:t>mg</w:t>
      </w:r>
      <w:r w:rsidRPr="003071AD">
        <w:rPr>
          <w:spacing w:val="-7"/>
          <w:sz w:val="22"/>
          <w:szCs w:val="22"/>
        </w:rPr>
        <w:t xml:space="preserve"> </w:t>
      </w:r>
      <w:r w:rsidRPr="00E01096">
        <w:rPr>
          <w:sz w:val="22"/>
          <w:szCs w:val="22"/>
        </w:rPr>
        <w:t>du</w:t>
      </w:r>
      <w:r w:rsidRPr="003071AD">
        <w:rPr>
          <w:spacing w:val="-5"/>
          <w:sz w:val="22"/>
          <w:szCs w:val="22"/>
        </w:rPr>
        <w:t xml:space="preserve"> </w:t>
      </w:r>
      <w:r w:rsidRPr="00E01096">
        <w:rPr>
          <w:sz w:val="22"/>
          <w:szCs w:val="22"/>
        </w:rPr>
        <w:t>kartus</w:t>
      </w:r>
      <w:r w:rsidRPr="003071AD">
        <w:rPr>
          <w:spacing w:val="-6"/>
          <w:sz w:val="22"/>
          <w:szCs w:val="22"/>
        </w:rPr>
        <w:t xml:space="preserve"> </w:t>
      </w:r>
      <w:r w:rsidRPr="00E01096">
        <w:rPr>
          <w:sz w:val="22"/>
          <w:szCs w:val="22"/>
        </w:rPr>
        <w:t>per</w:t>
      </w:r>
      <w:r w:rsidRPr="003071AD">
        <w:rPr>
          <w:spacing w:val="-7"/>
          <w:sz w:val="22"/>
          <w:szCs w:val="22"/>
        </w:rPr>
        <w:t xml:space="preserve"> </w:t>
      </w:r>
      <w:r w:rsidRPr="00E01096">
        <w:rPr>
          <w:sz w:val="22"/>
          <w:szCs w:val="22"/>
        </w:rPr>
        <w:t>parą</w:t>
      </w:r>
      <w:r w:rsidRPr="003071AD">
        <w:rPr>
          <w:spacing w:val="-6"/>
          <w:sz w:val="22"/>
          <w:szCs w:val="22"/>
        </w:rPr>
        <w:t xml:space="preserve"> </w:t>
      </w:r>
      <w:r w:rsidRPr="00E01096">
        <w:rPr>
          <w:sz w:val="22"/>
          <w:szCs w:val="22"/>
        </w:rPr>
        <w:t>3</w:t>
      </w:r>
      <w:r w:rsidR="003071AD">
        <w:rPr>
          <w:sz w:val="22"/>
          <w:szCs w:val="22"/>
        </w:rPr>
        <w:t> </w:t>
      </w:r>
      <w:r w:rsidRPr="00E01096">
        <w:rPr>
          <w:sz w:val="22"/>
          <w:szCs w:val="22"/>
        </w:rPr>
        <w:t>savaites,</w:t>
      </w:r>
      <w:r w:rsidRPr="003071AD">
        <w:rPr>
          <w:spacing w:val="-6"/>
          <w:sz w:val="22"/>
          <w:szCs w:val="22"/>
        </w:rPr>
        <w:t xml:space="preserve"> </w:t>
      </w:r>
      <w:r w:rsidRPr="00E01096">
        <w:rPr>
          <w:sz w:val="22"/>
          <w:szCs w:val="22"/>
        </w:rPr>
        <w:t>po</w:t>
      </w:r>
      <w:r w:rsidRPr="003071AD">
        <w:rPr>
          <w:spacing w:val="-5"/>
          <w:sz w:val="22"/>
          <w:szCs w:val="22"/>
        </w:rPr>
        <w:t xml:space="preserve"> </w:t>
      </w:r>
      <w:r w:rsidRPr="00E01096">
        <w:rPr>
          <w:sz w:val="22"/>
          <w:szCs w:val="22"/>
        </w:rPr>
        <w:t>to</w:t>
      </w:r>
      <w:r w:rsidRPr="003071AD">
        <w:rPr>
          <w:spacing w:val="-5"/>
          <w:sz w:val="22"/>
          <w:szCs w:val="22"/>
        </w:rPr>
        <w:t xml:space="preserve"> </w:t>
      </w:r>
      <w:r w:rsidRPr="00E01096">
        <w:rPr>
          <w:sz w:val="22"/>
          <w:szCs w:val="22"/>
        </w:rPr>
        <w:t>skiriama</w:t>
      </w:r>
      <w:r w:rsidRPr="003071AD">
        <w:rPr>
          <w:spacing w:val="-7"/>
          <w:sz w:val="22"/>
          <w:szCs w:val="22"/>
        </w:rPr>
        <w:t xml:space="preserve"> </w:t>
      </w:r>
      <w:r w:rsidRPr="00E01096">
        <w:rPr>
          <w:sz w:val="22"/>
          <w:szCs w:val="22"/>
        </w:rPr>
        <w:t>20</w:t>
      </w:r>
      <w:r w:rsidR="003071AD">
        <w:rPr>
          <w:sz w:val="22"/>
          <w:szCs w:val="22"/>
        </w:rPr>
        <w:t> </w:t>
      </w:r>
      <w:r w:rsidRPr="00E01096">
        <w:rPr>
          <w:sz w:val="22"/>
          <w:szCs w:val="22"/>
        </w:rPr>
        <w:t>mg</w:t>
      </w:r>
      <w:r w:rsidRPr="003071AD">
        <w:rPr>
          <w:spacing w:val="-5"/>
          <w:sz w:val="22"/>
          <w:szCs w:val="22"/>
        </w:rPr>
        <w:t xml:space="preserve"> </w:t>
      </w:r>
      <w:r w:rsidRPr="00E01096">
        <w:rPr>
          <w:sz w:val="22"/>
          <w:szCs w:val="22"/>
        </w:rPr>
        <w:t>vieną</w:t>
      </w:r>
      <w:r w:rsidRPr="003071AD">
        <w:rPr>
          <w:spacing w:val="-6"/>
          <w:sz w:val="22"/>
          <w:szCs w:val="22"/>
        </w:rPr>
        <w:t xml:space="preserve"> </w:t>
      </w:r>
      <w:r w:rsidRPr="00E01096">
        <w:rPr>
          <w:sz w:val="22"/>
          <w:szCs w:val="22"/>
        </w:rPr>
        <w:t>kartą</w:t>
      </w:r>
      <w:r w:rsidRPr="003071AD">
        <w:rPr>
          <w:spacing w:val="-6"/>
          <w:sz w:val="22"/>
          <w:szCs w:val="22"/>
        </w:rPr>
        <w:t xml:space="preserve"> </w:t>
      </w:r>
      <w:r w:rsidRPr="003071AD">
        <w:rPr>
          <w:spacing w:val="-5"/>
          <w:sz w:val="22"/>
          <w:szCs w:val="22"/>
        </w:rPr>
        <w:t>per</w:t>
      </w:r>
      <w:r w:rsidR="003071AD">
        <w:rPr>
          <w:spacing w:val="-5"/>
          <w:sz w:val="22"/>
          <w:szCs w:val="22"/>
        </w:rPr>
        <w:t xml:space="preserve"> </w:t>
      </w:r>
      <w:r w:rsidRPr="003071AD">
        <w:rPr>
          <w:spacing w:val="-2"/>
          <w:sz w:val="22"/>
          <w:szCs w:val="22"/>
        </w:rPr>
        <w:t>parą.</w:t>
      </w:r>
    </w:p>
    <w:p w14:paraId="1AA632FE" w14:textId="77777777" w:rsidR="007B55E7" w:rsidRPr="00E01096" w:rsidRDefault="007B55E7" w:rsidP="006F0D73">
      <w:pPr>
        <w:pStyle w:val="Sraopastraipa"/>
        <w:numPr>
          <w:ilvl w:val="1"/>
          <w:numId w:val="20"/>
        </w:numPr>
        <w:tabs>
          <w:tab w:val="left" w:pos="567"/>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mažiausiai</w:t>
      </w:r>
      <w:r w:rsidRPr="00E01096">
        <w:rPr>
          <w:spacing w:val="-7"/>
          <w:sz w:val="22"/>
          <w:szCs w:val="22"/>
        </w:rPr>
        <w:t xml:space="preserve"> </w:t>
      </w:r>
      <w:r w:rsidRPr="00E01096">
        <w:rPr>
          <w:sz w:val="22"/>
          <w:szCs w:val="22"/>
        </w:rPr>
        <w:t>5</w:t>
      </w:r>
      <w:r w:rsidR="003071AD">
        <w:rPr>
          <w:sz w:val="22"/>
          <w:szCs w:val="22"/>
        </w:rPr>
        <w:t> </w:t>
      </w:r>
      <w:r w:rsidRPr="00E01096">
        <w:rPr>
          <w:sz w:val="22"/>
          <w:szCs w:val="22"/>
        </w:rPr>
        <w:t>paras,</w:t>
      </w:r>
      <w:r w:rsidRPr="00E01096">
        <w:rPr>
          <w:spacing w:val="-9"/>
          <w:sz w:val="22"/>
          <w:szCs w:val="22"/>
        </w:rPr>
        <w:t xml:space="preserve"> </w:t>
      </w:r>
      <w:r w:rsidRPr="00E01096">
        <w:rPr>
          <w:sz w:val="22"/>
          <w:szCs w:val="22"/>
        </w:rPr>
        <w:t>kartu</w:t>
      </w:r>
      <w:r w:rsidRPr="00E01096">
        <w:rPr>
          <w:spacing w:val="-8"/>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r w:rsidRPr="00E01096">
        <w:rPr>
          <w:spacing w:val="-9"/>
          <w:sz w:val="22"/>
          <w:szCs w:val="22"/>
        </w:rPr>
        <w:t xml:space="preserve"> </w:t>
      </w:r>
      <w:r w:rsidRPr="00E01096">
        <w:rPr>
          <w:sz w:val="22"/>
          <w:szCs w:val="22"/>
        </w:rPr>
        <w:t>tęsiant</w:t>
      </w:r>
      <w:r w:rsidRPr="00E01096">
        <w:rPr>
          <w:spacing w:val="-8"/>
          <w:sz w:val="22"/>
          <w:szCs w:val="22"/>
        </w:rPr>
        <w:t xml:space="preserve"> </w:t>
      </w:r>
      <w:r w:rsidRPr="00E01096">
        <w:rPr>
          <w:sz w:val="22"/>
          <w:szCs w:val="22"/>
        </w:rPr>
        <w:t>gydymą</w:t>
      </w:r>
      <w:r w:rsidRPr="00E01096">
        <w:rPr>
          <w:spacing w:val="-9"/>
          <w:sz w:val="22"/>
          <w:szCs w:val="22"/>
        </w:rPr>
        <w:t xml:space="preserve"> </w:t>
      </w:r>
      <w:r w:rsidRPr="00E01096">
        <w:rPr>
          <w:spacing w:val="-4"/>
          <w:sz w:val="22"/>
          <w:szCs w:val="22"/>
        </w:rPr>
        <w:t>VKA.</w:t>
      </w:r>
    </w:p>
    <w:p w14:paraId="74FEE8CD" w14:textId="77777777" w:rsidR="007B55E7" w:rsidRPr="00E01096" w:rsidRDefault="007B55E7" w:rsidP="003071AD">
      <w:pPr>
        <w:pStyle w:val="Pagrindinistekstas"/>
        <w:tabs>
          <w:tab w:val="left" w:pos="567"/>
        </w:tabs>
        <w:kinsoku w:val="0"/>
        <w:overflowPunct w:val="0"/>
        <w:ind w:left="567" w:hanging="567"/>
      </w:pPr>
      <w:r w:rsidRPr="00E01096">
        <w:rPr>
          <w:b/>
          <w:bCs/>
          <w:spacing w:val="-10"/>
        </w:rPr>
        <w:t>*</w:t>
      </w:r>
      <w:r w:rsidRPr="00E01096">
        <w:rPr>
          <w:b/>
          <w:bCs/>
        </w:rPr>
        <w:tab/>
      </w:r>
      <w:r w:rsidRPr="00E01096">
        <w:t>p</w:t>
      </w:r>
      <w:r w:rsidR="003071AD">
        <w:t> </w:t>
      </w:r>
      <w:r w:rsidRPr="00E01096">
        <w:t>&lt;</w:t>
      </w:r>
      <w:r w:rsidR="003071AD">
        <w:t> </w:t>
      </w:r>
      <w:r w:rsidRPr="00E01096">
        <w:t>0,0001</w:t>
      </w:r>
      <w:r w:rsidRPr="00E01096">
        <w:rPr>
          <w:spacing w:val="-3"/>
        </w:rPr>
        <w:t xml:space="preserve"> </w:t>
      </w:r>
      <w:r w:rsidRPr="00E01096">
        <w:t>(ne</w:t>
      </w:r>
      <w:r w:rsidRPr="00E01096">
        <w:rPr>
          <w:spacing w:val="-4"/>
        </w:rPr>
        <w:t xml:space="preserve"> </w:t>
      </w:r>
      <w:r w:rsidRPr="00E01096">
        <w:t>prastesnis</w:t>
      </w:r>
      <w:r w:rsidRPr="00E01096">
        <w:rPr>
          <w:spacing w:val="-4"/>
        </w:rPr>
        <w:t xml:space="preserve"> </w:t>
      </w:r>
      <w:r w:rsidRPr="00E01096">
        <w:t>rezultatas,</w:t>
      </w:r>
      <w:r w:rsidRPr="00E01096">
        <w:rPr>
          <w:spacing w:val="-3"/>
        </w:rPr>
        <w:t xml:space="preserve"> </w:t>
      </w:r>
      <w:r w:rsidRPr="00E01096">
        <w:t>vertinant</w:t>
      </w:r>
      <w:r w:rsidRPr="00E01096">
        <w:rPr>
          <w:spacing w:val="-3"/>
        </w:rPr>
        <w:t xml:space="preserve"> </w:t>
      </w:r>
      <w:r w:rsidRPr="00E01096">
        <w:t>pagal</w:t>
      </w:r>
      <w:r w:rsidRPr="00E01096">
        <w:rPr>
          <w:spacing w:val="-3"/>
        </w:rPr>
        <w:t xml:space="preserve"> </w:t>
      </w:r>
      <w:r w:rsidRPr="00E01096">
        <w:t>iš</w:t>
      </w:r>
      <w:r w:rsidRPr="00E01096">
        <w:rPr>
          <w:spacing w:val="-5"/>
        </w:rPr>
        <w:t xml:space="preserve"> </w:t>
      </w:r>
      <w:r w:rsidRPr="00E01096">
        <w:t>anksto</w:t>
      </w:r>
      <w:r w:rsidRPr="00E01096">
        <w:rPr>
          <w:spacing w:val="-3"/>
        </w:rPr>
        <w:t xml:space="preserve"> </w:t>
      </w:r>
      <w:r w:rsidRPr="00E01096">
        <w:t>specifikuotą</w:t>
      </w:r>
      <w:r w:rsidRPr="00E01096">
        <w:rPr>
          <w:spacing w:val="-4"/>
        </w:rPr>
        <w:t xml:space="preserve"> </w:t>
      </w:r>
      <w:r w:rsidRPr="00E01096">
        <w:t>RS</w:t>
      </w:r>
      <w:r w:rsidRPr="00E01096">
        <w:rPr>
          <w:spacing w:val="-3"/>
        </w:rPr>
        <w:t xml:space="preserve"> </w:t>
      </w:r>
      <w:r w:rsidRPr="00E01096">
        <w:t>2,0);</w:t>
      </w:r>
      <w:r w:rsidRPr="00E01096">
        <w:rPr>
          <w:spacing w:val="-3"/>
        </w:rPr>
        <w:t xml:space="preserve"> </w:t>
      </w:r>
      <w:r w:rsidRPr="00E01096">
        <w:t>RS:</w:t>
      </w:r>
      <w:r w:rsidRPr="00E01096">
        <w:rPr>
          <w:spacing w:val="-3"/>
        </w:rPr>
        <w:t xml:space="preserve"> </w:t>
      </w:r>
      <w:r w:rsidRPr="00E01096">
        <w:t>0,680 (0,443</w:t>
      </w:r>
      <w:r w:rsidR="003071AD">
        <w:t>–</w:t>
      </w:r>
      <w:r w:rsidRPr="00E01096">
        <w:t>1,042), p = 0,076 (pranašumo)</w:t>
      </w:r>
    </w:p>
    <w:p w14:paraId="7235F8F4" w14:textId="77777777" w:rsidR="007B55E7" w:rsidRPr="00E01096" w:rsidRDefault="007B55E7" w:rsidP="00E01096">
      <w:pPr>
        <w:pStyle w:val="Pagrindinistekstas"/>
        <w:kinsoku w:val="0"/>
        <w:overflowPunct w:val="0"/>
      </w:pPr>
    </w:p>
    <w:p w14:paraId="1B9CABD8" w14:textId="77777777" w:rsidR="007B55E7" w:rsidRPr="00E01096" w:rsidRDefault="007B55E7" w:rsidP="00E01096">
      <w:pPr>
        <w:pStyle w:val="Pagrindinistekstas"/>
        <w:kinsoku w:val="0"/>
        <w:overflowPunct w:val="0"/>
      </w:pPr>
      <w:proofErr w:type="spellStart"/>
      <w:r w:rsidRPr="00E01096">
        <w:rPr>
          <w:i/>
          <w:iCs/>
        </w:rPr>
        <w:t>Einstein</w:t>
      </w:r>
      <w:proofErr w:type="spellEnd"/>
      <w:r w:rsidRPr="00E01096">
        <w:rPr>
          <w:i/>
          <w:iCs/>
          <w:spacing w:val="-3"/>
        </w:rPr>
        <w:t xml:space="preserve"> </w:t>
      </w:r>
      <w:r w:rsidRPr="00E01096">
        <w:rPr>
          <w:i/>
          <w:iCs/>
        </w:rPr>
        <w:t>PE</w:t>
      </w:r>
      <w:r w:rsidRPr="00E01096">
        <w:rPr>
          <w:i/>
          <w:iCs/>
          <w:spacing w:val="-3"/>
        </w:rPr>
        <w:t xml:space="preserve"> </w:t>
      </w:r>
      <w:r w:rsidRPr="00E01096">
        <w:t>tyrimo</w:t>
      </w:r>
      <w:r w:rsidRPr="00E01096">
        <w:rPr>
          <w:spacing w:val="-3"/>
        </w:rPr>
        <w:t xml:space="preserve"> </w:t>
      </w:r>
      <w:r w:rsidRPr="00E01096">
        <w:t>metu</w:t>
      </w:r>
      <w:r w:rsidRPr="00E01096">
        <w:rPr>
          <w:spacing w:val="-3"/>
        </w:rPr>
        <w:t xml:space="preserve"> </w:t>
      </w:r>
      <w:r w:rsidRPr="00E01096">
        <w:t>(žr.</w:t>
      </w:r>
      <w:r w:rsidRPr="00E01096">
        <w:rPr>
          <w:spacing w:val="-3"/>
        </w:rPr>
        <w:t xml:space="preserve"> </w:t>
      </w:r>
      <w:r w:rsidRPr="00E01096">
        <w:t>6</w:t>
      </w:r>
      <w:r w:rsidR="003071AD">
        <w:t> </w:t>
      </w:r>
      <w:r w:rsidRPr="00E01096">
        <w:t>lentelę),</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veiksmingumo</w:t>
      </w:r>
      <w:r w:rsidRPr="00E01096">
        <w:rPr>
          <w:spacing w:val="-3"/>
        </w:rPr>
        <w:t xml:space="preserve"> </w:t>
      </w:r>
      <w:r w:rsidRPr="00E01096">
        <w:t>rezultatus,</w:t>
      </w:r>
      <w:r w:rsidRPr="00E01096">
        <w:rPr>
          <w:spacing w:val="-3"/>
        </w:rPr>
        <w:t xml:space="preserve"> </w:t>
      </w:r>
      <w:r w:rsidRPr="00E01096">
        <w:t>nustatyta,</w:t>
      </w:r>
      <w:r w:rsidRPr="00E01096">
        <w:rPr>
          <w:spacing w:val="-3"/>
        </w:rPr>
        <w:t xml:space="preserve"> </w:t>
      </w:r>
      <w:r w:rsidRPr="00E01096">
        <w:t xml:space="preserve">kad </w:t>
      </w:r>
      <w:proofErr w:type="spellStart"/>
      <w:r w:rsidRPr="00E01096">
        <w:t>rivaroksabanas</w:t>
      </w:r>
      <w:proofErr w:type="spellEnd"/>
      <w:r w:rsidRPr="00E01096">
        <w:t xml:space="preserve"> buvo ne prastesnis už </w:t>
      </w:r>
      <w:proofErr w:type="spellStart"/>
      <w:r w:rsidRPr="00E01096">
        <w:t>enoksapariną</w:t>
      </w:r>
      <w:proofErr w:type="spellEnd"/>
      <w:r w:rsidRPr="00E01096">
        <w:t xml:space="preserve"> / VKA (p = 0,0026) (ne blogesnio rezultato tyrimas); RS 1,123 (0,749</w:t>
      </w:r>
      <w:r w:rsidR="003071AD">
        <w:t>–</w:t>
      </w:r>
      <w:r w:rsidRPr="00E01096">
        <w:t>1,684). Buvo nustatyta iš anksto specifikuota grynoji klinikinė nauda (pirminio veiksmingumo rezultatai plius didžiojo kraujavimo atvejai): RS 0,849 (95</w:t>
      </w:r>
      <w:r w:rsidR="003071AD">
        <w:t> </w:t>
      </w:r>
      <w:r w:rsidRPr="00E01096">
        <w:t>%</w:t>
      </w:r>
      <w:r w:rsidR="003071AD">
        <w:t xml:space="preserve"> </w:t>
      </w:r>
      <w:r w:rsidRPr="00E01096">
        <w:t>PI:</w:t>
      </w:r>
      <w:r w:rsidRPr="00E01096">
        <w:rPr>
          <w:spacing w:val="-7"/>
        </w:rPr>
        <w:t xml:space="preserve"> </w:t>
      </w:r>
      <w:r w:rsidRPr="00E01096">
        <w:t>0,633</w:t>
      </w:r>
      <w:r w:rsidR="003071AD">
        <w:t>–</w:t>
      </w:r>
      <w:r w:rsidRPr="00E01096">
        <w:t>1,139),</w:t>
      </w:r>
      <w:r w:rsidRPr="00E01096">
        <w:rPr>
          <w:spacing w:val="-6"/>
        </w:rPr>
        <w:t xml:space="preserve"> </w:t>
      </w:r>
      <w:r w:rsidRPr="00E01096">
        <w:t>nominal</w:t>
      </w:r>
      <w:r w:rsidR="007229FA">
        <w:t>us</w:t>
      </w:r>
      <w:r w:rsidRPr="00E01096">
        <w:rPr>
          <w:spacing w:val="-6"/>
        </w:rPr>
        <w:t xml:space="preserve"> </w:t>
      </w:r>
      <w:r w:rsidRPr="00E01096">
        <w:t>p</w:t>
      </w:r>
      <w:r w:rsidRPr="00E01096">
        <w:rPr>
          <w:spacing w:val="-6"/>
        </w:rPr>
        <w:t xml:space="preserve"> </w:t>
      </w:r>
      <w:r w:rsidR="007229FA">
        <w:rPr>
          <w:spacing w:val="-6"/>
        </w:rPr>
        <w:t>rodmuo</w:t>
      </w:r>
      <w:r w:rsidRPr="00E01096">
        <w:rPr>
          <w:spacing w:val="-7"/>
        </w:rPr>
        <w:t xml:space="preserve"> </w:t>
      </w:r>
      <w:r w:rsidRPr="00E01096">
        <w:t>p</w:t>
      </w:r>
      <w:r w:rsidRPr="00E01096">
        <w:rPr>
          <w:spacing w:val="-6"/>
        </w:rPr>
        <w:t xml:space="preserve"> </w:t>
      </w:r>
      <w:r w:rsidRPr="00E01096">
        <w:t>=</w:t>
      </w:r>
      <w:r w:rsidRPr="00E01096">
        <w:rPr>
          <w:spacing w:val="-7"/>
        </w:rPr>
        <w:t xml:space="preserve"> </w:t>
      </w:r>
      <w:r w:rsidRPr="00E01096">
        <w:t>0,275).</w:t>
      </w:r>
      <w:r w:rsidRPr="00E01096">
        <w:rPr>
          <w:spacing w:val="-7"/>
        </w:rPr>
        <w:t xml:space="preserve"> </w:t>
      </w:r>
      <w:r w:rsidRPr="00E01096">
        <w:t>TNS</w:t>
      </w:r>
      <w:r w:rsidRPr="00E01096">
        <w:rPr>
          <w:spacing w:val="-6"/>
        </w:rPr>
        <w:t xml:space="preserve"> </w:t>
      </w:r>
      <w:r w:rsidRPr="00E01096">
        <w:t>reikšmės</w:t>
      </w:r>
      <w:r w:rsidRPr="00E01096">
        <w:rPr>
          <w:spacing w:val="-8"/>
        </w:rPr>
        <w:t xml:space="preserve"> </w:t>
      </w:r>
      <w:r w:rsidRPr="00E01096">
        <w:t>vidutiniškai</w:t>
      </w:r>
      <w:r w:rsidRPr="00E01096">
        <w:rPr>
          <w:spacing w:val="-6"/>
        </w:rPr>
        <w:t xml:space="preserve"> </w:t>
      </w:r>
      <w:r w:rsidRPr="00E01096">
        <w:t>63</w:t>
      </w:r>
      <w:r w:rsidR="003071AD">
        <w:t> </w:t>
      </w:r>
      <w:r w:rsidRPr="00E01096">
        <w:t>%</w:t>
      </w:r>
      <w:r w:rsidRPr="00E01096">
        <w:rPr>
          <w:spacing w:val="-7"/>
        </w:rPr>
        <w:t xml:space="preserve"> </w:t>
      </w:r>
      <w:r w:rsidRPr="00E01096">
        <w:t>laiko</w:t>
      </w:r>
      <w:r w:rsidRPr="00E01096">
        <w:rPr>
          <w:spacing w:val="-6"/>
        </w:rPr>
        <w:t xml:space="preserve"> </w:t>
      </w:r>
      <w:r w:rsidRPr="00E01096">
        <w:rPr>
          <w:spacing w:val="-2"/>
        </w:rPr>
        <w:t>išliko</w:t>
      </w:r>
      <w:r w:rsidR="003071AD">
        <w:rPr>
          <w:spacing w:val="-2"/>
        </w:rPr>
        <w:t xml:space="preserve"> </w:t>
      </w:r>
      <w:r w:rsidRPr="00E01096">
        <w:t>terapiniame</w:t>
      </w:r>
      <w:r w:rsidRPr="00E01096">
        <w:rPr>
          <w:spacing w:val="-8"/>
        </w:rPr>
        <w:t xml:space="preserve"> </w:t>
      </w:r>
      <w:r w:rsidRPr="00E01096">
        <w:t>intervale,</w:t>
      </w:r>
      <w:r w:rsidRPr="00E01096">
        <w:rPr>
          <w:spacing w:val="-6"/>
        </w:rPr>
        <w:t xml:space="preserve"> </w:t>
      </w:r>
      <w:r w:rsidRPr="00E01096">
        <w:t>kai</w:t>
      </w:r>
      <w:r w:rsidRPr="00E01096">
        <w:rPr>
          <w:spacing w:val="-7"/>
        </w:rPr>
        <w:t xml:space="preserve"> </w:t>
      </w:r>
      <w:r w:rsidRPr="00E01096">
        <w:t>vidutinė</w:t>
      </w:r>
      <w:r w:rsidRPr="00E01096">
        <w:rPr>
          <w:spacing w:val="-7"/>
        </w:rPr>
        <w:t xml:space="preserve"> </w:t>
      </w:r>
      <w:r w:rsidRPr="00E01096">
        <w:t>gydymo</w:t>
      </w:r>
      <w:r w:rsidRPr="00E01096">
        <w:rPr>
          <w:spacing w:val="-7"/>
        </w:rPr>
        <w:t xml:space="preserve"> </w:t>
      </w:r>
      <w:r w:rsidRPr="00E01096">
        <w:t>trukmė</w:t>
      </w:r>
      <w:r w:rsidRPr="00E01096">
        <w:rPr>
          <w:spacing w:val="-7"/>
        </w:rPr>
        <w:t xml:space="preserve"> </w:t>
      </w:r>
      <w:r w:rsidRPr="00E01096">
        <w:t>buvo</w:t>
      </w:r>
      <w:r w:rsidRPr="00E01096">
        <w:rPr>
          <w:spacing w:val="-7"/>
        </w:rPr>
        <w:t xml:space="preserve"> </w:t>
      </w:r>
      <w:r w:rsidRPr="00E01096">
        <w:t>215</w:t>
      </w:r>
      <w:r w:rsidR="003071AD">
        <w:t> </w:t>
      </w:r>
      <w:r w:rsidRPr="00E01096">
        <w:t>dienų,</w:t>
      </w:r>
      <w:r w:rsidRPr="00E01096">
        <w:rPr>
          <w:spacing w:val="-6"/>
        </w:rPr>
        <w:t xml:space="preserve"> </w:t>
      </w:r>
      <w:r w:rsidRPr="00E01096">
        <w:t>ir</w:t>
      </w:r>
      <w:r w:rsidRPr="00E01096">
        <w:rPr>
          <w:spacing w:val="-6"/>
        </w:rPr>
        <w:t xml:space="preserve"> </w:t>
      </w:r>
      <w:r w:rsidRPr="00E01096">
        <w:t>atitinkamai</w:t>
      </w:r>
      <w:r w:rsidRPr="00E01096">
        <w:rPr>
          <w:spacing w:val="-7"/>
        </w:rPr>
        <w:t xml:space="preserve"> </w:t>
      </w:r>
      <w:r w:rsidRPr="00E01096">
        <w:t>57</w:t>
      </w:r>
      <w:r w:rsidR="003071AD">
        <w:t> </w:t>
      </w:r>
      <w:r w:rsidRPr="00E01096">
        <w:t>%,</w:t>
      </w:r>
      <w:r w:rsidRPr="00E01096">
        <w:rPr>
          <w:spacing w:val="-7"/>
        </w:rPr>
        <w:t xml:space="preserve"> </w:t>
      </w:r>
      <w:r w:rsidRPr="00E01096">
        <w:t>62</w:t>
      </w:r>
      <w:r w:rsidR="003071AD">
        <w:t> </w:t>
      </w:r>
      <w:r w:rsidRPr="00E01096">
        <w:t>%</w:t>
      </w:r>
      <w:r w:rsidRPr="00E01096">
        <w:rPr>
          <w:spacing w:val="-7"/>
        </w:rPr>
        <w:t xml:space="preserve"> </w:t>
      </w:r>
      <w:r w:rsidRPr="00E01096">
        <w:rPr>
          <w:spacing w:val="-5"/>
        </w:rPr>
        <w:t>bei</w:t>
      </w:r>
      <w:r w:rsidR="003071AD">
        <w:rPr>
          <w:spacing w:val="-5"/>
        </w:rPr>
        <w:t xml:space="preserve"> </w:t>
      </w:r>
      <w:r w:rsidRPr="00E01096">
        <w:t>65</w:t>
      </w:r>
      <w:r w:rsidR="003071AD">
        <w:t> </w:t>
      </w:r>
      <w:r w:rsidRPr="00E01096">
        <w:t>%</w:t>
      </w:r>
      <w:r w:rsidRPr="00E01096">
        <w:rPr>
          <w:spacing w:val="-3"/>
        </w:rPr>
        <w:t xml:space="preserve"> </w:t>
      </w:r>
      <w:r w:rsidRPr="00E01096">
        <w:t>laiko</w:t>
      </w:r>
      <w:r w:rsidRPr="00E01096">
        <w:rPr>
          <w:spacing w:val="-2"/>
        </w:rPr>
        <w:t xml:space="preserve"> </w:t>
      </w:r>
      <w:r w:rsidRPr="00E01096">
        <w:t>3,</w:t>
      </w:r>
      <w:r w:rsidRPr="00E01096">
        <w:rPr>
          <w:spacing w:val="-4"/>
        </w:rPr>
        <w:t xml:space="preserve"> </w:t>
      </w:r>
      <w:r w:rsidRPr="00E01096">
        <w:t>6</w:t>
      </w:r>
      <w:r w:rsidRPr="00E01096">
        <w:rPr>
          <w:spacing w:val="-2"/>
        </w:rPr>
        <w:t xml:space="preserve"> </w:t>
      </w:r>
      <w:r w:rsidRPr="00E01096">
        <w:t>ir</w:t>
      </w:r>
      <w:r w:rsidRPr="00E01096">
        <w:rPr>
          <w:spacing w:val="-2"/>
        </w:rPr>
        <w:t xml:space="preserve"> </w:t>
      </w:r>
      <w:r w:rsidRPr="00E01096">
        <w:t>12</w:t>
      </w:r>
      <w:r w:rsidR="003071AD">
        <w:t> </w:t>
      </w:r>
      <w:r w:rsidRPr="00E01096">
        <w:t>mėnesių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grupėse.</w:t>
      </w:r>
      <w:r w:rsidRPr="00E01096">
        <w:rPr>
          <w:spacing w:val="-2"/>
        </w:rPr>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3"/>
        </w:rPr>
        <w:t xml:space="preserve"> </w:t>
      </w:r>
      <w:r w:rsidRPr="00E01096">
        <w:t>grupėje</w:t>
      </w:r>
      <w:r w:rsidRPr="00E01096">
        <w:rPr>
          <w:spacing w:val="-2"/>
        </w:rPr>
        <w:t xml:space="preserve"> </w:t>
      </w:r>
      <w:r w:rsidRPr="00E01096">
        <w:t>nebuvo</w:t>
      </w:r>
      <w:r w:rsidRPr="00E01096">
        <w:rPr>
          <w:spacing w:val="-2"/>
        </w:rPr>
        <w:t xml:space="preserve"> </w:t>
      </w:r>
      <w:r w:rsidRPr="00E01096">
        <w:t xml:space="preserve">aiškaus ryšio tarp vidutinio centrinio </w:t>
      </w:r>
      <w:r w:rsidRPr="004C5F66">
        <w:rPr>
          <w:i/>
          <w:iCs/>
        </w:rPr>
        <w:t>TTR</w:t>
      </w:r>
      <w:r w:rsidRPr="00E01096">
        <w:t xml:space="preserve"> (angl. </w:t>
      </w:r>
      <w:r w:rsidRPr="00E01096">
        <w:rPr>
          <w:i/>
          <w:iCs/>
        </w:rPr>
        <w:t xml:space="preserve">Time </w:t>
      </w:r>
      <w:proofErr w:type="spellStart"/>
      <w:r w:rsidRPr="00E01096">
        <w:rPr>
          <w:i/>
          <w:iCs/>
        </w:rPr>
        <w:t>in</w:t>
      </w:r>
      <w:proofErr w:type="spellEnd"/>
      <w:r w:rsidRPr="00E01096">
        <w:rPr>
          <w:i/>
          <w:iCs/>
        </w:rPr>
        <w:t xml:space="preserve"> </w:t>
      </w:r>
      <w:proofErr w:type="spellStart"/>
      <w:r w:rsidRPr="00E01096">
        <w:rPr>
          <w:i/>
          <w:iCs/>
        </w:rPr>
        <w:t>Target</w:t>
      </w:r>
      <w:proofErr w:type="spellEnd"/>
      <w:r w:rsidRPr="00E01096">
        <w:rPr>
          <w:i/>
          <w:iCs/>
        </w:rPr>
        <w:t xml:space="preserve"> INR Range</w:t>
      </w:r>
      <w:r w:rsidR="00756DCC">
        <w:rPr>
          <w:i/>
          <w:iCs/>
        </w:rPr>
        <w:t xml:space="preserve"> 2</w:t>
      </w:r>
      <w:r w:rsidR="002B5424">
        <w:rPr>
          <w:i/>
          <w:iCs/>
        </w:rPr>
        <w:t>.</w:t>
      </w:r>
      <w:r w:rsidR="00756DCC">
        <w:rPr>
          <w:i/>
          <w:iCs/>
        </w:rPr>
        <w:t>0–3</w:t>
      </w:r>
      <w:r w:rsidR="002B5424">
        <w:rPr>
          <w:i/>
          <w:iCs/>
        </w:rPr>
        <w:t>.</w:t>
      </w:r>
      <w:r w:rsidR="00756DCC">
        <w:rPr>
          <w:i/>
          <w:iCs/>
        </w:rPr>
        <w:t>0</w:t>
      </w:r>
      <w:r w:rsidRPr="00E01096">
        <w:t>, laiko tikslini</w:t>
      </w:r>
      <w:r w:rsidR="00756DCC">
        <w:t>ame</w:t>
      </w:r>
      <w:r w:rsidRPr="00E01096">
        <w:t xml:space="preserve"> INR interval</w:t>
      </w:r>
      <w:r w:rsidR="00756DCC">
        <w:t>e</w:t>
      </w:r>
      <w:r w:rsidRPr="00E01096">
        <w:t xml:space="preserve"> nuo 2,0 iki 3,0) vienodo dydžio </w:t>
      </w:r>
      <w:proofErr w:type="spellStart"/>
      <w:r w:rsidRPr="00E01096">
        <w:t>tertilėse</w:t>
      </w:r>
      <w:proofErr w:type="spellEnd"/>
      <w:r w:rsidRPr="00E01096">
        <w:t xml:space="preserve"> ir pasikartojančios VTE dažnio (sąveikos p</w:t>
      </w:r>
      <w:r w:rsidR="002B5424">
        <w:t> </w:t>
      </w:r>
      <w:r w:rsidRPr="00E01096">
        <w:t>=</w:t>
      </w:r>
      <w:r w:rsidR="002B5424">
        <w:t> </w:t>
      </w:r>
      <w:r w:rsidRPr="00E01096">
        <w:t xml:space="preserve"> 0,082).</w:t>
      </w:r>
      <w:r w:rsidR="003071AD">
        <w:t xml:space="preserve"> </w:t>
      </w:r>
      <w:r w:rsidRPr="00E01096">
        <w:t>Aukščiausioje</w:t>
      </w:r>
      <w:r w:rsidRPr="00E01096">
        <w:rPr>
          <w:spacing w:val="-4"/>
        </w:rPr>
        <w:t xml:space="preserve"> </w:t>
      </w:r>
      <w:proofErr w:type="spellStart"/>
      <w:r w:rsidRPr="00E01096">
        <w:t>tertilėje</w:t>
      </w:r>
      <w:proofErr w:type="spellEnd"/>
      <w:r w:rsidRPr="00E01096">
        <w:rPr>
          <w:spacing w:val="-4"/>
        </w:rPr>
        <w:t xml:space="preserve"> </w:t>
      </w:r>
      <w:r w:rsidRPr="00E01096">
        <w:t>(vertinant</w:t>
      </w:r>
      <w:r w:rsidRPr="00E01096">
        <w:rPr>
          <w:spacing w:val="-3"/>
        </w:rPr>
        <w:t xml:space="preserve"> </w:t>
      </w:r>
      <w:r w:rsidRPr="00E01096">
        <w:t>pagal</w:t>
      </w:r>
      <w:r w:rsidRPr="00E01096">
        <w:rPr>
          <w:spacing w:val="-4"/>
        </w:rPr>
        <w:t xml:space="preserve"> </w:t>
      </w:r>
      <w:r w:rsidRPr="00E01096">
        <w:t>centrą)</w:t>
      </w:r>
      <w:r w:rsidRPr="00E01096">
        <w:rPr>
          <w:spacing w:val="-3"/>
        </w:rPr>
        <w:t xml:space="preserve"> </w:t>
      </w:r>
      <w:r w:rsidRPr="00E01096">
        <w:t>RS</w:t>
      </w:r>
      <w:r w:rsidRPr="00E01096">
        <w:rPr>
          <w:spacing w:val="-3"/>
        </w:rPr>
        <w:t xml:space="preserve"> </w:t>
      </w:r>
      <w:r w:rsidRPr="00E01096">
        <w:t>vartojant</w:t>
      </w:r>
      <w:r w:rsidRPr="00E01096">
        <w:rPr>
          <w:spacing w:val="-3"/>
        </w:rPr>
        <w:t xml:space="preserve"> </w:t>
      </w:r>
      <w:proofErr w:type="spellStart"/>
      <w:r w:rsidRPr="00E01096">
        <w:t>rivaroksaban</w:t>
      </w:r>
      <w:r w:rsidR="00756DCC">
        <w:t>o</w:t>
      </w:r>
      <w:proofErr w:type="spellEnd"/>
      <w:r w:rsidRPr="00E01096">
        <w:t>,</w:t>
      </w:r>
      <w:r w:rsidRPr="00E01096">
        <w:rPr>
          <w:spacing w:val="-3"/>
        </w:rPr>
        <w:t xml:space="preserve"> </w:t>
      </w:r>
      <w:r w:rsidRPr="00E01096">
        <w:t>palyginti</w:t>
      </w:r>
      <w:r w:rsidRPr="00E01096">
        <w:rPr>
          <w:spacing w:val="-3"/>
        </w:rPr>
        <w:t xml:space="preserve"> </w:t>
      </w:r>
      <w:r w:rsidRPr="00E01096">
        <w:t>su</w:t>
      </w:r>
      <w:r w:rsidRPr="00E01096">
        <w:rPr>
          <w:spacing w:val="-4"/>
        </w:rPr>
        <w:t xml:space="preserve"> </w:t>
      </w:r>
      <w:r w:rsidRPr="00E01096">
        <w:t>varfarinu, buvo 0,642 (95</w:t>
      </w:r>
      <w:r w:rsidR="003071AD">
        <w:t> </w:t>
      </w:r>
      <w:r w:rsidRPr="00E01096">
        <w:t>% PI: 0,277</w:t>
      </w:r>
      <w:r w:rsidR="003071AD">
        <w:t>–</w:t>
      </w:r>
      <w:r w:rsidRPr="00E01096">
        <w:t>1,484).</w:t>
      </w:r>
    </w:p>
    <w:p w14:paraId="6479330A" w14:textId="77777777" w:rsidR="007B55E7" w:rsidRPr="00E01096" w:rsidRDefault="007B55E7" w:rsidP="00E01096">
      <w:pPr>
        <w:pStyle w:val="Pagrindinistekstas"/>
        <w:kinsoku w:val="0"/>
        <w:overflowPunct w:val="0"/>
      </w:pPr>
    </w:p>
    <w:p w14:paraId="18A801F8" w14:textId="77777777" w:rsidR="007B55E7" w:rsidRPr="00E01096" w:rsidRDefault="007B55E7" w:rsidP="00E01096">
      <w:pPr>
        <w:pStyle w:val="Pagrindinistekstas"/>
        <w:kinsoku w:val="0"/>
        <w:overflowPunct w:val="0"/>
        <w:rPr>
          <w:spacing w:val="-2"/>
        </w:rPr>
      </w:pPr>
      <w:r w:rsidRPr="00E01096">
        <w:t xml:space="preserve">Tiriant pirminius saugumo rezultatus (didžiojo arba klinikiniu požiūriu reikšmingo ne didžiojo kraujavimo atvejus), </w:t>
      </w:r>
      <w:proofErr w:type="spellStart"/>
      <w:r w:rsidRPr="00E01096">
        <w:t>rivaroksabano</w:t>
      </w:r>
      <w:proofErr w:type="spellEnd"/>
      <w:r w:rsidRPr="00E01096">
        <w:t xml:space="preserve"> gydymo grupėje atvejų dažnis buvo šiek tiek mažesnis (10,3</w:t>
      </w:r>
      <w:r w:rsidR="003071AD">
        <w:t> </w:t>
      </w:r>
      <w:r w:rsidRPr="00E01096">
        <w:t xml:space="preserve">% (249/2412) negu </w:t>
      </w:r>
      <w:proofErr w:type="spellStart"/>
      <w:r w:rsidRPr="00E01096">
        <w:t>enoksaparino</w:t>
      </w:r>
      <w:proofErr w:type="spellEnd"/>
      <w:r w:rsidRPr="00E01096">
        <w:t xml:space="preserve"> / VKA grupėje (11,4</w:t>
      </w:r>
      <w:r w:rsidR="003071AD">
        <w:t> </w:t>
      </w:r>
      <w:r w:rsidRPr="00E01096">
        <w:t>% (274/2405). Tiriant antrinius saugumo rezultatus</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atvejus),</w:t>
      </w:r>
      <w:r w:rsidRPr="00E01096">
        <w:rPr>
          <w:spacing w:val="-3"/>
        </w:rPr>
        <w:t xml:space="preserve"> </w:t>
      </w:r>
      <w:proofErr w:type="spellStart"/>
      <w:r w:rsidRPr="00E01096">
        <w:t>rivaroksabano</w:t>
      </w:r>
      <w:proofErr w:type="spellEnd"/>
      <w:r w:rsidRPr="00E01096">
        <w:rPr>
          <w:spacing w:val="-3"/>
        </w:rPr>
        <w:t xml:space="preserve"> </w:t>
      </w:r>
      <w:r w:rsidRPr="00E01096">
        <w:t>grupėje</w:t>
      </w:r>
      <w:r w:rsidRPr="00E01096">
        <w:rPr>
          <w:spacing w:val="-4"/>
        </w:rPr>
        <w:t xml:space="preserve"> </w:t>
      </w:r>
      <w:r w:rsidRPr="00E01096">
        <w:t>atvejų</w:t>
      </w:r>
      <w:r w:rsidRPr="00E01096">
        <w:rPr>
          <w:spacing w:val="-3"/>
        </w:rPr>
        <w:t xml:space="preserve"> </w:t>
      </w:r>
      <w:r w:rsidRPr="00E01096">
        <w:t>dažnis</w:t>
      </w:r>
      <w:r w:rsidRPr="00E01096">
        <w:rPr>
          <w:spacing w:val="-4"/>
        </w:rPr>
        <w:t xml:space="preserve"> </w:t>
      </w:r>
      <w:r w:rsidRPr="00E01096">
        <w:t>buvo</w:t>
      </w:r>
      <w:r w:rsidRPr="00E01096">
        <w:rPr>
          <w:spacing w:val="-3"/>
        </w:rPr>
        <w:t xml:space="preserve"> </w:t>
      </w:r>
      <w:r w:rsidRPr="00E01096">
        <w:t>mažesnis</w:t>
      </w:r>
      <w:r w:rsidRPr="00E01096">
        <w:rPr>
          <w:spacing w:val="-2"/>
        </w:rPr>
        <w:t xml:space="preserve"> </w:t>
      </w:r>
      <w:r w:rsidRPr="00E01096">
        <w:t>(1,1</w:t>
      </w:r>
      <w:r w:rsidR="003071AD">
        <w:t> </w:t>
      </w:r>
      <w:r w:rsidRPr="00E01096">
        <w:t xml:space="preserve">% (26/2412) negu </w:t>
      </w:r>
      <w:proofErr w:type="spellStart"/>
      <w:r w:rsidRPr="00E01096">
        <w:t>enoksaparino</w:t>
      </w:r>
      <w:proofErr w:type="spellEnd"/>
      <w:r w:rsidRPr="00E01096">
        <w:t xml:space="preserve"> / VKA grupėje (2,2</w:t>
      </w:r>
      <w:r w:rsidR="001C2164">
        <w:t> </w:t>
      </w:r>
      <w:r w:rsidRPr="00E01096">
        <w:t>% (52/2405), RS esant 0,493 (95</w:t>
      </w:r>
      <w:r w:rsidR="003071AD">
        <w:t> </w:t>
      </w:r>
      <w:r w:rsidRPr="00E01096">
        <w:t>% PI:</w:t>
      </w:r>
      <w:r w:rsidR="003071AD">
        <w:t xml:space="preserve"> </w:t>
      </w:r>
      <w:r w:rsidRPr="004C5F66">
        <w:t>0,308</w:t>
      </w:r>
      <w:r w:rsidR="003071AD" w:rsidRPr="00100B07">
        <w:t>–</w:t>
      </w:r>
      <w:r w:rsidRPr="00E01096">
        <w:rPr>
          <w:spacing w:val="-2"/>
        </w:rPr>
        <w:t>0,789).</w:t>
      </w:r>
    </w:p>
    <w:p w14:paraId="006039D3" w14:textId="77777777" w:rsidR="007B55E7" w:rsidRPr="00E01096" w:rsidRDefault="007B55E7" w:rsidP="00E01096">
      <w:pPr>
        <w:pStyle w:val="Pagrindinistekstas"/>
        <w:kinsoku w:val="0"/>
        <w:overflowPunct w:val="0"/>
      </w:pPr>
    </w:p>
    <w:p w14:paraId="06970602" w14:textId="77777777" w:rsidR="007B55E7" w:rsidRDefault="001C2164" w:rsidP="001C2164">
      <w:pPr>
        <w:pStyle w:val="Antrat2"/>
        <w:keepNext/>
        <w:keepLines/>
        <w:widowControl/>
        <w:tabs>
          <w:tab w:val="left" w:pos="1066"/>
        </w:tabs>
        <w:kinsoku w:val="0"/>
        <w:overflowPunct w:val="0"/>
        <w:ind w:left="0"/>
        <w:rPr>
          <w:spacing w:val="-4"/>
        </w:rPr>
      </w:pPr>
      <w:r>
        <w:lastRenderedPageBreak/>
        <w:t>6 </w:t>
      </w:r>
      <w:r w:rsidR="007B55E7" w:rsidRPr="00E01096">
        <w:t>lentelė.</w:t>
      </w:r>
      <w:r w:rsidR="007B55E7" w:rsidRPr="00E01096">
        <w:rPr>
          <w:spacing w:val="-9"/>
        </w:rPr>
        <w:t xml:space="preserve"> </w:t>
      </w:r>
      <w:r w:rsidR="007B55E7" w:rsidRPr="00E01096">
        <w:t>Veiksmingumo</w:t>
      </w:r>
      <w:r w:rsidR="007B55E7" w:rsidRPr="00E01096">
        <w:rPr>
          <w:spacing w:val="-8"/>
        </w:rPr>
        <w:t xml:space="preserve"> </w:t>
      </w:r>
      <w:r w:rsidR="007B55E7" w:rsidRPr="00E01096">
        <w:t>ir</w:t>
      </w:r>
      <w:r w:rsidR="007B55E7" w:rsidRPr="00E01096">
        <w:rPr>
          <w:spacing w:val="-9"/>
        </w:rPr>
        <w:t xml:space="preserve"> </w:t>
      </w:r>
      <w:r w:rsidR="007B55E7" w:rsidRPr="00E01096">
        <w:t>saugumo</w:t>
      </w:r>
      <w:r w:rsidR="007B55E7" w:rsidRPr="00E01096">
        <w:rPr>
          <w:spacing w:val="-8"/>
        </w:rPr>
        <w:t xml:space="preserve"> </w:t>
      </w:r>
      <w:r w:rsidR="007B55E7" w:rsidRPr="00E01096">
        <w:t>rezultatai,</w:t>
      </w:r>
      <w:r w:rsidR="007B55E7" w:rsidRPr="00E01096">
        <w:rPr>
          <w:spacing w:val="-8"/>
        </w:rPr>
        <w:t xml:space="preserve"> </w:t>
      </w:r>
      <w:r w:rsidR="007B55E7" w:rsidRPr="00E01096">
        <w:t>gauti</w:t>
      </w:r>
      <w:r w:rsidR="007B55E7" w:rsidRPr="00E01096">
        <w:rPr>
          <w:spacing w:val="-8"/>
        </w:rPr>
        <w:t xml:space="preserve"> </w:t>
      </w:r>
      <w:r w:rsidR="007B55E7" w:rsidRPr="00E01096">
        <w:t>III</w:t>
      </w:r>
      <w:r>
        <w:rPr>
          <w:spacing w:val="-8"/>
        </w:rPr>
        <w:t> </w:t>
      </w:r>
      <w:r w:rsidR="007B55E7" w:rsidRPr="00E01096">
        <w:t>fazės</w:t>
      </w:r>
      <w:r w:rsidR="007B55E7" w:rsidRPr="00E01096">
        <w:rPr>
          <w:spacing w:val="-8"/>
        </w:rPr>
        <w:t xml:space="preserve"> </w:t>
      </w:r>
      <w:proofErr w:type="spellStart"/>
      <w:r w:rsidR="007B55E7" w:rsidRPr="00E01096">
        <w:rPr>
          <w:i/>
          <w:iCs/>
        </w:rPr>
        <w:t>Einstein</w:t>
      </w:r>
      <w:proofErr w:type="spellEnd"/>
      <w:r w:rsidR="007B55E7" w:rsidRPr="00E01096">
        <w:rPr>
          <w:i/>
          <w:iCs/>
          <w:spacing w:val="-8"/>
        </w:rPr>
        <w:t xml:space="preserve"> </w:t>
      </w:r>
      <w:r w:rsidR="007B55E7" w:rsidRPr="00E01096">
        <w:rPr>
          <w:i/>
          <w:iCs/>
        </w:rPr>
        <w:t>PE</w:t>
      </w:r>
      <w:r w:rsidR="007B55E7" w:rsidRPr="00E01096">
        <w:rPr>
          <w:i/>
          <w:iCs/>
          <w:spacing w:val="-9"/>
        </w:rPr>
        <w:t xml:space="preserve"> </w:t>
      </w:r>
      <w:r w:rsidR="007B55E7" w:rsidRPr="00E01096">
        <w:t>tyrimo</w:t>
      </w:r>
      <w:r w:rsidR="007B55E7" w:rsidRPr="00E01096">
        <w:rPr>
          <w:spacing w:val="-8"/>
        </w:rPr>
        <w:t xml:space="preserve"> </w:t>
      </w:r>
      <w:r w:rsidR="007B55E7" w:rsidRPr="00E01096">
        <w:rPr>
          <w:spacing w:val="-4"/>
        </w:rPr>
        <w:t>metu</w:t>
      </w:r>
    </w:p>
    <w:p w14:paraId="6ACE3099" w14:textId="77777777" w:rsidR="001C2164" w:rsidRPr="001C2164" w:rsidRDefault="001C2164" w:rsidP="001C2164">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4302"/>
        <w:gridCol w:w="2361"/>
        <w:gridCol w:w="2268"/>
      </w:tblGrid>
      <w:tr w:rsidR="007B55E7" w:rsidRPr="00E01096" w14:paraId="0ED92214" w14:textId="77777777" w:rsidTr="0073121C">
        <w:trPr>
          <w:trHeight w:val="260"/>
        </w:trPr>
        <w:tc>
          <w:tcPr>
            <w:tcW w:w="43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2B5CCD" w14:textId="77777777" w:rsidR="007B55E7" w:rsidRPr="00E01096" w:rsidRDefault="007B55E7" w:rsidP="001C2164">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93D181" w14:textId="77777777" w:rsidR="007B55E7" w:rsidRPr="00E01096" w:rsidRDefault="007B55E7" w:rsidP="001C2164">
            <w:pPr>
              <w:pStyle w:val="TableParagraph"/>
              <w:keepNext/>
              <w:keepLines/>
              <w:widowControl/>
              <w:kinsoku w:val="0"/>
              <w:overflowPunct w:val="0"/>
              <w:ind w:left="0"/>
              <w:rPr>
                <w:b/>
                <w:bCs/>
                <w:spacing w:val="-5"/>
                <w:sz w:val="22"/>
                <w:szCs w:val="22"/>
              </w:rPr>
            </w:pPr>
            <w:r w:rsidRPr="00E01096">
              <w:rPr>
                <w:b/>
                <w:bCs/>
                <w:sz w:val="22"/>
                <w:szCs w:val="22"/>
              </w:rPr>
              <w:t>4832</w:t>
            </w:r>
            <w:r w:rsidR="0073121C">
              <w:rPr>
                <w:b/>
                <w:bCs/>
                <w:sz w:val="22"/>
                <w:szCs w:val="22"/>
              </w:rPr>
              <w:t> </w:t>
            </w:r>
            <w:r w:rsidRPr="00E01096">
              <w:rPr>
                <w:b/>
                <w:bCs/>
                <w:sz w:val="22"/>
                <w:szCs w:val="22"/>
              </w:rPr>
              <w:t>pacientai,</w:t>
            </w:r>
            <w:r w:rsidRPr="00E01096">
              <w:rPr>
                <w:b/>
                <w:bCs/>
                <w:spacing w:val="-9"/>
                <w:sz w:val="22"/>
                <w:szCs w:val="22"/>
              </w:rPr>
              <w:t xml:space="preserve"> </w:t>
            </w:r>
            <w:r w:rsidRPr="00E01096">
              <w:rPr>
                <w:b/>
                <w:bCs/>
                <w:sz w:val="22"/>
                <w:szCs w:val="22"/>
              </w:rPr>
              <w:t>sergantys</w:t>
            </w:r>
            <w:r w:rsidRPr="00E01096">
              <w:rPr>
                <w:b/>
                <w:bCs/>
                <w:spacing w:val="-10"/>
                <w:sz w:val="22"/>
                <w:szCs w:val="22"/>
              </w:rPr>
              <w:t xml:space="preserve"> </w:t>
            </w:r>
            <w:r w:rsidRPr="00E01096">
              <w:rPr>
                <w:b/>
                <w:bCs/>
                <w:sz w:val="22"/>
                <w:szCs w:val="22"/>
              </w:rPr>
              <w:t>ūmine</w:t>
            </w:r>
            <w:r w:rsidRPr="00E01096">
              <w:rPr>
                <w:b/>
                <w:bCs/>
                <w:spacing w:val="-11"/>
                <w:sz w:val="22"/>
                <w:szCs w:val="22"/>
              </w:rPr>
              <w:t xml:space="preserve"> </w:t>
            </w:r>
            <w:r w:rsidRPr="00E01096">
              <w:rPr>
                <w:b/>
                <w:bCs/>
                <w:sz w:val="22"/>
                <w:szCs w:val="22"/>
              </w:rPr>
              <w:t>simptomine</w:t>
            </w:r>
            <w:r w:rsidRPr="00E01096">
              <w:rPr>
                <w:b/>
                <w:bCs/>
                <w:spacing w:val="-10"/>
                <w:sz w:val="22"/>
                <w:szCs w:val="22"/>
              </w:rPr>
              <w:t xml:space="preserve"> </w:t>
            </w:r>
            <w:r w:rsidRPr="00E01096">
              <w:rPr>
                <w:b/>
                <w:bCs/>
                <w:spacing w:val="-5"/>
                <w:sz w:val="22"/>
                <w:szCs w:val="22"/>
              </w:rPr>
              <w:t>PE</w:t>
            </w:r>
          </w:p>
        </w:tc>
      </w:tr>
      <w:tr w:rsidR="007B55E7" w:rsidRPr="00E01096" w14:paraId="58BA909E" w14:textId="77777777" w:rsidTr="0073121C">
        <w:trPr>
          <w:trHeight w:val="780"/>
        </w:trPr>
        <w:tc>
          <w:tcPr>
            <w:tcW w:w="43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FD0613" w14:textId="77777777" w:rsidR="007B55E7" w:rsidRPr="00E01096" w:rsidRDefault="007B55E7" w:rsidP="001C2164">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DED235" w14:textId="77777777" w:rsidR="007B55E7" w:rsidRPr="00E01096" w:rsidRDefault="007B55E7" w:rsidP="001C2164">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5A3303C9" w14:textId="77777777" w:rsidR="007B55E7" w:rsidRPr="00E01096" w:rsidRDefault="007B55E7" w:rsidP="001C216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sidR="0073121C">
              <w:rPr>
                <w:b/>
                <w:bCs/>
                <w:sz w:val="22"/>
                <w:szCs w:val="22"/>
              </w:rPr>
              <w:t> </w:t>
            </w:r>
            <w:r w:rsidRPr="00E01096">
              <w:rPr>
                <w:b/>
                <w:bCs/>
                <w:spacing w:val="-2"/>
                <w:sz w:val="22"/>
                <w:szCs w:val="22"/>
              </w:rPr>
              <w:t>mėnesių</w:t>
            </w:r>
          </w:p>
          <w:p w14:paraId="72250943" w14:textId="77777777" w:rsidR="007B55E7" w:rsidRPr="00E01096" w:rsidRDefault="007B55E7" w:rsidP="001C216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E147FA" w14:textId="77777777" w:rsidR="007B55E7" w:rsidRPr="00E01096" w:rsidRDefault="007B55E7" w:rsidP="001C2164">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0A930662" w14:textId="77777777" w:rsidR="007B55E7" w:rsidRPr="00E01096" w:rsidRDefault="007B55E7" w:rsidP="001C216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sidR="0073121C">
              <w:rPr>
                <w:b/>
                <w:bCs/>
                <w:sz w:val="22"/>
                <w:szCs w:val="22"/>
              </w:rPr>
              <w:t> </w:t>
            </w:r>
            <w:r w:rsidRPr="00E01096">
              <w:rPr>
                <w:b/>
                <w:bCs/>
                <w:spacing w:val="-2"/>
                <w:sz w:val="22"/>
                <w:szCs w:val="22"/>
              </w:rPr>
              <w:t>mėnesių</w:t>
            </w:r>
          </w:p>
          <w:p w14:paraId="456898CB" w14:textId="77777777" w:rsidR="007B55E7" w:rsidRPr="00E01096" w:rsidRDefault="007B55E7" w:rsidP="001C216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2413</w:t>
            </w:r>
          </w:p>
        </w:tc>
      </w:tr>
      <w:tr w:rsidR="007B55E7" w:rsidRPr="00E01096" w14:paraId="4197D320" w14:textId="77777777" w:rsidTr="0073121C">
        <w:trPr>
          <w:trHeight w:val="519"/>
        </w:trPr>
        <w:tc>
          <w:tcPr>
            <w:tcW w:w="4302" w:type="dxa"/>
            <w:tcBorders>
              <w:top w:val="single" w:sz="4" w:space="0" w:color="000000"/>
              <w:left w:val="single" w:sz="4" w:space="0" w:color="000000"/>
              <w:bottom w:val="single" w:sz="4" w:space="0" w:color="000000"/>
              <w:right w:val="single" w:sz="4" w:space="0" w:color="000000"/>
            </w:tcBorders>
          </w:tcPr>
          <w:p w14:paraId="084AD452" w14:textId="77777777" w:rsidR="007B55E7" w:rsidRPr="00E01096" w:rsidRDefault="007B55E7" w:rsidP="001C2164">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361" w:type="dxa"/>
            <w:tcBorders>
              <w:top w:val="single" w:sz="4" w:space="0" w:color="000000"/>
              <w:left w:val="single" w:sz="4" w:space="0" w:color="000000"/>
              <w:bottom w:val="single" w:sz="4" w:space="0" w:color="000000"/>
              <w:right w:val="single" w:sz="4" w:space="0" w:color="000000"/>
            </w:tcBorders>
          </w:tcPr>
          <w:p w14:paraId="39BFF5E0"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pacing w:val="-5"/>
                <w:sz w:val="22"/>
                <w:szCs w:val="22"/>
              </w:rPr>
              <w:t>50</w:t>
            </w:r>
          </w:p>
          <w:p w14:paraId="14487309"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z w:val="22"/>
                <w:szCs w:val="22"/>
              </w:rPr>
              <w:t>(2,1</w:t>
            </w:r>
            <w:r w:rsidR="0073121C">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A71DFE2"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pacing w:val="-5"/>
                <w:sz w:val="22"/>
                <w:szCs w:val="22"/>
              </w:rPr>
              <w:t>44</w:t>
            </w:r>
          </w:p>
          <w:p w14:paraId="3DA6C31C"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z w:val="22"/>
                <w:szCs w:val="22"/>
              </w:rPr>
              <w:t>(1,8</w:t>
            </w:r>
            <w:r w:rsidR="0073121C">
              <w:rPr>
                <w:sz w:val="22"/>
                <w:szCs w:val="22"/>
              </w:rPr>
              <w:t> </w:t>
            </w:r>
            <w:r w:rsidRPr="00E01096">
              <w:rPr>
                <w:spacing w:val="-5"/>
                <w:sz w:val="22"/>
                <w:szCs w:val="22"/>
              </w:rPr>
              <w:t>%)</w:t>
            </w:r>
          </w:p>
        </w:tc>
      </w:tr>
      <w:tr w:rsidR="007B55E7" w:rsidRPr="00E01096" w14:paraId="66C6D312" w14:textId="77777777" w:rsidTr="0073121C">
        <w:trPr>
          <w:trHeight w:val="520"/>
        </w:trPr>
        <w:tc>
          <w:tcPr>
            <w:tcW w:w="4302" w:type="dxa"/>
            <w:tcBorders>
              <w:top w:val="single" w:sz="4" w:space="0" w:color="000000"/>
              <w:left w:val="single" w:sz="4" w:space="0" w:color="000000"/>
              <w:bottom w:val="single" w:sz="4" w:space="0" w:color="000000"/>
              <w:right w:val="single" w:sz="4" w:space="0" w:color="000000"/>
            </w:tcBorders>
          </w:tcPr>
          <w:p w14:paraId="788B572D"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361" w:type="dxa"/>
            <w:tcBorders>
              <w:top w:val="single" w:sz="4" w:space="0" w:color="000000"/>
              <w:left w:val="single" w:sz="4" w:space="0" w:color="000000"/>
              <w:bottom w:val="single" w:sz="4" w:space="0" w:color="000000"/>
              <w:right w:val="single" w:sz="4" w:space="0" w:color="000000"/>
            </w:tcBorders>
          </w:tcPr>
          <w:p w14:paraId="149C5069"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pacing w:val="-5"/>
                <w:sz w:val="22"/>
                <w:szCs w:val="22"/>
              </w:rPr>
              <w:t>23</w:t>
            </w:r>
          </w:p>
          <w:p w14:paraId="4BC597BF"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z w:val="22"/>
                <w:szCs w:val="22"/>
              </w:rPr>
              <w:t>(1,0</w:t>
            </w:r>
            <w:r w:rsidR="0073121C">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65B5ECA"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pacing w:val="-5"/>
                <w:sz w:val="22"/>
                <w:szCs w:val="22"/>
              </w:rPr>
              <w:t>20</w:t>
            </w:r>
          </w:p>
          <w:p w14:paraId="2A505482" w14:textId="77777777" w:rsidR="007B55E7" w:rsidRPr="00E01096" w:rsidRDefault="007B55E7" w:rsidP="001C2164">
            <w:pPr>
              <w:pStyle w:val="TableParagraph"/>
              <w:keepNext/>
              <w:keepLines/>
              <w:widowControl/>
              <w:kinsoku w:val="0"/>
              <w:overflowPunct w:val="0"/>
              <w:ind w:left="0"/>
              <w:rPr>
                <w:spacing w:val="-5"/>
                <w:sz w:val="22"/>
                <w:szCs w:val="22"/>
              </w:rPr>
            </w:pPr>
            <w:r w:rsidRPr="00E01096">
              <w:rPr>
                <w:sz w:val="22"/>
                <w:szCs w:val="22"/>
              </w:rPr>
              <w:t>(0,8</w:t>
            </w:r>
            <w:r w:rsidR="0073121C">
              <w:rPr>
                <w:sz w:val="22"/>
                <w:szCs w:val="22"/>
              </w:rPr>
              <w:t> </w:t>
            </w:r>
            <w:r w:rsidRPr="00E01096">
              <w:rPr>
                <w:spacing w:val="-5"/>
                <w:sz w:val="22"/>
                <w:szCs w:val="22"/>
              </w:rPr>
              <w:t>%)</w:t>
            </w:r>
          </w:p>
        </w:tc>
      </w:tr>
      <w:tr w:rsidR="007B55E7" w:rsidRPr="00E01096" w14:paraId="24414EC1" w14:textId="77777777" w:rsidTr="0073121C">
        <w:trPr>
          <w:trHeight w:val="520"/>
        </w:trPr>
        <w:tc>
          <w:tcPr>
            <w:tcW w:w="4302" w:type="dxa"/>
            <w:tcBorders>
              <w:top w:val="single" w:sz="4" w:space="0" w:color="000000"/>
              <w:left w:val="single" w:sz="4" w:space="0" w:color="000000"/>
              <w:bottom w:val="single" w:sz="4" w:space="0" w:color="000000"/>
              <w:right w:val="single" w:sz="4" w:space="0" w:color="000000"/>
            </w:tcBorders>
          </w:tcPr>
          <w:p w14:paraId="749C3D31" w14:textId="77777777" w:rsidR="007B55E7" w:rsidRPr="00E01096" w:rsidRDefault="007B55E7" w:rsidP="00E01096">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361" w:type="dxa"/>
            <w:tcBorders>
              <w:top w:val="single" w:sz="4" w:space="0" w:color="000000"/>
              <w:left w:val="single" w:sz="4" w:space="0" w:color="000000"/>
              <w:bottom w:val="single" w:sz="4" w:space="0" w:color="000000"/>
              <w:right w:val="single" w:sz="4" w:space="0" w:color="000000"/>
            </w:tcBorders>
          </w:tcPr>
          <w:p w14:paraId="28E470F8"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18</w:t>
            </w:r>
          </w:p>
          <w:p w14:paraId="5ECEB0C9" w14:textId="77777777" w:rsidR="007B55E7" w:rsidRPr="00E01096" w:rsidRDefault="007B55E7" w:rsidP="00E01096">
            <w:pPr>
              <w:pStyle w:val="TableParagraph"/>
              <w:kinsoku w:val="0"/>
              <w:overflowPunct w:val="0"/>
              <w:ind w:left="0"/>
              <w:rPr>
                <w:spacing w:val="-5"/>
                <w:sz w:val="22"/>
                <w:szCs w:val="22"/>
              </w:rPr>
            </w:pPr>
            <w:r w:rsidRPr="00E01096">
              <w:rPr>
                <w:sz w:val="22"/>
                <w:szCs w:val="22"/>
              </w:rPr>
              <w:t>(0,7</w:t>
            </w:r>
            <w:r w:rsidR="0073121C">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A60EEEE"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17</w:t>
            </w:r>
          </w:p>
          <w:p w14:paraId="33BAE71F" w14:textId="77777777" w:rsidR="007B55E7" w:rsidRPr="00E01096" w:rsidRDefault="007B55E7" w:rsidP="00E01096">
            <w:pPr>
              <w:pStyle w:val="TableParagraph"/>
              <w:kinsoku w:val="0"/>
              <w:overflowPunct w:val="0"/>
              <w:ind w:left="0"/>
              <w:rPr>
                <w:spacing w:val="-5"/>
                <w:sz w:val="22"/>
                <w:szCs w:val="22"/>
              </w:rPr>
            </w:pPr>
            <w:r w:rsidRPr="00E01096">
              <w:rPr>
                <w:sz w:val="22"/>
                <w:szCs w:val="22"/>
              </w:rPr>
              <w:t>(0,7</w:t>
            </w:r>
            <w:r w:rsidR="0073121C">
              <w:rPr>
                <w:sz w:val="22"/>
                <w:szCs w:val="22"/>
              </w:rPr>
              <w:t> </w:t>
            </w:r>
            <w:r w:rsidRPr="00E01096">
              <w:rPr>
                <w:spacing w:val="-5"/>
                <w:sz w:val="22"/>
                <w:szCs w:val="22"/>
              </w:rPr>
              <w:t>%)</w:t>
            </w:r>
          </w:p>
        </w:tc>
      </w:tr>
      <w:tr w:rsidR="007B55E7" w:rsidRPr="00E01096" w14:paraId="75B4E239" w14:textId="77777777" w:rsidTr="0073121C">
        <w:trPr>
          <w:trHeight w:val="519"/>
        </w:trPr>
        <w:tc>
          <w:tcPr>
            <w:tcW w:w="4302" w:type="dxa"/>
            <w:tcBorders>
              <w:top w:val="single" w:sz="4" w:space="0" w:color="000000"/>
              <w:left w:val="single" w:sz="4" w:space="0" w:color="000000"/>
              <w:bottom w:val="single" w:sz="4" w:space="0" w:color="000000"/>
              <w:right w:val="single" w:sz="4" w:space="0" w:color="000000"/>
            </w:tcBorders>
          </w:tcPr>
          <w:p w14:paraId="78770851" w14:textId="77777777" w:rsidR="007B55E7" w:rsidRPr="00E01096" w:rsidRDefault="007B55E7" w:rsidP="00E01096">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361" w:type="dxa"/>
            <w:tcBorders>
              <w:top w:val="single" w:sz="4" w:space="0" w:color="000000"/>
              <w:left w:val="single" w:sz="4" w:space="0" w:color="000000"/>
              <w:bottom w:val="single" w:sz="4" w:space="0" w:color="000000"/>
              <w:right w:val="single" w:sz="4" w:space="0" w:color="000000"/>
            </w:tcBorders>
          </w:tcPr>
          <w:p w14:paraId="09871333"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1DF8441A"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2</w:t>
            </w:r>
          </w:p>
          <w:p w14:paraId="5859523D" w14:textId="77777777" w:rsidR="007B55E7" w:rsidRPr="00E01096" w:rsidRDefault="007B55E7" w:rsidP="00E01096">
            <w:pPr>
              <w:pStyle w:val="TableParagraph"/>
              <w:kinsoku w:val="0"/>
              <w:overflowPunct w:val="0"/>
              <w:ind w:left="0"/>
              <w:rPr>
                <w:spacing w:val="-5"/>
                <w:sz w:val="22"/>
                <w:szCs w:val="22"/>
              </w:rPr>
            </w:pPr>
            <w:r w:rsidRPr="00E01096">
              <w:rPr>
                <w:sz w:val="22"/>
                <w:szCs w:val="22"/>
              </w:rPr>
              <w:t>(&lt;</w:t>
            </w:r>
            <w:r w:rsidR="0073121C">
              <w:rPr>
                <w:sz w:val="22"/>
                <w:szCs w:val="22"/>
              </w:rPr>
              <w:t> </w:t>
            </w:r>
            <w:r w:rsidRPr="00E01096">
              <w:rPr>
                <w:sz w:val="22"/>
                <w:szCs w:val="22"/>
              </w:rPr>
              <w:t>0,1</w:t>
            </w:r>
            <w:r w:rsidR="0073121C">
              <w:rPr>
                <w:sz w:val="22"/>
                <w:szCs w:val="22"/>
              </w:rPr>
              <w:t> </w:t>
            </w:r>
            <w:r w:rsidRPr="00E01096">
              <w:rPr>
                <w:spacing w:val="-5"/>
                <w:sz w:val="22"/>
                <w:szCs w:val="22"/>
              </w:rPr>
              <w:t>%)</w:t>
            </w:r>
          </w:p>
        </w:tc>
      </w:tr>
      <w:tr w:rsidR="007B55E7" w:rsidRPr="00E01096" w14:paraId="3B59464E" w14:textId="77777777" w:rsidTr="0073121C">
        <w:trPr>
          <w:trHeight w:val="520"/>
        </w:trPr>
        <w:tc>
          <w:tcPr>
            <w:tcW w:w="4302" w:type="dxa"/>
            <w:tcBorders>
              <w:top w:val="single" w:sz="4" w:space="0" w:color="000000"/>
              <w:left w:val="single" w:sz="4" w:space="0" w:color="000000"/>
              <w:bottom w:val="single" w:sz="4" w:space="0" w:color="000000"/>
              <w:right w:val="single" w:sz="4" w:space="0" w:color="000000"/>
            </w:tcBorders>
          </w:tcPr>
          <w:p w14:paraId="37578C69" w14:textId="77777777" w:rsidR="007B55E7" w:rsidRPr="00E01096" w:rsidRDefault="007B55E7" w:rsidP="00E01096">
            <w:pPr>
              <w:pStyle w:val="TableParagraph"/>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361" w:type="dxa"/>
            <w:tcBorders>
              <w:top w:val="single" w:sz="4" w:space="0" w:color="000000"/>
              <w:left w:val="single" w:sz="4" w:space="0" w:color="000000"/>
              <w:bottom w:val="single" w:sz="4" w:space="0" w:color="000000"/>
              <w:right w:val="single" w:sz="4" w:space="0" w:color="000000"/>
            </w:tcBorders>
          </w:tcPr>
          <w:p w14:paraId="34B25A9B"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11</w:t>
            </w:r>
          </w:p>
          <w:p w14:paraId="394ACA92" w14:textId="77777777" w:rsidR="007B55E7" w:rsidRPr="00E01096" w:rsidRDefault="007B55E7" w:rsidP="00E01096">
            <w:pPr>
              <w:pStyle w:val="TableParagraph"/>
              <w:kinsoku w:val="0"/>
              <w:overflowPunct w:val="0"/>
              <w:ind w:left="0"/>
              <w:rPr>
                <w:spacing w:val="-5"/>
                <w:sz w:val="22"/>
                <w:szCs w:val="22"/>
              </w:rPr>
            </w:pPr>
            <w:r w:rsidRPr="00E01096">
              <w:rPr>
                <w:sz w:val="22"/>
                <w:szCs w:val="22"/>
              </w:rPr>
              <w:t>(0,5</w:t>
            </w:r>
            <w:r w:rsidR="0073121C">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54A09DA"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7</w:t>
            </w:r>
          </w:p>
          <w:p w14:paraId="04689643" w14:textId="77777777" w:rsidR="007B55E7" w:rsidRPr="00E01096" w:rsidRDefault="007B55E7" w:rsidP="00E01096">
            <w:pPr>
              <w:pStyle w:val="TableParagraph"/>
              <w:kinsoku w:val="0"/>
              <w:overflowPunct w:val="0"/>
              <w:ind w:left="0"/>
              <w:rPr>
                <w:spacing w:val="-5"/>
                <w:sz w:val="22"/>
                <w:szCs w:val="22"/>
              </w:rPr>
            </w:pPr>
            <w:r w:rsidRPr="00E01096">
              <w:rPr>
                <w:sz w:val="22"/>
                <w:szCs w:val="22"/>
              </w:rPr>
              <w:t>(0,3</w:t>
            </w:r>
            <w:r w:rsidR="0073121C">
              <w:rPr>
                <w:spacing w:val="-4"/>
                <w:sz w:val="22"/>
                <w:szCs w:val="22"/>
              </w:rPr>
              <w:t> </w:t>
            </w:r>
            <w:r w:rsidRPr="00E01096">
              <w:rPr>
                <w:spacing w:val="-5"/>
                <w:sz w:val="22"/>
                <w:szCs w:val="22"/>
              </w:rPr>
              <w:t>%)</w:t>
            </w:r>
          </w:p>
        </w:tc>
      </w:tr>
      <w:tr w:rsidR="007B55E7" w:rsidRPr="00E01096" w14:paraId="6A5E157B" w14:textId="77777777" w:rsidTr="0073121C">
        <w:trPr>
          <w:trHeight w:val="520"/>
        </w:trPr>
        <w:tc>
          <w:tcPr>
            <w:tcW w:w="4302" w:type="dxa"/>
            <w:tcBorders>
              <w:top w:val="single" w:sz="4" w:space="0" w:color="000000"/>
              <w:left w:val="single" w:sz="4" w:space="0" w:color="000000"/>
              <w:bottom w:val="single" w:sz="4" w:space="0" w:color="000000"/>
              <w:right w:val="single" w:sz="4" w:space="0" w:color="000000"/>
            </w:tcBorders>
          </w:tcPr>
          <w:p w14:paraId="6AEB007D" w14:textId="77777777" w:rsidR="007B55E7" w:rsidRPr="00E01096" w:rsidRDefault="007B55E7" w:rsidP="00E01096">
            <w:pPr>
              <w:pStyle w:val="TableParagraph"/>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361" w:type="dxa"/>
            <w:tcBorders>
              <w:top w:val="single" w:sz="4" w:space="0" w:color="000000"/>
              <w:left w:val="single" w:sz="4" w:space="0" w:color="000000"/>
              <w:bottom w:val="single" w:sz="4" w:space="0" w:color="000000"/>
              <w:right w:val="single" w:sz="4" w:space="0" w:color="000000"/>
            </w:tcBorders>
          </w:tcPr>
          <w:p w14:paraId="547EB9AA"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249</w:t>
            </w:r>
          </w:p>
          <w:p w14:paraId="1CA58B26"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(10,3</w:t>
            </w:r>
            <w:r w:rsidR="0073121C">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15D7E2DC"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274</w:t>
            </w:r>
          </w:p>
          <w:p w14:paraId="1626D24A" w14:textId="77777777" w:rsidR="007B55E7" w:rsidRPr="00E01096" w:rsidRDefault="007B55E7" w:rsidP="00E01096">
            <w:pPr>
              <w:pStyle w:val="TableParagraph"/>
              <w:kinsoku w:val="0"/>
              <w:overflowPunct w:val="0"/>
              <w:ind w:left="0"/>
              <w:rPr>
                <w:spacing w:val="-5"/>
                <w:sz w:val="22"/>
                <w:szCs w:val="22"/>
              </w:rPr>
            </w:pPr>
            <w:r w:rsidRPr="00E01096">
              <w:rPr>
                <w:sz w:val="22"/>
                <w:szCs w:val="22"/>
              </w:rPr>
              <w:t>(11,4</w:t>
            </w:r>
            <w:r w:rsidR="0073121C">
              <w:rPr>
                <w:sz w:val="22"/>
                <w:szCs w:val="22"/>
              </w:rPr>
              <w:t> </w:t>
            </w:r>
            <w:r w:rsidRPr="00E01096">
              <w:rPr>
                <w:spacing w:val="-5"/>
                <w:sz w:val="22"/>
                <w:szCs w:val="22"/>
              </w:rPr>
              <w:t>%)</w:t>
            </w:r>
          </w:p>
        </w:tc>
      </w:tr>
      <w:tr w:rsidR="007B55E7" w:rsidRPr="00E01096" w14:paraId="1991078D" w14:textId="77777777" w:rsidTr="0073121C">
        <w:trPr>
          <w:trHeight w:val="519"/>
        </w:trPr>
        <w:tc>
          <w:tcPr>
            <w:tcW w:w="4302" w:type="dxa"/>
            <w:tcBorders>
              <w:top w:val="single" w:sz="4" w:space="0" w:color="000000"/>
              <w:left w:val="single" w:sz="4" w:space="0" w:color="000000"/>
              <w:bottom w:val="single" w:sz="4" w:space="0" w:color="000000"/>
              <w:right w:val="single" w:sz="4" w:space="0" w:color="000000"/>
            </w:tcBorders>
          </w:tcPr>
          <w:p w14:paraId="366AFD28"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361" w:type="dxa"/>
            <w:tcBorders>
              <w:top w:val="single" w:sz="4" w:space="0" w:color="000000"/>
              <w:left w:val="single" w:sz="4" w:space="0" w:color="000000"/>
              <w:bottom w:val="single" w:sz="4" w:space="0" w:color="000000"/>
              <w:right w:val="single" w:sz="4" w:space="0" w:color="000000"/>
            </w:tcBorders>
          </w:tcPr>
          <w:p w14:paraId="417EA978"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26</w:t>
            </w:r>
          </w:p>
          <w:p w14:paraId="33383471" w14:textId="77777777" w:rsidR="007B55E7" w:rsidRPr="00E01096" w:rsidRDefault="007B55E7" w:rsidP="00E01096">
            <w:pPr>
              <w:pStyle w:val="TableParagraph"/>
              <w:kinsoku w:val="0"/>
              <w:overflowPunct w:val="0"/>
              <w:ind w:left="0"/>
              <w:rPr>
                <w:spacing w:val="-5"/>
                <w:sz w:val="22"/>
                <w:szCs w:val="22"/>
              </w:rPr>
            </w:pPr>
            <w:r w:rsidRPr="00E01096">
              <w:rPr>
                <w:sz w:val="22"/>
                <w:szCs w:val="22"/>
              </w:rPr>
              <w:t>(1,1</w:t>
            </w:r>
            <w:r w:rsidR="0073121C">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E409058"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52</w:t>
            </w:r>
          </w:p>
          <w:p w14:paraId="5DEE49C6" w14:textId="77777777" w:rsidR="007B55E7" w:rsidRPr="00E01096" w:rsidRDefault="007B55E7" w:rsidP="00E01096">
            <w:pPr>
              <w:pStyle w:val="TableParagraph"/>
              <w:kinsoku w:val="0"/>
              <w:overflowPunct w:val="0"/>
              <w:ind w:left="0"/>
              <w:rPr>
                <w:spacing w:val="-5"/>
                <w:sz w:val="22"/>
                <w:szCs w:val="22"/>
              </w:rPr>
            </w:pPr>
            <w:r w:rsidRPr="00E01096">
              <w:rPr>
                <w:sz w:val="22"/>
                <w:szCs w:val="22"/>
              </w:rPr>
              <w:t>(2,2</w:t>
            </w:r>
            <w:r w:rsidR="0073121C">
              <w:rPr>
                <w:sz w:val="22"/>
                <w:szCs w:val="22"/>
              </w:rPr>
              <w:t> </w:t>
            </w:r>
            <w:r w:rsidRPr="00E01096">
              <w:rPr>
                <w:spacing w:val="-5"/>
                <w:sz w:val="22"/>
                <w:szCs w:val="22"/>
              </w:rPr>
              <w:t>%)</w:t>
            </w:r>
          </w:p>
        </w:tc>
      </w:tr>
    </w:tbl>
    <w:p w14:paraId="6BDB5ECC" w14:textId="77777777" w:rsidR="007B55E7" w:rsidRPr="00E01096" w:rsidRDefault="007B55E7" w:rsidP="006F0D73">
      <w:pPr>
        <w:pStyle w:val="Sraopastraipa"/>
        <w:numPr>
          <w:ilvl w:val="1"/>
          <w:numId w:val="32"/>
        </w:numPr>
        <w:tabs>
          <w:tab w:val="left" w:pos="1276"/>
        </w:tabs>
        <w:kinsoku w:val="0"/>
        <w:overflowPunct w:val="0"/>
        <w:ind w:left="567" w:hanging="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sidR="0073121C">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sidR="0073121C">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sidR="0073121C">
        <w:rPr>
          <w:spacing w:val="-3"/>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59D0A940" w14:textId="77777777" w:rsidR="007B55E7" w:rsidRPr="00E01096" w:rsidRDefault="007B55E7" w:rsidP="006F0D73">
      <w:pPr>
        <w:pStyle w:val="Sraopastraipa"/>
        <w:numPr>
          <w:ilvl w:val="1"/>
          <w:numId w:val="32"/>
        </w:numPr>
        <w:tabs>
          <w:tab w:val="left" w:pos="1570"/>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sidR="0073121C">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8"/>
          <w:sz w:val="22"/>
          <w:szCs w:val="22"/>
        </w:rPr>
        <w:t xml:space="preserve"> </w:t>
      </w:r>
      <w:r w:rsidRPr="00E01096">
        <w:rPr>
          <w:spacing w:val="-4"/>
          <w:sz w:val="22"/>
          <w:szCs w:val="22"/>
        </w:rPr>
        <w:t>VKA.</w:t>
      </w:r>
    </w:p>
    <w:p w14:paraId="34F9E0E1" w14:textId="77777777" w:rsidR="007B55E7" w:rsidRPr="00E01096" w:rsidRDefault="00B06108" w:rsidP="00B06108">
      <w:pPr>
        <w:pStyle w:val="Sraopastraipa"/>
        <w:tabs>
          <w:tab w:val="left" w:pos="1570"/>
        </w:tabs>
        <w:kinsoku w:val="0"/>
        <w:overflowPunct w:val="0"/>
        <w:ind w:left="0" w:firstLine="0"/>
        <w:rPr>
          <w:color w:val="000000"/>
          <w:spacing w:val="-2"/>
          <w:sz w:val="22"/>
          <w:szCs w:val="22"/>
        </w:rPr>
      </w:pPr>
      <w:r>
        <w:rPr>
          <w:sz w:val="22"/>
          <w:szCs w:val="22"/>
        </w:rPr>
        <w:t xml:space="preserve">* </w:t>
      </w:r>
      <w:r w:rsidR="0073121C">
        <w:rPr>
          <w:sz w:val="22"/>
          <w:szCs w:val="22"/>
        </w:rPr>
        <w:t>p </w:t>
      </w:r>
      <w:r w:rsidR="007B55E7" w:rsidRPr="00E01096">
        <w:rPr>
          <w:sz w:val="22"/>
          <w:szCs w:val="22"/>
        </w:rPr>
        <w:t>&lt;</w:t>
      </w:r>
      <w:r w:rsidR="0073121C">
        <w:rPr>
          <w:sz w:val="22"/>
          <w:szCs w:val="22"/>
        </w:rPr>
        <w:t> </w:t>
      </w:r>
      <w:r w:rsidR="007B55E7" w:rsidRPr="00E01096">
        <w:rPr>
          <w:sz w:val="22"/>
          <w:szCs w:val="22"/>
        </w:rPr>
        <w:t>0,0026</w:t>
      </w:r>
      <w:r w:rsidR="007B55E7" w:rsidRPr="00E01096">
        <w:rPr>
          <w:spacing w:val="-3"/>
          <w:sz w:val="22"/>
          <w:szCs w:val="22"/>
        </w:rPr>
        <w:t xml:space="preserve"> </w:t>
      </w:r>
      <w:r w:rsidR="007B55E7" w:rsidRPr="00E01096">
        <w:rPr>
          <w:sz w:val="22"/>
          <w:szCs w:val="22"/>
        </w:rPr>
        <w:t>(ne</w:t>
      </w:r>
      <w:r w:rsidR="007B55E7" w:rsidRPr="00E01096">
        <w:rPr>
          <w:spacing w:val="-4"/>
          <w:sz w:val="22"/>
          <w:szCs w:val="22"/>
        </w:rPr>
        <w:t xml:space="preserve"> </w:t>
      </w:r>
      <w:r w:rsidR="007B55E7" w:rsidRPr="00E01096">
        <w:rPr>
          <w:sz w:val="22"/>
          <w:szCs w:val="22"/>
        </w:rPr>
        <w:t>prastesnis</w:t>
      </w:r>
      <w:r w:rsidR="007B55E7" w:rsidRPr="00E01096">
        <w:rPr>
          <w:spacing w:val="-4"/>
          <w:sz w:val="22"/>
          <w:szCs w:val="22"/>
        </w:rPr>
        <w:t xml:space="preserve"> </w:t>
      </w:r>
      <w:r w:rsidR="007B55E7" w:rsidRPr="00E01096">
        <w:rPr>
          <w:sz w:val="22"/>
          <w:szCs w:val="22"/>
        </w:rPr>
        <w:t>rezultatas,</w:t>
      </w:r>
      <w:r w:rsidR="007B55E7" w:rsidRPr="00E01096">
        <w:rPr>
          <w:spacing w:val="-3"/>
          <w:sz w:val="22"/>
          <w:szCs w:val="22"/>
        </w:rPr>
        <w:t xml:space="preserve"> </w:t>
      </w:r>
      <w:r w:rsidR="007B55E7" w:rsidRPr="00E01096">
        <w:rPr>
          <w:sz w:val="22"/>
          <w:szCs w:val="22"/>
        </w:rPr>
        <w:t>vertinant</w:t>
      </w:r>
      <w:r w:rsidR="007B55E7" w:rsidRPr="00E01096">
        <w:rPr>
          <w:spacing w:val="-3"/>
          <w:sz w:val="22"/>
          <w:szCs w:val="22"/>
        </w:rPr>
        <w:t xml:space="preserve"> </w:t>
      </w:r>
      <w:r w:rsidR="007B55E7" w:rsidRPr="00E01096">
        <w:rPr>
          <w:sz w:val="22"/>
          <w:szCs w:val="22"/>
        </w:rPr>
        <w:t>pagal</w:t>
      </w:r>
      <w:r w:rsidR="007B55E7" w:rsidRPr="00E01096">
        <w:rPr>
          <w:spacing w:val="-3"/>
          <w:sz w:val="22"/>
          <w:szCs w:val="22"/>
        </w:rPr>
        <w:t xml:space="preserve"> </w:t>
      </w:r>
      <w:r w:rsidR="007B55E7" w:rsidRPr="00E01096">
        <w:rPr>
          <w:sz w:val="22"/>
          <w:szCs w:val="22"/>
        </w:rPr>
        <w:t>iš</w:t>
      </w:r>
      <w:r w:rsidR="007B55E7" w:rsidRPr="00E01096">
        <w:rPr>
          <w:spacing w:val="-5"/>
          <w:sz w:val="22"/>
          <w:szCs w:val="22"/>
        </w:rPr>
        <w:t xml:space="preserve"> </w:t>
      </w:r>
      <w:r w:rsidR="007B55E7" w:rsidRPr="00E01096">
        <w:rPr>
          <w:sz w:val="22"/>
          <w:szCs w:val="22"/>
        </w:rPr>
        <w:t>anksto</w:t>
      </w:r>
      <w:r w:rsidR="007B55E7" w:rsidRPr="00E01096">
        <w:rPr>
          <w:spacing w:val="-3"/>
          <w:sz w:val="22"/>
          <w:szCs w:val="22"/>
        </w:rPr>
        <w:t xml:space="preserve"> </w:t>
      </w:r>
      <w:r w:rsidR="007B55E7" w:rsidRPr="00E01096">
        <w:rPr>
          <w:sz w:val="22"/>
          <w:szCs w:val="22"/>
        </w:rPr>
        <w:t>specifikuotą</w:t>
      </w:r>
      <w:r w:rsidR="007B55E7" w:rsidRPr="00E01096">
        <w:rPr>
          <w:spacing w:val="-4"/>
          <w:sz w:val="22"/>
          <w:szCs w:val="22"/>
        </w:rPr>
        <w:t xml:space="preserve"> </w:t>
      </w:r>
      <w:r w:rsidR="007B55E7" w:rsidRPr="00E01096">
        <w:rPr>
          <w:sz w:val="22"/>
          <w:szCs w:val="22"/>
        </w:rPr>
        <w:t>RS</w:t>
      </w:r>
      <w:r w:rsidR="007B55E7" w:rsidRPr="00E01096">
        <w:rPr>
          <w:spacing w:val="-3"/>
          <w:sz w:val="22"/>
          <w:szCs w:val="22"/>
        </w:rPr>
        <w:t xml:space="preserve"> </w:t>
      </w:r>
      <w:r w:rsidR="007B55E7" w:rsidRPr="00E01096">
        <w:rPr>
          <w:sz w:val="22"/>
          <w:szCs w:val="22"/>
        </w:rPr>
        <w:t>2,0);</w:t>
      </w:r>
      <w:r w:rsidR="007B55E7" w:rsidRPr="00E01096">
        <w:rPr>
          <w:spacing w:val="-3"/>
          <w:sz w:val="22"/>
          <w:szCs w:val="22"/>
        </w:rPr>
        <w:t xml:space="preserve"> </w:t>
      </w:r>
      <w:r w:rsidR="007B55E7" w:rsidRPr="00E01096">
        <w:rPr>
          <w:sz w:val="22"/>
          <w:szCs w:val="22"/>
        </w:rPr>
        <w:t>RS:</w:t>
      </w:r>
      <w:r w:rsidR="007B55E7" w:rsidRPr="00E01096">
        <w:rPr>
          <w:spacing w:val="-3"/>
          <w:sz w:val="22"/>
          <w:szCs w:val="22"/>
        </w:rPr>
        <w:t xml:space="preserve"> </w:t>
      </w:r>
      <w:r w:rsidR="007B55E7" w:rsidRPr="00E01096">
        <w:rPr>
          <w:sz w:val="22"/>
          <w:szCs w:val="22"/>
        </w:rPr>
        <w:t xml:space="preserve">1,123 </w:t>
      </w:r>
      <w:r w:rsidR="007B55E7" w:rsidRPr="00E01096">
        <w:rPr>
          <w:spacing w:val="-2"/>
          <w:sz w:val="22"/>
          <w:szCs w:val="22"/>
        </w:rPr>
        <w:t>(0,749</w:t>
      </w:r>
      <w:r w:rsidR="0073121C">
        <w:rPr>
          <w:spacing w:val="-2"/>
          <w:sz w:val="22"/>
          <w:szCs w:val="22"/>
        </w:rPr>
        <w:t>–</w:t>
      </w:r>
      <w:r w:rsidR="007B55E7" w:rsidRPr="00E01096">
        <w:rPr>
          <w:spacing w:val="-2"/>
          <w:sz w:val="22"/>
          <w:szCs w:val="22"/>
        </w:rPr>
        <w:t>1,684).</w:t>
      </w:r>
    </w:p>
    <w:p w14:paraId="7134EF67" w14:textId="77777777" w:rsidR="007B55E7" w:rsidRPr="00E01096" w:rsidRDefault="007B55E7" w:rsidP="00E01096">
      <w:pPr>
        <w:pStyle w:val="Pagrindinistekstas"/>
        <w:kinsoku w:val="0"/>
        <w:overflowPunct w:val="0"/>
      </w:pPr>
    </w:p>
    <w:p w14:paraId="16D13031" w14:textId="77777777" w:rsidR="007B55E7" w:rsidRDefault="007B55E7" w:rsidP="00E01096">
      <w:pPr>
        <w:pStyle w:val="Pagrindinistekstas"/>
        <w:kinsoku w:val="0"/>
        <w:overflowPunct w:val="0"/>
        <w:rPr>
          <w:spacing w:val="-2"/>
        </w:rPr>
      </w:pPr>
      <w:r w:rsidRPr="00E01096">
        <w:t>Buvo</w:t>
      </w:r>
      <w:r w:rsidRPr="00E01096">
        <w:rPr>
          <w:spacing w:val="-7"/>
        </w:rPr>
        <w:t xml:space="preserve"> </w:t>
      </w:r>
      <w:r w:rsidRPr="00E01096">
        <w:t>atlikta</w:t>
      </w:r>
      <w:r w:rsidRPr="00E01096">
        <w:rPr>
          <w:spacing w:val="-8"/>
        </w:rPr>
        <w:t xml:space="preserve"> </w:t>
      </w:r>
      <w:r w:rsidRPr="00E01096">
        <w:t>iš</w:t>
      </w:r>
      <w:r w:rsidRPr="00E01096">
        <w:rPr>
          <w:spacing w:val="-7"/>
        </w:rPr>
        <w:t xml:space="preserve"> </w:t>
      </w:r>
      <w:r w:rsidRPr="00E01096">
        <w:t>anksto</w:t>
      </w:r>
      <w:r w:rsidRPr="00E01096">
        <w:rPr>
          <w:spacing w:val="-7"/>
        </w:rPr>
        <w:t xml:space="preserve"> </w:t>
      </w:r>
      <w:r w:rsidRPr="00E01096">
        <w:t>specifikuota</w:t>
      </w:r>
      <w:r w:rsidRPr="00E01096">
        <w:rPr>
          <w:spacing w:val="-7"/>
        </w:rPr>
        <w:t xml:space="preserve"> </w:t>
      </w:r>
      <w:r w:rsidRPr="00E01096">
        <w:t>jungtinė</w:t>
      </w:r>
      <w:r w:rsidRPr="00E01096">
        <w:rPr>
          <w:spacing w:val="-8"/>
        </w:rPr>
        <w:t xml:space="preserve"> </w:t>
      </w:r>
      <w:proofErr w:type="spellStart"/>
      <w:r w:rsidRPr="00E01096">
        <w:rPr>
          <w:i/>
          <w:iCs/>
        </w:rPr>
        <w:t>Einstein</w:t>
      </w:r>
      <w:proofErr w:type="spellEnd"/>
      <w:r w:rsidRPr="00E01096">
        <w:rPr>
          <w:i/>
          <w:iCs/>
          <w:spacing w:val="-6"/>
        </w:rPr>
        <w:t xml:space="preserve"> </w:t>
      </w:r>
      <w:r w:rsidRPr="00E01096">
        <w:rPr>
          <w:i/>
          <w:iCs/>
        </w:rPr>
        <w:t>GVT</w:t>
      </w:r>
      <w:r w:rsidRPr="00E01096">
        <w:rPr>
          <w:i/>
          <w:iCs/>
          <w:spacing w:val="-7"/>
        </w:rPr>
        <w:t xml:space="preserve"> </w:t>
      </w:r>
      <w:r w:rsidRPr="00E01096">
        <w:t>ir</w:t>
      </w:r>
      <w:r w:rsidRPr="00E01096">
        <w:rPr>
          <w:spacing w:val="-7"/>
        </w:rPr>
        <w:t xml:space="preserve"> </w:t>
      </w:r>
      <w:proofErr w:type="spellStart"/>
      <w:r w:rsidR="00F05103" w:rsidRPr="004C5F66">
        <w:rPr>
          <w:i/>
          <w:iCs/>
          <w:spacing w:val="-7"/>
        </w:rPr>
        <w:t>Einstein</w:t>
      </w:r>
      <w:proofErr w:type="spellEnd"/>
      <w:r w:rsidR="00F05103">
        <w:rPr>
          <w:spacing w:val="-7"/>
        </w:rPr>
        <w:t xml:space="preserve"> </w:t>
      </w:r>
      <w:r w:rsidRPr="00E01096">
        <w:rPr>
          <w:i/>
          <w:iCs/>
        </w:rPr>
        <w:t>PE</w:t>
      </w:r>
      <w:r w:rsidRPr="00E01096">
        <w:rPr>
          <w:i/>
          <w:iCs/>
          <w:spacing w:val="-6"/>
        </w:rPr>
        <w:t xml:space="preserve"> </w:t>
      </w:r>
      <w:r w:rsidRPr="00E01096">
        <w:t>tyrimų</w:t>
      </w:r>
      <w:r w:rsidRPr="00E01096">
        <w:rPr>
          <w:spacing w:val="-7"/>
        </w:rPr>
        <w:t xml:space="preserve"> </w:t>
      </w:r>
      <w:r w:rsidRPr="00E01096">
        <w:t>rezultatų</w:t>
      </w:r>
      <w:r w:rsidRPr="00E01096">
        <w:rPr>
          <w:spacing w:val="-6"/>
        </w:rPr>
        <w:t xml:space="preserve"> </w:t>
      </w:r>
      <w:r w:rsidRPr="00E01096">
        <w:t>analizė</w:t>
      </w:r>
      <w:r w:rsidRPr="00E01096">
        <w:rPr>
          <w:spacing w:val="-8"/>
        </w:rPr>
        <w:t xml:space="preserve"> </w:t>
      </w:r>
      <w:r w:rsidRPr="00E01096">
        <w:t>(žr.</w:t>
      </w:r>
      <w:r w:rsidRPr="00E01096">
        <w:rPr>
          <w:spacing w:val="-7"/>
        </w:rPr>
        <w:t xml:space="preserve"> </w:t>
      </w:r>
      <w:r w:rsidRPr="00E01096">
        <w:t>7</w:t>
      </w:r>
      <w:r w:rsidR="00845C51">
        <w:t> </w:t>
      </w:r>
      <w:r w:rsidRPr="00E01096">
        <w:rPr>
          <w:spacing w:val="-2"/>
        </w:rPr>
        <w:t>lentelę).</w:t>
      </w:r>
    </w:p>
    <w:p w14:paraId="72327F52" w14:textId="77777777" w:rsidR="00845C51" w:rsidRDefault="00845C51" w:rsidP="00E01096">
      <w:pPr>
        <w:pStyle w:val="Pagrindinistekstas"/>
        <w:kinsoku w:val="0"/>
        <w:overflowPunct w:val="0"/>
        <w:rPr>
          <w:spacing w:val="-2"/>
        </w:rPr>
      </w:pPr>
    </w:p>
    <w:p w14:paraId="164B5D7C" w14:textId="77777777" w:rsidR="0004075F" w:rsidRPr="00E01096" w:rsidRDefault="0004075F" w:rsidP="00E01096">
      <w:pPr>
        <w:pStyle w:val="Pagrindinistekstas"/>
        <w:kinsoku w:val="0"/>
        <w:overflowPunct w:val="0"/>
        <w:rPr>
          <w:spacing w:val="-2"/>
        </w:rPr>
      </w:pPr>
    </w:p>
    <w:p w14:paraId="644E18B7" w14:textId="77777777" w:rsidR="007B55E7" w:rsidRDefault="00845C51" w:rsidP="00845C51">
      <w:pPr>
        <w:pStyle w:val="Antrat2"/>
        <w:tabs>
          <w:tab w:val="left" w:pos="1066"/>
        </w:tabs>
        <w:kinsoku w:val="0"/>
        <w:overflowPunct w:val="0"/>
        <w:ind w:left="0"/>
        <w:rPr>
          <w:b w:val="0"/>
          <w:bCs w:val="0"/>
          <w:spacing w:val="-2"/>
        </w:rPr>
      </w:pPr>
      <w:r>
        <w:t>7 </w:t>
      </w:r>
      <w:r w:rsidR="007B55E7" w:rsidRPr="00E01096">
        <w:t>lentelė.</w:t>
      </w:r>
      <w:r w:rsidR="007B55E7" w:rsidRPr="00E01096">
        <w:rPr>
          <w:spacing w:val="-9"/>
        </w:rPr>
        <w:t xml:space="preserve"> </w:t>
      </w:r>
      <w:r w:rsidR="007B55E7" w:rsidRPr="00E01096">
        <w:t>Veiksmingumo</w:t>
      </w:r>
      <w:r w:rsidR="007B55E7" w:rsidRPr="00E01096">
        <w:rPr>
          <w:spacing w:val="-9"/>
        </w:rPr>
        <w:t xml:space="preserve"> </w:t>
      </w:r>
      <w:r w:rsidR="007B55E7" w:rsidRPr="00E01096">
        <w:t>ir</w:t>
      </w:r>
      <w:r w:rsidR="007B55E7" w:rsidRPr="00E01096">
        <w:rPr>
          <w:spacing w:val="-9"/>
        </w:rPr>
        <w:t xml:space="preserve"> </w:t>
      </w:r>
      <w:r w:rsidR="007B55E7" w:rsidRPr="00E01096">
        <w:t>saugumo</w:t>
      </w:r>
      <w:r w:rsidR="007B55E7" w:rsidRPr="00E01096">
        <w:rPr>
          <w:spacing w:val="-8"/>
        </w:rPr>
        <w:t xml:space="preserve"> </w:t>
      </w:r>
      <w:r w:rsidR="007B55E7" w:rsidRPr="00E01096">
        <w:t>rezultatai,</w:t>
      </w:r>
      <w:r w:rsidR="007B55E7" w:rsidRPr="00E01096">
        <w:rPr>
          <w:spacing w:val="-9"/>
        </w:rPr>
        <w:t xml:space="preserve"> </w:t>
      </w:r>
      <w:r w:rsidR="007B55E7" w:rsidRPr="00E01096">
        <w:t>gauti</w:t>
      </w:r>
      <w:r w:rsidR="007B55E7" w:rsidRPr="00E01096">
        <w:rPr>
          <w:spacing w:val="-9"/>
        </w:rPr>
        <w:t xml:space="preserve"> </w:t>
      </w:r>
      <w:r w:rsidR="007B55E7" w:rsidRPr="00E01096">
        <w:t>atlikus</w:t>
      </w:r>
      <w:r w:rsidR="007B55E7" w:rsidRPr="00E01096">
        <w:rPr>
          <w:spacing w:val="-9"/>
        </w:rPr>
        <w:t xml:space="preserve"> </w:t>
      </w:r>
      <w:r w:rsidR="007B55E7" w:rsidRPr="00E01096">
        <w:t>jungtinę</w:t>
      </w:r>
      <w:r w:rsidR="007B55E7" w:rsidRPr="00E01096">
        <w:rPr>
          <w:spacing w:val="-9"/>
        </w:rPr>
        <w:t xml:space="preserve"> </w:t>
      </w:r>
      <w:r w:rsidR="007B55E7" w:rsidRPr="00E01096">
        <w:t>III</w:t>
      </w:r>
      <w:r>
        <w:t> </w:t>
      </w:r>
      <w:r w:rsidR="007B55E7" w:rsidRPr="00E01096">
        <w:t>fazės</w:t>
      </w:r>
      <w:r w:rsidR="007B55E7" w:rsidRPr="00E01096">
        <w:rPr>
          <w:spacing w:val="-9"/>
        </w:rPr>
        <w:t xml:space="preserve"> </w:t>
      </w:r>
      <w:proofErr w:type="spellStart"/>
      <w:r w:rsidR="007B55E7" w:rsidRPr="00E01096">
        <w:rPr>
          <w:i/>
          <w:iCs/>
        </w:rPr>
        <w:t>Einstein</w:t>
      </w:r>
      <w:proofErr w:type="spellEnd"/>
      <w:r w:rsidR="007B55E7" w:rsidRPr="00E01096">
        <w:rPr>
          <w:i/>
          <w:iCs/>
          <w:spacing w:val="-9"/>
        </w:rPr>
        <w:t xml:space="preserve"> </w:t>
      </w:r>
      <w:r w:rsidR="007B55E7" w:rsidRPr="00845C51">
        <w:rPr>
          <w:i/>
          <w:iCs/>
          <w:spacing w:val="-5"/>
        </w:rPr>
        <w:t>GVT</w:t>
      </w:r>
      <w:r w:rsidRPr="00845C51">
        <w:rPr>
          <w:i/>
          <w:iCs/>
          <w:spacing w:val="-5"/>
        </w:rPr>
        <w:t xml:space="preserve"> </w:t>
      </w:r>
      <w:r w:rsidR="007B55E7" w:rsidRPr="00845C51">
        <w:t>ir</w:t>
      </w:r>
      <w:r w:rsidR="007B55E7" w:rsidRPr="00845C51">
        <w:rPr>
          <w:spacing w:val="-7"/>
        </w:rPr>
        <w:t xml:space="preserve"> </w:t>
      </w:r>
      <w:proofErr w:type="spellStart"/>
      <w:r w:rsidR="007B55E7" w:rsidRPr="00845C51">
        <w:rPr>
          <w:i/>
          <w:iCs/>
        </w:rPr>
        <w:t>Einstein</w:t>
      </w:r>
      <w:proofErr w:type="spellEnd"/>
      <w:r w:rsidR="007B55E7" w:rsidRPr="00845C51">
        <w:rPr>
          <w:i/>
          <w:iCs/>
          <w:spacing w:val="-6"/>
        </w:rPr>
        <w:t xml:space="preserve"> </w:t>
      </w:r>
      <w:r w:rsidR="007B55E7" w:rsidRPr="00845C51">
        <w:rPr>
          <w:i/>
          <w:iCs/>
        </w:rPr>
        <w:t>PE</w:t>
      </w:r>
      <w:r w:rsidR="007B55E7" w:rsidRPr="00845C51">
        <w:rPr>
          <w:i/>
          <w:iCs/>
          <w:spacing w:val="-6"/>
        </w:rPr>
        <w:t xml:space="preserve"> </w:t>
      </w:r>
      <w:r w:rsidR="007B55E7" w:rsidRPr="00845C51">
        <w:t>tyrimų</w:t>
      </w:r>
      <w:r w:rsidR="007B55E7" w:rsidRPr="00845C51">
        <w:rPr>
          <w:spacing w:val="-6"/>
        </w:rPr>
        <w:t xml:space="preserve"> </w:t>
      </w:r>
      <w:r w:rsidR="007B55E7" w:rsidRPr="00845C51">
        <w:rPr>
          <w:spacing w:val="-2"/>
        </w:rPr>
        <w:t>analizę</w:t>
      </w:r>
    </w:p>
    <w:p w14:paraId="231706F0" w14:textId="77777777" w:rsidR="00845C51" w:rsidRPr="00E01096" w:rsidRDefault="00845C51" w:rsidP="00E01096">
      <w:pPr>
        <w:pStyle w:val="Pagrindinistekstas"/>
        <w:kinsoku w:val="0"/>
        <w:overflowPunct w:val="0"/>
        <w:rPr>
          <w:b/>
          <w:bCs/>
          <w:spacing w:val="-2"/>
        </w:rPr>
      </w:pPr>
    </w:p>
    <w:tbl>
      <w:tblPr>
        <w:tblW w:w="9214" w:type="dxa"/>
        <w:tblInd w:w="5" w:type="dxa"/>
        <w:tblLayout w:type="fixed"/>
        <w:tblCellMar>
          <w:left w:w="0" w:type="dxa"/>
          <w:right w:w="0" w:type="dxa"/>
        </w:tblCellMar>
        <w:tblLook w:val="0000" w:firstRow="0" w:lastRow="0" w:firstColumn="0" w:lastColumn="0" w:noHBand="0" w:noVBand="0"/>
      </w:tblPr>
      <w:tblGrid>
        <w:gridCol w:w="4217"/>
        <w:gridCol w:w="2587"/>
        <w:gridCol w:w="2410"/>
      </w:tblGrid>
      <w:tr w:rsidR="007B55E7" w:rsidRPr="00E01096" w14:paraId="6D2E4A84" w14:textId="77777777" w:rsidTr="00845C51">
        <w:trPr>
          <w:trHeight w:val="260"/>
        </w:trPr>
        <w:tc>
          <w:tcPr>
            <w:tcW w:w="4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1F297"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456AF"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8281</w:t>
            </w:r>
            <w:r w:rsidR="00845C51">
              <w:rPr>
                <w:b/>
                <w:bCs/>
                <w:sz w:val="22"/>
                <w:szCs w:val="22"/>
              </w:rPr>
              <w:t> </w:t>
            </w:r>
            <w:r w:rsidRPr="00E01096">
              <w:rPr>
                <w:b/>
                <w:bCs/>
                <w:sz w:val="22"/>
                <w:szCs w:val="22"/>
              </w:rPr>
              <w:t>pacientas,</w:t>
            </w:r>
            <w:r w:rsidRPr="00E01096">
              <w:rPr>
                <w:b/>
                <w:bCs/>
                <w:spacing w:val="-8"/>
                <w:sz w:val="22"/>
                <w:szCs w:val="22"/>
              </w:rPr>
              <w:t xml:space="preserve"> </w:t>
            </w:r>
            <w:r w:rsidRPr="00E01096">
              <w:rPr>
                <w:b/>
                <w:bCs/>
                <w:sz w:val="22"/>
                <w:szCs w:val="22"/>
              </w:rPr>
              <w:t>sergantis</w:t>
            </w:r>
            <w:r w:rsidRPr="00E01096">
              <w:rPr>
                <w:b/>
                <w:bCs/>
                <w:spacing w:val="-9"/>
                <w:sz w:val="22"/>
                <w:szCs w:val="22"/>
              </w:rPr>
              <w:t xml:space="preserve"> </w:t>
            </w:r>
            <w:r w:rsidRPr="00E01096">
              <w:rPr>
                <w:b/>
                <w:bCs/>
                <w:sz w:val="22"/>
                <w:szCs w:val="22"/>
              </w:rPr>
              <w:t>ūmine</w:t>
            </w:r>
            <w:r w:rsidRPr="00E01096">
              <w:rPr>
                <w:b/>
                <w:bCs/>
                <w:spacing w:val="-9"/>
                <w:sz w:val="22"/>
                <w:szCs w:val="22"/>
              </w:rPr>
              <w:t xml:space="preserve"> </w:t>
            </w:r>
            <w:r w:rsidRPr="00E01096">
              <w:rPr>
                <w:b/>
                <w:bCs/>
                <w:sz w:val="22"/>
                <w:szCs w:val="22"/>
              </w:rPr>
              <w:t>simptomine</w:t>
            </w:r>
            <w:r w:rsidRPr="00E01096">
              <w:rPr>
                <w:b/>
                <w:bCs/>
                <w:spacing w:val="-9"/>
                <w:sz w:val="22"/>
                <w:szCs w:val="22"/>
              </w:rPr>
              <w:t xml:space="preserve"> </w:t>
            </w:r>
            <w:r w:rsidRPr="00E01096">
              <w:rPr>
                <w:b/>
                <w:bCs/>
                <w:sz w:val="22"/>
                <w:szCs w:val="22"/>
              </w:rPr>
              <w:t>GVT</w:t>
            </w:r>
            <w:r w:rsidRPr="00E01096">
              <w:rPr>
                <w:b/>
                <w:bCs/>
                <w:spacing w:val="-7"/>
                <w:sz w:val="22"/>
                <w:szCs w:val="22"/>
              </w:rPr>
              <w:t xml:space="preserve"> </w:t>
            </w:r>
            <w:r w:rsidRPr="00E01096">
              <w:rPr>
                <w:b/>
                <w:bCs/>
                <w:sz w:val="22"/>
                <w:szCs w:val="22"/>
              </w:rPr>
              <w:t>arba</w:t>
            </w:r>
            <w:r w:rsidRPr="00E01096">
              <w:rPr>
                <w:b/>
                <w:bCs/>
                <w:spacing w:val="-9"/>
                <w:sz w:val="22"/>
                <w:szCs w:val="22"/>
              </w:rPr>
              <w:t xml:space="preserve"> </w:t>
            </w:r>
            <w:r w:rsidRPr="00E01096">
              <w:rPr>
                <w:b/>
                <w:bCs/>
                <w:spacing w:val="-5"/>
                <w:sz w:val="22"/>
                <w:szCs w:val="22"/>
              </w:rPr>
              <w:t>PE</w:t>
            </w:r>
          </w:p>
        </w:tc>
      </w:tr>
      <w:tr w:rsidR="007B55E7" w:rsidRPr="00E01096" w14:paraId="12C001BD" w14:textId="77777777" w:rsidTr="00845C51">
        <w:trPr>
          <w:trHeight w:val="779"/>
        </w:trPr>
        <w:tc>
          <w:tcPr>
            <w:tcW w:w="4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EDAD14"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15AD4E" w14:textId="77777777" w:rsidR="007B55E7" w:rsidRPr="00E01096" w:rsidRDefault="007B55E7" w:rsidP="00E01096">
            <w:pPr>
              <w:pStyle w:val="TableParagraph"/>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0AA68FC3"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sidR="00845C51">
              <w:rPr>
                <w:b/>
                <w:bCs/>
                <w:sz w:val="22"/>
                <w:szCs w:val="22"/>
              </w:rPr>
              <w:t> </w:t>
            </w:r>
            <w:r w:rsidRPr="00E01096">
              <w:rPr>
                <w:b/>
                <w:bCs/>
                <w:spacing w:val="-2"/>
                <w:sz w:val="22"/>
                <w:szCs w:val="22"/>
              </w:rPr>
              <w:t>mėnesių</w:t>
            </w:r>
          </w:p>
          <w:p w14:paraId="32E5DA39"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4150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F180E5" w14:textId="77777777" w:rsidR="007B55E7" w:rsidRPr="00E01096" w:rsidRDefault="007B55E7" w:rsidP="00E01096">
            <w:pPr>
              <w:pStyle w:val="TableParagraph"/>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69EA8FE7"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sidR="00845C51">
              <w:rPr>
                <w:b/>
                <w:bCs/>
                <w:sz w:val="22"/>
                <w:szCs w:val="22"/>
              </w:rPr>
              <w:t> </w:t>
            </w:r>
            <w:r w:rsidRPr="00E01096">
              <w:rPr>
                <w:b/>
                <w:bCs/>
                <w:spacing w:val="-2"/>
                <w:sz w:val="22"/>
                <w:szCs w:val="22"/>
              </w:rPr>
              <w:t>mėnesių</w:t>
            </w:r>
          </w:p>
          <w:p w14:paraId="669F9264"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4131</w:t>
            </w:r>
          </w:p>
        </w:tc>
      </w:tr>
      <w:tr w:rsidR="007B55E7" w:rsidRPr="00E01096" w14:paraId="5E8763FC" w14:textId="77777777" w:rsidTr="00845C51">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6B0F695A" w14:textId="77777777" w:rsidR="007B55E7" w:rsidRPr="00E01096" w:rsidRDefault="007B55E7" w:rsidP="00E01096">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87" w:type="dxa"/>
            <w:tcBorders>
              <w:top w:val="single" w:sz="4" w:space="0" w:color="000000"/>
              <w:left w:val="single" w:sz="4" w:space="0" w:color="000000"/>
              <w:bottom w:val="none" w:sz="6" w:space="0" w:color="auto"/>
              <w:right w:val="single" w:sz="4" w:space="0" w:color="000000"/>
            </w:tcBorders>
          </w:tcPr>
          <w:p w14:paraId="49499CA7"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86</w:t>
            </w:r>
          </w:p>
        </w:tc>
        <w:tc>
          <w:tcPr>
            <w:tcW w:w="2410" w:type="dxa"/>
            <w:tcBorders>
              <w:top w:val="single" w:sz="4" w:space="0" w:color="000000"/>
              <w:left w:val="single" w:sz="4" w:space="0" w:color="000000"/>
              <w:bottom w:val="none" w:sz="6" w:space="0" w:color="auto"/>
              <w:right w:val="single" w:sz="4" w:space="0" w:color="000000"/>
            </w:tcBorders>
          </w:tcPr>
          <w:p w14:paraId="280B8F5B"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95</w:t>
            </w:r>
          </w:p>
        </w:tc>
      </w:tr>
      <w:tr w:rsidR="007B55E7" w:rsidRPr="00E01096" w14:paraId="2CC66FCD" w14:textId="77777777" w:rsidTr="00845C51">
        <w:trPr>
          <w:trHeight w:val="250"/>
        </w:trPr>
        <w:tc>
          <w:tcPr>
            <w:tcW w:w="4217" w:type="dxa"/>
            <w:vMerge/>
            <w:tcBorders>
              <w:top w:val="nil"/>
              <w:left w:val="single" w:sz="4" w:space="0" w:color="000000"/>
              <w:bottom w:val="single" w:sz="4" w:space="0" w:color="000000"/>
              <w:right w:val="single" w:sz="4" w:space="0" w:color="000000"/>
            </w:tcBorders>
          </w:tcPr>
          <w:p w14:paraId="0B1390CB" w14:textId="77777777" w:rsidR="007B55E7" w:rsidRPr="00E01096" w:rsidRDefault="007B55E7" w:rsidP="00E01096">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08A671D9" w14:textId="77777777" w:rsidR="007B55E7" w:rsidRPr="00E01096" w:rsidRDefault="007B55E7" w:rsidP="00E01096">
            <w:pPr>
              <w:pStyle w:val="TableParagraph"/>
              <w:kinsoku w:val="0"/>
              <w:overflowPunct w:val="0"/>
              <w:ind w:left="0"/>
              <w:rPr>
                <w:spacing w:val="-5"/>
                <w:sz w:val="22"/>
                <w:szCs w:val="22"/>
              </w:rPr>
            </w:pPr>
            <w:r w:rsidRPr="00E01096">
              <w:rPr>
                <w:sz w:val="22"/>
                <w:szCs w:val="22"/>
              </w:rPr>
              <w:t>(2,1</w:t>
            </w:r>
            <w:r w:rsidR="00845C51">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746A4AD9" w14:textId="77777777" w:rsidR="007B55E7" w:rsidRPr="00E01096" w:rsidRDefault="007B55E7" w:rsidP="00E01096">
            <w:pPr>
              <w:pStyle w:val="TableParagraph"/>
              <w:kinsoku w:val="0"/>
              <w:overflowPunct w:val="0"/>
              <w:ind w:left="0"/>
              <w:rPr>
                <w:spacing w:val="-5"/>
                <w:sz w:val="22"/>
                <w:szCs w:val="22"/>
              </w:rPr>
            </w:pPr>
            <w:r w:rsidRPr="00E01096">
              <w:rPr>
                <w:sz w:val="22"/>
                <w:szCs w:val="22"/>
              </w:rPr>
              <w:t>(2,3</w:t>
            </w:r>
            <w:r w:rsidR="00845C51">
              <w:rPr>
                <w:sz w:val="22"/>
                <w:szCs w:val="22"/>
              </w:rPr>
              <w:t> </w:t>
            </w:r>
            <w:r w:rsidRPr="00E01096">
              <w:rPr>
                <w:spacing w:val="-5"/>
                <w:sz w:val="22"/>
                <w:szCs w:val="22"/>
              </w:rPr>
              <w:t>%)</w:t>
            </w:r>
          </w:p>
        </w:tc>
      </w:tr>
      <w:tr w:rsidR="007B55E7" w:rsidRPr="00E01096" w14:paraId="46E57A38" w14:textId="77777777" w:rsidTr="00845C51">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53BBE6CF" w14:textId="77777777" w:rsidR="007B55E7" w:rsidRPr="00E01096" w:rsidRDefault="007B55E7" w:rsidP="00E01096">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87" w:type="dxa"/>
            <w:tcBorders>
              <w:top w:val="single" w:sz="4" w:space="0" w:color="000000"/>
              <w:left w:val="single" w:sz="4" w:space="0" w:color="000000"/>
              <w:bottom w:val="none" w:sz="6" w:space="0" w:color="auto"/>
              <w:right w:val="single" w:sz="4" w:space="0" w:color="000000"/>
            </w:tcBorders>
          </w:tcPr>
          <w:p w14:paraId="6A927D25"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43</w:t>
            </w:r>
          </w:p>
        </w:tc>
        <w:tc>
          <w:tcPr>
            <w:tcW w:w="2410" w:type="dxa"/>
            <w:tcBorders>
              <w:top w:val="single" w:sz="4" w:space="0" w:color="000000"/>
              <w:left w:val="single" w:sz="4" w:space="0" w:color="000000"/>
              <w:bottom w:val="none" w:sz="6" w:space="0" w:color="auto"/>
              <w:right w:val="single" w:sz="4" w:space="0" w:color="000000"/>
            </w:tcBorders>
          </w:tcPr>
          <w:p w14:paraId="10D7EE81"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38</w:t>
            </w:r>
          </w:p>
        </w:tc>
      </w:tr>
      <w:tr w:rsidR="007B55E7" w:rsidRPr="00E01096" w14:paraId="095CEF2D" w14:textId="77777777" w:rsidTr="00845C51">
        <w:trPr>
          <w:trHeight w:val="250"/>
        </w:trPr>
        <w:tc>
          <w:tcPr>
            <w:tcW w:w="4217" w:type="dxa"/>
            <w:vMerge/>
            <w:tcBorders>
              <w:top w:val="nil"/>
              <w:left w:val="single" w:sz="4" w:space="0" w:color="000000"/>
              <w:bottom w:val="single" w:sz="4" w:space="0" w:color="000000"/>
              <w:right w:val="single" w:sz="4" w:space="0" w:color="000000"/>
            </w:tcBorders>
          </w:tcPr>
          <w:p w14:paraId="6C8E8863" w14:textId="77777777" w:rsidR="007B55E7" w:rsidRPr="00E01096" w:rsidRDefault="007B55E7" w:rsidP="00E01096">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33133A32"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w:t>
            </w:r>
            <w:r w:rsidR="00845C51">
              <w:rPr>
                <w:spacing w:val="-4"/>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03AC704D" w14:textId="77777777" w:rsidR="007B55E7" w:rsidRPr="00E01096" w:rsidRDefault="007B55E7" w:rsidP="00E01096">
            <w:pPr>
              <w:pStyle w:val="TableParagraph"/>
              <w:kinsoku w:val="0"/>
              <w:overflowPunct w:val="0"/>
              <w:ind w:left="0"/>
              <w:rPr>
                <w:spacing w:val="-5"/>
                <w:sz w:val="22"/>
                <w:szCs w:val="22"/>
              </w:rPr>
            </w:pPr>
            <w:r w:rsidRPr="00E01096">
              <w:rPr>
                <w:sz w:val="22"/>
                <w:szCs w:val="22"/>
              </w:rPr>
              <w:t>(0,9</w:t>
            </w:r>
            <w:r w:rsidR="00845C51">
              <w:rPr>
                <w:sz w:val="22"/>
                <w:szCs w:val="22"/>
              </w:rPr>
              <w:t> </w:t>
            </w:r>
            <w:r w:rsidRPr="00E01096">
              <w:rPr>
                <w:spacing w:val="-5"/>
                <w:sz w:val="22"/>
                <w:szCs w:val="22"/>
              </w:rPr>
              <w:t>%)</w:t>
            </w:r>
          </w:p>
        </w:tc>
      </w:tr>
      <w:tr w:rsidR="007B55E7" w:rsidRPr="00E01096" w14:paraId="710EC812" w14:textId="77777777" w:rsidTr="00845C51">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D504379" w14:textId="77777777" w:rsidR="007B55E7" w:rsidRPr="00E01096" w:rsidRDefault="007B55E7" w:rsidP="00E01096">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87" w:type="dxa"/>
            <w:tcBorders>
              <w:top w:val="single" w:sz="4" w:space="0" w:color="000000"/>
              <w:left w:val="single" w:sz="4" w:space="0" w:color="000000"/>
              <w:bottom w:val="none" w:sz="6" w:space="0" w:color="auto"/>
              <w:right w:val="single" w:sz="4" w:space="0" w:color="000000"/>
            </w:tcBorders>
          </w:tcPr>
          <w:p w14:paraId="1B3966A8"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32</w:t>
            </w:r>
          </w:p>
        </w:tc>
        <w:tc>
          <w:tcPr>
            <w:tcW w:w="2410" w:type="dxa"/>
            <w:tcBorders>
              <w:top w:val="single" w:sz="4" w:space="0" w:color="000000"/>
              <w:left w:val="single" w:sz="4" w:space="0" w:color="000000"/>
              <w:bottom w:val="none" w:sz="6" w:space="0" w:color="auto"/>
              <w:right w:val="single" w:sz="4" w:space="0" w:color="000000"/>
            </w:tcBorders>
          </w:tcPr>
          <w:p w14:paraId="0423EB84"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45</w:t>
            </w:r>
          </w:p>
        </w:tc>
      </w:tr>
      <w:tr w:rsidR="007B55E7" w:rsidRPr="00E01096" w14:paraId="526F30FD" w14:textId="77777777" w:rsidTr="00845C51">
        <w:trPr>
          <w:trHeight w:val="250"/>
        </w:trPr>
        <w:tc>
          <w:tcPr>
            <w:tcW w:w="4217" w:type="dxa"/>
            <w:vMerge/>
            <w:tcBorders>
              <w:top w:val="nil"/>
              <w:left w:val="single" w:sz="4" w:space="0" w:color="000000"/>
              <w:bottom w:val="single" w:sz="4" w:space="0" w:color="000000"/>
              <w:right w:val="single" w:sz="4" w:space="0" w:color="000000"/>
            </w:tcBorders>
          </w:tcPr>
          <w:p w14:paraId="5F1E3F51" w14:textId="77777777" w:rsidR="007B55E7" w:rsidRPr="00E01096" w:rsidRDefault="007B55E7" w:rsidP="00E01096">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266FEC1B" w14:textId="77777777" w:rsidR="007B55E7" w:rsidRPr="00E01096" w:rsidRDefault="007B55E7" w:rsidP="00E01096">
            <w:pPr>
              <w:pStyle w:val="TableParagraph"/>
              <w:kinsoku w:val="0"/>
              <w:overflowPunct w:val="0"/>
              <w:ind w:left="0"/>
              <w:rPr>
                <w:spacing w:val="-5"/>
                <w:sz w:val="22"/>
                <w:szCs w:val="22"/>
              </w:rPr>
            </w:pPr>
            <w:r w:rsidRPr="00E01096">
              <w:rPr>
                <w:sz w:val="22"/>
                <w:szCs w:val="22"/>
              </w:rPr>
              <w:t>(0,8</w:t>
            </w:r>
            <w:r w:rsidR="00845C51">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EC18DF1" w14:textId="77777777" w:rsidR="007B55E7" w:rsidRPr="00E01096" w:rsidRDefault="007B55E7" w:rsidP="00E01096">
            <w:pPr>
              <w:pStyle w:val="TableParagraph"/>
              <w:kinsoku w:val="0"/>
              <w:overflowPunct w:val="0"/>
              <w:ind w:left="0"/>
              <w:rPr>
                <w:spacing w:val="-5"/>
                <w:sz w:val="22"/>
                <w:szCs w:val="22"/>
              </w:rPr>
            </w:pPr>
            <w:r w:rsidRPr="00E01096">
              <w:rPr>
                <w:sz w:val="22"/>
                <w:szCs w:val="22"/>
              </w:rPr>
              <w:t>(1,1</w:t>
            </w:r>
            <w:r w:rsidR="00845C51">
              <w:rPr>
                <w:spacing w:val="-4"/>
                <w:sz w:val="22"/>
                <w:szCs w:val="22"/>
              </w:rPr>
              <w:t> </w:t>
            </w:r>
            <w:r w:rsidRPr="00E01096">
              <w:rPr>
                <w:spacing w:val="-5"/>
                <w:sz w:val="22"/>
                <w:szCs w:val="22"/>
              </w:rPr>
              <w:t>%)</w:t>
            </w:r>
          </w:p>
        </w:tc>
      </w:tr>
      <w:tr w:rsidR="007B55E7" w:rsidRPr="00E01096" w14:paraId="7D19C749" w14:textId="77777777" w:rsidTr="00845C51">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0EB73CF8" w14:textId="77777777" w:rsidR="007B55E7" w:rsidRPr="00E01096" w:rsidRDefault="007B55E7" w:rsidP="00E01096">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87" w:type="dxa"/>
            <w:tcBorders>
              <w:top w:val="single" w:sz="4" w:space="0" w:color="000000"/>
              <w:left w:val="single" w:sz="4" w:space="0" w:color="000000"/>
              <w:bottom w:val="none" w:sz="6" w:space="0" w:color="auto"/>
              <w:right w:val="single" w:sz="4" w:space="0" w:color="000000"/>
            </w:tcBorders>
          </w:tcPr>
          <w:p w14:paraId="26AAAE84"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1</w:t>
            </w:r>
          </w:p>
        </w:tc>
        <w:tc>
          <w:tcPr>
            <w:tcW w:w="2410" w:type="dxa"/>
            <w:tcBorders>
              <w:top w:val="single" w:sz="4" w:space="0" w:color="000000"/>
              <w:left w:val="single" w:sz="4" w:space="0" w:color="000000"/>
              <w:bottom w:val="none" w:sz="6" w:space="0" w:color="auto"/>
              <w:right w:val="single" w:sz="4" w:space="0" w:color="000000"/>
            </w:tcBorders>
          </w:tcPr>
          <w:p w14:paraId="7CF5CF2C"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2</w:t>
            </w:r>
          </w:p>
        </w:tc>
      </w:tr>
      <w:tr w:rsidR="007B55E7" w:rsidRPr="00E01096" w14:paraId="3A0A7BCB" w14:textId="77777777" w:rsidTr="00845C51">
        <w:trPr>
          <w:trHeight w:val="250"/>
        </w:trPr>
        <w:tc>
          <w:tcPr>
            <w:tcW w:w="4217" w:type="dxa"/>
            <w:vMerge/>
            <w:tcBorders>
              <w:top w:val="nil"/>
              <w:left w:val="single" w:sz="4" w:space="0" w:color="000000"/>
              <w:bottom w:val="single" w:sz="4" w:space="0" w:color="000000"/>
              <w:right w:val="single" w:sz="4" w:space="0" w:color="000000"/>
            </w:tcBorders>
          </w:tcPr>
          <w:p w14:paraId="60FF48E8" w14:textId="77777777" w:rsidR="007B55E7" w:rsidRPr="00E01096" w:rsidRDefault="007B55E7" w:rsidP="00E01096">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3C9CE331" w14:textId="77777777" w:rsidR="007B55E7" w:rsidRPr="00E01096" w:rsidRDefault="007B55E7" w:rsidP="00E01096">
            <w:pPr>
              <w:pStyle w:val="TableParagraph"/>
              <w:kinsoku w:val="0"/>
              <w:overflowPunct w:val="0"/>
              <w:ind w:left="0"/>
              <w:rPr>
                <w:spacing w:val="-5"/>
                <w:sz w:val="22"/>
                <w:szCs w:val="22"/>
              </w:rPr>
            </w:pPr>
            <w:r w:rsidRPr="00E01096">
              <w:rPr>
                <w:sz w:val="22"/>
                <w:szCs w:val="22"/>
              </w:rPr>
              <w:t>(&lt;</w:t>
            </w:r>
            <w:r w:rsidR="00845C51">
              <w:rPr>
                <w:sz w:val="22"/>
                <w:szCs w:val="22"/>
              </w:rPr>
              <w:t> </w:t>
            </w:r>
            <w:r w:rsidRPr="00E01096">
              <w:rPr>
                <w:sz w:val="22"/>
                <w:szCs w:val="22"/>
              </w:rPr>
              <w:t>0,1</w:t>
            </w:r>
            <w:r w:rsidR="00845C51">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69C4B2C1" w14:textId="77777777" w:rsidR="007B55E7" w:rsidRPr="00E01096" w:rsidRDefault="007B55E7" w:rsidP="00E01096">
            <w:pPr>
              <w:pStyle w:val="TableParagraph"/>
              <w:kinsoku w:val="0"/>
              <w:overflowPunct w:val="0"/>
              <w:ind w:left="0"/>
              <w:rPr>
                <w:spacing w:val="-5"/>
                <w:sz w:val="22"/>
                <w:szCs w:val="22"/>
              </w:rPr>
            </w:pPr>
            <w:r w:rsidRPr="00E01096">
              <w:rPr>
                <w:sz w:val="22"/>
                <w:szCs w:val="22"/>
              </w:rPr>
              <w:t>(&lt;</w:t>
            </w:r>
            <w:r w:rsidR="00845C51">
              <w:rPr>
                <w:sz w:val="22"/>
                <w:szCs w:val="22"/>
              </w:rPr>
              <w:t> </w:t>
            </w:r>
            <w:r w:rsidRPr="00E01096">
              <w:rPr>
                <w:sz w:val="22"/>
                <w:szCs w:val="22"/>
              </w:rPr>
              <w:t>0,1</w:t>
            </w:r>
            <w:r w:rsidR="00845C51">
              <w:rPr>
                <w:sz w:val="22"/>
                <w:szCs w:val="22"/>
              </w:rPr>
              <w:t> </w:t>
            </w:r>
            <w:r w:rsidRPr="00E01096">
              <w:rPr>
                <w:spacing w:val="-5"/>
                <w:sz w:val="22"/>
                <w:szCs w:val="22"/>
              </w:rPr>
              <w:t>%)</w:t>
            </w:r>
          </w:p>
        </w:tc>
      </w:tr>
      <w:tr w:rsidR="007B55E7" w:rsidRPr="00E01096" w14:paraId="25A9CD5B" w14:textId="77777777" w:rsidTr="00845C51">
        <w:trPr>
          <w:trHeight w:val="264"/>
        </w:trPr>
        <w:tc>
          <w:tcPr>
            <w:tcW w:w="4217" w:type="dxa"/>
            <w:tcBorders>
              <w:top w:val="single" w:sz="4" w:space="0" w:color="000000"/>
              <w:left w:val="single" w:sz="4" w:space="0" w:color="000000"/>
              <w:bottom w:val="none" w:sz="6" w:space="0" w:color="auto"/>
              <w:right w:val="single" w:sz="4" w:space="0" w:color="000000"/>
            </w:tcBorders>
          </w:tcPr>
          <w:p w14:paraId="3F3BE0E1" w14:textId="77777777" w:rsidR="007B55E7" w:rsidRPr="00E01096" w:rsidRDefault="007B55E7" w:rsidP="00E01096">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87" w:type="dxa"/>
            <w:tcBorders>
              <w:top w:val="single" w:sz="4" w:space="0" w:color="000000"/>
              <w:left w:val="single" w:sz="4" w:space="0" w:color="000000"/>
              <w:bottom w:val="none" w:sz="6" w:space="0" w:color="auto"/>
              <w:right w:val="single" w:sz="4" w:space="0" w:color="000000"/>
            </w:tcBorders>
          </w:tcPr>
          <w:p w14:paraId="772EF22C"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15</w:t>
            </w:r>
          </w:p>
        </w:tc>
        <w:tc>
          <w:tcPr>
            <w:tcW w:w="2410" w:type="dxa"/>
            <w:tcBorders>
              <w:top w:val="single" w:sz="4" w:space="0" w:color="000000"/>
              <w:left w:val="single" w:sz="4" w:space="0" w:color="000000"/>
              <w:bottom w:val="none" w:sz="6" w:space="0" w:color="auto"/>
              <w:right w:val="single" w:sz="4" w:space="0" w:color="000000"/>
            </w:tcBorders>
          </w:tcPr>
          <w:p w14:paraId="5F0D8B67"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13</w:t>
            </w:r>
          </w:p>
        </w:tc>
      </w:tr>
      <w:tr w:rsidR="007B55E7" w:rsidRPr="00E01096" w14:paraId="4B7F6F8B" w14:textId="77777777" w:rsidTr="00845C51">
        <w:trPr>
          <w:trHeight w:val="255"/>
        </w:trPr>
        <w:tc>
          <w:tcPr>
            <w:tcW w:w="4217" w:type="dxa"/>
            <w:tcBorders>
              <w:top w:val="none" w:sz="6" w:space="0" w:color="auto"/>
              <w:left w:val="single" w:sz="4" w:space="0" w:color="000000"/>
              <w:bottom w:val="single" w:sz="4" w:space="0" w:color="000000"/>
              <w:right w:val="single" w:sz="4" w:space="0" w:color="000000"/>
            </w:tcBorders>
          </w:tcPr>
          <w:p w14:paraId="7E37D4DA" w14:textId="77777777" w:rsidR="007B55E7" w:rsidRPr="00E01096" w:rsidRDefault="007B55E7" w:rsidP="00E01096">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87" w:type="dxa"/>
            <w:tcBorders>
              <w:top w:val="none" w:sz="6" w:space="0" w:color="auto"/>
              <w:left w:val="single" w:sz="4" w:space="0" w:color="000000"/>
              <w:bottom w:val="single" w:sz="4" w:space="0" w:color="000000"/>
              <w:right w:val="single" w:sz="4" w:space="0" w:color="000000"/>
            </w:tcBorders>
          </w:tcPr>
          <w:p w14:paraId="3EEDA342" w14:textId="77777777" w:rsidR="007B55E7" w:rsidRPr="00E01096" w:rsidRDefault="007B55E7" w:rsidP="00E01096">
            <w:pPr>
              <w:pStyle w:val="TableParagraph"/>
              <w:kinsoku w:val="0"/>
              <w:overflowPunct w:val="0"/>
              <w:ind w:left="0"/>
              <w:rPr>
                <w:spacing w:val="-5"/>
                <w:sz w:val="22"/>
                <w:szCs w:val="22"/>
              </w:rPr>
            </w:pPr>
            <w:r w:rsidRPr="00E01096">
              <w:rPr>
                <w:sz w:val="22"/>
                <w:szCs w:val="22"/>
              </w:rPr>
              <w:t>(0,4</w:t>
            </w:r>
            <w:r w:rsidR="00845C51">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3D9D02C1" w14:textId="77777777" w:rsidR="007B55E7" w:rsidRPr="00E01096" w:rsidRDefault="007B55E7" w:rsidP="00E01096">
            <w:pPr>
              <w:pStyle w:val="TableParagraph"/>
              <w:kinsoku w:val="0"/>
              <w:overflowPunct w:val="0"/>
              <w:ind w:left="0"/>
              <w:rPr>
                <w:spacing w:val="-5"/>
                <w:sz w:val="22"/>
                <w:szCs w:val="22"/>
              </w:rPr>
            </w:pPr>
            <w:r w:rsidRPr="00E01096">
              <w:rPr>
                <w:sz w:val="22"/>
                <w:szCs w:val="22"/>
              </w:rPr>
              <w:t>(0,3</w:t>
            </w:r>
            <w:r w:rsidR="00845C51">
              <w:rPr>
                <w:sz w:val="22"/>
                <w:szCs w:val="22"/>
              </w:rPr>
              <w:t> </w:t>
            </w:r>
            <w:r w:rsidRPr="00E01096">
              <w:rPr>
                <w:spacing w:val="-5"/>
                <w:sz w:val="22"/>
                <w:szCs w:val="22"/>
              </w:rPr>
              <w:t>%)</w:t>
            </w:r>
          </w:p>
        </w:tc>
      </w:tr>
      <w:tr w:rsidR="007B55E7" w:rsidRPr="00E01096" w14:paraId="3CD472D5" w14:textId="77777777" w:rsidTr="00845C51">
        <w:trPr>
          <w:trHeight w:val="264"/>
        </w:trPr>
        <w:tc>
          <w:tcPr>
            <w:tcW w:w="4217" w:type="dxa"/>
            <w:tcBorders>
              <w:top w:val="single" w:sz="4" w:space="0" w:color="000000"/>
              <w:left w:val="single" w:sz="4" w:space="0" w:color="000000"/>
              <w:bottom w:val="none" w:sz="6" w:space="0" w:color="auto"/>
              <w:right w:val="single" w:sz="4" w:space="0" w:color="000000"/>
            </w:tcBorders>
          </w:tcPr>
          <w:p w14:paraId="72E701A2"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Didysis</w:t>
            </w:r>
            <w:r w:rsidRPr="00E01096">
              <w:rPr>
                <w:spacing w:val="-9"/>
                <w:sz w:val="22"/>
                <w:szCs w:val="22"/>
              </w:rPr>
              <w:t xml:space="preserve"> </w:t>
            </w:r>
            <w:r w:rsidRPr="00E01096">
              <w:rPr>
                <w:sz w:val="22"/>
                <w:szCs w:val="22"/>
              </w:rPr>
              <w:t>ar</w:t>
            </w:r>
            <w:r w:rsidRPr="00E01096">
              <w:rPr>
                <w:spacing w:val="-7"/>
                <w:sz w:val="22"/>
                <w:szCs w:val="22"/>
              </w:rPr>
              <w:t xml:space="preserve"> </w:t>
            </w:r>
            <w:r w:rsidRPr="00E01096">
              <w:rPr>
                <w:sz w:val="22"/>
                <w:szCs w:val="22"/>
              </w:rPr>
              <w:t>klinikiniu</w:t>
            </w:r>
            <w:r w:rsidRPr="00E01096">
              <w:rPr>
                <w:spacing w:val="-7"/>
                <w:sz w:val="22"/>
                <w:szCs w:val="22"/>
              </w:rPr>
              <w:t xml:space="preserve"> </w:t>
            </w:r>
            <w:r w:rsidRPr="00E01096">
              <w:rPr>
                <w:spacing w:val="-2"/>
                <w:sz w:val="22"/>
                <w:szCs w:val="22"/>
              </w:rPr>
              <w:t>požiūriu</w:t>
            </w:r>
          </w:p>
        </w:tc>
        <w:tc>
          <w:tcPr>
            <w:tcW w:w="2587" w:type="dxa"/>
            <w:tcBorders>
              <w:top w:val="single" w:sz="4" w:space="0" w:color="000000"/>
              <w:left w:val="single" w:sz="4" w:space="0" w:color="000000"/>
              <w:bottom w:val="none" w:sz="6" w:space="0" w:color="auto"/>
              <w:right w:val="single" w:sz="4" w:space="0" w:color="000000"/>
            </w:tcBorders>
          </w:tcPr>
          <w:p w14:paraId="23369166"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388</w:t>
            </w:r>
          </w:p>
        </w:tc>
        <w:tc>
          <w:tcPr>
            <w:tcW w:w="2410" w:type="dxa"/>
            <w:tcBorders>
              <w:top w:val="single" w:sz="4" w:space="0" w:color="000000"/>
              <w:left w:val="single" w:sz="4" w:space="0" w:color="000000"/>
              <w:bottom w:val="none" w:sz="6" w:space="0" w:color="auto"/>
              <w:right w:val="single" w:sz="4" w:space="0" w:color="000000"/>
            </w:tcBorders>
          </w:tcPr>
          <w:p w14:paraId="7F74BF1B"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412</w:t>
            </w:r>
          </w:p>
        </w:tc>
      </w:tr>
      <w:tr w:rsidR="007B55E7" w:rsidRPr="00E01096" w14:paraId="44F0AD5F" w14:textId="77777777" w:rsidTr="00845C51">
        <w:trPr>
          <w:trHeight w:val="255"/>
        </w:trPr>
        <w:tc>
          <w:tcPr>
            <w:tcW w:w="4217" w:type="dxa"/>
            <w:tcBorders>
              <w:top w:val="none" w:sz="6" w:space="0" w:color="auto"/>
              <w:left w:val="single" w:sz="4" w:space="0" w:color="000000"/>
              <w:bottom w:val="single" w:sz="4" w:space="0" w:color="000000"/>
              <w:right w:val="single" w:sz="4" w:space="0" w:color="000000"/>
            </w:tcBorders>
          </w:tcPr>
          <w:p w14:paraId="3D463151" w14:textId="77777777" w:rsidR="007B55E7" w:rsidRPr="00E01096" w:rsidRDefault="007B55E7" w:rsidP="00E01096">
            <w:pPr>
              <w:pStyle w:val="TableParagraph"/>
              <w:kinsoku w:val="0"/>
              <w:overflowPunct w:val="0"/>
              <w:ind w:left="0"/>
              <w:rPr>
                <w:spacing w:val="-2"/>
                <w:sz w:val="22"/>
                <w:szCs w:val="22"/>
              </w:rPr>
            </w:pPr>
            <w:r w:rsidRPr="00E01096">
              <w:rPr>
                <w:sz w:val="22"/>
                <w:szCs w:val="22"/>
              </w:rPr>
              <w:t>reikšmingas</w:t>
            </w:r>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didysis</w:t>
            </w:r>
            <w:r w:rsidRPr="00E01096">
              <w:rPr>
                <w:spacing w:val="-8"/>
                <w:sz w:val="22"/>
                <w:szCs w:val="22"/>
              </w:rPr>
              <w:t xml:space="preserve"> </w:t>
            </w:r>
            <w:r w:rsidRPr="00E01096">
              <w:rPr>
                <w:spacing w:val="-2"/>
                <w:sz w:val="22"/>
                <w:szCs w:val="22"/>
              </w:rPr>
              <w:t>kraujavimas</w:t>
            </w:r>
          </w:p>
        </w:tc>
        <w:tc>
          <w:tcPr>
            <w:tcW w:w="2587" w:type="dxa"/>
            <w:tcBorders>
              <w:top w:val="none" w:sz="6" w:space="0" w:color="auto"/>
              <w:left w:val="single" w:sz="4" w:space="0" w:color="000000"/>
              <w:bottom w:val="single" w:sz="4" w:space="0" w:color="000000"/>
              <w:right w:val="single" w:sz="4" w:space="0" w:color="000000"/>
            </w:tcBorders>
          </w:tcPr>
          <w:p w14:paraId="48DEC565" w14:textId="77777777" w:rsidR="007B55E7" w:rsidRPr="00E01096" w:rsidRDefault="007B55E7" w:rsidP="00E01096">
            <w:pPr>
              <w:pStyle w:val="TableParagraph"/>
              <w:kinsoku w:val="0"/>
              <w:overflowPunct w:val="0"/>
              <w:ind w:left="0"/>
              <w:rPr>
                <w:spacing w:val="-5"/>
                <w:sz w:val="22"/>
                <w:szCs w:val="22"/>
              </w:rPr>
            </w:pPr>
            <w:r w:rsidRPr="00E01096">
              <w:rPr>
                <w:sz w:val="22"/>
                <w:szCs w:val="22"/>
              </w:rPr>
              <w:t>(9,4</w:t>
            </w:r>
            <w:r w:rsidR="00845C51">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5478CC8"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(10,0</w:t>
            </w:r>
            <w:r w:rsidR="00845C51">
              <w:rPr>
                <w:sz w:val="22"/>
                <w:szCs w:val="22"/>
              </w:rPr>
              <w:t> </w:t>
            </w:r>
            <w:r w:rsidRPr="00E01096">
              <w:rPr>
                <w:spacing w:val="-5"/>
                <w:sz w:val="22"/>
                <w:szCs w:val="22"/>
              </w:rPr>
              <w:t>%)</w:t>
            </w:r>
          </w:p>
        </w:tc>
      </w:tr>
      <w:tr w:rsidR="007B55E7" w:rsidRPr="00E01096" w14:paraId="52FB3ED8" w14:textId="77777777" w:rsidTr="00845C51">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6037F1BF"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87" w:type="dxa"/>
            <w:tcBorders>
              <w:top w:val="single" w:sz="4" w:space="0" w:color="000000"/>
              <w:left w:val="single" w:sz="4" w:space="0" w:color="000000"/>
              <w:bottom w:val="none" w:sz="6" w:space="0" w:color="auto"/>
              <w:right w:val="single" w:sz="4" w:space="0" w:color="000000"/>
            </w:tcBorders>
          </w:tcPr>
          <w:p w14:paraId="5D421D3A"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40</w:t>
            </w:r>
          </w:p>
        </w:tc>
        <w:tc>
          <w:tcPr>
            <w:tcW w:w="2410" w:type="dxa"/>
            <w:tcBorders>
              <w:top w:val="single" w:sz="4" w:space="0" w:color="000000"/>
              <w:left w:val="single" w:sz="4" w:space="0" w:color="000000"/>
              <w:bottom w:val="none" w:sz="6" w:space="0" w:color="auto"/>
              <w:right w:val="single" w:sz="4" w:space="0" w:color="000000"/>
            </w:tcBorders>
          </w:tcPr>
          <w:p w14:paraId="4C68290A"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72</w:t>
            </w:r>
          </w:p>
        </w:tc>
      </w:tr>
      <w:tr w:rsidR="007B55E7" w:rsidRPr="00E01096" w14:paraId="7A593353" w14:textId="77777777" w:rsidTr="00845C51">
        <w:trPr>
          <w:trHeight w:val="250"/>
        </w:trPr>
        <w:tc>
          <w:tcPr>
            <w:tcW w:w="4217" w:type="dxa"/>
            <w:vMerge/>
            <w:tcBorders>
              <w:top w:val="nil"/>
              <w:left w:val="single" w:sz="4" w:space="0" w:color="000000"/>
              <w:bottom w:val="single" w:sz="4" w:space="0" w:color="000000"/>
              <w:right w:val="single" w:sz="4" w:space="0" w:color="000000"/>
            </w:tcBorders>
          </w:tcPr>
          <w:p w14:paraId="0BA6D8FC" w14:textId="77777777" w:rsidR="007B55E7" w:rsidRPr="00E01096" w:rsidRDefault="007B55E7" w:rsidP="00E01096">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1ADF0055" w14:textId="77777777" w:rsidR="007B55E7" w:rsidRPr="00E01096" w:rsidRDefault="007B55E7" w:rsidP="00E01096">
            <w:pPr>
              <w:pStyle w:val="TableParagraph"/>
              <w:kinsoku w:val="0"/>
              <w:overflowPunct w:val="0"/>
              <w:ind w:left="0"/>
              <w:rPr>
                <w:spacing w:val="-5"/>
                <w:sz w:val="22"/>
                <w:szCs w:val="22"/>
              </w:rPr>
            </w:pPr>
            <w:r w:rsidRPr="00E01096">
              <w:rPr>
                <w:sz w:val="22"/>
                <w:szCs w:val="22"/>
              </w:rPr>
              <w:t>(1,0</w:t>
            </w:r>
            <w:r w:rsidR="00845C51">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781C8CF9" w14:textId="77777777" w:rsidR="007B55E7" w:rsidRPr="00E01096" w:rsidRDefault="007B55E7" w:rsidP="00E01096">
            <w:pPr>
              <w:pStyle w:val="TableParagraph"/>
              <w:kinsoku w:val="0"/>
              <w:overflowPunct w:val="0"/>
              <w:ind w:left="0"/>
              <w:rPr>
                <w:spacing w:val="-5"/>
                <w:sz w:val="22"/>
                <w:szCs w:val="22"/>
              </w:rPr>
            </w:pPr>
            <w:r w:rsidRPr="00E01096">
              <w:rPr>
                <w:sz w:val="22"/>
                <w:szCs w:val="22"/>
              </w:rPr>
              <w:t>(1,7</w:t>
            </w:r>
            <w:r w:rsidR="00845C51">
              <w:rPr>
                <w:sz w:val="22"/>
                <w:szCs w:val="22"/>
              </w:rPr>
              <w:t> </w:t>
            </w:r>
            <w:r w:rsidRPr="00E01096">
              <w:rPr>
                <w:spacing w:val="-5"/>
                <w:sz w:val="22"/>
                <w:szCs w:val="22"/>
              </w:rPr>
              <w:t>%)</w:t>
            </w:r>
          </w:p>
        </w:tc>
      </w:tr>
    </w:tbl>
    <w:p w14:paraId="4B12F58E" w14:textId="77777777" w:rsidR="007B55E7" w:rsidRPr="00E01096" w:rsidRDefault="007B55E7" w:rsidP="006F0D73">
      <w:pPr>
        <w:pStyle w:val="Sraopastraipa"/>
        <w:numPr>
          <w:ilvl w:val="1"/>
          <w:numId w:val="33"/>
        </w:numPr>
        <w:tabs>
          <w:tab w:val="left" w:pos="1276"/>
        </w:tabs>
        <w:kinsoku w:val="0"/>
        <w:overflowPunct w:val="0"/>
        <w:ind w:left="567" w:hanging="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sidR="00845C51">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sidR="00845C51">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sidR="00845C51">
        <w:rPr>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316332E9" w14:textId="77777777" w:rsidR="007B55E7" w:rsidRPr="00E01096" w:rsidRDefault="007B55E7" w:rsidP="006F0D73">
      <w:pPr>
        <w:pStyle w:val="Sraopastraipa"/>
        <w:numPr>
          <w:ilvl w:val="1"/>
          <w:numId w:val="33"/>
        </w:numPr>
        <w:tabs>
          <w:tab w:val="left" w:pos="1576"/>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sidR="00845C51">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7"/>
          <w:sz w:val="22"/>
          <w:szCs w:val="22"/>
        </w:rPr>
        <w:t xml:space="preserve"> </w:t>
      </w:r>
      <w:r w:rsidRPr="00E01096">
        <w:rPr>
          <w:spacing w:val="-4"/>
          <w:sz w:val="22"/>
          <w:szCs w:val="22"/>
        </w:rPr>
        <w:t>VKA.</w:t>
      </w:r>
    </w:p>
    <w:p w14:paraId="45A4E4D1" w14:textId="77777777" w:rsidR="007B55E7" w:rsidRPr="00E01096" w:rsidRDefault="00B06108" w:rsidP="00B06108">
      <w:pPr>
        <w:pStyle w:val="Sraopastraipa"/>
        <w:tabs>
          <w:tab w:val="left" w:pos="1576"/>
        </w:tabs>
        <w:kinsoku w:val="0"/>
        <w:overflowPunct w:val="0"/>
        <w:ind w:left="0" w:firstLine="0"/>
        <w:rPr>
          <w:color w:val="000000"/>
          <w:sz w:val="22"/>
          <w:szCs w:val="22"/>
        </w:rPr>
      </w:pPr>
      <w:r>
        <w:rPr>
          <w:sz w:val="22"/>
          <w:szCs w:val="22"/>
        </w:rPr>
        <w:lastRenderedPageBreak/>
        <w:t xml:space="preserve">* </w:t>
      </w:r>
      <w:r w:rsidR="00845C51">
        <w:rPr>
          <w:sz w:val="22"/>
          <w:szCs w:val="22"/>
        </w:rPr>
        <w:t>p </w:t>
      </w:r>
      <w:r w:rsidR="007B55E7" w:rsidRPr="00E01096">
        <w:rPr>
          <w:sz w:val="22"/>
          <w:szCs w:val="22"/>
        </w:rPr>
        <w:t>&lt;</w:t>
      </w:r>
      <w:r w:rsidR="00845C51">
        <w:rPr>
          <w:sz w:val="22"/>
          <w:szCs w:val="22"/>
        </w:rPr>
        <w:t> </w:t>
      </w:r>
      <w:r w:rsidR="007B55E7" w:rsidRPr="00E01096">
        <w:rPr>
          <w:sz w:val="22"/>
          <w:szCs w:val="22"/>
        </w:rPr>
        <w:t>0,0001</w:t>
      </w:r>
      <w:r w:rsidR="007B55E7" w:rsidRPr="00E01096">
        <w:rPr>
          <w:spacing w:val="-2"/>
          <w:sz w:val="22"/>
          <w:szCs w:val="22"/>
        </w:rPr>
        <w:t xml:space="preserve"> </w:t>
      </w:r>
      <w:r w:rsidR="007B55E7" w:rsidRPr="00E01096">
        <w:rPr>
          <w:sz w:val="22"/>
          <w:szCs w:val="22"/>
        </w:rPr>
        <w:t>(ne</w:t>
      </w:r>
      <w:r w:rsidR="007B55E7" w:rsidRPr="00E01096">
        <w:rPr>
          <w:spacing w:val="-3"/>
          <w:sz w:val="22"/>
          <w:szCs w:val="22"/>
        </w:rPr>
        <w:t xml:space="preserve"> </w:t>
      </w:r>
      <w:r w:rsidR="007B55E7" w:rsidRPr="00E01096">
        <w:rPr>
          <w:sz w:val="22"/>
          <w:szCs w:val="22"/>
        </w:rPr>
        <w:t>prastesnis</w:t>
      </w:r>
      <w:r w:rsidR="007B55E7" w:rsidRPr="00E01096">
        <w:rPr>
          <w:spacing w:val="-3"/>
          <w:sz w:val="22"/>
          <w:szCs w:val="22"/>
        </w:rPr>
        <w:t xml:space="preserve"> </w:t>
      </w:r>
      <w:r w:rsidR="007B55E7" w:rsidRPr="00E01096">
        <w:rPr>
          <w:sz w:val="22"/>
          <w:szCs w:val="22"/>
        </w:rPr>
        <w:t>rezultatas,</w:t>
      </w:r>
      <w:r w:rsidR="007B55E7" w:rsidRPr="00E01096">
        <w:rPr>
          <w:spacing w:val="-2"/>
          <w:sz w:val="22"/>
          <w:szCs w:val="22"/>
        </w:rPr>
        <w:t xml:space="preserve"> </w:t>
      </w:r>
      <w:r w:rsidR="007B55E7" w:rsidRPr="00E01096">
        <w:rPr>
          <w:sz w:val="22"/>
          <w:szCs w:val="22"/>
        </w:rPr>
        <w:t>vertinant</w:t>
      </w:r>
      <w:r w:rsidR="007B55E7" w:rsidRPr="00E01096">
        <w:rPr>
          <w:spacing w:val="-2"/>
          <w:sz w:val="22"/>
          <w:szCs w:val="22"/>
        </w:rPr>
        <w:t xml:space="preserve"> </w:t>
      </w:r>
      <w:r w:rsidR="007B55E7" w:rsidRPr="00E01096">
        <w:rPr>
          <w:sz w:val="22"/>
          <w:szCs w:val="22"/>
        </w:rPr>
        <w:t>pagal</w:t>
      </w:r>
      <w:r w:rsidR="007B55E7" w:rsidRPr="00E01096">
        <w:rPr>
          <w:spacing w:val="-2"/>
          <w:sz w:val="22"/>
          <w:szCs w:val="22"/>
        </w:rPr>
        <w:t xml:space="preserve"> </w:t>
      </w:r>
      <w:r w:rsidR="007B55E7" w:rsidRPr="00E01096">
        <w:rPr>
          <w:sz w:val="22"/>
          <w:szCs w:val="22"/>
        </w:rPr>
        <w:t>iš</w:t>
      </w:r>
      <w:r w:rsidR="007B55E7" w:rsidRPr="00E01096">
        <w:rPr>
          <w:spacing w:val="-4"/>
          <w:sz w:val="22"/>
          <w:szCs w:val="22"/>
        </w:rPr>
        <w:t xml:space="preserve"> </w:t>
      </w:r>
      <w:r w:rsidR="007B55E7" w:rsidRPr="00E01096">
        <w:rPr>
          <w:sz w:val="22"/>
          <w:szCs w:val="22"/>
        </w:rPr>
        <w:t>anksto</w:t>
      </w:r>
      <w:r w:rsidR="007B55E7" w:rsidRPr="00E01096">
        <w:rPr>
          <w:spacing w:val="-2"/>
          <w:sz w:val="22"/>
          <w:szCs w:val="22"/>
        </w:rPr>
        <w:t xml:space="preserve"> </w:t>
      </w:r>
      <w:r w:rsidR="007B55E7" w:rsidRPr="00E01096">
        <w:rPr>
          <w:sz w:val="22"/>
          <w:szCs w:val="22"/>
        </w:rPr>
        <w:t>specifikuotą</w:t>
      </w:r>
      <w:r w:rsidR="007B55E7" w:rsidRPr="00E01096">
        <w:rPr>
          <w:spacing w:val="-3"/>
          <w:sz w:val="22"/>
          <w:szCs w:val="22"/>
        </w:rPr>
        <w:t xml:space="preserve"> </w:t>
      </w:r>
      <w:r w:rsidR="007B55E7" w:rsidRPr="00E01096">
        <w:rPr>
          <w:sz w:val="22"/>
          <w:szCs w:val="22"/>
        </w:rPr>
        <w:t>rizikos</w:t>
      </w:r>
      <w:r w:rsidR="007B55E7" w:rsidRPr="00E01096">
        <w:rPr>
          <w:spacing w:val="-4"/>
          <w:sz w:val="22"/>
          <w:szCs w:val="22"/>
        </w:rPr>
        <w:t xml:space="preserve"> </w:t>
      </w:r>
      <w:r w:rsidR="007B55E7" w:rsidRPr="00E01096">
        <w:rPr>
          <w:sz w:val="22"/>
          <w:szCs w:val="22"/>
        </w:rPr>
        <w:t>santykį</w:t>
      </w:r>
      <w:r w:rsidR="007B55E7" w:rsidRPr="00E01096">
        <w:rPr>
          <w:spacing w:val="-2"/>
          <w:sz w:val="22"/>
          <w:szCs w:val="22"/>
        </w:rPr>
        <w:t xml:space="preserve"> </w:t>
      </w:r>
      <w:r w:rsidR="007B55E7" w:rsidRPr="00E01096">
        <w:rPr>
          <w:sz w:val="22"/>
          <w:szCs w:val="22"/>
        </w:rPr>
        <w:t>RS 1,75); RS: 0,886 (0,661</w:t>
      </w:r>
      <w:r w:rsidR="00043FB6">
        <w:rPr>
          <w:sz w:val="22"/>
          <w:szCs w:val="22"/>
        </w:rPr>
        <w:t>–</w:t>
      </w:r>
      <w:r w:rsidR="007B55E7" w:rsidRPr="00E01096">
        <w:rPr>
          <w:sz w:val="22"/>
          <w:szCs w:val="22"/>
        </w:rPr>
        <w:t>1,186).</w:t>
      </w:r>
    </w:p>
    <w:p w14:paraId="61EB0D66" w14:textId="77777777" w:rsidR="007B55E7" w:rsidRPr="00E01096" w:rsidRDefault="007B55E7" w:rsidP="00E01096">
      <w:pPr>
        <w:pStyle w:val="Pagrindinistekstas"/>
        <w:kinsoku w:val="0"/>
        <w:overflowPunct w:val="0"/>
      </w:pPr>
    </w:p>
    <w:p w14:paraId="116DFC57" w14:textId="77777777" w:rsidR="007B55E7" w:rsidRPr="00E01096" w:rsidRDefault="007B55E7" w:rsidP="00E01096">
      <w:pPr>
        <w:pStyle w:val="Pagrindinistekstas"/>
        <w:kinsoku w:val="0"/>
        <w:overflowPunct w:val="0"/>
      </w:pPr>
      <w:r w:rsidRPr="00E01096">
        <w:t>Atlikus</w:t>
      </w:r>
      <w:r w:rsidRPr="00E01096">
        <w:rPr>
          <w:spacing w:val="-4"/>
        </w:rPr>
        <w:t xml:space="preserve"> </w:t>
      </w:r>
      <w:r w:rsidRPr="00E01096">
        <w:t>jungtinę</w:t>
      </w:r>
      <w:r w:rsidRPr="00E01096">
        <w:rPr>
          <w:spacing w:val="-4"/>
        </w:rPr>
        <w:t xml:space="preserve"> </w:t>
      </w:r>
      <w:r w:rsidRPr="00E01096">
        <w:t>analizę,</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3"/>
        </w:rPr>
        <w:t xml:space="preserve"> </w:t>
      </w:r>
      <w:r w:rsidRPr="00E01096">
        <w:t>klinikinė</w:t>
      </w:r>
      <w:r w:rsidRPr="00E01096">
        <w:rPr>
          <w:spacing w:val="-4"/>
        </w:rPr>
        <w:t xml:space="preserve"> </w:t>
      </w:r>
      <w:r w:rsidRPr="00E01096">
        <w:t>nauda</w:t>
      </w:r>
      <w:r w:rsidRPr="00E01096">
        <w:rPr>
          <w:spacing w:val="-4"/>
        </w:rPr>
        <w:t xml:space="preserve"> </w:t>
      </w:r>
      <w:r w:rsidRPr="00E01096">
        <w:t>(pirminio veiksmingumo rezultatai plius didžiojo kraujavimo atvejai): RS 0,771 (95</w:t>
      </w:r>
      <w:r w:rsidR="00750D65">
        <w:t> </w:t>
      </w:r>
      <w:r w:rsidRPr="00E01096">
        <w:t>% PI: 0,614</w:t>
      </w:r>
      <w:r w:rsidR="00750D65">
        <w:t>–</w:t>
      </w:r>
      <w:r w:rsidRPr="00E01096">
        <w:t>0,967), nominal</w:t>
      </w:r>
      <w:r w:rsidR="007229FA">
        <w:t>us</w:t>
      </w:r>
      <w:r w:rsidRPr="00E01096">
        <w:t xml:space="preserve"> p </w:t>
      </w:r>
      <w:r w:rsidR="007229FA">
        <w:t>rodmuo</w:t>
      </w:r>
      <w:r w:rsidRPr="00E01096">
        <w:t xml:space="preserve"> p = 0,0244).</w:t>
      </w:r>
    </w:p>
    <w:p w14:paraId="437659DE" w14:textId="77777777" w:rsidR="007B55E7" w:rsidRPr="00E01096" w:rsidRDefault="007B55E7" w:rsidP="00E01096">
      <w:pPr>
        <w:pStyle w:val="Pagrindinistekstas"/>
        <w:kinsoku w:val="0"/>
        <w:overflowPunct w:val="0"/>
      </w:pPr>
    </w:p>
    <w:p w14:paraId="2E625F55" w14:textId="77777777" w:rsidR="007B55E7" w:rsidRDefault="007B55E7" w:rsidP="00E01096">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(žr.</w:t>
      </w:r>
      <w:r w:rsidRPr="00E01096">
        <w:rPr>
          <w:spacing w:val="-3"/>
        </w:rPr>
        <w:t xml:space="preserve"> </w:t>
      </w:r>
      <w:r w:rsidRPr="00E01096">
        <w:t>8</w:t>
      </w:r>
      <w:r w:rsidR="00750D65">
        <w:t> </w:t>
      </w:r>
      <w:r w:rsidRPr="00E01096">
        <w:t>lentelę)</w:t>
      </w:r>
      <w:r w:rsidRPr="00E01096">
        <w:rPr>
          <w:spacing w:val="-3"/>
        </w:rPr>
        <w:t xml:space="preserve"> </w:t>
      </w:r>
      <w:proofErr w:type="spellStart"/>
      <w:r w:rsidRPr="00E01096">
        <w:t>rivaroksabanas</w:t>
      </w:r>
      <w:proofErr w:type="spellEnd"/>
      <w:r w:rsidRPr="00E01096">
        <w:t>,</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ir</w:t>
      </w:r>
      <w:r w:rsidRPr="00E01096">
        <w:rPr>
          <w:spacing w:val="-3"/>
        </w:rPr>
        <w:t xml:space="preserve"> </w:t>
      </w:r>
      <w:r w:rsidRPr="00E01096">
        <w:t>antrinio</w:t>
      </w:r>
      <w:r w:rsidRPr="00E01096">
        <w:rPr>
          <w:spacing w:val="-3"/>
        </w:rPr>
        <w:t xml:space="preserve"> </w:t>
      </w:r>
      <w:r w:rsidRPr="00E01096">
        <w:t xml:space="preserve">veiksmingumo rezultatus, buvo pranašesnis už placebą. Tiriant pirminio saugumo rezultatus (didžiojo kraujavimo atvejus) pacientų, vartojusių </w:t>
      </w:r>
      <w:proofErr w:type="spellStart"/>
      <w:r w:rsidRPr="00E01096">
        <w:t>rivaroksabano</w:t>
      </w:r>
      <w:proofErr w:type="spellEnd"/>
      <w:r w:rsidRPr="00E01096">
        <w:t xml:space="preserve"> 20</w:t>
      </w:r>
      <w:r w:rsidR="00750D65">
        <w:t> </w:t>
      </w:r>
      <w:r w:rsidRPr="00E01096">
        <w:t>mg vieną kartą per parą, grupėje, atvejų dažnis buvo nereikšmingai didesnis, palyginti su placebu. Antrinio saugumo rezultatų (didžiųjų ar klinikiniu požiūriu reikšmingų ne</w:t>
      </w:r>
      <w:r w:rsidRPr="00E01096">
        <w:rPr>
          <w:spacing w:val="-1"/>
        </w:rPr>
        <w:t xml:space="preserve"> </w:t>
      </w:r>
      <w:r w:rsidRPr="00E01096">
        <w:t>didžiųjų kraujavimo atvejų) tyrimas</w:t>
      </w:r>
      <w:r w:rsidRPr="00E01096">
        <w:rPr>
          <w:spacing w:val="-1"/>
        </w:rPr>
        <w:t xml:space="preserve"> </w:t>
      </w:r>
      <w:r w:rsidRPr="00E01096">
        <w:t>parodė didesnį atvejų</w:t>
      </w:r>
      <w:r w:rsidRPr="00E01096">
        <w:rPr>
          <w:spacing w:val="-1"/>
        </w:rPr>
        <w:t xml:space="preserve"> </w:t>
      </w:r>
      <w:r w:rsidRPr="00E01096">
        <w:t xml:space="preserve">dažnį pacientams, vartojusiems </w:t>
      </w:r>
      <w:proofErr w:type="spellStart"/>
      <w:r w:rsidRPr="00E01096">
        <w:t>rivaroksabano</w:t>
      </w:r>
      <w:proofErr w:type="spellEnd"/>
      <w:r w:rsidRPr="00E01096">
        <w:t xml:space="preserve"> 20</w:t>
      </w:r>
      <w:r w:rsidR="00750D65">
        <w:t> </w:t>
      </w:r>
      <w:r w:rsidRPr="00E01096">
        <w:t>mg vieną kartą per parą, palyginti su placebu.</w:t>
      </w:r>
    </w:p>
    <w:p w14:paraId="0EF016E0" w14:textId="77777777" w:rsidR="00750D65" w:rsidRPr="00E01096" w:rsidRDefault="00750D65" w:rsidP="00E01096">
      <w:pPr>
        <w:pStyle w:val="Pagrindinistekstas"/>
        <w:kinsoku w:val="0"/>
        <w:overflowPunct w:val="0"/>
      </w:pPr>
    </w:p>
    <w:p w14:paraId="2BAA3E6E" w14:textId="77777777" w:rsidR="007B55E7" w:rsidRDefault="00750D65" w:rsidP="00750D65">
      <w:pPr>
        <w:pStyle w:val="Sraopastraipa"/>
        <w:tabs>
          <w:tab w:val="left" w:pos="1066"/>
        </w:tabs>
        <w:kinsoku w:val="0"/>
        <w:overflowPunct w:val="0"/>
        <w:ind w:left="0" w:firstLine="0"/>
        <w:rPr>
          <w:b/>
          <w:bCs/>
          <w:spacing w:val="-4"/>
          <w:sz w:val="22"/>
          <w:szCs w:val="22"/>
        </w:rPr>
      </w:pPr>
      <w:r>
        <w:rPr>
          <w:b/>
          <w:bCs/>
          <w:sz w:val="22"/>
          <w:szCs w:val="22"/>
        </w:rPr>
        <w:t>8 </w:t>
      </w:r>
      <w:r w:rsidR="007B55E7" w:rsidRPr="00E01096">
        <w:rPr>
          <w:b/>
          <w:bCs/>
          <w:sz w:val="22"/>
          <w:szCs w:val="22"/>
        </w:rPr>
        <w:t>lentelė.</w:t>
      </w:r>
      <w:r w:rsidR="007B55E7" w:rsidRPr="00E01096">
        <w:rPr>
          <w:b/>
          <w:bCs/>
          <w:spacing w:val="-9"/>
          <w:sz w:val="22"/>
          <w:szCs w:val="22"/>
        </w:rPr>
        <w:t xml:space="preserve"> </w:t>
      </w:r>
      <w:r w:rsidR="007B55E7" w:rsidRPr="00E01096">
        <w:rPr>
          <w:b/>
          <w:bCs/>
          <w:sz w:val="22"/>
          <w:szCs w:val="22"/>
        </w:rPr>
        <w:t>Veiksmingumo</w:t>
      </w:r>
      <w:r w:rsidR="007B55E7" w:rsidRPr="00E01096">
        <w:rPr>
          <w:b/>
          <w:bCs/>
          <w:spacing w:val="-9"/>
          <w:sz w:val="22"/>
          <w:szCs w:val="22"/>
        </w:rPr>
        <w:t xml:space="preserve"> </w:t>
      </w:r>
      <w:r w:rsidR="007B55E7" w:rsidRPr="00E01096">
        <w:rPr>
          <w:b/>
          <w:bCs/>
          <w:sz w:val="22"/>
          <w:szCs w:val="22"/>
        </w:rPr>
        <w:t>ir</w:t>
      </w:r>
      <w:r w:rsidR="007B55E7" w:rsidRPr="00E01096">
        <w:rPr>
          <w:b/>
          <w:bCs/>
          <w:spacing w:val="-10"/>
          <w:sz w:val="22"/>
          <w:szCs w:val="22"/>
        </w:rPr>
        <w:t xml:space="preserve"> </w:t>
      </w:r>
      <w:r w:rsidR="007B55E7" w:rsidRPr="00E01096">
        <w:rPr>
          <w:b/>
          <w:bCs/>
          <w:sz w:val="22"/>
          <w:szCs w:val="22"/>
        </w:rPr>
        <w:t>saugumo</w:t>
      </w:r>
      <w:r w:rsidR="007B55E7" w:rsidRPr="00E01096">
        <w:rPr>
          <w:b/>
          <w:bCs/>
          <w:spacing w:val="-9"/>
          <w:sz w:val="22"/>
          <w:szCs w:val="22"/>
        </w:rPr>
        <w:t xml:space="preserve"> </w:t>
      </w:r>
      <w:r w:rsidR="007B55E7" w:rsidRPr="00E01096">
        <w:rPr>
          <w:b/>
          <w:bCs/>
          <w:sz w:val="22"/>
          <w:szCs w:val="22"/>
        </w:rPr>
        <w:t>rezultatai,</w:t>
      </w:r>
      <w:r w:rsidR="007B55E7" w:rsidRPr="00E01096">
        <w:rPr>
          <w:b/>
          <w:bCs/>
          <w:spacing w:val="-9"/>
          <w:sz w:val="22"/>
          <w:szCs w:val="22"/>
        </w:rPr>
        <w:t xml:space="preserve"> </w:t>
      </w:r>
      <w:r w:rsidR="007B55E7" w:rsidRPr="00E01096">
        <w:rPr>
          <w:b/>
          <w:bCs/>
          <w:sz w:val="22"/>
          <w:szCs w:val="22"/>
        </w:rPr>
        <w:t>gauti</w:t>
      </w:r>
      <w:r w:rsidR="007B55E7" w:rsidRPr="00E01096">
        <w:rPr>
          <w:b/>
          <w:bCs/>
          <w:spacing w:val="-9"/>
          <w:sz w:val="22"/>
          <w:szCs w:val="22"/>
        </w:rPr>
        <w:t xml:space="preserve"> </w:t>
      </w:r>
      <w:r w:rsidR="007B55E7" w:rsidRPr="00E01096">
        <w:rPr>
          <w:b/>
          <w:bCs/>
          <w:sz w:val="22"/>
          <w:szCs w:val="22"/>
        </w:rPr>
        <w:t>III</w:t>
      </w:r>
      <w:r>
        <w:rPr>
          <w:b/>
          <w:bCs/>
          <w:sz w:val="22"/>
          <w:szCs w:val="22"/>
        </w:rPr>
        <w:t> </w:t>
      </w:r>
      <w:r w:rsidR="007B55E7" w:rsidRPr="00E01096">
        <w:rPr>
          <w:b/>
          <w:bCs/>
          <w:sz w:val="22"/>
          <w:szCs w:val="22"/>
        </w:rPr>
        <w:t>fazės</w:t>
      </w:r>
      <w:r w:rsidR="007B55E7" w:rsidRPr="00E01096">
        <w:rPr>
          <w:b/>
          <w:bCs/>
          <w:spacing w:val="-9"/>
          <w:sz w:val="22"/>
          <w:szCs w:val="22"/>
        </w:rPr>
        <w:t xml:space="preserve"> </w:t>
      </w:r>
      <w:proofErr w:type="spellStart"/>
      <w:r w:rsidR="007B55E7" w:rsidRPr="00E01096">
        <w:rPr>
          <w:b/>
          <w:bCs/>
          <w:i/>
          <w:iCs/>
          <w:sz w:val="22"/>
          <w:szCs w:val="22"/>
        </w:rPr>
        <w:t>Einstein</w:t>
      </w:r>
      <w:proofErr w:type="spellEnd"/>
      <w:r w:rsidR="007B55E7" w:rsidRPr="00E01096">
        <w:rPr>
          <w:b/>
          <w:bCs/>
          <w:i/>
          <w:iCs/>
          <w:spacing w:val="-9"/>
          <w:sz w:val="22"/>
          <w:szCs w:val="22"/>
        </w:rPr>
        <w:t xml:space="preserve"> </w:t>
      </w:r>
      <w:proofErr w:type="spellStart"/>
      <w:r w:rsidR="007B55E7" w:rsidRPr="00E01096">
        <w:rPr>
          <w:b/>
          <w:bCs/>
          <w:i/>
          <w:iCs/>
          <w:sz w:val="22"/>
          <w:szCs w:val="22"/>
        </w:rPr>
        <w:t>Extention</w:t>
      </w:r>
      <w:proofErr w:type="spellEnd"/>
      <w:r w:rsidR="007B55E7" w:rsidRPr="00E01096">
        <w:rPr>
          <w:b/>
          <w:bCs/>
          <w:i/>
          <w:iCs/>
          <w:spacing w:val="-9"/>
          <w:sz w:val="22"/>
          <w:szCs w:val="22"/>
        </w:rPr>
        <w:t xml:space="preserve"> </w:t>
      </w:r>
      <w:r w:rsidR="007B55E7" w:rsidRPr="00E01096">
        <w:rPr>
          <w:b/>
          <w:bCs/>
          <w:sz w:val="22"/>
          <w:szCs w:val="22"/>
        </w:rPr>
        <w:t>tyrimo</w:t>
      </w:r>
      <w:r w:rsidR="007B55E7" w:rsidRPr="00E01096">
        <w:rPr>
          <w:b/>
          <w:bCs/>
          <w:spacing w:val="-9"/>
          <w:sz w:val="22"/>
          <w:szCs w:val="22"/>
        </w:rPr>
        <w:t xml:space="preserve"> </w:t>
      </w:r>
      <w:r w:rsidR="007B55E7" w:rsidRPr="00E01096">
        <w:rPr>
          <w:b/>
          <w:bCs/>
          <w:spacing w:val="-4"/>
          <w:sz w:val="22"/>
          <w:szCs w:val="22"/>
        </w:rPr>
        <w:t>metu</w:t>
      </w:r>
    </w:p>
    <w:p w14:paraId="3D29DE7F" w14:textId="77777777" w:rsidR="00750D65" w:rsidRPr="00E01096" w:rsidRDefault="00750D65" w:rsidP="00750D65">
      <w:pPr>
        <w:pStyle w:val="Sraopastraipa"/>
        <w:tabs>
          <w:tab w:val="left" w:pos="1066"/>
        </w:tabs>
        <w:kinsoku w:val="0"/>
        <w:overflowPunct w:val="0"/>
        <w:ind w:left="0" w:firstLine="0"/>
        <w:rPr>
          <w:b/>
          <w:bCs/>
          <w:spacing w:val="-4"/>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132"/>
        <w:gridCol w:w="2531"/>
        <w:gridCol w:w="2409"/>
      </w:tblGrid>
      <w:tr w:rsidR="007B55E7" w:rsidRPr="00E01096" w14:paraId="7868F5E7" w14:textId="77777777" w:rsidTr="00750D65">
        <w:trPr>
          <w:trHeight w:val="519"/>
        </w:trPr>
        <w:tc>
          <w:tcPr>
            <w:tcW w:w="4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9947E"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25DE5" w14:textId="77777777" w:rsidR="007B55E7" w:rsidRPr="00E01096" w:rsidRDefault="007B55E7" w:rsidP="00E01096">
            <w:pPr>
              <w:pStyle w:val="TableParagraph"/>
              <w:kinsoku w:val="0"/>
              <w:overflowPunct w:val="0"/>
              <w:ind w:left="0"/>
              <w:rPr>
                <w:b/>
                <w:bCs/>
                <w:sz w:val="22"/>
                <w:szCs w:val="22"/>
              </w:rPr>
            </w:pPr>
            <w:r w:rsidRPr="00E01096">
              <w:rPr>
                <w:b/>
                <w:bCs/>
                <w:sz w:val="22"/>
                <w:szCs w:val="22"/>
              </w:rPr>
              <w:t>1197</w:t>
            </w:r>
            <w:r w:rsidR="00750D65">
              <w:rPr>
                <w:b/>
                <w:bCs/>
                <w:sz w:val="22"/>
                <w:szCs w:val="22"/>
              </w:rPr>
              <w:t> pacientai</w:t>
            </w:r>
            <w:r w:rsidRPr="00E01096">
              <w:rPr>
                <w:b/>
                <w:bCs/>
                <w:spacing w:val="-8"/>
                <w:sz w:val="22"/>
                <w:szCs w:val="22"/>
              </w:rPr>
              <w:t xml:space="preserve"> </w:t>
            </w:r>
            <w:r w:rsidRPr="00E01096">
              <w:rPr>
                <w:b/>
                <w:bCs/>
                <w:sz w:val="22"/>
                <w:szCs w:val="22"/>
              </w:rPr>
              <w:t>tęsė</w:t>
            </w:r>
            <w:r w:rsidRPr="00E01096">
              <w:rPr>
                <w:b/>
                <w:bCs/>
                <w:spacing w:val="-9"/>
                <w:sz w:val="22"/>
                <w:szCs w:val="22"/>
              </w:rPr>
              <w:t xml:space="preserve"> </w:t>
            </w:r>
            <w:r w:rsidRPr="00E01096">
              <w:rPr>
                <w:b/>
                <w:bCs/>
                <w:sz w:val="22"/>
                <w:szCs w:val="22"/>
              </w:rPr>
              <w:t>pasikartojančios</w:t>
            </w:r>
            <w:r w:rsidRPr="00E01096">
              <w:rPr>
                <w:b/>
                <w:bCs/>
                <w:spacing w:val="-9"/>
                <w:sz w:val="22"/>
                <w:szCs w:val="22"/>
              </w:rPr>
              <w:t xml:space="preserve"> </w:t>
            </w:r>
            <w:r w:rsidRPr="00E01096">
              <w:rPr>
                <w:b/>
                <w:bCs/>
                <w:sz w:val="22"/>
                <w:szCs w:val="22"/>
              </w:rPr>
              <w:t>venų</w:t>
            </w:r>
            <w:r w:rsidRPr="00E01096">
              <w:rPr>
                <w:b/>
                <w:bCs/>
                <w:spacing w:val="-8"/>
                <w:sz w:val="22"/>
                <w:szCs w:val="22"/>
              </w:rPr>
              <w:t xml:space="preserve"> </w:t>
            </w:r>
            <w:r w:rsidRPr="00E01096">
              <w:rPr>
                <w:b/>
                <w:bCs/>
                <w:sz w:val="22"/>
                <w:szCs w:val="22"/>
              </w:rPr>
              <w:t>tromboembolijos gydymą ir profilaktiką</w:t>
            </w:r>
          </w:p>
        </w:tc>
      </w:tr>
      <w:tr w:rsidR="007B55E7" w:rsidRPr="00E01096" w14:paraId="2B003DAD" w14:textId="77777777" w:rsidTr="00750D65">
        <w:trPr>
          <w:trHeight w:val="779"/>
        </w:trPr>
        <w:tc>
          <w:tcPr>
            <w:tcW w:w="4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AE8558"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E667F" w14:textId="77777777" w:rsidR="007B55E7" w:rsidRPr="00E01096" w:rsidRDefault="007B55E7" w:rsidP="00E01096">
            <w:pPr>
              <w:pStyle w:val="TableParagraph"/>
              <w:kinsoku w:val="0"/>
              <w:overflowPunct w:val="0"/>
              <w:ind w:left="0"/>
              <w:rPr>
                <w:b/>
                <w:bCs/>
                <w:spacing w:val="-5"/>
                <w:sz w:val="22"/>
                <w:szCs w:val="22"/>
              </w:rPr>
            </w:pPr>
            <w:proofErr w:type="spellStart"/>
            <w:r w:rsidRPr="00E01096">
              <w:rPr>
                <w:b/>
                <w:bCs/>
                <w:w w:val="95"/>
                <w:sz w:val="22"/>
                <w:szCs w:val="22"/>
              </w:rPr>
              <w:t>Rivaroksabanas</w:t>
            </w:r>
            <w:proofErr w:type="spellEnd"/>
            <w:r w:rsidRPr="00E01096">
              <w:rPr>
                <w:b/>
                <w:bCs/>
                <w:spacing w:val="55"/>
                <w:sz w:val="22"/>
                <w:szCs w:val="22"/>
              </w:rPr>
              <w:t xml:space="preserve"> </w:t>
            </w:r>
            <w:r w:rsidRPr="00E01096">
              <w:rPr>
                <w:b/>
                <w:bCs/>
                <w:spacing w:val="-5"/>
                <w:sz w:val="22"/>
                <w:szCs w:val="22"/>
                <w:vertAlign w:val="superscript"/>
              </w:rPr>
              <w:t>a</w:t>
            </w:r>
            <w:r w:rsidRPr="00E01096">
              <w:rPr>
                <w:b/>
                <w:bCs/>
                <w:spacing w:val="-5"/>
                <w:sz w:val="22"/>
                <w:szCs w:val="22"/>
              </w:rPr>
              <w:t>)</w:t>
            </w:r>
          </w:p>
          <w:p w14:paraId="03EEF4C6"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sidR="00750D65">
              <w:rPr>
                <w:b/>
                <w:bCs/>
                <w:sz w:val="22"/>
                <w:szCs w:val="22"/>
              </w:rPr>
              <w:t> </w:t>
            </w:r>
            <w:r w:rsidRPr="00E01096">
              <w:rPr>
                <w:b/>
                <w:bCs/>
                <w:spacing w:val="-2"/>
                <w:sz w:val="22"/>
                <w:szCs w:val="22"/>
              </w:rPr>
              <w:t>mėnesių</w:t>
            </w:r>
          </w:p>
          <w:p w14:paraId="01311338"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602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BB032A"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Placebas</w:t>
            </w:r>
          </w:p>
          <w:p w14:paraId="6B754875"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sidR="00750D65">
              <w:rPr>
                <w:b/>
                <w:bCs/>
                <w:sz w:val="22"/>
                <w:szCs w:val="22"/>
              </w:rPr>
              <w:t> </w:t>
            </w:r>
            <w:r w:rsidRPr="00E01096">
              <w:rPr>
                <w:b/>
                <w:bCs/>
                <w:spacing w:val="-2"/>
                <w:sz w:val="22"/>
                <w:szCs w:val="22"/>
              </w:rPr>
              <w:t>mėnesių</w:t>
            </w:r>
          </w:p>
          <w:p w14:paraId="0D69B2E2"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594</w:t>
            </w:r>
          </w:p>
        </w:tc>
      </w:tr>
      <w:tr w:rsidR="007B55E7" w:rsidRPr="00E01096" w14:paraId="29950CDC" w14:textId="77777777" w:rsidTr="00750D65">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434AEAD1" w14:textId="77777777" w:rsidR="007B55E7" w:rsidRPr="00E01096" w:rsidRDefault="007B55E7" w:rsidP="00E01096">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31" w:type="dxa"/>
            <w:tcBorders>
              <w:top w:val="single" w:sz="4" w:space="0" w:color="000000"/>
              <w:left w:val="single" w:sz="4" w:space="0" w:color="000000"/>
              <w:bottom w:val="none" w:sz="6" w:space="0" w:color="auto"/>
              <w:right w:val="single" w:sz="4" w:space="0" w:color="000000"/>
            </w:tcBorders>
          </w:tcPr>
          <w:p w14:paraId="2C1F2D04"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8</w:t>
            </w:r>
          </w:p>
        </w:tc>
        <w:tc>
          <w:tcPr>
            <w:tcW w:w="2409" w:type="dxa"/>
            <w:tcBorders>
              <w:top w:val="single" w:sz="4" w:space="0" w:color="000000"/>
              <w:left w:val="single" w:sz="4" w:space="0" w:color="000000"/>
              <w:bottom w:val="none" w:sz="6" w:space="0" w:color="auto"/>
              <w:right w:val="single" w:sz="4" w:space="0" w:color="000000"/>
            </w:tcBorders>
          </w:tcPr>
          <w:p w14:paraId="430ECB2B"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42</w:t>
            </w:r>
          </w:p>
        </w:tc>
      </w:tr>
      <w:tr w:rsidR="007B55E7" w:rsidRPr="00E01096" w14:paraId="78123ED7" w14:textId="77777777" w:rsidTr="00750D65">
        <w:trPr>
          <w:trHeight w:val="250"/>
        </w:trPr>
        <w:tc>
          <w:tcPr>
            <w:tcW w:w="4132" w:type="dxa"/>
            <w:vMerge/>
            <w:tcBorders>
              <w:top w:val="nil"/>
              <w:left w:val="single" w:sz="4" w:space="0" w:color="000000"/>
              <w:bottom w:val="single" w:sz="4" w:space="0" w:color="000000"/>
              <w:right w:val="single" w:sz="4" w:space="0" w:color="000000"/>
            </w:tcBorders>
          </w:tcPr>
          <w:p w14:paraId="561B1E66" w14:textId="77777777" w:rsidR="007B55E7" w:rsidRPr="00E01096" w:rsidRDefault="007B55E7" w:rsidP="006F0D73">
            <w:pPr>
              <w:pStyle w:val="Sraopastraipa"/>
              <w:numPr>
                <w:ilvl w:val="0"/>
                <w:numId w:val="3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696A1E05" w14:textId="77777777" w:rsidR="007B55E7" w:rsidRPr="00E01096" w:rsidRDefault="007B55E7" w:rsidP="00E01096">
            <w:pPr>
              <w:pStyle w:val="TableParagraph"/>
              <w:kinsoku w:val="0"/>
              <w:overflowPunct w:val="0"/>
              <w:ind w:left="0"/>
              <w:rPr>
                <w:spacing w:val="-5"/>
                <w:sz w:val="22"/>
                <w:szCs w:val="22"/>
              </w:rPr>
            </w:pPr>
            <w:r w:rsidRPr="00E01096">
              <w:rPr>
                <w:sz w:val="22"/>
                <w:szCs w:val="22"/>
              </w:rPr>
              <w:t>(1,3</w:t>
            </w:r>
            <w:r w:rsidR="00750D65">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270EA665" w14:textId="77777777" w:rsidR="007B55E7" w:rsidRPr="00E01096" w:rsidRDefault="007B55E7" w:rsidP="00E01096">
            <w:pPr>
              <w:pStyle w:val="TableParagraph"/>
              <w:kinsoku w:val="0"/>
              <w:overflowPunct w:val="0"/>
              <w:ind w:left="0"/>
              <w:rPr>
                <w:spacing w:val="-5"/>
                <w:sz w:val="22"/>
                <w:szCs w:val="22"/>
              </w:rPr>
            </w:pPr>
            <w:r w:rsidRPr="00E01096">
              <w:rPr>
                <w:sz w:val="22"/>
                <w:szCs w:val="22"/>
              </w:rPr>
              <w:t>(7,1</w:t>
            </w:r>
            <w:r w:rsidR="00750D65">
              <w:rPr>
                <w:sz w:val="22"/>
                <w:szCs w:val="22"/>
              </w:rPr>
              <w:t> </w:t>
            </w:r>
            <w:r w:rsidRPr="00E01096">
              <w:rPr>
                <w:spacing w:val="-5"/>
                <w:sz w:val="22"/>
                <w:szCs w:val="22"/>
              </w:rPr>
              <w:t>%)</w:t>
            </w:r>
          </w:p>
        </w:tc>
      </w:tr>
      <w:tr w:rsidR="007B55E7" w:rsidRPr="00E01096" w14:paraId="2ACC55D2" w14:textId="77777777" w:rsidTr="00750D65">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6F01A940" w14:textId="77777777" w:rsidR="007B55E7" w:rsidRPr="00E01096" w:rsidRDefault="007B55E7" w:rsidP="00E01096">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31" w:type="dxa"/>
            <w:tcBorders>
              <w:top w:val="single" w:sz="4" w:space="0" w:color="000000"/>
              <w:left w:val="single" w:sz="4" w:space="0" w:color="000000"/>
              <w:bottom w:val="none" w:sz="6" w:space="0" w:color="auto"/>
              <w:right w:val="single" w:sz="4" w:space="0" w:color="000000"/>
            </w:tcBorders>
          </w:tcPr>
          <w:p w14:paraId="2DC6F2DD"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2</w:t>
            </w:r>
          </w:p>
        </w:tc>
        <w:tc>
          <w:tcPr>
            <w:tcW w:w="2409" w:type="dxa"/>
            <w:tcBorders>
              <w:top w:val="single" w:sz="4" w:space="0" w:color="000000"/>
              <w:left w:val="single" w:sz="4" w:space="0" w:color="000000"/>
              <w:bottom w:val="none" w:sz="6" w:space="0" w:color="auto"/>
              <w:right w:val="single" w:sz="4" w:space="0" w:color="000000"/>
            </w:tcBorders>
          </w:tcPr>
          <w:p w14:paraId="445FD071"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13</w:t>
            </w:r>
          </w:p>
        </w:tc>
      </w:tr>
      <w:tr w:rsidR="007B55E7" w:rsidRPr="00E01096" w14:paraId="27AA1EB6" w14:textId="77777777" w:rsidTr="00750D65">
        <w:trPr>
          <w:trHeight w:val="250"/>
        </w:trPr>
        <w:tc>
          <w:tcPr>
            <w:tcW w:w="4132" w:type="dxa"/>
            <w:vMerge/>
            <w:tcBorders>
              <w:top w:val="nil"/>
              <w:left w:val="single" w:sz="4" w:space="0" w:color="000000"/>
              <w:bottom w:val="single" w:sz="4" w:space="0" w:color="000000"/>
              <w:right w:val="single" w:sz="4" w:space="0" w:color="000000"/>
            </w:tcBorders>
          </w:tcPr>
          <w:p w14:paraId="7C0519CD" w14:textId="77777777" w:rsidR="007B55E7" w:rsidRPr="00E01096" w:rsidRDefault="007B55E7" w:rsidP="006F0D73">
            <w:pPr>
              <w:pStyle w:val="Sraopastraipa"/>
              <w:numPr>
                <w:ilvl w:val="0"/>
                <w:numId w:val="3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6ABBB65F" w14:textId="77777777" w:rsidR="007B55E7" w:rsidRPr="00E01096" w:rsidRDefault="007B55E7" w:rsidP="00E01096">
            <w:pPr>
              <w:pStyle w:val="TableParagraph"/>
              <w:kinsoku w:val="0"/>
              <w:overflowPunct w:val="0"/>
              <w:ind w:left="0"/>
              <w:rPr>
                <w:spacing w:val="-5"/>
                <w:sz w:val="22"/>
                <w:szCs w:val="22"/>
              </w:rPr>
            </w:pPr>
            <w:r w:rsidRPr="00E01096">
              <w:rPr>
                <w:sz w:val="22"/>
                <w:szCs w:val="22"/>
              </w:rPr>
              <w:t>(0,3</w:t>
            </w:r>
            <w:r w:rsidR="00750D65">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3E503FBE" w14:textId="77777777" w:rsidR="007B55E7" w:rsidRPr="00E01096" w:rsidRDefault="007B55E7" w:rsidP="00E01096">
            <w:pPr>
              <w:pStyle w:val="TableParagraph"/>
              <w:kinsoku w:val="0"/>
              <w:overflowPunct w:val="0"/>
              <w:ind w:left="0"/>
              <w:rPr>
                <w:spacing w:val="-5"/>
                <w:sz w:val="22"/>
                <w:szCs w:val="22"/>
              </w:rPr>
            </w:pPr>
            <w:r w:rsidRPr="00E01096">
              <w:rPr>
                <w:sz w:val="22"/>
                <w:szCs w:val="22"/>
              </w:rPr>
              <w:t>(2,2</w:t>
            </w:r>
            <w:r w:rsidR="00750D65">
              <w:rPr>
                <w:sz w:val="22"/>
                <w:szCs w:val="22"/>
              </w:rPr>
              <w:t> </w:t>
            </w:r>
            <w:r w:rsidRPr="00E01096">
              <w:rPr>
                <w:spacing w:val="-5"/>
                <w:sz w:val="22"/>
                <w:szCs w:val="22"/>
              </w:rPr>
              <w:t>%)</w:t>
            </w:r>
          </w:p>
        </w:tc>
      </w:tr>
      <w:tr w:rsidR="007B55E7" w:rsidRPr="00E01096" w14:paraId="5FF23E1A" w14:textId="77777777" w:rsidTr="00750D65">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4468F8EB" w14:textId="77777777" w:rsidR="007B55E7" w:rsidRPr="00E01096" w:rsidRDefault="007B55E7" w:rsidP="00E01096">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31" w:type="dxa"/>
            <w:tcBorders>
              <w:top w:val="single" w:sz="4" w:space="0" w:color="000000"/>
              <w:left w:val="single" w:sz="4" w:space="0" w:color="000000"/>
              <w:bottom w:val="none" w:sz="6" w:space="0" w:color="auto"/>
              <w:right w:val="single" w:sz="4" w:space="0" w:color="000000"/>
            </w:tcBorders>
          </w:tcPr>
          <w:p w14:paraId="0A22302F"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5</w:t>
            </w:r>
          </w:p>
        </w:tc>
        <w:tc>
          <w:tcPr>
            <w:tcW w:w="2409" w:type="dxa"/>
            <w:tcBorders>
              <w:top w:val="single" w:sz="4" w:space="0" w:color="000000"/>
              <w:left w:val="single" w:sz="4" w:space="0" w:color="000000"/>
              <w:bottom w:val="none" w:sz="6" w:space="0" w:color="auto"/>
              <w:right w:val="single" w:sz="4" w:space="0" w:color="000000"/>
            </w:tcBorders>
          </w:tcPr>
          <w:p w14:paraId="5C9F2243"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31</w:t>
            </w:r>
          </w:p>
        </w:tc>
      </w:tr>
      <w:tr w:rsidR="007B55E7" w:rsidRPr="00E01096" w14:paraId="123CBCE3" w14:textId="77777777" w:rsidTr="00750D65">
        <w:trPr>
          <w:trHeight w:val="250"/>
        </w:trPr>
        <w:tc>
          <w:tcPr>
            <w:tcW w:w="4132" w:type="dxa"/>
            <w:vMerge/>
            <w:tcBorders>
              <w:top w:val="nil"/>
              <w:left w:val="single" w:sz="4" w:space="0" w:color="000000"/>
              <w:bottom w:val="single" w:sz="4" w:space="0" w:color="000000"/>
              <w:right w:val="single" w:sz="4" w:space="0" w:color="000000"/>
            </w:tcBorders>
          </w:tcPr>
          <w:p w14:paraId="6B455C83" w14:textId="77777777" w:rsidR="007B55E7" w:rsidRPr="00E01096" w:rsidRDefault="007B55E7" w:rsidP="006F0D73">
            <w:pPr>
              <w:pStyle w:val="Sraopastraipa"/>
              <w:numPr>
                <w:ilvl w:val="0"/>
                <w:numId w:val="3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5EFAEB19" w14:textId="77777777" w:rsidR="007B55E7" w:rsidRPr="00E01096" w:rsidRDefault="007B55E7" w:rsidP="00E01096">
            <w:pPr>
              <w:pStyle w:val="TableParagraph"/>
              <w:kinsoku w:val="0"/>
              <w:overflowPunct w:val="0"/>
              <w:ind w:left="0"/>
              <w:rPr>
                <w:spacing w:val="-5"/>
                <w:sz w:val="22"/>
                <w:szCs w:val="22"/>
              </w:rPr>
            </w:pPr>
            <w:r w:rsidRPr="00E01096">
              <w:rPr>
                <w:sz w:val="22"/>
                <w:szCs w:val="22"/>
              </w:rPr>
              <w:t>(0,8</w:t>
            </w:r>
            <w:r w:rsidR="00750D65">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5B1A124B" w14:textId="77777777" w:rsidR="007B55E7" w:rsidRPr="00E01096" w:rsidRDefault="007B55E7" w:rsidP="00E01096">
            <w:pPr>
              <w:pStyle w:val="TableParagraph"/>
              <w:kinsoku w:val="0"/>
              <w:overflowPunct w:val="0"/>
              <w:ind w:left="0"/>
              <w:rPr>
                <w:spacing w:val="-5"/>
                <w:sz w:val="22"/>
                <w:szCs w:val="22"/>
              </w:rPr>
            </w:pPr>
            <w:r w:rsidRPr="00E01096">
              <w:rPr>
                <w:sz w:val="22"/>
                <w:szCs w:val="22"/>
              </w:rPr>
              <w:t>(5,2</w:t>
            </w:r>
            <w:r w:rsidR="00750D65">
              <w:rPr>
                <w:sz w:val="22"/>
                <w:szCs w:val="22"/>
              </w:rPr>
              <w:t> </w:t>
            </w:r>
            <w:r w:rsidRPr="00E01096">
              <w:rPr>
                <w:spacing w:val="-5"/>
                <w:sz w:val="22"/>
                <w:szCs w:val="22"/>
              </w:rPr>
              <w:t>%)</w:t>
            </w:r>
          </w:p>
        </w:tc>
      </w:tr>
      <w:tr w:rsidR="007B55E7" w:rsidRPr="00E01096" w14:paraId="417BC98E" w14:textId="77777777" w:rsidTr="00750D65">
        <w:trPr>
          <w:trHeight w:val="264"/>
        </w:trPr>
        <w:tc>
          <w:tcPr>
            <w:tcW w:w="4132" w:type="dxa"/>
            <w:tcBorders>
              <w:top w:val="single" w:sz="4" w:space="0" w:color="000000"/>
              <w:left w:val="single" w:sz="4" w:space="0" w:color="000000"/>
              <w:bottom w:val="none" w:sz="6" w:space="0" w:color="auto"/>
              <w:right w:val="single" w:sz="4" w:space="0" w:color="000000"/>
            </w:tcBorders>
          </w:tcPr>
          <w:p w14:paraId="3F270AAF" w14:textId="77777777" w:rsidR="007B55E7" w:rsidRPr="00E01096" w:rsidRDefault="007B55E7" w:rsidP="00E01096">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31" w:type="dxa"/>
            <w:tcBorders>
              <w:top w:val="single" w:sz="4" w:space="0" w:color="000000"/>
              <w:left w:val="single" w:sz="4" w:space="0" w:color="000000"/>
              <w:bottom w:val="none" w:sz="6" w:space="0" w:color="auto"/>
              <w:right w:val="single" w:sz="4" w:space="0" w:color="000000"/>
            </w:tcBorders>
          </w:tcPr>
          <w:p w14:paraId="57D1BA95"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1</w:t>
            </w:r>
          </w:p>
        </w:tc>
        <w:tc>
          <w:tcPr>
            <w:tcW w:w="2409" w:type="dxa"/>
            <w:tcBorders>
              <w:top w:val="single" w:sz="4" w:space="0" w:color="000000"/>
              <w:left w:val="single" w:sz="4" w:space="0" w:color="000000"/>
              <w:bottom w:val="none" w:sz="6" w:space="0" w:color="auto"/>
              <w:right w:val="single" w:sz="4" w:space="0" w:color="000000"/>
            </w:tcBorders>
          </w:tcPr>
          <w:p w14:paraId="23EFCC42"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1</w:t>
            </w:r>
          </w:p>
        </w:tc>
      </w:tr>
      <w:tr w:rsidR="007B55E7" w:rsidRPr="00E01096" w14:paraId="075DAA42" w14:textId="77777777" w:rsidTr="00750D65">
        <w:trPr>
          <w:trHeight w:val="255"/>
        </w:trPr>
        <w:tc>
          <w:tcPr>
            <w:tcW w:w="4132" w:type="dxa"/>
            <w:tcBorders>
              <w:top w:val="none" w:sz="6" w:space="0" w:color="auto"/>
              <w:left w:val="single" w:sz="4" w:space="0" w:color="000000"/>
              <w:bottom w:val="single" w:sz="4" w:space="0" w:color="000000"/>
              <w:right w:val="single" w:sz="4" w:space="0" w:color="000000"/>
            </w:tcBorders>
          </w:tcPr>
          <w:p w14:paraId="44F034A9" w14:textId="77777777" w:rsidR="007B55E7" w:rsidRPr="00E01096" w:rsidRDefault="007B55E7" w:rsidP="00E01096">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31" w:type="dxa"/>
            <w:tcBorders>
              <w:top w:val="none" w:sz="6" w:space="0" w:color="auto"/>
              <w:left w:val="single" w:sz="4" w:space="0" w:color="000000"/>
              <w:bottom w:val="single" w:sz="4" w:space="0" w:color="000000"/>
              <w:right w:val="single" w:sz="4" w:space="0" w:color="000000"/>
            </w:tcBorders>
          </w:tcPr>
          <w:p w14:paraId="4E211CB2" w14:textId="77777777" w:rsidR="007B55E7" w:rsidRPr="00E01096" w:rsidRDefault="007B55E7" w:rsidP="00E01096">
            <w:pPr>
              <w:pStyle w:val="TableParagraph"/>
              <w:kinsoku w:val="0"/>
              <w:overflowPunct w:val="0"/>
              <w:ind w:left="0"/>
              <w:rPr>
                <w:spacing w:val="-5"/>
                <w:sz w:val="22"/>
                <w:szCs w:val="22"/>
              </w:rPr>
            </w:pPr>
            <w:r w:rsidRPr="00E01096">
              <w:rPr>
                <w:sz w:val="22"/>
                <w:szCs w:val="22"/>
              </w:rPr>
              <w:t>(0,2</w:t>
            </w:r>
            <w:r w:rsidR="00750D65">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6756C8AE" w14:textId="77777777" w:rsidR="007B55E7" w:rsidRPr="00E01096" w:rsidRDefault="007B55E7" w:rsidP="00E01096">
            <w:pPr>
              <w:pStyle w:val="TableParagraph"/>
              <w:kinsoku w:val="0"/>
              <w:overflowPunct w:val="0"/>
              <w:ind w:left="0"/>
              <w:rPr>
                <w:spacing w:val="-5"/>
                <w:sz w:val="22"/>
                <w:szCs w:val="22"/>
              </w:rPr>
            </w:pPr>
            <w:r w:rsidRPr="00E01096">
              <w:rPr>
                <w:sz w:val="22"/>
                <w:szCs w:val="22"/>
              </w:rPr>
              <w:t>(0,2</w:t>
            </w:r>
            <w:r w:rsidR="00750D65">
              <w:rPr>
                <w:sz w:val="22"/>
                <w:szCs w:val="22"/>
              </w:rPr>
              <w:t> </w:t>
            </w:r>
            <w:r w:rsidRPr="00E01096">
              <w:rPr>
                <w:spacing w:val="-5"/>
                <w:sz w:val="22"/>
                <w:szCs w:val="22"/>
              </w:rPr>
              <w:t>%)</w:t>
            </w:r>
          </w:p>
        </w:tc>
      </w:tr>
      <w:tr w:rsidR="007B55E7" w:rsidRPr="00E01096" w14:paraId="7EA14EBC" w14:textId="77777777" w:rsidTr="00750D65">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2F5960CC"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31" w:type="dxa"/>
            <w:tcBorders>
              <w:top w:val="single" w:sz="4" w:space="0" w:color="000000"/>
              <w:left w:val="single" w:sz="4" w:space="0" w:color="000000"/>
              <w:bottom w:val="none" w:sz="6" w:space="0" w:color="auto"/>
              <w:right w:val="single" w:sz="4" w:space="0" w:color="000000"/>
            </w:tcBorders>
          </w:tcPr>
          <w:p w14:paraId="12E33C24"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4</w:t>
            </w:r>
          </w:p>
        </w:tc>
        <w:tc>
          <w:tcPr>
            <w:tcW w:w="2409" w:type="dxa"/>
            <w:tcBorders>
              <w:top w:val="single" w:sz="4" w:space="0" w:color="000000"/>
              <w:left w:val="single" w:sz="4" w:space="0" w:color="000000"/>
              <w:bottom w:val="none" w:sz="6" w:space="0" w:color="auto"/>
              <w:right w:val="single" w:sz="4" w:space="0" w:color="000000"/>
            </w:tcBorders>
          </w:tcPr>
          <w:p w14:paraId="3286F63D"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0</w:t>
            </w:r>
          </w:p>
        </w:tc>
      </w:tr>
      <w:tr w:rsidR="007B55E7" w:rsidRPr="00E01096" w14:paraId="4725EC47" w14:textId="77777777" w:rsidTr="00750D65">
        <w:trPr>
          <w:trHeight w:val="250"/>
        </w:trPr>
        <w:tc>
          <w:tcPr>
            <w:tcW w:w="4132" w:type="dxa"/>
            <w:vMerge/>
            <w:tcBorders>
              <w:top w:val="nil"/>
              <w:left w:val="single" w:sz="4" w:space="0" w:color="000000"/>
              <w:bottom w:val="single" w:sz="4" w:space="0" w:color="000000"/>
              <w:right w:val="single" w:sz="4" w:space="0" w:color="000000"/>
            </w:tcBorders>
          </w:tcPr>
          <w:p w14:paraId="0D567491" w14:textId="77777777" w:rsidR="007B55E7" w:rsidRPr="00E01096" w:rsidRDefault="007B55E7" w:rsidP="006F0D73">
            <w:pPr>
              <w:pStyle w:val="Sraopastraipa"/>
              <w:numPr>
                <w:ilvl w:val="0"/>
                <w:numId w:val="3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48C2924D" w14:textId="77777777" w:rsidR="007B55E7" w:rsidRPr="00E01096" w:rsidRDefault="007B55E7" w:rsidP="00E01096">
            <w:pPr>
              <w:pStyle w:val="TableParagraph"/>
              <w:kinsoku w:val="0"/>
              <w:overflowPunct w:val="0"/>
              <w:ind w:left="0"/>
              <w:rPr>
                <w:spacing w:val="-5"/>
                <w:sz w:val="22"/>
                <w:szCs w:val="22"/>
              </w:rPr>
            </w:pPr>
            <w:r w:rsidRPr="00E01096">
              <w:rPr>
                <w:sz w:val="22"/>
                <w:szCs w:val="22"/>
              </w:rPr>
              <w:t>(0,7</w:t>
            </w:r>
            <w:r w:rsidR="00750D65">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6B737394" w14:textId="77777777" w:rsidR="007B55E7" w:rsidRPr="00E01096" w:rsidRDefault="007B55E7" w:rsidP="00E01096">
            <w:pPr>
              <w:pStyle w:val="TableParagraph"/>
              <w:kinsoku w:val="0"/>
              <w:overflowPunct w:val="0"/>
              <w:ind w:left="0"/>
              <w:rPr>
                <w:spacing w:val="-5"/>
                <w:sz w:val="22"/>
                <w:szCs w:val="22"/>
              </w:rPr>
            </w:pPr>
            <w:r w:rsidRPr="00E01096">
              <w:rPr>
                <w:sz w:val="22"/>
                <w:szCs w:val="22"/>
              </w:rPr>
              <w:t>(0,0</w:t>
            </w:r>
            <w:r w:rsidR="00750D65">
              <w:rPr>
                <w:sz w:val="22"/>
                <w:szCs w:val="22"/>
              </w:rPr>
              <w:t> </w:t>
            </w:r>
            <w:r w:rsidRPr="00E01096">
              <w:rPr>
                <w:spacing w:val="-5"/>
                <w:sz w:val="22"/>
                <w:szCs w:val="22"/>
              </w:rPr>
              <w:t>%)</w:t>
            </w:r>
          </w:p>
        </w:tc>
      </w:tr>
      <w:tr w:rsidR="007B55E7" w:rsidRPr="00E01096" w14:paraId="594BCE91" w14:textId="77777777" w:rsidTr="00750D65">
        <w:trPr>
          <w:trHeight w:val="264"/>
        </w:trPr>
        <w:tc>
          <w:tcPr>
            <w:tcW w:w="4132" w:type="dxa"/>
            <w:tcBorders>
              <w:top w:val="single" w:sz="4" w:space="0" w:color="000000"/>
              <w:left w:val="single" w:sz="4" w:space="0" w:color="000000"/>
              <w:bottom w:val="none" w:sz="6" w:space="0" w:color="auto"/>
              <w:right w:val="single" w:sz="4" w:space="0" w:color="000000"/>
            </w:tcBorders>
          </w:tcPr>
          <w:p w14:paraId="14E62ED8" w14:textId="77777777" w:rsidR="007B55E7" w:rsidRPr="00E01096" w:rsidRDefault="007B55E7" w:rsidP="00E01096">
            <w:pPr>
              <w:pStyle w:val="TableParagraph"/>
              <w:kinsoku w:val="0"/>
              <w:overflowPunct w:val="0"/>
              <w:ind w:left="0"/>
              <w:rPr>
                <w:spacing w:val="-2"/>
                <w:sz w:val="22"/>
                <w:szCs w:val="22"/>
              </w:rPr>
            </w:pPr>
            <w:r w:rsidRPr="00E01096">
              <w:rPr>
                <w:sz w:val="22"/>
                <w:szCs w:val="22"/>
              </w:rPr>
              <w:t>Klinikiniu</w:t>
            </w:r>
            <w:r w:rsidRPr="00E01096">
              <w:rPr>
                <w:spacing w:val="-11"/>
                <w:sz w:val="22"/>
                <w:szCs w:val="22"/>
              </w:rPr>
              <w:t xml:space="preserve"> </w:t>
            </w:r>
            <w:r w:rsidRPr="00E01096">
              <w:rPr>
                <w:sz w:val="22"/>
                <w:szCs w:val="22"/>
              </w:rPr>
              <w:t>požiūriu</w:t>
            </w:r>
            <w:r w:rsidRPr="00E01096">
              <w:rPr>
                <w:spacing w:val="-10"/>
                <w:sz w:val="22"/>
                <w:szCs w:val="22"/>
              </w:rPr>
              <w:t xml:space="preserve"> </w:t>
            </w:r>
            <w:r w:rsidRPr="00E01096">
              <w:rPr>
                <w:spacing w:val="-2"/>
                <w:sz w:val="22"/>
                <w:szCs w:val="22"/>
              </w:rPr>
              <w:t>reikšmingas</w:t>
            </w:r>
          </w:p>
        </w:tc>
        <w:tc>
          <w:tcPr>
            <w:tcW w:w="2531" w:type="dxa"/>
            <w:tcBorders>
              <w:top w:val="single" w:sz="4" w:space="0" w:color="000000"/>
              <w:left w:val="single" w:sz="4" w:space="0" w:color="000000"/>
              <w:bottom w:val="none" w:sz="6" w:space="0" w:color="auto"/>
              <w:right w:val="single" w:sz="4" w:space="0" w:color="000000"/>
            </w:tcBorders>
          </w:tcPr>
          <w:p w14:paraId="5D9FE025"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32</w:t>
            </w:r>
          </w:p>
        </w:tc>
        <w:tc>
          <w:tcPr>
            <w:tcW w:w="2409" w:type="dxa"/>
            <w:tcBorders>
              <w:top w:val="single" w:sz="4" w:space="0" w:color="000000"/>
              <w:left w:val="single" w:sz="4" w:space="0" w:color="000000"/>
              <w:bottom w:val="none" w:sz="6" w:space="0" w:color="auto"/>
              <w:right w:val="single" w:sz="4" w:space="0" w:color="000000"/>
            </w:tcBorders>
          </w:tcPr>
          <w:p w14:paraId="5966D6D0"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7</w:t>
            </w:r>
          </w:p>
        </w:tc>
      </w:tr>
      <w:tr w:rsidR="007B55E7" w:rsidRPr="00E01096" w14:paraId="26CAA0C5" w14:textId="77777777" w:rsidTr="00750D65">
        <w:trPr>
          <w:trHeight w:val="255"/>
        </w:trPr>
        <w:tc>
          <w:tcPr>
            <w:tcW w:w="4132" w:type="dxa"/>
            <w:tcBorders>
              <w:top w:val="none" w:sz="6" w:space="0" w:color="auto"/>
              <w:left w:val="single" w:sz="4" w:space="0" w:color="000000"/>
              <w:bottom w:val="single" w:sz="4" w:space="0" w:color="000000"/>
              <w:right w:val="single" w:sz="4" w:space="0" w:color="000000"/>
            </w:tcBorders>
          </w:tcPr>
          <w:p w14:paraId="4C4064D2" w14:textId="77777777" w:rsidR="007B55E7" w:rsidRPr="00E01096" w:rsidRDefault="007B55E7" w:rsidP="00E01096">
            <w:pPr>
              <w:pStyle w:val="TableParagraph"/>
              <w:kinsoku w:val="0"/>
              <w:overflowPunct w:val="0"/>
              <w:ind w:left="0"/>
              <w:rPr>
                <w:spacing w:val="-2"/>
                <w:sz w:val="22"/>
                <w:szCs w:val="22"/>
              </w:rPr>
            </w:pPr>
            <w:r w:rsidRPr="00E01096">
              <w:rPr>
                <w:sz w:val="22"/>
                <w:szCs w:val="22"/>
              </w:rPr>
              <w:t>ne</w:t>
            </w:r>
            <w:r w:rsidRPr="00E01096">
              <w:rPr>
                <w:spacing w:val="-6"/>
                <w:sz w:val="22"/>
                <w:szCs w:val="22"/>
              </w:rPr>
              <w:t xml:space="preserve"> </w:t>
            </w:r>
            <w:r w:rsidRPr="00E01096">
              <w:rPr>
                <w:sz w:val="22"/>
                <w:szCs w:val="22"/>
              </w:rPr>
              <w:t>didysis</w:t>
            </w:r>
            <w:r w:rsidRPr="00E01096">
              <w:rPr>
                <w:spacing w:val="-6"/>
                <w:sz w:val="22"/>
                <w:szCs w:val="22"/>
              </w:rPr>
              <w:t xml:space="preserve"> </w:t>
            </w:r>
            <w:r w:rsidRPr="00E01096">
              <w:rPr>
                <w:spacing w:val="-2"/>
                <w:sz w:val="22"/>
                <w:szCs w:val="22"/>
              </w:rPr>
              <w:t>kraujavimas</w:t>
            </w:r>
          </w:p>
        </w:tc>
        <w:tc>
          <w:tcPr>
            <w:tcW w:w="2531" w:type="dxa"/>
            <w:tcBorders>
              <w:top w:val="none" w:sz="6" w:space="0" w:color="auto"/>
              <w:left w:val="single" w:sz="4" w:space="0" w:color="000000"/>
              <w:bottom w:val="single" w:sz="4" w:space="0" w:color="000000"/>
              <w:right w:val="single" w:sz="4" w:space="0" w:color="000000"/>
            </w:tcBorders>
          </w:tcPr>
          <w:p w14:paraId="5D68A574" w14:textId="77777777" w:rsidR="007B55E7" w:rsidRPr="00E01096" w:rsidRDefault="007B55E7" w:rsidP="00E01096">
            <w:pPr>
              <w:pStyle w:val="TableParagraph"/>
              <w:kinsoku w:val="0"/>
              <w:overflowPunct w:val="0"/>
              <w:ind w:left="0"/>
              <w:rPr>
                <w:spacing w:val="-5"/>
                <w:sz w:val="22"/>
                <w:szCs w:val="22"/>
              </w:rPr>
            </w:pPr>
            <w:r w:rsidRPr="00E01096">
              <w:rPr>
                <w:sz w:val="22"/>
                <w:szCs w:val="22"/>
              </w:rPr>
              <w:t>(5,4</w:t>
            </w:r>
            <w:r w:rsidR="00750D65">
              <w:rPr>
                <w:spacing w:val="-4"/>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2A032D4" w14:textId="77777777" w:rsidR="007B55E7" w:rsidRPr="00E01096" w:rsidRDefault="007B55E7" w:rsidP="00E01096">
            <w:pPr>
              <w:pStyle w:val="TableParagraph"/>
              <w:kinsoku w:val="0"/>
              <w:overflowPunct w:val="0"/>
              <w:ind w:left="0"/>
              <w:rPr>
                <w:spacing w:val="-5"/>
                <w:sz w:val="22"/>
                <w:szCs w:val="22"/>
              </w:rPr>
            </w:pPr>
            <w:r w:rsidRPr="00E01096">
              <w:rPr>
                <w:sz w:val="22"/>
                <w:szCs w:val="22"/>
              </w:rPr>
              <w:t>(1,2</w:t>
            </w:r>
            <w:r w:rsidR="00750D65">
              <w:rPr>
                <w:sz w:val="22"/>
                <w:szCs w:val="22"/>
              </w:rPr>
              <w:t> </w:t>
            </w:r>
            <w:r w:rsidRPr="00E01096">
              <w:rPr>
                <w:spacing w:val="-5"/>
                <w:sz w:val="22"/>
                <w:szCs w:val="22"/>
              </w:rPr>
              <w:t>%)</w:t>
            </w:r>
          </w:p>
        </w:tc>
      </w:tr>
    </w:tbl>
    <w:p w14:paraId="4686706B" w14:textId="77777777" w:rsidR="007B55E7" w:rsidRPr="00E01096" w:rsidRDefault="007B55E7" w:rsidP="006F0D73">
      <w:pPr>
        <w:pStyle w:val="Sraopastraipa"/>
        <w:numPr>
          <w:ilvl w:val="1"/>
          <w:numId w:val="34"/>
        </w:numPr>
        <w:tabs>
          <w:tab w:val="left" w:pos="567"/>
        </w:tabs>
        <w:kinsoku w:val="0"/>
        <w:overflowPunct w:val="0"/>
        <w:ind w:hanging="1575"/>
        <w:rPr>
          <w:spacing w:val="-4"/>
          <w:sz w:val="22"/>
          <w:szCs w:val="22"/>
        </w:rPr>
      </w:pPr>
      <w:proofErr w:type="spellStart"/>
      <w:r w:rsidRPr="00E01096">
        <w:rPr>
          <w:sz w:val="22"/>
          <w:szCs w:val="22"/>
        </w:rPr>
        <w:t>Rivaroksabanas</w:t>
      </w:r>
      <w:proofErr w:type="spellEnd"/>
      <w:r w:rsidRPr="00E01096">
        <w:rPr>
          <w:spacing w:val="-7"/>
          <w:sz w:val="22"/>
          <w:szCs w:val="22"/>
        </w:rPr>
        <w:t xml:space="preserve"> </w:t>
      </w:r>
      <w:r w:rsidRPr="00E01096">
        <w:rPr>
          <w:sz w:val="22"/>
          <w:szCs w:val="22"/>
        </w:rPr>
        <w:t>20</w:t>
      </w:r>
      <w:r w:rsidR="00750D65">
        <w:rPr>
          <w:sz w:val="22"/>
          <w:szCs w:val="22"/>
        </w:rPr>
        <w:t> </w:t>
      </w:r>
      <w:r w:rsidRPr="00E01096">
        <w:rPr>
          <w:sz w:val="22"/>
          <w:szCs w:val="22"/>
        </w:rPr>
        <w:t>mg</w:t>
      </w:r>
      <w:r w:rsidRPr="00E01096">
        <w:rPr>
          <w:spacing w:val="-7"/>
          <w:sz w:val="22"/>
          <w:szCs w:val="22"/>
        </w:rPr>
        <w:t xml:space="preserve"> </w:t>
      </w:r>
      <w:r w:rsidRPr="00E01096">
        <w:rPr>
          <w:sz w:val="22"/>
          <w:szCs w:val="22"/>
        </w:rPr>
        <w:t>vieną</w:t>
      </w:r>
      <w:r w:rsidRPr="00E01096">
        <w:rPr>
          <w:spacing w:val="-7"/>
          <w:sz w:val="22"/>
          <w:szCs w:val="22"/>
        </w:rPr>
        <w:t xml:space="preserve"> </w:t>
      </w:r>
      <w:r w:rsidRPr="00E01096">
        <w:rPr>
          <w:sz w:val="22"/>
          <w:szCs w:val="22"/>
        </w:rPr>
        <w:t>kartą</w:t>
      </w:r>
      <w:r w:rsidRPr="00E01096">
        <w:rPr>
          <w:spacing w:val="-7"/>
          <w:sz w:val="22"/>
          <w:szCs w:val="22"/>
        </w:rPr>
        <w:t xml:space="preserve"> </w:t>
      </w:r>
      <w:r w:rsidRPr="00E01096">
        <w:rPr>
          <w:sz w:val="22"/>
          <w:szCs w:val="22"/>
        </w:rPr>
        <w:t>per</w:t>
      </w:r>
      <w:r w:rsidRPr="00E01096">
        <w:rPr>
          <w:spacing w:val="-7"/>
          <w:sz w:val="22"/>
          <w:szCs w:val="22"/>
        </w:rPr>
        <w:t xml:space="preserve"> </w:t>
      </w:r>
      <w:r w:rsidRPr="00E01096">
        <w:rPr>
          <w:spacing w:val="-4"/>
          <w:sz w:val="22"/>
          <w:szCs w:val="22"/>
        </w:rPr>
        <w:t>parą</w:t>
      </w:r>
      <w:r w:rsidR="00750D65">
        <w:rPr>
          <w:spacing w:val="-4"/>
          <w:sz w:val="22"/>
          <w:szCs w:val="22"/>
        </w:rPr>
        <w:t>.</w:t>
      </w:r>
    </w:p>
    <w:p w14:paraId="2E93A452" w14:textId="77777777" w:rsidR="007B55E7" w:rsidRPr="00E01096" w:rsidRDefault="00283535" w:rsidP="00283535">
      <w:pPr>
        <w:pStyle w:val="Sraopastraipa"/>
        <w:tabs>
          <w:tab w:val="left" w:pos="567"/>
        </w:tabs>
        <w:kinsoku w:val="0"/>
        <w:overflowPunct w:val="0"/>
        <w:ind w:left="0" w:firstLine="0"/>
        <w:rPr>
          <w:b/>
          <w:bCs/>
          <w:color w:val="000000"/>
          <w:spacing w:val="-2"/>
          <w:sz w:val="22"/>
          <w:szCs w:val="22"/>
        </w:rPr>
      </w:pPr>
      <w:r>
        <w:rPr>
          <w:sz w:val="22"/>
          <w:szCs w:val="22"/>
        </w:rPr>
        <w:t xml:space="preserve">* </w:t>
      </w:r>
      <w:r w:rsidR="00750D65">
        <w:rPr>
          <w:sz w:val="22"/>
          <w:szCs w:val="22"/>
        </w:rPr>
        <w:t>p </w:t>
      </w:r>
      <w:r w:rsidR="007B55E7" w:rsidRPr="00E01096">
        <w:rPr>
          <w:sz w:val="22"/>
          <w:szCs w:val="22"/>
        </w:rPr>
        <w:t>&lt;</w:t>
      </w:r>
      <w:r w:rsidR="00750D65">
        <w:rPr>
          <w:sz w:val="22"/>
          <w:szCs w:val="22"/>
        </w:rPr>
        <w:t> </w:t>
      </w:r>
      <w:r w:rsidR="007B55E7" w:rsidRPr="00E01096">
        <w:rPr>
          <w:sz w:val="22"/>
          <w:szCs w:val="22"/>
        </w:rPr>
        <w:t>0,0001</w:t>
      </w:r>
      <w:r w:rsidR="007B55E7" w:rsidRPr="00E01096">
        <w:rPr>
          <w:spacing w:val="-8"/>
          <w:sz w:val="22"/>
          <w:szCs w:val="22"/>
        </w:rPr>
        <w:t xml:space="preserve"> </w:t>
      </w:r>
      <w:r w:rsidR="007B55E7" w:rsidRPr="00E01096">
        <w:rPr>
          <w:sz w:val="22"/>
          <w:szCs w:val="22"/>
        </w:rPr>
        <w:t>(pranašumas),</w:t>
      </w:r>
      <w:r w:rsidR="007B55E7" w:rsidRPr="00E01096">
        <w:rPr>
          <w:spacing w:val="-8"/>
          <w:sz w:val="22"/>
          <w:szCs w:val="22"/>
        </w:rPr>
        <w:t xml:space="preserve"> </w:t>
      </w:r>
      <w:r w:rsidR="007B55E7" w:rsidRPr="00E01096">
        <w:rPr>
          <w:sz w:val="22"/>
          <w:szCs w:val="22"/>
        </w:rPr>
        <w:t>RS:</w:t>
      </w:r>
      <w:r w:rsidR="007B55E7" w:rsidRPr="00E01096">
        <w:rPr>
          <w:spacing w:val="-8"/>
          <w:sz w:val="22"/>
          <w:szCs w:val="22"/>
        </w:rPr>
        <w:t xml:space="preserve"> </w:t>
      </w:r>
      <w:r w:rsidR="007B55E7" w:rsidRPr="00E01096">
        <w:rPr>
          <w:sz w:val="22"/>
          <w:szCs w:val="22"/>
        </w:rPr>
        <w:t>0,185</w:t>
      </w:r>
      <w:r w:rsidR="007B55E7" w:rsidRPr="00E01096">
        <w:rPr>
          <w:spacing w:val="-8"/>
          <w:sz w:val="22"/>
          <w:szCs w:val="22"/>
        </w:rPr>
        <w:t xml:space="preserve"> </w:t>
      </w:r>
      <w:r w:rsidR="007B55E7" w:rsidRPr="00E01096">
        <w:rPr>
          <w:sz w:val="22"/>
          <w:szCs w:val="22"/>
        </w:rPr>
        <w:t>(0,087</w:t>
      </w:r>
      <w:r w:rsidR="00750D65">
        <w:rPr>
          <w:sz w:val="22"/>
          <w:szCs w:val="22"/>
        </w:rPr>
        <w:t>–</w:t>
      </w:r>
      <w:r w:rsidR="007B55E7" w:rsidRPr="00E01096">
        <w:rPr>
          <w:spacing w:val="-2"/>
          <w:sz w:val="22"/>
          <w:szCs w:val="22"/>
        </w:rPr>
        <w:t>0,393)</w:t>
      </w:r>
      <w:r w:rsidR="00750D65">
        <w:rPr>
          <w:spacing w:val="-2"/>
          <w:sz w:val="22"/>
          <w:szCs w:val="22"/>
        </w:rPr>
        <w:t>.</w:t>
      </w:r>
    </w:p>
    <w:p w14:paraId="7113A365" w14:textId="77777777" w:rsidR="007B55E7" w:rsidRPr="00E01096" w:rsidRDefault="007B55E7" w:rsidP="00E01096">
      <w:pPr>
        <w:pStyle w:val="Pagrindinistekstas"/>
        <w:kinsoku w:val="0"/>
        <w:overflowPunct w:val="0"/>
      </w:pPr>
    </w:p>
    <w:p w14:paraId="19705015" w14:textId="77777777" w:rsidR="007B55E7" w:rsidRPr="00E01096" w:rsidRDefault="007B55E7" w:rsidP="00E01096">
      <w:pPr>
        <w:pStyle w:val="Pagrindinistekstas"/>
        <w:kinsoku w:val="0"/>
        <w:overflowPunct w:val="0"/>
      </w:pPr>
      <w:r w:rsidRPr="00E01096">
        <w:t xml:space="preserve">Tyrimo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rPr>
          <w:i/>
          <w:iCs/>
        </w:rPr>
        <w:t xml:space="preserve"> </w:t>
      </w:r>
      <w:r w:rsidRPr="00E01096">
        <w:t>metu (žr. 9</w:t>
      </w:r>
      <w:r w:rsidR="00E800D4">
        <w:t> </w:t>
      </w:r>
      <w:r w:rsidRPr="00E01096">
        <w:t>lentelę), vertinant pirminius veiksmingumo rezultatus, 20</w:t>
      </w:r>
      <w:r w:rsidR="00E800D4">
        <w:t> </w:t>
      </w:r>
      <w:r w:rsidRPr="00E01096">
        <w:t>mg ir 10</w:t>
      </w:r>
      <w:r w:rsidR="00E800D4">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dozės</w:t>
      </w:r>
      <w:r w:rsidRPr="00E01096">
        <w:rPr>
          <w:spacing w:val="-3"/>
        </w:rPr>
        <w:t xml:space="preserve"> </w:t>
      </w:r>
      <w:r w:rsidRPr="00E01096">
        <w:t>buvo</w:t>
      </w:r>
      <w:r w:rsidRPr="00E01096">
        <w:rPr>
          <w:spacing w:val="-3"/>
        </w:rPr>
        <w:t xml:space="preserve"> </w:t>
      </w:r>
      <w:r w:rsidRPr="00E01096">
        <w:t>pranašesnės</w:t>
      </w:r>
      <w:r w:rsidRPr="00E01096">
        <w:rPr>
          <w:spacing w:val="-3"/>
        </w:rPr>
        <w:t xml:space="preserve"> </w:t>
      </w:r>
      <w:r w:rsidRPr="00E01096">
        <w:t>už</w:t>
      </w:r>
      <w:r w:rsidRPr="00E01096">
        <w:rPr>
          <w:spacing w:val="-3"/>
        </w:rPr>
        <w:t xml:space="preserve"> </w:t>
      </w:r>
      <w:r w:rsidRPr="00E01096">
        <w:t>100</w:t>
      </w:r>
      <w:r w:rsidR="00E800D4">
        <w:t> </w:t>
      </w:r>
      <w:r w:rsidRPr="00E01096">
        <w:t>mg</w:t>
      </w:r>
      <w:r w:rsidRPr="00E01096">
        <w:rPr>
          <w:spacing w:val="-2"/>
        </w:rPr>
        <w:t xml:space="preserve"> </w:t>
      </w:r>
      <w:proofErr w:type="spellStart"/>
      <w:r w:rsidRPr="00E01096">
        <w:t>acetilsalicilo</w:t>
      </w:r>
      <w:proofErr w:type="spellEnd"/>
      <w:r w:rsidRPr="00E01096">
        <w:rPr>
          <w:spacing w:val="-2"/>
        </w:rPr>
        <w:t xml:space="preserve"> </w:t>
      </w:r>
      <w:r w:rsidRPr="00E01096">
        <w:t>rūgšties</w:t>
      </w:r>
      <w:r w:rsidRPr="00E01096">
        <w:rPr>
          <w:spacing w:val="-3"/>
        </w:rPr>
        <w:t xml:space="preserve"> </w:t>
      </w:r>
      <w:r w:rsidRPr="00E01096">
        <w:t>dozę.</w:t>
      </w:r>
      <w:r w:rsidRPr="00E01096">
        <w:rPr>
          <w:spacing w:val="-2"/>
        </w:rPr>
        <w:t xml:space="preserve"> </w:t>
      </w:r>
      <w:r w:rsidRPr="00E01096">
        <w:t>Pacientų,</w:t>
      </w:r>
      <w:r w:rsidRPr="00E01096">
        <w:rPr>
          <w:spacing w:val="-2"/>
        </w:rPr>
        <w:t xml:space="preserve"> </w:t>
      </w:r>
      <w:r w:rsidRPr="00E01096">
        <w:t>vieną kartą per parą vartojusių 20</w:t>
      </w:r>
      <w:r w:rsidR="00E800D4">
        <w:t> </w:t>
      </w:r>
      <w:r w:rsidRPr="00E01096">
        <w:t>mg ir 10</w:t>
      </w:r>
      <w:r w:rsidR="00E800D4">
        <w:t> </w:t>
      </w:r>
      <w:r w:rsidRPr="00E01096">
        <w:t xml:space="preserve">mg </w:t>
      </w:r>
      <w:proofErr w:type="spellStart"/>
      <w:r w:rsidRPr="00E01096">
        <w:t>rivaroksabano</w:t>
      </w:r>
      <w:proofErr w:type="spellEnd"/>
      <w:r w:rsidRPr="00E01096">
        <w:t>, pagrindinis saugumo rezultatas (didžiųjų kraujavimo reiškinių dažnis) buvo panašus kaip ir vartojusių 100</w:t>
      </w:r>
      <w:r w:rsidR="00E800D4">
        <w:t> </w:t>
      </w:r>
      <w:r w:rsidRPr="00E01096">
        <w:t xml:space="preserve">mg </w:t>
      </w:r>
      <w:proofErr w:type="spellStart"/>
      <w:r w:rsidRPr="00E01096">
        <w:t>acetilsalicilo</w:t>
      </w:r>
      <w:proofErr w:type="spellEnd"/>
      <w:r w:rsidRPr="00E01096">
        <w:t xml:space="preserve"> rūgšties.</w:t>
      </w:r>
    </w:p>
    <w:p w14:paraId="04BCE8CF" w14:textId="77777777" w:rsidR="007B55E7" w:rsidRPr="00E01096" w:rsidRDefault="007B55E7" w:rsidP="00E01096">
      <w:pPr>
        <w:pStyle w:val="Pagrindinistekstas"/>
        <w:kinsoku w:val="0"/>
        <w:overflowPunct w:val="0"/>
      </w:pPr>
    </w:p>
    <w:p w14:paraId="5E3C02FF" w14:textId="77777777" w:rsidR="007B55E7" w:rsidRPr="00E01096" w:rsidRDefault="00E800D4" w:rsidP="004D4ED6">
      <w:pPr>
        <w:pStyle w:val="Antrat2"/>
        <w:keepNext/>
        <w:keepLines/>
        <w:widowControl/>
        <w:tabs>
          <w:tab w:val="left" w:pos="1282"/>
        </w:tabs>
        <w:kinsoku w:val="0"/>
        <w:overflowPunct w:val="0"/>
        <w:ind w:left="0"/>
        <w:rPr>
          <w:spacing w:val="-2"/>
        </w:rPr>
      </w:pPr>
      <w:r>
        <w:lastRenderedPageBreak/>
        <w:t>9 </w:t>
      </w:r>
      <w:r w:rsidR="007B55E7" w:rsidRPr="00E01096">
        <w:t>lentelė.</w:t>
      </w:r>
      <w:r w:rsidR="007B55E7" w:rsidRPr="00E01096">
        <w:rPr>
          <w:spacing w:val="-9"/>
        </w:rPr>
        <w:t xml:space="preserve"> </w:t>
      </w:r>
      <w:r w:rsidR="007B55E7" w:rsidRPr="00E01096">
        <w:t>Veiksmingumo</w:t>
      </w:r>
      <w:r w:rsidR="007B55E7" w:rsidRPr="00E01096">
        <w:rPr>
          <w:spacing w:val="-9"/>
        </w:rPr>
        <w:t xml:space="preserve"> </w:t>
      </w:r>
      <w:r w:rsidR="007B55E7" w:rsidRPr="00E01096">
        <w:t>ir</w:t>
      </w:r>
      <w:r w:rsidR="007B55E7" w:rsidRPr="00E01096">
        <w:rPr>
          <w:spacing w:val="-10"/>
        </w:rPr>
        <w:t xml:space="preserve"> </w:t>
      </w:r>
      <w:r w:rsidR="007B55E7" w:rsidRPr="00E01096">
        <w:t>saugumo</w:t>
      </w:r>
      <w:r w:rsidR="007B55E7" w:rsidRPr="00E01096">
        <w:rPr>
          <w:spacing w:val="-8"/>
        </w:rPr>
        <w:t xml:space="preserve"> </w:t>
      </w:r>
      <w:r w:rsidR="007B55E7" w:rsidRPr="00E01096">
        <w:t>rezultatai,</w:t>
      </w:r>
      <w:r w:rsidR="007B55E7" w:rsidRPr="00E01096">
        <w:rPr>
          <w:spacing w:val="-9"/>
        </w:rPr>
        <w:t xml:space="preserve"> </w:t>
      </w:r>
      <w:r w:rsidR="007B55E7" w:rsidRPr="00E01096">
        <w:t>gauti</w:t>
      </w:r>
      <w:r w:rsidR="007B55E7" w:rsidRPr="00E01096">
        <w:rPr>
          <w:spacing w:val="-9"/>
        </w:rPr>
        <w:t xml:space="preserve"> </w:t>
      </w:r>
      <w:r w:rsidR="007B55E7" w:rsidRPr="00E01096">
        <w:t>III</w:t>
      </w:r>
      <w:r>
        <w:t> </w:t>
      </w:r>
      <w:r w:rsidR="007B55E7" w:rsidRPr="00E01096">
        <w:t>fazės</w:t>
      </w:r>
      <w:r w:rsidR="007B55E7" w:rsidRPr="00E01096">
        <w:rPr>
          <w:spacing w:val="-8"/>
        </w:rPr>
        <w:t xml:space="preserve"> </w:t>
      </w:r>
      <w:proofErr w:type="spellStart"/>
      <w:r w:rsidR="007B55E7" w:rsidRPr="00E01096">
        <w:rPr>
          <w:i/>
          <w:iCs/>
        </w:rPr>
        <w:t>Einstein</w:t>
      </w:r>
      <w:proofErr w:type="spellEnd"/>
      <w:r w:rsidR="007B55E7" w:rsidRPr="00E01096">
        <w:rPr>
          <w:i/>
          <w:iCs/>
          <w:spacing w:val="-9"/>
        </w:rPr>
        <w:t xml:space="preserve"> </w:t>
      </w:r>
      <w:proofErr w:type="spellStart"/>
      <w:r w:rsidR="007B55E7" w:rsidRPr="00E01096">
        <w:rPr>
          <w:i/>
          <w:iCs/>
        </w:rPr>
        <w:t>Choice</w:t>
      </w:r>
      <w:proofErr w:type="spellEnd"/>
      <w:r w:rsidR="007B55E7" w:rsidRPr="00E01096">
        <w:rPr>
          <w:i/>
          <w:iCs/>
          <w:spacing w:val="-10"/>
        </w:rPr>
        <w:t xml:space="preserve"> </w:t>
      </w:r>
      <w:r w:rsidR="007B55E7" w:rsidRPr="00E01096">
        <w:rPr>
          <w:spacing w:val="-2"/>
        </w:rPr>
        <w:t>tyrimu</w:t>
      </w:r>
    </w:p>
    <w:p w14:paraId="3F4BDA83" w14:textId="77777777" w:rsidR="007B55E7" w:rsidRPr="00E01096" w:rsidRDefault="007B55E7" w:rsidP="004D4ED6">
      <w:pPr>
        <w:pStyle w:val="Pagrindinistekstas"/>
        <w:keepNext/>
        <w:keepLines/>
        <w:widowControl/>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61"/>
        <w:gridCol w:w="2126"/>
        <w:gridCol w:w="1984"/>
        <w:gridCol w:w="1843"/>
      </w:tblGrid>
      <w:tr w:rsidR="007B55E7" w:rsidRPr="00E01096" w14:paraId="25308B60" w14:textId="77777777" w:rsidTr="00E800D4">
        <w:trPr>
          <w:trHeight w:val="506"/>
        </w:trPr>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0AA051" w14:textId="77777777" w:rsidR="007B55E7" w:rsidRPr="00E01096" w:rsidRDefault="007B55E7" w:rsidP="004D4ED6">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B51D44" w14:textId="77777777" w:rsidR="007B55E7" w:rsidRPr="00E01096" w:rsidRDefault="007B55E7" w:rsidP="004D4ED6">
            <w:pPr>
              <w:pStyle w:val="TableParagraph"/>
              <w:keepNext/>
              <w:keepLines/>
              <w:widowControl/>
              <w:kinsoku w:val="0"/>
              <w:overflowPunct w:val="0"/>
              <w:ind w:left="0"/>
              <w:rPr>
                <w:b/>
                <w:bCs/>
                <w:sz w:val="22"/>
                <w:szCs w:val="22"/>
              </w:rPr>
            </w:pPr>
            <w:r w:rsidRPr="00E01096">
              <w:rPr>
                <w:b/>
                <w:bCs/>
                <w:sz w:val="22"/>
                <w:szCs w:val="22"/>
              </w:rPr>
              <w:t>3396</w:t>
            </w:r>
            <w:r w:rsidR="00E800D4">
              <w:rPr>
                <w:b/>
                <w:bCs/>
                <w:sz w:val="22"/>
                <w:szCs w:val="22"/>
              </w:rPr>
              <w:t> </w:t>
            </w:r>
            <w:r w:rsidRPr="00E01096">
              <w:rPr>
                <w:b/>
                <w:bCs/>
                <w:sz w:val="22"/>
                <w:szCs w:val="22"/>
              </w:rPr>
              <w:t>pacientai</w:t>
            </w:r>
            <w:r w:rsidRPr="00E01096">
              <w:rPr>
                <w:b/>
                <w:bCs/>
                <w:spacing w:val="-12"/>
                <w:sz w:val="22"/>
                <w:szCs w:val="22"/>
              </w:rPr>
              <w:t xml:space="preserve"> </w:t>
            </w:r>
            <w:r w:rsidRPr="00E01096">
              <w:rPr>
                <w:b/>
                <w:bCs/>
                <w:sz w:val="22"/>
                <w:szCs w:val="22"/>
              </w:rPr>
              <w:t>tęsė</w:t>
            </w:r>
            <w:r w:rsidRPr="00E01096">
              <w:rPr>
                <w:b/>
                <w:bCs/>
                <w:spacing w:val="-13"/>
                <w:sz w:val="22"/>
                <w:szCs w:val="22"/>
              </w:rPr>
              <w:t xml:space="preserve"> </w:t>
            </w:r>
            <w:r w:rsidRPr="00E01096">
              <w:rPr>
                <w:b/>
                <w:bCs/>
                <w:sz w:val="22"/>
                <w:szCs w:val="22"/>
              </w:rPr>
              <w:t>pasikartojančios venų tromboembolijos profilaktiką</w:t>
            </w:r>
          </w:p>
        </w:tc>
      </w:tr>
      <w:tr w:rsidR="007B55E7" w:rsidRPr="00E01096" w14:paraId="7D2068C4" w14:textId="77777777" w:rsidTr="00E800D4">
        <w:trPr>
          <w:trHeight w:val="1189"/>
        </w:trPr>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5FBB43" w14:textId="77777777" w:rsidR="007B55E7" w:rsidRPr="00E01096" w:rsidRDefault="007B55E7" w:rsidP="004D4ED6">
            <w:pPr>
              <w:pStyle w:val="TableParagraph"/>
              <w:keepNext/>
              <w:keepLines/>
              <w:widowControl/>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9FEDEE" w14:textId="77777777" w:rsidR="007B55E7" w:rsidRPr="00E01096" w:rsidRDefault="007B55E7" w:rsidP="004D4ED6">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20</w:t>
            </w:r>
            <w:r w:rsidR="00E800D4">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3"/>
                <w:sz w:val="22"/>
                <w:szCs w:val="22"/>
              </w:rPr>
              <w:t xml:space="preserve"> </w:t>
            </w:r>
            <w:r w:rsidRPr="00E01096">
              <w:rPr>
                <w:b/>
                <w:bCs/>
                <w:sz w:val="22"/>
                <w:szCs w:val="22"/>
              </w:rPr>
              <w:t>kartą per parą</w:t>
            </w:r>
          </w:p>
          <w:p w14:paraId="3B778F37" w14:textId="77777777" w:rsidR="007B55E7" w:rsidRPr="00E01096" w:rsidRDefault="007B55E7" w:rsidP="004D4ED6">
            <w:pPr>
              <w:pStyle w:val="TableParagraph"/>
              <w:keepNext/>
              <w:keepLines/>
              <w:widowControl/>
              <w:kinsoku w:val="0"/>
              <w:overflowPunct w:val="0"/>
              <w:ind w:left="0"/>
              <w:rPr>
                <w:b/>
                <w:bCs/>
                <w:spacing w:val="-2"/>
                <w:sz w:val="22"/>
                <w:szCs w:val="22"/>
              </w:rPr>
            </w:pPr>
            <w:r w:rsidRPr="00E01096">
              <w:rPr>
                <w:b/>
                <w:bCs/>
                <w:spacing w:val="-2"/>
                <w:sz w:val="22"/>
                <w:szCs w:val="22"/>
              </w:rPr>
              <w:t>N=1107</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BDFCF4" w14:textId="77777777" w:rsidR="007B55E7" w:rsidRPr="00E01096" w:rsidRDefault="007B55E7" w:rsidP="004D4ED6">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10</w:t>
            </w:r>
            <w:r w:rsidR="00E800D4">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4"/>
                <w:sz w:val="22"/>
                <w:szCs w:val="22"/>
              </w:rPr>
              <w:t xml:space="preserve"> </w:t>
            </w:r>
            <w:r w:rsidRPr="00E01096">
              <w:rPr>
                <w:b/>
                <w:bCs/>
                <w:sz w:val="22"/>
                <w:szCs w:val="22"/>
              </w:rPr>
              <w:t>kartą per parą</w:t>
            </w:r>
          </w:p>
          <w:p w14:paraId="379E23E3" w14:textId="77777777" w:rsidR="007B55E7" w:rsidRPr="00E01096" w:rsidRDefault="007B55E7" w:rsidP="004D4ED6">
            <w:pPr>
              <w:pStyle w:val="TableParagraph"/>
              <w:keepNext/>
              <w:keepLines/>
              <w:widowControl/>
              <w:kinsoku w:val="0"/>
              <w:overflowPunct w:val="0"/>
              <w:ind w:left="0"/>
              <w:rPr>
                <w:b/>
                <w:bCs/>
                <w:spacing w:val="-2"/>
                <w:sz w:val="22"/>
                <w:szCs w:val="22"/>
              </w:rPr>
            </w:pPr>
            <w:r w:rsidRPr="00E01096">
              <w:rPr>
                <w:b/>
                <w:bCs/>
                <w:spacing w:val="-2"/>
                <w:sz w:val="22"/>
                <w:szCs w:val="22"/>
              </w:rPr>
              <w:t>N=1127</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D3900F" w14:textId="77777777" w:rsidR="007B55E7" w:rsidRPr="00E01096" w:rsidRDefault="007B55E7" w:rsidP="004D4ED6">
            <w:pPr>
              <w:pStyle w:val="TableParagraph"/>
              <w:keepNext/>
              <w:keepLines/>
              <w:widowControl/>
              <w:kinsoku w:val="0"/>
              <w:overflowPunct w:val="0"/>
              <w:ind w:left="0"/>
              <w:rPr>
                <w:b/>
                <w:bCs/>
                <w:sz w:val="22"/>
                <w:szCs w:val="22"/>
              </w:rPr>
            </w:pPr>
            <w:r w:rsidRPr="00E01096">
              <w:rPr>
                <w:b/>
                <w:bCs/>
                <w:sz w:val="22"/>
                <w:szCs w:val="22"/>
              </w:rPr>
              <w:t>ASR</w:t>
            </w:r>
            <w:r w:rsidRPr="00E01096">
              <w:rPr>
                <w:b/>
                <w:bCs/>
                <w:spacing w:val="-13"/>
                <w:sz w:val="22"/>
                <w:szCs w:val="22"/>
              </w:rPr>
              <w:t xml:space="preserve"> </w:t>
            </w:r>
            <w:r w:rsidRPr="00E01096">
              <w:rPr>
                <w:b/>
                <w:bCs/>
                <w:sz w:val="22"/>
                <w:szCs w:val="22"/>
              </w:rPr>
              <w:t>100</w:t>
            </w:r>
            <w:r w:rsidR="00E800D4">
              <w:rPr>
                <w:b/>
                <w:bCs/>
                <w:spacing w:val="-12"/>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 kartą per parą</w:t>
            </w:r>
          </w:p>
          <w:p w14:paraId="774A6C0F" w14:textId="77777777" w:rsidR="007B55E7" w:rsidRPr="00E01096" w:rsidRDefault="007B55E7" w:rsidP="004D4ED6">
            <w:pPr>
              <w:pStyle w:val="TableParagraph"/>
              <w:keepNext/>
              <w:keepLines/>
              <w:widowControl/>
              <w:kinsoku w:val="0"/>
              <w:overflowPunct w:val="0"/>
              <w:ind w:left="0"/>
              <w:rPr>
                <w:b/>
                <w:bCs/>
                <w:spacing w:val="-2"/>
                <w:sz w:val="22"/>
                <w:szCs w:val="22"/>
              </w:rPr>
            </w:pPr>
            <w:r w:rsidRPr="00E01096">
              <w:rPr>
                <w:b/>
                <w:bCs/>
                <w:spacing w:val="-2"/>
                <w:sz w:val="22"/>
                <w:szCs w:val="22"/>
              </w:rPr>
              <w:t>N=1131</w:t>
            </w:r>
          </w:p>
        </w:tc>
      </w:tr>
      <w:tr w:rsidR="007B55E7" w:rsidRPr="00E01096" w14:paraId="47025DC2" w14:textId="77777777" w:rsidTr="00E800D4">
        <w:trPr>
          <w:trHeight w:val="626"/>
        </w:trPr>
        <w:tc>
          <w:tcPr>
            <w:tcW w:w="3261" w:type="dxa"/>
            <w:tcBorders>
              <w:top w:val="single" w:sz="4" w:space="0" w:color="000000"/>
              <w:left w:val="single" w:sz="4" w:space="0" w:color="000000"/>
              <w:bottom w:val="single" w:sz="4" w:space="0" w:color="000000"/>
              <w:right w:val="single" w:sz="4" w:space="0" w:color="000000"/>
            </w:tcBorders>
          </w:tcPr>
          <w:p w14:paraId="5F602801" w14:textId="77777777" w:rsidR="007B55E7" w:rsidRPr="00E01096" w:rsidRDefault="007B55E7" w:rsidP="00FD21C0">
            <w:pPr>
              <w:pStyle w:val="TableParagraph"/>
              <w:keepNext/>
              <w:keepLines/>
              <w:widowControl/>
              <w:kinsoku w:val="0"/>
              <w:overflowPunct w:val="0"/>
              <w:ind w:left="0"/>
              <w:rPr>
                <w:spacing w:val="-2"/>
                <w:sz w:val="22"/>
                <w:szCs w:val="22"/>
              </w:rPr>
            </w:pPr>
            <w:r w:rsidRPr="00E01096">
              <w:rPr>
                <w:sz w:val="22"/>
                <w:szCs w:val="22"/>
              </w:rPr>
              <w:t>Gydymo</w:t>
            </w:r>
            <w:r w:rsidRPr="00E01096">
              <w:rPr>
                <w:spacing w:val="-10"/>
                <w:sz w:val="22"/>
                <w:szCs w:val="22"/>
              </w:rPr>
              <w:t xml:space="preserve"> </w:t>
            </w:r>
            <w:r w:rsidRPr="00E01096">
              <w:rPr>
                <w:sz w:val="22"/>
                <w:szCs w:val="22"/>
              </w:rPr>
              <w:t>trukmės</w:t>
            </w:r>
            <w:r w:rsidRPr="00E01096">
              <w:rPr>
                <w:spacing w:val="-9"/>
                <w:sz w:val="22"/>
                <w:szCs w:val="22"/>
              </w:rPr>
              <w:t xml:space="preserve"> </w:t>
            </w:r>
            <w:r w:rsidRPr="00E01096">
              <w:rPr>
                <w:spacing w:val="-2"/>
                <w:sz w:val="22"/>
                <w:szCs w:val="22"/>
              </w:rPr>
              <w:t>mediana</w:t>
            </w:r>
            <w:r w:rsidR="00FD21C0">
              <w:rPr>
                <w:spacing w:val="-2"/>
                <w:sz w:val="22"/>
                <w:szCs w:val="22"/>
              </w:rPr>
              <w:t xml:space="preserve"> </w:t>
            </w:r>
            <w:r w:rsidRPr="004C5F66">
              <w:rPr>
                <w:sz w:val="22"/>
                <w:szCs w:val="22"/>
              </w:rPr>
              <w:t>[tarpkvartilinis plotis]</w:t>
            </w:r>
          </w:p>
        </w:tc>
        <w:tc>
          <w:tcPr>
            <w:tcW w:w="2126" w:type="dxa"/>
            <w:tcBorders>
              <w:top w:val="single" w:sz="4" w:space="0" w:color="000000"/>
              <w:left w:val="single" w:sz="4" w:space="0" w:color="000000"/>
              <w:bottom w:val="single" w:sz="4" w:space="0" w:color="000000"/>
              <w:right w:val="single" w:sz="4" w:space="0" w:color="000000"/>
            </w:tcBorders>
          </w:tcPr>
          <w:p w14:paraId="06EB917F" w14:textId="77777777" w:rsidR="007B55E7" w:rsidRPr="00E01096" w:rsidRDefault="007B55E7" w:rsidP="004D4ED6">
            <w:pPr>
              <w:pStyle w:val="TableParagraph"/>
              <w:keepNext/>
              <w:keepLines/>
              <w:widowControl/>
              <w:kinsoku w:val="0"/>
              <w:overflowPunct w:val="0"/>
              <w:ind w:left="0"/>
              <w:rPr>
                <w:spacing w:val="-2"/>
                <w:sz w:val="22"/>
                <w:szCs w:val="22"/>
              </w:rPr>
            </w:pPr>
            <w:r w:rsidRPr="00E01096">
              <w:rPr>
                <w:sz w:val="22"/>
                <w:szCs w:val="22"/>
              </w:rPr>
              <w:t>349</w:t>
            </w:r>
            <w:r w:rsidRPr="00E01096">
              <w:rPr>
                <w:spacing w:val="-8"/>
                <w:sz w:val="22"/>
                <w:szCs w:val="22"/>
              </w:rPr>
              <w:t xml:space="preserve"> </w:t>
            </w:r>
            <w:r w:rsidRPr="00E01096">
              <w:rPr>
                <w:sz w:val="22"/>
                <w:szCs w:val="22"/>
              </w:rPr>
              <w:t>[189</w:t>
            </w:r>
            <w:r w:rsidR="00E800D4">
              <w:rPr>
                <w:sz w:val="22"/>
                <w:szCs w:val="22"/>
              </w:rPr>
              <w:t>–</w:t>
            </w:r>
            <w:r w:rsidRPr="00E01096">
              <w:rPr>
                <w:sz w:val="22"/>
                <w:szCs w:val="22"/>
              </w:rPr>
              <w:t>362]</w:t>
            </w:r>
            <w:r w:rsidRPr="00E01096">
              <w:rPr>
                <w:spacing w:val="-8"/>
                <w:sz w:val="22"/>
                <w:szCs w:val="22"/>
              </w:rPr>
              <w:t xml:space="preserve"> </w:t>
            </w:r>
            <w:r w:rsidRPr="00E01096">
              <w:rPr>
                <w:spacing w:val="-2"/>
                <w:sz w:val="22"/>
                <w:szCs w:val="22"/>
              </w:rPr>
              <w:t>dienos</w:t>
            </w:r>
          </w:p>
        </w:tc>
        <w:tc>
          <w:tcPr>
            <w:tcW w:w="1984" w:type="dxa"/>
            <w:tcBorders>
              <w:top w:val="single" w:sz="4" w:space="0" w:color="000000"/>
              <w:left w:val="single" w:sz="4" w:space="0" w:color="000000"/>
              <w:bottom w:val="single" w:sz="4" w:space="0" w:color="000000"/>
              <w:right w:val="single" w:sz="4" w:space="0" w:color="000000"/>
            </w:tcBorders>
          </w:tcPr>
          <w:p w14:paraId="16397487" w14:textId="77777777" w:rsidR="007B55E7" w:rsidRPr="00E01096" w:rsidRDefault="007B55E7" w:rsidP="00FD21C0">
            <w:pPr>
              <w:pStyle w:val="TableParagraph"/>
              <w:keepNext/>
              <w:keepLines/>
              <w:widowControl/>
              <w:kinsoku w:val="0"/>
              <w:overflowPunct w:val="0"/>
              <w:ind w:left="0"/>
              <w:rPr>
                <w:spacing w:val="-2"/>
                <w:sz w:val="22"/>
                <w:szCs w:val="22"/>
              </w:rPr>
            </w:pPr>
            <w:r w:rsidRPr="00E01096">
              <w:rPr>
                <w:spacing w:val="-5"/>
                <w:sz w:val="22"/>
                <w:szCs w:val="22"/>
              </w:rPr>
              <w:t>353</w:t>
            </w:r>
            <w:r w:rsidR="00FD21C0">
              <w:rPr>
                <w:spacing w:val="-5"/>
                <w:sz w:val="22"/>
                <w:szCs w:val="22"/>
              </w:rPr>
              <w:t xml:space="preserve"> </w:t>
            </w:r>
            <w:r w:rsidRPr="00E01096">
              <w:rPr>
                <w:sz w:val="22"/>
                <w:szCs w:val="22"/>
              </w:rPr>
              <w:t>[190</w:t>
            </w:r>
            <w:r w:rsidR="00E800D4">
              <w:rPr>
                <w:sz w:val="22"/>
                <w:szCs w:val="22"/>
              </w:rPr>
              <w:t>–</w:t>
            </w:r>
            <w:r w:rsidRPr="00E01096">
              <w:rPr>
                <w:sz w:val="22"/>
                <w:szCs w:val="22"/>
              </w:rPr>
              <w:t>362]</w:t>
            </w:r>
            <w:r w:rsidRPr="00E01096">
              <w:rPr>
                <w:spacing w:val="-11"/>
                <w:sz w:val="22"/>
                <w:szCs w:val="22"/>
              </w:rPr>
              <w:t xml:space="preserve"> </w:t>
            </w:r>
            <w:r w:rsidRPr="00E01096">
              <w:rPr>
                <w:spacing w:val="-2"/>
                <w:sz w:val="22"/>
                <w:szCs w:val="22"/>
              </w:rPr>
              <w:t>dienos</w:t>
            </w:r>
          </w:p>
        </w:tc>
        <w:tc>
          <w:tcPr>
            <w:tcW w:w="1843" w:type="dxa"/>
            <w:tcBorders>
              <w:top w:val="single" w:sz="4" w:space="0" w:color="000000"/>
              <w:left w:val="single" w:sz="4" w:space="0" w:color="000000"/>
              <w:bottom w:val="single" w:sz="4" w:space="0" w:color="000000"/>
              <w:right w:val="single" w:sz="4" w:space="0" w:color="000000"/>
            </w:tcBorders>
          </w:tcPr>
          <w:p w14:paraId="35382C25" w14:textId="77777777" w:rsidR="007B55E7" w:rsidRPr="00E01096" w:rsidRDefault="007B55E7" w:rsidP="004D4ED6">
            <w:pPr>
              <w:pStyle w:val="TableParagraph"/>
              <w:keepNext/>
              <w:keepLines/>
              <w:widowControl/>
              <w:kinsoku w:val="0"/>
              <w:overflowPunct w:val="0"/>
              <w:ind w:left="0"/>
              <w:rPr>
                <w:spacing w:val="-2"/>
                <w:sz w:val="22"/>
                <w:szCs w:val="22"/>
              </w:rPr>
            </w:pPr>
            <w:r w:rsidRPr="00E01096">
              <w:rPr>
                <w:sz w:val="22"/>
                <w:szCs w:val="22"/>
              </w:rPr>
              <w:t>350</w:t>
            </w:r>
            <w:r w:rsidRPr="00E01096">
              <w:rPr>
                <w:spacing w:val="-8"/>
                <w:sz w:val="22"/>
                <w:szCs w:val="22"/>
              </w:rPr>
              <w:t xml:space="preserve"> </w:t>
            </w:r>
            <w:r w:rsidRPr="00E01096">
              <w:rPr>
                <w:sz w:val="22"/>
                <w:szCs w:val="22"/>
              </w:rPr>
              <w:t>[186</w:t>
            </w:r>
            <w:r w:rsidR="00E800D4">
              <w:rPr>
                <w:sz w:val="22"/>
                <w:szCs w:val="22"/>
              </w:rPr>
              <w:t>–</w:t>
            </w:r>
            <w:r w:rsidRPr="00E01096">
              <w:rPr>
                <w:sz w:val="22"/>
                <w:szCs w:val="22"/>
              </w:rPr>
              <w:t>362]</w:t>
            </w:r>
            <w:r w:rsidRPr="00E01096">
              <w:rPr>
                <w:spacing w:val="-8"/>
                <w:sz w:val="22"/>
                <w:szCs w:val="22"/>
              </w:rPr>
              <w:t xml:space="preserve"> </w:t>
            </w:r>
            <w:r w:rsidRPr="00E01096">
              <w:rPr>
                <w:spacing w:val="-2"/>
                <w:sz w:val="22"/>
                <w:szCs w:val="22"/>
              </w:rPr>
              <w:t>dien</w:t>
            </w:r>
            <w:r w:rsidR="00F05103">
              <w:rPr>
                <w:spacing w:val="-2"/>
                <w:sz w:val="22"/>
                <w:szCs w:val="22"/>
              </w:rPr>
              <w:t>ų</w:t>
            </w:r>
          </w:p>
        </w:tc>
      </w:tr>
      <w:tr w:rsidR="007B55E7" w:rsidRPr="00E01096" w14:paraId="299E41F3" w14:textId="77777777" w:rsidTr="00E800D4">
        <w:trPr>
          <w:trHeight w:val="626"/>
        </w:trPr>
        <w:tc>
          <w:tcPr>
            <w:tcW w:w="3261" w:type="dxa"/>
            <w:tcBorders>
              <w:top w:val="single" w:sz="4" w:space="0" w:color="000000"/>
              <w:left w:val="single" w:sz="4" w:space="0" w:color="000000"/>
              <w:bottom w:val="single" w:sz="4" w:space="0" w:color="000000"/>
              <w:right w:val="single" w:sz="4" w:space="0" w:color="000000"/>
            </w:tcBorders>
          </w:tcPr>
          <w:p w14:paraId="40D3BEE8" w14:textId="77777777" w:rsidR="007B55E7" w:rsidRPr="00E01096" w:rsidRDefault="007B55E7" w:rsidP="004D4ED6">
            <w:pPr>
              <w:pStyle w:val="TableParagraph"/>
              <w:keepNext/>
              <w:keepLines/>
              <w:widowControl/>
              <w:kinsoku w:val="0"/>
              <w:overflowPunct w:val="0"/>
              <w:ind w:left="0"/>
              <w:rPr>
                <w:spacing w:val="-4"/>
                <w:sz w:val="22"/>
                <w:szCs w:val="22"/>
              </w:rPr>
            </w:pPr>
            <w:r w:rsidRPr="00E01096">
              <w:rPr>
                <w:sz w:val="22"/>
                <w:szCs w:val="22"/>
              </w:rPr>
              <w:t>Simptominė</w:t>
            </w:r>
            <w:r w:rsidRPr="00E01096">
              <w:rPr>
                <w:spacing w:val="-14"/>
                <w:sz w:val="22"/>
                <w:szCs w:val="22"/>
              </w:rPr>
              <w:t xml:space="preserve"> </w:t>
            </w:r>
            <w:r w:rsidRPr="00E01096">
              <w:rPr>
                <w:sz w:val="22"/>
                <w:szCs w:val="22"/>
              </w:rPr>
              <w:t xml:space="preserve">pasikartojanti </w:t>
            </w:r>
            <w:r w:rsidRPr="00E01096">
              <w:rPr>
                <w:spacing w:val="-4"/>
                <w:sz w:val="22"/>
                <w:szCs w:val="22"/>
              </w:rPr>
              <w:t>VTE</w:t>
            </w:r>
          </w:p>
        </w:tc>
        <w:tc>
          <w:tcPr>
            <w:tcW w:w="2126" w:type="dxa"/>
            <w:tcBorders>
              <w:top w:val="single" w:sz="4" w:space="0" w:color="000000"/>
              <w:left w:val="single" w:sz="4" w:space="0" w:color="000000"/>
              <w:bottom w:val="single" w:sz="4" w:space="0" w:color="000000"/>
              <w:right w:val="single" w:sz="4" w:space="0" w:color="000000"/>
            </w:tcBorders>
          </w:tcPr>
          <w:p w14:paraId="164FA58C"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pacing w:val="-5"/>
                <w:sz w:val="22"/>
                <w:szCs w:val="22"/>
              </w:rPr>
              <w:t>17</w:t>
            </w:r>
          </w:p>
          <w:p w14:paraId="088EA87B"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z w:val="22"/>
                <w:szCs w:val="22"/>
              </w:rPr>
              <w:t>(1,5</w:t>
            </w:r>
            <w:r w:rsidR="00E800D4">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3E22822"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pacing w:val="-5"/>
                <w:sz w:val="22"/>
                <w:szCs w:val="22"/>
              </w:rPr>
              <w:t>13</w:t>
            </w:r>
          </w:p>
          <w:p w14:paraId="762A9C0E" w14:textId="77777777" w:rsidR="007B55E7" w:rsidRPr="00E01096" w:rsidRDefault="007B55E7" w:rsidP="004D4ED6">
            <w:pPr>
              <w:pStyle w:val="TableParagraph"/>
              <w:keepNext/>
              <w:keepLines/>
              <w:widowControl/>
              <w:kinsoku w:val="0"/>
              <w:overflowPunct w:val="0"/>
              <w:ind w:left="0"/>
              <w:rPr>
                <w:spacing w:val="-4"/>
                <w:sz w:val="22"/>
                <w:szCs w:val="22"/>
              </w:rPr>
            </w:pPr>
            <w:r w:rsidRPr="00E01096">
              <w:rPr>
                <w:sz w:val="22"/>
                <w:szCs w:val="22"/>
              </w:rPr>
              <w:t>(1,2</w:t>
            </w:r>
            <w:r w:rsidR="00E800D4">
              <w:rPr>
                <w:sz w:val="22"/>
                <w:szCs w:val="22"/>
              </w:rPr>
              <w:t> </w:t>
            </w:r>
            <w:r w:rsidRPr="00E01096">
              <w:rPr>
                <w:spacing w:val="-4"/>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BB1C104"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pacing w:val="-5"/>
                <w:sz w:val="22"/>
                <w:szCs w:val="22"/>
              </w:rPr>
              <w:t>50</w:t>
            </w:r>
          </w:p>
          <w:p w14:paraId="4D46A113"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z w:val="22"/>
                <w:szCs w:val="22"/>
              </w:rPr>
              <w:t>(4,4</w:t>
            </w:r>
            <w:r w:rsidR="00E800D4">
              <w:rPr>
                <w:sz w:val="22"/>
                <w:szCs w:val="22"/>
              </w:rPr>
              <w:t> </w:t>
            </w:r>
            <w:r w:rsidRPr="00E01096">
              <w:rPr>
                <w:spacing w:val="-5"/>
                <w:sz w:val="22"/>
                <w:szCs w:val="22"/>
              </w:rPr>
              <w:t>%)</w:t>
            </w:r>
          </w:p>
        </w:tc>
      </w:tr>
      <w:tr w:rsidR="007B55E7" w:rsidRPr="00E01096" w14:paraId="4E0B3BCA" w14:textId="77777777" w:rsidTr="00E800D4">
        <w:trPr>
          <w:trHeight w:val="625"/>
        </w:trPr>
        <w:tc>
          <w:tcPr>
            <w:tcW w:w="3261" w:type="dxa"/>
            <w:tcBorders>
              <w:top w:val="single" w:sz="4" w:space="0" w:color="000000"/>
              <w:left w:val="single" w:sz="4" w:space="0" w:color="000000"/>
              <w:bottom w:val="single" w:sz="4" w:space="0" w:color="000000"/>
              <w:right w:val="single" w:sz="4" w:space="0" w:color="000000"/>
            </w:tcBorders>
          </w:tcPr>
          <w:p w14:paraId="3754DE45" w14:textId="77777777" w:rsidR="007B55E7" w:rsidRPr="00E01096" w:rsidRDefault="007B55E7" w:rsidP="004D4ED6">
            <w:pPr>
              <w:pStyle w:val="TableParagraph"/>
              <w:keepNext/>
              <w:keepLines/>
              <w:widowControl/>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4DDFD27C" w14:textId="77777777" w:rsidR="007B55E7" w:rsidRPr="00E01096" w:rsidRDefault="007B55E7" w:rsidP="004D4ED6">
            <w:pPr>
              <w:pStyle w:val="TableParagraph"/>
              <w:keepNext/>
              <w:keepLines/>
              <w:widowControl/>
              <w:kinsoku w:val="0"/>
              <w:overflowPunct w:val="0"/>
              <w:ind w:left="0"/>
              <w:rPr>
                <w:w w:val="99"/>
                <w:sz w:val="22"/>
                <w:szCs w:val="22"/>
              </w:rPr>
            </w:pPr>
            <w:r w:rsidRPr="00E01096">
              <w:rPr>
                <w:w w:val="99"/>
                <w:sz w:val="22"/>
                <w:szCs w:val="22"/>
              </w:rPr>
              <w:t>6</w:t>
            </w:r>
          </w:p>
          <w:p w14:paraId="1E9ABB96"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z w:val="22"/>
                <w:szCs w:val="22"/>
              </w:rPr>
              <w:t>(0,5</w:t>
            </w:r>
            <w:r w:rsidR="00E800D4">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311B297B" w14:textId="77777777" w:rsidR="007B55E7" w:rsidRPr="00E01096" w:rsidRDefault="007B55E7" w:rsidP="004D4ED6">
            <w:pPr>
              <w:pStyle w:val="TableParagraph"/>
              <w:keepNext/>
              <w:keepLines/>
              <w:widowControl/>
              <w:kinsoku w:val="0"/>
              <w:overflowPunct w:val="0"/>
              <w:ind w:left="0"/>
              <w:rPr>
                <w:w w:val="99"/>
                <w:sz w:val="22"/>
                <w:szCs w:val="22"/>
              </w:rPr>
            </w:pPr>
            <w:r w:rsidRPr="00E01096">
              <w:rPr>
                <w:w w:val="99"/>
                <w:sz w:val="22"/>
                <w:szCs w:val="22"/>
              </w:rPr>
              <w:t>6</w:t>
            </w:r>
          </w:p>
          <w:p w14:paraId="7A13322A"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z w:val="22"/>
                <w:szCs w:val="22"/>
              </w:rPr>
              <w:t>(0,5</w:t>
            </w:r>
            <w:r w:rsidR="00E800D4">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D787755"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pacing w:val="-5"/>
                <w:sz w:val="22"/>
                <w:szCs w:val="22"/>
              </w:rPr>
              <w:t>19</w:t>
            </w:r>
          </w:p>
          <w:p w14:paraId="2186DE4F" w14:textId="77777777" w:rsidR="007B55E7" w:rsidRPr="00E01096" w:rsidRDefault="007B55E7" w:rsidP="004D4ED6">
            <w:pPr>
              <w:pStyle w:val="TableParagraph"/>
              <w:keepNext/>
              <w:keepLines/>
              <w:widowControl/>
              <w:kinsoku w:val="0"/>
              <w:overflowPunct w:val="0"/>
              <w:ind w:left="0"/>
              <w:rPr>
                <w:spacing w:val="-5"/>
                <w:sz w:val="22"/>
                <w:szCs w:val="22"/>
              </w:rPr>
            </w:pPr>
            <w:r w:rsidRPr="00E01096">
              <w:rPr>
                <w:sz w:val="22"/>
                <w:szCs w:val="22"/>
              </w:rPr>
              <w:t>(1,7</w:t>
            </w:r>
            <w:r w:rsidR="00E800D4">
              <w:rPr>
                <w:sz w:val="22"/>
                <w:szCs w:val="22"/>
              </w:rPr>
              <w:t> </w:t>
            </w:r>
            <w:r w:rsidRPr="00E01096">
              <w:rPr>
                <w:spacing w:val="-5"/>
                <w:sz w:val="22"/>
                <w:szCs w:val="22"/>
              </w:rPr>
              <w:t>%)</w:t>
            </w:r>
          </w:p>
        </w:tc>
      </w:tr>
      <w:tr w:rsidR="007B55E7" w:rsidRPr="00E01096" w14:paraId="6D3F02C1" w14:textId="77777777" w:rsidTr="00E800D4">
        <w:trPr>
          <w:trHeight w:val="626"/>
        </w:trPr>
        <w:tc>
          <w:tcPr>
            <w:tcW w:w="3261" w:type="dxa"/>
            <w:tcBorders>
              <w:top w:val="single" w:sz="4" w:space="0" w:color="000000"/>
              <w:left w:val="single" w:sz="4" w:space="0" w:color="000000"/>
              <w:bottom w:val="single" w:sz="4" w:space="0" w:color="000000"/>
              <w:right w:val="single" w:sz="4" w:space="0" w:color="000000"/>
            </w:tcBorders>
          </w:tcPr>
          <w:p w14:paraId="20018BFA" w14:textId="77777777" w:rsidR="007B55E7" w:rsidRPr="00E01096" w:rsidRDefault="007B55E7" w:rsidP="00E01096">
            <w:pPr>
              <w:pStyle w:val="TableParagraph"/>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GVT</w:t>
            </w:r>
          </w:p>
        </w:tc>
        <w:tc>
          <w:tcPr>
            <w:tcW w:w="2126" w:type="dxa"/>
            <w:tcBorders>
              <w:top w:val="single" w:sz="4" w:space="0" w:color="000000"/>
              <w:left w:val="single" w:sz="4" w:space="0" w:color="000000"/>
              <w:bottom w:val="single" w:sz="4" w:space="0" w:color="000000"/>
              <w:right w:val="single" w:sz="4" w:space="0" w:color="000000"/>
            </w:tcBorders>
          </w:tcPr>
          <w:p w14:paraId="7663B641"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9</w:t>
            </w:r>
          </w:p>
          <w:p w14:paraId="6A53E3E8" w14:textId="77777777" w:rsidR="007B55E7" w:rsidRPr="00E01096" w:rsidRDefault="007B55E7" w:rsidP="00E01096">
            <w:pPr>
              <w:pStyle w:val="TableParagraph"/>
              <w:kinsoku w:val="0"/>
              <w:overflowPunct w:val="0"/>
              <w:ind w:left="0"/>
              <w:rPr>
                <w:spacing w:val="-5"/>
                <w:sz w:val="22"/>
                <w:szCs w:val="22"/>
              </w:rPr>
            </w:pPr>
            <w:r w:rsidRPr="00E01096">
              <w:rPr>
                <w:sz w:val="22"/>
                <w:szCs w:val="22"/>
              </w:rPr>
              <w:t>(0,8</w:t>
            </w:r>
            <w:r w:rsidR="00E800D4">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2F5B24B5"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8</w:t>
            </w:r>
          </w:p>
          <w:p w14:paraId="569BFD08" w14:textId="77777777" w:rsidR="007B55E7" w:rsidRPr="00E01096" w:rsidRDefault="007B55E7" w:rsidP="00E01096">
            <w:pPr>
              <w:pStyle w:val="TableParagraph"/>
              <w:kinsoku w:val="0"/>
              <w:overflowPunct w:val="0"/>
              <w:ind w:left="0"/>
              <w:rPr>
                <w:spacing w:val="-5"/>
                <w:sz w:val="22"/>
                <w:szCs w:val="22"/>
              </w:rPr>
            </w:pPr>
            <w:r w:rsidRPr="00E01096">
              <w:rPr>
                <w:sz w:val="22"/>
                <w:szCs w:val="22"/>
              </w:rPr>
              <w:t>(0,7</w:t>
            </w:r>
            <w:r w:rsidR="00E800D4">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39470E79"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30</w:t>
            </w:r>
          </w:p>
          <w:p w14:paraId="76030761" w14:textId="77777777" w:rsidR="007B55E7" w:rsidRPr="00E01096" w:rsidRDefault="007B55E7" w:rsidP="00E01096">
            <w:pPr>
              <w:pStyle w:val="TableParagraph"/>
              <w:kinsoku w:val="0"/>
              <w:overflowPunct w:val="0"/>
              <w:ind w:left="0"/>
              <w:rPr>
                <w:spacing w:val="-5"/>
                <w:sz w:val="22"/>
                <w:szCs w:val="22"/>
              </w:rPr>
            </w:pPr>
            <w:r w:rsidRPr="00E01096">
              <w:rPr>
                <w:sz w:val="22"/>
                <w:szCs w:val="22"/>
              </w:rPr>
              <w:t>(2,7</w:t>
            </w:r>
            <w:r w:rsidR="00E800D4">
              <w:rPr>
                <w:spacing w:val="-4"/>
                <w:sz w:val="22"/>
                <w:szCs w:val="22"/>
              </w:rPr>
              <w:t> </w:t>
            </w:r>
            <w:r w:rsidRPr="00E01096">
              <w:rPr>
                <w:spacing w:val="-5"/>
                <w:sz w:val="22"/>
                <w:szCs w:val="22"/>
              </w:rPr>
              <w:t>%)</w:t>
            </w:r>
          </w:p>
        </w:tc>
      </w:tr>
      <w:tr w:rsidR="007B55E7" w:rsidRPr="00E01096" w14:paraId="308BF34A" w14:textId="77777777" w:rsidTr="00E800D4">
        <w:trPr>
          <w:trHeight w:val="626"/>
        </w:trPr>
        <w:tc>
          <w:tcPr>
            <w:tcW w:w="3261" w:type="dxa"/>
            <w:tcBorders>
              <w:top w:val="single" w:sz="4" w:space="0" w:color="000000"/>
              <w:left w:val="single" w:sz="4" w:space="0" w:color="000000"/>
              <w:bottom w:val="single" w:sz="4" w:space="0" w:color="000000"/>
              <w:right w:val="single" w:sz="4" w:space="0" w:color="000000"/>
            </w:tcBorders>
          </w:tcPr>
          <w:p w14:paraId="2559A352" w14:textId="77777777" w:rsidR="007B55E7" w:rsidRPr="00E01096" w:rsidRDefault="007B55E7" w:rsidP="00E01096">
            <w:pPr>
              <w:pStyle w:val="TableParagraph"/>
              <w:kinsoku w:val="0"/>
              <w:overflowPunct w:val="0"/>
              <w:ind w:left="0"/>
              <w:rPr>
                <w:sz w:val="22"/>
                <w:szCs w:val="22"/>
              </w:rPr>
            </w:pPr>
            <w:r w:rsidRPr="00E01096">
              <w:rPr>
                <w:sz w:val="22"/>
                <w:szCs w:val="22"/>
              </w:rPr>
              <w:t>Mirtis dėl PE / mirtis, kai</w:t>
            </w:r>
            <w:r w:rsidRPr="00E01096">
              <w:rPr>
                <w:spacing w:val="-13"/>
                <w:sz w:val="22"/>
                <w:szCs w:val="22"/>
              </w:rPr>
              <w:t xml:space="preserve"> </w:t>
            </w:r>
            <w:r w:rsidRPr="00E01096">
              <w:rPr>
                <w:sz w:val="22"/>
                <w:szCs w:val="22"/>
              </w:rPr>
              <w:t>negalima</w:t>
            </w:r>
            <w:r w:rsidRPr="00E01096">
              <w:rPr>
                <w:spacing w:val="-12"/>
                <w:sz w:val="22"/>
                <w:szCs w:val="22"/>
              </w:rPr>
              <w:t xml:space="preserve"> </w:t>
            </w:r>
            <w:r w:rsidRPr="00E01096">
              <w:rPr>
                <w:sz w:val="22"/>
                <w:szCs w:val="22"/>
              </w:rPr>
              <w:t>atmesti</w:t>
            </w:r>
            <w:r w:rsidRPr="00E01096">
              <w:rPr>
                <w:spacing w:val="-13"/>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7ADB4858"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2</w:t>
            </w:r>
          </w:p>
          <w:p w14:paraId="497343B7" w14:textId="77777777" w:rsidR="007B55E7" w:rsidRPr="00E01096" w:rsidRDefault="007B55E7" w:rsidP="00E01096">
            <w:pPr>
              <w:pStyle w:val="TableParagraph"/>
              <w:kinsoku w:val="0"/>
              <w:overflowPunct w:val="0"/>
              <w:ind w:left="0"/>
              <w:rPr>
                <w:spacing w:val="-5"/>
                <w:sz w:val="22"/>
                <w:szCs w:val="22"/>
              </w:rPr>
            </w:pPr>
            <w:r w:rsidRPr="00E01096">
              <w:rPr>
                <w:sz w:val="22"/>
                <w:szCs w:val="22"/>
              </w:rPr>
              <w:t>(0,2</w:t>
            </w:r>
            <w:r w:rsidR="00E800D4">
              <w:rPr>
                <w:spacing w:val="-4"/>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5F9A51C"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0</w:t>
            </w:r>
          </w:p>
        </w:tc>
        <w:tc>
          <w:tcPr>
            <w:tcW w:w="1843" w:type="dxa"/>
            <w:tcBorders>
              <w:top w:val="single" w:sz="4" w:space="0" w:color="000000"/>
              <w:left w:val="single" w:sz="4" w:space="0" w:color="000000"/>
              <w:bottom w:val="single" w:sz="4" w:space="0" w:color="000000"/>
              <w:right w:val="single" w:sz="4" w:space="0" w:color="000000"/>
            </w:tcBorders>
          </w:tcPr>
          <w:p w14:paraId="35401703"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2</w:t>
            </w:r>
          </w:p>
          <w:p w14:paraId="76BFA0E2" w14:textId="77777777" w:rsidR="007B55E7" w:rsidRPr="00E01096" w:rsidRDefault="007B55E7" w:rsidP="00E01096">
            <w:pPr>
              <w:pStyle w:val="TableParagraph"/>
              <w:kinsoku w:val="0"/>
              <w:overflowPunct w:val="0"/>
              <w:ind w:left="0"/>
              <w:rPr>
                <w:spacing w:val="-5"/>
                <w:sz w:val="22"/>
                <w:szCs w:val="22"/>
              </w:rPr>
            </w:pPr>
            <w:r w:rsidRPr="00E01096">
              <w:rPr>
                <w:sz w:val="22"/>
                <w:szCs w:val="22"/>
              </w:rPr>
              <w:t>(0,2</w:t>
            </w:r>
            <w:r w:rsidR="00E800D4">
              <w:rPr>
                <w:sz w:val="22"/>
                <w:szCs w:val="22"/>
              </w:rPr>
              <w:t> </w:t>
            </w:r>
            <w:r w:rsidRPr="00E01096">
              <w:rPr>
                <w:spacing w:val="-5"/>
                <w:sz w:val="22"/>
                <w:szCs w:val="22"/>
              </w:rPr>
              <w:t>%)</w:t>
            </w:r>
          </w:p>
        </w:tc>
      </w:tr>
      <w:tr w:rsidR="007B55E7" w:rsidRPr="00E01096" w14:paraId="726D8F32" w14:textId="77777777" w:rsidTr="00E800D4">
        <w:trPr>
          <w:trHeight w:val="879"/>
        </w:trPr>
        <w:tc>
          <w:tcPr>
            <w:tcW w:w="3261" w:type="dxa"/>
            <w:tcBorders>
              <w:top w:val="single" w:sz="4" w:space="0" w:color="000000"/>
              <w:left w:val="single" w:sz="4" w:space="0" w:color="000000"/>
              <w:bottom w:val="single" w:sz="4" w:space="0" w:color="000000"/>
              <w:right w:val="single" w:sz="4" w:space="0" w:color="000000"/>
            </w:tcBorders>
          </w:tcPr>
          <w:p w14:paraId="04013B06" w14:textId="77777777" w:rsidR="007B55E7" w:rsidRPr="00E01096" w:rsidRDefault="007B55E7" w:rsidP="00E01096">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tcPr>
          <w:p w14:paraId="3E420030"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19</w:t>
            </w:r>
          </w:p>
          <w:p w14:paraId="050E1552" w14:textId="77777777" w:rsidR="007B55E7" w:rsidRPr="00E01096" w:rsidRDefault="007B55E7" w:rsidP="00E01096">
            <w:pPr>
              <w:pStyle w:val="TableParagraph"/>
              <w:kinsoku w:val="0"/>
              <w:overflowPunct w:val="0"/>
              <w:ind w:left="0"/>
              <w:rPr>
                <w:spacing w:val="-5"/>
                <w:sz w:val="22"/>
                <w:szCs w:val="22"/>
              </w:rPr>
            </w:pPr>
            <w:r w:rsidRPr="00E01096">
              <w:rPr>
                <w:sz w:val="22"/>
                <w:szCs w:val="22"/>
              </w:rPr>
              <w:t>(1,7</w:t>
            </w:r>
            <w:r w:rsidR="00E800D4">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854A324"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18</w:t>
            </w:r>
          </w:p>
          <w:p w14:paraId="32033FF8" w14:textId="77777777" w:rsidR="007B55E7" w:rsidRPr="00E01096" w:rsidRDefault="007B55E7" w:rsidP="00E01096">
            <w:pPr>
              <w:pStyle w:val="TableParagraph"/>
              <w:kinsoku w:val="0"/>
              <w:overflowPunct w:val="0"/>
              <w:ind w:left="0"/>
              <w:rPr>
                <w:spacing w:val="-5"/>
                <w:sz w:val="22"/>
                <w:szCs w:val="22"/>
              </w:rPr>
            </w:pPr>
            <w:r w:rsidRPr="00E01096">
              <w:rPr>
                <w:sz w:val="22"/>
                <w:szCs w:val="22"/>
              </w:rPr>
              <w:t>(1,6</w:t>
            </w:r>
            <w:r w:rsidRPr="00E01096">
              <w:rPr>
                <w:spacing w:val="-4"/>
                <w:sz w:val="22"/>
                <w:szCs w:val="22"/>
              </w:rPr>
              <w:t xml:space="preserve">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1B9E728"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56</w:t>
            </w:r>
          </w:p>
          <w:p w14:paraId="13E5D01C" w14:textId="77777777" w:rsidR="007B55E7" w:rsidRPr="00E01096" w:rsidRDefault="007B55E7" w:rsidP="00E01096">
            <w:pPr>
              <w:pStyle w:val="TableParagraph"/>
              <w:kinsoku w:val="0"/>
              <w:overflowPunct w:val="0"/>
              <w:ind w:left="0"/>
              <w:rPr>
                <w:spacing w:val="-5"/>
                <w:sz w:val="22"/>
                <w:szCs w:val="22"/>
              </w:rPr>
            </w:pPr>
            <w:r w:rsidRPr="00E01096">
              <w:rPr>
                <w:sz w:val="22"/>
                <w:szCs w:val="22"/>
              </w:rPr>
              <w:t>(5,0</w:t>
            </w:r>
            <w:r w:rsidR="00E800D4">
              <w:rPr>
                <w:sz w:val="22"/>
                <w:szCs w:val="22"/>
              </w:rPr>
              <w:t> </w:t>
            </w:r>
            <w:r w:rsidRPr="00E01096">
              <w:rPr>
                <w:spacing w:val="-5"/>
                <w:sz w:val="22"/>
                <w:szCs w:val="22"/>
              </w:rPr>
              <w:t>%)</w:t>
            </w:r>
          </w:p>
        </w:tc>
      </w:tr>
      <w:tr w:rsidR="007B55E7" w:rsidRPr="00E01096" w14:paraId="665B57D5" w14:textId="77777777" w:rsidTr="00E800D4">
        <w:trPr>
          <w:trHeight w:val="625"/>
        </w:trPr>
        <w:tc>
          <w:tcPr>
            <w:tcW w:w="3261" w:type="dxa"/>
            <w:tcBorders>
              <w:top w:val="single" w:sz="4" w:space="0" w:color="000000"/>
              <w:left w:val="single" w:sz="4" w:space="0" w:color="000000"/>
              <w:bottom w:val="single" w:sz="4" w:space="0" w:color="000000"/>
              <w:right w:val="single" w:sz="4" w:space="0" w:color="000000"/>
            </w:tcBorders>
          </w:tcPr>
          <w:p w14:paraId="701B66E0"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66468700"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6</w:t>
            </w:r>
          </w:p>
          <w:p w14:paraId="3AB5ECEF" w14:textId="77777777" w:rsidR="007B55E7" w:rsidRPr="00E01096" w:rsidRDefault="007B55E7" w:rsidP="00E01096">
            <w:pPr>
              <w:pStyle w:val="TableParagraph"/>
              <w:kinsoku w:val="0"/>
              <w:overflowPunct w:val="0"/>
              <w:ind w:left="0"/>
              <w:rPr>
                <w:spacing w:val="-5"/>
                <w:sz w:val="22"/>
                <w:szCs w:val="22"/>
              </w:rPr>
            </w:pPr>
            <w:r w:rsidRPr="00E01096">
              <w:rPr>
                <w:sz w:val="22"/>
                <w:szCs w:val="22"/>
              </w:rPr>
              <w:t>(0,5</w:t>
            </w:r>
            <w:r w:rsidR="00E800D4">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04F4FCF"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5</w:t>
            </w:r>
          </w:p>
          <w:p w14:paraId="2DB5A0E0" w14:textId="77777777" w:rsidR="007B55E7" w:rsidRPr="00E01096" w:rsidRDefault="007B55E7" w:rsidP="00E01096">
            <w:pPr>
              <w:pStyle w:val="TableParagraph"/>
              <w:kinsoku w:val="0"/>
              <w:overflowPunct w:val="0"/>
              <w:ind w:left="0"/>
              <w:rPr>
                <w:spacing w:val="-5"/>
                <w:sz w:val="22"/>
                <w:szCs w:val="22"/>
              </w:rPr>
            </w:pPr>
            <w:r w:rsidRPr="00E01096">
              <w:rPr>
                <w:sz w:val="22"/>
                <w:szCs w:val="22"/>
              </w:rPr>
              <w:t>(0,4</w:t>
            </w:r>
            <w:r w:rsidR="00E800D4">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BE981C6"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3</w:t>
            </w:r>
          </w:p>
          <w:p w14:paraId="38245EF3" w14:textId="77777777" w:rsidR="007B55E7" w:rsidRPr="00E01096" w:rsidRDefault="007B55E7" w:rsidP="00E01096">
            <w:pPr>
              <w:pStyle w:val="TableParagraph"/>
              <w:kinsoku w:val="0"/>
              <w:overflowPunct w:val="0"/>
              <w:ind w:left="0"/>
              <w:rPr>
                <w:spacing w:val="-5"/>
                <w:sz w:val="22"/>
                <w:szCs w:val="22"/>
              </w:rPr>
            </w:pPr>
            <w:r w:rsidRPr="00E01096">
              <w:rPr>
                <w:sz w:val="22"/>
                <w:szCs w:val="22"/>
              </w:rPr>
              <w:t>(0,3</w:t>
            </w:r>
            <w:r w:rsidR="00E800D4">
              <w:rPr>
                <w:sz w:val="22"/>
                <w:szCs w:val="22"/>
              </w:rPr>
              <w:t> </w:t>
            </w:r>
            <w:r w:rsidRPr="00E01096">
              <w:rPr>
                <w:spacing w:val="-5"/>
                <w:sz w:val="22"/>
                <w:szCs w:val="22"/>
              </w:rPr>
              <w:t>%)</w:t>
            </w:r>
          </w:p>
        </w:tc>
      </w:tr>
      <w:tr w:rsidR="007B55E7" w:rsidRPr="00E01096" w14:paraId="4046DA91" w14:textId="77777777" w:rsidTr="00E800D4">
        <w:trPr>
          <w:trHeight w:val="879"/>
        </w:trPr>
        <w:tc>
          <w:tcPr>
            <w:tcW w:w="3261" w:type="dxa"/>
            <w:tcBorders>
              <w:top w:val="single" w:sz="4" w:space="0" w:color="000000"/>
              <w:left w:val="single" w:sz="4" w:space="0" w:color="000000"/>
              <w:bottom w:val="single" w:sz="4" w:space="0" w:color="000000"/>
              <w:right w:val="single" w:sz="4" w:space="0" w:color="000000"/>
            </w:tcBorders>
          </w:tcPr>
          <w:p w14:paraId="59457220" w14:textId="77777777" w:rsidR="007B55E7" w:rsidRPr="00E01096" w:rsidRDefault="007B55E7" w:rsidP="00E01096">
            <w:pPr>
              <w:pStyle w:val="TableParagraph"/>
              <w:kinsoku w:val="0"/>
              <w:overflowPunct w:val="0"/>
              <w:ind w:left="0"/>
              <w:rPr>
                <w:spacing w:val="-2"/>
                <w:sz w:val="22"/>
                <w:szCs w:val="22"/>
              </w:rPr>
            </w:pPr>
            <w:r w:rsidRPr="00E01096">
              <w:rPr>
                <w:sz w:val="22"/>
                <w:szCs w:val="22"/>
              </w:rPr>
              <w:t>Klinikiniu požiūriu reikšmingas</w:t>
            </w:r>
            <w:r w:rsidRPr="00E01096">
              <w:rPr>
                <w:spacing w:val="-14"/>
                <w:sz w:val="22"/>
                <w:szCs w:val="22"/>
              </w:rPr>
              <w:t xml:space="preserve"> </w:t>
            </w:r>
            <w:r w:rsidRPr="00E01096">
              <w:rPr>
                <w:sz w:val="22"/>
                <w:szCs w:val="22"/>
              </w:rPr>
              <w:t>ne</w:t>
            </w:r>
            <w:r w:rsidRPr="00E01096">
              <w:rPr>
                <w:spacing w:val="-14"/>
                <w:sz w:val="22"/>
                <w:szCs w:val="22"/>
              </w:rPr>
              <w:t xml:space="preserve"> </w:t>
            </w:r>
            <w:r w:rsidRPr="00E01096">
              <w:rPr>
                <w:sz w:val="22"/>
                <w:szCs w:val="22"/>
              </w:rPr>
              <w:t xml:space="preserve">didysis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5838171B"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30</w:t>
            </w:r>
          </w:p>
          <w:p w14:paraId="7ADB4CB5" w14:textId="77777777" w:rsidR="007B55E7" w:rsidRPr="00E01096" w:rsidRDefault="007B55E7" w:rsidP="00E01096">
            <w:pPr>
              <w:pStyle w:val="TableParagraph"/>
              <w:kinsoku w:val="0"/>
              <w:overflowPunct w:val="0"/>
              <w:ind w:left="0"/>
              <w:rPr>
                <w:spacing w:val="-5"/>
                <w:sz w:val="22"/>
                <w:szCs w:val="22"/>
              </w:rPr>
            </w:pPr>
            <w:r w:rsidRPr="00E01096">
              <w:rPr>
                <w:sz w:val="22"/>
                <w:szCs w:val="22"/>
              </w:rPr>
              <w:t>(2,7</w:t>
            </w:r>
            <w:r w:rsidR="00E800D4">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A1ABD28"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22</w:t>
            </w:r>
          </w:p>
          <w:p w14:paraId="7ED775AE"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w:t>
            </w:r>
            <w:r w:rsidR="00E800D4">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ACA7F5C"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20</w:t>
            </w:r>
          </w:p>
          <w:p w14:paraId="3584BCAC" w14:textId="77777777" w:rsidR="007B55E7" w:rsidRPr="00E01096" w:rsidRDefault="007B55E7" w:rsidP="00E01096">
            <w:pPr>
              <w:pStyle w:val="TableParagraph"/>
              <w:kinsoku w:val="0"/>
              <w:overflowPunct w:val="0"/>
              <w:ind w:left="0"/>
              <w:rPr>
                <w:spacing w:val="-5"/>
                <w:sz w:val="22"/>
                <w:szCs w:val="22"/>
              </w:rPr>
            </w:pPr>
            <w:r w:rsidRPr="00E01096">
              <w:rPr>
                <w:sz w:val="22"/>
                <w:szCs w:val="22"/>
              </w:rPr>
              <w:t>(1,8</w:t>
            </w:r>
            <w:r w:rsidR="00E800D4">
              <w:rPr>
                <w:sz w:val="22"/>
                <w:szCs w:val="22"/>
              </w:rPr>
              <w:t> </w:t>
            </w:r>
            <w:r w:rsidRPr="00E01096">
              <w:rPr>
                <w:spacing w:val="-5"/>
                <w:sz w:val="22"/>
                <w:szCs w:val="22"/>
              </w:rPr>
              <w:t>%)</w:t>
            </w:r>
          </w:p>
        </w:tc>
      </w:tr>
      <w:tr w:rsidR="007B55E7" w:rsidRPr="00E01096" w14:paraId="482C186E" w14:textId="77777777" w:rsidTr="00E800D4">
        <w:trPr>
          <w:trHeight w:val="1131"/>
        </w:trPr>
        <w:tc>
          <w:tcPr>
            <w:tcW w:w="3261" w:type="dxa"/>
            <w:tcBorders>
              <w:top w:val="single" w:sz="4" w:space="0" w:color="000000"/>
              <w:left w:val="single" w:sz="4" w:space="0" w:color="000000"/>
              <w:bottom w:val="single" w:sz="4" w:space="0" w:color="000000"/>
              <w:right w:val="single" w:sz="4" w:space="0" w:color="000000"/>
            </w:tcBorders>
          </w:tcPr>
          <w:p w14:paraId="793BBC79" w14:textId="77777777" w:rsidR="007B55E7" w:rsidRPr="00E01096" w:rsidRDefault="007B55E7" w:rsidP="00E01096">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tcPr>
          <w:p w14:paraId="03BA58F5"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23</w:t>
            </w:r>
          </w:p>
          <w:p w14:paraId="1EF3712B" w14:textId="77777777" w:rsidR="007B55E7" w:rsidRPr="00E01096" w:rsidRDefault="007B55E7" w:rsidP="00E01096">
            <w:pPr>
              <w:pStyle w:val="TableParagraph"/>
              <w:kinsoku w:val="0"/>
              <w:overflowPunct w:val="0"/>
              <w:ind w:left="0"/>
              <w:rPr>
                <w:spacing w:val="-5"/>
                <w:sz w:val="22"/>
                <w:szCs w:val="22"/>
                <w:vertAlign w:val="superscript"/>
              </w:rPr>
            </w:pPr>
            <w:r w:rsidRPr="00E01096">
              <w:rPr>
                <w:sz w:val="22"/>
                <w:szCs w:val="22"/>
              </w:rPr>
              <w:t>(2,1</w:t>
            </w:r>
            <w:r w:rsidR="00E800D4">
              <w:rPr>
                <w:spacing w:val="-4"/>
                <w:sz w:val="22"/>
                <w:szCs w:val="22"/>
              </w:rPr>
              <w:t> </w:t>
            </w:r>
            <w:r w:rsidRPr="00E01096">
              <w:rPr>
                <w:spacing w:val="-5"/>
                <w:sz w:val="22"/>
                <w:szCs w:val="22"/>
              </w:rPr>
              <w:t>%)</w:t>
            </w:r>
            <w:r w:rsidRPr="00E01096">
              <w:rPr>
                <w:spacing w:val="-5"/>
                <w:sz w:val="22"/>
                <w:szCs w:val="22"/>
                <w:vertAlign w:val="superscript"/>
              </w:rPr>
              <w:t>+</w:t>
            </w:r>
          </w:p>
        </w:tc>
        <w:tc>
          <w:tcPr>
            <w:tcW w:w="1984" w:type="dxa"/>
            <w:tcBorders>
              <w:top w:val="single" w:sz="4" w:space="0" w:color="000000"/>
              <w:left w:val="single" w:sz="4" w:space="0" w:color="000000"/>
              <w:bottom w:val="single" w:sz="4" w:space="0" w:color="000000"/>
              <w:right w:val="single" w:sz="4" w:space="0" w:color="000000"/>
            </w:tcBorders>
          </w:tcPr>
          <w:p w14:paraId="7C494101"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17</w:t>
            </w:r>
          </w:p>
          <w:p w14:paraId="214FC105" w14:textId="77777777" w:rsidR="007B55E7" w:rsidRPr="00E01096" w:rsidRDefault="007B55E7" w:rsidP="00E01096">
            <w:pPr>
              <w:pStyle w:val="TableParagraph"/>
              <w:kinsoku w:val="0"/>
              <w:overflowPunct w:val="0"/>
              <w:ind w:left="0"/>
              <w:rPr>
                <w:spacing w:val="-4"/>
                <w:sz w:val="22"/>
                <w:szCs w:val="22"/>
                <w:vertAlign w:val="superscript"/>
              </w:rPr>
            </w:pPr>
            <w:r w:rsidRPr="00E01096">
              <w:rPr>
                <w:sz w:val="22"/>
                <w:szCs w:val="22"/>
              </w:rPr>
              <w:t>(1,5</w:t>
            </w:r>
            <w:r w:rsidR="00E800D4">
              <w:rPr>
                <w:sz w:val="22"/>
                <w:szCs w:val="22"/>
              </w:rPr>
              <w:t> </w:t>
            </w:r>
            <w:r w:rsidRPr="00E01096">
              <w:rPr>
                <w:spacing w:val="-4"/>
                <w:sz w:val="22"/>
                <w:szCs w:val="22"/>
              </w:rPr>
              <w:t>%)</w:t>
            </w:r>
            <w:r w:rsidRPr="00E01096">
              <w:rPr>
                <w:spacing w:val="-4"/>
                <w:sz w:val="22"/>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0BACA7D3"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53</w:t>
            </w:r>
          </w:p>
          <w:p w14:paraId="79AEF64E" w14:textId="77777777" w:rsidR="007B55E7" w:rsidRPr="00E01096" w:rsidRDefault="007B55E7" w:rsidP="00E01096">
            <w:pPr>
              <w:pStyle w:val="TableParagraph"/>
              <w:kinsoku w:val="0"/>
              <w:overflowPunct w:val="0"/>
              <w:ind w:left="0"/>
              <w:rPr>
                <w:spacing w:val="-5"/>
                <w:sz w:val="22"/>
                <w:szCs w:val="22"/>
              </w:rPr>
            </w:pPr>
            <w:r w:rsidRPr="00E01096">
              <w:rPr>
                <w:sz w:val="22"/>
                <w:szCs w:val="22"/>
              </w:rPr>
              <w:t>(4,7</w:t>
            </w:r>
            <w:r w:rsidR="00E800D4">
              <w:rPr>
                <w:sz w:val="22"/>
                <w:szCs w:val="22"/>
              </w:rPr>
              <w:t> </w:t>
            </w:r>
            <w:r w:rsidRPr="00E01096">
              <w:rPr>
                <w:spacing w:val="-5"/>
                <w:sz w:val="22"/>
                <w:szCs w:val="22"/>
              </w:rPr>
              <w:t>%)</w:t>
            </w:r>
          </w:p>
        </w:tc>
      </w:tr>
    </w:tbl>
    <w:p w14:paraId="5EB204CF" w14:textId="77777777" w:rsidR="007B55E7" w:rsidRPr="00E01096" w:rsidRDefault="007B55E7" w:rsidP="00FD21C0">
      <w:pPr>
        <w:pStyle w:val="Pagrindinistekstas"/>
        <w:tabs>
          <w:tab w:val="left" w:pos="1715"/>
        </w:tabs>
        <w:kinsoku w:val="0"/>
        <w:overflowPunct w:val="0"/>
        <w:ind w:left="567" w:hanging="567"/>
      </w:pPr>
      <w:r w:rsidRPr="00E01096">
        <w:rPr>
          <w:spacing w:val="-10"/>
        </w:rPr>
        <w:t>*</w:t>
      </w:r>
      <w:r w:rsidRPr="00E01096">
        <w:tab/>
        <w:t>p</w:t>
      </w:r>
      <w:r w:rsidRPr="00E01096">
        <w:rPr>
          <w:spacing w:val="-3"/>
        </w:rPr>
        <w:t xml:space="preserve"> </w:t>
      </w:r>
      <w:r w:rsidRPr="00E01096">
        <w:t>&lt;</w:t>
      </w:r>
      <w:r w:rsidR="00FD21C0">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20</w:t>
      </w:r>
      <w:r w:rsidR="00FD21C0">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rsidR="00FD21C0">
        <w:t> </w:t>
      </w:r>
      <w:r w:rsidRPr="00E01096">
        <w:t>mg</w:t>
      </w:r>
      <w:r w:rsidRPr="00E01096">
        <w:rPr>
          <w:spacing w:val="-4"/>
        </w:rPr>
        <w:t xml:space="preserve"> </w:t>
      </w:r>
      <w:r w:rsidRPr="00E01096">
        <w:t>VKP; RS = 0,34 (0,20</w:t>
      </w:r>
      <w:r w:rsidR="00FD21C0">
        <w:t>–</w:t>
      </w:r>
      <w:r w:rsidRPr="00E01096">
        <w:t>0,59).</w:t>
      </w:r>
    </w:p>
    <w:p w14:paraId="6E6F52A9" w14:textId="77777777" w:rsidR="007B55E7" w:rsidRPr="00E01096" w:rsidRDefault="007B55E7" w:rsidP="00FD21C0">
      <w:pPr>
        <w:pStyle w:val="Pagrindinistekstas"/>
        <w:tabs>
          <w:tab w:val="left" w:pos="1683"/>
        </w:tabs>
        <w:kinsoku w:val="0"/>
        <w:overflowPunct w:val="0"/>
        <w:ind w:left="567" w:hanging="567"/>
      </w:pPr>
      <w:r w:rsidRPr="00E01096">
        <w:rPr>
          <w:spacing w:val="-6"/>
        </w:rPr>
        <w:t>**</w:t>
      </w:r>
      <w:r w:rsidRPr="00E01096">
        <w:tab/>
        <w:t>p</w:t>
      </w:r>
      <w:r w:rsidRPr="00E01096">
        <w:rPr>
          <w:spacing w:val="-3"/>
        </w:rPr>
        <w:t xml:space="preserve"> </w:t>
      </w:r>
      <w:r w:rsidRPr="00E01096">
        <w:t>&lt;</w:t>
      </w:r>
      <w:r w:rsidR="00FD21C0">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10</w:t>
      </w:r>
      <w:r w:rsidR="00FD21C0">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rsidR="00FD21C0">
        <w:t> </w:t>
      </w:r>
      <w:r w:rsidRPr="00E01096">
        <w:t>mg</w:t>
      </w:r>
      <w:r w:rsidRPr="00E01096">
        <w:rPr>
          <w:spacing w:val="-4"/>
        </w:rPr>
        <w:t xml:space="preserve"> </w:t>
      </w:r>
      <w:r w:rsidRPr="00E01096">
        <w:t>VKP; RS = 0,26 (0,14</w:t>
      </w:r>
      <w:r w:rsidR="00FD21C0">
        <w:t>–</w:t>
      </w:r>
      <w:r w:rsidRPr="00E01096">
        <w:t>0,47).</w:t>
      </w:r>
    </w:p>
    <w:p w14:paraId="3FC318F4" w14:textId="77777777" w:rsidR="007B55E7" w:rsidRPr="00E01096" w:rsidRDefault="007B55E7" w:rsidP="00FD21C0">
      <w:pPr>
        <w:pStyle w:val="Pagrindinistekstas"/>
        <w:tabs>
          <w:tab w:val="left" w:pos="1677"/>
        </w:tabs>
        <w:kinsoku w:val="0"/>
        <w:overflowPunct w:val="0"/>
        <w:ind w:left="567" w:hanging="567"/>
        <w:rPr>
          <w:spacing w:val="-2"/>
        </w:rPr>
      </w:pPr>
      <w:r w:rsidRPr="00E01096">
        <w:rPr>
          <w:spacing w:val="-10"/>
          <w:vertAlign w:val="superscript"/>
        </w:rPr>
        <w:t>+</w:t>
      </w:r>
      <w:r w:rsidRPr="00E01096">
        <w:tab/>
      </w:r>
      <w:proofErr w:type="spellStart"/>
      <w:r w:rsidRPr="00E01096">
        <w:t>Rivaroksabanas</w:t>
      </w:r>
      <w:proofErr w:type="spellEnd"/>
      <w:r w:rsidRPr="00E01096">
        <w:rPr>
          <w:spacing w:val="-7"/>
        </w:rPr>
        <w:t xml:space="preserve"> </w:t>
      </w:r>
      <w:r w:rsidRPr="00E01096">
        <w:t>20</w:t>
      </w:r>
      <w:r w:rsidR="00FD21C0">
        <w:rPr>
          <w:spacing w:val="-6"/>
        </w:rPr>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rsidR="00FD21C0">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0,44</w:t>
      </w:r>
      <w:r w:rsidRPr="00E01096">
        <w:rPr>
          <w:spacing w:val="-7"/>
        </w:rPr>
        <w:t xml:space="preserve"> </w:t>
      </w:r>
      <w:r w:rsidRPr="00E01096">
        <w:t>(0,27</w:t>
      </w:r>
      <w:r w:rsidR="00FD21C0">
        <w:t>–</w:t>
      </w:r>
      <w:r w:rsidRPr="00E01096">
        <w:rPr>
          <w:spacing w:val="-2"/>
        </w:rPr>
        <w:t>0,71),</w:t>
      </w:r>
      <w:r w:rsidR="00FD21C0">
        <w:rPr>
          <w:spacing w:val="-2"/>
        </w:rPr>
        <w:t xml:space="preserve"> </w:t>
      </w:r>
      <w:r w:rsidRPr="00E01096">
        <w:t>p</w:t>
      </w:r>
      <w:r w:rsidRPr="00E01096">
        <w:rPr>
          <w:spacing w:val="-6"/>
        </w:rPr>
        <w:t xml:space="preserve"> </w:t>
      </w:r>
      <w:r w:rsidRPr="00E01096">
        <w:t>=</w:t>
      </w:r>
      <w:r w:rsidRPr="00E01096">
        <w:rPr>
          <w:spacing w:val="-7"/>
        </w:rPr>
        <w:t xml:space="preserve"> </w:t>
      </w:r>
      <w:r w:rsidRPr="00E01096">
        <w:t>0,0009</w:t>
      </w:r>
      <w:r w:rsidRPr="00E01096">
        <w:rPr>
          <w:spacing w:val="-6"/>
        </w:rPr>
        <w:t xml:space="preserve"> </w:t>
      </w:r>
      <w:r w:rsidRPr="00E01096">
        <w:t>(nominali</w:t>
      </w:r>
      <w:r w:rsidRPr="00E01096">
        <w:rPr>
          <w:spacing w:val="-5"/>
        </w:rPr>
        <w:t xml:space="preserve"> </w:t>
      </w:r>
      <w:r w:rsidRPr="00E01096">
        <w:rPr>
          <w:spacing w:val="-2"/>
        </w:rPr>
        <w:t>reikšmė).</w:t>
      </w:r>
    </w:p>
    <w:p w14:paraId="3AA11059" w14:textId="77777777" w:rsidR="007B55E7" w:rsidRPr="00E01096" w:rsidRDefault="007B55E7" w:rsidP="00FD21C0">
      <w:pPr>
        <w:pStyle w:val="Pagrindinistekstas"/>
        <w:tabs>
          <w:tab w:val="left" w:pos="1683"/>
        </w:tabs>
        <w:kinsoku w:val="0"/>
        <w:overflowPunct w:val="0"/>
        <w:ind w:left="567" w:hanging="567"/>
        <w:rPr>
          <w:spacing w:val="-2"/>
        </w:rPr>
      </w:pPr>
      <w:r w:rsidRPr="00E01096">
        <w:rPr>
          <w:spacing w:val="-5"/>
          <w:vertAlign w:val="superscript"/>
        </w:rPr>
        <w:t>++</w:t>
      </w:r>
      <w:r w:rsidRPr="00E01096">
        <w:tab/>
      </w:r>
      <w:proofErr w:type="spellStart"/>
      <w:r w:rsidRPr="00E01096">
        <w:t>Rivaroksabanas</w:t>
      </w:r>
      <w:proofErr w:type="spellEnd"/>
      <w:r w:rsidRPr="00E01096">
        <w:rPr>
          <w:spacing w:val="-7"/>
        </w:rPr>
        <w:t xml:space="preserve"> </w:t>
      </w:r>
      <w:r w:rsidRPr="00E01096">
        <w:t>10</w:t>
      </w:r>
      <w:r w:rsidR="00FD21C0">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rsidR="00FD21C0">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0,32</w:t>
      </w:r>
      <w:r w:rsidRPr="00E01096">
        <w:rPr>
          <w:spacing w:val="-7"/>
        </w:rPr>
        <w:t xml:space="preserve"> </w:t>
      </w:r>
      <w:r w:rsidRPr="00E01096">
        <w:t>(0,18</w:t>
      </w:r>
      <w:r w:rsidR="00FD21C0">
        <w:t>–</w:t>
      </w:r>
      <w:r w:rsidRPr="00E01096">
        <w:rPr>
          <w:spacing w:val="-2"/>
        </w:rPr>
        <w:t>0,55),</w:t>
      </w:r>
      <w:r w:rsidR="00FD21C0">
        <w:rPr>
          <w:spacing w:val="-2"/>
        </w:rPr>
        <w:t xml:space="preserve"> </w:t>
      </w:r>
      <w:r w:rsidRPr="00E01096">
        <w:t>p</w:t>
      </w:r>
      <w:r w:rsidRPr="00E01096">
        <w:rPr>
          <w:spacing w:val="-6"/>
        </w:rPr>
        <w:t xml:space="preserve"> </w:t>
      </w:r>
      <w:r w:rsidRPr="00E01096">
        <w:t>&lt;</w:t>
      </w:r>
      <w:r w:rsidR="00FD21C0">
        <w:t> </w:t>
      </w:r>
      <w:r w:rsidRPr="00E01096">
        <w:t>0,0001</w:t>
      </w:r>
      <w:r w:rsidRPr="00E01096">
        <w:rPr>
          <w:spacing w:val="-6"/>
        </w:rPr>
        <w:t xml:space="preserve"> </w:t>
      </w:r>
      <w:r w:rsidRPr="00E01096">
        <w:t>(nominali</w:t>
      </w:r>
      <w:r w:rsidRPr="00E01096">
        <w:rPr>
          <w:spacing w:val="-5"/>
        </w:rPr>
        <w:t xml:space="preserve"> </w:t>
      </w:r>
      <w:r w:rsidRPr="00E01096">
        <w:rPr>
          <w:spacing w:val="-2"/>
        </w:rPr>
        <w:t>reikšmė).</w:t>
      </w:r>
    </w:p>
    <w:p w14:paraId="4FFCF9A7" w14:textId="77777777" w:rsidR="007B55E7" w:rsidRPr="00E01096" w:rsidRDefault="007B55E7" w:rsidP="00E01096">
      <w:pPr>
        <w:pStyle w:val="Pagrindinistekstas"/>
        <w:kinsoku w:val="0"/>
        <w:overflowPunct w:val="0"/>
      </w:pPr>
    </w:p>
    <w:p w14:paraId="370254E9" w14:textId="77777777" w:rsidR="00C5083E" w:rsidRDefault="007B55E7" w:rsidP="00E01096">
      <w:pPr>
        <w:pStyle w:val="Pagrindinistekstas"/>
        <w:kinsoku w:val="0"/>
        <w:overflowPunct w:val="0"/>
      </w:pPr>
      <w:r w:rsidRPr="00E01096">
        <w:t>Papildant III</w:t>
      </w:r>
      <w:r w:rsidR="00FD21C0">
        <w:t> </w:t>
      </w:r>
      <w:r w:rsidRPr="00E01096">
        <w:t xml:space="preserve">fazės EINSTEIN programą, buvo atliktas perspektyvusis, neintervencinis, atviras </w:t>
      </w:r>
      <w:proofErr w:type="spellStart"/>
      <w:r w:rsidRPr="00E01096">
        <w:t>kohortinis</w:t>
      </w:r>
      <w:proofErr w:type="spellEnd"/>
      <w:r w:rsidRPr="00E01096">
        <w:t xml:space="preserve"> tyrimas (XALIA) su centriniu baigčių, įskaitant pasikartojančią VTE, didįjį kraujavimą ir mirtį, vertinimu. 5</w:t>
      </w:r>
      <w:r w:rsidR="00FD21C0">
        <w:t> </w:t>
      </w:r>
      <w:r w:rsidRPr="00E01096">
        <w:t>142</w:t>
      </w:r>
      <w:r w:rsidR="00FD21C0">
        <w:t> </w:t>
      </w:r>
      <w:r w:rsidRPr="00E01096">
        <w:t xml:space="preserve">pacientai, kuriems pasireiškė ūminė GVT, buvo įtraukti į šį tyrimą ilgalaikio </w:t>
      </w:r>
      <w:proofErr w:type="spellStart"/>
      <w:r w:rsidRPr="00E01096">
        <w:t>rivaroksabano</w:t>
      </w:r>
      <w:proofErr w:type="spellEnd"/>
      <w:r w:rsidRPr="00E01096">
        <w:t xml:space="preserve"> saugumo, palyginti su standartine </w:t>
      </w:r>
      <w:proofErr w:type="spellStart"/>
      <w:r w:rsidRPr="00E01096">
        <w:t>antikoaguliacine</w:t>
      </w:r>
      <w:proofErr w:type="spellEnd"/>
      <w:r w:rsidRPr="00E01096">
        <w:t xml:space="preserve"> terapija, nustatymui klinikinėje praktikoje.</w:t>
      </w:r>
    </w:p>
    <w:p w14:paraId="6F802EEE" w14:textId="77777777" w:rsidR="007B55E7" w:rsidRDefault="007B55E7" w:rsidP="00E01096">
      <w:pPr>
        <w:pStyle w:val="Pagrindinistekstas"/>
        <w:kinsoku w:val="0"/>
        <w:overflowPunct w:val="0"/>
      </w:pPr>
      <w:r w:rsidRPr="00E01096">
        <w:t xml:space="preserve">Didžiojo kraujavimo, pasikartojančios VTE ir mirtingumo nuo visų priežasčių dažniai, vartojant </w:t>
      </w:r>
      <w:proofErr w:type="spellStart"/>
      <w:r w:rsidRPr="00E01096">
        <w:t>rivaroksaban</w:t>
      </w:r>
      <w:r w:rsidR="00870A15">
        <w:t>o</w:t>
      </w:r>
      <w:proofErr w:type="spellEnd"/>
      <w:r w:rsidRPr="00E01096">
        <w:t>, buvo atitinkamai 0,7</w:t>
      </w:r>
      <w:r w:rsidR="00FD21C0">
        <w:t> </w:t>
      </w:r>
      <w:r w:rsidRPr="00E01096">
        <w:t>%, 1,4</w:t>
      </w:r>
      <w:r w:rsidR="00FD21C0">
        <w:t> </w:t>
      </w:r>
      <w:r w:rsidRPr="00E01096">
        <w:t>% ir 0,5</w:t>
      </w:r>
      <w:r w:rsidR="00FD21C0">
        <w:t> </w:t>
      </w:r>
      <w:r w:rsidRPr="00E01096">
        <w:t xml:space="preserve">%. Pradinės pacientų charakteristikos, įskaitant amžių, vėžį ir inkstų funkcijos sutrikimą, skyrėsi. Pradinių pacientų charakteristikų skirtumų koregavimui buvo taikomas </w:t>
      </w:r>
      <w:proofErr w:type="spellStart"/>
      <w:r w:rsidRPr="00E01096">
        <w:t>stratifikuotos</w:t>
      </w:r>
      <w:proofErr w:type="spellEnd"/>
      <w:r w:rsidRPr="00E01096">
        <w:t xml:space="preserve"> (sluoksniuotos) atrankos metodas, tačiau nepaisant to</w:t>
      </w:r>
      <w:r w:rsidR="00C5083E">
        <w:t>,</w:t>
      </w:r>
      <w:r w:rsidRPr="00E01096">
        <w:t xml:space="preserve"> liekamoji</w:t>
      </w:r>
      <w:r w:rsidRPr="00E01096">
        <w:rPr>
          <w:spacing w:val="-3"/>
        </w:rPr>
        <w:t xml:space="preserve"> </w:t>
      </w:r>
      <w:r w:rsidRPr="00E01096">
        <w:t>paklaida</w:t>
      </w:r>
      <w:r w:rsidRPr="00E01096">
        <w:rPr>
          <w:spacing w:val="-4"/>
        </w:rPr>
        <w:t xml:space="preserve"> </w:t>
      </w:r>
      <w:r w:rsidRPr="00E01096">
        <w:t>gali</w:t>
      </w:r>
      <w:r w:rsidRPr="00E01096">
        <w:rPr>
          <w:spacing w:val="-3"/>
        </w:rPr>
        <w:t xml:space="preserve"> </w:t>
      </w:r>
      <w:r w:rsidRPr="00E01096">
        <w:t>turėti</w:t>
      </w:r>
      <w:r w:rsidRPr="00E01096">
        <w:rPr>
          <w:spacing w:val="-3"/>
        </w:rPr>
        <w:t xml:space="preserve"> </w:t>
      </w:r>
      <w:r w:rsidRPr="00E01096">
        <w:t>įtakos</w:t>
      </w:r>
      <w:r w:rsidRPr="00E01096">
        <w:rPr>
          <w:spacing w:val="-4"/>
        </w:rPr>
        <w:t xml:space="preserve"> </w:t>
      </w:r>
      <w:r w:rsidRPr="00E01096">
        <w:t>rezultatams.</w:t>
      </w:r>
      <w:r w:rsidRPr="00E01096">
        <w:rPr>
          <w:spacing w:val="-3"/>
        </w:rPr>
        <w:t xml:space="preserve"> </w:t>
      </w:r>
      <w:r w:rsidRPr="00E01096">
        <w:t>Adaptuoti</w:t>
      </w:r>
      <w:r w:rsidRPr="00E01096">
        <w:rPr>
          <w:spacing w:val="-3"/>
        </w:rPr>
        <w:t xml:space="preserve"> </w:t>
      </w:r>
      <w:r w:rsidRPr="00E01096">
        <w:t>didžiojo</w:t>
      </w:r>
      <w:r w:rsidRPr="00E01096">
        <w:rPr>
          <w:spacing w:val="-4"/>
        </w:rPr>
        <w:t xml:space="preserve"> </w:t>
      </w:r>
      <w:r w:rsidRPr="00E01096">
        <w:t>kraujavimo,</w:t>
      </w:r>
      <w:r w:rsidRPr="00E01096">
        <w:rPr>
          <w:spacing w:val="-3"/>
        </w:rPr>
        <w:t xml:space="preserve"> </w:t>
      </w:r>
      <w:r w:rsidRPr="00E01096">
        <w:t>pasikartojančios</w:t>
      </w:r>
      <w:r w:rsidRPr="00E01096">
        <w:rPr>
          <w:spacing w:val="-4"/>
        </w:rPr>
        <w:t xml:space="preserve"> </w:t>
      </w:r>
      <w:r w:rsidRPr="00E01096">
        <w:t>VTE ir</w:t>
      </w:r>
      <w:r w:rsidRPr="00E01096">
        <w:rPr>
          <w:spacing w:val="-1"/>
        </w:rPr>
        <w:t xml:space="preserve"> </w:t>
      </w:r>
      <w:r w:rsidRPr="00E01096">
        <w:t>mirtingumo</w:t>
      </w:r>
      <w:r w:rsidRPr="00E01096">
        <w:rPr>
          <w:spacing w:val="-1"/>
        </w:rPr>
        <w:t xml:space="preserve"> </w:t>
      </w:r>
      <w:r w:rsidRPr="00E01096">
        <w:t>nuo</w:t>
      </w:r>
      <w:r w:rsidRPr="00E01096">
        <w:rPr>
          <w:spacing w:val="-1"/>
        </w:rPr>
        <w:t xml:space="preserve"> </w:t>
      </w:r>
      <w:r w:rsidRPr="00E01096">
        <w:t>visų</w:t>
      </w:r>
      <w:r w:rsidRPr="00E01096">
        <w:rPr>
          <w:spacing w:val="-2"/>
        </w:rPr>
        <w:t xml:space="preserve"> </w:t>
      </w:r>
      <w:r w:rsidRPr="00E01096">
        <w:t>priežasčių</w:t>
      </w:r>
      <w:r w:rsidRPr="00E01096">
        <w:rPr>
          <w:spacing w:val="-1"/>
        </w:rPr>
        <w:t xml:space="preserve"> </w:t>
      </w:r>
      <w:r w:rsidRPr="00E01096">
        <w:t>RS,</w:t>
      </w:r>
      <w:r w:rsidRPr="00E01096">
        <w:rPr>
          <w:spacing w:val="-1"/>
        </w:rPr>
        <w:t xml:space="preserve"> </w:t>
      </w:r>
      <w:r w:rsidRPr="00E01096">
        <w:t>lyginant</w:t>
      </w:r>
      <w:r w:rsidRPr="00E01096">
        <w:rPr>
          <w:spacing w:val="-1"/>
        </w:rPr>
        <w:t xml:space="preserve"> </w:t>
      </w:r>
      <w:proofErr w:type="spellStart"/>
      <w:r w:rsidRPr="00E01096">
        <w:t>rivaroksabaną</w:t>
      </w:r>
      <w:proofErr w:type="spellEnd"/>
      <w:r w:rsidRPr="00E01096">
        <w:rPr>
          <w:spacing w:val="-2"/>
        </w:rPr>
        <w:t xml:space="preserve"> </w:t>
      </w:r>
      <w:r w:rsidRPr="00E01096">
        <w:t>su</w:t>
      </w:r>
      <w:r w:rsidRPr="00E01096">
        <w:rPr>
          <w:spacing w:val="-1"/>
        </w:rPr>
        <w:t xml:space="preserve"> </w:t>
      </w:r>
      <w:r w:rsidRPr="00E01096">
        <w:t>standartine</w:t>
      </w:r>
      <w:r w:rsidRPr="00E01096">
        <w:rPr>
          <w:spacing w:val="-2"/>
        </w:rPr>
        <w:t xml:space="preserve"> </w:t>
      </w:r>
      <w:r w:rsidRPr="00E01096">
        <w:t>terapija,</w:t>
      </w:r>
      <w:r w:rsidRPr="00E01096">
        <w:rPr>
          <w:spacing w:val="-1"/>
        </w:rPr>
        <w:t xml:space="preserve"> </w:t>
      </w:r>
      <w:r w:rsidRPr="00E01096">
        <w:t>atitinkamai</w:t>
      </w:r>
      <w:r w:rsidRPr="00E01096">
        <w:rPr>
          <w:spacing w:val="-1"/>
        </w:rPr>
        <w:t xml:space="preserve"> </w:t>
      </w:r>
      <w:r w:rsidRPr="00E01096">
        <w:t>buvo 0,77 (95</w:t>
      </w:r>
      <w:r w:rsidR="00FD21C0">
        <w:t> </w:t>
      </w:r>
      <w:r w:rsidRPr="00E01096">
        <w:t>% PI: 0,40</w:t>
      </w:r>
      <w:r w:rsidR="00FD21C0">
        <w:t>–</w:t>
      </w:r>
      <w:r w:rsidRPr="00E01096">
        <w:t>1,50), 0,91 (95</w:t>
      </w:r>
      <w:r w:rsidR="00FD21C0">
        <w:t> </w:t>
      </w:r>
      <w:r w:rsidRPr="00E01096">
        <w:t>% PI: 0,54</w:t>
      </w:r>
      <w:r w:rsidR="00FD21C0">
        <w:t>–</w:t>
      </w:r>
      <w:r w:rsidRPr="00E01096">
        <w:t>1,54) ir 0,51 (95</w:t>
      </w:r>
      <w:r w:rsidR="00FD21C0">
        <w:t> </w:t>
      </w:r>
      <w:r w:rsidRPr="00E01096">
        <w:t>% PI: 0,24</w:t>
      </w:r>
      <w:r w:rsidR="00FD21C0">
        <w:t>–</w:t>
      </w:r>
      <w:r w:rsidRPr="00E01096">
        <w:t>1,07).</w:t>
      </w:r>
    </w:p>
    <w:p w14:paraId="23955AD2" w14:textId="77777777" w:rsidR="007B55E7" w:rsidRPr="00E01096" w:rsidRDefault="007B55E7" w:rsidP="00E01096">
      <w:pPr>
        <w:pStyle w:val="Pagrindinistekstas"/>
        <w:kinsoku w:val="0"/>
        <w:overflowPunct w:val="0"/>
      </w:pPr>
      <w:r w:rsidRPr="00E01096">
        <w:t>Šie</w:t>
      </w:r>
      <w:r w:rsidRPr="00E01096">
        <w:rPr>
          <w:spacing w:val="-4"/>
        </w:rPr>
        <w:t xml:space="preserve"> </w:t>
      </w:r>
      <w:r w:rsidRPr="00E01096">
        <w:t>rezultatai</w:t>
      </w:r>
      <w:r w:rsidRPr="00E01096">
        <w:rPr>
          <w:spacing w:val="-3"/>
        </w:rPr>
        <w:t xml:space="preserve"> </w:t>
      </w:r>
      <w:r w:rsidRPr="00E01096">
        <w:t>pacientams,</w:t>
      </w:r>
      <w:r w:rsidRPr="00E01096">
        <w:rPr>
          <w:spacing w:val="-3"/>
        </w:rPr>
        <w:t xml:space="preserve"> </w:t>
      </w:r>
      <w:r w:rsidRPr="00E01096">
        <w:t>stebėtiems</w:t>
      </w:r>
      <w:r w:rsidRPr="00E01096">
        <w:rPr>
          <w:spacing w:val="-4"/>
        </w:rPr>
        <w:t xml:space="preserve"> </w:t>
      </w:r>
      <w:r w:rsidRPr="00E01096">
        <w:t>klinikinėje</w:t>
      </w:r>
      <w:r w:rsidRPr="00E01096">
        <w:rPr>
          <w:spacing w:val="-4"/>
        </w:rPr>
        <w:t xml:space="preserve"> </w:t>
      </w:r>
      <w:r w:rsidRPr="00E01096">
        <w:t>praktikoje,</w:t>
      </w:r>
      <w:r w:rsidRPr="00E01096">
        <w:rPr>
          <w:spacing w:val="-3"/>
        </w:rPr>
        <w:t xml:space="preserve"> </w:t>
      </w:r>
      <w:r w:rsidRPr="00E01096">
        <w:t>atitinka</w:t>
      </w:r>
      <w:r w:rsidRPr="00E01096">
        <w:rPr>
          <w:spacing w:val="-5"/>
        </w:rPr>
        <w:t xml:space="preserve"> </w:t>
      </w:r>
      <w:r w:rsidRPr="00E01096">
        <w:t>šiai</w:t>
      </w:r>
      <w:r w:rsidRPr="00E01096">
        <w:rPr>
          <w:spacing w:val="-3"/>
        </w:rPr>
        <w:t xml:space="preserve"> </w:t>
      </w:r>
      <w:r w:rsidRPr="00E01096">
        <w:t>indikacijai</w:t>
      </w:r>
      <w:r w:rsidRPr="00E01096">
        <w:rPr>
          <w:spacing w:val="-3"/>
        </w:rPr>
        <w:t xml:space="preserve"> </w:t>
      </w:r>
      <w:r w:rsidRPr="00E01096">
        <w:t xml:space="preserve">nustatytus saugumo </w:t>
      </w:r>
      <w:r w:rsidRPr="00E01096">
        <w:lastRenderedPageBreak/>
        <w:t>duomenis.</w:t>
      </w:r>
    </w:p>
    <w:p w14:paraId="33C9F598" w14:textId="72A425AA" w:rsidR="007B55E7" w:rsidRDefault="007B55E7" w:rsidP="00E01096">
      <w:pPr>
        <w:pStyle w:val="Pagrindinistekstas"/>
        <w:kinsoku w:val="0"/>
        <w:overflowPunct w:val="0"/>
      </w:pPr>
    </w:p>
    <w:p w14:paraId="1E45DA41" w14:textId="32C0B9E5" w:rsidR="002628E7" w:rsidRDefault="002628E7" w:rsidP="00E01096">
      <w:pPr>
        <w:pStyle w:val="Pagrindinistekstas"/>
        <w:kinsoku w:val="0"/>
        <w:overflowPunct w:val="0"/>
      </w:pPr>
      <w:proofErr w:type="spellStart"/>
      <w:r>
        <w:t>Poregistracinio</w:t>
      </w:r>
      <w:proofErr w:type="spellEnd"/>
      <w:r>
        <w:t xml:space="preserve"> neintervencinio tyrimo metu, kuriame dalyvavo daugiau nei 40 000 vėžiu nesirgusių pacientų iš keturių šalių, </w:t>
      </w:r>
      <w:proofErr w:type="spellStart"/>
      <w:r>
        <w:t>rivaroksabano</w:t>
      </w:r>
      <w:proofErr w:type="spellEnd"/>
      <w:r>
        <w:t xml:space="preserve"> buvo paskirta GVT ir PE gydymui arba profilaktikai. Simptominių / kliniškai akivaizdžių VTE / </w:t>
      </w:r>
      <w:proofErr w:type="spellStart"/>
      <w:r>
        <w:t>tromboembolinių</w:t>
      </w:r>
      <w:proofErr w:type="spellEnd"/>
      <w:r>
        <w:t xml:space="preserve"> reiškinių, dėl kurių prireikė</w:t>
      </w:r>
      <w:r w:rsidR="000D3677">
        <w:t xml:space="preserve"> </w:t>
      </w:r>
      <w:r>
        <w:t>hospitalizacijos, atvejų dažnis 100-ui pacientų metų svyravo nuo 0,64 (95 % PI 0,40-0,97) Jungtinėje</w:t>
      </w:r>
      <w:r w:rsidR="000D3677">
        <w:t xml:space="preserve"> </w:t>
      </w:r>
      <w:r>
        <w:t>Karalystėje iki 2,30 (95 % PI 2,11-2,51) Vokietijoje. Kraujavimas, dėl kurio prireikė hospitalizacijos,</w:t>
      </w:r>
      <w:r w:rsidR="000D3677">
        <w:t xml:space="preserve"> </w:t>
      </w:r>
      <w:r>
        <w:t xml:space="preserve">pasireiškė tokiais dažniais 100-ui pacientų metų: 0,31 (95 % PI 0,23-0,42) </w:t>
      </w:r>
      <w:proofErr w:type="spellStart"/>
      <w:r>
        <w:t>intrakranijinio</w:t>
      </w:r>
      <w:proofErr w:type="spellEnd"/>
      <w:r>
        <w:t xml:space="preserve"> kraujavimo</w:t>
      </w:r>
      <w:r w:rsidR="000D3677">
        <w:t xml:space="preserve"> </w:t>
      </w:r>
      <w:r>
        <w:t>atveju, 0,89 (95 % PI 0,67-1,17) kraujavimo iš virškinimo trakto atveju, 0,44 (95 % PI 0,26-0,74)</w:t>
      </w:r>
      <w:r w:rsidR="000D3677">
        <w:t xml:space="preserve"> </w:t>
      </w:r>
      <w:proofErr w:type="spellStart"/>
      <w:r>
        <w:t>urogenitalinio</w:t>
      </w:r>
      <w:proofErr w:type="spellEnd"/>
      <w:r>
        <w:t xml:space="preserve"> kraujavimo atveju ir 0,41 (95 % PI 0,31-0,54) kitokio kraujavimo atveju.</w:t>
      </w:r>
    </w:p>
    <w:p w14:paraId="13CEF02C" w14:textId="77777777" w:rsidR="002628E7" w:rsidRPr="00E01096" w:rsidRDefault="002628E7" w:rsidP="00E01096">
      <w:pPr>
        <w:pStyle w:val="Pagrindinistekstas"/>
        <w:kinsoku w:val="0"/>
        <w:overflowPunct w:val="0"/>
      </w:pPr>
    </w:p>
    <w:p w14:paraId="65DF90BF" w14:textId="77777777" w:rsidR="007B55E7" w:rsidRPr="00E01096" w:rsidRDefault="007B55E7" w:rsidP="00E01096">
      <w:pPr>
        <w:pStyle w:val="Pagrindinistekstas"/>
        <w:kinsoku w:val="0"/>
        <w:overflowPunct w:val="0"/>
      </w:pPr>
      <w:r w:rsidRPr="00E01096">
        <w:rPr>
          <w:u w:val="single"/>
        </w:rPr>
        <w:t>Didelės</w:t>
      </w:r>
      <w:r w:rsidRPr="00E01096">
        <w:rPr>
          <w:spacing w:val="-13"/>
          <w:u w:val="single"/>
        </w:rPr>
        <w:t xml:space="preserve"> </w:t>
      </w:r>
      <w:r w:rsidRPr="00E01096">
        <w:rPr>
          <w:u w:val="single"/>
        </w:rPr>
        <w:t>rizikos</w:t>
      </w:r>
      <w:r w:rsidRPr="00E01096">
        <w:rPr>
          <w:spacing w:val="-12"/>
          <w:u w:val="single"/>
        </w:rPr>
        <w:t xml:space="preserve"> </w:t>
      </w:r>
      <w:r w:rsidRPr="00E01096">
        <w:rPr>
          <w:u w:val="single"/>
        </w:rPr>
        <w:t>trigubu</w:t>
      </w:r>
      <w:r w:rsidRPr="00E01096">
        <w:rPr>
          <w:spacing w:val="-12"/>
          <w:u w:val="single"/>
        </w:rPr>
        <w:t xml:space="preserve"> </w:t>
      </w:r>
      <w:proofErr w:type="spellStart"/>
      <w:r w:rsidRPr="00E01096">
        <w:rPr>
          <w:u w:val="single"/>
        </w:rPr>
        <w:t>antifosfolipidiniu</w:t>
      </w:r>
      <w:proofErr w:type="spellEnd"/>
      <w:r w:rsidRPr="00E01096">
        <w:rPr>
          <w:spacing w:val="-11"/>
          <w:u w:val="single"/>
        </w:rPr>
        <w:t xml:space="preserve"> </w:t>
      </w:r>
      <w:r w:rsidRPr="00E01096">
        <w:rPr>
          <w:u w:val="single"/>
        </w:rPr>
        <w:t>sindromu</w:t>
      </w:r>
      <w:r w:rsidRPr="00E01096">
        <w:rPr>
          <w:spacing w:val="-12"/>
          <w:u w:val="single"/>
        </w:rPr>
        <w:t xml:space="preserve"> </w:t>
      </w:r>
      <w:r w:rsidRPr="00E01096">
        <w:rPr>
          <w:u w:val="single"/>
        </w:rPr>
        <w:t>sergantys</w:t>
      </w:r>
      <w:r w:rsidRPr="00E01096">
        <w:rPr>
          <w:spacing w:val="-12"/>
          <w:u w:val="single"/>
        </w:rPr>
        <w:t xml:space="preserve"> </w:t>
      </w:r>
      <w:r w:rsidRPr="00E01096">
        <w:rPr>
          <w:spacing w:val="-2"/>
          <w:u w:val="single"/>
        </w:rPr>
        <w:t>pacientai</w:t>
      </w:r>
    </w:p>
    <w:p w14:paraId="4CC0E8FF" w14:textId="77777777" w:rsidR="007B55E7" w:rsidRPr="00E01096" w:rsidRDefault="007B55E7" w:rsidP="00E01096">
      <w:pPr>
        <w:pStyle w:val="Pagrindinistekstas"/>
        <w:kinsoku w:val="0"/>
        <w:overflowPunct w:val="0"/>
        <w:rPr>
          <w:spacing w:val="-2"/>
        </w:rPr>
      </w:pPr>
      <w:r w:rsidRPr="00E01096">
        <w:t xml:space="preserve">Atliekant tyrėjų remiamą, atsitiktinių imčių, atviro tyrimo modelio </w:t>
      </w:r>
      <w:proofErr w:type="spellStart"/>
      <w:r w:rsidRPr="00E01096">
        <w:t>daugiacentrį</w:t>
      </w:r>
      <w:proofErr w:type="spellEnd"/>
      <w:r w:rsidRPr="00E01096">
        <w:t xml:space="preserve"> tyrimą, kurio vertinamąsias baigtis buvo numatyta vertinti akluoju būdu, </w:t>
      </w:r>
      <w:proofErr w:type="spellStart"/>
      <w:r w:rsidRPr="00E01096">
        <w:t>rivaroksabanas</w:t>
      </w:r>
      <w:proofErr w:type="spellEnd"/>
      <w:r w:rsidRPr="00E01096">
        <w:t xml:space="preserve"> buvo lyginamas su varfarinu, gydant pacientus, kuriems diagnozuotas </w:t>
      </w:r>
      <w:proofErr w:type="spellStart"/>
      <w:r w:rsidRPr="00E01096">
        <w:t>antifosfolipidinis</w:t>
      </w:r>
      <w:proofErr w:type="spellEnd"/>
      <w:r w:rsidRPr="00E01096">
        <w:t xml:space="preserve"> sindromas ir nustatyta didelė </w:t>
      </w:r>
      <w:proofErr w:type="spellStart"/>
      <w:r w:rsidRPr="00E01096">
        <w:t>tromboembolinių</w:t>
      </w:r>
      <w:proofErr w:type="spellEnd"/>
      <w:r w:rsidRPr="00E01096">
        <w:t xml:space="preserve"> reiškinių rizika (visų </w:t>
      </w:r>
      <w:r w:rsidR="00C5083E">
        <w:t>3</w:t>
      </w:r>
      <w:r w:rsidRPr="00E01096">
        <w:t xml:space="preserve"> </w:t>
      </w:r>
      <w:proofErr w:type="spellStart"/>
      <w:r w:rsidRPr="00E01096">
        <w:t>antifosfolipidinių</w:t>
      </w:r>
      <w:proofErr w:type="spellEnd"/>
      <w:r w:rsidRPr="00E01096">
        <w:t xml:space="preserve"> antikūnų – vilkligės antikoaguliantų, </w:t>
      </w:r>
      <w:proofErr w:type="spellStart"/>
      <w:r w:rsidRPr="00E01096">
        <w:t>antikardiolipino</w:t>
      </w:r>
      <w:proofErr w:type="spellEnd"/>
      <w:r w:rsidRPr="00E01096">
        <w:t xml:space="preserve"> antikūnų</w:t>
      </w:r>
      <w:r w:rsidRPr="00E01096">
        <w:rPr>
          <w:spacing w:val="-1"/>
        </w:rPr>
        <w:t xml:space="preserve"> </w:t>
      </w:r>
      <w:r w:rsidRPr="00E01096">
        <w:t xml:space="preserve">ir </w:t>
      </w:r>
      <w:proofErr w:type="spellStart"/>
      <w:r w:rsidRPr="00E01096">
        <w:t>anti</w:t>
      </w:r>
      <w:proofErr w:type="spellEnd"/>
      <w:r w:rsidRPr="00E01096">
        <w:t>-beta</w:t>
      </w:r>
      <w:r w:rsidRPr="00E01096">
        <w:rPr>
          <w:spacing w:val="-1"/>
        </w:rPr>
        <w:t xml:space="preserve"> </w:t>
      </w:r>
      <w:r w:rsidRPr="00E01096">
        <w:t>2-glikoproteino</w:t>
      </w:r>
      <w:r w:rsidRPr="00E01096">
        <w:rPr>
          <w:spacing w:val="-1"/>
        </w:rPr>
        <w:t xml:space="preserve"> </w:t>
      </w:r>
      <w:r w:rsidRPr="00E01096">
        <w:t>I antikūnų –</w:t>
      </w:r>
      <w:r w:rsidRPr="00E01096">
        <w:rPr>
          <w:spacing w:val="-1"/>
        </w:rPr>
        <w:t xml:space="preserve"> </w:t>
      </w:r>
      <w:r w:rsidRPr="00E01096">
        <w:t>tyrimų rezultatai buvo teigiami) ir praeityje</w:t>
      </w:r>
      <w:r w:rsidRPr="00E01096">
        <w:rPr>
          <w:spacing w:val="-2"/>
        </w:rPr>
        <w:t xml:space="preserve"> </w:t>
      </w:r>
      <w:r w:rsidRPr="00E01096">
        <w:t>buvo</w:t>
      </w:r>
      <w:r w:rsidRPr="00E01096">
        <w:rPr>
          <w:spacing w:val="-1"/>
        </w:rPr>
        <w:t xml:space="preserve"> </w:t>
      </w:r>
      <w:r w:rsidRPr="00E01096">
        <w:t>nustatyta</w:t>
      </w:r>
      <w:r w:rsidRPr="00E01096">
        <w:rPr>
          <w:spacing w:val="-2"/>
        </w:rPr>
        <w:t xml:space="preserve"> </w:t>
      </w:r>
      <w:r w:rsidRPr="00E01096">
        <w:t>trombozė.</w:t>
      </w:r>
      <w:r w:rsidRPr="00E01096">
        <w:rPr>
          <w:spacing w:val="-1"/>
        </w:rPr>
        <w:t xml:space="preserve"> </w:t>
      </w:r>
      <w:r w:rsidRPr="00E01096">
        <w:t>Tyrimas</w:t>
      </w:r>
      <w:r w:rsidRPr="00E01096">
        <w:rPr>
          <w:spacing w:val="-2"/>
        </w:rPr>
        <w:t xml:space="preserve"> </w:t>
      </w:r>
      <w:r w:rsidRPr="00E01096">
        <w:t>nutrauktas</w:t>
      </w:r>
      <w:r w:rsidRPr="00E01096">
        <w:rPr>
          <w:spacing w:val="-2"/>
        </w:rPr>
        <w:t xml:space="preserve"> </w:t>
      </w:r>
      <w:r w:rsidRPr="00E01096">
        <w:t>pirmiau</w:t>
      </w:r>
      <w:r w:rsidRPr="00E01096">
        <w:rPr>
          <w:spacing w:val="-1"/>
        </w:rPr>
        <w:t xml:space="preserve"> </w:t>
      </w:r>
      <w:r w:rsidRPr="00E01096">
        <w:t>laiko,</w:t>
      </w:r>
      <w:r w:rsidRPr="00E01096">
        <w:rPr>
          <w:spacing w:val="-1"/>
        </w:rPr>
        <w:t xml:space="preserve"> </w:t>
      </w:r>
      <w:r w:rsidRPr="00E01096">
        <w:t>į</w:t>
      </w:r>
      <w:r w:rsidRPr="00E01096">
        <w:rPr>
          <w:spacing w:val="-1"/>
        </w:rPr>
        <w:t xml:space="preserve"> </w:t>
      </w:r>
      <w:r w:rsidRPr="00E01096">
        <w:t>tyrimą</w:t>
      </w:r>
      <w:r w:rsidRPr="00E01096">
        <w:rPr>
          <w:spacing w:val="-2"/>
        </w:rPr>
        <w:t xml:space="preserve"> </w:t>
      </w:r>
      <w:r w:rsidRPr="00E01096">
        <w:t>įtraukus</w:t>
      </w:r>
      <w:r w:rsidRPr="00E01096">
        <w:rPr>
          <w:spacing w:val="-2"/>
        </w:rPr>
        <w:t xml:space="preserve"> </w:t>
      </w:r>
      <w:r w:rsidRPr="00E01096">
        <w:t>120</w:t>
      </w:r>
      <w:r w:rsidR="00FD21C0">
        <w:t> </w:t>
      </w:r>
      <w:r w:rsidRPr="00E01096">
        <w:t xml:space="preserve">pacientų, dėl to, kad </w:t>
      </w:r>
      <w:proofErr w:type="spellStart"/>
      <w:r w:rsidRPr="00E01096">
        <w:t>rivaroksabano</w:t>
      </w:r>
      <w:proofErr w:type="spellEnd"/>
      <w:r w:rsidRPr="00E01096">
        <w:t xml:space="preserve"> tyrimo atšakoje buvo nustatyta itin daug nepageidaujamų reiškinių atvejų. Vidutinė tolesnio stebėjimo laikotarpio trukmė buvo 569</w:t>
      </w:r>
      <w:r w:rsidR="00FD21C0">
        <w:t> </w:t>
      </w:r>
      <w:r w:rsidRPr="00E01096">
        <w:t>dienos. Atsitiktinės atrankos būdu 59-iems pacientams</w:t>
      </w:r>
      <w:r w:rsidRPr="00E01096">
        <w:rPr>
          <w:spacing w:val="-3"/>
        </w:rPr>
        <w:t xml:space="preserve"> </w:t>
      </w:r>
      <w:r w:rsidRPr="00E01096">
        <w:t>buvo</w:t>
      </w:r>
      <w:r w:rsidRPr="00E01096">
        <w:rPr>
          <w:spacing w:val="-4"/>
        </w:rPr>
        <w:t xml:space="preserve"> </w:t>
      </w:r>
      <w:r w:rsidRPr="00E01096">
        <w:t>paskirta</w:t>
      </w:r>
      <w:r w:rsidRPr="00E01096">
        <w:rPr>
          <w:spacing w:val="-4"/>
        </w:rPr>
        <w:t xml:space="preserve"> </w:t>
      </w:r>
      <w:proofErr w:type="spellStart"/>
      <w:r w:rsidRPr="00E01096">
        <w:t>rivaroksabano</w:t>
      </w:r>
      <w:proofErr w:type="spellEnd"/>
      <w:r w:rsidRPr="00E01096">
        <w:rPr>
          <w:spacing w:val="-4"/>
        </w:rPr>
        <w:t xml:space="preserve"> </w:t>
      </w:r>
      <w:r w:rsidRPr="00E01096">
        <w:t>20</w:t>
      </w:r>
      <w:r w:rsidR="00C5083E">
        <w:t> </w:t>
      </w:r>
      <w:r w:rsidRPr="00E01096">
        <w:t>mg</w:t>
      </w:r>
      <w:r w:rsidRPr="00E01096">
        <w:rPr>
          <w:spacing w:val="-3"/>
        </w:rPr>
        <w:t xml:space="preserve"> </w:t>
      </w:r>
      <w:r w:rsidRPr="00E01096">
        <w:t>dozė</w:t>
      </w:r>
      <w:r w:rsidRPr="00E01096">
        <w:rPr>
          <w:spacing w:val="-4"/>
        </w:rPr>
        <w:t xml:space="preserve"> </w:t>
      </w:r>
      <w:r w:rsidRPr="00E01096">
        <w:t>(15</w:t>
      </w:r>
      <w:r w:rsidR="00C5083E">
        <w:t> </w:t>
      </w:r>
      <w:r w:rsidRPr="00E01096">
        <w:t>mg</w:t>
      </w:r>
      <w:r w:rsidRPr="00E01096">
        <w:rPr>
          <w:spacing w:val="-3"/>
        </w:rPr>
        <w:t xml:space="preserve"> </w:t>
      </w:r>
      <w:r w:rsidRPr="00E01096">
        <w:t>–</w:t>
      </w:r>
      <w:r w:rsidRPr="00E01096">
        <w:rPr>
          <w:spacing w:val="-4"/>
        </w:rPr>
        <w:t xml:space="preserve"> </w:t>
      </w:r>
      <w:r w:rsidRPr="00E01096">
        <w:t>pacientams,</w:t>
      </w:r>
      <w:r w:rsidRPr="00E01096">
        <w:rPr>
          <w:spacing w:val="-3"/>
        </w:rPr>
        <w:t xml:space="preserve"> </w:t>
      </w:r>
      <w:r w:rsidRPr="00E01096">
        <w:t>kurių</w:t>
      </w:r>
      <w:r w:rsidRPr="00E01096">
        <w:rPr>
          <w:spacing w:val="-3"/>
        </w:rPr>
        <w:t xml:space="preserve"> </w:t>
      </w:r>
      <w:r w:rsidRPr="00E01096">
        <w:t>kreatinino</w:t>
      </w:r>
      <w:r w:rsidRPr="00E01096">
        <w:rPr>
          <w:spacing w:val="-3"/>
        </w:rPr>
        <w:t xml:space="preserve"> </w:t>
      </w:r>
      <w:r w:rsidRPr="00E01096">
        <w:t>klirensas (</w:t>
      </w:r>
      <w:proofErr w:type="spellStart"/>
      <w:r w:rsidRPr="00E01096">
        <w:t>KrKl</w:t>
      </w:r>
      <w:proofErr w:type="spellEnd"/>
      <w:r w:rsidRPr="00E01096">
        <w:t>) &lt;</w:t>
      </w:r>
      <w:r w:rsidR="00FD21C0">
        <w:t> </w:t>
      </w:r>
      <w:r w:rsidRPr="00E01096">
        <w:t>50</w:t>
      </w:r>
      <w:r w:rsidR="00FD21C0">
        <w:t> </w:t>
      </w:r>
      <w:r w:rsidRPr="00E01096">
        <w:t>ml/min), 61-am pacientui – varfarin</w:t>
      </w:r>
      <w:r w:rsidR="00870A15">
        <w:t>o</w:t>
      </w:r>
      <w:r w:rsidRPr="00E01096">
        <w:t xml:space="preserve"> (TNS 2,0</w:t>
      </w:r>
      <w:r w:rsidR="00FD21C0">
        <w:t>–</w:t>
      </w:r>
      <w:r w:rsidRPr="00E01096">
        <w:t xml:space="preserve">3,0). </w:t>
      </w:r>
      <w:proofErr w:type="spellStart"/>
      <w:r w:rsidRPr="00E01096">
        <w:t>Tromboembolini</w:t>
      </w:r>
      <w:r w:rsidR="00870A15">
        <w:t>ų</w:t>
      </w:r>
      <w:proofErr w:type="spellEnd"/>
      <w:r w:rsidRPr="00E01096">
        <w:t xml:space="preserve"> reiškini</w:t>
      </w:r>
      <w:r w:rsidR="00870A15">
        <w:t>ų</w:t>
      </w:r>
      <w:r w:rsidRPr="00E01096">
        <w:t xml:space="preserve"> nustatyt</w:t>
      </w:r>
      <w:r w:rsidR="00870A15">
        <w:t>a</w:t>
      </w:r>
      <w:r w:rsidRPr="00E01096">
        <w:t xml:space="preserve"> 12</w:t>
      </w:r>
      <w:r w:rsidR="00FD21C0">
        <w:t> </w:t>
      </w:r>
      <w:r w:rsidR="00C5083E">
        <w:t>%</w:t>
      </w:r>
      <w:r w:rsidRPr="00E01096">
        <w:t xml:space="preserve"> pacientų, kuriems buvo paskirta </w:t>
      </w:r>
      <w:proofErr w:type="spellStart"/>
      <w:r w:rsidRPr="00E01096">
        <w:t>rivaroksaban</w:t>
      </w:r>
      <w:r w:rsidR="00870A15">
        <w:t>o</w:t>
      </w:r>
      <w:proofErr w:type="spellEnd"/>
      <w:r w:rsidRPr="00E01096">
        <w:t xml:space="preserve"> (4 išeminio insulto ir 3 miokardo infarkto atvejai). Pacientų, kuriems buvo paskirta varfarin</w:t>
      </w:r>
      <w:r w:rsidR="00870A15">
        <w:t>o</w:t>
      </w:r>
      <w:r w:rsidRPr="00E01096">
        <w:t>, grupėje nepageidaujamų reiškinių nenustatyta. Stiprus kraujavimas pasireiškė 4-iems (7</w:t>
      </w:r>
      <w:r w:rsidR="00FD21C0">
        <w:t> </w:t>
      </w:r>
      <w:r w:rsidR="00C5083E">
        <w:t>%</w:t>
      </w:r>
      <w:r w:rsidRPr="00E01096">
        <w:t xml:space="preserve">) </w:t>
      </w:r>
      <w:proofErr w:type="spellStart"/>
      <w:r w:rsidRPr="00E01096">
        <w:t>rivaroksabano</w:t>
      </w:r>
      <w:proofErr w:type="spellEnd"/>
      <w:r w:rsidRPr="00E01096">
        <w:t xml:space="preserve"> grupės pacientams ir</w:t>
      </w:r>
      <w:r w:rsidR="009025E9">
        <w:t xml:space="preserve"> </w:t>
      </w:r>
      <w:r w:rsidRPr="00E01096">
        <w:t>2-iems</w:t>
      </w:r>
      <w:r w:rsidRPr="00E01096">
        <w:rPr>
          <w:spacing w:val="-8"/>
        </w:rPr>
        <w:t xml:space="preserve"> </w:t>
      </w:r>
      <w:r w:rsidRPr="00E01096">
        <w:t>(3</w:t>
      </w:r>
      <w:r w:rsidR="00FD21C0">
        <w:t> </w:t>
      </w:r>
      <w:r w:rsidR="009025E9">
        <w:t>%</w:t>
      </w:r>
      <w:r w:rsidRPr="00E01096">
        <w:t>)</w:t>
      </w:r>
      <w:r w:rsidRPr="00E01096">
        <w:rPr>
          <w:spacing w:val="-7"/>
        </w:rPr>
        <w:t xml:space="preserve"> </w:t>
      </w:r>
      <w:r w:rsidRPr="00E01096">
        <w:t>varfarino</w:t>
      </w:r>
      <w:r w:rsidRPr="00E01096">
        <w:rPr>
          <w:spacing w:val="-7"/>
        </w:rPr>
        <w:t xml:space="preserve"> </w:t>
      </w:r>
      <w:r w:rsidRPr="00E01096">
        <w:t>grupės</w:t>
      </w:r>
      <w:r w:rsidRPr="00E01096">
        <w:rPr>
          <w:spacing w:val="-6"/>
        </w:rPr>
        <w:t xml:space="preserve"> </w:t>
      </w:r>
      <w:r w:rsidRPr="00E01096">
        <w:rPr>
          <w:spacing w:val="-2"/>
        </w:rPr>
        <w:t>pacientams.</w:t>
      </w:r>
    </w:p>
    <w:p w14:paraId="1FB750E9" w14:textId="77777777" w:rsidR="007B55E7" w:rsidRPr="00E01096" w:rsidRDefault="007B55E7" w:rsidP="00E01096">
      <w:pPr>
        <w:pStyle w:val="Pagrindinistekstas"/>
        <w:kinsoku w:val="0"/>
        <w:overflowPunct w:val="0"/>
      </w:pPr>
    </w:p>
    <w:p w14:paraId="56A7BF0E" w14:textId="77777777" w:rsidR="007B55E7" w:rsidRPr="00E01096" w:rsidRDefault="007B55E7" w:rsidP="00E01096">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7C594FB4" w14:textId="77777777" w:rsidR="007B55E7" w:rsidRDefault="007B55E7" w:rsidP="00E01096">
      <w:pPr>
        <w:pStyle w:val="Pagrindinistekstas"/>
        <w:kinsoku w:val="0"/>
        <w:overflowPunct w:val="0"/>
      </w:pPr>
      <w:r w:rsidRPr="00E01096">
        <w:t>Europos</w:t>
      </w:r>
      <w:r w:rsidRPr="00E01096">
        <w:rPr>
          <w:spacing w:val="-4"/>
        </w:rPr>
        <w:t xml:space="preserve"> </w:t>
      </w:r>
      <w:r w:rsidRPr="00E01096">
        <w:t>vaistų</w:t>
      </w:r>
      <w:r w:rsidRPr="00E01096">
        <w:rPr>
          <w:spacing w:val="-3"/>
        </w:rPr>
        <w:t xml:space="preserve"> </w:t>
      </w:r>
      <w:r w:rsidRPr="00E01096">
        <w:t>agentūra</w:t>
      </w:r>
      <w:r w:rsidRPr="00E01096">
        <w:rPr>
          <w:spacing w:val="-4"/>
        </w:rPr>
        <w:t xml:space="preserve"> </w:t>
      </w:r>
      <w:r w:rsidRPr="00E01096">
        <w:t>atleido</w:t>
      </w:r>
      <w:r w:rsidRPr="00E01096">
        <w:rPr>
          <w:spacing w:val="-3"/>
        </w:rPr>
        <w:t xml:space="preserve"> </w:t>
      </w:r>
      <w:r w:rsidRPr="00E01096">
        <w:t>nuo</w:t>
      </w:r>
      <w:r w:rsidRPr="00E01096">
        <w:rPr>
          <w:spacing w:val="-3"/>
        </w:rPr>
        <w:t xml:space="preserve"> </w:t>
      </w:r>
      <w:r w:rsidRPr="00E01096">
        <w:t>įpareigojimo</w:t>
      </w:r>
      <w:r w:rsidRPr="00E01096">
        <w:rPr>
          <w:spacing w:val="-3"/>
        </w:rPr>
        <w:t xml:space="preserve"> </w:t>
      </w:r>
      <w:r w:rsidRPr="00E01096">
        <w:t>pateikti</w:t>
      </w:r>
      <w:r w:rsidRPr="00E01096">
        <w:rPr>
          <w:spacing w:val="-3"/>
        </w:rPr>
        <w:t xml:space="preserve"> </w:t>
      </w:r>
      <w:r w:rsidR="009025E9">
        <w:rPr>
          <w:spacing w:val="-3"/>
        </w:rPr>
        <w:t xml:space="preserve">referencinio vaistinio preparato, kurio sudėtyje yra </w:t>
      </w:r>
      <w:proofErr w:type="spellStart"/>
      <w:r w:rsidR="009025E9">
        <w:rPr>
          <w:spacing w:val="-3"/>
        </w:rPr>
        <w:t>r</w:t>
      </w:r>
      <w:r w:rsidR="004810D2">
        <w:t>ivaro</w:t>
      </w:r>
      <w:r w:rsidR="009025E9">
        <w:t>ks</w:t>
      </w:r>
      <w:r w:rsidR="004810D2">
        <w:t>aban</w:t>
      </w:r>
      <w:r w:rsidR="009025E9">
        <w:t>o</w:t>
      </w:r>
      <w:proofErr w:type="spellEnd"/>
      <w:r w:rsidR="009025E9">
        <w:t xml:space="preserve">, </w:t>
      </w:r>
      <w:r w:rsidRPr="00E01096">
        <w:t>tyrimų</w:t>
      </w:r>
      <w:r w:rsidRPr="00E01096">
        <w:rPr>
          <w:spacing w:val="-3"/>
        </w:rPr>
        <w:t xml:space="preserve"> </w:t>
      </w:r>
      <w:r w:rsidRPr="00E01096">
        <w:t>su</w:t>
      </w:r>
      <w:r w:rsidRPr="00E01096">
        <w:rPr>
          <w:spacing w:val="-3"/>
        </w:rPr>
        <w:t xml:space="preserve"> </w:t>
      </w:r>
      <w:r w:rsidRPr="00E01096">
        <w:t>visais</w:t>
      </w:r>
      <w:r w:rsidRPr="00E01096">
        <w:rPr>
          <w:spacing w:val="-4"/>
        </w:rPr>
        <w:t xml:space="preserve"> </w:t>
      </w:r>
      <w:r w:rsidRPr="00E01096">
        <w:t>vaikų</w:t>
      </w:r>
      <w:r w:rsidRPr="00E01096">
        <w:rPr>
          <w:spacing w:val="-3"/>
        </w:rPr>
        <w:t xml:space="preserve"> </w:t>
      </w:r>
      <w:r w:rsidRPr="00E01096">
        <w:t>populiacijos pogrupiais duomenis tromboembolijos reiškinių profilaktikai (vartojimo vaikams informacija pateikiama 4.2</w:t>
      </w:r>
      <w:r w:rsidR="00C5083E">
        <w:t> </w:t>
      </w:r>
      <w:r w:rsidRPr="00E01096">
        <w:t>skyriuje).</w:t>
      </w:r>
    </w:p>
    <w:p w14:paraId="0953A182" w14:textId="77777777" w:rsidR="00C5083E" w:rsidRPr="00E01096" w:rsidRDefault="00C5083E" w:rsidP="00E01096">
      <w:pPr>
        <w:pStyle w:val="Pagrindinistekstas"/>
        <w:kinsoku w:val="0"/>
        <w:overflowPunct w:val="0"/>
      </w:pPr>
    </w:p>
    <w:p w14:paraId="6867A81B" w14:textId="77777777" w:rsidR="007B55E7" w:rsidRPr="00C5083E" w:rsidRDefault="007B55E7" w:rsidP="006F0D73">
      <w:pPr>
        <w:pStyle w:val="Antrat2"/>
        <w:numPr>
          <w:ilvl w:val="1"/>
          <w:numId w:val="30"/>
        </w:numPr>
        <w:tabs>
          <w:tab w:val="left" w:pos="567"/>
          <w:tab w:val="left" w:pos="1468"/>
        </w:tabs>
        <w:kinsoku w:val="0"/>
        <w:overflowPunct w:val="0"/>
        <w:ind w:left="0" w:firstLine="0"/>
      </w:pPr>
      <w:proofErr w:type="spellStart"/>
      <w:r w:rsidRPr="00C5083E">
        <w:t>Farmakokinetinės</w:t>
      </w:r>
      <w:proofErr w:type="spellEnd"/>
      <w:r w:rsidRPr="00C5083E">
        <w:t xml:space="preserve"> savybės</w:t>
      </w:r>
    </w:p>
    <w:p w14:paraId="6BA8F045" w14:textId="77777777" w:rsidR="007B55E7" w:rsidRPr="00E01096" w:rsidRDefault="007B55E7" w:rsidP="00E01096">
      <w:pPr>
        <w:pStyle w:val="Pagrindinistekstas"/>
        <w:kinsoku w:val="0"/>
        <w:overflowPunct w:val="0"/>
        <w:rPr>
          <w:b/>
          <w:bCs/>
        </w:rPr>
      </w:pPr>
    </w:p>
    <w:p w14:paraId="4B166673" w14:textId="77777777" w:rsidR="007B55E7" w:rsidRDefault="007B55E7" w:rsidP="00E01096">
      <w:pPr>
        <w:pStyle w:val="Pagrindinistekstas"/>
        <w:kinsoku w:val="0"/>
        <w:overflowPunct w:val="0"/>
        <w:rPr>
          <w:spacing w:val="-2"/>
          <w:u w:val="single"/>
        </w:rPr>
      </w:pPr>
      <w:r w:rsidRPr="00E01096">
        <w:rPr>
          <w:spacing w:val="-2"/>
          <w:u w:val="single"/>
        </w:rPr>
        <w:t>Absorbcija</w:t>
      </w:r>
    </w:p>
    <w:p w14:paraId="35652C75" w14:textId="77777777" w:rsidR="007B55E7" w:rsidRDefault="007B55E7" w:rsidP="00E01096">
      <w:pPr>
        <w:pStyle w:val="Pagrindinistekstas"/>
        <w:kinsoku w:val="0"/>
        <w:overflowPunct w:val="0"/>
      </w:pPr>
      <w:proofErr w:type="spellStart"/>
      <w:r w:rsidRPr="00E01096">
        <w:t>Rivaroksabanas</w:t>
      </w:r>
      <w:proofErr w:type="spellEnd"/>
      <w:r w:rsidRPr="00E01096">
        <w:rPr>
          <w:spacing w:val="-3"/>
        </w:rPr>
        <w:t xml:space="preserve"> </w:t>
      </w:r>
      <w:r w:rsidRPr="00E01096">
        <w:t>yra</w:t>
      </w:r>
      <w:r w:rsidRPr="00E01096">
        <w:rPr>
          <w:spacing w:val="-3"/>
        </w:rPr>
        <w:t xml:space="preserve"> </w:t>
      </w:r>
      <w:r w:rsidRPr="00E01096">
        <w:t>greitai</w:t>
      </w:r>
      <w:r w:rsidRPr="00E01096">
        <w:rPr>
          <w:spacing w:val="-3"/>
        </w:rPr>
        <w:t xml:space="preserve"> </w:t>
      </w:r>
      <w:r w:rsidRPr="00E01096">
        <w:t>absorbuojamas</w:t>
      </w:r>
      <w:r w:rsidRPr="00E01096">
        <w:rPr>
          <w:spacing w:val="-3"/>
        </w:rPr>
        <w:t xml:space="preserve"> </w:t>
      </w:r>
      <w:r w:rsidRPr="00E01096">
        <w:t>ir</w:t>
      </w:r>
      <w:r w:rsidRPr="00E01096">
        <w:rPr>
          <w:spacing w:val="-3"/>
        </w:rPr>
        <w:t xml:space="preserve"> </w:t>
      </w:r>
      <w:r w:rsidRPr="00E01096">
        <w:t>didžiausia</w:t>
      </w:r>
      <w:r w:rsidRPr="00E01096">
        <w:rPr>
          <w:spacing w:val="-3"/>
        </w:rPr>
        <w:t xml:space="preserve"> </w:t>
      </w:r>
      <w:r w:rsidRPr="00E01096">
        <w:t>koncentracija</w:t>
      </w:r>
      <w:r w:rsidRPr="00E01096">
        <w:rPr>
          <w:spacing w:val="-3"/>
        </w:rPr>
        <w:t xml:space="preserve"> </w:t>
      </w:r>
      <w:r w:rsidRPr="00E01096">
        <w:t>(</w:t>
      </w:r>
      <w:proofErr w:type="spellStart"/>
      <w:r w:rsidRPr="00E01096">
        <w:t>C</w:t>
      </w:r>
      <w:r w:rsidRPr="00E01096">
        <w:rPr>
          <w:vertAlign w:val="subscript"/>
        </w:rPr>
        <w:t>max</w:t>
      </w:r>
      <w:proofErr w:type="spellEnd"/>
      <w:r w:rsidRPr="00E01096">
        <w:t>)</w:t>
      </w:r>
      <w:r w:rsidRPr="00E01096">
        <w:rPr>
          <w:spacing w:val="-3"/>
        </w:rPr>
        <w:t xml:space="preserve"> </w:t>
      </w:r>
      <w:r w:rsidRPr="00E01096">
        <w:t>susidaro</w:t>
      </w:r>
      <w:r w:rsidRPr="00E01096">
        <w:rPr>
          <w:spacing w:val="-3"/>
        </w:rPr>
        <w:t xml:space="preserve"> </w:t>
      </w:r>
      <w:r w:rsidRPr="00E01096">
        <w:t>praėjus</w:t>
      </w:r>
      <w:r w:rsidRPr="00E01096">
        <w:rPr>
          <w:spacing w:val="-4"/>
        </w:rPr>
        <w:t xml:space="preserve"> </w:t>
      </w:r>
      <w:r w:rsidRPr="00E01096">
        <w:t>2</w:t>
      </w:r>
      <w:r w:rsidR="00B136D1">
        <w:t>–</w:t>
      </w:r>
      <w:r w:rsidRPr="00E01096">
        <w:t>4</w:t>
      </w:r>
      <w:r w:rsidR="00B136D1">
        <w:t> </w:t>
      </w:r>
      <w:r w:rsidRPr="00E01096">
        <w:t>val. po tabletės pavartojimo.</w:t>
      </w:r>
    </w:p>
    <w:p w14:paraId="056766D0" w14:textId="77777777" w:rsidR="00B136D1" w:rsidRPr="00E01096" w:rsidRDefault="00B136D1" w:rsidP="00E01096">
      <w:pPr>
        <w:pStyle w:val="Pagrindinistekstas"/>
        <w:kinsoku w:val="0"/>
        <w:overflowPunct w:val="0"/>
      </w:pPr>
    </w:p>
    <w:p w14:paraId="6ADFF906" w14:textId="77777777" w:rsidR="00B136D1" w:rsidRDefault="007B55E7" w:rsidP="00E01096">
      <w:pPr>
        <w:pStyle w:val="Pagrindinistekstas"/>
        <w:kinsoku w:val="0"/>
        <w:overflowPunct w:val="0"/>
      </w:pPr>
      <w:r w:rsidRPr="00E01096">
        <w:t xml:space="preserve">Išgertas </w:t>
      </w:r>
      <w:proofErr w:type="spellStart"/>
      <w:r w:rsidRPr="00E01096">
        <w:t>rivaroksabanas</w:t>
      </w:r>
      <w:proofErr w:type="spellEnd"/>
      <w:r w:rsidRPr="00E01096">
        <w:t xml:space="preserve"> beveik visas absorbuojamas ir biologinis geriamojo </w:t>
      </w:r>
      <w:proofErr w:type="spellStart"/>
      <w:r w:rsidRPr="00E01096">
        <w:t>rivaroksabano</w:t>
      </w:r>
      <w:proofErr w:type="spellEnd"/>
      <w:r w:rsidRPr="00E01096">
        <w:t xml:space="preserve"> prieinamumas, pavartojus 2,5</w:t>
      </w:r>
      <w:r w:rsidR="00B136D1">
        <w:t> </w:t>
      </w:r>
      <w:r w:rsidRPr="00E01096">
        <w:t>mg ir 10</w:t>
      </w:r>
      <w:r w:rsidR="00B136D1">
        <w:t> </w:t>
      </w:r>
      <w:r w:rsidRPr="00E01096">
        <w:t xml:space="preserve">mg </w:t>
      </w:r>
      <w:r w:rsidR="00B136D1">
        <w:t xml:space="preserve">tablečių </w:t>
      </w:r>
      <w:r w:rsidRPr="00E01096">
        <w:t>dozes, yra didelis (80</w:t>
      </w:r>
      <w:r w:rsidR="00B136D1">
        <w:t>–</w:t>
      </w:r>
      <w:r w:rsidRPr="00E01096">
        <w:t>100</w:t>
      </w:r>
      <w:r w:rsidR="00B136D1">
        <w:t> </w:t>
      </w:r>
      <w:r w:rsidRPr="00E01096">
        <w:t>%), nepriklausomai nuo to, ar vaistini</w:t>
      </w:r>
      <w:r w:rsidR="00870A15">
        <w:t>o</w:t>
      </w:r>
      <w:r w:rsidRPr="00E01096">
        <w:t xml:space="preserve"> preparat</w:t>
      </w:r>
      <w:r w:rsidR="00870A15">
        <w:t>o</w:t>
      </w:r>
      <w:r w:rsidRPr="00E01096">
        <w:t xml:space="preserve"> vartojama valgio metu, ar nevalgius. Vartojant 2,5</w:t>
      </w:r>
      <w:r w:rsidR="00B136D1">
        <w:t> </w:t>
      </w:r>
      <w:r w:rsidRPr="00E01096">
        <w:t>mg ir 10</w:t>
      </w:r>
      <w:r w:rsidR="00B136D1">
        <w:t> </w:t>
      </w:r>
      <w:r w:rsidRPr="00E01096">
        <w:t xml:space="preserve">mg dozes valgio metu, </w:t>
      </w:r>
      <w:proofErr w:type="spellStart"/>
      <w:r w:rsidRPr="00E01096">
        <w:t>rivaroksabano</w:t>
      </w:r>
      <w:proofErr w:type="spellEnd"/>
      <w:r w:rsidRPr="00E01096">
        <w:t xml:space="preserve"> AUC ar </w:t>
      </w:r>
      <w:proofErr w:type="spellStart"/>
      <w:r w:rsidRPr="00E01096">
        <w:t>C</w:t>
      </w:r>
      <w:r w:rsidRPr="00E01096">
        <w:rPr>
          <w:vertAlign w:val="subscript"/>
        </w:rPr>
        <w:t>max</w:t>
      </w:r>
      <w:proofErr w:type="spellEnd"/>
      <w:r w:rsidRPr="00E01096">
        <w:t xml:space="preserve"> nepakinta. </w:t>
      </w:r>
      <w:proofErr w:type="spellStart"/>
      <w:r w:rsidRPr="00E01096">
        <w:t>Rivaroksabano</w:t>
      </w:r>
      <w:proofErr w:type="spellEnd"/>
      <w:r w:rsidRPr="00E01096">
        <w:t xml:space="preserve"> tabletes po 2,5</w:t>
      </w:r>
      <w:r w:rsidR="00B136D1">
        <w:t> </w:t>
      </w:r>
      <w:r w:rsidRPr="00E01096">
        <w:t>mg ir 10</w:t>
      </w:r>
      <w:r w:rsidR="00B136D1">
        <w:t> </w:t>
      </w:r>
      <w:r w:rsidRPr="00E01096">
        <w:t>mg galima vartoti valgio metu arba nevalgius.</w:t>
      </w:r>
    </w:p>
    <w:p w14:paraId="2D61559D" w14:textId="77777777" w:rsidR="00B136D1" w:rsidRDefault="00B136D1" w:rsidP="00E01096">
      <w:pPr>
        <w:pStyle w:val="Pagrindinistekstas"/>
        <w:kinsoku w:val="0"/>
        <w:overflowPunct w:val="0"/>
      </w:pPr>
    </w:p>
    <w:p w14:paraId="0A1E3A63" w14:textId="77777777" w:rsidR="007B55E7" w:rsidRDefault="007B55E7" w:rsidP="00E01096">
      <w:pPr>
        <w:pStyle w:val="Pagrindinistekstas"/>
        <w:kinsoku w:val="0"/>
        <w:overflowPunct w:val="0"/>
      </w:pPr>
      <w:proofErr w:type="spellStart"/>
      <w:r w:rsidRPr="00E01096">
        <w:t>Rivaroksabano</w:t>
      </w:r>
      <w:proofErr w:type="spellEnd"/>
      <w:r w:rsidRPr="00E01096">
        <w:t xml:space="preserve"> farmakokinetika yra maždaug tiesinė, kai jo skiriama</w:t>
      </w:r>
      <w:r w:rsidRPr="00E01096">
        <w:rPr>
          <w:spacing w:val="-4"/>
        </w:rPr>
        <w:t xml:space="preserve"> </w:t>
      </w:r>
      <w:r w:rsidRPr="00E01096">
        <w:t>iki</w:t>
      </w:r>
      <w:r w:rsidRPr="00E01096">
        <w:rPr>
          <w:spacing w:val="-3"/>
        </w:rPr>
        <w:t xml:space="preserve"> </w:t>
      </w:r>
      <w:r w:rsidRPr="00E01096">
        <w:t>15</w:t>
      </w:r>
      <w:r w:rsidR="00B136D1">
        <w:t> </w:t>
      </w:r>
      <w:r w:rsidRPr="00E01096">
        <w:t>mg</w:t>
      </w:r>
      <w:r w:rsidRPr="00E01096">
        <w:rPr>
          <w:spacing w:val="-3"/>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2"/>
        </w:rPr>
        <w:t xml:space="preserve"> </w:t>
      </w:r>
      <w:r w:rsidRPr="00E01096">
        <w:t>Skiriant</w:t>
      </w:r>
      <w:r w:rsidRPr="00E01096">
        <w:rPr>
          <w:spacing w:val="-3"/>
        </w:rPr>
        <w:t xml:space="preserve"> </w:t>
      </w:r>
      <w:r w:rsidRPr="00E01096">
        <w:t>didesn</w:t>
      </w:r>
      <w:r w:rsidR="00870A15">
        <w:t>ių</w:t>
      </w:r>
      <w:r w:rsidRPr="00E01096">
        <w:rPr>
          <w:spacing w:val="-4"/>
        </w:rPr>
        <w:t xml:space="preserve"> </w:t>
      </w:r>
      <w:proofErr w:type="spellStart"/>
      <w:r w:rsidRPr="00E01096">
        <w:t>rivaroksabano</w:t>
      </w:r>
      <w:proofErr w:type="spellEnd"/>
      <w:r w:rsidRPr="00E01096">
        <w:rPr>
          <w:spacing w:val="-3"/>
        </w:rPr>
        <w:t xml:space="preserve"> </w:t>
      </w:r>
      <w:r w:rsidRPr="00E01096">
        <w:t>doz</w:t>
      </w:r>
      <w:r w:rsidR="00870A15">
        <w:t>ių</w:t>
      </w:r>
      <w:r w:rsidRPr="00E01096">
        <w:t>,</w:t>
      </w:r>
      <w:r w:rsidRPr="00E01096">
        <w:rPr>
          <w:spacing w:val="-3"/>
        </w:rPr>
        <w:t xml:space="preserve"> </w:t>
      </w:r>
      <w:r w:rsidRPr="00E01096">
        <w:t>gaunama</w:t>
      </w:r>
      <w:r w:rsidRPr="00E01096">
        <w:rPr>
          <w:spacing w:val="-4"/>
        </w:rPr>
        <w:t xml:space="preserve"> </w:t>
      </w:r>
      <w:r w:rsidRPr="00E01096">
        <w:t>dėl</w:t>
      </w:r>
      <w:r w:rsidRPr="00E01096">
        <w:rPr>
          <w:spacing w:val="-3"/>
        </w:rPr>
        <w:t xml:space="preserve"> </w:t>
      </w:r>
      <w:r w:rsidRPr="00E01096">
        <w:t>tirpumo savybių</w:t>
      </w:r>
      <w:r w:rsidRPr="00E01096">
        <w:rPr>
          <w:spacing w:val="-3"/>
        </w:rPr>
        <w:t xml:space="preserve"> </w:t>
      </w:r>
      <w:r w:rsidRPr="00E01096">
        <w:t>ribota</w:t>
      </w:r>
      <w:r w:rsidRPr="00E01096">
        <w:rPr>
          <w:spacing w:val="-4"/>
        </w:rPr>
        <w:t xml:space="preserve"> </w:t>
      </w:r>
      <w:r w:rsidRPr="00E01096">
        <w:t>absorbcija</w:t>
      </w:r>
      <w:r w:rsidRPr="00E01096">
        <w:rPr>
          <w:spacing w:val="-4"/>
        </w:rPr>
        <w:t xml:space="preserve"> </w:t>
      </w:r>
      <w:r w:rsidRPr="00E01096">
        <w:t>su</w:t>
      </w:r>
      <w:r w:rsidRPr="00E01096">
        <w:rPr>
          <w:spacing w:val="-3"/>
        </w:rPr>
        <w:t xml:space="preserve"> </w:t>
      </w:r>
      <w:r w:rsidRPr="00E01096">
        <w:t>sumažėjusiu</w:t>
      </w:r>
      <w:r w:rsidRPr="00E01096">
        <w:rPr>
          <w:spacing w:val="-3"/>
        </w:rPr>
        <w:t xml:space="preserve"> </w:t>
      </w:r>
      <w:r w:rsidRPr="00E01096">
        <w:t>biologiniu</w:t>
      </w:r>
      <w:r w:rsidRPr="00E01096">
        <w:rPr>
          <w:spacing w:val="-4"/>
        </w:rPr>
        <w:t xml:space="preserve"> </w:t>
      </w:r>
      <w:r w:rsidRPr="00E01096">
        <w:t>prieinamumu</w:t>
      </w:r>
      <w:r w:rsidRPr="00E01096">
        <w:rPr>
          <w:spacing w:val="-3"/>
        </w:rPr>
        <w:t xml:space="preserve"> </w:t>
      </w:r>
      <w:r w:rsidRPr="00E01096">
        <w:t>ir</w:t>
      </w:r>
      <w:r w:rsidRPr="00E01096">
        <w:rPr>
          <w:spacing w:val="-3"/>
        </w:rPr>
        <w:t xml:space="preserve"> </w:t>
      </w:r>
      <w:r w:rsidRPr="00E01096">
        <w:t>sumažėjusiu</w:t>
      </w:r>
      <w:r w:rsidRPr="00E01096">
        <w:rPr>
          <w:spacing w:val="-3"/>
        </w:rPr>
        <w:t xml:space="preserve"> </w:t>
      </w:r>
      <w:r w:rsidRPr="00E01096">
        <w:t>absorbcijos</w:t>
      </w:r>
      <w:r w:rsidRPr="00E01096">
        <w:rPr>
          <w:spacing w:val="-5"/>
        </w:rPr>
        <w:t xml:space="preserve"> </w:t>
      </w:r>
      <w:r w:rsidRPr="00E01096">
        <w:t>greičiu, didinant dozę. Tai ryškiau pastebima, kai vartojama nevalgius, nei vartojant valgio metu.</w:t>
      </w:r>
      <w:r w:rsidR="00B136D1">
        <w:t xml:space="preserve"> </w:t>
      </w:r>
      <w:proofErr w:type="spellStart"/>
      <w:r w:rsidRPr="00E01096">
        <w:t>Rivaroksabano</w:t>
      </w:r>
      <w:proofErr w:type="spellEnd"/>
      <w:r w:rsidRPr="00E01096">
        <w:t xml:space="preserve"> farmakokinetikos kintamumas yra vidutinis, kintamumas tarp pacientų (CV %) svyruoja</w:t>
      </w:r>
      <w:r w:rsidRPr="00E01096">
        <w:rPr>
          <w:spacing w:val="-3"/>
        </w:rPr>
        <w:t xml:space="preserve"> </w:t>
      </w:r>
      <w:r w:rsidRPr="00E01096">
        <w:t>nuo</w:t>
      </w:r>
      <w:r w:rsidRPr="00E01096">
        <w:rPr>
          <w:spacing w:val="-3"/>
        </w:rPr>
        <w:t xml:space="preserve"> </w:t>
      </w:r>
      <w:r w:rsidRPr="00E01096">
        <w:t>30</w:t>
      </w:r>
      <w:r w:rsidR="00B136D1">
        <w:t> </w:t>
      </w:r>
      <w:r w:rsidRPr="00E01096">
        <w:t>%</w:t>
      </w:r>
      <w:r w:rsidRPr="00E01096">
        <w:rPr>
          <w:spacing w:val="-3"/>
        </w:rPr>
        <w:t xml:space="preserve"> </w:t>
      </w:r>
      <w:r w:rsidRPr="00E01096">
        <w:t>iki</w:t>
      </w:r>
      <w:r w:rsidRPr="00E01096">
        <w:rPr>
          <w:spacing w:val="-2"/>
        </w:rPr>
        <w:t xml:space="preserve"> </w:t>
      </w:r>
      <w:r w:rsidRPr="00E01096">
        <w:t>40</w:t>
      </w:r>
      <w:r w:rsidR="00B136D1">
        <w:t> </w:t>
      </w:r>
      <w:r w:rsidRPr="00E01096">
        <w:t>%,</w:t>
      </w:r>
      <w:r w:rsidRPr="00E01096">
        <w:rPr>
          <w:spacing w:val="-2"/>
        </w:rPr>
        <w:t xml:space="preserve"> </w:t>
      </w:r>
      <w:r w:rsidRPr="00E01096">
        <w:t>išskyrus</w:t>
      </w:r>
      <w:r w:rsidRPr="00E01096">
        <w:rPr>
          <w:spacing w:val="-3"/>
        </w:rPr>
        <w:t xml:space="preserve"> </w:t>
      </w:r>
      <w:r w:rsidRPr="00E01096">
        <w:t>operacijos</w:t>
      </w:r>
      <w:r w:rsidRPr="00E01096">
        <w:rPr>
          <w:spacing w:val="-3"/>
        </w:rPr>
        <w:t xml:space="preserve"> </w:t>
      </w:r>
      <w:r w:rsidRPr="00E01096">
        <w:t>dieną</w:t>
      </w:r>
      <w:r w:rsidRPr="00E01096">
        <w:rPr>
          <w:spacing w:val="-3"/>
        </w:rPr>
        <w:t xml:space="preserve"> </w:t>
      </w:r>
      <w:r w:rsidRPr="00E01096">
        <w:t>ir</w:t>
      </w:r>
      <w:r w:rsidRPr="00E01096">
        <w:rPr>
          <w:spacing w:val="-2"/>
        </w:rPr>
        <w:t xml:space="preserve"> </w:t>
      </w:r>
      <w:r w:rsidRPr="00E01096">
        <w:t>kitą</w:t>
      </w:r>
      <w:r w:rsidRPr="00E01096">
        <w:rPr>
          <w:spacing w:val="-3"/>
        </w:rPr>
        <w:t xml:space="preserve"> </w:t>
      </w:r>
      <w:r w:rsidRPr="00E01096">
        <w:t>dieną,</w:t>
      </w:r>
      <w:r w:rsidRPr="00E01096">
        <w:rPr>
          <w:spacing w:val="-2"/>
        </w:rPr>
        <w:t xml:space="preserve"> </w:t>
      </w:r>
      <w:r w:rsidRPr="00E01096">
        <w:t>kai</w:t>
      </w:r>
      <w:r w:rsidRPr="00E01096">
        <w:rPr>
          <w:spacing w:val="-2"/>
        </w:rPr>
        <w:t xml:space="preserve"> </w:t>
      </w:r>
      <w:r w:rsidRPr="00E01096">
        <w:t>ekspozicijos</w:t>
      </w:r>
      <w:r w:rsidRPr="00E01096">
        <w:rPr>
          <w:spacing w:val="-3"/>
        </w:rPr>
        <w:t xml:space="preserve"> </w:t>
      </w:r>
      <w:r w:rsidRPr="00E01096">
        <w:t>kintamumas</w:t>
      </w:r>
      <w:r w:rsidRPr="00E01096">
        <w:rPr>
          <w:spacing w:val="-3"/>
        </w:rPr>
        <w:t xml:space="preserve"> </w:t>
      </w:r>
      <w:r w:rsidRPr="00E01096">
        <w:t>yra didelis (70</w:t>
      </w:r>
      <w:r w:rsidR="00B136D1">
        <w:t> </w:t>
      </w:r>
      <w:r w:rsidRPr="00E01096">
        <w:t>%).</w:t>
      </w:r>
    </w:p>
    <w:p w14:paraId="44B28CFB" w14:textId="77777777" w:rsidR="00B136D1" w:rsidRPr="00E01096" w:rsidRDefault="00B136D1" w:rsidP="00E01096">
      <w:pPr>
        <w:pStyle w:val="Pagrindinistekstas"/>
        <w:kinsoku w:val="0"/>
        <w:overflowPunct w:val="0"/>
      </w:pPr>
    </w:p>
    <w:p w14:paraId="10D748B0" w14:textId="77777777" w:rsidR="007B55E7" w:rsidRDefault="007B55E7" w:rsidP="00E01096">
      <w:pPr>
        <w:pStyle w:val="Pagrindinistekstas"/>
        <w:kinsoku w:val="0"/>
        <w:overflowPunct w:val="0"/>
      </w:pPr>
      <w:proofErr w:type="spellStart"/>
      <w:r w:rsidRPr="00E01096">
        <w:t>Rivaroksabano</w:t>
      </w:r>
      <w:proofErr w:type="spellEnd"/>
      <w:r w:rsidRPr="00E01096">
        <w:rPr>
          <w:spacing w:val="-4"/>
        </w:rPr>
        <w:t xml:space="preserve"> </w:t>
      </w:r>
      <w:r w:rsidRPr="00E01096">
        <w:t>absorbcija</w:t>
      </w:r>
      <w:r w:rsidRPr="00E01096">
        <w:rPr>
          <w:spacing w:val="-5"/>
        </w:rPr>
        <w:t xml:space="preserve"> </w:t>
      </w:r>
      <w:r w:rsidRPr="00E01096">
        <w:t>priklauso</w:t>
      </w:r>
      <w:r w:rsidRPr="00E01096">
        <w:rPr>
          <w:spacing w:val="-4"/>
        </w:rPr>
        <w:t xml:space="preserve"> </w:t>
      </w:r>
      <w:r w:rsidRPr="00E01096">
        <w:t>nuo</w:t>
      </w:r>
      <w:r w:rsidRPr="00E01096">
        <w:rPr>
          <w:spacing w:val="-5"/>
        </w:rPr>
        <w:t xml:space="preserve"> </w:t>
      </w:r>
      <w:r w:rsidRPr="00E01096">
        <w:t>jo</w:t>
      </w:r>
      <w:r w:rsidRPr="00E01096">
        <w:rPr>
          <w:spacing w:val="-4"/>
        </w:rPr>
        <w:t xml:space="preserve"> </w:t>
      </w:r>
      <w:r w:rsidRPr="00E01096">
        <w:t>atpalaidavimo</w:t>
      </w:r>
      <w:r w:rsidRPr="00E01096">
        <w:rPr>
          <w:spacing w:val="-4"/>
        </w:rPr>
        <w:t xml:space="preserve"> </w:t>
      </w:r>
      <w:r w:rsidRPr="00E01096">
        <w:t>vietos</w:t>
      </w:r>
      <w:r w:rsidRPr="00E01096">
        <w:rPr>
          <w:spacing w:val="-5"/>
        </w:rPr>
        <w:t xml:space="preserve"> </w:t>
      </w:r>
      <w:r w:rsidRPr="00E01096">
        <w:t>virškinimo</w:t>
      </w:r>
      <w:r w:rsidRPr="00E01096">
        <w:rPr>
          <w:spacing w:val="-4"/>
        </w:rPr>
        <w:t xml:space="preserve"> </w:t>
      </w:r>
      <w:r w:rsidRPr="00E01096">
        <w:t>trakte.</w:t>
      </w:r>
      <w:r w:rsidRPr="00E01096">
        <w:rPr>
          <w:spacing w:val="-4"/>
        </w:rPr>
        <w:t xml:space="preserve"> </w:t>
      </w:r>
      <w:r w:rsidRPr="00E01096">
        <w:t>Nustatyta,</w:t>
      </w:r>
      <w:r w:rsidRPr="00E01096">
        <w:rPr>
          <w:spacing w:val="-4"/>
        </w:rPr>
        <w:t xml:space="preserve"> </w:t>
      </w:r>
      <w:r w:rsidRPr="00E01096">
        <w:t xml:space="preserve">kad tada, kai susmulkintas </w:t>
      </w:r>
      <w:proofErr w:type="spellStart"/>
      <w:r w:rsidRPr="00E01096">
        <w:t>rivaroksabanas</w:t>
      </w:r>
      <w:proofErr w:type="spellEnd"/>
      <w:r w:rsidRPr="00E01096">
        <w:t xml:space="preserve"> atpalaiduojamas proksimalinėje plonosios žarnos dalyje, palyginti su tablete, AUC ir </w:t>
      </w:r>
      <w:proofErr w:type="spellStart"/>
      <w:r w:rsidRPr="00E01096">
        <w:t>C</w:t>
      </w:r>
      <w:r w:rsidRPr="00E01096">
        <w:rPr>
          <w:vertAlign w:val="subscript"/>
        </w:rPr>
        <w:t>max</w:t>
      </w:r>
      <w:proofErr w:type="spellEnd"/>
      <w:r w:rsidRPr="00E01096">
        <w:t xml:space="preserve"> sumažėja </w:t>
      </w:r>
      <w:r w:rsidR="00023400">
        <w:t xml:space="preserve">atitinkamai </w:t>
      </w:r>
      <w:r w:rsidRPr="00E01096">
        <w:t>29</w:t>
      </w:r>
      <w:r w:rsidR="00B136D1">
        <w:t> </w:t>
      </w:r>
      <w:r w:rsidRPr="00E01096">
        <w:t>% ir 56</w:t>
      </w:r>
      <w:r w:rsidR="00B136D1">
        <w:t> </w:t>
      </w:r>
      <w:r w:rsidRPr="00E01096">
        <w:t xml:space="preserve">%. Kai </w:t>
      </w:r>
      <w:proofErr w:type="spellStart"/>
      <w:r w:rsidRPr="00E01096">
        <w:t>rivaroksabanas</w:t>
      </w:r>
      <w:proofErr w:type="spellEnd"/>
      <w:r w:rsidRPr="00E01096">
        <w:t xml:space="preserve"> atpalaiduojamas distalinėje plonosios žarnos dalyje arba kylančioje gaubtinėje žarnoje, ekspozicija dar labiau sumažėja. Taigi reikia vengti skirti </w:t>
      </w:r>
      <w:proofErr w:type="spellStart"/>
      <w:r w:rsidRPr="00E01096">
        <w:t>rivaroksabano</w:t>
      </w:r>
      <w:proofErr w:type="spellEnd"/>
      <w:r w:rsidRPr="00E01096">
        <w:t xml:space="preserve"> </w:t>
      </w:r>
      <w:proofErr w:type="spellStart"/>
      <w:r w:rsidRPr="00E01096">
        <w:t>distaliau</w:t>
      </w:r>
      <w:proofErr w:type="spellEnd"/>
      <w:r w:rsidRPr="00E01096">
        <w:t xml:space="preserve"> nuo skrandžio, nes tai gali sumažinti absorbciją ir atitinkamai </w:t>
      </w:r>
      <w:proofErr w:type="spellStart"/>
      <w:r w:rsidRPr="00E01096">
        <w:t>rivaroksabano</w:t>
      </w:r>
      <w:proofErr w:type="spellEnd"/>
      <w:r w:rsidRPr="00E01096">
        <w:t xml:space="preserve"> ekspoziciją.</w:t>
      </w:r>
    </w:p>
    <w:p w14:paraId="2E0C30B3" w14:textId="77777777" w:rsidR="00B136D1" w:rsidRPr="00E01096" w:rsidRDefault="00B136D1" w:rsidP="00E01096">
      <w:pPr>
        <w:pStyle w:val="Pagrindinistekstas"/>
        <w:kinsoku w:val="0"/>
        <w:overflowPunct w:val="0"/>
      </w:pPr>
    </w:p>
    <w:p w14:paraId="24B515AD" w14:textId="77777777" w:rsidR="007B55E7" w:rsidRPr="00E01096" w:rsidRDefault="007B55E7" w:rsidP="00E01096">
      <w:pPr>
        <w:pStyle w:val="Pagrindinistekstas"/>
        <w:kinsoku w:val="0"/>
        <w:overflowPunct w:val="0"/>
      </w:pPr>
      <w:r w:rsidRPr="00E01096">
        <w:t>20</w:t>
      </w:r>
      <w:r w:rsidR="00B136D1">
        <w:t> </w:t>
      </w:r>
      <w:r w:rsidRPr="00E01096">
        <w:t xml:space="preserve">mg </w:t>
      </w:r>
      <w:proofErr w:type="spellStart"/>
      <w:r w:rsidRPr="00E01096">
        <w:t>rivaroksabano</w:t>
      </w:r>
      <w:proofErr w:type="spellEnd"/>
      <w:r w:rsidRPr="00E01096">
        <w:t xml:space="preserve"> tabletės, kuri suvartojama per burną, ją sutraiškius ir išmaišius obuolių tyrėje arba ištirpinus vandenyje ir supylus per skrandžio vamzdelį, po to gaunant skysto maisto, biologinis prieinamumas</w:t>
      </w:r>
      <w:r w:rsidRPr="00E01096">
        <w:rPr>
          <w:spacing w:val="-4"/>
        </w:rPr>
        <w:t xml:space="preserve"> </w:t>
      </w:r>
      <w:r w:rsidRPr="00E01096">
        <w:t>(AUC</w:t>
      </w:r>
      <w:r w:rsidRPr="00E01096">
        <w:rPr>
          <w:spacing w:val="-3"/>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t>),</w:t>
      </w:r>
      <w:r w:rsidRPr="00E01096">
        <w:rPr>
          <w:spacing w:val="-4"/>
        </w:rPr>
        <w:t xml:space="preserve"> </w:t>
      </w:r>
      <w:r w:rsidRPr="00E01096">
        <w:t>palyginti</w:t>
      </w:r>
      <w:r w:rsidRPr="00E01096">
        <w:rPr>
          <w:spacing w:val="-6"/>
        </w:rPr>
        <w:t xml:space="preserve"> </w:t>
      </w:r>
      <w:r w:rsidRPr="00E01096">
        <w:t>su</w:t>
      </w:r>
      <w:r w:rsidRPr="00E01096">
        <w:rPr>
          <w:spacing w:val="-3"/>
        </w:rPr>
        <w:t xml:space="preserve"> </w:t>
      </w:r>
      <w:r w:rsidRPr="00E01096">
        <w:t>nepažeista</w:t>
      </w:r>
      <w:r w:rsidRPr="00E01096">
        <w:rPr>
          <w:spacing w:val="-2"/>
        </w:rPr>
        <w:t xml:space="preserve"> </w:t>
      </w:r>
      <w:r w:rsidRPr="00E01096">
        <w:t>tablete,</w:t>
      </w:r>
      <w:r w:rsidRPr="00E01096">
        <w:rPr>
          <w:spacing w:val="-3"/>
        </w:rPr>
        <w:t xml:space="preserve"> </w:t>
      </w:r>
      <w:r w:rsidRPr="00E01096">
        <w:t>buvo</w:t>
      </w:r>
      <w:r w:rsidRPr="00E01096">
        <w:rPr>
          <w:spacing w:val="-4"/>
        </w:rPr>
        <w:t xml:space="preserve"> </w:t>
      </w:r>
      <w:r w:rsidRPr="00E01096">
        <w:t>panašūs.</w:t>
      </w:r>
      <w:r w:rsidRPr="00E01096">
        <w:rPr>
          <w:spacing w:val="-3"/>
        </w:rPr>
        <w:t xml:space="preserve"> </w:t>
      </w:r>
      <w:r w:rsidRPr="00E01096">
        <w:t>Žinant,</w:t>
      </w:r>
      <w:r w:rsidRPr="00E01096">
        <w:rPr>
          <w:spacing w:val="-3"/>
        </w:rPr>
        <w:t xml:space="preserve"> </w:t>
      </w:r>
      <w:r w:rsidRPr="00E01096">
        <w:t>kad</w:t>
      </w:r>
      <w:r w:rsidRPr="00E01096">
        <w:rPr>
          <w:spacing w:val="-3"/>
        </w:rPr>
        <w:t xml:space="preserve"> </w:t>
      </w:r>
      <w:proofErr w:type="spellStart"/>
      <w:r w:rsidRPr="00E01096">
        <w:t>rivaroksabano</w:t>
      </w:r>
      <w:proofErr w:type="spellEnd"/>
      <w:r w:rsidRPr="00E01096">
        <w:t xml:space="preserve"> </w:t>
      </w:r>
      <w:proofErr w:type="spellStart"/>
      <w:r w:rsidRPr="00E01096">
        <w:t>farmakokinetinės</w:t>
      </w:r>
      <w:proofErr w:type="spellEnd"/>
      <w:r w:rsidRPr="00E01096">
        <w:t xml:space="preserve"> savybės yra nuspėjamos ir proporcingos dozei, tikėtina, kad šiame tyrime gauti biologinio prieinamumo rezultatai tinka ir mažesnėms </w:t>
      </w:r>
      <w:proofErr w:type="spellStart"/>
      <w:r w:rsidRPr="00E01096">
        <w:t>rivaroksabano</w:t>
      </w:r>
      <w:proofErr w:type="spellEnd"/>
      <w:r w:rsidRPr="00E01096">
        <w:t xml:space="preserve"> dozėms.</w:t>
      </w:r>
    </w:p>
    <w:p w14:paraId="520D4EBC" w14:textId="77777777" w:rsidR="007B55E7" w:rsidRPr="00E01096" w:rsidRDefault="007B55E7" w:rsidP="00E01096">
      <w:pPr>
        <w:pStyle w:val="Pagrindinistekstas"/>
        <w:kinsoku w:val="0"/>
        <w:overflowPunct w:val="0"/>
      </w:pPr>
    </w:p>
    <w:p w14:paraId="639267AC" w14:textId="77777777" w:rsidR="007B55E7" w:rsidRDefault="007B55E7" w:rsidP="00B136D1">
      <w:pPr>
        <w:pStyle w:val="Pagrindinistekstas"/>
        <w:keepNext/>
        <w:keepLines/>
        <w:widowControl/>
        <w:kinsoku w:val="0"/>
        <w:overflowPunct w:val="0"/>
        <w:rPr>
          <w:spacing w:val="-2"/>
          <w:u w:val="single"/>
        </w:rPr>
      </w:pPr>
      <w:r w:rsidRPr="00E01096">
        <w:rPr>
          <w:spacing w:val="-2"/>
          <w:u w:val="single"/>
        </w:rPr>
        <w:t>Pasiskirstymas</w:t>
      </w:r>
    </w:p>
    <w:p w14:paraId="02A02879" w14:textId="77777777" w:rsidR="007B55E7" w:rsidRPr="00E01096" w:rsidRDefault="007B55E7" w:rsidP="00B136D1">
      <w:pPr>
        <w:pStyle w:val="Pagrindinistekstas"/>
        <w:keepNext/>
        <w:keepLines/>
        <w:widowControl/>
        <w:kinsoku w:val="0"/>
        <w:overflowPunct w:val="0"/>
      </w:pPr>
      <w:r w:rsidRPr="00E01096">
        <w:t>Daug</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prisijungia</w:t>
      </w:r>
      <w:r w:rsidRPr="00E01096">
        <w:rPr>
          <w:spacing w:val="-4"/>
        </w:rPr>
        <w:t xml:space="preserve"> </w:t>
      </w:r>
      <w:r w:rsidRPr="00E01096">
        <w:t>prie</w:t>
      </w:r>
      <w:r w:rsidRPr="00E01096">
        <w:rPr>
          <w:spacing w:val="-5"/>
        </w:rPr>
        <w:t xml:space="preserve"> </w:t>
      </w:r>
      <w:r w:rsidRPr="00E01096">
        <w:t>žmogaus</w:t>
      </w:r>
      <w:r w:rsidRPr="00E01096">
        <w:rPr>
          <w:spacing w:val="-4"/>
        </w:rPr>
        <w:t xml:space="preserve"> </w:t>
      </w:r>
      <w:r w:rsidRPr="00E01096">
        <w:t>plazmos</w:t>
      </w:r>
      <w:r w:rsidRPr="00E01096">
        <w:rPr>
          <w:spacing w:val="-4"/>
        </w:rPr>
        <w:t xml:space="preserve"> </w:t>
      </w:r>
      <w:r w:rsidRPr="00E01096">
        <w:t>baltymų</w:t>
      </w:r>
      <w:r w:rsidRPr="00E01096">
        <w:rPr>
          <w:spacing w:val="-3"/>
        </w:rPr>
        <w:t xml:space="preserve"> </w:t>
      </w:r>
      <w:r w:rsidRPr="00E01096">
        <w:t>(apie</w:t>
      </w:r>
      <w:r w:rsidRPr="00E01096">
        <w:rPr>
          <w:spacing w:val="-4"/>
        </w:rPr>
        <w:t xml:space="preserve"> </w:t>
      </w:r>
      <w:r w:rsidRPr="00E01096">
        <w:t>92</w:t>
      </w:r>
      <w:r w:rsidR="00B136D1">
        <w:t>–</w:t>
      </w:r>
      <w:r w:rsidRPr="00E01096">
        <w:t>95</w:t>
      </w:r>
      <w:r w:rsidR="00B136D1">
        <w:t> </w:t>
      </w:r>
      <w:r w:rsidRPr="00E01096">
        <w:t>%);</w:t>
      </w:r>
      <w:r w:rsidRPr="00E01096">
        <w:rPr>
          <w:spacing w:val="-3"/>
        </w:rPr>
        <w:t xml:space="preserve"> </w:t>
      </w:r>
      <w:r w:rsidRPr="00E01096">
        <w:t xml:space="preserve">daugiausiai serumo </w:t>
      </w:r>
      <w:proofErr w:type="spellStart"/>
      <w:r w:rsidRPr="00E01096">
        <w:t>albuminų</w:t>
      </w:r>
      <w:proofErr w:type="spellEnd"/>
      <w:r w:rsidRPr="00E01096">
        <w:t xml:space="preserve">. Pasiskirstymo tūris </w:t>
      </w:r>
      <w:r w:rsidR="00023400">
        <w:t>(</w:t>
      </w:r>
      <w:proofErr w:type="spellStart"/>
      <w:r w:rsidR="00023400" w:rsidRPr="00E01096">
        <w:t>V</w:t>
      </w:r>
      <w:r w:rsidR="00023400" w:rsidRPr="00E01096">
        <w:rPr>
          <w:vertAlign w:val="subscript"/>
        </w:rPr>
        <w:t>ss</w:t>
      </w:r>
      <w:proofErr w:type="spellEnd"/>
      <w:r w:rsidR="00023400">
        <w:t>)</w:t>
      </w:r>
      <w:r w:rsidR="00023400" w:rsidRPr="00E01096">
        <w:t xml:space="preserve"> </w:t>
      </w:r>
      <w:r w:rsidRPr="00E01096">
        <w:t>yra vidutinis, maždaug 50</w:t>
      </w:r>
      <w:r w:rsidR="00B136D1">
        <w:t> </w:t>
      </w:r>
      <w:r w:rsidRPr="00E01096">
        <w:t>litrų.</w:t>
      </w:r>
    </w:p>
    <w:p w14:paraId="553D6E84" w14:textId="77777777" w:rsidR="007B55E7" w:rsidRPr="00E01096" w:rsidRDefault="007B55E7" w:rsidP="00E01096">
      <w:pPr>
        <w:pStyle w:val="Pagrindinistekstas"/>
        <w:kinsoku w:val="0"/>
        <w:overflowPunct w:val="0"/>
      </w:pPr>
    </w:p>
    <w:p w14:paraId="30C59F83" w14:textId="77777777" w:rsidR="007B55E7" w:rsidRDefault="007B55E7" w:rsidP="00E01096">
      <w:pPr>
        <w:pStyle w:val="Pagrindinistekstas"/>
        <w:kinsoku w:val="0"/>
        <w:overflowPunct w:val="0"/>
        <w:rPr>
          <w:spacing w:val="-2"/>
          <w:u w:val="single"/>
        </w:rPr>
      </w:pPr>
      <w:proofErr w:type="spellStart"/>
      <w:r w:rsidRPr="00E01096">
        <w:rPr>
          <w:u w:val="single"/>
        </w:rPr>
        <w:t>Biotransformacija</w:t>
      </w:r>
      <w:proofErr w:type="spellEnd"/>
      <w:r w:rsidRPr="00E01096">
        <w:rPr>
          <w:spacing w:val="-13"/>
          <w:u w:val="single"/>
        </w:rPr>
        <w:t xml:space="preserve"> </w:t>
      </w:r>
      <w:r w:rsidRPr="00E01096">
        <w:rPr>
          <w:u w:val="single"/>
        </w:rPr>
        <w:t>ir</w:t>
      </w:r>
      <w:r w:rsidRPr="00E01096">
        <w:rPr>
          <w:spacing w:val="-11"/>
          <w:u w:val="single"/>
        </w:rPr>
        <w:t xml:space="preserve"> </w:t>
      </w:r>
      <w:r w:rsidRPr="00E01096">
        <w:rPr>
          <w:spacing w:val="-2"/>
          <w:u w:val="single"/>
        </w:rPr>
        <w:t>eliminacija</w:t>
      </w:r>
    </w:p>
    <w:p w14:paraId="2885421A" w14:textId="77777777" w:rsidR="007B55E7" w:rsidRPr="00E01096" w:rsidRDefault="007B55E7" w:rsidP="00E01096">
      <w:pPr>
        <w:pStyle w:val="Pagrindinistekstas"/>
        <w:kinsoku w:val="0"/>
        <w:overflowPunct w:val="0"/>
        <w:rPr>
          <w:spacing w:val="-2"/>
        </w:rPr>
      </w:pPr>
      <w:r w:rsidRPr="00E01096">
        <w:t xml:space="preserve">Maždaug 2/3 </w:t>
      </w:r>
      <w:r w:rsidR="00023400">
        <w:t>suvartotos</w:t>
      </w:r>
      <w:r w:rsidR="00023400" w:rsidRPr="00E01096">
        <w:t xml:space="preserve"> </w:t>
      </w:r>
      <w:proofErr w:type="spellStart"/>
      <w:r w:rsidRPr="00E01096">
        <w:t>rivaroksabano</w:t>
      </w:r>
      <w:proofErr w:type="spellEnd"/>
      <w:r w:rsidRPr="00E01096">
        <w:t xml:space="preserve"> dozės </w:t>
      </w:r>
      <w:proofErr w:type="spellStart"/>
      <w:r w:rsidRPr="00E01096">
        <w:t>metaboliškai</w:t>
      </w:r>
      <w:proofErr w:type="spellEnd"/>
      <w:r w:rsidRPr="00E01096">
        <w:t xml:space="preserve"> suardoma ir pusė to kiekio yra pašalinama per</w:t>
      </w:r>
      <w:r w:rsidRPr="00E01096">
        <w:rPr>
          <w:spacing w:val="-3"/>
        </w:rPr>
        <w:t xml:space="preserve"> </w:t>
      </w:r>
      <w:r w:rsidRPr="00E01096">
        <w:t>inkstus,</w:t>
      </w:r>
      <w:r w:rsidRPr="00E01096">
        <w:rPr>
          <w:spacing w:val="-3"/>
        </w:rPr>
        <w:t xml:space="preserve"> </w:t>
      </w:r>
      <w:r w:rsidRPr="00E01096">
        <w:t>o</w:t>
      </w:r>
      <w:r w:rsidRPr="00E01096">
        <w:rPr>
          <w:spacing w:val="-4"/>
        </w:rPr>
        <w:t xml:space="preserve"> </w:t>
      </w:r>
      <w:r w:rsidRPr="00E01096">
        <w:t>pusė</w:t>
      </w:r>
      <w:r w:rsidRPr="00E01096">
        <w:rPr>
          <w:spacing w:val="-4"/>
        </w:rPr>
        <w:t xml:space="preserve"> </w:t>
      </w:r>
      <w:r w:rsidRPr="00E01096">
        <w:t>su</w:t>
      </w:r>
      <w:r w:rsidRPr="00E01096">
        <w:rPr>
          <w:spacing w:val="-3"/>
        </w:rPr>
        <w:t xml:space="preserve"> </w:t>
      </w:r>
      <w:r w:rsidRPr="00E01096">
        <w:t>išmatomis.</w:t>
      </w:r>
      <w:r w:rsidRPr="00E01096">
        <w:rPr>
          <w:spacing w:val="-3"/>
        </w:rPr>
        <w:t xml:space="preserve"> </w:t>
      </w:r>
      <w:r w:rsidRPr="00E01096">
        <w:t>Likusi</w:t>
      </w:r>
      <w:r w:rsidRPr="00E01096">
        <w:rPr>
          <w:spacing w:val="-4"/>
        </w:rPr>
        <w:t xml:space="preserve"> </w:t>
      </w:r>
      <w:r w:rsidRPr="00E01096">
        <w:t>1/3</w:t>
      </w:r>
      <w:r w:rsidRPr="00E01096">
        <w:rPr>
          <w:spacing w:val="-3"/>
        </w:rPr>
        <w:t xml:space="preserve"> </w:t>
      </w:r>
      <w:r w:rsidR="00023400">
        <w:t>suvartotos</w:t>
      </w:r>
      <w:r w:rsidR="00023400" w:rsidRPr="00E01096">
        <w:rPr>
          <w:spacing w:val="-4"/>
        </w:rPr>
        <w:t xml:space="preserve"> </w:t>
      </w:r>
      <w:r w:rsidRPr="00E01096">
        <w:t>dozės</w:t>
      </w:r>
      <w:r w:rsidRPr="00E01096">
        <w:rPr>
          <w:spacing w:val="-3"/>
        </w:rPr>
        <w:t xml:space="preserve"> </w:t>
      </w:r>
      <w:r w:rsidRPr="00E01096">
        <w:t>šalinama</w:t>
      </w:r>
      <w:r w:rsidRPr="00E01096">
        <w:rPr>
          <w:spacing w:val="-2"/>
        </w:rPr>
        <w:t xml:space="preserve"> </w:t>
      </w:r>
      <w:r w:rsidRPr="00E01096">
        <w:t>nepakitusia</w:t>
      </w:r>
      <w:r w:rsidRPr="00E01096">
        <w:rPr>
          <w:spacing w:val="-4"/>
        </w:rPr>
        <w:t xml:space="preserve"> </w:t>
      </w:r>
      <w:r w:rsidRPr="00E01096">
        <w:t>veikliosios</w:t>
      </w:r>
      <w:r w:rsidRPr="00E01096">
        <w:rPr>
          <w:spacing w:val="-4"/>
        </w:rPr>
        <w:t xml:space="preserve"> </w:t>
      </w:r>
      <w:r w:rsidRPr="00E01096">
        <w:t xml:space="preserve">medžiagos forma su šlapimu tiesioginės </w:t>
      </w:r>
      <w:proofErr w:type="spellStart"/>
      <w:r w:rsidRPr="00E01096">
        <w:t>ekskrecijos</w:t>
      </w:r>
      <w:proofErr w:type="spellEnd"/>
      <w:r w:rsidRPr="00E01096">
        <w:t xml:space="preserve"> per inkstus būdu, daugiausiai aktyvios inkstų sekrecijos </w:t>
      </w:r>
      <w:r w:rsidRPr="00E01096">
        <w:rPr>
          <w:spacing w:val="-2"/>
        </w:rPr>
        <w:t>būdu.</w:t>
      </w:r>
    </w:p>
    <w:p w14:paraId="1B45AD4C" w14:textId="77777777" w:rsidR="007B55E7" w:rsidRPr="00E01096" w:rsidRDefault="007B55E7" w:rsidP="00E01096">
      <w:pPr>
        <w:pStyle w:val="Pagrindinistekstas"/>
        <w:kinsoku w:val="0"/>
        <w:overflowPunct w:val="0"/>
      </w:pPr>
      <w:proofErr w:type="spellStart"/>
      <w:r w:rsidRPr="00E01096">
        <w:t>Rivaroksabanas</w:t>
      </w:r>
      <w:proofErr w:type="spellEnd"/>
      <w:r w:rsidRPr="00E01096">
        <w:t xml:space="preserve"> yra </w:t>
      </w:r>
      <w:proofErr w:type="spellStart"/>
      <w:r w:rsidRPr="00E01096">
        <w:t>metabolizuojamas</w:t>
      </w:r>
      <w:proofErr w:type="spellEnd"/>
      <w:r w:rsidRPr="00E01096">
        <w:t xml:space="preserve"> veikiant CYP3A4, CYP2J2 ir nuo CYP nepriklausomais mechanizmais. </w:t>
      </w:r>
      <w:proofErr w:type="spellStart"/>
      <w:r w:rsidRPr="00E01096">
        <w:t>Morfolinono</w:t>
      </w:r>
      <w:proofErr w:type="spellEnd"/>
      <w:r w:rsidRPr="00E01096">
        <w:t xml:space="preserve"> dalies oksidacinis irimas ir </w:t>
      </w:r>
      <w:proofErr w:type="spellStart"/>
      <w:r w:rsidRPr="00E01096">
        <w:t>amido</w:t>
      </w:r>
      <w:proofErr w:type="spellEnd"/>
      <w:r w:rsidRPr="00E01096">
        <w:t xml:space="preserve"> jungčių hidrolizė yra pagrindinės </w:t>
      </w:r>
      <w:proofErr w:type="spellStart"/>
      <w:r w:rsidRPr="00E01096">
        <w:t>biotransformacijos</w:t>
      </w:r>
      <w:proofErr w:type="spellEnd"/>
      <w:r w:rsidRPr="00E01096">
        <w:rPr>
          <w:spacing w:val="-5"/>
        </w:rPr>
        <w:t xml:space="preserve"> </w:t>
      </w:r>
      <w:r w:rsidRPr="00E01096">
        <w:t>sritys.</w:t>
      </w:r>
      <w:r w:rsidRPr="00E01096">
        <w:rPr>
          <w:spacing w:val="-4"/>
        </w:rPr>
        <w:t xml:space="preserve"> </w:t>
      </w:r>
      <w:r w:rsidRPr="00E01096">
        <w:t>Remiantis</w:t>
      </w:r>
      <w:r w:rsidRPr="00E01096">
        <w:rPr>
          <w:spacing w:val="-5"/>
        </w:rPr>
        <w:t xml:space="preserve"> </w:t>
      </w:r>
      <w:proofErr w:type="spellStart"/>
      <w:r w:rsidRPr="00E01096">
        <w:rPr>
          <w:i/>
          <w:iCs/>
        </w:rPr>
        <w:t>in</w:t>
      </w:r>
      <w:proofErr w:type="spellEnd"/>
      <w:r w:rsidRPr="00E01096">
        <w:rPr>
          <w:i/>
          <w:iCs/>
          <w:spacing w:val="-4"/>
        </w:rPr>
        <w:t xml:space="preserve"> </w:t>
      </w:r>
      <w:proofErr w:type="spellStart"/>
      <w:r w:rsidRPr="00E01096">
        <w:rPr>
          <w:i/>
          <w:iCs/>
        </w:rPr>
        <w:t>vitro</w:t>
      </w:r>
      <w:proofErr w:type="spellEnd"/>
      <w:r w:rsidRPr="00E01096">
        <w:rPr>
          <w:i/>
          <w:iCs/>
          <w:spacing w:val="-4"/>
        </w:rPr>
        <w:t xml:space="preserve"> </w:t>
      </w:r>
      <w:r w:rsidRPr="00E01096">
        <w:t>tyrimais,</w:t>
      </w:r>
      <w:r w:rsidRPr="00E01096">
        <w:rPr>
          <w:spacing w:val="-4"/>
        </w:rPr>
        <w:t xml:space="preserve"> </w:t>
      </w:r>
      <w:proofErr w:type="spellStart"/>
      <w:r w:rsidRPr="00E01096">
        <w:t>rivaroksabanas</w:t>
      </w:r>
      <w:proofErr w:type="spellEnd"/>
      <w:r w:rsidRPr="00E01096">
        <w:rPr>
          <w:spacing w:val="-4"/>
        </w:rPr>
        <w:t xml:space="preserve"> </w:t>
      </w:r>
      <w:r w:rsidRPr="00E01096">
        <w:t>yra</w:t>
      </w:r>
      <w:r w:rsidRPr="00E01096">
        <w:rPr>
          <w:spacing w:val="-4"/>
        </w:rPr>
        <w:t xml:space="preserve"> </w:t>
      </w:r>
      <w:r w:rsidRPr="00E01096">
        <w:t>P-</w:t>
      </w:r>
      <w:proofErr w:type="spellStart"/>
      <w:r w:rsidRPr="00E01096">
        <w:t>gp</w:t>
      </w:r>
      <w:proofErr w:type="spellEnd"/>
      <w:r w:rsidRPr="00E01096">
        <w:rPr>
          <w:spacing w:val="-4"/>
        </w:rPr>
        <w:t xml:space="preserve"> </w:t>
      </w:r>
      <w:r w:rsidRPr="00E01096">
        <w:t>(P-</w:t>
      </w:r>
      <w:proofErr w:type="spellStart"/>
      <w:r w:rsidRPr="00E01096">
        <w:t>glikoproteino</w:t>
      </w:r>
      <w:proofErr w:type="spellEnd"/>
      <w:r w:rsidRPr="00E01096">
        <w:t>)</w:t>
      </w:r>
      <w:r w:rsidRPr="00E01096">
        <w:rPr>
          <w:spacing w:val="-4"/>
        </w:rPr>
        <w:t xml:space="preserve"> </w:t>
      </w:r>
      <w:r w:rsidRPr="00E01096">
        <w:t xml:space="preserve">ir </w:t>
      </w:r>
      <w:proofErr w:type="spellStart"/>
      <w:r w:rsidRPr="004C5F66">
        <w:rPr>
          <w:i/>
          <w:iCs/>
        </w:rPr>
        <w:t>Bcrp</w:t>
      </w:r>
      <w:proofErr w:type="spellEnd"/>
      <w:r w:rsidRPr="00E01096">
        <w:t xml:space="preserve"> (krūties vėžio atsparumo baltymas</w:t>
      </w:r>
      <w:r w:rsidR="00023400">
        <w:rPr>
          <w:iCs/>
        </w:rPr>
        <w:t xml:space="preserve">, angl. </w:t>
      </w:r>
      <w:proofErr w:type="spellStart"/>
      <w:r w:rsidR="00023400" w:rsidRPr="00531616">
        <w:rPr>
          <w:i/>
        </w:rPr>
        <w:t>breast</w:t>
      </w:r>
      <w:proofErr w:type="spellEnd"/>
      <w:r w:rsidR="00023400" w:rsidRPr="00531616">
        <w:rPr>
          <w:i/>
        </w:rPr>
        <w:t xml:space="preserve"> </w:t>
      </w:r>
      <w:proofErr w:type="spellStart"/>
      <w:r w:rsidR="00023400" w:rsidRPr="00531616">
        <w:rPr>
          <w:i/>
        </w:rPr>
        <w:t>cancer</w:t>
      </w:r>
      <w:proofErr w:type="spellEnd"/>
      <w:r w:rsidR="00023400" w:rsidRPr="00531616">
        <w:rPr>
          <w:i/>
        </w:rPr>
        <w:t xml:space="preserve"> </w:t>
      </w:r>
      <w:proofErr w:type="spellStart"/>
      <w:r w:rsidR="00023400" w:rsidRPr="00531616">
        <w:rPr>
          <w:i/>
        </w:rPr>
        <w:t>resistance</w:t>
      </w:r>
      <w:proofErr w:type="spellEnd"/>
      <w:r w:rsidR="00023400" w:rsidRPr="00531616">
        <w:rPr>
          <w:i/>
        </w:rPr>
        <w:t xml:space="preserve"> </w:t>
      </w:r>
      <w:proofErr w:type="spellStart"/>
      <w:r w:rsidR="00023400" w:rsidRPr="00531616">
        <w:rPr>
          <w:i/>
        </w:rPr>
        <w:t>protein</w:t>
      </w:r>
      <w:proofErr w:type="spellEnd"/>
      <w:r w:rsidRPr="00E01096">
        <w:t>) pernašų baltymų substratas.</w:t>
      </w:r>
    </w:p>
    <w:p w14:paraId="5B160BE2" w14:textId="77777777" w:rsidR="007B55E7" w:rsidRPr="00E01096" w:rsidRDefault="007B55E7" w:rsidP="00E01096">
      <w:pPr>
        <w:pStyle w:val="Pagrindinistekstas"/>
        <w:kinsoku w:val="0"/>
        <w:overflowPunct w:val="0"/>
      </w:pPr>
      <w:r w:rsidRPr="00E01096">
        <w:t xml:space="preserve">Nepakitęs </w:t>
      </w:r>
      <w:proofErr w:type="spellStart"/>
      <w:r w:rsidRPr="00E01096">
        <w:t>rivaroksabanas</w:t>
      </w:r>
      <w:proofErr w:type="spellEnd"/>
      <w:r w:rsidRPr="00E01096">
        <w:t xml:space="preserve"> yra svarbiausias darinys žmogaus plazmoje, svarbių ar aktyvių cirkuliuojančių</w:t>
      </w:r>
      <w:r w:rsidRPr="00E01096">
        <w:rPr>
          <w:spacing w:val="-3"/>
        </w:rPr>
        <w:t xml:space="preserve"> </w:t>
      </w:r>
      <w:r w:rsidRPr="00E01096">
        <w:t>metabolitų</w:t>
      </w:r>
      <w:r w:rsidRPr="00E01096">
        <w:rPr>
          <w:spacing w:val="-4"/>
        </w:rPr>
        <w:t xml:space="preserve"> </w:t>
      </w:r>
      <w:r w:rsidRPr="00E01096">
        <w:t>nėra.</w:t>
      </w:r>
      <w:r w:rsidRPr="00E01096">
        <w:rPr>
          <w:spacing w:val="-3"/>
        </w:rPr>
        <w:t xml:space="preserve"> </w:t>
      </w:r>
      <w:r w:rsidRPr="00E01096">
        <w:t>Sisteminis</w:t>
      </w:r>
      <w:r w:rsidRPr="00E01096">
        <w:rPr>
          <w:spacing w:val="-4"/>
        </w:rPr>
        <w:t xml:space="preserve"> </w:t>
      </w:r>
      <w:r w:rsidRPr="00E01096">
        <w:t>klirensas</w:t>
      </w:r>
      <w:r w:rsidRPr="00E01096">
        <w:rPr>
          <w:spacing w:val="-4"/>
        </w:rPr>
        <w:t xml:space="preserve"> </w:t>
      </w:r>
      <w:r w:rsidRPr="00E01096">
        <w:t>yra</w:t>
      </w:r>
      <w:r w:rsidRPr="00E01096">
        <w:rPr>
          <w:spacing w:val="-4"/>
        </w:rPr>
        <w:t xml:space="preserve"> </w:t>
      </w:r>
      <w:r w:rsidRPr="00E01096">
        <w:t>apie</w:t>
      </w:r>
      <w:r w:rsidRPr="00E01096">
        <w:rPr>
          <w:spacing w:val="-4"/>
        </w:rPr>
        <w:t xml:space="preserve"> </w:t>
      </w:r>
      <w:r w:rsidRPr="00E01096">
        <w:t>10</w:t>
      </w:r>
      <w:r w:rsidR="00B136D1">
        <w:t> </w:t>
      </w:r>
      <w:r w:rsidRPr="00E01096">
        <w:t>l/val.,</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proofErr w:type="spellStart"/>
      <w:r w:rsidRPr="00E01096">
        <w:t>rivaroksabanas</w:t>
      </w:r>
      <w:proofErr w:type="spellEnd"/>
      <w:r w:rsidRPr="00E01096">
        <w:rPr>
          <w:spacing w:val="-2"/>
        </w:rPr>
        <w:t xml:space="preserve"> </w:t>
      </w:r>
      <w:r w:rsidRPr="00E01096">
        <w:t>gali</w:t>
      </w:r>
      <w:r w:rsidRPr="00E01096">
        <w:rPr>
          <w:spacing w:val="-3"/>
        </w:rPr>
        <w:t xml:space="preserve"> </w:t>
      </w:r>
      <w:r w:rsidRPr="00E01096">
        <w:t>būti priskiriamas prie mažo klirenso medžiagų. 1</w:t>
      </w:r>
      <w:r w:rsidR="00277681">
        <w:t> </w:t>
      </w:r>
      <w:r w:rsidRPr="00E01096">
        <w:t>mg dozę suleidus į veną, pusinės eliminacijos periodas trunka apie 4,5</w:t>
      </w:r>
      <w:r w:rsidR="00277681">
        <w:t> </w:t>
      </w:r>
      <w:r w:rsidRPr="00E01096">
        <w:t xml:space="preserve">valandos. Išgėrus eliminacija yra ribojama dėl absorbcijos greičio. </w:t>
      </w:r>
      <w:proofErr w:type="spellStart"/>
      <w:r w:rsidRPr="00E01096">
        <w:t>Rivaroksabano</w:t>
      </w:r>
      <w:proofErr w:type="spellEnd"/>
      <w:r w:rsidRPr="00E01096">
        <w:t xml:space="preserve"> galutinis pusinės eliminacijos iš kraujo plazmos laikas jauniems asmenims yra nuo 5 iki 9</w:t>
      </w:r>
      <w:r w:rsidR="00B136D1">
        <w:t> </w:t>
      </w:r>
      <w:r w:rsidRPr="00E01096">
        <w:t>valandų, senyviems asmenims – nuo 11 iki 13</w:t>
      </w:r>
      <w:r w:rsidR="00B136D1">
        <w:t> </w:t>
      </w:r>
      <w:r w:rsidRPr="00E01096">
        <w:t>valandų.</w:t>
      </w:r>
    </w:p>
    <w:p w14:paraId="77D2BDAE" w14:textId="77777777" w:rsidR="007B55E7" w:rsidRPr="00E01096" w:rsidRDefault="007B55E7" w:rsidP="00E01096">
      <w:pPr>
        <w:pStyle w:val="Pagrindinistekstas"/>
        <w:kinsoku w:val="0"/>
        <w:overflowPunct w:val="0"/>
      </w:pPr>
    </w:p>
    <w:p w14:paraId="6AC3C195" w14:textId="77777777" w:rsidR="007B55E7" w:rsidRDefault="007B55E7" w:rsidP="00E01096">
      <w:pPr>
        <w:pStyle w:val="Pagrindinistekstas"/>
        <w:kinsoku w:val="0"/>
        <w:overflowPunct w:val="0"/>
        <w:rPr>
          <w:spacing w:val="-2"/>
          <w:u w:val="single"/>
        </w:rPr>
      </w:pPr>
      <w:r w:rsidRPr="00E01096">
        <w:rPr>
          <w:u w:val="single"/>
        </w:rPr>
        <w:t>Ypatingos</w:t>
      </w:r>
      <w:r w:rsidRPr="00E01096">
        <w:rPr>
          <w:spacing w:val="-13"/>
          <w:u w:val="single"/>
        </w:rPr>
        <w:t xml:space="preserve"> </w:t>
      </w:r>
      <w:r w:rsidRPr="00E01096">
        <w:rPr>
          <w:spacing w:val="-2"/>
          <w:u w:val="single"/>
        </w:rPr>
        <w:t>populiacijos</w:t>
      </w:r>
    </w:p>
    <w:p w14:paraId="72E65741" w14:textId="77777777" w:rsidR="00FB35DC" w:rsidRDefault="00FB35DC" w:rsidP="00E01096">
      <w:pPr>
        <w:pStyle w:val="Pagrindinistekstas"/>
        <w:kinsoku w:val="0"/>
        <w:overflowPunct w:val="0"/>
      </w:pPr>
    </w:p>
    <w:p w14:paraId="09AE488F" w14:textId="77777777" w:rsidR="007B55E7" w:rsidRPr="00E01096" w:rsidRDefault="007B55E7" w:rsidP="00E01096">
      <w:pPr>
        <w:pStyle w:val="Pagrindinistekstas"/>
        <w:kinsoku w:val="0"/>
        <w:overflowPunct w:val="0"/>
        <w:rPr>
          <w:i/>
          <w:iCs/>
          <w:spacing w:val="-2"/>
        </w:rPr>
      </w:pPr>
      <w:r w:rsidRPr="00E01096">
        <w:rPr>
          <w:i/>
          <w:iCs/>
          <w:spacing w:val="-2"/>
        </w:rPr>
        <w:t>Lytis</w:t>
      </w:r>
    </w:p>
    <w:p w14:paraId="7E2257CF" w14:textId="77777777" w:rsidR="007B55E7" w:rsidRPr="00E01096" w:rsidRDefault="007B55E7" w:rsidP="00E01096">
      <w:pPr>
        <w:pStyle w:val="Pagrindinistekstas"/>
        <w:kinsoku w:val="0"/>
        <w:overflowPunct w:val="0"/>
      </w:pPr>
      <w:r w:rsidRPr="00E01096">
        <w:t>Klinikiniu</w:t>
      </w:r>
      <w:r w:rsidRPr="00E01096">
        <w:rPr>
          <w:spacing w:val="-5"/>
        </w:rPr>
        <w:t xml:space="preserve"> </w:t>
      </w:r>
      <w:r w:rsidRPr="00E01096">
        <w:t>požiūriu</w:t>
      </w:r>
      <w:r w:rsidRPr="00E01096">
        <w:rPr>
          <w:spacing w:val="-4"/>
        </w:rPr>
        <w:t xml:space="preserve"> </w:t>
      </w:r>
      <w:r w:rsidRPr="00E01096">
        <w:t>reikšmingų</w:t>
      </w:r>
      <w:r w:rsidRPr="00E01096">
        <w:rPr>
          <w:spacing w:val="-4"/>
        </w:rPr>
        <w:t xml:space="preserve"> </w:t>
      </w:r>
      <w:r w:rsidRPr="00E01096">
        <w:t>farmakokinetikos</w:t>
      </w:r>
      <w:r w:rsidRPr="00E01096">
        <w:rPr>
          <w:spacing w:val="-5"/>
        </w:rPr>
        <w:t xml:space="preserve"> </w:t>
      </w:r>
      <w:r w:rsidRPr="00E01096">
        <w:t>ir</w:t>
      </w:r>
      <w:r w:rsidRPr="00E01096">
        <w:rPr>
          <w:spacing w:val="-4"/>
        </w:rPr>
        <w:t xml:space="preserve"> </w:t>
      </w:r>
      <w:r w:rsidRPr="00E01096">
        <w:t>farmakodinamikos</w:t>
      </w:r>
      <w:r w:rsidRPr="00E01096">
        <w:rPr>
          <w:spacing w:val="-5"/>
        </w:rPr>
        <w:t xml:space="preserve"> </w:t>
      </w:r>
      <w:r w:rsidRPr="00E01096">
        <w:t>skirtumų</w:t>
      </w:r>
      <w:r w:rsidRPr="00E01096">
        <w:rPr>
          <w:spacing w:val="-4"/>
        </w:rPr>
        <w:t xml:space="preserve"> </w:t>
      </w:r>
      <w:r w:rsidRPr="00E01096">
        <w:t>tarp</w:t>
      </w:r>
      <w:r w:rsidRPr="00E01096">
        <w:rPr>
          <w:spacing w:val="-4"/>
        </w:rPr>
        <w:t xml:space="preserve"> </w:t>
      </w:r>
      <w:r w:rsidRPr="00E01096">
        <w:t>vyrų</w:t>
      </w:r>
      <w:r w:rsidRPr="00E01096">
        <w:rPr>
          <w:spacing w:val="-4"/>
        </w:rPr>
        <w:t xml:space="preserve"> </w:t>
      </w:r>
      <w:r w:rsidRPr="00E01096">
        <w:t>ir</w:t>
      </w:r>
      <w:r w:rsidRPr="00E01096">
        <w:rPr>
          <w:spacing w:val="-4"/>
        </w:rPr>
        <w:t xml:space="preserve"> </w:t>
      </w:r>
      <w:r w:rsidRPr="00E01096">
        <w:t>moterų nustatyta nebuvo.</w:t>
      </w:r>
    </w:p>
    <w:p w14:paraId="068F9371" w14:textId="77777777" w:rsidR="007B55E7" w:rsidRPr="00E01096" w:rsidRDefault="007B55E7" w:rsidP="00E01096">
      <w:pPr>
        <w:pStyle w:val="Pagrindinistekstas"/>
        <w:kinsoku w:val="0"/>
        <w:overflowPunct w:val="0"/>
      </w:pPr>
    </w:p>
    <w:p w14:paraId="4D18179D" w14:textId="77777777" w:rsidR="007B55E7" w:rsidRPr="00E01096" w:rsidRDefault="007B55E7" w:rsidP="00E01096">
      <w:pPr>
        <w:pStyle w:val="Pagrindinistekstas"/>
        <w:kinsoku w:val="0"/>
        <w:overflowPunct w:val="0"/>
        <w:rPr>
          <w:i/>
          <w:iCs/>
          <w:spacing w:val="-2"/>
        </w:rPr>
      </w:pPr>
      <w:r w:rsidRPr="00E01096">
        <w:rPr>
          <w:i/>
          <w:iCs/>
        </w:rPr>
        <w:t>Senyvi</w:t>
      </w:r>
      <w:r w:rsidRPr="00E01096">
        <w:rPr>
          <w:i/>
          <w:iCs/>
          <w:spacing w:val="-9"/>
        </w:rPr>
        <w:t xml:space="preserve"> </w:t>
      </w:r>
      <w:r w:rsidRPr="00E01096">
        <w:rPr>
          <w:i/>
          <w:iCs/>
          <w:spacing w:val="-2"/>
        </w:rPr>
        <w:t>pacientai</w:t>
      </w:r>
    </w:p>
    <w:p w14:paraId="304EB967" w14:textId="77777777" w:rsidR="007B55E7" w:rsidRDefault="007B55E7" w:rsidP="00E01096">
      <w:pPr>
        <w:pStyle w:val="Pagrindinistekstas"/>
        <w:kinsoku w:val="0"/>
        <w:overflowPunct w:val="0"/>
      </w:pPr>
      <w:r w:rsidRPr="00E01096">
        <w:t>Senyviems pacientams nustatyta didesnė koncentracija plazmoje nei jaunesniems pacientams, ir vidutinė</w:t>
      </w:r>
      <w:r w:rsidRPr="00E01096">
        <w:rPr>
          <w:spacing w:val="-4"/>
        </w:rPr>
        <w:t xml:space="preserve"> </w:t>
      </w:r>
      <w:r w:rsidRPr="00E01096">
        <w:t>AUC</w:t>
      </w:r>
      <w:r w:rsidRPr="00E01096">
        <w:rPr>
          <w:spacing w:val="-3"/>
        </w:rPr>
        <w:t xml:space="preserve"> </w:t>
      </w:r>
      <w:r w:rsidRPr="00E01096">
        <w:t>vertė</w:t>
      </w:r>
      <w:r w:rsidRPr="00E01096">
        <w:rPr>
          <w:spacing w:val="-4"/>
        </w:rPr>
        <w:t xml:space="preserve"> </w:t>
      </w:r>
      <w:r w:rsidRPr="00E01096">
        <w:t>buvo</w:t>
      </w:r>
      <w:r w:rsidRPr="00E01096">
        <w:rPr>
          <w:spacing w:val="-4"/>
        </w:rPr>
        <w:t xml:space="preserve"> </w:t>
      </w:r>
      <w:r w:rsidRPr="00E01096">
        <w:t>apytiksliai</w:t>
      </w:r>
      <w:r w:rsidRPr="00E01096">
        <w:rPr>
          <w:spacing w:val="-3"/>
        </w:rPr>
        <w:t xml:space="preserve"> </w:t>
      </w:r>
      <w:r w:rsidRPr="00E01096">
        <w:t>1,5</w:t>
      </w:r>
      <w:r w:rsidR="00277681">
        <w:rPr>
          <w:spacing w:val="-3"/>
        </w:rPr>
        <w:t> </w:t>
      </w:r>
      <w:r w:rsidRPr="00E01096">
        <w:t>karto</w:t>
      </w:r>
      <w:r w:rsidRPr="00E01096">
        <w:rPr>
          <w:spacing w:val="-3"/>
        </w:rPr>
        <w:t xml:space="preserve"> </w:t>
      </w:r>
      <w:r w:rsidRPr="00E01096">
        <w:t>didesnė</w:t>
      </w:r>
      <w:r w:rsidRPr="00E01096">
        <w:rPr>
          <w:spacing w:val="-4"/>
        </w:rPr>
        <w:t xml:space="preserve"> </w:t>
      </w:r>
      <w:r w:rsidRPr="00E01096">
        <w:t>daugiausiai</w:t>
      </w:r>
      <w:r w:rsidRPr="00E01096">
        <w:rPr>
          <w:spacing w:val="-3"/>
        </w:rPr>
        <w:t xml:space="preserve"> </w:t>
      </w:r>
      <w:r w:rsidRPr="00E01096">
        <w:t>dėl</w:t>
      </w:r>
      <w:r w:rsidRPr="00E01096">
        <w:rPr>
          <w:spacing w:val="-3"/>
        </w:rPr>
        <w:t xml:space="preserve"> </w:t>
      </w:r>
      <w:r w:rsidRPr="00E01096">
        <w:t>sumažėjusio</w:t>
      </w:r>
      <w:r w:rsidRPr="00E01096">
        <w:rPr>
          <w:spacing w:val="-3"/>
        </w:rPr>
        <w:t xml:space="preserve"> </w:t>
      </w:r>
      <w:r w:rsidRPr="00E01096">
        <w:t>(tikrojo)</w:t>
      </w:r>
      <w:r w:rsidRPr="00E01096">
        <w:rPr>
          <w:spacing w:val="-4"/>
        </w:rPr>
        <w:t xml:space="preserve"> </w:t>
      </w:r>
      <w:r w:rsidRPr="00E01096">
        <w:t>bendro</w:t>
      </w:r>
      <w:r w:rsidRPr="00E01096">
        <w:rPr>
          <w:spacing w:val="-3"/>
        </w:rPr>
        <w:t xml:space="preserve"> </w:t>
      </w:r>
      <w:r w:rsidRPr="00E01096">
        <w:t>ir inkstų klirenso. Dozės koreguoti nereikia.</w:t>
      </w:r>
    </w:p>
    <w:p w14:paraId="572B7650" w14:textId="77777777" w:rsidR="00277681" w:rsidRPr="00E01096" w:rsidRDefault="00277681" w:rsidP="00E01096">
      <w:pPr>
        <w:pStyle w:val="Pagrindinistekstas"/>
        <w:kinsoku w:val="0"/>
        <w:overflowPunct w:val="0"/>
      </w:pPr>
    </w:p>
    <w:p w14:paraId="3966C95C" w14:textId="77777777" w:rsidR="007B55E7" w:rsidRPr="00E01096" w:rsidRDefault="007B55E7" w:rsidP="00E01096">
      <w:pPr>
        <w:pStyle w:val="Pagrindinistekstas"/>
        <w:kinsoku w:val="0"/>
        <w:overflowPunct w:val="0"/>
        <w:rPr>
          <w:i/>
          <w:iCs/>
          <w:spacing w:val="-2"/>
        </w:rPr>
      </w:pPr>
      <w:r w:rsidRPr="00E01096">
        <w:rPr>
          <w:i/>
          <w:iCs/>
        </w:rPr>
        <w:t>Skirtingas</w:t>
      </w:r>
      <w:r w:rsidRPr="00E01096">
        <w:rPr>
          <w:i/>
          <w:iCs/>
          <w:spacing w:val="-12"/>
        </w:rPr>
        <w:t xml:space="preserve"> </w:t>
      </w:r>
      <w:r w:rsidRPr="00E01096">
        <w:rPr>
          <w:i/>
          <w:iCs/>
          <w:spacing w:val="-2"/>
        </w:rPr>
        <w:t>svoris</w:t>
      </w:r>
    </w:p>
    <w:p w14:paraId="37479049" w14:textId="77777777" w:rsidR="007B55E7" w:rsidRPr="00E01096" w:rsidRDefault="007B55E7" w:rsidP="00E01096">
      <w:pPr>
        <w:pStyle w:val="Pagrindinistekstas"/>
        <w:kinsoku w:val="0"/>
        <w:overflowPunct w:val="0"/>
      </w:pPr>
      <w:r w:rsidRPr="00E01096">
        <w:t>Svorio</w:t>
      </w:r>
      <w:r w:rsidRPr="00E01096">
        <w:rPr>
          <w:spacing w:val="-3"/>
        </w:rPr>
        <w:t xml:space="preserve"> </w:t>
      </w:r>
      <w:r w:rsidRPr="00E01096">
        <w:t>kraštutinumai</w:t>
      </w:r>
      <w:r w:rsidRPr="00E01096">
        <w:rPr>
          <w:spacing w:val="-2"/>
        </w:rPr>
        <w:t xml:space="preserve"> </w:t>
      </w:r>
      <w:r w:rsidRPr="00E01096">
        <w:t>(&lt;</w:t>
      </w:r>
      <w:r w:rsidR="00277681">
        <w:t> </w:t>
      </w:r>
      <w:r w:rsidRPr="00E01096">
        <w:t>50</w:t>
      </w:r>
      <w:r w:rsidR="00277681">
        <w:t> </w:t>
      </w:r>
      <w:r w:rsidRPr="00E01096">
        <w:t>kg</w:t>
      </w:r>
      <w:r w:rsidRPr="00E01096">
        <w:rPr>
          <w:spacing w:val="-2"/>
        </w:rPr>
        <w:t xml:space="preserve"> </w:t>
      </w:r>
      <w:r w:rsidRPr="00E01096">
        <w:t>arba</w:t>
      </w:r>
      <w:r w:rsidRPr="00E01096">
        <w:rPr>
          <w:spacing w:val="-3"/>
        </w:rPr>
        <w:t xml:space="preserve"> </w:t>
      </w:r>
      <w:r w:rsidRPr="00E01096">
        <w:t>&gt;</w:t>
      </w:r>
      <w:r w:rsidR="00277681">
        <w:t> </w:t>
      </w:r>
      <w:r w:rsidRPr="00E01096">
        <w:t>120</w:t>
      </w:r>
      <w:r w:rsidR="00277681">
        <w:rPr>
          <w:spacing w:val="-2"/>
        </w:rPr>
        <w:t> </w:t>
      </w:r>
      <w:r w:rsidRPr="00E01096">
        <w:t>kg)</w:t>
      </w:r>
      <w:r w:rsidRPr="00E01096">
        <w:rPr>
          <w:spacing w:val="-2"/>
        </w:rPr>
        <w:t xml:space="preserve"> </w:t>
      </w:r>
      <w:r w:rsidRPr="00E01096">
        <w:t>turėjo</w:t>
      </w:r>
      <w:r w:rsidRPr="00E01096">
        <w:rPr>
          <w:spacing w:val="-2"/>
        </w:rPr>
        <w:t xml:space="preserve"> </w:t>
      </w:r>
      <w:r w:rsidRPr="00E01096">
        <w:t>tik</w:t>
      </w:r>
      <w:r w:rsidRPr="00E01096">
        <w:rPr>
          <w:spacing w:val="-2"/>
        </w:rPr>
        <w:t xml:space="preserve"> </w:t>
      </w:r>
      <w:r w:rsidRPr="00E01096">
        <w:t>mažai</w:t>
      </w:r>
      <w:r w:rsidRPr="00E01096">
        <w:rPr>
          <w:spacing w:val="-2"/>
        </w:rPr>
        <w:t xml:space="preserve"> </w:t>
      </w:r>
      <w:r w:rsidRPr="00E01096">
        <w:t>įtakos</w:t>
      </w:r>
      <w:r w:rsidRPr="00E01096">
        <w:rPr>
          <w:spacing w:val="-3"/>
        </w:rPr>
        <w:t xml:space="preserve"> </w:t>
      </w:r>
      <w:proofErr w:type="spellStart"/>
      <w:r w:rsidRPr="00E01096">
        <w:t>rivaroksabano</w:t>
      </w:r>
      <w:proofErr w:type="spellEnd"/>
      <w:r w:rsidRPr="00E01096">
        <w:rPr>
          <w:spacing w:val="-2"/>
        </w:rPr>
        <w:t xml:space="preserve"> </w:t>
      </w:r>
      <w:r w:rsidRPr="00E01096">
        <w:t>plazmos koncentracijai (mažiau nei 25</w:t>
      </w:r>
      <w:r w:rsidR="00277681">
        <w:t> </w:t>
      </w:r>
      <w:r w:rsidRPr="00E01096">
        <w:t>%). Dozės koreguoti nereikia.</w:t>
      </w:r>
    </w:p>
    <w:p w14:paraId="4F770D65" w14:textId="77777777" w:rsidR="007B55E7" w:rsidRPr="00E01096" w:rsidRDefault="007B55E7" w:rsidP="00E01096">
      <w:pPr>
        <w:pStyle w:val="Pagrindinistekstas"/>
        <w:kinsoku w:val="0"/>
        <w:overflowPunct w:val="0"/>
      </w:pPr>
    </w:p>
    <w:p w14:paraId="2549C378" w14:textId="77777777" w:rsidR="007B55E7" w:rsidRPr="00E01096" w:rsidRDefault="007B55E7" w:rsidP="00E01096">
      <w:pPr>
        <w:pStyle w:val="Pagrindinistekstas"/>
        <w:kinsoku w:val="0"/>
        <w:overflowPunct w:val="0"/>
        <w:rPr>
          <w:i/>
          <w:iCs/>
          <w:spacing w:val="-2"/>
        </w:rPr>
      </w:pPr>
      <w:r w:rsidRPr="00E01096">
        <w:rPr>
          <w:i/>
          <w:iCs/>
        </w:rPr>
        <w:t>Etniniai</w:t>
      </w:r>
      <w:r w:rsidRPr="00E01096">
        <w:rPr>
          <w:i/>
          <w:iCs/>
          <w:spacing w:val="-8"/>
        </w:rPr>
        <w:t xml:space="preserve"> </w:t>
      </w:r>
      <w:r w:rsidRPr="00E01096">
        <w:rPr>
          <w:i/>
          <w:iCs/>
          <w:spacing w:val="-2"/>
        </w:rPr>
        <w:t>skirtumai</w:t>
      </w:r>
    </w:p>
    <w:p w14:paraId="19DC9C07" w14:textId="77777777" w:rsidR="007B55E7" w:rsidRPr="00E01096" w:rsidRDefault="007B55E7" w:rsidP="00E01096">
      <w:pPr>
        <w:pStyle w:val="Pagrindinistekstas"/>
        <w:kinsoku w:val="0"/>
        <w:overflowPunct w:val="0"/>
      </w:pPr>
      <w:r w:rsidRPr="00E01096">
        <w:t>Atsižvelgiant</w:t>
      </w:r>
      <w:r w:rsidRPr="00E01096">
        <w:rPr>
          <w:spacing w:val="-4"/>
        </w:rPr>
        <w:t xml:space="preserve"> </w:t>
      </w:r>
      <w:r w:rsidRPr="00E01096">
        <w:t>į</w:t>
      </w:r>
      <w:r w:rsidRPr="00E01096">
        <w:rPr>
          <w:spacing w:val="-4"/>
        </w:rPr>
        <w:t xml:space="preserve"> </w:t>
      </w:r>
      <w:proofErr w:type="spellStart"/>
      <w:r w:rsidRPr="00E01096">
        <w:t>rivaroksabano</w:t>
      </w:r>
      <w:proofErr w:type="spellEnd"/>
      <w:r w:rsidRPr="00E01096">
        <w:rPr>
          <w:spacing w:val="-4"/>
        </w:rPr>
        <w:t xml:space="preserve"> </w:t>
      </w:r>
      <w:r w:rsidRPr="00E01096">
        <w:t>farmakokinetiką</w:t>
      </w:r>
      <w:r w:rsidRPr="00E01096">
        <w:rPr>
          <w:spacing w:val="-5"/>
        </w:rPr>
        <w:t xml:space="preserve"> </w:t>
      </w:r>
      <w:r w:rsidRPr="00E01096">
        <w:t>ir</w:t>
      </w:r>
      <w:r w:rsidRPr="00E01096">
        <w:rPr>
          <w:spacing w:val="-4"/>
        </w:rPr>
        <w:t xml:space="preserve"> </w:t>
      </w:r>
      <w:r w:rsidRPr="00E01096">
        <w:t>farmakodinamiką,</w:t>
      </w:r>
      <w:r w:rsidRPr="00E01096">
        <w:rPr>
          <w:spacing w:val="-4"/>
        </w:rPr>
        <w:t xml:space="preserve"> </w:t>
      </w:r>
      <w:r w:rsidRPr="00E01096">
        <w:t>kliniškai</w:t>
      </w:r>
      <w:r w:rsidRPr="00E01096">
        <w:rPr>
          <w:spacing w:val="-4"/>
        </w:rPr>
        <w:t xml:space="preserve"> </w:t>
      </w:r>
      <w:r w:rsidRPr="00E01096">
        <w:t>reikšmingų</w:t>
      </w:r>
      <w:r w:rsidRPr="00E01096">
        <w:rPr>
          <w:spacing w:val="-4"/>
        </w:rPr>
        <w:t xml:space="preserve"> </w:t>
      </w:r>
      <w:r w:rsidRPr="00E01096">
        <w:t>skirtumų</w:t>
      </w:r>
      <w:r w:rsidRPr="00E01096">
        <w:rPr>
          <w:spacing w:val="-4"/>
        </w:rPr>
        <w:t xml:space="preserve"> </w:t>
      </w:r>
      <w:r w:rsidRPr="00E01096">
        <w:t xml:space="preserve">tarp baltųjų, </w:t>
      </w:r>
      <w:proofErr w:type="spellStart"/>
      <w:r w:rsidRPr="00E01096">
        <w:t>afroamerikiečių</w:t>
      </w:r>
      <w:proofErr w:type="spellEnd"/>
      <w:r w:rsidRPr="00E01096">
        <w:t>, ispanų, japonų ar kinų etninių grupių pacientų nustatyta nebuvo.</w:t>
      </w:r>
    </w:p>
    <w:p w14:paraId="3F5A6C52" w14:textId="77777777" w:rsidR="007B55E7" w:rsidRPr="00E01096" w:rsidRDefault="007B55E7" w:rsidP="00E01096">
      <w:pPr>
        <w:pStyle w:val="Pagrindinistekstas"/>
        <w:kinsoku w:val="0"/>
        <w:overflowPunct w:val="0"/>
      </w:pPr>
    </w:p>
    <w:p w14:paraId="0AFA4CF9" w14:textId="77777777" w:rsidR="007B55E7" w:rsidRPr="00E01096" w:rsidRDefault="007B55E7" w:rsidP="00E01096">
      <w:pPr>
        <w:pStyle w:val="Pagrindinistekstas"/>
        <w:kinsoku w:val="0"/>
        <w:overflowPunct w:val="0"/>
        <w:rPr>
          <w:i/>
          <w:iCs/>
          <w:spacing w:val="-2"/>
        </w:rPr>
      </w:pPr>
      <w:r w:rsidRPr="00E01096">
        <w:rPr>
          <w:i/>
          <w:iCs/>
        </w:rPr>
        <w:t>Sutrikusi</w:t>
      </w:r>
      <w:r w:rsidRPr="00E01096">
        <w:rPr>
          <w:i/>
          <w:iCs/>
          <w:spacing w:val="-11"/>
        </w:rPr>
        <w:t xml:space="preserve"> </w:t>
      </w:r>
      <w:r w:rsidRPr="00E01096">
        <w:rPr>
          <w:i/>
          <w:iCs/>
        </w:rPr>
        <w:t>kepenų</w:t>
      </w:r>
      <w:r w:rsidRPr="00E01096">
        <w:rPr>
          <w:i/>
          <w:iCs/>
          <w:spacing w:val="-10"/>
        </w:rPr>
        <w:t xml:space="preserve"> </w:t>
      </w:r>
      <w:r w:rsidRPr="00E01096">
        <w:rPr>
          <w:i/>
          <w:iCs/>
          <w:spacing w:val="-2"/>
        </w:rPr>
        <w:t>funkcija</w:t>
      </w:r>
    </w:p>
    <w:p w14:paraId="3F67B55D" w14:textId="77777777" w:rsidR="007B5125" w:rsidRDefault="007B55E7" w:rsidP="00E01096">
      <w:pPr>
        <w:pStyle w:val="Pagrindinistekstas"/>
        <w:kinsoku w:val="0"/>
        <w:overflowPunct w:val="0"/>
      </w:pPr>
      <w:r w:rsidRPr="00E01096">
        <w:t xml:space="preserve">Kepenų ciroze sergantiems pacientams, kuriems buvo lengvas kepenų funkcijos sutrikimas (A klasė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xml:space="preserve">) buvo stebimi tik nedideli </w:t>
      </w:r>
      <w:proofErr w:type="spellStart"/>
      <w:r w:rsidRPr="00E01096">
        <w:t>rivaroksabano</w:t>
      </w:r>
      <w:proofErr w:type="spellEnd"/>
      <w:r w:rsidRPr="00E01096">
        <w:t xml:space="preserve"> farmakokinetikos pakitimai (vidutiniškai 1,2</w:t>
      </w:r>
      <w:r w:rsidR="007B5125">
        <w:t> </w:t>
      </w:r>
      <w:r w:rsidRPr="00E01096">
        <w:t xml:space="preserve">karto padidėjęs </w:t>
      </w:r>
      <w:proofErr w:type="spellStart"/>
      <w:r w:rsidRPr="00E01096">
        <w:t>rivaroksabano</w:t>
      </w:r>
      <w:proofErr w:type="spellEnd"/>
      <w:r w:rsidRPr="00E01096">
        <w:t xml:space="preserve"> AUC), beveik palyginami su atitinkama sveikų asmenų kontroline grupe. Kepenų ciroze sergantiems pacientams, kuriems buvo vidutinio sunkumo kepenų funkcijos sutrikimas</w:t>
      </w:r>
      <w:r w:rsidRPr="00E01096">
        <w:rPr>
          <w:spacing w:val="-4"/>
        </w:rPr>
        <w:t xml:space="preserve"> </w:t>
      </w:r>
      <w:r w:rsidRPr="00E01096">
        <w:t>(B</w:t>
      </w:r>
      <w:r w:rsidRPr="00E01096">
        <w:rPr>
          <w:spacing w:val="-2"/>
        </w:rPr>
        <w:t xml:space="preserve"> </w:t>
      </w:r>
      <w:r w:rsidRPr="00E01096">
        <w:t>klasė</w:t>
      </w:r>
      <w:r w:rsidRPr="00E01096">
        <w:rPr>
          <w:spacing w:val="-3"/>
        </w:rPr>
        <w:t xml:space="preserve"> </w:t>
      </w:r>
      <w:r w:rsidRPr="00E01096">
        <w:t>pagal</w:t>
      </w:r>
      <w:r w:rsidRPr="00E01096">
        <w:rPr>
          <w:spacing w:val="-4"/>
        </w:rPr>
        <w:t xml:space="preserve"> </w:t>
      </w:r>
      <w:proofErr w:type="spellStart"/>
      <w:r w:rsidRPr="00E01096">
        <w:rPr>
          <w:i/>
          <w:iCs/>
        </w:rPr>
        <w:t>Child</w:t>
      </w:r>
      <w:proofErr w:type="spellEnd"/>
      <w:r w:rsidRPr="00E01096">
        <w:rPr>
          <w:i/>
          <w:iCs/>
          <w:spacing w:val="-3"/>
        </w:rPr>
        <w:t xml:space="preserve"> </w:t>
      </w:r>
      <w:proofErr w:type="spellStart"/>
      <w:r w:rsidRPr="00E01096">
        <w:rPr>
          <w:i/>
          <w:iCs/>
        </w:rPr>
        <w:t>Pugh</w:t>
      </w:r>
      <w:proofErr w:type="spellEnd"/>
      <w:r w:rsidRPr="00E01096">
        <w:t>),</w:t>
      </w:r>
      <w:r w:rsidRPr="00E01096">
        <w:rPr>
          <w:spacing w:val="-4"/>
        </w:rPr>
        <w:t xml:space="preserve"> </w:t>
      </w:r>
      <w:proofErr w:type="spellStart"/>
      <w:r w:rsidRPr="00E01096">
        <w:t>rivaroksabano</w:t>
      </w:r>
      <w:proofErr w:type="spellEnd"/>
      <w:r w:rsidRPr="00E01096">
        <w:rPr>
          <w:spacing w:val="-3"/>
        </w:rPr>
        <w:t xml:space="preserve"> </w:t>
      </w:r>
      <w:r w:rsidRPr="00E01096">
        <w:t>vidutinis</w:t>
      </w:r>
      <w:r w:rsidRPr="00E01096">
        <w:rPr>
          <w:spacing w:val="-4"/>
        </w:rPr>
        <w:t xml:space="preserve"> </w:t>
      </w:r>
      <w:r w:rsidRPr="00E01096">
        <w:t>AUC</w:t>
      </w:r>
      <w:r w:rsidRPr="00E01096">
        <w:rPr>
          <w:spacing w:val="-3"/>
        </w:rPr>
        <w:t xml:space="preserve"> </w:t>
      </w:r>
      <w:r w:rsidRPr="00E01096">
        <w:t>buvo</w:t>
      </w:r>
      <w:r w:rsidRPr="00E01096">
        <w:rPr>
          <w:spacing w:val="-3"/>
        </w:rPr>
        <w:t xml:space="preserve"> </w:t>
      </w:r>
      <w:r w:rsidRPr="00E01096">
        <w:t>žymiai</w:t>
      </w:r>
      <w:r w:rsidRPr="00E01096">
        <w:rPr>
          <w:spacing w:val="-3"/>
        </w:rPr>
        <w:t xml:space="preserve"> </w:t>
      </w:r>
      <w:r w:rsidRPr="00E01096">
        <w:t>padidėjęs</w:t>
      </w:r>
      <w:r w:rsidRPr="00E01096">
        <w:rPr>
          <w:spacing w:val="-4"/>
        </w:rPr>
        <w:t xml:space="preserve"> </w:t>
      </w:r>
      <w:r w:rsidRPr="00E01096">
        <w:t>2,3</w:t>
      </w:r>
      <w:r w:rsidR="007B5125">
        <w:t> </w:t>
      </w:r>
      <w:r w:rsidRPr="00E01096">
        <w:t>karto, palyginti su sveikų savanorių. Laisvas AUC padidėjo 2,6</w:t>
      </w:r>
      <w:r w:rsidR="007B5125">
        <w:t> </w:t>
      </w:r>
      <w:r w:rsidRPr="00E01096">
        <w:t xml:space="preserve">karto. Šių pacientų </w:t>
      </w:r>
      <w:proofErr w:type="spellStart"/>
      <w:r w:rsidRPr="00E01096">
        <w:t>rivaroksabano</w:t>
      </w:r>
      <w:proofErr w:type="spellEnd"/>
      <w:r w:rsidRPr="00E01096">
        <w:t xml:space="preserve"> eliminacija taip pat buvo susilpnėjusi, panašiai kaip ir pacientų, kuriems buvo vidutinio sunkumo inkstų funkcijos sutrikimas.</w:t>
      </w:r>
    </w:p>
    <w:p w14:paraId="08A58083" w14:textId="77777777" w:rsidR="007B55E7" w:rsidRPr="00E01096" w:rsidRDefault="007B55E7" w:rsidP="00E01096">
      <w:pPr>
        <w:pStyle w:val="Pagrindinistekstas"/>
        <w:kinsoku w:val="0"/>
        <w:overflowPunct w:val="0"/>
        <w:rPr>
          <w:spacing w:val="-2"/>
        </w:rPr>
      </w:pPr>
      <w:r w:rsidRPr="00E01096">
        <w:t xml:space="preserve">Nėra duomenų apie pacientus, kuriems yra sunkus kepenų funkcijos </w:t>
      </w:r>
      <w:r w:rsidRPr="00E01096">
        <w:rPr>
          <w:spacing w:val="-2"/>
        </w:rPr>
        <w:t>sutrikimas.</w:t>
      </w:r>
    </w:p>
    <w:p w14:paraId="503FDF41" w14:textId="77777777" w:rsidR="007B55E7" w:rsidRPr="00E01096" w:rsidRDefault="007B55E7" w:rsidP="00E01096">
      <w:pPr>
        <w:pStyle w:val="Pagrindinistekstas"/>
        <w:kinsoku w:val="0"/>
        <w:overflowPunct w:val="0"/>
      </w:pPr>
      <w:proofErr w:type="spellStart"/>
      <w:r w:rsidRPr="00E01096">
        <w:lastRenderedPageBreak/>
        <w:t>Xa</w:t>
      </w:r>
      <w:proofErr w:type="spellEnd"/>
      <w:r w:rsidRPr="00E01096">
        <w:t xml:space="preserve"> faktoriaus aktyvumo slopinimas pacientams, kuriems buvo vidutinio sunkumo kepenų funkcijos sutrikimas,</w:t>
      </w:r>
      <w:r w:rsidRPr="00E01096">
        <w:rPr>
          <w:spacing w:val="-1"/>
        </w:rPr>
        <w:t xml:space="preserve"> </w:t>
      </w:r>
      <w:r w:rsidRPr="00E01096">
        <w:t>buvo</w:t>
      </w:r>
      <w:r w:rsidRPr="00E01096">
        <w:rPr>
          <w:spacing w:val="-2"/>
        </w:rPr>
        <w:t xml:space="preserve"> </w:t>
      </w:r>
      <w:r w:rsidRPr="00E01096">
        <w:t>padidėjęs</w:t>
      </w:r>
      <w:r w:rsidRPr="00E01096">
        <w:rPr>
          <w:spacing w:val="-2"/>
        </w:rPr>
        <w:t xml:space="preserve"> </w:t>
      </w:r>
      <w:r w:rsidRPr="00E01096">
        <w:t>2,6</w:t>
      </w:r>
      <w:r w:rsidR="007B5125">
        <w:t> </w:t>
      </w:r>
      <w:r w:rsidRPr="00E01096">
        <w:t>karto,</w:t>
      </w:r>
      <w:r w:rsidRPr="00E01096">
        <w:rPr>
          <w:spacing w:val="-1"/>
        </w:rPr>
        <w:t xml:space="preserve"> </w:t>
      </w:r>
      <w:r w:rsidRPr="00E01096">
        <w:t>palyginti</w:t>
      </w:r>
      <w:r w:rsidRPr="00E01096">
        <w:rPr>
          <w:spacing w:val="-1"/>
        </w:rPr>
        <w:t xml:space="preserve"> </w:t>
      </w:r>
      <w:r w:rsidRPr="00E01096">
        <w:t>su</w:t>
      </w:r>
      <w:r w:rsidRPr="00E01096">
        <w:rPr>
          <w:spacing w:val="-2"/>
        </w:rPr>
        <w:t xml:space="preserve"> </w:t>
      </w:r>
      <w:r w:rsidRPr="00E01096">
        <w:t>sveikų</w:t>
      </w:r>
      <w:r w:rsidRPr="00E01096">
        <w:rPr>
          <w:spacing w:val="-1"/>
        </w:rPr>
        <w:t xml:space="preserve"> </w:t>
      </w:r>
      <w:r w:rsidRPr="00E01096">
        <w:t>savanorių,</w:t>
      </w:r>
      <w:r w:rsidRPr="00E01096">
        <w:rPr>
          <w:spacing w:val="-2"/>
        </w:rPr>
        <w:t xml:space="preserve"> </w:t>
      </w:r>
      <w:r w:rsidRPr="00E01096">
        <w:t>PL</w:t>
      </w:r>
      <w:r w:rsidRPr="00E01096">
        <w:rPr>
          <w:spacing w:val="-1"/>
        </w:rPr>
        <w:t xml:space="preserve"> </w:t>
      </w:r>
      <w:r w:rsidRPr="00E01096">
        <w:t>(angl.</w:t>
      </w:r>
      <w:r w:rsidRPr="00E01096">
        <w:rPr>
          <w:spacing w:val="-1"/>
        </w:rPr>
        <w:t xml:space="preserve"> </w:t>
      </w:r>
      <w:proofErr w:type="spellStart"/>
      <w:r w:rsidRPr="00E01096">
        <w:rPr>
          <w:i/>
          <w:iCs/>
        </w:rPr>
        <w:t>prothrombin</w:t>
      </w:r>
      <w:proofErr w:type="spellEnd"/>
      <w:r w:rsidRPr="00E01096">
        <w:rPr>
          <w:i/>
          <w:iCs/>
          <w:spacing w:val="-1"/>
        </w:rPr>
        <w:t xml:space="preserve"> </w:t>
      </w:r>
      <w:proofErr w:type="spellStart"/>
      <w:r w:rsidRPr="00E01096">
        <w:rPr>
          <w:i/>
          <w:iCs/>
        </w:rPr>
        <w:t>time</w:t>
      </w:r>
      <w:proofErr w:type="spellEnd"/>
      <w:r w:rsidRPr="00E01096">
        <w:t>)</w:t>
      </w:r>
      <w:r w:rsidRPr="00E01096">
        <w:rPr>
          <w:spacing w:val="-1"/>
        </w:rPr>
        <w:t xml:space="preserve"> </w:t>
      </w:r>
      <w:r w:rsidRPr="00E01096">
        <w:t>buvo pailgėjęs panašiai – 2,1</w:t>
      </w:r>
      <w:r w:rsidR="007B5125">
        <w:t> </w:t>
      </w:r>
      <w:r w:rsidRPr="00E01096">
        <w:t>karto. Pacientai, kuriems buvo vidutinio sunkumo kepenų funkcijos sutrikimas,</w:t>
      </w:r>
      <w:r w:rsidRPr="00E01096">
        <w:rPr>
          <w:spacing w:val="-3"/>
        </w:rPr>
        <w:t xml:space="preserve"> </w:t>
      </w:r>
      <w:r w:rsidRPr="00E01096">
        <w:t>buvo</w:t>
      </w:r>
      <w:r w:rsidRPr="00E01096">
        <w:rPr>
          <w:spacing w:val="-3"/>
        </w:rPr>
        <w:t xml:space="preserve"> </w:t>
      </w:r>
      <w:r w:rsidRPr="00E01096">
        <w:t>jautresni</w:t>
      </w:r>
      <w:r w:rsidRPr="00E01096">
        <w:rPr>
          <w:spacing w:val="-4"/>
        </w:rPr>
        <w:t xml:space="preserve"> </w:t>
      </w:r>
      <w:proofErr w:type="spellStart"/>
      <w:r w:rsidRPr="00E01096">
        <w:t>rivaroksabanui</w:t>
      </w:r>
      <w:proofErr w:type="spellEnd"/>
      <w:r w:rsidRPr="00E01096">
        <w:t>,</w:t>
      </w:r>
      <w:r w:rsidRPr="00E01096">
        <w:rPr>
          <w:spacing w:val="-3"/>
        </w:rPr>
        <w:t xml:space="preserve"> </w:t>
      </w:r>
      <w:r w:rsidRPr="00E01096">
        <w:t>todėl</w:t>
      </w:r>
      <w:r w:rsidRPr="00E01096">
        <w:rPr>
          <w:spacing w:val="-4"/>
        </w:rPr>
        <w:t xml:space="preserve"> </w:t>
      </w:r>
      <w:r w:rsidRPr="00E01096">
        <w:t>buvo</w:t>
      </w:r>
      <w:r w:rsidRPr="00E01096">
        <w:rPr>
          <w:spacing w:val="-4"/>
        </w:rPr>
        <w:t xml:space="preserve"> </w:t>
      </w:r>
      <w:r w:rsidRPr="00E01096">
        <w:t>didesnis</w:t>
      </w:r>
      <w:r w:rsidRPr="00E01096">
        <w:rPr>
          <w:spacing w:val="-4"/>
        </w:rPr>
        <w:t xml:space="preserve"> </w:t>
      </w:r>
      <w:r w:rsidRPr="00E01096">
        <w:t>jų</w:t>
      </w:r>
      <w:r w:rsidRPr="00E01096">
        <w:rPr>
          <w:spacing w:val="-3"/>
        </w:rPr>
        <w:t xml:space="preserve"> </w:t>
      </w:r>
      <w:r w:rsidR="00023400">
        <w:rPr>
          <w:iCs/>
        </w:rPr>
        <w:t xml:space="preserve">farmakokinetikos / farmakodinamikos </w:t>
      </w:r>
      <w:r w:rsidRPr="00E01096">
        <w:t>santykis</w:t>
      </w:r>
      <w:r w:rsidRPr="00E01096">
        <w:rPr>
          <w:spacing w:val="-4"/>
        </w:rPr>
        <w:t xml:space="preserve"> </w:t>
      </w:r>
      <w:r w:rsidR="00023400">
        <w:rPr>
          <w:spacing w:val="-4"/>
        </w:rPr>
        <w:t>(</w:t>
      </w:r>
      <w:r w:rsidR="00023400" w:rsidRPr="00E01096">
        <w:t>FK</w:t>
      </w:r>
      <w:r w:rsidR="00023400" w:rsidRPr="00E01096">
        <w:rPr>
          <w:spacing w:val="-4"/>
        </w:rPr>
        <w:t xml:space="preserve"> </w:t>
      </w:r>
      <w:r w:rsidR="00023400" w:rsidRPr="00E01096">
        <w:t>/</w:t>
      </w:r>
      <w:r w:rsidR="00023400" w:rsidRPr="00E01096">
        <w:rPr>
          <w:spacing w:val="-3"/>
        </w:rPr>
        <w:t xml:space="preserve"> </w:t>
      </w:r>
      <w:r w:rsidR="00023400" w:rsidRPr="00E01096">
        <w:t>FD</w:t>
      </w:r>
      <w:r w:rsidR="00023400">
        <w:t>)</w:t>
      </w:r>
      <w:r w:rsidR="00023400" w:rsidRPr="00E01096">
        <w:rPr>
          <w:spacing w:val="-4"/>
        </w:rPr>
        <w:t xml:space="preserve"> </w:t>
      </w:r>
      <w:r w:rsidRPr="00E01096">
        <w:t>tarp</w:t>
      </w:r>
      <w:r w:rsidRPr="00E01096">
        <w:rPr>
          <w:spacing w:val="-3"/>
        </w:rPr>
        <w:t xml:space="preserve"> </w:t>
      </w:r>
      <w:r w:rsidRPr="00E01096">
        <w:t>koncentracijos ir PL.</w:t>
      </w:r>
    </w:p>
    <w:p w14:paraId="3D64AD43"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3"/>
        </w:rPr>
        <w:t xml:space="preserve"> </w:t>
      </w:r>
      <w:r w:rsidR="00023400">
        <w:t>draudžiama</w:t>
      </w:r>
      <w:r w:rsidR="00023400" w:rsidRPr="00E01096">
        <w:rPr>
          <w:spacing w:val="-4"/>
        </w:rPr>
        <w:t xml:space="preserve"> </w:t>
      </w:r>
      <w:r w:rsidRPr="00E01096">
        <w:t>vartoti</w:t>
      </w:r>
      <w:r w:rsidRPr="00E01096">
        <w:rPr>
          <w:spacing w:val="-3"/>
        </w:rPr>
        <w:t xml:space="preserve"> </w:t>
      </w:r>
      <w:r w:rsidRPr="00E01096">
        <w:t>pacientams,</w:t>
      </w:r>
      <w:r w:rsidRPr="00E01096">
        <w:rPr>
          <w:spacing w:val="-3"/>
        </w:rPr>
        <w:t xml:space="preserve"> </w:t>
      </w:r>
      <w:r w:rsidRPr="00E01096">
        <w:t>kurie</w:t>
      </w:r>
      <w:r w:rsidRPr="00E01096">
        <w:rPr>
          <w:spacing w:val="-4"/>
        </w:rPr>
        <w:t xml:space="preserve"> </w:t>
      </w:r>
      <w:r w:rsidRPr="00E01096">
        <w:t>serga</w:t>
      </w:r>
      <w:r w:rsidRPr="00E01096">
        <w:rPr>
          <w:spacing w:val="-4"/>
        </w:rPr>
        <w:t xml:space="preserve"> </w:t>
      </w:r>
      <w:r w:rsidRPr="00E01096">
        <w:t>kepenų</w:t>
      </w:r>
      <w:r w:rsidRPr="00E01096">
        <w:rPr>
          <w:spacing w:val="-3"/>
        </w:rPr>
        <w:t xml:space="preserve"> </w:t>
      </w:r>
      <w:r w:rsidRPr="00E01096">
        <w:t>ligomis,</w:t>
      </w:r>
      <w:r w:rsidRPr="00E01096">
        <w:rPr>
          <w:spacing w:val="-3"/>
        </w:rPr>
        <w:t xml:space="preserve"> </w:t>
      </w:r>
      <w:r w:rsidRPr="00E01096">
        <w:t>susijusiomis</w:t>
      </w:r>
      <w:r w:rsidRPr="00E01096">
        <w:rPr>
          <w:spacing w:val="-4"/>
        </w:rPr>
        <w:t xml:space="preserve"> </w:t>
      </w:r>
      <w:r w:rsidRPr="00E01096">
        <w:t>su</w:t>
      </w:r>
      <w:r w:rsidRPr="00E01096">
        <w:rPr>
          <w:spacing w:val="-3"/>
        </w:rPr>
        <w:t xml:space="preserve"> </w:t>
      </w:r>
      <w:proofErr w:type="spellStart"/>
      <w:r w:rsidRPr="00E01096">
        <w:t>koagulopatija</w:t>
      </w:r>
      <w:proofErr w:type="spellEnd"/>
      <w:r w:rsidRPr="00E01096">
        <w:t xml:space="preserve"> ir klinikiniu</w:t>
      </w:r>
      <w:r w:rsidRPr="00E01096">
        <w:rPr>
          <w:spacing w:val="-1"/>
        </w:rPr>
        <w:t xml:space="preserve"> </w:t>
      </w:r>
      <w:r w:rsidRPr="00E01096">
        <w:t>požiūriu reikšminga</w:t>
      </w:r>
      <w:r w:rsidRPr="00E01096">
        <w:rPr>
          <w:spacing w:val="-1"/>
        </w:rPr>
        <w:t xml:space="preserve"> </w:t>
      </w:r>
      <w:r w:rsidRPr="00E01096">
        <w:t>kraujavimo rizika, įskaitant pacientus, sergančius</w:t>
      </w:r>
      <w:r w:rsidRPr="00E01096">
        <w:rPr>
          <w:spacing w:val="-1"/>
        </w:rPr>
        <w:t xml:space="preserve"> </w:t>
      </w:r>
      <w:r w:rsidRPr="00E01096">
        <w:t>kepenų ciroze</w:t>
      </w:r>
      <w:r w:rsidRPr="00E01096">
        <w:rPr>
          <w:spacing w:val="-1"/>
        </w:rPr>
        <w:t xml:space="preserve"> </w:t>
      </w:r>
      <w:r w:rsidRPr="00E01096">
        <w:t xml:space="preserve">(B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4.3</w:t>
      </w:r>
      <w:r w:rsidR="007B5125">
        <w:t> </w:t>
      </w:r>
      <w:r w:rsidRPr="00E01096">
        <w:t>skyrių).</w:t>
      </w:r>
    </w:p>
    <w:p w14:paraId="5A57A55A" w14:textId="77777777" w:rsidR="007B55E7" w:rsidRPr="00E01096" w:rsidRDefault="007B55E7" w:rsidP="00E01096">
      <w:pPr>
        <w:pStyle w:val="Pagrindinistekstas"/>
        <w:kinsoku w:val="0"/>
        <w:overflowPunct w:val="0"/>
      </w:pPr>
    </w:p>
    <w:p w14:paraId="6F6F4881" w14:textId="77777777" w:rsidR="007B55E7" w:rsidRPr="00E01096" w:rsidRDefault="007B55E7" w:rsidP="00E01096">
      <w:pPr>
        <w:pStyle w:val="Pagrindinistekstas"/>
        <w:kinsoku w:val="0"/>
        <w:overflowPunct w:val="0"/>
        <w:rPr>
          <w:i/>
          <w:iCs/>
          <w:spacing w:val="-2"/>
        </w:rPr>
      </w:pPr>
      <w:r w:rsidRPr="00E01096">
        <w:rPr>
          <w:i/>
          <w:iCs/>
        </w:rPr>
        <w:t>Sutrikusi</w:t>
      </w:r>
      <w:r w:rsidRPr="00E01096">
        <w:rPr>
          <w:i/>
          <w:iCs/>
          <w:spacing w:val="-10"/>
        </w:rPr>
        <w:t xml:space="preserve"> </w:t>
      </w:r>
      <w:r w:rsidRPr="00E01096">
        <w:rPr>
          <w:i/>
          <w:iCs/>
        </w:rPr>
        <w:t>inkstų</w:t>
      </w:r>
      <w:r w:rsidRPr="00E01096">
        <w:rPr>
          <w:i/>
          <w:iCs/>
          <w:spacing w:val="-9"/>
        </w:rPr>
        <w:t xml:space="preserve"> </w:t>
      </w:r>
      <w:r w:rsidRPr="00E01096">
        <w:rPr>
          <w:i/>
          <w:iCs/>
          <w:spacing w:val="-2"/>
        </w:rPr>
        <w:t>funkcija</w:t>
      </w:r>
    </w:p>
    <w:p w14:paraId="1B3D82C3" w14:textId="77777777" w:rsidR="007B55E7" w:rsidRPr="00E01096" w:rsidRDefault="007B55E7" w:rsidP="00E01096">
      <w:pPr>
        <w:pStyle w:val="Pagrindinistekstas"/>
        <w:kinsoku w:val="0"/>
        <w:overflowPunct w:val="0"/>
      </w:pPr>
      <w:proofErr w:type="spellStart"/>
      <w:r w:rsidRPr="00E01096">
        <w:t>Rivaroksabano</w:t>
      </w:r>
      <w:proofErr w:type="spellEnd"/>
      <w:r w:rsidRPr="00E01096">
        <w:t xml:space="preserve"> </w:t>
      </w:r>
      <w:r w:rsidR="00846AE3">
        <w:t>ekspozicijos</w:t>
      </w:r>
      <w:r w:rsidRPr="00E01096">
        <w:t xml:space="preserve"> padidėjimas koreliavo su inkstų funkcijos susilpnėjimu vertinant kreatinino klirenso tyrimus. Asmenims, kuriems buvo lengvas (kreatinino klirensas 50</w:t>
      </w:r>
      <w:r w:rsidR="007B5125">
        <w:t>–</w:t>
      </w:r>
      <w:r w:rsidRPr="00E01096">
        <w:t>80</w:t>
      </w:r>
      <w:r w:rsidR="007B5125">
        <w:t> </w:t>
      </w:r>
      <w:r w:rsidRPr="00E01096">
        <w:t>ml/min), vidutinio sunkumo (kreatinino klirensas 30</w:t>
      </w:r>
      <w:r w:rsidR="007B5125">
        <w:t>–</w:t>
      </w:r>
      <w:r w:rsidRPr="00E01096">
        <w:t>49</w:t>
      </w:r>
      <w:r w:rsidR="007B5125">
        <w:t> </w:t>
      </w:r>
      <w:r w:rsidRPr="00E01096">
        <w:t>ml/min) ir sunkus (kreatinino klirensas 15</w:t>
      </w:r>
      <w:r w:rsidR="007B5125">
        <w:t>–</w:t>
      </w:r>
      <w:r w:rsidRPr="00E01096">
        <w:t>29</w:t>
      </w:r>
      <w:r w:rsidR="007B5125">
        <w:t> </w:t>
      </w:r>
      <w:r w:rsidRPr="00E01096">
        <w:t>ml/min) inkstų</w:t>
      </w:r>
      <w:r w:rsidRPr="00E01096">
        <w:rPr>
          <w:spacing w:val="-3"/>
        </w:rPr>
        <w:t xml:space="preserve"> </w:t>
      </w:r>
      <w:r w:rsidRPr="00E01096">
        <w:t>funkcijos</w:t>
      </w:r>
      <w:r w:rsidRPr="00E01096">
        <w:rPr>
          <w:spacing w:val="-4"/>
        </w:rPr>
        <w:t xml:space="preserve"> </w:t>
      </w:r>
      <w:r w:rsidRPr="00E01096">
        <w:t>sutrikimas,</w:t>
      </w:r>
      <w:r w:rsidRPr="00E01096">
        <w:rPr>
          <w:spacing w:val="-3"/>
        </w:rPr>
        <w:t xml:space="preserve"> </w:t>
      </w:r>
      <w:proofErr w:type="spellStart"/>
      <w:r w:rsidRPr="00E01096">
        <w:t>rivaroksabano</w:t>
      </w:r>
      <w:proofErr w:type="spellEnd"/>
      <w:r w:rsidRPr="00E01096">
        <w:rPr>
          <w:spacing w:val="-3"/>
        </w:rPr>
        <w:t xml:space="preserve"> </w:t>
      </w:r>
      <w:r w:rsidRPr="00E01096">
        <w:t>koncentracija</w:t>
      </w:r>
      <w:r w:rsidRPr="00E01096">
        <w:rPr>
          <w:spacing w:val="-4"/>
        </w:rPr>
        <w:t xml:space="preserve"> </w:t>
      </w:r>
      <w:r w:rsidRPr="00E01096">
        <w:t>plazmoje</w:t>
      </w:r>
      <w:r w:rsidRPr="00E01096">
        <w:rPr>
          <w:spacing w:val="-4"/>
        </w:rPr>
        <w:t xml:space="preserve"> </w:t>
      </w:r>
      <w:r w:rsidRPr="00E01096">
        <w:t>(AUC)</w:t>
      </w:r>
      <w:r w:rsidRPr="00E01096">
        <w:rPr>
          <w:spacing w:val="-3"/>
        </w:rPr>
        <w:t xml:space="preserve"> </w:t>
      </w:r>
      <w:r w:rsidRPr="00E01096">
        <w:t>buvo</w:t>
      </w:r>
      <w:r w:rsidRPr="00E01096">
        <w:rPr>
          <w:spacing w:val="-3"/>
        </w:rPr>
        <w:t xml:space="preserve"> </w:t>
      </w:r>
      <w:r w:rsidRPr="00E01096">
        <w:t>atitinkamai</w:t>
      </w:r>
      <w:r w:rsidRPr="00E01096">
        <w:rPr>
          <w:spacing w:val="-3"/>
        </w:rPr>
        <w:t xml:space="preserve"> </w:t>
      </w:r>
      <w:r w:rsidRPr="00E01096">
        <w:t>1,4,</w:t>
      </w:r>
      <w:r w:rsidRPr="00E01096">
        <w:rPr>
          <w:spacing w:val="-3"/>
        </w:rPr>
        <w:t xml:space="preserve"> </w:t>
      </w:r>
      <w:r w:rsidRPr="00E01096">
        <w:t>1,5</w:t>
      </w:r>
      <w:r w:rsidRPr="00E01096">
        <w:rPr>
          <w:spacing w:val="-3"/>
        </w:rPr>
        <w:t xml:space="preserve"> </w:t>
      </w:r>
      <w:r w:rsidRPr="00E01096">
        <w:t>ir 1,6</w:t>
      </w:r>
      <w:r w:rsidR="007B5125">
        <w:t> </w:t>
      </w:r>
      <w:r w:rsidRPr="00E01096">
        <w:t xml:space="preserve">karto padidėjusi. Atitinkamai buvo ryškesnis </w:t>
      </w:r>
      <w:proofErr w:type="spellStart"/>
      <w:r w:rsidRPr="00E01096">
        <w:t>farmakodinaminio</w:t>
      </w:r>
      <w:proofErr w:type="spellEnd"/>
      <w:r w:rsidRPr="00E01096">
        <w:t xml:space="preserve"> poveikio sustiprėjimas.</w:t>
      </w:r>
      <w:r w:rsidR="00846AE3">
        <w:t xml:space="preserve"> </w:t>
      </w:r>
      <w:r w:rsidRPr="00E01096">
        <w:t>Asmenims,</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lengvas,</w:t>
      </w:r>
      <w:r w:rsidRPr="00E01096">
        <w:rPr>
          <w:spacing w:val="-3"/>
        </w:rPr>
        <w:t xml:space="preserve"> </w:t>
      </w:r>
      <w:r w:rsidRPr="00E01096">
        <w:t>vidutinio</w:t>
      </w:r>
      <w:r w:rsidRPr="00E01096">
        <w:rPr>
          <w:spacing w:val="-3"/>
        </w:rPr>
        <w:t xml:space="preserve"> </w:t>
      </w:r>
      <w:r w:rsidRPr="00E01096">
        <w:t>sunkumo</w:t>
      </w:r>
      <w:r w:rsidRPr="00E01096">
        <w:rPr>
          <w:spacing w:val="-4"/>
        </w:rPr>
        <w:t xml:space="preserve"> </w:t>
      </w:r>
      <w:r w:rsidRPr="00E01096">
        <w:t>ir</w:t>
      </w:r>
      <w:r w:rsidRPr="00E01096">
        <w:rPr>
          <w:spacing w:val="-3"/>
        </w:rPr>
        <w:t xml:space="preserve"> </w:t>
      </w:r>
      <w:r w:rsidRPr="00E01096">
        <w:t>sunkus</w:t>
      </w:r>
      <w:r w:rsidRPr="00E01096">
        <w:rPr>
          <w:spacing w:val="-4"/>
        </w:rPr>
        <w:t xml:space="preserve"> </w:t>
      </w:r>
      <w:r w:rsidRPr="00E01096">
        <w:t>inkstų</w:t>
      </w:r>
      <w:r w:rsidRPr="00E01096">
        <w:rPr>
          <w:spacing w:val="-3"/>
        </w:rPr>
        <w:t xml:space="preserve"> </w:t>
      </w:r>
      <w:r w:rsidRPr="00E01096">
        <w:t>funkcijos</w:t>
      </w:r>
      <w:r w:rsidRPr="00E01096">
        <w:rPr>
          <w:spacing w:val="-5"/>
        </w:rPr>
        <w:t xml:space="preserve"> </w:t>
      </w:r>
      <w:r w:rsidRPr="00E01096">
        <w:t>sutrikimas,</w:t>
      </w:r>
      <w:r w:rsidRPr="00E01096">
        <w:rPr>
          <w:spacing w:val="-3"/>
        </w:rPr>
        <w:t xml:space="preserve"> </w:t>
      </w:r>
      <w:r w:rsidRPr="00E01096">
        <w:t xml:space="preserve">bendras </w:t>
      </w:r>
      <w:proofErr w:type="spellStart"/>
      <w:r w:rsidRPr="00E01096">
        <w:t>Xa</w:t>
      </w:r>
      <w:proofErr w:type="spellEnd"/>
      <w:r w:rsidRPr="00E01096">
        <w:t xml:space="preserve"> faktoriaus aktyvumo slopinimas buvo padidėjęs atitinkamai 1,5, 1,9 ir 2,0</w:t>
      </w:r>
      <w:r w:rsidR="00846AE3">
        <w:t> </w:t>
      </w:r>
      <w:r w:rsidRPr="00E01096">
        <w:t>karto, palyginti su sveikais savanoriais; PL pailgėjimas buvo padidėjęs atitinkamai 1,3, 2,2 ir 2,4</w:t>
      </w:r>
      <w:r w:rsidR="00846AE3">
        <w:t> </w:t>
      </w:r>
      <w:r w:rsidRPr="00E01096">
        <w:t>karto. Duomenų apie pacientus, kurių kreatinino klirensas &lt;</w:t>
      </w:r>
      <w:r w:rsidR="007B5125">
        <w:t> </w:t>
      </w:r>
      <w:r w:rsidRPr="00E01096">
        <w:t>15</w:t>
      </w:r>
      <w:r w:rsidR="007B5125">
        <w:t> </w:t>
      </w:r>
      <w:r w:rsidRPr="00E01096">
        <w:t>ml/min, nėra.</w:t>
      </w:r>
    </w:p>
    <w:p w14:paraId="21CE3D19" w14:textId="77777777" w:rsidR="007B55E7" w:rsidRPr="00E01096" w:rsidRDefault="007B55E7" w:rsidP="00E01096">
      <w:pPr>
        <w:pStyle w:val="Pagrindinistekstas"/>
        <w:kinsoku w:val="0"/>
        <w:overflowPunct w:val="0"/>
        <w:rPr>
          <w:spacing w:val="-2"/>
        </w:rPr>
      </w:pP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žmogaus</w:t>
      </w:r>
      <w:r w:rsidRPr="00E01096">
        <w:rPr>
          <w:spacing w:val="-4"/>
        </w:rPr>
        <w:t xml:space="preserve"> </w:t>
      </w:r>
      <w:r w:rsidRPr="00E01096">
        <w:t>plazmos</w:t>
      </w:r>
      <w:r w:rsidRPr="00E01096">
        <w:rPr>
          <w:spacing w:val="-2"/>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nepašalinama.</w:t>
      </w:r>
    </w:p>
    <w:p w14:paraId="000A9BC9" w14:textId="77777777" w:rsidR="007B55E7" w:rsidRPr="00E01096" w:rsidRDefault="007B55E7" w:rsidP="00E01096">
      <w:pPr>
        <w:pStyle w:val="Pagrindinistekstas"/>
        <w:kinsoku w:val="0"/>
        <w:overflowPunct w:val="0"/>
        <w:rPr>
          <w:spacing w:val="-2"/>
        </w:rPr>
      </w:pPr>
      <w:r w:rsidRPr="00E01096">
        <w:t>Nerekomenduojama</w:t>
      </w:r>
      <w:r w:rsidRPr="00E01096">
        <w:rPr>
          <w:spacing w:val="-11"/>
        </w:rPr>
        <w:t xml:space="preserve"> </w:t>
      </w:r>
      <w:r w:rsidRPr="00E01096">
        <w:t>skirti</w:t>
      </w:r>
      <w:r w:rsidRPr="00E01096">
        <w:rPr>
          <w:spacing w:val="-11"/>
        </w:rPr>
        <w:t xml:space="preserve"> </w:t>
      </w:r>
      <w:r w:rsidRPr="00E01096">
        <w:t>pacientams,</w:t>
      </w:r>
      <w:r w:rsidRPr="00E01096">
        <w:rPr>
          <w:spacing w:val="-10"/>
        </w:rPr>
        <w:t xml:space="preserve"> </w:t>
      </w:r>
      <w:r w:rsidRPr="00E01096">
        <w:t>kurių</w:t>
      </w:r>
      <w:r w:rsidRPr="00E01096">
        <w:rPr>
          <w:spacing w:val="-10"/>
        </w:rPr>
        <w:t xml:space="preserve"> </w:t>
      </w:r>
      <w:r w:rsidRPr="00E01096">
        <w:t>kreatinino</w:t>
      </w:r>
      <w:r w:rsidRPr="00E01096">
        <w:rPr>
          <w:spacing w:val="-10"/>
        </w:rPr>
        <w:t xml:space="preserve"> </w:t>
      </w:r>
      <w:r w:rsidRPr="00E01096">
        <w:t>klirensas</w:t>
      </w:r>
      <w:r w:rsidRPr="00E01096">
        <w:rPr>
          <w:spacing w:val="-11"/>
        </w:rPr>
        <w:t xml:space="preserve"> </w:t>
      </w:r>
      <w:r w:rsidRPr="00E01096">
        <w:t>&lt;</w:t>
      </w:r>
      <w:r w:rsidR="007B5125">
        <w:t> </w:t>
      </w:r>
      <w:r w:rsidRPr="00E01096">
        <w:t>15</w:t>
      </w:r>
      <w:r w:rsidR="007B5125">
        <w:t> </w:t>
      </w:r>
      <w:r w:rsidRPr="00E01096">
        <w:t>ml/min.</w:t>
      </w:r>
      <w:r w:rsidRPr="00E01096">
        <w:rPr>
          <w:spacing w:val="-10"/>
        </w:rPr>
        <w:t xml:space="preserve"> </w:t>
      </w:r>
      <w:r w:rsidRPr="00E01096">
        <w:t>Pacientams,</w:t>
      </w:r>
      <w:r w:rsidRPr="00E01096">
        <w:rPr>
          <w:spacing w:val="-11"/>
        </w:rPr>
        <w:t xml:space="preserve"> </w:t>
      </w:r>
      <w:r w:rsidRPr="00E01096">
        <w:rPr>
          <w:spacing w:val="-2"/>
        </w:rPr>
        <w:t>kurių</w:t>
      </w:r>
      <w:r w:rsidR="00846AE3">
        <w:rPr>
          <w:spacing w:val="-2"/>
        </w:rPr>
        <w:t xml:space="preserve"> </w:t>
      </w:r>
      <w:r w:rsidRPr="00E01096">
        <w:t>kreatinino</w:t>
      </w:r>
      <w:r w:rsidRPr="00E01096">
        <w:rPr>
          <w:spacing w:val="-9"/>
        </w:rPr>
        <w:t xml:space="preserve"> </w:t>
      </w:r>
      <w:r w:rsidRPr="00E01096">
        <w:t>klirensas</w:t>
      </w:r>
      <w:r w:rsidRPr="00E01096">
        <w:rPr>
          <w:spacing w:val="-9"/>
        </w:rPr>
        <w:t xml:space="preserve"> </w:t>
      </w:r>
      <w:r w:rsidRPr="00E01096">
        <w:t>15</w:t>
      </w:r>
      <w:r w:rsidR="007B5125">
        <w:t>–</w:t>
      </w:r>
      <w:r w:rsidRPr="00E01096">
        <w:t>29</w:t>
      </w:r>
      <w:r w:rsidR="007B5125">
        <w:t> </w:t>
      </w:r>
      <w:r w:rsidRPr="00E01096">
        <w:t>ml/min,</w:t>
      </w:r>
      <w:r w:rsidRPr="00E01096">
        <w:rPr>
          <w:spacing w:val="-8"/>
        </w:rPr>
        <w:t xml:space="preserve"> </w:t>
      </w:r>
      <w:proofErr w:type="spellStart"/>
      <w:r w:rsidRPr="00E01096">
        <w:t>rivaroksabano</w:t>
      </w:r>
      <w:proofErr w:type="spellEnd"/>
      <w:r w:rsidRPr="00E01096">
        <w:rPr>
          <w:spacing w:val="-9"/>
        </w:rPr>
        <w:t xml:space="preserve"> </w:t>
      </w:r>
      <w:r w:rsidRPr="00E01096">
        <w:t>reikia</w:t>
      </w:r>
      <w:r w:rsidRPr="00E01096">
        <w:rPr>
          <w:spacing w:val="-9"/>
        </w:rPr>
        <w:t xml:space="preserve"> </w:t>
      </w:r>
      <w:r w:rsidRPr="00E01096">
        <w:t>skirti</w:t>
      </w:r>
      <w:r w:rsidRPr="00E01096">
        <w:rPr>
          <w:spacing w:val="-9"/>
        </w:rPr>
        <w:t xml:space="preserve"> </w:t>
      </w:r>
      <w:r w:rsidRPr="00E01096">
        <w:t>atsargiai</w:t>
      </w:r>
      <w:r w:rsidRPr="00E01096">
        <w:rPr>
          <w:spacing w:val="-8"/>
        </w:rPr>
        <w:t xml:space="preserve"> </w:t>
      </w:r>
      <w:r w:rsidRPr="00E01096">
        <w:t>(žr.</w:t>
      </w:r>
      <w:r w:rsidRPr="00E01096">
        <w:rPr>
          <w:spacing w:val="-9"/>
        </w:rPr>
        <w:t xml:space="preserve"> </w:t>
      </w:r>
      <w:r w:rsidRPr="00E01096">
        <w:t>4.4</w:t>
      </w:r>
      <w:r w:rsidR="007B5125">
        <w:t> </w:t>
      </w:r>
      <w:r w:rsidRPr="00E01096">
        <w:rPr>
          <w:spacing w:val="-2"/>
        </w:rPr>
        <w:t>skyrių).</w:t>
      </w:r>
    </w:p>
    <w:p w14:paraId="32072E3C" w14:textId="77777777" w:rsidR="007B55E7" w:rsidRPr="00E01096" w:rsidRDefault="007B55E7" w:rsidP="00E01096">
      <w:pPr>
        <w:pStyle w:val="Pagrindinistekstas"/>
        <w:kinsoku w:val="0"/>
        <w:overflowPunct w:val="0"/>
      </w:pPr>
    </w:p>
    <w:p w14:paraId="588580D3" w14:textId="77777777" w:rsidR="007B55E7" w:rsidRDefault="007B55E7" w:rsidP="00E01096">
      <w:pPr>
        <w:pStyle w:val="Pagrindinistekstas"/>
        <w:kinsoku w:val="0"/>
        <w:overflowPunct w:val="0"/>
        <w:rPr>
          <w:spacing w:val="-2"/>
          <w:u w:val="single"/>
        </w:rPr>
      </w:pPr>
      <w:r w:rsidRPr="00E01096">
        <w:rPr>
          <w:spacing w:val="-2"/>
          <w:u w:val="single"/>
        </w:rPr>
        <w:t>Pacientų</w:t>
      </w:r>
      <w:r w:rsidRPr="00E01096">
        <w:rPr>
          <w:spacing w:val="9"/>
          <w:u w:val="single"/>
        </w:rPr>
        <w:t xml:space="preserve"> </w:t>
      </w:r>
      <w:r w:rsidRPr="00E01096">
        <w:rPr>
          <w:spacing w:val="-2"/>
          <w:u w:val="single"/>
        </w:rPr>
        <w:t>farmakokinetikos</w:t>
      </w:r>
      <w:r w:rsidRPr="00E01096">
        <w:rPr>
          <w:spacing w:val="8"/>
          <w:u w:val="single"/>
        </w:rPr>
        <w:t xml:space="preserve"> </w:t>
      </w:r>
      <w:r w:rsidRPr="00E01096">
        <w:rPr>
          <w:spacing w:val="-2"/>
          <w:u w:val="single"/>
        </w:rPr>
        <w:t>duomenys</w:t>
      </w:r>
    </w:p>
    <w:p w14:paraId="14ABFBA4" w14:textId="77777777" w:rsidR="007B55E7" w:rsidRPr="00E01096" w:rsidRDefault="007B55E7" w:rsidP="00E01096">
      <w:pPr>
        <w:pStyle w:val="Pagrindinistekstas"/>
        <w:kinsoku w:val="0"/>
        <w:overflowPunct w:val="0"/>
      </w:pPr>
      <w:r w:rsidRPr="00E01096">
        <w:t>Pacientams, vartojusiems 10</w:t>
      </w:r>
      <w:r w:rsidR="007B5125">
        <w:t> </w:t>
      </w:r>
      <w:r w:rsidRPr="00E01096">
        <w:t xml:space="preserve">mg </w:t>
      </w:r>
      <w:proofErr w:type="spellStart"/>
      <w:r w:rsidRPr="00E01096">
        <w:t>rivaroksabano</w:t>
      </w:r>
      <w:proofErr w:type="spellEnd"/>
      <w:r w:rsidRPr="00E01096">
        <w:t xml:space="preserve"> vieną kartą per parą venų tromboembolijos profilaktikai,</w:t>
      </w:r>
      <w:r w:rsidRPr="00E01096">
        <w:rPr>
          <w:spacing w:val="-4"/>
        </w:rPr>
        <w:t xml:space="preserve"> </w:t>
      </w:r>
      <w:r w:rsidRPr="00E01096">
        <w:t>geometrinis</w:t>
      </w:r>
      <w:r w:rsidRPr="00E01096">
        <w:rPr>
          <w:spacing w:val="-4"/>
        </w:rPr>
        <w:t xml:space="preserve"> </w:t>
      </w:r>
      <w:r w:rsidRPr="00E01096">
        <w:t>koncentracijos</w:t>
      </w:r>
      <w:r w:rsidRPr="00E01096">
        <w:rPr>
          <w:spacing w:val="-4"/>
        </w:rPr>
        <w:t xml:space="preserve"> </w:t>
      </w:r>
      <w:r w:rsidRPr="00E01096">
        <w:t>vidurkis</w:t>
      </w:r>
      <w:r w:rsidRPr="00E01096">
        <w:rPr>
          <w:spacing w:val="-4"/>
        </w:rPr>
        <w:t xml:space="preserve"> </w:t>
      </w:r>
      <w:r w:rsidRPr="00E01096">
        <w:t>(90</w:t>
      </w:r>
      <w:r w:rsidR="007B5125">
        <w:t> </w:t>
      </w:r>
      <w:r w:rsidRPr="00E01096">
        <w:t>%</w:t>
      </w:r>
      <w:r w:rsidRPr="00E01096">
        <w:rPr>
          <w:spacing w:val="-4"/>
        </w:rPr>
        <w:t xml:space="preserve"> </w:t>
      </w:r>
      <w:r w:rsidRPr="00E01096">
        <w:t>prognozavimo</w:t>
      </w:r>
      <w:r w:rsidRPr="00E01096">
        <w:rPr>
          <w:spacing w:val="-3"/>
        </w:rPr>
        <w:t xml:space="preserve"> </w:t>
      </w:r>
      <w:r w:rsidRPr="00E01096">
        <w:t>intervalas)</w:t>
      </w:r>
      <w:r w:rsidRPr="00E01096">
        <w:rPr>
          <w:spacing w:val="-3"/>
        </w:rPr>
        <w:t xml:space="preserve"> </w:t>
      </w:r>
      <w:r w:rsidRPr="00E01096">
        <w:t>praėjus</w:t>
      </w:r>
      <w:r w:rsidRPr="00E01096">
        <w:rPr>
          <w:spacing w:val="-4"/>
        </w:rPr>
        <w:t xml:space="preserve"> </w:t>
      </w:r>
      <w:r w:rsidRPr="00E01096">
        <w:t>2</w:t>
      </w:r>
      <w:r w:rsidR="007B5125">
        <w:t>–</w:t>
      </w:r>
      <w:r w:rsidRPr="00E01096">
        <w:t>4</w:t>
      </w:r>
      <w:r w:rsidR="007B5125">
        <w:t> </w:t>
      </w:r>
      <w:r w:rsidRPr="00E01096">
        <w:t>val.</w:t>
      </w:r>
      <w:r w:rsidRPr="00E01096">
        <w:rPr>
          <w:spacing w:val="-3"/>
        </w:rPr>
        <w:t xml:space="preserve"> </w:t>
      </w:r>
      <w:r w:rsidRPr="00E01096">
        <w:t>ir maždaug 24</w:t>
      </w:r>
      <w:r w:rsidR="007B5125">
        <w:t> </w:t>
      </w:r>
      <w:r w:rsidRPr="00E01096">
        <w:t>val. po dozės pavartojimo (apytikriai tai atitinka didžiausią ir mažiausią koncentraciją laikotarpiu tarp dozių) atitinkamai buvo 101 (7</w:t>
      </w:r>
      <w:r w:rsidR="007B5125">
        <w:t>–</w:t>
      </w:r>
      <w:r w:rsidRPr="00E01096">
        <w:t>273) ir 14 (4</w:t>
      </w:r>
      <w:r w:rsidR="007B5125">
        <w:t>–</w:t>
      </w:r>
      <w:r w:rsidRPr="00E01096">
        <w:t>51)</w:t>
      </w:r>
      <w:r w:rsidR="007B5125">
        <w:t> </w:t>
      </w:r>
      <w:proofErr w:type="spellStart"/>
      <w:r w:rsidRPr="00E01096">
        <w:t>μg</w:t>
      </w:r>
      <w:proofErr w:type="spellEnd"/>
      <w:r w:rsidRPr="00E01096">
        <w:t>/l.</w:t>
      </w:r>
    </w:p>
    <w:p w14:paraId="24E18604" w14:textId="77777777" w:rsidR="007B55E7" w:rsidRPr="00E01096" w:rsidRDefault="007B55E7" w:rsidP="00E01096">
      <w:pPr>
        <w:pStyle w:val="Pagrindinistekstas"/>
        <w:kinsoku w:val="0"/>
        <w:overflowPunct w:val="0"/>
      </w:pPr>
    </w:p>
    <w:p w14:paraId="7ADF0D35" w14:textId="77777777" w:rsidR="007B55E7" w:rsidRDefault="007B55E7" w:rsidP="00E01096">
      <w:pPr>
        <w:pStyle w:val="Pagrindinistekstas"/>
        <w:kinsoku w:val="0"/>
        <w:overflowPunct w:val="0"/>
        <w:rPr>
          <w:spacing w:val="-2"/>
          <w:u w:val="single"/>
        </w:rPr>
      </w:pPr>
      <w:r w:rsidRPr="00E01096">
        <w:rPr>
          <w:u w:val="single"/>
        </w:rPr>
        <w:t>Santykis</w:t>
      </w:r>
      <w:r w:rsidRPr="00E01096">
        <w:rPr>
          <w:spacing w:val="-10"/>
          <w:u w:val="single"/>
        </w:rPr>
        <w:t xml:space="preserve"> </w:t>
      </w:r>
      <w:r w:rsidRPr="00E01096">
        <w:rPr>
          <w:u w:val="single"/>
        </w:rPr>
        <w:t>tarp</w:t>
      </w:r>
      <w:r w:rsidRPr="00E01096">
        <w:rPr>
          <w:spacing w:val="-9"/>
          <w:u w:val="single"/>
        </w:rPr>
        <w:t xml:space="preserve"> </w:t>
      </w:r>
      <w:r w:rsidRPr="00E01096">
        <w:rPr>
          <w:u w:val="single"/>
        </w:rPr>
        <w:t>farmakokinetikos</w:t>
      </w:r>
      <w:r w:rsidRPr="00E01096">
        <w:rPr>
          <w:spacing w:val="-10"/>
          <w:u w:val="single"/>
        </w:rPr>
        <w:t xml:space="preserve"> </w:t>
      </w:r>
      <w:r w:rsidRPr="00E01096">
        <w:rPr>
          <w:u w:val="single"/>
        </w:rPr>
        <w:t>ir</w:t>
      </w:r>
      <w:r w:rsidRPr="00E01096">
        <w:rPr>
          <w:spacing w:val="-8"/>
          <w:u w:val="single"/>
        </w:rPr>
        <w:t xml:space="preserve"> </w:t>
      </w:r>
      <w:r w:rsidRPr="00E01096">
        <w:rPr>
          <w:spacing w:val="-2"/>
          <w:u w:val="single"/>
        </w:rPr>
        <w:t>farmakodinamikos</w:t>
      </w:r>
    </w:p>
    <w:p w14:paraId="5A0AAE93" w14:textId="77777777" w:rsidR="007B55E7" w:rsidRPr="00E01096" w:rsidRDefault="007B55E7" w:rsidP="00E01096">
      <w:pPr>
        <w:pStyle w:val="Pagrindinistekstas"/>
        <w:kinsoku w:val="0"/>
        <w:overflowPunct w:val="0"/>
      </w:pPr>
      <w:r w:rsidRPr="00E01096">
        <w:t>Santykis</w:t>
      </w:r>
      <w:r w:rsidRPr="00E01096">
        <w:rPr>
          <w:spacing w:val="-4"/>
        </w:rPr>
        <w:t xml:space="preserve"> </w:t>
      </w:r>
      <w:r w:rsidRPr="00E01096">
        <w:t>tarp</w:t>
      </w:r>
      <w:r w:rsidRPr="00E01096">
        <w:rPr>
          <w:spacing w:val="-4"/>
        </w:rPr>
        <w:t xml:space="preserve"> </w:t>
      </w:r>
      <w:r w:rsidRPr="00E01096">
        <w:t>farmakokinetikos</w:t>
      </w:r>
      <w:r w:rsidRPr="00E01096">
        <w:rPr>
          <w:spacing w:val="-4"/>
        </w:rPr>
        <w:t xml:space="preserve"> </w:t>
      </w:r>
      <w:r w:rsidRPr="00E01096">
        <w:t>ir</w:t>
      </w:r>
      <w:r w:rsidRPr="00E01096">
        <w:rPr>
          <w:spacing w:val="-3"/>
        </w:rPr>
        <w:t xml:space="preserve"> </w:t>
      </w:r>
      <w:r w:rsidRPr="00E01096">
        <w:t>farmakodinamikos</w:t>
      </w:r>
      <w:r w:rsidRPr="00E01096">
        <w:rPr>
          <w:spacing w:val="-5"/>
        </w:rPr>
        <w:t xml:space="preserve"> </w:t>
      </w:r>
      <w:r w:rsidRPr="00E01096">
        <w:t>(FK</w:t>
      </w:r>
      <w:r w:rsidRPr="00E01096">
        <w:rPr>
          <w:spacing w:val="-4"/>
        </w:rPr>
        <w:t xml:space="preserve"> </w:t>
      </w:r>
      <w:r w:rsidRPr="00E01096">
        <w:t>/</w:t>
      </w:r>
      <w:r w:rsidRPr="00E01096">
        <w:rPr>
          <w:spacing w:val="-3"/>
        </w:rPr>
        <w:t xml:space="preserve"> </w:t>
      </w:r>
      <w:r w:rsidRPr="00E01096">
        <w:t>FD)</w:t>
      </w:r>
      <w:r w:rsidRPr="00E01096">
        <w:rPr>
          <w:spacing w:val="-3"/>
        </w:rPr>
        <w:t xml:space="preserve"> </w:t>
      </w:r>
      <w:r w:rsidRPr="00E01096">
        <w:t>buvo</w:t>
      </w:r>
      <w:r w:rsidRPr="00E01096">
        <w:rPr>
          <w:spacing w:val="-3"/>
        </w:rPr>
        <w:t xml:space="preserve"> </w:t>
      </w:r>
      <w:r w:rsidRPr="00E01096">
        <w:t>vertinamas</w:t>
      </w:r>
      <w:r w:rsidRPr="00E01096">
        <w:rPr>
          <w:spacing w:val="-4"/>
        </w:rPr>
        <w:t xml:space="preserve"> </w:t>
      </w:r>
      <w:r w:rsidRPr="00E01096">
        <w:t>tiriant</w:t>
      </w:r>
      <w:r w:rsidRPr="00E01096">
        <w:rPr>
          <w:spacing w:val="-3"/>
        </w:rPr>
        <w:t xml:space="preserve"> </w:t>
      </w:r>
      <w:proofErr w:type="spellStart"/>
      <w:r w:rsidRPr="00E01096">
        <w:t>rivaroksabano</w:t>
      </w:r>
      <w:proofErr w:type="spellEnd"/>
      <w:r w:rsidRPr="00E01096">
        <w:t xml:space="preserve"> koncentraciją plazmoje ir keletą farmakodinamikos rodiklių (</w:t>
      </w:r>
      <w:proofErr w:type="spellStart"/>
      <w:r w:rsidRPr="00E01096">
        <w:t>Xa</w:t>
      </w:r>
      <w:proofErr w:type="spellEnd"/>
      <w:r w:rsidRPr="00E01096">
        <w:t xml:space="preserve"> faktoriaus slopinimą, PL, DATL, </w:t>
      </w:r>
      <w:proofErr w:type="spellStart"/>
      <w:r w:rsidRPr="004C5F66">
        <w:rPr>
          <w:i/>
          <w:iCs/>
        </w:rPr>
        <w:t>Heptest</w:t>
      </w:r>
      <w:proofErr w:type="spellEnd"/>
      <w:r w:rsidRPr="00E01096">
        <w:t>), paskyrus įvairi</w:t>
      </w:r>
      <w:r w:rsidR="00BF440B">
        <w:t>ų</w:t>
      </w:r>
      <w:r w:rsidRPr="00E01096">
        <w:t xml:space="preserve"> doz</w:t>
      </w:r>
      <w:r w:rsidR="00BF440B">
        <w:t>ių</w:t>
      </w:r>
      <w:r w:rsidRPr="00E01096">
        <w:t xml:space="preserve"> (po 5</w:t>
      </w:r>
      <w:r w:rsidR="007B5125">
        <w:t>–</w:t>
      </w:r>
      <w:r w:rsidRPr="00E01096">
        <w:t>30</w:t>
      </w:r>
      <w:r w:rsidR="007B5125">
        <w:t> </w:t>
      </w:r>
      <w:r w:rsidRPr="00E01096">
        <w:t xml:space="preserve">mg du kartus per parą). </w:t>
      </w:r>
      <w:proofErr w:type="spellStart"/>
      <w:r w:rsidRPr="00E01096">
        <w:t>Rivaroksabano</w:t>
      </w:r>
      <w:proofErr w:type="spellEnd"/>
      <w:r w:rsidRPr="00E01096">
        <w:t xml:space="preserve"> koncentracijos ir</w:t>
      </w:r>
      <w:r w:rsidRPr="00E01096">
        <w:rPr>
          <w:spacing w:val="40"/>
        </w:rPr>
        <w:t xml:space="preserve"> </w:t>
      </w:r>
      <w:proofErr w:type="spellStart"/>
      <w:r w:rsidRPr="00E01096">
        <w:t>Xa</w:t>
      </w:r>
      <w:proofErr w:type="spellEnd"/>
      <w:r w:rsidRPr="00E01096">
        <w:t xml:space="preserve"> faktoriaus aktyvumo santykį geriausiai apibrėžia </w:t>
      </w:r>
      <w:proofErr w:type="spellStart"/>
      <w:r w:rsidRPr="00E01096">
        <w:t>E</w:t>
      </w:r>
      <w:r w:rsidRPr="00E01096">
        <w:rPr>
          <w:vertAlign w:val="subscript"/>
        </w:rPr>
        <w:t>max</w:t>
      </w:r>
      <w:proofErr w:type="spellEnd"/>
      <w:r w:rsidRPr="00E01096">
        <w:t xml:space="preserve"> modelis. Vertinant PL, duomenis geriau apibūdino tiesinių atkarpų modelis. Priklausomai nuo naudotų skirtingų PL reagentų, nuolydžio reikšmės buvo labai skirtingos. Naudojant </w:t>
      </w:r>
      <w:proofErr w:type="spellStart"/>
      <w:r w:rsidRPr="00E01096">
        <w:t>neoplastiną</w:t>
      </w:r>
      <w:proofErr w:type="spellEnd"/>
      <w:r w:rsidRPr="00E01096">
        <w:t xml:space="preserve"> PL tyrimui, bazinis PL buvo apie 13</w:t>
      </w:r>
      <w:r w:rsidR="007B5125">
        <w:t> </w:t>
      </w:r>
      <w:r w:rsidRPr="00E01096">
        <w:t>s, o nuolydis</w:t>
      </w:r>
      <w:r w:rsidRPr="00E01096">
        <w:rPr>
          <w:spacing w:val="-1"/>
        </w:rPr>
        <w:t xml:space="preserve"> </w:t>
      </w:r>
      <w:r w:rsidRPr="00E01096">
        <w:t>buvo apie</w:t>
      </w:r>
      <w:r w:rsidRPr="00E01096">
        <w:rPr>
          <w:spacing w:val="-1"/>
        </w:rPr>
        <w:t xml:space="preserve"> </w:t>
      </w:r>
      <w:r w:rsidRPr="00E01096">
        <w:t>3</w:t>
      </w:r>
      <w:r w:rsidR="007B5125">
        <w:t>–</w:t>
      </w:r>
      <w:r w:rsidRPr="00E01096">
        <w:t>4</w:t>
      </w:r>
      <w:r w:rsidR="007B5125">
        <w:t> </w:t>
      </w:r>
      <w:r w:rsidRPr="00E01096">
        <w:t>s</w:t>
      </w:r>
      <w:r w:rsidRPr="00E01096">
        <w:rPr>
          <w:spacing w:val="-1"/>
        </w:rPr>
        <w:t xml:space="preserve"> </w:t>
      </w:r>
      <w:r w:rsidRPr="00E01096">
        <w:t>/</w:t>
      </w:r>
      <w:r w:rsidRPr="00E01096">
        <w:rPr>
          <w:spacing w:val="-1"/>
        </w:rPr>
        <w:t xml:space="preserve"> </w:t>
      </w:r>
      <w:r w:rsidRPr="00E01096">
        <w:t>(100</w:t>
      </w:r>
      <w:r w:rsidR="007B5125">
        <w:t> </w:t>
      </w:r>
      <w:r w:rsidRPr="00E01096">
        <w:t>µg/l). FK</w:t>
      </w:r>
      <w:r w:rsidRPr="00E01096">
        <w:rPr>
          <w:spacing w:val="-1"/>
        </w:rPr>
        <w:t xml:space="preserve"> </w:t>
      </w:r>
      <w:r w:rsidRPr="00E01096">
        <w:t>/ FD</w:t>
      </w:r>
      <w:r w:rsidRPr="00E01096">
        <w:rPr>
          <w:spacing w:val="-1"/>
        </w:rPr>
        <w:t xml:space="preserve"> </w:t>
      </w:r>
      <w:r w:rsidRPr="00E01096">
        <w:t>tyrimų rezultatai II ir III</w:t>
      </w:r>
      <w:r w:rsidR="007B5125">
        <w:t> </w:t>
      </w:r>
      <w:r w:rsidRPr="00E01096">
        <w:t>fazėse atitiko duomenis, kurie</w:t>
      </w:r>
      <w:r w:rsidR="007B5125">
        <w:t xml:space="preserve"> </w:t>
      </w:r>
      <w:r w:rsidRPr="00E01096">
        <w:t>buvo</w:t>
      </w:r>
      <w:r w:rsidRPr="00E01096">
        <w:rPr>
          <w:spacing w:val="-4"/>
        </w:rPr>
        <w:t xml:space="preserve"> </w:t>
      </w:r>
      <w:r w:rsidRPr="00E01096">
        <w:t>gauti</w:t>
      </w:r>
      <w:r w:rsidRPr="00E01096">
        <w:rPr>
          <w:spacing w:val="-3"/>
        </w:rPr>
        <w:t xml:space="preserve"> </w:t>
      </w:r>
      <w:r w:rsidRPr="00E01096">
        <w:t>su</w:t>
      </w:r>
      <w:r w:rsidRPr="00E01096">
        <w:rPr>
          <w:spacing w:val="-4"/>
        </w:rPr>
        <w:t xml:space="preserve"> </w:t>
      </w:r>
      <w:r w:rsidRPr="00E01096">
        <w:t>sveikais</w:t>
      </w:r>
      <w:r w:rsidRPr="00E01096">
        <w:rPr>
          <w:spacing w:val="-4"/>
        </w:rPr>
        <w:t xml:space="preserve"> </w:t>
      </w:r>
      <w:r w:rsidRPr="00E01096">
        <w:t>asmenimis.</w:t>
      </w:r>
      <w:r w:rsidRPr="00E01096">
        <w:rPr>
          <w:spacing w:val="-3"/>
        </w:rPr>
        <w:t xml:space="preserve"> </w:t>
      </w:r>
      <w:r w:rsidRPr="00E01096">
        <w:t>Bazinėms</w:t>
      </w:r>
      <w:r w:rsidRPr="00E01096">
        <w:rPr>
          <w:spacing w:val="-2"/>
        </w:rPr>
        <w:t xml:space="preserve"> </w:t>
      </w:r>
      <w:proofErr w:type="spellStart"/>
      <w:r w:rsidRPr="00E01096">
        <w:t>Xa</w:t>
      </w:r>
      <w:proofErr w:type="spellEnd"/>
      <w:r w:rsidRPr="00E01096">
        <w:rPr>
          <w:spacing w:val="-4"/>
        </w:rPr>
        <w:t xml:space="preserve"> </w:t>
      </w:r>
      <w:r w:rsidRPr="00E01096">
        <w:t>faktoriaus</w:t>
      </w:r>
      <w:r w:rsidRPr="00E01096">
        <w:rPr>
          <w:spacing w:val="-4"/>
        </w:rPr>
        <w:t xml:space="preserve"> </w:t>
      </w:r>
      <w:r w:rsidRPr="00E01096">
        <w:t>ir</w:t>
      </w:r>
      <w:r w:rsidRPr="00E01096">
        <w:rPr>
          <w:spacing w:val="-3"/>
        </w:rPr>
        <w:t xml:space="preserve"> </w:t>
      </w:r>
      <w:r w:rsidRPr="00E01096">
        <w:t>PL</w:t>
      </w:r>
      <w:r w:rsidRPr="00E01096">
        <w:rPr>
          <w:spacing w:val="-3"/>
        </w:rPr>
        <w:t xml:space="preserve"> </w:t>
      </w:r>
      <w:r w:rsidRPr="00E01096">
        <w:t>reikšmėms</w:t>
      </w:r>
      <w:r w:rsidRPr="00E01096">
        <w:rPr>
          <w:spacing w:val="-4"/>
        </w:rPr>
        <w:t xml:space="preserve"> </w:t>
      </w:r>
      <w:r w:rsidRPr="00E01096">
        <w:t>turėjo</w:t>
      </w:r>
      <w:r w:rsidRPr="00E01096">
        <w:rPr>
          <w:spacing w:val="-3"/>
        </w:rPr>
        <w:t xml:space="preserve"> </w:t>
      </w:r>
      <w:r w:rsidRPr="00E01096">
        <w:t>įtakos</w:t>
      </w:r>
      <w:r w:rsidRPr="00E01096">
        <w:rPr>
          <w:spacing w:val="-4"/>
        </w:rPr>
        <w:t xml:space="preserve"> </w:t>
      </w:r>
      <w:r w:rsidRPr="00E01096">
        <w:t>chirurginis gydymas, dėl kurio atsirado koncentracijos – PL nuolydžio skirtumų, vertinant reikšmes dieną po operacijos ir stabilioje būklėje.</w:t>
      </w:r>
    </w:p>
    <w:p w14:paraId="66D83536" w14:textId="77777777" w:rsidR="007B55E7" w:rsidRPr="00E01096" w:rsidRDefault="007B55E7" w:rsidP="00E01096">
      <w:pPr>
        <w:pStyle w:val="Pagrindinistekstas"/>
        <w:kinsoku w:val="0"/>
        <w:overflowPunct w:val="0"/>
      </w:pPr>
    </w:p>
    <w:p w14:paraId="0F7E4378" w14:textId="77777777" w:rsidR="007B55E7" w:rsidRDefault="007B55E7" w:rsidP="00E01096">
      <w:pPr>
        <w:pStyle w:val="Pagrindinistekstas"/>
        <w:kinsoku w:val="0"/>
        <w:overflowPunct w:val="0"/>
        <w:rPr>
          <w:spacing w:val="-2"/>
          <w:u w:val="single"/>
        </w:rPr>
      </w:pPr>
      <w:r w:rsidRPr="00E01096">
        <w:rPr>
          <w:u w:val="single"/>
        </w:rPr>
        <w:t>Vaikų</w:t>
      </w:r>
      <w:r w:rsidRPr="00E01096">
        <w:rPr>
          <w:spacing w:val="-8"/>
          <w:u w:val="single"/>
        </w:rPr>
        <w:t xml:space="preserve"> </w:t>
      </w:r>
      <w:r w:rsidRPr="00E01096">
        <w:rPr>
          <w:spacing w:val="-2"/>
          <w:u w:val="single"/>
        </w:rPr>
        <w:t>populiacija</w:t>
      </w:r>
    </w:p>
    <w:p w14:paraId="79EF06D1" w14:textId="77777777" w:rsidR="007B55E7" w:rsidRPr="00E01096" w:rsidRDefault="007B55E7" w:rsidP="00E01096">
      <w:pPr>
        <w:pStyle w:val="Pagrindinistekstas"/>
        <w:kinsoku w:val="0"/>
        <w:overflowPunct w:val="0"/>
      </w:pP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vaikams</w:t>
      </w:r>
      <w:r w:rsidRPr="00E01096">
        <w:rPr>
          <w:spacing w:val="-4"/>
        </w:rPr>
        <w:t xml:space="preserve"> </w:t>
      </w:r>
      <w:r w:rsidRPr="00E01096">
        <w:t>ir</w:t>
      </w:r>
      <w:r w:rsidRPr="00E01096">
        <w:rPr>
          <w:spacing w:val="-2"/>
        </w:rPr>
        <w:t xml:space="preserve"> </w:t>
      </w:r>
      <w:r w:rsidRPr="00E01096">
        <w:t>paaugliams</w:t>
      </w:r>
      <w:r w:rsidRPr="00E01096">
        <w:rPr>
          <w:spacing w:val="-4"/>
        </w:rPr>
        <w:t xml:space="preserve"> </w:t>
      </w:r>
      <w:r w:rsidRPr="00E01096">
        <w:t>iki</w:t>
      </w:r>
      <w:r w:rsidRPr="00E01096">
        <w:rPr>
          <w:spacing w:val="-3"/>
        </w:rPr>
        <w:t xml:space="preserve"> </w:t>
      </w:r>
      <w:r w:rsidRPr="00E01096">
        <w:t>18</w:t>
      </w:r>
      <w:r w:rsidR="00846AE3">
        <w:t> </w:t>
      </w:r>
      <w:r w:rsidRPr="00E01096">
        <w:t>metų</w:t>
      </w:r>
      <w:r w:rsidRPr="00E01096">
        <w:rPr>
          <w:spacing w:val="-3"/>
        </w:rPr>
        <w:t xml:space="preserve"> </w:t>
      </w:r>
      <w:r w:rsidRPr="00E01096">
        <w:t>amžiaus</w:t>
      </w:r>
      <w:r w:rsidRPr="00E01096">
        <w:rPr>
          <w:spacing w:val="-4"/>
        </w:rPr>
        <w:t xml:space="preserve"> </w:t>
      </w:r>
      <w:r w:rsidRPr="00E01096">
        <w:t>pirminės</w:t>
      </w:r>
      <w:r w:rsidRPr="00E01096">
        <w:rPr>
          <w:spacing w:val="-4"/>
        </w:rPr>
        <w:t xml:space="preserve"> </w:t>
      </w:r>
      <w:r w:rsidRPr="00E01096">
        <w:t>VTE</w:t>
      </w:r>
      <w:r w:rsidRPr="00E01096">
        <w:rPr>
          <w:spacing w:val="-3"/>
        </w:rPr>
        <w:t xml:space="preserve"> </w:t>
      </w:r>
      <w:r w:rsidRPr="00E01096">
        <w:t>profilaktikos indikacijai neištirti.</w:t>
      </w:r>
    </w:p>
    <w:p w14:paraId="61E570EA" w14:textId="77777777" w:rsidR="007B55E7" w:rsidRPr="00E01096" w:rsidRDefault="007B55E7" w:rsidP="00E01096">
      <w:pPr>
        <w:pStyle w:val="Pagrindinistekstas"/>
        <w:kinsoku w:val="0"/>
        <w:overflowPunct w:val="0"/>
      </w:pPr>
    </w:p>
    <w:p w14:paraId="3A29BDEA" w14:textId="77777777" w:rsidR="007B55E7" w:rsidRPr="007B5125" w:rsidRDefault="007B55E7" w:rsidP="006F0D73">
      <w:pPr>
        <w:pStyle w:val="Antrat2"/>
        <w:numPr>
          <w:ilvl w:val="1"/>
          <w:numId w:val="30"/>
        </w:numPr>
        <w:tabs>
          <w:tab w:val="left" w:pos="567"/>
          <w:tab w:val="left" w:pos="1468"/>
        </w:tabs>
        <w:kinsoku w:val="0"/>
        <w:overflowPunct w:val="0"/>
        <w:ind w:left="0" w:firstLine="0"/>
      </w:pPr>
      <w:proofErr w:type="spellStart"/>
      <w:r w:rsidRPr="007B5125">
        <w:t>Ikiklinikinių</w:t>
      </w:r>
      <w:proofErr w:type="spellEnd"/>
      <w:r w:rsidRPr="007B5125">
        <w:t xml:space="preserve"> saugumo tyrimų duomenys</w:t>
      </w:r>
    </w:p>
    <w:p w14:paraId="6E678BFA" w14:textId="77777777" w:rsidR="007B55E7" w:rsidRPr="00E01096" w:rsidRDefault="007B55E7" w:rsidP="00E01096">
      <w:pPr>
        <w:pStyle w:val="Pagrindinistekstas"/>
        <w:kinsoku w:val="0"/>
        <w:overflowPunct w:val="0"/>
        <w:rPr>
          <w:b/>
          <w:bCs/>
        </w:rPr>
      </w:pPr>
    </w:p>
    <w:p w14:paraId="1571EB16" w14:textId="77777777" w:rsidR="007B55E7" w:rsidRDefault="007B55E7" w:rsidP="00E01096">
      <w:pPr>
        <w:pStyle w:val="Pagrindinistekstas"/>
        <w:kinsoku w:val="0"/>
        <w:overflowPunct w:val="0"/>
      </w:pPr>
      <w:r w:rsidRPr="00E01096">
        <w:t xml:space="preserve">Įprastų farmakologinio saugumo, vienkartinių dozių toksiškumo, </w:t>
      </w:r>
      <w:proofErr w:type="spellStart"/>
      <w:r w:rsidRPr="00E01096">
        <w:t>fototoksiškumo</w:t>
      </w:r>
      <w:proofErr w:type="spellEnd"/>
      <w:r w:rsidRPr="00E01096">
        <w:t xml:space="preserve">, </w:t>
      </w:r>
      <w:proofErr w:type="spellStart"/>
      <w:r w:rsidRPr="00E01096">
        <w:t>genotoksiškumo</w:t>
      </w:r>
      <w:proofErr w:type="spellEnd"/>
      <w:r w:rsidRPr="00E01096">
        <w:t>, galimo</w:t>
      </w:r>
      <w:r w:rsidRPr="00E01096">
        <w:rPr>
          <w:spacing w:val="-4"/>
        </w:rPr>
        <w:t xml:space="preserve"> </w:t>
      </w:r>
      <w:proofErr w:type="spellStart"/>
      <w:r w:rsidRPr="00E01096">
        <w:t>kancerogeniškumo</w:t>
      </w:r>
      <w:proofErr w:type="spellEnd"/>
      <w:r w:rsidRPr="00E01096">
        <w:rPr>
          <w:spacing w:val="-5"/>
        </w:rPr>
        <w:t xml:space="preserve"> </w:t>
      </w:r>
      <w:r w:rsidRPr="00E01096">
        <w:t>ir</w:t>
      </w:r>
      <w:r w:rsidRPr="00E01096">
        <w:rPr>
          <w:spacing w:val="-4"/>
        </w:rPr>
        <w:t xml:space="preserve"> </w:t>
      </w:r>
      <w:r w:rsidRPr="00E01096">
        <w:t>toksinio</w:t>
      </w:r>
      <w:r w:rsidRPr="00E01096">
        <w:rPr>
          <w:spacing w:val="-5"/>
        </w:rPr>
        <w:t xml:space="preserve"> </w:t>
      </w:r>
      <w:r w:rsidRPr="00E01096">
        <w:t>poveikio</w:t>
      </w:r>
      <w:r w:rsidRPr="00E01096">
        <w:rPr>
          <w:spacing w:val="-4"/>
        </w:rPr>
        <w:t xml:space="preserve"> </w:t>
      </w:r>
      <w:r w:rsidRPr="00E01096">
        <w:t>jaunikliams</w:t>
      </w:r>
      <w:r w:rsidRPr="00E01096">
        <w:rPr>
          <w:spacing w:val="-5"/>
        </w:rPr>
        <w:t xml:space="preserve"> </w:t>
      </w:r>
      <w:proofErr w:type="spellStart"/>
      <w:r w:rsidRPr="00E01096">
        <w:t>ikiklinikinių</w:t>
      </w:r>
      <w:proofErr w:type="spellEnd"/>
      <w:r w:rsidRPr="00E01096">
        <w:rPr>
          <w:spacing w:val="-4"/>
        </w:rPr>
        <w:t xml:space="preserve"> </w:t>
      </w:r>
      <w:r w:rsidRPr="00E01096">
        <w:t>tyrimų</w:t>
      </w:r>
      <w:r w:rsidRPr="00E01096">
        <w:rPr>
          <w:spacing w:val="-5"/>
        </w:rPr>
        <w:t xml:space="preserve"> </w:t>
      </w:r>
      <w:r w:rsidRPr="00E01096">
        <w:t>duomenys</w:t>
      </w:r>
      <w:r w:rsidRPr="00E01096">
        <w:rPr>
          <w:spacing w:val="-5"/>
        </w:rPr>
        <w:t xml:space="preserve"> </w:t>
      </w:r>
      <w:r w:rsidRPr="00E01096">
        <w:t>specifinio pavojaus žmogui nerodo.</w:t>
      </w:r>
    </w:p>
    <w:p w14:paraId="4E5468CF" w14:textId="77777777" w:rsidR="002A0083" w:rsidRPr="00E01096" w:rsidRDefault="002A0083" w:rsidP="00E01096">
      <w:pPr>
        <w:pStyle w:val="Pagrindinistekstas"/>
        <w:kinsoku w:val="0"/>
        <w:overflowPunct w:val="0"/>
      </w:pPr>
    </w:p>
    <w:p w14:paraId="1745A16C" w14:textId="77777777" w:rsidR="007B55E7" w:rsidRDefault="007B55E7" w:rsidP="00E01096">
      <w:pPr>
        <w:pStyle w:val="Pagrindinistekstas"/>
        <w:kinsoku w:val="0"/>
        <w:overflowPunct w:val="0"/>
      </w:pPr>
      <w:r w:rsidRPr="00E01096">
        <w:t xml:space="preserve">Poveikis, stebimas kartotinių dozių toksiškumo tyrimų metu, daugiausiai pasireiškė dėl didelio </w:t>
      </w:r>
      <w:proofErr w:type="spellStart"/>
      <w:r w:rsidRPr="00E01096">
        <w:t>farmakodinaminio</w:t>
      </w:r>
      <w:proofErr w:type="spellEnd"/>
      <w:r w:rsidRPr="00E01096">
        <w:rPr>
          <w:spacing w:val="-4"/>
        </w:rPr>
        <w:t xml:space="preserve"> </w:t>
      </w:r>
      <w:proofErr w:type="spellStart"/>
      <w:r w:rsidRPr="00E01096">
        <w:t>rivaroksabano</w:t>
      </w:r>
      <w:proofErr w:type="spellEnd"/>
      <w:r w:rsidRPr="00E01096">
        <w:rPr>
          <w:spacing w:val="-4"/>
        </w:rPr>
        <w:t xml:space="preserve"> </w:t>
      </w:r>
      <w:r w:rsidRPr="00E01096">
        <w:t>poveikio.</w:t>
      </w:r>
      <w:r w:rsidRPr="00E01096">
        <w:rPr>
          <w:spacing w:val="-4"/>
        </w:rPr>
        <w:t xml:space="preserve"> </w:t>
      </w:r>
      <w:r w:rsidRPr="00E01096">
        <w:t>Atliekant</w:t>
      </w:r>
      <w:r w:rsidRPr="00E01096">
        <w:rPr>
          <w:spacing w:val="-5"/>
        </w:rPr>
        <w:t xml:space="preserve"> </w:t>
      </w:r>
      <w:r w:rsidRPr="00E01096">
        <w:t>tyrimus</w:t>
      </w:r>
      <w:r w:rsidRPr="00E01096">
        <w:rPr>
          <w:spacing w:val="-5"/>
        </w:rPr>
        <w:t xml:space="preserve"> </w:t>
      </w:r>
      <w:r w:rsidRPr="00E01096">
        <w:t>su</w:t>
      </w:r>
      <w:r w:rsidRPr="00E01096">
        <w:rPr>
          <w:spacing w:val="-4"/>
        </w:rPr>
        <w:t xml:space="preserve"> </w:t>
      </w:r>
      <w:r w:rsidRPr="00E01096">
        <w:t>žiurkėmis,</w:t>
      </w:r>
      <w:r w:rsidRPr="00E01096">
        <w:rPr>
          <w:spacing w:val="-4"/>
        </w:rPr>
        <w:t xml:space="preserve"> </w:t>
      </w:r>
      <w:r w:rsidRPr="00E01096">
        <w:t>buvo</w:t>
      </w:r>
      <w:r w:rsidRPr="00E01096">
        <w:rPr>
          <w:spacing w:val="-4"/>
        </w:rPr>
        <w:t xml:space="preserve"> </w:t>
      </w:r>
      <w:r w:rsidRPr="00E01096">
        <w:t>stebėtos</w:t>
      </w:r>
      <w:r w:rsidRPr="00E01096">
        <w:rPr>
          <w:spacing w:val="-5"/>
        </w:rPr>
        <w:t xml:space="preserve"> </w:t>
      </w:r>
      <w:r w:rsidRPr="00E01096">
        <w:t xml:space="preserve">didesnės </w:t>
      </w:r>
      <w:proofErr w:type="spellStart"/>
      <w:r w:rsidRPr="00E01096">
        <w:t>IgG</w:t>
      </w:r>
      <w:proofErr w:type="spellEnd"/>
      <w:r w:rsidRPr="00E01096">
        <w:t xml:space="preserve"> ir </w:t>
      </w:r>
      <w:proofErr w:type="spellStart"/>
      <w:r w:rsidRPr="00E01096">
        <w:t>IgA</w:t>
      </w:r>
      <w:proofErr w:type="spellEnd"/>
      <w:r w:rsidRPr="00E01096">
        <w:t xml:space="preserve"> koncentracijos plazmoje, esant klinikiniu požiūriu reikšmingai ekspozicijai.</w:t>
      </w:r>
    </w:p>
    <w:p w14:paraId="654E6601" w14:textId="77777777" w:rsidR="002A0083" w:rsidRPr="00E01096" w:rsidRDefault="002A0083" w:rsidP="00E01096">
      <w:pPr>
        <w:pStyle w:val="Pagrindinistekstas"/>
        <w:kinsoku w:val="0"/>
        <w:overflowPunct w:val="0"/>
      </w:pPr>
    </w:p>
    <w:p w14:paraId="0BAC0FEE" w14:textId="77777777" w:rsidR="007B55E7" w:rsidRPr="00E01096" w:rsidRDefault="007B55E7" w:rsidP="00E01096">
      <w:pPr>
        <w:pStyle w:val="Pagrindinistekstas"/>
        <w:kinsoku w:val="0"/>
        <w:overflowPunct w:val="0"/>
      </w:pPr>
      <w:r w:rsidRPr="00E01096">
        <w:t xml:space="preserve">Poveikio žiurkių patinų arba patelių vaisingumui nepastebėta. Tyrimai su gyvūnais parodė </w:t>
      </w:r>
      <w:r w:rsidRPr="00E01096">
        <w:lastRenderedPageBreak/>
        <w:t xml:space="preserve">reprodukcinį toksiškumą, susijusį su farmakologiniu </w:t>
      </w:r>
      <w:proofErr w:type="spellStart"/>
      <w:r w:rsidRPr="00E01096">
        <w:t>rivaroksabano</w:t>
      </w:r>
      <w:proofErr w:type="spellEnd"/>
      <w:r w:rsidRPr="00E01096">
        <w:t xml:space="preserve"> veikimo pobūdžiu (pvz., hemoraginės</w:t>
      </w:r>
      <w:r w:rsidRPr="00E01096">
        <w:rPr>
          <w:spacing w:val="-3"/>
        </w:rPr>
        <w:t xml:space="preserve"> </w:t>
      </w:r>
      <w:r w:rsidRPr="00E01096">
        <w:t>komplikacijos).</w:t>
      </w:r>
      <w:r w:rsidRPr="00E01096">
        <w:rPr>
          <w:spacing w:val="-3"/>
        </w:rPr>
        <w:t xml:space="preserve"> </w:t>
      </w:r>
      <w:r w:rsidRPr="00E01096">
        <w:t>Buvo</w:t>
      </w:r>
      <w:r w:rsidRPr="00E01096">
        <w:rPr>
          <w:spacing w:val="-3"/>
        </w:rPr>
        <w:t xml:space="preserve"> </w:t>
      </w:r>
      <w:r w:rsidRPr="00E01096">
        <w:t>stebimas</w:t>
      </w:r>
      <w:r w:rsidRPr="00E01096">
        <w:rPr>
          <w:spacing w:val="-4"/>
        </w:rPr>
        <w:t xml:space="preserve"> </w:t>
      </w:r>
      <w:r w:rsidRPr="00E01096">
        <w:t>toksinis</w:t>
      </w:r>
      <w:r w:rsidRPr="00E01096">
        <w:rPr>
          <w:spacing w:val="-4"/>
        </w:rPr>
        <w:t xml:space="preserve"> </w:t>
      </w:r>
      <w:r w:rsidRPr="00E01096">
        <w:t>poveikis</w:t>
      </w:r>
      <w:r w:rsidRPr="00E01096">
        <w:rPr>
          <w:spacing w:val="-4"/>
        </w:rPr>
        <w:t xml:space="preserve"> </w:t>
      </w:r>
      <w:r w:rsidRPr="00E01096">
        <w:t>embrionui</w:t>
      </w:r>
      <w:r w:rsidRPr="00E01096">
        <w:rPr>
          <w:spacing w:val="-3"/>
        </w:rPr>
        <w:t xml:space="preserve"> </w:t>
      </w:r>
      <w:r w:rsidRPr="00E01096">
        <w:t>ir</w:t>
      </w:r>
      <w:r w:rsidRPr="00E01096">
        <w:rPr>
          <w:spacing w:val="-4"/>
        </w:rPr>
        <w:t xml:space="preserve"> </w:t>
      </w:r>
      <w:r w:rsidRPr="00E01096">
        <w:t>vaisiui</w:t>
      </w:r>
      <w:r w:rsidRPr="00E01096">
        <w:rPr>
          <w:spacing w:val="-3"/>
        </w:rPr>
        <w:t xml:space="preserve"> </w:t>
      </w:r>
      <w:r w:rsidRPr="00E01096">
        <w:t>(persileidimas</w:t>
      </w:r>
      <w:r w:rsidRPr="00E01096">
        <w:rPr>
          <w:spacing w:val="-4"/>
        </w:rPr>
        <w:t xml:space="preserve"> </w:t>
      </w:r>
      <w:r w:rsidRPr="00E01096">
        <w:t xml:space="preserve">po implantacijos, kaulėjimo proceso sulėtėjimas arba progresavimas, daugybinės šviesios dėmės kepenyse) ir didesnis bendrųjų apsigimimų dažnis bei pakitimai placentoje, esant kliniškai reikšmingoms koncentracijoms plazmoje. </w:t>
      </w:r>
      <w:proofErr w:type="spellStart"/>
      <w:r w:rsidRPr="00E01096">
        <w:t>Prenatalinių</w:t>
      </w:r>
      <w:proofErr w:type="spellEnd"/>
      <w:r w:rsidRPr="00E01096">
        <w:t xml:space="preserve"> ir </w:t>
      </w:r>
      <w:proofErr w:type="spellStart"/>
      <w:r w:rsidRPr="00E01096">
        <w:t>postnatalinių</w:t>
      </w:r>
      <w:proofErr w:type="spellEnd"/>
      <w:r w:rsidRPr="00E01096">
        <w:t xml:space="preserve"> tyrimų su žiurkėmis metu, skiriant vaisingoms patelėms toksišk</w:t>
      </w:r>
      <w:r w:rsidR="00BF440B">
        <w:t>ų</w:t>
      </w:r>
      <w:r w:rsidRPr="00E01096">
        <w:t xml:space="preserve"> doz</w:t>
      </w:r>
      <w:r w:rsidR="00BF440B">
        <w:t>ių</w:t>
      </w:r>
      <w:r w:rsidRPr="00E01096">
        <w:t>, buvo stebimas sumažėjęs palikuonių gyvybingumas.</w:t>
      </w:r>
    </w:p>
    <w:p w14:paraId="62EBCF96" w14:textId="77777777" w:rsidR="007B55E7" w:rsidRPr="00E01096" w:rsidRDefault="007B55E7" w:rsidP="00E01096">
      <w:pPr>
        <w:pStyle w:val="Pagrindinistekstas"/>
        <w:kinsoku w:val="0"/>
        <w:overflowPunct w:val="0"/>
      </w:pPr>
    </w:p>
    <w:p w14:paraId="0B879B31" w14:textId="77777777" w:rsidR="007B55E7" w:rsidRPr="00E01096" w:rsidRDefault="007B55E7" w:rsidP="00E01096">
      <w:pPr>
        <w:pStyle w:val="Pagrindinistekstas"/>
        <w:kinsoku w:val="0"/>
        <w:overflowPunct w:val="0"/>
      </w:pPr>
    </w:p>
    <w:p w14:paraId="6C595747" w14:textId="77777777" w:rsidR="007B55E7" w:rsidRPr="002A0083" w:rsidRDefault="007B55E7" w:rsidP="006F0D73">
      <w:pPr>
        <w:pStyle w:val="Antrat1"/>
        <w:numPr>
          <w:ilvl w:val="0"/>
          <w:numId w:val="30"/>
        </w:numPr>
        <w:tabs>
          <w:tab w:val="left" w:pos="567"/>
        </w:tabs>
        <w:kinsoku w:val="0"/>
        <w:overflowPunct w:val="0"/>
        <w:spacing w:before="0"/>
        <w:ind w:left="0" w:firstLine="0"/>
      </w:pPr>
      <w:r w:rsidRPr="002A0083">
        <w:t>FARMACINĖ INFORMACIJA</w:t>
      </w:r>
    </w:p>
    <w:p w14:paraId="3A762CA3" w14:textId="77777777" w:rsidR="007B55E7" w:rsidRPr="002A0083" w:rsidRDefault="007B55E7" w:rsidP="002A0083">
      <w:pPr>
        <w:pStyle w:val="Pagrindinistekstas"/>
        <w:tabs>
          <w:tab w:val="left" w:pos="567"/>
        </w:tabs>
        <w:kinsoku w:val="0"/>
        <w:overflowPunct w:val="0"/>
        <w:rPr>
          <w:b/>
          <w:bCs/>
        </w:rPr>
      </w:pPr>
    </w:p>
    <w:p w14:paraId="629B4E24" w14:textId="77777777" w:rsidR="007B55E7" w:rsidRPr="002A0083" w:rsidRDefault="007B55E7" w:rsidP="006F0D73">
      <w:pPr>
        <w:pStyle w:val="Antrat2"/>
        <w:numPr>
          <w:ilvl w:val="1"/>
          <w:numId w:val="30"/>
        </w:numPr>
        <w:tabs>
          <w:tab w:val="left" w:pos="567"/>
        </w:tabs>
        <w:kinsoku w:val="0"/>
        <w:overflowPunct w:val="0"/>
        <w:ind w:left="0" w:firstLine="0"/>
      </w:pPr>
      <w:r w:rsidRPr="002A0083">
        <w:t>Pagalbinių medžiagų sąrašas</w:t>
      </w:r>
    </w:p>
    <w:p w14:paraId="7B11AE9D" w14:textId="77777777" w:rsidR="00CE6E84" w:rsidRPr="002A0083" w:rsidRDefault="00CE6E84" w:rsidP="002A0083">
      <w:pPr>
        <w:pStyle w:val="Pagrindinistekstas"/>
        <w:tabs>
          <w:tab w:val="left" w:pos="567"/>
        </w:tabs>
        <w:kinsoku w:val="0"/>
        <w:overflowPunct w:val="0"/>
        <w:rPr>
          <w:b/>
          <w:bCs/>
        </w:rPr>
      </w:pPr>
    </w:p>
    <w:p w14:paraId="7064C0AE" w14:textId="77777777" w:rsidR="00CE6E84" w:rsidRDefault="007B55E7" w:rsidP="00E01096">
      <w:pPr>
        <w:pStyle w:val="Pagrindinistekstas"/>
        <w:kinsoku w:val="0"/>
        <w:overflowPunct w:val="0"/>
        <w:rPr>
          <w:u w:val="single"/>
        </w:rPr>
      </w:pPr>
      <w:r w:rsidRPr="00E01096">
        <w:rPr>
          <w:u w:val="single"/>
        </w:rPr>
        <w:t>Tabletės šerdis</w:t>
      </w:r>
    </w:p>
    <w:p w14:paraId="6440D8F5" w14:textId="77777777" w:rsidR="00CE6E84" w:rsidRDefault="007B55E7" w:rsidP="00E01096">
      <w:pPr>
        <w:pStyle w:val="Pagrindinistekstas"/>
        <w:kinsoku w:val="0"/>
        <w:overflowPunct w:val="0"/>
      </w:pPr>
      <w:proofErr w:type="spellStart"/>
      <w:r w:rsidRPr="00E01096">
        <w:t>Mikrokristalinė</w:t>
      </w:r>
      <w:proofErr w:type="spellEnd"/>
      <w:r w:rsidRPr="00E01096">
        <w:t xml:space="preserve"> celiuliozė</w:t>
      </w:r>
    </w:p>
    <w:p w14:paraId="26D011B0" w14:textId="77777777" w:rsidR="00CE6E84" w:rsidRDefault="00CE6E84" w:rsidP="00E01096">
      <w:pPr>
        <w:pStyle w:val="Pagrindinistekstas"/>
        <w:kinsoku w:val="0"/>
        <w:overflowPunct w:val="0"/>
      </w:pPr>
      <w:r w:rsidRPr="00E01096">
        <w:t xml:space="preserve">Laktozė </w:t>
      </w:r>
      <w:proofErr w:type="spellStart"/>
      <w:r w:rsidRPr="00E01096">
        <w:t>monohidratas</w:t>
      </w:r>
      <w:proofErr w:type="spellEnd"/>
    </w:p>
    <w:p w14:paraId="174348E2" w14:textId="77777777" w:rsidR="00CE6E84" w:rsidRDefault="00CE6E84" w:rsidP="00E01096">
      <w:pPr>
        <w:pStyle w:val="Pagrindinistekstas"/>
        <w:kinsoku w:val="0"/>
        <w:overflowPunct w:val="0"/>
      </w:pPr>
      <w:proofErr w:type="spellStart"/>
      <w:r>
        <w:t>Povidonas</w:t>
      </w:r>
      <w:proofErr w:type="spellEnd"/>
    </w:p>
    <w:p w14:paraId="0B4FC592" w14:textId="77777777" w:rsidR="00CE6E84" w:rsidRDefault="00CE6E84" w:rsidP="00CE6E84">
      <w:pPr>
        <w:pStyle w:val="Pagrindinistekstas"/>
        <w:kinsoku w:val="0"/>
        <w:overflowPunct w:val="0"/>
      </w:pPr>
      <w:proofErr w:type="spellStart"/>
      <w:r>
        <w:t>P</w:t>
      </w:r>
      <w:r w:rsidRPr="008675C6">
        <w:t>regelifikuotas</w:t>
      </w:r>
      <w:proofErr w:type="spellEnd"/>
      <w:r>
        <w:t xml:space="preserve"> krakmolas</w:t>
      </w:r>
    </w:p>
    <w:p w14:paraId="0E5B1FC0" w14:textId="77777777" w:rsidR="00CE6E84" w:rsidRDefault="00BF38B0" w:rsidP="00E01096">
      <w:pPr>
        <w:pStyle w:val="Pagrindinistekstas"/>
        <w:kinsoku w:val="0"/>
        <w:overflowPunct w:val="0"/>
      </w:pPr>
      <w:proofErr w:type="spellStart"/>
      <w:r>
        <w:t>Krospovidonas</w:t>
      </w:r>
      <w:proofErr w:type="spellEnd"/>
    </w:p>
    <w:p w14:paraId="58DDB495" w14:textId="77777777" w:rsidR="00CE6E84" w:rsidRDefault="00CE6E84" w:rsidP="00E01096">
      <w:pPr>
        <w:pStyle w:val="Pagrindinistekstas"/>
        <w:kinsoku w:val="0"/>
        <w:overflowPunct w:val="0"/>
      </w:pPr>
      <w:r w:rsidRPr="00E01096">
        <w:t>Natrio</w:t>
      </w:r>
      <w:r w:rsidRPr="00E01096">
        <w:rPr>
          <w:spacing w:val="-14"/>
        </w:rPr>
        <w:t xml:space="preserve"> </w:t>
      </w:r>
      <w:proofErr w:type="spellStart"/>
      <w:r w:rsidRPr="00E01096">
        <w:t>laurilsulfatas</w:t>
      </w:r>
      <w:proofErr w:type="spellEnd"/>
    </w:p>
    <w:p w14:paraId="4C659BEF" w14:textId="77777777" w:rsidR="00CE6E84" w:rsidRPr="00E01096" w:rsidRDefault="00CE6E84" w:rsidP="00CE6E84">
      <w:pPr>
        <w:pStyle w:val="Pagrindinistekstas"/>
        <w:kinsoku w:val="0"/>
        <w:overflowPunct w:val="0"/>
      </w:pPr>
      <w:r w:rsidRPr="00E01096">
        <w:t xml:space="preserve">Magnio </w:t>
      </w:r>
      <w:proofErr w:type="spellStart"/>
      <w:r w:rsidRPr="00E01096">
        <w:t>stearatas</w:t>
      </w:r>
      <w:proofErr w:type="spellEnd"/>
    </w:p>
    <w:p w14:paraId="711BF790" w14:textId="77777777" w:rsidR="00CE6E84" w:rsidRDefault="00CE6E84" w:rsidP="00E01096">
      <w:pPr>
        <w:pStyle w:val="Pagrindinistekstas"/>
        <w:kinsoku w:val="0"/>
        <w:overflowPunct w:val="0"/>
      </w:pPr>
    </w:p>
    <w:p w14:paraId="58F5440D" w14:textId="77777777" w:rsidR="00CE6E84" w:rsidRDefault="007B55E7" w:rsidP="00E01096">
      <w:pPr>
        <w:pStyle w:val="Pagrindinistekstas"/>
        <w:kinsoku w:val="0"/>
        <w:overflowPunct w:val="0"/>
        <w:rPr>
          <w:spacing w:val="-2"/>
          <w:u w:val="single"/>
        </w:rPr>
      </w:pPr>
      <w:r w:rsidRPr="00E01096">
        <w:rPr>
          <w:spacing w:val="-2"/>
          <w:u w:val="single"/>
        </w:rPr>
        <w:t>Plėvelė</w:t>
      </w:r>
    </w:p>
    <w:p w14:paraId="54408090" w14:textId="77777777" w:rsidR="00CE6E84" w:rsidRDefault="00CE6E84" w:rsidP="00E01096">
      <w:pPr>
        <w:pStyle w:val="Pagrindinistekstas"/>
        <w:kinsoku w:val="0"/>
        <w:overflowPunct w:val="0"/>
        <w:rPr>
          <w:spacing w:val="-2"/>
          <w:u w:val="single"/>
        </w:rPr>
      </w:pPr>
      <w:proofErr w:type="spellStart"/>
      <w:r w:rsidRPr="00E01096">
        <w:t>Hipromeliozė</w:t>
      </w:r>
      <w:proofErr w:type="spellEnd"/>
      <w:r w:rsidRPr="00E01096">
        <w:t xml:space="preserve"> (</w:t>
      </w:r>
      <w:r w:rsidR="00BF38B0">
        <w:t>E464</w:t>
      </w:r>
      <w:r w:rsidRPr="00E01096">
        <w:t>)</w:t>
      </w:r>
    </w:p>
    <w:p w14:paraId="4990E5FC" w14:textId="77777777" w:rsidR="00CE6E84" w:rsidRPr="00E01096" w:rsidRDefault="00CE6E84" w:rsidP="00CE6E84">
      <w:pPr>
        <w:pStyle w:val="Pagrindinistekstas"/>
        <w:kinsoku w:val="0"/>
        <w:overflowPunct w:val="0"/>
      </w:pPr>
      <w:r w:rsidRPr="00E01096">
        <w:t>Titano</w:t>
      </w:r>
      <w:r w:rsidRPr="00E01096">
        <w:rPr>
          <w:spacing w:val="-11"/>
        </w:rPr>
        <w:t xml:space="preserve"> </w:t>
      </w:r>
      <w:r w:rsidRPr="00E01096">
        <w:t>dioksidas</w:t>
      </w:r>
      <w:r w:rsidRPr="00E01096">
        <w:rPr>
          <w:spacing w:val="-12"/>
        </w:rPr>
        <w:t xml:space="preserve"> </w:t>
      </w:r>
      <w:r w:rsidRPr="00E01096">
        <w:t>(E171)</w:t>
      </w:r>
    </w:p>
    <w:p w14:paraId="56D3CDEF" w14:textId="77777777" w:rsidR="007B55E7" w:rsidRPr="00E01096" w:rsidRDefault="007B55E7" w:rsidP="00E01096">
      <w:pPr>
        <w:pStyle w:val="Pagrindinistekstas"/>
        <w:kinsoku w:val="0"/>
        <w:overflowPunct w:val="0"/>
      </w:pPr>
      <w:proofErr w:type="spellStart"/>
      <w:r w:rsidRPr="00E01096">
        <w:t>Mak</w:t>
      </w:r>
      <w:r w:rsidRPr="00BF38B0">
        <w:t>rogolis</w:t>
      </w:r>
      <w:proofErr w:type="spellEnd"/>
      <w:r w:rsidRPr="00BF38B0">
        <w:t xml:space="preserve"> </w:t>
      </w:r>
      <w:r w:rsidR="00BF38B0" w:rsidRPr="00BF38B0">
        <w:t xml:space="preserve">4000 </w:t>
      </w:r>
      <w:r w:rsidRPr="00BF38B0">
        <w:t>(</w:t>
      </w:r>
      <w:r w:rsidR="00BF38B0" w:rsidRPr="00BF38B0">
        <w:t>E1521</w:t>
      </w:r>
      <w:r w:rsidRPr="00BF38B0">
        <w:t>)</w:t>
      </w:r>
    </w:p>
    <w:p w14:paraId="16903E6A" w14:textId="77777777" w:rsidR="007B55E7" w:rsidRPr="00E01096" w:rsidRDefault="007B55E7" w:rsidP="00E01096">
      <w:pPr>
        <w:pStyle w:val="Pagrindinistekstas"/>
        <w:kinsoku w:val="0"/>
        <w:overflowPunct w:val="0"/>
        <w:rPr>
          <w:spacing w:val="-4"/>
        </w:rPr>
      </w:pPr>
      <w:r w:rsidRPr="00E01096">
        <w:t>Raudonasis</w:t>
      </w:r>
      <w:r w:rsidRPr="00E01096">
        <w:rPr>
          <w:spacing w:val="-10"/>
        </w:rPr>
        <w:t xml:space="preserve"> </w:t>
      </w:r>
      <w:r w:rsidRPr="00E01096">
        <w:t>geležies</w:t>
      </w:r>
      <w:r w:rsidRPr="00E01096">
        <w:rPr>
          <w:spacing w:val="-10"/>
        </w:rPr>
        <w:t xml:space="preserve"> </w:t>
      </w:r>
      <w:r w:rsidRPr="00E01096">
        <w:t>oksidas</w:t>
      </w:r>
      <w:r w:rsidRPr="00E01096">
        <w:rPr>
          <w:spacing w:val="-9"/>
        </w:rPr>
        <w:t xml:space="preserve"> </w:t>
      </w:r>
      <w:r w:rsidRPr="00E01096">
        <w:t>(E</w:t>
      </w:r>
      <w:r w:rsidRPr="00E01096">
        <w:rPr>
          <w:spacing w:val="-4"/>
        </w:rPr>
        <w:t>172)</w:t>
      </w:r>
    </w:p>
    <w:p w14:paraId="36B73443" w14:textId="77777777" w:rsidR="007B55E7" w:rsidRPr="00BF38B0" w:rsidRDefault="007B55E7" w:rsidP="00E01096">
      <w:pPr>
        <w:pStyle w:val="Pagrindinistekstas"/>
        <w:kinsoku w:val="0"/>
        <w:overflowPunct w:val="0"/>
      </w:pPr>
    </w:p>
    <w:p w14:paraId="2D5CBA52" w14:textId="77777777" w:rsidR="007B55E7" w:rsidRPr="00BF38B0" w:rsidRDefault="007B55E7" w:rsidP="006F0D73">
      <w:pPr>
        <w:pStyle w:val="Antrat2"/>
        <w:numPr>
          <w:ilvl w:val="1"/>
          <w:numId w:val="30"/>
        </w:numPr>
        <w:tabs>
          <w:tab w:val="left" w:pos="567"/>
          <w:tab w:val="left" w:pos="1467"/>
        </w:tabs>
        <w:kinsoku w:val="0"/>
        <w:overflowPunct w:val="0"/>
        <w:ind w:left="0" w:firstLine="0"/>
      </w:pPr>
      <w:r w:rsidRPr="00BF38B0">
        <w:t>Nesuderinamumas</w:t>
      </w:r>
    </w:p>
    <w:p w14:paraId="5964964F" w14:textId="77777777" w:rsidR="007B55E7" w:rsidRPr="00BF38B0" w:rsidRDefault="007B55E7" w:rsidP="00E01096">
      <w:pPr>
        <w:pStyle w:val="Pagrindinistekstas"/>
        <w:kinsoku w:val="0"/>
        <w:overflowPunct w:val="0"/>
        <w:rPr>
          <w:b/>
          <w:bCs/>
        </w:rPr>
      </w:pPr>
    </w:p>
    <w:p w14:paraId="02E72939" w14:textId="77777777" w:rsidR="007B55E7" w:rsidRPr="00BF38B0" w:rsidRDefault="007B55E7" w:rsidP="00E01096">
      <w:pPr>
        <w:pStyle w:val="Pagrindinistekstas"/>
        <w:kinsoku w:val="0"/>
        <w:overflowPunct w:val="0"/>
      </w:pPr>
      <w:r w:rsidRPr="00BF38B0">
        <w:t>Duomenys nebūtini</w:t>
      </w:r>
      <w:r w:rsidR="00BF38B0">
        <w:t>.</w:t>
      </w:r>
    </w:p>
    <w:p w14:paraId="79251EFC" w14:textId="77777777" w:rsidR="007B55E7" w:rsidRPr="00BF38B0" w:rsidRDefault="007B55E7" w:rsidP="00E01096">
      <w:pPr>
        <w:pStyle w:val="Pagrindinistekstas"/>
        <w:kinsoku w:val="0"/>
        <w:overflowPunct w:val="0"/>
      </w:pPr>
    </w:p>
    <w:p w14:paraId="20229AFE" w14:textId="77777777" w:rsidR="007B55E7" w:rsidRPr="00BF38B0" w:rsidRDefault="007B55E7" w:rsidP="006F0D73">
      <w:pPr>
        <w:pStyle w:val="Antrat2"/>
        <w:numPr>
          <w:ilvl w:val="1"/>
          <w:numId w:val="30"/>
        </w:numPr>
        <w:tabs>
          <w:tab w:val="left" w:pos="567"/>
          <w:tab w:val="left" w:pos="1467"/>
        </w:tabs>
        <w:kinsoku w:val="0"/>
        <w:overflowPunct w:val="0"/>
        <w:ind w:left="0" w:firstLine="0"/>
      </w:pPr>
      <w:r w:rsidRPr="00BF38B0">
        <w:t>Tinkamumo laikas</w:t>
      </w:r>
    </w:p>
    <w:p w14:paraId="6AA0CCFA" w14:textId="77777777" w:rsidR="007B55E7" w:rsidRPr="00BF38B0" w:rsidRDefault="007B55E7" w:rsidP="00E01096">
      <w:pPr>
        <w:pStyle w:val="Pagrindinistekstas"/>
        <w:kinsoku w:val="0"/>
        <w:overflowPunct w:val="0"/>
        <w:rPr>
          <w:b/>
          <w:bCs/>
        </w:rPr>
      </w:pPr>
    </w:p>
    <w:p w14:paraId="35E47055" w14:textId="77777777" w:rsidR="007B55E7" w:rsidRPr="00BF38B0" w:rsidRDefault="007B55E7" w:rsidP="00E01096">
      <w:pPr>
        <w:pStyle w:val="Pagrindinistekstas"/>
        <w:kinsoku w:val="0"/>
        <w:overflowPunct w:val="0"/>
      </w:pPr>
      <w:r w:rsidRPr="00BF38B0">
        <w:t>3</w:t>
      </w:r>
      <w:r w:rsidR="00BF38B0">
        <w:t> </w:t>
      </w:r>
      <w:r w:rsidRPr="00BF38B0">
        <w:t>metai</w:t>
      </w:r>
    </w:p>
    <w:p w14:paraId="17B63ABB" w14:textId="77777777" w:rsidR="007B55E7" w:rsidRPr="00E01096" w:rsidRDefault="007B55E7" w:rsidP="00E01096">
      <w:pPr>
        <w:pStyle w:val="Pagrindinistekstas"/>
        <w:kinsoku w:val="0"/>
        <w:overflowPunct w:val="0"/>
      </w:pPr>
    </w:p>
    <w:p w14:paraId="44F7E735" w14:textId="77777777" w:rsidR="007B55E7" w:rsidRPr="00E01096" w:rsidRDefault="007B55E7" w:rsidP="00E01096">
      <w:pPr>
        <w:pStyle w:val="Pagrindinistekstas"/>
        <w:kinsoku w:val="0"/>
        <w:overflowPunct w:val="0"/>
        <w:rPr>
          <w:spacing w:val="-2"/>
        </w:rPr>
      </w:pPr>
      <w:r w:rsidRPr="00E01096">
        <w:rPr>
          <w:spacing w:val="-2"/>
          <w:u w:val="single"/>
        </w:rPr>
        <w:t>Su</w:t>
      </w:r>
      <w:r w:rsidR="00086455">
        <w:rPr>
          <w:spacing w:val="-2"/>
          <w:u w:val="single"/>
        </w:rPr>
        <w:t>smulkintos</w:t>
      </w:r>
      <w:r w:rsidRPr="00E01096">
        <w:rPr>
          <w:spacing w:val="10"/>
          <w:u w:val="single"/>
        </w:rPr>
        <w:t xml:space="preserve"> </w:t>
      </w:r>
      <w:r w:rsidRPr="00E01096">
        <w:rPr>
          <w:spacing w:val="-2"/>
          <w:u w:val="single"/>
        </w:rPr>
        <w:t>tabletės</w:t>
      </w:r>
    </w:p>
    <w:p w14:paraId="756DBCD5" w14:textId="77777777" w:rsidR="007B55E7" w:rsidRPr="00E01096" w:rsidRDefault="007B55E7" w:rsidP="00E01096">
      <w:pPr>
        <w:pStyle w:val="Pagrindinistekstas"/>
        <w:kinsoku w:val="0"/>
        <w:overflowPunct w:val="0"/>
        <w:rPr>
          <w:spacing w:val="-2"/>
        </w:rPr>
      </w:pPr>
      <w:r w:rsidRPr="00E01096">
        <w:t>Su</w:t>
      </w:r>
      <w:r w:rsidR="00086455">
        <w:t>smulkintos</w:t>
      </w:r>
      <w:r w:rsidRPr="00E01096">
        <w:rPr>
          <w:spacing w:val="-10"/>
        </w:rPr>
        <w:t xml:space="preserve"> </w:t>
      </w:r>
      <w:proofErr w:type="spellStart"/>
      <w:r w:rsidRPr="00E01096">
        <w:t>rivaroksabano</w:t>
      </w:r>
      <w:proofErr w:type="spellEnd"/>
      <w:r w:rsidRPr="00E01096">
        <w:rPr>
          <w:spacing w:val="-9"/>
        </w:rPr>
        <w:t xml:space="preserve"> </w:t>
      </w:r>
      <w:r w:rsidRPr="00E01096">
        <w:t>tabletės</w:t>
      </w:r>
      <w:r w:rsidRPr="00E01096">
        <w:rPr>
          <w:spacing w:val="-10"/>
        </w:rPr>
        <w:t xml:space="preserve"> </w:t>
      </w:r>
      <w:r w:rsidRPr="00E01096">
        <w:t>išlieka</w:t>
      </w:r>
      <w:r w:rsidRPr="00E01096">
        <w:rPr>
          <w:spacing w:val="-9"/>
        </w:rPr>
        <w:t xml:space="preserve"> </w:t>
      </w:r>
      <w:r w:rsidRPr="00E01096">
        <w:t>stabilios</w:t>
      </w:r>
      <w:r w:rsidRPr="00E01096">
        <w:rPr>
          <w:spacing w:val="-9"/>
        </w:rPr>
        <w:t xml:space="preserve"> </w:t>
      </w:r>
      <w:r w:rsidRPr="00E01096">
        <w:t>vandenyje</w:t>
      </w:r>
      <w:r w:rsidRPr="00E01096">
        <w:rPr>
          <w:spacing w:val="-10"/>
        </w:rPr>
        <w:t xml:space="preserve"> </w:t>
      </w:r>
      <w:r w:rsidRPr="00E01096">
        <w:t>ir</w:t>
      </w:r>
      <w:r w:rsidRPr="00E01096">
        <w:rPr>
          <w:spacing w:val="-8"/>
        </w:rPr>
        <w:t xml:space="preserve"> </w:t>
      </w:r>
      <w:r w:rsidRPr="00E01096">
        <w:t>obuolių</w:t>
      </w:r>
      <w:r w:rsidRPr="00E01096">
        <w:rPr>
          <w:spacing w:val="-9"/>
        </w:rPr>
        <w:t xml:space="preserve"> </w:t>
      </w:r>
      <w:r w:rsidRPr="00E01096">
        <w:t>tyrelėje</w:t>
      </w:r>
      <w:r w:rsidRPr="00E01096">
        <w:rPr>
          <w:spacing w:val="-9"/>
        </w:rPr>
        <w:t xml:space="preserve"> </w:t>
      </w:r>
      <w:r w:rsidRPr="00E01096">
        <w:t>iki</w:t>
      </w:r>
      <w:r w:rsidRPr="00E01096">
        <w:rPr>
          <w:spacing w:val="-8"/>
        </w:rPr>
        <w:t xml:space="preserve"> </w:t>
      </w:r>
      <w:r w:rsidRPr="00E01096">
        <w:t>4</w:t>
      </w:r>
      <w:r w:rsidR="00BF38B0">
        <w:t> </w:t>
      </w:r>
      <w:r w:rsidRPr="00E01096">
        <w:rPr>
          <w:spacing w:val="-2"/>
        </w:rPr>
        <w:t>valandų.</w:t>
      </w:r>
    </w:p>
    <w:p w14:paraId="0DF23CC1" w14:textId="77777777" w:rsidR="007B55E7" w:rsidRPr="00E01096" w:rsidRDefault="007B55E7" w:rsidP="00E01096">
      <w:pPr>
        <w:pStyle w:val="Pagrindinistekstas"/>
        <w:kinsoku w:val="0"/>
        <w:overflowPunct w:val="0"/>
      </w:pPr>
    </w:p>
    <w:p w14:paraId="211177E1" w14:textId="77777777" w:rsidR="007B55E7" w:rsidRPr="00E01096" w:rsidRDefault="007B55E7" w:rsidP="006F0D73">
      <w:pPr>
        <w:pStyle w:val="Antrat2"/>
        <w:numPr>
          <w:ilvl w:val="1"/>
          <w:numId w:val="30"/>
        </w:numPr>
        <w:tabs>
          <w:tab w:val="left" w:pos="567"/>
          <w:tab w:val="left" w:pos="1468"/>
        </w:tabs>
        <w:kinsoku w:val="0"/>
        <w:overflowPunct w:val="0"/>
        <w:ind w:left="0" w:firstLine="0"/>
        <w:rPr>
          <w:spacing w:val="-2"/>
        </w:rPr>
      </w:pPr>
      <w:r w:rsidRPr="00E01096">
        <w:t>Specialios</w:t>
      </w:r>
      <w:r w:rsidRPr="00E01096">
        <w:rPr>
          <w:spacing w:val="-12"/>
        </w:rPr>
        <w:t xml:space="preserve"> </w:t>
      </w:r>
      <w:r w:rsidRPr="00E01096">
        <w:t>laikymo</w:t>
      </w:r>
      <w:r w:rsidRPr="00E01096">
        <w:rPr>
          <w:spacing w:val="-11"/>
        </w:rPr>
        <w:t xml:space="preserve"> </w:t>
      </w:r>
      <w:r w:rsidRPr="00E01096">
        <w:rPr>
          <w:spacing w:val="-2"/>
        </w:rPr>
        <w:t>sąlygos</w:t>
      </w:r>
    </w:p>
    <w:p w14:paraId="3630BC52" w14:textId="77777777" w:rsidR="007B55E7" w:rsidRPr="00E01096" w:rsidRDefault="007B55E7" w:rsidP="00E01096">
      <w:pPr>
        <w:pStyle w:val="Pagrindinistekstas"/>
        <w:kinsoku w:val="0"/>
        <w:overflowPunct w:val="0"/>
        <w:rPr>
          <w:b/>
          <w:bCs/>
        </w:rPr>
      </w:pPr>
    </w:p>
    <w:p w14:paraId="06B55781" w14:textId="77777777" w:rsidR="00BF38B0" w:rsidRDefault="00224BD0" w:rsidP="00E01096">
      <w:pPr>
        <w:pStyle w:val="Pagrindinistekstas"/>
        <w:kinsoku w:val="0"/>
        <w:overflowPunct w:val="0"/>
      </w:pPr>
      <w:r w:rsidRPr="00224BD0">
        <w:t>Šiam vaistiniam preparatui specialių laikymo sąlygų nereikia.</w:t>
      </w:r>
    </w:p>
    <w:p w14:paraId="75EAAECD" w14:textId="77777777" w:rsidR="00224BD0" w:rsidRPr="00E01096" w:rsidRDefault="00224BD0" w:rsidP="00E01096">
      <w:pPr>
        <w:pStyle w:val="Pagrindinistekstas"/>
        <w:kinsoku w:val="0"/>
        <w:overflowPunct w:val="0"/>
        <w:rPr>
          <w:spacing w:val="-2"/>
        </w:rPr>
      </w:pPr>
    </w:p>
    <w:p w14:paraId="4740DE7E" w14:textId="77777777" w:rsidR="007B55E7" w:rsidRPr="00E01096" w:rsidRDefault="007B55E7" w:rsidP="006F0D73">
      <w:pPr>
        <w:pStyle w:val="Antrat2"/>
        <w:numPr>
          <w:ilvl w:val="1"/>
          <w:numId w:val="30"/>
        </w:numPr>
        <w:tabs>
          <w:tab w:val="left" w:pos="567"/>
          <w:tab w:val="left" w:pos="1468"/>
        </w:tabs>
        <w:kinsoku w:val="0"/>
        <w:overflowPunct w:val="0"/>
        <w:ind w:left="0" w:firstLine="0"/>
        <w:rPr>
          <w:spacing w:val="-2"/>
        </w:rPr>
      </w:pPr>
      <w:proofErr w:type="spellStart"/>
      <w:r w:rsidRPr="00E01096">
        <w:t>Talpyklės</w:t>
      </w:r>
      <w:proofErr w:type="spellEnd"/>
      <w:r w:rsidRPr="00E01096">
        <w:rPr>
          <w:spacing w:val="-7"/>
        </w:rPr>
        <w:t xml:space="preserve"> </w:t>
      </w:r>
      <w:r w:rsidRPr="00E01096">
        <w:t>pobūdis</w:t>
      </w:r>
      <w:r w:rsidRPr="00E01096">
        <w:rPr>
          <w:spacing w:val="-7"/>
        </w:rPr>
        <w:t xml:space="preserve"> </w:t>
      </w:r>
      <w:r w:rsidRPr="00E01096">
        <w:t>ir</w:t>
      </w:r>
      <w:r w:rsidRPr="00E01096">
        <w:rPr>
          <w:spacing w:val="-7"/>
        </w:rPr>
        <w:t xml:space="preserve"> </w:t>
      </w:r>
      <w:r w:rsidRPr="00E01096">
        <w:t>jos</w:t>
      </w:r>
      <w:r w:rsidRPr="00E01096">
        <w:rPr>
          <w:spacing w:val="-6"/>
        </w:rPr>
        <w:t xml:space="preserve"> </w:t>
      </w:r>
      <w:r w:rsidRPr="00E01096">
        <w:rPr>
          <w:spacing w:val="-2"/>
        </w:rPr>
        <w:t>turinys</w:t>
      </w:r>
    </w:p>
    <w:p w14:paraId="1EA45088" w14:textId="77777777" w:rsidR="007B55E7" w:rsidRDefault="007B55E7" w:rsidP="00E01096">
      <w:pPr>
        <w:pStyle w:val="Pagrindinistekstas"/>
        <w:kinsoku w:val="0"/>
        <w:overflowPunct w:val="0"/>
        <w:rPr>
          <w:b/>
          <w:bCs/>
        </w:rPr>
      </w:pPr>
    </w:p>
    <w:p w14:paraId="20B23332" w14:textId="77777777" w:rsidR="00BF38B0" w:rsidRDefault="00BF38B0" w:rsidP="00BF38B0">
      <w:pPr>
        <w:pStyle w:val="Pagrindinistekstas"/>
        <w:kinsoku w:val="0"/>
        <w:overflowPunct w:val="0"/>
      </w:pPr>
      <w:r w:rsidRPr="00D83DFB">
        <w:t>PVC</w:t>
      </w:r>
      <w:r>
        <w:t xml:space="preserve"> </w:t>
      </w:r>
      <w:r w:rsidRPr="00D83DFB">
        <w:t>/</w:t>
      </w:r>
      <w:proofErr w:type="spellStart"/>
      <w:r w:rsidRPr="00D83DFB">
        <w:t>PVdC</w:t>
      </w:r>
      <w:proofErr w:type="spellEnd"/>
      <w:r>
        <w:t xml:space="preserve"> </w:t>
      </w:r>
      <w:r w:rsidRPr="00D83DFB">
        <w:t>/aliuminio lizdinės plokštelės</w:t>
      </w:r>
    </w:p>
    <w:p w14:paraId="6F62CB12" w14:textId="77777777" w:rsidR="00BF38B0" w:rsidRDefault="00BF38B0" w:rsidP="00BF38B0">
      <w:pPr>
        <w:pStyle w:val="Pagrindinistekstas"/>
        <w:kinsoku w:val="0"/>
        <w:overflowPunct w:val="0"/>
      </w:pPr>
    </w:p>
    <w:p w14:paraId="3C155D70" w14:textId="77777777" w:rsidR="00BF38B0" w:rsidRPr="009910A2" w:rsidRDefault="00BF38B0" w:rsidP="00BF38B0">
      <w:pPr>
        <w:rPr>
          <w:rStyle w:val="Grietas"/>
          <w:b w:val="0"/>
        </w:rPr>
      </w:pPr>
      <w:r>
        <w:rPr>
          <w:rStyle w:val="Grietas"/>
          <w:b w:val="0"/>
        </w:rPr>
        <w:t>Pakuotės po</w:t>
      </w:r>
      <w:r w:rsidRPr="009910A2">
        <w:rPr>
          <w:rStyle w:val="Grietas"/>
          <w:b w:val="0"/>
        </w:rPr>
        <w:t xml:space="preserve"> </w:t>
      </w:r>
      <w:r w:rsidR="00FB35DC" w:rsidRPr="00FB35DC">
        <w:rPr>
          <w:rStyle w:val="Grietas"/>
          <w:b w:val="0"/>
        </w:rPr>
        <w:t>5, 5x1</w:t>
      </w:r>
      <w:r w:rsidR="00FB35DC">
        <w:rPr>
          <w:rStyle w:val="Grietas"/>
          <w:b w:val="0"/>
        </w:rPr>
        <w:t xml:space="preserve">, </w:t>
      </w:r>
      <w:r w:rsidRPr="00BF38B0">
        <w:rPr>
          <w:rStyle w:val="Grietas"/>
          <w:b w:val="0"/>
          <w:bCs/>
        </w:rPr>
        <w:t>10, 10</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1, 14, 14</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1, 15, 15</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1, 28, 28</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1, 30, 30</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1, 42, 42</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1, 56, 56</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1, 98, 98</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1, 100</w:t>
      </w:r>
      <w:r>
        <w:rPr>
          <w:rStyle w:val="Grietas"/>
          <w:b w:val="0"/>
          <w:bCs/>
        </w:rPr>
        <w:t xml:space="preserve"> ir</w:t>
      </w:r>
      <w:r w:rsidRPr="00BF38B0">
        <w:rPr>
          <w:rStyle w:val="Grietas"/>
          <w:b w:val="0"/>
          <w:bCs/>
        </w:rPr>
        <w:t xml:space="preserve"> 100</w:t>
      </w:r>
      <w:r>
        <w:rPr>
          <w:rStyle w:val="Grietas"/>
          <w:b w:val="0"/>
          <w:bCs/>
        </w:rPr>
        <w:t xml:space="preserve"> </w:t>
      </w:r>
      <w:r w:rsidRPr="00BF38B0">
        <w:rPr>
          <w:rStyle w:val="Grietas"/>
          <w:b w:val="0"/>
          <w:bCs/>
        </w:rPr>
        <w:t>x</w:t>
      </w:r>
      <w:r>
        <w:rPr>
          <w:rStyle w:val="Grietas"/>
          <w:b w:val="0"/>
          <w:bCs/>
        </w:rPr>
        <w:t xml:space="preserve"> </w:t>
      </w:r>
      <w:r w:rsidRPr="00BF38B0">
        <w:rPr>
          <w:rStyle w:val="Grietas"/>
          <w:b w:val="0"/>
          <w:bCs/>
        </w:rPr>
        <w:t>1</w:t>
      </w:r>
      <w:r w:rsidRPr="009910A2">
        <w:rPr>
          <w:rStyle w:val="Grietas"/>
          <w:b w:val="0"/>
        </w:rPr>
        <w:t xml:space="preserve"> </w:t>
      </w:r>
      <w:r>
        <w:rPr>
          <w:rStyle w:val="Grietas"/>
          <w:b w:val="0"/>
        </w:rPr>
        <w:t>plėvele dengtas tabletes</w:t>
      </w:r>
      <w:r w:rsidRPr="009910A2">
        <w:rPr>
          <w:rStyle w:val="Grietas"/>
          <w:b w:val="0"/>
        </w:rPr>
        <w:t>.</w:t>
      </w:r>
    </w:p>
    <w:p w14:paraId="1AAE5ABF" w14:textId="77777777" w:rsidR="00BF38B0" w:rsidRDefault="00BF38B0" w:rsidP="00BF38B0">
      <w:pPr>
        <w:pStyle w:val="Pagrindinistekstas"/>
        <w:kinsoku w:val="0"/>
        <w:overflowPunct w:val="0"/>
      </w:pPr>
    </w:p>
    <w:p w14:paraId="2DDC08AF" w14:textId="77777777" w:rsidR="00BF38B0" w:rsidRPr="00E61095" w:rsidRDefault="00BF38B0" w:rsidP="00BF38B0">
      <w:pPr>
        <w:pStyle w:val="Pagrindinistekstas"/>
        <w:kinsoku w:val="0"/>
        <w:overflowPunct w:val="0"/>
      </w:pPr>
      <w:r w:rsidRPr="00E61095">
        <w:t>Gali būti tiekiamos ne visų dydžių pakuotės.</w:t>
      </w:r>
    </w:p>
    <w:p w14:paraId="6D45FD5C" w14:textId="77777777" w:rsidR="00BF38B0" w:rsidRPr="00BF38B0" w:rsidRDefault="00BF38B0" w:rsidP="00E01096">
      <w:pPr>
        <w:pStyle w:val="Pagrindinistekstas"/>
        <w:kinsoku w:val="0"/>
        <w:overflowPunct w:val="0"/>
      </w:pPr>
    </w:p>
    <w:p w14:paraId="31159FD2" w14:textId="77777777" w:rsidR="007B55E7" w:rsidRPr="00E01096" w:rsidRDefault="007B55E7" w:rsidP="006F0D73">
      <w:pPr>
        <w:pStyle w:val="Antrat2"/>
        <w:numPr>
          <w:ilvl w:val="1"/>
          <w:numId w:val="30"/>
        </w:numPr>
        <w:tabs>
          <w:tab w:val="left" w:pos="567"/>
          <w:tab w:val="left" w:pos="1467"/>
        </w:tabs>
        <w:kinsoku w:val="0"/>
        <w:overflowPunct w:val="0"/>
        <w:ind w:left="0" w:firstLine="0"/>
        <w:rPr>
          <w:spacing w:val="-2"/>
        </w:rPr>
      </w:pPr>
      <w:r w:rsidRPr="00E01096">
        <w:t>Specialūs</w:t>
      </w:r>
      <w:r w:rsidRPr="00E01096">
        <w:rPr>
          <w:spacing w:val="-12"/>
        </w:rPr>
        <w:t xml:space="preserve"> </w:t>
      </w:r>
      <w:r w:rsidRPr="00E01096">
        <w:t>reikalavimai</w:t>
      </w:r>
      <w:r w:rsidRPr="00E01096">
        <w:rPr>
          <w:spacing w:val="-10"/>
        </w:rPr>
        <w:t xml:space="preserve"> </w:t>
      </w:r>
      <w:r w:rsidRPr="00E01096">
        <w:t>atliekoms</w:t>
      </w:r>
      <w:r w:rsidRPr="00E01096">
        <w:rPr>
          <w:spacing w:val="-11"/>
        </w:rPr>
        <w:t xml:space="preserve"> </w:t>
      </w:r>
      <w:r w:rsidRPr="00E01096">
        <w:t>tvarkyti</w:t>
      </w:r>
      <w:r w:rsidRPr="00E01096">
        <w:rPr>
          <w:spacing w:val="-11"/>
        </w:rPr>
        <w:t xml:space="preserve"> </w:t>
      </w:r>
      <w:r w:rsidRPr="00E01096">
        <w:t>ir</w:t>
      </w:r>
      <w:r w:rsidRPr="00E01096">
        <w:rPr>
          <w:spacing w:val="-11"/>
        </w:rPr>
        <w:t xml:space="preserve"> </w:t>
      </w:r>
      <w:r w:rsidRPr="00E01096">
        <w:t>vaistiniam</w:t>
      </w:r>
      <w:r w:rsidRPr="00E01096">
        <w:rPr>
          <w:spacing w:val="-11"/>
        </w:rPr>
        <w:t xml:space="preserve"> </w:t>
      </w:r>
      <w:r w:rsidRPr="00E01096">
        <w:t>preparatui</w:t>
      </w:r>
      <w:r w:rsidRPr="00E01096">
        <w:rPr>
          <w:spacing w:val="-10"/>
        </w:rPr>
        <w:t xml:space="preserve"> </w:t>
      </w:r>
      <w:r w:rsidRPr="00E01096">
        <w:rPr>
          <w:spacing w:val="-2"/>
        </w:rPr>
        <w:t>ruošti</w:t>
      </w:r>
    </w:p>
    <w:p w14:paraId="25A0F642" w14:textId="77777777" w:rsidR="00BF38B0" w:rsidRDefault="00BF38B0" w:rsidP="00E01096">
      <w:pPr>
        <w:pStyle w:val="Pagrindinistekstas"/>
        <w:kinsoku w:val="0"/>
        <w:overflowPunct w:val="0"/>
      </w:pPr>
    </w:p>
    <w:p w14:paraId="2B1419F2" w14:textId="77777777" w:rsidR="001D5C5B" w:rsidRPr="00E843B5" w:rsidRDefault="001D5C5B" w:rsidP="001D5C5B">
      <w:r w:rsidRPr="00E843B5">
        <w:t>Specialių reikalavimų nėra.</w:t>
      </w:r>
    </w:p>
    <w:p w14:paraId="3D3415D5" w14:textId="77777777" w:rsidR="00BF38B0" w:rsidRDefault="00BF38B0" w:rsidP="00E01096">
      <w:pPr>
        <w:pStyle w:val="Pagrindinistekstas"/>
        <w:kinsoku w:val="0"/>
        <w:overflowPunct w:val="0"/>
      </w:pPr>
    </w:p>
    <w:p w14:paraId="123659B5" w14:textId="77777777" w:rsidR="007B55E7" w:rsidRPr="00E01096" w:rsidRDefault="007B55E7" w:rsidP="00E01096">
      <w:pPr>
        <w:pStyle w:val="Pagrindinistekstas"/>
        <w:kinsoku w:val="0"/>
        <w:overflowPunct w:val="0"/>
      </w:pPr>
      <w:r w:rsidRPr="00E01096">
        <w:rPr>
          <w:u w:val="single"/>
        </w:rPr>
        <w:t>Tablečių s</w:t>
      </w:r>
      <w:r w:rsidR="00086455">
        <w:rPr>
          <w:u w:val="single"/>
        </w:rPr>
        <w:t>mulkinimas</w:t>
      </w:r>
    </w:p>
    <w:p w14:paraId="4A1C399D"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8"/>
        </w:rPr>
        <w:t xml:space="preserve"> </w:t>
      </w:r>
      <w:r w:rsidRPr="00E01096">
        <w:t>tabletes</w:t>
      </w:r>
      <w:r w:rsidRPr="00E01096">
        <w:rPr>
          <w:spacing w:val="-8"/>
        </w:rPr>
        <w:t xml:space="preserve"> </w:t>
      </w:r>
      <w:r w:rsidRPr="00E01096">
        <w:t>galima</w:t>
      </w:r>
      <w:r w:rsidRPr="00E01096">
        <w:rPr>
          <w:spacing w:val="-9"/>
        </w:rPr>
        <w:t xml:space="preserve"> </w:t>
      </w:r>
      <w:r w:rsidRPr="00E01096">
        <w:t>su</w:t>
      </w:r>
      <w:r w:rsidR="00086455">
        <w:t>smulkinti</w:t>
      </w:r>
      <w:r w:rsidRPr="00E01096">
        <w:rPr>
          <w:spacing w:val="-7"/>
        </w:rPr>
        <w:t xml:space="preserve"> </w:t>
      </w:r>
      <w:r w:rsidRPr="00E01096">
        <w:t>ir</w:t>
      </w:r>
      <w:r w:rsidRPr="00E01096">
        <w:rPr>
          <w:spacing w:val="-8"/>
        </w:rPr>
        <w:t xml:space="preserve"> </w:t>
      </w:r>
      <w:r w:rsidRPr="00E01096">
        <w:t>išmaišyti</w:t>
      </w:r>
      <w:r w:rsidRPr="00E01096">
        <w:rPr>
          <w:spacing w:val="-7"/>
        </w:rPr>
        <w:t xml:space="preserve"> </w:t>
      </w:r>
      <w:r w:rsidRPr="00E01096">
        <w:t>50</w:t>
      </w:r>
      <w:r w:rsidR="001D5C5B">
        <w:t> </w:t>
      </w:r>
      <w:r w:rsidRPr="00E01096">
        <w:t>ml</w:t>
      </w:r>
      <w:r w:rsidRPr="00E01096">
        <w:rPr>
          <w:spacing w:val="-8"/>
        </w:rPr>
        <w:t xml:space="preserve"> </w:t>
      </w:r>
      <w:r w:rsidRPr="00E01096">
        <w:t>vandens</w:t>
      </w:r>
      <w:r w:rsidRPr="00E01096">
        <w:rPr>
          <w:spacing w:val="-8"/>
        </w:rPr>
        <w:t xml:space="preserve"> </w:t>
      </w:r>
      <w:r w:rsidRPr="00E01096">
        <w:t>ir</w:t>
      </w:r>
      <w:r w:rsidRPr="00E01096">
        <w:rPr>
          <w:spacing w:val="-8"/>
        </w:rPr>
        <w:t xml:space="preserve"> </w:t>
      </w:r>
      <w:r w:rsidRPr="00E01096">
        <w:t>vartoti</w:t>
      </w:r>
      <w:r w:rsidRPr="00E01096">
        <w:rPr>
          <w:spacing w:val="-7"/>
        </w:rPr>
        <w:t xml:space="preserve"> </w:t>
      </w:r>
      <w:r w:rsidRPr="00E01096">
        <w:t>per</w:t>
      </w:r>
      <w:r w:rsidRPr="00E01096">
        <w:rPr>
          <w:spacing w:val="-7"/>
        </w:rPr>
        <w:t xml:space="preserve"> </w:t>
      </w:r>
      <w:proofErr w:type="spellStart"/>
      <w:r w:rsidRPr="00E01096">
        <w:rPr>
          <w:spacing w:val="-2"/>
        </w:rPr>
        <w:t>nazogastrinį</w:t>
      </w:r>
      <w:proofErr w:type="spellEnd"/>
      <w:r w:rsidR="00BF38B0">
        <w:rPr>
          <w:spacing w:val="-2"/>
        </w:rPr>
        <w:t xml:space="preserve"> </w:t>
      </w:r>
      <w:r w:rsidRPr="00E01096">
        <w:lastRenderedPageBreak/>
        <w:t xml:space="preserve">vamzdelį arba skrandžio maitinimo vamzdelį, įsitikinus, kad vamzdelis yra įstatytas į skrandį. Po to vamzdelį reikia praskalauti vandeniu. Kadangi </w:t>
      </w:r>
      <w:proofErr w:type="spellStart"/>
      <w:r w:rsidRPr="00E01096">
        <w:t>rivaroksabano</w:t>
      </w:r>
      <w:proofErr w:type="spellEnd"/>
      <w:r w:rsidRPr="00E01096">
        <w:t xml:space="preserve"> absorbcija priklauso nuo veikliosios medžiagos atpalaidavimo vietos, reikia vengti </w:t>
      </w:r>
      <w:proofErr w:type="spellStart"/>
      <w:r w:rsidRPr="00E01096">
        <w:t>rivaroksabaną</w:t>
      </w:r>
      <w:proofErr w:type="spellEnd"/>
      <w:r w:rsidRPr="00E01096">
        <w:t xml:space="preserve"> skirti </w:t>
      </w:r>
      <w:proofErr w:type="spellStart"/>
      <w:r w:rsidRPr="00E01096">
        <w:t>distaliau</w:t>
      </w:r>
      <w:proofErr w:type="spellEnd"/>
      <w:r w:rsidRPr="00E01096">
        <w:t xml:space="preserve"> skrandžio, nes dėl to jis gali</w:t>
      </w:r>
      <w:r w:rsidRPr="00E01096">
        <w:rPr>
          <w:spacing w:val="-3"/>
        </w:rPr>
        <w:t xml:space="preserve"> </w:t>
      </w:r>
      <w:r w:rsidRPr="00E01096">
        <w:t>būti</w:t>
      </w:r>
      <w:r w:rsidRPr="00E01096">
        <w:rPr>
          <w:spacing w:val="-4"/>
        </w:rPr>
        <w:t xml:space="preserve"> </w:t>
      </w:r>
      <w:r w:rsidRPr="00E01096">
        <w:t>prasčiau</w:t>
      </w:r>
      <w:r w:rsidRPr="00E01096">
        <w:rPr>
          <w:spacing w:val="-3"/>
        </w:rPr>
        <w:t xml:space="preserve"> </w:t>
      </w:r>
      <w:r w:rsidRPr="00E01096">
        <w:t>absorbuojamas,</w:t>
      </w:r>
      <w:r w:rsidRPr="00E01096">
        <w:rPr>
          <w:spacing w:val="-3"/>
        </w:rPr>
        <w:t xml:space="preserve"> </w:t>
      </w:r>
      <w:r w:rsidRPr="00E01096">
        <w:t>ir</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r w:rsidRPr="00E01096">
        <w:t>gali</w:t>
      </w:r>
      <w:r w:rsidRPr="00E01096">
        <w:rPr>
          <w:spacing w:val="-3"/>
        </w:rPr>
        <w:t xml:space="preserve"> </w:t>
      </w:r>
      <w:r w:rsidRPr="00E01096">
        <w:t>sumažėti</w:t>
      </w:r>
      <w:r w:rsidRPr="00E01096">
        <w:rPr>
          <w:spacing w:val="-3"/>
        </w:rPr>
        <w:t xml:space="preserve"> </w:t>
      </w:r>
      <w:r w:rsidRPr="00E01096">
        <w:t>veikliosios</w:t>
      </w:r>
      <w:r w:rsidRPr="00E01096">
        <w:rPr>
          <w:spacing w:val="-5"/>
        </w:rPr>
        <w:t xml:space="preserve"> </w:t>
      </w:r>
      <w:r w:rsidRPr="00E01096">
        <w:t>medžiagos</w:t>
      </w:r>
      <w:r w:rsidRPr="00E01096">
        <w:rPr>
          <w:spacing w:val="-4"/>
        </w:rPr>
        <w:t xml:space="preserve"> </w:t>
      </w:r>
      <w:r w:rsidRPr="00E01096">
        <w:t>ekspozicija.</w:t>
      </w:r>
      <w:r w:rsidRPr="00E01096">
        <w:rPr>
          <w:spacing w:val="-3"/>
        </w:rPr>
        <w:t xml:space="preserve"> </w:t>
      </w:r>
      <w:r w:rsidRPr="00E01096">
        <w:t>Pavartojus 10</w:t>
      </w:r>
      <w:r w:rsidR="00BF38B0">
        <w:t> </w:t>
      </w:r>
      <w:r w:rsidRPr="00E01096">
        <w:t xml:space="preserve">mg tablečių, </w:t>
      </w:r>
      <w:proofErr w:type="spellStart"/>
      <w:r w:rsidRPr="00E01096">
        <w:t>enterinis</w:t>
      </w:r>
      <w:proofErr w:type="spellEnd"/>
      <w:r w:rsidRPr="00E01096">
        <w:t xml:space="preserve"> maitinimas iškart nėra būtinas.</w:t>
      </w:r>
    </w:p>
    <w:p w14:paraId="37DB131A" w14:textId="77777777" w:rsidR="007B55E7" w:rsidRDefault="007B55E7" w:rsidP="00E01096">
      <w:pPr>
        <w:pStyle w:val="Pagrindinistekstas"/>
        <w:kinsoku w:val="0"/>
        <w:overflowPunct w:val="0"/>
      </w:pPr>
    </w:p>
    <w:p w14:paraId="6A78A8D4" w14:textId="77777777" w:rsidR="00D171DD" w:rsidRPr="00E01096" w:rsidRDefault="00D171DD" w:rsidP="00E01096">
      <w:pPr>
        <w:pStyle w:val="Pagrindinistekstas"/>
        <w:kinsoku w:val="0"/>
        <w:overflowPunct w:val="0"/>
      </w:pPr>
    </w:p>
    <w:p w14:paraId="31F1CBCC" w14:textId="77777777" w:rsidR="007B55E7" w:rsidRPr="00D171DD" w:rsidRDefault="007B55E7" w:rsidP="006F0D73">
      <w:pPr>
        <w:pStyle w:val="Antrat1"/>
        <w:numPr>
          <w:ilvl w:val="0"/>
          <w:numId w:val="30"/>
        </w:numPr>
        <w:tabs>
          <w:tab w:val="left" w:pos="567"/>
          <w:tab w:val="left" w:pos="1468"/>
        </w:tabs>
        <w:kinsoku w:val="0"/>
        <w:overflowPunct w:val="0"/>
        <w:spacing w:before="0"/>
        <w:ind w:left="0" w:firstLine="0"/>
      </w:pPr>
      <w:r w:rsidRPr="00D171DD">
        <w:t>REGISTRUOTOJAS</w:t>
      </w:r>
    </w:p>
    <w:p w14:paraId="2424117A" w14:textId="77777777" w:rsidR="007B55E7" w:rsidRPr="00D171DD" w:rsidRDefault="007B55E7" w:rsidP="00E01096">
      <w:pPr>
        <w:pStyle w:val="Pagrindinistekstas"/>
        <w:kinsoku w:val="0"/>
        <w:overflowPunct w:val="0"/>
        <w:rPr>
          <w:b/>
          <w:bCs/>
        </w:rPr>
      </w:pPr>
    </w:p>
    <w:p w14:paraId="16BF29EC" w14:textId="77777777" w:rsidR="008F7324" w:rsidRDefault="008F7324" w:rsidP="008F7324">
      <w:pPr>
        <w:pStyle w:val="Pagrindinistekstas"/>
        <w:kinsoku w:val="0"/>
        <w:overflowPunct w:val="0"/>
      </w:pPr>
      <w:r>
        <w:t xml:space="preserve">STADA </w:t>
      </w:r>
      <w:proofErr w:type="spellStart"/>
      <w:r>
        <w:t>Arzneimittel</w:t>
      </w:r>
      <w:proofErr w:type="spellEnd"/>
      <w:r>
        <w:t xml:space="preserve"> AG</w:t>
      </w:r>
    </w:p>
    <w:p w14:paraId="3EB809D7" w14:textId="77777777" w:rsidR="008F7324" w:rsidRDefault="008F7324" w:rsidP="008F7324">
      <w:pPr>
        <w:pStyle w:val="Pagrindinistekstas"/>
        <w:kinsoku w:val="0"/>
        <w:overflowPunct w:val="0"/>
      </w:pPr>
      <w:proofErr w:type="spellStart"/>
      <w:r>
        <w:t>Stadastrasse</w:t>
      </w:r>
      <w:proofErr w:type="spellEnd"/>
      <w:r>
        <w:t xml:space="preserve"> 2-18</w:t>
      </w:r>
    </w:p>
    <w:p w14:paraId="355E6568" w14:textId="77777777" w:rsidR="008F7324" w:rsidRDefault="008F7324" w:rsidP="008F7324">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01651AA1" w14:textId="77777777" w:rsidR="007B55E7" w:rsidRDefault="008F7324" w:rsidP="008F7324">
      <w:pPr>
        <w:pStyle w:val="Pagrindinistekstas"/>
        <w:kinsoku w:val="0"/>
        <w:overflowPunct w:val="0"/>
      </w:pPr>
      <w:r>
        <w:t>Vokietija</w:t>
      </w:r>
    </w:p>
    <w:p w14:paraId="1EBB4FC8" w14:textId="77777777" w:rsidR="008F7324" w:rsidRPr="00D171DD" w:rsidRDefault="008F7324" w:rsidP="008F7324">
      <w:pPr>
        <w:pStyle w:val="Pagrindinistekstas"/>
        <w:kinsoku w:val="0"/>
        <w:overflowPunct w:val="0"/>
      </w:pPr>
    </w:p>
    <w:p w14:paraId="12F07577" w14:textId="77777777" w:rsidR="007B55E7" w:rsidRPr="00D171DD" w:rsidRDefault="007B55E7" w:rsidP="00E01096">
      <w:pPr>
        <w:pStyle w:val="Pagrindinistekstas"/>
        <w:kinsoku w:val="0"/>
        <w:overflowPunct w:val="0"/>
      </w:pPr>
    </w:p>
    <w:p w14:paraId="2DD711FD" w14:textId="77777777" w:rsidR="007B55E7" w:rsidRPr="00D171DD" w:rsidRDefault="007B55E7" w:rsidP="006F0D73">
      <w:pPr>
        <w:pStyle w:val="Antrat1"/>
        <w:numPr>
          <w:ilvl w:val="0"/>
          <w:numId w:val="30"/>
        </w:numPr>
        <w:tabs>
          <w:tab w:val="left" w:pos="567"/>
          <w:tab w:val="left" w:pos="1468"/>
        </w:tabs>
        <w:kinsoku w:val="0"/>
        <w:overflowPunct w:val="0"/>
        <w:spacing w:before="0"/>
        <w:ind w:left="0" w:firstLine="0"/>
      </w:pPr>
      <w:r w:rsidRPr="00D171DD">
        <w:t>REGISTRACIJOS PAŽYMĖJIMO NUMERIS (-IAI)</w:t>
      </w:r>
    </w:p>
    <w:p w14:paraId="2ED9D823" w14:textId="77777777" w:rsidR="007B55E7" w:rsidRPr="00D171DD" w:rsidRDefault="007B55E7" w:rsidP="00E01096">
      <w:pPr>
        <w:pStyle w:val="Pagrindinistekstas"/>
        <w:kinsoku w:val="0"/>
        <w:overflowPunct w:val="0"/>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215BD0" w14:paraId="66280E1C" w14:textId="77777777" w:rsidTr="00215BD0">
        <w:tc>
          <w:tcPr>
            <w:tcW w:w="4645" w:type="dxa"/>
          </w:tcPr>
          <w:p w14:paraId="1376D43F" w14:textId="77777777" w:rsidR="00215BD0" w:rsidRDefault="00215BD0" w:rsidP="00215BD0">
            <w:pPr>
              <w:pStyle w:val="Pagrindinistekstas"/>
              <w:kinsoku w:val="0"/>
              <w:overflowPunct w:val="0"/>
            </w:pPr>
            <w:r w:rsidRPr="00215BD0">
              <w:rPr>
                <w:u w:val="single"/>
              </w:rPr>
              <w:t>Lizdinė plokštelė</w:t>
            </w:r>
            <w:r>
              <w:t>:</w:t>
            </w:r>
          </w:p>
          <w:p w14:paraId="50B91DF2" w14:textId="77777777" w:rsidR="00215BD0" w:rsidRDefault="00215BD0" w:rsidP="00215BD0">
            <w:pPr>
              <w:pStyle w:val="Pagrindinistekstas"/>
              <w:kinsoku w:val="0"/>
              <w:overflowPunct w:val="0"/>
            </w:pPr>
            <w:r>
              <w:t>LT/1/22/5066/001 – N5</w:t>
            </w:r>
          </w:p>
          <w:p w14:paraId="68BEBB6E" w14:textId="77777777" w:rsidR="00215BD0" w:rsidRDefault="00215BD0" w:rsidP="00215BD0">
            <w:pPr>
              <w:pStyle w:val="Pagrindinistekstas"/>
              <w:kinsoku w:val="0"/>
              <w:overflowPunct w:val="0"/>
            </w:pPr>
            <w:r>
              <w:t>LT/1/22/5066/002 – N10</w:t>
            </w:r>
          </w:p>
          <w:p w14:paraId="78296817" w14:textId="77777777" w:rsidR="00215BD0" w:rsidRDefault="00215BD0" w:rsidP="00215BD0">
            <w:pPr>
              <w:pStyle w:val="Pagrindinistekstas"/>
              <w:kinsoku w:val="0"/>
              <w:overflowPunct w:val="0"/>
            </w:pPr>
            <w:r>
              <w:t>LT/1/22/5066/003 – N14</w:t>
            </w:r>
          </w:p>
          <w:p w14:paraId="678B213B" w14:textId="77777777" w:rsidR="00215BD0" w:rsidRDefault="00215BD0" w:rsidP="00215BD0">
            <w:pPr>
              <w:pStyle w:val="Pagrindinistekstas"/>
              <w:kinsoku w:val="0"/>
              <w:overflowPunct w:val="0"/>
            </w:pPr>
            <w:r>
              <w:t>LT/1/22/5066/004 – N15</w:t>
            </w:r>
          </w:p>
          <w:p w14:paraId="5F86BD68" w14:textId="77777777" w:rsidR="00215BD0" w:rsidRDefault="00215BD0" w:rsidP="00215BD0">
            <w:pPr>
              <w:pStyle w:val="Pagrindinistekstas"/>
              <w:kinsoku w:val="0"/>
              <w:overflowPunct w:val="0"/>
            </w:pPr>
            <w:r>
              <w:t>LT/1/22/5066/005 – N28</w:t>
            </w:r>
          </w:p>
          <w:p w14:paraId="4F1D2AFA" w14:textId="77777777" w:rsidR="00215BD0" w:rsidRDefault="00215BD0" w:rsidP="00215BD0">
            <w:pPr>
              <w:pStyle w:val="Pagrindinistekstas"/>
              <w:kinsoku w:val="0"/>
              <w:overflowPunct w:val="0"/>
            </w:pPr>
            <w:r>
              <w:t>LT/1/22/5066/006 – N30</w:t>
            </w:r>
          </w:p>
          <w:p w14:paraId="2D069DC0" w14:textId="77777777" w:rsidR="00215BD0" w:rsidRDefault="00215BD0" w:rsidP="00215BD0">
            <w:pPr>
              <w:pStyle w:val="Pagrindinistekstas"/>
              <w:kinsoku w:val="0"/>
              <w:overflowPunct w:val="0"/>
            </w:pPr>
            <w:r>
              <w:t>LT/1/22/5066/007 – N42</w:t>
            </w:r>
          </w:p>
          <w:p w14:paraId="71DE9BEC" w14:textId="77777777" w:rsidR="00215BD0" w:rsidRDefault="00215BD0" w:rsidP="00215BD0">
            <w:pPr>
              <w:pStyle w:val="Pagrindinistekstas"/>
              <w:kinsoku w:val="0"/>
              <w:overflowPunct w:val="0"/>
            </w:pPr>
            <w:r>
              <w:t>LT/1/22/5066/008 – N50</w:t>
            </w:r>
          </w:p>
          <w:p w14:paraId="0410B063" w14:textId="77777777" w:rsidR="00215BD0" w:rsidRDefault="00215BD0" w:rsidP="00215BD0">
            <w:pPr>
              <w:pStyle w:val="Pagrindinistekstas"/>
              <w:kinsoku w:val="0"/>
              <w:overflowPunct w:val="0"/>
            </w:pPr>
            <w:r>
              <w:t>LT/1/22/5066/009 – N56</w:t>
            </w:r>
          </w:p>
          <w:p w14:paraId="0F4B7EFD" w14:textId="77777777" w:rsidR="00215BD0" w:rsidRDefault="00215BD0" w:rsidP="00215BD0">
            <w:pPr>
              <w:pStyle w:val="Pagrindinistekstas"/>
              <w:kinsoku w:val="0"/>
              <w:overflowPunct w:val="0"/>
            </w:pPr>
            <w:r>
              <w:t>LT/1/22/5066/010 – N98</w:t>
            </w:r>
          </w:p>
          <w:p w14:paraId="06CE5F86" w14:textId="5E536C27" w:rsidR="00215BD0" w:rsidRDefault="00215BD0" w:rsidP="00215BD0">
            <w:pPr>
              <w:pStyle w:val="Pagrindinistekstas"/>
              <w:kinsoku w:val="0"/>
              <w:overflowPunct w:val="0"/>
            </w:pPr>
            <w:r>
              <w:t>LT/1/22/5066/011 – N100</w:t>
            </w:r>
          </w:p>
        </w:tc>
        <w:tc>
          <w:tcPr>
            <w:tcW w:w="4645" w:type="dxa"/>
          </w:tcPr>
          <w:p w14:paraId="34919F43" w14:textId="77777777" w:rsidR="00215BD0" w:rsidRDefault="00215BD0" w:rsidP="00215BD0">
            <w:pPr>
              <w:pStyle w:val="Pagrindinistekstas"/>
              <w:kinsoku w:val="0"/>
              <w:overflowPunct w:val="0"/>
            </w:pPr>
            <w:proofErr w:type="spellStart"/>
            <w:r w:rsidRPr="00215BD0">
              <w:rPr>
                <w:u w:val="single"/>
              </w:rPr>
              <w:t>Dalomoji</w:t>
            </w:r>
            <w:proofErr w:type="spellEnd"/>
            <w:r w:rsidRPr="00215BD0">
              <w:rPr>
                <w:u w:val="single"/>
              </w:rPr>
              <w:t xml:space="preserve"> lizdinė plokštelė</w:t>
            </w:r>
            <w:r>
              <w:t>:</w:t>
            </w:r>
          </w:p>
          <w:p w14:paraId="51979D5D" w14:textId="77777777" w:rsidR="00215BD0" w:rsidRDefault="00215BD0" w:rsidP="00215BD0">
            <w:pPr>
              <w:pStyle w:val="Pagrindinistekstas"/>
              <w:kinsoku w:val="0"/>
              <w:overflowPunct w:val="0"/>
            </w:pPr>
            <w:r>
              <w:t>LT/1/22/5066/012 – N5x1</w:t>
            </w:r>
          </w:p>
          <w:p w14:paraId="407CD253" w14:textId="77777777" w:rsidR="00215BD0" w:rsidRDefault="00215BD0" w:rsidP="00215BD0">
            <w:pPr>
              <w:pStyle w:val="Pagrindinistekstas"/>
              <w:kinsoku w:val="0"/>
              <w:overflowPunct w:val="0"/>
            </w:pPr>
            <w:r>
              <w:t>LT/1/22/5066/013 – N10x1</w:t>
            </w:r>
          </w:p>
          <w:p w14:paraId="0F9D9651" w14:textId="77777777" w:rsidR="00215BD0" w:rsidRDefault="00215BD0" w:rsidP="00215BD0">
            <w:pPr>
              <w:pStyle w:val="Pagrindinistekstas"/>
              <w:kinsoku w:val="0"/>
              <w:overflowPunct w:val="0"/>
            </w:pPr>
            <w:r>
              <w:t>LT/1/22/5066/014 – N14x1</w:t>
            </w:r>
          </w:p>
          <w:p w14:paraId="2B9C64F0" w14:textId="77777777" w:rsidR="00215BD0" w:rsidRDefault="00215BD0" w:rsidP="00215BD0">
            <w:pPr>
              <w:pStyle w:val="Pagrindinistekstas"/>
              <w:kinsoku w:val="0"/>
              <w:overflowPunct w:val="0"/>
            </w:pPr>
            <w:r>
              <w:t>LT/1/22/5066/015 – N15x1</w:t>
            </w:r>
          </w:p>
          <w:p w14:paraId="29D917EA" w14:textId="77777777" w:rsidR="00215BD0" w:rsidRDefault="00215BD0" w:rsidP="00215BD0">
            <w:pPr>
              <w:pStyle w:val="Pagrindinistekstas"/>
              <w:kinsoku w:val="0"/>
              <w:overflowPunct w:val="0"/>
            </w:pPr>
            <w:r>
              <w:t>LT/1/22/5066/016 – N28x1</w:t>
            </w:r>
          </w:p>
          <w:p w14:paraId="087745DA" w14:textId="77777777" w:rsidR="00215BD0" w:rsidRDefault="00215BD0" w:rsidP="00215BD0">
            <w:pPr>
              <w:pStyle w:val="Pagrindinistekstas"/>
              <w:kinsoku w:val="0"/>
              <w:overflowPunct w:val="0"/>
            </w:pPr>
            <w:r>
              <w:t>LT/1/22/5066/017 – N30x1</w:t>
            </w:r>
          </w:p>
          <w:p w14:paraId="62BF6781" w14:textId="77777777" w:rsidR="00215BD0" w:rsidRDefault="00215BD0" w:rsidP="00215BD0">
            <w:pPr>
              <w:pStyle w:val="Pagrindinistekstas"/>
              <w:kinsoku w:val="0"/>
              <w:overflowPunct w:val="0"/>
            </w:pPr>
            <w:r>
              <w:t>LT/1/22/5066/018 – N42x1</w:t>
            </w:r>
          </w:p>
          <w:p w14:paraId="63F29940" w14:textId="77777777" w:rsidR="00215BD0" w:rsidRDefault="00215BD0" w:rsidP="00215BD0">
            <w:pPr>
              <w:pStyle w:val="Pagrindinistekstas"/>
              <w:kinsoku w:val="0"/>
              <w:overflowPunct w:val="0"/>
            </w:pPr>
            <w:r>
              <w:t>LT/1/22/5066/019 – N50x1</w:t>
            </w:r>
          </w:p>
          <w:p w14:paraId="6CEE20D6" w14:textId="77777777" w:rsidR="00215BD0" w:rsidRDefault="00215BD0" w:rsidP="00215BD0">
            <w:pPr>
              <w:pStyle w:val="Pagrindinistekstas"/>
              <w:kinsoku w:val="0"/>
              <w:overflowPunct w:val="0"/>
            </w:pPr>
            <w:r>
              <w:t>LT/1/22/5066/020 – N56x1</w:t>
            </w:r>
          </w:p>
          <w:p w14:paraId="066EA3DD" w14:textId="77777777" w:rsidR="00215BD0" w:rsidRDefault="00215BD0" w:rsidP="00215BD0">
            <w:pPr>
              <w:pStyle w:val="Pagrindinistekstas"/>
              <w:kinsoku w:val="0"/>
              <w:overflowPunct w:val="0"/>
            </w:pPr>
            <w:r>
              <w:t>LT/1/22/5066/021 – N98x1</w:t>
            </w:r>
          </w:p>
          <w:p w14:paraId="36333940" w14:textId="1DF90A4F" w:rsidR="00215BD0" w:rsidRDefault="00215BD0" w:rsidP="00215BD0">
            <w:pPr>
              <w:pStyle w:val="Pagrindinistekstas"/>
              <w:kinsoku w:val="0"/>
              <w:overflowPunct w:val="0"/>
            </w:pPr>
            <w:r>
              <w:t>LT/1/22/5066/022 – N100x1</w:t>
            </w:r>
          </w:p>
        </w:tc>
      </w:tr>
    </w:tbl>
    <w:p w14:paraId="1A045F79" w14:textId="15345392" w:rsidR="00215BD0" w:rsidRDefault="00215BD0" w:rsidP="00215BD0">
      <w:pPr>
        <w:pStyle w:val="Pagrindinistekstas"/>
        <w:kinsoku w:val="0"/>
        <w:overflowPunct w:val="0"/>
      </w:pPr>
    </w:p>
    <w:p w14:paraId="6395728A" w14:textId="77777777" w:rsidR="007B55E7" w:rsidRPr="00D171DD" w:rsidRDefault="007B55E7" w:rsidP="00E01096">
      <w:pPr>
        <w:pStyle w:val="Pagrindinistekstas"/>
        <w:kinsoku w:val="0"/>
        <w:overflowPunct w:val="0"/>
      </w:pPr>
    </w:p>
    <w:p w14:paraId="775804DA" w14:textId="77777777" w:rsidR="007B55E7" w:rsidRPr="00D171DD" w:rsidRDefault="007B55E7" w:rsidP="006F0D73">
      <w:pPr>
        <w:pStyle w:val="Antrat1"/>
        <w:numPr>
          <w:ilvl w:val="0"/>
          <w:numId w:val="30"/>
        </w:numPr>
        <w:tabs>
          <w:tab w:val="left" w:pos="567"/>
          <w:tab w:val="left" w:pos="1468"/>
        </w:tabs>
        <w:kinsoku w:val="0"/>
        <w:overflowPunct w:val="0"/>
        <w:spacing w:before="0"/>
        <w:ind w:left="0" w:firstLine="0"/>
      </w:pPr>
      <w:r w:rsidRPr="00D171DD">
        <w:t>REGISTRAVIMO / PERREGISTRAVIMO DATA</w:t>
      </w:r>
    </w:p>
    <w:p w14:paraId="06BF0E8B" w14:textId="77777777" w:rsidR="007B55E7" w:rsidRPr="00D171DD" w:rsidRDefault="007B55E7" w:rsidP="00E01096">
      <w:pPr>
        <w:pStyle w:val="Pagrindinistekstas"/>
        <w:kinsoku w:val="0"/>
        <w:overflowPunct w:val="0"/>
        <w:rPr>
          <w:b/>
          <w:bCs/>
        </w:rPr>
      </w:pPr>
    </w:p>
    <w:p w14:paraId="6A9D9AF9" w14:textId="5C881F00" w:rsidR="00D171DD" w:rsidRPr="00E61095" w:rsidRDefault="00D171DD" w:rsidP="00D171DD">
      <w:pPr>
        <w:pStyle w:val="Pagrindinistekstas"/>
        <w:kinsoku w:val="0"/>
        <w:overflowPunct w:val="0"/>
      </w:pPr>
      <w:r w:rsidRPr="00E843B5">
        <w:t xml:space="preserve">Registravimo data </w:t>
      </w:r>
      <w:r w:rsidR="00215BD0">
        <w:t>2022 m. lapkričio 8 d.</w:t>
      </w:r>
    </w:p>
    <w:p w14:paraId="3B4F304D" w14:textId="77777777" w:rsidR="007B55E7" w:rsidRPr="00D171DD" w:rsidRDefault="007B55E7" w:rsidP="00E01096">
      <w:pPr>
        <w:pStyle w:val="Pagrindinistekstas"/>
        <w:kinsoku w:val="0"/>
        <w:overflowPunct w:val="0"/>
      </w:pPr>
    </w:p>
    <w:p w14:paraId="67FCDEC0" w14:textId="77777777" w:rsidR="007B55E7" w:rsidRPr="00D171DD" w:rsidRDefault="007B55E7" w:rsidP="00E01096">
      <w:pPr>
        <w:pStyle w:val="Pagrindinistekstas"/>
        <w:kinsoku w:val="0"/>
        <w:overflowPunct w:val="0"/>
      </w:pPr>
    </w:p>
    <w:p w14:paraId="6AFA515A" w14:textId="77777777" w:rsidR="007B55E7" w:rsidRPr="00D171DD" w:rsidRDefault="007B55E7" w:rsidP="006F0D73">
      <w:pPr>
        <w:pStyle w:val="Antrat1"/>
        <w:numPr>
          <w:ilvl w:val="0"/>
          <w:numId w:val="30"/>
        </w:numPr>
        <w:tabs>
          <w:tab w:val="left" w:pos="567"/>
          <w:tab w:val="left" w:pos="1468"/>
        </w:tabs>
        <w:kinsoku w:val="0"/>
        <w:overflowPunct w:val="0"/>
        <w:spacing w:before="0"/>
        <w:ind w:left="0" w:firstLine="0"/>
      </w:pPr>
      <w:r w:rsidRPr="00D171DD">
        <w:t>TEKSTO PERŽIŪROS DATA</w:t>
      </w:r>
    </w:p>
    <w:p w14:paraId="200FCF3A" w14:textId="77777777" w:rsidR="007B55E7" w:rsidRPr="00E01096" w:rsidRDefault="007B55E7" w:rsidP="00E01096">
      <w:pPr>
        <w:pStyle w:val="Pagrindinistekstas"/>
        <w:kinsoku w:val="0"/>
        <w:overflowPunct w:val="0"/>
        <w:rPr>
          <w:b/>
          <w:bCs/>
        </w:rPr>
      </w:pPr>
    </w:p>
    <w:p w14:paraId="5CBFBA33" w14:textId="1426CEB6" w:rsidR="00D25E4F" w:rsidRDefault="00742225" w:rsidP="00D171DD">
      <w:pPr>
        <w:tabs>
          <w:tab w:val="left" w:pos="5954"/>
          <w:tab w:val="left" w:pos="6237"/>
          <w:tab w:val="left" w:pos="6663"/>
          <w:tab w:val="left" w:pos="6946"/>
        </w:tabs>
        <w:rPr>
          <w:rFonts w:eastAsia="SimSun"/>
        </w:rPr>
      </w:pPr>
      <w:r>
        <w:t>2023 m. rugsėjo</w:t>
      </w:r>
      <w:r w:rsidR="004B366B">
        <w:t xml:space="preserve"> 22 d.</w:t>
      </w:r>
    </w:p>
    <w:p w14:paraId="53D5CEA5" w14:textId="77777777" w:rsidR="00DE7170" w:rsidRDefault="00DE7170" w:rsidP="00D171DD">
      <w:pPr>
        <w:tabs>
          <w:tab w:val="left" w:pos="5954"/>
          <w:tab w:val="left" w:pos="6237"/>
          <w:tab w:val="left" w:pos="6663"/>
          <w:tab w:val="left" w:pos="6946"/>
        </w:tabs>
        <w:rPr>
          <w:rFonts w:eastAsia="SimSun"/>
        </w:rPr>
      </w:pPr>
    </w:p>
    <w:p w14:paraId="3FCE9E50" w14:textId="767078C3" w:rsidR="00D171DD" w:rsidRDefault="00D171DD" w:rsidP="00D171DD">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749C339C" w14:textId="77777777" w:rsidR="007B55E7" w:rsidRPr="00D171DD" w:rsidRDefault="007B55E7" w:rsidP="00E01096">
      <w:pPr>
        <w:pStyle w:val="Pagrindinistekstas"/>
        <w:kinsoku w:val="0"/>
        <w:overflowPunct w:val="0"/>
        <w:rPr>
          <w:spacing w:val="-2"/>
        </w:rPr>
      </w:pPr>
    </w:p>
    <w:p w14:paraId="2774CBA1" w14:textId="77777777" w:rsidR="00E1071F" w:rsidRPr="00E1071F" w:rsidRDefault="00D171DD" w:rsidP="00201A91">
      <w:pPr>
        <w:pStyle w:val="Antrat1"/>
        <w:ind w:left="0"/>
      </w:pPr>
      <w:r>
        <w:rPr>
          <w:color w:val="0000FF"/>
        </w:rPr>
        <w:br w:type="page"/>
      </w:r>
    </w:p>
    <w:p w14:paraId="46B49EF4" w14:textId="77777777" w:rsidR="007B55E7" w:rsidRPr="00E01096" w:rsidRDefault="007B55E7" w:rsidP="006F0D73">
      <w:pPr>
        <w:pStyle w:val="Antrat1"/>
        <w:numPr>
          <w:ilvl w:val="0"/>
          <w:numId w:val="35"/>
        </w:numPr>
        <w:ind w:left="567" w:hanging="567"/>
      </w:pPr>
      <w:r w:rsidRPr="00E01096">
        <w:lastRenderedPageBreak/>
        <w:t>VAISTINIO</w:t>
      </w:r>
      <w:r w:rsidRPr="00E01096">
        <w:rPr>
          <w:spacing w:val="3"/>
        </w:rPr>
        <w:t xml:space="preserve"> </w:t>
      </w:r>
      <w:r w:rsidRPr="00E01096">
        <w:t>PREPARATO</w:t>
      </w:r>
      <w:r w:rsidRPr="00E01096">
        <w:rPr>
          <w:spacing w:val="1"/>
        </w:rPr>
        <w:t xml:space="preserve"> </w:t>
      </w:r>
      <w:r w:rsidRPr="00E01096">
        <w:t>PAVADINIMAS</w:t>
      </w:r>
    </w:p>
    <w:p w14:paraId="1A42CAB6" w14:textId="77777777" w:rsidR="007B55E7" w:rsidRPr="00E01096" w:rsidRDefault="007B55E7" w:rsidP="00E01096">
      <w:pPr>
        <w:pStyle w:val="Pagrindinistekstas"/>
        <w:kinsoku w:val="0"/>
        <w:overflowPunct w:val="0"/>
        <w:rPr>
          <w:b/>
          <w:bCs/>
        </w:rPr>
      </w:pPr>
    </w:p>
    <w:p w14:paraId="0F677A51"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15</w:t>
      </w:r>
      <w:r w:rsidR="00AD1420">
        <w:t> </w:t>
      </w:r>
      <w:r w:rsidR="007B55E7" w:rsidRPr="00E01096">
        <w:t>mg</w:t>
      </w:r>
      <w:r w:rsidR="007B55E7" w:rsidRPr="00E01096">
        <w:rPr>
          <w:spacing w:val="-6"/>
        </w:rPr>
        <w:t xml:space="preserve"> </w:t>
      </w:r>
      <w:r w:rsidR="007B55E7" w:rsidRPr="00E01096">
        <w:t>plėvele</w:t>
      </w:r>
      <w:r w:rsidR="007B55E7" w:rsidRPr="00E01096">
        <w:rPr>
          <w:spacing w:val="-8"/>
        </w:rPr>
        <w:t xml:space="preserve"> </w:t>
      </w:r>
      <w:r w:rsidR="007B55E7" w:rsidRPr="00E01096">
        <w:t>dengtos</w:t>
      </w:r>
      <w:r w:rsidR="007B55E7" w:rsidRPr="00E01096">
        <w:rPr>
          <w:spacing w:val="-7"/>
        </w:rPr>
        <w:t xml:space="preserve"> </w:t>
      </w:r>
      <w:r w:rsidR="007B55E7" w:rsidRPr="00E01096">
        <w:rPr>
          <w:spacing w:val="-2"/>
        </w:rPr>
        <w:t>tabletės</w:t>
      </w:r>
    </w:p>
    <w:p w14:paraId="0FCC32DF" w14:textId="77777777" w:rsidR="007B55E7" w:rsidRPr="00E01096" w:rsidRDefault="007B55E7" w:rsidP="00E01096">
      <w:pPr>
        <w:pStyle w:val="Pagrindinistekstas"/>
        <w:kinsoku w:val="0"/>
        <w:overflowPunct w:val="0"/>
      </w:pPr>
    </w:p>
    <w:p w14:paraId="27C84664" w14:textId="77777777" w:rsidR="007B55E7" w:rsidRPr="00E01096" w:rsidRDefault="007B55E7" w:rsidP="00E01096">
      <w:pPr>
        <w:pStyle w:val="Pagrindinistekstas"/>
        <w:kinsoku w:val="0"/>
        <w:overflowPunct w:val="0"/>
      </w:pPr>
    </w:p>
    <w:p w14:paraId="494138B4" w14:textId="77777777" w:rsidR="007B55E7" w:rsidRPr="00E01096" w:rsidRDefault="007B55E7" w:rsidP="006F0D73">
      <w:pPr>
        <w:pStyle w:val="Antrat1"/>
        <w:numPr>
          <w:ilvl w:val="0"/>
          <w:numId w:val="36"/>
        </w:numPr>
        <w:tabs>
          <w:tab w:val="left" w:pos="567"/>
          <w:tab w:val="left" w:pos="993"/>
        </w:tabs>
        <w:kinsoku w:val="0"/>
        <w:overflowPunct w:val="0"/>
        <w:spacing w:before="0"/>
        <w:ind w:hanging="1467"/>
        <w:rPr>
          <w:spacing w:val="-2"/>
        </w:rPr>
      </w:pPr>
      <w:r w:rsidRPr="00E01096">
        <w:t>KOKYBINĖ</w:t>
      </w:r>
      <w:r w:rsidRPr="00E01096">
        <w:rPr>
          <w:spacing w:val="-12"/>
        </w:rPr>
        <w:t xml:space="preserve"> </w:t>
      </w:r>
      <w:r w:rsidRPr="00E01096">
        <w:t>IR</w:t>
      </w:r>
      <w:r w:rsidRPr="00E01096">
        <w:rPr>
          <w:spacing w:val="-13"/>
        </w:rPr>
        <w:t xml:space="preserve"> </w:t>
      </w:r>
      <w:r w:rsidRPr="00E01096">
        <w:t>KIEKYBINĖ</w:t>
      </w:r>
      <w:r w:rsidRPr="00E01096">
        <w:rPr>
          <w:spacing w:val="-12"/>
        </w:rPr>
        <w:t xml:space="preserve"> </w:t>
      </w:r>
      <w:r w:rsidRPr="00E01096">
        <w:rPr>
          <w:spacing w:val="-2"/>
        </w:rPr>
        <w:t>SUDĖTIS</w:t>
      </w:r>
    </w:p>
    <w:p w14:paraId="66292B14" w14:textId="77777777" w:rsidR="00AD1420" w:rsidRDefault="00AD1420" w:rsidP="00E01096">
      <w:pPr>
        <w:pStyle w:val="Pagrindinistekstas"/>
        <w:kinsoku w:val="0"/>
        <w:overflowPunct w:val="0"/>
      </w:pPr>
    </w:p>
    <w:p w14:paraId="5466885D" w14:textId="77777777" w:rsidR="00AD1420" w:rsidRDefault="007B55E7" w:rsidP="00E01096">
      <w:pPr>
        <w:pStyle w:val="Pagrindinistekstas"/>
        <w:kinsoku w:val="0"/>
        <w:overflowPunct w:val="0"/>
      </w:pPr>
      <w:r w:rsidRPr="00E01096">
        <w:t>Kiekvienoje</w:t>
      </w:r>
      <w:r w:rsidRPr="00E01096">
        <w:rPr>
          <w:spacing w:val="-5"/>
        </w:rPr>
        <w:t xml:space="preserve"> </w:t>
      </w:r>
      <w:r w:rsidRPr="00E01096">
        <w:t>plėvele</w:t>
      </w:r>
      <w:r w:rsidRPr="00E01096">
        <w:rPr>
          <w:spacing w:val="-5"/>
        </w:rPr>
        <w:t xml:space="preserve"> </w:t>
      </w:r>
      <w:r w:rsidRPr="00E01096">
        <w:t>dengtoje</w:t>
      </w:r>
      <w:r w:rsidRPr="00E01096">
        <w:rPr>
          <w:spacing w:val="-5"/>
        </w:rPr>
        <w:t xml:space="preserve"> </w:t>
      </w:r>
      <w:r w:rsidRPr="00E01096">
        <w:t>tabletėje</w:t>
      </w:r>
      <w:r w:rsidRPr="00E01096">
        <w:rPr>
          <w:spacing w:val="-4"/>
        </w:rPr>
        <w:t xml:space="preserve"> </w:t>
      </w:r>
      <w:r w:rsidRPr="00E01096">
        <w:t>yra</w:t>
      </w:r>
      <w:r w:rsidRPr="00E01096">
        <w:rPr>
          <w:spacing w:val="-5"/>
        </w:rPr>
        <w:t xml:space="preserve"> </w:t>
      </w:r>
      <w:r w:rsidRPr="00E01096">
        <w:t>15</w:t>
      </w:r>
      <w:r w:rsidR="00010A47">
        <w:t> </w:t>
      </w:r>
      <w:r w:rsidRPr="00E01096">
        <w:t>mg</w:t>
      </w:r>
      <w:r w:rsidRPr="00E01096">
        <w:rPr>
          <w:spacing w:val="-5"/>
        </w:rPr>
        <w:t xml:space="preserve"> </w:t>
      </w:r>
      <w:proofErr w:type="spellStart"/>
      <w:r w:rsidRPr="00E01096">
        <w:t>rivaroksabano</w:t>
      </w:r>
      <w:proofErr w:type="spellEnd"/>
      <w:r w:rsidRPr="00E01096">
        <w:rPr>
          <w:spacing w:val="-5"/>
        </w:rPr>
        <w:t xml:space="preserve"> </w:t>
      </w:r>
      <w:r w:rsidRPr="00E01096">
        <w:t>(</w:t>
      </w:r>
      <w:proofErr w:type="spellStart"/>
      <w:r w:rsidRPr="00E01096">
        <w:rPr>
          <w:i/>
          <w:iCs/>
        </w:rPr>
        <w:t>rivaroxabanum</w:t>
      </w:r>
      <w:proofErr w:type="spellEnd"/>
      <w:r w:rsidRPr="00E01096">
        <w:t>).</w:t>
      </w:r>
    </w:p>
    <w:p w14:paraId="7C8A396A" w14:textId="77777777" w:rsidR="00AD1420" w:rsidRDefault="00AD1420" w:rsidP="00E01096">
      <w:pPr>
        <w:pStyle w:val="Pagrindinistekstas"/>
        <w:kinsoku w:val="0"/>
        <w:overflowPunct w:val="0"/>
      </w:pPr>
    </w:p>
    <w:p w14:paraId="5DC98B58" w14:textId="77777777" w:rsidR="007B55E7" w:rsidRPr="00E01096" w:rsidRDefault="007B55E7" w:rsidP="00E01096">
      <w:pPr>
        <w:pStyle w:val="Pagrindinistekstas"/>
        <w:kinsoku w:val="0"/>
        <w:overflowPunct w:val="0"/>
      </w:pPr>
      <w:r w:rsidRPr="00E01096">
        <w:rPr>
          <w:u w:val="single"/>
        </w:rPr>
        <w:t>Pagalbinė medžiaga, kurios poveikis žinomas</w:t>
      </w:r>
    </w:p>
    <w:p w14:paraId="17F3A848" w14:textId="77777777" w:rsidR="00010A47" w:rsidRDefault="007B55E7" w:rsidP="00E01096">
      <w:pPr>
        <w:pStyle w:val="Pagrindinistekstas"/>
        <w:kinsoku w:val="0"/>
        <w:overflowPunct w:val="0"/>
      </w:pPr>
      <w:r w:rsidRPr="00E01096">
        <w:t>Kiekvienoje</w:t>
      </w:r>
      <w:r w:rsidRPr="00E01096">
        <w:rPr>
          <w:spacing w:val="-3"/>
        </w:rPr>
        <w:t xml:space="preserve"> </w:t>
      </w:r>
      <w:r w:rsidRPr="00E01096">
        <w:t>plėvele</w:t>
      </w:r>
      <w:r w:rsidRPr="00E01096">
        <w:rPr>
          <w:spacing w:val="-4"/>
        </w:rPr>
        <w:t xml:space="preserve"> </w:t>
      </w:r>
      <w:r w:rsidRPr="00E01096">
        <w:t>dengtoje</w:t>
      </w:r>
      <w:r w:rsidRPr="00E01096">
        <w:rPr>
          <w:spacing w:val="-3"/>
        </w:rPr>
        <w:t xml:space="preserve"> </w:t>
      </w:r>
      <w:r w:rsidRPr="00E01096">
        <w:t>tabletėje</w:t>
      </w:r>
      <w:r w:rsidRPr="00E01096">
        <w:rPr>
          <w:spacing w:val="-2"/>
        </w:rPr>
        <w:t xml:space="preserve"> </w:t>
      </w:r>
      <w:r w:rsidRPr="00E01096">
        <w:t>yra</w:t>
      </w:r>
      <w:r w:rsidRPr="00E01096">
        <w:rPr>
          <w:spacing w:val="-3"/>
        </w:rPr>
        <w:t xml:space="preserve"> </w:t>
      </w:r>
      <w:r w:rsidR="00010A47">
        <w:rPr>
          <w:spacing w:val="-3"/>
        </w:rPr>
        <w:t>43</w:t>
      </w:r>
      <w:r w:rsidR="00010A47">
        <w:t> </w:t>
      </w:r>
      <w:r w:rsidRPr="00E01096">
        <w:t>mg</w:t>
      </w:r>
      <w:r w:rsidRPr="00E01096">
        <w:rPr>
          <w:spacing w:val="-3"/>
        </w:rPr>
        <w:t xml:space="preserve"> </w:t>
      </w:r>
      <w:r w:rsidRPr="00E01096">
        <w:t>laktozės</w:t>
      </w:r>
      <w:r w:rsidRPr="00E01096">
        <w:rPr>
          <w:spacing w:val="-4"/>
        </w:rPr>
        <w:t xml:space="preserve"> </w:t>
      </w:r>
      <w:r w:rsidRPr="00E01096">
        <w:t>(</w:t>
      </w:r>
      <w:proofErr w:type="spellStart"/>
      <w:r w:rsidRPr="00E01096">
        <w:t>monohidrato</w:t>
      </w:r>
      <w:proofErr w:type="spellEnd"/>
      <w:r w:rsidRPr="00E01096">
        <w:rPr>
          <w:spacing w:val="-3"/>
        </w:rPr>
        <w:t xml:space="preserve"> </w:t>
      </w:r>
      <w:r w:rsidRPr="00E01096">
        <w:t>pavidalu),</w:t>
      </w:r>
      <w:r w:rsidRPr="00E01096">
        <w:rPr>
          <w:spacing w:val="-3"/>
        </w:rPr>
        <w:t xml:space="preserve"> </w:t>
      </w:r>
      <w:r w:rsidRPr="00E01096">
        <w:t>žr.</w:t>
      </w:r>
      <w:r w:rsidRPr="00E01096">
        <w:rPr>
          <w:spacing w:val="-3"/>
        </w:rPr>
        <w:t xml:space="preserve"> </w:t>
      </w:r>
      <w:r w:rsidRPr="00E01096">
        <w:t>4.4</w:t>
      </w:r>
      <w:r w:rsidR="00010A47">
        <w:t> </w:t>
      </w:r>
      <w:r w:rsidRPr="00E01096">
        <w:t>skyrių.</w:t>
      </w:r>
    </w:p>
    <w:p w14:paraId="798B888D" w14:textId="77777777" w:rsidR="00010A47" w:rsidRDefault="00010A47" w:rsidP="00E01096">
      <w:pPr>
        <w:pStyle w:val="Pagrindinistekstas"/>
        <w:kinsoku w:val="0"/>
        <w:overflowPunct w:val="0"/>
      </w:pPr>
    </w:p>
    <w:p w14:paraId="7902847A" w14:textId="77777777" w:rsidR="007B55E7" w:rsidRPr="00E01096" w:rsidRDefault="007B55E7" w:rsidP="00E01096">
      <w:pPr>
        <w:pStyle w:val="Pagrindinistekstas"/>
        <w:kinsoku w:val="0"/>
        <w:overflowPunct w:val="0"/>
      </w:pPr>
      <w:r w:rsidRPr="00E01096">
        <w:t>Visos pagalbinės medžiagos išvardytos 6.1</w:t>
      </w:r>
      <w:r w:rsidR="00010A47">
        <w:t> </w:t>
      </w:r>
      <w:r w:rsidRPr="00E01096">
        <w:t>skyriuje.</w:t>
      </w:r>
    </w:p>
    <w:p w14:paraId="70A134E1" w14:textId="77777777" w:rsidR="007B55E7" w:rsidRDefault="007B55E7" w:rsidP="00E01096">
      <w:pPr>
        <w:pStyle w:val="Pagrindinistekstas"/>
        <w:kinsoku w:val="0"/>
        <w:overflowPunct w:val="0"/>
      </w:pPr>
    </w:p>
    <w:p w14:paraId="73767F9D" w14:textId="77777777" w:rsidR="00010A47" w:rsidRPr="00E01096" w:rsidRDefault="00010A47" w:rsidP="00E01096">
      <w:pPr>
        <w:pStyle w:val="Pagrindinistekstas"/>
        <w:kinsoku w:val="0"/>
        <w:overflowPunct w:val="0"/>
      </w:pPr>
    </w:p>
    <w:p w14:paraId="240AAF2F" w14:textId="77777777" w:rsidR="007B55E7" w:rsidRPr="00AD1420" w:rsidRDefault="007B55E7" w:rsidP="006F0D73">
      <w:pPr>
        <w:pStyle w:val="Antrat1"/>
        <w:numPr>
          <w:ilvl w:val="0"/>
          <w:numId w:val="36"/>
        </w:numPr>
        <w:tabs>
          <w:tab w:val="left" w:pos="567"/>
          <w:tab w:val="left" w:pos="1468"/>
        </w:tabs>
        <w:kinsoku w:val="0"/>
        <w:overflowPunct w:val="0"/>
        <w:spacing w:before="0"/>
        <w:ind w:left="0" w:firstLine="0"/>
      </w:pPr>
      <w:r w:rsidRPr="00AD1420">
        <w:t>FARMACINĖ FORMA</w:t>
      </w:r>
    </w:p>
    <w:p w14:paraId="48EF6F5F" w14:textId="77777777" w:rsidR="007B55E7" w:rsidRPr="00E01096" w:rsidRDefault="007B55E7" w:rsidP="00E01096">
      <w:pPr>
        <w:pStyle w:val="Pagrindinistekstas"/>
        <w:kinsoku w:val="0"/>
        <w:overflowPunct w:val="0"/>
        <w:rPr>
          <w:b/>
          <w:bCs/>
        </w:rPr>
      </w:pPr>
    </w:p>
    <w:p w14:paraId="24906C6D" w14:textId="77777777" w:rsidR="007B55E7" w:rsidRPr="00E01096" w:rsidRDefault="007B55E7" w:rsidP="00E01096">
      <w:pPr>
        <w:pStyle w:val="Pagrindinistekstas"/>
        <w:kinsoku w:val="0"/>
        <w:overflowPunct w:val="0"/>
        <w:rPr>
          <w:spacing w:val="-2"/>
        </w:rPr>
      </w:pPr>
      <w:r w:rsidRPr="00E01096">
        <w:t>Plėvele</w:t>
      </w:r>
      <w:r w:rsidRPr="00E01096">
        <w:rPr>
          <w:spacing w:val="-9"/>
        </w:rPr>
        <w:t xml:space="preserve"> </w:t>
      </w:r>
      <w:r w:rsidRPr="00E01096">
        <w:t>dengta</w:t>
      </w:r>
      <w:r w:rsidRPr="00E01096">
        <w:rPr>
          <w:spacing w:val="-9"/>
        </w:rPr>
        <w:t xml:space="preserve"> </w:t>
      </w:r>
      <w:r w:rsidRPr="00E01096">
        <w:t>tabletė</w:t>
      </w:r>
      <w:r w:rsidRPr="00E01096">
        <w:rPr>
          <w:spacing w:val="-9"/>
        </w:rPr>
        <w:t xml:space="preserve"> </w:t>
      </w:r>
      <w:r w:rsidRPr="00E01096">
        <w:rPr>
          <w:spacing w:val="-2"/>
        </w:rPr>
        <w:t>(tabletė)</w:t>
      </w:r>
    </w:p>
    <w:p w14:paraId="539C4E10" w14:textId="77777777" w:rsidR="007B55E7" w:rsidRPr="00E01096" w:rsidRDefault="007B55E7" w:rsidP="00E01096">
      <w:pPr>
        <w:pStyle w:val="Pagrindinistekstas"/>
        <w:kinsoku w:val="0"/>
        <w:overflowPunct w:val="0"/>
      </w:pPr>
    </w:p>
    <w:p w14:paraId="2E6BAC0E" w14:textId="77777777" w:rsidR="007B55E7" w:rsidRPr="00E01096" w:rsidRDefault="007B55E7" w:rsidP="00E01096">
      <w:pPr>
        <w:pStyle w:val="Pagrindinistekstas"/>
        <w:kinsoku w:val="0"/>
        <w:overflowPunct w:val="0"/>
      </w:pPr>
      <w:r w:rsidRPr="00E01096">
        <w:t>Raudonos,</w:t>
      </w:r>
      <w:r w:rsidRPr="00E01096">
        <w:rPr>
          <w:spacing w:val="-3"/>
        </w:rPr>
        <w:t xml:space="preserve"> </w:t>
      </w:r>
      <w:r w:rsidRPr="00E01096">
        <w:t>apvalios,</w:t>
      </w:r>
      <w:r w:rsidRPr="00E01096">
        <w:rPr>
          <w:spacing w:val="-3"/>
        </w:rPr>
        <w:t xml:space="preserve"> </w:t>
      </w:r>
      <w:r w:rsidRPr="00E01096">
        <w:t>abipus</w:t>
      </w:r>
      <w:r w:rsidRPr="00E01096">
        <w:rPr>
          <w:spacing w:val="-5"/>
        </w:rPr>
        <w:t xml:space="preserve"> </w:t>
      </w:r>
      <w:r w:rsidRPr="00E01096">
        <w:t>išgaubtos</w:t>
      </w:r>
      <w:r w:rsidRPr="00E01096">
        <w:rPr>
          <w:spacing w:val="-4"/>
        </w:rPr>
        <w:t xml:space="preserve"> </w:t>
      </w:r>
      <w:r w:rsidR="00010A47">
        <w:rPr>
          <w:spacing w:val="-4"/>
        </w:rPr>
        <w:t xml:space="preserve">plėvele dengtos </w:t>
      </w:r>
      <w:r w:rsidRPr="00E01096">
        <w:t>tabletės</w:t>
      </w:r>
      <w:r w:rsidR="00010A47">
        <w:t>, kurių skersmuo yra maždaug 6 mm.</w:t>
      </w:r>
    </w:p>
    <w:p w14:paraId="73B472AB" w14:textId="77777777" w:rsidR="007B55E7" w:rsidRPr="00E01096" w:rsidRDefault="007B55E7" w:rsidP="00E01096">
      <w:pPr>
        <w:pStyle w:val="Pagrindinistekstas"/>
        <w:kinsoku w:val="0"/>
        <w:overflowPunct w:val="0"/>
      </w:pPr>
    </w:p>
    <w:p w14:paraId="6CA0054D" w14:textId="77777777" w:rsidR="007B55E7" w:rsidRPr="00E01096" w:rsidRDefault="007B55E7" w:rsidP="00E01096">
      <w:pPr>
        <w:pStyle w:val="Pagrindinistekstas"/>
        <w:kinsoku w:val="0"/>
        <w:overflowPunct w:val="0"/>
      </w:pPr>
    </w:p>
    <w:p w14:paraId="51F84C7D" w14:textId="77777777" w:rsidR="007B55E7" w:rsidRPr="00E01096" w:rsidRDefault="007B55E7" w:rsidP="006F0D73">
      <w:pPr>
        <w:pStyle w:val="Antrat1"/>
        <w:numPr>
          <w:ilvl w:val="0"/>
          <w:numId w:val="36"/>
        </w:numPr>
        <w:tabs>
          <w:tab w:val="left" w:pos="567"/>
          <w:tab w:val="left" w:pos="1468"/>
        </w:tabs>
        <w:kinsoku w:val="0"/>
        <w:overflowPunct w:val="0"/>
        <w:spacing w:before="0"/>
        <w:ind w:left="0" w:firstLine="0"/>
        <w:rPr>
          <w:spacing w:val="-2"/>
        </w:rPr>
      </w:pPr>
      <w:r w:rsidRPr="00E01096">
        <w:rPr>
          <w:spacing w:val="-2"/>
        </w:rPr>
        <w:t>KLINIKINĖ</w:t>
      </w:r>
      <w:r w:rsidRPr="00E01096">
        <w:rPr>
          <w:spacing w:val="2"/>
        </w:rPr>
        <w:t xml:space="preserve"> </w:t>
      </w:r>
      <w:r w:rsidRPr="00E01096">
        <w:rPr>
          <w:spacing w:val="-2"/>
        </w:rPr>
        <w:t>INFORMACIJA</w:t>
      </w:r>
    </w:p>
    <w:p w14:paraId="3D9B3871" w14:textId="77777777" w:rsidR="007B55E7" w:rsidRPr="00AD1420" w:rsidRDefault="007B55E7" w:rsidP="00E01096">
      <w:pPr>
        <w:pStyle w:val="Pagrindinistekstas"/>
        <w:kinsoku w:val="0"/>
        <w:overflowPunct w:val="0"/>
        <w:rPr>
          <w:b/>
          <w:bCs/>
        </w:rPr>
      </w:pPr>
    </w:p>
    <w:p w14:paraId="06D12983" w14:textId="77777777" w:rsidR="007B55E7" w:rsidRPr="00AD1420" w:rsidRDefault="007B55E7" w:rsidP="006F0D73">
      <w:pPr>
        <w:pStyle w:val="Antrat2"/>
        <w:numPr>
          <w:ilvl w:val="1"/>
          <w:numId w:val="36"/>
        </w:numPr>
        <w:tabs>
          <w:tab w:val="left" w:pos="567"/>
          <w:tab w:val="left" w:pos="1468"/>
        </w:tabs>
        <w:kinsoku w:val="0"/>
        <w:overflowPunct w:val="0"/>
        <w:ind w:left="0" w:firstLine="0"/>
      </w:pPr>
      <w:r w:rsidRPr="00AD1420">
        <w:t>Terapinės indikacijos</w:t>
      </w:r>
    </w:p>
    <w:p w14:paraId="21322DA1" w14:textId="77777777" w:rsidR="007B55E7" w:rsidRPr="00E01096" w:rsidRDefault="007B55E7" w:rsidP="00E01096">
      <w:pPr>
        <w:pStyle w:val="Pagrindinistekstas"/>
        <w:kinsoku w:val="0"/>
        <w:overflowPunct w:val="0"/>
        <w:rPr>
          <w:b/>
          <w:bCs/>
        </w:rPr>
      </w:pPr>
    </w:p>
    <w:p w14:paraId="1D0D4551" w14:textId="77777777" w:rsidR="007B55E7" w:rsidRPr="00E01096" w:rsidRDefault="007B55E7" w:rsidP="00E01096">
      <w:pPr>
        <w:pStyle w:val="Pagrindinistekstas"/>
        <w:kinsoku w:val="0"/>
        <w:overflowPunct w:val="0"/>
        <w:rPr>
          <w:i/>
          <w:iCs/>
          <w:spacing w:val="-2"/>
        </w:rPr>
      </w:pPr>
      <w:r w:rsidRPr="00E01096">
        <w:rPr>
          <w:i/>
          <w:iCs/>
          <w:spacing w:val="-2"/>
          <w:u w:val="single"/>
        </w:rPr>
        <w:t>Suaugusiesiems</w:t>
      </w:r>
    </w:p>
    <w:p w14:paraId="21290760" w14:textId="77777777" w:rsidR="007B55E7" w:rsidRPr="00E01096" w:rsidRDefault="007B55E7" w:rsidP="00E01096">
      <w:pPr>
        <w:pStyle w:val="Pagrindinistekstas"/>
        <w:kinsoku w:val="0"/>
        <w:overflowPunct w:val="0"/>
      </w:pPr>
      <w:r w:rsidRPr="00E01096">
        <w:t xml:space="preserve">Insulto ir sisteminės embolijos profilaktika suaugusiems pacientams, kuriems yra su vožtuvų liga nesusijęs prieširdžių virpėjimas, esant vienam ar daugiau rizikos veiksnių, pvz., </w:t>
      </w:r>
      <w:proofErr w:type="spellStart"/>
      <w:r w:rsidRPr="00E01096">
        <w:t>staziniam</w:t>
      </w:r>
      <w:proofErr w:type="spellEnd"/>
      <w:r w:rsidRPr="00E01096">
        <w:t xml:space="preserve"> širdies nepakankamumui,</w:t>
      </w:r>
      <w:r w:rsidRPr="00E01096">
        <w:rPr>
          <w:spacing w:val="-3"/>
        </w:rPr>
        <w:t xml:space="preserve"> </w:t>
      </w:r>
      <w:r w:rsidRPr="00E01096">
        <w:t>hipertenzijai,</w:t>
      </w:r>
      <w:r w:rsidRPr="00E01096">
        <w:rPr>
          <w:spacing w:val="-3"/>
        </w:rPr>
        <w:t xml:space="preserve"> </w:t>
      </w:r>
      <w:r w:rsidRPr="00E01096">
        <w:t>≥</w:t>
      </w:r>
      <w:r w:rsidR="00010A47">
        <w:t> </w:t>
      </w:r>
      <w:r w:rsidRPr="00E01096">
        <w:t>75</w:t>
      </w:r>
      <w:r w:rsidR="00010A47">
        <w:t> </w:t>
      </w:r>
      <w:r w:rsidRPr="00E01096">
        <w:t>metų</w:t>
      </w:r>
      <w:r w:rsidRPr="00E01096">
        <w:rPr>
          <w:spacing w:val="-3"/>
        </w:rPr>
        <w:t xml:space="preserve"> </w:t>
      </w:r>
      <w:r w:rsidRPr="00E01096">
        <w:t>amžiui,</w:t>
      </w:r>
      <w:r w:rsidRPr="00E01096">
        <w:rPr>
          <w:spacing w:val="-3"/>
        </w:rPr>
        <w:t xml:space="preserve"> </w:t>
      </w:r>
      <w:r w:rsidRPr="00E01096">
        <w:t>cukriniam</w:t>
      </w:r>
      <w:r w:rsidRPr="00E01096">
        <w:rPr>
          <w:spacing w:val="-4"/>
        </w:rPr>
        <w:t xml:space="preserve"> </w:t>
      </w:r>
      <w:r w:rsidRPr="00E01096">
        <w:t>diabetui,</w:t>
      </w:r>
      <w:r w:rsidRPr="00E01096">
        <w:rPr>
          <w:spacing w:val="-3"/>
        </w:rPr>
        <w:t xml:space="preserve"> </w:t>
      </w:r>
      <w:r w:rsidRPr="00E01096">
        <w:t>anksčiau</w:t>
      </w:r>
      <w:r w:rsidRPr="00E01096">
        <w:rPr>
          <w:spacing w:val="-4"/>
        </w:rPr>
        <w:t xml:space="preserve"> </w:t>
      </w:r>
      <w:r w:rsidRPr="00E01096">
        <w:t>patirtam</w:t>
      </w:r>
      <w:r w:rsidRPr="00E01096">
        <w:rPr>
          <w:spacing w:val="-4"/>
        </w:rPr>
        <w:t xml:space="preserve"> </w:t>
      </w:r>
      <w:r w:rsidRPr="00E01096">
        <w:t>insultui</w:t>
      </w:r>
      <w:r w:rsidRPr="00E01096">
        <w:rPr>
          <w:spacing w:val="-3"/>
        </w:rPr>
        <w:t xml:space="preserve"> </w:t>
      </w:r>
      <w:r w:rsidRPr="00E01096">
        <w:t>arba praeinančiam smegenų išemijos priepuoliui.</w:t>
      </w:r>
    </w:p>
    <w:p w14:paraId="3E0CA446" w14:textId="77777777" w:rsidR="007B55E7" w:rsidRPr="00E01096" w:rsidRDefault="007B55E7" w:rsidP="00E01096">
      <w:pPr>
        <w:pStyle w:val="Pagrindinistekstas"/>
        <w:kinsoku w:val="0"/>
        <w:overflowPunct w:val="0"/>
      </w:pPr>
    </w:p>
    <w:p w14:paraId="0606E654" w14:textId="77777777" w:rsidR="007B55E7" w:rsidRPr="00E01096" w:rsidRDefault="00100B07" w:rsidP="00E01096">
      <w:pPr>
        <w:pStyle w:val="Pagrindinistekstas"/>
        <w:kinsoku w:val="0"/>
        <w:overflowPunct w:val="0"/>
      </w:pPr>
      <w:r>
        <w:t>Suaugusiųjų g</w:t>
      </w:r>
      <w:r w:rsidR="007B55E7" w:rsidRPr="00E01096">
        <w:t>iliųjų</w:t>
      </w:r>
      <w:r w:rsidR="007B55E7" w:rsidRPr="00E01096">
        <w:rPr>
          <w:spacing w:val="-3"/>
        </w:rPr>
        <w:t xml:space="preserve"> </w:t>
      </w:r>
      <w:r w:rsidR="007B55E7" w:rsidRPr="00E01096">
        <w:t>venų</w:t>
      </w:r>
      <w:r w:rsidR="007B55E7" w:rsidRPr="00E01096">
        <w:rPr>
          <w:spacing w:val="-4"/>
        </w:rPr>
        <w:t xml:space="preserve"> </w:t>
      </w:r>
      <w:r w:rsidR="007B55E7" w:rsidRPr="00E01096">
        <w:t>trombozės</w:t>
      </w:r>
      <w:r w:rsidR="007B55E7" w:rsidRPr="00E01096">
        <w:rPr>
          <w:spacing w:val="-4"/>
        </w:rPr>
        <w:t xml:space="preserve"> </w:t>
      </w:r>
      <w:r w:rsidR="007B55E7" w:rsidRPr="00E01096">
        <w:t>(GVT)</w:t>
      </w:r>
      <w:r w:rsidR="007B55E7" w:rsidRPr="00E01096">
        <w:rPr>
          <w:spacing w:val="-3"/>
        </w:rPr>
        <w:t xml:space="preserve"> </w:t>
      </w:r>
      <w:r w:rsidR="007B55E7" w:rsidRPr="00E01096">
        <w:t>bei</w:t>
      </w:r>
      <w:r w:rsidR="007B55E7" w:rsidRPr="00E01096">
        <w:rPr>
          <w:spacing w:val="-3"/>
        </w:rPr>
        <w:t xml:space="preserve"> </w:t>
      </w:r>
      <w:r w:rsidR="007B55E7" w:rsidRPr="00E01096">
        <w:t>plaučių</w:t>
      </w:r>
      <w:r w:rsidR="007B55E7" w:rsidRPr="00E01096">
        <w:rPr>
          <w:spacing w:val="-3"/>
        </w:rPr>
        <w:t xml:space="preserve"> </w:t>
      </w:r>
      <w:r w:rsidR="007B55E7" w:rsidRPr="00E01096">
        <w:t>embolijos</w:t>
      </w:r>
      <w:r w:rsidR="007B55E7" w:rsidRPr="00E01096">
        <w:rPr>
          <w:spacing w:val="-4"/>
        </w:rPr>
        <w:t xml:space="preserve"> </w:t>
      </w:r>
      <w:r w:rsidR="007B55E7" w:rsidRPr="00E01096">
        <w:t>(PE)</w:t>
      </w:r>
      <w:r w:rsidR="007B55E7" w:rsidRPr="00E01096">
        <w:rPr>
          <w:spacing w:val="-3"/>
        </w:rPr>
        <w:t xml:space="preserve"> </w:t>
      </w:r>
      <w:r w:rsidR="007B55E7" w:rsidRPr="00E01096">
        <w:t>gydymas</w:t>
      </w:r>
      <w:r w:rsidR="007B55E7" w:rsidRPr="00E01096">
        <w:rPr>
          <w:spacing w:val="-2"/>
        </w:rPr>
        <w:t xml:space="preserve"> </w:t>
      </w:r>
      <w:r w:rsidR="007B55E7" w:rsidRPr="00E01096">
        <w:t>ir</w:t>
      </w:r>
      <w:r w:rsidR="007B55E7" w:rsidRPr="00E01096">
        <w:rPr>
          <w:spacing w:val="-3"/>
        </w:rPr>
        <w:t xml:space="preserve"> </w:t>
      </w:r>
      <w:r w:rsidR="007B55E7" w:rsidRPr="00E01096">
        <w:t>pasikartojančios</w:t>
      </w:r>
      <w:r w:rsidR="007B55E7" w:rsidRPr="00E01096">
        <w:rPr>
          <w:spacing w:val="-4"/>
        </w:rPr>
        <w:t xml:space="preserve"> </w:t>
      </w:r>
      <w:r w:rsidR="007B55E7" w:rsidRPr="00E01096">
        <w:t>GVT</w:t>
      </w:r>
      <w:r w:rsidR="007B55E7" w:rsidRPr="00E01096">
        <w:rPr>
          <w:spacing w:val="-3"/>
        </w:rPr>
        <w:t xml:space="preserve"> </w:t>
      </w:r>
      <w:r w:rsidR="007B55E7" w:rsidRPr="00E01096">
        <w:t>bei</w:t>
      </w:r>
      <w:r w:rsidR="007B55E7" w:rsidRPr="00E01096">
        <w:rPr>
          <w:spacing w:val="-3"/>
        </w:rPr>
        <w:t xml:space="preserve"> </w:t>
      </w:r>
      <w:r w:rsidR="007B55E7" w:rsidRPr="00E01096">
        <w:t>PE profilaktika (</w:t>
      </w:r>
      <w:r w:rsidR="00B741B3">
        <w:t>a</w:t>
      </w:r>
      <w:r w:rsidR="007B55E7" w:rsidRPr="00E01096">
        <w:t>pie PE sergančius pacientus, kurių nestabili hemodinamika, skaitykite 4.4</w:t>
      </w:r>
      <w:r w:rsidR="00010A47">
        <w:t> </w:t>
      </w:r>
      <w:r w:rsidR="007B55E7" w:rsidRPr="00E01096">
        <w:t>skyriuje).</w:t>
      </w:r>
    </w:p>
    <w:p w14:paraId="51BED046" w14:textId="77777777" w:rsidR="007B55E7" w:rsidRPr="00E01096" w:rsidRDefault="007B55E7" w:rsidP="00E01096">
      <w:pPr>
        <w:pStyle w:val="Pagrindinistekstas"/>
        <w:kinsoku w:val="0"/>
        <w:overflowPunct w:val="0"/>
      </w:pPr>
    </w:p>
    <w:p w14:paraId="2048EA45" w14:textId="77777777" w:rsidR="007B55E7" w:rsidRPr="00E01096" w:rsidRDefault="007B55E7" w:rsidP="00E01096">
      <w:pPr>
        <w:pStyle w:val="Pagrindinistekstas"/>
        <w:kinsoku w:val="0"/>
        <w:overflowPunct w:val="0"/>
        <w:rPr>
          <w:i/>
          <w:iCs/>
        </w:rPr>
      </w:pPr>
      <w:r w:rsidRPr="00E01096">
        <w:rPr>
          <w:i/>
          <w:iCs/>
          <w:u w:val="single"/>
        </w:rPr>
        <w:t>Vaikų</w:t>
      </w:r>
      <w:r w:rsidRPr="00E01096">
        <w:rPr>
          <w:i/>
          <w:iCs/>
          <w:spacing w:val="-7"/>
          <w:u w:val="single"/>
        </w:rPr>
        <w:t xml:space="preserve"> </w:t>
      </w:r>
      <w:r w:rsidRPr="00E01096">
        <w:rPr>
          <w:i/>
          <w:iCs/>
          <w:spacing w:val="-2"/>
          <w:u w:val="single"/>
        </w:rPr>
        <w:t>populiacija</w:t>
      </w:r>
    </w:p>
    <w:p w14:paraId="28500E91" w14:textId="77777777" w:rsidR="007B55E7" w:rsidRPr="00E01096" w:rsidRDefault="007B55E7" w:rsidP="00E01096">
      <w:pPr>
        <w:pStyle w:val="Pagrindinistekstas"/>
        <w:kinsoku w:val="0"/>
        <w:overflowPunct w:val="0"/>
      </w:pPr>
      <w:r w:rsidRPr="00E01096">
        <w:t>Venų</w:t>
      </w:r>
      <w:r w:rsidRPr="00E01096">
        <w:rPr>
          <w:spacing w:val="-2"/>
        </w:rPr>
        <w:t xml:space="preserve"> </w:t>
      </w:r>
      <w:r w:rsidRPr="00E01096">
        <w:t>tromboembolijos</w:t>
      </w:r>
      <w:r w:rsidRPr="00E01096">
        <w:rPr>
          <w:spacing w:val="-3"/>
        </w:rPr>
        <w:t xml:space="preserve"> </w:t>
      </w:r>
      <w:r w:rsidRPr="00E01096">
        <w:t>(VTE)</w:t>
      </w:r>
      <w:r w:rsidRPr="00E01096">
        <w:rPr>
          <w:spacing w:val="-2"/>
        </w:rPr>
        <w:t xml:space="preserve"> </w:t>
      </w:r>
      <w:r w:rsidRPr="00E01096">
        <w:t>gydymas</w:t>
      </w:r>
      <w:r w:rsidRPr="00E01096">
        <w:rPr>
          <w:spacing w:val="-2"/>
        </w:rPr>
        <w:t xml:space="preserve"> </w:t>
      </w:r>
      <w:r w:rsidRPr="00E01096">
        <w:t>ir</w:t>
      </w:r>
      <w:r w:rsidRPr="00E01096">
        <w:rPr>
          <w:spacing w:val="-2"/>
        </w:rPr>
        <w:t xml:space="preserve"> </w:t>
      </w:r>
      <w:r w:rsidRPr="00E01096">
        <w:t>pasikartojančios</w:t>
      </w:r>
      <w:r w:rsidRPr="00E01096">
        <w:rPr>
          <w:spacing w:val="-3"/>
        </w:rPr>
        <w:t xml:space="preserve"> </w:t>
      </w:r>
      <w:r w:rsidRPr="00E01096">
        <w:t>VTE</w:t>
      </w:r>
      <w:r w:rsidRPr="00E01096">
        <w:rPr>
          <w:spacing w:val="-2"/>
        </w:rPr>
        <w:t xml:space="preserve"> </w:t>
      </w:r>
      <w:r w:rsidRPr="00E01096">
        <w:t>profilaktika</w:t>
      </w:r>
      <w:r w:rsidRPr="00E01096">
        <w:rPr>
          <w:spacing w:val="-3"/>
        </w:rPr>
        <w:t xml:space="preserve"> </w:t>
      </w:r>
      <w:r w:rsidRPr="00E01096">
        <w:t>vaikams</w:t>
      </w:r>
      <w:r w:rsidRPr="00E01096">
        <w:rPr>
          <w:spacing w:val="-3"/>
        </w:rPr>
        <w:t xml:space="preserve"> </w:t>
      </w:r>
      <w:r w:rsidRPr="00E01096">
        <w:t>ir</w:t>
      </w:r>
      <w:r w:rsidRPr="00E01096">
        <w:rPr>
          <w:spacing w:val="-2"/>
        </w:rPr>
        <w:t xml:space="preserve"> </w:t>
      </w:r>
      <w:r w:rsidRPr="00E01096">
        <w:t>paaugliams, jaunesniems</w:t>
      </w:r>
      <w:r w:rsidRPr="00E01096">
        <w:rPr>
          <w:spacing w:val="-1"/>
        </w:rPr>
        <w:t xml:space="preserve"> </w:t>
      </w:r>
      <w:r w:rsidRPr="00E01096">
        <w:t>kaip</w:t>
      </w:r>
      <w:r w:rsidRPr="00E01096">
        <w:rPr>
          <w:spacing w:val="-2"/>
        </w:rPr>
        <w:t xml:space="preserve"> </w:t>
      </w:r>
      <w:r w:rsidRPr="00E01096">
        <w:t>18</w:t>
      </w:r>
      <w:r w:rsidR="00010A47">
        <w:t> </w:t>
      </w:r>
      <w:r w:rsidRPr="00E01096">
        <w:t>metų</w:t>
      </w:r>
      <w:r w:rsidRPr="00E01096">
        <w:rPr>
          <w:spacing w:val="-3"/>
        </w:rPr>
        <w:t xml:space="preserve"> </w:t>
      </w:r>
      <w:r w:rsidRPr="00E01096">
        <w:t>ir</w:t>
      </w:r>
      <w:r w:rsidRPr="00E01096">
        <w:rPr>
          <w:spacing w:val="-2"/>
        </w:rPr>
        <w:t xml:space="preserve"> </w:t>
      </w:r>
      <w:r w:rsidRPr="00E01096">
        <w:t>sveriantiems</w:t>
      </w:r>
      <w:r w:rsidRPr="00E01096">
        <w:rPr>
          <w:spacing w:val="-3"/>
        </w:rPr>
        <w:t xml:space="preserve"> </w:t>
      </w:r>
      <w:r w:rsidRPr="00E01096">
        <w:t>nuo</w:t>
      </w:r>
      <w:r w:rsidRPr="00E01096">
        <w:rPr>
          <w:spacing w:val="-2"/>
        </w:rPr>
        <w:t xml:space="preserve"> </w:t>
      </w:r>
      <w:r w:rsidRPr="00E01096">
        <w:t>30</w:t>
      </w:r>
      <w:r w:rsidR="00010A47">
        <w:t> </w:t>
      </w:r>
      <w:r w:rsidRPr="00E01096">
        <w:t>kg</w:t>
      </w:r>
      <w:r w:rsidRPr="00E01096">
        <w:rPr>
          <w:spacing w:val="-2"/>
        </w:rPr>
        <w:t xml:space="preserve"> </w:t>
      </w:r>
      <w:r w:rsidRPr="00E01096">
        <w:t>iki</w:t>
      </w:r>
      <w:r w:rsidRPr="00E01096">
        <w:rPr>
          <w:spacing w:val="-2"/>
        </w:rPr>
        <w:t xml:space="preserve"> </w:t>
      </w:r>
      <w:r w:rsidRPr="00E01096">
        <w:t>50</w:t>
      </w:r>
      <w:r w:rsidR="00010A47">
        <w:t> </w:t>
      </w:r>
      <w:r w:rsidRPr="00E01096">
        <w:t>kg,</w:t>
      </w:r>
      <w:r w:rsidRPr="00E01096">
        <w:rPr>
          <w:spacing w:val="-3"/>
        </w:rPr>
        <w:t xml:space="preserve"> </w:t>
      </w:r>
      <w:r w:rsidRPr="00E01096">
        <w:t>po</w:t>
      </w:r>
      <w:r w:rsidRPr="00E01096">
        <w:rPr>
          <w:spacing w:val="-2"/>
        </w:rPr>
        <w:t xml:space="preserve"> </w:t>
      </w:r>
      <w:r w:rsidRPr="00E01096">
        <w:t>ne</w:t>
      </w:r>
      <w:r w:rsidRPr="00E01096">
        <w:rPr>
          <w:spacing w:val="-3"/>
        </w:rPr>
        <w:t xml:space="preserve"> </w:t>
      </w:r>
      <w:r w:rsidRPr="00E01096">
        <w:t>trumpiau</w:t>
      </w:r>
      <w:r w:rsidRPr="00E01096">
        <w:rPr>
          <w:spacing w:val="-2"/>
        </w:rPr>
        <w:t xml:space="preserve"> </w:t>
      </w:r>
      <w:r w:rsidRPr="00E01096">
        <w:t>kaip</w:t>
      </w:r>
      <w:r w:rsidRPr="00E01096">
        <w:rPr>
          <w:spacing w:val="-2"/>
        </w:rPr>
        <w:t xml:space="preserve"> </w:t>
      </w:r>
      <w:r w:rsidRPr="00E01096">
        <w:t>5</w:t>
      </w:r>
      <w:r w:rsidR="00010A47">
        <w:t> </w:t>
      </w:r>
      <w:r w:rsidRPr="00E01096">
        <w:t xml:space="preserve">dienas taikyto krešėjimą slopinančio pradinio </w:t>
      </w:r>
      <w:proofErr w:type="spellStart"/>
      <w:r w:rsidRPr="00E01096">
        <w:t>parenterinio</w:t>
      </w:r>
      <w:proofErr w:type="spellEnd"/>
      <w:r w:rsidRPr="00E01096">
        <w:t xml:space="preserve"> gydymo.</w:t>
      </w:r>
    </w:p>
    <w:p w14:paraId="224B9EAE" w14:textId="77777777" w:rsidR="007B55E7" w:rsidRPr="00E01096" w:rsidRDefault="007B55E7" w:rsidP="00E01096">
      <w:pPr>
        <w:pStyle w:val="Pagrindinistekstas"/>
        <w:kinsoku w:val="0"/>
        <w:overflowPunct w:val="0"/>
      </w:pPr>
    </w:p>
    <w:p w14:paraId="4A13300F" w14:textId="77777777" w:rsidR="007B55E7" w:rsidRPr="00B741B3" w:rsidRDefault="007B55E7" w:rsidP="006F0D73">
      <w:pPr>
        <w:pStyle w:val="Antrat2"/>
        <w:numPr>
          <w:ilvl w:val="1"/>
          <w:numId w:val="36"/>
        </w:numPr>
        <w:tabs>
          <w:tab w:val="left" w:pos="567"/>
          <w:tab w:val="left" w:pos="1467"/>
        </w:tabs>
        <w:kinsoku w:val="0"/>
        <w:overflowPunct w:val="0"/>
        <w:ind w:left="0" w:firstLine="0"/>
      </w:pPr>
      <w:r w:rsidRPr="00B741B3">
        <w:t>Dozavimas ir vartojimo metodas</w:t>
      </w:r>
    </w:p>
    <w:p w14:paraId="5D2787CA" w14:textId="77777777" w:rsidR="007B55E7" w:rsidRPr="00E01096" w:rsidRDefault="007B55E7" w:rsidP="00E01096">
      <w:pPr>
        <w:pStyle w:val="Pagrindinistekstas"/>
        <w:kinsoku w:val="0"/>
        <w:overflowPunct w:val="0"/>
        <w:rPr>
          <w:b/>
          <w:bCs/>
        </w:rPr>
      </w:pPr>
    </w:p>
    <w:p w14:paraId="50913024" w14:textId="77777777" w:rsidR="007B55E7" w:rsidRDefault="007B55E7" w:rsidP="00E01096">
      <w:pPr>
        <w:pStyle w:val="Pagrindinistekstas"/>
        <w:kinsoku w:val="0"/>
        <w:overflowPunct w:val="0"/>
        <w:rPr>
          <w:spacing w:val="-2"/>
          <w:u w:val="single"/>
        </w:rPr>
      </w:pPr>
      <w:r w:rsidRPr="00E01096">
        <w:rPr>
          <w:spacing w:val="-2"/>
          <w:u w:val="single"/>
        </w:rPr>
        <w:t>Dozavimas</w:t>
      </w:r>
    </w:p>
    <w:p w14:paraId="6CF0B429" w14:textId="77777777" w:rsidR="00B741B3" w:rsidRPr="00E01096" w:rsidRDefault="00B741B3" w:rsidP="00E01096">
      <w:pPr>
        <w:pStyle w:val="Pagrindinistekstas"/>
        <w:kinsoku w:val="0"/>
        <w:overflowPunct w:val="0"/>
        <w:rPr>
          <w:spacing w:val="-2"/>
        </w:rPr>
      </w:pPr>
    </w:p>
    <w:p w14:paraId="693C75FD" w14:textId="77777777" w:rsidR="007B55E7" w:rsidRPr="00E01096" w:rsidRDefault="007B55E7" w:rsidP="00E01096">
      <w:pPr>
        <w:pStyle w:val="Pagrindinistekstas"/>
        <w:kinsoku w:val="0"/>
        <w:overflowPunct w:val="0"/>
        <w:rPr>
          <w:i/>
          <w:iCs/>
          <w:spacing w:val="-2"/>
        </w:rPr>
      </w:pPr>
      <w:r w:rsidRPr="00E01096">
        <w:rPr>
          <w:i/>
          <w:iCs/>
        </w:rPr>
        <w:t>Insulto</w:t>
      </w:r>
      <w:r w:rsidRPr="00E01096">
        <w:rPr>
          <w:i/>
          <w:iCs/>
          <w:spacing w:val="-10"/>
        </w:rPr>
        <w:t xml:space="preserve"> </w:t>
      </w:r>
      <w:r w:rsidRPr="00E01096">
        <w:rPr>
          <w:i/>
          <w:iCs/>
        </w:rPr>
        <w:t>ir</w:t>
      </w:r>
      <w:r w:rsidRPr="00E01096">
        <w:rPr>
          <w:i/>
          <w:iCs/>
          <w:spacing w:val="-11"/>
        </w:rPr>
        <w:t xml:space="preserve"> </w:t>
      </w:r>
      <w:r w:rsidRPr="00E01096">
        <w:rPr>
          <w:i/>
          <w:iCs/>
        </w:rPr>
        <w:t>sisteminės</w:t>
      </w:r>
      <w:r w:rsidRPr="00E01096">
        <w:rPr>
          <w:i/>
          <w:iCs/>
          <w:spacing w:val="-10"/>
        </w:rPr>
        <w:t xml:space="preserve"> </w:t>
      </w:r>
      <w:r w:rsidRPr="00E01096">
        <w:rPr>
          <w:i/>
          <w:iCs/>
        </w:rPr>
        <w:t>embolijos</w:t>
      </w:r>
      <w:r w:rsidRPr="00E01096">
        <w:rPr>
          <w:i/>
          <w:iCs/>
          <w:spacing w:val="-10"/>
        </w:rPr>
        <w:t xml:space="preserve"> </w:t>
      </w:r>
      <w:r w:rsidRPr="00E01096">
        <w:rPr>
          <w:i/>
          <w:iCs/>
        </w:rPr>
        <w:t>profilaktika</w:t>
      </w:r>
      <w:r w:rsidRPr="00E01096">
        <w:rPr>
          <w:i/>
          <w:iCs/>
          <w:spacing w:val="-10"/>
        </w:rPr>
        <w:t xml:space="preserve"> </w:t>
      </w:r>
      <w:r w:rsidRPr="00E01096">
        <w:rPr>
          <w:i/>
          <w:iCs/>
          <w:spacing w:val="-2"/>
        </w:rPr>
        <w:t>suaugusiesiems</w:t>
      </w:r>
    </w:p>
    <w:p w14:paraId="4F8756BB" w14:textId="77777777" w:rsidR="007B55E7" w:rsidRPr="00E01096" w:rsidRDefault="007B55E7" w:rsidP="00E01096">
      <w:pPr>
        <w:pStyle w:val="Pagrindinistekstas"/>
        <w:kinsoku w:val="0"/>
        <w:overflowPunct w:val="0"/>
        <w:rPr>
          <w:spacing w:val="-2"/>
        </w:rPr>
      </w:pPr>
      <w:r w:rsidRPr="00E01096">
        <w:t>Rekomenduojama</w:t>
      </w:r>
      <w:r w:rsidRPr="00E01096">
        <w:rPr>
          <w:spacing w:val="-3"/>
        </w:rPr>
        <w:t xml:space="preserve"> </w:t>
      </w:r>
      <w:r w:rsidRPr="00E01096">
        <w:t>dozė</w:t>
      </w:r>
      <w:r w:rsidRPr="00E01096">
        <w:rPr>
          <w:spacing w:val="-3"/>
        </w:rPr>
        <w:t xml:space="preserve"> </w:t>
      </w:r>
      <w:r w:rsidRPr="00E01096">
        <w:t>yra</w:t>
      </w:r>
      <w:r w:rsidRPr="00E01096">
        <w:rPr>
          <w:spacing w:val="-3"/>
        </w:rPr>
        <w:t xml:space="preserve"> </w:t>
      </w:r>
      <w:r w:rsidRPr="00E01096">
        <w:t>20</w:t>
      </w:r>
      <w:r w:rsidR="00010A47">
        <w:t> </w:t>
      </w:r>
      <w:r w:rsidRPr="00E01096">
        <w:t>mg</w:t>
      </w:r>
      <w:r w:rsidRPr="00E01096">
        <w:rPr>
          <w:spacing w:val="-2"/>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tai</w:t>
      </w:r>
      <w:r w:rsidRPr="00E01096">
        <w:rPr>
          <w:spacing w:val="-2"/>
        </w:rPr>
        <w:t xml:space="preserve"> </w:t>
      </w:r>
      <w:r w:rsidRPr="00E01096">
        <w:t>taip</w:t>
      </w:r>
      <w:r w:rsidRPr="00E01096">
        <w:rPr>
          <w:spacing w:val="-2"/>
        </w:rPr>
        <w:t xml:space="preserve"> </w:t>
      </w:r>
      <w:r w:rsidRPr="00E01096">
        <w:t>pat</w:t>
      </w:r>
      <w:r w:rsidRPr="00E01096">
        <w:rPr>
          <w:spacing w:val="-2"/>
        </w:rPr>
        <w:t xml:space="preserve"> </w:t>
      </w:r>
      <w:r w:rsidRPr="00E01096">
        <w:t>yra</w:t>
      </w:r>
      <w:r w:rsidRPr="00E01096">
        <w:rPr>
          <w:spacing w:val="-3"/>
        </w:rPr>
        <w:t xml:space="preserve"> </w:t>
      </w:r>
      <w:r w:rsidRPr="00E01096">
        <w:t>didžiausia</w:t>
      </w:r>
      <w:r w:rsidRPr="00E01096">
        <w:rPr>
          <w:spacing w:val="-3"/>
        </w:rPr>
        <w:t xml:space="preserve"> </w:t>
      </w:r>
      <w:r w:rsidRPr="00E01096">
        <w:t xml:space="preserve">rekomenduojama </w:t>
      </w:r>
      <w:r w:rsidRPr="00E01096">
        <w:rPr>
          <w:spacing w:val="-2"/>
        </w:rPr>
        <w:t>dozė.</w:t>
      </w:r>
    </w:p>
    <w:p w14:paraId="16172C63" w14:textId="77777777" w:rsidR="007B55E7" w:rsidRPr="00E01096" w:rsidRDefault="007B55E7" w:rsidP="00E01096">
      <w:pPr>
        <w:pStyle w:val="Pagrindinistekstas"/>
        <w:kinsoku w:val="0"/>
        <w:overflowPunct w:val="0"/>
      </w:pPr>
    </w:p>
    <w:p w14:paraId="120E8D63" w14:textId="77777777" w:rsidR="007B55E7" w:rsidRPr="00E01096" w:rsidRDefault="007B55E7" w:rsidP="00E01096">
      <w:pPr>
        <w:pStyle w:val="Pagrindinistekstas"/>
        <w:kinsoku w:val="0"/>
        <w:overflowPunct w:val="0"/>
      </w:pPr>
      <w:r w:rsidRPr="00E01096">
        <w:t>Gydymą</w:t>
      </w:r>
      <w:r w:rsidRPr="00E01096">
        <w:rPr>
          <w:spacing w:val="-3"/>
        </w:rPr>
        <w:t xml:space="preserve"> </w:t>
      </w:r>
      <w:proofErr w:type="spellStart"/>
      <w:r w:rsidR="004810D2">
        <w:t>Rivaroxaban</w:t>
      </w:r>
      <w:proofErr w:type="spellEnd"/>
      <w:r w:rsidR="004810D2">
        <w:t xml:space="preserve"> STADA</w:t>
      </w:r>
      <w:r w:rsidRPr="00E01096">
        <w:rPr>
          <w:spacing w:val="-2"/>
        </w:rPr>
        <w:t xml:space="preserve"> </w:t>
      </w:r>
      <w:r w:rsidRPr="00E01096">
        <w:t>reikia</w:t>
      </w:r>
      <w:r w:rsidRPr="00E01096">
        <w:rPr>
          <w:spacing w:val="-3"/>
        </w:rPr>
        <w:t xml:space="preserve"> </w:t>
      </w:r>
      <w:r w:rsidRPr="00E01096">
        <w:t>tęsti</w:t>
      </w:r>
      <w:r w:rsidRPr="00E01096">
        <w:rPr>
          <w:spacing w:val="-2"/>
        </w:rPr>
        <w:t xml:space="preserve"> </w:t>
      </w:r>
      <w:r w:rsidRPr="00E01096">
        <w:t>ilgą</w:t>
      </w:r>
      <w:r w:rsidRPr="00E01096">
        <w:rPr>
          <w:spacing w:val="-3"/>
        </w:rPr>
        <w:t xml:space="preserve"> </w:t>
      </w:r>
      <w:r w:rsidRPr="00E01096">
        <w:t>laiką,</w:t>
      </w:r>
      <w:r w:rsidRPr="00E01096">
        <w:rPr>
          <w:spacing w:val="-2"/>
        </w:rPr>
        <w:t xml:space="preserve"> </w:t>
      </w:r>
      <w:r w:rsidRPr="00E01096">
        <w:t>jei</w:t>
      </w:r>
      <w:r w:rsidRPr="00E01096">
        <w:rPr>
          <w:spacing w:val="-2"/>
        </w:rPr>
        <w:t xml:space="preserve"> </w:t>
      </w:r>
      <w:r w:rsidRPr="00E01096">
        <w:t>insulto</w:t>
      </w:r>
      <w:r w:rsidRPr="00E01096">
        <w:rPr>
          <w:spacing w:val="-2"/>
        </w:rPr>
        <w:t xml:space="preserve"> </w:t>
      </w:r>
      <w:r w:rsidRPr="00E01096">
        <w:t>ir</w:t>
      </w:r>
      <w:r w:rsidRPr="00E01096">
        <w:rPr>
          <w:spacing w:val="-2"/>
        </w:rPr>
        <w:t xml:space="preserve"> </w:t>
      </w:r>
      <w:r w:rsidRPr="00E01096">
        <w:t>sisteminės</w:t>
      </w:r>
      <w:r w:rsidRPr="00E01096">
        <w:rPr>
          <w:spacing w:val="-3"/>
        </w:rPr>
        <w:t xml:space="preserve"> </w:t>
      </w:r>
      <w:r w:rsidRPr="00E01096">
        <w:t>embolijos</w:t>
      </w:r>
      <w:r w:rsidRPr="00E01096">
        <w:rPr>
          <w:spacing w:val="-3"/>
        </w:rPr>
        <w:t xml:space="preserve"> </w:t>
      </w:r>
      <w:r w:rsidRPr="00E01096">
        <w:t>profilaktikos</w:t>
      </w:r>
      <w:r w:rsidRPr="00E01096">
        <w:rPr>
          <w:spacing w:val="-3"/>
        </w:rPr>
        <w:t xml:space="preserve"> </w:t>
      </w:r>
      <w:r w:rsidRPr="00E01096">
        <w:t>nauda</w:t>
      </w:r>
      <w:r w:rsidRPr="00E01096">
        <w:rPr>
          <w:spacing w:val="-3"/>
        </w:rPr>
        <w:t xml:space="preserve"> </w:t>
      </w:r>
      <w:r w:rsidRPr="00E01096">
        <w:t>yra didesnė negu kraujavimo rizika (žr. 4.4</w:t>
      </w:r>
      <w:r w:rsidR="00010A47">
        <w:t> </w:t>
      </w:r>
      <w:r w:rsidRPr="00E01096">
        <w:t>skyrių).</w:t>
      </w:r>
    </w:p>
    <w:p w14:paraId="5352C403" w14:textId="77777777" w:rsidR="00B741B3" w:rsidRDefault="00B741B3" w:rsidP="00E01096">
      <w:pPr>
        <w:pStyle w:val="Pagrindinistekstas"/>
        <w:kinsoku w:val="0"/>
        <w:overflowPunct w:val="0"/>
      </w:pPr>
    </w:p>
    <w:p w14:paraId="29369802" w14:textId="77777777" w:rsidR="007B55E7" w:rsidRPr="00E01096" w:rsidRDefault="00B741B3" w:rsidP="00E01096">
      <w:pPr>
        <w:pStyle w:val="Pagrindinistekstas"/>
        <w:kinsoku w:val="0"/>
        <w:overflowPunct w:val="0"/>
      </w:pPr>
      <w:r>
        <w:t>J</w:t>
      </w:r>
      <w:r w:rsidR="007B55E7" w:rsidRPr="00E01096">
        <w:t xml:space="preserve">ei pacientas pamiršo pavartoti </w:t>
      </w:r>
      <w:proofErr w:type="spellStart"/>
      <w:r w:rsidR="004810D2">
        <w:t>Rivaroxaban</w:t>
      </w:r>
      <w:proofErr w:type="spellEnd"/>
      <w:r w:rsidR="004810D2">
        <w:t xml:space="preserve"> STADA</w:t>
      </w:r>
      <w:r w:rsidR="007B55E7" w:rsidRPr="00E01096">
        <w:t xml:space="preserve"> dozę, jis turi tai padaryti nedelsdamas ir kitą dieną toliau vartoti</w:t>
      </w:r>
      <w:r w:rsidR="007B55E7" w:rsidRPr="00E01096">
        <w:rPr>
          <w:spacing w:val="-3"/>
        </w:rPr>
        <w:t xml:space="preserve"> </w:t>
      </w:r>
      <w:r w:rsidR="007B55E7" w:rsidRPr="00E01096">
        <w:t>vaistin</w:t>
      </w:r>
      <w:r w:rsidR="00100B07">
        <w:t>io</w:t>
      </w:r>
      <w:r w:rsidR="007B55E7" w:rsidRPr="00E01096">
        <w:rPr>
          <w:spacing w:val="-3"/>
        </w:rPr>
        <w:t xml:space="preserve"> </w:t>
      </w:r>
      <w:r w:rsidR="007B55E7" w:rsidRPr="00E01096">
        <w:t>preparat</w:t>
      </w:r>
      <w:r w:rsidR="00100B07">
        <w:t>o</w:t>
      </w:r>
      <w:r w:rsidR="007B55E7" w:rsidRPr="00E01096">
        <w:rPr>
          <w:spacing w:val="-4"/>
        </w:rPr>
        <w:t xml:space="preserve"> </w:t>
      </w:r>
      <w:r w:rsidR="007B55E7" w:rsidRPr="00E01096">
        <w:t>vieną</w:t>
      </w:r>
      <w:r w:rsidR="007B55E7" w:rsidRPr="00E01096">
        <w:rPr>
          <w:spacing w:val="-4"/>
        </w:rPr>
        <w:t xml:space="preserve"> </w:t>
      </w:r>
      <w:r w:rsidR="007B55E7" w:rsidRPr="00E01096">
        <w:t>kartą</w:t>
      </w:r>
      <w:r w:rsidR="007B55E7" w:rsidRPr="00E01096">
        <w:rPr>
          <w:spacing w:val="-4"/>
        </w:rPr>
        <w:t xml:space="preserve"> </w:t>
      </w:r>
      <w:r w:rsidR="007B55E7" w:rsidRPr="00E01096">
        <w:t>per</w:t>
      </w:r>
      <w:r w:rsidR="007B55E7" w:rsidRPr="00E01096">
        <w:rPr>
          <w:spacing w:val="-3"/>
        </w:rPr>
        <w:t xml:space="preserve"> </w:t>
      </w:r>
      <w:r w:rsidR="007B55E7" w:rsidRPr="00E01096">
        <w:t>parą,</w:t>
      </w:r>
      <w:r w:rsidR="007B55E7" w:rsidRPr="00E01096">
        <w:rPr>
          <w:spacing w:val="-3"/>
        </w:rPr>
        <w:t xml:space="preserve"> </w:t>
      </w:r>
      <w:r w:rsidR="007B55E7" w:rsidRPr="00E01096">
        <w:t>kaip</w:t>
      </w:r>
      <w:r w:rsidR="007B55E7" w:rsidRPr="00E01096">
        <w:rPr>
          <w:spacing w:val="-3"/>
        </w:rPr>
        <w:t xml:space="preserve"> </w:t>
      </w:r>
      <w:r w:rsidR="007B55E7" w:rsidRPr="00E01096">
        <w:t>rekomenduojama.</w:t>
      </w:r>
      <w:r w:rsidR="007B55E7" w:rsidRPr="00E01096">
        <w:rPr>
          <w:spacing w:val="-3"/>
        </w:rPr>
        <w:t xml:space="preserve"> </w:t>
      </w:r>
      <w:r w:rsidR="007B55E7" w:rsidRPr="00E01096">
        <w:t>Negalima</w:t>
      </w:r>
      <w:r w:rsidR="007B55E7" w:rsidRPr="00E01096">
        <w:rPr>
          <w:spacing w:val="-4"/>
        </w:rPr>
        <w:t xml:space="preserve"> </w:t>
      </w:r>
      <w:r w:rsidR="007B55E7" w:rsidRPr="00E01096">
        <w:t>vartoti</w:t>
      </w:r>
      <w:r w:rsidR="007B55E7" w:rsidRPr="00E01096">
        <w:rPr>
          <w:spacing w:val="-3"/>
        </w:rPr>
        <w:t xml:space="preserve"> </w:t>
      </w:r>
      <w:r w:rsidR="007B55E7" w:rsidRPr="00E01096">
        <w:t>dvigubos</w:t>
      </w:r>
      <w:r w:rsidR="007B55E7" w:rsidRPr="00E01096">
        <w:rPr>
          <w:spacing w:val="-4"/>
        </w:rPr>
        <w:t xml:space="preserve"> </w:t>
      </w:r>
      <w:r w:rsidR="007B55E7" w:rsidRPr="00E01096">
        <w:t>dozės tą pačią parą norint kompensuoti praleistą dozę.</w:t>
      </w:r>
    </w:p>
    <w:p w14:paraId="2E72544D" w14:textId="77777777" w:rsidR="007B55E7" w:rsidRPr="00E01096" w:rsidRDefault="007B55E7" w:rsidP="00E01096">
      <w:pPr>
        <w:pStyle w:val="Pagrindinistekstas"/>
        <w:kinsoku w:val="0"/>
        <w:overflowPunct w:val="0"/>
      </w:pPr>
    </w:p>
    <w:p w14:paraId="7318E410" w14:textId="77777777" w:rsidR="007B55E7" w:rsidRPr="00E01096" w:rsidRDefault="007B55E7" w:rsidP="00B741B3">
      <w:pPr>
        <w:pStyle w:val="Pagrindinistekstas"/>
        <w:keepNext/>
        <w:keepLines/>
        <w:widowControl/>
        <w:kinsoku w:val="0"/>
        <w:overflowPunct w:val="0"/>
        <w:rPr>
          <w:i/>
          <w:iCs/>
          <w:spacing w:val="-2"/>
        </w:rPr>
      </w:pPr>
      <w:r w:rsidRPr="00E01096">
        <w:rPr>
          <w:i/>
          <w:iCs/>
        </w:rPr>
        <w:lastRenderedPageBreak/>
        <w:t>GVT</w:t>
      </w:r>
      <w:r w:rsidRPr="00E01096">
        <w:rPr>
          <w:i/>
          <w:iCs/>
          <w:spacing w:val="-8"/>
        </w:rPr>
        <w:t xml:space="preserve"> </w:t>
      </w:r>
      <w:r w:rsidRPr="00E01096">
        <w:rPr>
          <w:i/>
          <w:iCs/>
        </w:rPr>
        <w:t>gydymas,</w:t>
      </w:r>
      <w:r w:rsidRPr="00E01096">
        <w:rPr>
          <w:i/>
          <w:iCs/>
          <w:spacing w:val="-8"/>
        </w:rPr>
        <w:t xml:space="preserve"> </w:t>
      </w:r>
      <w:r w:rsidRPr="00E01096">
        <w:rPr>
          <w:i/>
          <w:iCs/>
        </w:rPr>
        <w:t>PE</w:t>
      </w:r>
      <w:r w:rsidRPr="00E01096">
        <w:rPr>
          <w:i/>
          <w:iCs/>
          <w:spacing w:val="-8"/>
        </w:rPr>
        <w:t xml:space="preserve"> </w:t>
      </w:r>
      <w:r w:rsidRPr="00E01096">
        <w:rPr>
          <w:i/>
          <w:iCs/>
        </w:rPr>
        <w:t>gydymas</w:t>
      </w:r>
      <w:r w:rsidRPr="00E01096">
        <w:rPr>
          <w:i/>
          <w:iCs/>
          <w:spacing w:val="-9"/>
        </w:rPr>
        <w:t xml:space="preserve"> </w:t>
      </w:r>
      <w:r w:rsidRPr="00E01096">
        <w:rPr>
          <w:i/>
          <w:iCs/>
        </w:rPr>
        <w:t>ir</w:t>
      </w:r>
      <w:r w:rsidRPr="00E01096">
        <w:rPr>
          <w:i/>
          <w:iCs/>
          <w:spacing w:val="-8"/>
        </w:rPr>
        <w:t xml:space="preserve"> </w:t>
      </w:r>
      <w:r w:rsidRPr="00E01096">
        <w:rPr>
          <w:i/>
          <w:iCs/>
        </w:rPr>
        <w:t>pasikartojančios</w:t>
      </w:r>
      <w:r w:rsidRPr="00E01096">
        <w:rPr>
          <w:i/>
          <w:iCs/>
          <w:spacing w:val="-9"/>
        </w:rPr>
        <w:t xml:space="preserve"> </w:t>
      </w:r>
      <w:r w:rsidRPr="00E01096">
        <w:rPr>
          <w:i/>
          <w:iCs/>
        </w:rPr>
        <w:t>GVT</w:t>
      </w:r>
      <w:r w:rsidRPr="00E01096">
        <w:rPr>
          <w:i/>
          <w:iCs/>
          <w:spacing w:val="-8"/>
        </w:rPr>
        <w:t xml:space="preserve"> </w:t>
      </w:r>
      <w:r w:rsidRPr="00E01096">
        <w:rPr>
          <w:i/>
          <w:iCs/>
        </w:rPr>
        <w:t>bei</w:t>
      </w:r>
      <w:r w:rsidRPr="00E01096">
        <w:rPr>
          <w:i/>
          <w:iCs/>
          <w:spacing w:val="-8"/>
        </w:rPr>
        <w:t xml:space="preserve"> </w:t>
      </w:r>
      <w:r w:rsidRPr="00E01096">
        <w:rPr>
          <w:i/>
          <w:iCs/>
        </w:rPr>
        <w:t>PE</w:t>
      </w:r>
      <w:r w:rsidRPr="00E01096">
        <w:rPr>
          <w:i/>
          <w:iCs/>
          <w:spacing w:val="-7"/>
        </w:rPr>
        <w:t xml:space="preserve"> </w:t>
      </w:r>
      <w:r w:rsidRPr="00E01096">
        <w:rPr>
          <w:i/>
          <w:iCs/>
        </w:rPr>
        <w:t>profilaktika</w:t>
      </w:r>
      <w:r w:rsidRPr="00E01096">
        <w:rPr>
          <w:i/>
          <w:iCs/>
          <w:spacing w:val="-8"/>
        </w:rPr>
        <w:t xml:space="preserve"> </w:t>
      </w:r>
      <w:r w:rsidRPr="00E01096">
        <w:rPr>
          <w:i/>
          <w:iCs/>
          <w:spacing w:val="-2"/>
        </w:rPr>
        <w:t>suaugusiesiems</w:t>
      </w:r>
    </w:p>
    <w:p w14:paraId="1CF22EB4" w14:textId="77777777" w:rsidR="00B61DFB" w:rsidRDefault="00B61DFB" w:rsidP="00B61DFB">
      <w:pPr>
        <w:pStyle w:val="Pagrindinistekstas"/>
        <w:kinsoku w:val="0"/>
        <w:overflowPunct w:val="0"/>
      </w:pPr>
      <w:r w:rsidRPr="00E01096">
        <w:t>Pradedant</w:t>
      </w:r>
      <w:r w:rsidRPr="00E01096">
        <w:rPr>
          <w:spacing w:val="-2"/>
        </w:rPr>
        <w:t xml:space="preserve"> </w:t>
      </w:r>
      <w:r w:rsidRPr="00E01096">
        <w:t>gydyti</w:t>
      </w:r>
      <w:r w:rsidRPr="00E01096">
        <w:rPr>
          <w:spacing w:val="-2"/>
        </w:rPr>
        <w:t xml:space="preserve"> </w:t>
      </w:r>
      <w:r w:rsidRPr="00E01096">
        <w:t>ūminę</w:t>
      </w:r>
      <w:r w:rsidRPr="00E01096">
        <w:rPr>
          <w:spacing w:val="-3"/>
        </w:rPr>
        <w:t xml:space="preserve"> </w:t>
      </w:r>
      <w:r w:rsidRPr="00E01096">
        <w:t>GVT</w:t>
      </w:r>
      <w:r w:rsidRPr="00E01096">
        <w:rPr>
          <w:spacing w:val="-2"/>
        </w:rPr>
        <w:t xml:space="preserve"> </w:t>
      </w:r>
      <w:r w:rsidRPr="00E01096">
        <w:t>arba</w:t>
      </w:r>
      <w:r w:rsidRPr="00E01096">
        <w:rPr>
          <w:spacing w:val="-3"/>
        </w:rPr>
        <w:t xml:space="preserve"> </w:t>
      </w:r>
      <w:r w:rsidRPr="00E01096">
        <w:t>PE,</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rekomenduojama</w:t>
      </w:r>
      <w:r w:rsidRPr="00E01096">
        <w:rPr>
          <w:spacing w:val="-1"/>
        </w:rPr>
        <w:t xml:space="preserve"> </w:t>
      </w:r>
      <w:r w:rsidRPr="00E01096">
        <w:t>dozė</w:t>
      </w:r>
      <w:r w:rsidRPr="00E01096">
        <w:rPr>
          <w:spacing w:val="-3"/>
        </w:rPr>
        <w:t xml:space="preserve"> </w:t>
      </w:r>
      <w:r w:rsidRPr="00E01096">
        <w:t>yra</w:t>
      </w:r>
      <w:r w:rsidRPr="00E01096">
        <w:rPr>
          <w:spacing w:val="-3"/>
        </w:rPr>
        <w:t xml:space="preserve"> </w:t>
      </w:r>
      <w:r w:rsidRPr="00E01096">
        <w:t>po</w:t>
      </w:r>
      <w:r w:rsidRPr="00E01096">
        <w:rPr>
          <w:spacing w:val="-2"/>
        </w:rPr>
        <w:t xml:space="preserve"> </w:t>
      </w:r>
      <w:r w:rsidRPr="00E01096">
        <w:t>15</w:t>
      </w:r>
      <w:r>
        <w:t> </w:t>
      </w:r>
      <w:r w:rsidRPr="00E01096">
        <w:t>mg</w:t>
      </w:r>
      <w:r w:rsidRPr="00E01096">
        <w:rPr>
          <w:spacing w:val="-2"/>
        </w:rPr>
        <w:t xml:space="preserve"> </w:t>
      </w:r>
      <w:r w:rsidRPr="00E01096">
        <w:t>du 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po</w:t>
      </w:r>
      <w:r w:rsidRPr="00E01096">
        <w:rPr>
          <w:spacing w:val="-2"/>
        </w:rPr>
        <w:t xml:space="preserve"> </w:t>
      </w:r>
      <w:r w:rsidRPr="00E01096">
        <w:t>to</w:t>
      </w:r>
      <w:r w:rsidRPr="00E01096">
        <w:rPr>
          <w:spacing w:val="-3"/>
        </w:rPr>
        <w:t xml:space="preserve"> </w:t>
      </w:r>
      <w:r w:rsidRPr="00E01096">
        <w:t>gydymą</w:t>
      </w:r>
      <w:r w:rsidRPr="00E01096">
        <w:rPr>
          <w:spacing w:val="-3"/>
        </w:rPr>
        <w:t xml:space="preserve"> </w:t>
      </w:r>
      <w:r w:rsidRPr="00E01096">
        <w:t>ir</w:t>
      </w:r>
      <w:r w:rsidRPr="00E01096">
        <w:rPr>
          <w:spacing w:val="-2"/>
        </w:rPr>
        <w:t xml:space="preserve"> </w:t>
      </w:r>
      <w:r w:rsidRPr="00E01096">
        <w:t>pasikartojančios</w:t>
      </w:r>
      <w:r w:rsidRPr="00E01096">
        <w:rPr>
          <w:spacing w:val="-3"/>
        </w:rPr>
        <w:t xml:space="preserve"> </w:t>
      </w:r>
      <w:r w:rsidRPr="00E01096">
        <w:t>GVT</w:t>
      </w:r>
      <w:r w:rsidRPr="00E01096">
        <w:rPr>
          <w:spacing w:val="-2"/>
        </w:rPr>
        <w:t xml:space="preserve"> </w:t>
      </w:r>
      <w:r w:rsidRPr="00E01096">
        <w:t>bei</w:t>
      </w:r>
      <w:r w:rsidRPr="00E01096">
        <w:rPr>
          <w:spacing w:val="-2"/>
        </w:rPr>
        <w:t xml:space="preserve"> </w:t>
      </w:r>
      <w:r w:rsidRPr="00E01096">
        <w:t>PE</w:t>
      </w:r>
      <w:r w:rsidRPr="00E01096">
        <w:rPr>
          <w:spacing w:val="-2"/>
        </w:rPr>
        <w:t xml:space="preserve"> </w:t>
      </w:r>
      <w:r w:rsidRPr="00E01096">
        <w:t>profilaktiką</w:t>
      </w:r>
      <w:r w:rsidRPr="00E01096">
        <w:rPr>
          <w:spacing w:val="-3"/>
        </w:rPr>
        <w:t xml:space="preserve"> </w:t>
      </w:r>
      <w:r w:rsidRPr="00E01096">
        <w:t>reikia</w:t>
      </w:r>
      <w:r w:rsidRPr="00E01096">
        <w:rPr>
          <w:spacing w:val="-3"/>
        </w:rPr>
        <w:t xml:space="preserve"> </w:t>
      </w:r>
      <w:r w:rsidRPr="00E01096">
        <w:t>tęsti</w:t>
      </w:r>
      <w:r w:rsidRPr="00E01096">
        <w:rPr>
          <w:spacing w:val="-2"/>
        </w:rPr>
        <w:t xml:space="preserve"> </w:t>
      </w:r>
      <w:r w:rsidRPr="00E01096">
        <w:t>vartojant</w:t>
      </w:r>
      <w:r w:rsidRPr="00E01096">
        <w:rPr>
          <w:spacing w:val="-2"/>
        </w:rPr>
        <w:t xml:space="preserve"> </w:t>
      </w:r>
      <w:r w:rsidRPr="00E01096">
        <w:t>20</w:t>
      </w:r>
      <w:r>
        <w:t> </w:t>
      </w:r>
      <w:r w:rsidRPr="00E01096">
        <w:t>mg vieną kartą per parą.</w:t>
      </w:r>
    </w:p>
    <w:p w14:paraId="11F670A8" w14:textId="77777777" w:rsidR="00B61DFB" w:rsidRPr="00E01096" w:rsidRDefault="00B61DFB" w:rsidP="00B61DFB">
      <w:pPr>
        <w:pStyle w:val="Pagrindinistekstas"/>
        <w:kinsoku w:val="0"/>
        <w:overflowPunct w:val="0"/>
      </w:pPr>
    </w:p>
    <w:p w14:paraId="364C9886" w14:textId="77777777" w:rsidR="00B61DFB" w:rsidRPr="00E01096" w:rsidRDefault="00B61DFB" w:rsidP="00B61DFB">
      <w:pPr>
        <w:pStyle w:val="Pagrindinistekstas"/>
        <w:kinsoku w:val="0"/>
        <w:overflowPunct w:val="0"/>
      </w:pPr>
      <w:r w:rsidRPr="00E01096">
        <w:t>Pacientams,</w:t>
      </w:r>
      <w:r w:rsidRPr="00E01096">
        <w:rPr>
          <w:spacing w:val="-3"/>
        </w:rPr>
        <w:t xml:space="preserve"> </w:t>
      </w:r>
      <w:r w:rsidRPr="00E01096">
        <w:t>sergantiems</w:t>
      </w:r>
      <w:r w:rsidRPr="00E01096">
        <w:rPr>
          <w:spacing w:val="-2"/>
        </w:rPr>
        <w:t xml:space="preserve"> </w:t>
      </w:r>
      <w:r w:rsidRPr="00E01096">
        <w:t>GVT</w:t>
      </w:r>
      <w:r w:rsidRPr="00E01096">
        <w:rPr>
          <w:spacing w:val="-3"/>
        </w:rPr>
        <w:t xml:space="preserve"> </w:t>
      </w:r>
      <w:r w:rsidRPr="00E01096">
        <w:t>arba</w:t>
      </w:r>
      <w:r w:rsidRPr="00E01096">
        <w:rPr>
          <w:spacing w:val="-4"/>
        </w:rPr>
        <w:t xml:space="preserve"> </w:t>
      </w:r>
      <w:r w:rsidRPr="00E01096">
        <w:t>PE,</w:t>
      </w:r>
      <w:r w:rsidRPr="00E01096">
        <w:rPr>
          <w:spacing w:val="-3"/>
        </w:rPr>
        <w:t xml:space="preserve"> </w:t>
      </w:r>
      <w:r w:rsidRPr="00E01096">
        <w:t>kurią</w:t>
      </w:r>
      <w:r w:rsidRPr="00E01096">
        <w:rPr>
          <w:spacing w:val="-4"/>
        </w:rPr>
        <w:t xml:space="preserve"> </w:t>
      </w:r>
      <w:r w:rsidRPr="00E01096">
        <w:t>išprovokavo</w:t>
      </w:r>
      <w:r w:rsidRPr="00E01096">
        <w:rPr>
          <w:spacing w:val="-3"/>
        </w:rPr>
        <w:t xml:space="preserve"> </w:t>
      </w:r>
      <w:r w:rsidRPr="00E01096">
        <w:t>didieji</w:t>
      </w:r>
      <w:r w:rsidRPr="00E01096">
        <w:rPr>
          <w:spacing w:val="-3"/>
        </w:rPr>
        <w:t xml:space="preserve"> </w:t>
      </w:r>
      <w:r w:rsidRPr="00E01096">
        <w:t>laikini</w:t>
      </w:r>
      <w:r w:rsidRPr="00E01096">
        <w:rPr>
          <w:spacing w:val="-3"/>
        </w:rPr>
        <w:t xml:space="preserve"> </w:t>
      </w:r>
      <w:r w:rsidRPr="00E01096">
        <w:t>rizikos</w:t>
      </w:r>
      <w:r w:rsidRPr="00E01096">
        <w:rPr>
          <w:spacing w:val="-5"/>
        </w:rPr>
        <w:t xml:space="preserve"> </w:t>
      </w:r>
      <w:r w:rsidRPr="00E01096">
        <w:t>veiksniai</w:t>
      </w:r>
      <w:r w:rsidRPr="00E01096">
        <w:rPr>
          <w:spacing w:val="-3"/>
        </w:rPr>
        <w:t xml:space="preserve"> </w:t>
      </w:r>
      <w:r w:rsidRPr="00E01096">
        <w:t>(t.</w:t>
      </w:r>
      <w:r w:rsidRPr="00E01096">
        <w:rPr>
          <w:spacing w:val="-3"/>
        </w:rPr>
        <w:t xml:space="preserve"> </w:t>
      </w:r>
      <w:r w:rsidRPr="00E01096">
        <w:t>y. neseniai atlikta chirurginė operacija arba trauma), reikia apsvarstyti trumpalaikį gydymą (bent</w:t>
      </w:r>
      <w:r>
        <w:t xml:space="preserve"> </w:t>
      </w:r>
      <w:r w:rsidRPr="00E01096">
        <w:t>3</w:t>
      </w:r>
      <w:r>
        <w:t> </w:t>
      </w:r>
      <w:r w:rsidRPr="00E01096">
        <w:t>mėnesius). Pacientams, sergantiems išprovokuota GVT arba PE, nesusijusia su didžiaisiais laikinais rizikos</w:t>
      </w:r>
      <w:r w:rsidRPr="00E01096">
        <w:rPr>
          <w:spacing w:val="-4"/>
        </w:rPr>
        <w:t xml:space="preserve"> </w:t>
      </w:r>
      <w:r w:rsidRPr="00E01096">
        <w:t>veiksniais,</w:t>
      </w:r>
      <w:r w:rsidRPr="00E01096">
        <w:rPr>
          <w:spacing w:val="-3"/>
        </w:rPr>
        <w:t xml:space="preserve"> </w:t>
      </w:r>
      <w:r w:rsidRPr="00E01096">
        <w:t>neišprovokuota</w:t>
      </w:r>
      <w:r w:rsidRPr="00E01096">
        <w:rPr>
          <w:spacing w:val="-3"/>
        </w:rPr>
        <w:t xml:space="preserve"> </w:t>
      </w:r>
      <w:r w:rsidRPr="00E01096">
        <w:t>GVT</w:t>
      </w:r>
      <w:r w:rsidRPr="00E01096">
        <w:rPr>
          <w:spacing w:val="-4"/>
        </w:rPr>
        <w:t xml:space="preserve"> </w:t>
      </w:r>
      <w:r w:rsidRPr="00E01096">
        <w:t>arba</w:t>
      </w:r>
      <w:r w:rsidRPr="00E01096">
        <w:rPr>
          <w:spacing w:val="-3"/>
        </w:rPr>
        <w:t xml:space="preserve"> </w:t>
      </w:r>
      <w:r w:rsidRPr="00E01096">
        <w:t>PE,</w:t>
      </w:r>
      <w:r w:rsidRPr="00E01096">
        <w:rPr>
          <w:spacing w:val="-3"/>
        </w:rPr>
        <w:t xml:space="preserve"> </w:t>
      </w:r>
      <w:r w:rsidRPr="00E01096">
        <w:t>arba</w:t>
      </w:r>
      <w:r w:rsidRPr="00E01096">
        <w:rPr>
          <w:spacing w:val="-3"/>
        </w:rPr>
        <w:t xml:space="preserve"> </w:t>
      </w:r>
      <w:r w:rsidRPr="00E01096">
        <w:t>anksčiau</w:t>
      </w:r>
      <w:r w:rsidRPr="00E01096">
        <w:rPr>
          <w:spacing w:val="-3"/>
        </w:rPr>
        <w:t xml:space="preserve"> </w:t>
      </w:r>
      <w:r w:rsidRPr="00E01096">
        <w:t>patyrusiems</w:t>
      </w:r>
      <w:r w:rsidRPr="00E01096">
        <w:rPr>
          <w:spacing w:val="-4"/>
        </w:rPr>
        <w:t xml:space="preserve"> </w:t>
      </w:r>
      <w:r w:rsidRPr="00E01096">
        <w:t>pasikartojančią</w:t>
      </w:r>
      <w:r w:rsidRPr="00E01096">
        <w:rPr>
          <w:spacing w:val="-3"/>
        </w:rPr>
        <w:t xml:space="preserve"> </w:t>
      </w:r>
      <w:r w:rsidRPr="00E01096">
        <w:t>GVT</w:t>
      </w:r>
      <w:r w:rsidRPr="00E01096">
        <w:rPr>
          <w:spacing w:val="-3"/>
        </w:rPr>
        <w:t xml:space="preserve"> </w:t>
      </w:r>
      <w:r w:rsidRPr="00E01096">
        <w:t>arba PE, reikia apsvarstyti ilgesnę gydymo trukmę.</w:t>
      </w:r>
    </w:p>
    <w:p w14:paraId="33842F10" w14:textId="77777777" w:rsidR="00B61DFB" w:rsidRPr="00E01096" w:rsidRDefault="00B61DFB" w:rsidP="00B61DFB">
      <w:pPr>
        <w:pStyle w:val="Pagrindinistekstas"/>
        <w:kinsoku w:val="0"/>
        <w:overflowPunct w:val="0"/>
      </w:pPr>
    </w:p>
    <w:p w14:paraId="710E3F3E" w14:textId="77777777" w:rsidR="00B61DFB" w:rsidRPr="00E01096" w:rsidRDefault="00B61DFB" w:rsidP="00B61DFB">
      <w:pPr>
        <w:pStyle w:val="Pagrindinistekstas"/>
        <w:kinsoku w:val="0"/>
        <w:overflowPunct w:val="0"/>
        <w:rPr>
          <w:spacing w:val="-2"/>
        </w:rPr>
      </w:pPr>
      <w:r w:rsidRPr="00E01096">
        <w:t>Kai</w:t>
      </w:r>
      <w:r w:rsidRPr="00E01096">
        <w:rPr>
          <w:spacing w:val="-3"/>
        </w:rPr>
        <w:t xml:space="preserve"> </w:t>
      </w:r>
      <w:r w:rsidRPr="00E01096">
        <w:t>taikytina</w:t>
      </w:r>
      <w:r w:rsidRPr="00E01096">
        <w:rPr>
          <w:spacing w:val="-4"/>
        </w:rPr>
        <w:t xml:space="preserve"> </w:t>
      </w:r>
      <w:r w:rsidRPr="00E01096">
        <w:t>tęstinė</w:t>
      </w:r>
      <w:r w:rsidRPr="00E01096">
        <w:rPr>
          <w:spacing w:val="-4"/>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4"/>
        </w:rPr>
        <w:t xml:space="preserve"> </w:t>
      </w:r>
      <w:r w:rsidRPr="00E01096">
        <w:t>(užbaigus</w:t>
      </w:r>
      <w:r w:rsidRPr="00E01096">
        <w:rPr>
          <w:spacing w:val="-4"/>
        </w:rPr>
        <w:t xml:space="preserve"> </w:t>
      </w:r>
      <w:r w:rsidRPr="00E01096">
        <w:t>bent</w:t>
      </w:r>
      <w:r w:rsidRPr="00E01096">
        <w:rPr>
          <w:spacing w:val="-3"/>
        </w:rPr>
        <w:t xml:space="preserve"> </w:t>
      </w:r>
      <w:r w:rsidRPr="00E01096">
        <w:t>6</w:t>
      </w:r>
      <w:r>
        <w:t> </w:t>
      </w:r>
      <w:r w:rsidRPr="00E01096">
        <w:t>mėnesių</w:t>
      </w:r>
      <w:r w:rsidRPr="00E01096">
        <w:rPr>
          <w:spacing w:val="-3"/>
        </w:rPr>
        <w:t xml:space="preserve"> </w:t>
      </w:r>
      <w:r w:rsidRPr="00E01096">
        <w:t>trukmės</w:t>
      </w:r>
      <w:r w:rsidRPr="00E01096">
        <w:rPr>
          <w:spacing w:val="-3"/>
        </w:rPr>
        <w:t xml:space="preserve"> </w:t>
      </w:r>
      <w:r w:rsidRPr="00E01096">
        <w:t>GVT arba PE gydymą), rekomenduojama dozė yra 10</w:t>
      </w:r>
      <w:r>
        <w:t> </w:t>
      </w:r>
      <w:r w:rsidRPr="00E01096">
        <w:t xml:space="preserve">mg vieną kartą per parą. Pacientams, kuriems yra didelė pasikartojančios GVT arba PE rizika, pavyzdžiui, sergantiems komplikuotomis gretutinėmis ligomis arba tęstinės profilaktikos laikotarpiu, vartojant </w:t>
      </w:r>
      <w:proofErr w:type="spellStart"/>
      <w:r>
        <w:t>Rivaroxaban</w:t>
      </w:r>
      <w:proofErr w:type="spellEnd"/>
      <w:r>
        <w:t xml:space="preserve"> STADA</w:t>
      </w:r>
      <w:r w:rsidRPr="00E01096">
        <w:t xml:space="preserve"> 10</w:t>
      </w:r>
      <w:r>
        <w:t> </w:t>
      </w:r>
      <w:r w:rsidRPr="00E01096">
        <w:t>mg vieną kartą per parą, patyrusiems</w:t>
      </w:r>
      <w:r w:rsidRPr="00E01096">
        <w:rPr>
          <w:spacing w:val="-3"/>
        </w:rPr>
        <w:t xml:space="preserve"> </w:t>
      </w:r>
      <w:r w:rsidRPr="00E01096">
        <w:t>pasikartojančią</w:t>
      </w:r>
      <w:r w:rsidRPr="00E01096">
        <w:rPr>
          <w:spacing w:val="-1"/>
        </w:rPr>
        <w:t xml:space="preserve"> </w:t>
      </w:r>
      <w:r w:rsidRPr="00E01096">
        <w:t>GVT</w:t>
      </w:r>
      <w:r w:rsidRPr="00E01096">
        <w:rPr>
          <w:spacing w:val="-2"/>
        </w:rPr>
        <w:t xml:space="preserve"> </w:t>
      </w:r>
      <w:r w:rsidRPr="00E01096">
        <w:t>arba</w:t>
      </w:r>
      <w:r w:rsidRPr="00E01096">
        <w:rPr>
          <w:spacing w:val="-3"/>
        </w:rPr>
        <w:t xml:space="preserve"> </w:t>
      </w:r>
      <w:r w:rsidRPr="00E01096">
        <w:t>PE,</w:t>
      </w:r>
      <w:r w:rsidRPr="00E01096">
        <w:rPr>
          <w:spacing w:val="-2"/>
        </w:rPr>
        <w:t xml:space="preserve"> </w:t>
      </w:r>
      <w:r w:rsidRPr="00E01096">
        <w:t>reikia</w:t>
      </w:r>
      <w:r w:rsidRPr="00E01096">
        <w:rPr>
          <w:spacing w:val="-3"/>
        </w:rPr>
        <w:t xml:space="preserve"> </w:t>
      </w:r>
      <w:r w:rsidRPr="00E01096">
        <w:t>apsvarstyti</w:t>
      </w:r>
      <w:r w:rsidRPr="00E01096">
        <w:rPr>
          <w:spacing w:val="-2"/>
        </w:rPr>
        <w:t xml:space="preserve"> </w:t>
      </w:r>
      <w:proofErr w:type="spellStart"/>
      <w:r>
        <w:t>Rivaroxaban</w:t>
      </w:r>
      <w:proofErr w:type="spellEnd"/>
      <w:r>
        <w:t xml:space="preserve"> STADA</w:t>
      </w:r>
      <w:r w:rsidRPr="00E01096">
        <w:rPr>
          <w:spacing w:val="-2"/>
        </w:rPr>
        <w:t xml:space="preserve"> </w:t>
      </w:r>
      <w:r w:rsidRPr="00E01096">
        <w:t>20</w:t>
      </w:r>
      <w:r>
        <w:t> </w:t>
      </w:r>
      <w:r w:rsidRPr="00E01096">
        <w:t>mg</w:t>
      </w:r>
      <w:r w:rsidRPr="00E01096">
        <w:rPr>
          <w:spacing w:val="-3"/>
        </w:rPr>
        <w:t xml:space="preserve"> </w:t>
      </w:r>
      <w:r w:rsidRPr="00E01096">
        <w:t>vartojimą</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 xml:space="preserve">per </w:t>
      </w:r>
      <w:r w:rsidRPr="00E01096">
        <w:rPr>
          <w:spacing w:val="-2"/>
        </w:rPr>
        <w:t>parą.</w:t>
      </w:r>
    </w:p>
    <w:p w14:paraId="4A9D23D6" w14:textId="77777777" w:rsidR="00B61DFB" w:rsidRPr="00E01096" w:rsidRDefault="00B61DFB" w:rsidP="00B61DFB">
      <w:pPr>
        <w:pStyle w:val="Pagrindinistekstas"/>
        <w:kinsoku w:val="0"/>
        <w:overflowPunct w:val="0"/>
      </w:pPr>
    </w:p>
    <w:p w14:paraId="09749B64" w14:textId="77777777" w:rsidR="00B61DFB" w:rsidRPr="00E01096" w:rsidRDefault="00B61DFB" w:rsidP="00B61DFB">
      <w:pPr>
        <w:pStyle w:val="Pagrindinistekstas"/>
        <w:kinsoku w:val="0"/>
        <w:overflowPunct w:val="0"/>
      </w:pPr>
      <w:r w:rsidRPr="00E01096">
        <w:t>Gydymo</w:t>
      </w:r>
      <w:r w:rsidRPr="00E01096">
        <w:rPr>
          <w:spacing w:val="-3"/>
        </w:rPr>
        <w:t xml:space="preserve"> </w:t>
      </w:r>
      <w:r w:rsidRPr="00E01096">
        <w:t>trukmę</w:t>
      </w:r>
      <w:r w:rsidRPr="00E01096">
        <w:rPr>
          <w:spacing w:val="-4"/>
        </w:rPr>
        <w:t xml:space="preserve"> </w:t>
      </w:r>
      <w:r w:rsidRPr="00E01096">
        <w:t>ir</w:t>
      </w:r>
      <w:r w:rsidRPr="00E01096">
        <w:rPr>
          <w:spacing w:val="-3"/>
        </w:rPr>
        <w:t xml:space="preserve"> </w:t>
      </w:r>
      <w:r w:rsidRPr="00E01096">
        <w:t>dozavimą</w:t>
      </w:r>
      <w:r w:rsidRPr="00E01096">
        <w:rPr>
          <w:spacing w:val="-4"/>
        </w:rPr>
        <w:t xml:space="preserve"> </w:t>
      </w:r>
      <w:r w:rsidRPr="00E01096">
        <w:t>reikia</w:t>
      </w:r>
      <w:r w:rsidRPr="00E01096">
        <w:rPr>
          <w:spacing w:val="-4"/>
        </w:rPr>
        <w:t xml:space="preserve"> </w:t>
      </w:r>
      <w:r w:rsidRPr="00E01096">
        <w:t>parinkti</w:t>
      </w:r>
      <w:r w:rsidRPr="00E01096">
        <w:rPr>
          <w:spacing w:val="-3"/>
        </w:rPr>
        <w:t xml:space="preserve"> </w:t>
      </w:r>
      <w:r w:rsidRPr="00E01096">
        <w:t>individualiai</w:t>
      </w:r>
      <w:r w:rsidRPr="00E01096">
        <w:rPr>
          <w:spacing w:val="-3"/>
        </w:rPr>
        <w:t xml:space="preserve"> </w:t>
      </w:r>
      <w:r w:rsidRPr="00E01096">
        <w:t>ir</w:t>
      </w:r>
      <w:r w:rsidRPr="00E01096">
        <w:rPr>
          <w:spacing w:val="-3"/>
        </w:rPr>
        <w:t xml:space="preserve"> </w:t>
      </w:r>
      <w:r w:rsidRPr="00E01096">
        <w:t>tik</w:t>
      </w:r>
      <w:r w:rsidRPr="00E01096">
        <w:rPr>
          <w:spacing w:val="-3"/>
        </w:rPr>
        <w:t xml:space="preserve"> </w:t>
      </w:r>
      <w:r w:rsidRPr="00E01096">
        <w:t>po</w:t>
      </w:r>
      <w:r w:rsidRPr="00E01096">
        <w:rPr>
          <w:spacing w:val="-4"/>
        </w:rPr>
        <w:t xml:space="preserve"> </w:t>
      </w:r>
      <w:r w:rsidRPr="00E01096">
        <w:t>to,</w:t>
      </w:r>
      <w:r w:rsidRPr="00E01096">
        <w:rPr>
          <w:spacing w:val="-3"/>
        </w:rPr>
        <w:t xml:space="preserve"> </w:t>
      </w:r>
      <w:r w:rsidRPr="00E01096">
        <w:t>kai</w:t>
      </w:r>
      <w:r w:rsidRPr="00E01096">
        <w:rPr>
          <w:spacing w:val="-3"/>
        </w:rPr>
        <w:t xml:space="preserve"> </w:t>
      </w:r>
      <w:r w:rsidRPr="00E01096">
        <w:t>kruopščiai</w:t>
      </w:r>
      <w:r w:rsidRPr="00E01096">
        <w:rPr>
          <w:spacing w:val="-3"/>
        </w:rPr>
        <w:t xml:space="preserve"> </w:t>
      </w:r>
      <w:r w:rsidRPr="00E01096">
        <w:t>įvertinamas gydymo naudos ir kraujavimo rizikos santykis (žr. 4.4</w:t>
      </w:r>
      <w:r>
        <w:t> </w:t>
      </w:r>
      <w:r w:rsidRPr="00E01096">
        <w:t>skyrių).</w:t>
      </w:r>
    </w:p>
    <w:p w14:paraId="597A0C37" w14:textId="77777777" w:rsidR="00B61DFB" w:rsidRPr="00E01096" w:rsidRDefault="00B61DFB" w:rsidP="00B61DFB">
      <w:pPr>
        <w:pStyle w:val="Pagrindinistekstas"/>
        <w:kinsoku w:val="0"/>
        <w:overflowPunct w:val="0"/>
      </w:pPr>
    </w:p>
    <w:tbl>
      <w:tblPr>
        <w:tblW w:w="9072" w:type="dxa"/>
        <w:tblInd w:w="5" w:type="dxa"/>
        <w:tblLayout w:type="fixed"/>
        <w:tblCellMar>
          <w:left w:w="0" w:type="dxa"/>
          <w:right w:w="0" w:type="dxa"/>
        </w:tblCellMar>
        <w:tblLook w:val="0000" w:firstRow="0" w:lastRow="0" w:firstColumn="0" w:lastColumn="0" w:noHBand="0" w:noVBand="0"/>
      </w:tblPr>
      <w:tblGrid>
        <w:gridCol w:w="1843"/>
        <w:gridCol w:w="2552"/>
        <w:gridCol w:w="2835"/>
        <w:gridCol w:w="1842"/>
      </w:tblGrid>
      <w:tr w:rsidR="00B61DFB" w:rsidRPr="00E01096" w14:paraId="67F0E9F7" w14:textId="77777777" w:rsidTr="00B61DFB">
        <w:trPr>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A337F5C" w14:textId="77777777" w:rsidR="00B61DFB" w:rsidRPr="00E01096" w:rsidRDefault="00B61DFB" w:rsidP="00577104">
            <w:pPr>
              <w:pStyle w:val="TableParagraph"/>
              <w:kinsoku w:val="0"/>
              <w:overflowPunct w:val="0"/>
              <w:ind w:left="0"/>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64A9BD0B" w14:textId="77777777" w:rsidR="00B61DFB" w:rsidRPr="00E01096" w:rsidRDefault="00B61DFB" w:rsidP="00577104">
            <w:pPr>
              <w:pStyle w:val="TableParagraph"/>
              <w:kinsoku w:val="0"/>
              <w:overflowPunct w:val="0"/>
              <w:ind w:left="0"/>
              <w:rPr>
                <w:b/>
                <w:bCs/>
                <w:spacing w:val="-2"/>
                <w:sz w:val="22"/>
                <w:szCs w:val="22"/>
              </w:rPr>
            </w:pPr>
            <w:r w:rsidRPr="00E01096">
              <w:rPr>
                <w:b/>
                <w:bCs/>
                <w:spacing w:val="-2"/>
                <w:sz w:val="22"/>
                <w:szCs w:val="22"/>
              </w:rPr>
              <w:t>Laikotarpis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5EC639EB" w14:textId="77777777" w:rsidR="00B61DFB" w:rsidRPr="00E01096" w:rsidRDefault="00B61DFB" w:rsidP="00577104">
            <w:pPr>
              <w:pStyle w:val="TableParagraph"/>
              <w:kinsoku w:val="0"/>
              <w:overflowPunct w:val="0"/>
              <w:ind w:left="0"/>
              <w:rPr>
                <w:b/>
                <w:bCs/>
                <w:spacing w:val="-2"/>
                <w:sz w:val="22"/>
                <w:szCs w:val="22"/>
              </w:rPr>
            </w:pPr>
            <w:r w:rsidRPr="00E01096">
              <w:rPr>
                <w:b/>
                <w:bCs/>
                <w:sz w:val="22"/>
                <w:szCs w:val="22"/>
              </w:rPr>
              <w:t>Dozavimo</w:t>
            </w:r>
            <w:r w:rsidRPr="00E01096">
              <w:rPr>
                <w:b/>
                <w:bCs/>
                <w:spacing w:val="-13"/>
                <w:sz w:val="22"/>
                <w:szCs w:val="22"/>
              </w:rPr>
              <w:t xml:space="preserve"> </w:t>
            </w:r>
            <w:r w:rsidRPr="00E01096">
              <w:rPr>
                <w:b/>
                <w:bCs/>
                <w:spacing w:val="-2"/>
                <w:sz w:val="22"/>
                <w:szCs w:val="22"/>
              </w:rPr>
              <w:t>režimas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75A8CDED" w14:textId="77777777" w:rsidR="00B61DFB" w:rsidRPr="00E01096" w:rsidRDefault="00B61DFB" w:rsidP="00577104">
            <w:pPr>
              <w:pStyle w:val="TableParagraph"/>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r>
      <w:tr w:rsidR="00B61DFB" w:rsidRPr="00E01096" w14:paraId="58626ACC" w14:textId="77777777" w:rsidTr="00577104">
        <w:trPr>
          <w:trHeight w:val="575"/>
        </w:trPr>
        <w:tc>
          <w:tcPr>
            <w:tcW w:w="1843" w:type="dxa"/>
            <w:vMerge w:val="restart"/>
            <w:tcBorders>
              <w:top w:val="single" w:sz="4" w:space="0" w:color="000000"/>
              <w:left w:val="single" w:sz="4" w:space="0" w:color="000000"/>
              <w:bottom w:val="single" w:sz="4" w:space="0" w:color="000000"/>
              <w:right w:val="single" w:sz="4" w:space="0" w:color="000000"/>
            </w:tcBorders>
          </w:tcPr>
          <w:p w14:paraId="204CA616" w14:textId="77777777" w:rsidR="00B61DFB" w:rsidRPr="00E01096" w:rsidRDefault="00B61DFB" w:rsidP="00577104">
            <w:pPr>
              <w:pStyle w:val="TableParagraph"/>
              <w:kinsoku w:val="0"/>
              <w:overflowPunct w:val="0"/>
              <w:ind w:left="0"/>
              <w:rPr>
                <w:spacing w:val="-2"/>
                <w:sz w:val="22"/>
                <w:szCs w:val="22"/>
              </w:rPr>
            </w:pPr>
            <w:r w:rsidRPr="00E01096">
              <w:rPr>
                <w:sz w:val="22"/>
                <w:szCs w:val="22"/>
              </w:rPr>
              <w:t>Pasikartojančios</w:t>
            </w:r>
            <w:r w:rsidRPr="00E01096">
              <w:rPr>
                <w:spacing w:val="-14"/>
                <w:sz w:val="22"/>
                <w:szCs w:val="22"/>
              </w:rPr>
              <w:t xml:space="preserve"> </w:t>
            </w:r>
            <w:r w:rsidRPr="00E01096">
              <w:rPr>
                <w:sz w:val="22"/>
                <w:szCs w:val="22"/>
              </w:rPr>
              <w:t xml:space="preserve">GVT bei PE gydymas ir </w:t>
            </w:r>
            <w:r w:rsidRPr="00E01096">
              <w:rPr>
                <w:spacing w:val="-2"/>
                <w:sz w:val="22"/>
                <w:szCs w:val="22"/>
              </w:rPr>
              <w:t>profilaktika</w:t>
            </w:r>
          </w:p>
        </w:tc>
        <w:tc>
          <w:tcPr>
            <w:tcW w:w="2552" w:type="dxa"/>
            <w:tcBorders>
              <w:top w:val="single" w:sz="4" w:space="0" w:color="000000"/>
              <w:left w:val="single" w:sz="4" w:space="0" w:color="000000"/>
              <w:bottom w:val="single" w:sz="4" w:space="0" w:color="000000"/>
              <w:right w:val="single" w:sz="4" w:space="0" w:color="000000"/>
            </w:tcBorders>
          </w:tcPr>
          <w:p w14:paraId="378C6F69" w14:textId="77777777" w:rsidR="00B61DFB" w:rsidRPr="00E01096" w:rsidRDefault="00B61DFB" w:rsidP="00577104">
            <w:pPr>
              <w:pStyle w:val="TableParagraph"/>
              <w:kinsoku w:val="0"/>
              <w:overflowPunct w:val="0"/>
              <w:ind w:left="0"/>
              <w:rPr>
                <w:spacing w:val="-2"/>
                <w:sz w:val="22"/>
                <w:szCs w:val="22"/>
              </w:rPr>
            </w:pPr>
            <w:r w:rsidRPr="00E01096">
              <w:rPr>
                <w:sz w:val="22"/>
                <w:szCs w:val="22"/>
              </w:rPr>
              <w:t>1</w:t>
            </w:r>
            <w:r>
              <w:rPr>
                <w:sz w:val="22"/>
                <w:szCs w:val="22"/>
              </w:rPr>
              <w:t>–</w:t>
            </w:r>
            <w:r w:rsidRPr="00E01096">
              <w:rPr>
                <w:sz w:val="22"/>
                <w:szCs w:val="22"/>
              </w:rPr>
              <w:t>21</w:t>
            </w:r>
            <w:r>
              <w:rPr>
                <w:sz w:val="22"/>
                <w:szCs w:val="22"/>
              </w:rPr>
              <w:t> </w:t>
            </w:r>
            <w:r w:rsidRPr="00E01096">
              <w:rPr>
                <w:spacing w:val="-2"/>
                <w:sz w:val="22"/>
                <w:szCs w:val="22"/>
              </w:rPr>
              <w:t>diena</w:t>
            </w:r>
          </w:p>
        </w:tc>
        <w:tc>
          <w:tcPr>
            <w:tcW w:w="2835" w:type="dxa"/>
            <w:tcBorders>
              <w:top w:val="single" w:sz="4" w:space="0" w:color="000000"/>
              <w:left w:val="single" w:sz="4" w:space="0" w:color="000000"/>
              <w:bottom w:val="single" w:sz="4" w:space="0" w:color="000000"/>
              <w:right w:val="single" w:sz="4" w:space="0" w:color="000000"/>
            </w:tcBorders>
          </w:tcPr>
          <w:p w14:paraId="219AEBAF" w14:textId="77777777" w:rsidR="00B61DFB" w:rsidRPr="00E01096" w:rsidRDefault="00B61DFB" w:rsidP="00577104">
            <w:pPr>
              <w:pStyle w:val="TableParagraph"/>
              <w:kinsoku w:val="0"/>
              <w:overflowPunct w:val="0"/>
              <w:ind w:left="0"/>
              <w:rPr>
                <w:spacing w:val="-4"/>
                <w:sz w:val="22"/>
                <w:szCs w:val="22"/>
              </w:rPr>
            </w:pPr>
            <w:r w:rsidRPr="00E01096">
              <w:rPr>
                <w:sz w:val="22"/>
                <w:szCs w:val="22"/>
              </w:rPr>
              <w:t>po</w:t>
            </w:r>
            <w:r w:rsidRPr="00E01096">
              <w:rPr>
                <w:spacing w:val="-7"/>
                <w:sz w:val="22"/>
                <w:szCs w:val="22"/>
              </w:rPr>
              <w:t xml:space="preserve"> </w:t>
            </w:r>
            <w:r w:rsidRPr="00E01096">
              <w:rPr>
                <w:sz w:val="22"/>
                <w:szCs w:val="22"/>
              </w:rPr>
              <w:t>15</w:t>
            </w:r>
            <w:r>
              <w:rPr>
                <w:sz w:val="22"/>
                <w:szCs w:val="22"/>
              </w:rPr>
              <w:t> </w:t>
            </w:r>
            <w:r w:rsidRPr="00E01096">
              <w:rPr>
                <w:sz w:val="22"/>
                <w:szCs w:val="22"/>
              </w:rPr>
              <w:t>mg</w:t>
            </w:r>
            <w:r w:rsidRPr="00E01096">
              <w:rPr>
                <w:spacing w:val="-7"/>
                <w:sz w:val="22"/>
                <w:szCs w:val="22"/>
              </w:rPr>
              <w:t xml:space="preserve"> </w:t>
            </w:r>
            <w:r w:rsidRPr="00E01096">
              <w:rPr>
                <w:sz w:val="22"/>
                <w:szCs w:val="22"/>
              </w:rPr>
              <w:t>du</w:t>
            </w:r>
            <w:r w:rsidRPr="00E01096">
              <w:rPr>
                <w:spacing w:val="-8"/>
                <w:sz w:val="22"/>
                <w:szCs w:val="22"/>
              </w:rPr>
              <w:t xml:space="preserve"> </w:t>
            </w:r>
            <w:r w:rsidRPr="00E01096">
              <w:rPr>
                <w:sz w:val="22"/>
                <w:szCs w:val="22"/>
              </w:rPr>
              <w:t>kartus</w:t>
            </w:r>
            <w:r w:rsidRPr="00E01096">
              <w:rPr>
                <w:spacing w:val="-8"/>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4F505890" w14:textId="77777777" w:rsidR="00B61DFB" w:rsidRPr="00E01096" w:rsidRDefault="00B61DFB" w:rsidP="00577104">
            <w:pPr>
              <w:pStyle w:val="TableParagraph"/>
              <w:kinsoku w:val="0"/>
              <w:overflowPunct w:val="0"/>
              <w:ind w:left="0"/>
              <w:rPr>
                <w:spacing w:val="-5"/>
                <w:sz w:val="22"/>
                <w:szCs w:val="22"/>
              </w:rPr>
            </w:pPr>
            <w:r w:rsidRPr="00E01096">
              <w:rPr>
                <w:sz w:val="22"/>
                <w:szCs w:val="22"/>
              </w:rPr>
              <w:t>30</w:t>
            </w:r>
            <w:r>
              <w:rPr>
                <w:sz w:val="22"/>
                <w:szCs w:val="22"/>
              </w:rPr>
              <w:t> </w:t>
            </w:r>
            <w:r w:rsidRPr="00E01096">
              <w:rPr>
                <w:spacing w:val="-5"/>
                <w:sz w:val="22"/>
                <w:szCs w:val="22"/>
              </w:rPr>
              <w:t>mg</w:t>
            </w:r>
          </w:p>
        </w:tc>
      </w:tr>
      <w:tr w:rsidR="00B61DFB" w:rsidRPr="00E01096" w14:paraId="51BF5F4F" w14:textId="77777777" w:rsidTr="00577104">
        <w:trPr>
          <w:trHeight w:val="519"/>
        </w:trPr>
        <w:tc>
          <w:tcPr>
            <w:tcW w:w="1843" w:type="dxa"/>
            <w:vMerge/>
            <w:tcBorders>
              <w:top w:val="nil"/>
              <w:left w:val="single" w:sz="4" w:space="0" w:color="000000"/>
              <w:bottom w:val="single" w:sz="4" w:space="0" w:color="000000"/>
              <w:right w:val="single" w:sz="4" w:space="0" w:color="000000"/>
            </w:tcBorders>
          </w:tcPr>
          <w:p w14:paraId="52A7EFD2" w14:textId="77777777" w:rsidR="00B61DFB" w:rsidRPr="00E01096" w:rsidRDefault="00B61DFB" w:rsidP="00577104">
            <w:pPr>
              <w:pStyle w:val="Pagrindinistekstas"/>
              <w:kinsoku w:val="0"/>
              <w:overflowPunct w:val="0"/>
            </w:pPr>
          </w:p>
        </w:tc>
        <w:tc>
          <w:tcPr>
            <w:tcW w:w="2552" w:type="dxa"/>
            <w:tcBorders>
              <w:top w:val="single" w:sz="4" w:space="0" w:color="000000"/>
              <w:left w:val="single" w:sz="4" w:space="0" w:color="000000"/>
              <w:bottom w:val="single" w:sz="4" w:space="0" w:color="000000"/>
              <w:right w:val="single" w:sz="4" w:space="0" w:color="000000"/>
            </w:tcBorders>
          </w:tcPr>
          <w:p w14:paraId="0FA831B8" w14:textId="77777777" w:rsidR="00B61DFB" w:rsidRPr="00E01096" w:rsidRDefault="00B61DFB" w:rsidP="00577104">
            <w:pPr>
              <w:pStyle w:val="TableParagraph"/>
              <w:kinsoku w:val="0"/>
              <w:overflowPunct w:val="0"/>
              <w:ind w:left="0"/>
              <w:rPr>
                <w:spacing w:val="-2"/>
                <w:sz w:val="22"/>
                <w:szCs w:val="22"/>
              </w:rPr>
            </w:pPr>
            <w:r w:rsidRPr="00E01096">
              <w:rPr>
                <w:sz w:val="22"/>
                <w:szCs w:val="22"/>
              </w:rPr>
              <w:t>Nuo</w:t>
            </w:r>
            <w:r w:rsidRPr="00E01096">
              <w:rPr>
                <w:spacing w:val="-4"/>
                <w:sz w:val="22"/>
                <w:szCs w:val="22"/>
              </w:rPr>
              <w:t xml:space="preserve"> </w:t>
            </w:r>
            <w:r w:rsidRPr="00E01096">
              <w:rPr>
                <w:sz w:val="22"/>
                <w:szCs w:val="22"/>
              </w:rPr>
              <w:t>22</w:t>
            </w:r>
            <w:r>
              <w:rPr>
                <w:sz w:val="22"/>
                <w:szCs w:val="22"/>
              </w:rPr>
              <w:t> </w:t>
            </w:r>
            <w:r w:rsidRPr="00E01096">
              <w:rPr>
                <w:spacing w:val="-2"/>
                <w:sz w:val="22"/>
                <w:szCs w:val="22"/>
              </w:rPr>
              <w:t>dienos</w:t>
            </w:r>
          </w:p>
        </w:tc>
        <w:tc>
          <w:tcPr>
            <w:tcW w:w="2835" w:type="dxa"/>
            <w:tcBorders>
              <w:top w:val="single" w:sz="4" w:space="0" w:color="000000"/>
              <w:left w:val="single" w:sz="4" w:space="0" w:color="000000"/>
              <w:bottom w:val="single" w:sz="4" w:space="0" w:color="000000"/>
              <w:right w:val="single" w:sz="4" w:space="0" w:color="000000"/>
            </w:tcBorders>
          </w:tcPr>
          <w:p w14:paraId="42881EEF" w14:textId="77777777" w:rsidR="00B61DFB" w:rsidRPr="00E01096" w:rsidRDefault="00B61DFB" w:rsidP="00577104">
            <w:pPr>
              <w:pStyle w:val="TableParagraph"/>
              <w:kinsoku w:val="0"/>
              <w:overflowPunct w:val="0"/>
              <w:ind w:left="0"/>
              <w:rPr>
                <w:spacing w:val="-4"/>
                <w:sz w:val="22"/>
                <w:szCs w:val="22"/>
              </w:rPr>
            </w:pPr>
            <w:r w:rsidRPr="00E01096">
              <w:rPr>
                <w:sz w:val="22"/>
                <w:szCs w:val="22"/>
              </w:rPr>
              <w:t>20</w:t>
            </w:r>
            <w:r>
              <w:rPr>
                <w:spacing w:val="-9"/>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7B178E6A" w14:textId="77777777" w:rsidR="00B61DFB" w:rsidRPr="00E01096" w:rsidRDefault="00B61DFB" w:rsidP="0057710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mg</w:t>
            </w:r>
          </w:p>
        </w:tc>
      </w:tr>
      <w:tr w:rsidR="00B61DFB" w:rsidRPr="00E01096" w14:paraId="436F919B" w14:textId="77777777" w:rsidTr="00577104">
        <w:trPr>
          <w:trHeight w:val="907"/>
        </w:trPr>
        <w:tc>
          <w:tcPr>
            <w:tcW w:w="1843" w:type="dxa"/>
            <w:tcBorders>
              <w:top w:val="single" w:sz="4" w:space="0" w:color="000000"/>
              <w:left w:val="single" w:sz="4" w:space="0" w:color="000000"/>
              <w:bottom w:val="single" w:sz="4" w:space="0" w:color="000000"/>
              <w:right w:val="single" w:sz="4" w:space="0" w:color="000000"/>
            </w:tcBorders>
          </w:tcPr>
          <w:p w14:paraId="35B83BA2" w14:textId="77777777" w:rsidR="00B61DFB" w:rsidRPr="00E01096" w:rsidRDefault="00B61DFB" w:rsidP="00577104">
            <w:pPr>
              <w:pStyle w:val="TableParagraph"/>
              <w:kinsoku w:val="0"/>
              <w:overflowPunct w:val="0"/>
              <w:ind w:left="0"/>
              <w:rPr>
                <w:sz w:val="22"/>
                <w:szCs w:val="22"/>
              </w:rPr>
            </w:pPr>
            <w:r w:rsidRPr="00E01096">
              <w:rPr>
                <w:sz w:val="22"/>
                <w:szCs w:val="22"/>
              </w:rPr>
              <w:t>Pasikartojančios</w:t>
            </w:r>
            <w:r w:rsidRPr="00E01096">
              <w:rPr>
                <w:spacing w:val="-14"/>
                <w:sz w:val="22"/>
                <w:szCs w:val="22"/>
              </w:rPr>
              <w:t xml:space="preserve"> </w:t>
            </w:r>
            <w:r w:rsidRPr="00E01096">
              <w:rPr>
                <w:sz w:val="22"/>
                <w:szCs w:val="22"/>
              </w:rPr>
              <w:t>GVT bei PE profilaktika</w:t>
            </w:r>
          </w:p>
        </w:tc>
        <w:tc>
          <w:tcPr>
            <w:tcW w:w="2552" w:type="dxa"/>
            <w:tcBorders>
              <w:top w:val="single" w:sz="4" w:space="0" w:color="000000"/>
              <w:left w:val="single" w:sz="4" w:space="0" w:color="000000"/>
              <w:bottom w:val="single" w:sz="4" w:space="0" w:color="000000"/>
              <w:right w:val="single" w:sz="4" w:space="0" w:color="000000"/>
            </w:tcBorders>
          </w:tcPr>
          <w:p w14:paraId="77D478D6" w14:textId="77777777" w:rsidR="00B61DFB" w:rsidRPr="00E01096" w:rsidRDefault="00B61DFB" w:rsidP="00577104">
            <w:pPr>
              <w:pStyle w:val="TableParagraph"/>
              <w:kinsoku w:val="0"/>
              <w:overflowPunct w:val="0"/>
              <w:ind w:left="0"/>
              <w:rPr>
                <w:sz w:val="22"/>
                <w:szCs w:val="22"/>
              </w:rPr>
            </w:pPr>
            <w:r w:rsidRPr="00E01096">
              <w:rPr>
                <w:sz w:val="22"/>
                <w:szCs w:val="22"/>
              </w:rPr>
              <w:t>Užbaigus</w:t>
            </w:r>
            <w:r w:rsidRPr="00E01096">
              <w:rPr>
                <w:spacing w:val="-13"/>
                <w:sz w:val="22"/>
                <w:szCs w:val="22"/>
              </w:rPr>
              <w:t xml:space="preserve"> </w:t>
            </w:r>
            <w:r w:rsidRPr="00E01096">
              <w:rPr>
                <w:spacing w:val="-4"/>
                <w:sz w:val="22"/>
                <w:szCs w:val="22"/>
              </w:rPr>
              <w:t>bent</w:t>
            </w:r>
            <w:r>
              <w:rPr>
                <w:spacing w:val="-4"/>
                <w:sz w:val="22"/>
                <w:szCs w:val="22"/>
              </w:rPr>
              <w:t xml:space="preserve"> </w:t>
            </w:r>
            <w:r w:rsidRPr="00E01096">
              <w:rPr>
                <w:sz w:val="22"/>
                <w:szCs w:val="22"/>
              </w:rPr>
              <w:t>6</w:t>
            </w:r>
            <w:r>
              <w:rPr>
                <w:sz w:val="22"/>
                <w:szCs w:val="22"/>
              </w:rPr>
              <w:t> </w:t>
            </w:r>
            <w:r w:rsidRPr="00E01096">
              <w:rPr>
                <w:sz w:val="22"/>
                <w:szCs w:val="22"/>
              </w:rPr>
              <w:t>mėnesių trukmės GVT</w:t>
            </w:r>
            <w:r w:rsidRPr="00E01096">
              <w:rPr>
                <w:spacing w:val="-13"/>
                <w:sz w:val="22"/>
                <w:szCs w:val="22"/>
              </w:rPr>
              <w:t xml:space="preserve"> </w:t>
            </w:r>
            <w:r w:rsidRPr="00E01096">
              <w:rPr>
                <w:sz w:val="22"/>
                <w:szCs w:val="22"/>
              </w:rPr>
              <w:t>arba</w:t>
            </w:r>
            <w:r w:rsidRPr="00E01096">
              <w:rPr>
                <w:spacing w:val="-14"/>
                <w:sz w:val="22"/>
                <w:szCs w:val="22"/>
              </w:rPr>
              <w:t xml:space="preserve"> </w:t>
            </w:r>
            <w:r w:rsidRPr="00E01096">
              <w:rPr>
                <w:sz w:val="22"/>
                <w:szCs w:val="22"/>
              </w:rPr>
              <w:t>PE</w:t>
            </w:r>
            <w:r w:rsidRPr="00E01096">
              <w:rPr>
                <w:spacing w:val="-12"/>
                <w:sz w:val="22"/>
                <w:szCs w:val="22"/>
              </w:rPr>
              <w:t xml:space="preserve"> </w:t>
            </w:r>
            <w:r w:rsidRPr="00E01096">
              <w:rPr>
                <w:sz w:val="22"/>
                <w:szCs w:val="22"/>
              </w:rPr>
              <w:t>gydymą</w:t>
            </w:r>
          </w:p>
        </w:tc>
        <w:tc>
          <w:tcPr>
            <w:tcW w:w="2835" w:type="dxa"/>
            <w:tcBorders>
              <w:top w:val="single" w:sz="4" w:space="0" w:color="000000"/>
              <w:left w:val="single" w:sz="4" w:space="0" w:color="000000"/>
              <w:bottom w:val="single" w:sz="4" w:space="0" w:color="000000"/>
              <w:right w:val="single" w:sz="4" w:space="0" w:color="000000"/>
            </w:tcBorders>
          </w:tcPr>
          <w:p w14:paraId="2D2C926B" w14:textId="77777777" w:rsidR="00B61DFB" w:rsidRPr="00E01096" w:rsidRDefault="00B61DFB" w:rsidP="00577104">
            <w:pPr>
              <w:pStyle w:val="TableParagraph"/>
              <w:kinsoku w:val="0"/>
              <w:overflowPunct w:val="0"/>
              <w:ind w:left="0"/>
              <w:rPr>
                <w:sz w:val="22"/>
                <w:szCs w:val="22"/>
              </w:rPr>
            </w:pPr>
            <w:r w:rsidRPr="00E01096">
              <w:rPr>
                <w:sz w:val="22"/>
                <w:szCs w:val="22"/>
              </w:rPr>
              <w:t>10</w:t>
            </w:r>
            <w:r>
              <w:rPr>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per parą arba</w:t>
            </w:r>
          </w:p>
          <w:p w14:paraId="21F9E345" w14:textId="77777777" w:rsidR="00B61DFB" w:rsidRPr="00E01096" w:rsidRDefault="00B61DFB" w:rsidP="00577104">
            <w:pPr>
              <w:pStyle w:val="TableParagraph"/>
              <w:kinsoku w:val="0"/>
              <w:overflowPunct w:val="0"/>
              <w:ind w:left="0"/>
              <w:rPr>
                <w:spacing w:val="-4"/>
                <w:sz w:val="22"/>
                <w:szCs w:val="22"/>
              </w:rPr>
            </w:pPr>
            <w:r w:rsidRPr="00E01096">
              <w:rPr>
                <w:sz w:val="22"/>
                <w:szCs w:val="22"/>
              </w:rPr>
              <w:t>20</w:t>
            </w:r>
            <w:r>
              <w:rPr>
                <w:sz w:val="22"/>
                <w:szCs w:val="22"/>
              </w:rPr>
              <w:t> </w:t>
            </w:r>
            <w:r w:rsidRPr="00E01096">
              <w:rPr>
                <w:sz w:val="22"/>
                <w:szCs w:val="22"/>
              </w:rPr>
              <w:t>mg</w:t>
            </w:r>
            <w:r w:rsidRPr="00E01096">
              <w:rPr>
                <w:spacing w:val="-4"/>
                <w:sz w:val="22"/>
                <w:szCs w:val="22"/>
              </w:rPr>
              <w:t xml:space="preserve"> </w:t>
            </w:r>
            <w:r w:rsidRPr="00E01096">
              <w:rPr>
                <w:sz w:val="22"/>
                <w:szCs w:val="22"/>
              </w:rPr>
              <w:t>vieną</w:t>
            </w:r>
            <w:r w:rsidRPr="00E01096">
              <w:rPr>
                <w:spacing w:val="-6"/>
                <w:sz w:val="22"/>
                <w:szCs w:val="22"/>
              </w:rPr>
              <w:t xml:space="preserve"> </w:t>
            </w:r>
            <w:r w:rsidRPr="00E01096">
              <w:rPr>
                <w:sz w:val="22"/>
                <w:szCs w:val="22"/>
              </w:rPr>
              <w:t>kartą</w:t>
            </w:r>
            <w:r w:rsidRPr="00E01096">
              <w:rPr>
                <w:spacing w:val="-5"/>
                <w:sz w:val="22"/>
                <w:szCs w:val="22"/>
              </w:rPr>
              <w:t xml:space="preserve"> per</w:t>
            </w:r>
            <w:r>
              <w:rPr>
                <w:spacing w:val="-5"/>
                <w:sz w:val="22"/>
                <w:szCs w:val="22"/>
              </w:rPr>
              <w:t xml:space="preserve">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0A90A416" w14:textId="77777777" w:rsidR="00B61DFB" w:rsidRPr="00E01096" w:rsidRDefault="00B61DFB" w:rsidP="0057710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p w14:paraId="69F3A78C" w14:textId="77777777" w:rsidR="00B61DFB" w:rsidRPr="00E01096" w:rsidRDefault="00B61DFB" w:rsidP="00577104">
            <w:pPr>
              <w:pStyle w:val="TableParagraph"/>
              <w:kinsoku w:val="0"/>
              <w:overflowPunct w:val="0"/>
              <w:ind w:left="0"/>
              <w:rPr>
                <w:spacing w:val="-5"/>
                <w:sz w:val="22"/>
                <w:szCs w:val="22"/>
              </w:rPr>
            </w:pPr>
            <w:r w:rsidRPr="00E01096">
              <w:rPr>
                <w:sz w:val="22"/>
                <w:szCs w:val="22"/>
              </w:rPr>
              <w:t>arba</w:t>
            </w:r>
            <w:r w:rsidRPr="00E01096">
              <w:rPr>
                <w:spacing w:val="-4"/>
                <w:sz w:val="22"/>
                <w:szCs w:val="22"/>
              </w:rPr>
              <w:t xml:space="preserve"> </w:t>
            </w:r>
            <w:r w:rsidRPr="00E01096">
              <w:rPr>
                <w:sz w:val="22"/>
                <w:szCs w:val="22"/>
              </w:rPr>
              <w:t>20</w:t>
            </w:r>
            <w:r>
              <w:rPr>
                <w:sz w:val="22"/>
                <w:szCs w:val="22"/>
              </w:rPr>
              <w:t> </w:t>
            </w:r>
            <w:r w:rsidRPr="00E01096">
              <w:rPr>
                <w:spacing w:val="-5"/>
                <w:sz w:val="22"/>
                <w:szCs w:val="22"/>
              </w:rPr>
              <w:t>mg</w:t>
            </w:r>
          </w:p>
        </w:tc>
      </w:tr>
    </w:tbl>
    <w:p w14:paraId="2A31C8CB" w14:textId="77777777" w:rsidR="00B61DFB" w:rsidRPr="00E01096" w:rsidRDefault="00B61DFB" w:rsidP="00B61DFB">
      <w:pPr>
        <w:pStyle w:val="Pagrindinistekstas"/>
        <w:kinsoku w:val="0"/>
        <w:overflowPunct w:val="0"/>
      </w:pPr>
    </w:p>
    <w:p w14:paraId="52F0D349" w14:textId="77777777" w:rsidR="00B61DFB" w:rsidRPr="00E01096" w:rsidRDefault="00B61DFB" w:rsidP="00B61DFB">
      <w:pPr>
        <w:pStyle w:val="Pagrindinistekstas"/>
        <w:kinsoku w:val="0"/>
        <w:overflowPunct w:val="0"/>
      </w:pPr>
      <w:r w:rsidRPr="00E01096">
        <w:t>Dozės</w:t>
      </w:r>
      <w:r w:rsidRPr="00E01096">
        <w:rPr>
          <w:spacing w:val="-3"/>
        </w:rPr>
        <w:t xml:space="preserve"> </w:t>
      </w:r>
      <w:r w:rsidRPr="00E01096">
        <w:t>keitimui</w:t>
      </w:r>
      <w:r w:rsidRPr="00E01096">
        <w:rPr>
          <w:spacing w:val="-2"/>
        </w:rPr>
        <w:t xml:space="preserve"> </w:t>
      </w:r>
      <w:r w:rsidRPr="00E01096">
        <w:t>iš</w:t>
      </w:r>
      <w:r w:rsidRPr="00E01096">
        <w:rPr>
          <w:spacing w:val="-3"/>
        </w:rPr>
        <w:t xml:space="preserve"> </w:t>
      </w:r>
      <w:r w:rsidRPr="00E01096">
        <w:t>15</w:t>
      </w:r>
      <w:r>
        <w:t> </w:t>
      </w:r>
      <w:r w:rsidRPr="00E01096">
        <w:t>mg</w:t>
      </w:r>
      <w:r w:rsidRPr="00E01096">
        <w:rPr>
          <w:spacing w:val="-2"/>
        </w:rPr>
        <w:t xml:space="preserve"> </w:t>
      </w:r>
      <w:r w:rsidRPr="00E01096">
        <w:t>į</w:t>
      </w:r>
      <w:r w:rsidRPr="00E01096">
        <w:rPr>
          <w:spacing w:val="-3"/>
        </w:rPr>
        <w:t xml:space="preserve"> </w:t>
      </w:r>
      <w:r w:rsidRPr="00E01096">
        <w:t>20</w:t>
      </w:r>
      <w:r>
        <w:t> </w:t>
      </w:r>
      <w:r w:rsidRPr="00E01096">
        <w:t>mg</w:t>
      </w:r>
      <w:r w:rsidRPr="00E01096">
        <w:rPr>
          <w:spacing w:val="-2"/>
        </w:rPr>
        <w:t xml:space="preserve"> </w:t>
      </w:r>
      <w:r w:rsidRPr="00E01096">
        <w:t>palengvinti</w:t>
      </w:r>
      <w:r w:rsidRPr="00E01096">
        <w:rPr>
          <w:spacing w:val="-2"/>
        </w:rPr>
        <w:t xml:space="preserve"> </w:t>
      </w:r>
      <w:r w:rsidRPr="00E01096">
        <w:t>po</w:t>
      </w:r>
      <w:r w:rsidRPr="00E01096">
        <w:rPr>
          <w:spacing w:val="-2"/>
        </w:rPr>
        <w:t xml:space="preserve"> </w:t>
      </w:r>
      <w:r w:rsidRPr="00E01096">
        <w:t>21</w:t>
      </w:r>
      <w:r w:rsidRPr="00E01096">
        <w:rPr>
          <w:spacing w:val="-2"/>
        </w:rPr>
        <w:t xml:space="preserve"> </w:t>
      </w:r>
      <w:r w:rsidRPr="00E01096">
        <w:t>vartojimo</w:t>
      </w:r>
      <w:r w:rsidRPr="00E01096">
        <w:rPr>
          <w:spacing w:val="-2"/>
        </w:rPr>
        <w:t xml:space="preserve"> </w:t>
      </w:r>
      <w:r w:rsidRPr="00E01096">
        <w:t>paros</w:t>
      </w:r>
      <w:r w:rsidRPr="00E01096">
        <w:rPr>
          <w:spacing w:val="-3"/>
        </w:rPr>
        <w:t xml:space="preserve"> </w:t>
      </w:r>
      <w:r w:rsidRPr="00E01096">
        <w:t>yra</w:t>
      </w:r>
      <w:r w:rsidRPr="00E01096">
        <w:rPr>
          <w:spacing w:val="-3"/>
        </w:rPr>
        <w:t xml:space="preserve"> </w:t>
      </w:r>
      <w:r w:rsidRPr="00E01096">
        <w:t>tiekiama</w:t>
      </w:r>
      <w:r w:rsidRPr="00E01096">
        <w:rPr>
          <w:spacing w:val="-1"/>
        </w:rPr>
        <w:t xml:space="preserve"> </w:t>
      </w:r>
      <w:proofErr w:type="spellStart"/>
      <w:r>
        <w:t>Rivaroxaban</w:t>
      </w:r>
      <w:proofErr w:type="spellEnd"/>
      <w:r>
        <w:t xml:space="preserve"> STADA</w:t>
      </w:r>
      <w:r w:rsidRPr="00E01096">
        <w:rPr>
          <w:spacing w:val="-2"/>
        </w:rPr>
        <w:t xml:space="preserve"> </w:t>
      </w:r>
      <w:r w:rsidRPr="00E01096">
        <w:t xml:space="preserve">pakuotė gydymui pradėti pirmoms </w:t>
      </w:r>
      <w:r w:rsidR="00580D6A">
        <w:t>4</w:t>
      </w:r>
      <w:r w:rsidRPr="00E01096">
        <w:t xml:space="preserve"> GVT arba PE gydymo savaitėms.</w:t>
      </w:r>
    </w:p>
    <w:p w14:paraId="7BE6728E" w14:textId="77777777" w:rsidR="00B61DFB" w:rsidRPr="00E01096" w:rsidRDefault="00B61DFB" w:rsidP="00B61DFB">
      <w:pPr>
        <w:pStyle w:val="Pagrindinistekstas"/>
        <w:kinsoku w:val="0"/>
        <w:overflowPunct w:val="0"/>
      </w:pPr>
    </w:p>
    <w:p w14:paraId="52C5A606" w14:textId="77777777" w:rsidR="00B61DFB" w:rsidRPr="00E01096" w:rsidRDefault="00B61DFB" w:rsidP="00B61DFB">
      <w:pPr>
        <w:pStyle w:val="Pagrindinistekstas"/>
        <w:kinsoku w:val="0"/>
        <w:overflowPunct w:val="0"/>
      </w:pPr>
      <w:r w:rsidRPr="00E01096">
        <w:t xml:space="preserve">Jei pacientas pamiršo pavartoti </w:t>
      </w:r>
      <w:proofErr w:type="spellStart"/>
      <w:r>
        <w:t>Rivaroxaban</w:t>
      </w:r>
      <w:proofErr w:type="spellEnd"/>
      <w:r>
        <w:t xml:space="preserve"> STADA</w:t>
      </w:r>
      <w:r w:rsidRPr="00E01096">
        <w:t xml:space="preserve"> dozę gydymo laikotarpiu, kai vartojama po 15</w:t>
      </w:r>
      <w:r>
        <w:t> </w:t>
      </w:r>
      <w:r w:rsidRPr="00E01096">
        <w:t>mg du kartus per parą (1</w:t>
      </w:r>
      <w:r>
        <w:t>–</w:t>
      </w:r>
      <w:r w:rsidRPr="00E01096">
        <w:t>21</w:t>
      </w:r>
      <w:r>
        <w:t> </w:t>
      </w:r>
      <w:r w:rsidRPr="00E01096">
        <w:t>parą), jis turi nedelsdamas tai padaryti, užtikrindamas, kad per parą suvartos 30</w:t>
      </w:r>
      <w:r>
        <w:t> </w:t>
      </w:r>
      <w:r w:rsidRPr="00E01096">
        <w:t xml:space="preserve">mg </w:t>
      </w:r>
      <w:proofErr w:type="spellStart"/>
      <w:r>
        <w:t>Rivaroxaban</w:t>
      </w:r>
      <w:proofErr w:type="spellEnd"/>
      <w:r>
        <w:t xml:space="preserve"> STADA</w:t>
      </w:r>
      <w:r w:rsidRPr="00E01096">
        <w:rPr>
          <w:spacing w:val="-2"/>
        </w:rPr>
        <w:t xml:space="preserve"> </w:t>
      </w:r>
      <w:r w:rsidRPr="00E01096">
        <w:t>dozę.</w:t>
      </w:r>
      <w:r w:rsidRPr="00E01096">
        <w:rPr>
          <w:spacing w:val="-2"/>
        </w:rPr>
        <w:t xml:space="preserve"> </w:t>
      </w:r>
      <w:r w:rsidRPr="00E01096">
        <w:t>Tokiu</w:t>
      </w:r>
      <w:r w:rsidRPr="00E01096">
        <w:rPr>
          <w:spacing w:val="-2"/>
        </w:rPr>
        <w:t xml:space="preserve"> </w:t>
      </w:r>
      <w:r w:rsidRPr="00E01096">
        <w:t>atveju</w:t>
      </w:r>
      <w:r w:rsidRPr="00E01096">
        <w:rPr>
          <w:spacing w:val="-4"/>
        </w:rPr>
        <w:t xml:space="preserve"> </w:t>
      </w:r>
      <w:r w:rsidRPr="00E01096">
        <w:t>gali</w:t>
      </w:r>
      <w:r w:rsidRPr="00E01096">
        <w:rPr>
          <w:spacing w:val="-2"/>
        </w:rPr>
        <w:t xml:space="preserve"> </w:t>
      </w:r>
      <w:r w:rsidRPr="00E01096">
        <w:t>prireikti</w:t>
      </w:r>
      <w:r w:rsidRPr="00E01096">
        <w:rPr>
          <w:spacing w:val="-3"/>
        </w:rPr>
        <w:t xml:space="preserve"> </w:t>
      </w:r>
      <w:r w:rsidRPr="00E01096">
        <w:t>suvartoti</w:t>
      </w:r>
      <w:r w:rsidRPr="00E01096">
        <w:rPr>
          <w:spacing w:val="-2"/>
        </w:rPr>
        <w:t xml:space="preserve"> </w:t>
      </w:r>
      <w:r w:rsidRPr="00E01096">
        <w:t>dvi</w:t>
      </w:r>
      <w:r w:rsidRPr="00E01096">
        <w:rPr>
          <w:spacing w:val="-5"/>
        </w:rPr>
        <w:t xml:space="preserve"> </w:t>
      </w:r>
      <w:r w:rsidRPr="00E01096">
        <w:t>15</w:t>
      </w:r>
      <w:r>
        <w:t> </w:t>
      </w:r>
      <w:r w:rsidRPr="00E01096">
        <w:t>mg</w:t>
      </w:r>
      <w:r w:rsidRPr="00E01096">
        <w:rPr>
          <w:spacing w:val="-2"/>
        </w:rPr>
        <w:t xml:space="preserve"> </w:t>
      </w:r>
      <w:r w:rsidRPr="00E01096">
        <w:t>tabletes</w:t>
      </w:r>
      <w:r w:rsidRPr="00E01096">
        <w:rPr>
          <w:spacing w:val="-3"/>
        </w:rPr>
        <w:t xml:space="preserve"> </w:t>
      </w:r>
      <w:r w:rsidRPr="00E01096">
        <w:t>iš</w:t>
      </w:r>
      <w:r w:rsidRPr="00E01096">
        <w:rPr>
          <w:spacing w:val="-3"/>
        </w:rPr>
        <w:t xml:space="preserve"> </w:t>
      </w:r>
      <w:r w:rsidRPr="00E01096">
        <w:t>karto.</w:t>
      </w:r>
      <w:r w:rsidRPr="00E01096">
        <w:rPr>
          <w:spacing w:val="-2"/>
        </w:rPr>
        <w:t xml:space="preserve"> </w:t>
      </w:r>
      <w:r w:rsidRPr="00E01096">
        <w:t>Kitą</w:t>
      </w:r>
      <w:r w:rsidRPr="00E01096">
        <w:rPr>
          <w:spacing w:val="-3"/>
        </w:rPr>
        <w:t xml:space="preserve"> </w:t>
      </w:r>
      <w:r w:rsidRPr="00E01096">
        <w:t>parą</w:t>
      </w:r>
      <w:r w:rsidRPr="00E01096">
        <w:rPr>
          <w:spacing w:val="-3"/>
        </w:rPr>
        <w:t xml:space="preserve"> </w:t>
      </w:r>
      <w:r w:rsidRPr="00E01096">
        <w:t>pacientas</w:t>
      </w:r>
      <w:r w:rsidRPr="00E01096">
        <w:rPr>
          <w:spacing w:val="-3"/>
        </w:rPr>
        <w:t xml:space="preserve"> </w:t>
      </w:r>
      <w:r w:rsidRPr="00E01096">
        <w:t>turi toliau vartoti po 15</w:t>
      </w:r>
      <w:r>
        <w:t> </w:t>
      </w:r>
      <w:r w:rsidRPr="00E01096">
        <w:t>mg du kartus per parą, kaip rekomenduojama.</w:t>
      </w:r>
    </w:p>
    <w:p w14:paraId="037F1883" w14:textId="77777777" w:rsidR="00B61DFB" w:rsidRPr="00E01096" w:rsidRDefault="00B61DFB" w:rsidP="00B61DFB">
      <w:pPr>
        <w:pStyle w:val="Pagrindinistekstas"/>
        <w:kinsoku w:val="0"/>
        <w:overflowPunct w:val="0"/>
      </w:pPr>
    </w:p>
    <w:p w14:paraId="3DDC1562" w14:textId="77777777" w:rsidR="00B61DFB" w:rsidRPr="00E01096" w:rsidRDefault="00B61DFB" w:rsidP="00B61DFB">
      <w:pPr>
        <w:pStyle w:val="Pagrindinistekstas"/>
        <w:kinsoku w:val="0"/>
        <w:overflowPunct w:val="0"/>
      </w:pPr>
      <w:r w:rsidRPr="00E01096">
        <w:t>Jei</w:t>
      </w:r>
      <w:r w:rsidRPr="00E01096">
        <w:rPr>
          <w:spacing w:val="-3"/>
        </w:rPr>
        <w:t xml:space="preserve"> </w:t>
      </w:r>
      <w:r w:rsidRPr="00E01096">
        <w:t>pacientas</w:t>
      </w:r>
      <w:r w:rsidRPr="00E01096">
        <w:rPr>
          <w:spacing w:val="-3"/>
        </w:rPr>
        <w:t xml:space="preserve"> </w:t>
      </w:r>
      <w:r w:rsidRPr="00E01096">
        <w:t>pamiršo</w:t>
      </w:r>
      <w:r w:rsidRPr="00E01096">
        <w:rPr>
          <w:spacing w:val="-3"/>
        </w:rPr>
        <w:t xml:space="preserve"> </w:t>
      </w:r>
      <w:r w:rsidRPr="00E01096">
        <w:t>pavartoti</w:t>
      </w:r>
      <w:r w:rsidRPr="00E01096">
        <w:rPr>
          <w:spacing w:val="-3"/>
        </w:rPr>
        <w:t xml:space="preserve"> </w:t>
      </w:r>
      <w:proofErr w:type="spellStart"/>
      <w:r>
        <w:t>Rivaroxaban</w:t>
      </w:r>
      <w:proofErr w:type="spellEnd"/>
      <w:r>
        <w:t xml:space="preserve"> STADA</w:t>
      </w:r>
      <w:r w:rsidRPr="00E01096">
        <w:rPr>
          <w:spacing w:val="-3"/>
        </w:rPr>
        <w:t xml:space="preserve"> </w:t>
      </w:r>
      <w:r w:rsidRPr="00E01096">
        <w:t>dozę</w:t>
      </w:r>
      <w:r w:rsidRPr="00E01096">
        <w:rPr>
          <w:spacing w:val="-4"/>
        </w:rPr>
        <w:t xml:space="preserve"> </w:t>
      </w:r>
      <w:r w:rsidRPr="00E01096">
        <w:t>gydymo</w:t>
      </w:r>
      <w:r w:rsidRPr="00E01096">
        <w:rPr>
          <w:spacing w:val="-4"/>
        </w:rPr>
        <w:t xml:space="preserve"> </w:t>
      </w:r>
      <w:r w:rsidRPr="00E01096">
        <w:t>laikotarpiu,</w:t>
      </w:r>
      <w:r w:rsidRPr="00E01096">
        <w:rPr>
          <w:spacing w:val="-4"/>
        </w:rPr>
        <w:t xml:space="preserve"> </w:t>
      </w:r>
      <w:r w:rsidRPr="00E01096">
        <w:t>kai</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vartojama vieną kartą per parą, jis turi nedelsdamas tai padaryti, o kitą dieną toliau vartoti vaistin</w:t>
      </w:r>
      <w:r w:rsidR="00FF7F4D">
        <w:t>io</w:t>
      </w:r>
      <w:r w:rsidRPr="00E01096">
        <w:t xml:space="preserve"> preparat</w:t>
      </w:r>
      <w:r w:rsidR="00FF7F4D">
        <w:t>o</w:t>
      </w:r>
      <w:r w:rsidRPr="00E01096">
        <w:t xml:space="preserve"> vieną kartą per parą, kaip rekomenduojama. Negalima vartoti dvigubos dozės tą pačią parą norint kompensuoti praleistą dozę.</w:t>
      </w:r>
    </w:p>
    <w:p w14:paraId="3F2D287E" w14:textId="77777777" w:rsidR="007B55E7" w:rsidRPr="00E01096" w:rsidRDefault="007B55E7" w:rsidP="00E01096">
      <w:pPr>
        <w:pStyle w:val="Pagrindinistekstas"/>
        <w:kinsoku w:val="0"/>
        <w:overflowPunct w:val="0"/>
      </w:pPr>
    </w:p>
    <w:p w14:paraId="42774616" w14:textId="77777777" w:rsidR="007B55E7" w:rsidRPr="00E01096" w:rsidRDefault="007B55E7" w:rsidP="00E01096">
      <w:pPr>
        <w:pStyle w:val="Pagrindinistekstas"/>
        <w:kinsoku w:val="0"/>
        <w:overflowPunct w:val="0"/>
        <w:rPr>
          <w:i/>
          <w:iCs/>
          <w:spacing w:val="-2"/>
        </w:rPr>
      </w:pPr>
      <w:r w:rsidRPr="00E01096">
        <w:rPr>
          <w:i/>
          <w:iCs/>
        </w:rPr>
        <w:t>VTE</w:t>
      </w:r>
      <w:r w:rsidRPr="00E01096">
        <w:rPr>
          <w:i/>
          <w:iCs/>
          <w:spacing w:val="-9"/>
        </w:rPr>
        <w:t xml:space="preserve"> </w:t>
      </w:r>
      <w:r w:rsidRPr="00E01096">
        <w:rPr>
          <w:i/>
          <w:iCs/>
        </w:rPr>
        <w:t>gydymas</w:t>
      </w:r>
      <w:r w:rsidRPr="00E01096">
        <w:rPr>
          <w:i/>
          <w:iCs/>
          <w:spacing w:val="-9"/>
        </w:rPr>
        <w:t xml:space="preserve"> </w:t>
      </w:r>
      <w:r w:rsidRPr="00E01096">
        <w:rPr>
          <w:i/>
          <w:iCs/>
        </w:rPr>
        <w:t>ir</w:t>
      </w:r>
      <w:r w:rsidRPr="00E01096">
        <w:rPr>
          <w:i/>
          <w:iCs/>
          <w:spacing w:val="-9"/>
        </w:rPr>
        <w:t xml:space="preserve"> </w:t>
      </w:r>
      <w:r w:rsidRPr="00E01096">
        <w:rPr>
          <w:i/>
          <w:iCs/>
        </w:rPr>
        <w:t>pasikartojančios</w:t>
      </w:r>
      <w:r w:rsidRPr="00E01096">
        <w:rPr>
          <w:i/>
          <w:iCs/>
          <w:spacing w:val="-10"/>
        </w:rPr>
        <w:t xml:space="preserve"> </w:t>
      </w:r>
      <w:r w:rsidRPr="00E01096">
        <w:rPr>
          <w:i/>
          <w:iCs/>
        </w:rPr>
        <w:t>VTE</w:t>
      </w:r>
      <w:r w:rsidRPr="00E01096">
        <w:rPr>
          <w:i/>
          <w:iCs/>
          <w:spacing w:val="-8"/>
        </w:rPr>
        <w:t xml:space="preserve"> </w:t>
      </w:r>
      <w:r w:rsidRPr="00E01096">
        <w:rPr>
          <w:i/>
          <w:iCs/>
        </w:rPr>
        <w:t>profilaktika</w:t>
      </w:r>
      <w:r w:rsidRPr="00E01096">
        <w:rPr>
          <w:i/>
          <w:iCs/>
          <w:spacing w:val="-9"/>
        </w:rPr>
        <w:t xml:space="preserve"> </w:t>
      </w:r>
      <w:r w:rsidRPr="00E01096">
        <w:rPr>
          <w:i/>
          <w:iCs/>
        </w:rPr>
        <w:t>vaikams</w:t>
      </w:r>
      <w:r w:rsidRPr="00E01096">
        <w:rPr>
          <w:i/>
          <w:iCs/>
          <w:spacing w:val="-9"/>
        </w:rPr>
        <w:t xml:space="preserve"> </w:t>
      </w:r>
      <w:r w:rsidRPr="00E01096">
        <w:rPr>
          <w:i/>
          <w:iCs/>
        </w:rPr>
        <w:t>ir</w:t>
      </w:r>
      <w:r w:rsidRPr="00E01096">
        <w:rPr>
          <w:i/>
          <w:iCs/>
          <w:spacing w:val="-9"/>
        </w:rPr>
        <w:t xml:space="preserve"> </w:t>
      </w:r>
      <w:r w:rsidRPr="00E01096">
        <w:rPr>
          <w:i/>
          <w:iCs/>
          <w:spacing w:val="-2"/>
        </w:rPr>
        <w:t>paaugliams</w:t>
      </w:r>
    </w:p>
    <w:p w14:paraId="74C88B70" w14:textId="77777777" w:rsidR="007B55E7" w:rsidRPr="00E01096" w:rsidRDefault="007B55E7" w:rsidP="00E01096">
      <w:pPr>
        <w:pStyle w:val="Pagrindinistekstas"/>
        <w:kinsoku w:val="0"/>
        <w:overflowPunct w:val="0"/>
        <w:rPr>
          <w:spacing w:val="-2"/>
        </w:rPr>
      </w:pPr>
      <w:r w:rsidRPr="00E01096">
        <w:t>Gydymą</w:t>
      </w:r>
      <w:r w:rsidRPr="00E01096">
        <w:rPr>
          <w:spacing w:val="-8"/>
        </w:rPr>
        <w:t xml:space="preserve"> </w:t>
      </w:r>
      <w:proofErr w:type="spellStart"/>
      <w:r w:rsidR="004810D2">
        <w:t>Rivaroxaban</w:t>
      </w:r>
      <w:proofErr w:type="spellEnd"/>
      <w:r w:rsidR="004810D2">
        <w:t xml:space="preserve"> STADA</w:t>
      </w:r>
      <w:r w:rsidRPr="00E01096">
        <w:rPr>
          <w:spacing w:val="-8"/>
        </w:rPr>
        <w:t xml:space="preserve"> </w:t>
      </w:r>
      <w:r w:rsidRPr="00E01096">
        <w:t>vaikams</w:t>
      </w:r>
      <w:r w:rsidRPr="00E01096">
        <w:rPr>
          <w:spacing w:val="-7"/>
        </w:rPr>
        <w:t xml:space="preserve"> </w:t>
      </w:r>
      <w:r w:rsidRPr="00E01096">
        <w:t>ir</w:t>
      </w:r>
      <w:r w:rsidRPr="00E01096">
        <w:rPr>
          <w:spacing w:val="-8"/>
        </w:rPr>
        <w:t xml:space="preserve"> </w:t>
      </w:r>
      <w:r w:rsidRPr="00E01096">
        <w:t>paaugliams,</w:t>
      </w:r>
      <w:r w:rsidRPr="00E01096">
        <w:rPr>
          <w:spacing w:val="-8"/>
        </w:rPr>
        <w:t xml:space="preserve"> </w:t>
      </w:r>
      <w:r w:rsidRPr="00E01096">
        <w:t>jaunesniems</w:t>
      </w:r>
      <w:r w:rsidRPr="00E01096">
        <w:rPr>
          <w:spacing w:val="-7"/>
        </w:rPr>
        <w:t xml:space="preserve"> </w:t>
      </w:r>
      <w:r w:rsidRPr="00E01096">
        <w:t>kaip</w:t>
      </w:r>
      <w:r w:rsidRPr="00E01096">
        <w:rPr>
          <w:spacing w:val="-8"/>
        </w:rPr>
        <w:t xml:space="preserve"> </w:t>
      </w:r>
      <w:r w:rsidRPr="00E01096">
        <w:t>18</w:t>
      </w:r>
      <w:r w:rsidR="00B61DFB">
        <w:t> </w:t>
      </w:r>
      <w:r w:rsidRPr="00E01096">
        <w:t>metų</w:t>
      </w:r>
      <w:r w:rsidRPr="00E01096">
        <w:rPr>
          <w:spacing w:val="-8"/>
        </w:rPr>
        <w:t xml:space="preserve"> </w:t>
      </w:r>
      <w:r w:rsidRPr="00E01096">
        <w:t>amžiaus,</w:t>
      </w:r>
      <w:r w:rsidRPr="00E01096">
        <w:rPr>
          <w:spacing w:val="-8"/>
        </w:rPr>
        <w:t xml:space="preserve"> </w:t>
      </w:r>
      <w:r w:rsidRPr="00E01096">
        <w:t>reikia</w:t>
      </w:r>
      <w:r w:rsidRPr="00E01096">
        <w:rPr>
          <w:spacing w:val="-9"/>
        </w:rPr>
        <w:t xml:space="preserve"> </w:t>
      </w:r>
      <w:r w:rsidRPr="00E01096">
        <w:t>pradėti</w:t>
      </w:r>
      <w:r w:rsidRPr="00E01096">
        <w:rPr>
          <w:spacing w:val="-8"/>
        </w:rPr>
        <w:t xml:space="preserve"> </w:t>
      </w:r>
      <w:r w:rsidRPr="00E01096">
        <w:t>po</w:t>
      </w:r>
      <w:r w:rsidRPr="00E01096">
        <w:rPr>
          <w:spacing w:val="-8"/>
        </w:rPr>
        <w:t xml:space="preserve"> </w:t>
      </w:r>
      <w:r w:rsidRPr="00E01096">
        <w:rPr>
          <w:spacing w:val="-5"/>
        </w:rPr>
        <w:t>ne</w:t>
      </w:r>
      <w:r w:rsidR="00B61DFB">
        <w:rPr>
          <w:spacing w:val="-5"/>
        </w:rPr>
        <w:t xml:space="preserve"> </w:t>
      </w:r>
      <w:r w:rsidRPr="00E01096">
        <w:t>trumpiau</w:t>
      </w:r>
      <w:r w:rsidRPr="00E01096">
        <w:rPr>
          <w:spacing w:val="-9"/>
        </w:rPr>
        <w:t xml:space="preserve"> </w:t>
      </w:r>
      <w:r w:rsidRPr="00E01096">
        <w:t>kaip</w:t>
      </w:r>
      <w:r w:rsidRPr="00E01096">
        <w:rPr>
          <w:spacing w:val="-8"/>
        </w:rPr>
        <w:t xml:space="preserve"> </w:t>
      </w:r>
      <w:r w:rsidRPr="00E01096">
        <w:t>5</w:t>
      </w:r>
      <w:r w:rsidR="00B61DFB">
        <w:t> </w:t>
      </w:r>
      <w:r w:rsidRPr="00E01096">
        <w:t>dienas</w:t>
      </w:r>
      <w:r w:rsidRPr="00E01096">
        <w:rPr>
          <w:spacing w:val="-9"/>
        </w:rPr>
        <w:t xml:space="preserve"> </w:t>
      </w:r>
      <w:r w:rsidRPr="00E01096">
        <w:t>taikyto</w:t>
      </w:r>
      <w:r w:rsidRPr="00E01096">
        <w:rPr>
          <w:spacing w:val="-8"/>
        </w:rPr>
        <w:t xml:space="preserve"> </w:t>
      </w:r>
      <w:r w:rsidRPr="00E01096">
        <w:t>krešėjimą</w:t>
      </w:r>
      <w:r w:rsidRPr="00E01096">
        <w:rPr>
          <w:spacing w:val="-8"/>
        </w:rPr>
        <w:t xml:space="preserve"> </w:t>
      </w:r>
      <w:r w:rsidRPr="00E01096">
        <w:t>slopinančio</w:t>
      </w:r>
      <w:r w:rsidRPr="00E01096">
        <w:rPr>
          <w:spacing w:val="-9"/>
        </w:rPr>
        <w:t xml:space="preserve"> </w:t>
      </w:r>
      <w:r w:rsidRPr="00E01096">
        <w:t>pradinio</w:t>
      </w:r>
      <w:r w:rsidRPr="00E01096">
        <w:rPr>
          <w:spacing w:val="-8"/>
        </w:rPr>
        <w:t xml:space="preserve"> </w:t>
      </w:r>
      <w:proofErr w:type="spellStart"/>
      <w:r w:rsidRPr="00E01096">
        <w:t>parenterinio</w:t>
      </w:r>
      <w:proofErr w:type="spellEnd"/>
      <w:r w:rsidRPr="00E01096">
        <w:rPr>
          <w:spacing w:val="-9"/>
        </w:rPr>
        <w:t xml:space="preserve"> </w:t>
      </w:r>
      <w:r w:rsidRPr="00E01096">
        <w:t>gydymo</w:t>
      </w:r>
      <w:r w:rsidRPr="00E01096">
        <w:rPr>
          <w:spacing w:val="-8"/>
        </w:rPr>
        <w:t xml:space="preserve"> </w:t>
      </w:r>
      <w:r w:rsidRPr="00E01096">
        <w:t>(žr.</w:t>
      </w:r>
      <w:r w:rsidRPr="00E01096">
        <w:rPr>
          <w:spacing w:val="-8"/>
        </w:rPr>
        <w:t xml:space="preserve"> </w:t>
      </w:r>
      <w:r w:rsidRPr="00E01096">
        <w:t>5.1</w:t>
      </w:r>
      <w:r w:rsidR="00B61DFB">
        <w:t> </w:t>
      </w:r>
      <w:r w:rsidRPr="00E01096">
        <w:rPr>
          <w:spacing w:val="-2"/>
        </w:rPr>
        <w:t>skyrių).</w:t>
      </w:r>
    </w:p>
    <w:p w14:paraId="4C9A3289" w14:textId="77777777" w:rsidR="007B55E7" w:rsidRPr="00E01096" w:rsidRDefault="007B55E7" w:rsidP="00E01096">
      <w:pPr>
        <w:pStyle w:val="Pagrindinistekstas"/>
        <w:kinsoku w:val="0"/>
        <w:overflowPunct w:val="0"/>
      </w:pPr>
    </w:p>
    <w:p w14:paraId="52918C82" w14:textId="77777777" w:rsidR="007B55E7" w:rsidRPr="00E01096" w:rsidRDefault="007B55E7" w:rsidP="00E01096">
      <w:pPr>
        <w:pStyle w:val="Pagrindinistekstas"/>
        <w:kinsoku w:val="0"/>
        <w:overflowPunct w:val="0"/>
        <w:rPr>
          <w:spacing w:val="-2"/>
        </w:rPr>
      </w:pPr>
      <w:r w:rsidRPr="00E01096">
        <w:t>Vaikams</w:t>
      </w:r>
      <w:r w:rsidRPr="00E01096">
        <w:rPr>
          <w:spacing w:val="-10"/>
        </w:rPr>
        <w:t xml:space="preserve"> </w:t>
      </w:r>
      <w:r w:rsidRPr="00E01096">
        <w:t>ir</w:t>
      </w:r>
      <w:r w:rsidRPr="00E01096">
        <w:rPr>
          <w:spacing w:val="-9"/>
        </w:rPr>
        <w:t xml:space="preserve"> </w:t>
      </w:r>
      <w:r w:rsidRPr="00E01096">
        <w:t>paaugliams</w:t>
      </w:r>
      <w:r w:rsidRPr="00E01096">
        <w:rPr>
          <w:spacing w:val="-9"/>
        </w:rPr>
        <w:t xml:space="preserve"> </w:t>
      </w:r>
      <w:r w:rsidRPr="00E01096">
        <w:t>dozė</w:t>
      </w:r>
      <w:r w:rsidRPr="00E01096">
        <w:rPr>
          <w:spacing w:val="-9"/>
        </w:rPr>
        <w:t xml:space="preserve"> </w:t>
      </w:r>
      <w:r w:rsidRPr="00E01096">
        <w:t>apskaičiuojama</w:t>
      </w:r>
      <w:r w:rsidRPr="00E01096">
        <w:rPr>
          <w:spacing w:val="-8"/>
        </w:rPr>
        <w:t xml:space="preserve"> </w:t>
      </w:r>
      <w:r w:rsidRPr="00E01096">
        <w:t>pagal</w:t>
      </w:r>
      <w:r w:rsidRPr="00E01096">
        <w:rPr>
          <w:spacing w:val="-9"/>
        </w:rPr>
        <w:t xml:space="preserve"> </w:t>
      </w:r>
      <w:r w:rsidRPr="00E01096">
        <w:t>kūno</w:t>
      </w:r>
      <w:r w:rsidRPr="00E01096">
        <w:rPr>
          <w:spacing w:val="-9"/>
        </w:rPr>
        <w:t xml:space="preserve"> </w:t>
      </w:r>
      <w:r w:rsidRPr="00E01096">
        <w:rPr>
          <w:spacing w:val="-2"/>
        </w:rPr>
        <w:t>svorį.</w:t>
      </w:r>
    </w:p>
    <w:p w14:paraId="34C82FCB" w14:textId="77777777" w:rsidR="007B55E7" w:rsidRPr="00B61DFB" w:rsidRDefault="007B55E7" w:rsidP="006F0D73">
      <w:pPr>
        <w:pStyle w:val="Sraopastraipa"/>
        <w:numPr>
          <w:ilvl w:val="0"/>
          <w:numId w:val="19"/>
        </w:numPr>
        <w:tabs>
          <w:tab w:val="left" w:pos="567"/>
          <w:tab w:val="left" w:pos="1468"/>
        </w:tabs>
        <w:kinsoku w:val="0"/>
        <w:overflowPunct w:val="0"/>
        <w:ind w:left="0" w:firstLine="0"/>
        <w:rPr>
          <w:sz w:val="22"/>
          <w:szCs w:val="22"/>
        </w:rPr>
      </w:pPr>
      <w:r w:rsidRPr="00B61DFB">
        <w:rPr>
          <w:sz w:val="22"/>
          <w:szCs w:val="22"/>
        </w:rPr>
        <w:t>30</w:t>
      </w:r>
      <w:r w:rsidR="00B61DFB" w:rsidRPr="00B61DFB">
        <w:rPr>
          <w:sz w:val="22"/>
          <w:szCs w:val="22"/>
        </w:rPr>
        <w:t>–</w:t>
      </w:r>
      <w:r w:rsidRPr="00B61DFB">
        <w:rPr>
          <w:sz w:val="22"/>
          <w:szCs w:val="22"/>
        </w:rPr>
        <w:t>50</w:t>
      </w:r>
      <w:r w:rsidR="00B61DFB" w:rsidRPr="00B61DFB">
        <w:rPr>
          <w:sz w:val="22"/>
          <w:szCs w:val="22"/>
        </w:rPr>
        <w:t> </w:t>
      </w:r>
      <w:r w:rsidRPr="00B61DFB">
        <w:rPr>
          <w:sz w:val="22"/>
          <w:szCs w:val="22"/>
        </w:rPr>
        <w:t>kg</w:t>
      </w:r>
      <w:r w:rsidRPr="00B61DFB">
        <w:rPr>
          <w:spacing w:val="-5"/>
          <w:sz w:val="22"/>
          <w:szCs w:val="22"/>
        </w:rPr>
        <w:t xml:space="preserve"> </w:t>
      </w:r>
      <w:r w:rsidRPr="00B61DFB">
        <w:rPr>
          <w:sz w:val="22"/>
          <w:szCs w:val="22"/>
        </w:rPr>
        <w:t>kūno</w:t>
      </w:r>
      <w:r w:rsidRPr="00B61DFB">
        <w:rPr>
          <w:spacing w:val="-4"/>
          <w:sz w:val="22"/>
          <w:szCs w:val="22"/>
        </w:rPr>
        <w:t xml:space="preserve"> </w:t>
      </w:r>
      <w:r w:rsidRPr="00B61DFB">
        <w:rPr>
          <w:spacing w:val="-2"/>
          <w:sz w:val="22"/>
          <w:szCs w:val="22"/>
        </w:rPr>
        <w:t>svoris:</w:t>
      </w:r>
    </w:p>
    <w:p w14:paraId="7EDE4D0B" w14:textId="77777777" w:rsidR="007B55E7" w:rsidRPr="00E01096" w:rsidRDefault="007B55E7" w:rsidP="00B61DFB">
      <w:pPr>
        <w:pStyle w:val="Pagrindinistekstas"/>
        <w:tabs>
          <w:tab w:val="left" w:pos="567"/>
        </w:tabs>
        <w:kinsoku w:val="0"/>
        <w:overflowPunct w:val="0"/>
        <w:ind w:left="567"/>
        <w:rPr>
          <w:spacing w:val="-2"/>
        </w:rPr>
      </w:pPr>
      <w:r w:rsidRPr="00E01096">
        <w:t>rekomenduojama</w:t>
      </w:r>
      <w:r w:rsidRPr="00E01096">
        <w:rPr>
          <w:spacing w:val="-4"/>
        </w:rPr>
        <w:t xml:space="preserve"> </w:t>
      </w:r>
      <w:r w:rsidRPr="00E01096">
        <w:t>vartoti</w:t>
      </w:r>
      <w:r w:rsidRPr="00E01096">
        <w:rPr>
          <w:spacing w:val="-3"/>
        </w:rPr>
        <w:t xml:space="preserve"> </w:t>
      </w:r>
      <w:r w:rsidRPr="00E01096">
        <w:t>15</w:t>
      </w:r>
      <w:r w:rsidR="00B61DFB">
        <w:rPr>
          <w:spacing w:val="-3"/>
        </w:rPr>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dozę</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Tai</w:t>
      </w:r>
      <w:r w:rsidRPr="00E01096">
        <w:rPr>
          <w:spacing w:val="-4"/>
        </w:rPr>
        <w:t xml:space="preserve"> </w:t>
      </w:r>
      <w:r w:rsidRPr="00E01096">
        <w:t>didžiausia</w:t>
      </w:r>
      <w:r w:rsidRPr="00E01096">
        <w:rPr>
          <w:spacing w:val="-3"/>
        </w:rPr>
        <w:t xml:space="preserve"> </w:t>
      </w:r>
      <w:r w:rsidRPr="00E01096">
        <w:t xml:space="preserve">paros </w:t>
      </w:r>
      <w:r w:rsidRPr="00E01096">
        <w:rPr>
          <w:spacing w:val="-2"/>
        </w:rPr>
        <w:t>dozė.</w:t>
      </w:r>
    </w:p>
    <w:p w14:paraId="313E9815" w14:textId="77777777" w:rsidR="007B55E7" w:rsidRPr="00B61DFB" w:rsidRDefault="007B55E7" w:rsidP="006F0D73">
      <w:pPr>
        <w:pStyle w:val="Sraopastraipa"/>
        <w:numPr>
          <w:ilvl w:val="0"/>
          <w:numId w:val="19"/>
        </w:numPr>
        <w:tabs>
          <w:tab w:val="left" w:pos="567"/>
          <w:tab w:val="left" w:pos="1468"/>
        </w:tabs>
        <w:kinsoku w:val="0"/>
        <w:overflowPunct w:val="0"/>
        <w:ind w:left="0" w:firstLine="0"/>
        <w:rPr>
          <w:sz w:val="22"/>
          <w:szCs w:val="22"/>
        </w:rPr>
      </w:pPr>
      <w:r w:rsidRPr="00B61DFB">
        <w:rPr>
          <w:sz w:val="22"/>
          <w:szCs w:val="22"/>
        </w:rPr>
        <w:t>50</w:t>
      </w:r>
      <w:r w:rsidR="00B61DFB" w:rsidRPr="00B61DFB">
        <w:rPr>
          <w:sz w:val="22"/>
          <w:szCs w:val="22"/>
        </w:rPr>
        <w:t> </w:t>
      </w:r>
      <w:r w:rsidRPr="00B61DFB">
        <w:rPr>
          <w:sz w:val="22"/>
          <w:szCs w:val="22"/>
        </w:rPr>
        <w:t>kg</w:t>
      </w:r>
      <w:r w:rsidRPr="00B61DFB">
        <w:rPr>
          <w:spacing w:val="-5"/>
          <w:sz w:val="22"/>
          <w:szCs w:val="22"/>
        </w:rPr>
        <w:t xml:space="preserve"> </w:t>
      </w:r>
      <w:r w:rsidRPr="00B61DFB">
        <w:rPr>
          <w:sz w:val="22"/>
          <w:szCs w:val="22"/>
        </w:rPr>
        <w:t>arba</w:t>
      </w:r>
      <w:r w:rsidRPr="00B61DFB">
        <w:rPr>
          <w:spacing w:val="-6"/>
          <w:sz w:val="22"/>
          <w:szCs w:val="22"/>
        </w:rPr>
        <w:t xml:space="preserve"> </w:t>
      </w:r>
      <w:r w:rsidRPr="00B61DFB">
        <w:rPr>
          <w:sz w:val="22"/>
          <w:szCs w:val="22"/>
        </w:rPr>
        <w:t>didesnis</w:t>
      </w:r>
      <w:r w:rsidRPr="00B61DFB">
        <w:rPr>
          <w:spacing w:val="-6"/>
          <w:sz w:val="22"/>
          <w:szCs w:val="22"/>
        </w:rPr>
        <w:t xml:space="preserve"> </w:t>
      </w:r>
      <w:r w:rsidRPr="00B61DFB">
        <w:rPr>
          <w:sz w:val="22"/>
          <w:szCs w:val="22"/>
        </w:rPr>
        <w:t>kūno</w:t>
      </w:r>
      <w:r w:rsidRPr="00B61DFB">
        <w:rPr>
          <w:spacing w:val="-5"/>
          <w:sz w:val="22"/>
          <w:szCs w:val="22"/>
        </w:rPr>
        <w:t xml:space="preserve"> </w:t>
      </w:r>
      <w:r w:rsidRPr="00B61DFB">
        <w:rPr>
          <w:spacing w:val="-2"/>
          <w:sz w:val="22"/>
          <w:szCs w:val="22"/>
        </w:rPr>
        <w:t>svoris:</w:t>
      </w:r>
    </w:p>
    <w:p w14:paraId="495D257C" w14:textId="77777777" w:rsidR="007B55E7" w:rsidRPr="00E01096" w:rsidRDefault="007B55E7" w:rsidP="00B61DFB">
      <w:pPr>
        <w:pStyle w:val="Pagrindinistekstas"/>
        <w:kinsoku w:val="0"/>
        <w:overflowPunct w:val="0"/>
        <w:ind w:left="567"/>
        <w:rPr>
          <w:spacing w:val="-2"/>
        </w:rPr>
      </w:pPr>
      <w:r w:rsidRPr="00E01096">
        <w:t>rekomenduojama</w:t>
      </w:r>
      <w:r w:rsidRPr="00E01096">
        <w:rPr>
          <w:spacing w:val="-4"/>
        </w:rPr>
        <w:t xml:space="preserve"> </w:t>
      </w:r>
      <w:r w:rsidRPr="00E01096">
        <w:t>vartoti</w:t>
      </w:r>
      <w:r w:rsidRPr="00E01096">
        <w:rPr>
          <w:spacing w:val="-3"/>
        </w:rPr>
        <w:t xml:space="preserve"> </w:t>
      </w:r>
      <w:r w:rsidRPr="00E01096">
        <w:t>20</w:t>
      </w:r>
      <w:r w:rsidR="00B61DFB">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dozę</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3"/>
        </w:rPr>
        <w:t xml:space="preserve"> </w:t>
      </w:r>
      <w:r w:rsidRPr="00E01096">
        <w:t>parą.</w:t>
      </w:r>
      <w:r w:rsidRPr="00E01096">
        <w:rPr>
          <w:spacing w:val="-3"/>
        </w:rPr>
        <w:t xml:space="preserve"> </w:t>
      </w:r>
      <w:r w:rsidRPr="00E01096">
        <w:t>Tai</w:t>
      </w:r>
      <w:r w:rsidRPr="00E01096">
        <w:rPr>
          <w:spacing w:val="-3"/>
        </w:rPr>
        <w:t xml:space="preserve"> </w:t>
      </w:r>
      <w:r w:rsidRPr="00E01096">
        <w:t>didžiausia</w:t>
      </w:r>
      <w:r w:rsidRPr="00E01096">
        <w:rPr>
          <w:spacing w:val="-3"/>
        </w:rPr>
        <w:t xml:space="preserve"> </w:t>
      </w:r>
      <w:r w:rsidRPr="00E01096">
        <w:t xml:space="preserve">paros </w:t>
      </w:r>
      <w:r w:rsidRPr="00E01096">
        <w:rPr>
          <w:spacing w:val="-2"/>
        </w:rPr>
        <w:t>dozė.</w:t>
      </w:r>
    </w:p>
    <w:p w14:paraId="1573E74F" w14:textId="77777777" w:rsidR="007B55E7" w:rsidRPr="004C5F66" w:rsidRDefault="007B55E7" w:rsidP="006F0D73">
      <w:pPr>
        <w:pStyle w:val="Sraopastraipa"/>
        <w:numPr>
          <w:ilvl w:val="0"/>
          <w:numId w:val="19"/>
        </w:numPr>
        <w:tabs>
          <w:tab w:val="left" w:pos="567"/>
          <w:tab w:val="left" w:pos="1468"/>
        </w:tabs>
        <w:kinsoku w:val="0"/>
        <w:overflowPunct w:val="0"/>
        <w:ind w:left="567" w:hanging="567"/>
        <w:rPr>
          <w:sz w:val="22"/>
          <w:szCs w:val="22"/>
        </w:rPr>
      </w:pPr>
      <w:r w:rsidRPr="004C5F66">
        <w:rPr>
          <w:sz w:val="22"/>
          <w:szCs w:val="22"/>
        </w:rPr>
        <w:t>Rekomendacijas</w:t>
      </w:r>
      <w:r w:rsidRPr="004C5F66">
        <w:rPr>
          <w:spacing w:val="-4"/>
          <w:sz w:val="22"/>
          <w:szCs w:val="22"/>
        </w:rPr>
        <w:t xml:space="preserve"> </w:t>
      </w:r>
      <w:r w:rsidRPr="004C5F66">
        <w:rPr>
          <w:sz w:val="22"/>
          <w:szCs w:val="22"/>
        </w:rPr>
        <w:t>dėl</w:t>
      </w:r>
      <w:r w:rsidRPr="004C5F66">
        <w:rPr>
          <w:spacing w:val="-3"/>
          <w:sz w:val="22"/>
          <w:szCs w:val="22"/>
        </w:rPr>
        <w:t xml:space="preserve"> </w:t>
      </w:r>
      <w:r w:rsidRPr="004C5F66">
        <w:rPr>
          <w:sz w:val="22"/>
          <w:szCs w:val="22"/>
        </w:rPr>
        <w:t>pacientų,</w:t>
      </w:r>
      <w:r w:rsidRPr="004C5F66">
        <w:rPr>
          <w:spacing w:val="-3"/>
          <w:sz w:val="22"/>
          <w:szCs w:val="22"/>
        </w:rPr>
        <w:t xml:space="preserve"> </w:t>
      </w:r>
      <w:r w:rsidRPr="004C5F66">
        <w:rPr>
          <w:sz w:val="22"/>
          <w:szCs w:val="22"/>
        </w:rPr>
        <w:t>kurių</w:t>
      </w:r>
      <w:r w:rsidRPr="004C5F66">
        <w:rPr>
          <w:spacing w:val="-3"/>
          <w:sz w:val="22"/>
          <w:szCs w:val="22"/>
        </w:rPr>
        <w:t xml:space="preserve"> </w:t>
      </w:r>
      <w:r w:rsidRPr="004C5F66">
        <w:rPr>
          <w:sz w:val="22"/>
          <w:szCs w:val="22"/>
        </w:rPr>
        <w:t>kūno</w:t>
      </w:r>
      <w:r w:rsidRPr="004C5F66">
        <w:rPr>
          <w:spacing w:val="-3"/>
          <w:sz w:val="22"/>
          <w:szCs w:val="22"/>
        </w:rPr>
        <w:t xml:space="preserve"> </w:t>
      </w:r>
      <w:r w:rsidRPr="004C5F66">
        <w:rPr>
          <w:sz w:val="22"/>
          <w:szCs w:val="22"/>
        </w:rPr>
        <w:t>svoris</w:t>
      </w:r>
      <w:r w:rsidRPr="004C5F66">
        <w:rPr>
          <w:spacing w:val="-4"/>
          <w:sz w:val="22"/>
          <w:szCs w:val="22"/>
        </w:rPr>
        <w:t xml:space="preserve"> </w:t>
      </w:r>
      <w:r w:rsidRPr="004C5F66">
        <w:rPr>
          <w:sz w:val="22"/>
          <w:szCs w:val="22"/>
        </w:rPr>
        <w:t>mažesnis</w:t>
      </w:r>
      <w:r w:rsidRPr="004C5F66">
        <w:rPr>
          <w:spacing w:val="-4"/>
          <w:sz w:val="22"/>
          <w:szCs w:val="22"/>
        </w:rPr>
        <w:t xml:space="preserve"> </w:t>
      </w:r>
      <w:r w:rsidRPr="004C5F66">
        <w:rPr>
          <w:sz w:val="22"/>
          <w:szCs w:val="22"/>
        </w:rPr>
        <w:t>kaip</w:t>
      </w:r>
      <w:r w:rsidRPr="004C5F66">
        <w:rPr>
          <w:spacing w:val="-3"/>
          <w:sz w:val="22"/>
          <w:szCs w:val="22"/>
        </w:rPr>
        <w:t xml:space="preserve"> </w:t>
      </w:r>
      <w:r w:rsidRPr="004C5F66">
        <w:rPr>
          <w:sz w:val="22"/>
          <w:szCs w:val="22"/>
        </w:rPr>
        <w:t>30</w:t>
      </w:r>
      <w:r w:rsidR="00B61DFB" w:rsidRPr="004C5F66">
        <w:rPr>
          <w:sz w:val="22"/>
          <w:szCs w:val="22"/>
        </w:rPr>
        <w:t> </w:t>
      </w:r>
      <w:r w:rsidRPr="004C5F66">
        <w:rPr>
          <w:sz w:val="22"/>
          <w:szCs w:val="22"/>
        </w:rPr>
        <w:t>kg,</w:t>
      </w:r>
      <w:r w:rsidRPr="004C5F66">
        <w:rPr>
          <w:spacing w:val="-3"/>
          <w:sz w:val="22"/>
          <w:szCs w:val="22"/>
        </w:rPr>
        <w:t xml:space="preserve"> </w:t>
      </w:r>
      <w:bookmarkStart w:id="3" w:name="_Hlk116445671"/>
      <w:r w:rsidRPr="004C5F66">
        <w:rPr>
          <w:sz w:val="22"/>
          <w:szCs w:val="22"/>
        </w:rPr>
        <w:t>skaitykite</w:t>
      </w:r>
      <w:r w:rsidR="002B5424" w:rsidRPr="004C5F66">
        <w:rPr>
          <w:sz w:val="22"/>
          <w:szCs w:val="22"/>
        </w:rPr>
        <w:t xml:space="preserve"> </w:t>
      </w:r>
      <w:r w:rsidR="002B5424" w:rsidRPr="004C5F66">
        <w:rPr>
          <w:sz w:val="22"/>
        </w:rPr>
        <w:t xml:space="preserve">kito </w:t>
      </w:r>
      <w:r w:rsidR="002B5424" w:rsidRPr="004C5F66">
        <w:rPr>
          <w:sz w:val="22"/>
        </w:rPr>
        <w:lastRenderedPageBreak/>
        <w:t>registruotojo</w:t>
      </w:r>
      <w:r w:rsidRPr="004C5F66">
        <w:rPr>
          <w:spacing w:val="-5"/>
          <w:sz w:val="22"/>
        </w:rPr>
        <w:t xml:space="preserve"> </w:t>
      </w:r>
      <w:proofErr w:type="spellStart"/>
      <w:r w:rsidR="008C2B6B" w:rsidRPr="004C5F66">
        <w:rPr>
          <w:spacing w:val="-5"/>
          <w:sz w:val="22"/>
        </w:rPr>
        <w:t>r</w:t>
      </w:r>
      <w:r w:rsidR="004810D2" w:rsidRPr="004C5F66">
        <w:rPr>
          <w:sz w:val="22"/>
        </w:rPr>
        <w:t>ivaro</w:t>
      </w:r>
      <w:r w:rsidR="008C2B6B" w:rsidRPr="004C5F66">
        <w:rPr>
          <w:sz w:val="22"/>
        </w:rPr>
        <w:t>ks</w:t>
      </w:r>
      <w:r w:rsidR="004810D2" w:rsidRPr="004C5F66">
        <w:rPr>
          <w:sz w:val="22"/>
        </w:rPr>
        <w:t>aban</w:t>
      </w:r>
      <w:r w:rsidR="008C2B6B" w:rsidRPr="004C5F66">
        <w:rPr>
          <w:sz w:val="22"/>
        </w:rPr>
        <w:t>o</w:t>
      </w:r>
      <w:proofErr w:type="spellEnd"/>
      <w:r w:rsidRPr="004C5F66">
        <w:rPr>
          <w:sz w:val="22"/>
        </w:rPr>
        <w:t xml:space="preserve"> granulių geriamajai suspensijai</w:t>
      </w:r>
      <w:r w:rsidRPr="004C5F66">
        <w:rPr>
          <w:sz w:val="22"/>
          <w:szCs w:val="22"/>
        </w:rPr>
        <w:t xml:space="preserve"> preparato charakteristikų santraukoje.</w:t>
      </w:r>
    </w:p>
    <w:bookmarkEnd w:id="3"/>
    <w:p w14:paraId="1A7D6C56" w14:textId="77777777" w:rsidR="007B55E7" w:rsidRPr="00E01096" w:rsidRDefault="007B55E7" w:rsidP="00E01096">
      <w:pPr>
        <w:pStyle w:val="Pagrindinistekstas"/>
        <w:kinsoku w:val="0"/>
        <w:overflowPunct w:val="0"/>
      </w:pPr>
    </w:p>
    <w:p w14:paraId="58B1E047" w14:textId="77777777" w:rsidR="007B55E7" w:rsidRPr="00E01096" w:rsidRDefault="007B55E7" w:rsidP="00E01096">
      <w:pPr>
        <w:pStyle w:val="Pagrindinistekstas"/>
        <w:kinsoku w:val="0"/>
        <w:overflowPunct w:val="0"/>
      </w:pPr>
      <w:r w:rsidRPr="00E01096">
        <w:t>Reikia</w:t>
      </w:r>
      <w:r w:rsidRPr="00E01096">
        <w:rPr>
          <w:spacing w:val="-4"/>
        </w:rPr>
        <w:t xml:space="preserve"> </w:t>
      </w:r>
      <w:r w:rsidRPr="00E01096">
        <w:t>reguliariai</w:t>
      </w:r>
      <w:r w:rsidRPr="00E01096">
        <w:rPr>
          <w:spacing w:val="-3"/>
        </w:rPr>
        <w:t xml:space="preserve"> </w:t>
      </w:r>
      <w:r w:rsidRPr="00E01096">
        <w:t>tikrinti</w:t>
      </w:r>
      <w:r w:rsidRPr="00E01096">
        <w:rPr>
          <w:spacing w:val="-3"/>
        </w:rPr>
        <w:t xml:space="preserve"> </w:t>
      </w:r>
      <w:r w:rsidRPr="00E01096">
        <w:t>vaiko</w:t>
      </w:r>
      <w:r w:rsidRPr="00E01096">
        <w:rPr>
          <w:spacing w:val="-3"/>
        </w:rPr>
        <w:t xml:space="preserve"> </w:t>
      </w:r>
      <w:r w:rsidRPr="00E01096">
        <w:t>svorį</w:t>
      </w:r>
      <w:r w:rsidRPr="00E01096">
        <w:rPr>
          <w:spacing w:val="-3"/>
        </w:rPr>
        <w:t xml:space="preserve"> </w:t>
      </w:r>
      <w:r w:rsidRPr="00E01096">
        <w:t>ir</w:t>
      </w:r>
      <w:r w:rsidRPr="00E01096">
        <w:rPr>
          <w:spacing w:val="-4"/>
        </w:rPr>
        <w:t xml:space="preserve"> </w:t>
      </w:r>
      <w:r w:rsidRPr="00E01096">
        <w:t>peržiūrėti</w:t>
      </w:r>
      <w:r w:rsidRPr="00E01096">
        <w:rPr>
          <w:spacing w:val="-3"/>
        </w:rPr>
        <w:t xml:space="preserve"> </w:t>
      </w:r>
      <w:r w:rsidRPr="00E01096">
        <w:t>dozę.</w:t>
      </w:r>
      <w:r w:rsidRPr="00E01096">
        <w:rPr>
          <w:spacing w:val="-3"/>
        </w:rPr>
        <w:t xml:space="preserve"> </w:t>
      </w:r>
      <w:r w:rsidRPr="00E01096">
        <w:t>Tai</w:t>
      </w:r>
      <w:r w:rsidRPr="00E01096">
        <w:rPr>
          <w:spacing w:val="-3"/>
        </w:rPr>
        <w:t xml:space="preserve"> </w:t>
      </w:r>
      <w:r w:rsidRPr="00E01096">
        <w:t>būtina</w:t>
      </w:r>
      <w:r w:rsidR="00FF7F4D">
        <w:t xml:space="preserve"> siekiant</w:t>
      </w:r>
      <w:r w:rsidRPr="00E01096">
        <w:rPr>
          <w:spacing w:val="-4"/>
        </w:rPr>
        <w:t xml:space="preserve"> </w:t>
      </w:r>
      <w:r w:rsidRPr="00E01096">
        <w:t>užtikrin</w:t>
      </w:r>
      <w:r w:rsidR="00FF7F4D">
        <w:t>ti</w:t>
      </w:r>
      <w:r w:rsidRPr="00E01096">
        <w:t>,</w:t>
      </w:r>
      <w:r w:rsidRPr="00E01096">
        <w:rPr>
          <w:spacing w:val="-3"/>
        </w:rPr>
        <w:t xml:space="preserve"> </w:t>
      </w:r>
      <w:r w:rsidRPr="00E01096">
        <w:t>kad</w:t>
      </w:r>
      <w:r w:rsidRPr="00E01096">
        <w:rPr>
          <w:spacing w:val="-3"/>
        </w:rPr>
        <w:t xml:space="preserve"> </w:t>
      </w:r>
      <w:r w:rsidRPr="00E01096">
        <w:t>bus</w:t>
      </w:r>
      <w:r w:rsidRPr="00E01096">
        <w:rPr>
          <w:spacing w:val="-4"/>
        </w:rPr>
        <w:t xml:space="preserve"> </w:t>
      </w:r>
      <w:r w:rsidRPr="00E01096">
        <w:t>palaikoma gydomoji dozė. Dozė turi būti koreguojama, atsižvelgiant tik į kūno svorio pokyčius.</w:t>
      </w:r>
    </w:p>
    <w:p w14:paraId="3AF5F71C" w14:textId="77777777" w:rsidR="007B55E7" w:rsidRPr="00E01096" w:rsidRDefault="007B55E7" w:rsidP="00E01096">
      <w:pPr>
        <w:pStyle w:val="Pagrindinistekstas"/>
        <w:kinsoku w:val="0"/>
        <w:overflowPunct w:val="0"/>
      </w:pPr>
    </w:p>
    <w:p w14:paraId="0915B58E" w14:textId="77777777" w:rsidR="007B55E7" w:rsidRPr="00E01096" w:rsidRDefault="007B55E7" w:rsidP="00E01096">
      <w:pPr>
        <w:pStyle w:val="Pagrindinistekstas"/>
        <w:kinsoku w:val="0"/>
        <w:overflowPunct w:val="0"/>
      </w:pPr>
      <w:r w:rsidRPr="00E01096">
        <w:t>Vaikams ir paaugliams reikia taikyti gydymą ne trumpiau kaip 3</w:t>
      </w:r>
      <w:r w:rsidR="008C2B6B">
        <w:t> </w:t>
      </w:r>
      <w:r w:rsidRPr="00E01096">
        <w:t>mėnesius. Esant klinikiniam poreikiui,</w:t>
      </w:r>
      <w:r w:rsidRPr="00E01096">
        <w:rPr>
          <w:spacing w:val="-4"/>
        </w:rPr>
        <w:t xml:space="preserve"> </w:t>
      </w:r>
      <w:r w:rsidRPr="00E01096">
        <w:t>gydymą</w:t>
      </w:r>
      <w:r w:rsidRPr="00E01096">
        <w:rPr>
          <w:spacing w:val="-4"/>
        </w:rPr>
        <w:t xml:space="preserve"> </w:t>
      </w:r>
      <w:r w:rsidRPr="00E01096">
        <w:t>galima</w:t>
      </w:r>
      <w:r w:rsidRPr="00E01096">
        <w:rPr>
          <w:spacing w:val="-2"/>
        </w:rPr>
        <w:t xml:space="preserve"> </w:t>
      </w:r>
      <w:r w:rsidRPr="00E01096">
        <w:t>pratęsti</w:t>
      </w:r>
      <w:r w:rsidRPr="00E01096">
        <w:rPr>
          <w:spacing w:val="-3"/>
        </w:rPr>
        <w:t xml:space="preserve"> </w:t>
      </w:r>
      <w:r w:rsidRPr="00E01096">
        <w:t>iki</w:t>
      </w:r>
      <w:r w:rsidRPr="00E01096">
        <w:rPr>
          <w:spacing w:val="-3"/>
        </w:rPr>
        <w:t xml:space="preserve"> </w:t>
      </w:r>
      <w:r w:rsidRPr="00E01096">
        <w:t>12</w:t>
      </w:r>
      <w:r w:rsidR="008C2B6B">
        <w:t> </w:t>
      </w:r>
      <w:r w:rsidRPr="00E01096">
        <w:t>mėnesių.</w:t>
      </w:r>
      <w:r w:rsidRPr="00E01096">
        <w:rPr>
          <w:spacing w:val="-3"/>
        </w:rPr>
        <w:t xml:space="preserve"> </w:t>
      </w:r>
      <w:r w:rsidRPr="00E01096">
        <w:t>Nėra</w:t>
      </w:r>
      <w:r w:rsidRPr="00E01096">
        <w:rPr>
          <w:spacing w:val="-4"/>
        </w:rPr>
        <w:t xml:space="preserve"> </w:t>
      </w:r>
      <w:r w:rsidRPr="00E01096">
        <w:t>duomenų,</w:t>
      </w:r>
      <w:r w:rsidRPr="00E01096">
        <w:rPr>
          <w:spacing w:val="-3"/>
        </w:rPr>
        <w:t xml:space="preserve"> </w:t>
      </w:r>
      <w:r w:rsidRPr="00E01096">
        <w:t>kurie</w:t>
      </w:r>
      <w:r w:rsidRPr="00E01096">
        <w:rPr>
          <w:spacing w:val="-4"/>
        </w:rPr>
        <w:t xml:space="preserve"> </w:t>
      </w:r>
      <w:r w:rsidRPr="00E01096">
        <w:t>patvirtintų,</w:t>
      </w:r>
      <w:r w:rsidRPr="00E01096">
        <w:rPr>
          <w:spacing w:val="-3"/>
        </w:rPr>
        <w:t xml:space="preserve"> </w:t>
      </w:r>
      <w:r w:rsidRPr="00E01096">
        <w:t>kad</w:t>
      </w:r>
      <w:r w:rsidRPr="00E01096">
        <w:rPr>
          <w:spacing w:val="-3"/>
        </w:rPr>
        <w:t xml:space="preserve"> </w:t>
      </w:r>
      <w:r w:rsidRPr="00E01096">
        <w:t>vaikams</w:t>
      </w:r>
      <w:r w:rsidRPr="00E01096">
        <w:rPr>
          <w:spacing w:val="-4"/>
        </w:rPr>
        <w:t xml:space="preserve"> </w:t>
      </w:r>
      <w:r w:rsidRPr="00E01096">
        <w:t>po</w:t>
      </w:r>
      <w:r w:rsidR="008C2B6B">
        <w:t xml:space="preserve"> </w:t>
      </w:r>
      <w:r w:rsidRPr="00E01096">
        <w:t>6</w:t>
      </w:r>
      <w:r w:rsidRPr="00E01096">
        <w:rPr>
          <w:spacing w:val="-3"/>
        </w:rPr>
        <w:t xml:space="preserve"> </w:t>
      </w:r>
      <w:r w:rsidRPr="00E01096">
        <w:t>gydymo</w:t>
      </w:r>
      <w:r w:rsidRPr="00E01096">
        <w:rPr>
          <w:spacing w:val="-3"/>
        </w:rPr>
        <w:t xml:space="preserve"> </w:t>
      </w:r>
      <w:r w:rsidRPr="00E01096">
        <w:t>mėnesių</w:t>
      </w:r>
      <w:r w:rsidRPr="00E01096">
        <w:rPr>
          <w:spacing w:val="-3"/>
        </w:rPr>
        <w:t xml:space="preserve"> </w:t>
      </w:r>
      <w:r w:rsidRPr="00E01096">
        <w:t>būtų</w:t>
      </w:r>
      <w:r w:rsidRPr="00E01096">
        <w:rPr>
          <w:spacing w:val="-4"/>
        </w:rPr>
        <w:t xml:space="preserve"> </w:t>
      </w:r>
      <w:r w:rsidRPr="00E01096">
        <w:t>galima</w:t>
      </w:r>
      <w:r w:rsidRPr="00E01096">
        <w:rPr>
          <w:spacing w:val="-4"/>
        </w:rPr>
        <w:t xml:space="preserve"> </w:t>
      </w:r>
      <w:r w:rsidRPr="00E01096">
        <w:t>mažinti</w:t>
      </w:r>
      <w:r w:rsidRPr="00E01096">
        <w:rPr>
          <w:spacing w:val="-3"/>
        </w:rPr>
        <w:t xml:space="preserve"> </w:t>
      </w:r>
      <w:r w:rsidRPr="00E01096">
        <w:t>dozę.</w:t>
      </w:r>
      <w:r w:rsidRPr="00E01096">
        <w:rPr>
          <w:spacing w:val="-3"/>
        </w:rPr>
        <w:t xml:space="preserve"> </w:t>
      </w:r>
      <w:r w:rsidRPr="00E01096">
        <w:t>Praėjus</w:t>
      </w:r>
      <w:r w:rsidRPr="00E01096">
        <w:rPr>
          <w:spacing w:val="-4"/>
        </w:rPr>
        <w:t xml:space="preserve"> </w:t>
      </w:r>
      <w:r w:rsidRPr="00E01096">
        <w:t>3</w:t>
      </w:r>
      <w:r w:rsidR="008C2B6B">
        <w:t> </w:t>
      </w:r>
      <w:r w:rsidRPr="00E01096">
        <w:t>mėnesiams,</w:t>
      </w:r>
      <w:r w:rsidRPr="00E01096">
        <w:rPr>
          <w:spacing w:val="-2"/>
        </w:rPr>
        <w:t xml:space="preserve"> </w:t>
      </w:r>
      <w:r w:rsidRPr="00E01096">
        <w:t>tęstinio</w:t>
      </w:r>
      <w:r w:rsidRPr="00E01096">
        <w:rPr>
          <w:spacing w:val="-3"/>
        </w:rPr>
        <w:t xml:space="preserve"> </w:t>
      </w:r>
      <w:r w:rsidRPr="00E01096">
        <w:t>gydymo</w:t>
      </w:r>
      <w:r w:rsidRPr="00E01096">
        <w:rPr>
          <w:spacing w:val="-3"/>
        </w:rPr>
        <w:t xml:space="preserve"> </w:t>
      </w:r>
      <w:r w:rsidRPr="00E01096">
        <w:t>naudos</w:t>
      </w:r>
      <w:r w:rsidRPr="00E01096">
        <w:rPr>
          <w:spacing w:val="-4"/>
        </w:rPr>
        <w:t xml:space="preserve"> </w:t>
      </w:r>
      <w:r w:rsidRPr="00E01096">
        <w:t>ir</w:t>
      </w:r>
      <w:r w:rsidRPr="00E01096">
        <w:rPr>
          <w:spacing w:val="-4"/>
        </w:rPr>
        <w:t xml:space="preserve"> </w:t>
      </w:r>
      <w:r w:rsidRPr="00E01096">
        <w:t>rizikos santykį reikia įvertinti individualiai, atsižvelgiant į pasikartojančios trombozės riziką lyginant su galimo kraujavimo rizika.</w:t>
      </w:r>
    </w:p>
    <w:p w14:paraId="20E2CDE6" w14:textId="77777777" w:rsidR="007B55E7" w:rsidRPr="00E01096" w:rsidRDefault="007B55E7" w:rsidP="00E01096">
      <w:pPr>
        <w:pStyle w:val="Pagrindinistekstas"/>
        <w:kinsoku w:val="0"/>
        <w:overflowPunct w:val="0"/>
      </w:pPr>
    </w:p>
    <w:p w14:paraId="3801A4B5" w14:textId="77777777" w:rsidR="007B55E7" w:rsidRPr="00E01096" w:rsidRDefault="007B55E7" w:rsidP="00E01096">
      <w:pPr>
        <w:pStyle w:val="Pagrindinistekstas"/>
        <w:kinsoku w:val="0"/>
        <w:overflowPunct w:val="0"/>
      </w:pPr>
      <w:r w:rsidRPr="00E01096">
        <w:t>Pamiršus</w:t>
      </w:r>
      <w:r w:rsidRPr="00E01096">
        <w:rPr>
          <w:spacing w:val="-1"/>
        </w:rPr>
        <w:t xml:space="preserve"> </w:t>
      </w:r>
      <w:r w:rsidRPr="00E01096">
        <w:t>pavartoti dozę, šią</w:t>
      </w:r>
      <w:r w:rsidRPr="00E01096">
        <w:rPr>
          <w:spacing w:val="-1"/>
        </w:rPr>
        <w:t xml:space="preserve"> </w:t>
      </w:r>
      <w:r w:rsidRPr="00E01096">
        <w:t>dozę</w:t>
      </w:r>
      <w:r w:rsidRPr="00E01096">
        <w:rPr>
          <w:spacing w:val="-1"/>
        </w:rPr>
        <w:t xml:space="preserve"> </w:t>
      </w:r>
      <w:r w:rsidRPr="00E01096">
        <w:t>reikia</w:t>
      </w:r>
      <w:r w:rsidRPr="00E01096">
        <w:rPr>
          <w:spacing w:val="-1"/>
        </w:rPr>
        <w:t xml:space="preserve"> </w:t>
      </w:r>
      <w:r w:rsidRPr="00E01096">
        <w:t>suvartoti kuo</w:t>
      </w:r>
      <w:r w:rsidRPr="00E01096">
        <w:rPr>
          <w:spacing w:val="-1"/>
        </w:rPr>
        <w:t xml:space="preserve"> </w:t>
      </w:r>
      <w:r w:rsidRPr="00E01096">
        <w:t>anksčiau tai pastebėjus, bet tik tą</w:t>
      </w:r>
      <w:r w:rsidRPr="00E01096">
        <w:rPr>
          <w:spacing w:val="-1"/>
        </w:rPr>
        <w:t xml:space="preserve"> </w:t>
      </w:r>
      <w:r w:rsidRPr="00E01096">
        <w:t>pačią dieną. Jei</w:t>
      </w:r>
      <w:r w:rsidRPr="00E01096">
        <w:rPr>
          <w:spacing w:val="-2"/>
        </w:rPr>
        <w:t xml:space="preserve"> </w:t>
      </w:r>
      <w:r w:rsidRPr="00E01096">
        <w:t>tai</w:t>
      </w:r>
      <w:r w:rsidRPr="00E01096">
        <w:rPr>
          <w:spacing w:val="-2"/>
        </w:rPr>
        <w:t xml:space="preserve"> </w:t>
      </w:r>
      <w:r w:rsidRPr="00E01096">
        <w:t>neįmanoma,</w:t>
      </w:r>
      <w:r w:rsidRPr="00E01096">
        <w:rPr>
          <w:spacing w:val="-2"/>
        </w:rPr>
        <w:t xml:space="preserve"> </w:t>
      </w:r>
      <w:r w:rsidRPr="00E01096">
        <w:t>pacientas</w:t>
      </w:r>
      <w:r w:rsidRPr="00E01096">
        <w:rPr>
          <w:spacing w:val="-3"/>
        </w:rPr>
        <w:t xml:space="preserve"> </w:t>
      </w:r>
      <w:r w:rsidRPr="00E01096">
        <w:t>turi</w:t>
      </w:r>
      <w:r w:rsidRPr="00E01096">
        <w:rPr>
          <w:spacing w:val="-2"/>
        </w:rPr>
        <w:t xml:space="preserve"> </w:t>
      </w:r>
      <w:r w:rsidRPr="00E01096">
        <w:t>praleisti</w:t>
      </w:r>
      <w:r w:rsidRPr="00E01096">
        <w:rPr>
          <w:spacing w:val="-2"/>
        </w:rPr>
        <w:t xml:space="preserve"> </w:t>
      </w:r>
      <w:r w:rsidRPr="00E01096">
        <w:t>šią</w:t>
      </w:r>
      <w:r w:rsidRPr="00E01096">
        <w:rPr>
          <w:spacing w:val="-3"/>
        </w:rPr>
        <w:t xml:space="preserve"> </w:t>
      </w:r>
      <w:r w:rsidRPr="00E01096">
        <w:t>dozę</w:t>
      </w:r>
      <w:r w:rsidRPr="00E01096">
        <w:rPr>
          <w:spacing w:val="-3"/>
        </w:rPr>
        <w:t xml:space="preserve"> </w:t>
      </w:r>
      <w:r w:rsidRPr="00E01096">
        <w:t>ir</w:t>
      </w:r>
      <w:r w:rsidRPr="00E01096">
        <w:rPr>
          <w:spacing w:val="-2"/>
        </w:rPr>
        <w:t xml:space="preserve"> </w:t>
      </w:r>
      <w:r w:rsidRPr="00E01096">
        <w:t>kitą</w:t>
      </w:r>
      <w:r w:rsidRPr="00E01096">
        <w:rPr>
          <w:spacing w:val="-3"/>
        </w:rPr>
        <w:t xml:space="preserve"> </w:t>
      </w:r>
      <w:r w:rsidRPr="00E01096">
        <w:t>dozę</w:t>
      </w:r>
      <w:r w:rsidRPr="00E01096">
        <w:rPr>
          <w:spacing w:val="-3"/>
        </w:rPr>
        <w:t xml:space="preserve"> </w:t>
      </w:r>
      <w:r w:rsidRPr="00E01096">
        <w:t>vartoti</w:t>
      </w:r>
      <w:r w:rsidRPr="00E01096">
        <w:rPr>
          <w:spacing w:val="-2"/>
        </w:rPr>
        <w:t xml:space="preserve"> </w:t>
      </w:r>
      <w:r w:rsidRPr="00E01096">
        <w:t>kaip</w:t>
      </w:r>
      <w:r w:rsidRPr="00E01096">
        <w:rPr>
          <w:spacing w:val="-2"/>
        </w:rPr>
        <w:t xml:space="preserve"> </w:t>
      </w:r>
      <w:r w:rsidRPr="00E01096">
        <w:t>paskirta.</w:t>
      </w:r>
      <w:r w:rsidRPr="00E01096">
        <w:rPr>
          <w:spacing w:val="-2"/>
        </w:rPr>
        <w:t xml:space="preserve"> </w:t>
      </w:r>
      <w:r w:rsidRPr="00E01096">
        <w:t>Pacientas</w:t>
      </w:r>
      <w:r w:rsidRPr="00E01096">
        <w:rPr>
          <w:spacing w:val="-3"/>
        </w:rPr>
        <w:t xml:space="preserve"> </w:t>
      </w:r>
      <w:r w:rsidRPr="00E01096">
        <w:t>neturi vartoti dvigubos dozės norėdamas kompensuoti praleistą dozę.</w:t>
      </w:r>
    </w:p>
    <w:p w14:paraId="3218776A" w14:textId="77777777" w:rsidR="007B55E7" w:rsidRPr="00E01096" w:rsidRDefault="007B55E7" w:rsidP="00E01096">
      <w:pPr>
        <w:pStyle w:val="Pagrindinistekstas"/>
        <w:kinsoku w:val="0"/>
        <w:overflowPunct w:val="0"/>
      </w:pPr>
    </w:p>
    <w:p w14:paraId="6FA9F82B" w14:textId="77777777" w:rsidR="007B55E7" w:rsidRPr="00E01096" w:rsidRDefault="007B55E7" w:rsidP="00E01096">
      <w:pPr>
        <w:pStyle w:val="Pagrindinistekstas"/>
        <w:kinsoku w:val="0"/>
        <w:overflowPunct w:val="0"/>
        <w:rPr>
          <w:i/>
          <w:iCs/>
          <w:spacing w:val="-2"/>
        </w:rPr>
      </w:pPr>
      <w:r w:rsidRPr="00E01096">
        <w:rPr>
          <w:i/>
          <w:iCs/>
        </w:rPr>
        <w:t>Vitamino</w:t>
      </w:r>
      <w:r w:rsidRPr="00E01096">
        <w:rPr>
          <w:i/>
          <w:iCs/>
          <w:spacing w:val="-9"/>
        </w:rPr>
        <w:t xml:space="preserve"> </w:t>
      </w:r>
      <w:r w:rsidRPr="00E01096">
        <w:rPr>
          <w:i/>
          <w:iCs/>
        </w:rPr>
        <w:t>K</w:t>
      </w:r>
      <w:r w:rsidRPr="00E01096">
        <w:rPr>
          <w:i/>
          <w:iCs/>
          <w:spacing w:val="-8"/>
        </w:rPr>
        <w:t xml:space="preserve"> </w:t>
      </w:r>
      <w:r w:rsidRPr="00E01096">
        <w:rPr>
          <w:i/>
          <w:iCs/>
        </w:rPr>
        <w:t>antagonistų</w:t>
      </w:r>
      <w:r w:rsidRPr="00E01096">
        <w:rPr>
          <w:i/>
          <w:iCs/>
          <w:spacing w:val="-9"/>
        </w:rPr>
        <w:t xml:space="preserve"> </w:t>
      </w:r>
      <w:r w:rsidRPr="00E01096">
        <w:rPr>
          <w:i/>
          <w:iCs/>
        </w:rPr>
        <w:t>(VKA)</w:t>
      </w:r>
      <w:r w:rsidRPr="00E01096">
        <w:rPr>
          <w:i/>
          <w:iCs/>
          <w:spacing w:val="-8"/>
        </w:rPr>
        <w:t xml:space="preserve"> </w:t>
      </w:r>
      <w:r w:rsidRPr="00E01096">
        <w:rPr>
          <w:i/>
          <w:iCs/>
        </w:rPr>
        <w:t>keitimas</w:t>
      </w:r>
      <w:r w:rsidRPr="00E01096">
        <w:rPr>
          <w:i/>
          <w:iCs/>
          <w:spacing w:val="-7"/>
        </w:rPr>
        <w:t xml:space="preserve"> </w:t>
      </w:r>
      <w:proofErr w:type="spellStart"/>
      <w:r w:rsidR="004810D2">
        <w:rPr>
          <w:i/>
          <w:iCs/>
          <w:spacing w:val="-2"/>
        </w:rPr>
        <w:t>Rivaroxaban</w:t>
      </w:r>
      <w:proofErr w:type="spellEnd"/>
      <w:r w:rsidR="004810D2">
        <w:rPr>
          <w:i/>
          <w:iCs/>
          <w:spacing w:val="-2"/>
        </w:rPr>
        <w:t xml:space="preserve"> STADA</w:t>
      </w:r>
    </w:p>
    <w:p w14:paraId="66A28194" w14:textId="77777777" w:rsidR="007B55E7" w:rsidRPr="00E01096" w:rsidRDefault="007B55E7" w:rsidP="006F0D73">
      <w:pPr>
        <w:pStyle w:val="Sraopastraipa"/>
        <w:numPr>
          <w:ilvl w:val="0"/>
          <w:numId w:val="19"/>
        </w:numPr>
        <w:tabs>
          <w:tab w:val="left" w:pos="567"/>
          <w:tab w:val="left" w:pos="1468"/>
        </w:tabs>
        <w:kinsoku w:val="0"/>
        <w:overflowPunct w:val="0"/>
        <w:ind w:left="0" w:firstLine="0"/>
        <w:rPr>
          <w:spacing w:val="-2"/>
          <w:sz w:val="22"/>
          <w:szCs w:val="22"/>
        </w:rPr>
      </w:pPr>
      <w:r w:rsidRPr="00E01096">
        <w:rPr>
          <w:sz w:val="22"/>
          <w:szCs w:val="22"/>
        </w:rPr>
        <w:t>Insulto</w:t>
      </w:r>
      <w:r w:rsidRPr="00E01096">
        <w:rPr>
          <w:spacing w:val="-9"/>
          <w:sz w:val="22"/>
          <w:szCs w:val="22"/>
        </w:rPr>
        <w:t xml:space="preserve"> </w:t>
      </w:r>
      <w:r w:rsidRPr="00E01096">
        <w:rPr>
          <w:sz w:val="22"/>
          <w:szCs w:val="22"/>
        </w:rPr>
        <w:t>ir</w:t>
      </w:r>
      <w:r w:rsidRPr="00E01096">
        <w:rPr>
          <w:spacing w:val="-9"/>
          <w:sz w:val="22"/>
          <w:szCs w:val="22"/>
        </w:rPr>
        <w:t xml:space="preserve"> </w:t>
      </w:r>
      <w:r w:rsidRPr="00E01096">
        <w:rPr>
          <w:sz w:val="22"/>
          <w:szCs w:val="22"/>
        </w:rPr>
        <w:t>sisteminės</w:t>
      </w:r>
      <w:r w:rsidRPr="00E01096">
        <w:rPr>
          <w:spacing w:val="-9"/>
          <w:sz w:val="22"/>
          <w:szCs w:val="22"/>
        </w:rPr>
        <w:t xml:space="preserve"> </w:t>
      </w:r>
      <w:r w:rsidRPr="00E01096">
        <w:rPr>
          <w:sz w:val="22"/>
          <w:szCs w:val="22"/>
        </w:rPr>
        <w:t>embolijos</w:t>
      </w:r>
      <w:r w:rsidRPr="00E01096">
        <w:rPr>
          <w:spacing w:val="-10"/>
          <w:sz w:val="22"/>
          <w:szCs w:val="22"/>
        </w:rPr>
        <w:t xml:space="preserve"> </w:t>
      </w:r>
      <w:r w:rsidRPr="00E01096">
        <w:rPr>
          <w:spacing w:val="-2"/>
          <w:sz w:val="22"/>
          <w:szCs w:val="22"/>
        </w:rPr>
        <w:t>profilaktika:</w:t>
      </w:r>
    </w:p>
    <w:p w14:paraId="035203A1" w14:textId="77777777" w:rsidR="007B55E7" w:rsidRPr="00E01096" w:rsidRDefault="007B55E7" w:rsidP="008C2B6B">
      <w:pPr>
        <w:pStyle w:val="Pagrindinistekstas"/>
        <w:kinsoku w:val="0"/>
        <w:overflowPunct w:val="0"/>
        <w:ind w:left="567"/>
      </w:pPr>
      <w:r w:rsidRPr="00E01096">
        <w:t>gydymą</w:t>
      </w:r>
      <w:r w:rsidRPr="00E01096">
        <w:rPr>
          <w:spacing w:val="-4"/>
        </w:rPr>
        <w:t xml:space="preserve"> </w:t>
      </w:r>
      <w:r w:rsidRPr="00E01096">
        <w:t>VKA</w:t>
      </w:r>
      <w:r w:rsidRPr="00E01096">
        <w:rPr>
          <w:spacing w:val="-4"/>
        </w:rPr>
        <w:t xml:space="preserve"> </w:t>
      </w:r>
      <w:r w:rsidRPr="00E01096">
        <w:t>reikia</w:t>
      </w:r>
      <w:r w:rsidRPr="00E01096">
        <w:rPr>
          <w:spacing w:val="-4"/>
        </w:rPr>
        <w:t xml:space="preserve"> </w:t>
      </w:r>
      <w:r w:rsidRPr="00E01096">
        <w:t>nutraukti</w:t>
      </w:r>
      <w:r w:rsidRPr="00E01096">
        <w:rPr>
          <w:spacing w:val="-3"/>
        </w:rPr>
        <w:t xml:space="preserve"> </w:t>
      </w:r>
      <w:r w:rsidRPr="00E01096">
        <w:t>ir</w:t>
      </w:r>
      <w:r w:rsidRPr="00E01096">
        <w:rPr>
          <w:spacing w:val="-3"/>
        </w:rPr>
        <w:t xml:space="preserve"> </w:t>
      </w:r>
      <w:r w:rsidRPr="00E01096">
        <w:t>gydymą</w:t>
      </w:r>
      <w:r w:rsidRPr="00E01096">
        <w:rPr>
          <w:spacing w:val="-4"/>
        </w:rPr>
        <w:t xml:space="preserve"> </w:t>
      </w:r>
      <w:proofErr w:type="spellStart"/>
      <w:r w:rsidR="004810D2">
        <w:t>Rivaroxaban</w:t>
      </w:r>
      <w:proofErr w:type="spellEnd"/>
      <w:r w:rsidR="004810D2">
        <w:t xml:space="preserve"> STADA</w:t>
      </w:r>
      <w:r w:rsidRPr="00E01096">
        <w:rPr>
          <w:spacing w:val="-3"/>
        </w:rPr>
        <w:t xml:space="preserve"> </w:t>
      </w:r>
      <w:r w:rsidRPr="00E01096">
        <w:t>pradėti,</w:t>
      </w:r>
      <w:r w:rsidRPr="00E01096">
        <w:rPr>
          <w:spacing w:val="-3"/>
        </w:rPr>
        <w:t xml:space="preserve"> </w:t>
      </w:r>
      <w:r w:rsidRPr="00E01096">
        <w:t>kai</w:t>
      </w:r>
      <w:r w:rsidRPr="00E01096">
        <w:rPr>
          <w:spacing w:val="-3"/>
        </w:rPr>
        <w:t xml:space="preserve"> </w:t>
      </w:r>
      <w:r w:rsidRPr="00E01096">
        <w:t>tarptautinis</w:t>
      </w:r>
      <w:r w:rsidRPr="00E01096">
        <w:rPr>
          <w:spacing w:val="-4"/>
        </w:rPr>
        <w:t xml:space="preserve"> </w:t>
      </w:r>
      <w:r w:rsidRPr="00E01096">
        <w:t>normalizuotas</w:t>
      </w:r>
      <w:r w:rsidRPr="00E01096">
        <w:rPr>
          <w:spacing w:val="-4"/>
        </w:rPr>
        <w:t xml:space="preserve"> </w:t>
      </w:r>
      <w:r w:rsidRPr="00E01096">
        <w:t xml:space="preserve">santykis (TNS, angl. </w:t>
      </w:r>
      <w:proofErr w:type="spellStart"/>
      <w:r w:rsidRPr="00E01096">
        <w:rPr>
          <w:i/>
          <w:iCs/>
        </w:rPr>
        <w:t>international</w:t>
      </w:r>
      <w:proofErr w:type="spellEnd"/>
      <w:r w:rsidRPr="00E01096">
        <w:rPr>
          <w:i/>
          <w:iCs/>
        </w:rPr>
        <w:t xml:space="preserve"> </w:t>
      </w:r>
      <w:proofErr w:type="spellStart"/>
      <w:r w:rsidRPr="00E01096">
        <w:rPr>
          <w:i/>
          <w:iCs/>
        </w:rPr>
        <w:t>normalized</w:t>
      </w:r>
      <w:proofErr w:type="spellEnd"/>
      <w:r w:rsidRPr="00E01096">
        <w:rPr>
          <w:i/>
          <w:iCs/>
        </w:rPr>
        <w:t xml:space="preserve"> </w:t>
      </w:r>
      <w:proofErr w:type="spellStart"/>
      <w:r w:rsidRPr="00E01096">
        <w:rPr>
          <w:i/>
          <w:iCs/>
        </w:rPr>
        <w:t>ratio</w:t>
      </w:r>
      <w:proofErr w:type="spellEnd"/>
      <w:r w:rsidRPr="00E01096">
        <w:rPr>
          <w:i/>
          <w:iCs/>
        </w:rPr>
        <w:t xml:space="preserve"> </w:t>
      </w:r>
      <w:r w:rsidRPr="00E01096">
        <w:t>[</w:t>
      </w:r>
      <w:r w:rsidRPr="00E01096">
        <w:rPr>
          <w:i/>
          <w:iCs/>
        </w:rPr>
        <w:t>INR</w:t>
      </w:r>
      <w:r w:rsidRPr="00E01096">
        <w:t>]) yra ≤</w:t>
      </w:r>
      <w:r w:rsidR="008C2B6B">
        <w:t> </w:t>
      </w:r>
      <w:r w:rsidRPr="00E01096">
        <w:t>3,0.</w:t>
      </w:r>
    </w:p>
    <w:p w14:paraId="7C61EA70" w14:textId="77777777" w:rsidR="007B55E7" w:rsidRPr="00E01096" w:rsidRDefault="007B55E7" w:rsidP="006F0D73">
      <w:pPr>
        <w:pStyle w:val="Sraopastraipa"/>
        <w:numPr>
          <w:ilvl w:val="0"/>
          <w:numId w:val="19"/>
        </w:numPr>
        <w:tabs>
          <w:tab w:val="left" w:pos="1468"/>
        </w:tabs>
        <w:kinsoku w:val="0"/>
        <w:overflowPunct w:val="0"/>
        <w:ind w:left="567" w:hanging="567"/>
        <w:rPr>
          <w:sz w:val="22"/>
          <w:szCs w:val="22"/>
        </w:rPr>
      </w:pPr>
      <w:r w:rsidRPr="00E01096">
        <w:rPr>
          <w:sz w:val="22"/>
          <w:szCs w:val="22"/>
        </w:rPr>
        <w:t>GVT,</w:t>
      </w:r>
      <w:r w:rsidRPr="00E01096">
        <w:rPr>
          <w:spacing w:val="-3"/>
          <w:sz w:val="22"/>
          <w:szCs w:val="22"/>
        </w:rPr>
        <w:t xml:space="preserve"> </w:t>
      </w:r>
      <w:r w:rsidRPr="00E01096">
        <w:rPr>
          <w:sz w:val="22"/>
          <w:szCs w:val="22"/>
        </w:rPr>
        <w:t>PE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šių</w:t>
      </w:r>
      <w:r w:rsidRPr="00E01096">
        <w:rPr>
          <w:spacing w:val="-3"/>
          <w:sz w:val="22"/>
          <w:szCs w:val="22"/>
        </w:rPr>
        <w:t xml:space="preserve"> </w:t>
      </w:r>
      <w:r w:rsidRPr="00E01096">
        <w:rPr>
          <w:sz w:val="22"/>
          <w:szCs w:val="22"/>
        </w:rPr>
        <w:t>sutrikimų</w:t>
      </w:r>
      <w:r w:rsidRPr="00E01096">
        <w:rPr>
          <w:spacing w:val="-3"/>
          <w:sz w:val="22"/>
          <w:szCs w:val="22"/>
        </w:rPr>
        <w:t xml:space="preserve"> </w:t>
      </w:r>
      <w:r w:rsidRPr="00E01096">
        <w:rPr>
          <w:sz w:val="22"/>
          <w:szCs w:val="22"/>
        </w:rPr>
        <w:t>pasikartojimo</w:t>
      </w:r>
      <w:r w:rsidRPr="00E01096">
        <w:rPr>
          <w:spacing w:val="-3"/>
          <w:sz w:val="22"/>
          <w:szCs w:val="22"/>
        </w:rPr>
        <w:t xml:space="preserve"> </w:t>
      </w:r>
      <w:r w:rsidRPr="00E01096">
        <w:rPr>
          <w:sz w:val="22"/>
          <w:szCs w:val="22"/>
        </w:rPr>
        <w:t>profilaktika</w:t>
      </w:r>
      <w:r w:rsidRPr="00E01096">
        <w:rPr>
          <w:spacing w:val="-4"/>
          <w:sz w:val="22"/>
          <w:szCs w:val="22"/>
        </w:rPr>
        <w:t xml:space="preserve"> </w:t>
      </w:r>
      <w:r w:rsidRPr="00E01096">
        <w:rPr>
          <w:sz w:val="22"/>
          <w:szCs w:val="22"/>
        </w:rPr>
        <w:t>suaugusie</w:t>
      </w:r>
      <w:r w:rsidR="008C2B6B">
        <w:rPr>
          <w:sz w:val="22"/>
          <w:szCs w:val="22"/>
        </w:rPr>
        <w:t>sie</w:t>
      </w:r>
      <w:r w:rsidRPr="00E01096">
        <w:rPr>
          <w:sz w:val="22"/>
          <w:szCs w:val="22"/>
        </w:rPr>
        <w:t>ms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VTE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bei šio sutrikimo pasikartojimo profilaktika vaikams:</w:t>
      </w:r>
    </w:p>
    <w:p w14:paraId="536BB84F" w14:textId="77777777" w:rsidR="007B55E7" w:rsidRPr="00E01096" w:rsidRDefault="007B55E7" w:rsidP="008C2B6B">
      <w:pPr>
        <w:pStyle w:val="Pagrindinistekstas"/>
        <w:kinsoku w:val="0"/>
        <w:overflowPunct w:val="0"/>
        <w:ind w:left="567"/>
        <w:rPr>
          <w:spacing w:val="-4"/>
        </w:rPr>
      </w:pPr>
      <w:r w:rsidRPr="00E01096">
        <w:t>gydymą</w:t>
      </w:r>
      <w:r w:rsidRPr="00E01096">
        <w:rPr>
          <w:spacing w:val="-7"/>
        </w:rPr>
        <w:t xml:space="preserve"> </w:t>
      </w:r>
      <w:r w:rsidRPr="00E01096">
        <w:t>VKA</w:t>
      </w:r>
      <w:r w:rsidRPr="00E01096">
        <w:rPr>
          <w:spacing w:val="-7"/>
        </w:rPr>
        <w:t xml:space="preserve"> </w:t>
      </w:r>
      <w:r w:rsidRPr="00E01096">
        <w:t>reikia</w:t>
      </w:r>
      <w:r w:rsidRPr="00E01096">
        <w:rPr>
          <w:spacing w:val="-7"/>
        </w:rPr>
        <w:t xml:space="preserve"> </w:t>
      </w:r>
      <w:r w:rsidRPr="00E01096">
        <w:t>nutraukti</w:t>
      </w:r>
      <w:r w:rsidRPr="00E01096">
        <w:rPr>
          <w:spacing w:val="-6"/>
        </w:rPr>
        <w:t xml:space="preserve"> </w:t>
      </w:r>
      <w:r w:rsidRPr="00E01096">
        <w:t>ir</w:t>
      </w:r>
      <w:r w:rsidRPr="00E01096">
        <w:rPr>
          <w:spacing w:val="-6"/>
        </w:rPr>
        <w:t xml:space="preserve"> </w:t>
      </w:r>
      <w:r w:rsidRPr="00E01096">
        <w:t>gydymą</w:t>
      </w:r>
      <w:r w:rsidRPr="00E01096">
        <w:rPr>
          <w:spacing w:val="-7"/>
        </w:rPr>
        <w:t xml:space="preserve"> </w:t>
      </w:r>
      <w:proofErr w:type="spellStart"/>
      <w:r w:rsidR="004810D2">
        <w:t>Rivaroxaban</w:t>
      </w:r>
      <w:proofErr w:type="spellEnd"/>
      <w:r w:rsidR="004810D2">
        <w:t xml:space="preserve"> STADA</w:t>
      </w:r>
      <w:r w:rsidRPr="00E01096">
        <w:rPr>
          <w:spacing w:val="-6"/>
        </w:rPr>
        <w:t xml:space="preserve"> </w:t>
      </w:r>
      <w:r w:rsidRPr="00E01096">
        <w:t>pradėti,</w:t>
      </w:r>
      <w:r w:rsidRPr="00E01096">
        <w:rPr>
          <w:spacing w:val="-6"/>
        </w:rPr>
        <w:t xml:space="preserve"> </w:t>
      </w:r>
      <w:r w:rsidRPr="00E01096">
        <w:t>kai</w:t>
      </w:r>
      <w:r w:rsidRPr="00E01096">
        <w:rPr>
          <w:spacing w:val="-6"/>
        </w:rPr>
        <w:t xml:space="preserve"> </w:t>
      </w:r>
      <w:r w:rsidRPr="00E01096">
        <w:t>TNS</w:t>
      </w:r>
      <w:r w:rsidRPr="00E01096">
        <w:rPr>
          <w:spacing w:val="-6"/>
        </w:rPr>
        <w:t xml:space="preserve"> </w:t>
      </w:r>
      <w:r w:rsidRPr="00E01096">
        <w:t>yra</w:t>
      </w:r>
      <w:r w:rsidRPr="00E01096">
        <w:rPr>
          <w:spacing w:val="-7"/>
        </w:rPr>
        <w:t xml:space="preserve"> </w:t>
      </w:r>
      <w:r w:rsidRPr="00E01096">
        <w:t>≤</w:t>
      </w:r>
      <w:r w:rsidR="008C2B6B">
        <w:t> </w:t>
      </w:r>
      <w:r w:rsidRPr="00E01096">
        <w:rPr>
          <w:spacing w:val="-4"/>
        </w:rPr>
        <w:t>2,5.</w:t>
      </w:r>
    </w:p>
    <w:p w14:paraId="668A9593" w14:textId="77777777" w:rsidR="007B55E7" w:rsidRPr="00E01096" w:rsidRDefault="007B55E7" w:rsidP="00E01096">
      <w:pPr>
        <w:pStyle w:val="Pagrindinistekstas"/>
        <w:kinsoku w:val="0"/>
        <w:overflowPunct w:val="0"/>
      </w:pPr>
      <w:r w:rsidRPr="00E01096">
        <w:t>Gydymą</w:t>
      </w:r>
      <w:r w:rsidRPr="00E01096">
        <w:rPr>
          <w:spacing w:val="-4"/>
        </w:rPr>
        <w:t xml:space="preserve"> </w:t>
      </w:r>
      <w:r w:rsidRPr="00E01096">
        <w:t>VKA</w:t>
      </w:r>
      <w:r w:rsidRPr="00E01096">
        <w:rPr>
          <w:spacing w:val="-4"/>
        </w:rPr>
        <w:t xml:space="preserve"> </w:t>
      </w:r>
      <w:r w:rsidRPr="00E01096">
        <w:t>keičiant</w:t>
      </w:r>
      <w:r w:rsidRPr="00E01096">
        <w:rPr>
          <w:spacing w:val="-3"/>
        </w:rPr>
        <w:t xml:space="preserve"> </w:t>
      </w:r>
      <w:r w:rsidRPr="00E01096">
        <w:t>gydymu</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pradėjus</w:t>
      </w:r>
      <w:r w:rsidRPr="00E01096">
        <w:rPr>
          <w:spacing w:val="-4"/>
        </w:rPr>
        <w:t xml:space="preserve"> </w:t>
      </w:r>
      <w:r w:rsidRPr="00E01096">
        <w:t>vartoti</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TNS</w:t>
      </w:r>
      <w:r w:rsidRPr="00E01096">
        <w:rPr>
          <w:spacing w:val="-3"/>
        </w:rPr>
        <w:t xml:space="preserve"> </w:t>
      </w:r>
      <w:r w:rsidRPr="00E01096">
        <w:t>rodiklis</w:t>
      </w:r>
      <w:r w:rsidRPr="00E01096">
        <w:rPr>
          <w:spacing w:val="-5"/>
        </w:rPr>
        <w:t xml:space="preserve"> </w:t>
      </w:r>
      <w:r w:rsidRPr="00E01096">
        <w:t>bus</w:t>
      </w:r>
      <w:r w:rsidRPr="00E01096">
        <w:rPr>
          <w:spacing w:val="-4"/>
        </w:rPr>
        <w:t xml:space="preserve"> </w:t>
      </w:r>
      <w:r w:rsidRPr="00E01096">
        <w:t xml:space="preserve">klaidingai padidėjęs. TNS netinka vertinti </w:t>
      </w:r>
      <w:proofErr w:type="spellStart"/>
      <w:r w:rsidR="004810D2">
        <w:t>Rivaroxaban</w:t>
      </w:r>
      <w:proofErr w:type="spellEnd"/>
      <w:r w:rsidR="004810D2">
        <w:t xml:space="preserve"> STADA</w:t>
      </w:r>
      <w:r w:rsidRPr="00E01096">
        <w:t xml:space="preserve"> </w:t>
      </w:r>
      <w:proofErr w:type="spellStart"/>
      <w:r w:rsidRPr="00E01096">
        <w:t>antikoaguliacinį</w:t>
      </w:r>
      <w:proofErr w:type="spellEnd"/>
      <w:r w:rsidRPr="00E01096">
        <w:t xml:space="preserve"> aktyvumą, todėl jo tirti nereikia (žr. 4.5</w:t>
      </w:r>
      <w:r w:rsidR="008C2B6B">
        <w:t> </w:t>
      </w:r>
      <w:r w:rsidRPr="00E01096">
        <w:t>skyrių).</w:t>
      </w:r>
    </w:p>
    <w:p w14:paraId="6D99114D" w14:textId="77777777" w:rsidR="007B55E7" w:rsidRPr="00E01096" w:rsidRDefault="007B55E7" w:rsidP="00E01096">
      <w:pPr>
        <w:pStyle w:val="Pagrindinistekstas"/>
        <w:kinsoku w:val="0"/>
        <w:overflowPunct w:val="0"/>
      </w:pPr>
    </w:p>
    <w:p w14:paraId="24399C34" w14:textId="77777777" w:rsidR="007B55E7" w:rsidRPr="00E01096" w:rsidRDefault="004810D2" w:rsidP="00E01096">
      <w:pPr>
        <w:pStyle w:val="Pagrindinistekstas"/>
        <w:kinsoku w:val="0"/>
        <w:overflowPunct w:val="0"/>
        <w:rPr>
          <w:i/>
          <w:iCs/>
          <w:spacing w:val="-4"/>
        </w:rPr>
      </w:pPr>
      <w:proofErr w:type="spellStart"/>
      <w:r>
        <w:rPr>
          <w:i/>
          <w:iCs/>
        </w:rPr>
        <w:t>Rivaroxaban</w:t>
      </w:r>
      <w:proofErr w:type="spellEnd"/>
      <w:r>
        <w:rPr>
          <w:i/>
          <w:iCs/>
        </w:rPr>
        <w:t xml:space="preserve"> STADA</w:t>
      </w:r>
      <w:r w:rsidR="007B55E7" w:rsidRPr="00E01096">
        <w:rPr>
          <w:i/>
          <w:iCs/>
          <w:spacing w:val="-10"/>
        </w:rPr>
        <w:t xml:space="preserve"> </w:t>
      </w:r>
      <w:r w:rsidR="007B55E7" w:rsidRPr="00E01096">
        <w:rPr>
          <w:i/>
          <w:iCs/>
        </w:rPr>
        <w:t>keitimas</w:t>
      </w:r>
      <w:r w:rsidR="007B55E7" w:rsidRPr="00E01096">
        <w:rPr>
          <w:i/>
          <w:iCs/>
          <w:spacing w:val="-9"/>
        </w:rPr>
        <w:t xml:space="preserve"> </w:t>
      </w:r>
      <w:r w:rsidR="007B55E7" w:rsidRPr="00E01096">
        <w:rPr>
          <w:i/>
          <w:iCs/>
        </w:rPr>
        <w:t>vitamino</w:t>
      </w:r>
      <w:r w:rsidR="007B55E7" w:rsidRPr="00E01096">
        <w:rPr>
          <w:i/>
          <w:iCs/>
          <w:spacing w:val="-9"/>
        </w:rPr>
        <w:t xml:space="preserve"> </w:t>
      </w:r>
      <w:r w:rsidR="007B55E7" w:rsidRPr="00E01096">
        <w:rPr>
          <w:i/>
          <w:iCs/>
        </w:rPr>
        <w:t>K</w:t>
      </w:r>
      <w:r w:rsidR="007B55E7" w:rsidRPr="00E01096">
        <w:rPr>
          <w:i/>
          <w:iCs/>
          <w:spacing w:val="-10"/>
        </w:rPr>
        <w:t xml:space="preserve"> </w:t>
      </w:r>
      <w:r w:rsidR="007B55E7" w:rsidRPr="00E01096">
        <w:rPr>
          <w:i/>
          <w:iCs/>
        </w:rPr>
        <w:t>antagonistais</w:t>
      </w:r>
      <w:r w:rsidR="007B55E7" w:rsidRPr="00E01096">
        <w:rPr>
          <w:i/>
          <w:iCs/>
          <w:spacing w:val="-9"/>
        </w:rPr>
        <w:t xml:space="preserve"> </w:t>
      </w:r>
      <w:r w:rsidR="007B55E7" w:rsidRPr="00E01096">
        <w:rPr>
          <w:i/>
          <w:iCs/>
          <w:spacing w:val="-4"/>
        </w:rPr>
        <w:t>(VKA)</w:t>
      </w:r>
    </w:p>
    <w:p w14:paraId="512A39A7" w14:textId="77777777" w:rsidR="009B2319" w:rsidRDefault="007B55E7" w:rsidP="00E01096">
      <w:pPr>
        <w:pStyle w:val="Pagrindinistekstas"/>
        <w:kinsoku w:val="0"/>
        <w:overflowPunct w:val="0"/>
      </w:pPr>
      <w:r w:rsidRPr="00E01096">
        <w:t xml:space="preserve">Keičiant gydymą </w:t>
      </w:r>
      <w:proofErr w:type="spellStart"/>
      <w:r w:rsidR="004810D2">
        <w:t>Rivaroxaban</w:t>
      </w:r>
      <w:proofErr w:type="spellEnd"/>
      <w:r w:rsidR="004810D2">
        <w:t xml:space="preserve"> STADA</w:t>
      </w:r>
      <w:r w:rsidRPr="00E01096">
        <w:t xml:space="preserve"> gydymu VKA, yra nepakankamos </w:t>
      </w:r>
      <w:proofErr w:type="spellStart"/>
      <w:r w:rsidRPr="00E01096">
        <w:t>antikoaguliacijos</w:t>
      </w:r>
      <w:proofErr w:type="spellEnd"/>
      <w:r w:rsidRPr="00E01096">
        <w:t xml:space="preserve"> tikimybė.</w:t>
      </w:r>
    </w:p>
    <w:p w14:paraId="5BF28F70" w14:textId="77777777" w:rsidR="007B55E7" w:rsidRPr="00E01096" w:rsidRDefault="007B55E7" w:rsidP="00E01096">
      <w:pPr>
        <w:pStyle w:val="Pagrindinistekstas"/>
        <w:kinsoku w:val="0"/>
        <w:overflowPunct w:val="0"/>
      </w:pPr>
      <w:r w:rsidRPr="00E01096">
        <w:t>Visais atvejais,</w:t>
      </w:r>
      <w:r w:rsidRPr="00E01096">
        <w:rPr>
          <w:spacing w:val="-4"/>
        </w:rPr>
        <w:t xml:space="preserve"> </w:t>
      </w:r>
      <w:r w:rsidRPr="00E01096">
        <w:t>kai</w:t>
      </w:r>
      <w:r w:rsidRPr="00E01096">
        <w:rPr>
          <w:spacing w:val="-4"/>
        </w:rPr>
        <w:t xml:space="preserve"> </w:t>
      </w:r>
      <w:r w:rsidRPr="00E01096">
        <w:t>preparatas</w:t>
      </w:r>
      <w:r w:rsidRPr="00E01096">
        <w:rPr>
          <w:spacing w:val="-5"/>
        </w:rPr>
        <w:t xml:space="preserve"> </w:t>
      </w:r>
      <w:r w:rsidRPr="00E01096">
        <w:t>keičiamas</w:t>
      </w:r>
      <w:r w:rsidRPr="00E01096">
        <w:rPr>
          <w:spacing w:val="-5"/>
        </w:rPr>
        <w:t xml:space="preserve"> </w:t>
      </w:r>
      <w:r w:rsidRPr="00E01096">
        <w:t>alternatyviu</w:t>
      </w:r>
      <w:r w:rsidRPr="00E01096">
        <w:rPr>
          <w:spacing w:val="-4"/>
        </w:rPr>
        <w:t xml:space="preserve"> </w:t>
      </w:r>
      <w:r w:rsidRPr="00E01096">
        <w:t>antikoaguliantu,</w:t>
      </w:r>
      <w:r w:rsidRPr="00E01096">
        <w:rPr>
          <w:spacing w:val="-4"/>
        </w:rPr>
        <w:t xml:space="preserve"> </w:t>
      </w:r>
      <w:r w:rsidRPr="00E01096">
        <w:t>reikia</w:t>
      </w:r>
      <w:r w:rsidRPr="00E01096">
        <w:rPr>
          <w:spacing w:val="-6"/>
        </w:rPr>
        <w:t xml:space="preserve"> </w:t>
      </w:r>
      <w:r w:rsidRPr="00E01096">
        <w:t>užtikrinti</w:t>
      </w:r>
      <w:r w:rsidRPr="00E01096">
        <w:rPr>
          <w:spacing w:val="-5"/>
        </w:rPr>
        <w:t xml:space="preserve"> </w:t>
      </w:r>
      <w:r w:rsidRPr="00E01096">
        <w:t>nuolatinę</w:t>
      </w:r>
      <w:r w:rsidRPr="00E01096">
        <w:rPr>
          <w:spacing w:val="-5"/>
        </w:rPr>
        <w:t xml:space="preserve"> </w:t>
      </w:r>
      <w:r w:rsidRPr="00E01096">
        <w:t xml:space="preserve">pakankamą </w:t>
      </w:r>
      <w:proofErr w:type="spellStart"/>
      <w:r w:rsidRPr="00E01096">
        <w:t>antikoaguliaciją</w:t>
      </w:r>
      <w:proofErr w:type="spellEnd"/>
      <w:r w:rsidRPr="00E01096">
        <w:t xml:space="preserve">. Reikia įsidėmėti, kad </w:t>
      </w:r>
      <w:proofErr w:type="spellStart"/>
      <w:r w:rsidR="004810D2">
        <w:t>Rivaroxaban</w:t>
      </w:r>
      <w:proofErr w:type="spellEnd"/>
      <w:r w:rsidR="004810D2">
        <w:t xml:space="preserve"> STADA</w:t>
      </w:r>
      <w:r w:rsidRPr="00E01096">
        <w:t xml:space="preserve"> gali būti viena iš padidėjusio TNS priežasčių.</w:t>
      </w:r>
    </w:p>
    <w:p w14:paraId="03759861" w14:textId="77777777" w:rsidR="008C2B6B" w:rsidRDefault="007B55E7" w:rsidP="00E01096">
      <w:pPr>
        <w:pStyle w:val="Pagrindinistekstas"/>
        <w:kinsoku w:val="0"/>
        <w:overflowPunct w:val="0"/>
      </w:pPr>
      <w:r w:rsidRPr="00E01096">
        <w:t>Pacientams,</w:t>
      </w:r>
      <w:r w:rsidRPr="00E01096">
        <w:rPr>
          <w:spacing w:val="-9"/>
        </w:rPr>
        <w:t xml:space="preserve"> </w:t>
      </w:r>
      <w:r w:rsidRPr="00E01096">
        <w:t>kuriems</w:t>
      </w:r>
      <w:r w:rsidRPr="00E01096">
        <w:rPr>
          <w:spacing w:val="-9"/>
        </w:rPr>
        <w:t xml:space="preserve"> </w:t>
      </w:r>
      <w:r w:rsidRPr="00E01096">
        <w:t>gydymas</w:t>
      </w:r>
      <w:r w:rsidRPr="00E01096">
        <w:rPr>
          <w:spacing w:val="-7"/>
        </w:rPr>
        <w:t xml:space="preserve"> </w:t>
      </w:r>
      <w:proofErr w:type="spellStart"/>
      <w:r w:rsidR="004810D2">
        <w:t>Rivaroxaban</w:t>
      </w:r>
      <w:proofErr w:type="spellEnd"/>
      <w:r w:rsidR="004810D2">
        <w:t xml:space="preserve"> STADA</w:t>
      </w:r>
      <w:r w:rsidRPr="00E01096">
        <w:rPr>
          <w:spacing w:val="-7"/>
        </w:rPr>
        <w:t xml:space="preserve"> </w:t>
      </w:r>
      <w:r w:rsidRPr="00E01096">
        <w:t>keičiamas</w:t>
      </w:r>
      <w:r w:rsidRPr="00E01096">
        <w:rPr>
          <w:spacing w:val="-9"/>
        </w:rPr>
        <w:t xml:space="preserve"> </w:t>
      </w:r>
      <w:r w:rsidRPr="00E01096">
        <w:t>gydymu</w:t>
      </w:r>
      <w:r w:rsidRPr="00E01096">
        <w:rPr>
          <w:spacing w:val="-8"/>
        </w:rPr>
        <w:t xml:space="preserve"> </w:t>
      </w:r>
      <w:r w:rsidRPr="00E01096">
        <w:t>VKA,</w:t>
      </w:r>
      <w:r w:rsidRPr="00E01096">
        <w:rPr>
          <w:spacing w:val="-8"/>
        </w:rPr>
        <w:t xml:space="preserve"> </w:t>
      </w:r>
      <w:r w:rsidRPr="00E01096">
        <w:t>VKA</w:t>
      </w:r>
      <w:r w:rsidRPr="00E01096">
        <w:rPr>
          <w:spacing w:val="-9"/>
        </w:rPr>
        <w:t xml:space="preserve"> </w:t>
      </w:r>
      <w:r w:rsidRPr="00E01096">
        <w:t>reikia</w:t>
      </w:r>
      <w:r w:rsidRPr="00E01096">
        <w:rPr>
          <w:spacing w:val="-8"/>
        </w:rPr>
        <w:t xml:space="preserve"> </w:t>
      </w:r>
      <w:r w:rsidRPr="00E01096">
        <w:t>skirti</w:t>
      </w:r>
      <w:r w:rsidRPr="00E01096">
        <w:rPr>
          <w:spacing w:val="-8"/>
        </w:rPr>
        <w:t xml:space="preserve"> </w:t>
      </w:r>
      <w:r w:rsidRPr="00E01096">
        <w:t>kartu,</w:t>
      </w:r>
      <w:r w:rsidRPr="00E01096">
        <w:rPr>
          <w:spacing w:val="-9"/>
        </w:rPr>
        <w:t xml:space="preserve"> </w:t>
      </w:r>
      <w:r w:rsidRPr="00E01096">
        <w:t>kol</w:t>
      </w:r>
      <w:r w:rsidRPr="00E01096">
        <w:rPr>
          <w:spacing w:val="-8"/>
        </w:rPr>
        <w:t xml:space="preserve"> </w:t>
      </w:r>
      <w:r w:rsidRPr="00E01096">
        <w:t>TNS</w:t>
      </w:r>
      <w:r w:rsidRPr="00E01096">
        <w:rPr>
          <w:spacing w:val="-8"/>
        </w:rPr>
        <w:t xml:space="preserve"> </w:t>
      </w:r>
      <w:r w:rsidRPr="00E01096">
        <w:rPr>
          <w:spacing w:val="-5"/>
        </w:rPr>
        <w:t>bus</w:t>
      </w:r>
      <w:r w:rsidR="008C2B6B">
        <w:rPr>
          <w:spacing w:val="-5"/>
        </w:rPr>
        <w:t xml:space="preserve"> </w:t>
      </w:r>
      <w:r w:rsidRPr="00E01096">
        <w:t>≥</w:t>
      </w:r>
      <w:r w:rsidR="008C2B6B">
        <w:t> </w:t>
      </w:r>
      <w:r w:rsidRPr="00E01096">
        <w:t>2,0.</w:t>
      </w:r>
    </w:p>
    <w:p w14:paraId="516368CD" w14:textId="77777777" w:rsidR="007B55E7" w:rsidRPr="00E01096" w:rsidRDefault="007B55E7" w:rsidP="00E01096">
      <w:pPr>
        <w:pStyle w:val="Pagrindinistekstas"/>
        <w:kinsoku w:val="0"/>
        <w:overflowPunct w:val="0"/>
        <w:rPr>
          <w:spacing w:val="-2"/>
        </w:rPr>
      </w:pPr>
      <w:r w:rsidRPr="00E01096">
        <w:t>Pirmąsias dvi gydymo keitimo paras reikia skirti standartinę pradinę VKA dozę, po to VKA dozę</w:t>
      </w:r>
      <w:r w:rsidRPr="00E01096">
        <w:rPr>
          <w:spacing w:val="-3"/>
        </w:rPr>
        <w:t xml:space="preserve"> </w:t>
      </w:r>
      <w:r w:rsidRPr="00E01096">
        <w:t>reikia</w:t>
      </w:r>
      <w:r w:rsidRPr="00E01096">
        <w:rPr>
          <w:spacing w:val="-3"/>
        </w:rPr>
        <w:t xml:space="preserve"> </w:t>
      </w:r>
      <w:r w:rsidRPr="00E01096">
        <w:t>parinkti</w:t>
      </w:r>
      <w:r w:rsidRPr="00E01096">
        <w:rPr>
          <w:spacing w:val="-2"/>
        </w:rPr>
        <w:t xml:space="preserve"> </w:t>
      </w:r>
      <w:r w:rsidRPr="00E01096">
        <w:t>atsižvelgiant</w:t>
      </w:r>
      <w:r w:rsidRPr="00E01096">
        <w:rPr>
          <w:spacing w:val="-2"/>
        </w:rPr>
        <w:t xml:space="preserve"> </w:t>
      </w:r>
      <w:r w:rsidRPr="00E01096">
        <w:t>į</w:t>
      </w:r>
      <w:r w:rsidRPr="00E01096">
        <w:rPr>
          <w:spacing w:val="-2"/>
        </w:rPr>
        <w:t xml:space="preserve"> </w:t>
      </w:r>
      <w:r w:rsidRPr="00E01096">
        <w:t>TNS</w:t>
      </w:r>
      <w:r w:rsidRPr="00E01096">
        <w:rPr>
          <w:spacing w:val="-3"/>
        </w:rPr>
        <w:t xml:space="preserve"> </w:t>
      </w:r>
      <w:r w:rsidRPr="00E01096">
        <w:t>reikšmes.</w:t>
      </w:r>
      <w:r w:rsidRPr="00E01096">
        <w:rPr>
          <w:spacing w:val="-1"/>
        </w:rPr>
        <w:t xml:space="preserve"> </w:t>
      </w:r>
      <w:r w:rsidRPr="00E01096">
        <w:t>Kol</w:t>
      </w:r>
      <w:r w:rsidRPr="00E01096">
        <w:rPr>
          <w:spacing w:val="-2"/>
        </w:rPr>
        <w:t xml:space="preserve"> </w:t>
      </w:r>
      <w:r w:rsidRPr="00E01096">
        <w:t>pacientas</w:t>
      </w:r>
      <w:r w:rsidRPr="00E01096">
        <w:rPr>
          <w:spacing w:val="-3"/>
        </w:rPr>
        <w:t xml:space="preserve"> </w:t>
      </w:r>
      <w:r w:rsidRPr="00E01096">
        <w:t>vartoja</w:t>
      </w:r>
      <w:r w:rsidRPr="00E01096">
        <w:rPr>
          <w:spacing w:val="-3"/>
        </w:rPr>
        <w:t xml:space="preserve"> </w:t>
      </w:r>
      <w:r w:rsidRPr="00E01096">
        <w:t>ir</w:t>
      </w:r>
      <w:r w:rsidRPr="00E01096">
        <w:rPr>
          <w:spacing w:val="-2"/>
        </w:rPr>
        <w:t xml:space="preserve"> </w:t>
      </w:r>
      <w:proofErr w:type="spellStart"/>
      <w:r w:rsidR="004810D2">
        <w:t>Rivaroxaban</w:t>
      </w:r>
      <w:proofErr w:type="spellEnd"/>
      <w:r w:rsidR="004810D2">
        <w:t xml:space="preserve"> STADA</w:t>
      </w:r>
      <w:r w:rsidRPr="00E01096">
        <w:t>,</w:t>
      </w:r>
      <w:r w:rsidRPr="00E01096">
        <w:rPr>
          <w:spacing w:val="-2"/>
        </w:rPr>
        <w:t xml:space="preserve"> </w:t>
      </w:r>
      <w:r w:rsidRPr="00E01096">
        <w:t>ir</w:t>
      </w:r>
      <w:r w:rsidRPr="00E01096">
        <w:rPr>
          <w:spacing w:val="-2"/>
        </w:rPr>
        <w:t xml:space="preserve"> </w:t>
      </w:r>
      <w:r w:rsidRPr="00E01096">
        <w:t>VKA,</w:t>
      </w:r>
      <w:r w:rsidRPr="00E01096">
        <w:rPr>
          <w:spacing w:val="-2"/>
        </w:rPr>
        <w:t xml:space="preserve"> </w:t>
      </w:r>
      <w:r w:rsidRPr="00E01096">
        <w:t>TNS</w:t>
      </w:r>
      <w:r w:rsidRPr="00E01096">
        <w:rPr>
          <w:spacing w:val="-2"/>
        </w:rPr>
        <w:t xml:space="preserve"> </w:t>
      </w:r>
      <w:r w:rsidRPr="00E01096">
        <w:t>reikia tirti ne anksčiau nei 24</w:t>
      </w:r>
      <w:r w:rsidR="007A0FCA">
        <w:t> </w:t>
      </w:r>
      <w:r w:rsidRPr="00E01096">
        <w:t xml:space="preserve">valandos po ankstesnės </w:t>
      </w:r>
      <w:proofErr w:type="spellStart"/>
      <w:r w:rsidR="004810D2">
        <w:t>Rivaroxaban</w:t>
      </w:r>
      <w:proofErr w:type="spellEnd"/>
      <w:r w:rsidR="004810D2">
        <w:t xml:space="preserve"> STADA</w:t>
      </w:r>
      <w:r w:rsidRPr="00E01096">
        <w:t xml:space="preserve"> dozės, prieš vartojant kitą </w:t>
      </w:r>
      <w:proofErr w:type="spellStart"/>
      <w:r w:rsidR="004810D2">
        <w:t>Rivaroxaban</w:t>
      </w:r>
      <w:proofErr w:type="spellEnd"/>
      <w:r w:rsidR="004810D2">
        <w:t xml:space="preserve"> STADA</w:t>
      </w:r>
      <w:r w:rsidRPr="00E01096">
        <w:t xml:space="preserve"> dozę.</w:t>
      </w:r>
      <w:r w:rsidR="007A0FCA">
        <w:t xml:space="preserve"> </w:t>
      </w:r>
      <w:r w:rsidRPr="00E01096">
        <w:t>Nutraukus</w:t>
      </w:r>
      <w:r w:rsidRPr="00E01096">
        <w:rPr>
          <w:spacing w:val="-9"/>
        </w:rPr>
        <w:t xml:space="preserve"> </w:t>
      </w:r>
      <w:proofErr w:type="spellStart"/>
      <w:r w:rsidR="004810D2">
        <w:t>Rivaroxaban</w:t>
      </w:r>
      <w:proofErr w:type="spellEnd"/>
      <w:r w:rsidR="004810D2">
        <w:t xml:space="preserve"> STADA</w:t>
      </w:r>
      <w:r w:rsidRPr="00E01096">
        <w:rPr>
          <w:spacing w:val="-8"/>
        </w:rPr>
        <w:t xml:space="preserve"> </w:t>
      </w:r>
      <w:r w:rsidRPr="00E01096">
        <w:t>vartojimą,</w:t>
      </w:r>
      <w:r w:rsidRPr="00E01096">
        <w:rPr>
          <w:spacing w:val="-8"/>
        </w:rPr>
        <w:t xml:space="preserve"> </w:t>
      </w:r>
      <w:r w:rsidRPr="00E01096">
        <w:t>TNS</w:t>
      </w:r>
      <w:r w:rsidRPr="00E01096">
        <w:rPr>
          <w:spacing w:val="-8"/>
        </w:rPr>
        <w:t xml:space="preserve"> </w:t>
      </w:r>
      <w:r w:rsidRPr="00E01096">
        <w:t>galima</w:t>
      </w:r>
      <w:r w:rsidRPr="00E01096">
        <w:rPr>
          <w:spacing w:val="-9"/>
        </w:rPr>
        <w:t xml:space="preserve"> </w:t>
      </w:r>
      <w:r w:rsidRPr="00E01096">
        <w:t>patikimai</w:t>
      </w:r>
      <w:r w:rsidRPr="00E01096">
        <w:rPr>
          <w:spacing w:val="-8"/>
        </w:rPr>
        <w:t xml:space="preserve"> </w:t>
      </w:r>
      <w:r w:rsidRPr="00E01096">
        <w:t>nustatyti</w:t>
      </w:r>
      <w:r w:rsidRPr="00E01096">
        <w:rPr>
          <w:spacing w:val="-8"/>
        </w:rPr>
        <w:t xml:space="preserve"> </w:t>
      </w:r>
      <w:r w:rsidRPr="00E01096">
        <w:t>praėjus</w:t>
      </w:r>
      <w:r w:rsidRPr="00E01096">
        <w:rPr>
          <w:spacing w:val="-8"/>
        </w:rPr>
        <w:t xml:space="preserve"> </w:t>
      </w:r>
      <w:r w:rsidRPr="00E01096">
        <w:t>ne</w:t>
      </w:r>
      <w:r w:rsidRPr="00E01096">
        <w:rPr>
          <w:spacing w:val="-9"/>
        </w:rPr>
        <w:t xml:space="preserve"> </w:t>
      </w:r>
      <w:r w:rsidRPr="00E01096">
        <w:t>trumpiau</w:t>
      </w:r>
      <w:r w:rsidRPr="00E01096">
        <w:rPr>
          <w:spacing w:val="-8"/>
        </w:rPr>
        <w:t xml:space="preserve"> </w:t>
      </w:r>
      <w:r w:rsidRPr="00E01096">
        <w:t>kaip</w:t>
      </w:r>
      <w:r w:rsidRPr="00E01096">
        <w:rPr>
          <w:spacing w:val="-8"/>
        </w:rPr>
        <w:t xml:space="preserve"> </w:t>
      </w:r>
      <w:r w:rsidRPr="00E01096">
        <w:t>24</w:t>
      </w:r>
      <w:r w:rsidR="007A0FCA">
        <w:t> </w:t>
      </w:r>
      <w:r w:rsidRPr="00E01096">
        <w:rPr>
          <w:spacing w:val="-2"/>
        </w:rPr>
        <w:t>valandoms</w:t>
      </w:r>
      <w:r w:rsidR="007A0FCA">
        <w:rPr>
          <w:spacing w:val="-2"/>
        </w:rPr>
        <w:t xml:space="preserve"> </w:t>
      </w:r>
      <w:r w:rsidRPr="00E01096">
        <w:t>po</w:t>
      </w:r>
      <w:r w:rsidRPr="00E01096">
        <w:rPr>
          <w:spacing w:val="-6"/>
        </w:rPr>
        <w:t xml:space="preserve"> </w:t>
      </w:r>
      <w:r w:rsidRPr="00E01096">
        <w:t>paskutinės</w:t>
      </w:r>
      <w:r w:rsidRPr="00E01096">
        <w:rPr>
          <w:spacing w:val="-6"/>
        </w:rPr>
        <w:t xml:space="preserve"> </w:t>
      </w:r>
      <w:r w:rsidRPr="00E01096">
        <w:t>dozės</w:t>
      </w:r>
      <w:r w:rsidRPr="00E01096">
        <w:rPr>
          <w:spacing w:val="-6"/>
        </w:rPr>
        <w:t xml:space="preserve"> </w:t>
      </w:r>
      <w:r w:rsidRPr="00E01096">
        <w:t>(žr.</w:t>
      </w:r>
      <w:r w:rsidRPr="00E01096">
        <w:rPr>
          <w:spacing w:val="-5"/>
        </w:rPr>
        <w:t xml:space="preserve"> </w:t>
      </w:r>
      <w:r w:rsidRPr="00E01096">
        <w:t>4.5</w:t>
      </w:r>
      <w:r w:rsidRPr="00E01096">
        <w:rPr>
          <w:spacing w:val="-5"/>
        </w:rPr>
        <w:t xml:space="preserve"> </w:t>
      </w:r>
      <w:r w:rsidRPr="00E01096">
        <w:t>ir</w:t>
      </w:r>
      <w:r w:rsidRPr="00E01096">
        <w:rPr>
          <w:spacing w:val="-5"/>
        </w:rPr>
        <w:t xml:space="preserve"> </w:t>
      </w:r>
      <w:r w:rsidRPr="00E01096">
        <w:t>5.2</w:t>
      </w:r>
      <w:r w:rsidR="007A0FCA">
        <w:t> </w:t>
      </w:r>
      <w:r w:rsidRPr="00E01096">
        <w:rPr>
          <w:spacing w:val="-2"/>
        </w:rPr>
        <w:t>skyrius).</w:t>
      </w:r>
    </w:p>
    <w:p w14:paraId="6DB856B6" w14:textId="77777777" w:rsidR="007B55E7" w:rsidRPr="00E01096" w:rsidRDefault="007B55E7" w:rsidP="00E01096">
      <w:pPr>
        <w:pStyle w:val="Pagrindinistekstas"/>
        <w:kinsoku w:val="0"/>
        <w:overflowPunct w:val="0"/>
      </w:pPr>
    </w:p>
    <w:p w14:paraId="53E386F1" w14:textId="77777777" w:rsidR="007B55E7" w:rsidRPr="007A0FCA" w:rsidRDefault="007B55E7" w:rsidP="00E01096">
      <w:pPr>
        <w:pStyle w:val="Pagrindinistekstas"/>
        <w:kinsoku w:val="0"/>
        <w:overflowPunct w:val="0"/>
        <w:rPr>
          <w:spacing w:val="-2"/>
          <w:u w:val="single"/>
        </w:rPr>
      </w:pPr>
      <w:r w:rsidRPr="007A0FCA">
        <w:rPr>
          <w:u w:val="single"/>
        </w:rPr>
        <w:t>Vaikų</w:t>
      </w:r>
      <w:r w:rsidRPr="007A0FCA">
        <w:rPr>
          <w:spacing w:val="-8"/>
          <w:u w:val="single"/>
        </w:rPr>
        <w:t xml:space="preserve"> </w:t>
      </w:r>
      <w:r w:rsidRPr="007A0FCA">
        <w:rPr>
          <w:spacing w:val="-2"/>
          <w:u w:val="single"/>
        </w:rPr>
        <w:t>populiacija</w:t>
      </w:r>
    </w:p>
    <w:p w14:paraId="5ABCAB15" w14:textId="77777777" w:rsidR="007B55E7" w:rsidRPr="00E01096" w:rsidRDefault="007B55E7" w:rsidP="00E01096">
      <w:pPr>
        <w:pStyle w:val="Pagrindinistekstas"/>
        <w:kinsoku w:val="0"/>
        <w:overflowPunct w:val="0"/>
      </w:pPr>
      <w:r w:rsidRPr="00E01096">
        <w:t>Vaikams,</w:t>
      </w:r>
      <w:r w:rsidRPr="00E01096">
        <w:rPr>
          <w:spacing w:val="-9"/>
        </w:rPr>
        <w:t xml:space="preserve"> </w:t>
      </w:r>
      <w:r w:rsidRPr="00E01096">
        <w:t>kuriems</w:t>
      </w:r>
      <w:r w:rsidRPr="00E01096">
        <w:rPr>
          <w:spacing w:val="-10"/>
        </w:rPr>
        <w:t xml:space="preserve"> </w:t>
      </w:r>
      <w:r w:rsidRPr="00E01096">
        <w:t>gydymas</w:t>
      </w:r>
      <w:r w:rsidRPr="00E01096">
        <w:rPr>
          <w:spacing w:val="-9"/>
        </w:rPr>
        <w:t xml:space="preserve"> </w:t>
      </w:r>
      <w:proofErr w:type="spellStart"/>
      <w:r w:rsidR="004810D2">
        <w:t>Rivaroxaban</w:t>
      </w:r>
      <w:proofErr w:type="spellEnd"/>
      <w:r w:rsidR="004810D2">
        <w:t xml:space="preserve"> STADA</w:t>
      </w:r>
      <w:r w:rsidRPr="00E01096">
        <w:rPr>
          <w:spacing w:val="-9"/>
        </w:rPr>
        <w:t xml:space="preserve"> </w:t>
      </w:r>
      <w:r w:rsidRPr="00E01096">
        <w:t>keičiamas</w:t>
      </w:r>
      <w:r w:rsidRPr="00E01096">
        <w:rPr>
          <w:spacing w:val="-10"/>
        </w:rPr>
        <w:t xml:space="preserve"> </w:t>
      </w:r>
      <w:r w:rsidRPr="00E01096">
        <w:t>gydymu</w:t>
      </w:r>
      <w:r w:rsidRPr="00E01096">
        <w:rPr>
          <w:spacing w:val="-8"/>
        </w:rPr>
        <w:t xml:space="preserve"> </w:t>
      </w:r>
      <w:r w:rsidRPr="00E01096">
        <w:t>VKA,</w:t>
      </w:r>
      <w:r w:rsidRPr="00E01096">
        <w:rPr>
          <w:spacing w:val="-9"/>
        </w:rPr>
        <w:t xml:space="preserve"> </w:t>
      </w:r>
      <w:r w:rsidRPr="00E01096">
        <w:t>po</w:t>
      </w:r>
      <w:r w:rsidRPr="00E01096">
        <w:rPr>
          <w:spacing w:val="-9"/>
        </w:rPr>
        <w:t xml:space="preserve"> </w:t>
      </w:r>
      <w:r w:rsidRPr="00E01096">
        <w:t>pirmosios</w:t>
      </w:r>
      <w:r w:rsidRPr="00E01096">
        <w:rPr>
          <w:spacing w:val="-9"/>
        </w:rPr>
        <w:t xml:space="preserve"> </w:t>
      </w:r>
      <w:r w:rsidRPr="00E01096">
        <w:t>VKA</w:t>
      </w:r>
      <w:r w:rsidRPr="00E01096">
        <w:rPr>
          <w:spacing w:val="-10"/>
        </w:rPr>
        <w:t xml:space="preserve"> </w:t>
      </w:r>
      <w:r w:rsidRPr="00E01096">
        <w:t>dozės</w:t>
      </w:r>
      <w:r w:rsidRPr="00E01096">
        <w:rPr>
          <w:spacing w:val="-8"/>
        </w:rPr>
        <w:t xml:space="preserve"> </w:t>
      </w:r>
      <w:r w:rsidRPr="00E01096">
        <w:rPr>
          <w:spacing w:val="-5"/>
        </w:rPr>
        <w:t>dar</w:t>
      </w:r>
      <w:r w:rsidR="007A0FCA">
        <w:rPr>
          <w:spacing w:val="-5"/>
        </w:rPr>
        <w:t xml:space="preserve"> </w:t>
      </w:r>
      <w:r w:rsidRPr="00E01096">
        <w:t>48</w:t>
      </w:r>
      <w:r w:rsidR="007A0FCA">
        <w:t> </w:t>
      </w:r>
      <w:r w:rsidRPr="00E01096">
        <w:t xml:space="preserve">valandas reikia kartu vartoti </w:t>
      </w:r>
      <w:proofErr w:type="spellStart"/>
      <w:r w:rsidR="004810D2">
        <w:t>Rivaroxaban</w:t>
      </w:r>
      <w:proofErr w:type="spellEnd"/>
      <w:r w:rsidR="004810D2">
        <w:t xml:space="preserve"> STADA</w:t>
      </w:r>
      <w:r w:rsidRPr="00E01096">
        <w:t>. 2</w:t>
      </w:r>
      <w:r w:rsidR="007A0FCA">
        <w:t> </w:t>
      </w:r>
      <w:r w:rsidR="0011612C">
        <w:t>paras</w:t>
      </w:r>
      <w:r w:rsidR="0011612C" w:rsidRPr="00E01096">
        <w:t xml:space="preserve"> </w:t>
      </w:r>
      <w:r w:rsidRPr="00E01096">
        <w:t>pavartojus ab</w:t>
      </w:r>
      <w:r w:rsidR="00FF7F4D">
        <w:t>iejų</w:t>
      </w:r>
      <w:r w:rsidRPr="00E01096">
        <w:t xml:space="preserve"> vaistini</w:t>
      </w:r>
      <w:r w:rsidR="00FF7F4D">
        <w:t>ų</w:t>
      </w:r>
      <w:r w:rsidRPr="00E01096">
        <w:t xml:space="preserve"> preparat</w:t>
      </w:r>
      <w:r w:rsidR="00FF7F4D">
        <w:t>ų</w:t>
      </w:r>
      <w:r w:rsidRPr="00E01096">
        <w:t>, prieš vartojant kitą</w:t>
      </w:r>
      <w:r w:rsidRPr="00E01096">
        <w:rPr>
          <w:spacing w:val="-3"/>
        </w:rPr>
        <w:t xml:space="preserve"> </w:t>
      </w:r>
      <w:r w:rsidRPr="00E01096">
        <w:t>numatytą</w:t>
      </w:r>
      <w:r w:rsidRPr="00E01096">
        <w:rPr>
          <w:spacing w:val="-3"/>
        </w:rPr>
        <w:t xml:space="preserve"> </w:t>
      </w:r>
      <w:proofErr w:type="spellStart"/>
      <w:r w:rsidR="004810D2">
        <w:t>Rivaroxaban</w:t>
      </w:r>
      <w:proofErr w:type="spellEnd"/>
      <w:r w:rsidR="004810D2">
        <w:t xml:space="preserve"> STADA</w:t>
      </w:r>
      <w:r w:rsidRPr="00E01096">
        <w:rPr>
          <w:spacing w:val="-2"/>
        </w:rPr>
        <w:t xml:space="preserve"> </w:t>
      </w:r>
      <w:r w:rsidRPr="00E01096">
        <w:t>dozę,</w:t>
      </w:r>
      <w:r w:rsidRPr="00E01096">
        <w:rPr>
          <w:spacing w:val="-2"/>
        </w:rPr>
        <w:t xml:space="preserve"> </w:t>
      </w:r>
      <w:r w:rsidRPr="00E01096">
        <w:t>reikia</w:t>
      </w:r>
      <w:r w:rsidRPr="00E01096">
        <w:rPr>
          <w:spacing w:val="-3"/>
        </w:rPr>
        <w:t xml:space="preserve"> </w:t>
      </w:r>
      <w:r w:rsidRPr="00E01096">
        <w:t>ištirti</w:t>
      </w:r>
      <w:r w:rsidRPr="00E01096">
        <w:rPr>
          <w:spacing w:val="-2"/>
        </w:rPr>
        <w:t xml:space="preserve"> </w:t>
      </w:r>
      <w:r w:rsidRPr="00E01096">
        <w:t>TNS.</w:t>
      </w:r>
      <w:r w:rsidRPr="00E01096">
        <w:rPr>
          <w:spacing w:val="-2"/>
        </w:rPr>
        <w:t xml:space="preserve"> </w:t>
      </w:r>
      <w:r w:rsidRPr="00E01096">
        <w:t>Patariama</w:t>
      </w:r>
      <w:r w:rsidRPr="00E01096">
        <w:rPr>
          <w:spacing w:val="-3"/>
        </w:rPr>
        <w:t xml:space="preserve"> </w:t>
      </w:r>
      <w:r w:rsidRPr="00E01096">
        <w:t>toliau</w:t>
      </w:r>
      <w:r w:rsidRPr="00E01096">
        <w:rPr>
          <w:spacing w:val="-2"/>
        </w:rPr>
        <w:t xml:space="preserve"> </w:t>
      </w:r>
      <w:r w:rsidRPr="00E01096">
        <w:t>kartu</w:t>
      </w:r>
      <w:r w:rsidRPr="00E01096">
        <w:rPr>
          <w:spacing w:val="-2"/>
        </w:rPr>
        <w:t xml:space="preserve"> </w:t>
      </w:r>
      <w:r w:rsidRPr="00E01096">
        <w:t>vartoti</w:t>
      </w:r>
      <w:r w:rsidRPr="00E01096">
        <w:rPr>
          <w:spacing w:val="-2"/>
        </w:rPr>
        <w:t xml:space="preserve"> </w:t>
      </w:r>
      <w:proofErr w:type="spellStart"/>
      <w:r w:rsidR="004810D2">
        <w:t>Rivaroxaban</w:t>
      </w:r>
      <w:proofErr w:type="spellEnd"/>
      <w:r w:rsidR="004810D2">
        <w:t xml:space="preserve"> STADA</w:t>
      </w:r>
      <w:r w:rsidRPr="00E01096">
        <w:rPr>
          <w:spacing w:val="-2"/>
        </w:rPr>
        <w:t xml:space="preserve"> </w:t>
      </w:r>
      <w:r w:rsidRPr="00E01096">
        <w:t>ir</w:t>
      </w:r>
      <w:r w:rsidRPr="00E01096">
        <w:rPr>
          <w:spacing w:val="-2"/>
        </w:rPr>
        <w:t xml:space="preserve"> </w:t>
      </w:r>
      <w:r w:rsidRPr="00E01096">
        <w:t>VKA,</w:t>
      </w:r>
      <w:r w:rsidRPr="00E01096">
        <w:rPr>
          <w:spacing w:val="-2"/>
        </w:rPr>
        <w:t xml:space="preserve"> </w:t>
      </w:r>
      <w:r w:rsidRPr="00E01096">
        <w:t>kol</w:t>
      </w:r>
      <w:r w:rsidRPr="00E01096">
        <w:rPr>
          <w:spacing w:val="-2"/>
        </w:rPr>
        <w:t xml:space="preserve"> </w:t>
      </w:r>
      <w:r w:rsidRPr="00E01096">
        <w:t>TNS bus ≥</w:t>
      </w:r>
      <w:r w:rsidR="007A0FCA">
        <w:t> </w:t>
      </w:r>
      <w:r w:rsidRPr="00E01096">
        <w:t xml:space="preserve">2,0. Nutraukus </w:t>
      </w:r>
      <w:proofErr w:type="spellStart"/>
      <w:r w:rsidR="004810D2">
        <w:t>Rivaroxaban</w:t>
      </w:r>
      <w:proofErr w:type="spellEnd"/>
      <w:r w:rsidR="004810D2">
        <w:t xml:space="preserve"> STADA</w:t>
      </w:r>
      <w:r w:rsidRPr="00E01096">
        <w:t xml:space="preserve"> vartojimą, TNS patikimai galima ištirti praėjus 24</w:t>
      </w:r>
      <w:r w:rsidR="007A0FCA">
        <w:t> </w:t>
      </w:r>
      <w:r w:rsidRPr="00E01096">
        <w:t>valandoms po paskutinės dozės (žr. a</w:t>
      </w:r>
      <w:r w:rsidR="00FF7F4D">
        <w:t>n</w:t>
      </w:r>
      <w:r w:rsidRPr="00E01096">
        <w:t>k</w:t>
      </w:r>
      <w:r w:rsidR="00FF7F4D">
        <w:t>s</w:t>
      </w:r>
      <w:r w:rsidRPr="00E01096">
        <w:t>čiau pateiktą informaciją ir 4.5</w:t>
      </w:r>
      <w:r w:rsidR="007A0FCA">
        <w:t> </w:t>
      </w:r>
      <w:r w:rsidRPr="00E01096">
        <w:t>skyrių).</w:t>
      </w:r>
    </w:p>
    <w:p w14:paraId="12FC352D" w14:textId="77777777" w:rsidR="007B55E7" w:rsidRPr="00E01096" w:rsidRDefault="007B55E7" w:rsidP="00E01096">
      <w:pPr>
        <w:pStyle w:val="Pagrindinistekstas"/>
        <w:kinsoku w:val="0"/>
        <w:overflowPunct w:val="0"/>
      </w:pPr>
    </w:p>
    <w:p w14:paraId="7090AC14" w14:textId="77777777" w:rsidR="007B55E7" w:rsidRPr="00E01096" w:rsidRDefault="007B55E7" w:rsidP="00E01096">
      <w:pPr>
        <w:pStyle w:val="Pagrindinistekstas"/>
        <w:kinsoku w:val="0"/>
        <w:overflowPunct w:val="0"/>
        <w:rPr>
          <w:i/>
          <w:iCs/>
          <w:spacing w:val="-2"/>
        </w:rPr>
      </w:pPr>
      <w:proofErr w:type="spellStart"/>
      <w:r w:rsidRPr="00E01096">
        <w:rPr>
          <w:i/>
          <w:iCs/>
        </w:rPr>
        <w:t>Parenteriniu</w:t>
      </w:r>
      <w:proofErr w:type="spellEnd"/>
      <w:r w:rsidRPr="00E01096">
        <w:rPr>
          <w:i/>
          <w:iCs/>
          <w:spacing w:val="-13"/>
        </w:rPr>
        <w:t xml:space="preserve"> </w:t>
      </w:r>
      <w:r w:rsidRPr="00E01096">
        <w:rPr>
          <w:i/>
          <w:iCs/>
        </w:rPr>
        <w:t>būdu</w:t>
      </w:r>
      <w:r w:rsidRPr="00E01096">
        <w:rPr>
          <w:i/>
          <w:iCs/>
          <w:spacing w:val="-13"/>
        </w:rPr>
        <w:t xml:space="preserve"> </w:t>
      </w:r>
      <w:r w:rsidRPr="00E01096">
        <w:rPr>
          <w:i/>
          <w:iCs/>
        </w:rPr>
        <w:t>vartojamų</w:t>
      </w:r>
      <w:r w:rsidRPr="00E01096">
        <w:rPr>
          <w:i/>
          <w:iCs/>
          <w:spacing w:val="-12"/>
        </w:rPr>
        <w:t xml:space="preserve"> </w:t>
      </w:r>
      <w:r w:rsidRPr="00E01096">
        <w:rPr>
          <w:i/>
          <w:iCs/>
        </w:rPr>
        <w:t>antikoaguliantų</w:t>
      </w:r>
      <w:r w:rsidRPr="00E01096">
        <w:rPr>
          <w:i/>
          <w:iCs/>
          <w:spacing w:val="-12"/>
        </w:rPr>
        <w:t xml:space="preserve"> </w:t>
      </w:r>
      <w:r w:rsidRPr="00E01096">
        <w:rPr>
          <w:i/>
          <w:iCs/>
        </w:rPr>
        <w:t>keitimas</w:t>
      </w:r>
      <w:r w:rsidRPr="00E01096">
        <w:rPr>
          <w:i/>
          <w:iCs/>
          <w:spacing w:val="-13"/>
        </w:rPr>
        <w:t xml:space="preserve"> </w:t>
      </w:r>
      <w:proofErr w:type="spellStart"/>
      <w:r w:rsidR="004810D2">
        <w:rPr>
          <w:i/>
          <w:iCs/>
          <w:spacing w:val="-2"/>
        </w:rPr>
        <w:t>Rivaroxaban</w:t>
      </w:r>
      <w:proofErr w:type="spellEnd"/>
      <w:r w:rsidR="004810D2">
        <w:rPr>
          <w:i/>
          <w:iCs/>
          <w:spacing w:val="-2"/>
        </w:rPr>
        <w:t xml:space="preserve"> STADA</w:t>
      </w:r>
    </w:p>
    <w:p w14:paraId="792665F6" w14:textId="77777777" w:rsidR="007B55E7" w:rsidRPr="00E01096" w:rsidRDefault="007B55E7" w:rsidP="00E01096">
      <w:pPr>
        <w:pStyle w:val="Pagrindinistekstas"/>
        <w:kinsoku w:val="0"/>
        <w:overflowPunct w:val="0"/>
      </w:pPr>
      <w:proofErr w:type="spellStart"/>
      <w:r w:rsidRPr="00E01096">
        <w:t>Parenterinius</w:t>
      </w:r>
      <w:proofErr w:type="spellEnd"/>
      <w:r w:rsidRPr="00E01096">
        <w:t xml:space="preserve"> antikoaguliantus vartojantiems suaugusiems pacientams ir vaikams nutraukite </w:t>
      </w:r>
      <w:proofErr w:type="spellStart"/>
      <w:r w:rsidRPr="00E01096">
        <w:t>parenterinio</w:t>
      </w:r>
      <w:proofErr w:type="spellEnd"/>
      <w:r w:rsidRPr="00E01096">
        <w:t xml:space="preserve"> antikoagulianto vartojimą ir pradėkite </w:t>
      </w:r>
      <w:proofErr w:type="spellStart"/>
      <w:r w:rsidR="004810D2">
        <w:t>Rivaroxaban</w:t>
      </w:r>
      <w:proofErr w:type="spellEnd"/>
      <w:r w:rsidR="004810D2">
        <w:t xml:space="preserve"> STADA</w:t>
      </w:r>
      <w:r w:rsidRPr="00E01096">
        <w:t>, likus 0</w:t>
      </w:r>
      <w:r w:rsidR="007A0FCA">
        <w:t>–</w:t>
      </w:r>
      <w:r w:rsidRPr="00E01096">
        <w:t>2</w:t>
      </w:r>
      <w:r w:rsidR="007A0FCA">
        <w:t> </w:t>
      </w:r>
      <w:r w:rsidRPr="00E01096">
        <w:t>val. iki to laiko, kai pagal numatytą</w:t>
      </w:r>
      <w:r w:rsidRPr="00E01096">
        <w:rPr>
          <w:spacing w:val="-1"/>
        </w:rPr>
        <w:t xml:space="preserve"> </w:t>
      </w:r>
      <w:r w:rsidRPr="00E01096">
        <w:t>dozavimo režimą turėtų būti vartojama</w:t>
      </w:r>
      <w:r w:rsidRPr="00E01096">
        <w:rPr>
          <w:spacing w:val="-1"/>
        </w:rPr>
        <w:t xml:space="preserve"> </w:t>
      </w:r>
      <w:proofErr w:type="spellStart"/>
      <w:r w:rsidRPr="00E01096">
        <w:t>parenterini</w:t>
      </w:r>
      <w:r w:rsidR="00FF7F4D">
        <w:t>o</w:t>
      </w:r>
      <w:proofErr w:type="spellEnd"/>
      <w:r w:rsidRPr="00E01096">
        <w:rPr>
          <w:spacing w:val="-1"/>
        </w:rPr>
        <w:t xml:space="preserve"> </w:t>
      </w:r>
      <w:r w:rsidRPr="00E01096">
        <w:t>vaistini</w:t>
      </w:r>
      <w:r w:rsidR="00FF7F4D">
        <w:t>o</w:t>
      </w:r>
      <w:r w:rsidRPr="00E01096">
        <w:rPr>
          <w:spacing w:val="-1"/>
        </w:rPr>
        <w:t xml:space="preserve"> </w:t>
      </w:r>
      <w:r w:rsidRPr="00E01096">
        <w:t>preparat</w:t>
      </w:r>
      <w:r w:rsidR="00FF7F4D">
        <w:t>o</w:t>
      </w:r>
      <w:r w:rsidRPr="00E01096">
        <w:t xml:space="preserve"> (pvz., mažos molekulinės</w:t>
      </w:r>
      <w:r w:rsidRPr="00E01096">
        <w:rPr>
          <w:spacing w:val="-3"/>
        </w:rPr>
        <w:t xml:space="preserve"> </w:t>
      </w:r>
      <w:r w:rsidRPr="00E01096">
        <w:t>masės</w:t>
      </w:r>
      <w:r w:rsidRPr="00E01096">
        <w:rPr>
          <w:spacing w:val="-3"/>
        </w:rPr>
        <w:t xml:space="preserve"> </w:t>
      </w:r>
      <w:r w:rsidRPr="00E01096">
        <w:t>heparin</w:t>
      </w:r>
      <w:r w:rsidR="00FF7F4D">
        <w:t>o</w:t>
      </w:r>
      <w:r w:rsidRPr="00E01096">
        <w:t>),</w:t>
      </w:r>
      <w:r w:rsidRPr="00E01096">
        <w:rPr>
          <w:spacing w:val="-3"/>
        </w:rPr>
        <w:t xml:space="preserve"> </w:t>
      </w:r>
      <w:r w:rsidRPr="00E01096">
        <w:t>arba</w:t>
      </w:r>
      <w:r w:rsidRPr="00E01096">
        <w:rPr>
          <w:spacing w:val="-4"/>
        </w:rPr>
        <w:t xml:space="preserve"> </w:t>
      </w:r>
      <w:r w:rsidRPr="00E01096">
        <w:t>tuo</w:t>
      </w:r>
      <w:r w:rsidRPr="00E01096">
        <w:rPr>
          <w:spacing w:val="-3"/>
        </w:rPr>
        <w:t xml:space="preserve"> </w:t>
      </w:r>
      <w:r w:rsidRPr="00E01096">
        <w:t>metu,</w:t>
      </w:r>
      <w:r w:rsidRPr="00E01096">
        <w:rPr>
          <w:spacing w:val="-3"/>
        </w:rPr>
        <w:t xml:space="preserve"> </w:t>
      </w:r>
      <w:r w:rsidRPr="00E01096">
        <w:t>kai</w:t>
      </w:r>
      <w:r w:rsidRPr="00E01096">
        <w:rPr>
          <w:spacing w:val="-3"/>
        </w:rPr>
        <w:t xml:space="preserve"> </w:t>
      </w:r>
      <w:r w:rsidRPr="00E01096">
        <w:t>nutraukiamas</w:t>
      </w:r>
      <w:r w:rsidRPr="00E01096">
        <w:rPr>
          <w:spacing w:val="-4"/>
        </w:rPr>
        <w:t xml:space="preserve"> </w:t>
      </w:r>
      <w:r w:rsidRPr="00E01096">
        <w:t>nuolatinis</w:t>
      </w:r>
      <w:r w:rsidRPr="00E01096">
        <w:rPr>
          <w:spacing w:val="-4"/>
        </w:rPr>
        <w:t xml:space="preserve"> </w:t>
      </w:r>
      <w:proofErr w:type="spellStart"/>
      <w:r w:rsidRPr="00E01096">
        <w:t>parenterinio</w:t>
      </w:r>
      <w:proofErr w:type="spellEnd"/>
      <w:r w:rsidRPr="00E01096">
        <w:rPr>
          <w:spacing w:val="-3"/>
        </w:rPr>
        <w:t xml:space="preserve"> </w:t>
      </w:r>
      <w:r w:rsidRPr="00E01096">
        <w:t xml:space="preserve">vaistinio preparato (pvz., intraveninio </w:t>
      </w:r>
      <w:proofErr w:type="spellStart"/>
      <w:r w:rsidRPr="00E01096">
        <w:t>nefrakcionuoto</w:t>
      </w:r>
      <w:proofErr w:type="spellEnd"/>
      <w:r w:rsidRPr="00E01096">
        <w:t xml:space="preserve"> heparino) vartojimas.</w:t>
      </w:r>
    </w:p>
    <w:p w14:paraId="51228162" w14:textId="77777777" w:rsidR="007A0FCA" w:rsidRDefault="007A0FCA" w:rsidP="00E01096">
      <w:pPr>
        <w:pStyle w:val="Pagrindinistekstas"/>
        <w:kinsoku w:val="0"/>
        <w:overflowPunct w:val="0"/>
        <w:rPr>
          <w:i/>
          <w:iCs/>
        </w:rPr>
      </w:pPr>
    </w:p>
    <w:p w14:paraId="33CA5F8C" w14:textId="77777777" w:rsidR="007B55E7" w:rsidRPr="00E01096" w:rsidRDefault="004810D2" w:rsidP="00E01096">
      <w:pPr>
        <w:pStyle w:val="Pagrindinistekstas"/>
        <w:kinsoku w:val="0"/>
        <w:overflowPunct w:val="0"/>
        <w:rPr>
          <w:i/>
          <w:iCs/>
          <w:spacing w:val="-2"/>
        </w:rPr>
      </w:pPr>
      <w:proofErr w:type="spellStart"/>
      <w:r>
        <w:rPr>
          <w:i/>
          <w:iCs/>
        </w:rPr>
        <w:t>Rivaroxaban</w:t>
      </w:r>
      <w:proofErr w:type="spellEnd"/>
      <w:r>
        <w:rPr>
          <w:i/>
          <w:iCs/>
        </w:rPr>
        <w:t xml:space="preserve"> STADA</w:t>
      </w:r>
      <w:r w:rsidR="007B55E7" w:rsidRPr="00E01096">
        <w:rPr>
          <w:i/>
          <w:iCs/>
          <w:spacing w:val="-11"/>
        </w:rPr>
        <w:t xml:space="preserve"> </w:t>
      </w:r>
      <w:r w:rsidR="007B55E7" w:rsidRPr="00E01096">
        <w:rPr>
          <w:i/>
          <w:iCs/>
        </w:rPr>
        <w:t>keitimas</w:t>
      </w:r>
      <w:r w:rsidR="007B55E7" w:rsidRPr="00E01096">
        <w:rPr>
          <w:i/>
          <w:iCs/>
          <w:spacing w:val="-12"/>
        </w:rPr>
        <w:t xml:space="preserve"> </w:t>
      </w:r>
      <w:proofErr w:type="spellStart"/>
      <w:r w:rsidR="007B55E7" w:rsidRPr="00E01096">
        <w:rPr>
          <w:i/>
          <w:iCs/>
        </w:rPr>
        <w:t>parenteriniu</w:t>
      </w:r>
      <w:proofErr w:type="spellEnd"/>
      <w:r w:rsidR="007B55E7" w:rsidRPr="00E01096">
        <w:rPr>
          <w:i/>
          <w:iCs/>
          <w:spacing w:val="-10"/>
        </w:rPr>
        <w:t xml:space="preserve"> </w:t>
      </w:r>
      <w:r w:rsidR="007B55E7" w:rsidRPr="00E01096">
        <w:rPr>
          <w:i/>
          <w:iCs/>
        </w:rPr>
        <w:t>būdu</w:t>
      </w:r>
      <w:r w:rsidR="007B55E7" w:rsidRPr="00E01096">
        <w:rPr>
          <w:i/>
          <w:iCs/>
          <w:spacing w:val="-11"/>
        </w:rPr>
        <w:t xml:space="preserve"> </w:t>
      </w:r>
      <w:r w:rsidR="007B55E7" w:rsidRPr="00E01096">
        <w:rPr>
          <w:i/>
          <w:iCs/>
        </w:rPr>
        <w:t>vartojamais</w:t>
      </w:r>
      <w:r w:rsidR="007B55E7" w:rsidRPr="00E01096">
        <w:rPr>
          <w:i/>
          <w:iCs/>
          <w:spacing w:val="-11"/>
        </w:rPr>
        <w:t xml:space="preserve"> </w:t>
      </w:r>
      <w:r w:rsidR="007B55E7" w:rsidRPr="00E01096">
        <w:rPr>
          <w:i/>
          <w:iCs/>
          <w:spacing w:val="-2"/>
        </w:rPr>
        <w:t>antikoaguliantais</w:t>
      </w:r>
    </w:p>
    <w:p w14:paraId="75C05A9E" w14:textId="77777777" w:rsidR="007B55E7" w:rsidRPr="00E01096" w:rsidRDefault="007B55E7" w:rsidP="00E01096">
      <w:pPr>
        <w:pStyle w:val="Pagrindinistekstas"/>
        <w:kinsoku w:val="0"/>
        <w:overflowPunct w:val="0"/>
      </w:pPr>
      <w:r w:rsidRPr="00E01096">
        <w:t>Nutraukite</w:t>
      </w:r>
      <w:r w:rsidRPr="00E01096">
        <w:rPr>
          <w:spacing w:val="-4"/>
        </w:rPr>
        <w:t xml:space="preserve"> </w:t>
      </w:r>
      <w:proofErr w:type="spellStart"/>
      <w:r w:rsidR="004810D2">
        <w:t>Rivaroxaban</w:t>
      </w:r>
      <w:proofErr w:type="spellEnd"/>
      <w:r w:rsidR="004810D2">
        <w:t xml:space="preserve"> STADA</w:t>
      </w:r>
      <w:r w:rsidRPr="00E01096">
        <w:rPr>
          <w:spacing w:val="-3"/>
        </w:rPr>
        <w:t xml:space="preserve"> </w:t>
      </w:r>
      <w:r w:rsidRPr="00E01096">
        <w:t>vartojimą</w:t>
      </w:r>
      <w:r w:rsidRPr="00E01096">
        <w:rPr>
          <w:spacing w:val="-4"/>
        </w:rPr>
        <w:t xml:space="preserve"> </w:t>
      </w:r>
      <w:r w:rsidRPr="00E01096">
        <w:t>ir</w:t>
      </w:r>
      <w:r w:rsidRPr="00E01096">
        <w:rPr>
          <w:spacing w:val="-3"/>
        </w:rPr>
        <w:t xml:space="preserve"> </w:t>
      </w:r>
      <w:r w:rsidRPr="00E01096">
        <w:t>pirmąją</w:t>
      </w:r>
      <w:r w:rsidRPr="00E01096">
        <w:rPr>
          <w:spacing w:val="-2"/>
        </w:rPr>
        <w:t xml:space="preserve"> </w:t>
      </w:r>
      <w:proofErr w:type="spellStart"/>
      <w:r w:rsidRPr="00E01096">
        <w:t>parenteriniu</w:t>
      </w:r>
      <w:proofErr w:type="spellEnd"/>
      <w:r w:rsidRPr="00E01096">
        <w:rPr>
          <w:spacing w:val="-4"/>
        </w:rPr>
        <w:t xml:space="preserve"> </w:t>
      </w:r>
      <w:r w:rsidRPr="00E01096">
        <w:t>būdu</w:t>
      </w:r>
      <w:r w:rsidRPr="00E01096">
        <w:rPr>
          <w:spacing w:val="-4"/>
        </w:rPr>
        <w:t xml:space="preserve"> </w:t>
      </w:r>
      <w:r w:rsidRPr="00E01096">
        <w:t>vartojamo</w:t>
      </w:r>
      <w:r w:rsidRPr="00E01096">
        <w:rPr>
          <w:spacing w:val="-3"/>
        </w:rPr>
        <w:t xml:space="preserve"> </w:t>
      </w:r>
      <w:r w:rsidRPr="00E01096">
        <w:t>antikoagulianto</w:t>
      </w:r>
      <w:r w:rsidRPr="00E01096">
        <w:rPr>
          <w:spacing w:val="-3"/>
        </w:rPr>
        <w:t xml:space="preserve"> </w:t>
      </w:r>
      <w:r w:rsidRPr="00E01096">
        <w:lastRenderedPageBreak/>
        <w:t>dozę</w:t>
      </w:r>
      <w:r w:rsidRPr="00E01096">
        <w:rPr>
          <w:spacing w:val="-4"/>
        </w:rPr>
        <w:t xml:space="preserve"> </w:t>
      </w:r>
      <w:r w:rsidRPr="00E01096">
        <w:t>skirkite</w:t>
      </w:r>
      <w:r w:rsidRPr="00E01096">
        <w:rPr>
          <w:spacing w:val="-4"/>
        </w:rPr>
        <w:t xml:space="preserve"> </w:t>
      </w:r>
      <w:r w:rsidRPr="00E01096">
        <w:t xml:space="preserve">tuo metu, kai turėjo būti vartojama kita </w:t>
      </w:r>
      <w:proofErr w:type="spellStart"/>
      <w:r w:rsidR="004810D2">
        <w:t>Rivaroxaban</w:t>
      </w:r>
      <w:proofErr w:type="spellEnd"/>
      <w:r w:rsidR="004810D2">
        <w:t xml:space="preserve"> STADA</w:t>
      </w:r>
      <w:r w:rsidRPr="00E01096">
        <w:t xml:space="preserve"> dozė.</w:t>
      </w:r>
    </w:p>
    <w:p w14:paraId="6F615AA7" w14:textId="77777777" w:rsidR="007B55E7" w:rsidRPr="00E01096" w:rsidRDefault="007B55E7" w:rsidP="00E01096">
      <w:pPr>
        <w:pStyle w:val="Pagrindinistekstas"/>
        <w:kinsoku w:val="0"/>
        <w:overflowPunct w:val="0"/>
      </w:pPr>
    </w:p>
    <w:p w14:paraId="04DFB13B" w14:textId="77777777" w:rsidR="007A0FCA" w:rsidRPr="009520E1" w:rsidRDefault="007B55E7" w:rsidP="00E01096">
      <w:pPr>
        <w:pStyle w:val="Pagrindinistekstas"/>
        <w:kinsoku w:val="0"/>
        <w:overflowPunct w:val="0"/>
        <w:rPr>
          <w:i/>
          <w:iCs/>
          <w:u w:val="single"/>
        </w:rPr>
      </w:pPr>
      <w:r w:rsidRPr="009520E1">
        <w:rPr>
          <w:i/>
          <w:iCs/>
          <w:u w:val="single"/>
        </w:rPr>
        <w:t>Ypatingos populiacijos</w:t>
      </w:r>
    </w:p>
    <w:p w14:paraId="149EE1F4" w14:textId="77777777" w:rsidR="009520E1" w:rsidRDefault="009520E1" w:rsidP="00E01096">
      <w:pPr>
        <w:pStyle w:val="Pagrindinistekstas"/>
        <w:kinsoku w:val="0"/>
        <w:overflowPunct w:val="0"/>
        <w:rPr>
          <w:u w:val="single"/>
        </w:rPr>
      </w:pPr>
    </w:p>
    <w:p w14:paraId="2E4F05FD" w14:textId="77777777" w:rsidR="007A0FCA" w:rsidRPr="00FB35DC" w:rsidRDefault="008D77D6" w:rsidP="00E01096">
      <w:pPr>
        <w:pStyle w:val="Pagrindinistekstas"/>
        <w:kinsoku w:val="0"/>
        <w:overflowPunct w:val="0"/>
        <w:rPr>
          <w:i/>
          <w:iCs/>
          <w:u w:val="single"/>
        </w:rPr>
      </w:pPr>
      <w:r w:rsidRPr="00FB35DC">
        <w:rPr>
          <w:i/>
          <w:iCs/>
          <w:u w:val="single"/>
        </w:rPr>
        <w:t>Pacientams, kurių inkstų funkcija sutrikusi</w:t>
      </w:r>
    </w:p>
    <w:p w14:paraId="28A5852A" w14:textId="77777777" w:rsidR="008D77D6" w:rsidRDefault="008D77D6" w:rsidP="00E01096">
      <w:pPr>
        <w:pStyle w:val="Pagrindinistekstas"/>
        <w:kinsoku w:val="0"/>
        <w:overflowPunct w:val="0"/>
        <w:rPr>
          <w:i/>
          <w:iCs/>
        </w:rPr>
      </w:pPr>
    </w:p>
    <w:p w14:paraId="70F27652" w14:textId="77777777" w:rsidR="007B55E7" w:rsidRPr="009520E1" w:rsidRDefault="007B55E7" w:rsidP="00E01096">
      <w:pPr>
        <w:pStyle w:val="Pagrindinistekstas"/>
        <w:kinsoku w:val="0"/>
        <w:overflowPunct w:val="0"/>
        <w:rPr>
          <w:i/>
          <w:iCs/>
          <w:spacing w:val="-2"/>
        </w:rPr>
      </w:pPr>
      <w:r w:rsidRPr="009520E1">
        <w:rPr>
          <w:i/>
          <w:iCs/>
          <w:spacing w:val="-2"/>
        </w:rPr>
        <w:t>Suaugusiesiems</w:t>
      </w:r>
    </w:p>
    <w:p w14:paraId="20B20E5E" w14:textId="77777777" w:rsidR="007B55E7" w:rsidRPr="00E01096" w:rsidRDefault="007B55E7" w:rsidP="00E01096">
      <w:pPr>
        <w:pStyle w:val="Pagrindinistekstas"/>
        <w:kinsoku w:val="0"/>
        <w:overflowPunct w:val="0"/>
      </w:pPr>
      <w:r w:rsidRPr="00E01096">
        <w:t>Riboti</w:t>
      </w:r>
      <w:r w:rsidRPr="00E01096">
        <w:rPr>
          <w:spacing w:val="-3"/>
        </w:rPr>
        <w:t xml:space="preserve"> </w:t>
      </w:r>
      <w:r w:rsidRPr="00E01096">
        <w:t>klinikiniai</w:t>
      </w:r>
      <w:r w:rsidRPr="00E01096">
        <w:rPr>
          <w:spacing w:val="-3"/>
        </w:rPr>
        <w:t xml:space="preserve"> </w:t>
      </w:r>
      <w:r w:rsidRPr="00E01096">
        <w:t>duomenys</w:t>
      </w:r>
      <w:r w:rsidRPr="00E01096">
        <w:rPr>
          <w:spacing w:val="-4"/>
        </w:rPr>
        <w:t xml:space="preserve"> </w:t>
      </w:r>
      <w:r w:rsidRPr="00E01096">
        <w:t>rodo,</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sunkus</w:t>
      </w:r>
      <w:r w:rsidRPr="00E01096">
        <w:rPr>
          <w:spacing w:val="-5"/>
        </w:rPr>
        <w:t xml:space="preserve"> </w:t>
      </w:r>
      <w:r w:rsidRPr="00E01096">
        <w:t>inkstų</w:t>
      </w:r>
      <w:r w:rsidRPr="00E01096">
        <w:rPr>
          <w:spacing w:val="-3"/>
        </w:rPr>
        <w:t xml:space="preserve"> </w:t>
      </w:r>
      <w:r w:rsidRPr="00E01096">
        <w:t>funkcijos</w:t>
      </w:r>
      <w:r w:rsidRPr="00E01096">
        <w:rPr>
          <w:spacing w:val="-4"/>
        </w:rPr>
        <w:t xml:space="preserve"> </w:t>
      </w:r>
      <w:r w:rsidRPr="00E01096">
        <w:t>sutrikimas (kreatinino klirensas 15</w:t>
      </w:r>
      <w:r w:rsidR="009520E1">
        <w:t>–</w:t>
      </w:r>
      <w:r w:rsidRPr="00E01096">
        <w:t>29</w:t>
      </w:r>
      <w:r w:rsidR="009520E1">
        <w:t> </w:t>
      </w:r>
      <w:r w:rsidRPr="00E01096">
        <w:t xml:space="preserve">ml/min), </w:t>
      </w:r>
      <w:proofErr w:type="spellStart"/>
      <w:r w:rsidRPr="00E01096">
        <w:t>rivaroksabano</w:t>
      </w:r>
      <w:proofErr w:type="spellEnd"/>
      <w:r w:rsidRPr="00E01096">
        <w:t xml:space="preserve"> koncentracija plazmoje būna reikšmingai padidėjusi. Todėl šiems pacientams </w:t>
      </w:r>
      <w:proofErr w:type="spellStart"/>
      <w:r w:rsidR="004810D2">
        <w:t>Rivaroxaban</w:t>
      </w:r>
      <w:proofErr w:type="spellEnd"/>
      <w:r w:rsidR="004810D2">
        <w:t xml:space="preserve"> STADA</w:t>
      </w:r>
      <w:r w:rsidRPr="00E01096">
        <w:t xml:space="preserve"> reikia vartoti atsargiai. Nerekomenduojama vartoti pacientams, kurių kreatinino klirensas &lt;</w:t>
      </w:r>
      <w:r w:rsidR="009520E1">
        <w:t> </w:t>
      </w:r>
      <w:r w:rsidRPr="00E01096">
        <w:t>15</w:t>
      </w:r>
      <w:r w:rsidR="009520E1">
        <w:t> </w:t>
      </w:r>
      <w:r w:rsidRPr="00E01096">
        <w:t>ml/min (žr. 4.4 ir 5.2</w:t>
      </w:r>
      <w:r w:rsidR="009520E1">
        <w:t> </w:t>
      </w:r>
      <w:r w:rsidRPr="00E01096">
        <w:t>skyrius).</w:t>
      </w:r>
    </w:p>
    <w:p w14:paraId="69DDF93F" w14:textId="77777777" w:rsidR="007B55E7" w:rsidRPr="00E01096" w:rsidRDefault="007B55E7" w:rsidP="00E01096">
      <w:pPr>
        <w:pStyle w:val="Pagrindinistekstas"/>
        <w:kinsoku w:val="0"/>
        <w:overflowPunct w:val="0"/>
      </w:pPr>
    </w:p>
    <w:p w14:paraId="03AFE292" w14:textId="77777777" w:rsidR="007B55E7" w:rsidRPr="00E01096" w:rsidRDefault="007B55E7" w:rsidP="00E01096">
      <w:pPr>
        <w:pStyle w:val="Pagrindinistekstas"/>
        <w:kinsoku w:val="0"/>
        <w:overflowPunct w:val="0"/>
      </w:pPr>
      <w:r w:rsidRPr="00E01096">
        <w:t>Pacientams, kuriems yra vidutinis (kreatinino klirensas 30</w:t>
      </w:r>
      <w:r w:rsidR="009520E1">
        <w:t>–</w:t>
      </w:r>
      <w:r w:rsidRPr="00E01096">
        <w:t>49</w:t>
      </w:r>
      <w:r w:rsidR="009520E1">
        <w:t> </w:t>
      </w:r>
      <w:r w:rsidRPr="00E01096">
        <w:t>ml/min) arba sunkus (kreatinino klirensas</w:t>
      </w:r>
      <w:r w:rsidRPr="00E01096">
        <w:rPr>
          <w:spacing w:val="-4"/>
        </w:rPr>
        <w:t xml:space="preserve"> </w:t>
      </w:r>
      <w:r w:rsidRPr="00E01096">
        <w:t>15</w:t>
      </w:r>
      <w:r w:rsidR="009520E1">
        <w:t>–</w:t>
      </w:r>
      <w:r w:rsidRPr="00E01096">
        <w:t>29</w:t>
      </w:r>
      <w:r w:rsidR="009520E1">
        <w:t> </w:t>
      </w:r>
      <w:r w:rsidRPr="00E01096">
        <w:t>ml/min)</w:t>
      </w:r>
      <w:r w:rsidRPr="00E01096">
        <w:rPr>
          <w:spacing w:val="-3"/>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r w:rsidRPr="00E01096">
        <w:t>dozuoti</w:t>
      </w:r>
      <w:r w:rsidRPr="00E01096">
        <w:rPr>
          <w:spacing w:val="-4"/>
        </w:rPr>
        <w:t xml:space="preserve"> </w:t>
      </w:r>
      <w:r w:rsidR="009520E1">
        <w:t>rekomenduojama</w:t>
      </w:r>
      <w:r w:rsidRPr="00E01096">
        <w:rPr>
          <w:spacing w:val="-4"/>
        </w:rPr>
        <w:t xml:space="preserve"> </w:t>
      </w:r>
      <w:r w:rsidRPr="00E01096">
        <w:t>taip,</w:t>
      </w:r>
      <w:r w:rsidRPr="00E01096">
        <w:rPr>
          <w:spacing w:val="-3"/>
        </w:rPr>
        <w:t xml:space="preserve"> </w:t>
      </w:r>
      <w:r w:rsidRPr="00E01096">
        <w:t>kaip</w:t>
      </w:r>
      <w:r w:rsidRPr="00E01096">
        <w:rPr>
          <w:spacing w:val="-3"/>
        </w:rPr>
        <w:t xml:space="preserve"> </w:t>
      </w:r>
      <w:r w:rsidRPr="00E01096">
        <w:t>pateikta</w:t>
      </w:r>
      <w:r w:rsidRPr="00E01096">
        <w:rPr>
          <w:spacing w:val="-4"/>
        </w:rPr>
        <w:t xml:space="preserve"> </w:t>
      </w:r>
      <w:r w:rsidRPr="00E01096">
        <w:t>toliau:</w:t>
      </w:r>
    </w:p>
    <w:p w14:paraId="0D93B81C" w14:textId="77777777" w:rsidR="007B55E7" w:rsidRPr="00E01096" w:rsidRDefault="007B55E7" w:rsidP="00E01096">
      <w:pPr>
        <w:pStyle w:val="Pagrindinistekstas"/>
        <w:kinsoku w:val="0"/>
        <w:overflowPunct w:val="0"/>
      </w:pPr>
    </w:p>
    <w:p w14:paraId="770ABF11" w14:textId="77777777" w:rsidR="007B55E7" w:rsidRPr="00E01096" w:rsidRDefault="007B55E7" w:rsidP="006F0D73">
      <w:pPr>
        <w:pStyle w:val="Sraopastraipa"/>
        <w:numPr>
          <w:ilvl w:val="0"/>
          <w:numId w:val="19"/>
        </w:numPr>
        <w:tabs>
          <w:tab w:val="left" w:pos="1468"/>
        </w:tabs>
        <w:kinsoku w:val="0"/>
        <w:overflowPunct w:val="0"/>
        <w:ind w:left="567" w:hanging="567"/>
        <w:rPr>
          <w:sz w:val="22"/>
          <w:szCs w:val="22"/>
        </w:rPr>
      </w:pPr>
      <w:r w:rsidRPr="00E01096">
        <w:rPr>
          <w:sz w:val="22"/>
          <w:szCs w:val="22"/>
        </w:rPr>
        <w:t>Insulto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sisteminės</w:t>
      </w:r>
      <w:r w:rsidRPr="00E01096">
        <w:rPr>
          <w:spacing w:val="-4"/>
          <w:sz w:val="22"/>
          <w:szCs w:val="22"/>
        </w:rPr>
        <w:t xml:space="preserve"> </w:t>
      </w:r>
      <w:r w:rsidRPr="00E01096">
        <w:rPr>
          <w:sz w:val="22"/>
          <w:szCs w:val="22"/>
        </w:rPr>
        <w:t>embolijos</w:t>
      </w:r>
      <w:r w:rsidRPr="00E01096">
        <w:rPr>
          <w:spacing w:val="-4"/>
          <w:sz w:val="22"/>
          <w:szCs w:val="22"/>
        </w:rPr>
        <w:t xml:space="preserve"> </w:t>
      </w:r>
      <w:r w:rsidRPr="00E01096">
        <w:rPr>
          <w:sz w:val="22"/>
          <w:szCs w:val="22"/>
        </w:rPr>
        <w:t>profilaktikai</w:t>
      </w:r>
      <w:r w:rsidRPr="00E01096">
        <w:rPr>
          <w:spacing w:val="-3"/>
          <w:sz w:val="22"/>
          <w:szCs w:val="22"/>
        </w:rPr>
        <w:t xml:space="preserve"> </w:t>
      </w:r>
      <w:r w:rsidRPr="00E01096">
        <w:rPr>
          <w:sz w:val="22"/>
          <w:szCs w:val="22"/>
        </w:rPr>
        <w:t>pacientams,</w:t>
      </w:r>
      <w:r w:rsidRPr="00E01096">
        <w:rPr>
          <w:spacing w:val="-3"/>
          <w:sz w:val="22"/>
          <w:szCs w:val="22"/>
        </w:rPr>
        <w:t xml:space="preserve"> </w:t>
      </w:r>
      <w:r w:rsidRPr="00E01096">
        <w:rPr>
          <w:sz w:val="22"/>
          <w:szCs w:val="22"/>
        </w:rPr>
        <w:t>kuriems</w:t>
      </w:r>
      <w:r w:rsidRPr="00E01096">
        <w:rPr>
          <w:spacing w:val="-4"/>
          <w:sz w:val="22"/>
          <w:szCs w:val="22"/>
        </w:rPr>
        <w:t xml:space="preserve"> </w:t>
      </w:r>
      <w:r w:rsidRPr="00E01096">
        <w:rPr>
          <w:sz w:val="22"/>
          <w:szCs w:val="22"/>
        </w:rPr>
        <w:t>yra</w:t>
      </w:r>
      <w:r w:rsidRPr="00E01096">
        <w:rPr>
          <w:spacing w:val="-4"/>
          <w:sz w:val="22"/>
          <w:szCs w:val="22"/>
        </w:rPr>
        <w:t xml:space="preserve"> </w:t>
      </w:r>
      <w:r w:rsidRPr="00E01096">
        <w:rPr>
          <w:sz w:val="22"/>
          <w:szCs w:val="22"/>
        </w:rPr>
        <w:t>su</w:t>
      </w:r>
      <w:r w:rsidRPr="00E01096">
        <w:rPr>
          <w:spacing w:val="-3"/>
          <w:sz w:val="22"/>
          <w:szCs w:val="22"/>
        </w:rPr>
        <w:t xml:space="preserve"> </w:t>
      </w:r>
      <w:r w:rsidRPr="00E01096">
        <w:rPr>
          <w:sz w:val="22"/>
          <w:szCs w:val="22"/>
        </w:rPr>
        <w:t>vožtuvų</w:t>
      </w:r>
      <w:r w:rsidRPr="00E01096">
        <w:rPr>
          <w:spacing w:val="-4"/>
          <w:sz w:val="22"/>
          <w:szCs w:val="22"/>
        </w:rPr>
        <w:t xml:space="preserve"> </w:t>
      </w:r>
      <w:r w:rsidRPr="00E01096">
        <w:rPr>
          <w:sz w:val="22"/>
          <w:szCs w:val="22"/>
        </w:rPr>
        <w:t>liga</w:t>
      </w:r>
      <w:r w:rsidRPr="00E01096">
        <w:rPr>
          <w:spacing w:val="-3"/>
          <w:sz w:val="22"/>
          <w:szCs w:val="22"/>
        </w:rPr>
        <w:t xml:space="preserve"> </w:t>
      </w:r>
      <w:r w:rsidRPr="00E01096">
        <w:rPr>
          <w:sz w:val="22"/>
          <w:szCs w:val="22"/>
        </w:rPr>
        <w:t>nesusijęs prieširdžių virpėjimas, rekomenduojama dozė yra 15</w:t>
      </w:r>
      <w:r w:rsidR="009520E1">
        <w:rPr>
          <w:sz w:val="22"/>
          <w:szCs w:val="22"/>
        </w:rPr>
        <w:t> </w:t>
      </w:r>
      <w:r w:rsidRPr="00E01096">
        <w:rPr>
          <w:sz w:val="22"/>
          <w:szCs w:val="22"/>
        </w:rPr>
        <w:t>mg vieną kartą per parą (žr. 5.2</w:t>
      </w:r>
      <w:r w:rsidR="009520E1">
        <w:rPr>
          <w:sz w:val="22"/>
          <w:szCs w:val="22"/>
        </w:rPr>
        <w:t> </w:t>
      </w:r>
      <w:r w:rsidRPr="00E01096">
        <w:rPr>
          <w:sz w:val="22"/>
          <w:szCs w:val="22"/>
        </w:rPr>
        <w:t>skyrių).</w:t>
      </w:r>
    </w:p>
    <w:p w14:paraId="7250F884" w14:textId="77777777" w:rsidR="007B55E7" w:rsidRPr="00E01096" w:rsidRDefault="007B55E7" w:rsidP="00E01096">
      <w:pPr>
        <w:pStyle w:val="Pagrindinistekstas"/>
        <w:kinsoku w:val="0"/>
        <w:overflowPunct w:val="0"/>
      </w:pPr>
    </w:p>
    <w:p w14:paraId="275ADE36" w14:textId="77777777" w:rsidR="007B55E7" w:rsidRPr="008D77D6" w:rsidRDefault="007B55E7" w:rsidP="006F0D73">
      <w:pPr>
        <w:pStyle w:val="Sraopastraipa"/>
        <w:numPr>
          <w:ilvl w:val="0"/>
          <w:numId w:val="19"/>
        </w:numPr>
        <w:tabs>
          <w:tab w:val="left" w:pos="1467"/>
        </w:tabs>
        <w:kinsoku w:val="0"/>
        <w:overflowPunct w:val="0"/>
        <w:ind w:left="567" w:hanging="567"/>
        <w:rPr>
          <w:sz w:val="22"/>
          <w:szCs w:val="22"/>
        </w:rPr>
      </w:pPr>
      <w:r w:rsidRPr="00E01096">
        <w:rPr>
          <w:sz w:val="22"/>
          <w:szCs w:val="22"/>
        </w:rPr>
        <w:t>GVT</w:t>
      </w:r>
      <w:r w:rsidRPr="008D77D6">
        <w:rPr>
          <w:spacing w:val="-3"/>
          <w:sz w:val="22"/>
          <w:szCs w:val="22"/>
        </w:rPr>
        <w:t xml:space="preserve"> </w:t>
      </w:r>
      <w:r w:rsidRPr="00E01096">
        <w:rPr>
          <w:sz w:val="22"/>
          <w:szCs w:val="22"/>
        </w:rPr>
        <w:t>gydymui,</w:t>
      </w:r>
      <w:r w:rsidRPr="008D77D6">
        <w:rPr>
          <w:spacing w:val="-3"/>
          <w:sz w:val="22"/>
          <w:szCs w:val="22"/>
        </w:rPr>
        <w:t xml:space="preserve"> </w:t>
      </w:r>
      <w:r w:rsidRPr="00E01096">
        <w:rPr>
          <w:sz w:val="22"/>
          <w:szCs w:val="22"/>
        </w:rPr>
        <w:t>PE</w:t>
      </w:r>
      <w:r w:rsidRPr="008D77D6">
        <w:rPr>
          <w:spacing w:val="-3"/>
          <w:sz w:val="22"/>
          <w:szCs w:val="22"/>
        </w:rPr>
        <w:t xml:space="preserve"> </w:t>
      </w:r>
      <w:r w:rsidRPr="00E01096">
        <w:rPr>
          <w:sz w:val="22"/>
          <w:szCs w:val="22"/>
        </w:rPr>
        <w:t>gydymui</w:t>
      </w:r>
      <w:r w:rsidRPr="008D77D6">
        <w:rPr>
          <w:spacing w:val="-3"/>
          <w:sz w:val="22"/>
          <w:szCs w:val="22"/>
        </w:rPr>
        <w:t xml:space="preserve"> </w:t>
      </w:r>
      <w:r w:rsidRPr="00E01096">
        <w:rPr>
          <w:sz w:val="22"/>
          <w:szCs w:val="22"/>
        </w:rPr>
        <w:t>ir</w:t>
      </w:r>
      <w:r w:rsidRPr="008D77D6">
        <w:rPr>
          <w:spacing w:val="-3"/>
          <w:sz w:val="22"/>
          <w:szCs w:val="22"/>
        </w:rPr>
        <w:t xml:space="preserve"> </w:t>
      </w:r>
      <w:r w:rsidRPr="00E01096">
        <w:rPr>
          <w:sz w:val="22"/>
          <w:szCs w:val="22"/>
        </w:rPr>
        <w:t>pasikartojančios</w:t>
      </w:r>
      <w:r w:rsidRPr="008D77D6">
        <w:rPr>
          <w:spacing w:val="-4"/>
          <w:sz w:val="22"/>
          <w:szCs w:val="22"/>
        </w:rPr>
        <w:t xml:space="preserve"> </w:t>
      </w:r>
      <w:r w:rsidRPr="00E01096">
        <w:rPr>
          <w:sz w:val="22"/>
          <w:szCs w:val="22"/>
        </w:rPr>
        <w:t>GVT</w:t>
      </w:r>
      <w:r w:rsidRPr="008D77D6">
        <w:rPr>
          <w:spacing w:val="-2"/>
          <w:sz w:val="22"/>
          <w:szCs w:val="22"/>
        </w:rPr>
        <w:t xml:space="preserve"> </w:t>
      </w:r>
      <w:r w:rsidRPr="00E01096">
        <w:rPr>
          <w:sz w:val="22"/>
          <w:szCs w:val="22"/>
        </w:rPr>
        <w:t>bei</w:t>
      </w:r>
      <w:r w:rsidRPr="008D77D6">
        <w:rPr>
          <w:spacing w:val="-3"/>
          <w:sz w:val="22"/>
          <w:szCs w:val="22"/>
        </w:rPr>
        <w:t xml:space="preserve"> </w:t>
      </w:r>
      <w:r w:rsidRPr="00E01096">
        <w:rPr>
          <w:sz w:val="22"/>
          <w:szCs w:val="22"/>
        </w:rPr>
        <w:t>PE</w:t>
      </w:r>
      <w:r w:rsidRPr="008D77D6">
        <w:rPr>
          <w:spacing w:val="-3"/>
          <w:sz w:val="22"/>
          <w:szCs w:val="22"/>
        </w:rPr>
        <w:t xml:space="preserve"> </w:t>
      </w:r>
      <w:r w:rsidRPr="00E01096">
        <w:rPr>
          <w:sz w:val="22"/>
          <w:szCs w:val="22"/>
        </w:rPr>
        <w:t>profilaktikai</w:t>
      </w:r>
      <w:r w:rsidRPr="008D77D6">
        <w:rPr>
          <w:spacing w:val="-3"/>
          <w:sz w:val="22"/>
          <w:szCs w:val="22"/>
        </w:rPr>
        <w:t xml:space="preserve"> </w:t>
      </w:r>
      <w:r w:rsidRPr="00E01096">
        <w:rPr>
          <w:sz w:val="22"/>
          <w:szCs w:val="22"/>
        </w:rPr>
        <w:t>pirmąsias</w:t>
      </w:r>
      <w:r w:rsidRPr="008D77D6">
        <w:rPr>
          <w:spacing w:val="-4"/>
          <w:sz w:val="22"/>
          <w:szCs w:val="22"/>
        </w:rPr>
        <w:t xml:space="preserve"> </w:t>
      </w:r>
      <w:r w:rsidR="009520E1" w:rsidRPr="008D77D6">
        <w:rPr>
          <w:spacing w:val="-4"/>
          <w:sz w:val="22"/>
          <w:szCs w:val="22"/>
        </w:rPr>
        <w:t>3 </w:t>
      </w:r>
      <w:r w:rsidRPr="00E01096">
        <w:rPr>
          <w:sz w:val="22"/>
          <w:szCs w:val="22"/>
        </w:rPr>
        <w:t>savaites reikia skirti po 15</w:t>
      </w:r>
      <w:r w:rsidR="009520E1">
        <w:rPr>
          <w:sz w:val="22"/>
          <w:szCs w:val="22"/>
        </w:rPr>
        <w:t> </w:t>
      </w:r>
      <w:r w:rsidRPr="00E01096">
        <w:rPr>
          <w:sz w:val="22"/>
          <w:szCs w:val="22"/>
        </w:rPr>
        <w:t>mg du kartus per p</w:t>
      </w:r>
      <w:r w:rsidRPr="008D77D6">
        <w:rPr>
          <w:sz w:val="22"/>
          <w:szCs w:val="22"/>
        </w:rPr>
        <w:t>arą.</w:t>
      </w:r>
      <w:r w:rsidR="008D77D6" w:rsidRPr="008D77D6">
        <w:rPr>
          <w:sz w:val="22"/>
          <w:szCs w:val="22"/>
        </w:rPr>
        <w:t xml:space="preserve"> </w:t>
      </w:r>
      <w:r w:rsidRPr="008D77D6">
        <w:rPr>
          <w:sz w:val="22"/>
          <w:szCs w:val="22"/>
        </w:rPr>
        <w:t>Po</w:t>
      </w:r>
      <w:r w:rsidRPr="008D77D6">
        <w:rPr>
          <w:spacing w:val="-2"/>
          <w:sz w:val="22"/>
          <w:szCs w:val="22"/>
        </w:rPr>
        <w:t xml:space="preserve"> </w:t>
      </w:r>
      <w:r w:rsidRPr="008D77D6">
        <w:rPr>
          <w:sz w:val="22"/>
          <w:szCs w:val="22"/>
        </w:rPr>
        <w:t>to,</w:t>
      </w:r>
      <w:r w:rsidRPr="008D77D6">
        <w:rPr>
          <w:spacing w:val="-3"/>
          <w:sz w:val="22"/>
          <w:szCs w:val="22"/>
        </w:rPr>
        <w:t xml:space="preserve"> </w:t>
      </w:r>
      <w:r w:rsidRPr="008D77D6">
        <w:rPr>
          <w:sz w:val="22"/>
          <w:szCs w:val="22"/>
        </w:rPr>
        <w:t>kai</w:t>
      </w:r>
      <w:r w:rsidRPr="008D77D6">
        <w:rPr>
          <w:spacing w:val="-2"/>
          <w:sz w:val="22"/>
          <w:szCs w:val="22"/>
        </w:rPr>
        <w:t xml:space="preserve"> </w:t>
      </w:r>
      <w:r w:rsidRPr="008D77D6">
        <w:rPr>
          <w:sz w:val="22"/>
          <w:szCs w:val="22"/>
        </w:rPr>
        <w:t>rekomenduojama</w:t>
      </w:r>
      <w:r w:rsidRPr="008D77D6">
        <w:rPr>
          <w:spacing w:val="-3"/>
          <w:sz w:val="22"/>
          <w:szCs w:val="22"/>
        </w:rPr>
        <w:t xml:space="preserve"> </w:t>
      </w:r>
      <w:r w:rsidRPr="008D77D6">
        <w:rPr>
          <w:sz w:val="22"/>
          <w:szCs w:val="22"/>
        </w:rPr>
        <w:t>dozė</w:t>
      </w:r>
      <w:r w:rsidRPr="008D77D6">
        <w:rPr>
          <w:spacing w:val="-3"/>
          <w:sz w:val="22"/>
          <w:szCs w:val="22"/>
        </w:rPr>
        <w:t xml:space="preserve"> </w:t>
      </w:r>
      <w:r w:rsidRPr="008D77D6">
        <w:rPr>
          <w:sz w:val="22"/>
          <w:szCs w:val="22"/>
        </w:rPr>
        <w:t>yra</w:t>
      </w:r>
      <w:r w:rsidRPr="008D77D6">
        <w:rPr>
          <w:spacing w:val="-3"/>
          <w:sz w:val="22"/>
          <w:szCs w:val="22"/>
        </w:rPr>
        <w:t xml:space="preserve"> </w:t>
      </w:r>
      <w:r w:rsidRPr="008D77D6">
        <w:rPr>
          <w:sz w:val="22"/>
          <w:szCs w:val="22"/>
        </w:rPr>
        <w:t>20</w:t>
      </w:r>
      <w:r w:rsidR="008D77D6">
        <w:rPr>
          <w:sz w:val="22"/>
          <w:szCs w:val="22"/>
        </w:rPr>
        <w:t> </w:t>
      </w:r>
      <w:r w:rsidRPr="008D77D6">
        <w:rPr>
          <w:sz w:val="22"/>
          <w:szCs w:val="22"/>
        </w:rPr>
        <w:t>mg</w:t>
      </w:r>
      <w:r w:rsidRPr="008D77D6">
        <w:rPr>
          <w:spacing w:val="-2"/>
          <w:sz w:val="22"/>
          <w:szCs w:val="22"/>
        </w:rPr>
        <w:t xml:space="preserve"> </w:t>
      </w:r>
      <w:r w:rsidRPr="008D77D6">
        <w:rPr>
          <w:sz w:val="22"/>
          <w:szCs w:val="22"/>
        </w:rPr>
        <w:t>vieną</w:t>
      </w:r>
      <w:r w:rsidRPr="008D77D6">
        <w:rPr>
          <w:spacing w:val="-3"/>
          <w:sz w:val="22"/>
          <w:szCs w:val="22"/>
        </w:rPr>
        <w:t xml:space="preserve"> </w:t>
      </w:r>
      <w:r w:rsidRPr="008D77D6">
        <w:rPr>
          <w:sz w:val="22"/>
          <w:szCs w:val="22"/>
        </w:rPr>
        <w:t>kartą</w:t>
      </w:r>
      <w:r w:rsidRPr="008D77D6">
        <w:rPr>
          <w:spacing w:val="-3"/>
          <w:sz w:val="22"/>
          <w:szCs w:val="22"/>
        </w:rPr>
        <w:t xml:space="preserve"> </w:t>
      </w:r>
      <w:r w:rsidRPr="008D77D6">
        <w:rPr>
          <w:sz w:val="22"/>
          <w:szCs w:val="22"/>
        </w:rPr>
        <w:t>per</w:t>
      </w:r>
      <w:r w:rsidRPr="008D77D6">
        <w:rPr>
          <w:spacing w:val="-2"/>
          <w:sz w:val="22"/>
          <w:szCs w:val="22"/>
        </w:rPr>
        <w:t xml:space="preserve"> </w:t>
      </w:r>
      <w:r w:rsidRPr="008D77D6">
        <w:rPr>
          <w:sz w:val="22"/>
          <w:szCs w:val="22"/>
        </w:rPr>
        <w:t>parą,</w:t>
      </w:r>
      <w:r w:rsidRPr="008D77D6">
        <w:rPr>
          <w:spacing w:val="-2"/>
          <w:sz w:val="22"/>
          <w:szCs w:val="22"/>
        </w:rPr>
        <w:t xml:space="preserve"> </w:t>
      </w:r>
      <w:r w:rsidRPr="008D77D6">
        <w:rPr>
          <w:sz w:val="22"/>
          <w:szCs w:val="22"/>
        </w:rPr>
        <w:t>jei</w:t>
      </w:r>
      <w:r w:rsidRPr="008D77D6">
        <w:rPr>
          <w:spacing w:val="-2"/>
          <w:sz w:val="22"/>
          <w:szCs w:val="22"/>
        </w:rPr>
        <w:t xml:space="preserve"> </w:t>
      </w:r>
      <w:r w:rsidRPr="008D77D6">
        <w:rPr>
          <w:sz w:val="22"/>
          <w:szCs w:val="22"/>
        </w:rPr>
        <w:t>paciento</w:t>
      </w:r>
      <w:r w:rsidRPr="008D77D6">
        <w:rPr>
          <w:spacing w:val="-2"/>
          <w:sz w:val="22"/>
          <w:szCs w:val="22"/>
        </w:rPr>
        <w:t xml:space="preserve"> </w:t>
      </w:r>
      <w:r w:rsidRPr="008D77D6">
        <w:rPr>
          <w:sz w:val="22"/>
          <w:szCs w:val="22"/>
        </w:rPr>
        <w:t>kraujavimo</w:t>
      </w:r>
      <w:r w:rsidRPr="008D77D6">
        <w:rPr>
          <w:spacing w:val="-2"/>
          <w:sz w:val="22"/>
          <w:szCs w:val="22"/>
        </w:rPr>
        <w:t xml:space="preserve"> </w:t>
      </w:r>
      <w:r w:rsidRPr="008D77D6">
        <w:rPr>
          <w:sz w:val="22"/>
          <w:szCs w:val="22"/>
        </w:rPr>
        <w:t>rizika yra didesnė už pasikartojančios PE ir GVT riziką, galima apsvarstyti dozės sumažinimą nuo</w:t>
      </w:r>
      <w:r w:rsidR="008D77D6" w:rsidRPr="008D77D6">
        <w:rPr>
          <w:sz w:val="22"/>
          <w:szCs w:val="22"/>
        </w:rPr>
        <w:t xml:space="preserve"> </w:t>
      </w:r>
      <w:r w:rsidRPr="008D77D6">
        <w:rPr>
          <w:sz w:val="22"/>
          <w:szCs w:val="22"/>
        </w:rPr>
        <w:t>20</w:t>
      </w:r>
      <w:r w:rsidR="008D77D6">
        <w:rPr>
          <w:sz w:val="22"/>
          <w:szCs w:val="22"/>
        </w:rPr>
        <w:t> </w:t>
      </w:r>
      <w:r w:rsidRPr="008D77D6">
        <w:rPr>
          <w:sz w:val="22"/>
          <w:szCs w:val="22"/>
        </w:rPr>
        <w:t>mg</w:t>
      </w:r>
      <w:r w:rsidRPr="008D77D6">
        <w:rPr>
          <w:spacing w:val="-1"/>
          <w:sz w:val="22"/>
          <w:szCs w:val="22"/>
        </w:rPr>
        <w:t xml:space="preserve"> </w:t>
      </w:r>
      <w:r w:rsidRPr="008D77D6">
        <w:rPr>
          <w:sz w:val="22"/>
          <w:szCs w:val="22"/>
        </w:rPr>
        <w:t>vieną</w:t>
      </w:r>
      <w:r w:rsidRPr="008D77D6">
        <w:rPr>
          <w:spacing w:val="-3"/>
          <w:sz w:val="22"/>
          <w:szCs w:val="22"/>
        </w:rPr>
        <w:t xml:space="preserve"> </w:t>
      </w:r>
      <w:r w:rsidRPr="008D77D6">
        <w:rPr>
          <w:sz w:val="22"/>
          <w:szCs w:val="22"/>
        </w:rPr>
        <w:t>kartą</w:t>
      </w:r>
      <w:r w:rsidRPr="008D77D6">
        <w:rPr>
          <w:spacing w:val="-2"/>
          <w:sz w:val="22"/>
          <w:szCs w:val="22"/>
        </w:rPr>
        <w:t xml:space="preserve"> </w:t>
      </w:r>
      <w:r w:rsidRPr="008D77D6">
        <w:rPr>
          <w:sz w:val="22"/>
          <w:szCs w:val="22"/>
        </w:rPr>
        <w:t>per</w:t>
      </w:r>
      <w:r w:rsidRPr="008D77D6">
        <w:rPr>
          <w:spacing w:val="-1"/>
          <w:sz w:val="22"/>
          <w:szCs w:val="22"/>
        </w:rPr>
        <w:t xml:space="preserve"> </w:t>
      </w:r>
      <w:r w:rsidRPr="008D77D6">
        <w:rPr>
          <w:sz w:val="22"/>
          <w:szCs w:val="22"/>
        </w:rPr>
        <w:t>parą iki</w:t>
      </w:r>
      <w:r w:rsidRPr="008D77D6">
        <w:rPr>
          <w:spacing w:val="-1"/>
          <w:sz w:val="22"/>
          <w:szCs w:val="22"/>
        </w:rPr>
        <w:t xml:space="preserve"> </w:t>
      </w:r>
      <w:r w:rsidRPr="008D77D6">
        <w:rPr>
          <w:sz w:val="22"/>
          <w:szCs w:val="22"/>
        </w:rPr>
        <w:t>15</w:t>
      </w:r>
      <w:r w:rsidR="008D77D6">
        <w:rPr>
          <w:sz w:val="22"/>
          <w:szCs w:val="22"/>
        </w:rPr>
        <w:t> </w:t>
      </w:r>
      <w:r w:rsidRPr="008D77D6">
        <w:rPr>
          <w:sz w:val="22"/>
          <w:szCs w:val="22"/>
        </w:rPr>
        <w:t>mg</w:t>
      </w:r>
      <w:r w:rsidRPr="008D77D6">
        <w:rPr>
          <w:spacing w:val="-1"/>
          <w:sz w:val="22"/>
          <w:szCs w:val="22"/>
        </w:rPr>
        <w:t xml:space="preserve"> </w:t>
      </w:r>
      <w:r w:rsidRPr="008D77D6">
        <w:rPr>
          <w:sz w:val="22"/>
          <w:szCs w:val="22"/>
        </w:rPr>
        <w:t>vieną</w:t>
      </w:r>
      <w:r w:rsidRPr="008D77D6">
        <w:rPr>
          <w:spacing w:val="-2"/>
          <w:sz w:val="22"/>
          <w:szCs w:val="22"/>
        </w:rPr>
        <w:t xml:space="preserve"> </w:t>
      </w:r>
      <w:r w:rsidRPr="008D77D6">
        <w:rPr>
          <w:sz w:val="22"/>
          <w:szCs w:val="22"/>
        </w:rPr>
        <w:t>kartą</w:t>
      </w:r>
      <w:r w:rsidRPr="008D77D6">
        <w:rPr>
          <w:spacing w:val="-2"/>
          <w:sz w:val="22"/>
          <w:szCs w:val="22"/>
        </w:rPr>
        <w:t xml:space="preserve"> </w:t>
      </w:r>
      <w:r w:rsidRPr="008D77D6">
        <w:rPr>
          <w:sz w:val="22"/>
          <w:szCs w:val="22"/>
        </w:rPr>
        <w:t>per</w:t>
      </w:r>
      <w:r w:rsidRPr="008D77D6">
        <w:rPr>
          <w:spacing w:val="-1"/>
          <w:sz w:val="22"/>
          <w:szCs w:val="22"/>
        </w:rPr>
        <w:t xml:space="preserve"> </w:t>
      </w:r>
      <w:r w:rsidRPr="008D77D6">
        <w:rPr>
          <w:sz w:val="22"/>
          <w:szCs w:val="22"/>
        </w:rPr>
        <w:t>parą.</w:t>
      </w:r>
      <w:r w:rsidRPr="008D77D6">
        <w:rPr>
          <w:spacing w:val="-1"/>
          <w:sz w:val="22"/>
          <w:szCs w:val="22"/>
        </w:rPr>
        <w:t xml:space="preserve"> </w:t>
      </w:r>
      <w:r w:rsidRPr="008D77D6">
        <w:rPr>
          <w:sz w:val="22"/>
          <w:szCs w:val="22"/>
        </w:rPr>
        <w:t>Rekomendacijos</w:t>
      </w:r>
      <w:r w:rsidRPr="008D77D6">
        <w:rPr>
          <w:spacing w:val="-2"/>
          <w:sz w:val="22"/>
          <w:szCs w:val="22"/>
        </w:rPr>
        <w:t xml:space="preserve"> </w:t>
      </w:r>
      <w:r w:rsidRPr="008D77D6">
        <w:rPr>
          <w:sz w:val="22"/>
          <w:szCs w:val="22"/>
        </w:rPr>
        <w:t>vartoti</w:t>
      </w:r>
      <w:r w:rsidRPr="008D77D6">
        <w:rPr>
          <w:spacing w:val="-1"/>
          <w:sz w:val="22"/>
          <w:szCs w:val="22"/>
        </w:rPr>
        <w:t xml:space="preserve"> </w:t>
      </w:r>
      <w:r w:rsidRPr="008D77D6">
        <w:rPr>
          <w:sz w:val="22"/>
          <w:szCs w:val="22"/>
        </w:rPr>
        <w:t>15</w:t>
      </w:r>
      <w:r w:rsidR="008D77D6">
        <w:rPr>
          <w:sz w:val="22"/>
          <w:szCs w:val="22"/>
        </w:rPr>
        <w:t> </w:t>
      </w:r>
      <w:r w:rsidRPr="008D77D6">
        <w:rPr>
          <w:sz w:val="22"/>
          <w:szCs w:val="22"/>
        </w:rPr>
        <w:t>mg</w:t>
      </w:r>
      <w:r w:rsidRPr="008D77D6">
        <w:rPr>
          <w:spacing w:val="-1"/>
          <w:sz w:val="22"/>
          <w:szCs w:val="22"/>
        </w:rPr>
        <w:t xml:space="preserve"> </w:t>
      </w:r>
      <w:r w:rsidRPr="008D77D6">
        <w:rPr>
          <w:sz w:val="22"/>
          <w:szCs w:val="22"/>
        </w:rPr>
        <w:t>dozę yra</w:t>
      </w:r>
      <w:r w:rsidRPr="008D77D6">
        <w:rPr>
          <w:spacing w:val="-4"/>
          <w:sz w:val="22"/>
          <w:szCs w:val="22"/>
        </w:rPr>
        <w:t xml:space="preserve"> </w:t>
      </w:r>
      <w:r w:rsidRPr="008D77D6">
        <w:rPr>
          <w:sz w:val="22"/>
          <w:szCs w:val="22"/>
        </w:rPr>
        <w:t>paremtos</w:t>
      </w:r>
      <w:r w:rsidRPr="008D77D6">
        <w:rPr>
          <w:spacing w:val="-2"/>
          <w:sz w:val="22"/>
          <w:szCs w:val="22"/>
        </w:rPr>
        <w:t xml:space="preserve"> </w:t>
      </w:r>
      <w:proofErr w:type="spellStart"/>
      <w:r w:rsidRPr="008D77D6">
        <w:rPr>
          <w:sz w:val="22"/>
          <w:szCs w:val="22"/>
        </w:rPr>
        <w:t>farmakokinetiniu</w:t>
      </w:r>
      <w:proofErr w:type="spellEnd"/>
      <w:r w:rsidRPr="008D77D6">
        <w:rPr>
          <w:spacing w:val="-3"/>
          <w:sz w:val="22"/>
          <w:szCs w:val="22"/>
        </w:rPr>
        <w:t xml:space="preserve"> </w:t>
      </w:r>
      <w:r w:rsidRPr="008D77D6">
        <w:rPr>
          <w:sz w:val="22"/>
          <w:szCs w:val="22"/>
        </w:rPr>
        <w:t>modeliavimu,</w:t>
      </w:r>
      <w:r w:rsidRPr="008D77D6">
        <w:rPr>
          <w:spacing w:val="-3"/>
          <w:sz w:val="22"/>
          <w:szCs w:val="22"/>
        </w:rPr>
        <w:t xml:space="preserve"> </w:t>
      </w:r>
      <w:r w:rsidRPr="008D77D6">
        <w:rPr>
          <w:sz w:val="22"/>
          <w:szCs w:val="22"/>
        </w:rPr>
        <w:t>bet</w:t>
      </w:r>
      <w:r w:rsidRPr="008D77D6">
        <w:rPr>
          <w:spacing w:val="-3"/>
          <w:sz w:val="22"/>
          <w:szCs w:val="22"/>
        </w:rPr>
        <w:t xml:space="preserve"> </w:t>
      </w:r>
      <w:r w:rsidRPr="008D77D6">
        <w:rPr>
          <w:sz w:val="22"/>
          <w:szCs w:val="22"/>
        </w:rPr>
        <w:t>kliniškai</w:t>
      </w:r>
      <w:r w:rsidRPr="008D77D6">
        <w:rPr>
          <w:spacing w:val="-3"/>
          <w:sz w:val="22"/>
          <w:szCs w:val="22"/>
        </w:rPr>
        <w:t xml:space="preserve"> </w:t>
      </w:r>
      <w:r w:rsidRPr="008D77D6">
        <w:rPr>
          <w:sz w:val="22"/>
          <w:szCs w:val="22"/>
        </w:rPr>
        <w:t>toks</w:t>
      </w:r>
      <w:r w:rsidRPr="008D77D6">
        <w:rPr>
          <w:spacing w:val="-4"/>
          <w:sz w:val="22"/>
          <w:szCs w:val="22"/>
        </w:rPr>
        <w:t xml:space="preserve"> </w:t>
      </w:r>
      <w:r w:rsidRPr="008D77D6">
        <w:rPr>
          <w:sz w:val="22"/>
          <w:szCs w:val="22"/>
        </w:rPr>
        <w:t>dozavimas</w:t>
      </w:r>
      <w:r w:rsidRPr="008D77D6">
        <w:rPr>
          <w:spacing w:val="-4"/>
          <w:sz w:val="22"/>
          <w:szCs w:val="22"/>
        </w:rPr>
        <w:t xml:space="preserve"> </w:t>
      </w:r>
      <w:r w:rsidRPr="008D77D6">
        <w:rPr>
          <w:sz w:val="22"/>
          <w:szCs w:val="22"/>
        </w:rPr>
        <w:t>nėra</w:t>
      </w:r>
      <w:r w:rsidRPr="008D77D6">
        <w:rPr>
          <w:spacing w:val="-4"/>
          <w:sz w:val="22"/>
          <w:szCs w:val="22"/>
        </w:rPr>
        <w:t xml:space="preserve"> </w:t>
      </w:r>
      <w:r w:rsidRPr="008D77D6">
        <w:rPr>
          <w:sz w:val="22"/>
          <w:szCs w:val="22"/>
        </w:rPr>
        <w:t>ištirtas</w:t>
      </w:r>
      <w:r w:rsidRPr="008D77D6">
        <w:rPr>
          <w:spacing w:val="-4"/>
          <w:sz w:val="22"/>
          <w:szCs w:val="22"/>
        </w:rPr>
        <w:t xml:space="preserve"> </w:t>
      </w:r>
      <w:r w:rsidRPr="008D77D6">
        <w:rPr>
          <w:sz w:val="22"/>
          <w:szCs w:val="22"/>
        </w:rPr>
        <w:t>(žr.</w:t>
      </w:r>
      <w:r w:rsidRPr="008D77D6">
        <w:rPr>
          <w:spacing w:val="-3"/>
          <w:sz w:val="22"/>
          <w:szCs w:val="22"/>
        </w:rPr>
        <w:t xml:space="preserve"> </w:t>
      </w:r>
      <w:r w:rsidRPr="008D77D6">
        <w:rPr>
          <w:sz w:val="22"/>
          <w:szCs w:val="22"/>
        </w:rPr>
        <w:t>4.4, 5.1 ir 5.2</w:t>
      </w:r>
      <w:r w:rsidR="008D77D6">
        <w:rPr>
          <w:sz w:val="22"/>
          <w:szCs w:val="22"/>
        </w:rPr>
        <w:t> </w:t>
      </w:r>
      <w:r w:rsidRPr="008D77D6">
        <w:rPr>
          <w:sz w:val="22"/>
          <w:szCs w:val="22"/>
        </w:rPr>
        <w:t>skyrius).</w:t>
      </w:r>
    </w:p>
    <w:p w14:paraId="640B73A3" w14:textId="77777777" w:rsidR="003D7E2E" w:rsidRDefault="003D7E2E" w:rsidP="004C5F66">
      <w:pPr>
        <w:pStyle w:val="Sraopastraipa"/>
      </w:pPr>
    </w:p>
    <w:p w14:paraId="266032FF" w14:textId="77777777" w:rsidR="007B55E7" w:rsidRPr="00E01096" w:rsidRDefault="007B55E7" w:rsidP="008D77D6">
      <w:pPr>
        <w:pStyle w:val="Pagrindinistekstas"/>
        <w:kinsoku w:val="0"/>
        <w:overflowPunct w:val="0"/>
        <w:ind w:left="567"/>
        <w:rPr>
          <w:spacing w:val="-2"/>
        </w:rPr>
      </w:pPr>
      <w:r w:rsidRPr="008D77D6">
        <w:t>Kai</w:t>
      </w:r>
      <w:r w:rsidRPr="008D77D6">
        <w:rPr>
          <w:spacing w:val="-3"/>
        </w:rPr>
        <w:t xml:space="preserve"> </w:t>
      </w:r>
      <w:r w:rsidRPr="008D77D6">
        <w:t>rekomenduojama</w:t>
      </w:r>
      <w:r w:rsidRPr="008D77D6">
        <w:rPr>
          <w:spacing w:val="-3"/>
        </w:rPr>
        <w:t xml:space="preserve"> </w:t>
      </w:r>
      <w:r w:rsidRPr="008D77D6">
        <w:t>dozė</w:t>
      </w:r>
      <w:r w:rsidRPr="008D77D6">
        <w:rPr>
          <w:spacing w:val="-3"/>
        </w:rPr>
        <w:t xml:space="preserve"> </w:t>
      </w:r>
      <w:r w:rsidRPr="008D77D6">
        <w:t>yra</w:t>
      </w:r>
      <w:r w:rsidRPr="008D77D6">
        <w:rPr>
          <w:spacing w:val="-3"/>
        </w:rPr>
        <w:t xml:space="preserve"> </w:t>
      </w:r>
      <w:r w:rsidRPr="008D77D6">
        <w:t>10</w:t>
      </w:r>
      <w:r w:rsidR="008D77D6">
        <w:t> </w:t>
      </w:r>
      <w:r w:rsidRPr="008D77D6">
        <w:t>mg</w:t>
      </w:r>
      <w:r w:rsidRPr="008D77D6">
        <w:rPr>
          <w:spacing w:val="-3"/>
        </w:rPr>
        <w:t xml:space="preserve"> </w:t>
      </w:r>
      <w:r w:rsidRPr="008D77D6">
        <w:t>vieną</w:t>
      </w:r>
      <w:r w:rsidRPr="008D77D6">
        <w:rPr>
          <w:spacing w:val="-4"/>
        </w:rPr>
        <w:t xml:space="preserve"> </w:t>
      </w:r>
      <w:r w:rsidRPr="008D77D6">
        <w:t>kartą</w:t>
      </w:r>
      <w:r w:rsidRPr="008D77D6">
        <w:rPr>
          <w:spacing w:val="-4"/>
        </w:rPr>
        <w:t xml:space="preserve"> </w:t>
      </w:r>
      <w:r w:rsidRPr="008D77D6">
        <w:t>per</w:t>
      </w:r>
      <w:r w:rsidRPr="008D77D6">
        <w:rPr>
          <w:spacing w:val="-3"/>
        </w:rPr>
        <w:t xml:space="preserve"> </w:t>
      </w:r>
      <w:r w:rsidRPr="008D77D6">
        <w:t>parą,</w:t>
      </w:r>
      <w:r w:rsidRPr="008D77D6">
        <w:rPr>
          <w:spacing w:val="-3"/>
        </w:rPr>
        <w:t xml:space="preserve"> </w:t>
      </w:r>
      <w:r w:rsidRPr="008D77D6">
        <w:t>rekomenduojamos</w:t>
      </w:r>
      <w:r w:rsidRPr="008D77D6">
        <w:rPr>
          <w:spacing w:val="-4"/>
        </w:rPr>
        <w:t xml:space="preserve"> </w:t>
      </w:r>
      <w:r w:rsidRPr="008D77D6">
        <w:t>dozės</w:t>
      </w:r>
      <w:r w:rsidRPr="008D77D6">
        <w:rPr>
          <w:spacing w:val="-4"/>
        </w:rPr>
        <w:t xml:space="preserve"> </w:t>
      </w:r>
      <w:r w:rsidRPr="008D77D6">
        <w:t xml:space="preserve">koreguoti </w:t>
      </w:r>
      <w:r w:rsidRPr="008D77D6">
        <w:rPr>
          <w:spacing w:val="-2"/>
        </w:rPr>
        <w:t>nereik</w:t>
      </w:r>
      <w:r w:rsidRPr="00E01096">
        <w:rPr>
          <w:spacing w:val="-2"/>
        </w:rPr>
        <w:t>ia.</w:t>
      </w:r>
    </w:p>
    <w:p w14:paraId="53912100" w14:textId="77777777" w:rsidR="007B55E7" w:rsidRPr="00E01096" w:rsidRDefault="007B55E7" w:rsidP="00E01096">
      <w:pPr>
        <w:pStyle w:val="Pagrindinistekstas"/>
        <w:kinsoku w:val="0"/>
        <w:overflowPunct w:val="0"/>
      </w:pPr>
    </w:p>
    <w:p w14:paraId="01ABD7F8"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lengvas</w:t>
      </w:r>
      <w:r w:rsidRPr="00E01096">
        <w:rPr>
          <w:spacing w:val="-4"/>
        </w:rPr>
        <w:t xml:space="preserve"> </w:t>
      </w:r>
      <w:r w:rsidRPr="00E01096">
        <w:t>inkstų</w:t>
      </w:r>
      <w:r w:rsidRPr="00E01096">
        <w:rPr>
          <w:spacing w:val="-4"/>
        </w:rPr>
        <w:t xml:space="preserve"> </w:t>
      </w:r>
      <w:r w:rsidRPr="00E01096">
        <w:t>funkcijos</w:t>
      </w:r>
      <w:r w:rsidRPr="00E01096">
        <w:rPr>
          <w:spacing w:val="-4"/>
        </w:rPr>
        <w:t xml:space="preserve"> </w:t>
      </w:r>
      <w:r w:rsidRPr="00E01096">
        <w:t>sutrikimas</w:t>
      </w:r>
      <w:r w:rsidRPr="00E01096">
        <w:rPr>
          <w:spacing w:val="-4"/>
        </w:rPr>
        <w:t xml:space="preserve"> </w:t>
      </w:r>
      <w:r w:rsidRPr="00E01096">
        <w:t>(kreatinino</w:t>
      </w:r>
      <w:r w:rsidRPr="00E01096">
        <w:rPr>
          <w:spacing w:val="-4"/>
        </w:rPr>
        <w:t xml:space="preserve"> </w:t>
      </w:r>
      <w:r w:rsidRPr="00E01096">
        <w:t>klirensas</w:t>
      </w:r>
      <w:r w:rsidRPr="00E01096">
        <w:rPr>
          <w:spacing w:val="-4"/>
        </w:rPr>
        <w:t xml:space="preserve"> </w:t>
      </w:r>
      <w:r w:rsidRPr="00E01096">
        <w:t>50</w:t>
      </w:r>
      <w:r w:rsidR="008D77D6">
        <w:t>–</w:t>
      </w:r>
      <w:r w:rsidRPr="00E01096">
        <w:t>80</w:t>
      </w:r>
      <w:r w:rsidR="008D77D6">
        <w:t> </w:t>
      </w:r>
      <w:r w:rsidRPr="00E01096">
        <w:t>ml/min), dozės koreguoti nereikia (žr. 5.2</w:t>
      </w:r>
      <w:r w:rsidR="008D77D6">
        <w:t> </w:t>
      </w:r>
      <w:r w:rsidRPr="00E01096">
        <w:t>skyrių).</w:t>
      </w:r>
    </w:p>
    <w:p w14:paraId="3888E5D7" w14:textId="77777777" w:rsidR="007B55E7" w:rsidRPr="00E01096" w:rsidRDefault="007B55E7" w:rsidP="00E01096">
      <w:pPr>
        <w:pStyle w:val="Pagrindinistekstas"/>
        <w:kinsoku w:val="0"/>
        <w:overflowPunct w:val="0"/>
      </w:pPr>
    </w:p>
    <w:p w14:paraId="76E62B0B" w14:textId="77777777" w:rsidR="007B55E7" w:rsidRPr="008D77D6" w:rsidRDefault="007B55E7" w:rsidP="00E01096">
      <w:pPr>
        <w:pStyle w:val="Pagrindinistekstas"/>
        <w:kinsoku w:val="0"/>
        <w:overflowPunct w:val="0"/>
        <w:rPr>
          <w:i/>
          <w:iCs/>
        </w:rPr>
      </w:pPr>
      <w:r w:rsidRPr="008D77D6">
        <w:rPr>
          <w:i/>
          <w:iCs/>
        </w:rPr>
        <w:t>Vaikų</w:t>
      </w:r>
      <w:r w:rsidRPr="008D77D6">
        <w:rPr>
          <w:i/>
          <w:iCs/>
          <w:spacing w:val="-8"/>
        </w:rPr>
        <w:t xml:space="preserve"> </w:t>
      </w:r>
      <w:r w:rsidRPr="008D77D6">
        <w:rPr>
          <w:i/>
          <w:iCs/>
          <w:spacing w:val="-2"/>
        </w:rPr>
        <w:t>populiacija</w:t>
      </w:r>
    </w:p>
    <w:p w14:paraId="770E2FD7" w14:textId="77777777" w:rsidR="007B55E7" w:rsidRPr="00E01096" w:rsidRDefault="007B55E7" w:rsidP="006F0D73">
      <w:pPr>
        <w:pStyle w:val="Sraopastraipa"/>
        <w:numPr>
          <w:ilvl w:val="0"/>
          <w:numId w:val="19"/>
        </w:numPr>
        <w:tabs>
          <w:tab w:val="left" w:pos="1468"/>
        </w:tabs>
        <w:kinsoku w:val="0"/>
        <w:overflowPunct w:val="0"/>
        <w:ind w:left="567" w:hanging="567"/>
        <w:rPr>
          <w:sz w:val="22"/>
          <w:szCs w:val="22"/>
        </w:rPr>
      </w:pPr>
      <w:r w:rsidRPr="00E01096">
        <w:rPr>
          <w:sz w:val="22"/>
          <w:szCs w:val="22"/>
        </w:rPr>
        <w:t>Vaikai ir paaugliai, kuriems yra lengvas inkstų funkcijos sutrikimas (</w:t>
      </w:r>
      <w:proofErr w:type="spellStart"/>
      <w:r w:rsidRPr="00E01096">
        <w:rPr>
          <w:sz w:val="22"/>
          <w:szCs w:val="22"/>
        </w:rPr>
        <w:t>glomerulų</w:t>
      </w:r>
      <w:proofErr w:type="spellEnd"/>
      <w:r w:rsidRPr="00E01096">
        <w:rPr>
          <w:sz w:val="22"/>
          <w:szCs w:val="22"/>
        </w:rPr>
        <w:t xml:space="preserve"> filtracijos greitis</w:t>
      </w:r>
      <w:r w:rsidRPr="00E01096">
        <w:rPr>
          <w:spacing w:val="-4"/>
          <w:sz w:val="22"/>
          <w:szCs w:val="22"/>
        </w:rPr>
        <w:t xml:space="preserve"> </w:t>
      </w:r>
      <w:r w:rsidRPr="00E01096">
        <w:rPr>
          <w:sz w:val="22"/>
          <w:szCs w:val="22"/>
        </w:rPr>
        <w:t>50</w:t>
      </w:r>
      <w:r w:rsidR="008D77D6">
        <w:rPr>
          <w:sz w:val="22"/>
          <w:szCs w:val="22"/>
        </w:rPr>
        <w:t>–</w:t>
      </w:r>
      <w:r w:rsidRPr="00E01096">
        <w:rPr>
          <w:sz w:val="22"/>
          <w:szCs w:val="22"/>
        </w:rPr>
        <w:t>80</w:t>
      </w:r>
      <w:r w:rsidR="008D77D6">
        <w:rPr>
          <w:sz w:val="22"/>
          <w:szCs w:val="22"/>
        </w:rPr>
        <w:t> </w:t>
      </w:r>
      <w:r w:rsidRPr="00E01096">
        <w:rPr>
          <w:sz w:val="22"/>
          <w:szCs w:val="22"/>
        </w:rPr>
        <w:t>ml/min./1,73</w:t>
      </w:r>
      <w:r w:rsidR="008D77D6">
        <w:rPr>
          <w:sz w:val="22"/>
          <w:szCs w:val="22"/>
        </w:rPr>
        <w:t> </w:t>
      </w:r>
      <w:r w:rsidRPr="00E01096">
        <w:rPr>
          <w:sz w:val="22"/>
          <w:szCs w:val="22"/>
        </w:rPr>
        <w:t>m</w:t>
      </w:r>
      <w:r w:rsidRPr="00E01096">
        <w:rPr>
          <w:sz w:val="22"/>
          <w:szCs w:val="22"/>
          <w:vertAlign w:val="superscript"/>
        </w:rPr>
        <w:t>2</w:t>
      </w:r>
      <w:r w:rsidRPr="00E01096">
        <w:rPr>
          <w:sz w:val="22"/>
          <w:szCs w:val="22"/>
        </w:rPr>
        <w:t>):</w:t>
      </w:r>
      <w:r w:rsidRPr="00E01096">
        <w:rPr>
          <w:spacing w:val="-3"/>
          <w:sz w:val="22"/>
          <w:szCs w:val="22"/>
        </w:rPr>
        <w:t xml:space="preserve"> </w:t>
      </w:r>
      <w:r w:rsidRPr="00E01096">
        <w:rPr>
          <w:sz w:val="22"/>
          <w:szCs w:val="22"/>
        </w:rPr>
        <w:t>remiantis</w:t>
      </w:r>
      <w:r w:rsidRPr="00E01096">
        <w:rPr>
          <w:spacing w:val="-4"/>
          <w:sz w:val="22"/>
          <w:szCs w:val="22"/>
        </w:rPr>
        <w:t xml:space="preserve"> </w:t>
      </w:r>
      <w:r w:rsidRPr="00E01096">
        <w:rPr>
          <w:sz w:val="22"/>
          <w:szCs w:val="22"/>
        </w:rPr>
        <w:t>suaugusių</w:t>
      </w:r>
      <w:r w:rsidRPr="00E01096">
        <w:rPr>
          <w:spacing w:val="-3"/>
          <w:sz w:val="22"/>
          <w:szCs w:val="22"/>
        </w:rPr>
        <w:t xml:space="preserve"> </w:t>
      </w:r>
      <w:r w:rsidRPr="00E01096">
        <w:rPr>
          <w:sz w:val="22"/>
          <w:szCs w:val="22"/>
        </w:rPr>
        <w:t>pacientų</w:t>
      </w:r>
      <w:r w:rsidRPr="00E01096">
        <w:rPr>
          <w:spacing w:val="-3"/>
          <w:sz w:val="22"/>
          <w:szCs w:val="22"/>
        </w:rPr>
        <w:t xml:space="preserve"> </w:t>
      </w:r>
      <w:r w:rsidRPr="00E01096">
        <w:rPr>
          <w:sz w:val="22"/>
          <w:szCs w:val="22"/>
        </w:rPr>
        <w:t>duomenimis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ribotais</w:t>
      </w:r>
      <w:r w:rsidRPr="00E01096">
        <w:rPr>
          <w:spacing w:val="-4"/>
          <w:sz w:val="22"/>
          <w:szCs w:val="22"/>
        </w:rPr>
        <w:t xml:space="preserve"> </w:t>
      </w:r>
      <w:r w:rsidRPr="00E01096">
        <w:rPr>
          <w:sz w:val="22"/>
          <w:szCs w:val="22"/>
        </w:rPr>
        <w:t>vaikų pacientų duomenimis, dozės koreguoti nereikia (žr. 5.2</w:t>
      </w:r>
      <w:r w:rsidR="008D77D6">
        <w:rPr>
          <w:sz w:val="22"/>
          <w:szCs w:val="22"/>
        </w:rPr>
        <w:t> </w:t>
      </w:r>
      <w:r w:rsidRPr="00E01096">
        <w:rPr>
          <w:sz w:val="22"/>
          <w:szCs w:val="22"/>
        </w:rPr>
        <w:t>skyrių).</w:t>
      </w:r>
    </w:p>
    <w:p w14:paraId="764E4C34" w14:textId="77777777" w:rsidR="007B55E7" w:rsidRPr="00E01096" w:rsidRDefault="007B55E7" w:rsidP="006F0D73">
      <w:pPr>
        <w:pStyle w:val="Sraopastraipa"/>
        <w:numPr>
          <w:ilvl w:val="0"/>
          <w:numId w:val="19"/>
        </w:numPr>
        <w:tabs>
          <w:tab w:val="left" w:pos="1468"/>
        </w:tabs>
        <w:kinsoku w:val="0"/>
        <w:overflowPunct w:val="0"/>
        <w:ind w:left="567" w:hanging="567"/>
        <w:rPr>
          <w:sz w:val="22"/>
          <w:szCs w:val="22"/>
        </w:rPr>
      </w:pPr>
      <w:r w:rsidRPr="00E01096">
        <w:rPr>
          <w:sz w:val="22"/>
          <w:szCs w:val="22"/>
        </w:rPr>
        <w:t>Vaikai ir paaugliai, kuriems yra vidutinio sunkumo arba sunkus inkstų funkcijos sutrikimas (</w:t>
      </w:r>
      <w:proofErr w:type="spellStart"/>
      <w:r w:rsidRPr="00E01096">
        <w:rPr>
          <w:sz w:val="22"/>
          <w:szCs w:val="22"/>
        </w:rPr>
        <w:t>glomerulų</w:t>
      </w:r>
      <w:proofErr w:type="spellEnd"/>
      <w:r w:rsidRPr="00E01096">
        <w:rPr>
          <w:spacing w:val="-4"/>
          <w:sz w:val="22"/>
          <w:szCs w:val="22"/>
        </w:rPr>
        <w:t xml:space="preserve"> </w:t>
      </w:r>
      <w:r w:rsidRPr="00E01096">
        <w:rPr>
          <w:sz w:val="22"/>
          <w:szCs w:val="22"/>
        </w:rPr>
        <w:t>filtracijos</w:t>
      </w:r>
      <w:r w:rsidRPr="00E01096">
        <w:rPr>
          <w:spacing w:val="-4"/>
          <w:sz w:val="22"/>
          <w:szCs w:val="22"/>
        </w:rPr>
        <w:t xml:space="preserve"> </w:t>
      </w:r>
      <w:r w:rsidRPr="00E01096">
        <w:rPr>
          <w:sz w:val="22"/>
          <w:szCs w:val="22"/>
        </w:rPr>
        <w:t>greitis</w:t>
      </w:r>
      <w:r w:rsidRPr="00E01096">
        <w:rPr>
          <w:spacing w:val="-4"/>
          <w:sz w:val="22"/>
          <w:szCs w:val="22"/>
        </w:rPr>
        <w:t xml:space="preserve"> </w:t>
      </w:r>
      <w:r w:rsidRPr="00E01096">
        <w:rPr>
          <w:sz w:val="22"/>
          <w:szCs w:val="22"/>
        </w:rPr>
        <w:t>&lt;</w:t>
      </w:r>
      <w:r w:rsidR="008D77D6">
        <w:rPr>
          <w:sz w:val="22"/>
          <w:szCs w:val="22"/>
        </w:rPr>
        <w:t> </w:t>
      </w:r>
      <w:r w:rsidRPr="00E01096">
        <w:rPr>
          <w:sz w:val="22"/>
          <w:szCs w:val="22"/>
        </w:rPr>
        <w:t>50</w:t>
      </w:r>
      <w:r w:rsidR="008D77D6">
        <w:rPr>
          <w:sz w:val="22"/>
          <w:szCs w:val="22"/>
        </w:rPr>
        <w:t> </w:t>
      </w:r>
      <w:r w:rsidRPr="00E01096">
        <w:rPr>
          <w:sz w:val="22"/>
          <w:szCs w:val="22"/>
        </w:rPr>
        <w:t>ml/min./1,73</w:t>
      </w:r>
      <w:r w:rsidR="008D77D6">
        <w:rPr>
          <w:sz w:val="22"/>
          <w:szCs w:val="22"/>
        </w:rPr>
        <w:t> </w:t>
      </w:r>
      <w:r w:rsidRPr="00E01096">
        <w:rPr>
          <w:sz w:val="22"/>
          <w:szCs w:val="22"/>
        </w:rPr>
        <w:t>m</w:t>
      </w:r>
      <w:r w:rsidRPr="00E01096">
        <w:rPr>
          <w:sz w:val="22"/>
          <w:szCs w:val="22"/>
          <w:vertAlign w:val="superscript"/>
        </w:rPr>
        <w:t>2</w:t>
      </w:r>
      <w:r w:rsidRPr="00E01096">
        <w:rPr>
          <w:sz w:val="22"/>
          <w:szCs w:val="22"/>
        </w:rPr>
        <w:t>):</w:t>
      </w:r>
      <w:r w:rsidRPr="00E01096">
        <w:rPr>
          <w:spacing w:val="-4"/>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4"/>
          <w:sz w:val="22"/>
          <w:szCs w:val="22"/>
        </w:rPr>
        <w:t xml:space="preserve"> </w:t>
      </w:r>
      <w:r w:rsidRPr="00E01096">
        <w:rPr>
          <w:sz w:val="22"/>
          <w:szCs w:val="22"/>
        </w:rPr>
        <w:t>vartoti</w:t>
      </w:r>
      <w:r w:rsidRPr="00E01096">
        <w:rPr>
          <w:spacing w:val="-4"/>
          <w:sz w:val="22"/>
          <w:szCs w:val="22"/>
        </w:rPr>
        <w:t xml:space="preserve"> </w:t>
      </w:r>
      <w:r w:rsidRPr="00E01096">
        <w:rPr>
          <w:sz w:val="22"/>
          <w:szCs w:val="22"/>
        </w:rPr>
        <w:t>nerekomenduojama,</w:t>
      </w:r>
      <w:r w:rsidRPr="00E01096">
        <w:rPr>
          <w:spacing w:val="-4"/>
          <w:sz w:val="22"/>
          <w:szCs w:val="22"/>
        </w:rPr>
        <w:t xml:space="preserve"> </w:t>
      </w:r>
      <w:r w:rsidRPr="00E01096">
        <w:rPr>
          <w:sz w:val="22"/>
          <w:szCs w:val="22"/>
        </w:rPr>
        <w:t>nes nėra klinikinių duomenų (žr. 4.4</w:t>
      </w:r>
      <w:r w:rsidR="008D77D6">
        <w:rPr>
          <w:sz w:val="22"/>
          <w:szCs w:val="22"/>
        </w:rPr>
        <w:t> </w:t>
      </w:r>
      <w:r w:rsidRPr="00E01096">
        <w:rPr>
          <w:sz w:val="22"/>
          <w:szCs w:val="22"/>
        </w:rPr>
        <w:t>skyrių).</w:t>
      </w:r>
    </w:p>
    <w:p w14:paraId="34CE65E5" w14:textId="77777777" w:rsidR="007B55E7" w:rsidRPr="00E01096" w:rsidRDefault="007B55E7" w:rsidP="00E01096">
      <w:pPr>
        <w:pStyle w:val="Pagrindinistekstas"/>
        <w:kinsoku w:val="0"/>
        <w:overflowPunct w:val="0"/>
      </w:pPr>
    </w:p>
    <w:p w14:paraId="6D27D788" w14:textId="77777777" w:rsidR="008D77D6" w:rsidRPr="00FB35DC" w:rsidRDefault="008D77D6" w:rsidP="00E01096">
      <w:pPr>
        <w:pStyle w:val="Pagrindinistekstas"/>
        <w:kinsoku w:val="0"/>
        <w:overflowPunct w:val="0"/>
        <w:rPr>
          <w:i/>
          <w:iCs/>
        </w:rPr>
      </w:pPr>
      <w:r w:rsidRPr="00FB35DC">
        <w:rPr>
          <w:i/>
          <w:iCs/>
        </w:rPr>
        <w:t>Pacientams, kurių kepenų funkcija sutrikusi</w:t>
      </w:r>
    </w:p>
    <w:p w14:paraId="2C847857"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2612A2">
        <w:t>draudžiama</w:t>
      </w:r>
      <w:r w:rsidR="002612A2"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sergantiems</w:t>
      </w:r>
      <w:r w:rsidR="007B55E7" w:rsidRPr="00E01096">
        <w:rPr>
          <w:spacing w:val="-4"/>
        </w:rPr>
        <w:t xml:space="preserve"> </w:t>
      </w:r>
      <w:r w:rsidR="007B55E7" w:rsidRPr="00E01096">
        <w:t>kepenų</w:t>
      </w:r>
      <w:r w:rsidR="007B55E7" w:rsidRPr="00E01096">
        <w:rPr>
          <w:spacing w:val="-3"/>
        </w:rPr>
        <w:t xml:space="preserve"> </w:t>
      </w:r>
      <w:r w:rsidR="007B55E7" w:rsidRPr="00E01096">
        <w:t>liga,</w:t>
      </w:r>
      <w:r w:rsidR="007B55E7" w:rsidRPr="00E01096">
        <w:rPr>
          <w:spacing w:val="-3"/>
        </w:rPr>
        <w:t xml:space="preserve"> </w:t>
      </w:r>
      <w:r w:rsidR="007B55E7" w:rsidRPr="00E01096">
        <w:t>susijusia</w:t>
      </w:r>
      <w:r w:rsidR="007B55E7" w:rsidRPr="00E01096">
        <w:rPr>
          <w:spacing w:val="-4"/>
        </w:rPr>
        <w:t xml:space="preserve"> </w:t>
      </w:r>
      <w:r w:rsidR="007B55E7" w:rsidRPr="00E01096">
        <w:t>su</w:t>
      </w:r>
      <w:r w:rsidR="007B55E7" w:rsidRPr="00E01096">
        <w:rPr>
          <w:spacing w:val="-3"/>
        </w:rPr>
        <w:t xml:space="preserve"> </w:t>
      </w:r>
      <w:proofErr w:type="spellStart"/>
      <w:r w:rsidR="007B55E7" w:rsidRPr="00E01096">
        <w:t>koaguliopatija</w:t>
      </w:r>
      <w:proofErr w:type="spellEnd"/>
      <w:r w:rsidR="007B55E7" w:rsidRPr="00E01096">
        <w:rPr>
          <w:spacing w:val="-4"/>
        </w:rPr>
        <w:t xml:space="preserve"> </w:t>
      </w:r>
      <w:r w:rsidR="007B55E7" w:rsidRPr="00E01096">
        <w:t>ir</w:t>
      </w:r>
      <w:r w:rsidR="007B55E7" w:rsidRPr="00E01096">
        <w:rPr>
          <w:spacing w:val="-3"/>
        </w:rPr>
        <w:t xml:space="preserve"> </w:t>
      </w:r>
      <w:r w:rsidR="007B55E7" w:rsidRPr="00E01096">
        <w:t xml:space="preserve">klinikiniu požiūriu reikšmingo kraujavimo rizika, įskaitant kepenų ciroze sergančius pacientus (B ir C klasės pagal </w:t>
      </w:r>
      <w:proofErr w:type="spellStart"/>
      <w:r w:rsidR="007B55E7" w:rsidRPr="00E01096">
        <w:rPr>
          <w:i/>
          <w:iCs/>
        </w:rPr>
        <w:t>Child</w:t>
      </w:r>
      <w:proofErr w:type="spellEnd"/>
      <w:r w:rsidR="007B55E7" w:rsidRPr="00E01096">
        <w:rPr>
          <w:i/>
          <w:iCs/>
        </w:rPr>
        <w:t xml:space="preserve"> </w:t>
      </w:r>
      <w:proofErr w:type="spellStart"/>
      <w:r w:rsidR="007B55E7" w:rsidRPr="00E01096">
        <w:rPr>
          <w:i/>
          <w:iCs/>
        </w:rPr>
        <w:t>Pugh</w:t>
      </w:r>
      <w:proofErr w:type="spellEnd"/>
      <w:r w:rsidR="007B55E7" w:rsidRPr="00E01096">
        <w:t>) (žr. 4.3 ir 5.2</w:t>
      </w:r>
      <w:r w:rsidR="008D77D6">
        <w:t> </w:t>
      </w:r>
      <w:r w:rsidR="007B55E7" w:rsidRPr="00E01096">
        <w:t>skyrius).</w:t>
      </w:r>
    </w:p>
    <w:p w14:paraId="710965DD" w14:textId="77777777" w:rsidR="007B55E7" w:rsidRPr="00E01096" w:rsidRDefault="007B55E7" w:rsidP="00E01096">
      <w:pPr>
        <w:pStyle w:val="Pagrindinistekstas"/>
        <w:kinsoku w:val="0"/>
        <w:overflowPunct w:val="0"/>
        <w:rPr>
          <w:spacing w:val="-2"/>
        </w:rPr>
      </w:pPr>
      <w:r w:rsidRPr="00E01096">
        <w:t>Vaikams,</w:t>
      </w:r>
      <w:r w:rsidRPr="00E01096">
        <w:rPr>
          <w:spacing w:val="-10"/>
        </w:rPr>
        <w:t xml:space="preserve"> </w:t>
      </w:r>
      <w:r w:rsidRPr="00E01096">
        <w:t>kurių</w:t>
      </w:r>
      <w:r w:rsidRPr="00E01096">
        <w:rPr>
          <w:spacing w:val="-10"/>
        </w:rPr>
        <w:t xml:space="preserve"> </w:t>
      </w:r>
      <w:r w:rsidRPr="00E01096">
        <w:t>kepenų</w:t>
      </w:r>
      <w:r w:rsidRPr="00E01096">
        <w:rPr>
          <w:spacing w:val="-10"/>
        </w:rPr>
        <w:t xml:space="preserve"> </w:t>
      </w:r>
      <w:r w:rsidRPr="00E01096">
        <w:t>funkcija</w:t>
      </w:r>
      <w:r w:rsidRPr="00E01096">
        <w:rPr>
          <w:spacing w:val="-11"/>
        </w:rPr>
        <w:t xml:space="preserve"> </w:t>
      </w:r>
      <w:r w:rsidRPr="00E01096">
        <w:t>sutrikusi,</w:t>
      </w:r>
      <w:r w:rsidRPr="00E01096">
        <w:rPr>
          <w:spacing w:val="-9"/>
        </w:rPr>
        <w:t xml:space="preserve"> </w:t>
      </w:r>
      <w:r w:rsidRPr="00E01096">
        <w:t>klinikinių</w:t>
      </w:r>
      <w:r w:rsidRPr="00E01096">
        <w:rPr>
          <w:spacing w:val="-11"/>
        </w:rPr>
        <w:t xml:space="preserve"> </w:t>
      </w:r>
      <w:r w:rsidRPr="00E01096">
        <w:t>duomenų</w:t>
      </w:r>
      <w:r w:rsidRPr="00E01096">
        <w:rPr>
          <w:spacing w:val="-10"/>
        </w:rPr>
        <w:t xml:space="preserve"> </w:t>
      </w:r>
      <w:r w:rsidRPr="00E01096">
        <w:rPr>
          <w:spacing w:val="-2"/>
        </w:rPr>
        <w:t>nėra.</w:t>
      </w:r>
    </w:p>
    <w:p w14:paraId="1095BB56" w14:textId="77777777" w:rsidR="007B55E7" w:rsidRPr="00E01096" w:rsidRDefault="007B55E7" w:rsidP="00E01096">
      <w:pPr>
        <w:pStyle w:val="Pagrindinistekstas"/>
        <w:kinsoku w:val="0"/>
        <w:overflowPunct w:val="0"/>
      </w:pPr>
    </w:p>
    <w:p w14:paraId="5B408305" w14:textId="77777777" w:rsidR="007B55E7" w:rsidRPr="00E01096" w:rsidRDefault="007B55E7" w:rsidP="00E01096">
      <w:pPr>
        <w:pStyle w:val="Pagrindinistekstas"/>
        <w:kinsoku w:val="0"/>
        <w:overflowPunct w:val="0"/>
        <w:rPr>
          <w:i/>
          <w:iCs/>
          <w:spacing w:val="-2"/>
        </w:rPr>
      </w:pPr>
      <w:r w:rsidRPr="00E01096">
        <w:rPr>
          <w:i/>
          <w:iCs/>
          <w:spacing w:val="-2"/>
        </w:rPr>
        <w:t>Senyviems</w:t>
      </w:r>
      <w:r w:rsidRPr="00E01096">
        <w:rPr>
          <w:i/>
          <w:iCs/>
          <w:spacing w:val="3"/>
        </w:rPr>
        <w:t xml:space="preserve"> </w:t>
      </w:r>
      <w:r w:rsidRPr="00E01096">
        <w:rPr>
          <w:i/>
          <w:iCs/>
          <w:spacing w:val="-2"/>
        </w:rPr>
        <w:t>pacientams</w:t>
      </w:r>
    </w:p>
    <w:p w14:paraId="54EF3A2C" w14:textId="77777777" w:rsidR="007B55E7" w:rsidRPr="00E01096" w:rsidRDefault="007B55E7" w:rsidP="00E01096">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rsidR="008D77D6">
        <w:t> </w:t>
      </w:r>
      <w:r w:rsidRPr="00E01096">
        <w:rPr>
          <w:spacing w:val="-2"/>
        </w:rPr>
        <w:t>skyrių)</w:t>
      </w:r>
      <w:r w:rsidR="002774DC">
        <w:rPr>
          <w:spacing w:val="-2"/>
        </w:rPr>
        <w:t>.</w:t>
      </w:r>
    </w:p>
    <w:p w14:paraId="78977E47" w14:textId="77777777" w:rsidR="007B55E7" w:rsidRPr="00E01096" w:rsidRDefault="007B55E7" w:rsidP="00E01096">
      <w:pPr>
        <w:pStyle w:val="Pagrindinistekstas"/>
        <w:kinsoku w:val="0"/>
        <w:overflowPunct w:val="0"/>
      </w:pPr>
    </w:p>
    <w:p w14:paraId="66D450E4" w14:textId="77777777" w:rsidR="007B55E7" w:rsidRPr="00E01096" w:rsidRDefault="007B55E7" w:rsidP="00E01096">
      <w:pPr>
        <w:pStyle w:val="Pagrindinistekstas"/>
        <w:kinsoku w:val="0"/>
        <w:overflowPunct w:val="0"/>
        <w:rPr>
          <w:i/>
          <w:iCs/>
          <w:spacing w:val="-2"/>
        </w:rPr>
      </w:pPr>
      <w:r w:rsidRPr="00E01096">
        <w:rPr>
          <w:i/>
          <w:iCs/>
        </w:rPr>
        <w:t>Kūno</w:t>
      </w:r>
      <w:r w:rsidRPr="00E01096">
        <w:rPr>
          <w:i/>
          <w:iCs/>
          <w:spacing w:val="-6"/>
        </w:rPr>
        <w:t xml:space="preserve"> </w:t>
      </w:r>
      <w:r w:rsidRPr="00E01096">
        <w:rPr>
          <w:i/>
          <w:iCs/>
          <w:spacing w:val="-2"/>
        </w:rPr>
        <w:t>svoris</w:t>
      </w:r>
    </w:p>
    <w:p w14:paraId="7A3038A1" w14:textId="77777777" w:rsidR="002774DC" w:rsidRDefault="007B55E7" w:rsidP="00E01096">
      <w:pPr>
        <w:pStyle w:val="Pagrindinistekstas"/>
        <w:kinsoku w:val="0"/>
        <w:overflowPunct w:val="0"/>
      </w:pPr>
      <w:r w:rsidRPr="00E01096">
        <w:t>Suaugusie</w:t>
      </w:r>
      <w:r w:rsidR="002774DC">
        <w:t>sie</w:t>
      </w:r>
      <w:r w:rsidRPr="00E01096">
        <w:t>ms</w:t>
      </w:r>
      <w:r w:rsidRPr="00E01096">
        <w:rPr>
          <w:spacing w:val="-6"/>
        </w:rPr>
        <w:t xml:space="preserve"> </w:t>
      </w:r>
      <w:r w:rsidRPr="00E01096">
        <w:t>dozės</w:t>
      </w:r>
      <w:r w:rsidRPr="00E01096">
        <w:rPr>
          <w:spacing w:val="-6"/>
        </w:rPr>
        <w:t xml:space="preserve"> </w:t>
      </w:r>
      <w:r w:rsidRPr="00E01096">
        <w:t>koreguoti</w:t>
      </w:r>
      <w:r w:rsidRPr="00E01096">
        <w:rPr>
          <w:spacing w:val="-5"/>
        </w:rPr>
        <w:t xml:space="preserve"> </w:t>
      </w:r>
      <w:r w:rsidRPr="00E01096">
        <w:t>nereikia</w:t>
      </w:r>
      <w:r w:rsidRPr="00E01096">
        <w:rPr>
          <w:spacing w:val="-6"/>
        </w:rPr>
        <w:t xml:space="preserve"> </w:t>
      </w:r>
      <w:r w:rsidRPr="00E01096">
        <w:t>(žr.</w:t>
      </w:r>
      <w:r w:rsidRPr="00E01096">
        <w:rPr>
          <w:spacing w:val="-5"/>
        </w:rPr>
        <w:t xml:space="preserve"> </w:t>
      </w:r>
      <w:r w:rsidRPr="00E01096">
        <w:t>5.2</w:t>
      </w:r>
      <w:r w:rsidR="008D77D6">
        <w:t> </w:t>
      </w:r>
      <w:r w:rsidRPr="00E01096">
        <w:t>skyrių)</w:t>
      </w:r>
      <w:r w:rsidR="002774DC">
        <w:t>.</w:t>
      </w:r>
    </w:p>
    <w:p w14:paraId="26F977B8" w14:textId="77777777" w:rsidR="007B55E7" w:rsidRPr="00E01096" w:rsidRDefault="007B55E7" w:rsidP="00E01096">
      <w:pPr>
        <w:pStyle w:val="Pagrindinistekstas"/>
        <w:kinsoku w:val="0"/>
        <w:overflowPunct w:val="0"/>
      </w:pPr>
      <w:r w:rsidRPr="00E01096">
        <w:t>Vaikams dozė nustatoma pagal kūno svorį.</w:t>
      </w:r>
    </w:p>
    <w:p w14:paraId="4B7291CE" w14:textId="77777777" w:rsidR="007B55E7" w:rsidRPr="00E01096" w:rsidRDefault="007B55E7" w:rsidP="00E01096">
      <w:pPr>
        <w:pStyle w:val="Pagrindinistekstas"/>
        <w:kinsoku w:val="0"/>
        <w:overflowPunct w:val="0"/>
      </w:pPr>
    </w:p>
    <w:p w14:paraId="05505C03" w14:textId="77777777" w:rsidR="007B55E7" w:rsidRPr="00E01096" w:rsidRDefault="007B55E7" w:rsidP="00E01096">
      <w:pPr>
        <w:pStyle w:val="Pagrindinistekstas"/>
        <w:kinsoku w:val="0"/>
        <w:overflowPunct w:val="0"/>
        <w:rPr>
          <w:i/>
          <w:iCs/>
          <w:spacing w:val="-2"/>
        </w:rPr>
      </w:pPr>
      <w:r w:rsidRPr="00E01096">
        <w:rPr>
          <w:i/>
          <w:iCs/>
          <w:spacing w:val="-2"/>
        </w:rPr>
        <w:t>Lytis</w:t>
      </w:r>
    </w:p>
    <w:p w14:paraId="76E6A033" w14:textId="77777777" w:rsidR="007B55E7" w:rsidRPr="00E01096" w:rsidRDefault="007B55E7" w:rsidP="00E01096">
      <w:pPr>
        <w:pStyle w:val="Pagrindinistekstas"/>
        <w:kinsoku w:val="0"/>
        <w:overflowPunct w:val="0"/>
        <w:rPr>
          <w:spacing w:val="-2"/>
        </w:rPr>
      </w:pPr>
      <w:r w:rsidRPr="00E01096">
        <w:t>Dozės</w:t>
      </w:r>
      <w:r w:rsidRPr="00E01096">
        <w:rPr>
          <w:spacing w:val="-7"/>
        </w:rPr>
        <w:t xml:space="preserve"> </w:t>
      </w:r>
      <w:r w:rsidRPr="00E01096">
        <w:t>koreguoti</w:t>
      </w:r>
      <w:r w:rsidRPr="00E01096">
        <w:rPr>
          <w:spacing w:val="-7"/>
        </w:rPr>
        <w:t xml:space="preserve"> </w:t>
      </w:r>
      <w:r w:rsidRPr="00E01096">
        <w:t>nereikia</w:t>
      </w:r>
      <w:r w:rsidRPr="00E01096">
        <w:rPr>
          <w:spacing w:val="-7"/>
        </w:rPr>
        <w:t xml:space="preserve"> </w:t>
      </w:r>
      <w:r w:rsidRPr="00E01096">
        <w:t>(žr.</w:t>
      </w:r>
      <w:r w:rsidRPr="00E01096">
        <w:rPr>
          <w:spacing w:val="-7"/>
        </w:rPr>
        <w:t xml:space="preserve"> </w:t>
      </w:r>
      <w:r w:rsidRPr="00E01096">
        <w:t>5.2</w:t>
      </w:r>
      <w:r w:rsidR="008D77D6">
        <w:t> </w:t>
      </w:r>
      <w:r w:rsidRPr="00E01096">
        <w:rPr>
          <w:spacing w:val="-2"/>
        </w:rPr>
        <w:t>skyrių)</w:t>
      </w:r>
      <w:r w:rsidR="002774DC">
        <w:rPr>
          <w:spacing w:val="-2"/>
        </w:rPr>
        <w:t>.</w:t>
      </w:r>
    </w:p>
    <w:p w14:paraId="089CBED0" w14:textId="77777777" w:rsidR="007B55E7" w:rsidRDefault="007B55E7" w:rsidP="00E01096">
      <w:pPr>
        <w:pStyle w:val="Pagrindinistekstas"/>
        <w:kinsoku w:val="0"/>
        <w:overflowPunct w:val="0"/>
        <w:rPr>
          <w:spacing w:val="-2"/>
        </w:rPr>
      </w:pPr>
    </w:p>
    <w:p w14:paraId="0050F5D4" w14:textId="77777777" w:rsidR="007B55E7" w:rsidRPr="00E01096" w:rsidRDefault="007B55E7" w:rsidP="00E01096">
      <w:pPr>
        <w:pStyle w:val="Pagrindinistekstas"/>
        <w:kinsoku w:val="0"/>
        <w:overflowPunct w:val="0"/>
        <w:rPr>
          <w:i/>
          <w:iCs/>
          <w:spacing w:val="-2"/>
        </w:rPr>
      </w:pPr>
      <w:r w:rsidRPr="00E01096">
        <w:rPr>
          <w:i/>
          <w:iCs/>
        </w:rPr>
        <w:t>Pacientai,</w:t>
      </w:r>
      <w:r w:rsidRPr="00E01096">
        <w:rPr>
          <w:i/>
          <w:iCs/>
          <w:spacing w:val="-12"/>
        </w:rPr>
        <w:t xml:space="preserve"> </w:t>
      </w:r>
      <w:r w:rsidRPr="00E01096">
        <w:rPr>
          <w:i/>
          <w:iCs/>
        </w:rPr>
        <w:t>kuriems</w:t>
      </w:r>
      <w:r w:rsidRPr="00E01096">
        <w:rPr>
          <w:i/>
          <w:iCs/>
          <w:spacing w:val="-11"/>
        </w:rPr>
        <w:t xml:space="preserve"> </w:t>
      </w:r>
      <w:r w:rsidRPr="00E01096">
        <w:rPr>
          <w:i/>
          <w:iCs/>
        </w:rPr>
        <w:t>atliekama</w:t>
      </w:r>
      <w:r w:rsidRPr="00E01096">
        <w:rPr>
          <w:i/>
          <w:iCs/>
          <w:spacing w:val="-11"/>
        </w:rPr>
        <w:t xml:space="preserve"> </w:t>
      </w:r>
      <w:proofErr w:type="spellStart"/>
      <w:r w:rsidRPr="00E01096">
        <w:rPr>
          <w:i/>
          <w:iCs/>
          <w:spacing w:val="-2"/>
        </w:rPr>
        <w:t>kardioversija</w:t>
      </w:r>
      <w:proofErr w:type="spellEnd"/>
    </w:p>
    <w:p w14:paraId="3CF36556" w14:textId="77777777" w:rsidR="00535C9C" w:rsidRDefault="004810D2" w:rsidP="00E01096">
      <w:pPr>
        <w:pStyle w:val="Pagrindinistekstas"/>
        <w:kinsoku w:val="0"/>
        <w:overflowPunct w:val="0"/>
      </w:pPr>
      <w:proofErr w:type="spellStart"/>
      <w:r>
        <w:lastRenderedPageBreak/>
        <w:t>Rivaroxaban</w:t>
      </w:r>
      <w:proofErr w:type="spellEnd"/>
      <w:r>
        <w:t xml:space="preserve"> STADA</w:t>
      </w:r>
      <w:r w:rsidR="007B55E7" w:rsidRPr="00E01096">
        <w:t xml:space="preserve"> vartojimas gali būti pradedamas arba tęsiamas pacientams, kuriems gali prireikti atlikti </w:t>
      </w:r>
      <w:proofErr w:type="spellStart"/>
      <w:r w:rsidR="007B55E7" w:rsidRPr="00E01096">
        <w:t>kardioversiją</w:t>
      </w:r>
      <w:proofErr w:type="spellEnd"/>
      <w:r w:rsidR="007B55E7" w:rsidRPr="00E01096">
        <w:t>.</w:t>
      </w:r>
    </w:p>
    <w:p w14:paraId="60836B3C" w14:textId="77777777" w:rsidR="007B55E7" w:rsidRPr="00E01096" w:rsidRDefault="002612A2" w:rsidP="00E01096">
      <w:pPr>
        <w:pStyle w:val="Pagrindinistekstas"/>
        <w:kinsoku w:val="0"/>
        <w:overflowPunct w:val="0"/>
      </w:pPr>
      <w:r>
        <w:t xml:space="preserve">Atliekant </w:t>
      </w:r>
      <w:proofErr w:type="spellStart"/>
      <w:r>
        <w:t>k</w:t>
      </w:r>
      <w:r w:rsidR="007B55E7" w:rsidRPr="00E01096">
        <w:t>ardioversij</w:t>
      </w:r>
      <w:r>
        <w:t>ą</w:t>
      </w:r>
      <w:proofErr w:type="spellEnd"/>
      <w:r>
        <w:t xml:space="preserve"> po kontrolinės </w:t>
      </w:r>
      <w:proofErr w:type="spellStart"/>
      <w:r w:rsidR="007B55E7" w:rsidRPr="00E01096">
        <w:t>transezofagin</w:t>
      </w:r>
      <w:r>
        <w:t>ės</w:t>
      </w:r>
      <w:proofErr w:type="spellEnd"/>
      <w:r w:rsidR="007B55E7" w:rsidRPr="00E01096">
        <w:t xml:space="preserve"> </w:t>
      </w:r>
      <w:proofErr w:type="spellStart"/>
      <w:r w:rsidR="007B55E7" w:rsidRPr="00E01096">
        <w:t>echokardiogram</w:t>
      </w:r>
      <w:r>
        <w:t>os</w:t>
      </w:r>
      <w:proofErr w:type="spellEnd"/>
      <w:r w:rsidR="007B55E7" w:rsidRPr="00E01096">
        <w:t xml:space="preserve"> (TEE), pacientams, kurie anksčiau nebuvo gydomi antikoaguliantais, gydymas </w:t>
      </w:r>
      <w:proofErr w:type="spellStart"/>
      <w:r w:rsidR="004810D2">
        <w:t>Rivaroxaban</w:t>
      </w:r>
      <w:proofErr w:type="spellEnd"/>
      <w:r w:rsidR="004810D2">
        <w:t xml:space="preserve"> STADA</w:t>
      </w:r>
      <w:r w:rsidR="007B55E7" w:rsidRPr="00E01096">
        <w:t xml:space="preserve"> turi būti pradedamas mažiausiai 4</w:t>
      </w:r>
      <w:r w:rsidR="00535C9C">
        <w:t> </w:t>
      </w:r>
      <w:r w:rsidR="007B55E7" w:rsidRPr="00E01096">
        <w:t xml:space="preserve">valandas prieš </w:t>
      </w:r>
      <w:proofErr w:type="spellStart"/>
      <w:r w:rsidR="007B55E7" w:rsidRPr="00E01096">
        <w:t>kardioversiją</w:t>
      </w:r>
      <w:proofErr w:type="spellEnd"/>
      <w:r w:rsidR="007B55E7" w:rsidRPr="00E01096">
        <w:t xml:space="preserve">, siekiant užtikrinti tinkamą </w:t>
      </w:r>
      <w:proofErr w:type="spellStart"/>
      <w:r w:rsidR="007B55E7" w:rsidRPr="00E01096">
        <w:t>antikoaguliacinį</w:t>
      </w:r>
      <w:proofErr w:type="spellEnd"/>
      <w:r w:rsidR="007B55E7" w:rsidRPr="00E01096">
        <w:t xml:space="preserve"> poveikį (žr. 5.1</w:t>
      </w:r>
      <w:r w:rsidR="00535C9C">
        <w:t> </w:t>
      </w:r>
      <w:r w:rsidR="007B55E7" w:rsidRPr="00E01096">
        <w:t>ir 5.2</w:t>
      </w:r>
      <w:r w:rsidR="00535C9C">
        <w:t> </w:t>
      </w:r>
      <w:r w:rsidR="007B55E7" w:rsidRPr="00E01096">
        <w:t xml:space="preserve">skyrius). Prieš </w:t>
      </w:r>
      <w:proofErr w:type="spellStart"/>
      <w:r w:rsidR="007B55E7" w:rsidRPr="00E01096">
        <w:t>kardioversiją</w:t>
      </w:r>
      <w:proofErr w:type="spellEnd"/>
      <w:r w:rsidR="007B55E7" w:rsidRPr="00E01096">
        <w:t xml:space="preserve"> kiekvienam pacientui turi būti gautas patvirtinimas, kad pacientas vartojo</w:t>
      </w:r>
      <w:r w:rsidR="007B55E7" w:rsidRPr="00E01096">
        <w:rPr>
          <w:spacing w:val="-4"/>
        </w:rPr>
        <w:t xml:space="preserve"> </w:t>
      </w:r>
      <w:proofErr w:type="spellStart"/>
      <w:r w:rsidR="004810D2">
        <w:t>Rivaroxaban</w:t>
      </w:r>
      <w:proofErr w:type="spellEnd"/>
      <w:r w:rsidR="004810D2">
        <w:t xml:space="preserve"> STADA</w:t>
      </w:r>
      <w:r w:rsidR="007B55E7" w:rsidRPr="00E01096">
        <w:t>,</w:t>
      </w:r>
      <w:r w:rsidR="007B55E7" w:rsidRPr="00E01096">
        <w:rPr>
          <w:spacing w:val="-4"/>
        </w:rPr>
        <w:t xml:space="preserve"> </w:t>
      </w:r>
      <w:r w:rsidR="007B55E7" w:rsidRPr="00E01096">
        <w:t>kaip</w:t>
      </w:r>
      <w:r w:rsidR="007B55E7" w:rsidRPr="00E01096">
        <w:rPr>
          <w:spacing w:val="-4"/>
        </w:rPr>
        <w:t xml:space="preserve"> </w:t>
      </w:r>
      <w:r w:rsidR="007B55E7" w:rsidRPr="00E01096">
        <w:t>išrašyta.</w:t>
      </w:r>
      <w:r w:rsidR="007B55E7" w:rsidRPr="00E01096">
        <w:rPr>
          <w:spacing w:val="-4"/>
        </w:rPr>
        <w:t xml:space="preserve"> </w:t>
      </w:r>
      <w:r>
        <w:t>S</w:t>
      </w:r>
      <w:r w:rsidR="007B55E7" w:rsidRPr="00E01096">
        <w:t>prendimas,</w:t>
      </w:r>
      <w:r w:rsidR="007B55E7" w:rsidRPr="00E01096">
        <w:rPr>
          <w:spacing w:val="-4"/>
        </w:rPr>
        <w:t xml:space="preserve"> </w:t>
      </w:r>
      <w:r w:rsidR="007B55E7" w:rsidRPr="00E01096">
        <w:t>ar</w:t>
      </w:r>
      <w:r w:rsidR="007B55E7" w:rsidRPr="00E01096">
        <w:rPr>
          <w:spacing w:val="-3"/>
        </w:rPr>
        <w:t xml:space="preserve"> </w:t>
      </w:r>
      <w:r w:rsidR="007B55E7" w:rsidRPr="00E01096">
        <w:t xml:space="preserve">galima pradėti gydymą vaistiniu preparatu ir kokia turi būti gydymo trukmė, priimamas, atsižvelgus į antikoaguliantų vartojimo </w:t>
      </w:r>
      <w:r>
        <w:t xml:space="preserve">taikant </w:t>
      </w:r>
      <w:proofErr w:type="spellStart"/>
      <w:r>
        <w:t>kardioversiją</w:t>
      </w:r>
      <w:proofErr w:type="spellEnd"/>
      <w:r>
        <w:t xml:space="preserve"> </w:t>
      </w:r>
      <w:r w:rsidR="007B55E7" w:rsidRPr="00E01096">
        <w:t>rekomendacijų gaires.</w:t>
      </w:r>
    </w:p>
    <w:p w14:paraId="2CB5C09A" w14:textId="77777777" w:rsidR="007B55E7" w:rsidRPr="00E01096" w:rsidRDefault="007B55E7" w:rsidP="00E01096">
      <w:pPr>
        <w:pStyle w:val="Pagrindinistekstas"/>
        <w:kinsoku w:val="0"/>
        <w:overflowPunct w:val="0"/>
      </w:pPr>
    </w:p>
    <w:p w14:paraId="53AAABAF" w14:textId="77777777" w:rsidR="007B55E7" w:rsidRPr="00E01096" w:rsidRDefault="007B55E7" w:rsidP="00E01096">
      <w:pPr>
        <w:pStyle w:val="Pagrindinistekstas"/>
        <w:kinsoku w:val="0"/>
        <w:overflowPunct w:val="0"/>
        <w:rPr>
          <w:i/>
          <w:iCs/>
        </w:rPr>
      </w:pPr>
      <w:r w:rsidRPr="00E01096">
        <w:rPr>
          <w:i/>
          <w:iCs/>
        </w:rPr>
        <w:t>Pacientai,</w:t>
      </w:r>
      <w:r w:rsidRPr="00E01096">
        <w:rPr>
          <w:i/>
          <w:iCs/>
          <w:spacing w:val="-4"/>
        </w:rPr>
        <w:t xml:space="preserve"> </w:t>
      </w:r>
      <w:r w:rsidRPr="00E01096">
        <w:rPr>
          <w:i/>
          <w:iCs/>
        </w:rPr>
        <w:t>sergantys</w:t>
      </w:r>
      <w:r w:rsidRPr="00E01096">
        <w:rPr>
          <w:i/>
          <w:iCs/>
          <w:spacing w:val="-4"/>
        </w:rPr>
        <w:t xml:space="preserve"> </w:t>
      </w:r>
      <w:r w:rsidRPr="00E01096">
        <w:rPr>
          <w:i/>
          <w:iCs/>
        </w:rPr>
        <w:t>su</w:t>
      </w:r>
      <w:r w:rsidRPr="00E01096">
        <w:rPr>
          <w:i/>
          <w:iCs/>
          <w:spacing w:val="-4"/>
        </w:rPr>
        <w:t xml:space="preserve"> </w:t>
      </w:r>
      <w:r w:rsidRPr="00E01096">
        <w:rPr>
          <w:i/>
          <w:iCs/>
        </w:rPr>
        <w:t>vožtuvų</w:t>
      </w:r>
      <w:r w:rsidRPr="00E01096">
        <w:rPr>
          <w:i/>
          <w:iCs/>
          <w:spacing w:val="-4"/>
        </w:rPr>
        <w:t xml:space="preserve"> </w:t>
      </w:r>
      <w:r w:rsidRPr="00E01096">
        <w:rPr>
          <w:i/>
          <w:iCs/>
        </w:rPr>
        <w:t>liga</w:t>
      </w:r>
      <w:r w:rsidRPr="00E01096">
        <w:rPr>
          <w:i/>
          <w:iCs/>
          <w:spacing w:val="-5"/>
        </w:rPr>
        <w:t xml:space="preserve"> </w:t>
      </w:r>
      <w:r w:rsidRPr="00E01096">
        <w:rPr>
          <w:i/>
          <w:iCs/>
        </w:rPr>
        <w:t>nesusijusiu</w:t>
      </w:r>
      <w:r w:rsidRPr="00E01096">
        <w:rPr>
          <w:i/>
          <w:iCs/>
          <w:spacing w:val="-4"/>
        </w:rPr>
        <w:t xml:space="preserve"> </w:t>
      </w:r>
      <w:r w:rsidRPr="00E01096">
        <w:rPr>
          <w:i/>
          <w:iCs/>
        </w:rPr>
        <w:t>prieširdžių</w:t>
      </w:r>
      <w:r w:rsidRPr="00E01096">
        <w:rPr>
          <w:i/>
          <w:iCs/>
          <w:spacing w:val="-4"/>
        </w:rPr>
        <w:t xml:space="preserve"> </w:t>
      </w:r>
      <w:r w:rsidRPr="00E01096">
        <w:rPr>
          <w:i/>
          <w:iCs/>
        </w:rPr>
        <w:t>virpėjimu,</w:t>
      </w:r>
      <w:r w:rsidRPr="00E01096">
        <w:rPr>
          <w:i/>
          <w:iCs/>
          <w:spacing w:val="-4"/>
        </w:rPr>
        <w:t xml:space="preserve"> </w:t>
      </w:r>
      <w:r w:rsidRPr="00E01096">
        <w:rPr>
          <w:i/>
          <w:iCs/>
        </w:rPr>
        <w:t>kuriems</w:t>
      </w:r>
      <w:r w:rsidRPr="00E01096">
        <w:rPr>
          <w:i/>
          <w:iCs/>
          <w:spacing w:val="-3"/>
        </w:rPr>
        <w:t xml:space="preserve"> </w:t>
      </w:r>
      <w:r w:rsidRPr="00E01096">
        <w:rPr>
          <w:i/>
          <w:iCs/>
        </w:rPr>
        <w:t>atliekama</w:t>
      </w:r>
      <w:r w:rsidRPr="00E01096">
        <w:rPr>
          <w:i/>
          <w:iCs/>
          <w:spacing w:val="-4"/>
        </w:rPr>
        <w:t xml:space="preserve"> </w:t>
      </w:r>
      <w:proofErr w:type="spellStart"/>
      <w:r w:rsidRPr="00E01096">
        <w:rPr>
          <w:i/>
          <w:iCs/>
        </w:rPr>
        <w:t>perkutaninė</w:t>
      </w:r>
      <w:proofErr w:type="spellEnd"/>
      <w:r w:rsidRPr="00E01096">
        <w:rPr>
          <w:i/>
          <w:iCs/>
        </w:rPr>
        <w:t xml:space="preserve"> koronarinė intervencija (PKI) su </w:t>
      </w:r>
      <w:proofErr w:type="spellStart"/>
      <w:r w:rsidRPr="00E01096">
        <w:rPr>
          <w:i/>
          <w:iCs/>
        </w:rPr>
        <w:t>stento</w:t>
      </w:r>
      <w:proofErr w:type="spellEnd"/>
      <w:r w:rsidRPr="00E01096">
        <w:rPr>
          <w:i/>
          <w:iCs/>
        </w:rPr>
        <w:t xml:space="preserve"> įvedimu</w:t>
      </w:r>
    </w:p>
    <w:p w14:paraId="55894D50" w14:textId="77777777" w:rsidR="007B55E7" w:rsidRPr="00E01096" w:rsidRDefault="007B55E7" w:rsidP="00E01096">
      <w:pPr>
        <w:pStyle w:val="Pagrindinistekstas"/>
        <w:kinsoku w:val="0"/>
        <w:overflowPunct w:val="0"/>
      </w:pPr>
      <w:r w:rsidRPr="00E01096">
        <w:t>Patirtis,</w:t>
      </w:r>
      <w:r w:rsidRPr="00E01096">
        <w:rPr>
          <w:spacing w:val="-3"/>
        </w:rPr>
        <w:t xml:space="preserve"> </w:t>
      </w:r>
      <w:r w:rsidRPr="00E01096">
        <w:t>papildant</w:t>
      </w:r>
      <w:r w:rsidRPr="00E01096">
        <w:rPr>
          <w:spacing w:val="-3"/>
        </w:rPr>
        <w:t xml:space="preserve"> </w:t>
      </w:r>
      <w:r w:rsidRPr="00E01096">
        <w:t>gydymą</w:t>
      </w:r>
      <w:r w:rsidRPr="00E01096">
        <w:rPr>
          <w:spacing w:val="-4"/>
        </w:rPr>
        <w:t xml:space="preserve"> </w:t>
      </w:r>
      <w:r w:rsidRPr="00E01096">
        <w:t>P2Y12</w:t>
      </w:r>
      <w:r w:rsidRPr="00E01096">
        <w:rPr>
          <w:spacing w:val="-3"/>
        </w:rPr>
        <w:t xml:space="preserve"> </w:t>
      </w:r>
      <w:r w:rsidRPr="00E01096">
        <w:t>inhibitoriumi</w:t>
      </w:r>
      <w:r w:rsidRPr="00E01096">
        <w:rPr>
          <w:spacing w:val="-3"/>
        </w:rPr>
        <w:t xml:space="preserve"> </w:t>
      </w:r>
      <w:r w:rsidRPr="00E01096">
        <w:t>skiriant</w:t>
      </w:r>
      <w:r w:rsidRPr="00E01096">
        <w:rPr>
          <w:spacing w:val="-3"/>
        </w:rPr>
        <w:t xml:space="preserve"> </w:t>
      </w:r>
      <w:r w:rsidRPr="00E01096">
        <w:t>sumažintą</w:t>
      </w:r>
      <w:r w:rsidRPr="00E01096">
        <w:rPr>
          <w:spacing w:val="-2"/>
        </w:rPr>
        <w:t xml:space="preserve"> </w:t>
      </w:r>
      <w:proofErr w:type="spellStart"/>
      <w:r w:rsidR="003E6AFD">
        <w:rPr>
          <w:spacing w:val="-2"/>
        </w:rPr>
        <w:t>r</w:t>
      </w:r>
      <w:r w:rsidR="004810D2">
        <w:t>ivaro</w:t>
      </w:r>
      <w:r w:rsidR="003E6AFD">
        <w:t>ks</w:t>
      </w:r>
      <w:r w:rsidR="004810D2">
        <w:t>aban</w:t>
      </w:r>
      <w:r w:rsidR="003E6AFD">
        <w:t>o</w:t>
      </w:r>
      <w:proofErr w:type="spellEnd"/>
      <w:r w:rsidRPr="00E01096">
        <w:rPr>
          <w:spacing w:val="-3"/>
        </w:rPr>
        <w:t xml:space="preserve"> </w:t>
      </w:r>
      <w:r w:rsidRPr="00E01096">
        <w:t>15</w:t>
      </w:r>
      <w:r w:rsidR="003E6AFD">
        <w:t> </w:t>
      </w:r>
      <w:r w:rsidRPr="00E01096">
        <w:t>mg</w:t>
      </w:r>
      <w:r w:rsidRPr="00E01096">
        <w:rPr>
          <w:spacing w:val="-3"/>
        </w:rPr>
        <w:t xml:space="preserve"> </w:t>
      </w:r>
      <w:r w:rsidRPr="00E01096">
        <w:t>dozę</w:t>
      </w:r>
      <w:r w:rsidRPr="00E01096">
        <w:rPr>
          <w:spacing w:val="-3"/>
        </w:rPr>
        <w:t xml:space="preserve"> </w:t>
      </w:r>
      <w:r w:rsidRPr="00E01096">
        <w:t>vieną</w:t>
      </w:r>
      <w:r w:rsidRPr="00E01096">
        <w:rPr>
          <w:spacing w:val="-5"/>
        </w:rPr>
        <w:t xml:space="preserve"> </w:t>
      </w:r>
      <w:r w:rsidRPr="00E01096">
        <w:t>kartą</w:t>
      </w:r>
      <w:r w:rsidRPr="00E01096">
        <w:rPr>
          <w:spacing w:val="-3"/>
        </w:rPr>
        <w:t xml:space="preserve"> </w:t>
      </w:r>
      <w:r w:rsidRPr="00E01096">
        <w:t xml:space="preserve">per parą (arba </w:t>
      </w:r>
      <w:proofErr w:type="spellStart"/>
      <w:r w:rsidR="003E6AFD">
        <w:t>r</w:t>
      </w:r>
      <w:r w:rsidR="004810D2">
        <w:t>ivaro</w:t>
      </w:r>
      <w:r w:rsidR="003E6AFD">
        <w:t>ks</w:t>
      </w:r>
      <w:r w:rsidR="004810D2">
        <w:t>aban</w:t>
      </w:r>
      <w:r w:rsidR="003E6AFD">
        <w:t>o</w:t>
      </w:r>
      <w:proofErr w:type="spellEnd"/>
      <w:r w:rsidR="003E6AFD">
        <w:t xml:space="preserve"> </w:t>
      </w:r>
      <w:r w:rsidRPr="00E01096">
        <w:t>10</w:t>
      </w:r>
      <w:r w:rsidR="003E6AFD">
        <w:t> </w:t>
      </w:r>
      <w:r w:rsidRPr="00E01096">
        <w:t>mg dozę</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 parą</w:t>
      </w:r>
      <w:r w:rsidRPr="00E01096">
        <w:rPr>
          <w:spacing w:val="-1"/>
        </w:rPr>
        <w:t xml:space="preserve"> </w:t>
      </w:r>
      <w:r w:rsidRPr="00E01096">
        <w:t>pacientams, kuriems</w:t>
      </w:r>
      <w:r w:rsidRPr="00E01096">
        <w:rPr>
          <w:spacing w:val="-1"/>
        </w:rPr>
        <w:t xml:space="preserve"> </w:t>
      </w:r>
      <w:r w:rsidRPr="00E01096">
        <w:t>yra</w:t>
      </w:r>
      <w:r w:rsidRPr="00E01096">
        <w:rPr>
          <w:spacing w:val="-1"/>
        </w:rPr>
        <w:t xml:space="preserve"> </w:t>
      </w:r>
      <w:r w:rsidRPr="00E01096">
        <w:t>vidutinio sunkumo inkstų funkcijos sutrikimas [kreatinino klirensas 30</w:t>
      </w:r>
      <w:r w:rsidR="003E6AFD">
        <w:t>–</w:t>
      </w:r>
      <w:r w:rsidRPr="00E01096">
        <w:t>49</w:t>
      </w:r>
      <w:r w:rsidR="003E6AFD">
        <w:t> </w:t>
      </w:r>
      <w:r w:rsidRPr="00E01096">
        <w:t xml:space="preserve">ml/min]) ir sergantiems su vožtuvų liga nesusijusiu prieširdžių virpėjimu, kuriems reikalingas gydymas geriamaisiais antikoaguliantais ir atliekama PKI su </w:t>
      </w:r>
      <w:proofErr w:type="spellStart"/>
      <w:r w:rsidRPr="00E01096">
        <w:t>stento</w:t>
      </w:r>
      <w:proofErr w:type="spellEnd"/>
      <w:r w:rsidRPr="00E01096">
        <w:t xml:space="preserve"> įvedimu, yra ribota. Toks gydymas rekomenduojamas daugiausiai 12</w:t>
      </w:r>
      <w:r w:rsidR="003E6AFD">
        <w:t> </w:t>
      </w:r>
      <w:r w:rsidRPr="00E01096">
        <w:t xml:space="preserve">mėnesių po PKI su </w:t>
      </w:r>
      <w:proofErr w:type="spellStart"/>
      <w:r w:rsidRPr="00E01096">
        <w:t>stento</w:t>
      </w:r>
      <w:proofErr w:type="spellEnd"/>
      <w:r w:rsidRPr="00E01096">
        <w:t xml:space="preserve"> įvedimu (žr. 4.4 ir 5.1</w:t>
      </w:r>
      <w:r w:rsidR="003E6AFD">
        <w:t> </w:t>
      </w:r>
      <w:r w:rsidRPr="00E01096">
        <w:t>skyrių).</w:t>
      </w:r>
    </w:p>
    <w:p w14:paraId="0F67CFC1" w14:textId="77777777" w:rsidR="007B55E7" w:rsidRPr="00E01096" w:rsidRDefault="007B55E7" w:rsidP="00E01096">
      <w:pPr>
        <w:pStyle w:val="Pagrindinistekstas"/>
        <w:kinsoku w:val="0"/>
        <w:overflowPunct w:val="0"/>
      </w:pPr>
    </w:p>
    <w:p w14:paraId="1C99E2DA" w14:textId="77777777" w:rsidR="007B55E7" w:rsidRPr="00E01096" w:rsidRDefault="007B55E7" w:rsidP="00E01096">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56A08076" w14:textId="77777777" w:rsidR="007B55E7" w:rsidRPr="00E01096" w:rsidRDefault="004810D2" w:rsidP="00E01096">
      <w:pPr>
        <w:pStyle w:val="Pagrindinistekstas"/>
        <w:kinsoku w:val="0"/>
        <w:overflowPunct w:val="0"/>
        <w:rPr>
          <w:spacing w:val="-2"/>
        </w:rPr>
      </w:pPr>
      <w:proofErr w:type="spellStart"/>
      <w:r>
        <w:t>Rivaro</w:t>
      </w:r>
      <w:r w:rsidR="003E6AFD">
        <w:t>ks</w:t>
      </w:r>
      <w:r>
        <w:t>aban</w:t>
      </w:r>
      <w:r w:rsidR="003E6AFD">
        <w:t>o</w:t>
      </w:r>
      <w:proofErr w:type="spellEnd"/>
      <w:r w:rsidR="007B55E7" w:rsidRPr="00E01096">
        <w:t xml:space="preserve"> saugumas ir veiksmingumas neištirti vaikams nuo 0 iki &lt;</w:t>
      </w:r>
      <w:r w:rsidR="003E6AFD">
        <w:t> </w:t>
      </w:r>
      <w:r w:rsidR="007B55E7" w:rsidRPr="00E01096">
        <w:t>18</w:t>
      </w:r>
      <w:r w:rsidR="003E6AFD">
        <w:t> </w:t>
      </w:r>
      <w:r w:rsidR="007B55E7" w:rsidRPr="00E01096">
        <w:t>metų amžiaus insulto ir sisteminės embolijos profilaktikos, kai pacientams yra su vožtuvų liga nesusijęs prieširdžių virpėjimas,</w:t>
      </w:r>
      <w:r w:rsidR="007B55E7" w:rsidRPr="00E01096">
        <w:rPr>
          <w:spacing w:val="-4"/>
        </w:rPr>
        <w:t xml:space="preserve"> </w:t>
      </w:r>
      <w:r w:rsidR="007B55E7" w:rsidRPr="00E01096">
        <w:t>indikacijai.</w:t>
      </w:r>
      <w:r w:rsidR="007B55E7" w:rsidRPr="00E01096">
        <w:rPr>
          <w:spacing w:val="-4"/>
        </w:rPr>
        <w:t xml:space="preserve"> </w:t>
      </w:r>
      <w:r w:rsidR="007B55E7" w:rsidRPr="00E01096">
        <w:t>Duomenų</w:t>
      </w:r>
      <w:r w:rsidR="007B55E7" w:rsidRPr="00E01096">
        <w:rPr>
          <w:spacing w:val="-4"/>
        </w:rPr>
        <w:t xml:space="preserve"> </w:t>
      </w:r>
      <w:r w:rsidR="007B55E7" w:rsidRPr="00E01096">
        <w:t>nėra,</w:t>
      </w:r>
      <w:r w:rsidR="007B55E7" w:rsidRPr="00E01096">
        <w:rPr>
          <w:spacing w:val="-4"/>
        </w:rPr>
        <w:t xml:space="preserve"> </w:t>
      </w:r>
      <w:r w:rsidR="007B55E7" w:rsidRPr="00E01096">
        <w:t>todėl</w:t>
      </w:r>
      <w:r w:rsidR="007B55E7" w:rsidRPr="00E01096">
        <w:rPr>
          <w:spacing w:val="-4"/>
        </w:rPr>
        <w:t xml:space="preserve"> </w:t>
      </w:r>
      <w:proofErr w:type="spellStart"/>
      <w:r w:rsidR="003E6AFD">
        <w:rPr>
          <w:spacing w:val="-4"/>
        </w:rPr>
        <w:t>r</w:t>
      </w:r>
      <w:r>
        <w:t>ivaro</w:t>
      </w:r>
      <w:r w:rsidR="003E6AFD">
        <w:t>ks</w:t>
      </w:r>
      <w:r>
        <w:t>aban</w:t>
      </w:r>
      <w:r w:rsidR="003E6AFD">
        <w:t>o</w:t>
      </w:r>
      <w:proofErr w:type="spellEnd"/>
      <w:r w:rsidR="007B55E7" w:rsidRPr="00E01096">
        <w:rPr>
          <w:spacing w:val="-4"/>
        </w:rPr>
        <w:t xml:space="preserve"> </w:t>
      </w:r>
      <w:r w:rsidR="007B55E7" w:rsidRPr="00E01096">
        <w:t>nerekomenduojama</w:t>
      </w:r>
      <w:r w:rsidR="007B55E7" w:rsidRPr="00E01096">
        <w:rPr>
          <w:spacing w:val="-5"/>
        </w:rPr>
        <w:t xml:space="preserve"> </w:t>
      </w:r>
      <w:r w:rsidR="007B55E7" w:rsidRPr="00E01096">
        <w:t>vartoti</w:t>
      </w:r>
      <w:r w:rsidR="007B55E7" w:rsidRPr="00E01096">
        <w:rPr>
          <w:spacing w:val="-4"/>
        </w:rPr>
        <w:t xml:space="preserve"> </w:t>
      </w:r>
      <w:r w:rsidR="007B55E7" w:rsidRPr="00E01096">
        <w:t>jaunesniems</w:t>
      </w:r>
      <w:r w:rsidR="007B55E7" w:rsidRPr="00E01096">
        <w:rPr>
          <w:spacing w:val="-3"/>
        </w:rPr>
        <w:t xml:space="preserve"> </w:t>
      </w:r>
      <w:r w:rsidR="007B55E7" w:rsidRPr="00E01096">
        <w:t>kaip 18</w:t>
      </w:r>
      <w:r w:rsidR="003E6AFD">
        <w:t> </w:t>
      </w:r>
      <w:r w:rsidR="007B55E7" w:rsidRPr="00E01096">
        <w:t xml:space="preserve">metų amžiaus vaikams, kitoms indikacijoms nei VTE gydymas ir pasikartojančios VTE </w:t>
      </w:r>
      <w:r w:rsidR="007B55E7" w:rsidRPr="00E01096">
        <w:rPr>
          <w:spacing w:val="-2"/>
        </w:rPr>
        <w:t>profilaktika.</w:t>
      </w:r>
    </w:p>
    <w:p w14:paraId="666D22B4" w14:textId="77777777" w:rsidR="007B55E7" w:rsidRPr="00E01096" w:rsidRDefault="007B55E7" w:rsidP="00E01096">
      <w:pPr>
        <w:pStyle w:val="Pagrindinistekstas"/>
        <w:kinsoku w:val="0"/>
        <w:overflowPunct w:val="0"/>
      </w:pPr>
    </w:p>
    <w:p w14:paraId="03D94C8E" w14:textId="77777777" w:rsidR="007B55E7" w:rsidRDefault="007B55E7" w:rsidP="00E01096">
      <w:pPr>
        <w:pStyle w:val="Pagrindinistekstas"/>
        <w:kinsoku w:val="0"/>
        <w:overflowPunct w:val="0"/>
        <w:rPr>
          <w:spacing w:val="-2"/>
          <w:u w:val="single"/>
        </w:rPr>
      </w:pPr>
      <w:r w:rsidRPr="00E01096">
        <w:rPr>
          <w:u w:val="single"/>
        </w:rPr>
        <w:t>Vartojimo</w:t>
      </w:r>
      <w:r w:rsidRPr="00E01096">
        <w:rPr>
          <w:spacing w:val="-13"/>
          <w:u w:val="single"/>
        </w:rPr>
        <w:t xml:space="preserve"> </w:t>
      </w:r>
      <w:r w:rsidRPr="00E01096">
        <w:rPr>
          <w:spacing w:val="-2"/>
          <w:u w:val="single"/>
        </w:rPr>
        <w:t>metodas</w:t>
      </w:r>
    </w:p>
    <w:p w14:paraId="425A8C0C" w14:textId="77777777" w:rsidR="002774DC" w:rsidRPr="00E01096" w:rsidRDefault="002774DC" w:rsidP="00E01096">
      <w:pPr>
        <w:pStyle w:val="Pagrindinistekstas"/>
        <w:kinsoku w:val="0"/>
        <w:overflowPunct w:val="0"/>
      </w:pPr>
    </w:p>
    <w:p w14:paraId="26BB857F" w14:textId="77777777" w:rsidR="007B55E7" w:rsidRPr="00E01096" w:rsidRDefault="007B55E7" w:rsidP="00E01096">
      <w:pPr>
        <w:pStyle w:val="Pagrindinistekstas"/>
        <w:kinsoku w:val="0"/>
        <w:overflowPunct w:val="0"/>
        <w:rPr>
          <w:i/>
          <w:iCs/>
          <w:spacing w:val="-2"/>
        </w:rPr>
      </w:pPr>
      <w:r w:rsidRPr="00E01096">
        <w:rPr>
          <w:i/>
          <w:iCs/>
          <w:spacing w:val="-2"/>
        </w:rPr>
        <w:t>Suaugusiesiems</w:t>
      </w:r>
    </w:p>
    <w:p w14:paraId="02FD2A83"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skirtas</w:t>
      </w:r>
      <w:r w:rsidR="007B55E7" w:rsidRPr="00E01096">
        <w:rPr>
          <w:spacing w:val="-8"/>
        </w:rPr>
        <w:t xml:space="preserve"> </w:t>
      </w:r>
      <w:r w:rsidR="007B55E7" w:rsidRPr="00E01096">
        <w:t>vartoti</w:t>
      </w:r>
      <w:r w:rsidR="007B55E7" w:rsidRPr="00E01096">
        <w:rPr>
          <w:spacing w:val="-7"/>
        </w:rPr>
        <w:t xml:space="preserve"> </w:t>
      </w:r>
      <w:r w:rsidR="007B55E7" w:rsidRPr="00E01096">
        <w:t>per</w:t>
      </w:r>
      <w:r w:rsidR="007B55E7" w:rsidRPr="00E01096">
        <w:rPr>
          <w:spacing w:val="-6"/>
        </w:rPr>
        <w:t xml:space="preserve"> </w:t>
      </w:r>
      <w:r w:rsidR="007B55E7" w:rsidRPr="00E01096">
        <w:rPr>
          <w:spacing w:val="-2"/>
        </w:rPr>
        <w:t>burną.</w:t>
      </w:r>
    </w:p>
    <w:p w14:paraId="4554A11B" w14:textId="77777777" w:rsidR="007B55E7" w:rsidRPr="00E01096" w:rsidRDefault="007B55E7" w:rsidP="00E01096">
      <w:pPr>
        <w:pStyle w:val="Pagrindinistekstas"/>
        <w:kinsoku w:val="0"/>
        <w:overflowPunct w:val="0"/>
        <w:rPr>
          <w:spacing w:val="-2"/>
        </w:rPr>
      </w:pPr>
      <w:r w:rsidRPr="00E01096">
        <w:t>Table</w:t>
      </w:r>
      <w:r w:rsidR="002612A2">
        <w:t>čių</w:t>
      </w:r>
      <w:r w:rsidRPr="00E01096">
        <w:rPr>
          <w:spacing w:val="-8"/>
        </w:rPr>
        <w:t xml:space="preserve"> </w:t>
      </w:r>
      <w:r w:rsidRPr="00E01096">
        <w:t>reikia</w:t>
      </w:r>
      <w:r w:rsidRPr="00E01096">
        <w:rPr>
          <w:spacing w:val="-7"/>
        </w:rPr>
        <w:t xml:space="preserve"> </w:t>
      </w:r>
      <w:r w:rsidRPr="00E01096">
        <w:t>vartoti</w:t>
      </w:r>
      <w:r w:rsidRPr="00E01096">
        <w:rPr>
          <w:spacing w:val="-6"/>
        </w:rPr>
        <w:t xml:space="preserve"> </w:t>
      </w:r>
      <w:r w:rsidRPr="00E01096">
        <w:t>valgio</w:t>
      </w:r>
      <w:r w:rsidRPr="00E01096">
        <w:rPr>
          <w:spacing w:val="-6"/>
        </w:rPr>
        <w:t xml:space="preserve"> </w:t>
      </w:r>
      <w:r w:rsidRPr="00E01096">
        <w:t>metu</w:t>
      </w:r>
      <w:r w:rsidRPr="00E01096">
        <w:rPr>
          <w:spacing w:val="-7"/>
        </w:rPr>
        <w:t xml:space="preserve"> </w:t>
      </w:r>
      <w:r w:rsidRPr="00E01096">
        <w:t>(žr.</w:t>
      </w:r>
      <w:r w:rsidRPr="00E01096">
        <w:rPr>
          <w:spacing w:val="-6"/>
        </w:rPr>
        <w:t xml:space="preserve"> </w:t>
      </w:r>
      <w:r w:rsidRPr="00E01096">
        <w:t>5.2</w:t>
      </w:r>
      <w:r w:rsidR="003E6AFD">
        <w:t> </w:t>
      </w:r>
      <w:r w:rsidRPr="00E01096">
        <w:rPr>
          <w:spacing w:val="-2"/>
        </w:rPr>
        <w:t>skyrių).</w:t>
      </w:r>
    </w:p>
    <w:p w14:paraId="5AB56785" w14:textId="77777777" w:rsidR="007B55E7" w:rsidRPr="00E01096" w:rsidRDefault="007B55E7" w:rsidP="00E01096">
      <w:pPr>
        <w:pStyle w:val="Pagrindinistekstas"/>
        <w:kinsoku w:val="0"/>
        <w:overflowPunct w:val="0"/>
      </w:pPr>
    </w:p>
    <w:p w14:paraId="7C513A92" w14:textId="77777777" w:rsidR="007B55E7" w:rsidRPr="00E01096" w:rsidRDefault="007B55E7" w:rsidP="00E01096">
      <w:pPr>
        <w:pStyle w:val="Pagrindinistekstas"/>
        <w:kinsoku w:val="0"/>
        <w:overflowPunct w:val="0"/>
        <w:rPr>
          <w:i/>
          <w:iCs/>
          <w:spacing w:val="-2"/>
        </w:rPr>
      </w:pPr>
      <w:r w:rsidRPr="00E01096">
        <w:rPr>
          <w:i/>
          <w:iCs/>
        </w:rPr>
        <w:t>Tablečių</w:t>
      </w:r>
      <w:r w:rsidRPr="00E01096">
        <w:rPr>
          <w:i/>
          <w:iCs/>
          <w:spacing w:val="-10"/>
        </w:rPr>
        <w:t xml:space="preserve"> </w:t>
      </w:r>
      <w:r w:rsidRPr="00E01096">
        <w:rPr>
          <w:i/>
          <w:iCs/>
          <w:spacing w:val="-2"/>
        </w:rPr>
        <w:t>s</w:t>
      </w:r>
      <w:r w:rsidR="00086455">
        <w:rPr>
          <w:i/>
          <w:iCs/>
          <w:spacing w:val="-2"/>
        </w:rPr>
        <w:t>mulkinimas</w:t>
      </w:r>
    </w:p>
    <w:p w14:paraId="5340EA66"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w:t>
      </w:r>
      <w:r w:rsidRPr="00E01096">
        <w:rPr>
          <w:spacing w:val="-4"/>
        </w:rPr>
        <w:t xml:space="preserve"> </w:t>
      </w:r>
      <w:r w:rsidRPr="00E01096">
        <w:t>negali</w:t>
      </w:r>
      <w:r w:rsidRPr="00E01096">
        <w:rPr>
          <w:spacing w:val="-3"/>
        </w:rPr>
        <w:t xml:space="preserve"> </w:t>
      </w:r>
      <w:r w:rsidRPr="00E01096">
        <w:t>nuryti</w:t>
      </w:r>
      <w:r w:rsidRPr="00E01096">
        <w:rPr>
          <w:spacing w:val="-3"/>
        </w:rPr>
        <w:t xml:space="preserve"> </w:t>
      </w:r>
      <w:r w:rsidRPr="00E01096">
        <w:t>visos</w:t>
      </w:r>
      <w:r w:rsidRPr="00E01096">
        <w:rPr>
          <w:spacing w:val="-4"/>
        </w:rPr>
        <w:t xml:space="preserve"> </w:t>
      </w:r>
      <w:r w:rsidRPr="00E01096">
        <w:t>tabletės,</w:t>
      </w:r>
      <w:r w:rsidRPr="00E01096">
        <w:rPr>
          <w:spacing w:val="-3"/>
        </w:rPr>
        <w:t xml:space="preserve"> </w:t>
      </w:r>
      <w:r w:rsidRPr="00E01096">
        <w:t>prieš</w:t>
      </w:r>
      <w:r w:rsidRPr="00E01096">
        <w:rPr>
          <w:spacing w:val="-4"/>
        </w:rPr>
        <w:t xml:space="preserve"> </w:t>
      </w:r>
      <w:r w:rsidRPr="00E01096">
        <w:t>pat</w:t>
      </w:r>
      <w:r w:rsidRPr="00E01096">
        <w:rPr>
          <w:spacing w:val="-2"/>
        </w:rPr>
        <w:t xml:space="preserve"> </w:t>
      </w:r>
      <w:r w:rsidRPr="00E01096">
        <w:t>vartojant</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tabletę</w:t>
      </w:r>
      <w:r w:rsidRPr="00E01096">
        <w:rPr>
          <w:spacing w:val="-4"/>
        </w:rPr>
        <w:t xml:space="preserve"> </w:t>
      </w:r>
      <w:r w:rsidRPr="00E01096">
        <w:t>galima</w:t>
      </w:r>
      <w:r w:rsidRPr="00E01096">
        <w:rPr>
          <w:spacing w:val="-4"/>
        </w:rPr>
        <w:t xml:space="preserve"> </w:t>
      </w:r>
      <w:r w:rsidRPr="00E01096">
        <w:t>su</w:t>
      </w:r>
      <w:r w:rsidR="00086455">
        <w:t>smulkinti</w:t>
      </w:r>
      <w:r w:rsidRPr="00E01096">
        <w:rPr>
          <w:spacing w:val="-3"/>
        </w:rPr>
        <w:t xml:space="preserve"> </w:t>
      </w:r>
      <w:r w:rsidRPr="00E01096">
        <w:t>ir sumaišyti su vandeniu arba</w:t>
      </w:r>
      <w:r w:rsidRPr="00E01096">
        <w:rPr>
          <w:spacing w:val="-1"/>
        </w:rPr>
        <w:t xml:space="preserve"> </w:t>
      </w:r>
      <w:r w:rsidRPr="00E01096">
        <w:t>obuolių tyre, ir suvartoti</w:t>
      </w:r>
      <w:r w:rsidRPr="00E01096">
        <w:rPr>
          <w:spacing w:val="-1"/>
        </w:rPr>
        <w:t xml:space="preserve"> </w:t>
      </w:r>
      <w:r w:rsidRPr="00E01096">
        <w:t>per burną. Pavartojus</w:t>
      </w:r>
      <w:r w:rsidRPr="00E01096">
        <w:rPr>
          <w:spacing w:val="-1"/>
        </w:rPr>
        <w:t xml:space="preserve"> </w:t>
      </w:r>
      <w:r w:rsidRPr="00E01096">
        <w:t>su</w:t>
      </w:r>
      <w:r w:rsidR="00086455">
        <w:t>smulkintų</w:t>
      </w:r>
      <w:r w:rsidRPr="00E01096">
        <w:t xml:space="preserve"> </w:t>
      </w:r>
      <w:proofErr w:type="spellStart"/>
      <w:r w:rsidR="004810D2">
        <w:t>Rivaroxaban</w:t>
      </w:r>
      <w:proofErr w:type="spellEnd"/>
      <w:r w:rsidR="004810D2">
        <w:t xml:space="preserve"> STADA</w:t>
      </w:r>
      <w:r w:rsidRPr="00E01096">
        <w:t xml:space="preserve"> 15</w:t>
      </w:r>
      <w:r w:rsidR="003E6AFD">
        <w:t> </w:t>
      </w:r>
      <w:r w:rsidRPr="00E01096">
        <w:t>mg arba 20</w:t>
      </w:r>
      <w:r w:rsidR="003E6AFD">
        <w:t> </w:t>
      </w:r>
      <w:r w:rsidRPr="00E01096">
        <w:t>mg plėvele dengtų tablečių, reikia nedelsiant pavalgyti.</w:t>
      </w:r>
    </w:p>
    <w:p w14:paraId="7C6D3287" w14:textId="77777777" w:rsidR="007B55E7" w:rsidRPr="00E01096" w:rsidRDefault="007B55E7" w:rsidP="00E01096">
      <w:pPr>
        <w:pStyle w:val="Pagrindinistekstas"/>
        <w:kinsoku w:val="0"/>
        <w:overflowPunct w:val="0"/>
        <w:rPr>
          <w:spacing w:val="-2"/>
        </w:rPr>
      </w:pPr>
      <w:r w:rsidRPr="00E01096">
        <w:t>Su</w:t>
      </w:r>
      <w:r w:rsidR="00086455">
        <w:t>smulkintą</w:t>
      </w:r>
      <w:r w:rsidRPr="00E01096">
        <w:rPr>
          <w:spacing w:val="-8"/>
        </w:rPr>
        <w:t xml:space="preserve"> </w:t>
      </w:r>
      <w:r w:rsidRPr="00E01096">
        <w:t>tabletę</w:t>
      </w:r>
      <w:r w:rsidRPr="00E01096">
        <w:rPr>
          <w:spacing w:val="-7"/>
        </w:rPr>
        <w:t xml:space="preserve"> </w:t>
      </w:r>
      <w:r w:rsidRPr="00E01096">
        <w:t>galima</w:t>
      </w:r>
      <w:r w:rsidRPr="00E01096">
        <w:rPr>
          <w:spacing w:val="-5"/>
        </w:rPr>
        <w:t xml:space="preserve"> </w:t>
      </w:r>
      <w:r w:rsidRPr="00E01096">
        <w:t>vartoti</w:t>
      </w:r>
      <w:r w:rsidRPr="00E01096">
        <w:rPr>
          <w:spacing w:val="-6"/>
        </w:rPr>
        <w:t xml:space="preserve"> </w:t>
      </w:r>
      <w:r w:rsidRPr="00E01096">
        <w:t>ir</w:t>
      </w:r>
      <w:r w:rsidRPr="00E01096">
        <w:rPr>
          <w:spacing w:val="-7"/>
        </w:rPr>
        <w:t xml:space="preserve"> </w:t>
      </w:r>
      <w:r w:rsidRPr="00E01096">
        <w:t>per</w:t>
      </w:r>
      <w:r w:rsidRPr="00E01096">
        <w:rPr>
          <w:spacing w:val="-7"/>
        </w:rPr>
        <w:t xml:space="preserve"> </w:t>
      </w:r>
      <w:r w:rsidRPr="00E01096">
        <w:t>skrandžio</w:t>
      </w:r>
      <w:r w:rsidRPr="00E01096">
        <w:rPr>
          <w:spacing w:val="-6"/>
        </w:rPr>
        <w:t xml:space="preserve"> </w:t>
      </w:r>
      <w:r w:rsidRPr="00E01096">
        <w:t>vamzdelį</w:t>
      </w:r>
      <w:r w:rsidRPr="00E01096">
        <w:rPr>
          <w:spacing w:val="-6"/>
        </w:rPr>
        <w:t xml:space="preserve"> </w:t>
      </w:r>
      <w:r w:rsidRPr="00E01096">
        <w:t>(žr.</w:t>
      </w:r>
      <w:r w:rsidRPr="00E01096">
        <w:rPr>
          <w:spacing w:val="-7"/>
        </w:rPr>
        <w:t xml:space="preserve"> </w:t>
      </w:r>
      <w:r w:rsidRPr="00E01096">
        <w:t>5.2</w:t>
      </w:r>
      <w:r w:rsidRPr="00E01096">
        <w:rPr>
          <w:spacing w:val="-6"/>
        </w:rPr>
        <w:t xml:space="preserve"> </w:t>
      </w:r>
      <w:r w:rsidRPr="00E01096">
        <w:t>ir</w:t>
      </w:r>
      <w:r w:rsidRPr="00E01096">
        <w:rPr>
          <w:spacing w:val="-6"/>
        </w:rPr>
        <w:t xml:space="preserve"> </w:t>
      </w:r>
      <w:r w:rsidRPr="00E01096">
        <w:t>6.6</w:t>
      </w:r>
      <w:r w:rsidR="003E6AFD">
        <w:t> </w:t>
      </w:r>
      <w:r w:rsidRPr="00E01096">
        <w:rPr>
          <w:spacing w:val="-2"/>
        </w:rPr>
        <w:t>skyrius).</w:t>
      </w:r>
    </w:p>
    <w:p w14:paraId="04385F54" w14:textId="77777777" w:rsidR="007B55E7" w:rsidRPr="00E01096" w:rsidRDefault="007B55E7" w:rsidP="00E01096">
      <w:pPr>
        <w:pStyle w:val="Pagrindinistekstas"/>
        <w:kinsoku w:val="0"/>
        <w:overflowPunct w:val="0"/>
      </w:pPr>
    </w:p>
    <w:p w14:paraId="01ADDDC8" w14:textId="77777777" w:rsidR="007B55E7" w:rsidRPr="00E01096" w:rsidRDefault="007B55E7" w:rsidP="00E01096">
      <w:pPr>
        <w:pStyle w:val="Pagrindinistekstas"/>
        <w:kinsoku w:val="0"/>
        <w:overflowPunct w:val="0"/>
        <w:rPr>
          <w:i/>
          <w:iCs/>
          <w:spacing w:val="-5"/>
        </w:rPr>
      </w:pPr>
      <w:r w:rsidRPr="00E01096">
        <w:rPr>
          <w:i/>
          <w:iCs/>
        </w:rPr>
        <w:t>Vaikai</w:t>
      </w:r>
      <w:r w:rsidRPr="00E01096">
        <w:rPr>
          <w:i/>
          <w:iCs/>
          <w:spacing w:val="-6"/>
        </w:rPr>
        <w:t xml:space="preserve"> </w:t>
      </w:r>
      <w:r w:rsidRPr="00E01096">
        <w:rPr>
          <w:i/>
          <w:iCs/>
        </w:rPr>
        <w:t>ir</w:t>
      </w:r>
      <w:r w:rsidRPr="00E01096">
        <w:rPr>
          <w:i/>
          <w:iCs/>
          <w:spacing w:val="-6"/>
        </w:rPr>
        <w:t xml:space="preserve"> </w:t>
      </w:r>
      <w:r w:rsidRPr="00E01096">
        <w:rPr>
          <w:i/>
          <w:iCs/>
        </w:rPr>
        <w:t>paaugliai,</w:t>
      </w:r>
      <w:r w:rsidRPr="00E01096">
        <w:rPr>
          <w:i/>
          <w:iCs/>
          <w:spacing w:val="-7"/>
        </w:rPr>
        <w:t xml:space="preserve"> </w:t>
      </w:r>
      <w:r w:rsidRPr="00E01096">
        <w:rPr>
          <w:i/>
          <w:iCs/>
        </w:rPr>
        <w:t>sveriantys</w:t>
      </w:r>
      <w:r w:rsidRPr="00E01096">
        <w:rPr>
          <w:i/>
          <w:iCs/>
          <w:spacing w:val="-6"/>
        </w:rPr>
        <w:t xml:space="preserve"> </w:t>
      </w:r>
      <w:r w:rsidRPr="00E01096">
        <w:rPr>
          <w:i/>
          <w:iCs/>
        </w:rPr>
        <w:t>nuo</w:t>
      </w:r>
      <w:r w:rsidRPr="00E01096">
        <w:rPr>
          <w:i/>
          <w:iCs/>
          <w:spacing w:val="-6"/>
        </w:rPr>
        <w:t xml:space="preserve"> </w:t>
      </w:r>
      <w:r w:rsidRPr="00E01096">
        <w:rPr>
          <w:i/>
          <w:iCs/>
        </w:rPr>
        <w:t>30</w:t>
      </w:r>
      <w:r w:rsidR="003E6AFD">
        <w:rPr>
          <w:i/>
          <w:iCs/>
          <w:spacing w:val="-5"/>
        </w:rPr>
        <w:t> </w:t>
      </w:r>
      <w:r w:rsidRPr="00E01096">
        <w:rPr>
          <w:i/>
          <w:iCs/>
        </w:rPr>
        <w:t>kg</w:t>
      </w:r>
      <w:r w:rsidRPr="00E01096">
        <w:rPr>
          <w:i/>
          <w:iCs/>
          <w:spacing w:val="-6"/>
        </w:rPr>
        <w:t xml:space="preserve"> </w:t>
      </w:r>
      <w:r w:rsidRPr="00E01096">
        <w:rPr>
          <w:i/>
          <w:iCs/>
        </w:rPr>
        <w:t>iki</w:t>
      </w:r>
      <w:r w:rsidRPr="00E01096">
        <w:rPr>
          <w:i/>
          <w:iCs/>
          <w:spacing w:val="-5"/>
        </w:rPr>
        <w:t xml:space="preserve"> </w:t>
      </w:r>
      <w:r w:rsidRPr="00E01096">
        <w:rPr>
          <w:i/>
          <w:iCs/>
        </w:rPr>
        <w:t>50</w:t>
      </w:r>
      <w:r w:rsidR="003E6AFD">
        <w:rPr>
          <w:i/>
          <w:iCs/>
        </w:rPr>
        <w:t> </w:t>
      </w:r>
      <w:r w:rsidRPr="00E01096">
        <w:rPr>
          <w:i/>
          <w:iCs/>
          <w:spacing w:val="-5"/>
        </w:rPr>
        <w:t>kg</w:t>
      </w:r>
    </w:p>
    <w:p w14:paraId="0621E0FB"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skirtas</w:t>
      </w:r>
      <w:r w:rsidR="007B55E7" w:rsidRPr="00E01096">
        <w:rPr>
          <w:spacing w:val="-8"/>
        </w:rPr>
        <w:t xml:space="preserve"> </w:t>
      </w:r>
      <w:r w:rsidR="007B55E7" w:rsidRPr="00E01096">
        <w:t>vartoti</w:t>
      </w:r>
      <w:r w:rsidR="007B55E7" w:rsidRPr="00E01096">
        <w:rPr>
          <w:spacing w:val="-7"/>
        </w:rPr>
        <w:t xml:space="preserve"> </w:t>
      </w:r>
      <w:r w:rsidR="007B55E7" w:rsidRPr="00E01096">
        <w:t>per</w:t>
      </w:r>
      <w:r w:rsidR="007B55E7" w:rsidRPr="00E01096">
        <w:rPr>
          <w:spacing w:val="-6"/>
        </w:rPr>
        <w:t xml:space="preserve"> </w:t>
      </w:r>
      <w:r w:rsidR="007B55E7" w:rsidRPr="00E01096">
        <w:rPr>
          <w:spacing w:val="-2"/>
        </w:rPr>
        <w:t>burną.</w:t>
      </w:r>
    </w:p>
    <w:p w14:paraId="5CC0ADD0" w14:textId="77777777" w:rsidR="007B55E7" w:rsidRPr="00E01096" w:rsidRDefault="007B55E7" w:rsidP="00E01096">
      <w:pPr>
        <w:pStyle w:val="Pagrindinistekstas"/>
        <w:kinsoku w:val="0"/>
        <w:overflowPunct w:val="0"/>
      </w:pPr>
      <w:r w:rsidRPr="00E01096">
        <w:t>Pacientui</w:t>
      </w:r>
      <w:r w:rsidRPr="00E01096">
        <w:rPr>
          <w:spacing w:val="-3"/>
        </w:rPr>
        <w:t xml:space="preserve"> </w:t>
      </w:r>
      <w:r w:rsidRPr="00E01096">
        <w:t>reikia</w:t>
      </w:r>
      <w:r w:rsidRPr="00E01096">
        <w:rPr>
          <w:spacing w:val="-3"/>
        </w:rPr>
        <w:t xml:space="preserve"> </w:t>
      </w:r>
      <w:r w:rsidRPr="00E01096">
        <w:t>patarti</w:t>
      </w:r>
      <w:r w:rsidRPr="00E01096">
        <w:rPr>
          <w:spacing w:val="-3"/>
        </w:rPr>
        <w:t xml:space="preserve"> </w:t>
      </w:r>
      <w:r w:rsidRPr="00E01096">
        <w:t>nuryti</w:t>
      </w:r>
      <w:r w:rsidRPr="00E01096">
        <w:rPr>
          <w:spacing w:val="-3"/>
        </w:rPr>
        <w:t xml:space="preserve"> </w:t>
      </w:r>
      <w:r w:rsidRPr="00E01096">
        <w:t>tabletę,</w:t>
      </w:r>
      <w:r w:rsidRPr="00E01096">
        <w:rPr>
          <w:spacing w:val="-3"/>
        </w:rPr>
        <w:t xml:space="preserve"> </w:t>
      </w:r>
      <w:r w:rsidRPr="00E01096">
        <w:t>užsigeriant</w:t>
      </w:r>
      <w:r w:rsidRPr="00E01096">
        <w:rPr>
          <w:spacing w:val="-3"/>
        </w:rPr>
        <w:t xml:space="preserve"> </w:t>
      </w:r>
      <w:r w:rsidRPr="00E01096">
        <w:t>skysčiu.</w:t>
      </w:r>
      <w:r w:rsidRPr="00E01096">
        <w:rPr>
          <w:spacing w:val="-3"/>
        </w:rPr>
        <w:t xml:space="preserve"> </w:t>
      </w:r>
      <w:r w:rsidRPr="00E01096">
        <w:t>Be</w:t>
      </w:r>
      <w:r w:rsidRPr="00E01096">
        <w:rPr>
          <w:spacing w:val="-3"/>
        </w:rPr>
        <w:t xml:space="preserve"> </w:t>
      </w:r>
      <w:r w:rsidRPr="00E01096">
        <w:t>to,</w:t>
      </w:r>
      <w:r w:rsidRPr="00E01096">
        <w:rPr>
          <w:spacing w:val="-3"/>
        </w:rPr>
        <w:t xml:space="preserve"> </w:t>
      </w:r>
      <w:r w:rsidRPr="00E01096">
        <w:t>tabletę</w:t>
      </w:r>
      <w:r w:rsidRPr="00E01096">
        <w:rPr>
          <w:spacing w:val="-3"/>
        </w:rPr>
        <w:t xml:space="preserve"> </w:t>
      </w:r>
      <w:r w:rsidRPr="00E01096">
        <w:t>reikia</w:t>
      </w:r>
      <w:r w:rsidRPr="00E01096">
        <w:rPr>
          <w:spacing w:val="-4"/>
        </w:rPr>
        <w:t xml:space="preserve"> </w:t>
      </w:r>
      <w:r w:rsidRPr="00E01096">
        <w:t>vartoti</w:t>
      </w:r>
      <w:r w:rsidRPr="00E01096">
        <w:rPr>
          <w:spacing w:val="-3"/>
        </w:rPr>
        <w:t xml:space="preserve"> </w:t>
      </w:r>
      <w:r w:rsidRPr="00E01096">
        <w:t>valgio</w:t>
      </w:r>
      <w:r w:rsidRPr="00E01096">
        <w:rPr>
          <w:spacing w:val="-3"/>
        </w:rPr>
        <w:t xml:space="preserve"> </w:t>
      </w:r>
      <w:r w:rsidRPr="00E01096">
        <w:t>metu</w:t>
      </w:r>
      <w:r w:rsidRPr="00E01096">
        <w:rPr>
          <w:spacing w:val="-3"/>
        </w:rPr>
        <w:t xml:space="preserve"> </w:t>
      </w:r>
      <w:r w:rsidRPr="00E01096">
        <w:t>(žr. 5.2</w:t>
      </w:r>
      <w:r w:rsidR="003E6AFD">
        <w:t> </w:t>
      </w:r>
      <w:r w:rsidRPr="00E01096">
        <w:t>skyrių). Tabletes reikia vartoti maždaug kas 24</w:t>
      </w:r>
      <w:r w:rsidR="003E6AFD">
        <w:t> </w:t>
      </w:r>
      <w:r w:rsidRPr="00E01096">
        <w:t>valandas.</w:t>
      </w:r>
    </w:p>
    <w:p w14:paraId="66D8F0F9" w14:textId="77777777" w:rsidR="007B55E7" w:rsidRPr="00E01096" w:rsidRDefault="007B55E7" w:rsidP="00E01096">
      <w:pPr>
        <w:pStyle w:val="Pagrindinistekstas"/>
        <w:kinsoku w:val="0"/>
        <w:overflowPunct w:val="0"/>
      </w:pPr>
    </w:p>
    <w:p w14:paraId="2BA16B02" w14:textId="77777777" w:rsidR="007B55E7" w:rsidRPr="00E01096" w:rsidRDefault="007B55E7" w:rsidP="00E01096">
      <w:pPr>
        <w:pStyle w:val="Pagrindinistekstas"/>
        <w:kinsoku w:val="0"/>
        <w:overflowPunct w:val="0"/>
      </w:pPr>
      <w:r w:rsidRPr="00E01096">
        <w:t>Jei</w:t>
      </w:r>
      <w:r w:rsidRPr="00E01096">
        <w:rPr>
          <w:spacing w:val="-2"/>
        </w:rPr>
        <w:t xml:space="preserve"> </w:t>
      </w:r>
      <w:r w:rsidRPr="00E01096">
        <w:t>pacientas,</w:t>
      </w:r>
      <w:r w:rsidRPr="00E01096">
        <w:rPr>
          <w:spacing w:val="-1"/>
        </w:rPr>
        <w:t xml:space="preserve"> </w:t>
      </w:r>
      <w:r w:rsidRPr="00E01096">
        <w:t>pavartojęs</w:t>
      </w:r>
      <w:r w:rsidRPr="00E01096">
        <w:rPr>
          <w:spacing w:val="-2"/>
        </w:rPr>
        <w:t xml:space="preserve"> </w:t>
      </w:r>
      <w:r w:rsidRPr="00E01096">
        <w:t>dozę,</w:t>
      </w:r>
      <w:r w:rsidRPr="00E01096">
        <w:rPr>
          <w:spacing w:val="-2"/>
        </w:rPr>
        <w:t xml:space="preserve"> </w:t>
      </w:r>
      <w:r w:rsidRPr="00E01096">
        <w:t>iš</w:t>
      </w:r>
      <w:r w:rsidRPr="00E01096">
        <w:rPr>
          <w:spacing w:val="-3"/>
        </w:rPr>
        <w:t xml:space="preserve"> </w:t>
      </w:r>
      <w:r w:rsidRPr="00E01096">
        <w:t>karto</w:t>
      </w:r>
      <w:r w:rsidRPr="00E01096">
        <w:rPr>
          <w:spacing w:val="-2"/>
        </w:rPr>
        <w:t xml:space="preserve"> </w:t>
      </w:r>
      <w:r w:rsidRPr="00E01096">
        <w:t>ją</w:t>
      </w:r>
      <w:r w:rsidRPr="00E01096">
        <w:rPr>
          <w:spacing w:val="-2"/>
        </w:rPr>
        <w:t xml:space="preserve"> </w:t>
      </w:r>
      <w:r w:rsidRPr="00E01096">
        <w:t>išspjovė</w:t>
      </w:r>
      <w:r w:rsidRPr="00E01096">
        <w:rPr>
          <w:spacing w:val="-2"/>
        </w:rPr>
        <w:t xml:space="preserve"> </w:t>
      </w:r>
      <w:r w:rsidRPr="00E01096">
        <w:t>arba</w:t>
      </w:r>
      <w:r w:rsidRPr="00E01096">
        <w:rPr>
          <w:spacing w:val="-2"/>
        </w:rPr>
        <w:t xml:space="preserve"> </w:t>
      </w:r>
      <w:r w:rsidRPr="00E01096">
        <w:t>per</w:t>
      </w:r>
      <w:r w:rsidRPr="00E01096">
        <w:rPr>
          <w:spacing w:val="-2"/>
        </w:rPr>
        <w:t xml:space="preserve"> </w:t>
      </w:r>
      <w:r w:rsidRPr="00E01096">
        <w:t>30</w:t>
      </w:r>
      <w:r w:rsidR="003E6AFD">
        <w:t> </w:t>
      </w:r>
      <w:r w:rsidRPr="00E01096">
        <w:t>minučių</w:t>
      </w:r>
      <w:r w:rsidRPr="00E01096">
        <w:rPr>
          <w:spacing w:val="-2"/>
        </w:rPr>
        <w:t xml:space="preserve"> </w:t>
      </w:r>
      <w:r w:rsidRPr="00E01096">
        <w:t>išvėmė,</w:t>
      </w:r>
      <w:r w:rsidRPr="00E01096">
        <w:rPr>
          <w:spacing w:val="-2"/>
        </w:rPr>
        <w:t xml:space="preserve"> </w:t>
      </w:r>
      <w:r w:rsidRPr="00E01096">
        <w:t>reikia</w:t>
      </w:r>
      <w:r w:rsidRPr="00E01096">
        <w:rPr>
          <w:spacing w:val="-3"/>
        </w:rPr>
        <w:t xml:space="preserve"> </w:t>
      </w:r>
      <w:r w:rsidRPr="00E01096">
        <w:t>duoti</w:t>
      </w:r>
      <w:r w:rsidRPr="00E01096">
        <w:rPr>
          <w:spacing w:val="-3"/>
        </w:rPr>
        <w:t xml:space="preserve"> </w:t>
      </w:r>
      <w:r w:rsidRPr="00E01096">
        <w:t>naują</w:t>
      </w:r>
      <w:r w:rsidRPr="00E01096">
        <w:rPr>
          <w:spacing w:val="-3"/>
        </w:rPr>
        <w:t xml:space="preserve"> </w:t>
      </w:r>
      <w:r w:rsidRPr="00E01096">
        <w:t>dozę. Vis dėlto, jei pacientas vėmė praėjus daugiau kaip 30</w:t>
      </w:r>
      <w:r w:rsidR="003E6AFD">
        <w:t> </w:t>
      </w:r>
      <w:r w:rsidRPr="00E01096">
        <w:t>minučių po dozės vartojimo, jos pakartotinai skirti nereikia, ir kitą dozę reikia vartoti kaip numatyta.</w:t>
      </w:r>
    </w:p>
    <w:p w14:paraId="6A92EA70" w14:textId="77777777" w:rsidR="007B55E7" w:rsidRPr="00E01096" w:rsidRDefault="007B55E7" w:rsidP="00E01096">
      <w:pPr>
        <w:pStyle w:val="Pagrindinistekstas"/>
        <w:kinsoku w:val="0"/>
        <w:overflowPunct w:val="0"/>
      </w:pPr>
    </w:p>
    <w:p w14:paraId="2138CC2A" w14:textId="77777777" w:rsidR="007B55E7" w:rsidRPr="00E01096" w:rsidRDefault="007B55E7" w:rsidP="00E01096">
      <w:pPr>
        <w:pStyle w:val="Pagrindinistekstas"/>
        <w:kinsoku w:val="0"/>
        <w:overflowPunct w:val="0"/>
        <w:rPr>
          <w:spacing w:val="-2"/>
        </w:rPr>
      </w:pPr>
      <w:r w:rsidRPr="00E01096">
        <w:t>Tabletės</w:t>
      </w:r>
      <w:r w:rsidRPr="00E01096">
        <w:rPr>
          <w:spacing w:val="-10"/>
        </w:rPr>
        <w:t xml:space="preserve"> </w:t>
      </w:r>
      <w:r w:rsidRPr="00E01096">
        <w:t>negalima</w:t>
      </w:r>
      <w:r w:rsidRPr="00E01096">
        <w:rPr>
          <w:spacing w:val="-9"/>
        </w:rPr>
        <w:t xml:space="preserve"> </w:t>
      </w:r>
      <w:r w:rsidRPr="00E01096">
        <w:t>padalyti,</w:t>
      </w:r>
      <w:r w:rsidRPr="00E01096">
        <w:rPr>
          <w:spacing w:val="-8"/>
        </w:rPr>
        <w:t xml:space="preserve"> </w:t>
      </w:r>
      <w:r w:rsidRPr="00E01096">
        <w:t>norint</w:t>
      </w:r>
      <w:r w:rsidRPr="00E01096">
        <w:rPr>
          <w:spacing w:val="-8"/>
        </w:rPr>
        <w:t xml:space="preserve"> </w:t>
      </w:r>
      <w:r w:rsidRPr="00E01096">
        <w:t>skirti</w:t>
      </w:r>
      <w:r w:rsidRPr="00E01096">
        <w:rPr>
          <w:spacing w:val="-9"/>
        </w:rPr>
        <w:t xml:space="preserve"> </w:t>
      </w:r>
      <w:r w:rsidRPr="00E01096">
        <w:t>dalį</w:t>
      </w:r>
      <w:r w:rsidRPr="00E01096">
        <w:rPr>
          <w:spacing w:val="-8"/>
        </w:rPr>
        <w:t xml:space="preserve"> </w:t>
      </w:r>
      <w:r w:rsidRPr="00E01096">
        <w:t>tabletės</w:t>
      </w:r>
      <w:r w:rsidRPr="00E01096">
        <w:rPr>
          <w:spacing w:val="-9"/>
        </w:rPr>
        <w:t xml:space="preserve"> </w:t>
      </w:r>
      <w:r w:rsidRPr="00E01096">
        <w:rPr>
          <w:spacing w:val="-2"/>
        </w:rPr>
        <w:t>dozės.</w:t>
      </w:r>
    </w:p>
    <w:p w14:paraId="1AFD3C4E" w14:textId="77777777" w:rsidR="007B55E7" w:rsidRPr="00E01096" w:rsidRDefault="007B55E7" w:rsidP="00E01096">
      <w:pPr>
        <w:pStyle w:val="Pagrindinistekstas"/>
        <w:kinsoku w:val="0"/>
        <w:overflowPunct w:val="0"/>
      </w:pPr>
    </w:p>
    <w:p w14:paraId="7FFF3607" w14:textId="77777777" w:rsidR="007B55E7" w:rsidRPr="00B10F73" w:rsidRDefault="007B55E7" w:rsidP="00E01096">
      <w:pPr>
        <w:pStyle w:val="Pagrindinistekstas"/>
        <w:kinsoku w:val="0"/>
        <w:overflowPunct w:val="0"/>
        <w:rPr>
          <w:i/>
          <w:iCs/>
        </w:rPr>
      </w:pPr>
      <w:r w:rsidRPr="00B10F73">
        <w:rPr>
          <w:i/>
          <w:iCs/>
        </w:rPr>
        <w:t>Tablečių</w:t>
      </w:r>
      <w:r w:rsidRPr="00B10F73">
        <w:rPr>
          <w:i/>
          <w:iCs/>
          <w:spacing w:val="-10"/>
        </w:rPr>
        <w:t xml:space="preserve"> </w:t>
      </w:r>
      <w:r w:rsidRPr="00B10F73">
        <w:rPr>
          <w:i/>
          <w:iCs/>
          <w:spacing w:val="-2"/>
        </w:rPr>
        <w:t>s</w:t>
      </w:r>
      <w:r w:rsidR="004E6D9A">
        <w:rPr>
          <w:i/>
          <w:iCs/>
          <w:spacing w:val="-2"/>
        </w:rPr>
        <w:t>mulkinimas</w:t>
      </w:r>
    </w:p>
    <w:p w14:paraId="7CC8A57F" w14:textId="77777777" w:rsidR="00B10F73" w:rsidRDefault="007B55E7" w:rsidP="00E01096">
      <w:pPr>
        <w:pStyle w:val="Pagrindinistekstas"/>
        <w:kinsoku w:val="0"/>
        <w:overflowPunct w:val="0"/>
      </w:pPr>
      <w:r w:rsidRPr="004C5F66">
        <w:t xml:space="preserve">Pacientams, kurie negali nuryti visos tabletės, reikia skirti </w:t>
      </w:r>
      <w:r w:rsidR="003D7E2E" w:rsidRPr="004C5F66">
        <w:t xml:space="preserve">kito </w:t>
      </w:r>
      <w:r w:rsidR="00DA0919" w:rsidRPr="004C5F66">
        <w:t>registruotojo</w:t>
      </w:r>
      <w:r w:rsidR="003D7E2E" w:rsidRPr="004C5F66">
        <w:t xml:space="preserve"> </w:t>
      </w:r>
      <w:proofErr w:type="spellStart"/>
      <w:r w:rsidR="00B10F73" w:rsidRPr="004C5F66">
        <w:t>r</w:t>
      </w:r>
      <w:r w:rsidR="004810D2" w:rsidRPr="004C5F66">
        <w:t>ivaro</w:t>
      </w:r>
      <w:r w:rsidR="00B10F73" w:rsidRPr="004C5F66">
        <w:t>ks</w:t>
      </w:r>
      <w:r w:rsidR="004810D2" w:rsidRPr="004C5F66">
        <w:t>aban</w:t>
      </w:r>
      <w:r w:rsidR="00B10F73" w:rsidRPr="004C5F66">
        <w:t>o</w:t>
      </w:r>
      <w:proofErr w:type="spellEnd"/>
      <w:r w:rsidR="003D7E2E" w:rsidRPr="004C5F66">
        <w:t xml:space="preserve"> </w:t>
      </w:r>
      <w:r w:rsidRPr="004C5F66">
        <w:t>granules geriamajai suspensijai.</w:t>
      </w:r>
    </w:p>
    <w:p w14:paraId="3881FC30" w14:textId="77777777" w:rsidR="007B55E7" w:rsidRPr="00E01096" w:rsidRDefault="007B55E7" w:rsidP="00E01096">
      <w:pPr>
        <w:pStyle w:val="Pagrindinistekstas"/>
        <w:kinsoku w:val="0"/>
        <w:overflowPunct w:val="0"/>
      </w:pPr>
      <w:r w:rsidRPr="00E01096">
        <w:t>Jeigu išrašius 15</w:t>
      </w:r>
      <w:r w:rsidR="00B10F73">
        <w:t> </w:t>
      </w:r>
      <w:r w:rsidRPr="00E01096">
        <w:t>mg arba 20</w:t>
      </w:r>
      <w:r w:rsidR="00B10F73">
        <w:t> </w:t>
      </w:r>
      <w:r w:rsidRPr="00E01096">
        <w:t xml:space="preserve">mg </w:t>
      </w:r>
      <w:proofErr w:type="spellStart"/>
      <w:r w:rsidRPr="00E01096">
        <w:t>rivaroksabano</w:t>
      </w:r>
      <w:proofErr w:type="spellEnd"/>
      <w:r w:rsidRPr="00E01096">
        <w:t xml:space="preserve"> doz</w:t>
      </w:r>
      <w:r w:rsidR="00750423">
        <w:t>ių</w:t>
      </w:r>
      <w:r w:rsidRPr="00E01096">
        <w:t>, nėra galimybės nedelsiant įsigyti geriamosios suspensijos,</w:t>
      </w:r>
      <w:r w:rsidRPr="00E01096">
        <w:rPr>
          <w:spacing w:val="-2"/>
        </w:rPr>
        <w:t xml:space="preserve"> </w:t>
      </w:r>
      <w:r w:rsidRPr="00E01096">
        <w:t>tada</w:t>
      </w:r>
      <w:r w:rsidRPr="00E01096">
        <w:rPr>
          <w:spacing w:val="-3"/>
        </w:rPr>
        <w:t xml:space="preserve"> </w:t>
      </w:r>
      <w:r w:rsidRPr="00E01096">
        <w:t>ją</w:t>
      </w:r>
      <w:r w:rsidRPr="00E01096">
        <w:rPr>
          <w:spacing w:val="-3"/>
        </w:rPr>
        <w:t xml:space="preserve"> </w:t>
      </w:r>
      <w:r w:rsidRPr="00E01096">
        <w:t>galima</w:t>
      </w:r>
      <w:r w:rsidRPr="00E01096">
        <w:rPr>
          <w:spacing w:val="-1"/>
        </w:rPr>
        <w:t xml:space="preserve"> </w:t>
      </w:r>
      <w:r w:rsidRPr="00E01096">
        <w:t>gauti,</w:t>
      </w:r>
      <w:r w:rsidRPr="00E01096">
        <w:rPr>
          <w:spacing w:val="-2"/>
        </w:rPr>
        <w:t xml:space="preserve"> </w:t>
      </w:r>
      <w:r w:rsidRPr="00E01096">
        <w:t>prieš</w:t>
      </w:r>
      <w:r w:rsidRPr="00E01096">
        <w:rPr>
          <w:spacing w:val="-3"/>
        </w:rPr>
        <w:t xml:space="preserve"> </w:t>
      </w:r>
      <w:r w:rsidRPr="00E01096">
        <w:t>pat</w:t>
      </w:r>
      <w:r w:rsidRPr="00E01096">
        <w:rPr>
          <w:spacing w:val="-2"/>
        </w:rPr>
        <w:t xml:space="preserve"> </w:t>
      </w:r>
      <w:r w:rsidRPr="00E01096">
        <w:t>vartojimą</w:t>
      </w:r>
      <w:r w:rsidRPr="00E01096">
        <w:rPr>
          <w:spacing w:val="-3"/>
        </w:rPr>
        <w:t xml:space="preserve"> </w:t>
      </w:r>
      <w:r w:rsidRPr="00E01096">
        <w:t>su</w:t>
      </w:r>
      <w:r w:rsidR="004E6D9A">
        <w:t>smulkinus</w:t>
      </w:r>
      <w:r w:rsidRPr="00E01096">
        <w:rPr>
          <w:spacing w:val="-3"/>
        </w:rPr>
        <w:t xml:space="preserve"> </w:t>
      </w:r>
      <w:r w:rsidRPr="00E01096">
        <w:t>15</w:t>
      </w:r>
      <w:r w:rsidR="00B10F73">
        <w:rPr>
          <w:b/>
        </w:rPr>
        <w:t> </w:t>
      </w:r>
      <w:r w:rsidRPr="00E01096">
        <w:t>mg</w:t>
      </w:r>
      <w:r w:rsidRPr="00E01096">
        <w:rPr>
          <w:spacing w:val="-2"/>
        </w:rPr>
        <w:t xml:space="preserve"> </w:t>
      </w:r>
      <w:r w:rsidRPr="00E01096">
        <w:t>arba</w:t>
      </w:r>
      <w:r w:rsidRPr="00E01096">
        <w:rPr>
          <w:spacing w:val="-3"/>
        </w:rPr>
        <w:t xml:space="preserve"> </w:t>
      </w:r>
      <w:r w:rsidRPr="00E01096">
        <w:t>20</w:t>
      </w:r>
      <w:r w:rsidR="00B10F73">
        <w:t> </w:t>
      </w:r>
      <w:r w:rsidRPr="00E01096">
        <w:t>mg</w:t>
      </w:r>
      <w:r w:rsidRPr="00E01096">
        <w:rPr>
          <w:spacing w:val="-2"/>
        </w:rPr>
        <w:t xml:space="preserve"> </w:t>
      </w:r>
      <w:r w:rsidRPr="00E01096">
        <w:t>tabletę,</w:t>
      </w:r>
      <w:r w:rsidRPr="00E01096">
        <w:rPr>
          <w:spacing w:val="-2"/>
        </w:rPr>
        <w:t xml:space="preserve"> </w:t>
      </w:r>
      <w:r w:rsidRPr="00E01096">
        <w:t>sumaišius ją su vandeniu arba obuolių tyre ir suvartojus per burną.</w:t>
      </w:r>
    </w:p>
    <w:p w14:paraId="6DB48B6F" w14:textId="77777777" w:rsidR="007B55E7" w:rsidRDefault="007B55E7" w:rsidP="00E01096">
      <w:pPr>
        <w:pStyle w:val="Pagrindinistekstas"/>
        <w:kinsoku w:val="0"/>
        <w:overflowPunct w:val="0"/>
      </w:pPr>
      <w:r w:rsidRPr="00E01096">
        <w:t>Su</w:t>
      </w:r>
      <w:r w:rsidR="004E6D9A">
        <w:t>smulkintą</w:t>
      </w:r>
      <w:r w:rsidRPr="00E01096">
        <w:rPr>
          <w:spacing w:val="-4"/>
        </w:rPr>
        <w:t xml:space="preserve"> </w:t>
      </w:r>
      <w:r w:rsidRPr="00E01096">
        <w:t>tabletę</w:t>
      </w:r>
      <w:r w:rsidRPr="00E01096">
        <w:rPr>
          <w:spacing w:val="-4"/>
        </w:rPr>
        <w:t xml:space="preserve"> </w:t>
      </w:r>
      <w:r w:rsidRPr="00E01096">
        <w:t>galima</w:t>
      </w:r>
      <w:r w:rsidRPr="00E01096">
        <w:rPr>
          <w:spacing w:val="-2"/>
        </w:rPr>
        <w:t xml:space="preserve"> </w:t>
      </w:r>
      <w:r w:rsidRPr="00E01096">
        <w:t>vartoti</w:t>
      </w:r>
      <w:r w:rsidRPr="00E01096">
        <w:rPr>
          <w:spacing w:val="-3"/>
        </w:rPr>
        <w:t xml:space="preserve"> </w:t>
      </w:r>
      <w:r w:rsidRPr="00E01096">
        <w:t>per</w:t>
      </w:r>
      <w:r w:rsidRPr="00E01096">
        <w:rPr>
          <w:spacing w:val="-3"/>
        </w:rPr>
        <w:t xml:space="preserve"> </w:t>
      </w:r>
      <w:proofErr w:type="spellStart"/>
      <w:r w:rsidRPr="00E01096">
        <w:t>nazogastrinį</w:t>
      </w:r>
      <w:proofErr w:type="spellEnd"/>
      <w:r w:rsidRPr="00E01096">
        <w:rPr>
          <w:spacing w:val="-3"/>
        </w:rPr>
        <w:t xml:space="preserve"> </w:t>
      </w:r>
      <w:r w:rsidRPr="00E01096">
        <w:t>arba</w:t>
      </w:r>
      <w:r w:rsidRPr="00E01096">
        <w:rPr>
          <w:spacing w:val="-4"/>
        </w:rPr>
        <w:t xml:space="preserve"> </w:t>
      </w:r>
      <w:r w:rsidRPr="00E01096">
        <w:t>skrandžio</w:t>
      </w:r>
      <w:r w:rsidRPr="00E01096">
        <w:rPr>
          <w:spacing w:val="-3"/>
        </w:rPr>
        <w:t xml:space="preserve"> </w:t>
      </w:r>
      <w:r w:rsidRPr="00E01096">
        <w:t>maitinimo</w:t>
      </w:r>
      <w:r w:rsidRPr="00E01096">
        <w:rPr>
          <w:spacing w:val="-3"/>
        </w:rPr>
        <w:t xml:space="preserve"> </w:t>
      </w:r>
      <w:r w:rsidRPr="00E01096">
        <w:t>vamzdelį</w:t>
      </w:r>
      <w:r w:rsidRPr="00E01096">
        <w:rPr>
          <w:spacing w:val="-3"/>
        </w:rPr>
        <w:t xml:space="preserve"> </w:t>
      </w:r>
      <w:r w:rsidRPr="00E01096">
        <w:t>(žr.</w:t>
      </w:r>
      <w:r w:rsidRPr="00E01096">
        <w:rPr>
          <w:spacing w:val="-3"/>
        </w:rPr>
        <w:t xml:space="preserve"> </w:t>
      </w:r>
      <w:r w:rsidRPr="00E01096">
        <w:t>5.2</w:t>
      </w:r>
      <w:r w:rsidRPr="00E01096">
        <w:rPr>
          <w:spacing w:val="-3"/>
        </w:rPr>
        <w:t xml:space="preserve"> </w:t>
      </w:r>
      <w:r w:rsidRPr="00E01096">
        <w:t>ir 6.6</w:t>
      </w:r>
      <w:r w:rsidR="00B10F73">
        <w:t> </w:t>
      </w:r>
      <w:r w:rsidRPr="00E01096">
        <w:t>skyrius).</w:t>
      </w:r>
    </w:p>
    <w:p w14:paraId="425624E6" w14:textId="77777777" w:rsidR="00B10F73" w:rsidRPr="00E01096" w:rsidRDefault="00B10F73" w:rsidP="00E01096">
      <w:pPr>
        <w:pStyle w:val="Pagrindinistekstas"/>
        <w:kinsoku w:val="0"/>
        <w:overflowPunct w:val="0"/>
      </w:pPr>
    </w:p>
    <w:p w14:paraId="7DD263E4" w14:textId="77777777" w:rsidR="007B55E7" w:rsidRPr="00E01096" w:rsidRDefault="007B55E7" w:rsidP="006F0D73">
      <w:pPr>
        <w:pStyle w:val="Antrat2"/>
        <w:keepNext/>
        <w:keepLines/>
        <w:widowControl/>
        <w:numPr>
          <w:ilvl w:val="1"/>
          <w:numId w:val="36"/>
        </w:numPr>
        <w:tabs>
          <w:tab w:val="left" w:pos="567"/>
          <w:tab w:val="left" w:pos="1468"/>
        </w:tabs>
        <w:kinsoku w:val="0"/>
        <w:overflowPunct w:val="0"/>
        <w:ind w:left="0" w:firstLine="0"/>
        <w:rPr>
          <w:spacing w:val="-2"/>
        </w:rPr>
      </w:pPr>
      <w:r w:rsidRPr="00E01096">
        <w:rPr>
          <w:spacing w:val="-2"/>
        </w:rPr>
        <w:lastRenderedPageBreak/>
        <w:t>Kontraindikacijos</w:t>
      </w:r>
    </w:p>
    <w:p w14:paraId="0B4F27F4" w14:textId="77777777" w:rsidR="007B55E7" w:rsidRPr="00E01096" w:rsidRDefault="007B55E7" w:rsidP="00B10F73">
      <w:pPr>
        <w:pStyle w:val="Pagrindinistekstas"/>
        <w:keepNext/>
        <w:keepLines/>
        <w:widowControl/>
        <w:kinsoku w:val="0"/>
        <w:overflowPunct w:val="0"/>
        <w:rPr>
          <w:b/>
          <w:bCs/>
        </w:rPr>
      </w:pPr>
    </w:p>
    <w:p w14:paraId="76BC7482" w14:textId="77777777" w:rsidR="00E52BC8" w:rsidRDefault="00E52BC8" w:rsidP="00E52BC8">
      <w:pPr>
        <w:pStyle w:val="Pagrindinistekstas"/>
        <w:kinsoku w:val="0"/>
        <w:overflowPunct w:val="0"/>
      </w:pPr>
      <w:r w:rsidRPr="00E01096">
        <w:t>Padidėjęs</w:t>
      </w:r>
      <w:r w:rsidRPr="00E01096">
        <w:rPr>
          <w:spacing w:val="-4"/>
        </w:rPr>
        <w:t xml:space="preserve"> </w:t>
      </w:r>
      <w:r w:rsidRPr="00E01096">
        <w:t>jautrumas</w:t>
      </w:r>
      <w:r w:rsidRPr="00E01096">
        <w:rPr>
          <w:spacing w:val="-4"/>
        </w:rPr>
        <w:t xml:space="preserve"> </w:t>
      </w:r>
      <w:r w:rsidRPr="00E01096">
        <w:t>veikliajai</w:t>
      </w:r>
      <w:r w:rsidRPr="00E01096">
        <w:rPr>
          <w:spacing w:val="-3"/>
        </w:rPr>
        <w:t xml:space="preserve"> </w:t>
      </w:r>
      <w:r w:rsidRPr="00E01096">
        <w:t>arba</w:t>
      </w:r>
      <w:r w:rsidRPr="00E01096">
        <w:rPr>
          <w:spacing w:val="-4"/>
        </w:rPr>
        <w:t xml:space="preserve"> </w:t>
      </w:r>
      <w:r w:rsidRPr="00E01096">
        <w:t>bet</w:t>
      </w:r>
      <w:r w:rsidRPr="00E01096">
        <w:rPr>
          <w:spacing w:val="-3"/>
        </w:rPr>
        <w:t xml:space="preserve"> </w:t>
      </w:r>
      <w:r w:rsidRPr="00E01096">
        <w:t>kuriai</w:t>
      </w:r>
      <w:r w:rsidRPr="00E01096">
        <w:rPr>
          <w:spacing w:val="-3"/>
        </w:rPr>
        <w:t xml:space="preserve"> </w:t>
      </w:r>
      <w:r w:rsidRPr="00E01096">
        <w:t>6.1</w:t>
      </w:r>
      <w:r>
        <w:t> </w:t>
      </w:r>
      <w:r w:rsidRPr="00E01096">
        <w:t>skyriuje</w:t>
      </w:r>
      <w:r w:rsidRPr="00E01096">
        <w:rPr>
          <w:spacing w:val="-4"/>
        </w:rPr>
        <w:t xml:space="preserve"> </w:t>
      </w:r>
      <w:r w:rsidRPr="00E01096">
        <w:t>nurodytai</w:t>
      </w:r>
      <w:r w:rsidRPr="00E01096">
        <w:rPr>
          <w:spacing w:val="-4"/>
        </w:rPr>
        <w:t xml:space="preserve"> </w:t>
      </w:r>
      <w:r w:rsidRPr="00E01096">
        <w:t>pagalbinei</w:t>
      </w:r>
      <w:r w:rsidRPr="00E01096">
        <w:rPr>
          <w:spacing w:val="-4"/>
        </w:rPr>
        <w:t xml:space="preserve"> </w:t>
      </w:r>
      <w:r w:rsidRPr="00E01096">
        <w:t>medžiagai.</w:t>
      </w:r>
    </w:p>
    <w:p w14:paraId="36CE9A42" w14:textId="77777777" w:rsidR="00E52BC8" w:rsidRDefault="00E52BC8" w:rsidP="00E52BC8">
      <w:pPr>
        <w:pStyle w:val="Pagrindinistekstas"/>
        <w:kinsoku w:val="0"/>
        <w:overflowPunct w:val="0"/>
      </w:pPr>
    </w:p>
    <w:p w14:paraId="2F00B9B5" w14:textId="77777777" w:rsidR="00E52BC8" w:rsidRDefault="00E52BC8" w:rsidP="00E52BC8">
      <w:pPr>
        <w:pStyle w:val="Pagrindinistekstas"/>
        <w:kinsoku w:val="0"/>
        <w:overflowPunct w:val="0"/>
      </w:pPr>
      <w:r w:rsidRPr="00E01096">
        <w:t>Aktyvus, klinikiniu požiūriu reikšmingas kraujavimas.</w:t>
      </w:r>
    </w:p>
    <w:p w14:paraId="49E12587" w14:textId="77777777" w:rsidR="00E52BC8" w:rsidRPr="00E01096" w:rsidRDefault="00E52BC8" w:rsidP="00E52BC8">
      <w:pPr>
        <w:pStyle w:val="Pagrindinistekstas"/>
        <w:kinsoku w:val="0"/>
        <w:overflowPunct w:val="0"/>
      </w:pPr>
    </w:p>
    <w:p w14:paraId="5D697E8A" w14:textId="77777777" w:rsidR="00E52BC8" w:rsidRPr="00E01096" w:rsidRDefault="00E52BC8" w:rsidP="00E52BC8">
      <w:pPr>
        <w:pStyle w:val="Pagrindinistekstas"/>
        <w:kinsoku w:val="0"/>
        <w:overflowPunct w:val="0"/>
      </w:pPr>
      <w:r w:rsidRPr="00E01096">
        <w:t>Sužalojimas arba būklė, jeigu tai vertinama, kaip ženkli didžiojo kraujavimo rizika. Šioms būklėms gali būti priskiriamos esamos arba neseniai buvusios virškinimo trakto opos, esami piktybiniai</w:t>
      </w:r>
      <w:r w:rsidRPr="00E01096">
        <w:rPr>
          <w:spacing w:val="40"/>
        </w:rPr>
        <w:t xml:space="preserve"> </w:t>
      </w:r>
      <w:r w:rsidRPr="00E01096">
        <w:t>navikai, sukeliantys didelę kraujavimo riziką, neseniai buvusi galvos smegenų arba stuburo trauma, neseniai</w:t>
      </w:r>
      <w:r w:rsidRPr="00E01096">
        <w:rPr>
          <w:spacing w:val="-3"/>
        </w:rPr>
        <w:t xml:space="preserve"> </w:t>
      </w:r>
      <w:r w:rsidRPr="00E01096">
        <w:t>buvusi</w:t>
      </w:r>
      <w:r w:rsidRPr="00E01096">
        <w:rPr>
          <w:spacing w:val="-3"/>
        </w:rPr>
        <w:t xml:space="preserve"> </w:t>
      </w:r>
      <w:r w:rsidRPr="00E01096">
        <w:t>galvos</w:t>
      </w:r>
      <w:r w:rsidRPr="00E01096">
        <w:rPr>
          <w:spacing w:val="-4"/>
        </w:rPr>
        <w:t xml:space="preserve"> </w:t>
      </w:r>
      <w:r w:rsidRPr="00E01096">
        <w:t>smegenų,</w:t>
      </w:r>
      <w:r w:rsidRPr="00E01096">
        <w:rPr>
          <w:spacing w:val="-3"/>
        </w:rPr>
        <w:t xml:space="preserve"> </w:t>
      </w:r>
      <w:r w:rsidRPr="00E01096">
        <w:t>stuburo</w:t>
      </w:r>
      <w:r w:rsidRPr="00E01096">
        <w:rPr>
          <w:spacing w:val="-4"/>
        </w:rPr>
        <w:t xml:space="preserve"> </w:t>
      </w:r>
      <w:r w:rsidRPr="00E01096">
        <w:t>arba</w:t>
      </w:r>
      <w:r w:rsidRPr="00E01096">
        <w:rPr>
          <w:spacing w:val="-4"/>
        </w:rPr>
        <w:t xml:space="preserve"> </w:t>
      </w:r>
      <w:r w:rsidRPr="00E01096">
        <w:t>akies</w:t>
      </w:r>
      <w:r w:rsidRPr="00E01096">
        <w:rPr>
          <w:spacing w:val="-4"/>
        </w:rPr>
        <w:t xml:space="preserve"> </w:t>
      </w:r>
      <w:r w:rsidRPr="00E01096">
        <w:t>chirurginė</w:t>
      </w:r>
      <w:r w:rsidRPr="00E01096">
        <w:rPr>
          <w:spacing w:val="-4"/>
        </w:rPr>
        <w:t xml:space="preserve"> </w:t>
      </w:r>
      <w:r w:rsidRPr="00E01096">
        <w:t>operacija,</w:t>
      </w:r>
      <w:r w:rsidRPr="00E01096">
        <w:rPr>
          <w:spacing w:val="-3"/>
        </w:rPr>
        <w:t xml:space="preserve"> </w:t>
      </w:r>
      <w:r w:rsidRPr="00E01096">
        <w:t>neseniai</w:t>
      </w:r>
      <w:r w:rsidRPr="00E01096">
        <w:rPr>
          <w:spacing w:val="-3"/>
        </w:rPr>
        <w:t xml:space="preserve"> </w:t>
      </w:r>
      <w:r w:rsidRPr="00E01096">
        <w:t>buvęs</w:t>
      </w:r>
      <w:r w:rsidRPr="00E01096">
        <w:rPr>
          <w:spacing w:val="-4"/>
        </w:rPr>
        <w:t xml:space="preserve"> </w:t>
      </w:r>
      <w:proofErr w:type="spellStart"/>
      <w:r w:rsidRPr="00E01096">
        <w:t>intrakranijinis</w:t>
      </w:r>
      <w:proofErr w:type="spellEnd"/>
      <w:r w:rsidRPr="00E01096">
        <w:t xml:space="preserve"> kraujavimas, žinoma arba įtariama stemplės venų </w:t>
      </w:r>
      <w:proofErr w:type="spellStart"/>
      <w:r w:rsidRPr="00E01096">
        <w:t>varikozė</w:t>
      </w:r>
      <w:proofErr w:type="spellEnd"/>
      <w:r w:rsidRPr="00E01096">
        <w:t xml:space="preserve">, įgimtos </w:t>
      </w:r>
      <w:proofErr w:type="spellStart"/>
      <w:r w:rsidRPr="00E01096">
        <w:t>arterioveninės</w:t>
      </w:r>
      <w:proofErr w:type="spellEnd"/>
      <w:r w:rsidRPr="00E01096">
        <w:t xml:space="preserve"> anomalijos, kraujagyslių aneurizmos arba didžiosios stuburo ar galvos smegenų kraujagyslių anomalijos.</w:t>
      </w:r>
    </w:p>
    <w:p w14:paraId="33284D73" w14:textId="77777777" w:rsidR="00E52BC8" w:rsidRPr="00E01096" w:rsidRDefault="00E52BC8" w:rsidP="00E52BC8">
      <w:pPr>
        <w:pStyle w:val="Pagrindinistekstas"/>
        <w:kinsoku w:val="0"/>
        <w:overflowPunct w:val="0"/>
      </w:pPr>
    </w:p>
    <w:p w14:paraId="2C2FFC09" w14:textId="77777777" w:rsidR="00E52BC8" w:rsidRPr="00E01096" w:rsidRDefault="00E52BC8" w:rsidP="00E52BC8">
      <w:pPr>
        <w:pStyle w:val="Pagrindinistekstas"/>
        <w:kinsoku w:val="0"/>
        <w:overflowPunct w:val="0"/>
      </w:pPr>
      <w:r w:rsidRPr="00E01096">
        <w:t>Tuo</w:t>
      </w:r>
      <w:r w:rsidRPr="00E01096">
        <w:rPr>
          <w:spacing w:val="-3"/>
        </w:rPr>
        <w:t xml:space="preserve"> </w:t>
      </w:r>
      <w:r w:rsidRPr="00E01096">
        <w:t>pačiu</w:t>
      </w:r>
      <w:r w:rsidRPr="00E01096">
        <w:rPr>
          <w:spacing w:val="-3"/>
        </w:rPr>
        <w:t xml:space="preserve"> </w:t>
      </w:r>
      <w:r w:rsidRPr="00E01096">
        <w:t>metu</w:t>
      </w:r>
      <w:r w:rsidRPr="00E01096">
        <w:rPr>
          <w:spacing w:val="-3"/>
        </w:rPr>
        <w:t xml:space="preserve"> </w:t>
      </w:r>
      <w:r w:rsidRPr="00E01096">
        <w:t>taikomas</w:t>
      </w:r>
      <w:r w:rsidRPr="00E01096">
        <w:rPr>
          <w:spacing w:val="-4"/>
        </w:rPr>
        <w:t xml:space="preserve"> </w:t>
      </w:r>
      <w:r w:rsidRPr="00E01096">
        <w:t>gydymas</w:t>
      </w:r>
      <w:r w:rsidRPr="00E01096">
        <w:rPr>
          <w:spacing w:val="-4"/>
        </w:rPr>
        <w:t xml:space="preserve"> </w:t>
      </w:r>
      <w:r w:rsidRPr="00E01096">
        <w:t>bet</w:t>
      </w:r>
      <w:r w:rsidRPr="00E01096">
        <w:rPr>
          <w:spacing w:val="-3"/>
        </w:rPr>
        <w:t xml:space="preserve"> </w:t>
      </w:r>
      <w:r w:rsidRPr="00E01096">
        <w:t>kuriais</w:t>
      </w:r>
      <w:r w:rsidRPr="00E01096">
        <w:rPr>
          <w:spacing w:val="-4"/>
        </w:rPr>
        <w:t xml:space="preserve"> </w:t>
      </w:r>
      <w:r w:rsidRPr="00E01096">
        <w:t>kitais</w:t>
      </w:r>
      <w:r w:rsidRPr="00E01096">
        <w:rPr>
          <w:spacing w:val="-4"/>
        </w:rPr>
        <w:t xml:space="preserve"> </w:t>
      </w:r>
      <w:r w:rsidRPr="00E01096">
        <w:t>antikoaguliantais,</w:t>
      </w:r>
      <w:r w:rsidRPr="00E01096">
        <w:rPr>
          <w:spacing w:val="-3"/>
        </w:rPr>
        <w:t xml:space="preserve"> </w:t>
      </w:r>
      <w:r w:rsidRPr="00E01096">
        <w:t>pvz.,</w:t>
      </w:r>
      <w:r w:rsidRPr="00E01096">
        <w:rPr>
          <w:spacing w:val="-3"/>
        </w:rPr>
        <w:t xml:space="preserve"> </w:t>
      </w:r>
      <w:proofErr w:type="spellStart"/>
      <w:r w:rsidRPr="00E01096">
        <w:t>nefrakcionuotu</w:t>
      </w:r>
      <w:proofErr w:type="spellEnd"/>
      <w:r w:rsidRPr="00E01096">
        <w:rPr>
          <w:spacing w:val="-4"/>
        </w:rPr>
        <w:t xml:space="preserve"> </w:t>
      </w:r>
      <w:r w:rsidRPr="00E01096">
        <w:t>heparinu (NFH), mažos molekulinės masės heparinais (</w:t>
      </w:r>
      <w:proofErr w:type="spellStart"/>
      <w:r w:rsidRPr="00E01096">
        <w:t>enoksaparinu</w:t>
      </w:r>
      <w:proofErr w:type="spellEnd"/>
      <w:r w:rsidRPr="00E01096">
        <w:t xml:space="preserve">, </w:t>
      </w:r>
      <w:proofErr w:type="spellStart"/>
      <w:r w:rsidRPr="00E01096">
        <w:t>dalteparinu</w:t>
      </w:r>
      <w:proofErr w:type="spellEnd"/>
      <w:r w:rsidRPr="00E01096">
        <w:t xml:space="preserve"> ir kt.), heparino dariniais (</w:t>
      </w:r>
      <w:proofErr w:type="spellStart"/>
      <w:r w:rsidRPr="00E01096">
        <w:t>fondaparinuksu</w:t>
      </w:r>
      <w:proofErr w:type="spellEnd"/>
      <w:r w:rsidRPr="00E01096">
        <w:rPr>
          <w:spacing w:val="-4"/>
        </w:rPr>
        <w:t xml:space="preserve"> </w:t>
      </w:r>
      <w:r w:rsidRPr="00E01096">
        <w:t>ir</w:t>
      </w:r>
      <w:r w:rsidRPr="00E01096">
        <w:rPr>
          <w:spacing w:val="-4"/>
        </w:rPr>
        <w:t xml:space="preserve"> </w:t>
      </w:r>
      <w:r w:rsidRPr="00E01096">
        <w:t>kt.),</w:t>
      </w:r>
      <w:r w:rsidRPr="00E01096">
        <w:rPr>
          <w:spacing w:val="-5"/>
        </w:rPr>
        <w:t xml:space="preserve"> </w:t>
      </w:r>
      <w:r w:rsidRPr="00E01096">
        <w:t>geriamaisiais</w:t>
      </w:r>
      <w:r w:rsidRPr="00E01096">
        <w:rPr>
          <w:spacing w:val="-5"/>
        </w:rPr>
        <w:t xml:space="preserve"> </w:t>
      </w:r>
      <w:r w:rsidRPr="00E01096">
        <w:t>antikoaguliantais</w:t>
      </w:r>
      <w:r w:rsidRPr="00E01096">
        <w:rPr>
          <w:spacing w:val="-5"/>
        </w:rPr>
        <w:t xml:space="preserve"> </w:t>
      </w:r>
      <w:r w:rsidRPr="00E01096">
        <w:t>(varfarinu,</w:t>
      </w:r>
      <w:r w:rsidRPr="00E01096">
        <w:rPr>
          <w:spacing w:val="-4"/>
        </w:rPr>
        <w:t xml:space="preserve"> </w:t>
      </w:r>
      <w:proofErr w:type="spellStart"/>
      <w:r w:rsidRPr="00E01096">
        <w:t>dabigatrano</w:t>
      </w:r>
      <w:proofErr w:type="spellEnd"/>
      <w:r w:rsidRPr="00E01096">
        <w:rPr>
          <w:spacing w:val="-4"/>
        </w:rPr>
        <w:t xml:space="preserve"> </w:t>
      </w:r>
      <w:proofErr w:type="spellStart"/>
      <w:r w:rsidRPr="00E01096">
        <w:t>eteksilatu</w:t>
      </w:r>
      <w:proofErr w:type="spellEnd"/>
      <w:r w:rsidRPr="00E01096">
        <w:t>,</w:t>
      </w:r>
      <w:r w:rsidRPr="00E01096">
        <w:rPr>
          <w:spacing w:val="-4"/>
        </w:rPr>
        <w:t xml:space="preserve"> </w:t>
      </w:r>
      <w:proofErr w:type="spellStart"/>
      <w:r w:rsidRPr="00E01096">
        <w:t>apiksabanu</w:t>
      </w:r>
      <w:proofErr w:type="spellEnd"/>
      <w:r w:rsidRPr="00E01096">
        <w:t xml:space="preserve"> ir kt.), išskyrus ypatingus gydymo antikoaguliantais keitimo atvejus (žr. 4.2</w:t>
      </w:r>
      <w:r>
        <w:t> </w:t>
      </w:r>
      <w:r w:rsidRPr="00E01096">
        <w:t>skyrių) arba kai NFH vartojamas tokiomis dozėmis, kurios būtinos, kad išliktų pralaidus centrinės venos arba arterijos kateteris (žr. 4.5</w:t>
      </w:r>
      <w:r>
        <w:t> </w:t>
      </w:r>
      <w:r w:rsidRPr="00E01096">
        <w:t>skyrių).</w:t>
      </w:r>
    </w:p>
    <w:p w14:paraId="47E4B525" w14:textId="77777777" w:rsidR="00E52BC8" w:rsidRPr="00E01096" w:rsidRDefault="00E52BC8" w:rsidP="00E52BC8">
      <w:pPr>
        <w:pStyle w:val="Pagrindinistekstas"/>
        <w:kinsoku w:val="0"/>
        <w:overflowPunct w:val="0"/>
      </w:pPr>
    </w:p>
    <w:p w14:paraId="2C06180C" w14:textId="77777777" w:rsidR="00E52BC8" w:rsidRPr="00E01096" w:rsidRDefault="00E52BC8" w:rsidP="00E52BC8">
      <w:pPr>
        <w:pStyle w:val="Pagrindinistekstas"/>
        <w:kinsoku w:val="0"/>
        <w:overflowPunct w:val="0"/>
      </w:pPr>
      <w:r w:rsidRPr="00E01096">
        <w:t>Kepenų</w:t>
      </w:r>
      <w:r w:rsidRPr="00E01096">
        <w:rPr>
          <w:spacing w:val="-3"/>
        </w:rPr>
        <w:t xml:space="preserve"> </w:t>
      </w:r>
      <w:r w:rsidRPr="00E01096">
        <w:t>liga,</w:t>
      </w:r>
      <w:r w:rsidRPr="00E01096">
        <w:rPr>
          <w:spacing w:val="-3"/>
        </w:rPr>
        <w:t xml:space="preserve"> </w:t>
      </w:r>
      <w:r w:rsidRPr="00E01096">
        <w:t>susijusi</w:t>
      </w:r>
      <w:r w:rsidRPr="00E01096">
        <w:rPr>
          <w:spacing w:val="-3"/>
        </w:rPr>
        <w:t xml:space="preserve"> </w:t>
      </w:r>
      <w:r w:rsidRPr="00E01096">
        <w:t>su</w:t>
      </w:r>
      <w:r w:rsidRPr="00E01096">
        <w:rPr>
          <w:spacing w:val="-3"/>
        </w:rPr>
        <w:t xml:space="preserve"> </w:t>
      </w:r>
      <w:proofErr w:type="spellStart"/>
      <w:r w:rsidRPr="00E01096">
        <w:t>koaguliopatija</w:t>
      </w:r>
      <w:proofErr w:type="spellEnd"/>
      <w:r w:rsidRPr="00E01096">
        <w:rPr>
          <w:spacing w:val="-4"/>
        </w:rPr>
        <w:t xml:space="preserve"> </w:t>
      </w:r>
      <w:r w:rsidRPr="00E01096">
        <w:t>ir</w:t>
      </w:r>
      <w:r w:rsidRPr="00E01096">
        <w:rPr>
          <w:spacing w:val="-4"/>
        </w:rPr>
        <w:t xml:space="preserve"> </w:t>
      </w:r>
      <w:r w:rsidRPr="00E01096">
        <w:t>klinikiniu</w:t>
      </w:r>
      <w:r w:rsidRPr="00E01096">
        <w:rPr>
          <w:spacing w:val="-4"/>
        </w:rPr>
        <w:t xml:space="preserve"> </w:t>
      </w:r>
      <w:r w:rsidRPr="00E01096">
        <w:t>požiūriu</w:t>
      </w:r>
      <w:r w:rsidRPr="00E01096">
        <w:rPr>
          <w:spacing w:val="-3"/>
        </w:rPr>
        <w:t xml:space="preserve"> </w:t>
      </w:r>
      <w:r w:rsidRPr="00E01096">
        <w:t>reikšmingo</w:t>
      </w:r>
      <w:r w:rsidRPr="00E01096">
        <w:rPr>
          <w:spacing w:val="-4"/>
        </w:rPr>
        <w:t xml:space="preserve"> </w:t>
      </w:r>
      <w:r w:rsidRPr="00E01096">
        <w:t>kraujavimo</w:t>
      </w:r>
      <w:r w:rsidRPr="00E01096">
        <w:rPr>
          <w:spacing w:val="-3"/>
        </w:rPr>
        <w:t xml:space="preserve"> </w:t>
      </w:r>
      <w:r w:rsidRPr="00E01096">
        <w:t>rizika,</w:t>
      </w:r>
      <w:r w:rsidRPr="00E01096">
        <w:rPr>
          <w:spacing w:val="-3"/>
        </w:rPr>
        <w:t xml:space="preserve"> </w:t>
      </w:r>
      <w:r w:rsidRPr="00E01096">
        <w:t xml:space="preserve">įskaitant kepenų ciroze sergančius pacientus (B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5.2</w:t>
      </w:r>
      <w:r>
        <w:t> </w:t>
      </w:r>
      <w:r w:rsidRPr="00E01096">
        <w:t>skyrių).</w:t>
      </w:r>
    </w:p>
    <w:p w14:paraId="00D54267" w14:textId="77777777" w:rsidR="00E52BC8" w:rsidRPr="00E01096" w:rsidRDefault="00E52BC8" w:rsidP="00E52BC8">
      <w:pPr>
        <w:pStyle w:val="Pagrindinistekstas"/>
        <w:kinsoku w:val="0"/>
        <w:overflowPunct w:val="0"/>
      </w:pPr>
    </w:p>
    <w:p w14:paraId="10612C2F" w14:textId="77777777" w:rsidR="00E52BC8" w:rsidRPr="00E01096" w:rsidRDefault="00E52BC8" w:rsidP="00E52BC8">
      <w:pPr>
        <w:pStyle w:val="Pagrindinistekstas"/>
        <w:kinsoku w:val="0"/>
        <w:overflowPunct w:val="0"/>
        <w:rPr>
          <w:spacing w:val="-2"/>
        </w:rPr>
      </w:pPr>
      <w:r w:rsidRPr="00E01096">
        <w:t>Nėštumo</w:t>
      </w:r>
      <w:r w:rsidRPr="00E01096">
        <w:rPr>
          <w:spacing w:val="-8"/>
        </w:rPr>
        <w:t xml:space="preserve"> </w:t>
      </w:r>
      <w:r w:rsidRPr="00E01096">
        <w:t>ir</w:t>
      </w:r>
      <w:r w:rsidRPr="00E01096">
        <w:rPr>
          <w:spacing w:val="-7"/>
        </w:rPr>
        <w:t xml:space="preserve"> </w:t>
      </w:r>
      <w:r w:rsidRPr="00E01096">
        <w:t>žindymo</w:t>
      </w:r>
      <w:r w:rsidRPr="00E01096">
        <w:rPr>
          <w:spacing w:val="-7"/>
        </w:rPr>
        <w:t xml:space="preserve"> </w:t>
      </w:r>
      <w:r w:rsidRPr="00E01096">
        <w:t>laikotarpis</w:t>
      </w:r>
      <w:r w:rsidRPr="00E01096">
        <w:rPr>
          <w:spacing w:val="-8"/>
        </w:rPr>
        <w:t xml:space="preserve"> </w:t>
      </w:r>
      <w:r w:rsidRPr="00E01096">
        <w:t>(žr.</w:t>
      </w:r>
      <w:r w:rsidRPr="00E01096">
        <w:rPr>
          <w:spacing w:val="-7"/>
        </w:rPr>
        <w:t xml:space="preserve"> </w:t>
      </w:r>
      <w:r w:rsidRPr="00E01096">
        <w:t>4.6</w:t>
      </w:r>
      <w:r>
        <w:t> </w:t>
      </w:r>
      <w:r w:rsidRPr="00E01096">
        <w:rPr>
          <w:spacing w:val="-2"/>
        </w:rPr>
        <w:t>skyrių).</w:t>
      </w:r>
    </w:p>
    <w:p w14:paraId="7AE8B47B" w14:textId="77777777" w:rsidR="00E52BC8" w:rsidRPr="00E01096" w:rsidRDefault="00E52BC8" w:rsidP="00E52BC8">
      <w:pPr>
        <w:pStyle w:val="Pagrindinistekstas"/>
        <w:kinsoku w:val="0"/>
        <w:overflowPunct w:val="0"/>
      </w:pPr>
    </w:p>
    <w:p w14:paraId="4C60BADF" w14:textId="77777777" w:rsidR="00E52BC8" w:rsidRPr="00E01096" w:rsidRDefault="00E52BC8" w:rsidP="006F0D73">
      <w:pPr>
        <w:pStyle w:val="Antrat2"/>
        <w:numPr>
          <w:ilvl w:val="1"/>
          <w:numId w:val="36"/>
        </w:numPr>
        <w:tabs>
          <w:tab w:val="left" w:pos="567"/>
          <w:tab w:val="left" w:pos="851"/>
        </w:tabs>
        <w:kinsoku w:val="0"/>
        <w:overflowPunct w:val="0"/>
        <w:ind w:left="567" w:hanging="567"/>
        <w:rPr>
          <w:spacing w:val="-2"/>
        </w:rPr>
      </w:pPr>
      <w:r w:rsidRPr="00E01096">
        <w:t>Specialūs</w:t>
      </w:r>
      <w:r w:rsidRPr="00E01096">
        <w:rPr>
          <w:spacing w:val="-10"/>
        </w:rPr>
        <w:t xml:space="preserve"> </w:t>
      </w: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8"/>
        </w:rPr>
        <w:t xml:space="preserve"> </w:t>
      </w:r>
      <w:r w:rsidRPr="00E01096">
        <w:rPr>
          <w:spacing w:val="-2"/>
        </w:rPr>
        <w:t>priemonės</w:t>
      </w:r>
    </w:p>
    <w:p w14:paraId="35EDD9B3" w14:textId="77777777" w:rsidR="00E52BC8" w:rsidRPr="00E01096" w:rsidRDefault="00E52BC8" w:rsidP="00E52BC8">
      <w:pPr>
        <w:pStyle w:val="Pagrindinistekstas"/>
        <w:kinsoku w:val="0"/>
        <w:overflowPunct w:val="0"/>
        <w:rPr>
          <w:b/>
          <w:bCs/>
        </w:rPr>
      </w:pPr>
    </w:p>
    <w:p w14:paraId="00C575F5" w14:textId="77777777" w:rsidR="00E52BC8" w:rsidRPr="00E01096" w:rsidRDefault="00E52BC8" w:rsidP="00E52BC8">
      <w:pPr>
        <w:pStyle w:val="Pagrindinistekstas"/>
        <w:kinsoku w:val="0"/>
        <w:overflowPunct w:val="0"/>
        <w:rPr>
          <w:spacing w:val="-2"/>
        </w:rPr>
      </w:pPr>
      <w:r w:rsidRPr="00E01096">
        <w:t>Gydymo</w:t>
      </w:r>
      <w:r w:rsidRPr="00E01096">
        <w:rPr>
          <w:spacing w:val="-5"/>
        </w:rPr>
        <w:t xml:space="preserve"> </w:t>
      </w:r>
      <w:r w:rsidRPr="00E01096">
        <w:t>laikotarpiu</w:t>
      </w:r>
      <w:r w:rsidRPr="00E01096">
        <w:rPr>
          <w:spacing w:val="-5"/>
        </w:rPr>
        <w:t xml:space="preserve"> </w:t>
      </w:r>
      <w:r w:rsidRPr="00E01096">
        <w:t>rekomenduojamas</w:t>
      </w:r>
      <w:r w:rsidRPr="00E01096">
        <w:rPr>
          <w:spacing w:val="-4"/>
        </w:rPr>
        <w:t xml:space="preserve"> </w:t>
      </w:r>
      <w:r w:rsidRPr="00E01096">
        <w:t>klinikinis</w:t>
      </w:r>
      <w:r w:rsidRPr="00E01096">
        <w:rPr>
          <w:spacing w:val="-6"/>
        </w:rPr>
        <w:t xml:space="preserve"> </w:t>
      </w:r>
      <w:r w:rsidRPr="00E01096">
        <w:t>stebėjimas,</w:t>
      </w:r>
      <w:r w:rsidRPr="00E01096">
        <w:rPr>
          <w:spacing w:val="-5"/>
        </w:rPr>
        <w:t xml:space="preserve"> </w:t>
      </w:r>
      <w:r w:rsidRPr="00E01096">
        <w:t>paremtas</w:t>
      </w:r>
      <w:r w:rsidRPr="00E01096">
        <w:rPr>
          <w:spacing w:val="-6"/>
        </w:rPr>
        <w:t xml:space="preserve"> </w:t>
      </w:r>
      <w:r w:rsidRPr="00E01096">
        <w:t>gydymo</w:t>
      </w:r>
      <w:r w:rsidRPr="00E01096">
        <w:rPr>
          <w:spacing w:val="-5"/>
        </w:rPr>
        <w:t xml:space="preserve"> </w:t>
      </w:r>
      <w:r w:rsidRPr="00E01096">
        <w:t xml:space="preserve">antikoaguliantais </w:t>
      </w:r>
      <w:r w:rsidRPr="00E01096">
        <w:rPr>
          <w:spacing w:val="-2"/>
        </w:rPr>
        <w:t>praktika.</w:t>
      </w:r>
    </w:p>
    <w:p w14:paraId="324AE7E2" w14:textId="77777777" w:rsidR="00E52BC8" w:rsidRPr="00E01096" w:rsidRDefault="00E52BC8" w:rsidP="00E52BC8">
      <w:pPr>
        <w:pStyle w:val="Pagrindinistekstas"/>
        <w:kinsoku w:val="0"/>
        <w:overflowPunct w:val="0"/>
      </w:pPr>
    </w:p>
    <w:p w14:paraId="7EAEA590" w14:textId="77777777" w:rsidR="00E52BC8" w:rsidRPr="00E01096" w:rsidRDefault="00E52BC8" w:rsidP="00E52BC8">
      <w:pPr>
        <w:pStyle w:val="Pagrindinistekstas"/>
        <w:kinsoku w:val="0"/>
        <w:overflowPunct w:val="0"/>
        <w:rPr>
          <w:spacing w:val="-2"/>
        </w:rPr>
      </w:pPr>
      <w:proofErr w:type="spellStart"/>
      <w:r w:rsidRPr="00E01096">
        <w:rPr>
          <w:spacing w:val="-2"/>
          <w:u w:val="single"/>
        </w:rPr>
        <w:t>Hemoragijos</w:t>
      </w:r>
      <w:proofErr w:type="spellEnd"/>
      <w:r w:rsidRPr="00E01096">
        <w:rPr>
          <w:spacing w:val="7"/>
          <w:u w:val="single"/>
        </w:rPr>
        <w:t xml:space="preserve"> </w:t>
      </w:r>
      <w:r w:rsidRPr="00E01096">
        <w:rPr>
          <w:spacing w:val="-2"/>
          <w:u w:val="single"/>
        </w:rPr>
        <w:t>rizika</w:t>
      </w:r>
    </w:p>
    <w:p w14:paraId="0D127033" w14:textId="77777777" w:rsidR="00E52BC8" w:rsidRDefault="00E52BC8" w:rsidP="00E52BC8">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gydant</w:t>
      </w:r>
      <w:r w:rsidRPr="00E01096">
        <w:rPr>
          <w:spacing w:val="-3"/>
        </w:rPr>
        <w:t xml:space="preserve"> </w:t>
      </w:r>
      <w:r w:rsidRPr="00E01096">
        <w:t>kitais</w:t>
      </w:r>
      <w:r w:rsidRPr="00E01096">
        <w:rPr>
          <w:spacing w:val="-4"/>
        </w:rPr>
        <w:t xml:space="preserve"> </w:t>
      </w:r>
      <w:r w:rsidRPr="00E01096">
        <w:t>antikoaguliantais,</w:t>
      </w:r>
      <w:r w:rsidRPr="00E01096">
        <w:rPr>
          <w:spacing w:val="-3"/>
        </w:rPr>
        <w:t xml:space="preserve"> </w:t>
      </w:r>
      <w:proofErr w:type="spellStart"/>
      <w:r>
        <w:rPr>
          <w:spacing w:val="-3"/>
        </w:rPr>
        <w:t>r</w:t>
      </w:r>
      <w:r>
        <w:t>ivaroksabano</w:t>
      </w:r>
      <w:proofErr w:type="spellEnd"/>
      <w:r>
        <w:t xml:space="preserve"> </w:t>
      </w:r>
      <w:r w:rsidRPr="00E01096">
        <w:t>vartojančius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 kraujavimo požymių.</w:t>
      </w:r>
    </w:p>
    <w:p w14:paraId="17671F89" w14:textId="77777777" w:rsidR="00E52BC8" w:rsidRPr="00E01096" w:rsidRDefault="00E52BC8" w:rsidP="00E52BC8">
      <w:pPr>
        <w:pStyle w:val="Pagrindinistekstas"/>
        <w:kinsoku w:val="0"/>
        <w:overflowPunct w:val="0"/>
      </w:pPr>
      <w:r w:rsidRPr="00E01096">
        <w:t>Esant padidėjusios kraujavimo rizikos būklėms, š</w:t>
      </w:r>
      <w:r w:rsidR="00750423">
        <w:t>io</w:t>
      </w:r>
      <w:r w:rsidRPr="00E01096">
        <w:t xml:space="preserve"> vaistin</w:t>
      </w:r>
      <w:r w:rsidR="00750423">
        <w:t>io</w:t>
      </w:r>
      <w:r w:rsidRPr="00E01096">
        <w:t xml:space="preserve"> preparat</w:t>
      </w:r>
      <w:r w:rsidR="00750423">
        <w:t>o</w:t>
      </w:r>
      <w:r w:rsidRPr="00E01096">
        <w:t xml:space="preserve"> rekomenduojama</w:t>
      </w:r>
      <w:r w:rsidRPr="00E01096">
        <w:rPr>
          <w:spacing w:val="-1"/>
        </w:rPr>
        <w:t xml:space="preserve"> </w:t>
      </w:r>
      <w:r w:rsidRPr="00E01096">
        <w:t>vartoti atsargiai. Jei pasireiškia</w:t>
      </w:r>
      <w:r w:rsidRPr="00E01096">
        <w:rPr>
          <w:spacing w:val="-1"/>
        </w:rPr>
        <w:t xml:space="preserve"> </w:t>
      </w:r>
      <w:r w:rsidRPr="00E01096">
        <w:t>sunkus</w:t>
      </w:r>
      <w:r w:rsidRPr="00E01096">
        <w:rPr>
          <w:spacing w:val="-1"/>
        </w:rPr>
        <w:t xml:space="preserve"> </w:t>
      </w:r>
      <w:r w:rsidRPr="00E01096">
        <w:t xml:space="preserve">kraujavimas, </w:t>
      </w:r>
      <w:proofErr w:type="spellStart"/>
      <w:r>
        <w:t>rivaroksabano</w:t>
      </w:r>
      <w:proofErr w:type="spellEnd"/>
      <w:r w:rsidRPr="00E01096">
        <w:t xml:space="preserve"> vartojimą</w:t>
      </w:r>
      <w:r w:rsidRPr="00E01096">
        <w:rPr>
          <w:spacing w:val="-1"/>
        </w:rPr>
        <w:t xml:space="preserve"> </w:t>
      </w:r>
      <w:r w:rsidRPr="00E01096">
        <w:t>reikia nutraukti (žr. 4.9</w:t>
      </w:r>
      <w:r>
        <w:t> </w:t>
      </w:r>
      <w:r w:rsidRPr="00E01096">
        <w:t>skyrių).</w:t>
      </w:r>
    </w:p>
    <w:p w14:paraId="6A31776D" w14:textId="77777777" w:rsidR="00E52BC8" w:rsidRPr="00E01096" w:rsidRDefault="00E52BC8" w:rsidP="00E52BC8">
      <w:pPr>
        <w:pStyle w:val="Pagrindinistekstas"/>
        <w:kinsoku w:val="0"/>
        <w:overflowPunct w:val="0"/>
      </w:pPr>
    </w:p>
    <w:p w14:paraId="06BF7455" w14:textId="77777777" w:rsidR="00E52BC8" w:rsidRPr="00E01096" w:rsidRDefault="00E52BC8" w:rsidP="00E52BC8">
      <w:pPr>
        <w:pStyle w:val="Pagrindinistekstas"/>
        <w:kinsoku w:val="0"/>
        <w:overflowPunct w:val="0"/>
      </w:pPr>
      <w:r w:rsidRPr="00E01096">
        <w:t>Klinikinių tyrimų metu gleivinių kraujavimai (t. y. iš nosies, dantenų, virškinimo trakto, lyties organų ir</w:t>
      </w:r>
      <w:r w:rsidRPr="00E01096">
        <w:rPr>
          <w:spacing w:val="-3"/>
        </w:rPr>
        <w:t xml:space="preserve"> </w:t>
      </w:r>
      <w:r w:rsidRPr="00E01096">
        <w:t>šlapimo</w:t>
      </w:r>
      <w:r w:rsidRPr="00E01096">
        <w:rPr>
          <w:spacing w:val="-3"/>
        </w:rPr>
        <w:t xml:space="preserve"> </w:t>
      </w:r>
      <w:r w:rsidRPr="00E01096">
        <w:t>takų,</w:t>
      </w:r>
      <w:r w:rsidRPr="00E01096">
        <w:rPr>
          <w:spacing w:val="-3"/>
        </w:rPr>
        <w:t xml:space="preserve"> </w:t>
      </w:r>
      <w:r w:rsidRPr="00E01096">
        <w:t>įskaitant</w:t>
      </w:r>
      <w:r w:rsidRPr="00E01096">
        <w:rPr>
          <w:spacing w:val="-3"/>
        </w:rPr>
        <w:t xml:space="preserve"> </w:t>
      </w:r>
      <w:r w:rsidRPr="00E01096">
        <w:t>nenormalų</w:t>
      </w:r>
      <w:r w:rsidRPr="00E01096">
        <w:rPr>
          <w:spacing w:val="-3"/>
        </w:rPr>
        <w:t xml:space="preserve"> </w:t>
      </w:r>
      <w:r w:rsidRPr="00E01096">
        <w:t>kraujavimą</w:t>
      </w:r>
      <w:r w:rsidRPr="00E01096">
        <w:rPr>
          <w:spacing w:val="-4"/>
        </w:rPr>
        <w:t xml:space="preserve"> </w:t>
      </w:r>
      <w:r w:rsidRPr="00E01096">
        <w:t>iš</w:t>
      </w:r>
      <w:r w:rsidRPr="00E01096">
        <w:rPr>
          <w:spacing w:val="-4"/>
        </w:rPr>
        <w:t xml:space="preserve"> </w:t>
      </w:r>
      <w:r w:rsidRPr="00E01096">
        <w:t>makšties</w:t>
      </w:r>
      <w:r w:rsidRPr="00E01096">
        <w:rPr>
          <w:spacing w:val="-4"/>
        </w:rPr>
        <w:t xml:space="preserve"> </w:t>
      </w:r>
      <w:r w:rsidRPr="00E01096">
        <w:t>arba</w:t>
      </w:r>
      <w:r w:rsidRPr="00E01096">
        <w:rPr>
          <w:spacing w:val="-4"/>
        </w:rPr>
        <w:t xml:space="preserve"> </w:t>
      </w:r>
      <w:r w:rsidRPr="00E01096">
        <w:t>sustiprėjusį</w:t>
      </w:r>
      <w:r w:rsidRPr="00E01096">
        <w:rPr>
          <w:spacing w:val="-3"/>
        </w:rPr>
        <w:t xml:space="preserve"> </w:t>
      </w:r>
      <w:r w:rsidRPr="00E01096">
        <w:t>menstruacinį</w:t>
      </w:r>
      <w:r w:rsidRPr="00E01096">
        <w:rPr>
          <w:spacing w:val="-3"/>
        </w:rPr>
        <w:t xml:space="preserve"> </w:t>
      </w:r>
      <w:r w:rsidRPr="00E01096">
        <w:t xml:space="preserve">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naudinga atlikti ir hemoglobino ir (arba) </w:t>
      </w:r>
      <w:proofErr w:type="spellStart"/>
      <w:r w:rsidRPr="00E01096">
        <w:t>hematokrito</w:t>
      </w:r>
      <w:proofErr w:type="spellEnd"/>
      <w:r w:rsidRPr="00E01096">
        <w:t xml:space="preserve"> laboratorini</w:t>
      </w:r>
      <w:r>
        <w:t>us</w:t>
      </w:r>
      <w:r w:rsidRPr="00E01096">
        <w:t xml:space="preserve"> tyrim</w:t>
      </w:r>
      <w:r>
        <w:t>us</w:t>
      </w:r>
      <w:r w:rsidRPr="00E01096">
        <w:t>, kurie laikomi tam tinkamais.</w:t>
      </w:r>
    </w:p>
    <w:p w14:paraId="79DE8B49" w14:textId="77777777" w:rsidR="007B55E7" w:rsidRPr="00E01096" w:rsidRDefault="007B55E7" w:rsidP="00E01096">
      <w:pPr>
        <w:pStyle w:val="Pagrindinistekstas"/>
        <w:kinsoku w:val="0"/>
        <w:overflowPunct w:val="0"/>
      </w:pPr>
    </w:p>
    <w:p w14:paraId="69926860" w14:textId="77777777" w:rsidR="007B55E7" w:rsidRPr="00E01096" w:rsidRDefault="007B55E7" w:rsidP="00E01096">
      <w:pPr>
        <w:pStyle w:val="Pagrindinistekstas"/>
        <w:kinsoku w:val="0"/>
        <w:overflowPunct w:val="0"/>
      </w:pPr>
      <w:r w:rsidRPr="00E01096">
        <w:t xml:space="preserve">Keliems pacientų pogrupiams, kaip nurodyta </w:t>
      </w:r>
      <w:r w:rsidR="005F3B21">
        <w:t>toliau</w:t>
      </w:r>
      <w:r w:rsidRPr="00E01096">
        <w:t>, yra padidėjusi kraujavimo rizika. Pradėjus gydymą,</w:t>
      </w:r>
      <w:r w:rsidRPr="00E01096">
        <w:rPr>
          <w:spacing w:val="-3"/>
        </w:rPr>
        <w:t xml:space="preserve"> </w:t>
      </w:r>
      <w:r w:rsidRPr="00E01096">
        <w:t>šiuos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w:t>
      </w:r>
      <w:r w:rsidRPr="00E01096">
        <w:rPr>
          <w:spacing w:val="-3"/>
        </w:rPr>
        <w:t xml:space="preserve"> </w:t>
      </w:r>
      <w:r w:rsidRPr="00E01096">
        <w:t>kraujavimo</w:t>
      </w:r>
      <w:r w:rsidRPr="00E01096">
        <w:rPr>
          <w:spacing w:val="-3"/>
        </w:rPr>
        <w:t xml:space="preserve"> </w:t>
      </w:r>
      <w:r w:rsidRPr="00E01096">
        <w:t>komplikacijų</w:t>
      </w:r>
      <w:r w:rsidRPr="00E01096">
        <w:rPr>
          <w:spacing w:val="-3"/>
        </w:rPr>
        <w:t xml:space="preserve"> </w:t>
      </w:r>
      <w:r w:rsidRPr="00E01096">
        <w:t>požymių</w:t>
      </w:r>
      <w:r w:rsidRPr="00E01096">
        <w:rPr>
          <w:spacing w:val="-3"/>
        </w:rPr>
        <w:t xml:space="preserve"> </w:t>
      </w:r>
      <w:r w:rsidRPr="00E01096">
        <w:t>bei</w:t>
      </w:r>
      <w:r w:rsidRPr="00E01096">
        <w:rPr>
          <w:spacing w:val="-3"/>
        </w:rPr>
        <w:t xml:space="preserve"> </w:t>
      </w:r>
      <w:r w:rsidRPr="00E01096">
        <w:t>simptomų</w:t>
      </w:r>
      <w:r w:rsidRPr="00E01096">
        <w:rPr>
          <w:spacing w:val="-3"/>
        </w:rPr>
        <w:t xml:space="preserve"> </w:t>
      </w:r>
      <w:r w:rsidRPr="00E01096">
        <w:t>ir anemijos (žr. 4.8</w:t>
      </w:r>
      <w:r w:rsidR="00CB1A08">
        <w:t> </w:t>
      </w:r>
      <w:r w:rsidRPr="00E01096">
        <w:t>skyrių).</w:t>
      </w:r>
    </w:p>
    <w:p w14:paraId="30BB2AA1" w14:textId="77777777" w:rsidR="007B55E7" w:rsidRPr="00E01096" w:rsidRDefault="007B55E7" w:rsidP="00E01096">
      <w:pPr>
        <w:pStyle w:val="Pagrindinistekstas"/>
        <w:kinsoku w:val="0"/>
        <w:overflowPunct w:val="0"/>
      </w:pPr>
      <w:r w:rsidRPr="00E01096">
        <w:t>Esant</w:t>
      </w:r>
      <w:r w:rsidRPr="00E01096">
        <w:rPr>
          <w:spacing w:val="-3"/>
        </w:rPr>
        <w:t xml:space="preserve"> </w:t>
      </w:r>
      <w:r w:rsidRPr="00E01096">
        <w:t>bet</w:t>
      </w:r>
      <w:r w:rsidRPr="00E01096">
        <w:rPr>
          <w:spacing w:val="-3"/>
        </w:rPr>
        <w:t xml:space="preserve"> </w:t>
      </w:r>
      <w:r w:rsidRPr="00E01096">
        <w:t>kokiam</w:t>
      </w:r>
      <w:r w:rsidRPr="00E01096">
        <w:rPr>
          <w:spacing w:val="-4"/>
        </w:rPr>
        <w:t xml:space="preserve"> </w:t>
      </w:r>
      <w:r w:rsidRPr="00E01096">
        <w:t>nepaaiškinamam</w:t>
      </w:r>
      <w:r w:rsidRPr="00E01096">
        <w:rPr>
          <w:spacing w:val="-4"/>
        </w:rPr>
        <w:t xml:space="preserve"> </w:t>
      </w:r>
      <w:r w:rsidRPr="00E01096">
        <w:t>hemoglobino</w:t>
      </w:r>
      <w:r w:rsidRPr="00E01096">
        <w:rPr>
          <w:spacing w:val="-3"/>
        </w:rPr>
        <w:t xml:space="preserve"> </w:t>
      </w:r>
      <w:r w:rsidRPr="00E01096">
        <w:t>sumažėjimui</w:t>
      </w:r>
      <w:r w:rsidRPr="00E01096">
        <w:rPr>
          <w:spacing w:val="-3"/>
        </w:rPr>
        <w:t xml:space="preserve"> </w:t>
      </w:r>
      <w:r w:rsidRPr="00E01096">
        <w:t>ar</w:t>
      </w:r>
      <w:r w:rsidRPr="00E01096">
        <w:rPr>
          <w:spacing w:val="-3"/>
        </w:rPr>
        <w:t xml:space="preserve"> </w:t>
      </w:r>
      <w:r w:rsidRPr="00E01096">
        <w:t>kraujospūdžio</w:t>
      </w:r>
      <w:r w:rsidRPr="00E01096">
        <w:rPr>
          <w:spacing w:val="-4"/>
        </w:rPr>
        <w:t xml:space="preserve"> </w:t>
      </w:r>
      <w:r w:rsidRPr="00E01096">
        <w:t>kritimui,</w:t>
      </w:r>
      <w:r w:rsidRPr="00E01096">
        <w:rPr>
          <w:spacing w:val="-3"/>
        </w:rPr>
        <w:t xml:space="preserve"> </w:t>
      </w:r>
      <w:r w:rsidRPr="00E01096">
        <w:t>reikia</w:t>
      </w:r>
      <w:r w:rsidRPr="00E01096">
        <w:rPr>
          <w:spacing w:val="-4"/>
        </w:rPr>
        <w:t xml:space="preserve"> </w:t>
      </w:r>
      <w:r w:rsidRPr="00E01096">
        <w:t>ieškoti kraujavimo vietos.</w:t>
      </w:r>
    </w:p>
    <w:p w14:paraId="175F30B7" w14:textId="77777777" w:rsidR="007B55E7" w:rsidRPr="00E01096" w:rsidRDefault="007B55E7" w:rsidP="00E01096">
      <w:pPr>
        <w:pStyle w:val="Pagrindinistekstas"/>
        <w:kinsoku w:val="0"/>
        <w:overflowPunct w:val="0"/>
      </w:pPr>
    </w:p>
    <w:p w14:paraId="39DCA83C" w14:textId="77777777" w:rsidR="007B55E7" w:rsidRPr="00E01096" w:rsidRDefault="007B55E7" w:rsidP="00E01096">
      <w:pPr>
        <w:pStyle w:val="Pagrindinistekstas"/>
        <w:kinsoku w:val="0"/>
        <w:overflowPunct w:val="0"/>
      </w:pPr>
      <w:r w:rsidRPr="00E01096">
        <w:t xml:space="preserve">Nors įprastinėmis sąlygomis </w:t>
      </w:r>
      <w:proofErr w:type="spellStart"/>
      <w:r w:rsidRPr="00E01096">
        <w:t>rivaroksabano</w:t>
      </w:r>
      <w:proofErr w:type="spellEnd"/>
      <w:r w:rsidRPr="00E01096">
        <w:t xml:space="preserve"> </w:t>
      </w:r>
      <w:r w:rsidR="00CB1A08">
        <w:t>ekspozicijos</w:t>
      </w:r>
      <w:r w:rsidRPr="00E01096">
        <w:t xml:space="preserve"> stebėti nereikia, išimtiniais atvejais, kai, žinant</w:t>
      </w:r>
      <w:r w:rsidRPr="00E01096">
        <w:rPr>
          <w:spacing w:val="-3"/>
        </w:rPr>
        <w:t xml:space="preserve"> </w:t>
      </w:r>
      <w:proofErr w:type="spellStart"/>
      <w:r w:rsidRPr="00E01096">
        <w:t>rivaroksabano</w:t>
      </w:r>
      <w:proofErr w:type="spellEnd"/>
      <w:r w:rsidRPr="00E01096">
        <w:rPr>
          <w:spacing w:val="-3"/>
        </w:rPr>
        <w:t xml:space="preserve"> </w:t>
      </w:r>
      <w:r w:rsidR="00CB1A08">
        <w:t>ekspoziciją</w:t>
      </w:r>
      <w:r w:rsidRPr="00E01096">
        <w:t>,</w:t>
      </w:r>
      <w:r w:rsidRPr="00E01096">
        <w:rPr>
          <w:spacing w:val="-3"/>
        </w:rPr>
        <w:t xml:space="preserve"> </w:t>
      </w:r>
      <w:r w:rsidRPr="00E01096">
        <w:t>būtų</w:t>
      </w:r>
      <w:r w:rsidRPr="00E01096">
        <w:rPr>
          <w:spacing w:val="-4"/>
        </w:rPr>
        <w:t xml:space="preserve"> </w:t>
      </w:r>
      <w:r w:rsidRPr="00E01096">
        <w:t>lengviau</w:t>
      </w:r>
      <w:r w:rsidRPr="00E01096">
        <w:rPr>
          <w:spacing w:val="-3"/>
        </w:rPr>
        <w:t xml:space="preserve"> </w:t>
      </w:r>
      <w:r w:rsidRPr="00E01096">
        <w:t>priimti</w:t>
      </w:r>
      <w:r w:rsidRPr="00E01096">
        <w:rPr>
          <w:spacing w:val="-3"/>
        </w:rPr>
        <w:t xml:space="preserve"> </w:t>
      </w:r>
      <w:r w:rsidRPr="00E01096">
        <w:t>klinikinį</w:t>
      </w:r>
      <w:r w:rsidRPr="00E01096">
        <w:rPr>
          <w:spacing w:val="-6"/>
        </w:rPr>
        <w:t xml:space="preserve"> </w:t>
      </w:r>
      <w:r w:rsidRPr="00E01096">
        <w:t>sprendimą,</w:t>
      </w:r>
      <w:r w:rsidRPr="00E01096">
        <w:rPr>
          <w:spacing w:val="-3"/>
        </w:rPr>
        <w:t xml:space="preserve"> </w:t>
      </w:r>
      <w:r w:rsidRPr="00E01096">
        <w:t>pvz.,</w:t>
      </w:r>
      <w:r w:rsidRPr="00E01096">
        <w:rPr>
          <w:spacing w:val="-3"/>
        </w:rPr>
        <w:t xml:space="preserve"> </w:t>
      </w:r>
      <w:r w:rsidRPr="00E01096">
        <w:t>perdozavus</w:t>
      </w:r>
      <w:r w:rsidRPr="00E01096">
        <w:rPr>
          <w:spacing w:val="-4"/>
        </w:rPr>
        <w:t xml:space="preserve"> </w:t>
      </w:r>
      <w:r w:rsidRPr="00E01096">
        <w:t>arba skubios</w:t>
      </w:r>
      <w:r w:rsidRPr="00E01096">
        <w:rPr>
          <w:spacing w:val="-4"/>
        </w:rPr>
        <w:t xml:space="preserve"> </w:t>
      </w:r>
      <w:r w:rsidRPr="00E01096">
        <w:t>chirurginės</w:t>
      </w:r>
      <w:r w:rsidRPr="00E01096">
        <w:rPr>
          <w:spacing w:val="-4"/>
        </w:rPr>
        <w:t xml:space="preserve"> </w:t>
      </w:r>
      <w:r w:rsidRPr="00E01096">
        <w:t>operacijos</w:t>
      </w:r>
      <w:r w:rsidRPr="00E01096">
        <w:rPr>
          <w:spacing w:val="-4"/>
        </w:rPr>
        <w:t xml:space="preserve"> </w:t>
      </w:r>
      <w:r w:rsidRPr="00E01096">
        <w:t>atveju,</w:t>
      </w:r>
      <w:r w:rsidRPr="00E01096">
        <w:rPr>
          <w:spacing w:val="-3"/>
        </w:rPr>
        <w:t xml:space="preserve"> </w:t>
      </w:r>
      <w:r w:rsidRPr="00E01096">
        <w:t>šią</w:t>
      </w:r>
      <w:r w:rsidRPr="00E01096">
        <w:rPr>
          <w:spacing w:val="-4"/>
        </w:rPr>
        <w:t xml:space="preserve"> </w:t>
      </w:r>
      <w:r w:rsidR="00CB1A08">
        <w:t>ekspoziciją</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naudinga</w:t>
      </w:r>
      <w:r w:rsidRPr="00E01096">
        <w:rPr>
          <w:spacing w:val="-4"/>
        </w:rPr>
        <w:t xml:space="preserve"> </w:t>
      </w:r>
      <w:r w:rsidRPr="00E01096">
        <w:t>įvertinti</w:t>
      </w:r>
      <w:r w:rsidRPr="00E01096">
        <w:rPr>
          <w:spacing w:val="-3"/>
        </w:rPr>
        <w:t xml:space="preserve"> </w:t>
      </w:r>
      <w:r w:rsidRPr="00E01096">
        <w:t>atlikus</w:t>
      </w:r>
      <w:r w:rsidRPr="00E01096">
        <w:rPr>
          <w:spacing w:val="-4"/>
        </w:rPr>
        <w:t xml:space="preserve"> </w:t>
      </w:r>
      <w:r w:rsidRPr="00E01096">
        <w:t xml:space="preserve">kalibruotą kiekybinį </w:t>
      </w:r>
      <w:proofErr w:type="spellStart"/>
      <w:r w:rsidRPr="00E01096">
        <w:t>anti-Xa</w:t>
      </w:r>
      <w:proofErr w:type="spellEnd"/>
      <w:r w:rsidRPr="00E01096">
        <w:t xml:space="preserve"> faktoriaus tyrimą (žr. 5.1 ir 5.2</w:t>
      </w:r>
      <w:r w:rsidR="00CB1A08">
        <w:t> </w:t>
      </w:r>
      <w:r w:rsidRPr="00E01096">
        <w:t>skyrius).</w:t>
      </w:r>
    </w:p>
    <w:p w14:paraId="612ED1C6" w14:textId="77777777" w:rsidR="00CB1A08" w:rsidRDefault="00CB1A08" w:rsidP="00E01096">
      <w:pPr>
        <w:pStyle w:val="Pagrindinistekstas"/>
        <w:kinsoku w:val="0"/>
        <w:overflowPunct w:val="0"/>
        <w:rPr>
          <w:i/>
          <w:iCs/>
        </w:rPr>
      </w:pPr>
    </w:p>
    <w:p w14:paraId="5C3279D0" w14:textId="77777777" w:rsidR="007B55E7" w:rsidRPr="00CB1A08" w:rsidRDefault="007B55E7" w:rsidP="008C3588">
      <w:pPr>
        <w:pStyle w:val="Pagrindinistekstas"/>
        <w:keepNext/>
        <w:keepLines/>
        <w:widowControl/>
        <w:kinsoku w:val="0"/>
        <w:overflowPunct w:val="0"/>
        <w:rPr>
          <w:spacing w:val="-2"/>
          <w:u w:val="single"/>
        </w:rPr>
      </w:pPr>
      <w:r w:rsidRPr="00CB1A08">
        <w:rPr>
          <w:u w:val="single"/>
        </w:rPr>
        <w:lastRenderedPageBreak/>
        <w:t>Vaikų</w:t>
      </w:r>
      <w:r w:rsidRPr="00CB1A08">
        <w:rPr>
          <w:spacing w:val="-7"/>
          <w:u w:val="single"/>
        </w:rPr>
        <w:t xml:space="preserve"> </w:t>
      </w:r>
      <w:r w:rsidRPr="00CB1A08">
        <w:rPr>
          <w:spacing w:val="-2"/>
          <w:u w:val="single"/>
        </w:rPr>
        <w:t>populiacija</w:t>
      </w:r>
    </w:p>
    <w:p w14:paraId="1777F516" w14:textId="77777777" w:rsidR="007B55E7" w:rsidRPr="00E01096" w:rsidRDefault="007B55E7" w:rsidP="008C3588">
      <w:pPr>
        <w:pStyle w:val="Pagrindinistekstas"/>
        <w:keepNext/>
        <w:keepLines/>
        <w:widowControl/>
        <w:kinsoku w:val="0"/>
        <w:overflowPunct w:val="0"/>
      </w:pPr>
      <w:r w:rsidRPr="00E01096">
        <w:t>Vaikų,</w:t>
      </w:r>
      <w:r w:rsidRPr="00E01096">
        <w:rPr>
          <w:spacing w:val="-2"/>
        </w:rPr>
        <w:t xml:space="preserve"> </w:t>
      </w:r>
      <w:r w:rsidRPr="00E01096">
        <w:t>kurie</w:t>
      </w:r>
      <w:r w:rsidRPr="00E01096">
        <w:rPr>
          <w:spacing w:val="-4"/>
        </w:rPr>
        <w:t xml:space="preserve"> </w:t>
      </w:r>
      <w:r w:rsidRPr="00E01096">
        <w:t>serga</w:t>
      </w:r>
      <w:r w:rsidRPr="00E01096">
        <w:rPr>
          <w:spacing w:val="-3"/>
        </w:rPr>
        <w:t xml:space="preserve"> </w:t>
      </w:r>
      <w:r w:rsidRPr="00E01096">
        <w:t>galvos</w:t>
      </w:r>
      <w:r w:rsidRPr="00E01096">
        <w:rPr>
          <w:spacing w:val="-3"/>
        </w:rPr>
        <w:t xml:space="preserve"> </w:t>
      </w:r>
      <w:r w:rsidRPr="00E01096">
        <w:t>smegenų</w:t>
      </w:r>
      <w:r w:rsidRPr="00E01096">
        <w:rPr>
          <w:spacing w:val="-2"/>
        </w:rPr>
        <w:t xml:space="preserve"> </w:t>
      </w:r>
      <w:r w:rsidRPr="00E01096">
        <w:t>venos</w:t>
      </w:r>
      <w:r w:rsidRPr="00E01096">
        <w:rPr>
          <w:spacing w:val="-3"/>
        </w:rPr>
        <w:t xml:space="preserve"> </w:t>
      </w:r>
      <w:r w:rsidRPr="00E01096">
        <w:t>ir</w:t>
      </w:r>
      <w:r w:rsidRPr="00E01096">
        <w:rPr>
          <w:spacing w:val="-2"/>
        </w:rPr>
        <w:t xml:space="preserve"> </w:t>
      </w:r>
      <w:r w:rsidRPr="00E01096">
        <w:t>sinuso</w:t>
      </w:r>
      <w:r w:rsidRPr="00E01096">
        <w:rPr>
          <w:spacing w:val="-2"/>
        </w:rPr>
        <w:t xml:space="preserve"> </w:t>
      </w:r>
      <w:r w:rsidRPr="00E01096">
        <w:t>tromboze</w:t>
      </w:r>
      <w:r w:rsidRPr="00E01096">
        <w:rPr>
          <w:spacing w:val="-3"/>
        </w:rPr>
        <w:t xml:space="preserve"> </w:t>
      </w:r>
      <w:r w:rsidRPr="00E01096">
        <w:t>ir</w:t>
      </w:r>
      <w:r w:rsidRPr="00E01096">
        <w:rPr>
          <w:spacing w:val="-2"/>
        </w:rPr>
        <w:t xml:space="preserve"> </w:t>
      </w:r>
      <w:r w:rsidRPr="00E01096">
        <w:t>kuriems</w:t>
      </w:r>
      <w:r w:rsidRPr="00E01096">
        <w:rPr>
          <w:spacing w:val="-3"/>
        </w:rPr>
        <w:t xml:space="preserve"> </w:t>
      </w:r>
      <w:r w:rsidRPr="00E01096">
        <w:t>yra</w:t>
      </w:r>
      <w:r w:rsidRPr="00E01096">
        <w:rPr>
          <w:spacing w:val="-3"/>
        </w:rPr>
        <w:t xml:space="preserve"> </w:t>
      </w:r>
      <w:r w:rsidRPr="00E01096">
        <w:t>CNS</w:t>
      </w:r>
      <w:r w:rsidRPr="00E01096">
        <w:rPr>
          <w:spacing w:val="-2"/>
        </w:rPr>
        <w:t xml:space="preserve"> </w:t>
      </w:r>
      <w:r w:rsidRPr="00E01096">
        <w:t>infekcija,</w:t>
      </w:r>
      <w:r w:rsidRPr="00E01096">
        <w:rPr>
          <w:spacing w:val="-2"/>
        </w:rPr>
        <w:t xml:space="preserve"> </w:t>
      </w:r>
      <w:r w:rsidRPr="00E01096">
        <w:t>duomenys yra</w:t>
      </w:r>
      <w:r w:rsidRPr="00E01096">
        <w:rPr>
          <w:spacing w:val="-3"/>
        </w:rPr>
        <w:t xml:space="preserve"> </w:t>
      </w:r>
      <w:r w:rsidRPr="00E01096">
        <w:t>riboti</w:t>
      </w:r>
      <w:r w:rsidRPr="00E01096">
        <w:rPr>
          <w:spacing w:val="-2"/>
        </w:rPr>
        <w:t xml:space="preserve"> </w:t>
      </w:r>
      <w:r w:rsidRPr="00E01096">
        <w:t>(žr.</w:t>
      </w:r>
      <w:r w:rsidRPr="00E01096">
        <w:rPr>
          <w:spacing w:val="-3"/>
        </w:rPr>
        <w:t xml:space="preserve"> </w:t>
      </w:r>
      <w:r w:rsidRPr="00E01096">
        <w:t>5.1</w:t>
      </w:r>
      <w:r w:rsidR="00CB1A08">
        <w:t> </w:t>
      </w:r>
      <w:r w:rsidRPr="00E01096">
        <w:t>skyrių).</w:t>
      </w:r>
      <w:r w:rsidRPr="00E01096">
        <w:rPr>
          <w:spacing w:val="-3"/>
        </w:rPr>
        <w:t xml:space="preserve"> </w:t>
      </w:r>
      <w:r w:rsidRPr="00E01096">
        <w:t>Kraujavimo</w:t>
      </w:r>
      <w:r w:rsidRPr="00E01096">
        <w:rPr>
          <w:spacing w:val="-2"/>
        </w:rPr>
        <w:t xml:space="preserve"> </w:t>
      </w:r>
      <w:r w:rsidRPr="00E01096">
        <w:t>pavojus</w:t>
      </w:r>
      <w:r w:rsidRPr="00E01096">
        <w:rPr>
          <w:spacing w:val="-3"/>
        </w:rPr>
        <w:t xml:space="preserve"> </w:t>
      </w:r>
      <w:r w:rsidRPr="00E01096">
        <w:t>turi</w:t>
      </w:r>
      <w:r w:rsidRPr="00E01096">
        <w:rPr>
          <w:spacing w:val="-3"/>
        </w:rPr>
        <w:t xml:space="preserve"> </w:t>
      </w:r>
      <w:r w:rsidRPr="00E01096">
        <w:t>būti</w:t>
      </w:r>
      <w:r w:rsidRPr="00E01096">
        <w:rPr>
          <w:spacing w:val="-2"/>
        </w:rPr>
        <w:t xml:space="preserve"> </w:t>
      </w:r>
      <w:r w:rsidRPr="00E01096">
        <w:t>atidžiai</w:t>
      </w:r>
      <w:r w:rsidRPr="00E01096">
        <w:rPr>
          <w:spacing w:val="-3"/>
        </w:rPr>
        <w:t xml:space="preserve"> </w:t>
      </w:r>
      <w:r w:rsidRPr="00E01096">
        <w:t>įvertintas</w:t>
      </w:r>
      <w:r w:rsidRPr="00E01096">
        <w:rPr>
          <w:spacing w:val="-3"/>
        </w:rPr>
        <w:t xml:space="preserve"> </w:t>
      </w:r>
      <w:r w:rsidRPr="00E01096">
        <w:t>prieš</w:t>
      </w:r>
      <w:r w:rsidRPr="00E01096">
        <w:rPr>
          <w:spacing w:val="-3"/>
        </w:rPr>
        <w:t xml:space="preserve"> </w:t>
      </w:r>
      <w:r w:rsidRPr="00E01096">
        <w:t>gydymą</w:t>
      </w:r>
      <w:r w:rsidRPr="00E01096">
        <w:rPr>
          <w:spacing w:val="-3"/>
        </w:rPr>
        <w:t xml:space="preserve"> </w:t>
      </w:r>
      <w:proofErr w:type="spellStart"/>
      <w:r w:rsidRPr="00E01096">
        <w:t>rivaroksabanu</w:t>
      </w:r>
      <w:proofErr w:type="spellEnd"/>
      <w:r w:rsidRPr="00E01096">
        <w:t xml:space="preserve"> ir gydymo metu.</w:t>
      </w:r>
    </w:p>
    <w:p w14:paraId="7001FC45" w14:textId="77777777" w:rsidR="007B55E7" w:rsidRPr="00E01096" w:rsidRDefault="007B55E7" w:rsidP="00E01096">
      <w:pPr>
        <w:pStyle w:val="Pagrindinistekstas"/>
        <w:kinsoku w:val="0"/>
        <w:overflowPunct w:val="0"/>
      </w:pPr>
    </w:p>
    <w:p w14:paraId="1737D483" w14:textId="77777777" w:rsidR="007B55E7" w:rsidRPr="00E01096" w:rsidRDefault="007B55E7" w:rsidP="00E01096">
      <w:pPr>
        <w:pStyle w:val="Pagrindinistekstas"/>
        <w:kinsoku w:val="0"/>
        <w:overflowPunct w:val="0"/>
      </w:pPr>
      <w:r w:rsidRPr="00E01096">
        <w:rPr>
          <w:u w:val="single"/>
        </w:rPr>
        <w:t>Sutrikusi</w:t>
      </w:r>
      <w:r w:rsidRPr="00E01096">
        <w:rPr>
          <w:spacing w:val="-9"/>
          <w:u w:val="single"/>
        </w:rPr>
        <w:t xml:space="preserve"> </w:t>
      </w:r>
      <w:r w:rsidRPr="00E01096">
        <w:rPr>
          <w:u w:val="single"/>
        </w:rPr>
        <w:t>inkstų</w:t>
      </w:r>
      <w:r w:rsidRPr="00E01096">
        <w:rPr>
          <w:spacing w:val="-8"/>
          <w:u w:val="single"/>
        </w:rPr>
        <w:t xml:space="preserve"> </w:t>
      </w:r>
      <w:r w:rsidRPr="00E01096">
        <w:rPr>
          <w:spacing w:val="-2"/>
          <w:u w:val="single"/>
        </w:rPr>
        <w:t>funkcija</w:t>
      </w:r>
    </w:p>
    <w:p w14:paraId="53E0595D" w14:textId="77777777" w:rsidR="00077F9A" w:rsidRDefault="007B55E7" w:rsidP="00E01096">
      <w:pPr>
        <w:pStyle w:val="Pagrindinistekstas"/>
        <w:kinsoku w:val="0"/>
        <w:overflowPunct w:val="0"/>
      </w:pPr>
      <w:r w:rsidRPr="00E01096">
        <w:t>Suaugusiems</w:t>
      </w:r>
      <w:r w:rsidRPr="00E01096">
        <w:rPr>
          <w:spacing w:val="-12"/>
        </w:rPr>
        <w:t xml:space="preserve"> </w:t>
      </w:r>
      <w:r w:rsidRPr="00E01096">
        <w:t>pacientams,</w:t>
      </w:r>
      <w:r w:rsidRPr="00E01096">
        <w:rPr>
          <w:spacing w:val="-10"/>
        </w:rPr>
        <w:t xml:space="preserve"> </w:t>
      </w:r>
      <w:r w:rsidRPr="00E01096">
        <w:t>kuriems</w:t>
      </w:r>
      <w:r w:rsidRPr="00E01096">
        <w:rPr>
          <w:spacing w:val="-11"/>
        </w:rPr>
        <w:t xml:space="preserve"> </w:t>
      </w:r>
      <w:r w:rsidRPr="00E01096">
        <w:t>yra</w:t>
      </w:r>
      <w:r w:rsidRPr="00E01096">
        <w:rPr>
          <w:spacing w:val="-11"/>
        </w:rPr>
        <w:t xml:space="preserve"> </w:t>
      </w:r>
      <w:r w:rsidRPr="00E01096">
        <w:t>sunkus</w:t>
      </w:r>
      <w:r w:rsidRPr="00E01096">
        <w:rPr>
          <w:spacing w:val="-11"/>
        </w:rPr>
        <w:t xml:space="preserve"> </w:t>
      </w:r>
      <w:r w:rsidRPr="00E01096">
        <w:t>inkstų</w:t>
      </w:r>
      <w:r w:rsidRPr="00E01096">
        <w:rPr>
          <w:spacing w:val="-10"/>
        </w:rPr>
        <w:t xml:space="preserve"> </w:t>
      </w:r>
      <w:r w:rsidRPr="00E01096">
        <w:t>funkcijos</w:t>
      </w:r>
      <w:r w:rsidRPr="00E01096">
        <w:rPr>
          <w:spacing w:val="-12"/>
        </w:rPr>
        <w:t xml:space="preserve"> </w:t>
      </w:r>
      <w:r w:rsidRPr="00E01096">
        <w:t>sutrikimas</w:t>
      </w:r>
      <w:r w:rsidRPr="00E01096">
        <w:rPr>
          <w:spacing w:val="-11"/>
        </w:rPr>
        <w:t xml:space="preserve"> </w:t>
      </w:r>
      <w:r w:rsidRPr="00E01096">
        <w:t>(kreatinino</w:t>
      </w:r>
      <w:r w:rsidRPr="00E01096">
        <w:rPr>
          <w:spacing w:val="-11"/>
        </w:rPr>
        <w:t xml:space="preserve"> </w:t>
      </w:r>
      <w:r w:rsidRPr="00E01096">
        <w:rPr>
          <w:spacing w:val="-2"/>
        </w:rPr>
        <w:t>klirensas</w:t>
      </w:r>
      <w:r w:rsidR="00CB1A08">
        <w:rPr>
          <w:spacing w:val="-2"/>
        </w:rPr>
        <w:t xml:space="preserve"> </w:t>
      </w:r>
      <w:r w:rsidRPr="00E01096">
        <w:t>&lt;</w:t>
      </w:r>
      <w:r w:rsidR="00CB1A08">
        <w:t> </w:t>
      </w:r>
      <w:r w:rsidRPr="00E01096">
        <w:t>30</w:t>
      </w:r>
      <w:r w:rsidR="00CB1A08">
        <w:t> </w:t>
      </w:r>
      <w:r w:rsidRPr="00E01096">
        <w:t>ml/min),</w:t>
      </w:r>
      <w:r w:rsidRPr="00E01096">
        <w:rPr>
          <w:spacing w:val="-3"/>
        </w:rPr>
        <w:t xml:space="preserve"> </w:t>
      </w:r>
      <w:proofErr w:type="spellStart"/>
      <w:r w:rsidRPr="00E01096">
        <w:t>rivaroksabano</w:t>
      </w:r>
      <w:proofErr w:type="spellEnd"/>
      <w:r w:rsidRPr="00E01096">
        <w:rPr>
          <w:spacing w:val="-3"/>
        </w:rPr>
        <w:t xml:space="preserve"> </w:t>
      </w:r>
      <w:r w:rsidRPr="00E01096">
        <w:t>koncentracija</w:t>
      </w:r>
      <w:r w:rsidRPr="00E01096">
        <w:rPr>
          <w:spacing w:val="-4"/>
        </w:rPr>
        <w:t xml:space="preserve"> </w:t>
      </w:r>
      <w:r w:rsidRPr="00E01096">
        <w:t>plazmoje</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labai</w:t>
      </w:r>
      <w:r w:rsidRPr="00E01096">
        <w:rPr>
          <w:spacing w:val="-4"/>
        </w:rPr>
        <w:t xml:space="preserve"> </w:t>
      </w:r>
      <w:r w:rsidRPr="00E01096">
        <w:t>padidėjusi</w:t>
      </w:r>
      <w:r w:rsidRPr="00E01096">
        <w:rPr>
          <w:spacing w:val="-3"/>
        </w:rPr>
        <w:t xml:space="preserve"> </w:t>
      </w:r>
      <w:r w:rsidRPr="00E01096">
        <w:t>(vidutiniškai</w:t>
      </w:r>
      <w:r w:rsidRPr="00E01096">
        <w:rPr>
          <w:spacing w:val="-3"/>
        </w:rPr>
        <w:t xml:space="preserve"> </w:t>
      </w:r>
      <w:r w:rsidRPr="00E01096">
        <w:t>1,6</w:t>
      </w:r>
      <w:r w:rsidR="00CB1A08">
        <w:t> </w:t>
      </w:r>
      <w:r w:rsidRPr="00E01096">
        <w:t>karto) ir tai gali lemti padidėjusią kraujavimo riziką.</w:t>
      </w:r>
    </w:p>
    <w:p w14:paraId="60D13254" w14:textId="77777777" w:rsidR="007B55E7" w:rsidRPr="00E01096" w:rsidRDefault="007B55E7" w:rsidP="00E01096">
      <w:pPr>
        <w:pStyle w:val="Pagrindinistekstas"/>
        <w:kinsoku w:val="0"/>
        <w:overflowPunct w:val="0"/>
        <w:rPr>
          <w:spacing w:val="-2"/>
        </w:rPr>
      </w:pPr>
      <w:r w:rsidRPr="00E01096">
        <w:t>Pacientams, kurių kreatinino klirensas 15</w:t>
      </w:r>
      <w:r w:rsidR="00CB1A08">
        <w:t>–</w:t>
      </w:r>
      <w:r w:rsidRPr="00E01096">
        <w:t>29</w:t>
      </w:r>
      <w:r w:rsidR="00CB1A08">
        <w:t> </w:t>
      </w:r>
      <w:r w:rsidRPr="00E01096">
        <w:t xml:space="preserve">ml/min, </w:t>
      </w:r>
      <w:proofErr w:type="spellStart"/>
      <w:r w:rsidR="00077F9A">
        <w:t>r</w:t>
      </w:r>
      <w:r w:rsidR="004810D2">
        <w:t>ivaro</w:t>
      </w:r>
      <w:r w:rsidR="00077F9A">
        <w:t>ks</w:t>
      </w:r>
      <w:r w:rsidR="004810D2">
        <w:t>aban</w:t>
      </w:r>
      <w:r w:rsidR="00077F9A">
        <w:t>o</w:t>
      </w:r>
      <w:proofErr w:type="spellEnd"/>
      <w:r w:rsidRPr="00E01096">
        <w:t xml:space="preserve"> reikia vartoti atsargiai. Nerekomenduojama vartoti pacientams, kurių kreatinino klirensas</w:t>
      </w:r>
      <w:r w:rsidR="00CB1A08">
        <w:t xml:space="preserve"> </w:t>
      </w:r>
      <w:r w:rsidRPr="00E01096">
        <w:t>&lt;</w:t>
      </w:r>
      <w:r w:rsidR="00CB1A08">
        <w:t> </w:t>
      </w:r>
      <w:r w:rsidRPr="00E01096">
        <w:t>15</w:t>
      </w:r>
      <w:r w:rsidR="00CB1A08">
        <w:t> </w:t>
      </w:r>
      <w:r w:rsidRPr="00E01096">
        <w:t>ml/min</w:t>
      </w:r>
      <w:r w:rsidRPr="00E01096">
        <w:rPr>
          <w:spacing w:val="-4"/>
        </w:rPr>
        <w:t xml:space="preserve"> </w:t>
      </w:r>
      <w:r w:rsidRPr="00E01096">
        <w:t>(žr.</w:t>
      </w:r>
      <w:r w:rsidRPr="00E01096">
        <w:rPr>
          <w:spacing w:val="-3"/>
        </w:rPr>
        <w:t xml:space="preserve"> </w:t>
      </w:r>
      <w:r w:rsidRPr="00E01096">
        <w:t>4.2</w:t>
      </w:r>
      <w:r w:rsidRPr="00E01096">
        <w:rPr>
          <w:spacing w:val="-3"/>
        </w:rPr>
        <w:t xml:space="preserve"> </w:t>
      </w:r>
      <w:r w:rsidRPr="00E01096">
        <w:t>ir</w:t>
      </w:r>
      <w:r w:rsidRPr="00E01096">
        <w:rPr>
          <w:spacing w:val="-4"/>
        </w:rPr>
        <w:t xml:space="preserve"> </w:t>
      </w:r>
      <w:r w:rsidRPr="00E01096">
        <w:t>5.2</w:t>
      </w:r>
      <w:r w:rsidR="00CB1A08">
        <w:rPr>
          <w:spacing w:val="-3"/>
        </w:rPr>
        <w:t> </w:t>
      </w:r>
      <w:r w:rsidRPr="00E01096">
        <w:rPr>
          <w:spacing w:val="-2"/>
        </w:rPr>
        <w:t>skyrius).</w:t>
      </w:r>
    </w:p>
    <w:p w14:paraId="5484AFC9"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kurių</w:t>
      </w:r>
      <w:r w:rsidRPr="00E01096">
        <w:rPr>
          <w:spacing w:val="-3"/>
        </w:rPr>
        <w:t xml:space="preserve"> </w:t>
      </w:r>
      <w:r w:rsidRPr="00E01096">
        <w:t>inkstų</w:t>
      </w:r>
      <w:r w:rsidRPr="00E01096">
        <w:rPr>
          <w:spacing w:val="-3"/>
        </w:rPr>
        <w:t xml:space="preserve"> </w:t>
      </w:r>
      <w:r w:rsidRPr="00E01096">
        <w:t>funkcija</w:t>
      </w:r>
      <w:r w:rsidRPr="00E01096">
        <w:rPr>
          <w:spacing w:val="-4"/>
        </w:rPr>
        <w:t xml:space="preserve"> </w:t>
      </w:r>
      <w:r w:rsidRPr="00E01096">
        <w:t>sutrikusi,</w:t>
      </w:r>
      <w:r w:rsidRPr="00E01096">
        <w:rPr>
          <w:spacing w:val="-3"/>
        </w:rPr>
        <w:t xml:space="preserve"> </w:t>
      </w:r>
      <w:r w:rsidRPr="00E01096">
        <w:t>kartu</w:t>
      </w:r>
      <w:r w:rsidRPr="00E01096">
        <w:rPr>
          <w:spacing w:val="-3"/>
        </w:rPr>
        <w:t xml:space="preserve"> </w:t>
      </w:r>
      <w:r w:rsidRPr="00E01096">
        <w:t>skiriant</w:t>
      </w:r>
      <w:r w:rsidRPr="00E01096">
        <w:rPr>
          <w:spacing w:val="-3"/>
        </w:rPr>
        <w:t xml:space="preserve"> </w:t>
      </w:r>
      <w:r w:rsidRPr="00E01096">
        <w:t>kitų</w:t>
      </w:r>
      <w:r w:rsidRPr="00E01096">
        <w:rPr>
          <w:spacing w:val="-4"/>
        </w:rPr>
        <w:t xml:space="preserve"> </w:t>
      </w:r>
      <w:r w:rsidRPr="00E01096">
        <w:t>vaistinių</w:t>
      </w:r>
      <w:r w:rsidRPr="00E01096">
        <w:rPr>
          <w:spacing w:val="-3"/>
        </w:rPr>
        <w:t xml:space="preserve"> </w:t>
      </w:r>
      <w:r w:rsidRPr="00E01096">
        <w:t>preparatų,</w:t>
      </w:r>
      <w:r w:rsidRPr="00E01096">
        <w:rPr>
          <w:spacing w:val="-4"/>
        </w:rPr>
        <w:t xml:space="preserve"> </w:t>
      </w:r>
      <w:r w:rsidRPr="00E01096">
        <w:t>kurie</w:t>
      </w:r>
      <w:r w:rsidRPr="00E01096">
        <w:rPr>
          <w:spacing w:val="-4"/>
        </w:rPr>
        <w:t xml:space="preserve"> </w:t>
      </w:r>
      <w:r w:rsidRPr="00E01096">
        <w:t xml:space="preserve">padidina </w:t>
      </w:r>
      <w:proofErr w:type="spellStart"/>
      <w:r w:rsidRPr="00E01096">
        <w:t>rivaroksabano</w:t>
      </w:r>
      <w:proofErr w:type="spellEnd"/>
      <w:r w:rsidRPr="00E01096">
        <w:t xml:space="preserve"> koncentraciją plazmoje, </w:t>
      </w:r>
      <w:proofErr w:type="spellStart"/>
      <w:r w:rsidR="004810D2">
        <w:t>Rivaroxaban</w:t>
      </w:r>
      <w:proofErr w:type="spellEnd"/>
      <w:r w:rsidR="004810D2">
        <w:t xml:space="preserve"> STADA</w:t>
      </w:r>
      <w:r w:rsidRPr="00E01096">
        <w:t xml:space="preserve"> reikia vartoti atsargiai (žr. 4.5</w:t>
      </w:r>
      <w:r w:rsidR="00CB1A08">
        <w:t> </w:t>
      </w:r>
      <w:r w:rsidRPr="00E01096">
        <w:t>skyrių).</w:t>
      </w:r>
    </w:p>
    <w:p w14:paraId="015881BF"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t xml:space="preserve"> nerekomenduojama vartoti vaikams ir paaugliams, kuriems yra vidutinio sunkumo arba sunkus</w:t>
      </w:r>
      <w:r w:rsidR="007B55E7" w:rsidRPr="00E01096">
        <w:rPr>
          <w:spacing w:val="-3"/>
        </w:rPr>
        <w:t xml:space="preserve"> </w:t>
      </w:r>
      <w:r w:rsidR="007B55E7" w:rsidRPr="00E01096">
        <w:t>inkstų</w:t>
      </w:r>
      <w:r w:rsidR="007B55E7" w:rsidRPr="00E01096">
        <w:rPr>
          <w:spacing w:val="-3"/>
        </w:rPr>
        <w:t xml:space="preserve"> </w:t>
      </w:r>
      <w:r w:rsidR="007B55E7" w:rsidRPr="00E01096">
        <w:t>funkcijos</w:t>
      </w:r>
      <w:r w:rsidR="007B55E7" w:rsidRPr="00E01096">
        <w:rPr>
          <w:spacing w:val="-3"/>
        </w:rPr>
        <w:t xml:space="preserve"> </w:t>
      </w:r>
      <w:r w:rsidR="007B55E7" w:rsidRPr="00E01096">
        <w:t>sutrikimas</w:t>
      </w:r>
      <w:r w:rsidR="007B55E7" w:rsidRPr="00E01096">
        <w:rPr>
          <w:spacing w:val="-3"/>
        </w:rPr>
        <w:t xml:space="preserve"> </w:t>
      </w:r>
      <w:r w:rsidR="007B55E7" w:rsidRPr="00E01096">
        <w:t>(</w:t>
      </w:r>
      <w:proofErr w:type="spellStart"/>
      <w:r w:rsidR="007B55E7" w:rsidRPr="00E01096">
        <w:t>glomerulų</w:t>
      </w:r>
      <w:proofErr w:type="spellEnd"/>
      <w:r w:rsidR="007B55E7" w:rsidRPr="00E01096">
        <w:rPr>
          <w:spacing w:val="-3"/>
        </w:rPr>
        <w:t xml:space="preserve"> </w:t>
      </w:r>
      <w:r w:rsidR="007B55E7" w:rsidRPr="00E01096">
        <w:t>filtracijos</w:t>
      </w:r>
      <w:r w:rsidR="007B55E7" w:rsidRPr="00E01096">
        <w:rPr>
          <w:spacing w:val="-3"/>
        </w:rPr>
        <w:t xml:space="preserve"> </w:t>
      </w:r>
      <w:r w:rsidR="007B55E7" w:rsidRPr="00E01096">
        <w:t>greitis</w:t>
      </w:r>
      <w:r w:rsidR="007B55E7" w:rsidRPr="00E01096">
        <w:rPr>
          <w:spacing w:val="-3"/>
        </w:rPr>
        <w:t xml:space="preserve"> </w:t>
      </w:r>
      <w:r w:rsidR="007B55E7" w:rsidRPr="00E01096">
        <w:t>&lt;</w:t>
      </w:r>
      <w:r w:rsidR="00CB1A08">
        <w:t> </w:t>
      </w:r>
      <w:r w:rsidR="007B55E7" w:rsidRPr="00E01096">
        <w:t>50</w:t>
      </w:r>
      <w:r w:rsidR="00CB1A08">
        <w:t> </w:t>
      </w:r>
      <w:r w:rsidR="007B55E7" w:rsidRPr="00E01096">
        <w:t>ml/min./1,73</w:t>
      </w:r>
      <w:r w:rsidR="00CB1A08">
        <w:t> </w:t>
      </w:r>
      <w:r w:rsidR="007B55E7" w:rsidRPr="00E01096">
        <w:t>m</w:t>
      </w:r>
      <w:r w:rsidR="007B55E7" w:rsidRPr="00E01096">
        <w:rPr>
          <w:vertAlign w:val="superscript"/>
        </w:rPr>
        <w:t>2</w:t>
      </w:r>
      <w:r w:rsidR="007B55E7" w:rsidRPr="00E01096">
        <w:t>),</w:t>
      </w:r>
      <w:r w:rsidR="007B55E7" w:rsidRPr="00E01096">
        <w:rPr>
          <w:spacing w:val="-3"/>
        </w:rPr>
        <w:t xml:space="preserve"> </w:t>
      </w:r>
      <w:r w:rsidR="007B55E7" w:rsidRPr="00E01096">
        <w:t>nes</w:t>
      </w:r>
      <w:r w:rsidR="007B55E7" w:rsidRPr="00E01096">
        <w:rPr>
          <w:spacing w:val="-3"/>
        </w:rPr>
        <w:t xml:space="preserve"> </w:t>
      </w:r>
      <w:r w:rsidR="007B55E7" w:rsidRPr="00E01096">
        <w:t>nėra klinikinių duomenų.</w:t>
      </w:r>
    </w:p>
    <w:p w14:paraId="3B763A0E" w14:textId="77777777" w:rsidR="007B55E7" w:rsidRPr="00E01096" w:rsidRDefault="007B55E7" w:rsidP="00E01096">
      <w:pPr>
        <w:pStyle w:val="Pagrindinistekstas"/>
        <w:kinsoku w:val="0"/>
        <w:overflowPunct w:val="0"/>
      </w:pPr>
    </w:p>
    <w:p w14:paraId="419DF15F" w14:textId="77777777" w:rsidR="007B55E7" w:rsidRPr="00E01096" w:rsidRDefault="007B55E7" w:rsidP="00E01096">
      <w:pPr>
        <w:pStyle w:val="Pagrindinistekstas"/>
        <w:kinsoku w:val="0"/>
        <w:overflowPunct w:val="0"/>
      </w:pPr>
      <w:r w:rsidRPr="00E01096">
        <w:rPr>
          <w:u w:val="single"/>
        </w:rPr>
        <w:t>Sąveika</w:t>
      </w:r>
      <w:r w:rsidRPr="00E01096">
        <w:rPr>
          <w:spacing w:val="-9"/>
          <w:u w:val="single"/>
        </w:rPr>
        <w:t xml:space="preserve"> </w:t>
      </w:r>
      <w:r w:rsidRPr="00E01096">
        <w:rPr>
          <w:u w:val="single"/>
        </w:rPr>
        <w:t>su</w:t>
      </w:r>
      <w:r w:rsidRPr="00E01096">
        <w:rPr>
          <w:spacing w:val="-7"/>
          <w:u w:val="single"/>
        </w:rPr>
        <w:t xml:space="preserve"> </w:t>
      </w:r>
      <w:r w:rsidRPr="00E01096">
        <w:rPr>
          <w:u w:val="single"/>
        </w:rPr>
        <w:t>kitais</w:t>
      </w:r>
      <w:r w:rsidRPr="00E01096">
        <w:rPr>
          <w:spacing w:val="-9"/>
          <w:u w:val="single"/>
        </w:rPr>
        <w:t xml:space="preserve"> </w:t>
      </w:r>
      <w:r w:rsidRPr="00E01096">
        <w:rPr>
          <w:u w:val="single"/>
        </w:rPr>
        <w:t>vaistiniais</w:t>
      </w:r>
      <w:r w:rsidRPr="00E01096">
        <w:rPr>
          <w:spacing w:val="-8"/>
          <w:u w:val="single"/>
        </w:rPr>
        <w:t xml:space="preserve"> </w:t>
      </w:r>
      <w:r w:rsidRPr="00E01096">
        <w:rPr>
          <w:spacing w:val="-2"/>
          <w:u w:val="single"/>
        </w:rPr>
        <w:t>preparatais</w:t>
      </w:r>
    </w:p>
    <w:p w14:paraId="634196FC" w14:textId="77777777" w:rsidR="007B55E7" w:rsidRPr="00E01096" w:rsidRDefault="004810D2" w:rsidP="00E01096">
      <w:pPr>
        <w:pStyle w:val="Pagrindinistekstas"/>
        <w:kinsoku w:val="0"/>
        <w:overflowPunct w:val="0"/>
      </w:pPr>
      <w:proofErr w:type="spellStart"/>
      <w:r>
        <w:t>Rivaro</w:t>
      </w:r>
      <w:r w:rsidR="00077F9A">
        <w:t>ks</w:t>
      </w:r>
      <w:r>
        <w:t>aban</w:t>
      </w:r>
      <w:r w:rsidR="00077F9A">
        <w:t>o</w:t>
      </w:r>
      <w:proofErr w:type="spellEnd"/>
      <w:r w:rsidR="007B55E7" w:rsidRPr="00E01096">
        <w:t xml:space="preserve"> nerekomenduojama skirti pacientams, kuriems taikomas sisteminis gydymas </w:t>
      </w:r>
      <w:proofErr w:type="spellStart"/>
      <w:r w:rsidR="007B55E7" w:rsidRPr="00E01096">
        <w:t>azolo</w:t>
      </w:r>
      <w:proofErr w:type="spellEnd"/>
      <w:r w:rsidR="007B55E7" w:rsidRPr="00E01096">
        <w:t xml:space="preserve"> grupės priešgrybeliniais vaistiniais preparatais (pvz., </w:t>
      </w:r>
      <w:proofErr w:type="spellStart"/>
      <w:r w:rsidR="007B55E7" w:rsidRPr="00E01096">
        <w:t>ketokonazolu</w:t>
      </w:r>
      <w:proofErr w:type="spellEnd"/>
      <w:r w:rsidR="007B55E7" w:rsidRPr="00E01096">
        <w:t xml:space="preserve">, </w:t>
      </w:r>
      <w:proofErr w:type="spellStart"/>
      <w:r w:rsidR="007B55E7" w:rsidRPr="00E01096">
        <w:t>itrakonazolu</w:t>
      </w:r>
      <w:proofErr w:type="spellEnd"/>
      <w:r w:rsidR="007B55E7" w:rsidRPr="00E01096">
        <w:t xml:space="preserve">, </w:t>
      </w:r>
      <w:proofErr w:type="spellStart"/>
      <w:r w:rsidR="007B55E7" w:rsidRPr="00E01096">
        <w:t>vorikonazolu</w:t>
      </w:r>
      <w:proofErr w:type="spellEnd"/>
      <w:r w:rsidR="007B55E7" w:rsidRPr="00E01096">
        <w:t xml:space="preserve"> ir </w:t>
      </w:r>
      <w:proofErr w:type="spellStart"/>
      <w:r w:rsidR="007B55E7" w:rsidRPr="00E01096">
        <w:t>pozakonazolu</w:t>
      </w:r>
      <w:proofErr w:type="spellEnd"/>
      <w:r w:rsidR="007B55E7" w:rsidRPr="00E01096">
        <w:t xml:space="preserve">) arba ŽIV proteazės inhibitoriais (pvz., ritonaviru). Šios veikliosios medžiagos yra stiprūs CYP3A4 ir </w:t>
      </w:r>
      <w:r w:rsidR="005F3B21">
        <w:t>P</w:t>
      </w:r>
      <w:r w:rsidR="005F3B21">
        <w:noBreakHyphen/>
      </w:r>
      <w:proofErr w:type="spellStart"/>
      <w:r w:rsidR="005F3B21">
        <w:t>glikoproteino</w:t>
      </w:r>
      <w:proofErr w:type="spellEnd"/>
      <w:r w:rsidR="005F3B21">
        <w:t xml:space="preserve"> (</w:t>
      </w:r>
      <w:r w:rsidR="007B55E7" w:rsidRPr="00E01096">
        <w:t>P-</w:t>
      </w:r>
      <w:proofErr w:type="spellStart"/>
      <w:r w:rsidR="007B55E7" w:rsidRPr="00E01096">
        <w:t>gp</w:t>
      </w:r>
      <w:proofErr w:type="spellEnd"/>
      <w:r w:rsidR="005F3B21">
        <w:t>)</w:t>
      </w:r>
      <w:r w:rsidR="007B55E7" w:rsidRPr="00E01096">
        <w:t xml:space="preserve"> inhibitoriai ir dėl to gali klinikiniu požiūriu reikšmingai padidinti </w:t>
      </w:r>
      <w:proofErr w:type="spellStart"/>
      <w:r w:rsidR="007B55E7" w:rsidRPr="00E01096">
        <w:t>rivaroksabano</w:t>
      </w:r>
      <w:proofErr w:type="spellEnd"/>
      <w:r w:rsidR="007B55E7" w:rsidRPr="00E01096">
        <w:t xml:space="preserve"> koncentraciją plazmoje (vidutiniškai 2,6</w:t>
      </w:r>
      <w:r w:rsidR="00CB1A08">
        <w:t> </w:t>
      </w:r>
      <w:r w:rsidR="007B55E7" w:rsidRPr="00E01096">
        <w:t>karto), kas gali lemti padidėjusią kraujavimo riziką.</w:t>
      </w:r>
      <w:r w:rsidR="007B55E7" w:rsidRPr="00E01096">
        <w:rPr>
          <w:spacing w:val="-3"/>
        </w:rPr>
        <w:t xml:space="preserve"> </w:t>
      </w:r>
      <w:r w:rsidR="007B55E7" w:rsidRPr="00E01096">
        <w:t>Vaikams,</w:t>
      </w:r>
      <w:r w:rsidR="007B55E7" w:rsidRPr="00E01096">
        <w:rPr>
          <w:spacing w:val="-3"/>
        </w:rPr>
        <w:t xml:space="preserve"> </w:t>
      </w:r>
      <w:r w:rsidR="007B55E7" w:rsidRPr="00E01096">
        <w:t>kuriems</w:t>
      </w:r>
      <w:r w:rsidR="007B55E7" w:rsidRPr="00E01096">
        <w:rPr>
          <w:spacing w:val="-4"/>
        </w:rPr>
        <w:t xml:space="preserve"> </w:t>
      </w:r>
      <w:r w:rsidR="007B55E7" w:rsidRPr="00E01096">
        <w:t>tuo</w:t>
      </w:r>
      <w:r w:rsidR="007B55E7" w:rsidRPr="00E01096">
        <w:rPr>
          <w:spacing w:val="-3"/>
        </w:rPr>
        <w:t xml:space="preserve"> </w:t>
      </w:r>
      <w:r w:rsidR="007B55E7" w:rsidRPr="00E01096">
        <w:t>pačiu</w:t>
      </w:r>
      <w:r w:rsidR="007B55E7" w:rsidRPr="00E01096">
        <w:rPr>
          <w:spacing w:val="-3"/>
        </w:rPr>
        <w:t xml:space="preserve"> </w:t>
      </w:r>
      <w:r w:rsidR="007B55E7" w:rsidRPr="00E01096">
        <w:t>metu</w:t>
      </w:r>
      <w:r w:rsidR="007B55E7" w:rsidRPr="00E01096">
        <w:rPr>
          <w:spacing w:val="-3"/>
        </w:rPr>
        <w:t xml:space="preserve"> </w:t>
      </w:r>
      <w:r w:rsidR="007B55E7" w:rsidRPr="00E01096">
        <w:t>taikomas</w:t>
      </w:r>
      <w:r w:rsidR="007B55E7" w:rsidRPr="00E01096">
        <w:rPr>
          <w:spacing w:val="-4"/>
        </w:rPr>
        <w:t xml:space="preserve"> </w:t>
      </w:r>
      <w:r w:rsidR="007B55E7" w:rsidRPr="00E01096">
        <w:t>gydymas</w:t>
      </w:r>
      <w:r w:rsidR="007B55E7" w:rsidRPr="00E01096">
        <w:rPr>
          <w:spacing w:val="-4"/>
        </w:rPr>
        <w:t xml:space="preserve"> </w:t>
      </w:r>
      <w:r w:rsidR="007B55E7" w:rsidRPr="00E01096">
        <w:t>sisteminio</w:t>
      </w:r>
      <w:r w:rsidR="007B55E7" w:rsidRPr="00E01096">
        <w:rPr>
          <w:spacing w:val="-3"/>
        </w:rPr>
        <w:t xml:space="preserve"> </w:t>
      </w:r>
      <w:r w:rsidR="007B55E7" w:rsidRPr="00E01096">
        <w:t>poveikio</w:t>
      </w:r>
      <w:r w:rsidR="007B55E7" w:rsidRPr="00E01096">
        <w:rPr>
          <w:spacing w:val="-3"/>
        </w:rPr>
        <w:t xml:space="preserve"> </w:t>
      </w:r>
      <w:r w:rsidR="007B55E7" w:rsidRPr="00E01096">
        <w:t>stipriais</w:t>
      </w:r>
      <w:r w:rsidR="007B55E7" w:rsidRPr="00E01096">
        <w:rPr>
          <w:spacing w:val="-4"/>
        </w:rPr>
        <w:t xml:space="preserve"> </w:t>
      </w:r>
      <w:r w:rsidR="007B55E7" w:rsidRPr="00E01096">
        <w:t>CYP3A4</w:t>
      </w:r>
      <w:r w:rsidR="007B55E7" w:rsidRPr="00E01096">
        <w:rPr>
          <w:spacing w:val="-3"/>
        </w:rPr>
        <w:t xml:space="preserve"> </w:t>
      </w:r>
      <w:r w:rsidR="007B55E7" w:rsidRPr="00E01096">
        <w:t>ir P-</w:t>
      </w:r>
      <w:proofErr w:type="spellStart"/>
      <w:r w:rsidR="007B55E7" w:rsidRPr="00E01096">
        <w:t>gp</w:t>
      </w:r>
      <w:proofErr w:type="spellEnd"/>
      <w:r w:rsidR="007B55E7" w:rsidRPr="00E01096">
        <w:t xml:space="preserve"> inhibitoriais, klinikinių duomenų nėra (žr. 4.5</w:t>
      </w:r>
      <w:r w:rsidR="00CB1A08">
        <w:t> </w:t>
      </w:r>
      <w:r w:rsidR="007B55E7" w:rsidRPr="00E01096">
        <w:t>skyrių).</w:t>
      </w:r>
    </w:p>
    <w:p w14:paraId="664A3AB4" w14:textId="77777777" w:rsidR="007B55E7" w:rsidRPr="00E01096" w:rsidRDefault="007B55E7" w:rsidP="00E01096">
      <w:pPr>
        <w:pStyle w:val="Pagrindinistekstas"/>
        <w:kinsoku w:val="0"/>
        <w:overflowPunct w:val="0"/>
      </w:pPr>
    </w:p>
    <w:p w14:paraId="48BB0094" w14:textId="77777777" w:rsidR="007B55E7" w:rsidRPr="00E01096" w:rsidRDefault="007B55E7" w:rsidP="00E01096">
      <w:pPr>
        <w:pStyle w:val="Pagrindinistekstas"/>
        <w:kinsoku w:val="0"/>
        <w:overflowPunct w:val="0"/>
      </w:pPr>
      <w:r w:rsidRPr="00E01096">
        <w:t>Turi būti imamasi atsargumo priemonių, jei pacientai kartu gydomi hemostazę veikiančiais vaistiniais preparatais, pvz., nesteroidiniais vaistiniais preparatais nuo uždegimo (NV</w:t>
      </w:r>
      <w:r w:rsidR="005F3B21">
        <w:t>P</w:t>
      </w:r>
      <w:r w:rsidRPr="00E01096">
        <w:t xml:space="preserve">NU), </w:t>
      </w:r>
      <w:proofErr w:type="spellStart"/>
      <w:r w:rsidRPr="00E01096">
        <w:t>acetilsalicilo</w:t>
      </w:r>
      <w:proofErr w:type="spellEnd"/>
      <w:r w:rsidRPr="00E01096">
        <w:t xml:space="preserve"> rūgštimi ir</w:t>
      </w:r>
      <w:r w:rsidRPr="00E01096">
        <w:rPr>
          <w:spacing w:val="-3"/>
        </w:rPr>
        <w:t xml:space="preserve"> </w:t>
      </w:r>
      <w:r w:rsidRPr="00E01096">
        <w:t>trombocitų</w:t>
      </w:r>
      <w:r w:rsidRPr="00E01096">
        <w:rPr>
          <w:spacing w:val="-4"/>
        </w:rPr>
        <w:t xml:space="preserve"> </w:t>
      </w:r>
      <w:proofErr w:type="spellStart"/>
      <w:r w:rsidRPr="00E01096">
        <w:t>agregacijos</w:t>
      </w:r>
      <w:proofErr w:type="spellEnd"/>
      <w:r w:rsidRPr="00E01096">
        <w:rPr>
          <w:spacing w:val="-4"/>
        </w:rPr>
        <w:t xml:space="preserve"> </w:t>
      </w:r>
      <w:r w:rsidRPr="00E01096">
        <w:t>inhibitoriais</w:t>
      </w:r>
      <w:r w:rsidRPr="00E01096">
        <w:rPr>
          <w:spacing w:val="-4"/>
        </w:rPr>
        <w:t xml:space="preserve"> </w:t>
      </w:r>
      <w:r w:rsidRPr="00E01096">
        <w:t>arba</w:t>
      </w:r>
      <w:r w:rsidRPr="00E01096">
        <w:rPr>
          <w:spacing w:val="-4"/>
        </w:rPr>
        <w:t xml:space="preserve"> </w:t>
      </w:r>
      <w:r w:rsidRPr="00E01096">
        <w:t>selektyviais</w:t>
      </w:r>
      <w:r w:rsidRPr="00E01096">
        <w:rPr>
          <w:spacing w:val="-2"/>
        </w:rPr>
        <w:t xml:space="preserve"> </w:t>
      </w:r>
      <w:proofErr w:type="spellStart"/>
      <w:r w:rsidRPr="00E01096">
        <w:t>serotonino</w:t>
      </w:r>
      <w:proofErr w:type="spellEnd"/>
      <w:r w:rsidRPr="00E01096">
        <w:rPr>
          <w:spacing w:val="-3"/>
        </w:rPr>
        <w:t xml:space="preserve"> </w:t>
      </w:r>
      <w:r w:rsidRPr="00E01096">
        <w:t>reabsorbcijos</w:t>
      </w:r>
      <w:r w:rsidRPr="00E01096">
        <w:rPr>
          <w:spacing w:val="-4"/>
        </w:rPr>
        <w:t xml:space="preserve"> </w:t>
      </w:r>
      <w:r w:rsidRPr="00E01096">
        <w:t>inhibitoriais</w:t>
      </w:r>
      <w:r w:rsidRPr="00E01096">
        <w:rPr>
          <w:spacing w:val="-4"/>
        </w:rPr>
        <w:t xml:space="preserve"> </w:t>
      </w:r>
      <w:r w:rsidRPr="00E01096">
        <w:t>(SSRI)</w:t>
      </w:r>
      <w:r w:rsidRPr="00E01096">
        <w:rPr>
          <w:spacing w:val="-3"/>
        </w:rPr>
        <w:t xml:space="preserve"> </w:t>
      </w:r>
      <w:r w:rsidRPr="00E01096">
        <w:t xml:space="preserve">ir </w:t>
      </w:r>
      <w:proofErr w:type="spellStart"/>
      <w:r w:rsidRPr="00E01096">
        <w:t>serotonino-norepinefrino</w:t>
      </w:r>
      <w:proofErr w:type="spellEnd"/>
      <w:r w:rsidRPr="00E01096">
        <w:t xml:space="preserve"> reabsorbcijos inhibitoriais (SNRI). Pacientams, kuriems yra opinės virškinimo trakto ligos rizika, gali būti apsvarstytas atitinkamas profilaktinis gydymas (žr. 4.5</w:t>
      </w:r>
      <w:r w:rsidR="00CB1A08">
        <w:t> </w:t>
      </w:r>
      <w:r w:rsidRPr="00E01096">
        <w:t>skyrių).</w:t>
      </w:r>
    </w:p>
    <w:p w14:paraId="49120AE7" w14:textId="77777777" w:rsidR="007B55E7" w:rsidRPr="00E01096" w:rsidRDefault="007B55E7" w:rsidP="00E01096">
      <w:pPr>
        <w:pStyle w:val="Pagrindinistekstas"/>
        <w:kinsoku w:val="0"/>
        <w:overflowPunct w:val="0"/>
      </w:pPr>
    </w:p>
    <w:p w14:paraId="5439114A" w14:textId="77777777" w:rsidR="007B55E7" w:rsidRPr="00E01096" w:rsidRDefault="007B55E7" w:rsidP="00E01096">
      <w:pPr>
        <w:pStyle w:val="Pagrindinistekstas"/>
        <w:kinsoku w:val="0"/>
        <w:overflowPunct w:val="0"/>
      </w:pPr>
      <w:r w:rsidRPr="00E01096">
        <w:rPr>
          <w:u w:val="single"/>
        </w:rPr>
        <w:t>Kiti</w:t>
      </w:r>
      <w:r w:rsidRPr="00E01096">
        <w:rPr>
          <w:spacing w:val="-9"/>
          <w:u w:val="single"/>
        </w:rPr>
        <w:t xml:space="preserve"> </w:t>
      </w:r>
      <w:proofErr w:type="spellStart"/>
      <w:r w:rsidRPr="00E01096">
        <w:rPr>
          <w:u w:val="single"/>
        </w:rPr>
        <w:t>hemoragijos</w:t>
      </w:r>
      <w:proofErr w:type="spellEnd"/>
      <w:r w:rsidRPr="00E01096">
        <w:rPr>
          <w:spacing w:val="-9"/>
          <w:u w:val="single"/>
        </w:rPr>
        <w:t xml:space="preserve"> </w:t>
      </w:r>
      <w:r w:rsidRPr="00E01096">
        <w:rPr>
          <w:u w:val="single"/>
        </w:rPr>
        <w:t>rizikos</w:t>
      </w:r>
      <w:r w:rsidRPr="00E01096">
        <w:rPr>
          <w:spacing w:val="-10"/>
          <w:u w:val="single"/>
        </w:rPr>
        <w:t xml:space="preserve"> </w:t>
      </w:r>
      <w:r w:rsidRPr="00E01096">
        <w:rPr>
          <w:spacing w:val="-2"/>
          <w:u w:val="single"/>
        </w:rPr>
        <w:t>veiksniai</w:t>
      </w:r>
    </w:p>
    <w:p w14:paraId="2C5927C4" w14:textId="77777777" w:rsidR="007B55E7" w:rsidRPr="00E01096" w:rsidRDefault="007B55E7" w:rsidP="00E01096">
      <w:pPr>
        <w:pStyle w:val="Pagrindinistekstas"/>
        <w:kinsoku w:val="0"/>
        <w:overflowPunct w:val="0"/>
      </w:pPr>
      <w:r w:rsidRPr="00E01096">
        <w:t>Kaip</w:t>
      </w:r>
      <w:r w:rsidRPr="00E01096">
        <w:rPr>
          <w:spacing w:val="-5"/>
        </w:rPr>
        <w:t xml:space="preserve"> </w:t>
      </w:r>
      <w:r w:rsidRPr="00E01096">
        <w:t>ir</w:t>
      </w:r>
      <w:r w:rsidRPr="00E01096">
        <w:rPr>
          <w:spacing w:val="-5"/>
        </w:rPr>
        <w:t xml:space="preserve"> </w:t>
      </w:r>
      <w:r w:rsidRPr="00E01096">
        <w:t>kiti</w:t>
      </w:r>
      <w:r w:rsidRPr="00E01096">
        <w:rPr>
          <w:spacing w:val="-5"/>
        </w:rPr>
        <w:t xml:space="preserve"> </w:t>
      </w:r>
      <w:proofErr w:type="spellStart"/>
      <w:r w:rsidRPr="00E01096">
        <w:t>antitromboziniai</w:t>
      </w:r>
      <w:proofErr w:type="spellEnd"/>
      <w:r w:rsidRPr="00E01096">
        <w:rPr>
          <w:spacing w:val="-5"/>
        </w:rPr>
        <w:t xml:space="preserve"> </w:t>
      </w:r>
      <w:r w:rsidRPr="00E01096">
        <w:t>vaistiniai</w:t>
      </w:r>
      <w:r w:rsidRPr="00E01096">
        <w:rPr>
          <w:spacing w:val="-5"/>
        </w:rPr>
        <w:t xml:space="preserve"> </w:t>
      </w:r>
      <w:r w:rsidRPr="00E01096">
        <w:t>preparatai,</w:t>
      </w:r>
      <w:r w:rsidRPr="00E01096">
        <w:rPr>
          <w:spacing w:val="-5"/>
        </w:rPr>
        <w:t xml:space="preserve"> </w:t>
      </w:r>
      <w:proofErr w:type="spellStart"/>
      <w:r w:rsidRPr="00E01096">
        <w:t>rivaroksabanas</w:t>
      </w:r>
      <w:proofErr w:type="spellEnd"/>
      <w:r w:rsidRPr="00E01096">
        <w:rPr>
          <w:spacing w:val="-5"/>
        </w:rPr>
        <w:t xml:space="preserve"> </w:t>
      </w:r>
      <w:r w:rsidRPr="00E01096">
        <w:t>nerekomenduojamas</w:t>
      </w:r>
      <w:r w:rsidRPr="00E01096">
        <w:rPr>
          <w:spacing w:val="-6"/>
        </w:rPr>
        <w:t xml:space="preserve"> </w:t>
      </w:r>
      <w:r w:rsidRPr="00E01096">
        <w:t>pacientams, kuriems padidėjusi kraujavimo rizika dėl šių priežasčių:</w:t>
      </w:r>
    </w:p>
    <w:p w14:paraId="7357428C" w14:textId="77777777" w:rsidR="007B55E7" w:rsidRPr="00E01096" w:rsidRDefault="007B55E7" w:rsidP="006F0D73">
      <w:pPr>
        <w:pStyle w:val="Sraopastraipa"/>
        <w:numPr>
          <w:ilvl w:val="0"/>
          <w:numId w:val="18"/>
        </w:numPr>
        <w:tabs>
          <w:tab w:val="left" w:pos="1468"/>
        </w:tabs>
        <w:kinsoku w:val="0"/>
        <w:overflowPunct w:val="0"/>
        <w:ind w:left="567" w:hanging="567"/>
        <w:rPr>
          <w:spacing w:val="-2"/>
          <w:sz w:val="22"/>
          <w:szCs w:val="22"/>
        </w:rPr>
      </w:pPr>
      <w:r w:rsidRPr="00E01096">
        <w:rPr>
          <w:sz w:val="22"/>
          <w:szCs w:val="22"/>
        </w:rPr>
        <w:t>įgimti</w:t>
      </w:r>
      <w:r w:rsidRPr="00E01096">
        <w:rPr>
          <w:spacing w:val="-7"/>
          <w:sz w:val="22"/>
          <w:szCs w:val="22"/>
        </w:rPr>
        <w:t xml:space="preserve"> </w:t>
      </w:r>
      <w:r w:rsidRPr="00E01096">
        <w:rPr>
          <w:sz w:val="22"/>
          <w:szCs w:val="22"/>
        </w:rPr>
        <w:t>ar</w:t>
      </w:r>
      <w:r w:rsidRPr="00E01096">
        <w:rPr>
          <w:spacing w:val="-7"/>
          <w:sz w:val="22"/>
          <w:szCs w:val="22"/>
        </w:rPr>
        <w:t xml:space="preserve"> </w:t>
      </w:r>
      <w:r w:rsidRPr="00E01096">
        <w:rPr>
          <w:sz w:val="22"/>
          <w:szCs w:val="22"/>
        </w:rPr>
        <w:t>įgyti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sutrikimai,</w:t>
      </w:r>
    </w:p>
    <w:p w14:paraId="75A0E579" w14:textId="77777777" w:rsidR="007B55E7" w:rsidRPr="00E01096" w:rsidRDefault="005F3B21" w:rsidP="006F0D73">
      <w:pPr>
        <w:pStyle w:val="Sraopastraipa"/>
        <w:numPr>
          <w:ilvl w:val="0"/>
          <w:numId w:val="18"/>
        </w:numPr>
        <w:tabs>
          <w:tab w:val="left" w:pos="1468"/>
        </w:tabs>
        <w:kinsoku w:val="0"/>
        <w:overflowPunct w:val="0"/>
        <w:ind w:left="567" w:hanging="567"/>
        <w:rPr>
          <w:spacing w:val="-2"/>
          <w:sz w:val="22"/>
          <w:szCs w:val="22"/>
        </w:rPr>
      </w:pPr>
      <w:r>
        <w:rPr>
          <w:sz w:val="22"/>
          <w:szCs w:val="22"/>
        </w:rPr>
        <w:t>nesureguliuota</w:t>
      </w:r>
      <w:r w:rsidRPr="00E01096">
        <w:rPr>
          <w:spacing w:val="-14"/>
          <w:sz w:val="22"/>
          <w:szCs w:val="22"/>
        </w:rPr>
        <w:t xml:space="preserve"> </w:t>
      </w:r>
      <w:r w:rsidR="007B55E7" w:rsidRPr="00E01096">
        <w:rPr>
          <w:sz w:val="22"/>
          <w:szCs w:val="22"/>
        </w:rPr>
        <w:t>sunki</w:t>
      </w:r>
      <w:r w:rsidR="007B55E7" w:rsidRPr="00E01096">
        <w:rPr>
          <w:spacing w:val="-12"/>
          <w:sz w:val="22"/>
          <w:szCs w:val="22"/>
        </w:rPr>
        <w:t xml:space="preserve"> </w:t>
      </w:r>
      <w:r w:rsidR="007B55E7" w:rsidRPr="00E01096">
        <w:rPr>
          <w:sz w:val="22"/>
          <w:szCs w:val="22"/>
        </w:rPr>
        <w:t>arterinė</w:t>
      </w:r>
      <w:r w:rsidR="007B55E7" w:rsidRPr="00E01096">
        <w:rPr>
          <w:spacing w:val="-12"/>
          <w:sz w:val="22"/>
          <w:szCs w:val="22"/>
        </w:rPr>
        <w:t xml:space="preserve"> </w:t>
      </w:r>
      <w:r w:rsidR="007B55E7" w:rsidRPr="00E01096">
        <w:rPr>
          <w:spacing w:val="-2"/>
          <w:sz w:val="22"/>
          <w:szCs w:val="22"/>
        </w:rPr>
        <w:t>hipertenzija,</w:t>
      </w:r>
    </w:p>
    <w:p w14:paraId="38905376" w14:textId="77777777" w:rsidR="007B55E7" w:rsidRPr="00E01096" w:rsidRDefault="007B55E7" w:rsidP="006F0D73">
      <w:pPr>
        <w:pStyle w:val="Sraopastraipa"/>
        <w:numPr>
          <w:ilvl w:val="0"/>
          <w:numId w:val="18"/>
        </w:numPr>
        <w:tabs>
          <w:tab w:val="left" w:pos="1468"/>
        </w:tabs>
        <w:kinsoku w:val="0"/>
        <w:overflowPunct w:val="0"/>
        <w:ind w:left="567" w:hanging="567"/>
        <w:rPr>
          <w:sz w:val="22"/>
          <w:szCs w:val="22"/>
        </w:rPr>
      </w:pPr>
      <w:r w:rsidRPr="00E01096">
        <w:rPr>
          <w:sz w:val="22"/>
          <w:szCs w:val="22"/>
        </w:rPr>
        <w:t>kita</w:t>
      </w:r>
      <w:r w:rsidRPr="00E01096">
        <w:rPr>
          <w:spacing w:val="-4"/>
          <w:sz w:val="22"/>
          <w:szCs w:val="22"/>
        </w:rPr>
        <w:t xml:space="preserve"> </w:t>
      </w:r>
      <w:r w:rsidRPr="00E01096">
        <w:rPr>
          <w:sz w:val="22"/>
          <w:szCs w:val="22"/>
        </w:rPr>
        <w:t>virškinimo</w:t>
      </w:r>
      <w:r w:rsidRPr="00E01096">
        <w:rPr>
          <w:spacing w:val="-3"/>
          <w:sz w:val="22"/>
          <w:szCs w:val="22"/>
        </w:rPr>
        <w:t xml:space="preserve"> </w:t>
      </w:r>
      <w:r w:rsidRPr="00E01096">
        <w:rPr>
          <w:sz w:val="22"/>
          <w:szCs w:val="22"/>
        </w:rPr>
        <w:t>trakto</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be</w:t>
      </w:r>
      <w:r w:rsidRPr="00E01096">
        <w:rPr>
          <w:spacing w:val="-4"/>
          <w:sz w:val="22"/>
          <w:szCs w:val="22"/>
        </w:rPr>
        <w:t xml:space="preserve"> </w:t>
      </w:r>
      <w:r w:rsidRPr="00E01096">
        <w:rPr>
          <w:sz w:val="22"/>
          <w:szCs w:val="22"/>
        </w:rPr>
        <w:t>aktyvių</w:t>
      </w:r>
      <w:r w:rsidRPr="00E01096">
        <w:rPr>
          <w:spacing w:val="-4"/>
          <w:sz w:val="22"/>
          <w:szCs w:val="22"/>
        </w:rPr>
        <w:t xml:space="preserve"> </w:t>
      </w:r>
      <w:r w:rsidRPr="00E01096">
        <w:rPr>
          <w:sz w:val="22"/>
          <w:szCs w:val="22"/>
        </w:rPr>
        <w:t>opų,</w:t>
      </w:r>
      <w:r w:rsidRPr="00E01096">
        <w:rPr>
          <w:spacing w:val="-4"/>
          <w:sz w:val="22"/>
          <w:szCs w:val="22"/>
        </w:rPr>
        <w:t xml:space="preserve"> </w:t>
      </w:r>
      <w:r w:rsidRPr="00E01096">
        <w:rPr>
          <w:sz w:val="22"/>
          <w:szCs w:val="22"/>
        </w:rPr>
        <w:t>potencialiai</w:t>
      </w:r>
      <w:r w:rsidRPr="00E01096">
        <w:rPr>
          <w:spacing w:val="-3"/>
          <w:sz w:val="22"/>
          <w:szCs w:val="22"/>
        </w:rPr>
        <w:t xml:space="preserve"> </w:t>
      </w:r>
      <w:r w:rsidRPr="00E01096">
        <w:rPr>
          <w:sz w:val="22"/>
          <w:szCs w:val="22"/>
        </w:rPr>
        <w:t>galinti</w:t>
      </w:r>
      <w:r w:rsidRPr="00E01096">
        <w:rPr>
          <w:spacing w:val="-3"/>
          <w:sz w:val="22"/>
          <w:szCs w:val="22"/>
        </w:rPr>
        <w:t xml:space="preserve"> </w:t>
      </w:r>
      <w:r w:rsidRPr="00E01096">
        <w:rPr>
          <w:sz w:val="22"/>
          <w:szCs w:val="22"/>
        </w:rPr>
        <w:t>sukelti</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 xml:space="preserve">komplikacijas (pvz., uždegiminė žarnyno liga, </w:t>
      </w:r>
      <w:proofErr w:type="spellStart"/>
      <w:r w:rsidRPr="00E01096">
        <w:rPr>
          <w:sz w:val="22"/>
          <w:szCs w:val="22"/>
        </w:rPr>
        <w:t>ezofagitas</w:t>
      </w:r>
      <w:proofErr w:type="spellEnd"/>
      <w:r w:rsidRPr="00E01096">
        <w:rPr>
          <w:sz w:val="22"/>
          <w:szCs w:val="22"/>
        </w:rPr>
        <w:t xml:space="preserve">, gastritas ir </w:t>
      </w:r>
      <w:proofErr w:type="spellStart"/>
      <w:r w:rsidRPr="00E01096">
        <w:rPr>
          <w:sz w:val="22"/>
          <w:szCs w:val="22"/>
        </w:rPr>
        <w:t>gastroezofaginio</w:t>
      </w:r>
      <w:proofErr w:type="spellEnd"/>
      <w:r w:rsidRPr="00E01096">
        <w:rPr>
          <w:sz w:val="22"/>
          <w:szCs w:val="22"/>
        </w:rPr>
        <w:t xml:space="preserve"> </w:t>
      </w:r>
      <w:proofErr w:type="spellStart"/>
      <w:r w:rsidRPr="00E01096">
        <w:rPr>
          <w:sz w:val="22"/>
          <w:szCs w:val="22"/>
        </w:rPr>
        <w:t>refliukso</w:t>
      </w:r>
      <w:proofErr w:type="spellEnd"/>
      <w:r w:rsidRPr="00E01096">
        <w:rPr>
          <w:sz w:val="22"/>
          <w:szCs w:val="22"/>
        </w:rPr>
        <w:t xml:space="preserve"> liga),</w:t>
      </w:r>
    </w:p>
    <w:p w14:paraId="13DE9D21" w14:textId="77777777" w:rsidR="007B55E7" w:rsidRPr="00E01096" w:rsidRDefault="007B55E7" w:rsidP="006F0D73">
      <w:pPr>
        <w:pStyle w:val="Sraopastraipa"/>
        <w:numPr>
          <w:ilvl w:val="0"/>
          <w:numId w:val="18"/>
        </w:numPr>
        <w:tabs>
          <w:tab w:val="left" w:pos="1468"/>
        </w:tabs>
        <w:kinsoku w:val="0"/>
        <w:overflowPunct w:val="0"/>
        <w:ind w:left="567" w:hanging="567"/>
        <w:rPr>
          <w:spacing w:val="-2"/>
          <w:sz w:val="22"/>
          <w:szCs w:val="22"/>
        </w:rPr>
      </w:pPr>
      <w:r w:rsidRPr="00E01096">
        <w:rPr>
          <w:spacing w:val="-2"/>
          <w:sz w:val="22"/>
          <w:szCs w:val="22"/>
        </w:rPr>
        <w:t>kraujagyslinė</w:t>
      </w:r>
      <w:r w:rsidRPr="00E01096">
        <w:rPr>
          <w:spacing w:val="10"/>
          <w:sz w:val="22"/>
          <w:szCs w:val="22"/>
        </w:rPr>
        <w:t xml:space="preserve"> </w:t>
      </w:r>
      <w:proofErr w:type="spellStart"/>
      <w:r w:rsidRPr="00E01096">
        <w:rPr>
          <w:spacing w:val="-2"/>
          <w:sz w:val="22"/>
          <w:szCs w:val="22"/>
        </w:rPr>
        <w:t>retinopatija</w:t>
      </w:r>
      <w:proofErr w:type="spellEnd"/>
      <w:r w:rsidRPr="00E01096">
        <w:rPr>
          <w:spacing w:val="-2"/>
          <w:sz w:val="22"/>
          <w:szCs w:val="22"/>
        </w:rPr>
        <w:t>,</w:t>
      </w:r>
    </w:p>
    <w:p w14:paraId="5E3EA47F" w14:textId="77777777" w:rsidR="007B55E7" w:rsidRPr="00E01096" w:rsidRDefault="007B55E7" w:rsidP="006F0D73">
      <w:pPr>
        <w:pStyle w:val="Sraopastraipa"/>
        <w:numPr>
          <w:ilvl w:val="0"/>
          <w:numId w:val="18"/>
        </w:numPr>
        <w:tabs>
          <w:tab w:val="left" w:pos="1468"/>
        </w:tabs>
        <w:kinsoku w:val="0"/>
        <w:overflowPunct w:val="0"/>
        <w:ind w:left="567" w:hanging="567"/>
        <w:rPr>
          <w:spacing w:val="-2"/>
          <w:sz w:val="22"/>
          <w:szCs w:val="22"/>
        </w:rPr>
      </w:pPr>
      <w:proofErr w:type="spellStart"/>
      <w:r w:rsidRPr="00E01096">
        <w:rPr>
          <w:sz w:val="22"/>
          <w:szCs w:val="22"/>
        </w:rPr>
        <w:t>bronchektazės</w:t>
      </w:r>
      <w:proofErr w:type="spellEnd"/>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buvęs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pacing w:val="-2"/>
          <w:sz w:val="22"/>
          <w:szCs w:val="22"/>
        </w:rPr>
        <w:t>plaučių.</w:t>
      </w:r>
    </w:p>
    <w:p w14:paraId="24398E1B" w14:textId="77777777" w:rsidR="007B55E7" w:rsidRPr="00E01096" w:rsidRDefault="007B55E7" w:rsidP="00E01096">
      <w:pPr>
        <w:pStyle w:val="Pagrindinistekstas"/>
        <w:kinsoku w:val="0"/>
        <w:overflowPunct w:val="0"/>
      </w:pPr>
    </w:p>
    <w:p w14:paraId="4F0D5FD9" w14:textId="77777777" w:rsidR="007B55E7" w:rsidRPr="00E01096" w:rsidRDefault="007B55E7" w:rsidP="00E01096">
      <w:pPr>
        <w:pStyle w:val="Pagrindinistekstas"/>
        <w:kinsoku w:val="0"/>
        <w:overflowPunct w:val="0"/>
      </w:pPr>
      <w:r w:rsidRPr="00E01096">
        <w:rPr>
          <w:u w:val="single"/>
        </w:rPr>
        <w:t>Vėžiu</w:t>
      </w:r>
      <w:r w:rsidRPr="00E01096">
        <w:rPr>
          <w:spacing w:val="-10"/>
          <w:u w:val="single"/>
        </w:rPr>
        <w:t xml:space="preserve"> </w:t>
      </w:r>
      <w:r w:rsidRPr="00E01096">
        <w:rPr>
          <w:u w:val="single"/>
        </w:rPr>
        <w:t>sergantys</w:t>
      </w:r>
      <w:r w:rsidRPr="00E01096">
        <w:rPr>
          <w:spacing w:val="-10"/>
          <w:u w:val="single"/>
        </w:rPr>
        <w:t xml:space="preserve"> </w:t>
      </w:r>
      <w:r w:rsidRPr="00E01096">
        <w:rPr>
          <w:spacing w:val="-2"/>
          <w:u w:val="single"/>
        </w:rPr>
        <w:t>pacientai</w:t>
      </w:r>
    </w:p>
    <w:p w14:paraId="4F22F0F5" w14:textId="77777777" w:rsidR="007B55E7" w:rsidRPr="00E01096" w:rsidRDefault="007B55E7" w:rsidP="00E01096">
      <w:pPr>
        <w:pStyle w:val="Pagrindinistekstas"/>
        <w:kinsoku w:val="0"/>
        <w:overflowPunct w:val="0"/>
      </w:pPr>
      <w:r w:rsidRPr="00E01096">
        <w:t xml:space="preserve">Pacientams, sergantiems piktybine liga, tuo pačiu metu gali būti didesnė kraujavimo ir trombozės rizika. Turėtų būti įvertinta individuali </w:t>
      </w:r>
      <w:proofErr w:type="spellStart"/>
      <w:r w:rsidRPr="00E01096">
        <w:t>antitrombozinio</w:t>
      </w:r>
      <w:proofErr w:type="spellEnd"/>
      <w:r w:rsidRPr="00E01096">
        <w:t xml:space="preserve"> gydymo nauda lyginant su kraujavimo rizika pacientams,</w:t>
      </w:r>
      <w:r w:rsidRPr="00E01096">
        <w:rPr>
          <w:spacing w:val="-4"/>
        </w:rPr>
        <w:t xml:space="preserve"> </w:t>
      </w:r>
      <w:r w:rsidRPr="00E01096">
        <w:t>sergantiems</w:t>
      </w:r>
      <w:r w:rsidRPr="00E01096">
        <w:rPr>
          <w:spacing w:val="-5"/>
        </w:rPr>
        <w:t xml:space="preserve"> </w:t>
      </w:r>
      <w:r w:rsidRPr="00E01096">
        <w:t>aktyviu</w:t>
      </w:r>
      <w:r w:rsidRPr="00E01096">
        <w:rPr>
          <w:spacing w:val="-5"/>
        </w:rPr>
        <w:t xml:space="preserve"> </w:t>
      </w:r>
      <w:r w:rsidRPr="00E01096">
        <w:t>vėžiu,</w:t>
      </w:r>
      <w:r w:rsidRPr="00E01096">
        <w:rPr>
          <w:spacing w:val="-4"/>
        </w:rPr>
        <w:t xml:space="preserve"> </w:t>
      </w:r>
      <w:r w:rsidRPr="00E01096">
        <w:t>priklausomai</w:t>
      </w:r>
      <w:r w:rsidRPr="00E01096">
        <w:rPr>
          <w:spacing w:val="-4"/>
        </w:rPr>
        <w:t xml:space="preserve"> </w:t>
      </w:r>
      <w:r w:rsidRPr="00E01096">
        <w:t>nuo</w:t>
      </w:r>
      <w:r w:rsidRPr="00E01096">
        <w:rPr>
          <w:spacing w:val="-4"/>
        </w:rPr>
        <w:t xml:space="preserve"> </w:t>
      </w:r>
      <w:r w:rsidRPr="00E01096">
        <w:t>naviko</w:t>
      </w:r>
      <w:r w:rsidRPr="00E01096">
        <w:rPr>
          <w:spacing w:val="-4"/>
        </w:rPr>
        <w:t xml:space="preserve"> </w:t>
      </w:r>
      <w:r w:rsidRPr="00E01096">
        <w:t>lokalizacijos,</w:t>
      </w:r>
      <w:r w:rsidRPr="00E01096">
        <w:rPr>
          <w:spacing w:val="-4"/>
        </w:rPr>
        <w:t xml:space="preserve"> </w:t>
      </w:r>
      <w:r w:rsidRPr="00E01096">
        <w:t>priešvėžinio</w:t>
      </w:r>
      <w:r w:rsidRPr="00E01096">
        <w:rPr>
          <w:spacing w:val="-4"/>
        </w:rPr>
        <w:t xml:space="preserve"> </w:t>
      </w:r>
      <w:r w:rsidRPr="00E01096">
        <w:t>gydymo</w:t>
      </w:r>
      <w:r w:rsidRPr="00E01096">
        <w:rPr>
          <w:spacing w:val="-4"/>
        </w:rPr>
        <w:t xml:space="preserve"> </w:t>
      </w:r>
      <w:r w:rsidRPr="00E01096">
        <w:t xml:space="preserve">ir ligos stadijos. Virškinimo arba </w:t>
      </w:r>
      <w:proofErr w:type="spellStart"/>
      <w:r w:rsidRPr="00E01096">
        <w:t>urogenitaliniame</w:t>
      </w:r>
      <w:proofErr w:type="spellEnd"/>
      <w:r w:rsidRPr="00E01096">
        <w:t xml:space="preserve"> trakte esantys navikai buvo susiję su padidėjusia kraujavimo rizika gydant </w:t>
      </w:r>
      <w:proofErr w:type="spellStart"/>
      <w:r w:rsidRPr="00E01096">
        <w:t>rivaroksabanu</w:t>
      </w:r>
      <w:proofErr w:type="spellEnd"/>
      <w:r w:rsidRPr="00E01096">
        <w:t>.</w:t>
      </w:r>
    </w:p>
    <w:p w14:paraId="0A82BAC7"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sergantiems</w:t>
      </w:r>
      <w:r w:rsidRPr="00E01096">
        <w:rPr>
          <w:spacing w:val="-4"/>
        </w:rPr>
        <w:t xml:space="preserve"> </w:t>
      </w:r>
      <w:r w:rsidRPr="00E01096">
        <w:t>piktybiniais</w:t>
      </w:r>
      <w:r w:rsidRPr="00E01096">
        <w:rPr>
          <w:spacing w:val="-4"/>
        </w:rPr>
        <w:t xml:space="preserve"> </w:t>
      </w:r>
      <w:r w:rsidRPr="00E01096">
        <w:t>navikais,</w:t>
      </w:r>
      <w:r w:rsidRPr="00E01096">
        <w:rPr>
          <w:spacing w:val="-3"/>
        </w:rPr>
        <w:t xml:space="preserve"> </w:t>
      </w:r>
      <w:r w:rsidRPr="00E01096">
        <w:t>kurių</w:t>
      </w:r>
      <w:r w:rsidRPr="00E01096">
        <w:rPr>
          <w:spacing w:val="-5"/>
        </w:rPr>
        <w:t xml:space="preserve"> </w:t>
      </w:r>
      <w:r w:rsidRPr="00E01096">
        <w:t>kraujavimo</w:t>
      </w:r>
      <w:r w:rsidRPr="00E01096">
        <w:rPr>
          <w:spacing w:val="-3"/>
        </w:rPr>
        <w:t xml:space="preserve"> </w:t>
      </w:r>
      <w:r w:rsidRPr="00E01096">
        <w:t>rizika</w:t>
      </w:r>
      <w:r w:rsidRPr="00E01096">
        <w:rPr>
          <w:spacing w:val="-4"/>
        </w:rPr>
        <w:t xml:space="preserve"> </w:t>
      </w:r>
      <w:r w:rsidRPr="00E01096">
        <w:t>yra</w:t>
      </w:r>
      <w:r w:rsidRPr="00E01096">
        <w:rPr>
          <w:spacing w:val="-4"/>
        </w:rPr>
        <w:t xml:space="preserve"> </w:t>
      </w:r>
      <w:r w:rsidRPr="00E01096">
        <w:t>didelė,</w:t>
      </w:r>
      <w:r w:rsidRPr="00E01096">
        <w:rPr>
          <w:spacing w:val="-3"/>
        </w:rPr>
        <w:t xml:space="preserve"> </w:t>
      </w:r>
      <w:proofErr w:type="spellStart"/>
      <w:r w:rsidRPr="00E01096">
        <w:t>rivaroksabano</w:t>
      </w:r>
      <w:proofErr w:type="spellEnd"/>
      <w:r w:rsidRPr="00E01096">
        <w:t xml:space="preserve"> vartoti </w:t>
      </w:r>
      <w:r w:rsidR="005F3B21">
        <w:t>draudžiama</w:t>
      </w:r>
      <w:r w:rsidR="005F3B21" w:rsidRPr="00E01096">
        <w:t xml:space="preserve"> </w:t>
      </w:r>
      <w:r w:rsidRPr="00E01096">
        <w:t>(žr. 4.3</w:t>
      </w:r>
      <w:r w:rsidR="000940E6">
        <w:t> </w:t>
      </w:r>
      <w:r w:rsidRPr="00E01096">
        <w:t>skyrių).</w:t>
      </w:r>
    </w:p>
    <w:p w14:paraId="54441A9D" w14:textId="77777777" w:rsidR="007B55E7" w:rsidRPr="00E01096" w:rsidRDefault="007B55E7" w:rsidP="00E01096">
      <w:pPr>
        <w:pStyle w:val="Pagrindinistekstas"/>
        <w:kinsoku w:val="0"/>
        <w:overflowPunct w:val="0"/>
      </w:pPr>
    </w:p>
    <w:p w14:paraId="53BDED53" w14:textId="77777777" w:rsidR="007B55E7" w:rsidRPr="00E01096" w:rsidRDefault="007B55E7" w:rsidP="00E01096">
      <w:pPr>
        <w:pStyle w:val="Pagrindinistekstas"/>
        <w:kinsoku w:val="0"/>
        <w:overflowPunct w:val="0"/>
      </w:pPr>
      <w:r w:rsidRPr="00E01096">
        <w:rPr>
          <w:u w:val="single"/>
        </w:rPr>
        <w:t>Pacientai,</w:t>
      </w:r>
      <w:r w:rsidRPr="00E01096">
        <w:rPr>
          <w:spacing w:val="-9"/>
          <w:u w:val="single"/>
        </w:rPr>
        <w:t xml:space="preserve"> </w:t>
      </w:r>
      <w:r w:rsidRPr="00E01096">
        <w:rPr>
          <w:u w:val="single"/>
        </w:rPr>
        <w:t>kuriems</w:t>
      </w:r>
      <w:r w:rsidRPr="00E01096">
        <w:rPr>
          <w:spacing w:val="-10"/>
          <w:u w:val="single"/>
        </w:rPr>
        <w:t xml:space="preserve"> </w:t>
      </w:r>
      <w:r w:rsidRPr="00E01096">
        <w:rPr>
          <w:u w:val="single"/>
        </w:rPr>
        <w:t>yra</w:t>
      </w:r>
      <w:r w:rsidRPr="00E01096">
        <w:rPr>
          <w:spacing w:val="-9"/>
          <w:u w:val="single"/>
        </w:rPr>
        <w:t xml:space="preserve"> </w:t>
      </w:r>
      <w:r w:rsidRPr="00E01096">
        <w:rPr>
          <w:u w:val="single"/>
        </w:rPr>
        <w:t>protezuoti</w:t>
      </w:r>
      <w:r w:rsidRPr="00E01096">
        <w:rPr>
          <w:spacing w:val="-9"/>
          <w:u w:val="single"/>
        </w:rPr>
        <w:t xml:space="preserve"> </w:t>
      </w:r>
      <w:r w:rsidRPr="00E01096">
        <w:rPr>
          <w:u w:val="single"/>
        </w:rPr>
        <w:t>širdies</w:t>
      </w:r>
      <w:r w:rsidRPr="00E01096">
        <w:rPr>
          <w:spacing w:val="-10"/>
          <w:u w:val="single"/>
        </w:rPr>
        <w:t xml:space="preserve"> </w:t>
      </w:r>
      <w:r w:rsidRPr="00E01096">
        <w:rPr>
          <w:spacing w:val="-2"/>
          <w:u w:val="single"/>
        </w:rPr>
        <w:t>vožtuvai</w:t>
      </w:r>
    </w:p>
    <w:p w14:paraId="38465F65" w14:textId="77777777" w:rsidR="007B55E7" w:rsidRPr="00E01096" w:rsidRDefault="007B55E7" w:rsidP="00E01096">
      <w:pPr>
        <w:pStyle w:val="Pagrindinistekstas"/>
        <w:kinsoku w:val="0"/>
        <w:overflowPunct w:val="0"/>
      </w:pPr>
      <w:r w:rsidRPr="00E01096">
        <w:t xml:space="preserve">Pacientams, kuriems neseniai atliktas </w:t>
      </w:r>
      <w:proofErr w:type="spellStart"/>
      <w:r w:rsidRPr="00E01096">
        <w:t>transkateterinis</w:t>
      </w:r>
      <w:proofErr w:type="spellEnd"/>
      <w:r w:rsidRPr="00E01096">
        <w:t xml:space="preserve"> aortos vožtuvo pakeitimas (TAVP), </w:t>
      </w:r>
      <w:proofErr w:type="spellStart"/>
      <w:r w:rsidRPr="00E01096">
        <w:t>rivaroksabanas</w:t>
      </w:r>
      <w:proofErr w:type="spellEnd"/>
      <w:r w:rsidRPr="00E01096">
        <w:t xml:space="preserve"> </w:t>
      </w:r>
      <w:proofErr w:type="spellStart"/>
      <w:r w:rsidRPr="00E01096">
        <w:t>trombų</w:t>
      </w:r>
      <w:proofErr w:type="spellEnd"/>
      <w:r w:rsidRPr="00E01096">
        <w:t xml:space="preserve"> susidarymo profilaktikos tikslu nevartotinas. </w:t>
      </w:r>
      <w:proofErr w:type="spellStart"/>
      <w:r w:rsidR="004810D2">
        <w:t>Rivaro</w:t>
      </w:r>
      <w:r w:rsidR="000940E6">
        <w:t>ks</w:t>
      </w:r>
      <w:r w:rsidR="004810D2">
        <w:t>aban</w:t>
      </w:r>
      <w:r w:rsidR="000940E6">
        <w:t>o</w:t>
      </w:r>
      <w:proofErr w:type="spellEnd"/>
      <w:r w:rsidRPr="00E01096">
        <w:t xml:space="preserve"> saugumas ir veiksmingumas pacientams, kuriems yra protezuoti širdies vožtuvai, neištirti. Todėl nėra duomenų, patvirtinančių,</w:t>
      </w:r>
      <w:r w:rsidRPr="00E01096">
        <w:rPr>
          <w:spacing w:val="-4"/>
        </w:rPr>
        <w:t xml:space="preserve"> </w:t>
      </w:r>
      <w:r w:rsidRPr="00E01096">
        <w:t>kad</w:t>
      </w:r>
      <w:r w:rsidRPr="00E01096">
        <w:rPr>
          <w:spacing w:val="-4"/>
        </w:rPr>
        <w:t xml:space="preserve"> </w:t>
      </w:r>
      <w:proofErr w:type="spellStart"/>
      <w:r w:rsidR="000940E6">
        <w:rPr>
          <w:spacing w:val="-4"/>
        </w:rPr>
        <w:t>r</w:t>
      </w:r>
      <w:r w:rsidR="004810D2">
        <w:t>ivaro</w:t>
      </w:r>
      <w:r w:rsidR="000940E6">
        <w:t>ks</w:t>
      </w:r>
      <w:r w:rsidR="004810D2">
        <w:t>aban</w:t>
      </w:r>
      <w:r w:rsidR="000940E6">
        <w:t>as</w:t>
      </w:r>
      <w:proofErr w:type="spellEnd"/>
      <w:r w:rsidR="000940E6">
        <w:t xml:space="preserve"> </w:t>
      </w:r>
      <w:r w:rsidRPr="00E01096">
        <w:t>šiems</w:t>
      </w:r>
      <w:r w:rsidRPr="00E01096">
        <w:rPr>
          <w:spacing w:val="-5"/>
        </w:rPr>
        <w:t xml:space="preserve"> </w:t>
      </w:r>
      <w:r w:rsidRPr="00E01096">
        <w:t>pacientams</w:t>
      </w:r>
      <w:r w:rsidRPr="00E01096">
        <w:rPr>
          <w:spacing w:val="-5"/>
        </w:rPr>
        <w:t xml:space="preserve"> </w:t>
      </w:r>
      <w:r w:rsidRPr="00E01096">
        <w:t>užtikrina</w:t>
      </w:r>
      <w:r w:rsidRPr="00E01096">
        <w:rPr>
          <w:spacing w:val="-3"/>
        </w:rPr>
        <w:t xml:space="preserve"> </w:t>
      </w:r>
      <w:r w:rsidRPr="00E01096">
        <w:t>pakankamą</w:t>
      </w:r>
      <w:r w:rsidRPr="00E01096">
        <w:rPr>
          <w:spacing w:val="-5"/>
        </w:rPr>
        <w:t xml:space="preserve"> </w:t>
      </w:r>
      <w:proofErr w:type="spellStart"/>
      <w:r w:rsidRPr="00E01096">
        <w:t>antikoaguliacinį</w:t>
      </w:r>
      <w:proofErr w:type="spellEnd"/>
      <w:r w:rsidRPr="00E01096">
        <w:rPr>
          <w:spacing w:val="-4"/>
        </w:rPr>
        <w:t xml:space="preserve"> </w:t>
      </w:r>
      <w:r w:rsidRPr="00E01096">
        <w:t>poveikį.</w:t>
      </w:r>
      <w:r w:rsidRPr="00E01096">
        <w:rPr>
          <w:spacing w:val="-4"/>
        </w:rPr>
        <w:t xml:space="preserve"> </w:t>
      </w:r>
      <w:r w:rsidRPr="00E01096">
        <w:t xml:space="preserve">Gydymas </w:t>
      </w:r>
      <w:proofErr w:type="spellStart"/>
      <w:r w:rsidR="000940E6">
        <w:t>r</w:t>
      </w:r>
      <w:r w:rsidR="004810D2">
        <w:t>ivaro</w:t>
      </w:r>
      <w:r w:rsidR="000940E6">
        <w:t>ks</w:t>
      </w:r>
      <w:r w:rsidR="004810D2">
        <w:t>aban</w:t>
      </w:r>
      <w:r w:rsidR="000940E6">
        <w:t>u</w:t>
      </w:r>
      <w:proofErr w:type="spellEnd"/>
      <w:r w:rsidRPr="00E01096">
        <w:t xml:space="preserve"> šiems pacientams nerekomenduojamas.</w:t>
      </w:r>
    </w:p>
    <w:p w14:paraId="7EC68226" w14:textId="77777777" w:rsidR="000940E6" w:rsidRDefault="000940E6" w:rsidP="00E01096">
      <w:pPr>
        <w:pStyle w:val="Pagrindinistekstas"/>
        <w:kinsoku w:val="0"/>
        <w:overflowPunct w:val="0"/>
        <w:rPr>
          <w:spacing w:val="-2"/>
          <w:u w:val="single"/>
        </w:rPr>
      </w:pPr>
    </w:p>
    <w:p w14:paraId="207BF18E" w14:textId="77777777" w:rsidR="007B55E7" w:rsidRPr="00E01096" w:rsidRDefault="007B55E7" w:rsidP="00E01096">
      <w:pPr>
        <w:pStyle w:val="Pagrindinistekstas"/>
        <w:kinsoku w:val="0"/>
        <w:overflowPunct w:val="0"/>
        <w:rPr>
          <w:spacing w:val="-2"/>
        </w:rPr>
      </w:pPr>
      <w:proofErr w:type="spellStart"/>
      <w:r w:rsidRPr="00E01096">
        <w:rPr>
          <w:spacing w:val="-2"/>
          <w:u w:val="single"/>
        </w:rPr>
        <w:t>Antifosfolipidiniu</w:t>
      </w:r>
      <w:proofErr w:type="spellEnd"/>
      <w:r w:rsidRPr="00E01096">
        <w:rPr>
          <w:spacing w:val="8"/>
          <w:u w:val="single"/>
        </w:rPr>
        <w:t xml:space="preserve"> </w:t>
      </w:r>
      <w:r w:rsidRPr="00E01096">
        <w:rPr>
          <w:spacing w:val="-2"/>
          <w:u w:val="single"/>
        </w:rPr>
        <w:t>sindromu</w:t>
      </w:r>
      <w:r w:rsidRPr="00E01096">
        <w:rPr>
          <w:spacing w:val="9"/>
          <w:u w:val="single"/>
        </w:rPr>
        <w:t xml:space="preserve"> </w:t>
      </w:r>
      <w:r w:rsidRPr="00E01096">
        <w:rPr>
          <w:spacing w:val="-2"/>
          <w:u w:val="single"/>
        </w:rPr>
        <w:t>sergantys</w:t>
      </w:r>
      <w:r w:rsidRPr="00E01096">
        <w:rPr>
          <w:spacing w:val="8"/>
          <w:u w:val="single"/>
        </w:rPr>
        <w:t xml:space="preserve"> </w:t>
      </w:r>
      <w:r w:rsidRPr="00E01096">
        <w:rPr>
          <w:spacing w:val="-2"/>
          <w:u w:val="single"/>
        </w:rPr>
        <w:t>pacientai</w:t>
      </w:r>
    </w:p>
    <w:p w14:paraId="4DEE90E7" w14:textId="77777777" w:rsidR="007B55E7" w:rsidRPr="00E01096" w:rsidRDefault="007B55E7" w:rsidP="00E01096">
      <w:pPr>
        <w:pStyle w:val="Pagrindinistekstas"/>
        <w:kinsoku w:val="0"/>
        <w:overflowPunct w:val="0"/>
        <w:rPr>
          <w:spacing w:val="-2"/>
        </w:rPr>
      </w:pPr>
      <w:r w:rsidRPr="00E01096">
        <w:t>Tiesioginio</w:t>
      </w:r>
      <w:r w:rsidRPr="00E01096">
        <w:rPr>
          <w:spacing w:val="-5"/>
        </w:rPr>
        <w:t xml:space="preserve"> </w:t>
      </w:r>
      <w:r w:rsidRPr="00E01096">
        <w:t>poveikio</w:t>
      </w:r>
      <w:r w:rsidRPr="00E01096">
        <w:rPr>
          <w:spacing w:val="-6"/>
        </w:rPr>
        <w:t xml:space="preserve"> </w:t>
      </w:r>
      <w:r w:rsidRPr="00E01096">
        <w:t>geriamieji</w:t>
      </w:r>
      <w:r w:rsidRPr="00E01096">
        <w:rPr>
          <w:spacing w:val="-5"/>
        </w:rPr>
        <w:t xml:space="preserve"> </w:t>
      </w:r>
      <w:r w:rsidRPr="00E01096">
        <w:t>antikoaguliantai</w:t>
      </w:r>
      <w:r w:rsidRPr="00E01096">
        <w:rPr>
          <w:spacing w:val="-5"/>
        </w:rPr>
        <w:t xml:space="preserve"> </w:t>
      </w:r>
      <w:r w:rsidRPr="00E01096">
        <w:t>(TPGA),</w:t>
      </w:r>
      <w:r w:rsidRPr="00E01096">
        <w:rPr>
          <w:spacing w:val="-5"/>
        </w:rPr>
        <w:t xml:space="preserve"> </w:t>
      </w:r>
      <w:r w:rsidRPr="00E01096">
        <w:t>įskaitant</w:t>
      </w:r>
      <w:r w:rsidRPr="00E01096">
        <w:rPr>
          <w:spacing w:val="-5"/>
        </w:rPr>
        <w:t xml:space="preserve"> </w:t>
      </w:r>
      <w:proofErr w:type="spellStart"/>
      <w:r w:rsidRPr="00E01096">
        <w:t>rivaroksabaną</w:t>
      </w:r>
      <w:proofErr w:type="spellEnd"/>
      <w:r w:rsidRPr="00E01096">
        <w:t>,</w:t>
      </w:r>
      <w:r w:rsidRPr="00E01096">
        <w:rPr>
          <w:spacing w:val="-5"/>
        </w:rPr>
        <w:t xml:space="preserve"> </w:t>
      </w:r>
      <w:r w:rsidRPr="00E01096">
        <w:t xml:space="preserve">nerekomenduojami </w:t>
      </w:r>
      <w:proofErr w:type="spellStart"/>
      <w:r w:rsidRPr="00E01096">
        <w:t>antifosfolipidiniu</w:t>
      </w:r>
      <w:proofErr w:type="spellEnd"/>
      <w:r w:rsidRPr="00E01096">
        <w:t xml:space="preserve"> sindromu sergantiems pacientams, kuriems praeityje buvo nustatyta trombozė.</w:t>
      </w:r>
      <w:r w:rsidR="000940E6">
        <w:t xml:space="preserve"> </w:t>
      </w:r>
      <w:r w:rsidRPr="00E01096">
        <w:t>Taikant</w:t>
      </w:r>
      <w:r w:rsidRPr="00E01096">
        <w:rPr>
          <w:spacing w:val="-3"/>
        </w:rPr>
        <w:t xml:space="preserve"> </w:t>
      </w:r>
      <w:r w:rsidRPr="00E01096">
        <w:t>gydymą</w:t>
      </w:r>
      <w:r w:rsidRPr="00E01096">
        <w:rPr>
          <w:spacing w:val="-4"/>
        </w:rPr>
        <w:t xml:space="preserve"> </w:t>
      </w:r>
      <w:r w:rsidRPr="00E01096">
        <w:t>TPGA,</w:t>
      </w:r>
      <w:r w:rsidRPr="00E01096">
        <w:rPr>
          <w:spacing w:val="-3"/>
        </w:rPr>
        <w:t xml:space="preserve"> </w:t>
      </w:r>
      <w:r w:rsidRPr="00E01096">
        <w:t>visų</w:t>
      </w:r>
      <w:r w:rsidRPr="00E01096">
        <w:rPr>
          <w:spacing w:val="-3"/>
        </w:rPr>
        <w:t xml:space="preserve"> </w:t>
      </w:r>
      <w:r w:rsidRPr="00E01096">
        <w:t>pirma</w:t>
      </w:r>
      <w:r w:rsidRPr="00E01096">
        <w:rPr>
          <w:spacing w:val="-4"/>
        </w:rPr>
        <w:t xml:space="preserve"> </w:t>
      </w:r>
      <w:r w:rsidRPr="00E01096">
        <w:t>tiems</w:t>
      </w:r>
      <w:r w:rsidRPr="00E01096">
        <w:rPr>
          <w:spacing w:val="-4"/>
        </w:rPr>
        <w:t xml:space="preserve"> </w:t>
      </w:r>
      <w:r w:rsidRPr="00E01096">
        <w:t>pacientams,</w:t>
      </w:r>
      <w:r w:rsidRPr="00E01096">
        <w:rPr>
          <w:spacing w:val="-2"/>
        </w:rPr>
        <w:t xml:space="preserve"> </w:t>
      </w:r>
      <w:r w:rsidRPr="00E01096">
        <w:t>kuriems</w:t>
      </w:r>
      <w:r w:rsidRPr="00E01096">
        <w:rPr>
          <w:spacing w:val="-4"/>
        </w:rPr>
        <w:t xml:space="preserve"> </w:t>
      </w:r>
      <w:r w:rsidRPr="00E01096">
        <w:t>nustatyti</w:t>
      </w:r>
      <w:r w:rsidRPr="00E01096">
        <w:rPr>
          <w:spacing w:val="-3"/>
        </w:rPr>
        <w:t xml:space="preserve"> </w:t>
      </w:r>
      <w:r w:rsidRPr="00E01096">
        <w:t>visų</w:t>
      </w:r>
      <w:r w:rsidRPr="00E01096">
        <w:rPr>
          <w:spacing w:val="-3"/>
        </w:rPr>
        <w:t xml:space="preserve"> </w:t>
      </w:r>
      <w:r w:rsidRPr="00E01096">
        <w:t>trijų</w:t>
      </w:r>
      <w:r w:rsidRPr="00E01096">
        <w:rPr>
          <w:spacing w:val="-3"/>
        </w:rPr>
        <w:t xml:space="preserve"> </w:t>
      </w:r>
      <w:r w:rsidRPr="00E01096">
        <w:t xml:space="preserve">pogrupių </w:t>
      </w:r>
      <w:proofErr w:type="spellStart"/>
      <w:r w:rsidRPr="00E01096">
        <w:t>antifosfolipidiniai</w:t>
      </w:r>
      <w:proofErr w:type="spellEnd"/>
      <w:r w:rsidRPr="00E01096">
        <w:t xml:space="preserve"> antikūnai (vilkligės antikoaguliantai, </w:t>
      </w:r>
      <w:proofErr w:type="spellStart"/>
      <w:r w:rsidRPr="00E01096">
        <w:t>antikardiolipino</w:t>
      </w:r>
      <w:proofErr w:type="spellEnd"/>
      <w:r w:rsidRPr="00E01096">
        <w:t xml:space="preserve"> antikūnai ir</w:t>
      </w:r>
      <w:r w:rsidR="000940E6">
        <w:t xml:space="preserve"> </w:t>
      </w:r>
      <w:proofErr w:type="spellStart"/>
      <w:r w:rsidRPr="00E01096">
        <w:t>anti</w:t>
      </w:r>
      <w:proofErr w:type="spellEnd"/>
      <w:r w:rsidR="005F3B21">
        <w:noBreakHyphen/>
      </w:r>
      <w:r w:rsidRPr="00E01096">
        <w:t>beta</w:t>
      </w:r>
      <w:r w:rsidRPr="00E01096">
        <w:rPr>
          <w:spacing w:val="-11"/>
        </w:rPr>
        <w:t xml:space="preserve"> </w:t>
      </w:r>
      <w:r w:rsidRPr="00E01096">
        <w:t>2</w:t>
      </w:r>
      <w:r w:rsidR="005F3B21">
        <w:noBreakHyphen/>
      </w:r>
      <w:r w:rsidRPr="00E01096">
        <w:t>glikoproteino</w:t>
      </w:r>
      <w:r w:rsidRPr="00E01096">
        <w:rPr>
          <w:spacing w:val="-10"/>
        </w:rPr>
        <w:t xml:space="preserve"> </w:t>
      </w:r>
      <w:r w:rsidRPr="00E01096">
        <w:t>I</w:t>
      </w:r>
      <w:r w:rsidRPr="00E01096">
        <w:rPr>
          <w:spacing w:val="-11"/>
        </w:rPr>
        <w:t xml:space="preserve"> </w:t>
      </w:r>
      <w:r w:rsidRPr="00E01096">
        <w:t>antikūnai),</w:t>
      </w:r>
      <w:r w:rsidRPr="00E01096">
        <w:rPr>
          <w:spacing w:val="-10"/>
        </w:rPr>
        <w:t xml:space="preserve"> </w:t>
      </w:r>
      <w:proofErr w:type="spellStart"/>
      <w:r w:rsidRPr="00E01096">
        <w:t>tromboziniai</w:t>
      </w:r>
      <w:proofErr w:type="spellEnd"/>
      <w:r w:rsidRPr="00E01096">
        <w:rPr>
          <w:spacing w:val="-10"/>
        </w:rPr>
        <w:t xml:space="preserve"> </w:t>
      </w:r>
      <w:r w:rsidRPr="00E01096">
        <w:t>reiškiniai</w:t>
      </w:r>
      <w:r w:rsidRPr="00E01096">
        <w:rPr>
          <w:spacing w:val="-10"/>
        </w:rPr>
        <w:t xml:space="preserve"> </w:t>
      </w:r>
      <w:r w:rsidRPr="00E01096">
        <w:t>gali</w:t>
      </w:r>
      <w:r w:rsidRPr="00E01096">
        <w:rPr>
          <w:spacing w:val="-10"/>
        </w:rPr>
        <w:t xml:space="preserve"> </w:t>
      </w:r>
      <w:r w:rsidRPr="00E01096">
        <w:t>pasikartoti</w:t>
      </w:r>
      <w:r w:rsidRPr="00E01096">
        <w:rPr>
          <w:spacing w:val="-10"/>
        </w:rPr>
        <w:t xml:space="preserve"> </w:t>
      </w:r>
      <w:r w:rsidRPr="00E01096">
        <w:t>dažniau,</w:t>
      </w:r>
      <w:r w:rsidRPr="00E01096">
        <w:rPr>
          <w:spacing w:val="-10"/>
        </w:rPr>
        <w:t xml:space="preserve"> </w:t>
      </w:r>
      <w:r w:rsidRPr="00E01096">
        <w:t>nei</w:t>
      </w:r>
      <w:r w:rsidRPr="00E01096">
        <w:rPr>
          <w:spacing w:val="-10"/>
        </w:rPr>
        <w:t xml:space="preserve"> </w:t>
      </w:r>
      <w:r w:rsidRPr="00E01096">
        <w:rPr>
          <w:spacing w:val="-2"/>
        </w:rPr>
        <w:t>taikant</w:t>
      </w:r>
      <w:r w:rsidR="000940E6">
        <w:rPr>
          <w:spacing w:val="-2"/>
        </w:rPr>
        <w:t xml:space="preserve"> </w:t>
      </w:r>
      <w:r w:rsidRPr="00E01096">
        <w:t>vitamino</w:t>
      </w:r>
      <w:r w:rsidRPr="00E01096">
        <w:rPr>
          <w:spacing w:val="-9"/>
        </w:rPr>
        <w:t xml:space="preserve"> </w:t>
      </w:r>
      <w:r w:rsidRPr="00E01096">
        <w:t>K</w:t>
      </w:r>
      <w:r w:rsidRPr="00E01096">
        <w:rPr>
          <w:spacing w:val="-9"/>
        </w:rPr>
        <w:t xml:space="preserve"> </w:t>
      </w:r>
      <w:r w:rsidRPr="00E01096">
        <w:t>antagonistų</w:t>
      </w:r>
      <w:r w:rsidRPr="00E01096">
        <w:rPr>
          <w:spacing w:val="-8"/>
        </w:rPr>
        <w:t xml:space="preserve"> </w:t>
      </w:r>
      <w:r w:rsidRPr="00E01096">
        <w:rPr>
          <w:spacing w:val="-2"/>
        </w:rPr>
        <w:t>terapiją.</w:t>
      </w:r>
    </w:p>
    <w:p w14:paraId="5439D039" w14:textId="77777777" w:rsidR="007B55E7" w:rsidRPr="00E01096" w:rsidRDefault="007B55E7" w:rsidP="00E01096">
      <w:pPr>
        <w:pStyle w:val="Pagrindinistekstas"/>
        <w:kinsoku w:val="0"/>
        <w:overflowPunct w:val="0"/>
      </w:pPr>
    </w:p>
    <w:p w14:paraId="48F60089" w14:textId="77777777" w:rsidR="007B55E7" w:rsidRPr="00E01096" w:rsidRDefault="007B55E7" w:rsidP="00E01096">
      <w:pPr>
        <w:pStyle w:val="Pagrindinistekstas"/>
        <w:kinsoku w:val="0"/>
        <w:overflowPunct w:val="0"/>
      </w:pPr>
      <w:r w:rsidRPr="00E01096">
        <w:rPr>
          <w:u w:val="single"/>
        </w:rPr>
        <w:t>Pacientai,</w:t>
      </w:r>
      <w:r w:rsidRPr="00E01096">
        <w:rPr>
          <w:spacing w:val="-3"/>
          <w:u w:val="single"/>
        </w:rPr>
        <w:t xml:space="preserve"> </w:t>
      </w:r>
      <w:r w:rsidRPr="00E01096">
        <w:rPr>
          <w:u w:val="single"/>
        </w:rPr>
        <w:t>sergantys</w:t>
      </w:r>
      <w:r w:rsidRPr="00E01096">
        <w:rPr>
          <w:spacing w:val="-4"/>
          <w:u w:val="single"/>
        </w:rPr>
        <w:t xml:space="preserve"> </w:t>
      </w:r>
      <w:r w:rsidRPr="00E01096">
        <w:rPr>
          <w:u w:val="single"/>
        </w:rPr>
        <w:t>su</w:t>
      </w:r>
      <w:r w:rsidRPr="00E01096">
        <w:rPr>
          <w:spacing w:val="-3"/>
          <w:u w:val="single"/>
        </w:rPr>
        <w:t xml:space="preserve"> </w:t>
      </w:r>
      <w:r w:rsidRPr="00E01096">
        <w:rPr>
          <w:u w:val="single"/>
        </w:rPr>
        <w:t>vožtuvų</w:t>
      </w:r>
      <w:r w:rsidRPr="00E01096">
        <w:rPr>
          <w:spacing w:val="-3"/>
          <w:u w:val="single"/>
        </w:rPr>
        <w:t xml:space="preserve"> </w:t>
      </w:r>
      <w:r w:rsidRPr="00E01096">
        <w:rPr>
          <w:u w:val="single"/>
        </w:rPr>
        <w:t>liga</w:t>
      </w:r>
      <w:r w:rsidRPr="00E01096">
        <w:rPr>
          <w:spacing w:val="-4"/>
          <w:u w:val="single"/>
        </w:rPr>
        <w:t xml:space="preserve"> </w:t>
      </w:r>
      <w:r w:rsidRPr="00E01096">
        <w:rPr>
          <w:u w:val="single"/>
        </w:rPr>
        <w:t>nesusijusiu</w:t>
      </w:r>
      <w:r w:rsidRPr="00E01096">
        <w:rPr>
          <w:spacing w:val="-3"/>
          <w:u w:val="single"/>
        </w:rPr>
        <w:t xml:space="preserve"> </w:t>
      </w:r>
      <w:r w:rsidRPr="00E01096">
        <w:rPr>
          <w:u w:val="single"/>
        </w:rPr>
        <w:t>prieširdžių</w:t>
      </w:r>
      <w:r w:rsidRPr="00E01096">
        <w:rPr>
          <w:spacing w:val="-3"/>
          <w:u w:val="single"/>
        </w:rPr>
        <w:t xml:space="preserve"> </w:t>
      </w:r>
      <w:r w:rsidRPr="00E01096">
        <w:rPr>
          <w:u w:val="single"/>
        </w:rPr>
        <w:t>virpėjimu,</w:t>
      </w:r>
      <w:r w:rsidRPr="00E01096">
        <w:rPr>
          <w:spacing w:val="-4"/>
          <w:u w:val="single"/>
        </w:rPr>
        <w:t xml:space="preserve"> </w:t>
      </w:r>
      <w:r w:rsidRPr="00E01096">
        <w:rPr>
          <w:u w:val="single"/>
        </w:rPr>
        <w:t>kuriems</w:t>
      </w:r>
      <w:r w:rsidRPr="00E01096">
        <w:rPr>
          <w:spacing w:val="-4"/>
          <w:u w:val="single"/>
        </w:rPr>
        <w:t xml:space="preserve"> </w:t>
      </w:r>
      <w:r w:rsidRPr="00E01096">
        <w:rPr>
          <w:u w:val="single"/>
        </w:rPr>
        <w:t>atliekama</w:t>
      </w:r>
      <w:r w:rsidRPr="00E01096">
        <w:rPr>
          <w:spacing w:val="-4"/>
          <w:u w:val="single"/>
        </w:rPr>
        <w:t xml:space="preserve"> </w:t>
      </w:r>
      <w:r w:rsidRPr="00E01096">
        <w:rPr>
          <w:u w:val="single"/>
        </w:rPr>
        <w:t>PKI</w:t>
      </w:r>
      <w:r w:rsidRPr="00E01096">
        <w:rPr>
          <w:spacing w:val="-3"/>
          <w:u w:val="single"/>
        </w:rPr>
        <w:t xml:space="preserve"> </w:t>
      </w:r>
      <w:r w:rsidRPr="00E01096">
        <w:rPr>
          <w:u w:val="single"/>
        </w:rPr>
        <w:t>su</w:t>
      </w:r>
      <w:r w:rsidRPr="00E01096">
        <w:t xml:space="preserve"> </w:t>
      </w:r>
      <w:proofErr w:type="spellStart"/>
      <w:r w:rsidRPr="00E01096">
        <w:rPr>
          <w:u w:val="single"/>
        </w:rPr>
        <w:t>stento</w:t>
      </w:r>
      <w:proofErr w:type="spellEnd"/>
      <w:r w:rsidRPr="00E01096">
        <w:rPr>
          <w:u w:val="single"/>
        </w:rPr>
        <w:t xml:space="preserve"> įvedimu</w:t>
      </w:r>
    </w:p>
    <w:p w14:paraId="207F5BD7" w14:textId="77777777" w:rsidR="007B55E7" w:rsidRPr="00E01096" w:rsidRDefault="007B55E7" w:rsidP="00E01096">
      <w:pPr>
        <w:pStyle w:val="Pagrindinistekstas"/>
        <w:kinsoku w:val="0"/>
        <w:overflowPunct w:val="0"/>
      </w:pPr>
      <w:r w:rsidRPr="00E01096">
        <w:t>Klinikiniai duomenys gauti atlikus intervencinį tyrimą, kurio pagrindinis tikslas – įvertinti saugumą pacientams,</w:t>
      </w:r>
      <w:r w:rsidRPr="00E01096">
        <w:rPr>
          <w:spacing w:val="-3"/>
        </w:rPr>
        <w:t xml:space="preserve"> </w:t>
      </w:r>
      <w:r w:rsidRPr="00E01096">
        <w:t>sergantiems</w:t>
      </w:r>
      <w:r w:rsidRPr="00E01096">
        <w:rPr>
          <w:spacing w:val="-4"/>
        </w:rPr>
        <w:t xml:space="preserve"> </w:t>
      </w:r>
      <w:r w:rsidRPr="00E01096">
        <w:t>su</w:t>
      </w:r>
      <w:r w:rsidRPr="00E01096">
        <w:rPr>
          <w:spacing w:val="-2"/>
        </w:rPr>
        <w:t xml:space="preserve"> </w:t>
      </w:r>
      <w:r w:rsidRPr="00E01096">
        <w:t>vožtuvų</w:t>
      </w:r>
      <w:r w:rsidRPr="00E01096">
        <w:rPr>
          <w:spacing w:val="-3"/>
        </w:rPr>
        <w:t xml:space="preserve"> </w:t>
      </w:r>
      <w:r w:rsidRPr="00E01096">
        <w:t>liga</w:t>
      </w:r>
      <w:r w:rsidRPr="00E01096">
        <w:rPr>
          <w:spacing w:val="-5"/>
        </w:rPr>
        <w:t xml:space="preserve"> </w:t>
      </w:r>
      <w:r w:rsidRPr="00E01096">
        <w:t>nesusijusiu</w:t>
      </w:r>
      <w:r w:rsidRPr="00E01096">
        <w:rPr>
          <w:spacing w:val="-3"/>
        </w:rPr>
        <w:t xml:space="preserve"> </w:t>
      </w:r>
      <w:r w:rsidRPr="00E01096">
        <w:t>prieširdžių</w:t>
      </w:r>
      <w:r w:rsidRPr="00E01096">
        <w:rPr>
          <w:spacing w:val="-3"/>
        </w:rPr>
        <w:t xml:space="preserve"> </w:t>
      </w:r>
      <w:r w:rsidRPr="00E01096">
        <w:t>virpėjimu</w:t>
      </w:r>
      <w:r w:rsidRPr="00E01096">
        <w:rPr>
          <w:spacing w:val="-3"/>
        </w:rPr>
        <w:t xml:space="preserve"> </w:t>
      </w:r>
      <w:r w:rsidRPr="00E01096">
        <w:t>ir</w:t>
      </w:r>
      <w:r w:rsidRPr="00E01096">
        <w:rPr>
          <w:spacing w:val="-3"/>
        </w:rPr>
        <w:t xml:space="preserve"> </w:t>
      </w:r>
      <w:r w:rsidRPr="00E01096">
        <w:t>kuriems</w:t>
      </w:r>
      <w:r w:rsidRPr="00E01096">
        <w:rPr>
          <w:spacing w:val="-4"/>
        </w:rPr>
        <w:t xml:space="preserve"> </w:t>
      </w:r>
      <w:r w:rsidRPr="00E01096">
        <w:t>atliekama</w:t>
      </w:r>
      <w:r w:rsidRPr="00E01096">
        <w:rPr>
          <w:spacing w:val="-2"/>
        </w:rPr>
        <w:t xml:space="preserve"> </w:t>
      </w:r>
      <w:r w:rsidRPr="00E01096">
        <w:t>PKI</w:t>
      </w:r>
      <w:r w:rsidRPr="00E01096">
        <w:rPr>
          <w:spacing w:val="-3"/>
        </w:rPr>
        <w:t xml:space="preserve"> </w:t>
      </w:r>
      <w:r w:rsidRPr="00E01096">
        <w:t xml:space="preserve">su </w:t>
      </w:r>
      <w:proofErr w:type="spellStart"/>
      <w:r w:rsidRPr="00E01096">
        <w:t>stento</w:t>
      </w:r>
      <w:proofErr w:type="spellEnd"/>
      <w:r w:rsidRPr="00E01096">
        <w:t xml:space="preserve"> įvedimu. Duomenų apie veiksmingumą šiai populiacijai nepakanka (žr. 4.2 ir 5.1</w:t>
      </w:r>
      <w:r w:rsidR="000940E6">
        <w:t> </w:t>
      </w:r>
      <w:r w:rsidRPr="00E01096">
        <w:t>skyrius).</w:t>
      </w:r>
      <w:r w:rsidR="000940E6">
        <w:t xml:space="preserve"> </w:t>
      </w:r>
      <w:r w:rsidRPr="00E01096">
        <w:t>Duomenų</w:t>
      </w:r>
      <w:r w:rsidRPr="00E01096">
        <w:rPr>
          <w:spacing w:val="-3"/>
        </w:rPr>
        <w:t xml:space="preserve"> </w:t>
      </w:r>
      <w:r w:rsidRPr="00E01096">
        <w:t>apie</w:t>
      </w:r>
      <w:r w:rsidRPr="00E01096">
        <w:rPr>
          <w:spacing w:val="-3"/>
        </w:rPr>
        <w:t xml:space="preserve"> </w:t>
      </w:r>
      <w:r w:rsidRPr="00E01096">
        <w:t>pacientus,</w:t>
      </w:r>
      <w:r w:rsidRPr="00E01096">
        <w:rPr>
          <w:spacing w:val="-3"/>
        </w:rPr>
        <w:t xml:space="preserve"> </w:t>
      </w:r>
      <w:r w:rsidRPr="00E01096">
        <w:t>praeityje</w:t>
      </w:r>
      <w:r w:rsidRPr="00E01096">
        <w:rPr>
          <w:spacing w:val="-3"/>
        </w:rPr>
        <w:t xml:space="preserve"> </w:t>
      </w:r>
      <w:r w:rsidRPr="00E01096">
        <w:t>patyrusius</w:t>
      </w:r>
      <w:r w:rsidRPr="00E01096">
        <w:rPr>
          <w:spacing w:val="-4"/>
        </w:rPr>
        <w:t xml:space="preserve"> </w:t>
      </w:r>
      <w:r w:rsidRPr="00E01096">
        <w:t>insultą</w:t>
      </w:r>
      <w:r w:rsidRPr="00E01096">
        <w:rPr>
          <w:spacing w:val="-4"/>
        </w:rPr>
        <w:t xml:space="preserve"> </w:t>
      </w:r>
      <w:r w:rsidRPr="00E01096">
        <w:t>ir</w:t>
      </w:r>
      <w:r w:rsidRPr="00E01096">
        <w:rPr>
          <w:spacing w:val="-3"/>
        </w:rPr>
        <w:t xml:space="preserve"> </w:t>
      </w:r>
      <w:r w:rsidRPr="00E01096">
        <w:t>(arba)</w:t>
      </w:r>
      <w:r w:rsidRPr="00E01096">
        <w:rPr>
          <w:spacing w:val="-3"/>
        </w:rPr>
        <w:t xml:space="preserve"> </w:t>
      </w:r>
      <w:r w:rsidRPr="00E01096">
        <w:t>praeinantį</w:t>
      </w:r>
      <w:r w:rsidRPr="00E01096">
        <w:rPr>
          <w:spacing w:val="-3"/>
        </w:rPr>
        <w:t xml:space="preserve"> </w:t>
      </w:r>
      <w:r w:rsidRPr="00E01096">
        <w:t>smegenų</w:t>
      </w:r>
      <w:r w:rsidRPr="00E01096">
        <w:rPr>
          <w:spacing w:val="-3"/>
        </w:rPr>
        <w:t xml:space="preserve"> </w:t>
      </w:r>
      <w:r w:rsidRPr="00E01096">
        <w:t>išemijos</w:t>
      </w:r>
      <w:r w:rsidRPr="00E01096">
        <w:rPr>
          <w:spacing w:val="-4"/>
        </w:rPr>
        <w:t xml:space="preserve"> </w:t>
      </w:r>
      <w:r w:rsidRPr="00E01096">
        <w:t>priepuolį (PSIP), nėra.</w:t>
      </w:r>
    </w:p>
    <w:p w14:paraId="50F3194D" w14:textId="77777777" w:rsidR="007B55E7" w:rsidRPr="00E01096" w:rsidRDefault="007B55E7" w:rsidP="00E01096">
      <w:pPr>
        <w:pStyle w:val="Pagrindinistekstas"/>
        <w:kinsoku w:val="0"/>
        <w:overflowPunct w:val="0"/>
      </w:pPr>
    </w:p>
    <w:p w14:paraId="191E82C8" w14:textId="77777777" w:rsidR="007B55E7" w:rsidRPr="00E01096" w:rsidRDefault="007B55E7" w:rsidP="00E01096">
      <w:pPr>
        <w:pStyle w:val="Pagrindinistekstas"/>
        <w:kinsoku w:val="0"/>
        <w:overflowPunct w:val="0"/>
      </w:pPr>
      <w:r w:rsidRPr="00E01096">
        <w:rPr>
          <w:u w:val="single"/>
        </w:rPr>
        <w:t>PE</w:t>
      </w:r>
      <w:r w:rsidRPr="00E01096">
        <w:rPr>
          <w:spacing w:val="-3"/>
          <w:u w:val="single"/>
        </w:rPr>
        <w:t xml:space="preserve"> </w:t>
      </w:r>
      <w:r w:rsidRPr="00E01096">
        <w:rPr>
          <w:u w:val="single"/>
        </w:rPr>
        <w:t>sergantys</w:t>
      </w:r>
      <w:r w:rsidRPr="00E01096">
        <w:rPr>
          <w:spacing w:val="-4"/>
          <w:u w:val="single"/>
        </w:rPr>
        <w:t xml:space="preserve"> </w:t>
      </w:r>
      <w:r w:rsidRPr="00E01096">
        <w:rPr>
          <w:u w:val="single"/>
        </w:rPr>
        <w:t>pacientai,</w:t>
      </w:r>
      <w:r w:rsidRPr="00E01096">
        <w:rPr>
          <w:spacing w:val="-3"/>
          <w:u w:val="single"/>
        </w:rPr>
        <w:t xml:space="preserve"> </w:t>
      </w:r>
      <w:r w:rsidRPr="00E01096">
        <w:rPr>
          <w:u w:val="single"/>
        </w:rPr>
        <w:t>kurių</w:t>
      </w:r>
      <w:r w:rsidRPr="00E01096">
        <w:rPr>
          <w:spacing w:val="-3"/>
          <w:u w:val="single"/>
        </w:rPr>
        <w:t xml:space="preserve"> </w:t>
      </w:r>
      <w:r w:rsidRPr="00E01096">
        <w:rPr>
          <w:u w:val="single"/>
        </w:rPr>
        <w:t>yra</w:t>
      </w:r>
      <w:r w:rsidRPr="00E01096">
        <w:rPr>
          <w:spacing w:val="-4"/>
          <w:u w:val="single"/>
        </w:rPr>
        <w:t xml:space="preserve"> </w:t>
      </w:r>
      <w:r w:rsidRPr="00E01096">
        <w:rPr>
          <w:u w:val="single"/>
        </w:rPr>
        <w:t>nestabili</w:t>
      </w:r>
      <w:r w:rsidRPr="00E01096">
        <w:rPr>
          <w:spacing w:val="-3"/>
          <w:u w:val="single"/>
        </w:rPr>
        <w:t xml:space="preserve"> </w:t>
      </w:r>
      <w:r w:rsidRPr="00E01096">
        <w:rPr>
          <w:u w:val="single"/>
        </w:rPr>
        <w:t>hemodinamika,</w:t>
      </w:r>
      <w:r w:rsidRPr="00E01096">
        <w:rPr>
          <w:spacing w:val="-3"/>
          <w:u w:val="single"/>
        </w:rPr>
        <w:t xml:space="preserve"> </w:t>
      </w:r>
      <w:r w:rsidRPr="00E01096">
        <w:rPr>
          <w:u w:val="single"/>
        </w:rPr>
        <w:t>ir</w:t>
      </w:r>
      <w:r w:rsidRPr="00E01096">
        <w:rPr>
          <w:spacing w:val="-3"/>
          <w:u w:val="single"/>
        </w:rPr>
        <w:t xml:space="preserve"> </w:t>
      </w:r>
      <w:r w:rsidRPr="00E01096">
        <w:rPr>
          <w:u w:val="single"/>
        </w:rPr>
        <w:t>pacientai,</w:t>
      </w:r>
      <w:r w:rsidRPr="00E01096">
        <w:rPr>
          <w:spacing w:val="-3"/>
          <w:u w:val="single"/>
        </w:rPr>
        <w:t xml:space="preserve"> </w:t>
      </w:r>
      <w:r w:rsidRPr="00E01096">
        <w:rPr>
          <w:u w:val="single"/>
        </w:rPr>
        <w:t>kuriems</w:t>
      </w:r>
      <w:r w:rsidRPr="00E01096">
        <w:rPr>
          <w:spacing w:val="-4"/>
          <w:u w:val="single"/>
        </w:rPr>
        <w:t xml:space="preserve"> </w:t>
      </w:r>
      <w:r w:rsidRPr="00E01096">
        <w:rPr>
          <w:u w:val="single"/>
        </w:rPr>
        <w:t>būtina</w:t>
      </w:r>
      <w:r w:rsidRPr="00E01096">
        <w:rPr>
          <w:spacing w:val="-4"/>
          <w:u w:val="single"/>
        </w:rPr>
        <w:t xml:space="preserve"> </w:t>
      </w:r>
      <w:proofErr w:type="spellStart"/>
      <w:r w:rsidRPr="00E01096">
        <w:rPr>
          <w:u w:val="single"/>
        </w:rPr>
        <w:t>trombolizė</w:t>
      </w:r>
      <w:proofErr w:type="spellEnd"/>
      <w:r w:rsidRPr="00E01096">
        <w:rPr>
          <w:spacing w:val="-4"/>
          <w:u w:val="single"/>
        </w:rPr>
        <w:t xml:space="preserve"> </w:t>
      </w:r>
      <w:r w:rsidRPr="00E01096">
        <w:rPr>
          <w:u w:val="single"/>
        </w:rPr>
        <w:t>arba</w:t>
      </w:r>
      <w:r w:rsidRPr="00E01096">
        <w:t xml:space="preserve"> </w:t>
      </w:r>
      <w:r w:rsidRPr="00E01096">
        <w:rPr>
          <w:u w:val="single"/>
        </w:rPr>
        <w:t xml:space="preserve">plaučių </w:t>
      </w:r>
      <w:proofErr w:type="spellStart"/>
      <w:r w:rsidRPr="00E01096">
        <w:rPr>
          <w:u w:val="single"/>
        </w:rPr>
        <w:t>embolektomija</w:t>
      </w:r>
      <w:proofErr w:type="spellEnd"/>
    </w:p>
    <w:p w14:paraId="428BE409" w14:textId="77777777" w:rsidR="007B55E7" w:rsidRPr="00E01096" w:rsidRDefault="007B55E7" w:rsidP="00E01096">
      <w:pPr>
        <w:pStyle w:val="Pagrindinistekstas"/>
        <w:kinsoku w:val="0"/>
        <w:overflowPunct w:val="0"/>
      </w:pPr>
      <w:r w:rsidRPr="00E01096">
        <w:t>Gydant</w:t>
      </w:r>
      <w:r w:rsidRPr="00E01096">
        <w:rPr>
          <w:spacing w:val="-3"/>
        </w:rPr>
        <w:t xml:space="preserve"> </w:t>
      </w:r>
      <w:r w:rsidRPr="00E01096">
        <w:t>plaučių</w:t>
      </w:r>
      <w:r w:rsidRPr="00E01096">
        <w:rPr>
          <w:spacing w:val="-3"/>
        </w:rPr>
        <w:t xml:space="preserve"> </w:t>
      </w:r>
      <w:r w:rsidRPr="00E01096">
        <w:t>embolija</w:t>
      </w:r>
      <w:r w:rsidRPr="00E01096">
        <w:rPr>
          <w:spacing w:val="-4"/>
        </w:rPr>
        <w:t xml:space="preserve"> </w:t>
      </w:r>
      <w:r w:rsidRPr="00E01096">
        <w:t>sergančius</w:t>
      </w:r>
      <w:r w:rsidRPr="00E01096">
        <w:rPr>
          <w:spacing w:val="-4"/>
        </w:rPr>
        <w:t xml:space="preserve"> </w:t>
      </w:r>
      <w:r w:rsidRPr="00E01096">
        <w:t>pacientus,</w:t>
      </w:r>
      <w:r w:rsidRPr="00E01096">
        <w:rPr>
          <w:spacing w:val="-3"/>
        </w:rPr>
        <w:t xml:space="preserve"> </w:t>
      </w:r>
      <w:r w:rsidRPr="00E01096">
        <w:t>kurių</w:t>
      </w:r>
      <w:r w:rsidRPr="00E01096">
        <w:rPr>
          <w:spacing w:val="-5"/>
        </w:rPr>
        <w:t xml:space="preserve"> </w:t>
      </w:r>
      <w:r w:rsidRPr="00E01096">
        <w:t>yra</w:t>
      </w:r>
      <w:r w:rsidRPr="00E01096">
        <w:rPr>
          <w:spacing w:val="-4"/>
        </w:rPr>
        <w:t xml:space="preserve"> </w:t>
      </w:r>
      <w:r w:rsidRPr="00E01096">
        <w:t>nestabili</w:t>
      </w:r>
      <w:r w:rsidRPr="00E01096">
        <w:rPr>
          <w:spacing w:val="-3"/>
        </w:rPr>
        <w:t xml:space="preserve"> </w:t>
      </w:r>
      <w:r w:rsidRPr="00E01096">
        <w:t>hemodinamika</w:t>
      </w:r>
      <w:r w:rsidRPr="00E01096">
        <w:rPr>
          <w:spacing w:val="-4"/>
        </w:rPr>
        <w:t xml:space="preserve"> </w:t>
      </w:r>
      <w:r w:rsidRPr="00E01096">
        <w:t>arba</w:t>
      </w:r>
      <w:r w:rsidRPr="00E01096">
        <w:rPr>
          <w:spacing w:val="-4"/>
        </w:rPr>
        <w:t xml:space="preserve"> </w:t>
      </w:r>
      <w:r w:rsidRPr="00E01096">
        <w:t>kuriems</w:t>
      </w:r>
      <w:r w:rsidRPr="00E01096">
        <w:rPr>
          <w:spacing w:val="-4"/>
        </w:rPr>
        <w:t xml:space="preserve"> </w:t>
      </w:r>
      <w:r w:rsidRPr="00E01096">
        <w:t xml:space="preserve">galima taikyti </w:t>
      </w:r>
      <w:proofErr w:type="spellStart"/>
      <w:r w:rsidRPr="00E01096">
        <w:t>trombolizę</w:t>
      </w:r>
      <w:proofErr w:type="spellEnd"/>
      <w:r w:rsidRPr="00E01096">
        <w:t xml:space="preserve"> ar plaučių </w:t>
      </w:r>
      <w:proofErr w:type="spellStart"/>
      <w:r w:rsidRPr="00E01096">
        <w:t>embolektomiją</w:t>
      </w:r>
      <w:proofErr w:type="spellEnd"/>
      <w:r w:rsidRPr="00E01096">
        <w:t xml:space="preserve">, </w:t>
      </w:r>
      <w:proofErr w:type="spellStart"/>
      <w:r w:rsidR="000940E6">
        <w:t>r</w:t>
      </w:r>
      <w:r w:rsidR="004810D2">
        <w:t>ivaro</w:t>
      </w:r>
      <w:r w:rsidR="000940E6">
        <w:t>ks</w:t>
      </w:r>
      <w:r w:rsidR="004810D2">
        <w:t>aban</w:t>
      </w:r>
      <w:r w:rsidR="000940E6">
        <w:t>as</w:t>
      </w:r>
      <w:proofErr w:type="spellEnd"/>
      <w:r w:rsidRPr="00E01096">
        <w:t xml:space="preserve">, kaip alternatyvus vaistinis preparatas </w:t>
      </w:r>
      <w:proofErr w:type="spellStart"/>
      <w:r w:rsidRPr="00E01096">
        <w:t>nefrakcionuotam</w:t>
      </w:r>
      <w:proofErr w:type="spellEnd"/>
      <w:r w:rsidRPr="00E01096">
        <w:t xml:space="preserve"> heparinui, nerekomenduojamas, nes </w:t>
      </w:r>
      <w:proofErr w:type="spellStart"/>
      <w:r w:rsidR="000940E6">
        <w:t>r</w:t>
      </w:r>
      <w:r w:rsidR="004810D2">
        <w:t>ivaro</w:t>
      </w:r>
      <w:r w:rsidR="000940E6">
        <w:t>ks</w:t>
      </w:r>
      <w:r w:rsidR="004810D2">
        <w:t>aban</w:t>
      </w:r>
      <w:r w:rsidR="000940E6">
        <w:t>o</w:t>
      </w:r>
      <w:proofErr w:type="spellEnd"/>
      <w:r w:rsidRPr="00E01096">
        <w:t xml:space="preserve"> </w:t>
      </w:r>
      <w:r w:rsidR="000940E6" w:rsidRPr="00E01096">
        <w:t xml:space="preserve">saugumas </w:t>
      </w:r>
      <w:r w:rsidR="000940E6">
        <w:t xml:space="preserve">ir </w:t>
      </w:r>
      <w:r w:rsidRPr="00E01096">
        <w:t>veiksmingumas šiomis klinikinėmis aplinkybėmis neištirti.</w:t>
      </w:r>
    </w:p>
    <w:p w14:paraId="0BB7FBA6" w14:textId="77777777" w:rsidR="007B55E7" w:rsidRPr="00E01096" w:rsidRDefault="007B55E7" w:rsidP="00E01096">
      <w:pPr>
        <w:pStyle w:val="Pagrindinistekstas"/>
        <w:kinsoku w:val="0"/>
        <w:overflowPunct w:val="0"/>
      </w:pPr>
    </w:p>
    <w:p w14:paraId="2C3DC2A2" w14:textId="77777777" w:rsidR="007B55E7" w:rsidRPr="00E01096" w:rsidRDefault="007B55E7" w:rsidP="00E01096">
      <w:pPr>
        <w:pStyle w:val="Pagrindinistekstas"/>
        <w:kinsoku w:val="0"/>
        <w:overflowPunct w:val="0"/>
      </w:pPr>
      <w:proofErr w:type="spellStart"/>
      <w:r w:rsidRPr="00E01096">
        <w:rPr>
          <w:u w:val="single"/>
        </w:rPr>
        <w:t>Spinalinė</w:t>
      </w:r>
      <w:proofErr w:type="spellEnd"/>
      <w:r w:rsidRPr="00E01096">
        <w:rPr>
          <w:spacing w:val="-9"/>
          <w:u w:val="single"/>
        </w:rPr>
        <w:t xml:space="preserve"> </w:t>
      </w:r>
      <w:r w:rsidRPr="00E01096">
        <w:rPr>
          <w:u w:val="single"/>
        </w:rPr>
        <w:t>/</w:t>
      </w:r>
      <w:r w:rsidRPr="00E01096">
        <w:rPr>
          <w:spacing w:val="-8"/>
          <w:u w:val="single"/>
        </w:rPr>
        <w:t xml:space="preserve"> </w:t>
      </w:r>
      <w:proofErr w:type="spellStart"/>
      <w:r w:rsidRPr="00E01096">
        <w:rPr>
          <w:u w:val="single"/>
        </w:rPr>
        <w:t>epidurinė</w:t>
      </w:r>
      <w:proofErr w:type="spellEnd"/>
      <w:r w:rsidRPr="00E01096">
        <w:rPr>
          <w:spacing w:val="-8"/>
          <w:u w:val="single"/>
        </w:rPr>
        <w:t xml:space="preserve"> </w:t>
      </w:r>
      <w:r w:rsidRPr="00E01096">
        <w:rPr>
          <w:u w:val="single"/>
        </w:rPr>
        <w:t>anestezija</w:t>
      </w:r>
      <w:r w:rsidRPr="00E01096">
        <w:rPr>
          <w:spacing w:val="-7"/>
          <w:u w:val="single"/>
        </w:rPr>
        <w:t xml:space="preserve"> </w:t>
      </w:r>
      <w:r w:rsidRPr="00E01096">
        <w:rPr>
          <w:u w:val="single"/>
        </w:rPr>
        <w:t>arba</w:t>
      </w:r>
      <w:r w:rsidRPr="00E01096">
        <w:rPr>
          <w:spacing w:val="-8"/>
          <w:u w:val="single"/>
        </w:rPr>
        <w:t xml:space="preserve"> </w:t>
      </w:r>
      <w:r w:rsidRPr="00E01096">
        <w:rPr>
          <w:spacing w:val="-2"/>
          <w:u w:val="single"/>
        </w:rPr>
        <w:t>punkcija</w:t>
      </w:r>
    </w:p>
    <w:p w14:paraId="58608496" w14:textId="77777777" w:rsidR="000940E6" w:rsidRDefault="007B55E7" w:rsidP="00E01096">
      <w:pPr>
        <w:pStyle w:val="Pagrindinistekstas"/>
        <w:kinsoku w:val="0"/>
        <w:overflowPunct w:val="0"/>
      </w:pPr>
      <w:r w:rsidRPr="00E01096">
        <w:t xml:space="preserve">Taikant </w:t>
      </w:r>
      <w:proofErr w:type="spellStart"/>
      <w:r w:rsidRPr="00E01096">
        <w:t>neuroaksialinę</w:t>
      </w:r>
      <w:proofErr w:type="spellEnd"/>
      <w:r w:rsidRPr="00E01096">
        <w:t xml:space="preserve"> anesteziją (</w:t>
      </w:r>
      <w:proofErr w:type="spellStart"/>
      <w:r w:rsidRPr="00E01096">
        <w:t>spinalinę</w:t>
      </w:r>
      <w:proofErr w:type="spellEnd"/>
      <w:r w:rsidRPr="00E01096">
        <w:t xml:space="preserve"> / </w:t>
      </w:r>
      <w:proofErr w:type="spellStart"/>
      <w:r w:rsidRPr="00E01096">
        <w:t>epidurinę</w:t>
      </w:r>
      <w:proofErr w:type="spellEnd"/>
      <w:r w:rsidRPr="00E01096">
        <w:t xml:space="preserve"> anesteziją) arba </w:t>
      </w:r>
      <w:proofErr w:type="spellStart"/>
      <w:r w:rsidRPr="00E01096">
        <w:t>spinalinę</w:t>
      </w:r>
      <w:proofErr w:type="spellEnd"/>
      <w:r w:rsidRPr="00E01096">
        <w:t xml:space="preserve"> / </w:t>
      </w:r>
      <w:proofErr w:type="spellStart"/>
      <w:r w:rsidRPr="00E01096">
        <w:t>epidurinę</w:t>
      </w:r>
      <w:proofErr w:type="spellEnd"/>
      <w:r w:rsidRPr="00E01096">
        <w:t xml:space="preserve"> punkciją pacientams, gydomiems </w:t>
      </w:r>
      <w:proofErr w:type="spellStart"/>
      <w:r w:rsidRPr="00E01096">
        <w:t>antitromboziniais</w:t>
      </w:r>
      <w:proofErr w:type="spellEnd"/>
      <w:r w:rsidRPr="00E01096">
        <w:t xml:space="preserve"> preparatais </w:t>
      </w:r>
      <w:proofErr w:type="spellStart"/>
      <w:r w:rsidRPr="00E01096">
        <w:t>tromboembolinių</w:t>
      </w:r>
      <w:proofErr w:type="spellEnd"/>
      <w:r w:rsidRPr="00E01096">
        <w:t xml:space="preserve"> komplikacijų profilaktikai, yra rizika, kad formuosis </w:t>
      </w:r>
      <w:proofErr w:type="spellStart"/>
      <w:r w:rsidRPr="00E01096">
        <w:t>epidurinė</w:t>
      </w:r>
      <w:proofErr w:type="spellEnd"/>
      <w:r w:rsidRPr="00E01096">
        <w:t xml:space="preserve"> ar </w:t>
      </w:r>
      <w:proofErr w:type="spellStart"/>
      <w:r w:rsidRPr="00E01096">
        <w:t>spinalinė</w:t>
      </w:r>
      <w:proofErr w:type="spellEnd"/>
      <w:r w:rsidRPr="00E01096">
        <w:t xml:space="preserve"> hematoma, kuri gali lemti ilgalaikį arba nuolatinį paralyžių.</w:t>
      </w:r>
    </w:p>
    <w:p w14:paraId="09CB5021" w14:textId="77777777" w:rsidR="007B55E7" w:rsidRPr="00E01096" w:rsidRDefault="007B55E7" w:rsidP="00E01096">
      <w:pPr>
        <w:pStyle w:val="Pagrindinistekstas"/>
        <w:kinsoku w:val="0"/>
        <w:overflowPunct w:val="0"/>
      </w:pPr>
      <w:r w:rsidRPr="00E01096">
        <w:t xml:space="preserve">Šių reiškinių rizika gali didėti naudojant pooperacinius </w:t>
      </w:r>
      <w:proofErr w:type="spellStart"/>
      <w:r w:rsidRPr="00E01096">
        <w:t>epidurinius</w:t>
      </w:r>
      <w:proofErr w:type="spellEnd"/>
      <w:r w:rsidRPr="00E01096">
        <w:t xml:space="preserve"> kateterius arba kartu vartojant vaistinių preparatų, veikiančių hemostazę. Rizika taip pat gali didėti trauminės ar pakartotinos </w:t>
      </w:r>
      <w:proofErr w:type="spellStart"/>
      <w:r w:rsidRPr="00E01096">
        <w:t>epidurinės</w:t>
      </w:r>
      <w:proofErr w:type="spellEnd"/>
      <w:r w:rsidRPr="00E01096">
        <w:t xml:space="preserve"> ar </w:t>
      </w:r>
      <w:proofErr w:type="spellStart"/>
      <w:r w:rsidRPr="00E01096">
        <w:t>spinalinės</w:t>
      </w:r>
      <w:proofErr w:type="spellEnd"/>
      <w:r w:rsidRPr="00E01096">
        <w:t xml:space="preserve"> punkcijos metu. Pacientai turi būti dažnai stebimi dėl neurologinių sutrikimų požymių ir simptomų (pvz., kojų tirpimo ar silpnumo, žarnyno ar šlapimo pūslės disfunkcijos). Jei pastebima</w:t>
      </w:r>
      <w:r w:rsidRPr="00E01096">
        <w:rPr>
          <w:spacing w:val="-1"/>
        </w:rPr>
        <w:t xml:space="preserve"> </w:t>
      </w:r>
      <w:r w:rsidRPr="00E01096">
        <w:t>neurologinių sutrikimų, būtina</w:t>
      </w:r>
      <w:r w:rsidRPr="00E01096">
        <w:rPr>
          <w:spacing w:val="-1"/>
        </w:rPr>
        <w:t xml:space="preserve"> </w:t>
      </w:r>
      <w:r w:rsidRPr="00E01096">
        <w:t>skubi diagnostika</w:t>
      </w:r>
      <w:r w:rsidRPr="00E01096">
        <w:rPr>
          <w:spacing w:val="-1"/>
        </w:rPr>
        <w:t xml:space="preserve"> </w:t>
      </w:r>
      <w:r w:rsidRPr="00E01096">
        <w:t xml:space="preserve">ir gydymas. Prieš </w:t>
      </w:r>
      <w:proofErr w:type="spellStart"/>
      <w:r w:rsidRPr="00E01096">
        <w:t>neuroaksialinę</w:t>
      </w:r>
      <w:proofErr w:type="spellEnd"/>
      <w:r w:rsidRPr="00E01096">
        <w:t xml:space="preserve"> intervenciją gydytojai turi įvertinti galimos naudos ir rizikos santykį pacientams, kuriems</w:t>
      </w:r>
      <w:r w:rsidRPr="00E01096">
        <w:rPr>
          <w:spacing w:val="-5"/>
        </w:rPr>
        <w:t xml:space="preserve"> </w:t>
      </w:r>
      <w:r w:rsidRPr="00E01096">
        <w:t>skirt</w:t>
      </w:r>
      <w:r w:rsidR="005F3B21">
        <w:t>a</w:t>
      </w:r>
      <w:r w:rsidRPr="00E01096">
        <w:rPr>
          <w:spacing w:val="-4"/>
        </w:rPr>
        <w:t xml:space="preserve"> </w:t>
      </w:r>
      <w:r w:rsidRPr="00E01096">
        <w:t>antikoaguliant</w:t>
      </w:r>
      <w:r w:rsidR="005F3B21">
        <w:t>ų</w:t>
      </w:r>
      <w:r w:rsidRPr="00E01096">
        <w:t>,</w:t>
      </w:r>
      <w:r w:rsidRPr="00E01096">
        <w:rPr>
          <w:spacing w:val="-4"/>
        </w:rPr>
        <w:t xml:space="preserve"> </w:t>
      </w:r>
      <w:r w:rsidRPr="00E01096">
        <w:t>arba</w:t>
      </w:r>
      <w:r w:rsidRPr="00E01096">
        <w:rPr>
          <w:spacing w:val="-5"/>
        </w:rPr>
        <w:t xml:space="preserve"> </w:t>
      </w:r>
      <w:r w:rsidRPr="00E01096">
        <w:t>pacientams,</w:t>
      </w:r>
      <w:r w:rsidRPr="00E01096">
        <w:rPr>
          <w:spacing w:val="-4"/>
        </w:rPr>
        <w:t xml:space="preserve"> </w:t>
      </w:r>
      <w:r w:rsidRPr="00E01096">
        <w:t>kuriems</w:t>
      </w:r>
      <w:r w:rsidRPr="00E01096">
        <w:rPr>
          <w:spacing w:val="-5"/>
        </w:rPr>
        <w:t xml:space="preserve"> </w:t>
      </w:r>
      <w:r w:rsidRPr="00E01096">
        <w:t>turi</w:t>
      </w:r>
      <w:r w:rsidRPr="00E01096">
        <w:rPr>
          <w:spacing w:val="-4"/>
        </w:rPr>
        <w:t xml:space="preserve"> </w:t>
      </w:r>
      <w:r w:rsidRPr="00E01096">
        <w:t>būti</w:t>
      </w:r>
      <w:r w:rsidRPr="00E01096">
        <w:rPr>
          <w:spacing w:val="-5"/>
        </w:rPr>
        <w:t xml:space="preserve"> </w:t>
      </w:r>
      <w:r w:rsidRPr="00E01096">
        <w:t>skiriam</w:t>
      </w:r>
      <w:r w:rsidR="005F3B21">
        <w:t>a</w:t>
      </w:r>
      <w:r w:rsidRPr="00E01096">
        <w:rPr>
          <w:spacing w:val="-4"/>
        </w:rPr>
        <w:t xml:space="preserve"> </w:t>
      </w:r>
      <w:r w:rsidRPr="00E01096">
        <w:t>antikoaguliant</w:t>
      </w:r>
      <w:r w:rsidR="005F3B21">
        <w:t>ų</w:t>
      </w:r>
      <w:r w:rsidRPr="00E01096">
        <w:rPr>
          <w:spacing w:val="-4"/>
        </w:rPr>
        <w:t xml:space="preserve"> </w:t>
      </w:r>
      <w:r w:rsidRPr="00E01096">
        <w:t>trombozės profilaktikai. Klinikinės patirties, vartojant 15</w:t>
      </w:r>
      <w:r w:rsidR="000940E6">
        <w:t> </w:t>
      </w:r>
      <w:r w:rsidRPr="00E01096">
        <w:t xml:space="preserve">mg </w:t>
      </w:r>
      <w:proofErr w:type="spellStart"/>
      <w:r w:rsidRPr="00E01096">
        <w:t>rivaroksabano</w:t>
      </w:r>
      <w:proofErr w:type="spellEnd"/>
      <w:r w:rsidRPr="00E01096">
        <w:t xml:space="preserve"> dozę, šiose situacijose nėra.</w:t>
      </w:r>
    </w:p>
    <w:p w14:paraId="57CDA91A" w14:textId="77777777" w:rsidR="007B55E7" w:rsidRPr="00E01096" w:rsidRDefault="007B55E7" w:rsidP="00E01096">
      <w:pPr>
        <w:pStyle w:val="Pagrindinistekstas"/>
        <w:kinsoku w:val="0"/>
        <w:overflowPunct w:val="0"/>
      </w:pPr>
      <w:r w:rsidRPr="00E01096">
        <w:t>Kad sumažintumėte galimą kraujavim</w:t>
      </w:r>
      <w:r w:rsidR="005F3B21">
        <w:t>o riziką</w:t>
      </w:r>
      <w:r w:rsidRPr="00E01096">
        <w:t>, susijus</w:t>
      </w:r>
      <w:r w:rsidR="005F3B21">
        <w:t>ią</w:t>
      </w:r>
      <w:r w:rsidRPr="00E01096">
        <w:t xml:space="preserve"> su </w:t>
      </w:r>
      <w:proofErr w:type="spellStart"/>
      <w:r w:rsidRPr="00E01096">
        <w:t>rivaroksabano</w:t>
      </w:r>
      <w:proofErr w:type="spellEnd"/>
      <w:r w:rsidRPr="00E01096">
        <w:t xml:space="preserve"> vartojimu, taikant </w:t>
      </w:r>
      <w:proofErr w:type="spellStart"/>
      <w:r w:rsidRPr="00E01096">
        <w:t>neuroaksialinę</w:t>
      </w:r>
      <w:proofErr w:type="spellEnd"/>
      <w:r w:rsidRPr="00E01096">
        <w:t xml:space="preserve"> anesteziją</w:t>
      </w:r>
      <w:r w:rsidRPr="00E01096">
        <w:rPr>
          <w:spacing w:val="-3"/>
        </w:rPr>
        <w:t xml:space="preserve"> </w:t>
      </w:r>
      <w:r w:rsidRPr="00E01096">
        <w:t>(</w:t>
      </w:r>
      <w:proofErr w:type="spellStart"/>
      <w:r w:rsidRPr="00E01096">
        <w:t>spinalinę</w:t>
      </w:r>
      <w:proofErr w:type="spellEnd"/>
      <w:r w:rsidRPr="00E01096">
        <w:rPr>
          <w:spacing w:val="-4"/>
        </w:rPr>
        <w:t xml:space="preserve"> </w:t>
      </w:r>
      <w:r w:rsidRPr="00E01096">
        <w:t>/</w:t>
      </w:r>
      <w:r w:rsidRPr="00E01096">
        <w:rPr>
          <w:spacing w:val="-3"/>
        </w:rPr>
        <w:t xml:space="preserve"> </w:t>
      </w:r>
      <w:proofErr w:type="spellStart"/>
      <w:r w:rsidRPr="00E01096">
        <w:t>epidurinę</w:t>
      </w:r>
      <w:proofErr w:type="spellEnd"/>
      <w:r w:rsidRPr="00E01096">
        <w:rPr>
          <w:spacing w:val="-4"/>
        </w:rPr>
        <w:t xml:space="preserve"> </w:t>
      </w:r>
      <w:r w:rsidRPr="00E01096">
        <w:t>anesteziją)</w:t>
      </w:r>
      <w:r w:rsidRPr="00E01096">
        <w:rPr>
          <w:spacing w:val="-3"/>
        </w:rPr>
        <w:t xml:space="preserve"> </w:t>
      </w:r>
      <w:r w:rsidRPr="00E01096">
        <w:t>arba</w:t>
      </w:r>
      <w:r w:rsidRPr="00E01096">
        <w:rPr>
          <w:spacing w:val="-4"/>
        </w:rPr>
        <w:t xml:space="preserve"> </w:t>
      </w:r>
      <w:proofErr w:type="spellStart"/>
      <w:r w:rsidRPr="00E01096">
        <w:t>spinalinę</w:t>
      </w:r>
      <w:proofErr w:type="spellEnd"/>
      <w:r w:rsidRPr="00E01096">
        <w:rPr>
          <w:spacing w:val="-4"/>
        </w:rPr>
        <w:t xml:space="preserve"> </w:t>
      </w:r>
      <w:r w:rsidRPr="00E01096">
        <w:t>punkciją,</w:t>
      </w:r>
      <w:r w:rsidRPr="00E01096">
        <w:rPr>
          <w:spacing w:val="-3"/>
        </w:rPr>
        <w:t xml:space="preserve"> </w:t>
      </w:r>
      <w:r w:rsidRPr="00E01096">
        <w:t>reikia</w:t>
      </w:r>
      <w:r w:rsidRPr="00E01096">
        <w:rPr>
          <w:spacing w:val="-4"/>
        </w:rPr>
        <w:t xml:space="preserve"> </w:t>
      </w:r>
      <w:r w:rsidRPr="00E01096">
        <w:t>atsižvelgti</w:t>
      </w:r>
      <w:r w:rsidRPr="00E01096">
        <w:rPr>
          <w:spacing w:val="-3"/>
        </w:rPr>
        <w:t xml:space="preserve"> </w:t>
      </w:r>
      <w:r w:rsidRPr="00E01096">
        <w:t>į</w:t>
      </w:r>
      <w:r w:rsidRPr="00E01096">
        <w:rPr>
          <w:spacing w:val="-3"/>
        </w:rPr>
        <w:t xml:space="preserve"> </w:t>
      </w:r>
      <w:proofErr w:type="spellStart"/>
      <w:r w:rsidRPr="00E01096">
        <w:t>rivaroksabano</w:t>
      </w:r>
      <w:proofErr w:type="spellEnd"/>
      <w:r w:rsidRPr="00E01096">
        <w:t xml:space="preserve"> </w:t>
      </w:r>
      <w:proofErr w:type="spellStart"/>
      <w:r w:rsidRPr="00E01096">
        <w:t>farmakokinetines</w:t>
      </w:r>
      <w:proofErr w:type="spellEnd"/>
      <w:r w:rsidRPr="00E01096">
        <w:t xml:space="preserve"> savybes. </w:t>
      </w:r>
      <w:proofErr w:type="spellStart"/>
      <w:r w:rsidRPr="00E01096">
        <w:t>Epidurinio</w:t>
      </w:r>
      <w:proofErr w:type="spellEnd"/>
      <w:r w:rsidRPr="00E01096">
        <w:t xml:space="preserve"> kateterio įvedimą arba pašalinimą ar </w:t>
      </w:r>
      <w:proofErr w:type="spellStart"/>
      <w:r w:rsidRPr="00E01096">
        <w:t>spinalinę</w:t>
      </w:r>
      <w:proofErr w:type="spellEnd"/>
      <w:r w:rsidRPr="00E01096">
        <w:t xml:space="preserve"> punkciją geriausia atlikti, kai </w:t>
      </w:r>
      <w:proofErr w:type="spellStart"/>
      <w:r w:rsidRPr="00E01096">
        <w:t>rivaroksabano</w:t>
      </w:r>
      <w:proofErr w:type="spellEnd"/>
      <w:r w:rsidRPr="00E01096">
        <w:t xml:space="preserve"> </w:t>
      </w:r>
      <w:proofErr w:type="spellStart"/>
      <w:r w:rsidRPr="00E01096">
        <w:t>antikoaguliacinis</w:t>
      </w:r>
      <w:proofErr w:type="spellEnd"/>
      <w:r w:rsidRPr="00E01096">
        <w:t xml:space="preserve"> poveikis yra mažas. Tačiau tikslus laikotarpis, per kurį pasiekiamas pakankamai mažas </w:t>
      </w:r>
      <w:proofErr w:type="spellStart"/>
      <w:r w:rsidRPr="00E01096">
        <w:t>antikoaguliacinis</w:t>
      </w:r>
      <w:proofErr w:type="spellEnd"/>
      <w:r w:rsidRPr="00E01096">
        <w:t xml:space="preserve"> poveikis kiekvienam pacientui, nėra žinomas, ir jį reikia įvertinti atsižvelgiant į tai, kiek skubi yra diagnostinė procedūra.</w:t>
      </w:r>
    </w:p>
    <w:p w14:paraId="07DD1D3F" w14:textId="77777777" w:rsidR="007B55E7" w:rsidRDefault="007B55E7" w:rsidP="00E01096">
      <w:pPr>
        <w:pStyle w:val="Pagrindinistekstas"/>
        <w:kinsoku w:val="0"/>
        <w:overflowPunct w:val="0"/>
      </w:pPr>
      <w:r w:rsidRPr="00E01096">
        <w:t xml:space="preserve">Remiantis bendromis </w:t>
      </w:r>
      <w:proofErr w:type="spellStart"/>
      <w:r w:rsidRPr="00E01096">
        <w:t>farmakokinetinėmis</w:t>
      </w:r>
      <w:proofErr w:type="spellEnd"/>
      <w:r w:rsidRPr="00E01096">
        <w:t xml:space="preserve"> savybėmis, ketinant ištraukti </w:t>
      </w:r>
      <w:proofErr w:type="spellStart"/>
      <w:r w:rsidRPr="00E01096">
        <w:t>epidurinį</w:t>
      </w:r>
      <w:proofErr w:type="spellEnd"/>
      <w:r w:rsidRPr="00E01096">
        <w:t xml:space="preserve"> kateterį, po paskutinio </w:t>
      </w:r>
      <w:proofErr w:type="spellStart"/>
      <w:r w:rsidRPr="00E01096">
        <w:t>rivaroksabano</w:t>
      </w:r>
      <w:proofErr w:type="spellEnd"/>
      <w:r w:rsidRPr="00E01096">
        <w:t xml:space="preserve"> pavartojimo turi praeiti laikotarpis, atitinkantis mažiausiai 2 pusinės eliminacijos laikus, pvz., 18</w:t>
      </w:r>
      <w:r w:rsidR="000940E6">
        <w:t> </w:t>
      </w:r>
      <w:r w:rsidRPr="00E01096">
        <w:t>valandų jauniems suaugusiems pacientams ir 26</w:t>
      </w:r>
      <w:r w:rsidR="00D81F0F">
        <w:t> </w:t>
      </w:r>
      <w:r w:rsidRPr="00E01096">
        <w:t>valandos senyviems pacientams</w:t>
      </w:r>
      <w:r w:rsidRPr="00E01096">
        <w:rPr>
          <w:spacing w:val="-4"/>
        </w:rPr>
        <w:t xml:space="preserve"> </w:t>
      </w:r>
      <w:r w:rsidRPr="00E01096">
        <w:t>(žr.</w:t>
      </w:r>
      <w:r w:rsidRPr="00E01096">
        <w:rPr>
          <w:spacing w:val="-3"/>
        </w:rPr>
        <w:t xml:space="preserve"> </w:t>
      </w:r>
      <w:r w:rsidRPr="00E01096">
        <w:t>5.2</w:t>
      </w:r>
      <w:r w:rsidR="00D81F0F">
        <w:t> </w:t>
      </w:r>
      <w:r w:rsidRPr="00E01096">
        <w:t>skyrių).</w:t>
      </w:r>
      <w:r w:rsidRPr="00E01096">
        <w:rPr>
          <w:spacing w:val="-4"/>
        </w:rPr>
        <w:t xml:space="preserve"> </w:t>
      </w:r>
      <w:r w:rsidRPr="00E01096">
        <w:t>Išėmus</w:t>
      </w:r>
      <w:r w:rsidRPr="00E01096">
        <w:rPr>
          <w:spacing w:val="-4"/>
        </w:rPr>
        <w:t xml:space="preserve"> </w:t>
      </w:r>
      <w:r w:rsidRPr="00E01096">
        <w:t>kateterį</w:t>
      </w:r>
      <w:r w:rsidRPr="00E01096">
        <w:rPr>
          <w:spacing w:val="-3"/>
        </w:rPr>
        <w:t xml:space="preserve"> </w:t>
      </w:r>
      <w:r w:rsidRPr="00E01096">
        <w:t>turi</w:t>
      </w:r>
      <w:r w:rsidRPr="00E01096">
        <w:rPr>
          <w:spacing w:val="-3"/>
        </w:rPr>
        <w:t xml:space="preserve"> </w:t>
      </w:r>
      <w:r w:rsidRPr="00E01096">
        <w:t>praeiti</w:t>
      </w:r>
      <w:r w:rsidRPr="00E01096">
        <w:rPr>
          <w:spacing w:val="-3"/>
        </w:rPr>
        <w:t xml:space="preserve"> </w:t>
      </w:r>
      <w:r w:rsidRPr="00E01096">
        <w:t>mažiausiai</w:t>
      </w:r>
      <w:r w:rsidRPr="00E01096">
        <w:rPr>
          <w:spacing w:val="-3"/>
        </w:rPr>
        <w:t xml:space="preserve"> </w:t>
      </w:r>
      <w:r w:rsidRPr="00E01096">
        <w:t>6</w:t>
      </w:r>
      <w:r w:rsidR="00D81F0F">
        <w:t> </w:t>
      </w:r>
      <w:r w:rsidRPr="00E01096">
        <w:t>valandos</w:t>
      </w:r>
      <w:r w:rsidRPr="00E01096">
        <w:rPr>
          <w:spacing w:val="-4"/>
        </w:rPr>
        <w:t xml:space="preserve"> </w:t>
      </w:r>
      <w:r w:rsidRPr="00E01096">
        <w:t>iki</w:t>
      </w:r>
      <w:r w:rsidRPr="00E01096">
        <w:rPr>
          <w:spacing w:val="-4"/>
        </w:rPr>
        <w:t xml:space="preserve"> </w:t>
      </w:r>
      <w:r w:rsidRPr="00E01096">
        <w:t>kitos</w:t>
      </w:r>
      <w:r w:rsidRPr="00E01096">
        <w:rPr>
          <w:spacing w:val="-4"/>
        </w:rPr>
        <w:t xml:space="preserve"> </w:t>
      </w:r>
      <w:proofErr w:type="spellStart"/>
      <w:r w:rsidRPr="00E01096">
        <w:t>rivaroksabano</w:t>
      </w:r>
      <w:proofErr w:type="spellEnd"/>
      <w:r w:rsidRPr="00E01096">
        <w:t xml:space="preserve"> dozės vartojimo.</w:t>
      </w:r>
    </w:p>
    <w:p w14:paraId="48B7A259" w14:textId="77777777" w:rsidR="00D81F0F" w:rsidRPr="00E01096" w:rsidRDefault="00D81F0F" w:rsidP="00E01096">
      <w:pPr>
        <w:pStyle w:val="Pagrindinistekstas"/>
        <w:kinsoku w:val="0"/>
        <w:overflowPunct w:val="0"/>
      </w:pPr>
    </w:p>
    <w:p w14:paraId="47DC0D78" w14:textId="77777777" w:rsidR="007B55E7" w:rsidRPr="00E01096" w:rsidRDefault="007B55E7" w:rsidP="00E01096">
      <w:pPr>
        <w:pStyle w:val="Pagrindinistekstas"/>
        <w:kinsoku w:val="0"/>
        <w:overflowPunct w:val="0"/>
        <w:rPr>
          <w:spacing w:val="-2"/>
        </w:rPr>
      </w:pPr>
      <w:r w:rsidRPr="00E01096">
        <w:t>Jei</w:t>
      </w:r>
      <w:r w:rsidRPr="00E01096">
        <w:rPr>
          <w:spacing w:val="-9"/>
        </w:rPr>
        <w:t xml:space="preserve"> </w:t>
      </w:r>
      <w:r w:rsidRPr="00E01096">
        <w:t>įvyksta</w:t>
      </w:r>
      <w:r w:rsidRPr="00E01096">
        <w:rPr>
          <w:spacing w:val="-9"/>
        </w:rPr>
        <w:t xml:space="preserve"> </w:t>
      </w:r>
      <w:r w:rsidRPr="00E01096">
        <w:t>trauminė</w:t>
      </w:r>
      <w:r w:rsidRPr="00E01096">
        <w:rPr>
          <w:spacing w:val="-10"/>
        </w:rPr>
        <w:t xml:space="preserve"> </w:t>
      </w:r>
      <w:r w:rsidRPr="00E01096">
        <w:t>punkcija,</w:t>
      </w:r>
      <w:r w:rsidRPr="00E01096">
        <w:rPr>
          <w:spacing w:val="-8"/>
        </w:rPr>
        <w:t xml:space="preserve"> </w:t>
      </w:r>
      <w:proofErr w:type="spellStart"/>
      <w:r w:rsidRPr="00E01096">
        <w:t>rivaroksabano</w:t>
      </w:r>
      <w:proofErr w:type="spellEnd"/>
      <w:r w:rsidRPr="00E01096">
        <w:rPr>
          <w:spacing w:val="-9"/>
        </w:rPr>
        <w:t xml:space="preserve"> </w:t>
      </w:r>
      <w:r w:rsidRPr="00E01096">
        <w:t>skyrimas</w:t>
      </w:r>
      <w:r w:rsidRPr="00E01096">
        <w:rPr>
          <w:spacing w:val="-9"/>
        </w:rPr>
        <w:t xml:space="preserve"> </w:t>
      </w:r>
      <w:r w:rsidRPr="00E01096">
        <w:t>turi</w:t>
      </w:r>
      <w:r w:rsidRPr="00E01096">
        <w:rPr>
          <w:spacing w:val="-9"/>
        </w:rPr>
        <w:t xml:space="preserve"> </w:t>
      </w:r>
      <w:r w:rsidRPr="00E01096">
        <w:t>būti</w:t>
      </w:r>
      <w:r w:rsidRPr="00E01096">
        <w:rPr>
          <w:spacing w:val="-9"/>
        </w:rPr>
        <w:t xml:space="preserve"> </w:t>
      </w:r>
      <w:r w:rsidRPr="00E01096">
        <w:t>atidedamas</w:t>
      </w:r>
      <w:r w:rsidRPr="00E01096">
        <w:rPr>
          <w:spacing w:val="-10"/>
        </w:rPr>
        <w:t xml:space="preserve"> </w:t>
      </w:r>
      <w:r w:rsidRPr="00E01096">
        <w:t>24</w:t>
      </w:r>
      <w:r w:rsidR="00D81F0F">
        <w:t> </w:t>
      </w:r>
      <w:r w:rsidRPr="00E01096">
        <w:rPr>
          <w:spacing w:val="-2"/>
        </w:rPr>
        <w:t>valandoms.</w:t>
      </w:r>
    </w:p>
    <w:p w14:paraId="5FFD85F7" w14:textId="77777777" w:rsidR="007B55E7" w:rsidRPr="00E01096" w:rsidRDefault="004810D2" w:rsidP="00E01096">
      <w:pPr>
        <w:pStyle w:val="Pagrindinistekstas"/>
        <w:kinsoku w:val="0"/>
        <w:overflowPunct w:val="0"/>
      </w:pPr>
      <w:proofErr w:type="spellStart"/>
      <w:r>
        <w:t>Rivaro</w:t>
      </w:r>
      <w:r w:rsidR="00D81F0F">
        <w:t>ks</w:t>
      </w:r>
      <w:r>
        <w:t>aban</w:t>
      </w:r>
      <w:r w:rsidR="00D81F0F">
        <w:t>o</w:t>
      </w:r>
      <w:proofErr w:type="spellEnd"/>
      <w:r w:rsidR="007B55E7" w:rsidRPr="00E01096">
        <w:rPr>
          <w:spacing w:val="-3"/>
        </w:rPr>
        <w:t xml:space="preserve"> </w:t>
      </w:r>
      <w:r w:rsidR="007B55E7" w:rsidRPr="00E01096">
        <w:t>vartojantiems</w:t>
      </w:r>
      <w:r w:rsidR="007B55E7" w:rsidRPr="00E01096">
        <w:rPr>
          <w:spacing w:val="-4"/>
        </w:rPr>
        <w:t xml:space="preserve"> </w:t>
      </w:r>
      <w:r w:rsidR="007B55E7" w:rsidRPr="00E01096">
        <w:t>vaikams</w:t>
      </w:r>
      <w:r w:rsidR="007B55E7" w:rsidRPr="00E01096">
        <w:rPr>
          <w:spacing w:val="-4"/>
        </w:rPr>
        <w:t xml:space="preserve"> </w:t>
      </w:r>
      <w:r w:rsidR="007B55E7" w:rsidRPr="00E01096">
        <w:t>duomenų</w:t>
      </w:r>
      <w:r w:rsidR="007B55E7" w:rsidRPr="00E01096">
        <w:rPr>
          <w:spacing w:val="-3"/>
        </w:rPr>
        <w:t xml:space="preserve"> </w:t>
      </w:r>
      <w:r w:rsidR="007B55E7" w:rsidRPr="00E01096">
        <w:t>apie</w:t>
      </w:r>
      <w:r w:rsidR="007B55E7" w:rsidRPr="00E01096">
        <w:rPr>
          <w:spacing w:val="-4"/>
        </w:rPr>
        <w:t xml:space="preserve"> </w:t>
      </w:r>
      <w:proofErr w:type="spellStart"/>
      <w:r w:rsidR="007B55E7" w:rsidRPr="00E01096">
        <w:t>neuroaksialinio</w:t>
      </w:r>
      <w:proofErr w:type="spellEnd"/>
      <w:r w:rsidR="007B55E7" w:rsidRPr="00E01096">
        <w:rPr>
          <w:spacing w:val="-3"/>
        </w:rPr>
        <w:t xml:space="preserve"> </w:t>
      </w:r>
      <w:r w:rsidR="007B55E7" w:rsidRPr="00E01096">
        <w:t>kateterio</w:t>
      </w:r>
      <w:r w:rsidR="007B55E7" w:rsidRPr="00E01096">
        <w:rPr>
          <w:spacing w:val="-3"/>
        </w:rPr>
        <w:t xml:space="preserve"> </w:t>
      </w:r>
      <w:r w:rsidR="007B55E7" w:rsidRPr="00E01096">
        <w:t>įvedimo</w:t>
      </w:r>
      <w:r w:rsidR="007B55E7" w:rsidRPr="00E01096">
        <w:rPr>
          <w:spacing w:val="-3"/>
        </w:rPr>
        <w:t xml:space="preserve"> </w:t>
      </w:r>
      <w:r w:rsidR="007B55E7" w:rsidRPr="00E01096">
        <w:t>arba</w:t>
      </w:r>
      <w:r w:rsidR="007B55E7" w:rsidRPr="00E01096">
        <w:rPr>
          <w:spacing w:val="-4"/>
        </w:rPr>
        <w:t xml:space="preserve"> </w:t>
      </w:r>
      <w:r w:rsidR="007B55E7" w:rsidRPr="00E01096">
        <w:t>pašalinimo</w:t>
      </w:r>
      <w:r w:rsidR="007B55E7" w:rsidRPr="00E01096">
        <w:rPr>
          <w:spacing w:val="-3"/>
        </w:rPr>
        <w:t xml:space="preserve"> </w:t>
      </w:r>
      <w:r w:rsidR="007B55E7" w:rsidRPr="00E01096">
        <w:t xml:space="preserve">laiką nėra. Tokiais atvejais reikia nutraukti </w:t>
      </w:r>
      <w:proofErr w:type="spellStart"/>
      <w:r w:rsidR="007B55E7" w:rsidRPr="00E01096">
        <w:t>rivaroksabano</w:t>
      </w:r>
      <w:proofErr w:type="spellEnd"/>
      <w:r w:rsidR="007B55E7" w:rsidRPr="00E01096">
        <w:t xml:space="preserve"> vartojimą ir apsvarstyti, ar neverta skirti trumpo veikimo </w:t>
      </w:r>
      <w:proofErr w:type="spellStart"/>
      <w:r w:rsidR="007B55E7" w:rsidRPr="00E01096">
        <w:t>parenterinio</w:t>
      </w:r>
      <w:proofErr w:type="spellEnd"/>
      <w:r w:rsidR="007B55E7" w:rsidRPr="00E01096">
        <w:t xml:space="preserve"> antikoagulianto.</w:t>
      </w:r>
    </w:p>
    <w:p w14:paraId="1C09389D" w14:textId="77777777" w:rsidR="007B55E7" w:rsidRPr="00E01096" w:rsidRDefault="007B55E7" w:rsidP="00E01096">
      <w:pPr>
        <w:pStyle w:val="Pagrindinistekstas"/>
        <w:kinsoku w:val="0"/>
        <w:overflowPunct w:val="0"/>
      </w:pPr>
    </w:p>
    <w:p w14:paraId="28CD9762" w14:textId="77777777" w:rsidR="007B55E7" w:rsidRPr="00E01096" w:rsidRDefault="007B55E7" w:rsidP="00E01096">
      <w:pPr>
        <w:pStyle w:val="Pagrindinistekstas"/>
        <w:kinsoku w:val="0"/>
        <w:overflowPunct w:val="0"/>
      </w:pPr>
      <w:r w:rsidRPr="00E01096">
        <w:rPr>
          <w:u w:val="single"/>
        </w:rPr>
        <w:t>Dozavimo</w:t>
      </w:r>
      <w:r w:rsidRPr="00E01096">
        <w:rPr>
          <w:spacing w:val="-9"/>
          <w:u w:val="single"/>
        </w:rPr>
        <w:t xml:space="preserve"> </w:t>
      </w:r>
      <w:r w:rsidRPr="00E01096">
        <w:rPr>
          <w:u w:val="single"/>
        </w:rPr>
        <w:t>rekomendacijos</w:t>
      </w:r>
      <w:r w:rsidRPr="00E01096">
        <w:rPr>
          <w:spacing w:val="-10"/>
          <w:u w:val="single"/>
        </w:rPr>
        <w:t xml:space="preserve"> </w:t>
      </w:r>
      <w:r w:rsidRPr="00E01096">
        <w:rPr>
          <w:u w:val="single"/>
        </w:rPr>
        <w:t>prieš</w:t>
      </w:r>
      <w:r w:rsidRPr="00E01096">
        <w:rPr>
          <w:spacing w:val="-10"/>
          <w:u w:val="single"/>
        </w:rPr>
        <w:t xml:space="preserve"> </w:t>
      </w:r>
      <w:r w:rsidRPr="00E01096">
        <w:rPr>
          <w:u w:val="single"/>
        </w:rPr>
        <w:t>ir</w:t>
      </w:r>
      <w:r w:rsidRPr="00E01096">
        <w:rPr>
          <w:spacing w:val="-9"/>
          <w:u w:val="single"/>
        </w:rPr>
        <w:t xml:space="preserve"> </w:t>
      </w:r>
      <w:r w:rsidRPr="00E01096">
        <w:rPr>
          <w:u w:val="single"/>
        </w:rPr>
        <w:t>po</w:t>
      </w:r>
      <w:r w:rsidRPr="00E01096">
        <w:rPr>
          <w:spacing w:val="-9"/>
          <w:u w:val="single"/>
        </w:rPr>
        <w:t xml:space="preserve"> </w:t>
      </w:r>
      <w:r w:rsidRPr="00E01096">
        <w:rPr>
          <w:u w:val="single"/>
        </w:rPr>
        <w:t>invazinių</w:t>
      </w:r>
      <w:r w:rsidRPr="00E01096">
        <w:rPr>
          <w:spacing w:val="-9"/>
          <w:u w:val="single"/>
        </w:rPr>
        <w:t xml:space="preserve"> </w:t>
      </w:r>
      <w:r w:rsidRPr="00E01096">
        <w:rPr>
          <w:u w:val="single"/>
        </w:rPr>
        <w:t>procedūrų</w:t>
      </w:r>
      <w:r w:rsidRPr="00E01096">
        <w:rPr>
          <w:spacing w:val="-9"/>
          <w:u w:val="single"/>
        </w:rPr>
        <w:t xml:space="preserve"> </w:t>
      </w:r>
      <w:r w:rsidRPr="00E01096">
        <w:rPr>
          <w:u w:val="single"/>
        </w:rPr>
        <w:t>arba</w:t>
      </w:r>
      <w:r w:rsidRPr="00E01096">
        <w:rPr>
          <w:spacing w:val="-9"/>
          <w:u w:val="single"/>
        </w:rPr>
        <w:t xml:space="preserve"> </w:t>
      </w:r>
      <w:r w:rsidRPr="00E01096">
        <w:rPr>
          <w:u w:val="single"/>
        </w:rPr>
        <w:t>chirurginių</w:t>
      </w:r>
      <w:r w:rsidRPr="00E01096">
        <w:rPr>
          <w:spacing w:val="-11"/>
          <w:u w:val="single"/>
        </w:rPr>
        <w:t xml:space="preserve"> </w:t>
      </w:r>
      <w:r w:rsidRPr="00E01096">
        <w:rPr>
          <w:spacing w:val="-2"/>
          <w:u w:val="single"/>
        </w:rPr>
        <w:t>intervencijų</w:t>
      </w:r>
    </w:p>
    <w:p w14:paraId="723554DA"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reikia</w:t>
      </w:r>
      <w:r w:rsidRPr="00E01096">
        <w:rPr>
          <w:spacing w:val="-4"/>
        </w:rPr>
        <w:t xml:space="preserve"> </w:t>
      </w:r>
      <w:r w:rsidRPr="00E01096">
        <w:t>atlikti</w:t>
      </w:r>
      <w:r w:rsidRPr="00E01096">
        <w:rPr>
          <w:spacing w:val="-3"/>
        </w:rPr>
        <w:t xml:space="preserve"> </w:t>
      </w:r>
      <w:r w:rsidRPr="00E01096">
        <w:t>invazinę</w:t>
      </w:r>
      <w:r w:rsidRPr="00E01096">
        <w:rPr>
          <w:spacing w:val="-4"/>
        </w:rPr>
        <w:t xml:space="preserve"> </w:t>
      </w:r>
      <w:r w:rsidRPr="00E01096">
        <w:t>procedūrą</w:t>
      </w:r>
      <w:r w:rsidRPr="00E01096">
        <w:rPr>
          <w:spacing w:val="-4"/>
        </w:rPr>
        <w:t xml:space="preserve"> </w:t>
      </w:r>
      <w:r w:rsidRPr="00E01096">
        <w:t>arba</w:t>
      </w:r>
      <w:r w:rsidRPr="00E01096">
        <w:rPr>
          <w:spacing w:val="-4"/>
        </w:rPr>
        <w:t xml:space="preserve"> </w:t>
      </w:r>
      <w:r w:rsidRPr="00E01096">
        <w:t>chirurginę</w:t>
      </w:r>
      <w:r w:rsidRPr="00E01096">
        <w:rPr>
          <w:spacing w:val="-5"/>
        </w:rPr>
        <w:t xml:space="preserve"> </w:t>
      </w:r>
      <w:r w:rsidRPr="00E01096">
        <w:t>intervenciją,</w:t>
      </w:r>
      <w:r w:rsidRPr="00E01096">
        <w:rPr>
          <w:spacing w:val="-3"/>
        </w:rPr>
        <w:t xml:space="preserve"> </w:t>
      </w:r>
      <w:r w:rsidRPr="00E01096">
        <w:t>jeigu</w:t>
      </w:r>
      <w:r w:rsidRPr="00E01096">
        <w:rPr>
          <w:spacing w:val="-3"/>
        </w:rPr>
        <w:t xml:space="preserve"> </w:t>
      </w:r>
      <w:r w:rsidRPr="00E01096">
        <w:t>tai</w:t>
      </w:r>
      <w:r w:rsidRPr="00E01096">
        <w:rPr>
          <w:spacing w:val="-3"/>
        </w:rPr>
        <w:t xml:space="preserve"> </w:t>
      </w:r>
      <w:r w:rsidRPr="00E01096">
        <w:t>įmanoma,</w:t>
      </w:r>
      <w:r w:rsidRPr="00E01096">
        <w:rPr>
          <w:spacing w:val="-3"/>
        </w:rPr>
        <w:t xml:space="preserve"> </w:t>
      </w:r>
      <w:proofErr w:type="spellStart"/>
      <w:r w:rsidR="00D81F0F">
        <w:rPr>
          <w:spacing w:val="-3"/>
        </w:rPr>
        <w:t>r</w:t>
      </w:r>
      <w:r w:rsidR="004810D2">
        <w:t>ivaro</w:t>
      </w:r>
      <w:r w:rsidR="00D81F0F">
        <w:t>ks</w:t>
      </w:r>
      <w:r w:rsidR="004810D2">
        <w:t>aban</w:t>
      </w:r>
      <w:r w:rsidR="00D81F0F">
        <w:t>o</w:t>
      </w:r>
      <w:proofErr w:type="spellEnd"/>
      <w:r w:rsidR="00D81F0F">
        <w:t xml:space="preserve"> </w:t>
      </w:r>
      <w:r w:rsidRPr="00E01096">
        <w:t>15</w:t>
      </w:r>
      <w:r w:rsidR="00D81F0F">
        <w:t> </w:t>
      </w:r>
      <w:r w:rsidRPr="00E01096">
        <w:t>mg vartojimą reikia nutraukti likus mažiausiai 24</w:t>
      </w:r>
      <w:r w:rsidR="00D81F0F">
        <w:t> </w:t>
      </w:r>
      <w:r w:rsidRPr="00E01096">
        <w:t xml:space="preserve">valandoms iki intervencijos, remiantis klinikiniu </w:t>
      </w:r>
      <w:r w:rsidRPr="00E01096">
        <w:lastRenderedPageBreak/>
        <w:t>gydytojo sprendimu.</w:t>
      </w:r>
    </w:p>
    <w:p w14:paraId="03052FA0"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procedūros</w:t>
      </w:r>
      <w:r w:rsidRPr="00E01096">
        <w:rPr>
          <w:spacing w:val="-4"/>
        </w:rPr>
        <w:t xml:space="preserve"> </w:t>
      </w:r>
      <w:r w:rsidRPr="00E01096">
        <w:t>negalima</w:t>
      </w:r>
      <w:r w:rsidRPr="00E01096">
        <w:rPr>
          <w:spacing w:val="-2"/>
        </w:rPr>
        <w:t xml:space="preserve"> </w:t>
      </w:r>
      <w:r w:rsidRPr="00E01096">
        <w:t>atlikti</w:t>
      </w:r>
      <w:r w:rsidRPr="00E01096">
        <w:rPr>
          <w:spacing w:val="-3"/>
        </w:rPr>
        <w:t xml:space="preserve"> </w:t>
      </w:r>
      <w:r w:rsidRPr="00E01096">
        <w:t>vėliau,</w:t>
      </w:r>
      <w:r w:rsidRPr="00E01096">
        <w:rPr>
          <w:spacing w:val="-4"/>
        </w:rPr>
        <w:t xml:space="preserve"> </w:t>
      </w:r>
      <w:r w:rsidRPr="00E01096">
        <w:t>reikia</w:t>
      </w:r>
      <w:r w:rsidRPr="00E01096">
        <w:rPr>
          <w:spacing w:val="-4"/>
        </w:rPr>
        <w:t xml:space="preserve"> </w:t>
      </w:r>
      <w:r w:rsidRPr="00E01096">
        <w:t>įvertinti</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w:t>
      </w:r>
      <w:r w:rsidRPr="00E01096">
        <w:rPr>
          <w:spacing w:val="-4"/>
        </w:rPr>
        <w:t xml:space="preserve"> </w:t>
      </w:r>
      <w:r w:rsidRPr="00E01096">
        <w:t>ir intervencijos skubumo santykį.</w:t>
      </w:r>
    </w:p>
    <w:p w14:paraId="7900CD7C" w14:textId="77777777" w:rsidR="007B55E7" w:rsidRPr="00E01096" w:rsidRDefault="007B55E7" w:rsidP="00E01096">
      <w:pPr>
        <w:pStyle w:val="Pagrindinistekstas"/>
        <w:kinsoku w:val="0"/>
        <w:overflowPunct w:val="0"/>
      </w:pPr>
      <w:r w:rsidRPr="00E01096">
        <w:t xml:space="preserve">Po invazinės procedūros ar chirurginės intervencijos kaip įmanoma greičiau reikia atnaujinti </w:t>
      </w:r>
      <w:proofErr w:type="spellStart"/>
      <w:r w:rsidR="00D81F0F">
        <w:t>r</w:t>
      </w:r>
      <w:r w:rsidR="004810D2">
        <w:t>ivaro</w:t>
      </w:r>
      <w:r w:rsidR="00D81F0F">
        <w:t>ks</w:t>
      </w:r>
      <w:r w:rsidR="004810D2">
        <w:t>aban</w:t>
      </w:r>
      <w:r w:rsidR="00D81F0F">
        <w:t>o</w:t>
      </w:r>
      <w:proofErr w:type="spellEnd"/>
      <w:r w:rsidRPr="00E01096">
        <w:t xml:space="preserve"> vartojimą,</w:t>
      </w:r>
      <w:r w:rsidRPr="00E01096">
        <w:rPr>
          <w:spacing w:val="-3"/>
        </w:rPr>
        <w:t xml:space="preserve"> </w:t>
      </w:r>
      <w:r w:rsidRPr="00E01096">
        <w:t>jei</w:t>
      </w:r>
      <w:r w:rsidRPr="00E01096">
        <w:rPr>
          <w:spacing w:val="-3"/>
        </w:rPr>
        <w:t xml:space="preserve"> </w:t>
      </w:r>
      <w:r w:rsidRPr="00E01096">
        <w:t>gydantis</w:t>
      </w:r>
      <w:r w:rsidRPr="00E01096">
        <w:rPr>
          <w:spacing w:val="-4"/>
        </w:rPr>
        <w:t xml:space="preserve"> </w:t>
      </w:r>
      <w:r w:rsidRPr="00E01096">
        <w:t>gydytojas</w:t>
      </w:r>
      <w:r w:rsidRPr="00E01096">
        <w:rPr>
          <w:spacing w:val="-4"/>
        </w:rPr>
        <w:t xml:space="preserve"> </w:t>
      </w:r>
      <w:r w:rsidRPr="00E01096">
        <w:t>mano,</w:t>
      </w:r>
      <w:r w:rsidRPr="00E01096">
        <w:rPr>
          <w:spacing w:val="-3"/>
        </w:rPr>
        <w:t xml:space="preserve"> </w:t>
      </w:r>
      <w:r w:rsidRPr="00E01096">
        <w:t>kad</w:t>
      </w:r>
      <w:r w:rsidRPr="00E01096">
        <w:rPr>
          <w:spacing w:val="-3"/>
        </w:rPr>
        <w:t xml:space="preserve"> </w:t>
      </w:r>
      <w:r w:rsidRPr="00E01096">
        <w:t>klinikinė</w:t>
      </w:r>
      <w:r w:rsidRPr="00E01096">
        <w:rPr>
          <w:spacing w:val="-4"/>
        </w:rPr>
        <w:t xml:space="preserve"> </w:t>
      </w:r>
      <w:r w:rsidRPr="00E01096">
        <w:t>situacija</w:t>
      </w:r>
      <w:r w:rsidRPr="00E01096">
        <w:rPr>
          <w:spacing w:val="-4"/>
        </w:rPr>
        <w:t xml:space="preserve"> </w:t>
      </w:r>
      <w:r w:rsidRPr="00E01096">
        <w:t>leidžia</w:t>
      </w:r>
      <w:r w:rsidRPr="00E01096">
        <w:rPr>
          <w:spacing w:val="-4"/>
        </w:rPr>
        <w:t xml:space="preserve"> </w:t>
      </w:r>
      <w:r w:rsidRPr="00E01096">
        <w:t>tai</w:t>
      </w:r>
      <w:r w:rsidRPr="00E01096">
        <w:rPr>
          <w:spacing w:val="-3"/>
        </w:rPr>
        <w:t xml:space="preserve"> </w:t>
      </w:r>
      <w:r w:rsidRPr="00E01096">
        <w:t>padaryti</w:t>
      </w:r>
      <w:r w:rsidRPr="00E01096">
        <w:rPr>
          <w:spacing w:val="-3"/>
        </w:rPr>
        <w:t xml:space="preserve"> </w:t>
      </w:r>
      <w:r w:rsidRPr="00E01096">
        <w:t>ir</w:t>
      </w:r>
      <w:r w:rsidRPr="00E01096">
        <w:rPr>
          <w:spacing w:val="-3"/>
        </w:rPr>
        <w:t xml:space="preserve"> </w:t>
      </w:r>
      <w:r w:rsidRPr="00E01096">
        <w:t>pasiekta</w:t>
      </w:r>
      <w:r w:rsidRPr="00E01096">
        <w:rPr>
          <w:spacing w:val="-4"/>
        </w:rPr>
        <w:t xml:space="preserve"> </w:t>
      </w:r>
      <w:r w:rsidRPr="00E01096">
        <w:t>tinkama hemostazė (žr. 5.2</w:t>
      </w:r>
      <w:r w:rsidR="00D81F0F">
        <w:t> </w:t>
      </w:r>
      <w:r w:rsidRPr="00E01096">
        <w:t>skyrių).</w:t>
      </w:r>
    </w:p>
    <w:p w14:paraId="2ED80F60" w14:textId="77777777" w:rsidR="007B55E7" w:rsidRPr="00E01096" w:rsidRDefault="007B55E7" w:rsidP="00E01096">
      <w:pPr>
        <w:pStyle w:val="Pagrindinistekstas"/>
        <w:kinsoku w:val="0"/>
        <w:overflowPunct w:val="0"/>
      </w:pPr>
    </w:p>
    <w:p w14:paraId="31D2B410" w14:textId="77777777" w:rsidR="007B55E7" w:rsidRPr="00E01096" w:rsidRDefault="007B55E7" w:rsidP="00E01096">
      <w:pPr>
        <w:pStyle w:val="Pagrindinistekstas"/>
        <w:kinsoku w:val="0"/>
        <w:overflowPunct w:val="0"/>
      </w:pPr>
      <w:r w:rsidRPr="00E01096">
        <w:rPr>
          <w:u w:val="single"/>
        </w:rPr>
        <w:t>Senyvi</w:t>
      </w:r>
      <w:r w:rsidRPr="00E01096">
        <w:rPr>
          <w:spacing w:val="-8"/>
          <w:u w:val="single"/>
        </w:rPr>
        <w:t xml:space="preserve"> </w:t>
      </w:r>
      <w:r w:rsidRPr="00E01096">
        <w:rPr>
          <w:spacing w:val="-2"/>
          <w:u w:val="single"/>
        </w:rPr>
        <w:t>pacientai</w:t>
      </w:r>
    </w:p>
    <w:p w14:paraId="7B5289A6" w14:textId="77777777" w:rsidR="007B55E7" w:rsidRPr="00E01096" w:rsidRDefault="007B55E7" w:rsidP="00E01096">
      <w:pPr>
        <w:pStyle w:val="Pagrindinistekstas"/>
        <w:kinsoku w:val="0"/>
        <w:overflowPunct w:val="0"/>
        <w:rPr>
          <w:spacing w:val="-2"/>
        </w:rPr>
      </w:pPr>
      <w:r w:rsidRPr="00E01096">
        <w:t>Vyresnis</w:t>
      </w:r>
      <w:r w:rsidRPr="00E01096">
        <w:rPr>
          <w:spacing w:val="-9"/>
        </w:rPr>
        <w:t xml:space="preserve"> </w:t>
      </w:r>
      <w:r w:rsidRPr="00E01096">
        <w:t>amžius</w:t>
      </w:r>
      <w:r w:rsidRPr="00E01096">
        <w:rPr>
          <w:spacing w:val="-8"/>
        </w:rPr>
        <w:t xml:space="preserve"> </w:t>
      </w:r>
      <w:r w:rsidRPr="00E01096">
        <w:t>gali</w:t>
      </w:r>
      <w:r w:rsidRPr="00E01096">
        <w:rPr>
          <w:spacing w:val="-7"/>
        </w:rPr>
        <w:t xml:space="preserve"> </w:t>
      </w:r>
      <w:r w:rsidRPr="00E01096">
        <w:t>padidinti</w:t>
      </w:r>
      <w:r w:rsidRPr="00E01096">
        <w:rPr>
          <w:spacing w:val="-8"/>
        </w:rPr>
        <w:t xml:space="preserve"> </w:t>
      </w:r>
      <w:proofErr w:type="spellStart"/>
      <w:r w:rsidRPr="00E01096">
        <w:t>hemoragijos</w:t>
      </w:r>
      <w:proofErr w:type="spellEnd"/>
      <w:r w:rsidRPr="00E01096">
        <w:rPr>
          <w:spacing w:val="-8"/>
        </w:rPr>
        <w:t xml:space="preserve"> </w:t>
      </w:r>
      <w:r w:rsidRPr="00E01096">
        <w:t>riziką</w:t>
      </w:r>
      <w:r w:rsidRPr="00E01096">
        <w:rPr>
          <w:spacing w:val="-8"/>
        </w:rPr>
        <w:t xml:space="preserve"> </w:t>
      </w:r>
      <w:r w:rsidRPr="00E01096">
        <w:t>(žr.</w:t>
      </w:r>
      <w:r w:rsidRPr="00E01096">
        <w:rPr>
          <w:spacing w:val="-8"/>
        </w:rPr>
        <w:t xml:space="preserve"> </w:t>
      </w:r>
      <w:r w:rsidRPr="00E01096">
        <w:t>5.2</w:t>
      </w:r>
      <w:r w:rsidR="00D81F0F">
        <w:t> </w:t>
      </w:r>
      <w:r w:rsidRPr="00E01096">
        <w:rPr>
          <w:spacing w:val="-2"/>
        </w:rPr>
        <w:t>skyrių).</w:t>
      </w:r>
    </w:p>
    <w:p w14:paraId="28779C38" w14:textId="77777777" w:rsidR="007B55E7" w:rsidRPr="00E01096" w:rsidRDefault="007B55E7" w:rsidP="00E01096">
      <w:pPr>
        <w:pStyle w:val="Pagrindinistekstas"/>
        <w:kinsoku w:val="0"/>
        <w:overflowPunct w:val="0"/>
      </w:pPr>
    </w:p>
    <w:p w14:paraId="0FB0CE03" w14:textId="77777777" w:rsidR="007B55E7" w:rsidRPr="00D81F0F" w:rsidRDefault="007B55E7" w:rsidP="00E01096">
      <w:pPr>
        <w:pStyle w:val="Pagrindinistekstas"/>
        <w:kinsoku w:val="0"/>
        <w:overflowPunct w:val="0"/>
      </w:pPr>
      <w:proofErr w:type="spellStart"/>
      <w:r w:rsidRPr="00D81F0F">
        <w:rPr>
          <w:u w:val="single"/>
        </w:rPr>
        <w:t>Dermatologinės</w:t>
      </w:r>
      <w:proofErr w:type="spellEnd"/>
      <w:r w:rsidRPr="00D81F0F">
        <w:rPr>
          <w:u w:val="single"/>
        </w:rPr>
        <w:t xml:space="preserve"> reakcijos</w:t>
      </w:r>
    </w:p>
    <w:p w14:paraId="0CDC0F60" w14:textId="77777777" w:rsidR="007B55E7" w:rsidRPr="00E01096" w:rsidRDefault="007B55E7" w:rsidP="00E01096">
      <w:pPr>
        <w:pStyle w:val="Pagrindinistekstas"/>
        <w:kinsoku w:val="0"/>
        <w:overflowPunct w:val="0"/>
      </w:pPr>
      <w:proofErr w:type="spellStart"/>
      <w:r w:rsidRPr="00E01096">
        <w:t>Poregistracinio</w:t>
      </w:r>
      <w:proofErr w:type="spellEnd"/>
      <w:r w:rsidRPr="00E01096">
        <w:rPr>
          <w:spacing w:val="-3"/>
        </w:rPr>
        <w:t xml:space="preserve"> </w:t>
      </w:r>
      <w:r w:rsidRPr="00E01096">
        <w:t>stebėjimo</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pranešta</w:t>
      </w:r>
      <w:r w:rsidRPr="00E01096">
        <w:rPr>
          <w:spacing w:val="-4"/>
        </w:rPr>
        <w:t xml:space="preserve"> </w:t>
      </w:r>
      <w:r w:rsidRPr="00E01096">
        <w:t>apie</w:t>
      </w:r>
      <w:r w:rsidRPr="00E01096">
        <w:rPr>
          <w:spacing w:val="-4"/>
        </w:rPr>
        <w:t xml:space="preserve"> </w:t>
      </w:r>
      <w:r w:rsidRPr="00E01096">
        <w:t>sunkias</w:t>
      </w:r>
      <w:r w:rsidRPr="00E01096">
        <w:rPr>
          <w:spacing w:val="-4"/>
        </w:rPr>
        <w:t xml:space="preserve"> </w:t>
      </w:r>
      <w:r w:rsidRPr="00E01096">
        <w:t>odos</w:t>
      </w:r>
      <w:r w:rsidRPr="00E01096">
        <w:rPr>
          <w:spacing w:val="-4"/>
        </w:rPr>
        <w:t xml:space="preserve"> </w:t>
      </w:r>
      <w:r w:rsidRPr="00E01096">
        <w:t>reakcijas,</w:t>
      </w:r>
      <w:r w:rsidRPr="00E01096">
        <w:rPr>
          <w:spacing w:val="-3"/>
        </w:rPr>
        <w:t xml:space="preserve"> </w:t>
      </w:r>
      <w:r w:rsidRPr="00E01096">
        <w:t>susijusias</w:t>
      </w:r>
      <w:r w:rsidRPr="00E01096">
        <w:rPr>
          <w:spacing w:val="-3"/>
        </w:rPr>
        <w:t xml:space="preserve"> </w:t>
      </w:r>
      <w:r w:rsidRPr="00E01096">
        <w:t>su</w:t>
      </w:r>
      <w:r w:rsidRPr="00E01096">
        <w:rPr>
          <w:spacing w:val="-3"/>
        </w:rPr>
        <w:t xml:space="preserve"> </w:t>
      </w:r>
      <w:proofErr w:type="spellStart"/>
      <w:r w:rsidRPr="00E01096">
        <w:t>rivaroksabano</w:t>
      </w:r>
      <w:proofErr w:type="spellEnd"/>
      <w:r w:rsidRPr="00E01096">
        <w:t xml:space="preserve"> vartojimu, įskaitant </w:t>
      </w:r>
      <w:proofErr w:type="spellStart"/>
      <w:r w:rsidRPr="00E01096">
        <w:t>Stivenso</w:t>
      </w:r>
      <w:proofErr w:type="spellEnd"/>
      <w:r w:rsidRPr="00E01096">
        <w:t>-Džonsono (</w:t>
      </w:r>
      <w:proofErr w:type="spellStart"/>
      <w:r w:rsidRPr="00E01096">
        <w:rPr>
          <w:i/>
          <w:iCs/>
        </w:rPr>
        <w:t>Stevens-Johnson</w:t>
      </w:r>
      <w:proofErr w:type="spellEnd"/>
      <w:r w:rsidRPr="00E01096">
        <w:t xml:space="preserve">) sindromą ir (arba) toksinę epidermio </w:t>
      </w:r>
      <w:proofErr w:type="spellStart"/>
      <w:r w:rsidRPr="00E01096">
        <w:t>nekrolizę</w:t>
      </w:r>
      <w:proofErr w:type="spellEnd"/>
      <w:r w:rsidRPr="00E01096">
        <w:t xml:space="preserve"> bei </w:t>
      </w:r>
      <w:r w:rsidRPr="004C5F66">
        <w:rPr>
          <w:i/>
          <w:iCs/>
        </w:rPr>
        <w:t>DRESS</w:t>
      </w:r>
      <w:r w:rsidRPr="00E01096">
        <w:t xml:space="preserve"> (angl. </w:t>
      </w:r>
      <w:proofErr w:type="spellStart"/>
      <w:r w:rsidRPr="00E01096">
        <w:rPr>
          <w:i/>
          <w:iCs/>
        </w:rPr>
        <w:t>Drug</w:t>
      </w:r>
      <w:proofErr w:type="spellEnd"/>
      <w:r w:rsidRPr="00E01096">
        <w:rPr>
          <w:i/>
          <w:iCs/>
        </w:rPr>
        <w:t xml:space="preserve"> </w:t>
      </w:r>
      <w:proofErr w:type="spellStart"/>
      <w:r w:rsidRPr="00E01096">
        <w:rPr>
          <w:i/>
          <w:iCs/>
        </w:rPr>
        <w:t>rash</w:t>
      </w:r>
      <w:proofErr w:type="spellEnd"/>
      <w:r w:rsidRPr="00E01096">
        <w:rPr>
          <w:i/>
          <w:iCs/>
        </w:rPr>
        <w:t xml:space="preserve"> </w:t>
      </w:r>
      <w:proofErr w:type="spellStart"/>
      <w:r w:rsidRPr="00E01096">
        <w:rPr>
          <w:i/>
          <w:iCs/>
        </w:rPr>
        <w:t>with</w:t>
      </w:r>
      <w:proofErr w:type="spellEnd"/>
      <w:r w:rsidRPr="00E01096">
        <w:rPr>
          <w:i/>
          <w:iCs/>
        </w:rPr>
        <w:t xml:space="preserve"> </w:t>
      </w:r>
      <w:proofErr w:type="spellStart"/>
      <w:r w:rsidRPr="00E01096">
        <w:rPr>
          <w:i/>
          <w:iCs/>
        </w:rPr>
        <w:t>eosinophilia</w:t>
      </w:r>
      <w:proofErr w:type="spellEnd"/>
      <w:r w:rsidRPr="00E01096">
        <w:rPr>
          <w:i/>
          <w:iCs/>
        </w:rPr>
        <w:t xml:space="preserve"> </w:t>
      </w:r>
      <w:proofErr w:type="spellStart"/>
      <w:r w:rsidRPr="00E01096">
        <w:rPr>
          <w:i/>
          <w:iCs/>
        </w:rPr>
        <w:t>and</w:t>
      </w:r>
      <w:proofErr w:type="spellEnd"/>
      <w:r w:rsidRPr="00E01096">
        <w:rPr>
          <w:i/>
          <w:iCs/>
        </w:rPr>
        <w:t xml:space="preserve"> </w:t>
      </w:r>
      <w:proofErr w:type="spellStart"/>
      <w:r w:rsidRPr="00E01096">
        <w:rPr>
          <w:i/>
          <w:iCs/>
        </w:rPr>
        <w:t>systemic</w:t>
      </w:r>
      <w:proofErr w:type="spellEnd"/>
      <w:r w:rsidRPr="00E01096">
        <w:rPr>
          <w:i/>
          <w:iCs/>
        </w:rPr>
        <w:t xml:space="preserve"> </w:t>
      </w:r>
      <w:proofErr w:type="spellStart"/>
      <w:r w:rsidRPr="00E01096">
        <w:rPr>
          <w:i/>
          <w:iCs/>
        </w:rPr>
        <w:t>symptoms</w:t>
      </w:r>
      <w:proofErr w:type="spellEnd"/>
      <w:r w:rsidRPr="00E01096">
        <w:t>) sindromą (žr.</w:t>
      </w:r>
      <w:r w:rsidR="00D81F0F">
        <w:t xml:space="preserve"> </w:t>
      </w:r>
      <w:r w:rsidRPr="00E01096">
        <w:t>4.8</w:t>
      </w:r>
      <w:r w:rsidR="00D81F0F">
        <w:t> </w:t>
      </w:r>
      <w:r w:rsidRPr="00E01096">
        <w:t>skyrių). Pacientams šių reakcijų didžiausia pasireiškimo rizika yra gydymo pradžioje: daugeliu atvejų nepageidaujamos reakcijos pradžia pasireiškia pirmomis gydymo savaitėmis. Pirmą kartą atsiradus</w:t>
      </w:r>
      <w:r w:rsidRPr="00E01096">
        <w:rPr>
          <w:spacing w:val="-4"/>
        </w:rPr>
        <w:t xml:space="preserve"> </w:t>
      </w:r>
      <w:r w:rsidRPr="00E01096">
        <w:t>sunkiam</w:t>
      </w:r>
      <w:r w:rsidRPr="00E01096">
        <w:rPr>
          <w:spacing w:val="-4"/>
        </w:rPr>
        <w:t xml:space="preserve"> </w:t>
      </w:r>
      <w:r w:rsidRPr="00E01096">
        <w:t>odos</w:t>
      </w:r>
      <w:r w:rsidRPr="00E01096">
        <w:rPr>
          <w:spacing w:val="-4"/>
        </w:rPr>
        <w:t xml:space="preserve"> </w:t>
      </w:r>
      <w:r w:rsidRPr="00E01096">
        <w:t>išbėrimui</w:t>
      </w:r>
      <w:r w:rsidRPr="00E01096">
        <w:rPr>
          <w:spacing w:val="-3"/>
        </w:rPr>
        <w:t xml:space="preserve"> </w:t>
      </w:r>
      <w:r w:rsidRPr="00E01096">
        <w:t>(pvz.,</w:t>
      </w:r>
      <w:r w:rsidRPr="00E01096">
        <w:rPr>
          <w:spacing w:val="-3"/>
        </w:rPr>
        <w:t xml:space="preserve"> </w:t>
      </w:r>
      <w:r w:rsidRPr="00E01096">
        <w:t>plintančiam,</w:t>
      </w:r>
      <w:r w:rsidRPr="00E01096">
        <w:rPr>
          <w:spacing w:val="-3"/>
        </w:rPr>
        <w:t xml:space="preserve"> </w:t>
      </w:r>
      <w:r w:rsidRPr="00E01096">
        <w:t>intensyviam</w:t>
      </w:r>
      <w:r w:rsidRPr="00E01096">
        <w:rPr>
          <w:spacing w:val="-4"/>
        </w:rPr>
        <w:t xml:space="preserve"> </w:t>
      </w:r>
      <w:r w:rsidRPr="00E01096">
        <w:t>ir</w:t>
      </w:r>
      <w:r w:rsidRPr="00E01096">
        <w:rPr>
          <w:spacing w:val="-3"/>
        </w:rPr>
        <w:t xml:space="preserve"> </w:t>
      </w:r>
      <w:r w:rsidRPr="00E01096">
        <w:t>(arba)</w:t>
      </w:r>
      <w:r w:rsidRPr="00E01096">
        <w:rPr>
          <w:spacing w:val="-3"/>
        </w:rPr>
        <w:t xml:space="preserve"> </w:t>
      </w:r>
      <w:r w:rsidRPr="00E01096">
        <w:t>pūslėms)</w:t>
      </w:r>
      <w:r w:rsidRPr="00E01096">
        <w:rPr>
          <w:spacing w:val="-3"/>
        </w:rPr>
        <w:t xml:space="preserve"> </w:t>
      </w:r>
      <w:r w:rsidRPr="00E01096">
        <w:t>arba</w:t>
      </w:r>
      <w:r w:rsidRPr="00E01096">
        <w:rPr>
          <w:spacing w:val="-4"/>
        </w:rPr>
        <w:t xml:space="preserve"> </w:t>
      </w:r>
      <w:r w:rsidRPr="00E01096">
        <w:t>bet</w:t>
      </w:r>
      <w:r w:rsidRPr="00E01096">
        <w:rPr>
          <w:spacing w:val="-2"/>
        </w:rPr>
        <w:t xml:space="preserve"> </w:t>
      </w:r>
      <w:r w:rsidRPr="00E01096">
        <w:t xml:space="preserve">kokiam kitam padidėjusio jautrumo požymiui, susijusiam su gleivinių pažeidimu, </w:t>
      </w:r>
      <w:proofErr w:type="spellStart"/>
      <w:r w:rsidRPr="00E01096">
        <w:t>rivaroksabano</w:t>
      </w:r>
      <w:proofErr w:type="spellEnd"/>
      <w:r w:rsidRPr="00E01096">
        <w:t xml:space="preserve"> vartojimą reikia nutraukti.</w:t>
      </w:r>
    </w:p>
    <w:p w14:paraId="714697E2" w14:textId="77777777" w:rsidR="007B55E7" w:rsidRPr="00E01096" w:rsidRDefault="007B55E7" w:rsidP="00E01096">
      <w:pPr>
        <w:pStyle w:val="Pagrindinistekstas"/>
        <w:kinsoku w:val="0"/>
        <w:overflowPunct w:val="0"/>
      </w:pPr>
    </w:p>
    <w:p w14:paraId="3C3DBA47" w14:textId="77777777" w:rsidR="007B55E7" w:rsidRPr="00E01096" w:rsidRDefault="00D81F0F" w:rsidP="00E01096">
      <w:pPr>
        <w:pStyle w:val="Pagrindinistekstas"/>
        <w:kinsoku w:val="0"/>
        <w:overflowPunct w:val="0"/>
      </w:pPr>
      <w:r>
        <w:rPr>
          <w:u w:val="single"/>
        </w:rPr>
        <w:t>P</w:t>
      </w:r>
      <w:r w:rsidR="007B55E7" w:rsidRPr="00E01096">
        <w:rPr>
          <w:u w:val="single"/>
        </w:rPr>
        <w:t>agalbin</w:t>
      </w:r>
      <w:r>
        <w:rPr>
          <w:u w:val="single"/>
        </w:rPr>
        <w:t>ė</w:t>
      </w:r>
      <w:r w:rsidR="007B55E7" w:rsidRPr="00E01096">
        <w:rPr>
          <w:u w:val="single"/>
        </w:rPr>
        <w:t>s</w:t>
      </w:r>
      <w:r w:rsidR="007B55E7" w:rsidRPr="00E01096">
        <w:rPr>
          <w:spacing w:val="-11"/>
          <w:u w:val="single"/>
        </w:rPr>
        <w:t xml:space="preserve"> </w:t>
      </w:r>
      <w:r w:rsidR="007B55E7" w:rsidRPr="00E01096">
        <w:rPr>
          <w:spacing w:val="-2"/>
          <w:u w:val="single"/>
        </w:rPr>
        <w:t>medžiag</w:t>
      </w:r>
      <w:r>
        <w:rPr>
          <w:spacing w:val="-2"/>
          <w:u w:val="single"/>
        </w:rPr>
        <w:t>o</w:t>
      </w:r>
      <w:r w:rsidR="007B55E7" w:rsidRPr="00E01096">
        <w:rPr>
          <w:spacing w:val="-2"/>
          <w:u w:val="single"/>
        </w:rPr>
        <w:t>s</w:t>
      </w:r>
    </w:p>
    <w:p w14:paraId="27201554" w14:textId="77777777" w:rsidR="007B55E7"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sudėtyje</w:t>
      </w:r>
      <w:r w:rsidR="007B55E7" w:rsidRPr="00E01096">
        <w:rPr>
          <w:spacing w:val="-4"/>
        </w:rPr>
        <w:t xml:space="preserve"> </w:t>
      </w:r>
      <w:r w:rsidR="007B55E7" w:rsidRPr="00E01096">
        <w:t>yra</w:t>
      </w:r>
      <w:r w:rsidR="007B55E7" w:rsidRPr="00E01096">
        <w:rPr>
          <w:spacing w:val="-4"/>
        </w:rPr>
        <w:t xml:space="preserve"> </w:t>
      </w:r>
      <w:r w:rsidR="007B55E7" w:rsidRPr="00E01096">
        <w:t>laktozės.</w:t>
      </w:r>
      <w:r w:rsidR="007B55E7" w:rsidRPr="00E01096">
        <w:rPr>
          <w:spacing w:val="-3"/>
        </w:rPr>
        <w:t xml:space="preserve"> </w:t>
      </w:r>
      <w:r w:rsidR="007B55E7" w:rsidRPr="00E01096">
        <w:t>Šio</w:t>
      </w:r>
      <w:r w:rsidR="007B55E7" w:rsidRPr="00E01096">
        <w:rPr>
          <w:spacing w:val="-3"/>
        </w:rPr>
        <w:t xml:space="preserve"> </w:t>
      </w:r>
      <w:r w:rsidR="007B55E7" w:rsidRPr="00E01096">
        <w:t>vaistinio</w:t>
      </w:r>
      <w:r w:rsidR="007B55E7" w:rsidRPr="00E01096">
        <w:rPr>
          <w:spacing w:val="-3"/>
        </w:rPr>
        <w:t xml:space="preserve"> </w:t>
      </w:r>
      <w:r w:rsidR="007B55E7" w:rsidRPr="00E01096">
        <w:t>preparato</w:t>
      </w:r>
      <w:r w:rsidR="007B55E7" w:rsidRPr="00E01096">
        <w:rPr>
          <w:spacing w:val="-4"/>
        </w:rPr>
        <w:t xml:space="preserve"> </w:t>
      </w:r>
      <w:r w:rsidR="007B55E7" w:rsidRPr="00E01096">
        <w:t>negalima</w:t>
      </w:r>
      <w:r w:rsidR="007B55E7"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kuriems</w:t>
      </w:r>
      <w:r w:rsidR="007B55E7" w:rsidRPr="00E01096">
        <w:rPr>
          <w:spacing w:val="-4"/>
        </w:rPr>
        <w:t xml:space="preserve"> </w:t>
      </w:r>
      <w:r w:rsidR="007B55E7" w:rsidRPr="00E01096">
        <w:t xml:space="preserve">nustatytas retas paveldimas sutrikimas – </w:t>
      </w:r>
      <w:proofErr w:type="spellStart"/>
      <w:r w:rsidR="007B55E7" w:rsidRPr="00E01096">
        <w:t>galaktozės</w:t>
      </w:r>
      <w:proofErr w:type="spellEnd"/>
      <w:r w:rsidR="007B55E7" w:rsidRPr="00E01096">
        <w:t xml:space="preserve"> netoleravimas, visiškas laktazės stygius arba gliukozės ir </w:t>
      </w:r>
      <w:proofErr w:type="spellStart"/>
      <w:r w:rsidR="007B55E7" w:rsidRPr="00E01096">
        <w:t>galaktozės</w:t>
      </w:r>
      <w:proofErr w:type="spellEnd"/>
      <w:r w:rsidR="007B55E7" w:rsidRPr="00E01096">
        <w:t xml:space="preserve"> </w:t>
      </w:r>
      <w:proofErr w:type="spellStart"/>
      <w:r w:rsidR="007B55E7" w:rsidRPr="00E01096">
        <w:t>malabsorbcija</w:t>
      </w:r>
      <w:proofErr w:type="spellEnd"/>
      <w:r w:rsidR="007B55E7" w:rsidRPr="00E01096">
        <w:t>.</w:t>
      </w:r>
    </w:p>
    <w:p w14:paraId="14DF01B3" w14:textId="77777777" w:rsidR="00682F1F" w:rsidRPr="00E01096" w:rsidRDefault="00682F1F" w:rsidP="00E01096">
      <w:pPr>
        <w:pStyle w:val="Pagrindinistekstas"/>
        <w:kinsoku w:val="0"/>
        <w:overflowPunct w:val="0"/>
      </w:pPr>
    </w:p>
    <w:p w14:paraId="4A50DCC2" w14:textId="77777777" w:rsidR="007B55E7" w:rsidRPr="00E01096" w:rsidRDefault="007B55E7" w:rsidP="00E01096">
      <w:pPr>
        <w:pStyle w:val="Pagrindinistekstas"/>
        <w:kinsoku w:val="0"/>
        <w:overflowPunct w:val="0"/>
        <w:rPr>
          <w:spacing w:val="-2"/>
        </w:rPr>
      </w:pPr>
      <w:r w:rsidRPr="00E01096">
        <w:t>Šio</w:t>
      </w:r>
      <w:r w:rsidRPr="00E01096">
        <w:rPr>
          <w:spacing w:val="-2"/>
        </w:rPr>
        <w:t xml:space="preserve"> </w:t>
      </w:r>
      <w:r w:rsidRPr="00E01096">
        <w:t>vaistinio</w:t>
      </w:r>
      <w:r w:rsidRPr="00E01096">
        <w:rPr>
          <w:spacing w:val="-3"/>
        </w:rPr>
        <w:t xml:space="preserve"> </w:t>
      </w:r>
      <w:r w:rsidRPr="00E01096">
        <w:t>preparato</w:t>
      </w:r>
      <w:r w:rsidRPr="00E01096">
        <w:rPr>
          <w:spacing w:val="-2"/>
        </w:rPr>
        <w:t xml:space="preserve"> </w:t>
      </w:r>
      <w:r w:rsidR="00682F1F">
        <w:t>vienoje tabletėje</w:t>
      </w:r>
      <w:r w:rsidRPr="00E01096">
        <w:rPr>
          <w:spacing w:val="-3"/>
        </w:rPr>
        <w:t xml:space="preserve"> </w:t>
      </w:r>
      <w:r w:rsidRPr="00E01096">
        <w:t>yra</w:t>
      </w:r>
      <w:r w:rsidRPr="00E01096">
        <w:rPr>
          <w:spacing w:val="-3"/>
        </w:rPr>
        <w:t xml:space="preserve"> </w:t>
      </w:r>
      <w:r w:rsidRPr="00E01096">
        <w:t>mažiau</w:t>
      </w:r>
      <w:r w:rsidRPr="00E01096">
        <w:rPr>
          <w:spacing w:val="-2"/>
        </w:rPr>
        <w:t xml:space="preserve"> </w:t>
      </w:r>
      <w:r w:rsidRPr="00E01096">
        <w:t>kaip</w:t>
      </w:r>
      <w:r w:rsidRPr="00E01096">
        <w:rPr>
          <w:spacing w:val="-2"/>
        </w:rPr>
        <w:t xml:space="preserve"> </w:t>
      </w:r>
      <w:r w:rsidRPr="00E01096">
        <w:t>1</w:t>
      </w:r>
      <w:r w:rsidR="00D81F0F">
        <w:t> </w:t>
      </w:r>
      <w:proofErr w:type="spellStart"/>
      <w:r w:rsidRPr="00E01096">
        <w:t>mmol</w:t>
      </w:r>
      <w:proofErr w:type="spellEnd"/>
      <w:r w:rsidRPr="00E01096">
        <w:rPr>
          <w:spacing w:val="-2"/>
        </w:rPr>
        <w:t xml:space="preserve"> </w:t>
      </w:r>
      <w:r w:rsidRPr="00E01096">
        <w:t>(23</w:t>
      </w:r>
      <w:r w:rsidR="00D81F0F">
        <w:t> </w:t>
      </w:r>
      <w:r w:rsidRPr="00E01096">
        <w:t>mg)</w:t>
      </w:r>
      <w:r w:rsidRPr="00E01096">
        <w:rPr>
          <w:spacing w:val="-2"/>
        </w:rPr>
        <w:t xml:space="preserve"> </w:t>
      </w:r>
      <w:r w:rsidRPr="00E01096">
        <w:t>natrio,</w:t>
      </w:r>
      <w:r w:rsidRPr="00E01096">
        <w:rPr>
          <w:spacing w:val="-2"/>
        </w:rPr>
        <w:t xml:space="preserve"> </w:t>
      </w:r>
      <w:r w:rsidRPr="00E01096">
        <w:t>t.</w:t>
      </w:r>
      <w:r w:rsidRPr="00E01096">
        <w:rPr>
          <w:spacing w:val="-2"/>
        </w:rPr>
        <w:t xml:space="preserve"> </w:t>
      </w:r>
      <w:r w:rsidRPr="00E01096">
        <w:t>y.</w:t>
      </w:r>
      <w:r w:rsidRPr="00E01096">
        <w:rPr>
          <w:spacing w:val="-2"/>
        </w:rPr>
        <w:t xml:space="preserve"> </w:t>
      </w:r>
      <w:r w:rsidRPr="00E01096">
        <w:t>jis</w:t>
      </w:r>
      <w:r w:rsidRPr="00E01096">
        <w:rPr>
          <w:spacing w:val="-3"/>
        </w:rPr>
        <w:t xml:space="preserve"> </w:t>
      </w:r>
      <w:r w:rsidRPr="00E01096">
        <w:t>beveik</w:t>
      </w:r>
      <w:r w:rsidRPr="00E01096">
        <w:rPr>
          <w:spacing w:val="-2"/>
        </w:rPr>
        <w:t xml:space="preserve"> </w:t>
      </w:r>
      <w:r w:rsidRPr="00E01096">
        <w:t xml:space="preserve">neturi </w:t>
      </w:r>
      <w:r w:rsidRPr="00E01096">
        <w:rPr>
          <w:spacing w:val="-2"/>
        </w:rPr>
        <w:t>reikšmės.</w:t>
      </w:r>
    </w:p>
    <w:p w14:paraId="1B31E92D" w14:textId="77777777" w:rsidR="007B55E7" w:rsidRPr="00E01096" w:rsidRDefault="007B55E7" w:rsidP="00E01096">
      <w:pPr>
        <w:pStyle w:val="Pagrindinistekstas"/>
        <w:kinsoku w:val="0"/>
        <w:overflowPunct w:val="0"/>
      </w:pPr>
    </w:p>
    <w:p w14:paraId="64CB2FFF" w14:textId="77777777" w:rsidR="007B55E7" w:rsidRPr="00E01096" w:rsidRDefault="007B55E7" w:rsidP="006F0D73">
      <w:pPr>
        <w:pStyle w:val="Antrat2"/>
        <w:numPr>
          <w:ilvl w:val="1"/>
          <w:numId w:val="36"/>
        </w:numPr>
        <w:tabs>
          <w:tab w:val="left" w:pos="567"/>
          <w:tab w:val="left" w:pos="1468"/>
        </w:tabs>
        <w:kinsoku w:val="0"/>
        <w:overflowPunct w:val="0"/>
        <w:ind w:left="0" w:firstLine="0"/>
        <w:rPr>
          <w:spacing w:val="-2"/>
        </w:rPr>
      </w:pPr>
      <w:r w:rsidRPr="00E01096">
        <w:t>Sąveika</w:t>
      </w:r>
      <w:r w:rsidRPr="00E01096">
        <w:rPr>
          <w:spacing w:val="-8"/>
        </w:rPr>
        <w:t xml:space="preserve"> </w:t>
      </w:r>
      <w:r w:rsidRPr="00E01096">
        <w:t>su</w:t>
      </w:r>
      <w:r w:rsidRPr="00E01096">
        <w:rPr>
          <w:spacing w:val="-8"/>
        </w:rPr>
        <w:t xml:space="preserve"> </w:t>
      </w:r>
      <w:r w:rsidRPr="00E01096">
        <w:t>kitais</w:t>
      </w:r>
      <w:r w:rsidRPr="00E01096">
        <w:rPr>
          <w:spacing w:val="-8"/>
        </w:rPr>
        <w:t xml:space="preserve"> </w:t>
      </w:r>
      <w:r w:rsidRPr="00E01096">
        <w:t>vaistiniais</w:t>
      </w:r>
      <w:r w:rsidRPr="00E01096">
        <w:rPr>
          <w:spacing w:val="-8"/>
        </w:rPr>
        <w:t xml:space="preserve"> </w:t>
      </w:r>
      <w:r w:rsidRPr="00E01096">
        <w:t>preparatais</w:t>
      </w:r>
      <w:r w:rsidRPr="00E01096">
        <w:rPr>
          <w:spacing w:val="-9"/>
        </w:rPr>
        <w:t xml:space="preserve"> </w:t>
      </w:r>
      <w:r w:rsidRPr="00E01096">
        <w:t>ir</w:t>
      </w:r>
      <w:r w:rsidRPr="00E01096">
        <w:rPr>
          <w:spacing w:val="-8"/>
        </w:rPr>
        <w:t xml:space="preserve"> </w:t>
      </w:r>
      <w:r w:rsidRPr="00E01096">
        <w:t>kitokia</w:t>
      </w:r>
      <w:r w:rsidRPr="00E01096">
        <w:rPr>
          <w:spacing w:val="-9"/>
        </w:rPr>
        <w:t xml:space="preserve"> </w:t>
      </w:r>
      <w:r w:rsidRPr="00E01096">
        <w:rPr>
          <w:spacing w:val="-2"/>
        </w:rPr>
        <w:t>sąveika</w:t>
      </w:r>
    </w:p>
    <w:p w14:paraId="61FD42DE" w14:textId="77777777" w:rsidR="007B55E7" w:rsidRPr="00E01096" w:rsidRDefault="007B55E7" w:rsidP="00E01096">
      <w:pPr>
        <w:pStyle w:val="Pagrindinistekstas"/>
        <w:kinsoku w:val="0"/>
        <w:overflowPunct w:val="0"/>
        <w:rPr>
          <w:b/>
          <w:bCs/>
        </w:rPr>
      </w:pPr>
    </w:p>
    <w:p w14:paraId="4BFB3ACE" w14:textId="77777777" w:rsidR="007B55E7" w:rsidRPr="00E01096" w:rsidRDefault="007B55E7" w:rsidP="00E01096">
      <w:pPr>
        <w:pStyle w:val="Pagrindinistekstas"/>
        <w:kinsoku w:val="0"/>
        <w:overflowPunct w:val="0"/>
        <w:rPr>
          <w:spacing w:val="-2"/>
        </w:rPr>
      </w:pPr>
      <w:r w:rsidRPr="00E01096">
        <w:t>Sąveikos</w:t>
      </w:r>
      <w:r w:rsidRPr="00E01096">
        <w:rPr>
          <w:spacing w:val="-4"/>
        </w:rPr>
        <w:t xml:space="preserve"> </w:t>
      </w:r>
      <w:r w:rsidRPr="00E01096">
        <w:t>apimtis</w:t>
      </w:r>
      <w:r w:rsidRPr="00E01096">
        <w:rPr>
          <w:spacing w:val="-4"/>
        </w:rPr>
        <w:t xml:space="preserve"> </w:t>
      </w:r>
      <w:r w:rsidRPr="00E01096">
        <w:t>vaikų</w:t>
      </w:r>
      <w:r w:rsidRPr="00E01096">
        <w:rPr>
          <w:spacing w:val="-3"/>
        </w:rPr>
        <w:t xml:space="preserve"> </w:t>
      </w:r>
      <w:r w:rsidRPr="00E01096">
        <w:t>populiacijoje</w:t>
      </w:r>
      <w:r w:rsidRPr="00E01096">
        <w:rPr>
          <w:spacing w:val="-4"/>
        </w:rPr>
        <w:t xml:space="preserve"> </w:t>
      </w:r>
      <w:r w:rsidRPr="00E01096">
        <w:t>nežinoma.</w:t>
      </w:r>
      <w:r w:rsidRPr="00E01096">
        <w:rPr>
          <w:spacing w:val="-3"/>
        </w:rPr>
        <w:t xml:space="preserve"> </w:t>
      </w:r>
      <w:r w:rsidRPr="00E01096">
        <w:t>Toliau</w:t>
      </w:r>
      <w:r w:rsidRPr="00E01096">
        <w:rPr>
          <w:spacing w:val="-3"/>
        </w:rPr>
        <w:t xml:space="preserve"> </w:t>
      </w:r>
      <w:r w:rsidRPr="00E01096">
        <w:t>pateikti</w:t>
      </w:r>
      <w:r w:rsidRPr="00E01096">
        <w:rPr>
          <w:spacing w:val="-3"/>
        </w:rPr>
        <w:t xml:space="preserve"> </w:t>
      </w:r>
      <w:r w:rsidRPr="00E01096">
        <w:t>sąveikos</w:t>
      </w:r>
      <w:r w:rsidRPr="00E01096">
        <w:rPr>
          <w:spacing w:val="-4"/>
        </w:rPr>
        <w:t xml:space="preserve"> </w:t>
      </w:r>
      <w:r w:rsidRPr="00E01096">
        <w:t>duomenys</w:t>
      </w:r>
      <w:r w:rsidRPr="00E01096">
        <w:rPr>
          <w:spacing w:val="-4"/>
        </w:rPr>
        <w:t xml:space="preserve"> </w:t>
      </w:r>
      <w:r w:rsidRPr="00E01096">
        <w:t>buvo</w:t>
      </w:r>
      <w:r w:rsidRPr="00E01096">
        <w:rPr>
          <w:spacing w:val="-3"/>
        </w:rPr>
        <w:t xml:space="preserve"> </w:t>
      </w:r>
      <w:r w:rsidRPr="00E01096">
        <w:t>gauti</w:t>
      </w:r>
      <w:r w:rsidRPr="00E01096">
        <w:rPr>
          <w:spacing w:val="-4"/>
        </w:rPr>
        <w:t xml:space="preserve"> </w:t>
      </w:r>
      <w:r w:rsidRPr="00E01096">
        <w:t>tiriant suaugusi</w:t>
      </w:r>
      <w:r w:rsidR="00682F1F">
        <w:t>uosi</w:t>
      </w:r>
      <w:r w:rsidRPr="00E01096">
        <w:t>us, ir vaistin</w:t>
      </w:r>
      <w:r w:rsidR="005F3B21">
        <w:t>io</w:t>
      </w:r>
      <w:r w:rsidRPr="00E01096">
        <w:t xml:space="preserve"> preparat</w:t>
      </w:r>
      <w:r w:rsidR="005F3B21">
        <w:t>o</w:t>
      </w:r>
      <w:r w:rsidRPr="00E01096">
        <w:t xml:space="preserve"> skiriant vaikų populiacijai reikia atsižvelgti į 4.4</w:t>
      </w:r>
      <w:r w:rsidR="00682F1F">
        <w:t> </w:t>
      </w:r>
      <w:r w:rsidRPr="00E01096">
        <w:t xml:space="preserve">skyriuje nurodytus </w:t>
      </w:r>
      <w:r w:rsidRPr="00E01096">
        <w:rPr>
          <w:spacing w:val="-2"/>
        </w:rPr>
        <w:t>įspėjimus.</w:t>
      </w:r>
    </w:p>
    <w:p w14:paraId="000BC9DB" w14:textId="77777777" w:rsidR="007B55E7" w:rsidRPr="00E01096" w:rsidRDefault="007B55E7" w:rsidP="00E01096">
      <w:pPr>
        <w:pStyle w:val="Pagrindinistekstas"/>
        <w:kinsoku w:val="0"/>
        <w:overflowPunct w:val="0"/>
      </w:pPr>
    </w:p>
    <w:p w14:paraId="5F4B81F1" w14:textId="77777777" w:rsidR="00682F1F" w:rsidRPr="00E01096" w:rsidRDefault="00682F1F" w:rsidP="00682F1F">
      <w:pPr>
        <w:pStyle w:val="Pagrindinistekstas"/>
        <w:kinsoku w:val="0"/>
        <w:overflowPunct w:val="0"/>
      </w:pPr>
      <w:r w:rsidRPr="00E01096">
        <w:rPr>
          <w:u w:val="single"/>
        </w:rPr>
        <w:t>CYP3A4</w:t>
      </w:r>
      <w:r w:rsidRPr="00E01096">
        <w:rPr>
          <w:spacing w:val="-6"/>
          <w:u w:val="single"/>
        </w:rPr>
        <w:t xml:space="preserve"> </w:t>
      </w:r>
      <w:r w:rsidRPr="00E01096">
        <w:rPr>
          <w:u w:val="single"/>
        </w:rPr>
        <w:t>ir</w:t>
      </w:r>
      <w:r w:rsidRPr="00E01096">
        <w:rPr>
          <w:spacing w:val="-6"/>
          <w:u w:val="single"/>
        </w:rPr>
        <w:t xml:space="preserve"> </w:t>
      </w:r>
      <w:r w:rsidRPr="00E01096">
        <w:rPr>
          <w:u w:val="single"/>
        </w:rPr>
        <w:t>P-</w:t>
      </w:r>
      <w:proofErr w:type="spellStart"/>
      <w:r w:rsidRPr="00E01096">
        <w:rPr>
          <w:u w:val="single"/>
        </w:rPr>
        <w:t>gp</w:t>
      </w:r>
      <w:proofErr w:type="spellEnd"/>
      <w:r w:rsidRPr="00E01096">
        <w:rPr>
          <w:spacing w:val="-5"/>
          <w:u w:val="single"/>
        </w:rPr>
        <w:t xml:space="preserve"> </w:t>
      </w:r>
      <w:r w:rsidRPr="00E01096">
        <w:rPr>
          <w:spacing w:val="-2"/>
          <w:u w:val="single"/>
        </w:rPr>
        <w:t>inhibitoriai</w:t>
      </w:r>
    </w:p>
    <w:p w14:paraId="6EC4DAE8" w14:textId="77777777" w:rsidR="00682F1F" w:rsidRPr="00E01096" w:rsidRDefault="00682F1F" w:rsidP="00682F1F">
      <w:pPr>
        <w:pStyle w:val="Pagrindinistekstas"/>
        <w:kinsoku w:val="0"/>
        <w:overflowPunct w:val="0"/>
        <w:rPr>
          <w:spacing w:val="-2"/>
        </w:rPr>
      </w:pPr>
      <w:r w:rsidRPr="00E01096">
        <w:t>Kartu</w:t>
      </w:r>
      <w:r w:rsidRPr="00E01096">
        <w:rPr>
          <w:spacing w:val="-8"/>
        </w:rPr>
        <w:t xml:space="preserve"> </w:t>
      </w:r>
      <w:r w:rsidRPr="00E01096">
        <w:t>vartojant</w:t>
      </w:r>
      <w:r w:rsidRPr="00E01096">
        <w:rPr>
          <w:spacing w:val="-7"/>
        </w:rPr>
        <w:t xml:space="preserve"> </w:t>
      </w:r>
      <w:proofErr w:type="spellStart"/>
      <w:r w:rsidRPr="00E01096">
        <w:t>rivaroksabano</w:t>
      </w:r>
      <w:proofErr w:type="spellEnd"/>
      <w:r w:rsidRPr="00E01096">
        <w:rPr>
          <w:spacing w:val="-8"/>
        </w:rPr>
        <w:t xml:space="preserve"> </w:t>
      </w:r>
      <w:r w:rsidRPr="00E01096">
        <w:t>ir</w:t>
      </w:r>
      <w:r w:rsidRPr="00E01096">
        <w:rPr>
          <w:spacing w:val="-7"/>
        </w:rPr>
        <w:t xml:space="preserve"> </w:t>
      </w:r>
      <w:proofErr w:type="spellStart"/>
      <w:r w:rsidRPr="00E01096">
        <w:t>ketokonazolo</w:t>
      </w:r>
      <w:proofErr w:type="spellEnd"/>
      <w:r w:rsidRPr="00E01096">
        <w:rPr>
          <w:spacing w:val="-7"/>
        </w:rPr>
        <w:t xml:space="preserve"> </w:t>
      </w:r>
      <w:r w:rsidRPr="00E01096">
        <w:t>(400</w:t>
      </w:r>
      <w:r>
        <w:t> </w:t>
      </w:r>
      <w:r w:rsidRPr="00E01096">
        <w:t>mg</w:t>
      </w:r>
      <w:r w:rsidRPr="00E01096">
        <w:rPr>
          <w:spacing w:val="-8"/>
        </w:rPr>
        <w:t xml:space="preserve"> </w:t>
      </w:r>
      <w:r w:rsidRPr="00E01096">
        <w:t>vieną</w:t>
      </w:r>
      <w:r w:rsidRPr="00E01096">
        <w:rPr>
          <w:spacing w:val="-8"/>
        </w:rPr>
        <w:t xml:space="preserve"> </w:t>
      </w:r>
      <w:r w:rsidRPr="00E01096">
        <w:t>kartą</w:t>
      </w:r>
      <w:r w:rsidRPr="00E01096">
        <w:rPr>
          <w:spacing w:val="-8"/>
        </w:rPr>
        <w:t xml:space="preserve"> </w:t>
      </w:r>
      <w:r w:rsidRPr="00E01096">
        <w:t>per</w:t>
      </w:r>
      <w:r w:rsidRPr="00E01096">
        <w:rPr>
          <w:spacing w:val="-8"/>
        </w:rPr>
        <w:t xml:space="preserve"> </w:t>
      </w:r>
      <w:r w:rsidRPr="00E01096">
        <w:t>parą)</w:t>
      </w:r>
      <w:r w:rsidRPr="00E01096">
        <w:rPr>
          <w:spacing w:val="-7"/>
        </w:rPr>
        <w:t xml:space="preserve"> </w:t>
      </w:r>
      <w:r w:rsidRPr="00E01096">
        <w:t>arba</w:t>
      </w:r>
      <w:r w:rsidRPr="00E01096">
        <w:rPr>
          <w:spacing w:val="-9"/>
        </w:rPr>
        <w:t xml:space="preserve"> </w:t>
      </w:r>
      <w:r w:rsidRPr="00E01096">
        <w:t>ritonaviro</w:t>
      </w:r>
      <w:r w:rsidRPr="00E01096">
        <w:rPr>
          <w:spacing w:val="-8"/>
        </w:rPr>
        <w:t xml:space="preserve"> </w:t>
      </w:r>
      <w:r w:rsidRPr="00E01096">
        <w:rPr>
          <w:spacing w:val="-5"/>
        </w:rPr>
        <w:t>(po</w:t>
      </w:r>
      <w:r>
        <w:rPr>
          <w:spacing w:val="-5"/>
        </w:rPr>
        <w:t xml:space="preserve"> </w:t>
      </w:r>
      <w:r w:rsidRPr="00E01096">
        <w:t>600</w:t>
      </w:r>
      <w:r>
        <w:t> </w:t>
      </w:r>
      <w:r w:rsidRPr="00E01096">
        <w:t>mg</w:t>
      </w:r>
      <w:r w:rsidRPr="00E01096">
        <w:rPr>
          <w:spacing w:val="-2"/>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2,6</w:t>
      </w:r>
      <w:r>
        <w:t> </w:t>
      </w:r>
      <w:r w:rsidRPr="00E01096">
        <w:t>kart</w:t>
      </w:r>
      <w:r w:rsidR="005F3B21">
        <w:t>o</w:t>
      </w:r>
      <w:r w:rsidRPr="00E01096">
        <w:rPr>
          <w:spacing w:val="-3"/>
        </w:rPr>
        <w:t xml:space="preserve"> </w:t>
      </w:r>
      <w:r w:rsidRPr="00E01096">
        <w:t>/</w:t>
      </w:r>
      <w:r w:rsidRPr="00E01096">
        <w:rPr>
          <w:spacing w:val="-2"/>
        </w:rPr>
        <w:t xml:space="preserve"> </w:t>
      </w:r>
      <w:r w:rsidRPr="00E01096">
        <w:t>2,5</w:t>
      </w:r>
      <w:r>
        <w:t> </w:t>
      </w:r>
      <w:r w:rsidRPr="00E01096">
        <w:t>kart</w:t>
      </w:r>
      <w:r w:rsidR="005F3B21">
        <w:t>o</w:t>
      </w:r>
      <w:r w:rsidRPr="00E01096">
        <w:rPr>
          <w:spacing w:val="-3"/>
        </w:rPr>
        <w:t xml:space="preserve"> </w:t>
      </w:r>
      <w:r w:rsidRPr="00E01096">
        <w:t>padidėjo</w:t>
      </w:r>
      <w:r w:rsidRPr="00E01096">
        <w:rPr>
          <w:spacing w:val="-2"/>
        </w:rPr>
        <w:t xml:space="preserve"> </w:t>
      </w:r>
      <w:r w:rsidRPr="00E01096">
        <w:t>vidutinis</w:t>
      </w:r>
      <w:r w:rsidRPr="00E01096">
        <w:rPr>
          <w:spacing w:val="-4"/>
        </w:rPr>
        <w:t xml:space="preserve"> </w:t>
      </w:r>
      <w:proofErr w:type="spellStart"/>
      <w:r w:rsidRPr="00E01096">
        <w:t>rivaroksabano</w:t>
      </w:r>
      <w:proofErr w:type="spellEnd"/>
      <w:r w:rsidRPr="00E01096">
        <w:rPr>
          <w:spacing w:val="-2"/>
        </w:rPr>
        <w:t xml:space="preserve"> </w:t>
      </w:r>
      <w:r w:rsidRPr="00E01096">
        <w:t>koncentracijos</w:t>
      </w:r>
      <w:r w:rsidRPr="00E01096">
        <w:rPr>
          <w:spacing w:val="-3"/>
        </w:rPr>
        <w:t xml:space="preserve"> </w:t>
      </w:r>
      <w:r w:rsidRPr="00E01096">
        <w:t>ir laiko</w:t>
      </w:r>
      <w:r w:rsidRPr="00E01096">
        <w:rPr>
          <w:spacing w:val="-1"/>
        </w:rPr>
        <w:t xml:space="preserve"> </w:t>
      </w:r>
      <w:r w:rsidRPr="00E01096">
        <w:t>kreivės</w:t>
      </w:r>
      <w:r w:rsidRPr="00E01096">
        <w:rPr>
          <w:spacing w:val="-2"/>
        </w:rPr>
        <w:t xml:space="preserve"> </w:t>
      </w:r>
      <w:r w:rsidRPr="00E01096">
        <w:t>ribojamas</w:t>
      </w:r>
      <w:r w:rsidRPr="00E01096">
        <w:rPr>
          <w:spacing w:val="-2"/>
        </w:rPr>
        <w:t xml:space="preserve"> </w:t>
      </w:r>
      <w:r w:rsidRPr="00E01096">
        <w:t>plotas</w:t>
      </w:r>
      <w:r w:rsidRPr="00E01096">
        <w:rPr>
          <w:spacing w:val="-2"/>
        </w:rPr>
        <w:t xml:space="preserve"> </w:t>
      </w:r>
      <w:r w:rsidRPr="00E01096">
        <w:t>(AUC)</w:t>
      </w:r>
      <w:r w:rsidRPr="00E01096">
        <w:rPr>
          <w:spacing w:val="-1"/>
        </w:rPr>
        <w:t xml:space="preserve"> </w:t>
      </w:r>
      <w:r w:rsidRPr="00E01096">
        <w:t>ir</w:t>
      </w:r>
      <w:r w:rsidRPr="00E01096">
        <w:rPr>
          <w:spacing w:val="-1"/>
        </w:rPr>
        <w:t xml:space="preserve"> </w:t>
      </w:r>
      <w:r w:rsidRPr="00E01096">
        <w:t>1,7</w:t>
      </w:r>
      <w:r>
        <w:t> </w:t>
      </w:r>
      <w:r w:rsidRPr="00E01096">
        <w:t>kart</w:t>
      </w:r>
      <w:r w:rsidR="005F3B21">
        <w:t>o</w:t>
      </w:r>
      <w:r w:rsidRPr="00E01096">
        <w:rPr>
          <w:spacing w:val="-2"/>
        </w:rPr>
        <w:t xml:space="preserve"> </w:t>
      </w:r>
      <w:r w:rsidRPr="00E01096">
        <w:t>/</w:t>
      </w:r>
      <w:r w:rsidRPr="00E01096">
        <w:rPr>
          <w:spacing w:val="-2"/>
        </w:rPr>
        <w:t xml:space="preserve"> </w:t>
      </w:r>
      <w:r w:rsidRPr="00E01096">
        <w:t>1,6</w:t>
      </w:r>
      <w:r>
        <w:t> </w:t>
      </w:r>
      <w:r w:rsidRPr="00E01096">
        <w:t>kart</w:t>
      </w:r>
      <w:r w:rsidR="005F3B21">
        <w:t>o</w:t>
      </w:r>
      <w:r w:rsidRPr="00E01096">
        <w:rPr>
          <w:spacing w:val="-2"/>
        </w:rPr>
        <w:t xml:space="preserve"> </w:t>
      </w:r>
      <w:r w:rsidRPr="00E01096">
        <w:t>padidėjo</w:t>
      </w:r>
      <w:r w:rsidRPr="00E01096">
        <w:rPr>
          <w:spacing w:val="-1"/>
        </w:rPr>
        <w:t xml:space="preserve"> </w:t>
      </w:r>
      <w:r w:rsidRPr="00E01096">
        <w:t>vidutinė</w:t>
      </w:r>
      <w:r w:rsidRPr="00E01096">
        <w:rPr>
          <w:spacing w:val="-3"/>
        </w:rPr>
        <w:t xml:space="preserve"> </w:t>
      </w:r>
      <w:proofErr w:type="spellStart"/>
      <w:r w:rsidRPr="00E01096">
        <w:t>rivaroksabano</w:t>
      </w:r>
      <w:proofErr w:type="spellEnd"/>
      <w:r w:rsidRPr="00E01096">
        <w:rPr>
          <w:spacing w:val="-1"/>
        </w:rPr>
        <w:t xml:space="preserve"> </w:t>
      </w:r>
      <w:proofErr w:type="spellStart"/>
      <w:r w:rsidRPr="00E01096">
        <w:t>C</w:t>
      </w:r>
      <w:r w:rsidRPr="00E01096">
        <w:rPr>
          <w:vertAlign w:val="subscript"/>
        </w:rPr>
        <w:t>max</w:t>
      </w:r>
      <w:proofErr w:type="spellEnd"/>
      <w:r w:rsidRPr="00E01096">
        <w:t xml:space="preserve">, kartu ryškiai padidėjo </w:t>
      </w:r>
      <w:proofErr w:type="spellStart"/>
      <w:r w:rsidRPr="00E01096">
        <w:t>farmakodinaminiai</w:t>
      </w:r>
      <w:proofErr w:type="spellEnd"/>
      <w:r w:rsidRPr="00E01096">
        <w:t xml:space="preserve"> poveikiai, dėl ko gali padidėti kraujavimo rizika. Todėl </w:t>
      </w:r>
      <w:proofErr w:type="spellStart"/>
      <w:r>
        <w:t>rivaroksabano</w:t>
      </w:r>
      <w:proofErr w:type="spellEnd"/>
      <w:r w:rsidRPr="00E01096">
        <w:t xml:space="preserve"> nerekomenduojama skirti pacientams, kuriems taikomas sisteminis gydymas </w:t>
      </w:r>
      <w:proofErr w:type="spellStart"/>
      <w:r w:rsidRPr="00E01096">
        <w:t>azolo</w:t>
      </w:r>
      <w:proofErr w:type="spellEnd"/>
      <w:r w:rsidRPr="00E01096">
        <w:t xml:space="preserve"> grupės priešgrybeliniais vaistiniais preparatais, pavyzdžiui, </w:t>
      </w:r>
      <w:proofErr w:type="spellStart"/>
      <w:r w:rsidRPr="00E01096">
        <w:t>ketokonazolu</w:t>
      </w:r>
      <w:proofErr w:type="spellEnd"/>
      <w:r w:rsidRPr="00E01096">
        <w:t xml:space="preserve">, </w:t>
      </w:r>
      <w:proofErr w:type="spellStart"/>
      <w:r w:rsidRPr="00E01096">
        <w:t>itrakonazolu</w:t>
      </w:r>
      <w:proofErr w:type="spellEnd"/>
      <w:r w:rsidRPr="00E01096">
        <w:t xml:space="preserve">, </w:t>
      </w:r>
      <w:proofErr w:type="spellStart"/>
      <w:r w:rsidRPr="00E01096">
        <w:t>vorikonazolu</w:t>
      </w:r>
      <w:proofErr w:type="spellEnd"/>
      <w:r w:rsidRPr="00E01096">
        <w:t xml:space="preserve"> ir </w:t>
      </w:r>
      <w:proofErr w:type="spellStart"/>
      <w:r w:rsidRPr="00E01096">
        <w:t>pozakonazolu</w:t>
      </w:r>
      <w:proofErr w:type="spellEnd"/>
      <w:r w:rsidRPr="00E01096">
        <w:t>, arba ŽIV proteazės inhibitoriais. Šios veikliosios medžiagos yra stiprūs CYP3A4 ir</w:t>
      </w:r>
      <w:r>
        <w:t xml:space="preserve"> </w:t>
      </w:r>
      <w:r w:rsidRPr="00E01096">
        <w:t>P-</w:t>
      </w:r>
      <w:proofErr w:type="spellStart"/>
      <w:r w:rsidRPr="00E01096">
        <w:t>gp</w:t>
      </w:r>
      <w:proofErr w:type="spellEnd"/>
      <w:r w:rsidRPr="00E01096">
        <w:rPr>
          <w:spacing w:val="-6"/>
        </w:rPr>
        <w:t xml:space="preserve"> </w:t>
      </w:r>
      <w:r w:rsidRPr="00E01096">
        <w:t>inhibitoriai</w:t>
      </w:r>
      <w:r w:rsidRPr="00E01096">
        <w:rPr>
          <w:spacing w:val="-6"/>
        </w:rPr>
        <w:t xml:space="preserve"> </w:t>
      </w:r>
      <w:r w:rsidRPr="00E01096">
        <w:t>(žr.</w:t>
      </w:r>
      <w:r w:rsidRPr="00E01096">
        <w:rPr>
          <w:spacing w:val="-6"/>
        </w:rPr>
        <w:t xml:space="preserve"> </w:t>
      </w:r>
      <w:r w:rsidRPr="00E01096">
        <w:t>4.4</w:t>
      </w:r>
      <w:r>
        <w:t> </w:t>
      </w:r>
      <w:r w:rsidRPr="00E01096">
        <w:rPr>
          <w:spacing w:val="-2"/>
        </w:rPr>
        <w:t>skyrių).</w:t>
      </w:r>
    </w:p>
    <w:p w14:paraId="110EF464" w14:textId="77777777" w:rsidR="00682F1F" w:rsidRPr="00E01096" w:rsidRDefault="00682F1F" w:rsidP="00682F1F">
      <w:pPr>
        <w:pStyle w:val="Pagrindinistekstas"/>
        <w:kinsoku w:val="0"/>
        <w:overflowPunct w:val="0"/>
      </w:pPr>
    </w:p>
    <w:p w14:paraId="05C2486B" w14:textId="77777777" w:rsidR="00682F1F" w:rsidRDefault="00682F1F" w:rsidP="00682F1F">
      <w:pPr>
        <w:pStyle w:val="Pagrindinistekstas"/>
        <w:kinsoku w:val="0"/>
        <w:overflowPunct w:val="0"/>
      </w:pPr>
      <w:r w:rsidRPr="00E01096">
        <w:t xml:space="preserve">Manoma, kad veikliosios medžiagos, stipriai slopinančios vieną iš </w:t>
      </w:r>
      <w:proofErr w:type="spellStart"/>
      <w:r w:rsidRPr="00E01096">
        <w:t>rivaroksabano</w:t>
      </w:r>
      <w:proofErr w:type="spellEnd"/>
      <w:r w:rsidRPr="00E01096">
        <w:t xml:space="preserve"> šalinimo kelių – CYP3A4 arba P-</w:t>
      </w:r>
      <w:proofErr w:type="spellStart"/>
      <w:r w:rsidRPr="00E01096">
        <w:t>gp</w:t>
      </w:r>
      <w:proofErr w:type="spellEnd"/>
      <w:r w:rsidRPr="00E01096">
        <w:t xml:space="preserve">, didina </w:t>
      </w:r>
      <w:proofErr w:type="spellStart"/>
      <w:r w:rsidRPr="00E01096">
        <w:t>rivaroksabano</w:t>
      </w:r>
      <w:proofErr w:type="spellEnd"/>
      <w:r w:rsidRPr="00E01096">
        <w:t xml:space="preserve"> koncentraciją plazmoje ne taip žymiai.</w:t>
      </w:r>
    </w:p>
    <w:p w14:paraId="0960EB2B" w14:textId="77777777" w:rsidR="00682F1F" w:rsidRPr="00E01096" w:rsidRDefault="00682F1F" w:rsidP="00682F1F">
      <w:pPr>
        <w:pStyle w:val="Pagrindinistekstas"/>
        <w:kinsoku w:val="0"/>
        <w:overflowPunct w:val="0"/>
      </w:pPr>
      <w:r w:rsidRPr="00E01096">
        <w:t xml:space="preserve">Pavyzdžiui, </w:t>
      </w:r>
      <w:proofErr w:type="spellStart"/>
      <w:r w:rsidRPr="00E01096">
        <w:t>klaritromicinas</w:t>
      </w:r>
      <w:proofErr w:type="spellEnd"/>
      <w:r w:rsidRPr="00E01096">
        <w:rPr>
          <w:spacing w:val="-2"/>
        </w:rPr>
        <w:t xml:space="preserve"> </w:t>
      </w:r>
      <w:r w:rsidRPr="00E01096">
        <w:t>(po</w:t>
      </w:r>
      <w:r w:rsidRPr="00E01096">
        <w:rPr>
          <w:spacing w:val="-1"/>
        </w:rPr>
        <w:t xml:space="preserve"> </w:t>
      </w:r>
      <w:r w:rsidRPr="00E01096">
        <w:t>500</w:t>
      </w:r>
      <w:r>
        <w:t> </w:t>
      </w:r>
      <w:r w:rsidRPr="00E01096">
        <w:t>mg</w:t>
      </w:r>
      <w:r w:rsidRPr="00E01096">
        <w:rPr>
          <w:spacing w:val="-1"/>
        </w:rPr>
        <w:t xml:space="preserve"> </w:t>
      </w:r>
      <w:r w:rsidRPr="00E01096">
        <w:t>du</w:t>
      </w:r>
      <w:r w:rsidRPr="00E01096">
        <w:rPr>
          <w:spacing w:val="-2"/>
        </w:rPr>
        <w:t xml:space="preserve"> </w:t>
      </w:r>
      <w:r w:rsidRPr="00E01096">
        <w:t>kartus</w:t>
      </w:r>
      <w:r w:rsidRPr="00E01096">
        <w:rPr>
          <w:spacing w:val="-2"/>
        </w:rPr>
        <w:t xml:space="preserve"> </w:t>
      </w:r>
      <w:r w:rsidRPr="00E01096">
        <w:t>per</w:t>
      </w:r>
      <w:r w:rsidRPr="00E01096">
        <w:rPr>
          <w:spacing w:val="-1"/>
        </w:rPr>
        <w:t xml:space="preserve"> </w:t>
      </w:r>
      <w:r w:rsidRPr="00E01096">
        <w:t>parą),</w:t>
      </w:r>
      <w:r w:rsidRPr="00E01096">
        <w:rPr>
          <w:spacing w:val="-1"/>
        </w:rPr>
        <w:t xml:space="preserve"> </w:t>
      </w:r>
      <w:r w:rsidRPr="00E01096">
        <w:t>kuris</w:t>
      </w:r>
      <w:r w:rsidRPr="00E01096">
        <w:rPr>
          <w:spacing w:val="-2"/>
        </w:rPr>
        <w:t xml:space="preserve"> </w:t>
      </w:r>
      <w:r w:rsidRPr="00E01096">
        <w:t>yra</w:t>
      </w:r>
      <w:r w:rsidRPr="00E01096">
        <w:rPr>
          <w:spacing w:val="-2"/>
        </w:rPr>
        <w:t xml:space="preserve"> </w:t>
      </w:r>
      <w:r w:rsidRPr="00E01096">
        <w:t>laikomas stipriu</w:t>
      </w:r>
      <w:r w:rsidRPr="00E01096">
        <w:rPr>
          <w:spacing w:val="-1"/>
        </w:rPr>
        <w:t xml:space="preserve"> </w:t>
      </w:r>
      <w:r w:rsidRPr="00E01096">
        <w:t>CYP3A4</w:t>
      </w:r>
      <w:r w:rsidRPr="00E01096">
        <w:rPr>
          <w:spacing w:val="-1"/>
        </w:rPr>
        <w:t xml:space="preserve"> </w:t>
      </w:r>
      <w:r w:rsidRPr="00E01096">
        <w:t>inhibitoriumi</w:t>
      </w:r>
      <w:r w:rsidRPr="00E01096">
        <w:rPr>
          <w:spacing w:val="-1"/>
        </w:rPr>
        <w:t xml:space="preserve"> </w:t>
      </w:r>
      <w:r w:rsidRPr="00E01096">
        <w:t>ir vidutinio stiprumo P-</w:t>
      </w:r>
      <w:proofErr w:type="spellStart"/>
      <w:r w:rsidRPr="00E01096">
        <w:t>gp</w:t>
      </w:r>
      <w:proofErr w:type="spellEnd"/>
      <w:r w:rsidRPr="00E01096">
        <w:t xml:space="preserve"> inhibitoriumi, lėmė</w:t>
      </w:r>
      <w:r w:rsidRPr="00E01096">
        <w:rPr>
          <w:spacing w:val="-1"/>
        </w:rPr>
        <w:t xml:space="preserve"> </w:t>
      </w:r>
      <w:r w:rsidRPr="00E01096">
        <w:t>1,5</w:t>
      </w:r>
      <w:r>
        <w:t> </w:t>
      </w:r>
      <w:r w:rsidRPr="00E01096">
        <w:t>karto vidutinės</w:t>
      </w:r>
      <w:r w:rsidRPr="00E01096">
        <w:rPr>
          <w:spacing w:val="-1"/>
        </w:rPr>
        <w:t xml:space="preserve"> </w:t>
      </w:r>
      <w:proofErr w:type="spellStart"/>
      <w:r w:rsidRPr="00E01096">
        <w:t>rivaroksabano</w:t>
      </w:r>
      <w:proofErr w:type="spellEnd"/>
      <w:r w:rsidRPr="00E01096">
        <w:t xml:space="preserve"> koncentracijos</w:t>
      </w:r>
      <w:r w:rsidRPr="00E01096">
        <w:rPr>
          <w:spacing w:val="-1"/>
        </w:rPr>
        <w:t xml:space="preserve"> </w:t>
      </w:r>
      <w:r w:rsidRPr="00E01096">
        <w:t>AUC padidėjimą</w:t>
      </w:r>
      <w:r w:rsidRPr="00E01096">
        <w:rPr>
          <w:spacing w:val="-4"/>
        </w:rPr>
        <w:t xml:space="preserve"> </w:t>
      </w:r>
      <w:r w:rsidRPr="00E01096">
        <w:t>ir</w:t>
      </w:r>
      <w:r w:rsidRPr="00E01096">
        <w:rPr>
          <w:spacing w:val="-3"/>
        </w:rPr>
        <w:t xml:space="preserve"> </w:t>
      </w:r>
      <w:r w:rsidRPr="00E01096">
        <w:t>1,4</w:t>
      </w:r>
      <w:r>
        <w:t> </w:t>
      </w:r>
      <w:r w:rsidRPr="00E01096">
        <w:t>karto</w:t>
      </w:r>
      <w:r w:rsidRPr="00E01096">
        <w:rPr>
          <w:spacing w:val="-4"/>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4"/>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klaritromicinu</w:t>
      </w:r>
      <w:proofErr w:type="spellEnd"/>
      <w:r w:rsidRPr="00E01096">
        <w:t xml:space="preserve"> nėra kliniškai reikšminga, tačiau ji gali būti reikšminga didelės rizikos pacientams (</w:t>
      </w:r>
      <w:r>
        <w:t>i</w:t>
      </w:r>
      <w:r w:rsidRPr="00E01096">
        <w:t>nformaciją pacientams, kurių inkstų funkcija yra sutrikusi, žr. 4.4</w:t>
      </w:r>
      <w:r>
        <w:t> </w:t>
      </w:r>
      <w:r w:rsidRPr="00E01096">
        <w:t>skyriuje).</w:t>
      </w:r>
    </w:p>
    <w:p w14:paraId="662A903C" w14:textId="77777777" w:rsidR="00682F1F" w:rsidRPr="00E01096" w:rsidRDefault="00682F1F" w:rsidP="00682F1F">
      <w:pPr>
        <w:pStyle w:val="Pagrindinistekstas"/>
        <w:kinsoku w:val="0"/>
        <w:overflowPunct w:val="0"/>
      </w:pPr>
    </w:p>
    <w:p w14:paraId="09EC2FCF" w14:textId="77777777" w:rsidR="00682F1F" w:rsidRPr="00E01096" w:rsidRDefault="00682F1F" w:rsidP="00682F1F">
      <w:pPr>
        <w:pStyle w:val="Pagrindinistekstas"/>
        <w:kinsoku w:val="0"/>
        <w:overflowPunct w:val="0"/>
      </w:pPr>
      <w:proofErr w:type="spellStart"/>
      <w:r w:rsidRPr="00E01096">
        <w:t>Eritromicinas</w:t>
      </w:r>
      <w:proofErr w:type="spellEnd"/>
      <w:r w:rsidRPr="00E01096">
        <w:rPr>
          <w:spacing w:val="-7"/>
        </w:rPr>
        <w:t xml:space="preserve"> </w:t>
      </w:r>
      <w:r w:rsidRPr="00E01096">
        <w:t>(po</w:t>
      </w:r>
      <w:r w:rsidRPr="00E01096">
        <w:rPr>
          <w:spacing w:val="-7"/>
        </w:rPr>
        <w:t xml:space="preserve"> </w:t>
      </w:r>
      <w:r w:rsidRPr="00E01096">
        <w:t>500</w:t>
      </w:r>
      <w:r>
        <w:t> </w:t>
      </w:r>
      <w:r w:rsidRPr="00E01096">
        <w:t>mg</w:t>
      </w:r>
      <w:r w:rsidRPr="00E01096">
        <w:rPr>
          <w:spacing w:val="-7"/>
        </w:rPr>
        <w:t xml:space="preserve"> </w:t>
      </w:r>
      <w:r w:rsidRPr="00E01096">
        <w:t>tris</w:t>
      </w:r>
      <w:r w:rsidRPr="00E01096">
        <w:rPr>
          <w:spacing w:val="-8"/>
        </w:rPr>
        <w:t xml:space="preserve"> </w:t>
      </w:r>
      <w:r w:rsidRPr="00E01096">
        <w:t>kartus</w:t>
      </w:r>
      <w:r w:rsidRPr="00E01096">
        <w:rPr>
          <w:spacing w:val="-8"/>
        </w:rPr>
        <w:t xml:space="preserve"> </w:t>
      </w:r>
      <w:r w:rsidRPr="00E01096">
        <w:t>per</w:t>
      </w:r>
      <w:r w:rsidRPr="00E01096">
        <w:rPr>
          <w:spacing w:val="-7"/>
        </w:rPr>
        <w:t xml:space="preserve"> </w:t>
      </w:r>
      <w:r w:rsidRPr="00E01096">
        <w:t>parą),</w:t>
      </w:r>
      <w:r w:rsidRPr="00E01096">
        <w:rPr>
          <w:spacing w:val="-7"/>
        </w:rPr>
        <w:t xml:space="preserve"> </w:t>
      </w:r>
      <w:r w:rsidRPr="00E01096">
        <w:t>CYP3A4</w:t>
      </w:r>
      <w:r w:rsidRPr="00E01096">
        <w:rPr>
          <w:spacing w:val="-7"/>
        </w:rPr>
        <w:t xml:space="preserve"> </w:t>
      </w:r>
      <w:r w:rsidRPr="00E01096">
        <w:t>ir</w:t>
      </w:r>
      <w:r w:rsidRPr="00E01096">
        <w:rPr>
          <w:spacing w:val="-7"/>
        </w:rPr>
        <w:t xml:space="preserve"> </w:t>
      </w:r>
      <w:r w:rsidRPr="00E01096">
        <w:t>P-</w:t>
      </w:r>
      <w:proofErr w:type="spellStart"/>
      <w:r w:rsidRPr="00E01096">
        <w:t>gp</w:t>
      </w:r>
      <w:proofErr w:type="spellEnd"/>
      <w:r w:rsidRPr="00E01096">
        <w:rPr>
          <w:spacing w:val="-8"/>
        </w:rPr>
        <w:t xml:space="preserve"> </w:t>
      </w:r>
      <w:r w:rsidRPr="00E01096">
        <w:t>slopinantis</w:t>
      </w:r>
      <w:r w:rsidRPr="00E01096">
        <w:rPr>
          <w:spacing w:val="-8"/>
        </w:rPr>
        <w:t xml:space="preserve"> </w:t>
      </w:r>
      <w:r w:rsidRPr="00E01096">
        <w:t>vidutiniškai,</w:t>
      </w:r>
      <w:r w:rsidRPr="00E01096">
        <w:rPr>
          <w:spacing w:val="-7"/>
        </w:rPr>
        <w:t xml:space="preserve"> </w:t>
      </w:r>
      <w:r w:rsidRPr="00E01096">
        <w:rPr>
          <w:spacing w:val="-4"/>
        </w:rPr>
        <w:t>lėmė</w:t>
      </w:r>
      <w:r>
        <w:rPr>
          <w:spacing w:val="-4"/>
        </w:rPr>
        <w:t xml:space="preserve"> </w:t>
      </w:r>
      <w:r w:rsidRPr="00E01096">
        <w:t>1,3</w:t>
      </w:r>
      <w:r>
        <w:t> </w:t>
      </w:r>
      <w:r w:rsidRPr="00E01096">
        <w:t>karto</w:t>
      </w:r>
      <w:r w:rsidRPr="00E01096">
        <w:rPr>
          <w:spacing w:val="-4"/>
        </w:rPr>
        <w:t xml:space="preserve"> </w:t>
      </w:r>
      <w:r w:rsidRPr="00E01096">
        <w:t>vidutinių</w:t>
      </w:r>
      <w:r w:rsidRPr="00E01096">
        <w:rPr>
          <w:spacing w:val="-3"/>
        </w:rPr>
        <w:t xml:space="preserve"> </w:t>
      </w:r>
      <w:proofErr w:type="spellStart"/>
      <w:r w:rsidRPr="00E01096">
        <w:t>rivaroksabano</w:t>
      </w:r>
      <w:proofErr w:type="spellEnd"/>
      <w:r w:rsidRPr="00E01096">
        <w:rPr>
          <w:spacing w:val="-3"/>
        </w:rPr>
        <w:t xml:space="preserve"> </w:t>
      </w:r>
      <w:r w:rsidRPr="00E01096">
        <w:t>koncentracijos</w:t>
      </w:r>
      <w:r w:rsidRPr="00E01096">
        <w:rPr>
          <w:spacing w:val="-4"/>
        </w:rPr>
        <w:t xml:space="preserve"> </w:t>
      </w:r>
      <w:r w:rsidRPr="00E01096">
        <w:t>AUC</w:t>
      </w:r>
      <w:r w:rsidRPr="00E01096">
        <w:rPr>
          <w:spacing w:val="-2"/>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 xml:space="preserve">daugumai pacientų sąveika su </w:t>
      </w:r>
      <w:proofErr w:type="spellStart"/>
      <w:r w:rsidRPr="00E01096">
        <w:t>eritromicinu</w:t>
      </w:r>
      <w:proofErr w:type="spellEnd"/>
      <w:r w:rsidRPr="00E01096">
        <w:t xml:space="preserve"> nėra kliniškai reikšminga, tačiau ji gali būti reikšminga didelės rizikos pacientams.</w:t>
      </w:r>
    </w:p>
    <w:p w14:paraId="44F2BBCA" w14:textId="77777777" w:rsidR="00682F1F" w:rsidRPr="00E01096" w:rsidRDefault="00682F1F" w:rsidP="00682F1F">
      <w:pPr>
        <w:pStyle w:val="Pagrindinistekstas"/>
        <w:kinsoku w:val="0"/>
        <w:overflowPunct w:val="0"/>
      </w:pPr>
      <w:r w:rsidRPr="00E01096">
        <w:t>Tiriamiesiems,</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lengvas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proofErr w:type="spellStart"/>
      <w:r w:rsidRPr="00E01096">
        <w:t>eritromicinas</w:t>
      </w:r>
      <w:proofErr w:type="spellEnd"/>
      <w:r w:rsidRPr="00E01096">
        <w:rPr>
          <w:spacing w:val="-2"/>
        </w:rPr>
        <w:t xml:space="preserve"> </w:t>
      </w:r>
      <w:r w:rsidRPr="00E01096">
        <w:t>(po</w:t>
      </w:r>
      <w:r w:rsidRPr="00E01096">
        <w:rPr>
          <w:spacing w:val="-3"/>
        </w:rPr>
        <w:t xml:space="preserve"> </w:t>
      </w:r>
      <w:r w:rsidRPr="00E01096">
        <w:t>500</w:t>
      </w:r>
      <w:r>
        <w:t> </w:t>
      </w:r>
      <w:r w:rsidRPr="00E01096">
        <w:t>mg</w:t>
      </w:r>
      <w:r w:rsidRPr="00E01096">
        <w:rPr>
          <w:spacing w:val="-3"/>
        </w:rPr>
        <w:t xml:space="preserve"> </w:t>
      </w:r>
      <w:r w:rsidRPr="00E01096">
        <w:t>tris</w:t>
      </w:r>
      <w:r w:rsidRPr="00E01096">
        <w:rPr>
          <w:spacing w:val="-4"/>
        </w:rPr>
        <w:t xml:space="preserve"> </w:t>
      </w:r>
      <w:r w:rsidRPr="00E01096">
        <w:t xml:space="preserve">kartus </w:t>
      </w:r>
      <w:r w:rsidRPr="00E01096">
        <w:lastRenderedPageBreak/>
        <w:t>per parą) lėmė 1,8</w:t>
      </w:r>
      <w:r>
        <w:t> </w:t>
      </w:r>
      <w:r w:rsidRPr="00E01096">
        <w:t xml:space="preserve">karto vidutinės </w:t>
      </w:r>
      <w:proofErr w:type="spellStart"/>
      <w:r w:rsidRPr="00E01096">
        <w:t>rivaroksabano</w:t>
      </w:r>
      <w:proofErr w:type="spellEnd"/>
      <w:r w:rsidRPr="00E01096">
        <w:t xml:space="preserve"> koncentracijos AUC ir 1,6</w:t>
      </w:r>
      <w:r>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Tiriamiesiems, kuriems buvo vidutinio sunkumo inkstų funkcijos sutrikimas, </w:t>
      </w:r>
      <w:proofErr w:type="spellStart"/>
      <w:r w:rsidRPr="00E01096">
        <w:t>eritromicinas</w:t>
      </w:r>
      <w:proofErr w:type="spellEnd"/>
      <w:r w:rsidRPr="00E01096">
        <w:t xml:space="preserve"> lėmė 2,0</w:t>
      </w:r>
      <w:r>
        <w:t> </w:t>
      </w:r>
      <w:r w:rsidRPr="00E01096">
        <w:t xml:space="preserve">karto vidutinės </w:t>
      </w:r>
      <w:proofErr w:type="spellStart"/>
      <w:r w:rsidRPr="00E01096">
        <w:t>rivaroksabano</w:t>
      </w:r>
      <w:proofErr w:type="spellEnd"/>
      <w:r w:rsidRPr="00E01096">
        <w:t xml:space="preserve"> koncentracijos AUC ir 1,6</w:t>
      </w:r>
      <w:r>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w:t>
      </w:r>
      <w:proofErr w:type="spellStart"/>
      <w:r w:rsidRPr="00E01096">
        <w:t>Eritromicino</w:t>
      </w:r>
      <w:proofErr w:type="spellEnd"/>
      <w:r w:rsidRPr="00E01096">
        <w:t xml:space="preserve"> ir inkstų funkcijos sutrikimo poveikis yra suminis (žr. 4.4</w:t>
      </w:r>
      <w:r>
        <w:t> </w:t>
      </w:r>
      <w:r w:rsidRPr="00E01096">
        <w:t>skyrių).</w:t>
      </w:r>
    </w:p>
    <w:p w14:paraId="2F1B18F0" w14:textId="77777777" w:rsidR="00682F1F" w:rsidRPr="00E01096" w:rsidRDefault="00682F1F" w:rsidP="00682F1F">
      <w:pPr>
        <w:pStyle w:val="Pagrindinistekstas"/>
        <w:kinsoku w:val="0"/>
        <w:overflowPunct w:val="0"/>
      </w:pPr>
    </w:p>
    <w:p w14:paraId="3D987FE3" w14:textId="77777777" w:rsidR="00682F1F" w:rsidRPr="00E01096" w:rsidRDefault="00682F1F" w:rsidP="00682F1F">
      <w:pPr>
        <w:pStyle w:val="Pagrindinistekstas"/>
        <w:kinsoku w:val="0"/>
        <w:overflowPunct w:val="0"/>
      </w:pPr>
      <w:proofErr w:type="spellStart"/>
      <w:r w:rsidRPr="00E01096">
        <w:t>Flukonazolas</w:t>
      </w:r>
      <w:proofErr w:type="spellEnd"/>
      <w:r w:rsidRPr="00E01096">
        <w:t xml:space="preserve"> (400</w:t>
      </w:r>
      <w:r>
        <w:t> </w:t>
      </w:r>
      <w:r w:rsidRPr="00E01096">
        <w:t xml:space="preserve">mg vieną kartą per parą), vertinamas kaip saikingas CYP3A4 inhibitorius, lėmė </w:t>
      </w:r>
      <w:proofErr w:type="spellStart"/>
      <w:r w:rsidRPr="00E01096">
        <w:t>rivaroksabano</w:t>
      </w:r>
      <w:proofErr w:type="spellEnd"/>
      <w:r w:rsidRPr="00E01096">
        <w:t xml:space="preserve"> AUC padidėjimą</w:t>
      </w:r>
      <w:r w:rsidRPr="00E01096">
        <w:rPr>
          <w:spacing w:val="-1"/>
        </w:rPr>
        <w:t xml:space="preserve"> </w:t>
      </w:r>
      <w:r w:rsidRPr="00E01096">
        <w:t>vidutiniškai</w:t>
      </w:r>
      <w:r w:rsidRPr="00E01096">
        <w:rPr>
          <w:spacing w:val="-1"/>
        </w:rPr>
        <w:t xml:space="preserve"> </w:t>
      </w:r>
      <w:r w:rsidRPr="00E01096">
        <w:t>1,4</w:t>
      </w:r>
      <w:r>
        <w:t> </w:t>
      </w:r>
      <w:r w:rsidRPr="00E01096">
        <w:t>karto</w:t>
      </w:r>
      <w:r w:rsidRPr="00E01096">
        <w:rPr>
          <w:spacing w:val="-1"/>
        </w:rPr>
        <w:t xml:space="preserve"> </w:t>
      </w:r>
      <w:r w:rsidRPr="00E01096">
        <w:t>ir vidutinės</w:t>
      </w:r>
      <w:r w:rsidRPr="00E01096">
        <w:rPr>
          <w:spacing w:val="-1"/>
        </w:rPr>
        <w:t xml:space="preserve"> </w:t>
      </w:r>
      <w:proofErr w:type="spellStart"/>
      <w:r w:rsidRPr="00E01096">
        <w:t>C</w:t>
      </w:r>
      <w:r w:rsidRPr="00E01096">
        <w:rPr>
          <w:vertAlign w:val="subscript"/>
        </w:rPr>
        <w:t>max</w:t>
      </w:r>
      <w:proofErr w:type="spellEnd"/>
      <w:r w:rsidRPr="00E01096">
        <w:t xml:space="preserve"> padidėjimą</w:t>
      </w:r>
      <w:r w:rsidRPr="00E01096">
        <w:rPr>
          <w:spacing w:val="-1"/>
        </w:rPr>
        <w:t xml:space="preserve"> </w:t>
      </w:r>
      <w:r w:rsidRPr="00E01096">
        <w:t>1,3</w:t>
      </w:r>
      <w:r>
        <w:t> </w:t>
      </w:r>
      <w:r w:rsidRPr="00E01096">
        <w:t>karto.</w:t>
      </w:r>
      <w:r w:rsidRPr="00E01096">
        <w:rPr>
          <w:spacing w:val="-1"/>
        </w:rPr>
        <w:t xml:space="preserve"> </w:t>
      </w:r>
      <w:r w:rsidRPr="00E01096">
        <w:t>Tikėtina, kad</w:t>
      </w:r>
      <w:r w:rsidRPr="00E01096">
        <w:rPr>
          <w:spacing w:val="-3"/>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flukonazolu</w:t>
      </w:r>
      <w:proofErr w:type="spellEnd"/>
      <w:r w:rsidRPr="00E01096">
        <w:rPr>
          <w:spacing w:val="-3"/>
        </w:rPr>
        <w:t xml:space="preserve"> </w:t>
      </w:r>
      <w:r w:rsidRPr="00E01096">
        <w:t>nėra</w:t>
      </w:r>
      <w:r w:rsidRPr="00E01096">
        <w:rPr>
          <w:spacing w:val="-4"/>
        </w:rPr>
        <w:t xml:space="preserve"> </w:t>
      </w:r>
      <w:r w:rsidRPr="00E01096">
        <w:t>kliniškai</w:t>
      </w:r>
      <w:r w:rsidRPr="00E01096">
        <w:rPr>
          <w:spacing w:val="-3"/>
        </w:rPr>
        <w:t xml:space="preserve"> </w:t>
      </w:r>
      <w:r w:rsidRPr="00E01096">
        <w:t>reikšminga,</w:t>
      </w:r>
      <w:r w:rsidRPr="00E01096">
        <w:rPr>
          <w:spacing w:val="-3"/>
        </w:rPr>
        <w:t xml:space="preserve"> </w:t>
      </w:r>
      <w:r w:rsidRPr="00E01096">
        <w:t>tačiau</w:t>
      </w:r>
      <w:r w:rsidRPr="00E01096">
        <w:rPr>
          <w:spacing w:val="-2"/>
        </w:rPr>
        <w:t xml:space="preserve"> </w:t>
      </w:r>
      <w:r w:rsidRPr="00E01096">
        <w:t>ji</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reikšminga didelės rizikos pacientams (</w:t>
      </w:r>
      <w:r>
        <w:t>i</w:t>
      </w:r>
      <w:r w:rsidRPr="00E01096">
        <w:t>nformaciją pacientams, kurių inkstų funkcija sutrikusi, žr. 4.4</w:t>
      </w:r>
      <w:r>
        <w:t> </w:t>
      </w:r>
      <w:r w:rsidRPr="00E01096">
        <w:t>skyriuje).</w:t>
      </w:r>
    </w:p>
    <w:p w14:paraId="1E6EF2FF" w14:textId="77777777" w:rsidR="00682F1F" w:rsidRPr="00E01096" w:rsidRDefault="00682F1F" w:rsidP="00682F1F">
      <w:pPr>
        <w:pStyle w:val="Pagrindinistekstas"/>
        <w:kinsoku w:val="0"/>
        <w:overflowPunct w:val="0"/>
      </w:pPr>
    </w:p>
    <w:p w14:paraId="216CD7B6" w14:textId="77777777" w:rsidR="00682F1F" w:rsidRPr="00E01096" w:rsidRDefault="00682F1F" w:rsidP="00682F1F">
      <w:pPr>
        <w:pStyle w:val="Pagrindinistekstas"/>
        <w:kinsoku w:val="0"/>
        <w:overflowPunct w:val="0"/>
        <w:rPr>
          <w:spacing w:val="-2"/>
        </w:rPr>
      </w:pPr>
      <w:r w:rsidRPr="00E01096">
        <w:t>Klinikiniai</w:t>
      </w:r>
      <w:r w:rsidRPr="00E01096">
        <w:rPr>
          <w:spacing w:val="-7"/>
        </w:rPr>
        <w:t xml:space="preserve"> </w:t>
      </w:r>
      <w:r w:rsidRPr="00E01096">
        <w:t>duomenys</w:t>
      </w:r>
      <w:r w:rsidRPr="00E01096">
        <w:rPr>
          <w:spacing w:val="-8"/>
        </w:rPr>
        <w:t xml:space="preserve"> </w:t>
      </w:r>
      <w:r w:rsidRPr="00E01096">
        <w:t>apie</w:t>
      </w:r>
      <w:r w:rsidRPr="00E01096">
        <w:rPr>
          <w:spacing w:val="-7"/>
        </w:rPr>
        <w:t xml:space="preserve"> </w:t>
      </w:r>
      <w:proofErr w:type="spellStart"/>
      <w:r w:rsidRPr="00E01096">
        <w:t>dronedaroną</w:t>
      </w:r>
      <w:proofErr w:type="spellEnd"/>
      <w:r w:rsidRPr="00E01096">
        <w:rPr>
          <w:spacing w:val="-9"/>
        </w:rPr>
        <w:t xml:space="preserve"> </w:t>
      </w:r>
      <w:r w:rsidRPr="00E01096">
        <w:t>yra</w:t>
      </w:r>
      <w:r w:rsidRPr="00E01096">
        <w:rPr>
          <w:spacing w:val="-7"/>
        </w:rPr>
        <w:t xml:space="preserve"> </w:t>
      </w:r>
      <w:r w:rsidRPr="00E01096">
        <w:t>riboti,</w:t>
      </w:r>
      <w:r w:rsidRPr="00E01096">
        <w:rPr>
          <w:spacing w:val="-7"/>
        </w:rPr>
        <w:t xml:space="preserve"> </w:t>
      </w:r>
      <w:r w:rsidRPr="00E01096">
        <w:t>todėl</w:t>
      </w:r>
      <w:r w:rsidRPr="00E01096">
        <w:rPr>
          <w:spacing w:val="-7"/>
        </w:rPr>
        <w:t xml:space="preserve"> </w:t>
      </w:r>
      <w:r w:rsidRPr="00E01096">
        <w:t>jo</w:t>
      </w:r>
      <w:r w:rsidRPr="00E01096">
        <w:rPr>
          <w:spacing w:val="-6"/>
        </w:rPr>
        <w:t xml:space="preserve"> </w:t>
      </w:r>
      <w:r w:rsidRPr="00E01096">
        <w:t>reikia</w:t>
      </w:r>
      <w:r w:rsidRPr="00E01096">
        <w:rPr>
          <w:spacing w:val="-8"/>
        </w:rPr>
        <w:t xml:space="preserve"> </w:t>
      </w:r>
      <w:r w:rsidRPr="00E01096">
        <w:t>vengti</w:t>
      </w:r>
      <w:r w:rsidRPr="00E01096">
        <w:rPr>
          <w:spacing w:val="-7"/>
        </w:rPr>
        <w:t xml:space="preserve"> </w:t>
      </w:r>
      <w:r w:rsidRPr="00E01096">
        <w:t>skirti</w:t>
      </w:r>
      <w:r w:rsidRPr="00E01096">
        <w:rPr>
          <w:spacing w:val="-7"/>
        </w:rPr>
        <w:t xml:space="preserve"> </w:t>
      </w:r>
      <w:r w:rsidRPr="00E01096">
        <w:t>kartu</w:t>
      </w:r>
      <w:r w:rsidRPr="00E01096">
        <w:rPr>
          <w:spacing w:val="-7"/>
        </w:rPr>
        <w:t xml:space="preserve"> </w:t>
      </w:r>
      <w:r w:rsidRPr="00E01096">
        <w:t>su</w:t>
      </w:r>
      <w:r w:rsidRPr="00E01096">
        <w:rPr>
          <w:spacing w:val="-6"/>
        </w:rPr>
        <w:t xml:space="preserve"> </w:t>
      </w:r>
      <w:proofErr w:type="spellStart"/>
      <w:r w:rsidRPr="00E01096">
        <w:rPr>
          <w:spacing w:val="-2"/>
        </w:rPr>
        <w:t>rivaroksabanu</w:t>
      </w:r>
      <w:proofErr w:type="spellEnd"/>
      <w:r w:rsidRPr="00E01096">
        <w:rPr>
          <w:spacing w:val="-2"/>
        </w:rPr>
        <w:t>.</w:t>
      </w:r>
    </w:p>
    <w:p w14:paraId="679C27FF" w14:textId="77777777" w:rsidR="00682F1F" w:rsidRDefault="00682F1F" w:rsidP="00682F1F">
      <w:pPr>
        <w:pStyle w:val="Pagrindinistekstas"/>
        <w:kinsoku w:val="0"/>
        <w:overflowPunct w:val="0"/>
        <w:rPr>
          <w:spacing w:val="-2"/>
          <w:u w:val="single"/>
        </w:rPr>
      </w:pPr>
    </w:p>
    <w:p w14:paraId="6CB75B65" w14:textId="77777777" w:rsidR="00682F1F" w:rsidRPr="00E01096" w:rsidRDefault="00682F1F" w:rsidP="00682F1F">
      <w:pPr>
        <w:pStyle w:val="Pagrindinistekstas"/>
        <w:kinsoku w:val="0"/>
        <w:overflowPunct w:val="0"/>
        <w:rPr>
          <w:spacing w:val="-2"/>
        </w:rPr>
      </w:pPr>
      <w:r w:rsidRPr="00E01096">
        <w:rPr>
          <w:spacing w:val="-2"/>
          <w:u w:val="single"/>
        </w:rPr>
        <w:t>Antikoaguliantai</w:t>
      </w:r>
    </w:p>
    <w:p w14:paraId="513A11E6" w14:textId="77777777" w:rsidR="00682F1F" w:rsidRPr="00E01096" w:rsidRDefault="00682F1F" w:rsidP="00682F1F">
      <w:pPr>
        <w:pStyle w:val="Pagrindinistekstas"/>
        <w:kinsoku w:val="0"/>
        <w:overflowPunct w:val="0"/>
      </w:pPr>
      <w:r w:rsidRPr="00E01096">
        <w:t xml:space="preserve">Kartu vartojant </w:t>
      </w:r>
      <w:proofErr w:type="spellStart"/>
      <w:r w:rsidRPr="00E01096">
        <w:t>enoksaparino</w:t>
      </w:r>
      <w:proofErr w:type="spellEnd"/>
      <w:r w:rsidRPr="00E01096">
        <w:t xml:space="preserve"> (40</w:t>
      </w:r>
      <w:r>
        <w:t> </w:t>
      </w:r>
      <w:r w:rsidRPr="00E01096">
        <w:t xml:space="preserve">mg vienkartinė dozė) ir </w:t>
      </w:r>
      <w:proofErr w:type="spellStart"/>
      <w:r w:rsidRPr="00E01096">
        <w:t>rivaroksabano</w:t>
      </w:r>
      <w:proofErr w:type="spellEnd"/>
      <w:r w:rsidRPr="00E01096">
        <w:t xml:space="preserve"> (10</w:t>
      </w:r>
      <w:r>
        <w:t> </w:t>
      </w:r>
      <w:r w:rsidRPr="00E01096">
        <w:t>mg vienkartinė dozė), buvo</w:t>
      </w:r>
      <w:r w:rsidRPr="00E01096">
        <w:rPr>
          <w:spacing w:val="-2"/>
        </w:rPr>
        <w:t xml:space="preserve"> </w:t>
      </w:r>
      <w:r w:rsidRPr="00E01096">
        <w:t>stebimas</w:t>
      </w:r>
      <w:r w:rsidRPr="00E01096">
        <w:rPr>
          <w:spacing w:val="-2"/>
        </w:rPr>
        <w:t xml:space="preserve"> </w:t>
      </w:r>
      <w:r w:rsidRPr="00E01096">
        <w:t>suminis</w:t>
      </w:r>
      <w:r w:rsidRPr="00E01096">
        <w:rPr>
          <w:spacing w:val="-2"/>
        </w:rPr>
        <w:t xml:space="preserve"> </w:t>
      </w:r>
      <w:r w:rsidRPr="00E01096">
        <w:t>poveikis</w:t>
      </w:r>
      <w:r w:rsidRPr="00E01096">
        <w:rPr>
          <w:spacing w:val="-2"/>
        </w:rPr>
        <w:t xml:space="preserve"> </w:t>
      </w:r>
      <w:proofErr w:type="spellStart"/>
      <w:r w:rsidRPr="00E01096">
        <w:t>anti-Xa</w:t>
      </w:r>
      <w:proofErr w:type="spellEnd"/>
      <w:r w:rsidRPr="00E01096">
        <w:rPr>
          <w:spacing w:val="-1"/>
        </w:rPr>
        <w:t xml:space="preserve"> </w:t>
      </w:r>
      <w:r w:rsidRPr="00E01096">
        <w:t>faktoriaus</w:t>
      </w:r>
      <w:r w:rsidRPr="00E01096">
        <w:rPr>
          <w:spacing w:val="-2"/>
        </w:rPr>
        <w:t xml:space="preserve"> </w:t>
      </w:r>
      <w:r w:rsidRPr="00E01096">
        <w:t>aktyvumui</w:t>
      </w:r>
      <w:r w:rsidRPr="00E01096">
        <w:rPr>
          <w:spacing w:val="-1"/>
        </w:rPr>
        <w:t xml:space="preserve"> </w:t>
      </w:r>
      <w:r w:rsidRPr="00E01096">
        <w:t>be</w:t>
      </w:r>
      <w:r w:rsidRPr="00E01096">
        <w:rPr>
          <w:spacing w:val="-2"/>
        </w:rPr>
        <w:t xml:space="preserve"> </w:t>
      </w:r>
      <w:r w:rsidRPr="00E01096">
        <w:t>jokio</w:t>
      </w:r>
      <w:r w:rsidRPr="00E01096">
        <w:rPr>
          <w:spacing w:val="-1"/>
        </w:rPr>
        <w:t xml:space="preserve"> </w:t>
      </w:r>
      <w:r w:rsidRPr="00E01096">
        <w:t>papildomo</w:t>
      </w:r>
      <w:r w:rsidRPr="00E01096">
        <w:rPr>
          <w:spacing w:val="-1"/>
        </w:rPr>
        <w:t xml:space="preserve"> </w:t>
      </w:r>
      <w:r w:rsidRPr="00E01096">
        <w:t>poveikio</w:t>
      </w:r>
      <w:r w:rsidRPr="00E01096">
        <w:rPr>
          <w:spacing w:val="-1"/>
        </w:rPr>
        <w:t xml:space="preserve"> </w:t>
      </w:r>
      <w:r w:rsidRPr="00E01096">
        <w:t>krešėjimo tyrimams</w:t>
      </w:r>
      <w:r w:rsidRPr="00E01096">
        <w:rPr>
          <w:spacing w:val="-4"/>
        </w:rPr>
        <w:t xml:space="preserve"> </w:t>
      </w:r>
      <w:r w:rsidRPr="00E01096">
        <w:t>(</w:t>
      </w:r>
      <w:proofErr w:type="spellStart"/>
      <w:r w:rsidRPr="00E01096">
        <w:t>protrombino</w:t>
      </w:r>
      <w:proofErr w:type="spellEnd"/>
      <w:r w:rsidRPr="00E01096">
        <w:rPr>
          <w:spacing w:val="-3"/>
        </w:rPr>
        <w:t xml:space="preserve"> </w:t>
      </w:r>
      <w:r w:rsidRPr="00E01096">
        <w:t>laikui</w:t>
      </w:r>
      <w:r w:rsidRPr="00E01096">
        <w:rPr>
          <w:spacing w:val="-4"/>
        </w:rPr>
        <w:t xml:space="preserve"> </w:t>
      </w:r>
      <w:r w:rsidRPr="00E01096">
        <w:t>[PL,</w:t>
      </w:r>
      <w:r w:rsidRPr="00E01096">
        <w:rPr>
          <w:spacing w:val="-3"/>
        </w:rPr>
        <w:t xml:space="preserve"> </w:t>
      </w:r>
      <w:r w:rsidRPr="00E01096">
        <w:t>angl.</w:t>
      </w:r>
      <w:r w:rsidRPr="00E01096">
        <w:rPr>
          <w:spacing w:val="-4"/>
        </w:rPr>
        <w:t xml:space="preserve"> </w:t>
      </w:r>
      <w:proofErr w:type="spellStart"/>
      <w:r w:rsidRPr="00E01096">
        <w:rPr>
          <w:i/>
          <w:iCs/>
        </w:rPr>
        <w:t>prothrombin</w:t>
      </w:r>
      <w:proofErr w:type="spellEnd"/>
      <w:r w:rsidRPr="00E01096">
        <w:rPr>
          <w:i/>
          <w:iCs/>
          <w:spacing w:val="-4"/>
        </w:rPr>
        <w:t xml:space="preserve"> </w:t>
      </w:r>
      <w:proofErr w:type="spellStart"/>
      <w:r w:rsidRPr="00E01096">
        <w:rPr>
          <w:i/>
          <w:iCs/>
        </w:rPr>
        <w:t>time</w:t>
      </w:r>
      <w:proofErr w:type="spellEnd"/>
      <w:r w:rsidRPr="00E01096">
        <w:rPr>
          <w:i/>
          <w:iCs/>
          <w:spacing w:val="-4"/>
        </w:rPr>
        <w:t xml:space="preserve"> </w:t>
      </w:r>
      <w:r w:rsidRPr="00E01096">
        <w:t>(</w:t>
      </w:r>
      <w:r w:rsidRPr="00E01096">
        <w:rPr>
          <w:i/>
          <w:iCs/>
        </w:rPr>
        <w:t>PT</w:t>
      </w:r>
      <w:r w:rsidRPr="00E01096">
        <w:t>)],</w:t>
      </w:r>
      <w:r w:rsidRPr="00E01096">
        <w:rPr>
          <w:spacing w:val="-3"/>
        </w:rPr>
        <w:t xml:space="preserve"> </w:t>
      </w:r>
      <w:r w:rsidRPr="00E01096">
        <w:t>daliniam</w:t>
      </w:r>
      <w:r w:rsidRPr="00E01096">
        <w:rPr>
          <w:spacing w:val="-4"/>
        </w:rPr>
        <w:t xml:space="preserve"> </w:t>
      </w:r>
      <w:r w:rsidRPr="00E01096">
        <w:t>aktyvintam</w:t>
      </w:r>
      <w:r w:rsidRPr="00E01096">
        <w:rPr>
          <w:spacing w:val="-4"/>
        </w:rPr>
        <w:t xml:space="preserve"> </w:t>
      </w:r>
      <w:proofErr w:type="spellStart"/>
      <w:r w:rsidRPr="00E01096">
        <w:t>tromboplastino</w:t>
      </w:r>
      <w:proofErr w:type="spellEnd"/>
      <w:r w:rsidRPr="00E01096">
        <w:t xml:space="preserve"> laikui [DATL]). </w:t>
      </w:r>
      <w:proofErr w:type="spellStart"/>
      <w:r w:rsidRPr="00E01096">
        <w:t>Enoksaparinas</w:t>
      </w:r>
      <w:proofErr w:type="spellEnd"/>
      <w:r w:rsidRPr="00E01096">
        <w:t xml:space="preserve"> neveikė </w:t>
      </w:r>
      <w:proofErr w:type="spellStart"/>
      <w:r w:rsidRPr="00E01096">
        <w:t>rivaroksabano</w:t>
      </w:r>
      <w:proofErr w:type="spellEnd"/>
      <w:r w:rsidRPr="00E01096">
        <w:t xml:space="preserve"> farmakokinetikos.</w:t>
      </w:r>
    </w:p>
    <w:p w14:paraId="3BCD8716" w14:textId="77777777" w:rsidR="00682F1F" w:rsidRPr="00E01096" w:rsidRDefault="00682F1F" w:rsidP="00682F1F">
      <w:pPr>
        <w:pStyle w:val="Pagrindinistekstas"/>
        <w:kinsoku w:val="0"/>
        <w:overflowPunct w:val="0"/>
      </w:pPr>
      <w:r w:rsidRPr="00E01096">
        <w:t>Jei</w:t>
      </w:r>
      <w:r w:rsidRPr="00E01096">
        <w:rPr>
          <w:spacing w:val="-3"/>
        </w:rPr>
        <w:t xml:space="preserve"> </w:t>
      </w:r>
      <w:r w:rsidRPr="00E01096">
        <w:t>pacientas</w:t>
      </w:r>
      <w:r w:rsidRPr="00E01096">
        <w:rPr>
          <w:spacing w:val="-2"/>
        </w:rPr>
        <w:t xml:space="preserve"> </w:t>
      </w:r>
      <w:r w:rsidRPr="00E01096">
        <w:t>kartu</w:t>
      </w:r>
      <w:r w:rsidRPr="00E01096">
        <w:rPr>
          <w:spacing w:val="-3"/>
        </w:rPr>
        <w:t xml:space="preserve"> </w:t>
      </w:r>
      <w:r w:rsidRPr="00E01096">
        <w:t>gydomas</w:t>
      </w:r>
      <w:r w:rsidRPr="00E01096">
        <w:rPr>
          <w:spacing w:val="-4"/>
        </w:rPr>
        <w:t xml:space="preserve"> </w:t>
      </w:r>
      <w:r w:rsidRPr="00E01096">
        <w:t>bet</w:t>
      </w:r>
      <w:r w:rsidRPr="00E01096">
        <w:rPr>
          <w:spacing w:val="-3"/>
        </w:rPr>
        <w:t xml:space="preserve"> </w:t>
      </w:r>
      <w:r w:rsidRPr="00E01096">
        <w:t>kokiais</w:t>
      </w:r>
      <w:r w:rsidRPr="00E01096">
        <w:rPr>
          <w:spacing w:val="-5"/>
        </w:rPr>
        <w:t xml:space="preserve"> </w:t>
      </w:r>
      <w:r w:rsidRPr="00E01096">
        <w:t>kitais</w:t>
      </w:r>
      <w:r w:rsidRPr="00E01096">
        <w:rPr>
          <w:spacing w:val="-4"/>
        </w:rPr>
        <w:t xml:space="preserve"> </w:t>
      </w:r>
      <w:r w:rsidRPr="00E01096">
        <w:t>antikoaguliantais,</w:t>
      </w:r>
      <w:r w:rsidRPr="00E01096">
        <w:rPr>
          <w:spacing w:val="-3"/>
        </w:rPr>
        <w:t xml:space="preserve"> </w:t>
      </w:r>
      <w:r w:rsidRPr="00E01096">
        <w:t>dėl</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 reikia imtis atsargumo priemonių (žr. 4.3 ir 4.4</w:t>
      </w:r>
      <w:r>
        <w:t> </w:t>
      </w:r>
      <w:r w:rsidRPr="00E01096">
        <w:t>skyrius).</w:t>
      </w:r>
    </w:p>
    <w:p w14:paraId="56C42B5C" w14:textId="77777777" w:rsidR="00682F1F" w:rsidRPr="00E01096" w:rsidRDefault="00682F1F" w:rsidP="00682F1F">
      <w:pPr>
        <w:pStyle w:val="Pagrindinistekstas"/>
        <w:kinsoku w:val="0"/>
        <w:overflowPunct w:val="0"/>
      </w:pPr>
    </w:p>
    <w:p w14:paraId="3EC0567E" w14:textId="77777777" w:rsidR="00682F1F" w:rsidRPr="00E01096" w:rsidRDefault="00682F1F" w:rsidP="00682F1F">
      <w:pPr>
        <w:pStyle w:val="Pagrindinistekstas"/>
        <w:kinsoku w:val="0"/>
        <w:overflowPunct w:val="0"/>
      </w:pPr>
      <w:r w:rsidRPr="00E01096">
        <w:rPr>
          <w:u w:val="single"/>
        </w:rPr>
        <w:t>NV</w:t>
      </w:r>
      <w:r w:rsidR="005E210B">
        <w:rPr>
          <w:u w:val="single"/>
        </w:rPr>
        <w:t>P</w:t>
      </w:r>
      <w:r w:rsidRPr="00E01096">
        <w:rPr>
          <w:u w:val="single"/>
        </w:rPr>
        <w:t>NU</w:t>
      </w:r>
      <w:r w:rsidRPr="00E01096">
        <w:rPr>
          <w:spacing w:val="-10"/>
          <w:u w:val="single"/>
        </w:rPr>
        <w:t xml:space="preserve"> </w:t>
      </w:r>
      <w:r w:rsidRPr="00E01096">
        <w:rPr>
          <w:u w:val="single"/>
        </w:rPr>
        <w:t>ir</w:t>
      </w:r>
      <w:r w:rsidRPr="00E01096">
        <w:rPr>
          <w:spacing w:val="-8"/>
          <w:u w:val="single"/>
        </w:rPr>
        <w:t xml:space="preserve"> </w:t>
      </w:r>
      <w:r w:rsidRPr="00E01096">
        <w:rPr>
          <w:u w:val="single"/>
        </w:rPr>
        <w:t>(arba)</w:t>
      </w:r>
      <w:r w:rsidRPr="00E01096">
        <w:rPr>
          <w:spacing w:val="-8"/>
          <w:u w:val="single"/>
        </w:rPr>
        <w:t xml:space="preserve"> </w:t>
      </w:r>
      <w:r w:rsidRPr="00E01096">
        <w:rPr>
          <w:u w:val="single"/>
        </w:rPr>
        <w:t>trombocitų</w:t>
      </w:r>
      <w:r w:rsidRPr="00E01096">
        <w:rPr>
          <w:spacing w:val="-8"/>
          <w:u w:val="single"/>
        </w:rPr>
        <w:t xml:space="preserve"> </w:t>
      </w:r>
      <w:proofErr w:type="spellStart"/>
      <w:r w:rsidRPr="00E01096">
        <w:rPr>
          <w:u w:val="single"/>
        </w:rPr>
        <w:t>agregacijos</w:t>
      </w:r>
      <w:proofErr w:type="spellEnd"/>
      <w:r w:rsidRPr="00E01096">
        <w:rPr>
          <w:spacing w:val="-9"/>
          <w:u w:val="single"/>
        </w:rPr>
        <w:t xml:space="preserve"> </w:t>
      </w:r>
      <w:r w:rsidRPr="00E01096">
        <w:rPr>
          <w:spacing w:val="-2"/>
          <w:u w:val="single"/>
        </w:rPr>
        <w:t>inhibitoriai</w:t>
      </w:r>
    </w:p>
    <w:p w14:paraId="73C2F317" w14:textId="77777777" w:rsidR="00682F1F" w:rsidRPr="00E01096" w:rsidRDefault="00682F1F" w:rsidP="00682F1F">
      <w:pPr>
        <w:pStyle w:val="Pagrindinistekstas"/>
        <w:kinsoku w:val="0"/>
        <w:overflowPunct w:val="0"/>
      </w:pPr>
      <w:r w:rsidRPr="00E01096">
        <w:t xml:space="preserve">Vartojant </w:t>
      </w:r>
      <w:proofErr w:type="spellStart"/>
      <w:r w:rsidRPr="00E01096">
        <w:t>rivaroksabano</w:t>
      </w:r>
      <w:proofErr w:type="spellEnd"/>
      <w:r w:rsidRPr="00E01096">
        <w:t xml:space="preserve"> (15</w:t>
      </w:r>
      <w:r>
        <w:t> </w:t>
      </w:r>
      <w:r w:rsidRPr="00E01096">
        <w:t>mg) kartu su 500</w:t>
      </w:r>
      <w:r>
        <w:t> </w:t>
      </w:r>
      <w:r w:rsidRPr="00E01096">
        <w:t xml:space="preserve">mg </w:t>
      </w:r>
      <w:proofErr w:type="spellStart"/>
      <w:r w:rsidRPr="00E01096">
        <w:t>naprokseno</w:t>
      </w:r>
      <w:proofErr w:type="spellEnd"/>
      <w:r w:rsidRPr="00E01096">
        <w:t xml:space="preserve"> doze, jokio kliniškai reikšmingo kraujavimo</w:t>
      </w:r>
      <w:r w:rsidRPr="00E01096">
        <w:rPr>
          <w:spacing w:val="-3"/>
        </w:rPr>
        <w:t xml:space="preserve"> </w:t>
      </w:r>
      <w:r w:rsidRPr="00E01096">
        <w:t>laiko</w:t>
      </w:r>
      <w:r w:rsidRPr="00E01096">
        <w:rPr>
          <w:spacing w:val="-3"/>
        </w:rPr>
        <w:t xml:space="preserve"> </w:t>
      </w:r>
      <w:r w:rsidRPr="00E01096">
        <w:t>pailgėjimo</w:t>
      </w:r>
      <w:r w:rsidRPr="00E01096">
        <w:rPr>
          <w:spacing w:val="-3"/>
        </w:rPr>
        <w:t xml:space="preserve"> </w:t>
      </w:r>
      <w:r w:rsidRPr="00E01096">
        <w:t>nenustatyta.</w:t>
      </w:r>
      <w:r w:rsidRPr="00E01096">
        <w:rPr>
          <w:spacing w:val="-4"/>
        </w:rPr>
        <w:t xml:space="preserve"> </w:t>
      </w:r>
      <w:r w:rsidRPr="00E01096">
        <w:t>Tačiau</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asmenų,</w:t>
      </w:r>
      <w:r w:rsidRPr="00E01096">
        <w:rPr>
          <w:spacing w:val="-3"/>
        </w:rPr>
        <w:t xml:space="preserve"> </w:t>
      </w:r>
      <w:r w:rsidRPr="00E01096">
        <w:t>kuriems</w:t>
      </w:r>
      <w:r w:rsidRPr="00E01096">
        <w:rPr>
          <w:spacing w:val="-4"/>
        </w:rPr>
        <w:t xml:space="preserve"> </w:t>
      </w:r>
      <w:proofErr w:type="spellStart"/>
      <w:r w:rsidRPr="00E01096">
        <w:t>farmakodinaminis</w:t>
      </w:r>
      <w:proofErr w:type="spellEnd"/>
      <w:r w:rsidRPr="00E01096">
        <w:rPr>
          <w:spacing w:val="-5"/>
        </w:rPr>
        <w:t xml:space="preserve"> </w:t>
      </w:r>
      <w:r w:rsidRPr="00E01096">
        <w:t>poveikis yra stipriau išreikštas.</w:t>
      </w:r>
    </w:p>
    <w:p w14:paraId="18F4B8F6" w14:textId="77777777" w:rsidR="00682F1F" w:rsidRPr="00E01096" w:rsidRDefault="00682F1F" w:rsidP="00682F1F">
      <w:pPr>
        <w:pStyle w:val="Pagrindinistekstas"/>
        <w:kinsoku w:val="0"/>
        <w:overflowPunct w:val="0"/>
      </w:pPr>
      <w:r w:rsidRPr="00E01096">
        <w:t>Jokios</w:t>
      </w:r>
      <w:r w:rsidRPr="00E01096">
        <w:rPr>
          <w:spacing w:val="-5"/>
        </w:rPr>
        <w:t xml:space="preserve"> </w:t>
      </w:r>
      <w:r w:rsidRPr="00E01096">
        <w:t>klinikiniu</w:t>
      </w:r>
      <w:r w:rsidRPr="00E01096">
        <w:rPr>
          <w:spacing w:val="-4"/>
        </w:rP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w:t>
      </w:r>
      <w:r w:rsidRPr="00E01096">
        <w:rPr>
          <w:spacing w:val="-4"/>
        </w:rPr>
        <w:t xml:space="preserve"> </w:t>
      </w:r>
      <w:proofErr w:type="spellStart"/>
      <w:r w:rsidRPr="00E01096">
        <w:t>farmakodinaminės</w:t>
      </w:r>
      <w:proofErr w:type="spellEnd"/>
      <w:r w:rsidRPr="00E01096">
        <w:rPr>
          <w:spacing w:val="-6"/>
        </w:rPr>
        <w:t xml:space="preserve"> </w:t>
      </w:r>
      <w:r w:rsidRPr="00E01096">
        <w:t>sąveikos</w:t>
      </w:r>
      <w:r w:rsidRPr="00E01096">
        <w:rPr>
          <w:spacing w:val="-5"/>
        </w:rPr>
        <w:t xml:space="preserve"> </w:t>
      </w:r>
      <w:r w:rsidRPr="00E01096">
        <w:t xml:space="preserve">nebuvo nustatyta, kai </w:t>
      </w:r>
      <w:proofErr w:type="spellStart"/>
      <w:r w:rsidRPr="00E01096">
        <w:t>rivaroksaban</w:t>
      </w:r>
      <w:r w:rsidR="005E210B">
        <w:t>o</w:t>
      </w:r>
      <w:proofErr w:type="spellEnd"/>
      <w:r w:rsidRPr="00E01096">
        <w:t xml:space="preserve"> buvo kartu vartojamas su 500</w:t>
      </w:r>
      <w:r>
        <w:t> </w:t>
      </w:r>
      <w:r w:rsidRPr="00E01096">
        <w:t xml:space="preserve">mg </w:t>
      </w:r>
      <w:proofErr w:type="spellStart"/>
      <w:r w:rsidRPr="00E01096">
        <w:t>acetilsalicilo</w:t>
      </w:r>
      <w:proofErr w:type="spellEnd"/>
      <w:r w:rsidRPr="00E01096">
        <w:t xml:space="preserve"> rūgštimi.</w:t>
      </w:r>
    </w:p>
    <w:p w14:paraId="7F6875BA" w14:textId="77777777" w:rsidR="00682F1F" w:rsidRPr="00E01096" w:rsidRDefault="00682F1F" w:rsidP="00682F1F">
      <w:pPr>
        <w:pStyle w:val="Pagrindinistekstas"/>
        <w:kinsoku w:val="0"/>
        <w:overflowPunct w:val="0"/>
      </w:pPr>
      <w:r w:rsidRPr="00E01096">
        <w:t>Kartu</w:t>
      </w:r>
      <w:r w:rsidRPr="00E01096">
        <w:rPr>
          <w:spacing w:val="-3"/>
        </w:rPr>
        <w:t xml:space="preserve"> </w:t>
      </w:r>
      <w:r w:rsidRPr="00E01096">
        <w:t>vartojant</w:t>
      </w:r>
      <w:r w:rsidRPr="00E01096">
        <w:rPr>
          <w:spacing w:val="-3"/>
        </w:rPr>
        <w:t xml:space="preserve"> </w:t>
      </w:r>
      <w:proofErr w:type="spellStart"/>
      <w:r w:rsidRPr="00E01096">
        <w:t>klopidogrelio</w:t>
      </w:r>
      <w:proofErr w:type="spellEnd"/>
      <w:r w:rsidRPr="00E01096">
        <w:rPr>
          <w:spacing w:val="-3"/>
        </w:rPr>
        <w:t xml:space="preserve"> </w:t>
      </w:r>
      <w:r w:rsidRPr="00E01096">
        <w:t>(300</w:t>
      </w:r>
      <w:r>
        <w:t> </w:t>
      </w:r>
      <w:r w:rsidRPr="00E01096">
        <w:t>mg</w:t>
      </w:r>
      <w:r w:rsidRPr="00E01096">
        <w:rPr>
          <w:spacing w:val="-3"/>
        </w:rPr>
        <w:t xml:space="preserve"> </w:t>
      </w:r>
      <w:r w:rsidRPr="00E01096">
        <w:t>įsotinimo</w:t>
      </w:r>
      <w:r w:rsidRPr="00E01096">
        <w:rPr>
          <w:spacing w:val="-3"/>
        </w:rPr>
        <w:t xml:space="preserve"> </w:t>
      </w:r>
      <w:r w:rsidRPr="00E01096">
        <w:t>dozė</w:t>
      </w:r>
      <w:r w:rsidRPr="00E01096">
        <w:rPr>
          <w:spacing w:val="-4"/>
        </w:rPr>
        <w:t xml:space="preserve"> </w:t>
      </w:r>
      <w:r w:rsidRPr="00E01096">
        <w:t>ir</w:t>
      </w:r>
      <w:r w:rsidRPr="00E01096">
        <w:rPr>
          <w:spacing w:val="-3"/>
        </w:rPr>
        <w:t xml:space="preserve"> </w:t>
      </w:r>
      <w:r w:rsidRPr="00E01096">
        <w:t>po</w:t>
      </w:r>
      <w:r w:rsidRPr="00E01096">
        <w:rPr>
          <w:spacing w:val="-3"/>
        </w:rPr>
        <w:t xml:space="preserve"> </w:t>
      </w:r>
      <w:r w:rsidRPr="00E01096">
        <w:t>jos</w:t>
      </w:r>
      <w:r w:rsidRPr="00E01096">
        <w:rPr>
          <w:spacing w:val="-4"/>
        </w:rPr>
        <w:t xml:space="preserve"> </w:t>
      </w:r>
      <w:r w:rsidRPr="00E01096">
        <w:t>75</w:t>
      </w:r>
      <w:r>
        <w:t> </w:t>
      </w:r>
      <w:r w:rsidRPr="00E01096">
        <w:t>mg</w:t>
      </w:r>
      <w:r w:rsidRPr="00E01096">
        <w:rPr>
          <w:spacing w:val="-3"/>
        </w:rPr>
        <w:t xml:space="preserve"> </w:t>
      </w:r>
      <w:r w:rsidRPr="00E01096">
        <w:t>palaikomoji</w:t>
      </w:r>
      <w:r w:rsidRPr="00E01096">
        <w:rPr>
          <w:spacing w:val="-3"/>
        </w:rPr>
        <w:t xml:space="preserve"> </w:t>
      </w:r>
      <w:r w:rsidRPr="00E01096">
        <w:t>dozė)</w:t>
      </w:r>
      <w:r w:rsidRPr="00E01096">
        <w:rPr>
          <w:spacing w:val="-3"/>
        </w:rPr>
        <w:t xml:space="preserve"> </w:t>
      </w:r>
      <w:r w:rsidRPr="00E01096">
        <w:t xml:space="preserve">nebuvo nustatyta jokios </w:t>
      </w:r>
      <w:proofErr w:type="spellStart"/>
      <w:r w:rsidRPr="00E01096">
        <w:t>farmakokinetinės</w:t>
      </w:r>
      <w:proofErr w:type="spellEnd"/>
      <w:r w:rsidRPr="00E01096">
        <w:t xml:space="preserve"> sąveikos su </w:t>
      </w:r>
      <w:proofErr w:type="spellStart"/>
      <w:r w:rsidRPr="00E01096">
        <w:t>rivaroksabanu</w:t>
      </w:r>
      <w:proofErr w:type="spellEnd"/>
      <w:r w:rsidRPr="00E01096">
        <w:t xml:space="preserve"> (15</w:t>
      </w:r>
      <w:r>
        <w:t> </w:t>
      </w:r>
      <w:r w:rsidRPr="00E01096">
        <w:t xml:space="preserve">mg), tačiau buvo stebimas reikšmingas kraujavimo laiko pailgėjimas pacientų pogrupiui; tai nekoreliavo su trombocitų </w:t>
      </w:r>
      <w:proofErr w:type="spellStart"/>
      <w:r w:rsidRPr="00E01096">
        <w:t>agregacija</w:t>
      </w:r>
      <w:proofErr w:type="spellEnd"/>
      <w:r w:rsidRPr="00E01096">
        <w:t>, P-</w:t>
      </w:r>
      <w:proofErr w:type="spellStart"/>
      <w:r w:rsidRPr="00E01096">
        <w:t>selektinu</w:t>
      </w:r>
      <w:proofErr w:type="spellEnd"/>
      <w:r w:rsidRPr="00E01096">
        <w:t xml:space="preserve"> arba </w:t>
      </w:r>
      <w:proofErr w:type="spellStart"/>
      <w:r w:rsidRPr="00E01096">
        <w:t>GPIIb</w:t>
      </w:r>
      <w:proofErr w:type="spellEnd"/>
      <w:r w:rsidRPr="00E01096">
        <w:t xml:space="preserve"> / </w:t>
      </w:r>
      <w:proofErr w:type="spellStart"/>
      <w:r w:rsidRPr="00E01096">
        <w:t>IIIa</w:t>
      </w:r>
      <w:proofErr w:type="spellEnd"/>
      <w:r w:rsidRPr="00E01096">
        <w:t xml:space="preserve"> receptorių kiekiais.</w:t>
      </w:r>
    </w:p>
    <w:p w14:paraId="657961E5" w14:textId="77777777" w:rsidR="00682F1F" w:rsidRPr="00E01096" w:rsidRDefault="00682F1F" w:rsidP="00682F1F">
      <w:pPr>
        <w:pStyle w:val="Pagrindinistekstas"/>
        <w:kinsoku w:val="0"/>
        <w:overflowPunct w:val="0"/>
      </w:pPr>
      <w:r w:rsidRPr="00E01096">
        <w:t>Turi</w:t>
      </w:r>
      <w:r w:rsidRPr="00E01096">
        <w:rPr>
          <w:spacing w:val="-3"/>
        </w:rPr>
        <w:t xml:space="preserve"> </w:t>
      </w:r>
      <w:r w:rsidRPr="00E01096">
        <w:t>būti</w:t>
      </w:r>
      <w:r w:rsidRPr="00E01096">
        <w:rPr>
          <w:spacing w:val="-4"/>
        </w:rPr>
        <w:t xml:space="preserve"> </w:t>
      </w:r>
      <w:r w:rsidRPr="00E01096">
        <w:t>imamasi</w:t>
      </w:r>
      <w:r w:rsidRPr="00E01096">
        <w:rPr>
          <w:spacing w:val="-3"/>
        </w:rPr>
        <w:t xml:space="preserve"> </w:t>
      </w:r>
      <w:r w:rsidRPr="00E01096">
        <w:t>atsargumo</w:t>
      </w:r>
      <w:r w:rsidRPr="00E01096">
        <w:rPr>
          <w:spacing w:val="-3"/>
        </w:rPr>
        <w:t xml:space="preserve"> </w:t>
      </w:r>
      <w:r w:rsidRPr="00E01096">
        <w:t>priemonių,</w:t>
      </w:r>
      <w:r w:rsidRPr="00E01096">
        <w:rPr>
          <w:spacing w:val="-3"/>
        </w:rPr>
        <w:t xml:space="preserve"> </w:t>
      </w:r>
      <w:r w:rsidRPr="00E01096">
        <w:t>jei</w:t>
      </w:r>
      <w:r w:rsidRPr="00E01096">
        <w:rPr>
          <w:spacing w:val="-3"/>
        </w:rPr>
        <w:t xml:space="preserve"> </w:t>
      </w:r>
      <w:r w:rsidRPr="00E01096">
        <w:t>pacientai</w:t>
      </w:r>
      <w:r w:rsidRPr="00E01096">
        <w:rPr>
          <w:spacing w:val="-3"/>
        </w:rPr>
        <w:t xml:space="preserve"> </w:t>
      </w:r>
      <w:r w:rsidRPr="00E01096">
        <w:t>yra</w:t>
      </w:r>
      <w:r w:rsidRPr="00E01096">
        <w:rPr>
          <w:spacing w:val="-4"/>
        </w:rPr>
        <w:t xml:space="preserve"> </w:t>
      </w:r>
      <w:r w:rsidRPr="00E01096">
        <w:t>kartu</w:t>
      </w:r>
      <w:r w:rsidRPr="00E01096">
        <w:rPr>
          <w:spacing w:val="-3"/>
        </w:rPr>
        <w:t xml:space="preserve"> </w:t>
      </w:r>
      <w:r w:rsidRPr="00E01096">
        <w:t>gydomi</w:t>
      </w:r>
      <w:r w:rsidRPr="00E01096">
        <w:rPr>
          <w:spacing w:val="-3"/>
        </w:rPr>
        <w:t xml:space="preserve"> </w:t>
      </w:r>
      <w:r w:rsidRPr="00E01096">
        <w:t>nesteroidiniais</w:t>
      </w:r>
      <w:r w:rsidRPr="00E01096">
        <w:rPr>
          <w:spacing w:val="-4"/>
        </w:rPr>
        <w:t xml:space="preserve"> </w:t>
      </w:r>
      <w:r w:rsidRPr="00E01096">
        <w:t>vaistiniais preparatais nuo uždegimo (NV</w:t>
      </w:r>
      <w:r w:rsidR="005E210B">
        <w:t>P</w:t>
      </w:r>
      <w:r w:rsidRPr="00E01096">
        <w:t xml:space="preserve">NU) (įskaitant </w:t>
      </w:r>
      <w:proofErr w:type="spellStart"/>
      <w:r w:rsidRPr="00E01096">
        <w:t>acetilsalicilo</w:t>
      </w:r>
      <w:proofErr w:type="spellEnd"/>
      <w:r w:rsidRPr="00E01096">
        <w:t xml:space="preserve"> rūgštį) ir trombocitų </w:t>
      </w:r>
      <w:proofErr w:type="spellStart"/>
      <w:r w:rsidRPr="00E01096">
        <w:t>agregacijos</w:t>
      </w:r>
      <w:proofErr w:type="spellEnd"/>
      <w:r w:rsidRPr="00E01096">
        <w:t xml:space="preserve"> inhibitoriais, nes šie vaistiniai preparatai dažniausiai didina kraujavimo riziką (žr. 4.4</w:t>
      </w:r>
      <w:r>
        <w:t> </w:t>
      </w:r>
      <w:r w:rsidRPr="00E01096">
        <w:t>skyrių).</w:t>
      </w:r>
    </w:p>
    <w:p w14:paraId="7CAD7BCF" w14:textId="77777777" w:rsidR="00682F1F" w:rsidRPr="00E01096" w:rsidRDefault="00682F1F" w:rsidP="00682F1F">
      <w:pPr>
        <w:pStyle w:val="Pagrindinistekstas"/>
        <w:kinsoku w:val="0"/>
        <w:overflowPunct w:val="0"/>
      </w:pPr>
    </w:p>
    <w:p w14:paraId="2673AA70" w14:textId="77777777" w:rsidR="00682F1F" w:rsidRPr="00E01096" w:rsidRDefault="00682F1F" w:rsidP="00682F1F">
      <w:pPr>
        <w:pStyle w:val="Pagrindinistekstas"/>
        <w:kinsoku w:val="0"/>
        <w:overflowPunct w:val="0"/>
      </w:pPr>
      <w:r w:rsidRPr="00E01096">
        <w:rPr>
          <w:u w:val="single"/>
        </w:rPr>
        <w:t>SSRI</w:t>
      </w:r>
      <w:r w:rsidRPr="00E01096">
        <w:rPr>
          <w:spacing w:val="-4"/>
          <w:u w:val="single"/>
        </w:rPr>
        <w:t xml:space="preserve"> </w:t>
      </w:r>
      <w:r w:rsidRPr="00E01096">
        <w:rPr>
          <w:u w:val="single"/>
        </w:rPr>
        <w:t>/</w:t>
      </w:r>
      <w:r w:rsidRPr="00E01096">
        <w:rPr>
          <w:spacing w:val="-3"/>
          <w:u w:val="single"/>
        </w:rPr>
        <w:t xml:space="preserve"> </w:t>
      </w:r>
      <w:r w:rsidRPr="00E01096">
        <w:rPr>
          <w:spacing w:val="-4"/>
          <w:u w:val="single"/>
        </w:rPr>
        <w:t>SNRI</w:t>
      </w:r>
    </w:p>
    <w:p w14:paraId="3E5E5671" w14:textId="77777777" w:rsidR="00682F1F" w:rsidRPr="00E01096" w:rsidRDefault="00682F1F" w:rsidP="00682F1F">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vartojant</w:t>
      </w:r>
      <w:r w:rsidRPr="00E01096">
        <w:rPr>
          <w:spacing w:val="-3"/>
        </w:rPr>
        <w:t xml:space="preserve"> </w:t>
      </w:r>
      <w:r w:rsidRPr="00E01096">
        <w:t>kitų</w:t>
      </w:r>
      <w:r w:rsidRPr="00E01096">
        <w:rPr>
          <w:spacing w:val="-3"/>
        </w:rPr>
        <w:t xml:space="preserve"> </w:t>
      </w:r>
      <w:r w:rsidRPr="00E01096">
        <w:t>antikoaguliantų,</w:t>
      </w:r>
      <w:r w:rsidRPr="00E01096">
        <w:rPr>
          <w:spacing w:val="-4"/>
        </w:rPr>
        <w:t xml:space="preserve"> </w:t>
      </w:r>
      <w:r w:rsidRPr="00E01096">
        <w:t>neatmetama</w:t>
      </w:r>
      <w:r w:rsidRPr="00E01096">
        <w:rPr>
          <w:spacing w:val="-4"/>
        </w:rPr>
        <w:t xml:space="preserve"> </w:t>
      </w:r>
      <w:r w:rsidRPr="00E01096">
        <w:t>tikimybė,</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kartu</w:t>
      </w:r>
      <w:r w:rsidRPr="00E01096">
        <w:rPr>
          <w:spacing w:val="-3"/>
        </w:rPr>
        <w:t xml:space="preserve"> </w:t>
      </w:r>
      <w:r w:rsidRPr="00E01096">
        <w:t>vartojantiems SSRI</w:t>
      </w:r>
      <w:r w:rsidRPr="00E01096">
        <w:rPr>
          <w:spacing w:val="-3"/>
        </w:rPr>
        <w:t xml:space="preserve"> </w:t>
      </w:r>
      <w:r w:rsidRPr="00E01096">
        <w:t>arba</w:t>
      </w:r>
      <w:r w:rsidRPr="00E01096">
        <w:rPr>
          <w:spacing w:val="-4"/>
        </w:rPr>
        <w:t xml:space="preserve"> </w:t>
      </w:r>
      <w:r w:rsidRPr="00E01096">
        <w:t>SNRI,</w:t>
      </w:r>
      <w:r w:rsidRPr="00E01096">
        <w:rPr>
          <w:spacing w:val="-3"/>
        </w:rPr>
        <w:t xml:space="preserve"> </w:t>
      </w:r>
      <w:r w:rsidRPr="00E01096">
        <w:t>dėl</w:t>
      </w:r>
      <w:r w:rsidRPr="00E01096">
        <w:rPr>
          <w:spacing w:val="-3"/>
        </w:rPr>
        <w:t xml:space="preserve"> </w:t>
      </w:r>
      <w:r w:rsidRPr="00E01096">
        <w:t>jų</w:t>
      </w:r>
      <w:r w:rsidRPr="00E01096">
        <w:rPr>
          <w:spacing w:val="-3"/>
        </w:rPr>
        <w:t xml:space="preserve"> </w:t>
      </w:r>
      <w:r w:rsidRPr="00E01096">
        <w:t>poveikio</w:t>
      </w:r>
      <w:r w:rsidRPr="00E01096">
        <w:rPr>
          <w:spacing w:val="-3"/>
        </w:rPr>
        <w:t xml:space="preserve"> </w:t>
      </w:r>
      <w:r w:rsidRPr="00E01096">
        <w:t>trombocitams,</w:t>
      </w:r>
      <w:r w:rsidRPr="00E01096">
        <w:rPr>
          <w:spacing w:val="-3"/>
        </w:rPr>
        <w:t xml:space="preserve"> </w:t>
      </w:r>
      <w:r w:rsidRPr="00E01096">
        <w:t>apie</w:t>
      </w:r>
      <w:r w:rsidRPr="00E01096">
        <w:rPr>
          <w:spacing w:val="-4"/>
        </w:rPr>
        <w:t xml:space="preserve"> </w:t>
      </w:r>
      <w:r w:rsidRPr="00E01096">
        <w:t>kurį</w:t>
      </w:r>
      <w:r w:rsidRPr="00E01096">
        <w:rPr>
          <w:spacing w:val="-3"/>
        </w:rPr>
        <w:t xml:space="preserve"> </w:t>
      </w:r>
      <w:r w:rsidRPr="00E01096">
        <w:t>buvo</w:t>
      </w:r>
      <w:r w:rsidRPr="00E01096">
        <w:rPr>
          <w:spacing w:val="-4"/>
        </w:rPr>
        <w:t xml:space="preserve"> </w:t>
      </w:r>
      <w:r w:rsidRPr="00E01096">
        <w:t>pranešta,</w:t>
      </w:r>
      <w:r w:rsidRPr="00E01096">
        <w:rPr>
          <w:spacing w:val="-3"/>
        </w:rPr>
        <w:t xml:space="preserve"> </w:t>
      </w:r>
      <w:r w:rsidRPr="00E01096">
        <w:t>gali</w:t>
      </w:r>
      <w:r w:rsidRPr="00E01096">
        <w:rPr>
          <w:spacing w:val="-3"/>
        </w:rPr>
        <w:t xml:space="preserve"> </w:t>
      </w:r>
      <w:r w:rsidRPr="00E01096">
        <w:t>padidėti</w:t>
      </w:r>
      <w:r w:rsidRPr="00E01096">
        <w:rPr>
          <w:spacing w:val="-3"/>
        </w:rPr>
        <w:t xml:space="preserve"> </w:t>
      </w:r>
      <w:r w:rsidRPr="00E01096">
        <w:t xml:space="preserve">kraujavimo rizika. Kai vykdant </w:t>
      </w:r>
      <w:proofErr w:type="spellStart"/>
      <w:r w:rsidRPr="00E01096">
        <w:t>rivaroksabano</w:t>
      </w:r>
      <w:proofErr w:type="spellEnd"/>
      <w:r w:rsidRPr="00E01096">
        <w:t xml:space="preserve"> klinikinę programą kartu buvo vartojama minėtų vaistinių preparatų, visose gydymo grupėse nustatyti didesni didžiojo ir ne didžiojo kliniškai reikšmingo kraujavimo dažnio rodikliai.</w:t>
      </w:r>
    </w:p>
    <w:p w14:paraId="4426F907" w14:textId="77777777" w:rsidR="00682F1F" w:rsidRPr="00E01096" w:rsidRDefault="00682F1F" w:rsidP="00682F1F">
      <w:pPr>
        <w:pStyle w:val="Pagrindinistekstas"/>
        <w:kinsoku w:val="0"/>
        <w:overflowPunct w:val="0"/>
      </w:pPr>
    </w:p>
    <w:p w14:paraId="262C626D" w14:textId="77777777" w:rsidR="00682F1F" w:rsidRPr="00E01096" w:rsidRDefault="00682F1F" w:rsidP="00682F1F">
      <w:pPr>
        <w:pStyle w:val="Pagrindinistekstas"/>
        <w:kinsoku w:val="0"/>
        <w:overflowPunct w:val="0"/>
        <w:rPr>
          <w:spacing w:val="-2"/>
        </w:rPr>
      </w:pPr>
      <w:r w:rsidRPr="00E01096">
        <w:rPr>
          <w:spacing w:val="-2"/>
          <w:u w:val="single"/>
        </w:rPr>
        <w:t>Varfarinas</w:t>
      </w:r>
    </w:p>
    <w:p w14:paraId="0FC8C41F" w14:textId="77777777" w:rsidR="00682F1F" w:rsidRDefault="00682F1F" w:rsidP="00682F1F">
      <w:pPr>
        <w:pStyle w:val="Pagrindinistekstas"/>
        <w:kinsoku w:val="0"/>
        <w:overflowPunct w:val="0"/>
      </w:pPr>
      <w:r w:rsidRPr="00E01096">
        <w:t xml:space="preserve">Keičiant gydymą vitamino K antagonistu varfarinu (TNS nuo 2,0 iki 3,0) į gydymą </w:t>
      </w:r>
      <w:proofErr w:type="spellStart"/>
      <w:r w:rsidRPr="00E01096">
        <w:t>rivaroksabanu</w:t>
      </w:r>
      <w:proofErr w:type="spellEnd"/>
      <w:r w:rsidRPr="00E01096">
        <w:rPr>
          <w:spacing w:val="40"/>
        </w:rPr>
        <w:t xml:space="preserve"> </w:t>
      </w:r>
      <w:r w:rsidRPr="00E01096">
        <w:t>(20</w:t>
      </w:r>
      <w:r>
        <w:t> </w:t>
      </w:r>
      <w:r w:rsidRPr="00E01096">
        <w:t xml:space="preserve">mg) arba gydymą </w:t>
      </w:r>
      <w:proofErr w:type="spellStart"/>
      <w:r w:rsidRPr="00E01096">
        <w:t>rivaroksabanu</w:t>
      </w:r>
      <w:proofErr w:type="spellEnd"/>
      <w:r w:rsidRPr="00E01096">
        <w:t xml:space="preserve"> (20</w:t>
      </w:r>
      <w:r>
        <w:t> </w:t>
      </w:r>
      <w:r w:rsidRPr="00E01096">
        <w:t xml:space="preserve">mg) į gydymą varfarinu (TNS nuo 2,0 iki 3,0), </w:t>
      </w:r>
      <w:proofErr w:type="spellStart"/>
      <w:r w:rsidRPr="00E01096">
        <w:t>protrombino</w:t>
      </w:r>
      <w:proofErr w:type="spellEnd"/>
      <w:r w:rsidRPr="00E01096">
        <w:t xml:space="preserve"> laikas</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padidėjo</w:t>
      </w:r>
      <w:r w:rsidRPr="00E01096">
        <w:rPr>
          <w:spacing w:val="-3"/>
        </w:rPr>
        <w:t xml:space="preserve"> </w:t>
      </w:r>
      <w:r w:rsidRPr="00E01096">
        <w:t>daugiau</w:t>
      </w:r>
      <w:r w:rsidRPr="00E01096">
        <w:rPr>
          <w:spacing w:val="-3"/>
        </w:rPr>
        <w:t xml:space="preserve"> </w:t>
      </w:r>
      <w:r w:rsidRPr="00E01096">
        <w:t>nei</w:t>
      </w:r>
      <w:r w:rsidRPr="00E01096">
        <w:rPr>
          <w:spacing w:val="-3"/>
        </w:rPr>
        <w:t xml:space="preserve"> </w:t>
      </w:r>
      <w:r w:rsidRPr="00E01096">
        <w:t>iki</w:t>
      </w:r>
      <w:r w:rsidRPr="00E01096">
        <w:rPr>
          <w:spacing w:val="-3"/>
        </w:rPr>
        <w:t xml:space="preserve"> </w:t>
      </w:r>
      <w:r w:rsidRPr="00E01096">
        <w:t>suminės</w:t>
      </w:r>
      <w:r w:rsidRPr="00E01096">
        <w:rPr>
          <w:spacing w:val="-4"/>
        </w:rPr>
        <w:t xml:space="preserve"> </w:t>
      </w:r>
      <w:r w:rsidRPr="00E01096">
        <w:t>reikšmės</w:t>
      </w:r>
      <w:r w:rsidRPr="00E01096">
        <w:rPr>
          <w:spacing w:val="-4"/>
        </w:rPr>
        <w:t xml:space="preserve"> </w:t>
      </w:r>
      <w:r w:rsidRPr="00E01096">
        <w:t>(atskirais</w:t>
      </w:r>
      <w:r w:rsidRPr="00E01096">
        <w:rPr>
          <w:spacing w:val="-4"/>
        </w:rPr>
        <w:t xml:space="preserve"> </w:t>
      </w:r>
      <w:r w:rsidRPr="00E01096">
        <w:t>atvejais</w:t>
      </w:r>
      <w:r w:rsidRPr="00E01096">
        <w:rPr>
          <w:spacing w:val="-4"/>
        </w:rPr>
        <w:t xml:space="preserve"> </w:t>
      </w:r>
      <w:r w:rsidRPr="00E01096">
        <w:t>nustatyta</w:t>
      </w:r>
      <w:r w:rsidRPr="00E01096">
        <w:rPr>
          <w:spacing w:val="-4"/>
        </w:rPr>
        <w:t xml:space="preserve"> </w:t>
      </w:r>
      <w:r w:rsidRPr="00E01096">
        <w:t xml:space="preserve">TNS reikšmė iki 12), tuo tarpu kai poveikis DATL, </w:t>
      </w:r>
      <w:proofErr w:type="spellStart"/>
      <w:r w:rsidRPr="00E01096">
        <w:t>Xa</w:t>
      </w:r>
      <w:proofErr w:type="spellEnd"/>
      <w:r w:rsidRPr="00E01096">
        <w:t xml:space="preserve"> faktoriaus aktyvumo slopinimui ir endogeninio trombino potencialui (ETP) buvo suminis.</w:t>
      </w:r>
    </w:p>
    <w:p w14:paraId="2418888B" w14:textId="77777777" w:rsidR="00682F1F" w:rsidRPr="00E01096" w:rsidRDefault="00682F1F" w:rsidP="00682F1F">
      <w:pPr>
        <w:pStyle w:val="Pagrindinistekstas"/>
        <w:kinsoku w:val="0"/>
        <w:overflowPunct w:val="0"/>
      </w:pPr>
    </w:p>
    <w:p w14:paraId="5C3B0793" w14:textId="77777777" w:rsidR="00682F1F" w:rsidRPr="00E01096" w:rsidRDefault="00682F1F" w:rsidP="00682F1F">
      <w:pPr>
        <w:pStyle w:val="Pagrindinistekstas"/>
        <w:kinsoku w:val="0"/>
        <w:overflowPunct w:val="0"/>
        <w:rPr>
          <w:spacing w:val="-2"/>
        </w:rPr>
      </w:pPr>
      <w:r w:rsidRPr="00E01096">
        <w:t xml:space="preserve">Norint ištirti </w:t>
      </w:r>
      <w:proofErr w:type="spellStart"/>
      <w:r w:rsidRPr="00E01096">
        <w:t>rivaroksabano</w:t>
      </w:r>
      <w:proofErr w:type="spellEnd"/>
      <w:r w:rsidRPr="00E01096">
        <w:t xml:space="preserve"> </w:t>
      </w:r>
      <w:proofErr w:type="spellStart"/>
      <w:r w:rsidRPr="00E01096">
        <w:t>farmakodinaminį</w:t>
      </w:r>
      <w:proofErr w:type="spellEnd"/>
      <w:r w:rsidRPr="00E01096">
        <w:t xml:space="preserve"> poveikį gydymo keitimo metu, galima atlikti </w:t>
      </w:r>
      <w:proofErr w:type="spellStart"/>
      <w:r w:rsidRPr="00E01096">
        <w:t>antifaktoriaus</w:t>
      </w:r>
      <w:proofErr w:type="spellEnd"/>
      <w:r w:rsidRPr="00E01096">
        <w:rPr>
          <w:spacing w:val="-4"/>
        </w:rPr>
        <w:t xml:space="preserve"> </w:t>
      </w:r>
      <w:proofErr w:type="spellStart"/>
      <w:r w:rsidRPr="00E01096">
        <w:t>Xa</w:t>
      </w:r>
      <w:proofErr w:type="spellEnd"/>
      <w:r w:rsidRPr="00E01096">
        <w:rPr>
          <w:spacing w:val="-4"/>
        </w:rPr>
        <w:t xml:space="preserve"> </w:t>
      </w:r>
      <w:r w:rsidRPr="00E01096">
        <w:t>aktyvumo,</w:t>
      </w:r>
      <w:r w:rsidRPr="00E01096">
        <w:rPr>
          <w:spacing w:val="-3"/>
        </w:rPr>
        <w:t xml:space="preserve"> </w:t>
      </w:r>
      <w:proofErr w:type="spellStart"/>
      <w:r w:rsidRPr="00E01096">
        <w:t>PiCT</w:t>
      </w:r>
      <w:proofErr w:type="spellEnd"/>
      <w:r w:rsidRPr="00E01096">
        <w:rPr>
          <w:spacing w:val="-3"/>
        </w:rPr>
        <w:t xml:space="preserve"> </w:t>
      </w:r>
      <w:r w:rsidRPr="00E01096">
        <w:t>ir</w:t>
      </w:r>
      <w:r w:rsidRPr="00E01096">
        <w:rPr>
          <w:spacing w:val="-3"/>
        </w:rPr>
        <w:t xml:space="preserve"> </w:t>
      </w:r>
      <w:proofErr w:type="spellStart"/>
      <w:r w:rsidRPr="00E01096">
        <w:rPr>
          <w:i/>
          <w:iCs/>
        </w:rPr>
        <w:t>Heptest</w:t>
      </w:r>
      <w:proofErr w:type="spellEnd"/>
      <w:r w:rsidRPr="00E01096">
        <w:rPr>
          <w:i/>
          <w:iCs/>
          <w:spacing w:val="-3"/>
        </w:rPr>
        <w:t xml:space="preserve"> </w:t>
      </w:r>
      <w:r w:rsidRPr="00E01096">
        <w:t>tyrimus,</w:t>
      </w:r>
      <w:r w:rsidRPr="00E01096">
        <w:rPr>
          <w:spacing w:val="-3"/>
        </w:rPr>
        <w:t xml:space="preserve"> </w:t>
      </w:r>
      <w:r w:rsidRPr="00E01096">
        <w:t>kadangi</w:t>
      </w:r>
      <w:r w:rsidRPr="00E01096">
        <w:rPr>
          <w:spacing w:val="-3"/>
        </w:rPr>
        <w:t xml:space="preserve"> </w:t>
      </w:r>
      <w:r w:rsidRPr="00E01096">
        <w:t>varfarinas</w:t>
      </w:r>
      <w:r w:rsidRPr="00E01096">
        <w:rPr>
          <w:spacing w:val="-3"/>
        </w:rPr>
        <w:t xml:space="preserve"> </w:t>
      </w:r>
      <w:r w:rsidRPr="00E01096">
        <w:t>šių</w:t>
      </w:r>
      <w:r w:rsidRPr="00E01096">
        <w:rPr>
          <w:spacing w:val="-3"/>
        </w:rPr>
        <w:t xml:space="preserve"> </w:t>
      </w:r>
      <w:r w:rsidRPr="00E01096">
        <w:t>tyrimų</w:t>
      </w:r>
      <w:r w:rsidRPr="00E01096">
        <w:rPr>
          <w:spacing w:val="-3"/>
        </w:rPr>
        <w:t xml:space="preserve"> </w:t>
      </w:r>
      <w:r w:rsidRPr="00E01096">
        <w:t>neveikia.</w:t>
      </w:r>
      <w:r w:rsidRPr="00E01096">
        <w:rPr>
          <w:spacing w:val="-3"/>
        </w:rPr>
        <w:t xml:space="preserve"> </w:t>
      </w:r>
      <w:r w:rsidRPr="00E01096">
        <w:t xml:space="preserve">Ketvirtą parą po paskutinės varfarino dozės pavartojimo visi tyrimai (įskaitant </w:t>
      </w:r>
      <w:proofErr w:type="spellStart"/>
      <w:r w:rsidRPr="00E01096">
        <w:t>protrombino</w:t>
      </w:r>
      <w:proofErr w:type="spellEnd"/>
      <w:r w:rsidRPr="00E01096">
        <w:t xml:space="preserve"> laiką, DATL,</w:t>
      </w:r>
      <w:r>
        <w:t xml:space="preserve"> </w:t>
      </w:r>
      <w:proofErr w:type="spellStart"/>
      <w:r w:rsidRPr="00E01096">
        <w:t>Xa</w:t>
      </w:r>
      <w:proofErr w:type="spellEnd"/>
      <w:r w:rsidRPr="00E01096">
        <w:rPr>
          <w:spacing w:val="-9"/>
        </w:rPr>
        <w:t xml:space="preserve"> </w:t>
      </w:r>
      <w:r w:rsidRPr="00E01096">
        <w:t>faktoriaus</w:t>
      </w:r>
      <w:r w:rsidRPr="00E01096">
        <w:rPr>
          <w:spacing w:val="-7"/>
        </w:rPr>
        <w:t xml:space="preserve"> </w:t>
      </w:r>
      <w:r w:rsidRPr="00E01096">
        <w:t>aktyvumo</w:t>
      </w:r>
      <w:r w:rsidRPr="00E01096">
        <w:rPr>
          <w:spacing w:val="-7"/>
        </w:rPr>
        <w:t xml:space="preserve"> </w:t>
      </w:r>
      <w:r w:rsidRPr="00E01096">
        <w:t>slopinimą</w:t>
      </w:r>
      <w:r w:rsidRPr="00E01096">
        <w:rPr>
          <w:spacing w:val="-9"/>
        </w:rPr>
        <w:t xml:space="preserve"> </w:t>
      </w:r>
      <w:r w:rsidRPr="00E01096">
        <w:t>ir</w:t>
      </w:r>
      <w:r w:rsidRPr="00E01096">
        <w:rPr>
          <w:spacing w:val="-8"/>
        </w:rPr>
        <w:t xml:space="preserve"> </w:t>
      </w:r>
      <w:r w:rsidRPr="00E01096">
        <w:t>ETP)</w:t>
      </w:r>
      <w:r w:rsidRPr="00E01096">
        <w:rPr>
          <w:spacing w:val="-7"/>
        </w:rPr>
        <w:t xml:space="preserve"> </w:t>
      </w:r>
      <w:r w:rsidRPr="00E01096">
        <w:t>rodė</w:t>
      </w:r>
      <w:r w:rsidRPr="00E01096">
        <w:rPr>
          <w:spacing w:val="-9"/>
        </w:rPr>
        <w:t xml:space="preserve"> </w:t>
      </w:r>
      <w:r w:rsidRPr="00E01096">
        <w:t>tik</w:t>
      </w:r>
      <w:r w:rsidRPr="00E01096">
        <w:rPr>
          <w:spacing w:val="-7"/>
        </w:rPr>
        <w:t xml:space="preserve"> </w:t>
      </w:r>
      <w:proofErr w:type="spellStart"/>
      <w:r w:rsidRPr="00E01096">
        <w:t>rivaroksabano</w:t>
      </w:r>
      <w:proofErr w:type="spellEnd"/>
      <w:r w:rsidRPr="00E01096">
        <w:rPr>
          <w:spacing w:val="-9"/>
        </w:rPr>
        <w:t xml:space="preserve"> </w:t>
      </w:r>
      <w:r w:rsidRPr="00E01096">
        <w:rPr>
          <w:spacing w:val="-2"/>
        </w:rPr>
        <w:t>poveikį.</w:t>
      </w:r>
    </w:p>
    <w:p w14:paraId="5F9E6C64" w14:textId="77777777" w:rsidR="00682F1F" w:rsidRDefault="00682F1F" w:rsidP="00682F1F">
      <w:pPr>
        <w:pStyle w:val="Pagrindinistekstas"/>
        <w:kinsoku w:val="0"/>
        <w:overflowPunct w:val="0"/>
      </w:pPr>
      <w:r w:rsidRPr="00E01096">
        <w:t>Norint</w:t>
      </w:r>
      <w:r w:rsidRPr="00E01096">
        <w:rPr>
          <w:spacing w:val="-4"/>
        </w:rPr>
        <w:t xml:space="preserve"> </w:t>
      </w:r>
      <w:r w:rsidRPr="00E01096">
        <w:t>ištirti</w:t>
      </w:r>
      <w:r w:rsidRPr="00E01096">
        <w:rPr>
          <w:spacing w:val="-5"/>
        </w:rPr>
        <w:t xml:space="preserve"> </w:t>
      </w:r>
      <w:r w:rsidRPr="00E01096">
        <w:t>varfarino</w:t>
      </w:r>
      <w:r w:rsidRPr="00E01096">
        <w:rPr>
          <w:spacing w:val="-4"/>
        </w:rPr>
        <w:t xml:space="preserve"> </w:t>
      </w:r>
      <w:proofErr w:type="spellStart"/>
      <w:r w:rsidRPr="00E01096">
        <w:t>farmakodinaminį</w:t>
      </w:r>
      <w:proofErr w:type="spellEnd"/>
      <w:r w:rsidRPr="00E01096">
        <w:rPr>
          <w:spacing w:val="-4"/>
        </w:rPr>
        <w:t xml:space="preserve"> </w:t>
      </w:r>
      <w:r w:rsidRPr="00E01096">
        <w:t>poveikį</w:t>
      </w:r>
      <w:r w:rsidRPr="00E01096">
        <w:rPr>
          <w:spacing w:val="-5"/>
        </w:rPr>
        <w:t xml:space="preserve"> </w:t>
      </w:r>
      <w:r w:rsidRPr="00E01096">
        <w:t>gydymo</w:t>
      </w:r>
      <w:r w:rsidRPr="00E01096">
        <w:rPr>
          <w:spacing w:val="-4"/>
        </w:rPr>
        <w:t xml:space="preserve"> </w:t>
      </w:r>
      <w:r w:rsidRPr="00E01096">
        <w:t>keitimo</w:t>
      </w:r>
      <w:r w:rsidRPr="00E01096">
        <w:rPr>
          <w:spacing w:val="-4"/>
        </w:rPr>
        <w:t xml:space="preserve"> </w:t>
      </w:r>
      <w:r w:rsidRPr="00E01096">
        <w:t>metu,</w:t>
      </w:r>
      <w:r w:rsidRPr="00E01096">
        <w:rPr>
          <w:spacing w:val="-4"/>
        </w:rPr>
        <w:t xml:space="preserve"> </w:t>
      </w:r>
      <w:r w:rsidRPr="00E01096">
        <w:t>galima</w:t>
      </w:r>
      <w:r w:rsidRPr="00E01096">
        <w:rPr>
          <w:spacing w:val="-3"/>
        </w:rPr>
        <w:t xml:space="preserve"> </w:t>
      </w:r>
      <w:r w:rsidRPr="00E01096">
        <w:t>atlikti</w:t>
      </w:r>
      <w:r w:rsidRPr="00E01096">
        <w:rPr>
          <w:spacing w:val="-4"/>
        </w:rPr>
        <w:t xml:space="preserve"> </w:t>
      </w:r>
      <w:r w:rsidRPr="00E01096">
        <w:t>TNS</w:t>
      </w:r>
      <w:r w:rsidRPr="00E01096">
        <w:rPr>
          <w:spacing w:val="-4"/>
        </w:rPr>
        <w:t xml:space="preserve"> </w:t>
      </w:r>
      <w:r w:rsidRPr="00E01096">
        <w:t xml:space="preserve">tyrimą, esant mažiausiai </w:t>
      </w:r>
      <w:proofErr w:type="spellStart"/>
      <w:r w:rsidRPr="00E01096">
        <w:t>rivaroksabano</w:t>
      </w:r>
      <w:proofErr w:type="spellEnd"/>
      <w:r w:rsidRPr="00E01096">
        <w:t xml:space="preserve"> koncentracijai (</w:t>
      </w:r>
      <w:proofErr w:type="spellStart"/>
      <w:r w:rsidRPr="00E01096">
        <w:t>C</w:t>
      </w:r>
      <w:r w:rsidRPr="00E01096">
        <w:rPr>
          <w:vertAlign w:val="subscript"/>
        </w:rPr>
        <w:t>trough</w:t>
      </w:r>
      <w:proofErr w:type="spellEnd"/>
      <w:r w:rsidRPr="00E01096">
        <w:t>) (praėjus 24</w:t>
      </w:r>
      <w:r>
        <w:t> </w:t>
      </w:r>
      <w:r w:rsidRPr="00E01096">
        <w:t xml:space="preserve">valandoms po paskutinio </w:t>
      </w:r>
      <w:proofErr w:type="spellStart"/>
      <w:r w:rsidRPr="00E01096">
        <w:t>rivaroksabano</w:t>
      </w:r>
      <w:proofErr w:type="spellEnd"/>
      <w:r w:rsidRPr="00E01096">
        <w:t xml:space="preserve"> pavartojimo), nes šiuo laiku tyrimas bus mažiausiai paveiktas </w:t>
      </w:r>
      <w:proofErr w:type="spellStart"/>
      <w:r w:rsidRPr="00E01096">
        <w:t>rivaroksabano</w:t>
      </w:r>
      <w:proofErr w:type="spellEnd"/>
      <w:r w:rsidRPr="00E01096">
        <w:t>.</w:t>
      </w:r>
    </w:p>
    <w:p w14:paraId="5BB117EF" w14:textId="77777777" w:rsidR="00682F1F" w:rsidRPr="00E01096" w:rsidRDefault="00682F1F" w:rsidP="00682F1F">
      <w:pPr>
        <w:pStyle w:val="Pagrindinistekstas"/>
        <w:kinsoku w:val="0"/>
        <w:overflowPunct w:val="0"/>
      </w:pPr>
    </w:p>
    <w:p w14:paraId="33F02356" w14:textId="77777777" w:rsidR="00682F1F" w:rsidRPr="00E01096" w:rsidRDefault="00682F1F" w:rsidP="00682F1F">
      <w:pPr>
        <w:pStyle w:val="Pagrindinistekstas"/>
        <w:kinsoku w:val="0"/>
        <w:overflowPunct w:val="0"/>
        <w:rPr>
          <w:spacing w:val="-2"/>
        </w:rPr>
      </w:pPr>
      <w:proofErr w:type="spellStart"/>
      <w:r w:rsidRPr="00E01096">
        <w:lastRenderedPageBreak/>
        <w:t>Farmakokinetinės</w:t>
      </w:r>
      <w:proofErr w:type="spellEnd"/>
      <w:r w:rsidRPr="00E01096">
        <w:rPr>
          <w:spacing w:val="-13"/>
        </w:rPr>
        <w:t xml:space="preserve"> </w:t>
      </w:r>
      <w:r w:rsidRPr="00E01096">
        <w:t>varfarino</w:t>
      </w:r>
      <w:r w:rsidRPr="00E01096">
        <w:rPr>
          <w:spacing w:val="-12"/>
        </w:rPr>
        <w:t xml:space="preserve"> </w:t>
      </w:r>
      <w:r w:rsidRPr="00E01096">
        <w:t>ir</w:t>
      </w:r>
      <w:r w:rsidRPr="00E01096">
        <w:rPr>
          <w:spacing w:val="-12"/>
        </w:rPr>
        <w:t xml:space="preserve"> </w:t>
      </w:r>
      <w:proofErr w:type="spellStart"/>
      <w:r w:rsidRPr="00E01096">
        <w:t>rivaroksabano</w:t>
      </w:r>
      <w:proofErr w:type="spellEnd"/>
      <w:r w:rsidRPr="00E01096">
        <w:rPr>
          <w:spacing w:val="-12"/>
        </w:rPr>
        <w:t xml:space="preserve"> </w:t>
      </w:r>
      <w:r w:rsidRPr="00E01096">
        <w:t>sąveikos</w:t>
      </w:r>
      <w:r w:rsidRPr="00E01096">
        <w:rPr>
          <w:spacing w:val="-13"/>
        </w:rPr>
        <w:t xml:space="preserve"> </w:t>
      </w:r>
      <w:r w:rsidRPr="00E01096">
        <w:t>nustatyta</w:t>
      </w:r>
      <w:r w:rsidRPr="00E01096">
        <w:rPr>
          <w:spacing w:val="-13"/>
        </w:rPr>
        <w:t xml:space="preserve"> </w:t>
      </w:r>
      <w:r w:rsidRPr="00E01096">
        <w:rPr>
          <w:spacing w:val="-2"/>
        </w:rPr>
        <w:t>nebuvo.</w:t>
      </w:r>
    </w:p>
    <w:p w14:paraId="1E886938" w14:textId="77777777" w:rsidR="00682F1F" w:rsidRPr="00E01096" w:rsidRDefault="00682F1F" w:rsidP="00682F1F">
      <w:pPr>
        <w:pStyle w:val="Pagrindinistekstas"/>
        <w:kinsoku w:val="0"/>
        <w:overflowPunct w:val="0"/>
      </w:pPr>
    </w:p>
    <w:p w14:paraId="72394E0D" w14:textId="77777777" w:rsidR="00682F1F" w:rsidRPr="00E01096" w:rsidRDefault="00682F1F" w:rsidP="00682F1F">
      <w:pPr>
        <w:pStyle w:val="Pagrindinistekstas"/>
        <w:keepNext/>
        <w:keepLines/>
        <w:widowControl/>
        <w:kinsoku w:val="0"/>
        <w:overflowPunct w:val="0"/>
      </w:pPr>
      <w:r w:rsidRPr="00E01096">
        <w:rPr>
          <w:u w:val="single"/>
        </w:rPr>
        <w:t>CYP3A4</w:t>
      </w:r>
      <w:r w:rsidRPr="00E01096">
        <w:rPr>
          <w:spacing w:val="-12"/>
          <w:u w:val="single"/>
        </w:rPr>
        <w:t xml:space="preserve"> </w:t>
      </w:r>
      <w:proofErr w:type="spellStart"/>
      <w:r w:rsidRPr="00E01096">
        <w:rPr>
          <w:spacing w:val="-2"/>
          <w:u w:val="single"/>
        </w:rPr>
        <w:t>induktoriai</w:t>
      </w:r>
      <w:proofErr w:type="spellEnd"/>
    </w:p>
    <w:p w14:paraId="1B743838" w14:textId="77777777" w:rsidR="00682F1F" w:rsidRPr="00E01096" w:rsidRDefault="00682F1F" w:rsidP="00682F1F">
      <w:pPr>
        <w:pStyle w:val="Pagrindinistekstas"/>
        <w:keepNext/>
        <w:keepLines/>
        <w:widowControl/>
        <w:kinsoku w:val="0"/>
        <w:overflowPunct w:val="0"/>
      </w:pPr>
      <w:proofErr w:type="spellStart"/>
      <w:r w:rsidRPr="00E01096">
        <w:t>Rivaroksabano</w:t>
      </w:r>
      <w:proofErr w:type="spellEnd"/>
      <w:r w:rsidRPr="00E01096">
        <w:rPr>
          <w:spacing w:val="-11"/>
        </w:rPr>
        <w:t xml:space="preserve"> </w:t>
      </w:r>
      <w:r w:rsidRPr="00E01096">
        <w:t>vartojant</w:t>
      </w:r>
      <w:r w:rsidRPr="00E01096">
        <w:rPr>
          <w:spacing w:val="-10"/>
        </w:rPr>
        <w:t xml:space="preserve"> </w:t>
      </w:r>
      <w:r w:rsidRPr="00E01096">
        <w:t>kartu</w:t>
      </w:r>
      <w:r w:rsidRPr="00E01096">
        <w:rPr>
          <w:spacing w:val="-10"/>
        </w:rPr>
        <w:t xml:space="preserve"> </w:t>
      </w:r>
      <w:r w:rsidRPr="00E01096">
        <w:t>su</w:t>
      </w:r>
      <w:r w:rsidRPr="00E01096">
        <w:rPr>
          <w:spacing w:val="-10"/>
        </w:rPr>
        <w:t xml:space="preserve"> </w:t>
      </w:r>
      <w:r w:rsidRPr="00E01096">
        <w:t>stipriu</w:t>
      </w:r>
      <w:r w:rsidRPr="00E01096">
        <w:rPr>
          <w:spacing w:val="-11"/>
        </w:rPr>
        <w:t xml:space="preserve"> </w:t>
      </w:r>
      <w:r w:rsidRPr="00E01096">
        <w:t>CYP3A4</w:t>
      </w:r>
      <w:r w:rsidRPr="00E01096">
        <w:rPr>
          <w:spacing w:val="-10"/>
        </w:rPr>
        <w:t xml:space="preserve"> </w:t>
      </w:r>
      <w:proofErr w:type="spellStart"/>
      <w:r w:rsidRPr="00E01096">
        <w:t>induktoriumi</w:t>
      </w:r>
      <w:proofErr w:type="spellEnd"/>
      <w:r w:rsidRPr="00E01096">
        <w:rPr>
          <w:spacing w:val="-10"/>
        </w:rPr>
        <w:t xml:space="preserve"> </w:t>
      </w:r>
      <w:proofErr w:type="spellStart"/>
      <w:r w:rsidRPr="00E01096">
        <w:t>rifampicinu</w:t>
      </w:r>
      <w:proofErr w:type="spellEnd"/>
      <w:r w:rsidRPr="00E01096">
        <w:t>,</w:t>
      </w:r>
      <w:r w:rsidRPr="00E01096">
        <w:rPr>
          <w:spacing w:val="-10"/>
        </w:rPr>
        <w:t xml:space="preserve"> </w:t>
      </w:r>
      <w:r w:rsidRPr="00E01096">
        <w:t>nustatytas</w:t>
      </w:r>
      <w:r w:rsidRPr="00E01096">
        <w:rPr>
          <w:spacing w:val="-11"/>
        </w:rPr>
        <w:t xml:space="preserve"> </w:t>
      </w:r>
      <w:r w:rsidRPr="00E01096">
        <w:t>maždaug</w:t>
      </w:r>
      <w:r w:rsidRPr="00E01096">
        <w:rPr>
          <w:spacing w:val="-10"/>
        </w:rPr>
        <w:t xml:space="preserve"> </w:t>
      </w:r>
      <w:r w:rsidRPr="00E01096">
        <w:t>50</w:t>
      </w:r>
      <w:r>
        <w:t> </w:t>
      </w:r>
      <w:r w:rsidRPr="00E01096">
        <w:rPr>
          <w:spacing w:val="-10"/>
        </w:rPr>
        <w:t>%</w:t>
      </w:r>
      <w:r>
        <w:rPr>
          <w:spacing w:val="-10"/>
        </w:rPr>
        <w:t xml:space="preserve"> </w:t>
      </w:r>
      <w:r w:rsidRPr="00E01096">
        <w:t xml:space="preserve">vidutinio </w:t>
      </w:r>
      <w:proofErr w:type="spellStart"/>
      <w:r w:rsidRPr="00E01096">
        <w:t>rivaroksabano</w:t>
      </w:r>
      <w:proofErr w:type="spellEnd"/>
      <w:r w:rsidRPr="00E01096">
        <w:t xml:space="preserve"> AUC sumažėjimas ir kartu – </w:t>
      </w:r>
      <w:proofErr w:type="spellStart"/>
      <w:r w:rsidRPr="00E01096">
        <w:t>farmakodinaminių</w:t>
      </w:r>
      <w:proofErr w:type="spellEnd"/>
      <w:r w:rsidRPr="00E01096">
        <w:t xml:space="preserve"> poveikių sumažėjimas. </w:t>
      </w:r>
      <w:proofErr w:type="spellStart"/>
      <w:r w:rsidRPr="00E01096">
        <w:t>Rivaroksabano</w:t>
      </w:r>
      <w:proofErr w:type="spellEnd"/>
      <w:r w:rsidRPr="00E01096">
        <w:t xml:space="preserve"> vartojant kartu su kitais stipriais CYP3A4 </w:t>
      </w:r>
      <w:proofErr w:type="spellStart"/>
      <w:r w:rsidRPr="00E01096">
        <w:t>induktoriais</w:t>
      </w:r>
      <w:proofErr w:type="spellEnd"/>
      <w:r w:rsidRPr="00E01096">
        <w:t xml:space="preserve"> (pvz., </w:t>
      </w:r>
      <w:proofErr w:type="spellStart"/>
      <w:r w:rsidRPr="00E01096">
        <w:t>fenitoinu</w:t>
      </w:r>
      <w:proofErr w:type="spellEnd"/>
      <w:r w:rsidRPr="00E01096">
        <w:t xml:space="preserve">, </w:t>
      </w:r>
      <w:proofErr w:type="spellStart"/>
      <w:r w:rsidRPr="00E01096">
        <w:t>karbamazepinu</w:t>
      </w:r>
      <w:proofErr w:type="spellEnd"/>
      <w:r w:rsidRPr="00E01096">
        <w:t>,</w:t>
      </w:r>
      <w:r w:rsidRPr="00E01096">
        <w:rPr>
          <w:spacing w:val="-4"/>
        </w:rPr>
        <w:t xml:space="preserve"> </w:t>
      </w:r>
      <w:proofErr w:type="spellStart"/>
      <w:r w:rsidRPr="00E01096">
        <w:t>fenobarbitaliu</w:t>
      </w:r>
      <w:proofErr w:type="spellEnd"/>
      <w:r w:rsidRPr="00E01096">
        <w:rPr>
          <w:spacing w:val="-4"/>
        </w:rPr>
        <w:t xml:space="preserve"> </w:t>
      </w:r>
      <w:r w:rsidRPr="00E01096">
        <w:t>arba</w:t>
      </w:r>
      <w:r w:rsidRPr="00E01096">
        <w:rPr>
          <w:spacing w:val="-4"/>
        </w:rPr>
        <w:t xml:space="preserve"> </w:t>
      </w:r>
      <w:r w:rsidRPr="00E01096">
        <w:t>paprastosios</w:t>
      </w:r>
      <w:r w:rsidRPr="00E01096">
        <w:rPr>
          <w:spacing w:val="-5"/>
        </w:rPr>
        <w:t xml:space="preserve"> </w:t>
      </w:r>
      <w:r w:rsidRPr="00E01096">
        <w:t>jonažolės</w:t>
      </w:r>
      <w:r w:rsidRPr="00E01096">
        <w:rPr>
          <w:spacing w:val="-6"/>
        </w:rPr>
        <w:t xml:space="preserve"> </w:t>
      </w:r>
      <w:r w:rsidRPr="00E01096">
        <w:t>(</w:t>
      </w:r>
      <w:proofErr w:type="spellStart"/>
      <w:r w:rsidRPr="00E01096">
        <w:rPr>
          <w:i/>
          <w:iCs/>
        </w:rPr>
        <w:t>Hypericum</w:t>
      </w:r>
      <w:proofErr w:type="spellEnd"/>
      <w:r w:rsidRPr="00E01096">
        <w:rPr>
          <w:i/>
          <w:iCs/>
          <w:spacing w:val="-5"/>
        </w:rPr>
        <w:t xml:space="preserve"> </w:t>
      </w:r>
      <w:proofErr w:type="spellStart"/>
      <w:r w:rsidRPr="00E01096">
        <w:rPr>
          <w:i/>
          <w:iCs/>
        </w:rPr>
        <w:t>perforatum</w:t>
      </w:r>
      <w:proofErr w:type="spellEnd"/>
      <w:r w:rsidRPr="00E01096">
        <w:t>)</w:t>
      </w:r>
      <w:r w:rsidRPr="00E01096">
        <w:rPr>
          <w:spacing w:val="-4"/>
        </w:rPr>
        <w:t xml:space="preserve"> </w:t>
      </w:r>
      <w:r w:rsidRPr="00E01096">
        <w:t>preparatais),</w:t>
      </w:r>
      <w:r w:rsidRPr="00E01096">
        <w:rPr>
          <w:spacing w:val="-4"/>
        </w:rPr>
        <w:t xml:space="preserve"> </w:t>
      </w:r>
      <w:r w:rsidRPr="00E01096">
        <w:t xml:space="preserve">gali sumažėti </w:t>
      </w:r>
      <w:proofErr w:type="spellStart"/>
      <w:r w:rsidRPr="00E01096">
        <w:t>rivaroksabano</w:t>
      </w:r>
      <w:proofErr w:type="spellEnd"/>
      <w:r w:rsidRPr="00E01096">
        <w:t xml:space="preserve"> koncentracija plazmoje. Taigi reikia vengti kartu skirti stipriai veikiančių CYP3A4 </w:t>
      </w:r>
      <w:proofErr w:type="spellStart"/>
      <w:r w:rsidRPr="00E01096">
        <w:t>induktorių</w:t>
      </w:r>
      <w:proofErr w:type="spellEnd"/>
      <w:r w:rsidRPr="00E01096">
        <w:t>, nebent pacientas yra atidžiai stebimas dėl trombozės požymių ir simptomų.</w:t>
      </w:r>
    </w:p>
    <w:p w14:paraId="549D7A9C" w14:textId="77777777" w:rsidR="00682F1F" w:rsidRPr="00E01096" w:rsidRDefault="00682F1F" w:rsidP="00682F1F">
      <w:pPr>
        <w:pStyle w:val="Pagrindinistekstas"/>
        <w:kinsoku w:val="0"/>
        <w:overflowPunct w:val="0"/>
      </w:pPr>
    </w:p>
    <w:p w14:paraId="38758A57" w14:textId="77777777" w:rsidR="00682F1F" w:rsidRPr="00E01096" w:rsidRDefault="00682F1F" w:rsidP="00682F1F">
      <w:pPr>
        <w:pStyle w:val="Pagrindinistekstas"/>
        <w:kinsoku w:val="0"/>
        <w:overflowPunct w:val="0"/>
      </w:pPr>
      <w:r w:rsidRPr="00E01096">
        <w:rPr>
          <w:u w:val="single"/>
        </w:rPr>
        <w:t>Kitas</w:t>
      </w:r>
      <w:r w:rsidRPr="00E01096">
        <w:rPr>
          <w:spacing w:val="-8"/>
          <w:u w:val="single"/>
        </w:rPr>
        <w:t xml:space="preserve"> </w:t>
      </w:r>
      <w:r w:rsidRPr="00E01096">
        <w:rPr>
          <w:u w:val="single"/>
        </w:rPr>
        <w:t>kartu</w:t>
      </w:r>
      <w:r w:rsidRPr="00E01096">
        <w:rPr>
          <w:spacing w:val="-8"/>
          <w:u w:val="single"/>
        </w:rPr>
        <w:t xml:space="preserve"> </w:t>
      </w:r>
      <w:r w:rsidRPr="00E01096">
        <w:rPr>
          <w:u w:val="single"/>
        </w:rPr>
        <w:t>skiriamas</w:t>
      </w:r>
      <w:r w:rsidRPr="00E01096">
        <w:rPr>
          <w:spacing w:val="-9"/>
          <w:u w:val="single"/>
        </w:rPr>
        <w:t xml:space="preserve"> </w:t>
      </w:r>
      <w:r w:rsidRPr="00E01096">
        <w:rPr>
          <w:spacing w:val="-2"/>
          <w:u w:val="single"/>
        </w:rPr>
        <w:t>gydymas</w:t>
      </w:r>
    </w:p>
    <w:p w14:paraId="1048F304" w14:textId="77777777" w:rsidR="00682F1F" w:rsidRDefault="00682F1F" w:rsidP="00682F1F">
      <w:pPr>
        <w:pStyle w:val="Pagrindinistekstas"/>
        <w:kinsoku w:val="0"/>
        <w:overflowPunct w:val="0"/>
      </w:pPr>
      <w:r w:rsidRPr="00E01096">
        <w:t xml:space="preserve">Vartojant </w:t>
      </w:r>
      <w:proofErr w:type="spellStart"/>
      <w:r w:rsidRPr="00E01096">
        <w:t>rivaroksaban</w:t>
      </w:r>
      <w:r w:rsidR="001E326F">
        <w:t>o</w:t>
      </w:r>
      <w:proofErr w:type="spellEnd"/>
      <w:r w:rsidRPr="00E01096">
        <w:t xml:space="preserve"> kartu su </w:t>
      </w:r>
      <w:proofErr w:type="spellStart"/>
      <w:r w:rsidRPr="00E01096">
        <w:t>midazolamu</w:t>
      </w:r>
      <w:proofErr w:type="spellEnd"/>
      <w:r w:rsidRPr="00E01096">
        <w:t xml:space="preserve"> (CYP3A4 substratas), </w:t>
      </w:r>
      <w:proofErr w:type="spellStart"/>
      <w:r w:rsidRPr="00E01096">
        <w:t>digoksinu</w:t>
      </w:r>
      <w:proofErr w:type="spellEnd"/>
      <w:r w:rsidRPr="00E01096">
        <w:t xml:space="preserve"> (P-</w:t>
      </w:r>
      <w:proofErr w:type="spellStart"/>
      <w:r w:rsidRPr="00E01096">
        <w:t>gp</w:t>
      </w:r>
      <w:proofErr w:type="spellEnd"/>
      <w:r w:rsidRPr="00E01096">
        <w:t xml:space="preserve"> substratas), </w:t>
      </w:r>
      <w:proofErr w:type="spellStart"/>
      <w:r w:rsidRPr="00E01096">
        <w:t>atorvastatinu</w:t>
      </w:r>
      <w:proofErr w:type="spellEnd"/>
      <w:r w:rsidRPr="00E01096">
        <w:rPr>
          <w:spacing w:val="-3"/>
        </w:rPr>
        <w:t xml:space="preserve"> </w:t>
      </w:r>
      <w:r w:rsidRPr="00E01096">
        <w:t>(CYP3A4</w:t>
      </w:r>
      <w:r w:rsidRPr="00E01096">
        <w:rPr>
          <w:spacing w:val="-3"/>
        </w:rPr>
        <w:t xml:space="preserve"> </w:t>
      </w:r>
      <w:r w:rsidRPr="00E01096">
        <w:t>ir</w:t>
      </w:r>
      <w:r w:rsidRPr="00E01096">
        <w:rPr>
          <w:spacing w:val="-3"/>
        </w:rPr>
        <w:t xml:space="preserve"> </w:t>
      </w:r>
      <w:r w:rsidRPr="00E01096">
        <w:t>P-</w:t>
      </w:r>
      <w:proofErr w:type="spellStart"/>
      <w:r w:rsidRPr="00E01096">
        <w:t>gp</w:t>
      </w:r>
      <w:proofErr w:type="spellEnd"/>
      <w:r w:rsidRPr="00E01096">
        <w:rPr>
          <w:spacing w:val="-3"/>
        </w:rPr>
        <w:t xml:space="preserve"> </w:t>
      </w:r>
      <w:r w:rsidRPr="00E01096">
        <w:t>substratas)</w:t>
      </w:r>
      <w:r w:rsidRPr="00E01096">
        <w:rPr>
          <w:spacing w:val="-3"/>
        </w:rPr>
        <w:t xml:space="preserve"> </w:t>
      </w:r>
      <w:r w:rsidRPr="00E01096">
        <w:t>arba</w:t>
      </w:r>
      <w:r w:rsidRPr="00E01096">
        <w:rPr>
          <w:spacing w:val="-4"/>
        </w:rPr>
        <w:t xml:space="preserve"> </w:t>
      </w:r>
      <w:proofErr w:type="spellStart"/>
      <w:r w:rsidRPr="00E01096">
        <w:t>omeprazolu</w:t>
      </w:r>
      <w:proofErr w:type="spellEnd"/>
      <w:r w:rsidRPr="00E01096">
        <w:rPr>
          <w:spacing w:val="-3"/>
        </w:rPr>
        <w:t xml:space="preserve"> </w:t>
      </w:r>
      <w:r w:rsidRPr="00E01096">
        <w:t>(protonų</w:t>
      </w:r>
      <w:r w:rsidRPr="00E01096">
        <w:rPr>
          <w:spacing w:val="-4"/>
        </w:rPr>
        <w:t xml:space="preserve"> </w:t>
      </w:r>
      <w:r w:rsidRPr="00E01096">
        <w:t>pompos</w:t>
      </w:r>
      <w:r w:rsidRPr="00E01096">
        <w:rPr>
          <w:spacing w:val="-4"/>
        </w:rPr>
        <w:t xml:space="preserve"> </w:t>
      </w:r>
      <w:r w:rsidRPr="00E01096">
        <w:t>inhibitorius),</w:t>
      </w:r>
      <w:r w:rsidRPr="00E01096">
        <w:rPr>
          <w:spacing w:val="-4"/>
        </w:rPr>
        <w:t xml:space="preserve"> </w:t>
      </w:r>
      <w:r w:rsidRPr="00E01096">
        <w:t>klinikiniu</w:t>
      </w:r>
      <w: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arba</w:t>
      </w:r>
      <w:r w:rsidRPr="00E01096">
        <w:rPr>
          <w:spacing w:val="-5"/>
        </w:rPr>
        <w:t xml:space="preserve"> </w:t>
      </w:r>
      <w:proofErr w:type="spellStart"/>
      <w:r w:rsidRPr="00E01096">
        <w:t>farmakodinaminės</w:t>
      </w:r>
      <w:proofErr w:type="spellEnd"/>
      <w:r w:rsidRPr="00E01096">
        <w:rPr>
          <w:spacing w:val="-5"/>
        </w:rPr>
        <w:t xml:space="preserve"> </w:t>
      </w:r>
      <w:r w:rsidRPr="00E01096">
        <w:t>sąveikos</w:t>
      </w:r>
      <w:r w:rsidRPr="00E01096">
        <w:rPr>
          <w:spacing w:val="-5"/>
        </w:rPr>
        <w:t xml:space="preserve"> </w:t>
      </w:r>
      <w:r w:rsidRPr="00E01096">
        <w:t>nustatyta</w:t>
      </w:r>
      <w:r w:rsidRPr="00E01096">
        <w:rPr>
          <w:spacing w:val="-5"/>
        </w:rPr>
        <w:t xml:space="preserve"> </w:t>
      </w:r>
      <w:r w:rsidRPr="00E01096">
        <w:t xml:space="preserve">nebuvo. </w:t>
      </w:r>
      <w:proofErr w:type="spellStart"/>
      <w:r w:rsidRPr="00E01096">
        <w:t>Rivaroksabanas</w:t>
      </w:r>
      <w:proofErr w:type="spellEnd"/>
      <w:r w:rsidRPr="00E01096">
        <w:t xml:space="preserve"> neslopina ir neindukuoja svarbiausių CYP </w:t>
      </w:r>
      <w:proofErr w:type="spellStart"/>
      <w:r w:rsidRPr="00E01096">
        <w:t>izoformų</w:t>
      </w:r>
      <w:proofErr w:type="spellEnd"/>
      <w:r w:rsidRPr="00E01096">
        <w:t>, tokių kaip CYP3A4.</w:t>
      </w:r>
    </w:p>
    <w:p w14:paraId="599F97E6" w14:textId="77777777" w:rsidR="00682F1F" w:rsidRPr="00E01096" w:rsidRDefault="00682F1F" w:rsidP="00682F1F">
      <w:pPr>
        <w:pStyle w:val="Pagrindinistekstas"/>
        <w:kinsoku w:val="0"/>
        <w:overflowPunct w:val="0"/>
      </w:pPr>
    </w:p>
    <w:p w14:paraId="5A933C47" w14:textId="77777777" w:rsidR="00682F1F" w:rsidRPr="00E01096" w:rsidRDefault="00682F1F" w:rsidP="00682F1F">
      <w:pPr>
        <w:pStyle w:val="Pagrindinistekstas"/>
        <w:kinsoku w:val="0"/>
        <w:overflowPunct w:val="0"/>
        <w:rPr>
          <w:spacing w:val="-2"/>
        </w:rPr>
      </w:pPr>
      <w:r w:rsidRPr="00E01096">
        <w:rPr>
          <w:spacing w:val="-2"/>
          <w:u w:val="single"/>
        </w:rPr>
        <w:t>Laboratoriniai</w:t>
      </w:r>
      <w:r w:rsidRPr="00E01096">
        <w:rPr>
          <w:spacing w:val="12"/>
          <w:u w:val="single"/>
        </w:rPr>
        <w:t xml:space="preserve"> </w:t>
      </w:r>
      <w:r w:rsidRPr="00E01096">
        <w:rPr>
          <w:spacing w:val="-2"/>
          <w:u w:val="single"/>
        </w:rPr>
        <w:t>rodmenys</w:t>
      </w:r>
    </w:p>
    <w:p w14:paraId="5D7C54F2" w14:textId="77777777" w:rsidR="00682F1F" w:rsidRPr="00E01096" w:rsidRDefault="00682F1F" w:rsidP="00682F1F">
      <w:pPr>
        <w:pStyle w:val="Pagrindinistekstas"/>
        <w:kinsoku w:val="0"/>
        <w:overflowPunct w:val="0"/>
        <w:rPr>
          <w:spacing w:val="-2"/>
        </w:rPr>
      </w:pPr>
      <w:r w:rsidRPr="00E01096">
        <w:t>Kaip</w:t>
      </w:r>
      <w:r w:rsidRPr="00E01096">
        <w:rPr>
          <w:spacing w:val="-3"/>
        </w:rPr>
        <w:t xml:space="preserve"> </w:t>
      </w:r>
      <w:r w:rsidRPr="00E01096">
        <w:t>ir</w:t>
      </w:r>
      <w:r w:rsidRPr="00E01096">
        <w:rPr>
          <w:spacing w:val="-3"/>
        </w:rPr>
        <w:t xml:space="preserve"> </w:t>
      </w:r>
      <w:r w:rsidRPr="00E01096">
        <w:t>galima</w:t>
      </w:r>
      <w:r w:rsidRPr="00E01096">
        <w:rPr>
          <w:spacing w:val="-4"/>
        </w:rPr>
        <w:t xml:space="preserve"> </w:t>
      </w:r>
      <w:r w:rsidRPr="00E01096">
        <w:t>tikėtis,</w:t>
      </w:r>
      <w:r w:rsidRPr="00E01096">
        <w:rPr>
          <w:spacing w:val="-3"/>
        </w:rPr>
        <w:t xml:space="preserve"> </w:t>
      </w:r>
      <w:proofErr w:type="spellStart"/>
      <w:r w:rsidRPr="00E01096">
        <w:t>rivaroksabano</w:t>
      </w:r>
      <w:proofErr w:type="spellEnd"/>
      <w:r w:rsidRPr="00E01096">
        <w:rPr>
          <w:spacing w:val="-3"/>
        </w:rPr>
        <w:t xml:space="preserve"> </w:t>
      </w:r>
      <w:r w:rsidRPr="00E01096">
        <w:t>veikimo</w:t>
      </w:r>
      <w:r w:rsidRPr="00E01096">
        <w:rPr>
          <w:spacing w:val="-3"/>
        </w:rPr>
        <w:t xml:space="preserve"> </w:t>
      </w:r>
      <w:r w:rsidRPr="00E01096">
        <w:t>mechanizmas</w:t>
      </w:r>
      <w:r w:rsidRPr="00E01096">
        <w:rPr>
          <w:spacing w:val="-4"/>
        </w:rPr>
        <w:t xml:space="preserve"> </w:t>
      </w:r>
      <w:r w:rsidRPr="00E01096">
        <w:t>paveikia</w:t>
      </w:r>
      <w:r w:rsidRPr="00E01096">
        <w:rPr>
          <w:spacing w:val="-3"/>
        </w:rPr>
        <w:t xml:space="preserve"> </w:t>
      </w:r>
      <w:r w:rsidRPr="00E01096">
        <w:t>krešėjimo</w:t>
      </w:r>
      <w:r w:rsidRPr="00E01096">
        <w:rPr>
          <w:spacing w:val="-3"/>
        </w:rPr>
        <w:t xml:space="preserve"> </w:t>
      </w:r>
      <w:r w:rsidRPr="00E01096">
        <w:t>parametrus</w:t>
      </w:r>
      <w:r w:rsidRPr="00E01096">
        <w:rPr>
          <w:spacing w:val="-4"/>
        </w:rPr>
        <w:t xml:space="preserve"> </w:t>
      </w:r>
      <w:r w:rsidRPr="00E01096">
        <w:t xml:space="preserve">(pvz., </w:t>
      </w:r>
      <w:proofErr w:type="spellStart"/>
      <w:r w:rsidRPr="00E01096">
        <w:t>protrombino</w:t>
      </w:r>
      <w:proofErr w:type="spellEnd"/>
      <w:r w:rsidRPr="00E01096">
        <w:rPr>
          <w:spacing w:val="-10"/>
        </w:rPr>
        <w:t xml:space="preserve"> </w:t>
      </w:r>
      <w:r w:rsidRPr="00E01096">
        <w:t>laiką</w:t>
      </w:r>
      <w:r w:rsidRPr="00E01096">
        <w:rPr>
          <w:spacing w:val="-9"/>
        </w:rPr>
        <w:t xml:space="preserve"> </w:t>
      </w:r>
      <w:r w:rsidRPr="00E01096">
        <w:t>[PL],</w:t>
      </w:r>
      <w:r w:rsidRPr="00E01096">
        <w:rPr>
          <w:spacing w:val="-9"/>
        </w:rPr>
        <w:t xml:space="preserve"> </w:t>
      </w:r>
      <w:r w:rsidRPr="00E01096">
        <w:t>dalinį</w:t>
      </w:r>
      <w:r w:rsidRPr="00E01096">
        <w:rPr>
          <w:spacing w:val="-9"/>
        </w:rPr>
        <w:t xml:space="preserve"> </w:t>
      </w:r>
      <w:r w:rsidRPr="00E01096">
        <w:t>aktyvintą</w:t>
      </w:r>
      <w:r w:rsidRPr="00E01096">
        <w:rPr>
          <w:spacing w:val="-9"/>
        </w:rPr>
        <w:t xml:space="preserve"> </w:t>
      </w:r>
      <w:proofErr w:type="spellStart"/>
      <w:r w:rsidRPr="00E01096">
        <w:t>tromboplastino</w:t>
      </w:r>
      <w:proofErr w:type="spellEnd"/>
      <w:r w:rsidRPr="00E01096">
        <w:rPr>
          <w:spacing w:val="-9"/>
        </w:rPr>
        <w:t xml:space="preserve"> </w:t>
      </w:r>
      <w:r w:rsidRPr="00E01096">
        <w:t>laiką</w:t>
      </w:r>
      <w:r w:rsidRPr="00E01096">
        <w:rPr>
          <w:spacing w:val="-9"/>
        </w:rPr>
        <w:t xml:space="preserve"> </w:t>
      </w:r>
      <w:r w:rsidRPr="00E01096">
        <w:t>[DATL],</w:t>
      </w:r>
      <w:r w:rsidRPr="00E01096">
        <w:rPr>
          <w:spacing w:val="-9"/>
        </w:rPr>
        <w:t xml:space="preserve"> </w:t>
      </w:r>
      <w:proofErr w:type="spellStart"/>
      <w:r w:rsidRPr="00E01096">
        <w:rPr>
          <w:i/>
          <w:iCs/>
        </w:rPr>
        <w:t>Hep</w:t>
      </w:r>
      <w:r w:rsidR="001E326F">
        <w:rPr>
          <w:i/>
          <w:iCs/>
        </w:rPr>
        <w:t>t</w:t>
      </w:r>
      <w:r w:rsidRPr="00E01096">
        <w:rPr>
          <w:i/>
          <w:iCs/>
        </w:rPr>
        <w:t>est</w:t>
      </w:r>
      <w:proofErr w:type="spellEnd"/>
      <w:r w:rsidRPr="00E01096">
        <w:t>)</w:t>
      </w:r>
      <w:r w:rsidRPr="00E01096">
        <w:rPr>
          <w:spacing w:val="-7"/>
        </w:rPr>
        <w:t xml:space="preserve"> </w:t>
      </w:r>
      <w:r w:rsidRPr="00E01096">
        <w:t>(žr.</w:t>
      </w:r>
      <w:r w:rsidRPr="00E01096">
        <w:rPr>
          <w:spacing w:val="-9"/>
        </w:rPr>
        <w:t xml:space="preserve"> </w:t>
      </w:r>
      <w:r w:rsidRPr="00E01096">
        <w:t>5.1</w:t>
      </w:r>
      <w:r>
        <w:t> </w:t>
      </w:r>
      <w:r w:rsidRPr="00E01096">
        <w:rPr>
          <w:spacing w:val="-2"/>
        </w:rPr>
        <w:t>skyrių).</w:t>
      </w:r>
    </w:p>
    <w:p w14:paraId="05D3AA00" w14:textId="77777777" w:rsidR="00682F1F" w:rsidRPr="00E01096" w:rsidRDefault="00682F1F" w:rsidP="00682F1F">
      <w:pPr>
        <w:pStyle w:val="Pagrindinistekstas"/>
        <w:kinsoku w:val="0"/>
        <w:overflowPunct w:val="0"/>
      </w:pPr>
    </w:p>
    <w:p w14:paraId="242D6C90" w14:textId="77777777" w:rsidR="00682F1F" w:rsidRPr="00A672C2" w:rsidRDefault="00682F1F" w:rsidP="006F0D73">
      <w:pPr>
        <w:pStyle w:val="Antrat2"/>
        <w:numPr>
          <w:ilvl w:val="1"/>
          <w:numId w:val="36"/>
        </w:numPr>
        <w:tabs>
          <w:tab w:val="left" w:pos="567"/>
          <w:tab w:val="left" w:pos="1467"/>
        </w:tabs>
        <w:kinsoku w:val="0"/>
        <w:overflowPunct w:val="0"/>
        <w:ind w:hanging="1467"/>
      </w:pPr>
      <w:r w:rsidRPr="00A672C2">
        <w:t>Vaisingumas, nėštumo ir žindymo laikotarpis</w:t>
      </w:r>
    </w:p>
    <w:p w14:paraId="7DAA8A61" w14:textId="77777777" w:rsidR="00682F1F" w:rsidRPr="00E01096" w:rsidRDefault="00682F1F" w:rsidP="00682F1F">
      <w:pPr>
        <w:pStyle w:val="Pagrindinistekstas"/>
        <w:kinsoku w:val="0"/>
        <w:overflowPunct w:val="0"/>
        <w:rPr>
          <w:b/>
          <w:bCs/>
        </w:rPr>
      </w:pPr>
    </w:p>
    <w:p w14:paraId="128BA2AD" w14:textId="77777777" w:rsidR="00682F1F" w:rsidRPr="00E01096" w:rsidRDefault="00682F1F" w:rsidP="00682F1F">
      <w:pPr>
        <w:pStyle w:val="Pagrindinistekstas"/>
        <w:kinsoku w:val="0"/>
        <w:overflowPunct w:val="0"/>
        <w:rPr>
          <w:spacing w:val="-2"/>
        </w:rPr>
      </w:pPr>
      <w:r w:rsidRPr="00E01096">
        <w:rPr>
          <w:spacing w:val="-2"/>
          <w:u w:val="single"/>
        </w:rPr>
        <w:t>Nėštumas</w:t>
      </w:r>
    </w:p>
    <w:p w14:paraId="11EC8F02" w14:textId="77777777" w:rsidR="00682F1F" w:rsidRDefault="00682F1F" w:rsidP="00682F1F">
      <w:pPr>
        <w:pStyle w:val="Pagrindinistekstas"/>
        <w:kinsoku w:val="0"/>
        <w:overflowPunct w:val="0"/>
      </w:pPr>
      <w:proofErr w:type="spellStart"/>
      <w:r>
        <w:t>Rivaroksabano</w:t>
      </w:r>
      <w:proofErr w:type="spellEnd"/>
      <w:r w:rsidRPr="00E01096">
        <w:rPr>
          <w:spacing w:val="-3"/>
        </w:rPr>
        <w:t xml:space="preserve"> </w:t>
      </w: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nėštumo</w:t>
      </w:r>
      <w:r w:rsidRPr="00E01096">
        <w:rPr>
          <w:spacing w:val="-3"/>
        </w:rPr>
        <w:t xml:space="preserve"> </w:t>
      </w:r>
      <w:r w:rsidRPr="00E01096">
        <w:t>metu</w:t>
      </w:r>
      <w:r w:rsidRPr="00E01096">
        <w:rPr>
          <w:spacing w:val="-3"/>
        </w:rPr>
        <w:t xml:space="preserve"> </w:t>
      </w:r>
      <w:r w:rsidRPr="00E01096">
        <w:t>neištirti.</w:t>
      </w:r>
      <w:r w:rsidRPr="00E01096">
        <w:rPr>
          <w:spacing w:val="-3"/>
        </w:rPr>
        <w:t xml:space="preserve"> </w:t>
      </w:r>
      <w:r w:rsidRPr="00E01096">
        <w:t>Su</w:t>
      </w:r>
      <w:r w:rsidRPr="00E01096">
        <w:rPr>
          <w:spacing w:val="-3"/>
        </w:rPr>
        <w:t xml:space="preserve"> </w:t>
      </w:r>
      <w:r w:rsidRPr="00E01096">
        <w:t>gyvūnais</w:t>
      </w:r>
      <w:r w:rsidRPr="00E01096">
        <w:rPr>
          <w:spacing w:val="-4"/>
        </w:rPr>
        <w:t xml:space="preserve"> </w:t>
      </w:r>
      <w:r w:rsidRPr="00E01096">
        <w:t>atlikti</w:t>
      </w:r>
      <w:r w:rsidRPr="00E01096">
        <w:rPr>
          <w:spacing w:val="-4"/>
        </w:rPr>
        <w:t xml:space="preserve"> </w:t>
      </w:r>
      <w:r w:rsidRPr="00E01096">
        <w:t>tyrimai</w:t>
      </w:r>
      <w:r w:rsidRPr="00E01096">
        <w:rPr>
          <w:spacing w:val="-3"/>
        </w:rPr>
        <w:t xml:space="preserve"> </w:t>
      </w:r>
      <w:r w:rsidRPr="00E01096">
        <w:t>parodė</w:t>
      </w:r>
      <w:r w:rsidRPr="00E01096">
        <w:rPr>
          <w:spacing w:val="-4"/>
        </w:rPr>
        <w:t xml:space="preserve"> </w:t>
      </w:r>
      <w:r w:rsidRPr="00E01096">
        <w:t>toksinį poveikį reprodukcijai (žr. 5.3</w:t>
      </w:r>
      <w:r>
        <w:t> </w:t>
      </w:r>
      <w:r w:rsidRPr="00E01096">
        <w:t xml:space="preserve">skyrių). Dėl galimo toksinio poveikio reprodukcijai, būdingos kraujavimo rizikos ir </w:t>
      </w:r>
      <w:proofErr w:type="spellStart"/>
      <w:r w:rsidRPr="00E01096">
        <w:t>rivaroksabano</w:t>
      </w:r>
      <w:proofErr w:type="spellEnd"/>
      <w:r w:rsidRPr="00E01096">
        <w:t xml:space="preserve"> patekimo per placentą, </w:t>
      </w:r>
      <w:proofErr w:type="spellStart"/>
      <w:r>
        <w:t>Rivaroxaban</w:t>
      </w:r>
      <w:proofErr w:type="spellEnd"/>
      <w:r>
        <w:t xml:space="preserve"> STADA</w:t>
      </w:r>
      <w:r w:rsidRPr="00E01096">
        <w:t xml:space="preserve"> </w:t>
      </w:r>
      <w:r w:rsidR="001E326F">
        <w:t>draudžiama</w:t>
      </w:r>
      <w:r w:rsidR="001E326F" w:rsidRPr="00E01096">
        <w:t xml:space="preserve"> </w:t>
      </w:r>
      <w:r w:rsidRPr="00E01096">
        <w:t>vartoti nėštumo metu (žr. 4.3</w:t>
      </w:r>
      <w:r>
        <w:t> </w:t>
      </w:r>
      <w:r w:rsidRPr="00E01096">
        <w:t>skyrių).</w:t>
      </w:r>
    </w:p>
    <w:p w14:paraId="3B36F022" w14:textId="77777777" w:rsidR="00682F1F" w:rsidRPr="00E01096" w:rsidRDefault="00682F1F" w:rsidP="00682F1F">
      <w:pPr>
        <w:pStyle w:val="Pagrindinistekstas"/>
        <w:kinsoku w:val="0"/>
        <w:overflowPunct w:val="0"/>
      </w:pPr>
    </w:p>
    <w:p w14:paraId="45A708DD" w14:textId="77777777" w:rsidR="00682F1F" w:rsidRPr="00E01096" w:rsidRDefault="00682F1F" w:rsidP="00682F1F">
      <w:pPr>
        <w:pStyle w:val="Pagrindinistekstas"/>
        <w:kinsoku w:val="0"/>
        <w:overflowPunct w:val="0"/>
        <w:rPr>
          <w:spacing w:val="-2"/>
        </w:rPr>
      </w:pPr>
      <w:r w:rsidRPr="00E01096">
        <w:t>Vaisingo</w:t>
      </w:r>
      <w:r w:rsidRPr="00E01096">
        <w:rPr>
          <w:spacing w:val="-10"/>
        </w:rPr>
        <w:t xml:space="preserve"> </w:t>
      </w:r>
      <w:r w:rsidRPr="00E01096">
        <w:t>amžiaus</w:t>
      </w:r>
      <w:r w:rsidRPr="00E01096">
        <w:rPr>
          <w:spacing w:val="-11"/>
        </w:rPr>
        <w:t xml:space="preserve"> </w:t>
      </w:r>
      <w:r w:rsidRPr="00E01096">
        <w:t>moterys</w:t>
      </w:r>
      <w:r w:rsidRPr="00E01096">
        <w:rPr>
          <w:spacing w:val="-9"/>
        </w:rPr>
        <w:t xml:space="preserve"> </w:t>
      </w:r>
      <w:r w:rsidR="005A5FEF" w:rsidRPr="00E01096">
        <w:t>gydymo</w:t>
      </w:r>
      <w:r w:rsidR="005A5FEF" w:rsidRPr="00E01096">
        <w:rPr>
          <w:spacing w:val="-10"/>
        </w:rPr>
        <w:t xml:space="preserve"> </w:t>
      </w:r>
      <w:proofErr w:type="spellStart"/>
      <w:r w:rsidR="005A5FEF" w:rsidRPr="00E01096">
        <w:t>rivaroksabanu</w:t>
      </w:r>
      <w:proofErr w:type="spellEnd"/>
      <w:r w:rsidR="005A5FEF" w:rsidRPr="00E01096">
        <w:rPr>
          <w:spacing w:val="-10"/>
        </w:rPr>
        <w:t xml:space="preserve"> </w:t>
      </w:r>
      <w:r w:rsidR="005A5FEF" w:rsidRPr="00E01096">
        <w:rPr>
          <w:spacing w:val="-2"/>
        </w:rPr>
        <w:t>metu</w:t>
      </w:r>
      <w:r w:rsidR="005A5FEF" w:rsidRPr="00E01096">
        <w:t xml:space="preserve"> </w:t>
      </w:r>
      <w:r w:rsidRPr="00E01096">
        <w:t>turi</w:t>
      </w:r>
      <w:r w:rsidRPr="00E01096">
        <w:rPr>
          <w:spacing w:val="-10"/>
        </w:rPr>
        <w:t xml:space="preserve"> </w:t>
      </w:r>
      <w:r w:rsidR="005A5FEF">
        <w:t xml:space="preserve">vengti </w:t>
      </w:r>
      <w:r w:rsidRPr="00E01096">
        <w:t>pastoti</w:t>
      </w:r>
      <w:r w:rsidRPr="00E01096">
        <w:rPr>
          <w:spacing w:val="-2"/>
        </w:rPr>
        <w:t>.</w:t>
      </w:r>
    </w:p>
    <w:p w14:paraId="340BEF30" w14:textId="77777777" w:rsidR="00682F1F" w:rsidRPr="00E01096" w:rsidRDefault="00682F1F" w:rsidP="00682F1F">
      <w:pPr>
        <w:pStyle w:val="Pagrindinistekstas"/>
        <w:kinsoku w:val="0"/>
        <w:overflowPunct w:val="0"/>
      </w:pPr>
    </w:p>
    <w:p w14:paraId="48E3C34D" w14:textId="77777777" w:rsidR="00682F1F" w:rsidRPr="00E01096" w:rsidRDefault="00682F1F" w:rsidP="00682F1F">
      <w:pPr>
        <w:pStyle w:val="Pagrindinistekstas"/>
        <w:kinsoku w:val="0"/>
        <w:overflowPunct w:val="0"/>
        <w:rPr>
          <w:spacing w:val="-2"/>
        </w:rPr>
      </w:pPr>
      <w:r w:rsidRPr="00E01096">
        <w:rPr>
          <w:spacing w:val="-2"/>
          <w:u w:val="single"/>
        </w:rPr>
        <w:t>Žindymas</w:t>
      </w:r>
    </w:p>
    <w:p w14:paraId="64C84A05" w14:textId="77777777" w:rsidR="00682F1F" w:rsidRPr="00E01096" w:rsidRDefault="00682F1F" w:rsidP="00682F1F">
      <w:pPr>
        <w:pStyle w:val="Pagrindinistekstas"/>
        <w:kinsoku w:val="0"/>
        <w:overflowPunct w:val="0"/>
        <w:rPr>
          <w:spacing w:val="-2"/>
        </w:rPr>
      </w:pPr>
      <w:proofErr w:type="spellStart"/>
      <w:r>
        <w:t>Rivaroksabano</w:t>
      </w:r>
      <w:proofErr w:type="spellEnd"/>
      <w:r w:rsidRPr="00E01096">
        <w:rPr>
          <w:spacing w:val="-3"/>
        </w:rPr>
        <w:t xml:space="preserve"> </w:t>
      </w: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žindyvėms</w:t>
      </w:r>
      <w:r w:rsidRPr="00E01096">
        <w:rPr>
          <w:spacing w:val="-4"/>
        </w:rPr>
        <w:t xml:space="preserve"> </w:t>
      </w:r>
      <w:r w:rsidRPr="00E01096">
        <w:t>neištirti.</w:t>
      </w:r>
      <w:r w:rsidRPr="00E01096">
        <w:rPr>
          <w:spacing w:val="-3"/>
        </w:rPr>
        <w:t xml:space="preserve"> </w:t>
      </w:r>
      <w:r w:rsidRPr="00E01096">
        <w:t>Tyrimų</w:t>
      </w:r>
      <w:r w:rsidRPr="00E01096">
        <w:rPr>
          <w:spacing w:val="-4"/>
        </w:rPr>
        <w:t xml:space="preserve"> </w:t>
      </w:r>
      <w:r w:rsidRPr="00E01096">
        <w:t>su</w:t>
      </w:r>
      <w:r w:rsidRPr="00E01096">
        <w:rPr>
          <w:spacing w:val="-3"/>
        </w:rPr>
        <w:t xml:space="preserve"> </w:t>
      </w:r>
      <w:r w:rsidRPr="00E01096">
        <w:t>gyvūnais</w:t>
      </w:r>
      <w:r w:rsidRPr="00E01096">
        <w:rPr>
          <w:spacing w:val="-4"/>
        </w:rPr>
        <w:t xml:space="preserve"> </w:t>
      </w:r>
      <w:r w:rsidRPr="00E01096">
        <w:t>duomenys</w:t>
      </w:r>
      <w:r w:rsidRPr="00E01096">
        <w:rPr>
          <w:spacing w:val="-4"/>
        </w:rPr>
        <w:t xml:space="preserve"> </w:t>
      </w:r>
      <w:r w:rsidRPr="00E01096">
        <w:t>rodo,</w:t>
      </w:r>
      <w:r w:rsidRPr="00E01096">
        <w:rPr>
          <w:spacing w:val="-3"/>
        </w:rPr>
        <w:t xml:space="preserve"> </w:t>
      </w:r>
      <w:r w:rsidRPr="00E01096">
        <w:t xml:space="preserve">kad </w:t>
      </w:r>
      <w:proofErr w:type="spellStart"/>
      <w:r w:rsidRPr="00E01096">
        <w:t>rivaroksabanas</w:t>
      </w:r>
      <w:proofErr w:type="spellEnd"/>
      <w:r w:rsidRPr="00E01096">
        <w:t xml:space="preserve"> išsiskiria į motinos pieną. Todėl </w:t>
      </w:r>
      <w:proofErr w:type="spellStart"/>
      <w:r>
        <w:t>Rivaroxaban</w:t>
      </w:r>
      <w:proofErr w:type="spellEnd"/>
      <w:r>
        <w:t xml:space="preserve"> STADA</w:t>
      </w:r>
      <w:r w:rsidRPr="00E01096">
        <w:t xml:space="preserve"> </w:t>
      </w:r>
      <w:r w:rsidR="001E326F">
        <w:t>draudžiama</w:t>
      </w:r>
      <w:r w:rsidR="001E326F" w:rsidRPr="00E01096">
        <w:t xml:space="preserve"> </w:t>
      </w:r>
      <w:r w:rsidRPr="00E01096">
        <w:t>vartoti žindymo metu (žr.</w:t>
      </w:r>
      <w:r>
        <w:t xml:space="preserve"> </w:t>
      </w:r>
      <w:r w:rsidRPr="00E01096">
        <w:t>4.3</w:t>
      </w:r>
      <w:r>
        <w:t> </w:t>
      </w:r>
      <w:r w:rsidRPr="00E01096">
        <w:t>skyrių).</w:t>
      </w:r>
      <w:r w:rsidRPr="00E01096">
        <w:rPr>
          <w:spacing w:val="-3"/>
        </w:rPr>
        <w:t xml:space="preserve"> </w:t>
      </w:r>
      <w:r w:rsidRPr="00E01096">
        <w:t>Reikia</w:t>
      </w:r>
      <w:r w:rsidRPr="00E01096">
        <w:rPr>
          <w:spacing w:val="-4"/>
        </w:rPr>
        <w:t xml:space="preserve"> </w:t>
      </w:r>
      <w:r w:rsidRPr="00E01096">
        <w:t>nuspręsti,</w:t>
      </w:r>
      <w:r w:rsidRPr="00E01096">
        <w:rPr>
          <w:spacing w:val="-3"/>
        </w:rPr>
        <w:t xml:space="preserve"> </w:t>
      </w:r>
      <w:r w:rsidRPr="00E01096">
        <w:t>ar</w:t>
      </w:r>
      <w:r w:rsidRPr="00E01096">
        <w:rPr>
          <w:spacing w:val="-3"/>
        </w:rPr>
        <w:t xml:space="preserve"> </w:t>
      </w:r>
      <w:r w:rsidRPr="00E01096">
        <w:t>nutraukti</w:t>
      </w:r>
      <w:r w:rsidRPr="00E01096">
        <w:rPr>
          <w:spacing w:val="-4"/>
        </w:rPr>
        <w:t xml:space="preserve"> </w:t>
      </w:r>
      <w:r w:rsidRPr="00E01096">
        <w:t>žindymą,</w:t>
      </w:r>
      <w:r w:rsidRPr="00E01096">
        <w:rPr>
          <w:spacing w:val="-3"/>
        </w:rPr>
        <w:t xml:space="preserve"> </w:t>
      </w:r>
      <w:r w:rsidRPr="00E01096">
        <w:t>ar</w:t>
      </w:r>
      <w:r w:rsidRPr="00E01096">
        <w:rPr>
          <w:spacing w:val="-3"/>
        </w:rPr>
        <w:t xml:space="preserve"> </w:t>
      </w:r>
      <w:r w:rsidRPr="00E01096">
        <w:t>nutraukti</w:t>
      </w:r>
      <w:r w:rsidRPr="00E01096">
        <w:rPr>
          <w:spacing w:val="-3"/>
        </w:rPr>
        <w:t xml:space="preserve"> </w:t>
      </w:r>
      <w:r w:rsidRPr="00E01096">
        <w:t>/</w:t>
      </w:r>
      <w:r w:rsidRPr="00E01096">
        <w:rPr>
          <w:spacing w:val="-5"/>
        </w:rPr>
        <w:t xml:space="preserve"> </w:t>
      </w:r>
      <w:r w:rsidRPr="00E01096">
        <w:t>susilaikyti</w:t>
      </w:r>
      <w:r w:rsidRPr="00E01096">
        <w:rPr>
          <w:spacing w:val="-3"/>
        </w:rPr>
        <w:t xml:space="preserve"> </w:t>
      </w:r>
      <w:r w:rsidRPr="00E01096">
        <w:t>nuo</w:t>
      </w:r>
      <w:r w:rsidRPr="00E01096">
        <w:rPr>
          <w:spacing w:val="-5"/>
        </w:rPr>
        <w:t xml:space="preserve"> </w:t>
      </w:r>
      <w:r w:rsidRPr="00E01096">
        <w:t>gydymo</w:t>
      </w:r>
      <w:r w:rsidRPr="00E01096">
        <w:rPr>
          <w:spacing w:val="-4"/>
        </w:rPr>
        <w:t xml:space="preserve"> </w:t>
      </w:r>
      <w:r w:rsidRPr="00E01096">
        <w:t xml:space="preserve">vaistiniu </w:t>
      </w:r>
      <w:r w:rsidRPr="00E01096">
        <w:rPr>
          <w:spacing w:val="-2"/>
        </w:rPr>
        <w:t>preparatu.</w:t>
      </w:r>
    </w:p>
    <w:p w14:paraId="72CC94FA" w14:textId="77777777" w:rsidR="00682F1F" w:rsidRPr="00E01096" w:rsidRDefault="00682F1F" w:rsidP="00682F1F">
      <w:pPr>
        <w:pStyle w:val="Pagrindinistekstas"/>
        <w:kinsoku w:val="0"/>
        <w:overflowPunct w:val="0"/>
      </w:pPr>
    </w:p>
    <w:p w14:paraId="2D7C41FE" w14:textId="77777777" w:rsidR="00682F1F" w:rsidRPr="00E01096" w:rsidRDefault="00682F1F" w:rsidP="00682F1F">
      <w:pPr>
        <w:pStyle w:val="Pagrindinistekstas"/>
        <w:kinsoku w:val="0"/>
        <w:overflowPunct w:val="0"/>
        <w:rPr>
          <w:spacing w:val="-2"/>
        </w:rPr>
      </w:pPr>
      <w:r w:rsidRPr="00E01096">
        <w:rPr>
          <w:spacing w:val="-2"/>
          <w:u w:val="single"/>
        </w:rPr>
        <w:t>Vaisingumas</w:t>
      </w:r>
    </w:p>
    <w:p w14:paraId="12FC7AD4" w14:textId="77777777" w:rsidR="00682F1F" w:rsidRPr="00E01096" w:rsidRDefault="00682F1F" w:rsidP="00682F1F">
      <w:pPr>
        <w:pStyle w:val="Pagrindinistekstas"/>
        <w:kinsoku w:val="0"/>
        <w:overflowPunct w:val="0"/>
      </w:pPr>
      <w:proofErr w:type="spellStart"/>
      <w:r w:rsidRPr="00E01096">
        <w:t>Rivaroksabano</w:t>
      </w:r>
      <w:proofErr w:type="spellEnd"/>
      <w:r w:rsidRPr="00E01096">
        <w:rPr>
          <w:spacing w:val="-4"/>
        </w:rPr>
        <w:t xml:space="preserve"> </w:t>
      </w:r>
      <w:r w:rsidRPr="00E01096">
        <w:t>poveikį</w:t>
      </w:r>
      <w:r w:rsidRPr="00E01096">
        <w:rPr>
          <w:spacing w:val="-4"/>
        </w:rPr>
        <w:t xml:space="preserve"> </w:t>
      </w:r>
      <w:r w:rsidRPr="00E01096">
        <w:t>vaisingumui</w:t>
      </w:r>
      <w:r w:rsidRPr="00E01096">
        <w:rPr>
          <w:spacing w:val="-4"/>
        </w:rPr>
        <w:t xml:space="preserve"> </w:t>
      </w:r>
      <w:r w:rsidRPr="00E01096">
        <w:t>įvertinančių</w:t>
      </w:r>
      <w:r w:rsidRPr="00E01096">
        <w:rPr>
          <w:spacing w:val="-4"/>
        </w:rPr>
        <w:t xml:space="preserve"> </w:t>
      </w:r>
      <w:r w:rsidRPr="00E01096">
        <w:t>specifinių</w:t>
      </w:r>
      <w:r w:rsidRPr="00E01096">
        <w:rPr>
          <w:spacing w:val="-4"/>
        </w:rPr>
        <w:t xml:space="preserve"> </w:t>
      </w:r>
      <w:r w:rsidRPr="00E01096">
        <w:t>tyrimų</w:t>
      </w:r>
      <w:r w:rsidRPr="00E01096">
        <w:rPr>
          <w:spacing w:val="-4"/>
        </w:rPr>
        <w:t xml:space="preserve"> </w:t>
      </w:r>
      <w:r w:rsidRPr="00E01096">
        <w:t>su</w:t>
      </w:r>
      <w:r w:rsidRPr="00E01096">
        <w:rPr>
          <w:spacing w:val="-4"/>
        </w:rPr>
        <w:t xml:space="preserve"> </w:t>
      </w:r>
      <w:r w:rsidRPr="00E01096">
        <w:t>žmonėmis</w:t>
      </w:r>
      <w:r w:rsidRPr="00E01096">
        <w:rPr>
          <w:spacing w:val="-4"/>
        </w:rPr>
        <w:t xml:space="preserve"> </w:t>
      </w:r>
      <w:r w:rsidRPr="00E01096">
        <w:t>neatlikta.</w:t>
      </w:r>
      <w:r w:rsidRPr="00E01096">
        <w:rPr>
          <w:spacing w:val="-4"/>
        </w:rPr>
        <w:t xml:space="preserve"> </w:t>
      </w:r>
      <w:r w:rsidRPr="00E01096">
        <w:t>Žiurkių patelių ir patinų vaisingumo tyrime poveikio nebuvo nustatyta (žr. 5.3</w:t>
      </w:r>
      <w:r>
        <w:t> </w:t>
      </w:r>
      <w:r w:rsidRPr="00E01096">
        <w:t>skyrių).</w:t>
      </w:r>
    </w:p>
    <w:p w14:paraId="7B00CA6A" w14:textId="77777777" w:rsidR="00682F1F" w:rsidRPr="00E01096" w:rsidRDefault="00682F1F" w:rsidP="00682F1F">
      <w:pPr>
        <w:pStyle w:val="Pagrindinistekstas"/>
        <w:kinsoku w:val="0"/>
        <w:overflowPunct w:val="0"/>
      </w:pPr>
    </w:p>
    <w:p w14:paraId="68623593" w14:textId="77777777" w:rsidR="00682F1F" w:rsidRPr="00A672C2" w:rsidRDefault="00682F1F" w:rsidP="006F0D73">
      <w:pPr>
        <w:pStyle w:val="Antrat2"/>
        <w:numPr>
          <w:ilvl w:val="1"/>
          <w:numId w:val="36"/>
        </w:numPr>
        <w:tabs>
          <w:tab w:val="left" w:pos="567"/>
          <w:tab w:val="left" w:pos="1468"/>
        </w:tabs>
        <w:kinsoku w:val="0"/>
        <w:overflowPunct w:val="0"/>
        <w:ind w:hanging="1467"/>
      </w:pPr>
      <w:r w:rsidRPr="00A672C2">
        <w:t>Poveikis gebėjimui vairuoti ir valdyti mechanizmus</w:t>
      </w:r>
    </w:p>
    <w:p w14:paraId="1AAE25FE" w14:textId="77777777" w:rsidR="00682F1F" w:rsidRPr="00E01096" w:rsidRDefault="00682F1F" w:rsidP="00682F1F">
      <w:pPr>
        <w:pStyle w:val="Pagrindinistekstas"/>
        <w:kinsoku w:val="0"/>
        <w:overflowPunct w:val="0"/>
        <w:rPr>
          <w:b/>
          <w:bCs/>
        </w:rPr>
      </w:pPr>
    </w:p>
    <w:p w14:paraId="25F42FBB" w14:textId="77777777" w:rsidR="00682F1F" w:rsidRDefault="00682F1F" w:rsidP="00682F1F">
      <w:pPr>
        <w:pStyle w:val="Pagrindinistekstas"/>
        <w:kinsoku w:val="0"/>
        <w:overflowPunct w:val="0"/>
      </w:pPr>
      <w:proofErr w:type="spellStart"/>
      <w:r>
        <w:t>Rivaroxabanas</w:t>
      </w:r>
      <w:proofErr w:type="spellEnd"/>
      <w:r w:rsidRPr="00E01096">
        <w:t xml:space="preserve"> gebėjimą vairuoti ir valdyti mechanizmus veikia silpnai. Buvo gauta pranešimų apie šias nepageidaujamas</w:t>
      </w:r>
      <w:r w:rsidRPr="00E01096">
        <w:rPr>
          <w:spacing w:val="-3"/>
        </w:rPr>
        <w:t xml:space="preserve"> </w:t>
      </w:r>
      <w:r w:rsidRPr="00E01096">
        <w:t>reakcijas:</w:t>
      </w:r>
      <w:r w:rsidRPr="00E01096">
        <w:rPr>
          <w:spacing w:val="-3"/>
        </w:rPr>
        <w:t xml:space="preserve"> </w:t>
      </w:r>
      <w:r w:rsidRPr="00E01096">
        <w:t>apalpimą</w:t>
      </w:r>
      <w:r w:rsidRPr="00E01096">
        <w:rPr>
          <w:spacing w:val="-3"/>
        </w:rPr>
        <w:t xml:space="preserve"> </w:t>
      </w:r>
      <w:r w:rsidRPr="00E01096">
        <w:t>(dažnis:</w:t>
      </w:r>
      <w:r w:rsidRPr="00E01096">
        <w:rPr>
          <w:spacing w:val="-3"/>
        </w:rPr>
        <w:t xml:space="preserve"> </w:t>
      </w:r>
      <w:r w:rsidRPr="00E01096">
        <w:t>nedažnas)</w:t>
      </w:r>
      <w:r w:rsidRPr="00E01096">
        <w:rPr>
          <w:spacing w:val="-3"/>
        </w:rPr>
        <w:t xml:space="preserve"> </w:t>
      </w:r>
      <w:r w:rsidRPr="00E01096">
        <w:t>ir</w:t>
      </w:r>
      <w:r w:rsidRPr="00E01096">
        <w:rPr>
          <w:spacing w:val="-3"/>
        </w:rPr>
        <w:t xml:space="preserve"> </w:t>
      </w:r>
      <w:r w:rsidRPr="00E01096">
        <w:t>svaigulį</w:t>
      </w:r>
      <w:r w:rsidRPr="00E01096">
        <w:rPr>
          <w:spacing w:val="-3"/>
        </w:rPr>
        <w:t xml:space="preserve"> </w:t>
      </w:r>
      <w:r w:rsidRPr="00E01096">
        <w:t>(dažnis:</w:t>
      </w:r>
      <w:r w:rsidRPr="00E01096">
        <w:rPr>
          <w:spacing w:val="-3"/>
        </w:rPr>
        <w:t xml:space="preserve"> </w:t>
      </w:r>
      <w:r w:rsidRPr="00E01096">
        <w:t>dažnas)</w:t>
      </w:r>
      <w:r w:rsidRPr="00E01096">
        <w:rPr>
          <w:spacing w:val="-6"/>
        </w:rPr>
        <w:t xml:space="preserve"> </w:t>
      </w:r>
      <w:r w:rsidRPr="00E01096">
        <w:t>(žr.</w:t>
      </w:r>
      <w:r w:rsidRPr="00E01096">
        <w:rPr>
          <w:spacing w:val="-3"/>
        </w:rPr>
        <w:t xml:space="preserve"> </w:t>
      </w:r>
      <w:r w:rsidRPr="00E01096">
        <w:t>4.8</w:t>
      </w:r>
      <w:r>
        <w:t> </w:t>
      </w:r>
      <w:r w:rsidRPr="00E01096">
        <w:t>skyrių).</w:t>
      </w:r>
    </w:p>
    <w:p w14:paraId="23D7E417" w14:textId="77777777" w:rsidR="00682F1F" w:rsidRPr="00E01096" w:rsidRDefault="00682F1F" w:rsidP="00682F1F">
      <w:pPr>
        <w:pStyle w:val="Pagrindinistekstas"/>
        <w:kinsoku w:val="0"/>
        <w:overflowPunct w:val="0"/>
        <w:rPr>
          <w:spacing w:val="-2"/>
        </w:rPr>
      </w:pPr>
      <w:r w:rsidRPr="00E01096">
        <w:t xml:space="preserve">Pacientams, kuriems pasireiškia šios nepageidaujamos reakcijos, vairuoti ir valdyti mechanizmų </w:t>
      </w:r>
      <w:r w:rsidRPr="00E01096">
        <w:rPr>
          <w:spacing w:val="-2"/>
        </w:rPr>
        <w:t>negalima.</w:t>
      </w:r>
    </w:p>
    <w:p w14:paraId="2C5600F3" w14:textId="77777777" w:rsidR="007B55E7" w:rsidRDefault="007B55E7" w:rsidP="00E01096">
      <w:pPr>
        <w:pStyle w:val="Pagrindinistekstas"/>
        <w:kinsoku w:val="0"/>
        <w:overflowPunct w:val="0"/>
      </w:pPr>
    </w:p>
    <w:p w14:paraId="7A6F45C3" w14:textId="77777777" w:rsidR="007B55E7" w:rsidRPr="00B75061" w:rsidRDefault="007B55E7" w:rsidP="006F0D73">
      <w:pPr>
        <w:pStyle w:val="Antrat2"/>
        <w:numPr>
          <w:ilvl w:val="1"/>
          <w:numId w:val="36"/>
        </w:numPr>
        <w:tabs>
          <w:tab w:val="left" w:pos="567"/>
          <w:tab w:val="left" w:pos="1467"/>
        </w:tabs>
        <w:kinsoku w:val="0"/>
        <w:overflowPunct w:val="0"/>
        <w:ind w:left="0" w:firstLine="0"/>
      </w:pPr>
      <w:r w:rsidRPr="00B75061">
        <w:t>Nepageidaujamas poveikis</w:t>
      </w:r>
    </w:p>
    <w:p w14:paraId="19D441BA" w14:textId="77777777" w:rsidR="007B55E7" w:rsidRPr="00E01096" w:rsidRDefault="007B55E7" w:rsidP="00E01096">
      <w:pPr>
        <w:pStyle w:val="Pagrindinistekstas"/>
        <w:kinsoku w:val="0"/>
        <w:overflowPunct w:val="0"/>
        <w:rPr>
          <w:b/>
          <w:bCs/>
        </w:rPr>
      </w:pPr>
    </w:p>
    <w:p w14:paraId="7EEA4805" w14:textId="77777777" w:rsidR="00B75061" w:rsidRPr="00E01096" w:rsidRDefault="00B75061" w:rsidP="00B75061">
      <w:pPr>
        <w:pStyle w:val="Pagrindinistekstas"/>
        <w:kinsoku w:val="0"/>
        <w:overflowPunct w:val="0"/>
      </w:pPr>
      <w:r w:rsidRPr="00E01096">
        <w:rPr>
          <w:u w:val="single"/>
        </w:rPr>
        <w:t>Saugumo</w:t>
      </w:r>
      <w:r w:rsidRPr="00E01096">
        <w:rPr>
          <w:spacing w:val="-12"/>
          <w:u w:val="single"/>
        </w:rPr>
        <w:t xml:space="preserve"> </w:t>
      </w:r>
      <w:r w:rsidRPr="00E01096">
        <w:rPr>
          <w:u w:val="single"/>
        </w:rPr>
        <w:t>duomenų</w:t>
      </w:r>
      <w:r w:rsidRPr="00E01096">
        <w:rPr>
          <w:spacing w:val="-11"/>
          <w:u w:val="single"/>
        </w:rPr>
        <w:t xml:space="preserve"> </w:t>
      </w:r>
      <w:r w:rsidRPr="00E01096">
        <w:rPr>
          <w:spacing w:val="-2"/>
          <w:u w:val="single"/>
        </w:rPr>
        <w:t>santrauka</w:t>
      </w:r>
    </w:p>
    <w:p w14:paraId="7CD9E4A5" w14:textId="77777777" w:rsidR="00B75061" w:rsidRPr="00E01096" w:rsidRDefault="00B75061" w:rsidP="00B75061">
      <w:pPr>
        <w:pStyle w:val="Pagrindinistekstas"/>
        <w:kinsoku w:val="0"/>
        <w:overflowPunct w:val="0"/>
        <w:rPr>
          <w:spacing w:val="-2"/>
        </w:rPr>
      </w:pPr>
      <w:proofErr w:type="spellStart"/>
      <w:r w:rsidRPr="00E01096">
        <w:t>Rivaroksabano</w:t>
      </w:r>
      <w:proofErr w:type="spellEnd"/>
      <w:r w:rsidRPr="00E01096">
        <w:rPr>
          <w:spacing w:val="-8"/>
        </w:rPr>
        <w:t xml:space="preserve"> </w:t>
      </w:r>
      <w:r w:rsidRPr="00E01096">
        <w:t>saugumas</w:t>
      </w:r>
      <w:r w:rsidRPr="00E01096">
        <w:rPr>
          <w:spacing w:val="-9"/>
        </w:rPr>
        <w:t xml:space="preserve"> </w:t>
      </w:r>
      <w:r w:rsidRPr="00E01096">
        <w:t>buvo</w:t>
      </w:r>
      <w:r w:rsidRPr="00E01096">
        <w:rPr>
          <w:spacing w:val="-8"/>
        </w:rPr>
        <w:t xml:space="preserve"> </w:t>
      </w:r>
      <w:r w:rsidRPr="00E01096">
        <w:t>tiriamas</w:t>
      </w:r>
      <w:r w:rsidRPr="00E01096">
        <w:rPr>
          <w:spacing w:val="-9"/>
        </w:rPr>
        <w:t xml:space="preserve"> </w:t>
      </w:r>
      <w:r w:rsidRPr="00E01096">
        <w:t>trylikoje</w:t>
      </w:r>
      <w:r w:rsidRPr="00E01096">
        <w:rPr>
          <w:spacing w:val="-9"/>
        </w:rPr>
        <w:t xml:space="preserve"> </w:t>
      </w:r>
      <w:r w:rsidRPr="00E01096">
        <w:t>pagrindinių</w:t>
      </w:r>
      <w:r w:rsidRPr="00E01096">
        <w:rPr>
          <w:spacing w:val="-8"/>
        </w:rPr>
        <w:t xml:space="preserve"> </w:t>
      </w:r>
      <w:r w:rsidRPr="00E01096">
        <w:t>III</w:t>
      </w:r>
      <w:r>
        <w:t> </w:t>
      </w:r>
      <w:r w:rsidRPr="00E01096">
        <w:t>fazės</w:t>
      </w:r>
      <w:r w:rsidRPr="00E01096">
        <w:rPr>
          <w:spacing w:val="-8"/>
        </w:rPr>
        <w:t xml:space="preserve"> </w:t>
      </w:r>
      <w:r w:rsidRPr="00E01096">
        <w:t>tyrimų</w:t>
      </w:r>
      <w:r w:rsidRPr="00E01096">
        <w:rPr>
          <w:spacing w:val="-8"/>
        </w:rPr>
        <w:t xml:space="preserve"> </w:t>
      </w:r>
      <w:r w:rsidRPr="00E01096">
        <w:t>(žr.</w:t>
      </w:r>
      <w:r w:rsidRPr="00E01096">
        <w:rPr>
          <w:spacing w:val="-7"/>
        </w:rPr>
        <w:t xml:space="preserve"> </w:t>
      </w:r>
      <w:r w:rsidRPr="00E01096">
        <w:t>1</w:t>
      </w:r>
      <w:r>
        <w:t> </w:t>
      </w:r>
      <w:r w:rsidRPr="00E01096">
        <w:rPr>
          <w:spacing w:val="-2"/>
        </w:rPr>
        <w:t>lentelę).</w:t>
      </w:r>
    </w:p>
    <w:p w14:paraId="4E257F75" w14:textId="77777777" w:rsidR="00B75061" w:rsidRPr="00E01096" w:rsidRDefault="00B75061" w:rsidP="00B75061">
      <w:pPr>
        <w:pStyle w:val="Pagrindinistekstas"/>
        <w:kinsoku w:val="0"/>
        <w:overflowPunct w:val="0"/>
      </w:pPr>
    </w:p>
    <w:p w14:paraId="0F978C8A" w14:textId="434C1747" w:rsidR="00B75061" w:rsidRDefault="00B75061" w:rsidP="00B75061">
      <w:pPr>
        <w:pStyle w:val="Pagrindinistekstas"/>
        <w:kinsoku w:val="0"/>
        <w:overflowPunct w:val="0"/>
      </w:pPr>
      <w:r w:rsidRPr="00E01096">
        <w:t>Iš</w:t>
      </w:r>
      <w:r w:rsidRPr="00E01096">
        <w:rPr>
          <w:spacing w:val="-3"/>
        </w:rPr>
        <w:t xml:space="preserve"> </w:t>
      </w:r>
      <w:r w:rsidRPr="00E01096">
        <w:t>viso</w:t>
      </w:r>
      <w:r w:rsidRPr="00E01096">
        <w:rPr>
          <w:spacing w:val="-2"/>
        </w:rPr>
        <w:t xml:space="preserve"> </w:t>
      </w:r>
      <w:r w:rsidRPr="00E01096">
        <w:t>devyniolikoje</w:t>
      </w:r>
      <w:r w:rsidRPr="00E01096">
        <w:rPr>
          <w:spacing w:val="-3"/>
        </w:rPr>
        <w:t xml:space="preserve"> </w:t>
      </w:r>
      <w:r w:rsidRPr="00E01096">
        <w:t>III</w:t>
      </w:r>
      <w:r>
        <w:t> </w:t>
      </w:r>
      <w:r w:rsidRPr="00E01096">
        <w:t>fazės</w:t>
      </w:r>
      <w:r w:rsidRPr="00E01096">
        <w:rPr>
          <w:spacing w:val="-3"/>
        </w:rPr>
        <w:t xml:space="preserve"> </w:t>
      </w:r>
      <w:r w:rsidRPr="00E01096">
        <w:t>tyrimų</w:t>
      </w:r>
      <w:r w:rsidRPr="00E01096">
        <w:rPr>
          <w:spacing w:val="-2"/>
        </w:rPr>
        <w:t xml:space="preserve"> </w:t>
      </w:r>
      <w:r w:rsidRPr="00E01096">
        <w:t>dalyvavo</w:t>
      </w:r>
      <w:r w:rsidRPr="00E01096">
        <w:rPr>
          <w:spacing w:val="-3"/>
        </w:rPr>
        <w:t xml:space="preserve"> </w:t>
      </w:r>
      <w:r w:rsidRPr="00E01096">
        <w:t>69</w:t>
      </w:r>
      <w:r w:rsidR="009D2697">
        <w:t> </w:t>
      </w:r>
      <w:r w:rsidRPr="00E01096">
        <w:t>608</w:t>
      </w:r>
      <w:r w:rsidRPr="00E01096">
        <w:rPr>
          <w:spacing w:val="-4"/>
        </w:rPr>
        <w:t xml:space="preserve"> </w:t>
      </w:r>
      <w:r w:rsidRPr="00E01096">
        <w:t>suaugę</w:t>
      </w:r>
      <w:r w:rsidRPr="00E01096">
        <w:rPr>
          <w:spacing w:val="-3"/>
        </w:rPr>
        <w:t xml:space="preserve"> </w:t>
      </w:r>
      <w:r w:rsidRPr="00E01096">
        <w:t>pacientai,</w:t>
      </w:r>
      <w:r w:rsidRPr="00E01096">
        <w:rPr>
          <w:spacing w:val="-2"/>
        </w:rPr>
        <w:t xml:space="preserve"> </w:t>
      </w:r>
      <w:r w:rsidRPr="00E01096">
        <w:t>ir</w:t>
      </w:r>
      <w:r w:rsidRPr="00E01096">
        <w:rPr>
          <w:spacing w:val="-2"/>
        </w:rPr>
        <w:t xml:space="preserve"> </w:t>
      </w:r>
      <w:r w:rsidRPr="00E01096">
        <w:t>dviejuose</w:t>
      </w:r>
      <w:r w:rsidRPr="00E01096">
        <w:rPr>
          <w:spacing w:val="-3"/>
        </w:rPr>
        <w:t xml:space="preserve"> </w:t>
      </w:r>
      <w:r w:rsidRPr="00E01096">
        <w:t>II</w:t>
      </w:r>
      <w:r>
        <w:t> </w:t>
      </w:r>
      <w:r w:rsidRPr="00E01096">
        <w:t>fazės</w:t>
      </w:r>
      <w:r w:rsidRPr="00E01096">
        <w:rPr>
          <w:spacing w:val="-3"/>
        </w:rPr>
        <w:t xml:space="preserve"> </w:t>
      </w:r>
      <w:r w:rsidRPr="00E01096">
        <w:t xml:space="preserve">bei </w:t>
      </w:r>
      <w:r w:rsidR="00FE1CFE">
        <w:t>dviejuose</w:t>
      </w:r>
      <w:r w:rsidR="00FE1CFE" w:rsidRPr="00E01096">
        <w:t xml:space="preserve"> </w:t>
      </w:r>
      <w:r w:rsidRPr="00E01096">
        <w:t>III</w:t>
      </w:r>
      <w:r>
        <w:t> </w:t>
      </w:r>
      <w:r w:rsidRPr="00E01096">
        <w:t xml:space="preserve">fazės tyrime dalyvavo </w:t>
      </w:r>
      <w:r w:rsidR="00FE1CFE">
        <w:t>488 </w:t>
      </w:r>
      <w:r w:rsidRPr="00E01096">
        <w:t>vaik</w:t>
      </w:r>
      <w:r w:rsidR="005A6BF5">
        <w:t>ai</w:t>
      </w:r>
      <w:r w:rsidRPr="00E01096">
        <w:t>, vartoj</w:t>
      </w:r>
      <w:r w:rsidR="005A6BF5">
        <w:t>ę</w:t>
      </w:r>
      <w:r w:rsidRPr="00E01096">
        <w:t xml:space="preserve"> </w:t>
      </w:r>
      <w:proofErr w:type="spellStart"/>
      <w:r w:rsidRPr="00E01096">
        <w:t>rivaroksabano</w:t>
      </w:r>
      <w:proofErr w:type="spellEnd"/>
      <w:r w:rsidRPr="00E01096">
        <w:t>.</w:t>
      </w:r>
    </w:p>
    <w:p w14:paraId="43F7463A" w14:textId="77777777" w:rsidR="00B75061" w:rsidRPr="00E01096" w:rsidRDefault="00B75061" w:rsidP="00B75061">
      <w:pPr>
        <w:pStyle w:val="Pagrindinistekstas"/>
        <w:kinsoku w:val="0"/>
        <w:overflowPunct w:val="0"/>
      </w:pPr>
    </w:p>
    <w:p w14:paraId="004DEC7A" w14:textId="77777777" w:rsidR="00B75061" w:rsidRDefault="00B75061" w:rsidP="00B75061">
      <w:pPr>
        <w:pStyle w:val="Antrat2"/>
        <w:keepNext/>
        <w:keepLines/>
        <w:widowControl/>
        <w:tabs>
          <w:tab w:val="left" w:pos="1066"/>
        </w:tabs>
        <w:kinsoku w:val="0"/>
        <w:overflowPunct w:val="0"/>
        <w:ind w:left="0"/>
      </w:pPr>
      <w:r>
        <w:lastRenderedPageBreak/>
        <w:t>1 </w:t>
      </w:r>
      <w:r w:rsidRPr="00E01096">
        <w:t>lentelė.</w:t>
      </w:r>
      <w:r w:rsidRPr="00E01096">
        <w:rPr>
          <w:spacing w:val="-3"/>
        </w:rPr>
        <w:t xml:space="preserve"> </w:t>
      </w:r>
      <w:r w:rsidRPr="00E01096">
        <w:t>Tirtų</w:t>
      </w:r>
      <w:r w:rsidRPr="00E01096">
        <w:rPr>
          <w:spacing w:val="-3"/>
        </w:rPr>
        <w:t xml:space="preserve"> </w:t>
      </w:r>
      <w:r w:rsidRPr="00E01096">
        <w:t>pacientų</w:t>
      </w:r>
      <w:r w:rsidRPr="00E01096">
        <w:rPr>
          <w:spacing w:val="-3"/>
        </w:rPr>
        <w:t xml:space="preserve"> </w:t>
      </w:r>
      <w:r w:rsidRPr="00E01096">
        <w:t>skaičius,</w:t>
      </w:r>
      <w:r w:rsidRPr="00E01096">
        <w:rPr>
          <w:spacing w:val="-3"/>
        </w:rPr>
        <w:t xml:space="preserve"> </w:t>
      </w:r>
      <w:r w:rsidRPr="00E01096">
        <w:t>bendra</w:t>
      </w:r>
      <w:r w:rsidRPr="00E01096">
        <w:rPr>
          <w:spacing w:val="-3"/>
        </w:rPr>
        <w:t xml:space="preserve"> </w:t>
      </w:r>
      <w:r w:rsidRPr="00E01096">
        <w:t>paros</w:t>
      </w:r>
      <w:r w:rsidRPr="00E01096">
        <w:rPr>
          <w:spacing w:val="-4"/>
        </w:rPr>
        <w:t xml:space="preserve"> </w:t>
      </w:r>
      <w:r w:rsidRPr="00E01096">
        <w:t>dozė</w:t>
      </w:r>
      <w:r w:rsidRPr="00E01096">
        <w:rPr>
          <w:spacing w:val="-4"/>
        </w:rPr>
        <w:t xml:space="preserve"> </w:t>
      </w:r>
      <w:r w:rsidRPr="00E01096">
        <w:t>ir</w:t>
      </w:r>
      <w:r w:rsidRPr="00E01096">
        <w:rPr>
          <w:spacing w:val="-4"/>
        </w:rPr>
        <w:t xml:space="preserve"> </w:t>
      </w:r>
      <w:r w:rsidRPr="00E01096">
        <w:t>ilgiausia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III</w:t>
      </w:r>
      <w:r>
        <w:t> </w:t>
      </w:r>
      <w:r w:rsidRPr="00E01096">
        <w:t>fazės tyrimuose su suaugusiais ir vaikais</w:t>
      </w:r>
    </w:p>
    <w:p w14:paraId="4875A9C9" w14:textId="77777777" w:rsidR="00B75061" w:rsidRPr="00964BFA" w:rsidRDefault="00B75061" w:rsidP="00B75061">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B75061" w:rsidRPr="00E01096" w14:paraId="3482344B" w14:textId="77777777" w:rsidTr="00577104">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cPr>
          <w:p w14:paraId="64FF56F7"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32B82CE1"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E9E83D6" w14:textId="77777777" w:rsidR="00B75061" w:rsidRPr="00E01096" w:rsidRDefault="00B75061" w:rsidP="00577104">
            <w:pPr>
              <w:pStyle w:val="TableParagraph"/>
              <w:keepNext/>
              <w:keepLines/>
              <w:widowControl/>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2348941" w14:textId="77777777" w:rsidR="00B75061" w:rsidRPr="00E01096" w:rsidRDefault="00B75061" w:rsidP="00577104">
            <w:pPr>
              <w:pStyle w:val="TableParagraph"/>
              <w:keepNext/>
              <w:keepLines/>
              <w:widowControl/>
              <w:kinsoku w:val="0"/>
              <w:overflowPunct w:val="0"/>
              <w:ind w:left="0"/>
              <w:rPr>
                <w:b/>
                <w:bCs/>
                <w:sz w:val="22"/>
                <w:szCs w:val="22"/>
              </w:rPr>
            </w:pPr>
            <w:r w:rsidRPr="00E01096">
              <w:rPr>
                <w:b/>
                <w:bCs/>
                <w:spacing w:val="-2"/>
                <w:sz w:val="22"/>
                <w:szCs w:val="22"/>
              </w:rPr>
              <w:t xml:space="preserve">Ilgiausia </w:t>
            </w:r>
            <w:r w:rsidRPr="00E01096">
              <w:rPr>
                <w:b/>
                <w:bCs/>
                <w:sz w:val="22"/>
                <w:szCs w:val="22"/>
              </w:rPr>
              <w:t>gydymo</w:t>
            </w:r>
            <w:r w:rsidRPr="00E01096">
              <w:rPr>
                <w:b/>
                <w:bCs/>
                <w:spacing w:val="-14"/>
                <w:sz w:val="22"/>
                <w:szCs w:val="22"/>
              </w:rPr>
              <w:t xml:space="preserve"> </w:t>
            </w:r>
            <w:r w:rsidRPr="00E01096">
              <w:rPr>
                <w:b/>
                <w:bCs/>
                <w:sz w:val="22"/>
                <w:szCs w:val="22"/>
              </w:rPr>
              <w:t>trukmė</w:t>
            </w:r>
          </w:p>
        </w:tc>
      </w:tr>
      <w:tr w:rsidR="00B75061" w:rsidRPr="00E01096" w14:paraId="62A34D2A" w14:textId="77777777" w:rsidTr="00577104">
        <w:trPr>
          <w:trHeight w:val="1039"/>
        </w:trPr>
        <w:tc>
          <w:tcPr>
            <w:tcW w:w="4726" w:type="dxa"/>
            <w:tcBorders>
              <w:top w:val="single" w:sz="4" w:space="0" w:color="000000"/>
              <w:left w:val="single" w:sz="4" w:space="0" w:color="000000"/>
              <w:bottom w:val="single" w:sz="4" w:space="0" w:color="000000"/>
              <w:right w:val="single" w:sz="4" w:space="0" w:color="000000"/>
            </w:tcBorders>
          </w:tcPr>
          <w:p w14:paraId="021CE523" w14:textId="77777777" w:rsidR="00B75061" w:rsidRPr="00E01096" w:rsidRDefault="00B75061" w:rsidP="00577104">
            <w:pPr>
              <w:pStyle w:val="TableParagraph"/>
              <w:keepNext/>
              <w:keepLines/>
              <w:widowControl/>
              <w:kinsoku w:val="0"/>
              <w:overflowPunct w:val="0"/>
              <w:ind w:left="0"/>
              <w:rPr>
                <w:spacing w:val="-2"/>
                <w:sz w:val="22"/>
                <w:szCs w:val="22"/>
              </w:rPr>
            </w:pPr>
            <w:r w:rsidRPr="00E01096">
              <w:rPr>
                <w:sz w:val="22"/>
                <w:szCs w:val="22"/>
              </w:rPr>
              <w:t>Venų tromboembolijos (VTE) profilaktika</w:t>
            </w:r>
            <w:r w:rsidRPr="00E01096">
              <w:rPr>
                <w:spacing w:val="-14"/>
                <w:sz w:val="22"/>
                <w:szCs w:val="22"/>
              </w:rPr>
              <w:t xml:space="preserve"> </w:t>
            </w:r>
            <w:r w:rsidRPr="00E01096">
              <w:rPr>
                <w:sz w:val="22"/>
                <w:szCs w:val="22"/>
              </w:rPr>
              <w:t>suaugusiems</w:t>
            </w:r>
            <w:r w:rsidRPr="00E01096">
              <w:rPr>
                <w:spacing w:val="-14"/>
                <w:sz w:val="22"/>
                <w:szCs w:val="22"/>
              </w:rPr>
              <w:t xml:space="preserve"> </w:t>
            </w:r>
            <w:r w:rsidRPr="00E01096">
              <w:rPr>
                <w:sz w:val="22"/>
                <w:szCs w:val="22"/>
              </w:rPr>
              <w:t>pacientams, kuriems</w:t>
            </w:r>
            <w:r w:rsidRPr="00E01096">
              <w:rPr>
                <w:spacing w:val="-10"/>
                <w:sz w:val="22"/>
                <w:szCs w:val="22"/>
              </w:rPr>
              <w:t xml:space="preserve"> </w:t>
            </w:r>
            <w:r w:rsidRPr="00E01096">
              <w:rPr>
                <w:sz w:val="22"/>
                <w:szCs w:val="22"/>
              </w:rPr>
              <w:t>atliekama</w:t>
            </w:r>
            <w:r w:rsidRPr="00E01096">
              <w:rPr>
                <w:spacing w:val="-9"/>
                <w:sz w:val="22"/>
                <w:szCs w:val="22"/>
              </w:rPr>
              <w:t xml:space="preserve"> </w:t>
            </w:r>
            <w:r w:rsidRPr="00E01096">
              <w:rPr>
                <w:sz w:val="22"/>
                <w:szCs w:val="22"/>
              </w:rPr>
              <w:t>planinė</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pacing w:val="-4"/>
                <w:sz w:val="22"/>
                <w:szCs w:val="22"/>
              </w:rPr>
              <w:t>arba</w:t>
            </w:r>
            <w:r>
              <w:rPr>
                <w:spacing w:val="-4"/>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sidRPr="00E01096">
              <w:rPr>
                <w:spacing w:val="-9"/>
                <w:sz w:val="22"/>
                <w:szCs w:val="22"/>
              </w:rPr>
              <w:t xml:space="preserve"> </w:t>
            </w:r>
            <w:r w:rsidRPr="00E01096">
              <w:rPr>
                <w:sz w:val="22"/>
                <w:szCs w:val="22"/>
              </w:rPr>
              <w:t>pakeitimo</w:t>
            </w:r>
            <w:r w:rsidRPr="00E01096">
              <w:rPr>
                <w:spacing w:val="-9"/>
                <w:sz w:val="22"/>
                <w:szCs w:val="22"/>
              </w:rPr>
              <w:t xml:space="preserve"> </w:t>
            </w:r>
            <w:r w:rsidRPr="00E01096">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298F2990" w14:textId="77777777" w:rsidR="00B75061" w:rsidRPr="00E01096" w:rsidRDefault="00B75061" w:rsidP="00577104">
            <w:pPr>
              <w:pStyle w:val="TableParagraph"/>
              <w:keepNext/>
              <w:keepLines/>
              <w:widowControl/>
              <w:kinsoku w:val="0"/>
              <w:overflowPunct w:val="0"/>
              <w:ind w:left="0"/>
              <w:rPr>
                <w:spacing w:val="-4"/>
                <w:sz w:val="22"/>
                <w:szCs w:val="22"/>
              </w:rPr>
            </w:pPr>
            <w:r w:rsidRPr="00E01096">
              <w:rPr>
                <w:spacing w:val="-4"/>
                <w:sz w:val="22"/>
                <w:szCs w:val="22"/>
              </w:rPr>
              <w:t>6097</w:t>
            </w:r>
          </w:p>
        </w:tc>
        <w:tc>
          <w:tcPr>
            <w:tcW w:w="2410" w:type="dxa"/>
            <w:tcBorders>
              <w:top w:val="single" w:sz="4" w:space="0" w:color="000000"/>
              <w:left w:val="single" w:sz="4" w:space="0" w:color="000000"/>
              <w:bottom w:val="single" w:sz="4" w:space="0" w:color="000000"/>
              <w:right w:val="single" w:sz="4" w:space="0" w:color="000000"/>
            </w:tcBorders>
          </w:tcPr>
          <w:p w14:paraId="743A357B" w14:textId="77777777" w:rsidR="00B75061" w:rsidRPr="00E01096" w:rsidRDefault="00B75061" w:rsidP="00577104">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8229B0E" w14:textId="77777777" w:rsidR="00B75061" w:rsidRPr="00E01096" w:rsidRDefault="00B75061" w:rsidP="00577104">
            <w:pPr>
              <w:pStyle w:val="TableParagraph"/>
              <w:keepNext/>
              <w:keepLines/>
              <w:widowControl/>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B75061" w:rsidRPr="00E01096" w14:paraId="018C14C1" w14:textId="77777777" w:rsidTr="00577104">
        <w:trPr>
          <w:trHeight w:val="520"/>
        </w:trPr>
        <w:tc>
          <w:tcPr>
            <w:tcW w:w="4726" w:type="dxa"/>
            <w:tcBorders>
              <w:top w:val="single" w:sz="4" w:space="0" w:color="000000"/>
              <w:left w:val="single" w:sz="4" w:space="0" w:color="000000"/>
              <w:bottom w:val="single" w:sz="4" w:space="0" w:color="000000"/>
              <w:right w:val="single" w:sz="4" w:space="0" w:color="000000"/>
            </w:tcBorders>
          </w:tcPr>
          <w:p w14:paraId="2DD41F72" w14:textId="77777777" w:rsidR="00B75061" w:rsidRPr="00E01096" w:rsidRDefault="00B75061" w:rsidP="00577104">
            <w:pPr>
              <w:pStyle w:val="TableParagraph"/>
              <w:kinsoku w:val="0"/>
              <w:overflowPunct w:val="0"/>
              <w:ind w:left="0"/>
              <w:rPr>
                <w:sz w:val="22"/>
                <w:szCs w:val="22"/>
              </w:rPr>
            </w:pPr>
            <w:r w:rsidRPr="00E01096">
              <w:rPr>
                <w:sz w:val="22"/>
                <w:szCs w:val="22"/>
              </w:rPr>
              <w:t>VTE</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3DC7346D" w14:textId="77777777" w:rsidR="00B75061" w:rsidRPr="00E01096" w:rsidRDefault="00B75061" w:rsidP="00577104">
            <w:pPr>
              <w:pStyle w:val="TableParagraph"/>
              <w:kinsoku w:val="0"/>
              <w:overflowPunct w:val="0"/>
              <w:ind w:left="0"/>
              <w:rPr>
                <w:spacing w:val="-4"/>
                <w:sz w:val="22"/>
                <w:szCs w:val="22"/>
              </w:rPr>
            </w:pPr>
            <w:r w:rsidRPr="00E01096">
              <w:rPr>
                <w:spacing w:val="-4"/>
                <w:sz w:val="22"/>
                <w:szCs w:val="22"/>
              </w:rPr>
              <w:t>3997</w:t>
            </w:r>
          </w:p>
        </w:tc>
        <w:tc>
          <w:tcPr>
            <w:tcW w:w="2410" w:type="dxa"/>
            <w:tcBorders>
              <w:top w:val="single" w:sz="4" w:space="0" w:color="000000"/>
              <w:left w:val="single" w:sz="4" w:space="0" w:color="000000"/>
              <w:bottom w:val="single" w:sz="4" w:space="0" w:color="000000"/>
              <w:right w:val="single" w:sz="4" w:space="0" w:color="000000"/>
            </w:tcBorders>
          </w:tcPr>
          <w:p w14:paraId="1E331589" w14:textId="77777777" w:rsidR="00B75061" w:rsidRPr="00E01096" w:rsidRDefault="00B75061" w:rsidP="0057710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28CDFDBD" w14:textId="77777777" w:rsidR="00B75061" w:rsidRPr="00E01096" w:rsidRDefault="00B75061" w:rsidP="00577104">
            <w:pPr>
              <w:pStyle w:val="TableParagraph"/>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B75061" w:rsidRPr="00E01096" w14:paraId="3E90C7A7" w14:textId="77777777" w:rsidTr="00577104">
        <w:trPr>
          <w:trHeight w:val="1300"/>
        </w:trPr>
        <w:tc>
          <w:tcPr>
            <w:tcW w:w="4726" w:type="dxa"/>
            <w:tcBorders>
              <w:top w:val="single" w:sz="4" w:space="0" w:color="000000"/>
              <w:left w:val="single" w:sz="4" w:space="0" w:color="000000"/>
              <w:bottom w:val="single" w:sz="4" w:space="0" w:color="000000"/>
              <w:right w:val="single" w:sz="4" w:space="0" w:color="000000"/>
            </w:tcBorders>
          </w:tcPr>
          <w:p w14:paraId="7604E276" w14:textId="77777777" w:rsidR="00B75061" w:rsidRPr="00E01096" w:rsidRDefault="00B75061" w:rsidP="00577104">
            <w:pPr>
              <w:pStyle w:val="TableParagraph"/>
              <w:kinsoku w:val="0"/>
              <w:overflowPunct w:val="0"/>
              <w:ind w:left="0"/>
              <w:rPr>
                <w:sz w:val="22"/>
                <w:szCs w:val="22"/>
              </w:rPr>
            </w:pPr>
            <w:r w:rsidRPr="00E01096">
              <w:rPr>
                <w:sz w:val="22"/>
                <w:szCs w:val="22"/>
              </w:rPr>
              <w:t>Giliųjų</w:t>
            </w:r>
            <w:r w:rsidRPr="00E01096">
              <w:rPr>
                <w:spacing w:val="-9"/>
                <w:sz w:val="22"/>
                <w:szCs w:val="22"/>
              </w:rPr>
              <w:t xml:space="preserve"> </w:t>
            </w:r>
            <w:r w:rsidRPr="00E01096">
              <w:rPr>
                <w:sz w:val="22"/>
                <w:szCs w:val="22"/>
              </w:rPr>
              <w:t>venų</w:t>
            </w:r>
            <w:r w:rsidRPr="00E01096">
              <w:rPr>
                <w:spacing w:val="-10"/>
                <w:sz w:val="22"/>
                <w:szCs w:val="22"/>
              </w:rPr>
              <w:t xml:space="preserve"> </w:t>
            </w:r>
            <w:r w:rsidRPr="00E01096">
              <w:rPr>
                <w:sz w:val="22"/>
                <w:szCs w:val="22"/>
              </w:rPr>
              <w:t>trombozės</w:t>
            </w:r>
            <w:r w:rsidRPr="00E01096">
              <w:rPr>
                <w:spacing w:val="-9"/>
                <w:sz w:val="22"/>
                <w:szCs w:val="22"/>
              </w:rPr>
              <w:t xml:space="preserve"> </w:t>
            </w:r>
            <w:r w:rsidRPr="00E01096">
              <w:rPr>
                <w:sz w:val="22"/>
                <w:szCs w:val="22"/>
              </w:rPr>
              <w:t>(GVT),</w:t>
            </w:r>
            <w:r w:rsidRPr="00E01096">
              <w:rPr>
                <w:spacing w:val="-9"/>
                <w:sz w:val="22"/>
                <w:szCs w:val="22"/>
              </w:rPr>
              <w:t xml:space="preserve"> </w:t>
            </w:r>
            <w:r w:rsidRPr="00E01096">
              <w:rPr>
                <w:sz w:val="22"/>
                <w:szCs w:val="22"/>
              </w:rPr>
              <w:t>plaučių embolijos (PE)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3470CB78" w14:textId="77777777" w:rsidR="00B75061" w:rsidRPr="00E01096" w:rsidRDefault="00B75061" w:rsidP="00577104">
            <w:pPr>
              <w:pStyle w:val="TableParagraph"/>
              <w:kinsoku w:val="0"/>
              <w:overflowPunct w:val="0"/>
              <w:ind w:left="0"/>
              <w:rPr>
                <w:spacing w:val="-4"/>
                <w:sz w:val="22"/>
                <w:szCs w:val="22"/>
              </w:rPr>
            </w:pPr>
            <w:r w:rsidRPr="00E01096">
              <w:rPr>
                <w:spacing w:val="-4"/>
                <w:sz w:val="22"/>
                <w:szCs w:val="22"/>
              </w:rPr>
              <w:t>6790</w:t>
            </w:r>
          </w:p>
        </w:tc>
        <w:tc>
          <w:tcPr>
            <w:tcW w:w="2410" w:type="dxa"/>
            <w:tcBorders>
              <w:top w:val="single" w:sz="4" w:space="0" w:color="000000"/>
              <w:left w:val="single" w:sz="4" w:space="0" w:color="000000"/>
              <w:bottom w:val="single" w:sz="4" w:space="0" w:color="000000"/>
              <w:right w:val="single" w:sz="4" w:space="0" w:color="000000"/>
            </w:tcBorders>
          </w:tcPr>
          <w:p w14:paraId="663A90AF" w14:textId="77777777" w:rsidR="00B75061" w:rsidRDefault="00B75061" w:rsidP="00577104">
            <w:pPr>
              <w:pStyle w:val="TableParagraph"/>
              <w:kinsoku w:val="0"/>
              <w:overflowPunct w:val="0"/>
              <w:ind w:left="0"/>
              <w:rPr>
                <w:spacing w:val="-5"/>
                <w:sz w:val="22"/>
                <w:szCs w:val="22"/>
              </w:rPr>
            </w:pPr>
            <w:r w:rsidRPr="00E01096">
              <w:rPr>
                <w:sz w:val="22"/>
                <w:szCs w:val="22"/>
              </w:rPr>
              <w:t>1</w:t>
            </w:r>
            <w:r>
              <w:rPr>
                <w:sz w:val="22"/>
                <w:szCs w:val="22"/>
              </w:rPr>
              <w:t>–</w:t>
            </w:r>
            <w:r w:rsidRPr="00E01096">
              <w:rPr>
                <w:sz w:val="22"/>
                <w:szCs w:val="22"/>
              </w:rPr>
              <w:t>21</w:t>
            </w:r>
            <w:r>
              <w:rPr>
                <w:sz w:val="22"/>
                <w:szCs w:val="22"/>
              </w:rPr>
              <w:t> </w:t>
            </w:r>
            <w:r w:rsidRPr="00E01096">
              <w:rPr>
                <w:sz w:val="22"/>
                <w:szCs w:val="22"/>
              </w:rPr>
              <w:t>para:</w:t>
            </w:r>
            <w:r w:rsidRPr="00E01096">
              <w:rPr>
                <w:spacing w:val="-5"/>
                <w:sz w:val="22"/>
                <w:szCs w:val="22"/>
              </w:rPr>
              <w:t xml:space="preserve"> </w:t>
            </w:r>
            <w:r w:rsidRPr="00E01096">
              <w:rPr>
                <w:sz w:val="22"/>
                <w:szCs w:val="22"/>
              </w:rPr>
              <w:t>30</w:t>
            </w:r>
            <w:r>
              <w:rPr>
                <w:sz w:val="22"/>
                <w:szCs w:val="22"/>
              </w:rPr>
              <w:t> </w:t>
            </w:r>
            <w:r w:rsidRPr="00E01096">
              <w:rPr>
                <w:spacing w:val="-5"/>
                <w:sz w:val="22"/>
                <w:szCs w:val="22"/>
              </w:rPr>
              <w:t>mg</w:t>
            </w:r>
          </w:p>
          <w:p w14:paraId="6FCD7E76" w14:textId="77777777" w:rsidR="00B75061" w:rsidRPr="00E01096" w:rsidRDefault="00B75061" w:rsidP="00577104">
            <w:pPr>
              <w:pStyle w:val="TableParagraph"/>
              <w:kinsoku w:val="0"/>
              <w:overflowPunct w:val="0"/>
              <w:ind w:left="0"/>
              <w:rPr>
                <w:spacing w:val="-5"/>
                <w:sz w:val="22"/>
                <w:szCs w:val="22"/>
              </w:rPr>
            </w:pPr>
          </w:p>
          <w:p w14:paraId="39795C7E" w14:textId="77777777" w:rsidR="00B75061" w:rsidRDefault="00B75061" w:rsidP="00577104">
            <w:pPr>
              <w:pStyle w:val="TableParagraph"/>
              <w:kinsoku w:val="0"/>
              <w:overflowPunct w:val="0"/>
              <w:ind w:left="0"/>
              <w:rPr>
                <w:sz w:val="22"/>
                <w:szCs w:val="22"/>
              </w:rPr>
            </w:pPr>
            <w:r w:rsidRPr="00E01096">
              <w:rPr>
                <w:sz w:val="22"/>
                <w:szCs w:val="22"/>
              </w:rPr>
              <w:t>22</w:t>
            </w:r>
            <w:r>
              <w:rPr>
                <w:sz w:val="22"/>
                <w:szCs w:val="22"/>
              </w:rPr>
              <w:t> </w:t>
            </w:r>
            <w:r w:rsidRPr="00E01096">
              <w:rPr>
                <w:sz w:val="22"/>
                <w:szCs w:val="22"/>
              </w:rPr>
              <w:t>para</w:t>
            </w:r>
            <w:r w:rsidRPr="00E01096">
              <w:rPr>
                <w:spacing w:val="-9"/>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p>
          <w:p w14:paraId="7FDE2FB3" w14:textId="77777777" w:rsidR="00B75061" w:rsidRDefault="00B75061" w:rsidP="00577104">
            <w:pPr>
              <w:pStyle w:val="TableParagraph"/>
              <w:kinsoku w:val="0"/>
              <w:overflowPunct w:val="0"/>
              <w:ind w:left="0"/>
              <w:rPr>
                <w:sz w:val="22"/>
                <w:szCs w:val="22"/>
              </w:rPr>
            </w:pPr>
            <w:r w:rsidRPr="00E01096">
              <w:rPr>
                <w:sz w:val="22"/>
                <w:szCs w:val="22"/>
              </w:rPr>
              <w:t>20</w:t>
            </w:r>
            <w:r>
              <w:rPr>
                <w:sz w:val="22"/>
                <w:szCs w:val="22"/>
              </w:rPr>
              <w:t> </w:t>
            </w:r>
            <w:r w:rsidRPr="00E01096">
              <w:rPr>
                <w:sz w:val="22"/>
                <w:szCs w:val="22"/>
              </w:rPr>
              <w:t>mg</w:t>
            </w:r>
          </w:p>
          <w:p w14:paraId="09D8F5BE" w14:textId="77777777" w:rsidR="00B75061" w:rsidRDefault="00B75061" w:rsidP="00577104">
            <w:pPr>
              <w:pStyle w:val="TableParagraph"/>
              <w:kinsoku w:val="0"/>
              <w:overflowPunct w:val="0"/>
              <w:ind w:left="0"/>
              <w:rPr>
                <w:sz w:val="22"/>
                <w:szCs w:val="22"/>
              </w:rPr>
            </w:pPr>
          </w:p>
          <w:p w14:paraId="63583C7C" w14:textId="77777777" w:rsidR="00B75061" w:rsidRDefault="00B75061" w:rsidP="00577104">
            <w:pPr>
              <w:pStyle w:val="TableParagraph"/>
              <w:kinsoku w:val="0"/>
              <w:overflowPunct w:val="0"/>
              <w:ind w:left="0"/>
              <w:rPr>
                <w:sz w:val="22"/>
                <w:szCs w:val="22"/>
              </w:rPr>
            </w:pPr>
            <w:r w:rsidRPr="00E01096">
              <w:rPr>
                <w:sz w:val="22"/>
                <w:szCs w:val="22"/>
              </w:rPr>
              <w:t>Ne anksčiau kaip po</w:t>
            </w:r>
            <w:r>
              <w:rPr>
                <w:sz w:val="22"/>
                <w:szCs w:val="22"/>
              </w:rPr>
              <w:t xml:space="preserve"> </w:t>
            </w:r>
            <w:r w:rsidRPr="00E01096">
              <w:rPr>
                <w:sz w:val="22"/>
                <w:szCs w:val="22"/>
              </w:rPr>
              <w:t>6</w:t>
            </w:r>
            <w:r>
              <w:rPr>
                <w:spacing w:val="-5"/>
                <w:sz w:val="22"/>
                <w:szCs w:val="22"/>
              </w:rPr>
              <w:t> </w:t>
            </w:r>
            <w:r w:rsidRPr="00E01096">
              <w:rPr>
                <w:sz w:val="22"/>
                <w:szCs w:val="22"/>
              </w:rPr>
              <w:t>mėnesių:</w:t>
            </w:r>
          </w:p>
          <w:p w14:paraId="4B153F4E" w14:textId="77777777" w:rsidR="00B75061" w:rsidRPr="00E01096" w:rsidRDefault="00B75061" w:rsidP="00577104">
            <w:pPr>
              <w:pStyle w:val="TableParagraph"/>
              <w:kinsoku w:val="0"/>
              <w:overflowPunct w:val="0"/>
              <w:ind w:left="0"/>
              <w:rPr>
                <w:spacing w:val="-5"/>
                <w:sz w:val="22"/>
                <w:szCs w:val="22"/>
              </w:rPr>
            </w:pPr>
            <w:r w:rsidRPr="00E01096">
              <w:rPr>
                <w:sz w:val="22"/>
                <w:szCs w:val="22"/>
              </w:rPr>
              <w:t>10</w:t>
            </w:r>
            <w:r>
              <w:rPr>
                <w:sz w:val="22"/>
                <w:szCs w:val="22"/>
              </w:rPr>
              <w:t> </w:t>
            </w:r>
            <w:r w:rsidRPr="00E01096">
              <w:rPr>
                <w:sz w:val="22"/>
                <w:szCs w:val="22"/>
              </w:rPr>
              <w:t>mg</w:t>
            </w:r>
            <w:r w:rsidRPr="00E01096">
              <w:rPr>
                <w:spacing w:val="-5"/>
                <w:sz w:val="22"/>
                <w:szCs w:val="22"/>
              </w:rPr>
              <w:t xml:space="preserve"> </w:t>
            </w:r>
            <w:r w:rsidRPr="00E01096">
              <w:rPr>
                <w:spacing w:val="-4"/>
                <w:sz w:val="22"/>
                <w:szCs w:val="22"/>
              </w:rPr>
              <w:t>arba</w:t>
            </w:r>
            <w:r>
              <w:rPr>
                <w:spacing w:val="-4"/>
                <w:sz w:val="22"/>
                <w:szCs w:val="22"/>
              </w:rPr>
              <w:t xml:space="preserve"> </w:t>
            </w: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092A8083" w14:textId="77777777" w:rsidR="00B75061" w:rsidRPr="00E01096" w:rsidRDefault="00B75061" w:rsidP="00577104">
            <w:pPr>
              <w:pStyle w:val="TableParagraph"/>
              <w:kinsoku w:val="0"/>
              <w:overflowPunct w:val="0"/>
              <w:ind w:left="0"/>
              <w:rPr>
                <w:spacing w:val="-2"/>
                <w:sz w:val="22"/>
                <w:szCs w:val="22"/>
              </w:rPr>
            </w:pPr>
            <w:r w:rsidRPr="00E01096">
              <w:rPr>
                <w:sz w:val="22"/>
                <w:szCs w:val="22"/>
              </w:rPr>
              <w:t>21</w:t>
            </w:r>
            <w:r>
              <w:rPr>
                <w:sz w:val="22"/>
                <w:szCs w:val="22"/>
              </w:rPr>
              <w:t> </w:t>
            </w:r>
            <w:r w:rsidRPr="00E01096">
              <w:rPr>
                <w:spacing w:val="-2"/>
                <w:sz w:val="22"/>
                <w:szCs w:val="22"/>
              </w:rPr>
              <w:t>mėnuo</w:t>
            </w:r>
          </w:p>
        </w:tc>
      </w:tr>
      <w:tr w:rsidR="00B75061" w:rsidRPr="00E01096" w14:paraId="28F6E97E" w14:textId="77777777" w:rsidTr="00577104">
        <w:trPr>
          <w:trHeight w:val="1819"/>
        </w:trPr>
        <w:tc>
          <w:tcPr>
            <w:tcW w:w="4726" w:type="dxa"/>
            <w:tcBorders>
              <w:top w:val="single" w:sz="4" w:space="0" w:color="000000"/>
              <w:left w:val="single" w:sz="4" w:space="0" w:color="000000"/>
              <w:bottom w:val="single" w:sz="4" w:space="0" w:color="000000"/>
              <w:right w:val="single" w:sz="4" w:space="0" w:color="000000"/>
            </w:tcBorders>
          </w:tcPr>
          <w:p w14:paraId="534835FF" w14:textId="77777777" w:rsidR="00B75061" w:rsidRPr="00E01096" w:rsidRDefault="00B75061" w:rsidP="00577104">
            <w:pPr>
              <w:pStyle w:val="TableParagraph"/>
              <w:kinsoku w:val="0"/>
              <w:overflowPunct w:val="0"/>
              <w:ind w:left="0"/>
              <w:rPr>
                <w:spacing w:val="-2"/>
                <w:sz w:val="22"/>
                <w:szCs w:val="22"/>
              </w:rPr>
            </w:pPr>
            <w:r w:rsidRPr="00E01096">
              <w:rPr>
                <w:sz w:val="22"/>
                <w:szCs w:val="22"/>
              </w:rPr>
              <w:t>VTE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pasikartojančios</w:t>
            </w:r>
            <w:r w:rsidRPr="00E01096">
              <w:rPr>
                <w:spacing w:val="-4"/>
                <w:sz w:val="22"/>
                <w:szCs w:val="22"/>
              </w:rPr>
              <w:t xml:space="preserve"> </w:t>
            </w:r>
            <w:r w:rsidRPr="00E01096">
              <w:rPr>
                <w:sz w:val="22"/>
                <w:szCs w:val="22"/>
              </w:rPr>
              <w:t>VTE profilaktika</w:t>
            </w:r>
            <w:r w:rsidRPr="00E01096">
              <w:rPr>
                <w:spacing w:val="-14"/>
                <w:sz w:val="22"/>
                <w:szCs w:val="22"/>
              </w:rPr>
              <w:t xml:space="preserve"> </w:t>
            </w:r>
            <w:r w:rsidRPr="00E01096">
              <w:rPr>
                <w:sz w:val="22"/>
                <w:szCs w:val="22"/>
              </w:rPr>
              <w:t>išnešiotiems</w:t>
            </w:r>
            <w:r w:rsidRPr="00E01096">
              <w:rPr>
                <w:spacing w:val="-14"/>
                <w:sz w:val="22"/>
                <w:szCs w:val="22"/>
              </w:rPr>
              <w:t xml:space="preserve"> </w:t>
            </w:r>
            <w:r w:rsidRPr="00E01096">
              <w:rPr>
                <w:sz w:val="22"/>
                <w:szCs w:val="22"/>
              </w:rPr>
              <w:t>naujagimiams ir jaunesniems kaip 18</w:t>
            </w:r>
            <w:r>
              <w:rPr>
                <w:sz w:val="22"/>
                <w:szCs w:val="22"/>
              </w:rPr>
              <w:t> </w:t>
            </w:r>
            <w:r w:rsidRPr="00E01096">
              <w:rPr>
                <w:sz w:val="22"/>
                <w:szCs w:val="22"/>
              </w:rPr>
              <w:t xml:space="preserve">metų amžiaus vaikams, pradėjus standartinį gydymą </w:t>
            </w:r>
            <w:r w:rsidRPr="00E01096">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144C59CC" w14:textId="77777777" w:rsidR="00B75061" w:rsidRPr="00E01096" w:rsidRDefault="00B75061" w:rsidP="00577104">
            <w:pPr>
              <w:pStyle w:val="TableParagraph"/>
              <w:kinsoku w:val="0"/>
              <w:overflowPunct w:val="0"/>
              <w:ind w:left="0"/>
              <w:rPr>
                <w:spacing w:val="-5"/>
                <w:sz w:val="22"/>
                <w:szCs w:val="22"/>
              </w:rPr>
            </w:pPr>
            <w:r w:rsidRPr="00E01096">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501D98A3" w14:textId="77777777" w:rsidR="00B75061" w:rsidRPr="00E01096" w:rsidRDefault="00B75061" w:rsidP="00577104">
            <w:pPr>
              <w:pStyle w:val="TableParagraph"/>
              <w:kinsoku w:val="0"/>
              <w:overflowPunct w:val="0"/>
              <w:ind w:left="0"/>
              <w:rPr>
                <w:spacing w:val="-5"/>
                <w:sz w:val="22"/>
                <w:szCs w:val="22"/>
              </w:rPr>
            </w:pPr>
            <w:r w:rsidRPr="00E01096">
              <w:rPr>
                <w:sz w:val="22"/>
                <w:szCs w:val="22"/>
              </w:rPr>
              <w:t>Pagal kūno svorį parenkama</w:t>
            </w:r>
            <w:r w:rsidRPr="00E01096">
              <w:rPr>
                <w:spacing w:val="-14"/>
                <w:sz w:val="22"/>
                <w:szCs w:val="22"/>
              </w:rPr>
              <w:t xml:space="preserve"> </w:t>
            </w:r>
            <w:r w:rsidRPr="00E01096">
              <w:rPr>
                <w:sz w:val="22"/>
                <w:szCs w:val="22"/>
              </w:rPr>
              <w:t>dozė,</w:t>
            </w:r>
            <w:r w:rsidRPr="00E01096">
              <w:rPr>
                <w:spacing w:val="-14"/>
                <w:sz w:val="22"/>
                <w:szCs w:val="22"/>
              </w:rPr>
              <w:t xml:space="preserve"> </w:t>
            </w:r>
            <w:r w:rsidRPr="00E01096">
              <w:rPr>
                <w:sz w:val="22"/>
                <w:szCs w:val="22"/>
              </w:rPr>
              <w:t>siekiant panašios ekspozicijos kaip ir suaugusie</w:t>
            </w:r>
            <w:r>
              <w:rPr>
                <w:sz w:val="22"/>
                <w:szCs w:val="22"/>
              </w:rPr>
              <w:t>sie</w:t>
            </w:r>
            <w:r w:rsidRPr="00E01096">
              <w:rPr>
                <w:sz w:val="22"/>
                <w:szCs w:val="22"/>
              </w:rPr>
              <w:t>ms, vieną kartą per parą vartojantiems 20</w:t>
            </w:r>
            <w:r>
              <w:rPr>
                <w:sz w:val="22"/>
                <w:szCs w:val="22"/>
              </w:rPr>
              <w:t> </w:t>
            </w:r>
            <w:r w:rsidRPr="00E01096">
              <w:rPr>
                <w:sz w:val="22"/>
                <w:szCs w:val="22"/>
              </w:rPr>
              <w:t>mg</w:t>
            </w:r>
            <w:r>
              <w:rPr>
                <w:sz w:val="22"/>
                <w:szCs w:val="22"/>
              </w:rPr>
              <w:t xml:space="preserve"> </w:t>
            </w:r>
            <w:proofErr w:type="spellStart"/>
            <w:r w:rsidRPr="00E01096">
              <w:rPr>
                <w:sz w:val="22"/>
                <w:szCs w:val="22"/>
              </w:rPr>
              <w:t>rivaroksabano</w:t>
            </w:r>
            <w:proofErr w:type="spellEnd"/>
            <w:r w:rsidRPr="00E01096">
              <w:rPr>
                <w:spacing w:val="-11"/>
                <w:sz w:val="22"/>
                <w:szCs w:val="22"/>
              </w:rPr>
              <w:t xml:space="preserve"> </w:t>
            </w:r>
            <w:r w:rsidRPr="00E01096">
              <w:rPr>
                <w:sz w:val="22"/>
                <w:szCs w:val="22"/>
              </w:rPr>
              <w:t>nuo</w:t>
            </w:r>
            <w:r w:rsidRPr="00E01096">
              <w:rPr>
                <w:spacing w:val="-10"/>
                <w:sz w:val="22"/>
                <w:szCs w:val="22"/>
              </w:rPr>
              <w:t xml:space="preserve"> </w:t>
            </w:r>
            <w:r w:rsidRPr="00E01096">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1A758187" w14:textId="77777777" w:rsidR="00B75061" w:rsidRPr="00E01096" w:rsidRDefault="00B75061" w:rsidP="00577104">
            <w:pPr>
              <w:pStyle w:val="TableParagraph"/>
              <w:kinsoku w:val="0"/>
              <w:overflowPunct w:val="0"/>
              <w:ind w:left="0"/>
              <w:rPr>
                <w:spacing w:val="-2"/>
                <w:sz w:val="22"/>
                <w:szCs w:val="22"/>
              </w:rPr>
            </w:pPr>
            <w:r w:rsidRPr="00E01096">
              <w:rPr>
                <w:sz w:val="22"/>
                <w:szCs w:val="22"/>
              </w:rPr>
              <w:t>12</w:t>
            </w:r>
            <w:r>
              <w:rPr>
                <w:sz w:val="22"/>
                <w:szCs w:val="22"/>
              </w:rPr>
              <w:t> </w:t>
            </w:r>
            <w:r w:rsidRPr="00E01096">
              <w:rPr>
                <w:spacing w:val="-2"/>
                <w:sz w:val="22"/>
                <w:szCs w:val="22"/>
              </w:rPr>
              <w:t>mėnesių</w:t>
            </w:r>
          </w:p>
        </w:tc>
      </w:tr>
      <w:tr w:rsidR="00B75061" w:rsidRPr="00E01096" w14:paraId="407A95B6" w14:textId="77777777" w:rsidTr="00577104">
        <w:trPr>
          <w:trHeight w:val="1226"/>
        </w:trPr>
        <w:tc>
          <w:tcPr>
            <w:tcW w:w="4726" w:type="dxa"/>
            <w:tcBorders>
              <w:top w:val="single" w:sz="4" w:space="0" w:color="000000"/>
              <w:left w:val="single" w:sz="4" w:space="0" w:color="000000"/>
              <w:bottom w:val="single" w:sz="4" w:space="0" w:color="000000"/>
              <w:right w:val="single" w:sz="4" w:space="0" w:color="000000"/>
            </w:tcBorders>
          </w:tcPr>
          <w:p w14:paraId="23684B43" w14:textId="77777777" w:rsidR="00B75061" w:rsidRPr="00E01096" w:rsidRDefault="00B75061" w:rsidP="0057710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0"/>
                <w:sz w:val="22"/>
                <w:szCs w:val="22"/>
              </w:rPr>
              <w:t xml:space="preserve"> </w:t>
            </w:r>
            <w:r w:rsidRPr="00E01096">
              <w:rPr>
                <w:sz w:val="22"/>
                <w:szCs w:val="22"/>
              </w:rPr>
              <w:t>pacientams,</w:t>
            </w:r>
            <w:r w:rsidRPr="00E01096">
              <w:rPr>
                <w:spacing w:val="-9"/>
                <w:sz w:val="22"/>
                <w:szCs w:val="22"/>
              </w:rPr>
              <w:t xml:space="preserve"> </w:t>
            </w:r>
            <w:r w:rsidRPr="00E01096">
              <w:rPr>
                <w:sz w:val="22"/>
                <w:szCs w:val="22"/>
              </w:rPr>
              <w:t>kuriems</w:t>
            </w:r>
            <w:r w:rsidRPr="00E01096">
              <w:rPr>
                <w:spacing w:val="-10"/>
                <w:sz w:val="22"/>
                <w:szCs w:val="22"/>
              </w:rPr>
              <w:t xml:space="preserve"> </w:t>
            </w:r>
            <w:r w:rsidRPr="00E01096">
              <w:rPr>
                <w:sz w:val="22"/>
                <w:szCs w:val="22"/>
              </w:rPr>
              <w:t>yra</w:t>
            </w:r>
            <w:r w:rsidRPr="00E01096">
              <w:rPr>
                <w:spacing w:val="-10"/>
                <w:sz w:val="22"/>
                <w:szCs w:val="22"/>
              </w:rPr>
              <w:t xml:space="preserve"> </w:t>
            </w:r>
            <w:r w:rsidRPr="00E01096">
              <w:rPr>
                <w:sz w:val="22"/>
                <w:szCs w:val="22"/>
              </w:rPr>
              <w:t xml:space="preserve">su vožtuvų liga nesusijęs prieširdžių </w:t>
            </w:r>
            <w:r w:rsidRPr="00E01096">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731BFD90" w14:textId="77777777" w:rsidR="00B75061" w:rsidRPr="00E01096" w:rsidRDefault="00B75061" w:rsidP="00577104">
            <w:pPr>
              <w:pStyle w:val="TableParagraph"/>
              <w:kinsoku w:val="0"/>
              <w:overflowPunct w:val="0"/>
              <w:ind w:left="0"/>
              <w:rPr>
                <w:spacing w:val="-4"/>
                <w:sz w:val="22"/>
                <w:szCs w:val="22"/>
              </w:rPr>
            </w:pPr>
            <w:r w:rsidRPr="00E01096">
              <w:rPr>
                <w:spacing w:val="-4"/>
                <w:sz w:val="22"/>
                <w:szCs w:val="22"/>
              </w:rPr>
              <w:t>7750</w:t>
            </w:r>
          </w:p>
        </w:tc>
        <w:tc>
          <w:tcPr>
            <w:tcW w:w="2410" w:type="dxa"/>
            <w:tcBorders>
              <w:top w:val="single" w:sz="4" w:space="0" w:color="000000"/>
              <w:left w:val="single" w:sz="4" w:space="0" w:color="000000"/>
              <w:bottom w:val="single" w:sz="4" w:space="0" w:color="000000"/>
              <w:right w:val="single" w:sz="4" w:space="0" w:color="000000"/>
            </w:tcBorders>
          </w:tcPr>
          <w:p w14:paraId="13DB6E4F" w14:textId="77777777" w:rsidR="00B75061" w:rsidRPr="00E01096" w:rsidRDefault="00B75061" w:rsidP="0057710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64237CE0" w14:textId="77777777" w:rsidR="00B75061" w:rsidRPr="00E01096" w:rsidRDefault="00B75061" w:rsidP="00577104">
            <w:pPr>
              <w:pStyle w:val="TableParagraph"/>
              <w:kinsoku w:val="0"/>
              <w:overflowPunct w:val="0"/>
              <w:ind w:left="0"/>
              <w:rPr>
                <w:spacing w:val="-2"/>
                <w:sz w:val="22"/>
                <w:szCs w:val="22"/>
              </w:rPr>
            </w:pPr>
            <w:r w:rsidRPr="00E01096">
              <w:rPr>
                <w:sz w:val="22"/>
                <w:szCs w:val="22"/>
              </w:rPr>
              <w:t>41</w:t>
            </w:r>
            <w:r>
              <w:rPr>
                <w:sz w:val="22"/>
                <w:szCs w:val="22"/>
              </w:rPr>
              <w:t> </w:t>
            </w:r>
            <w:r w:rsidRPr="00E01096">
              <w:rPr>
                <w:spacing w:val="-2"/>
                <w:sz w:val="22"/>
                <w:szCs w:val="22"/>
              </w:rPr>
              <w:t>mėnuo</w:t>
            </w:r>
          </w:p>
        </w:tc>
      </w:tr>
      <w:tr w:rsidR="00B75061" w:rsidRPr="00E01096" w14:paraId="173F15D9" w14:textId="77777777" w:rsidTr="00577104">
        <w:trPr>
          <w:trHeight w:val="1559"/>
        </w:trPr>
        <w:tc>
          <w:tcPr>
            <w:tcW w:w="4726" w:type="dxa"/>
            <w:tcBorders>
              <w:top w:val="single" w:sz="4" w:space="0" w:color="000000"/>
              <w:left w:val="single" w:sz="4" w:space="0" w:color="000000"/>
              <w:bottom w:val="single" w:sz="4" w:space="0" w:color="000000"/>
              <w:right w:val="single" w:sz="4" w:space="0" w:color="000000"/>
            </w:tcBorders>
          </w:tcPr>
          <w:p w14:paraId="39CE3604" w14:textId="77777777" w:rsidR="00B75061" w:rsidRPr="00E01096" w:rsidRDefault="00B75061" w:rsidP="00577104">
            <w:pPr>
              <w:pStyle w:val="TableParagraph"/>
              <w:kinsoku w:val="0"/>
              <w:overflowPunct w:val="0"/>
              <w:ind w:left="0"/>
              <w:rPr>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36FB1B8F"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10225</w:t>
            </w:r>
          </w:p>
        </w:tc>
        <w:tc>
          <w:tcPr>
            <w:tcW w:w="2410" w:type="dxa"/>
            <w:tcBorders>
              <w:top w:val="single" w:sz="4" w:space="0" w:color="000000"/>
              <w:left w:val="single" w:sz="4" w:space="0" w:color="000000"/>
              <w:bottom w:val="single" w:sz="4" w:space="0" w:color="000000"/>
              <w:right w:val="single" w:sz="4" w:space="0" w:color="000000"/>
            </w:tcBorders>
          </w:tcPr>
          <w:p w14:paraId="5A5D0A33" w14:textId="77777777" w:rsidR="00B75061" w:rsidRPr="00E01096" w:rsidRDefault="00B75061" w:rsidP="00577104">
            <w:pPr>
              <w:pStyle w:val="TableParagraph"/>
              <w:kinsoku w:val="0"/>
              <w:overflowPunct w:val="0"/>
              <w:ind w:left="0"/>
              <w:rPr>
                <w:spacing w:val="-2"/>
                <w:sz w:val="22"/>
                <w:szCs w:val="22"/>
              </w:rPr>
            </w:pPr>
            <w:r w:rsidRPr="00E01096">
              <w:rPr>
                <w:sz w:val="22"/>
                <w:szCs w:val="22"/>
              </w:rPr>
              <w:t>Atitinkamai 5</w:t>
            </w:r>
            <w:r>
              <w:rPr>
                <w:sz w:val="22"/>
                <w:szCs w:val="22"/>
              </w:rPr>
              <w:t> </w:t>
            </w:r>
            <w:r w:rsidRPr="00E01096">
              <w:rPr>
                <w:sz w:val="22"/>
                <w:szCs w:val="22"/>
              </w:rPr>
              <w:t>mg arba 10</w:t>
            </w:r>
            <w:r>
              <w:rPr>
                <w:sz w:val="22"/>
                <w:szCs w:val="22"/>
              </w:rPr>
              <w:t> </w:t>
            </w:r>
            <w:r w:rsidRPr="00E01096">
              <w:rPr>
                <w:sz w:val="22"/>
                <w:szCs w:val="22"/>
              </w:rPr>
              <w:t xml:space="preserve">mg, kartu vartojant </w:t>
            </w:r>
            <w:proofErr w:type="spellStart"/>
            <w:r w:rsidRPr="00E01096">
              <w:rPr>
                <w:sz w:val="22"/>
                <w:szCs w:val="22"/>
              </w:rPr>
              <w:t>acetilsalicilo</w:t>
            </w:r>
            <w:proofErr w:type="spellEnd"/>
            <w:r w:rsidRPr="00E01096">
              <w:rPr>
                <w:sz w:val="22"/>
                <w:szCs w:val="22"/>
              </w:rPr>
              <w:t xml:space="preserve"> rūgšties, arba </w:t>
            </w:r>
            <w:proofErr w:type="spellStart"/>
            <w:r w:rsidRPr="00E01096">
              <w:rPr>
                <w:sz w:val="22"/>
                <w:szCs w:val="22"/>
              </w:rPr>
              <w:t>acetilsalicilo</w:t>
            </w:r>
            <w:proofErr w:type="spellEnd"/>
            <w:r w:rsidRPr="00E01096">
              <w:rPr>
                <w:sz w:val="22"/>
                <w:szCs w:val="22"/>
              </w:rPr>
              <w:t xml:space="preserve"> rūgšties</w:t>
            </w:r>
            <w:r w:rsidRPr="00E01096">
              <w:rPr>
                <w:spacing w:val="-14"/>
                <w:sz w:val="22"/>
                <w:szCs w:val="22"/>
              </w:rPr>
              <w:t xml:space="preserve"> </w:t>
            </w:r>
            <w:r w:rsidRPr="00E01096">
              <w:rPr>
                <w:sz w:val="22"/>
                <w:szCs w:val="22"/>
              </w:rPr>
              <w:t>ir</w:t>
            </w:r>
            <w:r w:rsidRPr="00E01096">
              <w:rPr>
                <w:spacing w:val="-14"/>
                <w:sz w:val="22"/>
                <w:szCs w:val="22"/>
              </w:rPr>
              <w:t xml:space="preserve"> </w:t>
            </w:r>
            <w:proofErr w:type="spellStart"/>
            <w:r w:rsidRPr="00E01096">
              <w:rPr>
                <w:sz w:val="22"/>
                <w:szCs w:val="22"/>
              </w:rPr>
              <w:t>klopidogrelio</w:t>
            </w:r>
            <w:proofErr w:type="spellEnd"/>
            <w:r>
              <w:rPr>
                <w:sz w:val="22"/>
                <w:szCs w:val="22"/>
              </w:rPr>
              <w:t xml:space="preserve"> </w:t>
            </w:r>
            <w:r w:rsidRPr="00E01096">
              <w:rPr>
                <w:sz w:val="22"/>
                <w:szCs w:val="22"/>
              </w:rPr>
              <w:t>arba</w:t>
            </w:r>
            <w:r w:rsidRPr="00E01096">
              <w:rPr>
                <w:spacing w:val="-6"/>
                <w:sz w:val="22"/>
                <w:szCs w:val="22"/>
              </w:rPr>
              <w:t xml:space="preserve"> </w:t>
            </w:r>
            <w:proofErr w:type="spellStart"/>
            <w:r w:rsidRPr="00E01096">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E5D2AC8" w14:textId="77777777" w:rsidR="00B75061" w:rsidRPr="00E01096" w:rsidRDefault="00B75061" w:rsidP="00577104">
            <w:pPr>
              <w:pStyle w:val="TableParagraph"/>
              <w:kinsoku w:val="0"/>
              <w:overflowPunct w:val="0"/>
              <w:ind w:left="0"/>
              <w:rPr>
                <w:spacing w:val="-2"/>
                <w:sz w:val="22"/>
                <w:szCs w:val="22"/>
              </w:rPr>
            </w:pPr>
            <w:r w:rsidRPr="00E01096">
              <w:rPr>
                <w:sz w:val="22"/>
                <w:szCs w:val="22"/>
              </w:rPr>
              <w:t>31</w:t>
            </w:r>
            <w:r>
              <w:rPr>
                <w:sz w:val="22"/>
                <w:szCs w:val="22"/>
              </w:rPr>
              <w:t> </w:t>
            </w:r>
            <w:r w:rsidRPr="00E01096">
              <w:rPr>
                <w:spacing w:val="-2"/>
                <w:sz w:val="22"/>
                <w:szCs w:val="22"/>
              </w:rPr>
              <w:t>mėnuo</w:t>
            </w:r>
          </w:p>
        </w:tc>
      </w:tr>
      <w:tr w:rsidR="00B75061" w:rsidRPr="00E01096" w14:paraId="7A51E6E4" w14:textId="77777777" w:rsidTr="00577104">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6A35DB7A" w14:textId="77777777" w:rsidR="00B75061" w:rsidRPr="00E01096" w:rsidRDefault="00B75061" w:rsidP="00577104">
            <w:pPr>
              <w:pStyle w:val="TableParagraph"/>
              <w:kinsoku w:val="0"/>
              <w:overflowPunct w:val="0"/>
              <w:ind w:left="0"/>
              <w:rPr>
                <w:spacing w:val="-4"/>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 xml:space="preserve">profilaktika pacientams, sergantiems VAL ir (arba) </w:t>
            </w:r>
            <w:r w:rsidRPr="00E01096">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2F31D99F"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18244</w:t>
            </w:r>
          </w:p>
        </w:tc>
        <w:tc>
          <w:tcPr>
            <w:tcW w:w="2410" w:type="dxa"/>
            <w:tcBorders>
              <w:top w:val="single" w:sz="4" w:space="0" w:color="000000"/>
              <w:left w:val="single" w:sz="4" w:space="0" w:color="000000"/>
              <w:bottom w:val="single" w:sz="4" w:space="0" w:color="000000"/>
              <w:right w:val="single" w:sz="4" w:space="0" w:color="000000"/>
            </w:tcBorders>
          </w:tcPr>
          <w:p w14:paraId="26767DBB" w14:textId="77777777" w:rsidR="00B75061" w:rsidRPr="00E01096" w:rsidRDefault="00B75061" w:rsidP="00577104">
            <w:pPr>
              <w:pStyle w:val="TableParagraph"/>
              <w:kinsoku w:val="0"/>
              <w:overflowPunct w:val="0"/>
              <w:ind w:left="0"/>
              <w:rPr>
                <w:spacing w:val="-2"/>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 arba vartojant vien</w:t>
            </w:r>
            <w:r>
              <w:rPr>
                <w:sz w:val="22"/>
                <w:szCs w:val="22"/>
              </w:rPr>
              <w:t xml:space="preserve"> </w:t>
            </w:r>
            <w:r w:rsidRPr="00E01096">
              <w:rPr>
                <w:sz w:val="22"/>
                <w:szCs w:val="22"/>
              </w:rPr>
              <w:t>10</w:t>
            </w:r>
            <w:r>
              <w:rPr>
                <w:sz w:val="22"/>
                <w:szCs w:val="22"/>
              </w:rPr>
              <w:t> </w:t>
            </w:r>
            <w:r w:rsidRPr="00E01096">
              <w:rPr>
                <w:sz w:val="22"/>
                <w:szCs w:val="22"/>
              </w:rPr>
              <w:t>mg</w:t>
            </w:r>
            <w:r w:rsidRPr="00E01096">
              <w:rPr>
                <w:spacing w:val="-4"/>
                <w:sz w:val="22"/>
                <w:szCs w:val="22"/>
              </w:rPr>
              <w:t xml:space="preserve"> </w:t>
            </w:r>
            <w:proofErr w:type="spellStart"/>
            <w:r w:rsidRPr="00E01096">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AC24806" w14:textId="77777777" w:rsidR="00B75061" w:rsidRPr="00E01096" w:rsidRDefault="00B75061" w:rsidP="00577104">
            <w:pPr>
              <w:pStyle w:val="TableParagraph"/>
              <w:kinsoku w:val="0"/>
              <w:overflowPunct w:val="0"/>
              <w:ind w:left="0"/>
              <w:rPr>
                <w:spacing w:val="-2"/>
                <w:sz w:val="22"/>
                <w:szCs w:val="22"/>
              </w:rPr>
            </w:pPr>
            <w:r w:rsidRPr="00E01096">
              <w:rPr>
                <w:sz w:val="22"/>
                <w:szCs w:val="22"/>
              </w:rPr>
              <w:t>47</w:t>
            </w:r>
            <w:r>
              <w:rPr>
                <w:sz w:val="22"/>
                <w:szCs w:val="22"/>
              </w:rPr>
              <w:t> </w:t>
            </w:r>
            <w:r w:rsidRPr="00E01096">
              <w:rPr>
                <w:spacing w:val="-2"/>
                <w:sz w:val="22"/>
                <w:szCs w:val="22"/>
              </w:rPr>
              <w:t>mėnesiai</w:t>
            </w:r>
          </w:p>
        </w:tc>
      </w:tr>
      <w:tr w:rsidR="00B75061" w:rsidRPr="00E01096" w14:paraId="7F47D250" w14:textId="77777777" w:rsidTr="00577104">
        <w:trPr>
          <w:trHeight w:val="520"/>
        </w:trPr>
        <w:tc>
          <w:tcPr>
            <w:tcW w:w="4726" w:type="dxa"/>
            <w:vMerge/>
            <w:tcBorders>
              <w:top w:val="nil"/>
              <w:left w:val="single" w:sz="4" w:space="0" w:color="000000"/>
              <w:bottom w:val="single" w:sz="4" w:space="0" w:color="000000"/>
              <w:right w:val="single" w:sz="4" w:space="0" w:color="000000"/>
            </w:tcBorders>
          </w:tcPr>
          <w:p w14:paraId="3313BB6E" w14:textId="77777777" w:rsidR="00B75061" w:rsidRPr="00E01096" w:rsidRDefault="00B75061" w:rsidP="006F0D73">
            <w:pPr>
              <w:pStyle w:val="Antrat2"/>
              <w:numPr>
                <w:ilvl w:val="0"/>
                <w:numId w:val="94"/>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170A3584"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3256**</w:t>
            </w:r>
          </w:p>
        </w:tc>
        <w:tc>
          <w:tcPr>
            <w:tcW w:w="2410" w:type="dxa"/>
            <w:tcBorders>
              <w:top w:val="single" w:sz="4" w:space="0" w:color="000000"/>
              <w:left w:val="single" w:sz="4" w:space="0" w:color="000000"/>
              <w:bottom w:val="single" w:sz="4" w:space="0" w:color="000000"/>
              <w:right w:val="single" w:sz="4" w:space="0" w:color="000000"/>
            </w:tcBorders>
          </w:tcPr>
          <w:p w14:paraId="7DB3D886" w14:textId="77777777" w:rsidR="00B75061" w:rsidRPr="00E01096" w:rsidRDefault="00B75061" w:rsidP="00577104">
            <w:pPr>
              <w:pStyle w:val="TableParagraph"/>
              <w:kinsoku w:val="0"/>
              <w:overflowPunct w:val="0"/>
              <w:ind w:left="0"/>
              <w:rPr>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77868922" w14:textId="77777777" w:rsidR="00B75061" w:rsidRPr="00E01096" w:rsidRDefault="00B75061" w:rsidP="00577104">
            <w:pPr>
              <w:pStyle w:val="TableParagraph"/>
              <w:kinsoku w:val="0"/>
              <w:overflowPunct w:val="0"/>
              <w:ind w:left="0"/>
              <w:rPr>
                <w:spacing w:val="-2"/>
                <w:sz w:val="22"/>
                <w:szCs w:val="22"/>
              </w:rPr>
            </w:pPr>
            <w:r w:rsidRPr="00E01096">
              <w:rPr>
                <w:sz w:val="22"/>
                <w:szCs w:val="22"/>
              </w:rPr>
              <w:t>42</w:t>
            </w:r>
            <w:r>
              <w:rPr>
                <w:sz w:val="22"/>
                <w:szCs w:val="22"/>
              </w:rPr>
              <w:t> </w:t>
            </w:r>
            <w:r w:rsidRPr="00E01096">
              <w:rPr>
                <w:spacing w:val="-2"/>
                <w:sz w:val="22"/>
                <w:szCs w:val="22"/>
              </w:rPr>
              <w:t>mėnesiai</w:t>
            </w:r>
          </w:p>
        </w:tc>
      </w:tr>
    </w:tbl>
    <w:p w14:paraId="015C35BC" w14:textId="77777777" w:rsidR="00B75061" w:rsidRPr="00E01096" w:rsidRDefault="00B75061" w:rsidP="006F0D73">
      <w:pPr>
        <w:pStyle w:val="Sraopastraipa"/>
        <w:numPr>
          <w:ilvl w:val="0"/>
          <w:numId w:val="24"/>
        </w:numPr>
        <w:tabs>
          <w:tab w:val="left" w:pos="567"/>
        </w:tabs>
        <w:kinsoku w:val="0"/>
        <w:overflowPunct w:val="0"/>
        <w:ind w:left="0" w:firstLine="0"/>
        <w:rPr>
          <w:spacing w:val="-4"/>
          <w:sz w:val="22"/>
          <w:szCs w:val="22"/>
        </w:rPr>
      </w:pPr>
      <w:r w:rsidRPr="00E01096">
        <w:rPr>
          <w:sz w:val="22"/>
          <w:szCs w:val="22"/>
        </w:rPr>
        <w:t>Pacientai,</w:t>
      </w:r>
      <w:r w:rsidRPr="00E01096">
        <w:rPr>
          <w:spacing w:val="-12"/>
          <w:sz w:val="22"/>
          <w:szCs w:val="22"/>
        </w:rPr>
        <w:t xml:space="preserve"> </w:t>
      </w:r>
      <w:r w:rsidRPr="00E01096">
        <w:rPr>
          <w:sz w:val="22"/>
          <w:szCs w:val="22"/>
        </w:rPr>
        <w:t>pavartoję</w:t>
      </w:r>
      <w:r w:rsidRPr="00E01096">
        <w:rPr>
          <w:spacing w:val="-12"/>
          <w:sz w:val="22"/>
          <w:szCs w:val="22"/>
        </w:rPr>
        <w:t xml:space="preserve"> </w:t>
      </w:r>
      <w:r w:rsidRPr="00E01096">
        <w:rPr>
          <w:sz w:val="22"/>
          <w:szCs w:val="22"/>
        </w:rPr>
        <w:t>mažiausiai</w:t>
      </w:r>
      <w:r w:rsidRPr="00E01096">
        <w:rPr>
          <w:spacing w:val="-12"/>
          <w:sz w:val="22"/>
          <w:szCs w:val="22"/>
        </w:rPr>
        <w:t xml:space="preserve"> </w:t>
      </w:r>
      <w:r w:rsidRPr="00E01096">
        <w:rPr>
          <w:sz w:val="22"/>
          <w:szCs w:val="22"/>
        </w:rPr>
        <w:t>vieną</w:t>
      </w:r>
      <w:r w:rsidRPr="00E01096">
        <w:rPr>
          <w:spacing w:val="-11"/>
          <w:sz w:val="22"/>
          <w:szCs w:val="22"/>
        </w:rPr>
        <w:t xml:space="preserve"> </w:t>
      </w:r>
      <w:proofErr w:type="spellStart"/>
      <w:r w:rsidRPr="00E01096">
        <w:rPr>
          <w:sz w:val="22"/>
          <w:szCs w:val="22"/>
        </w:rPr>
        <w:t>rivaroksabano</w:t>
      </w:r>
      <w:proofErr w:type="spellEnd"/>
      <w:r w:rsidRPr="00E01096">
        <w:rPr>
          <w:spacing w:val="-13"/>
          <w:sz w:val="22"/>
          <w:szCs w:val="22"/>
        </w:rPr>
        <w:t xml:space="preserve"> </w:t>
      </w:r>
      <w:r w:rsidRPr="00E01096">
        <w:rPr>
          <w:spacing w:val="-4"/>
          <w:sz w:val="22"/>
          <w:szCs w:val="22"/>
        </w:rPr>
        <w:t>dozę</w:t>
      </w:r>
      <w:r>
        <w:rPr>
          <w:spacing w:val="-4"/>
          <w:sz w:val="22"/>
          <w:szCs w:val="22"/>
        </w:rPr>
        <w:t>.</w:t>
      </w:r>
    </w:p>
    <w:p w14:paraId="49862BB6" w14:textId="77777777" w:rsidR="00B75061" w:rsidRPr="00E01096" w:rsidRDefault="00B75061" w:rsidP="00B75061">
      <w:pPr>
        <w:pStyle w:val="Pagrindinistekstas"/>
        <w:tabs>
          <w:tab w:val="left" w:pos="567"/>
        </w:tabs>
        <w:kinsoku w:val="0"/>
        <w:overflowPunct w:val="0"/>
        <w:rPr>
          <w:spacing w:val="-2"/>
        </w:rPr>
      </w:pPr>
      <w:r w:rsidRPr="008C3588">
        <w:rPr>
          <w:spacing w:val="-5"/>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r>
        <w:rPr>
          <w:spacing w:val="-2"/>
        </w:rPr>
        <w:t>.</w:t>
      </w:r>
    </w:p>
    <w:p w14:paraId="3B47CAB9" w14:textId="77777777" w:rsidR="00B75061" w:rsidRPr="00E01096" w:rsidRDefault="00B75061" w:rsidP="00B75061">
      <w:pPr>
        <w:pStyle w:val="Pagrindinistekstas"/>
        <w:kinsoku w:val="0"/>
        <w:overflowPunct w:val="0"/>
      </w:pPr>
    </w:p>
    <w:p w14:paraId="4C38E5D6" w14:textId="77777777" w:rsidR="00B75061" w:rsidRDefault="00B75061" w:rsidP="00B75061">
      <w:pPr>
        <w:pStyle w:val="Pagrindinistekstas"/>
        <w:kinsoku w:val="0"/>
        <w:overflowPunct w:val="0"/>
      </w:pPr>
      <w:proofErr w:type="spellStart"/>
      <w:r w:rsidRPr="00E01096">
        <w:t>Rivaroksabano</w:t>
      </w:r>
      <w:proofErr w:type="spellEnd"/>
      <w:r w:rsidRPr="00E01096">
        <w:t xml:space="preserve"> vartojusiems pacientams dažniausiai nustatyta nepageidaujama reakcija buvo kraujavimas</w:t>
      </w:r>
      <w:r w:rsidRPr="00E01096">
        <w:rPr>
          <w:spacing w:val="-3"/>
        </w:rPr>
        <w:t xml:space="preserve"> </w:t>
      </w:r>
      <w:r w:rsidRPr="00E01096">
        <w:t>(2</w:t>
      </w:r>
      <w:r>
        <w:t> </w:t>
      </w:r>
      <w:r w:rsidRPr="00E01096">
        <w:t>lentelė)</w:t>
      </w:r>
      <w:r w:rsidRPr="00E01096">
        <w:rPr>
          <w:spacing w:val="-3"/>
        </w:rPr>
        <w:t xml:space="preserve"> </w:t>
      </w:r>
      <w:r w:rsidRPr="00E01096">
        <w:t>(taip</w:t>
      </w:r>
      <w:r w:rsidRPr="00E01096">
        <w:rPr>
          <w:spacing w:val="-3"/>
        </w:rPr>
        <w:t xml:space="preserve"> </w:t>
      </w:r>
      <w:r w:rsidRPr="00E01096">
        <w:t>pat</w:t>
      </w:r>
      <w:r w:rsidRPr="00E01096">
        <w:rPr>
          <w:spacing w:val="-3"/>
        </w:rPr>
        <w:t xml:space="preserve"> </w:t>
      </w:r>
      <w:r w:rsidRPr="00E01096">
        <w:t>žr.</w:t>
      </w:r>
      <w:r w:rsidRPr="00E01096">
        <w:rPr>
          <w:spacing w:val="-3"/>
        </w:rPr>
        <w:t xml:space="preserve"> </w:t>
      </w:r>
      <w:r w:rsidRPr="00E01096">
        <w:t>4.4</w:t>
      </w:r>
      <w:r>
        <w:t> </w:t>
      </w:r>
      <w:r w:rsidRPr="00E01096">
        <w:t>skyrių</w:t>
      </w:r>
      <w:r w:rsidRPr="00E01096">
        <w:rPr>
          <w:spacing w:val="-3"/>
        </w:rPr>
        <w:t xml:space="preserve"> </w:t>
      </w:r>
      <w:r w:rsidRPr="00E01096">
        <w:t>ir</w:t>
      </w:r>
      <w:r w:rsidRPr="00E01096">
        <w:rPr>
          <w:spacing w:val="-3"/>
        </w:rPr>
        <w:t xml:space="preserve"> </w:t>
      </w:r>
      <w:r w:rsidRPr="00E01096">
        <w:t>toliau</w:t>
      </w:r>
      <w:r w:rsidRPr="00E01096">
        <w:rPr>
          <w:spacing w:val="-4"/>
        </w:rPr>
        <w:t xml:space="preserve"> </w:t>
      </w:r>
      <w:r w:rsidRPr="00E01096">
        <w:t>pateiktą</w:t>
      </w:r>
      <w:r w:rsidRPr="00E01096">
        <w:rPr>
          <w:spacing w:val="-4"/>
        </w:rPr>
        <w:t xml:space="preserve"> </w:t>
      </w:r>
      <w:r w:rsidRPr="00E01096">
        <w:t>„Atrinktų</w:t>
      </w:r>
      <w:r w:rsidRPr="00E01096">
        <w:rPr>
          <w:spacing w:val="-4"/>
        </w:rPr>
        <w:t xml:space="preserve"> </w:t>
      </w:r>
      <w:r w:rsidRPr="00E01096">
        <w:t>nepageidaujamų</w:t>
      </w:r>
      <w:r w:rsidRPr="00E01096">
        <w:rPr>
          <w:spacing w:val="-3"/>
        </w:rPr>
        <w:t xml:space="preserve"> </w:t>
      </w:r>
      <w:r w:rsidRPr="00E01096">
        <w:t>reakcijų apibūdinimą“). Dažniausiai nustatyti kraujavimo reiškiniai buvo kraujavimas iš nosies (4,5</w:t>
      </w:r>
      <w:r>
        <w:t> </w:t>
      </w:r>
      <w:r w:rsidRPr="00E01096">
        <w:t>%) ir kraujavimas iš virškinimo trakto (3,8</w:t>
      </w:r>
      <w:r>
        <w:t> </w:t>
      </w:r>
      <w:r w:rsidRPr="00E01096">
        <w:t>%).</w:t>
      </w:r>
    </w:p>
    <w:p w14:paraId="3DD61949" w14:textId="77777777" w:rsidR="00B75061" w:rsidRPr="00E01096" w:rsidRDefault="00B75061" w:rsidP="00B75061">
      <w:pPr>
        <w:pStyle w:val="Pagrindinistekstas"/>
        <w:kinsoku w:val="0"/>
        <w:overflowPunct w:val="0"/>
      </w:pPr>
    </w:p>
    <w:p w14:paraId="5994D77D" w14:textId="77777777" w:rsidR="00B75061" w:rsidRDefault="00B75061" w:rsidP="00B75061">
      <w:pPr>
        <w:pStyle w:val="Antrat2"/>
        <w:keepNext/>
        <w:keepLines/>
        <w:widowControl/>
        <w:tabs>
          <w:tab w:val="left" w:pos="1066"/>
        </w:tabs>
        <w:kinsoku w:val="0"/>
        <w:overflowPunct w:val="0"/>
        <w:ind w:left="0"/>
      </w:pPr>
      <w:r>
        <w:lastRenderedPageBreak/>
        <w:t>2 </w:t>
      </w:r>
      <w:r w:rsidRPr="00E01096">
        <w:t>lentelė.</w:t>
      </w:r>
      <w:r w:rsidRPr="00E01096">
        <w:rPr>
          <w:spacing w:val="-5"/>
        </w:rPr>
        <w:t xml:space="preserve"> </w:t>
      </w:r>
      <w:r w:rsidRPr="00E01096">
        <w:t>Kraujavimo*</w:t>
      </w:r>
      <w:r w:rsidRPr="00E01096">
        <w:rPr>
          <w:spacing w:val="-5"/>
        </w:rPr>
        <w:t xml:space="preserve"> </w:t>
      </w:r>
      <w:r w:rsidRPr="00E01096">
        <w:t>ir</w:t>
      </w:r>
      <w:r w:rsidRPr="00E01096">
        <w:rPr>
          <w:spacing w:val="-7"/>
        </w:rPr>
        <w:t xml:space="preserve"> </w:t>
      </w:r>
      <w:r w:rsidRPr="00E01096">
        <w:t>anemijos</w:t>
      </w:r>
      <w:r w:rsidRPr="00E01096">
        <w:rPr>
          <w:spacing w:val="-6"/>
        </w:rPr>
        <w:t xml:space="preserve"> </w:t>
      </w:r>
      <w:r w:rsidRPr="00E01096">
        <w:t>reiškinių</w:t>
      </w:r>
      <w:r w:rsidRPr="00E01096">
        <w:rPr>
          <w:spacing w:val="-5"/>
        </w:rPr>
        <w:t xml:space="preserve"> </w:t>
      </w:r>
      <w:r w:rsidRPr="00E01096">
        <w:t>dažniai,</w:t>
      </w:r>
      <w:r w:rsidRPr="00E01096">
        <w:rPr>
          <w:spacing w:val="-5"/>
        </w:rPr>
        <w:t xml:space="preserve"> </w:t>
      </w:r>
      <w:r w:rsidRPr="00E01096">
        <w:t>nustatyti</w:t>
      </w:r>
      <w:r w:rsidRPr="00E01096">
        <w:rPr>
          <w:spacing w:val="-6"/>
        </w:rPr>
        <w:t xml:space="preserve"> </w:t>
      </w:r>
      <w:proofErr w:type="spellStart"/>
      <w:r w:rsidRPr="00E01096">
        <w:t>rivaroksaban</w:t>
      </w:r>
      <w:r w:rsidR="001E326F">
        <w:t>o</w:t>
      </w:r>
      <w:proofErr w:type="spellEnd"/>
      <w:r w:rsidRPr="00E01096">
        <w:rPr>
          <w:spacing w:val="-5"/>
        </w:rPr>
        <w:t xml:space="preserve"> </w:t>
      </w:r>
      <w:r w:rsidRPr="00E01096">
        <w:t>vartojusiems pacientams, dalyvavusiems užbaigtuose III</w:t>
      </w:r>
      <w:r>
        <w:t> </w:t>
      </w:r>
      <w:r w:rsidRPr="00E01096">
        <w:t>fazės tyrimuose su suaugusiai</w:t>
      </w:r>
      <w:r>
        <w:t>siai</w:t>
      </w:r>
      <w:r w:rsidRPr="00E01096">
        <w:t>s ir vaikais</w:t>
      </w:r>
    </w:p>
    <w:p w14:paraId="3E1BCBAC" w14:textId="77777777" w:rsidR="00B75061" w:rsidRPr="00964BFA" w:rsidRDefault="00B75061" w:rsidP="00B75061">
      <w:pPr>
        <w:keepNext/>
        <w:keepLines/>
        <w:widowControl/>
      </w:pPr>
    </w:p>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B75061" w:rsidRPr="00E01096" w14:paraId="1ACCDC27" w14:textId="77777777" w:rsidTr="00577104">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4B616997"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731C931B"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z w:val="22"/>
                <w:szCs w:val="22"/>
              </w:rPr>
              <w:t xml:space="preserve">Bet koks </w:t>
            </w:r>
            <w:r w:rsidRPr="00E01096">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2A445710"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Anemija</w:t>
            </w:r>
          </w:p>
        </w:tc>
      </w:tr>
      <w:tr w:rsidR="00B75061" w:rsidRPr="00E01096" w14:paraId="427CD56B" w14:textId="77777777" w:rsidTr="00577104">
        <w:trPr>
          <w:trHeight w:val="1040"/>
        </w:trPr>
        <w:tc>
          <w:tcPr>
            <w:tcW w:w="4395" w:type="dxa"/>
            <w:tcBorders>
              <w:top w:val="single" w:sz="4" w:space="0" w:color="000000"/>
              <w:left w:val="single" w:sz="4" w:space="0" w:color="000000"/>
              <w:bottom w:val="single" w:sz="4" w:space="0" w:color="000000"/>
              <w:right w:val="single" w:sz="4" w:space="0" w:color="000000"/>
            </w:tcBorders>
          </w:tcPr>
          <w:p w14:paraId="402687C1" w14:textId="77777777" w:rsidR="00B75061" w:rsidRPr="00E01096" w:rsidRDefault="00B75061" w:rsidP="00577104">
            <w:pPr>
              <w:pStyle w:val="TableParagraph"/>
              <w:kinsoku w:val="0"/>
              <w:overflowPunct w:val="0"/>
              <w:ind w:left="0"/>
              <w:rPr>
                <w:spacing w:val="-2"/>
                <w:sz w:val="22"/>
                <w:szCs w:val="22"/>
              </w:rPr>
            </w:pPr>
            <w:r w:rsidRPr="00E01096">
              <w:rPr>
                <w:sz w:val="22"/>
                <w:szCs w:val="22"/>
              </w:rPr>
              <w:t xml:space="preserve">Venų tromboembolijos </w:t>
            </w:r>
            <w:r>
              <w:rPr>
                <w:sz w:val="22"/>
                <w:szCs w:val="22"/>
              </w:rPr>
              <w:t>(</w:t>
            </w:r>
            <w:r w:rsidRPr="00E01096">
              <w:rPr>
                <w:sz w:val="22"/>
                <w:szCs w:val="22"/>
              </w:rPr>
              <w:t>VTE</w:t>
            </w:r>
            <w:r>
              <w:rPr>
                <w:sz w:val="22"/>
                <w:szCs w:val="22"/>
              </w:rPr>
              <w:t>)</w:t>
            </w:r>
            <w:r w:rsidRPr="00E01096">
              <w:rPr>
                <w:sz w:val="22"/>
                <w:szCs w:val="22"/>
              </w:rPr>
              <w:t xml:space="preserve"> profilaktika suaugusiems pacientams, kuriems atliekamos planinės</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z w:val="22"/>
                <w:szCs w:val="22"/>
              </w:rPr>
              <w:t>arba</w:t>
            </w:r>
            <w:r w:rsidRPr="00E01096">
              <w:rPr>
                <w:spacing w:val="-10"/>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Pr>
                <w:sz w:val="22"/>
                <w:szCs w:val="22"/>
              </w:rPr>
              <w:t xml:space="preserve"> </w:t>
            </w:r>
            <w:r w:rsidRPr="00E01096">
              <w:rPr>
                <w:sz w:val="22"/>
                <w:szCs w:val="22"/>
              </w:rPr>
              <w:t>pakeitimo</w:t>
            </w:r>
            <w:r w:rsidRPr="00E01096">
              <w:rPr>
                <w:spacing w:val="-12"/>
                <w:sz w:val="22"/>
                <w:szCs w:val="22"/>
              </w:rPr>
              <w:t xml:space="preserve"> </w:t>
            </w:r>
            <w:r w:rsidRPr="00E01096">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2132CACF" w14:textId="77777777" w:rsidR="00B75061" w:rsidRPr="00E01096" w:rsidRDefault="00B75061" w:rsidP="00577104">
            <w:pPr>
              <w:pStyle w:val="TableParagraph"/>
              <w:kinsoku w:val="0"/>
              <w:overflowPunct w:val="0"/>
              <w:ind w:left="0"/>
              <w:rPr>
                <w:spacing w:val="-2"/>
                <w:sz w:val="22"/>
                <w:szCs w:val="22"/>
              </w:rPr>
            </w:pPr>
            <w:r w:rsidRPr="00E01096">
              <w:rPr>
                <w:sz w:val="22"/>
                <w:szCs w:val="22"/>
              </w:rPr>
              <w:t>6,8</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349B3CEB" w14:textId="77777777" w:rsidR="00B75061" w:rsidRPr="00E01096" w:rsidRDefault="00B75061" w:rsidP="00577104">
            <w:pPr>
              <w:pStyle w:val="TableParagraph"/>
              <w:kinsoku w:val="0"/>
              <w:overflowPunct w:val="0"/>
              <w:ind w:left="0"/>
              <w:rPr>
                <w:spacing w:val="-2"/>
                <w:sz w:val="22"/>
                <w:szCs w:val="22"/>
              </w:rPr>
            </w:pPr>
            <w:r w:rsidRPr="00E01096">
              <w:rPr>
                <w:sz w:val="22"/>
                <w:szCs w:val="22"/>
              </w:rPr>
              <w:t>5,9</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B75061" w:rsidRPr="00E01096" w14:paraId="45AE2368" w14:textId="77777777" w:rsidTr="00577104">
        <w:trPr>
          <w:trHeight w:val="520"/>
        </w:trPr>
        <w:tc>
          <w:tcPr>
            <w:tcW w:w="4395" w:type="dxa"/>
            <w:tcBorders>
              <w:top w:val="single" w:sz="4" w:space="0" w:color="000000"/>
              <w:left w:val="single" w:sz="4" w:space="0" w:color="000000"/>
              <w:bottom w:val="single" w:sz="4" w:space="0" w:color="000000"/>
              <w:right w:val="single" w:sz="4" w:space="0" w:color="000000"/>
            </w:tcBorders>
          </w:tcPr>
          <w:p w14:paraId="4A143FBD" w14:textId="77777777" w:rsidR="00B75061" w:rsidRPr="00E01096" w:rsidRDefault="00B75061" w:rsidP="00577104">
            <w:pPr>
              <w:pStyle w:val="TableParagraph"/>
              <w:kinsoku w:val="0"/>
              <w:overflowPunct w:val="0"/>
              <w:ind w:left="0"/>
              <w:rPr>
                <w:sz w:val="22"/>
                <w:szCs w:val="22"/>
              </w:rPr>
            </w:pPr>
            <w:r w:rsidRPr="00E01096">
              <w:rPr>
                <w:sz w:val="22"/>
                <w:szCs w:val="22"/>
              </w:rPr>
              <w:t>Venų tromboembolijos</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05DE15A6" w14:textId="77777777" w:rsidR="00B75061" w:rsidRPr="00E01096" w:rsidRDefault="00B75061" w:rsidP="00577104">
            <w:pPr>
              <w:pStyle w:val="TableParagraph"/>
              <w:kinsoku w:val="0"/>
              <w:overflowPunct w:val="0"/>
              <w:ind w:left="0"/>
              <w:rPr>
                <w:spacing w:val="-2"/>
                <w:sz w:val="22"/>
                <w:szCs w:val="22"/>
              </w:rPr>
            </w:pPr>
            <w:r w:rsidRPr="00E01096">
              <w:rPr>
                <w:sz w:val="22"/>
                <w:szCs w:val="22"/>
              </w:rPr>
              <w:t>12,6</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33F12891" w14:textId="77777777" w:rsidR="00B75061" w:rsidRPr="00E01096" w:rsidRDefault="00B75061" w:rsidP="00577104">
            <w:pPr>
              <w:pStyle w:val="TableParagraph"/>
              <w:kinsoku w:val="0"/>
              <w:overflowPunct w:val="0"/>
              <w:ind w:left="0"/>
              <w:rPr>
                <w:spacing w:val="-2"/>
                <w:sz w:val="22"/>
                <w:szCs w:val="22"/>
              </w:rPr>
            </w:pPr>
            <w:r w:rsidRPr="00E01096">
              <w:rPr>
                <w:sz w:val="22"/>
                <w:szCs w:val="22"/>
              </w:rPr>
              <w:t>2,1</w:t>
            </w:r>
            <w:r>
              <w:rPr>
                <w:spacing w:val="-3"/>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B75061" w:rsidRPr="00E01096" w14:paraId="2540186A" w14:textId="77777777" w:rsidTr="00577104">
        <w:trPr>
          <w:trHeight w:val="519"/>
        </w:trPr>
        <w:tc>
          <w:tcPr>
            <w:tcW w:w="4395" w:type="dxa"/>
            <w:tcBorders>
              <w:top w:val="single" w:sz="4" w:space="0" w:color="000000"/>
              <w:left w:val="single" w:sz="4" w:space="0" w:color="000000"/>
              <w:bottom w:val="single" w:sz="4" w:space="0" w:color="000000"/>
              <w:right w:val="single" w:sz="4" w:space="0" w:color="000000"/>
            </w:tcBorders>
          </w:tcPr>
          <w:p w14:paraId="449139BA" w14:textId="77777777" w:rsidR="00B75061" w:rsidRPr="00E01096" w:rsidRDefault="00B75061" w:rsidP="00577104">
            <w:pPr>
              <w:pStyle w:val="TableParagraph"/>
              <w:kinsoku w:val="0"/>
              <w:overflowPunct w:val="0"/>
              <w:ind w:left="0"/>
              <w:rPr>
                <w:spacing w:val="-2"/>
                <w:sz w:val="22"/>
                <w:szCs w:val="22"/>
              </w:rPr>
            </w:pPr>
            <w:r w:rsidRPr="00E01096">
              <w:rPr>
                <w:sz w:val="22"/>
                <w:szCs w:val="22"/>
              </w:rPr>
              <w:t>GVT,</w:t>
            </w:r>
            <w:r w:rsidRPr="00E01096">
              <w:rPr>
                <w:spacing w:val="-6"/>
                <w:sz w:val="22"/>
                <w:szCs w:val="22"/>
              </w:rPr>
              <w:t xml:space="preserve"> </w:t>
            </w:r>
            <w:r w:rsidRPr="00E01096">
              <w:rPr>
                <w:sz w:val="22"/>
                <w:szCs w:val="22"/>
              </w:rPr>
              <w:t>PE</w:t>
            </w:r>
            <w:r w:rsidRPr="00E01096">
              <w:rPr>
                <w:spacing w:val="-6"/>
                <w:sz w:val="22"/>
                <w:szCs w:val="22"/>
              </w:rPr>
              <w:t xml:space="preserve"> </w:t>
            </w:r>
            <w:r w:rsidRPr="00E01096">
              <w:rPr>
                <w:sz w:val="22"/>
                <w:szCs w:val="22"/>
              </w:rPr>
              <w:t>gydymas</w:t>
            </w:r>
            <w:r w:rsidRPr="00E01096">
              <w:rPr>
                <w:spacing w:val="-6"/>
                <w:sz w:val="22"/>
                <w:szCs w:val="22"/>
              </w:rPr>
              <w:t xml:space="preserve"> </w:t>
            </w:r>
            <w:r w:rsidRPr="00E01096">
              <w:rPr>
                <w:sz w:val="22"/>
                <w:szCs w:val="22"/>
              </w:rPr>
              <w:t>ir</w:t>
            </w:r>
            <w:r w:rsidRPr="00E01096">
              <w:rPr>
                <w:spacing w:val="-5"/>
                <w:sz w:val="22"/>
                <w:szCs w:val="22"/>
              </w:rPr>
              <w:t xml:space="preserve"> </w:t>
            </w:r>
            <w:r w:rsidRPr="00E01096">
              <w:rPr>
                <w:spacing w:val="-2"/>
                <w:sz w:val="22"/>
                <w:szCs w:val="22"/>
              </w:rPr>
              <w:t>pasikartojimo</w:t>
            </w:r>
            <w:r>
              <w:rPr>
                <w:spacing w:val="-2"/>
                <w:sz w:val="22"/>
                <w:szCs w:val="22"/>
              </w:rPr>
              <w:t xml:space="preserve"> </w:t>
            </w:r>
            <w:r w:rsidRPr="00E01096">
              <w:rPr>
                <w:spacing w:val="-2"/>
                <w:sz w:val="22"/>
                <w:szCs w:val="22"/>
              </w:rPr>
              <w:t>profilaktika</w:t>
            </w:r>
          </w:p>
        </w:tc>
        <w:tc>
          <w:tcPr>
            <w:tcW w:w="2126" w:type="dxa"/>
            <w:tcBorders>
              <w:top w:val="single" w:sz="4" w:space="0" w:color="000000"/>
              <w:left w:val="single" w:sz="4" w:space="0" w:color="000000"/>
              <w:bottom w:val="single" w:sz="4" w:space="0" w:color="000000"/>
              <w:right w:val="single" w:sz="4" w:space="0" w:color="000000"/>
            </w:tcBorders>
          </w:tcPr>
          <w:p w14:paraId="12607275" w14:textId="77777777" w:rsidR="00B75061" w:rsidRPr="00E01096" w:rsidRDefault="00B75061" w:rsidP="00577104">
            <w:pPr>
              <w:pStyle w:val="TableParagraph"/>
              <w:kinsoku w:val="0"/>
              <w:overflowPunct w:val="0"/>
              <w:ind w:left="0"/>
              <w:rPr>
                <w:spacing w:val="-2"/>
                <w:sz w:val="22"/>
                <w:szCs w:val="22"/>
              </w:rPr>
            </w:pPr>
            <w:r w:rsidRPr="00E01096">
              <w:rPr>
                <w:sz w:val="22"/>
                <w:szCs w:val="22"/>
              </w:rPr>
              <w:t>23</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1913BCD6" w14:textId="77777777" w:rsidR="00B75061" w:rsidRPr="00E01096" w:rsidRDefault="00B75061" w:rsidP="00577104">
            <w:pPr>
              <w:pStyle w:val="TableParagraph"/>
              <w:kinsoku w:val="0"/>
              <w:overflowPunct w:val="0"/>
              <w:ind w:left="0"/>
              <w:rPr>
                <w:spacing w:val="-2"/>
                <w:sz w:val="22"/>
                <w:szCs w:val="22"/>
              </w:rPr>
            </w:pPr>
            <w:r w:rsidRPr="00E01096">
              <w:rPr>
                <w:sz w:val="22"/>
                <w:szCs w:val="22"/>
              </w:rPr>
              <w:t>1,6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B75061" w:rsidRPr="00E01096" w14:paraId="4FE0A8D7" w14:textId="77777777" w:rsidTr="00577104">
        <w:trPr>
          <w:trHeight w:val="1300"/>
        </w:trPr>
        <w:tc>
          <w:tcPr>
            <w:tcW w:w="4395" w:type="dxa"/>
            <w:tcBorders>
              <w:top w:val="single" w:sz="4" w:space="0" w:color="000000"/>
              <w:left w:val="single" w:sz="4" w:space="0" w:color="000000"/>
              <w:bottom w:val="single" w:sz="4" w:space="0" w:color="000000"/>
              <w:right w:val="single" w:sz="4" w:space="0" w:color="000000"/>
            </w:tcBorders>
          </w:tcPr>
          <w:p w14:paraId="26F5569A" w14:textId="77777777" w:rsidR="00B75061" w:rsidRPr="00E01096" w:rsidRDefault="00B75061" w:rsidP="00577104">
            <w:pPr>
              <w:pStyle w:val="TableParagraph"/>
              <w:kinsoku w:val="0"/>
              <w:overflowPunct w:val="0"/>
              <w:ind w:left="0"/>
              <w:rPr>
                <w:spacing w:val="-2"/>
                <w:sz w:val="22"/>
                <w:szCs w:val="22"/>
              </w:rPr>
            </w:pPr>
            <w:r w:rsidRPr="00E01096">
              <w:rPr>
                <w:sz w:val="22"/>
                <w:szCs w:val="22"/>
              </w:rPr>
              <w:t>VTE gydymas ir pasikartojančios VTE profilaktika išnešiotiems naujagimiams ir jaunesniems kaip 18</w:t>
            </w:r>
            <w:r>
              <w:rPr>
                <w:sz w:val="22"/>
                <w:szCs w:val="22"/>
              </w:rPr>
              <w:t> </w:t>
            </w:r>
            <w:r w:rsidRPr="00E01096">
              <w:rPr>
                <w:sz w:val="22"/>
                <w:szCs w:val="22"/>
              </w:rPr>
              <w:t>metų</w:t>
            </w:r>
            <w:r w:rsidRPr="00E01096">
              <w:rPr>
                <w:spacing w:val="-10"/>
                <w:sz w:val="22"/>
                <w:szCs w:val="22"/>
              </w:rPr>
              <w:t xml:space="preserve"> </w:t>
            </w:r>
            <w:r w:rsidRPr="00E01096">
              <w:rPr>
                <w:sz w:val="22"/>
                <w:szCs w:val="22"/>
              </w:rPr>
              <w:t>amžiaus</w:t>
            </w:r>
            <w:r w:rsidRPr="00E01096">
              <w:rPr>
                <w:spacing w:val="-10"/>
                <w:sz w:val="22"/>
                <w:szCs w:val="22"/>
              </w:rPr>
              <w:t xml:space="preserve"> </w:t>
            </w:r>
            <w:r w:rsidRPr="00E01096">
              <w:rPr>
                <w:sz w:val="22"/>
                <w:szCs w:val="22"/>
              </w:rPr>
              <w:t>vaikams,</w:t>
            </w:r>
            <w:r w:rsidRPr="00E01096">
              <w:rPr>
                <w:spacing w:val="-9"/>
                <w:sz w:val="22"/>
                <w:szCs w:val="22"/>
              </w:rPr>
              <w:t xml:space="preserve"> </w:t>
            </w:r>
            <w:r w:rsidRPr="00E01096">
              <w:rPr>
                <w:sz w:val="22"/>
                <w:szCs w:val="22"/>
              </w:rPr>
              <w:t>pradėjus</w:t>
            </w:r>
            <w:r>
              <w:rPr>
                <w:sz w:val="22"/>
                <w:szCs w:val="22"/>
              </w:rPr>
              <w:t xml:space="preserve"> </w:t>
            </w:r>
            <w:r w:rsidRPr="00E01096">
              <w:rPr>
                <w:sz w:val="22"/>
                <w:szCs w:val="22"/>
              </w:rPr>
              <w:t>standartinį</w:t>
            </w:r>
            <w:r w:rsidRPr="00E01096">
              <w:rPr>
                <w:spacing w:val="-11"/>
                <w:sz w:val="22"/>
                <w:szCs w:val="22"/>
              </w:rPr>
              <w:t xml:space="preserve"> </w:t>
            </w:r>
            <w:r w:rsidRPr="00E01096">
              <w:rPr>
                <w:sz w:val="22"/>
                <w:szCs w:val="22"/>
              </w:rPr>
              <w:t>gydymą</w:t>
            </w:r>
            <w:r w:rsidRPr="00E01096">
              <w:rPr>
                <w:spacing w:val="-12"/>
                <w:sz w:val="22"/>
                <w:szCs w:val="22"/>
              </w:rPr>
              <w:t xml:space="preserve"> </w:t>
            </w:r>
            <w:r w:rsidRPr="00E01096">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2D081F59" w14:textId="77777777" w:rsidR="00B75061" w:rsidRPr="00E01096" w:rsidRDefault="00B75061" w:rsidP="00577104">
            <w:pPr>
              <w:pStyle w:val="TableParagraph"/>
              <w:kinsoku w:val="0"/>
              <w:overflowPunct w:val="0"/>
              <w:ind w:left="0"/>
              <w:rPr>
                <w:spacing w:val="-2"/>
                <w:sz w:val="22"/>
                <w:szCs w:val="22"/>
              </w:rPr>
            </w:pPr>
            <w:r w:rsidRPr="00E01096">
              <w:rPr>
                <w:sz w:val="22"/>
                <w:szCs w:val="22"/>
              </w:rPr>
              <w:t>39,5</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2BA76529" w14:textId="77777777" w:rsidR="00B75061" w:rsidRPr="00E01096" w:rsidRDefault="00B75061" w:rsidP="00577104">
            <w:pPr>
              <w:pStyle w:val="TableParagraph"/>
              <w:kinsoku w:val="0"/>
              <w:overflowPunct w:val="0"/>
              <w:ind w:left="0"/>
              <w:rPr>
                <w:spacing w:val="-2"/>
                <w:sz w:val="22"/>
                <w:szCs w:val="22"/>
              </w:rPr>
            </w:pPr>
            <w:r w:rsidRPr="00E01096">
              <w:rPr>
                <w:sz w:val="22"/>
                <w:szCs w:val="22"/>
              </w:rPr>
              <w:t>4,6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B75061" w:rsidRPr="00E01096" w14:paraId="512DE51B" w14:textId="77777777" w:rsidTr="00577104">
        <w:trPr>
          <w:trHeight w:val="1040"/>
        </w:trPr>
        <w:tc>
          <w:tcPr>
            <w:tcW w:w="4395" w:type="dxa"/>
            <w:tcBorders>
              <w:top w:val="single" w:sz="4" w:space="0" w:color="000000"/>
              <w:left w:val="single" w:sz="4" w:space="0" w:color="000000"/>
              <w:bottom w:val="single" w:sz="4" w:space="0" w:color="000000"/>
              <w:right w:val="single" w:sz="4" w:space="0" w:color="000000"/>
            </w:tcBorders>
          </w:tcPr>
          <w:p w14:paraId="78BA1CDD" w14:textId="77777777" w:rsidR="00B75061" w:rsidRPr="00E01096" w:rsidRDefault="00B75061" w:rsidP="0057710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3"/>
                <w:sz w:val="22"/>
                <w:szCs w:val="22"/>
              </w:rPr>
              <w:t xml:space="preserve"> </w:t>
            </w:r>
            <w:r w:rsidRPr="00E01096">
              <w:rPr>
                <w:sz w:val="22"/>
                <w:szCs w:val="22"/>
              </w:rPr>
              <w:t>pacientams,</w:t>
            </w:r>
            <w:r w:rsidRPr="00E01096">
              <w:rPr>
                <w:spacing w:val="-13"/>
                <w:sz w:val="22"/>
                <w:szCs w:val="22"/>
              </w:rPr>
              <w:t xml:space="preserve"> </w:t>
            </w:r>
            <w:r w:rsidRPr="00E01096">
              <w:rPr>
                <w:sz w:val="22"/>
                <w:szCs w:val="22"/>
              </w:rPr>
              <w:t>kuriems</w:t>
            </w:r>
            <w:r w:rsidRPr="00E01096">
              <w:rPr>
                <w:spacing w:val="-13"/>
                <w:sz w:val="22"/>
                <w:szCs w:val="22"/>
              </w:rPr>
              <w:t xml:space="preserve"> </w:t>
            </w:r>
            <w:r w:rsidRPr="00E01096">
              <w:rPr>
                <w:sz w:val="22"/>
                <w:szCs w:val="22"/>
              </w:rPr>
              <w:t>yra su</w:t>
            </w:r>
            <w:r w:rsidRPr="00E01096">
              <w:rPr>
                <w:spacing w:val="-8"/>
                <w:sz w:val="22"/>
                <w:szCs w:val="22"/>
              </w:rPr>
              <w:t xml:space="preserve"> </w:t>
            </w:r>
            <w:r w:rsidRPr="00E01096">
              <w:rPr>
                <w:sz w:val="22"/>
                <w:szCs w:val="22"/>
              </w:rPr>
              <w:t>vožtuvų</w:t>
            </w:r>
            <w:r w:rsidRPr="00E01096">
              <w:rPr>
                <w:spacing w:val="-7"/>
                <w:sz w:val="22"/>
                <w:szCs w:val="22"/>
              </w:rPr>
              <w:t xml:space="preserve"> </w:t>
            </w:r>
            <w:r w:rsidRPr="00E01096">
              <w:rPr>
                <w:sz w:val="22"/>
                <w:szCs w:val="22"/>
              </w:rPr>
              <w:t>liga</w:t>
            </w:r>
            <w:r w:rsidRPr="00E01096">
              <w:rPr>
                <w:spacing w:val="-9"/>
                <w:sz w:val="22"/>
                <w:szCs w:val="22"/>
              </w:rPr>
              <w:t xml:space="preserve"> </w:t>
            </w:r>
            <w:r w:rsidRPr="00E01096">
              <w:rPr>
                <w:sz w:val="22"/>
                <w:szCs w:val="22"/>
              </w:rPr>
              <w:t>nesusijęs</w:t>
            </w:r>
            <w:r w:rsidRPr="00E01096">
              <w:rPr>
                <w:spacing w:val="-8"/>
                <w:sz w:val="22"/>
                <w:szCs w:val="22"/>
              </w:rPr>
              <w:t xml:space="preserve"> </w:t>
            </w:r>
            <w:r w:rsidRPr="00E01096">
              <w:rPr>
                <w:spacing w:val="-2"/>
                <w:sz w:val="22"/>
                <w:szCs w:val="22"/>
              </w:rPr>
              <w:t>prieširdžių</w:t>
            </w:r>
            <w:r>
              <w:rPr>
                <w:spacing w:val="-2"/>
                <w:sz w:val="22"/>
                <w:szCs w:val="22"/>
              </w:rPr>
              <w:t xml:space="preserve"> </w:t>
            </w:r>
            <w:r w:rsidRPr="00E01096">
              <w:rPr>
                <w:spacing w:val="-2"/>
                <w:sz w:val="22"/>
                <w:szCs w:val="22"/>
              </w:rPr>
              <w:t>virpėjimas</w:t>
            </w:r>
          </w:p>
        </w:tc>
        <w:tc>
          <w:tcPr>
            <w:tcW w:w="2126" w:type="dxa"/>
            <w:tcBorders>
              <w:top w:val="single" w:sz="4" w:space="0" w:color="000000"/>
              <w:left w:val="single" w:sz="4" w:space="0" w:color="000000"/>
              <w:bottom w:val="single" w:sz="4" w:space="0" w:color="000000"/>
              <w:right w:val="single" w:sz="4" w:space="0" w:color="000000"/>
            </w:tcBorders>
          </w:tcPr>
          <w:p w14:paraId="16F2458C" w14:textId="77777777" w:rsidR="00B75061" w:rsidRPr="00E01096" w:rsidRDefault="00B75061" w:rsidP="00577104">
            <w:pPr>
              <w:pStyle w:val="TableParagraph"/>
              <w:kinsoku w:val="0"/>
              <w:overflowPunct w:val="0"/>
              <w:ind w:left="0"/>
              <w:rPr>
                <w:sz w:val="22"/>
                <w:szCs w:val="22"/>
              </w:rPr>
            </w:pPr>
            <w:r w:rsidRPr="00E01096">
              <w:rPr>
                <w:sz w:val="22"/>
                <w:szCs w:val="22"/>
              </w:rPr>
              <w:t>28</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1843AB">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6762B7B1" w14:textId="77777777" w:rsidR="00B75061" w:rsidRPr="00E01096" w:rsidRDefault="00B75061" w:rsidP="00577104">
            <w:pPr>
              <w:pStyle w:val="TableParagraph"/>
              <w:kinsoku w:val="0"/>
              <w:overflowPunct w:val="0"/>
              <w:ind w:left="0"/>
              <w:rPr>
                <w:spacing w:val="-4"/>
                <w:sz w:val="22"/>
                <w:szCs w:val="22"/>
              </w:rPr>
            </w:pPr>
            <w:r w:rsidRPr="00E01096">
              <w:rPr>
                <w:sz w:val="22"/>
                <w:szCs w:val="22"/>
              </w:rPr>
              <w:t>2,5</w:t>
            </w:r>
            <w:r>
              <w:rPr>
                <w:sz w:val="22"/>
                <w:szCs w:val="22"/>
              </w:rPr>
              <w:t> </w:t>
            </w:r>
            <w:r w:rsidRPr="00E01096">
              <w:rPr>
                <w:sz w:val="22"/>
                <w:szCs w:val="22"/>
              </w:rPr>
              <w:t>atvejo</w:t>
            </w:r>
            <w:r w:rsidRPr="00E01096">
              <w:rPr>
                <w:spacing w:val="-9"/>
                <w:sz w:val="22"/>
                <w:szCs w:val="22"/>
              </w:rPr>
              <w:t xml:space="preserve"> </w:t>
            </w:r>
            <w:r w:rsidRPr="00E01096">
              <w:rPr>
                <w:sz w:val="22"/>
                <w:szCs w:val="22"/>
              </w:rPr>
              <w:t>100-</w:t>
            </w:r>
            <w:r w:rsidRPr="00E01096">
              <w:rPr>
                <w:spacing w:val="-5"/>
                <w:sz w:val="22"/>
                <w:szCs w:val="22"/>
              </w:rPr>
              <w:t>ui</w:t>
            </w:r>
            <w:r>
              <w:rPr>
                <w:spacing w:val="-5"/>
                <w:sz w:val="22"/>
                <w:szCs w:val="22"/>
              </w:rPr>
              <w:t xml:space="preserve"> </w:t>
            </w:r>
            <w:r w:rsidRPr="00E01096">
              <w:rPr>
                <w:sz w:val="22"/>
                <w:szCs w:val="22"/>
              </w:rPr>
              <w:t>pacient</w:t>
            </w:r>
            <w:r w:rsidR="001843AB">
              <w:rPr>
                <w:sz w:val="22"/>
                <w:szCs w:val="22"/>
              </w:rPr>
              <w:t>ų</w:t>
            </w:r>
            <w:r w:rsidRPr="00E01096">
              <w:rPr>
                <w:spacing w:val="-11"/>
                <w:sz w:val="22"/>
                <w:szCs w:val="22"/>
              </w:rPr>
              <w:t xml:space="preserve"> </w:t>
            </w:r>
            <w:r w:rsidRPr="00E01096">
              <w:rPr>
                <w:spacing w:val="-4"/>
                <w:sz w:val="22"/>
                <w:szCs w:val="22"/>
              </w:rPr>
              <w:t>metų</w:t>
            </w:r>
          </w:p>
        </w:tc>
      </w:tr>
      <w:tr w:rsidR="00B75061" w:rsidRPr="00E01096" w14:paraId="21FF973E" w14:textId="77777777" w:rsidTr="00577104">
        <w:trPr>
          <w:trHeight w:val="779"/>
        </w:trPr>
        <w:tc>
          <w:tcPr>
            <w:tcW w:w="4395" w:type="dxa"/>
            <w:tcBorders>
              <w:top w:val="single" w:sz="4" w:space="0" w:color="000000"/>
              <w:left w:val="single" w:sz="4" w:space="0" w:color="000000"/>
              <w:bottom w:val="single" w:sz="4" w:space="0" w:color="000000"/>
              <w:right w:val="single" w:sz="4" w:space="0" w:color="000000"/>
            </w:tcBorders>
          </w:tcPr>
          <w:p w14:paraId="68BB148C" w14:textId="77777777" w:rsidR="00B75061" w:rsidRPr="00E01096" w:rsidRDefault="00B75061" w:rsidP="00577104">
            <w:pPr>
              <w:pStyle w:val="TableParagraph"/>
              <w:kinsoku w:val="0"/>
              <w:overflowPunct w:val="0"/>
              <w:ind w:left="0"/>
              <w:rPr>
                <w:spacing w:val="-4"/>
                <w:sz w:val="22"/>
                <w:szCs w:val="22"/>
              </w:rPr>
            </w:pPr>
            <w:proofErr w:type="spellStart"/>
            <w:r w:rsidRPr="003A0B18">
              <w:rPr>
                <w:sz w:val="22"/>
                <w:szCs w:val="22"/>
              </w:rPr>
              <w:t>Aterotrombozinių</w:t>
            </w:r>
            <w:proofErr w:type="spellEnd"/>
            <w:r w:rsidRPr="003A0B18">
              <w:rPr>
                <w:sz w:val="22"/>
                <w:szCs w:val="22"/>
              </w:rPr>
              <w:t xml:space="preserve"> reišk</w:t>
            </w:r>
            <w:r w:rsidRPr="00E01096">
              <w:rPr>
                <w:spacing w:val="-2"/>
                <w:sz w:val="22"/>
                <w:szCs w:val="22"/>
              </w:rPr>
              <w:t>inių</w:t>
            </w:r>
            <w:r>
              <w:rPr>
                <w:spacing w:val="-2"/>
                <w:sz w:val="22"/>
                <w:szCs w:val="22"/>
              </w:rPr>
              <w:t xml:space="preserve"> </w:t>
            </w:r>
            <w:r w:rsidRPr="00E01096">
              <w:rPr>
                <w:sz w:val="22"/>
                <w:szCs w:val="22"/>
              </w:rPr>
              <w:t>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 xml:space="preserve">patyrusiems </w:t>
            </w:r>
            <w:r w:rsidRPr="00E01096">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6C103398" w14:textId="77777777" w:rsidR="00B75061" w:rsidRPr="00E01096" w:rsidRDefault="00B75061" w:rsidP="00577104">
            <w:pPr>
              <w:pStyle w:val="TableParagraph"/>
              <w:kinsoku w:val="0"/>
              <w:overflowPunct w:val="0"/>
              <w:ind w:left="0"/>
              <w:rPr>
                <w:sz w:val="22"/>
                <w:szCs w:val="22"/>
              </w:rPr>
            </w:pPr>
            <w:r w:rsidRPr="00E01096">
              <w:rPr>
                <w:sz w:val="22"/>
                <w:szCs w:val="22"/>
              </w:rPr>
              <w:t>22</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1843AB">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44984E45" w14:textId="77777777" w:rsidR="00B75061" w:rsidRPr="00E01096" w:rsidRDefault="00B75061" w:rsidP="00577104">
            <w:pPr>
              <w:pStyle w:val="TableParagraph"/>
              <w:kinsoku w:val="0"/>
              <w:overflowPunct w:val="0"/>
              <w:ind w:left="0"/>
              <w:rPr>
                <w:sz w:val="22"/>
                <w:szCs w:val="22"/>
              </w:rPr>
            </w:pPr>
            <w:r w:rsidRPr="00E01096">
              <w:rPr>
                <w:sz w:val="22"/>
                <w:szCs w:val="22"/>
              </w:rPr>
              <w:t>1,4</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1843AB">
              <w:rPr>
                <w:sz w:val="22"/>
                <w:szCs w:val="22"/>
              </w:rPr>
              <w:t>ų</w:t>
            </w:r>
            <w:r w:rsidRPr="00E01096">
              <w:rPr>
                <w:sz w:val="22"/>
                <w:szCs w:val="22"/>
              </w:rPr>
              <w:t xml:space="preserve"> metų</w:t>
            </w:r>
          </w:p>
        </w:tc>
      </w:tr>
      <w:tr w:rsidR="00B75061" w:rsidRPr="00E01096" w14:paraId="6730308B" w14:textId="77777777" w:rsidTr="00577104">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6559E7C2" w14:textId="77777777" w:rsidR="00B75061" w:rsidRPr="00E01096" w:rsidRDefault="00B75061" w:rsidP="00577104">
            <w:pPr>
              <w:pStyle w:val="TableParagraph"/>
              <w:kinsoku w:val="0"/>
              <w:overflowPunct w:val="0"/>
              <w:ind w:left="0"/>
              <w:rPr>
                <w:sz w:val="22"/>
                <w:szCs w:val="22"/>
              </w:rPr>
            </w:pPr>
            <w:proofErr w:type="spellStart"/>
            <w:r w:rsidRPr="00E01096">
              <w:rPr>
                <w:sz w:val="22"/>
                <w:szCs w:val="22"/>
              </w:rPr>
              <w:t>Aterotrombozinių</w:t>
            </w:r>
            <w:proofErr w:type="spellEnd"/>
            <w:r w:rsidRPr="00E01096">
              <w:rPr>
                <w:sz w:val="22"/>
                <w:szCs w:val="22"/>
              </w:rPr>
              <w:t xml:space="preserve"> reiškinių 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451CED32" w14:textId="77777777" w:rsidR="00B75061" w:rsidRPr="00E01096" w:rsidRDefault="00B75061" w:rsidP="00577104">
            <w:pPr>
              <w:pStyle w:val="TableParagraph"/>
              <w:kinsoku w:val="0"/>
              <w:overflowPunct w:val="0"/>
              <w:ind w:left="0"/>
              <w:rPr>
                <w:sz w:val="22"/>
                <w:szCs w:val="22"/>
              </w:rPr>
            </w:pPr>
            <w:r w:rsidRPr="00E01096">
              <w:rPr>
                <w:sz w:val="22"/>
                <w:szCs w:val="22"/>
              </w:rPr>
              <w:t>6,7</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1843AB">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01C46A57" w14:textId="77777777" w:rsidR="00B75061" w:rsidRPr="00E01096" w:rsidRDefault="00B75061" w:rsidP="00577104">
            <w:pPr>
              <w:pStyle w:val="TableParagraph"/>
              <w:kinsoku w:val="0"/>
              <w:overflowPunct w:val="0"/>
              <w:ind w:left="0"/>
              <w:rPr>
                <w:sz w:val="22"/>
                <w:szCs w:val="22"/>
              </w:rPr>
            </w:pPr>
            <w:r w:rsidRPr="00E01096">
              <w:rPr>
                <w:sz w:val="22"/>
                <w:szCs w:val="22"/>
              </w:rPr>
              <w:t>0,15</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1843AB">
              <w:rPr>
                <w:sz w:val="22"/>
                <w:szCs w:val="22"/>
              </w:rPr>
              <w:t>ų</w:t>
            </w:r>
            <w:r w:rsidRPr="00E01096">
              <w:rPr>
                <w:sz w:val="22"/>
                <w:szCs w:val="22"/>
              </w:rPr>
              <w:t xml:space="preserve"> metų**</w:t>
            </w:r>
          </w:p>
        </w:tc>
      </w:tr>
      <w:tr w:rsidR="00B75061" w:rsidRPr="00E01096" w14:paraId="65C708B0" w14:textId="77777777" w:rsidTr="00577104">
        <w:trPr>
          <w:trHeight w:val="520"/>
        </w:trPr>
        <w:tc>
          <w:tcPr>
            <w:tcW w:w="4395" w:type="dxa"/>
            <w:vMerge/>
            <w:tcBorders>
              <w:top w:val="nil"/>
              <w:left w:val="single" w:sz="4" w:space="0" w:color="000000"/>
              <w:bottom w:val="single" w:sz="4" w:space="0" w:color="000000"/>
              <w:right w:val="single" w:sz="4" w:space="0" w:color="000000"/>
            </w:tcBorders>
          </w:tcPr>
          <w:p w14:paraId="3EC33365" w14:textId="77777777" w:rsidR="00B75061" w:rsidRPr="00E01096" w:rsidRDefault="00B75061" w:rsidP="006F0D73">
            <w:pPr>
              <w:pStyle w:val="Antrat2"/>
              <w:numPr>
                <w:ilvl w:val="0"/>
                <w:numId w:val="94"/>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61976D93" w14:textId="77777777" w:rsidR="00B75061" w:rsidRPr="00E01096" w:rsidRDefault="00B75061" w:rsidP="00577104">
            <w:pPr>
              <w:pStyle w:val="TableParagraph"/>
              <w:kinsoku w:val="0"/>
              <w:overflowPunct w:val="0"/>
              <w:ind w:left="0"/>
              <w:rPr>
                <w:sz w:val="22"/>
                <w:szCs w:val="22"/>
                <w:vertAlign w:val="superscript"/>
              </w:rPr>
            </w:pPr>
            <w:r w:rsidRPr="00E01096">
              <w:rPr>
                <w:sz w:val="22"/>
                <w:szCs w:val="22"/>
              </w:rPr>
              <w:t>8,38</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1843AB">
              <w:rPr>
                <w:sz w:val="22"/>
                <w:szCs w:val="22"/>
              </w:rPr>
              <w:t>ų</w:t>
            </w:r>
            <w:r w:rsidRPr="00E01096">
              <w:rPr>
                <w:sz w:val="22"/>
                <w:szCs w:val="22"/>
              </w:rPr>
              <w:t xml:space="preserve"> metų</w:t>
            </w:r>
            <w:r w:rsidRPr="00E01096">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09538FF9" w14:textId="77777777" w:rsidR="00B75061" w:rsidRPr="00E01096" w:rsidRDefault="00B75061" w:rsidP="00577104">
            <w:pPr>
              <w:pStyle w:val="TableParagraph"/>
              <w:kinsoku w:val="0"/>
              <w:overflowPunct w:val="0"/>
              <w:ind w:left="0"/>
              <w:rPr>
                <w:sz w:val="22"/>
                <w:szCs w:val="22"/>
                <w:vertAlign w:val="superscript"/>
              </w:rPr>
            </w:pPr>
            <w:r w:rsidRPr="00E01096">
              <w:rPr>
                <w:sz w:val="22"/>
                <w:szCs w:val="22"/>
              </w:rPr>
              <w:t>0,74</w:t>
            </w:r>
            <w:r>
              <w:rPr>
                <w:sz w:val="22"/>
                <w:szCs w:val="22"/>
              </w:rPr>
              <w:t> </w:t>
            </w:r>
            <w:r w:rsidRPr="00E01096">
              <w:rPr>
                <w:sz w:val="22"/>
                <w:szCs w:val="22"/>
              </w:rPr>
              <w:t>atvejo 100-ui pacient</w:t>
            </w:r>
            <w:r w:rsidR="001843AB">
              <w:rPr>
                <w:sz w:val="22"/>
                <w:szCs w:val="22"/>
              </w:rPr>
              <w:t>ų</w:t>
            </w:r>
            <w:r w:rsidRPr="00E01096">
              <w:rPr>
                <w:spacing w:val="-14"/>
                <w:sz w:val="22"/>
                <w:szCs w:val="22"/>
              </w:rPr>
              <w:t xml:space="preserve"> </w:t>
            </w:r>
            <w:r w:rsidRPr="00E01096">
              <w:rPr>
                <w:sz w:val="22"/>
                <w:szCs w:val="22"/>
              </w:rPr>
              <w:t>metų***</w:t>
            </w:r>
            <w:r w:rsidRPr="00E01096">
              <w:rPr>
                <w:spacing w:val="-14"/>
                <w:sz w:val="22"/>
                <w:szCs w:val="22"/>
              </w:rPr>
              <w:t xml:space="preserve"> </w:t>
            </w:r>
            <w:r w:rsidRPr="00E01096">
              <w:rPr>
                <w:sz w:val="22"/>
                <w:szCs w:val="22"/>
                <w:vertAlign w:val="superscript"/>
              </w:rPr>
              <w:t>#</w:t>
            </w:r>
          </w:p>
        </w:tc>
      </w:tr>
    </w:tbl>
    <w:p w14:paraId="1FA541D9" w14:textId="77777777" w:rsidR="00B75061" w:rsidRPr="00E01096" w:rsidRDefault="00B75061" w:rsidP="006F0D73">
      <w:pPr>
        <w:pStyle w:val="Sraopastraipa"/>
        <w:numPr>
          <w:ilvl w:val="0"/>
          <w:numId w:val="24"/>
        </w:numPr>
        <w:tabs>
          <w:tab w:val="left" w:pos="567"/>
        </w:tabs>
        <w:kinsoku w:val="0"/>
        <w:overflowPunct w:val="0"/>
        <w:ind w:left="567" w:hanging="567"/>
        <w:rPr>
          <w:sz w:val="22"/>
          <w:szCs w:val="22"/>
        </w:rPr>
      </w:pPr>
      <w:r w:rsidRPr="00E01096">
        <w:rPr>
          <w:sz w:val="22"/>
          <w:szCs w:val="22"/>
        </w:rPr>
        <w:t>Surinkti</w:t>
      </w:r>
      <w:r w:rsidRPr="00E01096">
        <w:rPr>
          <w:spacing w:val="-4"/>
          <w:sz w:val="22"/>
          <w:szCs w:val="22"/>
        </w:rPr>
        <w:t xml:space="preserve"> </w:t>
      </w:r>
      <w:r w:rsidRPr="00E01096">
        <w:rPr>
          <w:sz w:val="22"/>
          <w:szCs w:val="22"/>
        </w:rPr>
        <w:t>duomenys</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visus</w:t>
      </w:r>
      <w:r w:rsidRPr="00E01096">
        <w:rPr>
          <w:spacing w:val="-4"/>
          <w:sz w:val="22"/>
          <w:szCs w:val="22"/>
        </w:rPr>
        <w:t xml:space="preserve"> </w:t>
      </w:r>
      <w:r w:rsidRPr="00E01096">
        <w:rPr>
          <w:sz w:val="22"/>
          <w:szCs w:val="22"/>
        </w:rPr>
        <w:t>kraujavimo</w:t>
      </w:r>
      <w:r w:rsidRPr="00E01096">
        <w:rPr>
          <w:spacing w:val="-3"/>
          <w:sz w:val="22"/>
          <w:szCs w:val="22"/>
        </w:rPr>
        <w:t xml:space="preserve"> </w:t>
      </w:r>
      <w:r w:rsidRPr="00E01096">
        <w:rPr>
          <w:sz w:val="22"/>
          <w:szCs w:val="22"/>
        </w:rPr>
        <w:t>reiškinius,</w:t>
      </w:r>
      <w:r w:rsidRPr="00E01096">
        <w:rPr>
          <w:spacing w:val="-4"/>
          <w:sz w:val="22"/>
          <w:szCs w:val="22"/>
        </w:rPr>
        <w:t xml:space="preserve"> </w:t>
      </w:r>
      <w:r w:rsidRPr="00E01096">
        <w:rPr>
          <w:sz w:val="22"/>
          <w:szCs w:val="22"/>
        </w:rPr>
        <w:t>nustatytus</w:t>
      </w:r>
      <w:r w:rsidRPr="00E01096">
        <w:rPr>
          <w:spacing w:val="-4"/>
          <w:sz w:val="22"/>
          <w:szCs w:val="22"/>
        </w:rPr>
        <w:t xml:space="preserve"> </w:t>
      </w:r>
      <w:r w:rsidRPr="00E01096">
        <w:rPr>
          <w:sz w:val="22"/>
          <w:szCs w:val="22"/>
        </w:rPr>
        <w:t>visų</w:t>
      </w:r>
      <w:r w:rsidRPr="00E01096">
        <w:rPr>
          <w:spacing w:val="-3"/>
          <w:sz w:val="22"/>
          <w:szCs w:val="22"/>
        </w:rPr>
        <w:t xml:space="preserve"> </w:t>
      </w:r>
      <w:proofErr w:type="spellStart"/>
      <w:r w:rsidRPr="00E01096">
        <w:rPr>
          <w:sz w:val="22"/>
          <w:szCs w:val="22"/>
        </w:rPr>
        <w:t>rivaroksabano</w:t>
      </w:r>
      <w:proofErr w:type="spellEnd"/>
      <w:r w:rsidRPr="00E01096">
        <w:rPr>
          <w:spacing w:val="-3"/>
          <w:sz w:val="22"/>
          <w:szCs w:val="22"/>
        </w:rPr>
        <w:t xml:space="preserve"> </w:t>
      </w:r>
      <w:r w:rsidRPr="00E01096">
        <w:rPr>
          <w:sz w:val="22"/>
          <w:szCs w:val="22"/>
        </w:rPr>
        <w:t>tyrimų metu, apie šiuos reiškinius pranešta ir jie įvertinti.</w:t>
      </w:r>
    </w:p>
    <w:p w14:paraId="21DBE99E" w14:textId="77777777" w:rsidR="00B75061" w:rsidRPr="00E01096" w:rsidRDefault="00B75061" w:rsidP="00B75061">
      <w:pPr>
        <w:pStyle w:val="Pagrindinistekstas"/>
        <w:tabs>
          <w:tab w:val="left" w:pos="567"/>
        </w:tabs>
        <w:kinsoku w:val="0"/>
        <w:overflowPunct w:val="0"/>
        <w:ind w:left="567" w:hanging="567"/>
      </w:pPr>
      <w:r w:rsidRPr="008C3588">
        <w:rPr>
          <w:spacing w:val="-6"/>
          <w:vertAlign w:val="superscript"/>
        </w:rPr>
        <w:t>**</w:t>
      </w:r>
      <w:r w:rsidRPr="00E01096">
        <w:tab/>
        <w:t>Tyrimo</w:t>
      </w:r>
      <w:r w:rsidRPr="00E01096">
        <w:rPr>
          <w:spacing w:val="-5"/>
        </w:rPr>
        <w:t xml:space="preserve"> </w:t>
      </w:r>
      <w:r w:rsidRPr="00E01096">
        <w:t>COMPASS</w:t>
      </w:r>
      <w:r w:rsidRPr="00E01096">
        <w:rPr>
          <w:spacing w:val="-5"/>
        </w:rPr>
        <w:t xml:space="preserve"> </w:t>
      </w:r>
      <w:r w:rsidRPr="00E01096">
        <w:t>metu,</w:t>
      </w:r>
      <w:r w:rsidRPr="00E01096">
        <w:rPr>
          <w:spacing w:val="-5"/>
        </w:rPr>
        <w:t xml:space="preserve"> </w:t>
      </w:r>
      <w:r w:rsidRPr="00E01096">
        <w:t>taikant</w:t>
      </w:r>
      <w:r w:rsidRPr="00E01096">
        <w:rPr>
          <w:spacing w:val="-5"/>
        </w:rPr>
        <w:t xml:space="preserve"> </w:t>
      </w:r>
      <w:r w:rsidRPr="00E01096">
        <w:t>selektyvų</w:t>
      </w:r>
      <w:r w:rsidRPr="00E01096">
        <w:rPr>
          <w:spacing w:val="-5"/>
        </w:rPr>
        <w:t xml:space="preserve"> </w:t>
      </w:r>
      <w:r w:rsidRPr="00E01096">
        <w:t>nepageidaujamų</w:t>
      </w:r>
      <w:r w:rsidRPr="00E01096">
        <w:rPr>
          <w:spacing w:val="-5"/>
        </w:rPr>
        <w:t xml:space="preserve"> </w:t>
      </w:r>
      <w:r w:rsidRPr="00E01096">
        <w:t>reiškinių</w:t>
      </w:r>
      <w:r w:rsidRPr="00E01096">
        <w:rPr>
          <w:spacing w:val="-5"/>
        </w:rPr>
        <w:t xml:space="preserve"> </w:t>
      </w:r>
      <w:r w:rsidRPr="00E01096">
        <w:t>duomenų</w:t>
      </w:r>
      <w:r w:rsidRPr="00E01096">
        <w:rPr>
          <w:spacing w:val="-5"/>
        </w:rPr>
        <w:t xml:space="preserve"> </w:t>
      </w:r>
      <w:r w:rsidRPr="00E01096">
        <w:t>rinkimo metodą, nustatytas mažas anemijos dažnis.</w:t>
      </w:r>
    </w:p>
    <w:p w14:paraId="0C9E0654" w14:textId="77777777" w:rsidR="00B75061" w:rsidRPr="00E01096" w:rsidRDefault="00B75061" w:rsidP="00B75061">
      <w:pPr>
        <w:pStyle w:val="Pagrindinistekstas"/>
        <w:tabs>
          <w:tab w:val="left" w:pos="567"/>
        </w:tabs>
        <w:kinsoku w:val="0"/>
        <w:overflowPunct w:val="0"/>
        <w:ind w:left="567" w:hanging="567"/>
        <w:rPr>
          <w:spacing w:val="-2"/>
        </w:rPr>
      </w:pPr>
      <w:r w:rsidRPr="008C3588">
        <w:rPr>
          <w:spacing w:val="-5"/>
          <w:vertAlign w:val="superscript"/>
        </w:rPr>
        <w:t>***</w:t>
      </w:r>
      <w:r w:rsidRPr="00E01096">
        <w:tab/>
        <w:t>Buvo</w:t>
      </w:r>
      <w:r w:rsidRPr="00E01096">
        <w:rPr>
          <w:spacing w:val="-12"/>
        </w:rPr>
        <w:t xml:space="preserve"> </w:t>
      </w:r>
      <w:r w:rsidRPr="00E01096">
        <w:t>taikomas</w:t>
      </w:r>
      <w:r w:rsidRPr="00E01096">
        <w:rPr>
          <w:spacing w:val="-12"/>
        </w:rPr>
        <w:t xml:space="preserve"> </w:t>
      </w:r>
      <w:r w:rsidRPr="00E01096">
        <w:t>selektyvus</w:t>
      </w:r>
      <w:r w:rsidRPr="00E01096">
        <w:rPr>
          <w:spacing w:val="-13"/>
        </w:rPr>
        <w:t xml:space="preserve"> </w:t>
      </w:r>
      <w:r w:rsidRPr="00E01096">
        <w:t>nepageidaujamų</w:t>
      </w:r>
      <w:r w:rsidRPr="00E01096">
        <w:rPr>
          <w:spacing w:val="-12"/>
        </w:rPr>
        <w:t xml:space="preserve"> </w:t>
      </w:r>
      <w:r w:rsidRPr="00E01096">
        <w:t>reiškinių</w:t>
      </w:r>
      <w:r w:rsidRPr="00E01096">
        <w:rPr>
          <w:spacing w:val="-12"/>
        </w:rPr>
        <w:t xml:space="preserve"> </w:t>
      </w:r>
      <w:r w:rsidRPr="00E01096">
        <w:t>duomenų</w:t>
      </w:r>
      <w:r w:rsidRPr="00E01096">
        <w:rPr>
          <w:spacing w:val="-11"/>
        </w:rPr>
        <w:t xml:space="preserve"> </w:t>
      </w:r>
      <w:r w:rsidRPr="00E01096">
        <w:t>rinkimo</w:t>
      </w:r>
      <w:r w:rsidRPr="00E01096">
        <w:rPr>
          <w:spacing w:val="-12"/>
        </w:rPr>
        <w:t xml:space="preserve"> </w:t>
      </w:r>
      <w:r w:rsidRPr="00E01096">
        <w:rPr>
          <w:spacing w:val="-2"/>
        </w:rPr>
        <w:t>metodas.</w:t>
      </w:r>
    </w:p>
    <w:p w14:paraId="25657346" w14:textId="77777777" w:rsidR="00B75061" w:rsidRPr="00E01096" w:rsidRDefault="00B75061" w:rsidP="00B75061">
      <w:pPr>
        <w:pStyle w:val="Pagrindinistekstas"/>
        <w:tabs>
          <w:tab w:val="left" w:pos="567"/>
        </w:tabs>
        <w:kinsoku w:val="0"/>
        <w:overflowPunct w:val="0"/>
        <w:ind w:left="567" w:hanging="567"/>
        <w:rPr>
          <w:spacing w:val="-2"/>
        </w:rPr>
      </w:pPr>
      <w:r w:rsidRPr="008C3588">
        <w:rPr>
          <w:spacing w:val="-10"/>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p>
    <w:p w14:paraId="40040518" w14:textId="77777777" w:rsidR="00B75061" w:rsidRPr="00E01096" w:rsidRDefault="00B75061" w:rsidP="00B75061">
      <w:pPr>
        <w:pStyle w:val="Pagrindinistekstas"/>
        <w:kinsoku w:val="0"/>
        <w:overflowPunct w:val="0"/>
      </w:pPr>
    </w:p>
    <w:p w14:paraId="75443A30" w14:textId="77777777" w:rsidR="00B75061" w:rsidRPr="00E01096" w:rsidRDefault="00B75061" w:rsidP="00B75061">
      <w:pPr>
        <w:pStyle w:val="Pagrindinistekstas"/>
        <w:kinsoku w:val="0"/>
        <w:overflowPunct w:val="0"/>
        <w:rPr>
          <w:spacing w:val="-2"/>
        </w:rPr>
      </w:pPr>
      <w:r w:rsidRPr="00E01096">
        <w:rPr>
          <w:spacing w:val="-2"/>
          <w:u w:val="single"/>
        </w:rPr>
        <w:t>Nepageidaujamų</w:t>
      </w:r>
      <w:r w:rsidRPr="00E01096">
        <w:rPr>
          <w:spacing w:val="6"/>
          <w:u w:val="single"/>
        </w:rPr>
        <w:t xml:space="preserve"> </w:t>
      </w:r>
      <w:r w:rsidRPr="00E01096">
        <w:rPr>
          <w:spacing w:val="-2"/>
          <w:u w:val="single"/>
        </w:rPr>
        <w:t>reakcijų</w:t>
      </w:r>
      <w:r w:rsidRPr="00E01096">
        <w:rPr>
          <w:spacing w:val="7"/>
          <w:u w:val="single"/>
        </w:rPr>
        <w:t xml:space="preserve"> </w:t>
      </w:r>
      <w:r w:rsidRPr="00E01096">
        <w:rPr>
          <w:spacing w:val="-2"/>
          <w:u w:val="single"/>
        </w:rPr>
        <w:t>santrauka</w:t>
      </w:r>
      <w:r w:rsidRPr="00E01096">
        <w:rPr>
          <w:spacing w:val="7"/>
          <w:u w:val="single"/>
        </w:rPr>
        <w:t xml:space="preserve"> </w:t>
      </w:r>
      <w:r w:rsidRPr="00E01096">
        <w:rPr>
          <w:spacing w:val="-2"/>
          <w:u w:val="single"/>
        </w:rPr>
        <w:t>lentelėje</w:t>
      </w:r>
    </w:p>
    <w:p w14:paraId="557946C9" w14:textId="77777777" w:rsidR="00B75061" w:rsidRPr="00E01096" w:rsidRDefault="00B75061" w:rsidP="00B75061">
      <w:pPr>
        <w:pStyle w:val="Pagrindinistekstas"/>
        <w:kinsoku w:val="0"/>
        <w:overflowPunct w:val="0"/>
      </w:pPr>
      <w:proofErr w:type="spellStart"/>
      <w:r>
        <w:t>Rivaroksabano</w:t>
      </w:r>
      <w:proofErr w:type="spellEnd"/>
      <w:r w:rsidRPr="00E01096">
        <w:t xml:space="preserve"> vartojimo metu suaugusie</w:t>
      </w:r>
      <w:r>
        <w:t>sie</w:t>
      </w:r>
      <w:r w:rsidRPr="00E01096">
        <w:t>ms ir vaikams nustatytų nepageidaujamų reakcijų dažniai apibūdinami</w:t>
      </w:r>
      <w:r w:rsidRPr="00E01096">
        <w:rPr>
          <w:spacing w:val="-4"/>
        </w:rPr>
        <w:t xml:space="preserve"> </w:t>
      </w:r>
      <w:r w:rsidRPr="00E01096">
        <w:t>pagal</w:t>
      </w:r>
      <w:r w:rsidRPr="00E01096">
        <w:rPr>
          <w:spacing w:val="-3"/>
        </w:rPr>
        <w:t xml:space="preserve"> </w:t>
      </w:r>
      <w:r w:rsidRPr="00E01096">
        <w:t>organų</w:t>
      </w:r>
      <w:r w:rsidRPr="00E01096">
        <w:rPr>
          <w:spacing w:val="-4"/>
        </w:rPr>
        <w:t xml:space="preserve"> </w:t>
      </w:r>
      <w:r w:rsidRPr="00E01096">
        <w:t>sistemų</w:t>
      </w:r>
      <w:r w:rsidRPr="00E01096">
        <w:rPr>
          <w:spacing w:val="-3"/>
        </w:rPr>
        <w:t xml:space="preserve"> </w:t>
      </w:r>
      <w:r w:rsidRPr="00E01096">
        <w:t>klases</w:t>
      </w:r>
      <w:r w:rsidRPr="00E01096">
        <w:rPr>
          <w:spacing w:val="-4"/>
        </w:rPr>
        <w:t xml:space="preserve"> </w:t>
      </w:r>
      <w:r w:rsidRPr="00E01096">
        <w:t>(taikant</w:t>
      </w:r>
      <w:r w:rsidRPr="00E01096">
        <w:rPr>
          <w:spacing w:val="-3"/>
        </w:rPr>
        <w:t xml:space="preserve"> </w:t>
      </w:r>
      <w:proofErr w:type="spellStart"/>
      <w:r w:rsidRPr="00E01096">
        <w:t>MedDRA</w:t>
      </w:r>
      <w:proofErr w:type="spellEnd"/>
      <w:r w:rsidRPr="00E01096">
        <w:rPr>
          <w:spacing w:val="-4"/>
        </w:rPr>
        <w:t xml:space="preserve"> </w:t>
      </w:r>
      <w:r w:rsidRPr="00E01096">
        <w:t>terminologiją)</w:t>
      </w:r>
      <w:r w:rsidRPr="00E01096">
        <w:rPr>
          <w:spacing w:val="-3"/>
        </w:rPr>
        <w:t xml:space="preserve"> </w:t>
      </w:r>
      <w:r w:rsidRPr="00E01096">
        <w:t>ir</w:t>
      </w:r>
      <w:r w:rsidRPr="00E01096">
        <w:rPr>
          <w:spacing w:val="-3"/>
        </w:rPr>
        <w:t xml:space="preserve"> </w:t>
      </w:r>
      <w:r w:rsidRPr="00E01096">
        <w:t>dažnį</w:t>
      </w:r>
      <w:r w:rsidRPr="00E01096">
        <w:rPr>
          <w:spacing w:val="-3"/>
        </w:rPr>
        <w:t xml:space="preserve"> </w:t>
      </w:r>
      <w:r w:rsidRPr="00E01096">
        <w:t>toliau</w:t>
      </w:r>
      <w:r w:rsidRPr="00E01096">
        <w:rPr>
          <w:spacing w:val="-3"/>
        </w:rPr>
        <w:t xml:space="preserve"> </w:t>
      </w:r>
      <w:r w:rsidRPr="00E01096">
        <w:t>pateiktoje 3</w:t>
      </w:r>
      <w:r>
        <w:t> </w:t>
      </w:r>
      <w:r w:rsidRPr="00E01096">
        <w:t>lentelėje.</w:t>
      </w:r>
    </w:p>
    <w:p w14:paraId="289D76E5" w14:textId="77777777" w:rsidR="00B75061" w:rsidRPr="00E01096" w:rsidRDefault="00B75061" w:rsidP="00B75061">
      <w:pPr>
        <w:pStyle w:val="Pagrindinistekstas"/>
        <w:kinsoku w:val="0"/>
        <w:overflowPunct w:val="0"/>
      </w:pPr>
    </w:p>
    <w:p w14:paraId="3BE6FBEB" w14:textId="77777777" w:rsidR="00B75061" w:rsidRDefault="00B75061" w:rsidP="00B75061">
      <w:pPr>
        <w:pStyle w:val="Pagrindinistekstas"/>
        <w:kinsoku w:val="0"/>
        <w:overflowPunct w:val="0"/>
        <w:rPr>
          <w:spacing w:val="-2"/>
        </w:rPr>
      </w:pPr>
      <w:r w:rsidRPr="00E01096">
        <w:t>Nepageidaujamo</w:t>
      </w:r>
      <w:r w:rsidRPr="00E01096">
        <w:rPr>
          <w:spacing w:val="-9"/>
        </w:rPr>
        <w:t xml:space="preserve"> </w:t>
      </w:r>
      <w:r w:rsidRPr="00E01096">
        <w:t>poveikio</w:t>
      </w:r>
      <w:r w:rsidRPr="00E01096">
        <w:rPr>
          <w:spacing w:val="-10"/>
        </w:rPr>
        <w:t xml:space="preserve"> </w:t>
      </w:r>
      <w:r w:rsidRPr="00E01096">
        <w:t>dažnis</w:t>
      </w:r>
      <w:r w:rsidRPr="00E01096">
        <w:rPr>
          <w:spacing w:val="-9"/>
        </w:rPr>
        <w:t xml:space="preserve"> </w:t>
      </w:r>
      <w:r w:rsidRPr="00E01096">
        <w:t>apibūdinamas</w:t>
      </w:r>
      <w:r w:rsidRPr="00E01096">
        <w:rPr>
          <w:spacing w:val="-9"/>
        </w:rPr>
        <w:t xml:space="preserve"> </w:t>
      </w:r>
      <w:r w:rsidRPr="00E01096">
        <w:t>taip: labai dažnas (≥</w:t>
      </w:r>
      <w:r>
        <w:t> </w:t>
      </w:r>
      <w:r w:rsidRPr="00E01096">
        <w:t>1/10)</w:t>
      </w:r>
      <w:r>
        <w:t xml:space="preserve">, </w:t>
      </w:r>
      <w:r w:rsidRPr="00E01096">
        <w:t>dažnas (nuo ≥</w:t>
      </w:r>
      <w:r>
        <w:t> </w:t>
      </w:r>
      <w:r w:rsidRPr="00E01096">
        <w:t>1/100 iki &lt;</w:t>
      </w:r>
      <w:r>
        <w:t> </w:t>
      </w:r>
      <w:r w:rsidRPr="00E01096">
        <w:t>1/10)</w:t>
      </w:r>
      <w:r>
        <w:t>,</w:t>
      </w:r>
      <w:r w:rsidRPr="00E01096">
        <w:t xml:space="preserve"> nedažnas</w:t>
      </w:r>
      <w:r w:rsidRPr="00E01096">
        <w:rPr>
          <w:spacing w:val="-6"/>
        </w:rPr>
        <w:t xml:space="preserve"> </w:t>
      </w:r>
      <w:r w:rsidRPr="00E01096">
        <w:t>(nuo</w:t>
      </w:r>
      <w:r w:rsidRPr="00E01096">
        <w:rPr>
          <w:spacing w:val="-5"/>
        </w:rPr>
        <w:t xml:space="preserve"> </w:t>
      </w:r>
      <w:r w:rsidRPr="00E01096">
        <w:t>≥</w:t>
      </w:r>
      <w:r>
        <w:t> </w:t>
      </w:r>
      <w:r w:rsidRPr="00E01096">
        <w:t>1/1</w:t>
      </w:r>
      <w:r>
        <w:t> </w:t>
      </w:r>
      <w:r w:rsidRPr="00E01096">
        <w:t>000</w:t>
      </w:r>
      <w:r w:rsidRPr="00E01096">
        <w:rPr>
          <w:spacing w:val="-5"/>
        </w:rPr>
        <w:t xml:space="preserve"> </w:t>
      </w:r>
      <w:r w:rsidRPr="00E01096">
        <w:t>iki</w:t>
      </w:r>
      <w:r w:rsidRPr="00E01096">
        <w:rPr>
          <w:spacing w:val="-5"/>
        </w:rPr>
        <w:t xml:space="preserve"> </w:t>
      </w:r>
      <w:r w:rsidRPr="00E01096">
        <w:t>&lt;</w:t>
      </w:r>
      <w:r>
        <w:t> </w:t>
      </w:r>
      <w:r w:rsidRPr="00E01096">
        <w:t>1/100)</w:t>
      </w:r>
      <w:r>
        <w:t>,</w:t>
      </w:r>
      <w:r w:rsidRPr="00E01096">
        <w:t xml:space="preserve"> retas (nuo ≥</w:t>
      </w:r>
      <w:r>
        <w:t> </w:t>
      </w:r>
      <w:r w:rsidRPr="00E01096">
        <w:t>1/10</w:t>
      </w:r>
      <w:r>
        <w:t> </w:t>
      </w:r>
      <w:r w:rsidRPr="00E01096">
        <w:t>000 iki &lt;</w:t>
      </w:r>
      <w:r>
        <w:t> </w:t>
      </w:r>
      <w:r w:rsidRPr="00E01096">
        <w:t>1/1</w:t>
      </w:r>
      <w:r>
        <w:t> </w:t>
      </w:r>
      <w:r w:rsidRPr="00E01096">
        <w:t>000)</w:t>
      </w:r>
      <w:r>
        <w:t>,</w:t>
      </w:r>
      <w:r w:rsidRPr="00E01096">
        <w:t xml:space="preserve"> labai retas (&lt;</w:t>
      </w:r>
      <w:r>
        <w:t> </w:t>
      </w:r>
      <w:r w:rsidRPr="00E01096">
        <w:t>1/10</w:t>
      </w:r>
      <w:r>
        <w:t> </w:t>
      </w:r>
      <w:r w:rsidRPr="00E01096">
        <w:t>000)</w:t>
      </w:r>
      <w:r>
        <w:t xml:space="preserve"> ir</w:t>
      </w:r>
      <w:r w:rsidRPr="00E01096">
        <w:rPr>
          <w:spacing w:val="-10"/>
        </w:rPr>
        <w:t xml:space="preserve"> </w:t>
      </w:r>
      <w:r w:rsidRPr="00E01096">
        <w:t>nežinomas</w:t>
      </w:r>
      <w:r w:rsidRPr="00E01096">
        <w:rPr>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9"/>
        </w:rPr>
        <w:t xml:space="preserve"> </w:t>
      </w:r>
      <w:r w:rsidRPr="00E01096">
        <w:t>pagal</w:t>
      </w:r>
      <w:r w:rsidRPr="00E01096">
        <w:rPr>
          <w:spacing w:val="-9"/>
        </w:rPr>
        <w:t xml:space="preserve"> </w:t>
      </w:r>
      <w:r w:rsidRPr="00E01096">
        <w:t>turimus</w:t>
      </w:r>
      <w:r w:rsidRPr="00E01096">
        <w:rPr>
          <w:spacing w:val="-10"/>
        </w:rPr>
        <w:t xml:space="preserve"> </w:t>
      </w:r>
      <w:r w:rsidRPr="00E01096">
        <w:rPr>
          <w:spacing w:val="-2"/>
        </w:rPr>
        <w:t>duomenis).</w:t>
      </w:r>
    </w:p>
    <w:p w14:paraId="275B4036" w14:textId="77777777" w:rsidR="00B75061" w:rsidRPr="00E01096" w:rsidRDefault="00B75061" w:rsidP="00B75061">
      <w:pPr>
        <w:pStyle w:val="Pagrindinistekstas"/>
        <w:kinsoku w:val="0"/>
        <w:overflowPunct w:val="0"/>
        <w:rPr>
          <w:spacing w:val="-2"/>
        </w:rPr>
      </w:pPr>
    </w:p>
    <w:p w14:paraId="72BB2949" w14:textId="193A0FF4" w:rsidR="00B75061" w:rsidRDefault="00B75061" w:rsidP="00B75061">
      <w:pPr>
        <w:pStyle w:val="Antrat2"/>
        <w:keepNext/>
        <w:keepLines/>
        <w:widowControl/>
        <w:tabs>
          <w:tab w:val="left" w:pos="1066"/>
        </w:tabs>
        <w:kinsoku w:val="0"/>
        <w:overflowPunct w:val="0"/>
        <w:ind w:left="0"/>
      </w:pPr>
      <w:r>
        <w:lastRenderedPageBreak/>
        <w:t>3 </w:t>
      </w:r>
      <w:r w:rsidRPr="00E01096">
        <w:t>lentelė.</w:t>
      </w:r>
      <w:r w:rsidRPr="00E01096">
        <w:rPr>
          <w:spacing w:val="-2"/>
        </w:rPr>
        <w:t xml:space="preserve"> </w:t>
      </w:r>
      <w:r w:rsidRPr="00E01096">
        <w:t>Visos</w:t>
      </w:r>
      <w:r w:rsidRPr="00E01096">
        <w:rPr>
          <w:spacing w:val="-3"/>
        </w:rPr>
        <w:t xml:space="preserve"> </w:t>
      </w:r>
      <w:r w:rsidRPr="00E01096">
        <w:t>nepageidaujamos</w:t>
      </w:r>
      <w:r w:rsidRPr="00E01096">
        <w:rPr>
          <w:spacing w:val="-3"/>
        </w:rPr>
        <w:t xml:space="preserve"> </w:t>
      </w:r>
      <w:r w:rsidRPr="00E01096">
        <w:t>reakcijos,</w:t>
      </w:r>
      <w:r w:rsidRPr="00E01096">
        <w:rPr>
          <w:spacing w:val="-2"/>
        </w:rPr>
        <w:t xml:space="preserve"> </w:t>
      </w:r>
      <w:r w:rsidRPr="00E01096">
        <w:t>kurios</w:t>
      </w:r>
      <w:r w:rsidRPr="00E01096">
        <w:rPr>
          <w:spacing w:val="-3"/>
        </w:rPr>
        <w:t xml:space="preserve"> </w:t>
      </w:r>
      <w:r w:rsidRPr="00E01096">
        <w:t>nustatytos</w:t>
      </w:r>
      <w:r w:rsidRPr="00E01096">
        <w:rPr>
          <w:spacing w:val="-3"/>
        </w:rPr>
        <w:t xml:space="preserve"> </w:t>
      </w:r>
      <w:r w:rsidRPr="00E01096">
        <w:t>suaugusiems</w:t>
      </w:r>
      <w:r w:rsidRPr="00E01096">
        <w:rPr>
          <w:spacing w:val="-1"/>
        </w:rPr>
        <w:t xml:space="preserve"> </w:t>
      </w:r>
      <w:r w:rsidRPr="00E01096">
        <w:t>pacientams</w:t>
      </w:r>
      <w:r w:rsidRPr="00E01096">
        <w:rPr>
          <w:spacing w:val="-3"/>
        </w:rPr>
        <w:t xml:space="preserve"> </w:t>
      </w:r>
      <w:r w:rsidRPr="00E01096">
        <w:t>III</w:t>
      </w:r>
      <w:r>
        <w:t> </w:t>
      </w:r>
      <w:r w:rsidRPr="00E01096">
        <w:t>fazės klinikiniuose</w:t>
      </w:r>
      <w:r w:rsidRPr="00E01096">
        <w:rPr>
          <w:spacing w:val="-4"/>
        </w:rPr>
        <w:t xml:space="preserve"> </w:t>
      </w:r>
      <w:r w:rsidRPr="00E01096">
        <w:t>tyrimuose</w:t>
      </w:r>
      <w:r w:rsidRPr="00E01096">
        <w:rPr>
          <w:spacing w:val="-4"/>
        </w:rPr>
        <w:t xml:space="preserve"> </w:t>
      </w:r>
      <w:r w:rsidRPr="00E01096">
        <w:t>arba</w:t>
      </w:r>
      <w:r w:rsidRPr="00E01096">
        <w:rPr>
          <w:spacing w:val="-3"/>
        </w:rPr>
        <w:t xml:space="preserve"> </w:t>
      </w:r>
      <w:r w:rsidRPr="00E01096">
        <w:t>vaistiniam</w:t>
      </w:r>
      <w:r w:rsidRPr="00E01096">
        <w:rPr>
          <w:spacing w:val="-4"/>
        </w:rPr>
        <w:t xml:space="preserve"> </w:t>
      </w:r>
      <w:r w:rsidRPr="00E01096">
        <w:t>preparatui</w:t>
      </w:r>
      <w:r w:rsidRPr="00E01096">
        <w:rPr>
          <w:spacing w:val="-3"/>
        </w:rPr>
        <w:t xml:space="preserve"> </w:t>
      </w:r>
      <w:r w:rsidRPr="00E01096">
        <w:t>esant</w:t>
      </w:r>
      <w:r w:rsidRPr="00E01096">
        <w:rPr>
          <w:spacing w:val="-3"/>
        </w:rPr>
        <w:t xml:space="preserve"> </w:t>
      </w:r>
      <w:r w:rsidRPr="00E01096">
        <w:t>rinkoje*</w:t>
      </w:r>
      <w:r w:rsidRPr="00E01096">
        <w:rPr>
          <w:spacing w:val="-3"/>
        </w:rPr>
        <w:t xml:space="preserve"> </w:t>
      </w:r>
      <w:r w:rsidRPr="00E01096">
        <w:t>ir</w:t>
      </w:r>
      <w:r w:rsidRPr="00E01096">
        <w:rPr>
          <w:spacing w:val="-4"/>
        </w:rPr>
        <w:t xml:space="preserve"> </w:t>
      </w:r>
      <w:r w:rsidRPr="00E01096">
        <w:t>vaikams</w:t>
      </w:r>
      <w:r w:rsidRPr="00E01096">
        <w:rPr>
          <w:spacing w:val="-4"/>
        </w:rPr>
        <w:t xml:space="preserve"> </w:t>
      </w:r>
      <w:r w:rsidRPr="00E01096">
        <w:t>dviejuose</w:t>
      </w:r>
      <w:r w:rsidRPr="00E01096">
        <w:rPr>
          <w:spacing w:val="-2"/>
        </w:rPr>
        <w:t xml:space="preserve"> </w:t>
      </w:r>
      <w:r w:rsidRPr="00E01096">
        <w:t>II</w:t>
      </w:r>
      <w:r>
        <w:t> </w:t>
      </w:r>
      <w:r w:rsidRPr="00E01096">
        <w:t xml:space="preserve">fazės bei </w:t>
      </w:r>
      <w:r w:rsidR="005A6BF5">
        <w:t>dviejuose</w:t>
      </w:r>
      <w:r w:rsidR="005A6BF5" w:rsidRPr="00E01096">
        <w:t xml:space="preserve"> </w:t>
      </w:r>
      <w:r w:rsidRPr="00E01096">
        <w:t>III</w:t>
      </w:r>
      <w:r>
        <w:t> </w:t>
      </w:r>
      <w:r w:rsidRPr="00E01096">
        <w:t>fazės tyrim</w:t>
      </w:r>
      <w:r w:rsidR="005A6BF5">
        <w:t>uos</w:t>
      </w:r>
      <w:r w:rsidRPr="00E01096">
        <w:t>e</w:t>
      </w:r>
    </w:p>
    <w:p w14:paraId="112BD547" w14:textId="77777777" w:rsidR="00B75061" w:rsidRPr="001631DC" w:rsidRDefault="00B75061" w:rsidP="00B75061">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B75061" w:rsidRPr="00E01096" w14:paraId="51C7F94A" w14:textId="77777777" w:rsidTr="00577104">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59A1ACBA"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A6C54A8"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18F878E4"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F427DBA"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4DDF335"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pacing w:val="-2"/>
                <w:sz w:val="22"/>
                <w:szCs w:val="22"/>
              </w:rPr>
              <w:t>Dažnis nežinomas</w:t>
            </w:r>
          </w:p>
        </w:tc>
      </w:tr>
      <w:tr w:rsidR="00B75061" w:rsidRPr="00E01096" w14:paraId="24238FE9" w14:textId="77777777" w:rsidTr="0057710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7FB37F32" w14:textId="77777777" w:rsidR="00B75061" w:rsidRPr="00E01096" w:rsidRDefault="00B75061" w:rsidP="00577104">
            <w:pPr>
              <w:pStyle w:val="TableParagraph"/>
              <w:keepNext/>
              <w:keepLines/>
              <w:widowControl/>
              <w:kinsoku w:val="0"/>
              <w:overflowPunct w:val="0"/>
              <w:ind w:left="0"/>
              <w:rPr>
                <w:b/>
                <w:bCs/>
                <w:spacing w:val="-2"/>
                <w:sz w:val="22"/>
                <w:szCs w:val="22"/>
              </w:rPr>
            </w:pPr>
            <w:r w:rsidRPr="00E01096">
              <w:rPr>
                <w:b/>
                <w:bCs/>
                <w:sz w:val="22"/>
                <w:szCs w:val="22"/>
              </w:rPr>
              <w:t>Kraujo</w:t>
            </w:r>
            <w:r w:rsidRPr="00E01096">
              <w:rPr>
                <w:b/>
                <w:bCs/>
                <w:spacing w:val="-8"/>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limfinės</w:t>
            </w:r>
            <w:r w:rsidRPr="00E01096">
              <w:rPr>
                <w:b/>
                <w:bCs/>
                <w:spacing w:val="-7"/>
                <w:sz w:val="22"/>
                <w:szCs w:val="22"/>
              </w:rPr>
              <w:t xml:space="preserve"> </w:t>
            </w:r>
            <w:r w:rsidRPr="00E01096">
              <w:rPr>
                <w:b/>
                <w:bCs/>
                <w:sz w:val="22"/>
                <w:szCs w:val="22"/>
              </w:rPr>
              <w:t>sistemos</w:t>
            </w:r>
            <w:r w:rsidRPr="00E01096">
              <w:rPr>
                <w:b/>
                <w:bCs/>
                <w:spacing w:val="-8"/>
                <w:sz w:val="22"/>
                <w:szCs w:val="22"/>
              </w:rPr>
              <w:t xml:space="preserve"> </w:t>
            </w:r>
            <w:r w:rsidRPr="00E01096">
              <w:rPr>
                <w:b/>
                <w:bCs/>
                <w:spacing w:val="-2"/>
                <w:sz w:val="22"/>
                <w:szCs w:val="22"/>
              </w:rPr>
              <w:t>sutrikimai</w:t>
            </w:r>
          </w:p>
        </w:tc>
      </w:tr>
      <w:tr w:rsidR="00B75061" w:rsidRPr="00E01096" w14:paraId="2D9AC8AF" w14:textId="77777777" w:rsidTr="00577104">
        <w:trPr>
          <w:trHeight w:val="1264"/>
        </w:trPr>
        <w:tc>
          <w:tcPr>
            <w:tcW w:w="1701" w:type="dxa"/>
            <w:tcBorders>
              <w:top w:val="single" w:sz="4" w:space="0" w:color="000000"/>
              <w:left w:val="single" w:sz="4" w:space="0" w:color="000000"/>
              <w:bottom w:val="single" w:sz="4" w:space="0" w:color="000000"/>
              <w:right w:val="single" w:sz="4" w:space="0" w:color="000000"/>
            </w:tcBorders>
          </w:tcPr>
          <w:p w14:paraId="0354A31B" w14:textId="77777777" w:rsidR="00B75061" w:rsidRPr="00E01096" w:rsidRDefault="00B75061" w:rsidP="00577104">
            <w:pPr>
              <w:pStyle w:val="TableParagraph"/>
              <w:kinsoku w:val="0"/>
              <w:overflowPunct w:val="0"/>
              <w:ind w:left="0"/>
              <w:rPr>
                <w:spacing w:val="-2"/>
                <w:sz w:val="22"/>
                <w:szCs w:val="22"/>
              </w:rPr>
            </w:pPr>
            <w:r w:rsidRPr="00E01096">
              <w:rPr>
                <w:sz w:val="22"/>
                <w:szCs w:val="22"/>
              </w:rPr>
              <w:t>Anemija</w:t>
            </w:r>
            <w:r w:rsidRPr="00E01096">
              <w:rPr>
                <w:spacing w:val="-14"/>
                <w:sz w:val="22"/>
                <w:szCs w:val="22"/>
              </w:rPr>
              <w:t xml:space="preserve"> </w:t>
            </w:r>
            <w:r w:rsidRPr="00E01096">
              <w:rPr>
                <w:sz w:val="22"/>
                <w:szCs w:val="22"/>
              </w:rPr>
              <w:t xml:space="preserve">(įskaitant </w:t>
            </w:r>
            <w:r w:rsidRPr="00E01096">
              <w:rPr>
                <w:spacing w:val="-2"/>
                <w:sz w:val="22"/>
                <w:szCs w:val="22"/>
              </w:rPr>
              <w:t>atitinkamus laboratorinius parametrus)</w:t>
            </w:r>
          </w:p>
        </w:tc>
        <w:tc>
          <w:tcPr>
            <w:tcW w:w="1843" w:type="dxa"/>
            <w:tcBorders>
              <w:top w:val="single" w:sz="4" w:space="0" w:color="000000"/>
              <w:left w:val="single" w:sz="4" w:space="0" w:color="000000"/>
              <w:bottom w:val="single" w:sz="4" w:space="0" w:color="000000"/>
              <w:right w:val="single" w:sz="4" w:space="0" w:color="000000"/>
            </w:tcBorders>
          </w:tcPr>
          <w:p w14:paraId="610204E5" w14:textId="77777777" w:rsidR="00B75061" w:rsidRPr="00E01096" w:rsidRDefault="00B75061" w:rsidP="00577104">
            <w:pPr>
              <w:pStyle w:val="TableParagraph"/>
              <w:kinsoku w:val="0"/>
              <w:overflowPunct w:val="0"/>
              <w:ind w:left="0"/>
              <w:rPr>
                <w:spacing w:val="-2"/>
                <w:sz w:val="22"/>
                <w:szCs w:val="22"/>
              </w:rPr>
            </w:pPr>
            <w:proofErr w:type="spellStart"/>
            <w:r w:rsidRPr="00E01096">
              <w:rPr>
                <w:sz w:val="22"/>
                <w:szCs w:val="22"/>
              </w:rPr>
              <w:t>Trombocitozė</w:t>
            </w:r>
            <w:proofErr w:type="spellEnd"/>
            <w:r w:rsidRPr="00E01096">
              <w:rPr>
                <w:spacing w:val="-21"/>
                <w:sz w:val="22"/>
                <w:szCs w:val="22"/>
              </w:rPr>
              <w:t xml:space="preserve"> </w:t>
            </w:r>
            <w:r w:rsidRPr="00E01096">
              <w:rPr>
                <w:sz w:val="22"/>
                <w:szCs w:val="22"/>
                <w:vertAlign w:val="superscript"/>
              </w:rPr>
              <w:t>A</w:t>
            </w:r>
            <w:r w:rsidRPr="00E01096">
              <w:rPr>
                <w:sz w:val="22"/>
                <w:szCs w:val="22"/>
              </w:rPr>
              <w:t xml:space="preserve"> </w:t>
            </w:r>
            <w:r w:rsidRPr="00E01096">
              <w:rPr>
                <w:spacing w:val="-2"/>
                <w:sz w:val="22"/>
                <w:szCs w:val="22"/>
              </w:rPr>
              <w:t>(įskaitant padidėjusį</w:t>
            </w:r>
            <w:r>
              <w:rPr>
                <w:spacing w:val="-2"/>
                <w:sz w:val="22"/>
                <w:szCs w:val="22"/>
              </w:rPr>
              <w:t xml:space="preserve"> </w:t>
            </w:r>
            <w:r w:rsidRPr="00E01096">
              <w:rPr>
                <w:sz w:val="22"/>
                <w:szCs w:val="22"/>
              </w:rPr>
              <w:t>trombocitų</w:t>
            </w:r>
            <w:r w:rsidRPr="00E01096">
              <w:rPr>
                <w:spacing w:val="-14"/>
                <w:sz w:val="22"/>
                <w:szCs w:val="22"/>
              </w:rPr>
              <w:t xml:space="preserve"> </w:t>
            </w:r>
            <w:r w:rsidRPr="00E01096">
              <w:rPr>
                <w:sz w:val="22"/>
                <w:szCs w:val="22"/>
              </w:rPr>
              <w:t xml:space="preserve">kiekį), </w:t>
            </w:r>
            <w:proofErr w:type="spellStart"/>
            <w:r w:rsidRPr="00E01096">
              <w:rPr>
                <w:spacing w:val="-2"/>
                <w:sz w:val="22"/>
                <w:szCs w:val="22"/>
              </w:rPr>
              <w:t>trombocitopenija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582A6FA"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04C90E0"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45EA2DD" w14:textId="77777777" w:rsidR="00B75061" w:rsidRPr="00E01096" w:rsidRDefault="00B75061" w:rsidP="00577104">
            <w:pPr>
              <w:pStyle w:val="TableParagraph"/>
              <w:kinsoku w:val="0"/>
              <w:overflowPunct w:val="0"/>
              <w:ind w:left="0"/>
              <w:rPr>
                <w:sz w:val="22"/>
                <w:szCs w:val="22"/>
              </w:rPr>
            </w:pPr>
          </w:p>
        </w:tc>
      </w:tr>
      <w:tr w:rsidR="00B75061" w:rsidRPr="00E01096" w14:paraId="10BD09C7" w14:textId="77777777" w:rsidTr="0057710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2611B798"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Imuninės</w:t>
            </w:r>
            <w:r w:rsidRPr="00E01096">
              <w:rPr>
                <w:b/>
                <w:bCs/>
                <w:spacing w:val="-12"/>
                <w:sz w:val="22"/>
                <w:szCs w:val="22"/>
              </w:rPr>
              <w:t xml:space="preserve"> </w:t>
            </w:r>
            <w:r w:rsidRPr="00E01096">
              <w:rPr>
                <w:b/>
                <w:bCs/>
                <w:sz w:val="22"/>
                <w:szCs w:val="22"/>
              </w:rPr>
              <w:t>sistemos</w:t>
            </w:r>
            <w:r w:rsidRPr="00E01096">
              <w:rPr>
                <w:b/>
                <w:bCs/>
                <w:spacing w:val="-11"/>
                <w:sz w:val="22"/>
                <w:szCs w:val="22"/>
              </w:rPr>
              <w:t xml:space="preserve"> </w:t>
            </w:r>
            <w:r w:rsidRPr="00E01096">
              <w:rPr>
                <w:b/>
                <w:bCs/>
                <w:spacing w:val="-2"/>
                <w:sz w:val="22"/>
                <w:szCs w:val="22"/>
              </w:rPr>
              <w:t>sutrikimai</w:t>
            </w:r>
          </w:p>
        </w:tc>
      </w:tr>
      <w:tr w:rsidR="00B75061" w:rsidRPr="00E01096" w14:paraId="2D1AD007" w14:textId="77777777" w:rsidTr="00577104">
        <w:trPr>
          <w:trHeight w:val="1325"/>
        </w:trPr>
        <w:tc>
          <w:tcPr>
            <w:tcW w:w="1701" w:type="dxa"/>
            <w:tcBorders>
              <w:top w:val="single" w:sz="4" w:space="0" w:color="000000"/>
              <w:left w:val="single" w:sz="4" w:space="0" w:color="000000"/>
              <w:bottom w:val="single" w:sz="4" w:space="0" w:color="000000"/>
              <w:right w:val="single" w:sz="4" w:space="0" w:color="000000"/>
            </w:tcBorders>
          </w:tcPr>
          <w:p w14:paraId="3F2CDCAD"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71ABA55" w14:textId="77777777" w:rsidR="00B75061" w:rsidRPr="00E01096" w:rsidRDefault="00B75061" w:rsidP="00577104">
            <w:pPr>
              <w:pStyle w:val="TableParagraph"/>
              <w:kinsoku w:val="0"/>
              <w:overflowPunct w:val="0"/>
              <w:ind w:left="0"/>
              <w:rPr>
                <w:spacing w:val="-2"/>
                <w:sz w:val="22"/>
                <w:szCs w:val="22"/>
              </w:rPr>
            </w:pPr>
            <w:r w:rsidRPr="00E01096">
              <w:rPr>
                <w:sz w:val="22"/>
                <w:szCs w:val="22"/>
              </w:rPr>
              <w:t>Alerginė</w:t>
            </w:r>
            <w:r w:rsidRPr="00E01096">
              <w:rPr>
                <w:spacing w:val="-14"/>
                <w:sz w:val="22"/>
                <w:szCs w:val="22"/>
              </w:rPr>
              <w:t xml:space="preserve"> </w:t>
            </w:r>
            <w:r w:rsidRPr="00E01096">
              <w:rPr>
                <w:sz w:val="22"/>
                <w:szCs w:val="22"/>
              </w:rPr>
              <w:t xml:space="preserve">reakcija, </w:t>
            </w:r>
            <w:r w:rsidRPr="00E01096">
              <w:rPr>
                <w:spacing w:val="-2"/>
                <w:sz w:val="22"/>
                <w:szCs w:val="22"/>
              </w:rPr>
              <w:t xml:space="preserve">alerginis dermatitas, </w:t>
            </w:r>
            <w:proofErr w:type="spellStart"/>
            <w:r w:rsidRPr="00E01096">
              <w:rPr>
                <w:spacing w:val="-2"/>
                <w:sz w:val="22"/>
                <w:szCs w:val="22"/>
              </w:rPr>
              <w:t>angioneurozinė</w:t>
            </w:r>
            <w:proofErr w:type="spellEnd"/>
            <w:r w:rsidRPr="00E01096">
              <w:rPr>
                <w:spacing w:val="-2"/>
                <w:sz w:val="22"/>
                <w:szCs w:val="22"/>
              </w:rPr>
              <w:t xml:space="preserve"> </w:t>
            </w:r>
            <w:r w:rsidRPr="00E01096">
              <w:rPr>
                <w:sz w:val="22"/>
                <w:szCs w:val="22"/>
              </w:rPr>
              <w:t>edema ir alerginė</w:t>
            </w:r>
            <w:r>
              <w:rPr>
                <w:sz w:val="22"/>
                <w:szCs w:val="22"/>
              </w:rPr>
              <w:t xml:space="preserve"> </w:t>
            </w:r>
            <w:r w:rsidRPr="00E01096">
              <w:rPr>
                <w:spacing w:val="-2"/>
                <w:sz w:val="22"/>
                <w:szCs w:val="22"/>
              </w:rPr>
              <w:t>edema</w:t>
            </w:r>
          </w:p>
        </w:tc>
        <w:tc>
          <w:tcPr>
            <w:tcW w:w="1701" w:type="dxa"/>
            <w:tcBorders>
              <w:top w:val="single" w:sz="4" w:space="0" w:color="000000"/>
              <w:left w:val="single" w:sz="4" w:space="0" w:color="000000"/>
              <w:bottom w:val="single" w:sz="4" w:space="0" w:color="000000"/>
              <w:right w:val="single" w:sz="4" w:space="0" w:color="000000"/>
            </w:tcBorders>
          </w:tcPr>
          <w:p w14:paraId="176B0E6C"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114F9EA" w14:textId="77777777" w:rsidR="00B75061" w:rsidRPr="00E01096" w:rsidRDefault="00B75061" w:rsidP="00577104">
            <w:pPr>
              <w:pStyle w:val="TableParagraph"/>
              <w:kinsoku w:val="0"/>
              <w:overflowPunct w:val="0"/>
              <w:ind w:left="0"/>
              <w:rPr>
                <w:sz w:val="22"/>
                <w:szCs w:val="22"/>
              </w:rPr>
            </w:pPr>
            <w:r w:rsidRPr="00E01096">
              <w:rPr>
                <w:spacing w:val="-2"/>
                <w:sz w:val="22"/>
                <w:szCs w:val="22"/>
              </w:rPr>
              <w:t xml:space="preserve">Anafilaksinės reakcijos, įskaitant </w:t>
            </w:r>
            <w:r w:rsidRPr="00E01096">
              <w:rPr>
                <w:sz w:val="22"/>
                <w:szCs w:val="22"/>
              </w:rPr>
              <w:t>anafilaksinį</w:t>
            </w:r>
            <w:r w:rsidRPr="00E01096">
              <w:rPr>
                <w:spacing w:val="-14"/>
                <w:sz w:val="22"/>
                <w:szCs w:val="22"/>
              </w:rPr>
              <w:t xml:space="preserve"> </w:t>
            </w:r>
            <w:r w:rsidRPr="00E01096">
              <w:rPr>
                <w:sz w:val="22"/>
                <w:szCs w:val="22"/>
              </w:rPr>
              <w:t>šoką</w:t>
            </w:r>
          </w:p>
        </w:tc>
        <w:tc>
          <w:tcPr>
            <w:tcW w:w="1843" w:type="dxa"/>
            <w:tcBorders>
              <w:top w:val="single" w:sz="4" w:space="0" w:color="000000"/>
              <w:left w:val="single" w:sz="4" w:space="0" w:color="000000"/>
              <w:bottom w:val="single" w:sz="4" w:space="0" w:color="000000"/>
              <w:right w:val="single" w:sz="4" w:space="0" w:color="000000"/>
            </w:tcBorders>
          </w:tcPr>
          <w:p w14:paraId="1CC42DB9" w14:textId="77777777" w:rsidR="00B75061" w:rsidRPr="00E01096" w:rsidRDefault="00B75061" w:rsidP="00577104">
            <w:pPr>
              <w:pStyle w:val="TableParagraph"/>
              <w:kinsoku w:val="0"/>
              <w:overflowPunct w:val="0"/>
              <w:ind w:left="0"/>
              <w:rPr>
                <w:sz w:val="22"/>
                <w:szCs w:val="22"/>
              </w:rPr>
            </w:pPr>
          </w:p>
        </w:tc>
      </w:tr>
      <w:tr w:rsidR="00B75061" w:rsidRPr="00E01096" w14:paraId="600B4756"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8AB55E6"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Nervų</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pacing w:val="-2"/>
                <w:sz w:val="22"/>
                <w:szCs w:val="22"/>
              </w:rPr>
              <w:t>sutrikimai</w:t>
            </w:r>
          </w:p>
        </w:tc>
      </w:tr>
      <w:tr w:rsidR="00B75061" w:rsidRPr="00E01096" w14:paraId="7E713734" w14:textId="77777777" w:rsidTr="00577104">
        <w:trPr>
          <w:trHeight w:val="1012"/>
        </w:trPr>
        <w:tc>
          <w:tcPr>
            <w:tcW w:w="1701" w:type="dxa"/>
            <w:tcBorders>
              <w:top w:val="single" w:sz="4" w:space="0" w:color="000000"/>
              <w:left w:val="single" w:sz="4" w:space="0" w:color="000000"/>
              <w:bottom w:val="single" w:sz="4" w:space="0" w:color="000000"/>
              <w:right w:val="single" w:sz="4" w:space="0" w:color="000000"/>
            </w:tcBorders>
          </w:tcPr>
          <w:p w14:paraId="2BBC8A55" w14:textId="77777777" w:rsidR="00B75061" w:rsidRPr="00E01096" w:rsidRDefault="00B75061" w:rsidP="00577104">
            <w:pPr>
              <w:pStyle w:val="TableParagraph"/>
              <w:kinsoku w:val="0"/>
              <w:overflowPunct w:val="0"/>
              <w:ind w:left="0"/>
              <w:rPr>
                <w:spacing w:val="-2"/>
                <w:sz w:val="22"/>
                <w:szCs w:val="22"/>
              </w:rPr>
            </w:pPr>
            <w:r w:rsidRPr="00E01096">
              <w:rPr>
                <w:sz w:val="22"/>
                <w:szCs w:val="22"/>
              </w:rPr>
              <w:t>Svaigulys,</w:t>
            </w:r>
            <w:r w:rsidRPr="00E01096">
              <w:rPr>
                <w:spacing w:val="-14"/>
                <w:sz w:val="22"/>
                <w:szCs w:val="22"/>
              </w:rPr>
              <w:t xml:space="preserve"> </w:t>
            </w:r>
            <w:r w:rsidRPr="00E01096">
              <w:rPr>
                <w:sz w:val="22"/>
                <w:szCs w:val="22"/>
              </w:rPr>
              <w:t xml:space="preserve">galvos </w:t>
            </w:r>
            <w:r w:rsidRPr="00E01096">
              <w:rPr>
                <w:spacing w:val="-2"/>
                <w:sz w:val="22"/>
                <w:szCs w:val="22"/>
              </w:rPr>
              <w:t>skausmas</w:t>
            </w:r>
          </w:p>
        </w:tc>
        <w:tc>
          <w:tcPr>
            <w:tcW w:w="1843" w:type="dxa"/>
            <w:tcBorders>
              <w:top w:val="single" w:sz="4" w:space="0" w:color="000000"/>
              <w:left w:val="single" w:sz="4" w:space="0" w:color="000000"/>
              <w:bottom w:val="single" w:sz="4" w:space="0" w:color="000000"/>
              <w:right w:val="single" w:sz="4" w:space="0" w:color="000000"/>
            </w:tcBorders>
          </w:tcPr>
          <w:p w14:paraId="7B139B6B" w14:textId="77777777" w:rsidR="00B75061" w:rsidRPr="00E01096" w:rsidRDefault="00B75061" w:rsidP="00577104">
            <w:pPr>
              <w:pStyle w:val="TableParagraph"/>
              <w:kinsoku w:val="0"/>
              <w:overflowPunct w:val="0"/>
              <w:ind w:left="0"/>
              <w:rPr>
                <w:spacing w:val="-2"/>
                <w:sz w:val="22"/>
                <w:szCs w:val="22"/>
              </w:rPr>
            </w:pPr>
            <w:proofErr w:type="spellStart"/>
            <w:r w:rsidRPr="00E01096">
              <w:rPr>
                <w:sz w:val="22"/>
                <w:szCs w:val="22"/>
              </w:rPr>
              <w:t>Intracerebrinis</w:t>
            </w:r>
            <w:proofErr w:type="spellEnd"/>
            <w:r w:rsidRPr="00E01096">
              <w:rPr>
                <w:spacing w:val="-14"/>
                <w:sz w:val="22"/>
                <w:szCs w:val="22"/>
              </w:rPr>
              <w:t xml:space="preserve"> </w:t>
            </w:r>
            <w:r w:rsidRPr="00E01096">
              <w:rPr>
                <w:sz w:val="22"/>
                <w:szCs w:val="22"/>
              </w:rPr>
              <w:t xml:space="preserve">ir </w:t>
            </w:r>
            <w:proofErr w:type="spellStart"/>
            <w:r w:rsidRPr="00E01096">
              <w:rPr>
                <w:spacing w:val="-2"/>
                <w:sz w:val="22"/>
                <w:szCs w:val="22"/>
              </w:rPr>
              <w:t>intrakranijinis</w:t>
            </w:r>
            <w:proofErr w:type="spellEnd"/>
            <w:r w:rsidRPr="00E01096">
              <w:rPr>
                <w:spacing w:val="-2"/>
                <w:sz w:val="22"/>
                <w:szCs w:val="22"/>
              </w:rPr>
              <w:t xml:space="preserve"> kraujavimas,</w:t>
            </w:r>
          </w:p>
          <w:p w14:paraId="3A3E4F15"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sinkopė</w:t>
            </w:r>
          </w:p>
        </w:tc>
        <w:tc>
          <w:tcPr>
            <w:tcW w:w="1701" w:type="dxa"/>
            <w:tcBorders>
              <w:top w:val="single" w:sz="4" w:space="0" w:color="000000"/>
              <w:left w:val="single" w:sz="4" w:space="0" w:color="000000"/>
              <w:bottom w:val="single" w:sz="4" w:space="0" w:color="000000"/>
              <w:right w:val="single" w:sz="4" w:space="0" w:color="000000"/>
            </w:tcBorders>
          </w:tcPr>
          <w:p w14:paraId="036CB22C"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BFBF7C8"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C5D9D89" w14:textId="77777777" w:rsidR="00B75061" w:rsidRPr="00E01096" w:rsidRDefault="00B75061" w:rsidP="00577104">
            <w:pPr>
              <w:pStyle w:val="TableParagraph"/>
              <w:kinsoku w:val="0"/>
              <w:overflowPunct w:val="0"/>
              <w:ind w:left="0"/>
              <w:rPr>
                <w:sz w:val="22"/>
                <w:szCs w:val="22"/>
              </w:rPr>
            </w:pPr>
          </w:p>
        </w:tc>
      </w:tr>
      <w:tr w:rsidR="00B75061" w:rsidRPr="00E01096" w14:paraId="6E4AAC5C"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585FCD0F"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Akių</w:t>
            </w:r>
            <w:r w:rsidRPr="00E01096">
              <w:rPr>
                <w:b/>
                <w:bCs/>
                <w:spacing w:val="-6"/>
                <w:sz w:val="22"/>
                <w:szCs w:val="22"/>
              </w:rPr>
              <w:t xml:space="preserve"> </w:t>
            </w:r>
            <w:r w:rsidRPr="00E01096">
              <w:rPr>
                <w:b/>
                <w:bCs/>
                <w:spacing w:val="-2"/>
                <w:sz w:val="22"/>
                <w:szCs w:val="22"/>
              </w:rPr>
              <w:t>sutrikimai</w:t>
            </w:r>
          </w:p>
        </w:tc>
      </w:tr>
      <w:tr w:rsidR="00B75061" w:rsidRPr="00E01096" w14:paraId="3A6D29BE" w14:textId="77777777" w:rsidTr="00577104">
        <w:trPr>
          <w:trHeight w:val="759"/>
        </w:trPr>
        <w:tc>
          <w:tcPr>
            <w:tcW w:w="1701" w:type="dxa"/>
            <w:tcBorders>
              <w:top w:val="single" w:sz="4" w:space="0" w:color="000000"/>
              <w:left w:val="single" w:sz="4" w:space="0" w:color="000000"/>
              <w:bottom w:val="single" w:sz="4" w:space="0" w:color="000000"/>
              <w:right w:val="single" w:sz="4" w:space="0" w:color="000000"/>
            </w:tcBorders>
          </w:tcPr>
          <w:p w14:paraId="41C3458D" w14:textId="77777777" w:rsidR="00B75061" w:rsidRPr="00E01096" w:rsidRDefault="00B75061" w:rsidP="00577104">
            <w:pPr>
              <w:pStyle w:val="TableParagraph"/>
              <w:kinsoku w:val="0"/>
              <w:overflowPunct w:val="0"/>
              <w:ind w:left="0"/>
              <w:rPr>
                <w:spacing w:val="-2"/>
                <w:sz w:val="22"/>
                <w:szCs w:val="22"/>
              </w:rPr>
            </w:pPr>
            <w:r w:rsidRPr="00E01096">
              <w:rPr>
                <w:sz w:val="22"/>
                <w:szCs w:val="22"/>
              </w:rPr>
              <w:t>Akies</w:t>
            </w:r>
            <w:r w:rsidRPr="00E01096">
              <w:rPr>
                <w:spacing w:val="-14"/>
                <w:sz w:val="22"/>
                <w:szCs w:val="22"/>
              </w:rPr>
              <w:t xml:space="preserve"> </w:t>
            </w:r>
            <w:r w:rsidRPr="00E01096">
              <w:rPr>
                <w:sz w:val="22"/>
                <w:szCs w:val="22"/>
              </w:rPr>
              <w:t>kraujavimas (įskaitant</w:t>
            </w:r>
            <w:r w:rsidRPr="00E01096">
              <w:rPr>
                <w:spacing w:val="-14"/>
                <w:sz w:val="22"/>
                <w:szCs w:val="22"/>
              </w:rPr>
              <w:t xml:space="preserve"> </w:t>
            </w:r>
            <w:r w:rsidRPr="00E01096">
              <w:rPr>
                <w:sz w:val="22"/>
                <w:szCs w:val="22"/>
              </w:rPr>
              <w:t xml:space="preserve">junginės </w:t>
            </w:r>
            <w:r w:rsidRPr="00E01096">
              <w:rPr>
                <w:spacing w:val="-2"/>
                <w:sz w:val="22"/>
                <w:szCs w:val="22"/>
              </w:rPr>
              <w:t>kraujavimą)</w:t>
            </w:r>
          </w:p>
        </w:tc>
        <w:tc>
          <w:tcPr>
            <w:tcW w:w="1843" w:type="dxa"/>
            <w:tcBorders>
              <w:top w:val="single" w:sz="4" w:space="0" w:color="000000"/>
              <w:left w:val="single" w:sz="4" w:space="0" w:color="000000"/>
              <w:bottom w:val="single" w:sz="4" w:space="0" w:color="000000"/>
              <w:right w:val="single" w:sz="4" w:space="0" w:color="000000"/>
            </w:tcBorders>
          </w:tcPr>
          <w:p w14:paraId="7B4FFD13" w14:textId="77777777" w:rsidR="00B75061" w:rsidRPr="00E01096" w:rsidRDefault="00B75061"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6ACAD59"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831B74"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5C10F19" w14:textId="77777777" w:rsidR="00B75061" w:rsidRPr="00E01096" w:rsidRDefault="00B75061" w:rsidP="00577104">
            <w:pPr>
              <w:pStyle w:val="TableParagraph"/>
              <w:kinsoku w:val="0"/>
              <w:overflowPunct w:val="0"/>
              <w:ind w:left="0"/>
              <w:rPr>
                <w:sz w:val="22"/>
                <w:szCs w:val="22"/>
              </w:rPr>
            </w:pPr>
          </w:p>
        </w:tc>
      </w:tr>
      <w:tr w:rsidR="00B75061" w:rsidRPr="00E01096" w14:paraId="29CCC5A8" w14:textId="77777777" w:rsidTr="0057710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08E73AF0"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Širdies</w:t>
            </w:r>
            <w:r w:rsidRPr="00E01096">
              <w:rPr>
                <w:b/>
                <w:bCs/>
                <w:spacing w:val="-10"/>
                <w:sz w:val="22"/>
                <w:szCs w:val="22"/>
              </w:rPr>
              <w:t xml:space="preserve"> </w:t>
            </w:r>
            <w:r w:rsidRPr="00E01096">
              <w:rPr>
                <w:b/>
                <w:bCs/>
                <w:spacing w:val="-2"/>
                <w:sz w:val="22"/>
                <w:szCs w:val="22"/>
              </w:rPr>
              <w:t>sutrikimai</w:t>
            </w:r>
          </w:p>
        </w:tc>
      </w:tr>
      <w:tr w:rsidR="00B75061" w:rsidRPr="00E01096" w14:paraId="4827A762" w14:textId="77777777" w:rsidTr="00577104">
        <w:trPr>
          <w:trHeight w:val="252"/>
        </w:trPr>
        <w:tc>
          <w:tcPr>
            <w:tcW w:w="1701" w:type="dxa"/>
            <w:tcBorders>
              <w:top w:val="single" w:sz="4" w:space="0" w:color="000000"/>
              <w:left w:val="single" w:sz="4" w:space="0" w:color="000000"/>
              <w:bottom w:val="single" w:sz="4" w:space="0" w:color="000000"/>
              <w:right w:val="single" w:sz="4" w:space="0" w:color="000000"/>
            </w:tcBorders>
          </w:tcPr>
          <w:p w14:paraId="2FC787E9"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4B5D33C"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Tachikardija</w:t>
            </w:r>
          </w:p>
        </w:tc>
        <w:tc>
          <w:tcPr>
            <w:tcW w:w="1701" w:type="dxa"/>
            <w:tcBorders>
              <w:top w:val="single" w:sz="4" w:space="0" w:color="000000"/>
              <w:left w:val="single" w:sz="4" w:space="0" w:color="000000"/>
              <w:bottom w:val="single" w:sz="4" w:space="0" w:color="000000"/>
              <w:right w:val="single" w:sz="4" w:space="0" w:color="000000"/>
            </w:tcBorders>
          </w:tcPr>
          <w:p w14:paraId="1E755341"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607AFC5"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FEED329" w14:textId="77777777" w:rsidR="00B75061" w:rsidRPr="00E01096" w:rsidRDefault="00B75061" w:rsidP="00577104">
            <w:pPr>
              <w:pStyle w:val="TableParagraph"/>
              <w:kinsoku w:val="0"/>
              <w:overflowPunct w:val="0"/>
              <w:ind w:left="0"/>
              <w:rPr>
                <w:sz w:val="22"/>
                <w:szCs w:val="22"/>
              </w:rPr>
            </w:pPr>
          </w:p>
        </w:tc>
      </w:tr>
      <w:tr w:rsidR="00B75061" w:rsidRPr="00E01096" w14:paraId="0FA29315"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344D2C20"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Kraujagyslių</w:t>
            </w:r>
            <w:r w:rsidRPr="00E01096">
              <w:rPr>
                <w:b/>
                <w:bCs/>
                <w:spacing w:val="8"/>
                <w:sz w:val="22"/>
                <w:szCs w:val="22"/>
              </w:rPr>
              <w:t xml:space="preserve"> </w:t>
            </w:r>
            <w:r w:rsidRPr="00E01096">
              <w:rPr>
                <w:b/>
                <w:bCs/>
                <w:spacing w:val="-2"/>
                <w:sz w:val="22"/>
                <w:szCs w:val="22"/>
              </w:rPr>
              <w:t>sutrikimai</w:t>
            </w:r>
          </w:p>
        </w:tc>
      </w:tr>
      <w:tr w:rsidR="00B75061" w:rsidRPr="00E01096" w14:paraId="4074AF7D" w14:textId="77777777" w:rsidTr="00577104">
        <w:trPr>
          <w:trHeight w:val="527"/>
        </w:trPr>
        <w:tc>
          <w:tcPr>
            <w:tcW w:w="1701" w:type="dxa"/>
            <w:tcBorders>
              <w:top w:val="single" w:sz="4" w:space="0" w:color="000000"/>
              <w:left w:val="single" w:sz="4" w:space="0" w:color="000000"/>
              <w:bottom w:val="single" w:sz="4" w:space="0" w:color="000000"/>
              <w:right w:val="single" w:sz="4" w:space="0" w:color="000000"/>
            </w:tcBorders>
          </w:tcPr>
          <w:p w14:paraId="6AF13CBB" w14:textId="77777777" w:rsidR="00B75061" w:rsidRPr="00E01096" w:rsidRDefault="00B75061" w:rsidP="00577104">
            <w:pPr>
              <w:pStyle w:val="TableParagraph"/>
              <w:kinsoku w:val="0"/>
              <w:overflowPunct w:val="0"/>
              <w:ind w:left="0"/>
              <w:rPr>
                <w:spacing w:val="-2"/>
                <w:sz w:val="22"/>
                <w:szCs w:val="22"/>
              </w:rPr>
            </w:pPr>
            <w:proofErr w:type="spellStart"/>
            <w:r w:rsidRPr="00E01096">
              <w:rPr>
                <w:spacing w:val="-2"/>
                <w:sz w:val="22"/>
                <w:szCs w:val="22"/>
              </w:rPr>
              <w:t>Hipotenzija</w:t>
            </w:r>
            <w:proofErr w:type="spellEnd"/>
            <w:r w:rsidRPr="00E01096">
              <w:rPr>
                <w:spacing w:val="-2"/>
                <w:sz w:val="22"/>
                <w:szCs w:val="22"/>
              </w:rPr>
              <w:t>, hematoma</w:t>
            </w:r>
          </w:p>
        </w:tc>
        <w:tc>
          <w:tcPr>
            <w:tcW w:w="1843" w:type="dxa"/>
            <w:tcBorders>
              <w:top w:val="single" w:sz="4" w:space="0" w:color="000000"/>
              <w:left w:val="single" w:sz="4" w:space="0" w:color="000000"/>
              <w:bottom w:val="single" w:sz="4" w:space="0" w:color="000000"/>
              <w:right w:val="single" w:sz="4" w:space="0" w:color="000000"/>
            </w:tcBorders>
          </w:tcPr>
          <w:p w14:paraId="43B3C34D" w14:textId="77777777" w:rsidR="00B75061" w:rsidRPr="00E01096" w:rsidRDefault="00B75061"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2583411"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CD25ADF"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CF51006" w14:textId="77777777" w:rsidR="00B75061" w:rsidRPr="00E01096" w:rsidRDefault="00B75061" w:rsidP="00577104">
            <w:pPr>
              <w:pStyle w:val="TableParagraph"/>
              <w:kinsoku w:val="0"/>
              <w:overflowPunct w:val="0"/>
              <w:ind w:left="0"/>
              <w:rPr>
                <w:sz w:val="22"/>
                <w:szCs w:val="22"/>
              </w:rPr>
            </w:pPr>
          </w:p>
        </w:tc>
      </w:tr>
      <w:tr w:rsidR="00B75061" w:rsidRPr="00E01096" w14:paraId="77EE0BE0"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577D2B2C"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Kvėpavimo</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z w:val="22"/>
                <w:szCs w:val="22"/>
              </w:rPr>
              <w:t>krūtinės</w:t>
            </w:r>
            <w:r w:rsidRPr="00E01096">
              <w:rPr>
                <w:b/>
                <w:bCs/>
                <w:spacing w:val="-11"/>
                <w:sz w:val="22"/>
                <w:szCs w:val="22"/>
              </w:rPr>
              <w:t xml:space="preserve"> </w:t>
            </w:r>
            <w:r w:rsidRPr="00E01096">
              <w:rPr>
                <w:b/>
                <w:bCs/>
                <w:sz w:val="22"/>
                <w:szCs w:val="22"/>
              </w:rPr>
              <w:t>ląstos</w:t>
            </w:r>
            <w:r w:rsidRPr="00E01096">
              <w:rPr>
                <w:b/>
                <w:bCs/>
                <w:spacing w:val="-10"/>
                <w:sz w:val="22"/>
                <w:szCs w:val="22"/>
              </w:rPr>
              <w:t xml:space="preserve"> </w:t>
            </w:r>
            <w:r w:rsidRPr="00E01096">
              <w:rPr>
                <w:b/>
                <w:bCs/>
                <w:sz w:val="22"/>
                <w:szCs w:val="22"/>
              </w:rPr>
              <w:t>ir</w:t>
            </w:r>
            <w:r w:rsidRPr="00E01096">
              <w:rPr>
                <w:b/>
                <w:bCs/>
                <w:spacing w:val="-11"/>
                <w:sz w:val="22"/>
                <w:szCs w:val="22"/>
              </w:rPr>
              <w:t xml:space="preserve"> </w:t>
            </w:r>
            <w:r w:rsidRPr="00E01096">
              <w:rPr>
                <w:b/>
                <w:bCs/>
                <w:sz w:val="22"/>
                <w:szCs w:val="22"/>
              </w:rPr>
              <w:t>tarpuplaučio</w:t>
            </w:r>
            <w:r w:rsidRPr="00E01096">
              <w:rPr>
                <w:b/>
                <w:bCs/>
                <w:spacing w:val="-10"/>
                <w:sz w:val="22"/>
                <w:szCs w:val="22"/>
              </w:rPr>
              <w:t xml:space="preserve"> </w:t>
            </w:r>
            <w:r w:rsidRPr="00E01096">
              <w:rPr>
                <w:b/>
                <w:bCs/>
                <w:spacing w:val="-2"/>
                <w:sz w:val="22"/>
                <w:szCs w:val="22"/>
              </w:rPr>
              <w:t>sutrikimai</w:t>
            </w:r>
          </w:p>
        </w:tc>
      </w:tr>
      <w:tr w:rsidR="00B75061" w:rsidRPr="00E01096" w14:paraId="2BD71A56" w14:textId="77777777" w:rsidTr="00577104">
        <w:trPr>
          <w:trHeight w:val="1012"/>
        </w:trPr>
        <w:tc>
          <w:tcPr>
            <w:tcW w:w="1701" w:type="dxa"/>
            <w:tcBorders>
              <w:top w:val="single" w:sz="4" w:space="0" w:color="000000"/>
              <w:left w:val="single" w:sz="4" w:space="0" w:color="000000"/>
              <w:bottom w:val="single" w:sz="4" w:space="0" w:color="000000"/>
              <w:right w:val="single" w:sz="4" w:space="0" w:color="000000"/>
            </w:tcBorders>
          </w:tcPr>
          <w:p w14:paraId="024A88DD" w14:textId="77777777" w:rsidR="00B75061" w:rsidRPr="00E01096" w:rsidRDefault="00B75061" w:rsidP="0057710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iš </w:t>
            </w:r>
            <w:r w:rsidRPr="00E01096">
              <w:rPr>
                <w:spacing w:val="-2"/>
                <w:sz w:val="22"/>
                <w:szCs w:val="22"/>
              </w:rPr>
              <w:t>nosies, atsikosėjimas</w:t>
            </w:r>
            <w:r>
              <w:rPr>
                <w:spacing w:val="-2"/>
                <w:sz w:val="22"/>
                <w:szCs w:val="22"/>
              </w:rPr>
              <w:t xml:space="preserve"> </w:t>
            </w:r>
            <w:r w:rsidRPr="00E01096">
              <w:rPr>
                <w:spacing w:val="-2"/>
                <w:sz w:val="22"/>
                <w:szCs w:val="22"/>
              </w:rPr>
              <w:t>krauju</w:t>
            </w:r>
          </w:p>
        </w:tc>
        <w:tc>
          <w:tcPr>
            <w:tcW w:w="1843" w:type="dxa"/>
            <w:tcBorders>
              <w:top w:val="single" w:sz="4" w:space="0" w:color="000000"/>
              <w:left w:val="single" w:sz="4" w:space="0" w:color="000000"/>
              <w:bottom w:val="single" w:sz="4" w:space="0" w:color="000000"/>
              <w:right w:val="single" w:sz="4" w:space="0" w:color="000000"/>
            </w:tcBorders>
          </w:tcPr>
          <w:p w14:paraId="00713CC3" w14:textId="77777777" w:rsidR="00B75061" w:rsidRPr="00E01096" w:rsidRDefault="00B75061"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34BA58"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8DD809A" w14:textId="378B5686" w:rsidR="00B75061" w:rsidRPr="00E01096" w:rsidRDefault="005A6BF5" w:rsidP="00577104">
            <w:pPr>
              <w:pStyle w:val="TableParagraph"/>
              <w:kinsoku w:val="0"/>
              <w:overflowPunct w:val="0"/>
              <w:ind w:left="0"/>
              <w:rPr>
                <w:sz w:val="22"/>
                <w:szCs w:val="22"/>
              </w:rPr>
            </w:pPr>
            <w:proofErr w:type="spellStart"/>
            <w:r>
              <w:rPr>
                <w:sz w:val="22"/>
                <w:szCs w:val="22"/>
              </w:rPr>
              <w:t>Eozinofilinė</w:t>
            </w:r>
            <w:proofErr w:type="spellEnd"/>
            <w:r>
              <w:rPr>
                <w:sz w:val="22"/>
                <w:szCs w:val="22"/>
              </w:rPr>
              <w:t xml:space="preserve"> pneumonija</w:t>
            </w:r>
          </w:p>
        </w:tc>
        <w:tc>
          <w:tcPr>
            <w:tcW w:w="1843" w:type="dxa"/>
            <w:tcBorders>
              <w:top w:val="single" w:sz="4" w:space="0" w:color="000000"/>
              <w:left w:val="single" w:sz="4" w:space="0" w:color="000000"/>
              <w:bottom w:val="single" w:sz="4" w:space="0" w:color="000000"/>
              <w:right w:val="single" w:sz="4" w:space="0" w:color="000000"/>
            </w:tcBorders>
          </w:tcPr>
          <w:p w14:paraId="149B7B55" w14:textId="77777777" w:rsidR="00B75061" w:rsidRPr="00E01096" w:rsidRDefault="00B75061" w:rsidP="00577104">
            <w:pPr>
              <w:pStyle w:val="TableParagraph"/>
              <w:kinsoku w:val="0"/>
              <w:overflowPunct w:val="0"/>
              <w:ind w:left="0"/>
              <w:rPr>
                <w:sz w:val="22"/>
                <w:szCs w:val="22"/>
              </w:rPr>
            </w:pPr>
          </w:p>
        </w:tc>
      </w:tr>
      <w:tr w:rsidR="00B75061" w:rsidRPr="00E01096" w14:paraId="6359A3A6"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61A2064"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Virškinimo</w:t>
            </w:r>
            <w:r w:rsidRPr="00E01096">
              <w:rPr>
                <w:b/>
                <w:bCs/>
                <w:spacing w:val="-11"/>
                <w:sz w:val="22"/>
                <w:szCs w:val="22"/>
              </w:rPr>
              <w:t xml:space="preserve"> </w:t>
            </w:r>
            <w:r w:rsidRPr="00E01096">
              <w:rPr>
                <w:b/>
                <w:bCs/>
                <w:sz w:val="22"/>
                <w:szCs w:val="22"/>
              </w:rPr>
              <w:t>trakto</w:t>
            </w:r>
            <w:r w:rsidRPr="00E01096">
              <w:rPr>
                <w:b/>
                <w:bCs/>
                <w:spacing w:val="-10"/>
                <w:sz w:val="22"/>
                <w:szCs w:val="22"/>
              </w:rPr>
              <w:t xml:space="preserve"> </w:t>
            </w:r>
            <w:r w:rsidRPr="00E01096">
              <w:rPr>
                <w:b/>
                <w:bCs/>
                <w:spacing w:val="-2"/>
                <w:sz w:val="22"/>
                <w:szCs w:val="22"/>
              </w:rPr>
              <w:t>sutrikimai</w:t>
            </w:r>
          </w:p>
        </w:tc>
      </w:tr>
      <w:tr w:rsidR="00B75061" w:rsidRPr="00E01096" w14:paraId="7D2E97A9" w14:textId="77777777" w:rsidTr="00577104">
        <w:trPr>
          <w:trHeight w:val="3542"/>
        </w:trPr>
        <w:tc>
          <w:tcPr>
            <w:tcW w:w="1701" w:type="dxa"/>
            <w:tcBorders>
              <w:top w:val="single" w:sz="4" w:space="0" w:color="000000"/>
              <w:left w:val="single" w:sz="4" w:space="0" w:color="000000"/>
              <w:bottom w:val="single" w:sz="4" w:space="0" w:color="000000"/>
              <w:right w:val="single" w:sz="4" w:space="0" w:color="000000"/>
            </w:tcBorders>
          </w:tcPr>
          <w:p w14:paraId="00E7F2F2" w14:textId="77777777" w:rsidR="00B75061" w:rsidRPr="00E01096" w:rsidRDefault="00B75061" w:rsidP="00577104">
            <w:pPr>
              <w:pStyle w:val="TableParagraph"/>
              <w:kinsoku w:val="0"/>
              <w:overflowPunct w:val="0"/>
              <w:ind w:left="0"/>
              <w:rPr>
                <w:spacing w:val="-2"/>
                <w:sz w:val="22"/>
                <w:szCs w:val="22"/>
              </w:rPr>
            </w:pPr>
            <w:r w:rsidRPr="00E01096">
              <w:rPr>
                <w:sz w:val="22"/>
                <w:szCs w:val="22"/>
              </w:rPr>
              <w:t xml:space="preserve">Kraujavimas iš </w:t>
            </w:r>
            <w:r w:rsidRPr="00E01096">
              <w:rPr>
                <w:spacing w:val="-2"/>
                <w:sz w:val="22"/>
                <w:szCs w:val="22"/>
              </w:rPr>
              <w:t xml:space="preserve">dantenų, </w:t>
            </w:r>
            <w:r w:rsidRPr="00E01096">
              <w:rPr>
                <w:sz w:val="22"/>
                <w:szCs w:val="22"/>
              </w:rPr>
              <w:t xml:space="preserve">kraujavimas iš virškinimo trakto </w:t>
            </w:r>
            <w:r w:rsidRPr="00E01096">
              <w:rPr>
                <w:spacing w:val="-2"/>
                <w:sz w:val="22"/>
                <w:szCs w:val="22"/>
              </w:rPr>
              <w:t xml:space="preserve">(įskaitant </w:t>
            </w:r>
            <w:r w:rsidRPr="00E01096">
              <w:rPr>
                <w:sz w:val="22"/>
                <w:szCs w:val="22"/>
              </w:rPr>
              <w:t xml:space="preserve">kraujavimą iš tiesiosios žarnos), virškinimo trakto ir pilvo skausmai, </w:t>
            </w:r>
            <w:r w:rsidRPr="00E01096">
              <w:rPr>
                <w:spacing w:val="-2"/>
                <w:sz w:val="22"/>
                <w:szCs w:val="22"/>
              </w:rPr>
              <w:t xml:space="preserve">dispepsija, </w:t>
            </w:r>
            <w:r w:rsidRPr="00E01096">
              <w:rPr>
                <w:sz w:val="22"/>
                <w:szCs w:val="22"/>
              </w:rPr>
              <w:t>pykinimas,</w:t>
            </w:r>
            <w:r w:rsidRPr="00E01096">
              <w:rPr>
                <w:spacing w:val="-14"/>
                <w:sz w:val="22"/>
                <w:szCs w:val="22"/>
              </w:rPr>
              <w:t xml:space="preserve"> </w:t>
            </w:r>
            <w:r w:rsidRPr="00E01096">
              <w:rPr>
                <w:sz w:val="22"/>
                <w:szCs w:val="22"/>
              </w:rPr>
              <w:t xml:space="preserve">vidurių </w:t>
            </w:r>
            <w:proofErr w:type="spellStart"/>
            <w:r w:rsidRPr="00E01096">
              <w:rPr>
                <w:spacing w:val="-2"/>
                <w:sz w:val="22"/>
                <w:szCs w:val="22"/>
              </w:rPr>
              <w:t>užkietėjimas</w:t>
            </w:r>
            <w:r w:rsidRPr="00E01096">
              <w:rPr>
                <w:spacing w:val="-2"/>
                <w:sz w:val="22"/>
                <w:szCs w:val="22"/>
                <w:vertAlign w:val="superscript"/>
              </w:rPr>
              <w:t>A</w:t>
            </w:r>
            <w:proofErr w:type="spellEnd"/>
            <w:r w:rsidRPr="00E01096">
              <w:rPr>
                <w:spacing w:val="-2"/>
                <w:sz w:val="22"/>
                <w:szCs w:val="22"/>
              </w:rPr>
              <w:t>, viduriavimas,</w:t>
            </w:r>
          </w:p>
          <w:p w14:paraId="5D5FE702" w14:textId="77777777" w:rsidR="00B75061" w:rsidRPr="00E01096" w:rsidRDefault="00B75061" w:rsidP="00577104">
            <w:pPr>
              <w:pStyle w:val="TableParagraph"/>
              <w:kinsoku w:val="0"/>
              <w:overflowPunct w:val="0"/>
              <w:ind w:left="0"/>
              <w:rPr>
                <w:spacing w:val="-2"/>
                <w:sz w:val="22"/>
                <w:szCs w:val="22"/>
                <w:vertAlign w:val="superscript"/>
              </w:rPr>
            </w:pPr>
            <w:proofErr w:type="spellStart"/>
            <w:r w:rsidRPr="00E01096">
              <w:rPr>
                <w:spacing w:val="-2"/>
                <w:sz w:val="22"/>
                <w:szCs w:val="22"/>
              </w:rPr>
              <w:t>vėmimas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32E214D" w14:textId="77777777" w:rsidR="00B75061" w:rsidRPr="00E01096" w:rsidRDefault="00B75061" w:rsidP="00577104">
            <w:pPr>
              <w:pStyle w:val="TableParagraph"/>
              <w:kinsoku w:val="0"/>
              <w:overflowPunct w:val="0"/>
              <w:ind w:left="0"/>
              <w:rPr>
                <w:spacing w:val="-2"/>
                <w:sz w:val="22"/>
                <w:szCs w:val="22"/>
              </w:rPr>
            </w:pPr>
            <w:r w:rsidRPr="00E01096">
              <w:rPr>
                <w:sz w:val="22"/>
                <w:szCs w:val="22"/>
              </w:rPr>
              <w:t>Burnos</w:t>
            </w:r>
            <w:r w:rsidRPr="00E01096">
              <w:rPr>
                <w:spacing w:val="-9"/>
                <w:sz w:val="22"/>
                <w:szCs w:val="22"/>
              </w:rPr>
              <w:t xml:space="preserve"> </w:t>
            </w:r>
            <w:r w:rsidRPr="00E01096">
              <w:rPr>
                <w:spacing w:val="-2"/>
                <w:sz w:val="22"/>
                <w:szCs w:val="22"/>
              </w:rPr>
              <w:t>džiūvimas</w:t>
            </w:r>
          </w:p>
        </w:tc>
        <w:tc>
          <w:tcPr>
            <w:tcW w:w="1701" w:type="dxa"/>
            <w:tcBorders>
              <w:top w:val="single" w:sz="4" w:space="0" w:color="000000"/>
              <w:left w:val="single" w:sz="4" w:space="0" w:color="000000"/>
              <w:bottom w:val="single" w:sz="4" w:space="0" w:color="000000"/>
              <w:right w:val="single" w:sz="4" w:space="0" w:color="000000"/>
            </w:tcBorders>
          </w:tcPr>
          <w:p w14:paraId="5BC069A7"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FA20DF8"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6FEEF4A" w14:textId="77777777" w:rsidR="00B75061" w:rsidRPr="00E01096" w:rsidRDefault="00B75061" w:rsidP="00577104">
            <w:pPr>
              <w:pStyle w:val="TableParagraph"/>
              <w:kinsoku w:val="0"/>
              <w:overflowPunct w:val="0"/>
              <w:ind w:left="0"/>
              <w:rPr>
                <w:sz w:val="22"/>
                <w:szCs w:val="22"/>
              </w:rPr>
            </w:pPr>
          </w:p>
        </w:tc>
      </w:tr>
    </w:tbl>
    <w:p w14:paraId="7F7D2DEB" w14:textId="77777777" w:rsidR="00B75061" w:rsidRPr="00E01096" w:rsidRDefault="00B75061" w:rsidP="00B75061">
      <w:pPr>
        <w:rPr>
          <w:b/>
          <w:bCs/>
        </w:rPr>
        <w:sectPr w:rsidR="00B75061" w:rsidRPr="00E01096" w:rsidSect="00E01096">
          <w:footerReference w:type="default" r:id="rId12"/>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B75061" w:rsidRPr="00E01096" w14:paraId="6EEACBDB" w14:textId="77777777" w:rsidTr="0057710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00579692"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B381ECE"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73028E6A"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41E6EF8"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5E9400AD"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Dažnis nežinomas</w:t>
            </w:r>
          </w:p>
        </w:tc>
      </w:tr>
      <w:tr w:rsidR="00B75061" w:rsidRPr="00E01096" w14:paraId="27250798" w14:textId="77777777" w:rsidTr="0057710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409B76B0"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Kepenų,</w:t>
            </w:r>
            <w:r w:rsidRPr="00E01096">
              <w:rPr>
                <w:b/>
                <w:bCs/>
                <w:spacing w:val="-7"/>
                <w:sz w:val="22"/>
                <w:szCs w:val="22"/>
              </w:rPr>
              <w:t xml:space="preserve"> </w:t>
            </w:r>
            <w:r w:rsidRPr="00E01096">
              <w:rPr>
                <w:b/>
                <w:bCs/>
                <w:sz w:val="22"/>
                <w:szCs w:val="22"/>
              </w:rPr>
              <w:t>tulžies</w:t>
            </w:r>
            <w:r w:rsidRPr="00E01096">
              <w:rPr>
                <w:b/>
                <w:bCs/>
                <w:spacing w:val="-6"/>
                <w:sz w:val="22"/>
                <w:szCs w:val="22"/>
              </w:rPr>
              <w:t xml:space="preserve"> </w:t>
            </w:r>
            <w:r w:rsidRPr="00E01096">
              <w:rPr>
                <w:b/>
                <w:bCs/>
                <w:sz w:val="22"/>
                <w:szCs w:val="22"/>
              </w:rPr>
              <w:t>pūslės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latakų</w:t>
            </w:r>
            <w:r w:rsidRPr="00E01096">
              <w:rPr>
                <w:b/>
                <w:bCs/>
                <w:spacing w:val="-7"/>
                <w:sz w:val="22"/>
                <w:szCs w:val="22"/>
              </w:rPr>
              <w:t xml:space="preserve"> </w:t>
            </w:r>
            <w:r w:rsidRPr="00E01096">
              <w:rPr>
                <w:b/>
                <w:bCs/>
                <w:spacing w:val="-2"/>
                <w:sz w:val="22"/>
                <w:szCs w:val="22"/>
              </w:rPr>
              <w:t>sutrikimai</w:t>
            </w:r>
          </w:p>
        </w:tc>
      </w:tr>
      <w:tr w:rsidR="00B75061" w:rsidRPr="00E01096" w14:paraId="36A4E978" w14:textId="77777777" w:rsidTr="00577104">
        <w:trPr>
          <w:trHeight w:val="2325"/>
        </w:trPr>
        <w:tc>
          <w:tcPr>
            <w:tcW w:w="1701" w:type="dxa"/>
            <w:tcBorders>
              <w:top w:val="single" w:sz="4" w:space="0" w:color="000000"/>
              <w:left w:val="single" w:sz="4" w:space="0" w:color="000000"/>
              <w:bottom w:val="single" w:sz="4" w:space="0" w:color="000000"/>
              <w:right w:val="single" w:sz="4" w:space="0" w:color="000000"/>
            </w:tcBorders>
          </w:tcPr>
          <w:p w14:paraId="52A11AE6"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 xml:space="preserve">Padidėjęs </w:t>
            </w:r>
            <w:proofErr w:type="spellStart"/>
            <w:r w:rsidRPr="00E01096">
              <w:rPr>
                <w:spacing w:val="-2"/>
                <w:sz w:val="22"/>
                <w:szCs w:val="22"/>
              </w:rPr>
              <w:t>transaminazių</w:t>
            </w:r>
            <w:proofErr w:type="spellEnd"/>
            <w:r w:rsidRPr="00E01096">
              <w:rPr>
                <w:spacing w:val="-2"/>
                <w:sz w:val="22"/>
                <w:szCs w:val="22"/>
              </w:rPr>
              <w:t xml:space="preserve"> aktyvumas</w:t>
            </w:r>
          </w:p>
        </w:tc>
        <w:tc>
          <w:tcPr>
            <w:tcW w:w="1843" w:type="dxa"/>
            <w:tcBorders>
              <w:top w:val="single" w:sz="4" w:space="0" w:color="000000"/>
              <w:left w:val="single" w:sz="4" w:space="0" w:color="000000"/>
              <w:bottom w:val="single" w:sz="4" w:space="0" w:color="000000"/>
              <w:right w:val="single" w:sz="4" w:space="0" w:color="000000"/>
            </w:tcBorders>
          </w:tcPr>
          <w:p w14:paraId="0991CABE" w14:textId="77777777" w:rsidR="00B75061" w:rsidRPr="00E01096" w:rsidRDefault="00B75061" w:rsidP="00577104">
            <w:pPr>
              <w:pStyle w:val="TableParagraph"/>
              <w:kinsoku w:val="0"/>
              <w:overflowPunct w:val="0"/>
              <w:ind w:left="0"/>
              <w:rPr>
                <w:spacing w:val="-2"/>
                <w:sz w:val="22"/>
                <w:szCs w:val="22"/>
              </w:rPr>
            </w:pPr>
            <w:r w:rsidRPr="00E01096">
              <w:rPr>
                <w:sz w:val="22"/>
                <w:szCs w:val="22"/>
              </w:rPr>
              <w:t>Sutrikusi</w:t>
            </w:r>
            <w:r w:rsidRPr="00E01096">
              <w:rPr>
                <w:spacing w:val="-14"/>
                <w:sz w:val="22"/>
                <w:szCs w:val="22"/>
              </w:rPr>
              <w:t xml:space="preserve"> </w:t>
            </w:r>
            <w:r w:rsidRPr="00E01096">
              <w:rPr>
                <w:sz w:val="22"/>
                <w:szCs w:val="22"/>
              </w:rPr>
              <w:t xml:space="preserve">kepenų </w:t>
            </w:r>
            <w:r w:rsidRPr="00E01096">
              <w:rPr>
                <w:spacing w:val="-2"/>
                <w:sz w:val="22"/>
                <w:szCs w:val="22"/>
              </w:rPr>
              <w:t xml:space="preserve">funkcija, padidėjęs </w:t>
            </w:r>
            <w:proofErr w:type="spellStart"/>
            <w:r w:rsidRPr="00E01096">
              <w:rPr>
                <w:sz w:val="22"/>
                <w:szCs w:val="22"/>
              </w:rPr>
              <w:t>bilirubino</w:t>
            </w:r>
            <w:proofErr w:type="spellEnd"/>
            <w:r w:rsidRPr="00E01096">
              <w:rPr>
                <w:spacing w:val="-14"/>
                <w:sz w:val="22"/>
                <w:szCs w:val="22"/>
              </w:rPr>
              <w:t xml:space="preserve"> </w:t>
            </w:r>
            <w:r w:rsidRPr="00E01096">
              <w:rPr>
                <w:sz w:val="22"/>
                <w:szCs w:val="22"/>
              </w:rPr>
              <w:t>kiekis,</w:t>
            </w:r>
            <w:r>
              <w:rPr>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 xml:space="preserve">šarminės </w:t>
            </w:r>
            <w:proofErr w:type="spellStart"/>
            <w:r w:rsidRPr="00E01096">
              <w:rPr>
                <w:spacing w:val="-2"/>
                <w:sz w:val="22"/>
                <w:szCs w:val="22"/>
              </w:rPr>
              <w:t>fosfatazės</w:t>
            </w:r>
            <w:r w:rsidRPr="00E01096">
              <w:rPr>
                <w:spacing w:val="-2"/>
                <w:sz w:val="22"/>
                <w:szCs w:val="22"/>
                <w:vertAlign w:val="superscript"/>
              </w:rPr>
              <w:t>A</w:t>
            </w:r>
            <w:proofErr w:type="spellEnd"/>
            <w:r w:rsidRPr="00E01096">
              <w:rPr>
                <w:spacing w:val="-2"/>
                <w:sz w:val="22"/>
                <w:szCs w:val="22"/>
              </w:rPr>
              <w:t xml:space="preserve"> aktyvumas kraujyje,</w:t>
            </w:r>
            <w:r>
              <w:rPr>
                <w:spacing w:val="-2"/>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GGT</w:t>
            </w:r>
            <w:r w:rsidRPr="00E01096">
              <w:rPr>
                <w:sz w:val="22"/>
                <w:szCs w:val="22"/>
                <w:vertAlign w:val="superscript"/>
              </w:rPr>
              <w:t>A</w:t>
            </w:r>
            <w:r w:rsidR="00713D51">
              <w:rPr>
                <w:vertAlign w:val="superscript"/>
              </w:rPr>
              <w:t>**</w:t>
            </w:r>
            <w:r w:rsidR="00713D51">
              <w:t xml:space="preserve"> </w:t>
            </w:r>
            <w:r w:rsidRPr="00E01096">
              <w:rPr>
                <w:sz w:val="22"/>
                <w:szCs w:val="22"/>
              </w:rPr>
              <w:t xml:space="preserve"> </w:t>
            </w:r>
            <w:r w:rsidRPr="00E01096">
              <w:rPr>
                <w:spacing w:val="-2"/>
                <w:sz w:val="22"/>
                <w:szCs w:val="22"/>
              </w:rPr>
              <w:t>aktyvumas</w:t>
            </w:r>
          </w:p>
        </w:tc>
        <w:tc>
          <w:tcPr>
            <w:tcW w:w="1701" w:type="dxa"/>
            <w:tcBorders>
              <w:top w:val="single" w:sz="4" w:space="0" w:color="000000"/>
              <w:left w:val="single" w:sz="4" w:space="0" w:color="000000"/>
              <w:bottom w:val="single" w:sz="4" w:space="0" w:color="000000"/>
              <w:right w:val="single" w:sz="4" w:space="0" w:color="000000"/>
            </w:tcBorders>
          </w:tcPr>
          <w:p w14:paraId="391B7EB1" w14:textId="77777777" w:rsidR="00B75061" w:rsidRPr="00E01096" w:rsidRDefault="00B75061" w:rsidP="00577104">
            <w:pPr>
              <w:pStyle w:val="TableParagraph"/>
              <w:kinsoku w:val="0"/>
              <w:overflowPunct w:val="0"/>
              <w:ind w:left="0"/>
              <w:rPr>
                <w:spacing w:val="-2"/>
                <w:sz w:val="22"/>
                <w:szCs w:val="22"/>
              </w:rPr>
            </w:pPr>
            <w:r w:rsidRPr="00E01096">
              <w:rPr>
                <w:sz w:val="22"/>
                <w:szCs w:val="22"/>
              </w:rPr>
              <w:t xml:space="preserve">Gelta, padidėjęs </w:t>
            </w:r>
            <w:proofErr w:type="spellStart"/>
            <w:r w:rsidRPr="00E01096">
              <w:rPr>
                <w:spacing w:val="-2"/>
                <w:sz w:val="22"/>
                <w:szCs w:val="22"/>
              </w:rPr>
              <w:t>konjuguoto</w:t>
            </w:r>
            <w:proofErr w:type="spellEnd"/>
            <w:r w:rsidRPr="00E01096">
              <w:rPr>
                <w:spacing w:val="-2"/>
                <w:sz w:val="22"/>
                <w:szCs w:val="22"/>
              </w:rPr>
              <w:t xml:space="preserve"> </w:t>
            </w:r>
            <w:proofErr w:type="spellStart"/>
            <w:r w:rsidRPr="00E01096">
              <w:rPr>
                <w:sz w:val="22"/>
                <w:szCs w:val="22"/>
              </w:rPr>
              <w:t>bilirubino</w:t>
            </w:r>
            <w:proofErr w:type="spellEnd"/>
            <w:r w:rsidRPr="00E01096">
              <w:rPr>
                <w:sz w:val="22"/>
                <w:szCs w:val="22"/>
              </w:rPr>
              <w:t xml:space="preserve"> kiekis (kartu gali padidėti arba nepadidėti</w:t>
            </w:r>
            <w:r w:rsidRPr="00E01096">
              <w:rPr>
                <w:spacing w:val="-14"/>
                <w:sz w:val="22"/>
                <w:szCs w:val="22"/>
              </w:rPr>
              <w:t xml:space="preserve"> </w:t>
            </w:r>
            <w:r w:rsidRPr="00E01096">
              <w:rPr>
                <w:sz w:val="22"/>
                <w:szCs w:val="22"/>
              </w:rPr>
              <w:t>ALT</w:t>
            </w:r>
            <w:r w:rsidR="00713D51">
              <w:rPr>
                <w:vertAlign w:val="superscript"/>
              </w:rPr>
              <w:t>**</w:t>
            </w:r>
            <w:r w:rsidRPr="00E01096">
              <w:rPr>
                <w:sz w:val="22"/>
                <w:szCs w:val="22"/>
              </w:rPr>
              <w:t xml:space="preserve">), </w:t>
            </w:r>
            <w:proofErr w:type="spellStart"/>
            <w:r w:rsidRPr="00E01096">
              <w:rPr>
                <w:spacing w:val="-2"/>
                <w:sz w:val="22"/>
                <w:szCs w:val="22"/>
              </w:rPr>
              <w:t>cholestazė</w:t>
            </w:r>
            <w:proofErr w:type="spellEnd"/>
            <w:r w:rsidRPr="00E01096">
              <w:rPr>
                <w:spacing w:val="-2"/>
                <w:sz w:val="22"/>
                <w:szCs w:val="22"/>
              </w:rPr>
              <w:t xml:space="preserve">, hepatitas </w:t>
            </w:r>
            <w:r w:rsidRPr="00E01096">
              <w:rPr>
                <w:sz w:val="22"/>
                <w:szCs w:val="22"/>
              </w:rPr>
              <w:t>(įskaitant</w:t>
            </w:r>
            <w:r w:rsidRPr="00E01096">
              <w:rPr>
                <w:spacing w:val="-14"/>
                <w:sz w:val="22"/>
                <w:szCs w:val="22"/>
              </w:rPr>
              <w:t xml:space="preserve"> </w:t>
            </w:r>
            <w:r w:rsidRPr="00E01096">
              <w:rPr>
                <w:sz w:val="22"/>
                <w:szCs w:val="22"/>
              </w:rPr>
              <w:t>kepenų</w:t>
            </w:r>
            <w:r>
              <w:rPr>
                <w:sz w:val="22"/>
                <w:szCs w:val="22"/>
              </w:rPr>
              <w:t xml:space="preserve"> </w:t>
            </w:r>
            <w:r w:rsidRPr="00E01096">
              <w:rPr>
                <w:spacing w:val="-2"/>
                <w:sz w:val="22"/>
                <w:szCs w:val="22"/>
              </w:rPr>
              <w:t>ląstelių pažeidimą)</w:t>
            </w:r>
          </w:p>
        </w:tc>
        <w:tc>
          <w:tcPr>
            <w:tcW w:w="1843" w:type="dxa"/>
            <w:tcBorders>
              <w:top w:val="single" w:sz="4" w:space="0" w:color="000000"/>
              <w:left w:val="single" w:sz="4" w:space="0" w:color="000000"/>
              <w:bottom w:val="single" w:sz="4" w:space="0" w:color="000000"/>
              <w:right w:val="single" w:sz="4" w:space="0" w:color="000000"/>
            </w:tcBorders>
          </w:tcPr>
          <w:p w14:paraId="6ED81175"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222A871" w14:textId="77777777" w:rsidR="00B75061" w:rsidRPr="00E01096" w:rsidRDefault="00B75061" w:rsidP="00577104">
            <w:pPr>
              <w:pStyle w:val="TableParagraph"/>
              <w:kinsoku w:val="0"/>
              <w:overflowPunct w:val="0"/>
              <w:ind w:left="0"/>
              <w:rPr>
                <w:sz w:val="22"/>
                <w:szCs w:val="22"/>
              </w:rPr>
            </w:pPr>
          </w:p>
        </w:tc>
      </w:tr>
      <w:tr w:rsidR="00B75061" w:rsidRPr="00E01096" w14:paraId="03CB6FE7" w14:textId="77777777" w:rsidTr="0057710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6F9D6227"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Odos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poodinio</w:t>
            </w:r>
            <w:r w:rsidRPr="00E01096">
              <w:rPr>
                <w:b/>
                <w:bCs/>
                <w:spacing w:val="-6"/>
                <w:sz w:val="22"/>
                <w:szCs w:val="22"/>
              </w:rPr>
              <w:t xml:space="preserve"> </w:t>
            </w:r>
            <w:r w:rsidRPr="00E01096">
              <w:rPr>
                <w:b/>
                <w:bCs/>
                <w:sz w:val="22"/>
                <w:szCs w:val="22"/>
              </w:rPr>
              <w:t>audinio</w:t>
            </w:r>
            <w:r w:rsidRPr="00E01096">
              <w:rPr>
                <w:b/>
                <w:bCs/>
                <w:spacing w:val="-7"/>
                <w:sz w:val="22"/>
                <w:szCs w:val="22"/>
              </w:rPr>
              <w:t xml:space="preserve"> </w:t>
            </w:r>
            <w:r w:rsidRPr="00E01096">
              <w:rPr>
                <w:b/>
                <w:bCs/>
                <w:spacing w:val="-2"/>
                <w:sz w:val="22"/>
                <w:szCs w:val="22"/>
              </w:rPr>
              <w:t>sutrikimai</w:t>
            </w:r>
          </w:p>
        </w:tc>
      </w:tr>
      <w:tr w:rsidR="00B75061" w:rsidRPr="00E01096" w14:paraId="185FA523" w14:textId="77777777" w:rsidTr="00577104">
        <w:trPr>
          <w:trHeight w:val="2022"/>
        </w:trPr>
        <w:tc>
          <w:tcPr>
            <w:tcW w:w="1701" w:type="dxa"/>
            <w:tcBorders>
              <w:top w:val="single" w:sz="4" w:space="0" w:color="000000"/>
              <w:left w:val="single" w:sz="4" w:space="0" w:color="000000"/>
              <w:bottom w:val="single" w:sz="4" w:space="0" w:color="000000"/>
              <w:right w:val="single" w:sz="4" w:space="0" w:color="000000"/>
            </w:tcBorders>
          </w:tcPr>
          <w:p w14:paraId="2E909C9A" w14:textId="77777777" w:rsidR="00B75061" w:rsidRPr="00E01096" w:rsidRDefault="00B75061" w:rsidP="00577104">
            <w:pPr>
              <w:pStyle w:val="TableParagraph"/>
              <w:kinsoku w:val="0"/>
              <w:overflowPunct w:val="0"/>
              <w:ind w:left="0"/>
              <w:rPr>
                <w:spacing w:val="-5"/>
                <w:sz w:val="22"/>
                <w:szCs w:val="22"/>
              </w:rPr>
            </w:pPr>
            <w:r w:rsidRPr="00E01096">
              <w:rPr>
                <w:spacing w:val="-2"/>
                <w:sz w:val="22"/>
                <w:szCs w:val="22"/>
              </w:rPr>
              <w:t xml:space="preserve">Niežėjimas </w:t>
            </w:r>
            <w:r w:rsidRPr="00E01096">
              <w:rPr>
                <w:sz w:val="22"/>
                <w:szCs w:val="22"/>
              </w:rPr>
              <w:t>(įskaitant</w:t>
            </w:r>
            <w:r w:rsidRPr="00E01096">
              <w:rPr>
                <w:spacing w:val="-14"/>
                <w:sz w:val="22"/>
                <w:szCs w:val="22"/>
              </w:rPr>
              <w:t xml:space="preserve"> </w:t>
            </w:r>
            <w:r w:rsidRPr="00E01096">
              <w:rPr>
                <w:sz w:val="22"/>
                <w:szCs w:val="22"/>
              </w:rPr>
              <w:t xml:space="preserve">nedažnus </w:t>
            </w:r>
            <w:proofErr w:type="spellStart"/>
            <w:r w:rsidRPr="00E01096">
              <w:rPr>
                <w:spacing w:val="-2"/>
                <w:sz w:val="22"/>
                <w:szCs w:val="22"/>
              </w:rPr>
              <w:t>generalizuoto</w:t>
            </w:r>
            <w:proofErr w:type="spellEnd"/>
            <w:r w:rsidRPr="00E01096">
              <w:rPr>
                <w:spacing w:val="-2"/>
                <w:sz w:val="22"/>
                <w:szCs w:val="22"/>
              </w:rPr>
              <w:t xml:space="preserve"> </w:t>
            </w:r>
            <w:r w:rsidRPr="00E01096">
              <w:rPr>
                <w:sz w:val="22"/>
                <w:szCs w:val="22"/>
              </w:rPr>
              <w:t>niežėjimo</w:t>
            </w:r>
            <w:r w:rsidRPr="00E01096">
              <w:rPr>
                <w:spacing w:val="-14"/>
                <w:sz w:val="22"/>
                <w:szCs w:val="22"/>
              </w:rPr>
              <w:t xml:space="preserve"> </w:t>
            </w:r>
            <w:r w:rsidRPr="00E01096">
              <w:rPr>
                <w:sz w:val="22"/>
                <w:szCs w:val="22"/>
              </w:rPr>
              <w:t xml:space="preserve">atvejus), </w:t>
            </w:r>
            <w:r w:rsidRPr="00E01096">
              <w:rPr>
                <w:spacing w:val="-2"/>
                <w:sz w:val="22"/>
                <w:szCs w:val="22"/>
              </w:rPr>
              <w:t xml:space="preserve">bėrimas, </w:t>
            </w:r>
            <w:proofErr w:type="spellStart"/>
            <w:r w:rsidRPr="00E01096">
              <w:rPr>
                <w:spacing w:val="-2"/>
                <w:sz w:val="22"/>
                <w:szCs w:val="22"/>
              </w:rPr>
              <w:t>ekchimozė</w:t>
            </w:r>
            <w:proofErr w:type="spellEnd"/>
            <w:r w:rsidRPr="00E01096">
              <w:rPr>
                <w:spacing w:val="-2"/>
                <w:sz w:val="22"/>
                <w:szCs w:val="22"/>
              </w:rPr>
              <w:t xml:space="preserve">, </w:t>
            </w:r>
            <w:r w:rsidRPr="00E01096">
              <w:rPr>
                <w:sz w:val="22"/>
                <w:szCs w:val="22"/>
              </w:rPr>
              <w:t>kraujavimas į odą</w:t>
            </w:r>
            <w:r>
              <w:rPr>
                <w:sz w:val="22"/>
                <w:szCs w:val="22"/>
              </w:rPr>
              <w:t xml:space="preserve"> </w:t>
            </w:r>
            <w:r w:rsidRPr="00E01096">
              <w:rPr>
                <w:sz w:val="22"/>
                <w:szCs w:val="22"/>
              </w:rPr>
              <w:t>ir</w:t>
            </w:r>
            <w:r w:rsidRPr="00E01096">
              <w:rPr>
                <w:spacing w:val="-2"/>
                <w:sz w:val="22"/>
                <w:szCs w:val="22"/>
              </w:rPr>
              <w:t xml:space="preserve"> </w:t>
            </w:r>
            <w:r w:rsidRPr="00E01096">
              <w:rPr>
                <w:sz w:val="22"/>
                <w:szCs w:val="22"/>
              </w:rPr>
              <w:t>po</w:t>
            </w:r>
            <w:r w:rsidRPr="00E01096">
              <w:rPr>
                <w:spacing w:val="-2"/>
                <w:sz w:val="22"/>
                <w:szCs w:val="22"/>
              </w:rPr>
              <w:t xml:space="preserve"> </w:t>
            </w:r>
            <w:r w:rsidRPr="00E01096">
              <w:rPr>
                <w:spacing w:val="-5"/>
                <w:sz w:val="22"/>
                <w:szCs w:val="22"/>
              </w:rPr>
              <w:t>oda</w:t>
            </w:r>
          </w:p>
        </w:tc>
        <w:tc>
          <w:tcPr>
            <w:tcW w:w="1843" w:type="dxa"/>
            <w:tcBorders>
              <w:top w:val="single" w:sz="4" w:space="0" w:color="000000"/>
              <w:left w:val="single" w:sz="4" w:space="0" w:color="000000"/>
              <w:bottom w:val="single" w:sz="4" w:space="0" w:color="000000"/>
              <w:right w:val="single" w:sz="4" w:space="0" w:color="000000"/>
            </w:tcBorders>
          </w:tcPr>
          <w:p w14:paraId="7CD495CF"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Dilgėlinė</w:t>
            </w:r>
          </w:p>
        </w:tc>
        <w:tc>
          <w:tcPr>
            <w:tcW w:w="1701" w:type="dxa"/>
            <w:tcBorders>
              <w:top w:val="single" w:sz="4" w:space="0" w:color="000000"/>
              <w:left w:val="single" w:sz="4" w:space="0" w:color="000000"/>
              <w:bottom w:val="single" w:sz="4" w:space="0" w:color="000000"/>
              <w:right w:val="single" w:sz="4" w:space="0" w:color="000000"/>
            </w:tcBorders>
          </w:tcPr>
          <w:p w14:paraId="02842C8D"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3ADC490" w14:textId="77777777" w:rsidR="00B75061" w:rsidRPr="00E01096" w:rsidRDefault="00B75061" w:rsidP="00577104">
            <w:pPr>
              <w:pStyle w:val="TableParagraph"/>
              <w:kinsoku w:val="0"/>
              <w:overflowPunct w:val="0"/>
              <w:ind w:left="0"/>
              <w:rPr>
                <w:spacing w:val="-2"/>
                <w:sz w:val="22"/>
                <w:szCs w:val="22"/>
              </w:rPr>
            </w:pPr>
            <w:proofErr w:type="spellStart"/>
            <w:r w:rsidRPr="00E01096">
              <w:rPr>
                <w:spacing w:val="-2"/>
                <w:sz w:val="22"/>
                <w:szCs w:val="22"/>
              </w:rPr>
              <w:t>Stivenso</w:t>
            </w:r>
            <w:proofErr w:type="spellEnd"/>
            <w:r w:rsidRPr="00E01096">
              <w:rPr>
                <w:spacing w:val="-2"/>
                <w:sz w:val="22"/>
                <w:szCs w:val="22"/>
              </w:rPr>
              <w:t>-Džonsono (</w:t>
            </w:r>
            <w:proofErr w:type="spellStart"/>
            <w:r w:rsidRPr="00E01096">
              <w:rPr>
                <w:i/>
                <w:iCs/>
                <w:spacing w:val="-2"/>
                <w:sz w:val="22"/>
                <w:szCs w:val="22"/>
              </w:rPr>
              <w:t>Stevens-Johnson</w:t>
            </w:r>
            <w:proofErr w:type="spellEnd"/>
            <w:r w:rsidRPr="00E01096">
              <w:rPr>
                <w:spacing w:val="-2"/>
                <w:sz w:val="22"/>
                <w:szCs w:val="22"/>
              </w:rPr>
              <w:t xml:space="preserve">) </w:t>
            </w:r>
            <w:r w:rsidRPr="00E01096">
              <w:rPr>
                <w:sz w:val="22"/>
                <w:szCs w:val="22"/>
              </w:rPr>
              <w:t xml:space="preserve">sindromas ir (arba) toksinė epidermio </w:t>
            </w:r>
            <w:proofErr w:type="spellStart"/>
            <w:r w:rsidRPr="00E01096">
              <w:rPr>
                <w:sz w:val="22"/>
                <w:szCs w:val="22"/>
              </w:rPr>
              <w:t>nekrolizė</w:t>
            </w:r>
            <w:proofErr w:type="spellEnd"/>
            <w:r w:rsidRPr="00E01096">
              <w:rPr>
                <w:sz w:val="22"/>
                <w:szCs w:val="22"/>
              </w:rPr>
              <w:t xml:space="preserve">, </w:t>
            </w:r>
            <w:r w:rsidRPr="004C5F66">
              <w:rPr>
                <w:i/>
                <w:iCs/>
                <w:sz w:val="22"/>
                <w:szCs w:val="22"/>
              </w:rPr>
              <w:t>DRESS</w:t>
            </w:r>
            <w:r w:rsidRPr="00E01096">
              <w:rPr>
                <w:sz w:val="22"/>
                <w:szCs w:val="22"/>
              </w:rPr>
              <w:t xml:space="preserve"> </w:t>
            </w:r>
            <w:r w:rsidRPr="00E01096">
              <w:rPr>
                <w:spacing w:val="-2"/>
                <w:sz w:val="22"/>
                <w:szCs w:val="22"/>
              </w:rPr>
              <w:t>sindromas</w:t>
            </w:r>
          </w:p>
        </w:tc>
        <w:tc>
          <w:tcPr>
            <w:tcW w:w="1843" w:type="dxa"/>
            <w:tcBorders>
              <w:top w:val="single" w:sz="4" w:space="0" w:color="000000"/>
              <w:left w:val="single" w:sz="4" w:space="0" w:color="000000"/>
              <w:bottom w:val="single" w:sz="4" w:space="0" w:color="000000"/>
              <w:right w:val="single" w:sz="4" w:space="0" w:color="000000"/>
            </w:tcBorders>
          </w:tcPr>
          <w:p w14:paraId="5C5A89A7" w14:textId="77777777" w:rsidR="00B75061" w:rsidRPr="00E01096" w:rsidRDefault="00B75061" w:rsidP="00577104">
            <w:pPr>
              <w:pStyle w:val="TableParagraph"/>
              <w:kinsoku w:val="0"/>
              <w:overflowPunct w:val="0"/>
              <w:ind w:left="0"/>
              <w:rPr>
                <w:sz w:val="22"/>
                <w:szCs w:val="22"/>
              </w:rPr>
            </w:pPr>
          </w:p>
        </w:tc>
      </w:tr>
      <w:tr w:rsidR="00B75061" w:rsidRPr="00E01096" w14:paraId="74BC687D" w14:textId="77777777" w:rsidTr="0057710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284EDE8C"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Skeleto,</w:t>
            </w:r>
            <w:r w:rsidRPr="00E01096">
              <w:rPr>
                <w:b/>
                <w:bCs/>
                <w:spacing w:val="-9"/>
                <w:sz w:val="22"/>
                <w:szCs w:val="22"/>
              </w:rPr>
              <w:t xml:space="preserve"> </w:t>
            </w:r>
            <w:r w:rsidRPr="00E01096">
              <w:rPr>
                <w:b/>
                <w:bCs/>
                <w:sz w:val="22"/>
                <w:szCs w:val="22"/>
              </w:rPr>
              <w:t>raumenų</w:t>
            </w:r>
            <w:r w:rsidRPr="00E01096">
              <w:rPr>
                <w:b/>
                <w:bCs/>
                <w:spacing w:val="-9"/>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jungiamojo</w:t>
            </w:r>
            <w:r w:rsidRPr="00E01096">
              <w:rPr>
                <w:b/>
                <w:bCs/>
                <w:spacing w:val="-8"/>
                <w:sz w:val="22"/>
                <w:szCs w:val="22"/>
              </w:rPr>
              <w:t xml:space="preserve"> </w:t>
            </w:r>
            <w:r w:rsidRPr="00E01096">
              <w:rPr>
                <w:b/>
                <w:bCs/>
                <w:sz w:val="22"/>
                <w:szCs w:val="22"/>
              </w:rPr>
              <w:t>audinio</w:t>
            </w:r>
            <w:r w:rsidRPr="00E01096">
              <w:rPr>
                <w:b/>
                <w:bCs/>
                <w:spacing w:val="-9"/>
                <w:sz w:val="22"/>
                <w:szCs w:val="22"/>
              </w:rPr>
              <w:t xml:space="preserve"> </w:t>
            </w:r>
            <w:r w:rsidRPr="00E01096">
              <w:rPr>
                <w:b/>
                <w:bCs/>
                <w:spacing w:val="-2"/>
                <w:sz w:val="22"/>
                <w:szCs w:val="22"/>
              </w:rPr>
              <w:t>sutrikimai</w:t>
            </w:r>
          </w:p>
        </w:tc>
      </w:tr>
      <w:tr w:rsidR="00B75061" w:rsidRPr="00E01096" w14:paraId="5198AE10" w14:textId="77777777" w:rsidTr="00577104">
        <w:trPr>
          <w:trHeight w:val="757"/>
        </w:trPr>
        <w:tc>
          <w:tcPr>
            <w:tcW w:w="1701" w:type="dxa"/>
            <w:tcBorders>
              <w:top w:val="single" w:sz="4" w:space="0" w:color="000000"/>
              <w:left w:val="single" w:sz="4" w:space="0" w:color="000000"/>
              <w:bottom w:val="single" w:sz="4" w:space="0" w:color="000000"/>
              <w:right w:val="single" w:sz="4" w:space="0" w:color="000000"/>
            </w:tcBorders>
          </w:tcPr>
          <w:p w14:paraId="7B01761F" w14:textId="77777777" w:rsidR="00B75061" w:rsidRPr="00E01096" w:rsidRDefault="00B75061" w:rsidP="00577104">
            <w:pPr>
              <w:pStyle w:val="TableParagraph"/>
              <w:kinsoku w:val="0"/>
              <w:overflowPunct w:val="0"/>
              <w:ind w:left="0"/>
              <w:rPr>
                <w:spacing w:val="-2"/>
                <w:sz w:val="22"/>
                <w:szCs w:val="22"/>
                <w:vertAlign w:val="superscript"/>
              </w:rPr>
            </w:pPr>
            <w:r w:rsidRPr="00E01096">
              <w:rPr>
                <w:sz w:val="22"/>
                <w:szCs w:val="22"/>
              </w:rPr>
              <w:t>Galūnių</w:t>
            </w:r>
            <w:r w:rsidRPr="00E01096">
              <w:rPr>
                <w:spacing w:val="-10"/>
                <w:sz w:val="22"/>
                <w:szCs w:val="22"/>
              </w:rPr>
              <w:t xml:space="preserve"> </w:t>
            </w:r>
            <w:proofErr w:type="spellStart"/>
            <w:r w:rsidRPr="00E01096">
              <w:rPr>
                <w:spacing w:val="-2"/>
                <w:sz w:val="22"/>
                <w:szCs w:val="22"/>
              </w:rPr>
              <w:t>skausmas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21D8711" w14:textId="77777777" w:rsidR="00B75061" w:rsidRPr="00E01096" w:rsidRDefault="00B75061" w:rsidP="00577104">
            <w:pPr>
              <w:pStyle w:val="TableParagraph"/>
              <w:kinsoku w:val="0"/>
              <w:overflowPunct w:val="0"/>
              <w:ind w:left="0"/>
              <w:rPr>
                <w:spacing w:val="-2"/>
                <w:sz w:val="22"/>
                <w:szCs w:val="22"/>
              </w:rPr>
            </w:pPr>
            <w:proofErr w:type="spellStart"/>
            <w:r w:rsidRPr="00E01096">
              <w:rPr>
                <w:spacing w:val="-2"/>
                <w:sz w:val="22"/>
                <w:szCs w:val="22"/>
              </w:rPr>
              <w:t>Hemartrozė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1D337C5" w14:textId="77777777" w:rsidR="00B75061" w:rsidRPr="00E01096" w:rsidRDefault="00B75061" w:rsidP="0057710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į </w:t>
            </w:r>
            <w:r w:rsidRPr="00E01096">
              <w:rPr>
                <w:spacing w:val="-2"/>
                <w:sz w:val="22"/>
                <w:szCs w:val="22"/>
              </w:rPr>
              <w:t>raumenis</w:t>
            </w:r>
          </w:p>
        </w:tc>
        <w:tc>
          <w:tcPr>
            <w:tcW w:w="1843" w:type="dxa"/>
            <w:tcBorders>
              <w:top w:val="single" w:sz="4" w:space="0" w:color="000000"/>
              <w:left w:val="single" w:sz="4" w:space="0" w:color="000000"/>
              <w:bottom w:val="single" w:sz="4" w:space="0" w:color="000000"/>
              <w:right w:val="single" w:sz="4" w:space="0" w:color="000000"/>
            </w:tcBorders>
          </w:tcPr>
          <w:p w14:paraId="5F0F5AEE"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B204F8C" w14:textId="77777777" w:rsidR="00B75061" w:rsidRPr="00E01096" w:rsidRDefault="00B75061" w:rsidP="00577104">
            <w:pPr>
              <w:pStyle w:val="TableParagraph"/>
              <w:kinsoku w:val="0"/>
              <w:overflowPunct w:val="0"/>
              <w:ind w:left="0"/>
              <w:rPr>
                <w:spacing w:val="-2"/>
                <w:sz w:val="22"/>
                <w:szCs w:val="22"/>
              </w:rPr>
            </w:pPr>
            <w:r w:rsidRPr="00E01096">
              <w:rPr>
                <w:spacing w:val="-2"/>
                <w:sz w:val="22"/>
                <w:szCs w:val="22"/>
              </w:rPr>
              <w:t>Suspaudimo</w:t>
            </w:r>
            <w:r>
              <w:rPr>
                <w:spacing w:val="-2"/>
                <w:sz w:val="22"/>
                <w:szCs w:val="22"/>
              </w:rPr>
              <w:t xml:space="preserve"> </w:t>
            </w:r>
            <w:r w:rsidRPr="00E01096">
              <w:rPr>
                <w:sz w:val="22"/>
                <w:szCs w:val="22"/>
              </w:rPr>
              <w:t>sindromas</w:t>
            </w:r>
            <w:r w:rsidRPr="00E01096">
              <w:rPr>
                <w:spacing w:val="-14"/>
                <w:sz w:val="22"/>
                <w:szCs w:val="22"/>
              </w:rPr>
              <w:t xml:space="preserve"> </w:t>
            </w:r>
            <w:r w:rsidRPr="00E01096">
              <w:rPr>
                <w:sz w:val="22"/>
                <w:szCs w:val="22"/>
              </w:rPr>
              <w:t xml:space="preserve">dėl </w:t>
            </w:r>
            <w:r w:rsidRPr="00E01096">
              <w:rPr>
                <w:spacing w:val="-2"/>
                <w:sz w:val="22"/>
                <w:szCs w:val="22"/>
              </w:rPr>
              <w:t>kraujavimo</w:t>
            </w:r>
          </w:p>
        </w:tc>
      </w:tr>
      <w:tr w:rsidR="00B75061" w:rsidRPr="00E01096" w14:paraId="4D29E74E"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695A6D8F"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Inkstų</w:t>
            </w:r>
            <w:r w:rsidRPr="00E01096">
              <w:rPr>
                <w:b/>
                <w:bCs/>
                <w:spacing w:val="-6"/>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šlapimo</w:t>
            </w:r>
            <w:r w:rsidRPr="00E01096">
              <w:rPr>
                <w:b/>
                <w:bCs/>
                <w:spacing w:val="-5"/>
                <w:sz w:val="22"/>
                <w:szCs w:val="22"/>
              </w:rPr>
              <w:t xml:space="preserve"> </w:t>
            </w:r>
            <w:r w:rsidRPr="00E01096">
              <w:rPr>
                <w:b/>
                <w:bCs/>
                <w:sz w:val="22"/>
                <w:szCs w:val="22"/>
              </w:rPr>
              <w:t>takų</w:t>
            </w:r>
            <w:r w:rsidRPr="00E01096">
              <w:rPr>
                <w:b/>
                <w:bCs/>
                <w:spacing w:val="-6"/>
                <w:sz w:val="22"/>
                <w:szCs w:val="22"/>
              </w:rPr>
              <w:t xml:space="preserve"> </w:t>
            </w:r>
            <w:r w:rsidRPr="00E01096">
              <w:rPr>
                <w:b/>
                <w:bCs/>
                <w:spacing w:val="-2"/>
                <w:sz w:val="22"/>
                <w:szCs w:val="22"/>
              </w:rPr>
              <w:t>sutrikimai</w:t>
            </w:r>
          </w:p>
        </w:tc>
      </w:tr>
      <w:tr w:rsidR="00B75061" w:rsidRPr="00E01096" w14:paraId="3ED6B32C" w14:textId="77777777" w:rsidTr="00577104">
        <w:trPr>
          <w:trHeight w:val="3036"/>
        </w:trPr>
        <w:tc>
          <w:tcPr>
            <w:tcW w:w="1701" w:type="dxa"/>
            <w:tcBorders>
              <w:top w:val="single" w:sz="4" w:space="0" w:color="000000"/>
              <w:left w:val="single" w:sz="4" w:space="0" w:color="000000"/>
              <w:bottom w:val="single" w:sz="4" w:space="0" w:color="000000"/>
              <w:right w:val="single" w:sz="4" w:space="0" w:color="000000"/>
            </w:tcBorders>
          </w:tcPr>
          <w:p w14:paraId="5B9B8BCD" w14:textId="77777777" w:rsidR="00B75061" w:rsidRPr="00E01096" w:rsidRDefault="00B75061" w:rsidP="00577104">
            <w:pPr>
              <w:pStyle w:val="TableParagraph"/>
              <w:kinsoku w:val="0"/>
              <w:overflowPunct w:val="0"/>
              <w:ind w:left="0"/>
              <w:rPr>
                <w:spacing w:val="-2"/>
                <w:sz w:val="22"/>
                <w:szCs w:val="22"/>
              </w:rPr>
            </w:pPr>
            <w:r w:rsidRPr="00E01096">
              <w:rPr>
                <w:sz w:val="22"/>
                <w:szCs w:val="22"/>
              </w:rPr>
              <w:t xml:space="preserve">Kraujavimas iš </w:t>
            </w:r>
            <w:proofErr w:type="spellStart"/>
            <w:r w:rsidRPr="00E01096">
              <w:rPr>
                <w:spacing w:val="-2"/>
                <w:sz w:val="22"/>
                <w:szCs w:val="22"/>
              </w:rPr>
              <w:t>urogenitalinio</w:t>
            </w:r>
            <w:proofErr w:type="spellEnd"/>
            <w:r w:rsidRPr="00E01096">
              <w:rPr>
                <w:spacing w:val="-2"/>
                <w:sz w:val="22"/>
                <w:szCs w:val="22"/>
              </w:rPr>
              <w:t xml:space="preserve"> </w:t>
            </w:r>
            <w:r w:rsidRPr="00E01096">
              <w:rPr>
                <w:sz w:val="22"/>
                <w:szCs w:val="22"/>
              </w:rPr>
              <w:t xml:space="preserve">trakto (įskaitant </w:t>
            </w:r>
            <w:proofErr w:type="spellStart"/>
            <w:r w:rsidRPr="00E01096">
              <w:rPr>
                <w:sz w:val="22"/>
                <w:szCs w:val="22"/>
              </w:rPr>
              <w:t>hematuriją</w:t>
            </w:r>
            <w:proofErr w:type="spellEnd"/>
            <w:r w:rsidRPr="00E01096">
              <w:rPr>
                <w:sz w:val="22"/>
                <w:szCs w:val="22"/>
              </w:rPr>
              <w:t xml:space="preserve"> ir </w:t>
            </w:r>
            <w:proofErr w:type="spellStart"/>
            <w:r w:rsidRPr="00E01096">
              <w:rPr>
                <w:spacing w:val="-2"/>
                <w:sz w:val="22"/>
                <w:szCs w:val="22"/>
              </w:rPr>
              <w:t>menoragiją</w:t>
            </w:r>
            <w:r w:rsidRPr="00E01096">
              <w:rPr>
                <w:spacing w:val="-2"/>
                <w:sz w:val="22"/>
                <w:szCs w:val="22"/>
                <w:vertAlign w:val="superscript"/>
              </w:rPr>
              <w:t>B</w:t>
            </w:r>
            <w:proofErr w:type="spellEnd"/>
            <w:r w:rsidRPr="00E01096">
              <w:rPr>
                <w:spacing w:val="-2"/>
                <w:sz w:val="22"/>
                <w:szCs w:val="22"/>
              </w:rPr>
              <w:t xml:space="preserve">), </w:t>
            </w:r>
            <w:r w:rsidRPr="00E01096">
              <w:rPr>
                <w:sz w:val="22"/>
                <w:szCs w:val="22"/>
              </w:rPr>
              <w:t>sutrikusi inkstų funkcija</w:t>
            </w:r>
            <w:r w:rsidRPr="00E01096">
              <w:rPr>
                <w:spacing w:val="-14"/>
                <w:sz w:val="22"/>
                <w:szCs w:val="22"/>
              </w:rPr>
              <w:t xml:space="preserve"> </w:t>
            </w:r>
            <w:r w:rsidRPr="00E01096">
              <w:rPr>
                <w:sz w:val="22"/>
                <w:szCs w:val="22"/>
              </w:rPr>
              <w:t xml:space="preserve">(įskaitant </w:t>
            </w:r>
            <w:r w:rsidRPr="00E01096">
              <w:rPr>
                <w:spacing w:val="-2"/>
                <w:sz w:val="22"/>
                <w:szCs w:val="22"/>
              </w:rPr>
              <w:t xml:space="preserve">padidėjusį </w:t>
            </w:r>
            <w:r w:rsidRPr="00E01096">
              <w:rPr>
                <w:sz w:val="22"/>
                <w:szCs w:val="22"/>
              </w:rPr>
              <w:t xml:space="preserve">kreatinino kiekį </w:t>
            </w:r>
            <w:r w:rsidRPr="00E01096">
              <w:rPr>
                <w:spacing w:val="-2"/>
                <w:sz w:val="22"/>
                <w:szCs w:val="22"/>
              </w:rPr>
              <w:t xml:space="preserve">kraujyje, </w:t>
            </w:r>
            <w:r w:rsidRPr="00E01096">
              <w:rPr>
                <w:sz w:val="22"/>
                <w:szCs w:val="22"/>
              </w:rPr>
              <w:t>padidėjusį</w:t>
            </w:r>
            <w:r w:rsidRPr="00E01096">
              <w:rPr>
                <w:spacing w:val="-14"/>
                <w:sz w:val="22"/>
                <w:szCs w:val="22"/>
              </w:rPr>
              <w:t xml:space="preserve"> </w:t>
            </w:r>
            <w:r w:rsidRPr="00E01096">
              <w:rPr>
                <w:sz w:val="22"/>
                <w:szCs w:val="22"/>
              </w:rPr>
              <w:t>šlapalo</w:t>
            </w:r>
            <w:r>
              <w:rPr>
                <w:sz w:val="22"/>
                <w:szCs w:val="22"/>
              </w:rPr>
              <w:t xml:space="preserve"> </w:t>
            </w:r>
            <w:r w:rsidRPr="00E01096">
              <w:rPr>
                <w:sz w:val="22"/>
                <w:szCs w:val="22"/>
              </w:rPr>
              <w:t>kiekį</w:t>
            </w:r>
            <w:r w:rsidRPr="00E01096">
              <w:rPr>
                <w:spacing w:val="-6"/>
                <w:sz w:val="22"/>
                <w:szCs w:val="22"/>
              </w:rPr>
              <w:t xml:space="preserve"> </w:t>
            </w:r>
            <w:r w:rsidRPr="00E01096">
              <w:rPr>
                <w:spacing w:val="-2"/>
                <w:sz w:val="22"/>
                <w:szCs w:val="22"/>
              </w:rPr>
              <w:t>kraujyje)</w:t>
            </w:r>
          </w:p>
        </w:tc>
        <w:tc>
          <w:tcPr>
            <w:tcW w:w="1843" w:type="dxa"/>
            <w:tcBorders>
              <w:top w:val="single" w:sz="4" w:space="0" w:color="000000"/>
              <w:left w:val="single" w:sz="4" w:space="0" w:color="000000"/>
              <w:bottom w:val="single" w:sz="4" w:space="0" w:color="000000"/>
              <w:right w:val="single" w:sz="4" w:space="0" w:color="000000"/>
            </w:tcBorders>
          </w:tcPr>
          <w:p w14:paraId="794F29F6" w14:textId="77777777" w:rsidR="00B75061" w:rsidRPr="00E01096" w:rsidRDefault="00B75061"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D09B12F"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7DF4ACB"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C4504D2" w14:textId="142E0162" w:rsidR="00B75061" w:rsidRPr="00E01096" w:rsidRDefault="00B75061" w:rsidP="00577104">
            <w:pPr>
              <w:pStyle w:val="TableParagraph"/>
              <w:kinsoku w:val="0"/>
              <w:overflowPunct w:val="0"/>
              <w:ind w:left="0"/>
              <w:rPr>
                <w:spacing w:val="-2"/>
                <w:sz w:val="22"/>
                <w:szCs w:val="22"/>
              </w:rPr>
            </w:pPr>
            <w:r w:rsidRPr="00E01096">
              <w:rPr>
                <w:spacing w:val="-2"/>
                <w:sz w:val="22"/>
                <w:szCs w:val="22"/>
              </w:rPr>
              <w:t xml:space="preserve">Inkstų nepakankamumas </w:t>
            </w:r>
            <w:r w:rsidRPr="00E01096">
              <w:rPr>
                <w:sz w:val="22"/>
                <w:szCs w:val="22"/>
              </w:rPr>
              <w:t xml:space="preserve">ir (arba) ūminis </w:t>
            </w:r>
            <w:r w:rsidRPr="00E01096">
              <w:rPr>
                <w:spacing w:val="-2"/>
                <w:sz w:val="22"/>
                <w:szCs w:val="22"/>
              </w:rPr>
              <w:t xml:space="preserve">inkstų nepakankamumas </w:t>
            </w:r>
            <w:r w:rsidRPr="00E01096">
              <w:rPr>
                <w:sz w:val="22"/>
                <w:szCs w:val="22"/>
              </w:rPr>
              <w:t xml:space="preserve">dėl kraujavimo, kurio užtenka </w:t>
            </w:r>
            <w:proofErr w:type="spellStart"/>
            <w:r w:rsidRPr="00E01096">
              <w:rPr>
                <w:spacing w:val="-2"/>
                <w:sz w:val="22"/>
                <w:szCs w:val="22"/>
              </w:rPr>
              <w:t>hipoperfuzijai</w:t>
            </w:r>
            <w:proofErr w:type="spellEnd"/>
            <w:r w:rsidRPr="00E01096">
              <w:rPr>
                <w:spacing w:val="-2"/>
                <w:sz w:val="22"/>
                <w:szCs w:val="22"/>
              </w:rPr>
              <w:t xml:space="preserve"> sukelti</w:t>
            </w:r>
            <w:r w:rsidR="00027343">
              <w:rPr>
                <w:spacing w:val="-2"/>
                <w:sz w:val="22"/>
                <w:szCs w:val="22"/>
              </w:rPr>
              <w:t xml:space="preserve">, </w:t>
            </w:r>
            <w:r w:rsidR="00027343" w:rsidRPr="00027343">
              <w:rPr>
                <w:spacing w:val="-2"/>
                <w:sz w:val="22"/>
                <w:szCs w:val="22"/>
              </w:rPr>
              <w:t xml:space="preserve">su antikoaguliantais susijusi </w:t>
            </w:r>
            <w:proofErr w:type="spellStart"/>
            <w:r w:rsidR="00027343" w:rsidRPr="00027343">
              <w:rPr>
                <w:spacing w:val="-2"/>
                <w:sz w:val="22"/>
                <w:szCs w:val="22"/>
              </w:rPr>
              <w:t>nefropatija</w:t>
            </w:r>
            <w:proofErr w:type="spellEnd"/>
          </w:p>
        </w:tc>
      </w:tr>
      <w:tr w:rsidR="00B75061" w:rsidRPr="00E01096" w14:paraId="38C4D372" w14:textId="77777777" w:rsidTr="0057710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DA47261"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Bendrieji</w:t>
            </w:r>
            <w:r w:rsidRPr="00E01096">
              <w:rPr>
                <w:b/>
                <w:bCs/>
                <w:spacing w:val="-9"/>
                <w:sz w:val="22"/>
                <w:szCs w:val="22"/>
              </w:rPr>
              <w:t xml:space="preserve"> </w:t>
            </w:r>
            <w:r w:rsidRPr="00E01096">
              <w:rPr>
                <w:b/>
                <w:bCs/>
                <w:sz w:val="22"/>
                <w:szCs w:val="22"/>
              </w:rPr>
              <w:t>sutrikimai</w:t>
            </w:r>
            <w:r w:rsidRPr="00E01096">
              <w:rPr>
                <w:b/>
                <w:bCs/>
                <w:spacing w:val="-9"/>
                <w:sz w:val="22"/>
                <w:szCs w:val="22"/>
              </w:rPr>
              <w:t xml:space="preserve"> </w:t>
            </w:r>
            <w:r w:rsidRPr="00E01096">
              <w:rPr>
                <w:b/>
                <w:bCs/>
                <w:sz w:val="22"/>
                <w:szCs w:val="22"/>
              </w:rPr>
              <w:t>ir</w:t>
            </w:r>
            <w:r w:rsidRPr="00E01096">
              <w:rPr>
                <w:b/>
                <w:bCs/>
                <w:spacing w:val="-10"/>
                <w:sz w:val="22"/>
                <w:szCs w:val="22"/>
              </w:rPr>
              <w:t xml:space="preserve"> </w:t>
            </w:r>
            <w:r w:rsidRPr="00E01096">
              <w:rPr>
                <w:b/>
                <w:bCs/>
                <w:sz w:val="22"/>
                <w:szCs w:val="22"/>
              </w:rPr>
              <w:t>vartojimo</w:t>
            </w:r>
            <w:r w:rsidRPr="00E01096">
              <w:rPr>
                <w:b/>
                <w:bCs/>
                <w:spacing w:val="-9"/>
                <w:sz w:val="22"/>
                <w:szCs w:val="22"/>
              </w:rPr>
              <w:t xml:space="preserve"> </w:t>
            </w:r>
            <w:r w:rsidRPr="00E01096">
              <w:rPr>
                <w:b/>
                <w:bCs/>
                <w:sz w:val="22"/>
                <w:szCs w:val="22"/>
              </w:rPr>
              <w:t>vietos</w:t>
            </w:r>
            <w:r w:rsidRPr="00E01096">
              <w:rPr>
                <w:b/>
                <w:bCs/>
                <w:spacing w:val="-9"/>
                <w:sz w:val="22"/>
                <w:szCs w:val="22"/>
              </w:rPr>
              <w:t xml:space="preserve"> </w:t>
            </w:r>
            <w:r w:rsidRPr="00E01096">
              <w:rPr>
                <w:b/>
                <w:bCs/>
                <w:spacing w:val="-2"/>
                <w:sz w:val="22"/>
                <w:szCs w:val="22"/>
              </w:rPr>
              <w:t>pažeidimai</w:t>
            </w:r>
          </w:p>
        </w:tc>
      </w:tr>
      <w:tr w:rsidR="00B75061" w:rsidRPr="00E01096" w14:paraId="7D8BBCBB" w14:textId="77777777" w:rsidTr="00577104">
        <w:trPr>
          <w:trHeight w:val="1517"/>
        </w:trPr>
        <w:tc>
          <w:tcPr>
            <w:tcW w:w="1701" w:type="dxa"/>
            <w:tcBorders>
              <w:top w:val="single" w:sz="4" w:space="0" w:color="000000"/>
              <w:left w:val="single" w:sz="4" w:space="0" w:color="000000"/>
              <w:bottom w:val="single" w:sz="4" w:space="0" w:color="000000"/>
              <w:right w:val="single" w:sz="4" w:space="0" w:color="000000"/>
            </w:tcBorders>
          </w:tcPr>
          <w:p w14:paraId="71F09EF1" w14:textId="77777777" w:rsidR="00B75061" w:rsidRPr="00E01096" w:rsidRDefault="00B75061" w:rsidP="00577104">
            <w:pPr>
              <w:pStyle w:val="TableParagraph"/>
              <w:kinsoku w:val="0"/>
              <w:overflowPunct w:val="0"/>
              <w:ind w:left="0"/>
              <w:rPr>
                <w:sz w:val="22"/>
                <w:szCs w:val="22"/>
              </w:rPr>
            </w:pPr>
            <w:proofErr w:type="spellStart"/>
            <w:r w:rsidRPr="00E01096">
              <w:rPr>
                <w:spacing w:val="-2"/>
                <w:sz w:val="22"/>
                <w:szCs w:val="22"/>
              </w:rPr>
              <w:t>Karščiavimas</w:t>
            </w:r>
            <w:r w:rsidRPr="00E01096">
              <w:rPr>
                <w:spacing w:val="-2"/>
                <w:sz w:val="22"/>
                <w:szCs w:val="22"/>
                <w:vertAlign w:val="superscript"/>
              </w:rPr>
              <w:t>A</w:t>
            </w:r>
            <w:proofErr w:type="spellEnd"/>
            <w:r w:rsidRPr="00E01096">
              <w:rPr>
                <w:spacing w:val="-2"/>
                <w:sz w:val="22"/>
                <w:szCs w:val="22"/>
              </w:rPr>
              <w:t xml:space="preserve">, </w:t>
            </w:r>
            <w:r w:rsidRPr="00E01096">
              <w:rPr>
                <w:sz w:val="22"/>
                <w:szCs w:val="22"/>
              </w:rPr>
              <w:t>periferinė edema, sumažėjusi</w:t>
            </w:r>
            <w:r w:rsidRPr="00E01096">
              <w:rPr>
                <w:spacing w:val="-14"/>
                <w:sz w:val="22"/>
                <w:szCs w:val="22"/>
              </w:rPr>
              <w:t xml:space="preserve"> </w:t>
            </w:r>
            <w:r w:rsidRPr="00E01096">
              <w:rPr>
                <w:sz w:val="22"/>
                <w:szCs w:val="22"/>
              </w:rPr>
              <w:t>bendra jėga ir energija</w:t>
            </w:r>
            <w:r>
              <w:rPr>
                <w:sz w:val="22"/>
                <w:szCs w:val="22"/>
              </w:rPr>
              <w:t xml:space="preserve"> </w:t>
            </w:r>
            <w:r w:rsidRPr="00E01096">
              <w:rPr>
                <w:spacing w:val="-2"/>
                <w:sz w:val="22"/>
                <w:szCs w:val="22"/>
              </w:rPr>
              <w:t xml:space="preserve">(įskaitant </w:t>
            </w:r>
            <w:r w:rsidRPr="00E01096">
              <w:rPr>
                <w:sz w:val="22"/>
                <w:szCs w:val="22"/>
              </w:rPr>
              <w:t>nuovargį</w:t>
            </w:r>
            <w:r>
              <w:rPr>
                <w:sz w:val="22"/>
                <w:szCs w:val="22"/>
              </w:rPr>
              <w:t xml:space="preserve"> ir</w:t>
            </w:r>
            <w:r w:rsidRPr="00E01096">
              <w:rPr>
                <w:spacing w:val="-14"/>
                <w:sz w:val="22"/>
                <w:szCs w:val="22"/>
              </w:rPr>
              <w:t xml:space="preserve"> </w:t>
            </w:r>
            <w:proofErr w:type="spellStart"/>
            <w:r w:rsidRPr="00E01096">
              <w:rPr>
                <w:sz w:val="22"/>
                <w:szCs w:val="22"/>
              </w:rPr>
              <w:t>asteniją</w:t>
            </w:r>
            <w:proofErr w:type="spellEnd"/>
            <w:r w:rsidRPr="00E01096">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370E7E49" w14:textId="77777777" w:rsidR="00B75061" w:rsidRPr="00E01096" w:rsidRDefault="00B75061" w:rsidP="00577104">
            <w:pPr>
              <w:pStyle w:val="TableParagraph"/>
              <w:kinsoku w:val="0"/>
              <w:overflowPunct w:val="0"/>
              <w:ind w:left="0"/>
              <w:rPr>
                <w:spacing w:val="-2"/>
                <w:sz w:val="22"/>
                <w:szCs w:val="22"/>
              </w:rPr>
            </w:pPr>
            <w:r w:rsidRPr="00E01096">
              <w:rPr>
                <w:sz w:val="22"/>
                <w:szCs w:val="22"/>
              </w:rPr>
              <w:t>Bloga</w:t>
            </w:r>
            <w:r w:rsidRPr="00E01096">
              <w:rPr>
                <w:spacing w:val="-14"/>
                <w:sz w:val="22"/>
                <w:szCs w:val="22"/>
              </w:rPr>
              <w:t xml:space="preserve"> </w:t>
            </w:r>
            <w:r w:rsidRPr="00E01096">
              <w:rPr>
                <w:sz w:val="22"/>
                <w:szCs w:val="22"/>
              </w:rPr>
              <w:t xml:space="preserve">savijauta </w:t>
            </w:r>
            <w:r w:rsidRPr="00E01096">
              <w:rPr>
                <w:spacing w:val="-2"/>
                <w:sz w:val="22"/>
                <w:szCs w:val="22"/>
              </w:rPr>
              <w:t>(įskaitant negalavimą)</w:t>
            </w:r>
          </w:p>
        </w:tc>
        <w:tc>
          <w:tcPr>
            <w:tcW w:w="1701" w:type="dxa"/>
            <w:tcBorders>
              <w:top w:val="single" w:sz="4" w:space="0" w:color="000000"/>
              <w:left w:val="single" w:sz="4" w:space="0" w:color="000000"/>
              <w:bottom w:val="single" w:sz="4" w:space="0" w:color="000000"/>
              <w:right w:val="single" w:sz="4" w:space="0" w:color="000000"/>
            </w:tcBorders>
          </w:tcPr>
          <w:p w14:paraId="420F7E60" w14:textId="77777777" w:rsidR="00B75061" w:rsidRPr="00E01096" w:rsidRDefault="00B75061" w:rsidP="00577104">
            <w:pPr>
              <w:pStyle w:val="TableParagraph"/>
              <w:kinsoku w:val="0"/>
              <w:overflowPunct w:val="0"/>
              <w:ind w:left="0"/>
              <w:rPr>
                <w:spacing w:val="-2"/>
                <w:sz w:val="22"/>
                <w:szCs w:val="22"/>
                <w:vertAlign w:val="superscript"/>
              </w:rPr>
            </w:pPr>
            <w:r w:rsidRPr="00E01096">
              <w:rPr>
                <w:sz w:val="22"/>
                <w:szCs w:val="22"/>
              </w:rPr>
              <w:t>Vietinė</w:t>
            </w:r>
            <w:r w:rsidRPr="00E01096">
              <w:rPr>
                <w:spacing w:val="-9"/>
                <w:sz w:val="22"/>
                <w:szCs w:val="22"/>
              </w:rPr>
              <w:t xml:space="preserve"> </w:t>
            </w:r>
            <w:proofErr w:type="spellStart"/>
            <w:r w:rsidRPr="00E01096">
              <w:rPr>
                <w:spacing w:val="-2"/>
                <w:sz w:val="22"/>
                <w:szCs w:val="22"/>
              </w:rPr>
              <w:t>edema</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7700A21"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0418B59" w14:textId="77777777" w:rsidR="00B75061" w:rsidRPr="00E01096" w:rsidRDefault="00B75061" w:rsidP="00577104">
            <w:pPr>
              <w:pStyle w:val="TableParagraph"/>
              <w:kinsoku w:val="0"/>
              <w:overflowPunct w:val="0"/>
              <w:ind w:left="0"/>
              <w:rPr>
                <w:sz w:val="22"/>
                <w:szCs w:val="22"/>
              </w:rPr>
            </w:pPr>
          </w:p>
        </w:tc>
      </w:tr>
      <w:tr w:rsidR="00B75061" w:rsidRPr="00E01096" w14:paraId="0E7170B6" w14:textId="77777777" w:rsidTr="0057710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74D4453F"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Tyrimai</w:t>
            </w:r>
          </w:p>
        </w:tc>
      </w:tr>
      <w:tr w:rsidR="00B75061" w:rsidRPr="00E01096" w14:paraId="76268B90" w14:textId="77777777" w:rsidTr="00577104">
        <w:trPr>
          <w:trHeight w:val="1503"/>
        </w:trPr>
        <w:tc>
          <w:tcPr>
            <w:tcW w:w="1701" w:type="dxa"/>
            <w:tcBorders>
              <w:top w:val="single" w:sz="4" w:space="0" w:color="000000"/>
              <w:left w:val="single" w:sz="4" w:space="0" w:color="000000"/>
              <w:bottom w:val="single" w:sz="4" w:space="0" w:color="000000"/>
              <w:right w:val="single" w:sz="4" w:space="0" w:color="000000"/>
            </w:tcBorders>
          </w:tcPr>
          <w:p w14:paraId="30FD9C1B"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C5A952C" w14:textId="77777777" w:rsidR="00B75061" w:rsidRPr="00E01096" w:rsidRDefault="00B75061" w:rsidP="00577104">
            <w:pPr>
              <w:pStyle w:val="TableParagraph"/>
              <w:kinsoku w:val="0"/>
              <w:overflowPunct w:val="0"/>
              <w:ind w:left="0"/>
              <w:rPr>
                <w:spacing w:val="-2"/>
                <w:sz w:val="22"/>
                <w:szCs w:val="22"/>
              </w:rPr>
            </w:pPr>
            <w:r w:rsidRPr="00E01096">
              <w:rPr>
                <w:sz w:val="22"/>
                <w:szCs w:val="22"/>
              </w:rPr>
              <w:t>Padidėjęs LDH</w:t>
            </w:r>
            <w:r w:rsidRPr="00E01096">
              <w:rPr>
                <w:sz w:val="22"/>
                <w:szCs w:val="22"/>
                <w:vertAlign w:val="superscript"/>
              </w:rPr>
              <w:t>A</w:t>
            </w:r>
            <w:r w:rsidR="00713D51">
              <w:rPr>
                <w:vertAlign w:val="superscript"/>
              </w:rPr>
              <w:t>**</w:t>
            </w:r>
            <w:r w:rsidR="00713D51">
              <w:t xml:space="preserve"> </w:t>
            </w:r>
            <w:r w:rsidRPr="00E01096">
              <w:rPr>
                <w:sz w:val="22"/>
                <w:szCs w:val="22"/>
              </w:rPr>
              <w:t xml:space="preserve"> </w:t>
            </w:r>
            <w:r w:rsidRPr="00E01096">
              <w:rPr>
                <w:spacing w:val="-2"/>
                <w:sz w:val="22"/>
                <w:szCs w:val="22"/>
              </w:rPr>
              <w:t xml:space="preserve">aktyvumas, </w:t>
            </w:r>
            <w:r w:rsidRPr="00E01096">
              <w:rPr>
                <w:sz w:val="22"/>
                <w:szCs w:val="22"/>
              </w:rPr>
              <w:t>padidėjęs</w:t>
            </w:r>
            <w:r w:rsidRPr="00E01096">
              <w:rPr>
                <w:spacing w:val="-14"/>
                <w:sz w:val="22"/>
                <w:szCs w:val="22"/>
              </w:rPr>
              <w:t xml:space="preserve"> </w:t>
            </w:r>
            <w:proofErr w:type="spellStart"/>
            <w:r w:rsidRPr="00E01096">
              <w:rPr>
                <w:sz w:val="22"/>
                <w:szCs w:val="22"/>
              </w:rPr>
              <w:t>lipazės</w:t>
            </w:r>
            <w:r w:rsidRPr="00E01096">
              <w:rPr>
                <w:sz w:val="22"/>
                <w:szCs w:val="22"/>
                <w:vertAlign w:val="superscript"/>
              </w:rPr>
              <w:t>A</w:t>
            </w:r>
            <w:proofErr w:type="spellEnd"/>
            <w:r w:rsidRPr="00E01096">
              <w:rPr>
                <w:sz w:val="22"/>
                <w:szCs w:val="22"/>
              </w:rPr>
              <w:t xml:space="preserve"> </w:t>
            </w:r>
            <w:r w:rsidRPr="00E01096">
              <w:rPr>
                <w:spacing w:val="-2"/>
                <w:sz w:val="22"/>
                <w:szCs w:val="22"/>
              </w:rPr>
              <w:t>aktyvumas, padidėjęs</w:t>
            </w:r>
            <w:r>
              <w:rPr>
                <w:spacing w:val="-2"/>
                <w:sz w:val="22"/>
                <w:szCs w:val="22"/>
              </w:rPr>
              <w:t xml:space="preserve"> </w:t>
            </w:r>
            <w:proofErr w:type="spellStart"/>
            <w:r w:rsidRPr="00E01096">
              <w:rPr>
                <w:spacing w:val="-2"/>
                <w:sz w:val="22"/>
                <w:szCs w:val="22"/>
              </w:rPr>
              <w:t>amilazės</w:t>
            </w:r>
            <w:r w:rsidRPr="00E01096">
              <w:rPr>
                <w:spacing w:val="-2"/>
                <w:sz w:val="22"/>
                <w:szCs w:val="22"/>
                <w:vertAlign w:val="superscript"/>
              </w:rPr>
              <w:t>A</w:t>
            </w:r>
            <w:proofErr w:type="spellEnd"/>
            <w:r w:rsidRPr="00E01096">
              <w:rPr>
                <w:spacing w:val="-2"/>
                <w:sz w:val="22"/>
                <w:szCs w:val="22"/>
              </w:rPr>
              <w:t xml:space="preserve"> aktyvumas</w:t>
            </w:r>
          </w:p>
        </w:tc>
        <w:tc>
          <w:tcPr>
            <w:tcW w:w="1701" w:type="dxa"/>
            <w:tcBorders>
              <w:top w:val="single" w:sz="4" w:space="0" w:color="000000"/>
              <w:left w:val="single" w:sz="4" w:space="0" w:color="000000"/>
              <w:bottom w:val="single" w:sz="4" w:space="0" w:color="000000"/>
              <w:right w:val="single" w:sz="4" w:space="0" w:color="000000"/>
            </w:tcBorders>
          </w:tcPr>
          <w:p w14:paraId="0A1978E7"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E3FE713"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4907D5F" w14:textId="77777777" w:rsidR="00B75061" w:rsidRPr="00E01096" w:rsidRDefault="00B75061" w:rsidP="00577104">
            <w:pPr>
              <w:pStyle w:val="TableParagraph"/>
              <w:kinsoku w:val="0"/>
              <w:overflowPunct w:val="0"/>
              <w:ind w:left="0"/>
              <w:rPr>
                <w:sz w:val="22"/>
                <w:szCs w:val="22"/>
              </w:rPr>
            </w:pPr>
          </w:p>
        </w:tc>
      </w:tr>
    </w:tbl>
    <w:p w14:paraId="3FC4FC4A" w14:textId="77777777" w:rsidR="00B75061" w:rsidRPr="00E01096" w:rsidRDefault="00B75061" w:rsidP="00B75061">
      <w:pPr>
        <w:rPr>
          <w:b/>
          <w:bCs/>
        </w:rPr>
        <w:sectPr w:rsidR="00B75061" w:rsidRPr="00E01096" w:rsidSect="00E01096">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B75061" w:rsidRPr="00E01096" w14:paraId="4C9B02C9" w14:textId="77777777" w:rsidTr="0057710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030F68CC"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133F949"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41EF0837"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A1AF447"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71A0768" w14:textId="77777777" w:rsidR="00B75061" w:rsidRPr="00E01096" w:rsidRDefault="00B75061" w:rsidP="00577104">
            <w:pPr>
              <w:pStyle w:val="TableParagraph"/>
              <w:kinsoku w:val="0"/>
              <w:overflowPunct w:val="0"/>
              <w:ind w:left="0"/>
              <w:rPr>
                <w:b/>
                <w:bCs/>
                <w:spacing w:val="-2"/>
                <w:sz w:val="22"/>
                <w:szCs w:val="22"/>
              </w:rPr>
            </w:pPr>
            <w:r w:rsidRPr="00E01096">
              <w:rPr>
                <w:b/>
                <w:bCs/>
                <w:spacing w:val="-2"/>
                <w:sz w:val="22"/>
                <w:szCs w:val="22"/>
              </w:rPr>
              <w:t>Dažnis nežinomas</w:t>
            </w:r>
          </w:p>
        </w:tc>
      </w:tr>
      <w:tr w:rsidR="00B75061" w:rsidRPr="00E01096" w14:paraId="7226CCCB" w14:textId="77777777" w:rsidTr="0057710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71C6C956" w14:textId="77777777" w:rsidR="00B75061" w:rsidRPr="00E01096" w:rsidRDefault="00B75061" w:rsidP="00577104">
            <w:pPr>
              <w:pStyle w:val="TableParagraph"/>
              <w:kinsoku w:val="0"/>
              <w:overflowPunct w:val="0"/>
              <w:ind w:left="0"/>
              <w:rPr>
                <w:b/>
                <w:bCs/>
                <w:spacing w:val="-2"/>
                <w:sz w:val="22"/>
                <w:szCs w:val="22"/>
              </w:rPr>
            </w:pPr>
            <w:r w:rsidRPr="00E01096">
              <w:rPr>
                <w:b/>
                <w:bCs/>
                <w:sz w:val="22"/>
                <w:szCs w:val="22"/>
              </w:rPr>
              <w:t>Sužalojimai,</w:t>
            </w:r>
            <w:r w:rsidRPr="00E01096">
              <w:rPr>
                <w:b/>
                <w:bCs/>
                <w:spacing w:val="-13"/>
                <w:sz w:val="22"/>
                <w:szCs w:val="22"/>
              </w:rPr>
              <w:t xml:space="preserve"> </w:t>
            </w:r>
            <w:r w:rsidRPr="00E01096">
              <w:rPr>
                <w:b/>
                <w:bCs/>
                <w:sz w:val="22"/>
                <w:szCs w:val="22"/>
              </w:rPr>
              <w:t>apsinuodijimai</w:t>
            </w:r>
            <w:r w:rsidRPr="00E01096">
              <w:rPr>
                <w:b/>
                <w:bCs/>
                <w:spacing w:val="-11"/>
                <w:sz w:val="22"/>
                <w:szCs w:val="22"/>
              </w:rPr>
              <w:t xml:space="preserve"> </w:t>
            </w:r>
            <w:r w:rsidRPr="00E01096">
              <w:rPr>
                <w:b/>
                <w:bCs/>
                <w:sz w:val="22"/>
                <w:szCs w:val="22"/>
              </w:rPr>
              <w:t>ir</w:t>
            </w:r>
            <w:r w:rsidRPr="00E01096">
              <w:rPr>
                <w:b/>
                <w:bCs/>
                <w:spacing w:val="-12"/>
                <w:sz w:val="22"/>
                <w:szCs w:val="22"/>
              </w:rPr>
              <w:t xml:space="preserve"> </w:t>
            </w:r>
            <w:r w:rsidRPr="00E01096">
              <w:rPr>
                <w:b/>
                <w:bCs/>
                <w:sz w:val="22"/>
                <w:szCs w:val="22"/>
              </w:rPr>
              <w:t>procedūrų</w:t>
            </w:r>
            <w:r w:rsidRPr="00E01096">
              <w:rPr>
                <w:b/>
                <w:bCs/>
                <w:spacing w:val="-12"/>
                <w:sz w:val="22"/>
                <w:szCs w:val="22"/>
              </w:rPr>
              <w:t xml:space="preserve"> </w:t>
            </w:r>
            <w:r w:rsidRPr="00E01096">
              <w:rPr>
                <w:b/>
                <w:bCs/>
                <w:spacing w:val="-2"/>
                <w:sz w:val="22"/>
                <w:szCs w:val="22"/>
              </w:rPr>
              <w:t>komplikacijos</w:t>
            </w:r>
          </w:p>
        </w:tc>
      </w:tr>
      <w:tr w:rsidR="00B75061" w:rsidRPr="00E01096" w14:paraId="42DF17CF" w14:textId="77777777" w:rsidTr="00577104">
        <w:trPr>
          <w:trHeight w:val="2325"/>
        </w:trPr>
        <w:tc>
          <w:tcPr>
            <w:tcW w:w="1701" w:type="dxa"/>
            <w:tcBorders>
              <w:top w:val="single" w:sz="4" w:space="0" w:color="000000"/>
              <w:left w:val="single" w:sz="4" w:space="0" w:color="000000"/>
              <w:bottom w:val="single" w:sz="4" w:space="0" w:color="000000"/>
              <w:right w:val="single" w:sz="4" w:space="0" w:color="000000"/>
            </w:tcBorders>
          </w:tcPr>
          <w:p w14:paraId="558B7EF5" w14:textId="77777777" w:rsidR="00B75061" w:rsidRPr="00E01096" w:rsidRDefault="00B75061" w:rsidP="0057710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po </w:t>
            </w:r>
            <w:r w:rsidRPr="00E01096">
              <w:rPr>
                <w:spacing w:val="-2"/>
                <w:sz w:val="22"/>
                <w:szCs w:val="22"/>
              </w:rPr>
              <w:t xml:space="preserve">procedūros (įskaitant pooperacinę </w:t>
            </w:r>
            <w:r w:rsidRPr="00E01096">
              <w:rPr>
                <w:sz w:val="22"/>
                <w:szCs w:val="22"/>
              </w:rPr>
              <w:t xml:space="preserve">anemiją ir kraujavimą iš </w:t>
            </w:r>
            <w:r w:rsidRPr="00E01096">
              <w:rPr>
                <w:spacing w:val="-2"/>
                <w:sz w:val="22"/>
                <w:szCs w:val="22"/>
              </w:rPr>
              <w:t>žaizdos), kontūzija,</w:t>
            </w:r>
          </w:p>
          <w:p w14:paraId="6392568B" w14:textId="77777777" w:rsidR="00B75061" w:rsidRPr="00E01096" w:rsidRDefault="00B75061" w:rsidP="00577104">
            <w:pPr>
              <w:pStyle w:val="TableParagraph"/>
              <w:kinsoku w:val="0"/>
              <w:overflowPunct w:val="0"/>
              <w:ind w:left="0"/>
              <w:rPr>
                <w:spacing w:val="-2"/>
                <w:sz w:val="22"/>
                <w:szCs w:val="22"/>
                <w:vertAlign w:val="superscript"/>
              </w:rPr>
            </w:pPr>
            <w:r w:rsidRPr="00E01096">
              <w:rPr>
                <w:sz w:val="22"/>
                <w:szCs w:val="22"/>
              </w:rPr>
              <w:t>sekrecija</w:t>
            </w:r>
            <w:r w:rsidRPr="00E01096">
              <w:rPr>
                <w:spacing w:val="-14"/>
                <w:sz w:val="22"/>
                <w:szCs w:val="22"/>
              </w:rPr>
              <w:t xml:space="preserve"> </w:t>
            </w:r>
            <w:r w:rsidRPr="00E01096">
              <w:rPr>
                <w:sz w:val="22"/>
                <w:szCs w:val="22"/>
              </w:rPr>
              <w:t xml:space="preserve">iš </w:t>
            </w:r>
            <w:proofErr w:type="spellStart"/>
            <w:r w:rsidRPr="00E01096">
              <w:rPr>
                <w:spacing w:val="-2"/>
                <w:sz w:val="22"/>
                <w:szCs w:val="22"/>
              </w:rPr>
              <w:t>žaizdos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00EEEAA" w14:textId="77777777" w:rsidR="00B75061" w:rsidRPr="00E01096" w:rsidRDefault="00B75061" w:rsidP="0057710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7E68CE7" w14:textId="77777777" w:rsidR="00B75061" w:rsidRPr="00E01096" w:rsidRDefault="00B75061" w:rsidP="00577104">
            <w:pPr>
              <w:pStyle w:val="TableParagraph"/>
              <w:kinsoku w:val="0"/>
              <w:overflowPunct w:val="0"/>
              <w:ind w:left="0"/>
              <w:rPr>
                <w:spacing w:val="-2"/>
                <w:sz w:val="22"/>
                <w:szCs w:val="22"/>
                <w:vertAlign w:val="superscript"/>
              </w:rPr>
            </w:pPr>
            <w:r w:rsidRPr="00E01096">
              <w:rPr>
                <w:spacing w:val="-2"/>
                <w:sz w:val="22"/>
                <w:szCs w:val="22"/>
              </w:rPr>
              <w:t xml:space="preserve">Kraujagyslių </w:t>
            </w:r>
            <w:proofErr w:type="spellStart"/>
            <w:r w:rsidRPr="00E01096">
              <w:rPr>
                <w:spacing w:val="-2"/>
                <w:sz w:val="22"/>
                <w:szCs w:val="22"/>
              </w:rPr>
              <w:t>pseudoaneurizma</w:t>
            </w:r>
            <w:r w:rsidRPr="00E01096">
              <w:rPr>
                <w:spacing w:val="-2"/>
                <w:sz w:val="22"/>
                <w:szCs w:val="22"/>
                <w:vertAlign w:val="superscript"/>
              </w:rPr>
              <w:t>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2B86D02" w14:textId="77777777" w:rsidR="00B75061" w:rsidRPr="00E01096" w:rsidRDefault="00B75061" w:rsidP="0057710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83ACD34" w14:textId="77777777" w:rsidR="00B75061" w:rsidRPr="00E01096" w:rsidRDefault="00B75061" w:rsidP="00577104">
            <w:pPr>
              <w:pStyle w:val="TableParagraph"/>
              <w:kinsoku w:val="0"/>
              <w:overflowPunct w:val="0"/>
              <w:ind w:left="0"/>
              <w:rPr>
                <w:sz w:val="22"/>
                <w:szCs w:val="22"/>
              </w:rPr>
            </w:pPr>
          </w:p>
        </w:tc>
      </w:tr>
    </w:tbl>
    <w:p w14:paraId="03A14AD4" w14:textId="77777777" w:rsidR="00B75061" w:rsidRPr="00E01096" w:rsidRDefault="00B75061" w:rsidP="00B75061">
      <w:pPr>
        <w:pStyle w:val="Pagrindinistekstas"/>
        <w:tabs>
          <w:tab w:val="left" w:pos="1467"/>
        </w:tabs>
        <w:kinsoku w:val="0"/>
        <w:overflowPunct w:val="0"/>
        <w:ind w:left="567" w:hanging="567"/>
      </w:pPr>
      <w:r w:rsidRPr="00005AC3">
        <w:rPr>
          <w:spacing w:val="-6"/>
          <w:vertAlign w:val="superscript"/>
        </w:rPr>
        <w:t>A</w:t>
      </w:r>
      <w:r w:rsidRPr="00E01096">
        <w:tab/>
        <w:t>stebėta</w:t>
      </w:r>
      <w:r w:rsidRPr="00E01096">
        <w:rPr>
          <w:spacing w:val="-4"/>
        </w:rPr>
        <w:t xml:space="preserve"> </w:t>
      </w:r>
      <w:r w:rsidRPr="00E01096">
        <w:t>taikant</w:t>
      </w:r>
      <w:r w:rsidRPr="00E01096">
        <w:rPr>
          <w:spacing w:val="-3"/>
        </w:rPr>
        <w:t xml:space="preserve"> </w:t>
      </w:r>
      <w:r w:rsidRPr="00E01096">
        <w:t>VTE</w:t>
      </w:r>
      <w:r w:rsidRPr="00E01096">
        <w:rPr>
          <w:spacing w:val="-3"/>
        </w:rPr>
        <w:t xml:space="preserve"> </w:t>
      </w:r>
      <w:r w:rsidRPr="00E01096">
        <w:t>profilaktiką</w:t>
      </w:r>
      <w:r w:rsidRPr="00E01096">
        <w:rPr>
          <w:spacing w:val="-4"/>
        </w:rPr>
        <w:t xml:space="preserve"> </w:t>
      </w:r>
      <w:r w:rsidRPr="00E01096">
        <w:t>suaugusiems</w:t>
      </w:r>
      <w:r w:rsidRPr="00E01096">
        <w:rPr>
          <w:spacing w:val="-4"/>
        </w:rPr>
        <w:t xml:space="preserve"> </w:t>
      </w:r>
      <w:r w:rsidRPr="00E01096">
        <w:t>pacientams,</w:t>
      </w:r>
      <w:r w:rsidRPr="00E01096">
        <w:rPr>
          <w:spacing w:val="-3"/>
        </w:rPr>
        <w:t xml:space="preserve"> </w:t>
      </w:r>
      <w:r w:rsidRPr="00E01096">
        <w:t>atliekant</w:t>
      </w:r>
      <w:r w:rsidRPr="00E01096">
        <w:rPr>
          <w:spacing w:val="-2"/>
        </w:rPr>
        <w:t xml:space="preserve"> </w:t>
      </w:r>
      <w:r w:rsidRPr="00E01096">
        <w:t>planines</w:t>
      </w:r>
      <w:r w:rsidRPr="00E01096">
        <w:rPr>
          <w:spacing w:val="-4"/>
        </w:rPr>
        <w:t xml:space="preserve"> </w:t>
      </w:r>
      <w:r w:rsidRPr="00E01096">
        <w:t>klubo</w:t>
      </w:r>
      <w:r w:rsidRPr="00E01096">
        <w:rPr>
          <w:spacing w:val="-3"/>
        </w:rPr>
        <w:t xml:space="preserve"> </w:t>
      </w:r>
      <w:r w:rsidRPr="00E01096">
        <w:t>arba</w:t>
      </w:r>
      <w:r w:rsidRPr="00E01096">
        <w:rPr>
          <w:spacing w:val="-4"/>
        </w:rPr>
        <w:t xml:space="preserve"> </w:t>
      </w:r>
      <w:r w:rsidRPr="00E01096">
        <w:t>kelio sąnario pakeitimo operacijas;</w:t>
      </w:r>
    </w:p>
    <w:p w14:paraId="5DC04656" w14:textId="77777777" w:rsidR="00B75061" w:rsidRPr="00E01096" w:rsidRDefault="00B75061" w:rsidP="00B75061">
      <w:pPr>
        <w:pStyle w:val="Pagrindinistekstas"/>
        <w:tabs>
          <w:tab w:val="left" w:pos="1467"/>
        </w:tabs>
        <w:kinsoku w:val="0"/>
        <w:overflowPunct w:val="0"/>
        <w:ind w:left="567" w:hanging="567"/>
      </w:pPr>
      <w:r w:rsidRPr="00005AC3">
        <w:rPr>
          <w:spacing w:val="-6"/>
          <w:vertAlign w:val="superscript"/>
        </w:rPr>
        <w:t>B</w:t>
      </w:r>
      <w:r w:rsidRPr="00E01096">
        <w:tab/>
        <w:t>stebėtas</w:t>
      </w:r>
      <w:r w:rsidRPr="00E01096">
        <w:rPr>
          <w:spacing w:val="-3"/>
        </w:rPr>
        <w:t xml:space="preserve"> </w:t>
      </w:r>
      <w:r w:rsidRPr="00E01096">
        <w:t>kaip</w:t>
      </w:r>
      <w:r w:rsidRPr="00E01096">
        <w:rPr>
          <w:spacing w:val="-1"/>
        </w:rPr>
        <w:t xml:space="preserve"> </w:t>
      </w:r>
      <w:r w:rsidRPr="00E01096">
        <w:t>labai</w:t>
      </w:r>
      <w:r w:rsidRPr="00E01096">
        <w:rPr>
          <w:spacing w:val="-3"/>
        </w:rPr>
        <w:t xml:space="preserve"> </w:t>
      </w:r>
      <w:r w:rsidRPr="00E01096">
        <w:t>dažnas</w:t>
      </w:r>
      <w:r w:rsidRPr="00E01096">
        <w:rPr>
          <w:spacing w:val="-2"/>
        </w:rPr>
        <w:t xml:space="preserve"> </w:t>
      </w:r>
      <w:r w:rsidRPr="00E01096">
        <w:t>nepageidaujamas</w:t>
      </w:r>
      <w:r w:rsidRPr="00E01096">
        <w:rPr>
          <w:spacing w:val="-3"/>
        </w:rPr>
        <w:t xml:space="preserve"> </w:t>
      </w:r>
      <w:r w:rsidRPr="00E01096">
        <w:t>poveikis,</w:t>
      </w:r>
      <w:r w:rsidRPr="00E01096">
        <w:rPr>
          <w:spacing w:val="-3"/>
        </w:rPr>
        <w:t xml:space="preserve"> </w:t>
      </w:r>
      <w:r w:rsidRPr="00E01096">
        <w:t>gydant</w:t>
      </w:r>
      <w:r w:rsidRPr="00E01096">
        <w:rPr>
          <w:spacing w:val="-3"/>
        </w:rPr>
        <w:t xml:space="preserve"> </w:t>
      </w:r>
      <w:r w:rsidRPr="00E01096">
        <w:t>GVT,</w:t>
      </w:r>
      <w:r w:rsidRPr="00E01096">
        <w:rPr>
          <w:spacing w:val="-4"/>
        </w:rPr>
        <w:t xml:space="preserve"> </w:t>
      </w:r>
      <w:r w:rsidRPr="00E01096">
        <w:t>PE</w:t>
      </w:r>
      <w:r w:rsidRPr="00E01096">
        <w:rPr>
          <w:spacing w:val="-3"/>
        </w:rPr>
        <w:t xml:space="preserve"> </w:t>
      </w:r>
      <w:r w:rsidRPr="00E01096">
        <w:t>ir</w:t>
      </w:r>
      <w:r w:rsidRPr="00E01096">
        <w:rPr>
          <w:spacing w:val="-3"/>
        </w:rPr>
        <w:t xml:space="preserve"> </w:t>
      </w:r>
      <w:r w:rsidRPr="00E01096">
        <w:t>taikant</w:t>
      </w:r>
      <w:r w:rsidRPr="00E01096">
        <w:rPr>
          <w:spacing w:val="-6"/>
        </w:rPr>
        <w:t xml:space="preserve"> </w:t>
      </w:r>
      <w:r w:rsidRPr="00E01096">
        <w:t>šių</w:t>
      </w:r>
      <w:r w:rsidRPr="00E01096">
        <w:rPr>
          <w:spacing w:val="-3"/>
        </w:rPr>
        <w:t xml:space="preserve"> </w:t>
      </w:r>
      <w:r w:rsidRPr="00E01096">
        <w:t>sutrikimų pasikartojimo profilaktiką jaunesnėms nei 55</w:t>
      </w:r>
      <w:r>
        <w:t> </w:t>
      </w:r>
      <w:r w:rsidRPr="00E01096">
        <w:t>metų amžiaus moterims;</w:t>
      </w:r>
    </w:p>
    <w:p w14:paraId="3457283C" w14:textId="77777777" w:rsidR="00B75061" w:rsidRPr="00E01096" w:rsidRDefault="00B75061" w:rsidP="00B75061">
      <w:pPr>
        <w:pStyle w:val="Pagrindinistekstas"/>
        <w:tabs>
          <w:tab w:val="left" w:pos="1439"/>
        </w:tabs>
        <w:kinsoku w:val="0"/>
        <w:overflowPunct w:val="0"/>
        <w:ind w:left="567" w:hanging="567"/>
      </w:pPr>
      <w:r w:rsidRPr="00005AC3">
        <w:rPr>
          <w:spacing w:val="-6"/>
          <w:vertAlign w:val="superscript"/>
        </w:rPr>
        <w:t>C</w:t>
      </w:r>
      <w:r w:rsidRPr="00E01096">
        <w:tab/>
        <w:t xml:space="preserve">stebėtas kaip nedažnas nepageidaujamas poveikis, taikant </w:t>
      </w:r>
      <w:proofErr w:type="spellStart"/>
      <w:r w:rsidRPr="00E01096">
        <w:t>aterotrombozinių</w:t>
      </w:r>
      <w:proofErr w:type="spellEnd"/>
      <w:r w:rsidRPr="00E01096">
        <w:t xml:space="preserve"> reiškinių profilaktiką</w:t>
      </w:r>
      <w:r w:rsidRPr="00E01096">
        <w:rPr>
          <w:spacing w:val="-5"/>
        </w:rPr>
        <w:t xml:space="preserve"> </w:t>
      </w:r>
      <w:r w:rsidRPr="00E01096">
        <w:t>pacientams,</w:t>
      </w:r>
      <w:r w:rsidRPr="00E01096">
        <w:rPr>
          <w:spacing w:val="-5"/>
        </w:rPr>
        <w:t xml:space="preserve"> </w:t>
      </w:r>
      <w:r w:rsidRPr="00E01096">
        <w:t>patyrusiems</w:t>
      </w:r>
      <w:r w:rsidRPr="00E01096">
        <w:rPr>
          <w:spacing w:val="-5"/>
        </w:rPr>
        <w:t xml:space="preserve"> </w:t>
      </w:r>
      <w:r w:rsidRPr="00E01096">
        <w:t>ŪKS</w:t>
      </w:r>
      <w:r w:rsidRPr="00E01096">
        <w:rPr>
          <w:spacing w:val="-5"/>
        </w:rPr>
        <w:t xml:space="preserve"> </w:t>
      </w:r>
      <w:r w:rsidRPr="00E01096">
        <w:t>(po</w:t>
      </w:r>
      <w:r w:rsidRPr="00E01096">
        <w:rPr>
          <w:spacing w:val="-5"/>
        </w:rPr>
        <w:t xml:space="preserve"> </w:t>
      </w:r>
      <w:proofErr w:type="spellStart"/>
      <w:r w:rsidRPr="00E01096">
        <w:t>perkutaninės</w:t>
      </w:r>
      <w:proofErr w:type="spellEnd"/>
      <w:r w:rsidRPr="00E01096">
        <w:rPr>
          <w:spacing w:val="-5"/>
        </w:rPr>
        <w:t xml:space="preserve"> </w:t>
      </w:r>
      <w:r w:rsidRPr="00E01096">
        <w:t>koronarinės</w:t>
      </w:r>
      <w:r w:rsidRPr="00E01096">
        <w:rPr>
          <w:spacing w:val="-5"/>
        </w:rPr>
        <w:t xml:space="preserve"> </w:t>
      </w:r>
      <w:r w:rsidRPr="00E01096">
        <w:t>intervencijos).</w:t>
      </w:r>
    </w:p>
    <w:p w14:paraId="0EAF5B38" w14:textId="77777777" w:rsidR="00B75061" w:rsidRDefault="00B75061" w:rsidP="00713D51">
      <w:pPr>
        <w:pStyle w:val="Pagrindinistekstas"/>
        <w:tabs>
          <w:tab w:val="left" w:pos="1439"/>
        </w:tabs>
        <w:kinsoku w:val="0"/>
        <w:overflowPunct w:val="0"/>
        <w:ind w:left="567" w:hanging="567"/>
      </w:pPr>
      <w:r w:rsidRPr="00005AC3">
        <w:rPr>
          <w:spacing w:val="-10"/>
          <w:vertAlign w:val="superscript"/>
        </w:rPr>
        <w:t>*</w:t>
      </w:r>
      <w:r w:rsidRPr="00E01096">
        <w:tab/>
        <w:t>pasirinktų</w:t>
      </w:r>
      <w:r w:rsidRPr="00E01096">
        <w:rPr>
          <w:spacing w:val="-3"/>
        </w:rPr>
        <w:t xml:space="preserve"> </w:t>
      </w:r>
      <w:r w:rsidRPr="00E01096">
        <w:t>III</w:t>
      </w:r>
      <w:r>
        <w:t> </w:t>
      </w:r>
      <w:r w:rsidRPr="00E01096">
        <w:t>fazės</w:t>
      </w:r>
      <w:r w:rsidRPr="00E01096">
        <w:rPr>
          <w:spacing w:val="-3"/>
        </w:rPr>
        <w:t xml:space="preserve"> </w:t>
      </w:r>
      <w:r w:rsidRPr="00E01096">
        <w:t>tyrimų</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taikomas</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numatytas</w:t>
      </w:r>
      <w:r w:rsidRPr="00E01096">
        <w:rPr>
          <w:spacing w:val="-4"/>
        </w:rPr>
        <w:t xml:space="preserve"> </w:t>
      </w:r>
      <w:r w:rsidRPr="00E01096">
        <w:t>selektyvus</w:t>
      </w:r>
      <w:r w:rsidRPr="00E01096">
        <w:rPr>
          <w:spacing w:val="-4"/>
        </w:rPr>
        <w:t xml:space="preserve"> </w:t>
      </w:r>
      <w:r w:rsidRPr="00E01096">
        <w:t>nepageidaujamų reiškinių duomenų rinkimo metodas. Remiantis šių tyrimų analize, nepageidaujamų reakcijų dažnis nepadidėjo ir nebuvo nustatyta nė vienos naujos nepageidaujamos reakcijos.</w:t>
      </w:r>
    </w:p>
    <w:p w14:paraId="784B2984" w14:textId="77777777" w:rsidR="00713D51" w:rsidRDefault="00713D51" w:rsidP="00713D51">
      <w:pPr>
        <w:pStyle w:val="Pagrindinistekstas"/>
        <w:tabs>
          <w:tab w:val="left" w:pos="1439"/>
        </w:tabs>
        <w:kinsoku w:val="0"/>
        <w:overflowPunct w:val="0"/>
        <w:ind w:left="567" w:hanging="567"/>
      </w:pPr>
      <w:r w:rsidRPr="00005AC3">
        <w:rPr>
          <w:spacing w:val="-10"/>
          <w:vertAlign w:val="superscript"/>
        </w:rPr>
        <w:t>*</w:t>
      </w:r>
      <w:r w:rsidRPr="00531616">
        <w:rPr>
          <w:spacing w:val="-10"/>
          <w:vertAlign w:val="superscript"/>
        </w:rPr>
        <w:t>*</w:t>
      </w:r>
      <w:r w:rsidRPr="00E01096">
        <w:tab/>
      </w:r>
      <w:r>
        <w:t xml:space="preserve">AST – aspartataminotransferazė, GGT – </w:t>
      </w:r>
      <w:proofErr w:type="spellStart"/>
      <w:r>
        <w:t>gamaglutamiltransferazė</w:t>
      </w:r>
      <w:proofErr w:type="spellEnd"/>
      <w:r>
        <w:t xml:space="preserve">, LDH – </w:t>
      </w:r>
      <w:proofErr w:type="spellStart"/>
      <w:r>
        <w:t>laktatdehidrogenazė</w:t>
      </w:r>
      <w:proofErr w:type="spellEnd"/>
      <w:r>
        <w:t>.</w:t>
      </w:r>
    </w:p>
    <w:p w14:paraId="7684934D" w14:textId="77777777" w:rsidR="00B75061" w:rsidRPr="00E01096" w:rsidRDefault="00B75061" w:rsidP="00713D51">
      <w:pPr>
        <w:pStyle w:val="Pagrindinistekstas"/>
        <w:kinsoku w:val="0"/>
        <w:overflowPunct w:val="0"/>
      </w:pPr>
    </w:p>
    <w:p w14:paraId="5713F5F8" w14:textId="77777777" w:rsidR="00B75061" w:rsidRPr="00E01096" w:rsidRDefault="00B75061" w:rsidP="00B75061">
      <w:pPr>
        <w:pStyle w:val="Pagrindinistekstas"/>
        <w:kinsoku w:val="0"/>
        <w:overflowPunct w:val="0"/>
      </w:pPr>
      <w:r w:rsidRPr="00E01096">
        <w:rPr>
          <w:u w:val="single"/>
        </w:rPr>
        <w:t>Atrinktų</w:t>
      </w:r>
      <w:r w:rsidRPr="00E01096">
        <w:rPr>
          <w:spacing w:val="-14"/>
          <w:u w:val="single"/>
        </w:rPr>
        <w:t xml:space="preserve"> </w:t>
      </w:r>
      <w:r w:rsidRPr="00E01096">
        <w:rPr>
          <w:u w:val="single"/>
        </w:rPr>
        <w:t>nepageidaujamų</w:t>
      </w:r>
      <w:r w:rsidRPr="00E01096">
        <w:rPr>
          <w:spacing w:val="-13"/>
          <w:u w:val="single"/>
        </w:rPr>
        <w:t xml:space="preserve"> </w:t>
      </w:r>
      <w:r w:rsidRPr="00E01096">
        <w:rPr>
          <w:u w:val="single"/>
        </w:rPr>
        <w:t>reakcijų</w:t>
      </w:r>
      <w:r w:rsidRPr="00E01096">
        <w:rPr>
          <w:spacing w:val="-13"/>
          <w:u w:val="single"/>
        </w:rPr>
        <w:t xml:space="preserve"> </w:t>
      </w:r>
      <w:r w:rsidRPr="00E01096">
        <w:rPr>
          <w:spacing w:val="-2"/>
          <w:u w:val="single"/>
        </w:rPr>
        <w:t>apibūdinimas</w:t>
      </w:r>
    </w:p>
    <w:p w14:paraId="33D014D2" w14:textId="77777777" w:rsidR="00B75061" w:rsidRDefault="00B75061" w:rsidP="00B75061">
      <w:pPr>
        <w:pStyle w:val="Pagrindinistekstas"/>
        <w:kinsoku w:val="0"/>
        <w:overflowPunct w:val="0"/>
      </w:pPr>
      <w:r w:rsidRPr="00E01096">
        <w:t xml:space="preserve">Dėl farmakologinio veikimo mechanizmo </w:t>
      </w:r>
      <w:proofErr w:type="spellStart"/>
      <w:r>
        <w:t>rivaroksabano</w:t>
      </w:r>
      <w:proofErr w:type="spellEnd"/>
      <w:r w:rsidRPr="00E01096">
        <w:t xml:space="preserve"> vartojimas gali būti susijęs su padidėjusia</w:t>
      </w:r>
      <w:r w:rsidRPr="00E01096">
        <w:rPr>
          <w:spacing w:val="-1"/>
        </w:rPr>
        <w:t xml:space="preserve"> </w:t>
      </w:r>
      <w:r w:rsidRPr="00E01096">
        <w:t xml:space="preserve">slapto ar akivaizdaus kraujavimo rizika iš bet kurio audinio ar organo, todėl gali pasireikšti </w:t>
      </w:r>
      <w:proofErr w:type="spellStart"/>
      <w:r w:rsidRPr="00E01096">
        <w:t>pohemoraginė</w:t>
      </w:r>
      <w:proofErr w:type="spellEnd"/>
      <w:r w:rsidRPr="00E01096">
        <w:t xml:space="preserve"> anemija. Požymiai, simptomai ir sunkumas (įskaitant mirties atvejus) yra skirtingi ir priklauso nuo vietos ir kraujavimo intensyvumo ir (arba) anemijos laipsnio (žr. 4.9</w:t>
      </w:r>
      <w:r>
        <w:t> </w:t>
      </w:r>
      <w:r w:rsidRPr="00E01096">
        <w:t xml:space="preserve">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naudingi ir hemoglobino ir (arba) </w:t>
      </w:r>
      <w:proofErr w:type="spellStart"/>
      <w:r w:rsidRPr="00E01096">
        <w:t>hematokrito</w:t>
      </w:r>
      <w:proofErr w:type="spellEnd"/>
      <w:r w:rsidRPr="00E01096">
        <w:t xml:space="preserve"> laboratoriniai tyrimai, kurie laikomi tam tinkamais. Gali būti padidėjusi kraujavimo rizika tam tikroms pacientų grupėms, pvz., tiems pacientams, kurie serga </w:t>
      </w:r>
      <w:r w:rsidR="00713D51">
        <w:t>nesureguliuota</w:t>
      </w:r>
      <w:r w:rsidR="00713D51" w:rsidRPr="00E01096">
        <w:t xml:space="preserve"> </w:t>
      </w:r>
      <w:r w:rsidRPr="00E01096">
        <w:t>sunkia arterine hipertenzija ir (arba) kartu gydomi kitais vaistiniais preparatais, kurie</w:t>
      </w:r>
      <w:r w:rsidRPr="00E01096">
        <w:rPr>
          <w:spacing w:val="-3"/>
        </w:rPr>
        <w:t xml:space="preserve"> </w:t>
      </w:r>
      <w:r w:rsidRPr="00E01096">
        <w:t>paveikia</w:t>
      </w:r>
      <w:r w:rsidRPr="00E01096">
        <w:rPr>
          <w:spacing w:val="-3"/>
        </w:rPr>
        <w:t xml:space="preserve"> </w:t>
      </w:r>
      <w:r w:rsidRPr="00E01096">
        <w:t>hemostazę</w:t>
      </w:r>
      <w:r w:rsidRPr="00E01096">
        <w:rPr>
          <w:spacing w:val="-3"/>
        </w:rPr>
        <w:t xml:space="preserve"> </w:t>
      </w:r>
      <w:r w:rsidRPr="00E01096">
        <w:t>(žr.</w:t>
      </w:r>
      <w:r w:rsidRPr="00E01096">
        <w:rPr>
          <w:spacing w:val="-3"/>
        </w:rPr>
        <w:t xml:space="preserve"> </w:t>
      </w:r>
      <w:r w:rsidRPr="00E01096">
        <w:t>4.4</w:t>
      </w:r>
      <w:r>
        <w:t> </w:t>
      </w:r>
      <w:r w:rsidRPr="00E01096">
        <w:t>skyriuje</w:t>
      </w:r>
      <w:r w:rsidRPr="00E01096">
        <w:rPr>
          <w:spacing w:val="-4"/>
        </w:rPr>
        <w:t xml:space="preserve"> </w:t>
      </w:r>
      <w:r w:rsidRPr="00E01096">
        <w:t>„</w:t>
      </w:r>
      <w:proofErr w:type="spellStart"/>
      <w:r w:rsidRPr="00E01096">
        <w:t>Hemoragijos</w:t>
      </w:r>
      <w:proofErr w:type="spellEnd"/>
      <w:r w:rsidRPr="00E01096">
        <w:rPr>
          <w:spacing w:val="-4"/>
        </w:rPr>
        <w:t xml:space="preserve"> </w:t>
      </w:r>
      <w:r w:rsidRPr="00E01096">
        <w:t>rizika“).</w:t>
      </w:r>
      <w:r w:rsidRPr="00E01096">
        <w:rPr>
          <w:spacing w:val="-3"/>
        </w:rPr>
        <w:t xml:space="preserve"> </w:t>
      </w:r>
      <w:r w:rsidRPr="00E01096">
        <w:t>Menstruacinis</w:t>
      </w:r>
      <w:r w:rsidRPr="00E01096">
        <w:rPr>
          <w:spacing w:val="-4"/>
        </w:rPr>
        <w:t xml:space="preserve"> </w:t>
      </w:r>
      <w:r w:rsidRPr="00E01096">
        <w:t>kraujavimas</w:t>
      </w:r>
      <w:r w:rsidRPr="00E01096">
        <w:rPr>
          <w:spacing w:val="-4"/>
        </w:rPr>
        <w:t xml:space="preserve"> </w:t>
      </w:r>
      <w:r w:rsidRPr="00E01096">
        <w:t>gali</w:t>
      </w:r>
      <w:r w:rsidRPr="00E01096">
        <w:rPr>
          <w:spacing w:val="-3"/>
        </w:rPr>
        <w:t xml:space="preserve"> </w:t>
      </w:r>
      <w:r w:rsidRPr="00E01096">
        <w:t>būti intensyvesnis ir (arba) trukti ilgiau.</w:t>
      </w:r>
    </w:p>
    <w:p w14:paraId="50BB7B14" w14:textId="77777777" w:rsidR="00B75061" w:rsidRPr="00E01096" w:rsidRDefault="00B75061" w:rsidP="00B75061">
      <w:pPr>
        <w:pStyle w:val="Pagrindinistekstas"/>
        <w:kinsoku w:val="0"/>
        <w:overflowPunct w:val="0"/>
      </w:pPr>
      <w:r w:rsidRPr="00E01096">
        <w:t>Hemoraginės komplikacijos gali pasireikšti silpnumu, blyškumu, svaiguliu, galvos skausmu ar nepaaiškinamu tinimu, dusuliu ir nepaaiškinamu šoku. Kai kuriais atvejais, kaip anemijos pasekmė, stebėt</w:t>
      </w:r>
      <w:r w:rsidR="00713D51">
        <w:t>a</w:t>
      </w:r>
      <w:r w:rsidRPr="00E01096">
        <w:t xml:space="preserve"> širdies išemijos simptom</w:t>
      </w:r>
      <w:r w:rsidR="00713D51">
        <w:t>ų</w:t>
      </w:r>
      <w:r w:rsidRPr="00E01096">
        <w:t>, pvz., krūtinės skausmas arba krūtinės angina.</w:t>
      </w:r>
    </w:p>
    <w:p w14:paraId="436D9059" w14:textId="15DFE70E" w:rsidR="00B75061" w:rsidRPr="00E01096" w:rsidRDefault="00B75061" w:rsidP="00B75061">
      <w:pPr>
        <w:pStyle w:val="Pagrindinistekstas"/>
        <w:kinsoku w:val="0"/>
        <w:overflowPunct w:val="0"/>
      </w:pPr>
      <w:r w:rsidRPr="00E01096">
        <w:t>Pranešta</w:t>
      </w:r>
      <w:r w:rsidRPr="00E01096">
        <w:rPr>
          <w:spacing w:val="-3"/>
        </w:rPr>
        <w:t xml:space="preserve"> </w:t>
      </w:r>
      <w:r w:rsidRPr="00E01096">
        <w:t>apie</w:t>
      </w:r>
      <w:r w:rsidRPr="00E01096">
        <w:rPr>
          <w:spacing w:val="-2"/>
        </w:rPr>
        <w:t xml:space="preserve"> </w:t>
      </w:r>
      <w:r w:rsidRPr="00E01096">
        <w:t>žinomas</w:t>
      </w:r>
      <w:r w:rsidRPr="00E01096">
        <w:rPr>
          <w:spacing w:val="-3"/>
        </w:rPr>
        <w:t xml:space="preserve"> </w:t>
      </w:r>
      <w:r w:rsidRPr="00E01096">
        <w:t>antrines</w:t>
      </w:r>
      <w:r w:rsidRPr="00E01096">
        <w:rPr>
          <w:spacing w:val="-3"/>
        </w:rPr>
        <w:t xml:space="preserve"> </w:t>
      </w:r>
      <w:r w:rsidRPr="00E01096">
        <w:t>sunkaus</w:t>
      </w:r>
      <w:r w:rsidRPr="00E01096">
        <w:rPr>
          <w:spacing w:val="-4"/>
        </w:rPr>
        <w:t xml:space="preserve"> </w:t>
      </w:r>
      <w:r w:rsidRPr="00E01096">
        <w:t>kraujavimo</w:t>
      </w:r>
      <w:r w:rsidRPr="00E01096">
        <w:rPr>
          <w:spacing w:val="-3"/>
        </w:rPr>
        <w:t xml:space="preserve"> </w:t>
      </w:r>
      <w:r w:rsidRPr="00E01096">
        <w:t>komplikacijas,</w:t>
      </w:r>
      <w:r w:rsidRPr="00E01096">
        <w:rPr>
          <w:spacing w:val="-2"/>
        </w:rPr>
        <w:t xml:space="preserve"> </w:t>
      </w:r>
      <w:r w:rsidRPr="00E01096">
        <w:t>pvz.,</w:t>
      </w:r>
      <w:r w:rsidRPr="00E01096">
        <w:rPr>
          <w:spacing w:val="-3"/>
        </w:rPr>
        <w:t xml:space="preserve"> </w:t>
      </w:r>
      <w:r w:rsidRPr="00E01096">
        <w:t>suspaudimo</w:t>
      </w:r>
      <w:r w:rsidRPr="00E01096">
        <w:rPr>
          <w:spacing w:val="-3"/>
        </w:rPr>
        <w:t xml:space="preserve"> </w:t>
      </w:r>
      <w:r w:rsidRPr="00E01096">
        <w:t>sindromą</w:t>
      </w:r>
      <w:r w:rsidRPr="00E01096">
        <w:rPr>
          <w:spacing w:val="-4"/>
        </w:rPr>
        <w:t xml:space="preserve"> </w:t>
      </w:r>
      <w:r w:rsidRPr="00E01096">
        <w:t>ir inkstų</w:t>
      </w:r>
      <w:r w:rsidRPr="00E01096">
        <w:rPr>
          <w:spacing w:val="-4"/>
        </w:rPr>
        <w:t xml:space="preserve"> </w:t>
      </w:r>
      <w:r w:rsidRPr="00E01096">
        <w:t>nepakankamumą</w:t>
      </w:r>
      <w:r w:rsidRPr="00E01096">
        <w:rPr>
          <w:spacing w:val="-5"/>
        </w:rPr>
        <w:t xml:space="preserve"> </w:t>
      </w:r>
      <w:r w:rsidRPr="00E01096">
        <w:t>dėl</w:t>
      </w:r>
      <w:r w:rsidRPr="00E01096">
        <w:rPr>
          <w:spacing w:val="-3"/>
        </w:rPr>
        <w:t xml:space="preserve"> </w:t>
      </w:r>
      <w:proofErr w:type="spellStart"/>
      <w:r w:rsidRPr="00E01096">
        <w:t>hipoperfuzijos</w:t>
      </w:r>
      <w:proofErr w:type="spellEnd"/>
      <w:r w:rsidRPr="00E01096">
        <w:rPr>
          <w:spacing w:val="-5"/>
        </w:rPr>
        <w:t xml:space="preserve"> </w:t>
      </w:r>
      <w:r w:rsidR="00600AA8" w:rsidRPr="00600AA8">
        <w:rPr>
          <w:spacing w:val="-5"/>
        </w:rPr>
        <w:t xml:space="preserve">ar su antikoaguliantais susijusią </w:t>
      </w:r>
      <w:proofErr w:type="spellStart"/>
      <w:r w:rsidR="00600AA8" w:rsidRPr="00600AA8">
        <w:rPr>
          <w:spacing w:val="-5"/>
        </w:rPr>
        <w:t>nefropatiją</w:t>
      </w:r>
      <w:proofErr w:type="spellEnd"/>
      <w:r w:rsidR="00600AA8" w:rsidRPr="00600AA8">
        <w:rPr>
          <w:spacing w:val="-5"/>
        </w:rPr>
        <w:t xml:space="preserve"> </w:t>
      </w:r>
      <w:r w:rsidRPr="00E01096">
        <w:t>vartojant</w:t>
      </w:r>
      <w:r w:rsidRPr="00E01096">
        <w:rPr>
          <w:spacing w:val="-5"/>
        </w:rPr>
        <w:t xml:space="preserve"> </w:t>
      </w:r>
      <w:proofErr w:type="spellStart"/>
      <w:r>
        <w:rPr>
          <w:spacing w:val="-5"/>
        </w:rPr>
        <w:t>r</w:t>
      </w:r>
      <w:r>
        <w:t>ivaroksabaną</w:t>
      </w:r>
      <w:proofErr w:type="spellEnd"/>
      <w:r>
        <w:t>.</w:t>
      </w:r>
      <w:r w:rsidRPr="00E01096">
        <w:rPr>
          <w:spacing w:val="-4"/>
        </w:rPr>
        <w:t xml:space="preserve"> </w:t>
      </w:r>
      <w:r w:rsidRPr="00E01096">
        <w:t>Todėl</w:t>
      </w:r>
      <w:r w:rsidRPr="00E01096">
        <w:rPr>
          <w:spacing w:val="-4"/>
        </w:rPr>
        <w:t xml:space="preserve"> </w:t>
      </w:r>
      <w:r w:rsidRPr="00E01096">
        <w:t>reikia</w:t>
      </w:r>
      <w:r w:rsidRPr="00E01096">
        <w:rPr>
          <w:spacing w:val="-5"/>
        </w:rPr>
        <w:t xml:space="preserve"> </w:t>
      </w:r>
      <w:r w:rsidRPr="00E01096">
        <w:t>apsvarstyti</w:t>
      </w:r>
      <w:r w:rsidRPr="00E01096">
        <w:rPr>
          <w:spacing w:val="-4"/>
        </w:rPr>
        <w:t xml:space="preserve"> </w:t>
      </w:r>
      <w:r w:rsidRPr="00E01096">
        <w:t>kraujavimo galimybę, įvertinant bet kokiais antikoaguliantais gydomo paciento būklę.</w:t>
      </w:r>
    </w:p>
    <w:p w14:paraId="5D477741" w14:textId="77777777" w:rsidR="00B75061" w:rsidRDefault="00B75061" w:rsidP="00B75061">
      <w:pPr>
        <w:pStyle w:val="Pagrindinistekstas"/>
        <w:kinsoku w:val="0"/>
        <w:overflowPunct w:val="0"/>
      </w:pPr>
    </w:p>
    <w:p w14:paraId="19B6D90C" w14:textId="77777777" w:rsidR="00B75061" w:rsidRPr="00E01096" w:rsidRDefault="00B75061" w:rsidP="00B75061">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4C814EEF" w14:textId="0F11444A" w:rsidR="000F1CA8" w:rsidRPr="000F1CA8" w:rsidRDefault="000F1CA8" w:rsidP="00B75061">
      <w:pPr>
        <w:pStyle w:val="Pagrindinistekstas"/>
        <w:kinsoku w:val="0"/>
        <w:overflowPunct w:val="0"/>
        <w:rPr>
          <w:i/>
          <w:iCs/>
        </w:rPr>
      </w:pPr>
      <w:r w:rsidRPr="000F1CA8">
        <w:rPr>
          <w:i/>
          <w:iCs/>
        </w:rPr>
        <w:t xml:space="preserve">VTE gydymas ir VTE </w:t>
      </w:r>
      <w:r w:rsidR="002E78A4" w:rsidRPr="002E78A4">
        <w:rPr>
          <w:i/>
          <w:iCs/>
        </w:rPr>
        <w:t>pasikartojimo profilaktika</w:t>
      </w:r>
    </w:p>
    <w:p w14:paraId="16B1726F" w14:textId="58ABA90D" w:rsidR="00B75061" w:rsidRPr="00E01096" w:rsidRDefault="00B75061" w:rsidP="00B75061">
      <w:pPr>
        <w:pStyle w:val="Pagrindinistekstas"/>
        <w:kinsoku w:val="0"/>
        <w:overflowPunct w:val="0"/>
      </w:pPr>
      <w:r w:rsidRPr="00E01096">
        <w:t>Saugumo vertinimas vaikams ir paaugliams yra pagrįstas saugumo duomenimis, gautais atlikus du II</w:t>
      </w:r>
      <w:r>
        <w:t> </w:t>
      </w:r>
      <w:r w:rsidRPr="00E01096">
        <w:t>fazės</w:t>
      </w:r>
      <w:r w:rsidRPr="00E01096">
        <w:rPr>
          <w:spacing w:val="-1"/>
        </w:rPr>
        <w:t xml:space="preserve"> </w:t>
      </w:r>
      <w:r w:rsidRPr="00E01096">
        <w:t>ir</w:t>
      </w:r>
      <w:r w:rsidRPr="00E01096">
        <w:rPr>
          <w:spacing w:val="-1"/>
        </w:rPr>
        <w:t xml:space="preserve"> </w:t>
      </w:r>
      <w:r w:rsidRPr="00E01096">
        <w:t>vieną</w:t>
      </w:r>
      <w:r w:rsidRPr="00E01096">
        <w:rPr>
          <w:spacing w:val="-1"/>
        </w:rPr>
        <w:t xml:space="preserve"> </w:t>
      </w:r>
      <w:r w:rsidRPr="00E01096">
        <w:t>III</w:t>
      </w:r>
      <w:r>
        <w:t> </w:t>
      </w:r>
      <w:r w:rsidRPr="00E01096">
        <w:t>fazės atvirus,</w:t>
      </w:r>
      <w:r w:rsidRPr="00E01096">
        <w:rPr>
          <w:spacing w:val="-1"/>
        </w:rPr>
        <w:t xml:space="preserve"> </w:t>
      </w:r>
      <w:r w:rsidRPr="00E01096">
        <w:t>veikliuoju</w:t>
      </w:r>
      <w:r w:rsidRPr="00E01096">
        <w:rPr>
          <w:spacing w:val="-1"/>
        </w:rPr>
        <w:t xml:space="preserve"> </w:t>
      </w:r>
      <w:r w:rsidRPr="00E01096">
        <w:t>vaistiniu</w:t>
      </w:r>
      <w:r w:rsidRPr="00E01096">
        <w:rPr>
          <w:spacing w:val="-3"/>
        </w:rPr>
        <w:t xml:space="preserve"> </w:t>
      </w:r>
      <w:r w:rsidRPr="00E01096">
        <w:t>preparatu</w:t>
      </w:r>
      <w:r w:rsidRPr="00E01096">
        <w:rPr>
          <w:spacing w:val="-1"/>
        </w:rPr>
        <w:t xml:space="preserve"> </w:t>
      </w:r>
      <w:r w:rsidRPr="00E01096">
        <w:t>kontroliuojamus</w:t>
      </w:r>
      <w:r w:rsidRPr="00E01096">
        <w:rPr>
          <w:spacing w:val="-2"/>
        </w:rPr>
        <w:t xml:space="preserve"> </w:t>
      </w:r>
      <w:r w:rsidRPr="00E01096">
        <w:t>tyrimus</w:t>
      </w:r>
      <w:r w:rsidRPr="00E01096">
        <w:rPr>
          <w:spacing w:val="-2"/>
        </w:rPr>
        <w:t xml:space="preserve"> </w:t>
      </w:r>
      <w:r w:rsidRPr="00E01096">
        <w:t>su</w:t>
      </w:r>
      <w:r w:rsidRPr="00E01096">
        <w:rPr>
          <w:spacing w:val="-1"/>
        </w:rPr>
        <w:t xml:space="preserve"> </w:t>
      </w:r>
      <w:r w:rsidRPr="00E01096">
        <w:t>vaikais, kurių amžius buvo nuo gimimo iki mažiau kaip 18</w:t>
      </w:r>
      <w:r>
        <w:t> </w:t>
      </w:r>
      <w:r w:rsidRPr="00E01096">
        <w:t xml:space="preserve">metų. </w:t>
      </w:r>
      <w:proofErr w:type="spellStart"/>
      <w:r w:rsidRPr="00E01096">
        <w:t>Rivaroksabano</w:t>
      </w:r>
      <w:proofErr w:type="spellEnd"/>
      <w:r w:rsidRPr="00E01096">
        <w:t xml:space="preserve"> ir palyginamojo vaistinio preparato</w:t>
      </w:r>
      <w:r w:rsidRPr="00E01096">
        <w:rPr>
          <w:spacing w:val="-3"/>
        </w:rPr>
        <w:t xml:space="preserve"> </w:t>
      </w:r>
      <w:r w:rsidRPr="00E01096">
        <w:t>saugumo</w:t>
      </w:r>
      <w:r w:rsidRPr="00E01096">
        <w:rPr>
          <w:spacing w:val="-3"/>
        </w:rPr>
        <w:t xml:space="preserve"> </w:t>
      </w:r>
      <w:r w:rsidRPr="00E01096">
        <w:t>duomenys</w:t>
      </w:r>
      <w:r w:rsidRPr="00E01096">
        <w:rPr>
          <w:spacing w:val="-4"/>
        </w:rPr>
        <w:t xml:space="preserve"> </w:t>
      </w:r>
      <w:r w:rsidRPr="00E01096">
        <w:t>įvairiose</w:t>
      </w:r>
      <w:r w:rsidRPr="00E01096">
        <w:rPr>
          <w:spacing w:val="-4"/>
        </w:rPr>
        <w:t xml:space="preserve"> </w:t>
      </w:r>
      <w:r w:rsidRPr="00E01096">
        <w:t>vaikų</w:t>
      </w:r>
      <w:r w:rsidRPr="00E01096">
        <w:rPr>
          <w:spacing w:val="-3"/>
        </w:rPr>
        <w:t xml:space="preserve"> </w:t>
      </w:r>
      <w:r w:rsidRPr="00E01096">
        <w:t>amžiaus</w:t>
      </w:r>
      <w:r w:rsidRPr="00E01096">
        <w:rPr>
          <w:spacing w:val="-4"/>
        </w:rPr>
        <w:t xml:space="preserve"> </w:t>
      </w:r>
      <w:r w:rsidRPr="00E01096">
        <w:t>grupėse</w:t>
      </w:r>
      <w:r w:rsidRPr="00E01096">
        <w:rPr>
          <w:spacing w:val="-4"/>
        </w:rPr>
        <w:t xml:space="preserve"> </w:t>
      </w:r>
      <w:r w:rsidRPr="00E01096">
        <w:t>daugiausiai</w:t>
      </w:r>
      <w:r w:rsidRPr="00E01096">
        <w:rPr>
          <w:spacing w:val="-3"/>
        </w:rPr>
        <w:t xml:space="preserve"> </w:t>
      </w:r>
      <w:r w:rsidRPr="00E01096">
        <w:t>buvo</w:t>
      </w:r>
      <w:r w:rsidRPr="00E01096">
        <w:rPr>
          <w:spacing w:val="-4"/>
        </w:rPr>
        <w:t xml:space="preserve"> </w:t>
      </w:r>
      <w:r w:rsidRPr="00E01096">
        <w:t>panašūs.</w:t>
      </w:r>
      <w:r w:rsidRPr="00E01096">
        <w:rPr>
          <w:spacing w:val="-3"/>
        </w:rPr>
        <w:t xml:space="preserve"> </w:t>
      </w:r>
      <w:r w:rsidRPr="00E01096">
        <w:t>Apskritai 412</w:t>
      </w:r>
      <w:r>
        <w:t> </w:t>
      </w:r>
      <w:r w:rsidRPr="00E01096">
        <w:t xml:space="preserve">vaikų ir paauglių, gydytų </w:t>
      </w:r>
      <w:proofErr w:type="spellStart"/>
      <w:r w:rsidRPr="00E01096">
        <w:t>rivaroksabanu</w:t>
      </w:r>
      <w:proofErr w:type="spellEnd"/>
      <w:r w:rsidRPr="00E01096">
        <w:t>, saugumo duomenys buvo panašūs į suaugusių</w:t>
      </w:r>
      <w:r w:rsidR="006D329A">
        <w:t>jų</w:t>
      </w:r>
      <w:r w:rsidRPr="00E01096">
        <w:t xml:space="preserve"> populiacijoje gautus duomenis ir nuoseklūs skirtinguose amžiaus pogrupiuose, nors vertinimo galimybė buvo ribota dėl nedidelio pacientų skaičiaus.</w:t>
      </w:r>
    </w:p>
    <w:p w14:paraId="307FD455" w14:textId="77777777" w:rsidR="00B75061" w:rsidRPr="00E01096" w:rsidRDefault="00B75061" w:rsidP="00B75061">
      <w:pPr>
        <w:pStyle w:val="Pagrindinistekstas"/>
        <w:kinsoku w:val="0"/>
        <w:overflowPunct w:val="0"/>
      </w:pPr>
      <w:r w:rsidRPr="00E01096">
        <w:t>Vaikams, palyginti su suaugusiais pacientais, dažniau nustatytas galvos skausmas (labai dažnas,</w:t>
      </w:r>
      <w:r w:rsidRPr="00E01096">
        <w:rPr>
          <w:spacing w:val="80"/>
        </w:rPr>
        <w:t xml:space="preserve"> </w:t>
      </w:r>
      <w:r w:rsidRPr="00E01096">
        <w:t>16,7</w:t>
      </w:r>
      <w:r>
        <w:rPr>
          <w:spacing w:val="-3"/>
        </w:rPr>
        <w:t> </w:t>
      </w:r>
      <w:r w:rsidRPr="00E01096">
        <w:t>%),</w:t>
      </w:r>
      <w:r w:rsidRPr="00E01096">
        <w:rPr>
          <w:spacing w:val="-3"/>
        </w:rPr>
        <w:t xml:space="preserve"> </w:t>
      </w:r>
      <w:r w:rsidRPr="00E01096">
        <w:t>karščiavimas</w:t>
      </w:r>
      <w:r w:rsidRPr="00E01096">
        <w:rPr>
          <w:spacing w:val="-4"/>
        </w:rPr>
        <w:t xml:space="preserve"> </w:t>
      </w:r>
      <w:r w:rsidRPr="00E01096">
        <w:t>(labai</w:t>
      </w:r>
      <w:r w:rsidRPr="00E01096">
        <w:rPr>
          <w:spacing w:val="-3"/>
        </w:rPr>
        <w:t xml:space="preserve"> </w:t>
      </w:r>
      <w:r w:rsidRPr="00E01096">
        <w:t>dažnas,</w:t>
      </w:r>
      <w:r w:rsidRPr="00E01096">
        <w:rPr>
          <w:spacing w:val="-3"/>
        </w:rPr>
        <w:t xml:space="preserve"> </w:t>
      </w:r>
      <w:r w:rsidRPr="00E01096">
        <w:t>11,7</w:t>
      </w:r>
      <w:r>
        <w:t> </w:t>
      </w:r>
      <w:r w:rsidRPr="00E01096">
        <w:t>%),</w:t>
      </w:r>
      <w:r w:rsidRPr="00E01096">
        <w:rPr>
          <w:spacing w:val="-3"/>
        </w:rPr>
        <w:t xml:space="preserve"> </w:t>
      </w:r>
      <w:r w:rsidRPr="00E01096">
        <w:t>kraujavimas</w:t>
      </w:r>
      <w:r w:rsidRPr="00E01096">
        <w:rPr>
          <w:spacing w:val="-3"/>
        </w:rPr>
        <w:t xml:space="preserve"> </w:t>
      </w:r>
      <w:r w:rsidRPr="00E01096">
        <w:t>iš</w:t>
      </w:r>
      <w:r w:rsidRPr="00E01096">
        <w:rPr>
          <w:spacing w:val="-4"/>
        </w:rPr>
        <w:t xml:space="preserve"> </w:t>
      </w:r>
      <w:r w:rsidRPr="00E01096">
        <w:t>nosies</w:t>
      </w:r>
      <w:r w:rsidRPr="00E01096">
        <w:rPr>
          <w:spacing w:val="-2"/>
        </w:rPr>
        <w:t xml:space="preserve"> </w:t>
      </w:r>
      <w:r w:rsidRPr="00E01096">
        <w:t>(labai</w:t>
      </w:r>
      <w:r w:rsidRPr="00E01096">
        <w:rPr>
          <w:spacing w:val="-3"/>
        </w:rPr>
        <w:t xml:space="preserve"> </w:t>
      </w:r>
      <w:r w:rsidRPr="00E01096">
        <w:t>dažnas,</w:t>
      </w:r>
      <w:r w:rsidRPr="00E01096">
        <w:rPr>
          <w:spacing w:val="-3"/>
        </w:rPr>
        <w:t xml:space="preserve"> </w:t>
      </w:r>
      <w:r w:rsidRPr="00E01096">
        <w:t>11,2</w:t>
      </w:r>
      <w:r>
        <w:rPr>
          <w:spacing w:val="-4"/>
        </w:rPr>
        <w:t> </w:t>
      </w:r>
      <w:r w:rsidRPr="00E01096">
        <w:t>%),</w:t>
      </w:r>
      <w:r w:rsidRPr="00E01096">
        <w:rPr>
          <w:spacing w:val="-3"/>
        </w:rPr>
        <w:t xml:space="preserve"> </w:t>
      </w:r>
      <w:r w:rsidRPr="00E01096">
        <w:t xml:space="preserve">vėmimas </w:t>
      </w:r>
      <w:r w:rsidRPr="00E01096">
        <w:lastRenderedPageBreak/>
        <w:t>(labai dažnas, 10,7%), tachikardija (dažnas, 1,5</w:t>
      </w:r>
      <w:r>
        <w:t> </w:t>
      </w:r>
      <w:r w:rsidRPr="00E01096">
        <w:t xml:space="preserve">%), padidėjęs </w:t>
      </w:r>
      <w:proofErr w:type="spellStart"/>
      <w:r w:rsidRPr="00E01096">
        <w:t>bilirubino</w:t>
      </w:r>
      <w:proofErr w:type="spellEnd"/>
      <w:r w:rsidRPr="00E01096">
        <w:t xml:space="preserve"> kiekis (dažnas, 1,5</w:t>
      </w:r>
      <w:r>
        <w:t> </w:t>
      </w:r>
      <w:r w:rsidRPr="00E01096">
        <w:t xml:space="preserve">%) ir padidėjęs </w:t>
      </w:r>
      <w:proofErr w:type="spellStart"/>
      <w:r w:rsidRPr="00E01096">
        <w:t>konjuguoto</w:t>
      </w:r>
      <w:proofErr w:type="spellEnd"/>
      <w:r w:rsidRPr="00E01096">
        <w:t xml:space="preserve"> </w:t>
      </w:r>
      <w:proofErr w:type="spellStart"/>
      <w:r w:rsidRPr="00E01096">
        <w:t>bilirubino</w:t>
      </w:r>
      <w:proofErr w:type="spellEnd"/>
      <w:r w:rsidRPr="00E01096">
        <w:t xml:space="preserve"> kiekis (nedažnas, 0,7</w:t>
      </w:r>
      <w:r w:rsidR="006D329A">
        <w:t> </w:t>
      </w:r>
      <w:r w:rsidRPr="00E01096">
        <w:t>%). Panašiai kaip ir suaugusių populiacijoje,</w:t>
      </w:r>
      <w:r>
        <w:t xml:space="preserve"> </w:t>
      </w:r>
      <w:r w:rsidRPr="00E01096">
        <w:t>6,6</w:t>
      </w:r>
      <w:r>
        <w:t> </w:t>
      </w:r>
      <w:r w:rsidRPr="00E01096">
        <w:t>%</w:t>
      </w:r>
      <w:r w:rsidRPr="00E01096">
        <w:rPr>
          <w:spacing w:val="-4"/>
        </w:rPr>
        <w:t xml:space="preserve"> </w:t>
      </w:r>
      <w:r w:rsidRPr="00E01096">
        <w:t>(dažnas)</w:t>
      </w:r>
      <w:r w:rsidRPr="00E01096">
        <w:rPr>
          <w:spacing w:val="-3"/>
        </w:rPr>
        <w:t xml:space="preserve"> </w:t>
      </w:r>
      <w:r w:rsidRPr="00E01096">
        <w:t>paauglių</w:t>
      </w:r>
      <w:r w:rsidRPr="00E01096">
        <w:rPr>
          <w:spacing w:val="-3"/>
        </w:rPr>
        <w:t xml:space="preserve"> </w:t>
      </w:r>
      <w:r w:rsidRPr="00E01096">
        <w:t>merginų</w:t>
      </w:r>
      <w:r w:rsidRPr="00E01096">
        <w:rPr>
          <w:spacing w:val="-3"/>
        </w:rPr>
        <w:t xml:space="preserve"> </w:t>
      </w:r>
      <w:r w:rsidRPr="00E01096">
        <w:t>po</w:t>
      </w:r>
      <w:r w:rsidRPr="00E01096">
        <w:rPr>
          <w:spacing w:val="-3"/>
        </w:rPr>
        <w:t xml:space="preserve"> </w:t>
      </w:r>
      <w:proofErr w:type="spellStart"/>
      <w:r w:rsidRPr="00E01096">
        <w:t>menarchės</w:t>
      </w:r>
      <w:proofErr w:type="spellEnd"/>
      <w:r w:rsidRPr="00E01096">
        <w:rPr>
          <w:spacing w:val="-3"/>
        </w:rPr>
        <w:t xml:space="preserve"> </w:t>
      </w:r>
      <w:r w:rsidRPr="00E01096">
        <w:t>pasireiškė</w:t>
      </w:r>
      <w:r w:rsidRPr="00E01096">
        <w:rPr>
          <w:spacing w:val="-3"/>
        </w:rPr>
        <w:t xml:space="preserve"> </w:t>
      </w:r>
      <w:proofErr w:type="spellStart"/>
      <w:r w:rsidRPr="00E01096">
        <w:t>menoragija</w:t>
      </w:r>
      <w:proofErr w:type="spellEnd"/>
      <w:r w:rsidRPr="00E01096">
        <w:t>.</w:t>
      </w:r>
      <w:r w:rsidRPr="00E01096">
        <w:rPr>
          <w:spacing w:val="-3"/>
        </w:rPr>
        <w:t xml:space="preserve"> </w:t>
      </w:r>
      <w:r w:rsidRPr="00E01096">
        <w:t>Kaip</w:t>
      </w:r>
      <w:r w:rsidRPr="00E01096">
        <w:rPr>
          <w:spacing w:val="-3"/>
        </w:rPr>
        <w:t xml:space="preserve"> </w:t>
      </w:r>
      <w:r w:rsidRPr="00E01096">
        <w:t>ir</w:t>
      </w:r>
      <w:r w:rsidRPr="00E01096">
        <w:rPr>
          <w:spacing w:val="-3"/>
        </w:rPr>
        <w:t xml:space="preserve"> </w:t>
      </w:r>
      <w:r w:rsidRPr="00E01096">
        <w:t>suaugusių</w:t>
      </w:r>
      <w:r w:rsidRPr="00E01096">
        <w:rPr>
          <w:spacing w:val="-4"/>
        </w:rPr>
        <w:t xml:space="preserve"> </w:t>
      </w:r>
      <w:r w:rsidRPr="00E01096">
        <w:t>populiacijoje po vaistinio preparato pateikimo į rinką, su vaikais atliktų klinikinių tyrimų metu buvo dažnai (4,6</w:t>
      </w:r>
      <w:r>
        <w:t> </w:t>
      </w:r>
      <w:r w:rsidRPr="00E01096">
        <w:t xml:space="preserve">%) nustatyta </w:t>
      </w:r>
      <w:proofErr w:type="spellStart"/>
      <w:r w:rsidRPr="00E01096">
        <w:t>trombocitopenija</w:t>
      </w:r>
      <w:proofErr w:type="spellEnd"/>
      <w:r w:rsidRPr="00E01096">
        <w:t>. Vaikams pasireiškusios nepageidaujamos reakcijos į vaistinį preparatą daugiausiai buvo lengvos ir vidutinio sunkumo.</w:t>
      </w:r>
    </w:p>
    <w:p w14:paraId="330189B6" w14:textId="77777777" w:rsidR="00B75061" w:rsidRPr="00E01096" w:rsidRDefault="00B75061" w:rsidP="00B75061">
      <w:pPr>
        <w:pStyle w:val="Pagrindinistekstas"/>
        <w:kinsoku w:val="0"/>
        <w:overflowPunct w:val="0"/>
      </w:pPr>
    </w:p>
    <w:p w14:paraId="5D0CD3DF" w14:textId="77777777" w:rsidR="00B75061" w:rsidRPr="00E01096" w:rsidRDefault="00B75061" w:rsidP="00B75061">
      <w:pPr>
        <w:pStyle w:val="Pagrindinistekstas"/>
        <w:kinsoku w:val="0"/>
        <w:overflowPunct w:val="0"/>
      </w:pPr>
      <w:r w:rsidRPr="00E01096">
        <w:rPr>
          <w:u w:val="single"/>
        </w:rPr>
        <w:t>Pranešimas</w:t>
      </w:r>
      <w:r w:rsidRPr="00E01096">
        <w:rPr>
          <w:spacing w:val="-13"/>
          <w:u w:val="single"/>
        </w:rPr>
        <w:t xml:space="preserve"> </w:t>
      </w:r>
      <w:r w:rsidRPr="00E01096">
        <w:rPr>
          <w:u w:val="single"/>
        </w:rPr>
        <w:t>apie</w:t>
      </w:r>
      <w:r w:rsidRPr="00E01096">
        <w:rPr>
          <w:spacing w:val="-13"/>
          <w:u w:val="single"/>
        </w:rPr>
        <w:t xml:space="preserve"> </w:t>
      </w:r>
      <w:r w:rsidRPr="00E01096">
        <w:rPr>
          <w:u w:val="single"/>
        </w:rPr>
        <w:t>įtariamas</w:t>
      </w:r>
      <w:r w:rsidRPr="00E01096">
        <w:rPr>
          <w:spacing w:val="-12"/>
          <w:u w:val="single"/>
        </w:rPr>
        <w:t xml:space="preserve"> </w:t>
      </w:r>
      <w:r w:rsidRPr="00E01096">
        <w:rPr>
          <w:u w:val="single"/>
        </w:rPr>
        <w:t>nepageidaujamas</w:t>
      </w:r>
      <w:r w:rsidRPr="00E01096">
        <w:rPr>
          <w:spacing w:val="-13"/>
          <w:u w:val="single"/>
        </w:rPr>
        <w:t xml:space="preserve"> </w:t>
      </w:r>
      <w:r w:rsidRPr="00E01096">
        <w:rPr>
          <w:spacing w:val="-2"/>
          <w:u w:val="single"/>
        </w:rPr>
        <w:t>reakcijas</w:t>
      </w:r>
    </w:p>
    <w:p w14:paraId="5028FA29" w14:textId="77777777" w:rsidR="00B75061" w:rsidRPr="006B511E" w:rsidRDefault="00B75061" w:rsidP="005A5FEF">
      <w:pPr>
        <w:tabs>
          <w:tab w:val="left" w:pos="567"/>
        </w:tabs>
        <w:spacing w:line="260" w:lineRule="exact"/>
        <w:rPr>
          <w:snapToGrid w:val="0"/>
          <w:szCs w:val="24"/>
        </w:rPr>
      </w:pPr>
      <w:r w:rsidRPr="00E843B5">
        <w:t xml:space="preserve">Svarbu pranešti apie įtariamas nepageidaujamas reakcijas, pastebėtas po vaistinio </w:t>
      </w:r>
      <w:r w:rsidRPr="00CC781B">
        <w:t xml:space="preserve">preparato registracijos, nes tai leidžia nuolat stebėti vaistinio preparato naudos ir rizikos santykį. Sveikatos </w:t>
      </w:r>
      <w:r w:rsidRPr="006E58A5">
        <w:t xml:space="preserve">priežiūros </w:t>
      </w:r>
      <w:r w:rsidRPr="006E58A5">
        <w:rPr>
          <w:szCs w:val="24"/>
        </w:rPr>
        <w:t xml:space="preserve">ar farmacijos </w:t>
      </w:r>
      <w:r w:rsidRPr="006E58A5">
        <w:t xml:space="preserve">specialistai turi pranešti apie bet kokias įtariamas nepageidaujamas reakcijas, </w:t>
      </w:r>
      <w:r w:rsidRPr="006E58A5">
        <w:rPr>
          <w:szCs w:val="24"/>
        </w:rPr>
        <w:t xml:space="preserve">tiesiogiai </w:t>
      </w:r>
      <w:r w:rsidRPr="006E58A5">
        <w:t xml:space="preserve">užpildę </w:t>
      </w:r>
      <w:r w:rsidRPr="006E58A5">
        <w:rPr>
          <w:szCs w:val="24"/>
        </w:rPr>
        <w:t>pranešimo</w:t>
      </w:r>
      <w:r w:rsidRPr="006E58A5">
        <w:t xml:space="preserve"> formą</w:t>
      </w:r>
      <w:r w:rsidRPr="006E58A5">
        <w:rPr>
          <w:szCs w:val="24"/>
        </w:rPr>
        <w:t xml:space="preserve"> internetu Tarnybos Vaistinių preparatų informacinėje sistemoje </w:t>
      </w:r>
      <w:r w:rsidRPr="006E58A5">
        <w:rPr>
          <w:color w:val="0000FF"/>
          <w:szCs w:val="24"/>
          <w:u w:val="single"/>
        </w:rPr>
        <w:t>https://vapris.vvkt.lt/vvkt-web/public/nrvSpecialist</w:t>
      </w:r>
      <w:r w:rsidRPr="006E58A5">
        <w:rPr>
          <w:szCs w:val="24"/>
        </w:rPr>
        <w:t xml:space="preserve"> arba užpildę Sveikatos priežiūros ar farmacijos specialisto pranešimo apie įtariamą nepageidaujamą reakciją (ĮNR) formą, kuri skelbiama </w:t>
      </w:r>
      <w:r w:rsidRPr="006E58A5">
        <w:rPr>
          <w:color w:val="0000FF"/>
          <w:szCs w:val="24"/>
          <w:u w:val="single"/>
        </w:rPr>
        <w:t>https://www.vvkt.lt/index.php?1399030386</w:t>
      </w:r>
      <w:r w:rsidRPr="006E58A5">
        <w:t xml:space="preserve">, ir </w:t>
      </w:r>
      <w:r w:rsidRPr="006E58A5">
        <w:rPr>
          <w:szCs w:val="24"/>
        </w:rPr>
        <w:t>atsiųsti</w:t>
      </w:r>
      <w:r w:rsidRPr="006E58A5">
        <w:t xml:space="preserve"> elektroniniu paštu (adresu </w:t>
      </w:r>
      <w:proofErr w:type="spellStart"/>
      <w:r w:rsidRPr="006E58A5">
        <w:rPr>
          <w:szCs w:val="24"/>
        </w:rPr>
        <w:t>NepageidaujamaR@vvkt.lt</w:t>
      </w:r>
      <w:proofErr w:type="spellEnd"/>
      <w:r w:rsidRPr="006E58A5">
        <w:rPr>
          <w:szCs w:val="24"/>
        </w:rPr>
        <w:t>).</w:t>
      </w:r>
    </w:p>
    <w:p w14:paraId="4F11E32A" w14:textId="77777777" w:rsidR="00B75061" w:rsidRDefault="00B75061" w:rsidP="00E01096">
      <w:pPr>
        <w:pStyle w:val="Pagrindinistekstas"/>
        <w:kinsoku w:val="0"/>
        <w:overflowPunct w:val="0"/>
        <w:rPr>
          <w:u w:val="single"/>
        </w:rPr>
      </w:pPr>
    </w:p>
    <w:p w14:paraId="7C44AE27" w14:textId="77777777" w:rsidR="007B55E7" w:rsidRPr="006D329A" w:rsidRDefault="007B55E7" w:rsidP="006F0D73">
      <w:pPr>
        <w:pStyle w:val="Antrat2"/>
        <w:numPr>
          <w:ilvl w:val="1"/>
          <w:numId w:val="36"/>
        </w:numPr>
        <w:tabs>
          <w:tab w:val="left" w:pos="567"/>
          <w:tab w:val="left" w:pos="1468"/>
        </w:tabs>
        <w:kinsoku w:val="0"/>
        <w:overflowPunct w:val="0"/>
        <w:ind w:left="0" w:firstLine="0"/>
      </w:pPr>
      <w:r w:rsidRPr="006D329A">
        <w:t>Perdozavimas</w:t>
      </w:r>
    </w:p>
    <w:p w14:paraId="71D9FD95" w14:textId="77777777" w:rsidR="007B55E7" w:rsidRPr="00E01096" w:rsidRDefault="007B55E7" w:rsidP="00E01096">
      <w:pPr>
        <w:pStyle w:val="Pagrindinistekstas"/>
        <w:kinsoku w:val="0"/>
        <w:overflowPunct w:val="0"/>
        <w:rPr>
          <w:b/>
          <w:bCs/>
        </w:rPr>
      </w:pPr>
    </w:p>
    <w:p w14:paraId="52E2413A" w14:textId="77777777" w:rsidR="007B55E7" w:rsidRPr="00E01096" w:rsidRDefault="007B55E7" w:rsidP="00E01096">
      <w:pPr>
        <w:pStyle w:val="Pagrindinistekstas"/>
        <w:kinsoku w:val="0"/>
        <w:overflowPunct w:val="0"/>
      </w:pPr>
      <w:r w:rsidRPr="00E01096">
        <w:t>Pranešta apie retus suaugusiems nustatytus perdozavimo iki 1960</w:t>
      </w:r>
      <w:r w:rsidR="00D7656B">
        <w:t> </w:t>
      </w:r>
      <w:r w:rsidRPr="00E01096">
        <w:t>mg atvejus. Perdozavimo atveju, pacientas turi būti atidžiai stebimas dėl kraujavimo komplikacijų arba kitų nepageidaujamų reakcijų (žr.</w:t>
      </w:r>
      <w:r w:rsidRPr="00E01096">
        <w:rPr>
          <w:spacing w:val="-3"/>
        </w:rPr>
        <w:t xml:space="preserve"> </w:t>
      </w:r>
      <w:r w:rsidRPr="00E01096">
        <w:t>skyrių</w:t>
      </w:r>
      <w:r w:rsidRPr="00E01096">
        <w:rPr>
          <w:spacing w:val="-2"/>
        </w:rPr>
        <w:t xml:space="preserve"> </w:t>
      </w:r>
      <w:r w:rsidRPr="00E01096">
        <w:t>„Gydymas</w:t>
      </w:r>
      <w:r w:rsidRPr="00E01096">
        <w:rPr>
          <w:spacing w:val="-3"/>
        </w:rPr>
        <w:t xml:space="preserve"> </w:t>
      </w:r>
      <w:r w:rsidRPr="00E01096">
        <w:t>esant</w:t>
      </w:r>
      <w:r w:rsidRPr="00E01096">
        <w:rPr>
          <w:spacing w:val="-2"/>
        </w:rPr>
        <w:t xml:space="preserve"> </w:t>
      </w:r>
      <w:r w:rsidRPr="00E01096">
        <w:t>kraujavimui“).</w:t>
      </w:r>
      <w:r w:rsidRPr="00E01096">
        <w:rPr>
          <w:spacing w:val="-3"/>
        </w:rPr>
        <w:t xml:space="preserve"> </w:t>
      </w:r>
      <w:r w:rsidRPr="00E01096">
        <w:t>Duomenys</w:t>
      </w:r>
      <w:r w:rsidRPr="00E01096">
        <w:rPr>
          <w:spacing w:val="-4"/>
        </w:rPr>
        <w:t xml:space="preserve"> </w:t>
      </w:r>
      <w:r w:rsidRPr="00E01096">
        <w:t>apie</w:t>
      </w:r>
      <w:r w:rsidRPr="00E01096">
        <w:rPr>
          <w:spacing w:val="-4"/>
        </w:rPr>
        <w:t xml:space="preserve"> </w:t>
      </w:r>
      <w:r w:rsidRPr="00E01096">
        <w:t>vaikus</w:t>
      </w:r>
      <w:r w:rsidRPr="00E01096">
        <w:rPr>
          <w:spacing w:val="-4"/>
        </w:rPr>
        <w:t xml:space="preserve"> </w:t>
      </w:r>
      <w:r w:rsidRPr="00E01096">
        <w:t>yra</w:t>
      </w:r>
      <w:r w:rsidRPr="00E01096">
        <w:rPr>
          <w:spacing w:val="-4"/>
        </w:rPr>
        <w:t xml:space="preserve"> </w:t>
      </w:r>
      <w:r w:rsidRPr="00E01096">
        <w:t>riboti.</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dėl</w:t>
      </w:r>
      <w:r w:rsidRPr="00E01096">
        <w:rPr>
          <w:spacing w:val="-3"/>
        </w:rPr>
        <w:t xml:space="preserve"> </w:t>
      </w:r>
      <w:r w:rsidRPr="00E01096">
        <w:t>ribotos absorbcijos, vartojant 50</w:t>
      </w:r>
      <w:r w:rsidR="00D7656B">
        <w:t> </w:t>
      </w:r>
      <w:r w:rsidRPr="00E01096">
        <w:t>mg ir didesn</w:t>
      </w:r>
      <w:r w:rsidR="00ED1A1D">
        <w:t>ių</w:t>
      </w:r>
      <w:r w:rsidRPr="00E01096">
        <w:t xml:space="preserve"> </w:t>
      </w:r>
      <w:proofErr w:type="spellStart"/>
      <w:r w:rsidRPr="00E01096">
        <w:t>rivaroksabano</w:t>
      </w:r>
      <w:proofErr w:type="spellEnd"/>
      <w:r w:rsidRPr="00E01096">
        <w:t xml:space="preserve"> doz</w:t>
      </w:r>
      <w:r w:rsidR="00ED1A1D">
        <w:t>ių</w:t>
      </w:r>
      <w:r w:rsidRPr="00E01096">
        <w:t>, suaugusie</w:t>
      </w:r>
      <w:r w:rsidR="00ED1A1D">
        <w:t>sie</w:t>
      </w:r>
      <w:r w:rsidRPr="00E01096">
        <w:t>ms pasiekiama maksimali vidutinė plazmos koncentracija, kuri, toliau didinant dozę, nebedidėja, tačiau duomenų apie didesnių nei gydomųjų dozių vartojimą vaikams nėra.</w:t>
      </w:r>
    </w:p>
    <w:p w14:paraId="4CED30E6" w14:textId="77777777" w:rsidR="007B55E7" w:rsidRPr="00E01096" w:rsidRDefault="007B55E7" w:rsidP="00E01096">
      <w:pPr>
        <w:pStyle w:val="Pagrindinistekstas"/>
        <w:kinsoku w:val="0"/>
        <w:overflowPunct w:val="0"/>
      </w:pPr>
      <w:r w:rsidRPr="00E01096">
        <w:t>Yra specifinis neutralizuojantis vaistinis preparatas (</w:t>
      </w:r>
      <w:proofErr w:type="spellStart"/>
      <w:r w:rsidRPr="00E01096">
        <w:t>andeksanetas</w:t>
      </w:r>
      <w:proofErr w:type="spellEnd"/>
      <w:r w:rsidRPr="00E01096">
        <w:t xml:space="preserve"> alfa), </w:t>
      </w:r>
      <w:proofErr w:type="spellStart"/>
      <w:r w:rsidRPr="00E01096">
        <w:t>rivaroksabano</w:t>
      </w:r>
      <w:proofErr w:type="spellEnd"/>
      <w:r w:rsidRPr="00E01096">
        <w:t xml:space="preserve"> </w:t>
      </w:r>
      <w:proofErr w:type="spellStart"/>
      <w:r w:rsidRPr="00E01096">
        <w:t>farmakodinaminio</w:t>
      </w:r>
      <w:proofErr w:type="spellEnd"/>
      <w:r w:rsidRPr="00E01096">
        <w:rPr>
          <w:spacing w:val="-4"/>
        </w:rPr>
        <w:t xml:space="preserve"> </w:t>
      </w:r>
      <w:r w:rsidRPr="00E01096">
        <w:t>poveikio</w:t>
      </w:r>
      <w:r w:rsidRPr="00E01096">
        <w:rPr>
          <w:spacing w:val="-4"/>
        </w:rPr>
        <w:t xml:space="preserve"> </w:t>
      </w:r>
      <w:r w:rsidRPr="00E01096">
        <w:t>antagonistas,</w:t>
      </w:r>
      <w:r w:rsidRPr="00E01096">
        <w:rPr>
          <w:spacing w:val="-5"/>
        </w:rPr>
        <w:t xml:space="preserve"> </w:t>
      </w:r>
      <w:r w:rsidRPr="00E01096">
        <w:t>kuris</w:t>
      </w:r>
      <w:r w:rsidRPr="00E01096">
        <w:rPr>
          <w:spacing w:val="-5"/>
        </w:rPr>
        <w:t xml:space="preserve"> </w:t>
      </w:r>
      <w:r w:rsidRPr="00E01096">
        <w:t>skirtas</w:t>
      </w:r>
      <w:r w:rsidRPr="00E01096">
        <w:rPr>
          <w:spacing w:val="-4"/>
        </w:rPr>
        <w:t xml:space="preserve"> </w:t>
      </w:r>
      <w:r w:rsidRPr="00E01096">
        <w:t>suaugusie</w:t>
      </w:r>
      <w:r w:rsidR="00ED1A1D">
        <w:t>sie</w:t>
      </w:r>
      <w:r w:rsidRPr="00E01096">
        <w:t>ms,</w:t>
      </w:r>
      <w:r w:rsidRPr="00E01096">
        <w:rPr>
          <w:spacing w:val="-4"/>
        </w:rPr>
        <w:t xml:space="preserve"> </w:t>
      </w:r>
      <w:r w:rsidRPr="00E01096">
        <w:t>bet</w:t>
      </w:r>
      <w:r w:rsidRPr="00E01096">
        <w:rPr>
          <w:spacing w:val="-4"/>
        </w:rPr>
        <w:t xml:space="preserve"> </w:t>
      </w:r>
      <w:r w:rsidRPr="00E01096">
        <w:t>neištirtas</w:t>
      </w:r>
      <w:r w:rsidRPr="00E01096">
        <w:rPr>
          <w:spacing w:val="-4"/>
        </w:rPr>
        <w:t xml:space="preserve"> </w:t>
      </w:r>
      <w:r w:rsidRPr="00E01096">
        <w:t>vaikams</w:t>
      </w:r>
      <w:r w:rsidRPr="00E01096">
        <w:rPr>
          <w:spacing w:val="-5"/>
        </w:rPr>
        <w:t xml:space="preserve"> </w:t>
      </w:r>
      <w:r w:rsidRPr="00E01096">
        <w:t xml:space="preserve">(žiūrėti </w:t>
      </w:r>
      <w:proofErr w:type="spellStart"/>
      <w:r w:rsidRPr="00E01096">
        <w:t>andeksaneto</w:t>
      </w:r>
      <w:proofErr w:type="spellEnd"/>
      <w:r w:rsidRPr="00E01096">
        <w:t xml:space="preserve"> alfa preparato charakteristikų santrauką).</w:t>
      </w:r>
    </w:p>
    <w:p w14:paraId="4279D7CC" w14:textId="77777777" w:rsidR="007B55E7" w:rsidRPr="00E01096" w:rsidRDefault="00ED1A1D" w:rsidP="00E01096">
      <w:pPr>
        <w:pStyle w:val="Pagrindinistekstas"/>
        <w:kinsoku w:val="0"/>
        <w:overflowPunct w:val="0"/>
        <w:rPr>
          <w:spacing w:val="-2"/>
        </w:rPr>
      </w:pPr>
      <w:r>
        <w:t>Galima apsvarstyti galimybę</w:t>
      </w:r>
      <w:r w:rsidRPr="00E01096">
        <w:rPr>
          <w:spacing w:val="-11"/>
        </w:rPr>
        <w:t xml:space="preserve"> </w:t>
      </w:r>
      <w:r w:rsidR="007B55E7" w:rsidRPr="00E01096">
        <w:t>skirti</w:t>
      </w:r>
      <w:r w:rsidR="007B55E7" w:rsidRPr="00E01096">
        <w:rPr>
          <w:spacing w:val="-10"/>
        </w:rPr>
        <w:t xml:space="preserve"> </w:t>
      </w:r>
      <w:r w:rsidR="007B55E7" w:rsidRPr="00E01096">
        <w:t>aktyvintosios</w:t>
      </w:r>
      <w:r w:rsidR="007B55E7" w:rsidRPr="00E01096">
        <w:rPr>
          <w:spacing w:val="-11"/>
        </w:rPr>
        <w:t xml:space="preserve"> </w:t>
      </w:r>
      <w:r w:rsidR="007B55E7" w:rsidRPr="00E01096">
        <w:t>anglies,</w:t>
      </w:r>
      <w:r w:rsidR="007B55E7" w:rsidRPr="00E01096">
        <w:rPr>
          <w:spacing w:val="-10"/>
        </w:rPr>
        <w:t xml:space="preserve"> </w:t>
      </w:r>
      <w:r w:rsidR="007B55E7" w:rsidRPr="00E01096">
        <w:t>taip</w:t>
      </w:r>
      <w:r w:rsidR="007B55E7" w:rsidRPr="00E01096">
        <w:rPr>
          <w:spacing w:val="-10"/>
        </w:rPr>
        <w:t xml:space="preserve"> </w:t>
      </w:r>
      <w:r w:rsidR="007B55E7" w:rsidRPr="00E01096">
        <w:t>sumažinant</w:t>
      </w:r>
      <w:r w:rsidR="007B55E7" w:rsidRPr="00E01096">
        <w:rPr>
          <w:spacing w:val="-10"/>
        </w:rPr>
        <w:t xml:space="preserve"> </w:t>
      </w:r>
      <w:r w:rsidR="007B55E7" w:rsidRPr="00E01096">
        <w:t>absorbciją</w:t>
      </w:r>
      <w:r w:rsidR="007B55E7" w:rsidRPr="00E01096">
        <w:rPr>
          <w:spacing w:val="-11"/>
        </w:rPr>
        <w:t xml:space="preserve"> </w:t>
      </w:r>
      <w:r w:rsidR="007B55E7" w:rsidRPr="00E01096">
        <w:t>po</w:t>
      </w:r>
      <w:r w:rsidR="007B55E7" w:rsidRPr="00E01096">
        <w:rPr>
          <w:spacing w:val="-10"/>
        </w:rPr>
        <w:t xml:space="preserve"> </w:t>
      </w:r>
      <w:proofErr w:type="spellStart"/>
      <w:r w:rsidR="007B55E7" w:rsidRPr="00E01096">
        <w:t>rivaroksabano</w:t>
      </w:r>
      <w:proofErr w:type="spellEnd"/>
      <w:r w:rsidR="007B55E7" w:rsidRPr="00E01096">
        <w:rPr>
          <w:spacing w:val="-11"/>
        </w:rPr>
        <w:t xml:space="preserve"> </w:t>
      </w:r>
      <w:r w:rsidR="007B55E7" w:rsidRPr="00E01096">
        <w:rPr>
          <w:spacing w:val="-2"/>
        </w:rPr>
        <w:t>perdozavimo.</w:t>
      </w:r>
    </w:p>
    <w:p w14:paraId="57588AB2" w14:textId="77777777" w:rsidR="00D7656B" w:rsidRDefault="00D7656B" w:rsidP="00E01096">
      <w:pPr>
        <w:pStyle w:val="Pagrindinistekstas"/>
        <w:kinsoku w:val="0"/>
        <w:overflowPunct w:val="0"/>
        <w:rPr>
          <w:u w:val="single"/>
        </w:rPr>
      </w:pPr>
    </w:p>
    <w:p w14:paraId="7ACDA37B" w14:textId="77777777" w:rsidR="007B55E7" w:rsidRPr="00E01096" w:rsidRDefault="007B55E7" w:rsidP="00E01096">
      <w:pPr>
        <w:pStyle w:val="Pagrindinistekstas"/>
        <w:kinsoku w:val="0"/>
        <w:overflowPunct w:val="0"/>
      </w:pPr>
      <w:r w:rsidRPr="00E01096">
        <w:rPr>
          <w:u w:val="single"/>
        </w:rPr>
        <w:t>Gydymas</w:t>
      </w:r>
      <w:r w:rsidRPr="00E01096">
        <w:rPr>
          <w:spacing w:val="-10"/>
          <w:u w:val="single"/>
        </w:rPr>
        <w:t xml:space="preserve"> </w:t>
      </w:r>
      <w:r w:rsidRPr="00E01096">
        <w:rPr>
          <w:u w:val="single"/>
        </w:rPr>
        <w:t>esant</w:t>
      </w:r>
      <w:r w:rsidRPr="00E01096">
        <w:rPr>
          <w:spacing w:val="-8"/>
          <w:u w:val="single"/>
        </w:rPr>
        <w:t xml:space="preserve"> </w:t>
      </w:r>
      <w:r w:rsidRPr="00E01096">
        <w:rPr>
          <w:spacing w:val="-2"/>
          <w:u w:val="single"/>
        </w:rPr>
        <w:t>kraujavimui</w:t>
      </w:r>
    </w:p>
    <w:p w14:paraId="3E059733" w14:textId="77777777" w:rsidR="007B55E7" w:rsidRDefault="007B55E7" w:rsidP="00E01096">
      <w:pPr>
        <w:pStyle w:val="Pagrindinistekstas"/>
        <w:kinsoku w:val="0"/>
        <w:overflowPunct w:val="0"/>
      </w:pPr>
      <w:r w:rsidRPr="00E01096">
        <w:t xml:space="preserve">Jei pacientui, vartojančiam </w:t>
      </w:r>
      <w:proofErr w:type="spellStart"/>
      <w:r w:rsidRPr="00E01096">
        <w:t>rivaroksabano</w:t>
      </w:r>
      <w:proofErr w:type="spellEnd"/>
      <w:r w:rsidRPr="00E01096">
        <w:t xml:space="preserve">, pasireiškė kraujavimo komplikacija, reikia atidėti kitą </w:t>
      </w:r>
      <w:proofErr w:type="spellStart"/>
      <w:r w:rsidRPr="00E01096">
        <w:t>rivaroksabano</w:t>
      </w:r>
      <w:proofErr w:type="spellEnd"/>
      <w:r w:rsidRPr="00E01096">
        <w:t xml:space="preserve"> dozę arba nutraukti gydymą. </w:t>
      </w:r>
      <w:proofErr w:type="spellStart"/>
      <w:r w:rsidRPr="00E01096">
        <w:t>Rivaroksabano</w:t>
      </w:r>
      <w:proofErr w:type="spellEnd"/>
      <w:r w:rsidRPr="00E01096">
        <w:t xml:space="preserve"> pusinis eliminacijos laikas suaugusie</w:t>
      </w:r>
      <w:r w:rsidR="00D7656B">
        <w:t>sie</w:t>
      </w:r>
      <w:r w:rsidRPr="00E01096">
        <w:t>ms</w:t>
      </w:r>
      <w:r w:rsidRPr="00E01096">
        <w:rPr>
          <w:spacing w:val="40"/>
        </w:rPr>
        <w:t xml:space="preserve"> </w:t>
      </w:r>
      <w:r w:rsidRPr="00E01096">
        <w:t>yra maždaug nuo 5 iki 13</w:t>
      </w:r>
      <w:r w:rsidR="00D7656B">
        <w:t> </w:t>
      </w:r>
      <w:r w:rsidRPr="00E01096">
        <w:t>valandų. Pusinės eliminacijos laikas vaikams, kuris apskaičiuotas taikant populiacijos</w:t>
      </w:r>
      <w:r w:rsidRPr="00E01096">
        <w:rPr>
          <w:spacing w:val="-4"/>
        </w:rPr>
        <w:t xml:space="preserve"> </w:t>
      </w:r>
      <w:proofErr w:type="spellStart"/>
      <w:r w:rsidRPr="00E01096">
        <w:t>farmakokinetinį</w:t>
      </w:r>
      <w:proofErr w:type="spellEnd"/>
      <w:r w:rsidRPr="00E01096">
        <w:rPr>
          <w:spacing w:val="-3"/>
        </w:rPr>
        <w:t xml:space="preserve"> </w:t>
      </w:r>
      <w:r w:rsidRPr="00E01096">
        <w:t>(</w:t>
      </w:r>
      <w:proofErr w:type="spellStart"/>
      <w:r w:rsidRPr="00E01096">
        <w:t>popFK</w:t>
      </w:r>
      <w:proofErr w:type="spellEnd"/>
      <w:r w:rsidRPr="00E01096">
        <w:t>)</w:t>
      </w:r>
      <w:r w:rsidRPr="00E01096">
        <w:rPr>
          <w:spacing w:val="-3"/>
        </w:rPr>
        <w:t xml:space="preserve"> </w:t>
      </w:r>
      <w:r w:rsidRPr="00E01096">
        <w:t>modeliavimą,</w:t>
      </w:r>
      <w:r w:rsidRPr="00E01096">
        <w:rPr>
          <w:spacing w:val="-3"/>
        </w:rPr>
        <w:t xml:space="preserve"> </w:t>
      </w:r>
      <w:r w:rsidRPr="00E01096">
        <w:t>yra</w:t>
      </w:r>
      <w:r w:rsidRPr="00E01096">
        <w:rPr>
          <w:spacing w:val="-4"/>
        </w:rPr>
        <w:t xml:space="preserve"> </w:t>
      </w:r>
      <w:r w:rsidRPr="00E01096">
        <w:t>trumpesnis</w:t>
      </w:r>
      <w:r w:rsidRPr="00E01096">
        <w:rPr>
          <w:spacing w:val="-2"/>
        </w:rPr>
        <w:t xml:space="preserve"> </w:t>
      </w:r>
      <w:r w:rsidRPr="00E01096">
        <w:t>(žr.</w:t>
      </w:r>
      <w:r w:rsidRPr="00E01096">
        <w:rPr>
          <w:spacing w:val="-3"/>
        </w:rPr>
        <w:t xml:space="preserve"> </w:t>
      </w:r>
      <w:r w:rsidRPr="00E01096">
        <w:t>5.2</w:t>
      </w:r>
      <w:r w:rsidR="00D7656B">
        <w:t> </w:t>
      </w:r>
      <w:r w:rsidRPr="00E01096">
        <w:t>skyrių).</w:t>
      </w:r>
      <w:r w:rsidRPr="00E01096">
        <w:rPr>
          <w:spacing w:val="-3"/>
        </w:rPr>
        <w:t xml:space="preserve"> </w:t>
      </w:r>
      <w:r w:rsidRPr="00E01096">
        <w:t>Gydymas</w:t>
      </w:r>
      <w:r w:rsidRPr="00E01096">
        <w:rPr>
          <w:spacing w:val="-4"/>
        </w:rPr>
        <w:t xml:space="preserve"> </w:t>
      </w:r>
      <w:r w:rsidRPr="00E01096">
        <w:t>turi</w:t>
      </w:r>
      <w:r w:rsidRPr="00E01096">
        <w:rPr>
          <w:spacing w:val="-3"/>
        </w:rPr>
        <w:t xml:space="preserve"> </w:t>
      </w:r>
      <w:r w:rsidRPr="00E01096">
        <w:t xml:space="preserve">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E01096">
        <w:t>koagulopatija</w:t>
      </w:r>
      <w:proofErr w:type="spellEnd"/>
      <w:r w:rsidRPr="00E01096">
        <w:t>) ar trombocitų transfuziją.</w:t>
      </w:r>
    </w:p>
    <w:p w14:paraId="7786608E" w14:textId="77777777" w:rsidR="00D7656B" w:rsidRPr="00E01096" w:rsidRDefault="00D7656B" w:rsidP="00E01096">
      <w:pPr>
        <w:pStyle w:val="Pagrindinistekstas"/>
        <w:kinsoku w:val="0"/>
        <w:overflowPunct w:val="0"/>
      </w:pPr>
    </w:p>
    <w:p w14:paraId="79333067" w14:textId="6382BAA3" w:rsidR="007B55E7" w:rsidRPr="00E01096" w:rsidRDefault="007B55E7" w:rsidP="00E01096">
      <w:pPr>
        <w:pStyle w:val="Pagrindinistekstas"/>
        <w:kinsoku w:val="0"/>
        <w:overflowPunct w:val="0"/>
      </w:pPr>
      <w:r w:rsidRPr="00E01096">
        <w:t xml:space="preserve">Jei kraujavimo negalima sustabdyti anksčiau paminėtomis priemonėmis, reikia spręsti dėl specifinio </w:t>
      </w:r>
      <w:proofErr w:type="spellStart"/>
      <w:r w:rsidRPr="00E01096">
        <w:t>Xa</w:t>
      </w:r>
      <w:proofErr w:type="spellEnd"/>
      <w:r w:rsidRPr="00E01096">
        <w:t xml:space="preserve"> faktoriaus inhibitoriaus neutralizuojančio vaistinio preparato (</w:t>
      </w:r>
      <w:proofErr w:type="spellStart"/>
      <w:r w:rsidRPr="00E01096">
        <w:t>andeksaneto</w:t>
      </w:r>
      <w:proofErr w:type="spellEnd"/>
      <w:r w:rsidRPr="00E01096">
        <w:t xml:space="preserve"> alfa), kuris yra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antagonistas, ar specifinio </w:t>
      </w:r>
      <w:proofErr w:type="spellStart"/>
      <w:r w:rsidRPr="00E01096">
        <w:t>prokoaguliacinio</w:t>
      </w:r>
      <w:proofErr w:type="spellEnd"/>
      <w:r w:rsidRPr="00E01096">
        <w:t xml:space="preserve"> preparato, pvz., </w:t>
      </w:r>
      <w:proofErr w:type="spellStart"/>
      <w:r w:rsidRPr="00E01096">
        <w:t>protrombino</w:t>
      </w:r>
      <w:proofErr w:type="spellEnd"/>
      <w:r w:rsidRPr="00E01096">
        <w:t xml:space="preserve"> komplekso koncentrato (PKK), aktyvuoto </w:t>
      </w:r>
      <w:proofErr w:type="spellStart"/>
      <w:r w:rsidRPr="00E01096">
        <w:t>protrombino</w:t>
      </w:r>
      <w:proofErr w:type="spellEnd"/>
      <w:r w:rsidRPr="00E01096">
        <w:t xml:space="preserve"> komplekso koncentrato (APKK) ar </w:t>
      </w:r>
      <w:proofErr w:type="spellStart"/>
      <w:r w:rsidRPr="00E01096">
        <w:t>rekombinantinio</w:t>
      </w:r>
      <w:proofErr w:type="spellEnd"/>
      <w:r w:rsidRPr="00E01096">
        <w:t xml:space="preserve"> </w:t>
      </w:r>
      <w:proofErr w:type="spellStart"/>
      <w:r w:rsidRPr="00E01096">
        <w:t>VIIa</w:t>
      </w:r>
      <w:proofErr w:type="spellEnd"/>
      <w:r w:rsidRPr="00E01096">
        <w:t xml:space="preserve"> faktoriaus (r-</w:t>
      </w:r>
      <w:proofErr w:type="spellStart"/>
      <w:r w:rsidRPr="00E01096">
        <w:t>FVIIa</w:t>
      </w:r>
      <w:proofErr w:type="spellEnd"/>
      <w:r w:rsidRPr="00E01096">
        <w:t>) skyrimo. Tačiau klinikinė patirtis skiriant</w:t>
      </w:r>
      <w:r w:rsidRPr="00E01096">
        <w:rPr>
          <w:spacing w:val="-3"/>
        </w:rPr>
        <w:t xml:space="preserve"> </w:t>
      </w:r>
      <w:r w:rsidRPr="00E01096">
        <w:t>šių</w:t>
      </w:r>
      <w:r w:rsidRPr="00E01096">
        <w:rPr>
          <w:spacing w:val="-3"/>
        </w:rPr>
        <w:t xml:space="preserve"> </w:t>
      </w:r>
      <w:r w:rsidRPr="00E01096">
        <w:t>vaistinių</w:t>
      </w:r>
      <w:r w:rsidRPr="00E01096">
        <w:rPr>
          <w:spacing w:val="-3"/>
        </w:rPr>
        <w:t xml:space="preserve"> </w:t>
      </w:r>
      <w:r w:rsidRPr="00E01096">
        <w:t>preparatų</w:t>
      </w:r>
      <w:r w:rsidRPr="00E01096">
        <w:rPr>
          <w:spacing w:val="-3"/>
        </w:rPr>
        <w:t xml:space="preserve"> </w:t>
      </w:r>
      <w:proofErr w:type="spellStart"/>
      <w:r w:rsidRPr="00E01096">
        <w:t>rivaroksabanu</w:t>
      </w:r>
      <w:proofErr w:type="spellEnd"/>
      <w:r w:rsidRPr="00E01096">
        <w:rPr>
          <w:spacing w:val="-3"/>
        </w:rPr>
        <w:t xml:space="preserve"> </w:t>
      </w:r>
      <w:r w:rsidRPr="00E01096">
        <w:t>gydomiems</w:t>
      </w:r>
      <w:r w:rsidRPr="00E01096">
        <w:rPr>
          <w:spacing w:val="-4"/>
        </w:rPr>
        <w:t xml:space="preserve"> </w:t>
      </w:r>
      <w:r w:rsidRPr="00E01096">
        <w:t>suaugusie</w:t>
      </w:r>
      <w:r w:rsidR="00D7656B">
        <w:t>sie</w:t>
      </w:r>
      <w:r w:rsidRPr="00E01096">
        <w:t>ms</w:t>
      </w:r>
      <w:r w:rsidRPr="00E01096">
        <w:rPr>
          <w:spacing w:val="-4"/>
        </w:rPr>
        <w:t xml:space="preserve"> </w:t>
      </w:r>
      <w:r w:rsidRPr="00E01096">
        <w:t>ir</w:t>
      </w:r>
      <w:r w:rsidRPr="00E01096">
        <w:rPr>
          <w:spacing w:val="-3"/>
        </w:rPr>
        <w:t xml:space="preserve"> </w:t>
      </w:r>
      <w:r w:rsidRPr="00E01096">
        <w:t>vaikams</w:t>
      </w:r>
      <w:r w:rsidRPr="00E01096">
        <w:rPr>
          <w:spacing w:val="-4"/>
        </w:rPr>
        <w:t xml:space="preserve"> </w:t>
      </w:r>
      <w:r w:rsidRPr="00E01096">
        <w:t>yra</w:t>
      </w:r>
      <w:r w:rsidRPr="00E01096">
        <w:rPr>
          <w:spacing w:val="-4"/>
        </w:rPr>
        <w:t xml:space="preserve"> </w:t>
      </w:r>
      <w:r w:rsidRPr="00E01096">
        <w:t>labai</w:t>
      </w:r>
      <w:r w:rsidRPr="00E01096">
        <w:rPr>
          <w:spacing w:val="-3"/>
        </w:rPr>
        <w:t xml:space="preserve"> </w:t>
      </w:r>
      <w:r w:rsidRPr="00E01096">
        <w:t>ribota.</w:t>
      </w:r>
      <w:r w:rsidRPr="00E01096">
        <w:rPr>
          <w:spacing w:val="-3"/>
        </w:rPr>
        <w:t xml:space="preserve"> </w:t>
      </w:r>
      <w:r w:rsidRPr="00E01096">
        <w:t xml:space="preserve">Ši rekomendacija taip pat yra paremta ribotais </w:t>
      </w:r>
      <w:proofErr w:type="spellStart"/>
      <w:r w:rsidRPr="00E01096">
        <w:t>ikiklinikiniais</w:t>
      </w:r>
      <w:proofErr w:type="spellEnd"/>
      <w:r w:rsidRPr="00E01096">
        <w:t xml:space="preserve"> duomenimis. Reikia iš naujo apsvarstyti </w:t>
      </w:r>
      <w:proofErr w:type="spellStart"/>
      <w:r w:rsidRPr="00E01096">
        <w:t>rekombinantinio</w:t>
      </w:r>
      <w:proofErr w:type="spellEnd"/>
      <w:r w:rsidRPr="00E01096">
        <w:rPr>
          <w:spacing w:val="-1"/>
        </w:rPr>
        <w:t xml:space="preserve"> </w:t>
      </w:r>
      <w:proofErr w:type="spellStart"/>
      <w:r w:rsidRPr="00E01096">
        <w:t>VIIa</w:t>
      </w:r>
      <w:proofErr w:type="spellEnd"/>
      <w:r w:rsidRPr="00E01096">
        <w:rPr>
          <w:spacing w:val="-2"/>
        </w:rPr>
        <w:t xml:space="preserve"> </w:t>
      </w:r>
      <w:r w:rsidRPr="00E01096">
        <w:t>faktoriaus</w:t>
      </w:r>
      <w:r w:rsidRPr="00E01096">
        <w:rPr>
          <w:spacing w:val="-2"/>
        </w:rPr>
        <w:t xml:space="preserve"> </w:t>
      </w:r>
      <w:r w:rsidRPr="00E01096">
        <w:t>dozės</w:t>
      </w:r>
      <w:r w:rsidRPr="00E01096">
        <w:rPr>
          <w:spacing w:val="-2"/>
        </w:rPr>
        <w:t xml:space="preserve"> </w:t>
      </w:r>
      <w:r w:rsidRPr="00E01096">
        <w:t>parinkimą</w:t>
      </w:r>
      <w:r w:rsidRPr="00E01096">
        <w:rPr>
          <w:spacing w:val="-2"/>
        </w:rPr>
        <w:t xml:space="preserve"> </w:t>
      </w:r>
      <w:r w:rsidRPr="00E01096">
        <w:t>ir</w:t>
      </w:r>
      <w:r w:rsidRPr="00E01096">
        <w:rPr>
          <w:spacing w:val="-1"/>
        </w:rPr>
        <w:t xml:space="preserve"> </w:t>
      </w:r>
      <w:r w:rsidRPr="00E01096">
        <w:t>titruoti,</w:t>
      </w:r>
      <w:r w:rsidRPr="00E01096">
        <w:rPr>
          <w:spacing w:val="-1"/>
        </w:rPr>
        <w:t xml:space="preserve"> </w:t>
      </w:r>
      <w:r w:rsidRPr="00E01096">
        <w:t>atsižvelgiant</w:t>
      </w:r>
      <w:r w:rsidRPr="00E01096">
        <w:rPr>
          <w:spacing w:val="-1"/>
        </w:rPr>
        <w:t xml:space="preserve"> </w:t>
      </w:r>
      <w:r w:rsidRPr="00E01096">
        <w:t>į</w:t>
      </w:r>
      <w:r w:rsidRPr="00E01096">
        <w:rPr>
          <w:spacing w:val="-1"/>
        </w:rPr>
        <w:t xml:space="preserve"> </w:t>
      </w:r>
      <w:r w:rsidRPr="00E01096">
        <w:t>tai,</w:t>
      </w:r>
      <w:r w:rsidRPr="00E01096">
        <w:rPr>
          <w:spacing w:val="-1"/>
        </w:rPr>
        <w:t xml:space="preserve"> </w:t>
      </w:r>
      <w:r w:rsidRPr="00E01096">
        <w:t>kaip</w:t>
      </w:r>
      <w:r w:rsidRPr="00E01096">
        <w:rPr>
          <w:spacing w:val="-1"/>
        </w:rPr>
        <w:t xml:space="preserve"> </w:t>
      </w:r>
      <w:r w:rsidRPr="00E01096">
        <w:t>gerės</w:t>
      </w:r>
      <w:r w:rsidRPr="00E01096">
        <w:rPr>
          <w:spacing w:val="-2"/>
        </w:rPr>
        <w:t xml:space="preserve"> </w:t>
      </w:r>
      <w:r w:rsidRPr="00E01096">
        <w:t>kraujavimo rodikliai. Atsižvelgiant į vietines galimybes, didžiojo kraujavimo atvejais reikia spręsti dėl kraujo krešėjimo specialisto konsultacijos poreikio (žr. 5.1</w:t>
      </w:r>
      <w:r w:rsidR="00D7656B">
        <w:t> </w:t>
      </w:r>
      <w:r w:rsidRPr="00E01096">
        <w:t>skyrių).</w:t>
      </w:r>
    </w:p>
    <w:p w14:paraId="3BD4D355" w14:textId="77777777" w:rsidR="007B55E7" w:rsidRPr="00E01096" w:rsidRDefault="007B55E7" w:rsidP="00E01096">
      <w:pPr>
        <w:pStyle w:val="Pagrindinistekstas"/>
        <w:kinsoku w:val="0"/>
        <w:overflowPunct w:val="0"/>
      </w:pPr>
    </w:p>
    <w:p w14:paraId="6EBC3DB7" w14:textId="77777777" w:rsidR="009E6D86" w:rsidRDefault="007B55E7" w:rsidP="00E01096">
      <w:pPr>
        <w:pStyle w:val="Pagrindinistekstas"/>
        <w:kinsoku w:val="0"/>
        <w:overflowPunct w:val="0"/>
      </w:pPr>
      <w:r w:rsidRPr="00E01096">
        <w:t xml:space="preserve">Nemanoma, kad </w:t>
      </w:r>
      <w:proofErr w:type="spellStart"/>
      <w:r w:rsidRPr="00E01096">
        <w:t>protamino</w:t>
      </w:r>
      <w:proofErr w:type="spellEnd"/>
      <w:r w:rsidRPr="00E01096">
        <w:t xml:space="preserve"> sulfatas ir vitaminas K turėtų poveikį </w:t>
      </w:r>
      <w:proofErr w:type="spellStart"/>
      <w:r w:rsidRPr="00E01096">
        <w:t>rivaroksabano</w:t>
      </w:r>
      <w:proofErr w:type="spellEnd"/>
      <w:r w:rsidRPr="00E01096">
        <w:t xml:space="preserve"> </w:t>
      </w:r>
      <w:proofErr w:type="spellStart"/>
      <w:r w:rsidRPr="00E01096">
        <w:t>antikoaguliaciniam</w:t>
      </w:r>
      <w:proofErr w:type="spellEnd"/>
      <w:r w:rsidRPr="00E01096">
        <w:t xml:space="preserve"> aktyvumui.</w:t>
      </w:r>
    </w:p>
    <w:p w14:paraId="46988D84" w14:textId="77777777" w:rsidR="007B55E7" w:rsidRPr="00E01096" w:rsidRDefault="007B55E7" w:rsidP="00E01096">
      <w:pPr>
        <w:pStyle w:val="Pagrindinistekstas"/>
        <w:kinsoku w:val="0"/>
        <w:overflowPunct w:val="0"/>
      </w:pPr>
      <w:r w:rsidRPr="00E01096">
        <w:t>Patirtis,</w:t>
      </w:r>
      <w:r w:rsidRPr="00E01096">
        <w:rPr>
          <w:spacing w:val="-3"/>
        </w:rPr>
        <w:t xml:space="preserve"> </w:t>
      </w:r>
      <w:r w:rsidRPr="00E01096">
        <w:t>skiriant</w:t>
      </w:r>
      <w:r w:rsidRPr="00E01096">
        <w:rPr>
          <w:spacing w:val="-3"/>
        </w:rPr>
        <w:t xml:space="preserve"> </w:t>
      </w:r>
      <w:proofErr w:type="spellStart"/>
      <w:r w:rsidRPr="00E01096">
        <w:t>traneksamo</w:t>
      </w:r>
      <w:proofErr w:type="spellEnd"/>
      <w:r w:rsidRPr="00E01096">
        <w:rPr>
          <w:spacing w:val="-2"/>
        </w:rPr>
        <w:t xml:space="preserve"> </w:t>
      </w:r>
      <w:r w:rsidRPr="00E01096">
        <w:t>rūgšties,</w:t>
      </w:r>
      <w:r w:rsidRPr="00E01096">
        <w:rPr>
          <w:spacing w:val="-3"/>
        </w:rPr>
        <w:t xml:space="preserve"> </w:t>
      </w:r>
      <w:r w:rsidRPr="00E01096">
        <w:t>yra</w:t>
      </w:r>
      <w:r w:rsidRPr="00E01096">
        <w:rPr>
          <w:spacing w:val="-4"/>
        </w:rPr>
        <w:t xml:space="preserve"> </w:t>
      </w:r>
      <w:r w:rsidRPr="00E01096">
        <w:t>ribota,</w:t>
      </w:r>
      <w:r w:rsidRPr="00E01096">
        <w:rPr>
          <w:spacing w:val="-3"/>
        </w:rPr>
        <w:t xml:space="preserve"> </w:t>
      </w:r>
      <w:r w:rsidRPr="00E01096">
        <w:t>o</w:t>
      </w:r>
      <w:r w:rsidRPr="00E01096">
        <w:rPr>
          <w:spacing w:val="-4"/>
        </w:rPr>
        <w:t xml:space="preserve"> </w:t>
      </w:r>
      <w:r w:rsidRPr="00E01096">
        <w:t>patirties,</w:t>
      </w:r>
      <w:r w:rsidRPr="00E01096">
        <w:rPr>
          <w:spacing w:val="-3"/>
        </w:rPr>
        <w:t xml:space="preserve"> </w:t>
      </w:r>
      <w:r w:rsidRPr="00E01096">
        <w:t>skiriant</w:t>
      </w:r>
      <w:r w:rsidRPr="00E01096">
        <w:rPr>
          <w:spacing w:val="-3"/>
        </w:rPr>
        <w:t xml:space="preserve"> </w:t>
      </w:r>
      <w:proofErr w:type="spellStart"/>
      <w:r w:rsidRPr="00E01096">
        <w:t>aminokaprono</w:t>
      </w:r>
      <w:proofErr w:type="spellEnd"/>
      <w:r w:rsidRPr="00E01096">
        <w:rPr>
          <w:spacing w:val="-5"/>
        </w:rPr>
        <w:t xml:space="preserve"> </w:t>
      </w:r>
      <w:r w:rsidRPr="00E01096">
        <w:t xml:space="preserve">rūgšties ir </w:t>
      </w:r>
      <w:proofErr w:type="spellStart"/>
      <w:r w:rsidRPr="00E01096">
        <w:t>aprotinino</w:t>
      </w:r>
      <w:proofErr w:type="spellEnd"/>
      <w:r w:rsidRPr="00E01096">
        <w:t xml:space="preserve"> </w:t>
      </w:r>
      <w:proofErr w:type="spellStart"/>
      <w:r w:rsidRPr="00E01096">
        <w:t>rivaroksabano</w:t>
      </w:r>
      <w:proofErr w:type="spellEnd"/>
      <w:r w:rsidRPr="00E01096">
        <w:t xml:space="preserve"> vartojantiems suaugusie</w:t>
      </w:r>
      <w:r w:rsidR="009E6D86">
        <w:t>sie</w:t>
      </w:r>
      <w:r w:rsidRPr="00E01096">
        <w:t xml:space="preserve">ms, nėra. Patirties, skiriant šias medžiagas </w:t>
      </w:r>
      <w:proofErr w:type="spellStart"/>
      <w:r w:rsidRPr="00E01096">
        <w:lastRenderedPageBreak/>
        <w:t>rivaroksabano</w:t>
      </w:r>
      <w:proofErr w:type="spellEnd"/>
      <w:r w:rsidRPr="00E01096">
        <w:t xml:space="preserve"> vartojantiems vaikams, nėra. Nei mokslinio naudos patvirtinimo, nei patirties, skiriant sisteminio </w:t>
      </w:r>
      <w:proofErr w:type="spellStart"/>
      <w:r w:rsidRPr="00E01096">
        <w:t>hemostatiko</w:t>
      </w:r>
      <w:proofErr w:type="spellEnd"/>
      <w:r w:rsidRPr="00E01096">
        <w:t xml:space="preserve"> </w:t>
      </w:r>
      <w:proofErr w:type="spellStart"/>
      <w:r w:rsidRPr="00E01096">
        <w:t>desmopresino</w:t>
      </w:r>
      <w:proofErr w:type="spellEnd"/>
      <w:r w:rsidRPr="00E01096">
        <w:t xml:space="preserve"> </w:t>
      </w:r>
      <w:proofErr w:type="spellStart"/>
      <w:r w:rsidRPr="00E01096">
        <w:t>rivaroksabanu</w:t>
      </w:r>
      <w:proofErr w:type="spellEnd"/>
      <w:r w:rsidRPr="00E01096">
        <w:t xml:space="preserve"> gydomiems pacientams, nėra. Daug </w:t>
      </w:r>
      <w:proofErr w:type="spellStart"/>
      <w:r w:rsidRPr="00E01096">
        <w:t>rivaroksabano</w:t>
      </w:r>
      <w:proofErr w:type="spellEnd"/>
      <w:r w:rsidRPr="00E01096">
        <w:t xml:space="preserve"> prisijungia prie plazmos baltymų, todėl manoma, kad dializės metu jo nepasišalina.</w:t>
      </w:r>
    </w:p>
    <w:p w14:paraId="6579DA7E" w14:textId="77777777" w:rsidR="007B55E7" w:rsidRPr="00E01096" w:rsidRDefault="007B55E7" w:rsidP="00E01096">
      <w:pPr>
        <w:pStyle w:val="Pagrindinistekstas"/>
        <w:kinsoku w:val="0"/>
        <w:overflowPunct w:val="0"/>
      </w:pPr>
    </w:p>
    <w:p w14:paraId="0EBFEFF0" w14:textId="77777777" w:rsidR="007B55E7" w:rsidRPr="009E6D86" w:rsidRDefault="007B55E7" w:rsidP="00E01096">
      <w:pPr>
        <w:pStyle w:val="Pagrindinistekstas"/>
        <w:kinsoku w:val="0"/>
        <w:overflowPunct w:val="0"/>
      </w:pPr>
    </w:p>
    <w:p w14:paraId="74648DB2" w14:textId="77777777" w:rsidR="007B55E7" w:rsidRPr="009E6D86" w:rsidRDefault="007B55E7" w:rsidP="006F0D73">
      <w:pPr>
        <w:pStyle w:val="Antrat1"/>
        <w:numPr>
          <w:ilvl w:val="0"/>
          <w:numId w:val="36"/>
        </w:numPr>
        <w:tabs>
          <w:tab w:val="left" w:pos="567"/>
          <w:tab w:val="left" w:pos="1468"/>
        </w:tabs>
        <w:kinsoku w:val="0"/>
        <w:overflowPunct w:val="0"/>
        <w:spacing w:before="0"/>
        <w:ind w:left="0" w:firstLine="0"/>
      </w:pPr>
      <w:r w:rsidRPr="009E6D86">
        <w:t>FARMAKOLOGINĖS SAVYBĖS</w:t>
      </w:r>
    </w:p>
    <w:p w14:paraId="509CD8C1" w14:textId="77777777" w:rsidR="007B55E7" w:rsidRPr="009E6D86" w:rsidRDefault="007B55E7" w:rsidP="009E6D86">
      <w:pPr>
        <w:pStyle w:val="Pagrindinistekstas"/>
        <w:tabs>
          <w:tab w:val="left" w:pos="567"/>
        </w:tabs>
        <w:kinsoku w:val="0"/>
        <w:overflowPunct w:val="0"/>
        <w:rPr>
          <w:b/>
          <w:bCs/>
        </w:rPr>
      </w:pPr>
    </w:p>
    <w:p w14:paraId="2C343DF4" w14:textId="77777777" w:rsidR="007B55E7" w:rsidRPr="009E6D86" w:rsidRDefault="007B55E7" w:rsidP="006F0D73">
      <w:pPr>
        <w:pStyle w:val="Antrat2"/>
        <w:numPr>
          <w:ilvl w:val="1"/>
          <w:numId w:val="36"/>
        </w:numPr>
        <w:tabs>
          <w:tab w:val="left" w:pos="567"/>
          <w:tab w:val="left" w:pos="1467"/>
        </w:tabs>
        <w:kinsoku w:val="0"/>
        <w:overflowPunct w:val="0"/>
        <w:ind w:left="0" w:firstLine="0"/>
      </w:pPr>
      <w:proofErr w:type="spellStart"/>
      <w:r w:rsidRPr="009E6D86">
        <w:t>Farmakodinaminės</w:t>
      </w:r>
      <w:proofErr w:type="spellEnd"/>
      <w:r w:rsidRPr="009E6D86">
        <w:t xml:space="preserve"> savybės</w:t>
      </w:r>
    </w:p>
    <w:p w14:paraId="6B398B4F" w14:textId="77777777" w:rsidR="007B55E7" w:rsidRPr="00E01096" w:rsidRDefault="007B55E7" w:rsidP="00E01096">
      <w:pPr>
        <w:pStyle w:val="Pagrindinistekstas"/>
        <w:kinsoku w:val="0"/>
        <w:overflowPunct w:val="0"/>
        <w:rPr>
          <w:b/>
          <w:bCs/>
        </w:rPr>
      </w:pPr>
    </w:p>
    <w:p w14:paraId="19A25574" w14:textId="77777777" w:rsidR="007B55E7" w:rsidRPr="00E01096" w:rsidRDefault="007B55E7" w:rsidP="00E01096">
      <w:pPr>
        <w:pStyle w:val="Pagrindinistekstas"/>
        <w:kinsoku w:val="0"/>
        <w:overflowPunct w:val="0"/>
      </w:pPr>
      <w:proofErr w:type="spellStart"/>
      <w:r w:rsidRPr="00E01096">
        <w:t>Farmakoterapinė</w:t>
      </w:r>
      <w:proofErr w:type="spellEnd"/>
      <w:r w:rsidRPr="00E01096">
        <w:rPr>
          <w:spacing w:val="-4"/>
        </w:rPr>
        <w:t xml:space="preserve"> </w:t>
      </w:r>
      <w:r w:rsidRPr="00E01096">
        <w:t>grupė</w:t>
      </w:r>
      <w:r w:rsidRPr="00E01096">
        <w:rPr>
          <w:spacing w:val="-5"/>
        </w:rPr>
        <w:t xml:space="preserve"> </w:t>
      </w:r>
      <w:r w:rsidRPr="00E01096">
        <w:t>–</w:t>
      </w:r>
      <w:proofErr w:type="spellStart"/>
      <w:r w:rsidRPr="00E01096">
        <w:t>antitromboziniai</w:t>
      </w:r>
      <w:proofErr w:type="spellEnd"/>
      <w:r w:rsidRPr="00E01096">
        <w:rPr>
          <w:spacing w:val="-4"/>
        </w:rPr>
        <w:t xml:space="preserve"> </w:t>
      </w:r>
      <w:r w:rsidRPr="00E01096">
        <w:t>vaistiniai</w:t>
      </w:r>
      <w:r w:rsidRPr="00E01096">
        <w:rPr>
          <w:spacing w:val="-4"/>
        </w:rPr>
        <w:t xml:space="preserve"> </w:t>
      </w:r>
      <w:r w:rsidRPr="00E01096">
        <w:t>preparatai,</w:t>
      </w:r>
      <w:r w:rsidRPr="00E01096">
        <w:rPr>
          <w:spacing w:val="-5"/>
        </w:rPr>
        <w:t xml:space="preserve"> </w:t>
      </w:r>
      <w:r w:rsidRPr="00E01096">
        <w:t>tiesioginiai</w:t>
      </w:r>
      <w:r w:rsidRPr="00E01096">
        <w:rPr>
          <w:spacing w:val="-4"/>
        </w:rPr>
        <w:t xml:space="preserve"> </w:t>
      </w:r>
      <w:proofErr w:type="spellStart"/>
      <w:r w:rsidRPr="00E01096">
        <w:t>Xa</w:t>
      </w:r>
      <w:proofErr w:type="spellEnd"/>
      <w:r w:rsidRPr="00E01096">
        <w:rPr>
          <w:spacing w:val="-5"/>
        </w:rPr>
        <w:t xml:space="preserve"> </w:t>
      </w:r>
      <w:r w:rsidRPr="00E01096">
        <w:t>faktoriaus</w:t>
      </w:r>
      <w:r w:rsidRPr="00E01096">
        <w:rPr>
          <w:spacing w:val="-5"/>
        </w:rPr>
        <w:t xml:space="preserve"> </w:t>
      </w:r>
      <w:r w:rsidRPr="00E01096">
        <w:t>inhibitoriai, ATC kodas – B01AF01.</w:t>
      </w:r>
    </w:p>
    <w:p w14:paraId="03B51172" w14:textId="77777777" w:rsidR="007B55E7" w:rsidRPr="00E01096" w:rsidRDefault="007B55E7" w:rsidP="00E01096">
      <w:pPr>
        <w:pStyle w:val="Pagrindinistekstas"/>
        <w:kinsoku w:val="0"/>
        <w:overflowPunct w:val="0"/>
      </w:pPr>
    </w:p>
    <w:p w14:paraId="546AEEC5" w14:textId="77777777" w:rsidR="007B55E7" w:rsidRDefault="007B55E7" w:rsidP="00E01096">
      <w:pPr>
        <w:pStyle w:val="Pagrindinistekstas"/>
        <w:kinsoku w:val="0"/>
        <w:overflowPunct w:val="0"/>
        <w:rPr>
          <w:spacing w:val="-2"/>
          <w:u w:val="single"/>
        </w:rPr>
      </w:pPr>
      <w:r w:rsidRPr="00E01096">
        <w:rPr>
          <w:u w:val="single"/>
        </w:rPr>
        <w:t>Veikimo</w:t>
      </w:r>
      <w:r w:rsidRPr="00E01096">
        <w:rPr>
          <w:spacing w:val="-11"/>
          <w:u w:val="single"/>
        </w:rPr>
        <w:t xml:space="preserve"> </w:t>
      </w:r>
      <w:r w:rsidRPr="00E01096">
        <w:rPr>
          <w:spacing w:val="-2"/>
          <w:u w:val="single"/>
        </w:rPr>
        <w:t>mechanizmas</w:t>
      </w:r>
    </w:p>
    <w:p w14:paraId="2556E9CA" w14:textId="77777777" w:rsidR="007B55E7" w:rsidRPr="00E01096" w:rsidRDefault="007B55E7" w:rsidP="00E01096">
      <w:pPr>
        <w:pStyle w:val="Pagrindinistekstas"/>
        <w:kinsoku w:val="0"/>
        <w:overflowPunct w:val="0"/>
      </w:pPr>
      <w:proofErr w:type="spellStart"/>
      <w:r w:rsidRPr="00E01096">
        <w:t>Rivaroksabanas</w:t>
      </w:r>
      <w:proofErr w:type="spellEnd"/>
      <w:r w:rsidRPr="00E01096">
        <w:t xml:space="preserve"> yra labai selektyvus tiesioginis </w:t>
      </w:r>
      <w:proofErr w:type="spellStart"/>
      <w:r w:rsidRPr="00E01096">
        <w:t>Xa</w:t>
      </w:r>
      <w:proofErr w:type="spellEnd"/>
      <w:r w:rsidRPr="00E01096">
        <w:t xml:space="preserve"> faktoriaus inhibitorius, biologiškai įsisavinamas geriant. </w:t>
      </w:r>
      <w:proofErr w:type="spellStart"/>
      <w:r w:rsidRPr="00E01096">
        <w:t>Xa</w:t>
      </w:r>
      <w:proofErr w:type="spellEnd"/>
      <w:r w:rsidRPr="00E01096">
        <w:t xml:space="preserve"> faktoriaus slopinimas sutrikdo vidinius ir išorinius kelius kraujo </w:t>
      </w:r>
      <w:proofErr w:type="spellStart"/>
      <w:r w:rsidRPr="00E01096">
        <w:t>koaguliacijos</w:t>
      </w:r>
      <w:proofErr w:type="spellEnd"/>
      <w:r w:rsidRPr="00E01096">
        <w:t xml:space="preserve"> procese, slopindamas</w:t>
      </w:r>
      <w:r w:rsidRPr="00E01096">
        <w:rPr>
          <w:spacing w:val="-4"/>
        </w:rPr>
        <w:t xml:space="preserve"> </w:t>
      </w:r>
      <w:r w:rsidRPr="00E01096">
        <w:t>trombino</w:t>
      </w:r>
      <w:r w:rsidRPr="00E01096">
        <w:rPr>
          <w:spacing w:val="-4"/>
        </w:rPr>
        <w:t xml:space="preserve"> </w:t>
      </w:r>
      <w:r w:rsidRPr="00E01096">
        <w:t>gamybą</w:t>
      </w:r>
      <w:r w:rsidRPr="00E01096">
        <w:rPr>
          <w:spacing w:val="-4"/>
        </w:rPr>
        <w:t xml:space="preserve"> </w:t>
      </w:r>
      <w:r w:rsidRPr="00E01096">
        <w:t>ir</w:t>
      </w:r>
      <w:r w:rsidRPr="00E01096">
        <w:rPr>
          <w:spacing w:val="-4"/>
        </w:rPr>
        <w:t xml:space="preserve"> </w:t>
      </w:r>
      <w:proofErr w:type="spellStart"/>
      <w:r w:rsidRPr="00E01096">
        <w:t>trombų</w:t>
      </w:r>
      <w:proofErr w:type="spellEnd"/>
      <w:r w:rsidRPr="00E01096">
        <w:rPr>
          <w:spacing w:val="-4"/>
        </w:rPr>
        <w:t xml:space="preserve"> </w:t>
      </w:r>
      <w:r w:rsidRPr="00E01096">
        <w:t>susidarymą.</w:t>
      </w:r>
      <w:r w:rsidRPr="00E01096">
        <w:rPr>
          <w:spacing w:val="-4"/>
        </w:rPr>
        <w:t xml:space="preserve"> </w:t>
      </w:r>
      <w:proofErr w:type="spellStart"/>
      <w:r w:rsidRPr="00E01096">
        <w:t>Rivaroksabanas</w:t>
      </w:r>
      <w:proofErr w:type="spellEnd"/>
      <w:r w:rsidRPr="00E01096">
        <w:rPr>
          <w:spacing w:val="-4"/>
        </w:rPr>
        <w:t xml:space="preserve"> </w:t>
      </w:r>
      <w:r w:rsidRPr="00E01096">
        <w:t>neslopina</w:t>
      </w:r>
      <w:r w:rsidRPr="00E01096">
        <w:rPr>
          <w:spacing w:val="-4"/>
        </w:rPr>
        <w:t xml:space="preserve"> </w:t>
      </w:r>
      <w:r w:rsidRPr="00E01096">
        <w:t>trombino</w:t>
      </w:r>
      <w:r w:rsidRPr="00E01096">
        <w:rPr>
          <w:spacing w:val="-4"/>
        </w:rPr>
        <w:t xml:space="preserve"> </w:t>
      </w:r>
      <w:r w:rsidRPr="00E01096">
        <w:t>(aktyvuotas II faktorius), o jo sukeliamas poveikis trombocitams nebuvo nustatytas.</w:t>
      </w:r>
    </w:p>
    <w:p w14:paraId="1253A548" w14:textId="77777777" w:rsidR="007B55E7" w:rsidRPr="00E01096" w:rsidRDefault="007B55E7" w:rsidP="00E01096">
      <w:pPr>
        <w:pStyle w:val="Pagrindinistekstas"/>
        <w:kinsoku w:val="0"/>
        <w:overflowPunct w:val="0"/>
      </w:pPr>
    </w:p>
    <w:p w14:paraId="2DF865CB" w14:textId="77777777" w:rsidR="007B55E7" w:rsidRPr="009E6D86" w:rsidRDefault="007B55E7" w:rsidP="00E01096">
      <w:pPr>
        <w:pStyle w:val="Pagrindinistekstas"/>
        <w:kinsoku w:val="0"/>
        <w:overflowPunct w:val="0"/>
        <w:rPr>
          <w:u w:val="single"/>
        </w:rPr>
      </w:pPr>
      <w:proofErr w:type="spellStart"/>
      <w:r w:rsidRPr="009E6D86">
        <w:rPr>
          <w:u w:val="single"/>
        </w:rPr>
        <w:t>Farmakodinaminis</w:t>
      </w:r>
      <w:proofErr w:type="spellEnd"/>
      <w:r w:rsidRPr="009E6D86">
        <w:rPr>
          <w:u w:val="single"/>
        </w:rPr>
        <w:t xml:space="preserve"> poveikis</w:t>
      </w:r>
    </w:p>
    <w:p w14:paraId="2D65DDC9" w14:textId="77777777" w:rsidR="00CD1424" w:rsidRDefault="007B55E7" w:rsidP="00E01096">
      <w:pPr>
        <w:pStyle w:val="Pagrindinistekstas"/>
        <w:kinsoku w:val="0"/>
        <w:overflowPunct w:val="0"/>
      </w:pPr>
      <w:r w:rsidRPr="00E01096">
        <w:t xml:space="preserve">Žmonėms buvo stebėtas nuo dozės priklausomas </w:t>
      </w:r>
      <w:proofErr w:type="spellStart"/>
      <w:r w:rsidRPr="00E01096">
        <w:t>Xa</w:t>
      </w:r>
      <w:proofErr w:type="spellEnd"/>
      <w:r w:rsidRPr="00E01096">
        <w:t xml:space="preserve"> faktoriaus slopinimas. </w:t>
      </w:r>
      <w:proofErr w:type="spellStart"/>
      <w:r w:rsidRPr="00E01096">
        <w:t>Protrombino</w:t>
      </w:r>
      <w:proofErr w:type="spellEnd"/>
      <w:r w:rsidRPr="00E01096">
        <w:t xml:space="preserve"> laiką (angl. </w:t>
      </w:r>
      <w:proofErr w:type="spellStart"/>
      <w:r w:rsidRPr="00E01096">
        <w:rPr>
          <w:i/>
          <w:iCs/>
        </w:rPr>
        <w:t>prothrombin</w:t>
      </w:r>
      <w:proofErr w:type="spellEnd"/>
      <w:r w:rsidRPr="00E01096">
        <w:rPr>
          <w:i/>
          <w:iCs/>
        </w:rPr>
        <w:t xml:space="preserve"> </w:t>
      </w:r>
      <w:proofErr w:type="spellStart"/>
      <w:r w:rsidRPr="00E01096">
        <w:rPr>
          <w:i/>
          <w:iCs/>
        </w:rPr>
        <w:t>time</w:t>
      </w:r>
      <w:proofErr w:type="spellEnd"/>
      <w:r w:rsidRPr="00E01096">
        <w:rPr>
          <w:i/>
          <w:iCs/>
        </w:rPr>
        <w:t xml:space="preserve"> </w:t>
      </w:r>
      <w:r w:rsidRPr="00E01096">
        <w:t xml:space="preserve">[PL]) </w:t>
      </w:r>
      <w:proofErr w:type="spellStart"/>
      <w:r w:rsidRPr="00E01096">
        <w:t>rivaroksabanas</w:t>
      </w:r>
      <w:proofErr w:type="spellEnd"/>
      <w:r w:rsidRPr="00E01096">
        <w:t xml:space="preserve"> veikia priklausomai nuo dozės, stipriai koreliuojant su plazmos koncentracija (r vertė lygi 0,98), jei tyrimui naudojamas </w:t>
      </w:r>
      <w:proofErr w:type="spellStart"/>
      <w:r w:rsidRPr="00E01096">
        <w:t>Neoplastin</w:t>
      </w:r>
      <w:proofErr w:type="spellEnd"/>
      <w:r w:rsidRPr="00E01096">
        <w:t>. Naudojant kitus reagentus,</w:t>
      </w:r>
      <w:r w:rsidRPr="00E01096">
        <w:rPr>
          <w:spacing w:val="-3"/>
        </w:rPr>
        <w:t xml:space="preserve"> </w:t>
      </w:r>
      <w:r w:rsidRPr="00E01096">
        <w:t>gaunami</w:t>
      </w:r>
      <w:r w:rsidRPr="00E01096">
        <w:rPr>
          <w:spacing w:val="-3"/>
        </w:rPr>
        <w:t xml:space="preserve"> </w:t>
      </w:r>
      <w:r w:rsidRPr="00E01096">
        <w:t>skirtingi</w:t>
      </w:r>
      <w:r w:rsidRPr="00E01096">
        <w:rPr>
          <w:spacing w:val="-3"/>
        </w:rPr>
        <w:t xml:space="preserve"> </w:t>
      </w:r>
      <w:r w:rsidRPr="00E01096">
        <w:t>rezultatai.</w:t>
      </w:r>
    </w:p>
    <w:p w14:paraId="37FA34F9" w14:textId="77777777" w:rsidR="007B55E7" w:rsidRPr="00E01096" w:rsidRDefault="007B55E7" w:rsidP="00E01096">
      <w:pPr>
        <w:pStyle w:val="Pagrindinistekstas"/>
        <w:kinsoku w:val="0"/>
        <w:overflowPunct w:val="0"/>
        <w:rPr>
          <w:spacing w:val="-2"/>
        </w:rPr>
      </w:pPr>
      <w:r w:rsidRPr="00E01096">
        <w:t>PL</w:t>
      </w:r>
      <w:r w:rsidRPr="00E01096">
        <w:rPr>
          <w:spacing w:val="-3"/>
        </w:rPr>
        <w:t xml:space="preserve"> </w:t>
      </w:r>
      <w:r w:rsidRPr="00E01096">
        <w:t>nuskaitymas</w:t>
      </w:r>
      <w:r w:rsidRPr="00E01096">
        <w:rPr>
          <w:spacing w:val="-4"/>
        </w:rPr>
        <w:t xml:space="preserve"> </w:t>
      </w:r>
      <w:r w:rsidRPr="00E01096">
        <w:t>turi</w:t>
      </w:r>
      <w:r w:rsidRPr="00E01096">
        <w:rPr>
          <w:spacing w:val="-3"/>
        </w:rPr>
        <w:t xml:space="preserve"> </w:t>
      </w:r>
      <w:r w:rsidRPr="00E01096">
        <w:t>būti</w:t>
      </w:r>
      <w:r w:rsidRPr="00E01096">
        <w:rPr>
          <w:spacing w:val="-3"/>
        </w:rPr>
        <w:t xml:space="preserve"> </w:t>
      </w:r>
      <w:r w:rsidRPr="00E01096">
        <w:t>atliekamas</w:t>
      </w:r>
      <w:r w:rsidRPr="00E01096">
        <w:rPr>
          <w:spacing w:val="-4"/>
        </w:rPr>
        <w:t xml:space="preserve"> </w:t>
      </w:r>
      <w:r w:rsidRPr="00E01096">
        <w:t>per</w:t>
      </w:r>
      <w:r w:rsidRPr="00E01096">
        <w:rPr>
          <w:spacing w:val="-3"/>
        </w:rPr>
        <w:t xml:space="preserve"> </w:t>
      </w:r>
      <w:r w:rsidRPr="00E01096">
        <w:t>keletą</w:t>
      </w:r>
      <w:r w:rsidRPr="00E01096">
        <w:rPr>
          <w:spacing w:val="-4"/>
        </w:rPr>
        <w:t xml:space="preserve"> </w:t>
      </w:r>
      <w:r w:rsidRPr="00E01096">
        <w:t>sekundžių,</w:t>
      </w:r>
      <w:r w:rsidRPr="00E01096">
        <w:rPr>
          <w:spacing w:val="-3"/>
        </w:rPr>
        <w:t xml:space="preserve"> </w:t>
      </w:r>
      <w:r w:rsidRPr="00E01096">
        <w:t xml:space="preserve">nes TNS yra kalibruotas ir pritaikytas kumarinams ir jo negalima naudoti jokiems kitiems </w:t>
      </w:r>
      <w:r w:rsidRPr="00E01096">
        <w:rPr>
          <w:spacing w:val="-2"/>
        </w:rPr>
        <w:t>antikoaguliantams.</w:t>
      </w:r>
    </w:p>
    <w:p w14:paraId="14CEFCD7" w14:textId="77777777" w:rsidR="007B55E7" w:rsidRPr="00E01096" w:rsidRDefault="007B55E7" w:rsidP="00E01096">
      <w:pPr>
        <w:pStyle w:val="Pagrindinistekstas"/>
        <w:kinsoku w:val="0"/>
        <w:overflowPunct w:val="0"/>
      </w:pPr>
      <w:r w:rsidRPr="00E01096">
        <w:t xml:space="preserve">Pacientams, kuriems </w:t>
      </w:r>
      <w:proofErr w:type="spellStart"/>
      <w:r w:rsidRPr="00E01096">
        <w:t>rivaroksabano</w:t>
      </w:r>
      <w:proofErr w:type="spellEnd"/>
      <w:r w:rsidRPr="00E01096">
        <w:t xml:space="preserve"> skiriama GVT bei PE gydymui ir pasikartojimo profilaktikai, 5/95</w:t>
      </w:r>
      <w:r w:rsidRPr="00E01096">
        <w:rPr>
          <w:spacing w:val="-4"/>
        </w:rPr>
        <w:t xml:space="preserve"> </w:t>
      </w:r>
      <w:proofErr w:type="spellStart"/>
      <w:r w:rsidRPr="00E01096">
        <w:t>procentilių</w:t>
      </w:r>
      <w:proofErr w:type="spellEnd"/>
      <w:r w:rsidRPr="00E01096">
        <w:rPr>
          <w:spacing w:val="-3"/>
        </w:rPr>
        <w:t xml:space="preserve"> </w:t>
      </w:r>
      <w:r w:rsidRPr="00E01096">
        <w:t>PL</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praėjus</w:t>
      </w:r>
      <w:r w:rsidRPr="00E01096">
        <w:rPr>
          <w:spacing w:val="-4"/>
        </w:rPr>
        <w:t xml:space="preserve"> </w:t>
      </w:r>
      <w:r w:rsidRPr="00E01096">
        <w:t>2</w:t>
      </w:r>
      <w:r w:rsidR="00CD1424">
        <w:t>–</w:t>
      </w:r>
      <w:r w:rsidRPr="00E01096">
        <w:t>4</w:t>
      </w:r>
      <w:r w:rsidR="00CD1424">
        <w:t> </w:t>
      </w:r>
      <w:r w:rsidRPr="00E01096">
        <w:t>valandoms</w:t>
      </w:r>
      <w:r w:rsidRPr="00E01096">
        <w:rPr>
          <w:spacing w:val="-4"/>
        </w:rPr>
        <w:t xml:space="preserve"> </w:t>
      </w:r>
      <w:r w:rsidRPr="00E01096">
        <w:t>po</w:t>
      </w:r>
      <w:r w:rsidRPr="00E01096">
        <w:rPr>
          <w:spacing w:val="-3"/>
        </w:rPr>
        <w:t xml:space="preserve"> </w:t>
      </w:r>
      <w:r w:rsidRPr="00E01096">
        <w:t>tabletės</w:t>
      </w:r>
      <w:r w:rsidRPr="00E01096">
        <w:rPr>
          <w:spacing w:val="-4"/>
        </w:rPr>
        <w:t xml:space="preserve"> </w:t>
      </w:r>
      <w:r w:rsidRPr="00E01096">
        <w:t>pavartojimo</w:t>
      </w:r>
      <w:r w:rsidRPr="00E01096">
        <w:rPr>
          <w:spacing w:val="-3"/>
        </w:rPr>
        <w:t xml:space="preserve"> </w:t>
      </w:r>
      <w:r w:rsidRPr="00E01096">
        <w:t>(t.</w:t>
      </w:r>
      <w:r w:rsidRPr="00E01096">
        <w:rPr>
          <w:spacing w:val="-3"/>
        </w:rPr>
        <w:t xml:space="preserve"> </w:t>
      </w:r>
      <w:r w:rsidRPr="00E01096">
        <w:t>y.</w:t>
      </w:r>
      <w:r w:rsidRPr="00E01096">
        <w:rPr>
          <w:spacing w:val="-3"/>
        </w:rPr>
        <w:t xml:space="preserve"> </w:t>
      </w:r>
      <w:r w:rsidRPr="00E01096">
        <w:t>maksimalaus poveikio metu), vartojant po 15</w:t>
      </w:r>
      <w:r w:rsidR="00CD1424">
        <w:t> </w:t>
      </w:r>
      <w:r w:rsidRPr="00E01096">
        <w:t xml:space="preserve">mg </w:t>
      </w:r>
      <w:proofErr w:type="spellStart"/>
      <w:r w:rsidRPr="00E01096">
        <w:t>rivaroksabano</w:t>
      </w:r>
      <w:proofErr w:type="spellEnd"/>
      <w:r w:rsidRPr="00E01096">
        <w:t xml:space="preserve"> du kartus per parą, svyravo nuo 17 iki</w:t>
      </w:r>
      <w:r w:rsidR="00CD1424">
        <w:t xml:space="preserve"> </w:t>
      </w:r>
      <w:r w:rsidRPr="00E01096">
        <w:t>32</w:t>
      </w:r>
      <w:r w:rsidR="00CD1424">
        <w:t> </w:t>
      </w:r>
      <w:r w:rsidRPr="00E01096">
        <w:t>sekundžių, o vartojant 20</w:t>
      </w:r>
      <w:r w:rsidR="00CD1424">
        <w:t> </w:t>
      </w:r>
      <w:r w:rsidRPr="00E01096">
        <w:t xml:space="preserve">mg </w:t>
      </w:r>
      <w:proofErr w:type="spellStart"/>
      <w:r w:rsidRPr="00E01096">
        <w:t>rivaroksabano</w:t>
      </w:r>
      <w:proofErr w:type="spellEnd"/>
      <w:r w:rsidRPr="00E01096">
        <w:t xml:space="preserve"> vieną kartą per parą – nuo 15 iki 30</w:t>
      </w:r>
      <w:r w:rsidR="00CD1424">
        <w:t> </w:t>
      </w:r>
      <w:r w:rsidRPr="00E01096">
        <w:t>sekundžių. Sumažėjus koncentracijai (praėjus 8</w:t>
      </w:r>
      <w:r w:rsidR="00CD1424">
        <w:t>–</w:t>
      </w:r>
      <w:r w:rsidRPr="00E01096">
        <w:t>16</w:t>
      </w:r>
      <w:r w:rsidR="00CD1424">
        <w:t> </w:t>
      </w:r>
      <w:r w:rsidRPr="00E01096">
        <w:t xml:space="preserve">valandų po tabletės pavartojimo), 5/95 </w:t>
      </w:r>
      <w:proofErr w:type="spellStart"/>
      <w:r w:rsidRPr="00E01096">
        <w:t>procentilių</w:t>
      </w:r>
      <w:proofErr w:type="spellEnd"/>
      <w:r w:rsidRPr="00E01096">
        <w:t>, vartojant po</w:t>
      </w:r>
      <w:r w:rsidRPr="00E01096">
        <w:rPr>
          <w:spacing w:val="-2"/>
        </w:rPr>
        <w:t xml:space="preserve"> </w:t>
      </w:r>
      <w:r w:rsidRPr="00E01096">
        <w:t>15</w:t>
      </w:r>
      <w:r w:rsidR="00CD1424">
        <w:t> </w:t>
      </w:r>
      <w:r w:rsidRPr="00E01096">
        <w:t>mg</w:t>
      </w:r>
      <w:r w:rsidRPr="00E01096">
        <w:rPr>
          <w:spacing w:val="-2"/>
        </w:rPr>
        <w:t xml:space="preserve"> </w:t>
      </w:r>
      <w:r w:rsidRPr="00E01096">
        <w:t>du</w:t>
      </w:r>
      <w:r w:rsidRPr="00E01096">
        <w:rPr>
          <w:spacing w:val="-3"/>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svyravo</w:t>
      </w:r>
      <w:r w:rsidRPr="00E01096">
        <w:rPr>
          <w:spacing w:val="-2"/>
        </w:rPr>
        <w:t xml:space="preserve"> </w:t>
      </w:r>
      <w:r w:rsidRPr="00E01096">
        <w:t>nuo</w:t>
      </w:r>
      <w:r w:rsidRPr="00E01096">
        <w:rPr>
          <w:spacing w:val="-2"/>
        </w:rPr>
        <w:t xml:space="preserve"> </w:t>
      </w:r>
      <w:r w:rsidRPr="00E01096">
        <w:t>14</w:t>
      </w:r>
      <w:r w:rsidRPr="00E01096">
        <w:rPr>
          <w:spacing w:val="-2"/>
        </w:rPr>
        <w:t xml:space="preserve"> </w:t>
      </w:r>
      <w:r w:rsidRPr="00E01096">
        <w:t>iki</w:t>
      </w:r>
      <w:r w:rsidRPr="00E01096">
        <w:rPr>
          <w:spacing w:val="-2"/>
        </w:rPr>
        <w:t xml:space="preserve"> </w:t>
      </w:r>
      <w:r w:rsidRPr="00E01096">
        <w:t>24</w:t>
      </w:r>
      <w:r w:rsidR="00CD1424">
        <w:t> </w:t>
      </w:r>
      <w:r w:rsidRPr="00E01096">
        <w:t>sekundžių,</w:t>
      </w:r>
      <w:r w:rsidRPr="00E01096">
        <w:rPr>
          <w:spacing w:val="-2"/>
        </w:rPr>
        <w:t xml:space="preserve"> </w:t>
      </w:r>
      <w:r w:rsidRPr="00E01096">
        <w:t>o</w:t>
      </w:r>
      <w:r w:rsidRPr="00E01096">
        <w:rPr>
          <w:spacing w:val="-3"/>
        </w:rPr>
        <w:t xml:space="preserve"> </w:t>
      </w:r>
      <w:r w:rsidRPr="00E01096">
        <w:t>vartojant</w:t>
      </w:r>
      <w:r w:rsidRPr="00E01096">
        <w:rPr>
          <w:spacing w:val="-2"/>
        </w:rPr>
        <w:t xml:space="preserve"> </w:t>
      </w:r>
      <w:r w:rsidRPr="00E01096">
        <w:t>20</w:t>
      </w:r>
      <w:r w:rsidR="00CD1424">
        <w:t> </w:t>
      </w:r>
      <w:r w:rsidRPr="00E01096">
        <w:t>mg</w:t>
      </w:r>
      <w:r w:rsidRPr="00E01096">
        <w:rPr>
          <w:spacing w:val="-3"/>
        </w:rPr>
        <w:t xml:space="preserve"> </w:t>
      </w:r>
      <w:r w:rsidRPr="00E01096">
        <w:t>vieną</w:t>
      </w:r>
      <w:r w:rsidRPr="00E01096">
        <w:rPr>
          <w:spacing w:val="-2"/>
        </w:rPr>
        <w:t xml:space="preserve"> </w:t>
      </w:r>
      <w:r w:rsidRPr="00E01096">
        <w:t>kartą</w:t>
      </w:r>
      <w:r w:rsidRPr="00E01096">
        <w:rPr>
          <w:spacing w:val="-2"/>
        </w:rPr>
        <w:t xml:space="preserve"> </w:t>
      </w:r>
      <w:r w:rsidRPr="00E01096">
        <w:t>per</w:t>
      </w:r>
      <w:r w:rsidRPr="00E01096">
        <w:rPr>
          <w:spacing w:val="-2"/>
        </w:rPr>
        <w:t xml:space="preserve"> </w:t>
      </w:r>
      <w:r w:rsidRPr="00E01096">
        <w:t>parą (praėjus 18</w:t>
      </w:r>
      <w:r w:rsidR="00CD1424">
        <w:t>–</w:t>
      </w:r>
      <w:r w:rsidRPr="00E01096">
        <w:t>30</w:t>
      </w:r>
      <w:r w:rsidR="00CD1424">
        <w:t> </w:t>
      </w:r>
      <w:r w:rsidRPr="00E01096">
        <w:t>valandų po tabletės pavartojimo) – nuo 13 iki 20</w:t>
      </w:r>
      <w:r w:rsidR="00CD1424">
        <w:t> </w:t>
      </w:r>
      <w:r w:rsidRPr="00E01096">
        <w:t>sekundžių.</w:t>
      </w:r>
    </w:p>
    <w:p w14:paraId="63C6896A" w14:textId="77777777" w:rsidR="007B55E7" w:rsidRPr="00E01096" w:rsidRDefault="007B55E7" w:rsidP="00E01096">
      <w:pPr>
        <w:pStyle w:val="Pagrindinistekstas"/>
        <w:kinsoku w:val="0"/>
        <w:overflowPunct w:val="0"/>
      </w:pPr>
      <w:r w:rsidRPr="00E01096">
        <w:t xml:space="preserve">Pacientams, kuriems yra su vožtuvų liga nesusijęs prieširdžių virpėjimas ir </w:t>
      </w:r>
      <w:proofErr w:type="spellStart"/>
      <w:r w:rsidRPr="00E01096">
        <w:t>rivaroksabano</w:t>
      </w:r>
      <w:proofErr w:type="spellEnd"/>
      <w:r w:rsidRPr="00E01096">
        <w:t xml:space="preserve"> skiriama insulto ir sisteminės embolijos profilaktikai, 5/95 </w:t>
      </w:r>
      <w:proofErr w:type="spellStart"/>
      <w:r w:rsidRPr="00E01096">
        <w:t>procentilių</w:t>
      </w:r>
      <w:proofErr w:type="spellEnd"/>
      <w:r w:rsidRPr="00E01096">
        <w:t xml:space="preserve"> PL (</w:t>
      </w:r>
      <w:proofErr w:type="spellStart"/>
      <w:r w:rsidRPr="00E01096">
        <w:t>Neoplastin</w:t>
      </w:r>
      <w:proofErr w:type="spellEnd"/>
      <w:r w:rsidRPr="00E01096">
        <w:t>), praėjus 1</w:t>
      </w:r>
      <w:r w:rsidR="00CD1424">
        <w:t>–</w:t>
      </w:r>
      <w:r w:rsidRPr="00E01096">
        <w:t>4</w:t>
      </w:r>
      <w:r w:rsidR="00CD1424">
        <w:t> </w:t>
      </w:r>
      <w:r w:rsidRPr="00E01096">
        <w:t>valandoms po</w:t>
      </w:r>
      <w:r w:rsidRPr="00E01096">
        <w:rPr>
          <w:spacing w:val="-3"/>
        </w:rPr>
        <w:t xml:space="preserve"> </w:t>
      </w:r>
      <w:r w:rsidRPr="00E01096">
        <w:t>tabletės</w:t>
      </w:r>
      <w:r w:rsidRPr="00E01096">
        <w:rPr>
          <w:spacing w:val="-4"/>
        </w:rPr>
        <w:t xml:space="preserve"> </w:t>
      </w:r>
      <w:r w:rsidRPr="00E01096">
        <w:t>pavartojimo</w:t>
      </w:r>
      <w:r w:rsidRPr="00E01096">
        <w:rPr>
          <w:spacing w:val="-3"/>
        </w:rPr>
        <w:t xml:space="preserve"> </w:t>
      </w:r>
      <w:r w:rsidRPr="00E01096">
        <w:t>(t.</w:t>
      </w:r>
      <w:r w:rsidRPr="00E01096">
        <w:rPr>
          <w:spacing w:val="-4"/>
        </w:rPr>
        <w:t xml:space="preserve"> </w:t>
      </w:r>
      <w:r w:rsidRPr="00E01096">
        <w:t>y.</w:t>
      </w:r>
      <w:r w:rsidRPr="00E01096">
        <w:rPr>
          <w:spacing w:val="-3"/>
        </w:rPr>
        <w:t xml:space="preserve"> </w:t>
      </w:r>
      <w:r w:rsidRPr="00E01096">
        <w:t>maksimalaus</w:t>
      </w:r>
      <w:r w:rsidRPr="00E01096">
        <w:rPr>
          <w:spacing w:val="-4"/>
        </w:rPr>
        <w:t xml:space="preserve"> </w:t>
      </w:r>
      <w:r w:rsidRPr="00E01096">
        <w:t>poveikio</w:t>
      </w:r>
      <w:r w:rsidRPr="00E01096">
        <w:rPr>
          <w:spacing w:val="-4"/>
        </w:rPr>
        <w:t xml:space="preserve"> </w:t>
      </w:r>
      <w:r w:rsidRPr="00E01096">
        <w:t>metu),</w:t>
      </w:r>
      <w:r w:rsidRPr="00E01096">
        <w:rPr>
          <w:spacing w:val="-3"/>
        </w:rPr>
        <w:t xml:space="preserve"> </w:t>
      </w:r>
      <w:r w:rsidRPr="00E01096">
        <w:t>vartojant</w:t>
      </w:r>
      <w:r w:rsidRPr="00E01096">
        <w:rPr>
          <w:spacing w:val="-3"/>
        </w:rPr>
        <w:t xml:space="preserve"> </w:t>
      </w:r>
      <w:r w:rsidRPr="00E01096">
        <w:t>20</w:t>
      </w:r>
      <w:r w:rsidR="00CD1424">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vieną</w:t>
      </w:r>
      <w:r w:rsidRPr="00E01096">
        <w:rPr>
          <w:spacing w:val="-4"/>
        </w:rPr>
        <w:t xml:space="preserve"> </w:t>
      </w:r>
      <w:r w:rsidRPr="00E01096">
        <w:t>kartą per parą, buvo nuo 14 iki 40</w:t>
      </w:r>
      <w:r w:rsidR="00CD1424">
        <w:t> </w:t>
      </w:r>
      <w:r w:rsidRPr="00E01096">
        <w:t>sekundžių, o esant vidutinio sunkumo inkstų funkcijos sutrikimui ir vartojant 15</w:t>
      </w:r>
      <w:r w:rsidR="00CD1424">
        <w:t> </w:t>
      </w:r>
      <w:r w:rsidRPr="00E01096">
        <w:t xml:space="preserve">mg </w:t>
      </w:r>
      <w:proofErr w:type="spellStart"/>
      <w:r w:rsidRPr="00E01096">
        <w:t>rivaroksabano</w:t>
      </w:r>
      <w:proofErr w:type="spellEnd"/>
      <w:r w:rsidRPr="00E01096">
        <w:t xml:space="preserve"> vieną kartą per parą – nuo 10 iki 50</w:t>
      </w:r>
      <w:r w:rsidR="00CD1424">
        <w:t> </w:t>
      </w:r>
      <w:r w:rsidRPr="00E01096">
        <w:t>sekundžių. Sumažėjus koncentracijai (praėjus 16</w:t>
      </w:r>
      <w:r w:rsidR="00CD1424">
        <w:t>–</w:t>
      </w:r>
      <w:r w:rsidRPr="00E01096">
        <w:t>36</w:t>
      </w:r>
      <w:r w:rsidR="00CD1424">
        <w:t> </w:t>
      </w:r>
      <w:r w:rsidRPr="00E01096">
        <w:t xml:space="preserve">valandoms po tabletės pavartojimo), 5/95 </w:t>
      </w:r>
      <w:proofErr w:type="spellStart"/>
      <w:r w:rsidRPr="00E01096">
        <w:t>procentilių</w:t>
      </w:r>
      <w:proofErr w:type="spellEnd"/>
      <w:r w:rsidRPr="00E01096">
        <w:t>, vartojant 20</w:t>
      </w:r>
      <w:r w:rsidR="00CD1424">
        <w:t> </w:t>
      </w:r>
      <w:r w:rsidRPr="00E01096">
        <w:t>mg vieną kartą per parą, svyravo nuo 12 iki 26</w:t>
      </w:r>
      <w:r w:rsidR="00CD1424">
        <w:t> </w:t>
      </w:r>
      <w:r w:rsidRPr="00E01096">
        <w:t>sekundžių, o esant vidutinio sunkumo inkstų funkcijos sutrikimui ir vartojant 15</w:t>
      </w:r>
      <w:r w:rsidR="00CD1424">
        <w:t> </w:t>
      </w:r>
      <w:r w:rsidRPr="00E01096">
        <w:t>mg vieną kartą per parą – nuo 12 iki 26</w:t>
      </w:r>
      <w:r w:rsidR="00CD1424">
        <w:t> </w:t>
      </w:r>
      <w:r w:rsidRPr="00E01096">
        <w:t>sekundžių.</w:t>
      </w:r>
    </w:p>
    <w:p w14:paraId="52928205" w14:textId="77777777" w:rsidR="007B55E7" w:rsidRPr="00E01096" w:rsidRDefault="007B55E7" w:rsidP="00E01096">
      <w:pPr>
        <w:pStyle w:val="Pagrindinistekstas"/>
        <w:kinsoku w:val="0"/>
        <w:overflowPunct w:val="0"/>
      </w:pPr>
      <w:r w:rsidRPr="00E01096">
        <w:t xml:space="preserve">Klinikinės farmakologijos tyrime, kuriame suaugusiems sveikiems tiriamiesiems (n = 22) stebėtas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panaikinimas, buvo įvertintas dviejų skirtingų PKK, t. y. 3</w:t>
      </w:r>
      <w:r w:rsidR="00ED1A1D">
        <w:noBreakHyphen/>
      </w:r>
      <w:r w:rsidRPr="00E01096">
        <w:t>jų faktorių PKK (II, IX ir X faktorių) ir 4-ių faktorių PKK (II, VII, IX ir X faktorių), vienkartinės dozės (50</w:t>
      </w:r>
      <w:r w:rsidR="00CD1424">
        <w:t> </w:t>
      </w:r>
      <w:r w:rsidRPr="00E01096">
        <w:t xml:space="preserve">TV/kg) poveikis. 3-jų faktorių PKK sumažino </w:t>
      </w:r>
      <w:proofErr w:type="spellStart"/>
      <w:r w:rsidRPr="00E01096">
        <w:t>Neoplastin</w:t>
      </w:r>
      <w:proofErr w:type="spellEnd"/>
      <w:r w:rsidRPr="00E01096">
        <w:t xml:space="preserve"> </w:t>
      </w:r>
      <w:proofErr w:type="spellStart"/>
      <w:r w:rsidRPr="00E01096">
        <w:t>protrombino</w:t>
      </w:r>
      <w:proofErr w:type="spellEnd"/>
      <w:r w:rsidRPr="00E01096">
        <w:t xml:space="preserve"> laiko (PL) vidurkį apytikriai viena sekunde per 30</w:t>
      </w:r>
      <w:r w:rsidR="00CD1424">
        <w:t> </w:t>
      </w:r>
      <w:r w:rsidRPr="00E01096">
        <w:t>minučių, lyginant su 3,5</w:t>
      </w:r>
      <w:r w:rsidR="00CD1424">
        <w:t> </w:t>
      </w:r>
      <w:r w:rsidRPr="00E01096">
        <w:t>s sumažėjimu, stebėtu vartojant 4-</w:t>
      </w:r>
      <w:r w:rsidR="00973296">
        <w:t xml:space="preserve">ių </w:t>
      </w:r>
      <w:r w:rsidRPr="00E01096">
        <w:t>faktorių PKK.</w:t>
      </w:r>
      <w:r w:rsidRPr="00E01096">
        <w:rPr>
          <w:spacing w:val="-3"/>
        </w:rPr>
        <w:t xml:space="preserve"> </w:t>
      </w:r>
      <w:r w:rsidRPr="00E01096">
        <w:t>Vis</w:t>
      </w:r>
      <w:r w:rsidRPr="00E01096">
        <w:rPr>
          <w:spacing w:val="-4"/>
        </w:rPr>
        <w:t xml:space="preserve"> </w:t>
      </w:r>
      <w:r w:rsidRPr="00E01096">
        <w:t>dėlto</w:t>
      </w:r>
      <w:r w:rsidRPr="00E01096">
        <w:rPr>
          <w:spacing w:val="-3"/>
        </w:rPr>
        <w:t xml:space="preserve"> </w:t>
      </w:r>
      <w:r w:rsidRPr="00E01096">
        <w:t>3-jų</w:t>
      </w:r>
      <w:r w:rsidRPr="00E01096">
        <w:rPr>
          <w:spacing w:val="-3"/>
        </w:rPr>
        <w:t xml:space="preserve"> </w:t>
      </w:r>
      <w:r w:rsidRPr="00E01096">
        <w:t>faktorių</w:t>
      </w:r>
      <w:r w:rsidRPr="00E01096">
        <w:rPr>
          <w:spacing w:val="-3"/>
        </w:rPr>
        <w:t xml:space="preserve"> </w:t>
      </w:r>
      <w:r w:rsidRPr="00E01096">
        <w:t>PKK</w:t>
      </w:r>
      <w:r w:rsidRPr="00E01096">
        <w:rPr>
          <w:spacing w:val="-4"/>
        </w:rPr>
        <w:t xml:space="preserve"> </w:t>
      </w:r>
      <w:r w:rsidRPr="00E01096">
        <w:t>pasižymėjo</w:t>
      </w:r>
      <w:r w:rsidRPr="00E01096">
        <w:rPr>
          <w:spacing w:val="-3"/>
        </w:rPr>
        <w:t xml:space="preserve"> </w:t>
      </w:r>
      <w:r w:rsidRPr="00E01096">
        <w:t>didesniu</w:t>
      </w:r>
      <w:r w:rsidRPr="00E01096">
        <w:rPr>
          <w:spacing w:val="-3"/>
        </w:rPr>
        <w:t xml:space="preserve"> </w:t>
      </w:r>
      <w:r w:rsidRPr="00E01096">
        <w:t>ir</w:t>
      </w:r>
      <w:r w:rsidRPr="00E01096">
        <w:rPr>
          <w:spacing w:val="-3"/>
        </w:rPr>
        <w:t xml:space="preserve"> </w:t>
      </w:r>
      <w:r w:rsidRPr="00E01096">
        <w:t>greitesniu</w:t>
      </w:r>
      <w:r w:rsidRPr="00E01096">
        <w:rPr>
          <w:spacing w:val="-4"/>
        </w:rPr>
        <w:t xml:space="preserve"> </w:t>
      </w:r>
      <w:r w:rsidRPr="00E01096">
        <w:t>poveikiu</w:t>
      </w:r>
      <w:r w:rsidRPr="00E01096">
        <w:rPr>
          <w:spacing w:val="-3"/>
        </w:rPr>
        <w:t xml:space="preserve"> </w:t>
      </w:r>
      <w:r w:rsidRPr="00E01096">
        <w:t>bendram</w:t>
      </w:r>
      <w:r w:rsidRPr="00E01096">
        <w:rPr>
          <w:spacing w:val="-4"/>
        </w:rPr>
        <w:t xml:space="preserve"> </w:t>
      </w:r>
      <w:r w:rsidRPr="00E01096">
        <w:t>atvirkštiniam endogeninio trombino susidarymui negu 4-ių faktorių PKK (žr. 4.9</w:t>
      </w:r>
      <w:r w:rsidR="00CD1424">
        <w:t> </w:t>
      </w:r>
      <w:r w:rsidRPr="00E01096">
        <w:t>skyrių).</w:t>
      </w:r>
    </w:p>
    <w:p w14:paraId="5992E3D7" w14:textId="77777777" w:rsidR="00973296" w:rsidRDefault="007B55E7" w:rsidP="00E01096">
      <w:pPr>
        <w:pStyle w:val="Pagrindinistekstas"/>
        <w:kinsoku w:val="0"/>
        <w:overflowPunct w:val="0"/>
      </w:pPr>
      <w:r w:rsidRPr="00E01096">
        <w:t>Dalinis</w:t>
      </w:r>
      <w:r w:rsidRPr="00E01096">
        <w:rPr>
          <w:spacing w:val="-4"/>
        </w:rPr>
        <w:t xml:space="preserve"> </w:t>
      </w:r>
      <w:r w:rsidRPr="00E01096">
        <w:t>aktyvintas</w:t>
      </w:r>
      <w:r w:rsidRPr="00E01096">
        <w:rPr>
          <w:spacing w:val="-4"/>
        </w:rPr>
        <w:t xml:space="preserve"> </w:t>
      </w:r>
      <w:proofErr w:type="spellStart"/>
      <w:r w:rsidRPr="00E01096">
        <w:t>tromboplastino</w:t>
      </w:r>
      <w:proofErr w:type="spellEnd"/>
      <w:r w:rsidRPr="00E01096">
        <w:rPr>
          <w:spacing w:val="-3"/>
        </w:rPr>
        <w:t xml:space="preserve"> </w:t>
      </w:r>
      <w:r w:rsidRPr="00E01096">
        <w:t>laikas</w:t>
      </w:r>
      <w:r w:rsidRPr="00E01096">
        <w:rPr>
          <w:spacing w:val="-4"/>
        </w:rPr>
        <w:t xml:space="preserve"> </w:t>
      </w:r>
      <w:r w:rsidRPr="00E01096">
        <w:t>(DATL)</w:t>
      </w:r>
      <w:r w:rsidRPr="00E01096">
        <w:rPr>
          <w:spacing w:val="-3"/>
        </w:rPr>
        <w:t xml:space="preserve"> </w:t>
      </w:r>
      <w:r w:rsidRPr="00E01096">
        <w:t>ir</w:t>
      </w:r>
      <w:r w:rsidRPr="00E01096">
        <w:rPr>
          <w:spacing w:val="-3"/>
        </w:rPr>
        <w:t xml:space="preserve"> </w:t>
      </w:r>
      <w:proofErr w:type="spellStart"/>
      <w:r w:rsidRPr="00E01096">
        <w:rPr>
          <w:i/>
          <w:iCs/>
        </w:rPr>
        <w:t>Hep</w:t>
      </w:r>
      <w:r w:rsidR="00ED1A1D">
        <w:rPr>
          <w:i/>
          <w:iCs/>
        </w:rPr>
        <w:t>t</w:t>
      </w:r>
      <w:r w:rsidRPr="00E01096">
        <w:rPr>
          <w:i/>
          <w:iCs/>
        </w:rPr>
        <w:t>est</w:t>
      </w:r>
      <w:proofErr w:type="spellEnd"/>
      <w:r w:rsidRPr="00E01096">
        <w:rPr>
          <w:i/>
          <w:iCs/>
          <w:spacing w:val="-4"/>
        </w:rPr>
        <w:t xml:space="preserve"> </w:t>
      </w:r>
      <w:r w:rsidRPr="00E01096">
        <w:t>pailgėja</w:t>
      </w:r>
      <w:r w:rsidRPr="00E01096">
        <w:rPr>
          <w:spacing w:val="-4"/>
        </w:rPr>
        <w:t xml:space="preserve"> </w:t>
      </w:r>
      <w:r w:rsidRPr="00E01096">
        <w:t>taip</w:t>
      </w:r>
      <w:r w:rsidRPr="00E01096">
        <w:rPr>
          <w:spacing w:val="-3"/>
        </w:rPr>
        <w:t xml:space="preserve"> </w:t>
      </w:r>
      <w:r w:rsidRPr="00E01096">
        <w:t>pat</w:t>
      </w:r>
      <w:r w:rsidRPr="00E01096">
        <w:rPr>
          <w:spacing w:val="-3"/>
        </w:rPr>
        <w:t xml:space="preserve"> </w:t>
      </w:r>
      <w:r w:rsidRPr="00E01096">
        <w:t>priklausomai</w:t>
      </w:r>
      <w:r w:rsidRPr="00E01096">
        <w:rPr>
          <w:spacing w:val="-3"/>
        </w:rPr>
        <w:t xml:space="preserve"> </w:t>
      </w:r>
      <w:r w:rsidRPr="00E01096">
        <w:t>nuo</w:t>
      </w:r>
      <w:r w:rsidRPr="00E01096">
        <w:rPr>
          <w:spacing w:val="-3"/>
        </w:rPr>
        <w:t xml:space="preserve"> </w:t>
      </w:r>
      <w:r w:rsidRPr="00E01096">
        <w:t xml:space="preserve">dozės, tačiau jie nerekomenduojami vertinant </w:t>
      </w:r>
      <w:proofErr w:type="spellStart"/>
      <w:r w:rsidRPr="00E01096">
        <w:t>rivaroksabano</w:t>
      </w:r>
      <w:proofErr w:type="spellEnd"/>
      <w:r w:rsidRPr="00E01096">
        <w:t xml:space="preserve"> farmakodinamiką. Įprastinėmis klinikinėmis sąlygomis gydant </w:t>
      </w:r>
      <w:proofErr w:type="spellStart"/>
      <w:r w:rsidRPr="00E01096">
        <w:t>rivaroksabanu</w:t>
      </w:r>
      <w:proofErr w:type="spellEnd"/>
      <w:r w:rsidRPr="00E01096">
        <w:t xml:space="preserve"> nereikia stebėti </w:t>
      </w:r>
      <w:proofErr w:type="spellStart"/>
      <w:r w:rsidRPr="00E01096">
        <w:t>koaguliacijos</w:t>
      </w:r>
      <w:proofErr w:type="spellEnd"/>
      <w:r w:rsidRPr="00E01096">
        <w:t xml:space="preserve"> parametrų.</w:t>
      </w:r>
    </w:p>
    <w:p w14:paraId="733B89C4" w14:textId="77777777" w:rsidR="007B55E7" w:rsidRPr="00E01096" w:rsidRDefault="007B55E7" w:rsidP="00E01096">
      <w:pPr>
        <w:pStyle w:val="Pagrindinistekstas"/>
        <w:kinsoku w:val="0"/>
        <w:overflowPunct w:val="0"/>
        <w:rPr>
          <w:spacing w:val="-2"/>
        </w:rPr>
      </w:pPr>
      <w:r w:rsidRPr="00E01096">
        <w:t xml:space="preserve">Tačiau, esant klinikinėms indikacijoms, </w:t>
      </w:r>
      <w:proofErr w:type="spellStart"/>
      <w:r w:rsidRPr="00E01096">
        <w:t>rivaroksabano</w:t>
      </w:r>
      <w:proofErr w:type="spellEnd"/>
      <w:r w:rsidRPr="00E01096">
        <w:t xml:space="preserve"> koncentraciją galima įvertinti atlikus kalibruotą kiekybinį</w:t>
      </w:r>
      <w:r w:rsidR="00973296">
        <w:t xml:space="preserve"> </w:t>
      </w:r>
      <w:proofErr w:type="spellStart"/>
      <w:r w:rsidRPr="00E01096">
        <w:t>anti-Xa</w:t>
      </w:r>
      <w:proofErr w:type="spellEnd"/>
      <w:r w:rsidRPr="00E01096">
        <w:rPr>
          <w:spacing w:val="-7"/>
        </w:rPr>
        <w:t xml:space="preserve"> </w:t>
      </w:r>
      <w:r w:rsidRPr="00E01096">
        <w:t>faktoriaus</w:t>
      </w:r>
      <w:r w:rsidRPr="00E01096">
        <w:rPr>
          <w:spacing w:val="-7"/>
        </w:rPr>
        <w:t xml:space="preserve"> </w:t>
      </w:r>
      <w:r w:rsidRPr="00E01096">
        <w:t>tyrimą</w:t>
      </w:r>
      <w:r w:rsidRPr="00E01096">
        <w:rPr>
          <w:spacing w:val="-8"/>
        </w:rPr>
        <w:t xml:space="preserve"> </w:t>
      </w:r>
      <w:r w:rsidRPr="00E01096">
        <w:t>(žr.</w:t>
      </w:r>
      <w:r w:rsidRPr="00E01096">
        <w:rPr>
          <w:spacing w:val="-6"/>
        </w:rPr>
        <w:t xml:space="preserve"> </w:t>
      </w:r>
      <w:r w:rsidRPr="00E01096">
        <w:t>5.2</w:t>
      </w:r>
      <w:r w:rsidR="00CD1424">
        <w:t> </w:t>
      </w:r>
      <w:r w:rsidRPr="00E01096">
        <w:rPr>
          <w:spacing w:val="-2"/>
        </w:rPr>
        <w:t>skyrių).</w:t>
      </w:r>
    </w:p>
    <w:p w14:paraId="4E211C2A" w14:textId="77777777" w:rsidR="007B55E7" w:rsidRPr="00E01096" w:rsidRDefault="007B55E7" w:rsidP="00E01096">
      <w:pPr>
        <w:pStyle w:val="Pagrindinistekstas"/>
        <w:kinsoku w:val="0"/>
        <w:overflowPunct w:val="0"/>
      </w:pPr>
    </w:p>
    <w:p w14:paraId="674249C0" w14:textId="77777777" w:rsidR="007B55E7" w:rsidRDefault="007B55E7" w:rsidP="00E01096">
      <w:pPr>
        <w:pStyle w:val="Pagrindinistekstas"/>
        <w:kinsoku w:val="0"/>
        <w:overflowPunct w:val="0"/>
        <w:rPr>
          <w:spacing w:val="-2"/>
          <w:u w:val="single"/>
        </w:rPr>
      </w:pPr>
      <w:r w:rsidRPr="00E01096">
        <w:rPr>
          <w:u w:val="single"/>
        </w:rPr>
        <w:t>Vaikų</w:t>
      </w:r>
      <w:r w:rsidRPr="00E01096">
        <w:rPr>
          <w:spacing w:val="-8"/>
          <w:u w:val="single"/>
        </w:rPr>
        <w:t xml:space="preserve"> </w:t>
      </w:r>
      <w:r w:rsidRPr="00E01096">
        <w:rPr>
          <w:spacing w:val="-2"/>
          <w:u w:val="single"/>
        </w:rPr>
        <w:t>populiacija</w:t>
      </w:r>
    </w:p>
    <w:p w14:paraId="75144A6D" w14:textId="77777777" w:rsidR="007B55E7" w:rsidRPr="00E01096" w:rsidRDefault="007B55E7" w:rsidP="00E01096">
      <w:pPr>
        <w:pStyle w:val="Pagrindinistekstas"/>
        <w:kinsoku w:val="0"/>
        <w:overflowPunct w:val="0"/>
      </w:pPr>
      <w:r w:rsidRPr="00E01096">
        <w:t>PL</w:t>
      </w:r>
      <w:r w:rsidRPr="00E01096">
        <w:rPr>
          <w:spacing w:val="-1"/>
        </w:rPr>
        <w:t xml:space="preserve"> </w:t>
      </w:r>
      <w:r w:rsidRPr="00E01096">
        <w:t>(nustatomas</w:t>
      </w:r>
      <w:r w:rsidRPr="00E01096">
        <w:rPr>
          <w:spacing w:val="-2"/>
        </w:rPr>
        <w:t xml:space="preserve"> </w:t>
      </w:r>
      <w:r w:rsidRPr="00E01096">
        <w:t>reagentu</w:t>
      </w:r>
      <w:r w:rsidRPr="00E01096">
        <w:rPr>
          <w:spacing w:val="-1"/>
        </w:rPr>
        <w:t xml:space="preserve"> </w:t>
      </w:r>
      <w:proofErr w:type="spellStart"/>
      <w:r w:rsidRPr="00E01096">
        <w:t>Neoplastin</w:t>
      </w:r>
      <w:proofErr w:type="spellEnd"/>
      <w:r w:rsidRPr="00E01096">
        <w:t>),</w:t>
      </w:r>
      <w:r w:rsidRPr="00E01096">
        <w:rPr>
          <w:spacing w:val="-1"/>
        </w:rPr>
        <w:t xml:space="preserve"> </w:t>
      </w:r>
      <w:r w:rsidRPr="00E01096">
        <w:t>DATL</w:t>
      </w:r>
      <w:r w:rsidRPr="00E01096">
        <w:rPr>
          <w:spacing w:val="-1"/>
        </w:rPr>
        <w:t xml:space="preserve"> </w:t>
      </w:r>
      <w:r w:rsidRPr="00E01096">
        <w:t>ir</w:t>
      </w:r>
      <w:r w:rsidRPr="00E01096">
        <w:rPr>
          <w:spacing w:val="-1"/>
        </w:rPr>
        <w:t xml:space="preserve"> </w:t>
      </w:r>
      <w:proofErr w:type="spellStart"/>
      <w:r w:rsidRPr="00E01096">
        <w:t>anti-Xa</w:t>
      </w:r>
      <w:proofErr w:type="spellEnd"/>
      <w:r w:rsidRPr="00E01096">
        <w:rPr>
          <w:spacing w:val="-2"/>
        </w:rPr>
        <w:t xml:space="preserve"> </w:t>
      </w:r>
      <w:r w:rsidRPr="00E01096">
        <w:t>tyrimo</w:t>
      </w:r>
      <w:r w:rsidRPr="00E01096">
        <w:rPr>
          <w:spacing w:val="-1"/>
        </w:rPr>
        <w:t xml:space="preserve"> </w:t>
      </w:r>
      <w:r w:rsidRPr="00E01096">
        <w:t>(atliekant</w:t>
      </w:r>
      <w:r w:rsidRPr="00E01096">
        <w:rPr>
          <w:spacing w:val="-1"/>
        </w:rPr>
        <w:t xml:space="preserve"> </w:t>
      </w:r>
      <w:r w:rsidRPr="00E01096">
        <w:t>kalibruotą</w:t>
      </w:r>
      <w:r w:rsidRPr="00E01096">
        <w:rPr>
          <w:spacing w:val="-2"/>
        </w:rPr>
        <w:t xml:space="preserve"> </w:t>
      </w:r>
      <w:r w:rsidRPr="00E01096">
        <w:t>kiekybinį</w:t>
      </w:r>
      <w:r w:rsidRPr="00E01096">
        <w:rPr>
          <w:spacing w:val="-1"/>
        </w:rPr>
        <w:t xml:space="preserve"> </w:t>
      </w:r>
      <w:r w:rsidRPr="00E01096">
        <w:t>tyrimą) duomenys</w:t>
      </w:r>
      <w:r w:rsidRPr="00E01096">
        <w:rPr>
          <w:spacing w:val="-1"/>
        </w:rPr>
        <w:t xml:space="preserve"> </w:t>
      </w:r>
      <w:r w:rsidRPr="00E01096">
        <w:t>vaikams</w:t>
      </w:r>
      <w:r w:rsidRPr="00E01096">
        <w:rPr>
          <w:spacing w:val="-1"/>
        </w:rPr>
        <w:t xml:space="preserve"> </w:t>
      </w:r>
      <w:r w:rsidRPr="00E01096">
        <w:t>glaudžiai koreliuoja</w:t>
      </w:r>
      <w:r w:rsidRPr="00E01096">
        <w:rPr>
          <w:spacing w:val="-2"/>
        </w:rPr>
        <w:t xml:space="preserve"> </w:t>
      </w:r>
      <w:r w:rsidRPr="00E01096">
        <w:t>su plazmos</w:t>
      </w:r>
      <w:r w:rsidRPr="00E01096">
        <w:rPr>
          <w:spacing w:val="-1"/>
        </w:rPr>
        <w:t xml:space="preserve"> </w:t>
      </w:r>
      <w:r w:rsidRPr="00E01096">
        <w:t xml:space="preserve">koncentracija. </w:t>
      </w:r>
      <w:proofErr w:type="spellStart"/>
      <w:r w:rsidRPr="00E01096">
        <w:t>Anti-Xa</w:t>
      </w:r>
      <w:proofErr w:type="spellEnd"/>
      <w:r w:rsidRPr="00E01096">
        <w:rPr>
          <w:spacing w:val="-1"/>
        </w:rPr>
        <w:t xml:space="preserve"> </w:t>
      </w:r>
      <w:r w:rsidRPr="00E01096">
        <w:t>ir plazmos</w:t>
      </w:r>
      <w:r w:rsidRPr="00E01096">
        <w:rPr>
          <w:spacing w:val="-1"/>
        </w:rPr>
        <w:t xml:space="preserve"> </w:t>
      </w:r>
      <w:r w:rsidRPr="00E01096">
        <w:t xml:space="preserve">koncentracijos koreliacija yra </w:t>
      </w:r>
      <w:r w:rsidR="00ED1A1D">
        <w:t>tiesinė</w:t>
      </w:r>
      <w:r w:rsidRPr="00E01096">
        <w:t xml:space="preserve">, o jos nuolydis artimas 1. Gali būti individualių skirtumų, kai </w:t>
      </w:r>
      <w:proofErr w:type="spellStart"/>
      <w:r w:rsidRPr="00E01096">
        <w:t>anti-Xa</w:t>
      </w:r>
      <w:proofErr w:type="spellEnd"/>
      <w:r w:rsidRPr="00E01096">
        <w:t xml:space="preserve"> reikšmė </w:t>
      </w:r>
      <w:r w:rsidRPr="00E01096">
        <w:lastRenderedPageBreak/>
        <w:t xml:space="preserve">yra didesnė arba mažesnė, palyginti su atitinkama plazmos koncentracija. Taikant gydymą </w:t>
      </w:r>
      <w:proofErr w:type="spellStart"/>
      <w:r w:rsidRPr="00E01096">
        <w:t>rivaroksabanu</w:t>
      </w:r>
      <w:proofErr w:type="spellEnd"/>
      <w:r w:rsidRPr="00E01096">
        <w:t xml:space="preserve"> klinikinėje aplinkoje, krešėjimo parametrų įprastai stebėti nereikia. Vis dėlto, jei yra klinikinių indikacijų, </w:t>
      </w:r>
      <w:proofErr w:type="spellStart"/>
      <w:r w:rsidRPr="00E01096">
        <w:t>rivaroksabano</w:t>
      </w:r>
      <w:proofErr w:type="spellEnd"/>
      <w:r w:rsidRPr="00E01096">
        <w:t xml:space="preserve"> koncentraciją µg/l galima nustatyti atlikus kalibruotą kiekybinį </w:t>
      </w:r>
      <w:proofErr w:type="spellStart"/>
      <w:r w:rsidRPr="00E01096">
        <w:t>anti-Xa</w:t>
      </w:r>
      <w:proofErr w:type="spellEnd"/>
      <w:r w:rsidRPr="00E01096">
        <w:t xml:space="preserve"> faktoriaus tyrimą (vaikams nustatytos </w:t>
      </w:r>
      <w:proofErr w:type="spellStart"/>
      <w:r w:rsidRPr="00E01096">
        <w:t>rivaroksabano</w:t>
      </w:r>
      <w:proofErr w:type="spellEnd"/>
      <w:r w:rsidRPr="00E01096">
        <w:t xml:space="preserve"> koncentracijos plazmoje intervalus žr. 13</w:t>
      </w:r>
      <w:r w:rsidR="00973296">
        <w:t> </w:t>
      </w:r>
      <w:r w:rsidRPr="00E01096">
        <w:t>lentelėje</w:t>
      </w:r>
      <w:r w:rsidRPr="00E01096">
        <w:rPr>
          <w:spacing w:val="-4"/>
        </w:rPr>
        <w:t xml:space="preserve"> </w:t>
      </w:r>
      <w:r w:rsidRPr="00E01096">
        <w:t>5.2</w:t>
      </w:r>
      <w:r w:rsidR="00973296">
        <w:t> </w:t>
      </w:r>
      <w:r w:rsidRPr="00E01096">
        <w:t>skyriuje).</w:t>
      </w:r>
      <w:r w:rsidRPr="00E01096">
        <w:rPr>
          <w:spacing w:val="-4"/>
        </w:rPr>
        <w:t xml:space="preserve"> </w:t>
      </w:r>
      <w:r w:rsidRPr="00E01096">
        <w:t>Vaikams</w:t>
      </w:r>
      <w:r w:rsidRPr="00E01096">
        <w:rPr>
          <w:spacing w:val="-4"/>
        </w:rPr>
        <w:t xml:space="preserve"> </w:t>
      </w:r>
      <w:r w:rsidRPr="00E01096">
        <w:t>atliekant</w:t>
      </w:r>
      <w:r w:rsidRPr="00E01096">
        <w:rPr>
          <w:spacing w:val="-3"/>
        </w:rPr>
        <w:t xml:space="preserve"> </w:t>
      </w:r>
      <w:proofErr w:type="spellStart"/>
      <w:r w:rsidRPr="00E01096">
        <w:t>anti-Xa</w:t>
      </w:r>
      <w:proofErr w:type="spellEnd"/>
      <w:r w:rsidRPr="00E01096">
        <w:rPr>
          <w:spacing w:val="-4"/>
        </w:rPr>
        <w:t xml:space="preserve"> </w:t>
      </w:r>
      <w:r w:rsidRPr="00E01096">
        <w:t>tyrimą,</w:t>
      </w:r>
      <w:r w:rsidRPr="00E01096">
        <w:rPr>
          <w:spacing w:val="-3"/>
        </w:rPr>
        <w:t xml:space="preserve"> </w:t>
      </w:r>
      <w:r w:rsidRPr="00E01096">
        <w:t>skirtą</w:t>
      </w:r>
      <w:r w:rsidRPr="00E01096">
        <w:rPr>
          <w:spacing w:val="-4"/>
        </w:rPr>
        <w:t xml:space="preserve"> </w:t>
      </w:r>
      <w:r w:rsidRPr="00E01096">
        <w:t>kiekybiškai</w:t>
      </w:r>
      <w:r w:rsidRPr="00E01096">
        <w:rPr>
          <w:spacing w:val="-3"/>
        </w:rPr>
        <w:t xml:space="preserve"> </w:t>
      </w:r>
      <w:r w:rsidRPr="00E01096">
        <w:t>įvertinti</w:t>
      </w:r>
      <w:r w:rsidRPr="00E01096">
        <w:rPr>
          <w:spacing w:val="-3"/>
        </w:rPr>
        <w:t xml:space="preserve"> </w:t>
      </w:r>
      <w:proofErr w:type="spellStart"/>
      <w:r w:rsidRPr="00E01096">
        <w:t>rivaroksabano</w:t>
      </w:r>
      <w:proofErr w:type="spellEnd"/>
      <w:r w:rsidRPr="00E01096">
        <w:t xml:space="preserve"> koncentraciją plazmoje, būtina orientuotis į apatinę kiekybinio vertinimo ribą. Veiksmingumo ir saugumo reiškinių slenkstis nenustatytas.</w:t>
      </w:r>
    </w:p>
    <w:p w14:paraId="26782538" w14:textId="77777777" w:rsidR="007B55E7" w:rsidRPr="00E01096" w:rsidRDefault="007B55E7" w:rsidP="00E01096">
      <w:pPr>
        <w:pStyle w:val="Pagrindinistekstas"/>
        <w:kinsoku w:val="0"/>
        <w:overflowPunct w:val="0"/>
      </w:pPr>
    </w:p>
    <w:p w14:paraId="6A38A54A" w14:textId="77777777" w:rsidR="007B55E7" w:rsidRDefault="007B55E7" w:rsidP="00E01096">
      <w:pPr>
        <w:pStyle w:val="Pagrindinistekstas"/>
        <w:kinsoku w:val="0"/>
        <w:overflowPunct w:val="0"/>
        <w:rPr>
          <w:spacing w:val="-2"/>
          <w:u w:val="single"/>
        </w:rPr>
      </w:pPr>
      <w:r w:rsidRPr="00E01096">
        <w:rPr>
          <w:u w:val="single"/>
        </w:rPr>
        <w:t>Klinikinis</w:t>
      </w:r>
      <w:r w:rsidRPr="00E01096">
        <w:rPr>
          <w:spacing w:val="-12"/>
          <w:u w:val="single"/>
        </w:rPr>
        <w:t xml:space="preserve"> </w:t>
      </w:r>
      <w:r w:rsidRPr="00E01096">
        <w:rPr>
          <w:u w:val="single"/>
        </w:rPr>
        <w:t>veiksmingumas</w:t>
      </w:r>
      <w:r w:rsidRPr="00E01096">
        <w:rPr>
          <w:spacing w:val="-10"/>
          <w:u w:val="single"/>
        </w:rPr>
        <w:t xml:space="preserve"> </w:t>
      </w:r>
      <w:r w:rsidRPr="00E01096">
        <w:rPr>
          <w:u w:val="single"/>
        </w:rPr>
        <w:t>ir</w:t>
      </w:r>
      <w:r w:rsidRPr="00E01096">
        <w:rPr>
          <w:spacing w:val="-10"/>
          <w:u w:val="single"/>
        </w:rPr>
        <w:t xml:space="preserve"> </w:t>
      </w:r>
      <w:r w:rsidRPr="00E01096">
        <w:rPr>
          <w:spacing w:val="-2"/>
          <w:u w:val="single"/>
        </w:rPr>
        <w:t>saugumas</w:t>
      </w:r>
    </w:p>
    <w:p w14:paraId="1A2A00D2" w14:textId="77777777" w:rsidR="007B55E7" w:rsidRPr="00E01096" w:rsidRDefault="007B55E7" w:rsidP="00E01096">
      <w:pPr>
        <w:pStyle w:val="Pagrindinistekstas"/>
        <w:kinsoku w:val="0"/>
        <w:overflowPunct w:val="0"/>
        <w:rPr>
          <w:i/>
          <w:iCs/>
        </w:rPr>
      </w:pPr>
      <w:r w:rsidRPr="00E01096">
        <w:rPr>
          <w:i/>
          <w:iCs/>
          <w:u w:val="single"/>
        </w:rPr>
        <w:t>Insulto</w:t>
      </w:r>
      <w:r w:rsidRPr="00E01096">
        <w:rPr>
          <w:i/>
          <w:iCs/>
          <w:spacing w:val="-3"/>
          <w:u w:val="single"/>
        </w:rPr>
        <w:t xml:space="preserve"> </w:t>
      </w:r>
      <w:r w:rsidRPr="00E01096">
        <w:rPr>
          <w:i/>
          <w:iCs/>
          <w:u w:val="single"/>
        </w:rPr>
        <w:t>ir</w:t>
      </w:r>
      <w:r w:rsidRPr="00E01096">
        <w:rPr>
          <w:i/>
          <w:iCs/>
          <w:spacing w:val="-4"/>
          <w:u w:val="single"/>
        </w:rPr>
        <w:t xml:space="preserve"> </w:t>
      </w:r>
      <w:r w:rsidRPr="00E01096">
        <w:rPr>
          <w:i/>
          <w:iCs/>
          <w:u w:val="single"/>
        </w:rPr>
        <w:t>sisteminės</w:t>
      </w:r>
      <w:r w:rsidRPr="00E01096">
        <w:rPr>
          <w:i/>
          <w:iCs/>
          <w:spacing w:val="-3"/>
          <w:u w:val="single"/>
        </w:rPr>
        <w:t xml:space="preserve"> </w:t>
      </w:r>
      <w:r w:rsidRPr="00E01096">
        <w:rPr>
          <w:i/>
          <w:iCs/>
          <w:u w:val="single"/>
        </w:rPr>
        <w:t>embolijos</w:t>
      </w:r>
      <w:r w:rsidRPr="00E01096">
        <w:rPr>
          <w:i/>
          <w:iCs/>
          <w:spacing w:val="-4"/>
          <w:u w:val="single"/>
        </w:rPr>
        <w:t xml:space="preserve"> </w:t>
      </w:r>
      <w:r w:rsidRPr="00E01096">
        <w:rPr>
          <w:i/>
          <w:iCs/>
          <w:u w:val="single"/>
        </w:rPr>
        <w:t>profilaktika</w:t>
      </w:r>
      <w:r w:rsidRPr="00E01096">
        <w:rPr>
          <w:i/>
          <w:iCs/>
          <w:spacing w:val="-3"/>
          <w:u w:val="single"/>
        </w:rPr>
        <w:t xml:space="preserve"> </w:t>
      </w:r>
      <w:r w:rsidRPr="00E01096">
        <w:rPr>
          <w:i/>
          <w:iCs/>
          <w:u w:val="single"/>
        </w:rPr>
        <w:t>pacientams,</w:t>
      </w:r>
      <w:r w:rsidRPr="00E01096">
        <w:rPr>
          <w:i/>
          <w:iCs/>
          <w:spacing w:val="-3"/>
          <w:u w:val="single"/>
        </w:rPr>
        <w:t xml:space="preserve"> </w:t>
      </w:r>
      <w:r w:rsidRPr="00E01096">
        <w:rPr>
          <w:i/>
          <w:iCs/>
          <w:u w:val="single"/>
        </w:rPr>
        <w:t>kuriems</w:t>
      </w:r>
      <w:r w:rsidRPr="00E01096">
        <w:rPr>
          <w:i/>
          <w:iCs/>
          <w:spacing w:val="-2"/>
          <w:u w:val="single"/>
        </w:rPr>
        <w:t xml:space="preserve"> </w:t>
      </w:r>
      <w:r w:rsidRPr="00E01096">
        <w:rPr>
          <w:i/>
          <w:iCs/>
          <w:u w:val="single"/>
        </w:rPr>
        <w:t>yra</w:t>
      </w:r>
      <w:r w:rsidRPr="00E01096">
        <w:rPr>
          <w:i/>
          <w:iCs/>
          <w:spacing w:val="-3"/>
          <w:u w:val="single"/>
        </w:rPr>
        <w:t xml:space="preserve"> </w:t>
      </w:r>
      <w:r w:rsidRPr="00E01096">
        <w:rPr>
          <w:i/>
          <w:iCs/>
          <w:u w:val="single"/>
        </w:rPr>
        <w:t>su</w:t>
      </w:r>
      <w:r w:rsidRPr="00E01096">
        <w:rPr>
          <w:i/>
          <w:iCs/>
          <w:spacing w:val="-3"/>
          <w:u w:val="single"/>
        </w:rPr>
        <w:t xml:space="preserve"> </w:t>
      </w:r>
      <w:r w:rsidRPr="00E01096">
        <w:rPr>
          <w:i/>
          <w:iCs/>
          <w:u w:val="single"/>
        </w:rPr>
        <w:t>vožtuvų</w:t>
      </w:r>
      <w:r w:rsidRPr="00E01096">
        <w:rPr>
          <w:i/>
          <w:iCs/>
          <w:spacing w:val="-3"/>
          <w:u w:val="single"/>
        </w:rPr>
        <w:t xml:space="preserve"> </w:t>
      </w:r>
      <w:r w:rsidRPr="00E01096">
        <w:rPr>
          <w:i/>
          <w:iCs/>
          <w:u w:val="single"/>
        </w:rPr>
        <w:t>liga</w:t>
      </w:r>
      <w:r w:rsidRPr="00E01096">
        <w:rPr>
          <w:i/>
          <w:iCs/>
          <w:spacing w:val="-3"/>
          <w:u w:val="single"/>
        </w:rPr>
        <w:t xml:space="preserve"> </w:t>
      </w:r>
      <w:r w:rsidRPr="00E01096">
        <w:rPr>
          <w:i/>
          <w:iCs/>
          <w:u w:val="single"/>
        </w:rPr>
        <w:t>nesusijęs</w:t>
      </w:r>
      <w:r w:rsidRPr="00E01096">
        <w:rPr>
          <w:i/>
          <w:iCs/>
        </w:rPr>
        <w:t xml:space="preserve"> </w:t>
      </w:r>
      <w:r w:rsidRPr="00E01096">
        <w:rPr>
          <w:i/>
          <w:iCs/>
          <w:u w:val="single"/>
        </w:rPr>
        <w:t>prieširdžių virpėjimas</w:t>
      </w:r>
    </w:p>
    <w:p w14:paraId="586E3235" w14:textId="77777777" w:rsidR="007B55E7" w:rsidRPr="00E01096" w:rsidRDefault="007B55E7" w:rsidP="00E01096">
      <w:pPr>
        <w:pStyle w:val="Pagrindinistekstas"/>
        <w:kinsoku w:val="0"/>
        <w:overflowPunct w:val="0"/>
        <w:rPr>
          <w:spacing w:val="-2"/>
        </w:rPr>
      </w:pPr>
      <w:proofErr w:type="spellStart"/>
      <w:r w:rsidRPr="00E01096">
        <w:t>Rivaroksabano</w:t>
      </w:r>
      <w:proofErr w:type="spellEnd"/>
      <w:r w:rsidRPr="00E01096">
        <w:rPr>
          <w:spacing w:val="-4"/>
        </w:rPr>
        <w:t xml:space="preserve"> </w:t>
      </w:r>
      <w:r w:rsidRPr="00E01096">
        <w:t>klinikinė</w:t>
      </w:r>
      <w:r w:rsidRPr="00E01096">
        <w:rPr>
          <w:spacing w:val="-5"/>
        </w:rPr>
        <w:t xml:space="preserve"> </w:t>
      </w:r>
      <w:r w:rsidRPr="00E01096">
        <w:t>programa</w:t>
      </w:r>
      <w:r w:rsidRPr="00E01096">
        <w:rPr>
          <w:spacing w:val="-5"/>
        </w:rPr>
        <w:t xml:space="preserve"> </w:t>
      </w:r>
      <w:r w:rsidRPr="00E01096">
        <w:t>buvo</w:t>
      </w:r>
      <w:r w:rsidRPr="00E01096">
        <w:rPr>
          <w:spacing w:val="-5"/>
        </w:rPr>
        <w:t xml:space="preserve"> </w:t>
      </w:r>
      <w:r w:rsidRPr="00E01096">
        <w:t>sukurta</w:t>
      </w:r>
      <w:r w:rsidRPr="00E01096">
        <w:rPr>
          <w:spacing w:val="-5"/>
        </w:rPr>
        <w:t xml:space="preserve"> </w:t>
      </w:r>
      <w:r w:rsidRPr="00E01096">
        <w:t>siekiant</w:t>
      </w:r>
      <w:r w:rsidRPr="00E01096">
        <w:rPr>
          <w:spacing w:val="-4"/>
        </w:rPr>
        <w:t xml:space="preserve"> </w:t>
      </w:r>
      <w:r w:rsidRPr="00E01096">
        <w:t>įrodyti</w:t>
      </w:r>
      <w:r w:rsidRPr="00E01096">
        <w:rPr>
          <w:spacing w:val="-4"/>
        </w:rPr>
        <w:t xml:space="preserve"> </w:t>
      </w:r>
      <w:proofErr w:type="spellStart"/>
      <w:r w:rsidRPr="00E01096">
        <w:t>rivaroksabano</w:t>
      </w:r>
      <w:proofErr w:type="spellEnd"/>
      <w:r w:rsidRPr="00E01096">
        <w:rPr>
          <w:spacing w:val="-4"/>
        </w:rPr>
        <w:t xml:space="preserve"> </w:t>
      </w:r>
      <w:r w:rsidRPr="00E01096">
        <w:t>veiksmingumą</w:t>
      </w:r>
      <w:r w:rsidRPr="00E01096">
        <w:rPr>
          <w:spacing w:val="-5"/>
        </w:rPr>
        <w:t xml:space="preserve"> </w:t>
      </w:r>
      <w:r w:rsidRPr="00E01096">
        <w:t xml:space="preserve">insulto ir sisteminės embolijos profilaktikai pacientams, kuriems yra su vožtuvų liga nesusijęs prieširdžių </w:t>
      </w:r>
      <w:r w:rsidRPr="00E01096">
        <w:rPr>
          <w:spacing w:val="-2"/>
        </w:rPr>
        <w:t>virpėjimas.</w:t>
      </w:r>
    </w:p>
    <w:p w14:paraId="168904C1" w14:textId="478D550E" w:rsidR="007B55E7" w:rsidRPr="00E01096" w:rsidRDefault="007B55E7" w:rsidP="00E01096">
      <w:pPr>
        <w:pStyle w:val="Pagrindinistekstas"/>
        <w:kinsoku w:val="0"/>
        <w:overflowPunct w:val="0"/>
      </w:pPr>
      <w:r w:rsidRPr="00E01096">
        <w:t>Pagrindiniame dvigubai koduotame ROCKET AF tyrime, 14</w:t>
      </w:r>
      <w:r w:rsidR="00FF1F23">
        <w:t> </w:t>
      </w:r>
      <w:r w:rsidRPr="00E01096">
        <w:t>264</w:t>
      </w:r>
      <w:r w:rsidR="00973296">
        <w:t> </w:t>
      </w:r>
      <w:r w:rsidRPr="00E01096">
        <w:t xml:space="preserve">pacientams buvo skirtas </w:t>
      </w:r>
      <w:proofErr w:type="spellStart"/>
      <w:r w:rsidRPr="00E01096">
        <w:t>rivaroksaban</w:t>
      </w:r>
      <w:r w:rsidR="00ED1A1D">
        <w:t>o</w:t>
      </w:r>
      <w:proofErr w:type="spellEnd"/>
      <w:r w:rsidRPr="00E01096">
        <w:t xml:space="preserve"> 20</w:t>
      </w:r>
      <w:r w:rsidR="00973296">
        <w:t> </w:t>
      </w:r>
      <w:r w:rsidRPr="00E01096">
        <w:t>mg vieną kartą per parą (</w:t>
      </w:r>
      <w:r w:rsidR="00973296">
        <w:t>pacientams</w:t>
      </w:r>
      <w:r w:rsidRPr="00E01096">
        <w:t>, kurių kreatinino klirensas 30</w:t>
      </w:r>
      <w:r w:rsidR="00973296">
        <w:t>–</w:t>
      </w:r>
      <w:r w:rsidRPr="00E01096">
        <w:t>49</w:t>
      </w:r>
      <w:r w:rsidR="00973296">
        <w:t> </w:t>
      </w:r>
      <w:r w:rsidRPr="00E01096">
        <w:t>ml/min – 15</w:t>
      </w:r>
      <w:r w:rsidR="00973296">
        <w:t> </w:t>
      </w:r>
      <w:r w:rsidRPr="00E01096">
        <w:t>mg vieną kartą per parą) arba varfarin</w:t>
      </w:r>
      <w:r w:rsidR="00ED1A1D">
        <w:t>o</w:t>
      </w:r>
      <w:r w:rsidRPr="00E01096">
        <w:t>, titruot</w:t>
      </w:r>
      <w:r w:rsidR="00ED1A1D">
        <w:t>o</w:t>
      </w:r>
      <w:r w:rsidRPr="00E01096">
        <w:t xml:space="preserve"> iki tikslinės TNS reikšmės 2,5 (terapinis intervalas</w:t>
      </w:r>
      <w:r w:rsidRPr="00E01096">
        <w:rPr>
          <w:spacing w:val="-3"/>
        </w:rPr>
        <w:t xml:space="preserve"> </w:t>
      </w:r>
      <w:r w:rsidRPr="00E01096">
        <w:t>nuo</w:t>
      </w:r>
      <w:r w:rsidRPr="00E01096">
        <w:rPr>
          <w:spacing w:val="-2"/>
        </w:rPr>
        <w:t xml:space="preserve"> </w:t>
      </w:r>
      <w:r w:rsidRPr="00E01096">
        <w:t>2,0</w:t>
      </w:r>
      <w:r w:rsidRPr="00E01096">
        <w:rPr>
          <w:spacing w:val="-3"/>
        </w:rPr>
        <w:t xml:space="preserve"> </w:t>
      </w:r>
      <w:r w:rsidRPr="00E01096">
        <w:t>iki</w:t>
      </w:r>
      <w:r w:rsidRPr="00E01096">
        <w:rPr>
          <w:spacing w:val="-2"/>
        </w:rPr>
        <w:t xml:space="preserve"> </w:t>
      </w:r>
      <w:r w:rsidRPr="00E01096">
        <w:t>3,0).</w:t>
      </w:r>
      <w:r w:rsidRPr="00E01096">
        <w:rPr>
          <w:spacing w:val="-3"/>
        </w:rPr>
        <w:t xml:space="preserve"> </w:t>
      </w:r>
      <w:r w:rsidRPr="00E01096">
        <w:t>Vidutinė</w:t>
      </w:r>
      <w:r w:rsidRPr="00E01096">
        <w:rPr>
          <w:spacing w:val="-3"/>
        </w:rPr>
        <w:t xml:space="preserve"> </w:t>
      </w:r>
      <w:r w:rsidRPr="00E01096">
        <w:t>gydymo</w:t>
      </w:r>
      <w:r w:rsidRPr="00E01096">
        <w:rPr>
          <w:spacing w:val="-2"/>
        </w:rPr>
        <w:t xml:space="preserve"> </w:t>
      </w:r>
      <w:r w:rsidRPr="00E01096">
        <w:t>trukmė</w:t>
      </w:r>
      <w:r w:rsidRPr="00E01096">
        <w:rPr>
          <w:spacing w:val="-3"/>
        </w:rPr>
        <w:t xml:space="preserve"> </w:t>
      </w:r>
      <w:r w:rsidRPr="00E01096">
        <w:t>buvo</w:t>
      </w:r>
      <w:r w:rsidRPr="00E01096">
        <w:rPr>
          <w:spacing w:val="-3"/>
        </w:rPr>
        <w:t xml:space="preserve"> </w:t>
      </w:r>
      <w:r w:rsidRPr="00E01096">
        <w:t>19</w:t>
      </w:r>
      <w:r w:rsidR="00B1507E">
        <w:t> </w:t>
      </w:r>
      <w:r w:rsidRPr="00E01096">
        <w:t>mėnesių</w:t>
      </w:r>
      <w:r w:rsidRPr="00E01096">
        <w:rPr>
          <w:spacing w:val="-2"/>
        </w:rPr>
        <w:t xml:space="preserve"> </w:t>
      </w:r>
      <w:r w:rsidRPr="00E01096">
        <w:t>ir</w:t>
      </w:r>
      <w:r w:rsidRPr="00E01096">
        <w:rPr>
          <w:spacing w:val="-2"/>
        </w:rPr>
        <w:t xml:space="preserve"> </w:t>
      </w:r>
      <w:r w:rsidRPr="00E01096">
        <w:t>bendra</w:t>
      </w:r>
      <w:r w:rsidRPr="00E01096">
        <w:rPr>
          <w:spacing w:val="-3"/>
        </w:rPr>
        <w:t xml:space="preserve"> </w:t>
      </w:r>
      <w:r w:rsidRPr="00E01096">
        <w:t>gydymo</w:t>
      </w:r>
      <w:r w:rsidRPr="00E01096">
        <w:rPr>
          <w:spacing w:val="-2"/>
        </w:rPr>
        <w:t xml:space="preserve"> </w:t>
      </w:r>
      <w:r w:rsidRPr="00E01096">
        <w:t>trukmė</w:t>
      </w:r>
      <w:r w:rsidRPr="00E01096">
        <w:rPr>
          <w:spacing w:val="-3"/>
        </w:rPr>
        <w:t xml:space="preserve"> </w:t>
      </w:r>
      <w:r w:rsidRPr="00E01096">
        <w:t>buvo iki 41</w:t>
      </w:r>
      <w:r w:rsidR="00B1507E">
        <w:t> </w:t>
      </w:r>
      <w:r w:rsidRPr="00E01096">
        <w:t>mėnesio.</w:t>
      </w:r>
    </w:p>
    <w:p w14:paraId="2188305D" w14:textId="77777777" w:rsidR="007B55E7" w:rsidRPr="00E01096" w:rsidRDefault="007B55E7" w:rsidP="00E01096">
      <w:pPr>
        <w:pStyle w:val="Pagrindinistekstas"/>
        <w:kinsoku w:val="0"/>
        <w:overflowPunct w:val="0"/>
      </w:pPr>
      <w:r w:rsidRPr="00E01096">
        <w:t>34,9</w:t>
      </w:r>
      <w:r w:rsidR="00B1507E">
        <w:t> </w:t>
      </w:r>
      <w:r w:rsidRPr="00E01096">
        <w:t>%</w:t>
      </w:r>
      <w:r w:rsidRPr="00E01096">
        <w:rPr>
          <w:spacing w:val="-3"/>
        </w:rPr>
        <w:t xml:space="preserve"> </w:t>
      </w:r>
      <w:r w:rsidRPr="00E01096">
        <w:t>pacientų</w:t>
      </w:r>
      <w:r w:rsidRPr="00E01096">
        <w:rPr>
          <w:spacing w:val="-2"/>
        </w:rPr>
        <w:t xml:space="preserve"> </w:t>
      </w:r>
      <w:r w:rsidRPr="00E01096">
        <w:t>buvo</w:t>
      </w:r>
      <w:r w:rsidRPr="00E01096">
        <w:rPr>
          <w:spacing w:val="-3"/>
        </w:rPr>
        <w:t xml:space="preserve"> </w:t>
      </w:r>
      <w:r w:rsidRPr="00E01096">
        <w:t>gydyti</w:t>
      </w:r>
      <w:r w:rsidRPr="00E01096">
        <w:rPr>
          <w:spacing w:val="-2"/>
        </w:rPr>
        <w:t xml:space="preserve"> </w:t>
      </w:r>
      <w:proofErr w:type="spellStart"/>
      <w:r w:rsidRPr="00E01096">
        <w:t>acetilsalicilo</w:t>
      </w:r>
      <w:proofErr w:type="spellEnd"/>
      <w:r w:rsidRPr="00E01096">
        <w:rPr>
          <w:spacing w:val="-2"/>
        </w:rPr>
        <w:t xml:space="preserve"> </w:t>
      </w:r>
      <w:r w:rsidRPr="00E01096">
        <w:t>rūgštimi,</w:t>
      </w:r>
      <w:r w:rsidRPr="00E01096">
        <w:rPr>
          <w:spacing w:val="-2"/>
        </w:rPr>
        <w:t xml:space="preserve"> </w:t>
      </w:r>
      <w:r w:rsidRPr="00E01096">
        <w:t>o</w:t>
      </w:r>
      <w:r w:rsidRPr="00E01096">
        <w:rPr>
          <w:spacing w:val="-3"/>
        </w:rPr>
        <w:t xml:space="preserve"> </w:t>
      </w:r>
      <w:r w:rsidRPr="00E01096">
        <w:t>11,4</w:t>
      </w:r>
      <w:r w:rsidR="00B1507E">
        <w:t> </w:t>
      </w:r>
      <w:r w:rsidRPr="00E01096">
        <w:t>%</w:t>
      </w:r>
      <w:r w:rsidRPr="00E01096">
        <w:rPr>
          <w:spacing w:val="-3"/>
        </w:rPr>
        <w:t xml:space="preserve"> </w:t>
      </w:r>
      <w:r w:rsidRPr="00E01096">
        <w:t>buvo</w:t>
      </w:r>
      <w:r w:rsidRPr="00E01096">
        <w:rPr>
          <w:spacing w:val="-3"/>
        </w:rPr>
        <w:t xml:space="preserve"> </w:t>
      </w:r>
      <w:r w:rsidRPr="00E01096">
        <w:t>gydyti</w:t>
      </w:r>
      <w:r w:rsidRPr="00E01096">
        <w:rPr>
          <w:spacing w:val="-2"/>
        </w:rPr>
        <w:t xml:space="preserve"> </w:t>
      </w:r>
      <w:r w:rsidRPr="00E01096">
        <w:t>III</w:t>
      </w:r>
      <w:r w:rsidR="00B1507E">
        <w:t> </w:t>
      </w:r>
      <w:r w:rsidRPr="00E01096">
        <w:t>klasės</w:t>
      </w:r>
      <w:r w:rsidRPr="00E01096">
        <w:rPr>
          <w:spacing w:val="-3"/>
        </w:rPr>
        <w:t xml:space="preserve"> </w:t>
      </w:r>
      <w:proofErr w:type="spellStart"/>
      <w:r w:rsidRPr="00E01096">
        <w:t>antiaritminiais</w:t>
      </w:r>
      <w:proofErr w:type="spellEnd"/>
      <w:r w:rsidRPr="00E01096">
        <w:t xml:space="preserve"> vaistiniais preparatais, įskaitant </w:t>
      </w:r>
      <w:proofErr w:type="spellStart"/>
      <w:r w:rsidRPr="00E01096">
        <w:t>amjodaroną</w:t>
      </w:r>
      <w:proofErr w:type="spellEnd"/>
      <w:r w:rsidRPr="00E01096">
        <w:t>.</w:t>
      </w:r>
    </w:p>
    <w:p w14:paraId="00B427DF" w14:textId="77777777" w:rsidR="007B55E7" w:rsidRPr="00E01096" w:rsidRDefault="007B55E7" w:rsidP="00E01096">
      <w:pPr>
        <w:pStyle w:val="Pagrindinistekstas"/>
        <w:kinsoku w:val="0"/>
        <w:overflowPunct w:val="0"/>
      </w:pPr>
    </w:p>
    <w:p w14:paraId="1A6A3F73" w14:textId="77777777" w:rsidR="007B55E7" w:rsidRPr="00E01096" w:rsidRDefault="007B55E7" w:rsidP="00E01096">
      <w:pPr>
        <w:pStyle w:val="Pagrindinistekstas"/>
        <w:kinsoku w:val="0"/>
        <w:overflowPunct w:val="0"/>
      </w:pPr>
      <w:proofErr w:type="spellStart"/>
      <w:r w:rsidRPr="00E01096">
        <w:t>Rivaroksabanas</w:t>
      </w:r>
      <w:proofErr w:type="spellEnd"/>
      <w:r w:rsidRPr="00E01096">
        <w:t xml:space="preserve"> buvo ne prastesnis už varfariną, vertinant bendrą insulto ir ne centrinės nervų sistemos</w:t>
      </w:r>
      <w:r w:rsidRPr="00E01096">
        <w:rPr>
          <w:spacing w:val="-4"/>
        </w:rPr>
        <w:t xml:space="preserve"> </w:t>
      </w:r>
      <w:r w:rsidRPr="00E01096">
        <w:t>(CNS)</w:t>
      </w:r>
      <w:r w:rsidRPr="00E01096">
        <w:rPr>
          <w:spacing w:val="-3"/>
        </w:rPr>
        <w:t xml:space="preserve"> </w:t>
      </w:r>
      <w:r w:rsidRPr="00E01096">
        <w:t>sisteminės</w:t>
      </w:r>
      <w:r w:rsidRPr="00E01096">
        <w:rPr>
          <w:spacing w:val="-4"/>
        </w:rPr>
        <w:t xml:space="preserve"> </w:t>
      </w:r>
      <w:r w:rsidRPr="00E01096">
        <w:t>embolijos</w:t>
      </w:r>
      <w:r w:rsidRPr="00E01096">
        <w:rPr>
          <w:spacing w:val="-4"/>
        </w:rPr>
        <w:t xml:space="preserve"> </w:t>
      </w:r>
      <w:r w:rsidRPr="00E01096">
        <w:t>atvejų,</w:t>
      </w:r>
      <w:r w:rsidRPr="00E01096">
        <w:rPr>
          <w:spacing w:val="-3"/>
        </w:rPr>
        <w:t xml:space="preserve"> </w:t>
      </w:r>
      <w:r w:rsidRPr="00E01096">
        <w:t>kaip</w:t>
      </w:r>
      <w:r w:rsidRPr="00E01096">
        <w:rPr>
          <w:spacing w:val="-3"/>
        </w:rPr>
        <w:t xml:space="preserve"> </w:t>
      </w:r>
      <w:r w:rsidRPr="00E01096">
        <w:t>pirminių</w:t>
      </w:r>
      <w:r w:rsidRPr="00E01096">
        <w:rPr>
          <w:spacing w:val="-3"/>
        </w:rPr>
        <w:t xml:space="preserve"> </w:t>
      </w:r>
      <w:r w:rsidRPr="00E01096">
        <w:t>vertinamųjų</w:t>
      </w:r>
      <w:r w:rsidRPr="00E01096">
        <w:rPr>
          <w:spacing w:val="-3"/>
        </w:rPr>
        <w:t xml:space="preserve"> </w:t>
      </w:r>
      <w:r w:rsidRPr="00E01096">
        <w:t>baigčių,</w:t>
      </w:r>
      <w:r w:rsidRPr="00E01096">
        <w:rPr>
          <w:spacing w:val="-4"/>
        </w:rPr>
        <w:t xml:space="preserve"> </w:t>
      </w:r>
      <w:r w:rsidRPr="00E01096">
        <w:t>skaičių.</w:t>
      </w:r>
      <w:r w:rsidRPr="00E01096">
        <w:rPr>
          <w:spacing w:val="-3"/>
        </w:rPr>
        <w:t xml:space="preserve"> </w:t>
      </w:r>
      <w:r w:rsidRPr="00E01096">
        <w:t>Protokolą atitinkančioje populiacijoje, kurioje taikytas gydymas, insultas arba sisteminė embolija pasireiškė</w:t>
      </w:r>
      <w:r w:rsidR="00B1507E">
        <w:t xml:space="preserve"> </w:t>
      </w:r>
      <w:r w:rsidRPr="00E01096">
        <w:t>188</w:t>
      </w:r>
      <w:r w:rsidRPr="00E01096">
        <w:rPr>
          <w:spacing w:val="-3"/>
        </w:rPr>
        <w:t xml:space="preserve"> </w:t>
      </w:r>
      <w:proofErr w:type="spellStart"/>
      <w:r w:rsidRPr="00E01096">
        <w:t>rivaroksabano</w:t>
      </w:r>
      <w:proofErr w:type="spellEnd"/>
      <w:r w:rsidRPr="00E01096">
        <w:rPr>
          <w:spacing w:val="-3"/>
        </w:rPr>
        <w:t xml:space="preserve"> </w:t>
      </w:r>
      <w:r w:rsidRPr="00E01096">
        <w:t>vartojusiems</w:t>
      </w:r>
      <w:r w:rsidRPr="00E01096">
        <w:rPr>
          <w:spacing w:val="-4"/>
        </w:rPr>
        <w:t xml:space="preserve"> </w:t>
      </w:r>
      <w:r w:rsidRPr="00E01096">
        <w:t>pacientams</w:t>
      </w:r>
      <w:r w:rsidRPr="00E01096">
        <w:rPr>
          <w:spacing w:val="-4"/>
        </w:rPr>
        <w:t xml:space="preserve"> </w:t>
      </w:r>
      <w:r w:rsidRPr="00E01096">
        <w:t>(1,71</w:t>
      </w:r>
      <w:r w:rsidR="00B1507E">
        <w:t> </w:t>
      </w:r>
      <w:r w:rsidRPr="00E01096">
        <w:t>%</w:t>
      </w:r>
      <w:r w:rsidRPr="00E01096">
        <w:rPr>
          <w:spacing w:val="-4"/>
        </w:rPr>
        <w:t xml:space="preserve"> </w:t>
      </w:r>
      <w:r w:rsidRPr="00E01096">
        <w:t>per</w:t>
      </w:r>
      <w:r w:rsidRPr="00E01096">
        <w:rPr>
          <w:spacing w:val="-3"/>
        </w:rPr>
        <w:t xml:space="preserve"> </w:t>
      </w:r>
      <w:r w:rsidRPr="00E01096">
        <w:t>metus)</w:t>
      </w:r>
      <w:r w:rsidRPr="00E01096">
        <w:rPr>
          <w:spacing w:val="-3"/>
        </w:rPr>
        <w:t xml:space="preserve"> </w:t>
      </w:r>
      <w:r w:rsidRPr="00E01096">
        <w:t>ir</w:t>
      </w:r>
      <w:r w:rsidRPr="00E01096">
        <w:rPr>
          <w:spacing w:val="-3"/>
        </w:rPr>
        <w:t xml:space="preserve"> </w:t>
      </w:r>
      <w:r w:rsidRPr="00E01096">
        <w:t>241</w:t>
      </w:r>
      <w:r w:rsidRPr="00E01096">
        <w:rPr>
          <w:spacing w:val="-3"/>
        </w:rPr>
        <w:t xml:space="preserve"> </w:t>
      </w:r>
      <w:r w:rsidRPr="00E01096">
        <w:t>varfarino</w:t>
      </w:r>
      <w:r w:rsidRPr="00E01096">
        <w:rPr>
          <w:spacing w:val="-4"/>
        </w:rPr>
        <w:t xml:space="preserve"> </w:t>
      </w:r>
      <w:r w:rsidRPr="00E01096">
        <w:t>vartojusiam</w:t>
      </w:r>
      <w:r w:rsidRPr="00E01096">
        <w:rPr>
          <w:spacing w:val="-4"/>
        </w:rPr>
        <w:t xml:space="preserve"> </w:t>
      </w:r>
      <w:r w:rsidRPr="00E01096">
        <w:t>pacientui (2,16</w:t>
      </w:r>
      <w:r w:rsidR="00B1507E">
        <w:t> </w:t>
      </w:r>
      <w:r w:rsidRPr="00E01096">
        <w:t>% per metus) (rizikos santykis 0,79; 95</w:t>
      </w:r>
      <w:r w:rsidR="00B1507E">
        <w:t> </w:t>
      </w:r>
      <w:r w:rsidRPr="00E01096">
        <w:t>% PI, 0,66</w:t>
      </w:r>
      <w:r w:rsidR="00B1507E">
        <w:t>–</w:t>
      </w:r>
      <w:r w:rsidRPr="00E01096">
        <w:t>0,96; P &lt;</w:t>
      </w:r>
      <w:r w:rsidR="00B1507E">
        <w:t> </w:t>
      </w:r>
      <w:r w:rsidRPr="00E01096">
        <w:t xml:space="preserve">0,001, ne </w:t>
      </w:r>
      <w:r w:rsidR="00B502EF">
        <w:t>prastesnio</w:t>
      </w:r>
      <w:r w:rsidR="00B502EF" w:rsidRPr="00E01096">
        <w:t xml:space="preserve"> </w:t>
      </w:r>
      <w:r w:rsidRPr="00E01096">
        <w:t xml:space="preserve">rezultato tyrimas). Visus atsitiktinės atrankos būdu į tyrimą įtrauktus pacientus įvertinus taikant </w:t>
      </w:r>
      <w:r w:rsidRPr="004C5F66">
        <w:rPr>
          <w:i/>
          <w:iCs/>
        </w:rPr>
        <w:t>ITT</w:t>
      </w:r>
      <w:r w:rsidRPr="00E01096">
        <w:t xml:space="preserve"> (</w:t>
      </w:r>
      <w:r w:rsidR="00B502EF">
        <w:t xml:space="preserve">angl. </w:t>
      </w:r>
      <w:proofErr w:type="spellStart"/>
      <w:r w:rsidR="00B502EF">
        <w:rPr>
          <w:i/>
          <w:iCs/>
        </w:rPr>
        <w:t>intention</w:t>
      </w:r>
      <w:proofErr w:type="spellEnd"/>
      <w:r w:rsidR="00B502EF">
        <w:rPr>
          <w:i/>
          <w:iCs/>
        </w:rPr>
        <w:t xml:space="preserve"> to </w:t>
      </w:r>
      <w:proofErr w:type="spellStart"/>
      <w:r w:rsidR="00B502EF" w:rsidRPr="004C5F66">
        <w:t>treat</w:t>
      </w:r>
      <w:proofErr w:type="spellEnd"/>
      <w:r w:rsidR="00B502EF">
        <w:t xml:space="preserve">, </w:t>
      </w:r>
      <w:r w:rsidRPr="00B502EF">
        <w:t>ketintų</w:t>
      </w:r>
      <w:r w:rsidRPr="00E01096">
        <w:t xml:space="preserve"> gydyti tiriamųjų analizę), pirminiai įvykiai pasireiškė 269 </w:t>
      </w:r>
      <w:proofErr w:type="spellStart"/>
      <w:r w:rsidRPr="00E01096">
        <w:t>rivaroksabano</w:t>
      </w:r>
      <w:proofErr w:type="spellEnd"/>
      <w:r w:rsidRPr="00E01096">
        <w:t xml:space="preserve"> vartojusiems pacientams (2,12</w:t>
      </w:r>
      <w:r w:rsidR="00B1507E">
        <w:t> </w:t>
      </w:r>
      <w:r w:rsidRPr="00E01096">
        <w:t>% per metus) ir 306 varfarino vartojusiems pacientams (2,42</w:t>
      </w:r>
      <w:r w:rsidR="00B1507E">
        <w:t> </w:t>
      </w:r>
      <w:r w:rsidRPr="00E01096">
        <w:t>% per metus) (rizikos santykis 0,88; 95</w:t>
      </w:r>
      <w:r w:rsidR="00B1507E">
        <w:t> </w:t>
      </w:r>
      <w:r w:rsidRPr="00E01096">
        <w:t>% PI, 0,74</w:t>
      </w:r>
      <w:r w:rsidR="00B1507E">
        <w:t>–</w:t>
      </w:r>
      <w:r w:rsidRPr="00E01096">
        <w:t>1,03; P &lt;</w:t>
      </w:r>
      <w:r w:rsidR="00B1507E">
        <w:t> </w:t>
      </w:r>
      <w:r w:rsidRPr="00E01096">
        <w:t xml:space="preserve">0,001, ne </w:t>
      </w:r>
      <w:r w:rsidR="00B502EF">
        <w:t>prastesnio</w:t>
      </w:r>
      <w:r w:rsidR="00B502EF" w:rsidRPr="00E01096">
        <w:t xml:space="preserve"> </w:t>
      </w:r>
      <w:r w:rsidRPr="00E01096">
        <w:t>rezultato tyrimas; P = 0,117, pranašumo tyrimas).</w:t>
      </w:r>
      <w:r w:rsidR="00B1507E">
        <w:t xml:space="preserve"> </w:t>
      </w:r>
      <w:r w:rsidRPr="00E01096">
        <w:t>Antrinių</w:t>
      </w:r>
      <w:r w:rsidRPr="00E01096">
        <w:rPr>
          <w:spacing w:val="-3"/>
        </w:rPr>
        <w:t xml:space="preserve"> </w:t>
      </w:r>
      <w:r w:rsidRPr="00E01096">
        <w:t>vertinamųjų</w:t>
      </w:r>
      <w:r w:rsidRPr="00E01096">
        <w:rPr>
          <w:spacing w:val="-3"/>
        </w:rPr>
        <w:t xml:space="preserve"> </w:t>
      </w:r>
      <w:r w:rsidRPr="00E01096">
        <w:t>baigčių</w:t>
      </w:r>
      <w:r w:rsidRPr="00E01096">
        <w:rPr>
          <w:spacing w:val="-3"/>
        </w:rPr>
        <w:t xml:space="preserve"> </w:t>
      </w:r>
      <w:r w:rsidRPr="00E01096">
        <w:t>rezultatai,</w:t>
      </w:r>
      <w:r w:rsidRPr="00E01096">
        <w:rPr>
          <w:spacing w:val="-3"/>
        </w:rPr>
        <w:t xml:space="preserve"> </w:t>
      </w:r>
      <w:r w:rsidRPr="00E01096">
        <w:t>kurie</w:t>
      </w:r>
      <w:r w:rsidRPr="00E01096">
        <w:rPr>
          <w:spacing w:val="-4"/>
        </w:rPr>
        <w:t xml:space="preserve"> </w:t>
      </w:r>
      <w:r w:rsidRPr="00E01096">
        <w:t>buvo</w:t>
      </w:r>
      <w:r w:rsidRPr="00E01096">
        <w:rPr>
          <w:spacing w:val="-3"/>
        </w:rPr>
        <w:t xml:space="preserve"> </w:t>
      </w:r>
      <w:r w:rsidRPr="00E01096">
        <w:t>tiriami</w:t>
      </w:r>
      <w:r w:rsidRPr="00E01096">
        <w:rPr>
          <w:spacing w:val="-3"/>
        </w:rPr>
        <w:t xml:space="preserve"> </w:t>
      </w:r>
      <w:r w:rsidRPr="00E01096">
        <w:t>hierarchine</w:t>
      </w:r>
      <w:r w:rsidRPr="00E01096">
        <w:rPr>
          <w:spacing w:val="-4"/>
        </w:rPr>
        <w:t xml:space="preserve"> </w:t>
      </w:r>
      <w:r w:rsidRPr="00E01096">
        <w:t>tvarka</w:t>
      </w:r>
      <w:r w:rsidRPr="00E01096">
        <w:rPr>
          <w:spacing w:val="-4"/>
        </w:rPr>
        <w:t xml:space="preserve"> </w:t>
      </w:r>
      <w:r w:rsidRPr="004C5F66">
        <w:rPr>
          <w:i/>
          <w:iCs/>
        </w:rPr>
        <w:t>ITT</w:t>
      </w:r>
      <w:r w:rsidRPr="00E01096">
        <w:rPr>
          <w:spacing w:val="-3"/>
        </w:rPr>
        <w:t xml:space="preserve"> </w:t>
      </w:r>
      <w:r w:rsidRPr="00E01096">
        <w:t>analizės</w:t>
      </w:r>
      <w:r w:rsidRPr="00E01096">
        <w:rPr>
          <w:spacing w:val="-4"/>
        </w:rPr>
        <w:t xml:space="preserve"> </w:t>
      </w:r>
      <w:r w:rsidRPr="00E01096">
        <w:t>būdu,</w:t>
      </w:r>
      <w:r w:rsidRPr="00E01096">
        <w:rPr>
          <w:spacing w:val="-3"/>
        </w:rPr>
        <w:t xml:space="preserve"> </w:t>
      </w:r>
      <w:r w:rsidRPr="00E01096">
        <w:t>yra pateikti 4</w:t>
      </w:r>
      <w:r w:rsidR="00B1507E">
        <w:t> </w:t>
      </w:r>
      <w:r w:rsidRPr="00E01096">
        <w:t>lentelėje.</w:t>
      </w:r>
    </w:p>
    <w:p w14:paraId="7910E369" w14:textId="77777777" w:rsidR="007B55E7" w:rsidRDefault="007B55E7" w:rsidP="00E01096">
      <w:pPr>
        <w:pStyle w:val="Pagrindinistekstas"/>
        <w:kinsoku w:val="0"/>
        <w:overflowPunct w:val="0"/>
      </w:pPr>
      <w:r w:rsidRPr="00E01096">
        <w:t>Varfarino</w:t>
      </w:r>
      <w:r w:rsidRPr="00E01096">
        <w:rPr>
          <w:spacing w:val="-3"/>
        </w:rPr>
        <w:t xml:space="preserve"> </w:t>
      </w:r>
      <w:r w:rsidRPr="00E01096">
        <w:t>grupės</w:t>
      </w:r>
      <w:r w:rsidRPr="00E01096">
        <w:rPr>
          <w:spacing w:val="-4"/>
        </w:rPr>
        <w:t xml:space="preserve"> </w:t>
      </w:r>
      <w:r w:rsidRPr="00E01096">
        <w:t>pacientams</w:t>
      </w:r>
      <w:r w:rsidRPr="00E01096">
        <w:rPr>
          <w:spacing w:val="-4"/>
        </w:rPr>
        <w:t xml:space="preserve"> </w:t>
      </w:r>
      <w:r w:rsidRPr="00E01096">
        <w:t>TNS</w:t>
      </w:r>
      <w:r w:rsidRPr="00E01096">
        <w:rPr>
          <w:spacing w:val="-3"/>
        </w:rPr>
        <w:t xml:space="preserve"> </w:t>
      </w:r>
      <w:r w:rsidRPr="00E01096">
        <w:t>reikšmės</w:t>
      </w:r>
      <w:r w:rsidRPr="00E01096">
        <w:rPr>
          <w:spacing w:val="-4"/>
        </w:rPr>
        <w:t xml:space="preserve"> </w:t>
      </w:r>
      <w:r w:rsidRPr="00E01096">
        <w:t>buvo</w:t>
      </w:r>
      <w:r w:rsidRPr="00E01096">
        <w:rPr>
          <w:spacing w:val="-3"/>
        </w:rPr>
        <w:t xml:space="preserve"> </w:t>
      </w:r>
      <w:r w:rsidRPr="00E01096">
        <w:t>terapiniame</w:t>
      </w:r>
      <w:r w:rsidRPr="00E01096">
        <w:rPr>
          <w:spacing w:val="-4"/>
        </w:rPr>
        <w:t xml:space="preserve"> </w:t>
      </w:r>
      <w:r w:rsidRPr="00E01096">
        <w:t>intervale</w:t>
      </w:r>
      <w:r w:rsidRPr="00E01096">
        <w:rPr>
          <w:spacing w:val="-4"/>
        </w:rPr>
        <w:t xml:space="preserve"> </w:t>
      </w:r>
      <w:r w:rsidRPr="00E01096">
        <w:t>(nuo</w:t>
      </w:r>
      <w:r w:rsidRPr="00E01096">
        <w:rPr>
          <w:spacing w:val="-3"/>
        </w:rPr>
        <w:t xml:space="preserve"> </w:t>
      </w:r>
      <w:r w:rsidRPr="00E01096">
        <w:t>2,0</w:t>
      </w:r>
      <w:r w:rsidRPr="00E01096">
        <w:rPr>
          <w:spacing w:val="-4"/>
        </w:rPr>
        <w:t xml:space="preserve"> </w:t>
      </w:r>
      <w:r w:rsidRPr="00E01096">
        <w:t>iki</w:t>
      </w:r>
      <w:r w:rsidRPr="00E01096">
        <w:rPr>
          <w:spacing w:val="-3"/>
        </w:rPr>
        <w:t xml:space="preserve"> </w:t>
      </w:r>
      <w:r w:rsidRPr="00E01096">
        <w:t>3,0)</w:t>
      </w:r>
      <w:r w:rsidRPr="00E01096">
        <w:rPr>
          <w:spacing w:val="-3"/>
        </w:rPr>
        <w:t xml:space="preserve"> </w:t>
      </w:r>
      <w:r w:rsidRPr="00E01096">
        <w:t>vidutiniškai 55</w:t>
      </w:r>
      <w:r w:rsidR="00B1507E">
        <w:t> </w:t>
      </w:r>
      <w:r w:rsidRPr="00E01096">
        <w:t>% laiko (mediana 58</w:t>
      </w:r>
      <w:r w:rsidR="00B1507E">
        <w:t> </w:t>
      </w:r>
      <w:r w:rsidRPr="00E01096">
        <w:t xml:space="preserve">%; tarpkvartilinis plotis nuo 43 iki 71). </w:t>
      </w:r>
      <w:proofErr w:type="spellStart"/>
      <w:r w:rsidRPr="00E01096">
        <w:t>Rivaroksabano</w:t>
      </w:r>
      <w:proofErr w:type="spellEnd"/>
      <w:r w:rsidRPr="00E01096">
        <w:t xml:space="preserve"> poveikis centrinio </w:t>
      </w:r>
      <w:r w:rsidRPr="004C5F66">
        <w:rPr>
          <w:i/>
          <w:iCs/>
        </w:rPr>
        <w:t>TTR</w:t>
      </w:r>
      <w:r w:rsidRPr="00E01096">
        <w:t xml:space="preserve"> (</w:t>
      </w:r>
      <w:r w:rsidR="00B502EF">
        <w:t xml:space="preserve">angl. </w:t>
      </w:r>
      <w:r w:rsidR="00B502EF" w:rsidRPr="00531616">
        <w:rPr>
          <w:i/>
        </w:rPr>
        <w:t xml:space="preserve">Time </w:t>
      </w:r>
      <w:proofErr w:type="spellStart"/>
      <w:r w:rsidR="00B502EF" w:rsidRPr="00531616">
        <w:rPr>
          <w:i/>
        </w:rPr>
        <w:t>in</w:t>
      </w:r>
      <w:proofErr w:type="spellEnd"/>
      <w:r w:rsidR="00B502EF" w:rsidRPr="00531616">
        <w:rPr>
          <w:i/>
        </w:rPr>
        <w:t xml:space="preserve"> </w:t>
      </w:r>
      <w:proofErr w:type="spellStart"/>
      <w:r w:rsidR="00B502EF" w:rsidRPr="00531616">
        <w:rPr>
          <w:i/>
        </w:rPr>
        <w:t>Target</w:t>
      </w:r>
      <w:proofErr w:type="spellEnd"/>
      <w:r w:rsidR="00B502EF" w:rsidRPr="00531616">
        <w:rPr>
          <w:i/>
        </w:rPr>
        <w:t xml:space="preserve"> INR Range</w:t>
      </w:r>
      <w:r w:rsidR="00B502EF" w:rsidRPr="00E01096">
        <w:t xml:space="preserve"> </w:t>
      </w:r>
      <w:r w:rsidR="00B502EF" w:rsidRPr="00531616">
        <w:rPr>
          <w:i/>
        </w:rPr>
        <w:t>2</w:t>
      </w:r>
      <w:r w:rsidR="001843AB" w:rsidRPr="00531616">
        <w:rPr>
          <w:i/>
        </w:rPr>
        <w:t>.</w:t>
      </w:r>
      <w:r w:rsidR="00B502EF" w:rsidRPr="00531616">
        <w:rPr>
          <w:i/>
        </w:rPr>
        <w:t>0–3</w:t>
      </w:r>
      <w:r w:rsidR="001843AB" w:rsidRPr="00531616">
        <w:rPr>
          <w:i/>
        </w:rPr>
        <w:t>.</w:t>
      </w:r>
      <w:r w:rsidR="00B502EF" w:rsidRPr="00531616">
        <w:rPr>
          <w:i/>
        </w:rPr>
        <w:t>0</w:t>
      </w:r>
      <w:r w:rsidR="00B502EF" w:rsidRPr="00531616">
        <w:t xml:space="preserve">, </w:t>
      </w:r>
      <w:r w:rsidRPr="00E01096">
        <w:t>laiko tikslini</w:t>
      </w:r>
      <w:r w:rsidR="00B502EF">
        <w:t>ame</w:t>
      </w:r>
      <w:r w:rsidRPr="00E01096">
        <w:t xml:space="preserve"> TNS intervalo nuo 2 iki 3) lygmenyje vienodo dydžio </w:t>
      </w:r>
      <w:proofErr w:type="spellStart"/>
      <w:r w:rsidRPr="00E01096">
        <w:t>kvartilėse</w:t>
      </w:r>
      <w:proofErr w:type="spellEnd"/>
      <w:r w:rsidRPr="00E01096">
        <w:t xml:space="preserve"> (sąveikos</w:t>
      </w:r>
      <w:r w:rsidR="00B1507E">
        <w:t xml:space="preserve"> </w:t>
      </w:r>
      <w:r w:rsidRPr="00E01096">
        <w:t>P</w:t>
      </w:r>
      <w:r w:rsidRPr="00E01096">
        <w:rPr>
          <w:spacing w:val="-3"/>
        </w:rPr>
        <w:t xml:space="preserve"> </w:t>
      </w:r>
      <w:r w:rsidRPr="00E01096">
        <w:t>=</w:t>
      </w:r>
      <w:r w:rsidRPr="00E01096">
        <w:rPr>
          <w:spacing w:val="-4"/>
        </w:rPr>
        <w:t xml:space="preserve"> </w:t>
      </w:r>
      <w:r w:rsidRPr="00E01096">
        <w:t>0,74)</w:t>
      </w:r>
      <w:r w:rsidRPr="00E01096">
        <w:rPr>
          <w:spacing w:val="-4"/>
        </w:rPr>
        <w:t xml:space="preserve"> </w:t>
      </w:r>
      <w:r w:rsidRPr="00E01096">
        <w:t>nesiskyrė.</w:t>
      </w:r>
      <w:r w:rsidRPr="00E01096">
        <w:rPr>
          <w:spacing w:val="-3"/>
        </w:rPr>
        <w:t xml:space="preserve"> </w:t>
      </w:r>
      <w:r w:rsidRPr="00E01096">
        <w:t>Aukščiausioje</w:t>
      </w:r>
      <w:r w:rsidRPr="00E01096">
        <w:rPr>
          <w:spacing w:val="-4"/>
        </w:rPr>
        <w:t xml:space="preserve"> </w:t>
      </w:r>
      <w:proofErr w:type="spellStart"/>
      <w:r w:rsidRPr="00E01096">
        <w:t>kvartilėje</w:t>
      </w:r>
      <w:proofErr w:type="spellEnd"/>
      <w:r w:rsidRPr="00E01096">
        <w:rPr>
          <w:spacing w:val="-4"/>
        </w:rPr>
        <w:t xml:space="preserve"> </w:t>
      </w:r>
      <w:r w:rsidRPr="00E01096">
        <w:t>(vertinant</w:t>
      </w:r>
      <w:r w:rsidRPr="00E01096">
        <w:rPr>
          <w:spacing w:val="-3"/>
        </w:rPr>
        <w:t xml:space="preserve"> </w:t>
      </w:r>
      <w:r w:rsidRPr="00E01096">
        <w:t>pagal</w:t>
      </w:r>
      <w:r w:rsidRPr="00E01096">
        <w:rPr>
          <w:spacing w:val="-3"/>
        </w:rPr>
        <w:t xml:space="preserve"> </w:t>
      </w:r>
      <w:r w:rsidRPr="00E01096">
        <w:t>centrą)</w:t>
      </w:r>
      <w:r w:rsidRPr="00E01096">
        <w:rPr>
          <w:spacing w:val="-3"/>
        </w:rPr>
        <w:t xml:space="preserve"> </w:t>
      </w:r>
      <w:r w:rsidRPr="00E01096">
        <w:t>rizikos</w:t>
      </w:r>
      <w:r w:rsidRPr="00E01096">
        <w:rPr>
          <w:spacing w:val="-4"/>
        </w:rPr>
        <w:t xml:space="preserve"> </w:t>
      </w:r>
      <w:r w:rsidRPr="00E01096">
        <w:t>santykis</w:t>
      </w:r>
      <w:r w:rsidRPr="00E01096">
        <w:rPr>
          <w:spacing w:val="-4"/>
        </w:rPr>
        <w:t xml:space="preserve"> </w:t>
      </w:r>
      <w:r w:rsidRPr="00E01096">
        <w:t>(RS)</w:t>
      </w:r>
      <w:r w:rsidRPr="00E01096">
        <w:rPr>
          <w:spacing w:val="-3"/>
        </w:rPr>
        <w:t xml:space="preserve"> </w:t>
      </w:r>
      <w:r w:rsidRPr="00E01096">
        <w:t xml:space="preserve">vartojant </w:t>
      </w:r>
      <w:proofErr w:type="spellStart"/>
      <w:r w:rsidRPr="00E01096">
        <w:t>rivaroksabano</w:t>
      </w:r>
      <w:proofErr w:type="spellEnd"/>
      <w:r w:rsidRPr="00E01096">
        <w:t>, palyginti su varfarinu, buvo 0,74 (95</w:t>
      </w:r>
      <w:r w:rsidR="00B1507E">
        <w:t> </w:t>
      </w:r>
      <w:r w:rsidRPr="00E01096">
        <w:t>% PI, 0,49</w:t>
      </w:r>
      <w:r w:rsidR="00B1507E">
        <w:t>–</w:t>
      </w:r>
      <w:r w:rsidRPr="00E01096">
        <w:t>1,12).</w:t>
      </w:r>
    </w:p>
    <w:p w14:paraId="17F1272C" w14:textId="77777777" w:rsidR="00B1507E" w:rsidRPr="00E01096" w:rsidRDefault="00B1507E" w:rsidP="00E01096">
      <w:pPr>
        <w:pStyle w:val="Pagrindinistekstas"/>
        <w:kinsoku w:val="0"/>
        <w:overflowPunct w:val="0"/>
      </w:pPr>
    </w:p>
    <w:p w14:paraId="19789422" w14:textId="77777777" w:rsidR="007B55E7" w:rsidRDefault="007B55E7" w:rsidP="00E01096">
      <w:pPr>
        <w:pStyle w:val="Pagrindinistekstas"/>
        <w:kinsoku w:val="0"/>
        <w:overflowPunct w:val="0"/>
      </w:pPr>
      <w:r w:rsidRPr="00E01096">
        <w:t>Svarbiausi</w:t>
      </w:r>
      <w:r w:rsidRPr="00E01096">
        <w:rPr>
          <w:spacing w:val="-4"/>
        </w:rPr>
        <w:t xml:space="preserve"> </w:t>
      </w:r>
      <w:r w:rsidRPr="00E01096">
        <w:t>saugumo</w:t>
      </w:r>
      <w:r w:rsidRPr="00E01096">
        <w:rPr>
          <w:spacing w:val="-4"/>
        </w:rPr>
        <w:t xml:space="preserve"> </w:t>
      </w:r>
      <w:r w:rsidRPr="00E01096">
        <w:t>rezultatai</w:t>
      </w:r>
      <w:r w:rsidRPr="00E01096">
        <w:rPr>
          <w:spacing w:val="-4"/>
        </w:rPr>
        <w:t xml:space="preserve"> </w:t>
      </w:r>
      <w:r w:rsidRPr="00E01096">
        <w:t>(didžiojo</w:t>
      </w:r>
      <w:r w:rsidRPr="00E01096">
        <w:rPr>
          <w:spacing w:val="-5"/>
        </w:rPr>
        <w:t xml:space="preserve"> </w:t>
      </w:r>
      <w:r w:rsidRPr="00E01096">
        <w:t>ir</w:t>
      </w:r>
      <w:r w:rsidRPr="00E01096">
        <w:rPr>
          <w:spacing w:val="-4"/>
        </w:rPr>
        <w:t xml:space="preserve"> </w:t>
      </w:r>
      <w:r w:rsidRPr="00E01096">
        <w:t>ne</w:t>
      </w:r>
      <w:r w:rsidRPr="00E01096">
        <w:rPr>
          <w:spacing w:val="-5"/>
        </w:rPr>
        <w:t xml:space="preserve"> </w:t>
      </w:r>
      <w:r w:rsidRPr="00E01096">
        <w:t>didžiojo</w:t>
      </w:r>
      <w:r w:rsidRPr="00E01096">
        <w:rPr>
          <w:spacing w:val="-5"/>
        </w:rPr>
        <w:t xml:space="preserve"> </w:t>
      </w:r>
      <w:r w:rsidRPr="00E01096">
        <w:t>klinikiniu</w:t>
      </w:r>
      <w:r w:rsidRPr="00E01096">
        <w:rPr>
          <w:spacing w:val="-5"/>
        </w:rPr>
        <w:t xml:space="preserve"> </w:t>
      </w:r>
      <w:r w:rsidRPr="00E01096">
        <w:t>požiūriu</w:t>
      </w:r>
      <w:r w:rsidRPr="00E01096">
        <w:rPr>
          <w:spacing w:val="-4"/>
        </w:rPr>
        <w:t xml:space="preserve"> </w:t>
      </w:r>
      <w:r w:rsidRPr="00E01096">
        <w:t>reikšmingo</w:t>
      </w:r>
      <w:r w:rsidRPr="00E01096">
        <w:rPr>
          <w:spacing w:val="-5"/>
        </w:rPr>
        <w:t xml:space="preserve"> </w:t>
      </w:r>
      <w:r w:rsidRPr="00E01096">
        <w:t>kraujavimo atvejų dažnis) buvo panašūs abiejose tyrimo grupėse (žr. 5</w:t>
      </w:r>
      <w:r w:rsidR="00B1507E">
        <w:t> </w:t>
      </w:r>
      <w:r w:rsidRPr="00E01096">
        <w:t>lentelę).</w:t>
      </w:r>
    </w:p>
    <w:p w14:paraId="41D7AB54" w14:textId="77777777" w:rsidR="00201A91" w:rsidRDefault="00201A91" w:rsidP="00E01096">
      <w:pPr>
        <w:pStyle w:val="Pagrindinistekstas"/>
        <w:kinsoku w:val="0"/>
        <w:overflowPunct w:val="0"/>
      </w:pPr>
    </w:p>
    <w:p w14:paraId="09D47A3A" w14:textId="77777777" w:rsidR="00201A91" w:rsidRPr="00E01096" w:rsidRDefault="00201A91" w:rsidP="00E01096">
      <w:pPr>
        <w:pStyle w:val="Pagrindinistekstas"/>
        <w:kinsoku w:val="0"/>
        <w:overflowPunct w:val="0"/>
      </w:pPr>
    </w:p>
    <w:p w14:paraId="3761CC34" w14:textId="77777777" w:rsidR="007B55E7" w:rsidRDefault="00E4427C" w:rsidP="00E4427C">
      <w:pPr>
        <w:pStyle w:val="Antrat2"/>
        <w:keepNext/>
        <w:keepLines/>
        <w:widowControl/>
        <w:tabs>
          <w:tab w:val="left" w:pos="1066"/>
        </w:tabs>
        <w:kinsoku w:val="0"/>
        <w:overflowPunct w:val="0"/>
        <w:ind w:left="0"/>
        <w:rPr>
          <w:spacing w:val="-4"/>
        </w:rPr>
      </w:pPr>
      <w:r>
        <w:lastRenderedPageBreak/>
        <w:t>4 </w:t>
      </w:r>
      <w:r w:rsidR="007B55E7" w:rsidRPr="00E01096">
        <w:t>lentelė.</w:t>
      </w:r>
      <w:r w:rsidR="007B55E7" w:rsidRPr="00E01096">
        <w:rPr>
          <w:spacing w:val="-9"/>
        </w:rPr>
        <w:t xml:space="preserve"> </w:t>
      </w:r>
      <w:r w:rsidR="007B55E7" w:rsidRPr="00E01096">
        <w:t>Veiksmingumo</w:t>
      </w:r>
      <w:r w:rsidR="007B55E7" w:rsidRPr="00E01096">
        <w:rPr>
          <w:spacing w:val="-7"/>
        </w:rPr>
        <w:t xml:space="preserve"> </w:t>
      </w:r>
      <w:r w:rsidR="007B55E7" w:rsidRPr="00E01096">
        <w:t>rezultatai,</w:t>
      </w:r>
      <w:r w:rsidR="007B55E7" w:rsidRPr="00E01096">
        <w:rPr>
          <w:spacing w:val="-9"/>
        </w:rPr>
        <w:t xml:space="preserve"> </w:t>
      </w:r>
      <w:r w:rsidR="007B55E7" w:rsidRPr="00E01096">
        <w:t>gauti</w:t>
      </w:r>
      <w:r w:rsidR="007B55E7" w:rsidRPr="00E01096">
        <w:rPr>
          <w:spacing w:val="-9"/>
        </w:rPr>
        <w:t xml:space="preserve"> </w:t>
      </w:r>
      <w:r w:rsidR="007B55E7" w:rsidRPr="00E01096">
        <w:t>III</w:t>
      </w:r>
      <w:r>
        <w:t> </w:t>
      </w:r>
      <w:r w:rsidR="007B55E7" w:rsidRPr="00E01096">
        <w:t>fazės</w:t>
      </w:r>
      <w:r w:rsidR="007B55E7" w:rsidRPr="00E01096">
        <w:rPr>
          <w:spacing w:val="-8"/>
        </w:rPr>
        <w:t xml:space="preserve"> </w:t>
      </w:r>
      <w:r w:rsidR="007B55E7" w:rsidRPr="00E01096">
        <w:t>ROCKET</w:t>
      </w:r>
      <w:r w:rsidR="007B55E7" w:rsidRPr="00E01096">
        <w:rPr>
          <w:spacing w:val="-8"/>
        </w:rPr>
        <w:t xml:space="preserve"> </w:t>
      </w:r>
      <w:r w:rsidR="007B55E7" w:rsidRPr="00E01096">
        <w:t>AF</w:t>
      </w:r>
      <w:r w:rsidR="007B55E7" w:rsidRPr="00E01096">
        <w:rPr>
          <w:spacing w:val="-9"/>
        </w:rPr>
        <w:t xml:space="preserve"> </w:t>
      </w:r>
      <w:r w:rsidR="007B55E7" w:rsidRPr="00E01096">
        <w:t>tyrimo</w:t>
      </w:r>
      <w:r w:rsidR="007B55E7" w:rsidRPr="00E01096">
        <w:rPr>
          <w:spacing w:val="-9"/>
        </w:rPr>
        <w:t xml:space="preserve"> </w:t>
      </w:r>
      <w:r w:rsidR="007B55E7" w:rsidRPr="00E01096">
        <w:rPr>
          <w:spacing w:val="-4"/>
        </w:rPr>
        <w:t>metu</w:t>
      </w:r>
    </w:p>
    <w:p w14:paraId="3DE3A528" w14:textId="77777777" w:rsidR="00E4427C" w:rsidRPr="00E4427C" w:rsidRDefault="00E4427C" w:rsidP="00E4427C">
      <w:pPr>
        <w:keepNext/>
        <w:keepLines/>
        <w:widowControl/>
      </w:pPr>
    </w:p>
    <w:tbl>
      <w:tblPr>
        <w:tblW w:w="9356" w:type="dxa"/>
        <w:tblInd w:w="-137" w:type="dxa"/>
        <w:tblLayout w:type="fixed"/>
        <w:tblCellMar>
          <w:left w:w="0" w:type="dxa"/>
          <w:right w:w="0" w:type="dxa"/>
        </w:tblCellMar>
        <w:tblLook w:val="0000" w:firstRow="0" w:lastRow="0" w:firstColumn="0" w:lastColumn="0" w:noHBand="0" w:noVBand="0"/>
      </w:tblPr>
      <w:tblGrid>
        <w:gridCol w:w="2552"/>
        <w:gridCol w:w="2126"/>
        <w:gridCol w:w="2410"/>
        <w:gridCol w:w="2268"/>
      </w:tblGrid>
      <w:tr w:rsidR="007B55E7" w:rsidRPr="00E01096" w14:paraId="5A9FCCA2" w14:textId="77777777" w:rsidTr="00E4427C">
        <w:trPr>
          <w:trHeight w:val="505"/>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3C732" w14:textId="77777777" w:rsidR="007B55E7" w:rsidRPr="00E01096" w:rsidRDefault="007B55E7" w:rsidP="00E4427C">
            <w:pPr>
              <w:pStyle w:val="TableParagraph"/>
              <w:keepNext/>
              <w:keepLines/>
              <w:widowControl/>
              <w:kinsoku w:val="0"/>
              <w:overflowPunct w:val="0"/>
              <w:ind w:left="0"/>
              <w:rPr>
                <w:b/>
                <w:bCs/>
                <w:spacing w:val="-2"/>
                <w:sz w:val="22"/>
                <w:szCs w:val="22"/>
              </w:rPr>
            </w:pPr>
            <w:r w:rsidRPr="00E01096">
              <w:rPr>
                <w:b/>
                <w:bCs/>
                <w:spacing w:val="-2"/>
                <w:sz w:val="22"/>
                <w:szCs w:val="22"/>
              </w:rPr>
              <w:t>Tyrimo populiacija</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3DB6F0" w14:textId="77777777" w:rsidR="007B55E7" w:rsidRPr="00E01096" w:rsidRDefault="007B55E7" w:rsidP="00E4427C">
            <w:pPr>
              <w:pStyle w:val="TableParagraph"/>
              <w:keepNext/>
              <w:keepLines/>
              <w:widowControl/>
              <w:kinsoku w:val="0"/>
              <w:overflowPunct w:val="0"/>
              <w:ind w:left="0"/>
              <w:rPr>
                <w:b/>
                <w:bCs/>
                <w:sz w:val="22"/>
                <w:szCs w:val="22"/>
              </w:rPr>
            </w:pPr>
            <w:r w:rsidRPr="004C5F66">
              <w:rPr>
                <w:b/>
                <w:bCs/>
                <w:i/>
                <w:iCs/>
                <w:sz w:val="22"/>
                <w:szCs w:val="22"/>
              </w:rPr>
              <w:t>ITT</w:t>
            </w:r>
            <w:r w:rsidRPr="00E01096">
              <w:rPr>
                <w:b/>
                <w:bCs/>
                <w:spacing w:val="-5"/>
                <w:sz w:val="22"/>
                <w:szCs w:val="22"/>
              </w:rPr>
              <w:t xml:space="preserve"> </w:t>
            </w:r>
            <w:r w:rsidRPr="00E01096">
              <w:rPr>
                <w:b/>
                <w:bCs/>
                <w:sz w:val="22"/>
                <w:szCs w:val="22"/>
              </w:rPr>
              <w:t>veiksmingumo</w:t>
            </w:r>
            <w:r w:rsidRPr="00E01096">
              <w:rPr>
                <w:b/>
                <w:bCs/>
                <w:spacing w:val="-5"/>
                <w:sz w:val="22"/>
                <w:szCs w:val="22"/>
              </w:rPr>
              <w:t xml:space="preserve"> </w:t>
            </w:r>
            <w:r w:rsidRPr="00E01096">
              <w:rPr>
                <w:b/>
                <w:bCs/>
                <w:sz w:val="22"/>
                <w:szCs w:val="22"/>
              </w:rPr>
              <w:t>analizė</w:t>
            </w:r>
            <w:r w:rsidRPr="00E01096">
              <w:rPr>
                <w:b/>
                <w:bCs/>
                <w:spacing w:val="-6"/>
                <w:sz w:val="22"/>
                <w:szCs w:val="22"/>
              </w:rPr>
              <w:t xml:space="preserve"> </w:t>
            </w:r>
            <w:r w:rsidRPr="00E01096">
              <w:rPr>
                <w:b/>
                <w:bCs/>
                <w:sz w:val="22"/>
                <w:szCs w:val="22"/>
              </w:rPr>
              <w:t>pacientams,</w:t>
            </w:r>
            <w:r w:rsidRPr="00E01096">
              <w:rPr>
                <w:b/>
                <w:bCs/>
                <w:spacing w:val="-5"/>
                <w:sz w:val="22"/>
                <w:szCs w:val="22"/>
              </w:rPr>
              <w:t xml:space="preserve"> </w:t>
            </w:r>
            <w:r w:rsidRPr="00E01096">
              <w:rPr>
                <w:b/>
                <w:bCs/>
                <w:sz w:val="22"/>
                <w:szCs w:val="22"/>
              </w:rPr>
              <w:t>kuriems</w:t>
            </w:r>
            <w:r w:rsidRPr="00E01096">
              <w:rPr>
                <w:b/>
                <w:bCs/>
                <w:spacing w:val="-6"/>
                <w:sz w:val="22"/>
                <w:szCs w:val="22"/>
              </w:rPr>
              <w:t xml:space="preserve"> </w:t>
            </w:r>
            <w:r w:rsidRPr="00E01096">
              <w:rPr>
                <w:b/>
                <w:bCs/>
                <w:sz w:val="22"/>
                <w:szCs w:val="22"/>
              </w:rPr>
              <w:t>yra</w:t>
            </w:r>
            <w:r w:rsidRPr="00E01096">
              <w:rPr>
                <w:b/>
                <w:bCs/>
                <w:spacing w:val="-4"/>
                <w:sz w:val="22"/>
                <w:szCs w:val="22"/>
              </w:rPr>
              <w:t xml:space="preserve"> </w:t>
            </w:r>
            <w:r w:rsidRPr="00E01096">
              <w:rPr>
                <w:b/>
                <w:bCs/>
                <w:sz w:val="22"/>
                <w:szCs w:val="22"/>
              </w:rPr>
              <w:t>su</w:t>
            </w:r>
            <w:r w:rsidRPr="00E01096">
              <w:rPr>
                <w:b/>
                <w:bCs/>
                <w:spacing w:val="-5"/>
                <w:sz w:val="22"/>
                <w:szCs w:val="22"/>
              </w:rPr>
              <w:t xml:space="preserve"> </w:t>
            </w:r>
            <w:r w:rsidRPr="00E01096">
              <w:rPr>
                <w:b/>
                <w:bCs/>
                <w:sz w:val="22"/>
                <w:szCs w:val="22"/>
              </w:rPr>
              <w:t>vožtuvų</w:t>
            </w:r>
            <w:r w:rsidRPr="00E01096">
              <w:rPr>
                <w:b/>
                <w:bCs/>
                <w:spacing w:val="-5"/>
                <w:sz w:val="22"/>
                <w:szCs w:val="22"/>
              </w:rPr>
              <w:t xml:space="preserve"> </w:t>
            </w:r>
            <w:r w:rsidRPr="00E01096">
              <w:rPr>
                <w:b/>
                <w:bCs/>
                <w:sz w:val="22"/>
                <w:szCs w:val="22"/>
              </w:rPr>
              <w:t>liga nesusijęs prieširdžių virpėjimas</w:t>
            </w:r>
          </w:p>
        </w:tc>
      </w:tr>
      <w:tr w:rsidR="007B55E7" w:rsidRPr="00E01096" w14:paraId="7E59461D" w14:textId="77777777" w:rsidTr="00E4427C">
        <w:trPr>
          <w:trHeight w:val="2356"/>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A4C94" w14:textId="77777777" w:rsidR="007B55E7" w:rsidRPr="00E01096" w:rsidRDefault="007B55E7" w:rsidP="00E4427C">
            <w:pPr>
              <w:pStyle w:val="TableParagraph"/>
              <w:keepNext/>
              <w:keepLines/>
              <w:widowControl/>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D896F1" w14:textId="77777777" w:rsidR="007B55E7" w:rsidRPr="00E01096" w:rsidRDefault="007B55E7" w:rsidP="00E4427C">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20</w:t>
            </w:r>
            <w:r w:rsidR="00E4427C">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3"/>
                <w:sz w:val="22"/>
                <w:szCs w:val="22"/>
              </w:rPr>
              <w:t xml:space="preserve"> </w:t>
            </w:r>
            <w:r w:rsidRPr="00E01096">
              <w:rPr>
                <w:b/>
                <w:bCs/>
                <w:sz w:val="22"/>
                <w:szCs w:val="22"/>
              </w:rPr>
              <w:t>kartą per parą</w:t>
            </w:r>
          </w:p>
          <w:p w14:paraId="7D2378D5" w14:textId="77777777" w:rsidR="007B55E7" w:rsidRPr="00E01096" w:rsidRDefault="007B55E7" w:rsidP="00E4427C">
            <w:pPr>
              <w:pStyle w:val="TableParagraph"/>
              <w:keepNext/>
              <w:keepLines/>
              <w:widowControl/>
              <w:kinsoku w:val="0"/>
              <w:overflowPunct w:val="0"/>
              <w:ind w:left="0"/>
              <w:rPr>
                <w:b/>
                <w:bCs/>
                <w:spacing w:val="-2"/>
                <w:sz w:val="22"/>
                <w:szCs w:val="22"/>
              </w:rPr>
            </w:pPr>
            <w:r w:rsidRPr="00E01096">
              <w:rPr>
                <w:b/>
                <w:bCs/>
                <w:sz w:val="22"/>
                <w:szCs w:val="22"/>
              </w:rPr>
              <w:t>(15</w:t>
            </w:r>
            <w:r w:rsidR="00E4427C">
              <w:rPr>
                <w:b/>
                <w:bCs/>
                <w:sz w:val="22"/>
                <w:szCs w:val="22"/>
              </w:rPr>
              <w:t> </w:t>
            </w:r>
            <w:r w:rsidRPr="00E01096">
              <w:rPr>
                <w:b/>
                <w:bCs/>
                <w:sz w:val="22"/>
                <w:szCs w:val="22"/>
              </w:rPr>
              <w:t>mg vieną kartą per</w:t>
            </w:r>
            <w:r w:rsidRPr="00E01096">
              <w:rPr>
                <w:b/>
                <w:bCs/>
                <w:spacing w:val="-3"/>
                <w:sz w:val="22"/>
                <w:szCs w:val="22"/>
              </w:rPr>
              <w:t xml:space="preserve"> </w:t>
            </w:r>
            <w:r w:rsidRPr="00E01096">
              <w:rPr>
                <w:b/>
                <w:bCs/>
                <w:sz w:val="22"/>
                <w:szCs w:val="22"/>
              </w:rPr>
              <w:t>parą</w:t>
            </w:r>
            <w:r w:rsidRPr="00E01096">
              <w:rPr>
                <w:b/>
                <w:bCs/>
                <w:spacing w:val="-3"/>
                <w:sz w:val="22"/>
                <w:szCs w:val="22"/>
              </w:rPr>
              <w:t xml:space="preserve"> </w:t>
            </w:r>
            <w:r w:rsidRPr="00E01096">
              <w:rPr>
                <w:b/>
                <w:bCs/>
                <w:sz w:val="22"/>
                <w:szCs w:val="22"/>
              </w:rPr>
              <w:t>pacientams, kuriems</w:t>
            </w:r>
            <w:r w:rsidRPr="00E01096">
              <w:rPr>
                <w:b/>
                <w:bCs/>
                <w:spacing w:val="-14"/>
                <w:sz w:val="22"/>
                <w:szCs w:val="22"/>
              </w:rPr>
              <w:t xml:space="preserve"> </w:t>
            </w:r>
            <w:r w:rsidRPr="00E01096">
              <w:rPr>
                <w:b/>
                <w:bCs/>
                <w:sz w:val="22"/>
                <w:szCs w:val="22"/>
              </w:rPr>
              <w:t>yra</w:t>
            </w:r>
            <w:r w:rsidRPr="00E01096">
              <w:rPr>
                <w:b/>
                <w:bCs/>
                <w:spacing w:val="-14"/>
                <w:sz w:val="22"/>
                <w:szCs w:val="22"/>
              </w:rPr>
              <w:t xml:space="preserve"> </w:t>
            </w:r>
            <w:r w:rsidRPr="00E01096">
              <w:rPr>
                <w:b/>
                <w:bCs/>
                <w:sz w:val="22"/>
                <w:szCs w:val="22"/>
              </w:rPr>
              <w:t xml:space="preserve">vidutinis inkstų funkcijos </w:t>
            </w:r>
            <w:r w:rsidRPr="00E01096">
              <w:rPr>
                <w:b/>
                <w:bCs/>
                <w:spacing w:val="-2"/>
                <w:sz w:val="22"/>
                <w:szCs w:val="22"/>
              </w:rPr>
              <w:t>sutrikimas)</w:t>
            </w:r>
          </w:p>
          <w:p w14:paraId="54DF890D" w14:textId="77777777" w:rsidR="007B55E7" w:rsidRPr="00E01096" w:rsidRDefault="007B55E7" w:rsidP="00E4427C">
            <w:pPr>
              <w:pStyle w:val="TableParagraph"/>
              <w:keepNext/>
              <w:keepLines/>
              <w:widowControl/>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1843AB">
              <w:rPr>
                <w:b/>
                <w:bCs/>
                <w:sz w:val="22"/>
                <w:szCs w:val="22"/>
              </w:rPr>
              <w:t>ų</w:t>
            </w:r>
            <w:r w:rsidRPr="00E01096">
              <w:rPr>
                <w:b/>
                <w:bCs/>
                <w:sz w:val="22"/>
                <w:szCs w:val="22"/>
              </w:rPr>
              <w:t xml:space="preserve"> metų)</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99935D" w14:textId="77777777" w:rsidR="007B55E7" w:rsidRPr="00E01096" w:rsidRDefault="007B55E7" w:rsidP="00E4427C">
            <w:pPr>
              <w:pStyle w:val="TableParagraph"/>
              <w:keepNext/>
              <w:keepLines/>
              <w:widowControl/>
              <w:kinsoku w:val="0"/>
              <w:overflowPunct w:val="0"/>
              <w:ind w:left="0"/>
              <w:rPr>
                <w:b/>
                <w:bCs/>
                <w:sz w:val="22"/>
                <w:szCs w:val="22"/>
              </w:rPr>
            </w:pPr>
            <w:r w:rsidRPr="00E01096">
              <w:rPr>
                <w:b/>
                <w:bCs/>
                <w:spacing w:val="-2"/>
                <w:sz w:val="22"/>
                <w:szCs w:val="22"/>
              </w:rPr>
              <w:t>Varfarinas,</w:t>
            </w:r>
            <w:r w:rsidRPr="00E01096">
              <w:rPr>
                <w:b/>
                <w:bCs/>
                <w:spacing w:val="80"/>
                <w:sz w:val="22"/>
                <w:szCs w:val="22"/>
              </w:rPr>
              <w:t xml:space="preserve"> </w:t>
            </w:r>
            <w:r w:rsidRPr="00E01096">
              <w:rPr>
                <w:b/>
                <w:bCs/>
                <w:sz w:val="22"/>
                <w:szCs w:val="22"/>
              </w:rPr>
              <w:t>titruotas</w:t>
            </w:r>
            <w:r w:rsidRPr="00E01096">
              <w:rPr>
                <w:b/>
                <w:bCs/>
                <w:spacing w:val="-14"/>
                <w:sz w:val="22"/>
                <w:szCs w:val="22"/>
              </w:rPr>
              <w:t xml:space="preserve"> </w:t>
            </w:r>
            <w:r w:rsidRPr="00E01096">
              <w:rPr>
                <w:b/>
                <w:bCs/>
                <w:sz w:val="22"/>
                <w:szCs w:val="22"/>
              </w:rPr>
              <w:t>iki</w:t>
            </w:r>
            <w:r w:rsidRPr="00E01096">
              <w:rPr>
                <w:b/>
                <w:bCs/>
                <w:spacing w:val="-14"/>
                <w:sz w:val="22"/>
                <w:szCs w:val="22"/>
              </w:rPr>
              <w:t xml:space="preserve"> </w:t>
            </w:r>
            <w:r w:rsidRPr="00E01096">
              <w:rPr>
                <w:b/>
                <w:bCs/>
                <w:sz w:val="22"/>
                <w:szCs w:val="22"/>
              </w:rPr>
              <w:t>tikslinės TNS reikšmės 2,5 (terapinis intervalas nuo 2,0 iki 3,0)</w:t>
            </w:r>
          </w:p>
          <w:p w14:paraId="04B70FE2" w14:textId="77777777" w:rsidR="007B55E7" w:rsidRPr="00E01096" w:rsidRDefault="007B55E7" w:rsidP="00E4427C">
            <w:pPr>
              <w:pStyle w:val="TableParagraph"/>
              <w:keepNext/>
              <w:keepLines/>
              <w:widowControl/>
              <w:kinsoku w:val="0"/>
              <w:overflowPunct w:val="0"/>
              <w:ind w:left="0"/>
              <w:rPr>
                <w:b/>
                <w:bCs/>
                <w:sz w:val="22"/>
                <w:szCs w:val="22"/>
              </w:rPr>
            </w:pPr>
          </w:p>
          <w:p w14:paraId="7DE9144F" w14:textId="77777777" w:rsidR="007B55E7" w:rsidRPr="00E01096" w:rsidRDefault="007B55E7" w:rsidP="00E4427C">
            <w:pPr>
              <w:pStyle w:val="TableParagraph"/>
              <w:keepNext/>
              <w:keepLines/>
              <w:widowControl/>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1843AB">
              <w:rPr>
                <w:b/>
                <w:bCs/>
                <w:sz w:val="22"/>
                <w:szCs w:val="22"/>
              </w:rPr>
              <w:t>ų</w:t>
            </w:r>
            <w:r w:rsidRPr="00E01096">
              <w:rPr>
                <w:b/>
                <w:bCs/>
                <w:sz w:val="22"/>
                <w:szCs w:val="22"/>
              </w:rPr>
              <w:t xml:space="preserve">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D1847" w14:textId="77777777" w:rsidR="007B55E7" w:rsidRPr="00E01096" w:rsidRDefault="007B55E7" w:rsidP="00E4427C">
            <w:pPr>
              <w:pStyle w:val="TableParagraph"/>
              <w:keepNext/>
              <w:keepLines/>
              <w:widowControl/>
              <w:kinsoku w:val="0"/>
              <w:overflowPunct w:val="0"/>
              <w:ind w:left="0"/>
              <w:rPr>
                <w:b/>
                <w:bCs/>
                <w:sz w:val="22"/>
                <w:szCs w:val="22"/>
              </w:rPr>
            </w:pPr>
            <w:r w:rsidRPr="00E01096">
              <w:rPr>
                <w:b/>
                <w:bCs/>
                <w:sz w:val="22"/>
                <w:szCs w:val="22"/>
              </w:rPr>
              <w:t>RS</w:t>
            </w:r>
            <w:r w:rsidRPr="00E01096">
              <w:rPr>
                <w:b/>
                <w:bCs/>
                <w:spacing w:val="-3"/>
                <w:sz w:val="22"/>
                <w:szCs w:val="22"/>
              </w:rPr>
              <w:t xml:space="preserve"> </w:t>
            </w:r>
            <w:r w:rsidRPr="00E01096">
              <w:rPr>
                <w:b/>
                <w:bCs/>
                <w:sz w:val="22"/>
                <w:szCs w:val="22"/>
              </w:rPr>
              <w:t>(95</w:t>
            </w:r>
            <w:r w:rsidR="00E4427C">
              <w:rPr>
                <w:b/>
                <w:bCs/>
                <w:sz w:val="22"/>
                <w:szCs w:val="22"/>
              </w:rPr>
              <w:t> </w:t>
            </w:r>
            <w:r w:rsidRPr="00E01096">
              <w:rPr>
                <w:b/>
                <w:bCs/>
                <w:sz w:val="22"/>
                <w:szCs w:val="22"/>
              </w:rPr>
              <w:t>%</w:t>
            </w:r>
            <w:r w:rsidRPr="00E01096">
              <w:rPr>
                <w:b/>
                <w:bCs/>
                <w:spacing w:val="-3"/>
                <w:sz w:val="22"/>
                <w:szCs w:val="22"/>
              </w:rPr>
              <w:t xml:space="preserve"> </w:t>
            </w:r>
            <w:r w:rsidRPr="00E01096">
              <w:rPr>
                <w:b/>
                <w:bCs/>
                <w:spacing w:val="-5"/>
                <w:sz w:val="22"/>
                <w:szCs w:val="22"/>
              </w:rPr>
              <w:t>PI)</w:t>
            </w:r>
            <w:r w:rsidR="00E4427C">
              <w:rPr>
                <w:b/>
                <w:bCs/>
                <w:spacing w:val="-5"/>
                <w:sz w:val="22"/>
                <w:szCs w:val="22"/>
              </w:rPr>
              <w:t xml:space="preserve"> </w:t>
            </w:r>
            <w:r w:rsidRPr="00E01096">
              <w:rPr>
                <w:b/>
                <w:bCs/>
                <w:sz w:val="22"/>
                <w:szCs w:val="22"/>
              </w:rPr>
              <w:t>p</w:t>
            </w:r>
            <w:r w:rsidRPr="00E01096">
              <w:rPr>
                <w:b/>
                <w:bCs/>
                <w:spacing w:val="-14"/>
                <w:sz w:val="22"/>
                <w:szCs w:val="22"/>
              </w:rPr>
              <w:t xml:space="preserve"> </w:t>
            </w:r>
            <w:r w:rsidR="007229FA">
              <w:rPr>
                <w:b/>
                <w:bCs/>
                <w:sz w:val="22"/>
                <w:szCs w:val="22"/>
              </w:rPr>
              <w:t>rodmuo</w:t>
            </w:r>
            <w:r w:rsidRPr="00E01096">
              <w:rPr>
                <w:b/>
                <w:bCs/>
                <w:sz w:val="22"/>
                <w:szCs w:val="22"/>
              </w:rPr>
              <w:t>,</w:t>
            </w:r>
            <w:r w:rsidRPr="00E01096">
              <w:rPr>
                <w:b/>
                <w:bCs/>
                <w:spacing w:val="-14"/>
                <w:sz w:val="22"/>
                <w:szCs w:val="22"/>
              </w:rPr>
              <w:t xml:space="preserve"> </w:t>
            </w:r>
            <w:r w:rsidRPr="00E01096">
              <w:rPr>
                <w:b/>
                <w:bCs/>
                <w:sz w:val="22"/>
                <w:szCs w:val="22"/>
              </w:rPr>
              <w:t>geresnio rezultato tyrimas</w:t>
            </w:r>
          </w:p>
        </w:tc>
      </w:tr>
      <w:tr w:rsidR="007B55E7" w:rsidRPr="00E01096" w14:paraId="22B217E9" w14:textId="77777777" w:rsidTr="00E4427C">
        <w:trPr>
          <w:trHeight w:val="819"/>
        </w:trPr>
        <w:tc>
          <w:tcPr>
            <w:tcW w:w="2552" w:type="dxa"/>
            <w:tcBorders>
              <w:top w:val="single" w:sz="4" w:space="0" w:color="000000"/>
              <w:left w:val="single" w:sz="4" w:space="0" w:color="000000"/>
              <w:bottom w:val="single" w:sz="4" w:space="0" w:color="000000"/>
              <w:right w:val="single" w:sz="4" w:space="0" w:color="000000"/>
            </w:tcBorders>
          </w:tcPr>
          <w:p w14:paraId="41E3BD26" w14:textId="77777777" w:rsidR="007B55E7" w:rsidRPr="00E01096" w:rsidRDefault="007B55E7" w:rsidP="00E4427C">
            <w:pPr>
              <w:pStyle w:val="TableParagraph"/>
              <w:keepNext/>
              <w:keepLines/>
              <w:widowControl/>
              <w:kinsoku w:val="0"/>
              <w:overflowPunct w:val="0"/>
              <w:ind w:left="0"/>
              <w:rPr>
                <w:sz w:val="22"/>
                <w:szCs w:val="22"/>
              </w:rPr>
            </w:pPr>
            <w:r w:rsidRPr="00E01096">
              <w:rPr>
                <w:sz w:val="22"/>
                <w:szCs w:val="22"/>
              </w:rPr>
              <w:t>Insultas ir ne centrinės</w:t>
            </w:r>
            <w:r w:rsidRPr="00E01096">
              <w:rPr>
                <w:spacing w:val="-11"/>
                <w:sz w:val="22"/>
                <w:szCs w:val="22"/>
              </w:rPr>
              <w:t xml:space="preserve"> </w:t>
            </w:r>
            <w:r w:rsidRPr="00E01096">
              <w:rPr>
                <w:spacing w:val="-2"/>
                <w:sz w:val="22"/>
                <w:szCs w:val="22"/>
              </w:rPr>
              <w:t>nervų</w:t>
            </w:r>
            <w:r w:rsidR="00E4427C">
              <w:rPr>
                <w:spacing w:val="-2"/>
                <w:sz w:val="22"/>
                <w:szCs w:val="22"/>
              </w:rPr>
              <w:t xml:space="preserve"> </w:t>
            </w:r>
            <w:r w:rsidRPr="00E01096">
              <w:rPr>
                <w:sz w:val="22"/>
                <w:szCs w:val="22"/>
              </w:rPr>
              <w:t>sistemos (CNS) sisteminė</w:t>
            </w:r>
            <w:r w:rsidRPr="00E01096">
              <w:rPr>
                <w:spacing w:val="-14"/>
                <w:sz w:val="22"/>
                <w:szCs w:val="22"/>
              </w:rPr>
              <w:t xml:space="preserve"> </w:t>
            </w:r>
            <w:r w:rsidRPr="00E01096">
              <w:rPr>
                <w:sz w:val="22"/>
                <w:szCs w:val="22"/>
              </w:rPr>
              <w:t>embolija</w:t>
            </w:r>
          </w:p>
        </w:tc>
        <w:tc>
          <w:tcPr>
            <w:tcW w:w="2126" w:type="dxa"/>
            <w:tcBorders>
              <w:top w:val="single" w:sz="4" w:space="0" w:color="000000"/>
              <w:left w:val="single" w:sz="4" w:space="0" w:color="000000"/>
              <w:bottom w:val="single" w:sz="4" w:space="0" w:color="000000"/>
              <w:right w:val="single" w:sz="4" w:space="0" w:color="000000"/>
            </w:tcBorders>
          </w:tcPr>
          <w:p w14:paraId="58DC22F6" w14:textId="77777777" w:rsidR="007B55E7" w:rsidRPr="00E01096" w:rsidRDefault="007B55E7" w:rsidP="00E4427C">
            <w:pPr>
              <w:pStyle w:val="TableParagraph"/>
              <w:keepNext/>
              <w:keepLines/>
              <w:widowControl/>
              <w:kinsoku w:val="0"/>
              <w:overflowPunct w:val="0"/>
              <w:ind w:left="0"/>
              <w:rPr>
                <w:spacing w:val="-5"/>
                <w:sz w:val="22"/>
                <w:szCs w:val="22"/>
              </w:rPr>
            </w:pPr>
            <w:r w:rsidRPr="00E01096">
              <w:rPr>
                <w:spacing w:val="-5"/>
                <w:sz w:val="22"/>
                <w:szCs w:val="22"/>
              </w:rPr>
              <w:t>269</w:t>
            </w:r>
          </w:p>
          <w:p w14:paraId="10360E23" w14:textId="77777777" w:rsidR="007B55E7" w:rsidRPr="00E01096" w:rsidRDefault="007B55E7" w:rsidP="00E4427C">
            <w:pPr>
              <w:pStyle w:val="TableParagraph"/>
              <w:keepNext/>
              <w:keepLines/>
              <w:widowControl/>
              <w:kinsoku w:val="0"/>
              <w:overflowPunct w:val="0"/>
              <w:ind w:left="0"/>
              <w:rPr>
                <w:spacing w:val="-2"/>
                <w:sz w:val="22"/>
                <w:szCs w:val="22"/>
              </w:rPr>
            </w:pPr>
            <w:r w:rsidRPr="00E01096">
              <w:rPr>
                <w:spacing w:val="-2"/>
                <w:sz w:val="22"/>
                <w:szCs w:val="22"/>
              </w:rPr>
              <w:t>(2,12)</w:t>
            </w:r>
          </w:p>
        </w:tc>
        <w:tc>
          <w:tcPr>
            <w:tcW w:w="2410" w:type="dxa"/>
            <w:tcBorders>
              <w:top w:val="single" w:sz="4" w:space="0" w:color="000000"/>
              <w:left w:val="single" w:sz="4" w:space="0" w:color="000000"/>
              <w:bottom w:val="single" w:sz="4" w:space="0" w:color="000000"/>
              <w:right w:val="single" w:sz="4" w:space="0" w:color="000000"/>
            </w:tcBorders>
          </w:tcPr>
          <w:p w14:paraId="04C9153B" w14:textId="77777777" w:rsidR="007B55E7" w:rsidRPr="00E01096" w:rsidRDefault="007B55E7" w:rsidP="00E4427C">
            <w:pPr>
              <w:pStyle w:val="TableParagraph"/>
              <w:keepNext/>
              <w:keepLines/>
              <w:widowControl/>
              <w:kinsoku w:val="0"/>
              <w:overflowPunct w:val="0"/>
              <w:ind w:left="0"/>
              <w:rPr>
                <w:spacing w:val="-5"/>
                <w:sz w:val="22"/>
                <w:szCs w:val="22"/>
              </w:rPr>
            </w:pPr>
            <w:r w:rsidRPr="00E01096">
              <w:rPr>
                <w:spacing w:val="-5"/>
                <w:sz w:val="22"/>
                <w:szCs w:val="22"/>
              </w:rPr>
              <w:t>306</w:t>
            </w:r>
          </w:p>
          <w:p w14:paraId="31403AF9" w14:textId="77777777" w:rsidR="007B55E7" w:rsidRPr="00E01096" w:rsidRDefault="007B55E7" w:rsidP="00E4427C">
            <w:pPr>
              <w:pStyle w:val="TableParagraph"/>
              <w:keepNext/>
              <w:keepLines/>
              <w:widowControl/>
              <w:kinsoku w:val="0"/>
              <w:overflowPunct w:val="0"/>
              <w:ind w:left="0"/>
              <w:rPr>
                <w:spacing w:val="-2"/>
                <w:sz w:val="22"/>
                <w:szCs w:val="22"/>
              </w:rPr>
            </w:pPr>
            <w:r w:rsidRPr="00E01096">
              <w:rPr>
                <w:spacing w:val="-2"/>
                <w:sz w:val="22"/>
                <w:szCs w:val="22"/>
              </w:rPr>
              <w:t>(2,42)</w:t>
            </w:r>
          </w:p>
        </w:tc>
        <w:tc>
          <w:tcPr>
            <w:tcW w:w="2268" w:type="dxa"/>
            <w:tcBorders>
              <w:top w:val="single" w:sz="4" w:space="0" w:color="000000"/>
              <w:left w:val="single" w:sz="4" w:space="0" w:color="000000"/>
              <w:bottom w:val="single" w:sz="4" w:space="0" w:color="000000"/>
              <w:right w:val="single" w:sz="4" w:space="0" w:color="000000"/>
            </w:tcBorders>
          </w:tcPr>
          <w:p w14:paraId="08232153" w14:textId="77777777" w:rsidR="007B55E7" w:rsidRPr="00E01096" w:rsidRDefault="007B55E7" w:rsidP="00E4427C">
            <w:pPr>
              <w:pStyle w:val="TableParagraph"/>
              <w:keepNext/>
              <w:keepLines/>
              <w:widowControl/>
              <w:kinsoku w:val="0"/>
              <w:overflowPunct w:val="0"/>
              <w:ind w:left="0"/>
              <w:rPr>
                <w:spacing w:val="-2"/>
                <w:sz w:val="22"/>
                <w:szCs w:val="22"/>
              </w:rPr>
            </w:pPr>
            <w:r w:rsidRPr="00E01096">
              <w:rPr>
                <w:sz w:val="22"/>
                <w:szCs w:val="22"/>
              </w:rPr>
              <w:t>0,88</w:t>
            </w:r>
            <w:r w:rsidRPr="00E01096">
              <w:rPr>
                <w:spacing w:val="-14"/>
                <w:sz w:val="22"/>
                <w:szCs w:val="22"/>
              </w:rPr>
              <w:t xml:space="preserve"> </w:t>
            </w:r>
            <w:r w:rsidRPr="00E01096">
              <w:rPr>
                <w:sz w:val="22"/>
                <w:szCs w:val="22"/>
              </w:rPr>
              <w:t>(0,74</w:t>
            </w:r>
            <w:r w:rsidR="00E4427C">
              <w:rPr>
                <w:sz w:val="22"/>
                <w:szCs w:val="22"/>
              </w:rPr>
              <w:t>–</w:t>
            </w:r>
            <w:r w:rsidRPr="00E01096">
              <w:rPr>
                <w:spacing w:val="-2"/>
                <w:sz w:val="22"/>
                <w:szCs w:val="22"/>
              </w:rPr>
              <w:t>1,03)</w:t>
            </w:r>
          </w:p>
          <w:p w14:paraId="46C22FD7" w14:textId="77777777" w:rsidR="007B55E7" w:rsidRPr="00E01096" w:rsidRDefault="007B55E7" w:rsidP="00E4427C">
            <w:pPr>
              <w:pStyle w:val="TableParagraph"/>
              <w:keepNext/>
              <w:keepLines/>
              <w:widowControl/>
              <w:kinsoku w:val="0"/>
              <w:overflowPunct w:val="0"/>
              <w:ind w:left="0"/>
              <w:rPr>
                <w:spacing w:val="-2"/>
                <w:sz w:val="22"/>
                <w:szCs w:val="22"/>
              </w:rPr>
            </w:pPr>
            <w:r w:rsidRPr="00E01096">
              <w:rPr>
                <w:spacing w:val="-2"/>
                <w:sz w:val="22"/>
                <w:szCs w:val="22"/>
              </w:rPr>
              <w:t>0,117</w:t>
            </w:r>
          </w:p>
        </w:tc>
      </w:tr>
      <w:tr w:rsidR="007B55E7" w:rsidRPr="00E01096" w14:paraId="337FAE89" w14:textId="77777777" w:rsidTr="00E4427C">
        <w:trPr>
          <w:trHeight w:val="1012"/>
        </w:trPr>
        <w:tc>
          <w:tcPr>
            <w:tcW w:w="2552" w:type="dxa"/>
            <w:tcBorders>
              <w:top w:val="single" w:sz="4" w:space="0" w:color="000000"/>
              <w:left w:val="single" w:sz="4" w:space="0" w:color="000000"/>
              <w:bottom w:val="single" w:sz="4" w:space="0" w:color="000000"/>
              <w:right w:val="single" w:sz="4" w:space="0" w:color="000000"/>
            </w:tcBorders>
          </w:tcPr>
          <w:p w14:paraId="254C0017" w14:textId="77777777" w:rsidR="007B55E7" w:rsidRPr="00E01096" w:rsidRDefault="007B55E7" w:rsidP="00E4427C">
            <w:pPr>
              <w:pStyle w:val="TableParagraph"/>
              <w:kinsoku w:val="0"/>
              <w:overflowPunct w:val="0"/>
              <w:ind w:left="0"/>
              <w:rPr>
                <w:spacing w:val="-2"/>
                <w:sz w:val="22"/>
                <w:szCs w:val="22"/>
              </w:rPr>
            </w:pPr>
            <w:r w:rsidRPr="00E01096">
              <w:rPr>
                <w:sz w:val="22"/>
                <w:szCs w:val="22"/>
              </w:rPr>
              <w:t>Insultas, ne centrinės nervų sistemos (CNS) sisteminė</w:t>
            </w:r>
            <w:r w:rsidRPr="00E01096">
              <w:rPr>
                <w:spacing w:val="-14"/>
                <w:sz w:val="22"/>
                <w:szCs w:val="22"/>
              </w:rPr>
              <w:t xml:space="preserve"> </w:t>
            </w:r>
            <w:r w:rsidRPr="00E01096">
              <w:rPr>
                <w:sz w:val="22"/>
                <w:szCs w:val="22"/>
              </w:rPr>
              <w:t>embolija ir kraujagyslinė</w:t>
            </w:r>
            <w:r w:rsidR="00E4427C">
              <w:rPr>
                <w:sz w:val="22"/>
                <w:szCs w:val="22"/>
              </w:rPr>
              <w:t xml:space="preserve"> </w:t>
            </w:r>
            <w:r w:rsidRPr="00E01096">
              <w:rPr>
                <w:spacing w:val="-2"/>
                <w:sz w:val="22"/>
                <w:szCs w:val="22"/>
              </w:rPr>
              <w:t>mirtis</w:t>
            </w:r>
          </w:p>
        </w:tc>
        <w:tc>
          <w:tcPr>
            <w:tcW w:w="2126" w:type="dxa"/>
            <w:tcBorders>
              <w:top w:val="single" w:sz="4" w:space="0" w:color="000000"/>
              <w:left w:val="single" w:sz="4" w:space="0" w:color="000000"/>
              <w:bottom w:val="single" w:sz="4" w:space="0" w:color="000000"/>
              <w:right w:val="single" w:sz="4" w:space="0" w:color="000000"/>
            </w:tcBorders>
          </w:tcPr>
          <w:p w14:paraId="6FAC3FE7"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572</w:t>
            </w:r>
          </w:p>
          <w:p w14:paraId="3E1C810C"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(4,51)</w:t>
            </w:r>
          </w:p>
        </w:tc>
        <w:tc>
          <w:tcPr>
            <w:tcW w:w="2410" w:type="dxa"/>
            <w:tcBorders>
              <w:top w:val="single" w:sz="4" w:space="0" w:color="000000"/>
              <w:left w:val="single" w:sz="4" w:space="0" w:color="000000"/>
              <w:bottom w:val="single" w:sz="4" w:space="0" w:color="000000"/>
              <w:right w:val="single" w:sz="4" w:space="0" w:color="000000"/>
            </w:tcBorders>
          </w:tcPr>
          <w:p w14:paraId="668F7436"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609</w:t>
            </w:r>
          </w:p>
          <w:p w14:paraId="286A2711"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(4,81)</w:t>
            </w:r>
          </w:p>
        </w:tc>
        <w:tc>
          <w:tcPr>
            <w:tcW w:w="2268" w:type="dxa"/>
            <w:tcBorders>
              <w:top w:val="single" w:sz="4" w:space="0" w:color="000000"/>
              <w:left w:val="single" w:sz="4" w:space="0" w:color="000000"/>
              <w:bottom w:val="single" w:sz="4" w:space="0" w:color="000000"/>
              <w:right w:val="single" w:sz="4" w:space="0" w:color="000000"/>
            </w:tcBorders>
          </w:tcPr>
          <w:p w14:paraId="0B697CCA" w14:textId="77777777" w:rsidR="007B55E7" w:rsidRPr="00E01096" w:rsidRDefault="007B55E7" w:rsidP="00E01096">
            <w:pPr>
              <w:pStyle w:val="TableParagraph"/>
              <w:kinsoku w:val="0"/>
              <w:overflowPunct w:val="0"/>
              <w:ind w:left="0"/>
              <w:rPr>
                <w:spacing w:val="-2"/>
                <w:sz w:val="22"/>
                <w:szCs w:val="22"/>
              </w:rPr>
            </w:pPr>
            <w:r w:rsidRPr="00E01096">
              <w:rPr>
                <w:sz w:val="22"/>
                <w:szCs w:val="22"/>
              </w:rPr>
              <w:t>0,94</w:t>
            </w:r>
            <w:r w:rsidRPr="00E01096">
              <w:rPr>
                <w:spacing w:val="-14"/>
                <w:sz w:val="22"/>
                <w:szCs w:val="22"/>
              </w:rPr>
              <w:t xml:space="preserve"> </w:t>
            </w:r>
            <w:r w:rsidRPr="00E01096">
              <w:rPr>
                <w:sz w:val="22"/>
                <w:szCs w:val="22"/>
              </w:rPr>
              <w:t>(0,84</w:t>
            </w:r>
            <w:r w:rsidR="00E4427C">
              <w:rPr>
                <w:sz w:val="22"/>
                <w:szCs w:val="22"/>
              </w:rPr>
              <w:t>–</w:t>
            </w:r>
            <w:r w:rsidRPr="00E01096">
              <w:rPr>
                <w:spacing w:val="-2"/>
                <w:sz w:val="22"/>
                <w:szCs w:val="22"/>
              </w:rPr>
              <w:t>1,05)</w:t>
            </w:r>
          </w:p>
          <w:p w14:paraId="68E4FB0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0,265</w:t>
            </w:r>
          </w:p>
        </w:tc>
      </w:tr>
      <w:tr w:rsidR="007B55E7" w:rsidRPr="00E01096" w14:paraId="5DCEB1D1" w14:textId="77777777" w:rsidTr="00E4427C">
        <w:trPr>
          <w:trHeight w:val="984"/>
        </w:trPr>
        <w:tc>
          <w:tcPr>
            <w:tcW w:w="2552" w:type="dxa"/>
            <w:tcBorders>
              <w:top w:val="single" w:sz="4" w:space="0" w:color="000000"/>
              <w:left w:val="single" w:sz="4" w:space="0" w:color="000000"/>
              <w:bottom w:val="single" w:sz="4" w:space="0" w:color="000000"/>
              <w:right w:val="single" w:sz="4" w:space="0" w:color="000000"/>
            </w:tcBorders>
          </w:tcPr>
          <w:p w14:paraId="445799EE" w14:textId="77777777" w:rsidR="007B55E7" w:rsidRPr="00E01096" w:rsidRDefault="007B55E7" w:rsidP="00E4427C">
            <w:pPr>
              <w:pStyle w:val="TableParagraph"/>
              <w:kinsoku w:val="0"/>
              <w:overflowPunct w:val="0"/>
              <w:ind w:left="0"/>
              <w:rPr>
                <w:spacing w:val="-2"/>
                <w:sz w:val="22"/>
                <w:szCs w:val="22"/>
              </w:rPr>
            </w:pPr>
            <w:r w:rsidRPr="00E01096">
              <w:rPr>
                <w:sz w:val="22"/>
                <w:szCs w:val="22"/>
              </w:rPr>
              <w:t>Insultas, ne centrinės nervų sistemos (CNS) sisteminė embolija, kraujagyslinė</w:t>
            </w:r>
            <w:r w:rsidRPr="00E01096">
              <w:rPr>
                <w:spacing w:val="-14"/>
                <w:sz w:val="22"/>
                <w:szCs w:val="22"/>
              </w:rPr>
              <w:t xml:space="preserve"> </w:t>
            </w:r>
            <w:r w:rsidRPr="00E01096">
              <w:rPr>
                <w:sz w:val="22"/>
                <w:szCs w:val="22"/>
              </w:rPr>
              <w:t>mirtis</w:t>
            </w:r>
            <w:r w:rsidR="00E4427C">
              <w:rPr>
                <w:sz w:val="22"/>
                <w:szCs w:val="22"/>
              </w:rPr>
              <w:t xml:space="preserve"> </w:t>
            </w:r>
            <w:r w:rsidRPr="00E01096">
              <w:rPr>
                <w:sz w:val="22"/>
                <w:szCs w:val="22"/>
              </w:rPr>
              <w:t>ir</w:t>
            </w:r>
            <w:r w:rsidRPr="00E01096">
              <w:rPr>
                <w:spacing w:val="-14"/>
                <w:sz w:val="22"/>
                <w:szCs w:val="22"/>
              </w:rPr>
              <w:t xml:space="preserve"> </w:t>
            </w:r>
            <w:r w:rsidRPr="00E01096">
              <w:rPr>
                <w:sz w:val="22"/>
                <w:szCs w:val="22"/>
              </w:rPr>
              <w:t xml:space="preserve">miokardo </w:t>
            </w:r>
            <w:r w:rsidRPr="00E01096">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6FB92955"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659</w:t>
            </w:r>
          </w:p>
          <w:p w14:paraId="2D7394F8"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(5,24)</w:t>
            </w:r>
          </w:p>
        </w:tc>
        <w:tc>
          <w:tcPr>
            <w:tcW w:w="2410" w:type="dxa"/>
            <w:tcBorders>
              <w:top w:val="single" w:sz="4" w:space="0" w:color="000000"/>
              <w:left w:val="single" w:sz="4" w:space="0" w:color="000000"/>
              <w:bottom w:val="single" w:sz="4" w:space="0" w:color="000000"/>
              <w:right w:val="single" w:sz="4" w:space="0" w:color="000000"/>
            </w:tcBorders>
          </w:tcPr>
          <w:p w14:paraId="4626C7EF"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709</w:t>
            </w:r>
          </w:p>
          <w:p w14:paraId="58D0ED7F"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(5,65)</w:t>
            </w:r>
          </w:p>
        </w:tc>
        <w:tc>
          <w:tcPr>
            <w:tcW w:w="2268" w:type="dxa"/>
            <w:tcBorders>
              <w:top w:val="single" w:sz="4" w:space="0" w:color="000000"/>
              <w:left w:val="single" w:sz="4" w:space="0" w:color="000000"/>
              <w:bottom w:val="single" w:sz="4" w:space="0" w:color="000000"/>
              <w:right w:val="single" w:sz="4" w:space="0" w:color="000000"/>
            </w:tcBorders>
          </w:tcPr>
          <w:p w14:paraId="6233FA86" w14:textId="77777777" w:rsidR="007B55E7" w:rsidRPr="00E01096" w:rsidRDefault="007B55E7" w:rsidP="00E01096">
            <w:pPr>
              <w:pStyle w:val="TableParagraph"/>
              <w:kinsoku w:val="0"/>
              <w:overflowPunct w:val="0"/>
              <w:ind w:left="0"/>
              <w:rPr>
                <w:spacing w:val="-2"/>
                <w:sz w:val="22"/>
                <w:szCs w:val="22"/>
              </w:rPr>
            </w:pPr>
            <w:r w:rsidRPr="00E01096">
              <w:rPr>
                <w:sz w:val="22"/>
                <w:szCs w:val="22"/>
              </w:rPr>
              <w:t>0,93</w:t>
            </w:r>
            <w:r w:rsidRPr="00E01096">
              <w:rPr>
                <w:spacing w:val="-14"/>
                <w:sz w:val="22"/>
                <w:szCs w:val="22"/>
              </w:rPr>
              <w:t xml:space="preserve"> </w:t>
            </w:r>
            <w:r w:rsidRPr="00E01096">
              <w:rPr>
                <w:sz w:val="22"/>
                <w:szCs w:val="22"/>
              </w:rPr>
              <w:t>(0,83</w:t>
            </w:r>
            <w:r w:rsidR="00E4427C">
              <w:rPr>
                <w:sz w:val="22"/>
                <w:szCs w:val="22"/>
              </w:rPr>
              <w:t>–</w:t>
            </w:r>
            <w:r w:rsidRPr="00E01096">
              <w:rPr>
                <w:spacing w:val="-2"/>
                <w:sz w:val="22"/>
                <w:szCs w:val="22"/>
              </w:rPr>
              <w:t>1,03)</w:t>
            </w:r>
          </w:p>
          <w:p w14:paraId="7F1EDB44"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0,158</w:t>
            </w:r>
          </w:p>
        </w:tc>
      </w:tr>
      <w:tr w:rsidR="007B55E7" w:rsidRPr="00E01096" w14:paraId="157C2044" w14:textId="77777777" w:rsidTr="00E4427C">
        <w:trPr>
          <w:trHeight w:val="506"/>
        </w:trPr>
        <w:tc>
          <w:tcPr>
            <w:tcW w:w="2552" w:type="dxa"/>
            <w:tcBorders>
              <w:top w:val="single" w:sz="4" w:space="0" w:color="000000"/>
              <w:left w:val="single" w:sz="4" w:space="0" w:color="000000"/>
              <w:bottom w:val="single" w:sz="4" w:space="0" w:color="000000"/>
              <w:right w:val="single" w:sz="4" w:space="0" w:color="000000"/>
            </w:tcBorders>
          </w:tcPr>
          <w:p w14:paraId="5D889157"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Insultas</w:t>
            </w:r>
          </w:p>
        </w:tc>
        <w:tc>
          <w:tcPr>
            <w:tcW w:w="2126" w:type="dxa"/>
            <w:tcBorders>
              <w:top w:val="single" w:sz="4" w:space="0" w:color="000000"/>
              <w:left w:val="single" w:sz="4" w:space="0" w:color="000000"/>
              <w:bottom w:val="single" w:sz="4" w:space="0" w:color="000000"/>
              <w:right w:val="single" w:sz="4" w:space="0" w:color="000000"/>
            </w:tcBorders>
          </w:tcPr>
          <w:p w14:paraId="5B3C9E74"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253</w:t>
            </w:r>
          </w:p>
          <w:p w14:paraId="3F97BEE7"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(1,99)</w:t>
            </w:r>
          </w:p>
        </w:tc>
        <w:tc>
          <w:tcPr>
            <w:tcW w:w="2410" w:type="dxa"/>
            <w:tcBorders>
              <w:top w:val="single" w:sz="4" w:space="0" w:color="000000"/>
              <w:left w:val="single" w:sz="4" w:space="0" w:color="000000"/>
              <w:bottom w:val="single" w:sz="4" w:space="0" w:color="000000"/>
              <w:right w:val="single" w:sz="4" w:space="0" w:color="000000"/>
            </w:tcBorders>
          </w:tcPr>
          <w:p w14:paraId="3B8379F0"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281</w:t>
            </w:r>
          </w:p>
          <w:p w14:paraId="3DE9B3BF"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(2,22)</w:t>
            </w:r>
          </w:p>
        </w:tc>
        <w:tc>
          <w:tcPr>
            <w:tcW w:w="2268" w:type="dxa"/>
            <w:tcBorders>
              <w:top w:val="single" w:sz="4" w:space="0" w:color="000000"/>
              <w:left w:val="single" w:sz="4" w:space="0" w:color="000000"/>
              <w:bottom w:val="single" w:sz="4" w:space="0" w:color="000000"/>
              <w:right w:val="single" w:sz="4" w:space="0" w:color="000000"/>
            </w:tcBorders>
          </w:tcPr>
          <w:p w14:paraId="49A16BC5" w14:textId="77777777" w:rsidR="007B55E7" w:rsidRPr="00E01096" w:rsidRDefault="007B55E7" w:rsidP="00E01096">
            <w:pPr>
              <w:pStyle w:val="TableParagraph"/>
              <w:kinsoku w:val="0"/>
              <w:overflowPunct w:val="0"/>
              <w:ind w:left="0"/>
              <w:rPr>
                <w:spacing w:val="-2"/>
                <w:sz w:val="22"/>
                <w:szCs w:val="22"/>
              </w:rPr>
            </w:pPr>
            <w:r w:rsidRPr="00E01096">
              <w:rPr>
                <w:sz w:val="22"/>
                <w:szCs w:val="22"/>
              </w:rPr>
              <w:t>0,90</w:t>
            </w:r>
            <w:r w:rsidRPr="00E01096">
              <w:rPr>
                <w:spacing w:val="-14"/>
                <w:sz w:val="22"/>
                <w:szCs w:val="22"/>
              </w:rPr>
              <w:t xml:space="preserve"> </w:t>
            </w:r>
            <w:r w:rsidRPr="00E01096">
              <w:rPr>
                <w:sz w:val="22"/>
                <w:szCs w:val="22"/>
              </w:rPr>
              <w:t>(0,76</w:t>
            </w:r>
            <w:r w:rsidR="00E4427C">
              <w:rPr>
                <w:sz w:val="22"/>
                <w:szCs w:val="22"/>
              </w:rPr>
              <w:t>–</w:t>
            </w:r>
            <w:r w:rsidRPr="00E01096">
              <w:rPr>
                <w:spacing w:val="-2"/>
                <w:sz w:val="22"/>
                <w:szCs w:val="22"/>
              </w:rPr>
              <w:t>1,07)</w:t>
            </w:r>
          </w:p>
          <w:p w14:paraId="50B0460C"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0,221</w:t>
            </w:r>
          </w:p>
        </w:tc>
      </w:tr>
      <w:tr w:rsidR="007B55E7" w:rsidRPr="00E01096" w14:paraId="274605F3" w14:textId="77777777" w:rsidTr="00E4427C">
        <w:trPr>
          <w:trHeight w:val="439"/>
        </w:trPr>
        <w:tc>
          <w:tcPr>
            <w:tcW w:w="2552" w:type="dxa"/>
            <w:tcBorders>
              <w:top w:val="single" w:sz="4" w:space="0" w:color="000000"/>
              <w:left w:val="single" w:sz="4" w:space="0" w:color="000000"/>
              <w:bottom w:val="single" w:sz="4" w:space="0" w:color="000000"/>
              <w:right w:val="single" w:sz="4" w:space="0" w:color="000000"/>
            </w:tcBorders>
          </w:tcPr>
          <w:p w14:paraId="55EE8560" w14:textId="77777777" w:rsidR="007B55E7" w:rsidRPr="00E01096" w:rsidRDefault="007B55E7" w:rsidP="00E4427C">
            <w:pPr>
              <w:pStyle w:val="TableParagraph"/>
              <w:kinsoku w:val="0"/>
              <w:overflowPunct w:val="0"/>
              <w:ind w:left="0"/>
              <w:rPr>
                <w:spacing w:val="-2"/>
                <w:sz w:val="22"/>
                <w:szCs w:val="22"/>
              </w:rPr>
            </w:pPr>
            <w:r w:rsidRPr="00E01096">
              <w:rPr>
                <w:sz w:val="22"/>
                <w:szCs w:val="22"/>
              </w:rPr>
              <w:t>Ne centrinės nervų</w:t>
            </w:r>
            <w:r w:rsidRPr="00E01096">
              <w:rPr>
                <w:spacing w:val="-14"/>
                <w:sz w:val="22"/>
                <w:szCs w:val="22"/>
              </w:rPr>
              <w:t xml:space="preserve"> </w:t>
            </w:r>
            <w:r w:rsidRPr="00E01096">
              <w:rPr>
                <w:sz w:val="22"/>
                <w:szCs w:val="22"/>
              </w:rPr>
              <w:t xml:space="preserve">sistemos </w:t>
            </w:r>
            <w:r w:rsidRPr="00E01096">
              <w:rPr>
                <w:spacing w:val="-4"/>
                <w:sz w:val="22"/>
                <w:szCs w:val="22"/>
              </w:rPr>
              <w:t>(CNS)</w:t>
            </w:r>
            <w:r w:rsidR="00E4427C">
              <w:rPr>
                <w:spacing w:val="-4"/>
                <w:sz w:val="22"/>
                <w:szCs w:val="22"/>
              </w:rPr>
              <w:t xml:space="preserve"> </w:t>
            </w:r>
            <w:r w:rsidRPr="00E01096">
              <w:rPr>
                <w:spacing w:val="-2"/>
                <w:sz w:val="22"/>
                <w:szCs w:val="22"/>
              </w:rPr>
              <w:t>sisteminė embolija</w:t>
            </w:r>
          </w:p>
        </w:tc>
        <w:tc>
          <w:tcPr>
            <w:tcW w:w="2126" w:type="dxa"/>
            <w:tcBorders>
              <w:top w:val="single" w:sz="4" w:space="0" w:color="000000"/>
              <w:left w:val="single" w:sz="4" w:space="0" w:color="000000"/>
              <w:bottom w:val="single" w:sz="4" w:space="0" w:color="000000"/>
              <w:right w:val="single" w:sz="4" w:space="0" w:color="000000"/>
            </w:tcBorders>
          </w:tcPr>
          <w:p w14:paraId="3A7FA850"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20</w:t>
            </w:r>
          </w:p>
          <w:p w14:paraId="4E68E93E"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(0,16)</w:t>
            </w:r>
          </w:p>
        </w:tc>
        <w:tc>
          <w:tcPr>
            <w:tcW w:w="2410" w:type="dxa"/>
            <w:tcBorders>
              <w:top w:val="single" w:sz="4" w:space="0" w:color="000000"/>
              <w:left w:val="single" w:sz="4" w:space="0" w:color="000000"/>
              <w:bottom w:val="single" w:sz="4" w:space="0" w:color="000000"/>
              <w:right w:val="single" w:sz="4" w:space="0" w:color="000000"/>
            </w:tcBorders>
          </w:tcPr>
          <w:p w14:paraId="29C8C3BF"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27</w:t>
            </w:r>
          </w:p>
          <w:p w14:paraId="160A3029"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(0,21)</w:t>
            </w:r>
          </w:p>
        </w:tc>
        <w:tc>
          <w:tcPr>
            <w:tcW w:w="2268" w:type="dxa"/>
            <w:tcBorders>
              <w:top w:val="single" w:sz="4" w:space="0" w:color="000000"/>
              <w:left w:val="single" w:sz="4" w:space="0" w:color="000000"/>
              <w:bottom w:val="single" w:sz="4" w:space="0" w:color="000000"/>
              <w:right w:val="single" w:sz="4" w:space="0" w:color="000000"/>
            </w:tcBorders>
          </w:tcPr>
          <w:p w14:paraId="1FE64A19" w14:textId="77777777" w:rsidR="007B55E7" w:rsidRPr="00E01096" w:rsidRDefault="007B55E7" w:rsidP="00E01096">
            <w:pPr>
              <w:pStyle w:val="TableParagraph"/>
              <w:kinsoku w:val="0"/>
              <w:overflowPunct w:val="0"/>
              <w:ind w:left="0"/>
              <w:rPr>
                <w:spacing w:val="-2"/>
                <w:sz w:val="22"/>
                <w:szCs w:val="22"/>
              </w:rPr>
            </w:pPr>
            <w:r w:rsidRPr="00E01096">
              <w:rPr>
                <w:sz w:val="22"/>
                <w:szCs w:val="22"/>
              </w:rPr>
              <w:t>0,74</w:t>
            </w:r>
            <w:r w:rsidRPr="00E01096">
              <w:rPr>
                <w:spacing w:val="-14"/>
                <w:sz w:val="22"/>
                <w:szCs w:val="22"/>
              </w:rPr>
              <w:t xml:space="preserve"> </w:t>
            </w:r>
            <w:r w:rsidRPr="00E01096">
              <w:rPr>
                <w:sz w:val="22"/>
                <w:szCs w:val="22"/>
              </w:rPr>
              <w:t>(0,42</w:t>
            </w:r>
            <w:r w:rsidR="00E4427C">
              <w:rPr>
                <w:sz w:val="22"/>
                <w:szCs w:val="22"/>
              </w:rPr>
              <w:t>–</w:t>
            </w:r>
            <w:r w:rsidRPr="00E01096">
              <w:rPr>
                <w:spacing w:val="-2"/>
                <w:sz w:val="22"/>
                <w:szCs w:val="22"/>
              </w:rPr>
              <w:t>1,32)</w:t>
            </w:r>
          </w:p>
          <w:p w14:paraId="60B55335"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0,308</w:t>
            </w:r>
          </w:p>
        </w:tc>
      </w:tr>
      <w:tr w:rsidR="007B55E7" w:rsidRPr="00E01096" w14:paraId="6FCE25F1" w14:textId="77777777" w:rsidTr="00E4427C">
        <w:trPr>
          <w:trHeight w:val="502"/>
        </w:trPr>
        <w:tc>
          <w:tcPr>
            <w:tcW w:w="2552" w:type="dxa"/>
            <w:tcBorders>
              <w:top w:val="single" w:sz="4" w:space="0" w:color="000000"/>
              <w:left w:val="single" w:sz="4" w:space="0" w:color="000000"/>
              <w:bottom w:val="single" w:sz="4" w:space="0" w:color="000000"/>
              <w:right w:val="single" w:sz="4" w:space="0" w:color="000000"/>
            </w:tcBorders>
          </w:tcPr>
          <w:p w14:paraId="445F121F"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Miokardo</w:t>
            </w:r>
            <w:r w:rsidRPr="00E01096">
              <w:rPr>
                <w:spacing w:val="-10"/>
                <w:sz w:val="22"/>
                <w:szCs w:val="22"/>
              </w:rPr>
              <w:t xml:space="preserve"> </w:t>
            </w:r>
            <w:r w:rsidRPr="00E01096">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0E46F6BF"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130</w:t>
            </w:r>
          </w:p>
          <w:p w14:paraId="5374BBCD"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(1,02)</w:t>
            </w:r>
          </w:p>
        </w:tc>
        <w:tc>
          <w:tcPr>
            <w:tcW w:w="2410" w:type="dxa"/>
            <w:tcBorders>
              <w:top w:val="single" w:sz="4" w:space="0" w:color="000000"/>
              <w:left w:val="single" w:sz="4" w:space="0" w:color="000000"/>
              <w:bottom w:val="single" w:sz="4" w:space="0" w:color="000000"/>
              <w:right w:val="single" w:sz="4" w:space="0" w:color="000000"/>
            </w:tcBorders>
          </w:tcPr>
          <w:p w14:paraId="40558D13"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142</w:t>
            </w:r>
          </w:p>
          <w:p w14:paraId="2D11F76F"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(1,11)</w:t>
            </w:r>
          </w:p>
        </w:tc>
        <w:tc>
          <w:tcPr>
            <w:tcW w:w="2268" w:type="dxa"/>
            <w:tcBorders>
              <w:top w:val="single" w:sz="4" w:space="0" w:color="000000"/>
              <w:left w:val="single" w:sz="4" w:space="0" w:color="000000"/>
              <w:bottom w:val="single" w:sz="4" w:space="0" w:color="000000"/>
              <w:right w:val="single" w:sz="4" w:space="0" w:color="000000"/>
            </w:tcBorders>
          </w:tcPr>
          <w:p w14:paraId="254E1586" w14:textId="77777777" w:rsidR="007B55E7" w:rsidRPr="00E01096" w:rsidRDefault="007B55E7" w:rsidP="00E01096">
            <w:pPr>
              <w:pStyle w:val="TableParagraph"/>
              <w:kinsoku w:val="0"/>
              <w:overflowPunct w:val="0"/>
              <w:ind w:left="0"/>
              <w:rPr>
                <w:spacing w:val="-2"/>
                <w:sz w:val="22"/>
                <w:szCs w:val="22"/>
              </w:rPr>
            </w:pPr>
            <w:r w:rsidRPr="00E01096">
              <w:rPr>
                <w:sz w:val="22"/>
                <w:szCs w:val="22"/>
              </w:rPr>
              <w:t>0,91</w:t>
            </w:r>
            <w:r w:rsidRPr="00E01096">
              <w:rPr>
                <w:spacing w:val="-14"/>
                <w:sz w:val="22"/>
                <w:szCs w:val="22"/>
              </w:rPr>
              <w:t xml:space="preserve"> </w:t>
            </w:r>
            <w:r w:rsidRPr="00E01096">
              <w:rPr>
                <w:sz w:val="22"/>
                <w:szCs w:val="22"/>
              </w:rPr>
              <w:t>(0,72</w:t>
            </w:r>
            <w:r w:rsidR="00E4427C">
              <w:rPr>
                <w:sz w:val="22"/>
                <w:szCs w:val="22"/>
              </w:rPr>
              <w:t>–</w:t>
            </w:r>
            <w:r w:rsidRPr="00E01096">
              <w:rPr>
                <w:spacing w:val="-2"/>
                <w:sz w:val="22"/>
                <w:szCs w:val="22"/>
              </w:rPr>
              <w:t>1,16)</w:t>
            </w:r>
          </w:p>
          <w:p w14:paraId="3F9C71FF"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0,464</w:t>
            </w:r>
          </w:p>
        </w:tc>
      </w:tr>
    </w:tbl>
    <w:p w14:paraId="52927461" w14:textId="77777777" w:rsidR="007B55E7" w:rsidRPr="00E01096" w:rsidRDefault="007B55E7" w:rsidP="00E01096">
      <w:pPr>
        <w:rPr>
          <w:b/>
          <w:bCs/>
          <w:spacing w:val="-4"/>
        </w:rPr>
        <w:sectPr w:rsidR="007B55E7" w:rsidRPr="00E01096" w:rsidSect="00E01096">
          <w:pgSz w:w="11910" w:h="16840"/>
          <w:pgMar w:top="1134" w:right="1418" w:bottom="1134" w:left="1418" w:header="0" w:footer="716" w:gutter="0"/>
          <w:paperSrc w:first="7" w:other="7"/>
          <w:cols w:space="1296"/>
          <w:noEndnote/>
        </w:sectPr>
      </w:pPr>
    </w:p>
    <w:p w14:paraId="57878162" w14:textId="77777777" w:rsidR="00AF1E21" w:rsidRDefault="00AF1E21" w:rsidP="00AF1E21">
      <w:pPr>
        <w:pStyle w:val="Sraopastraipa"/>
        <w:tabs>
          <w:tab w:val="left" w:pos="1066"/>
        </w:tabs>
        <w:kinsoku w:val="0"/>
        <w:overflowPunct w:val="0"/>
        <w:ind w:left="0" w:firstLine="0"/>
        <w:rPr>
          <w:b/>
          <w:bCs/>
          <w:sz w:val="22"/>
          <w:szCs w:val="22"/>
        </w:rPr>
      </w:pPr>
    </w:p>
    <w:p w14:paraId="047B65C5" w14:textId="77777777" w:rsidR="007B55E7" w:rsidRDefault="00AF1E21" w:rsidP="00AF1E21">
      <w:pPr>
        <w:pStyle w:val="Sraopastraipa"/>
        <w:tabs>
          <w:tab w:val="left" w:pos="1066"/>
        </w:tabs>
        <w:kinsoku w:val="0"/>
        <w:overflowPunct w:val="0"/>
        <w:ind w:left="0" w:firstLine="0"/>
        <w:rPr>
          <w:b/>
          <w:bCs/>
          <w:spacing w:val="-4"/>
          <w:sz w:val="22"/>
          <w:szCs w:val="22"/>
        </w:rPr>
      </w:pPr>
      <w:r>
        <w:rPr>
          <w:b/>
          <w:bCs/>
          <w:sz w:val="22"/>
          <w:szCs w:val="22"/>
        </w:rPr>
        <w:t>5 </w:t>
      </w:r>
      <w:r w:rsidR="007B55E7" w:rsidRPr="00E01096">
        <w:rPr>
          <w:b/>
          <w:bCs/>
          <w:sz w:val="22"/>
          <w:szCs w:val="22"/>
        </w:rPr>
        <w:t>lentelė.</w:t>
      </w:r>
      <w:r w:rsidR="007B55E7" w:rsidRPr="00E01096">
        <w:rPr>
          <w:b/>
          <w:bCs/>
          <w:spacing w:val="-9"/>
          <w:sz w:val="22"/>
          <w:szCs w:val="22"/>
        </w:rPr>
        <w:t xml:space="preserve"> </w:t>
      </w:r>
      <w:r w:rsidR="007B55E7" w:rsidRPr="00E01096">
        <w:rPr>
          <w:b/>
          <w:bCs/>
          <w:sz w:val="22"/>
          <w:szCs w:val="22"/>
        </w:rPr>
        <w:t>Saugumo</w:t>
      </w:r>
      <w:r w:rsidR="007B55E7" w:rsidRPr="00E01096">
        <w:rPr>
          <w:b/>
          <w:bCs/>
          <w:spacing w:val="-8"/>
          <w:sz w:val="22"/>
          <w:szCs w:val="22"/>
        </w:rPr>
        <w:t xml:space="preserve"> </w:t>
      </w:r>
      <w:r w:rsidR="007B55E7" w:rsidRPr="00E01096">
        <w:rPr>
          <w:b/>
          <w:bCs/>
          <w:sz w:val="22"/>
          <w:szCs w:val="22"/>
        </w:rPr>
        <w:t>rezultatai,</w:t>
      </w:r>
      <w:r w:rsidR="007B55E7" w:rsidRPr="00E01096">
        <w:rPr>
          <w:b/>
          <w:bCs/>
          <w:spacing w:val="-8"/>
          <w:sz w:val="22"/>
          <w:szCs w:val="22"/>
        </w:rPr>
        <w:t xml:space="preserve"> </w:t>
      </w:r>
      <w:r w:rsidR="007B55E7" w:rsidRPr="00E01096">
        <w:rPr>
          <w:b/>
          <w:bCs/>
          <w:sz w:val="22"/>
          <w:szCs w:val="22"/>
        </w:rPr>
        <w:t>gauti</w:t>
      </w:r>
      <w:r w:rsidR="007B55E7" w:rsidRPr="00E01096">
        <w:rPr>
          <w:b/>
          <w:bCs/>
          <w:spacing w:val="-8"/>
          <w:sz w:val="22"/>
          <w:szCs w:val="22"/>
        </w:rPr>
        <w:t xml:space="preserve"> </w:t>
      </w:r>
      <w:r w:rsidR="007B55E7" w:rsidRPr="00E01096">
        <w:rPr>
          <w:b/>
          <w:bCs/>
          <w:sz w:val="22"/>
          <w:szCs w:val="22"/>
        </w:rPr>
        <w:t>III</w:t>
      </w:r>
      <w:r>
        <w:rPr>
          <w:b/>
          <w:bCs/>
          <w:sz w:val="22"/>
          <w:szCs w:val="22"/>
        </w:rPr>
        <w:t> </w:t>
      </w:r>
      <w:r w:rsidR="007B55E7" w:rsidRPr="00E01096">
        <w:rPr>
          <w:b/>
          <w:bCs/>
          <w:sz w:val="22"/>
          <w:szCs w:val="22"/>
        </w:rPr>
        <w:t>fazės</w:t>
      </w:r>
      <w:r w:rsidR="007B55E7" w:rsidRPr="00E01096">
        <w:rPr>
          <w:b/>
          <w:bCs/>
          <w:spacing w:val="-7"/>
          <w:sz w:val="22"/>
          <w:szCs w:val="22"/>
        </w:rPr>
        <w:t xml:space="preserve"> </w:t>
      </w:r>
      <w:r w:rsidR="007B55E7" w:rsidRPr="00E01096">
        <w:rPr>
          <w:b/>
          <w:bCs/>
          <w:sz w:val="22"/>
          <w:szCs w:val="22"/>
        </w:rPr>
        <w:t>ROCKET</w:t>
      </w:r>
      <w:r w:rsidR="007B55E7" w:rsidRPr="00E01096">
        <w:rPr>
          <w:b/>
          <w:bCs/>
          <w:spacing w:val="-8"/>
          <w:sz w:val="22"/>
          <w:szCs w:val="22"/>
        </w:rPr>
        <w:t xml:space="preserve"> </w:t>
      </w:r>
      <w:r w:rsidR="007B55E7" w:rsidRPr="00E01096">
        <w:rPr>
          <w:b/>
          <w:bCs/>
          <w:sz w:val="22"/>
          <w:szCs w:val="22"/>
        </w:rPr>
        <w:t>AF</w:t>
      </w:r>
      <w:r w:rsidR="007B55E7" w:rsidRPr="00E01096">
        <w:rPr>
          <w:b/>
          <w:bCs/>
          <w:spacing w:val="-8"/>
          <w:sz w:val="22"/>
          <w:szCs w:val="22"/>
        </w:rPr>
        <w:t xml:space="preserve"> </w:t>
      </w:r>
      <w:r w:rsidR="007B55E7" w:rsidRPr="00E01096">
        <w:rPr>
          <w:b/>
          <w:bCs/>
          <w:sz w:val="22"/>
          <w:szCs w:val="22"/>
        </w:rPr>
        <w:t>tyrimo</w:t>
      </w:r>
      <w:r w:rsidR="007B55E7" w:rsidRPr="00E01096">
        <w:rPr>
          <w:b/>
          <w:bCs/>
          <w:spacing w:val="-8"/>
          <w:sz w:val="22"/>
          <w:szCs w:val="22"/>
        </w:rPr>
        <w:t xml:space="preserve"> </w:t>
      </w:r>
      <w:r w:rsidR="007B55E7" w:rsidRPr="00E01096">
        <w:rPr>
          <w:b/>
          <w:bCs/>
          <w:spacing w:val="-4"/>
          <w:sz w:val="22"/>
          <w:szCs w:val="22"/>
        </w:rPr>
        <w:t>metu</w:t>
      </w:r>
    </w:p>
    <w:p w14:paraId="0CFBEFE4" w14:textId="77777777" w:rsidR="00AF1E21" w:rsidRPr="00E01096" w:rsidRDefault="00AF1E21" w:rsidP="00AF1E21">
      <w:pPr>
        <w:pStyle w:val="Sraopastraipa"/>
        <w:tabs>
          <w:tab w:val="left" w:pos="1066"/>
        </w:tabs>
        <w:kinsoku w:val="0"/>
        <w:overflowPunct w:val="0"/>
        <w:ind w:left="0" w:firstLine="0"/>
        <w:rPr>
          <w:b/>
          <w:bCs/>
          <w:spacing w:val="-4"/>
          <w:sz w:val="22"/>
          <w:szCs w:val="22"/>
        </w:rPr>
      </w:pPr>
    </w:p>
    <w:tbl>
      <w:tblPr>
        <w:tblW w:w="8931" w:type="dxa"/>
        <w:tblInd w:w="5" w:type="dxa"/>
        <w:tblLayout w:type="fixed"/>
        <w:tblCellMar>
          <w:left w:w="0" w:type="dxa"/>
          <w:right w:w="0" w:type="dxa"/>
        </w:tblCellMar>
        <w:tblLook w:val="0000" w:firstRow="0" w:lastRow="0" w:firstColumn="0" w:lastColumn="0" w:noHBand="0" w:noVBand="0"/>
      </w:tblPr>
      <w:tblGrid>
        <w:gridCol w:w="2410"/>
        <w:gridCol w:w="2126"/>
        <w:gridCol w:w="2268"/>
        <w:gridCol w:w="2127"/>
      </w:tblGrid>
      <w:tr w:rsidR="007B55E7" w:rsidRPr="00E01096" w14:paraId="5242D5A1" w14:textId="77777777" w:rsidTr="00AF1E21">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2EAF95"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12B1FB" w14:textId="77777777" w:rsidR="007B55E7" w:rsidRPr="00E01096" w:rsidRDefault="007B55E7" w:rsidP="00E01096">
            <w:pPr>
              <w:pStyle w:val="TableParagraph"/>
              <w:kinsoku w:val="0"/>
              <w:overflowPunct w:val="0"/>
              <w:ind w:left="0"/>
              <w:rPr>
                <w:b/>
                <w:bCs/>
                <w:spacing w:val="-2"/>
                <w:sz w:val="22"/>
                <w:szCs w:val="22"/>
                <w:vertAlign w:val="superscript"/>
              </w:rPr>
            </w:pPr>
            <w:r w:rsidRPr="00E01096">
              <w:rPr>
                <w:b/>
                <w:bCs/>
                <w:sz w:val="22"/>
                <w:szCs w:val="22"/>
              </w:rPr>
              <w:t>Pacientai,</w:t>
            </w:r>
            <w:r w:rsidRPr="00E01096">
              <w:rPr>
                <w:b/>
                <w:bCs/>
                <w:spacing w:val="-6"/>
                <w:sz w:val="22"/>
                <w:szCs w:val="22"/>
              </w:rPr>
              <w:t xml:space="preserve"> </w:t>
            </w:r>
            <w:r w:rsidRPr="00E01096">
              <w:rPr>
                <w:b/>
                <w:bCs/>
                <w:sz w:val="22"/>
                <w:szCs w:val="22"/>
              </w:rPr>
              <w:t>kuriems</w:t>
            </w:r>
            <w:r w:rsidRPr="00E01096">
              <w:rPr>
                <w:b/>
                <w:bCs/>
                <w:spacing w:val="-7"/>
                <w:sz w:val="22"/>
                <w:szCs w:val="22"/>
              </w:rPr>
              <w:t xml:space="preserve"> </w:t>
            </w:r>
            <w:r w:rsidRPr="00E01096">
              <w:rPr>
                <w:b/>
                <w:bCs/>
                <w:sz w:val="22"/>
                <w:szCs w:val="22"/>
              </w:rPr>
              <w:t>yra</w:t>
            </w:r>
            <w:r w:rsidRPr="00E01096">
              <w:rPr>
                <w:b/>
                <w:bCs/>
                <w:spacing w:val="-6"/>
                <w:sz w:val="22"/>
                <w:szCs w:val="22"/>
              </w:rPr>
              <w:t xml:space="preserve"> </w:t>
            </w:r>
            <w:r w:rsidRPr="00E01096">
              <w:rPr>
                <w:b/>
                <w:bCs/>
                <w:sz w:val="22"/>
                <w:szCs w:val="22"/>
              </w:rPr>
              <w:t>su</w:t>
            </w:r>
            <w:r w:rsidRPr="00E01096">
              <w:rPr>
                <w:b/>
                <w:bCs/>
                <w:spacing w:val="-6"/>
                <w:sz w:val="22"/>
                <w:szCs w:val="22"/>
              </w:rPr>
              <w:t xml:space="preserve"> </w:t>
            </w:r>
            <w:r w:rsidRPr="00E01096">
              <w:rPr>
                <w:b/>
                <w:bCs/>
                <w:sz w:val="22"/>
                <w:szCs w:val="22"/>
              </w:rPr>
              <w:t>vožtuvų</w:t>
            </w:r>
            <w:r w:rsidRPr="00E01096">
              <w:rPr>
                <w:b/>
                <w:bCs/>
                <w:spacing w:val="-6"/>
                <w:sz w:val="22"/>
                <w:szCs w:val="22"/>
              </w:rPr>
              <w:t xml:space="preserve"> </w:t>
            </w:r>
            <w:r w:rsidRPr="00E01096">
              <w:rPr>
                <w:b/>
                <w:bCs/>
                <w:sz w:val="22"/>
                <w:szCs w:val="22"/>
              </w:rPr>
              <w:t>liga</w:t>
            </w:r>
            <w:r w:rsidRPr="00E01096">
              <w:rPr>
                <w:b/>
                <w:bCs/>
                <w:spacing w:val="-7"/>
                <w:sz w:val="22"/>
                <w:szCs w:val="22"/>
              </w:rPr>
              <w:t xml:space="preserve"> </w:t>
            </w:r>
            <w:r w:rsidRPr="00E01096">
              <w:rPr>
                <w:b/>
                <w:bCs/>
                <w:sz w:val="22"/>
                <w:szCs w:val="22"/>
              </w:rPr>
              <w:t>nesusijęs</w:t>
            </w:r>
            <w:r w:rsidRPr="00E01096">
              <w:rPr>
                <w:b/>
                <w:bCs/>
                <w:spacing w:val="-6"/>
                <w:sz w:val="22"/>
                <w:szCs w:val="22"/>
              </w:rPr>
              <w:t xml:space="preserve"> </w:t>
            </w:r>
            <w:r w:rsidRPr="00E01096">
              <w:rPr>
                <w:b/>
                <w:bCs/>
                <w:sz w:val="22"/>
                <w:szCs w:val="22"/>
              </w:rPr>
              <w:t xml:space="preserve">prieširdžių </w:t>
            </w:r>
            <w:proofErr w:type="spellStart"/>
            <w:r w:rsidRPr="00E01096">
              <w:rPr>
                <w:b/>
                <w:bCs/>
                <w:spacing w:val="-2"/>
                <w:sz w:val="22"/>
                <w:szCs w:val="22"/>
              </w:rPr>
              <w:t>virpėjimas</w:t>
            </w:r>
            <w:r w:rsidRPr="00E01096">
              <w:rPr>
                <w:b/>
                <w:bCs/>
                <w:spacing w:val="-2"/>
                <w:sz w:val="22"/>
                <w:szCs w:val="22"/>
                <w:vertAlign w:val="superscript"/>
              </w:rPr>
              <w:t>a</w:t>
            </w:r>
            <w:proofErr w:type="spellEnd"/>
            <w:r w:rsidRPr="00E01096">
              <w:rPr>
                <w:b/>
                <w:bCs/>
                <w:spacing w:val="-2"/>
                <w:sz w:val="22"/>
                <w:szCs w:val="22"/>
                <w:vertAlign w:val="superscript"/>
              </w:rPr>
              <w:t>)</w:t>
            </w:r>
          </w:p>
        </w:tc>
      </w:tr>
      <w:tr w:rsidR="007B55E7" w:rsidRPr="00E01096" w14:paraId="6B81B0B0" w14:textId="77777777" w:rsidTr="00AF1E21">
        <w:trPr>
          <w:trHeight w:val="2527"/>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0A6D9C"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1BD7A2" w14:textId="77777777" w:rsidR="007B55E7" w:rsidRPr="00E01096" w:rsidRDefault="007B55E7" w:rsidP="00E01096">
            <w:pPr>
              <w:pStyle w:val="TableParagraph"/>
              <w:kinsoku w:val="0"/>
              <w:overflowPunct w:val="0"/>
              <w:ind w:left="0"/>
              <w:rPr>
                <w:b/>
                <w:bCs/>
                <w:spacing w:val="-4"/>
                <w:sz w:val="22"/>
                <w:szCs w:val="22"/>
              </w:rPr>
            </w:pPr>
            <w:proofErr w:type="spellStart"/>
            <w:r w:rsidRPr="00E01096">
              <w:rPr>
                <w:b/>
                <w:bCs/>
                <w:spacing w:val="-2"/>
                <w:sz w:val="22"/>
                <w:szCs w:val="22"/>
              </w:rPr>
              <w:t>Rivaroksabanas</w:t>
            </w:r>
            <w:proofErr w:type="spellEnd"/>
            <w:r w:rsidR="00AF1E21">
              <w:rPr>
                <w:b/>
                <w:bCs/>
                <w:spacing w:val="-2"/>
                <w:sz w:val="22"/>
                <w:szCs w:val="22"/>
              </w:rPr>
              <w:t xml:space="preserve"> </w:t>
            </w:r>
            <w:r w:rsidRPr="00E01096">
              <w:rPr>
                <w:b/>
                <w:bCs/>
                <w:sz w:val="22"/>
                <w:szCs w:val="22"/>
              </w:rPr>
              <w:t>20</w:t>
            </w:r>
            <w:r w:rsidR="00AF1E21">
              <w:rPr>
                <w:b/>
                <w:bCs/>
                <w:sz w:val="22"/>
                <w:szCs w:val="22"/>
              </w:rPr>
              <w:t> </w:t>
            </w:r>
            <w:r w:rsidRPr="00E01096">
              <w:rPr>
                <w:b/>
                <w:bCs/>
                <w:sz w:val="22"/>
                <w:szCs w:val="22"/>
              </w:rPr>
              <w:t>mg</w:t>
            </w:r>
            <w:r w:rsidRPr="00E01096">
              <w:rPr>
                <w:b/>
                <w:bCs/>
                <w:spacing w:val="-10"/>
                <w:sz w:val="22"/>
                <w:szCs w:val="22"/>
              </w:rPr>
              <w:t xml:space="preserve"> </w:t>
            </w:r>
            <w:r w:rsidRPr="00E01096">
              <w:rPr>
                <w:b/>
                <w:bCs/>
                <w:sz w:val="22"/>
                <w:szCs w:val="22"/>
              </w:rPr>
              <w:t>vieną</w:t>
            </w:r>
            <w:r w:rsidRPr="00E01096">
              <w:rPr>
                <w:b/>
                <w:bCs/>
                <w:spacing w:val="-10"/>
                <w:sz w:val="22"/>
                <w:szCs w:val="22"/>
              </w:rPr>
              <w:t xml:space="preserve"> </w:t>
            </w:r>
            <w:r w:rsidRPr="00E01096">
              <w:rPr>
                <w:b/>
                <w:bCs/>
                <w:sz w:val="22"/>
                <w:szCs w:val="22"/>
              </w:rPr>
              <w:t>kartą</w:t>
            </w:r>
            <w:r w:rsidRPr="00E01096">
              <w:rPr>
                <w:b/>
                <w:bCs/>
                <w:spacing w:val="-10"/>
                <w:sz w:val="22"/>
                <w:szCs w:val="22"/>
              </w:rPr>
              <w:t xml:space="preserve"> </w:t>
            </w:r>
            <w:r w:rsidRPr="00E01096">
              <w:rPr>
                <w:b/>
                <w:bCs/>
                <w:sz w:val="22"/>
                <w:szCs w:val="22"/>
              </w:rPr>
              <w:t xml:space="preserve">per </w:t>
            </w:r>
            <w:r w:rsidRPr="00E01096">
              <w:rPr>
                <w:b/>
                <w:bCs/>
                <w:spacing w:val="-4"/>
                <w:sz w:val="22"/>
                <w:szCs w:val="22"/>
              </w:rPr>
              <w:t>parą</w:t>
            </w:r>
          </w:p>
          <w:p w14:paraId="572C3326"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(15</w:t>
            </w:r>
            <w:r w:rsidR="00AF1E21">
              <w:rPr>
                <w:b/>
                <w:bCs/>
                <w:sz w:val="22"/>
                <w:szCs w:val="22"/>
              </w:rPr>
              <w:t> </w:t>
            </w:r>
            <w:r w:rsidRPr="00E01096">
              <w:rPr>
                <w:b/>
                <w:bCs/>
                <w:sz w:val="22"/>
                <w:szCs w:val="22"/>
              </w:rPr>
              <w:t>mg</w:t>
            </w:r>
            <w:r w:rsidRPr="00E01096">
              <w:rPr>
                <w:b/>
                <w:bCs/>
                <w:spacing w:val="-10"/>
                <w:sz w:val="22"/>
                <w:szCs w:val="22"/>
              </w:rPr>
              <w:t xml:space="preserve"> </w:t>
            </w:r>
            <w:r w:rsidRPr="00E01096">
              <w:rPr>
                <w:b/>
                <w:bCs/>
                <w:sz w:val="22"/>
                <w:szCs w:val="22"/>
              </w:rPr>
              <w:t>vieną</w:t>
            </w:r>
            <w:r w:rsidRPr="00E01096">
              <w:rPr>
                <w:b/>
                <w:bCs/>
                <w:spacing w:val="-11"/>
                <w:sz w:val="22"/>
                <w:szCs w:val="22"/>
              </w:rPr>
              <w:t xml:space="preserve"> </w:t>
            </w:r>
            <w:r w:rsidRPr="00E01096">
              <w:rPr>
                <w:b/>
                <w:bCs/>
                <w:sz w:val="22"/>
                <w:szCs w:val="22"/>
              </w:rPr>
              <w:t>kartą</w:t>
            </w:r>
            <w:r w:rsidRPr="00E01096">
              <w:rPr>
                <w:b/>
                <w:bCs/>
                <w:spacing w:val="-10"/>
                <w:sz w:val="22"/>
                <w:szCs w:val="22"/>
              </w:rPr>
              <w:t xml:space="preserve"> </w:t>
            </w:r>
            <w:r w:rsidRPr="00E01096">
              <w:rPr>
                <w:b/>
                <w:bCs/>
                <w:sz w:val="22"/>
                <w:szCs w:val="22"/>
              </w:rPr>
              <w:t xml:space="preserve">per parą pacientams, kuriems yra vidutinis inkstų funkcijos </w:t>
            </w:r>
            <w:r w:rsidRPr="00E01096">
              <w:rPr>
                <w:b/>
                <w:bCs/>
                <w:spacing w:val="-2"/>
                <w:sz w:val="22"/>
                <w:szCs w:val="22"/>
              </w:rPr>
              <w:t>sutrikimas)</w:t>
            </w:r>
          </w:p>
          <w:p w14:paraId="55B315B7" w14:textId="77777777" w:rsidR="007B55E7" w:rsidRPr="00E01096" w:rsidRDefault="007B55E7" w:rsidP="00E01096">
            <w:pPr>
              <w:pStyle w:val="TableParagraph"/>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1843AB">
              <w:rPr>
                <w:b/>
                <w:bCs/>
                <w:sz w:val="22"/>
                <w:szCs w:val="22"/>
              </w:rPr>
              <w:t>ų</w:t>
            </w:r>
            <w:r w:rsidRPr="00E01096">
              <w:rPr>
                <w:b/>
                <w:bCs/>
                <w:sz w:val="22"/>
                <w:szCs w:val="22"/>
              </w:rPr>
              <w:t xml:space="preserve">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54F04F" w14:textId="77777777" w:rsidR="007B55E7" w:rsidRPr="00E01096" w:rsidRDefault="007B55E7" w:rsidP="00E01096">
            <w:pPr>
              <w:pStyle w:val="TableParagraph"/>
              <w:kinsoku w:val="0"/>
              <w:overflowPunct w:val="0"/>
              <w:ind w:left="0"/>
              <w:rPr>
                <w:b/>
                <w:bCs/>
                <w:sz w:val="22"/>
                <w:szCs w:val="22"/>
              </w:rPr>
            </w:pPr>
            <w:r w:rsidRPr="00E01096">
              <w:rPr>
                <w:b/>
                <w:bCs/>
                <w:spacing w:val="-2"/>
                <w:sz w:val="22"/>
                <w:szCs w:val="22"/>
              </w:rPr>
              <w:t>Varfarinas,</w:t>
            </w:r>
            <w:r w:rsidR="00AF1E21">
              <w:rPr>
                <w:b/>
                <w:bCs/>
                <w:spacing w:val="-2"/>
                <w:sz w:val="22"/>
                <w:szCs w:val="22"/>
              </w:rPr>
              <w:t xml:space="preserve"> </w:t>
            </w:r>
            <w:r w:rsidRPr="00E01096">
              <w:rPr>
                <w:b/>
                <w:bCs/>
                <w:sz w:val="22"/>
                <w:szCs w:val="22"/>
              </w:rPr>
              <w:t>titruotas</w:t>
            </w:r>
            <w:r w:rsidRPr="00E01096">
              <w:rPr>
                <w:b/>
                <w:bCs/>
                <w:spacing w:val="-14"/>
                <w:sz w:val="22"/>
                <w:szCs w:val="22"/>
              </w:rPr>
              <w:t xml:space="preserve"> </w:t>
            </w:r>
            <w:r w:rsidRPr="00E01096">
              <w:rPr>
                <w:b/>
                <w:bCs/>
                <w:sz w:val="22"/>
                <w:szCs w:val="22"/>
              </w:rPr>
              <w:t>iki</w:t>
            </w:r>
            <w:r w:rsidRPr="00E01096">
              <w:rPr>
                <w:b/>
                <w:bCs/>
                <w:spacing w:val="-14"/>
                <w:sz w:val="22"/>
                <w:szCs w:val="22"/>
              </w:rPr>
              <w:t xml:space="preserve"> </w:t>
            </w:r>
            <w:r w:rsidRPr="00E01096">
              <w:rPr>
                <w:b/>
                <w:bCs/>
                <w:sz w:val="22"/>
                <w:szCs w:val="22"/>
              </w:rPr>
              <w:t>tikslinės TNS reikšmės 2,5 (terapinis intervalas nuo 2,0 iki 3,0)</w:t>
            </w:r>
          </w:p>
          <w:p w14:paraId="1F93F6F2" w14:textId="77777777" w:rsidR="007B55E7" w:rsidRPr="00E01096" w:rsidRDefault="007B55E7" w:rsidP="00E01096">
            <w:pPr>
              <w:pStyle w:val="TableParagraph"/>
              <w:kinsoku w:val="0"/>
              <w:overflowPunct w:val="0"/>
              <w:ind w:left="0"/>
              <w:rPr>
                <w:b/>
                <w:bCs/>
                <w:sz w:val="22"/>
                <w:szCs w:val="22"/>
              </w:rPr>
            </w:pPr>
          </w:p>
          <w:p w14:paraId="0A755924" w14:textId="77777777" w:rsidR="007B55E7" w:rsidRPr="00E01096" w:rsidRDefault="007B55E7" w:rsidP="00E01096">
            <w:pPr>
              <w:pStyle w:val="TableParagraph"/>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1843AB">
              <w:rPr>
                <w:b/>
                <w:bCs/>
                <w:sz w:val="22"/>
                <w:szCs w:val="22"/>
              </w:rPr>
              <w:t>ų</w:t>
            </w:r>
            <w:r w:rsidRPr="00E01096">
              <w:rPr>
                <w:b/>
                <w:bCs/>
                <w:sz w:val="22"/>
                <w:szCs w:val="22"/>
              </w:rPr>
              <w:t xml:space="preserve"> metų)</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E96888" w14:textId="77777777" w:rsidR="007B55E7" w:rsidRPr="00E01096" w:rsidRDefault="007B55E7" w:rsidP="00E01096">
            <w:pPr>
              <w:pStyle w:val="TableParagraph"/>
              <w:kinsoku w:val="0"/>
              <w:overflowPunct w:val="0"/>
              <w:ind w:left="0"/>
              <w:rPr>
                <w:b/>
                <w:bCs/>
                <w:spacing w:val="-5"/>
                <w:sz w:val="22"/>
                <w:szCs w:val="22"/>
              </w:rPr>
            </w:pPr>
            <w:r w:rsidRPr="00E01096">
              <w:rPr>
                <w:b/>
                <w:bCs/>
                <w:sz w:val="22"/>
                <w:szCs w:val="22"/>
              </w:rPr>
              <w:t>RS</w:t>
            </w:r>
            <w:r w:rsidRPr="00E01096">
              <w:rPr>
                <w:b/>
                <w:bCs/>
                <w:spacing w:val="-3"/>
                <w:sz w:val="22"/>
                <w:szCs w:val="22"/>
              </w:rPr>
              <w:t xml:space="preserve"> </w:t>
            </w:r>
            <w:r w:rsidRPr="00E01096">
              <w:rPr>
                <w:b/>
                <w:bCs/>
                <w:sz w:val="22"/>
                <w:szCs w:val="22"/>
              </w:rPr>
              <w:t>(95</w:t>
            </w:r>
            <w:r w:rsidR="00AF1E21">
              <w:rPr>
                <w:b/>
                <w:bCs/>
                <w:sz w:val="22"/>
                <w:szCs w:val="22"/>
              </w:rPr>
              <w:t> </w:t>
            </w:r>
            <w:r w:rsidRPr="00E01096">
              <w:rPr>
                <w:b/>
                <w:bCs/>
                <w:sz w:val="22"/>
                <w:szCs w:val="22"/>
              </w:rPr>
              <w:t>%</w:t>
            </w:r>
            <w:r w:rsidRPr="00E01096">
              <w:rPr>
                <w:b/>
                <w:bCs/>
                <w:spacing w:val="-3"/>
                <w:sz w:val="22"/>
                <w:szCs w:val="22"/>
              </w:rPr>
              <w:t xml:space="preserve"> </w:t>
            </w:r>
            <w:r w:rsidRPr="00E01096">
              <w:rPr>
                <w:b/>
                <w:bCs/>
                <w:spacing w:val="-5"/>
                <w:sz w:val="22"/>
                <w:szCs w:val="22"/>
              </w:rPr>
              <w:t>PI)</w:t>
            </w:r>
          </w:p>
          <w:p w14:paraId="5F5C1AEC" w14:textId="77777777" w:rsidR="007B55E7" w:rsidRPr="00E01096" w:rsidRDefault="007B55E7" w:rsidP="00E01096">
            <w:pPr>
              <w:pStyle w:val="TableParagraph"/>
              <w:kinsoku w:val="0"/>
              <w:overflowPunct w:val="0"/>
              <w:ind w:left="0"/>
              <w:rPr>
                <w:b/>
                <w:bCs/>
                <w:spacing w:val="-2"/>
                <w:sz w:val="22"/>
                <w:szCs w:val="22"/>
              </w:rPr>
            </w:pPr>
            <w:r w:rsidRPr="00E01096">
              <w:rPr>
                <w:b/>
                <w:bCs/>
                <w:sz w:val="22"/>
                <w:szCs w:val="22"/>
              </w:rPr>
              <w:t>p</w:t>
            </w:r>
            <w:r w:rsidRPr="00E01096">
              <w:rPr>
                <w:b/>
                <w:bCs/>
                <w:spacing w:val="-2"/>
                <w:sz w:val="22"/>
                <w:szCs w:val="22"/>
              </w:rPr>
              <w:t xml:space="preserve"> </w:t>
            </w:r>
            <w:r w:rsidR="007229FA">
              <w:rPr>
                <w:b/>
                <w:bCs/>
                <w:spacing w:val="-2"/>
                <w:sz w:val="22"/>
                <w:szCs w:val="22"/>
              </w:rPr>
              <w:t>rodmuo</w:t>
            </w:r>
          </w:p>
        </w:tc>
      </w:tr>
      <w:tr w:rsidR="007B55E7" w:rsidRPr="00E01096" w14:paraId="385378D3" w14:textId="77777777" w:rsidTr="00AF1E21">
        <w:trPr>
          <w:trHeight w:val="1010"/>
        </w:trPr>
        <w:tc>
          <w:tcPr>
            <w:tcW w:w="2410" w:type="dxa"/>
            <w:tcBorders>
              <w:top w:val="single" w:sz="4" w:space="0" w:color="000000"/>
              <w:left w:val="single" w:sz="4" w:space="0" w:color="000000"/>
              <w:bottom w:val="single" w:sz="4" w:space="0" w:color="000000"/>
              <w:right w:val="single" w:sz="4" w:space="0" w:color="000000"/>
            </w:tcBorders>
          </w:tcPr>
          <w:p w14:paraId="696451C9"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Didžiųjų ir ne didžiųjų klinikiniu požiūriu reikšmingų</w:t>
            </w:r>
            <w:r w:rsidRPr="00E01096">
              <w:rPr>
                <w:spacing w:val="-14"/>
                <w:sz w:val="22"/>
                <w:szCs w:val="22"/>
              </w:rPr>
              <w:t xml:space="preserve"> </w:t>
            </w:r>
            <w:r w:rsidRPr="00E01096">
              <w:rPr>
                <w:sz w:val="22"/>
                <w:szCs w:val="22"/>
              </w:rPr>
              <w:t xml:space="preserve">kraujavimų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48A283FB" w14:textId="77777777" w:rsidR="007B55E7" w:rsidRPr="00E01096" w:rsidRDefault="007B55E7" w:rsidP="00E01096">
            <w:pPr>
              <w:pStyle w:val="TableParagraph"/>
              <w:kinsoku w:val="0"/>
              <w:overflowPunct w:val="0"/>
              <w:ind w:left="0"/>
              <w:rPr>
                <w:spacing w:val="-5"/>
                <w:sz w:val="22"/>
                <w:szCs w:val="22"/>
              </w:rPr>
            </w:pPr>
            <w:r w:rsidRPr="00E01096">
              <w:rPr>
                <w:sz w:val="22"/>
                <w:szCs w:val="22"/>
              </w:rPr>
              <w:t>1</w:t>
            </w:r>
            <w:r w:rsidRPr="00E01096">
              <w:rPr>
                <w:spacing w:val="-5"/>
                <w:sz w:val="22"/>
                <w:szCs w:val="22"/>
              </w:rPr>
              <w:t>475</w:t>
            </w:r>
          </w:p>
          <w:p w14:paraId="1DAE069B"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(14,91)</w:t>
            </w:r>
          </w:p>
        </w:tc>
        <w:tc>
          <w:tcPr>
            <w:tcW w:w="2268" w:type="dxa"/>
            <w:tcBorders>
              <w:top w:val="single" w:sz="4" w:space="0" w:color="000000"/>
              <w:left w:val="single" w:sz="4" w:space="0" w:color="000000"/>
              <w:bottom w:val="single" w:sz="4" w:space="0" w:color="000000"/>
              <w:right w:val="single" w:sz="4" w:space="0" w:color="000000"/>
            </w:tcBorders>
          </w:tcPr>
          <w:p w14:paraId="38403AA8" w14:textId="77777777" w:rsidR="007B55E7" w:rsidRPr="00E01096" w:rsidRDefault="007B55E7" w:rsidP="00E01096">
            <w:pPr>
              <w:pStyle w:val="TableParagraph"/>
              <w:kinsoku w:val="0"/>
              <w:overflowPunct w:val="0"/>
              <w:ind w:left="0"/>
              <w:rPr>
                <w:spacing w:val="-5"/>
                <w:sz w:val="22"/>
                <w:szCs w:val="22"/>
              </w:rPr>
            </w:pPr>
            <w:r w:rsidRPr="00E01096">
              <w:rPr>
                <w:sz w:val="22"/>
                <w:szCs w:val="22"/>
              </w:rPr>
              <w:t>1</w:t>
            </w:r>
            <w:r w:rsidRPr="00E01096">
              <w:rPr>
                <w:spacing w:val="-5"/>
                <w:sz w:val="22"/>
                <w:szCs w:val="22"/>
              </w:rPr>
              <w:t>449</w:t>
            </w:r>
          </w:p>
          <w:p w14:paraId="13170A6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(14,52)</w:t>
            </w:r>
          </w:p>
        </w:tc>
        <w:tc>
          <w:tcPr>
            <w:tcW w:w="2127" w:type="dxa"/>
            <w:tcBorders>
              <w:top w:val="single" w:sz="4" w:space="0" w:color="000000"/>
              <w:left w:val="single" w:sz="4" w:space="0" w:color="000000"/>
              <w:bottom w:val="single" w:sz="4" w:space="0" w:color="000000"/>
              <w:right w:val="single" w:sz="4" w:space="0" w:color="000000"/>
            </w:tcBorders>
          </w:tcPr>
          <w:p w14:paraId="75F72DA4" w14:textId="77777777" w:rsidR="007B55E7" w:rsidRPr="00E01096" w:rsidRDefault="007B55E7" w:rsidP="00E01096">
            <w:pPr>
              <w:pStyle w:val="TableParagraph"/>
              <w:kinsoku w:val="0"/>
              <w:overflowPunct w:val="0"/>
              <w:ind w:left="0"/>
              <w:rPr>
                <w:spacing w:val="-2"/>
                <w:sz w:val="22"/>
                <w:szCs w:val="22"/>
              </w:rPr>
            </w:pPr>
            <w:r w:rsidRPr="00E01096">
              <w:rPr>
                <w:sz w:val="22"/>
                <w:szCs w:val="22"/>
              </w:rPr>
              <w:t>1,03</w:t>
            </w:r>
            <w:r w:rsidRPr="00E01096">
              <w:rPr>
                <w:spacing w:val="-14"/>
                <w:sz w:val="22"/>
                <w:szCs w:val="22"/>
              </w:rPr>
              <w:t xml:space="preserve"> </w:t>
            </w:r>
            <w:r w:rsidRPr="00E01096">
              <w:rPr>
                <w:sz w:val="22"/>
                <w:szCs w:val="22"/>
              </w:rPr>
              <w:t>(0,96</w:t>
            </w:r>
            <w:r w:rsidR="00AF1E21">
              <w:rPr>
                <w:sz w:val="22"/>
                <w:szCs w:val="22"/>
              </w:rPr>
              <w:t>–</w:t>
            </w:r>
            <w:r w:rsidRPr="00E01096">
              <w:rPr>
                <w:spacing w:val="-2"/>
                <w:sz w:val="22"/>
                <w:szCs w:val="22"/>
              </w:rPr>
              <w:t>1,11)</w:t>
            </w:r>
          </w:p>
          <w:p w14:paraId="269EE211"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0,442</w:t>
            </w:r>
          </w:p>
        </w:tc>
      </w:tr>
      <w:tr w:rsidR="007B55E7" w:rsidRPr="00E01096" w14:paraId="782694C5" w14:textId="77777777" w:rsidTr="00AF1E21">
        <w:trPr>
          <w:trHeight w:val="500"/>
        </w:trPr>
        <w:tc>
          <w:tcPr>
            <w:tcW w:w="2410" w:type="dxa"/>
            <w:tcBorders>
              <w:top w:val="single" w:sz="4" w:space="0" w:color="000000"/>
              <w:left w:val="single" w:sz="4" w:space="0" w:color="000000"/>
              <w:bottom w:val="single" w:sz="4" w:space="0" w:color="000000"/>
              <w:right w:val="single" w:sz="4" w:space="0" w:color="000000"/>
            </w:tcBorders>
          </w:tcPr>
          <w:p w14:paraId="754EF78A" w14:textId="77777777" w:rsidR="007B55E7" w:rsidRPr="00E01096" w:rsidRDefault="007B55E7" w:rsidP="00AF1E21">
            <w:pPr>
              <w:pStyle w:val="TableParagraph"/>
              <w:kinsoku w:val="0"/>
              <w:overflowPunct w:val="0"/>
              <w:ind w:left="0"/>
              <w:rPr>
                <w:spacing w:val="-2"/>
                <w:sz w:val="22"/>
                <w:szCs w:val="22"/>
              </w:rPr>
            </w:pPr>
            <w:r w:rsidRPr="00E01096">
              <w:rPr>
                <w:sz w:val="22"/>
                <w:szCs w:val="22"/>
              </w:rPr>
              <w:t>Didžiojo</w:t>
            </w:r>
            <w:r w:rsidRPr="00E01096">
              <w:rPr>
                <w:spacing w:val="-10"/>
                <w:sz w:val="22"/>
                <w:szCs w:val="22"/>
              </w:rPr>
              <w:t xml:space="preserve"> </w:t>
            </w:r>
            <w:r w:rsidRPr="00E01096">
              <w:rPr>
                <w:spacing w:val="-2"/>
                <w:sz w:val="22"/>
                <w:szCs w:val="22"/>
              </w:rPr>
              <w:t>kraujavimo</w:t>
            </w:r>
            <w:r w:rsidR="00AF1E21">
              <w:rPr>
                <w:spacing w:val="-2"/>
                <w:sz w:val="22"/>
                <w:szCs w:val="22"/>
              </w:rPr>
              <w:t xml:space="preserve">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717B4E82"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395</w:t>
            </w:r>
          </w:p>
          <w:p w14:paraId="227FC84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(3,60)</w:t>
            </w:r>
          </w:p>
        </w:tc>
        <w:tc>
          <w:tcPr>
            <w:tcW w:w="2268" w:type="dxa"/>
            <w:tcBorders>
              <w:top w:val="single" w:sz="4" w:space="0" w:color="000000"/>
              <w:left w:val="single" w:sz="4" w:space="0" w:color="000000"/>
              <w:bottom w:val="single" w:sz="4" w:space="0" w:color="000000"/>
              <w:right w:val="single" w:sz="4" w:space="0" w:color="000000"/>
            </w:tcBorders>
          </w:tcPr>
          <w:p w14:paraId="1B338A7D"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386</w:t>
            </w:r>
          </w:p>
          <w:p w14:paraId="23549B74"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(3,45)</w:t>
            </w:r>
          </w:p>
        </w:tc>
        <w:tc>
          <w:tcPr>
            <w:tcW w:w="2127" w:type="dxa"/>
            <w:tcBorders>
              <w:top w:val="single" w:sz="4" w:space="0" w:color="000000"/>
              <w:left w:val="single" w:sz="4" w:space="0" w:color="000000"/>
              <w:bottom w:val="single" w:sz="4" w:space="0" w:color="000000"/>
              <w:right w:val="single" w:sz="4" w:space="0" w:color="000000"/>
            </w:tcBorders>
          </w:tcPr>
          <w:p w14:paraId="7FDC73E6" w14:textId="77777777" w:rsidR="007B55E7" w:rsidRPr="00E01096" w:rsidRDefault="007B55E7" w:rsidP="00E01096">
            <w:pPr>
              <w:pStyle w:val="TableParagraph"/>
              <w:kinsoku w:val="0"/>
              <w:overflowPunct w:val="0"/>
              <w:ind w:left="0"/>
              <w:rPr>
                <w:spacing w:val="-2"/>
                <w:sz w:val="22"/>
                <w:szCs w:val="22"/>
              </w:rPr>
            </w:pPr>
            <w:r w:rsidRPr="00E01096">
              <w:rPr>
                <w:sz w:val="22"/>
                <w:szCs w:val="22"/>
              </w:rPr>
              <w:t>1,04</w:t>
            </w:r>
            <w:r w:rsidRPr="00E01096">
              <w:rPr>
                <w:spacing w:val="-14"/>
                <w:sz w:val="22"/>
                <w:szCs w:val="22"/>
              </w:rPr>
              <w:t xml:space="preserve"> </w:t>
            </w:r>
            <w:r w:rsidRPr="00E01096">
              <w:rPr>
                <w:sz w:val="22"/>
                <w:szCs w:val="22"/>
              </w:rPr>
              <w:t>(0,90</w:t>
            </w:r>
            <w:r w:rsidR="00AF1E21">
              <w:rPr>
                <w:sz w:val="22"/>
                <w:szCs w:val="22"/>
              </w:rPr>
              <w:t>–</w:t>
            </w:r>
            <w:r w:rsidRPr="00E01096">
              <w:rPr>
                <w:spacing w:val="-2"/>
                <w:sz w:val="22"/>
                <w:szCs w:val="22"/>
              </w:rPr>
              <w:t>1,20)</w:t>
            </w:r>
          </w:p>
          <w:p w14:paraId="475738B0"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0,576</w:t>
            </w:r>
          </w:p>
        </w:tc>
      </w:tr>
      <w:tr w:rsidR="007B55E7" w:rsidRPr="00E01096" w14:paraId="5D8F05B4" w14:textId="77777777" w:rsidTr="00AF1E21">
        <w:trPr>
          <w:trHeight w:val="505"/>
        </w:trPr>
        <w:tc>
          <w:tcPr>
            <w:tcW w:w="2410" w:type="dxa"/>
            <w:tcBorders>
              <w:top w:val="single" w:sz="4" w:space="0" w:color="000000"/>
              <w:left w:val="single" w:sz="4" w:space="0" w:color="000000"/>
              <w:bottom w:val="single" w:sz="4" w:space="0" w:color="000000"/>
              <w:right w:val="single" w:sz="4" w:space="0" w:color="000000"/>
            </w:tcBorders>
          </w:tcPr>
          <w:p w14:paraId="7B264BCA"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Mirtis</w:t>
            </w:r>
            <w:r w:rsidRPr="00E01096">
              <w:rPr>
                <w:spacing w:val="-6"/>
                <w:sz w:val="22"/>
                <w:szCs w:val="22"/>
              </w:rPr>
              <w:t xml:space="preserve"> </w:t>
            </w:r>
            <w:r w:rsidRPr="00E01096">
              <w:rPr>
                <w:sz w:val="22"/>
                <w:szCs w:val="22"/>
              </w:rPr>
              <w:t>dėl</w:t>
            </w:r>
            <w:r w:rsidRPr="00E01096">
              <w:rPr>
                <w:spacing w:val="-5"/>
                <w:sz w:val="22"/>
                <w:szCs w:val="22"/>
              </w:rPr>
              <w:t xml:space="preserve"> </w:t>
            </w:r>
            <w:r w:rsidRPr="00E01096">
              <w:rPr>
                <w:spacing w:val="-2"/>
                <w:sz w:val="22"/>
                <w:szCs w:val="22"/>
              </w:rPr>
              <w:t>kraujavimo*</w:t>
            </w:r>
          </w:p>
        </w:tc>
        <w:tc>
          <w:tcPr>
            <w:tcW w:w="2126" w:type="dxa"/>
            <w:tcBorders>
              <w:top w:val="single" w:sz="4" w:space="0" w:color="000000"/>
              <w:left w:val="single" w:sz="4" w:space="0" w:color="000000"/>
              <w:bottom w:val="single" w:sz="4" w:space="0" w:color="000000"/>
              <w:right w:val="single" w:sz="4" w:space="0" w:color="000000"/>
            </w:tcBorders>
          </w:tcPr>
          <w:p w14:paraId="073678E6"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27</w:t>
            </w:r>
          </w:p>
          <w:p w14:paraId="4FC8D46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(0,24)</w:t>
            </w:r>
          </w:p>
        </w:tc>
        <w:tc>
          <w:tcPr>
            <w:tcW w:w="2268" w:type="dxa"/>
            <w:tcBorders>
              <w:top w:val="single" w:sz="4" w:space="0" w:color="000000"/>
              <w:left w:val="single" w:sz="4" w:space="0" w:color="000000"/>
              <w:bottom w:val="single" w:sz="4" w:space="0" w:color="000000"/>
              <w:right w:val="single" w:sz="4" w:space="0" w:color="000000"/>
            </w:tcBorders>
          </w:tcPr>
          <w:p w14:paraId="6689BD93"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55</w:t>
            </w:r>
          </w:p>
          <w:p w14:paraId="4D3A8CC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(0,48)</w:t>
            </w:r>
          </w:p>
        </w:tc>
        <w:tc>
          <w:tcPr>
            <w:tcW w:w="2127" w:type="dxa"/>
            <w:tcBorders>
              <w:top w:val="single" w:sz="4" w:space="0" w:color="000000"/>
              <w:left w:val="single" w:sz="4" w:space="0" w:color="000000"/>
              <w:bottom w:val="single" w:sz="4" w:space="0" w:color="000000"/>
              <w:right w:val="single" w:sz="4" w:space="0" w:color="000000"/>
            </w:tcBorders>
          </w:tcPr>
          <w:p w14:paraId="5A37F9CC" w14:textId="77777777" w:rsidR="007B55E7" w:rsidRPr="00E01096" w:rsidRDefault="007B55E7" w:rsidP="00E01096">
            <w:pPr>
              <w:pStyle w:val="TableParagraph"/>
              <w:kinsoku w:val="0"/>
              <w:overflowPunct w:val="0"/>
              <w:ind w:left="0"/>
              <w:rPr>
                <w:spacing w:val="-2"/>
                <w:sz w:val="22"/>
                <w:szCs w:val="22"/>
              </w:rPr>
            </w:pPr>
            <w:r w:rsidRPr="00E01096">
              <w:rPr>
                <w:sz w:val="22"/>
                <w:szCs w:val="22"/>
              </w:rPr>
              <w:t>0,50</w:t>
            </w:r>
            <w:r w:rsidRPr="00E01096">
              <w:rPr>
                <w:spacing w:val="-14"/>
                <w:sz w:val="22"/>
                <w:szCs w:val="22"/>
              </w:rPr>
              <w:t xml:space="preserve"> </w:t>
            </w:r>
            <w:r w:rsidRPr="00E01096">
              <w:rPr>
                <w:sz w:val="22"/>
                <w:szCs w:val="22"/>
              </w:rPr>
              <w:t>(0,31</w:t>
            </w:r>
            <w:r w:rsidR="00AF1E21">
              <w:rPr>
                <w:sz w:val="22"/>
                <w:szCs w:val="22"/>
              </w:rPr>
              <w:t>–</w:t>
            </w:r>
            <w:r w:rsidRPr="00E01096">
              <w:rPr>
                <w:spacing w:val="-2"/>
                <w:sz w:val="22"/>
                <w:szCs w:val="22"/>
              </w:rPr>
              <w:t>0,79)</w:t>
            </w:r>
          </w:p>
          <w:p w14:paraId="3076EDD6"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0,003</w:t>
            </w:r>
          </w:p>
        </w:tc>
      </w:tr>
      <w:tr w:rsidR="007B55E7" w:rsidRPr="00E01096" w14:paraId="0118D51A" w14:textId="77777777" w:rsidTr="00AF1E21">
        <w:trPr>
          <w:trHeight w:val="505"/>
        </w:trPr>
        <w:tc>
          <w:tcPr>
            <w:tcW w:w="2410" w:type="dxa"/>
            <w:tcBorders>
              <w:top w:val="single" w:sz="4" w:space="0" w:color="000000"/>
              <w:left w:val="single" w:sz="4" w:space="0" w:color="000000"/>
              <w:bottom w:val="single" w:sz="4" w:space="0" w:color="000000"/>
              <w:right w:val="single" w:sz="4" w:space="0" w:color="000000"/>
            </w:tcBorders>
          </w:tcPr>
          <w:p w14:paraId="52DAB7DC" w14:textId="77777777" w:rsidR="007B55E7" w:rsidRPr="00E01096" w:rsidRDefault="007B55E7" w:rsidP="00E01096">
            <w:pPr>
              <w:pStyle w:val="TableParagraph"/>
              <w:kinsoku w:val="0"/>
              <w:overflowPunct w:val="0"/>
              <w:ind w:left="0"/>
              <w:rPr>
                <w:spacing w:val="-2"/>
                <w:sz w:val="22"/>
                <w:szCs w:val="22"/>
              </w:rPr>
            </w:pPr>
            <w:r w:rsidRPr="00E01096">
              <w:rPr>
                <w:sz w:val="22"/>
                <w:szCs w:val="22"/>
              </w:rPr>
              <w:t>Kritinis</w:t>
            </w:r>
            <w:r w:rsidRPr="00E01096">
              <w:rPr>
                <w:spacing w:val="-14"/>
                <w:sz w:val="22"/>
                <w:szCs w:val="22"/>
              </w:rPr>
              <w:t xml:space="preserve"> </w:t>
            </w:r>
            <w:r w:rsidRPr="00E01096">
              <w:rPr>
                <w:sz w:val="22"/>
                <w:szCs w:val="22"/>
              </w:rPr>
              <w:t xml:space="preserve">organų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2BCC5B39"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91</w:t>
            </w:r>
          </w:p>
          <w:p w14:paraId="59D46D8D"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(0,82)</w:t>
            </w:r>
          </w:p>
        </w:tc>
        <w:tc>
          <w:tcPr>
            <w:tcW w:w="2268" w:type="dxa"/>
            <w:tcBorders>
              <w:top w:val="single" w:sz="4" w:space="0" w:color="000000"/>
              <w:left w:val="single" w:sz="4" w:space="0" w:color="000000"/>
              <w:bottom w:val="single" w:sz="4" w:space="0" w:color="000000"/>
              <w:right w:val="single" w:sz="4" w:space="0" w:color="000000"/>
            </w:tcBorders>
          </w:tcPr>
          <w:p w14:paraId="457B9DE1"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133</w:t>
            </w:r>
          </w:p>
          <w:p w14:paraId="32648A8B"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(1,18)</w:t>
            </w:r>
          </w:p>
        </w:tc>
        <w:tc>
          <w:tcPr>
            <w:tcW w:w="2127" w:type="dxa"/>
            <w:tcBorders>
              <w:top w:val="single" w:sz="4" w:space="0" w:color="000000"/>
              <w:left w:val="single" w:sz="4" w:space="0" w:color="000000"/>
              <w:bottom w:val="single" w:sz="4" w:space="0" w:color="000000"/>
              <w:right w:val="single" w:sz="4" w:space="0" w:color="000000"/>
            </w:tcBorders>
          </w:tcPr>
          <w:p w14:paraId="5623CD1D"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0,69</w:t>
            </w:r>
            <w:r w:rsidRPr="00E01096">
              <w:rPr>
                <w:spacing w:val="-14"/>
                <w:sz w:val="22"/>
                <w:szCs w:val="22"/>
              </w:rPr>
              <w:t xml:space="preserve"> </w:t>
            </w:r>
            <w:r w:rsidRPr="00E01096">
              <w:rPr>
                <w:sz w:val="22"/>
                <w:szCs w:val="22"/>
              </w:rPr>
              <w:t>(0,53</w:t>
            </w:r>
            <w:r w:rsidR="00AF1E21">
              <w:rPr>
                <w:sz w:val="22"/>
                <w:szCs w:val="22"/>
              </w:rPr>
              <w:t>–</w:t>
            </w:r>
            <w:r w:rsidRPr="00E01096">
              <w:rPr>
                <w:spacing w:val="-2"/>
                <w:sz w:val="22"/>
                <w:szCs w:val="22"/>
              </w:rPr>
              <w:t>0,91)</w:t>
            </w:r>
          </w:p>
          <w:p w14:paraId="3680AA7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0,007</w:t>
            </w:r>
          </w:p>
        </w:tc>
      </w:tr>
      <w:tr w:rsidR="007B55E7" w:rsidRPr="00E01096" w14:paraId="67F9BFEE" w14:textId="77777777" w:rsidTr="00AF1E21">
        <w:trPr>
          <w:trHeight w:val="504"/>
        </w:trPr>
        <w:tc>
          <w:tcPr>
            <w:tcW w:w="2410" w:type="dxa"/>
            <w:tcBorders>
              <w:top w:val="single" w:sz="4" w:space="0" w:color="000000"/>
              <w:left w:val="single" w:sz="4" w:space="0" w:color="000000"/>
              <w:bottom w:val="single" w:sz="4" w:space="0" w:color="000000"/>
              <w:right w:val="single" w:sz="4" w:space="0" w:color="000000"/>
            </w:tcBorders>
          </w:tcPr>
          <w:p w14:paraId="30B40490" w14:textId="77777777" w:rsidR="007B55E7" w:rsidRPr="00E01096" w:rsidRDefault="007B55E7" w:rsidP="00E01096">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į</w:t>
            </w:r>
            <w:r w:rsidRPr="00E01096">
              <w:rPr>
                <w:spacing w:val="-14"/>
                <w:sz w:val="22"/>
                <w:szCs w:val="22"/>
              </w:rPr>
              <w:t xml:space="preserve"> </w:t>
            </w:r>
            <w:r w:rsidRPr="00E01096">
              <w:rPr>
                <w:sz w:val="22"/>
                <w:szCs w:val="22"/>
              </w:rPr>
              <w:t xml:space="preserve">kaukolės </w:t>
            </w:r>
            <w:r w:rsidRPr="00E01096">
              <w:rPr>
                <w:spacing w:val="-2"/>
                <w:sz w:val="22"/>
                <w:szCs w:val="22"/>
              </w:rPr>
              <w:t>vidų*</w:t>
            </w:r>
          </w:p>
        </w:tc>
        <w:tc>
          <w:tcPr>
            <w:tcW w:w="2126" w:type="dxa"/>
            <w:tcBorders>
              <w:top w:val="single" w:sz="4" w:space="0" w:color="000000"/>
              <w:left w:val="single" w:sz="4" w:space="0" w:color="000000"/>
              <w:bottom w:val="single" w:sz="4" w:space="0" w:color="000000"/>
              <w:right w:val="single" w:sz="4" w:space="0" w:color="000000"/>
            </w:tcBorders>
          </w:tcPr>
          <w:p w14:paraId="051FD20C"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55</w:t>
            </w:r>
          </w:p>
          <w:p w14:paraId="30C9CB26"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(0,49)</w:t>
            </w:r>
          </w:p>
        </w:tc>
        <w:tc>
          <w:tcPr>
            <w:tcW w:w="2268" w:type="dxa"/>
            <w:tcBorders>
              <w:top w:val="single" w:sz="4" w:space="0" w:color="000000"/>
              <w:left w:val="single" w:sz="4" w:space="0" w:color="000000"/>
              <w:bottom w:val="single" w:sz="4" w:space="0" w:color="000000"/>
              <w:right w:val="single" w:sz="4" w:space="0" w:color="000000"/>
            </w:tcBorders>
          </w:tcPr>
          <w:p w14:paraId="48833627"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84</w:t>
            </w:r>
          </w:p>
          <w:p w14:paraId="6CC140FB"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(0,74)</w:t>
            </w:r>
          </w:p>
        </w:tc>
        <w:tc>
          <w:tcPr>
            <w:tcW w:w="2127" w:type="dxa"/>
            <w:tcBorders>
              <w:top w:val="single" w:sz="4" w:space="0" w:color="000000"/>
              <w:left w:val="single" w:sz="4" w:space="0" w:color="000000"/>
              <w:bottom w:val="single" w:sz="4" w:space="0" w:color="000000"/>
              <w:right w:val="single" w:sz="4" w:space="0" w:color="000000"/>
            </w:tcBorders>
          </w:tcPr>
          <w:p w14:paraId="4CE6D85E" w14:textId="77777777" w:rsidR="007B55E7" w:rsidRPr="00E01096" w:rsidRDefault="007B55E7" w:rsidP="00E01096">
            <w:pPr>
              <w:pStyle w:val="TableParagraph"/>
              <w:kinsoku w:val="0"/>
              <w:overflowPunct w:val="0"/>
              <w:ind w:left="0"/>
              <w:rPr>
                <w:spacing w:val="-2"/>
                <w:sz w:val="22"/>
                <w:szCs w:val="22"/>
              </w:rPr>
            </w:pPr>
            <w:r w:rsidRPr="00E01096">
              <w:rPr>
                <w:sz w:val="22"/>
                <w:szCs w:val="22"/>
              </w:rPr>
              <w:t>0,67</w:t>
            </w:r>
            <w:r w:rsidRPr="00E01096">
              <w:rPr>
                <w:spacing w:val="-14"/>
                <w:sz w:val="22"/>
                <w:szCs w:val="22"/>
              </w:rPr>
              <w:t xml:space="preserve"> </w:t>
            </w:r>
            <w:r w:rsidRPr="00E01096">
              <w:rPr>
                <w:sz w:val="22"/>
                <w:szCs w:val="22"/>
              </w:rPr>
              <w:t>(0,47</w:t>
            </w:r>
            <w:r w:rsidR="00AF1E21">
              <w:rPr>
                <w:sz w:val="22"/>
                <w:szCs w:val="22"/>
              </w:rPr>
              <w:t>–</w:t>
            </w:r>
            <w:r w:rsidRPr="00E01096">
              <w:rPr>
                <w:spacing w:val="-2"/>
                <w:sz w:val="22"/>
                <w:szCs w:val="22"/>
              </w:rPr>
              <w:t>0,93)</w:t>
            </w:r>
          </w:p>
          <w:p w14:paraId="4F07594D"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0,019</w:t>
            </w:r>
          </w:p>
        </w:tc>
      </w:tr>
      <w:tr w:rsidR="007B55E7" w:rsidRPr="00E01096" w14:paraId="6F172FEB" w14:textId="77777777" w:rsidTr="00AF1E21">
        <w:trPr>
          <w:trHeight w:val="502"/>
        </w:trPr>
        <w:tc>
          <w:tcPr>
            <w:tcW w:w="2410" w:type="dxa"/>
            <w:tcBorders>
              <w:top w:val="single" w:sz="4" w:space="0" w:color="000000"/>
              <w:left w:val="single" w:sz="4" w:space="0" w:color="000000"/>
              <w:bottom w:val="single" w:sz="4" w:space="0" w:color="000000"/>
              <w:right w:val="single" w:sz="4" w:space="0" w:color="000000"/>
            </w:tcBorders>
          </w:tcPr>
          <w:p w14:paraId="7344E8F2"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Hemoglobino</w:t>
            </w:r>
            <w:r w:rsidRPr="00E01096">
              <w:rPr>
                <w:spacing w:val="5"/>
                <w:sz w:val="22"/>
                <w:szCs w:val="22"/>
              </w:rPr>
              <w:t xml:space="preserve"> </w:t>
            </w:r>
            <w:r w:rsidRPr="00E01096">
              <w:rPr>
                <w:spacing w:val="-2"/>
                <w:sz w:val="22"/>
                <w:szCs w:val="22"/>
              </w:rPr>
              <w:t>kritimas*</w:t>
            </w:r>
          </w:p>
        </w:tc>
        <w:tc>
          <w:tcPr>
            <w:tcW w:w="2126" w:type="dxa"/>
            <w:tcBorders>
              <w:top w:val="single" w:sz="4" w:space="0" w:color="000000"/>
              <w:left w:val="single" w:sz="4" w:space="0" w:color="000000"/>
              <w:bottom w:val="single" w:sz="4" w:space="0" w:color="000000"/>
              <w:right w:val="single" w:sz="4" w:space="0" w:color="000000"/>
            </w:tcBorders>
          </w:tcPr>
          <w:p w14:paraId="35A983CD"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305</w:t>
            </w:r>
          </w:p>
          <w:p w14:paraId="43321AED"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(2,77)</w:t>
            </w:r>
          </w:p>
        </w:tc>
        <w:tc>
          <w:tcPr>
            <w:tcW w:w="2268" w:type="dxa"/>
            <w:tcBorders>
              <w:top w:val="single" w:sz="4" w:space="0" w:color="000000"/>
              <w:left w:val="single" w:sz="4" w:space="0" w:color="000000"/>
              <w:bottom w:val="single" w:sz="4" w:space="0" w:color="000000"/>
              <w:right w:val="single" w:sz="4" w:space="0" w:color="000000"/>
            </w:tcBorders>
          </w:tcPr>
          <w:p w14:paraId="743FCC90"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254</w:t>
            </w:r>
          </w:p>
          <w:p w14:paraId="4E97A1AE"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(2,26)</w:t>
            </w:r>
          </w:p>
        </w:tc>
        <w:tc>
          <w:tcPr>
            <w:tcW w:w="2127" w:type="dxa"/>
            <w:tcBorders>
              <w:top w:val="single" w:sz="4" w:space="0" w:color="000000"/>
              <w:left w:val="single" w:sz="4" w:space="0" w:color="000000"/>
              <w:bottom w:val="single" w:sz="4" w:space="0" w:color="000000"/>
              <w:right w:val="single" w:sz="4" w:space="0" w:color="000000"/>
            </w:tcBorders>
          </w:tcPr>
          <w:p w14:paraId="2A22634F" w14:textId="77777777" w:rsidR="007B55E7" w:rsidRPr="00E01096" w:rsidRDefault="007B55E7" w:rsidP="00E01096">
            <w:pPr>
              <w:pStyle w:val="TableParagraph"/>
              <w:kinsoku w:val="0"/>
              <w:overflowPunct w:val="0"/>
              <w:ind w:left="0"/>
              <w:rPr>
                <w:spacing w:val="-2"/>
                <w:sz w:val="22"/>
                <w:szCs w:val="22"/>
              </w:rPr>
            </w:pPr>
            <w:r w:rsidRPr="00E01096">
              <w:rPr>
                <w:sz w:val="22"/>
                <w:szCs w:val="22"/>
              </w:rPr>
              <w:t>1,22</w:t>
            </w:r>
            <w:r w:rsidRPr="00E01096">
              <w:rPr>
                <w:spacing w:val="-14"/>
                <w:sz w:val="22"/>
                <w:szCs w:val="22"/>
              </w:rPr>
              <w:t xml:space="preserve"> </w:t>
            </w:r>
            <w:r w:rsidRPr="00E01096">
              <w:rPr>
                <w:sz w:val="22"/>
                <w:szCs w:val="22"/>
              </w:rPr>
              <w:t>(1,03</w:t>
            </w:r>
            <w:r w:rsidR="00AF1E21">
              <w:rPr>
                <w:sz w:val="22"/>
                <w:szCs w:val="22"/>
              </w:rPr>
              <w:t>–</w:t>
            </w:r>
            <w:r w:rsidRPr="00E01096">
              <w:rPr>
                <w:spacing w:val="-2"/>
                <w:sz w:val="22"/>
                <w:szCs w:val="22"/>
              </w:rPr>
              <w:t>1,44)</w:t>
            </w:r>
          </w:p>
          <w:p w14:paraId="0448920A"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0,019</w:t>
            </w:r>
          </w:p>
        </w:tc>
      </w:tr>
      <w:tr w:rsidR="007B55E7" w:rsidRPr="00E01096" w14:paraId="403F56ED" w14:textId="77777777" w:rsidTr="00AF1E21">
        <w:trPr>
          <w:trHeight w:val="1087"/>
        </w:trPr>
        <w:tc>
          <w:tcPr>
            <w:tcW w:w="2410" w:type="dxa"/>
            <w:tcBorders>
              <w:top w:val="single" w:sz="4" w:space="0" w:color="000000"/>
              <w:left w:val="single" w:sz="4" w:space="0" w:color="000000"/>
              <w:bottom w:val="single" w:sz="4" w:space="0" w:color="000000"/>
              <w:right w:val="single" w:sz="4" w:space="0" w:color="000000"/>
            </w:tcBorders>
          </w:tcPr>
          <w:p w14:paraId="6796439A" w14:textId="77777777" w:rsidR="007B55E7" w:rsidRPr="00E01096" w:rsidRDefault="007B55E7" w:rsidP="00AF1E21">
            <w:pPr>
              <w:pStyle w:val="TableParagraph"/>
              <w:kinsoku w:val="0"/>
              <w:overflowPunct w:val="0"/>
              <w:ind w:left="0"/>
              <w:rPr>
                <w:spacing w:val="-2"/>
                <w:sz w:val="22"/>
                <w:szCs w:val="22"/>
              </w:rPr>
            </w:pPr>
            <w:r w:rsidRPr="00E01096">
              <w:rPr>
                <w:sz w:val="22"/>
                <w:szCs w:val="22"/>
              </w:rPr>
              <w:t>2</w:t>
            </w:r>
            <w:r w:rsidRPr="00E01096">
              <w:rPr>
                <w:spacing w:val="-13"/>
                <w:sz w:val="22"/>
                <w:szCs w:val="22"/>
              </w:rPr>
              <w:t xml:space="preserve"> </w:t>
            </w:r>
            <w:r w:rsidRPr="00E01096">
              <w:rPr>
                <w:sz w:val="22"/>
                <w:szCs w:val="22"/>
              </w:rPr>
              <w:t>ar</w:t>
            </w:r>
            <w:r w:rsidRPr="00E01096">
              <w:rPr>
                <w:spacing w:val="-13"/>
                <w:sz w:val="22"/>
                <w:szCs w:val="22"/>
              </w:rPr>
              <w:t xml:space="preserve"> </w:t>
            </w:r>
            <w:r w:rsidRPr="00E01096">
              <w:rPr>
                <w:sz w:val="22"/>
                <w:szCs w:val="22"/>
              </w:rPr>
              <w:t>daugiau</w:t>
            </w:r>
            <w:r w:rsidRPr="00E01096">
              <w:rPr>
                <w:spacing w:val="-13"/>
                <w:sz w:val="22"/>
                <w:szCs w:val="22"/>
              </w:rPr>
              <w:t xml:space="preserve"> </w:t>
            </w:r>
            <w:r w:rsidRPr="00E01096">
              <w:rPr>
                <w:sz w:val="22"/>
                <w:szCs w:val="22"/>
              </w:rPr>
              <w:t>vienetų raudonųjų kraujo kūnelių pakuočių ar viso kraujo</w:t>
            </w:r>
            <w:r w:rsidR="00AF1E21">
              <w:rPr>
                <w:sz w:val="22"/>
                <w:szCs w:val="22"/>
              </w:rPr>
              <w:t xml:space="preserve"> </w:t>
            </w:r>
            <w:r w:rsidRPr="00E01096">
              <w:rPr>
                <w:spacing w:val="-2"/>
                <w:sz w:val="22"/>
                <w:szCs w:val="22"/>
              </w:rPr>
              <w:t>perpylimas*</w:t>
            </w:r>
          </w:p>
        </w:tc>
        <w:tc>
          <w:tcPr>
            <w:tcW w:w="2126" w:type="dxa"/>
            <w:tcBorders>
              <w:top w:val="single" w:sz="4" w:space="0" w:color="000000"/>
              <w:left w:val="single" w:sz="4" w:space="0" w:color="000000"/>
              <w:bottom w:val="single" w:sz="4" w:space="0" w:color="000000"/>
              <w:right w:val="single" w:sz="4" w:space="0" w:color="000000"/>
            </w:tcBorders>
          </w:tcPr>
          <w:p w14:paraId="0AAC6741"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183</w:t>
            </w:r>
          </w:p>
          <w:p w14:paraId="1301E934"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(1,65)</w:t>
            </w:r>
          </w:p>
        </w:tc>
        <w:tc>
          <w:tcPr>
            <w:tcW w:w="2268" w:type="dxa"/>
            <w:tcBorders>
              <w:top w:val="single" w:sz="4" w:space="0" w:color="000000"/>
              <w:left w:val="single" w:sz="4" w:space="0" w:color="000000"/>
              <w:bottom w:val="single" w:sz="4" w:space="0" w:color="000000"/>
              <w:right w:val="single" w:sz="4" w:space="0" w:color="000000"/>
            </w:tcBorders>
          </w:tcPr>
          <w:p w14:paraId="4B5C3965"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149</w:t>
            </w:r>
          </w:p>
          <w:p w14:paraId="2C12B8CD"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(1,32)</w:t>
            </w:r>
          </w:p>
        </w:tc>
        <w:tc>
          <w:tcPr>
            <w:tcW w:w="2127" w:type="dxa"/>
            <w:tcBorders>
              <w:top w:val="single" w:sz="4" w:space="0" w:color="000000"/>
              <w:left w:val="single" w:sz="4" w:space="0" w:color="000000"/>
              <w:bottom w:val="single" w:sz="4" w:space="0" w:color="000000"/>
              <w:right w:val="single" w:sz="4" w:space="0" w:color="000000"/>
            </w:tcBorders>
          </w:tcPr>
          <w:p w14:paraId="65485388" w14:textId="77777777" w:rsidR="007B55E7" w:rsidRPr="00E01096" w:rsidRDefault="007B55E7" w:rsidP="00E01096">
            <w:pPr>
              <w:pStyle w:val="TableParagraph"/>
              <w:kinsoku w:val="0"/>
              <w:overflowPunct w:val="0"/>
              <w:ind w:left="0"/>
              <w:rPr>
                <w:spacing w:val="-2"/>
                <w:sz w:val="22"/>
                <w:szCs w:val="22"/>
              </w:rPr>
            </w:pPr>
            <w:r w:rsidRPr="00E01096">
              <w:rPr>
                <w:sz w:val="22"/>
                <w:szCs w:val="22"/>
              </w:rPr>
              <w:t>1,25</w:t>
            </w:r>
            <w:r w:rsidRPr="00E01096">
              <w:rPr>
                <w:spacing w:val="-14"/>
                <w:sz w:val="22"/>
                <w:szCs w:val="22"/>
              </w:rPr>
              <w:t xml:space="preserve"> </w:t>
            </w:r>
            <w:r w:rsidRPr="00E01096">
              <w:rPr>
                <w:sz w:val="22"/>
                <w:szCs w:val="22"/>
              </w:rPr>
              <w:t>(1,01</w:t>
            </w:r>
            <w:r w:rsidR="00AF1E21">
              <w:rPr>
                <w:sz w:val="22"/>
                <w:szCs w:val="22"/>
              </w:rPr>
              <w:t>–</w:t>
            </w:r>
            <w:r w:rsidRPr="00E01096">
              <w:rPr>
                <w:spacing w:val="-2"/>
                <w:sz w:val="22"/>
                <w:szCs w:val="22"/>
              </w:rPr>
              <w:t>1,55)</w:t>
            </w:r>
          </w:p>
          <w:p w14:paraId="22B9780D"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0,044</w:t>
            </w:r>
          </w:p>
        </w:tc>
      </w:tr>
      <w:tr w:rsidR="007B55E7" w:rsidRPr="00E01096" w14:paraId="66C723EE" w14:textId="77777777" w:rsidTr="00AF1E21">
        <w:trPr>
          <w:trHeight w:val="759"/>
        </w:trPr>
        <w:tc>
          <w:tcPr>
            <w:tcW w:w="2410" w:type="dxa"/>
            <w:tcBorders>
              <w:top w:val="single" w:sz="4" w:space="0" w:color="000000"/>
              <w:left w:val="single" w:sz="4" w:space="0" w:color="000000"/>
              <w:bottom w:val="single" w:sz="4" w:space="0" w:color="000000"/>
              <w:right w:val="single" w:sz="4" w:space="0" w:color="000000"/>
            </w:tcBorders>
          </w:tcPr>
          <w:p w14:paraId="58F69185" w14:textId="77777777" w:rsidR="007B55E7" w:rsidRPr="00E01096" w:rsidRDefault="007B55E7" w:rsidP="00E01096">
            <w:pPr>
              <w:pStyle w:val="TableParagraph"/>
              <w:kinsoku w:val="0"/>
              <w:overflowPunct w:val="0"/>
              <w:ind w:left="0"/>
              <w:rPr>
                <w:sz w:val="22"/>
                <w:szCs w:val="22"/>
              </w:rPr>
            </w:pPr>
            <w:r w:rsidRPr="00E01096">
              <w:rPr>
                <w:sz w:val="22"/>
                <w:szCs w:val="22"/>
              </w:rPr>
              <w:t>Ne</w:t>
            </w:r>
            <w:r w:rsidRPr="00E01096">
              <w:rPr>
                <w:spacing w:val="-14"/>
                <w:sz w:val="22"/>
                <w:szCs w:val="22"/>
              </w:rPr>
              <w:t xml:space="preserve"> </w:t>
            </w:r>
            <w:r w:rsidRPr="00E01096">
              <w:rPr>
                <w:sz w:val="22"/>
                <w:szCs w:val="22"/>
              </w:rPr>
              <w:t>didžiojo</w:t>
            </w:r>
            <w:r w:rsidRPr="00E01096">
              <w:rPr>
                <w:spacing w:val="-14"/>
                <w:sz w:val="22"/>
                <w:szCs w:val="22"/>
              </w:rPr>
              <w:t xml:space="preserve"> </w:t>
            </w:r>
            <w:r w:rsidRPr="00E01096">
              <w:rPr>
                <w:sz w:val="22"/>
                <w:szCs w:val="22"/>
              </w:rPr>
              <w:t>klinikiniu požiūriu reikšmingo kraujavimo atvejai</w:t>
            </w:r>
          </w:p>
        </w:tc>
        <w:tc>
          <w:tcPr>
            <w:tcW w:w="2126" w:type="dxa"/>
            <w:tcBorders>
              <w:top w:val="single" w:sz="4" w:space="0" w:color="000000"/>
              <w:left w:val="single" w:sz="4" w:space="0" w:color="000000"/>
              <w:bottom w:val="single" w:sz="4" w:space="0" w:color="000000"/>
              <w:right w:val="single" w:sz="4" w:space="0" w:color="000000"/>
            </w:tcBorders>
          </w:tcPr>
          <w:p w14:paraId="063989D7"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1185</w:t>
            </w:r>
          </w:p>
          <w:p w14:paraId="6869AD82"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(11,80)</w:t>
            </w:r>
          </w:p>
        </w:tc>
        <w:tc>
          <w:tcPr>
            <w:tcW w:w="2268" w:type="dxa"/>
            <w:tcBorders>
              <w:top w:val="single" w:sz="4" w:space="0" w:color="000000"/>
              <w:left w:val="single" w:sz="4" w:space="0" w:color="000000"/>
              <w:bottom w:val="single" w:sz="4" w:space="0" w:color="000000"/>
              <w:right w:val="single" w:sz="4" w:space="0" w:color="000000"/>
            </w:tcBorders>
          </w:tcPr>
          <w:p w14:paraId="39323B1B" w14:textId="77777777" w:rsidR="007B55E7" w:rsidRPr="00E01096" w:rsidRDefault="007B55E7" w:rsidP="00E01096">
            <w:pPr>
              <w:pStyle w:val="TableParagraph"/>
              <w:kinsoku w:val="0"/>
              <w:overflowPunct w:val="0"/>
              <w:ind w:left="0"/>
              <w:rPr>
                <w:spacing w:val="-4"/>
                <w:sz w:val="22"/>
                <w:szCs w:val="22"/>
              </w:rPr>
            </w:pPr>
            <w:r w:rsidRPr="00E01096">
              <w:rPr>
                <w:spacing w:val="-4"/>
                <w:sz w:val="22"/>
                <w:szCs w:val="22"/>
              </w:rPr>
              <w:t>1151</w:t>
            </w:r>
          </w:p>
          <w:p w14:paraId="57123D58"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(11,37)</w:t>
            </w:r>
          </w:p>
        </w:tc>
        <w:tc>
          <w:tcPr>
            <w:tcW w:w="2127" w:type="dxa"/>
            <w:tcBorders>
              <w:top w:val="single" w:sz="4" w:space="0" w:color="000000"/>
              <w:left w:val="single" w:sz="4" w:space="0" w:color="000000"/>
              <w:bottom w:val="single" w:sz="4" w:space="0" w:color="000000"/>
              <w:right w:val="single" w:sz="4" w:space="0" w:color="000000"/>
            </w:tcBorders>
          </w:tcPr>
          <w:p w14:paraId="71C83E32" w14:textId="77777777" w:rsidR="007B55E7" w:rsidRPr="00E01096" w:rsidRDefault="007B55E7" w:rsidP="00E01096">
            <w:pPr>
              <w:pStyle w:val="TableParagraph"/>
              <w:kinsoku w:val="0"/>
              <w:overflowPunct w:val="0"/>
              <w:ind w:left="0"/>
              <w:rPr>
                <w:spacing w:val="-2"/>
                <w:sz w:val="22"/>
                <w:szCs w:val="22"/>
              </w:rPr>
            </w:pPr>
            <w:r w:rsidRPr="00E01096">
              <w:rPr>
                <w:sz w:val="22"/>
                <w:szCs w:val="22"/>
              </w:rPr>
              <w:t>1,04</w:t>
            </w:r>
            <w:r w:rsidRPr="00E01096">
              <w:rPr>
                <w:spacing w:val="-4"/>
                <w:sz w:val="22"/>
                <w:szCs w:val="22"/>
              </w:rPr>
              <w:t xml:space="preserve"> </w:t>
            </w:r>
            <w:r w:rsidRPr="00E01096">
              <w:rPr>
                <w:spacing w:val="-2"/>
                <w:sz w:val="22"/>
                <w:szCs w:val="22"/>
              </w:rPr>
              <w:t>(0,96–1,13)</w:t>
            </w:r>
          </w:p>
          <w:p w14:paraId="2A06ED37"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0,345</w:t>
            </w:r>
          </w:p>
        </w:tc>
      </w:tr>
      <w:tr w:rsidR="007B55E7" w:rsidRPr="00E01096" w14:paraId="7D283202" w14:textId="77777777" w:rsidTr="00AF1E21">
        <w:trPr>
          <w:trHeight w:val="503"/>
        </w:trPr>
        <w:tc>
          <w:tcPr>
            <w:tcW w:w="2410" w:type="dxa"/>
            <w:tcBorders>
              <w:top w:val="single" w:sz="4" w:space="0" w:color="000000"/>
              <w:left w:val="single" w:sz="4" w:space="0" w:color="000000"/>
              <w:bottom w:val="single" w:sz="4" w:space="0" w:color="000000"/>
              <w:right w:val="single" w:sz="4" w:space="0" w:color="000000"/>
            </w:tcBorders>
          </w:tcPr>
          <w:p w14:paraId="00BA5036" w14:textId="77777777" w:rsidR="007B55E7" w:rsidRPr="00E01096" w:rsidRDefault="007B55E7" w:rsidP="00AF1E21">
            <w:pPr>
              <w:pStyle w:val="TableParagraph"/>
              <w:kinsoku w:val="0"/>
              <w:overflowPunct w:val="0"/>
              <w:ind w:left="0"/>
              <w:rPr>
                <w:spacing w:val="-2"/>
                <w:sz w:val="22"/>
                <w:szCs w:val="22"/>
              </w:rPr>
            </w:pPr>
            <w:r w:rsidRPr="00E01096">
              <w:rPr>
                <w:sz w:val="22"/>
                <w:szCs w:val="22"/>
              </w:rPr>
              <w:t>Mirtis</w:t>
            </w:r>
            <w:r w:rsidRPr="00E01096">
              <w:rPr>
                <w:spacing w:val="-6"/>
                <w:sz w:val="22"/>
                <w:szCs w:val="22"/>
              </w:rPr>
              <w:t xml:space="preserve"> </w:t>
            </w:r>
            <w:r w:rsidRPr="00E01096">
              <w:rPr>
                <w:sz w:val="22"/>
                <w:szCs w:val="22"/>
              </w:rPr>
              <w:t>dėl</w:t>
            </w:r>
            <w:r w:rsidRPr="00E01096">
              <w:rPr>
                <w:spacing w:val="-4"/>
                <w:sz w:val="22"/>
                <w:szCs w:val="22"/>
              </w:rPr>
              <w:t xml:space="preserve"> </w:t>
            </w:r>
            <w:r w:rsidRPr="00E01096">
              <w:rPr>
                <w:sz w:val="22"/>
                <w:szCs w:val="22"/>
              </w:rPr>
              <w:t>bet</w:t>
            </w:r>
            <w:r w:rsidRPr="00E01096">
              <w:rPr>
                <w:spacing w:val="-4"/>
                <w:sz w:val="22"/>
                <w:szCs w:val="22"/>
              </w:rPr>
              <w:t xml:space="preserve"> </w:t>
            </w:r>
            <w:r w:rsidRPr="00E01096">
              <w:rPr>
                <w:spacing w:val="-2"/>
                <w:sz w:val="22"/>
                <w:szCs w:val="22"/>
              </w:rPr>
              <w:t>kurios</w:t>
            </w:r>
            <w:r w:rsidR="00AF1E21">
              <w:rPr>
                <w:spacing w:val="-2"/>
                <w:sz w:val="22"/>
                <w:szCs w:val="22"/>
              </w:rPr>
              <w:t xml:space="preserve"> </w:t>
            </w:r>
            <w:r w:rsidRPr="00E01096">
              <w:rPr>
                <w:spacing w:val="-2"/>
                <w:sz w:val="22"/>
                <w:szCs w:val="22"/>
              </w:rPr>
              <w:t>priežasties</w:t>
            </w:r>
          </w:p>
        </w:tc>
        <w:tc>
          <w:tcPr>
            <w:tcW w:w="2126" w:type="dxa"/>
            <w:tcBorders>
              <w:top w:val="single" w:sz="4" w:space="0" w:color="000000"/>
              <w:left w:val="single" w:sz="4" w:space="0" w:color="000000"/>
              <w:bottom w:val="single" w:sz="4" w:space="0" w:color="000000"/>
              <w:right w:val="single" w:sz="4" w:space="0" w:color="000000"/>
            </w:tcBorders>
          </w:tcPr>
          <w:p w14:paraId="06A3C691"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208</w:t>
            </w:r>
          </w:p>
          <w:p w14:paraId="54055CD3"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(1,87)</w:t>
            </w:r>
          </w:p>
        </w:tc>
        <w:tc>
          <w:tcPr>
            <w:tcW w:w="2268" w:type="dxa"/>
            <w:tcBorders>
              <w:top w:val="single" w:sz="4" w:space="0" w:color="000000"/>
              <w:left w:val="single" w:sz="4" w:space="0" w:color="000000"/>
              <w:bottom w:val="single" w:sz="4" w:space="0" w:color="000000"/>
              <w:right w:val="single" w:sz="4" w:space="0" w:color="000000"/>
            </w:tcBorders>
          </w:tcPr>
          <w:p w14:paraId="6CC7002C"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250</w:t>
            </w:r>
          </w:p>
          <w:p w14:paraId="295E79B1"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(2,21)</w:t>
            </w:r>
          </w:p>
        </w:tc>
        <w:tc>
          <w:tcPr>
            <w:tcW w:w="2127" w:type="dxa"/>
            <w:tcBorders>
              <w:top w:val="single" w:sz="4" w:space="0" w:color="000000"/>
              <w:left w:val="single" w:sz="4" w:space="0" w:color="000000"/>
              <w:bottom w:val="single" w:sz="4" w:space="0" w:color="000000"/>
              <w:right w:val="single" w:sz="4" w:space="0" w:color="000000"/>
            </w:tcBorders>
          </w:tcPr>
          <w:p w14:paraId="286F4FBF" w14:textId="77777777" w:rsidR="007B55E7" w:rsidRPr="00E01096" w:rsidRDefault="007B55E7" w:rsidP="00E01096">
            <w:pPr>
              <w:pStyle w:val="TableParagraph"/>
              <w:kinsoku w:val="0"/>
              <w:overflowPunct w:val="0"/>
              <w:ind w:left="0"/>
              <w:rPr>
                <w:spacing w:val="-2"/>
                <w:sz w:val="22"/>
                <w:szCs w:val="22"/>
              </w:rPr>
            </w:pPr>
            <w:r w:rsidRPr="00E01096">
              <w:rPr>
                <w:sz w:val="22"/>
                <w:szCs w:val="22"/>
              </w:rPr>
              <w:t>0,85</w:t>
            </w:r>
            <w:r w:rsidRPr="00E01096">
              <w:rPr>
                <w:spacing w:val="-14"/>
                <w:sz w:val="22"/>
                <w:szCs w:val="22"/>
              </w:rPr>
              <w:t xml:space="preserve"> </w:t>
            </w:r>
            <w:r w:rsidRPr="00E01096">
              <w:rPr>
                <w:sz w:val="22"/>
                <w:szCs w:val="22"/>
              </w:rPr>
              <w:t>(0,70</w:t>
            </w:r>
            <w:r w:rsidR="00AF1E21">
              <w:rPr>
                <w:sz w:val="22"/>
                <w:szCs w:val="22"/>
              </w:rPr>
              <w:t>–</w:t>
            </w:r>
            <w:r w:rsidRPr="00E01096">
              <w:rPr>
                <w:spacing w:val="-2"/>
                <w:sz w:val="22"/>
                <w:szCs w:val="22"/>
              </w:rPr>
              <w:t>1,02)</w:t>
            </w:r>
          </w:p>
          <w:p w14:paraId="51532110" w14:textId="77777777" w:rsidR="007B55E7" w:rsidRPr="00E01096" w:rsidRDefault="007B55E7" w:rsidP="00E01096">
            <w:pPr>
              <w:pStyle w:val="TableParagraph"/>
              <w:kinsoku w:val="0"/>
              <w:overflowPunct w:val="0"/>
              <w:ind w:left="0"/>
              <w:rPr>
                <w:spacing w:val="-2"/>
                <w:sz w:val="22"/>
                <w:szCs w:val="22"/>
              </w:rPr>
            </w:pPr>
            <w:r w:rsidRPr="00E01096">
              <w:rPr>
                <w:spacing w:val="-2"/>
                <w:sz w:val="22"/>
                <w:szCs w:val="22"/>
              </w:rPr>
              <w:t>0,073</w:t>
            </w:r>
          </w:p>
        </w:tc>
      </w:tr>
    </w:tbl>
    <w:p w14:paraId="0A1376B5" w14:textId="77777777" w:rsidR="007B55E7" w:rsidRPr="00E01096" w:rsidRDefault="007B55E7" w:rsidP="006F0D73">
      <w:pPr>
        <w:pStyle w:val="Sraopastraipa"/>
        <w:numPr>
          <w:ilvl w:val="1"/>
          <w:numId w:val="17"/>
        </w:numPr>
        <w:tabs>
          <w:tab w:val="left" w:pos="567"/>
          <w:tab w:val="left" w:pos="1581"/>
        </w:tabs>
        <w:kinsoku w:val="0"/>
        <w:overflowPunct w:val="0"/>
        <w:ind w:left="0" w:firstLine="0"/>
        <w:rPr>
          <w:spacing w:val="-2"/>
          <w:sz w:val="22"/>
          <w:szCs w:val="22"/>
        </w:rPr>
      </w:pPr>
      <w:r w:rsidRPr="00E01096">
        <w:rPr>
          <w:sz w:val="22"/>
          <w:szCs w:val="22"/>
        </w:rPr>
        <w:t>Saugumo</w:t>
      </w:r>
      <w:r w:rsidRPr="00E01096">
        <w:rPr>
          <w:spacing w:val="-12"/>
          <w:sz w:val="22"/>
          <w:szCs w:val="22"/>
        </w:rPr>
        <w:t xml:space="preserve"> </w:t>
      </w:r>
      <w:r w:rsidRPr="00E01096">
        <w:rPr>
          <w:sz w:val="22"/>
          <w:szCs w:val="22"/>
        </w:rPr>
        <w:t>populiacija,</w:t>
      </w:r>
      <w:r w:rsidRPr="00E01096">
        <w:rPr>
          <w:spacing w:val="-12"/>
          <w:sz w:val="22"/>
          <w:szCs w:val="22"/>
        </w:rPr>
        <w:t xml:space="preserve"> </w:t>
      </w:r>
      <w:r w:rsidRPr="00E01096">
        <w:rPr>
          <w:sz w:val="22"/>
          <w:szCs w:val="22"/>
        </w:rPr>
        <w:t>taikytas</w:t>
      </w:r>
      <w:r w:rsidRPr="00E01096">
        <w:rPr>
          <w:spacing w:val="-12"/>
          <w:sz w:val="22"/>
          <w:szCs w:val="22"/>
        </w:rPr>
        <w:t xml:space="preserve"> </w:t>
      </w:r>
      <w:r w:rsidRPr="00E01096">
        <w:rPr>
          <w:spacing w:val="-2"/>
          <w:sz w:val="22"/>
          <w:szCs w:val="22"/>
        </w:rPr>
        <w:t>gydymas</w:t>
      </w:r>
    </w:p>
    <w:p w14:paraId="27BDBA86" w14:textId="77777777" w:rsidR="007B55E7" w:rsidRPr="00E01096" w:rsidRDefault="007B55E7" w:rsidP="002C71B4">
      <w:pPr>
        <w:pStyle w:val="Pagrindinistekstas"/>
        <w:tabs>
          <w:tab w:val="left" w:pos="567"/>
          <w:tab w:val="left" w:pos="1580"/>
        </w:tabs>
        <w:kinsoku w:val="0"/>
        <w:overflowPunct w:val="0"/>
        <w:rPr>
          <w:spacing w:val="-2"/>
        </w:rPr>
      </w:pPr>
      <w:r w:rsidRPr="00E01096">
        <w:rPr>
          <w:spacing w:val="-10"/>
        </w:rPr>
        <w:t>*</w:t>
      </w:r>
      <w:r w:rsidRPr="00E01096">
        <w:tab/>
      </w:r>
      <w:r w:rsidRPr="00E01096">
        <w:rPr>
          <w:spacing w:val="-2"/>
        </w:rPr>
        <w:t>Nominaliai</w:t>
      </w:r>
      <w:r w:rsidRPr="00E01096">
        <w:rPr>
          <w:spacing w:val="6"/>
        </w:rPr>
        <w:t xml:space="preserve"> </w:t>
      </w:r>
      <w:r w:rsidRPr="00E01096">
        <w:rPr>
          <w:spacing w:val="-2"/>
        </w:rPr>
        <w:t>reikšmingas</w:t>
      </w:r>
    </w:p>
    <w:p w14:paraId="34A96612" w14:textId="77777777" w:rsidR="007B55E7" w:rsidRPr="00E01096" w:rsidRDefault="007B55E7" w:rsidP="00E01096">
      <w:pPr>
        <w:pStyle w:val="Pagrindinistekstas"/>
        <w:kinsoku w:val="0"/>
        <w:overflowPunct w:val="0"/>
      </w:pPr>
    </w:p>
    <w:p w14:paraId="61BD8DA3" w14:textId="5B06AC40" w:rsidR="007B55E7" w:rsidRPr="00E01096" w:rsidRDefault="007B55E7" w:rsidP="00E01096">
      <w:pPr>
        <w:pStyle w:val="Pagrindinistekstas"/>
        <w:kinsoku w:val="0"/>
        <w:overflowPunct w:val="0"/>
      </w:pPr>
      <w:r w:rsidRPr="00E01096">
        <w:t>Papildant III</w:t>
      </w:r>
      <w:r w:rsidR="00CE0B33">
        <w:t> </w:t>
      </w:r>
      <w:r w:rsidRPr="00E01096">
        <w:t>fazės ROCKET AF tyrimą, buvo atliktas perspektyv</w:t>
      </w:r>
      <w:r w:rsidR="00B502EF">
        <w:t>inis</w:t>
      </w:r>
      <w:r w:rsidRPr="00E01096">
        <w:t xml:space="preserve">, vienos grupės, </w:t>
      </w:r>
      <w:proofErr w:type="spellStart"/>
      <w:r w:rsidRPr="00E01096">
        <w:t>poregistracinis</w:t>
      </w:r>
      <w:proofErr w:type="spellEnd"/>
      <w:r w:rsidRPr="00E01096">
        <w:t xml:space="preserve">, neintervencinis, atviras </w:t>
      </w:r>
      <w:proofErr w:type="spellStart"/>
      <w:r w:rsidRPr="00E01096">
        <w:t>kohortinis</w:t>
      </w:r>
      <w:proofErr w:type="spellEnd"/>
      <w:r w:rsidRPr="00E01096">
        <w:t xml:space="preserve"> tyrimas (XANTUS) su centriniu baigčių, įskaitant </w:t>
      </w:r>
      <w:proofErr w:type="spellStart"/>
      <w:r w:rsidRPr="00E01096">
        <w:t>tromboembolinius</w:t>
      </w:r>
      <w:proofErr w:type="spellEnd"/>
      <w:r w:rsidRPr="00E01096">
        <w:t xml:space="preserve"> reiškinius ir didįjį kraujavimą, vertinimu. 6</w:t>
      </w:r>
      <w:r w:rsidR="002E78A4">
        <w:t> </w:t>
      </w:r>
      <w:r w:rsidRPr="00E01096">
        <w:t>7</w:t>
      </w:r>
      <w:r w:rsidR="00F662EE">
        <w:t>04</w:t>
      </w:r>
      <w:r w:rsidR="00CE0B33">
        <w:t> </w:t>
      </w:r>
      <w:r w:rsidRPr="00E01096">
        <w:t xml:space="preserve">pacientai, kuriems pasireiškė su vožtuvų liga nesusijęs prieširdžių virpėjimas, buvo įtraukti į šį tyrimą insulto ir ne centrinės nervų sistemos (CNS) sisteminės embolijos prevencijai klinikinėje praktikoje. </w:t>
      </w:r>
      <w:r w:rsidR="00557630">
        <w:t>XANTUS tyrime v</w:t>
      </w:r>
      <w:r w:rsidRPr="00E01096">
        <w:t>idutiniai balai pagal CHADS</w:t>
      </w:r>
      <w:r w:rsidRPr="00E01096">
        <w:rPr>
          <w:vertAlign w:val="subscript"/>
        </w:rPr>
        <w:t>2</w:t>
      </w:r>
      <w:r w:rsidRPr="00E01096">
        <w:t xml:space="preserve"> </w:t>
      </w:r>
      <w:r w:rsidR="00991EE5">
        <w:t xml:space="preserve">skalę buvo 1,9, </w:t>
      </w:r>
      <w:r w:rsidR="00E9721B">
        <w:t>ir</w:t>
      </w:r>
      <w:r w:rsidR="00991EE5">
        <w:t xml:space="preserve"> pagal</w:t>
      </w:r>
      <w:r w:rsidRPr="00E01096">
        <w:t xml:space="preserve"> HAS-BLED skal</w:t>
      </w:r>
      <w:r w:rsidR="00557630">
        <w:t xml:space="preserve">ę </w:t>
      </w:r>
      <w:r w:rsidR="00D56D1F">
        <w:t>–</w:t>
      </w:r>
      <w:r w:rsidR="007C0F8D">
        <w:t xml:space="preserve"> </w:t>
      </w:r>
      <w:r w:rsidRPr="00E01096">
        <w:t>2,0, o ROCKET AF tyrime vidutiniai balai pagal</w:t>
      </w:r>
      <w:r w:rsidRPr="00E01096">
        <w:rPr>
          <w:spacing w:val="-3"/>
        </w:rPr>
        <w:t xml:space="preserve"> </w:t>
      </w:r>
      <w:r w:rsidRPr="00E01096">
        <w:t>CHADS</w:t>
      </w:r>
      <w:r w:rsidRPr="00E01096">
        <w:rPr>
          <w:vertAlign w:val="subscript"/>
        </w:rPr>
        <w:t>2</w:t>
      </w:r>
      <w:r w:rsidRPr="00E01096">
        <w:rPr>
          <w:spacing w:val="-3"/>
        </w:rPr>
        <w:t xml:space="preserve"> </w:t>
      </w:r>
      <w:r w:rsidRPr="00E01096">
        <w:t>ir</w:t>
      </w:r>
      <w:r w:rsidRPr="00E01096">
        <w:rPr>
          <w:spacing w:val="-3"/>
        </w:rPr>
        <w:t xml:space="preserve"> </w:t>
      </w:r>
      <w:r w:rsidRPr="00E01096">
        <w:t>HAS-BLED</w:t>
      </w:r>
      <w:r w:rsidRPr="00E01096">
        <w:rPr>
          <w:spacing w:val="-4"/>
        </w:rPr>
        <w:t xml:space="preserve"> </w:t>
      </w:r>
      <w:r w:rsidRPr="00E01096">
        <w:t>skales</w:t>
      </w:r>
      <w:r w:rsidRPr="00E01096">
        <w:rPr>
          <w:spacing w:val="-3"/>
        </w:rPr>
        <w:t xml:space="preserve"> </w:t>
      </w:r>
      <w:r w:rsidRPr="00E01096">
        <w:t>buvo</w:t>
      </w:r>
      <w:r w:rsidRPr="00E01096">
        <w:rPr>
          <w:spacing w:val="-3"/>
        </w:rPr>
        <w:t xml:space="preserve"> </w:t>
      </w:r>
      <w:r w:rsidRPr="00E01096">
        <w:t>atitinkamai</w:t>
      </w:r>
      <w:r w:rsidRPr="00E01096">
        <w:rPr>
          <w:spacing w:val="-3"/>
        </w:rPr>
        <w:t xml:space="preserve"> </w:t>
      </w:r>
      <w:r w:rsidRPr="00E01096">
        <w:t>3,5</w:t>
      </w:r>
      <w:r w:rsidRPr="00E01096">
        <w:rPr>
          <w:spacing w:val="-3"/>
        </w:rPr>
        <w:t xml:space="preserve"> </w:t>
      </w:r>
      <w:r w:rsidRPr="00E01096">
        <w:t>ir</w:t>
      </w:r>
      <w:r w:rsidRPr="00E01096">
        <w:rPr>
          <w:spacing w:val="-3"/>
        </w:rPr>
        <w:t xml:space="preserve"> </w:t>
      </w:r>
      <w:r w:rsidRPr="00E01096">
        <w:t>2,8.</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dažnis</w:t>
      </w:r>
      <w:r w:rsidRPr="00E01096">
        <w:rPr>
          <w:spacing w:val="-4"/>
        </w:rPr>
        <w:t xml:space="preserve"> </w:t>
      </w:r>
      <w:r w:rsidRPr="00E01096">
        <w:t>buvo</w:t>
      </w:r>
      <w:r w:rsidRPr="00E01096">
        <w:rPr>
          <w:spacing w:val="-3"/>
        </w:rPr>
        <w:t xml:space="preserve"> </w:t>
      </w:r>
      <w:r w:rsidRPr="00E01096">
        <w:t>2,1</w:t>
      </w:r>
      <w:r w:rsidR="00CE0B33">
        <w:t> </w:t>
      </w:r>
      <w:r w:rsidRPr="00E01096">
        <w:t>atvejo 100-ui pacient</w:t>
      </w:r>
      <w:r w:rsidR="001843AB">
        <w:t>ų</w:t>
      </w:r>
      <w:r w:rsidRPr="00E01096">
        <w:t xml:space="preserve"> metų. Mirtino kraujavimo dažnis – 0,2</w:t>
      </w:r>
      <w:r w:rsidR="00CE0B33">
        <w:t> </w:t>
      </w:r>
      <w:r w:rsidRPr="00E01096">
        <w:t>atvejo 100-ui pacient</w:t>
      </w:r>
      <w:r w:rsidR="001843AB">
        <w:t>ų</w:t>
      </w:r>
      <w:r w:rsidRPr="00E01096">
        <w:t xml:space="preserve"> metų ir </w:t>
      </w:r>
      <w:proofErr w:type="spellStart"/>
      <w:r w:rsidRPr="00E01096">
        <w:t>intrakranijinio</w:t>
      </w:r>
      <w:proofErr w:type="spellEnd"/>
      <w:r w:rsidRPr="00E01096">
        <w:t xml:space="preserve"> kraujavimo – 0,4</w:t>
      </w:r>
      <w:r w:rsidR="00CE0B33">
        <w:t> </w:t>
      </w:r>
      <w:r w:rsidRPr="00E01096">
        <w:t>atvejo 100-ui pacient</w:t>
      </w:r>
      <w:r w:rsidR="001843AB">
        <w:t>ų</w:t>
      </w:r>
      <w:r w:rsidRPr="00E01096">
        <w:t xml:space="preserve"> metų. Insulto arba ne centrinės nervų sistemos (CNS) sisteminės embolijos atvejų dažnis buvo 0,8</w:t>
      </w:r>
      <w:r w:rsidR="00CE0B33">
        <w:t> </w:t>
      </w:r>
      <w:r w:rsidRPr="00E01096">
        <w:t>atvejo 100-ui pacient</w:t>
      </w:r>
      <w:r w:rsidR="001843AB">
        <w:t>ų</w:t>
      </w:r>
      <w:r w:rsidRPr="00E01096">
        <w:t xml:space="preserve"> metų.</w:t>
      </w:r>
    </w:p>
    <w:p w14:paraId="3FEFA2E5" w14:textId="77777777" w:rsidR="007B55E7" w:rsidRPr="00E01096" w:rsidRDefault="007B55E7" w:rsidP="00E01096">
      <w:pPr>
        <w:pStyle w:val="Pagrindinistekstas"/>
        <w:kinsoku w:val="0"/>
        <w:overflowPunct w:val="0"/>
        <w:rPr>
          <w:spacing w:val="-2"/>
        </w:rPr>
      </w:pPr>
      <w:r w:rsidRPr="00E01096">
        <w:t>Šis</w:t>
      </w:r>
      <w:r w:rsidRPr="00E01096">
        <w:rPr>
          <w:spacing w:val="-11"/>
        </w:rPr>
        <w:t xml:space="preserve"> </w:t>
      </w:r>
      <w:r w:rsidRPr="00E01096">
        <w:t>stebėjimas</w:t>
      </w:r>
      <w:r w:rsidRPr="00E01096">
        <w:rPr>
          <w:spacing w:val="-11"/>
        </w:rPr>
        <w:t xml:space="preserve"> </w:t>
      </w:r>
      <w:r w:rsidRPr="00E01096">
        <w:t>klinikinėje</w:t>
      </w:r>
      <w:r w:rsidRPr="00E01096">
        <w:rPr>
          <w:spacing w:val="-11"/>
        </w:rPr>
        <w:t xml:space="preserve"> </w:t>
      </w:r>
      <w:r w:rsidRPr="00E01096">
        <w:t>praktikoje</w:t>
      </w:r>
      <w:r w:rsidRPr="00E01096">
        <w:rPr>
          <w:spacing w:val="-11"/>
        </w:rPr>
        <w:t xml:space="preserve"> </w:t>
      </w:r>
      <w:r w:rsidRPr="00E01096">
        <w:t>atitinka</w:t>
      </w:r>
      <w:r w:rsidRPr="00E01096">
        <w:rPr>
          <w:spacing w:val="-10"/>
        </w:rPr>
        <w:t xml:space="preserve"> </w:t>
      </w:r>
      <w:r w:rsidRPr="00E01096">
        <w:t>šiai</w:t>
      </w:r>
      <w:r w:rsidRPr="00E01096">
        <w:rPr>
          <w:spacing w:val="-10"/>
        </w:rPr>
        <w:t xml:space="preserve"> </w:t>
      </w:r>
      <w:r w:rsidRPr="00E01096">
        <w:t>indikacijai</w:t>
      </w:r>
      <w:r w:rsidRPr="00E01096">
        <w:rPr>
          <w:spacing w:val="-10"/>
        </w:rPr>
        <w:t xml:space="preserve"> </w:t>
      </w:r>
      <w:r w:rsidRPr="00E01096">
        <w:t>nustatytus</w:t>
      </w:r>
      <w:r w:rsidRPr="00E01096">
        <w:rPr>
          <w:spacing w:val="-10"/>
        </w:rPr>
        <w:t xml:space="preserve"> </w:t>
      </w:r>
      <w:r w:rsidRPr="00E01096">
        <w:t>saugumo</w:t>
      </w:r>
      <w:r w:rsidRPr="00E01096">
        <w:rPr>
          <w:spacing w:val="-11"/>
        </w:rPr>
        <w:t xml:space="preserve"> </w:t>
      </w:r>
      <w:r w:rsidRPr="00E01096">
        <w:rPr>
          <w:spacing w:val="-2"/>
        </w:rPr>
        <w:t>duomenis.</w:t>
      </w:r>
    </w:p>
    <w:p w14:paraId="67490E9F" w14:textId="0446C9EB" w:rsidR="007B55E7" w:rsidRDefault="007B55E7" w:rsidP="00E01096">
      <w:pPr>
        <w:pStyle w:val="Pagrindinistekstas"/>
        <w:kinsoku w:val="0"/>
        <w:overflowPunct w:val="0"/>
      </w:pPr>
    </w:p>
    <w:p w14:paraId="2ABCFEAF" w14:textId="0F7B068D" w:rsidR="005C7C1C" w:rsidRDefault="005C7C1C" w:rsidP="00E01096">
      <w:pPr>
        <w:pStyle w:val="Pagrindinistekstas"/>
        <w:kinsoku w:val="0"/>
        <w:overflowPunct w:val="0"/>
      </w:pPr>
      <w:proofErr w:type="spellStart"/>
      <w:r>
        <w:t>Poregistracinio</w:t>
      </w:r>
      <w:proofErr w:type="spellEnd"/>
      <w:r>
        <w:t xml:space="preserve"> neintervencinio tyrimo metu, kuriame dalyvavo daugiau nei 162 000 pacientų iš</w:t>
      </w:r>
      <w:r w:rsidR="003B2130">
        <w:t xml:space="preserve"> </w:t>
      </w:r>
      <w:r>
        <w:t xml:space="preserve">keturių šalių, </w:t>
      </w:r>
      <w:proofErr w:type="spellStart"/>
      <w:r>
        <w:t>rivaroksabano</w:t>
      </w:r>
      <w:proofErr w:type="spellEnd"/>
      <w:r>
        <w:t xml:space="preserve"> buvo paskirta insulto ir sisteminės embolijos profilaktikai pacientams,</w:t>
      </w:r>
      <w:r w:rsidR="003B2130">
        <w:t xml:space="preserve"> </w:t>
      </w:r>
      <w:r>
        <w:t xml:space="preserve">kuriems diagnozuotas su vožtuvų liga nesusijęs prieširdžių virpėjimas. Išeminio insulto atvejų dažnis </w:t>
      </w:r>
      <w:r>
        <w:lastRenderedPageBreak/>
        <w:t xml:space="preserve">buvo 0,70 (95 % PI 0,44-1,13) 100-ui pacientų metų. Kraujavimas, dėl kurio prireikė hospitalizacijos,  pasireiškė tokiais dažniais 100-ui pacientų metų: 0,43 (95 % PI 0,31-0,59) </w:t>
      </w:r>
      <w:proofErr w:type="spellStart"/>
      <w:r>
        <w:t>intrakranijinio</w:t>
      </w:r>
      <w:proofErr w:type="spellEnd"/>
      <w:r>
        <w:t xml:space="preserve"> kraujavimo atveju, 1,04 (95 % PI 0,65-1,66) kraujavimo iš virškinimo trakto atveju, 0,41 (95 % PI 0,31-0,53) </w:t>
      </w:r>
      <w:proofErr w:type="spellStart"/>
      <w:r>
        <w:t>urogenitalinio</w:t>
      </w:r>
      <w:proofErr w:type="spellEnd"/>
      <w:r>
        <w:t xml:space="preserve"> kraujavimo atveju ir 0,40 (95 % PI 0,25-0,65) kitokio kraujavimo atveju.</w:t>
      </w:r>
    </w:p>
    <w:p w14:paraId="38481424" w14:textId="77777777" w:rsidR="005C7C1C" w:rsidRPr="00E01096" w:rsidRDefault="005C7C1C" w:rsidP="00E01096">
      <w:pPr>
        <w:pStyle w:val="Pagrindinistekstas"/>
        <w:kinsoku w:val="0"/>
        <w:overflowPunct w:val="0"/>
      </w:pPr>
    </w:p>
    <w:p w14:paraId="78C2C505" w14:textId="77777777" w:rsidR="007B55E7" w:rsidRPr="00E01096" w:rsidRDefault="007B55E7" w:rsidP="00E01096">
      <w:pPr>
        <w:pStyle w:val="Pagrindinistekstas"/>
        <w:kinsoku w:val="0"/>
        <w:overflowPunct w:val="0"/>
        <w:rPr>
          <w:i/>
          <w:iCs/>
          <w:spacing w:val="-2"/>
        </w:rPr>
      </w:pPr>
      <w:r w:rsidRPr="00E01096">
        <w:rPr>
          <w:i/>
          <w:iCs/>
        </w:rPr>
        <w:t>Pacientai,</w:t>
      </w:r>
      <w:r w:rsidRPr="00E01096">
        <w:rPr>
          <w:i/>
          <w:iCs/>
          <w:spacing w:val="-12"/>
        </w:rPr>
        <w:t xml:space="preserve"> </w:t>
      </w:r>
      <w:r w:rsidRPr="00E01096">
        <w:rPr>
          <w:i/>
          <w:iCs/>
        </w:rPr>
        <w:t>kuriems</w:t>
      </w:r>
      <w:r w:rsidRPr="00E01096">
        <w:rPr>
          <w:i/>
          <w:iCs/>
          <w:spacing w:val="-11"/>
        </w:rPr>
        <w:t xml:space="preserve"> </w:t>
      </w:r>
      <w:r w:rsidRPr="00E01096">
        <w:rPr>
          <w:i/>
          <w:iCs/>
        </w:rPr>
        <w:t>atliekama</w:t>
      </w:r>
      <w:r w:rsidRPr="00E01096">
        <w:rPr>
          <w:i/>
          <w:iCs/>
          <w:spacing w:val="-11"/>
        </w:rPr>
        <w:t xml:space="preserve"> </w:t>
      </w:r>
      <w:proofErr w:type="spellStart"/>
      <w:r w:rsidRPr="00E01096">
        <w:rPr>
          <w:i/>
          <w:iCs/>
          <w:spacing w:val="-2"/>
        </w:rPr>
        <w:t>kardioversija</w:t>
      </w:r>
      <w:proofErr w:type="spellEnd"/>
    </w:p>
    <w:p w14:paraId="630D5A28" w14:textId="77777777" w:rsidR="007B55E7" w:rsidRPr="00E01096" w:rsidRDefault="007B55E7" w:rsidP="00E01096">
      <w:pPr>
        <w:pStyle w:val="Pagrindinistekstas"/>
        <w:kinsoku w:val="0"/>
        <w:overflowPunct w:val="0"/>
      </w:pPr>
      <w:r w:rsidRPr="00E01096">
        <w:t xml:space="preserve">Perspektyvinis, </w:t>
      </w:r>
      <w:proofErr w:type="spellStart"/>
      <w:r w:rsidRPr="00E01096">
        <w:t>randomizuotas</w:t>
      </w:r>
      <w:proofErr w:type="spellEnd"/>
      <w:r w:rsidRPr="00E01096">
        <w:t xml:space="preserve">, atviras, </w:t>
      </w:r>
      <w:proofErr w:type="spellStart"/>
      <w:r w:rsidRPr="00E01096">
        <w:t>daugiacentris</w:t>
      </w:r>
      <w:proofErr w:type="spellEnd"/>
      <w:r w:rsidRPr="00E01096">
        <w:t xml:space="preserve"> žvalgomasis tyrimas su akla vertinamąja baigtimi (X-VERT) buvo atliktas su 1504</w:t>
      </w:r>
      <w:r w:rsidR="00CE0B33">
        <w:t> </w:t>
      </w:r>
      <w:r w:rsidRPr="00E01096">
        <w:t>pacientais (kurie buvo anksčiau gydyti arba negydyti geriamaisiais</w:t>
      </w:r>
      <w:r w:rsidRPr="00E01096">
        <w:rPr>
          <w:spacing w:val="-3"/>
        </w:rPr>
        <w:t xml:space="preserve"> </w:t>
      </w:r>
      <w:r w:rsidRPr="00E01096">
        <w:t>antikoaguliantais),</w:t>
      </w:r>
      <w:r w:rsidRPr="00E01096">
        <w:rPr>
          <w:spacing w:val="-4"/>
        </w:rPr>
        <w:t xml:space="preserve"> </w:t>
      </w:r>
      <w:r w:rsidRPr="00E01096">
        <w:t>kuriems</w:t>
      </w:r>
      <w:r w:rsidRPr="00E01096">
        <w:rPr>
          <w:spacing w:val="-3"/>
        </w:rPr>
        <w:t xml:space="preserve"> </w:t>
      </w:r>
      <w:r w:rsidRPr="00E01096">
        <w:t>pasireiškė</w:t>
      </w:r>
      <w:r w:rsidRPr="00E01096">
        <w:rPr>
          <w:spacing w:val="-6"/>
        </w:rPr>
        <w:t xml:space="preserve"> </w:t>
      </w:r>
      <w:r w:rsidRPr="00E01096">
        <w:t>su</w:t>
      </w:r>
      <w:r w:rsidRPr="00E01096">
        <w:rPr>
          <w:spacing w:val="-3"/>
        </w:rPr>
        <w:t xml:space="preserve"> </w:t>
      </w:r>
      <w:r w:rsidRPr="00E01096">
        <w:t>vožtuvų</w:t>
      </w:r>
      <w:r w:rsidRPr="00E01096">
        <w:rPr>
          <w:spacing w:val="-4"/>
        </w:rPr>
        <w:t xml:space="preserve"> </w:t>
      </w:r>
      <w:r w:rsidRPr="00E01096">
        <w:t>liga</w:t>
      </w:r>
      <w:r w:rsidRPr="00E01096">
        <w:rPr>
          <w:spacing w:val="-6"/>
        </w:rPr>
        <w:t xml:space="preserve"> </w:t>
      </w:r>
      <w:r w:rsidRPr="00E01096">
        <w:t>nesusijęs</w:t>
      </w:r>
      <w:r w:rsidRPr="00E01096">
        <w:rPr>
          <w:spacing w:val="-5"/>
        </w:rPr>
        <w:t xml:space="preserve"> </w:t>
      </w:r>
      <w:r w:rsidRPr="00E01096">
        <w:t>prieširdžių</w:t>
      </w:r>
      <w:r w:rsidRPr="00E01096">
        <w:rPr>
          <w:spacing w:val="-4"/>
        </w:rPr>
        <w:t xml:space="preserve"> </w:t>
      </w:r>
      <w:r w:rsidRPr="00E01096">
        <w:t>virpėjimas.</w:t>
      </w:r>
      <w:r w:rsidR="00CE0B33">
        <w:t xml:space="preserve"> </w:t>
      </w:r>
      <w:r w:rsidRPr="00E01096">
        <w:t xml:space="preserve">Atrinkti pacientai, kuriems buvo nuspręsta taikyti </w:t>
      </w:r>
      <w:proofErr w:type="spellStart"/>
      <w:r w:rsidRPr="00E01096">
        <w:t>kardioversiją</w:t>
      </w:r>
      <w:proofErr w:type="spellEnd"/>
      <w:r w:rsidRPr="00E01096">
        <w:t xml:space="preserve">, </w:t>
      </w:r>
      <w:r w:rsidR="00B502EF">
        <w:t>siekiant</w:t>
      </w:r>
      <w:r w:rsidR="00B502EF" w:rsidRPr="00E01096">
        <w:t xml:space="preserve"> </w:t>
      </w:r>
      <w:r w:rsidRPr="00E01096">
        <w:t xml:space="preserve">palyginti </w:t>
      </w:r>
      <w:proofErr w:type="spellStart"/>
      <w:r w:rsidRPr="00E01096">
        <w:t>rivaroksabano</w:t>
      </w:r>
      <w:proofErr w:type="spellEnd"/>
      <w:r w:rsidRPr="00E01096">
        <w:t xml:space="preserve"> ir vitamino K antagonistų (VKA) poveikį kardiovaskulinių reiškinių profilaktikai (</w:t>
      </w:r>
      <w:proofErr w:type="spellStart"/>
      <w:r w:rsidRPr="00E01096">
        <w:t>randomizuota</w:t>
      </w:r>
      <w:proofErr w:type="spellEnd"/>
      <w:r w:rsidRPr="00E01096">
        <w:t xml:space="preserve"> 2:1). Buvo</w:t>
      </w:r>
      <w:r w:rsidRPr="00E01096">
        <w:rPr>
          <w:spacing w:val="-3"/>
        </w:rPr>
        <w:t xml:space="preserve"> </w:t>
      </w:r>
      <w:r w:rsidRPr="00E01096">
        <w:t>naudojamos</w:t>
      </w:r>
      <w:r w:rsidRPr="00E01096">
        <w:rPr>
          <w:spacing w:val="-4"/>
        </w:rPr>
        <w:t xml:space="preserve"> </w:t>
      </w:r>
      <w:r w:rsidR="00B502EF">
        <w:rPr>
          <w:spacing w:val="-4"/>
        </w:rPr>
        <w:t xml:space="preserve">po kontrolin4s </w:t>
      </w:r>
      <w:proofErr w:type="spellStart"/>
      <w:r w:rsidRPr="00E01096">
        <w:t>transezofagin</w:t>
      </w:r>
      <w:r w:rsidR="00B502EF">
        <w:t>ės</w:t>
      </w:r>
      <w:proofErr w:type="spellEnd"/>
      <w:r w:rsidR="00B502EF">
        <w:t xml:space="preserve"> </w:t>
      </w:r>
      <w:proofErr w:type="spellStart"/>
      <w:r w:rsidRPr="00E01096">
        <w:t>echokardiogram</w:t>
      </w:r>
      <w:r w:rsidR="00B502EF">
        <w:t>os</w:t>
      </w:r>
      <w:proofErr w:type="spellEnd"/>
      <w:r w:rsidRPr="00E01096">
        <w:rPr>
          <w:spacing w:val="-4"/>
        </w:rPr>
        <w:t xml:space="preserve"> </w:t>
      </w:r>
      <w:r w:rsidRPr="00E01096">
        <w:t>(TEE)</w:t>
      </w:r>
      <w:r w:rsidRPr="00E01096">
        <w:rPr>
          <w:spacing w:val="-3"/>
        </w:rPr>
        <w:t xml:space="preserve"> </w:t>
      </w:r>
      <w:r w:rsidR="00B502EF">
        <w:t>atliekamos</w:t>
      </w:r>
      <w:r w:rsidR="00B502EF" w:rsidRPr="00E01096">
        <w:rPr>
          <w:spacing w:val="-4"/>
        </w:rPr>
        <w:t xml:space="preserve"> </w:t>
      </w:r>
      <w:r w:rsidRPr="00E01096">
        <w:t>(prieš</w:t>
      </w:r>
      <w:r w:rsidRPr="00E01096">
        <w:rPr>
          <w:spacing w:val="-4"/>
        </w:rPr>
        <w:t xml:space="preserve"> </w:t>
      </w:r>
      <w:r w:rsidRPr="00E01096">
        <w:t>tai</w:t>
      </w:r>
      <w:r w:rsidRPr="00E01096">
        <w:rPr>
          <w:spacing w:val="-3"/>
        </w:rPr>
        <w:t xml:space="preserve"> </w:t>
      </w:r>
      <w:r w:rsidRPr="00E01096">
        <w:t>gydyta</w:t>
      </w:r>
      <w:r w:rsidRPr="00E01096">
        <w:rPr>
          <w:spacing w:val="-4"/>
        </w:rPr>
        <w:t xml:space="preserve"> </w:t>
      </w:r>
      <w:r w:rsidRPr="00E01096">
        <w:t>1</w:t>
      </w:r>
      <w:r w:rsidR="00CE0B33">
        <w:t>–</w:t>
      </w:r>
      <w:r w:rsidRPr="00E01096">
        <w:t>5</w:t>
      </w:r>
      <w:r w:rsidR="00CE0B33">
        <w:t> </w:t>
      </w:r>
      <w:r w:rsidRPr="00E01096">
        <w:t>dienas)</w:t>
      </w:r>
      <w:r w:rsidRPr="00E01096">
        <w:rPr>
          <w:spacing w:val="-3"/>
        </w:rPr>
        <w:t xml:space="preserve"> </w:t>
      </w:r>
      <w:r w:rsidRPr="00E01096">
        <w:t>arba įprastos (prieš tai gydyta mažiausiai 3</w:t>
      </w:r>
      <w:r w:rsidR="00CE0B33">
        <w:t> </w:t>
      </w:r>
      <w:r w:rsidRPr="00E01096">
        <w:t xml:space="preserve">savaites) </w:t>
      </w:r>
      <w:proofErr w:type="spellStart"/>
      <w:r w:rsidRPr="00E01096">
        <w:t>kardioversijos</w:t>
      </w:r>
      <w:proofErr w:type="spellEnd"/>
      <w:r w:rsidRPr="00E01096">
        <w:t xml:space="preserve"> strategijos. Pirminio veiksmingumo įvertinimo</w:t>
      </w:r>
      <w:r w:rsidRPr="00E01096">
        <w:rPr>
          <w:spacing w:val="-3"/>
        </w:rPr>
        <w:t xml:space="preserve"> </w:t>
      </w:r>
      <w:r w:rsidRPr="00E01096">
        <w:t>reiškiniai</w:t>
      </w:r>
      <w:r w:rsidRPr="00E01096">
        <w:rPr>
          <w:spacing w:val="-3"/>
        </w:rPr>
        <w:t xml:space="preserve"> </w:t>
      </w:r>
      <w:r w:rsidRPr="00E01096">
        <w:t>(bet</w:t>
      </w:r>
      <w:r w:rsidRPr="00E01096">
        <w:rPr>
          <w:spacing w:val="-3"/>
        </w:rPr>
        <w:t xml:space="preserve"> </w:t>
      </w:r>
      <w:r w:rsidRPr="00E01096">
        <w:t>kokie</w:t>
      </w:r>
      <w:r w:rsidRPr="00E01096">
        <w:rPr>
          <w:spacing w:val="-4"/>
        </w:rPr>
        <w:t xml:space="preserve"> </w:t>
      </w:r>
      <w:r w:rsidRPr="00E01096">
        <w:t>insultai,</w:t>
      </w:r>
      <w:r w:rsidRPr="00E01096">
        <w:rPr>
          <w:spacing w:val="-5"/>
        </w:rPr>
        <w:t xml:space="preserve"> </w:t>
      </w:r>
      <w:r w:rsidRPr="00E01096">
        <w:t>praeinantys</w:t>
      </w:r>
      <w:r w:rsidRPr="00E01096">
        <w:rPr>
          <w:spacing w:val="-4"/>
        </w:rPr>
        <w:t xml:space="preserve"> </w:t>
      </w:r>
      <w:r w:rsidRPr="00E01096">
        <w:t>smegenų</w:t>
      </w:r>
      <w:r w:rsidRPr="00E01096">
        <w:rPr>
          <w:spacing w:val="-3"/>
        </w:rPr>
        <w:t xml:space="preserve"> </w:t>
      </w:r>
      <w:r w:rsidRPr="00E01096">
        <w:t>išemijos</w:t>
      </w:r>
      <w:r w:rsidRPr="00E01096">
        <w:rPr>
          <w:spacing w:val="-4"/>
        </w:rPr>
        <w:t xml:space="preserve"> </w:t>
      </w:r>
      <w:r w:rsidRPr="00E01096">
        <w:t>priepuoliai,</w:t>
      </w:r>
      <w:r w:rsidRPr="00E01096">
        <w:rPr>
          <w:spacing w:val="-3"/>
        </w:rPr>
        <w:t xml:space="preserve"> </w:t>
      </w:r>
      <w:r w:rsidRPr="00E01096">
        <w:t>ne</w:t>
      </w:r>
      <w:r w:rsidRPr="00E01096">
        <w:rPr>
          <w:spacing w:val="-3"/>
        </w:rPr>
        <w:t xml:space="preserve"> </w:t>
      </w:r>
      <w:r w:rsidRPr="00E01096">
        <w:t>centrinės</w:t>
      </w:r>
      <w:r w:rsidRPr="00E01096">
        <w:rPr>
          <w:spacing w:val="-3"/>
        </w:rPr>
        <w:t xml:space="preserve"> </w:t>
      </w:r>
      <w:r w:rsidRPr="00E01096">
        <w:t>nervų sistemos (CNS) sisteminė embolija, miokardo infarktas (MI) ir kardiovaskulinė mirtis) pasireiškė 5 (0,5</w:t>
      </w:r>
      <w:r w:rsidR="00CE0B33">
        <w:t> </w:t>
      </w:r>
      <w:r w:rsidRPr="00E01096">
        <w:t xml:space="preserve">%) pacientams </w:t>
      </w:r>
      <w:proofErr w:type="spellStart"/>
      <w:r w:rsidRPr="00E01096">
        <w:t>rivaroksabano</w:t>
      </w:r>
      <w:proofErr w:type="spellEnd"/>
      <w:r w:rsidRPr="00E01096">
        <w:t xml:space="preserve"> grupėje (n = 978) ir 5 (1,0</w:t>
      </w:r>
      <w:r w:rsidR="00CE0B33">
        <w:t> </w:t>
      </w:r>
      <w:r w:rsidRPr="00E01096">
        <w:t>%) pacientams VKA grupėje (n = 492; R</w:t>
      </w:r>
      <w:r w:rsidR="00B502EF">
        <w:t>S</w:t>
      </w:r>
      <w:r w:rsidRPr="00E01096">
        <w:t xml:space="preserve"> 0,50; 95</w:t>
      </w:r>
      <w:r w:rsidR="00CE0B33">
        <w:t> </w:t>
      </w:r>
      <w:r w:rsidRPr="00E01096">
        <w:t>% PI 0,15</w:t>
      </w:r>
      <w:r w:rsidR="00CE0B33">
        <w:t>–</w:t>
      </w:r>
      <w:r w:rsidRPr="00E01096">
        <w:t xml:space="preserve">1,73; modifikuota </w:t>
      </w:r>
      <w:r w:rsidRPr="004C5F66">
        <w:rPr>
          <w:i/>
          <w:iCs/>
        </w:rPr>
        <w:t>ITT</w:t>
      </w:r>
      <w:r w:rsidRPr="00E01096">
        <w:t xml:space="preserve"> populiacija). Svarbiausias saugumo įvertinimo rezultatas (didysis kraujavimas) pasireiškė 6 (0,6</w:t>
      </w:r>
      <w:r w:rsidR="00CE0B33">
        <w:t> </w:t>
      </w:r>
      <w:r w:rsidRPr="00E01096">
        <w:t xml:space="preserve">%) </w:t>
      </w:r>
      <w:proofErr w:type="spellStart"/>
      <w:r w:rsidRPr="00E01096">
        <w:t>rivaroksabanu</w:t>
      </w:r>
      <w:proofErr w:type="spellEnd"/>
      <w:r w:rsidRPr="00E01096">
        <w:t xml:space="preserve"> (n = 988) ir 4 (0,8</w:t>
      </w:r>
      <w:r w:rsidR="00873A8E">
        <w:t> </w:t>
      </w:r>
      <w:r w:rsidRPr="00E01096">
        <w:t>%) VKA</w:t>
      </w:r>
      <w:r w:rsidR="00873A8E">
        <w:t xml:space="preserve"> </w:t>
      </w:r>
      <w:r w:rsidRPr="00E01096">
        <w:t>(n</w:t>
      </w:r>
      <w:r w:rsidRPr="00E01096">
        <w:rPr>
          <w:spacing w:val="-3"/>
        </w:rPr>
        <w:t xml:space="preserve"> </w:t>
      </w:r>
      <w:r w:rsidRPr="00E01096">
        <w:t>=</w:t>
      </w:r>
      <w:r w:rsidRPr="00E01096">
        <w:rPr>
          <w:spacing w:val="-4"/>
        </w:rPr>
        <w:t xml:space="preserve"> </w:t>
      </w:r>
      <w:r w:rsidRPr="00E01096">
        <w:t>499)</w:t>
      </w:r>
      <w:r w:rsidRPr="00E01096">
        <w:rPr>
          <w:spacing w:val="-4"/>
        </w:rPr>
        <w:t xml:space="preserve"> </w:t>
      </w:r>
      <w:r w:rsidRPr="00E01096">
        <w:t>gydytiems</w:t>
      </w:r>
      <w:r w:rsidRPr="00E01096">
        <w:rPr>
          <w:spacing w:val="-4"/>
        </w:rPr>
        <w:t xml:space="preserve"> </w:t>
      </w:r>
      <w:r w:rsidRPr="00E01096">
        <w:t>pacientams,</w:t>
      </w:r>
      <w:r w:rsidRPr="00E01096">
        <w:rPr>
          <w:spacing w:val="-3"/>
        </w:rPr>
        <w:t xml:space="preserve"> </w:t>
      </w:r>
      <w:r w:rsidRPr="00E01096">
        <w:t>(R</w:t>
      </w:r>
      <w:r w:rsidR="00B502EF">
        <w:t>S</w:t>
      </w:r>
      <w:r w:rsidRPr="00E01096">
        <w:rPr>
          <w:spacing w:val="-3"/>
        </w:rPr>
        <w:t xml:space="preserve"> </w:t>
      </w:r>
      <w:r w:rsidRPr="00E01096">
        <w:t>0,76;</w:t>
      </w:r>
      <w:r w:rsidRPr="00E01096">
        <w:rPr>
          <w:spacing w:val="-3"/>
        </w:rPr>
        <w:t xml:space="preserve"> </w:t>
      </w:r>
      <w:r w:rsidRPr="00E01096">
        <w:t>95</w:t>
      </w:r>
      <w:r w:rsidR="00873A8E">
        <w:t> </w:t>
      </w:r>
      <w:r w:rsidRPr="00E01096">
        <w:t>%</w:t>
      </w:r>
      <w:r w:rsidRPr="00E01096">
        <w:rPr>
          <w:spacing w:val="-4"/>
        </w:rPr>
        <w:t xml:space="preserve"> </w:t>
      </w:r>
      <w:r w:rsidRPr="00E01096">
        <w:t>PI</w:t>
      </w:r>
      <w:r w:rsidRPr="00E01096">
        <w:rPr>
          <w:spacing w:val="-3"/>
        </w:rPr>
        <w:t xml:space="preserve"> </w:t>
      </w:r>
      <w:r w:rsidRPr="00E01096">
        <w:t>0,21</w:t>
      </w:r>
      <w:r w:rsidR="00873A8E">
        <w:t>–</w:t>
      </w:r>
      <w:r w:rsidRPr="00E01096">
        <w:t>2,67;</w:t>
      </w:r>
      <w:r w:rsidRPr="00E01096">
        <w:rPr>
          <w:spacing w:val="-3"/>
        </w:rPr>
        <w:t xml:space="preserve"> </w:t>
      </w:r>
      <w:r w:rsidRPr="00E01096">
        <w:t>saugumo</w:t>
      </w:r>
      <w:r w:rsidRPr="00E01096">
        <w:rPr>
          <w:spacing w:val="-3"/>
        </w:rPr>
        <w:t xml:space="preserve"> </w:t>
      </w:r>
      <w:r w:rsidRPr="00E01096">
        <w:t>populiacija).</w:t>
      </w:r>
      <w:r w:rsidRPr="00E01096">
        <w:rPr>
          <w:spacing w:val="-3"/>
        </w:rPr>
        <w:t xml:space="preserve"> </w:t>
      </w:r>
      <w:r w:rsidRPr="00E01096">
        <w:t>Šis</w:t>
      </w:r>
      <w:r w:rsidRPr="00E01096">
        <w:rPr>
          <w:spacing w:val="-4"/>
        </w:rPr>
        <w:t xml:space="preserve"> </w:t>
      </w:r>
      <w:r w:rsidRPr="00E01096">
        <w:t xml:space="preserve">žvalgomasis tyrimas palygino gydymo </w:t>
      </w:r>
      <w:proofErr w:type="spellStart"/>
      <w:r w:rsidRPr="00E01096">
        <w:t>rivaroksabanu</w:t>
      </w:r>
      <w:proofErr w:type="spellEnd"/>
      <w:r w:rsidRPr="00E01096">
        <w:t xml:space="preserve"> ir VKA veiksmingumą ir saugumą taikant </w:t>
      </w:r>
      <w:proofErr w:type="spellStart"/>
      <w:r w:rsidRPr="00E01096">
        <w:t>kardioversiją</w:t>
      </w:r>
      <w:proofErr w:type="spellEnd"/>
      <w:r w:rsidRPr="00E01096">
        <w:t>.</w:t>
      </w:r>
    </w:p>
    <w:p w14:paraId="1248AECA" w14:textId="77777777" w:rsidR="007B55E7" w:rsidRPr="00E01096" w:rsidRDefault="007B55E7" w:rsidP="00E01096">
      <w:pPr>
        <w:pStyle w:val="Pagrindinistekstas"/>
        <w:kinsoku w:val="0"/>
        <w:overflowPunct w:val="0"/>
      </w:pPr>
    </w:p>
    <w:p w14:paraId="09663156" w14:textId="77777777" w:rsidR="007B55E7" w:rsidRPr="00E01096" w:rsidRDefault="007B55E7" w:rsidP="00E01096">
      <w:pPr>
        <w:pStyle w:val="Pagrindinistekstas"/>
        <w:kinsoku w:val="0"/>
        <w:overflowPunct w:val="0"/>
        <w:rPr>
          <w:i/>
          <w:iCs/>
        </w:rPr>
      </w:pPr>
      <w:r w:rsidRPr="00E01096">
        <w:rPr>
          <w:i/>
          <w:iCs/>
        </w:rPr>
        <w:t>Pacientai,</w:t>
      </w:r>
      <w:r w:rsidRPr="00E01096">
        <w:rPr>
          <w:i/>
          <w:iCs/>
          <w:spacing w:val="-3"/>
        </w:rPr>
        <w:t xml:space="preserve"> </w:t>
      </w:r>
      <w:r w:rsidRPr="00E01096">
        <w:rPr>
          <w:i/>
          <w:iCs/>
        </w:rPr>
        <w:t>sergantys</w:t>
      </w:r>
      <w:r w:rsidRPr="00E01096">
        <w:rPr>
          <w:i/>
          <w:iCs/>
          <w:spacing w:val="-4"/>
        </w:rPr>
        <w:t xml:space="preserve"> </w:t>
      </w:r>
      <w:r w:rsidRPr="00E01096">
        <w:rPr>
          <w:i/>
          <w:iCs/>
        </w:rPr>
        <w:t>su</w:t>
      </w:r>
      <w:r w:rsidRPr="00E01096">
        <w:rPr>
          <w:i/>
          <w:iCs/>
          <w:spacing w:val="-3"/>
        </w:rPr>
        <w:t xml:space="preserve"> </w:t>
      </w:r>
      <w:r w:rsidRPr="00E01096">
        <w:rPr>
          <w:i/>
          <w:iCs/>
        </w:rPr>
        <w:t>vožtuvų</w:t>
      </w:r>
      <w:r w:rsidRPr="00E01096">
        <w:rPr>
          <w:i/>
          <w:iCs/>
          <w:spacing w:val="-3"/>
        </w:rPr>
        <w:t xml:space="preserve"> </w:t>
      </w:r>
      <w:r w:rsidRPr="00E01096">
        <w:rPr>
          <w:i/>
          <w:iCs/>
        </w:rPr>
        <w:t>liga</w:t>
      </w:r>
      <w:r w:rsidRPr="00E01096">
        <w:rPr>
          <w:i/>
          <w:iCs/>
          <w:spacing w:val="-4"/>
        </w:rPr>
        <w:t xml:space="preserve"> </w:t>
      </w:r>
      <w:r w:rsidRPr="00E01096">
        <w:rPr>
          <w:i/>
          <w:iCs/>
        </w:rPr>
        <w:t>nesusijusiu</w:t>
      </w:r>
      <w:r w:rsidRPr="00E01096">
        <w:rPr>
          <w:i/>
          <w:iCs/>
          <w:spacing w:val="-3"/>
        </w:rPr>
        <w:t xml:space="preserve"> </w:t>
      </w:r>
      <w:r w:rsidRPr="00E01096">
        <w:rPr>
          <w:i/>
          <w:iCs/>
        </w:rPr>
        <w:t>prieširdžių</w:t>
      </w:r>
      <w:r w:rsidRPr="00E01096">
        <w:rPr>
          <w:i/>
          <w:iCs/>
          <w:spacing w:val="-3"/>
        </w:rPr>
        <w:t xml:space="preserve"> </w:t>
      </w:r>
      <w:r w:rsidRPr="00E01096">
        <w:rPr>
          <w:i/>
          <w:iCs/>
        </w:rPr>
        <w:t>virpėjimu,</w:t>
      </w:r>
      <w:r w:rsidRPr="00E01096">
        <w:rPr>
          <w:i/>
          <w:iCs/>
          <w:spacing w:val="-3"/>
        </w:rPr>
        <w:t xml:space="preserve"> </w:t>
      </w:r>
      <w:r w:rsidRPr="00E01096">
        <w:rPr>
          <w:i/>
          <w:iCs/>
        </w:rPr>
        <w:t>kuriems</w:t>
      </w:r>
      <w:r w:rsidRPr="00E01096">
        <w:rPr>
          <w:i/>
          <w:iCs/>
          <w:spacing w:val="-3"/>
        </w:rPr>
        <w:t xml:space="preserve"> </w:t>
      </w:r>
      <w:r w:rsidRPr="00E01096">
        <w:rPr>
          <w:i/>
          <w:iCs/>
        </w:rPr>
        <w:t>atliekama</w:t>
      </w:r>
      <w:r w:rsidRPr="00E01096">
        <w:rPr>
          <w:i/>
          <w:iCs/>
          <w:spacing w:val="-3"/>
        </w:rPr>
        <w:t xml:space="preserve"> </w:t>
      </w:r>
      <w:r w:rsidRPr="00E01096">
        <w:rPr>
          <w:i/>
          <w:iCs/>
        </w:rPr>
        <w:t>PKI</w:t>
      </w:r>
      <w:r w:rsidRPr="00E01096">
        <w:rPr>
          <w:i/>
          <w:iCs/>
          <w:spacing w:val="-3"/>
        </w:rPr>
        <w:t xml:space="preserve"> </w:t>
      </w:r>
      <w:r w:rsidRPr="00E01096">
        <w:rPr>
          <w:i/>
          <w:iCs/>
        </w:rPr>
        <w:t xml:space="preserve">su </w:t>
      </w:r>
      <w:proofErr w:type="spellStart"/>
      <w:r w:rsidRPr="00E01096">
        <w:rPr>
          <w:i/>
          <w:iCs/>
        </w:rPr>
        <w:t>stento</w:t>
      </w:r>
      <w:proofErr w:type="spellEnd"/>
      <w:r w:rsidRPr="00E01096">
        <w:rPr>
          <w:i/>
          <w:iCs/>
        </w:rPr>
        <w:t xml:space="preserve"> įvedimu</w:t>
      </w:r>
    </w:p>
    <w:p w14:paraId="307F5B54" w14:textId="371FDFDC" w:rsidR="007B55E7" w:rsidRPr="00E01096" w:rsidRDefault="007B55E7" w:rsidP="00E01096">
      <w:pPr>
        <w:pStyle w:val="Pagrindinistekstas"/>
        <w:kinsoku w:val="0"/>
        <w:overflowPunct w:val="0"/>
      </w:pPr>
      <w:proofErr w:type="spellStart"/>
      <w:r w:rsidRPr="00E01096">
        <w:t>Randomizuotame</w:t>
      </w:r>
      <w:proofErr w:type="spellEnd"/>
      <w:r w:rsidRPr="00E01096">
        <w:t xml:space="preserve">, atvirame, </w:t>
      </w:r>
      <w:proofErr w:type="spellStart"/>
      <w:r w:rsidRPr="00E01096">
        <w:t>daugiacentriame</w:t>
      </w:r>
      <w:proofErr w:type="spellEnd"/>
      <w:r w:rsidRPr="00E01096">
        <w:t xml:space="preserve"> klinikiniame tyrime (PIONEER AF–PCI), kuriame dalyvavo 2</w:t>
      </w:r>
      <w:r w:rsidR="000A7F71">
        <w:t> </w:t>
      </w:r>
      <w:r w:rsidRPr="00E01096">
        <w:t xml:space="preserve">124 </w:t>
      </w:r>
      <w:r w:rsidR="00B502EF">
        <w:t>p</w:t>
      </w:r>
      <w:r w:rsidRPr="00E01096">
        <w:t xml:space="preserve">acientai, sergantys su vožtuvų liga nesusijusiu prieširdžių virpėjimu, kuriems dėl pirminės aterosklerozinės širdies ligos atlikta PKI su </w:t>
      </w:r>
      <w:proofErr w:type="spellStart"/>
      <w:r w:rsidRPr="00E01096">
        <w:t>stento</w:t>
      </w:r>
      <w:proofErr w:type="spellEnd"/>
      <w:r w:rsidRPr="00E01096">
        <w:t xml:space="preserve"> įvedimu, buvo lyginamas dviejų </w:t>
      </w:r>
      <w:proofErr w:type="spellStart"/>
      <w:r w:rsidRPr="00E01096">
        <w:t>rivaroksabano</w:t>
      </w:r>
      <w:proofErr w:type="spellEnd"/>
      <w:r w:rsidRPr="00E01096">
        <w:rPr>
          <w:spacing w:val="-3"/>
        </w:rPr>
        <w:t xml:space="preserve"> </w:t>
      </w:r>
      <w:r w:rsidRPr="00E01096">
        <w:t>ir</w:t>
      </w:r>
      <w:r w:rsidRPr="00E01096">
        <w:rPr>
          <w:spacing w:val="-3"/>
        </w:rPr>
        <w:t xml:space="preserve"> </w:t>
      </w:r>
      <w:r w:rsidRPr="00E01096">
        <w:t>vieno</w:t>
      </w:r>
      <w:r w:rsidRPr="00E01096">
        <w:rPr>
          <w:spacing w:val="-4"/>
        </w:rPr>
        <w:t xml:space="preserve"> </w:t>
      </w:r>
      <w:r w:rsidRPr="00E01096">
        <w:t>VKA</w:t>
      </w:r>
      <w:r w:rsidRPr="00E01096">
        <w:rPr>
          <w:spacing w:val="-4"/>
        </w:rPr>
        <w:t xml:space="preserve"> </w:t>
      </w:r>
      <w:r w:rsidRPr="00E01096">
        <w:t>dozavimo</w:t>
      </w:r>
      <w:r w:rsidRPr="00E01096">
        <w:rPr>
          <w:spacing w:val="-3"/>
        </w:rPr>
        <w:t xml:space="preserve"> </w:t>
      </w:r>
      <w:r w:rsidRPr="00E01096">
        <w:t>režimų</w:t>
      </w:r>
      <w:r w:rsidRPr="00E01096">
        <w:rPr>
          <w:spacing w:val="-3"/>
        </w:rPr>
        <w:t xml:space="preserve"> </w:t>
      </w:r>
      <w:r w:rsidRPr="00E01096">
        <w:t>saugumas.</w:t>
      </w:r>
      <w:r w:rsidRPr="00E01096">
        <w:rPr>
          <w:spacing w:val="-3"/>
        </w:rPr>
        <w:t xml:space="preserve"> </w:t>
      </w:r>
      <w:r w:rsidRPr="00E01096">
        <w:t>Pacientai</w:t>
      </w:r>
      <w:r w:rsidRPr="00E01096">
        <w:rPr>
          <w:spacing w:val="-3"/>
        </w:rPr>
        <w:t xml:space="preserve"> </w:t>
      </w:r>
      <w:r w:rsidRPr="00E01096">
        <w:t>atsitiktiniu</w:t>
      </w:r>
      <w:r w:rsidRPr="00E01096">
        <w:rPr>
          <w:spacing w:val="-4"/>
        </w:rPr>
        <w:t xml:space="preserve"> </w:t>
      </w:r>
      <w:r w:rsidRPr="00E01096">
        <w:t>būdu</w:t>
      </w:r>
      <w:r w:rsidRPr="00E01096">
        <w:rPr>
          <w:spacing w:val="-4"/>
        </w:rPr>
        <w:t xml:space="preserve"> </w:t>
      </w:r>
      <w:r w:rsidRPr="00E01096">
        <w:t>buvo</w:t>
      </w:r>
      <w:r w:rsidRPr="00E01096">
        <w:rPr>
          <w:spacing w:val="-3"/>
        </w:rPr>
        <w:t xml:space="preserve"> </w:t>
      </w:r>
      <w:r w:rsidRPr="00E01096">
        <w:t>suskirstyti</w:t>
      </w:r>
      <w:r w:rsidRPr="00E01096">
        <w:rPr>
          <w:spacing w:val="-3"/>
        </w:rPr>
        <w:t xml:space="preserve"> </w:t>
      </w:r>
      <w:r w:rsidRPr="00E01096">
        <w:t>į grupes santykiu 1:1:1 ir gydyti iš viso 12</w:t>
      </w:r>
      <w:r w:rsidR="00873A8E">
        <w:t> </w:t>
      </w:r>
      <w:r w:rsidRPr="00E01096">
        <w:t>mėnesių. Pacientai, anksčiau patyrę insultą arba PSIP, nebuvo tirti.</w:t>
      </w:r>
    </w:p>
    <w:p w14:paraId="20DF6A01" w14:textId="77777777" w:rsidR="007B55E7" w:rsidRDefault="007B55E7" w:rsidP="00E01096">
      <w:pPr>
        <w:pStyle w:val="Pagrindinistekstas"/>
        <w:kinsoku w:val="0"/>
        <w:overflowPunct w:val="0"/>
      </w:pPr>
      <w:r w:rsidRPr="00E01096">
        <w:t>1</w:t>
      </w:r>
      <w:r w:rsidR="00B502EF">
        <w:noBreakHyphen/>
        <w:t>os</w:t>
      </w:r>
      <w:r w:rsidR="00873A8E">
        <w:t> </w:t>
      </w:r>
      <w:r w:rsidRPr="00E01096">
        <w:t>grupės</w:t>
      </w:r>
      <w:r w:rsidRPr="00E01096">
        <w:rPr>
          <w:spacing w:val="-4"/>
        </w:rPr>
        <w:t xml:space="preserve"> </w:t>
      </w:r>
      <w:r w:rsidRPr="00E01096">
        <w:t>pacientai</w:t>
      </w:r>
      <w:r w:rsidRPr="00E01096">
        <w:rPr>
          <w:spacing w:val="-3"/>
        </w:rPr>
        <w:t xml:space="preserve"> </w:t>
      </w:r>
      <w:r w:rsidRPr="00E01096">
        <w:t>vartojo</w:t>
      </w:r>
      <w:r w:rsidRPr="00E01096">
        <w:rPr>
          <w:spacing w:val="-4"/>
        </w:rPr>
        <w:t xml:space="preserve"> </w:t>
      </w:r>
      <w:r w:rsidRPr="00E01096">
        <w:t>15</w:t>
      </w:r>
      <w:r w:rsidR="00873A8E">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4"/>
        </w:rPr>
        <w:t xml:space="preserve"> </w:t>
      </w:r>
      <w:r w:rsidRPr="00E01096">
        <w:t>(pacientai,</w:t>
      </w:r>
      <w:r w:rsidRPr="00E01096">
        <w:rPr>
          <w:spacing w:val="-2"/>
        </w:rPr>
        <w:t xml:space="preserve"> </w:t>
      </w:r>
      <w:r w:rsidRPr="00E01096">
        <w:t>kurių</w:t>
      </w:r>
      <w:r w:rsidRPr="00E01096">
        <w:rPr>
          <w:spacing w:val="-4"/>
        </w:rPr>
        <w:t xml:space="preserve"> </w:t>
      </w:r>
      <w:r w:rsidRPr="00E01096">
        <w:t>kreatinino klirensas</w:t>
      </w:r>
      <w:r w:rsidRPr="00E01096">
        <w:rPr>
          <w:spacing w:val="-7"/>
        </w:rPr>
        <w:t xml:space="preserve"> </w:t>
      </w:r>
      <w:r w:rsidRPr="00E01096">
        <w:t>30</w:t>
      </w:r>
      <w:r w:rsidR="00873A8E">
        <w:t>–</w:t>
      </w:r>
      <w:r w:rsidRPr="00E01096">
        <w:t>49</w:t>
      </w:r>
      <w:r w:rsidR="00873A8E">
        <w:t> </w:t>
      </w:r>
      <w:r w:rsidRPr="00E01096">
        <w:t>ml/min,</w:t>
      </w:r>
      <w:r w:rsidRPr="00E01096">
        <w:rPr>
          <w:spacing w:val="-6"/>
        </w:rPr>
        <w:t xml:space="preserve"> </w:t>
      </w:r>
      <w:r w:rsidRPr="00E01096">
        <w:t>vartojo</w:t>
      </w:r>
      <w:r w:rsidRPr="00E01096">
        <w:rPr>
          <w:spacing w:val="-6"/>
        </w:rPr>
        <w:t xml:space="preserve"> </w:t>
      </w:r>
      <w:r w:rsidRPr="00E01096">
        <w:t>10</w:t>
      </w:r>
      <w:r w:rsidR="00873A8E">
        <w:t> </w:t>
      </w:r>
      <w:r w:rsidRPr="00E01096">
        <w:t>mg</w:t>
      </w:r>
      <w:r w:rsidRPr="00E01096">
        <w:rPr>
          <w:spacing w:val="-7"/>
        </w:rPr>
        <w:t xml:space="preserve"> </w:t>
      </w:r>
      <w:r w:rsidRPr="00E01096">
        <w:t>dozę</w:t>
      </w:r>
      <w:r w:rsidRPr="00E01096">
        <w:rPr>
          <w:spacing w:val="-7"/>
        </w:rPr>
        <w:t xml:space="preserve"> </w:t>
      </w:r>
      <w:r w:rsidRPr="00E01096">
        <w:t>vieną</w:t>
      </w:r>
      <w:r w:rsidRPr="00E01096">
        <w:rPr>
          <w:spacing w:val="-6"/>
        </w:rPr>
        <w:t xml:space="preserve"> </w:t>
      </w:r>
      <w:r w:rsidRPr="00E01096">
        <w:t>kartą</w:t>
      </w:r>
      <w:r w:rsidRPr="00E01096">
        <w:rPr>
          <w:spacing w:val="-7"/>
        </w:rPr>
        <w:t xml:space="preserve"> </w:t>
      </w:r>
      <w:r w:rsidRPr="00E01096">
        <w:t>per</w:t>
      </w:r>
      <w:r w:rsidRPr="00E01096">
        <w:rPr>
          <w:spacing w:val="-6"/>
        </w:rPr>
        <w:t xml:space="preserve"> </w:t>
      </w:r>
      <w:r w:rsidRPr="00E01096">
        <w:t>parą)</w:t>
      </w:r>
      <w:r w:rsidRPr="00E01096">
        <w:rPr>
          <w:spacing w:val="-6"/>
        </w:rPr>
        <w:t xml:space="preserve"> </w:t>
      </w:r>
      <w:r w:rsidRPr="00E01096">
        <w:t>kartu</w:t>
      </w:r>
      <w:r w:rsidRPr="00E01096">
        <w:rPr>
          <w:spacing w:val="-6"/>
        </w:rPr>
        <w:t xml:space="preserve"> </w:t>
      </w:r>
      <w:r w:rsidRPr="00E01096">
        <w:t>su</w:t>
      </w:r>
      <w:r w:rsidRPr="00E01096">
        <w:rPr>
          <w:spacing w:val="-6"/>
        </w:rPr>
        <w:t xml:space="preserve"> </w:t>
      </w:r>
      <w:r w:rsidRPr="00E01096">
        <w:t>P2Y12</w:t>
      </w:r>
      <w:r w:rsidRPr="00E01096">
        <w:rPr>
          <w:spacing w:val="-6"/>
        </w:rPr>
        <w:t xml:space="preserve"> </w:t>
      </w:r>
      <w:r w:rsidRPr="00E01096">
        <w:rPr>
          <w:spacing w:val="-2"/>
        </w:rPr>
        <w:t>inhibitoriumi.</w:t>
      </w:r>
      <w:r w:rsidR="00873A8E">
        <w:rPr>
          <w:spacing w:val="-2"/>
        </w:rPr>
        <w:t xml:space="preserve"> </w:t>
      </w:r>
      <w:r w:rsidRPr="00E01096">
        <w:t>2</w:t>
      </w:r>
      <w:r w:rsidR="00B502EF">
        <w:noBreakHyphen/>
        <w:t>os</w:t>
      </w:r>
      <w:r w:rsidR="00873A8E">
        <w:t> </w:t>
      </w:r>
      <w:r w:rsidRPr="00E01096">
        <w:t>grupės</w:t>
      </w:r>
      <w:r w:rsidRPr="00E01096">
        <w:rPr>
          <w:spacing w:val="-2"/>
        </w:rPr>
        <w:t xml:space="preserve"> </w:t>
      </w:r>
      <w:r w:rsidRPr="00E01096">
        <w:t>pacientai</w:t>
      </w:r>
      <w:r w:rsidRPr="00E01096">
        <w:rPr>
          <w:spacing w:val="-2"/>
        </w:rPr>
        <w:t xml:space="preserve"> </w:t>
      </w:r>
      <w:r w:rsidRPr="00E01096">
        <w:t>1,</w:t>
      </w:r>
      <w:r w:rsidRPr="00E01096">
        <w:rPr>
          <w:spacing w:val="-2"/>
        </w:rPr>
        <w:t xml:space="preserve"> </w:t>
      </w:r>
      <w:r w:rsidRPr="00E01096">
        <w:t>6</w:t>
      </w:r>
      <w:r w:rsidRPr="00E01096">
        <w:rPr>
          <w:spacing w:val="-2"/>
        </w:rPr>
        <w:t xml:space="preserve"> </w:t>
      </w:r>
      <w:r w:rsidRPr="00E01096">
        <w:t>arba</w:t>
      </w:r>
      <w:r w:rsidRPr="00E01096">
        <w:rPr>
          <w:spacing w:val="-2"/>
        </w:rPr>
        <w:t xml:space="preserve"> </w:t>
      </w:r>
      <w:r w:rsidRPr="00E01096">
        <w:t>12</w:t>
      </w:r>
      <w:r w:rsidR="00873A8E">
        <w:t> </w:t>
      </w:r>
      <w:r w:rsidRPr="00E01096">
        <w:t>mėnesių</w:t>
      </w:r>
      <w:r w:rsidRPr="00E01096">
        <w:rPr>
          <w:spacing w:val="-2"/>
        </w:rPr>
        <w:t xml:space="preserve"> </w:t>
      </w:r>
      <w:r w:rsidRPr="00E01096">
        <w:t>vartojo</w:t>
      </w:r>
      <w:r w:rsidRPr="00E01096">
        <w:rPr>
          <w:spacing w:val="-2"/>
        </w:rPr>
        <w:t xml:space="preserve"> </w:t>
      </w:r>
      <w:r w:rsidRPr="00E01096">
        <w:t>2,5</w:t>
      </w:r>
      <w:r w:rsidR="00873A8E">
        <w:rPr>
          <w:spacing w:val="-2"/>
        </w:rP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du</w:t>
      </w:r>
      <w:r w:rsidRPr="00E01096">
        <w:rPr>
          <w:spacing w:val="-2"/>
        </w:rPr>
        <w:t xml:space="preserve"> </w:t>
      </w:r>
      <w:r w:rsidRPr="00E01096">
        <w:t>kartus</w:t>
      </w:r>
      <w:r w:rsidRPr="00E01096">
        <w:rPr>
          <w:spacing w:val="-4"/>
        </w:rPr>
        <w:t xml:space="preserve"> </w:t>
      </w:r>
      <w:r w:rsidRPr="00E01096">
        <w:t>per</w:t>
      </w:r>
      <w:r w:rsidRPr="00E01096">
        <w:rPr>
          <w:spacing w:val="-2"/>
        </w:rPr>
        <w:t xml:space="preserve"> </w:t>
      </w:r>
      <w:r w:rsidRPr="00E01096">
        <w:t>parą</w:t>
      </w:r>
      <w:r w:rsidRPr="00E01096">
        <w:rPr>
          <w:spacing w:val="-3"/>
        </w:rPr>
        <w:t xml:space="preserve"> </w:t>
      </w:r>
      <w:r w:rsidRPr="00E01096">
        <w:t>kartu</w:t>
      </w:r>
      <w:r w:rsidRPr="00E01096">
        <w:rPr>
          <w:spacing w:val="-2"/>
        </w:rPr>
        <w:t xml:space="preserve"> </w:t>
      </w:r>
      <w:r w:rsidRPr="00E01096">
        <w:t>su</w:t>
      </w:r>
      <w:r w:rsidRPr="00E01096">
        <w:rPr>
          <w:spacing w:val="-2"/>
        </w:rPr>
        <w:t xml:space="preserve"> </w:t>
      </w:r>
      <w:r w:rsidRPr="00E01096">
        <w:t xml:space="preserve">DAT (dviguba </w:t>
      </w:r>
      <w:proofErr w:type="spellStart"/>
      <w:r w:rsidRPr="00E01096">
        <w:t>antitrombocitine</w:t>
      </w:r>
      <w:proofErr w:type="spellEnd"/>
      <w:r w:rsidRPr="00E01096">
        <w:t xml:space="preserve"> terapija, t. y. 75</w:t>
      </w:r>
      <w:r w:rsidR="00873A8E">
        <w:t> </w:t>
      </w:r>
      <w:r w:rsidRPr="00E01096">
        <w:t xml:space="preserve">mg </w:t>
      </w:r>
      <w:proofErr w:type="spellStart"/>
      <w:r w:rsidRPr="00E01096">
        <w:t>klopidogrelio</w:t>
      </w:r>
      <w:proofErr w:type="spellEnd"/>
      <w:r w:rsidRPr="00E01096">
        <w:t xml:space="preserve"> [arba kito P2Y12 inhibitoriaus] kartu su mažų</w:t>
      </w:r>
      <w:r w:rsidRPr="00E01096">
        <w:rPr>
          <w:spacing w:val="-2"/>
        </w:rPr>
        <w:t xml:space="preserve"> </w:t>
      </w:r>
      <w:r w:rsidRPr="00E01096">
        <w:t>dozių</w:t>
      </w:r>
      <w:r w:rsidRPr="00E01096">
        <w:rPr>
          <w:spacing w:val="-2"/>
        </w:rPr>
        <w:t xml:space="preserve"> </w:t>
      </w:r>
      <w:proofErr w:type="spellStart"/>
      <w:r w:rsidRPr="00E01096">
        <w:t>acetilsalicilo</w:t>
      </w:r>
      <w:proofErr w:type="spellEnd"/>
      <w:r w:rsidRPr="00E01096">
        <w:rPr>
          <w:spacing w:val="-2"/>
        </w:rPr>
        <w:t xml:space="preserve"> </w:t>
      </w:r>
      <w:r w:rsidRPr="00E01096">
        <w:t>rūgštimi</w:t>
      </w:r>
      <w:r w:rsidRPr="00E01096">
        <w:rPr>
          <w:spacing w:val="-2"/>
        </w:rPr>
        <w:t xml:space="preserve"> </w:t>
      </w:r>
      <w:r w:rsidRPr="00E01096">
        <w:t>[ASR]),</w:t>
      </w:r>
      <w:r w:rsidRPr="00E01096">
        <w:rPr>
          <w:spacing w:val="-2"/>
        </w:rPr>
        <w:t xml:space="preserve"> </w:t>
      </w:r>
      <w:r w:rsidRPr="00E01096">
        <w:t>o</w:t>
      </w:r>
      <w:r w:rsidRPr="00E01096">
        <w:rPr>
          <w:spacing w:val="-2"/>
        </w:rPr>
        <w:t xml:space="preserve"> </w:t>
      </w:r>
      <w:r w:rsidRPr="00E01096">
        <w:t>vėliau</w:t>
      </w:r>
      <w:r w:rsidRPr="00E01096">
        <w:rPr>
          <w:spacing w:val="-2"/>
        </w:rPr>
        <w:t xml:space="preserve"> </w:t>
      </w:r>
      <w:r w:rsidRPr="00E01096">
        <w:t>–</w:t>
      </w:r>
      <w:r w:rsidRPr="00E01096">
        <w:rPr>
          <w:spacing w:val="-3"/>
        </w:rPr>
        <w:t xml:space="preserve"> </w:t>
      </w:r>
      <w:r w:rsidRPr="00E01096">
        <w:t>15</w:t>
      </w:r>
      <w:r w:rsidR="00873A8E">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(pacientai,</w:t>
      </w:r>
      <w:r w:rsidRPr="00E01096">
        <w:rPr>
          <w:spacing w:val="-2"/>
        </w:rPr>
        <w:t xml:space="preserve"> </w:t>
      </w:r>
      <w:r w:rsidRPr="00E01096">
        <w:t>kurių</w:t>
      </w:r>
      <w:r w:rsidRPr="00E01096">
        <w:rPr>
          <w:spacing w:val="-3"/>
        </w:rPr>
        <w:t xml:space="preserve"> </w:t>
      </w:r>
      <w:r w:rsidRPr="00E01096">
        <w:t>kreatinino klirensas 30</w:t>
      </w:r>
      <w:r w:rsidR="00873A8E">
        <w:t>–</w:t>
      </w:r>
      <w:r w:rsidRPr="00E01096">
        <w:t>49</w:t>
      </w:r>
      <w:r w:rsidR="00873A8E">
        <w:t> </w:t>
      </w:r>
      <w:r w:rsidRPr="00E01096">
        <w:t>ml/min, vartojo 10</w:t>
      </w:r>
      <w:r w:rsidR="00873A8E">
        <w:t> </w:t>
      </w:r>
      <w:r w:rsidRPr="00E01096">
        <w:t>mg dozę) vieną kartą per parą kartu su mažų dozių ASR. 3</w:t>
      </w:r>
      <w:r w:rsidR="00873A8E">
        <w:t> </w:t>
      </w:r>
      <w:r w:rsidRPr="00E01096">
        <w:t>grupės pacientai 1, 6 arba 12</w:t>
      </w:r>
      <w:r w:rsidR="00873A8E">
        <w:t> </w:t>
      </w:r>
      <w:r w:rsidRPr="00E01096">
        <w:t>mėnesių vartojo pritaikytos dozės VKA kartu su DAT, o vėliau – pritaikytos dozės VKA kartu su mažų dozių ASR.</w:t>
      </w:r>
    </w:p>
    <w:p w14:paraId="35F25C97" w14:textId="77777777" w:rsidR="00873A8E" w:rsidRPr="00E01096" w:rsidRDefault="00873A8E" w:rsidP="00E01096">
      <w:pPr>
        <w:pStyle w:val="Pagrindinistekstas"/>
        <w:kinsoku w:val="0"/>
        <w:overflowPunct w:val="0"/>
      </w:pPr>
    </w:p>
    <w:p w14:paraId="2DD6D77C" w14:textId="77777777" w:rsidR="00CB44A9" w:rsidRDefault="007B55E7" w:rsidP="00E01096">
      <w:pPr>
        <w:pStyle w:val="Pagrindinistekstas"/>
        <w:kinsoku w:val="0"/>
        <w:overflowPunct w:val="0"/>
      </w:pPr>
      <w:r w:rsidRPr="00E01096">
        <w:t>Pirminė saugumo vertinamoji baigtis, kliniškai reikšmingi kraujavimo reiškiniai, atitinkamai pasireiškė</w:t>
      </w:r>
      <w:r w:rsidRPr="00E01096">
        <w:rPr>
          <w:spacing w:val="-3"/>
        </w:rPr>
        <w:t xml:space="preserve"> </w:t>
      </w:r>
      <w:r w:rsidRPr="00E01096">
        <w:t>109</w:t>
      </w:r>
      <w:r w:rsidRPr="00E01096">
        <w:rPr>
          <w:spacing w:val="-2"/>
        </w:rPr>
        <w:t xml:space="preserve"> </w:t>
      </w:r>
      <w:r w:rsidRPr="00E01096">
        <w:t>(15,7</w:t>
      </w:r>
      <w:r w:rsidR="00873A8E">
        <w:rPr>
          <w:spacing w:val="-2"/>
        </w:rPr>
        <w:t> </w:t>
      </w:r>
      <w:r w:rsidRPr="00E01096">
        <w:t>%),</w:t>
      </w:r>
      <w:r w:rsidRPr="00E01096">
        <w:rPr>
          <w:spacing w:val="-2"/>
        </w:rPr>
        <w:t xml:space="preserve"> </w:t>
      </w:r>
      <w:r w:rsidRPr="00E01096">
        <w:t>117</w:t>
      </w:r>
      <w:r w:rsidRPr="00E01096">
        <w:rPr>
          <w:spacing w:val="-2"/>
        </w:rPr>
        <w:t xml:space="preserve"> </w:t>
      </w:r>
      <w:r w:rsidRPr="00E01096">
        <w:t>(16,6</w:t>
      </w:r>
      <w:r w:rsidR="00873A8E">
        <w:t> </w:t>
      </w:r>
      <w:r w:rsidRPr="00E01096">
        <w:t>%)</w:t>
      </w:r>
      <w:r w:rsidRPr="00E01096">
        <w:rPr>
          <w:spacing w:val="-2"/>
        </w:rPr>
        <w:t xml:space="preserve"> </w:t>
      </w:r>
      <w:r w:rsidRPr="00E01096">
        <w:t>ir</w:t>
      </w:r>
      <w:r w:rsidRPr="00E01096">
        <w:rPr>
          <w:spacing w:val="-2"/>
        </w:rPr>
        <w:t xml:space="preserve"> </w:t>
      </w:r>
      <w:r w:rsidRPr="00E01096">
        <w:t>167</w:t>
      </w:r>
      <w:r w:rsidRPr="00E01096">
        <w:rPr>
          <w:spacing w:val="-2"/>
        </w:rPr>
        <w:t xml:space="preserve"> </w:t>
      </w:r>
      <w:r w:rsidRPr="00E01096">
        <w:t>(24,0</w:t>
      </w:r>
      <w:r w:rsidR="00873A8E">
        <w:t> </w:t>
      </w:r>
      <w:r w:rsidRPr="00E01096">
        <w:t>%)</w:t>
      </w:r>
      <w:r w:rsidRPr="00E01096">
        <w:rPr>
          <w:spacing w:val="-2"/>
        </w:rPr>
        <w:t xml:space="preserve"> </w:t>
      </w:r>
      <w:r w:rsidRPr="00E01096">
        <w:t>1</w:t>
      </w:r>
      <w:r w:rsidR="00B502EF">
        <w:noBreakHyphen/>
        <w:t>os</w:t>
      </w:r>
      <w:r w:rsidR="00873A8E">
        <w:t> </w:t>
      </w:r>
      <w:r w:rsidRPr="00E01096">
        <w:t>grupės,</w:t>
      </w:r>
      <w:r w:rsidRPr="00E01096">
        <w:rPr>
          <w:spacing w:val="-2"/>
        </w:rPr>
        <w:t xml:space="preserve"> </w:t>
      </w:r>
      <w:r w:rsidRPr="00E01096">
        <w:t>2</w:t>
      </w:r>
      <w:r w:rsidR="00B502EF">
        <w:noBreakHyphen/>
        <w:t>os</w:t>
      </w:r>
      <w:r w:rsidR="00873A8E">
        <w:t> </w:t>
      </w:r>
      <w:r w:rsidRPr="00E01096">
        <w:t>grupės</w:t>
      </w:r>
      <w:r w:rsidRPr="00E01096">
        <w:rPr>
          <w:spacing w:val="-3"/>
        </w:rPr>
        <w:t xml:space="preserve"> </w:t>
      </w:r>
      <w:r w:rsidRPr="00E01096">
        <w:t>ir</w:t>
      </w:r>
      <w:r w:rsidRPr="00E01096">
        <w:rPr>
          <w:spacing w:val="-2"/>
        </w:rPr>
        <w:t xml:space="preserve"> </w:t>
      </w:r>
      <w:r w:rsidRPr="00E01096">
        <w:t>3</w:t>
      </w:r>
      <w:r w:rsidR="00B502EF">
        <w:noBreakHyphen/>
        <w:t>os</w:t>
      </w:r>
      <w:r w:rsidR="00873A8E">
        <w:t> </w:t>
      </w:r>
      <w:r w:rsidRPr="00E01096">
        <w:t>grupės</w:t>
      </w:r>
      <w:r w:rsidRPr="00E01096">
        <w:rPr>
          <w:spacing w:val="-3"/>
        </w:rPr>
        <w:t xml:space="preserve"> </w:t>
      </w:r>
      <w:r w:rsidRPr="00E01096">
        <w:t>tiriamųjų</w:t>
      </w:r>
      <w:r w:rsidR="00873A8E">
        <w:t xml:space="preserve"> </w:t>
      </w:r>
      <w:r w:rsidRPr="00E01096">
        <w:t>(atitinkamai</w:t>
      </w:r>
      <w:r w:rsidRPr="00E01096">
        <w:rPr>
          <w:spacing w:val="-4"/>
        </w:rPr>
        <w:t xml:space="preserve"> </w:t>
      </w:r>
      <w:r w:rsidRPr="00E01096">
        <w:t>R</w:t>
      </w:r>
      <w:r w:rsidR="00B502EF">
        <w:t>S</w:t>
      </w:r>
      <w:r w:rsidRPr="00E01096">
        <w:rPr>
          <w:spacing w:val="-5"/>
        </w:rPr>
        <w:t xml:space="preserve"> </w:t>
      </w:r>
      <w:r w:rsidRPr="00E01096">
        <w:t>0,59;</w:t>
      </w:r>
      <w:r w:rsidRPr="00E01096">
        <w:rPr>
          <w:spacing w:val="-4"/>
        </w:rPr>
        <w:t xml:space="preserve"> </w:t>
      </w:r>
      <w:r w:rsidRPr="00E01096">
        <w:t>95</w:t>
      </w:r>
      <w:r w:rsidR="00873A8E">
        <w:t> </w:t>
      </w:r>
      <w:r w:rsidRPr="00E01096">
        <w:t>%</w:t>
      </w:r>
      <w:r w:rsidRPr="00E01096">
        <w:rPr>
          <w:spacing w:val="-5"/>
        </w:rPr>
        <w:t xml:space="preserve"> </w:t>
      </w:r>
      <w:r w:rsidRPr="00E01096">
        <w:t>PI</w:t>
      </w:r>
      <w:r w:rsidRPr="00E01096">
        <w:rPr>
          <w:spacing w:val="-4"/>
        </w:rPr>
        <w:t xml:space="preserve"> </w:t>
      </w:r>
      <w:r w:rsidRPr="00E01096">
        <w:t>0,47</w:t>
      </w:r>
      <w:r w:rsidR="00873A8E">
        <w:t>–</w:t>
      </w:r>
      <w:r w:rsidRPr="00E01096">
        <w:t>0,76;</w:t>
      </w:r>
      <w:r w:rsidRPr="00E01096">
        <w:rPr>
          <w:spacing w:val="-5"/>
        </w:rPr>
        <w:t xml:space="preserve"> </w:t>
      </w:r>
      <w:r w:rsidRPr="00E01096">
        <w:t>p</w:t>
      </w:r>
      <w:r w:rsidRPr="00E01096">
        <w:rPr>
          <w:spacing w:val="-4"/>
        </w:rPr>
        <w:t xml:space="preserve"> </w:t>
      </w:r>
      <w:r w:rsidRPr="00E01096">
        <w:t>&lt;</w:t>
      </w:r>
      <w:r w:rsidR="00873A8E">
        <w:t> </w:t>
      </w:r>
      <w:r w:rsidRPr="00E01096">
        <w:t>0,001</w:t>
      </w:r>
      <w:r w:rsidRPr="00E01096">
        <w:rPr>
          <w:spacing w:val="-5"/>
        </w:rPr>
        <w:t xml:space="preserve"> </w:t>
      </w:r>
      <w:r w:rsidRPr="00E01096">
        <w:t>ir</w:t>
      </w:r>
      <w:r w:rsidRPr="00E01096">
        <w:rPr>
          <w:spacing w:val="-4"/>
        </w:rPr>
        <w:t xml:space="preserve"> </w:t>
      </w:r>
      <w:r w:rsidRPr="00E01096">
        <w:t>R</w:t>
      </w:r>
      <w:r w:rsidR="00B502EF">
        <w:t>S</w:t>
      </w:r>
      <w:r w:rsidRPr="00E01096">
        <w:rPr>
          <w:spacing w:val="-5"/>
        </w:rPr>
        <w:t xml:space="preserve"> </w:t>
      </w:r>
      <w:r w:rsidRPr="00E01096">
        <w:t>0,63;</w:t>
      </w:r>
      <w:r w:rsidRPr="00E01096">
        <w:rPr>
          <w:spacing w:val="-4"/>
        </w:rPr>
        <w:t xml:space="preserve"> </w:t>
      </w:r>
      <w:r w:rsidRPr="00E01096">
        <w:t>95</w:t>
      </w:r>
      <w:r w:rsidR="00873A8E">
        <w:t> </w:t>
      </w:r>
      <w:r w:rsidRPr="00E01096">
        <w:t>%</w:t>
      </w:r>
      <w:r w:rsidRPr="00E01096">
        <w:rPr>
          <w:spacing w:val="-5"/>
        </w:rPr>
        <w:t xml:space="preserve"> </w:t>
      </w:r>
      <w:r w:rsidRPr="00E01096">
        <w:t>PI</w:t>
      </w:r>
      <w:r w:rsidRPr="00E01096">
        <w:rPr>
          <w:spacing w:val="-4"/>
        </w:rPr>
        <w:t xml:space="preserve"> </w:t>
      </w:r>
      <w:r w:rsidRPr="00E01096">
        <w:t>0,50</w:t>
      </w:r>
      <w:r w:rsidR="00873A8E">
        <w:t>–</w:t>
      </w:r>
      <w:r w:rsidRPr="00E01096">
        <w:t>0,80;</w:t>
      </w:r>
      <w:r w:rsidRPr="00E01096">
        <w:rPr>
          <w:spacing w:val="-4"/>
        </w:rPr>
        <w:t xml:space="preserve"> </w:t>
      </w:r>
      <w:r w:rsidRPr="00E01096">
        <w:t>p</w:t>
      </w:r>
      <w:r w:rsidRPr="00E01096">
        <w:rPr>
          <w:spacing w:val="-4"/>
        </w:rPr>
        <w:t xml:space="preserve"> </w:t>
      </w:r>
      <w:r w:rsidRPr="00E01096">
        <w:t>&lt;</w:t>
      </w:r>
      <w:r w:rsidR="00873A8E">
        <w:t> </w:t>
      </w:r>
      <w:r w:rsidRPr="00E01096">
        <w:rPr>
          <w:spacing w:val="-2"/>
        </w:rPr>
        <w:t>0,001).</w:t>
      </w:r>
      <w:r w:rsidR="00CB44A9">
        <w:rPr>
          <w:spacing w:val="-2"/>
        </w:rPr>
        <w:t xml:space="preserve"> </w:t>
      </w:r>
      <w:r w:rsidRPr="00E01096">
        <w:t xml:space="preserve">Antrinė vertinamoji baigtis (kurią sudarė kardiovaskuliniai </w:t>
      </w:r>
      <w:r w:rsidR="0090406C">
        <w:t xml:space="preserve">(KV) </w:t>
      </w:r>
      <w:r w:rsidRPr="00E01096">
        <w:t>reiškiniai: KV mirtis, MI arba insultas) atitinkamai</w:t>
      </w:r>
      <w:r w:rsidRPr="00E01096">
        <w:rPr>
          <w:spacing w:val="-1"/>
        </w:rPr>
        <w:t xml:space="preserve"> </w:t>
      </w:r>
      <w:r w:rsidRPr="00E01096">
        <w:t>pasireiškė</w:t>
      </w:r>
      <w:r w:rsidRPr="00E01096">
        <w:rPr>
          <w:spacing w:val="-2"/>
        </w:rPr>
        <w:t xml:space="preserve"> </w:t>
      </w:r>
      <w:r w:rsidRPr="00E01096">
        <w:t>41</w:t>
      </w:r>
      <w:r w:rsidRPr="00E01096">
        <w:rPr>
          <w:spacing w:val="-1"/>
        </w:rPr>
        <w:t xml:space="preserve"> </w:t>
      </w:r>
      <w:r w:rsidRPr="00E01096">
        <w:t>(5,9</w:t>
      </w:r>
      <w:r w:rsidR="00CB44A9">
        <w:t> </w:t>
      </w:r>
      <w:r w:rsidRPr="00E01096">
        <w:t>%),</w:t>
      </w:r>
      <w:r w:rsidRPr="00E01096">
        <w:rPr>
          <w:spacing w:val="-1"/>
        </w:rPr>
        <w:t xml:space="preserve"> </w:t>
      </w:r>
      <w:r w:rsidRPr="00E01096">
        <w:t>36</w:t>
      </w:r>
      <w:r w:rsidRPr="00E01096">
        <w:rPr>
          <w:spacing w:val="-1"/>
        </w:rPr>
        <w:t xml:space="preserve"> </w:t>
      </w:r>
      <w:r w:rsidRPr="00E01096">
        <w:t>(5,1</w:t>
      </w:r>
      <w:r w:rsidR="00CB44A9">
        <w:t> </w:t>
      </w:r>
      <w:r w:rsidRPr="00E01096">
        <w:t>%)</w:t>
      </w:r>
      <w:r w:rsidRPr="00E01096">
        <w:rPr>
          <w:spacing w:val="-1"/>
        </w:rPr>
        <w:t xml:space="preserve"> </w:t>
      </w:r>
      <w:r w:rsidRPr="00E01096">
        <w:t>ir</w:t>
      </w:r>
      <w:r w:rsidRPr="00E01096">
        <w:rPr>
          <w:spacing w:val="-1"/>
        </w:rPr>
        <w:t xml:space="preserve"> </w:t>
      </w:r>
      <w:r w:rsidRPr="00E01096">
        <w:t>36</w:t>
      </w:r>
      <w:r w:rsidRPr="00E01096">
        <w:rPr>
          <w:spacing w:val="-1"/>
        </w:rPr>
        <w:t xml:space="preserve"> </w:t>
      </w:r>
      <w:r w:rsidRPr="00E01096">
        <w:t>(5,2</w:t>
      </w:r>
      <w:r w:rsidR="00CB44A9">
        <w:t> </w:t>
      </w:r>
      <w:r w:rsidRPr="00E01096">
        <w:t>%)</w:t>
      </w:r>
      <w:r w:rsidRPr="00E01096">
        <w:rPr>
          <w:spacing w:val="-1"/>
        </w:rPr>
        <w:t xml:space="preserve"> </w:t>
      </w:r>
      <w:r w:rsidRPr="00E01096">
        <w:t>1</w:t>
      </w:r>
      <w:r w:rsidR="00B502EF">
        <w:noBreakHyphen/>
        <w:t>os</w:t>
      </w:r>
      <w:r w:rsidR="00CB44A9">
        <w:t> </w:t>
      </w:r>
      <w:r w:rsidRPr="00E01096">
        <w:t>grupės,</w:t>
      </w:r>
      <w:r w:rsidRPr="00E01096">
        <w:rPr>
          <w:spacing w:val="-1"/>
        </w:rPr>
        <w:t xml:space="preserve"> </w:t>
      </w:r>
      <w:r w:rsidRPr="00E01096">
        <w:t>2</w:t>
      </w:r>
      <w:r w:rsidR="00B502EF">
        <w:noBreakHyphen/>
        <w:t>os</w:t>
      </w:r>
      <w:r w:rsidR="00CB44A9">
        <w:t> </w:t>
      </w:r>
      <w:r w:rsidRPr="00E01096">
        <w:t>grupės</w:t>
      </w:r>
      <w:r w:rsidRPr="00E01096">
        <w:rPr>
          <w:spacing w:val="-2"/>
        </w:rPr>
        <w:t xml:space="preserve"> </w:t>
      </w:r>
      <w:r w:rsidRPr="00E01096">
        <w:t>ir</w:t>
      </w:r>
      <w:r w:rsidRPr="00E01096">
        <w:rPr>
          <w:spacing w:val="-1"/>
        </w:rPr>
        <w:t xml:space="preserve"> </w:t>
      </w:r>
      <w:r w:rsidRPr="00E01096">
        <w:t>3</w:t>
      </w:r>
      <w:r w:rsidR="00B502EF">
        <w:noBreakHyphen/>
        <w:t>os</w:t>
      </w:r>
      <w:r w:rsidR="00CB44A9">
        <w:t> </w:t>
      </w:r>
      <w:r w:rsidRPr="00E01096">
        <w:t>grupės</w:t>
      </w:r>
      <w:r w:rsidRPr="00E01096">
        <w:rPr>
          <w:spacing w:val="-2"/>
        </w:rPr>
        <w:t xml:space="preserve"> </w:t>
      </w:r>
      <w:r w:rsidRPr="00E01096">
        <w:t xml:space="preserve">tiriamųjų. Pacientams, sergantiems su vožtuvų liga nesusijusiu prieširdžių virpėjimu, kuriems atlikta PKI su </w:t>
      </w:r>
      <w:proofErr w:type="spellStart"/>
      <w:r w:rsidRPr="00E01096">
        <w:t>stento</w:t>
      </w:r>
      <w:proofErr w:type="spellEnd"/>
      <w:r w:rsidRPr="00E01096">
        <w:rPr>
          <w:spacing w:val="-4"/>
        </w:rPr>
        <w:t xml:space="preserve"> </w:t>
      </w:r>
      <w:r w:rsidRPr="00E01096">
        <w:t>įvedimu,</w:t>
      </w:r>
      <w:r w:rsidRPr="00E01096">
        <w:rPr>
          <w:spacing w:val="-4"/>
        </w:rPr>
        <w:t xml:space="preserve"> </w:t>
      </w:r>
      <w:r w:rsidRPr="00E01096">
        <w:t>gydytiems</w:t>
      </w:r>
      <w:r w:rsidRPr="00E01096">
        <w:rPr>
          <w:spacing w:val="-5"/>
        </w:rPr>
        <w:t xml:space="preserve"> </w:t>
      </w:r>
      <w:r w:rsidRPr="00E01096">
        <w:t>pagal</w:t>
      </w:r>
      <w:r w:rsidRPr="00E01096">
        <w:rPr>
          <w:spacing w:val="-4"/>
        </w:rPr>
        <w:t xml:space="preserve"> </w:t>
      </w:r>
      <w:r w:rsidRPr="00E01096">
        <w:t>kiekvieną</w:t>
      </w:r>
      <w:r w:rsidRPr="00E01096">
        <w:rPr>
          <w:spacing w:val="-5"/>
        </w:rPr>
        <w:t xml:space="preserve"> </w:t>
      </w:r>
      <w:proofErr w:type="spellStart"/>
      <w:r w:rsidRPr="00E01096">
        <w:t>rivaroksabano</w:t>
      </w:r>
      <w:proofErr w:type="spellEnd"/>
      <w:r w:rsidRPr="00E01096">
        <w:rPr>
          <w:spacing w:val="-4"/>
        </w:rPr>
        <w:t xml:space="preserve"> </w:t>
      </w:r>
      <w:r w:rsidRPr="00E01096">
        <w:t>dozavimo</w:t>
      </w:r>
      <w:r w:rsidRPr="00E01096">
        <w:rPr>
          <w:spacing w:val="-4"/>
        </w:rPr>
        <w:t xml:space="preserve"> </w:t>
      </w:r>
      <w:r w:rsidRPr="00E01096">
        <w:t>režimą,</w:t>
      </w:r>
      <w:r w:rsidRPr="00E01096">
        <w:rPr>
          <w:spacing w:val="-4"/>
        </w:rPr>
        <w:t xml:space="preserve"> </w:t>
      </w:r>
      <w:r w:rsidRPr="00E01096">
        <w:t>pasireiškė</w:t>
      </w:r>
      <w:r w:rsidRPr="00E01096">
        <w:rPr>
          <w:spacing w:val="-5"/>
        </w:rPr>
        <w:t xml:space="preserve"> </w:t>
      </w:r>
      <w:r w:rsidRPr="00E01096">
        <w:t>reikšmingai mažiau kliniškai svarbių kraujavimo reiškinių, lyginant su pacientais, gydytais pagal VKA režimą.</w:t>
      </w:r>
    </w:p>
    <w:p w14:paraId="26158697" w14:textId="77777777" w:rsidR="00CB44A9" w:rsidRDefault="00CB44A9" w:rsidP="00E01096">
      <w:pPr>
        <w:pStyle w:val="Pagrindinistekstas"/>
        <w:kinsoku w:val="0"/>
        <w:overflowPunct w:val="0"/>
      </w:pPr>
    </w:p>
    <w:p w14:paraId="22D920D4" w14:textId="77777777" w:rsidR="007B55E7" w:rsidRPr="00E01096" w:rsidRDefault="007B55E7" w:rsidP="00E01096">
      <w:pPr>
        <w:pStyle w:val="Pagrindinistekstas"/>
        <w:kinsoku w:val="0"/>
        <w:overflowPunct w:val="0"/>
      </w:pPr>
      <w:r w:rsidRPr="00E01096">
        <w:t xml:space="preserve">Pagrindinis PIONEER AF-PCI klinikinio tyrimo tikslas – saugumo įvertinimas. Duomenų apie veiksmingumą (įskaitant </w:t>
      </w:r>
      <w:proofErr w:type="spellStart"/>
      <w:r w:rsidRPr="00E01096">
        <w:t>tromboembolinius</w:t>
      </w:r>
      <w:proofErr w:type="spellEnd"/>
      <w:r w:rsidRPr="00E01096">
        <w:t xml:space="preserve"> reiškinius) šiai populiacijai nepakanka.</w:t>
      </w:r>
    </w:p>
    <w:p w14:paraId="7ECD33E9" w14:textId="77777777" w:rsidR="007B55E7" w:rsidRPr="00E01096" w:rsidRDefault="007B55E7" w:rsidP="00E01096">
      <w:pPr>
        <w:pStyle w:val="Pagrindinistekstas"/>
        <w:kinsoku w:val="0"/>
        <w:overflowPunct w:val="0"/>
      </w:pPr>
    </w:p>
    <w:p w14:paraId="214D7C1D" w14:textId="77777777" w:rsidR="007B55E7" w:rsidRPr="004D7057" w:rsidRDefault="007B55E7" w:rsidP="00E01096">
      <w:pPr>
        <w:pStyle w:val="Pagrindinistekstas"/>
        <w:kinsoku w:val="0"/>
        <w:overflowPunct w:val="0"/>
        <w:rPr>
          <w:i/>
          <w:iCs/>
        </w:rPr>
      </w:pPr>
      <w:r w:rsidRPr="004D7057">
        <w:rPr>
          <w:i/>
          <w:iCs/>
        </w:rPr>
        <w:t>GVT</w:t>
      </w:r>
      <w:r w:rsidRPr="004D7057">
        <w:rPr>
          <w:i/>
          <w:iCs/>
          <w:spacing w:val="-7"/>
        </w:rPr>
        <w:t xml:space="preserve"> </w:t>
      </w:r>
      <w:r w:rsidRPr="004D7057">
        <w:rPr>
          <w:i/>
          <w:iCs/>
        </w:rPr>
        <w:t>gydymas,</w:t>
      </w:r>
      <w:r w:rsidRPr="004D7057">
        <w:rPr>
          <w:i/>
          <w:iCs/>
          <w:spacing w:val="-7"/>
        </w:rPr>
        <w:t xml:space="preserve"> </w:t>
      </w:r>
      <w:r w:rsidRPr="004D7057">
        <w:rPr>
          <w:i/>
          <w:iCs/>
        </w:rPr>
        <w:t>PE</w:t>
      </w:r>
      <w:r w:rsidRPr="004D7057">
        <w:rPr>
          <w:i/>
          <w:iCs/>
          <w:spacing w:val="-7"/>
        </w:rPr>
        <w:t xml:space="preserve"> </w:t>
      </w:r>
      <w:r w:rsidRPr="004D7057">
        <w:rPr>
          <w:i/>
          <w:iCs/>
        </w:rPr>
        <w:t>gydymas</w:t>
      </w:r>
      <w:r w:rsidRPr="004D7057">
        <w:rPr>
          <w:i/>
          <w:iCs/>
          <w:spacing w:val="-8"/>
        </w:rPr>
        <w:t xml:space="preserve"> </w:t>
      </w:r>
      <w:r w:rsidRPr="004D7057">
        <w:rPr>
          <w:i/>
          <w:iCs/>
        </w:rPr>
        <w:t>ir</w:t>
      </w:r>
      <w:r w:rsidRPr="004D7057">
        <w:rPr>
          <w:i/>
          <w:iCs/>
          <w:spacing w:val="-8"/>
        </w:rPr>
        <w:t xml:space="preserve"> </w:t>
      </w:r>
      <w:r w:rsidRPr="004D7057">
        <w:rPr>
          <w:i/>
          <w:iCs/>
        </w:rPr>
        <w:t>pasikartojančios</w:t>
      </w:r>
      <w:r w:rsidRPr="004D7057">
        <w:rPr>
          <w:i/>
          <w:iCs/>
          <w:spacing w:val="-8"/>
        </w:rPr>
        <w:t xml:space="preserve"> </w:t>
      </w:r>
      <w:r w:rsidRPr="004D7057">
        <w:rPr>
          <w:i/>
          <w:iCs/>
        </w:rPr>
        <w:t>GVT</w:t>
      </w:r>
      <w:r w:rsidRPr="004D7057">
        <w:rPr>
          <w:i/>
          <w:iCs/>
          <w:spacing w:val="-7"/>
        </w:rPr>
        <w:t xml:space="preserve"> </w:t>
      </w:r>
      <w:r w:rsidRPr="004D7057">
        <w:rPr>
          <w:i/>
          <w:iCs/>
        </w:rPr>
        <w:t>bei</w:t>
      </w:r>
      <w:r w:rsidRPr="004D7057">
        <w:rPr>
          <w:i/>
          <w:iCs/>
          <w:spacing w:val="-7"/>
        </w:rPr>
        <w:t xml:space="preserve"> </w:t>
      </w:r>
      <w:r w:rsidRPr="004D7057">
        <w:rPr>
          <w:i/>
          <w:iCs/>
        </w:rPr>
        <w:t>PE</w:t>
      </w:r>
      <w:r w:rsidRPr="004D7057">
        <w:rPr>
          <w:i/>
          <w:iCs/>
          <w:spacing w:val="-7"/>
        </w:rPr>
        <w:t xml:space="preserve"> </w:t>
      </w:r>
      <w:r w:rsidRPr="004D7057">
        <w:rPr>
          <w:i/>
          <w:iCs/>
          <w:spacing w:val="-2"/>
        </w:rPr>
        <w:t>profilaktika</w:t>
      </w:r>
    </w:p>
    <w:p w14:paraId="349F31CA" w14:textId="77777777" w:rsidR="00417A6B" w:rsidRPr="00E01096" w:rsidRDefault="00417A6B" w:rsidP="00417A6B">
      <w:pPr>
        <w:pStyle w:val="Pagrindinistekstas"/>
        <w:kinsoku w:val="0"/>
        <w:overflowPunct w:val="0"/>
      </w:pPr>
      <w:proofErr w:type="spellStart"/>
      <w:r w:rsidRPr="00E01096">
        <w:t>Rivaroksabano</w:t>
      </w:r>
      <w:proofErr w:type="spellEnd"/>
      <w:r w:rsidRPr="00E01096">
        <w:rPr>
          <w:spacing w:val="-4"/>
        </w:rPr>
        <w:t xml:space="preserve"> </w:t>
      </w:r>
      <w:r w:rsidRPr="00E01096">
        <w:t>klinikinė</w:t>
      </w:r>
      <w:r w:rsidRPr="00E01096">
        <w:rPr>
          <w:spacing w:val="-5"/>
        </w:rPr>
        <w:t xml:space="preserve"> </w:t>
      </w:r>
      <w:r w:rsidRPr="00E01096">
        <w:t>programa</w:t>
      </w:r>
      <w:r w:rsidRPr="00E01096">
        <w:rPr>
          <w:spacing w:val="-5"/>
        </w:rPr>
        <w:t xml:space="preserve"> </w:t>
      </w:r>
      <w:r w:rsidRPr="00E01096">
        <w:t>buvo</w:t>
      </w:r>
      <w:r w:rsidRPr="00E01096">
        <w:rPr>
          <w:spacing w:val="-5"/>
        </w:rPr>
        <w:t xml:space="preserve"> </w:t>
      </w:r>
      <w:r w:rsidRPr="00E01096">
        <w:t>sukurta</w:t>
      </w:r>
      <w:r w:rsidRPr="00E01096">
        <w:rPr>
          <w:spacing w:val="-5"/>
        </w:rPr>
        <w:t xml:space="preserve"> </w:t>
      </w:r>
      <w:r w:rsidRPr="00E01096">
        <w:t>siekiant</w:t>
      </w:r>
      <w:r w:rsidRPr="00E01096">
        <w:rPr>
          <w:spacing w:val="-4"/>
        </w:rPr>
        <w:t xml:space="preserve"> </w:t>
      </w:r>
      <w:r w:rsidRPr="00E01096">
        <w:t>įrodyti</w:t>
      </w:r>
      <w:r w:rsidRPr="00E01096">
        <w:rPr>
          <w:spacing w:val="-4"/>
        </w:rPr>
        <w:t xml:space="preserve"> </w:t>
      </w:r>
      <w:proofErr w:type="spellStart"/>
      <w:r w:rsidRPr="00E01096">
        <w:t>rivaroksabano</w:t>
      </w:r>
      <w:proofErr w:type="spellEnd"/>
      <w:r w:rsidRPr="00E01096">
        <w:rPr>
          <w:spacing w:val="-4"/>
        </w:rPr>
        <w:t xml:space="preserve"> </w:t>
      </w:r>
      <w:r w:rsidRPr="00E01096">
        <w:t>veiksmingumą, skiriant pradinį ir tęstinį ūminės GVT bei PE gydymą ir pasikartojimo profilaktiką.</w:t>
      </w:r>
    </w:p>
    <w:p w14:paraId="5A45D046" w14:textId="6DD66522" w:rsidR="00417A6B" w:rsidRPr="00E01096" w:rsidRDefault="00417A6B" w:rsidP="00417A6B">
      <w:pPr>
        <w:pStyle w:val="Pagrindinistekstas"/>
        <w:kinsoku w:val="0"/>
        <w:overflowPunct w:val="0"/>
      </w:pPr>
      <w:r w:rsidRPr="00E01096">
        <w:t>Keturiuose atsitiktinės atrankos kontroliuojamuose III</w:t>
      </w:r>
      <w:r>
        <w:t> </w:t>
      </w:r>
      <w:r w:rsidRPr="00E01096">
        <w:t>fazės klinikiniuose tyrimuose (</w:t>
      </w:r>
      <w:proofErr w:type="spellStart"/>
      <w:r w:rsidRPr="00E01096">
        <w:rPr>
          <w:i/>
          <w:iCs/>
        </w:rPr>
        <w:t>Einstein</w:t>
      </w:r>
      <w:proofErr w:type="spellEnd"/>
      <w:r w:rsidRPr="00E01096">
        <w:rPr>
          <w:i/>
          <w:iCs/>
        </w:rPr>
        <w:t xml:space="preserve"> GVT, </w:t>
      </w:r>
      <w:proofErr w:type="spellStart"/>
      <w:r w:rsidRPr="00E01096">
        <w:rPr>
          <w:i/>
          <w:iCs/>
        </w:rPr>
        <w:t>Einstein</w:t>
      </w:r>
      <w:proofErr w:type="spellEnd"/>
      <w:r w:rsidRPr="00E01096">
        <w:rPr>
          <w:i/>
          <w:iCs/>
          <w:spacing w:val="-2"/>
        </w:rPr>
        <w:t xml:space="preserve"> </w:t>
      </w:r>
      <w:r w:rsidRPr="00E01096">
        <w:rPr>
          <w:i/>
          <w:iCs/>
        </w:rPr>
        <w:t>PE,</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Extention</w:t>
      </w:r>
      <w:proofErr w:type="spellEnd"/>
      <w:r w:rsidRPr="00E01096">
        <w:rPr>
          <w:i/>
          <w:iCs/>
          <w:spacing w:val="-2"/>
        </w:rPr>
        <w:t xml:space="preserve"> </w:t>
      </w:r>
      <w:r w:rsidRPr="00E01096">
        <w:rPr>
          <w:i/>
          <w:iCs/>
        </w:rPr>
        <w:t>ir</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Choice</w:t>
      </w:r>
      <w:proofErr w:type="spellEnd"/>
      <w:r w:rsidRPr="00E01096">
        <w:t>)</w:t>
      </w:r>
      <w:r w:rsidRPr="00E01096">
        <w:rPr>
          <w:spacing w:val="-2"/>
        </w:rPr>
        <w:t xml:space="preserve"> </w:t>
      </w:r>
      <w:r w:rsidRPr="00E01096">
        <w:t>buvo</w:t>
      </w:r>
      <w:r w:rsidRPr="00E01096">
        <w:rPr>
          <w:spacing w:val="-2"/>
        </w:rPr>
        <w:t xml:space="preserve"> </w:t>
      </w:r>
      <w:r w:rsidRPr="00E01096">
        <w:t>tirta</w:t>
      </w:r>
      <w:r w:rsidRPr="00E01096">
        <w:rPr>
          <w:spacing w:val="-3"/>
        </w:rPr>
        <w:t xml:space="preserve"> </w:t>
      </w:r>
      <w:r w:rsidRPr="00E01096">
        <w:t>daugiau</w:t>
      </w:r>
      <w:r w:rsidRPr="00E01096">
        <w:rPr>
          <w:spacing w:val="-2"/>
        </w:rPr>
        <w:t xml:space="preserve"> </w:t>
      </w:r>
      <w:r w:rsidRPr="00E01096">
        <w:t>nei</w:t>
      </w:r>
      <w:r w:rsidRPr="00E01096">
        <w:rPr>
          <w:spacing w:val="-2"/>
        </w:rPr>
        <w:t xml:space="preserve"> </w:t>
      </w:r>
      <w:r w:rsidRPr="00E01096">
        <w:t>12</w:t>
      </w:r>
      <w:r w:rsidR="000A7F71">
        <w:t> </w:t>
      </w:r>
      <w:r w:rsidRPr="00E01096">
        <w:t>800</w:t>
      </w:r>
      <w:r>
        <w:t> </w:t>
      </w:r>
      <w:r w:rsidRPr="00E01096">
        <w:t>pacientų</w:t>
      </w:r>
      <w:r w:rsidRPr="00E01096">
        <w:rPr>
          <w:spacing w:val="-2"/>
        </w:rPr>
        <w:t xml:space="preserve"> </w:t>
      </w:r>
      <w:r w:rsidRPr="00E01096">
        <w:t>ir</w:t>
      </w:r>
      <w:r w:rsidRPr="00E01096">
        <w:rPr>
          <w:spacing w:val="-2"/>
        </w:rPr>
        <w:t xml:space="preserve"> </w:t>
      </w:r>
      <w:r w:rsidRPr="00E01096">
        <w:t>atlikta</w:t>
      </w:r>
      <w:r w:rsidRPr="00E01096">
        <w:rPr>
          <w:spacing w:val="-3"/>
        </w:rPr>
        <w:t xml:space="preserve"> </w:t>
      </w:r>
      <w:r w:rsidRPr="00E01096">
        <w:t xml:space="preserve">iš anksto numatyta jungtinė </w:t>
      </w:r>
      <w:proofErr w:type="spellStart"/>
      <w:r w:rsidRPr="00E01096">
        <w:rPr>
          <w:i/>
          <w:iCs/>
        </w:rPr>
        <w:t>Einstein</w:t>
      </w:r>
      <w:proofErr w:type="spellEnd"/>
      <w:r w:rsidRPr="00E01096">
        <w:rPr>
          <w:i/>
          <w:iCs/>
        </w:rPr>
        <w:t xml:space="preserve"> GVT </w:t>
      </w:r>
      <w:r w:rsidRPr="00E01096">
        <w:t xml:space="preserve">ir </w:t>
      </w:r>
      <w:proofErr w:type="spellStart"/>
      <w:r w:rsidRPr="00E01096">
        <w:rPr>
          <w:i/>
          <w:iCs/>
        </w:rPr>
        <w:t>Einstein</w:t>
      </w:r>
      <w:proofErr w:type="spellEnd"/>
      <w:r w:rsidRPr="00E01096">
        <w:rPr>
          <w:i/>
          <w:iCs/>
        </w:rPr>
        <w:t xml:space="preserve"> PE </w:t>
      </w:r>
      <w:r w:rsidRPr="00E01096">
        <w:t xml:space="preserve">analizė. Bendra gydymo trukmė visuose </w:t>
      </w:r>
      <w:r w:rsidRPr="00E01096">
        <w:lastRenderedPageBreak/>
        <w:t>tyrimuose buvo iki 21</w:t>
      </w:r>
      <w:r>
        <w:t> </w:t>
      </w:r>
      <w:r w:rsidRPr="00E01096">
        <w:t>mėnesio.</w:t>
      </w:r>
    </w:p>
    <w:p w14:paraId="4353E89E" w14:textId="77777777" w:rsidR="00417A6B" w:rsidRPr="00E01096" w:rsidRDefault="00417A6B" w:rsidP="00417A6B">
      <w:pPr>
        <w:pStyle w:val="Pagrindinistekstas"/>
        <w:kinsoku w:val="0"/>
        <w:overflowPunct w:val="0"/>
      </w:pPr>
    </w:p>
    <w:p w14:paraId="050FD16A" w14:textId="29A4BD1C" w:rsidR="00417A6B" w:rsidRPr="00E01096" w:rsidRDefault="00417A6B" w:rsidP="00417A6B">
      <w:pPr>
        <w:pStyle w:val="Pagrindinistekstas"/>
        <w:kinsoku w:val="0"/>
        <w:overflowPunct w:val="0"/>
      </w:pPr>
      <w:proofErr w:type="spellStart"/>
      <w:r w:rsidRPr="00E01096">
        <w:rPr>
          <w:i/>
          <w:iCs/>
        </w:rPr>
        <w:t>Einstein</w:t>
      </w:r>
      <w:proofErr w:type="spellEnd"/>
      <w:r w:rsidRPr="00E01096">
        <w:rPr>
          <w:i/>
          <w:iCs/>
        </w:rPr>
        <w:t xml:space="preserve"> GVT </w:t>
      </w:r>
      <w:r w:rsidRPr="00E01096">
        <w:t>tyrime vertintas GVT gydymas ir pasikartojančios GVT bei PE profilaktika ir tirti 3</w:t>
      </w:r>
      <w:r w:rsidR="00FF1F23">
        <w:t> </w:t>
      </w:r>
      <w:r w:rsidRPr="00E01096">
        <w:t>449</w:t>
      </w:r>
      <w:r>
        <w:t> </w:t>
      </w:r>
      <w:r w:rsidRPr="00E01096">
        <w:t>pacientai,</w:t>
      </w:r>
      <w:r w:rsidRPr="00E01096">
        <w:rPr>
          <w:spacing w:val="-3"/>
        </w:rPr>
        <w:t xml:space="preserve"> </w:t>
      </w:r>
      <w:r w:rsidRPr="00E01096">
        <w:t>sergantys</w:t>
      </w:r>
      <w:r w:rsidRPr="00E01096">
        <w:rPr>
          <w:spacing w:val="-4"/>
        </w:rPr>
        <w:t xml:space="preserve"> </w:t>
      </w:r>
      <w:r w:rsidRPr="00E01096">
        <w:t>ūmine</w:t>
      </w:r>
      <w:r w:rsidRPr="00E01096">
        <w:rPr>
          <w:spacing w:val="-4"/>
        </w:rPr>
        <w:t xml:space="preserve"> </w:t>
      </w:r>
      <w:r w:rsidRPr="00E01096">
        <w:t>GVT</w:t>
      </w:r>
      <w:r w:rsidRPr="00E01096">
        <w:rPr>
          <w:spacing w:val="-3"/>
        </w:rPr>
        <w:t xml:space="preserve"> </w:t>
      </w:r>
      <w:r w:rsidRPr="00E01096">
        <w:t>(pacientai,</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simptominė</w:t>
      </w:r>
      <w:r w:rsidRPr="00E01096">
        <w:rPr>
          <w:spacing w:val="-4"/>
        </w:rPr>
        <w:t xml:space="preserve"> </w:t>
      </w:r>
      <w:r w:rsidRPr="00E01096">
        <w:t>PE,</w:t>
      </w:r>
      <w:r w:rsidRPr="00E01096">
        <w:rPr>
          <w:spacing w:val="-4"/>
        </w:rPr>
        <w:t xml:space="preserve"> </w:t>
      </w:r>
      <w:r w:rsidRPr="00E01096">
        <w:t>buvo</w:t>
      </w:r>
      <w:r w:rsidRPr="00E01096">
        <w:rPr>
          <w:spacing w:val="-4"/>
        </w:rPr>
        <w:t xml:space="preserve"> </w:t>
      </w:r>
      <w:r w:rsidRPr="00E01096">
        <w:t>pašalinti</w:t>
      </w:r>
      <w:r w:rsidRPr="00E01096">
        <w:rPr>
          <w:spacing w:val="-3"/>
        </w:rPr>
        <w:t xml:space="preserve"> </w:t>
      </w:r>
      <w:r w:rsidRPr="00E01096">
        <w:t>iš tyrimo). Gydymas truko 3, 6 arba 12</w:t>
      </w:r>
      <w:r>
        <w:t> </w:t>
      </w:r>
      <w:r w:rsidRPr="00E01096">
        <w:t>mėnesių, priklausomai nuo klinikinio tyrėjo sprendimo.</w:t>
      </w:r>
    </w:p>
    <w:p w14:paraId="4AE18515" w14:textId="77777777" w:rsidR="00417A6B" w:rsidRPr="00E01096" w:rsidRDefault="00417A6B" w:rsidP="00417A6B">
      <w:pPr>
        <w:pStyle w:val="Pagrindinistekstas"/>
        <w:kinsoku w:val="0"/>
        <w:overflowPunct w:val="0"/>
      </w:pPr>
      <w:r w:rsidRPr="00E01096">
        <w:t>Pradinio</w:t>
      </w:r>
      <w:r w:rsidRPr="00E01096">
        <w:rPr>
          <w:spacing w:val="-2"/>
        </w:rPr>
        <w:t xml:space="preserve"> </w:t>
      </w:r>
      <w:r w:rsidRPr="00E01096">
        <w:t>ūminės</w:t>
      </w:r>
      <w:r w:rsidRPr="00E01096">
        <w:rPr>
          <w:spacing w:val="-3"/>
        </w:rPr>
        <w:t xml:space="preserve"> </w:t>
      </w:r>
      <w:r w:rsidRPr="00E01096">
        <w:t>GVT</w:t>
      </w:r>
      <w:r w:rsidRPr="00E01096">
        <w:rPr>
          <w:spacing w:val="-2"/>
        </w:rPr>
        <w:t xml:space="preserve"> </w:t>
      </w:r>
      <w:r w:rsidRPr="00E01096">
        <w:t>3</w:t>
      </w:r>
      <w:r>
        <w:t> </w:t>
      </w:r>
      <w:r w:rsidRPr="00E01096">
        <w:t>savaičių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laikotarpiu</w:t>
      </w:r>
      <w:r w:rsidRPr="00E01096">
        <w:rPr>
          <w:spacing w:val="-3"/>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buvo</w:t>
      </w:r>
      <w:r w:rsidRPr="00E01096">
        <w:rPr>
          <w:spacing w:val="-2"/>
        </w:rPr>
        <w:t xml:space="preserve"> </w:t>
      </w:r>
      <w:r w:rsidRPr="00E01096">
        <w:t>skiriama</w:t>
      </w:r>
      <w:r w:rsidRPr="00E01096">
        <w:rPr>
          <w:spacing w:val="-3"/>
        </w:rPr>
        <w:t xml:space="preserve"> </w:t>
      </w:r>
      <w:r w:rsidRPr="00E01096">
        <w:t>po 15</w:t>
      </w:r>
      <w:r>
        <w:t> </w:t>
      </w:r>
      <w:r w:rsidRPr="00E01096">
        <w:t xml:space="preserve">mg </w:t>
      </w:r>
      <w:proofErr w:type="spellStart"/>
      <w:r w:rsidRPr="00E01096">
        <w:t>rivaroksabano</w:t>
      </w:r>
      <w:proofErr w:type="spellEnd"/>
      <w:r w:rsidRPr="00E01096">
        <w:t>. Po to buvo skiriama 20</w:t>
      </w:r>
      <w:r>
        <w:t> </w:t>
      </w:r>
      <w:r w:rsidRPr="00E01096">
        <w:t xml:space="preserve">mg </w:t>
      </w:r>
      <w:proofErr w:type="spellStart"/>
      <w:r w:rsidRPr="00E01096">
        <w:t>rivaroksabano</w:t>
      </w:r>
      <w:proofErr w:type="spellEnd"/>
      <w:r w:rsidRPr="00E01096">
        <w:t xml:space="preserve"> vieną kartą per parą.</w:t>
      </w:r>
    </w:p>
    <w:p w14:paraId="48BB4B99" w14:textId="77777777" w:rsidR="00417A6B" w:rsidRPr="00E01096" w:rsidRDefault="00417A6B" w:rsidP="00417A6B">
      <w:pPr>
        <w:pStyle w:val="Pagrindinistekstas"/>
        <w:kinsoku w:val="0"/>
        <w:overflowPunct w:val="0"/>
      </w:pPr>
    </w:p>
    <w:p w14:paraId="545005AC" w14:textId="6475C19B" w:rsidR="00417A6B" w:rsidRPr="00E01096" w:rsidRDefault="00417A6B" w:rsidP="00417A6B">
      <w:pPr>
        <w:pStyle w:val="Pagrindinistekstas"/>
        <w:kinsoku w:val="0"/>
        <w:overflowPunct w:val="0"/>
      </w:pPr>
      <w:proofErr w:type="spellStart"/>
      <w:r w:rsidRPr="00E01096">
        <w:rPr>
          <w:i/>
          <w:iCs/>
        </w:rPr>
        <w:t>Einstein</w:t>
      </w:r>
      <w:proofErr w:type="spellEnd"/>
      <w:r w:rsidRPr="00E01096">
        <w:rPr>
          <w:i/>
          <w:iCs/>
        </w:rPr>
        <w:t xml:space="preserve"> PE </w:t>
      </w:r>
      <w:r w:rsidRPr="00E01096">
        <w:t>tyrimo metu 4</w:t>
      </w:r>
      <w:r w:rsidR="00D87B4F">
        <w:t> </w:t>
      </w:r>
      <w:r w:rsidRPr="00E01096">
        <w:t>832 ūmine PE sergantiems pacientams buvo taikomas PE gydymas ir pasikartojančios</w:t>
      </w:r>
      <w:r w:rsidRPr="00E01096">
        <w:rPr>
          <w:spacing w:val="-4"/>
        </w:rPr>
        <w:t xml:space="preserve"> </w:t>
      </w:r>
      <w:r w:rsidRPr="00E01096">
        <w:t>GVT</w:t>
      </w:r>
      <w:r w:rsidRPr="00E01096">
        <w:rPr>
          <w:spacing w:val="-3"/>
        </w:rPr>
        <w:t xml:space="preserve"> </w:t>
      </w:r>
      <w:r w:rsidRPr="00E01096">
        <w:t>bei</w:t>
      </w:r>
      <w:r w:rsidRPr="00E01096">
        <w:rPr>
          <w:spacing w:val="-3"/>
        </w:rPr>
        <w:t xml:space="preserve"> </w:t>
      </w:r>
      <w:r w:rsidRPr="00E01096">
        <w:t>PE</w:t>
      </w:r>
      <w:r w:rsidRPr="00E01096">
        <w:rPr>
          <w:spacing w:val="-3"/>
        </w:rPr>
        <w:t xml:space="preserve"> </w:t>
      </w:r>
      <w:r w:rsidRPr="00E01096">
        <w:t>profilaktika.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buvo</w:t>
      </w:r>
      <w:r w:rsidRPr="00E01096">
        <w:rPr>
          <w:spacing w:val="-4"/>
        </w:rPr>
        <w:t xml:space="preserve"> </w:t>
      </w:r>
      <w:r w:rsidRPr="00E01096">
        <w:t>3,</w:t>
      </w:r>
      <w:r w:rsidRPr="00E01096">
        <w:rPr>
          <w:spacing w:val="-3"/>
        </w:rPr>
        <w:t xml:space="preserve"> </w:t>
      </w:r>
      <w:r w:rsidRPr="00E01096">
        <w:t>6</w:t>
      </w:r>
      <w:r w:rsidRPr="00E01096">
        <w:rPr>
          <w:spacing w:val="-3"/>
        </w:rPr>
        <w:t xml:space="preserve"> </w:t>
      </w:r>
      <w:r w:rsidRPr="00E01096">
        <w:t>arba</w:t>
      </w:r>
      <w:r w:rsidRPr="00E01096">
        <w:rPr>
          <w:spacing w:val="-4"/>
        </w:rPr>
        <w:t xml:space="preserve"> </w:t>
      </w:r>
      <w:r w:rsidRPr="00E01096">
        <w:t>12</w:t>
      </w:r>
      <w:r>
        <w:t> </w:t>
      </w:r>
      <w:r w:rsidRPr="00E01096">
        <w:t>mėnesių,</w:t>
      </w:r>
      <w:r w:rsidRPr="00E01096">
        <w:rPr>
          <w:spacing w:val="-3"/>
        </w:rPr>
        <w:t xml:space="preserve"> </w:t>
      </w:r>
      <w:r w:rsidRPr="00E01096">
        <w:t>priklausomai nuo klinikinio tyrėjo sprendimo.</w:t>
      </w:r>
    </w:p>
    <w:p w14:paraId="1CF67034" w14:textId="77777777" w:rsidR="00417A6B" w:rsidRPr="00E01096" w:rsidRDefault="00417A6B" w:rsidP="00417A6B">
      <w:pPr>
        <w:pStyle w:val="Pagrindinistekstas"/>
        <w:kinsoku w:val="0"/>
        <w:overflowPunct w:val="0"/>
      </w:pPr>
      <w:r w:rsidRPr="00E01096">
        <w:t>Ūminės</w:t>
      </w:r>
      <w:r w:rsidRPr="00E01096">
        <w:rPr>
          <w:spacing w:val="-3"/>
        </w:rPr>
        <w:t xml:space="preserve"> </w:t>
      </w:r>
      <w:r w:rsidRPr="00E01096">
        <w:t>PE</w:t>
      </w:r>
      <w:r w:rsidRPr="00E01096">
        <w:rPr>
          <w:spacing w:val="-2"/>
        </w:rPr>
        <w:t xml:space="preserve"> </w:t>
      </w:r>
      <w:r w:rsidRPr="00E01096">
        <w:t>gydymui</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buvo</w:t>
      </w:r>
      <w:r w:rsidRPr="00E01096">
        <w:rPr>
          <w:spacing w:val="-2"/>
        </w:rPr>
        <w:t xml:space="preserve"> </w:t>
      </w:r>
      <w:r w:rsidRPr="00E01096">
        <w:t>skiriama</w:t>
      </w:r>
      <w:r w:rsidRPr="00E01096">
        <w:rPr>
          <w:spacing w:val="-3"/>
        </w:rPr>
        <w:t xml:space="preserve"> </w:t>
      </w:r>
      <w:r w:rsidRPr="00E01096">
        <w:t>po</w:t>
      </w:r>
      <w:r w:rsidRPr="00E01096">
        <w:rPr>
          <w:spacing w:val="-2"/>
        </w:rPr>
        <w:t xml:space="preserve"> </w:t>
      </w:r>
      <w:r w:rsidRPr="00E01096">
        <w:t>15</w:t>
      </w:r>
      <w: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du</w:t>
      </w:r>
      <w:r w:rsidRPr="00E01096">
        <w:rPr>
          <w:spacing w:val="-2"/>
        </w:rPr>
        <w:t xml:space="preserve"> </w:t>
      </w:r>
      <w:r w:rsidRPr="00E01096">
        <w:t>kartus</w:t>
      </w:r>
      <w:r w:rsidRPr="00E01096">
        <w:rPr>
          <w:spacing w:val="-4"/>
        </w:rPr>
        <w:t xml:space="preserve"> </w:t>
      </w:r>
      <w:r w:rsidRPr="00E01096">
        <w:t>per</w:t>
      </w:r>
      <w:r w:rsidRPr="00E01096">
        <w:rPr>
          <w:spacing w:val="-2"/>
        </w:rPr>
        <w:t xml:space="preserve"> </w:t>
      </w:r>
      <w:r w:rsidRPr="00E01096">
        <w:t>parą, vėliau – 20</w:t>
      </w:r>
      <w:r>
        <w:t> </w:t>
      </w:r>
      <w:r w:rsidRPr="00E01096">
        <w:t xml:space="preserve">mg </w:t>
      </w:r>
      <w:proofErr w:type="spellStart"/>
      <w:r w:rsidRPr="00E01096">
        <w:t>rivaroksabano</w:t>
      </w:r>
      <w:proofErr w:type="spellEnd"/>
      <w:r w:rsidRPr="00E01096">
        <w:t xml:space="preserve"> vieną kartą per parą.</w:t>
      </w:r>
    </w:p>
    <w:p w14:paraId="353B30C4" w14:textId="77777777" w:rsidR="00417A6B" w:rsidRPr="00E01096" w:rsidRDefault="00417A6B" w:rsidP="00417A6B">
      <w:pPr>
        <w:pStyle w:val="Pagrindinistekstas"/>
        <w:kinsoku w:val="0"/>
        <w:overflowPunct w:val="0"/>
      </w:pPr>
    </w:p>
    <w:p w14:paraId="3ACA99AF" w14:textId="77777777" w:rsidR="00417A6B" w:rsidRPr="00E01096" w:rsidRDefault="00417A6B" w:rsidP="00417A6B">
      <w:pPr>
        <w:pStyle w:val="Pagrindinistekstas"/>
        <w:kinsoku w:val="0"/>
        <w:overflowPunct w:val="0"/>
      </w:pPr>
      <w:proofErr w:type="spellStart"/>
      <w:r w:rsidRPr="00E01096">
        <w:rPr>
          <w:i/>
          <w:iCs/>
        </w:rPr>
        <w:t>Einstein</w:t>
      </w:r>
      <w:proofErr w:type="spellEnd"/>
      <w:r w:rsidRPr="00E01096">
        <w:rPr>
          <w:i/>
          <w:iCs/>
        </w:rPr>
        <w:t xml:space="preserve"> GVT ir </w:t>
      </w:r>
      <w:proofErr w:type="spellStart"/>
      <w:r w:rsidRPr="00E01096">
        <w:rPr>
          <w:i/>
          <w:iCs/>
        </w:rPr>
        <w:t>Einstein</w:t>
      </w:r>
      <w:proofErr w:type="spellEnd"/>
      <w:r w:rsidRPr="00E01096">
        <w:rPr>
          <w:i/>
          <w:iCs/>
        </w:rPr>
        <w:t xml:space="preserve"> PE </w:t>
      </w:r>
      <w:r w:rsidRPr="00E01096">
        <w:t>tyrimuose palyginamajam gydymui mažiausiai 5</w:t>
      </w:r>
      <w:r>
        <w:t> </w:t>
      </w:r>
      <w:r w:rsidRPr="00E01096">
        <w:t>paras derinyje su vitamino</w:t>
      </w:r>
      <w:r w:rsidRPr="00E01096">
        <w:rPr>
          <w:spacing w:val="-3"/>
        </w:rPr>
        <w:t xml:space="preserve"> </w:t>
      </w:r>
      <w:r w:rsidRPr="00E01096">
        <w:t>K</w:t>
      </w:r>
      <w:r w:rsidRPr="00E01096">
        <w:rPr>
          <w:spacing w:val="-3"/>
        </w:rPr>
        <w:t xml:space="preserve"> </w:t>
      </w:r>
      <w:r w:rsidRPr="00E01096">
        <w:t>antagonistu</w:t>
      </w:r>
      <w:r w:rsidRPr="00E01096">
        <w:rPr>
          <w:spacing w:val="-4"/>
        </w:rPr>
        <w:t xml:space="preserve"> </w:t>
      </w:r>
      <w:r w:rsidRPr="00E01096">
        <w:t>buvo</w:t>
      </w:r>
      <w:r w:rsidRPr="00E01096">
        <w:rPr>
          <w:spacing w:val="-3"/>
        </w:rPr>
        <w:t xml:space="preserve"> </w:t>
      </w:r>
      <w:r w:rsidRPr="00E01096">
        <w:t>skiriamas</w:t>
      </w:r>
      <w:r w:rsidRPr="00E01096">
        <w:rPr>
          <w:spacing w:val="-2"/>
        </w:rPr>
        <w:t xml:space="preserve"> </w:t>
      </w:r>
      <w:proofErr w:type="spellStart"/>
      <w:r w:rsidRPr="00E01096">
        <w:t>enoksaparin</w:t>
      </w:r>
      <w:r w:rsidR="0090406C">
        <w:t>o</w:t>
      </w:r>
      <w:proofErr w:type="spellEnd"/>
      <w:r w:rsidRPr="00E01096">
        <w:t>,</w:t>
      </w:r>
      <w:r w:rsidRPr="00E01096">
        <w:rPr>
          <w:spacing w:val="-3"/>
        </w:rPr>
        <w:t xml:space="preserve"> </w:t>
      </w:r>
      <w:r w:rsidRPr="00E01096">
        <w:t>kol</w:t>
      </w:r>
      <w:r w:rsidRPr="00E01096">
        <w:rPr>
          <w:spacing w:val="-3"/>
        </w:rPr>
        <w:t xml:space="preserve"> </w:t>
      </w:r>
      <w:proofErr w:type="spellStart"/>
      <w:r w:rsidRPr="00E01096">
        <w:t>protrombino</w:t>
      </w:r>
      <w:proofErr w:type="spellEnd"/>
      <w:r w:rsidRPr="00E01096">
        <w:rPr>
          <w:spacing w:val="-3"/>
        </w:rPr>
        <w:t xml:space="preserve"> </w:t>
      </w:r>
      <w:r w:rsidRPr="00E01096">
        <w:t>laikas</w:t>
      </w:r>
      <w:r w:rsidRPr="00E01096">
        <w:rPr>
          <w:spacing w:val="-5"/>
        </w:rPr>
        <w:t xml:space="preserve"> </w:t>
      </w:r>
      <w:r w:rsidRPr="00E01096">
        <w:t>/</w:t>
      </w:r>
      <w:r w:rsidRPr="00E01096">
        <w:rPr>
          <w:spacing w:val="-3"/>
        </w:rPr>
        <w:t xml:space="preserve"> </w:t>
      </w:r>
      <w:r w:rsidRPr="00E01096">
        <w:t>TNS</w:t>
      </w:r>
      <w:r w:rsidRPr="00E01096">
        <w:rPr>
          <w:spacing w:val="-3"/>
        </w:rPr>
        <w:t xml:space="preserve"> </w:t>
      </w:r>
      <w:r w:rsidRPr="00E01096">
        <w:t>pasiekė</w:t>
      </w:r>
      <w:r w:rsidRPr="00E01096">
        <w:rPr>
          <w:spacing w:val="-4"/>
        </w:rPr>
        <w:t xml:space="preserve"> </w:t>
      </w:r>
      <w:r w:rsidRPr="00E01096">
        <w:t>terapinį intervalą (</w:t>
      </w:r>
      <w:r>
        <w:t>≥</w:t>
      </w:r>
      <w:r>
        <w:rPr>
          <w:rStyle w:val="Grietas"/>
          <w:b w:val="0"/>
          <w:bCs/>
        </w:rPr>
        <w:t> </w:t>
      </w:r>
      <w:r w:rsidRPr="00E01096">
        <w:t>2,0). Gydymas buvo tęsiamas vitamino K antagonistu, kurio dozė buvo parenkama</w:t>
      </w:r>
      <w:r>
        <w:t xml:space="preserve"> </w:t>
      </w:r>
      <w:r w:rsidRPr="00E01096">
        <w:t>atsižvelgiant</w:t>
      </w:r>
      <w:r w:rsidRPr="00E01096">
        <w:rPr>
          <w:spacing w:val="-3"/>
        </w:rPr>
        <w:t xml:space="preserve"> </w:t>
      </w:r>
      <w:r w:rsidRPr="00E01096">
        <w:t>į</w:t>
      </w:r>
      <w:r w:rsidRPr="00E01096">
        <w:rPr>
          <w:spacing w:val="-3"/>
        </w:rPr>
        <w:t xml:space="preserve"> </w:t>
      </w:r>
      <w:proofErr w:type="spellStart"/>
      <w:r w:rsidRPr="00E01096">
        <w:t>protrombino</w:t>
      </w:r>
      <w:proofErr w:type="spellEnd"/>
      <w:r w:rsidRPr="00E01096">
        <w:rPr>
          <w:spacing w:val="-4"/>
        </w:rPr>
        <w:t xml:space="preserve"> </w:t>
      </w:r>
      <w:r w:rsidRPr="00E01096">
        <w:t>laiko</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reikšmes</w:t>
      </w:r>
      <w:r w:rsidRPr="00E01096">
        <w:rPr>
          <w:spacing w:val="-4"/>
        </w:rPr>
        <w:t xml:space="preserve"> </w:t>
      </w:r>
      <w:r w:rsidRPr="00E01096">
        <w:t>ir</w:t>
      </w:r>
      <w:r w:rsidRPr="00E01096">
        <w:rPr>
          <w:spacing w:val="-3"/>
        </w:rPr>
        <w:t xml:space="preserve"> </w:t>
      </w:r>
      <w:r w:rsidRPr="00E01096">
        <w:t>siekiant,</w:t>
      </w:r>
      <w:r w:rsidRPr="00E01096">
        <w:rPr>
          <w:spacing w:val="-3"/>
        </w:rPr>
        <w:t xml:space="preserve"> </w:t>
      </w:r>
      <w:r w:rsidRPr="00E01096">
        <w:t>kad</w:t>
      </w:r>
      <w:r w:rsidRPr="00E01096">
        <w:rPr>
          <w:spacing w:val="-3"/>
        </w:rPr>
        <w:t xml:space="preserve"> </w:t>
      </w:r>
      <w:r w:rsidRPr="00E01096">
        <w:t>jos</w:t>
      </w:r>
      <w:r w:rsidRPr="00E01096">
        <w:rPr>
          <w:spacing w:val="-4"/>
        </w:rPr>
        <w:t xml:space="preserve"> </w:t>
      </w:r>
      <w:r w:rsidRPr="00E01096">
        <w:t>būtų</w:t>
      </w:r>
      <w:r w:rsidRPr="00E01096">
        <w:rPr>
          <w:spacing w:val="-3"/>
        </w:rPr>
        <w:t xml:space="preserve"> </w:t>
      </w:r>
      <w:r w:rsidRPr="00E01096">
        <w:t>terapiniame</w:t>
      </w:r>
      <w:r w:rsidRPr="00E01096">
        <w:rPr>
          <w:spacing w:val="-4"/>
        </w:rPr>
        <w:t xml:space="preserve"> </w:t>
      </w:r>
      <w:r w:rsidRPr="00E01096">
        <w:t>intervale</w:t>
      </w:r>
      <w:r w:rsidRPr="00E01096">
        <w:rPr>
          <w:spacing w:val="-2"/>
        </w:rPr>
        <w:t xml:space="preserve"> </w:t>
      </w:r>
      <w:r w:rsidRPr="00E01096">
        <w:t>tarp 2,0 ir 3,0.</w:t>
      </w:r>
    </w:p>
    <w:p w14:paraId="0976972F" w14:textId="77777777" w:rsidR="00417A6B" w:rsidRPr="00E01096" w:rsidRDefault="00417A6B" w:rsidP="00417A6B">
      <w:pPr>
        <w:pStyle w:val="Pagrindinistekstas"/>
        <w:kinsoku w:val="0"/>
        <w:overflowPunct w:val="0"/>
      </w:pPr>
    </w:p>
    <w:p w14:paraId="259299ED" w14:textId="08AFF03F" w:rsidR="00417A6B" w:rsidRPr="00E01096" w:rsidRDefault="00417A6B" w:rsidP="00417A6B">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buvo</w:t>
      </w:r>
      <w:r w:rsidRPr="00E01096">
        <w:rPr>
          <w:spacing w:val="-4"/>
        </w:rPr>
        <w:t xml:space="preserve"> </w:t>
      </w:r>
      <w:r w:rsidRPr="00E01096">
        <w:t>vertinta</w:t>
      </w:r>
      <w:r w:rsidRPr="00E01096">
        <w:rPr>
          <w:spacing w:val="-5"/>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5"/>
        </w:rPr>
        <w:t xml:space="preserve"> </w:t>
      </w:r>
      <w:r w:rsidRPr="00E01096">
        <w:t>ir</w:t>
      </w:r>
      <w:r w:rsidRPr="00E01096">
        <w:rPr>
          <w:spacing w:val="-3"/>
        </w:rPr>
        <w:t xml:space="preserve"> </w:t>
      </w:r>
      <w:r w:rsidRPr="00E01096">
        <w:t>tirti</w:t>
      </w:r>
      <w:r w:rsidRPr="00E01096">
        <w:rPr>
          <w:spacing w:val="-3"/>
        </w:rPr>
        <w:t xml:space="preserve"> </w:t>
      </w:r>
      <w:r w:rsidRPr="00E01096">
        <w:t>1</w:t>
      </w:r>
      <w:r w:rsidR="002D2982">
        <w:t> </w:t>
      </w:r>
      <w:r w:rsidRPr="00E01096">
        <w:t>197</w:t>
      </w:r>
      <w:r>
        <w:t> </w:t>
      </w:r>
      <w:r w:rsidRPr="00E01096">
        <w:t>pacientai, sergantys GVT arba PE. Pacientams, kuriems buvo baigtas 6</w:t>
      </w:r>
      <w:r>
        <w:t>–</w:t>
      </w:r>
      <w:r w:rsidRPr="00E01096">
        <w:t>12</w:t>
      </w:r>
      <w:r>
        <w:t> </w:t>
      </w:r>
      <w:r w:rsidRPr="00E01096">
        <w:t>mėnesių trukmės gydymas nuo venų tromboembolijos, papildomas gydymas truko dar 6 arba 12</w:t>
      </w:r>
      <w:r>
        <w:t> </w:t>
      </w:r>
      <w:r w:rsidRPr="00E01096">
        <w:t xml:space="preserve">mėnesių, priklausomai nuo klinikinio tyrėjo sprendimo. </w:t>
      </w:r>
      <w:proofErr w:type="spellStart"/>
      <w:r w:rsidRPr="00E01096">
        <w:t>Rivaroksabanas</w:t>
      </w:r>
      <w:proofErr w:type="spellEnd"/>
      <w:r w:rsidRPr="00E01096">
        <w:t xml:space="preserve"> 20</w:t>
      </w:r>
      <w:r>
        <w:t> </w:t>
      </w:r>
      <w:r w:rsidRPr="00E01096">
        <w:t>mg vieną kartą per parą buvo lyginamas su placebu.</w:t>
      </w:r>
    </w:p>
    <w:p w14:paraId="0427E740" w14:textId="77777777" w:rsidR="00417A6B" w:rsidRPr="00E01096" w:rsidRDefault="00417A6B" w:rsidP="00417A6B">
      <w:pPr>
        <w:pStyle w:val="Pagrindinistekstas"/>
        <w:kinsoku w:val="0"/>
        <w:overflowPunct w:val="0"/>
      </w:pPr>
    </w:p>
    <w:p w14:paraId="09DF470A" w14:textId="77777777" w:rsidR="00417A6B" w:rsidRDefault="00417A6B" w:rsidP="00417A6B">
      <w:pPr>
        <w:pStyle w:val="Pagrindinistekstas"/>
        <w:kinsoku w:val="0"/>
        <w:overflowPunct w:val="0"/>
      </w:pPr>
      <w:proofErr w:type="spellStart"/>
      <w:r w:rsidRPr="00E01096">
        <w:rPr>
          <w:i/>
          <w:iCs/>
        </w:rPr>
        <w:t>Einstein</w:t>
      </w:r>
      <w:proofErr w:type="spellEnd"/>
      <w:r w:rsidRPr="00E01096">
        <w:rPr>
          <w:i/>
          <w:iCs/>
        </w:rPr>
        <w:t xml:space="preserve"> GVT, PE </w:t>
      </w:r>
      <w:r w:rsidRPr="00E01096">
        <w:t xml:space="preserve">ir </w:t>
      </w:r>
      <w:proofErr w:type="spellStart"/>
      <w:r w:rsidRPr="00E01096">
        <w:rPr>
          <w:i/>
          <w:iCs/>
        </w:rPr>
        <w:t>Extension</w:t>
      </w:r>
      <w:proofErr w:type="spellEnd"/>
      <w:r w:rsidRPr="00E01096">
        <w:rPr>
          <w:i/>
          <w:iCs/>
        </w:rPr>
        <w:t xml:space="preserve"> </w:t>
      </w:r>
      <w:r w:rsidRPr="00E01096">
        <w:t>tyrimuose taikyti tie patys iš anksto numatyti pirminio ir antrinio veiksmingumo rezultatų kriterijai. Pirminio veiksmingumo rezultatų kriterijai buvo simptominės pasikartojančios VTE atvejai, apibrėžiami kaip pasikartojančios GVT ir mirtinos arba nemirtinos PE atvejų</w:t>
      </w:r>
      <w:r w:rsidRPr="00E01096">
        <w:rPr>
          <w:spacing w:val="-4"/>
        </w:rPr>
        <w:t xml:space="preserve"> </w:t>
      </w:r>
      <w:r w:rsidRPr="00E01096">
        <w:t>suma.</w:t>
      </w:r>
      <w:r w:rsidRPr="00E01096">
        <w:rPr>
          <w:spacing w:val="-4"/>
        </w:rPr>
        <w:t xml:space="preserve"> </w:t>
      </w:r>
      <w:r w:rsidRPr="00E01096">
        <w:t>Antrinio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apibrėžiami</w:t>
      </w:r>
      <w:r w:rsidRPr="00E01096">
        <w:rPr>
          <w:spacing w:val="-4"/>
        </w:rPr>
        <w:t xml:space="preserve"> </w:t>
      </w:r>
      <w:r w:rsidRPr="00E01096">
        <w:t>kaip</w:t>
      </w:r>
      <w:r w:rsidRPr="00E01096">
        <w:rPr>
          <w:spacing w:val="-4"/>
        </w:rPr>
        <w:t xml:space="preserve"> </w:t>
      </w:r>
      <w:r w:rsidRPr="00E01096">
        <w:t>pasikartojančios</w:t>
      </w:r>
      <w:r w:rsidRPr="00E01096">
        <w:rPr>
          <w:spacing w:val="-5"/>
        </w:rPr>
        <w:t xml:space="preserve"> </w:t>
      </w:r>
      <w:r w:rsidRPr="00E01096">
        <w:t>GVT, nemirtinos PE ir mirties dėl bet kokios priežasties atvejų suma.</w:t>
      </w:r>
    </w:p>
    <w:p w14:paraId="55B4F45E" w14:textId="77777777" w:rsidR="00417A6B" w:rsidRPr="00E01096" w:rsidRDefault="00417A6B" w:rsidP="00417A6B">
      <w:pPr>
        <w:pStyle w:val="Pagrindinistekstas"/>
        <w:kinsoku w:val="0"/>
        <w:overflowPunct w:val="0"/>
      </w:pPr>
    </w:p>
    <w:p w14:paraId="1A0F9AA9" w14:textId="2E93EE3F" w:rsidR="00417A6B" w:rsidRPr="00E01096" w:rsidRDefault="00417A6B" w:rsidP="00417A6B">
      <w:pPr>
        <w:pStyle w:val="Pagrindinistekstas"/>
        <w:kinsoku w:val="0"/>
        <w:overflowPunct w:val="0"/>
        <w:rPr>
          <w:spacing w:val="-2"/>
        </w:rPr>
      </w:pPr>
      <w:r w:rsidRPr="00E01096">
        <w:t xml:space="preserve">Tyrime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t>, kuriame dalyvavo 3</w:t>
      </w:r>
      <w:r w:rsidR="002D2982">
        <w:t> </w:t>
      </w:r>
      <w:r w:rsidRPr="00E01096">
        <w:t>396</w:t>
      </w:r>
      <w:r>
        <w:t> </w:t>
      </w:r>
      <w:r w:rsidRPr="00E01096">
        <w:t>pacientai, patyrę patvirtintą simptominę GVT ir (arba) PE ir užbaigę 6</w:t>
      </w:r>
      <w:r>
        <w:t>–</w:t>
      </w:r>
      <w:r w:rsidRPr="00E01096">
        <w:t>12</w:t>
      </w:r>
      <w:r>
        <w:t> </w:t>
      </w:r>
      <w:r w:rsidRPr="00E01096">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t> </w:t>
      </w:r>
      <w:r w:rsidRPr="00E01096">
        <w:t>mėnesių, priklausomai nuo atsitiktinių imčių atrankos datos, kuri buvo individuali (mediana: 351</w:t>
      </w:r>
      <w:r>
        <w:t> </w:t>
      </w:r>
      <w:r w:rsidRPr="00E01096">
        <w:t>diena).</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20</w:t>
      </w:r>
      <w:r>
        <w:rPr>
          <w:spacing w:val="-3"/>
        </w:rPr>
        <w:t> </w:t>
      </w:r>
      <w:r w:rsidRPr="00E01096">
        <w:t>mg</w:t>
      </w:r>
      <w:r w:rsidRPr="00E01096">
        <w:rPr>
          <w:spacing w:val="-1"/>
        </w:rPr>
        <w:t xml:space="preserve"> </w:t>
      </w:r>
      <w:r w:rsidRPr="00E01096">
        <w:t xml:space="preserve">vartojamas </w:t>
      </w:r>
      <w:proofErr w:type="spellStart"/>
      <w:r w:rsidRPr="00E01096">
        <w:t>rivaroksabanas</w:t>
      </w:r>
      <w:proofErr w:type="spellEnd"/>
      <w:r w:rsidRPr="00E01096">
        <w:rPr>
          <w:spacing w:val="-1"/>
        </w:rPr>
        <w:t xml:space="preserve"> </w:t>
      </w:r>
      <w:r w:rsidRPr="00E01096">
        <w:t>ir</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10</w:t>
      </w:r>
      <w:r>
        <w:t> </w:t>
      </w:r>
      <w:r w:rsidRPr="00E01096">
        <w:t>mg vartojamas</w:t>
      </w:r>
      <w:r w:rsidRPr="00E01096">
        <w:rPr>
          <w:spacing w:val="-4"/>
        </w:rPr>
        <w:t xml:space="preserve"> </w:t>
      </w:r>
      <w:proofErr w:type="spellStart"/>
      <w:r w:rsidRPr="00E01096">
        <w:t>rivaroksabanas</w:t>
      </w:r>
      <w:proofErr w:type="spellEnd"/>
      <w:r w:rsidRPr="00E01096">
        <w:rPr>
          <w:spacing w:val="-2"/>
        </w:rPr>
        <w:t xml:space="preserve"> </w:t>
      </w:r>
      <w:r w:rsidRPr="00E01096">
        <w:t>buvo</w:t>
      </w:r>
      <w:r w:rsidRPr="00E01096">
        <w:rPr>
          <w:spacing w:val="-3"/>
        </w:rPr>
        <w:t xml:space="preserve"> </w:t>
      </w:r>
      <w:r w:rsidRPr="00E01096">
        <w:t>lyginami</w:t>
      </w:r>
      <w:r w:rsidRPr="00E01096">
        <w:rPr>
          <w:spacing w:val="-3"/>
        </w:rPr>
        <w:t xml:space="preserve"> </w:t>
      </w:r>
      <w:r w:rsidRPr="00E01096">
        <w:t>su</w:t>
      </w:r>
      <w:r w:rsidRPr="00E01096">
        <w:rPr>
          <w:spacing w:val="-3"/>
        </w:rPr>
        <w:t xml:space="preserve"> </w:t>
      </w:r>
      <w:r w:rsidRPr="00E01096">
        <w:t>100</w:t>
      </w:r>
      <w:r>
        <w:t> </w:t>
      </w:r>
      <w:r w:rsidRPr="00E01096">
        <w:t>mg</w:t>
      </w:r>
      <w:r w:rsidRPr="00E01096">
        <w:rPr>
          <w:spacing w:val="-4"/>
        </w:rPr>
        <w:t xml:space="preserve"> </w:t>
      </w:r>
      <w:proofErr w:type="spellStart"/>
      <w:r w:rsidRPr="00E01096">
        <w:t>acetilsalicilo</w:t>
      </w:r>
      <w:proofErr w:type="spellEnd"/>
      <w:r w:rsidRPr="00E01096">
        <w:rPr>
          <w:spacing w:val="-3"/>
        </w:rPr>
        <w:t xml:space="preserve"> </w:t>
      </w:r>
      <w:r w:rsidRPr="00E01096">
        <w:t>rūgšties,</w:t>
      </w:r>
      <w:r w:rsidRPr="00E01096">
        <w:rPr>
          <w:spacing w:val="-3"/>
        </w:rPr>
        <w:t xml:space="preserve"> </w:t>
      </w:r>
      <w:r w:rsidRPr="00E01096">
        <w:t>vartojamos</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 xml:space="preserve">per </w:t>
      </w:r>
      <w:r w:rsidRPr="00E01096">
        <w:rPr>
          <w:spacing w:val="-2"/>
        </w:rPr>
        <w:t>parą.</w:t>
      </w:r>
    </w:p>
    <w:p w14:paraId="63ACF712" w14:textId="77777777" w:rsidR="00417A6B" w:rsidRDefault="00417A6B" w:rsidP="00417A6B">
      <w:pPr>
        <w:pStyle w:val="Pagrindinistekstas"/>
        <w:kinsoku w:val="0"/>
        <w:overflowPunct w:val="0"/>
      </w:pPr>
      <w:r w:rsidRPr="00E01096">
        <w:t>Pirminio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simptominės</w:t>
      </w:r>
      <w:r w:rsidRPr="00E01096">
        <w:rPr>
          <w:spacing w:val="-5"/>
        </w:rPr>
        <w:t xml:space="preserve"> </w:t>
      </w:r>
      <w:r w:rsidRPr="00E01096">
        <w:t>pasikartojančios</w:t>
      </w:r>
      <w:r w:rsidRPr="00E01096">
        <w:rPr>
          <w:spacing w:val="-5"/>
        </w:rPr>
        <w:t xml:space="preserve"> </w:t>
      </w:r>
      <w:r w:rsidRPr="00E01096">
        <w:t>VTE</w:t>
      </w:r>
      <w:r w:rsidRPr="00E01096">
        <w:rPr>
          <w:spacing w:val="-4"/>
        </w:rPr>
        <w:t xml:space="preserve"> </w:t>
      </w:r>
      <w:r w:rsidRPr="00E01096">
        <w:t>atvejai, apibrėžiami kaip pasikartojančios GVT ir mirtinos arba nemirtinos PE atvejų suma.</w:t>
      </w:r>
    </w:p>
    <w:p w14:paraId="7D8F57C9" w14:textId="77777777" w:rsidR="00417A6B" w:rsidRPr="00E01096" w:rsidRDefault="00417A6B" w:rsidP="00417A6B">
      <w:pPr>
        <w:pStyle w:val="Pagrindinistekstas"/>
        <w:kinsoku w:val="0"/>
        <w:overflowPunct w:val="0"/>
      </w:pPr>
    </w:p>
    <w:p w14:paraId="7F27A996" w14:textId="77777777" w:rsidR="00417A6B" w:rsidRPr="00E01096" w:rsidRDefault="00417A6B" w:rsidP="00417A6B">
      <w:pPr>
        <w:pStyle w:val="Pagrindinistekstas"/>
        <w:kinsoku w:val="0"/>
        <w:overflowPunct w:val="0"/>
      </w:pPr>
      <w:proofErr w:type="spellStart"/>
      <w:r w:rsidRPr="00E01096">
        <w:rPr>
          <w:i/>
          <w:iCs/>
        </w:rPr>
        <w:t>Einstein</w:t>
      </w:r>
      <w:proofErr w:type="spellEnd"/>
      <w:r w:rsidRPr="00E01096">
        <w:rPr>
          <w:i/>
          <w:iCs/>
        </w:rPr>
        <w:t xml:space="preserve"> GVT </w:t>
      </w:r>
      <w:r w:rsidRPr="00E01096">
        <w:t>tyrime</w:t>
      </w:r>
      <w:r w:rsidRPr="00E01096">
        <w:rPr>
          <w:spacing w:val="-1"/>
        </w:rPr>
        <w:t xml:space="preserve"> </w:t>
      </w:r>
      <w:r w:rsidRPr="00E01096">
        <w:t xml:space="preserve">(žr. </w:t>
      </w:r>
      <w:r>
        <w:t>6 </w:t>
      </w:r>
      <w:r w:rsidRPr="00E01096">
        <w:t xml:space="preserve">lentelę) </w:t>
      </w:r>
      <w:proofErr w:type="spellStart"/>
      <w:r w:rsidRPr="00E01096">
        <w:t>rivaroksabano</w:t>
      </w:r>
      <w:proofErr w:type="spellEnd"/>
      <w:r w:rsidRPr="00E01096">
        <w:t xml:space="preserve"> pirminio veiksmingumo rezultatai buvo ne</w:t>
      </w:r>
      <w:r w:rsidRPr="00E01096">
        <w:rPr>
          <w:spacing w:val="-2"/>
        </w:rPr>
        <w:t xml:space="preserve"> </w:t>
      </w:r>
      <w:r w:rsidRPr="00E01096">
        <w:t xml:space="preserve">prastesni už </w:t>
      </w:r>
      <w:proofErr w:type="spellStart"/>
      <w:r w:rsidRPr="00E01096">
        <w:t>enoksaparino</w:t>
      </w:r>
      <w:proofErr w:type="spellEnd"/>
      <w:r w:rsidRPr="00E01096">
        <w:t xml:space="preserve"> / VKA (p &lt;</w:t>
      </w:r>
      <w:r>
        <w:t> </w:t>
      </w:r>
      <w:r w:rsidRPr="00E01096">
        <w:t xml:space="preserve">0,0001 (ne </w:t>
      </w:r>
      <w:r w:rsidR="0090406C">
        <w:t>prastesnio</w:t>
      </w:r>
      <w:r w:rsidR="0090406C" w:rsidRPr="00E01096">
        <w:t xml:space="preserve"> </w:t>
      </w:r>
      <w:r w:rsidRPr="00E01096">
        <w:t>rezultato tyrimas); RS: 0,680 (0,443</w:t>
      </w:r>
      <w:r>
        <w:t>–</w:t>
      </w:r>
      <w:r w:rsidRPr="00E01096">
        <w:t>1,042),</w:t>
      </w:r>
      <w:r w:rsidRPr="00E01096">
        <w:rPr>
          <w:spacing w:val="-3"/>
        </w:rPr>
        <w:t xml:space="preserve"> </w:t>
      </w:r>
      <w:r w:rsidRPr="00E01096">
        <w:t>p</w:t>
      </w:r>
      <w:r w:rsidRPr="00E01096">
        <w:rPr>
          <w:spacing w:val="-3"/>
        </w:rPr>
        <w:t xml:space="preserve"> </w:t>
      </w:r>
      <w:r w:rsidRPr="00E01096">
        <w:t>=</w:t>
      </w:r>
      <w:r w:rsidRPr="00E01096">
        <w:rPr>
          <w:spacing w:val="-4"/>
        </w:rPr>
        <w:t xml:space="preserve"> </w:t>
      </w:r>
      <w:r w:rsidRPr="00E01096">
        <w:t>0,076</w:t>
      </w:r>
      <w:r w:rsidRPr="00E01096">
        <w:rPr>
          <w:spacing w:val="-3"/>
        </w:rPr>
        <w:t xml:space="preserve"> </w:t>
      </w:r>
      <w:r w:rsidRPr="00E01096">
        <w:t>(pranašumo</w:t>
      </w:r>
      <w:r w:rsidRPr="00E01096">
        <w:rPr>
          <w:spacing w:val="-3"/>
        </w:rPr>
        <w:t xml:space="preserve"> </w:t>
      </w:r>
      <w:r w:rsidRPr="00E01096">
        <w:t>tyrimas)).</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4"/>
        </w:rPr>
        <w:t xml:space="preserve"> </w:t>
      </w:r>
      <w:r w:rsidRPr="00E01096">
        <w:t>klinikinė nauda (pirminio veiksmingumo rezultato kriterijai plius didžiojo kraujavimo atvejai), esant RS 0,67 (95</w:t>
      </w:r>
      <w:r>
        <w:t> </w:t>
      </w:r>
      <w:r w:rsidRPr="00E01096">
        <w:t>% PI: 0,47</w:t>
      </w:r>
      <w:r>
        <w:t>–</w:t>
      </w:r>
      <w:r w:rsidRPr="00E01096">
        <w:t>0,95), nominal</w:t>
      </w:r>
      <w:r w:rsidR="007229FA">
        <w:t>us</w:t>
      </w:r>
      <w:r w:rsidRPr="00E01096">
        <w:t xml:space="preserve"> p </w:t>
      </w:r>
      <w:r w:rsidR="007229FA">
        <w:t>rodmuo</w:t>
      </w:r>
      <w:r w:rsidRPr="00E01096">
        <w:t xml:space="preserve"> p = 0,027) </w:t>
      </w:r>
      <w:proofErr w:type="spellStart"/>
      <w:r w:rsidRPr="00E01096">
        <w:t>rivaroksabano</w:t>
      </w:r>
      <w:proofErr w:type="spellEnd"/>
      <w:r w:rsidRPr="00E01096">
        <w:t xml:space="preserve"> naudai. TNS reikšmės</w:t>
      </w:r>
      <w:r w:rsidRPr="00E01096">
        <w:rPr>
          <w:spacing w:val="40"/>
        </w:rPr>
        <w:t xml:space="preserve"> </w:t>
      </w:r>
      <w:r w:rsidRPr="00E01096">
        <w:t>vidutiniškai 60,3 % laiko buvo terapiniame intervale, kai vidutinė gydymo trukmė buvo 189</w:t>
      </w:r>
      <w:r>
        <w:t> </w:t>
      </w:r>
      <w:r w:rsidRPr="00E01096">
        <w:t>dienos, ir atitinkamai 55,4</w:t>
      </w:r>
      <w:r>
        <w:t> </w:t>
      </w:r>
      <w:r w:rsidRPr="00E01096">
        <w:t>%, 60,1</w:t>
      </w:r>
      <w:r>
        <w:t> </w:t>
      </w:r>
      <w:r w:rsidRPr="00E01096">
        <w:t>% bei 62,8</w:t>
      </w:r>
      <w:r>
        <w:t> </w:t>
      </w:r>
      <w:r w:rsidRPr="00E01096">
        <w:t>% laiko 3, 6 ir 12</w:t>
      </w:r>
      <w:r>
        <w:t> </w:t>
      </w:r>
      <w:r w:rsidRPr="00E01096">
        <w:t>mėnesių trukmės gydymo grupėse.</w:t>
      </w:r>
      <w:r>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2"/>
        </w:rPr>
        <w:t xml:space="preserve"> </w:t>
      </w:r>
      <w:r w:rsidRPr="00E01096">
        <w:t>grupėje</w:t>
      </w:r>
      <w:r w:rsidRPr="00E01096">
        <w:rPr>
          <w:spacing w:val="-3"/>
        </w:rPr>
        <w:t xml:space="preserve"> </w:t>
      </w:r>
      <w:r w:rsidRPr="00E01096">
        <w:t>nebuvo</w:t>
      </w:r>
      <w:r w:rsidRPr="00E01096">
        <w:rPr>
          <w:spacing w:val="-2"/>
        </w:rPr>
        <w:t xml:space="preserve"> </w:t>
      </w:r>
      <w:r w:rsidRPr="00E01096">
        <w:t>aiškaus</w:t>
      </w:r>
      <w:r w:rsidRPr="00E01096">
        <w:rPr>
          <w:spacing w:val="-3"/>
        </w:rPr>
        <w:t xml:space="preserve"> </w:t>
      </w:r>
      <w:r w:rsidRPr="00E01096">
        <w:t>ryšio</w:t>
      </w:r>
      <w:r w:rsidRPr="00E01096">
        <w:rPr>
          <w:spacing w:val="-2"/>
        </w:rPr>
        <w:t xml:space="preserve"> </w:t>
      </w:r>
      <w:r w:rsidRPr="00E01096">
        <w:t>tarp</w:t>
      </w:r>
      <w:r w:rsidRPr="00E01096">
        <w:rPr>
          <w:spacing w:val="-2"/>
        </w:rPr>
        <w:t xml:space="preserve"> </w:t>
      </w:r>
      <w:r w:rsidRPr="00E01096">
        <w:t>vidutinio</w:t>
      </w:r>
      <w:r w:rsidRPr="00E01096">
        <w:rPr>
          <w:spacing w:val="-4"/>
        </w:rPr>
        <w:t xml:space="preserve"> </w:t>
      </w:r>
      <w:r w:rsidRPr="00E01096">
        <w:t>centrinio</w:t>
      </w:r>
      <w:r w:rsidRPr="00E01096">
        <w:rPr>
          <w:spacing w:val="-2"/>
        </w:rPr>
        <w:t xml:space="preserve"> </w:t>
      </w:r>
      <w:r w:rsidRPr="004C5F66">
        <w:rPr>
          <w:i/>
          <w:iCs/>
        </w:rPr>
        <w:t>TTR</w:t>
      </w:r>
      <w:r w:rsidRPr="00E01096">
        <w:rPr>
          <w:spacing w:val="-2"/>
        </w:rPr>
        <w:t xml:space="preserve"> </w:t>
      </w:r>
      <w:r w:rsidRPr="00E01096">
        <w:t>(angl.</w:t>
      </w:r>
      <w:r w:rsidRPr="00E01096">
        <w:rPr>
          <w:spacing w:val="-2"/>
        </w:rPr>
        <w:t xml:space="preserve"> </w:t>
      </w:r>
      <w:r w:rsidRPr="00E01096">
        <w:rPr>
          <w:i/>
          <w:iCs/>
        </w:rPr>
        <w:t>Time</w:t>
      </w:r>
      <w:r w:rsidRPr="00E01096">
        <w:rPr>
          <w:i/>
          <w:iCs/>
          <w:spacing w:val="-3"/>
        </w:rPr>
        <w:t xml:space="preserve"> </w:t>
      </w:r>
      <w:proofErr w:type="spellStart"/>
      <w:r w:rsidRPr="00E01096">
        <w:rPr>
          <w:i/>
          <w:iCs/>
        </w:rPr>
        <w:t>in</w:t>
      </w:r>
      <w:proofErr w:type="spellEnd"/>
      <w:r w:rsidRPr="00E01096">
        <w:rPr>
          <w:i/>
          <w:iCs/>
          <w:spacing w:val="-3"/>
        </w:rPr>
        <w:t xml:space="preserve"> </w:t>
      </w:r>
      <w:proofErr w:type="spellStart"/>
      <w:r w:rsidRPr="00E01096">
        <w:rPr>
          <w:i/>
          <w:iCs/>
        </w:rPr>
        <w:t>Target</w:t>
      </w:r>
      <w:proofErr w:type="spellEnd"/>
      <w:r w:rsidRPr="00E01096">
        <w:rPr>
          <w:i/>
          <w:iCs/>
        </w:rPr>
        <w:t xml:space="preserve"> INR Range</w:t>
      </w:r>
      <w:r w:rsidR="0090406C">
        <w:rPr>
          <w:i/>
          <w:iCs/>
        </w:rPr>
        <w:t xml:space="preserve"> </w:t>
      </w:r>
      <w:r w:rsidR="0090406C" w:rsidRPr="00531616">
        <w:rPr>
          <w:i/>
        </w:rPr>
        <w:t>2</w:t>
      </w:r>
      <w:r w:rsidR="007E39AF" w:rsidRPr="00531616">
        <w:rPr>
          <w:i/>
        </w:rPr>
        <w:t>.</w:t>
      </w:r>
      <w:r w:rsidR="0090406C" w:rsidRPr="00531616">
        <w:rPr>
          <w:i/>
        </w:rPr>
        <w:t>0–3</w:t>
      </w:r>
      <w:r w:rsidR="007E39AF" w:rsidRPr="00531616">
        <w:rPr>
          <w:i/>
        </w:rPr>
        <w:t>.</w:t>
      </w:r>
      <w:r w:rsidR="0090406C" w:rsidRPr="00531616">
        <w:rPr>
          <w:i/>
        </w:rPr>
        <w:t>0</w:t>
      </w:r>
      <w:r w:rsidRPr="00E01096">
        <w:rPr>
          <w:i/>
          <w:iCs/>
        </w:rPr>
        <w:t xml:space="preserve">, </w:t>
      </w:r>
      <w:r w:rsidRPr="00E01096">
        <w:t>laiko</w:t>
      </w:r>
      <w:r w:rsidR="0090406C">
        <w:t xml:space="preserve"> </w:t>
      </w:r>
      <w:r w:rsidRPr="00E01096">
        <w:t>tikslini</w:t>
      </w:r>
      <w:r w:rsidR="0090406C">
        <w:t>ame</w:t>
      </w:r>
      <w:r w:rsidRPr="00E01096">
        <w:t xml:space="preserve"> TNS interval</w:t>
      </w:r>
      <w:r w:rsidR="0090406C">
        <w:t>e</w:t>
      </w:r>
      <w:r w:rsidRPr="00E01096">
        <w:t xml:space="preserve"> nuo 2,0 iki 3,0) vienodo dydžio </w:t>
      </w:r>
      <w:proofErr w:type="spellStart"/>
      <w:r w:rsidRPr="00E01096">
        <w:t>tertilėse</w:t>
      </w:r>
      <w:proofErr w:type="spellEnd"/>
      <w:r w:rsidRPr="00E01096">
        <w:t xml:space="preserve"> ir pasikartojančios</w:t>
      </w:r>
      <w:r w:rsidRPr="00E01096">
        <w:rPr>
          <w:spacing w:val="-2"/>
        </w:rPr>
        <w:t xml:space="preserve"> </w:t>
      </w:r>
      <w:r w:rsidRPr="00E01096">
        <w:t>VTE</w:t>
      </w:r>
      <w:r w:rsidRPr="00E01096">
        <w:rPr>
          <w:spacing w:val="-1"/>
        </w:rPr>
        <w:t xml:space="preserve"> </w:t>
      </w:r>
      <w:r w:rsidRPr="00E01096">
        <w:t>dažnio</w:t>
      </w:r>
      <w:r w:rsidRPr="00E01096">
        <w:rPr>
          <w:spacing w:val="-1"/>
        </w:rPr>
        <w:t xml:space="preserve"> </w:t>
      </w:r>
      <w:r w:rsidRPr="00E01096">
        <w:t>(sąveikos</w:t>
      </w:r>
      <w:r w:rsidRPr="00E01096">
        <w:rPr>
          <w:spacing w:val="-2"/>
        </w:rPr>
        <w:t xml:space="preserve"> </w:t>
      </w:r>
      <w:r w:rsidRPr="00E01096">
        <w:t>P</w:t>
      </w:r>
      <w:r w:rsidRPr="00E01096">
        <w:rPr>
          <w:spacing w:val="-2"/>
        </w:rPr>
        <w:t xml:space="preserve"> </w:t>
      </w:r>
      <w:r w:rsidRPr="00E01096">
        <w:t>=</w:t>
      </w:r>
      <w:r w:rsidRPr="00E01096">
        <w:rPr>
          <w:spacing w:val="-2"/>
        </w:rPr>
        <w:t xml:space="preserve"> </w:t>
      </w:r>
      <w:r w:rsidRPr="00E01096">
        <w:t>0,932).</w:t>
      </w:r>
      <w:r w:rsidRPr="00E01096">
        <w:rPr>
          <w:spacing w:val="-1"/>
        </w:rPr>
        <w:t xml:space="preserve"> </w:t>
      </w:r>
      <w:r w:rsidRPr="00E01096">
        <w:t>Aukščiausioje</w:t>
      </w:r>
      <w:r w:rsidRPr="00E01096">
        <w:rPr>
          <w:spacing w:val="-2"/>
        </w:rPr>
        <w:t xml:space="preserve"> </w:t>
      </w:r>
      <w:proofErr w:type="spellStart"/>
      <w:r w:rsidRPr="00E01096">
        <w:t>tertilėje</w:t>
      </w:r>
      <w:proofErr w:type="spellEnd"/>
      <w:r w:rsidRPr="00E01096">
        <w:rPr>
          <w:spacing w:val="-2"/>
        </w:rPr>
        <w:t xml:space="preserve"> </w:t>
      </w:r>
      <w:r w:rsidRPr="00E01096">
        <w:t>(vertinant</w:t>
      </w:r>
      <w:r w:rsidRPr="00E01096">
        <w:rPr>
          <w:spacing w:val="-1"/>
        </w:rPr>
        <w:t xml:space="preserve"> </w:t>
      </w:r>
      <w:r w:rsidRPr="00E01096">
        <w:t>pagal</w:t>
      </w:r>
      <w:r w:rsidRPr="00E01096">
        <w:rPr>
          <w:spacing w:val="-1"/>
        </w:rPr>
        <w:t xml:space="preserve"> </w:t>
      </w:r>
      <w:r w:rsidRPr="00E01096">
        <w:t>centrą)</w:t>
      </w:r>
      <w:r w:rsidRPr="00E01096">
        <w:rPr>
          <w:spacing w:val="-1"/>
        </w:rPr>
        <w:t xml:space="preserve"> </w:t>
      </w:r>
      <w:r w:rsidRPr="00E01096">
        <w:t xml:space="preserve">RS vartojant </w:t>
      </w:r>
      <w:proofErr w:type="spellStart"/>
      <w:r w:rsidRPr="00E01096">
        <w:t>rivaroksabano</w:t>
      </w:r>
      <w:proofErr w:type="spellEnd"/>
      <w:r w:rsidRPr="00E01096">
        <w:t>, palyginti su varfarinu, buvo 0,69 (95</w:t>
      </w:r>
      <w:r>
        <w:t> </w:t>
      </w:r>
      <w:r w:rsidRPr="00E01096">
        <w:t>% PI: 0,35</w:t>
      </w:r>
      <w:r>
        <w:t>–</w:t>
      </w:r>
      <w:r w:rsidRPr="00E01096">
        <w:t>1,35).</w:t>
      </w:r>
    </w:p>
    <w:p w14:paraId="2FA1CB2A" w14:textId="77777777" w:rsidR="00417A6B" w:rsidRPr="00E01096" w:rsidRDefault="00417A6B" w:rsidP="00417A6B">
      <w:pPr>
        <w:pStyle w:val="Pagrindinistekstas"/>
        <w:kinsoku w:val="0"/>
        <w:overflowPunct w:val="0"/>
      </w:pPr>
    </w:p>
    <w:p w14:paraId="6CFBE4D8" w14:textId="77777777" w:rsidR="00417A6B" w:rsidRPr="00E01096" w:rsidRDefault="00417A6B" w:rsidP="00417A6B">
      <w:pPr>
        <w:pStyle w:val="Pagrindinistekstas"/>
        <w:kinsoku w:val="0"/>
        <w:overflowPunct w:val="0"/>
      </w:pPr>
      <w:r w:rsidRPr="00E01096">
        <w:t>Pirminio</w:t>
      </w:r>
      <w:r w:rsidRPr="00E01096">
        <w:rPr>
          <w:spacing w:val="-4"/>
        </w:rPr>
        <w:t xml:space="preserve"> </w:t>
      </w:r>
      <w:r w:rsidRPr="00E01096">
        <w:t>saugumo</w:t>
      </w:r>
      <w:r w:rsidRPr="00E01096">
        <w:rPr>
          <w:spacing w:val="-4"/>
        </w:rPr>
        <w:t xml:space="preserve"> </w:t>
      </w:r>
      <w:r w:rsidRPr="00E01096">
        <w:t>rezultatai</w:t>
      </w:r>
      <w:r w:rsidRPr="00E01096">
        <w:rPr>
          <w:spacing w:val="-4"/>
        </w:rPr>
        <w:t xml:space="preserve"> </w:t>
      </w:r>
      <w:r w:rsidRPr="00E01096">
        <w:t>(didžiųjų</w:t>
      </w:r>
      <w:r w:rsidRPr="00E01096">
        <w:rPr>
          <w:spacing w:val="-4"/>
        </w:rPr>
        <w:t xml:space="preserve"> </w:t>
      </w:r>
      <w:r w:rsidRPr="00E01096">
        <w:t>arba</w:t>
      </w:r>
      <w:r w:rsidRPr="00E01096">
        <w:rPr>
          <w:spacing w:val="-5"/>
        </w:rPr>
        <w:t xml:space="preserve"> </w:t>
      </w:r>
      <w:r w:rsidRPr="00E01096">
        <w:t>klinikiniu</w:t>
      </w:r>
      <w:r w:rsidRPr="00E01096">
        <w:rPr>
          <w:spacing w:val="-5"/>
        </w:rPr>
        <w:t xml:space="preserve"> </w:t>
      </w:r>
      <w:r w:rsidRPr="00E01096">
        <w:t>požiūriu</w:t>
      </w:r>
      <w:r w:rsidRPr="00E01096">
        <w:rPr>
          <w:spacing w:val="-4"/>
        </w:rPr>
        <w:t xml:space="preserve"> </w:t>
      </w:r>
      <w:r w:rsidRPr="00E01096">
        <w:t>reikšmingų</w:t>
      </w:r>
      <w:r w:rsidRPr="00E01096">
        <w:rPr>
          <w:spacing w:val="-4"/>
        </w:rPr>
        <w:t xml:space="preserve"> </w:t>
      </w:r>
      <w:r w:rsidRPr="00E01096">
        <w:t>nedidžiųjų</w:t>
      </w:r>
      <w:r w:rsidRPr="00E01096">
        <w:rPr>
          <w:spacing w:val="-4"/>
        </w:rPr>
        <w:t xml:space="preserve"> </w:t>
      </w:r>
      <w:r w:rsidRPr="00E01096">
        <w:t>kraujavimo atvejų dažnis) ir antrinio saugumo rezultatai (didžiojo kraujavimo atvejų dažnis) buvo panašūs abiejose gydymo grupėse.</w:t>
      </w:r>
    </w:p>
    <w:p w14:paraId="16872377" w14:textId="77777777" w:rsidR="00417A6B" w:rsidRPr="00E01096" w:rsidRDefault="00417A6B" w:rsidP="00417A6B">
      <w:pPr>
        <w:pStyle w:val="Pagrindinistekstas"/>
        <w:kinsoku w:val="0"/>
        <w:overflowPunct w:val="0"/>
      </w:pPr>
    </w:p>
    <w:p w14:paraId="59683C68" w14:textId="77777777" w:rsidR="00417A6B" w:rsidRDefault="00417A6B" w:rsidP="00417A6B">
      <w:pPr>
        <w:pStyle w:val="Antrat2"/>
        <w:keepNext/>
        <w:keepLines/>
        <w:widowControl/>
        <w:tabs>
          <w:tab w:val="left" w:pos="1066"/>
        </w:tabs>
        <w:kinsoku w:val="0"/>
        <w:overflowPunct w:val="0"/>
        <w:ind w:left="0"/>
        <w:rPr>
          <w:spacing w:val="-4"/>
        </w:rPr>
      </w:pPr>
      <w:r>
        <w:t>6 </w:t>
      </w:r>
      <w:r w:rsidRPr="00E01096">
        <w:t>lentelė.</w:t>
      </w:r>
      <w:r w:rsidRPr="00E01096">
        <w:rPr>
          <w:spacing w:val="-9"/>
        </w:rPr>
        <w:t xml:space="preserve"> </w:t>
      </w:r>
      <w:r w:rsidRPr="00E01096">
        <w:t>Veiksmingumo</w:t>
      </w:r>
      <w:r w:rsidRPr="00E01096">
        <w:rPr>
          <w:spacing w:val="-8"/>
        </w:rPr>
        <w:t xml:space="preserve"> </w:t>
      </w:r>
      <w:r w:rsidRPr="00E01096">
        <w:t>ir</w:t>
      </w:r>
      <w:r w:rsidRPr="00E01096">
        <w:rPr>
          <w:spacing w:val="-9"/>
        </w:rPr>
        <w:t xml:space="preserve"> </w:t>
      </w:r>
      <w:r w:rsidRPr="00E01096">
        <w:t>saugumo</w:t>
      </w:r>
      <w:r w:rsidRPr="00E01096">
        <w:rPr>
          <w:spacing w:val="-8"/>
        </w:rPr>
        <w:t xml:space="preserve"> </w:t>
      </w:r>
      <w:r w:rsidRPr="00E01096">
        <w:t>rezultatai,</w:t>
      </w:r>
      <w:r w:rsidRPr="00E01096">
        <w:rPr>
          <w:spacing w:val="-9"/>
        </w:rPr>
        <w:t xml:space="preserve"> </w:t>
      </w:r>
      <w:r w:rsidRPr="00E01096">
        <w:t>gauti</w:t>
      </w:r>
      <w:r w:rsidRPr="00E01096">
        <w:rPr>
          <w:spacing w:val="-8"/>
        </w:rPr>
        <w:t xml:space="preserve"> </w:t>
      </w:r>
      <w:r w:rsidRPr="00E01096">
        <w:t>III</w:t>
      </w:r>
      <w:r>
        <w:t> </w:t>
      </w:r>
      <w:r w:rsidRPr="00E01096">
        <w:t>fazės</w:t>
      </w:r>
      <w:r w:rsidRPr="00E01096">
        <w:rPr>
          <w:spacing w:val="-8"/>
        </w:rPr>
        <w:t xml:space="preserve"> </w:t>
      </w:r>
      <w:proofErr w:type="spellStart"/>
      <w:r w:rsidRPr="00E01096">
        <w:rPr>
          <w:i/>
          <w:iCs/>
        </w:rPr>
        <w:t>Einstein</w:t>
      </w:r>
      <w:proofErr w:type="spellEnd"/>
      <w:r w:rsidRPr="00E01096">
        <w:rPr>
          <w:i/>
          <w:iCs/>
          <w:spacing w:val="-9"/>
        </w:rPr>
        <w:t xml:space="preserve"> </w:t>
      </w:r>
      <w:r w:rsidRPr="00E01096">
        <w:rPr>
          <w:i/>
          <w:iCs/>
        </w:rPr>
        <w:t>GVT</w:t>
      </w:r>
      <w:r w:rsidRPr="00E01096">
        <w:rPr>
          <w:i/>
          <w:iCs/>
          <w:spacing w:val="-8"/>
        </w:rPr>
        <w:t xml:space="preserve"> </w:t>
      </w:r>
      <w:r w:rsidRPr="00E01096">
        <w:t>tyrimo</w:t>
      </w:r>
      <w:r w:rsidRPr="00E01096">
        <w:rPr>
          <w:spacing w:val="-8"/>
        </w:rPr>
        <w:t xml:space="preserve"> </w:t>
      </w:r>
      <w:r w:rsidRPr="00E01096">
        <w:rPr>
          <w:spacing w:val="-4"/>
        </w:rPr>
        <w:t>metu</w:t>
      </w:r>
    </w:p>
    <w:p w14:paraId="0EE25A1F" w14:textId="77777777" w:rsidR="00417A6B" w:rsidRPr="002D31C8" w:rsidRDefault="00417A6B" w:rsidP="00417A6B">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302"/>
        <w:gridCol w:w="2502"/>
        <w:gridCol w:w="2410"/>
      </w:tblGrid>
      <w:tr w:rsidR="00417A6B" w:rsidRPr="00E01096" w14:paraId="358D203C" w14:textId="77777777" w:rsidTr="00417A6B">
        <w:trPr>
          <w:trHeight w:val="52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1CA7FFCD"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0D1936"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3449</w:t>
            </w:r>
            <w:r>
              <w:rPr>
                <w:b/>
                <w:bCs/>
                <w:sz w:val="22"/>
                <w:szCs w:val="22"/>
              </w:rPr>
              <w:t> </w:t>
            </w:r>
            <w:r w:rsidRPr="00E01096">
              <w:rPr>
                <w:b/>
                <w:bCs/>
                <w:sz w:val="22"/>
                <w:szCs w:val="22"/>
              </w:rPr>
              <w:t>pacientai,</w:t>
            </w:r>
            <w:r w:rsidRPr="00E01096">
              <w:rPr>
                <w:b/>
                <w:bCs/>
                <w:spacing w:val="-6"/>
                <w:sz w:val="22"/>
                <w:szCs w:val="22"/>
              </w:rPr>
              <w:t xml:space="preserve"> </w:t>
            </w:r>
            <w:r w:rsidRPr="00E01096">
              <w:rPr>
                <w:b/>
                <w:bCs/>
                <w:sz w:val="22"/>
                <w:szCs w:val="22"/>
              </w:rPr>
              <w:t>sergantys</w:t>
            </w:r>
            <w:r w:rsidRPr="00E01096">
              <w:rPr>
                <w:b/>
                <w:bCs/>
                <w:spacing w:val="-7"/>
                <w:sz w:val="22"/>
                <w:szCs w:val="22"/>
              </w:rPr>
              <w:t xml:space="preserve"> </w:t>
            </w:r>
            <w:r w:rsidRPr="00E01096">
              <w:rPr>
                <w:b/>
                <w:bCs/>
                <w:sz w:val="22"/>
                <w:szCs w:val="22"/>
              </w:rPr>
              <w:t>simptomine</w:t>
            </w:r>
            <w:r w:rsidRPr="00E01096">
              <w:rPr>
                <w:b/>
                <w:bCs/>
                <w:spacing w:val="-6"/>
                <w:sz w:val="22"/>
                <w:szCs w:val="22"/>
              </w:rPr>
              <w:t xml:space="preserve"> </w:t>
            </w:r>
            <w:r w:rsidRPr="00E01096">
              <w:rPr>
                <w:b/>
                <w:bCs/>
                <w:sz w:val="22"/>
                <w:szCs w:val="22"/>
              </w:rPr>
              <w:t>ūmine</w:t>
            </w:r>
            <w:r w:rsidRPr="00E01096">
              <w:rPr>
                <w:b/>
                <w:bCs/>
                <w:spacing w:val="-7"/>
                <w:sz w:val="22"/>
                <w:szCs w:val="22"/>
              </w:rPr>
              <w:t xml:space="preserve"> </w:t>
            </w:r>
            <w:r w:rsidRPr="00E01096">
              <w:rPr>
                <w:b/>
                <w:bCs/>
                <w:sz w:val="22"/>
                <w:szCs w:val="22"/>
              </w:rPr>
              <w:t>giliųjų</w:t>
            </w:r>
            <w:r w:rsidRPr="00E01096">
              <w:rPr>
                <w:b/>
                <w:bCs/>
                <w:spacing w:val="-6"/>
                <w:sz w:val="22"/>
                <w:szCs w:val="22"/>
              </w:rPr>
              <w:t xml:space="preserve"> </w:t>
            </w:r>
            <w:r w:rsidRPr="00E01096">
              <w:rPr>
                <w:b/>
                <w:bCs/>
                <w:sz w:val="22"/>
                <w:szCs w:val="22"/>
              </w:rPr>
              <w:t xml:space="preserve">venų </w:t>
            </w:r>
            <w:r w:rsidRPr="00E01096">
              <w:rPr>
                <w:b/>
                <w:bCs/>
                <w:spacing w:val="-2"/>
                <w:sz w:val="22"/>
                <w:szCs w:val="22"/>
              </w:rPr>
              <w:t>tromboze</w:t>
            </w:r>
          </w:p>
        </w:tc>
      </w:tr>
      <w:tr w:rsidR="00417A6B" w:rsidRPr="00E01096" w14:paraId="0114C20A" w14:textId="77777777" w:rsidTr="00417A6B">
        <w:trPr>
          <w:trHeight w:val="779"/>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021A5BC4"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483F29FF" w14:textId="77777777" w:rsidR="00417A6B" w:rsidRPr="00E01096" w:rsidRDefault="00417A6B" w:rsidP="00DC30CB">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3A3AF388"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029D755D" w14:textId="77777777" w:rsidR="00417A6B" w:rsidRPr="00E01096" w:rsidRDefault="00417A6B" w:rsidP="00DC30CB">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1731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DAC12CD" w14:textId="77777777" w:rsidR="00417A6B" w:rsidRPr="00E01096" w:rsidRDefault="00417A6B" w:rsidP="00DC30CB">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7D5A2E25"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07A932F6" w14:textId="77777777" w:rsidR="00417A6B" w:rsidRPr="00E01096" w:rsidRDefault="00417A6B" w:rsidP="00DC30CB">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1718</w:t>
            </w:r>
          </w:p>
        </w:tc>
      </w:tr>
      <w:tr w:rsidR="00417A6B" w:rsidRPr="00E01096" w14:paraId="6A0E223C"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1464B5BA" w14:textId="77777777" w:rsidR="00417A6B" w:rsidRPr="00E01096" w:rsidRDefault="00417A6B" w:rsidP="00DC30CB">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02" w:type="dxa"/>
            <w:tcBorders>
              <w:top w:val="single" w:sz="4" w:space="0" w:color="000000"/>
              <w:left w:val="single" w:sz="4" w:space="0" w:color="000000"/>
              <w:bottom w:val="single" w:sz="4" w:space="0" w:color="000000"/>
              <w:right w:val="single" w:sz="4" w:space="0" w:color="000000"/>
            </w:tcBorders>
          </w:tcPr>
          <w:p w14:paraId="769C6DF8"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36</w:t>
            </w:r>
          </w:p>
          <w:p w14:paraId="6A33C0C9"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(2,1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E77C0A6"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51</w:t>
            </w:r>
          </w:p>
          <w:p w14:paraId="33269425"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(3,0</w:t>
            </w:r>
            <w:r>
              <w:rPr>
                <w:spacing w:val="-4"/>
                <w:sz w:val="22"/>
                <w:szCs w:val="22"/>
              </w:rPr>
              <w:t> </w:t>
            </w:r>
            <w:r w:rsidRPr="00E01096">
              <w:rPr>
                <w:spacing w:val="-5"/>
                <w:sz w:val="22"/>
                <w:szCs w:val="22"/>
              </w:rPr>
              <w:t>%)</w:t>
            </w:r>
          </w:p>
        </w:tc>
      </w:tr>
      <w:tr w:rsidR="00417A6B" w:rsidRPr="00E01096" w14:paraId="298901C2" w14:textId="77777777" w:rsidTr="00DC30CB">
        <w:trPr>
          <w:trHeight w:val="519"/>
        </w:trPr>
        <w:tc>
          <w:tcPr>
            <w:tcW w:w="4302" w:type="dxa"/>
            <w:tcBorders>
              <w:top w:val="single" w:sz="4" w:space="0" w:color="000000"/>
              <w:left w:val="single" w:sz="4" w:space="0" w:color="000000"/>
              <w:bottom w:val="single" w:sz="4" w:space="0" w:color="000000"/>
              <w:right w:val="single" w:sz="4" w:space="0" w:color="000000"/>
            </w:tcBorders>
          </w:tcPr>
          <w:p w14:paraId="3B444CFC"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02" w:type="dxa"/>
            <w:tcBorders>
              <w:top w:val="single" w:sz="4" w:space="0" w:color="000000"/>
              <w:left w:val="single" w:sz="4" w:space="0" w:color="000000"/>
              <w:bottom w:val="single" w:sz="4" w:space="0" w:color="000000"/>
              <w:right w:val="single" w:sz="4" w:space="0" w:color="000000"/>
            </w:tcBorders>
          </w:tcPr>
          <w:p w14:paraId="464A3CAF"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20</w:t>
            </w:r>
          </w:p>
          <w:p w14:paraId="2906D6F3"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670E5CC"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18</w:t>
            </w:r>
          </w:p>
          <w:p w14:paraId="342C7B75"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w:t>
            </w:r>
          </w:p>
        </w:tc>
      </w:tr>
      <w:tr w:rsidR="00417A6B" w:rsidRPr="00E01096" w14:paraId="3A2BF995"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0815498B"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02" w:type="dxa"/>
            <w:tcBorders>
              <w:top w:val="single" w:sz="4" w:space="0" w:color="000000"/>
              <w:left w:val="single" w:sz="4" w:space="0" w:color="000000"/>
              <w:bottom w:val="single" w:sz="4" w:space="0" w:color="000000"/>
              <w:right w:val="single" w:sz="4" w:space="0" w:color="000000"/>
            </w:tcBorders>
          </w:tcPr>
          <w:p w14:paraId="33B319B6"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14</w:t>
            </w:r>
          </w:p>
          <w:p w14:paraId="78EE2824"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386E2CA"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28</w:t>
            </w:r>
          </w:p>
          <w:p w14:paraId="48B74702"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(1,6</w:t>
            </w:r>
            <w:r>
              <w:rPr>
                <w:sz w:val="22"/>
                <w:szCs w:val="22"/>
              </w:rPr>
              <w:t> </w:t>
            </w:r>
            <w:r w:rsidRPr="00E01096">
              <w:rPr>
                <w:spacing w:val="-5"/>
                <w:sz w:val="22"/>
                <w:szCs w:val="22"/>
              </w:rPr>
              <w:t>%)</w:t>
            </w:r>
          </w:p>
        </w:tc>
      </w:tr>
      <w:tr w:rsidR="00417A6B" w:rsidRPr="00E01096" w14:paraId="41BD0B3B"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4412AB83"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02" w:type="dxa"/>
            <w:tcBorders>
              <w:top w:val="single" w:sz="4" w:space="0" w:color="000000"/>
              <w:left w:val="single" w:sz="4" w:space="0" w:color="000000"/>
              <w:bottom w:val="single" w:sz="4" w:space="0" w:color="000000"/>
              <w:right w:val="single" w:sz="4" w:space="0" w:color="000000"/>
            </w:tcBorders>
          </w:tcPr>
          <w:p w14:paraId="1B4A8706" w14:textId="77777777" w:rsidR="00417A6B" w:rsidRPr="00E01096" w:rsidRDefault="00417A6B" w:rsidP="00DC30CB">
            <w:pPr>
              <w:pStyle w:val="TableParagraph"/>
              <w:keepNext/>
              <w:keepLines/>
              <w:widowControl/>
              <w:kinsoku w:val="0"/>
              <w:overflowPunct w:val="0"/>
              <w:ind w:left="0"/>
              <w:rPr>
                <w:w w:val="99"/>
                <w:sz w:val="22"/>
                <w:szCs w:val="22"/>
              </w:rPr>
            </w:pPr>
            <w:r w:rsidRPr="00E01096">
              <w:rPr>
                <w:w w:val="99"/>
                <w:sz w:val="22"/>
                <w:szCs w:val="22"/>
              </w:rPr>
              <w:t>1</w:t>
            </w:r>
          </w:p>
          <w:p w14:paraId="152AC122"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(0,1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43FE190" w14:textId="77777777" w:rsidR="00417A6B" w:rsidRPr="00E01096" w:rsidRDefault="00417A6B" w:rsidP="00DC30CB">
            <w:pPr>
              <w:pStyle w:val="TableParagraph"/>
              <w:keepNext/>
              <w:keepLines/>
              <w:widowControl/>
              <w:kinsoku w:val="0"/>
              <w:overflowPunct w:val="0"/>
              <w:ind w:left="0"/>
              <w:rPr>
                <w:w w:val="99"/>
                <w:sz w:val="22"/>
                <w:szCs w:val="22"/>
              </w:rPr>
            </w:pPr>
            <w:r w:rsidRPr="00E01096">
              <w:rPr>
                <w:w w:val="99"/>
                <w:sz w:val="22"/>
                <w:szCs w:val="22"/>
              </w:rPr>
              <w:t>0</w:t>
            </w:r>
          </w:p>
        </w:tc>
      </w:tr>
      <w:tr w:rsidR="00417A6B" w:rsidRPr="00E01096" w14:paraId="79172D41"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0C64BFF0" w14:textId="77777777" w:rsidR="00417A6B" w:rsidRPr="00E01096" w:rsidRDefault="00417A6B" w:rsidP="00DC30CB">
            <w:pPr>
              <w:pStyle w:val="TableParagraph"/>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502" w:type="dxa"/>
            <w:tcBorders>
              <w:top w:val="single" w:sz="4" w:space="0" w:color="000000"/>
              <w:left w:val="single" w:sz="4" w:space="0" w:color="000000"/>
              <w:bottom w:val="single" w:sz="4" w:space="0" w:color="000000"/>
              <w:right w:val="single" w:sz="4" w:space="0" w:color="000000"/>
            </w:tcBorders>
          </w:tcPr>
          <w:p w14:paraId="10240413"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4</w:t>
            </w:r>
          </w:p>
          <w:p w14:paraId="50BD14FC" w14:textId="77777777" w:rsidR="00417A6B" w:rsidRPr="00E01096" w:rsidRDefault="00417A6B" w:rsidP="00DC30CB">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0DAD75A"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6</w:t>
            </w:r>
          </w:p>
          <w:p w14:paraId="668435F7" w14:textId="77777777" w:rsidR="00417A6B" w:rsidRPr="00E01096" w:rsidRDefault="00417A6B" w:rsidP="00DC30CB">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417A6B" w:rsidRPr="00E01096" w14:paraId="096796D6"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09300AD5" w14:textId="77777777" w:rsidR="00417A6B" w:rsidRPr="00E01096" w:rsidRDefault="00417A6B" w:rsidP="00DC30CB">
            <w:pPr>
              <w:pStyle w:val="TableParagraph"/>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502" w:type="dxa"/>
            <w:tcBorders>
              <w:top w:val="single" w:sz="4" w:space="0" w:color="000000"/>
              <w:left w:val="single" w:sz="4" w:space="0" w:color="000000"/>
              <w:bottom w:val="single" w:sz="4" w:space="0" w:color="000000"/>
              <w:right w:val="single" w:sz="4" w:space="0" w:color="000000"/>
            </w:tcBorders>
          </w:tcPr>
          <w:p w14:paraId="131C365E"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139</w:t>
            </w:r>
          </w:p>
          <w:p w14:paraId="3C5E7556" w14:textId="77777777" w:rsidR="00417A6B" w:rsidRPr="00E01096" w:rsidRDefault="00417A6B" w:rsidP="00DC30CB">
            <w:pPr>
              <w:pStyle w:val="TableParagraph"/>
              <w:kinsoku w:val="0"/>
              <w:overflowPunct w:val="0"/>
              <w:ind w:left="0"/>
              <w:rPr>
                <w:spacing w:val="-5"/>
                <w:sz w:val="22"/>
                <w:szCs w:val="22"/>
              </w:rPr>
            </w:pPr>
            <w:r w:rsidRPr="00E01096">
              <w:rPr>
                <w:sz w:val="22"/>
                <w:szCs w:val="22"/>
              </w:rPr>
              <w:t>(8,1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EC83F22"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138</w:t>
            </w:r>
          </w:p>
          <w:p w14:paraId="332ABB7E" w14:textId="77777777" w:rsidR="00417A6B" w:rsidRPr="00E01096" w:rsidRDefault="00417A6B" w:rsidP="00DC30CB">
            <w:pPr>
              <w:pStyle w:val="TableParagraph"/>
              <w:kinsoku w:val="0"/>
              <w:overflowPunct w:val="0"/>
              <w:ind w:left="0"/>
              <w:rPr>
                <w:spacing w:val="-5"/>
                <w:sz w:val="22"/>
                <w:szCs w:val="22"/>
              </w:rPr>
            </w:pPr>
            <w:r w:rsidRPr="00E01096">
              <w:rPr>
                <w:sz w:val="22"/>
                <w:szCs w:val="22"/>
              </w:rPr>
              <w:t>(8,1</w:t>
            </w:r>
            <w:r>
              <w:rPr>
                <w:sz w:val="22"/>
                <w:szCs w:val="22"/>
              </w:rPr>
              <w:t> </w:t>
            </w:r>
            <w:r w:rsidRPr="00E01096">
              <w:rPr>
                <w:spacing w:val="-5"/>
                <w:sz w:val="22"/>
                <w:szCs w:val="22"/>
              </w:rPr>
              <w:t>%)</w:t>
            </w:r>
          </w:p>
        </w:tc>
      </w:tr>
      <w:tr w:rsidR="00417A6B" w:rsidRPr="00E01096" w14:paraId="23BD18CE" w14:textId="77777777" w:rsidTr="00DC30CB">
        <w:trPr>
          <w:trHeight w:val="519"/>
        </w:trPr>
        <w:tc>
          <w:tcPr>
            <w:tcW w:w="4302" w:type="dxa"/>
            <w:tcBorders>
              <w:top w:val="single" w:sz="4" w:space="0" w:color="000000"/>
              <w:left w:val="single" w:sz="4" w:space="0" w:color="000000"/>
              <w:bottom w:val="single" w:sz="4" w:space="0" w:color="000000"/>
              <w:right w:val="single" w:sz="4" w:space="0" w:color="000000"/>
            </w:tcBorders>
          </w:tcPr>
          <w:p w14:paraId="66123CD9" w14:textId="77777777" w:rsidR="00417A6B" w:rsidRPr="00E01096" w:rsidRDefault="00417A6B" w:rsidP="00DC30CB">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02" w:type="dxa"/>
            <w:tcBorders>
              <w:top w:val="single" w:sz="4" w:space="0" w:color="000000"/>
              <w:left w:val="single" w:sz="4" w:space="0" w:color="000000"/>
              <w:bottom w:val="single" w:sz="4" w:space="0" w:color="000000"/>
              <w:right w:val="single" w:sz="4" w:space="0" w:color="000000"/>
            </w:tcBorders>
          </w:tcPr>
          <w:p w14:paraId="64B53802"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14</w:t>
            </w:r>
          </w:p>
          <w:p w14:paraId="17328324" w14:textId="77777777" w:rsidR="00417A6B" w:rsidRPr="00E01096" w:rsidRDefault="00417A6B" w:rsidP="00DC30CB">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7DDAA76"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20</w:t>
            </w:r>
          </w:p>
          <w:p w14:paraId="5DE1350D" w14:textId="77777777" w:rsidR="00417A6B" w:rsidRPr="00E01096" w:rsidRDefault="00417A6B" w:rsidP="00DC30CB">
            <w:pPr>
              <w:pStyle w:val="TableParagraph"/>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r>
    </w:tbl>
    <w:p w14:paraId="286D4B96" w14:textId="77777777" w:rsidR="00417A6B" w:rsidRPr="003071AD" w:rsidRDefault="00417A6B" w:rsidP="006F0D73">
      <w:pPr>
        <w:pStyle w:val="Sraopastraipa"/>
        <w:numPr>
          <w:ilvl w:val="1"/>
          <w:numId w:val="95"/>
        </w:numPr>
        <w:tabs>
          <w:tab w:val="left" w:pos="567"/>
        </w:tabs>
        <w:kinsoku w:val="0"/>
        <w:overflowPunct w:val="0"/>
        <w:ind w:left="567" w:hanging="567"/>
        <w:rPr>
          <w:spacing w:val="-2"/>
        </w:rPr>
      </w:pPr>
      <w:proofErr w:type="spellStart"/>
      <w:r w:rsidRPr="00E01096">
        <w:rPr>
          <w:sz w:val="22"/>
          <w:szCs w:val="22"/>
        </w:rPr>
        <w:t>Rivaroksabanas</w:t>
      </w:r>
      <w:proofErr w:type="spellEnd"/>
      <w:r w:rsidRPr="003071AD">
        <w:rPr>
          <w:spacing w:val="-7"/>
          <w:sz w:val="22"/>
          <w:szCs w:val="22"/>
        </w:rPr>
        <w:t xml:space="preserve"> </w:t>
      </w:r>
      <w:r w:rsidRPr="00E01096">
        <w:rPr>
          <w:sz w:val="22"/>
          <w:szCs w:val="22"/>
        </w:rPr>
        <w:t>po</w:t>
      </w:r>
      <w:r w:rsidRPr="003071AD">
        <w:rPr>
          <w:spacing w:val="-5"/>
          <w:sz w:val="22"/>
          <w:szCs w:val="22"/>
        </w:rPr>
        <w:t xml:space="preserve"> </w:t>
      </w:r>
      <w:r w:rsidRPr="00E01096">
        <w:rPr>
          <w:sz w:val="22"/>
          <w:szCs w:val="22"/>
        </w:rPr>
        <w:t>15</w:t>
      </w:r>
      <w:r>
        <w:rPr>
          <w:sz w:val="22"/>
          <w:szCs w:val="22"/>
        </w:rPr>
        <w:t> </w:t>
      </w:r>
      <w:r w:rsidRPr="00E01096">
        <w:rPr>
          <w:sz w:val="22"/>
          <w:szCs w:val="22"/>
        </w:rPr>
        <w:t>mg</w:t>
      </w:r>
      <w:r w:rsidRPr="003071AD">
        <w:rPr>
          <w:spacing w:val="-7"/>
          <w:sz w:val="22"/>
          <w:szCs w:val="22"/>
        </w:rPr>
        <w:t xml:space="preserve"> </w:t>
      </w:r>
      <w:r w:rsidRPr="00E01096">
        <w:rPr>
          <w:sz w:val="22"/>
          <w:szCs w:val="22"/>
        </w:rPr>
        <w:t>du</w:t>
      </w:r>
      <w:r w:rsidRPr="003071AD">
        <w:rPr>
          <w:spacing w:val="-5"/>
          <w:sz w:val="22"/>
          <w:szCs w:val="22"/>
        </w:rPr>
        <w:t xml:space="preserve"> </w:t>
      </w:r>
      <w:r w:rsidRPr="00E01096">
        <w:rPr>
          <w:sz w:val="22"/>
          <w:szCs w:val="22"/>
        </w:rPr>
        <w:t>kartus</w:t>
      </w:r>
      <w:r w:rsidRPr="003071AD">
        <w:rPr>
          <w:spacing w:val="-6"/>
          <w:sz w:val="22"/>
          <w:szCs w:val="22"/>
        </w:rPr>
        <w:t xml:space="preserve"> </w:t>
      </w:r>
      <w:r w:rsidRPr="00E01096">
        <w:rPr>
          <w:sz w:val="22"/>
          <w:szCs w:val="22"/>
        </w:rPr>
        <w:t>per</w:t>
      </w:r>
      <w:r w:rsidRPr="003071AD">
        <w:rPr>
          <w:spacing w:val="-7"/>
          <w:sz w:val="22"/>
          <w:szCs w:val="22"/>
        </w:rPr>
        <w:t xml:space="preserve"> </w:t>
      </w:r>
      <w:r w:rsidRPr="00E01096">
        <w:rPr>
          <w:sz w:val="22"/>
          <w:szCs w:val="22"/>
        </w:rPr>
        <w:t>parą</w:t>
      </w:r>
      <w:r w:rsidRPr="003071AD">
        <w:rPr>
          <w:spacing w:val="-6"/>
          <w:sz w:val="22"/>
          <w:szCs w:val="22"/>
        </w:rPr>
        <w:t xml:space="preserve"> </w:t>
      </w:r>
      <w:r w:rsidRPr="00E01096">
        <w:rPr>
          <w:sz w:val="22"/>
          <w:szCs w:val="22"/>
        </w:rPr>
        <w:t>3</w:t>
      </w:r>
      <w:r>
        <w:rPr>
          <w:sz w:val="22"/>
          <w:szCs w:val="22"/>
        </w:rPr>
        <w:t> </w:t>
      </w:r>
      <w:r w:rsidRPr="00E01096">
        <w:rPr>
          <w:sz w:val="22"/>
          <w:szCs w:val="22"/>
        </w:rPr>
        <w:t>savaites,</w:t>
      </w:r>
      <w:r w:rsidRPr="003071AD">
        <w:rPr>
          <w:spacing w:val="-6"/>
          <w:sz w:val="22"/>
          <w:szCs w:val="22"/>
        </w:rPr>
        <w:t xml:space="preserve"> </w:t>
      </w:r>
      <w:r w:rsidRPr="00E01096">
        <w:rPr>
          <w:sz w:val="22"/>
          <w:szCs w:val="22"/>
        </w:rPr>
        <w:t>po</w:t>
      </w:r>
      <w:r w:rsidRPr="003071AD">
        <w:rPr>
          <w:spacing w:val="-5"/>
          <w:sz w:val="22"/>
          <w:szCs w:val="22"/>
        </w:rPr>
        <w:t xml:space="preserve"> </w:t>
      </w:r>
      <w:r w:rsidRPr="00E01096">
        <w:rPr>
          <w:sz w:val="22"/>
          <w:szCs w:val="22"/>
        </w:rPr>
        <w:t>to</w:t>
      </w:r>
      <w:r w:rsidRPr="003071AD">
        <w:rPr>
          <w:spacing w:val="-5"/>
          <w:sz w:val="22"/>
          <w:szCs w:val="22"/>
        </w:rPr>
        <w:t xml:space="preserve"> </w:t>
      </w:r>
      <w:r w:rsidRPr="00E01096">
        <w:rPr>
          <w:sz w:val="22"/>
          <w:szCs w:val="22"/>
        </w:rPr>
        <w:t>skiriama</w:t>
      </w:r>
      <w:r w:rsidRPr="003071AD">
        <w:rPr>
          <w:spacing w:val="-7"/>
          <w:sz w:val="22"/>
          <w:szCs w:val="22"/>
        </w:rPr>
        <w:t xml:space="preserve"> </w:t>
      </w:r>
      <w:r w:rsidRPr="00E01096">
        <w:rPr>
          <w:sz w:val="22"/>
          <w:szCs w:val="22"/>
        </w:rPr>
        <w:t>20</w:t>
      </w:r>
      <w:r>
        <w:rPr>
          <w:sz w:val="22"/>
          <w:szCs w:val="22"/>
        </w:rPr>
        <w:t> </w:t>
      </w:r>
      <w:r w:rsidRPr="00E01096">
        <w:rPr>
          <w:sz w:val="22"/>
          <w:szCs w:val="22"/>
        </w:rPr>
        <w:t>mg</w:t>
      </w:r>
      <w:r w:rsidRPr="003071AD">
        <w:rPr>
          <w:spacing w:val="-5"/>
          <w:sz w:val="22"/>
          <w:szCs w:val="22"/>
        </w:rPr>
        <w:t xml:space="preserve"> </w:t>
      </w:r>
      <w:r w:rsidRPr="00E01096">
        <w:rPr>
          <w:sz w:val="22"/>
          <w:szCs w:val="22"/>
        </w:rPr>
        <w:t>vieną</w:t>
      </w:r>
      <w:r w:rsidRPr="003071AD">
        <w:rPr>
          <w:spacing w:val="-6"/>
          <w:sz w:val="22"/>
          <w:szCs w:val="22"/>
        </w:rPr>
        <w:t xml:space="preserve"> </w:t>
      </w:r>
      <w:r w:rsidRPr="00E01096">
        <w:rPr>
          <w:sz w:val="22"/>
          <w:szCs w:val="22"/>
        </w:rPr>
        <w:t>kartą</w:t>
      </w:r>
      <w:r w:rsidRPr="003071AD">
        <w:rPr>
          <w:spacing w:val="-6"/>
          <w:sz w:val="22"/>
          <w:szCs w:val="22"/>
        </w:rPr>
        <w:t xml:space="preserve"> </w:t>
      </w:r>
      <w:r w:rsidRPr="003071AD">
        <w:rPr>
          <w:spacing w:val="-5"/>
          <w:sz w:val="22"/>
          <w:szCs w:val="22"/>
        </w:rPr>
        <w:t>per</w:t>
      </w:r>
      <w:r>
        <w:rPr>
          <w:spacing w:val="-5"/>
          <w:sz w:val="22"/>
          <w:szCs w:val="22"/>
        </w:rPr>
        <w:t xml:space="preserve"> </w:t>
      </w:r>
      <w:r w:rsidRPr="003071AD">
        <w:rPr>
          <w:spacing w:val="-2"/>
          <w:sz w:val="22"/>
          <w:szCs w:val="22"/>
        </w:rPr>
        <w:t>parą.</w:t>
      </w:r>
    </w:p>
    <w:p w14:paraId="03F98E8A" w14:textId="77777777" w:rsidR="00417A6B" w:rsidRPr="00E01096" w:rsidRDefault="00417A6B" w:rsidP="006F0D73">
      <w:pPr>
        <w:pStyle w:val="Sraopastraipa"/>
        <w:numPr>
          <w:ilvl w:val="1"/>
          <w:numId w:val="95"/>
        </w:numPr>
        <w:tabs>
          <w:tab w:val="left" w:pos="567"/>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mažiausiai</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9"/>
          <w:sz w:val="22"/>
          <w:szCs w:val="22"/>
        </w:rPr>
        <w:t xml:space="preserve"> </w:t>
      </w:r>
      <w:r w:rsidRPr="00E01096">
        <w:rPr>
          <w:sz w:val="22"/>
          <w:szCs w:val="22"/>
        </w:rPr>
        <w:t>kartu</w:t>
      </w:r>
      <w:r w:rsidRPr="00E01096">
        <w:rPr>
          <w:spacing w:val="-8"/>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r w:rsidRPr="00E01096">
        <w:rPr>
          <w:spacing w:val="-9"/>
          <w:sz w:val="22"/>
          <w:szCs w:val="22"/>
        </w:rPr>
        <w:t xml:space="preserve"> </w:t>
      </w:r>
      <w:r w:rsidRPr="00E01096">
        <w:rPr>
          <w:sz w:val="22"/>
          <w:szCs w:val="22"/>
        </w:rPr>
        <w:t>tęsiant</w:t>
      </w:r>
      <w:r w:rsidRPr="00E01096">
        <w:rPr>
          <w:spacing w:val="-8"/>
          <w:sz w:val="22"/>
          <w:szCs w:val="22"/>
        </w:rPr>
        <w:t xml:space="preserve"> </w:t>
      </w:r>
      <w:r w:rsidRPr="00E01096">
        <w:rPr>
          <w:sz w:val="22"/>
          <w:szCs w:val="22"/>
        </w:rPr>
        <w:t>gydymą</w:t>
      </w:r>
      <w:r w:rsidRPr="00E01096">
        <w:rPr>
          <w:spacing w:val="-9"/>
          <w:sz w:val="22"/>
          <w:szCs w:val="22"/>
        </w:rPr>
        <w:t xml:space="preserve"> </w:t>
      </w:r>
      <w:r w:rsidRPr="00E01096">
        <w:rPr>
          <w:spacing w:val="-4"/>
          <w:sz w:val="22"/>
          <w:szCs w:val="22"/>
        </w:rPr>
        <w:t>VKA.</w:t>
      </w:r>
    </w:p>
    <w:p w14:paraId="17DDFDD5" w14:textId="77777777" w:rsidR="00417A6B" w:rsidRPr="00E01096" w:rsidRDefault="00417A6B" w:rsidP="00417A6B">
      <w:pPr>
        <w:pStyle w:val="Pagrindinistekstas"/>
        <w:tabs>
          <w:tab w:val="left" w:pos="567"/>
        </w:tabs>
        <w:kinsoku w:val="0"/>
        <w:overflowPunct w:val="0"/>
        <w:ind w:left="567" w:hanging="567"/>
      </w:pPr>
      <w:r w:rsidRPr="00E01096">
        <w:rPr>
          <w:b/>
          <w:bCs/>
          <w:spacing w:val="-10"/>
        </w:rPr>
        <w:t>*</w:t>
      </w:r>
      <w:r w:rsidRPr="00E01096">
        <w:rPr>
          <w:b/>
          <w:bCs/>
        </w:rPr>
        <w:tab/>
      </w:r>
      <w:r w:rsidRPr="00E01096">
        <w:t>p</w:t>
      </w:r>
      <w:r>
        <w:t> </w:t>
      </w:r>
      <w:r w:rsidRPr="00E01096">
        <w:t>&lt;</w:t>
      </w:r>
      <w:r>
        <w:t> </w:t>
      </w:r>
      <w:r w:rsidRPr="00E01096">
        <w:t>0,0001</w:t>
      </w:r>
      <w:r w:rsidRPr="00E01096">
        <w:rPr>
          <w:spacing w:val="-3"/>
        </w:rPr>
        <w:t xml:space="preserve"> </w:t>
      </w:r>
      <w:r w:rsidRPr="00E01096">
        <w:t>(ne</w:t>
      </w:r>
      <w:r w:rsidRPr="00E01096">
        <w:rPr>
          <w:spacing w:val="-4"/>
        </w:rPr>
        <w:t xml:space="preserve"> </w:t>
      </w:r>
      <w:r w:rsidRPr="00E01096">
        <w:t>prastesnis</w:t>
      </w:r>
      <w:r w:rsidRPr="00E01096">
        <w:rPr>
          <w:spacing w:val="-4"/>
        </w:rPr>
        <w:t xml:space="preserve"> </w:t>
      </w:r>
      <w:r w:rsidRPr="00E01096">
        <w:t>rezultatas,</w:t>
      </w:r>
      <w:r w:rsidRPr="00E01096">
        <w:rPr>
          <w:spacing w:val="-3"/>
        </w:rPr>
        <w:t xml:space="preserve"> </w:t>
      </w:r>
      <w:r w:rsidRPr="00E01096">
        <w:t>vertinant</w:t>
      </w:r>
      <w:r w:rsidRPr="00E01096">
        <w:rPr>
          <w:spacing w:val="-3"/>
        </w:rPr>
        <w:t xml:space="preserve"> </w:t>
      </w:r>
      <w:r w:rsidRPr="00E01096">
        <w:t>pagal</w:t>
      </w:r>
      <w:r w:rsidRPr="00E01096">
        <w:rPr>
          <w:spacing w:val="-3"/>
        </w:rPr>
        <w:t xml:space="preserve"> </w:t>
      </w:r>
      <w:r w:rsidRPr="00E01096">
        <w:t>iš</w:t>
      </w:r>
      <w:r w:rsidRPr="00E01096">
        <w:rPr>
          <w:spacing w:val="-5"/>
        </w:rPr>
        <w:t xml:space="preserve"> </w:t>
      </w:r>
      <w:r w:rsidRPr="00E01096">
        <w:t>anksto</w:t>
      </w:r>
      <w:r w:rsidRPr="00E01096">
        <w:rPr>
          <w:spacing w:val="-3"/>
        </w:rPr>
        <w:t xml:space="preserve"> </w:t>
      </w:r>
      <w:r w:rsidRPr="00E01096">
        <w:t>specifikuotą</w:t>
      </w:r>
      <w:r w:rsidRPr="00E01096">
        <w:rPr>
          <w:spacing w:val="-4"/>
        </w:rPr>
        <w:t xml:space="preserve"> </w:t>
      </w:r>
      <w:r w:rsidRPr="00E01096">
        <w:t>RS</w:t>
      </w:r>
      <w:r w:rsidRPr="00E01096">
        <w:rPr>
          <w:spacing w:val="-3"/>
        </w:rPr>
        <w:t xml:space="preserve"> </w:t>
      </w:r>
      <w:r w:rsidRPr="00E01096">
        <w:t>2,0);</w:t>
      </w:r>
      <w:r w:rsidRPr="00E01096">
        <w:rPr>
          <w:spacing w:val="-3"/>
        </w:rPr>
        <w:t xml:space="preserve"> </w:t>
      </w:r>
      <w:r w:rsidRPr="00E01096">
        <w:t>RS:</w:t>
      </w:r>
      <w:r w:rsidRPr="00E01096">
        <w:rPr>
          <w:spacing w:val="-3"/>
        </w:rPr>
        <w:t xml:space="preserve"> </w:t>
      </w:r>
      <w:r w:rsidRPr="00E01096">
        <w:t>0,680 (0,443</w:t>
      </w:r>
      <w:r>
        <w:t>–</w:t>
      </w:r>
      <w:r w:rsidRPr="00E01096">
        <w:t>1,042), p = 0,076 (pranašumo)</w:t>
      </w:r>
    </w:p>
    <w:p w14:paraId="3A5F829C" w14:textId="77777777" w:rsidR="00417A6B" w:rsidRPr="00E01096" w:rsidRDefault="00417A6B" w:rsidP="00417A6B">
      <w:pPr>
        <w:pStyle w:val="Pagrindinistekstas"/>
        <w:kinsoku w:val="0"/>
        <w:overflowPunct w:val="0"/>
      </w:pPr>
    </w:p>
    <w:p w14:paraId="7D227748" w14:textId="77777777" w:rsidR="00417A6B" w:rsidRPr="00E01096" w:rsidRDefault="00417A6B" w:rsidP="00417A6B">
      <w:pPr>
        <w:pStyle w:val="Pagrindinistekstas"/>
        <w:kinsoku w:val="0"/>
        <w:overflowPunct w:val="0"/>
      </w:pPr>
      <w:proofErr w:type="spellStart"/>
      <w:r w:rsidRPr="00E01096">
        <w:rPr>
          <w:i/>
          <w:iCs/>
        </w:rPr>
        <w:t>Einstein</w:t>
      </w:r>
      <w:proofErr w:type="spellEnd"/>
      <w:r w:rsidRPr="00E01096">
        <w:rPr>
          <w:i/>
          <w:iCs/>
          <w:spacing w:val="-3"/>
        </w:rPr>
        <w:t xml:space="preserve"> </w:t>
      </w:r>
      <w:r w:rsidRPr="00E01096">
        <w:rPr>
          <w:i/>
          <w:iCs/>
        </w:rPr>
        <w:t>PE</w:t>
      </w:r>
      <w:r w:rsidRPr="00E01096">
        <w:rPr>
          <w:i/>
          <w:iCs/>
          <w:spacing w:val="-3"/>
        </w:rPr>
        <w:t xml:space="preserve"> </w:t>
      </w:r>
      <w:r w:rsidRPr="00E01096">
        <w:t>tyrimo</w:t>
      </w:r>
      <w:r w:rsidRPr="00E01096">
        <w:rPr>
          <w:spacing w:val="-3"/>
        </w:rPr>
        <w:t xml:space="preserve"> </w:t>
      </w:r>
      <w:r w:rsidRPr="00E01096">
        <w:t>metu</w:t>
      </w:r>
      <w:r w:rsidRPr="00E01096">
        <w:rPr>
          <w:spacing w:val="-3"/>
        </w:rPr>
        <w:t xml:space="preserve"> </w:t>
      </w:r>
      <w:r w:rsidRPr="00E01096">
        <w:t>(žr.</w:t>
      </w:r>
      <w:r w:rsidRPr="00E01096">
        <w:rPr>
          <w:spacing w:val="-3"/>
        </w:rPr>
        <w:t xml:space="preserve"> </w:t>
      </w:r>
      <w:r>
        <w:rPr>
          <w:spacing w:val="-3"/>
        </w:rPr>
        <w:t>7</w:t>
      </w:r>
      <w:r>
        <w:t> </w:t>
      </w:r>
      <w:r w:rsidRPr="00E01096">
        <w:t>lentelę),</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veiksmingumo</w:t>
      </w:r>
      <w:r w:rsidRPr="00E01096">
        <w:rPr>
          <w:spacing w:val="-3"/>
        </w:rPr>
        <w:t xml:space="preserve"> </w:t>
      </w:r>
      <w:r w:rsidRPr="00E01096">
        <w:t>rezultatus,</w:t>
      </w:r>
      <w:r w:rsidRPr="00E01096">
        <w:rPr>
          <w:spacing w:val="-3"/>
        </w:rPr>
        <w:t xml:space="preserve"> </w:t>
      </w:r>
      <w:r w:rsidRPr="00E01096">
        <w:t>nustatyta,</w:t>
      </w:r>
      <w:r w:rsidRPr="00E01096">
        <w:rPr>
          <w:spacing w:val="-3"/>
        </w:rPr>
        <w:t xml:space="preserve"> </w:t>
      </w:r>
      <w:r w:rsidRPr="00E01096">
        <w:t xml:space="preserve">kad </w:t>
      </w:r>
      <w:proofErr w:type="spellStart"/>
      <w:r w:rsidRPr="00E01096">
        <w:t>rivaroksabanas</w:t>
      </w:r>
      <w:proofErr w:type="spellEnd"/>
      <w:r w:rsidRPr="00E01096">
        <w:t xml:space="preserve"> buvo ne prastesnis už </w:t>
      </w:r>
      <w:proofErr w:type="spellStart"/>
      <w:r w:rsidRPr="00E01096">
        <w:t>enoksapariną</w:t>
      </w:r>
      <w:proofErr w:type="spellEnd"/>
      <w:r w:rsidRPr="00E01096">
        <w:t xml:space="preserve"> / VKA (p = 0,0026) (ne </w:t>
      </w:r>
      <w:r w:rsidR="0090406C">
        <w:t>prastesnio</w:t>
      </w:r>
      <w:r w:rsidR="0090406C" w:rsidRPr="00E01096">
        <w:t xml:space="preserve"> </w:t>
      </w:r>
      <w:r w:rsidRPr="00E01096">
        <w:t>rezultato tyrimas); RS 1,123 (0,749</w:t>
      </w:r>
      <w:r>
        <w:t>–</w:t>
      </w:r>
      <w:r w:rsidRPr="00E01096">
        <w:t>1,684). Buvo nustatyta iš anksto specifikuota grynoji klinikinė nauda (pirminio veiksmingumo rezultatai plius didžiojo kraujavimo atvejai): RS 0,849 (95</w:t>
      </w:r>
      <w:r>
        <w:t> </w:t>
      </w:r>
      <w:r w:rsidRPr="00E01096">
        <w:t>%</w:t>
      </w:r>
      <w:r>
        <w:t xml:space="preserve"> </w:t>
      </w:r>
      <w:r w:rsidRPr="00E01096">
        <w:t>PI:</w:t>
      </w:r>
      <w:r w:rsidRPr="00E01096">
        <w:rPr>
          <w:spacing w:val="-7"/>
        </w:rPr>
        <w:t xml:space="preserve"> </w:t>
      </w:r>
      <w:r w:rsidRPr="00E01096">
        <w:t>0,633</w:t>
      </w:r>
      <w:r>
        <w:t>–</w:t>
      </w:r>
      <w:r w:rsidRPr="00E01096">
        <w:t>1,139),</w:t>
      </w:r>
      <w:r w:rsidRPr="00E01096">
        <w:rPr>
          <w:spacing w:val="-6"/>
        </w:rPr>
        <w:t xml:space="preserve"> </w:t>
      </w:r>
      <w:r w:rsidRPr="00E01096">
        <w:t>nominal</w:t>
      </w:r>
      <w:r w:rsidR="007229FA">
        <w:t>us</w:t>
      </w:r>
      <w:r w:rsidRPr="00E01096">
        <w:rPr>
          <w:spacing w:val="-6"/>
        </w:rPr>
        <w:t xml:space="preserve"> </w:t>
      </w:r>
      <w:r w:rsidRPr="00E01096">
        <w:t>p</w:t>
      </w:r>
      <w:r w:rsidRPr="00E01096">
        <w:rPr>
          <w:spacing w:val="-6"/>
        </w:rPr>
        <w:t xml:space="preserve"> </w:t>
      </w:r>
      <w:r w:rsidR="007229FA">
        <w:rPr>
          <w:spacing w:val="-6"/>
        </w:rPr>
        <w:t>rodmuo</w:t>
      </w:r>
      <w:r w:rsidRPr="00E01096">
        <w:rPr>
          <w:spacing w:val="-7"/>
        </w:rPr>
        <w:t xml:space="preserve"> </w:t>
      </w:r>
      <w:r w:rsidRPr="00E01096">
        <w:t>p</w:t>
      </w:r>
      <w:r w:rsidRPr="00E01096">
        <w:rPr>
          <w:spacing w:val="-6"/>
        </w:rPr>
        <w:t xml:space="preserve"> </w:t>
      </w:r>
      <w:r w:rsidRPr="00E01096">
        <w:t>=</w:t>
      </w:r>
      <w:r w:rsidRPr="00E01096">
        <w:rPr>
          <w:spacing w:val="-7"/>
        </w:rPr>
        <w:t xml:space="preserve"> </w:t>
      </w:r>
      <w:r w:rsidRPr="00E01096">
        <w:t>0,275).</w:t>
      </w:r>
      <w:r w:rsidRPr="00E01096">
        <w:rPr>
          <w:spacing w:val="-7"/>
        </w:rPr>
        <w:t xml:space="preserve"> </w:t>
      </w:r>
      <w:r w:rsidRPr="00E01096">
        <w:t>TNS</w:t>
      </w:r>
      <w:r w:rsidRPr="00E01096">
        <w:rPr>
          <w:spacing w:val="-6"/>
        </w:rPr>
        <w:t xml:space="preserve"> </w:t>
      </w:r>
      <w:r w:rsidRPr="00E01096">
        <w:t>reikšmės</w:t>
      </w:r>
      <w:r w:rsidRPr="00E01096">
        <w:rPr>
          <w:spacing w:val="-8"/>
        </w:rPr>
        <w:t xml:space="preserve"> </w:t>
      </w:r>
      <w:r w:rsidRPr="00E01096">
        <w:t>vidutiniškai</w:t>
      </w:r>
      <w:r w:rsidRPr="00E01096">
        <w:rPr>
          <w:spacing w:val="-6"/>
        </w:rPr>
        <w:t xml:space="preserve"> </w:t>
      </w:r>
      <w:r w:rsidRPr="00E01096">
        <w:t>63</w:t>
      </w:r>
      <w:r>
        <w:t> </w:t>
      </w:r>
      <w:r w:rsidRPr="00E01096">
        <w:t>%</w:t>
      </w:r>
      <w:r w:rsidRPr="00E01096">
        <w:rPr>
          <w:spacing w:val="-7"/>
        </w:rPr>
        <w:t xml:space="preserve"> </w:t>
      </w:r>
      <w:r w:rsidRPr="00E01096">
        <w:t>laiko</w:t>
      </w:r>
      <w:r w:rsidRPr="00E01096">
        <w:rPr>
          <w:spacing w:val="-6"/>
        </w:rPr>
        <w:t xml:space="preserve"> </w:t>
      </w:r>
      <w:r w:rsidRPr="00E01096">
        <w:rPr>
          <w:spacing w:val="-2"/>
        </w:rPr>
        <w:t>išliko</w:t>
      </w:r>
      <w:r>
        <w:rPr>
          <w:spacing w:val="-2"/>
        </w:rPr>
        <w:t xml:space="preserve"> </w:t>
      </w:r>
      <w:r w:rsidRPr="00E01096">
        <w:t>terapiniame</w:t>
      </w:r>
      <w:r w:rsidRPr="00E01096">
        <w:rPr>
          <w:spacing w:val="-8"/>
        </w:rPr>
        <w:t xml:space="preserve"> </w:t>
      </w:r>
      <w:r w:rsidRPr="00E01096">
        <w:t>intervale,</w:t>
      </w:r>
      <w:r w:rsidRPr="00E01096">
        <w:rPr>
          <w:spacing w:val="-6"/>
        </w:rPr>
        <w:t xml:space="preserve"> </w:t>
      </w:r>
      <w:r w:rsidRPr="00E01096">
        <w:t>kai</w:t>
      </w:r>
      <w:r w:rsidRPr="00E01096">
        <w:rPr>
          <w:spacing w:val="-7"/>
        </w:rPr>
        <w:t xml:space="preserve"> </w:t>
      </w:r>
      <w:r w:rsidRPr="00E01096">
        <w:t>vidutinė</w:t>
      </w:r>
      <w:r w:rsidRPr="00E01096">
        <w:rPr>
          <w:spacing w:val="-7"/>
        </w:rPr>
        <w:t xml:space="preserve"> </w:t>
      </w:r>
      <w:r w:rsidRPr="00E01096">
        <w:t>gydymo</w:t>
      </w:r>
      <w:r w:rsidRPr="00E01096">
        <w:rPr>
          <w:spacing w:val="-7"/>
        </w:rPr>
        <w:t xml:space="preserve"> </w:t>
      </w:r>
      <w:r w:rsidRPr="00E01096">
        <w:t>trukmė</w:t>
      </w:r>
      <w:r w:rsidRPr="00E01096">
        <w:rPr>
          <w:spacing w:val="-7"/>
        </w:rPr>
        <w:t xml:space="preserve"> </w:t>
      </w:r>
      <w:r w:rsidRPr="00E01096">
        <w:t>buvo</w:t>
      </w:r>
      <w:r w:rsidRPr="00E01096">
        <w:rPr>
          <w:spacing w:val="-7"/>
        </w:rPr>
        <w:t xml:space="preserve"> </w:t>
      </w:r>
      <w:r w:rsidRPr="00E01096">
        <w:t>215</w:t>
      </w:r>
      <w:r>
        <w:t> </w:t>
      </w:r>
      <w:r w:rsidRPr="00E01096">
        <w:t>dienų,</w:t>
      </w:r>
      <w:r w:rsidRPr="00E01096">
        <w:rPr>
          <w:spacing w:val="-6"/>
        </w:rPr>
        <w:t xml:space="preserve"> </w:t>
      </w:r>
      <w:r w:rsidRPr="00E01096">
        <w:t>ir</w:t>
      </w:r>
      <w:r w:rsidRPr="00E01096">
        <w:rPr>
          <w:spacing w:val="-6"/>
        </w:rPr>
        <w:t xml:space="preserve"> </w:t>
      </w:r>
      <w:r w:rsidRPr="00E01096">
        <w:t>atitinkamai</w:t>
      </w:r>
      <w:r w:rsidRPr="00E01096">
        <w:rPr>
          <w:spacing w:val="-7"/>
        </w:rPr>
        <w:t xml:space="preserve"> </w:t>
      </w:r>
      <w:r w:rsidRPr="00E01096">
        <w:t>57</w:t>
      </w:r>
      <w:r>
        <w:t> </w:t>
      </w:r>
      <w:r w:rsidRPr="00E01096">
        <w:t>%,</w:t>
      </w:r>
      <w:r w:rsidRPr="00E01096">
        <w:rPr>
          <w:spacing w:val="-7"/>
        </w:rPr>
        <w:t xml:space="preserve"> </w:t>
      </w:r>
      <w:r w:rsidRPr="00E01096">
        <w:t>62</w:t>
      </w:r>
      <w:r>
        <w:t> </w:t>
      </w:r>
      <w:r w:rsidRPr="00E01096">
        <w:t>%</w:t>
      </w:r>
      <w:r w:rsidRPr="00E01096">
        <w:rPr>
          <w:spacing w:val="-7"/>
        </w:rPr>
        <w:t xml:space="preserve"> </w:t>
      </w:r>
      <w:r w:rsidRPr="00E01096">
        <w:rPr>
          <w:spacing w:val="-5"/>
        </w:rPr>
        <w:t>bei</w:t>
      </w:r>
      <w:r>
        <w:rPr>
          <w:spacing w:val="-5"/>
        </w:rPr>
        <w:t xml:space="preserve"> </w:t>
      </w:r>
      <w:r w:rsidRPr="00E01096">
        <w:t>65</w:t>
      </w:r>
      <w:r>
        <w:t> </w:t>
      </w:r>
      <w:r w:rsidRPr="00E01096">
        <w:t>%</w:t>
      </w:r>
      <w:r w:rsidRPr="00E01096">
        <w:rPr>
          <w:spacing w:val="-3"/>
        </w:rPr>
        <w:t xml:space="preserve"> </w:t>
      </w:r>
      <w:r w:rsidRPr="00E01096">
        <w:t>laiko</w:t>
      </w:r>
      <w:r w:rsidRPr="00E01096">
        <w:rPr>
          <w:spacing w:val="-2"/>
        </w:rPr>
        <w:t xml:space="preserve"> </w:t>
      </w:r>
      <w:r w:rsidRPr="00E01096">
        <w:t>3,</w:t>
      </w:r>
      <w:r w:rsidRPr="00E01096">
        <w:rPr>
          <w:spacing w:val="-4"/>
        </w:rPr>
        <w:t xml:space="preserve"> </w:t>
      </w:r>
      <w:r w:rsidRPr="00E01096">
        <w:t>6</w:t>
      </w:r>
      <w:r w:rsidRPr="00E01096">
        <w:rPr>
          <w:spacing w:val="-2"/>
        </w:rPr>
        <w:t xml:space="preserve"> </w:t>
      </w:r>
      <w:r w:rsidRPr="00E01096">
        <w:t>ir</w:t>
      </w:r>
      <w:r w:rsidRPr="00E01096">
        <w:rPr>
          <w:spacing w:val="-2"/>
        </w:rPr>
        <w:t xml:space="preserve"> </w:t>
      </w:r>
      <w:r w:rsidRPr="00E01096">
        <w:t>12</w:t>
      </w:r>
      <w:r>
        <w:t> </w:t>
      </w:r>
      <w:r w:rsidRPr="00E01096">
        <w:t>mėnesių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grupėse.</w:t>
      </w:r>
      <w:r w:rsidRPr="00E01096">
        <w:rPr>
          <w:spacing w:val="-2"/>
        </w:rPr>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3"/>
        </w:rPr>
        <w:t xml:space="preserve"> </w:t>
      </w:r>
      <w:r w:rsidRPr="00E01096">
        <w:t>grupėje</w:t>
      </w:r>
      <w:r w:rsidRPr="00E01096">
        <w:rPr>
          <w:spacing w:val="-2"/>
        </w:rPr>
        <w:t xml:space="preserve"> </w:t>
      </w:r>
      <w:r w:rsidRPr="00E01096">
        <w:t>nebuvo</w:t>
      </w:r>
      <w:r w:rsidRPr="00E01096">
        <w:rPr>
          <w:spacing w:val="-2"/>
        </w:rPr>
        <w:t xml:space="preserve"> </w:t>
      </w:r>
      <w:r w:rsidRPr="00E01096">
        <w:t xml:space="preserve">aiškaus ryšio tarp vidutinio centrinio </w:t>
      </w:r>
      <w:r w:rsidRPr="004C5F66">
        <w:rPr>
          <w:i/>
          <w:iCs/>
        </w:rPr>
        <w:t>TTR</w:t>
      </w:r>
      <w:r w:rsidRPr="00E01096">
        <w:t xml:space="preserve"> (angl. </w:t>
      </w:r>
      <w:r w:rsidRPr="00E01096">
        <w:rPr>
          <w:i/>
          <w:iCs/>
        </w:rPr>
        <w:t xml:space="preserve">Time </w:t>
      </w:r>
      <w:proofErr w:type="spellStart"/>
      <w:r w:rsidRPr="00E01096">
        <w:rPr>
          <w:i/>
          <w:iCs/>
        </w:rPr>
        <w:t>in</w:t>
      </w:r>
      <w:proofErr w:type="spellEnd"/>
      <w:r w:rsidRPr="00E01096">
        <w:rPr>
          <w:i/>
          <w:iCs/>
        </w:rPr>
        <w:t xml:space="preserve"> </w:t>
      </w:r>
      <w:proofErr w:type="spellStart"/>
      <w:r w:rsidRPr="00E01096">
        <w:rPr>
          <w:i/>
          <w:iCs/>
        </w:rPr>
        <w:t>Target</w:t>
      </w:r>
      <w:proofErr w:type="spellEnd"/>
      <w:r w:rsidRPr="00E01096">
        <w:rPr>
          <w:i/>
          <w:iCs/>
        </w:rPr>
        <w:t xml:space="preserve"> INR Range</w:t>
      </w:r>
      <w:r w:rsidR="0090406C">
        <w:rPr>
          <w:i/>
          <w:iCs/>
        </w:rPr>
        <w:t xml:space="preserve"> </w:t>
      </w:r>
      <w:r w:rsidR="0090406C" w:rsidRPr="00531616">
        <w:rPr>
          <w:i/>
        </w:rPr>
        <w:t>2</w:t>
      </w:r>
      <w:r w:rsidR="002E6F49" w:rsidRPr="00531616">
        <w:rPr>
          <w:i/>
        </w:rPr>
        <w:t>.</w:t>
      </w:r>
      <w:r w:rsidR="0090406C" w:rsidRPr="00531616">
        <w:rPr>
          <w:i/>
        </w:rPr>
        <w:t>0–3</w:t>
      </w:r>
      <w:r w:rsidR="002E6F49" w:rsidRPr="00531616">
        <w:rPr>
          <w:i/>
        </w:rPr>
        <w:t>.</w:t>
      </w:r>
      <w:r w:rsidR="0090406C" w:rsidRPr="00531616">
        <w:rPr>
          <w:i/>
        </w:rPr>
        <w:t>0</w:t>
      </w:r>
      <w:r w:rsidRPr="00E01096">
        <w:t>, laiko tikslini</w:t>
      </w:r>
      <w:r w:rsidR="0090406C">
        <w:t>ame</w:t>
      </w:r>
      <w:r w:rsidRPr="00E01096">
        <w:t xml:space="preserve"> INR intervalo nuo 2,0 iki 3,0) vienodo dydžio </w:t>
      </w:r>
      <w:proofErr w:type="spellStart"/>
      <w:r w:rsidRPr="00E01096">
        <w:t>tertilėse</w:t>
      </w:r>
      <w:proofErr w:type="spellEnd"/>
      <w:r w:rsidRPr="00E01096">
        <w:t xml:space="preserve"> ir pasikartojančios VTE dažnio (sąveikos p = 0,082).</w:t>
      </w:r>
      <w:r>
        <w:t xml:space="preserve"> </w:t>
      </w:r>
      <w:r w:rsidRPr="00E01096">
        <w:t>Aukščiausioje</w:t>
      </w:r>
      <w:r w:rsidRPr="00E01096">
        <w:rPr>
          <w:spacing w:val="-4"/>
        </w:rPr>
        <w:t xml:space="preserve"> </w:t>
      </w:r>
      <w:proofErr w:type="spellStart"/>
      <w:r w:rsidRPr="00E01096">
        <w:t>tertilėje</w:t>
      </w:r>
      <w:proofErr w:type="spellEnd"/>
      <w:r w:rsidRPr="00E01096">
        <w:rPr>
          <w:spacing w:val="-4"/>
        </w:rPr>
        <w:t xml:space="preserve"> </w:t>
      </w:r>
      <w:r w:rsidRPr="00E01096">
        <w:t>(vertinant</w:t>
      </w:r>
      <w:r w:rsidRPr="00E01096">
        <w:rPr>
          <w:spacing w:val="-3"/>
        </w:rPr>
        <w:t xml:space="preserve"> </w:t>
      </w:r>
      <w:r w:rsidRPr="00E01096">
        <w:t>pagal</w:t>
      </w:r>
      <w:r w:rsidRPr="00E01096">
        <w:rPr>
          <w:spacing w:val="-4"/>
        </w:rPr>
        <w:t xml:space="preserve"> </w:t>
      </w:r>
      <w:r w:rsidRPr="00E01096">
        <w:t>centrą)</w:t>
      </w:r>
      <w:r w:rsidRPr="00E01096">
        <w:rPr>
          <w:spacing w:val="-3"/>
        </w:rPr>
        <w:t xml:space="preserve"> </w:t>
      </w:r>
      <w:r w:rsidRPr="00E01096">
        <w:t>RS</w:t>
      </w:r>
      <w:r w:rsidRPr="00E01096">
        <w:rPr>
          <w:spacing w:val="-3"/>
        </w:rPr>
        <w:t xml:space="preserve"> </w:t>
      </w:r>
      <w:r w:rsidRPr="00E01096">
        <w:t>vartojant</w:t>
      </w:r>
      <w:r w:rsidRPr="00E01096">
        <w:rPr>
          <w:spacing w:val="-3"/>
        </w:rPr>
        <w:t xml:space="preserve"> </w:t>
      </w:r>
      <w:proofErr w:type="spellStart"/>
      <w:r w:rsidRPr="00E01096">
        <w:t>rivaroksaban</w:t>
      </w:r>
      <w:r w:rsidR="0090406C">
        <w:t>o</w:t>
      </w:r>
      <w:proofErr w:type="spellEnd"/>
      <w:r w:rsidRPr="00E01096">
        <w:t>,</w:t>
      </w:r>
      <w:r w:rsidRPr="00E01096">
        <w:rPr>
          <w:spacing w:val="-3"/>
        </w:rPr>
        <w:t xml:space="preserve"> </w:t>
      </w:r>
      <w:r w:rsidRPr="00E01096">
        <w:t>palyginti</w:t>
      </w:r>
      <w:r w:rsidRPr="00E01096">
        <w:rPr>
          <w:spacing w:val="-3"/>
        </w:rPr>
        <w:t xml:space="preserve"> </w:t>
      </w:r>
      <w:r w:rsidRPr="00E01096">
        <w:t>su</w:t>
      </w:r>
      <w:r w:rsidRPr="00E01096">
        <w:rPr>
          <w:spacing w:val="-4"/>
        </w:rPr>
        <w:t xml:space="preserve"> </w:t>
      </w:r>
      <w:r w:rsidRPr="00E01096">
        <w:t>varfarinu, buvo 0,642 (95</w:t>
      </w:r>
      <w:r>
        <w:t> </w:t>
      </w:r>
      <w:r w:rsidRPr="00E01096">
        <w:t>% PI: 0,277</w:t>
      </w:r>
      <w:r>
        <w:t>–</w:t>
      </w:r>
      <w:r w:rsidRPr="00E01096">
        <w:t>1,484).</w:t>
      </w:r>
    </w:p>
    <w:p w14:paraId="2E46F27A" w14:textId="77777777" w:rsidR="00417A6B" w:rsidRPr="00E01096" w:rsidRDefault="00417A6B" w:rsidP="00417A6B">
      <w:pPr>
        <w:pStyle w:val="Pagrindinistekstas"/>
        <w:kinsoku w:val="0"/>
        <w:overflowPunct w:val="0"/>
      </w:pPr>
    </w:p>
    <w:p w14:paraId="72D10CC2" w14:textId="77777777" w:rsidR="00417A6B" w:rsidRPr="00E01096" w:rsidRDefault="00417A6B" w:rsidP="00417A6B">
      <w:pPr>
        <w:pStyle w:val="Pagrindinistekstas"/>
        <w:kinsoku w:val="0"/>
        <w:overflowPunct w:val="0"/>
        <w:rPr>
          <w:spacing w:val="-2"/>
        </w:rPr>
      </w:pPr>
      <w:r w:rsidRPr="00E01096">
        <w:t xml:space="preserve">Tiriant pirminius saugumo rezultatus (didžiojo arba klinikiniu požiūriu reikšmingo ne didžiojo kraujavimo atvejus), </w:t>
      </w:r>
      <w:proofErr w:type="spellStart"/>
      <w:r w:rsidRPr="00E01096">
        <w:t>rivaroksabano</w:t>
      </w:r>
      <w:proofErr w:type="spellEnd"/>
      <w:r w:rsidRPr="00E01096">
        <w:t xml:space="preserve"> gydymo grupėje atvejų dažnis buvo šiek tiek mažesnis (10,3</w:t>
      </w:r>
      <w:r>
        <w:t> </w:t>
      </w:r>
      <w:r w:rsidRPr="00E01096">
        <w:t xml:space="preserve">% (249/2412) negu </w:t>
      </w:r>
      <w:proofErr w:type="spellStart"/>
      <w:r w:rsidRPr="00E01096">
        <w:t>enoksaparino</w:t>
      </w:r>
      <w:proofErr w:type="spellEnd"/>
      <w:r w:rsidRPr="00E01096">
        <w:t xml:space="preserve"> / VKA grupėje (11,4</w:t>
      </w:r>
      <w:r>
        <w:t> </w:t>
      </w:r>
      <w:r w:rsidRPr="00E01096">
        <w:t>% (274/2405). Tiriant antrinius saugumo rezultatus</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atvejus),</w:t>
      </w:r>
      <w:r w:rsidRPr="00E01096">
        <w:rPr>
          <w:spacing w:val="-3"/>
        </w:rPr>
        <w:t xml:space="preserve"> </w:t>
      </w:r>
      <w:proofErr w:type="spellStart"/>
      <w:r w:rsidRPr="00E01096">
        <w:t>rivaroksabano</w:t>
      </w:r>
      <w:proofErr w:type="spellEnd"/>
      <w:r w:rsidRPr="00E01096">
        <w:rPr>
          <w:spacing w:val="-3"/>
        </w:rPr>
        <w:t xml:space="preserve"> </w:t>
      </w:r>
      <w:r w:rsidRPr="00E01096">
        <w:t>grupėje</w:t>
      </w:r>
      <w:r w:rsidRPr="00E01096">
        <w:rPr>
          <w:spacing w:val="-4"/>
        </w:rPr>
        <w:t xml:space="preserve"> </w:t>
      </w:r>
      <w:r w:rsidRPr="00E01096">
        <w:t>atvejų</w:t>
      </w:r>
      <w:r w:rsidRPr="00E01096">
        <w:rPr>
          <w:spacing w:val="-3"/>
        </w:rPr>
        <w:t xml:space="preserve"> </w:t>
      </w:r>
      <w:r w:rsidRPr="00E01096">
        <w:t>dažnis</w:t>
      </w:r>
      <w:r w:rsidRPr="00E01096">
        <w:rPr>
          <w:spacing w:val="-4"/>
        </w:rPr>
        <w:t xml:space="preserve"> </w:t>
      </w:r>
      <w:r w:rsidRPr="00E01096">
        <w:t>buvo</w:t>
      </w:r>
      <w:r w:rsidRPr="00E01096">
        <w:rPr>
          <w:spacing w:val="-3"/>
        </w:rPr>
        <w:t xml:space="preserve"> </w:t>
      </w:r>
      <w:r w:rsidRPr="00E01096">
        <w:t>mažesnis</w:t>
      </w:r>
      <w:r w:rsidRPr="00E01096">
        <w:rPr>
          <w:spacing w:val="-2"/>
        </w:rPr>
        <w:t xml:space="preserve"> </w:t>
      </w:r>
      <w:r w:rsidRPr="00E01096">
        <w:t>(1,1</w:t>
      </w:r>
      <w:r>
        <w:t> </w:t>
      </w:r>
      <w:r w:rsidRPr="00E01096">
        <w:t xml:space="preserve">% (26/2412) negu </w:t>
      </w:r>
      <w:proofErr w:type="spellStart"/>
      <w:r w:rsidRPr="00E01096">
        <w:t>enoksaparino</w:t>
      </w:r>
      <w:proofErr w:type="spellEnd"/>
      <w:r w:rsidRPr="00E01096">
        <w:t xml:space="preserve"> / VKA grupėje (2,2</w:t>
      </w:r>
      <w:r>
        <w:t> </w:t>
      </w:r>
      <w:r w:rsidRPr="00E01096">
        <w:t>% (52/2405), RS esant 0,493 (95</w:t>
      </w:r>
      <w:r>
        <w:t> </w:t>
      </w:r>
      <w:r w:rsidRPr="00E01096">
        <w:t>% PI:</w:t>
      </w:r>
      <w:r>
        <w:t xml:space="preserve"> </w:t>
      </w:r>
      <w:r w:rsidRPr="004C5F66">
        <w:t>0,308</w:t>
      </w:r>
      <w:r w:rsidRPr="00897FC3">
        <w:t>–</w:t>
      </w:r>
      <w:r w:rsidRPr="00E01096">
        <w:rPr>
          <w:spacing w:val="-2"/>
        </w:rPr>
        <w:t>0,789).</w:t>
      </w:r>
    </w:p>
    <w:p w14:paraId="58E35188" w14:textId="77777777" w:rsidR="00417A6B" w:rsidRPr="00E01096" w:rsidRDefault="00417A6B" w:rsidP="00417A6B">
      <w:pPr>
        <w:pStyle w:val="Pagrindinistekstas"/>
        <w:kinsoku w:val="0"/>
        <w:overflowPunct w:val="0"/>
      </w:pPr>
    </w:p>
    <w:p w14:paraId="23BBAD58" w14:textId="77777777" w:rsidR="00417A6B" w:rsidRDefault="00417A6B" w:rsidP="00417A6B">
      <w:pPr>
        <w:pStyle w:val="Antrat2"/>
        <w:keepNext/>
        <w:keepLines/>
        <w:widowControl/>
        <w:tabs>
          <w:tab w:val="left" w:pos="1066"/>
        </w:tabs>
        <w:kinsoku w:val="0"/>
        <w:overflowPunct w:val="0"/>
        <w:ind w:left="0"/>
        <w:rPr>
          <w:spacing w:val="-4"/>
        </w:rPr>
      </w:pPr>
      <w:r>
        <w:lastRenderedPageBreak/>
        <w:t>7 </w:t>
      </w:r>
      <w:r w:rsidRPr="00E01096">
        <w:t>lentelė.</w:t>
      </w:r>
      <w:r w:rsidRPr="00E01096">
        <w:rPr>
          <w:spacing w:val="-9"/>
        </w:rPr>
        <w:t xml:space="preserve"> </w:t>
      </w:r>
      <w:r w:rsidRPr="00E01096">
        <w:t>Veiksmingumo</w:t>
      </w:r>
      <w:r w:rsidRPr="00E01096">
        <w:rPr>
          <w:spacing w:val="-8"/>
        </w:rPr>
        <w:t xml:space="preserve"> </w:t>
      </w:r>
      <w:r w:rsidRPr="00E01096">
        <w:t>ir</w:t>
      </w:r>
      <w:r w:rsidRPr="00E01096">
        <w:rPr>
          <w:spacing w:val="-9"/>
        </w:rPr>
        <w:t xml:space="preserve"> </w:t>
      </w:r>
      <w:r w:rsidRPr="00E01096">
        <w:t>saugumo</w:t>
      </w:r>
      <w:r w:rsidRPr="00E01096">
        <w:rPr>
          <w:spacing w:val="-8"/>
        </w:rPr>
        <w:t xml:space="preserve"> </w:t>
      </w:r>
      <w:r w:rsidRPr="00E01096">
        <w:t>rezultatai,</w:t>
      </w:r>
      <w:r w:rsidRPr="00E01096">
        <w:rPr>
          <w:spacing w:val="-8"/>
        </w:rPr>
        <w:t xml:space="preserve"> </w:t>
      </w:r>
      <w:r w:rsidRPr="00E01096">
        <w:t>gauti</w:t>
      </w:r>
      <w:r w:rsidRPr="00E01096">
        <w:rPr>
          <w:spacing w:val="-8"/>
        </w:rPr>
        <w:t xml:space="preserve"> </w:t>
      </w:r>
      <w:r w:rsidRPr="00E01096">
        <w:t>III</w:t>
      </w:r>
      <w:r>
        <w:rPr>
          <w:spacing w:val="-8"/>
        </w:rPr>
        <w:t> </w:t>
      </w:r>
      <w:r w:rsidRPr="00E01096">
        <w:t>fazės</w:t>
      </w:r>
      <w:r w:rsidRPr="00E01096">
        <w:rPr>
          <w:spacing w:val="-8"/>
        </w:rPr>
        <w:t xml:space="preserve"> </w:t>
      </w:r>
      <w:proofErr w:type="spellStart"/>
      <w:r w:rsidRPr="00E01096">
        <w:rPr>
          <w:i/>
          <w:iCs/>
        </w:rPr>
        <w:t>Einstein</w:t>
      </w:r>
      <w:proofErr w:type="spellEnd"/>
      <w:r w:rsidRPr="00E01096">
        <w:rPr>
          <w:i/>
          <w:iCs/>
          <w:spacing w:val="-8"/>
        </w:rPr>
        <w:t xml:space="preserve"> </w:t>
      </w:r>
      <w:r w:rsidRPr="00E01096">
        <w:rPr>
          <w:i/>
          <w:iCs/>
        </w:rPr>
        <w:t>PE</w:t>
      </w:r>
      <w:r w:rsidRPr="00E01096">
        <w:rPr>
          <w:i/>
          <w:iCs/>
          <w:spacing w:val="-9"/>
        </w:rPr>
        <w:t xml:space="preserve"> </w:t>
      </w:r>
      <w:r w:rsidRPr="00E01096">
        <w:t>tyrimo</w:t>
      </w:r>
      <w:r w:rsidRPr="00E01096">
        <w:rPr>
          <w:spacing w:val="-8"/>
        </w:rPr>
        <w:t xml:space="preserve"> </w:t>
      </w:r>
      <w:r w:rsidRPr="00E01096">
        <w:rPr>
          <w:spacing w:val="-4"/>
        </w:rPr>
        <w:t>metu</w:t>
      </w:r>
    </w:p>
    <w:p w14:paraId="71F5C1C3" w14:textId="77777777" w:rsidR="00417A6B" w:rsidRPr="001C2164" w:rsidRDefault="00417A6B" w:rsidP="00417A6B">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4302"/>
        <w:gridCol w:w="2361"/>
        <w:gridCol w:w="2268"/>
      </w:tblGrid>
      <w:tr w:rsidR="00417A6B" w:rsidRPr="00E01096" w14:paraId="1F56182C" w14:textId="77777777" w:rsidTr="00417A6B">
        <w:trPr>
          <w:trHeight w:val="26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7C1749E7"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7B0AB2" w14:textId="77777777" w:rsidR="00417A6B" w:rsidRPr="00E01096" w:rsidRDefault="00417A6B" w:rsidP="00DC30CB">
            <w:pPr>
              <w:pStyle w:val="TableParagraph"/>
              <w:keepNext/>
              <w:keepLines/>
              <w:widowControl/>
              <w:kinsoku w:val="0"/>
              <w:overflowPunct w:val="0"/>
              <w:ind w:left="0"/>
              <w:rPr>
                <w:b/>
                <w:bCs/>
                <w:spacing w:val="-5"/>
                <w:sz w:val="22"/>
                <w:szCs w:val="22"/>
              </w:rPr>
            </w:pPr>
            <w:r w:rsidRPr="00E01096">
              <w:rPr>
                <w:b/>
                <w:bCs/>
                <w:sz w:val="22"/>
                <w:szCs w:val="22"/>
              </w:rPr>
              <w:t>4832</w:t>
            </w:r>
            <w:r>
              <w:rPr>
                <w:b/>
                <w:bCs/>
                <w:sz w:val="22"/>
                <w:szCs w:val="22"/>
              </w:rPr>
              <w:t> </w:t>
            </w:r>
            <w:r w:rsidRPr="00E01096">
              <w:rPr>
                <w:b/>
                <w:bCs/>
                <w:sz w:val="22"/>
                <w:szCs w:val="22"/>
              </w:rPr>
              <w:t>pacientai,</w:t>
            </w:r>
            <w:r w:rsidRPr="00E01096">
              <w:rPr>
                <w:b/>
                <w:bCs/>
                <w:spacing w:val="-9"/>
                <w:sz w:val="22"/>
                <w:szCs w:val="22"/>
              </w:rPr>
              <w:t xml:space="preserve"> </w:t>
            </w:r>
            <w:r w:rsidRPr="00E01096">
              <w:rPr>
                <w:b/>
                <w:bCs/>
                <w:sz w:val="22"/>
                <w:szCs w:val="22"/>
              </w:rPr>
              <w:t>sergantys</w:t>
            </w:r>
            <w:r w:rsidRPr="00E01096">
              <w:rPr>
                <w:b/>
                <w:bCs/>
                <w:spacing w:val="-10"/>
                <w:sz w:val="22"/>
                <w:szCs w:val="22"/>
              </w:rPr>
              <w:t xml:space="preserve"> </w:t>
            </w:r>
            <w:r w:rsidRPr="00E01096">
              <w:rPr>
                <w:b/>
                <w:bCs/>
                <w:sz w:val="22"/>
                <w:szCs w:val="22"/>
              </w:rPr>
              <w:t>ūmine</w:t>
            </w:r>
            <w:r w:rsidRPr="00E01096">
              <w:rPr>
                <w:b/>
                <w:bCs/>
                <w:spacing w:val="-11"/>
                <w:sz w:val="22"/>
                <w:szCs w:val="22"/>
              </w:rPr>
              <w:t xml:space="preserve"> </w:t>
            </w:r>
            <w:r w:rsidRPr="00E01096">
              <w:rPr>
                <w:b/>
                <w:bCs/>
                <w:sz w:val="22"/>
                <w:szCs w:val="22"/>
              </w:rPr>
              <w:t>simptomine</w:t>
            </w:r>
            <w:r w:rsidRPr="00E01096">
              <w:rPr>
                <w:b/>
                <w:bCs/>
                <w:spacing w:val="-10"/>
                <w:sz w:val="22"/>
                <w:szCs w:val="22"/>
              </w:rPr>
              <w:t xml:space="preserve"> </w:t>
            </w:r>
            <w:r w:rsidRPr="00E01096">
              <w:rPr>
                <w:b/>
                <w:bCs/>
                <w:spacing w:val="-5"/>
                <w:sz w:val="22"/>
                <w:szCs w:val="22"/>
              </w:rPr>
              <w:t>PE</w:t>
            </w:r>
          </w:p>
        </w:tc>
      </w:tr>
      <w:tr w:rsidR="00417A6B" w:rsidRPr="00E01096" w14:paraId="4A2465A0" w14:textId="77777777" w:rsidTr="00417A6B">
        <w:trPr>
          <w:trHeight w:val="78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44EA0ABA"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61AA6AFE" w14:textId="77777777" w:rsidR="00417A6B" w:rsidRPr="00E01096" w:rsidRDefault="00417A6B" w:rsidP="00DC30CB">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61D781EA"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239FE093" w14:textId="77777777" w:rsidR="00417A6B" w:rsidRPr="00E01096" w:rsidRDefault="00417A6B" w:rsidP="00DC30CB">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77736D4" w14:textId="77777777" w:rsidR="00417A6B" w:rsidRPr="00E01096" w:rsidRDefault="00417A6B" w:rsidP="00DC30CB">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437F2B2C"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00A80DC1" w14:textId="77777777" w:rsidR="00417A6B" w:rsidRPr="00E01096" w:rsidRDefault="00417A6B" w:rsidP="00DC30CB">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2413</w:t>
            </w:r>
          </w:p>
        </w:tc>
      </w:tr>
      <w:tr w:rsidR="00417A6B" w:rsidRPr="00E01096" w14:paraId="6A08B152" w14:textId="77777777" w:rsidTr="00DC30CB">
        <w:trPr>
          <w:trHeight w:val="519"/>
        </w:trPr>
        <w:tc>
          <w:tcPr>
            <w:tcW w:w="4302" w:type="dxa"/>
            <w:tcBorders>
              <w:top w:val="single" w:sz="4" w:space="0" w:color="000000"/>
              <w:left w:val="single" w:sz="4" w:space="0" w:color="000000"/>
              <w:bottom w:val="single" w:sz="4" w:space="0" w:color="000000"/>
              <w:right w:val="single" w:sz="4" w:space="0" w:color="000000"/>
            </w:tcBorders>
          </w:tcPr>
          <w:p w14:paraId="715B9406" w14:textId="77777777" w:rsidR="00417A6B" w:rsidRPr="00E01096" w:rsidRDefault="00417A6B" w:rsidP="00DC30CB">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361" w:type="dxa"/>
            <w:tcBorders>
              <w:top w:val="single" w:sz="4" w:space="0" w:color="000000"/>
              <w:left w:val="single" w:sz="4" w:space="0" w:color="000000"/>
              <w:bottom w:val="single" w:sz="4" w:space="0" w:color="000000"/>
              <w:right w:val="single" w:sz="4" w:space="0" w:color="000000"/>
            </w:tcBorders>
          </w:tcPr>
          <w:p w14:paraId="614A9ADF"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50</w:t>
            </w:r>
          </w:p>
          <w:p w14:paraId="06243E0C"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(2,1</w:t>
            </w:r>
            <w:r>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76D0E74"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44</w:t>
            </w:r>
          </w:p>
          <w:p w14:paraId="6DD0458A"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(1,8</w:t>
            </w:r>
            <w:r>
              <w:rPr>
                <w:sz w:val="22"/>
                <w:szCs w:val="22"/>
              </w:rPr>
              <w:t> </w:t>
            </w:r>
            <w:r w:rsidRPr="00E01096">
              <w:rPr>
                <w:spacing w:val="-5"/>
                <w:sz w:val="22"/>
                <w:szCs w:val="22"/>
              </w:rPr>
              <w:t>%)</w:t>
            </w:r>
          </w:p>
        </w:tc>
      </w:tr>
      <w:tr w:rsidR="00417A6B" w:rsidRPr="00E01096" w14:paraId="17EFA4A7"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6A879018"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361" w:type="dxa"/>
            <w:tcBorders>
              <w:top w:val="single" w:sz="4" w:space="0" w:color="000000"/>
              <w:left w:val="single" w:sz="4" w:space="0" w:color="000000"/>
              <w:bottom w:val="single" w:sz="4" w:space="0" w:color="000000"/>
              <w:right w:val="single" w:sz="4" w:space="0" w:color="000000"/>
            </w:tcBorders>
          </w:tcPr>
          <w:p w14:paraId="6DAFEBD7"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23</w:t>
            </w:r>
          </w:p>
          <w:p w14:paraId="10F7925E"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(1,0</w:t>
            </w:r>
            <w:r>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4B6CBFC"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20</w:t>
            </w:r>
          </w:p>
          <w:p w14:paraId="73BC3FFC"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r>
      <w:tr w:rsidR="00417A6B" w:rsidRPr="00E01096" w14:paraId="2D978F94"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5F8C691E" w14:textId="77777777" w:rsidR="00417A6B" w:rsidRPr="00E01096" w:rsidRDefault="00417A6B" w:rsidP="00DC30CB">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361" w:type="dxa"/>
            <w:tcBorders>
              <w:top w:val="single" w:sz="4" w:space="0" w:color="000000"/>
              <w:left w:val="single" w:sz="4" w:space="0" w:color="000000"/>
              <w:bottom w:val="single" w:sz="4" w:space="0" w:color="000000"/>
              <w:right w:val="single" w:sz="4" w:space="0" w:color="000000"/>
            </w:tcBorders>
          </w:tcPr>
          <w:p w14:paraId="28A9848F"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18</w:t>
            </w:r>
          </w:p>
          <w:p w14:paraId="0A4F2191" w14:textId="77777777" w:rsidR="00417A6B" w:rsidRPr="00E01096" w:rsidRDefault="00417A6B" w:rsidP="00DC30CB">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18C77352"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17</w:t>
            </w:r>
          </w:p>
          <w:p w14:paraId="369FDABF" w14:textId="77777777" w:rsidR="00417A6B" w:rsidRPr="00E01096" w:rsidRDefault="00417A6B" w:rsidP="00DC30CB">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r>
      <w:tr w:rsidR="00417A6B" w:rsidRPr="00E01096" w14:paraId="3489A139" w14:textId="77777777" w:rsidTr="00DC30CB">
        <w:trPr>
          <w:trHeight w:val="519"/>
        </w:trPr>
        <w:tc>
          <w:tcPr>
            <w:tcW w:w="4302" w:type="dxa"/>
            <w:tcBorders>
              <w:top w:val="single" w:sz="4" w:space="0" w:color="000000"/>
              <w:left w:val="single" w:sz="4" w:space="0" w:color="000000"/>
              <w:bottom w:val="single" w:sz="4" w:space="0" w:color="000000"/>
              <w:right w:val="single" w:sz="4" w:space="0" w:color="000000"/>
            </w:tcBorders>
          </w:tcPr>
          <w:p w14:paraId="2A6BF177" w14:textId="77777777" w:rsidR="00417A6B" w:rsidRPr="00E01096" w:rsidRDefault="00417A6B" w:rsidP="00DC30CB">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361" w:type="dxa"/>
            <w:tcBorders>
              <w:top w:val="single" w:sz="4" w:space="0" w:color="000000"/>
              <w:left w:val="single" w:sz="4" w:space="0" w:color="000000"/>
              <w:bottom w:val="single" w:sz="4" w:space="0" w:color="000000"/>
              <w:right w:val="single" w:sz="4" w:space="0" w:color="000000"/>
            </w:tcBorders>
          </w:tcPr>
          <w:p w14:paraId="0A1B2DC3"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4FB748E9"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2</w:t>
            </w:r>
          </w:p>
          <w:p w14:paraId="4574FFE4" w14:textId="77777777" w:rsidR="00417A6B" w:rsidRPr="00E01096" w:rsidRDefault="00417A6B" w:rsidP="00DC30CB">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r>
      <w:tr w:rsidR="00417A6B" w:rsidRPr="00E01096" w14:paraId="2C5DE1A9"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1EFAE7EB" w14:textId="77777777" w:rsidR="00417A6B" w:rsidRPr="00E01096" w:rsidRDefault="00417A6B" w:rsidP="00DC30CB">
            <w:pPr>
              <w:pStyle w:val="TableParagraph"/>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361" w:type="dxa"/>
            <w:tcBorders>
              <w:top w:val="single" w:sz="4" w:space="0" w:color="000000"/>
              <w:left w:val="single" w:sz="4" w:space="0" w:color="000000"/>
              <w:bottom w:val="single" w:sz="4" w:space="0" w:color="000000"/>
              <w:right w:val="single" w:sz="4" w:space="0" w:color="000000"/>
            </w:tcBorders>
          </w:tcPr>
          <w:p w14:paraId="1A9FDE8B"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11</w:t>
            </w:r>
          </w:p>
          <w:p w14:paraId="02292882" w14:textId="77777777" w:rsidR="00417A6B" w:rsidRPr="00E01096" w:rsidRDefault="00417A6B" w:rsidP="00DC30CB">
            <w:pPr>
              <w:pStyle w:val="TableParagraph"/>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003A493"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7</w:t>
            </w:r>
          </w:p>
          <w:p w14:paraId="26CD485D" w14:textId="77777777" w:rsidR="00417A6B" w:rsidRPr="00E01096" w:rsidRDefault="00417A6B" w:rsidP="00DC30CB">
            <w:pPr>
              <w:pStyle w:val="TableParagraph"/>
              <w:kinsoku w:val="0"/>
              <w:overflowPunct w:val="0"/>
              <w:ind w:left="0"/>
              <w:rPr>
                <w:spacing w:val="-5"/>
                <w:sz w:val="22"/>
                <w:szCs w:val="22"/>
              </w:rPr>
            </w:pPr>
            <w:r w:rsidRPr="00E01096">
              <w:rPr>
                <w:sz w:val="22"/>
                <w:szCs w:val="22"/>
              </w:rPr>
              <w:t>(0,3</w:t>
            </w:r>
            <w:r>
              <w:rPr>
                <w:spacing w:val="-4"/>
                <w:sz w:val="22"/>
                <w:szCs w:val="22"/>
              </w:rPr>
              <w:t> </w:t>
            </w:r>
            <w:r w:rsidRPr="00E01096">
              <w:rPr>
                <w:spacing w:val="-5"/>
                <w:sz w:val="22"/>
                <w:szCs w:val="22"/>
              </w:rPr>
              <w:t>%)</w:t>
            </w:r>
          </w:p>
        </w:tc>
      </w:tr>
      <w:tr w:rsidR="00417A6B" w:rsidRPr="00E01096" w14:paraId="4F332492" w14:textId="77777777" w:rsidTr="00DC30CB">
        <w:trPr>
          <w:trHeight w:val="520"/>
        </w:trPr>
        <w:tc>
          <w:tcPr>
            <w:tcW w:w="4302" w:type="dxa"/>
            <w:tcBorders>
              <w:top w:val="single" w:sz="4" w:space="0" w:color="000000"/>
              <w:left w:val="single" w:sz="4" w:space="0" w:color="000000"/>
              <w:bottom w:val="single" w:sz="4" w:space="0" w:color="000000"/>
              <w:right w:val="single" w:sz="4" w:space="0" w:color="000000"/>
            </w:tcBorders>
          </w:tcPr>
          <w:p w14:paraId="28A6DD33" w14:textId="77777777" w:rsidR="00417A6B" w:rsidRPr="00E01096" w:rsidRDefault="00417A6B" w:rsidP="00DC30CB">
            <w:pPr>
              <w:pStyle w:val="TableParagraph"/>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361" w:type="dxa"/>
            <w:tcBorders>
              <w:top w:val="single" w:sz="4" w:space="0" w:color="000000"/>
              <w:left w:val="single" w:sz="4" w:space="0" w:color="000000"/>
              <w:bottom w:val="single" w:sz="4" w:space="0" w:color="000000"/>
              <w:right w:val="single" w:sz="4" w:space="0" w:color="000000"/>
            </w:tcBorders>
          </w:tcPr>
          <w:p w14:paraId="2480A7F9"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249</w:t>
            </w:r>
          </w:p>
          <w:p w14:paraId="76B8C901" w14:textId="77777777" w:rsidR="00417A6B" w:rsidRPr="00E01096" w:rsidRDefault="00417A6B" w:rsidP="00DC30CB">
            <w:pPr>
              <w:pStyle w:val="TableParagraph"/>
              <w:kinsoku w:val="0"/>
              <w:overflowPunct w:val="0"/>
              <w:ind w:left="0"/>
              <w:rPr>
                <w:spacing w:val="-5"/>
                <w:sz w:val="22"/>
                <w:szCs w:val="22"/>
              </w:rPr>
            </w:pPr>
            <w:r w:rsidRPr="00E01096">
              <w:rPr>
                <w:sz w:val="22"/>
                <w:szCs w:val="22"/>
              </w:rPr>
              <w:t>(10,3</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A042B7E"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274</w:t>
            </w:r>
          </w:p>
          <w:p w14:paraId="7D054BA0" w14:textId="77777777" w:rsidR="00417A6B" w:rsidRPr="00E01096" w:rsidRDefault="00417A6B" w:rsidP="00DC30CB">
            <w:pPr>
              <w:pStyle w:val="TableParagraph"/>
              <w:kinsoku w:val="0"/>
              <w:overflowPunct w:val="0"/>
              <w:ind w:left="0"/>
              <w:rPr>
                <w:spacing w:val="-5"/>
                <w:sz w:val="22"/>
                <w:szCs w:val="22"/>
              </w:rPr>
            </w:pPr>
            <w:r w:rsidRPr="00E01096">
              <w:rPr>
                <w:sz w:val="22"/>
                <w:szCs w:val="22"/>
              </w:rPr>
              <w:t>(11,4</w:t>
            </w:r>
            <w:r>
              <w:rPr>
                <w:sz w:val="22"/>
                <w:szCs w:val="22"/>
              </w:rPr>
              <w:t> </w:t>
            </w:r>
            <w:r w:rsidRPr="00E01096">
              <w:rPr>
                <w:spacing w:val="-5"/>
                <w:sz w:val="22"/>
                <w:szCs w:val="22"/>
              </w:rPr>
              <w:t>%)</w:t>
            </w:r>
          </w:p>
        </w:tc>
      </w:tr>
      <w:tr w:rsidR="00417A6B" w:rsidRPr="00E01096" w14:paraId="174386ED" w14:textId="77777777" w:rsidTr="00DC30CB">
        <w:trPr>
          <w:trHeight w:val="519"/>
        </w:trPr>
        <w:tc>
          <w:tcPr>
            <w:tcW w:w="4302" w:type="dxa"/>
            <w:tcBorders>
              <w:top w:val="single" w:sz="4" w:space="0" w:color="000000"/>
              <w:left w:val="single" w:sz="4" w:space="0" w:color="000000"/>
              <w:bottom w:val="single" w:sz="4" w:space="0" w:color="000000"/>
              <w:right w:val="single" w:sz="4" w:space="0" w:color="000000"/>
            </w:tcBorders>
          </w:tcPr>
          <w:p w14:paraId="780EE128" w14:textId="77777777" w:rsidR="00417A6B" w:rsidRPr="00E01096" w:rsidRDefault="00417A6B" w:rsidP="00DC30CB">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361" w:type="dxa"/>
            <w:tcBorders>
              <w:top w:val="single" w:sz="4" w:space="0" w:color="000000"/>
              <w:left w:val="single" w:sz="4" w:space="0" w:color="000000"/>
              <w:bottom w:val="single" w:sz="4" w:space="0" w:color="000000"/>
              <w:right w:val="single" w:sz="4" w:space="0" w:color="000000"/>
            </w:tcBorders>
          </w:tcPr>
          <w:p w14:paraId="6DE0BFDA"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26</w:t>
            </w:r>
          </w:p>
          <w:p w14:paraId="622D0601" w14:textId="77777777" w:rsidR="00417A6B" w:rsidRPr="00E01096" w:rsidRDefault="00417A6B" w:rsidP="00DC30CB">
            <w:pPr>
              <w:pStyle w:val="TableParagraph"/>
              <w:kinsoku w:val="0"/>
              <w:overflowPunct w:val="0"/>
              <w:ind w:left="0"/>
              <w:rPr>
                <w:spacing w:val="-5"/>
                <w:sz w:val="22"/>
                <w:szCs w:val="22"/>
              </w:rPr>
            </w:pPr>
            <w:r w:rsidRPr="00E01096">
              <w:rPr>
                <w:sz w:val="22"/>
                <w:szCs w:val="22"/>
              </w:rPr>
              <w:t>(1,1</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44C3F48"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52</w:t>
            </w:r>
          </w:p>
          <w:p w14:paraId="2C24B514" w14:textId="77777777" w:rsidR="00417A6B" w:rsidRPr="00E01096" w:rsidRDefault="00417A6B" w:rsidP="00DC30CB">
            <w:pPr>
              <w:pStyle w:val="TableParagraph"/>
              <w:kinsoku w:val="0"/>
              <w:overflowPunct w:val="0"/>
              <w:ind w:left="0"/>
              <w:rPr>
                <w:spacing w:val="-5"/>
                <w:sz w:val="22"/>
                <w:szCs w:val="22"/>
              </w:rPr>
            </w:pPr>
            <w:r w:rsidRPr="00E01096">
              <w:rPr>
                <w:sz w:val="22"/>
                <w:szCs w:val="22"/>
              </w:rPr>
              <w:t>(2,2</w:t>
            </w:r>
            <w:r>
              <w:rPr>
                <w:sz w:val="22"/>
                <w:szCs w:val="22"/>
              </w:rPr>
              <w:t> </w:t>
            </w:r>
            <w:r w:rsidRPr="00E01096">
              <w:rPr>
                <w:spacing w:val="-5"/>
                <w:sz w:val="22"/>
                <w:szCs w:val="22"/>
              </w:rPr>
              <w:t>%)</w:t>
            </w:r>
          </w:p>
        </w:tc>
      </w:tr>
    </w:tbl>
    <w:p w14:paraId="149BF097" w14:textId="77777777" w:rsidR="00417A6B" w:rsidRPr="00E01096" w:rsidRDefault="00417A6B" w:rsidP="006F0D73">
      <w:pPr>
        <w:pStyle w:val="Sraopastraipa"/>
        <w:numPr>
          <w:ilvl w:val="1"/>
          <w:numId w:val="96"/>
        </w:numPr>
        <w:tabs>
          <w:tab w:val="left" w:pos="1276"/>
        </w:tabs>
        <w:kinsoku w:val="0"/>
        <w:overflowPunct w:val="0"/>
        <w:ind w:left="567" w:hanging="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Pr>
          <w:spacing w:val="-3"/>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3D699710" w14:textId="77777777" w:rsidR="00417A6B" w:rsidRPr="00E01096" w:rsidRDefault="00417A6B" w:rsidP="006F0D73">
      <w:pPr>
        <w:pStyle w:val="Sraopastraipa"/>
        <w:numPr>
          <w:ilvl w:val="1"/>
          <w:numId w:val="96"/>
        </w:numPr>
        <w:tabs>
          <w:tab w:val="left" w:pos="1570"/>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8"/>
          <w:sz w:val="22"/>
          <w:szCs w:val="22"/>
        </w:rPr>
        <w:t xml:space="preserve"> </w:t>
      </w:r>
      <w:r w:rsidRPr="00E01096">
        <w:rPr>
          <w:spacing w:val="-4"/>
          <w:sz w:val="22"/>
          <w:szCs w:val="22"/>
        </w:rPr>
        <w:t>VKA.</w:t>
      </w:r>
    </w:p>
    <w:p w14:paraId="16D52239" w14:textId="77777777" w:rsidR="00417A6B" w:rsidRPr="00E01096" w:rsidRDefault="00207835" w:rsidP="00207835">
      <w:pPr>
        <w:pStyle w:val="Sraopastraipa"/>
        <w:tabs>
          <w:tab w:val="left" w:pos="1570"/>
        </w:tabs>
        <w:kinsoku w:val="0"/>
        <w:overflowPunct w:val="0"/>
        <w:ind w:left="0" w:firstLine="0"/>
        <w:rPr>
          <w:color w:val="000000"/>
          <w:spacing w:val="-2"/>
          <w:sz w:val="22"/>
          <w:szCs w:val="22"/>
        </w:rPr>
      </w:pPr>
      <w:r>
        <w:rPr>
          <w:sz w:val="22"/>
          <w:szCs w:val="22"/>
        </w:rPr>
        <w:t xml:space="preserve">* </w:t>
      </w:r>
      <w:r w:rsidR="00417A6B">
        <w:rPr>
          <w:sz w:val="22"/>
          <w:szCs w:val="22"/>
        </w:rPr>
        <w:t>p </w:t>
      </w:r>
      <w:r w:rsidR="00417A6B" w:rsidRPr="00E01096">
        <w:rPr>
          <w:sz w:val="22"/>
          <w:szCs w:val="22"/>
        </w:rPr>
        <w:t>&lt;</w:t>
      </w:r>
      <w:r w:rsidR="00417A6B">
        <w:rPr>
          <w:sz w:val="22"/>
          <w:szCs w:val="22"/>
        </w:rPr>
        <w:t> </w:t>
      </w:r>
      <w:r w:rsidR="00417A6B" w:rsidRPr="00E01096">
        <w:rPr>
          <w:sz w:val="22"/>
          <w:szCs w:val="22"/>
        </w:rPr>
        <w:t>0,0026</w:t>
      </w:r>
      <w:r w:rsidR="00417A6B" w:rsidRPr="00E01096">
        <w:rPr>
          <w:spacing w:val="-3"/>
          <w:sz w:val="22"/>
          <w:szCs w:val="22"/>
        </w:rPr>
        <w:t xml:space="preserve"> </w:t>
      </w:r>
      <w:r w:rsidR="00417A6B" w:rsidRPr="00E01096">
        <w:rPr>
          <w:sz w:val="22"/>
          <w:szCs w:val="22"/>
        </w:rPr>
        <w:t>(ne</w:t>
      </w:r>
      <w:r w:rsidR="00417A6B" w:rsidRPr="00E01096">
        <w:rPr>
          <w:spacing w:val="-4"/>
          <w:sz w:val="22"/>
          <w:szCs w:val="22"/>
        </w:rPr>
        <w:t xml:space="preserve"> </w:t>
      </w:r>
      <w:r w:rsidR="00417A6B" w:rsidRPr="00E01096">
        <w:rPr>
          <w:sz w:val="22"/>
          <w:szCs w:val="22"/>
        </w:rPr>
        <w:t>prastesnis</w:t>
      </w:r>
      <w:r w:rsidR="00417A6B" w:rsidRPr="00E01096">
        <w:rPr>
          <w:spacing w:val="-4"/>
          <w:sz w:val="22"/>
          <w:szCs w:val="22"/>
        </w:rPr>
        <w:t xml:space="preserve"> </w:t>
      </w:r>
      <w:r w:rsidR="00417A6B" w:rsidRPr="00E01096">
        <w:rPr>
          <w:sz w:val="22"/>
          <w:szCs w:val="22"/>
        </w:rPr>
        <w:t>rezultatas,</w:t>
      </w:r>
      <w:r w:rsidR="00417A6B" w:rsidRPr="00E01096">
        <w:rPr>
          <w:spacing w:val="-3"/>
          <w:sz w:val="22"/>
          <w:szCs w:val="22"/>
        </w:rPr>
        <w:t xml:space="preserve"> </w:t>
      </w:r>
      <w:r w:rsidR="00417A6B" w:rsidRPr="00E01096">
        <w:rPr>
          <w:sz w:val="22"/>
          <w:szCs w:val="22"/>
        </w:rPr>
        <w:t>vertinant</w:t>
      </w:r>
      <w:r w:rsidR="00417A6B" w:rsidRPr="00E01096">
        <w:rPr>
          <w:spacing w:val="-3"/>
          <w:sz w:val="22"/>
          <w:szCs w:val="22"/>
        </w:rPr>
        <w:t xml:space="preserve"> </w:t>
      </w:r>
      <w:r w:rsidR="00417A6B" w:rsidRPr="00E01096">
        <w:rPr>
          <w:sz w:val="22"/>
          <w:szCs w:val="22"/>
        </w:rPr>
        <w:t>pagal</w:t>
      </w:r>
      <w:r w:rsidR="00417A6B" w:rsidRPr="00E01096">
        <w:rPr>
          <w:spacing w:val="-3"/>
          <w:sz w:val="22"/>
          <w:szCs w:val="22"/>
        </w:rPr>
        <w:t xml:space="preserve"> </w:t>
      </w:r>
      <w:r w:rsidR="00417A6B" w:rsidRPr="00E01096">
        <w:rPr>
          <w:sz w:val="22"/>
          <w:szCs w:val="22"/>
        </w:rPr>
        <w:t>iš</w:t>
      </w:r>
      <w:r w:rsidR="00417A6B" w:rsidRPr="00E01096">
        <w:rPr>
          <w:spacing w:val="-5"/>
          <w:sz w:val="22"/>
          <w:szCs w:val="22"/>
        </w:rPr>
        <w:t xml:space="preserve"> </w:t>
      </w:r>
      <w:r w:rsidR="00417A6B" w:rsidRPr="00E01096">
        <w:rPr>
          <w:sz w:val="22"/>
          <w:szCs w:val="22"/>
        </w:rPr>
        <w:t>anksto</w:t>
      </w:r>
      <w:r w:rsidR="00417A6B" w:rsidRPr="00E01096">
        <w:rPr>
          <w:spacing w:val="-3"/>
          <w:sz w:val="22"/>
          <w:szCs w:val="22"/>
        </w:rPr>
        <w:t xml:space="preserve"> </w:t>
      </w:r>
      <w:r w:rsidR="00417A6B" w:rsidRPr="00E01096">
        <w:rPr>
          <w:sz w:val="22"/>
          <w:szCs w:val="22"/>
        </w:rPr>
        <w:t>specifikuotą</w:t>
      </w:r>
      <w:r w:rsidR="00417A6B" w:rsidRPr="00E01096">
        <w:rPr>
          <w:spacing w:val="-4"/>
          <w:sz w:val="22"/>
          <w:szCs w:val="22"/>
        </w:rPr>
        <w:t xml:space="preserve"> </w:t>
      </w:r>
      <w:r w:rsidR="00417A6B" w:rsidRPr="00E01096">
        <w:rPr>
          <w:sz w:val="22"/>
          <w:szCs w:val="22"/>
        </w:rPr>
        <w:t>RS</w:t>
      </w:r>
      <w:r w:rsidR="00417A6B" w:rsidRPr="00E01096">
        <w:rPr>
          <w:spacing w:val="-3"/>
          <w:sz w:val="22"/>
          <w:szCs w:val="22"/>
        </w:rPr>
        <w:t xml:space="preserve"> </w:t>
      </w:r>
      <w:r w:rsidR="00417A6B" w:rsidRPr="00E01096">
        <w:rPr>
          <w:sz w:val="22"/>
          <w:szCs w:val="22"/>
        </w:rPr>
        <w:t>2,0);</w:t>
      </w:r>
      <w:r w:rsidR="00417A6B" w:rsidRPr="00E01096">
        <w:rPr>
          <w:spacing w:val="-3"/>
          <w:sz w:val="22"/>
          <w:szCs w:val="22"/>
        </w:rPr>
        <w:t xml:space="preserve"> </w:t>
      </w:r>
      <w:r w:rsidR="00417A6B" w:rsidRPr="00E01096">
        <w:rPr>
          <w:sz w:val="22"/>
          <w:szCs w:val="22"/>
        </w:rPr>
        <w:t>RS:</w:t>
      </w:r>
      <w:r w:rsidR="00417A6B" w:rsidRPr="00E01096">
        <w:rPr>
          <w:spacing w:val="-3"/>
          <w:sz w:val="22"/>
          <w:szCs w:val="22"/>
        </w:rPr>
        <w:t xml:space="preserve"> </w:t>
      </w:r>
      <w:r w:rsidR="00417A6B" w:rsidRPr="00E01096">
        <w:rPr>
          <w:sz w:val="22"/>
          <w:szCs w:val="22"/>
        </w:rPr>
        <w:t xml:space="preserve">1,123 </w:t>
      </w:r>
      <w:r w:rsidR="00417A6B" w:rsidRPr="00E01096">
        <w:rPr>
          <w:spacing w:val="-2"/>
          <w:sz w:val="22"/>
          <w:szCs w:val="22"/>
        </w:rPr>
        <w:t>(0,749</w:t>
      </w:r>
      <w:r w:rsidR="00417A6B">
        <w:rPr>
          <w:spacing w:val="-2"/>
          <w:sz w:val="22"/>
          <w:szCs w:val="22"/>
        </w:rPr>
        <w:t>–</w:t>
      </w:r>
      <w:r w:rsidR="00417A6B" w:rsidRPr="00E01096">
        <w:rPr>
          <w:spacing w:val="-2"/>
          <w:sz w:val="22"/>
          <w:szCs w:val="22"/>
        </w:rPr>
        <w:t>1,684).</w:t>
      </w:r>
    </w:p>
    <w:p w14:paraId="098E9D48" w14:textId="77777777" w:rsidR="00417A6B" w:rsidRPr="00E01096" w:rsidRDefault="00417A6B" w:rsidP="00417A6B">
      <w:pPr>
        <w:pStyle w:val="Pagrindinistekstas"/>
        <w:kinsoku w:val="0"/>
        <w:overflowPunct w:val="0"/>
      </w:pPr>
    </w:p>
    <w:p w14:paraId="3F348BF4" w14:textId="77777777" w:rsidR="00417A6B" w:rsidRDefault="00417A6B" w:rsidP="00417A6B">
      <w:pPr>
        <w:pStyle w:val="Pagrindinistekstas"/>
        <w:kinsoku w:val="0"/>
        <w:overflowPunct w:val="0"/>
        <w:rPr>
          <w:spacing w:val="-2"/>
        </w:rPr>
      </w:pPr>
      <w:r w:rsidRPr="00E01096">
        <w:t>Buvo</w:t>
      </w:r>
      <w:r w:rsidRPr="00E01096">
        <w:rPr>
          <w:spacing w:val="-7"/>
        </w:rPr>
        <w:t xml:space="preserve"> </w:t>
      </w:r>
      <w:r w:rsidRPr="00E01096">
        <w:t>atlikta</w:t>
      </w:r>
      <w:r w:rsidRPr="00E01096">
        <w:rPr>
          <w:spacing w:val="-8"/>
        </w:rPr>
        <w:t xml:space="preserve"> </w:t>
      </w:r>
      <w:r w:rsidRPr="00E01096">
        <w:t>iš</w:t>
      </w:r>
      <w:r w:rsidRPr="00E01096">
        <w:rPr>
          <w:spacing w:val="-7"/>
        </w:rPr>
        <w:t xml:space="preserve"> </w:t>
      </w:r>
      <w:r w:rsidRPr="00E01096">
        <w:t>anksto</w:t>
      </w:r>
      <w:r w:rsidRPr="00E01096">
        <w:rPr>
          <w:spacing w:val="-7"/>
        </w:rPr>
        <w:t xml:space="preserve"> </w:t>
      </w:r>
      <w:r w:rsidRPr="00E01096">
        <w:t>specifikuota</w:t>
      </w:r>
      <w:r w:rsidRPr="00E01096">
        <w:rPr>
          <w:spacing w:val="-7"/>
        </w:rPr>
        <w:t xml:space="preserve"> </w:t>
      </w:r>
      <w:r w:rsidRPr="00E01096">
        <w:t>jungtinė</w:t>
      </w:r>
      <w:r w:rsidRPr="00E01096">
        <w:rPr>
          <w:spacing w:val="-8"/>
        </w:rPr>
        <w:t xml:space="preserve"> </w:t>
      </w:r>
      <w:proofErr w:type="spellStart"/>
      <w:r w:rsidRPr="00E01096">
        <w:rPr>
          <w:i/>
          <w:iCs/>
        </w:rPr>
        <w:t>Einstein</w:t>
      </w:r>
      <w:proofErr w:type="spellEnd"/>
      <w:r w:rsidRPr="00E01096">
        <w:rPr>
          <w:i/>
          <w:iCs/>
          <w:spacing w:val="-6"/>
        </w:rPr>
        <w:t xml:space="preserve"> </w:t>
      </w:r>
      <w:r w:rsidRPr="00E01096">
        <w:rPr>
          <w:i/>
          <w:iCs/>
        </w:rPr>
        <w:t>GVT</w:t>
      </w:r>
      <w:r w:rsidRPr="00E01096">
        <w:rPr>
          <w:i/>
          <w:iCs/>
          <w:spacing w:val="-7"/>
        </w:rPr>
        <w:t xml:space="preserve"> </w:t>
      </w:r>
      <w:r w:rsidRPr="00E01096">
        <w:t>ir</w:t>
      </w:r>
      <w:r w:rsidRPr="00E01096">
        <w:rPr>
          <w:spacing w:val="-7"/>
        </w:rPr>
        <w:t xml:space="preserve"> </w:t>
      </w:r>
      <w:r w:rsidRPr="00E01096">
        <w:rPr>
          <w:i/>
          <w:iCs/>
        </w:rPr>
        <w:t>PE</w:t>
      </w:r>
      <w:r w:rsidRPr="00E01096">
        <w:rPr>
          <w:i/>
          <w:iCs/>
          <w:spacing w:val="-6"/>
        </w:rPr>
        <w:t xml:space="preserve"> </w:t>
      </w:r>
      <w:r w:rsidRPr="00E01096">
        <w:t>tyrimų</w:t>
      </w:r>
      <w:r w:rsidRPr="00E01096">
        <w:rPr>
          <w:spacing w:val="-7"/>
        </w:rPr>
        <w:t xml:space="preserve"> </w:t>
      </w:r>
      <w:r w:rsidRPr="00E01096">
        <w:t>rezultatų</w:t>
      </w:r>
      <w:r w:rsidRPr="00E01096">
        <w:rPr>
          <w:spacing w:val="-6"/>
        </w:rPr>
        <w:t xml:space="preserve"> </w:t>
      </w:r>
      <w:r w:rsidRPr="00E01096">
        <w:t>analizė</w:t>
      </w:r>
      <w:r w:rsidRPr="00E01096">
        <w:rPr>
          <w:spacing w:val="-8"/>
        </w:rPr>
        <w:t xml:space="preserve"> </w:t>
      </w:r>
      <w:r w:rsidRPr="00E01096">
        <w:t>(žr.</w:t>
      </w:r>
      <w:r w:rsidRPr="00E01096">
        <w:rPr>
          <w:spacing w:val="-7"/>
        </w:rPr>
        <w:t xml:space="preserve"> </w:t>
      </w:r>
      <w:r>
        <w:rPr>
          <w:spacing w:val="-7"/>
        </w:rPr>
        <w:t>8</w:t>
      </w:r>
      <w:r>
        <w:t> </w:t>
      </w:r>
      <w:r w:rsidRPr="00E01096">
        <w:rPr>
          <w:spacing w:val="-2"/>
        </w:rPr>
        <w:t>lentelę).</w:t>
      </w:r>
    </w:p>
    <w:p w14:paraId="5DE9DD57" w14:textId="77777777" w:rsidR="00417A6B" w:rsidRPr="00E01096" w:rsidRDefault="00417A6B" w:rsidP="00417A6B">
      <w:pPr>
        <w:pStyle w:val="Pagrindinistekstas"/>
        <w:kinsoku w:val="0"/>
        <w:overflowPunct w:val="0"/>
        <w:rPr>
          <w:spacing w:val="-2"/>
        </w:rPr>
      </w:pPr>
    </w:p>
    <w:p w14:paraId="6FDD3A4E" w14:textId="77777777" w:rsidR="00417A6B" w:rsidRDefault="00417A6B" w:rsidP="00417A6B">
      <w:pPr>
        <w:pStyle w:val="Antrat2"/>
        <w:tabs>
          <w:tab w:val="left" w:pos="1066"/>
        </w:tabs>
        <w:kinsoku w:val="0"/>
        <w:overflowPunct w:val="0"/>
        <w:ind w:left="0"/>
        <w:rPr>
          <w:b w:val="0"/>
          <w:bCs w:val="0"/>
          <w:spacing w:val="-2"/>
        </w:rPr>
      </w:pPr>
      <w:r>
        <w:t>8 </w:t>
      </w:r>
      <w:r w:rsidRPr="00E01096">
        <w:t>lentelė.</w:t>
      </w:r>
      <w:r w:rsidRPr="00E01096">
        <w:rPr>
          <w:spacing w:val="-9"/>
        </w:rPr>
        <w:t xml:space="preserve"> </w:t>
      </w:r>
      <w:r w:rsidRPr="00E01096">
        <w:t>Veiksmingumo</w:t>
      </w:r>
      <w:r w:rsidRPr="00E01096">
        <w:rPr>
          <w:spacing w:val="-9"/>
        </w:rPr>
        <w:t xml:space="preserve"> </w:t>
      </w:r>
      <w:r w:rsidRPr="00E01096">
        <w:t>ir</w:t>
      </w:r>
      <w:r w:rsidRPr="00E01096">
        <w:rPr>
          <w:spacing w:val="-9"/>
        </w:rPr>
        <w:t xml:space="preserve"> </w:t>
      </w:r>
      <w:r w:rsidRPr="00E01096">
        <w:t>saugumo</w:t>
      </w:r>
      <w:r w:rsidRPr="00E01096">
        <w:rPr>
          <w:spacing w:val="-8"/>
        </w:rPr>
        <w:t xml:space="preserve"> </w:t>
      </w:r>
      <w:r w:rsidRPr="00E01096">
        <w:t>rezultatai,</w:t>
      </w:r>
      <w:r w:rsidRPr="00E01096">
        <w:rPr>
          <w:spacing w:val="-9"/>
        </w:rPr>
        <w:t xml:space="preserve"> </w:t>
      </w:r>
      <w:r w:rsidRPr="00E01096">
        <w:t>gauti</w:t>
      </w:r>
      <w:r w:rsidRPr="00E01096">
        <w:rPr>
          <w:spacing w:val="-9"/>
        </w:rPr>
        <w:t xml:space="preserve"> </w:t>
      </w:r>
      <w:r w:rsidRPr="00E01096">
        <w:t>atlikus</w:t>
      </w:r>
      <w:r w:rsidRPr="00E01096">
        <w:rPr>
          <w:spacing w:val="-9"/>
        </w:rPr>
        <w:t xml:space="preserve"> </w:t>
      </w:r>
      <w:r w:rsidRPr="00E01096">
        <w:t>jungtinę</w:t>
      </w:r>
      <w:r w:rsidRPr="00E01096">
        <w:rPr>
          <w:spacing w:val="-9"/>
        </w:rPr>
        <w:t xml:space="preserve"> </w:t>
      </w:r>
      <w:r w:rsidRPr="00E01096">
        <w:t>III</w:t>
      </w:r>
      <w:r>
        <w:t> </w:t>
      </w:r>
      <w:r w:rsidRPr="00E01096">
        <w:t>fazės</w:t>
      </w:r>
      <w:r w:rsidRPr="00E01096">
        <w:rPr>
          <w:spacing w:val="-9"/>
        </w:rPr>
        <w:t xml:space="preserve"> </w:t>
      </w:r>
      <w:proofErr w:type="spellStart"/>
      <w:r w:rsidRPr="00E01096">
        <w:rPr>
          <w:i/>
          <w:iCs/>
        </w:rPr>
        <w:t>Einstein</w:t>
      </w:r>
      <w:proofErr w:type="spellEnd"/>
      <w:r w:rsidRPr="00E01096">
        <w:rPr>
          <w:i/>
          <w:iCs/>
          <w:spacing w:val="-9"/>
        </w:rPr>
        <w:t xml:space="preserve"> </w:t>
      </w:r>
      <w:r w:rsidRPr="00845C51">
        <w:rPr>
          <w:i/>
          <w:iCs/>
          <w:spacing w:val="-5"/>
        </w:rPr>
        <w:t xml:space="preserve">GVT </w:t>
      </w:r>
      <w:r w:rsidRPr="00845C51">
        <w:t>ir</w:t>
      </w:r>
      <w:r w:rsidRPr="00845C51">
        <w:rPr>
          <w:spacing w:val="-7"/>
        </w:rPr>
        <w:t xml:space="preserve"> </w:t>
      </w:r>
      <w:proofErr w:type="spellStart"/>
      <w:r w:rsidRPr="00845C51">
        <w:rPr>
          <w:i/>
          <w:iCs/>
        </w:rPr>
        <w:t>Einstein</w:t>
      </w:r>
      <w:proofErr w:type="spellEnd"/>
      <w:r w:rsidRPr="00845C51">
        <w:rPr>
          <w:i/>
          <w:iCs/>
          <w:spacing w:val="-6"/>
        </w:rPr>
        <w:t xml:space="preserve"> </w:t>
      </w:r>
      <w:r w:rsidRPr="00845C51">
        <w:rPr>
          <w:i/>
          <w:iCs/>
        </w:rPr>
        <w:t>PE</w:t>
      </w:r>
      <w:r w:rsidRPr="00845C51">
        <w:rPr>
          <w:i/>
          <w:iCs/>
          <w:spacing w:val="-6"/>
        </w:rPr>
        <w:t xml:space="preserve"> </w:t>
      </w:r>
      <w:r w:rsidRPr="00845C51">
        <w:t>tyrimų</w:t>
      </w:r>
      <w:r w:rsidRPr="00845C51">
        <w:rPr>
          <w:spacing w:val="-6"/>
        </w:rPr>
        <w:t xml:space="preserve"> </w:t>
      </w:r>
      <w:r w:rsidRPr="00845C51">
        <w:rPr>
          <w:spacing w:val="-2"/>
        </w:rPr>
        <w:t>analizę</w:t>
      </w:r>
    </w:p>
    <w:p w14:paraId="1512AB2A" w14:textId="77777777" w:rsidR="00417A6B" w:rsidRPr="00E01096" w:rsidRDefault="00417A6B" w:rsidP="00417A6B">
      <w:pPr>
        <w:pStyle w:val="Pagrindinistekstas"/>
        <w:kinsoku w:val="0"/>
        <w:overflowPunct w:val="0"/>
        <w:rPr>
          <w:b/>
          <w:bCs/>
          <w:spacing w:val="-2"/>
        </w:rPr>
      </w:pPr>
    </w:p>
    <w:tbl>
      <w:tblPr>
        <w:tblW w:w="9214" w:type="dxa"/>
        <w:tblInd w:w="5" w:type="dxa"/>
        <w:tblLayout w:type="fixed"/>
        <w:tblCellMar>
          <w:left w:w="0" w:type="dxa"/>
          <w:right w:w="0" w:type="dxa"/>
        </w:tblCellMar>
        <w:tblLook w:val="0000" w:firstRow="0" w:lastRow="0" w:firstColumn="0" w:lastColumn="0" w:noHBand="0" w:noVBand="0"/>
      </w:tblPr>
      <w:tblGrid>
        <w:gridCol w:w="4217"/>
        <w:gridCol w:w="2587"/>
        <w:gridCol w:w="2410"/>
      </w:tblGrid>
      <w:tr w:rsidR="00417A6B" w:rsidRPr="00E01096" w14:paraId="208982ED" w14:textId="77777777" w:rsidTr="00417A6B">
        <w:trPr>
          <w:trHeight w:val="260"/>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083D223C"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56FF36" w14:textId="77777777" w:rsidR="00417A6B" w:rsidRPr="00E01096" w:rsidRDefault="00417A6B" w:rsidP="00DC30CB">
            <w:pPr>
              <w:pStyle w:val="TableParagraph"/>
              <w:kinsoku w:val="0"/>
              <w:overflowPunct w:val="0"/>
              <w:ind w:left="0"/>
              <w:rPr>
                <w:b/>
                <w:bCs/>
                <w:spacing w:val="-5"/>
                <w:sz w:val="22"/>
                <w:szCs w:val="22"/>
              </w:rPr>
            </w:pPr>
            <w:r w:rsidRPr="00E01096">
              <w:rPr>
                <w:b/>
                <w:bCs/>
                <w:sz w:val="22"/>
                <w:szCs w:val="22"/>
              </w:rPr>
              <w:t>8281</w:t>
            </w:r>
            <w:r>
              <w:rPr>
                <w:b/>
                <w:bCs/>
                <w:sz w:val="22"/>
                <w:szCs w:val="22"/>
              </w:rPr>
              <w:t> </w:t>
            </w:r>
            <w:r w:rsidRPr="00E01096">
              <w:rPr>
                <w:b/>
                <w:bCs/>
                <w:sz w:val="22"/>
                <w:szCs w:val="22"/>
              </w:rPr>
              <w:t>pacientas,</w:t>
            </w:r>
            <w:r w:rsidRPr="00E01096">
              <w:rPr>
                <w:b/>
                <w:bCs/>
                <w:spacing w:val="-8"/>
                <w:sz w:val="22"/>
                <w:szCs w:val="22"/>
              </w:rPr>
              <w:t xml:space="preserve"> </w:t>
            </w:r>
            <w:r w:rsidRPr="00E01096">
              <w:rPr>
                <w:b/>
                <w:bCs/>
                <w:sz w:val="22"/>
                <w:szCs w:val="22"/>
              </w:rPr>
              <w:t>sergantis</w:t>
            </w:r>
            <w:r w:rsidRPr="00E01096">
              <w:rPr>
                <w:b/>
                <w:bCs/>
                <w:spacing w:val="-9"/>
                <w:sz w:val="22"/>
                <w:szCs w:val="22"/>
              </w:rPr>
              <w:t xml:space="preserve"> </w:t>
            </w:r>
            <w:r w:rsidRPr="00E01096">
              <w:rPr>
                <w:b/>
                <w:bCs/>
                <w:sz w:val="22"/>
                <w:szCs w:val="22"/>
              </w:rPr>
              <w:t>ūmine</w:t>
            </w:r>
            <w:r w:rsidRPr="00E01096">
              <w:rPr>
                <w:b/>
                <w:bCs/>
                <w:spacing w:val="-9"/>
                <w:sz w:val="22"/>
                <w:szCs w:val="22"/>
              </w:rPr>
              <w:t xml:space="preserve"> </w:t>
            </w:r>
            <w:r w:rsidRPr="00E01096">
              <w:rPr>
                <w:b/>
                <w:bCs/>
                <w:sz w:val="22"/>
                <w:szCs w:val="22"/>
              </w:rPr>
              <w:t>simptomine</w:t>
            </w:r>
            <w:r w:rsidRPr="00E01096">
              <w:rPr>
                <w:b/>
                <w:bCs/>
                <w:spacing w:val="-9"/>
                <w:sz w:val="22"/>
                <w:szCs w:val="22"/>
              </w:rPr>
              <w:t xml:space="preserve"> </w:t>
            </w:r>
            <w:r w:rsidRPr="00E01096">
              <w:rPr>
                <w:b/>
                <w:bCs/>
                <w:sz w:val="22"/>
                <w:szCs w:val="22"/>
              </w:rPr>
              <w:t>GVT</w:t>
            </w:r>
            <w:r w:rsidRPr="00E01096">
              <w:rPr>
                <w:b/>
                <w:bCs/>
                <w:spacing w:val="-7"/>
                <w:sz w:val="22"/>
                <w:szCs w:val="22"/>
              </w:rPr>
              <w:t xml:space="preserve"> </w:t>
            </w:r>
            <w:r w:rsidRPr="00E01096">
              <w:rPr>
                <w:b/>
                <w:bCs/>
                <w:sz w:val="22"/>
                <w:szCs w:val="22"/>
              </w:rPr>
              <w:t>arba</w:t>
            </w:r>
            <w:r w:rsidRPr="00E01096">
              <w:rPr>
                <w:b/>
                <w:bCs/>
                <w:spacing w:val="-9"/>
                <w:sz w:val="22"/>
                <w:szCs w:val="22"/>
              </w:rPr>
              <w:t xml:space="preserve"> </w:t>
            </w:r>
            <w:r w:rsidRPr="00E01096">
              <w:rPr>
                <w:b/>
                <w:bCs/>
                <w:spacing w:val="-5"/>
                <w:sz w:val="22"/>
                <w:szCs w:val="22"/>
              </w:rPr>
              <w:t>PE</w:t>
            </w:r>
          </w:p>
        </w:tc>
      </w:tr>
      <w:tr w:rsidR="00417A6B" w:rsidRPr="00E01096" w14:paraId="7C99AD42" w14:textId="77777777" w:rsidTr="00417A6B">
        <w:trPr>
          <w:trHeight w:val="779"/>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56707C70"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87" w:type="dxa"/>
            <w:tcBorders>
              <w:top w:val="single" w:sz="4" w:space="0" w:color="000000"/>
              <w:left w:val="single" w:sz="4" w:space="0" w:color="000000"/>
              <w:bottom w:val="single" w:sz="4" w:space="0" w:color="000000"/>
              <w:right w:val="single" w:sz="4" w:space="0" w:color="000000"/>
            </w:tcBorders>
            <w:shd w:val="clear" w:color="auto" w:fill="D9D9D9"/>
          </w:tcPr>
          <w:p w14:paraId="3462B353" w14:textId="77777777" w:rsidR="00417A6B" w:rsidRPr="00E01096" w:rsidRDefault="00417A6B" w:rsidP="00DC30CB">
            <w:pPr>
              <w:pStyle w:val="TableParagraph"/>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49863A70"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3D7CB8DF" w14:textId="77777777" w:rsidR="00417A6B" w:rsidRPr="00E01096" w:rsidRDefault="00417A6B" w:rsidP="00DC30CB">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4150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4CD2936" w14:textId="77777777" w:rsidR="00417A6B" w:rsidRPr="00E01096" w:rsidRDefault="00417A6B" w:rsidP="00DC30CB">
            <w:pPr>
              <w:pStyle w:val="TableParagraph"/>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7DB2F386"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55356612" w14:textId="77777777" w:rsidR="00417A6B" w:rsidRPr="00E01096" w:rsidRDefault="00417A6B" w:rsidP="00DC30CB">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4131</w:t>
            </w:r>
          </w:p>
        </w:tc>
      </w:tr>
      <w:tr w:rsidR="00417A6B" w:rsidRPr="00E01096" w14:paraId="1E5933A9" w14:textId="77777777" w:rsidTr="00DC30CB">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2E98AC52" w14:textId="77777777" w:rsidR="00417A6B" w:rsidRPr="00E01096" w:rsidRDefault="00417A6B" w:rsidP="00DC30CB">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87" w:type="dxa"/>
            <w:tcBorders>
              <w:top w:val="single" w:sz="4" w:space="0" w:color="000000"/>
              <w:left w:val="single" w:sz="4" w:space="0" w:color="000000"/>
              <w:bottom w:val="none" w:sz="6" w:space="0" w:color="auto"/>
              <w:right w:val="single" w:sz="4" w:space="0" w:color="000000"/>
            </w:tcBorders>
          </w:tcPr>
          <w:p w14:paraId="32179CA2"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86</w:t>
            </w:r>
          </w:p>
        </w:tc>
        <w:tc>
          <w:tcPr>
            <w:tcW w:w="2410" w:type="dxa"/>
            <w:tcBorders>
              <w:top w:val="single" w:sz="4" w:space="0" w:color="000000"/>
              <w:left w:val="single" w:sz="4" w:space="0" w:color="000000"/>
              <w:bottom w:val="none" w:sz="6" w:space="0" w:color="auto"/>
              <w:right w:val="single" w:sz="4" w:space="0" w:color="000000"/>
            </w:tcBorders>
          </w:tcPr>
          <w:p w14:paraId="4EE0BA55"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95</w:t>
            </w:r>
          </w:p>
        </w:tc>
      </w:tr>
      <w:tr w:rsidR="00417A6B" w:rsidRPr="00E01096" w14:paraId="413B68CA" w14:textId="77777777" w:rsidTr="00DC30CB">
        <w:trPr>
          <w:trHeight w:val="250"/>
        </w:trPr>
        <w:tc>
          <w:tcPr>
            <w:tcW w:w="4217" w:type="dxa"/>
            <w:vMerge/>
            <w:tcBorders>
              <w:top w:val="nil"/>
              <w:left w:val="single" w:sz="4" w:space="0" w:color="000000"/>
              <w:bottom w:val="single" w:sz="4" w:space="0" w:color="000000"/>
              <w:right w:val="single" w:sz="4" w:space="0" w:color="000000"/>
            </w:tcBorders>
          </w:tcPr>
          <w:p w14:paraId="5F1F99A2" w14:textId="77777777" w:rsidR="00417A6B" w:rsidRPr="00E01096" w:rsidRDefault="00417A6B" w:rsidP="00DC30CB">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A55C161" w14:textId="77777777" w:rsidR="00417A6B" w:rsidRPr="00E01096" w:rsidRDefault="00417A6B" w:rsidP="00DC30CB">
            <w:pPr>
              <w:pStyle w:val="TableParagraph"/>
              <w:kinsoku w:val="0"/>
              <w:overflowPunct w:val="0"/>
              <w:ind w:left="0"/>
              <w:rPr>
                <w:spacing w:val="-5"/>
                <w:sz w:val="22"/>
                <w:szCs w:val="22"/>
              </w:rPr>
            </w:pPr>
            <w:r w:rsidRPr="00E01096">
              <w:rPr>
                <w:sz w:val="22"/>
                <w:szCs w:val="22"/>
              </w:rPr>
              <w:t>(2,1</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6E884CD" w14:textId="77777777" w:rsidR="00417A6B" w:rsidRPr="00E01096" w:rsidRDefault="00417A6B" w:rsidP="00DC30CB">
            <w:pPr>
              <w:pStyle w:val="TableParagraph"/>
              <w:kinsoku w:val="0"/>
              <w:overflowPunct w:val="0"/>
              <w:ind w:left="0"/>
              <w:rPr>
                <w:spacing w:val="-5"/>
                <w:sz w:val="22"/>
                <w:szCs w:val="22"/>
              </w:rPr>
            </w:pPr>
            <w:r w:rsidRPr="00E01096">
              <w:rPr>
                <w:sz w:val="22"/>
                <w:szCs w:val="22"/>
              </w:rPr>
              <w:t>(2,3</w:t>
            </w:r>
            <w:r>
              <w:rPr>
                <w:sz w:val="22"/>
                <w:szCs w:val="22"/>
              </w:rPr>
              <w:t> </w:t>
            </w:r>
            <w:r w:rsidRPr="00E01096">
              <w:rPr>
                <w:spacing w:val="-5"/>
                <w:sz w:val="22"/>
                <w:szCs w:val="22"/>
              </w:rPr>
              <w:t>%)</w:t>
            </w:r>
          </w:p>
        </w:tc>
      </w:tr>
      <w:tr w:rsidR="00417A6B" w:rsidRPr="00E01096" w14:paraId="136BAEA1" w14:textId="77777777" w:rsidTr="00DC30CB">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1F2FEFB1" w14:textId="77777777" w:rsidR="00417A6B" w:rsidRPr="00E01096" w:rsidRDefault="00417A6B" w:rsidP="00DC30CB">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87" w:type="dxa"/>
            <w:tcBorders>
              <w:top w:val="single" w:sz="4" w:space="0" w:color="000000"/>
              <w:left w:val="single" w:sz="4" w:space="0" w:color="000000"/>
              <w:bottom w:val="none" w:sz="6" w:space="0" w:color="auto"/>
              <w:right w:val="single" w:sz="4" w:space="0" w:color="000000"/>
            </w:tcBorders>
          </w:tcPr>
          <w:p w14:paraId="0D0B18C5"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43</w:t>
            </w:r>
          </w:p>
        </w:tc>
        <w:tc>
          <w:tcPr>
            <w:tcW w:w="2410" w:type="dxa"/>
            <w:tcBorders>
              <w:top w:val="single" w:sz="4" w:space="0" w:color="000000"/>
              <w:left w:val="single" w:sz="4" w:space="0" w:color="000000"/>
              <w:bottom w:val="none" w:sz="6" w:space="0" w:color="auto"/>
              <w:right w:val="single" w:sz="4" w:space="0" w:color="000000"/>
            </w:tcBorders>
          </w:tcPr>
          <w:p w14:paraId="7DC1EB45"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38</w:t>
            </w:r>
          </w:p>
        </w:tc>
      </w:tr>
      <w:tr w:rsidR="00417A6B" w:rsidRPr="00E01096" w14:paraId="13F06099" w14:textId="77777777" w:rsidTr="00DC30CB">
        <w:trPr>
          <w:trHeight w:val="250"/>
        </w:trPr>
        <w:tc>
          <w:tcPr>
            <w:tcW w:w="4217" w:type="dxa"/>
            <w:vMerge/>
            <w:tcBorders>
              <w:top w:val="nil"/>
              <w:left w:val="single" w:sz="4" w:space="0" w:color="000000"/>
              <w:bottom w:val="single" w:sz="4" w:space="0" w:color="000000"/>
              <w:right w:val="single" w:sz="4" w:space="0" w:color="000000"/>
            </w:tcBorders>
          </w:tcPr>
          <w:p w14:paraId="25171402" w14:textId="77777777" w:rsidR="00417A6B" w:rsidRPr="00E01096" w:rsidRDefault="00417A6B" w:rsidP="00DC30CB">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01674914" w14:textId="77777777" w:rsidR="00417A6B" w:rsidRPr="00E01096" w:rsidRDefault="00417A6B" w:rsidP="00DC30CB">
            <w:pPr>
              <w:pStyle w:val="TableParagraph"/>
              <w:kinsoku w:val="0"/>
              <w:overflowPunct w:val="0"/>
              <w:ind w:left="0"/>
              <w:rPr>
                <w:spacing w:val="-5"/>
                <w:sz w:val="22"/>
                <w:szCs w:val="22"/>
              </w:rPr>
            </w:pPr>
            <w:r w:rsidRPr="00E01096">
              <w:rPr>
                <w:sz w:val="22"/>
                <w:szCs w:val="22"/>
              </w:rPr>
              <w:t>(1,0</w:t>
            </w:r>
            <w:r>
              <w:rPr>
                <w:spacing w:val="-4"/>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726B2827" w14:textId="77777777" w:rsidR="00417A6B" w:rsidRPr="00E01096" w:rsidRDefault="00417A6B" w:rsidP="00DC30CB">
            <w:pPr>
              <w:pStyle w:val="TableParagraph"/>
              <w:kinsoku w:val="0"/>
              <w:overflowPunct w:val="0"/>
              <w:ind w:left="0"/>
              <w:rPr>
                <w:spacing w:val="-5"/>
                <w:sz w:val="22"/>
                <w:szCs w:val="22"/>
              </w:rPr>
            </w:pPr>
            <w:r w:rsidRPr="00E01096">
              <w:rPr>
                <w:sz w:val="22"/>
                <w:szCs w:val="22"/>
              </w:rPr>
              <w:t>(0,9</w:t>
            </w:r>
            <w:r>
              <w:rPr>
                <w:sz w:val="22"/>
                <w:szCs w:val="22"/>
              </w:rPr>
              <w:t> </w:t>
            </w:r>
            <w:r w:rsidRPr="00E01096">
              <w:rPr>
                <w:spacing w:val="-5"/>
                <w:sz w:val="22"/>
                <w:szCs w:val="22"/>
              </w:rPr>
              <w:t>%)</w:t>
            </w:r>
          </w:p>
        </w:tc>
      </w:tr>
      <w:tr w:rsidR="00417A6B" w:rsidRPr="00E01096" w14:paraId="5183FA97" w14:textId="77777777" w:rsidTr="00DC30CB">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07B69957" w14:textId="77777777" w:rsidR="00417A6B" w:rsidRPr="00E01096" w:rsidRDefault="00417A6B" w:rsidP="00DC30CB">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87" w:type="dxa"/>
            <w:tcBorders>
              <w:top w:val="single" w:sz="4" w:space="0" w:color="000000"/>
              <w:left w:val="single" w:sz="4" w:space="0" w:color="000000"/>
              <w:bottom w:val="none" w:sz="6" w:space="0" w:color="auto"/>
              <w:right w:val="single" w:sz="4" w:space="0" w:color="000000"/>
            </w:tcBorders>
          </w:tcPr>
          <w:p w14:paraId="03254439"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32</w:t>
            </w:r>
          </w:p>
        </w:tc>
        <w:tc>
          <w:tcPr>
            <w:tcW w:w="2410" w:type="dxa"/>
            <w:tcBorders>
              <w:top w:val="single" w:sz="4" w:space="0" w:color="000000"/>
              <w:left w:val="single" w:sz="4" w:space="0" w:color="000000"/>
              <w:bottom w:val="none" w:sz="6" w:space="0" w:color="auto"/>
              <w:right w:val="single" w:sz="4" w:space="0" w:color="000000"/>
            </w:tcBorders>
          </w:tcPr>
          <w:p w14:paraId="47B6F93A"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45</w:t>
            </w:r>
          </w:p>
        </w:tc>
      </w:tr>
      <w:tr w:rsidR="00417A6B" w:rsidRPr="00E01096" w14:paraId="30976DF9" w14:textId="77777777" w:rsidTr="00DC30CB">
        <w:trPr>
          <w:trHeight w:val="250"/>
        </w:trPr>
        <w:tc>
          <w:tcPr>
            <w:tcW w:w="4217" w:type="dxa"/>
            <w:vMerge/>
            <w:tcBorders>
              <w:top w:val="nil"/>
              <w:left w:val="single" w:sz="4" w:space="0" w:color="000000"/>
              <w:bottom w:val="single" w:sz="4" w:space="0" w:color="000000"/>
              <w:right w:val="single" w:sz="4" w:space="0" w:color="000000"/>
            </w:tcBorders>
          </w:tcPr>
          <w:p w14:paraId="4F315F80" w14:textId="77777777" w:rsidR="00417A6B" w:rsidRPr="00E01096" w:rsidRDefault="00417A6B" w:rsidP="00DC30CB">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342999E0" w14:textId="77777777" w:rsidR="00417A6B" w:rsidRPr="00E01096" w:rsidRDefault="00417A6B" w:rsidP="00DC30CB">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3B010130" w14:textId="77777777" w:rsidR="00417A6B" w:rsidRPr="00E01096" w:rsidRDefault="00417A6B" w:rsidP="00DC30CB">
            <w:pPr>
              <w:pStyle w:val="TableParagraph"/>
              <w:kinsoku w:val="0"/>
              <w:overflowPunct w:val="0"/>
              <w:ind w:left="0"/>
              <w:rPr>
                <w:spacing w:val="-5"/>
                <w:sz w:val="22"/>
                <w:szCs w:val="22"/>
              </w:rPr>
            </w:pPr>
            <w:r w:rsidRPr="00E01096">
              <w:rPr>
                <w:sz w:val="22"/>
                <w:szCs w:val="22"/>
              </w:rPr>
              <w:t>(1,1</w:t>
            </w:r>
            <w:r>
              <w:rPr>
                <w:spacing w:val="-4"/>
                <w:sz w:val="22"/>
                <w:szCs w:val="22"/>
              </w:rPr>
              <w:t> </w:t>
            </w:r>
            <w:r w:rsidRPr="00E01096">
              <w:rPr>
                <w:spacing w:val="-5"/>
                <w:sz w:val="22"/>
                <w:szCs w:val="22"/>
              </w:rPr>
              <w:t>%)</w:t>
            </w:r>
          </w:p>
        </w:tc>
      </w:tr>
      <w:tr w:rsidR="00417A6B" w:rsidRPr="00E01096" w14:paraId="0304F1B6" w14:textId="77777777" w:rsidTr="00DC30CB">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3C62B3A3" w14:textId="77777777" w:rsidR="00417A6B" w:rsidRPr="00E01096" w:rsidRDefault="00417A6B" w:rsidP="00DC30CB">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87" w:type="dxa"/>
            <w:tcBorders>
              <w:top w:val="single" w:sz="4" w:space="0" w:color="000000"/>
              <w:left w:val="single" w:sz="4" w:space="0" w:color="000000"/>
              <w:bottom w:val="none" w:sz="6" w:space="0" w:color="auto"/>
              <w:right w:val="single" w:sz="4" w:space="0" w:color="000000"/>
            </w:tcBorders>
          </w:tcPr>
          <w:p w14:paraId="31924750"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1</w:t>
            </w:r>
          </w:p>
        </w:tc>
        <w:tc>
          <w:tcPr>
            <w:tcW w:w="2410" w:type="dxa"/>
            <w:tcBorders>
              <w:top w:val="single" w:sz="4" w:space="0" w:color="000000"/>
              <w:left w:val="single" w:sz="4" w:space="0" w:color="000000"/>
              <w:bottom w:val="none" w:sz="6" w:space="0" w:color="auto"/>
              <w:right w:val="single" w:sz="4" w:space="0" w:color="000000"/>
            </w:tcBorders>
          </w:tcPr>
          <w:p w14:paraId="53C68C65"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2</w:t>
            </w:r>
          </w:p>
        </w:tc>
      </w:tr>
      <w:tr w:rsidR="00417A6B" w:rsidRPr="00E01096" w14:paraId="55F4F202" w14:textId="77777777" w:rsidTr="00DC30CB">
        <w:trPr>
          <w:trHeight w:val="250"/>
        </w:trPr>
        <w:tc>
          <w:tcPr>
            <w:tcW w:w="4217" w:type="dxa"/>
            <w:vMerge/>
            <w:tcBorders>
              <w:top w:val="nil"/>
              <w:left w:val="single" w:sz="4" w:space="0" w:color="000000"/>
              <w:bottom w:val="single" w:sz="4" w:space="0" w:color="000000"/>
              <w:right w:val="single" w:sz="4" w:space="0" w:color="000000"/>
            </w:tcBorders>
          </w:tcPr>
          <w:p w14:paraId="6FB97F9F" w14:textId="77777777" w:rsidR="00417A6B" w:rsidRPr="00E01096" w:rsidRDefault="00417A6B" w:rsidP="00DC30CB">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3A61F2EC" w14:textId="77777777" w:rsidR="00417A6B" w:rsidRPr="00E01096" w:rsidRDefault="00417A6B" w:rsidP="00DC30CB">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AB11163" w14:textId="77777777" w:rsidR="00417A6B" w:rsidRPr="00E01096" w:rsidRDefault="00417A6B" w:rsidP="00DC30CB">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r>
      <w:tr w:rsidR="00417A6B" w:rsidRPr="00E01096" w14:paraId="76A18A4D" w14:textId="77777777" w:rsidTr="00DC30CB">
        <w:trPr>
          <w:trHeight w:val="264"/>
        </w:trPr>
        <w:tc>
          <w:tcPr>
            <w:tcW w:w="4217" w:type="dxa"/>
            <w:tcBorders>
              <w:top w:val="single" w:sz="4" w:space="0" w:color="000000"/>
              <w:left w:val="single" w:sz="4" w:space="0" w:color="000000"/>
              <w:bottom w:val="none" w:sz="6" w:space="0" w:color="auto"/>
              <w:right w:val="single" w:sz="4" w:space="0" w:color="000000"/>
            </w:tcBorders>
          </w:tcPr>
          <w:p w14:paraId="30F517E9" w14:textId="77777777" w:rsidR="00417A6B" w:rsidRPr="00E01096" w:rsidRDefault="00417A6B" w:rsidP="00DC30CB">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87" w:type="dxa"/>
            <w:tcBorders>
              <w:top w:val="single" w:sz="4" w:space="0" w:color="000000"/>
              <w:left w:val="single" w:sz="4" w:space="0" w:color="000000"/>
              <w:bottom w:val="none" w:sz="6" w:space="0" w:color="auto"/>
              <w:right w:val="single" w:sz="4" w:space="0" w:color="000000"/>
            </w:tcBorders>
          </w:tcPr>
          <w:p w14:paraId="45A30FAC"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15</w:t>
            </w:r>
          </w:p>
        </w:tc>
        <w:tc>
          <w:tcPr>
            <w:tcW w:w="2410" w:type="dxa"/>
            <w:tcBorders>
              <w:top w:val="single" w:sz="4" w:space="0" w:color="000000"/>
              <w:left w:val="single" w:sz="4" w:space="0" w:color="000000"/>
              <w:bottom w:val="none" w:sz="6" w:space="0" w:color="auto"/>
              <w:right w:val="single" w:sz="4" w:space="0" w:color="000000"/>
            </w:tcBorders>
          </w:tcPr>
          <w:p w14:paraId="1B9D2502"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13</w:t>
            </w:r>
          </w:p>
        </w:tc>
      </w:tr>
      <w:tr w:rsidR="00417A6B" w:rsidRPr="00E01096" w14:paraId="29EDE4A8" w14:textId="77777777" w:rsidTr="00DC30CB">
        <w:trPr>
          <w:trHeight w:val="255"/>
        </w:trPr>
        <w:tc>
          <w:tcPr>
            <w:tcW w:w="4217" w:type="dxa"/>
            <w:tcBorders>
              <w:top w:val="none" w:sz="6" w:space="0" w:color="auto"/>
              <w:left w:val="single" w:sz="4" w:space="0" w:color="000000"/>
              <w:bottom w:val="single" w:sz="4" w:space="0" w:color="000000"/>
              <w:right w:val="single" w:sz="4" w:space="0" w:color="000000"/>
            </w:tcBorders>
          </w:tcPr>
          <w:p w14:paraId="2E439E3D" w14:textId="77777777" w:rsidR="00417A6B" w:rsidRPr="00E01096" w:rsidRDefault="00417A6B" w:rsidP="00DC30CB">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87" w:type="dxa"/>
            <w:tcBorders>
              <w:top w:val="none" w:sz="6" w:space="0" w:color="auto"/>
              <w:left w:val="single" w:sz="4" w:space="0" w:color="000000"/>
              <w:bottom w:val="single" w:sz="4" w:space="0" w:color="000000"/>
              <w:right w:val="single" w:sz="4" w:space="0" w:color="000000"/>
            </w:tcBorders>
          </w:tcPr>
          <w:p w14:paraId="731A6425" w14:textId="77777777" w:rsidR="00417A6B" w:rsidRPr="00E01096" w:rsidRDefault="00417A6B" w:rsidP="00DC30CB">
            <w:pPr>
              <w:pStyle w:val="TableParagraph"/>
              <w:kinsoku w:val="0"/>
              <w:overflowPunct w:val="0"/>
              <w:ind w:left="0"/>
              <w:rPr>
                <w:spacing w:val="-5"/>
                <w:sz w:val="22"/>
                <w:szCs w:val="22"/>
              </w:rPr>
            </w:pPr>
            <w:r w:rsidRPr="00E01096">
              <w:rPr>
                <w:sz w:val="22"/>
                <w:szCs w:val="22"/>
              </w:rPr>
              <w:t>(0,4</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680E56A" w14:textId="77777777" w:rsidR="00417A6B" w:rsidRPr="00E01096" w:rsidRDefault="00417A6B" w:rsidP="00DC30CB">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417A6B" w:rsidRPr="00E01096" w14:paraId="44D04C8E" w14:textId="77777777" w:rsidTr="00DC30CB">
        <w:trPr>
          <w:trHeight w:val="264"/>
        </w:trPr>
        <w:tc>
          <w:tcPr>
            <w:tcW w:w="4217" w:type="dxa"/>
            <w:tcBorders>
              <w:top w:val="single" w:sz="4" w:space="0" w:color="000000"/>
              <w:left w:val="single" w:sz="4" w:space="0" w:color="000000"/>
              <w:bottom w:val="none" w:sz="6" w:space="0" w:color="auto"/>
              <w:right w:val="single" w:sz="4" w:space="0" w:color="000000"/>
            </w:tcBorders>
          </w:tcPr>
          <w:p w14:paraId="2669D002" w14:textId="77777777" w:rsidR="00417A6B" w:rsidRPr="00E01096" w:rsidRDefault="00417A6B" w:rsidP="00DC30CB">
            <w:pPr>
              <w:pStyle w:val="TableParagraph"/>
              <w:kinsoku w:val="0"/>
              <w:overflowPunct w:val="0"/>
              <w:ind w:left="0"/>
              <w:rPr>
                <w:spacing w:val="-2"/>
                <w:sz w:val="22"/>
                <w:szCs w:val="22"/>
              </w:rPr>
            </w:pPr>
            <w:r w:rsidRPr="00E01096">
              <w:rPr>
                <w:sz w:val="22"/>
                <w:szCs w:val="22"/>
              </w:rPr>
              <w:t>Didysis</w:t>
            </w:r>
            <w:r w:rsidRPr="00E01096">
              <w:rPr>
                <w:spacing w:val="-9"/>
                <w:sz w:val="22"/>
                <w:szCs w:val="22"/>
              </w:rPr>
              <w:t xml:space="preserve"> </w:t>
            </w:r>
            <w:r w:rsidRPr="00E01096">
              <w:rPr>
                <w:sz w:val="22"/>
                <w:szCs w:val="22"/>
              </w:rPr>
              <w:t>ar</w:t>
            </w:r>
            <w:r w:rsidRPr="00E01096">
              <w:rPr>
                <w:spacing w:val="-7"/>
                <w:sz w:val="22"/>
                <w:szCs w:val="22"/>
              </w:rPr>
              <w:t xml:space="preserve"> </w:t>
            </w:r>
            <w:r w:rsidRPr="00E01096">
              <w:rPr>
                <w:sz w:val="22"/>
                <w:szCs w:val="22"/>
              </w:rPr>
              <w:t>klinikiniu</w:t>
            </w:r>
            <w:r w:rsidRPr="00E01096">
              <w:rPr>
                <w:spacing w:val="-7"/>
                <w:sz w:val="22"/>
                <w:szCs w:val="22"/>
              </w:rPr>
              <w:t xml:space="preserve"> </w:t>
            </w:r>
            <w:r w:rsidRPr="00E01096">
              <w:rPr>
                <w:spacing w:val="-2"/>
                <w:sz w:val="22"/>
                <w:szCs w:val="22"/>
              </w:rPr>
              <w:t>požiūriu</w:t>
            </w:r>
          </w:p>
        </w:tc>
        <w:tc>
          <w:tcPr>
            <w:tcW w:w="2587" w:type="dxa"/>
            <w:tcBorders>
              <w:top w:val="single" w:sz="4" w:space="0" w:color="000000"/>
              <w:left w:val="single" w:sz="4" w:space="0" w:color="000000"/>
              <w:bottom w:val="none" w:sz="6" w:space="0" w:color="auto"/>
              <w:right w:val="single" w:sz="4" w:space="0" w:color="000000"/>
            </w:tcBorders>
          </w:tcPr>
          <w:p w14:paraId="445DA170"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388</w:t>
            </w:r>
          </w:p>
        </w:tc>
        <w:tc>
          <w:tcPr>
            <w:tcW w:w="2410" w:type="dxa"/>
            <w:tcBorders>
              <w:top w:val="single" w:sz="4" w:space="0" w:color="000000"/>
              <w:left w:val="single" w:sz="4" w:space="0" w:color="000000"/>
              <w:bottom w:val="none" w:sz="6" w:space="0" w:color="auto"/>
              <w:right w:val="single" w:sz="4" w:space="0" w:color="000000"/>
            </w:tcBorders>
          </w:tcPr>
          <w:p w14:paraId="57070ED1"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412</w:t>
            </w:r>
          </w:p>
        </w:tc>
      </w:tr>
      <w:tr w:rsidR="00417A6B" w:rsidRPr="00E01096" w14:paraId="4DC900D9" w14:textId="77777777" w:rsidTr="00DC30CB">
        <w:trPr>
          <w:trHeight w:val="255"/>
        </w:trPr>
        <w:tc>
          <w:tcPr>
            <w:tcW w:w="4217" w:type="dxa"/>
            <w:tcBorders>
              <w:top w:val="none" w:sz="6" w:space="0" w:color="auto"/>
              <w:left w:val="single" w:sz="4" w:space="0" w:color="000000"/>
              <w:bottom w:val="single" w:sz="4" w:space="0" w:color="000000"/>
              <w:right w:val="single" w:sz="4" w:space="0" w:color="000000"/>
            </w:tcBorders>
          </w:tcPr>
          <w:p w14:paraId="0615BB42" w14:textId="77777777" w:rsidR="00417A6B" w:rsidRPr="00E01096" w:rsidRDefault="00417A6B" w:rsidP="00DC30CB">
            <w:pPr>
              <w:pStyle w:val="TableParagraph"/>
              <w:kinsoku w:val="0"/>
              <w:overflowPunct w:val="0"/>
              <w:ind w:left="0"/>
              <w:rPr>
                <w:spacing w:val="-2"/>
                <w:sz w:val="22"/>
                <w:szCs w:val="22"/>
              </w:rPr>
            </w:pPr>
            <w:r w:rsidRPr="00E01096">
              <w:rPr>
                <w:sz w:val="22"/>
                <w:szCs w:val="22"/>
              </w:rPr>
              <w:t>reikšmingas</w:t>
            </w:r>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didysis</w:t>
            </w:r>
            <w:r w:rsidRPr="00E01096">
              <w:rPr>
                <w:spacing w:val="-8"/>
                <w:sz w:val="22"/>
                <w:szCs w:val="22"/>
              </w:rPr>
              <w:t xml:space="preserve"> </w:t>
            </w:r>
            <w:r w:rsidRPr="00E01096">
              <w:rPr>
                <w:spacing w:val="-2"/>
                <w:sz w:val="22"/>
                <w:szCs w:val="22"/>
              </w:rPr>
              <w:t>kraujavimas</w:t>
            </w:r>
          </w:p>
        </w:tc>
        <w:tc>
          <w:tcPr>
            <w:tcW w:w="2587" w:type="dxa"/>
            <w:tcBorders>
              <w:top w:val="none" w:sz="6" w:space="0" w:color="auto"/>
              <w:left w:val="single" w:sz="4" w:space="0" w:color="000000"/>
              <w:bottom w:val="single" w:sz="4" w:space="0" w:color="000000"/>
              <w:right w:val="single" w:sz="4" w:space="0" w:color="000000"/>
            </w:tcBorders>
          </w:tcPr>
          <w:p w14:paraId="0ABD7406" w14:textId="77777777" w:rsidR="00417A6B" w:rsidRPr="00E01096" w:rsidRDefault="00417A6B" w:rsidP="00DC30CB">
            <w:pPr>
              <w:pStyle w:val="TableParagraph"/>
              <w:kinsoku w:val="0"/>
              <w:overflowPunct w:val="0"/>
              <w:ind w:left="0"/>
              <w:rPr>
                <w:spacing w:val="-5"/>
                <w:sz w:val="22"/>
                <w:szCs w:val="22"/>
              </w:rPr>
            </w:pPr>
            <w:r w:rsidRPr="00E01096">
              <w:rPr>
                <w:sz w:val="22"/>
                <w:szCs w:val="22"/>
              </w:rPr>
              <w:t>(9,4</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118C1A1" w14:textId="77777777" w:rsidR="00417A6B" w:rsidRPr="00E01096" w:rsidRDefault="00417A6B" w:rsidP="00DC30CB">
            <w:pPr>
              <w:pStyle w:val="TableParagraph"/>
              <w:kinsoku w:val="0"/>
              <w:overflowPunct w:val="0"/>
              <w:ind w:left="0"/>
              <w:rPr>
                <w:spacing w:val="-5"/>
                <w:sz w:val="22"/>
                <w:szCs w:val="22"/>
              </w:rPr>
            </w:pPr>
            <w:r w:rsidRPr="00E01096">
              <w:rPr>
                <w:sz w:val="22"/>
                <w:szCs w:val="22"/>
              </w:rPr>
              <w:t>(10,0</w:t>
            </w:r>
            <w:r>
              <w:rPr>
                <w:sz w:val="22"/>
                <w:szCs w:val="22"/>
              </w:rPr>
              <w:t> </w:t>
            </w:r>
            <w:r w:rsidRPr="00E01096">
              <w:rPr>
                <w:spacing w:val="-5"/>
                <w:sz w:val="22"/>
                <w:szCs w:val="22"/>
              </w:rPr>
              <w:t>%)</w:t>
            </w:r>
          </w:p>
        </w:tc>
      </w:tr>
      <w:tr w:rsidR="00417A6B" w:rsidRPr="00E01096" w14:paraId="39E6C394" w14:textId="77777777" w:rsidTr="00DC30CB">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333269FD" w14:textId="77777777" w:rsidR="00417A6B" w:rsidRPr="00E01096" w:rsidRDefault="00417A6B" w:rsidP="00DC30CB">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87" w:type="dxa"/>
            <w:tcBorders>
              <w:top w:val="single" w:sz="4" w:space="0" w:color="000000"/>
              <w:left w:val="single" w:sz="4" w:space="0" w:color="000000"/>
              <w:bottom w:val="none" w:sz="6" w:space="0" w:color="auto"/>
              <w:right w:val="single" w:sz="4" w:space="0" w:color="000000"/>
            </w:tcBorders>
          </w:tcPr>
          <w:p w14:paraId="3018CAA1"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40</w:t>
            </w:r>
          </w:p>
        </w:tc>
        <w:tc>
          <w:tcPr>
            <w:tcW w:w="2410" w:type="dxa"/>
            <w:tcBorders>
              <w:top w:val="single" w:sz="4" w:space="0" w:color="000000"/>
              <w:left w:val="single" w:sz="4" w:space="0" w:color="000000"/>
              <w:bottom w:val="none" w:sz="6" w:space="0" w:color="auto"/>
              <w:right w:val="single" w:sz="4" w:space="0" w:color="000000"/>
            </w:tcBorders>
          </w:tcPr>
          <w:p w14:paraId="42225369"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72</w:t>
            </w:r>
          </w:p>
        </w:tc>
      </w:tr>
      <w:tr w:rsidR="00417A6B" w:rsidRPr="00E01096" w14:paraId="408804E7" w14:textId="77777777" w:rsidTr="00DC30CB">
        <w:trPr>
          <w:trHeight w:val="250"/>
        </w:trPr>
        <w:tc>
          <w:tcPr>
            <w:tcW w:w="4217" w:type="dxa"/>
            <w:vMerge/>
            <w:tcBorders>
              <w:top w:val="nil"/>
              <w:left w:val="single" w:sz="4" w:space="0" w:color="000000"/>
              <w:bottom w:val="single" w:sz="4" w:space="0" w:color="000000"/>
              <w:right w:val="single" w:sz="4" w:space="0" w:color="000000"/>
            </w:tcBorders>
          </w:tcPr>
          <w:p w14:paraId="64E9D5D6" w14:textId="77777777" w:rsidR="00417A6B" w:rsidRPr="00E01096" w:rsidRDefault="00417A6B" w:rsidP="00DC30CB">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79BD611C" w14:textId="77777777" w:rsidR="00417A6B" w:rsidRPr="00E01096" w:rsidRDefault="00417A6B" w:rsidP="00DC30CB">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71435E5D" w14:textId="77777777" w:rsidR="00417A6B" w:rsidRPr="00E01096" w:rsidRDefault="00417A6B" w:rsidP="00DC30CB">
            <w:pPr>
              <w:pStyle w:val="TableParagraph"/>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r>
    </w:tbl>
    <w:p w14:paraId="3D30FA25" w14:textId="77777777" w:rsidR="00417A6B" w:rsidRPr="00E01096" w:rsidRDefault="00417A6B" w:rsidP="006F0D73">
      <w:pPr>
        <w:pStyle w:val="Sraopastraipa"/>
        <w:numPr>
          <w:ilvl w:val="1"/>
          <w:numId w:val="97"/>
        </w:numPr>
        <w:tabs>
          <w:tab w:val="left" w:pos="1276"/>
        </w:tabs>
        <w:kinsoku w:val="0"/>
        <w:overflowPunct w:val="0"/>
        <w:ind w:left="567" w:hanging="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Pr>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1AF92A52" w14:textId="77777777" w:rsidR="00417A6B" w:rsidRPr="00E01096" w:rsidRDefault="00417A6B" w:rsidP="006F0D73">
      <w:pPr>
        <w:pStyle w:val="Sraopastraipa"/>
        <w:numPr>
          <w:ilvl w:val="1"/>
          <w:numId w:val="97"/>
        </w:numPr>
        <w:tabs>
          <w:tab w:val="left" w:pos="1576"/>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7"/>
          <w:sz w:val="22"/>
          <w:szCs w:val="22"/>
        </w:rPr>
        <w:t xml:space="preserve"> </w:t>
      </w:r>
      <w:r w:rsidRPr="00E01096">
        <w:rPr>
          <w:spacing w:val="-4"/>
          <w:sz w:val="22"/>
          <w:szCs w:val="22"/>
        </w:rPr>
        <w:t>VKA.</w:t>
      </w:r>
    </w:p>
    <w:p w14:paraId="63D94D33" w14:textId="77777777" w:rsidR="00417A6B" w:rsidRPr="00E01096" w:rsidRDefault="00207835" w:rsidP="00207835">
      <w:pPr>
        <w:pStyle w:val="Sraopastraipa"/>
        <w:tabs>
          <w:tab w:val="left" w:pos="1576"/>
        </w:tabs>
        <w:kinsoku w:val="0"/>
        <w:overflowPunct w:val="0"/>
        <w:ind w:left="0" w:firstLine="0"/>
        <w:rPr>
          <w:color w:val="000000"/>
          <w:sz w:val="22"/>
          <w:szCs w:val="22"/>
        </w:rPr>
      </w:pPr>
      <w:r>
        <w:rPr>
          <w:sz w:val="22"/>
          <w:szCs w:val="22"/>
        </w:rPr>
        <w:t xml:space="preserve">* </w:t>
      </w:r>
      <w:r w:rsidR="005A5FEF">
        <w:rPr>
          <w:sz w:val="22"/>
          <w:szCs w:val="22"/>
        </w:rPr>
        <w:t xml:space="preserve">        </w:t>
      </w:r>
      <w:r w:rsidR="00417A6B">
        <w:rPr>
          <w:sz w:val="22"/>
          <w:szCs w:val="22"/>
        </w:rPr>
        <w:t>p </w:t>
      </w:r>
      <w:r w:rsidR="00417A6B" w:rsidRPr="00E01096">
        <w:rPr>
          <w:sz w:val="22"/>
          <w:szCs w:val="22"/>
        </w:rPr>
        <w:t>&lt;</w:t>
      </w:r>
      <w:r w:rsidR="00417A6B">
        <w:rPr>
          <w:sz w:val="22"/>
          <w:szCs w:val="22"/>
        </w:rPr>
        <w:t> </w:t>
      </w:r>
      <w:r w:rsidR="00417A6B" w:rsidRPr="00E01096">
        <w:rPr>
          <w:sz w:val="22"/>
          <w:szCs w:val="22"/>
        </w:rPr>
        <w:t>0,0001</w:t>
      </w:r>
      <w:r w:rsidR="00417A6B" w:rsidRPr="00E01096">
        <w:rPr>
          <w:spacing w:val="-2"/>
          <w:sz w:val="22"/>
          <w:szCs w:val="22"/>
        </w:rPr>
        <w:t xml:space="preserve"> </w:t>
      </w:r>
      <w:r w:rsidR="00417A6B" w:rsidRPr="00E01096">
        <w:rPr>
          <w:sz w:val="22"/>
          <w:szCs w:val="22"/>
        </w:rPr>
        <w:t>(ne</w:t>
      </w:r>
      <w:r w:rsidR="00417A6B" w:rsidRPr="00E01096">
        <w:rPr>
          <w:spacing w:val="-3"/>
          <w:sz w:val="22"/>
          <w:szCs w:val="22"/>
        </w:rPr>
        <w:t xml:space="preserve"> </w:t>
      </w:r>
      <w:r w:rsidR="00417A6B" w:rsidRPr="00E01096">
        <w:rPr>
          <w:sz w:val="22"/>
          <w:szCs w:val="22"/>
        </w:rPr>
        <w:t>prastesnis</w:t>
      </w:r>
      <w:r w:rsidR="00417A6B" w:rsidRPr="00E01096">
        <w:rPr>
          <w:spacing w:val="-3"/>
          <w:sz w:val="22"/>
          <w:szCs w:val="22"/>
        </w:rPr>
        <w:t xml:space="preserve"> </w:t>
      </w:r>
      <w:r w:rsidR="00417A6B" w:rsidRPr="00E01096">
        <w:rPr>
          <w:sz w:val="22"/>
          <w:szCs w:val="22"/>
        </w:rPr>
        <w:t>rezultatas,</w:t>
      </w:r>
      <w:r w:rsidR="00417A6B" w:rsidRPr="00E01096">
        <w:rPr>
          <w:spacing w:val="-2"/>
          <w:sz w:val="22"/>
          <w:szCs w:val="22"/>
        </w:rPr>
        <w:t xml:space="preserve"> </w:t>
      </w:r>
      <w:r w:rsidR="00417A6B" w:rsidRPr="00E01096">
        <w:rPr>
          <w:sz w:val="22"/>
          <w:szCs w:val="22"/>
        </w:rPr>
        <w:t>vertinant</w:t>
      </w:r>
      <w:r w:rsidR="00417A6B" w:rsidRPr="00E01096">
        <w:rPr>
          <w:spacing w:val="-2"/>
          <w:sz w:val="22"/>
          <w:szCs w:val="22"/>
        </w:rPr>
        <w:t xml:space="preserve"> </w:t>
      </w:r>
      <w:r w:rsidR="00417A6B" w:rsidRPr="00E01096">
        <w:rPr>
          <w:sz w:val="22"/>
          <w:szCs w:val="22"/>
        </w:rPr>
        <w:t>pagal</w:t>
      </w:r>
      <w:r w:rsidR="00417A6B" w:rsidRPr="00E01096">
        <w:rPr>
          <w:spacing w:val="-2"/>
          <w:sz w:val="22"/>
          <w:szCs w:val="22"/>
        </w:rPr>
        <w:t xml:space="preserve"> </w:t>
      </w:r>
      <w:r w:rsidR="00417A6B" w:rsidRPr="00E01096">
        <w:rPr>
          <w:sz w:val="22"/>
          <w:szCs w:val="22"/>
        </w:rPr>
        <w:t>iš</w:t>
      </w:r>
      <w:r w:rsidR="00417A6B" w:rsidRPr="00E01096">
        <w:rPr>
          <w:spacing w:val="-4"/>
          <w:sz w:val="22"/>
          <w:szCs w:val="22"/>
        </w:rPr>
        <w:t xml:space="preserve"> </w:t>
      </w:r>
      <w:r w:rsidR="00417A6B" w:rsidRPr="00E01096">
        <w:rPr>
          <w:sz w:val="22"/>
          <w:szCs w:val="22"/>
        </w:rPr>
        <w:t>anksto</w:t>
      </w:r>
      <w:r w:rsidR="00417A6B" w:rsidRPr="00E01096">
        <w:rPr>
          <w:spacing w:val="-2"/>
          <w:sz w:val="22"/>
          <w:szCs w:val="22"/>
        </w:rPr>
        <w:t xml:space="preserve"> </w:t>
      </w:r>
      <w:r w:rsidR="00417A6B" w:rsidRPr="00E01096">
        <w:rPr>
          <w:sz w:val="22"/>
          <w:szCs w:val="22"/>
        </w:rPr>
        <w:t>specifikuotą</w:t>
      </w:r>
      <w:r w:rsidR="00417A6B" w:rsidRPr="00E01096">
        <w:rPr>
          <w:spacing w:val="-3"/>
          <w:sz w:val="22"/>
          <w:szCs w:val="22"/>
        </w:rPr>
        <w:t xml:space="preserve"> </w:t>
      </w:r>
      <w:r w:rsidR="00417A6B" w:rsidRPr="00E01096">
        <w:rPr>
          <w:sz w:val="22"/>
          <w:szCs w:val="22"/>
        </w:rPr>
        <w:t>rizikos</w:t>
      </w:r>
      <w:r w:rsidR="00417A6B" w:rsidRPr="00E01096">
        <w:rPr>
          <w:spacing w:val="-4"/>
          <w:sz w:val="22"/>
          <w:szCs w:val="22"/>
        </w:rPr>
        <w:t xml:space="preserve"> </w:t>
      </w:r>
      <w:r w:rsidR="00417A6B" w:rsidRPr="00E01096">
        <w:rPr>
          <w:sz w:val="22"/>
          <w:szCs w:val="22"/>
        </w:rPr>
        <w:t>santykį</w:t>
      </w:r>
      <w:r w:rsidR="00417A6B" w:rsidRPr="00E01096">
        <w:rPr>
          <w:spacing w:val="-2"/>
          <w:sz w:val="22"/>
          <w:szCs w:val="22"/>
        </w:rPr>
        <w:t xml:space="preserve"> </w:t>
      </w:r>
      <w:r w:rsidR="00417A6B" w:rsidRPr="00E01096">
        <w:rPr>
          <w:sz w:val="22"/>
          <w:szCs w:val="22"/>
        </w:rPr>
        <w:t>RS 1,75); RS: 0,886 (0,661</w:t>
      </w:r>
      <w:r w:rsidR="00417A6B">
        <w:rPr>
          <w:sz w:val="22"/>
          <w:szCs w:val="22"/>
        </w:rPr>
        <w:t>–</w:t>
      </w:r>
      <w:r w:rsidR="00417A6B" w:rsidRPr="00E01096">
        <w:rPr>
          <w:sz w:val="22"/>
          <w:szCs w:val="22"/>
        </w:rPr>
        <w:t>1,186).</w:t>
      </w:r>
    </w:p>
    <w:p w14:paraId="22738D53" w14:textId="77777777" w:rsidR="00417A6B" w:rsidRPr="00E01096" w:rsidRDefault="00417A6B" w:rsidP="00417A6B">
      <w:pPr>
        <w:pStyle w:val="Pagrindinistekstas"/>
        <w:kinsoku w:val="0"/>
        <w:overflowPunct w:val="0"/>
      </w:pPr>
    </w:p>
    <w:p w14:paraId="46015CEE" w14:textId="77777777" w:rsidR="00417A6B" w:rsidRPr="00E01096" w:rsidRDefault="00417A6B" w:rsidP="00417A6B">
      <w:pPr>
        <w:pStyle w:val="Pagrindinistekstas"/>
        <w:kinsoku w:val="0"/>
        <w:overflowPunct w:val="0"/>
      </w:pPr>
      <w:r w:rsidRPr="00E01096">
        <w:t>Atlikus</w:t>
      </w:r>
      <w:r w:rsidRPr="00E01096">
        <w:rPr>
          <w:spacing w:val="-4"/>
        </w:rPr>
        <w:t xml:space="preserve"> </w:t>
      </w:r>
      <w:r w:rsidRPr="00E01096">
        <w:t>jungtinę</w:t>
      </w:r>
      <w:r w:rsidRPr="00E01096">
        <w:rPr>
          <w:spacing w:val="-4"/>
        </w:rPr>
        <w:t xml:space="preserve"> </w:t>
      </w:r>
      <w:r w:rsidRPr="00E01096">
        <w:t>analizę,</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3"/>
        </w:rPr>
        <w:t xml:space="preserve"> </w:t>
      </w:r>
      <w:r w:rsidRPr="00E01096">
        <w:t>klinikinė</w:t>
      </w:r>
      <w:r w:rsidRPr="00E01096">
        <w:rPr>
          <w:spacing w:val="-4"/>
        </w:rPr>
        <w:t xml:space="preserve"> </w:t>
      </w:r>
      <w:r w:rsidRPr="00E01096">
        <w:t>nauda</w:t>
      </w:r>
      <w:r w:rsidRPr="00E01096">
        <w:rPr>
          <w:spacing w:val="-4"/>
        </w:rPr>
        <w:t xml:space="preserve"> </w:t>
      </w:r>
      <w:r w:rsidRPr="00E01096">
        <w:t>(pirminio veiksmingumo rezultatai plius didžiojo kraujavimo atvejai): RS 0,771 (95</w:t>
      </w:r>
      <w:r>
        <w:t> </w:t>
      </w:r>
      <w:r w:rsidRPr="00E01096">
        <w:t>% PI: 0,614</w:t>
      </w:r>
      <w:r>
        <w:t>–</w:t>
      </w:r>
      <w:r w:rsidRPr="00E01096">
        <w:t>0,967), nominal</w:t>
      </w:r>
      <w:r w:rsidR="007229FA">
        <w:t>us</w:t>
      </w:r>
      <w:r w:rsidRPr="00E01096">
        <w:t xml:space="preserve"> p </w:t>
      </w:r>
      <w:r w:rsidR="007229FA">
        <w:t>rodmuo</w:t>
      </w:r>
      <w:r w:rsidRPr="00E01096">
        <w:t xml:space="preserve"> p = 0,0244).</w:t>
      </w:r>
    </w:p>
    <w:p w14:paraId="3D56DDA5" w14:textId="77777777" w:rsidR="00417A6B" w:rsidRPr="00E01096" w:rsidRDefault="00417A6B" w:rsidP="00417A6B">
      <w:pPr>
        <w:pStyle w:val="Pagrindinistekstas"/>
        <w:kinsoku w:val="0"/>
        <w:overflowPunct w:val="0"/>
      </w:pPr>
    </w:p>
    <w:p w14:paraId="4881CBD9" w14:textId="77777777" w:rsidR="00417A6B" w:rsidRDefault="00417A6B" w:rsidP="00417A6B">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(žr.</w:t>
      </w:r>
      <w:r w:rsidRPr="00E01096">
        <w:rPr>
          <w:spacing w:val="-3"/>
        </w:rPr>
        <w:t xml:space="preserve"> </w:t>
      </w:r>
      <w:r>
        <w:rPr>
          <w:spacing w:val="-3"/>
        </w:rPr>
        <w:t>9</w:t>
      </w:r>
      <w:r>
        <w:t> </w:t>
      </w:r>
      <w:r w:rsidRPr="00E01096">
        <w:t>lentelę)</w:t>
      </w:r>
      <w:r w:rsidRPr="00E01096">
        <w:rPr>
          <w:spacing w:val="-3"/>
        </w:rPr>
        <w:t xml:space="preserve"> </w:t>
      </w:r>
      <w:proofErr w:type="spellStart"/>
      <w:r w:rsidRPr="00E01096">
        <w:t>rivaroksabanas</w:t>
      </w:r>
      <w:proofErr w:type="spellEnd"/>
      <w:r w:rsidRPr="00E01096">
        <w:t>,</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ir</w:t>
      </w:r>
      <w:r w:rsidRPr="00E01096">
        <w:rPr>
          <w:spacing w:val="-3"/>
        </w:rPr>
        <w:t xml:space="preserve"> </w:t>
      </w:r>
      <w:r w:rsidRPr="00E01096">
        <w:t>antrinio</w:t>
      </w:r>
      <w:r w:rsidRPr="00E01096">
        <w:rPr>
          <w:spacing w:val="-3"/>
        </w:rPr>
        <w:t xml:space="preserve"> </w:t>
      </w:r>
      <w:r w:rsidRPr="00E01096">
        <w:t xml:space="preserve">veiksmingumo rezultatus, buvo pranašesnis už placebą. Tiriant pirminio saugumo rezultatus (didžiojo kraujavimo atvejus) pacientų, vartojusių </w:t>
      </w:r>
      <w:proofErr w:type="spellStart"/>
      <w:r w:rsidRPr="00E01096">
        <w:t>rivaroksabano</w:t>
      </w:r>
      <w:proofErr w:type="spellEnd"/>
      <w:r w:rsidRPr="00E01096">
        <w:t xml:space="preserve"> 20</w:t>
      </w:r>
      <w:r>
        <w:t> </w:t>
      </w:r>
      <w:r w:rsidRPr="00E01096">
        <w:t>mg vieną kartą per parą, grupėje, atvejų dažnis buvo nereikšmingai didesnis, palyginti su placebu. Antrinio saugumo rezultatų (didžiųjų ar klinikiniu požiūriu reikšmingų ne</w:t>
      </w:r>
      <w:r w:rsidRPr="00E01096">
        <w:rPr>
          <w:spacing w:val="-1"/>
        </w:rPr>
        <w:t xml:space="preserve"> </w:t>
      </w:r>
      <w:r w:rsidRPr="00E01096">
        <w:t>didžiųjų kraujavimo atvejų) tyrimas</w:t>
      </w:r>
      <w:r w:rsidRPr="00E01096">
        <w:rPr>
          <w:spacing w:val="-1"/>
        </w:rPr>
        <w:t xml:space="preserve"> </w:t>
      </w:r>
      <w:r w:rsidRPr="00E01096">
        <w:t>parodė didesnį atvejų</w:t>
      </w:r>
      <w:r w:rsidRPr="00E01096">
        <w:rPr>
          <w:spacing w:val="-1"/>
        </w:rPr>
        <w:t xml:space="preserve"> </w:t>
      </w:r>
      <w:r w:rsidRPr="00E01096">
        <w:t xml:space="preserve">dažnį pacientams, vartojusiems </w:t>
      </w:r>
      <w:proofErr w:type="spellStart"/>
      <w:r w:rsidRPr="00E01096">
        <w:t>rivaroksabano</w:t>
      </w:r>
      <w:proofErr w:type="spellEnd"/>
      <w:r w:rsidRPr="00E01096">
        <w:t xml:space="preserve"> 20</w:t>
      </w:r>
      <w:r>
        <w:t> </w:t>
      </w:r>
      <w:r w:rsidRPr="00E01096">
        <w:t>mg vieną kartą per parą, palyginti su placebu.</w:t>
      </w:r>
    </w:p>
    <w:p w14:paraId="3676138F" w14:textId="77777777" w:rsidR="00417A6B" w:rsidRPr="00E01096" w:rsidRDefault="00417A6B" w:rsidP="00417A6B">
      <w:pPr>
        <w:pStyle w:val="Pagrindinistekstas"/>
        <w:kinsoku w:val="0"/>
        <w:overflowPunct w:val="0"/>
      </w:pPr>
    </w:p>
    <w:p w14:paraId="6AD9129D" w14:textId="77777777" w:rsidR="00417A6B" w:rsidRDefault="00417A6B" w:rsidP="00417A6B">
      <w:pPr>
        <w:pStyle w:val="Sraopastraipa"/>
        <w:tabs>
          <w:tab w:val="left" w:pos="1066"/>
        </w:tabs>
        <w:kinsoku w:val="0"/>
        <w:overflowPunct w:val="0"/>
        <w:ind w:left="0" w:firstLine="0"/>
        <w:rPr>
          <w:b/>
          <w:bCs/>
          <w:spacing w:val="-4"/>
          <w:sz w:val="22"/>
          <w:szCs w:val="22"/>
        </w:rPr>
      </w:pPr>
      <w:r>
        <w:rPr>
          <w:b/>
          <w:bCs/>
          <w:sz w:val="22"/>
          <w:szCs w:val="22"/>
        </w:rPr>
        <w:t>9 </w:t>
      </w:r>
      <w:r w:rsidRPr="00E01096">
        <w:rPr>
          <w:b/>
          <w:bCs/>
          <w:sz w:val="22"/>
          <w:szCs w:val="22"/>
        </w:rPr>
        <w:t>lentelė.</w:t>
      </w:r>
      <w:r w:rsidRPr="00E01096">
        <w:rPr>
          <w:b/>
          <w:bCs/>
          <w:spacing w:val="-9"/>
          <w:sz w:val="22"/>
          <w:szCs w:val="22"/>
        </w:rPr>
        <w:t xml:space="preserve"> </w:t>
      </w:r>
      <w:r w:rsidRPr="00E01096">
        <w:rPr>
          <w:b/>
          <w:bCs/>
          <w:sz w:val="22"/>
          <w:szCs w:val="22"/>
        </w:rPr>
        <w:t>Veiksmingumo</w:t>
      </w:r>
      <w:r w:rsidRPr="00E01096">
        <w:rPr>
          <w:b/>
          <w:bCs/>
          <w:spacing w:val="-9"/>
          <w:sz w:val="22"/>
          <w:szCs w:val="22"/>
        </w:rPr>
        <w:t xml:space="preserve"> </w:t>
      </w:r>
      <w:r w:rsidRPr="00E01096">
        <w:rPr>
          <w:b/>
          <w:bCs/>
          <w:sz w:val="22"/>
          <w:szCs w:val="22"/>
        </w:rPr>
        <w:t>ir</w:t>
      </w:r>
      <w:r w:rsidRPr="00E01096">
        <w:rPr>
          <w:b/>
          <w:bCs/>
          <w:spacing w:val="-10"/>
          <w:sz w:val="22"/>
          <w:szCs w:val="22"/>
        </w:rPr>
        <w:t xml:space="preserve"> </w:t>
      </w:r>
      <w:r w:rsidRPr="00E01096">
        <w:rPr>
          <w:b/>
          <w:bCs/>
          <w:sz w:val="22"/>
          <w:szCs w:val="22"/>
        </w:rPr>
        <w:t>saugumo</w:t>
      </w:r>
      <w:r w:rsidRPr="00E01096">
        <w:rPr>
          <w:b/>
          <w:bCs/>
          <w:spacing w:val="-9"/>
          <w:sz w:val="22"/>
          <w:szCs w:val="22"/>
        </w:rPr>
        <w:t xml:space="preserve"> </w:t>
      </w:r>
      <w:r w:rsidRPr="00E01096">
        <w:rPr>
          <w:b/>
          <w:bCs/>
          <w:sz w:val="22"/>
          <w:szCs w:val="22"/>
        </w:rPr>
        <w:t>rezultatai,</w:t>
      </w:r>
      <w:r w:rsidRPr="00E01096">
        <w:rPr>
          <w:b/>
          <w:bCs/>
          <w:spacing w:val="-9"/>
          <w:sz w:val="22"/>
          <w:szCs w:val="22"/>
        </w:rPr>
        <w:t xml:space="preserve"> </w:t>
      </w:r>
      <w:r w:rsidRPr="00E01096">
        <w:rPr>
          <w:b/>
          <w:bCs/>
          <w:sz w:val="22"/>
          <w:szCs w:val="22"/>
        </w:rPr>
        <w:t>gauti</w:t>
      </w:r>
      <w:r w:rsidRPr="00E01096">
        <w:rPr>
          <w:b/>
          <w:bCs/>
          <w:spacing w:val="-9"/>
          <w:sz w:val="22"/>
          <w:szCs w:val="22"/>
        </w:rPr>
        <w:t xml:space="preserve"> </w:t>
      </w:r>
      <w:r w:rsidRPr="00E01096">
        <w:rPr>
          <w:b/>
          <w:bCs/>
          <w:sz w:val="22"/>
          <w:szCs w:val="22"/>
        </w:rPr>
        <w:t>III</w:t>
      </w:r>
      <w:r>
        <w:rPr>
          <w:b/>
          <w:bCs/>
          <w:sz w:val="22"/>
          <w:szCs w:val="22"/>
        </w:rPr>
        <w:t> </w:t>
      </w:r>
      <w:r w:rsidRPr="00E01096">
        <w:rPr>
          <w:b/>
          <w:bCs/>
          <w:sz w:val="22"/>
          <w:szCs w:val="22"/>
        </w:rPr>
        <w:t>fazės</w:t>
      </w:r>
      <w:r w:rsidRPr="00E01096">
        <w:rPr>
          <w:b/>
          <w:bCs/>
          <w:spacing w:val="-9"/>
          <w:sz w:val="22"/>
          <w:szCs w:val="22"/>
        </w:rPr>
        <w:t xml:space="preserve"> </w:t>
      </w:r>
      <w:proofErr w:type="spellStart"/>
      <w:r w:rsidRPr="00E01096">
        <w:rPr>
          <w:b/>
          <w:bCs/>
          <w:i/>
          <w:iCs/>
          <w:sz w:val="22"/>
          <w:szCs w:val="22"/>
        </w:rPr>
        <w:t>Einstein</w:t>
      </w:r>
      <w:proofErr w:type="spellEnd"/>
      <w:r w:rsidRPr="00E01096">
        <w:rPr>
          <w:b/>
          <w:bCs/>
          <w:i/>
          <w:iCs/>
          <w:spacing w:val="-9"/>
          <w:sz w:val="22"/>
          <w:szCs w:val="22"/>
        </w:rPr>
        <w:t xml:space="preserve"> </w:t>
      </w:r>
      <w:proofErr w:type="spellStart"/>
      <w:r w:rsidRPr="00E01096">
        <w:rPr>
          <w:b/>
          <w:bCs/>
          <w:i/>
          <w:iCs/>
          <w:sz w:val="22"/>
          <w:szCs w:val="22"/>
        </w:rPr>
        <w:t>Extention</w:t>
      </w:r>
      <w:proofErr w:type="spellEnd"/>
      <w:r w:rsidRPr="00E01096">
        <w:rPr>
          <w:b/>
          <w:bCs/>
          <w:i/>
          <w:iCs/>
          <w:spacing w:val="-9"/>
          <w:sz w:val="22"/>
          <w:szCs w:val="22"/>
        </w:rPr>
        <w:t xml:space="preserve"> </w:t>
      </w:r>
      <w:r w:rsidRPr="00E01096">
        <w:rPr>
          <w:b/>
          <w:bCs/>
          <w:sz w:val="22"/>
          <w:szCs w:val="22"/>
        </w:rPr>
        <w:t>tyrimo</w:t>
      </w:r>
      <w:r w:rsidRPr="00E01096">
        <w:rPr>
          <w:b/>
          <w:bCs/>
          <w:spacing w:val="-9"/>
          <w:sz w:val="22"/>
          <w:szCs w:val="22"/>
        </w:rPr>
        <w:t xml:space="preserve"> </w:t>
      </w:r>
      <w:r w:rsidRPr="00E01096">
        <w:rPr>
          <w:b/>
          <w:bCs/>
          <w:spacing w:val="-4"/>
          <w:sz w:val="22"/>
          <w:szCs w:val="22"/>
        </w:rPr>
        <w:t>metu</w:t>
      </w:r>
    </w:p>
    <w:p w14:paraId="24ABFDAF" w14:textId="77777777" w:rsidR="00417A6B" w:rsidRPr="00E01096" w:rsidRDefault="00417A6B" w:rsidP="00417A6B">
      <w:pPr>
        <w:pStyle w:val="Sraopastraipa"/>
        <w:tabs>
          <w:tab w:val="left" w:pos="1066"/>
        </w:tabs>
        <w:kinsoku w:val="0"/>
        <w:overflowPunct w:val="0"/>
        <w:ind w:left="0" w:firstLine="0"/>
        <w:rPr>
          <w:b/>
          <w:bCs/>
          <w:spacing w:val="-4"/>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132"/>
        <w:gridCol w:w="2531"/>
        <w:gridCol w:w="2409"/>
      </w:tblGrid>
      <w:tr w:rsidR="00417A6B" w:rsidRPr="00E01096" w14:paraId="0C0748CE" w14:textId="77777777" w:rsidTr="00417A6B">
        <w:trPr>
          <w:trHeight w:val="51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752FE4BC"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66E90C" w14:textId="77777777" w:rsidR="00417A6B" w:rsidRPr="00E01096" w:rsidRDefault="00417A6B" w:rsidP="00DC30CB">
            <w:pPr>
              <w:pStyle w:val="TableParagraph"/>
              <w:kinsoku w:val="0"/>
              <w:overflowPunct w:val="0"/>
              <w:ind w:left="0"/>
              <w:rPr>
                <w:b/>
                <w:bCs/>
                <w:sz w:val="22"/>
                <w:szCs w:val="22"/>
              </w:rPr>
            </w:pPr>
            <w:r w:rsidRPr="00E01096">
              <w:rPr>
                <w:b/>
                <w:bCs/>
                <w:sz w:val="22"/>
                <w:szCs w:val="22"/>
              </w:rPr>
              <w:t>1197</w:t>
            </w:r>
            <w:r>
              <w:rPr>
                <w:b/>
                <w:bCs/>
                <w:sz w:val="22"/>
                <w:szCs w:val="22"/>
              </w:rPr>
              <w:t> pacientai</w:t>
            </w:r>
            <w:r w:rsidRPr="00E01096">
              <w:rPr>
                <w:b/>
                <w:bCs/>
                <w:spacing w:val="-8"/>
                <w:sz w:val="22"/>
                <w:szCs w:val="22"/>
              </w:rPr>
              <w:t xml:space="preserve"> </w:t>
            </w:r>
            <w:r w:rsidRPr="00E01096">
              <w:rPr>
                <w:b/>
                <w:bCs/>
                <w:sz w:val="22"/>
                <w:szCs w:val="22"/>
              </w:rPr>
              <w:t>tęsė</w:t>
            </w:r>
            <w:r w:rsidRPr="00E01096">
              <w:rPr>
                <w:b/>
                <w:bCs/>
                <w:spacing w:val="-9"/>
                <w:sz w:val="22"/>
                <w:szCs w:val="22"/>
              </w:rPr>
              <w:t xml:space="preserve"> </w:t>
            </w:r>
            <w:r w:rsidRPr="00E01096">
              <w:rPr>
                <w:b/>
                <w:bCs/>
                <w:sz w:val="22"/>
                <w:szCs w:val="22"/>
              </w:rPr>
              <w:t>pasikartojančios</w:t>
            </w:r>
            <w:r w:rsidRPr="00E01096">
              <w:rPr>
                <w:b/>
                <w:bCs/>
                <w:spacing w:val="-9"/>
                <w:sz w:val="22"/>
                <w:szCs w:val="22"/>
              </w:rPr>
              <w:t xml:space="preserve"> </w:t>
            </w:r>
            <w:r w:rsidRPr="00E01096">
              <w:rPr>
                <w:b/>
                <w:bCs/>
                <w:sz w:val="22"/>
                <w:szCs w:val="22"/>
              </w:rPr>
              <w:t>venų</w:t>
            </w:r>
            <w:r w:rsidRPr="00E01096">
              <w:rPr>
                <w:b/>
                <w:bCs/>
                <w:spacing w:val="-8"/>
                <w:sz w:val="22"/>
                <w:szCs w:val="22"/>
              </w:rPr>
              <w:t xml:space="preserve"> </w:t>
            </w:r>
            <w:r w:rsidRPr="00E01096">
              <w:rPr>
                <w:b/>
                <w:bCs/>
                <w:sz w:val="22"/>
                <w:szCs w:val="22"/>
              </w:rPr>
              <w:t>tromboembolijos gydymą ir profilaktiką</w:t>
            </w:r>
          </w:p>
        </w:tc>
      </w:tr>
      <w:tr w:rsidR="00417A6B" w:rsidRPr="00E01096" w14:paraId="6C325DF7" w14:textId="77777777" w:rsidTr="00417A6B">
        <w:trPr>
          <w:trHeight w:val="77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0E80B957"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cPr>
          <w:p w14:paraId="7B53026A" w14:textId="77777777" w:rsidR="00417A6B" w:rsidRPr="00E01096" w:rsidRDefault="00417A6B" w:rsidP="00DC30CB">
            <w:pPr>
              <w:pStyle w:val="TableParagraph"/>
              <w:kinsoku w:val="0"/>
              <w:overflowPunct w:val="0"/>
              <w:ind w:left="0"/>
              <w:rPr>
                <w:b/>
                <w:bCs/>
                <w:spacing w:val="-5"/>
                <w:sz w:val="22"/>
                <w:szCs w:val="22"/>
              </w:rPr>
            </w:pPr>
            <w:proofErr w:type="spellStart"/>
            <w:r w:rsidRPr="00E01096">
              <w:rPr>
                <w:b/>
                <w:bCs/>
                <w:w w:val="95"/>
                <w:sz w:val="22"/>
                <w:szCs w:val="22"/>
              </w:rPr>
              <w:t>Rivaroksabanas</w:t>
            </w:r>
            <w:proofErr w:type="spellEnd"/>
            <w:r w:rsidRPr="00E01096">
              <w:rPr>
                <w:b/>
                <w:bCs/>
                <w:spacing w:val="55"/>
                <w:sz w:val="22"/>
                <w:szCs w:val="22"/>
              </w:rPr>
              <w:t xml:space="preserve"> </w:t>
            </w:r>
            <w:r w:rsidRPr="00E01096">
              <w:rPr>
                <w:b/>
                <w:bCs/>
                <w:spacing w:val="-5"/>
                <w:sz w:val="22"/>
                <w:szCs w:val="22"/>
                <w:vertAlign w:val="superscript"/>
              </w:rPr>
              <w:t>a</w:t>
            </w:r>
            <w:r w:rsidRPr="00E01096">
              <w:rPr>
                <w:b/>
                <w:bCs/>
                <w:spacing w:val="-5"/>
                <w:sz w:val="22"/>
                <w:szCs w:val="22"/>
              </w:rPr>
              <w:t>)</w:t>
            </w:r>
          </w:p>
          <w:p w14:paraId="3A90851C"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554F4C87" w14:textId="77777777" w:rsidR="00417A6B" w:rsidRPr="00E01096" w:rsidRDefault="00417A6B" w:rsidP="00DC30CB">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602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E37AA36" w14:textId="77777777" w:rsidR="00417A6B" w:rsidRPr="00E01096" w:rsidRDefault="00417A6B" w:rsidP="00DC30CB">
            <w:pPr>
              <w:pStyle w:val="TableParagraph"/>
              <w:kinsoku w:val="0"/>
              <w:overflowPunct w:val="0"/>
              <w:ind w:left="0"/>
              <w:rPr>
                <w:b/>
                <w:bCs/>
                <w:spacing w:val="-2"/>
                <w:sz w:val="22"/>
                <w:szCs w:val="22"/>
              </w:rPr>
            </w:pPr>
            <w:r w:rsidRPr="00E01096">
              <w:rPr>
                <w:b/>
                <w:bCs/>
                <w:spacing w:val="-2"/>
                <w:sz w:val="22"/>
                <w:szCs w:val="22"/>
              </w:rPr>
              <w:t>Placebas</w:t>
            </w:r>
          </w:p>
          <w:p w14:paraId="1889CB49" w14:textId="77777777" w:rsidR="00417A6B" w:rsidRPr="00E01096" w:rsidRDefault="00417A6B" w:rsidP="00DC30CB">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7948780C" w14:textId="77777777" w:rsidR="00417A6B" w:rsidRPr="00E01096" w:rsidRDefault="00417A6B" w:rsidP="00DC30CB">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594</w:t>
            </w:r>
          </w:p>
        </w:tc>
      </w:tr>
      <w:tr w:rsidR="00417A6B" w:rsidRPr="00E01096" w14:paraId="40370A08" w14:textId="77777777" w:rsidTr="00DC30CB">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634BC570" w14:textId="77777777" w:rsidR="00417A6B" w:rsidRPr="00E01096" w:rsidRDefault="00417A6B" w:rsidP="00DC30CB">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31" w:type="dxa"/>
            <w:tcBorders>
              <w:top w:val="single" w:sz="4" w:space="0" w:color="000000"/>
              <w:left w:val="single" w:sz="4" w:space="0" w:color="000000"/>
              <w:bottom w:val="none" w:sz="6" w:space="0" w:color="auto"/>
              <w:right w:val="single" w:sz="4" w:space="0" w:color="000000"/>
            </w:tcBorders>
          </w:tcPr>
          <w:p w14:paraId="6CE24B80"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8</w:t>
            </w:r>
          </w:p>
        </w:tc>
        <w:tc>
          <w:tcPr>
            <w:tcW w:w="2409" w:type="dxa"/>
            <w:tcBorders>
              <w:top w:val="single" w:sz="4" w:space="0" w:color="000000"/>
              <w:left w:val="single" w:sz="4" w:space="0" w:color="000000"/>
              <w:bottom w:val="none" w:sz="6" w:space="0" w:color="auto"/>
              <w:right w:val="single" w:sz="4" w:space="0" w:color="000000"/>
            </w:tcBorders>
          </w:tcPr>
          <w:p w14:paraId="40776A55"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42</w:t>
            </w:r>
          </w:p>
        </w:tc>
      </w:tr>
      <w:tr w:rsidR="00417A6B" w:rsidRPr="00E01096" w14:paraId="581CA098" w14:textId="77777777" w:rsidTr="00DC30CB">
        <w:trPr>
          <w:trHeight w:val="250"/>
        </w:trPr>
        <w:tc>
          <w:tcPr>
            <w:tcW w:w="4132" w:type="dxa"/>
            <w:vMerge/>
            <w:tcBorders>
              <w:top w:val="nil"/>
              <w:left w:val="single" w:sz="4" w:space="0" w:color="000000"/>
              <w:bottom w:val="single" w:sz="4" w:space="0" w:color="000000"/>
              <w:right w:val="single" w:sz="4" w:space="0" w:color="000000"/>
            </w:tcBorders>
          </w:tcPr>
          <w:p w14:paraId="1A88B5DE" w14:textId="77777777" w:rsidR="00417A6B" w:rsidRPr="00E01096" w:rsidRDefault="00417A6B" w:rsidP="006F0D73">
            <w:pPr>
              <w:pStyle w:val="Sraopastraipa"/>
              <w:numPr>
                <w:ilvl w:val="0"/>
                <w:numId w:val="97"/>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09B5BAC7" w14:textId="77777777" w:rsidR="00417A6B" w:rsidRPr="00E01096" w:rsidRDefault="00417A6B" w:rsidP="00DC30CB">
            <w:pPr>
              <w:pStyle w:val="TableParagraph"/>
              <w:kinsoku w:val="0"/>
              <w:overflowPunct w:val="0"/>
              <w:ind w:left="0"/>
              <w:rPr>
                <w:spacing w:val="-5"/>
                <w:sz w:val="22"/>
                <w:szCs w:val="22"/>
              </w:rPr>
            </w:pPr>
            <w:r w:rsidRPr="00E01096">
              <w:rPr>
                <w:sz w:val="22"/>
                <w:szCs w:val="22"/>
              </w:rPr>
              <w:t>(1,3</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BCB0F74" w14:textId="77777777" w:rsidR="00417A6B" w:rsidRPr="00E01096" w:rsidRDefault="00417A6B" w:rsidP="00DC30CB">
            <w:pPr>
              <w:pStyle w:val="TableParagraph"/>
              <w:kinsoku w:val="0"/>
              <w:overflowPunct w:val="0"/>
              <w:ind w:left="0"/>
              <w:rPr>
                <w:spacing w:val="-5"/>
                <w:sz w:val="22"/>
                <w:szCs w:val="22"/>
              </w:rPr>
            </w:pPr>
            <w:r w:rsidRPr="00E01096">
              <w:rPr>
                <w:sz w:val="22"/>
                <w:szCs w:val="22"/>
              </w:rPr>
              <w:t>(7,1</w:t>
            </w:r>
            <w:r>
              <w:rPr>
                <w:sz w:val="22"/>
                <w:szCs w:val="22"/>
              </w:rPr>
              <w:t> </w:t>
            </w:r>
            <w:r w:rsidRPr="00E01096">
              <w:rPr>
                <w:spacing w:val="-5"/>
                <w:sz w:val="22"/>
                <w:szCs w:val="22"/>
              </w:rPr>
              <w:t>%)</w:t>
            </w:r>
          </w:p>
        </w:tc>
      </w:tr>
      <w:tr w:rsidR="00417A6B" w:rsidRPr="00E01096" w14:paraId="06649FC6" w14:textId="77777777" w:rsidTr="00DC30CB">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5D49BDAF" w14:textId="77777777" w:rsidR="00417A6B" w:rsidRPr="00E01096" w:rsidRDefault="00417A6B" w:rsidP="00DC30CB">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31" w:type="dxa"/>
            <w:tcBorders>
              <w:top w:val="single" w:sz="4" w:space="0" w:color="000000"/>
              <w:left w:val="single" w:sz="4" w:space="0" w:color="000000"/>
              <w:bottom w:val="none" w:sz="6" w:space="0" w:color="auto"/>
              <w:right w:val="single" w:sz="4" w:space="0" w:color="000000"/>
            </w:tcBorders>
          </w:tcPr>
          <w:p w14:paraId="70FED3F0"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2</w:t>
            </w:r>
          </w:p>
        </w:tc>
        <w:tc>
          <w:tcPr>
            <w:tcW w:w="2409" w:type="dxa"/>
            <w:tcBorders>
              <w:top w:val="single" w:sz="4" w:space="0" w:color="000000"/>
              <w:left w:val="single" w:sz="4" w:space="0" w:color="000000"/>
              <w:bottom w:val="none" w:sz="6" w:space="0" w:color="auto"/>
              <w:right w:val="single" w:sz="4" w:space="0" w:color="000000"/>
            </w:tcBorders>
          </w:tcPr>
          <w:p w14:paraId="7B159791"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13</w:t>
            </w:r>
          </w:p>
        </w:tc>
      </w:tr>
      <w:tr w:rsidR="00417A6B" w:rsidRPr="00E01096" w14:paraId="039B8F4E" w14:textId="77777777" w:rsidTr="00DC30CB">
        <w:trPr>
          <w:trHeight w:val="250"/>
        </w:trPr>
        <w:tc>
          <w:tcPr>
            <w:tcW w:w="4132" w:type="dxa"/>
            <w:vMerge/>
            <w:tcBorders>
              <w:top w:val="nil"/>
              <w:left w:val="single" w:sz="4" w:space="0" w:color="000000"/>
              <w:bottom w:val="single" w:sz="4" w:space="0" w:color="000000"/>
              <w:right w:val="single" w:sz="4" w:space="0" w:color="000000"/>
            </w:tcBorders>
          </w:tcPr>
          <w:p w14:paraId="5D52196A" w14:textId="77777777" w:rsidR="00417A6B" w:rsidRPr="00E01096" w:rsidRDefault="00417A6B" w:rsidP="006F0D73">
            <w:pPr>
              <w:pStyle w:val="Sraopastraipa"/>
              <w:numPr>
                <w:ilvl w:val="0"/>
                <w:numId w:val="97"/>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31A5D0F9" w14:textId="77777777" w:rsidR="00417A6B" w:rsidRPr="00E01096" w:rsidRDefault="00417A6B" w:rsidP="00DC30CB">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414EB5A7" w14:textId="77777777" w:rsidR="00417A6B" w:rsidRPr="00E01096" w:rsidRDefault="00417A6B" w:rsidP="00DC30CB">
            <w:pPr>
              <w:pStyle w:val="TableParagraph"/>
              <w:kinsoku w:val="0"/>
              <w:overflowPunct w:val="0"/>
              <w:ind w:left="0"/>
              <w:rPr>
                <w:spacing w:val="-5"/>
                <w:sz w:val="22"/>
                <w:szCs w:val="22"/>
              </w:rPr>
            </w:pPr>
            <w:r w:rsidRPr="00E01096">
              <w:rPr>
                <w:sz w:val="22"/>
                <w:szCs w:val="22"/>
              </w:rPr>
              <w:t>(2,2</w:t>
            </w:r>
            <w:r>
              <w:rPr>
                <w:sz w:val="22"/>
                <w:szCs w:val="22"/>
              </w:rPr>
              <w:t> </w:t>
            </w:r>
            <w:r w:rsidRPr="00E01096">
              <w:rPr>
                <w:spacing w:val="-5"/>
                <w:sz w:val="22"/>
                <w:szCs w:val="22"/>
              </w:rPr>
              <w:t>%)</w:t>
            </w:r>
          </w:p>
        </w:tc>
      </w:tr>
      <w:tr w:rsidR="00417A6B" w:rsidRPr="00E01096" w14:paraId="06F2202C" w14:textId="77777777" w:rsidTr="00DC30CB">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01D54954" w14:textId="77777777" w:rsidR="00417A6B" w:rsidRPr="00E01096" w:rsidRDefault="00417A6B" w:rsidP="00DC30CB">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31" w:type="dxa"/>
            <w:tcBorders>
              <w:top w:val="single" w:sz="4" w:space="0" w:color="000000"/>
              <w:left w:val="single" w:sz="4" w:space="0" w:color="000000"/>
              <w:bottom w:val="none" w:sz="6" w:space="0" w:color="auto"/>
              <w:right w:val="single" w:sz="4" w:space="0" w:color="000000"/>
            </w:tcBorders>
          </w:tcPr>
          <w:p w14:paraId="6E6AD283"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5</w:t>
            </w:r>
          </w:p>
        </w:tc>
        <w:tc>
          <w:tcPr>
            <w:tcW w:w="2409" w:type="dxa"/>
            <w:tcBorders>
              <w:top w:val="single" w:sz="4" w:space="0" w:color="000000"/>
              <w:left w:val="single" w:sz="4" w:space="0" w:color="000000"/>
              <w:bottom w:val="none" w:sz="6" w:space="0" w:color="auto"/>
              <w:right w:val="single" w:sz="4" w:space="0" w:color="000000"/>
            </w:tcBorders>
          </w:tcPr>
          <w:p w14:paraId="131AD1DF"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31</w:t>
            </w:r>
          </w:p>
        </w:tc>
      </w:tr>
      <w:tr w:rsidR="00417A6B" w:rsidRPr="00E01096" w14:paraId="3A172C98" w14:textId="77777777" w:rsidTr="00DC30CB">
        <w:trPr>
          <w:trHeight w:val="250"/>
        </w:trPr>
        <w:tc>
          <w:tcPr>
            <w:tcW w:w="4132" w:type="dxa"/>
            <w:vMerge/>
            <w:tcBorders>
              <w:top w:val="nil"/>
              <w:left w:val="single" w:sz="4" w:space="0" w:color="000000"/>
              <w:bottom w:val="single" w:sz="4" w:space="0" w:color="000000"/>
              <w:right w:val="single" w:sz="4" w:space="0" w:color="000000"/>
            </w:tcBorders>
          </w:tcPr>
          <w:p w14:paraId="11C8E864" w14:textId="77777777" w:rsidR="00417A6B" w:rsidRPr="00E01096" w:rsidRDefault="00417A6B" w:rsidP="006F0D73">
            <w:pPr>
              <w:pStyle w:val="Sraopastraipa"/>
              <w:numPr>
                <w:ilvl w:val="0"/>
                <w:numId w:val="97"/>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638804D7" w14:textId="77777777" w:rsidR="00417A6B" w:rsidRPr="00E01096" w:rsidRDefault="00417A6B" w:rsidP="00DC30CB">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742E9501" w14:textId="77777777" w:rsidR="00417A6B" w:rsidRPr="00E01096" w:rsidRDefault="00417A6B" w:rsidP="00DC30CB">
            <w:pPr>
              <w:pStyle w:val="TableParagraph"/>
              <w:kinsoku w:val="0"/>
              <w:overflowPunct w:val="0"/>
              <w:ind w:left="0"/>
              <w:rPr>
                <w:spacing w:val="-5"/>
                <w:sz w:val="22"/>
                <w:szCs w:val="22"/>
              </w:rPr>
            </w:pPr>
            <w:r w:rsidRPr="00E01096">
              <w:rPr>
                <w:sz w:val="22"/>
                <w:szCs w:val="22"/>
              </w:rPr>
              <w:t>(5,2</w:t>
            </w:r>
            <w:r>
              <w:rPr>
                <w:sz w:val="22"/>
                <w:szCs w:val="22"/>
              </w:rPr>
              <w:t> </w:t>
            </w:r>
            <w:r w:rsidRPr="00E01096">
              <w:rPr>
                <w:spacing w:val="-5"/>
                <w:sz w:val="22"/>
                <w:szCs w:val="22"/>
              </w:rPr>
              <w:t>%)</w:t>
            </w:r>
          </w:p>
        </w:tc>
      </w:tr>
      <w:tr w:rsidR="00417A6B" w:rsidRPr="00E01096" w14:paraId="6EDE8670" w14:textId="77777777" w:rsidTr="00DC30CB">
        <w:trPr>
          <w:trHeight w:val="264"/>
        </w:trPr>
        <w:tc>
          <w:tcPr>
            <w:tcW w:w="4132" w:type="dxa"/>
            <w:tcBorders>
              <w:top w:val="single" w:sz="4" w:space="0" w:color="000000"/>
              <w:left w:val="single" w:sz="4" w:space="0" w:color="000000"/>
              <w:bottom w:val="none" w:sz="6" w:space="0" w:color="auto"/>
              <w:right w:val="single" w:sz="4" w:space="0" w:color="000000"/>
            </w:tcBorders>
          </w:tcPr>
          <w:p w14:paraId="261685FB" w14:textId="77777777" w:rsidR="00417A6B" w:rsidRPr="00E01096" w:rsidRDefault="00417A6B" w:rsidP="00DC30CB">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31" w:type="dxa"/>
            <w:tcBorders>
              <w:top w:val="single" w:sz="4" w:space="0" w:color="000000"/>
              <w:left w:val="single" w:sz="4" w:space="0" w:color="000000"/>
              <w:bottom w:val="none" w:sz="6" w:space="0" w:color="auto"/>
              <w:right w:val="single" w:sz="4" w:space="0" w:color="000000"/>
            </w:tcBorders>
          </w:tcPr>
          <w:p w14:paraId="491EC1F4"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1</w:t>
            </w:r>
          </w:p>
        </w:tc>
        <w:tc>
          <w:tcPr>
            <w:tcW w:w="2409" w:type="dxa"/>
            <w:tcBorders>
              <w:top w:val="single" w:sz="4" w:space="0" w:color="000000"/>
              <w:left w:val="single" w:sz="4" w:space="0" w:color="000000"/>
              <w:bottom w:val="none" w:sz="6" w:space="0" w:color="auto"/>
              <w:right w:val="single" w:sz="4" w:space="0" w:color="000000"/>
            </w:tcBorders>
          </w:tcPr>
          <w:p w14:paraId="3C038A54"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1</w:t>
            </w:r>
          </w:p>
        </w:tc>
      </w:tr>
      <w:tr w:rsidR="00417A6B" w:rsidRPr="00E01096" w14:paraId="022D0E37" w14:textId="77777777" w:rsidTr="00DC30CB">
        <w:trPr>
          <w:trHeight w:val="255"/>
        </w:trPr>
        <w:tc>
          <w:tcPr>
            <w:tcW w:w="4132" w:type="dxa"/>
            <w:tcBorders>
              <w:top w:val="none" w:sz="6" w:space="0" w:color="auto"/>
              <w:left w:val="single" w:sz="4" w:space="0" w:color="000000"/>
              <w:bottom w:val="single" w:sz="4" w:space="0" w:color="000000"/>
              <w:right w:val="single" w:sz="4" w:space="0" w:color="000000"/>
            </w:tcBorders>
          </w:tcPr>
          <w:p w14:paraId="69D8734B" w14:textId="77777777" w:rsidR="00417A6B" w:rsidRPr="00E01096" w:rsidRDefault="00417A6B" w:rsidP="00DC30CB">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31" w:type="dxa"/>
            <w:tcBorders>
              <w:top w:val="none" w:sz="6" w:space="0" w:color="auto"/>
              <w:left w:val="single" w:sz="4" w:space="0" w:color="000000"/>
              <w:bottom w:val="single" w:sz="4" w:space="0" w:color="000000"/>
              <w:right w:val="single" w:sz="4" w:space="0" w:color="000000"/>
            </w:tcBorders>
          </w:tcPr>
          <w:p w14:paraId="2FCBE0C9" w14:textId="77777777" w:rsidR="00417A6B" w:rsidRPr="00E01096" w:rsidRDefault="00417A6B" w:rsidP="00DC30CB">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3B7B3F02" w14:textId="77777777" w:rsidR="00417A6B" w:rsidRPr="00E01096" w:rsidRDefault="00417A6B" w:rsidP="00DC30CB">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r>
      <w:tr w:rsidR="00417A6B" w:rsidRPr="00E01096" w14:paraId="36F91654" w14:textId="77777777" w:rsidTr="00DC30CB">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15870955" w14:textId="77777777" w:rsidR="00417A6B" w:rsidRPr="00E01096" w:rsidRDefault="00417A6B" w:rsidP="00DC30CB">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31" w:type="dxa"/>
            <w:tcBorders>
              <w:top w:val="single" w:sz="4" w:space="0" w:color="000000"/>
              <w:left w:val="single" w:sz="4" w:space="0" w:color="000000"/>
              <w:bottom w:val="none" w:sz="6" w:space="0" w:color="auto"/>
              <w:right w:val="single" w:sz="4" w:space="0" w:color="000000"/>
            </w:tcBorders>
          </w:tcPr>
          <w:p w14:paraId="787DC1F1"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4</w:t>
            </w:r>
          </w:p>
        </w:tc>
        <w:tc>
          <w:tcPr>
            <w:tcW w:w="2409" w:type="dxa"/>
            <w:tcBorders>
              <w:top w:val="single" w:sz="4" w:space="0" w:color="000000"/>
              <w:left w:val="single" w:sz="4" w:space="0" w:color="000000"/>
              <w:bottom w:val="none" w:sz="6" w:space="0" w:color="auto"/>
              <w:right w:val="single" w:sz="4" w:space="0" w:color="000000"/>
            </w:tcBorders>
          </w:tcPr>
          <w:p w14:paraId="0B863703"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0</w:t>
            </w:r>
          </w:p>
        </w:tc>
      </w:tr>
      <w:tr w:rsidR="00417A6B" w:rsidRPr="00E01096" w14:paraId="6E9BDBBA" w14:textId="77777777" w:rsidTr="00DC30CB">
        <w:trPr>
          <w:trHeight w:val="250"/>
        </w:trPr>
        <w:tc>
          <w:tcPr>
            <w:tcW w:w="4132" w:type="dxa"/>
            <w:vMerge/>
            <w:tcBorders>
              <w:top w:val="nil"/>
              <w:left w:val="single" w:sz="4" w:space="0" w:color="000000"/>
              <w:bottom w:val="single" w:sz="4" w:space="0" w:color="000000"/>
              <w:right w:val="single" w:sz="4" w:space="0" w:color="000000"/>
            </w:tcBorders>
          </w:tcPr>
          <w:p w14:paraId="0CDA5CC0" w14:textId="77777777" w:rsidR="00417A6B" w:rsidRPr="00E01096" w:rsidRDefault="00417A6B" w:rsidP="006F0D73">
            <w:pPr>
              <w:pStyle w:val="Sraopastraipa"/>
              <w:numPr>
                <w:ilvl w:val="0"/>
                <w:numId w:val="97"/>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3024E920" w14:textId="77777777" w:rsidR="00417A6B" w:rsidRPr="00E01096" w:rsidRDefault="00417A6B" w:rsidP="00DC30CB">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3102D05" w14:textId="77777777" w:rsidR="00417A6B" w:rsidRPr="00E01096" w:rsidRDefault="00417A6B" w:rsidP="00DC30CB">
            <w:pPr>
              <w:pStyle w:val="TableParagraph"/>
              <w:kinsoku w:val="0"/>
              <w:overflowPunct w:val="0"/>
              <w:ind w:left="0"/>
              <w:rPr>
                <w:spacing w:val="-5"/>
                <w:sz w:val="22"/>
                <w:szCs w:val="22"/>
              </w:rPr>
            </w:pPr>
            <w:r w:rsidRPr="00E01096">
              <w:rPr>
                <w:sz w:val="22"/>
                <w:szCs w:val="22"/>
              </w:rPr>
              <w:t>(0,0</w:t>
            </w:r>
            <w:r>
              <w:rPr>
                <w:sz w:val="22"/>
                <w:szCs w:val="22"/>
              </w:rPr>
              <w:t> </w:t>
            </w:r>
            <w:r w:rsidRPr="00E01096">
              <w:rPr>
                <w:spacing w:val="-5"/>
                <w:sz w:val="22"/>
                <w:szCs w:val="22"/>
              </w:rPr>
              <w:t>%)</w:t>
            </w:r>
          </w:p>
        </w:tc>
      </w:tr>
      <w:tr w:rsidR="00417A6B" w:rsidRPr="00E01096" w14:paraId="290872D0" w14:textId="77777777" w:rsidTr="00DC30CB">
        <w:trPr>
          <w:trHeight w:val="264"/>
        </w:trPr>
        <w:tc>
          <w:tcPr>
            <w:tcW w:w="4132" w:type="dxa"/>
            <w:tcBorders>
              <w:top w:val="single" w:sz="4" w:space="0" w:color="000000"/>
              <w:left w:val="single" w:sz="4" w:space="0" w:color="000000"/>
              <w:bottom w:val="none" w:sz="6" w:space="0" w:color="auto"/>
              <w:right w:val="single" w:sz="4" w:space="0" w:color="000000"/>
            </w:tcBorders>
          </w:tcPr>
          <w:p w14:paraId="6C495046" w14:textId="77777777" w:rsidR="00417A6B" w:rsidRPr="00E01096" w:rsidRDefault="00417A6B" w:rsidP="00DC30CB">
            <w:pPr>
              <w:pStyle w:val="TableParagraph"/>
              <w:kinsoku w:val="0"/>
              <w:overflowPunct w:val="0"/>
              <w:ind w:left="0"/>
              <w:rPr>
                <w:spacing w:val="-2"/>
                <w:sz w:val="22"/>
                <w:szCs w:val="22"/>
              </w:rPr>
            </w:pPr>
            <w:r w:rsidRPr="00E01096">
              <w:rPr>
                <w:sz w:val="22"/>
                <w:szCs w:val="22"/>
              </w:rPr>
              <w:t>Klinikiniu</w:t>
            </w:r>
            <w:r w:rsidRPr="00E01096">
              <w:rPr>
                <w:spacing w:val="-11"/>
                <w:sz w:val="22"/>
                <w:szCs w:val="22"/>
              </w:rPr>
              <w:t xml:space="preserve"> </w:t>
            </w:r>
            <w:r w:rsidRPr="00E01096">
              <w:rPr>
                <w:sz w:val="22"/>
                <w:szCs w:val="22"/>
              </w:rPr>
              <w:t>požiūriu</w:t>
            </w:r>
            <w:r w:rsidRPr="00E01096">
              <w:rPr>
                <w:spacing w:val="-10"/>
                <w:sz w:val="22"/>
                <w:szCs w:val="22"/>
              </w:rPr>
              <w:t xml:space="preserve"> </w:t>
            </w:r>
            <w:r w:rsidRPr="00E01096">
              <w:rPr>
                <w:spacing w:val="-2"/>
                <w:sz w:val="22"/>
                <w:szCs w:val="22"/>
              </w:rPr>
              <w:t>reikšmingas</w:t>
            </w:r>
          </w:p>
        </w:tc>
        <w:tc>
          <w:tcPr>
            <w:tcW w:w="2531" w:type="dxa"/>
            <w:tcBorders>
              <w:top w:val="single" w:sz="4" w:space="0" w:color="000000"/>
              <w:left w:val="single" w:sz="4" w:space="0" w:color="000000"/>
              <w:bottom w:val="none" w:sz="6" w:space="0" w:color="auto"/>
              <w:right w:val="single" w:sz="4" w:space="0" w:color="000000"/>
            </w:tcBorders>
          </w:tcPr>
          <w:p w14:paraId="5399883C"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32</w:t>
            </w:r>
          </w:p>
        </w:tc>
        <w:tc>
          <w:tcPr>
            <w:tcW w:w="2409" w:type="dxa"/>
            <w:tcBorders>
              <w:top w:val="single" w:sz="4" w:space="0" w:color="000000"/>
              <w:left w:val="single" w:sz="4" w:space="0" w:color="000000"/>
              <w:bottom w:val="none" w:sz="6" w:space="0" w:color="auto"/>
              <w:right w:val="single" w:sz="4" w:space="0" w:color="000000"/>
            </w:tcBorders>
          </w:tcPr>
          <w:p w14:paraId="440C5AE9"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7</w:t>
            </w:r>
          </w:p>
        </w:tc>
      </w:tr>
      <w:tr w:rsidR="00417A6B" w:rsidRPr="00E01096" w14:paraId="709FB4D9" w14:textId="77777777" w:rsidTr="00DC30CB">
        <w:trPr>
          <w:trHeight w:val="255"/>
        </w:trPr>
        <w:tc>
          <w:tcPr>
            <w:tcW w:w="4132" w:type="dxa"/>
            <w:tcBorders>
              <w:top w:val="none" w:sz="6" w:space="0" w:color="auto"/>
              <w:left w:val="single" w:sz="4" w:space="0" w:color="000000"/>
              <w:bottom w:val="single" w:sz="4" w:space="0" w:color="000000"/>
              <w:right w:val="single" w:sz="4" w:space="0" w:color="000000"/>
            </w:tcBorders>
          </w:tcPr>
          <w:p w14:paraId="44296B0E" w14:textId="77777777" w:rsidR="00417A6B" w:rsidRPr="00E01096" w:rsidRDefault="00417A6B" w:rsidP="00DC30CB">
            <w:pPr>
              <w:pStyle w:val="TableParagraph"/>
              <w:kinsoku w:val="0"/>
              <w:overflowPunct w:val="0"/>
              <w:ind w:left="0"/>
              <w:rPr>
                <w:spacing w:val="-2"/>
                <w:sz w:val="22"/>
                <w:szCs w:val="22"/>
              </w:rPr>
            </w:pPr>
            <w:r w:rsidRPr="00E01096">
              <w:rPr>
                <w:sz w:val="22"/>
                <w:szCs w:val="22"/>
              </w:rPr>
              <w:t>ne</w:t>
            </w:r>
            <w:r w:rsidRPr="00E01096">
              <w:rPr>
                <w:spacing w:val="-6"/>
                <w:sz w:val="22"/>
                <w:szCs w:val="22"/>
              </w:rPr>
              <w:t xml:space="preserve"> </w:t>
            </w:r>
            <w:r w:rsidRPr="00E01096">
              <w:rPr>
                <w:sz w:val="22"/>
                <w:szCs w:val="22"/>
              </w:rPr>
              <w:t>didysis</w:t>
            </w:r>
            <w:r w:rsidRPr="00E01096">
              <w:rPr>
                <w:spacing w:val="-6"/>
                <w:sz w:val="22"/>
                <w:szCs w:val="22"/>
              </w:rPr>
              <w:t xml:space="preserve"> </w:t>
            </w:r>
            <w:r w:rsidRPr="00E01096">
              <w:rPr>
                <w:spacing w:val="-2"/>
                <w:sz w:val="22"/>
                <w:szCs w:val="22"/>
              </w:rPr>
              <w:t>kraujavimas</w:t>
            </w:r>
          </w:p>
        </w:tc>
        <w:tc>
          <w:tcPr>
            <w:tcW w:w="2531" w:type="dxa"/>
            <w:tcBorders>
              <w:top w:val="none" w:sz="6" w:space="0" w:color="auto"/>
              <w:left w:val="single" w:sz="4" w:space="0" w:color="000000"/>
              <w:bottom w:val="single" w:sz="4" w:space="0" w:color="000000"/>
              <w:right w:val="single" w:sz="4" w:space="0" w:color="000000"/>
            </w:tcBorders>
          </w:tcPr>
          <w:p w14:paraId="03FCDB98" w14:textId="77777777" w:rsidR="00417A6B" w:rsidRPr="00E01096" w:rsidRDefault="00417A6B" w:rsidP="00DC30CB">
            <w:pPr>
              <w:pStyle w:val="TableParagraph"/>
              <w:kinsoku w:val="0"/>
              <w:overflowPunct w:val="0"/>
              <w:ind w:left="0"/>
              <w:rPr>
                <w:spacing w:val="-5"/>
                <w:sz w:val="22"/>
                <w:szCs w:val="22"/>
              </w:rPr>
            </w:pPr>
            <w:r w:rsidRPr="00E01096">
              <w:rPr>
                <w:sz w:val="22"/>
                <w:szCs w:val="22"/>
              </w:rPr>
              <w:t>(5,4</w:t>
            </w:r>
            <w:r>
              <w:rPr>
                <w:spacing w:val="-4"/>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6811217" w14:textId="77777777" w:rsidR="00417A6B" w:rsidRPr="00E01096" w:rsidRDefault="00417A6B" w:rsidP="00DC30CB">
            <w:pPr>
              <w:pStyle w:val="TableParagraph"/>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r>
    </w:tbl>
    <w:p w14:paraId="39E9E763" w14:textId="77777777" w:rsidR="00417A6B" w:rsidRPr="00E01096" w:rsidRDefault="00417A6B" w:rsidP="006F0D73">
      <w:pPr>
        <w:pStyle w:val="Sraopastraipa"/>
        <w:numPr>
          <w:ilvl w:val="1"/>
          <w:numId w:val="98"/>
        </w:numPr>
        <w:tabs>
          <w:tab w:val="left" w:pos="567"/>
        </w:tabs>
        <w:kinsoku w:val="0"/>
        <w:overflowPunct w:val="0"/>
        <w:ind w:hanging="1575"/>
        <w:rPr>
          <w:spacing w:val="-4"/>
          <w:sz w:val="22"/>
          <w:szCs w:val="22"/>
        </w:rPr>
      </w:pPr>
      <w:proofErr w:type="spellStart"/>
      <w:r w:rsidRPr="00E01096">
        <w:rPr>
          <w:sz w:val="22"/>
          <w:szCs w:val="22"/>
        </w:rPr>
        <w:t>Rivaroksabanas</w:t>
      </w:r>
      <w:proofErr w:type="spellEnd"/>
      <w:r w:rsidRPr="00E01096">
        <w:rPr>
          <w:spacing w:val="-7"/>
          <w:sz w:val="22"/>
          <w:szCs w:val="22"/>
        </w:rPr>
        <w:t xml:space="preserve"> </w:t>
      </w:r>
      <w:r w:rsidRPr="00E01096">
        <w:rPr>
          <w:sz w:val="22"/>
          <w:szCs w:val="22"/>
        </w:rPr>
        <w:t>20</w:t>
      </w:r>
      <w:r>
        <w:rPr>
          <w:sz w:val="22"/>
          <w:szCs w:val="22"/>
        </w:rPr>
        <w:t> </w:t>
      </w:r>
      <w:r w:rsidRPr="00E01096">
        <w:rPr>
          <w:sz w:val="22"/>
          <w:szCs w:val="22"/>
        </w:rPr>
        <w:t>mg</w:t>
      </w:r>
      <w:r w:rsidRPr="00E01096">
        <w:rPr>
          <w:spacing w:val="-7"/>
          <w:sz w:val="22"/>
          <w:szCs w:val="22"/>
        </w:rPr>
        <w:t xml:space="preserve"> </w:t>
      </w:r>
      <w:r w:rsidRPr="00E01096">
        <w:rPr>
          <w:sz w:val="22"/>
          <w:szCs w:val="22"/>
        </w:rPr>
        <w:t>vieną</w:t>
      </w:r>
      <w:r w:rsidRPr="00E01096">
        <w:rPr>
          <w:spacing w:val="-7"/>
          <w:sz w:val="22"/>
          <w:szCs w:val="22"/>
        </w:rPr>
        <w:t xml:space="preserve"> </w:t>
      </w:r>
      <w:r w:rsidRPr="00E01096">
        <w:rPr>
          <w:sz w:val="22"/>
          <w:szCs w:val="22"/>
        </w:rPr>
        <w:t>kartą</w:t>
      </w:r>
      <w:r w:rsidRPr="00E01096">
        <w:rPr>
          <w:spacing w:val="-7"/>
          <w:sz w:val="22"/>
          <w:szCs w:val="22"/>
        </w:rPr>
        <w:t xml:space="preserve"> </w:t>
      </w:r>
      <w:r w:rsidRPr="00E01096">
        <w:rPr>
          <w:sz w:val="22"/>
          <w:szCs w:val="22"/>
        </w:rPr>
        <w:t>per</w:t>
      </w:r>
      <w:r w:rsidRPr="00E01096">
        <w:rPr>
          <w:spacing w:val="-7"/>
          <w:sz w:val="22"/>
          <w:szCs w:val="22"/>
        </w:rPr>
        <w:t xml:space="preserve"> </w:t>
      </w:r>
      <w:r w:rsidRPr="00E01096">
        <w:rPr>
          <w:spacing w:val="-4"/>
          <w:sz w:val="22"/>
          <w:szCs w:val="22"/>
        </w:rPr>
        <w:t>parą</w:t>
      </w:r>
      <w:r>
        <w:rPr>
          <w:spacing w:val="-4"/>
          <w:sz w:val="22"/>
          <w:szCs w:val="22"/>
        </w:rPr>
        <w:t>.</w:t>
      </w:r>
    </w:p>
    <w:p w14:paraId="5D5E92DC" w14:textId="77777777" w:rsidR="00417A6B" w:rsidRPr="00E01096" w:rsidRDefault="00207835" w:rsidP="00207835">
      <w:pPr>
        <w:pStyle w:val="Sraopastraipa"/>
        <w:tabs>
          <w:tab w:val="left" w:pos="567"/>
        </w:tabs>
        <w:kinsoku w:val="0"/>
        <w:overflowPunct w:val="0"/>
        <w:ind w:left="0" w:firstLine="0"/>
        <w:rPr>
          <w:b/>
          <w:bCs/>
          <w:color w:val="000000"/>
          <w:spacing w:val="-2"/>
          <w:sz w:val="22"/>
          <w:szCs w:val="22"/>
        </w:rPr>
      </w:pPr>
      <w:r>
        <w:rPr>
          <w:sz w:val="22"/>
          <w:szCs w:val="22"/>
        </w:rPr>
        <w:t xml:space="preserve">* </w:t>
      </w:r>
      <w:r w:rsidR="00417A6B">
        <w:rPr>
          <w:sz w:val="22"/>
          <w:szCs w:val="22"/>
        </w:rPr>
        <w:t>p </w:t>
      </w:r>
      <w:r w:rsidR="00417A6B" w:rsidRPr="00E01096">
        <w:rPr>
          <w:sz w:val="22"/>
          <w:szCs w:val="22"/>
        </w:rPr>
        <w:t>&lt;</w:t>
      </w:r>
      <w:r w:rsidR="00417A6B">
        <w:rPr>
          <w:sz w:val="22"/>
          <w:szCs w:val="22"/>
        </w:rPr>
        <w:t> </w:t>
      </w:r>
      <w:r w:rsidR="00417A6B" w:rsidRPr="00E01096">
        <w:rPr>
          <w:sz w:val="22"/>
          <w:szCs w:val="22"/>
        </w:rPr>
        <w:t>0,0001</w:t>
      </w:r>
      <w:r w:rsidR="00417A6B" w:rsidRPr="00E01096">
        <w:rPr>
          <w:spacing w:val="-8"/>
          <w:sz w:val="22"/>
          <w:szCs w:val="22"/>
        </w:rPr>
        <w:t xml:space="preserve"> </w:t>
      </w:r>
      <w:r w:rsidR="00417A6B" w:rsidRPr="00E01096">
        <w:rPr>
          <w:sz w:val="22"/>
          <w:szCs w:val="22"/>
        </w:rPr>
        <w:t>(pranašumas),</w:t>
      </w:r>
      <w:r w:rsidR="00417A6B" w:rsidRPr="00E01096">
        <w:rPr>
          <w:spacing w:val="-8"/>
          <w:sz w:val="22"/>
          <w:szCs w:val="22"/>
        </w:rPr>
        <w:t xml:space="preserve"> </w:t>
      </w:r>
      <w:r w:rsidR="00417A6B" w:rsidRPr="00E01096">
        <w:rPr>
          <w:sz w:val="22"/>
          <w:szCs w:val="22"/>
        </w:rPr>
        <w:t>RS:</w:t>
      </w:r>
      <w:r w:rsidR="00417A6B" w:rsidRPr="00E01096">
        <w:rPr>
          <w:spacing w:val="-8"/>
          <w:sz w:val="22"/>
          <w:szCs w:val="22"/>
        </w:rPr>
        <w:t xml:space="preserve"> </w:t>
      </w:r>
      <w:r w:rsidR="00417A6B" w:rsidRPr="00E01096">
        <w:rPr>
          <w:sz w:val="22"/>
          <w:szCs w:val="22"/>
        </w:rPr>
        <w:t>0,185</w:t>
      </w:r>
      <w:r w:rsidR="00417A6B" w:rsidRPr="00E01096">
        <w:rPr>
          <w:spacing w:val="-8"/>
          <w:sz w:val="22"/>
          <w:szCs w:val="22"/>
        </w:rPr>
        <w:t xml:space="preserve"> </w:t>
      </w:r>
      <w:r w:rsidR="00417A6B" w:rsidRPr="00E01096">
        <w:rPr>
          <w:sz w:val="22"/>
          <w:szCs w:val="22"/>
        </w:rPr>
        <w:t>(0,087</w:t>
      </w:r>
      <w:r w:rsidR="00417A6B">
        <w:rPr>
          <w:sz w:val="22"/>
          <w:szCs w:val="22"/>
        </w:rPr>
        <w:t>–</w:t>
      </w:r>
      <w:r w:rsidR="00417A6B" w:rsidRPr="00E01096">
        <w:rPr>
          <w:spacing w:val="-2"/>
          <w:sz w:val="22"/>
          <w:szCs w:val="22"/>
        </w:rPr>
        <w:t>0,393)</w:t>
      </w:r>
      <w:r w:rsidR="00417A6B">
        <w:rPr>
          <w:spacing w:val="-2"/>
          <w:sz w:val="22"/>
          <w:szCs w:val="22"/>
        </w:rPr>
        <w:t>.</w:t>
      </w:r>
    </w:p>
    <w:p w14:paraId="1034F038" w14:textId="77777777" w:rsidR="00417A6B" w:rsidRPr="00E01096" w:rsidRDefault="00417A6B" w:rsidP="00417A6B">
      <w:pPr>
        <w:pStyle w:val="Pagrindinistekstas"/>
        <w:kinsoku w:val="0"/>
        <w:overflowPunct w:val="0"/>
      </w:pPr>
    </w:p>
    <w:p w14:paraId="59F05634" w14:textId="77777777" w:rsidR="00417A6B" w:rsidRPr="00E01096" w:rsidRDefault="00417A6B" w:rsidP="00417A6B">
      <w:pPr>
        <w:pStyle w:val="Pagrindinistekstas"/>
        <w:kinsoku w:val="0"/>
        <w:overflowPunct w:val="0"/>
      </w:pPr>
      <w:r w:rsidRPr="00E01096">
        <w:t xml:space="preserve">Tyrimo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rPr>
          <w:i/>
          <w:iCs/>
        </w:rPr>
        <w:t xml:space="preserve"> </w:t>
      </w:r>
      <w:r w:rsidRPr="00E01096">
        <w:t xml:space="preserve">metu (žr. </w:t>
      </w:r>
      <w:r>
        <w:t>10 </w:t>
      </w:r>
      <w:r w:rsidRPr="00E01096">
        <w:t>lentelę), vertinant pirminius veiksmingumo rezultatus, 20</w:t>
      </w:r>
      <w:r>
        <w:t> </w:t>
      </w:r>
      <w:r w:rsidRPr="00E01096">
        <w:t>mg ir 10</w:t>
      </w:r>
      <w: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dozės</w:t>
      </w:r>
      <w:r w:rsidRPr="00E01096">
        <w:rPr>
          <w:spacing w:val="-3"/>
        </w:rPr>
        <w:t xml:space="preserve"> </w:t>
      </w:r>
      <w:r w:rsidRPr="00E01096">
        <w:t>buvo</w:t>
      </w:r>
      <w:r w:rsidRPr="00E01096">
        <w:rPr>
          <w:spacing w:val="-3"/>
        </w:rPr>
        <w:t xml:space="preserve"> </w:t>
      </w:r>
      <w:r w:rsidRPr="00E01096">
        <w:t>pranašesnės</w:t>
      </w:r>
      <w:r w:rsidRPr="00E01096">
        <w:rPr>
          <w:spacing w:val="-3"/>
        </w:rPr>
        <w:t xml:space="preserve"> </w:t>
      </w:r>
      <w:r w:rsidRPr="00E01096">
        <w:t>už</w:t>
      </w:r>
      <w:r w:rsidRPr="00E01096">
        <w:rPr>
          <w:spacing w:val="-3"/>
        </w:rPr>
        <w:t xml:space="preserve"> </w:t>
      </w:r>
      <w:r w:rsidRPr="00E01096">
        <w:t>100</w:t>
      </w:r>
      <w:r>
        <w:t> </w:t>
      </w:r>
      <w:r w:rsidRPr="00E01096">
        <w:t>mg</w:t>
      </w:r>
      <w:r w:rsidRPr="00E01096">
        <w:rPr>
          <w:spacing w:val="-2"/>
        </w:rPr>
        <w:t xml:space="preserve"> </w:t>
      </w:r>
      <w:proofErr w:type="spellStart"/>
      <w:r w:rsidRPr="00E01096">
        <w:t>acetilsalicilo</w:t>
      </w:r>
      <w:proofErr w:type="spellEnd"/>
      <w:r w:rsidRPr="00E01096">
        <w:rPr>
          <w:spacing w:val="-2"/>
        </w:rPr>
        <w:t xml:space="preserve"> </w:t>
      </w:r>
      <w:r w:rsidRPr="00E01096">
        <w:t>rūgšties</w:t>
      </w:r>
      <w:r w:rsidRPr="00E01096">
        <w:rPr>
          <w:spacing w:val="-3"/>
        </w:rPr>
        <w:t xml:space="preserve"> </w:t>
      </w:r>
      <w:r w:rsidRPr="00E01096">
        <w:t>dozę.</w:t>
      </w:r>
      <w:r w:rsidRPr="00E01096">
        <w:rPr>
          <w:spacing w:val="-2"/>
        </w:rPr>
        <w:t xml:space="preserve"> </w:t>
      </w:r>
      <w:r w:rsidRPr="00E01096">
        <w:t>Pacientų,</w:t>
      </w:r>
      <w:r w:rsidRPr="00E01096">
        <w:rPr>
          <w:spacing w:val="-2"/>
        </w:rPr>
        <w:t xml:space="preserve"> </w:t>
      </w:r>
      <w:r w:rsidRPr="00E01096">
        <w:t>vieną kartą per parą vartojusių 20</w:t>
      </w:r>
      <w:r>
        <w:t> </w:t>
      </w:r>
      <w:r w:rsidRPr="00E01096">
        <w:t>mg ir 10</w:t>
      </w:r>
      <w:r>
        <w:t> </w:t>
      </w:r>
      <w:r w:rsidRPr="00E01096">
        <w:t xml:space="preserve">mg </w:t>
      </w:r>
      <w:proofErr w:type="spellStart"/>
      <w:r w:rsidRPr="00E01096">
        <w:t>rivaroksabano</w:t>
      </w:r>
      <w:proofErr w:type="spellEnd"/>
      <w:r w:rsidRPr="00E01096">
        <w:t>, pagrindinis saugumo rezultatas (didžiųjų kraujavimo reiškinių dažnis) buvo panašus kaip ir vartojusių 100</w:t>
      </w:r>
      <w:r>
        <w:t> </w:t>
      </w:r>
      <w:r w:rsidRPr="00E01096">
        <w:t xml:space="preserve">mg </w:t>
      </w:r>
      <w:proofErr w:type="spellStart"/>
      <w:r w:rsidRPr="00E01096">
        <w:t>acetilsalicilo</w:t>
      </w:r>
      <w:proofErr w:type="spellEnd"/>
      <w:r w:rsidRPr="00E01096">
        <w:t xml:space="preserve"> rūgšties.</w:t>
      </w:r>
    </w:p>
    <w:p w14:paraId="7427FC21" w14:textId="77777777" w:rsidR="00417A6B" w:rsidRPr="00E01096" w:rsidRDefault="00417A6B" w:rsidP="00417A6B">
      <w:pPr>
        <w:pStyle w:val="Pagrindinistekstas"/>
        <w:kinsoku w:val="0"/>
        <w:overflowPunct w:val="0"/>
      </w:pPr>
    </w:p>
    <w:p w14:paraId="3D0065C4" w14:textId="77777777" w:rsidR="00417A6B" w:rsidRPr="00E01096" w:rsidRDefault="00417A6B" w:rsidP="00417A6B">
      <w:pPr>
        <w:pStyle w:val="Antrat2"/>
        <w:keepNext/>
        <w:keepLines/>
        <w:widowControl/>
        <w:tabs>
          <w:tab w:val="left" w:pos="1282"/>
        </w:tabs>
        <w:kinsoku w:val="0"/>
        <w:overflowPunct w:val="0"/>
        <w:ind w:left="0"/>
        <w:rPr>
          <w:spacing w:val="-2"/>
        </w:rPr>
      </w:pPr>
      <w:r>
        <w:lastRenderedPageBreak/>
        <w:t>10 </w:t>
      </w:r>
      <w:r w:rsidRPr="00E01096">
        <w:t>lentelė.</w:t>
      </w:r>
      <w:r w:rsidRPr="00E01096">
        <w:rPr>
          <w:spacing w:val="-9"/>
        </w:rPr>
        <w:t xml:space="preserve"> </w:t>
      </w:r>
      <w:r w:rsidRPr="00E01096">
        <w:t>Veiksmingumo</w:t>
      </w:r>
      <w:r w:rsidRPr="00E01096">
        <w:rPr>
          <w:spacing w:val="-9"/>
        </w:rPr>
        <w:t xml:space="preserve"> </w:t>
      </w:r>
      <w:r w:rsidRPr="00E01096">
        <w:t>ir</w:t>
      </w:r>
      <w:r w:rsidRPr="00E01096">
        <w:rPr>
          <w:spacing w:val="-10"/>
        </w:rPr>
        <w:t xml:space="preserve"> </w:t>
      </w:r>
      <w:r w:rsidRPr="00E01096">
        <w:t>saugumo</w:t>
      </w:r>
      <w:r w:rsidRPr="00E01096">
        <w:rPr>
          <w:spacing w:val="-8"/>
        </w:rPr>
        <w:t xml:space="preserve"> </w:t>
      </w:r>
      <w:r w:rsidRPr="00E01096">
        <w:t>rezultatai,</w:t>
      </w:r>
      <w:r w:rsidRPr="00E01096">
        <w:rPr>
          <w:spacing w:val="-9"/>
        </w:rPr>
        <w:t xml:space="preserve"> </w:t>
      </w:r>
      <w:r w:rsidRPr="00E01096">
        <w:t>gauti</w:t>
      </w:r>
      <w:r w:rsidRPr="00E01096">
        <w:rPr>
          <w:spacing w:val="-9"/>
        </w:rPr>
        <w:t xml:space="preserve"> </w:t>
      </w:r>
      <w:r w:rsidRPr="00E01096">
        <w:t>III</w:t>
      </w:r>
      <w:r>
        <w:t> </w:t>
      </w:r>
      <w:r w:rsidRPr="00E01096">
        <w:t>fazės</w:t>
      </w:r>
      <w:r w:rsidRPr="00E01096">
        <w:rPr>
          <w:spacing w:val="-8"/>
        </w:rPr>
        <w:t xml:space="preserve"> </w:t>
      </w:r>
      <w:proofErr w:type="spellStart"/>
      <w:r w:rsidRPr="00E01096">
        <w:rPr>
          <w:i/>
          <w:iCs/>
        </w:rPr>
        <w:t>Einstein</w:t>
      </w:r>
      <w:proofErr w:type="spellEnd"/>
      <w:r w:rsidRPr="00E01096">
        <w:rPr>
          <w:i/>
          <w:iCs/>
          <w:spacing w:val="-9"/>
        </w:rPr>
        <w:t xml:space="preserve"> </w:t>
      </w:r>
      <w:proofErr w:type="spellStart"/>
      <w:r w:rsidRPr="00E01096">
        <w:rPr>
          <w:i/>
          <w:iCs/>
        </w:rPr>
        <w:t>Choice</w:t>
      </w:r>
      <w:proofErr w:type="spellEnd"/>
      <w:r w:rsidRPr="00E01096">
        <w:rPr>
          <w:i/>
          <w:iCs/>
          <w:spacing w:val="-10"/>
        </w:rPr>
        <w:t xml:space="preserve"> </w:t>
      </w:r>
      <w:r w:rsidRPr="00E01096">
        <w:rPr>
          <w:spacing w:val="-2"/>
        </w:rPr>
        <w:t>tyrimu</w:t>
      </w:r>
    </w:p>
    <w:p w14:paraId="534CD9B5" w14:textId="77777777" w:rsidR="00417A6B" w:rsidRPr="00E01096" w:rsidRDefault="00417A6B" w:rsidP="00417A6B">
      <w:pPr>
        <w:pStyle w:val="Pagrindinistekstas"/>
        <w:keepNext/>
        <w:keepLines/>
        <w:widowControl/>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61"/>
        <w:gridCol w:w="2126"/>
        <w:gridCol w:w="1984"/>
        <w:gridCol w:w="1843"/>
      </w:tblGrid>
      <w:tr w:rsidR="00417A6B" w:rsidRPr="00E01096" w14:paraId="299B199D" w14:textId="77777777" w:rsidTr="00417A6B">
        <w:trPr>
          <w:trHeight w:val="506"/>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4648D5DC"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3414258" w14:textId="77777777" w:rsidR="00417A6B" w:rsidRPr="00E01096" w:rsidRDefault="00417A6B" w:rsidP="00DC30CB">
            <w:pPr>
              <w:pStyle w:val="TableParagraph"/>
              <w:keepNext/>
              <w:keepLines/>
              <w:widowControl/>
              <w:kinsoku w:val="0"/>
              <w:overflowPunct w:val="0"/>
              <w:ind w:left="0"/>
              <w:rPr>
                <w:b/>
                <w:bCs/>
                <w:sz w:val="22"/>
                <w:szCs w:val="22"/>
              </w:rPr>
            </w:pPr>
            <w:r w:rsidRPr="00E01096">
              <w:rPr>
                <w:b/>
                <w:bCs/>
                <w:sz w:val="22"/>
                <w:szCs w:val="22"/>
              </w:rPr>
              <w:t>3396</w:t>
            </w:r>
            <w:r>
              <w:rPr>
                <w:b/>
                <w:bCs/>
                <w:sz w:val="22"/>
                <w:szCs w:val="22"/>
              </w:rPr>
              <w:t> </w:t>
            </w:r>
            <w:r w:rsidRPr="00E01096">
              <w:rPr>
                <w:b/>
                <w:bCs/>
                <w:sz w:val="22"/>
                <w:szCs w:val="22"/>
              </w:rPr>
              <w:t>pacientai</w:t>
            </w:r>
            <w:r w:rsidRPr="00E01096">
              <w:rPr>
                <w:b/>
                <w:bCs/>
                <w:spacing w:val="-12"/>
                <w:sz w:val="22"/>
                <w:szCs w:val="22"/>
              </w:rPr>
              <w:t xml:space="preserve"> </w:t>
            </w:r>
            <w:r w:rsidRPr="00E01096">
              <w:rPr>
                <w:b/>
                <w:bCs/>
                <w:sz w:val="22"/>
                <w:szCs w:val="22"/>
              </w:rPr>
              <w:t>tęsė</w:t>
            </w:r>
            <w:r w:rsidRPr="00E01096">
              <w:rPr>
                <w:b/>
                <w:bCs/>
                <w:spacing w:val="-13"/>
                <w:sz w:val="22"/>
                <w:szCs w:val="22"/>
              </w:rPr>
              <w:t xml:space="preserve"> </w:t>
            </w:r>
            <w:r w:rsidRPr="00E01096">
              <w:rPr>
                <w:b/>
                <w:bCs/>
                <w:sz w:val="22"/>
                <w:szCs w:val="22"/>
              </w:rPr>
              <w:t>pasikartojančios venų tromboembolijos profilaktiką</w:t>
            </w:r>
          </w:p>
        </w:tc>
      </w:tr>
      <w:tr w:rsidR="00417A6B" w:rsidRPr="00E01096" w14:paraId="0F6E62A0" w14:textId="77777777" w:rsidTr="00417A6B">
        <w:trPr>
          <w:trHeight w:val="1189"/>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3E326863" w14:textId="77777777" w:rsidR="00417A6B" w:rsidRPr="00E01096" w:rsidRDefault="00417A6B" w:rsidP="00DC30CB">
            <w:pPr>
              <w:pStyle w:val="TableParagraph"/>
              <w:keepNext/>
              <w:keepLines/>
              <w:widowControl/>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EDB7B54" w14:textId="77777777" w:rsidR="00417A6B" w:rsidRPr="00E01096" w:rsidRDefault="00417A6B" w:rsidP="00DC30CB">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20</w:t>
            </w:r>
            <w:r>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3"/>
                <w:sz w:val="22"/>
                <w:szCs w:val="22"/>
              </w:rPr>
              <w:t xml:space="preserve"> </w:t>
            </w:r>
            <w:r w:rsidRPr="00E01096">
              <w:rPr>
                <w:b/>
                <w:bCs/>
                <w:sz w:val="22"/>
                <w:szCs w:val="22"/>
              </w:rPr>
              <w:t>kartą per parą</w:t>
            </w:r>
          </w:p>
          <w:p w14:paraId="3517056E"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pacing w:val="-2"/>
                <w:sz w:val="22"/>
                <w:szCs w:val="22"/>
              </w:rPr>
              <w:t>N=1107</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4F38247A" w14:textId="77777777" w:rsidR="00417A6B" w:rsidRPr="00E01096" w:rsidRDefault="00417A6B" w:rsidP="00DC30CB">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10</w:t>
            </w:r>
            <w:r>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4"/>
                <w:sz w:val="22"/>
                <w:szCs w:val="22"/>
              </w:rPr>
              <w:t xml:space="preserve"> </w:t>
            </w:r>
            <w:r w:rsidRPr="00E01096">
              <w:rPr>
                <w:b/>
                <w:bCs/>
                <w:sz w:val="22"/>
                <w:szCs w:val="22"/>
              </w:rPr>
              <w:t>kartą per parą</w:t>
            </w:r>
          </w:p>
          <w:p w14:paraId="37DC3C28"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pacing w:val="-2"/>
                <w:sz w:val="22"/>
                <w:szCs w:val="22"/>
              </w:rPr>
              <w:t>N=1127</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16FC8A39" w14:textId="77777777" w:rsidR="00417A6B" w:rsidRPr="00E01096" w:rsidRDefault="00417A6B" w:rsidP="00DC30CB">
            <w:pPr>
              <w:pStyle w:val="TableParagraph"/>
              <w:keepNext/>
              <w:keepLines/>
              <w:widowControl/>
              <w:kinsoku w:val="0"/>
              <w:overflowPunct w:val="0"/>
              <w:ind w:left="0"/>
              <w:rPr>
                <w:b/>
                <w:bCs/>
                <w:sz w:val="22"/>
                <w:szCs w:val="22"/>
              </w:rPr>
            </w:pPr>
            <w:r w:rsidRPr="00E01096">
              <w:rPr>
                <w:b/>
                <w:bCs/>
                <w:sz w:val="22"/>
                <w:szCs w:val="22"/>
              </w:rPr>
              <w:t>ASR</w:t>
            </w:r>
            <w:r w:rsidRPr="00E01096">
              <w:rPr>
                <w:b/>
                <w:bCs/>
                <w:spacing w:val="-13"/>
                <w:sz w:val="22"/>
                <w:szCs w:val="22"/>
              </w:rPr>
              <w:t xml:space="preserve"> </w:t>
            </w:r>
            <w:r w:rsidRPr="00E01096">
              <w:rPr>
                <w:b/>
                <w:bCs/>
                <w:sz w:val="22"/>
                <w:szCs w:val="22"/>
              </w:rPr>
              <w:t>100</w:t>
            </w:r>
            <w:r>
              <w:rPr>
                <w:b/>
                <w:bCs/>
                <w:spacing w:val="-12"/>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 kartą per parą</w:t>
            </w:r>
          </w:p>
          <w:p w14:paraId="714F6F51" w14:textId="77777777" w:rsidR="00417A6B" w:rsidRPr="00E01096" w:rsidRDefault="00417A6B" w:rsidP="00DC30CB">
            <w:pPr>
              <w:pStyle w:val="TableParagraph"/>
              <w:keepNext/>
              <w:keepLines/>
              <w:widowControl/>
              <w:kinsoku w:val="0"/>
              <w:overflowPunct w:val="0"/>
              <w:ind w:left="0"/>
              <w:rPr>
                <w:b/>
                <w:bCs/>
                <w:spacing w:val="-2"/>
                <w:sz w:val="22"/>
                <w:szCs w:val="22"/>
              </w:rPr>
            </w:pPr>
            <w:r w:rsidRPr="00E01096">
              <w:rPr>
                <w:b/>
                <w:bCs/>
                <w:spacing w:val="-2"/>
                <w:sz w:val="22"/>
                <w:szCs w:val="22"/>
              </w:rPr>
              <w:t>N=1131</w:t>
            </w:r>
          </w:p>
        </w:tc>
      </w:tr>
      <w:tr w:rsidR="00417A6B" w:rsidRPr="00E01096" w14:paraId="45843C09" w14:textId="77777777" w:rsidTr="00DC30CB">
        <w:trPr>
          <w:trHeight w:val="626"/>
        </w:trPr>
        <w:tc>
          <w:tcPr>
            <w:tcW w:w="3261" w:type="dxa"/>
            <w:tcBorders>
              <w:top w:val="single" w:sz="4" w:space="0" w:color="000000"/>
              <w:left w:val="single" w:sz="4" w:space="0" w:color="000000"/>
              <w:bottom w:val="single" w:sz="4" w:space="0" w:color="000000"/>
              <w:right w:val="single" w:sz="4" w:space="0" w:color="000000"/>
            </w:tcBorders>
          </w:tcPr>
          <w:p w14:paraId="18CA52B1" w14:textId="77777777" w:rsidR="00417A6B" w:rsidRPr="00E01096" w:rsidRDefault="00417A6B" w:rsidP="00DC30CB">
            <w:pPr>
              <w:pStyle w:val="TableParagraph"/>
              <w:keepNext/>
              <w:keepLines/>
              <w:widowControl/>
              <w:kinsoku w:val="0"/>
              <w:overflowPunct w:val="0"/>
              <w:ind w:left="0"/>
              <w:rPr>
                <w:spacing w:val="-2"/>
                <w:sz w:val="22"/>
                <w:szCs w:val="22"/>
              </w:rPr>
            </w:pPr>
            <w:r w:rsidRPr="00E01096">
              <w:rPr>
                <w:sz w:val="22"/>
                <w:szCs w:val="22"/>
              </w:rPr>
              <w:t>Gydymo</w:t>
            </w:r>
            <w:r w:rsidRPr="00E01096">
              <w:rPr>
                <w:spacing w:val="-10"/>
                <w:sz w:val="22"/>
                <w:szCs w:val="22"/>
              </w:rPr>
              <w:t xml:space="preserve"> </w:t>
            </w:r>
            <w:r w:rsidRPr="00E01096">
              <w:rPr>
                <w:sz w:val="22"/>
                <w:szCs w:val="22"/>
              </w:rPr>
              <w:t>trukmės</w:t>
            </w:r>
            <w:r w:rsidRPr="00E01096">
              <w:rPr>
                <w:spacing w:val="-9"/>
                <w:sz w:val="22"/>
                <w:szCs w:val="22"/>
              </w:rPr>
              <w:t xml:space="preserve"> </w:t>
            </w:r>
            <w:r w:rsidRPr="00E01096">
              <w:rPr>
                <w:spacing w:val="-2"/>
                <w:sz w:val="22"/>
                <w:szCs w:val="22"/>
              </w:rPr>
              <w:t>mediana</w:t>
            </w:r>
            <w:r>
              <w:rPr>
                <w:spacing w:val="-2"/>
                <w:sz w:val="22"/>
                <w:szCs w:val="22"/>
              </w:rPr>
              <w:t xml:space="preserve"> </w:t>
            </w:r>
            <w:r w:rsidRPr="00E01096">
              <w:rPr>
                <w:w w:val="95"/>
                <w:sz w:val="22"/>
                <w:szCs w:val="22"/>
              </w:rPr>
              <w:t>[tarpkvartilinis</w:t>
            </w:r>
            <w:r w:rsidRPr="00E01096">
              <w:rPr>
                <w:spacing w:val="47"/>
                <w:sz w:val="22"/>
                <w:szCs w:val="22"/>
              </w:rPr>
              <w:t xml:space="preserve"> </w:t>
            </w:r>
            <w:r w:rsidRPr="00E01096">
              <w:rPr>
                <w:spacing w:val="-2"/>
                <w:sz w:val="22"/>
                <w:szCs w:val="22"/>
              </w:rPr>
              <w:t>plotis]</w:t>
            </w:r>
          </w:p>
        </w:tc>
        <w:tc>
          <w:tcPr>
            <w:tcW w:w="2126" w:type="dxa"/>
            <w:tcBorders>
              <w:top w:val="single" w:sz="4" w:space="0" w:color="000000"/>
              <w:left w:val="single" w:sz="4" w:space="0" w:color="000000"/>
              <w:bottom w:val="single" w:sz="4" w:space="0" w:color="000000"/>
              <w:right w:val="single" w:sz="4" w:space="0" w:color="000000"/>
            </w:tcBorders>
          </w:tcPr>
          <w:p w14:paraId="24D31D7B" w14:textId="77777777" w:rsidR="00417A6B" w:rsidRPr="00E01096" w:rsidRDefault="00417A6B" w:rsidP="00DC30CB">
            <w:pPr>
              <w:pStyle w:val="TableParagraph"/>
              <w:keepNext/>
              <w:keepLines/>
              <w:widowControl/>
              <w:kinsoku w:val="0"/>
              <w:overflowPunct w:val="0"/>
              <w:ind w:left="0"/>
              <w:rPr>
                <w:spacing w:val="-2"/>
                <w:sz w:val="22"/>
                <w:szCs w:val="22"/>
              </w:rPr>
            </w:pPr>
            <w:r w:rsidRPr="00E01096">
              <w:rPr>
                <w:sz w:val="22"/>
                <w:szCs w:val="22"/>
              </w:rPr>
              <w:t>349</w:t>
            </w:r>
            <w:r w:rsidRPr="00E01096">
              <w:rPr>
                <w:spacing w:val="-8"/>
                <w:sz w:val="22"/>
                <w:szCs w:val="22"/>
              </w:rPr>
              <w:t xml:space="preserve"> </w:t>
            </w:r>
            <w:r w:rsidRPr="00E01096">
              <w:rPr>
                <w:sz w:val="22"/>
                <w:szCs w:val="22"/>
              </w:rPr>
              <w:t>[189</w:t>
            </w:r>
            <w:r>
              <w:rPr>
                <w:sz w:val="22"/>
                <w:szCs w:val="22"/>
              </w:rPr>
              <w:t>–</w:t>
            </w:r>
            <w:r w:rsidRPr="00E01096">
              <w:rPr>
                <w:sz w:val="22"/>
                <w:szCs w:val="22"/>
              </w:rPr>
              <w:t>362]</w:t>
            </w:r>
            <w:r w:rsidRPr="00E01096">
              <w:rPr>
                <w:spacing w:val="-8"/>
                <w:sz w:val="22"/>
                <w:szCs w:val="22"/>
              </w:rPr>
              <w:t xml:space="preserve"> </w:t>
            </w:r>
            <w:r w:rsidRPr="00E01096">
              <w:rPr>
                <w:spacing w:val="-2"/>
                <w:sz w:val="22"/>
                <w:szCs w:val="22"/>
              </w:rPr>
              <w:t>dienos</w:t>
            </w:r>
          </w:p>
        </w:tc>
        <w:tc>
          <w:tcPr>
            <w:tcW w:w="1984" w:type="dxa"/>
            <w:tcBorders>
              <w:top w:val="single" w:sz="4" w:space="0" w:color="000000"/>
              <w:left w:val="single" w:sz="4" w:space="0" w:color="000000"/>
              <w:bottom w:val="single" w:sz="4" w:space="0" w:color="000000"/>
              <w:right w:val="single" w:sz="4" w:space="0" w:color="000000"/>
            </w:tcBorders>
          </w:tcPr>
          <w:p w14:paraId="521EAE9B" w14:textId="77777777" w:rsidR="00417A6B" w:rsidRPr="00E01096" w:rsidRDefault="00417A6B" w:rsidP="00DC30CB">
            <w:pPr>
              <w:pStyle w:val="TableParagraph"/>
              <w:keepNext/>
              <w:keepLines/>
              <w:widowControl/>
              <w:kinsoku w:val="0"/>
              <w:overflowPunct w:val="0"/>
              <w:ind w:left="0"/>
              <w:rPr>
                <w:spacing w:val="-2"/>
                <w:sz w:val="22"/>
                <w:szCs w:val="22"/>
              </w:rPr>
            </w:pPr>
            <w:r w:rsidRPr="00E01096">
              <w:rPr>
                <w:spacing w:val="-5"/>
                <w:sz w:val="22"/>
                <w:szCs w:val="22"/>
              </w:rPr>
              <w:t>353</w:t>
            </w:r>
            <w:r>
              <w:rPr>
                <w:spacing w:val="-5"/>
                <w:sz w:val="22"/>
                <w:szCs w:val="22"/>
              </w:rPr>
              <w:t xml:space="preserve"> </w:t>
            </w:r>
            <w:r w:rsidRPr="00E01096">
              <w:rPr>
                <w:sz w:val="22"/>
                <w:szCs w:val="22"/>
              </w:rPr>
              <w:t>[190</w:t>
            </w:r>
            <w:r>
              <w:rPr>
                <w:sz w:val="22"/>
                <w:szCs w:val="22"/>
              </w:rPr>
              <w:t>–</w:t>
            </w:r>
            <w:r w:rsidRPr="00E01096">
              <w:rPr>
                <w:sz w:val="22"/>
                <w:szCs w:val="22"/>
              </w:rPr>
              <w:t>362]</w:t>
            </w:r>
            <w:r w:rsidRPr="00E01096">
              <w:rPr>
                <w:spacing w:val="-11"/>
                <w:sz w:val="22"/>
                <w:szCs w:val="22"/>
              </w:rPr>
              <w:t xml:space="preserve"> </w:t>
            </w:r>
            <w:r w:rsidRPr="00E01096">
              <w:rPr>
                <w:spacing w:val="-2"/>
                <w:sz w:val="22"/>
                <w:szCs w:val="22"/>
              </w:rPr>
              <w:t>dienos</w:t>
            </w:r>
          </w:p>
        </w:tc>
        <w:tc>
          <w:tcPr>
            <w:tcW w:w="1843" w:type="dxa"/>
            <w:tcBorders>
              <w:top w:val="single" w:sz="4" w:space="0" w:color="000000"/>
              <w:left w:val="single" w:sz="4" w:space="0" w:color="000000"/>
              <w:bottom w:val="single" w:sz="4" w:space="0" w:color="000000"/>
              <w:right w:val="single" w:sz="4" w:space="0" w:color="000000"/>
            </w:tcBorders>
          </w:tcPr>
          <w:p w14:paraId="7E1D4F9D" w14:textId="77777777" w:rsidR="00417A6B" w:rsidRPr="00E01096" w:rsidRDefault="00417A6B" w:rsidP="00DC30CB">
            <w:pPr>
              <w:pStyle w:val="TableParagraph"/>
              <w:keepNext/>
              <w:keepLines/>
              <w:widowControl/>
              <w:kinsoku w:val="0"/>
              <w:overflowPunct w:val="0"/>
              <w:ind w:left="0"/>
              <w:rPr>
                <w:spacing w:val="-2"/>
                <w:sz w:val="22"/>
                <w:szCs w:val="22"/>
              </w:rPr>
            </w:pPr>
            <w:r w:rsidRPr="00E01096">
              <w:rPr>
                <w:sz w:val="22"/>
                <w:szCs w:val="22"/>
              </w:rPr>
              <w:t>350</w:t>
            </w:r>
            <w:r w:rsidRPr="00E01096">
              <w:rPr>
                <w:spacing w:val="-8"/>
                <w:sz w:val="22"/>
                <w:szCs w:val="22"/>
              </w:rPr>
              <w:t xml:space="preserve"> </w:t>
            </w:r>
            <w:r w:rsidRPr="00E01096">
              <w:rPr>
                <w:sz w:val="22"/>
                <w:szCs w:val="22"/>
              </w:rPr>
              <w:t>[186</w:t>
            </w:r>
            <w:r>
              <w:rPr>
                <w:sz w:val="22"/>
                <w:szCs w:val="22"/>
              </w:rPr>
              <w:t>–</w:t>
            </w:r>
            <w:r w:rsidRPr="00E01096">
              <w:rPr>
                <w:sz w:val="22"/>
                <w:szCs w:val="22"/>
              </w:rPr>
              <w:t>362]</w:t>
            </w:r>
            <w:r w:rsidRPr="00E01096">
              <w:rPr>
                <w:spacing w:val="-8"/>
                <w:sz w:val="22"/>
                <w:szCs w:val="22"/>
              </w:rPr>
              <w:t xml:space="preserve"> </w:t>
            </w:r>
            <w:r w:rsidRPr="00E01096">
              <w:rPr>
                <w:spacing w:val="-2"/>
                <w:sz w:val="22"/>
                <w:szCs w:val="22"/>
              </w:rPr>
              <w:t>dienos</w:t>
            </w:r>
          </w:p>
        </w:tc>
      </w:tr>
      <w:tr w:rsidR="00417A6B" w:rsidRPr="00E01096" w14:paraId="7E1D9AAB" w14:textId="77777777" w:rsidTr="00DC30CB">
        <w:trPr>
          <w:trHeight w:val="626"/>
        </w:trPr>
        <w:tc>
          <w:tcPr>
            <w:tcW w:w="3261" w:type="dxa"/>
            <w:tcBorders>
              <w:top w:val="single" w:sz="4" w:space="0" w:color="000000"/>
              <w:left w:val="single" w:sz="4" w:space="0" w:color="000000"/>
              <w:bottom w:val="single" w:sz="4" w:space="0" w:color="000000"/>
              <w:right w:val="single" w:sz="4" w:space="0" w:color="000000"/>
            </w:tcBorders>
          </w:tcPr>
          <w:p w14:paraId="7D0004CD" w14:textId="77777777" w:rsidR="00417A6B" w:rsidRPr="00E01096" w:rsidRDefault="00417A6B" w:rsidP="00DC30CB">
            <w:pPr>
              <w:pStyle w:val="TableParagraph"/>
              <w:keepNext/>
              <w:keepLines/>
              <w:widowControl/>
              <w:kinsoku w:val="0"/>
              <w:overflowPunct w:val="0"/>
              <w:ind w:left="0"/>
              <w:rPr>
                <w:spacing w:val="-4"/>
                <w:sz w:val="22"/>
                <w:szCs w:val="22"/>
              </w:rPr>
            </w:pPr>
            <w:r w:rsidRPr="00E01096">
              <w:rPr>
                <w:sz w:val="22"/>
                <w:szCs w:val="22"/>
              </w:rPr>
              <w:t>Simptominė</w:t>
            </w:r>
            <w:r w:rsidRPr="00E01096">
              <w:rPr>
                <w:spacing w:val="-14"/>
                <w:sz w:val="22"/>
                <w:szCs w:val="22"/>
              </w:rPr>
              <w:t xml:space="preserve"> </w:t>
            </w:r>
            <w:r w:rsidRPr="00E01096">
              <w:rPr>
                <w:sz w:val="22"/>
                <w:szCs w:val="22"/>
              </w:rPr>
              <w:t xml:space="preserve">pasikartojanti </w:t>
            </w:r>
            <w:r w:rsidRPr="00E01096">
              <w:rPr>
                <w:spacing w:val="-4"/>
                <w:sz w:val="22"/>
                <w:szCs w:val="22"/>
              </w:rPr>
              <w:t>VTE</w:t>
            </w:r>
          </w:p>
        </w:tc>
        <w:tc>
          <w:tcPr>
            <w:tcW w:w="2126" w:type="dxa"/>
            <w:tcBorders>
              <w:top w:val="single" w:sz="4" w:space="0" w:color="000000"/>
              <w:left w:val="single" w:sz="4" w:space="0" w:color="000000"/>
              <w:bottom w:val="single" w:sz="4" w:space="0" w:color="000000"/>
              <w:right w:val="single" w:sz="4" w:space="0" w:color="000000"/>
            </w:tcBorders>
          </w:tcPr>
          <w:p w14:paraId="04C51D05"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17</w:t>
            </w:r>
          </w:p>
          <w:p w14:paraId="18F6F5B3"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(1,5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553CA64C"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13</w:t>
            </w:r>
          </w:p>
          <w:p w14:paraId="12C49C63" w14:textId="77777777" w:rsidR="00417A6B" w:rsidRPr="00E01096" w:rsidRDefault="00417A6B" w:rsidP="00DC30CB">
            <w:pPr>
              <w:pStyle w:val="TableParagraph"/>
              <w:keepNext/>
              <w:keepLines/>
              <w:widowControl/>
              <w:kinsoku w:val="0"/>
              <w:overflowPunct w:val="0"/>
              <w:ind w:left="0"/>
              <w:rPr>
                <w:spacing w:val="-4"/>
                <w:sz w:val="22"/>
                <w:szCs w:val="22"/>
              </w:rPr>
            </w:pPr>
            <w:r w:rsidRPr="00E01096">
              <w:rPr>
                <w:sz w:val="22"/>
                <w:szCs w:val="22"/>
              </w:rPr>
              <w:t>(1,2</w:t>
            </w:r>
            <w:r>
              <w:rPr>
                <w:sz w:val="22"/>
                <w:szCs w:val="22"/>
              </w:rPr>
              <w:t> </w:t>
            </w:r>
            <w:r w:rsidRPr="00E01096">
              <w:rPr>
                <w:spacing w:val="-4"/>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1BB02F39"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50</w:t>
            </w:r>
          </w:p>
          <w:p w14:paraId="51106C75"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(4,4</w:t>
            </w:r>
            <w:r>
              <w:rPr>
                <w:sz w:val="22"/>
                <w:szCs w:val="22"/>
              </w:rPr>
              <w:t> </w:t>
            </w:r>
            <w:r w:rsidRPr="00E01096">
              <w:rPr>
                <w:spacing w:val="-5"/>
                <w:sz w:val="22"/>
                <w:szCs w:val="22"/>
              </w:rPr>
              <w:t>%)</w:t>
            </w:r>
          </w:p>
        </w:tc>
      </w:tr>
      <w:tr w:rsidR="00417A6B" w:rsidRPr="00E01096" w14:paraId="457C6DC6" w14:textId="77777777" w:rsidTr="00DC30CB">
        <w:trPr>
          <w:trHeight w:val="625"/>
        </w:trPr>
        <w:tc>
          <w:tcPr>
            <w:tcW w:w="3261" w:type="dxa"/>
            <w:tcBorders>
              <w:top w:val="single" w:sz="4" w:space="0" w:color="000000"/>
              <w:left w:val="single" w:sz="4" w:space="0" w:color="000000"/>
              <w:bottom w:val="single" w:sz="4" w:space="0" w:color="000000"/>
              <w:right w:val="single" w:sz="4" w:space="0" w:color="000000"/>
            </w:tcBorders>
          </w:tcPr>
          <w:p w14:paraId="50C38DFA" w14:textId="77777777" w:rsidR="00417A6B" w:rsidRPr="00E01096" w:rsidRDefault="00417A6B" w:rsidP="00DC30CB">
            <w:pPr>
              <w:pStyle w:val="TableParagraph"/>
              <w:keepNext/>
              <w:keepLines/>
              <w:widowControl/>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792A9366" w14:textId="77777777" w:rsidR="00417A6B" w:rsidRPr="00E01096" w:rsidRDefault="00417A6B" w:rsidP="00DC30CB">
            <w:pPr>
              <w:pStyle w:val="TableParagraph"/>
              <w:keepNext/>
              <w:keepLines/>
              <w:widowControl/>
              <w:kinsoku w:val="0"/>
              <w:overflowPunct w:val="0"/>
              <w:ind w:left="0"/>
              <w:rPr>
                <w:w w:val="99"/>
                <w:sz w:val="22"/>
                <w:szCs w:val="22"/>
              </w:rPr>
            </w:pPr>
            <w:r w:rsidRPr="00E01096">
              <w:rPr>
                <w:w w:val="99"/>
                <w:sz w:val="22"/>
                <w:szCs w:val="22"/>
              </w:rPr>
              <w:t>6</w:t>
            </w:r>
          </w:p>
          <w:p w14:paraId="71659940"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61B52D5A" w14:textId="77777777" w:rsidR="00417A6B" w:rsidRPr="00E01096" w:rsidRDefault="00417A6B" w:rsidP="00DC30CB">
            <w:pPr>
              <w:pStyle w:val="TableParagraph"/>
              <w:keepNext/>
              <w:keepLines/>
              <w:widowControl/>
              <w:kinsoku w:val="0"/>
              <w:overflowPunct w:val="0"/>
              <w:ind w:left="0"/>
              <w:rPr>
                <w:w w:val="99"/>
                <w:sz w:val="22"/>
                <w:szCs w:val="22"/>
              </w:rPr>
            </w:pPr>
            <w:r w:rsidRPr="00E01096">
              <w:rPr>
                <w:w w:val="99"/>
                <w:sz w:val="22"/>
                <w:szCs w:val="22"/>
              </w:rPr>
              <w:t>6</w:t>
            </w:r>
          </w:p>
          <w:p w14:paraId="7E99AE55"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8C1EE82"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pacing w:val="-5"/>
                <w:sz w:val="22"/>
                <w:szCs w:val="22"/>
              </w:rPr>
              <w:t>19</w:t>
            </w:r>
          </w:p>
          <w:p w14:paraId="72E7E656" w14:textId="77777777" w:rsidR="00417A6B" w:rsidRPr="00E01096" w:rsidRDefault="00417A6B" w:rsidP="00DC30CB">
            <w:pPr>
              <w:pStyle w:val="TableParagraph"/>
              <w:keepNext/>
              <w:keepLines/>
              <w:widowControl/>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r>
      <w:tr w:rsidR="00417A6B" w:rsidRPr="00E01096" w14:paraId="4BFFAADF" w14:textId="77777777" w:rsidTr="00DC30CB">
        <w:trPr>
          <w:trHeight w:val="626"/>
        </w:trPr>
        <w:tc>
          <w:tcPr>
            <w:tcW w:w="3261" w:type="dxa"/>
            <w:tcBorders>
              <w:top w:val="single" w:sz="4" w:space="0" w:color="000000"/>
              <w:left w:val="single" w:sz="4" w:space="0" w:color="000000"/>
              <w:bottom w:val="single" w:sz="4" w:space="0" w:color="000000"/>
              <w:right w:val="single" w:sz="4" w:space="0" w:color="000000"/>
            </w:tcBorders>
          </w:tcPr>
          <w:p w14:paraId="518C1A92" w14:textId="77777777" w:rsidR="00417A6B" w:rsidRPr="00E01096" w:rsidRDefault="00417A6B" w:rsidP="00DC30CB">
            <w:pPr>
              <w:pStyle w:val="TableParagraph"/>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GVT</w:t>
            </w:r>
          </w:p>
        </w:tc>
        <w:tc>
          <w:tcPr>
            <w:tcW w:w="2126" w:type="dxa"/>
            <w:tcBorders>
              <w:top w:val="single" w:sz="4" w:space="0" w:color="000000"/>
              <w:left w:val="single" w:sz="4" w:space="0" w:color="000000"/>
              <w:bottom w:val="single" w:sz="4" w:space="0" w:color="000000"/>
              <w:right w:val="single" w:sz="4" w:space="0" w:color="000000"/>
            </w:tcBorders>
          </w:tcPr>
          <w:p w14:paraId="06E4447C"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9</w:t>
            </w:r>
          </w:p>
          <w:p w14:paraId="7E23FCAB" w14:textId="77777777" w:rsidR="00417A6B" w:rsidRPr="00E01096" w:rsidRDefault="00417A6B" w:rsidP="00DC30CB">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5A13218"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8</w:t>
            </w:r>
          </w:p>
          <w:p w14:paraId="540B93DD" w14:textId="77777777" w:rsidR="00417A6B" w:rsidRPr="00E01096" w:rsidRDefault="00417A6B" w:rsidP="00DC30CB">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B347A9F"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30</w:t>
            </w:r>
          </w:p>
          <w:p w14:paraId="075110D7" w14:textId="77777777" w:rsidR="00417A6B" w:rsidRPr="00E01096" w:rsidRDefault="00417A6B" w:rsidP="00DC30CB">
            <w:pPr>
              <w:pStyle w:val="TableParagraph"/>
              <w:kinsoku w:val="0"/>
              <w:overflowPunct w:val="0"/>
              <w:ind w:left="0"/>
              <w:rPr>
                <w:spacing w:val="-5"/>
                <w:sz w:val="22"/>
                <w:szCs w:val="22"/>
              </w:rPr>
            </w:pPr>
            <w:r w:rsidRPr="00E01096">
              <w:rPr>
                <w:sz w:val="22"/>
                <w:szCs w:val="22"/>
              </w:rPr>
              <w:t>(2,7</w:t>
            </w:r>
            <w:r>
              <w:rPr>
                <w:spacing w:val="-4"/>
                <w:sz w:val="22"/>
                <w:szCs w:val="22"/>
              </w:rPr>
              <w:t> </w:t>
            </w:r>
            <w:r w:rsidRPr="00E01096">
              <w:rPr>
                <w:spacing w:val="-5"/>
                <w:sz w:val="22"/>
                <w:szCs w:val="22"/>
              </w:rPr>
              <w:t>%)</w:t>
            </w:r>
          </w:p>
        </w:tc>
      </w:tr>
      <w:tr w:rsidR="00417A6B" w:rsidRPr="00E01096" w14:paraId="774CB21A" w14:textId="77777777" w:rsidTr="00DC30CB">
        <w:trPr>
          <w:trHeight w:val="626"/>
        </w:trPr>
        <w:tc>
          <w:tcPr>
            <w:tcW w:w="3261" w:type="dxa"/>
            <w:tcBorders>
              <w:top w:val="single" w:sz="4" w:space="0" w:color="000000"/>
              <w:left w:val="single" w:sz="4" w:space="0" w:color="000000"/>
              <w:bottom w:val="single" w:sz="4" w:space="0" w:color="000000"/>
              <w:right w:val="single" w:sz="4" w:space="0" w:color="000000"/>
            </w:tcBorders>
          </w:tcPr>
          <w:p w14:paraId="2A4B11A4" w14:textId="77777777" w:rsidR="00417A6B" w:rsidRPr="00E01096" w:rsidRDefault="00417A6B" w:rsidP="00DC30CB">
            <w:pPr>
              <w:pStyle w:val="TableParagraph"/>
              <w:kinsoku w:val="0"/>
              <w:overflowPunct w:val="0"/>
              <w:ind w:left="0"/>
              <w:rPr>
                <w:sz w:val="22"/>
                <w:szCs w:val="22"/>
              </w:rPr>
            </w:pPr>
            <w:r w:rsidRPr="00E01096">
              <w:rPr>
                <w:sz w:val="22"/>
                <w:szCs w:val="22"/>
              </w:rPr>
              <w:t>Mirtis dėl PE / mirtis, kai</w:t>
            </w:r>
            <w:r w:rsidRPr="00E01096">
              <w:rPr>
                <w:spacing w:val="-13"/>
                <w:sz w:val="22"/>
                <w:szCs w:val="22"/>
              </w:rPr>
              <w:t xml:space="preserve"> </w:t>
            </w:r>
            <w:r w:rsidRPr="00E01096">
              <w:rPr>
                <w:sz w:val="22"/>
                <w:szCs w:val="22"/>
              </w:rPr>
              <w:t>negalima</w:t>
            </w:r>
            <w:r w:rsidRPr="00E01096">
              <w:rPr>
                <w:spacing w:val="-12"/>
                <w:sz w:val="22"/>
                <w:szCs w:val="22"/>
              </w:rPr>
              <w:t xml:space="preserve"> </w:t>
            </w:r>
            <w:r w:rsidRPr="00E01096">
              <w:rPr>
                <w:sz w:val="22"/>
                <w:szCs w:val="22"/>
              </w:rPr>
              <w:t>atmesti</w:t>
            </w:r>
            <w:r w:rsidRPr="00E01096">
              <w:rPr>
                <w:spacing w:val="-13"/>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1CF0983F"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2</w:t>
            </w:r>
          </w:p>
          <w:p w14:paraId="550D704B" w14:textId="77777777" w:rsidR="00417A6B" w:rsidRPr="00E01096" w:rsidRDefault="00417A6B" w:rsidP="00DC30CB">
            <w:pPr>
              <w:pStyle w:val="TableParagraph"/>
              <w:kinsoku w:val="0"/>
              <w:overflowPunct w:val="0"/>
              <w:ind w:left="0"/>
              <w:rPr>
                <w:spacing w:val="-5"/>
                <w:sz w:val="22"/>
                <w:szCs w:val="22"/>
              </w:rPr>
            </w:pPr>
            <w:r w:rsidRPr="00E01096">
              <w:rPr>
                <w:sz w:val="22"/>
                <w:szCs w:val="22"/>
              </w:rPr>
              <w:t>(0,2</w:t>
            </w:r>
            <w:r>
              <w:rPr>
                <w:spacing w:val="-4"/>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F99CB0E" w14:textId="77777777" w:rsidR="00417A6B" w:rsidRPr="00417A6B" w:rsidRDefault="00417A6B" w:rsidP="00DC30CB">
            <w:pPr>
              <w:pStyle w:val="TableParagraph"/>
              <w:kinsoku w:val="0"/>
              <w:overflowPunct w:val="0"/>
              <w:ind w:left="0"/>
              <w:rPr>
                <w:sz w:val="22"/>
                <w:szCs w:val="22"/>
              </w:rPr>
            </w:pPr>
            <w:r w:rsidRPr="00417A6B">
              <w:rPr>
                <w:sz w:val="22"/>
                <w:szCs w:val="22"/>
              </w:rPr>
              <w:t>0</w:t>
            </w:r>
          </w:p>
          <w:p w14:paraId="4A0FC1CF" w14:textId="77777777" w:rsidR="00417A6B" w:rsidRPr="00E01096" w:rsidRDefault="00417A6B" w:rsidP="00DC30CB">
            <w:pPr>
              <w:pStyle w:val="TableParagraph"/>
              <w:kinsoku w:val="0"/>
              <w:overflowPunct w:val="0"/>
              <w:ind w:left="0"/>
              <w:rPr>
                <w:w w:val="99"/>
                <w:sz w:val="22"/>
                <w:szCs w:val="22"/>
              </w:rPr>
            </w:pPr>
            <w:r w:rsidRPr="00417A6B">
              <w:rPr>
                <w:sz w:val="22"/>
                <w:szCs w:val="22"/>
              </w:rPr>
              <w:t>(0,0 %)</w:t>
            </w:r>
          </w:p>
        </w:tc>
        <w:tc>
          <w:tcPr>
            <w:tcW w:w="1843" w:type="dxa"/>
            <w:tcBorders>
              <w:top w:val="single" w:sz="4" w:space="0" w:color="000000"/>
              <w:left w:val="single" w:sz="4" w:space="0" w:color="000000"/>
              <w:bottom w:val="single" w:sz="4" w:space="0" w:color="000000"/>
              <w:right w:val="single" w:sz="4" w:space="0" w:color="000000"/>
            </w:tcBorders>
          </w:tcPr>
          <w:p w14:paraId="598B076D"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2</w:t>
            </w:r>
          </w:p>
          <w:p w14:paraId="45A8C9A6" w14:textId="77777777" w:rsidR="00417A6B" w:rsidRPr="00E01096" w:rsidRDefault="00417A6B" w:rsidP="00DC30CB">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r>
      <w:tr w:rsidR="00417A6B" w:rsidRPr="00E01096" w14:paraId="164F01E0" w14:textId="77777777" w:rsidTr="00DC30CB">
        <w:trPr>
          <w:trHeight w:val="879"/>
        </w:trPr>
        <w:tc>
          <w:tcPr>
            <w:tcW w:w="3261" w:type="dxa"/>
            <w:tcBorders>
              <w:top w:val="single" w:sz="4" w:space="0" w:color="000000"/>
              <w:left w:val="single" w:sz="4" w:space="0" w:color="000000"/>
              <w:bottom w:val="single" w:sz="4" w:space="0" w:color="000000"/>
              <w:right w:val="single" w:sz="4" w:space="0" w:color="000000"/>
            </w:tcBorders>
          </w:tcPr>
          <w:p w14:paraId="5459969D" w14:textId="77777777" w:rsidR="00417A6B" w:rsidRPr="00E01096" w:rsidRDefault="00417A6B" w:rsidP="00DC30CB">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tcPr>
          <w:p w14:paraId="0BF3F8F4"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19</w:t>
            </w:r>
          </w:p>
          <w:p w14:paraId="29A25C0B" w14:textId="77777777" w:rsidR="00417A6B" w:rsidRPr="00E01096" w:rsidRDefault="00417A6B" w:rsidP="00DC30CB">
            <w:pPr>
              <w:pStyle w:val="TableParagraph"/>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54B1DCB3"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18</w:t>
            </w:r>
          </w:p>
          <w:p w14:paraId="466C9C8A" w14:textId="77777777" w:rsidR="00417A6B" w:rsidRPr="00E01096" w:rsidRDefault="00417A6B" w:rsidP="00DC30CB">
            <w:pPr>
              <w:pStyle w:val="TableParagraph"/>
              <w:kinsoku w:val="0"/>
              <w:overflowPunct w:val="0"/>
              <w:ind w:left="0"/>
              <w:rPr>
                <w:spacing w:val="-5"/>
                <w:sz w:val="22"/>
                <w:szCs w:val="22"/>
              </w:rPr>
            </w:pPr>
            <w:r w:rsidRPr="00E01096">
              <w:rPr>
                <w:sz w:val="22"/>
                <w:szCs w:val="22"/>
              </w:rPr>
              <w:t>(1,6</w:t>
            </w:r>
            <w:r w:rsidRPr="00E01096">
              <w:rPr>
                <w:spacing w:val="-4"/>
                <w:sz w:val="22"/>
                <w:szCs w:val="22"/>
              </w:rPr>
              <w:t xml:space="preserve">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FBE27FC"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56</w:t>
            </w:r>
          </w:p>
          <w:p w14:paraId="4D10BDD2" w14:textId="77777777" w:rsidR="00417A6B" w:rsidRPr="00E01096" w:rsidRDefault="00417A6B" w:rsidP="00DC30CB">
            <w:pPr>
              <w:pStyle w:val="TableParagraph"/>
              <w:kinsoku w:val="0"/>
              <w:overflowPunct w:val="0"/>
              <w:ind w:left="0"/>
              <w:rPr>
                <w:spacing w:val="-5"/>
                <w:sz w:val="22"/>
                <w:szCs w:val="22"/>
              </w:rPr>
            </w:pPr>
            <w:r w:rsidRPr="00E01096">
              <w:rPr>
                <w:sz w:val="22"/>
                <w:szCs w:val="22"/>
              </w:rPr>
              <w:t>(5,0</w:t>
            </w:r>
            <w:r>
              <w:rPr>
                <w:sz w:val="22"/>
                <w:szCs w:val="22"/>
              </w:rPr>
              <w:t> </w:t>
            </w:r>
            <w:r w:rsidRPr="00E01096">
              <w:rPr>
                <w:spacing w:val="-5"/>
                <w:sz w:val="22"/>
                <w:szCs w:val="22"/>
              </w:rPr>
              <w:t>%)</w:t>
            </w:r>
          </w:p>
        </w:tc>
      </w:tr>
      <w:tr w:rsidR="00417A6B" w:rsidRPr="00E01096" w14:paraId="235323EA" w14:textId="77777777" w:rsidTr="00DC30CB">
        <w:trPr>
          <w:trHeight w:val="625"/>
        </w:trPr>
        <w:tc>
          <w:tcPr>
            <w:tcW w:w="3261" w:type="dxa"/>
            <w:tcBorders>
              <w:top w:val="single" w:sz="4" w:space="0" w:color="000000"/>
              <w:left w:val="single" w:sz="4" w:space="0" w:color="000000"/>
              <w:bottom w:val="single" w:sz="4" w:space="0" w:color="000000"/>
              <w:right w:val="single" w:sz="4" w:space="0" w:color="000000"/>
            </w:tcBorders>
          </w:tcPr>
          <w:p w14:paraId="7007A705" w14:textId="77777777" w:rsidR="00417A6B" w:rsidRPr="00E01096" w:rsidRDefault="00417A6B" w:rsidP="00DC30CB">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709F50F1"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6</w:t>
            </w:r>
          </w:p>
          <w:p w14:paraId="2AF11D92" w14:textId="77777777" w:rsidR="00417A6B" w:rsidRPr="00E01096" w:rsidRDefault="00417A6B" w:rsidP="00DC30CB">
            <w:pPr>
              <w:pStyle w:val="TableParagraph"/>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F0832CA"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5</w:t>
            </w:r>
          </w:p>
          <w:p w14:paraId="78917DE5" w14:textId="77777777" w:rsidR="00417A6B" w:rsidRPr="00E01096" w:rsidRDefault="00417A6B" w:rsidP="00DC30CB">
            <w:pPr>
              <w:pStyle w:val="TableParagraph"/>
              <w:kinsoku w:val="0"/>
              <w:overflowPunct w:val="0"/>
              <w:ind w:left="0"/>
              <w:rPr>
                <w:spacing w:val="-5"/>
                <w:sz w:val="22"/>
                <w:szCs w:val="22"/>
              </w:rPr>
            </w:pPr>
            <w:r w:rsidRPr="00E01096">
              <w:rPr>
                <w:sz w:val="22"/>
                <w:szCs w:val="22"/>
              </w:rPr>
              <w:t>(0,4</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097A69E" w14:textId="77777777" w:rsidR="00417A6B" w:rsidRPr="00E01096" w:rsidRDefault="00417A6B" w:rsidP="00DC30CB">
            <w:pPr>
              <w:pStyle w:val="TableParagraph"/>
              <w:kinsoku w:val="0"/>
              <w:overflowPunct w:val="0"/>
              <w:ind w:left="0"/>
              <w:rPr>
                <w:w w:val="99"/>
                <w:sz w:val="22"/>
                <w:szCs w:val="22"/>
              </w:rPr>
            </w:pPr>
            <w:r w:rsidRPr="00E01096">
              <w:rPr>
                <w:w w:val="99"/>
                <w:sz w:val="22"/>
                <w:szCs w:val="22"/>
              </w:rPr>
              <w:t>3</w:t>
            </w:r>
          </w:p>
          <w:p w14:paraId="54DFA894" w14:textId="77777777" w:rsidR="00417A6B" w:rsidRPr="00E01096" w:rsidRDefault="00417A6B" w:rsidP="00DC30CB">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417A6B" w:rsidRPr="00E01096" w14:paraId="1657498F" w14:textId="77777777" w:rsidTr="00DC30CB">
        <w:trPr>
          <w:trHeight w:val="879"/>
        </w:trPr>
        <w:tc>
          <w:tcPr>
            <w:tcW w:w="3261" w:type="dxa"/>
            <w:tcBorders>
              <w:top w:val="single" w:sz="4" w:space="0" w:color="000000"/>
              <w:left w:val="single" w:sz="4" w:space="0" w:color="000000"/>
              <w:bottom w:val="single" w:sz="4" w:space="0" w:color="000000"/>
              <w:right w:val="single" w:sz="4" w:space="0" w:color="000000"/>
            </w:tcBorders>
          </w:tcPr>
          <w:p w14:paraId="47958766" w14:textId="77777777" w:rsidR="00417A6B" w:rsidRPr="00E01096" w:rsidRDefault="00417A6B" w:rsidP="00DC30CB">
            <w:pPr>
              <w:pStyle w:val="TableParagraph"/>
              <w:kinsoku w:val="0"/>
              <w:overflowPunct w:val="0"/>
              <w:ind w:left="0"/>
              <w:rPr>
                <w:spacing w:val="-2"/>
                <w:sz w:val="22"/>
                <w:szCs w:val="22"/>
              </w:rPr>
            </w:pPr>
            <w:r w:rsidRPr="00E01096">
              <w:rPr>
                <w:sz w:val="22"/>
                <w:szCs w:val="22"/>
              </w:rPr>
              <w:t>Klinikiniu požiūriu reikšmingas</w:t>
            </w:r>
            <w:r w:rsidRPr="00E01096">
              <w:rPr>
                <w:spacing w:val="-14"/>
                <w:sz w:val="22"/>
                <w:szCs w:val="22"/>
              </w:rPr>
              <w:t xml:space="preserve"> </w:t>
            </w:r>
            <w:r w:rsidRPr="00E01096">
              <w:rPr>
                <w:sz w:val="22"/>
                <w:szCs w:val="22"/>
              </w:rPr>
              <w:t>ne</w:t>
            </w:r>
            <w:r w:rsidRPr="00E01096">
              <w:rPr>
                <w:spacing w:val="-14"/>
                <w:sz w:val="22"/>
                <w:szCs w:val="22"/>
              </w:rPr>
              <w:t xml:space="preserve"> </w:t>
            </w:r>
            <w:r w:rsidRPr="00E01096">
              <w:rPr>
                <w:sz w:val="22"/>
                <w:szCs w:val="22"/>
              </w:rPr>
              <w:t xml:space="preserve">didysis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4E782128"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30</w:t>
            </w:r>
          </w:p>
          <w:p w14:paraId="719CD1D9" w14:textId="77777777" w:rsidR="00417A6B" w:rsidRPr="00E01096" w:rsidRDefault="00417A6B" w:rsidP="00DC30CB">
            <w:pPr>
              <w:pStyle w:val="TableParagraph"/>
              <w:kinsoku w:val="0"/>
              <w:overflowPunct w:val="0"/>
              <w:ind w:left="0"/>
              <w:rPr>
                <w:spacing w:val="-5"/>
                <w:sz w:val="22"/>
                <w:szCs w:val="22"/>
              </w:rPr>
            </w:pPr>
            <w:r w:rsidRPr="00E01096">
              <w:rPr>
                <w:sz w:val="22"/>
                <w:szCs w:val="22"/>
              </w:rPr>
              <w:t>(2,7</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282B5543"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22</w:t>
            </w:r>
          </w:p>
          <w:p w14:paraId="2172C6AE" w14:textId="77777777" w:rsidR="00417A6B" w:rsidRPr="00E01096" w:rsidRDefault="00417A6B" w:rsidP="00DC30CB">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B3CC4CC"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20</w:t>
            </w:r>
          </w:p>
          <w:p w14:paraId="755699CD" w14:textId="77777777" w:rsidR="00417A6B" w:rsidRPr="00E01096" w:rsidRDefault="00417A6B" w:rsidP="00DC30CB">
            <w:pPr>
              <w:pStyle w:val="TableParagraph"/>
              <w:kinsoku w:val="0"/>
              <w:overflowPunct w:val="0"/>
              <w:ind w:left="0"/>
              <w:rPr>
                <w:spacing w:val="-5"/>
                <w:sz w:val="22"/>
                <w:szCs w:val="22"/>
              </w:rPr>
            </w:pPr>
            <w:r w:rsidRPr="00E01096">
              <w:rPr>
                <w:sz w:val="22"/>
                <w:szCs w:val="22"/>
              </w:rPr>
              <w:t>(1,8</w:t>
            </w:r>
            <w:r>
              <w:rPr>
                <w:sz w:val="22"/>
                <w:szCs w:val="22"/>
              </w:rPr>
              <w:t> </w:t>
            </w:r>
            <w:r w:rsidRPr="00E01096">
              <w:rPr>
                <w:spacing w:val="-5"/>
                <w:sz w:val="22"/>
                <w:szCs w:val="22"/>
              </w:rPr>
              <w:t>%)</w:t>
            </w:r>
          </w:p>
        </w:tc>
      </w:tr>
      <w:tr w:rsidR="00417A6B" w:rsidRPr="00E01096" w14:paraId="634D0EDD" w14:textId="77777777" w:rsidTr="00DC30CB">
        <w:trPr>
          <w:trHeight w:val="1131"/>
        </w:trPr>
        <w:tc>
          <w:tcPr>
            <w:tcW w:w="3261" w:type="dxa"/>
            <w:tcBorders>
              <w:top w:val="single" w:sz="4" w:space="0" w:color="000000"/>
              <w:left w:val="single" w:sz="4" w:space="0" w:color="000000"/>
              <w:bottom w:val="single" w:sz="4" w:space="0" w:color="000000"/>
              <w:right w:val="single" w:sz="4" w:space="0" w:color="000000"/>
            </w:tcBorders>
          </w:tcPr>
          <w:p w14:paraId="2DAD9EA2" w14:textId="77777777" w:rsidR="00417A6B" w:rsidRPr="00E01096" w:rsidRDefault="00417A6B" w:rsidP="00DC30CB">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tcPr>
          <w:p w14:paraId="78AB82B7"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23</w:t>
            </w:r>
          </w:p>
          <w:p w14:paraId="66C2ACD3" w14:textId="77777777" w:rsidR="00417A6B" w:rsidRPr="00E01096" w:rsidRDefault="00417A6B" w:rsidP="00DC30CB">
            <w:pPr>
              <w:pStyle w:val="TableParagraph"/>
              <w:kinsoku w:val="0"/>
              <w:overflowPunct w:val="0"/>
              <w:ind w:left="0"/>
              <w:rPr>
                <w:spacing w:val="-5"/>
                <w:sz w:val="22"/>
                <w:szCs w:val="22"/>
                <w:vertAlign w:val="superscript"/>
              </w:rPr>
            </w:pPr>
            <w:r w:rsidRPr="00E01096">
              <w:rPr>
                <w:sz w:val="22"/>
                <w:szCs w:val="22"/>
              </w:rPr>
              <w:t>(2,1</w:t>
            </w:r>
            <w:r>
              <w:rPr>
                <w:spacing w:val="-4"/>
                <w:sz w:val="22"/>
                <w:szCs w:val="22"/>
              </w:rPr>
              <w:t> </w:t>
            </w:r>
            <w:r w:rsidRPr="00E01096">
              <w:rPr>
                <w:spacing w:val="-5"/>
                <w:sz w:val="22"/>
                <w:szCs w:val="22"/>
              </w:rPr>
              <w:t>%)</w:t>
            </w:r>
            <w:r w:rsidRPr="00E01096">
              <w:rPr>
                <w:spacing w:val="-5"/>
                <w:sz w:val="22"/>
                <w:szCs w:val="22"/>
                <w:vertAlign w:val="superscript"/>
              </w:rPr>
              <w:t>+</w:t>
            </w:r>
          </w:p>
        </w:tc>
        <w:tc>
          <w:tcPr>
            <w:tcW w:w="1984" w:type="dxa"/>
            <w:tcBorders>
              <w:top w:val="single" w:sz="4" w:space="0" w:color="000000"/>
              <w:left w:val="single" w:sz="4" w:space="0" w:color="000000"/>
              <w:bottom w:val="single" w:sz="4" w:space="0" w:color="000000"/>
              <w:right w:val="single" w:sz="4" w:space="0" w:color="000000"/>
            </w:tcBorders>
          </w:tcPr>
          <w:p w14:paraId="556D0EB7"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17</w:t>
            </w:r>
          </w:p>
          <w:p w14:paraId="53DA6A2E" w14:textId="77777777" w:rsidR="00417A6B" w:rsidRPr="00E01096" w:rsidRDefault="00417A6B" w:rsidP="00DC30CB">
            <w:pPr>
              <w:pStyle w:val="TableParagraph"/>
              <w:kinsoku w:val="0"/>
              <w:overflowPunct w:val="0"/>
              <w:ind w:left="0"/>
              <w:rPr>
                <w:spacing w:val="-4"/>
                <w:sz w:val="22"/>
                <w:szCs w:val="22"/>
                <w:vertAlign w:val="superscript"/>
              </w:rPr>
            </w:pPr>
            <w:r w:rsidRPr="00E01096">
              <w:rPr>
                <w:sz w:val="22"/>
                <w:szCs w:val="22"/>
              </w:rPr>
              <w:t>(1,5</w:t>
            </w:r>
            <w:r>
              <w:rPr>
                <w:sz w:val="22"/>
                <w:szCs w:val="22"/>
              </w:rPr>
              <w:t> </w:t>
            </w:r>
            <w:r w:rsidRPr="00E01096">
              <w:rPr>
                <w:spacing w:val="-4"/>
                <w:sz w:val="22"/>
                <w:szCs w:val="22"/>
              </w:rPr>
              <w:t>%)</w:t>
            </w:r>
            <w:r w:rsidRPr="00E01096">
              <w:rPr>
                <w:spacing w:val="-4"/>
                <w:sz w:val="22"/>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7D284F88" w14:textId="77777777" w:rsidR="00417A6B" w:rsidRPr="00E01096" w:rsidRDefault="00417A6B" w:rsidP="00DC30CB">
            <w:pPr>
              <w:pStyle w:val="TableParagraph"/>
              <w:kinsoku w:val="0"/>
              <w:overflowPunct w:val="0"/>
              <w:ind w:left="0"/>
              <w:rPr>
                <w:spacing w:val="-5"/>
                <w:sz w:val="22"/>
                <w:szCs w:val="22"/>
              </w:rPr>
            </w:pPr>
            <w:r w:rsidRPr="00E01096">
              <w:rPr>
                <w:spacing w:val="-5"/>
                <w:sz w:val="22"/>
                <w:szCs w:val="22"/>
              </w:rPr>
              <w:t>53</w:t>
            </w:r>
          </w:p>
          <w:p w14:paraId="0E801908" w14:textId="77777777" w:rsidR="00417A6B" w:rsidRPr="00E01096" w:rsidRDefault="00417A6B" w:rsidP="00DC30CB">
            <w:pPr>
              <w:pStyle w:val="TableParagraph"/>
              <w:kinsoku w:val="0"/>
              <w:overflowPunct w:val="0"/>
              <w:ind w:left="0"/>
              <w:rPr>
                <w:spacing w:val="-5"/>
                <w:sz w:val="22"/>
                <w:szCs w:val="22"/>
              </w:rPr>
            </w:pPr>
            <w:r w:rsidRPr="00E01096">
              <w:rPr>
                <w:sz w:val="22"/>
                <w:szCs w:val="22"/>
              </w:rPr>
              <w:t>(4,7</w:t>
            </w:r>
            <w:r>
              <w:rPr>
                <w:sz w:val="22"/>
                <w:szCs w:val="22"/>
              </w:rPr>
              <w:t> </w:t>
            </w:r>
            <w:r w:rsidRPr="00E01096">
              <w:rPr>
                <w:spacing w:val="-5"/>
                <w:sz w:val="22"/>
                <w:szCs w:val="22"/>
              </w:rPr>
              <w:t>%)</w:t>
            </w:r>
          </w:p>
        </w:tc>
      </w:tr>
    </w:tbl>
    <w:p w14:paraId="1E400EA7" w14:textId="77777777" w:rsidR="00417A6B" w:rsidRPr="00E01096" w:rsidRDefault="00417A6B" w:rsidP="00417A6B">
      <w:pPr>
        <w:pStyle w:val="Pagrindinistekstas"/>
        <w:tabs>
          <w:tab w:val="left" w:pos="1715"/>
        </w:tabs>
        <w:kinsoku w:val="0"/>
        <w:overflowPunct w:val="0"/>
        <w:ind w:left="567" w:hanging="567"/>
      </w:pPr>
      <w:r w:rsidRPr="00E01096">
        <w:rPr>
          <w:spacing w:val="-10"/>
        </w:rPr>
        <w:t>*</w:t>
      </w:r>
      <w:r w:rsidRPr="00E01096">
        <w:tab/>
        <w:t>p</w:t>
      </w:r>
      <w:r w:rsidRPr="00E01096">
        <w:rPr>
          <w:spacing w:val="-3"/>
        </w:rPr>
        <w:t xml:space="preserve"> </w:t>
      </w:r>
      <w:r w:rsidRPr="00E01096">
        <w:t>&lt;</w:t>
      </w:r>
      <w:r>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20</w:t>
      </w:r>
      <w:r>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t> </w:t>
      </w:r>
      <w:r w:rsidRPr="00E01096">
        <w:t>mg</w:t>
      </w:r>
      <w:r w:rsidRPr="00E01096">
        <w:rPr>
          <w:spacing w:val="-4"/>
        </w:rPr>
        <w:t xml:space="preserve"> </w:t>
      </w:r>
      <w:r w:rsidRPr="00E01096">
        <w:t>VKP; RS = 0,34 (0,20</w:t>
      </w:r>
      <w:r>
        <w:t>–</w:t>
      </w:r>
      <w:r w:rsidRPr="00E01096">
        <w:t>0,59).</w:t>
      </w:r>
    </w:p>
    <w:p w14:paraId="1A7ED265" w14:textId="77777777" w:rsidR="00417A6B" w:rsidRPr="00E01096" w:rsidRDefault="00417A6B" w:rsidP="00417A6B">
      <w:pPr>
        <w:pStyle w:val="Pagrindinistekstas"/>
        <w:tabs>
          <w:tab w:val="left" w:pos="1683"/>
        </w:tabs>
        <w:kinsoku w:val="0"/>
        <w:overflowPunct w:val="0"/>
        <w:ind w:left="567" w:hanging="567"/>
      </w:pPr>
      <w:r w:rsidRPr="00E01096">
        <w:rPr>
          <w:spacing w:val="-6"/>
        </w:rPr>
        <w:t>**</w:t>
      </w:r>
      <w:r w:rsidRPr="00E01096">
        <w:tab/>
        <w:t>p</w:t>
      </w:r>
      <w:r w:rsidRPr="00E01096">
        <w:rPr>
          <w:spacing w:val="-3"/>
        </w:rPr>
        <w:t xml:space="preserve"> </w:t>
      </w:r>
      <w:r w:rsidRPr="00E01096">
        <w:t>&lt;</w:t>
      </w:r>
      <w:r>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10</w:t>
      </w:r>
      <w:r>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t> </w:t>
      </w:r>
      <w:r w:rsidRPr="00E01096">
        <w:t>mg</w:t>
      </w:r>
      <w:r w:rsidRPr="00E01096">
        <w:rPr>
          <w:spacing w:val="-4"/>
        </w:rPr>
        <w:t xml:space="preserve"> </w:t>
      </w:r>
      <w:r w:rsidRPr="00E01096">
        <w:t>VKP; RS = 0,26 (0,14</w:t>
      </w:r>
      <w:r>
        <w:t>–</w:t>
      </w:r>
      <w:r w:rsidRPr="00E01096">
        <w:t>0,47).</w:t>
      </w:r>
    </w:p>
    <w:p w14:paraId="0E5A293D" w14:textId="77777777" w:rsidR="00417A6B" w:rsidRPr="00E01096" w:rsidRDefault="00417A6B" w:rsidP="00417A6B">
      <w:pPr>
        <w:pStyle w:val="Pagrindinistekstas"/>
        <w:tabs>
          <w:tab w:val="left" w:pos="1677"/>
        </w:tabs>
        <w:kinsoku w:val="0"/>
        <w:overflowPunct w:val="0"/>
        <w:ind w:left="567" w:hanging="567"/>
        <w:rPr>
          <w:spacing w:val="-2"/>
        </w:rPr>
      </w:pPr>
      <w:r w:rsidRPr="00E01096">
        <w:rPr>
          <w:spacing w:val="-10"/>
          <w:vertAlign w:val="superscript"/>
        </w:rPr>
        <w:t>+</w:t>
      </w:r>
      <w:r w:rsidRPr="00E01096">
        <w:tab/>
      </w:r>
      <w:proofErr w:type="spellStart"/>
      <w:r w:rsidRPr="00E01096">
        <w:t>Rivaroksabanas</w:t>
      </w:r>
      <w:proofErr w:type="spellEnd"/>
      <w:r w:rsidRPr="00E01096">
        <w:rPr>
          <w:spacing w:val="-7"/>
        </w:rPr>
        <w:t xml:space="preserve"> </w:t>
      </w:r>
      <w:r w:rsidRPr="00E01096">
        <w:t>20</w:t>
      </w:r>
      <w:r>
        <w:rPr>
          <w:spacing w:val="-6"/>
        </w:rPr>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0,44</w:t>
      </w:r>
      <w:r w:rsidRPr="00E01096">
        <w:rPr>
          <w:spacing w:val="-7"/>
        </w:rPr>
        <w:t xml:space="preserve"> </w:t>
      </w:r>
      <w:r w:rsidRPr="00E01096">
        <w:t>(0,27</w:t>
      </w:r>
      <w:r>
        <w:t>–</w:t>
      </w:r>
      <w:r w:rsidRPr="00E01096">
        <w:rPr>
          <w:spacing w:val="-2"/>
        </w:rPr>
        <w:t>0,71),</w:t>
      </w:r>
      <w:r>
        <w:rPr>
          <w:spacing w:val="-2"/>
        </w:rPr>
        <w:t xml:space="preserve"> </w:t>
      </w:r>
      <w:r w:rsidRPr="00E01096">
        <w:t>p</w:t>
      </w:r>
      <w:r w:rsidRPr="00E01096">
        <w:rPr>
          <w:spacing w:val="-6"/>
        </w:rPr>
        <w:t xml:space="preserve"> </w:t>
      </w:r>
      <w:r w:rsidRPr="00E01096">
        <w:t>=</w:t>
      </w:r>
      <w:r w:rsidRPr="00E01096">
        <w:rPr>
          <w:spacing w:val="-7"/>
        </w:rPr>
        <w:t xml:space="preserve"> </w:t>
      </w:r>
      <w:r w:rsidRPr="00E01096">
        <w:t>0,0009</w:t>
      </w:r>
      <w:r w:rsidRPr="00E01096">
        <w:rPr>
          <w:spacing w:val="-6"/>
        </w:rPr>
        <w:t xml:space="preserve"> </w:t>
      </w:r>
      <w:r w:rsidRPr="00E01096">
        <w:t>(nominali</w:t>
      </w:r>
      <w:r w:rsidRPr="00E01096">
        <w:rPr>
          <w:spacing w:val="-5"/>
        </w:rPr>
        <w:t xml:space="preserve"> </w:t>
      </w:r>
      <w:r w:rsidRPr="00E01096">
        <w:rPr>
          <w:spacing w:val="-2"/>
        </w:rPr>
        <w:t>reikšmė).</w:t>
      </w:r>
    </w:p>
    <w:p w14:paraId="33ECB3A5" w14:textId="77777777" w:rsidR="00417A6B" w:rsidRPr="00E01096" w:rsidRDefault="00417A6B" w:rsidP="00417A6B">
      <w:pPr>
        <w:pStyle w:val="Pagrindinistekstas"/>
        <w:tabs>
          <w:tab w:val="left" w:pos="1683"/>
        </w:tabs>
        <w:kinsoku w:val="0"/>
        <w:overflowPunct w:val="0"/>
        <w:ind w:left="567" w:hanging="567"/>
        <w:rPr>
          <w:spacing w:val="-2"/>
        </w:rPr>
      </w:pPr>
      <w:r w:rsidRPr="00E01096">
        <w:rPr>
          <w:spacing w:val="-5"/>
          <w:vertAlign w:val="superscript"/>
        </w:rPr>
        <w:t>++</w:t>
      </w:r>
      <w:r w:rsidRPr="00E01096">
        <w:tab/>
      </w:r>
      <w:proofErr w:type="spellStart"/>
      <w:r w:rsidRPr="00E01096">
        <w:t>Rivaroksabanas</w:t>
      </w:r>
      <w:proofErr w:type="spellEnd"/>
      <w:r w:rsidRPr="00E01096">
        <w:rPr>
          <w:spacing w:val="-7"/>
        </w:rPr>
        <w:t xml:space="preserve"> </w:t>
      </w:r>
      <w:r w:rsidRPr="00E01096">
        <w:t>10</w:t>
      </w:r>
      <w:r>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0,32</w:t>
      </w:r>
      <w:r w:rsidRPr="00E01096">
        <w:rPr>
          <w:spacing w:val="-7"/>
        </w:rPr>
        <w:t xml:space="preserve"> </w:t>
      </w:r>
      <w:r w:rsidRPr="00E01096">
        <w:t>(0,18</w:t>
      </w:r>
      <w:r>
        <w:t>–</w:t>
      </w:r>
      <w:r w:rsidRPr="00E01096">
        <w:rPr>
          <w:spacing w:val="-2"/>
        </w:rPr>
        <w:t>0,55),</w:t>
      </w:r>
      <w:r>
        <w:rPr>
          <w:spacing w:val="-2"/>
        </w:rPr>
        <w:t xml:space="preserve"> </w:t>
      </w:r>
      <w:r w:rsidRPr="00E01096">
        <w:t>p</w:t>
      </w:r>
      <w:r w:rsidRPr="00E01096">
        <w:rPr>
          <w:spacing w:val="-6"/>
        </w:rPr>
        <w:t xml:space="preserve"> </w:t>
      </w:r>
      <w:r w:rsidRPr="00E01096">
        <w:t>&lt;</w:t>
      </w:r>
      <w:r>
        <w:t> </w:t>
      </w:r>
      <w:r w:rsidRPr="00E01096">
        <w:t>0,0001</w:t>
      </w:r>
      <w:r w:rsidRPr="00E01096">
        <w:rPr>
          <w:spacing w:val="-6"/>
        </w:rPr>
        <w:t xml:space="preserve"> </w:t>
      </w:r>
      <w:r w:rsidRPr="00E01096">
        <w:t>(nominali</w:t>
      </w:r>
      <w:r w:rsidRPr="00E01096">
        <w:rPr>
          <w:spacing w:val="-5"/>
        </w:rPr>
        <w:t xml:space="preserve"> </w:t>
      </w:r>
      <w:r w:rsidRPr="00E01096">
        <w:rPr>
          <w:spacing w:val="-2"/>
        </w:rPr>
        <w:t>reikšmė).</w:t>
      </w:r>
    </w:p>
    <w:p w14:paraId="1AB49A69" w14:textId="77777777" w:rsidR="00417A6B" w:rsidRPr="00E01096" w:rsidRDefault="00417A6B" w:rsidP="00417A6B">
      <w:pPr>
        <w:pStyle w:val="Pagrindinistekstas"/>
        <w:kinsoku w:val="0"/>
        <w:overflowPunct w:val="0"/>
      </w:pPr>
    </w:p>
    <w:p w14:paraId="1D945CFA" w14:textId="77777777" w:rsidR="00417A6B" w:rsidRDefault="00417A6B" w:rsidP="00417A6B">
      <w:pPr>
        <w:pStyle w:val="Pagrindinistekstas"/>
        <w:kinsoku w:val="0"/>
        <w:overflowPunct w:val="0"/>
      </w:pPr>
      <w:r w:rsidRPr="00E01096">
        <w:t>Papildant III</w:t>
      </w:r>
      <w:r>
        <w:t> </w:t>
      </w:r>
      <w:r w:rsidRPr="00E01096">
        <w:t>fazės EINSTEIN programą, buvo atliktas perspektyv</w:t>
      </w:r>
      <w:r w:rsidR="00BD0A1C">
        <w:t>inis</w:t>
      </w:r>
      <w:r w:rsidRPr="00E01096">
        <w:t xml:space="preserve">, neintervencinis, atviras </w:t>
      </w:r>
      <w:proofErr w:type="spellStart"/>
      <w:r w:rsidRPr="00E01096">
        <w:t>kohortinis</w:t>
      </w:r>
      <w:proofErr w:type="spellEnd"/>
      <w:r w:rsidRPr="00E01096">
        <w:t xml:space="preserve"> tyrimas (XALIA) su centriniu baigčių, įskaitant pasikartojančią VTE, didįjį kraujavimą ir mirtį, vertinimu. 5</w:t>
      </w:r>
      <w:r>
        <w:t> </w:t>
      </w:r>
      <w:r w:rsidRPr="00E01096">
        <w:t>142</w:t>
      </w:r>
      <w:r>
        <w:t> </w:t>
      </w:r>
      <w:r w:rsidRPr="00E01096">
        <w:t xml:space="preserve">pacientai, kuriems pasireiškė ūminė GVT, buvo įtraukti į šį tyrimą ilgalaikio </w:t>
      </w:r>
      <w:proofErr w:type="spellStart"/>
      <w:r w:rsidRPr="00E01096">
        <w:t>rivaroksabano</w:t>
      </w:r>
      <w:proofErr w:type="spellEnd"/>
      <w:r w:rsidRPr="00E01096">
        <w:t xml:space="preserve"> saugumo, palyginti su standartine </w:t>
      </w:r>
      <w:proofErr w:type="spellStart"/>
      <w:r w:rsidRPr="00E01096">
        <w:t>antikoaguliacine</w:t>
      </w:r>
      <w:proofErr w:type="spellEnd"/>
      <w:r w:rsidRPr="00E01096">
        <w:t xml:space="preserve"> terapija, nustatymui klinikinėje praktikoje.</w:t>
      </w:r>
    </w:p>
    <w:p w14:paraId="5FBFAA73" w14:textId="77777777" w:rsidR="00417A6B" w:rsidRDefault="00417A6B" w:rsidP="00417A6B">
      <w:pPr>
        <w:pStyle w:val="Pagrindinistekstas"/>
        <w:kinsoku w:val="0"/>
        <w:overflowPunct w:val="0"/>
      </w:pPr>
      <w:r w:rsidRPr="00E01096">
        <w:t xml:space="preserve">Didžiojo kraujavimo, pasikartojančios VTE ir mirtingumo nuo visų priežasčių dažniai, vartojant </w:t>
      </w:r>
      <w:proofErr w:type="spellStart"/>
      <w:r w:rsidRPr="00E01096">
        <w:t>rivaroksaban</w:t>
      </w:r>
      <w:r w:rsidR="00BD0A1C">
        <w:t>o</w:t>
      </w:r>
      <w:proofErr w:type="spellEnd"/>
      <w:r w:rsidRPr="00E01096">
        <w:t>, buvo atitinkamai 0,7</w:t>
      </w:r>
      <w:r>
        <w:t> </w:t>
      </w:r>
      <w:r w:rsidRPr="00E01096">
        <w:t>%, 1,4</w:t>
      </w:r>
      <w:r>
        <w:t> </w:t>
      </w:r>
      <w:r w:rsidRPr="00E01096">
        <w:t>% ir 0,5</w:t>
      </w:r>
      <w:r>
        <w:t> </w:t>
      </w:r>
      <w:r w:rsidRPr="00E01096">
        <w:t xml:space="preserve">%. Pradinės pacientų charakteristikos, įskaitant amžių, vėžį ir inkstų funkcijos sutrikimą, skyrėsi. Pradinių pacientų charakteristikų skirtumų koregavimui buvo taikomas </w:t>
      </w:r>
      <w:proofErr w:type="spellStart"/>
      <w:r w:rsidRPr="00E01096">
        <w:t>stratifikuotos</w:t>
      </w:r>
      <w:proofErr w:type="spellEnd"/>
      <w:r w:rsidRPr="00E01096">
        <w:t xml:space="preserve"> (sluoksniuotos) atrankos metodas, tačiau nepaisant to</w:t>
      </w:r>
      <w:r>
        <w:t>,</w:t>
      </w:r>
      <w:r w:rsidRPr="00E01096">
        <w:t xml:space="preserve"> liekamoji</w:t>
      </w:r>
      <w:r w:rsidRPr="00E01096">
        <w:rPr>
          <w:spacing w:val="-3"/>
        </w:rPr>
        <w:t xml:space="preserve"> </w:t>
      </w:r>
      <w:r w:rsidRPr="00E01096">
        <w:t>paklaida</w:t>
      </w:r>
      <w:r w:rsidRPr="00E01096">
        <w:rPr>
          <w:spacing w:val="-4"/>
        </w:rPr>
        <w:t xml:space="preserve"> </w:t>
      </w:r>
      <w:r w:rsidRPr="00E01096">
        <w:t>gali</w:t>
      </w:r>
      <w:r w:rsidRPr="00E01096">
        <w:rPr>
          <w:spacing w:val="-3"/>
        </w:rPr>
        <w:t xml:space="preserve"> </w:t>
      </w:r>
      <w:r w:rsidRPr="00E01096">
        <w:t>turėti</w:t>
      </w:r>
      <w:r w:rsidRPr="00E01096">
        <w:rPr>
          <w:spacing w:val="-3"/>
        </w:rPr>
        <w:t xml:space="preserve"> </w:t>
      </w:r>
      <w:r w:rsidRPr="00E01096">
        <w:t>įtakos</w:t>
      </w:r>
      <w:r w:rsidRPr="00E01096">
        <w:rPr>
          <w:spacing w:val="-4"/>
        </w:rPr>
        <w:t xml:space="preserve"> </w:t>
      </w:r>
      <w:r w:rsidRPr="00E01096">
        <w:t>rezultatams.</w:t>
      </w:r>
      <w:r w:rsidRPr="00E01096">
        <w:rPr>
          <w:spacing w:val="-3"/>
        </w:rPr>
        <w:t xml:space="preserve"> </w:t>
      </w:r>
      <w:r w:rsidRPr="00E01096">
        <w:t>Adaptuoti</w:t>
      </w:r>
      <w:r w:rsidRPr="00E01096">
        <w:rPr>
          <w:spacing w:val="-3"/>
        </w:rPr>
        <w:t xml:space="preserve"> </w:t>
      </w:r>
      <w:r w:rsidRPr="00E01096">
        <w:t>didžiojo</w:t>
      </w:r>
      <w:r w:rsidRPr="00E01096">
        <w:rPr>
          <w:spacing w:val="-4"/>
        </w:rPr>
        <w:t xml:space="preserve"> </w:t>
      </w:r>
      <w:r w:rsidRPr="00E01096">
        <w:t>kraujavimo,</w:t>
      </w:r>
      <w:r w:rsidRPr="00E01096">
        <w:rPr>
          <w:spacing w:val="-3"/>
        </w:rPr>
        <w:t xml:space="preserve"> </w:t>
      </w:r>
      <w:r w:rsidRPr="00E01096">
        <w:t>pasikartojančios</w:t>
      </w:r>
      <w:r w:rsidRPr="00E01096">
        <w:rPr>
          <w:spacing w:val="-4"/>
        </w:rPr>
        <w:t xml:space="preserve"> </w:t>
      </w:r>
      <w:r w:rsidRPr="00E01096">
        <w:t>VTE ir</w:t>
      </w:r>
      <w:r w:rsidRPr="00E01096">
        <w:rPr>
          <w:spacing w:val="-1"/>
        </w:rPr>
        <w:t xml:space="preserve"> </w:t>
      </w:r>
      <w:r w:rsidRPr="00E01096">
        <w:t>mirtingumo</w:t>
      </w:r>
      <w:r w:rsidRPr="00E01096">
        <w:rPr>
          <w:spacing w:val="-1"/>
        </w:rPr>
        <w:t xml:space="preserve"> </w:t>
      </w:r>
      <w:r w:rsidRPr="00E01096">
        <w:t>nuo</w:t>
      </w:r>
      <w:r w:rsidRPr="00E01096">
        <w:rPr>
          <w:spacing w:val="-1"/>
        </w:rPr>
        <w:t xml:space="preserve"> </w:t>
      </w:r>
      <w:r w:rsidRPr="00E01096">
        <w:t>visų</w:t>
      </w:r>
      <w:r w:rsidRPr="00E01096">
        <w:rPr>
          <w:spacing w:val="-2"/>
        </w:rPr>
        <w:t xml:space="preserve"> </w:t>
      </w:r>
      <w:r w:rsidRPr="00E01096">
        <w:t>priežasčių</w:t>
      </w:r>
      <w:r w:rsidRPr="00E01096">
        <w:rPr>
          <w:spacing w:val="-1"/>
        </w:rPr>
        <w:t xml:space="preserve"> </w:t>
      </w:r>
      <w:r w:rsidRPr="00E01096">
        <w:t>RS,</w:t>
      </w:r>
      <w:r w:rsidRPr="00E01096">
        <w:rPr>
          <w:spacing w:val="-1"/>
        </w:rPr>
        <w:t xml:space="preserve"> </w:t>
      </w:r>
      <w:r w:rsidRPr="00E01096">
        <w:t>lyginant</w:t>
      </w:r>
      <w:r w:rsidRPr="00E01096">
        <w:rPr>
          <w:spacing w:val="-1"/>
        </w:rPr>
        <w:t xml:space="preserve"> </w:t>
      </w:r>
      <w:proofErr w:type="spellStart"/>
      <w:r w:rsidRPr="00E01096">
        <w:t>rivaroksabaną</w:t>
      </w:r>
      <w:proofErr w:type="spellEnd"/>
      <w:r w:rsidRPr="00E01096">
        <w:rPr>
          <w:spacing w:val="-2"/>
        </w:rPr>
        <w:t xml:space="preserve"> </w:t>
      </w:r>
      <w:r w:rsidRPr="00E01096">
        <w:t>su</w:t>
      </w:r>
      <w:r w:rsidRPr="00E01096">
        <w:rPr>
          <w:spacing w:val="-1"/>
        </w:rPr>
        <w:t xml:space="preserve"> </w:t>
      </w:r>
      <w:r w:rsidRPr="00E01096">
        <w:t>standartine</w:t>
      </w:r>
      <w:r w:rsidRPr="00E01096">
        <w:rPr>
          <w:spacing w:val="-2"/>
        </w:rPr>
        <w:t xml:space="preserve"> </w:t>
      </w:r>
      <w:r w:rsidRPr="00E01096">
        <w:t>terapija,</w:t>
      </w:r>
      <w:r w:rsidRPr="00E01096">
        <w:rPr>
          <w:spacing w:val="-1"/>
        </w:rPr>
        <w:t xml:space="preserve"> </w:t>
      </w:r>
      <w:r w:rsidRPr="00E01096">
        <w:t>atitinkamai</w:t>
      </w:r>
      <w:r w:rsidRPr="00E01096">
        <w:rPr>
          <w:spacing w:val="-1"/>
        </w:rPr>
        <w:t xml:space="preserve"> </w:t>
      </w:r>
      <w:r w:rsidRPr="00E01096">
        <w:t>buvo 0,77 (95</w:t>
      </w:r>
      <w:r>
        <w:t> </w:t>
      </w:r>
      <w:r w:rsidRPr="00E01096">
        <w:t>% PI: 0,40</w:t>
      </w:r>
      <w:r>
        <w:t>–</w:t>
      </w:r>
      <w:r w:rsidRPr="00E01096">
        <w:t>1,50), 0,91 (95</w:t>
      </w:r>
      <w:r>
        <w:t> </w:t>
      </w:r>
      <w:r w:rsidRPr="00E01096">
        <w:t>% PI: 0,54</w:t>
      </w:r>
      <w:r>
        <w:t>–</w:t>
      </w:r>
      <w:r w:rsidRPr="00E01096">
        <w:t>1,54) ir 0,51 (95</w:t>
      </w:r>
      <w:r>
        <w:t> </w:t>
      </w:r>
      <w:r w:rsidRPr="00E01096">
        <w:t>% PI: 0,24</w:t>
      </w:r>
      <w:r>
        <w:t>–</w:t>
      </w:r>
      <w:r w:rsidRPr="00E01096">
        <w:t>1,07).</w:t>
      </w:r>
    </w:p>
    <w:p w14:paraId="56FAF07E" w14:textId="77777777" w:rsidR="00417A6B" w:rsidRPr="00E01096" w:rsidRDefault="00417A6B" w:rsidP="00417A6B">
      <w:pPr>
        <w:pStyle w:val="Pagrindinistekstas"/>
        <w:kinsoku w:val="0"/>
        <w:overflowPunct w:val="0"/>
      </w:pPr>
      <w:r w:rsidRPr="00E01096">
        <w:t>Šie</w:t>
      </w:r>
      <w:r w:rsidRPr="00E01096">
        <w:rPr>
          <w:spacing w:val="-4"/>
        </w:rPr>
        <w:t xml:space="preserve"> </w:t>
      </w:r>
      <w:r w:rsidRPr="00E01096">
        <w:t>rezultatai</w:t>
      </w:r>
      <w:r w:rsidRPr="00E01096">
        <w:rPr>
          <w:spacing w:val="-3"/>
        </w:rPr>
        <w:t xml:space="preserve"> </w:t>
      </w:r>
      <w:r w:rsidRPr="00E01096">
        <w:t>pacientams,</w:t>
      </w:r>
      <w:r w:rsidRPr="00E01096">
        <w:rPr>
          <w:spacing w:val="-3"/>
        </w:rPr>
        <w:t xml:space="preserve"> </w:t>
      </w:r>
      <w:r w:rsidRPr="00E01096">
        <w:t>stebėtiems</w:t>
      </w:r>
      <w:r w:rsidRPr="00E01096">
        <w:rPr>
          <w:spacing w:val="-4"/>
        </w:rPr>
        <w:t xml:space="preserve"> </w:t>
      </w:r>
      <w:r w:rsidRPr="00E01096">
        <w:t>klinikinėje</w:t>
      </w:r>
      <w:r w:rsidRPr="00E01096">
        <w:rPr>
          <w:spacing w:val="-4"/>
        </w:rPr>
        <w:t xml:space="preserve"> </w:t>
      </w:r>
      <w:r w:rsidRPr="00E01096">
        <w:t>praktikoje,</w:t>
      </w:r>
      <w:r w:rsidRPr="00E01096">
        <w:rPr>
          <w:spacing w:val="-3"/>
        </w:rPr>
        <w:t xml:space="preserve"> </w:t>
      </w:r>
      <w:r w:rsidRPr="00E01096">
        <w:t>atitinka</w:t>
      </w:r>
      <w:r w:rsidRPr="00E01096">
        <w:rPr>
          <w:spacing w:val="-5"/>
        </w:rPr>
        <w:t xml:space="preserve"> </w:t>
      </w:r>
      <w:r w:rsidRPr="00E01096">
        <w:t>šiai</w:t>
      </w:r>
      <w:r w:rsidRPr="00E01096">
        <w:rPr>
          <w:spacing w:val="-3"/>
        </w:rPr>
        <w:t xml:space="preserve"> </w:t>
      </w:r>
      <w:r w:rsidRPr="00E01096">
        <w:t>indikacijai</w:t>
      </w:r>
      <w:r w:rsidRPr="00E01096">
        <w:rPr>
          <w:spacing w:val="-3"/>
        </w:rPr>
        <w:t xml:space="preserve"> </w:t>
      </w:r>
      <w:r w:rsidRPr="00E01096">
        <w:t xml:space="preserve">nustatytus saugumo </w:t>
      </w:r>
      <w:r w:rsidRPr="00E01096">
        <w:lastRenderedPageBreak/>
        <w:t>duomenis.</w:t>
      </w:r>
    </w:p>
    <w:p w14:paraId="73E8EF22" w14:textId="0FB0D275" w:rsidR="00417A6B" w:rsidRDefault="00417A6B" w:rsidP="00417A6B">
      <w:pPr>
        <w:pStyle w:val="Pagrindinistekstas"/>
        <w:kinsoku w:val="0"/>
        <w:overflowPunct w:val="0"/>
      </w:pPr>
    </w:p>
    <w:p w14:paraId="0D869D49" w14:textId="3A8F4F80" w:rsidR="007F4858" w:rsidRPr="00E01096" w:rsidRDefault="007F4858" w:rsidP="00417A6B">
      <w:pPr>
        <w:pStyle w:val="Pagrindinistekstas"/>
        <w:kinsoku w:val="0"/>
        <w:overflowPunct w:val="0"/>
      </w:pPr>
      <w:proofErr w:type="spellStart"/>
      <w:r>
        <w:t>Poregistracinio</w:t>
      </w:r>
      <w:proofErr w:type="spellEnd"/>
      <w:r>
        <w:t xml:space="preserve"> neintervencinio tyrimo metu, kuriame dalyvavo daugiau nei 40 000 vėžiu nesirgusių pacientų iš keturių šalių, </w:t>
      </w:r>
      <w:proofErr w:type="spellStart"/>
      <w:r>
        <w:t>rivaroksabano</w:t>
      </w:r>
      <w:proofErr w:type="spellEnd"/>
      <w:r>
        <w:t xml:space="preserve"> buvo paskirta GVT ir PE gydymui arba profilaktikai.</w:t>
      </w:r>
      <w:r w:rsidR="00243502">
        <w:t xml:space="preserve"> </w:t>
      </w:r>
      <w:r>
        <w:t xml:space="preserve">Simptominių / kliniškai akivaizdžių VTE / </w:t>
      </w:r>
      <w:proofErr w:type="spellStart"/>
      <w:r>
        <w:t>tromboembolinių</w:t>
      </w:r>
      <w:proofErr w:type="spellEnd"/>
      <w:r>
        <w:t xml:space="preserve"> reiškinių, dėl kurių prireikė</w:t>
      </w:r>
      <w:r w:rsidR="00243502">
        <w:t xml:space="preserve"> </w:t>
      </w:r>
      <w:r>
        <w:t>hospitalizacijos, atvejų dažnis 100-ui pacientų metų svyravo nuo 0,64 (95 % PI 0,40-0,97) Jungtinėje</w:t>
      </w:r>
      <w:r w:rsidR="00243502">
        <w:t xml:space="preserve"> </w:t>
      </w:r>
      <w:r>
        <w:t>Karalystėje iki 2,30 (95 % PI 2,11-2,51) Vokietijoje. Kraujavimas, dėl kurio prireikė hospitalizacijos,</w:t>
      </w:r>
      <w:r w:rsidR="00243502">
        <w:t xml:space="preserve"> </w:t>
      </w:r>
      <w:r>
        <w:t xml:space="preserve">pasireiškė tokiais dažniais 100-ui pacientų metų: 0,31 (95 % PI 0,23-0,42) </w:t>
      </w:r>
      <w:proofErr w:type="spellStart"/>
      <w:r>
        <w:t>intrakranijinio</w:t>
      </w:r>
      <w:proofErr w:type="spellEnd"/>
      <w:r>
        <w:t xml:space="preserve"> kraujavimo</w:t>
      </w:r>
      <w:r w:rsidR="00243502">
        <w:t xml:space="preserve"> </w:t>
      </w:r>
      <w:r>
        <w:t>atveju, 0,89 (95 % PI 0,67-1,17) kraujavimo iš virškinimo trakto atveju, 0,44 (95 % PI 0,26-0,74)</w:t>
      </w:r>
      <w:r w:rsidR="00243502">
        <w:t xml:space="preserve"> </w:t>
      </w:r>
      <w:proofErr w:type="spellStart"/>
      <w:r>
        <w:t>urogenitalinio</w:t>
      </w:r>
      <w:proofErr w:type="spellEnd"/>
      <w:r>
        <w:t xml:space="preserve"> kraujavimo atveju ir 0,41 (95 % PI 0,31-0,54) kitokio kraujavimo atveju.</w:t>
      </w:r>
    </w:p>
    <w:p w14:paraId="564CB184" w14:textId="77777777" w:rsidR="007F4858" w:rsidRDefault="007F4858" w:rsidP="00E01096">
      <w:pPr>
        <w:pStyle w:val="Pagrindinistekstas"/>
        <w:kinsoku w:val="0"/>
        <w:overflowPunct w:val="0"/>
        <w:rPr>
          <w:u w:val="single"/>
        </w:rPr>
      </w:pPr>
    </w:p>
    <w:p w14:paraId="4A2AD1A1" w14:textId="61E982D3" w:rsidR="007B55E7" w:rsidRPr="00E01096" w:rsidRDefault="007B55E7" w:rsidP="00E01096">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67B8E514" w14:textId="77777777" w:rsidR="007B55E7" w:rsidRPr="00E01096" w:rsidRDefault="007B55E7" w:rsidP="00E01096">
      <w:pPr>
        <w:pStyle w:val="Pagrindinistekstas"/>
        <w:kinsoku w:val="0"/>
        <w:overflowPunct w:val="0"/>
        <w:rPr>
          <w:i/>
          <w:iCs/>
        </w:rPr>
      </w:pPr>
      <w:r w:rsidRPr="00E01096">
        <w:rPr>
          <w:i/>
          <w:iCs/>
          <w:u w:val="single"/>
        </w:rPr>
        <w:t>VTE</w:t>
      </w:r>
      <w:r w:rsidRPr="00E01096">
        <w:rPr>
          <w:i/>
          <w:iCs/>
          <w:spacing w:val="-10"/>
          <w:u w:val="single"/>
        </w:rPr>
        <w:t xml:space="preserve"> </w:t>
      </w:r>
      <w:r w:rsidRPr="00E01096">
        <w:rPr>
          <w:i/>
          <w:iCs/>
          <w:u w:val="single"/>
        </w:rPr>
        <w:t>gydymas</w:t>
      </w:r>
      <w:r w:rsidRPr="00E01096">
        <w:rPr>
          <w:i/>
          <w:iCs/>
          <w:spacing w:val="-10"/>
          <w:u w:val="single"/>
        </w:rPr>
        <w:t xml:space="preserve"> </w:t>
      </w:r>
      <w:r w:rsidRPr="00E01096">
        <w:rPr>
          <w:i/>
          <w:iCs/>
          <w:u w:val="single"/>
        </w:rPr>
        <w:t>ir</w:t>
      </w:r>
      <w:r w:rsidRPr="00E01096">
        <w:rPr>
          <w:i/>
          <w:iCs/>
          <w:spacing w:val="-10"/>
          <w:u w:val="single"/>
        </w:rPr>
        <w:t xml:space="preserve"> </w:t>
      </w:r>
      <w:r w:rsidRPr="00E01096">
        <w:rPr>
          <w:i/>
          <w:iCs/>
          <w:u w:val="single"/>
        </w:rPr>
        <w:t>pasikartojančios</w:t>
      </w:r>
      <w:r w:rsidRPr="00E01096">
        <w:rPr>
          <w:i/>
          <w:iCs/>
          <w:spacing w:val="-10"/>
          <w:u w:val="single"/>
        </w:rPr>
        <w:t xml:space="preserve"> </w:t>
      </w:r>
      <w:r w:rsidRPr="00E01096">
        <w:rPr>
          <w:i/>
          <w:iCs/>
          <w:u w:val="single"/>
        </w:rPr>
        <w:t>VTE</w:t>
      </w:r>
      <w:r w:rsidRPr="00E01096">
        <w:rPr>
          <w:i/>
          <w:iCs/>
          <w:spacing w:val="-9"/>
          <w:u w:val="single"/>
        </w:rPr>
        <w:t xml:space="preserve"> </w:t>
      </w:r>
      <w:r w:rsidRPr="00E01096">
        <w:rPr>
          <w:i/>
          <w:iCs/>
          <w:u w:val="single"/>
        </w:rPr>
        <w:t>profilaktika</w:t>
      </w:r>
      <w:r w:rsidRPr="00E01096">
        <w:rPr>
          <w:i/>
          <w:iCs/>
          <w:spacing w:val="-9"/>
          <w:u w:val="single"/>
        </w:rPr>
        <w:t xml:space="preserve"> </w:t>
      </w:r>
      <w:r w:rsidRPr="00E01096">
        <w:rPr>
          <w:i/>
          <w:iCs/>
          <w:spacing w:val="-2"/>
          <w:u w:val="single"/>
        </w:rPr>
        <w:t>vaikams</w:t>
      </w:r>
    </w:p>
    <w:p w14:paraId="3B391711" w14:textId="77777777" w:rsidR="007B55E7" w:rsidRPr="00E01096" w:rsidRDefault="007B55E7" w:rsidP="00E01096">
      <w:pPr>
        <w:pStyle w:val="Pagrindinistekstas"/>
        <w:kinsoku w:val="0"/>
        <w:overflowPunct w:val="0"/>
      </w:pPr>
      <w:r w:rsidRPr="00E01096">
        <w:t xml:space="preserve">6 atvirų, </w:t>
      </w:r>
      <w:proofErr w:type="spellStart"/>
      <w:r w:rsidRPr="00E01096">
        <w:t>daugiacentrių</w:t>
      </w:r>
      <w:proofErr w:type="spellEnd"/>
      <w:r w:rsidRPr="00E01096">
        <w:t>, su vaikais atliktų tyrimų metu iš viso buvo tiriami 727</w:t>
      </w:r>
      <w:r w:rsidR="003F3DA0">
        <w:t> </w:t>
      </w:r>
      <w:r w:rsidRPr="00E01096">
        <w:t xml:space="preserve">vaikai, sergantys patvirtinta ūmine VTE, iš kurių 528 vartojo </w:t>
      </w:r>
      <w:proofErr w:type="spellStart"/>
      <w:r w:rsidRPr="00E01096">
        <w:t>rivaroksaban</w:t>
      </w:r>
      <w:r w:rsidR="00BD0A1C">
        <w:t>o</w:t>
      </w:r>
      <w:proofErr w:type="spellEnd"/>
      <w:r w:rsidRPr="00E01096">
        <w:t>. Kaip buvo patvirtinta III</w:t>
      </w:r>
      <w:r w:rsidR="003F3DA0">
        <w:t> </w:t>
      </w:r>
      <w:r w:rsidRPr="00E01096">
        <w:t>fazės tyrimu, vaikams,</w:t>
      </w:r>
      <w:r w:rsidRPr="00E01096">
        <w:rPr>
          <w:spacing w:val="-2"/>
        </w:rPr>
        <w:t xml:space="preserve"> </w:t>
      </w:r>
      <w:r w:rsidRPr="00E01096">
        <w:t>kurių</w:t>
      </w:r>
      <w:r w:rsidRPr="00E01096">
        <w:rPr>
          <w:spacing w:val="-2"/>
        </w:rPr>
        <w:t xml:space="preserve"> </w:t>
      </w:r>
      <w:r w:rsidRPr="00E01096">
        <w:t>amžius</w:t>
      </w:r>
      <w:r w:rsidRPr="00E01096">
        <w:rPr>
          <w:spacing w:val="-3"/>
        </w:rPr>
        <w:t xml:space="preserve"> </w:t>
      </w:r>
      <w:r w:rsidRPr="00E01096">
        <w:t>buvo</w:t>
      </w:r>
      <w:r w:rsidRPr="00E01096">
        <w:rPr>
          <w:spacing w:val="-2"/>
        </w:rPr>
        <w:t xml:space="preserve"> </w:t>
      </w:r>
      <w:r w:rsidRPr="00E01096">
        <w:t>nuo</w:t>
      </w:r>
      <w:r w:rsidRPr="00E01096">
        <w:rPr>
          <w:spacing w:val="-2"/>
        </w:rPr>
        <w:t xml:space="preserve"> </w:t>
      </w:r>
      <w:r w:rsidRPr="00E01096">
        <w:t>gimimo</w:t>
      </w:r>
      <w:r w:rsidRPr="00E01096">
        <w:rPr>
          <w:spacing w:val="-2"/>
        </w:rPr>
        <w:t xml:space="preserve"> </w:t>
      </w:r>
      <w:r w:rsidRPr="00E01096">
        <w:t>iki</w:t>
      </w:r>
      <w:r w:rsidRPr="00E01096">
        <w:rPr>
          <w:spacing w:val="-2"/>
        </w:rPr>
        <w:t xml:space="preserve"> </w:t>
      </w:r>
      <w:r w:rsidRPr="00E01096">
        <w:t>mažiau</w:t>
      </w:r>
      <w:r w:rsidRPr="00E01096">
        <w:rPr>
          <w:spacing w:val="-2"/>
        </w:rPr>
        <w:t xml:space="preserve"> </w:t>
      </w:r>
      <w:r w:rsidRPr="00E01096">
        <w:t>kaip</w:t>
      </w:r>
      <w:r w:rsidRPr="00E01096">
        <w:rPr>
          <w:spacing w:val="-2"/>
        </w:rPr>
        <w:t xml:space="preserve"> </w:t>
      </w:r>
      <w:r w:rsidRPr="00E01096">
        <w:t>18</w:t>
      </w:r>
      <w:r w:rsidR="003F3DA0">
        <w:t> </w:t>
      </w:r>
      <w:r w:rsidRPr="00E01096">
        <w:t>metų,</w:t>
      </w:r>
      <w:r w:rsidRPr="00E01096">
        <w:rPr>
          <w:spacing w:val="-3"/>
        </w:rPr>
        <w:t xml:space="preserve"> </w:t>
      </w:r>
      <w:r w:rsidRPr="00E01096">
        <w:t>taikant</w:t>
      </w:r>
      <w:r w:rsidRPr="00E01096">
        <w:rPr>
          <w:spacing w:val="-2"/>
        </w:rPr>
        <w:t xml:space="preserve"> </w:t>
      </w:r>
      <w:r w:rsidRPr="00E01096">
        <w:t>pagal</w:t>
      </w:r>
      <w:r w:rsidRPr="00E01096">
        <w:rPr>
          <w:spacing w:val="-2"/>
        </w:rPr>
        <w:t xml:space="preserve"> </w:t>
      </w:r>
      <w:r w:rsidRPr="00E01096">
        <w:t>kūno</w:t>
      </w:r>
      <w:r w:rsidRPr="00E01096">
        <w:rPr>
          <w:spacing w:val="-2"/>
        </w:rPr>
        <w:t xml:space="preserve"> </w:t>
      </w:r>
      <w:r w:rsidRPr="00E01096">
        <w:t>svorį</w:t>
      </w:r>
      <w:r w:rsidRPr="00E01096">
        <w:rPr>
          <w:spacing w:val="-3"/>
        </w:rPr>
        <w:t xml:space="preserve"> </w:t>
      </w:r>
      <w:r w:rsidRPr="00E01096">
        <w:t xml:space="preserve">parinktą dozavimą, buvo pasiekta </w:t>
      </w:r>
      <w:proofErr w:type="spellStart"/>
      <w:r w:rsidRPr="00E01096">
        <w:t>rivaroksabano</w:t>
      </w:r>
      <w:proofErr w:type="spellEnd"/>
      <w:r w:rsidRPr="00E01096">
        <w:t xml:space="preserve"> ekspozicija, panaši į stebimą suaugusiems pacientams, vartojantiems 20</w:t>
      </w:r>
      <w:r w:rsidR="003F3DA0">
        <w:t> </w:t>
      </w:r>
      <w:r w:rsidRPr="00E01096">
        <w:t xml:space="preserve">mg </w:t>
      </w:r>
      <w:proofErr w:type="spellStart"/>
      <w:r w:rsidRPr="00E01096">
        <w:t>rivaroksabano</w:t>
      </w:r>
      <w:proofErr w:type="spellEnd"/>
      <w:r w:rsidRPr="00E01096">
        <w:t xml:space="preserve"> nuo GVT vieną kartą per parą (žr. 5.2</w:t>
      </w:r>
      <w:r w:rsidR="003F3DA0">
        <w:t> </w:t>
      </w:r>
      <w:r w:rsidRPr="00E01096">
        <w:t>skyrių).</w:t>
      </w:r>
    </w:p>
    <w:p w14:paraId="1836C91C" w14:textId="77777777" w:rsidR="007B55E7" w:rsidRPr="00E01096" w:rsidRDefault="007B55E7" w:rsidP="00E01096">
      <w:pPr>
        <w:pStyle w:val="Pagrindinistekstas"/>
        <w:kinsoku w:val="0"/>
        <w:overflowPunct w:val="0"/>
      </w:pPr>
    </w:p>
    <w:p w14:paraId="08CDFA29" w14:textId="77777777" w:rsidR="00C570BB" w:rsidRDefault="007B55E7" w:rsidP="00E01096">
      <w:pPr>
        <w:pStyle w:val="Pagrindinistekstas"/>
        <w:kinsoku w:val="0"/>
        <w:overflowPunct w:val="0"/>
      </w:pPr>
      <w:r w:rsidRPr="00E01096">
        <w:t>III</w:t>
      </w:r>
      <w:r w:rsidR="003F3DA0">
        <w:t> </w:t>
      </w:r>
      <w:r w:rsidRPr="00E01096">
        <w:t xml:space="preserve">fazės tyrimas </w:t>
      </w:r>
      <w:r w:rsidRPr="00E01096">
        <w:rPr>
          <w:i/>
          <w:iCs/>
        </w:rPr>
        <w:t xml:space="preserve">EINSTEIN </w:t>
      </w:r>
      <w:proofErr w:type="spellStart"/>
      <w:r w:rsidRPr="00E01096">
        <w:rPr>
          <w:i/>
          <w:iCs/>
        </w:rPr>
        <w:t>Junior</w:t>
      </w:r>
      <w:proofErr w:type="spellEnd"/>
      <w:r w:rsidRPr="00E01096">
        <w:rPr>
          <w:i/>
          <w:iCs/>
        </w:rPr>
        <w:t xml:space="preserve"> </w:t>
      </w:r>
      <w:r w:rsidRPr="00E01096">
        <w:t>buvo atsitiktinių imčių, veikliuoju vaistiniu preparatu kontroliuojamas,</w:t>
      </w:r>
      <w:r w:rsidRPr="00E01096">
        <w:rPr>
          <w:spacing w:val="-4"/>
        </w:rPr>
        <w:t xml:space="preserve"> </w:t>
      </w:r>
      <w:r w:rsidRPr="00E01096">
        <w:t>atviras,</w:t>
      </w:r>
      <w:r w:rsidRPr="00E01096">
        <w:rPr>
          <w:spacing w:val="-4"/>
        </w:rPr>
        <w:t xml:space="preserve"> </w:t>
      </w:r>
      <w:proofErr w:type="spellStart"/>
      <w:r w:rsidRPr="00E01096">
        <w:t>daugiacentris</w:t>
      </w:r>
      <w:proofErr w:type="spellEnd"/>
      <w:r w:rsidRPr="00E01096">
        <w:rPr>
          <w:spacing w:val="-5"/>
        </w:rPr>
        <w:t xml:space="preserve"> </w:t>
      </w:r>
      <w:r w:rsidRPr="00E01096">
        <w:t>klinikinis</w:t>
      </w:r>
      <w:r w:rsidRPr="00E01096">
        <w:rPr>
          <w:spacing w:val="-5"/>
        </w:rPr>
        <w:t xml:space="preserve"> </w:t>
      </w:r>
      <w:r w:rsidRPr="00E01096">
        <w:t>tyrimas,</w:t>
      </w:r>
      <w:r w:rsidRPr="00E01096">
        <w:rPr>
          <w:spacing w:val="-4"/>
        </w:rPr>
        <w:t xml:space="preserve"> </w:t>
      </w:r>
      <w:r w:rsidRPr="00E01096">
        <w:t>kuriame</w:t>
      </w:r>
      <w:r w:rsidRPr="00E01096">
        <w:rPr>
          <w:spacing w:val="-3"/>
        </w:rPr>
        <w:t xml:space="preserve"> </w:t>
      </w:r>
      <w:r w:rsidRPr="00E01096">
        <w:t>dalyvavo</w:t>
      </w:r>
      <w:r w:rsidRPr="00E01096">
        <w:rPr>
          <w:spacing w:val="-5"/>
        </w:rPr>
        <w:t xml:space="preserve"> </w:t>
      </w:r>
      <w:r w:rsidRPr="00E01096">
        <w:t>500</w:t>
      </w:r>
      <w:r w:rsidR="003F3DA0">
        <w:t> </w:t>
      </w:r>
      <w:r w:rsidRPr="00E01096">
        <w:t>vaikų</w:t>
      </w:r>
      <w:r w:rsidRPr="00E01096">
        <w:rPr>
          <w:spacing w:val="-4"/>
        </w:rPr>
        <w:t xml:space="preserve"> </w:t>
      </w:r>
      <w:r w:rsidRPr="00E01096">
        <w:t>(nuo</w:t>
      </w:r>
      <w:r w:rsidRPr="00E01096">
        <w:rPr>
          <w:spacing w:val="-6"/>
        </w:rPr>
        <w:t xml:space="preserve"> </w:t>
      </w:r>
      <w:r w:rsidRPr="00E01096">
        <w:t>gimimo iki &lt;</w:t>
      </w:r>
      <w:r w:rsidR="003F3DA0">
        <w:t> </w:t>
      </w:r>
      <w:r w:rsidRPr="00E01096">
        <w:t>18</w:t>
      </w:r>
      <w:r w:rsidR="003F3DA0">
        <w:t> </w:t>
      </w:r>
      <w:r w:rsidRPr="00E01096">
        <w:t>metų amžiaus), sergančių patvirtinta ūmine VTE.</w:t>
      </w:r>
    </w:p>
    <w:p w14:paraId="6102B934" w14:textId="77777777" w:rsidR="00C570BB" w:rsidRDefault="00C570BB" w:rsidP="00E01096">
      <w:pPr>
        <w:pStyle w:val="Pagrindinistekstas"/>
        <w:kinsoku w:val="0"/>
        <w:overflowPunct w:val="0"/>
      </w:pPr>
    </w:p>
    <w:p w14:paraId="4087F694" w14:textId="77777777" w:rsidR="007B55E7" w:rsidRPr="00E01096" w:rsidRDefault="007B55E7" w:rsidP="00E01096">
      <w:pPr>
        <w:pStyle w:val="Pagrindinistekstas"/>
        <w:kinsoku w:val="0"/>
        <w:overflowPunct w:val="0"/>
        <w:rPr>
          <w:spacing w:val="-2"/>
        </w:rPr>
      </w:pPr>
      <w:r w:rsidRPr="00E01096">
        <w:t>276</w:t>
      </w:r>
      <w:r w:rsidR="003F3DA0">
        <w:t> </w:t>
      </w:r>
      <w:r w:rsidRPr="00E01096">
        <w:t>vaikai buvo nuo 12 iki &lt;</w:t>
      </w:r>
      <w:r w:rsidR="003F3DA0">
        <w:t> </w:t>
      </w:r>
      <w:r w:rsidRPr="00E01096">
        <w:t>18</w:t>
      </w:r>
      <w:r w:rsidR="003F3DA0">
        <w:t> </w:t>
      </w:r>
      <w:r w:rsidRPr="00E01096">
        <w:t>metų amžiaus, 101</w:t>
      </w:r>
      <w:r w:rsidR="003F3DA0">
        <w:t> </w:t>
      </w:r>
      <w:r w:rsidRPr="00E01096">
        <w:t>vaikas nuo 6 iki &lt;</w:t>
      </w:r>
      <w:r w:rsidR="003F3DA0">
        <w:t> </w:t>
      </w:r>
      <w:r w:rsidRPr="00E01096">
        <w:t>12</w:t>
      </w:r>
      <w:r w:rsidR="003F3DA0">
        <w:t> </w:t>
      </w:r>
      <w:r w:rsidRPr="00E01096">
        <w:t>metų amžiaus, 69</w:t>
      </w:r>
      <w:r w:rsidR="003F3DA0">
        <w:t> </w:t>
      </w:r>
      <w:r w:rsidRPr="00E01096">
        <w:t>vaikai nuo 2 iki &lt;</w:t>
      </w:r>
      <w:r w:rsidR="003F3DA0">
        <w:t> </w:t>
      </w:r>
      <w:r w:rsidRPr="00E01096">
        <w:t>6</w:t>
      </w:r>
      <w:r w:rsidR="003F3DA0">
        <w:t> </w:t>
      </w:r>
      <w:r w:rsidRPr="00E01096">
        <w:t>metų amžiaus ir 54</w:t>
      </w:r>
      <w:r w:rsidR="003F3DA0">
        <w:t> </w:t>
      </w:r>
      <w:r w:rsidRPr="00E01096">
        <w:t>vaikai</w:t>
      </w:r>
      <w:r w:rsidR="003F3DA0">
        <w:t xml:space="preserve"> </w:t>
      </w:r>
      <w:r w:rsidRPr="00E01096">
        <w:t>&lt;</w:t>
      </w:r>
      <w:r w:rsidR="003F3DA0">
        <w:t> </w:t>
      </w:r>
      <w:r w:rsidRPr="00E01096">
        <w:t>2</w:t>
      </w:r>
      <w:r w:rsidR="003F3DA0">
        <w:t> </w:t>
      </w:r>
      <w:r w:rsidRPr="00E01096">
        <w:t>metų</w:t>
      </w:r>
      <w:r w:rsidRPr="00E01096">
        <w:rPr>
          <w:spacing w:val="-3"/>
        </w:rPr>
        <w:t xml:space="preserve"> </w:t>
      </w:r>
      <w:r w:rsidRPr="00E01096">
        <w:rPr>
          <w:spacing w:val="-2"/>
        </w:rPr>
        <w:t>amžiaus.</w:t>
      </w:r>
    </w:p>
    <w:p w14:paraId="3B0B5AD1" w14:textId="77777777" w:rsidR="007B55E7" w:rsidRPr="00E01096" w:rsidRDefault="007B55E7" w:rsidP="00E01096">
      <w:pPr>
        <w:pStyle w:val="Pagrindinistekstas"/>
        <w:kinsoku w:val="0"/>
        <w:overflowPunct w:val="0"/>
      </w:pPr>
    </w:p>
    <w:p w14:paraId="3DA7CF9B" w14:textId="2A0AFB7A" w:rsidR="007B55E7" w:rsidRPr="00E01096" w:rsidRDefault="007B55E7" w:rsidP="00E01096">
      <w:pPr>
        <w:pStyle w:val="Pagrindinistekstas"/>
        <w:kinsoku w:val="0"/>
        <w:overflowPunct w:val="0"/>
      </w:pPr>
      <w:r w:rsidRPr="00E01096">
        <w:t>Pirmąkart pasireiškusi VTE buvo klasifikuojama kaip su centrinės venos kateteriu susijusi VTE (CVK-VTE;</w:t>
      </w:r>
      <w:r w:rsidRPr="00E01096">
        <w:rPr>
          <w:spacing w:val="-4"/>
        </w:rPr>
        <w:t xml:space="preserve"> </w:t>
      </w:r>
      <w:r w:rsidRPr="00E01096">
        <w:t>90/335</w:t>
      </w:r>
      <w:r w:rsidRPr="00E01096">
        <w:rPr>
          <w:spacing w:val="-4"/>
        </w:rPr>
        <w:t xml:space="preserve"> </w:t>
      </w:r>
      <w:r w:rsidRPr="00E01096">
        <w:t>pacientų</w:t>
      </w:r>
      <w:r w:rsidRPr="00E01096">
        <w:rPr>
          <w:spacing w:val="-4"/>
        </w:rPr>
        <w:t xml:space="preserve"> </w:t>
      </w:r>
      <w:proofErr w:type="spellStart"/>
      <w:r w:rsidRPr="00E01096">
        <w:t>rivaroksabano</w:t>
      </w:r>
      <w:proofErr w:type="spellEnd"/>
      <w:r w:rsidRPr="00E01096">
        <w:rPr>
          <w:spacing w:val="-4"/>
        </w:rPr>
        <w:t xml:space="preserve"> </w:t>
      </w:r>
      <w:r w:rsidRPr="00E01096">
        <w:t>grupėje,</w:t>
      </w:r>
      <w:r w:rsidRPr="00E01096">
        <w:rPr>
          <w:spacing w:val="-4"/>
        </w:rPr>
        <w:t xml:space="preserve"> </w:t>
      </w:r>
      <w:r w:rsidRPr="00E01096">
        <w:t>37/165</w:t>
      </w:r>
      <w:r w:rsidR="003F3DA0">
        <w:t> </w:t>
      </w:r>
      <w:r w:rsidRPr="00E01096">
        <w:t>pacientai</w:t>
      </w:r>
      <w:r w:rsidRPr="00E01096">
        <w:rPr>
          <w:spacing w:val="-4"/>
        </w:rPr>
        <w:t xml:space="preserve"> </w:t>
      </w:r>
      <w:r w:rsidRPr="00E01096">
        <w:t>lyginamojoje</w:t>
      </w:r>
      <w:r w:rsidRPr="00E01096">
        <w:rPr>
          <w:spacing w:val="-5"/>
        </w:rPr>
        <w:t xml:space="preserve"> </w:t>
      </w:r>
      <w:r w:rsidRPr="00E01096">
        <w:t>grupėje),</w:t>
      </w:r>
      <w:r w:rsidRPr="00E01096">
        <w:rPr>
          <w:spacing w:val="-5"/>
        </w:rPr>
        <w:t xml:space="preserve"> </w:t>
      </w:r>
      <w:r w:rsidRPr="00E01096">
        <w:t>galvos</w:t>
      </w:r>
      <w:r w:rsidR="00C570BB">
        <w:t xml:space="preserve"> </w:t>
      </w:r>
      <w:r w:rsidRPr="00E01096">
        <w:t>smegenų</w:t>
      </w:r>
      <w:r w:rsidRPr="00E01096">
        <w:rPr>
          <w:spacing w:val="-3"/>
        </w:rPr>
        <w:t xml:space="preserve"> </w:t>
      </w:r>
      <w:r w:rsidRPr="00E01096">
        <w:t>venos</w:t>
      </w:r>
      <w:r w:rsidRPr="00E01096">
        <w:rPr>
          <w:spacing w:val="-4"/>
        </w:rPr>
        <w:t xml:space="preserve"> </w:t>
      </w:r>
      <w:r w:rsidRPr="00E01096">
        <w:t>ir</w:t>
      </w:r>
      <w:r w:rsidRPr="00E01096">
        <w:rPr>
          <w:spacing w:val="-3"/>
        </w:rPr>
        <w:t xml:space="preserve"> </w:t>
      </w:r>
      <w:r w:rsidRPr="00E01096">
        <w:t>sinuso</w:t>
      </w:r>
      <w:r w:rsidRPr="00E01096">
        <w:rPr>
          <w:spacing w:val="-3"/>
        </w:rPr>
        <w:t xml:space="preserve"> </w:t>
      </w:r>
      <w:r w:rsidRPr="00E01096">
        <w:t>trombozė</w:t>
      </w:r>
      <w:r w:rsidRPr="00E01096">
        <w:rPr>
          <w:spacing w:val="-4"/>
        </w:rPr>
        <w:t xml:space="preserve"> </w:t>
      </w:r>
      <w:r w:rsidRPr="00E01096">
        <w:t>(GSVST,</w:t>
      </w:r>
      <w:r w:rsidRPr="00E01096">
        <w:rPr>
          <w:spacing w:val="-4"/>
        </w:rPr>
        <w:t xml:space="preserve"> </w:t>
      </w:r>
      <w:r w:rsidRPr="00E01096">
        <w:t>74/335</w:t>
      </w:r>
      <w:r w:rsidR="003F3DA0">
        <w:t> </w:t>
      </w:r>
      <w:r w:rsidRPr="00E01096">
        <w:t>pacientai</w:t>
      </w:r>
      <w:r w:rsidRPr="00E01096">
        <w:rPr>
          <w:spacing w:val="-3"/>
        </w:rPr>
        <w:t xml:space="preserve"> </w:t>
      </w:r>
      <w:proofErr w:type="spellStart"/>
      <w:r w:rsidRPr="00E01096">
        <w:t>rivaroksabano</w:t>
      </w:r>
      <w:proofErr w:type="spellEnd"/>
      <w:r w:rsidRPr="00E01096">
        <w:rPr>
          <w:spacing w:val="-3"/>
        </w:rPr>
        <w:t xml:space="preserve"> </w:t>
      </w:r>
      <w:r w:rsidRPr="00E01096">
        <w:t>grupėje,</w:t>
      </w:r>
      <w:r w:rsidRPr="00E01096">
        <w:rPr>
          <w:spacing w:val="-3"/>
        </w:rPr>
        <w:t xml:space="preserve"> </w:t>
      </w:r>
      <w:r w:rsidRPr="00E01096">
        <w:t>43/165</w:t>
      </w:r>
      <w:r w:rsidR="003F3DA0">
        <w:t> </w:t>
      </w:r>
      <w:r w:rsidRPr="00E01096">
        <w:t>pacientai lyginamojoje grupėje) ir visi kiti reiškiniai, įskaitant GVT ir PE (ne-CVK-VTE; 171/335</w:t>
      </w:r>
      <w:r w:rsidR="003F3DA0">
        <w:t> </w:t>
      </w:r>
      <w:r w:rsidRPr="00E01096">
        <w:t xml:space="preserve">pacientas </w:t>
      </w:r>
      <w:proofErr w:type="spellStart"/>
      <w:r w:rsidRPr="00E01096">
        <w:t>rivaroksabano</w:t>
      </w:r>
      <w:proofErr w:type="spellEnd"/>
      <w:r w:rsidRPr="00E01096">
        <w:t xml:space="preserve"> grupėje, 8</w:t>
      </w:r>
      <w:r w:rsidR="00462FEA">
        <w:t>5</w:t>
      </w:r>
      <w:r w:rsidRPr="00E01096">
        <w:t>/165</w:t>
      </w:r>
      <w:r w:rsidR="003F3DA0">
        <w:t> </w:t>
      </w:r>
      <w:r w:rsidRPr="00E01096">
        <w:t>pacientai lyginamojoje grupėje). Vaikams nuo 12 iki &lt;</w:t>
      </w:r>
      <w:r w:rsidR="003F3DA0">
        <w:t> </w:t>
      </w:r>
      <w:r w:rsidRPr="00E01096">
        <w:t>18</w:t>
      </w:r>
      <w:r w:rsidR="003F3DA0">
        <w:t> </w:t>
      </w:r>
      <w:r w:rsidRPr="00E01096">
        <w:t>metų amžiaus dažniausia pirmąkart pasireiškusi trombozė buvo ne-CVK-VTE, kuri nustatyta 211 (76,4</w:t>
      </w:r>
      <w:r w:rsidR="003F3DA0">
        <w:t> </w:t>
      </w:r>
      <w:r w:rsidRPr="00E01096">
        <w:t>%); vaikams nuo 6 iki &lt;</w:t>
      </w:r>
      <w:r w:rsidR="003F3DA0">
        <w:t> </w:t>
      </w:r>
      <w:r w:rsidRPr="00E01096">
        <w:t>12</w:t>
      </w:r>
      <w:r w:rsidR="003F3DA0">
        <w:t> </w:t>
      </w:r>
      <w:r w:rsidRPr="00E01096">
        <w:t>metų amžiaus ir nuo 2 iki &lt;</w:t>
      </w:r>
      <w:r w:rsidR="003F3DA0">
        <w:t> </w:t>
      </w:r>
      <w:r w:rsidRPr="00E01096">
        <w:t>6</w:t>
      </w:r>
      <w:r w:rsidR="003F3DA0">
        <w:t> </w:t>
      </w:r>
      <w:r w:rsidRPr="00E01096">
        <w:t>metų amžiaus tai buvo GSVST, kuri nustatyta atitinkamai 48 (47,5</w:t>
      </w:r>
      <w:r w:rsidR="003F3DA0">
        <w:t> </w:t>
      </w:r>
      <w:r w:rsidRPr="00E01096">
        <w:t>%) ir 35 (50,7</w:t>
      </w:r>
      <w:r w:rsidR="003F3DA0">
        <w:t> </w:t>
      </w:r>
      <w:r w:rsidRPr="00E01096">
        <w:t>%), o &lt;</w:t>
      </w:r>
      <w:r w:rsidR="003F3DA0">
        <w:t> </w:t>
      </w:r>
      <w:r w:rsidRPr="00E01096">
        <w:t>2</w:t>
      </w:r>
      <w:r w:rsidR="003F3DA0">
        <w:t> </w:t>
      </w:r>
      <w:r w:rsidRPr="00E01096">
        <w:t>metų amžiaus vaikams tai buvo CVK-VTE, kuri nustatyta 37 (68,5</w:t>
      </w:r>
      <w:r w:rsidR="003F3DA0">
        <w:t> </w:t>
      </w:r>
      <w:r w:rsidRPr="00E01096">
        <w:t xml:space="preserve">%). </w:t>
      </w:r>
      <w:proofErr w:type="spellStart"/>
      <w:r w:rsidRPr="00E01096">
        <w:t>Rivaroksabano</w:t>
      </w:r>
      <w:proofErr w:type="spellEnd"/>
      <w:r w:rsidRPr="00E01096">
        <w:t xml:space="preserve"> grupėje nebuvo &lt;</w:t>
      </w:r>
      <w:r w:rsidR="003F3DA0">
        <w:t> </w:t>
      </w:r>
      <w:r w:rsidRPr="00E01096">
        <w:t>6</w:t>
      </w:r>
      <w:r w:rsidR="003F3DA0">
        <w:t> </w:t>
      </w:r>
      <w:r w:rsidRPr="00E01096">
        <w:t>mėnesių amžiaus vaikų, sergančių GSVST. 22-iems iš GSVST sergančių pacientų buvo nustatyta CNS infekcija (13</w:t>
      </w:r>
      <w:r w:rsidR="003F3DA0">
        <w:t> </w:t>
      </w:r>
      <w:r w:rsidRPr="00E01096">
        <w:t xml:space="preserve">pacientų </w:t>
      </w:r>
      <w:proofErr w:type="spellStart"/>
      <w:r w:rsidRPr="00E01096">
        <w:t>rivaroksabano</w:t>
      </w:r>
      <w:proofErr w:type="spellEnd"/>
      <w:r w:rsidRPr="00E01096">
        <w:t xml:space="preserve"> grupėje ir 9</w:t>
      </w:r>
      <w:r w:rsidR="003F3DA0">
        <w:t> </w:t>
      </w:r>
      <w:r w:rsidRPr="00E01096">
        <w:t>pacientai lyginamojoje grupėje).</w:t>
      </w:r>
    </w:p>
    <w:p w14:paraId="69D43251" w14:textId="77777777" w:rsidR="007B55E7" w:rsidRPr="00E01096" w:rsidRDefault="007B55E7" w:rsidP="00E01096">
      <w:pPr>
        <w:pStyle w:val="Pagrindinistekstas"/>
        <w:kinsoku w:val="0"/>
        <w:overflowPunct w:val="0"/>
      </w:pPr>
    </w:p>
    <w:p w14:paraId="0C9B326F" w14:textId="77777777" w:rsidR="007B55E7" w:rsidRPr="00E01096" w:rsidRDefault="007B55E7" w:rsidP="00E01096">
      <w:pPr>
        <w:pStyle w:val="Pagrindinistekstas"/>
        <w:kinsoku w:val="0"/>
        <w:overflowPunct w:val="0"/>
        <w:rPr>
          <w:spacing w:val="-2"/>
        </w:rPr>
      </w:pPr>
      <w:r w:rsidRPr="00E01096">
        <w:t>438</w:t>
      </w:r>
      <w:r w:rsidRPr="00E01096">
        <w:rPr>
          <w:spacing w:val="-3"/>
        </w:rPr>
        <w:t xml:space="preserve"> </w:t>
      </w:r>
      <w:r w:rsidRPr="00E01096">
        <w:t>(87,6</w:t>
      </w:r>
      <w:r w:rsidR="003F3DA0">
        <w:t> </w:t>
      </w:r>
      <w:r w:rsidRPr="00E01096">
        <w:t>%)</w:t>
      </w:r>
      <w:r w:rsidRPr="00E01096">
        <w:rPr>
          <w:spacing w:val="-4"/>
        </w:rPr>
        <w:t xml:space="preserve"> </w:t>
      </w:r>
      <w:r w:rsidRPr="00E01096">
        <w:t>vaikams</w:t>
      </w:r>
      <w:r w:rsidRPr="00E01096">
        <w:rPr>
          <w:spacing w:val="-4"/>
        </w:rPr>
        <w:t xml:space="preserve"> </w:t>
      </w:r>
      <w:r w:rsidRPr="00E01096">
        <w:t>VTE</w:t>
      </w:r>
      <w:r w:rsidRPr="00E01096">
        <w:rPr>
          <w:spacing w:val="-2"/>
        </w:rPr>
        <w:t xml:space="preserve"> </w:t>
      </w:r>
      <w:r w:rsidRPr="00E01096">
        <w:t>išprovokavo</w:t>
      </w:r>
      <w:r w:rsidRPr="00E01096">
        <w:rPr>
          <w:spacing w:val="-4"/>
        </w:rPr>
        <w:t xml:space="preserve"> </w:t>
      </w:r>
      <w:r w:rsidRPr="00E01096">
        <w:t>nuolatiniai,</w:t>
      </w:r>
      <w:r w:rsidRPr="00E01096">
        <w:rPr>
          <w:spacing w:val="-3"/>
        </w:rPr>
        <w:t xml:space="preserve"> </w:t>
      </w:r>
      <w:r w:rsidRPr="00E01096">
        <w:t>laikini</w:t>
      </w:r>
      <w:r w:rsidRPr="00E01096">
        <w:rPr>
          <w:spacing w:val="-3"/>
        </w:rPr>
        <w:t xml:space="preserve"> </w:t>
      </w:r>
      <w:r w:rsidRPr="00E01096">
        <w:t>arba</w:t>
      </w:r>
      <w:r w:rsidRPr="00E01096">
        <w:rPr>
          <w:spacing w:val="-4"/>
        </w:rPr>
        <w:t xml:space="preserve"> </w:t>
      </w:r>
      <w:r w:rsidRPr="00E01096">
        <w:t>ir</w:t>
      </w:r>
      <w:r w:rsidRPr="00E01096">
        <w:rPr>
          <w:spacing w:val="-3"/>
        </w:rPr>
        <w:t xml:space="preserve"> </w:t>
      </w:r>
      <w:r w:rsidRPr="00E01096">
        <w:t>nuolatiniai,</w:t>
      </w:r>
      <w:r w:rsidRPr="00E01096">
        <w:rPr>
          <w:spacing w:val="-3"/>
        </w:rPr>
        <w:t xml:space="preserve"> </w:t>
      </w:r>
      <w:r w:rsidRPr="00E01096">
        <w:t>ir</w:t>
      </w:r>
      <w:r w:rsidRPr="00E01096">
        <w:rPr>
          <w:spacing w:val="-3"/>
        </w:rPr>
        <w:t xml:space="preserve"> </w:t>
      </w:r>
      <w:r w:rsidRPr="00E01096">
        <w:t>laikini</w:t>
      </w:r>
      <w:r w:rsidRPr="00E01096">
        <w:rPr>
          <w:spacing w:val="-3"/>
        </w:rPr>
        <w:t xml:space="preserve"> </w:t>
      </w:r>
      <w:r w:rsidRPr="00E01096">
        <w:t xml:space="preserve">rizikos </w:t>
      </w:r>
      <w:r w:rsidRPr="00E01096">
        <w:rPr>
          <w:spacing w:val="-2"/>
        </w:rPr>
        <w:t>veiksniai.</w:t>
      </w:r>
    </w:p>
    <w:p w14:paraId="38EA7A1B" w14:textId="77777777" w:rsidR="007B55E7" w:rsidRPr="00E01096" w:rsidRDefault="007B55E7" w:rsidP="00E01096">
      <w:pPr>
        <w:pStyle w:val="Pagrindinistekstas"/>
        <w:kinsoku w:val="0"/>
        <w:overflowPunct w:val="0"/>
      </w:pPr>
    </w:p>
    <w:p w14:paraId="165B36FA" w14:textId="77777777" w:rsidR="007B55E7" w:rsidRPr="00E01096" w:rsidRDefault="007B55E7" w:rsidP="00E01096">
      <w:pPr>
        <w:pStyle w:val="Pagrindinistekstas"/>
        <w:kinsoku w:val="0"/>
        <w:overflowPunct w:val="0"/>
      </w:pPr>
      <w:r w:rsidRPr="00E01096">
        <w:t>Pacientams ne trumpiau kaip 5</w:t>
      </w:r>
      <w:r w:rsidR="003F3DA0">
        <w:t> </w:t>
      </w:r>
      <w:r w:rsidRPr="00E01096">
        <w:t>dienas buvo taikytas pradinis gydymas, skiriant terapin</w:t>
      </w:r>
      <w:r w:rsidR="00BD0A1C">
        <w:t>ių</w:t>
      </w:r>
      <w:r w:rsidRPr="00E01096">
        <w:t xml:space="preserve"> NFH, MMMH</w:t>
      </w:r>
      <w:r w:rsidRPr="00E01096">
        <w:rPr>
          <w:spacing w:val="-4"/>
        </w:rPr>
        <w:t xml:space="preserve"> </w:t>
      </w:r>
      <w:r w:rsidRPr="00E01096">
        <w:t>arba</w:t>
      </w:r>
      <w:r w:rsidRPr="00E01096">
        <w:rPr>
          <w:spacing w:val="-2"/>
        </w:rPr>
        <w:t xml:space="preserve"> </w:t>
      </w:r>
      <w:proofErr w:type="spellStart"/>
      <w:r w:rsidRPr="00E01096">
        <w:t>fondaparinukso</w:t>
      </w:r>
      <w:proofErr w:type="spellEnd"/>
      <w:r w:rsidRPr="00E01096">
        <w:rPr>
          <w:spacing w:val="-3"/>
        </w:rPr>
        <w:t xml:space="preserve"> </w:t>
      </w:r>
      <w:r w:rsidRPr="00E01096">
        <w:t>doz</w:t>
      </w:r>
      <w:r w:rsidR="00BD0A1C">
        <w:t>ių</w:t>
      </w:r>
      <w:r w:rsidRPr="00E01096">
        <w:t>,</w:t>
      </w:r>
      <w:r w:rsidRPr="00E01096">
        <w:rPr>
          <w:spacing w:val="-3"/>
        </w:rPr>
        <w:t xml:space="preserve"> </w:t>
      </w:r>
      <w:r w:rsidRPr="00E01096">
        <w:t>ir</w:t>
      </w:r>
      <w:r w:rsidRPr="00E01096">
        <w:rPr>
          <w:spacing w:val="-3"/>
        </w:rPr>
        <w:t xml:space="preserve"> </w:t>
      </w:r>
      <w:r w:rsidRPr="00E01096">
        <w:t>tada</w:t>
      </w:r>
      <w:r w:rsidRPr="00E01096">
        <w:rPr>
          <w:spacing w:val="-4"/>
        </w:rPr>
        <w:t xml:space="preserve"> </w:t>
      </w:r>
      <w:r w:rsidRPr="00E01096">
        <w:t>jie</w:t>
      </w:r>
      <w:r w:rsidRPr="00E01096">
        <w:rPr>
          <w:spacing w:val="-4"/>
        </w:rPr>
        <w:t xml:space="preserve"> </w:t>
      </w:r>
      <w:r w:rsidRPr="00E01096">
        <w:t>buvo</w:t>
      </w:r>
      <w:r w:rsidRPr="00E01096">
        <w:rPr>
          <w:spacing w:val="-4"/>
        </w:rPr>
        <w:t xml:space="preserve"> </w:t>
      </w:r>
      <w:r w:rsidRPr="00E01096">
        <w:t>suskirstyti</w:t>
      </w:r>
      <w:r w:rsidRPr="00E01096">
        <w:rPr>
          <w:spacing w:val="-3"/>
        </w:rPr>
        <w:t xml:space="preserve"> </w:t>
      </w:r>
      <w:r w:rsidRPr="00E01096">
        <w:t>atsitiktinių</w:t>
      </w:r>
      <w:r w:rsidRPr="00E01096">
        <w:rPr>
          <w:spacing w:val="-3"/>
        </w:rPr>
        <w:t xml:space="preserve"> </w:t>
      </w:r>
      <w:r w:rsidRPr="00E01096">
        <w:t>imčių</w:t>
      </w:r>
      <w:r w:rsidRPr="00E01096">
        <w:rPr>
          <w:spacing w:val="-4"/>
        </w:rPr>
        <w:t xml:space="preserve"> </w:t>
      </w:r>
      <w:r w:rsidRPr="00E01096">
        <w:t>būdu</w:t>
      </w:r>
      <w:r w:rsidRPr="00E01096">
        <w:rPr>
          <w:spacing w:val="-4"/>
        </w:rPr>
        <w:t xml:space="preserve"> </w:t>
      </w:r>
      <w:r w:rsidRPr="00E01096">
        <w:t>2:1</w:t>
      </w:r>
      <w:r w:rsidRPr="00E01096">
        <w:rPr>
          <w:spacing w:val="-3"/>
        </w:rPr>
        <w:t xml:space="preserve"> </w:t>
      </w:r>
      <w:r w:rsidRPr="00E01096">
        <w:t>santykiu, kad pagrindinį tyrimo gydymo laikotarpį, kuris truko 3</w:t>
      </w:r>
      <w:r w:rsidR="003F3DA0">
        <w:t> </w:t>
      </w:r>
      <w:r w:rsidRPr="00E01096">
        <w:t>mėnesius (&lt;</w:t>
      </w:r>
      <w:r w:rsidR="003F3DA0">
        <w:t> </w:t>
      </w:r>
      <w:r w:rsidRPr="00E01096">
        <w:t>2</w:t>
      </w:r>
      <w:r w:rsidR="003F3DA0">
        <w:t> </w:t>
      </w:r>
      <w:r w:rsidRPr="00E01096">
        <w:t>metų vaikams, sergantiems CVK-VTE, 1</w:t>
      </w:r>
      <w:r w:rsidR="00C570BB">
        <w:t> </w:t>
      </w:r>
      <w:r w:rsidRPr="00E01096">
        <w:t>mėnesį), vartotų pagal kūno svorį dozuojam</w:t>
      </w:r>
      <w:r w:rsidR="00BD0A1C">
        <w:t>o</w:t>
      </w:r>
      <w:r w:rsidRPr="00E01096">
        <w:t xml:space="preserve"> </w:t>
      </w:r>
      <w:proofErr w:type="spellStart"/>
      <w:r w:rsidRPr="00E01096">
        <w:t>rivaroksaban</w:t>
      </w:r>
      <w:r w:rsidR="00BD0A1C">
        <w:t>o</w:t>
      </w:r>
      <w:proofErr w:type="spellEnd"/>
      <w:r w:rsidRPr="00E01096">
        <w:t xml:space="preserve"> arba </w:t>
      </w:r>
      <w:r w:rsidR="00BD0A1C" w:rsidRPr="00E01096">
        <w:t>palyginam</w:t>
      </w:r>
      <w:r w:rsidR="00BD0A1C">
        <w:t xml:space="preserve">ųjų </w:t>
      </w:r>
      <w:r w:rsidRPr="00E01096">
        <w:t>vaistini</w:t>
      </w:r>
      <w:r w:rsidR="00BD0A1C">
        <w:t>ų</w:t>
      </w:r>
      <w:r w:rsidRPr="00E01096">
        <w:t xml:space="preserve"> preparat</w:t>
      </w:r>
      <w:r w:rsidR="00BD0A1C">
        <w:t>ų</w:t>
      </w:r>
      <w:r w:rsidRPr="00E01096">
        <w:t xml:space="preserve"> (heparin</w:t>
      </w:r>
      <w:r w:rsidR="00BD0A1C">
        <w:t>ų</w:t>
      </w:r>
      <w:r w:rsidRPr="00E01096">
        <w:t>, VKA). Jei buvo kliniškai tikslinga, baigiantis pagrindinio tyrimo gydymo laikotarpiui, buvo pakartoti diagnostiniai vaizdo atkūrimo tyrimai, atlikti dar tyrimo pradžioje.</w:t>
      </w:r>
      <w:r w:rsidRPr="00E01096">
        <w:rPr>
          <w:spacing w:val="-3"/>
        </w:rPr>
        <w:t xml:space="preserve"> </w:t>
      </w:r>
      <w:r w:rsidRPr="00E01096">
        <w:t>Šiuo</w:t>
      </w:r>
      <w:r w:rsidRPr="00E01096">
        <w:rPr>
          <w:spacing w:val="-3"/>
        </w:rPr>
        <w:t xml:space="preserve"> </w:t>
      </w:r>
      <w:r w:rsidRPr="00E01096">
        <w:t>momentu</w:t>
      </w:r>
      <w:r w:rsidRPr="00E01096">
        <w:rPr>
          <w:spacing w:val="-3"/>
        </w:rPr>
        <w:t xml:space="preserve"> </w:t>
      </w:r>
      <w:r w:rsidRPr="00E01096">
        <w:t>buvo</w:t>
      </w:r>
      <w:r w:rsidRPr="00E01096">
        <w:rPr>
          <w:spacing w:val="-3"/>
        </w:rPr>
        <w:t xml:space="preserve"> </w:t>
      </w:r>
      <w:r w:rsidRPr="00E01096">
        <w:t>galima</w:t>
      </w:r>
      <w:r w:rsidRPr="00E01096">
        <w:rPr>
          <w:spacing w:val="-3"/>
        </w:rPr>
        <w:t xml:space="preserve"> </w:t>
      </w:r>
      <w:r w:rsidRPr="00E01096">
        <w:t>nutraukti</w:t>
      </w:r>
      <w:r w:rsidRPr="00E01096">
        <w:rPr>
          <w:spacing w:val="-3"/>
        </w:rPr>
        <w:t xml:space="preserve"> </w:t>
      </w:r>
      <w:r w:rsidRPr="00E01096">
        <w:t>tyrimo</w:t>
      </w:r>
      <w:r w:rsidRPr="00E01096">
        <w:rPr>
          <w:spacing w:val="-3"/>
        </w:rPr>
        <w:t xml:space="preserve"> </w:t>
      </w:r>
      <w:r w:rsidRPr="00E01096">
        <w:t>gydymą</w:t>
      </w:r>
      <w:r w:rsidRPr="00E01096">
        <w:rPr>
          <w:spacing w:val="-3"/>
        </w:rPr>
        <w:t xml:space="preserve"> </w:t>
      </w:r>
      <w:r w:rsidRPr="00E01096">
        <w:t>arba</w:t>
      </w:r>
      <w:r w:rsidRPr="00E01096">
        <w:rPr>
          <w:spacing w:val="-3"/>
        </w:rPr>
        <w:t xml:space="preserve"> </w:t>
      </w:r>
      <w:r w:rsidRPr="00E01096">
        <w:t>tyrėjo</w:t>
      </w:r>
      <w:r w:rsidRPr="00E01096">
        <w:rPr>
          <w:spacing w:val="-3"/>
        </w:rPr>
        <w:t xml:space="preserve"> </w:t>
      </w:r>
      <w:r w:rsidRPr="00E01096">
        <w:t>nuožiūra</w:t>
      </w:r>
      <w:r w:rsidRPr="00E01096">
        <w:rPr>
          <w:spacing w:val="-3"/>
        </w:rPr>
        <w:t xml:space="preserve"> </w:t>
      </w:r>
      <w:r w:rsidRPr="00E01096">
        <w:t>tęsti</w:t>
      </w:r>
      <w:r w:rsidRPr="00E01096">
        <w:rPr>
          <w:spacing w:val="-3"/>
        </w:rPr>
        <w:t xml:space="preserve"> </w:t>
      </w:r>
      <w:r w:rsidRPr="00E01096">
        <w:t>iš</w:t>
      </w:r>
      <w:r w:rsidRPr="00E01096">
        <w:rPr>
          <w:spacing w:val="-3"/>
        </w:rPr>
        <w:t xml:space="preserve"> </w:t>
      </w:r>
      <w:r w:rsidRPr="00E01096">
        <w:t>viso</w:t>
      </w:r>
      <w:r w:rsidRPr="00E01096">
        <w:rPr>
          <w:spacing w:val="-3"/>
        </w:rPr>
        <w:t xml:space="preserve"> </w:t>
      </w:r>
      <w:r w:rsidRPr="00E01096">
        <w:t>iki 12</w:t>
      </w:r>
      <w:r w:rsidR="003F3DA0">
        <w:t> </w:t>
      </w:r>
      <w:r w:rsidRPr="00E01096">
        <w:t>mėnesių (&lt;</w:t>
      </w:r>
      <w:r w:rsidR="003F3DA0">
        <w:t> </w:t>
      </w:r>
      <w:r w:rsidRPr="00E01096">
        <w:t>2</w:t>
      </w:r>
      <w:r w:rsidR="003F3DA0">
        <w:t> </w:t>
      </w:r>
      <w:r w:rsidRPr="00E01096">
        <w:t>metų amžiaus vaikams, sergantiems CVK-VTE, iki 3</w:t>
      </w:r>
      <w:r w:rsidR="003F3DA0">
        <w:t> </w:t>
      </w:r>
      <w:r w:rsidRPr="00E01096">
        <w:t>mėnesių).</w:t>
      </w:r>
    </w:p>
    <w:p w14:paraId="4458CE24" w14:textId="77777777" w:rsidR="007B55E7" w:rsidRPr="00E01096" w:rsidRDefault="007B55E7" w:rsidP="00E01096">
      <w:pPr>
        <w:pStyle w:val="Pagrindinistekstas"/>
        <w:kinsoku w:val="0"/>
        <w:overflowPunct w:val="0"/>
      </w:pPr>
    </w:p>
    <w:p w14:paraId="1DE91332" w14:textId="77777777" w:rsidR="007B55E7" w:rsidRPr="00E01096" w:rsidRDefault="007B55E7" w:rsidP="00E01096">
      <w:pPr>
        <w:pStyle w:val="Pagrindinistekstas"/>
        <w:kinsoku w:val="0"/>
        <w:overflowPunct w:val="0"/>
        <w:rPr>
          <w:spacing w:val="-2"/>
        </w:rPr>
      </w:pPr>
      <w:r w:rsidRPr="00E01096">
        <w:t>Pirminė veiksmingumo vertinamoji baigtis buvo simptominė pasikartojanti VTE. Pirminė saugumo vertinamoji</w:t>
      </w:r>
      <w:r w:rsidRPr="00E01096">
        <w:rPr>
          <w:spacing w:val="-3"/>
        </w:rPr>
        <w:t xml:space="preserve"> </w:t>
      </w:r>
      <w:r w:rsidRPr="00E01096">
        <w:t>baigtis</w:t>
      </w:r>
      <w:r w:rsidRPr="00E01096">
        <w:rPr>
          <w:spacing w:val="-4"/>
        </w:rPr>
        <w:t xml:space="preserve"> </w:t>
      </w:r>
      <w:r w:rsidRPr="00E01096">
        <w:t>buvo</w:t>
      </w:r>
      <w:r w:rsidRPr="00E01096">
        <w:rPr>
          <w:spacing w:val="-4"/>
        </w:rPr>
        <w:t xml:space="preserve"> </w:t>
      </w:r>
      <w:r w:rsidRPr="00E01096">
        <w:t>sudaryta</w:t>
      </w:r>
      <w:r w:rsidRPr="00E01096">
        <w:rPr>
          <w:spacing w:val="-4"/>
        </w:rPr>
        <w:t xml:space="preserve"> </w:t>
      </w:r>
      <w:r w:rsidRPr="00E01096">
        <w:t>iš</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ir</w:t>
      </w:r>
      <w:r w:rsidRPr="00E01096">
        <w:rPr>
          <w:spacing w:val="-3"/>
        </w:rPr>
        <w:t xml:space="preserve"> </w:t>
      </w:r>
      <w:r w:rsidRPr="00E01096">
        <w:t>klinikiniu</w:t>
      </w:r>
      <w:r w:rsidRPr="00E01096">
        <w:rPr>
          <w:spacing w:val="-3"/>
        </w:rPr>
        <w:t xml:space="preserve"> </w:t>
      </w:r>
      <w:r w:rsidRPr="00E01096">
        <w:t>požiūriu</w:t>
      </w:r>
      <w:r w:rsidRPr="00E01096">
        <w:rPr>
          <w:spacing w:val="-3"/>
        </w:rPr>
        <w:t xml:space="preserve"> </w:t>
      </w:r>
      <w:r w:rsidRPr="00E01096">
        <w:t>reikšmingo</w:t>
      </w:r>
      <w:r w:rsidRPr="00E01096">
        <w:rPr>
          <w:spacing w:val="-3"/>
        </w:rPr>
        <w:t xml:space="preserve"> </w:t>
      </w:r>
      <w:r w:rsidRPr="00E01096">
        <w:t>ne</w:t>
      </w:r>
      <w:r w:rsidRPr="00E01096">
        <w:rPr>
          <w:spacing w:val="-4"/>
        </w:rPr>
        <w:t xml:space="preserve"> </w:t>
      </w:r>
      <w:r w:rsidRPr="00E01096">
        <w:t>didžiojo kraujavimo (KRNDK). Visas veiksmingumo ir saugumo vertinamąsias baigtis centriniu būdu patvirtino nepriklausomas komitetas, kuris negalėjo žinoti pacientams taikyto gydymo.</w:t>
      </w:r>
      <w:r w:rsidR="00C570BB">
        <w:t xml:space="preserve"> </w:t>
      </w:r>
      <w:r w:rsidRPr="00E01096">
        <w:t>Veiksmingumo</w:t>
      </w:r>
      <w:r w:rsidRPr="00E01096">
        <w:rPr>
          <w:spacing w:val="-8"/>
        </w:rPr>
        <w:t xml:space="preserve"> </w:t>
      </w:r>
      <w:r w:rsidRPr="00E01096">
        <w:t>ir</w:t>
      </w:r>
      <w:r w:rsidRPr="00E01096">
        <w:rPr>
          <w:spacing w:val="-7"/>
        </w:rPr>
        <w:t xml:space="preserve"> </w:t>
      </w:r>
      <w:r w:rsidRPr="00E01096">
        <w:t>saugumo</w:t>
      </w:r>
      <w:r w:rsidRPr="00E01096">
        <w:rPr>
          <w:spacing w:val="-7"/>
        </w:rPr>
        <w:t xml:space="preserve"> </w:t>
      </w:r>
      <w:r w:rsidRPr="00E01096">
        <w:t>rezultatai</w:t>
      </w:r>
      <w:r w:rsidRPr="00E01096">
        <w:rPr>
          <w:spacing w:val="-8"/>
        </w:rPr>
        <w:t xml:space="preserve"> </w:t>
      </w:r>
      <w:r w:rsidRPr="00E01096">
        <w:t>yra</w:t>
      </w:r>
      <w:r w:rsidRPr="00E01096">
        <w:rPr>
          <w:spacing w:val="-8"/>
        </w:rPr>
        <w:t xml:space="preserve"> </w:t>
      </w:r>
      <w:r w:rsidRPr="00E01096">
        <w:t>nurodyti</w:t>
      </w:r>
      <w:r w:rsidRPr="00E01096">
        <w:rPr>
          <w:spacing w:val="-7"/>
        </w:rPr>
        <w:t xml:space="preserve"> </w:t>
      </w:r>
      <w:r w:rsidRPr="00E01096">
        <w:t>toliau</w:t>
      </w:r>
      <w:r w:rsidRPr="00E01096">
        <w:rPr>
          <w:spacing w:val="-8"/>
        </w:rPr>
        <w:t xml:space="preserve"> </w:t>
      </w:r>
      <w:r w:rsidRPr="00E01096">
        <w:t>pateiktose</w:t>
      </w:r>
      <w:r w:rsidRPr="00E01096">
        <w:rPr>
          <w:spacing w:val="-8"/>
        </w:rPr>
        <w:t xml:space="preserve"> </w:t>
      </w:r>
      <w:r w:rsidRPr="00E01096">
        <w:t>11</w:t>
      </w:r>
      <w:r w:rsidRPr="00E01096">
        <w:rPr>
          <w:spacing w:val="-8"/>
        </w:rPr>
        <w:t xml:space="preserve"> </w:t>
      </w:r>
      <w:r w:rsidRPr="00E01096">
        <w:t>ir</w:t>
      </w:r>
      <w:r w:rsidRPr="00E01096">
        <w:rPr>
          <w:spacing w:val="-8"/>
        </w:rPr>
        <w:t xml:space="preserve"> </w:t>
      </w:r>
      <w:r w:rsidRPr="00E01096">
        <w:t>12</w:t>
      </w:r>
      <w:r w:rsidR="003F3DA0">
        <w:t> </w:t>
      </w:r>
      <w:r w:rsidRPr="00E01096">
        <w:rPr>
          <w:spacing w:val="-2"/>
        </w:rPr>
        <w:t>lentelėse.</w:t>
      </w:r>
    </w:p>
    <w:p w14:paraId="11923005" w14:textId="77777777" w:rsidR="007B55E7" w:rsidRPr="00E01096" w:rsidRDefault="007B55E7" w:rsidP="00E01096">
      <w:pPr>
        <w:pStyle w:val="Pagrindinistekstas"/>
        <w:kinsoku w:val="0"/>
        <w:overflowPunct w:val="0"/>
      </w:pPr>
    </w:p>
    <w:p w14:paraId="3048F4E7" w14:textId="77777777" w:rsidR="007B55E7" w:rsidRPr="00E01096" w:rsidRDefault="007B55E7" w:rsidP="00E01096">
      <w:pPr>
        <w:pStyle w:val="Pagrindinistekstas"/>
        <w:kinsoku w:val="0"/>
        <w:overflowPunct w:val="0"/>
        <w:rPr>
          <w:spacing w:val="-2"/>
        </w:rPr>
      </w:pPr>
      <w:proofErr w:type="spellStart"/>
      <w:r w:rsidRPr="00E01096">
        <w:t>Rivaroksabano</w:t>
      </w:r>
      <w:proofErr w:type="spellEnd"/>
      <w:r w:rsidRPr="00E01096">
        <w:rPr>
          <w:spacing w:val="-9"/>
        </w:rPr>
        <w:t xml:space="preserve"> </w:t>
      </w:r>
      <w:r w:rsidRPr="00E01096">
        <w:t>grupėje</w:t>
      </w:r>
      <w:r w:rsidRPr="00E01096">
        <w:rPr>
          <w:spacing w:val="-10"/>
        </w:rPr>
        <w:t xml:space="preserve"> </w:t>
      </w:r>
      <w:r w:rsidRPr="00E01096">
        <w:t>pasikartojanti</w:t>
      </w:r>
      <w:r w:rsidRPr="00E01096">
        <w:rPr>
          <w:spacing w:val="-10"/>
        </w:rPr>
        <w:t xml:space="preserve"> </w:t>
      </w:r>
      <w:r w:rsidRPr="00E01096">
        <w:t>VTE</w:t>
      </w:r>
      <w:r w:rsidRPr="00E01096">
        <w:rPr>
          <w:spacing w:val="-9"/>
        </w:rPr>
        <w:t xml:space="preserve"> </w:t>
      </w:r>
      <w:r w:rsidRPr="00E01096">
        <w:t>nustatyta</w:t>
      </w:r>
      <w:r w:rsidRPr="00E01096">
        <w:rPr>
          <w:spacing w:val="-10"/>
        </w:rPr>
        <w:t xml:space="preserve"> </w:t>
      </w:r>
      <w:r w:rsidRPr="00E01096">
        <w:t>4-iems</w:t>
      </w:r>
      <w:r w:rsidRPr="00E01096">
        <w:rPr>
          <w:spacing w:val="-10"/>
        </w:rPr>
        <w:t xml:space="preserve"> </w:t>
      </w:r>
      <w:r w:rsidRPr="00E01096">
        <w:t>iš</w:t>
      </w:r>
      <w:r w:rsidRPr="00E01096">
        <w:rPr>
          <w:spacing w:val="-9"/>
        </w:rPr>
        <w:t xml:space="preserve"> </w:t>
      </w:r>
      <w:r w:rsidRPr="00E01096">
        <w:t>335</w:t>
      </w:r>
      <w:r w:rsidRPr="00E01096">
        <w:rPr>
          <w:spacing w:val="-9"/>
        </w:rPr>
        <w:t xml:space="preserve"> </w:t>
      </w:r>
      <w:r w:rsidRPr="00E01096">
        <w:t>pacientų,</w:t>
      </w:r>
      <w:r w:rsidRPr="00E01096">
        <w:rPr>
          <w:spacing w:val="-9"/>
        </w:rPr>
        <w:t xml:space="preserve"> </w:t>
      </w:r>
      <w:r w:rsidRPr="00E01096">
        <w:t>o</w:t>
      </w:r>
      <w:r w:rsidRPr="00E01096">
        <w:rPr>
          <w:spacing w:val="-9"/>
        </w:rPr>
        <w:t xml:space="preserve"> </w:t>
      </w:r>
      <w:r w:rsidRPr="00E01096">
        <w:t>lyginamojoje</w:t>
      </w:r>
      <w:r w:rsidRPr="00E01096">
        <w:rPr>
          <w:spacing w:val="-11"/>
        </w:rPr>
        <w:t xml:space="preserve"> </w:t>
      </w:r>
      <w:r w:rsidRPr="00E01096">
        <w:t>grupėje</w:t>
      </w:r>
      <w:r w:rsidRPr="00E01096">
        <w:rPr>
          <w:spacing w:val="-10"/>
        </w:rPr>
        <w:t xml:space="preserve"> –</w:t>
      </w:r>
      <w:r w:rsidR="00C570BB">
        <w:rPr>
          <w:spacing w:val="-10"/>
        </w:rPr>
        <w:t xml:space="preserve"> </w:t>
      </w:r>
      <w:r w:rsidRPr="00E01096">
        <w:lastRenderedPageBreak/>
        <w:t>5-iems</w:t>
      </w:r>
      <w:r w:rsidRPr="00E01096">
        <w:rPr>
          <w:spacing w:val="-10"/>
        </w:rPr>
        <w:t xml:space="preserve"> </w:t>
      </w:r>
      <w:r w:rsidRPr="00E01096">
        <w:t>iš</w:t>
      </w:r>
      <w:r w:rsidRPr="00E01096">
        <w:rPr>
          <w:spacing w:val="-9"/>
        </w:rPr>
        <w:t xml:space="preserve"> </w:t>
      </w:r>
      <w:r w:rsidRPr="00E01096">
        <w:t>165</w:t>
      </w:r>
      <w:r w:rsidR="00C570BB">
        <w:t> </w:t>
      </w:r>
      <w:r w:rsidRPr="00E01096">
        <w:t>pacientų.</w:t>
      </w:r>
      <w:r w:rsidRPr="00E01096">
        <w:rPr>
          <w:spacing w:val="-8"/>
        </w:rPr>
        <w:t xml:space="preserve"> </w:t>
      </w:r>
      <w:r w:rsidRPr="00E01096">
        <w:t>Didžiojo</w:t>
      </w:r>
      <w:r w:rsidRPr="00E01096">
        <w:rPr>
          <w:spacing w:val="-9"/>
        </w:rPr>
        <w:t xml:space="preserve"> </w:t>
      </w:r>
      <w:r w:rsidRPr="00E01096">
        <w:t>kraujavimo</w:t>
      </w:r>
      <w:r w:rsidRPr="00E01096">
        <w:rPr>
          <w:spacing w:val="-8"/>
        </w:rPr>
        <w:t xml:space="preserve"> </w:t>
      </w:r>
      <w:r w:rsidRPr="00E01096">
        <w:t>ir</w:t>
      </w:r>
      <w:r w:rsidRPr="00E01096">
        <w:rPr>
          <w:spacing w:val="-8"/>
        </w:rPr>
        <w:t xml:space="preserve"> </w:t>
      </w:r>
      <w:r w:rsidRPr="00E01096">
        <w:t>KRNDK</w:t>
      </w:r>
      <w:r w:rsidRPr="00E01096">
        <w:rPr>
          <w:spacing w:val="-9"/>
        </w:rPr>
        <w:t xml:space="preserve"> </w:t>
      </w:r>
      <w:r w:rsidRPr="00E01096">
        <w:t>sudėtiniai</w:t>
      </w:r>
      <w:r w:rsidRPr="00E01096">
        <w:rPr>
          <w:spacing w:val="-9"/>
        </w:rPr>
        <w:t xml:space="preserve"> </w:t>
      </w:r>
      <w:r w:rsidRPr="00E01096">
        <w:t>reiškiniai</w:t>
      </w:r>
      <w:r w:rsidRPr="00E01096">
        <w:rPr>
          <w:spacing w:val="-8"/>
        </w:rPr>
        <w:t xml:space="preserve"> </w:t>
      </w:r>
      <w:r w:rsidRPr="00E01096">
        <w:t>nustatyti</w:t>
      </w:r>
      <w:r w:rsidRPr="00E01096">
        <w:rPr>
          <w:spacing w:val="-8"/>
        </w:rPr>
        <w:t xml:space="preserve"> </w:t>
      </w:r>
      <w:r w:rsidRPr="00E01096">
        <w:t>10-iai</w:t>
      </w:r>
      <w:r w:rsidRPr="00E01096">
        <w:rPr>
          <w:spacing w:val="-9"/>
        </w:rPr>
        <w:t xml:space="preserve"> </w:t>
      </w:r>
      <w:r w:rsidRPr="00E01096">
        <w:rPr>
          <w:spacing w:val="-5"/>
        </w:rPr>
        <w:t>iš</w:t>
      </w:r>
      <w:r w:rsidR="00C570BB">
        <w:rPr>
          <w:spacing w:val="-5"/>
        </w:rPr>
        <w:t xml:space="preserve"> </w:t>
      </w:r>
      <w:r w:rsidRPr="00E01096">
        <w:t>329</w:t>
      </w:r>
      <w:r w:rsidR="00C570BB">
        <w:t> </w:t>
      </w:r>
      <w:r w:rsidRPr="00E01096">
        <w:t>pacientų (3</w:t>
      </w:r>
      <w:r w:rsidR="00C570BB">
        <w:t> </w:t>
      </w:r>
      <w:r w:rsidRPr="00E01096">
        <w:t xml:space="preserve">%), gydytų </w:t>
      </w:r>
      <w:proofErr w:type="spellStart"/>
      <w:r w:rsidRPr="00E01096">
        <w:t>rivaroksabanu</w:t>
      </w:r>
      <w:proofErr w:type="spellEnd"/>
      <w:r w:rsidRPr="00E01096">
        <w:t>, ir 3-ims iš 162</w:t>
      </w:r>
      <w:r w:rsidR="00C570BB">
        <w:t> </w:t>
      </w:r>
      <w:r w:rsidRPr="00E01096">
        <w:t>pacientų (1,9</w:t>
      </w:r>
      <w:r w:rsidR="00C570BB">
        <w:t> </w:t>
      </w:r>
      <w:r w:rsidRPr="00E01096">
        <w:t>%), gydytų palyginamuoju vaistiniu</w:t>
      </w:r>
      <w:r w:rsidRPr="00E01096">
        <w:rPr>
          <w:spacing w:val="-3"/>
        </w:rPr>
        <w:t xml:space="preserve"> </w:t>
      </w:r>
      <w:r w:rsidRPr="00E01096">
        <w:t>preparatu.</w:t>
      </w:r>
      <w:r w:rsidRPr="00E01096">
        <w:rPr>
          <w:spacing w:val="-3"/>
        </w:rPr>
        <w:t xml:space="preserve"> </w:t>
      </w:r>
      <w:r w:rsidRPr="00E01096">
        <w:t>Su</w:t>
      </w:r>
      <w:r w:rsidRPr="00E01096">
        <w:rPr>
          <w:spacing w:val="-3"/>
        </w:rPr>
        <w:t xml:space="preserve"> </w:t>
      </w:r>
      <w:r w:rsidRPr="00E01096">
        <w:t>grynąja</w:t>
      </w:r>
      <w:r w:rsidRPr="00E01096">
        <w:rPr>
          <w:spacing w:val="-4"/>
        </w:rPr>
        <w:t xml:space="preserve"> </w:t>
      </w:r>
      <w:r w:rsidRPr="00E01096">
        <w:t>klinikine</w:t>
      </w:r>
      <w:r w:rsidRPr="00E01096">
        <w:rPr>
          <w:spacing w:val="-5"/>
        </w:rPr>
        <w:t xml:space="preserve"> </w:t>
      </w:r>
      <w:r w:rsidRPr="00E01096">
        <w:t>nauda</w:t>
      </w:r>
      <w:r w:rsidRPr="00E01096">
        <w:rPr>
          <w:spacing w:val="-4"/>
        </w:rPr>
        <w:t xml:space="preserve"> </w:t>
      </w:r>
      <w:r w:rsidRPr="00E01096">
        <w:t>siejami</w:t>
      </w:r>
      <w:r w:rsidRPr="00E01096">
        <w:rPr>
          <w:spacing w:val="-3"/>
        </w:rPr>
        <w:t xml:space="preserve"> </w:t>
      </w:r>
      <w:r w:rsidRPr="00E01096">
        <w:t>reiškiniai</w:t>
      </w:r>
      <w:r w:rsidRPr="00E01096">
        <w:rPr>
          <w:spacing w:val="-3"/>
        </w:rPr>
        <w:t xml:space="preserve"> </w:t>
      </w:r>
      <w:r w:rsidRPr="00E01096">
        <w:t>(simptominės</w:t>
      </w:r>
      <w:r w:rsidRPr="00E01096">
        <w:rPr>
          <w:spacing w:val="-4"/>
        </w:rPr>
        <w:t xml:space="preserve"> </w:t>
      </w:r>
      <w:r w:rsidRPr="00E01096">
        <w:t>pasikartojančios</w:t>
      </w:r>
      <w:r w:rsidRPr="00E01096">
        <w:rPr>
          <w:spacing w:val="-4"/>
        </w:rPr>
        <w:t xml:space="preserve"> </w:t>
      </w:r>
      <w:r w:rsidRPr="00E01096">
        <w:t xml:space="preserve">VTE plius didžiojo kraujavimo reiškiniai) </w:t>
      </w:r>
      <w:proofErr w:type="spellStart"/>
      <w:r w:rsidRPr="00E01096">
        <w:t>rivaroksabano</w:t>
      </w:r>
      <w:proofErr w:type="spellEnd"/>
      <w:r w:rsidRPr="00E01096">
        <w:t xml:space="preserve"> grupėje nustatyti 4-iems iš 335</w:t>
      </w:r>
      <w:r w:rsidR="00C570BB">
        <w:t> </w:t>
      </w:r>
      <w:r w:rsidRPr="00E01096">
        <w:t>pacientų, o lyginamojoje grupėje 7-iems iš 165</w:t>
      </w:r>
      <w:r w:rsidR="00C570BB">
        <w:t> </w:t>
      </w:r>
      <w:r w:rsidRPr="00E01096">
        <w:t xml:space="preserve">pacientų. Pakartojus vaizdo atkūrimo tyrimus, normalus vaizdas išnykus </w:t>
      </w:r>
      <w:proofErr w:type="spellStart"/>
      <w:r w:rsidRPr="00E01096">
        <w:t>trombams</w:t>
      </w:r>
      <w:proofErr w:type="spellEnd"/>
      <w:r w:rsidRPr="00E01096">
        <w:t xml:space="preserve"> gautas 128-iems iš 335</w:t>
      </w:r>
      <w:r w:rsidR="004526F0">
        <w:t> </w:t>
      </w:r>
      <w:r w:rsidRPr="00E01096">
        <w:t xml:space="preserve">pacientų, gydytų </w:t>
      </w:r>
      <w:proofErr w:type="spellStart"/>
      <w:r w:rsidRPr="00E01096">
        <w:t>rivaroksabanu</w:t>
      </w:r>
      <w:proofErr w:type="spellEnd"/>
      <w:r w:rsidRPr="00E01096">
        <w:t>, ir 43-ims iš</w:t>
      </w:r>
      <w:r w:rsidR="004526F0">
        <w:t xml:space="preserve"> </w:t>
      </w:r>
      <w:r w:rsidRPr="00E01096">
        <w:t>165</w:t>
      </w:r>
      <w:r w:rsidRPr="00E01096">
        <w:rPr>
          <w:spacing w:val="-9"/>
        </w:rPr>
        <w:t xml:space="preserve"> </w:t>
      </w:r>
      <w:r w:rsidRPr="00E01096">
        <w:t>lyginamosios</w:t>
      </w:r>
      <w:r w:rsidRPr="00E01096">
        <w:rPr>
          <w:spacing w:val="-10"/>
        </w:rPr>
        <w:t xml:space="preserve"> </w:t>
      </w:r>
      <w:r w:rsidRPr="00E01096">
        <w:t>grupės</w:t>
      </w:r>
      <w:r w:rsidRPr="00E01096">
        <w:rPr>
          <w:spacing w:val="-9"/>
        </w:rPr>
        <w:t xml:space="preserve"> </w:t>
      </w:r>
      <w:r w:rsidRPr="00E01096">
        <w:t>pacientų.</w:t>
      </w:r>
      <w:r w:rsidRPr="00E01096">
        <w:rPr>
          <w:spacing w:val="-9"/>
        </w:rPr>
        <w:t xml:space="preserve"> </w:t>
      </w:r>
      <w:r w:rsidRPr="00E01096">
        <w:t>Šie</w:t>
      </w:r>
      <w:r w:rsidRPr="00E01096">
        <w:rPr>
          <w:spacing w:val="-9"/>
        </w:rPr>
        <w:t xml:space="preserve"> </w:t>
      </w:r>
      <w:r w:rsidRPr="00E01096">
        <w:t>duomenys</w:t>
      </w:r>
      <w:r w:rsidRPr="00E01096">
        <w:rPr>
          <w:spacing w:val="-10"/>
        </w:rPr>
        <w:t xml:space="preserve"> </w:t>
      </w:r>
      <w:r w:rsidRPr="00E01096">
        <w:t>apytikriai</w:t>
      </w:r>
      <w:r w:rsidRPr="00E01096">
        <w:rPr>
          <w:spacing w:val="-9"/>
        </w:rPr>
        <w:t xml:space="preserve"> </w:t>
      </w:r>
      <w:r w:rsidRPr="00E01096">
        <w:t>yra</w:t>
      </w:r>
      <w:r w:rsidRPr="00E01096">
        <w:rPr>
          <w:spacing w:val="-9"/>
        </w:rPr>
        <w:t xml:space="preserve"> </w:t>
      </w:r>
      <w:r w:rsidRPr="00E01096">
        <w:t>panašūs</w:t>
      </w:r>
      <w:r w:rsidRPr="00E01096">
        <w:rPr>
          <w:spacing w:val="-10"/>
        </w:rPr>
        <w:t xml:space="preserve"> </w:t>
      </w:r>
      <w:r w:rsidRPr="00E01096">
        <w:t>visose</w:t>
      </w:r>
      <w:r w:rsidRPr="00E01096">
        <w:rPr>
          <w:spacing w:val="-9"/>
        </w:rPr>
        <w:t xml:space="preserve"> </w:t>
      </w:r>
      <w:r w:rsidRPr="00E01096">
        <w:t>amžiaus</w:t>
      </w:r>
      <w:r w:rsidRPr="00E01096">
        <w:rPr>
          <w:spacing w:val="-10"/>
        </w:rPr>
        <w:t xml:space="preserve"> </w:t>
      </w:r>
      <w:r w:rsidRPr="00E01096">
        <w:rPr>
          <w:spacing w:val="-2"/>
        </w:rPr>
        <w:t>grupėse.</w:t>
      </w:r>
    </w:p>
    <w:p w14:paraId="79E80786" w14:textId="77777777" w:rsidR="007B55E7" w:rsidRPr="00E01096" w:rsidRDefault="007B55E7" w:rsidP="00E01096">
      <w:pPr>
        <w:pStyle w:val="Pagrindinistekstas"/>
        <w:kinsoku w:val="0"/>
        <w:overflowPunct w:val="0"/>
      </w:pPr>
      <w:r w:rsidRPr="00E01096">
        <w:t>119-ai</w:t>
      </w:r>
      <w:r w:rsidRPr="00E01096">
        <w:rPr>
          <w:spacing w:val="-3"/>
        </w:rPr>
        <w:t xml:space="preserve"> </w:t>
      </w:r>
      <w:r w:rsidRPr="00E01096">
        <w:t>(36,2</w:t>
      </w:r>
      <w:r w:rsidR="004526F0">
        <w:t> </w:t>
      </w:r>
      <w:r w:rsidRPr="00E01096">
        <w:t>%)</w:t>
      </w:r>
      <w:r w:rsidRPr="00E01096">
        <w:rPr>
          <w:spacing w:val="-3"/>
        </w:rPr>
        <w:t xml:space="preserve"> </w:t>
      </w:r>
      <w:r w:rsidRPr="00E01096">
        <w:t>vaikų</w:t>
      </w:r>
      <w:r w:rsidRPr="00E01096">
        <w:rPr>
          <w:spacing w:val="-3"/>
        </w:rPr>
        <w:t xml:space="preserve"> </w:t>
      </w:r>
      <w:r w:rsidRPr="00E01096">
        <w:t>pasireiškė</w:t>
      </w:r>
      <w:r w:rsidRPr="00E01096">
        <w:rPr>
          <w:spacing w:val="-4"/>
        </w:rPr>
        <w:t xml:space="preserve"> </w:t>
      </w:r>
      <w:r w:rsidRPr="00E01096">
        <w:t>bet</w:t>
      </w:r>
      <w:r w:rsidRPr="00E01096">
        <w:rPr>
          <w:spacing w:val="-3"/>
        </w:rPr>
        <w:t xml:space="preserve"> </w:t>
      </w:r>
      <w:r w:rsidRPr="00E01096">
        <w:t>koks</w:t>
      </w:r>
      <w:r w:rsidRPr="00E01096">
        <w:rPr>
          <w:spacing w:val="-4"/>
        </w:rPr>
        <w:t xml:space="preserve"> </w:t>
      </w:r>
      <w:r w:rsidRPr="00E01096">
        <w:t>dėl</w:t>
      </w:r>
      <w:r w:rsidRPr="00E01096">
        <w:rPr>
          <w:spacing w:val="-3"/>
        </w:rPr>
        <w:t xml:space="preserve"> </w:t>
      </w:r>
      <w:r w:rsidRPr="00E01096">
        <w:t>gydymo</w:t>
      </w:r>
      <w:r w:rsidRPr="00E01096">
        <w:rPr>
          <w:spacing w:val="-3"/>
        </w:rPr>
        <w:t xml:space="preserve"> </w:t>
      </w:r>
      <w:r w:rsidRPr="00E01096">
        <w:t>atsirandantis</w:t>
      </w:r>
      <w:r w:rsidRPr="00E01096">
        <w:rPr>
          <w:spacing w:val="-4"/>
        </w:rPr>
        <w:t xml:space="preserve"> </w:t>
      </w:r>
      <w:r w:rsidRPr="00E01096">
        <w:t>kraujavimas</w:t>
      </w:r>
      <w:r w:rsidRPr="00E01096">
        <w:rPr>
          <w:spacing w:val="-2"/>
        </w:rPr>
        <w:t xml:space="preserve"> </w:t>
      </w:r>
      <w:proofErr w:type="spellStart"/>
      <w:r w:rsidRPr="00E01096">
        <w:t>rivaroksabano</w:t>
      </w:r>
      <w:proofErr w:type="spellEnd"/>
      <w:r w:rsidRPr="00E01096">
        <w:rPr>
          <w:spacing w:val="-3"/>
        </w:rPr>
        <w:t xml:space="preserve"> </w:t>
      </w:r>
      <w:r w:rsidRPr="00E01096">
        <w:t>grupėje ir 45-iems (27,8</w:t>
      </w:r>
      <w:r w:rsidR="004526F0">
        <w:t> </w:t>
      </w:r>
      <w:r w:rsidRPr="00E01096">
        <w:t>%) vaikams – lyginamojoje grupėje.</w:t>
      </w:r>
    </w:p>
    <w:p w14:paraId="55759611" w14:textId="77777777" w:rsidR="007B55E7" w:rsidRPr="00E01096" w:rsidRDefault="007B55E7" w:rsidP="00E01096">
      <w:pPr>
        <w:pStyle w:val="Pagrindinistekstas"/>
        <w:kinsoku w:val="0"/>
        <w:overflowPunct w:val="0"/>
      </w:pPr>
    </w:p>
    <w:p w14:paraId="1B0AE3B8" w14:textId="77777777" w:rsidR="007B55E7" w:rsidRDefault="004526F0" w:rsidP="004526F0">
      <w:pPr>
        <w:pStyle w:val="Antrat2"/>
        <w:tabs>
          <w:tab w:val="left" w:pos="1175"/>
        </w:tabs>
        <w:kinsoku w:val="0"/>
        <w:overflowPunct w:val="0"/>
        <w:ind w:left="0"/>
        <w:rPr>
          <w:spacing w:val="-2"/>
        </w:rPr>
      </w:pPr>
      <w:r>
        <w:t>11 </w:t>
      </w:r>
      <w:r w:rsidR="007B55E7" w:rsidRPr="00E01096">
        <w:t>lentelė.</w:t>
      </w:r>
      <w:r w:rsidR="007B55E7" w:rsidRPr="00E01096">
        <w:rPr>
          <w:spacing w:val="-12"/>
        </w:rPr>
        <w:t xml:space="preserve"> </w:t>
      </w:r>
      <w:r w:rsidR="007B55E7" w:rsidRPr="00E01096">
        <w:t>Veiksmingumo</w:t>
      </w:r>
      <w:r w:rsidR="007B55E7" w:rsidRPr="00E01096">
        <w:rPr>
          <w:spacing w:val="-12"/>
        </w:rPr>
        <w:t xml:space="preserve"> </w:t>
      </w:r>
      <w:r w:rsidR="007B55E7" w:rsidRPr="00E01096">
        <w:t>rezultatai</w:t>
      </w:r>
      <w:r w:rsidR="007B55E7" w:rsidRPr="00E01096">
        <w:rPr>
          <w:spacing w:val="-12"/>
        </w:rPr>
        <w:t xml:space="preserve"> </w:t>
      </w:r>
      <w:r w:rsidR="007B55E7" w:rsidRPr="00E01096">
        <w:t>pagrindinio</w:t>
      </w:r>
      <w:r w:rsidR="007B55E7" w:rsidRPr="00E01096">
        <w:rPr>
          <w:spacing w:val="-13"/>
        </w:rPr>
        <w:t xml:space="preserve"> </w:t>
      </w:r>
      <w:r w:rsidR="007B55E7" w:rsidRPr="00E01096">
        <w:t>gydymo</w:t>
      </w:r>
      <w:r w:rsidR="007B55E7" w:rsidRPr="00E01096">
        <w:rPr>
          <w:spacing w:val="-12"/>
        </w:rPr>
        <w:t xml:space="preserve"> </w:t>
      </w:r>
      <w:r w:rsidR="007B55E7" w:rsidRPr="00E01096">
        <w:t>laikotarpio</w:t>
      </w:r>
      <w:r w:rsidR="007B55E7" w:rsidRPr="00E01096">
        <w:rPr>
          <w:spacing w:val="-12"/>
        </w:rPr>
        <w:t xml:space="preserve"> </w:t>
      </w:r>
      <w:r w:rsidR="007B55E7" w:rsidRPr="00E01096">
        <w:rPr>
          <w:spacing w:val="-2"/>
        </w:rPr>
        <w:t>pabaigoje</w:t>
      </w:r>
    </w:p>
    <w:p w14:paraId="0BCEBFA5" w14:textId="77777777" w:rsidR="004526F0" w:rsidRPr="004526F0" w:rsidRDefault="004526F0" w:rsidP="004526F0"/>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7B55E7" w:rsidRPr="00E01096" w14:paraId="5639D3EE" w14:textId="77777777" w:rsidTr="004526F0">
        <w:trPr>
          <w:trHeight w:val="780"/>
        </w:trPr>
        <w:tc>
          <w:tcPr>
            <w:tcW w:w="3686" w:type="dxa"/>
            <w:tcBorders>
              <w:top w:val="single" w:sz="4" w:space="0" w:color="7E7E7E"/>
              <w:left w:val="single" w:sz="4" w:space="0" w:color="7E7E7E"/>
              <w:bottom w:val="single" w:sz="4" w:space="0" w:color="7E7E7E"/>
              <w:right w:val="single" w:sz="4" w:space="0" w:color="7E7E7E"/>
            </w:tcBorders>
            <w:shd w:val="clear" w:color="auto" w:fill="D9D9D9" w:themeFill="background1" w:themeFillShade="D9"/>
          </w:tcPr>
          <w:p w14:paraId="159AE074" w14:textId="77777777" w:rsidR="007B55E7" w:rsidRPr="00E01096" w:rsidRDefault="007B55E7" w:rsidP="00E01096">
            <w:pPr>
              <w:pStyle w:val="TableParagraph"/>
              <w:kinsoku w:val="0"/>
              <w:overflowPunct w:val="0"/>
              <w:ind w:left="0"/>
              <w:rPr>
                <w:b/>
                <w:bCs/>
                <w:spacing w:val="-2"/>
                <w:sz w:val="22"/>
                <w:szCs w:val="22"/>
              </w:rPr>
            </w:pPr>
            <w:r w:rsidRPr="00E01096">
              <w:rPr>
                <w:b/>
                <w:bCs/>
                <w:spacing w:val="-2"/>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hemeFill="background1" w:themeFillShade="D9"/>
          </w:tcPr>
          <w:p w14:paraId="71A18EDD" w14:textId="77777777" w:rsidR="004526F0" w:rsidRDefault="007B55E7" w:rsidP="00E01096">
            <w:pPr>
              <w:pStyle w:val="TableParagraph"/>
              <w:kinsoku w:val="0"/>
              <w:overflowPunct w:val="0"/>
              <w:ind w:left="0"/>
              <w:rPr>
                <w:b/>
                <w:bCs/>
                <w:spacing w:val="-2"/>
                <w:sz w:val="22"/>
                <w:szCs w:val="22"/>
              </w:rPr>
            </w:pPr>
            <w:proofErr w:type="spellStart"/>
            <w:r w:rsidRPr="00E01096">
              <w:rPr>
                <w:b/>
                <w:bCs/>
                <w:spacing w:val="-2"/>
                <w:sz w:val="22"/>
                <w:szCs w:val="22"/>
              </w:rPr>
              <w:t>Rivaroksabanas</w:t>
            </w:r>
            <w:proofErr w:type="spellEnd"/>
          </w:p>
          <w:p w14:paraId="5DF2B47C"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 335*</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hemeFill="background1" w:themeFillShade="D9"/>
          </w:tcPr>
          <w:p w14:paraId="4302F128" w14:textId="77777777" w:rsidR="004526F0" w:rsidRDefault="007B55E7" w:rsidP="00E01096">
            <w:pPr>
              <w:pStyle w:val="TableParagraph"/>
              <w:kinsoku w:val="0"/>
              <w:overflowPunct w:val="0"/>
              <w:ind w:left="0"/>
              <w:rPr>
                <w:b/>
                <w:bCs/>
                <w:sz w:val="22"/>
                <w:szCs w:val="22"/>
              </w:rPr>
            </w:pPr>
            <w:r w:rsidRPr="00E01096">
              <w:rPr>
                <w:b/>
                <w:bCs/>
                <w:spacing w:val="-2"/>
                <w:sz w:val="22"/>
                <w:szCs w:val="22"/>
              </w:rPr>
              <w:t xml:space="preserve">Palyginamasis </w:t>
            </w:r>
            <w:r w:rsidRPr="00E01096">
              <w:rPr>
                <w:b/>
                <w:bCs/>
                <w:sz w:val="22"/>
                <w:szCs w:val="22"/>
              </w:rPr>
              <w:t>vaistinis</w:t>
            </w:r>
            <w:r w:rsidRPr="00E01096">
              <w:rPr>
                <w:b/>
                <w:bCs/>
                <w:spacing w:val="-14"/>
                <w:sz w:val="22"/>
                <w:szCs w:val="22"/>
              </w:rPr>
              <w:t xml:space="preserve"> </w:t>
            </w:r>
            <w:r w:rsidRPr="00E01096">
              <w:rPr>
                <w:b/>
                <w:bCs/>
                <w:sz w:val="22"/>
                <w:szCs w:val="22"/>
              </w:rPr>
              <w:t>preparatas</w:t>
            </w:r>
          </w:p>
          <w:p w14:paraId="62EA6BE3"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 165*</w:t>
            </w:r>
          </w:p>
        </w:tc>
      </w:tr>
      <w:tr w:rsidR="007B55E7" w:rsidRPr="00E01096" w14:paraId="5FCC994B" w14:textId="77777777" w:rsidTr="004526F0">
        <w:trPr>
          <w:trHeight w:val="779"/>
        </w:trPr>
        <w:tc>
          <w:tcPr>
            <w:tcW w:w="3686" w:type="dxa"/>
            <w:tcBorders>
              <w:top w:val="single" w:sz="4" w:space="0" w:color="7E7E7E"/>
              <w:left w:val="single" w:sz="4" w:space="0" w:color="7E7E7E"/>
              <w:bottom w:val="single" w:sz="4" w:space="0" w:color="7E7E7E"/>
              <w:right w:val="single" w:sz="4" w:space="0" w:color="7E7E7E"/>
            </w:tcBorders>
          </w:tcPr>
          <w:p w14:paraId="038443F5" w14:textId="77777777" w:rsidR="007B55E7" w:rsidRPr="00E01096" w:rsidRDefault="007B55E7" w:rsidP="00E01096">
            <w:pPr>
              <w:pStyle w:val="TableParagraph"/>
              <w:kinsoku w:val="0"/>
              <w:overflowPunct w:val="0"/>
              <w:ind w:left="0"/>
              <w:rPr>
                <w:spacing w:val="-2"/>
                <w:sz w:val="22"/>
                <w:szCs w:val="22"/>
              </w:rPr>
            </w:pPr>
            <w:r w:rsidRPr="00E01096">
              <w:rPr>
                <w:sz w:val="22"/>
                <w:szCs w:val="22"/>
              </w:rPr>
              <w:t>Pasikartojanti</w:t>
            </w:r>
            <w:r w:rsidRPr="00E01096">
              <w:rPr>
                <w:spacing w:val="-9"/>
                <w:sz w:val="22"/>
                <w:szCs w:val="22"/>
              </w:rPr>
              <w:t xml:space="preserve"> </w:t>
            </w:r>
            <w:r w:rsidRPr="00E01096">
              <w:rPr>
                <w:sz w:val="22"/>
                <w:szCs w:val="22"/>
              </w:rPr>
              <w:t>VTE</w:t>
            </w:r>
            <w:r w:rsidRPr="00E01096">
              <w:rPr>
                <w:spacing w:val="-9"/>
                <w:sz w:val="22"/>
                <w:szCs w:val="22"/>
              </w:rPr>
              <w:t xml:space="preserve"> </w:t>
            </w:r>
            <w:r w:rsidRPr="00E01096">
              <w:rPr>
                <w:sz w:val="22"/>
                <w:szCs w:val="22"/>
              </w:rPr>
              <w:t>(pirminė</w:t>
            </w:r>
            <w:r w:rsidRPr="00E01096">
              <w:rPr>
                <w:spacing w:val="-10"/>
                <w:sz w:val="22"/>
                <w:szCs w:val="22"/>
              </w:rPr>
              <w:t xml:space="preserve"> </w:t>
            </w:r>
            <w:r w:rsidRPr="00E01096">
              <w:rPr>
                <w:sz w:val="22"/>
                <w:szCs w:val="22"/>
              </w:rPr>
              <w:t>veiksmingumo</w:t>
            </w:r>
            <w:r w:rsidRPr="00E01096">
              <w:rPr>
                <w:spacing w:val="-9"/>
                <w:sz w:val="22"/>
                <w:szCs w:val="22"/>
              </w:rPr>
              <w:t xml:space="preserve"> </w:t>
            </w:r>
            <w:r w:rsidRPr="00E01096">
              <w:rPr>
                <w:sz w:val="22"/>
                <w:szCs w:val="22"/>
              </w:rPr>
              <w:t xml:space="preserve">vertinamoji </w:t>
            </w:r>
            <w:r w:rsidRPr="00E01096">
              <w:rPr>
                <w:spacing w:val="-2"/>
                <w:sz w:val="22"/>
                <w:szCs w:val="22"/>
              </w:rPr>
              <w:t>baigtis)</w:t>
            </w:r>
          </w:p>
        </w:tc>
        <w:tc>
          <w:tcPr>
            <w:tcW w:w="2551" w:type="dxa"/>
            <w:tcBorders>
              <w:top w:val="single" w:sz="4" w:space="0" w:color="7E7E7E"/>
              <w:left w:val="single" w:sz="4" w:space="0" w:color="7E7E7E"/>
              <w:bottom w:val="single" w:sz="4" w:space="0" w:color="7E7E7E"/>
              <w:right w:val="single" w:sz="4" w:space="0" w:color="7E7E7E"/>
            </w:tcBorders>
          </w:tcPr>
          <w:p w14:paraId="042FB01A"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4</w:t>
            </w:r>
          </w:p>
          <w:p w14:paraId="34837B5C" w14:textId="77777777" w:rsidR="007B55E7" w:rsidRPr="00E01096" w:rsidRDefault="007B55E7" w:rsidP="00E01096">
            <w:pPr>
              <w:pStyle w:val="TableParagraph"/>
              <w:kinsoku w:val="0"/>
              <w:overflowPunct w:val="0"/>
              <w:ind w:left="0"/>
              <w:rPr>
                <w:spacing w:val="-5"/>
                <w:sz w:val="22"/>
                <w:szCs w:val="22"/>
              </w:rPr>
            </w:pPr>
            <w:r w:rsidRPr="00E01096">
              <w:rPr>
                <w:sz w:val="22"/>
                <w:szCs w:val="22"/>
              </w:rPr>
              <w:t>(1,2</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33204ED1" w14:textId="77777777" w:rsidR="007B55E7" w:rsidRPr="00E01096" w:rsidRDefault="007B55E7" w:rsidP="00E01096">
            <w:pPr>
              <w:pStyle w:val="TableParagraph"/>
              <w:kinsoku w:val="0"/>
              <w:overflowPunct w:val="0"/>
              <w:ind w:left="0"/>
              <w:rPr>
                <w:spacing w:val="-5"/>
                <w:sz w:val="22"/>
                <w:szCs w:val="22"/>
              </w:rPr>
            </w:pPr>
            <w:r w:rsidRPr="00E01096">
              <w:rPr>
                <w:sz w:val="22"/>
                <w:szCs w:val="22"/>
              </w:rPr>
              <w:t>0,4</w:t>
            </w:r>
            <w:r w:rsidR="004526F0">
              <w:rPr>
                <w:sz w:val="22"/>
                <w:szCs w:val="22"/>
              </w:rPr>
              <w:t> </w:t>
            </w:r>
            <w:r w:rsidRPr="00E01096">
              <w:rPr>
                <w:sz w:val="22"/>
                <w:szCs w:val="22"/>
              </w:rPr>
              <w:t>%</w:t>
            </w:r>
            <w:r w:rsidR="004526F0">
              <w:rPr>
                <w:sz w:val="22"/>
                <w:szCs w:val="22"/>
              </w:rPr>
              <w:t xml:space="preserve"> –</w:t>
            </w:r>
            <w:r w:rsidRPr="00E01096">
              <w:rPr>
                <w:spacing w:val="-2"/>
                <w:sz w:val="22"/>
                <w:szCs w:val="22"/>
              </w:rPr>
              <w:t xml:space="preserve"> </w:t>
            </w:r>
            <w:r w:rsidRPr="00E01096">
              <w:rPr>
                <w:sz w:val="22"/>
                <w:szCs w:val="22"/>
              </w:rPr>
              <w:t>3,0</w:t>
            </w:r>
            <w:r w:rsidR="004526F0">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797C6BF5"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5</w:t>
            </w:r>
          </w:p>
          <w:p w14:paraId="35469383" w14:textId="77777777" w:rsidR="007B55E7" w:rsidRPr="00E01096" w:rsidRDefault="007B55E7" w:rsidP="00E01096">
            <w:pPr>
              <w:pStyle w:val="TableParagraph"/>
              <w:kinsoku w:val="0"/>
              <w:overflowPunct w:val="0"/>
              <w:ind w:left="0"/>
              <w:rPr>
                <w:spacing w:val="-5"/>
                <w:sz w:val="22"/>
                <w:szCs w:val="22"/>
              </w:rPr>
            </w:pPr>
            <w:r w:rsidRPr="00E01096">
              <w:rPr>
                <w:sz w:val="22"/>
                <w:szCs w:val="22"/>
              </w:rPr>
              <w:t>(3,0</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6F95C5A7" w14:textId="77777777" w:rsidR="007B55E7" w:rsidRPr="00E01096" w:rsidRDefault="007B55E7" w:rsidP="00E01096">
            <w:pPr>
              <w:pStyle w:val="TableParagraph"/>
              <w:kinsoku w:val="0"/>
              <w:overflowPunct w:val="0"/>
              <w:ind w:left="0"/>
              <w:rPr>
                <w:spacing w:val="-5"/>
                <w:sz w:val="22"/>
                <w:szCs w:val="22"/>
              </w:rPr>
            </w:pPr>
            <w:r w:rsidRPr="00E01096">
              <w:rPr>
                <w:sz w:val="22"/>
                <w:szCs w:val="22"/>
              </w:rPr>
              <w:t>1,2</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6,6</w:t>
            </w:r>
            <w:r w:rsidR="004526F0">
              <w:rPr>
                <w:sz w:val="22"/>
                <w:szCs w:val="22"/>
              </w:rPr>
              <w:t> </w:t>
            </w:r>
            <w:r w:rsidRPr="00E01096">
              <w:rPr>
                <w:spacing w:val="-5"/>
                <w:sz w:val="22"/>
                <w:szCs w:val="22"/>
              </w:rPr>
              <w:t>%)</w:t>
            </w:r>
          </w:p>
        </w:tc>
      </w:tr>
      <w:tr w:rsidR="007B55E7" w:rsidRPr="00E01096" w14:paraId="0706AF33" w14:textId="77777777" w:rsidTr="004526F0">
        <w:trPr>
          <w:trHeight w:val="779"/>
        </w:trPr>
        <w:tc>
          <w:tcPr>
            <w:tcW w:w="3686" w:type="dxa"/>
            <w:tcBorders>
              <w:top w:val="single" w:sz="4" w:space="0" w:color="7E7E7E"/>
              <w:left w:val="single" w:sz="4" w:space="0" w:color="7E7E7E"/>
              <w:bottom w:val="single" w:sz="4" w:space="0" w:color="7E7E7E"/>
              <w:right w:val="single" w:sz="4" w:space="0" w:color="7E7E7E"/>
            </w:tcBorders>
          </w:tcPr>
          <w:p w14:paraId="4721B560" w14:textId="77777777" w:rsidR="007B55E7" w:rsidRPr="00E01096" w:rsidRDefault="007B55E7" w:rsidP="000110A3">
            <w:pPr>
              <w:pStyle w:val="TableParagraph"/>
              <w:kinsoku w:val="0"/>
              <w:overflowPunct w:val="0"/>
              <w:ind w:left="0"/>
              <w:rPr>
                <w:sz w:val="22"/>
                <w:szCs w:val="22"/>
              </w:rPr>
            </w:pPr>
            <w:r w:rsidRPr="00E01096">
              <w:rPr>
                <w:sz w:val="22"/>
                <w:szCs w:val="22"/>
              </w:rPr>
              <w:t>Sudėtiniai</w:t>
            </w:r>
            <w:r w:rsidRPr="00E01096">
              <w:rPr>
                <w:spacing w:val="-12"/>
                <w:sz w:val="22"/>
                <w:szCs w:val="22"/>
              </w:rPr>
              <w:t xml:space="preserve"> </w:t>
            </w:r>
            <w:r w:rsidRPr="00E01096">
              <w:rPr>
                <w:sz w:val="22"/>
                <w:szCs w:val="22"/>
              </w:rPr>
              <w:t>reiškiniai:</w:t>
            </w:r>
            <w:r w:rsidRPr="00E01096">
              <w:rPr>
                <w:spacing w:val="-12"/>
                <w:sz w:val="22"/>
                <w:szCs w:val="22"/>
              </w:rPr>
              <w:t xml:space="preserve"> </w:t>
            </w:r>
            <w:r w:rsidRPr="00E01096">
              <w:rPr>
                <w:sz w:val="22"/>
                <w:szCs w:val="22"/>
              </w:rPr>
              <w:t>simptominė</w:t>
            </w:r>
            <w:r w:rsidRPr="00E01096">
              <w:rPr>
                <w:spacing w:val="-12"/>
                <w:sz w:val="22"/>
                <w:szCs w:val="22"/>
              </w:rPr>
              <w:t xml:space="preserve"> </w:t>
            </w:r>
            <w:r w:rsidRPr="00E01096">
              <w:rPr>
                <w:sz w:val="22"/>
                <w:szCs w:val="22"/>
              </w:rPr>
              <w:t>pasikartojanti</w:t>
            </w:r>
            <w:r w:rsidRPr="00E01096">
              <w:rPr>
                <w:spacing w:val="-11"/>
                <w:sz w:val="22"/>
                <w:szCs w:val="22"/>
              </w:rPr>
              <w:t xml:space="preserve"> </w:t>
            </w:r>
            <w:r w:rsidRPr="00E01096">
              <w:rPr>
                <w:sz w:val="22"/>
                <w:szCs w:val="22"/>
              </w:rPr>
              <w:t>VTE</w:t>
            </w:r>
            <w:r w:rsidRPr="00E01096">
              <w:rPr>
                <w:spacing w:val="-12"/>
                <w:sz w:val="22"/>
                <w:szCs w:val="22"/>
              </w:rPr>
              <w:t xml:space="preserve"> </w:t>
            </w:r>
            <w:r w:rsidRPr="00E01096">
              <w:rPr>
                <w:spacing w:val="-10"/>
                <w:sz w:val="22"/>
                <w:szCs w:val="22"/>
              </w:rPr>
              <w:t>+</w:t>
            </w:r>
            <w:r w:rsidR="000110A3">
              <w:rPr>
                <w:spacing w:val="-10"/>
                <w:sz w:val="22"/>
                <w:szCs w:val="22"/>
              </w:rPr>
              <w:t xml:space="preserve"> </w:t>
            </w:r>
            <w:proofErr w:type="spellStart"/>
            <w:r w:rsidRPr="00E01096">
              <w:rPr>
                <w:sz w:val="22"/>
                <w:szCs w:val="22"/>
              </w:rPr>
              <w:t>besimptomis</w:t>
            </w:r>
            <w:proofErr w:type="spellEnd"/>
            <w:r w:rsidRPr="00E01096">
              <w:rPr>
                <w:spacing w:val="-8"/>
                <w:sz w:val="22"/>
                <w:szCs w:val="22"/>
              </w:rPr>
              <w:t xml:space="preserve"> </w:t>
            </w:r>
            <w:r w:rsidRPr="00E01096">
              <w:rPr>
                <w:sz w:val="22"/>
                <w:szCs w:val="22"/>
              </w:rPr>
              <w:t>pablogėjimas,</w:t>
            </w:r>
            <w:r w:rsidRPr="00E01096">
              <w:rPr>
                <w:spacing w:val="-10"/>
                <w:sz w:val="22"/>
                <w:szCs w:val="22"/>
              </w:rPr>
              <w:t xml:space="preserve"> </w:t>
            </w:r>
            <w:r w:rsidRPr="00E01096">
              <w:rPr>
                <w:sz w:val="22"/>
                <w:szCs w:val="22"/>
              </w:rPr>
              <w:t>nustatytas</w:t>
            </w:r>
            <w:r w:rsidRPr="00E01096">
              <w:rPr>
                <w:spacing w:val="-10"/>
                <w:sz w:val="22"/>
                <w:szCs w:val="22"/>
              </w:rPr>
              <w:t xml:space="preserve"> </w:t>
            </w:r>
            <w:r w:rsidRPr="00E01096">
              <w:rPr>
                <w:sz w:val="22"/>
                <w:szCs w:val="22"/>
              </w:rPr>
              <w:t>kartojant</w:t>
            </w:r>
            <w:r w:rsidRPr="00E01096">
              <w:rPr>
                <w:spacing w:val="-9"/>
                <w:sz w:val="22"/>
                <w:szCs w:val="22"/>
              </w:rPr>
              <w:t xml:space="preserve"> </w:t>
            </w:r>
            <w:r w:rsidRPr="00E01096">
              <w:rPr>
                <w:sz w:val="22"/>
                <w:szCs w:val="22"/>
              </w:rPr>
              <w:t>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733809A0"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5</w:t>
            </w:r>
          </w:p>
          <w:p w14:paraId="47D63297" w14:textId="77777777" w:rsidR="007B55E7" w:rsidRPr="00E01096" w:rsidRDefault="007B55E7" w:rsidP="00E01096">
            <w:pPr>
              <w:pStyle w:val="TableParagraph"/>
              <w:kinsoku w:val="0"/>
              <w:overflowPunct w:val="0"/>
              <w:ind w:left="0"/>
              <w:rPr>
                <w:spacing w:val="-5"/>
                <w:sz w:val="22"/>
                <w:szCs w:val="22"/>
              </w:rPr>
            </w:pPr>
            <w:r w:rsidRPr="00E01096">
              <w:rPr>
                <w:sz w:val="22"/>
                <w:szCs w:val="22"/>
              </w:rPr>
              <w:t>(1,5</w:t>
            </w:r>
            <w:r w:rsidR="004526F0">
              <w:rPr>
                <w:sz w:val="22"/>
                <w:szCs w:val="22"/>
              </w:rPr>
              <w:t> </w:t>
            </w:r>
            <w:r w:rsidRPr="00E01096">
              <w:rPr>
                <w:sz w:val="22"/>
                <w:szCs w:val="22"/>
              </w:rPr>
              <w:t>%,</w:t>
            </w:r>
            <w:r w:rsidRPr="00E01096">
              <w:rPr>
                <w:spacing w:val="-4"/>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5"/>
                <w:sz w:val="22"/>
                <w:szCs w:val="22"/>
              </w:rPr>
              <w:t xml:space="preserve"> PI</w:t>
            </w:r>
          </w:p>
          <w:p w14:paraId="7F5FA13F" w14:textId="77777777" w:rsidR="007B55E7" w:rsidRPr="00E01096" w:rsidRDefault="007B55E7" w:rsidP="00E01096">
            <w:pPr>
              <w:pStyle w:val="TableParagraph"/>
              <w:kinsoku w:val="0"/>
              <w:overflowPunct w:val="0"/>
              <w:ind w:left="0"/>
              <w:rPr>
                <w:spacing w:val="-5"/>
                <w:sz w:val="22"/>
                <w:szCs w:val="22"/>
              </w:rPr>
            </w:pPr>
            <w:r w:rsidRPr="00E01096">
              <w:rPr>
                <w:sz w:val="22"/>
                <w:szCs w:val="22"/>
              </w:rPr>
              <w:t>0,6</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3,4</w:t>
            </w:r>
            <w:r w:rsidR="004526F0">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12B9D84A"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6</w:t>
            </w:r>
          </w:p>
          <w:p w14:paraId="7EAB3FA8" w14:textId="77777777" w:rsidR="007B55E7" w:rsidRPr="00E01096" w:rsidRDefault="007B55E7" w:rsidP="00E01096">
            <w:pPr>
              <w:pStyle w:val="TableParagraph"/>
              <w:kinsoku w:val="0"/>
              <w:overflowPunct w:val="0"/>
              <w:ind w:left="0"/>
              <w:rPr>
                <w:spacing w:val="-5"/>
                <w:sz w:val="22"/>
                <w:szCs w:val="22"/>
              </w:rPr>
            </w:pPr>
            <w:r w:rsidRPr="00E01096">
              <w:rPr>
                <w:sz w:val="22"/>
                <w:szCs w:val="22"/>
              </w:rPr>
              <w:t>(3,6</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0AB619C1" w14:textId="77777777" w:rsidR="007B55E7" w:rsidRPr="00E01096" w:rsidRDefault="007B55E7" w:rsidP="00E01096">
            <w:pPr>
              <w:pStyle w:val="TableParagraph"/>
              <w:kinsoku w:val="0"/>
              <w:overflowPunct w:val="0"/>
              <w:ind w:left="0"/>
              <w:rPr>
                <w:spacing w:val="-5"/>
                <w:sz w:val="22"/>
                <w:szCs w:val="22"/>
              </w:rPr>
            </w:pPr>
            <w:r w:rsidRPr="00E01096">
              <w:rPr>
                <w:sz w:val="22"/>
                <w:szCs w:val="22"/>
              </w:rPr>
              <w:t>1,6</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7,6</w:t>
            </w:r>
            <w:r w:rsidR="004526F0">
              <w:rPr>
                <w:sz w:val="22"/>
                <w:szCs w:val="22"/>
              </w:rPr>
              <w:t> </w:t>
            </w:r>
            <w:r w:rsidRPr="00E01096">
              <w:rPr>
                <w:spacing w:val="-5"/>
                <w:sz w:val="22"/>
                <w:szCs w:val="22"/>
              </w:rPr>
              <w:t>%)</w:t>
            </w:r>
          </w:p>
        </w:tc>
      </w:tr>
      <w:tr w:rsidR="007B55E7" w:rsidRPr="00E01096" w14:paraId="39001DF2" w14:textId="77777777" w:rsidTr="004526F0">
        <w:trPr>
          <w:trHeight w:val="820"/>
        </w:trPr>
        <w:tc>
          <w:tcPr>
            <w:tcW w:w="3686" w:type="dxa"/>
            <w:tcBorders>
              <w:top w:val="single" w:sz="4" w:space="0" w:color="7E7E7E"/>
              <w:left w:val="single" w:sz="4" w:space="0" w:color="7E7E7E"/>
              <w:bottom w:val="single" w:sz="4" w:space="0" w:color="7E7E7E"/>
              <w:right w:val="single" w:sz="4" w:space="0" w:color="7E7E7E"/>
            </w:tcBorders>
          </w:tcPr>
          <w:p w14:paraId="267BDFD7" w14:textId="77777777" w:rsidR="007B55E7" w:rsidRPr="00E01096" w:rsidRDefault="007B55E7" w:rsidP="00E01096">
            <w:pPr>
              <w:pStyle w:val="TableParagraph"/>
              <w:kinsoku w:val="0"/>
              <w:overflowPunct w:val="0"/>
              <w:ind w:left="0"/>
              <w:rPr>
                <w:sz w:val="22"/>
                <w:szCs w:val="22"/>
              </w:rPr>
            </w:pPr>
            <w:r w:rsidRPr="00E01096">
              <w:rPr>
                <w:sz w:val="22"/>
                <w:szCs w:val="22"/>
              </w:rPr>
              <w:t>Sudėtiniai</w:t>
            </w:r>
            <w:r w:rsidRPr="00E01096">
              <w:rPr>
                <w:spacing w:val="-8"/>
                <w:sz w:val="22"/>
                <w:szCs w:val="22"/>
              </w:rPr>
              <w:t xml:space="preserve"> </w:t>
            </w:r>
            <w:r w:rsidRPr="00E01096">
              <w:rPr>
                <w:sz w:val="22"/>
                <w:szCs w:val="22"/>
              </w:rPr>
              <w:t>reiškiniai:</w:t>
            </w:r>
            <w:r w:rsidRPr="00E01096">
              <w:rPr>
                <w:spacing w:val="-8"/>
                <w:sz w:val="22"/>
                <w:szCs w:val="22"/>
              </w:rPr>
              <w:t xml:space="preserve"> </w:t>
            </w:r>
            <w:r w:rsidRPr="00E01096">
              <w:rPr>
                <w:sz w:val="22"/>
                <w:szCs w:val="22"/>
              </w:rPr>
              <w:t>simptominė</w:t>
            </w:r>
            <w:r w:rsidRPr="00E01096">
              <w:rPr>
                <w:spacing w:val="-8"/>
                <w:sz w:val="22"/>
                <w:szCs w:val="22"/>
              </w:rPr>
              <w:t xml:space="preserve"> </w:t>
            </w:r>
            <w:r w:rsidRPr="00E01096">
              <w:rPr>
                <w:sz w:val="22"/>
                <w:szCs w:val="22"/>
              </w:rPr>
              <w:t>pasikartojanti</w:t>
            </w:r>
            <w:r w:rsidRPr="00E01096">
              <w:rPr>
                <w:spacing w:val="-8"/>
                <w:sz w:val="22"/>
                <w:szCs w:val="22"/>
              </w:rPr>
              <w:t xml:space="preserve"> </w:t>
            </w:r>
            <w:r w:rsidRPr="00E01096">
              <w:rPr>
                <w:sz w:val="22"/>
                <w:szCs w:val="22"/>
              </w:rPr>
              <w:t>VTE</w:t>
            </w:r>
            <w:r w:rsidRPr="00E01096">
              <w:rPr>
                <w:spacing w:val="-8"/>
                <w:sz w:val="22"/>
                <w:szCs w:val="22"/>
              </w:rPr>
              <w:t xml:space="preserve"> </w:t>
            </w:r>
            <w:r w:rsidRPr="00E01096">
              <w:rPr>
                <w:sz w:val="22"/>
                <w:szCs w:val="22"/>
              </w:rPr>
              <w:t xml:space="preserve">+ </w:t>
            </w:r>
            <w:proofErr w:type="spellStart"/>
            <w:r w:rsidRPr="00E01096">
              <w:rPr>
                <w:sz w:val="22"/>
                <w:szCs w:val="22"/>
              </w:rPr>
              <w:t>besimptomis</w:t>
            </w:r>
            <w:proofErr w:type="spellEnd"/>
            <w:r w:rsidRPr="00E01096">
              <w:rPr>
                <w:sz w:val="22"/>
                <w:szCs w:val="22"/>
              </w:rPr>
              <w:t xml:space="preserve"> pablogėjimas + jokių pokyčių kartojant 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79470A4D"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21</w:t>
            </w:r>
          </w:p>
          <w:p w14:paraId="35632BF3" w14:textId="77777777" w:rsidR="007B55E7" w:rsidRPr="00E01096" w:rsidRDefault="007B55E7" w:rsidP="00E01096">
            <w:pPr>
              <w:pStyle w:val="TableParagraph"/>
              <w:kinsoku w:val="0"/>
              <w:overflowPunct w:val="0"/>
              <w:ind w:left="0"/>
              <w:rPr>
                <w:spacing w:val="-5"/>
                <w:sz w:val="22"/>
                <w:szCs w:val="22"/>
              </w:rPr>
            </w:pPr>
            <w:r w:rsidRPr="00E01096">
              <w:rPr>
                <w:sz w:val="22"/>
                <w:szCs w:val="22"/>
              </w:rPr>
              <w:t>(6,3</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3899EC69" w14:textId="77777777" w:rsidR="007B55E7" w:rsidRPr="00E01096" w:rsidRDefault="007B55E7" w:rsidP="00E01096">
            <w:pPr>
              <w:pStyle w:val="TableParagraph"/>
              <w:kinsoku w:val="0"/>
              <w:overflowPunct w:val="0"/>
              <w:ind w:left="0"/>
              <w:rPr>
                <w:spacing w:val="-5"/>
                <w:sz w:val="22"/>
                <w:szCs w:val="22"/>
              </w:rPr>
            </w:pPr>
            <w:r w:rsidRPr="00E01096">
              <w:rPr>
                <w:sz w:val="22"/>
                <w:szCs w:val="22"/>
              </w:rPr>
              <w:t>4,0</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9,2</w:t>
            </w:r>
            <w:r w:rsidR="004526F0">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040F378A"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19</w:t>
            </w:r>
          </w:p>
          <w:p w14:paraId="56D24FDF" w14:textId="77777777" w:rsidR="007B55E7" w:rsidRPr="00E01096" w:rsidRDefault="007B55E7" w:rsidP="00E01096">
            <w:pPr>
              <w:pStyle w:val="TableParagraph"/>
              <w:kinsoku w:val="0"/>
              <w:overflowPunct w:val="0"/>
              <w:ind w:left="0"/>
              <w:rPr>
                <w:spacing w:val="-5"/>
                <w:sz w:val="22"/>
                <w:szCs w:val="22"/>
              </w:rPr>
            </w:pPr>
            <w:r w:rsidRPr="00E01096">
              <w:rPr>
                <w:sz w:val="22"/>
                <w:szCs w:val="22"/>
              </w:rPr>
              <w:t>(11,5</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5D4EF454" w14:textId="77777777" w:rsidR="007B55E7" w:rsidRPr="00E01096" w:rsidRDefault="007B55E7" w:rsidP="00E01096">
            <w:pPr>
              <w:pStyle w:val="TableParagraph"/>
              <w:kinsoku w:val="0"/>
              <w:overflowPunct w:val="0"/>
              <w:ind w:left="0"/>
              <w:rPr>
                <w:spacing w:val="-5"/>
                <w:sz w:val="22"/>
                <w:szCs w:val="22"/>
              </w:rPr>
            </w:pPr>
            <w:r w:rsidRPr="00E01096">
              <w:rPr>
                <w:sz w:val="22"/>
                <w:szCs w:val="22"/>
              </w:rPr>
              <w:t>7,3</w:t>
            </w:r>
            <w:r w:rsidR="004526F0">
              <w:rPr>
                <w:sz w:val="22"/>
                <w:szCs w:val="22"/>
              </w:rPr>
              <w:t> </w:t>
            </w:r>
            <w:r w:rsidRPr="00E01096">
              <w:rPr>
                <w:sz w:val="22"/>
                <w:szCs w:val="22"/>
              </w:rPr>
              <w:t>%</w:t>
            </w:r>
            <w:r w:rsidRPr="00E01096">
              <w:rPr>
                <w:spacing w:val="-4"/>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17,4</w:t>
            </w:r>
            <w:r w:rsidR="004526F0">
              <w:rPr>
                <w:sz w:val="22"/>
                <w:szCs w:val="22"/>
              </w:rPr>
              <w:t> </w:t>
            </w:r>
            <w:r w:rsidRPr="00E01096">
              <w:rPr>
                <w:spacing w:val="-5"/>
                <w:sz w:val="22"/>
                <w:szCs w:val="22"/>
              </w:rPr>
              <w:t>%)</w:t>
            </w:r>
          </w:p>
        </w:tc>
      </w:tr>
      <w:tr w:rsidR="007B55E7" w:rsidRPr="00E01096" w14:paraId="1F5A3FC7" w14:textId="77777777" w:rsidTr="004526F0">
        <w:trPr>
          <w:trHeight w:val="846"/>
        </w:trPr>
        <w:tc>
          <w:tcPr>
            <w:tcW w:w="3686" w:type="dxa"/>
            <w:tcBorders>
              <w:top w:val="single" w:sz="4" w:space="0" w:color="7E7E7E"/>
              <w:left w:val="single" w:sz="4" w:space="0" w:color="7E7E7E"/>
              <w:bottom w:val="single" w:sz="4" w:space="0" w:color="7E7E7E"/>
              <w:right w:val="single" w:sz="4" w:space="0" w:color="7E7E7E"/>
            </w:tcBorders>
          </w:tcPr>
          <w:p w14:paraId="5489A82D" w14:textId="77777777" w:rsidR="007B55E7" w:rsidRPr="00E01096" w:rsidRDefault="007B55E7" w:rsidP="00E01096">
            <w:pPr>
              <w:pStyle w:val="TableParagraph"/>
              <w:kinsoku w:val="0"/>
              <w:overflowPunct w:val="0"/>
              <w:ind w:left="0"/>
              <w:rPr>
                <w:spacing w:val="-2"/>
                <w:sz w:val="22"/>
                <w:szCs w:val="22"/>
              </w:rPr>
            </w:pPr>
            <w:r w:rsidRPr="00E01096">
              <w:rPr>
                <w:sz w:val="22"/>
                <w:szCs w:val="22"/>
              </w:rPr>
              <w:t>Normalus</w:t>
            </w:r>
            <w:r w:rsidRPr="00E01096">
              <w:rPr>
                <w:spacing w:val="-12"/>
                <w:sz w:val="22"/>
                <w:szCs w:val="22"/>
              </w:rPr>
              <w:t xml:space="preserve"> </w:t>
            </w:r>
            <w:r w:rsidRPr="00E01096">
              <w:rPr>
                <w:sz w:val="22"/>
                <w:szCs w:val="22"/>
              </w:rPr>
              <w:t>vaizdas,</w:t>
            </w:r>
            <w:r w:rsidRPr="00E01096">
              <w:rPr>
                <w:spacing w:val="-10"/>
                <w:sz w:val="22"/>
                <w:szCs w:val="22"/>
              </w:rPr>
              <w:t xml:space="preserve"> </w:t>
            </w:r>
            <w:r w:rsidRPr="00E01096">
              <w:rPr>
                <w:sz w:val="22"/>
                <w:szCs w:val="22"/>
              </w:rPr>
              <w:t>kartojant</w:t>
            </w:r>
            <w:r w:rsidRPr="00E01096">
              <w:rPr>
                <w:spacing w:val="-10"/>
                <w:sz w:val="22"/>
                <w:szCs w:val="22"/>
              </w:rPr>
              <w:t xml:space="preserve"> </w:t>
            </w:r>
            <w:r w:rsidRPr="00E01096">
              <w:rPr>
                <w:sz w:val="22"/>
                <w:szCs w:val="22"/>
              </w:rPr>
              <w:t>vaizdo</w:t>
            </w:r>
            <w:r w:rsidRPr="00E01096">
              <w:rPr>
                <w:spacing w:val="-11"/>
                <w:sz w:val="22"/>
                <w:szCs w:val="22"/>
              </w:rPr>
              <w:t xml:space="preserve"> </w:t>
            </w:r>
            <w:r w:rsidRPr="00E01096">
              <w:rPr>
                <w:sz w:val="22"/>
                <w:szCs w:val="22"/>
              </w:rPr>
              <w:t>atkūrimo</w:t>
            </w:r>
            <w:r w:rsidRPr="00E01096">
              <w:rPr>
                <w:spacing w:val="-10"/>
                <w:sz w:val="22"/>
                <w:szCs w:val="22"/>
              </w:rPr>
              <w:t xml:space="preserve"> </w:t>
            </w:r>
            <w:r w:rsidRPr="00E01096">
              <w:rPr>
                <w:spacing w:val="-2"/>
                <w:sz w:val="22"/>
                <w:szCs w:val="22"/>
              </w:rPr>
              <w:t>tyrimą</w:t>
            </w:r>
          </w:p>
        </w:tc>
        <w:tc>
          <w:tcPr>
            <w:tcW w:w="2551" w:type="dxa"/>
            <w:tcBorders>
              <w:top w:val="single" w:sz="4" w:space="0" w:color="7E7E7E"/>
              <w:left w:val="single" w:sz="4" w:space="0" w:color="7E7E7E"/>
              <w:bottom w:val="single" w:sz="4" w:space="0" w:color="7E7E7E"/>
              <w:right w:val="single" w:sz="4" w:space="0" w:color="7E7E7E"/>
            </w:tcBorders>
          </w:tcPr>
          <w:p w14:paraId="4005A954"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128</w:t>
            </w:r>
          </w:p>
          <w:p w14:paraId="343DD355" w14:textId="77777777" w:rsidR="007B55E7" w:rsidRPr="00E01096" w:rsidRDefault="007B55E7" w:rsidP="00E01096">
            <w:pPr>
              <w:pStyle w:val="TableParagraph"/>
              <w:kinsoku w:val="0"/>
              <w:overflowPunct w:val="0"/>
              <w:ind w:left="0"/>
              <w:rPr>
                <w:spacing w:val="-5"/>
                <w:sz w:val="22"/>
                <w:szCs w:val="22"/>
              </w:rPr>
            </w:pPr>
            <w:r w:rsidRPr="00E01096">
              <w:rPr>
                <w:sz w:val="22"/>
                <w:szCs w:val="22"/>
              </w:rPr>
              <w:t>(38,2</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42E13939" w14:textId="77777777" w:rsidR="007B55E7" w:rsidRPr="00E01096" w:rsidRDefault="007B55E7" w:rsidP="00E01096">
            <w:pPr>
              <w:pStyle w:val="TableParagraph"/>
              <w:kinsoku w:val="0"/>
              <w:overflowPunct w:val="0"/>
              <w:ind w:left="0"/>
              <w:rPr>
                <w:spacing w:val="-5"/>
                <w:sz w:val="22"/>
                <w:szCs w:val="22"/>
              </w:rPr>
            </w:pPr>
            <w:r w:rsidRPr="00E01096">
              <w:rPr>
                <w:sz w:val="22"/>
                <w:szCs w:val="22"/>
              </w:rPr>
              <w:t>33,0</w:t>
            </w:r>
            <w:r w:rsidR="004526F0">
              <w:rPr>
                <w:sz w:val="22"/>
                <w:szCs w:val="22"/>
              </w:rPr>
              <w:t> </w:t>
            </w:r>
            <w:r w:rsidRPr="00E01096">
              <w:rPr>
                <w:sz w:val="22"/>
                <w:szCs w:val="22"/>
              </w:rPr>
              <w:t>%</w:t>
            </w:r>
            <w:r w:rsidRPr="00E01096">
              <w:rPr>
                <w:spacing w:val="-4"/>
                <w:sz w:val="22"/>
                <w:szCs w:val="22"/>
              </w:rPr>
              <w:t xml:space="preserve"> </w:t>
            </w:r>
            <w:r w:rsidR="004526F0">
              <w:rPr>
                <w:spacing w:val="-3"/>
                <w:sz w:val="22"/>
                <w:szCs w:val="22"/>
              </w:rPr>
              <w:t>–</w:t>
            </w:r>
            <w:r w:rsidRPr="00E01096">
              <w:rPr>
                <w:spacing w:val="-3"/>
                <w:sz w:val="22"/>
                <w:szCs w:val="22"/>
              </w:rPr>
              <w:t xml:space="preserve"> </w:t>
            </w:r>
            <w:r w:rsidRPr="00E01096">
              <w:rPr>
                <w:sz w:val="22"/>
                <w:szCs w:val="22"/>
              </w:rPr>
              <w:t>43,5</w:t>
            </w:r>
            <w:r w:rsidR="004526F0">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555D1546"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43</w:t>
            </w:r>
          </w:p>
          <w:p w14:paraId="6F0608E6" w14:textId="77777777" w:rsidR="007B55E7" w:rsidRPr="00E01096" w:rsidRDefault="007B55E7" w:rsidP="00E01096">
            <w:pPr>
              <w:pStyle w:val="TableParagraph"/>
              <w:kinsoku w:val="0"/>
              <w:overflowPunct w:val="0"/>
              <w:ind w:left="0"/>
              <w:rPr>
                <w:spacing w:val="-5"/>
                <w:sz w:val="22"/>
                <w:szCs w:val="22"/>
              </w:rPr>
            </w:pPr>
            <w:r w:rsidRPr="00E01096">
              <w:rPr>
                <w:sz w:val="22"/>
                <w:szCs w:val="22"/>
              </w:rPr>
              <w:t>(26,1</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55906407" w14:textId="77777777" w:rsidR="007B55E7" w:rsidRPr="00E01096" w:rsidRDefault="007B55E7" w:rsidP="00E01096">
            <w:pPr>
              <w:pStyle w:val="TableParagraph"/>
              <w:kinsoku w:val="0"/>
              <w:overflowPunct w:val="0"/>
              <w:ind w:left="0"/>
              <w:rPr>
                <w:spacing w:val="-5"/>
                <w:sz w:val="22"/>
                <w:szCs w:val="22"/>
              </w:rPr>
            </w:pPr>
            <w:r w:rsidRPr="00E01096">
              <w:rPr>
                <w:sz w:val="22"/>
                <w:szCs w:val="22"/>
              </w:rPr>
              <w:t>19,8</w:t>
            </w:r>
            <w:r w:rsidR="004526F0">
              <w:rPr>
                <w:spacing w:val="-3"/>
                <w:sz w:val="22"/>
                <w:szCs w:val="22"/>
              </w:rPr>
              <w:t> </w:t>
            </w:r>
            <w:r w:rsidRPr="00E01096">
              <w:rPr>
                <w:sz w:val="22"/>
                <w:szCs w:val="22"/>
              </w:rPr>
              <w:t>%</w:t>
            </w:r>
            <w:r w:rsidRPr="00E01096">
              <w:rPr>
                <w:spacing w:val="-4"/>
                <w:sz w:val="22"/>
                <w:szCs w:val="22"/>
              </w:rPr>
              <w:t xml:space="preserve"> </w:t>
            </w:r>
            <w:r w:rsidR="004526F0">
              <w:rPr>
                <w:spacing w:val="-3"/>
                <w:sz w:val="22"/>
                <w:szCs w:val="22"/>
              </w:rPr>
              <w:t>–</w:t>
            </w:r>
            <w:r w:rsidRPr="00E01096">
              <w:rPr>
                <w:spacing w:val="-3"/>
                <w:sz w:val="22"/>
                <w:szCs w:val="22"/>
              </w:rPr>
              <w:t xml:space="preserve"> </w:t>
            </w:r>
            <w:r w:rsidRPr="00E01096">
              <w:rPr>
                <w:sz w:val="22"/>
                <w:szCs w:val="22"/>
              </w:rPr>
              <w:t>33,0</w:t>
            </w:r>
            <w:r w:rsidR="004526F0">
              <w:rPr>
                <w:sz w:val="22"/>
                <w:szCs w:val="22"/>
              </w:rPr>
              <w:t> </w:t>
            </w:r>
            <w:r w:rsidRPr="00E01096">
              <w:rPr>
                <w:spacing w:val="-5"/>
                <w:sz w:val="22"/>
                <w:szCs w:val="22"/>
              </w:rPr>
              <w:t>%)</w:t>
            </w:r>
          </w:p>
        </w:tc>
      </w:tr>
      <w:tr w:rsidR="007B55E7" w:rsidRPr="00E01096" w14:paraId="4B3ECD80" w14:textId="77777777" w:rsidTr="004526F0">
        <w:trPr>
          <w:trHeight w:val="972"/>
        </w:trPr>
        <w:tc>
          <w:tcPr>
            <w:tcW w:w="3686" w:type="dxa"/>
            <w:tcBorders>
              <w:top w:val="single" w:sz="4" w:space="0" w:color="7E7E7E"/>
              <w:left w:val="single" w:sz="4" w:space="0" w:color="7E7E7E"/>
              <w:bottom w:val="single" w:sz="4" w:space="0" w:color="7E7E7E"/>
              <w:right w:val="single" w:sz="4" w:space="0" w:color="7E7E7E"/>
            </w:tcBorders>
          </w:tcPr>
          <w:p w14:paraId="644D89F6" w14:textId="77777777" w:rsidR="007B55E7" w:rsidRPr="00E01096" w:rsidRDefault="007B55E7" w:rsidP="000110A3">
            <w:pPr>
              <w:pStyle w:val="TableParagraph"/>
              <w:kinsoku w:val="0"/>
              <w:overflowPunct w:val="0"/>
              <w:ind w:left="0"/>
              <w:rPr>
                <w:spacing w:val="-2"/>
                <w:sz w:val="22"/>
                <w:szCs w:val="22"/>
              </w:rPr>
            </w:pPr>
            <w:r w:rsidRPr="00E01096">
              <w:rPr>
                <w:sz w:val="22"/>
                <w:szCs w:val="22"/>
              </w:rPr>
              <w:t>Sudėtiniai</w:t>
            </w:r>
            <w:r w:rsidRPr="00E01096">
              <w:rPr>
                <w:spacing w:val="-12"/>
                <w:sz w:val="22"/>
                <w:szCs w:val="22"/>
              </w:rPr>
              <w:t xml:space="preserve"> </w:t>
            </w:r>
            <w:r w:rsidRPr="00E01096">
              <w:rPr>
                <w:sz w:val="22"/>
                <w:szCs w:val="22"/>
              </w:rPr>
              <w:t>reiškiniai:</w:t>
            </w:r>
            <w:r w:rsidRPr="00E01096">
              <w:rPr>
                <w:spacing w:val="-12"/>
                <w:sz w:val="22"/>
                <w:szCs w:val="22"/>
              </w:rPr>
              <w:t xml:space="preserve"> </w:t>
            </w:r>
            <w:r w:rsidRPr="00E01096">
              <w:rPr>
                <w:sz w:val="22"/>
                <w:szCs w:val="22"/>
              </w:rPr>
              <w:t>simptominė</w:t>
            </w:r>
            <w:r w:rsidRPr="00E01096">
              <w:rPr>
                <w:spacing w:val="-12"/>
                <w:sz w:val="22"/>
                <w:szCs w:val="22"/>
              </w:rPr>
              <w:t xml:space="preserve"> </w:t>
            </w:r>
            <w:r w:rsidRPr="00E01096">
              <w:rPr>
                <w:sz w:val="22"/>
                <w:szCs w:val="22"/>
              </w:rPr>
              <w:t>pasikartojanti</w:t>
            </w:r>
            <w:r w:rsidRPr="00E01096">
              <w:rPr>
                <w:spacing w:val="-11"/>
                <w:sz w:val="22"/>
                <w:szCs w:val="22"/>
              </w:rPr>
              <w:t xml:space="preserve"> </w:t>
            </w:r>
            <w:r w:rsidRPr="00E01096">
              <w:rPr>
                <w:sz w:val="22"/>
                <w:szCs w:val="22"/>
              </w:rPr>
              <w:t>VTE</w:t>
            </w:r>
            <w:r w:rsidRPr="00E01096">
              <w:rPr>
                <w:spacing w:val="-12"/>
                <w:sz w:val="22"/>
                <w:szCs w:val="22"/>
              </w:rPr>
              <w:t xml:space="preserve"> </w:t>
            </w:r>
            <w:r w:rsidRPr="00E01096">
              <w:rPr>
                <w:spacing w:val="-10"/>
                <w:sz w:val="22"/>
                <w:szCs w:val="22"/>
              </w:rPr>
              <w:t>+</w:t>
            </w:r>
            <w:r w:rsidR="000110A3">
              <w:rPr>
                <w:spacing w:val="-10"/>
                <w:sz w:val="22"/>
                <w:szCs w:val="22"/>
              </w:rPr>
              <w:t xml:space="preserve"> </w:t>
            </w:r>
            <w:r w:rsidRPr="00E01096">
              <w:rPr>
                <w:sz w:val="22"/>
                <w:szCs w:val="22"/>
              </w:rPr>
              <w:t>didysis</w:t>
            </w:r>
            <w:r w:rsidRPr="00E01096">
              <w:rPr>
                <w:spacing w:val="-12"/>
                <w:sz w:val="22"/>
                <w:szCs w:val="22"/>
              </w:rPr>
              <w:t xml:space="preserve"> </w:t>
            </w:r>
            <w:r w:rsidRPr="00E01096">
              <w:rPr>
                <w:sz w:val="22"/>
                <w:szCs w:val="22"/>
              </w:rPr>
              <w:t>kraujavimas</w:t>
            </w:r>
            <w:r w:rsidRPr="00E01096">
              <w:rPr>
                <w:spacing w:val="-11"/>
                <w:sz w:val="22"/>
                <w:szCs w:val="22"/>
              </w:rPr>
              <w:t xml:space="preserve"> </w:t>
            </w:r>
            <w:r w:rsidRPr="00E01096">
              <w:rPr>
                <w:sz w:val="22"/>
                <w:szCs w:val="22"/>
              </w:rPr>
              <w:t>(grynoji</w:t>
            </w:r>
            <w:r w:rsidRPr="00E01096">
              <w:rPr>
                <w:spacing w:val="-10"/>
                <w:sz w:val="22"/>
                <w:szCs w:val="22"/>
              </w:rPr>
              <w:t xml:space="preserve"> </w:t>
            </w:r>
            <w:r w:rsidRPr="00E01096">
              <w:rPr>
                <w:sz w:val="22"/>
                <w:szCs w:val="22"/>
              </w:rPr>
              <w:t>klinikinė</w:t>
            </w:r>
            <w:r w:rsidRPr="00E01096">
              <w:rPr>
                <w:spacing w:val="-11"/>
                <w:sz w:val="22"/>
                <w:szCs w:val="22"/>
              </w:rPr>
              <w:t xml:space="preserve"> </w:t>
            </w:r>
            <w:r w:rsidRPr="00E01096">
              <w:rPr>
                <w:spacing w:val="-2"/>
                <w:sz w:val="22"/>
                <w:szCs w:val="22"/>
              </w:rPr>
              <w:t>nauda)</w:t>
            </w:r>
          </w:p>
        </w:tc>
        <w:tc>
          <w:tcPr>
            <w:tcW w:w="2551" w:type="dxa"/>
            <w:tcBorders>
              <w:top w:val="single" w:sz="4" w:space="0" w:color="7E7E7E"/>
              <w:left w:val="single" w:sz="4" w:space="0" w:color="7E7E7E"/>
              <w:bottom w:val="single" w:sz="4" w:space="0" w:color="7E7E7E"/>
              <w:right w:val="single" w:sz="4" w:space="0" w:color="7E7E7E"/>
            </w:tcBorders>
          </w:tcPr>
          <w:p w14:paraId="0DB285F3"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4</w:t>
            </w:r>
          </w:p>
          <w:p w14:paraId="14C97E1E" w14:textId="77777777" w:rsidR="007B55E7" w:rsidRPr="00E01096" w:rsidRDefault="007B55E7" w:rsidP="00E01096">
            <w:pPr>
              <w:pStyle w:val="TableParagraph"/>
              <w:kinsoku w:val="0"/>
              <w:overflowPunct w:val="0"/>
              <w:ind w:left="0"/>
              <w:rPr>
                <w:spacing w:val="-5"/>
                <w:sz w:val="22"/>
                <w:szCs w:val="22"/>
              </w:rPr>
            </w:pPr>
            <w:r w:rsidRPr="00E01096">
              <w:rPr>
                <w:sz w:val="22"/>
                <w:szCs w:val="22"/>
              </w:rPr>
              <w:t>(1,2</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pacing w:val="-3"/>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10F7F947" w14:textId="77777777" w:rsidR="007B55E7" w:rsidRPr="00E01096" w:rsidRDefault="007B55E7" w:rsidP="00E01096">
            <w:pPr>
              <w:pStyle w:val="TableParagraph"/>
              <w:kinsoku w:val="0"/>
              <w:overflowPunct w:val="0"/>
              <w:ind w:left="0"/>
              <w:rPr>
                <w:spacing w:val="-5"/>
                <w:sz w:val="22"/>
                <w:szCs w:val="22"/>
              </w:rPr>
            </w:pPr>
            <w:r w:rsidRPr="00E01096">
              <w:rPr>
                <w:sz w:val="22"/>
                <w:szCs w:val="22"/>
              </w:rPr>
              <w:t>0,4</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3,0</w:t>
            </w:r>
            <w:r w:rsidRPr="00E01096">
              <w:rPr>
                <w:spacing w:val="-3"/>
                <w:sz w:val="22"/>
                <w:szCs w:val="22"/>
              </w:rPr>
              <w:t xml:space="preserve">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1422CAFF"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7</w:t>
            </w:r>
          </w:p>
          <w:p w14:paraId="15D266F1" w14:textId="77777777" w:rsidR="007B55E7" w:rsidRPr="00E01096" w:rsidRDefault="007B55E7" w:rsidP="00E01096">
            <w:pPr>
              <w:pStyle w:val="TableParagraph"/>
              <w:kinsoku w:val="0"/>
              <w:overflowPunct w:val="0"/>
              <w:ind w:left="0"/>
              <w:rPr>
                <w:spacing w:val="-5"/>
                <w:sz w:val="22"/>
                <w:szCs w:val="22"/>
              </w:rPr>
            </w:pPr>
            <w:r w:rsidRPr="00E01096">
              <w:rPr>
                <w:sz w:val="22"/>
                <w:szCs w:val="22"/>
              </w:rPr>
              <w:t>(4,2</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43C3D7E9" w14:textId="77777777" w:rsidR="007B55E7" w:rsidRPr="00E01096" w:rsidRDefault="007B55E7" w:rsidP="00E01096">
            <w:pPr>
              <w:pStyle w:val="TableParagraph"/>
              <w:kinsoku w:val="0"/>
              <w:overflowPunct w:val="0"/>
              <w:ind w:left="0"/>
              <w:rPr>
                <w:spacing w:val="-5"/>
                <w:sz w:val="22"/>
                <w:szCs w:val="22"/>
              </w:rPr>
            </w:pPr>
            <w:r w:rsidRPr="00E01096">
              <w:rPr>
                <w:sz w:val="22"/>
                <w:szCs w:val="22"/>
              </w:rPr>
              <w:t>2,0</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8,4</w:t>
            </w:r>
            <w:r w:rsidR="004526F0">
              <w:rPr>
                <w:sz w:val="22"/>
                <w:szCs w:val="22"/>
              </w:rPr>
              <w:t> </w:t>
            </w:r>
            <w:r w:rsidRPr="00E01096">
              <w:rPr>
                <w:spacing w:val="-5"/>
                <w:sz w:val="22"/>
                <w:szCs w:val="22"/>
              </w:rPr>
              <w:t>%)</w:t>
            </w:r>
          </w:p>
        </w:tc>
      </w:tr>
      <w:tr w:rsidR="007B55E7" w:rsidRPr="00E01096" w14:paraId="08B755B7" w14:textId="77777777" w:rsidTr="004526F0">
        <w:trPr>
          <w:trHeight w:val="844"/>
        </w:trPr>
        <w:tc>
          <w:tcPr>
            <w:tcW w:w="3686" w:type="dxa"/>
            <w:tcBorders>
              <w:top w:val="single" w:sz="4" w:space="0" w:color="7E7E7E"/>
              <w:left w:val="single" w:sz="4" w:space="0" w:color="7E7E7E"/>
              <w:bottom w:val="single" w:sz="4" w:space="0" w:color="7E7E7E"/>
              <w:right w:val="single" w:sz="4" w:space="0" w:color="7E7E7E"/>
            </w:tcBorders>
          </w:tcPr>
          <w:p w14:paraId="435E88C2" w14:textId="77777777" w:rsidR="007B55E7" w:rsidRPr="00E01096" w:rsidRDefault="007B55E7" w:rsidP="00E01096">
            <w:pPr>
              <w:pStyle w:val="TableParagraph"/>
              <w:kinsoku w:val="0"/>
              <w:overflowPunct w:val="0"/>
              <w:ind w:left="0"/>
              <w:rPr>
                <w:spacing w:val="-2"/>
                <w:sz w:val="22"/>
                <w:szCs w:val="22"/>
              </w:rPr>
            </w:pPr>
            <w:r w:rsidRPr="00E01096">
              <w:rPr>
                <w:sz w:val="22"/>
                <w:szCs w:val="22"/>
              </w:rPr>
              <w:t>Mirtina</w:t>
            </w:r>
            <w:r w:rsidRPr="00E01096">
              <w:rPr>
                <w:spacing w:val="-7"/>
                <w:sz w:val="22"/>
                <w:szCs w:val="22"/>
              </w:rPr>
              <w:t xml:space="preserve"> </w:t>
            </w:r>
            <w:r w:rsidRPr="00E01096">
              <w:rPr>
                <w:sz w:val="22"/>
                <w:szCs w:val="22"/>
              </w:rPr>
              <w:t>arba</w:t>
            </w:r>
            <w:r w:rsidRPr="00E01096">
              <w:rPr>
                <w:spacing w:val="-7"/>
                <w:sz w:val="22"/>
                <w:szCs w:val="22"/>
              </w:rPr>
              <w:t xml:space="preserve"> </w:t>
            </w:r>
            <w:r w:rsidRPr="00E01096">
              <w:rPr>
                <w:sz w:val="22"/>
                <w:szCs w:val="22"/>
              </w:rPr>
              <w:t>nemirtina</w:t>
            </w:r>
            <w:r w:rsidRPr="00E01096">
              <w:rPr>
                <w:spacing w:val="-7"/>
                <w:sz w:val="22"/>
                <w:szCs w:val="22"/>
              </w:rPr>
              <w:t xml:space="preserve"> </w:t>
            </w:r>
            <w:r w:rsidRPr="00E01096">
              <w:rPr>
                <w:sz w:val="22"/>
                <w:szCs w:val="22"/>
              </w:rPr>
              <w:t>plaučių</w:t>
            </w:r>
            <w:r w:rsidRPr="00E01096">
              <w:rPr>
                <w:spacing w:val="-6"/>
                <w:sz w:val="22"/>
                <w:szCs w:val="22"/>
              </w:rPr>
              <w:t xml:space="preserve"> </w:t>
            </w:r>
            <w:r w:rsidRPr="00E01096">
              <w:rPr>
                <w:spacing w:val="-2"/>
                <w:sz w:val="22"/>
                <w:szCs w:val="22"/>
              </w:rPr>
              <w:t>embolija</w:t>
            </w:r>
          </w:p>
        </w:tc>
        <w:tc>
          <w:tcPr>
            <w:tcW w:w="2551" w:type="dxa"/>
            <w:tcBorders>
              <w:top w:val="single" w:sz="4" w:space="0" w:color="7E7E7E"/>
              <w:left w:val="single" w:sz="4" w:space="0" w:color="7E7E7E"/>
              <w:bottom w:val="single" w:sz="4" w:space="0" w:color="7E7E7E"/>
              <w:right w:val="single" w:sz="4" w:space="0" w:color="7E7E7E"/>
            </w:tcBorders>
          </w:tcPr>
          <w:p w14:paraId="1CB14B7A"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1</w:t>
            </w:r>
          </w:p>
          <w:p w14:paraId="58A9485B" w14:textId="77777777" w:rsidR="007B55E7" w:rsidRPr="00E01096" w:rsidRDefault="007B55E7" w:rsidP="00E01096">
            <w:pPr>
              <w:pStyle w:val="TableParagraph"/>
              <w:kinsoku w:val="0"/>
              <w:overflowPunct w:val="0"/>
              <w:ind w:left="0"/>
              <w:rPr>
                <w:spacing w:val="-5"/>
                <w:sz w:val="22"/>
                <w:szCs w:val="22"/>
              </w:rPr>
            </w:pPr>
            <w:r w:rsidRPr="00E01096">
              <w:rPr>
                <w:sz w:val="22"/>
                <w:szCs w:val="22"/>
              </w:rPr>
              <w:t>(0,3</w:t>
            </w:r>
            <w:r w:rsidR="004526F0">
              <w:rPr>
                <w:sz w:val="22"/>
                <w:szCs w:val="22"/>
              </w:rPr>
              <w:t> </w:t>
            </w:r>
            <w:r w:rsidRPr="00E01096">
              <w:rPr>
                <w:sz w:val="22"/>
                <w:szCs w:val="22"/>
              </w:rPr>
              <w:t>%,</w:t>
            </w:r>
            <w:r w:rsidRPr="00E01096">
              <w:rPr>
                <w:spacing w:val="-3"/>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7149BE5F" w14:textId="77777777" w:rsidR="007B55E7" w:rsidRPr="00E01096" w:rsidRDefault="007B55E7" w:rsidP="00E01096">
            <w:pPr>
              <w:pStyle w:val="TableParagraph"/>
              <w:kinsoku w:val="0"/>
              <w:overflowPunct w:val="0"/>
              <w:ind w:left="0"/>
              <w:rPr>
                <w:spacing w:val="-5"/>
                <w:sz w:val="22"/>
                <w:szCs w:val="22"/>
              </w:rPr>
            </w:pPr>
            <w:r w:rsidRPr="00E01096">
              <w:rPr>
                <w:sz w:val="22"/>
                <w:szCs w:val="22"/>
              </w:rPr>
              <w:t>0,0</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1,6</w:t>
            </w:r>
            <w:r w:rsidR="004526F0">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35193142"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1</w:t>
            </w:r>
          </w:p>
          <w:p w14:paraId="22837670" w14:textId="77777777" w:rsidR="007B55E7" w:rsidRPr="00E01096" w:rsidRDefault="007B55E7" w:rsidP="00E01096">
            <w:pPr>
              <w:pStyle w:val="TableParagraph"/>
              <w:kinsoku w:val="0"/>
              <w:overflowPunct w:val="0"/>
              <w:ind w:left="0"/>
              <w:rPr>
                <w:spacing w:val="-5"/>
                <w:sz w:val="22"/>
                <w:szCs w:val="22"/>
              </w:rPr>
            </w:pPr>
            <w:r w:rsidRPr="00E01096">
              <w:rPr>
                <w:sz w:val="22"/>
                <w:szCs w:val="22"/>
              </w:rPr>
              <w:t>(0,6</w:t>
            </w:r>
            <w:r w:rsidR="004526F0">
              <w:rPr>
                <w:sz w:val="22"/>
                <w:szCs w:val="22"/>
              </w:rPr>
              <w:t> </w:t>
            </w:r>
            <w:r w:rsidRPr="00E01096">
              <w:rPr>
                <w:sz w:val="22"/>
                <w:szCs w:val="22"/>
              </w:rPr>
              <w:t>%,</w:t>
            </w:r>
            <w:r w:rsidRPr="00E01096">
              <w:rPr>
                <w:spacing w:val="-4"/>
                <w:sz w:val="22"/>
                <w:szCs w:val="22"/>
              </w:rPr>
              <w:t xml:space="preserve"> </w:t>
            </w:r>
            <w:r w:rsidRPr="00E01096">
              <w:rPr>
                <w:sz w:val="22"/>
                <w:szCs w:val="22"/>
              </w:rPr>
              <w:t>95</w:t>
            </w:r>
            <w:r w:rsidR="004526F0">
              <w:rPr>
                <w:sz w:val="22"/>
                <w:szCs w:val="22"/>
              </w:rPr>
              <w:t> </w:t>
            </w:r>
            <w:r w:rsidRPr="00E01096">
              <w:rPr>
                <w:sz w:val="22"/>
                <w:szCs w:val="22"/>
              </w:rPr>
              <w:t>%</w:t>
            </w:r>
            <w:r w:rsidRPr="00E01096">
              <w:rPr>
                <w:spacing w:val="-5"/>
                <w:sz w:val="22"/>
                <w:szCs w:val="22"/>
              </w:rPr>
              <w:t xml:space="preserve"> PI</w:t>
            </w:r>
          </w:p>
          <w:p w14:paraId="286368C7" w14:textId="77777777" w:rsidR="007B55E7" w:rsidRPr="00E01096" w:rsidRDefault="007B55E7" w:rsidP="00E01096">
            <w:pPr>
              <w:pStyle w:val="TableParagraph"/>
              <w:kinsoku w:val="0"/>
              <w:overflowPunct w:val="0"/>
              <w:ind w:left="0"/>
              <w:rPr>
                <w:spacing w:val="-5"/>
                <w:sz w:val="22"/>
                <w:szCs w:val="22"/>
              </w:rPr>
            </w:pPr>
            <w:r w:rsidRPr="00E01096">
              <w:rPr>
                <w:sz w:val="22"/>
                <w:szCs w:val="22"/>
              </w:rPr>
              <w:t>0,0</w:t>
            </w:r>
            <w:r w:rsidR="004526F0">
              <w:rPr>
                <w:sz w:val="22"/>
                <w:szCs w:val="22"/>
              </w:rPr>
              <w:t> </w:t>
            </w:r>
            <w:r w:rsidRPr="00E01096">
              <w:rPr>
                <w:sz w:val="22"/>
                <w:szCs w:val="22"/>
              </w:rPr>
              <w:t>%</w:t>
            </w:r>
            <w:r w:rsidRPr="00E01096">
              <w:rPr>
                <w:spacing w:val="-3"/>
                <w:sz w:val="22"/>
                <w:szCs w:val="22"/>
              </w:rPr>
              <w:t xml:space="preserve"> </w:t>
            </w:r>
            <w:r w:rsidR="004526F0">
              <w:rPr>
                <w:spacing w:val="-3"/>
                <w:sz w:val="22"/>
                <w:szCs w:val="22"/>
              </w:rPr>
              <w:t>–</w:t>
            </w:r>
            <w:r w:rsidRPr="00E01096">
              <w:rPr>
                <w:spacing w:val="-2"/>
                <w:sz w:val="22"/>
                <w:szCs w:val="22"/>
              </w:rPr>
              <w:t xml:space="preserve"> </w:t>
            </w:r>
            <w:r w:rsidRPr="00E01096">
              <w:rPr>
                <w:sz w:val="22"/>
                <w:szCs w:val="22"/>
              </w:rPr>
              <w:t>3,1</w:t>
            </w:r>
            <w:r w:rsidR="004526F0">
              <w:rPr>
                <w:sz w:val="22"/>
                <w:szCs w:val="22"/>
              </w:rPr>
              <w:t> </w:t>
            </w:r>
            <w:r w:rsidRPr="00E01096">
              <w:rPr>
                <w:spacing w:val="-5"/>
                <w:sz w:val="22"/>
                <w:szCs w:val="22"/>
              </w:rPr>
              <w:t>%)</w:t>
            </w:r>
          </w:p>
        </w:tc>
      </w:tr>
    </w:tbl>
    <w:p w14:paraId="7C600287" w14:textId="77777777" w:rsidR="007B55E7" w:rsidRPr="00E01096" w:rsidRDefault="007B55E7" w:rsidP="00E01096">
      <w:pPr>
        <w:pStyle w:val="Pagrindinistekstas"/>
        <w:kinsoku w:val="0"/>
        <w:overflowPunct w:val="0"/>
        <w:rPr>
          <w:spacing w:val="-4"/>
        </w:rPr>
      </w:pPr>
      <w:r w:rsidRPr="00E01096">
        <w:t>*VAG</w:t>
      </w:r>
      <w:r w:rsidRPr="00E01096">
        <w:rPr>
          <w:spacing w:val="-7"/>
        </w:rPr>
        <w:t xml:space="preserve"> </w:t>
      </w:r>
      <w:r w:rsidRPr="00E01096">
        <w:t>=</w:t>
      </w:r>
      <w:r w:rsidRPr="00E01096">
        <w:rPr>
          <w:spacing w:val="-8"/>
        </w:rPr>
        <w:t xml:space="preserve"> </w:t>
      </w:r>
      <w:r w:rsidRPr="00E01096">
        <w:t>visa</w:t>
      </w:r>
      <w:r w:rsidRPr="00E01096">
        <w:rPr>
          <w:spacing w:val="-6"/>
        </w:rPr>
        <w:t xml:space="preserve"> </w:t>
      </w:r>
      <w:r w:rsidRPr="00E01096">
        <w:t>analizės</w:t>
      </w:r>
      <w:r w:rsidRPr="00E01096">
        <w:rPr>
          <w:spacing w:val="-8"/>
        </w:rPr>
        <w:t xml:space="preserve"> </w:t>
      </w:r>
      <w:r w:rsidRPr="00E01096">
        <w:t>grupė,</w:t>
      </w:r>
      <w:r w:rsidRPr="00E01096">
        <w:rPr>
          <w:spacing w:val="-7"/>
        </w:rPr>
        <w:t xml:space="preserve"> </w:t>
      </w:r>
      <w:r w:rsidRPr="00E01096">
        <w:t>visi</w:t>
      </w:r>
      <w:r w:rsidRPr="00E01096">
        <w:rPr>
          <w:spacing w:val="-7"/>
        </w:rPr>
        <w:t xml:space="preserve"> </w:t>
      </w:r>
      <w:r w:rsidRPr="00E01096">
        <w:t>vaikai,</w:t>
      </w:r>
      <w:r w:rsidRPr="00E01096">
        <w:rPr>
          <w:spacing w:val="-8"/>
        </w:rPr>
        <w:t xml:space="preserve"> </w:t>
      </w:r>
      <w:r w:rsidRPr="00E01096">
        <w:t>kurie</w:t>
      </w:r>
      <w:r w:rsidRPr="00E01096">
        <w:rPr>
          <w:spacing w:val="-8"/>
        </w:rPr>
        <w:t xml:space="preserve"> </w:t>
      </w:r>
      <w:r w:rsidRPr="00E01096">
        <w:t>buvo</w:t>
      </w:r>
      <w:r w:rsidRPr="00E01096">
        <w:rPr>
          <w:spacing w:val="-7"/>
        </w:rPr>
        <w:t xml:space="preserve"> </w:t>
      </w:r>
      <w:r w:rsidRPr="00E01096">
        <w:t>atrinkti</w:t>
      </w:r>
      <w:r w:rsidRPr="00E01096">
        <w:rPr>
          <w:spacing w:val="-7"/>
        </w:rPr>
        <w:t xml:space="preserve"> </w:t>
      </w:r>
      <w:r w:rsidRPr="00E01096">
        <w:t>atsitiktinių</w:t>
      </w:r>
      <w:r w:rsidRPr="00E01096">
        <w:rPr>
          <w:spacing w:val="-7"/>
        </w:rPr>
        <w:t xml:space="preserve"> </w:t>
      </w:r>
      <w:r w:rsidRPr="00E01096">
        <w:t>imčių</w:t>
      </w:r>
      <w:r w:rsidRPr="00E01096">
        <w:rPr>
          <w:spacing w:val="-7"/>
        </w:rPr>
        <w:t xml:space="preserve"> </w:t>
      </w:r>
      <w:r w:rsidRPr="00E01096">
        <w:rPr>
          <w:spacing w:val="-4"/>
        </w:rPr>
        <w:t>būdu</w:t>
      </w:r>
      <w:r w:rsidR="000110A3">
        <w:rPr>
          <w:spacing w:val="-4"/>
        </w:rPr>
        <w:t>.</w:t>
      </w:r>
    </w:p>
    <w:p w14:paraId="0A4DE5F7" w14:textId="77777777" w:rsidR="000110A3" w:rsidRPr="000110A3" w:rsidRDefault="000110A3" w:rsidP="000110A3">
      <w:pPr>
        <w:pStyle w:val="Antrat2"/>
        <w:tabs>
          <w:tab w:val="left" w:pos="1177"/>
        </w:tabs>
        <w:kinsoku w:val="0"/>
        <w:overflowPunct w:val="0"/>
        <w:ind w:left="0"/>
        <w:rPr>
          <w:spacing w:val="-2"/>
        </w:rPr>
      </w:pPr>
    </w:p>
    <w:p w14:paraId="697BDE04" w14:textId="77777777" w:rsidR="007B55E7" w:rsidRDefault="000110A3" w:rsidP="000110A3">
      <w:pPr>
        <w:pStyle w:val="Antrat2"/>
        <w:tabs>
          <w:tab w:val="left" w:pos="1177"/>
        </w:tabs>
        <w:kinsoku w:val="0"/>
        <w:overflowPunct w:val="0"/>
        <w:ind w:left="0"/>
        <w:rPr>
          <w:spacing w:val="-2"/>
        </w:rPr>
      </w:pPr>
      <w:r>
        <w:t>12 </w:t>
      </w:r>
      <w:r w:rsidR="007B55E7" w:rsidRPr="00E01096">
        <w:t>lentelė.</w:t>
      </w:r>
      <w:r w:rsidR="007B55E7" w:rsidRPr="00E01096">
        <w:rPr>
          <w:spacing w:val="-12"/>
        </w:rPr>
        <w:t xml:space="preserve"> </w:t>
      </w:r>
      <w:r w:rsidR="007B55E7" w:rsidRPr="00E01096">
        <w:t>Saugumo</w:t>
      </w:r>
      <w:r w:rsidR="007B55E7" w:rsidRPr="00E01096">
        <w:rPr>
          <w:spacing w:val="-11"/>
        </w:rPr>
        <w:t xml:space="preserve"> </w:t>
      </w:r>
      <w:r w:rsidR="007B55E7" w:rsidRPr="00E01096">
        <w:t>rezultatai</w:t>
      </w:r>
      <w:r w:rsidR="007B55E7" w:rsidRPr="00E01096">
        <w:rPr>
          <w:spacing w:val="-11"/>
        </w:rPr>
        <w:t xml:space="preserve"> </w:t>
      </w:r>
      <w:r w:rsidR="007B55E7" w:rsidRPr="00E01096">
        <w:t>pagrindinio</w:t>
      </w:r>
      <w:r w:rsidR="007B55E7" w:rsidRPr="00E01096">
        <w:rPr>
          <w:spacing w:val="-12"/>
        </w:rPr>
        <w:t xml:space="preserve"> </w:t>
      </w:r>
      <w:r w:rsidR="007B55E7" w:rsidRPr="00E01096">
        <w:t>gydymo</w:t>
      </w:r>
      <w:r w:rsidR="007B55E7" w:rsidRPr="00E01096">
        <w:rPr>
          <w:spacing w:val="-11"/>
        </w:rPr>
        <w:t xml:space="preserve"> </w:t>
      </w:r>
      <w:r w:rsidR="007B55E7" w:rsidRPr="00E01096">
        <w:t>laikotarpio</w:t>
      </w:r>
      <w:r w:rsidR="007B55E7" w:rsidRPr="00E01096">
        <w:rPr>
          <w:spacing w:val="-12"/>
        </w:rPr>
        <w:t xml:space="preserve"> </w:t>
      </w:r>
      <w:r w:rsidR="007B55E7" w:rsidRPr="00E01096">
        <w:rPr>
          <w:spacing w:val="-2"/>
        </w:rPr>
        <w:t>pabaigoje</w:t>
      </w:r>
    </w:p>
    <w:p w14:paraId="50011C83" w14:textId="77777777" w:rsidR="000110A3" w:rsidRPr="000110A3" w:rsidRDefault="000110A3" w:rsidP="000110A3"/>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7B55E7" w:rsidRPr="00E01096" w14:paraId="74EEB735" w14:textId="77777777" w:rsidTr="000110A3">
        <w:trPr>
          <w:trHeight w:val="779"/>
        </w:trPr>
        <w:tc>
          <w:tcPr>
            <w:tcW w:w="3686" w:type="dxa"/>
            <w:tcBorders>
              <w:top w:val="single" w:sz="4" w:space="0" w:color="7E7E7E"/>
              <w:left w:val="single" w:sz="4" w:space="0" w:color="7E7E7E"/>
              <w:bottom w:val="single" w:sz="4" w:space="0" w:color="7E7E7E"/>
              <w:right w:val="single" w:sz="4" w:space="0" w:color="7E7E7E"/>
            </w:tcBorders>
            <w:shd w:val="clear" w:color="auto" w:fill="D9D9D9" w:themeFill="background1" w:themeFillShade="D9"/>
          </w:tcPr>
          <w:p w14:paraId="55AFBE5B" w14:textId="73B160D1" w:rsidR="007B55E7" w:rsidRPr="00E01096" w:rsidRDefault="00462FEA" w:rsidP="00E01096">
            <w:pPr>
              <w:pStyle w:val="TableParagraph"/>
              <w:kinsoku w:val="0"/>
              <w:overflowPunct w:val="0"/>
              <w:ind w:left="0"/>
              <w:rPr>
                <w:sz w:val="22"/>
                <w:szCs w:val="22"/>
              </w:rPr>
            </w:pPr>
            <w:r w:rsidRPr="00E01096">
              <w:rPr>
                <w:b/>
                <w:bCs/>
                <w:spacing w:val="-2"/>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hemeFill="background1" w:themeFillShade="D9"/>
          </w:tcPr>
          <w:p w14:paraId="5226910F" w14:textId="77777777" w:rsidR="000110A3" w:rsidRDefault="007B55E7" w:rsidP="00E01096">
            <w:pPr>
              <w:pStyle w:val="TableParagraph"/>
              <w:kinsoku w:val="0"/>
              <w:overflowPunct w:val="0"/>
              <w:ind w:left="0"/>
              <w:rPr>
                <w:b/>
                <w:bCs/>
                <w:spacing w:val="-2"/>
                <w:sz w:val="22"/>
                <w:szCs w:val="22"/>
              </w:rPr>
            </w:pPr>
            <w:proofErr w:type="spellStart"/>
            <w:r w:rsidRPr="00E01096">
              <w:rPr>
                <w:b/>
                <w:bCs/>
                <w:spacing w:val="-2"/>
                <w:sz w:val="22"/>
                <w:szCs w:val="22"/>
              </w:rPr>
              <w:t>Rivaroksabanas</w:t>
            </w:r>
            <w:proofErr w:type="spellEnd"/>
          </w:p>
          <w:p w14:paraId="2C97CAC9" w14:textId="77777777" w:rsidR="007B55E7" w:rsidRPr="00E01096" w:rsidRDefault="007B55E7" w:rsidP="00E01096">
            <w:pPr>
              <w:pStyle w:val="TableParagraph"/>
              <w:kinsoku w:val="0"/>
              <w:overflowPunct w:val="0"/>
              <w:ind w:left="0"/>
              <w:rPr>
                <w:b/>
                <w:bCs/>
                <w:sz w:val="22"/>
                <w:szCs w:val="22"/>
              </w:rPr>
            </w:pPr>
            <w:r w:rsidRPr="00E01096">
              <w:rPr>
                <w:b/>
                <w:bCs/>
                <w:sz w:val="22"/>
                <w:szCs w:val="22"/>
              </w:rPr>
              <w:t>N = 329*</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hemeFill="background1" w:themeFillShade="D9"/>
          </w:tcPr>
          <w:p w14:paraId="564B4ECB" w14:textId="77777777" w:rsidR="007B55E7" w:rsidRPr="00E01096" w:rsidRDefault="007B55E7" w:rsidP="00E01096">
            <w:pPr>
              <w:pStyle w:val="TableParagraph"/>
              <w:kinsoku w:val="0"/>
              <w:overflowPunct w:val="0"/>
              <w:ind w:left="0"/>
              <w:rPr>
                <w:b/>
                <w:bCs/>
                <w:sz w:val="22"/>
                <w:szCs w:val="22"/>
              </w:rPr>
            </w:pPr>
            <w:r w:rsidRPr="00E01096">
              <w:rPr>
                <w:b/>
                <w:bCs/>
                <w:spacing w:val="-2"/>
                <w:sz w:val="22"/>
                <w:szCs w:val="22"/>
              </w:rPr>
              <w:t xml:space="preserve">Palyginamasis </w:t>
            </w:r>
            <w:r w:rsidRPr="00E01096">
              <w:rPr>
                <w:b/>
                <w:bCs/>
                <w:sz w:val="22"/>
                <w:szCs w:val="22"/>
              </w:rPr>
              <w:t>vaistinis</w:t>
            </w:r>
            <w:r w:rsidRPr="00E01096">
              <w:rPr>
                <w:b/>
                <w:bCs/>
                <w:spacing w:val="-14"/>
                <w:sz w:val="22"/>
                <w:szCs w:val="22"/>
              </w:rPr>
              <w:t xml:space="preserve"> </w:t>
            </w:r>
            <w:r w:rsidRPr="00E01096">
              <w:rPr>
                <w:b/>
                <w:bCs/>
                <w:sz w:val="22"/>
                <w:szCs w:val="22"/>
              </w:rPr>
              <w:t>preparatas</w:t>
            </w:r>
          </w:p>
          <w:p w14:paraId="221AB06B" w14:textId="77777777" w:rsidR="007B55E7" w:rsidRPr="00E01096" w:rsidRDefault="007B55E7" w:rsidP="00E01096">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162*</w:t>
            </w:r>
          </w:p>
        </w:tc>
      </w:tr>
      <w:tr w:rsidR="007B55E7" w:rsidRPr="00E01096" w14:paraId="5334293C" w14:textId="77777777" w:rsidTr="000110A3">
        <w:trPr>
          <w:trHeight w:val="779"/>
        </w:trPr>
        <w:tc>
          <w:tcPr>
            <w:tcW w:w="3686" w:type="dxa"/>
            <w:tcBorders>
              <w:top w:val="single" w:sz="4" w:space="0" w:color="7E7E7E"/>
              <w:left w:val="single" w:sz="4" w:space="0" w:color="7E7E7E"/>
              <w:bottom w:val="single" w:sz="4" w:space="0" w:color="7E7E7E"/>
              <w:right w:val="single" w:sz="4" w:space="0" w:color="7E7E7E"/>
            </w:tcBorders>
          </w:tcPr>
          <w:p w14:paraId="04F77141" w14:textId="77777777" w:rsidR="007B55E7" w:rsidRPr="00E01096" w:rsidRDefault="007B55E7" w:rsidP="00E01096">
            <w:pPr>
              <w:pStyle w:val="TableParagraph"/>
              <w:kinsoku w:val="0"/>
              <w:overflowPunct w:val="0"/>
              <w:ind w:left="0"/>
              <w:rPr>
                <w:sz w:val="22"/>
                <w:szCs w:val="22"/>
              </w:rPr>
            </w:pPr>
            <w:r w:rsidRPr="00E01096">
              <w:rPr>
                <w:sz w:val="22"/>
                <w:szCs w:val="22"/>
              </w:rPr>
              <w:t>Sudėtiniai</w:t>
            </w:r>
            <w:r w:rsidRPr="00E01096">
              <w:rPr>
                <w:spacing w:val="-7"/>
                <w:sz w:val="22"/>
                <w:szCs w:val="22"/>
              </w:rPr>
              <w:t xml:space="preserve"> </w:t>
            </w:r>
            <w:r w:rsidRPr="00E01096">
              <w:rPr>
                <w:sz w:val="22"/>
                <w:szCs w:val="22"/>
              </w:rPr>
              <w:t>reiškiniai:</w:t>
            </w:r>
            <w:r w:rsidRPr="00E01096">
              <w:rPr>
                <w:spacing w:val="-7"/>
                <w:sz w:val="22"/>
                <w:szCs w:val="22"/>
              </w:rPr>
              <w:t xml:space="preserve"> </w:t>
            </w:r>
            <w:r w:rsidRPr="00E01096">
              <w:rPr>
                <w:sz w:val="22"/>
                <w:szCs w:val="22"/>
              </w:rPr>
              <w:t>didysis</w:t>
            </w:r>
            <w:r w:rsidRPr="00E01096">
              <w:rPr>
                <w:spacing w:val="-8"/>
                <w:sz w:val="22"/>
                <w:szCs w:val="22"/>
              </w:rPr>
              <w:t xml:space="preserve"> </w:t>
            </w:r>
            <w:r w:rsidRPr="00E01096">
              <w:rPr>
                <w:sz w:val="22"/>
                <w:szCs w:val="22"/>
              </w:rPr>
              <w:t>kraujavimas</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KRNDK (pirminė saugumo vertinamoji baigtis)</w:t>
            </w:r>
          </w:p>
        </w:tc>
        <w:tc>
          <w:tcPr>
            <w:tcW w:w="2551" w:type="dxa"/>
            <w:tcBorders>
              <w:top w:val="single" w:sz="4" w:space="0" w:color="7E7E7E"/>
              <w:left w:val="single" w:sz="4" w:space="0" w:color="7E7E7E"/>
              <w:bottom w:val="single" w:sz="4" w:space="0" w:color="7E7E7E"/>
              <w:right w:val="single" w:sz="4" w:space="0" w:color="7E7E7E"/>
            </w:tcBorders>
          </w:tcPr>
          <w:p w14:paraId="23C08DFA" w14:textId="77777777" w:rsidR="007B55E7" w:rsidRPr="00E01096" w:rsidRDefault="007B55E7" w:rsidP="00E01096">
            <w:pPr>
              <w:pStyle w:val="TableParagraph"/>
              <w:kinsoku w:val="0"/>
              <w:overflowPunct w:val="0"/>
              <w:ind w:left="0"/>
              <w:rPr>
                <w:spacing w:val="-5"/>
                <w:sz w:val="22"/>
                <w:szCs w:val="22"/>
              </w:rPr>
            </w:pPr>
            <w:r w:rsidRPr="00E01096">
              <w:rPr>
                <w:spacing w:val="-5"/>
                <w:sz w:val="22"/>
                <w:szCs w:val="22"/>
              </w:rPr>
              <w:t>10</w:t>
            </w:r>
          </w:p>
          <w:p w14:paraId="2D136E9D" w14:textId="77777777" w:rsidR="007B55E7" w:rsidRPr="00E01096" w:rsidRDefault="007B55E7" w:rsidP="00E01096">
            <w:pPr>
              <w:pStyle w:val="TableParagraph"/>
              <w:kinsoku w:val="0"/>
              <w:overflowPunct w:val="0"/>
              <w:ind w:left="0"/>
              <w:rPr>
                <w:spacing w:val="-5"/>
                <w:sz w:val="22"/>
                <w:szCs w:val="22"/>
              </w:rPr>
            </w:pPr>
            <w:r w:rsidRPr="00E01096">
              <w:rPr>
                <w:sz w:val="22"/>
                <w:szCs w:val="22"/>
              </w:rPr>
              <w:t>(3,0</w:t>
            </w:r>
            <w:r w:rsidR="000110A3">
              <w:rPr>
                <w:sz w:val="22"/>
                <w:szCs w:val="22"/>
              </w:rPr>
              <w:t> </w:t>
            </w:r>
            <w:r w:rsidRPr="00E01096">
              <w:rPr>
                <w:sz w:val="22"/>
                <w:szCs w:val="22"/>
              </w:rPr>
              <w:t>%,</w:t>
            </w:r>
            <w:r w:rsidRPr="00E01096">
              <w:rPr>
                <w:spacing w:val="-3"/>
                <w:sz w:val="22"/>
                <w:szCs w:val="22"/>
              </w:rPr>
              <w:t xml:space="preserve"> </w:t>
            </w:r>
            <w:r w:rsidRPr="00E01096">
              <w:rPr>
                <w:sz w:val="22"/>
                <w:szCs w:val="22"/>
              </w:rPr>
              <w:t>95</w:t>
            </w:r>
            <w:r w:rsidR="000110A3">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5D8738C0" w14:textId="77777777" w:rsidR="007B55E7" w:rsidRPr="00E01096" w:rsidRDefault="007B55E7" w:rsidP="00E01096">
            <w:pPr>
              <w:pStyle w:val="TableParagraph"/>
              <w:kinsoku w:val="0"/>
              <w:overflowPunct w:val="0"/>
              <w:ind w:left="0"/>
              <w:rPr>
                <w:spacing w:val="-5"/>
                <w:sz w:val="22"/>
                <w:szCs w:val="22"/>
              </w:rPr>
            </w:pPr>
            <w:r w:rsidRPr="00E01096">
              <w:rPr>
                <w:sz w:val="22"/>
                <w:szCs w:val="22"/>
              </w:rPr>
              <w:t>1,6</w:t>
            </w:r>
            <w:r w:rsidR="000110A3">
              <w:rPr>
                <w:sz w:val="22"/>
                <w:szCs w:val="22"/>
              </w:rPr>
              <w:t> </w:t>
            </w:r>
            <w:r w:rsidRPr="00E01096">
              <w:rPr>
                <w:sz w:val="22"/>
                <w:szCs w:val="22"/>
              </w:rPr>
              <w:t>%</w:t>
            </w:r>
            <w:r w:rsidRPr="00E01096">
              <w:rPr>
                <w:spacing w:val="-3"/>
                <w:sz w:val="22"/>
                <w:szCs w:val="22"/>
              </w:rPr>
              <w:t xml:space="preserve"> </w:t>
            </w:r>
            <w:r w:rsidR="000110A3">
              <w:rPr>
                <w:spacing w:val="-3"/>
                <w:sz w:val="22"/>
                <w:szCs w:val="22"/>
              </w:rPr>
              <w:t>–</w:t>
            </w:r>
            <w:r w:rsidRPr="00E01096">
              <w:rPr>
                <w:spacing w:val="-2"/>
                <w:sz w:val="22"/>
                <w:szCs w:val="22"/>
              </w:rPr>
              <w:t xml:space="preserve"> </w:t>
            </w:r>
            <w:r w:rsidRPr="00E01096">
              <w:rPr>
                <w:sz w:val="22"/>
                <w:szCs w:val="22"/>
              </w:rPr>
              <w:t>5,5</w:t>
            </w:r>
            <w:r w:rsidR="000110A3">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2799150A"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3</w:t>
            </w:r>
          </w:p>
          <w:p w14:paraId="36C8DAB4" w14:textId="77777777" w:rsidR="007B55E7" w:rsidRPr="00E01096" w:rsidRDefault="007B55E7" w:rsidP="00E01096">
            <w:pPr>
              <w:pStyle w:val="TableParagraph"/>
              <w:kinsoku w:val="0"/>
              <w:overflowPunct w:val="0"/>
              <w:ind w:left="0"/>
              <w:rPr>
                <w:spacing w:val="-5"/>
                <w:sz w:val="22"/>
                <w:szCs w:val="22"/>
              </w:rPr>
            </w:pPr>
            <w:r w:rsidRPr="00E01096">
              <w:rPr>
                <w:sz w:val="22"/>
                <w:szCs w:val="22"/>
              </w:rPr>
              <w:t>(1,9</w:t>
            </w:r>
            <w:r w:rsidR="000110A3">
              <w:rPr>
                <w:sz w:val="22"/>
                <w:szCs w:val="22"/>
              </w:rPr>
              <w:t> </w:t>
            </w:r>
            <w:r w:rsidRPr="00E01096">
              <w:rPr>
                <w:sz w:val="22"/>
                <w:szCs w:val="22"/>
              </w:rPr>
              <w:t>%,</w:t>
            </w:r>
            <w:r w:rsidRPr="00E01096">
              <w:rPr>
                <w:spacing w:val="-3"/>
                <w:sz w:val="22"/>
                <w:szCs w:val="22"/>
              </w:rPr>
              <w:t xml:space="preserve"> </w:t>
            </w:r>
            <w:r w:rsidRPr="00E01096">
              <w:rPr>
                <w:sz w:val="22"/>
                <w:szCs w:val="22"/>
              </w:rPr>
              <w:t>95</w:t>
            </w:r>
            <w:r w:rsidR="000110A3">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527AFC76" w14:textId="77777777" w:rsidR="007B55E7" w:rsidRPr="00E01096" w:rsidRDefault="007B55E7" w:rsidP="00E01096">
            <w:pPr>
              <w:pStyle w:val="TableParagraph"/>
              <w:kinsoku w:val="0"/>
              <w:overflowPunct w:val="0"/>
              <w:ind w:left="0"/>
              <w:rPr>
                <w:spacing w:val="-5"/>
                <w:sz w:val="22"/>
                <w:szCs w:val="22"/>
              </w:rPr>
            </w:pPr>
            <w:r w:rsidRPr="00E01096">
              <w:rPr>
                <w:sz w:val="22"/>
                <w:szCs w:val="22"/>
              </w:rPr>
              <w:t>0,5</w:t>
            </w:r>
            <w:r w:rsidR="000110A3">
              <w:rPr>
                <w:sz w:val="22"/>
                <w:szCs w:val="22"/>
              </w:rPr>
              <w:t> </w:t>
            </w:r>
            <w:r w:rsidRPr="00E01096">
              <w:rPr>
                <w:sz w:val="22"/>
                <w:szCs w:val="22"/>
              </w:rPr>
              <w:t>%</w:t>
            </w:r>
            <w:r w:rsidRPr="00E01096">
              <w:rPr>
                <w:spacing w:val="-3"/>
                <w:sz w:val="22"/>
                <w:szCs w:val="22"/>
              </w:rPr>
              <w:t xml:space="preserve"> </w:t>
            </w:r>
            <w:r w:rsidR="000110A3">
              <w:rPr>
                <w:spacing w:val="-3"/>
                <w:sz w:val="22"/>
                <w:szCs w:val="22"/>
              </w:rPr>
              <w:t>–</w:t>
            </w:r>
            <w:r w:rsidRPr="00E01096">
              <w:rPr>
                <w:spacing w:val="-2"/>
                <w:sz w:val="22"/>
                <w:szCs w:val="22"/>
              </w:rPr>
              <w:t xml:space="preserve"> </w:t>
            </w:r>
            <w:r w:rsidRPr="00E01096">
              <w:rPr>
                <w:sz w:val="22"/>
                <w:szCs w:val="22"/>
              </w:rPr>
              <w:t>5,3</w:t>
            </w:r>
            <w:r w:rsidR="000110A3">
              <w:rPr>
                <w:sz w:val="22"/>
                <w:szCs w:val="22"/>
              </w:rPr>
              <w:t> </w:t>
            </w:r>
            <w:r w:rsidRPr="00E01096">
              <w:rPr>
                <w:spacing w:val="-5"/>
                <w:sz w:val="22"/>
                <w:szCs w:val="22"/>
              </w:rPr>
              <w:t>%)</w:t>
            </w:r>
          </w:p>
        </w:tc>
      </w:tr>
      <w:tr w:rsidR="007B55E7" w:rsidRPr="00E01096" w14:paraId="649F76DC" w14:textId="77777777" w:rsidTr="000110A3">
        <w:trPr>
          <w:trHeight w:val="780"/>
        </w:trPr>
        <w:tc>
          <w:tcPr>
            <w:tcW w:w="3686" w:type="dxa"/>
            <w:tcBorders>
              <w:top w:val="single" w:sz="4" w:space="0" w:color="7E7E7E"/>
              <w:left w:val="single" w:sz="4" w:space="0" w:color="7E7E7E"/>
              <w:bottom w:val="single" w:sz="4" w:space="0" w:color="7E7E7E"/>
              <w:right w:val="single" w:sz="4" w:space="0" w:color="7E7E7E"/>
            </w:tcBorders>
          </w:tcPr>
          <w:p w14:paraId="131ED1FE" w14:textId="77777777" w:rsidR="007B55E7" w:rsidRPr="00E01096" w:rsidRDefault="007B55E7" w:rsidP="00E01096">
            <w:pPr>
              <w:pStyle w:val="TableParagraph"/>
              <w:kinsoku w:val="0"/>
              <w:overflowPunct w:val="0"/>
              <w:ind w:left="0"/>
              <w:rPr>
                <w:spacing w:val="-2"/>
                <w:sz w:val="22"/>
                <w:szCs w:val="22"/>
              </w:rPr>
            </w:pPr>
            <w:r w:rsidRPr="00E01096">
              <w:rPr>
                <w:sz w:val="22"/>
                <w:szCs w:val="22"/>
              </w:rPr>
              <w:t>Didysis</w:t>
            </w:r>
            <w:r w:rsidRPr="00E01096">
              <w:rPr>
                <w:spacing w:val="-10"/>
                <w:sz w:val="22"/>
                <w:szCs w:val="22"/>
              </w:rPr>
              <w:t xml:space="preserve"> </w:t>
            </w:r>
            <w:r w:rsidRPr="00E01096">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206AC608"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0</w:t>
            </w:r>
          </w:p>
          <w:p w14:paraId="3B3BE2B2" w14:textId="77777777" w:rsidR="007B55E7" w:rsidRPr="00E01096" w:rsidRDefault="007B55E7" w:rsidP="00E01096">
            <w:pPr>
              <w:pStyle w:val="TableParagraph"/>
              <w:kinsoku w:val="0"/>
              <w:overflowPunct w:val="0"/>
              <w:ind w:left="0"/>
              <w:rPr>
                <w:spacing w:val="-5"/>
                <w:sz w:val="22"/>
                <w:szCs w:val="22"/>
              </w:rPr>
            </w:pPr>
            <w:r w:rsidRPr="00E01096">
              <w:rPr>
                <w:sz w:val="22"/>
                <w:szCs w:val="22"/>
              </w:rPr>
              <w:t>(0,0</w:t>
            </w:r>
            <w:r w:rsidR="000110A3">
              <w:rPr>
                <w:sz w:val="22"/>
                <w:szCs w:val="22"/>
              </w:rPr>
              <w:t> </w:t>
            </w:r>
            <w:r w:rsidRPr="00E01096">
              <w:rPr>
                <w:sz w:val="22"/>
                <w:szCs w:val="22"/>
              </w:rPr>
              <w:t>%,</w:t>
            </w:r>
            <w:r w:rsidRPr="00E01096">
              <w:rPr>
                <w:spacing w:val="-3"/>
                <w:sz w:val="22"/>
                <w:szCs w:val="22"/>
              </w:rPr>
              <w:t xml:space="preserve"> </w:t>
            </w:r>
            <w:r w:rsidRPr="00E01096">
              <w:rPr>
                <w:sz w:val="22"/>
                <w:szCs w:val="22"/>
              </w:rPr>
              <w:t>95</w:t>
            </w:r>
            <w:r w:rsidR="000110A3">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03748C94" w14:textId="77777777" w:rsidR="007B55E7" w:rsidRPr="00E01096" w:rsidRDefault="007B55E7" w:rsidP="00E01096">
            <w:pPr>
              <w:pStyle w:val="TableParagraph"/>
              <w:kinsoku w:val="0"/>
              <w:overflowPunct w:val="0"/>
              <w:ind w:left="0"/>
              <w:rPr>
                <w:spacing w:val="-5"/>
                <w:sz w:val="22"/>
                <w:szCs w:val="22"/>
              </w:rPr>
            </w:pPr>
            <w:r w:rsidRPr="00E01096">
              <w:rPr>
                <w:sz w:val="22"/>
                <w:szCs w:val="22"/>
              </w:rPr>
              <w:t>0,0</w:t>
            </w:r>
            <w:r w:rsidR="000110A3">
              <w:rPr>
                <w:sz w:val="22"/>
                <w:szCs w:val="22"/>
              </w:rPr>
              <w:t> </w:t>
            </w:r>
            <w:r w:rsidRPr="00E01096">
              <w:rPr>
                <w:sz w:val="22"/>
                <w:szCs w:val="22"/>
              </w:rPr>
              <w:t>%</w:t>
            </w:r>
            <w:r w:rsidRPr="00E01096">
              <w:rPr>
                <w:spacing w:val="-3"/>
                <w:sz w:val="22"/>
                <w:szCs w:val="22"/>
              </w:rPr>
              <w:t xml:space="preserve"> </w:t>
            </w:r>
            <w:r w:rsidR="000110A3">
              <w:rPr>
                <w:spacing w:val="-3"/>
                <w:sz w:val="22"/>
                <w:szCs w:val="22"/>
              </w:rPr>
              <w:t>–</w:t>
            </w:r>
            <w:r w:rsidRPr="00E01096">
              <w:rPr>
                <w:spacing w:val="-2"/>
                <w:sz w:val="22"/>
                <w:szCs w:val="22"/>
              </w:rPr>
              <w:t xml:space="preserve"> </w:t>
            </w:r>
            <w:r w:rsidRPr="00E01096">
              <w:rPr>
                <w:sz w:val="22"/>
                <w:szCs w:val="22"/>
              </w:rPr>
              <w:t>1,1</w:t>
            </w:r>
            <w:r w:rsidR="000110A3">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2941A8F0" w14:textId="77777777" w:rsidR="007B55E7" w:rsidRPr="00E01096" w:rsidRDefault="007B55E7" w:rsidP="00E01096">
            <w:pPr>
              <w:pStyle w:val="TableParagraph"/>
              <w:kinsoku w:val="0"/>
              <w:overflowPunct w:val="0"/>
              <w:ind w:left="0"/>
              <w:rPr>
                <w:w w:val="99"/>
                <w:sz w:val="22"/>
                <w:szCs w:val="22"/>
              </w:rPr>
            </w:pPr>
            <w:r w:rsidRPr="00E01096">
              <w:rPr>
                <w:w w:val="99"/>
                <w:sz w:val="22"/>
                <w:szCs w:val="22"/>
              </w:rPr>
              <w:t>2</w:t>
            </w:r>
          </w:p>
          <w:p w14:paraId="56FAC83E" w14:textId="77777777" w:rsidR="007B55E7" w:rsidRPr="00E01096" w:rsidRDefault="007B55E7" w:rsidP="00E01096">
            <w:pPr>
              <w:pStyle w:val="TableParagraph"/>
              <w:kinsoku w:val="0"/>
              <w:overflowPunct w:val="0"/>
              <w:ind w:left="0"/>
              <w:rPr>
                <w:spacing w:val="-5"/>
                <w:sz w:val="22"/>
                <w:szCs w:val="22"/>
              </w:rPr>
            </w:pPr>
            <w:r w:rsidRPr="00E01096">
              <w:rPr>
                <w:sz w:val="22"/>
                <w:szCs w:val="22"/>
              </w:rPr>
              <w:t>(1,2</w:t>
            </w:r>
            <w:r w:rsidR="000110A3">
              <w:rPr>
                <w:sz w:val="22"/>
                <w:szCs w:val="22"/>
              </w:rPr>
              <w:t> </w:t>
            </w:r>
            <w:r w:rsidRPr="00E01096">
              <w:rPr>
                <w:sz w:val="22"/>
                <w:szCs w:val="22"/>
              </w:rPr>
              <w:t>%,</w:t>
            </w:r>
            <w:r w:rsidRPr="00E01096">
              <w:rPr>
                <w:spacing w:val="-3"/>
                <w:sz w:val="22"/>
                <w:szCs w:val="22"/>
              </w:rPr>
              <w:t xml:space="preserve"> </w:t>
            </w:r>
            <w:r w:rsidRPr="00E01096">
              <w:rPr>
                <w:sz w:val="22"/>
                <w:szCs w:val="22"/>
              </w:rPr>
              <w:t>95</w:t>
            </w:r>
            <w:r w:rsidR="000110A3">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6DE0D02E" w14:textId="77777777" w:rsidR="007B55E7" w:rsidRPr="00E01096" w:rsidRDefault="007B55E7" w:rsidP="00E01096">
            <w:pPr>
              <w:pStyle w:val="TableParagraph"/>
              <w:kinsoku w:val="0"/>
              <w:overflowPunct w:val="0"/>
              <w:ind w:left="0"/>
              <w:rPr>
                <w:spacing w:val="-5"/>
                <w:sz w:val="22"/>
                <w:szCs w:val="22"/>
              </w:rPr>
            </w:pPr>
            <w:r w:rsidRPr="00E01096">
              <w:rPr>
                <w:sz w:val="22"/>
                <w:szCs w:val="22"/>
              </w:rPr>
              <w:t>0,2</w:t>
            </w:r>
            <w:r w:rsidR="000110A3">
              <w:rPr>
                <w:sz w:val="22"/>
                <w:szCs w:val="22"/>
              </w:rPr>
              <w:t> </w:t>
            </w:r>
            <w:r w:rsidRPr="00E01096">
              <w:rPr>
                <w:sz w:val="22"/>
                <w:szCs w:val="22"/>
              </w:rPr>
              <w:t>%</w:t>
            </w:r>
            <w:r w:rsidRPr="00E01096">
              <w:rPr>
                <w:spacing w:val="-3"/>
                <w:sz w:val="22"/>
                <w:szCs w:val="22"/>
              </w:rPr>
              <w:t xml:space="preserve"> </w:t>
            </w:r>
            <w:r w:rsidR="000110A3">
              <w:rPr>
                <w:spacing w:val="-3"/>
                <w:sz w:val="22"/>
                <w:szCs w:val="22"/>
              </w:rPr>
              <w:t>–</w:t>
            </w:r>
            <w:r w:rsidRPr="00E01096">
              <w:rPr>
                <w:spacing w:val="-2"/>
                <w:sz w:val="22"/>
                <w:szCs w:val="22"/>
              </w:rPr>
              <w:t xml:space="preserve"> </w:t>
            </w:r>
            <w:r w:rsidRPr="00E01096">
              <w:rPr>
                <w:sz w:val="22"/>
                <w:szCs w:val="22"/>
              </w:rPr>
              <w:t>4,3</w:t>
            </w:r>
            <w:r w:rsidR="000110A3">
              <w:rPr>
                <w:sz w:val="22"/>
                <w:szCs w:val="22"/>
              </w:rPr>
              <w:t> </w:t>
            </w:r>
            <w:r w:rsidRPr="00E01096">
              <w:rPr>
                <w:spacing w:val="-5"/>
                <w:sz w:val="22"/>
                <w:szCs w:val="22"/>
              </w:rPr>
              <w:t>%)</w:t>
            </w:r>
          </w:p>
        </w:tc>
      </w:tr>
      <w:tr w:rsidR="007B55E7" w:rsidRPr="00E01096" w14:paraId="206F1789" w14:textId="77777777" w:rsidTr="000110A3">
        <w:trPr>
          <w:trHeight w:val="260"/>
        </w:trPr>
        <w:tc>
          <w:tcPr>
            <w:tcW w:w="3686" w:type="dxa"/>
            <w:tcBorders>
              <w:top w:val="single" w:sz="4" w:space="0" w:color="7E7E7E"/>
              <w:left w:val="single" w:sz="4" w:space="0" w:color="7E7E7E"/>
              <w:bottom w:val="single" w:sz="4" w:space="0" w:color="7E7E7E"/>
              <w:right w:val="single" w:sz="4" w:space="0" w:color="7E7E7E"/>
            </w:tcBorders>
          </w:tcPr>
          <w:p w14:paraId="549FC364" w14:textId="77777777" w:rsidR="007B55E7" w:rsidRPr="00E01096" w:rsidRDefault="007B55E7" w:rsidP="00E01096">
            <w:pPr>
              <w:pStyle w:val="TableParagraph"/>
              <w:kinsoku w:val="0"/>
              <w:overflowPunct w:val="0"/>
              <w:ind w:left="0"/>
              <w:rPr>
                <w:spacing w:val="-2"/>
                <w:sz w:val="22"/>
                <w:szCs w:val="22"/>
              </w:rPr>
            </w:pPr>
            <w:r w:rsidRPr="00E01096">
              <w:rPr>
                <w:sz w:val="22"/>
                <w:szCs w:val="22"/>
              </w:rPr>
              <w:t>Bet</w:t>
            </w:r>
            <w:r w:rsidRPr="00E01096">
              <w:rPr>
                <w:spacing w:val="-8"/>
                <w:sz w:val="22"/>
                <w:szCs w:val="22"/>
              </w:rPr>
              <w:t xml:space="preserve"> </w:t>
            </w:r>
            <w:r w:rsidRPr="00E01096">
              <w:rPr>
                <w:sz w:val="22"/>
                <w:szCs w:val="22"/>
              </w:rPr>
              <w:t>koks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gydymo</w:t>
            </w:r>
            <w:r w:rsidRPr="00E01096">
              <w:rPr>
                <w:spacing w:val="-8"/>
                <w:sz w:val="22"/>
                <w:szCs w:val="22"/>
              </w:rPr>
              <w:t xml:space="preserve"> </w:t>
            </w:r>
            <w:r w:rsidRPr="00E01096">
              <w:rPr>
                <w:sz w:val="22"/>
                <w:szCs w:val="22"/>
              </w:rPr>
              <w:t>atsirandantis</w:t>
            </w:r>
            <w:r w:rsidRPr="00E01096">
              <w:rPr>
                <w:spacing w:val="-9"/>
                <w:sz w:val="22"/>
                <w:szCs w:val="22"/>
              </w:rPr>
              <w:t xml:space="preserve"> </w:t>
            </w:r>
            <w:r w:rsidRPr="00E01096">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1017BBA2" w14:textId="77777777" w:rsidR="007B55E7" w:rsidRPr="00E01096" w:rsidRDefault="007B55E7" w:rsidP="00E01096">
            <w:pPr>
              <w:pStyle w:val="TableParagraph"/>
              <w:kinsoku w:val="0"/>
              <w:overflowPunct w:val="0"/>
              <w:ind w:left="0"/>
              <w:rPr>
                <w:spacing w:val="-2"/>
                <w:sz w:val="22"/>
                <w:szCs w:val="22"/>
              </w:rPr>
            </w:pPr>
            <w:r w:rsidRPr="00E01096">
              <w:rPr>
                <w:sz w:val="22"/>
                <w:szCs w:val="22"/>
              </w:rPr>
              <w:t>119</w:t>
            </w:r>
            <w:r w:rsidRPr="00E01096">
              <w:rPr>
                <w:spacing w:val="-4"/>
                <w:sz w:val="22"/>
                <w:szCs w:val="22"/>
              </w:rPr>
              <w:t xml:space="preserve"> </w:t>
            </w:r>
            <w:r w:rsidRPr="00E01096">
              <w:rPr>
                <w:spacing w:val="-2"/>
                <w:sz w:val="22"/>
                <w:szCs w:val="22"/>
              </w:rPr>
              <w:t>(36,2</w:t>
            </w:r>
            <w:r w:rsidR="000110A3">
              <w:rPr>
                <w:spacing w:val="-2"/>
                <w:sz w:val="22"/>
                <w:szCs w:val="22"/>
              </w:rPr>
              <w:t> </w:t>
            </w:r>
            <w:r w:rsidRPr="00E01096">
              <w:rPr>
                <w:spacing w:val="-2"/>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7985E354" w14:textId="77777777" w:rsidR="007B55E7" w:rsidRPr="00E01096" w:rsidRDefault="007B55E7" w:rsidP="00E01096">
            <w:pPr>
              <w:pStyle w:val="TableParagraph"/>
              <w:kinsoku w:val="0"/>
              <w:overflowPunct w:val="0"/>
              <w:ind w:left="0"/>
              <w:rPr>
                <w:spacing w:val="-2"/>
                <w:sz w:val="22"/>
                <w:szCs w:val="22"/>
              </w:rPr>
            </w:pPr>
            <w:r w:rsidRPr="00E01096">
              <w:rPr>
                <w:sz w:val="22"/>
                <w:szCs w:val="22"/>
              </w:rPr>
              <w:t>45</w:t>
            </w:r>
            <w:r w:rsidRPr="00E01096">
              <w:rPr>
                <w:spacing w:val="-3"/>
                <w:sz w:val="22"/>
                <w:szCs w:val="22"/>
              </w:rPr>
              <w:t xml:space="preserve"> </w:t>
            </w:r>
            <w:r w:rsidRPr="00E01096">
              <w:rPr>
                <w:spacing w:val="-2"/>
                <w:sz w:val="22"/>
                <w:szCs w:val="22"/>
              </w:rPr>
              <w:t>(27,8</w:t>
            </w:r>
            <w:r w:rsidR="000110A3">
              <w:rPr>
                <w:spacing w:val="-2"/>
                <w:sz w:val="22"/>
                <w:szCs w:val="22"/>
              </w:rPr>
              <w:t> </w:t>
            </w:r>
            <w:r w:rsidRPr="00E01096">
              <w:rPr>
                <w:spacing w:val="-2"/>
                <w:sz w:val="22"/>
                <w:szCs w:val="22"/>
              </w:rPr>
              <w:t>%)</w:t>
            </w:r>
          </w:p>
        </w:tc>
      </w:tr>
    </w:tbl>
    <w:p w14:paraId="60E6ACB9" w14:textId="77777777" w:rsidR="007B55E7" w:rsidRPr="00E01096" w:rsidRDefault="007B55E7" w:rsidP="00E01096">
      <w:pPr>
        <w:pStyle w:val="Pagrindinistekstas"/>
        <w:kinsoku w:val="0"/>
        <w:overflowPunct w:val="0"/>
      </w:pPr>
      <w:r w:rsidRPr="00E01096">
        <w:t>*SAG</w:t>
      </w:r>
      <w:r w:rsidRPr="00E01096">
        <w:rPr>
          <w:spacing w:val="-3"/>
        </w:rPr>
        <w:t xml:space="preserve"> </w:t>
      </w:r>
      <w:r w:rsidRPr="00E01096">
        <w:t>=</w:t>
      </w:r>
      <w:r w:rsidRPr="00E01096">
        <w:rPr>
          <w:spacing w:val="-4"/>
        </w:rPr>
        <w:t xml:space="preserve"> </w:t>
      </w:r>
      <w:r w:rsidRPr="00E01096">
        <w:t>saugumo</w:t>
      </w:r>
      <w:r w:rsidRPr="00E01096">
        <w:rPr>
          <w:spacing w:val="-3"/>
        </w:rPr>
        <w:t xml:space="preserve"> </w:t>
      </w:r>
      <w:r w:rsidRPr="00E01096">
        <w:t>analizės</w:t>
      </w:r>
      <w:r w:rsidRPr="00E01096">
        <w:rPr>
          <w:spacing w:val="-2"/>
        </w:rPr>
        <w:t xml:space="preserve"> </w:t>
      </w:r>
      <w:r w:rsidRPr="00E01096">
        <w:t>grupė,</w:t>
      </w:r>
      <w:r w:rsidRPr="00E01096">
        <w:rPr>
          <w:spacing w:val="-3"/>
        </w:rPr>
        <w:t xml:space="preserve"> </w:t>
      </w:r>
      <w:r w:rsidRPr="00E01096">
        <w:t>visi</w:t>
      </w:r>
      <w:r w:rsidRPr="00E01096">
        <w:rPr>
          <w:spacing w:val="-4"/>
        </w:rPr>
        <w:t xml:space="preserve"> </w:t>
      </w:r>
      <w:r w:rsidRPr="00E01096">
        <w:t>vaikai,</w:t>
      </w:r>
      <w:r w:rsidRPr="00E01096">
        <w:rPr>
          <w:spacing w:val="-3"/>
        </w:rPr>
        <w:t xml:space="preserve"> </w:t>
      </w:r>
      <w:r w:rsidRPr="00E01096">
        <w:t>kurie</w:t>
      </w:r>
      <w:r w:rsidRPr="00E01096">
        <w:rPr>
          <w:spacing w:val="-4"/>
        </w:rPr>
        <w:t xml:space="preserve"> </w:t>
      </w:r>
      <w:r w:rsidRPr="00E01096">
        <w:t>buvo</w:t>
      </w:r>
      <w:r w:rsidRPr="00E01096">
        <w:rPr>
          <w:spacing w:val="-3"/>
        </w:rPr>
        <w:t xml:space="preserve"> </w:t>
      </w:r>
      <w:r w:rsidRPr="00E01096">
        <w:t>atrinkti</w:t>
      </w:r>
      <w:r w:rsidRPr="00E01096">
        <w:rPr>
          <w:spacing w:val="-4"/>
        </w:rPr>
        <w:t xml:space="preserve"> </w:t>
      </w:r>
      <w:r w:rsidRPr="00E01096">
        <w:t>atsitiktinių</w:t>
      </w:r>
      <w:r w:rsidRPr="00E01096">
        <w:rPr>
          <w:spacing w:val="-4"/>
        </w:rPr>
        <w:t xml:space="preserve"> </w:t>
      </w:r>
      <w:r w:rsidRPr="00E01096">
        <w:t>imčių</w:t>
      </w:r>
      <w:r w:rsidRPr="00E01096">
        <w:rPr>
          <w:spacing w:val="-3"/>
        </w:rPr>
        <w:t xml:space="preserve"> </w:t>
      </w:r>
      <w:r w:rsidRPr="00E01096">
        <w:t>būdu</w:t>
      </w:r>
      <w:r w:rsidRPr="00E01096">
        <w:rPr>
          <w:spacing w:val="-3"/>
        </w:rPr>
        <w:t xml:space="preserve"> </w:t>
      </w:r>
      <w:r w:rsidRPr="00E01096">
        <w:t>ir</w:t>
      </w:r>
      <w:r w:rsidRPr="00E01096">
        <w:rPr>
          <w:spacing w:val="-3"/>
        </w:rPr>
        <w:t xml:space="preserve"> </w:t>
      </w:r>
      <w:r w:rsidRPr="00E01096">
        <w:t>suvartojo bent 1 tiriamųjų vaistinių preparatų dozę</w:t>
      </w:r>
      <w:r w:rsidR="000110A3">
        <w:t>.</w:t>
      </w:r>
    </w:p>
    <w:p w14:paraId="0C7D19C4" w14:textId="77777777" w:rsidR="007B55E7" w:rsidRPr="00E01096" w:rsidRDefault="007B55E7" w:rsidP="00E01096">
      <w:pPr>
        <w:pStyle w:val="Pagrindinistekstas"/>
        <w:kinsoku w:val="0"/>
        <w:overflowPunct w:val="0"/>
      </w:pPr>
    </w:p>
    <w:p w14:paraId="36521E8A" w14:textId="77777777" w:rsidR="007B55E7" w:rsidRPr="00E01096" w:rsidRDefault="007B55E7" w:rsidP="00E01096">
      <w:pPr>
        <w:pStyle w:val="Pagrindinistekstas"/>
        <w:kinsoku w:val="0"/>
        <w:overflowPunct w:val="0"/>
      </w:pPr>
      <w:r w:rsidRPr="00E01096">
        <w:t xml:space="preserve">VTE sergančių vaikų populiacijoje ir GVT ir (arba) PE sergančių suaugusių populiacijoje </w:t>
      </w:r>
      <w:proofErr w:type="spellStart"/>
      <w:r w:rsidRPr="00E01096">
        <w:t>rivaroksabano</w:t>
      </w:r>
      <w:proofErr w:type="spellEnd"/>
      <w:r w:rsidRPr="00E01096">
        <w:t xml:space="preserve"> veiksmingumo ir saugumo duomenys buvo daugiausiai panašūs, tačiau pacientų, </w:t>
      </w:r>
      <w:r w:rsidRPr="00E01096">
        <w:lastRenderedPageBreak/>
        <w:t>kuriems</w:t>
      </w:r>
      <w:r w:rsidRPr="00E01096">
        <w:rPr>
          <w:spacing w:val="-4"/>
        </w:rPr>
        <w:t xml:space="preserve"> </w:t>
      </w:r>
      <w:r w:rsidRPr="00E01096">
        <w:t>pasireiškė</w:t>
      </w:r>
      <w:r w:rsidRPr="00E01096">
        <w:rPr>
          <w:spacing w:val="-4"/>
        </w:rPr>
        <w:t xml:space="preserve"> </w:t>
      </w:r>
      <w:r w:rsidRPr="00E01096">
        <w:t>bet</w:t>
      </w:r>
      <w:r w:rsidRPr="00E01096">
        <w:rPr>
          <w:spacing w:val="-3"/>
        </w:rPr>
        <w:t xml:space="preserve"> </w:t>
      </w:r>
      <w:r w:rsidRPr="00E01096">
        <w:t>koks</w:t>
      </w:r>
      <w:r w:rsidRPr="00E01096">
        <w:rPr>
          <w:spacing w:val="-4"/>
        </w:rPr>
        <w:t xml:space="preserve"> </w:t>
      </w:r>
      <w:r w:rsidRPr="00E01096">
        <w:t>kraujavimas,</w:t>
      </w:r>
      <w:r w:rsidRPr="00E01096">
        <w:rPr>
          <w:spacing w:val="-3"/>
        </w:rPr>
        <w:t xml:space="preserve"> </w:t>
      </w:r>
      <w:r w:rsidRPr="00E01096">
        <w:t>dalis</w:t>
      </w:r>
      <w:r w:rsidRPr="00E01096">
        <w:rPr>
          <w:spacing w:val="-4"/>
        </w:rPr>
        <w:t xml:space="preserve"> </w:t>
      </w:r>
      <w:r w:rsidRPr="00E01096">
        <w:t>vaikų</w:t>
      </w:r>
      <w:r w:rsidRPr="00E01096">
        <w:rPr>
          <w:spacing w:val="-4"/>
        </w:rPr>
        <w:t xml:space="preserve"> </w:t>
      </w:r>
      <w:r w:rsidRPr="00E01096">
        <w:t>VTE</w:t>
      </w:r>
      <w:r w:rsidRPr="00E01096">
        <w:rPr>
          <w:spacing w:val="-3"/>
        </w:rPr>
        <w:t xml:space="preserve"> </w:t>
      </w:r>
      <w:r w:rsidRPr="00E01096">
        <w:t>populiacijoje</w:t>
      </w:r>
      <w:r w:rsidRPr="00E01096">
        <w:rPr>
          <w:spacing w:val="-4"/>
        </w:rPr>
        <w:t xml:space="preserve"> </w:t>
      </w:r>
      <w:r w:rsidRPr="00E01096">
        <w:t>buvo</w:t>
      </w:r>
      <w:r w:rsidRPr="00E01096">
        <w:rPr>
          <w:spacing w:val="-4"/>
        </w:rPr>
        <w:t xml:space="preserve"> </w:t>
      </w:r>
      <w:r w:rsidRPr="00E01096">
        <w:t>didesnė,</w:t>
      </w:r>
      <w:r w:rsidRPr="00E01096">
        <w:rPr>
          <w:spacing w:val="-3"/>
        </w:rPr>
        <w:t xml:space="preserve"> </w:t>
      </w:r>
      <w:r w:rsidRPr="00E01096">
        <w:t>palyginti</w:t>
      </w:r>
      <w:r w:rsidRPr="00E01096">
        <w:rPr>
          <w:spacing w:val="-3"/>
        </w:rPr>
        <w:t xml:space="preserve"> </w:t>
      </w:r>
      <w:r w:rsidRPr="00E01096">
        <w:t>su GVT ir (arba) PE suaugusiųjų populiacija.</w:t>
      </w:r>
    </w:p>
    <w:p w14:paraId="076A5FAA" w14:textId="77777777" w:rsidR="007B55E7" w:rsidRPr="00E01096" w:rsidRDefault="007B55E7" w:rsidP="00E01096">
      <w:pPr>
        <w:pStyle w:val="Pagrindinistekstas"/>
        <w:kinsoku w:val="0"/>
        <w:overflowPunct w:val="0"/>
      </w:pPr>
    </w:p>
    <w:p w14:paraId="16E4B3D5" w14:textId="77777777" w:rsidR="007B55E7" w:rsidRPr="00E01096" w:rsidRDefault="007B55E7" w:rsidP="00E01096">
      <w:pPr>
        <w:pStyle w:val="Pagrindinistekstas"/>
        <w:kinsoku w:val="0"/>
        <w:overflowPunct w:val="0"/>
      </w:pPr>
      <w:r w:rsidRPr="00E01096">
        <w:rPr>
          <w:u w:val="single"/>
        </w:rPr>
        <w:t>Didelės</w:t>
      </w:r>
      <w:r w:rsidRPr="00E01096">
        <w:rPr>
          <w:spacing w:val="-13"/>
          <w:u w:val="single"/>
        </w:rPr>
        <w:t xml:space="preserve"> </w:t>
      </w:r>
      <w:r w:rsidRPr="00E01096">
        <w:rPr>
          <w:u w:val="single"/>
        </w:rPr>
        <w:t>rizikos</w:t>
      </w:r>
      <w:r w:rsidRPr="00E01096">
        <w:rPr>
          <w:spacing w:val="-13"/>
          <w:u w:val="single"/>
        </w:rPr>
        <w:t xml:space="preserve"> </w:t>
      </w:r>
      <w:r w:rsidRPr="00E01096">
        <w:rPr>
          <w:u w:val="single"/>
        </w:rPr>
        <w:t>trigubu</w:t>
      </w:r>
      <w:r w:rsidRPr="00E01096">
        <w:rPr>
          <w:spacing w:val="-11"/>
          <w:u w:val="single"/>
        </w:rPr>
        <w:t xml:space="preserve"> </w:t>
      </w:r>
      <w:proofErr w:type="spellStart"/>
      <w:r w:rsidRPr="00E01096">
        <w:rPr>
          <w:u w:val="single"/>
        </w:rPr>
        <w:t>antifosfolipidiniu</w:t>
      </w:r>
      <w:proofErr w:type="spellEnd"/>
      <w:r w:rsidRPr="00E01096">
        <w:rPr>
          <w:spacing w:val="-12"/>
          <w:u w:val="single"/>
        </w:rPr>
        <w:t xml:space="preserve"> </w:t>
      </w:r>
      <w:r w:rsidRPr="00E01096">
        <w:rPr>
          <w:u w:val="single"/>
        </w:rPr>
        <w:t>sindromu</w:t>
      </w:r>
      <w:r w:rsidRPr="00E01096">
        <w:rPr>
          <w:spacing w:val="-12"/>
          <w:u w:val="single"/>
        </w:rPr>
        <w:t xml:space="preserve"> </w:t>
      </w:r>
      <w:r w:rsidRPr="00E01096">
        <w:rPr>
          <w:u w:val="single"/>
        </w:rPr>
        <w:t>sergantys</w:t>
      </w:r>
      <w:r w:rsidRPr="00E01096">
        <w:rPr>
          <w:spacing w:val="-12"/>
          <w:u w:val="single"/>
        </w:rPr>
        <w:t xml:space="preserve"> </w:t>
      </w:r>
      <w:r w:rsidRPr="00E01096">
        <w:rPr>
          <w:spacing w:val="-2"/>
          <w:u w:val="single"/>
        </w:rPr>
        <w:t>pacientai</w:t>
      </w:r>
    </w:p>
    <w:p w14:paraId="5ED3B942" w14:textId="77777777" w:rsidR="003921F7" w:rsidRPr="00E01096" w:rsidRDefault="003921F7" w:rsidP="003921F7">
      <w:pPr>
        <w:pStyle w:val="Pagrindinistekstas"/>
        <w:kinsoku w:val="0"/>
        <w:overflowPunct w:val="0"/>
        <w:rPr>
          <w:spacing w:val="-2"/>
        </w:rPr>
      </w:pPr>
      <w:r w:rsidRPr="00E01096">
        <w:t xml:space="preserve">Atliekant tyrėjų remiamą, atsitiktinių imčių, atviro tyrimo modelio </w:t>
      </w:r>
      <w:proofErr w:type="spellStart"/>
      <w:r w:rsidRPr="00E01096">
        <w:t>daugiacentrį</w:t>
      </w:r>
      <w:proofErr w:type="spellEnd"/>
      <w:r w:rsidRPr="00E01096">
        <w:t xml:space="preserve"> tyrimą, kurio vertinamąsias baigtis buvo numatyta vertinti akluoju būdu, </w:t>
      </w:r>
      <w:proofErr w:type="spellStart"/>
      <w:r w:rsidRPr="00E01096">
        <w:t>rivaroksabanas</w:t>
      </w:r>
      <w:proofErr w:type="spellEnd"/>
      <w:r w:rsidRPr="00E01096">
        <w:t xml:space="preserve"> buvo lyginamas su varfarinu, gydant pacientus, kuriems diagnozuotas </w:t>
      </w:r>
      <w:proofErr w:type="spellStart"/>
      <w:r w:rsidRPr="00E01096">
        <w:t>antifosfolipidinis</w:t>
      </w:r>
      <w:proofErr w:type="spellEnd"/>
      <w:r w:rsidRPr="00E01096">
        <w:t xml:space="preserve"> sindromas ir nustatyta didelė </w:t>
      </w:r>
      <w:proofErr w:type="spellStart"/>
      <w:r w:rsidRPr="00E01096">
        <w:t>tromboembolinių</w:t>
      </w:r>
      <w:proofErr w:type="spellEnd"/>
      <w:r w:rsidRPr="00E01096">
        <w:t xml:space="preserve"> reiškinių rizika (visų </w:t>
      </w:r>
      <w:r>
        <w:t>3</w:t>
      </w:r>
      <w:r w:rsidRPr="00E01096">
        <w:t xml:space="preserve"> </w:t>
      </w:r>
      <w:proofErr w:type="spellStart"/>
      <w:r w:rsidRPr="00E01096">
        <w:t>antifosfolipidinių</w:t>
      </w:r>
      <w:proofErr w:type="spellEnd"/>
      <w:r w:rsidRPr="00E01096">
        <w:t xml:space="preserve"> antikūnų – vilkligės antikoaguliantų, </w:t>
      </w:r>
      <w:proofErr w:type="spellStart"/>
      <w:r w:rsidRPr="00E01096">
        <w:t>antikardiolipino</w:t>
      </w:r>
      <w:proofErr w:type="spellEnd"/>
      <w:r w:rsidRPr="00E01096">
        <w:t xml:space="preserve"> antikūnų</w:t>
      </w:r>
      <w:r w:rsidRPr="00E01096">
        <w:rPr>
          <w:spacing w:val="-1"/>
        </w:rPr>
        <w:t xml:space="preserve"> </w:t>
      </w:r>
      <w:r w:rsidRPr="00E01096">
        <w:t xml:space="preserve">ir </w:t>
      </w:r>
      <w:proofErr w:type="spellStart"/>
      <w:r w:rsidRPr="00E01096">
        <w:t>anti</w:t>
      </w:r>
      <w:proofErr w:type="spellEnd"/>
      <w:r w:rsidRPr="00E01096">
        <w:t>-beta</w:t>
      </w:r>
      <w:r w:rsidRPr="00E01096">
        <w:rPr>
          <w:spacing w:val="-1"/>
        </w:rPr>
        <w:t xml:space="preserve"> </w:t>
      </w:r>
      <w:r w:rsidRPr="00E01096">
        <w:t>2-glikoproteino</w:t>
      </w:r>
      <w:r w:rsidRPr="00E01096">
        <w:rPr>
          <w:spacing w:val="-1"/>
        </w:rPr>
        <w:t xml:space="preserve"> </w:t>
      </w:r>
      <w:r w:rsidRPr="00E01096">
        <w:t>I antikūnų –</w:t>
      </w:r>
      <w:r w:rsidRPr="00E01096">
        <w:rPr>
          <w:spacing w:val="-1"/>
        </w:rPr>
        <w:t xml:space="preserve"> </w:t>
      </w:r>
      <w:r w:rsidRPr="00E01096">
        <w:t>tyrimų rezultatai buvo teigiami) ir praeityje</w:t>
      </w:r>
      <w:r w:rsidRPr="00E01096">
        <w:rPr>
          <w:spacing w:val="-2"/>
        </w:rPr>
        <w:t xml:space="preserve"> </w:t>
      </w:r>
      <w:r w:rsidRPr="00E01096">
        <w:t>buvo</w:t>
      </w:r>
      <w:r w:rsidRPr="00E01096">
        <w:rPr>
          <w:spacing w:val="-1"/>
        </w:rPr>
        <w:t xml:space="preserve"> </w:t>
      </w:r>
      <w:r w:rsidRPr="00E01096">
        <w:t>nustatyta</w:t>
      </w:r>
      <w:r w:rsidRPr="00E01096">
        <w:rPr>
          <w:spacing w:val="-2"/>
        </w:rPr>
        <w:t xml:space="preserve"> </w:t>
      </w:r>
      <w:r w:rsidRPr="00E01096">
        <w:t>trombozė.</w:t>
      </w:r>
      <w:r w:rsidRPr="00E01096">
        <w:rPr>
          <w:spacing w:val="-1"/>
        </w:rPr>
        <w:t xml:space="preserve"> </w:t>
      </w:r>
      <w:r w:rsidRPr="00E01096">
        <w:t>Tyrimas</w:t>
      </w:r>
      <w:r w:rsidRPr="00E01096">
        <w:rPr>
          <w:spacing w:val="-2"/>
        </w:rPr>
        <w:t xml:space="preserve"> </w:t>
      </w:r>
      <w:r w:rsidRPr="00E01096">
        <w:t>nutrauktas</w:t>
      </w:r>
      <w:r w:rsidRPr="00E01096">
        <w:rPr>
          <w:spacing w:val="-2"/>
        </w:rPr>
        <w:t xml:space="preserve"> </w:t>
      </w:r>
      <w:r w:rsidRPr="00E01096">
        <w:t>pirmiau</w:t>
      </w:r>
      <w:r w:rsidRPr="00E01096">
        <w:rPr>
          <w:spacing w:val="-1"/>
        </w:rPr>
        <w:t xml:space="preserve"> </w:t>
      </w:r>
      <w:r w:rsidRPr="00E01096">
        <w:t>laiko,</w:t>
      </w:r>
      <w:r w:rsidRPr="00E01096">
        <w:rPr>
          <w:spacing w:val="-1"/>
        </w:rPr>
        <w:t xml:space="preserve"> </w:t>
      </w:r>
      <w:r w:rsidRPr="00E01096">
        <w:t>į</w:t>
      </w:r>
      <w:r w:rsidRPr="00E01096">
        <w:rPr>
          <w:spacing w:val="-1"/>
        </w:rPr>
        <w:t xml:space="preserve"> </w:t>
      </w:r>
      <w:r w:rsidRPr="00E01096">
        <w:t>tyrimą</w:t>
      </w:r>
      <w:r w:rsidRPr="00E01096">
        <w:rPr>
          <w:spacing w:val="-2"/>
        </w:rPr>
        <w:t xml:space="preserve"> </w:t>
      </w:r>
      <w:r w:rsidRPr="00E01096">
        <w:t>įtraukus</w:t>
      </w:r>
      <w:r w:rsidRPr="00E01096">
        <w:rPr>
          <w:spacing w:val="-2"/>
        </w:rPr>
        <w:t xml:space="preserve"> </w:t>
      </w:r>
      <w:r w:rsidRPr="00E01096">
        <w:t>120</w:t>
      </w:r>
      <w:r>
        <w:t> </w:t>
      </w:r>
      <w:r w:rsidRPr="00E01096">
        <w:t xml:space="preserve">pacientų, dėl to, kad </w:t>
      </w:r>
      <w:proofErr w:type="spellStart"/>
      <w:r w:rsidRPr="00E01096">
        <w:t>rivaroksabano</w:t>
      </w:r>
      <w:proofErr w:type="spellEnd"/>
      <w:r w:rsidRPr="00E01096">
        <w:t xml:space="preserve"> tyrimo atšakoje buvo nustatyta itin daug nepageidaujamų reiškinių atvejų. Vidutinė tolesnio stebėjimo laikotarpio trukmė buvo 569</w:t>
      </w:r>
      <w:r>
        <w:t> </w:t>
      </w:r>
      <w:r w:rsidRPr="00E01096">
        <w:t>dienos. Atsitiktinės atrankos būdu 59-iems pacientams</w:t>
      </w:r>
      <w:r w:rsidRPr="00E01096">
        <w:rPr>
          <w:spacing w:val="-3"/>
        </w:rPr>
        <w:t xml:space="preserve"> </w:t>
      </w:r>
      <w:r w:rsidRPr="00E01096">
        <w:t>buvo</w:t>
      </w:r>
      <w:r w:rsidRPr="00E01096">
        <w:rPr>
          <w:spacing w:val="-4"/>
        </w:rPr>
        <w:t xml:space="preserve"> </w:t>
      </w:r>
      <w:r w:rsidRPr="00E01096">
        <w:t>paskirta</w:t>
      </w:r>
      <w:r w:rsidRPr="00E01096">
        <w:rPr>
          <w:spacing w:val="-4"/>
        </w:rPr>
        <w:t xml:space="preserve"> </w:t>
      </w:r>
      <w:proofErr w:type="spellStart"/>
      <w:r w:rsidRPr="00E01096">
        <w:t>rivaroksabano</w:t>
      </w:r>
      <w:proofErr w:type="spellEnd"/>
      <w:r w:rsidRPr="00E01096">
        <w:rPr>
          <w:spacing w:val="-4"/>
        </w:rPr>
        <w:t xml:space="preserve"> </w:t>
      </w:r>
      <w:r w:rsidRPr="00E01096">
        <w:t>20</w:t>
      </w:r>
      <w:r>
        <w:t> </w:t>
      </w:r>
      <w:r w:rsidRPr="00E01096">
        <w:t>mg</w:t>
      </w:r>
      <w:r w:rsidRPr="00E01096">
        <w:rPr>
          <w:spacing w:val="-3"/>
        </w:rPr>
        <w:t xml:space="preserve"> </w:t>
      </w:r>
      <w:r w:rsidRPr="00E01096">
        <w:t>dozė</w:t>
      </w:r>
      <w:r w:rsidRPr="00E01096">
        <w:rPr>
          <w:spacing w:val="-4"/>
        </w:rPr>
        <w:t xml:space="preserve"> </w:t>
      </w:r>
      <w:r w:rsidRPr="00E01096">
        <w:t>(15</w:t>
      </w:r>
      <w:r>
        <w:t> </w:t>
      </w:r>
      <w:r w:rsidRPr="00E01096">
        <w:t>mg</w:t>
      </w:r>
      <w:r w:rsidRPr="00E01096">
        <w:rPr>
          <w:spacing w:val="-3"/>
        </w:rPr>
        <w:t xml:space="preserve"> </w:t>
      </w:r>
      <w:r w:rsidRPr="00E01096">
        <w:t>–</w:t>
      </w:r>
      <w:r w:rsidRPr="00E01096">
        <w:rPr>
          <w:spacing w:val="-4"/>
        </w:rPr>
        <w:t xml:space="preserve"> </w:t>
      </w:r>
      <w:r w:rsidRPr="00E01096">
        <w:t>pacientams,</w:t>
      </w:r>
      <w:r w:rsidRPr="00E01096">
        <w:rPr>
          <w:spacing w:val="-3"/>
        </w:rPr>
        <w:t xml:space="preserve"> </w:t>
      </w:r>
      <w:r w:rsidRPr="00E01096">
        <w:t>kurių</w:t>
      </w:r>
      <w:r w:rsidRPr="00E01096">
        <w:rPr>
          <w:spacing w:val="-3"/>
        </w:rPr>
        <w:t xml:space="preserve"> </w:t>
      </w:r>
      <w:r w:rsidRPr="00E01096">
        <w:t>kreatinino</w:t>
      </w:r>
      <w:r w:rsidRPr="00E01096">
        <w:rPr>
          <w:spacing w:val="-3"/>
        </w:rPr>
        <w:t xml:space="preserve"> </w:t>
      </w:r>
      <w:r w:rsidRPr="00E01096">
        <w:t>klirensas (</w:t>
      </w:r>
      <w:proofErr w:type="spellStart"/>
      <w:r w:rsidRPr="00E01096">
        <w:t>KrKl</w:t>
      </w:r>
      <w:proofErr w:type="spellEnd"/>
      <w:r w:rsidRPr="00E01096">
        <w:t>) &lt;</w:t>
      </w:r>
      <w:r>
        <w:t> </w:t>
      </w:r>
      <w:r w:rsidRPr="00E01096">
        <w:t>50</w:t>
      </w:r>
      <w:r>
        <w:t> </w:t>
      </w:r>
      <w:r w:rsidRPr="00E01096">
        <w:t>ml/min), 61-am pacientui – varfarin</w:t>
      </w:r>
      <w:r w:rsidR="00BD0A1C">
        <w:t>o</w:t>
      </w:r>
      <w:r w:rsidRPr="00E01096">
        <w:t xml:space="preserve"> (TNS 2,0</w:t>
      </w:r>
      <w:r>
        <w:t>–</w:t>
      </w:r>
      <w:r w:rsidRPr="00E01096">
        <w:t xml:space="preserve">3,0). </w:t>
      </w:r>
      <w:proofErr w:type="spellStart"/>
      <w:r w:rsidRPr="00E01096">
        <w:t>Tromboembolini</w:t>
      </w:r>
      <w:r w:rsidR="00BD0A1C">
        <w:t>ų</w:t>
      </w:r>
      <w:proofErr w:type="spellEnd"/>
      <w:r w:rsidRPr="00E01096">
        <w:t xml:space="preserve"> reiškini</w:t>
      </w:r>
      <w:r w:rsidR="00BD0A1C">
        <w:t>ų</w:t>
      </w:r>
      <w:r w:rsidRPr="00E01096">
        <w:t xml:space="preserve"> nustatyt</w:t>
      </w:r>
      <w:r w:rsidR="00BD0A1C">
        <w:t>a</w:t>
      </w:r>
      <w:r w:rsidRPr="00E01096">
        <w:t xml:space="preserve"> 12</w:t>
      </w:r>
      <w:r>
        <w:t> %</w:t>
      </w:r>
      <w:r w:rsidRPr="00E01096">
        <w:t xml:space="preserve"> pacientų, kuriems buvo paskirtas </w:t>
      </w:r>
      <w:proofErr w:type="spellStart"/>
      <w:r w:rsidRPr="00E01096">
        <w:t>rivaroksaban</w:t>
      </w:r>
      <w:r w:rsidR="00BD0A1C">
        <w:t>o</w:t>
      </w:r>
      <w:proofErr w:type="spellEnd"/>
      <w:r w:rsidRPr="00E01096">
        <w:t xml:space="preserve"> (4 išeminio insulto ir 3 miokardo infarkto atvejai). Pacientų, kuriems buvo paskirta varfarin</w:t>
      </w:r>
      <w:r w:rsidR="00BD0A1C">
        <w:t>o</w:t>
      </w:r>
      <w:r w:rsidRPr="00E01096">
        <w:t>, grupėje nepageidaujamų reiškinių nenustatyta. Stiprus kraujavimas pasireiškė 4-iems (7</w:t>
      </w:r>
      <w:r>
        <w:t> %</w:t>
      </w:r>
      <w:r w:rsidRPr="00E01096">
        <w:t xml:space="preserve">) </w:t>
      </w:r>
      <w:proofErr w:type="spellStart"/>
      <w:r w:rsidRPr="00E01096">
        <w:t>rivaroksabano</w:t>
      </w:r>
      <w:proofErr w:type="spellEnd"/>
      <w:r w:rsidRPr="00E01096">
        <w:t xml:space="preserve"> grupės pacientams ir</w:t>
      </w:r>
      <w:r>
        <w:t xml:space="preserve"> </w:t>
      </w:r>
      <w:r w:rsidRPr="00E01096">
        <w:t>2-iems</w:t>
      </w:r>
      <w:r w:rsidRPr="00E01096">
        <w:rPr>
          <w:spacing w:val="-8"/>
        </w:rPr>
        <w:t xml:space="preserve"> </w:t>
      </w:r>
      <w:r w:rsidRPr="00E01096">
        <w:t>(3</w:t>
      </w:r>
      <w:r>
        <w:t> %</w:t>
      </w:r>
      <w:r w:rsidRPr="00E01096">
        <w:t>)</w:t>
      </w:r>
      <w:r w:rsidRPr="00E01096">
        <w:rPr>
          <w:spacing w:val="-7"/>
        </w:rPr>
        <w:t xml:space="preserve"> </w:t>
      </w:r>
      <w:r w:rsidRPr="00E01096">
        <w:t>varfarino</w:t>
      </w:r>
      <w:r w:rsidRPr="00E01096">
        <w:rPr>
          <w:spacing w:val="-7"/>
        </w:rPr>
        <w:t xml:space="preserve"> </w:t>
      </w:r>
      <w:r w:rsidRPr="00E01096">
        <w:t>grupės</w:t>
      </w:r>
      <w:r w:rsidRPr="00E01096">
        <w:rPr>
          <w:spacing w:val="-6"/>
        </w:rPr>
        <w:t xml:space="preserve"> </w:t>
      </w:r>
      <w:r w:rsidRPr="00E01096">
        <w:rPr>
          <w:spacing w:val="-2"/>
        </w:rPr>
        <w:t>pacientams.</w:t>
      </w:r>
    </w:p>
    <w:p w14:paraId="7B7712BB" w14:textId="77777777" w:rsidR="003921F7" w:rsidRPr="00E01096" w:rsidRDefault="003921F7" w:rsidP="003921F7">
      <w:pPr>
        <w:pStyle w:val="Pagrindinistekstas"/>
        <w:kinsoku w:val="0"/>
        <w:overflowPunct w:val="0"/>
      </w:pPr>
    </w:p>
    <w:p w14:paraId="22169682" w14:textId="77777777" w:rsidR="003921F7" w:rsidRPr="00E01096" w:rsidRDefault="003921F7" w:rsidP="003921F7">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5798B565" w14:textId="77777777" w:rsidR="003921F7" w:rsidRDefault="003921F7" w:rsidP="003921F7">
      <w:pPr>
        <w:pStyle w:val="Pagrindinistekstas"/>
        <w:kinsoku w:val="0"/>
        <w:overflowPunct w:val="0"/>
      </w:pPr>
      <w:r w:rsidRPr="00E01096">
        <w:t>Europos</w:t>
      </w:r>
      <w:r w:rsidRPr="00E01096">
        <w:rPr>
          <w:spacing w:val="-4"/>
        </w:rPr>
        <w:t xml:space="preserve"> </w:t>
      </w:r>
      <w:r w:rsidRPr="00E01096">
        <w:t>vaistų</w:t>
      </w:r>
      <w:r w:rsidRPr="00E01096">
        <w:rPr>
          <w:spacing w:val="-3"/>
        </w:rPr>
        <w:t xml:space="preserve"> </w:t>
      </w:r>
      <w:r w:rsidRPr="00E01096">
        <w:t>agentūra</w:t>
      </w:r>
      <w:r w:rsidRPr="00E01096">
        <w:rPr>
          <w:spacing w:val="-4"/>
        </w:rPr>
        <w:t xml:space="preserve"> </w:t>
      </w:r>
      <w:r w:rsidRPr="00E01096">
        <w:t>atleido</w:t>
      </w:r>
      <w:r w:rsidRPr="00E01096">
        <w:rPr>
          <w:spacing w:val="-3"/>
        </w:rPr>
        <w:t xml:space="preserve"> </w:t>
      </w:r>
      <w:r w:rsidRPr="00E01096">
        <w:t>nuo</w:t>
      </w:r>
      <w:r w:rsidRPr="00E01096">
        <w:rPr>
          <w:spacing w:val="-3"/>
        </w:rPr>
        <w:t xml:space="preserve"> </w:t>
      </w:r>
      <w:r w:rsidRPr="00E01096">
        <w:t>įpareigojimo</w:t>
      </w:r>
      <w:r w:rsidRPr="00E01096">
        <w:rPr>
          <w:spacing w:val="-3"/>
        </w:rPr>
        <w:t xml:space="preserve"> </w:t>
      </w:r>
      <w:r w:rsidRPr="00E01096">
        <w:t>pateikti</w:t>
      </w:r>
      <w:r w:rsidRPr="00E01096">
        <w:rPr>
          <w:spacing w:val="-3"/>
        </w:rPr>
        <w:t xml:space="preserve"> </w:t>
      </w:r>
      <w:r>
        <w:rPr>
          <w:spacing w:val="-3"/>
        </w:rPr>
        <w:t xml:space="preserve">referencinio vaistinio preparato, kurio sudėtyje yra </w:t>
      </w:r>
      <w:proofErr w:type="spellStart"/>
      <w:r>
        <w:rPr>
          <w:spacing w:val="-3"/>
        </w:rPr>
        <w:t>r</w:t>
      </w:r>
      <w:r>
        <w:t>ivaroksabano</w:t>
      </w:r>
      <w:proofErr w:type="spellEnd"/>
      <w:r>
        <w:t xml:space="preserve">, </w:t>
      </w:r>
      <w:r w:rsidRPr="00E01096">
        <w:t>tyrimų</w:t>
      </w:r>
      <w:r w:rsidRPr="00E01096">
        <w:rPr>
          <w:spacing w:val="-3"/>
        </w:rPr>
        <w:t xml:space="preserve"> </w:t>
      </w:r>
      <w:r w:rsidRPr="00E01096">
        <w:t>su</w:t>
      </w:r>
      <w:r w:rsidRPr="00E01096">
        <w:rPr>
          <w:spacing w:val="-3"/>
        </w:rPr>
        <w:t xml:space="preserve"> </w:t>
      </w:r>
      <w:r w:rsidRPr="00E01096">
        <w:t>visais</w:t>
      </w:r>
      <w:r w:rsidRPr="00E01096">
        <w:rPr>
          <w:spacing w:val="-4"/>
        </w:rPr>
        <w:t xml:space="preserve"> </w:t>
      </w:r>
      <w:r w:rsidRPr="00E01096">
        <w:t>vaikų</w:t>
      </w:r>
      <w:r w:rsidRPr="00E01096">
        <w:rPr>
          <w:spacing w:val="-3"/>
        </w:rPr>
        <w:t xml:space="preserve"> </w:t>
      </w:r>
      <w:r w:rsidRPr="00E01096">
        <w:t>populiacijos pogrupiais duomenis tromboembolijos reiškinių profilaktikai (vartojimo vaikams informacija pateikiama 4.2</w:t>
      </w:r>
      <w:r>
        <w:t> </w:t>
      </w:r>
      <w:r w:rsidRPr="00E01096">
        <w:t>skyriuje).</w:t>
      </w:r>
    </w:p>
    <w:p w14:paraId="1873B810" w14:textId="77777777" w:rsidR="007B55E7" w:rsidRPr="00E01096" w:rsidRDefault="007B55E7" w:rsidP="00E01096">
      <w:pPr>
        <w:pStyle w:val="Pagrindinistekstas"/>
        <w:kinsoku w:val="0"/>
        <w:overflowPunct w:val="0"/>
      </w:pPr>
    </w:p>
    <w:p w14:paraId="2A690585" w14:textId="77777777" w:rsidR="007B55E7" w:rsidRPr="003921F7" w:rsidRDefault="007B55E7" w:rsidP="006F0D73">
      <w:pPr>
        <w:pStyle w:val="Antrat2"/>
        <w:numPr>
          <w:ilvl w:val="1"/>
          <w:numId w:val="36"/>
        </w:numPr>
        <w:tabs>
          <w:tab w:val="left" w:pos="567"/>
          <w:tab w:val="left" w:pos="1468"/>
        </w:tabs>
        <w:kinsoku w:val="0"/>
        <w:overflowPunct w:val="0"/>
        <w:ind w:left="0" w:firstLine="0"/>
      </w:pPr>
      <w:proofErr w:type="spellStart"/>
      <w:r w:rsidRPr="003921F7">
        <w:t>Farmakokinetinės</w:t>
      </w:r>
      <w:proofErr w:type="spellEnd"/>
      <w:r w:rsidRPr="003921F7">
        <w:t xml:space="preserve"> savybės</w:t>
      </w:r>
    </w:p>
    <w:p w14:paraId="1A0592A4" w14:textId="77777777" w:rsidR="007B55E7" w:rsidRPr="00E01096" w:rsidRDefault="007B55E7" w:rsidP="00E01096">
      <w:pPr>
        <w:pStyle w:val="Pagrindinistekstas"/>
        <w:kinsoku w:val="0"/>
        <w:overflowPunct w:val="0"/>
        <w:rPr>
          <w:b/>
          <w:bCs/>
        </w:rPr>
      </w:pPr>
    </w:p>
    <w:p w14:paraId="62D75074" w14:textId="77777777" w:rsidR="007B55E7" w:rsidRDefault="007B55E7" w:rsidP="00E01096">
      <w:pPr>
        <w:pStyle w:val="Pagrindinistekstas"/>
        <w:kinsoku w:val="0"/>
        <w:overflowPunct w:val="0"/>
        <w:rPr>
          <w:spacing w:val="-2"/>
          <w:u w:val="single"/>
        </w:rPr>
      </w:pPr>
      <w:r w:rsidRPr="00E01096">
        <w:rPr>
          <w:spacing w:val="-2"/>
          <w:u w:val="single"/>
        </w:rPr>
        <w:t>Absorbcija</w:t>
      </w:r>
    </w:p>
    <w:p w14:paraId="793658CA" w14:textId="77777777" w:rsidR="007B55E7" w:rsidRPr="00E01096" w:rsidRDefault="007B55E7" w:rsidP="00E01096">
      <w:pPr>
        <w:pStyle w:val="Pagrindinistekstas"/>
        <w:kinsoku w:val="0"/>
        <w:overflowPunct w:val="0"/>
        <w:rPr>
          <w:spacing w:val="-2"/>
        </w:rPr>
      </w:pPr>
      <w:r w:rsidRPr="00E01096">
        <w:t>Toliau</w:t>
      </w:r>
      <w:r w:rsidRPr="00E01096">
        <w:rPr>
          <w:spacing w:val="-9"/>
        </w:rPr>
        <w:t xml:space="preserve"> </w:t>
      </w:r>
      <w:r w:rsidRPr="00E01096">
        <w:t>pateikta</w:t>
      </w:r>
      <w:r w:rsidRPr="00E01096">
        <w:rPr>
          <w:spacing w:val="-10"/>
        </w:rPr>
        <w:t xml:space="preserve"> </w:t>
      </w:r>
      <w:r w:rsidRPr="00E01096">
        <w:t>informacija</w:t>
      </w:r>
      <w:r w:rsidRPr="00E01096">
        <w:rPr>
          <w:spacing w:val="-8"/>
        </w:rPr>
        <w:t xml:space="preserve"> </w:t>
      </w:r>
      <w:r w:rsidRPr="00E01096">
        <w:t>yra</w:t>
      </w:r>
      <w:r w:rsidRPr="00E01096">
        <w:rPr>
          <w:spacing w:val="-10"/>
        </w:rPr>
        <w:t xml:space="preserve"> </w:t>
      </w:r>
      <w:r w:rsidRPr="00E01096">
        <w:t>pagrįsta</w:t>
      </w:r>
      <w:r w:rsidRPr="00E01096">
        <w:rPr>
          <w:spacing w:val="-10"/>
        </w:rPr>
        <w:t xml:space="preserve"> </w:t>
      </w:r>
      <w:r w:rsidRPr="00E01096">
        <w:t>suaugusių</w:t>
      </w:r>
      <w:r w:rsidR="00086B65">
        <w:t>jų</w:t>
      </w:r>
      <w:r w:rsidRPr="00E01096">
        <w:rPr>
          <w:spacing w:val="-10"/>
        </w:rPr>
        <w:t xml:space="preserve"> </w:t>
      </w:r>
      <w:r w:rsidRPr="00E01096">
        <w:rPr>
          <w:spacing w:val="-2"/>
        </w:rPr>
        <w:t>duomenimis.</w:t>
      </w:r>
    </w:p>
    <w:p w14:paraId="34F937BE" w14:textId="77777777" w:rsidR="007B55E7" w:rsidRDefault="007B55E7" w:rsidP="00E01096">
      <w:pPr>
        <w:pStyle w:val="Pagrindinistekstas"/>
        <w:kinsoku w:val="0"/>
        <w:overflowPunct w:val="0"/>
      </w:pPr>
      <w:proofErr w:type="spellStart"/>
      <w:r w:rsidRPr="00E01096">
        <w:t>Rivaroksabanas</w:t>
      </w:r>
      <w:proofErr w:type="spellEnd"/>
      <w:r w:rsidRPr="00E01096">
        <w:rPr>
          <w:spacing w:val="-3"/>
        </w:rPr>
        <w:t xml:space="preserve"> </w:t>
      </w:r>
      <w:r w:rsidRPr="00E01096">
        <w:t>yra</w:t>
      </w:r>
      <w:r w:rsidRPr="00E01096">
        <w:rPr>
          <w:spacing w:val="-3"/>
        </w:rPr>
        <w:t xml:space="preserve"> </w:t>
      </w:r>
      <w:r w:rsidRPr="00E01096">
        <w:t>greitai</w:t>
      </w:r>
      <w:r w:rsidRPr="00E01096">
        <w:rPr>
          <w:spacing w:val="-2"/>
        </w:rPr>
        <w:t xml:space="preserve"> </w:t>
      </w:r>
      <w:r w:rsidRPr="00E01096">
        <w:t>absorbuojamas</w:t>
      </w:r>
      <w:r w:rsidRPr="00E01096">
        <w:rPr>
          <w:spacing w:val="-3"/>
        </w:rPr>
        <w:t xml:space="preserve"> </w:t>
      </w:r>
      <w:r w:rsidRPr="00E01096">
        <w:t>ir</w:t>
      </w:r>
      <w:r w:rsidRPr="00E01096">
        <w:rPr>
          <w:spacing w:val="-4"/>
        </w:rPr>
        <w:t xml:space="preserve"> </w:t>
      </w:r>
      <w:r w:rsidRPr="00E01096">
        <w:t>didžiausia</w:t>
      </w:r>
      <w:r w:rsidRPr="00E01096">
        <w:rPr>
          <w:spacing w:val="-3"/>
        </w:rPr>
        <w:t xml:space="preserve"> </w:t>
      </w:r>
      <w:r w:rsidRPr="00E01096">
        <w:t>koncentracija</w:t>
      </w:r>
      <w:r w:rsidRPr="00E01096">
        <w:rPr>
          <w:spacing w:val="-3"/>
        </w:rPr>
        <w:t xml:space="preserve"> </w:t>
      </w:r>
      <w:r w:rsidRPr="00E01096">
        <w:t>(</w:t>
      </w:r>
      <w:proofErr w:type="spellStart"/>
      <w:r w:rsidRPr="00E01096">
        <w:t>C</w:t>
      </w:r>
      <w:r w:rsidRPr="00E01096">
        <w:rPr>
          <w:vertAlign w:val="subscript"/>
        </w:rPr>
        <w:t>max</w:t>
      </w:r>
      <w:proofErr w:type="spellEnd"/>
      <w:r w:rsidRPr="00E01096">
        <w:t>)</w:t>
      </w:r>
      <w:r w:rsidRPr="00E01096">
        <w:rPr>
          <w:spacing w:val="-3"/>
        </w:rPr>
        <w:t xml:space="preserve"> </w:t>
      </w:r>
      <w:r w:rsidRPr="00E01096">
        <w:t>susidaro</w:t>
      </w:r>
      <w:r w:rsidRPr="00E01096">
        <w:rPr>
          <w:spacing w:val="-3"/>
        </w:rPr>
        <w:t xml:space="preserve"> </w:t>
      </w:r>
      <w:r w:rsidRPr="00E01096">
        <w:t>praėjus</w:t>
      </w:r>
      <w:r w:rsidRPr="00E01096">
        <w:rPr>
          <w:spacing w:val="-4"/>
        </w:rPr>
        <w:t xml:space="preserve"> </w:t>
      </w:r>
      <w:r w:rsidRPr="00E01096">
        <w:t>2</w:t>
      </w:r>
      <w:r w:rsidR="00086B65">
        <w:t>–</w:t>
      </w:r>
      <w:r w:rsidRPr="00E01096">
        <w:t>4</w:t>
      </w:r>
      <w:r w:rsidR="00086B65">
        <w:t> </w:t>
      </w:r>
      <w:r w:rsidRPr="00E01096">
        <w:t>val. po tabletės pavartojimo.</w:t>
      </w:r>
    </w:p>
    <w:p w14:paraId="57DC3F53" w14:textId="77777777" w:rsidR="00086B65" w:rsidRPr="00E01096" w:rsidRDefault="00086B65" w:rsidP="00E01096">
      <w:pPr>
        <w:pStyle w:val="Pagrindinistekstas"/>
        <w:kinsoku w:val="0"/>
        <w:overflowPunct w:val="0"/>
      </w:pPr>
    </w:p>
    <w:p w14:paraId="3776420C" w14:textId="77777777" w:rsidR="007B55E7" w:rsidRDefault="007B55E7" w:rsidP="00E01096">
      <w:pPr>
        <w:pStyle w:val="Pagrindinistekstas"/>
        <w:kinsoku w:val="0"/>
        <w:overflowPunct w:val="0"/>
      </w:pPr>
      <w:r w:rsidRPr="00E01096">
        <w:t xml:space="preserve">Išgertas </w:t>
      </w:r>
      <w:proofErr w:type="spellStart"/>
      <w:r w:rsidRPr="00E01096">
        <w:t>rivaroksabanas</w:t>
      </w:r>
      <w:proofErr w:type="spellEnd"/>
      <w:r w:rsidRPr="00E01096">
        <w:t xml:space="preserve"> beveik visas absorbuojamas ir biologinis geriamojo </w:t>
      </w:r>
      <w:proofErr w:type="spellStart"/>
      <w:r w:rsidRPr="00E01096">
        <w:t>rivaroksabano</w:t>
      </w:r>
      <w:proofErr w:type="spellEnd"/>
      <w:r w:rsidRPr="00E01096">
        <w:t xml:space="preserve"> prieinamumas,</w:t>
      </w:r>
      <w:r w:rsidRPr="00E01096">
        <w:rPr>
          <w:spacing w:val="-2"/>
        </w:rPr>
        <w:t xml:space="preserve"> </w:t>
      </w:r>
      <w:r w:rsidRPr="00E01096">
        <w:t>pavartojus</w:t>
      </w:r>
      <w:r w:rsidRPr="00E01096">
        <w:rPr>
          <w:spacing w:val="-4"/>
        </w:rPr>
        <w:t xml:space="preserve"> </w:t>
      </w:r>
      <w:r w:rsidRPr="00E01096">
        <w:t>2,5</w:t>
      </w:r>
      <w:r w:rsidR="00086B65">
        <w:t> </w:t>
      </w:r>
      <w:r w:rsidRPr="00E01096">
        <w:t>mg</w:t>
      </w:r>
      <w:r w:rsidRPr="00E01096">
        <w:rPr>
          <w:spacing w:val="-2"/>
        </w:rPr>
        <w:t xml:space="preserve"> </w:t>
      </w:r>
      <w:r w:rsidRPr="00E01096">
        <w:t>ir</w:t>
      </w:r>
      <w:r w:rsidRPr="00E01096">
        <w:rPr>
          <w:spacing w:val="-2"/>
        </w:rPr>
        <w:t xml:space="preserve"> </w:t>
      </w:r>
      <w:r w:rsidRPr="00E01096">
        <w:t>10</w:t>
      </w:r>
      <w:r w:rsidR="00086B65">
        <w:t> </w:t>
      </w:r>
      <w:r w:rsidRPr="00E01096">
        <w:t>mg</w:t>
      </w:r>
      <w:r w:rsidRPr="00E01096">
        <w:rPr>
          <w:spacing w:val="-2"/>
        </w:rPr>
        <w:t xml:space="preserve"> </w:t>
      </w:r>
      <w:r w:rsidRPr="00E01096">
        <w:t>doz</w:t>
      </w:r>
      <w:r w:rsidR="00BD0A1C">
        <w:t>ių</w:t>
      </w:r>
      <w:r w:rsidRPr="00E01096">
        <w:t>,</w:t>
      </w:r>
      <w:r w:rsidRPr="00E01096">
        <w:rPr>
          <w:spacing w:val="-2"/>
        </w:rPr>
        <w:t xml:space="preserve"> </w:t>
      </w:r>
      <w:r w:rsidRPr="00E01096">
        <w:t>yra</w:t>
      </w:r>
      <w:r w:rsidRPr="00E01096">
        <w:rPr>
          <w:spacing w:val="-3"/>
        </w:rPr>
        <w:t xml:space="preserve"> </w:t>
      </w:r>
      <w:r w:rsidRPr="00E01096">
        <w:t>didelis</w:t>
      </w:r>
      <w:r w:rsidRPr="00E01096">
        <w:rPr>
          <w:spacing w:val="-3"/>
        </w:rPr>
        <w:t xml:space="preserve"> </w:t>
      </w:r>
      <w:r w:rsidRPr="00E01096">
        <w:t>(80</w:t>
      </w:r>
      <w:r w:rsidR="00086B65">
        <w:t>–</w:t>
      </w:r>
      <w:r w:rsidRPr="00E01096">
        <w:t>100</w:t>
      </w:r>
      <w:r w:rsidR="00086B65">
        <w:t> </w:t>
      </w:r>
      <w:r w:rsidRPr="00E01096">
        <w:t>%),</w:t>
      </w:r>
      <w:r w:rsidRPr="00E01096">
        <w:rPr>
          <w:spacing w:val="-2"/>
        </w:rPr>
        <w:t xml:space="preserve"> </w:t>
      </w:r>
      <w:r w:rsidRPr="00E01096">
        <w:t>nepriklausomai</w:t>
      </w:r>
      <w:r w:rsidRPr="00E01096">
        <w:rPr>
          <w:spacing w:val="-2"/>
        </w:rPr>
        <w:t xml:space="preserve"> </w:t>
      </w:r>
      <w:r w:rsidRPr="00E01096">
        <w:t>nuo</w:t>
      </w:r>
      <w:r w:rsidRPr="00E01096">
        <w:rPr>
          <w:spacing w:val="-2"/>
        </w:rPr>
        <w:t xml:space="preserve"> </w:t>
      </w:r>
      <w:r w:rsidRPr="00E01096">
        <w:t>to,</w:t>
      </w:r>
      <w:r w:rsidRPr="00E01096">
        <w:rPr>
          <w:spacing w:val="-2"/>
        </w:rPr>
        <w:t xml:space="preserve"> </w:t>
      </w:r>
      <w:r w:rsidRPr="00E01096">
        <w:t>ar vaistinis preparatas vartojamas valgio metu, ar nevalgius. Vartojant 2,5</w:t>
      </w:r>
      <w:r w:rsidR="00086B65">
        <w:t> </w:t>
      </w:r>
      <w:r w:rsidRPr="00E01096">
        <w:t>mg ir 10</w:t>
      </w:r>
      <w:r w:rsidR="00086B65">
        <w:t> </w:t>
      </w:r>
      <w:r w:rsidRPr="00E01096">
        <w:t xml:space="preserve">mg dozes valgio metu, </w:t>
      </w:r>
      <w:proofErr w:type="spellStart"/>
      <w:r w:rsidRPr="00E01096">
        <w:t>rivaroksabano</w:t>
      </w:r>
      <w:proofErr w:type="spellEnd"/>
      <w:r w:rsidRPr="00E01096">
        <w:t xml:space="preserve"> AUC ar </w:t>
      </w:r>
      <w:proofErr w:type="spellStart"/>
      <w:r w:rsidRPr="00E01096">
        <w:t>C</w:t>
      </w:r>
      <w:r w:rsidRPr="00E01096">
        <w:rPr>
          <w:vertAlign w:val="subscript"/>
        </w:rPr>
        <w:t>max</w:t>
      </w:r>
      <w:proofErr w:type="spellEnd"/>
      <w:r w:rsidRPr="00E01096">
        <w:t xml:space="preserve"> nepakinta.</w:t>
      </w:r>
    </w:p>
    <w:p w14:paraId="4ED0999B" w14:textId="77777777" w:rsidR="00086B65" w:rsidRPr="00E01096" w:rsidRDefault="00086B65" w:rsidP="00E01096">
      <w:pPr>
        <w:pStyle w:val="Pagrindinistekstas"/>
        <w:kinsoku w:val="0"/>
        <w:overflowPunct w:val="0"/>
      </w:pPr>
    </w:p>
    <w:p w14:paraId="33A1A195" w14:textId="77777777" w:rsidR="007B55E7" w:rsidRDefault="007B55E7" w:rsidP="00E01096">
      <w:pPr>
        <w:pStyle w:val="Pagrindinistekstas"/>
        <w:kinsoku w:val="0"/>
        <w:overflowPunct w:val="0"/>
        <w:rPr>
          <w:spacing w:val="-2"/>
        </w:rPr>
      </w:pPr>
      <w:r w:rsidRPr="00E01096">
        <w:t>20</w:t>
      </w:r>
      <w:r w:rsidR="00086B65">
        <w:t> </w:t>
      </w:r>
      <w:r w:rsidRPr="00E01096">
        <w:t>mg tabletę</w:t>
      </w:r>
      <w:r w:rsidRPr="00E01096">
        <w:rPr>
          <w:spacing w:val="-1"/>
        </w:rPr>
        <w:t xml:space="preserve"> </w:t>
      </w:r>
      <w:r w:rsidRPr="00E01096">
        <w:t>vartojant nevalgius, dėl sumažėjusio absorbcijos</w:t>
      </w:r>
      <w:r w:rsidRPr="00E01096">
        <w:rPr>
          <w:spacing w:val="-1"/>
        </w:rPr>
        <w:t xml:space="preserve"> </w:t>
      </w:r>
      <w:r w:rsidRPr="00E01096">
        <w:t>masto biologinis</w:t>
      </w:r>
      <w:r w:rsidRPr="00E01096">
        <w:rPr>
          <w:spacing w:val="-1"/>
        </w:rPr>
        <w:t xml:space="preserve"> </w:t>
      </w:r>
      <w:r w:rsidRPr="00E01096">
        <w:t>prieinamumas</w:t>
      </w:r>
      <w:r w:rsidRPr="00E01096">
        <w:rPr>
          <w:spacing w:val="-1"/>
        </w:rPr>
        <w:t xml:space="preserve"> </w:t>
      </w:r>
      <w:r w:rsidRPr="00E01096">
        <w:t>yra 66</w:t>
      </w:r>
      <w:r w:rsidR="00086B65">
        <w:t> </w:t>
      </w:r>
      <w:r w:rsidRPr="00E01096">
        <w:t>%.</w:t>
      </w:r>
      <w:r w:rsidRPr="00E01096">
        <w:rPr>
          <w:spacing w:val="-3"/>
        </w:rPr>
        <w:t xml:space="preserve"> </w:t>
      </w:r>
      <w:r w:rsidRPr="00E01096">
        <w:t>Kai</w:t>
      </w:r>
      <w:r w:rsidRPr="00E01096">
        <w:rPr>
          <w:spacing w:val="-3"/>
        </w:rPr>
        <w:t xml:space="preserve"> </w:t>
      </w:r>
      <w:proofErr w:type="spellStart"/>
      <w:r w:rsidRPr="00E01096">
        <w:t>rivaroksabano</w:t>
      </w:r>
      <w:proofErr w:type="spellEnd"/>
      <w:r w:rsidRPr="00E01096">
        <w:rPr>
          <w:spacing w:val="-3"/>
        </w:rPr>
        <w:t xml:space="preserve"> </w:t>
      </w:r>
      <w:r w:rsidRPr="00E01096">
        <w:t>20</w:t>
      </w:r>
      <w:r w:rsidR="00086B65">
        <w:t> </w:t>
      </w:r>
      <w:r w:rsidRPr="00E01096">
        <w:t>mg</w:t>
      </w:r>
      <w:r w:rsidRPr="00E01096">
        <w:rPr>
          <w:spacing w:val="-3"/>
        </w:rPr>
        <w:t xml:space="preserve"> </w:t>
      </w:r>
      <w:r w:rsidRPr="00E01096">
        <w:t>table</w:t>
      </w:r>
      <w:r w:rsidR="00BD0A1C">
        <w:t xml:space="preserve">čių </w:t>
      </w:r>
      <w:r w:rsidRPr="00E01096">
        <w:t>vartojam</w:t>
      </w:r>
      <w:r w:rsidR="00BD0A1C">
        <w:t>a</w:t>
      </w:r>
      <w:r w:rsidRPr="00E01096">
        <w:rPr>
          <w:spacing w:val="-4"/>
        </w:rPr>
        <w:t xml:space="preserve"> </w:t>
      </w:r>
      <w:r w:rsidRPr="00E01096">
        <w:t>valgio</w:t>
      </w:r>
      <w:r w:rsidRPr="00E01096">
        <w:rPr>
          <w:spacing w:val="-3"/>
        </w:rPr>
        <w:t xml:space="preserve"> </w:t>
      </w:r>
      <w:r w:rsidRPr="00E01096">
        <w:t>metu,</w:t>
      </w:r>
      <w:r w:rsidRPr="00E01096">
        <w:rPr>
          <w:spacing w:val="-3"/>
        </w:rPr>
        <w:t xml:space="preserve"> </w:t>
      </w:r>
      <w:r w:rsidRPr="00E01096">
        <w:t>AUC</w:t>
      </w:r>
      <w:r w:rsidRPr="00E01096">
        <w:rPr>
          <w:spacing w:val="-3"/>
        </w:rPr>
        <w:t xml:space="preserve"> </w:t>
      </w:r>
      <w:r w:rsidRPr="00E01096">
        <w:t>vidutiniškai</w:t>
      </w:r>
      <w:r w:rsidRPr="00E01096">
        <w:rPr>
          <w:spacing w:val="-3"/>
        </w:rPr>
        <w:t xml:space="preserve"> </w:t>
      </w:r>
      <w:r w:rsidRPr="00E01096">
        <w:t>padidėja</w:t>
      </w:r>
      <w:r w:rsidRPr="00E01096">
        <w:rPr>
          <w:spacing w:val="-4"/>
        </w:rPr>
        <w:t xml:space="preserve"> </w:t>
      </w:r>
      <w:r w:rsidRPr="00E01096">
        <w:t>39</w:t>
      </w:r>
      <w:r w:rsidR="00086B65">
        <w:t> </w:t>
      </w:r>
      <w:r w:rsidRPr="00E01096">
        <w:t xml:space="preserve">%, palyginti su tablečių vartojimu nevalgius, kas rodo beveik visišką absorbciją ir didelį geriamojo preparato biologinį prieinamumą. </w:t>
      </w:r>
      <w:proofErr w:type="spellStart"/>
      <w:r w:rsidRPr="00E01096">
        <w:t>Rivaroksaban</w:t>
      </w:r>
      <w:r w:rsidR="00BD0A1C">
        <w:t>o</w:t>
      </w:r>
      <w:proofErr w:type="spellEnd"/>
      <w:r w:rsidRPr="00E01096">
        <w:t xml:space="preserve"> 15</w:t>
      </w:r>
      <w:r w:rsidR="00086B65">
        <w:t> </w:t>
      </w:r>
      <w:r w:rsidRPr="00E01096">
        <w:t>mg ir 20</w:t>
      </w:r>
      <w:r w:rsidR="00086B65">
        <w:t> </w:t>
      </w:r>
      <w:r w:rsidRPr="00E01096">
        <w:t>mg reikia vartoti valgio metu (žr.</w:t>
      </w:r>
      <w:r w:rsidR="00086B65">
        <w:t xml:space="preserve"> </w:t>
      </w:r>
      <w:r w:rsidRPr="00E01096">
        <w:t>4.2</w:t>
      </w:r>
      <w:r w:rsidR="00086B65">
        <w:t> </w:t>
      </w:r>
      <w:r w:rsidRPr="00E01096">
        <w:rPr>
          <w:spacing w:val="-2"/>
        </w:rPr>
        <w:t>skyrių).</w:t>
      </w:r>
    </w:p>
    <w:p w14:paraId="5AC0958A" w14:textId="77777777" w:rsidR="00086B65" w:rsidRPr="00E01096" w:rsidRDefault="00086B65" w:rsidP="00E01096">
      <w:pPr>
        <w:pStyle w:val="Pagrindinistekstas"/>
        <w:kinsoku w:val="0"/>
        <w:overflowPunct w:val="0"/>
        <w:rPr>
          <w:spacing w:val="-2"/>
        </w:rPr>
      </w:pPr>
    </w:p>
    <w:p w14:paraId="2935A2C1" w14:textId="77777777" w:rsidR="003E59FD" w:rsidRDefault="007B55E7" w:rsidP="00E01096">
      <w:pPr>
        <w:pStyle w:val="Pagrindinistekstas"/>
        <w:kinsoku w:val="0"/>
        <w:overflowPunct w:val="0"/>
      </w:pPr>
      <w:proofErr w:type="spellStart"/>
      <w:r w:rsidRPr="00E01096">
        <w:t>Rivaroksabano</w:t>
      </w:r>
      <w:proofErr w:type="spellEnd"/>
      <w:r w:rsidRPr="00E01096">
        <w:t xml:space="preserve"> farmakokinetika yra maždaug tiesinė, kai jo skiriama iki 15</w:t>
      </w:r>
      <w:r w:rsidR="00086B65">
        <w:t> </w:t>
      </w:r>
      <w:r w:rsidRPr="00E01096">
        <w:t xml:space="preserve">mg vieną kartą per parą nevalgius. Pavalgius </w:t>
      </w:r>
      <w:proofErr w:type="spellStart"/>
      <w:r w:rsidRPr="00E01096">
        <w:t>rivaroksabano</w:t>
      </w:r>
      <w:proofErr w:type="spellEnd"/>
      <w:r w:rsidRPr="00E01096">
        <w:t xml:space="preserve"> 10</w:t>
      </w:r>
      <w:r w:rsidR="00086B65">
        <w:t> </w:t>
      </w:r>
      <w:r w:rsidRPr="00E01096">
        <w:t>mg, 15</w:t>
      </w:r>
      <w:r w:rsidR="00086B65">
        <w:t> </w:t>
      </w:r>
      <w:r w:rsidRPr="00E01096">
        <w:t>mg ir 20</w:t>
      </w:r>
      <w:r w:rsidR="00086B65">
        <w:t> </w:t>
      </w:r>
      <w:r w:rsidRPr="00E01096">
        <w:t xml:space="preserve">mg tablečių farmakokinetika buvo proporcinga dozei. Skiriant </w:t>
      </w:r>
      <w:r w:rsidR="00BD0A1C" w:rsidRPr="00E01096">
        <w:t>didesn</w:t>
      </w:r>
      <w:r w:rsidR="00BD0A1C">
        <w:t>ių</w:t>
      </w:r>
      <w:r w:rsidR="00BD0A1C" w:rsidRPr="00E01096">
        <w:t xml:space="preserve"> </w:t>
      </w:r>
      <w:proofErr w:type="spellStart"/>
      <w:r w:rsidRPr="00E01096">
        <w:t>rivaroksabano</w:t>
      </w:r>
      <w:proofErr w:type="spellEnd"/>
      <w:r w:rsidRPr="00E01096">
        <w:t xml:space="preserve"> doz</w:t>
      </w:r>
      <w:r w:rsidR="00BD0A1C">
        <w:t>ių</w:t>
      </w:r>
      <w:r w:rsidRPr="00E01096">
        <w:t>, gaunama dėl tirpumo savybių ribota absorbcija</w:t>
      </w:r>
      <w:r w:rsidRPr="00E01096">
        <w:rPr>
          <w:spacing w:val="-4"/>
        </w:rPr>
        <w:t xml:space="preserve"> </w:t>
      </w:r>
      <w:r w:rsidRPr="00E01096">
        <w:t>su</w:t>
      </w:r>
      <w:r w:rsidRPr="00E01096">
        <w:rPr>
          <w:spacing w:val="-4"/>
        </w:rPr>
        <w:t xml:space="preserve"> </w:t>
      </w:r>
      <w:r w:rsidRPr="00E01096">
        <w:t>sumažėjusiu</w:t>
      </w:r>
      <w:r w:rsidRPr="00E01096">
        <w:rPr>
          <w:spacing w:val="-4"/>
        </w:rPr>
        <w:t xml:space="preserve"> </w:t>
      </w:r>
      <w:r w:rsidRPr="00E01096">
        <w:t>biologiniu</w:t>
      </w:r>
      <w:r w:rsidRPr="00E01096">
        <w:rPr>
          <w:spacing w:val="-4"/>
        </w:rPr>
        <w:t xml:space="preserve"> </w:t>
      </w:r>
      <w:r w:rsidRPr="00E01096">
        <w:t>prieinamumu</w:t>
      </w:r>
      <w:r w:rsidRPr="00E01096">
        <w:rPr>
          <w:spacing w:val="-4"/>
        </w:rPr>
        <w:t xml:space="preserve"> </w:t>
      </w:r>
      <w:r w:rsidRPr="00E01096">
        <w:t>ir</w:t>
      </w:r>
      <w:r w:rsidRPr="00E01096">
        <w:rPr>
          <w:spacing w:val="-3"/>
        </w:rPr>
        <w:t xml:space="preserve"> </w:t>
      </w:r>
      <w:r w:rsidRPr="00E01096">
        <w:t>sumažėjusiu</w:t>
      </w:r>
      <w:r w:rsidRPr="00E01096">
        <w:rPr>
          <w:spacing w:val="-4"/>
        </w:rPr>
        <w:t xml:space="preserve"> </w:t>
      </w:r>
      <w:r w:rsidRPr="00E01096">
        <w:t>absorbcijos</w:t>
      </w:r>
      <w:r w:rsidRPr="00E01096">
        <w:rPr>
          <w:spacing w:val="-4"/>
        </w:rPr>
        <w:t xml:space="preserve"> </w:t>
      </w:r>
      <w:r w:rsidRPr="00E01096">
        <w:t>greičiu,</w:t>
      </w:r>
      <w:r w:rsidRPr="00E01096">
        <w:rPr>
          <w:spacing w:val="-4"/>
        </w:rPr>
        <w:t xml:space="preserve"> </w:t>
      </w:r>
      <w:r w:rsidRPr="00E01096">
        <w:t>didinant</w:t>
      </w:r>
      <w:r w:rsidRPr="00E01096">
        <w:rPr>
          <w:spacing w:val="-4"/>
        </w:rPr>
        <w:t xml:space="preserve"> </w:t>
      </w:r>
      <w:r w:rsidRPr="00E01096">
        <w:t>dozę.</w:t>
      </w:r>
    </w:p>
    <w:p w14:paraId="09B194DE" w14:textId="77777777" w:rsidR="007B55E7" w:rsidRDefault="007B55E7" w:rsidP="00E01096">
      <w:pPr>
        <w:pStyle w:val="Pagrindinistekstas"/>
        <w:kinsoku w:val="0"/>
        <w:overflowPunct w:val="0"/>
      </w:pPr>
      <w:proofErr w:type="spellStart"/>
      <w:r w:rsidRPr="00E01096">
        <w:t>Rivaroksabano</w:t>
      </w:r>
      <w:proofErr w:type="spellEnd"/>
      <w:r w:rsidRPr="00E01096">
        <w:t xml:space="preserve"> farmakokinetikos kintamumas yra vidutinis, kintamumas tarp pacientų (CV%), svyruoja nuo 30</w:t>
      </w:r>
      <w:r w:rsidR="00086B65">
        <w:t> </w:t>
      </w:r>
      <w:r w:rsidRPr="00E01096">
        <w:t>% iki 40</w:t>
      </w:r>
      <w:r w:rsidR="00086B65">
        <w:t> </w:t>
      </w:r>
      <w:r w:rsidRPr="00E01096">
        <w:t>%.</w:t>
      </w:r>
    </w:p>
    <w:p w14:paraId="7CA8B873" w14:textId="77777777" w:rsidR="003E59FD" w:rsidRPr="00E01096" w:rsidRDefault="003E59FD" w:rsidP="00E01096">
      <w:pPr>
        <w:pStyle w:val="Pagrindinistekstas"/>
        <w:kinsoku w:val="0"/>
        <w:overflowPunct w:val="0"/>
      </w:pPr>
    </w:p>
    <w:p w14:paraId="6FB90FA2" w14:textId="77777777" w:rsidR="007B55E7" w:rsidRDefault="007B55E7" w:rsidP="00E01096">
      <w:pPr>
        <w:pStyle w:val="Pagrindinistekstas"/>
        <w:kinsoku w:val="0"/>
        <w:overflowPunct w:val="0"/>
      </w:pPr>
      <w:proofErr w:type="spellStart"/>
      <w:r w:rsidRPr="00E01096">
        <w:t>Rivaroksabano</w:t>
      </w:r>
      <w:proofErr w:type="spellEnd"/>
      <w:r w:rsidRPr="00E01096">
        <w:rPr>
          <w:spacing w:val="-3"/>
        </w:rPr>
        <w:t xml:space="preserve"> </w:t>
      </w:r>
      <w:r w:rsidRPr="00E01096">
        <w:t>absorbcija</w:t>
      </w:r>
      <w:r w:rsidRPr="00E01096">
        <w:rPr>
          <w:spacing w:val="-4"/>
        </w:rPr>
        <w:t xml:space="preserve"> </w:t>
      </w:r>
      <w:r w:rsidRPr="00E01096">
        <w:t>priklauso</w:t>
      </w:r>
      <w:r w:rsidRPr="00E01096">
        <w:rPr>
          <w:spacing w:val="-3"/>
        </w:rPr>
        <w:t xml:space="preserve"> </w:t>
      </w:r>
      <w:r w:rsidRPr="00E01096">
        <w:t>nuo</w:t>
      </w:r>
      <w:r w:rsidRPr="00E01096">
        <w:rPr>
          <w:spacing w:val="-4"/>
        </w:rPr>
        <w:t xml:space="preserve"> </w:t>
      </w:r>
      <w:r w:rsidRPr="00E01096">
        <w:t>jo</w:t>
      </w:r>
      <w:r w:rsidRPr="00E01096">
        <w:rPr>
          <w:spacing w:val="-3"/>
        </w:rPr>
        <w:t xml:space="preserve"> </w:t>
      </w:r>
      <w:r w:rsidRPr="00E01096">
        <w:t>atpalaidavimo</w:t>
      </w:r>
      <w:r w:rsidRPr="00E01096">
        <w:rPr>
          <w:spacing w:val="-3"/>
        </w:rPr>
        <w:t xml:space="preserve"> </w:t>
      </w:r>
      <w:r w:rsidRPr="00E01096">
        <w:t>vietos</w:t>
      </w:r>
      <w:r w:rsidRPr="00E01096">
        <w:rPr>
          <w:spacing w:val="-4"/>
        </w:rPr>
        <w:t xml:space="preserve"> </w:t>
      </w:r>
      <w:r w:rsidRPr="00E01096">
        <w:t>virškinimo</w:t>
      </w:r>
      <w:r w:rsidRPr="00E01096">
        <w:rPr>
          <w:spacing w:val="-3"/>
        </w:rPr>
        <w:t xml:space="preserve"> </w:t>
      </w:r>
      <w:r w:rsidRPr="00E01096">
        <w:t>trakte.</w:t>
      </w:r>
      <w:r w:rsidRPr="00E01096">
        <w:rPr>
          <w:spacing w:val="-3"/>
        </w:rPr>
        <w:t xml:space="preserve"> </w:t>
      </w:r>
      <w:r w:rsidRPr="00E01096">
        <w:t>Nustatyta,</w:t>
      </w:r>
      <w:r w:rsidRPr="00E01096">
        <w:rPr>
          <w:spacing w:val="-3"/>
        </w:rPr>
        <w:t xml:space="preserve"> </w:t>
      </w:r>
      <w:r w:rsidRPr="00E01096">
        <w:t xml:space="preserve">kad tada, kai susmulkintas </w:t>
      </w:r>
      <w:proofErr w:type="spellStart"/>
      <w:r w:rsidRPr="00E01096">
        <w:t>rivaroksabanas</w:t>
      </w:r>
      <w:proofErr w:type="spellEnd"/>
      <w:r w:rsidRPr="00E01096">
        <w:t xml:space="preserve"> atpalaiduojamas proksimalinėje plonosios žarnos dalyje, palyginti su tablete, AUC ir </w:t>
      </w:r>
      <w:proofErr w:type="spellStart"/>
      <w:r w:rsidRPr="00E01096">
        <w:t>C</w:t>
      </w:r>
      <w:r w:rsidRPr="00E01096">
        <w:rPr>
          <w:vertAlign w:val="subscript"/>
        </w:rPr>
        <w:t>max</w:t>
      </w:r>
      <w:proofErr w:type="spellEnd"/>
      <w:r w:rsidRPr="00E01096">
        <w:t xml:space="preserve"> sumažėja </w:t>
      </w:r>
      <w:r w:rsidR="00D717E6">
        <w:t xml:space="preserve">atitinkamai </w:t>
      </w:r>
      <w:r w:rsidRPr="00E01096">
        <w:t>29</w:t>
      </w:r>
      <w:r w:rsidR="00086B65">
        <w:t> </w:t>
      </w:r>
      <w:r w:rsidRPr="00E01096">
        <w:t>% ir 56</w:t>
      </w:r>
      <w:r w:rsidR="00086B65">
        <w:t> </w:t>
      </w:r>
      <w:r w:rsidRPr="00E01096">
        <w:t xml:space="preserve">%. Kai </w:t>
      </w:r>
      <w:proofErr w:type="spellStart"/>
      <w:r w:rsidRPr="00E01096">
        <w:t>rivaroksabanas</w:t>
      </w:r>
      <w:proofErr w:type="spellEnd"/>
      <w:r w:rsidRPr="00E01096">
        <w:t xml:space="preserve"> atpalaiduojamas distalinėje plonosios žarnos dalyje arba kylančioje gaubtinėje žarnoje, ekspozicija dar labiau sumažėja. Taigi reikia vengti skirti </w:t>
      </w:r>
      <w:proofErr w:type="spellStart"/>
      <w:r w:rsidRPr="00E01096">
        <w:t>rivaroksabano</w:t>
      </w:r>
      <w:proofErr w:type="spellEnd"/>
      <w:r w:rsidRPr="00E01096">
        <w:t xml:space="preserve"> </w:t>
      </w:r>
      <w:proofErr w:type="spellStart"/>
      <w:r w:rsidRPr="00E01096">
        <w:t>distaliau</w:t>
      </w:r>
      <w:proofErr w:type="spellEnd"/>
      <w:r w:rsidRPr="00E01096">
        <w:t xml:space="preserve"> nuo skrandžio, nes tai gali sumažinti absorbciją ir atitinkamai </w:t>
      </w:r>
      <w:proofErr w:type="spellStart"/>
      <w:r w:rsidRPr="00E01096">
        <w:t>rivaroksabano</w:t>
      </w:r>
      <w:proofErr w:type="spellEnd"/>
      <w:r w:rsidRPr="00E01096">
        <w:t xml:space="preserve"> ekspoziciją.</w:t>
      </w:r>
    </w:p>
    <w:p w14:paraId="29999D6F" w14:textId="77777777" w:rsidR="003E59FD" w:rsidRPr="00E01096" w:rsidRDefault="003E59FD" w:rsidP="00E01096">
      <w:pPr>
        <w:pStyle w:val="Pagrindinistekstas"/>
        <w:kinsoku w:val="0"/>
        <w:overflowPunct w:val="0"/>
      </w:pPr>
    </w:p>
    <w:p w14:paraId="05396E3D" w14:textId="77777777" w:rsidR="007B55E7" w:rsidRPr="00E01096" w:rsidRDefault="007B55E7" w:rsidP="00E01096">
      <w:pPr>
        <w:pStyle w:val="Pagrindinistekstas"/>
        <w:kinsoku w:val="0"/>
        <w:overflowPunct w:val="0"/>
      </w:pPr>
      <w:r w:rsidRPr="00E01096">
        <w:t>20</w:t>
      </w:r>
      <w:r w:rsidR="00086B65">
        <w:t> </w:t>
      </w:r>
      <w:r w:rsidRPr="00E01096">
        <w:t xml:space="preserve">mg </w:t>
      </w:r>
      <w:proofErr w:type="spellStart"/>
      <w:r w:rsidRPr="00E01096">
        <w:t>rivaroksabano</w:t>
      </w:r>
      <w:proofErr w:type="spellEnd"/>
      <w:r w:rsidRPr="00E01096">
        <w:t xml:space="preserve"> tabletės, kuri suvartojama per burną, ją sutraiškius ir išmaišius obuolių tyrėje </w:t>
      </w:r>
      <w:r w:rsidRPr="00E01096">
        <w:lastRenderedPageBreak/>
        <w:t>arba ištirpinus vandenyje ir supylus per skrandžio vamzdelį, po to gaunant skysto maisto, biologinis prieinamumas</w:t>
      </w:r>
      <w:r w:rsidRPr="00E01096">
        <w:rPr>
          <w:spacing w:val="-4"/>
        </w:rPr>
        <w:t xml:space="preserve"> </w:t>
      </w:r>
      <w:r w:rsidRPr="00E01096">
        <w:t>(AUC</w:t>
      </w:r>
      <w:r w:rsidRPr="00E01096">
        <w:rPr>
          <w:spacing w:val="-3"/>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t>),</w:t>
      </w:r>
      <w:r w:rsidRPr="00E01096">
        <w:rPr>
          <w:spacing w:val="-4"/>
        </w:rPr>
        <w:t xml:space="preserve"> </w:t>
      </w:r>
      <w:r w:rsidRPr="00E01096">
        <w:t>palyginti</w:t>
      </w:r>
      <w:r w:rsidRPr="00E01096">
        <w:rPr>
          <w:spacing w:val="-6"/>
        </w:rPr>
        <w:t xml:space="preserve"> </w:t>
      </w:r>
      <w:r w:rsidRPr="00E01096">
        <w:t>su</w:t>
      </w:r>
      <w:r w:rsidRPr="00E01096">
        <w:rPr>
          <w:spacing w:val="-3"/>
        </w:rPr>
        <w:t xml:space="preserve"> </w:t>
      </w:r>
      <w:r w:rsidRPr="00E01096">
        <w:t>nepažeista</w:t>
      </w:r>
      <w:r w:rsidRPr="00E01096">
        <w:rPr>
          <w:spacing w:val="-2"/>
        </w:rPr>
        <w:t xml:space="preserve"> </w:t>
      </w:r>
      <w:r w:rsidRPr="00E01096">
        <w:t>tablete,</w:t>
      </w:r>
      <w:r w:rsidRPr="00E01096">
        <w:rPr>
          <w:spacing w:val="-3"/>
        </w:rPr>
        <w:t xml:space="preserve"> </w:t>
      </w:r>
      <w:r w:rsidRPr="00E01096">
        <w:t>buvo</w:t>
      </w:r>
      <w:r w:rsidRPr="00E01096">
        <w:rPr>
          <w:spacing w:val="-4"/>
        </w:rPr>
        <w:t xml:space="preserve"> </w:t>
      </w:r>
      <w:r w:rsidRPr="00E01096">
        <w:t>panašūs.</w:t>
      </w:r>
      <w:r w:rsidRPr="00E01096">
        <w:rPr>
          <w:spacing w:val="-3"/>
        </w:rPr>
        <w:t xml:space="preserve"> </w:t>
      </w:r>
      <w:r w:rsidRPr="00E01096">
        <w:t>Žinant,</w:t>
      </w:r>
      <w:r w:rsidRPr="00E01096">
        <w:rPr>
          <w:spacing w:val="-3"/>
        </w:rPr>
        <w:t xml:space="preserve"> </w:t>
      </w:r>
      <w:r w:rsidRPr="00E01096">
        <w:t>kad</w:t>
      </w:r>
      <w:r w:rsidRPr="00E01096">
        <w:rPr>
          <w:spacing w:val="-3"/>
        </w:rPr>
        <w:t xml:space="preserve"> </w:t>
      </w:r>
      <w:proofErr w:type="spellStart"/>
      <w:r w:rsidRPr="00E01096">
        <w:t>rivaroksabano</w:t>
      </w:r>
      <w:proofErr w:type="spellEnd"/>
      <w:r w:rsidRPr="00E01096">
        <w:t xml:space="preserve"> </w:t>
      </w:r>
      <w:proofErr w:type="spellStart"/>
      <w:r w:rsidRPr="00E01096">
        <w:t>farmakokinetinės</w:t>
      </w:r>
      <w:proofErr w:type="spellEnd"/>
      <w:r w:rsidRPr="00E01096">
        <w:t xml:space="preserve"> savybės yra nuspėjamos ir proporcingos dozei, tikėtina, kad šiame tyrime gauti biologinio prieinamumo rezultatai tinka ir mažesnėms </w:t>
      </w:r>
      <w:proofErr w:type="spellStart"/>
      <w:r w:rsidRPr="00E01096">
        <w:t>rivaroksabano</w:t>
      </w:r>
      <w:proofErr w:type="spellEnd"/>
      <w:r w:rsidRPr="00E01096">
        <w:t xml:space="preserve"> dozėms.</w:t>
      </w:r>
    </w:p>
    <w:p w14:paraId="0746D582" w14:textId="77777777" w:rsidR="007B55E7" w:rsidRPr="00E01096" w:rsidRDefault="007B55E7" w:rsidP="00E01096">
      <w:pPr>
        <w:pStyle w:val="Pagrindinistekstas"/>
        <w:kinsoku w:val="0"/>
        <w:overflowPunct w:val="0"/>
      </w:pPr>
    </w:p>
    <w:p w14:paraId="43798A4F" w14:textId="77777777" w:rsidR="007B55E7" w:rsidRPr="00E01096" w:rsidRDefault="007B55E7" w:rsidP="00E01096">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28BBC760" w14:textId="77777777" w:rsidR="007B55E7" w:rsidRPr="00E01096" w:rsidRDefault="007B55E7" w:rsidP="00E01096">
      <w:pPr>
        <w:pStyle w:val="Pagrindinistekstas"/>
        <w:kinsoku w:val="0"/>
        <w:overflowPunct w:val="0"/>
      </w:pPr>
      <w:proofErr w:type="spellStart"/>
      <w:r w:rsidRPr="00E01096">
        <w:t>Rivaroksabano</w:t>
      </w:r>
      <w:proofErr w:type="spellEnd"/>
      <w:r w:rsidRPr="00E01096">
        <w:t xml:space="preserve"> tabletes arba geriamąją suspensiją vaikai vartojo maitinimo arba valgio metu arba netrukus po to ir kartu su įprastu skysčio kiekiu, kad būtų užtikrintas patikimas dozavimas. Kaip ir suaugusie</w:t>
      </w:r>
      <w:r w:rsidR="003E59FD">
        <w:t>sie</w:t>
      </w:r>
      <w:r w:rsidRPr="00E01096">
        <w:t xml:space="preserve">ms, tablečių arba granulių geriamajai suspensijai pavidalu išgertas </w:t>
      </w:r>
      <w:proofErr w:type="spellStart"/>
      <w:r w:rsidRPr="00E01096">
        <w:t>rivaroksabanas</w:t>
      </w:r>
      <w:proofErr w:type="spellEnd"/>
      <w:r w:rsidRPr="00E01096">
        <w:t xml:space="preserve"> vaikams yra lengvai absorbuojamas. Absorbcijos greičio ir absorbcijos laipsnio skirtumų, vartojant </w:t>
      </w:r>
      <w:r w:rsidR="00D717E6" w:rsidRPr="00E01096">
        <w:t>table</w:t>
      </w:r>
      <w:r w:rsidR="003A6276">
        <w:t>č</w:t>
      </w:r>
      <w:r w:rsidR="00D717E6">
        <w:t xml:space="preserve">ių </w:t>
      </w:r>
      <w:r w:rsidRPr="00E01096">
        <w:t>arba</w:t>
      </w:r>
      <w:r w:rsidRPr="00E01096">
        <w:rPr>
          <w:spacing w:val="-4"/>
        </w:rPr>
        <w:t xml:space="preserve"> </w:t>
      </w:r>
      <w:r w:rsidRPr="00E01096">
        <w:t>granul</w:t>
      </w:r>
      <w:r w:rsidR="00D717E6">
        <w:t>ių</w:t>
      </w:r>
      <w:r w:rsidRPr="00E01096">
        <w:rPr>
          <w:spacing w:val="-4"/>
        </w:rPr>
        <w:t xml:space="preserve"> </w:t>
      </w:r>
      <w:r w:rsidRPr="00E01096">
        <w:t>geriamajai</w:t>
      </w:r>
      <w:r w:rsidRPr="00E01096">
        <w:rPr>
          <w:spacing w:val="-4"/>
        </w:rPr>
        <w:t xml:space="preserve"> </w:t>
      </w:r>
      <w:r w:rsidRPr="00E01096">
        <w:t>suspensijai,</w:t>
      </w:r>
      <w:r w:rsidRPr="00E01096">
        <w:rPr>
          <w:spacing w:val="-4"/>
        </w:rPr>
        <w:t xml:space="preserve"> </w:t>
      </w:r>
      <w:r w:rsidRPr="00E01096">
        <w:t>nenustatyta.</w:t>
      </w:r>
      <w:r w:rsidRPr="00E01096">
        <w:rPr>
          <w:spacing w:val="-4"/>
        </w:rPr>
        <w:t xml:space="preserve"> </w:t>
      </w:r>
      <w:r w:rsidRPr="00E01096">
        <w:t>Farmakokinetikos</w:t>
      </w:r>
      <w:r w:rsidRPr="00E01096">
        <w:rPr>
          <w:spacing w:val="-5"/>
        </w:rPr>
        <w:t xml:space="preserve"> </w:t>
      </w:r>
      <w:r w:rsidRPr="00E01096">
        <w:t>duomenų,</w:t>
      </w:r>
      <w:r w:rsidRPr="00E01096">
        <w:rPr>
          <w:spacing w:val="-4"/>
        </w:rPr>
        <w:t xml:space="preserve"> </w:t>
      </w:r>
      <w:proofErr w:type="spellStart"/>
      <w:r w:rsidRPr="00E01096">
        <w:t>rivaroksabano</w:t>
      </w:r>
      <w:proofErr w:type="spellEnd"/>
      <w:r w:rsidRPr="00E01096">
        <w:rPr>
          <w:spacing w:val="-5"/>
        </w:rPr>
        <w:t xml:space="preserve"> </w:t>
      </w:r>
      <w:r w:rsidRPr="00E01096">
        <w:t>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46DC7D13" w14:textId="77777777" w:rsidR="007B55E7" w:rsidRPr="00E01096" w:rsidRDefault="007B55E7" w:rsidP="00E01096">
      <w:pPr>
        <w:pStyle w:val="Pagrindinistekstas"/>
        <w:kinsoku w:val="0"/>
        <w:overflowPunct w:val="0"/>
        <w:rPr>
          <w:spacing w:val="-2"/>
        </w:rPr>
      </w:pPr>
      <w:proofErr w:type="spellStart"/>
      <w:r w:rsidRPr="00E01096">
        <w:t>Rivaroksabano</w:t>
      </w:r>
      <w:proofErr w:type="spellEnd"/>
      <w:r w:rsidRPr="00E01096">
        <w:rPr>
          <w:spacing w:val="-7"/>
        </w:rPr>
        <w:t xml:space="preserve"> </w:t>
      </w:r>
      <w:r w:rsidRPr="00E01096">
        <w:t>15</w:t>
      </w:r>
      <w:r w:rsidR="003E59FD">
        <w:t> </w:t>
      </w:r>
      <w:r w:rsidRPr="00E01096">
        <w:t>mg</w:t>
      </w:r>
      <w:r w:rsidRPr="00E01096">
        <w:rPr>
          <w:spacing w:val="-7"/>
        </w:rPr>
        <w:t xml:space="preserve"> </w:t>
      </w:r>
      <w:r w:rsidRPr="00E01096">
        <w:t>table</w:t>
      </w:r>
      <w:r w:rsidR="00D717E6">
        <w:t>čių</w:t>
      </w:r>
      <w:r w:rsidRPr="00E01096">
        <w:rPr>
          <w:spacing w:val="-8"/>
        </w:rPr>
        <w:t xml:space="preserve"> </w:t>
      </w:r>
      <w:r w:rsidRPr="00E01096">
        <w:t>reikia</w:t>
      </w:r>
      <w:r w:rsidRPr="00E01096">
        <w:rPr>
          <w:spacing w:val="-8"/>
        </w:rPr>
        <w:t xml:space="preserve"> </w:t>
      </w:r>
      <w:r w:rsidRPr="00E01096">
        <w:t>vartoti</w:t>
      </w:r>
      <w:r w:rsidRPr="00E01096">
        <w:rPr>
          <w:spacing w:val="-7"/>
        </w:rPr>
        <w:t xml:space="preserve"> </w:t>
      </w:r>
      <w:r w:rsidRPr="00E01096">
        <w:t>maitinimo</w:t>
      </w:r>
      <w:r w:rsidRPr="00E01096">
        <w:rPr>
          <w:spacing w:val="-7"/>
        </w:rPr>
        <w:t xml:space="preserve"> </w:t>
      </w:r>
      <w:r w:rsidRPr="00E01096">
        <w:t>arba</w:t>
      </w:r>
      <w:r w:rsidRPr="00E01096">
        <w:rPr>
          <w:spacing w:val="-8"/>
        </w:rPr>
        <w:t xml:space="preserve"> </w:t>
      </w:r>
      <w:r w:rsidRPr="00E01096">
        <w:t>valgio</w:t>
      </w:r>
      <w:r w:rsidRPr="00E01096">
        <w:rPr>
          <w:spacing w:val="-8"/>
        </w:rPr>
        <w:t xml:space="preserve"> </w:t>
      </w:r>
      <w:r w:rsidRPr="00E01096">
        <w:t>metu</w:t>
      </w:r>
      <w:r w:rsidRPr="00E01096">
        <w:rPr>
          <w:spacing w:val="-7"/>
        </w:rPr>
        <w:t xml:space="preserve"> </w:t>
      </w:r>
      <w:r w:rsidRPr="00E01096">
        <w:t>(žr.</w:t>
      </w:r>
      <w:r w:rsidRPr="00E01096">
        <w:rPr>
          <w:spacing w:val="-7"/>
        </w:rPr>
        <w:t xml:space="preserve"> </w:t>
      </w:r>
      <w:r w:rsidRPr="00E01096">
        <w:t>4.2</w:t>
      </w:r>
      <w:r w:rsidR="00086B65">
        <w:rPr>
          <w:spacing w:val="-7"/>
        </w:rPr>
        <w:t> </w:t>
      </w:r>
      <w:r w:rsidRPr="00E01096">
        <w:rPr>
          <w:spacing w:val="-2"/>
        </w:rPr>
        <w:t>skyrių).</w:t>
      </w:r>
    </w:p>
    <w:p w14:paraId="13B71B85" w14:textId="77777777" w:rsidR="007B55E7" w:rsidRPr="00E01096" w:rsidRDefault="007B55E7" w:rsidP="00E01096">
      <w:pPr>
        <w:pStyle w:val="Pagrindinistekstas"/>
        <w:kinsoku w:val="0"/>
        <w:overflowPunct w:val="0"/>
      </w:pPr>
    </w:p>
    <w:p w14:paraId="72A77A15" w14:textId="77777777" w:rsidR="007B55E7" w:rsidRDefault="007B55E7" w:rsidP="00E01096">
      <w:pPr>
        <w:pStyle w:val="Pagrindinistekstas"/>
        <w:kinsoku w:val="0"/>
        <w:overflowPunct w:val="0"/>
        <w:rPr>
          <w:spacing w:val="-2"/>
          <w:u w:val="single"/>
        </w:rPr>
      </w:pPr>
      <w:r w:rsidRPr="00E01096">
        <w:rPr>
          <w:spacing w:val="-2"/>
          <w:u w:val="single"/>
        </w:rPr>
        <w:t>Pasiskirstymas</w:t>
      </w:r>
    </w:p>
    <w:p w14:paraId="1E035D62" w14:textId="77777777" w:rsidR="007B55E7" w:rsidRPr="00E01096" w:rsidRDefault="007B55E7" w:rsidP="00E01096">
      <w:pPr>
        <w:pStyle w:val="Pagrindinistekstas"/>
        <w:kinsoku w:val="0"/>
        <w:overflowPunct w:val="0"/>
      </w:pPr>
      <w:r w:rsidRPr="00E01096">
        <w:t>Daug</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prisijungia</w:t>
      </w:r>
      <w:r w:rsidRPr="00E01096">
        <w:rPr>
          <w:spacing w:val="-4"/>
        </w:rPr>
        <w:t xml:space="preserve"> </w:t>
      </w:r>
      <w:r w:rsidRPr="00E01096">
        <w:t>prie</w:t>
      </w:r>
      <w:r w:rsidRPr="00E01096">
        <w:rPr>
          <w:spacing w:val="-5"/>
        </w:rPr>
        <w:t xml:space="preserve"> </w:t>
      </w:r>
      <w:r w:rsidRPr="00E01096">
        <w:t>suaugusių</w:t>
      </w:r>
      <w:r w:rsidR="003E59FD">
        <w:t>jų</w:t>
      </w:r>
      <w:r w:rsidRPr="00E01096">
        <w:rPr>
          <w:spacing w:val="-3"/>
        </w:rPr>
        <w:t xml:space="preserve"> </w:t>
      </w:r>
      <w:r w:rsidRPr="00E01096">
        <w:t>plazmos</w:t>
      </w:r>
      <w:r w:rsidRPr="00E01096">
        <w:rPr>
          <w:spacing w:val="-4"/>
        </w:rPr>
        <w:t xml:space="preserve"> </w:t>
      </w:r>
      <w:r w:rsidRPr="00E01096">
        <w:t>baltymų</w:t>
      </w:r>
      <w:r w:rsidRPr="00E01096">
        <w:rPr>
          <w:spacing w:val="-3"/>
        </w:rPr>
        <w:t xml:space="preserve"> </w:t>
      </w:r>
      <w:r w:rsidRPr="00E01096">
        <w:t>(apie</w:t>
      </w:r>
      <w:r w:rsidRPr="00E01096">
        <w:rPr>
          <w:spacing w:val="-5"/>
        </w:rPr>
        <w:t xml:space="preserve"> </w:t>
      </w:r>
      <w:r w:rsidRPr="00E01096">
        <w:t>92–95</w:t>
      </w:r>
      <w:r w:rsidR="00086B65">
        <w:t> </w:t>
      </w:r>
      <w:r w:rsidRPr="00E01096">
        <w:t>%);</w:t>
      </w:r>
      <w:r w:rsidRPr="00E01096">
        <w:rPr>
          <w:spacing w:val="-3"/>
        </w:rPr>
        <w:t xml:space="preserve"> </w:t>
      </w:r>
      <w:r w:rsidRPr="00E01096">
        <w:t xml:space="preserve">daugiausiai serumo </w:t>
      </w:r>
      <w:proofErr w:type="spellStart"/>
      <w:r w:rsidRPr="00E01096">
        <w:t>albuminų</w:t>
      </w:r>
      <w:proofErr w:type="spellEnd"/>
      <w:r w:rsidRPr="00E01096">
        <w:t xml:space="preserve">. Pasiskirstymo tūris </w:t>
      </w:r>
      <w:r w:rsidR="00D717E6">
        <w:t>(</w:t>
      </w:r>
      <w:proofErr w:type="spellStart"/>
      <w:r w:rsidR="00D717E6" w:rsidRPr="00E01096">
        <w:t>V</w:t>
      </w:r>
      <w:r w:rsidR="00D717E6" w:rsidRPr="00E01096">
        <w:rPr>
          <w:vertAlign w:val="subscript"/>
        </w:rPr>
        <w:t>ss</w:t>
      </w:r>
      <w:proofErr w:type="spellEnd"/>
      <w:r w:rsidR="00D717E6">
        <w:t xml:space="preserve">) </w:t>
      </w:r>
      <w:r w:rsidRPr="00E01096">
        <w:t>yra vidutinis</w:t>
      </w:r>
      <w:r w:rsidR="00D717E6">
        <w:t>,</w:t>
      </w:r>
      <w:r w:rsidRPr="00E01096">
        <w:t xml:space="preserve"> maždaug 50</w:t>
      </w:r>
      <w:r w:rsidR="00086B65">
        <w:t> </w:t>
      </w:r>
      <w:r w:rsidRPr="00E01096">
        <w:t>litrų.</w:t>
      </w:r>
    </w:p>
    <w:p w14:paraId="022245DB" w14:textId="77777777" w:rsidR="007B55E7" w:rsidRPr="00E01096" w:rsidRDefault="007B55E7" w:rsidP="00E01096">
      <w:pPr>
        <w:pStyle w:val="Pagrindinistekstas"/>
        <w:kinsoku w:val="0"/>
        <w:overflowPunct w:val="0"/>
      </w:pPr>
    </w:p>
    <w:p w14:paraId="77DEA072" w14:textId="77777777" w:rsidR="007B55E7" w:rsidRPr="00E01096" w:rsidRDefault="007B55E7" w:rsidP="00E01096">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32BE36F8" w14:textId="77777777" w:rsidR="007B55E7" w:rsidRPr="00E01096" w:rsidRDefault="007B55E7" w:rsidP="00E01096">
      <w:pPr>
        <w:pStyle w:val="Pagrindinistekstas"/>
        <w:kinsoku w:val="0"/>
        <w:overflowPunct w:val="0"/>
      </w:pPr>
      <w:r w:rsidRPr="00E01096">
        <w:t>Vaikams</w:t>
      </w:r>
      <w:r w:rsidRPr="00E01096">
        <w:rPr>
          <w:spacing w:val="-4"/>
        </w:rPr>
        <w:t xml:space="preserve"> </w:t>
      </w:r>
      <w:r w:rsidRPr="00E01096">
        <w:t>specifinių</w:t>
      </w:r>
      <w:r w:rsidRPr="00E01096">
        <w:rPr>
          <w:spacing w:val="-4"/>
        </w:rPr>
        <w:t xml:space="preserve"> </w:t>
      </w:r>
      <w:proofErr w:type="spellStart"/>
      <w:r w:rsidRPr="00E01096">
        <w:t>rivaroksabano</w:t>
      </w:r>
      <w:proofErr w:type="spellEnd"/>
      <w:r w:rsidRPr="00E01096">
        <w:rPr>
          <w:spacing w:val="-4"/>
        </w:rPr>
        <w:t xml:space="preserve"> </w:t>
      </w:r>
      <w:r w:rsidRPr="00E01096">
        <w:t>jungimosi</w:t>
      </w:r>
      <w:r w:rsidRPr="00E01096">
        <w:rPr>
          <w:spacing w:val="-4"/>
        </w:rPr>
        <w:t xml:space="preserve"> </w:t>
      </w:r>
      <w:r w:rsidRPr="00E01096">
        <w:t>su</w:t>
      </w:r>
      <w:r w:rsidRPr="00E01096">
        <w:rPr>
          <w:spacing w:val="-4"/>
        </w:rPr>
        <w:t xml:space="preserve"> </w:t>
      </w:r>
      <w:r w:rsidRPr="00E01096">
        <w:t>plazmos</w:t>
      </w:r>
      <w:r w:rsidRPr="00E01096">
        <w:rPr>
          <w:spacing w:val="-5"/>
        </w:rPr>
        <w:t xml:space="preserve"> </w:t>
      </w:r>
      <w:r w:rsidRPr="00E01096">
        <w:t>baltymais</w:t>
      </w:r>
      <w:r w:rsidRPr="00E01096">
        <w:rPr>
          <w:spacing w:val="-5"/>
        </w:rPr>
        <w:t xml:space="preserve"> </w:t>
      </w:r>
      <w:r w:rsidRPr="00E01096">
        <w:t>duomenų</w:t>
      </w:r>
      <w:r w:rsidRPr="00E01096">
        <w:rPr>
          <w:spacing w:val="-4"/>
        </w:rPr>
        <w:t xml:space="preserve"> </w:t>
      </w:r>
      <w:r w:rsidRPr="00E01096">
        <w:t>nėra.</w:t>
      </w:r>
      <w:r w:rsidRPr="00E01096">
        <w:rPr>
          <w:spacing w:val="-4"/>
        </w:rPr>
        <w:t xml:space="preserve"> </w:t>
      </w:r>
      <w:r w:rsidRPr="00E01096">
        <w:t xml:space="preserve">Farmakokinetikos duomenų, </w:t>
      </w:r>
      <w:proofErr w:type="spellStart"/>
      <w:r w:rsidRPr="00E01096">
        <w:t>rivaroksabano</w:t>
      </w:r>
      <w:proofErr w:type="spellEnd"/>
      <w:r w:rsidRPr="00E01096">
        <w:t xml:space="preserve"> suleidus vaikams į veną, nėra. Taikant populiacijos farmakokinetikos modeliavimą, vaikams (nuo 0 iki &lt;</w:t>
      </w:r>
      <w:r w:rsidR="00086B65">
        <w:t> </w:t>
      </w:r>
      <w:r w:rsidRPr="00E01096">
        <w:t>18</w:t>
      </w:r>
      <w:r w:rsidR="00086B65">
        <w:t> </w:t>
      </w:r>
      <w:r w:rsidRPr="00E01096">
        <w:t xml:space="preserve">metų amžiaus) apskaičiuotas </w:t>
      </w:r>
      <w:proofErr w:type="spellStart"/>
      <w:r w:rsidRPr="00E01096">
        <w:t>V</w:t>
      </w:r>
      <w:r w:rsidRPr="00E01096">
        <w:rPr>
          <w:vertAlign w:val="subscript"/>
        </w:rPr>
        <w:t>ss</w:t>
      </w:r>
      <w:proofErr w:type="spellEnd"/>
      <w:r w:rsidRPr="00E01096">
        <w:t xml:space="preserve">, išgėrus </w:t>
      </w:r>
      <w:proofErr w:type="spellStart"/>
      <w:r w:rsidRPr="00E01096">
        <w:t>rivaroksabano</w:t>
      </w:r>
      <w:proofErr w:type="spellEnd"/>
      <w:r w:rsidRPr="00E01096">
        <w:t xml:space="preserve">, priklauso nuo kūno svorio, jį apibūdina </w:t>
      </w:r>
      <w:proofErr w:type="spellStart"/>
      <w:r w:rsidRPr="00E01096">
        <w:t>alometrinė</w:t>
      </w:r>
      <w:proofErr w:type="spellEnd"/>
      <w:r w:rsidRPr="00E01096">
        <w:t xml:space="preserve"> funkcija ir, jei tiriamojo asmens kūno svoris yra 82,8</w:t>
      </w:r>
      <w:r w:rsidR="00086B65">
        <w:t> </w:t>
      </w:r>
      <w:r w:rsidRPr="00E01096">
        <w:t xml:space="preserve">kg, </w:t>
      </w:r>
      <w:proofErr w:type="spellStart"/>
      <w:r w:rsidRPr="00E01096">
        <w:t>V</w:t>
      </w:r>
      <w:r w:rsidRPr="00E01096">
        <w:rPr>
          <w:vertAlign w:val="subscript"/>
        </w:rPr>
        <w:t>ss</w:t>
      </w:r>
      <w:proofErr w:type="spellEnd"/>
      <w:r w:rsidRPr="00E01096">
        <w:t xml:space="preserve"> vidurkis siekia 113</w:t>
      </w:r>
      <w:r w:rsidR="00033190">
        <w:t> </w:t>
      </w:r>
      <w:r w:rsidRPr="00E01096">
        <w:t>l.</w:t>
      </w:r>
    </w:p>
    <w:p w14:paraId="464F94BF" w14:textId="77777777" w:rsidR="007B55E7" w:rsidRPr="00E01096" w:rsidRDefault="007B55E7" w:rsidP="00E01096">
      <w:pPr>
        <w:pStyle w:val="Pagrindinistekstas"/>
        <w:kinsoku w:val="0"/>
        <w:overflowPunct w:val="0"/>
      </w:pPr>
    </w:p>
    <w:p w14:paraId="760A3641" w14:textId="77777777" w:rsidR="007B55E7" w:rsidRDefault="007B55E7" w:rsidP="00E01096">
      <w:pPr>
        <w:pStyle w:val="Pagrindinistekstas"/>
        <w:kinsoku w:val="0"/>
        <w:overflowPunct w:val="0"/>
        <w:rPr>
          <w:spacing w:val="-2"/>
          <w:u w:val="single"/>
        </w:rPr>
      </w:pPr>
      <w:proofErr w:type="spellStart"/>
      <w:r w:rsidRPr="00E01096">
        <w:rPr>
          <w:u w:val="single"/>
        </w:rPr>
        <w:t>Biotransformacija</w:t>
      </w:r>
      <w:proofErr w:type="spellEnd"/>
      <w:r w:rsidRPr="00E01096">
        <w:rPr>
          <w:spacing w:val="-13"/>
          <w:u w:val="single"/>
        </w:rPr>
        <w:t xml:space="preserve"> </w:t>
      </w:r>
      <w:r w:rsidRPr="00E01096">
        <w:rPr>
          <w:u w:val="single"/>
        </w:rPr>
        <w:t>ir</w:t>
      </w:r>
      <w:r w:rsidRPr="00E01096">
        <w:rPr>
          <w:spacing w:val="-11"/>
          <w:u w:val="single"/>
        </w:rPr>
        <w:t xml:space="preserve"> </w:t>
      </w:r>
      <w:r w:rsidRPr="00E01096">
        <w:rPr>
          <w:spacing w:val="-2"/>
          <w:u w:val="single"/>
        </w:rPr>
        <w:t>eliminacija</w:t>
      </w:r>
    </w:p>
    <w:p w14:paraId="00D057C6" w14:textId="77777777" w:rsidR="007B55E7" w:rsidRPr="00E01096" w:rsidRDefault="007B55E7" w:rsidP="00E01096">
      <w:pPr>
        <w:pStyle w:val="Pagrindinistekstas"/>
        <w:kinsoku w:val="0"/>
        <w:overflowPunct w:val="0"/>
      </w:pPr>
      <w:r w:rsidRPr="00E01096">
        <w:t>Suaugusie</w:t>
      </w:r>
      <w:r w:rsidR="00033190">
        <w:t>sie</w:t>
      </w:r>
      <w:r w:rsidRPr="00E01096">
        <w:t>ms</w:t>
      </w:r>
      <w:r w:rsidRPr="00E01096">
        <w:rPr>
          <w:spacing w:val="-1"/>
        </w:rPr>
        <w:t xml:space="preserve"> </w:t>
      </w:r>
      <w:r w:rsidRPr="00E01096">
        <w:t xml:space="preserve">maždaug 2/3 </w:t>
      </w:r>
      <w:r w:rsidR="00D717E6">
        <w:t>suvartotos</w:t>
      </w:r>
      <w:r w:rsidR="00D717E6" w:rsidRPr="00E01096">
        <w:rPr>
          <w:spacing w:val="-1"/>
        </w:rPr>
        <w:t xml:space="preserve"> </w:t>
      </w:r>
      <w:proofErr w:type="spellStart"/>
      <w:r w:rsidRPr="00E01096">
        <w:t>rivaroksabano</w:t>
      </w:r>
      <w:proofErr w:type="spellEnd"/>
      <w:r w:rsidRPr="00E01096">
        <w:t xml:space="preserve"> dozės </w:t>
      </w:r>
      <w:proofErr w:type="spellStart"/>
      <w:r w:rsidRPr="00E01096">
        <w:t>metaboliškai</w:t>
      </w:r>
      <w:proofErr w:type="spellEnd"/>
      <w:r w:rsidRPr="00E01096">
        <w:t xml:space="preserve"> suardoma ir pusė</w:t>
      </w:r>
      <w:r w:rsidRPr="00E01096">
        <w:rPr>
          <w:spacing w:val="-1"/>
        </w:rPr>
        <w:t xml:space="preserve"> </w:t>
      </w:r>
      <w:r w:rsidRPr="00E01096">
        <w:t>to kiekio yra pašalinama</w:t>
      </w:r>
      <w:r w:rsidRPr="00E01096">
        <w:rPr>
          <w:spacing w:val="-4"/>
        </w:rPr>
        <w:t xml:space="preserve"> </w:t>
      </w:r>
      <w:r w:rsidRPr="00E01096">
        <w:t>per</w:t>
      </w:r>
      <w:r w:rsidRPr="00E01096">
        <w:rPr>
          <w:spacing w:val="-3"/>
        </w:rPr>
        <w:t xml:space="preserve"> </w:t>
      </w:r>
      <w:r w:rsidRPr="00E01096">
        <w:t>inkstus,</w:t>
      </w:r>
      <w:r w:rsidRPr="00E01096">
        <w:rPr>
          <w:spacing w:val="-3"/>
        </w:rPr>
        <w:t xml:space="preserve"> </w:t>
      </w:r>
      <w:r w:rsidRPr="00E01096">
        <w:t>o</w:t>
      </w:r>
      <w:r w:rsidRPr="00E01096">
        <w:rPr>
          <w:spacing w:val="-4"/>
        </w:rPr>
        <w:t xml:space="preserve"> </w:t>
      </w:r>
      <w:r w:rsidRPr="00E01096">
        <w:t>pusė</w:t>
      </w:r>
      <w:r w:rsidRPr="00E01096">
        <w:rPr>
          <w:spacing w:val="-4"/>
        </w:rPr>
        <w:t xml:space="preserve"> </w:t>
      </w:r>
      <w:r w:rsidRPr="00E01096">
        <w:t>su</w:t>
      </w:r>
      <w:r w:rsidRPr="00E01096">
        <w:rPr>
          <w:spacing w:val="-3"/>
        </w:rPr>
        <w:t xml:space="preserve"> </w:t>
      </w:r>
      <w:r w:rsidRPr="00E01096">
        <w:t>išmatomis.</w:t>
      </w:r>
      <w:r w:rsidRPr="00E01096">
        <w:rPr>
          <w:spacing w:val="-3"/>
        </w:rPr>
        <w:t xml:space="preserve"> </w:t>
      </w:r>
      <w:r w:rsidRPr="00E01096">
        <w:t>Likusi</w:t>
      </w:r>
      <w:r w:rsidRPr="00E01096">
        <w:rPr>
          <w:spacing w:val="-3"/>
        </w:rPr>
        <w:t xml:space="preserve"> </w:t>
      </w:r>
      <w:r w:rsidRPr="00E01096">
        <w:t>1/3</w:t>
      </w:r>
      <w:r w:rsidRPr="00E01096">
        <w:rPr>
          <w:spacing w:val="-3"/>
        </w:rPr>
        <w:t xml:space="preserve"> </w:t>
      </w:r>
      <w:r w:rsidR="00D717E6">
        <w:t>suvartotos</w:t>
      </w:r>
      <w:r w:rsidR="00D717E6" w:rsidRPr="00E01096">
        <w:rPr>
          <w:spacing w:val="-4"/>
        </w:rPr>
        <w:t xml:space="preserve"> </w:t>
      </w:r>
      <w:r w:rsidRPr="00E01096">
        <w:t>dozės</w:t>
      </w:r>
      <w:r w:rsidRPr="00E01096">
        <w:rPr>
          <w:spacing w:val="-3"/>
        </w:rPr>
        <w:t xml:space="preserve"> </w:t>
      </w:r>
      <w:r w:rsidRPr="00E01096">
        <w:t>šalinama</w:t>
      </w:r>
      <w:r w:rsidRPr="00E01096">
        <w:rPr>
          <w:spacing w:val="-2"/>
        </w:rPr>
        <w:t xml:space="preserve"> </w:t>
      </w:r>
      <w:r w:rsidRPr="00E01096">
        <w:t>nepakitusia</w:t>
      </w:r>
      <w:r w:rsidRPr="00E01096">
        <w:rPr>
          <w:spacing w:val="-3"/>
        </w:rPr>
        <w:t xml:space="preserve"> </w:t>
      </w:r>
      <w:r w:rsidRPr="00E01096">
        <w:t xml:space="preserve">veikliosios medžiagos forma su šlapimu tiesioginės </w:t>
      </w:r>
      <w:proofErr w:type="spellStart"/>
      <w:r w:rsidRPr="00E01096">
        <w:t>ekskrecijos</w:t>
      </w:r>
      <w:proofErr w:type="spellEnd"/>
      <w:r w:rsidRPr="00E01096">
        <w:t xml:space="preserve"> per inkstus būdu, daugiausiai aktyvios inkstų sekrecijos būdu.</w:t>
      </w:r>
    </w:p>
    <w:p w14:paraId="53C3F9A8" w14:textId="77777777" w:rsidR="007B55E7" w:rsidRPr="00E01096" w:rsidRDefault="007B55E7" w:rsidP="00E01096">
      <w:pPr>
        <w:pStyle w:val="Pagrindinistekstas"/>
        <w:kinsoku w:val="0"/>
        <w:overflowPunct w:val="0"/>
      </w:pPr>
      <w:proofErr w:type="spellStart"/>
      <w:r w:rsidRPr="00E01096">
        <w:t>Rivaroksabanas</w:t>
      </w:r>
      <w:proofErr w:type="spellEnd"/>
      <w:r w:rsidRPr="00E01096">
        <w:t xml:space="preserve"> yra </w:t>
      </w:r>
      <w:proofErr w:type="spellStart"/>
      <w:r w:rsidRPr="00E01096">
        <w:t>metabolizuojamas</w:t>
      </w:r>
      <w:proofErr w:type="spellEnd"/>
      <w:r w:rsidRPr="00E01096">
        <w:t xml:space="preserve"> veikiant CYP3A4, CYP2J2 ir nuo CYP nepriklausomais mechanizmais. </w:t>
      </w:r>
      <w:proofErr w:type="spellStart"/>
      <w:r w:rsidRPr="00E01096">
        <w:t>Morfolinono</w:t>
      </w:r>
      <w:proofErr w:type="spellEnd"/>
      <w:r w:rsidRPr="00E01096">
        <w:t xml:space="preserve"> dalies oksidacinis irimas ir </w:t>
      </w:r>
      <w:proofErr w:type="spellStart"/>
      <w:r w:rsidRPr="00E01096">
        <w:t>amido</w:t>
      </w:r>
      <w:proofErr w:type="spellEnd"/>
      <w:r w:rsidRPr="00E01096">
        <w:t xml:space="preserve"> jungčių hidrolizė yra pagrindinės </w:t>
      </w:r>
      <w:proofErr w:type="spellStart"/>
      <w:r w:rsidRPr="00E01096">
        <w:t>biotransformacijos</w:t>
      </w:r>
      <w:proofErr w:type="spellEnd"/>
      <w:r w:rsidRPr="00E01096">
        <w:rPr>
          <w:spacing w:val="-5"/>
        </w:rPr>
        <w:t xml:space="preserve"> </w:t>
      </w:r>
      <w:r w:rsidRPr="00E01096">
        <w:t>sritys.</w:t>
      </w:r>
      <w:r w:rsidRPr="00E01096">
        <w:rPr>
          <w:spacing w:val="-4"/>
        </w:rPr>
        <w:t xml:space="preserve"> </w:t>
      </w:r>
      <w:r w:rsidRPr="00E01096">
        <w:t>Remiantis</w:t>
      </w:r>
      <w:r w:rsidRPr="00E01096">
        <w:rPr>
          <w:spacing w:val="-5"/>
        </w:rPr>
        <w:t xml:space="preserve"> </w:t>
      </w:r>
      <w:proofErr w:type="spellStart"/>
      <w:r w:rsidRPr="00E01096">
        <w:rPr>
          <w:i/>
          <w:iCs/>
        </w:rPr>
        <w:t>in</w:t>
      </w:r>
      <w:proofErr w:type="spellEnd"/>
      <w:r w:rsidRPr="00E01096">
        <w:rPr>
          <w:i/>
          <w:iCs/>
          <w:spacing w:val="-4"/>
        </w:rPr>
        <w:t xml:space="preserve"> </w:t>
      </w:r>
      <w:proofErr w:type="spellStart"/>
      <w:r w:rsidRPr="00E01096">
        <w:rPr>
          <w:i/>
          <w:iCs/>
        </w:rPr>
        <w:t>vitro</w:t>
      </w:r>
      <w:proofErr w:type="spellEnd"/>
      <w:r w:rsidRPr="00E01096">
        <w:rPr>
          <w:i/>
          <w:iCs/>
          <w:spacing w:val="-4"/>
        </w:rPr>
        <w:t xml:space="preserve"> </w:t>
      </w:r>
      <w:r w:rsidRPr="00E01096">
        <w:t>tyrimais,</w:t>
      </w:r>
      <w:r w:rsidRPr="00E01096">
        <w:rPr>
          <w:spacing w:val="-4"/>
        </w:rPr>
        <w:t xml:space="preserve"> </w:t>
      </w:r>
      <w:proofErr w:type="spellStart"/>
      <w:r w:rsidRPr="00E01096">
        <w:t>rivaroksabanas</w:t>
      </w:r>
      <w:proofErr w:type="spellEnd"/>
      <w:r w:rsidRPr="00E01096">
        <w:rPr>
          <w:spacing w:val="-4"/>
        </w:rPr>
        <w:t xml:space="preserve"> </w:t>
      </w:r>
      <w:r w:rsidRPr="00E01096">
        <w:t>yra</w:t>
      </w:r>
      <w:r w:rsidRPr="00E01096">
        <w:rPr>
          <w:spacing w:val="-4"/>
        </w:rPr>
        <w:t xml:space="preserve"> </w:t>
      </w:r>
      <w:r w:rsidRPr="00E01096">
        <w:t>P-</w:t>
      </w:r>
      <w:proofErr w:type="spellStart"/>
      <w:r w:rsidRPr="00E01096">
        <w:t>gp</w:t>
      </w:r>
      <w:proofErr w:type="spellEnd"/>
      <w:r w:rsidRPr="00E01096">
        <w:rPr>
          <w:spacing w:val="-4"/>
        </w:rPr>
        <w:t xml:space="preserve"> </w:t>
      </w:r>
      <w:r w:rsidRPr="00E01096">
        <w:t>(P-</w:t>
      </w:r>
      <w:proofErr w:type="spellStart"/>
      <w:r w:rsidRPr="00E01096">
        <w:t>glikoproteino</w:t>
      </w:r>
      <w:proofErr w:type="spellEnd"/>
      <w:r w:rsidRPr="00E01096">
        <w:t>)</w:t>
      </w:r>
      <w:r w:rsidRPr="00E01096">
        <w:rPr>
          <w:spacing w:val="-4"/>
        </w:rPr>
        <w:t xml:space="preserve"> </w:t>
      </w:r>
      <w:r w:rsidRPr="00E01096">
        <w:t xml:space="preserve">ir </w:t>
      </w:r>
      <w:proofErr w:type="spellStart"/>
      <w:r w:rsidRPr="004C5F66">
        <w:rPr>
          <w:i/>
          <w:iCs/>
        </w:rPr>
        <w:t>Bcrp</w:t>
      </w:r>
      <w:proofErr w:type="spellEnd"/>
      <w:r w:rsidRPr="00E01096">
        <w:t xml:space="preserve"> (</w:t>
      </w:r>
      <w:r w:rsidR="00D717E6">
        <w:t xml:space="preserve">angl. </w:t>
      </w:r>
      <w:proofErr w:type="spellStart"/>
      <w:r w:rsidR="00D717E6" w:rsidRPr="00531616">
        <w:rPr>
          <w:i/>
        </w:rPr>
        <w:t>breast</w:t>
      </w:r>
      <w:proofErr w:type="spellEnd"/>
      <w:r w:rsidR="00D717E6" w:rsidRPr="00531616">
        <w:rPr>
          <w:i/>
        </w:rPr>
        <w:t xml:space="preserve"> </w:t>
      </w:r>
      <w:proofErr w:type="spellStart"/>
      <w:r w:rsidR="00D717E6" w:rsidRPr="00531616">
        <w:rPr>
          <w:i/>
        </w:rPr>
        <w:t>cancer</w:t>
      </w:r>
      <w:proofErr w:type="spellEnd"/>
      <w:r w:rsidR="00D717E6" w:rsidRPr="00531616">
        <w:rPr>
          <w:i/>
        </w:rPr>
        <w:t xml:space="preserve"> </w:t>
      </w:r>
      <w:proofErr w:type="spellStart"/>
      <w:r w:rsidR="00D717E6" w:rsidRPr="00531616">
        <w:rPr>
          <w:i/>
        </w:rPr>
        <w:t>resistance</w:t>
      </w:r>
      <w:proofErr w:type="spellEnd"/>
      <w:r w:rsidR="00D717E6" w:rsidRPr="00531616">
        <w:rPr>
          <w:i/>
        </w:rPr>
        <w:t xml:space="preserve"> </w:t>
      </w:r>
      <w:proofErr w:type="spellStart"/>
      <w:r w:rsidR="00D717E6" w:rsidRPr="00531616">
        <w:rPr>
          <w:i/>
        </w:rPr>
        <w:t>protein</w:t>
      </w:r>
      <w:proofErr w:type="spellEnd"/>
      <w:r w:rsidR="00D717E6" w:rsidRPr="00531616">
        <w:t>,</w:t>
      </w:r>
      <w:r w:rsidR="00D717E6">
        <w:t xml:space="preserve"> </w:t>
      </w:r>
      <w:r w:rsidRPr="00E01096">
        <w:t>krūties vėžio atsparumo baltymas) pernašų baltymų substratas.</w:t>
      </w:r>
    </w:p>
    <w:p w14:paraId="204D7AC0" w14:textId="77777777" w:rsidR="007B55E7" w:rsidRPr="00E01096" w:rsidRDefault="007B55E7" w:rsidP="00E01096">
      <w:pPr>
        <w:pStyle w:val="Pagrindinistekstas"/>
        <w:kinsoku w:val="0"/>
        <w:overflowPunct w:val="0"/>
      </w:pPr>
      <w:r w:rsidRPr="00E01096">
        <w:t xml:space="preserve">Nepakitęs </w:t>
      </w:r>
      <w:proofErr w:type="spellStart"/>
      <w:r w:rsidRPr="00E01096">
        <w:t>rivaroksabanas</w:t>
      </w:r>
      <w:proofErr w:type="spellEnd"/>
      <w:r w:rsidRPr="00E01096">
        <w:t xml:space="preserve"> yra svarbiausias darinys žmogaus plazmoje, svarbių ar aktyvių cirkuliuojančių</w:t>
      </w:r>
      <w:r w:rsidRPr="00E01096">
        <w:rPr>
          <w:spacing w:val="-3"/>
        </w:rPr>
        <w:t xml:space="preserve"> </w:t>
      </w:r>
      <w:r w:rsidRPr="00E01096">
        <w:t>metabolitų</w:t>
      </w:r>
      <w:r w:rsidRPr="00E01096">
        <w:rPr>
          <w:spacing w:val="-4"/>
        </w:rPr>
        <w:t xml:space="preserve"> </w:t>
      </w:r>
      <w:r w:rsidRPr="00E01096">
        <w:t>nėra.</w:t>
      </w:r>
      <w:r w:rsidRPr="00E01096">
        <w:rPr>
          <w:spacing w:val="-3"/>
        </w:rPr>
        <w:t xml:space="preserve"> </w:t>
      </w:r>
      <w:r w:rsidRPr="00E01096">
        <w:t>Sisteminis</w:t>
      </w:r>
      <w:r w:rsidRPr="00E01096">
        <w:rPr>
          <w:spacing w:val="-4"/>
        </w:rPr>
        <w:t xml:space="preserve"> </w:t>
      </w:r>
      <w:r w:rsidRPr="00E01096">
        <w:t>klirensas</w:t>
      </w:r>
      <w:r w:rsidRPr="00E01096">
        <w:rPr>
          <w:spacing w:val="-4"/>
        </w:rPr>
        <w:t xml:space="preserve"> </w:t>
      </w:r>
      <w:r w:rsidRPr="00E01096">
        <w:t>yra</w:t>
      </w:r>
      <w:r w:rsidRPr="00E01096">
        <w:rPr>
          <w:spacing w:val="-4"/>
        </w:rPr>
        <w:t xml:space="preserve"> </w:t>
      </w:r>
      <w:r w:rsidRPr="00E01096">
        <w:t>apie</w:t>
      </w:r>
      <w:r w:rsidRPr="00E01096">
        <w:rPr>
          <w:spacing w:val="-4"/>
        </w:rPr>
        <w:t xml:space="preserve"> </w:t>
      </w:r>
      <w:r w:rsidRPr="00E01096">
        <w:t>10</w:t>
      </w:r>
      <w:r w:rsidR="00086B65">
        <w:t> </w:t>
      </w:r>
      <w:r w:rsidRPr="00E01096">
        <w:t>l/val.,</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proofErr w:type="spellStart"/>
      <w:r w:rsidRPr="00E01096">
        <w:t>rivaroksabanas</w:t>
      </w:r>
      <w:proofErr w:type="spellEnd"/>
      <w:r w:rsidRPr="00E01096">
        <w:rPr>
          <w:spacing w:val="-2"/>
        </w:rPr>
        <w:t xml:space="preserve"> </w:t>
      </w:r>
      <w:r w:rsidRPr="00E01096">
        <w:t>gali</w:t>
      </w:r>
      <w:r w:rsidRPr="00E01096">
        <w:rPr>
          <w:spacing w:val="-3"/>
        </w:rPr>
        <w:t xml:space="preserve"> </w:t>
      </w:r>
      <w:r w:rsidRPr="00E01096">
        <w:t>būti priskiriamas prie mažo klirenso medžiagų. 1</w:t>
      </w:r>
      <w:r w:rsidR="00033190">
        <w:t> </w:t>
      </w:r>
      <w:r w:rsidRPr="00E01096">
        <w:t>mg dozę suleidus į veną, pusinės eliminacijos periodas trunka apie 4,5</w:t>
      </w:r>
      <w:r w:rsidR="00086B65">
        <w:t> </w:t>
      </w:r>
      <w:r w:rsidRPr="00E01096">
        <w:t xml:space="preserve">valandos. Išgėrus eliminacija yra ribojama dėl absorbcijos greičio. </w:t>
      </w:r>
      <w:proofErr w:type="spellStart"/>
      <w:r w:rsidRPr="00E01096">
        <w:t>Rivaroksabano</w:t>
      </w:r>
      <w:proofErr w:type="spellEnd"/>
      <w:r w:rsidRPr="00E01096">
        <w:t xml:space="preserve"> galutinis pusinės eliminacijos iš kraujo plazmos laikas jauniems asmenims yra nuo 5 iki 9</w:t>
      </w:r>
      <w:r w:rsidR="00086B65">
        <w:t> </w:t>
      </w:r>
      <w:r w:rsidRPr="00E01096">
        <w:t>valandų, senyviems asmenims – nuo 11 iki 13</w:t>
      </w:r>
      <w:r w:rsidR="00086B65">
        <w:t> </w:t>
      </w:r>
      <w:r w:rsidRPr="00E01096">
        <w:t>valandų.</w:t>
      </w:r>
    </w:p>
    <w:p w14:paraId="576AD916" w14:textId="77777777" w:rsidR="003921F7" w:rsidRDefault="003921F7" w:rsidP="00E01096">
      <w:pPr>
        <w:pStyle w:val="Pagrindinistekstas"/>
        <w:kinsoku w:val="0"/>
        <w:overflowPunct w:val="0"/>
        <w:rPr>
          <w:i/>
          <w:iCs/>
        </w:rPr>
      </w:pPr>
    </w:p>
    <w:p w14:paraId="391709D1" w14:textId="77777777" w:rsidR="007B55E7" w:rsidRPr="00E01096" w:rsidRDefault="007B55E7" w:rsidP="00E01096">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43E07530" w14:textId="77777777" w:rsidR="007B55E7" w:rsidRPr="00E01096" w:rsidRDefault="007B55E7" w:rsidP="00E01096">
      <w:pPr>
        <w:pStyle w:val="Pagrindinistekstas"/>
        <w:kinsoku w:val="0"/>
        <w:overflowPunct w:val="0"/>
      </w:pPr>
      <w:r w:rsidRPr="00E01096">
        <w:t>Vaikams</w:t>
      </w:r>
      <w:r w:rsidRPr="00E01096">
        <w:rPr>
          <w:spacing w:val="-4"/>
        </w:rPr>
        <w:t xml:space="preserve"> </w:t>
      </w:r>
      <w:r w:rsidRPr="00E01096">
        <w:t>specifinių</w:t>
      </w:r>
      <w:r w:rsidRPr="00E01096">
        <w:rPr>
          <w:spacing w:val="-4"/>
        </w:rPr>
        <w:t xml:space="preserve"> </w:t>
      </w:r>
      <w:r w:rsidRPr="00E01096">
        <w:t>metabolizmo</w:t>
      </w:r>
      <w:r w:rsidRPr="00E01096">
        <w:rPr>
          <w:spacing w:val="-4"/>
        </w:rPr>
        <w:t xml:space="preserve"> </w:t>
      </w:r>
      <w:r w:rsidRPr="00E01096">
        <w:t>duomenų</w:t>
      </w:r>
      <w:r w:rsidRPr="00E01096">
        <w:rPr>
          <w:spacing w:val="-4"/>
        </w:rPr>
        <w:t xml:space="preserve"> </w:t>
      </w:r>
      <w:r w:rsidRPr="00E01096">
        <w:t>nėra.</w:t>
      </w:r>
      <w:r w:rsidRPr="00E01096">
        <w:rPr>
          <w:spacing w:val="-4"/>
        </w:rPr>
        <w:t xml:space="preserve"> </w:t>
      </w:r>
      <w:r w:rsidRPr="00E01096">
        <w:t>Farmakokinetikos</w:t>
      </w:r>
      <w:r w:rsidRPr="00E01096">
        <w:rPr>
          <w:spacing w:val="-6"/>
        </w:rPr>
        <w:t xml:space="preserve"> </w:t>
      </w:r>
      <w:r w:rsidRPr="00E01096">
        <w:t>duomenų,</w:t>
      </w:r>
      <w:r w:rsidRPr="00E01096">
        <w:rPr>
          <w:spacing w:val="-4"/>
        </w:rPr>
        <w:t xml:space="preserve"> </w:t>
      </w:r>
      <w:proofErr w:type="spellStart"/>
      <w:r w:rsidRPr="00E01096">
        <w:t>rivaroksabano</w:t>
      </w:r>
      <w:proofErr w:type="spellEnd"/>
      <w:r w:rsidRPr="00E01096">
        <w:rPr>
          <w:spacing w:val="-4"/>
        </w:rPr>
        <w:t xml:space="preserve"> </w:t>
      </w:r>
      <w:r w:rsidRPr="00E01096">
        <w:t>suleidus vaikams į veną, nėra. Taikant populiacijos farmakokinetikos modeliavimą, vaikams (nuo</w:t>
      </w:r>
      <w:r w:rsidR="00033190">
        <w:t xml:space="preserve"> </w:t>
      </w:r>
      <w:r w:rsidRPr="00E01096">
        <w:t>0 iki &lt;</w:t>
      </w:r>
      <w:r w:rsidR="00086B65">
        <w:t> </w:t>
      </w:r>
      <w:r w:rsidRPr="00E01096">
        <w:t>18</w:t>
      </w:r>
      <w:r w:rsidR="00086B65">
        <w:t> </w:t>
      </w:r>
      <w:r w:rsidRPr="00E01096">
        <w:t xml:space="preserve">metų amžiaus) apskaičiuotas klirensas (CL), išgėrus </w:t>
      </w:r>
      <w:proofErr w:type="spellStart"/>
      <w:r w:rsidRPr="00E01096">
        <w:t>rivaroksabano</w:t>
      </w:r>
      <w:proofErr w:type="spellEnd"/>
      <w:r w:rsidRPr="00E01096">
        <w:t xml:space="preserve">, priklauso nuo kūno svorio, jį apibūdina </w:t>
      </w:r>
      <w:proofErr w:type="spellStart"/>
      <w:r w:rsidRPr="00E01096">
        <w:t>alometrinė</w:t>
      </w:r>
      <w:proofErr w:type="spellEnd"/>
      <w:r w:rsidRPr="00E01096">
        <w:t xml:space="preserve"> funkcija ir, jei tiriamojo asmens kūno svoris yra 82,8</w:t>
      </w:r>
      <w:r w:rsidR="00086B65">
        <w:t> </w:t>
      </w:r>
      <w:r w:rsidRPr="00E01096">
        <w:t>kg, CL vidurkis siekia 8</w:t>
      </w:r>
      <w:r w:rsidR="00086B65">
        <w:t> </w:t>
      </w:r>
      <w:r w:rsidRPr="00E01096">
        <w:t>l/val. Mažėjant amžiui, pusinių eliminacijos laikų (t</w:t>
      </w:r>
      <w:r w:rsidRPr="00E01096">
        <w:rPr>
          <w:vertAlign w:val="subscript"/>
        </w:rPr>
        <w:t>1/2</w:t>
      </w:r>
      <w:r w:rsidRPr="00E01096">
        <w:t>) geometrinio vidurkio reikšmės, apskaičiuotos</w:t>
      </w:r>
      <w:r w:rsidRPr="00E01096">
        <w:rPr>
          <w:spacing w:val="-4"/>
        </w:rPr>
        <w:t xml:space="preserve"> </w:t>
      </w:r>
      <w:r w:rsidRPr="00E01096">
        <w:t>taikant</w:t>
      </w:r>
      <w:r w:rsidRPr="00E01096">
        <w:rPr>
          <w:spacing w:val="-3"/>
        </w:rPr>
        <w:t xml:space="preserve"> </w:t>
      </w:r>
      <w:r w:rsidRPr="00E01096">
        <w:t>farmakokinetikos</w:t>
      </w:r>
      <w:r w:rsidRPr="00E01096">
        <w:rPr>
          <w:spacing w:val="-5"/>
        </w:rPr>
        <w:t xml:space="preserve"> </w:t>
      </w:r>
      <w:r w:rsidRPr="00E01096">
        <w:t>modeliavimą,</w:t>
      </w:r>
      <w:r w:rsidRPr="00E01096">
        <w:rPr>
          <w:spacing w:val="-2"/>
        </w:rPr>
        <w:t xml:space="preserve"> </w:t>
      </w:r>
      <w:r w:rsidRPr="00E01096">
        <w:t>mažėja,</w:t>
      </w:r>
      <w:r w:rsidRPr="00E01096">
        <w:rPr>
          <w:spacing w:val="-3"/>
        </w:rPr>
        <w:t xml:space="preserve"> </w:t>
      </w:r>
      <w:r w:rsidRPr="00E01096">
        <w:t>ir</w:t>
      </w:r>
      <w:r w:rsidRPr="00E01096">
        <w:rPr>
          <w:spacing w:val="-3"/>
        </w:rPr>
        <w:t xml:space="preserve"> </w:t>
      </w:r>
      <w:r w:rsidRPr="00E01096">
        <w:t>jos</w:t>
      </w:r>
      <w:r w:rsidRPr="00E01096">
        <w:rPr>
          <w:spacing w:val="-4"/>
        </w:rPr>
        <w:t xml:space="preserve"> </w:t>
      </w:r>
      <w:r w:rsidRPr="00E01096">
        <w:t>svyruoja</w:t>
      </w:r>
      <w:r w:rsidRPr="00E01096">
        <w:rPr>
          <w:spacing w:val="-4"/>
        </w:rPr>
        <w:t xml:space="preserve"> </w:t>
      </w:r>
      <w:r w:rsidRPr="00E01096">
        <w:t>nuo</w:t>
      </w:r>
      <w:r w:rsidRPr="00E01096">
        <w:rPr>
          <w:spacing w:val="-3"/>
        </w:rPr>
        <w:t xml:space="preserve"> </w:t>
      </w:r>
      <w:r w:rsidRPr="00E01096">
        <w:t>4,2</w:t>
      </w:r>
      <w:r w:rsidR="00086B65">
        <w:t> </w:t>
      </w:r>
      <w:r w:rsidRPr="00E01096">
        <w:t>val.</w:t>
      </w:r>
      <w:r w:rsidRPr="00E01096">
        <w:rPr>
          <w:spacing w:val="-3"/>
        </w:rPr>
        <w:t xml:space="preserve"> </w:t>
      </w:r>
      <w:r w:rsidRPr="00E01096">
        <w:t>paaugliams iki maždaug 3</w:t>
      </w:r>
      <w:r w:rsidR="00086B65">
        <w:t> </w:t>
      </w:r>
      <w:r w:rsidRPr="00E01096">
        <w:t>val. 2</w:t>
      </w:r>
      <w:r w:rsidR="00086B65">
        <w:t>–</w:t>
      </w:r>
      <w:r w:rsidRPr="00E01096">
        <w:t>12</w:t>
      </w:r>
      <w:r w:rsidR="00086B65">
        <w:t> </w:t>
      </w:r>
      <w:r w:rsidRPr="00E01096">
        <w:t>metų vaikams ir iki 1,9</w:t>
      </w:r>
      <w:r w:rsidR="00086B65">
        <w:t> </w:t>
      </w:r>
      <w:r w:rsidRPr="00E01096">
        <w:t>val. bei 1,6</w:t>
      </w:r>
      <w:r w:rsidR="00086B65">
        <w:t> </w:t>
      </w:r>
      <w:r w:rsidRPr="00E01096">
        <w:t>val. atitinkamai 0,5</w:t>
      </w:r>
      <w:r w:rsidR="00086B65">
        <w:t>–</w:t>
      </w:r>
      <w:r w:rsidRPr="00E01096">
        <w:t>&lt;</w:t>
      </w:r>
      <w:r w:rsidR="00086B65">
        <w:t> </w:t>
      </w:r>
      <w:r w:rsidRPr="00E01096">
        <w:t>2</w:t>
      </w:r>
      <w:r w:rsidR="00086B65">
        <w:t> </w:t>
      </w:r>
      <w:r w:rsidRPr="00E01096">
        <w:t>metų ir jaunesniems kaip 0,5</w:t>
      </w:r>
      <w:r w:rsidR="00086B65">
        <w:t> </w:t>
      </w:r>
      <w:r w:rsidRPr="00E01096">
        <w:t>metų amžiaus vaikams.</w:t>
      </w:r>
    </w:p>
    <w:p w14:paraId="14FC793F" w14:textId="77777777" w:rsidR="007B55E7" w:rsidRPr="00E01096" w:rsidRDefault="007B55E7" w:rsidP="00E01096">
      <w:pPr>
        <w:pStyle w:val="Pagrindinistekstas"/>
        <w:kinsoku w:val="0"/>
        <w:overflowPunct w:val="0"/>
      </w:pPr>
    </w:p>
    <w:p w14:paraId="34C43251" w14:textId="77777777" w:rsidR="007B55E7" w:rsidRDefault="007B55E7" w:rsidP="00E01096">
      <w:pPr>
        <w:pStyle w:val="Pagrindinistekstas"/>
        <w:kinsoku w:val="0"/>
        <w:overflowPunct w:val="0"/>
        <w:rPr>
          <w:spacing w:val="-2"/>
          <w:u w:val="single"/>
        </w:rPr>
      </w:pPr>
      <w:r w:rsidRPr="00E01096">
        <w:rPr>
          <w:u w:val="single"/>
        </w:rPr>
        <w:t>Ypatingos</w:t>
      </w:r>
      <w:r w:rsidRPr="00E01096">
        <w:rPr>
          <w:spacing w:val="-13"/>
          <w:u w:val="single"/>
        </w:rPr>
        <w:t xml:space="preserve"> </w:t>
      </w:r>
      <w:r w:rsidRPr="00E01096">
        <w:rPr>
          <w:spacing w:val="-2"/>
          <w:u w:val="single"/>
        </w:rPr>
        <w:t>populiacijos</w:t>
      </w:r>
    </w:p>
    <w:p w14:paraId="65CB0B64" w14:textId="77777777" w:rsidR="00CA03C7" w:rsidRDefault="00CA03C7" w:rsidP="00E01096">
      <w:pPr>
        <w:pStyle w:val="Pagrindinistekstas"/>
        <w:kinsoku w:val="0"/>
        <w:overflowPunct w:val="0"/>
      </w:pPr>
    </w:p>
    <w:p w14:paraId="3980DD7C" w14:textId="77777777" w:rsidR="007B55E7" w:rsidRPr="00E01096" w:rsidRDefault="007B55E7" w:rsidP="00E01096">
      <w:pPr>
        <w:pStyle w:val="Pagrindinistekstas"/>
        <w:kinsoku w:val="0"/>
        <w:overflowPunct w:val="0"/>
        <w:rPr>
          <w:i/>
          <w:iCs/>
          <w:spacing w:val="-2"/>
        </w:rPr>
      </w:pPr>
      <w:r w:rsidRPr="00E01096">
        <w:rPr>
          <w:i/>
          <w:iCs/>
          <w:spacing w:val="-2"/>
        </w:rPr>
        <w:lastRenderedPageBreak/>
        <w:t>Lytis</w:t>
      </w:r>
    </w:p>
    <w:p w14:paraId="1FBDB5F1" w14:textId="77777777" w:rsidR="007B55E7" w:rsidRPr="00E01096" w:rsidRDefault="007B55E7" w:rsidP="00E01096">
      <w:pPr>
        <w:pStyle w:val="Pagrindinistekstas"/>
        <w:kinsoku w:val="0"/>
        <w:overflowPunct w:val="0"/>
      </w:pPr>
      <w:r w:rsidRPr="00E01096">
        <w:t>Klinikiniu</w:t>
      </w:r>
      <w:r w:rsidRPr="00E01096">
        <w:rPr>
          <w:spacing w:val="-4"/>
        </w:rPr>
        <w:t xml:space="preserve"> </w:t>
      </w:r>
      <w:r w:rsidRPr="00E01096">
        <w:t>požiūriu</w:t>
      </w:r>
      <w:r w:rsidRPr="00E01096">
        <w:rPr>
          <w:spacing w:val="-3"/>
        </w:rPr>
        <w:t xml:space="preserve"> </w:t>
      </w:r>
      <w:r w:rsidRPr="00E01096">
        <w:t>reikšmingų</w:t>
      </w:r>
      <w:r w:rsidRPr="00E01096">
        <w:rPr>
          <w:spacing w:val="-3"/>
        </w:rPr>
        <w:t xml:space="preserve"> </w:t>
      </w:r>
      <w:r w:rsidRPr="00E01096">
        <w:t>farmakokinetikos</w:t>
      </w:r>
      <w:r w:rsidRPr="00E01096">
        <w:rPr>
          <w:spacing w:val="-4"/>
        </w:rPr>
        <w:t xml:space="preserve"> </w:t>
      </w:r>
      <w:r w:rsidRPr="00E01096">
        <w:t>ir</w:t>
      </w:r>
      <w:r w:rsidRPr="00E01096">
        <w:rPr>
          <w:spacing w:val="-3"/>
        </w:rPr>
        <w:t xml:space="preserve"> </w:t>
      </w:r>
      <w:r w:rsidRPr="00E01096">
        <w:t>farmakodinamikos</w:t>
      </w:r>
      <w:r w:rsidRPr="00E01096">
        <w:rPr>
          <w:spacing w:val="-4"/>
        </w:rPr>
        <w:t xml:space="preserve"> </w:t>
      </w:r>
      <w:r w:rsidRPr="00E01096">
        <w:t>skirtumų</w:t>
      </w:r>
      <w:r w:rsidRPr="00E01096">
        <w:rPr>
          <w:spacing w:val="-3"/>
        </w:rPr>
        <w:t xml:space="preserve"> </w:t>
      </w:r>
      <w:r w:rsidRPr="00E01096">
        <w:t>tarp</w:t>
      </w:r>
      <w:r w:rsidRPr="00E01096">
        <w:rPr>
          <w:spacing w:val="-3"/>
        </w:rPr>
        <w:t xml:space="preserve"> </w:t>
      </w:r>
      <w:r w:rsidRPr="00E01096">
        <w:t>suaugusių</w:t>
      </w:r>
      <w:r w:rsidRPr="00E01096">
        <w:rPr>
          <w:spacing w:val="-4"/>
        </w:rPr>
        <w:t xml:space="preserve"> </w:t>
      </w:r>
      <w:r w:rsidRPr="00E01096">
        <w:t>vyrų</w:t>
      </w:r>
      <w:r w:rsidRPr="00E01096">
        <w:rPr>
          <w:spacing w:val="-3"/>
        </w:rPr>
        <w:t xml:space="preserve"> </w:t>
      </w:r>
      <w:r w:rsidRPr="00E01096">
        <w:t xml:space="preserve">ir moterų nustatyta nebuvo. Taikant tiriamąją analizę, reikšmingų </w:t>
      </w:r>
      <w:proofErr w:type="spellStart"/>
      <w:r w:rsidRPr="00E01096">
        <w:t>rivaroksabano</w:t>
      </w:r>
      <w:proofErr w:type="spellEnd"/>
      <w:r w:rsidRPr="00E01096">
        <w:t xml:space="preserve"> ekspozicijos skirtumų tarp berniukų ir mergaičių nenustatyta.</w:t>
      </w:r>
    </w:p>
    <w:p w14:paraId="4BF99480" w14:textId="77777777" w:rsidR="007B55E7" w:rsidRPr="00E01096" w:rsidRDefault="007B55E7" w:rsidP="00E01096">
      <w:pPr>
        <w:pStyle w:val="Pagrindinistekstas"/>
        <w:kinsoku w:val="0"/>
        <w:overflowPunct w:val="0"/>
      </w:pPr>
    </w:p>
    <w:p w14:paraId="40C2C3F3" w14:textId="77777777" w:rsidR="007B55E7" w:rsidRPr="00E01096" w:rsidRDefault="007B55E7" w:rsidP="00E01096">
      <w:pPr>
        <w:pStyle w:val="Pagrindinistekstas"/>
        <w:kinsoku w:val="0"/>
        <w:overflowPunct w:val="0"/>
        <w:rPr>
          <w:i/>
          <w:iCs/>
          <w:spacing w:val="-2"/>
        </w:rPr>
      </w:pPr>
      <w:r w:rsidRPr="00E01096">
        <w:rPr>
          <w:i/>
          <w:iCs/>
        </w:rPr>
        <w:t>Senyvi</w:t>
      </w:r>
      <w:r w:rsidRPr="00E01096">
        <w:rPr>
          <w:i/>
          <w:iCs/>
          <w:spacing w:val="-9"/>
        </w:rPr>
        <w:t xml:space="preserve"> </w:t>
      </w:r>
      <w:r w:rsidRPr="00E01096">
        <w:rPr>
          <w:i/>
          <w:iCs/>
          <w:spacing w:val="-2"/>
        </w:rPr>
        <w:t>pacientai</w:t>
      </w:r>
    </w:p>
    <w:p w14:paraId="0AE405C4" w14:textId="77777777" w:rsidR="007B55E7" w:rsidRPr="00E01096" w:rsidRDefault="007B55E7" w:rsidP="00E01096">
      <w:pPr>
        <w:pStyle w:val="Pagrindinistekstas"/>
        <w:kinsoku w:val="0"/>
        <w:overflowPunct w:val="0"/>
      </w:pPr>
      <w:r w:rsidRPr="00E01096">
        <w:t>Senyviems pacientams nustatyta didesnė koncentracija plazmoje nei jaunesniems pacientams, ir vidutinė</w:t>
      </w:r>
      <w:r w:rsidRPr="00E01096">
        <w:rPr>
          <w:spacing w:val="-4"/>
        </w:rPr>
        <w:t xml:space="preserve"> </w:t>
      </w:r>
      <w:r w:rsidRPr="00E01096">
        <w:t>AUC</w:t>
      </w:r>
      <w:r w:rsidRPr="00E01096">
        <w:rPr>
          <w:spacing w:val="-3"/>
        </w:rPr>
        <w:t xml:space="preserve"> </w:t>
      </w:r>
      <w:r w:rsidRPr="00E01096">
        <w:t>vertė</w:t>
      </w:r>
      <w:r w:rsidRPr="00E01096">
        <w:rPr>
          <w:spacing w:val="-4"/>
        </w:rPr>
        <w:t xml:space="preserve"> </w:t>
      </w:r>
      <w:r w:rsidRPr="00E01096">
        <w:t>buvo</w:t>
      </w:r>
      <w:r w:rsidRPr="00E01096">
        <w:rPr>
          <w:spacing w:val="-4"/>
        </w:rPr>
        <w:t xml:space="preserve"> </w:t>
      </w:r>
      <w:r w:rsidRPr="00E01096">
        <w:t>apytiksliai</w:t>
      </w:r>
      <w:r w:rsidRPr="00E01096">
        <w:rPr>
          <w:spacing w:val="-3"/>
        </w:rPr>
        <w:t xml:space="preserve"> </w:t>
      </w:r>
      <w:r w:rsidRPr="00E01096">
        <w:t>1,5</w:t>
      </w:r>
      <w:r w:rsidR="00086B65">
        <w:t> </w:t>
      </w:r>
      <w:r w:rsidRPr="00E01096">
        <w:t>karto</w:t>
      </w:r>
      <w:r w:rsidRPr="00E01096">
        <w:rPr>
          <w:spacing w:val="-3"/>
        </w:rPr>
        <w:t xml:space="preserve"> </w:t>
      </w:r>
      <w:r w:rsidRPr="00E01096">
        <w:t>didesnė</w:t>
      </w:r>
      <w:r w:rsidRPr="00E01096">
        <w:rPr>
          <w:spacing w:val="-4"/>
        </w:rPr>
        <w:t xml:space="preserve"> </w:t>
      </w:r>
      <w:r w:rsidRPr="00E01096">
        <w:t>daugiausiai</w:t>
      </w:r>
      <w:r w:rsidRPr="00E01096">
        <w:rPr>
          <w:spacing w:val="-3"/>
        </w:rPr>
        <w:t xml:space="preserve"> </w:t>
      </w:r>
      <w:r w:rsidRPr="00E01096">
        <w:t>dėl</w:t>
      </w:r>
      <w:r w:rsidRPr="00E01096">
        <w:rPr>
          <w:spacing w:val="-3"/>
        </w:rPr>
        <w:t xml:space="preserve"> </w:t>
      </w:r>
      <w:r w:rsidRPr="00E01096">
        <w:t>sumažėjusio</w:t>
      </w:r>
      <w:r w:rsidRPr="00E01096">
        <w:rPr>
          <w:spacing w:val="-3"/>
        </w:rPr>
        <w:t xml:space="preserve"> </w:t>
      </w:r>
      <w:r w:rsidRPr="00E01096">
        <w:t>(tikrojo)</w:t>
      </w:r>
      <w:r w:rsidRPr="00E01096">
        <w:rPr>
          <w:spacing w:val="-4"/>
        </w:rPr>
        <w:t xml:space="preserve"> </w:t>
      </w:r>
      <w:r w:rsidRPr="00E01096">
        <w:t>bendro</w:t>
      </w:r>
      <w:r w:rsidRPr="00E01096">
        <w:rPr>
          <w:spacing w:val="-3"/>
        </w:rPr>
        <w:t xml:space="preserve"> </w:t>
      </w:r>
      <w:r w:rsidRPr="00E01096">
        <w:t>ir inkstų klirenso. Dozės koreguoti nereikia.</w:t>
      </w:r>
    </w:p>
    <w:p w14:paraId="68BDE46D" w14:textId="77777777" w:rsidR="007B55E7" w:rsidRPr="00E01096" w:rsidRDefault="007B55E7" w:rsidP="00E01096">
      <w:pPr>
        <w:pStyle w:val="Pagrindinistekstas"/>
        <w:kinsoku w:val="0"/>
        <w:overflowPunct w:val="0"/>
      </w:pPr>
    </w:p>
    <w:p w14:paraId="57F11A97" w14:textId="77777777" w:rsidR="007B55E7" w:rsidRPr="00E01096" w:rsidRDefault="007B55E7" w:rsidP="00E01096">
      <w:pPr>
        <w:pStyle w:val="Pagrindinistekstas"/>
        <w:kinsoku w:val="0"/>
        <w:overflowPunct w:val="0"/>
        <w:rPr>
          <w:i/>
          <w:iCs/>
          <w:spacing w:val="-2"/>
        </w:rPr>
      </w:pPr>
      <w:r w:rsidRPr="00E01096">
        <w:rPr>
          <w:i/>
          <w:iCs/>
        </w:rPr>
        <w:t>Skirtingas</w:t>
      </w:r>
      <w:r w:rsidRPr="00E01096">
        <w:rPr>
          <w:i/>
          <w:iCs/>
          <w:spacing w:val="-12"/>
        </w:rPr>
        <w:t xml:space="preserve"> </w:t>
      </w:r>
      <w:r w:rsidRPr="00E01096">
        <w:rPr>
          <w:i/>
          <w:iCs/>
          <w:spacing w:val="-2"/>
        </w:rPr>
        <w:t>svoris</w:t>
      </w:r>
    </w:p>
    <w:p w14:paraId="5795E966" w14:textId="77777777" w:rsidR="007B55E7" w:rsidRPr="00E01096" w:rsidRDefault="007B55E7" w:rsidP="00E01096">
      <w:pPr>
        <w:pStyle w:val="Pagrindinistekstas"/>
        <w:kinsoku w:val="0"/>
        <w:overflowPunct w:val="0"/>
      </w:pPr>
      <w:r w:rsidRPr="00E01096">
        <w:t>Suaugusie</w:t>
      </w:r>
      <w:r w:rsidR="00876E6F">
        <w:t>sie</w:t>
      </w:r>
      <w:r w:rsidRPr="00E01096">
        <w:t>ms</w:t>
      </w:r>
      <w:r w:rsidRPr="00E01096">
        <w:rPr>
          <w:spacing w:val="-3"/>
        </w:rPr>
        <w:t xml:space="preserve"> </w:t>
      </w:r>
      <w:r w:rsidRPr="00E01096">
        <w:t>svorio</w:t>
      </w:r>
      <w:r w:rsidRPr="00E01096">
        <w:rPr>
          <w:spacing w:val="-2"/>
        </w:rPr>
        <w:t xml:space="preserve"> </w:t>
      </w:r>
      <w:r w:rsidRPr="00E01096">
        <w:t>kraštutinumai</w:t>
      </w:r>
      <w:r w:rsidRPr="00E01096">
        <w:rPr>
          <w:spacing w:val="-2"/>
        </w:rPr>
        <w:t xml:space="preserve"> </w:t>
      </w:r>
      <w:r w:rsidRPr="00E01096">
        <w:t>(&lt;</w:t>
      </w:r>
      <w:r w:rsidR="00086B65">
        <w:t> </w:t>
      </w:r>
      <w:r w:rsidRPr="00E01096">
        <w:t>50</w:t>
      </w:r>
      <w:r w:rsidR="00086B65">
        <w:t> </w:t>
      </w:r>
      <w:r w:rsidRPr="00E01096">
        <w:t>kg</w:t>
      </w:r>
      <w:r w:rsidRPr="00E01096">
        <w:rPr>
          <w:spacing w:val="-2"/>
        </w:rPr>
        <w:t xml:space="preserve"> </w:t>
      </w:r>
      <w:r w:rsidRPr="00E01096">
        <w:t>arba</w:t>
      </w:r>
      <w:r w:rsidRPr="00E01096">
        <w:rPr>
          <w:spacing w:val="-3"/>
        </w:rPr>
        <w:t xml:space="preserve"> </w:t>
      </w:r>
      <w:r w:rsidRPr="00E01096">
        <w:t>&gt;</w:t>
      </w:r>
      <w:r w:rsidR="00086B65">
        <w:rPr>
          <w:spacing w:val="-3"/>
        </w:rPr>
        <w:t> </w:t>
      </w:r>
      <w:r w:rsidRPr="00E01096">
        <w:t>120</w:t>
      </w:r>
      <w:r w:rsidR="00086B65">
        <w:t> </w:t>
      </w:r>
      <w:r w:rsidRPr="00E01096">
        <w:t>kg)</w:t>
      </w:r>
      <w:r w:rsidRPr="00E01096">
        <w:rPr>
          <w:spacing w:val="-2"/>
        </w:rPr>
        <w:t xml:space="preserve"> </w:t>
      </w:r>
      <w:r w:rsidRPr="00E01096">
        <w:t>turėjo</w:t>
      </w:r>
      <w:r w:rsidRPr="00E01096">
        <w:rPr>
          <w:spacing w:val="-3"/>
        </w:rPr>
        <w:t xml:space="preserve"> </w:t>
      </w:r>
      <w:r w:rsidRPr="00E01096">
        <w:t>tik</w:t>
      </w:r>
      <w:r w:rsidRPr="00E01096">
        <w:rPr>
          <w:spacing w:val="-3"/>
        </w:rPr>
        <w:t xml:space="preserve"> </w:t>
      </w:r>
      <w:r w:rsidRPr="00E01096">
        <w:t>mažai</w:t>
      </w:r>
      <w:r w:rsidRPr="00E01096">
        <w:rPr>
          <w:spacing w:val="-2"/>
        </w:rPr>
        <w:t xml:space="preserve"> </w:t>
      </w:r>
      <w:r w:rsidRPr="00E01096">
        <w:t>įtakos</w:t>
      </w:r>
      <w:r w:rsidRPr="00E01096">
        <w:rPr>
          <w:spacing w:val="-3"/>
        </w:rPr>
        <w:t xml:space="preserve"> </w:t>
      </w:r>
      <w:proofErr w:type="spellStart"/>
      <w:r w:rsidRPr="00E01096">
        <w:t>rivaroksabano</w:t>
      </w:r>
      <w:proofErr w:type="spellEnd"/>
      <w:r w:rsidRPr="00E01096">
        <w:t xml:space="preserve"> plazmos koncentracijai (mažiau nei 25</w:t>
      </w:r>
      <w:r w:rsidR="00086B65">
        <w:t> </w:t>
      </w:r>
      <w:r w:rsidRPr="00E01096">
        <w:t>%). Dozės koreguoti nereikia.</w:t>
      </w:r>
    </w:p>
    <w:p w14:paraId="2D27C007" w14:textId="77777777" w:rsidR="007B55E7" w:rsidRPr="00E01096" w:rsidRDefault="007B55E7" w:rsidP="00E01096">
      <w:pPr>
        <w:pStyle w:val="Pagrindinistekstas"/>
        <w:kinsoku w:val="0"/>
        <w:overflowPunct w:val="0"/>
        <w:rPr>
          <w:spacing w:val="-2"/>
        </w:rPr>
      </w:pPr>
      <w:r w:rsidRPr="00E01096">
        <w:t>Vaikams</w:t>
      </w:r>
      <w:r w:rsidRPr="00E01096">
        <w:rPr>
          <w:spacing w:val="-12"/>
        </w:rPr>
        <w:t xml:space="preserve"> </w:t>
      </w:r>
      <w:proofErr w:type="spellStart"/>
      <w:r w:rsidRPr="00E01096">
        <w:t>rivaroksabanas</w:t>
      </w:r>
      <w:proofErr w:type="spellEnd"/>
      <w:r w:rsidRPr="00E01096">
        <w:rPr>
          <w:spacing w:val="-10"/>
        </w:rPr>
        <w:t xml:space="preserve"> </w:t>
      </w:r>
      <w:r w:rsidRPr="00E01096">
        <w:t>dozuojamas</w:t>
      </w:r>
      <w:r w:rsidRPr="00E01096">
        <w:rPr>
          <w:spacing w:val="-10"/>
        </w:rPr>
        <w:t xml:space="preserve"> </w:t>
      </w:r>
      <w:r w:rsidRPr="00E01096">
        <w:t>pagal</w:t>
      </w:r>
      <w:r w:rsidRPr="00E01096">
        <w:rPr>
          <w:spacing w:val="-10"/>
        </w:rPr>
        <w:t xml:space="preserve"> </w:t>
      </w:r>
      <w:r w:rsidRPr="00E01096">
        <w:t>kūno</w:t>
      </w:r>
      <w:r w:rsidRPr="00E01096">
        <w:rPr>
          <w:spacing w:val="-10"/>
        </w:rPr>
        <w:t xml:space="preserve"> </w:t>
      </w:r>
      <w:r w:rsidRPr="00E01096">
        <w:t>svorį.</w:t>
      </w:r>
      <w:r w:rsidRPr="00E01096">
        <w:rPr>
          <w:spacing w:val="-11"/>
        </w:rPr>
        <w:t xml:space="preserve"> </w:t>
      </w:r>
      <w:r w:rsidRPr="00E01096">
        <w:t>Taikant</w:t>
      </w:r>
      <w:r w:rsidRPr="00E01096">
        <w:rPr>
          <w:spacing w:val="-10"/>
        </w:rPr>
        <w:t xml:space="preserve"> </w:t>
      </w:r>
      <w:r w:rsidRPr="00E01096">
        <w:t>tiriamąją</w:t>
      </w:r>
      <w:r w:rsidRPr="00E01096">
        <w:rPr>
          <w:spacing w:val="-10"/>
        </w:rPr>
        <w:t xml:space="preserve"> </w:t>
      </w:r>
      <w:r w:rsidRPr="00E01096">
        <w:t>analizę,</w:t>
      </w:r>
      <w:r w:rsidRPr="00E01096">
        <w:rPr>
          <w:spacing w:val="-10"/>
        </w:rPr>
        <w:t xml:space="preserve"> </w:t>
      </w:r>
      <w:r w:rsidRPr="00E01096">
        <w:rPr>
          <w:spacing w:val="-2"/>
        </w:rPr>
        <w:t>reikšmingos</w:t>
      </w:r>
      <w:r w:rsidR="00086B65">
        <w:rPr>
          <w:spacing w:val="-2"/>
        </w:rPr>
        <w:t xml:space="preserve"> </w:t>
      </w:r>
      <w:r w:rsidRPr="00E01096">
        <w:t>nepakankamo</w:t>
      </w:r>
      <w:r w:rsidRPr="00E01096">
        <w:rPr>
          <w:spacing w:val="-11"/>
        </w:rPr>
        <w:t xml:space="preserve"> </w:t>
      </w:r>
      <w:r w:rsidRPr="00E01096">
        <w:t>svorio</w:t>
      </w:r>
      <w:r w:rsidRPr="00E01096">
        <w:rPr>
          <w:spacing w:val="-11"/>
        </w:rPr>
        <w:t xml:space="preserve"> </w:t>
      </w:r>
      <w:r w:rsidRPr="00E01096">
        <w:t>ar</w:t>
      </w:r>
      <w:r w:rsidRPr="00E01096">
        <w:rPr>
          <w:spacing w:val="-11"/>
        </w:rPr>
        <w:t xml:space="preserve"> </w:t>
      </w:r>
      <w:r w:rsidRPr="00E01096">
        <w:t>nutukimo</w:t>
      </w:r>
      <w:r w:rsidRPr="00E01096">
        <w:rPr>
          <w:spacing w:val="-11"/>
        </w:rPr>
        <w:t xml:space="preserve"> </w:t>
      </w:r>
      <w:r w:rsidRPr="00E01096">
        <w:t>įtakos</w:t>
      </w:r>
      <w:r w:rsidRPr="00E01096">
        <w:rPr>
          <w:spacing w:val="-13"/>
        </w:rPr>
        <w:t xml:space="preserve"> </w:t>
      </w:r>
      <w:proofErr w:type="spellStart"/>
      <w:r w:rsidRPr="00E01096">
        <w:t>rivaroksabano</w:t>
      </w:r>
      <w:proofErr w:type="spellEnd"/>
      <w:r w:rsidRPr="00E01096">
        <w:rPr>
          <w:spacing w:val="-11"/>
        </w:rPr>
        <w:t xml:space="preserve"> </w:t>
      </w:r>
      <w:r w:rsidRPr="00E01096">
        <w:t>ekspozicijai</w:t>
      </w:r>
      <w:r w:rsidRPr="00E01096">
        <w:rPr>
          <w:spacing w:val="-11"/>
        </w:rPr>
        <w:t xml:space="preserve"> </w:t>
      </w:r>
      <w:r w:rsidRPr="00E01096">
        <w:t>vaikams</w:t>
      </w:r>
      <w:r w:rsidRPr="00E01096">
        <w:rPr>
          <w:spacing w:val="-12"/>
        </w:rPr>
        <w:t xml:space="preserve"> </w:t>
      </w:r>
      <w:r w:rsidRPr="00E01096">
        <w:rPr>
          <w:spacing w:val="-2"/>
        </w:rPr>
        <w:t>nenustatyta.</w:t>
      </w:r>
    </w:p>
    <w:p w14:paraId="68FE9B71" w14:textId="77777777" w:rsidR="007B55E7" w:rsidRPr="00E01096" w:rsidRDefault="007B55E7" w:rsidP="00E01096">
      <w:pPr>
        <w:pStyle w:val="Pagrindinistekstas"/>
        <w:kinsoku w:val="0"/>
        <w:overflowPunct w:val="0"/>
      </w:pPr>
    </w:p>
    <w:p w14:paraId="0A9E2229" w14:textId="77777777" w:rsidR="007B55E7" w:rsidRPr="00E01096" w:rsidRDefault="007B55E7" w:rsidP="00E01096">
      <w:pPr>
        <w:pStyle w:val="Pagrindinistekstas"/>
        <w:kinsoku w:val="0"/>
        <w:overflowPunct w:val="0"/>
        <w:rPr>
          <w:i/>
          <w:iCs/>
          <w:spacing w:val="-2"/>
        </w:rPr>
      </w:pPr>
      <w:r w:rsidRPr="00E01096">
        <w:rPr>
          <w:i/>
          <w:iCs/>
        </w:rPr>
        <w:t>Etniniai</w:t>
      </w:r>
      <w:r w:rsidRPr="00E01096">
        <w:rPr>
          <w:i/>
          <w:iCs/>
          <w:spacing w:val="-8"/>
        </w:rPr>
        <w:t xml:space="preserve"> </w:t>
      </w:r>
      <w:r w:rsidRPr="00E01096">
        <w:rPr>
          <w:i/>
          <w:iCs/>
          <w:spacing w:val="-2"/>
        </w:rPr>
        <w:t>skirtumai</w:t>
      </w:r>
    </w:p>
    <w:p w14:paraId="6F9125C8" w14:textId="77777777" w:rsidR="007B55E7" w:rsidRPr="00E01096" w:rsidRDefault="007B55E7" w:rsidP="00E01096">
      <w:pPr>
        <w:pStyle w:val="Pagrindinistekstas"/>
        <w:kinsoku w:val="0"/>
        <w:overflowPunct w:val="0"/>
      </w:pPr>
      <w:r w:rsidRPr="00E01096">
        <w:t>Atsižvelgiant</w:t>
      </w:r>
      <w:r w:rsidRPr="00E01096">
        <w:rPr>
          <w:spacing w:val="-4"/>
        </w:rPr>
        <w:t xml:space="preserve"> </w:t>
      </w:r>
      <w:r w:rsidRPr="00E01096">
        <w:t>į</w:t>
      </w:r>
      <w:r w:rsidRPr="00E01096">
        <w:rPr>
          <w:spacing w:val="-4"/>
        </w:rPr>
        <w:t xml:space="preserve"> </w:t>
      </w:r>
      <w:proofErr w:type="spellStart"/>
      <w:r w:rsidRPr="00E01096">
        <w:t>rivaroksabano</w:t>
      </w:r>
      <w:proofErr w:type="spellEnd"/>
      <w:r w:rsidRPr="00E01096">
        <w:rPr>
          <w:spacing w:val="-4"/>
        </w:rPr>
        <w:t xml:space="preserve"> </w:t>
      </w:r>
      <w:r w:rsidRPr="00E01096">
        <w:t>farmakokinetiką</w:t>
      </w:r>
      <w:r w:rsidRPr="00E01096">
        <w:rPr>
          <w:spacing w:val="-5"/>
        </w:rPr>
        <w:t xml:space="preserve"> </w:t>
      </w:r>
      <w:r w:rsidRPr="00E01096">
        <w:t>ir</w:t>
      </w:r>
      <w:r w:rsidRPr="00E01096">
        <w:rPr>
          <w:spacing w:val="-4"/>
        </w:rPr>
        <w:t xml:space="preserve"> </w:t>
      </w:r>
      <w:r w:rsidRPr="00E01096">
        <w:t>farmakodinamiką,</w:t>
      </w:r>
      <w:r w:rsidRPr="00E01096">
        <w:rPr>
          <w:spacing w:val="-4"/>
        </w:rPr>
        <w:t xml:space="preserve"> </w:t>
      </w:r>
      <w:r w:rsidRPr="00E01096">
        <w:t>kliniškai</w:t>
      </w:r>
      <w:r w:rsidRPr="00E01096">
        <w:rPr>
          <w:spacing w:val="-4"/>
        </w:rPr>
        <w:t xml:space="preserve"> </w:t>
      </w:r>
      <w:r w:rsidRPr="00E01096">
        <w:t>reikšmingų</w:t>
      </w:r>
      <w:r w:rsidRPr="00E01096">
        <w:rPr>
          <w:spacing w:val="-4"/>
        </w:rPr>
        <w:t xml:space="preserve"> </w:t>
      </w:r>
      <w:r w:rsidRPr="00E01096">
        <w:t>skirtumų</w:t>
      </w:r>
      <w:r w:rsidRPr="00E01096">
        <w:rPr>
          <w:spacing w:val="-4"/>
        </w:rPr>
        <w:t xml:space="preserve"> </w:t>
      </w:r>
      <w:r w:rsidRPr="00E01096">
        <w:t xml:space="preserve">tarp baltųjų, </w:t>
      </w:r>
      <w:proofErr w:type="spellStart"/>
      <w:r w:rsidRPr="00E01096">
        <w:t>afroamerikiečių</w:t>
      </w:r>
      <w:proofErr w:type="spellEnd"/>
      <w:r w:rsidRPr="00E01096">
        <w:t>, ispanų, japonų ar kinų etninių grupių suaugusių pacientų nustatyta nebuvo.</w:t>
      </w:r>
    </w:p>
    <w:p w14:paraId="2E634DE9" w14:textId="77777777" w:rsidR="007B55E7" w:rsidRPr="00E01096" w:rsidRDefault="007B55E7" w:rsidP="00E01096">
      <w:pPr>
        <w:pStyle w:val="Pagrindinistekstas"/>
        <w:kinsoku w:val="0"/>
        <w:overflowPunct w:val="0"/>
        <w:rPr>
          <w:spacing w:val="-2"/>
        </w:rPr>
      </w:pPr>
      <w:r w:rsidRPr="00E01096">
        <w:t xml:space="preserve">Taikant tiriamąją analizę, reikšmingų </w:t>
      </w:r>
      <w:proofErr w:type="spellStart"/>
      <w:r w:rsidRPr="00E01096">
        <w:t>rivaroksabano</w:t>
      </w:r>
      <w:proofErr w:type="spellEnd"/>
      <w:r w:rsidRPr="00E01096">
        <w:t xml:space="preserve"> ekspozicijos skirtumų tarp japonų, kinų arba azijiečių</w:t>
      </w:r>
      <w:r w:rsidRPr="00E01096">
        <w:rPr>
          <w:spacing w:val="-2"/>
        </w:rPr>
        <w:t xml:space="preserve"> </w:t>
      </w:r>
      <w:r w:rsidRPr="00E01096">
        <w:t>(ne</w:t>
      </w:r>
      <w:r w:rsidRPr="00E01096">
        <w:rPr>
          <w:spacing w:val="-3"/>
        </w:rPr>
        <w:t xml:space="preserve"> </w:t>
      </w:r>
      <w:r w:rsidRPr="00E01096">
        <w:t>japonų</w:t>
      </w:r>
      <w:r w:rsidRPr="00E01096">
        <w:rPr>
          <w:spacing w:val="-2"/>
        </w:rPr>
        <w:t xml:space="preserve"> </w:t>
      </w:r>
      <w:r w:rsidRPr="00E01096">
        <w:t>ir</w:t>
      </w:r>
      <w:r w:rsidRPr="00E01096">
        <w:rPr>
          <w:spacing w:val="-3"/>
        </w:rPr>
        <w:t xml:space="preserve"> </w:t>
      </w:r>
      <w:r w:rsidRPr="00E01096">
        <w:t>ne</w:t>
      </w:r>
      <w:r w:rsidRPr="00E01096">
        <w:rPr>
          <w:spacing w:val="-3"/>
        </w:rPr>
        <w:t xml:space="preserve"> </w:t>
      </w:r>
      <w:r w:rsidRPr="00E01096">
        <w:t>kinų)</w:t>
      </w:r>
      <w:r w:rsidRPr="00E01096">
        <w:rPr>
          <w:spacing w:val="-2"/>
        </w:rPr>
        <w:t xml:space="preserve"> </w:t>
      </w:r>
      <w:r w:rsidRPr="00E01096">
        <w:t>etninių</w:t>
      </w:r>
      <w:r w:rsidRPr="00E01096">
        <w:rPr>
          <w:spacing w:val="-2"/>
        </w:rPr>
        <w:t xml:space="preserve"> </w:t>
      </w:r>
      <w:r w:rsidRPr="00E01096">
        <w:t>grupių</w:t>
      </w:r>
      <w:r w:rsidRPr="00E01096">
        <w:rPr>
          <w:spacing w:val="-3"/>
        </w:rPr>
        <w:t xml:space="preserve"> </w:t>
      </w:r>
      <w:r w:rsidRPr="00E01096">
        <w:t>vaikų,</w:t>
      </w:r>
      <w:r w:rsidRPr="00E01096">
        <w:rPr>
          <w:spacing w:val="-3"/>
        </w:rPr>
        <w:t xml:space="preserve"> </w:t>
      </w:r>
      <w:r w:rsidRPr="00E01096">
        <w:t>palyginti</w:t>
      </w:r>
      <w:r w:rsidRPr="00E01096">
        <w:rPr>
          <w:spacing w:val="-2"/>
        </w:rPr>
        <w:t xml:space="preserve"> </w:t>
      </w:r>
      <w:r w:rsidRPr="00E01096">
        <w:t>su</w:t>
      </w:r>
      <w:r w:rsidRPr="00E01096">
        <w:rPr>
          <w:spacing w:val="-2"/>
        </w:rPr>
        <w:t xml:space="preserve"> </w:t>
      </w:r>
      <w:r w:rsidRPr="00E01096">
        <w:t>atitinkama</w:t>
      </w:r>
      <w:r w:rsidRPr="00E01096">
        <w:rPr>
          <w:spacing w:val="-3"/>
        </w:rPr>
        <w:t xml:space="preserve"> </w:t>
      </w:r>
      <w:r w:rsidRPr="00E01096">
        <w:t>bendra</w:t>
      </w:r>
      <w:r w:rsidRPr="00E01096">
        <w:rPr>
          <w:spacing w:val="-3"/>
        </w:rPr>
        <w:t xml:space="preserve"> </w:t>
      </w:r>
      <w:r w:rsidRPr="00E01096">
        <w:t>vaikų</w:t>
      </w:r>
      <w:r w:rsidRPr="00E01096">
        <w:rPr>
          <w:spacing w:val="-2"/>
        </w:rPr>
        <w:t xml:space="preserve"> </w:t>
      </w:r>
      <w:r w:rsidRPr="00E01096">
        <w:t xml:space="preserve">populiacija, </w:t>
      </w:r>
      <w:r w:rsidRPr="00E01096">
        <w:rPr>
          <w:spacing w:val="-2"/>
        </w:rPr>
        <w:t>nenustatyta.</w:t>
      </w:r>
    </w:p>
    <w:p w14:paraId="32B0BEFC" w14:textId="77777777" w:rsidR="007B55E7" w:rsidRPr="00E01096" w:rsidRDefault="007B55E7" w:rsidP="00E01096">
      <w:pPr>
        <w:pStyle w:val="Pagrindinistekstas"/>
        <w:kinsoku w:val="0"/>
        <w:overflowPunct w:val="0"/>
      </w:pPr>
    </w:p>
    <w:p w14:paraId="419B8D22" w14:textId="77777777" w:rsidR="007B55E7" w:rsidRPr="00E01096" w:rsidRDefault="007B55E7" w:rsidP="00E01096">
      <w:pPr>
        <w:pStyle w:val="Pagrindinistekstas"/>
        <w:kinsoku w:val="0"/>
        <w:overflowPunct w:val="0"/>
        <w:rPr>
          <w:i/>
          <w:iCs/>
          <w:spacing w:val="-2"/>
        </w:rPr>
      </w:pPr>
      <w:r w:rsidRPr="00E01096">
        <w:rPr>
          <w:i/>
          <w:iCs/>
        </w:rPr>
        <w:t>Sutrikusi</w:t>
      </w:r>
      <w:r w:rsidRPr="00E01096">
        <w:rPr>
          <w:i/>
          <w:iCs/>
          <w:spacing w:val="-11"/>
        </w:rPr>
        <w:t xml:space="preserve"> </w:t>
      </w:r>
      <w:r w:rsidRPr="00E01096">
        <w:rPr>
          <w:i/>
          <w:iCs/>
        </w:rPr>
        <w:t>kepenų</w:t>
      </w:r>
      <w:r w:rsidRPr="00E01096">
        <w:rPr>
          <w:i/>
          <w:iCs/>
          <w:spacing w:val="-10"/>
        </w:rPr>
        <w:t xml:space="preserve"> </w:t>
      </w:r>
      <w:r w:rsidRPr="00E01096">
        <w:rPr>
          <w:i/>
          <w:iCs/>
          <w:spacing w:val="-2"/>
        </w:rPr>
        <w:t>funkcija</w:t>
      </w:r>
    </w:p>
    <w:p w14:paraId="0782250D" w14:textId="77777777" w:rsidR="00876E6F" w:rsidRDefault="007B55E7" w:rsidP="00E01096">
      <w:pPr>
        <w:pStyle w:val="Pagrindinistekstas"/>
        <w:kinsoku w:val="0"/>
        <w:overflowPunct w:val="0"/>
      </w:pPr>
      <w:r w:rsidRPr="00E01096">
        <w:t xml:space="preserve">Kepenų ciroze sergantiems suaugusiems pacientams, kuriems buvo lengvas kepenų funkcijos sutrikimas (A klasė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xml:space="preserve">), buvo stebimi tik nedideli </w:t>
      </w:r>
      <w:proofErr w:type="spellStart"/>
      <w:r w:rsidRPr="00E01096">
        <w:t>rivaroksabano</w:t>
      </w:r>
      <w:proofErr w:type="spellEnd"/>
      <w:r w:rsidRPr="00E01096">
        <w:t xml:space="preserve"> farmakokinetikos pakitimai (vidutiniškai 1,2</w:t>
      </w:r>
      <w:r w:rsidR="00086B65">
        <w:t> </w:t>
      </w:r>
      <w:r w:rsidRPr="00E01096">
        <w:t xml:space="preserve">karto padidėjęs </w:t>
      </w:r>
      <w:proofErr w:type="spellStart"/>
      <w:r w:rsidRPr="00E01096">
        <w:t>rivaroksabano</w:t>
      </w:r>
      <w:proofErr w:type="spellEnd"/>
      <w:r w:rsidRPr="00E01096">
        <w:t xml:space="preserve"> AUC), beveik palyginami su atitinkama sveikų asmenų kontroline grupe. Kepenų ciroze sergantiems pacientams, kuriems buvo vidutinio sunkumo</w:t>
      </w:r>
      <w:r w:rsidRPr="00E01096">
        <w:rPr>
          <w:spacing w:val="-3"/>
        </w:rPr>
        <w:t xml:space="preserve"> </w:t>
      </w:r>
      <w:r w:rsidRPr="00E01096">
        <w:t>kepenų</w:t>
      </w:r>
      <w:r w:rsidRPr="00E01096">
        <w:rPr>
          <w:spacing w:val="-3"/>
        </w:rPr>
        <w:t xml:space="preserve"> </w:t>
      </w:r>
      <w:r w:rsidRPr="00E01096">
        <w:t>funkcijos</w:t>
      </w:r>
      <w:r w:rsidRPr="00E01096">
        <w:rPr>
          <w:spacing w:val="-4"/>
        </w:rPr>
        <w:t xml:space="preserve"> </w:t>
      </w:r>
      <w:r w:rsidRPr="00E01096">
        <w:t>sutrikimas</w:t>
      </w:r>
      <w:r w:rsidRPr="00E01096">
        <w:rPr>
          <w:spacing w:val="-4"/>
        </w:rPr>
        <w:t xml:space="preserve"> </w:t>
      </w:r>
      <w:r w:rsidRPr="00E01096">
        <w:t>(B</w:t>
      </w:r>
      <w:r w:rsidRPr="00E01096">
        <w:rPr>
          <w:spacing w:val="-4"/>
        </w:rPr>
        <w:t xml:space="preserve"> </w:t>
      </w:r>
      <w:r w:rsidRPr="00E01096">
        <w:t>klasė</w:t>
      </w:r>
      <w:r w:rsidRPr="00E01096">
        <w:rPr>
          <w:spacing w:val="-3"/>
        </w:rPr>
        <w:t xml:space="preserve"> </w:t>
      </w:r>
      <w:r w:rsidRPr="00E01096">
        <w:t>pagal</w:t>
      </w:r>
      <w:r w:rsidRPr="00E01096">
        <w:rPr>
          <w:spacing w:val="-3"/>
        </w:rPr>
        <w:t xml:space="preserve"> </w:t>
      </w:r>
      <w:proofErr w:type="spellStart"/>
      <w:r w:rsidRPr="00E01096">
        <w:rPr>
          <w:i/>
          <w:iCs/>
        </w:rPr>
        <w:t>Child</w:t>
      </w:r>
      <w:proofErr w:type="spellEnd"/>
      <w:r w:rsidRPr="00E01096">
        <w:rPr>
          <w:i/>
          <w:iCs/>
          <w:spacing w:val="-3"/>
        </w:rPr>
        <w:t xml:space="preserve"> </w:t>
      </w:r>
      <w:proofErr w:type="spellStart"/>
      <w:r w:rsidRPr="00E01096">
        <w:rPr>
          <w:i/>
          <w:iCs/>
        </w:rPr>
        <w:t>Pugh</w:t>
      </w:r>
      <w:proofErr w:type="spellEnd"/>
      <w:r w:rsidRPr="00E01096">
        <w:t>),</w:t>
      </w:r>
      <w:r w:rsidRPr="00E01096">
        <w:rPr>
          <w:spacing w:val="-4"/>
        </w:rPr>
        <w:t xml:space="preserve"> </w:t>
      </w:r>
      <w:proofErr w:type="spellStart"/>
      <w:r w:rsidRPr="00E01096">
        <w:t>rivaroksabano</w:t>
      </w:r>
      <w:proofErr w:type="spellEnd"/>
      <w:r w:rsidRPr="00E01096">
        <w:rPr>
          <w:spacing w:val="-3"/>
        </w:rPr>
        <w:t xml:space="preserve"> </w:t>
      </w:r>
      <w:r w:rsidRPr="00E01096">
        <w:t>vidutinis</w:t>
      </w:r>
      <w:r w:rsidRPr="00E01096">
        <w:rPr>
          <w:spacing w:val="-4"/>
        </w:rPr>
        <w:t xml:space="preserve"> </w:t>
      </w:r>
      <w:r w:rsidRPr="00E01096">
        <w:t>AUC</w:t>
      </w:r>
      <w:r w:rsidRPr="00E01096">
        <w:rPr>
          <w:spacing w:val="-3"/>
        </w:rPr>
        <w:t xml:space="preserve"> </w:t>
      </w:r>
      <w:r w:rsidRPr="00E01096">
        <w:t>buvo žymiai padidėjęs 2,3</w:t>
      </w:r>
      <w:r w:rsidR="00086B65">
        <w:t> </w:t>
      </w:r>
      <w:r w:rsidRPr="00E01096">
        <w:t>karto, palyginti su sveikų savanorių. Laisvas AUC padidėjo 2,6</w:t>
      </w:r>
      <w:r w:rsidR="00876E6F">
        <w:t> </w:t>
      </w:r>
      <w:r w:rsidRPr="00E01096">
        <w:t xml:space="preserve">karto. Šių pacientų </w:t>
      </w:r>
      <w:proofErr w:type="spellStart"/>
      <w:r w:rsidRPr="00E01096">
        <w:t>rivaroksabano</w:t>
      </w:r>
      <w:proofErr w:type="spellEnd"/>
      <w:r w:rsidRPr="00E01096">
        <w:t xml:space="preserve"> eliminacija taip pat buvo susilpnėjusi, panašiai kaip ir pacientų, kuriems buvo vidutinio sunkumo inkstų funkcijos sutrikimas.</w:t>
      </w:r>
    </w:p>
    <w:p w14:paraId="26D41314" w14:textId="77777777" w:rsidR="007B55E7" w:rsidRPr="00E01096" w:rsidRDefault="007B55E7" w:rsidP="00E01096">
      <w:pPr>
        <w:pStyle w:val="Pagrindinistekstas"/>
        <w:kinsoku w:val="0"/>
        <w:overflowPunct w:val="0"/>
      </w:pPr>
      <w:r w:rsidRPr="00E01096">
        <w:t>Nėra duomenų apie pacientus, kuriems yra sunkus kepenų funkcijos sutrikimas.</w:t>
      </w:r>
    </w:p>
    <w:p w14:paraId="30ECB850" w14:textId="77777777" w:rsidR="007B55E7" w:rsidRPr="00E01096" w:rsidRDefault="007B55E7" w:rsidP="00E01096">
      <w:pPr>
        <w:pStyle w:val="Pagrindinistekstas"/>
        <w:kinsoku w:val="0"/>
        <w:overflowPunct w:val="0"/>
      </w:pPr>
      <w:proofErr w:type="spellStart"/>
      <w:r w:rsidRPr="00E01096">
        <w:t>Xa</w:t>
      </w:r>
      <w:proofErr w:type="spellEnd"/>
      <w:r w:rsidRPr="00E01096">
        <w:t xml:space="preserve"> faktoriaus aktyvumo slopinimas pacientams, kuriems buvo vidutinio sunkumo kepenų funkcijos sutrikimas,</w:t>
      </w:r>
      <w:r w:rsidRPr="00E01096">
        <w:rPr>
          <w:spacing w:val="-1"/>
        </w:rPr>
        <w:t xml:space="preserve"> </w:t>
      </w:r>
      <w:r w:rsidRPr="00E01096">
        <w:t>buvo</w:t>
      </w:r>
      <w:r w:rsidRPr="00E01096">
        <w:rPr>
          <w:spacing w:val="-2"/>
        </w:rPr>
        <w:t xml:space="preserve"> </w:t>
      </w:r>
      <w:r w:rsidRPr="00E01096">
        <w:t>padidėjęs</w:t>
      </w:r>
      <w:r w:rsidRPr="00E01096">
        <w:rPr>
          <w:spacing w:val="-2"/>
        </w:rPr>
        <w:t xml:space="preserve"> </w:t>
      </w:r>
      <w:r w:rsidRPr="00E01096">
        <w:t>2,6</w:t>
      </w:r>
      <w:r w:rsidR="00086B65">
        <w:t> </w:t>
      </w:r>
      <w:r w:rsidRPr="00E01096">
        <w:t>karto,</w:t>
      </w:r>
      <w:r w:rsidRPr="00E01096">
        <w:rPr>
          <w:spacing w:val="-1"/>
        </w:rPr>
        <w:t xml:space="preserve"> </w:t>
      </w:r>
      <w:r w:rsidRPr="00E01096">
        <w:t>palyginti</w:t>
      </w:r>
      <w:r w:rsidRPr="00E01096">
        <w:rPr>
          <w:spacing w:val="-1"/>
        </w:rPr>
        <w:t xml:space="preserve"> </w:t>
      </w:r>
      <w:r w:rsidRPr="00E01096">
        <w:t>su</w:t>
      </w:r>
      <w:r w:rsidRPr="00E01096">
        <w:rPr>
          <w:spacing w:val="-2"/>
        </w:rPr>
        <w:t xml:space="preserve"> </w:t>
      </w:r>
      <w:r w:rsidRPr="00E01096">
        <w:t>sveikų</w:t>
      </w:r>
      <w:r w:rsidRPr="00E01096">
        <w:rPr>
          <w:spacing w:val="-1"/>
        </w:rPr>
        <w:t xml:space="preserve"> </w:t>
      </w:r>
      <w:r w:rsidRPr="00E01096">
        <w:t>savanorių,</w:t>
      </w:r>
      <w:r w:rsidRPr="00E01096">
        <w:rPr>
          <w:spacing w:val="-2"/>
        </w:rPr>
        <w:t xml:space="preserve"> </w:t>
      </w:r>
      <w:r w:rsidRPr="00E01096">
        <w:t>PL</w:t>
      </w:r>
      <w:r w:rsidRPr="00E01096">
        <w:rPr>
          <w:spacing w:val="-1"/>
        </w:rPr>
        <w:t xml:space="preserve"> </w:t>
      </w:r>
      <w:r w:rsidRPr="00E01096">
        <w:t>(angl.</w:t>
      </w:r>
      <w:r w:rsidRPr="00E01096">
        <w:rPr>
          <w:spacing w:val="-1"/>
        </w:rPr>
        <w:t xml:space="preserve"> </w:t>
      </w:r>
      <w:proofErr w:type="spellStart"/>
      <w:r w:rsidRPr="00E01096">
        <w:rPr>
          <w:i/>
          <w:iCs/>
        </w:rPr>
        <w:t>prothrombin</w:t>
      </w:r>
      <w:proofErr w:type="spellEnd"/>
      <w:r w:rsidRPr="00E01096">
        <w:rPr>
          <w:i/>
          <w:iCs/>
          <w:spacing w:val="-1"/>
        </w:rPr>
        <w:t xml:space="preserve"> </w:t>
      </w:r>
      <w:proofErr w:type="spellStart"/>
      <w:r w:rsidRPr="00E01096">
        <w:rPr>
          <w:i/>
          <w:iCs/>
        </w:rPr>
        <w:t>time</w:t>
      </w:r>
      <w:proofErr w:type="spellEnd"/>
      <w:r w:rsidRPr="00E01096">
        <w:t>)</w:t>
      </w:r>
      <w:r w:rsidRPr="00E01096">
        <w:rPr>
          <w:spacing w:val="-1"/>
        </w:rPr>
        <w:t xml:space="preserve"> </w:t>
      </w:r>
      <w:r w:rsidRPr="00E01096">
        <w:t>buvo pailgėjęs panašiai – 2,1</w:t>
      </w:r>
      <w:r w:rsidR="00086B65">
        <w:t> </w:t>
      </w:r>
      <w:r w:rsidRPr="00E01096">
        <w:t>karto. Pacientai, kuriems buvo vidutinio sunkumo kepenų funkcijos sutrikimas,</w:t>
      </w:r>
      <w:r w:rsidRPr="00E01096">
        <w:rPr>
          <w:spacing w:val="-3"/>
        </w:rPr>
        <w:t xml:space="preserve"> </w:t>
      </w:r>
      <w:r w:rsidRPr="00E01096">
        <w:t>buvo</w:t>
      </w:r>
      <w:r w:rsidRPr="00E01096">
        <w:rPr>
          <w:spacing w:val="-3"/>
        </w:rPr>
        <w:t xml:space="preserve"> </w:t>
      </w:r>
      <w:r w:rsidRPr="00E01096">
        <w:t>jautresni</w:t>
      </w:r>
      <w:r w:rsidRPr="00E01096">
        <w:rPr>
          <w:spacing w:val="-4"/>
        </w:rPr>
        <w:t xml:space="preserve"> </w:t>
      </w:r>
      <w:proofErr w:type="spellStart"/>
      <w:r w:rsidRPr="00E01096">
        <w:t>rivaroksabanui</w:t>
      </w:r>
      <w:proofErr w:type="spellEnd"/>
      <w:r w:rsidRPr="00E01096">
        <w:t>,</w:t>
      </w:r>
      <w:r w:rsidRPr="00E01096">
        <w:rPr>
          <w:spacing w:val="-3"/>
        </w:rPr>
        <w:t xml:space="preserve"> </w:t>
      </w:r>
      <w:r w:rsidRPr="00E01096">
        <w:t>todėl</w:t>
      </w:r>
      <w:r w:rsidRPr="00E01096">
        <w:rPr>
          <w:spacing w:val="-4"/>
        </w:rPr>
        <w:t xml:space="preserve"> </w:t>
      </w:r>
      <w:r w:rsidRPr="00E01096">
        <w:t>buvo</w:t>
      </w:r>
      <w:r w:rsidRPr="00E01096">
        <w:rPr>
          <w:spacing w:val="-4"/>
        </w:rPr>
        <w:t xml:space="preserve"> </w:t>
      </w:r>
      <w:r w:rsidRPr="00E01096">
        <w:t>didesnis</w:t>
      </w:r>
      <w:r w:rsidRPr="00E01096">
        <w:rPr>
          <w:spacing w:val="-4"/>
        </w:rPr>
        <w:t xml:space="preserve"> </w:t>
      </w:r>
      <w:r w:rsidRPr="00E01096">
        <w:t>jų</w:t>
      </w:r>
      <w:r w:rsidRPr="00E01096">
        <w:rPr>
          <w:spacing w:val="-3"/>
        </w:rPr>
        <w:t xml:space="preserve"> </w:t>
      </w:r>
      <w:r w:rsidR="00D717E6">
        <w:rPr>
          <w:spacing w:val="-3"/>
        </w:rPr>
        <w:t xml:space="preserve">farmakokinetikos ir farmakodinamikos </w:t>
      </w:r>
      <w:r w:rsidRPr="00E01096">
        <w:t>santykis</w:t>
      </w:r>
      <w:r w:rsidRPr="00E01096">
        <w:rPr>
          <w:spacing w:val="-4"/>
        </w:rPr>
        <w:t xml:space="preserve"> </w:t>
      </w:r>
      <w:r w:rsidR="00D717E6">
        <w:rPr>
          <w:spacing w:val="-4"/>
        </w:rPr>
        <w:t>(</w:t>
      </w:r>
      <w:r w:rsidR="00D717E6" w:rsidRPr="00E01096">
        <w:t>FK</w:t>
      </w:r>
      <w:r w:rsidR="00D717E6" w:rsidRPr="00E01096">
        <w:rPr>
          <w:spacing w:val="-4"/>
        </w:rPr>
        <w:t xml:space="preserve"> </w:t>
      </w:r>
      <w:r w:rsidR="00D717E6" w:rsidRPr="00E01096">
        <w:t>/</w:t>
      </w:r>
      <w:r w:rsidR="00D717E6" w:rsidRPr="00E01096">
        <w:rPr>
          <w:spacing w:val="-3"/>
        </w:rPr>
        <w:t xml:space="preserve"> </w:t>
      </w:r>
      <w:r w:rsidR="00D717E6" w:rsidRPr="00E01096">
        <w:t>FD</w:t>
      </w:r>
      <w:r w:rsidR="00D717E6" w:rsidRPr="00E01096">
        <w:rPr>
          <w:spacing w:val="-4"/>
        </w:rPr>
        <w:t xml:space="preserve"> </w:t>
      </w:r>
      <w:r w:rsidR="00D717E6">
        <w:rPr>
          <w:spacing w:val="-4"/>
        </w:rPr>
        <w:t xml:space="preserve">) </w:t>
      </w:r>
      <w:r w:rsidRPr="00E01096">
        <w:t>tarp</w:t>
      </w:r>
      <w:r w:rsidRPr="00E01096">
        <w:rPr>
          <w:spacing w:val="-3"/>
        </w:rPr>
        <w:t xml:space="preserve"> </w:t>
      </w:r>
      <w:r w:rsidRPr="00E01096">
        <w:t>koncentracijos ir PL.</w:t>
      </w:r>
    </w:p>
    <w:p w14:paraId="0467AAEF"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3"/>
        </w:rPr>
        <w:t xml:space="preserve"> </w:t>
      </w:r>
      <w:r w:rsidR="00D717E6">
        <w:t>draudžiama</w:t>
      </w:r>
      <w:r w:rsidR="00D717E6" w:rsidRPr="00E01096">
        <w:rPr>
          <w:spacing w:val="-4"/>
        </w:rPr>
        <w:t xml:space="preserve"> </w:t>
      </w:r>
      <w:r w:rsidRPr="00E01096">
        <w:t>vartoti</w:t>
      </w:r>
      <w:r w:rsidRPr="00E01096">
        <w:rPr>
          <w:spacing w:val="-3"/>
        </w:rPr>
        <w:t xml:space="preserve"> </w:t>
      </w:r>
      <w:r w:rsidRPr="00E01096">
        <w:t>pacientams,</w:t>
      </w:r>
      <w:r w:rsidRPr="00E01096">
        <w:rPr>
          <w:spacing w:val="-3"/>
        </w:rPr>
        <w:t xml:space="preserve"> </w:t>
      </w:r>
      <w:r w:rsidRPr="00E01096">
        <w:t>kurie</w:t>
      </w:r>
      <w:r w:rsidRPr="00E01096">
        <w:rPr>
          <w:spacing w:val="-4"/>
        </w:rPr>
        <w:t xml:space="preserve"> </w:t>
      </w:r>
      <w:r w:rsidRPr="00E01096">
        <w:t>serga</w:t>
      </w:r>
      <w:r w:rsidRPr="00E01096">
        <w:rPr>
          <w:spacing w:val="-4"/>
        </w:rPr>
        <w:t xml:space="preserve"> </w:t>
      </w:r>
      <w:r w:rsidRPr="00E01096">
        <w:t>kepenų</w:t>
      </w:r>
      <w:r w:rsidRPr="00E01096">
        <w:rPr>
          <w:spacing w:val="-3"/>
        </w:rPr>
        <w:t xml:space="preserve"> </w:t>
      </w:r>
      <w:r w:rsidRPr="00E01096">
        <w:t>ligomis,</w:t>
      </w:r>
      <w:r w:rsidRPr="00E01096">
        <w:rPr>
          <w:spacing w:val="-3"/>
        </w:rPr>
        <w:t xml:space="preserve"> </w:t>
      </w:r>
      <w:r w:rsidRPr="00E01096">
        <w:t>susijusiomis</w:t>
      </w:r>
      <w:r w:rsidRPr="00E01096">
        <w:rPr>
          <w:spacing w:val="-4"/>
        </w:rPr>
        <w:t xml:space="preserve"> </w:t>
      </w:r>
      <w:r w:rsidRPr="00E01096">
        <w:t>su</w:t>
      </w:r>
      <w:r w:rsidRPr="00E01096">
        <w:rPr>
          <w:spacing w:val="-3"/>
        </w:rPr>
        <w:t xml:space="preserve"> </w:t>
      </w:r>
      <w:proofErr w:type="spellStart"/>
      <w:r w:rsidRPr="00E01096">
        <w:t>koagulopatija</w:t>
      </w:r>
      <w:proofErr w:type="spellEnd"/>
      <w:r w:rsidRPr="00E01096">
        <w:t xml:space="preserve"> ir klinikiniu</w:t>
      </w:r>
      <w:r w:rsidRPr="00E01096">
        <w:rPr>
          <w:spacing w:val="-1"/>
        </w:rPr>
        <w:t xml:space="preserve"> </w:t>
      </w:r>
      <w:r w:rsidRPr="00E01096">
        <w:t>požiūriu reikšminga</w:t>
      </w:r>
      <w:r w:rsidRPr="00E01096">
        <w:rPr>
          <w:spacing w:val="-1"/>
        </w:rPr>
        <w:t xml:space="preserve"> </w:t>
      </w:r>
      <w:r w:rsidRPr="00E01096">
        <w:t>kraujavimo rizika, įskaitant pacientus, sergančius</w:t>
      </w:r>
      <w:r w:rsidRPr="00E01096">
        <w:rPr>
          <w:spacing w:val="-1"/>
        </w:rPr>
        <w:t xml:space="preserve"> </w:t>
      </w:r>
      <w:r w:rsidRPr="00E01096">
        <w:t>kepenų ciroze</w:t>
      </w:r>
      <w:r w:rsidRPr="00E01096">
        <w:rPr>
          <w:spacing w:val="-1"/>
        </w:rPr>
        <w:t xml:space="preserve"> </w:t>
      </w:r>
      <w:r w:rsidRPr="00E01096">
        <w:t xml:space="preserve">(B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4.3</w:t>
      </w:r>
      <w:r w:rsidR="00086B65">
        <w:t> </w:t>
      </w:r>
      <w:r w:rsidRPr="00E01096">
        <w:t>skyrių).</w:t>
      </w:r>
    </w:p>
    <w:p w14:paraId="18154C72" w14:textId="77777777" w:rsidR="007B55E7" w:rsidRPr="00E01096" w:rsidRDefault="007B55E7" w:rsidP="00E01096">
      <w:pPr>
        <w:pStyle w:val="Pagrindinistekstas"/>
        <w:kinsoku w:val="0"/>
        <w:overflowPunct w:val="0"/>
        <w:rPr>
          <w:spacing w:val="-2"/>
        </w:rPr>
      </w:pPr>
      <w:r w:rsidRPr="00E01096">
        <w:t>Vaikams,</w:t>
      </w:r>
      <w:r w:rsidRPr="00E01096">
        <w:rPr>
          <w:spacing w:val="-10"/>
        </w:rPr>
        <w:t xml:space="preserve"> </w:t>
      </w:r>
      <w:r w:rsidRPr="00E01096">
        <w:t>kurių</w:t>
      </w:r>
      <w:r w:rsidRPr="00E01096">
        <w:rPr>
          <w:spacing w:val="-10"/>
        </w:rPr>
        <w:t xml:space="preserve"> </w:t>
      </w:r>
      <w:r w:rsidR="00876E6F" w:rsidRPr="00E01096">
        <w:t>kepenų</w:t>
      </w:r>
      <w:r w:rsidR="00876E6F" w:rsidRPr="00E01096">
        <w:rPr>
          <w:spacing w:val="-10"/>
        </w:rPr>
        <w:t xml:space="preserve"> </w:t>
      </w:r>
      <w:r w:rsidR="00876E6F" w:rsidRPr="00E01096">
        <w:t xml:space="preserve">funkcija </w:t>
      </w:r>
      <w:r w:rsidRPr="00E01096">
        <w:t>sutrikusi,</w:t>
      </w:r>
      <w:r w:rsidRPr="00E01096">
        <w:rPr>
          <w:spacing w:val="-10"/>
        </w:rPr>
        <w:t xml:space="preserve"> </w:t>
      </w:r>
      <w:r w:rsidRPr="00E01096">
        <w:t>klinikinių</w:t>
      </w:r>
      <w:r w:rsidRPr="00E01096">
        <w:rPr>
          <w:spacing w:val="-10"/>
        </w:rPr>
        <w:t xml:space="preserve"> </w:t>
      </w:r>
      <w:r w:rsidRPr="00E01096">
        <w:t>duomenų</w:t>
      </w:r>
      <w:r w:rsidRPr="00E01096">
        <w:rPr>
          <w:spacing w:val="-10"/>
        </w:rPr>
        <w:t xml:space="preserve"> </w:t>
      </w:r>
      <w:r w:rsidRPr="00E01096">
        <w:rPr>
          <w:spacing w:val="-2"/>
        </w:rPr>
        <w:t>nėra.</w:t>
      </w:r>
    </w:p>
    <w:p w14:paraId="04227F0B" w14:textId="77777777" w:rsidR="007B55E7" w:rsidRPr="00E01096" w:rsidRDefault="007B55E7" w:rsidP="00E01096">
      <w:pPr>
        <w:pStyle w:val="Pagrindinistekstas"/>
        <w:kinsoku w:val="0"/>
        <w:overflowPunct w:val="0"/>
      </w:pPr>
    </w:p>
    <w:p w14:paraId="3A70835E" w14:textId="77777777" w:rsidR="007B55E7" w:rsidRPr="00E01096" w:rsidRDefault="007B55E7" w:rsidP="00E01096">
      <w:pPr>
        <w:pStyle w:val="Pagrindinistekstas"/>
        <w:kinsoku w:val="0"/>
        <w:overflowPunct w:val="0"/>
        <w:rPr>
          <w:i/>
          <w:iCs/>
          <w:spacing w:val="-2"/>
        </w:rPr>
      </w:pPr>
      <w:r w:rsidRPr="00E01096">
        <w:rPr>
          <w:i/>
          <w:iCs/>
        </w:rPr>
        <w:t>Sutrikusi</w:t>
      </w:r>
      <w:r w:rsidRPr="00E01096">
        <w:rPr>
          <w:i/>
          <w:iCs/>
          <w:spacing w:val="-10"/>
        </w:rPr>
        <w:t xml:space="preserve"> </w:t>
      </w:r>
      <w:r w:rsidRPr="00E01096">
        <w:rPr>
          <w:i/>
          <w:iCs/>
        </w:rPr>
        <w:t>inkstų</w:t>
      </w:r>
      <w:r w:rsidRPr="00E01096">
        <w:rPr>
          <w:i/>
          <w:iCs/>
          <w:spacing w:val="-9"/>
        </w:rPr>
        <w:t xml:space="preserve"> </w:t>
      </w:r>
      <w:r w:rsidRPr="00E01096">
        <w:rPr>
          <w:i/>
          <w:iCs/>
          <w:spacing w:val="-2"/>
        </w:rPr>
        <w:t>funkcija</w:t>
      </w:r>
    </w:p>
    <w:p w14:paraId="096C73BC" w14:textId="77777777" w:rsidR="007B55E7" w:rsidRPr="00E01096" w:rsidRDefault="007B55E7" w:rsidP="00E01096">
      <w:pPr>
        <w:pStyle w:val="Pagrindinistekstas"/>
        <w:kinsoku w:val="0"/>
        <w:overflowPunct w:val="0"/>
      </w:pPr>
      <w:r w:rsidRPr="00E01096">
        <w:t>Suaugusie</w:t>
      </w:r>
      <w:r w:rsidR="00876E6F">
        <w:t>sie</w:t>
      </w:r>
      <w:r w:rsidRPr="00E01096">
        <w:t>ms</w:t>
      </w:r>
      <w:r w:rsidRPr="00E01096">
        <w:rPr>
          <w:spacing w:val="-5"/>
        </w:rPr>
        <w:t xml:space="preserve"> </w:t>
      </w:r>
      <w:proofErr w:type="spellStart"/>
      <w:r w:rsidRPr="00E01096">
        <w:t>rivaroksabano</w:t>
      </w:r>
      <w:proofErr w:type="spellEnd"/>
      <w:r w:rsidRPr="00E01096">
        <w:rPr>
          <w:spacing w:val="-4"/>
        </w:rPr>
        <w:t xml:space="preserve"> </w:t>
      </w:r>
      <w:r w:rsidRPr="00E01096">
        <w:t>koncentracijos</w:t>
      </w:r>
      <w:r w:rsidRPr="00E01096">
        <w:rPr>
          <w:spacing w:val="-5"/>
        </w:rPr>
        <w:t xml:space="preserve"> </w:t>
      </w:r>
      <w:r w:rsidRPr="00E01096">
        <w:t>padidėjimas</w:t>
      </w:r>
      <w:r w:rsidRPr="00E01096">
        <w:rPr>
          <w:spacing w:val="-5"/>
        </w:rPr>
        <w:t xml:space="preserve"> </w:t>
      </w:r>
      <w:r w:rsidRPr="00E01096">
        <w:t>koreliavo</w:t>
      </w:r>
      <w:r w:rsidRPr="00E01096">
        <w:rPr>
          <w:spacing w:val="-4"/>
        </w:rPr>
        <w:t xml:space="preserve"> </w:t>
      </w:r>
      <w:r w:rsidRPr="00E01096">
        <w:t>su</w:t>
      </w:r>
      <w:r w:rsidRPr="00E01096">
        <w:rPr>
          <w:spacing w:val="-4"/>
        </w:rPr>
        <w:t xml:space="preserve"> </w:t>
      </w:r>
      <w:r w:rsidRPr="00E01096">
        <w:t>inkstų</w:t>
      </w:r>
      <w:r w:rsidRPr="00E01096">
        <w:rPr>
          <w:spacing w:val="-4"/>
        </w:rPr>
        <w:t xml:space="preserve"> </w:t>
      </w:r>
      <w:r w:rsidRPr="00E01096">
        <w:t>funkcijos</w:t>
      </w:r>
      <w:r w:rsidRPr="00E01096">
        <w:rPr>
          <w:spacing w:val="-5"/>
        </w:rPr>
        <w:t xml:space="preserve"> </w:t>
      </w:r>
      <w:r w:rsidRPr="00E01096">
        <w:t>susilpnėjimu vertinant kreatinino klirenso tyrimus. Asmenims, kuriems buvo lengvas (kreatinino klirensas</w:t>
      </w:r>
      <w:r w:rsidR="003921F7">
        <w:t xml:space="preserve"> </w:t>
      </w:r>
      <w:r w:rsidRPr="00E01096">
        <w:t>50</w:t>
      </w:r>
      <w:r w:rsidR="00086B65">
        <w:t>–</w:t>
      </w:r>
      <w:r w:rsidRPr="00E01096">
        <w:t>80</w:t>
      </w:r>
      <w:r w:rsidR="00086B65">
        <w:t> </w:t>
      </w:r>
      <w:r w:rsidRPr="00E01096">
        <w:t>ml/min),</w:t>
      </w:r>
      <w:r w:rsidRPr="00E01096">
        <w:rPr>
          <w:spacing w:val="-3"/>
        </w:rPr>
        <w:t xml:space="preserve"> </w:t>
      </w:r>
      <w:r w:rsidRPr="00E01096">
        <w:t>vidutinio</w:t>
      </w:r>
      <w:r w:rsidRPr="00E01096">
        <w:rPr>
          <w:spacing w:val="-3"/>
        </w:rPr>
        <w:t xml:space="preserve"> </w:t>
      </w:r>
      <w:r w:rsidRPr="00E01096">
        <w:t>sunkumo</w:t>
      </w:r>
      <w:r w:rsidRPr="00E01096">
        <w:rPr>
          <w:spacing w:val="-3"/>
        </w:rPr>
        <w:t xml:space="preserve"> </w:t>
      </w:r>
      <w:r w:rsidRPr="00E01096">
        <w:t>(kreatinino</w:t>
      </w:r>
      <w:r w:rsidRPr="00E01096">
        <w:rPr>
          <w:spacing w:val="-4"/>
        </w:rPr>
        <w:t xml:space="preserve"> </w:t>
      </w:r>
      <w:r w:rsidRPr="00E01096">
        <w:t>klirensas</w:t>
      </w:r>
      <w:r w:rsidRPr="00E01096">
        <w:rPr>
          <w:spacing w:val="-4"/>
        </w:rPr>
        <w:t xml:space="preserve"> </w:t>
      </w:r>
      <w:r w:rsidRPr="00E01096">
        <w:t>30</w:t>
      </w:r>
      <w:r w:rsidR="00086B65">
        <w:t>–</w:t>
      </w:r>
      <w:r w:rsidRPr="00E01096">
        <w:t>49</w:t>
      </w:r>
      <w:r w:rsidR="00086B65">
        <w:t> </w:t>
      </w:r>
      <w:r w:rsidRPr="00E01096">
        <w:t>ml/min)</w:t>
      </w:r>
      <w:r w:rsidRPr="00E01096">
        <w:rPr>
          <w:spacing w:val="-3"/>
        </w:rPr>
        <w:t xml:space="preserve"> </w:t>
      </w:r>
      <w:r w:rsidRPr="00E01096">
        <w:t>ir</w:t>
      </w:r>
      <w:r w:rsidRPr="00E01096">
        <w:rPr>
          <w:spacing w:val="-3"/>
        </w:rPr>
        <w:t xml:space="preserve"> </w:t>
      </w:r>
      <w:r w:rsidRPr="00E01096">
        <w:t>sunkus</w:t>
      </w:r>
      <w:r w:rsidRPr="00E01096">
        <w:rPr>
          <w:spacing w:val="-4"/>
        </w:rPr>
        <w:t xml:space="preserve"> </w:t>
      </w:r>
      <w:r w:rsidRPr="00E01096">
        <w:t>(kreatinino</w:t>
      </w:r>
      <w:r w:rsidRPr="00E01096">
        <w:rPr>
          <w:spacing w:val="-4"/>
        </w:rPr>
        <w:t xml:space="preserve"> </w:t>
      </w:r>
      <w:r w:rsidRPr="00E01096">
        <w:t>klirensas 15</w:t>
      </w:r>
      <w:r w:rsidR="00086B65">
        <w:t>–</w:t>
      </w:r>
      <w:r w:rsidRPr="00E01096">
        <w:t>29</w:t>
      </w:r>
      <w:r w:rsidR="00086B65">
        <w:t> </w:t>
      </w:r>
      <w:r w:rsidRPr="00E01096">
        <w:t xml:space="preserve">ml/min) inkstų funkcijos sutrikimas, </w:t>
      </w:r>
      <w:proofErr w:type="spellStart"/>
      <w:r w:rsidRPr="00E01096">
        <w:t>rivaroksabano</w:t>
      </w:r>
      <w:proofErr w:type="spellEnd"/>
      <w:r w:rsidRPr="00E01096">
        <w:t xml:space="preserve"> koncentracija plazmoje (AUC) buvo atitinkamai 1,4, 1,5 ir 1,6</w:t>
      </w:r>
      <w:r w:rsidR="00086B65">
        <w:t> </w:t>
      </w:r>
      <w:r w:rsidRPr="00E01096">
        <w:t xml:space="preserve">karto padidėjusi. Atitinkamai buvo ryškesnis </w:t>
      </w:r>
      <w:proofErr w:type="spellStart"/>
      <w:r w:rsidRPr="00E01096">
        <w:t>farmakodinaminio</w:t>
      </w:r>
      <w:proofErr w:type="spellEnd"/>
      <w:r w:rsidRPr="00E01096">
        <w:t xml:space="preserve"> poveikio sustiprėjimas. Asmenims, kuriems buvo lengvas, vidutinio sunkumo ir sunkus inkstų funkcijos sutrikimas, bendras </w:t>
      </w:r>
      <w:proofErr w:type="spellStart"/>
      <w:r w:rsidRPr="00E01096">
        <w:t>Xa</w:t>
      </w:r>
      <w:proofErr w:type="spellEnd"/>
      <w:r w:rsidRPr="00E01096">
        <w:t xml:space="preserve"> faktoriaus aktyvumo slopinimas buvo padidėjęs atitinkamai 1,5, 1,9 ir</w:t>
      </w:r>
      <w:r w:rsidR="00086B65">
        <w:t xml:space="preserve"> </w:t>
      </w:r>
      <w:r w:rsidRPr="00E01096">
        <w:t>2,0</w:t>
      </w:r>
      <w:r w:rsidR="00086B65">
        <w:t> </w:t>
      </w:r>
      <w:r w:rsidRPr="00E01096">
        <w:t>karto,</w:t>
      </w:r>
      <w:r w:rsidRPr="00E01096">
        <w:rPr>
          <w:spacing w:val="-3"/>
        </w:rPr>
        <w:t xml:space="preserve"> </w:t>
      </w:r>
      <w:r w:rsidRPr="00E01096">
        <w:t>palyginti</w:t>
      </w:r>
      <w:r w:rsidRPr="00E01096">
        <w:rPr>
          <w:spacing w:val="-3"/>
        </w:rPr>
        <w:t xml:space="preserve"> </w:t>
      </w:r>
      <w:r w:rsidRPr="00E01096">
        <w:t>su</w:t>
      </w:r>
      <w:r w:rsidRPr="00E01096">
        <w:rPr>
          <w:spacing w:val="-4"/>
        </w:rPr>
        <w:t xml:space="preserve"> </w:t>
      </w:r>
      <w:r w:rsidRPr="00E01096">
        <w:t>sveikais</w:t>
      </w:r>
      <w:r w:rsidRPr="00E01096">
        <w:rPr>
          <w:spacing w:val="-4"/>
        </w:rPr>
        <w:t xml:space="preserve"> </w:t>
      </w:r>
      <w:r w:rsidRPr="00E01096">
        <w:t>savanoriais;</w:t>
      </w:r>
      <w:r w:rsidRPr="00E01096">
        <w:rPr>
          <w:spacing w:val="-3"/>
        </w:rPr>
        <w:t xml:space="preserve"> </w:t>
      </w:r>
      <w:r w:rsidRPr="00E01096">
        <w:t>PL</w:t>
      </w:r>
      <w:r w:rsidRPr="00E01096">
        <w:rPr>
          <w:spacing w:val="-3"/>
        </w:rPr>
        <w:t xml:space="preserve"> </w:t>
      </w:r>
      <w:r w:rsidRPr="00E01096">
        <w:t>pailgėjimas</w:t>
      </w:r>
      <w:r w:rsidRPr="00E01096">
        <w:rPr>
          <w:spacing w:val="-4"/>
        </w:rPr>
        <w:t xml:space="preserve"> </w:t>
      </w:r>
      <w:r w:rsidRPr="00E01096">
        <w:t>buvo</w:t>
      </w:r>
      <w:r w:rsidRPr="00E01096">
        <w:rPr>
          <w:spacing w:val="-3"/>
        </w:rPr>
        <w:t xml:space="preserve"> </w:t>
      </w:r>
      <w:r w:rsidRPr="00E01096">
        <w:t>padidėjęs</w:t>
      </w:r>
      <w:r w:rsidRPr="00E01096">
        <w:rPr>
          <w:spacing w:val="-4"/>
        </w:rPr>
        <w:t xml:space="preserve"> </w:t>
      </w:r>
      <w:r w:rsidRPr="00E01096">
        <w:t>atitinkamai</w:t>
      </w:r>
      <w:r w:rsidRPr="00E01096">
        <w:rPr>
          <w:spacing w:val="-3"/>
        </w:rPr>
        <w:t xml:space="preserve"> </w:t>
      </w:r>
      <w:r w:rsidRPr="00E01096">
        <w:t>1,3,</w:t>
      </w:r>
      <w:r w:rsidRPr="00E01096">
        <w:rPr>
          <w:spacing w:val="-3"/>
        </w:rPr>
        <w:t xml:space="preserve"> </w:t>
      </w:r>
      <w:r w:rsidRPr="00E01096">
        <w:t>2,2</w:t>
      </w:r>
      <w:r w:rsidRPr="00E01096">
        <w:rPr>
          <w:spacing w:val="-3"/>
        </w:rPr>
        <w:t xml:space="preserve"> </w:t>
      </w:r>
      <w:r w:rsidRPr="00E01096">
        <w:t>ir 2,4</w:t>
      </w:r>
      <w:r w:rsidR="00086B65">
        <w:t> </w:t>
      </w:r>
      <w:r w:rsidRPr="00E01096">
        <w:t>karto. Duomenų apie pacientus, kurių kreatinino klirensas &lt;</w:t>
      </w:r>
      <w:r w:rsidR="00086B65">
        <w:t> </w:t>
      </w:r>
      <w:r w:rsidRPr="00E01096">
        <w:t>15</w:t>
      </w:r>
      <w:r w:rsidR="00086B65">
        <w:t> </w:t>
      </w:r>
      <w:r w:rsidRPr="00E01096">
        <w:t>ml/min, nėra.</w:t>
      </w:r>
    </w:p>
    <w:p w14:paraId="20A0AAD2" w14:textId="77777777" w:rsidR="007B55E7" w:rsidRPr="00E01096" w:rsidRDefault="007B55E7" w:rsidP="00E01096">
      <w:pPr>
        <w:pStyle w:val="Pagrindinistekstas"/>
        <w:kinsoku w:val="0"/>
        <w:overflowPunct w:val="0"/>
        <w:rPr>
          <w:spacing w:val="-2"/>
        </w:rPr>
      </w:pP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žmogaus</w:t>
      </w:r>
      <w:r w:rsidRPr="00E01096">
        <w:rPr>
          <w:spacing w:val="-4"/>
        </w:rPr>
        <w:t xml:space="preserve"> </w:t>
      </w:r>
      <w:r w:rsidRPr="00E01096">
        <w:t>plazmos</w:t>
      </w:r>
      <w:r w:rsidRPr="00E01096">
        <w:rPr>
          <w:spacing w:val="-2"/>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nepašalinama.</w:t>
      </w:r>
    </w:p>
    <w:p w14:paraId="4EC6049E" w14:textId="77777777" w:rsidR="007B55E7" w:rsidRPr="00E01096" w:rsidRDefault="007B55E7" w:rsidP="00E01096">
      <w:pPr>
        <w:pStyle w:val="Pagrindinistekstas"/>
        <w:kinsoku w:val="0"/>
        <w:overflowPunct w:val="0"/>
      </w:pPr>
      <w:r w:rsidRPr="00E01096">
        <w:t>Nerekomenduojama</w:t>
      </w:r>
      <w:r w:rsidRPr="00E01096">
        <w:rPr>
          <w:spacing w:val="-4"/>
        </w:rPr>
        <w:t xml:space="preserve"> </w:t>
      </w:r>
      <w:r w:rsidRPr="00E01096">
        <w:t>skirti</w:t>
      </w:r>
      <w:r w:rsidRPr="00E01096">
        <w:rPr>
          <w:spacing w:val="-4"/>
        </w:rPr>
        <w:t xml:space="preserve"> </w:t>
      </w:r>
      <w:r w:rsidRPr="00E01096">
        <w:t>pacientams,</w:t>
      </w:r>
      <w:r w:rsidRPr="00E01096">
        <w:rPr>
          <w:spacing w:val="-4"/>
        </w:rPr>
        <w:t xml:space="preserve"> </w:t>
      </w:r>
      <w:r w:rsidRPr="00E01096">
        <w:t>kurių</w:t>
      </w:r>
      <w:r w:rsidRPr="00E01096">
        <w:rPr>
          <w:spacing w:val="-4"/>
        </w:rPr>
        <w:t xml:space="preserve"> </w:t>
      </w:r>
      <w:r w:rsidRPr="00E01096">
        <w:t>kreatinino</w:t>
      </w:r>
      <w:r w:rsidRPr="00E01096">
        <w:rPr>
          <w:spacing w:val="-4"/>
        </w:rPr>
        <w:t xml:space="preserve"> </w:t>
      </w:r>
      <w:r w:rsidRPr="00E01096">
        <w:t>klirensas</w:t>
      </w:r>
      <w:r w:rsidRPr="00E01096">
        <w:rPr>
          <w:spacing w:val="-5"/>
        </w:rPr>
        <w:t xml:space="preserve"> </w:t>
      </w:r>
      <w:r w:rsidRPr="00E01096">
        <w:t>&lt;</w:t>
      </w:r>
      <w:r w:rsidR="00086B65">
        <w:t> </w:t>
      </w:r>
      <w:r w:rsidRPr="00E01096">
        <w:t>15</w:t>
      </w:r>
      <w:r w:rsidR="00086B65">
        <w:t> </w:t>
      </w:r>
      <w:r w:rsidRPr="00E01096">
        <w:t>ml/min.</w:t>
      </w:r>
      <w:r w:rsidRPr="00E01096">
        <w:rPr>
          <w:spacing w:val="-4"/>
        </w:rPr>
        <w:t xml:space="preserve"> </w:t>
      </w:r>
      <w:r w:rsidRPr="00E01096">
        <w:t>Pacientams,</w:t>
      </w:r>
      <w:r w:rsidRPr="00E01096">
        <w:rPr>
          <w:spacing w:val="-4"/>
        </w:rPr>
        <w:t xml:space="preserve"> </w:t>
      </w:r>
      <w:r w:rsidRPr="00E01096">
        <w:t>kurių kreatinino klirensas 15</w:t>
      </w:r>
      <w:r w:rsidR="00086B65">
        <w:t>–</w:t>
      </w:r>
      <w:r w:rsidRPr="00E01096">
        <w:t>29</w:t>
      </w:r>
      <w:r w:rsidR="00086B65">
        <w:t> </w:t>
      </w:r>
      <w:r w:rsidRPr="00E01096">
        <w:t xml:space="preserve">ml/min, </w:t>
      </w:r>
      <w:proofErr w:type="spellStart"/>
      <w:r w:rsidRPr="00E01096">
        <w:t>rivaroksabano</w:t>
      </w:r>
      <w:proofErr w:type="spellEnd"/>
      <w:r w:rsidRPr="00E01096">
        <w:t xml:space="preserve"> reikia skirti atsargiai (žr. 4.4</w:t>
      </w:r>
      <w:r w:rsidR="00086B65">
        <w:t> </w:t>
      </w:r>
      <w:r w:rsidRPr="00E01096">
        <w:t>skyrių).</w:t>
      </w:r>
    </w:p>
    <w:p w14:paraId="1DAC026F" w14:textId="77777777" w:rsidR="007B55E7" w:rsidRPr="00E01096" w:rsidRDefault="007B55E7" w:rsidP="00E01096">
      <w:pPr>
        <w:pStyle w:val="Pagrindinistekstas"/>
        <w:kinsoku w:val="0"/>
        <w:overflowPunct w:val="0"/>
      </w:pPr>
      <w:r w:rsidRPr="00E01096">
        <w:lastRenderedPageBreak/>
        <w:t>1</w:t>
      </w:r>
      <w:r w:rsidR="00086B65">
        <w:t> </w:t>
      </w:r>
      <w:r w:rsidRPr="00E01096">
        <w:t>metų amžiaus arba vyresniems vaikams, kuriems yra vidutinio sunkumo arba sunkus inkstų funkcijos</w:t>
      </w:r>
      <w:r w:rsidRPr="00E01096">
        <w:rPr>
          <w:spacing w:val="-4"/>
        </w:rPr>
        <w:t xml:space="preserve"> </w:t>
      </w:r>
      <w:r w:rsidRPr="00E01096">
        <w:t>sutrikimas</w:t>
      </w:r>
      <w:r w:rsidRPr="00E01096">
        <w:rPr>
          <w:spacing w:val="-4"/>
        </w:rPr>
        <w:t xml:space="preserve"> </w:t>
      </w:r>
      <w:r w:rsidRPr="00E01096">
        <w:t>(</w:t>
      </w:r>
      <w:proofErr w:type="spellStart"/>
      <w:r w:rsidRPr="00E01096">
        <w:t>glomerulų</w:t>
      </w:r>
      <w:proofErr w:type="spellEnd"/>
      <w:r w:rsidRPr="00E01096">
        <w:rPr>
          <w:spacing w:val="-3"/>
        </w:rPr>
        <w:t xml:space="preserve"> </w:t>
      </w:r>
      <w:r w:rsidRPr="00E01096">
        <w:t>filtracijos</w:t>
      </w:r>
      <w:r w:rsidRPr="00E01096">
        <w:rPr>
          <w:spacing w:val="-4"/>
        </w:rPr>
        <w:t xml:space="preserve"> </w:t>
      </w:r>
      <w:r w:rsidRPr="00E01096">
        <w:t>greitis</w:t>
      </w:r>
      <w:r w:rsidRPr="00E01096">
        <w:rPr>
          <w:spacing w:val="-4"/>
        </w:rPr>
        <w:t xml:space="preserve"> </w:t>
      </w:r>
      <w:r w:rsidRPr="00E01096">
        <w:t>&lt;</w:t>
      </w:r>
      <w:r w:rsidR="00086B65">
        <w:t> </w:t>
      </w:r>
      <w:r w:rsidRPr="00E01096">
        <w:t>50</w:t>
      </w:r>
      <w:r w:rsidR="00086B65">
        <w:t> </w:t>
      </w:r>
      <w:r w:rsidRPr="00E01096">
        <w:t>ml/min./1,73</w:t>
      </w:r>
      <w:r w:rsidR="00086B65">
        <w:t> </w:t>
      </w:r>
      <w:r w:rsidRPr="00E01096">
        <w:t>m</w:t>
      </w:r>
      <w:r w:rsidRPr="00E01096">
        <w:rPr>
          <w:vertAlign w:val="superscript"/>
        </w:rPr>
        <w:t>2</w:t>
      </w:r>
      <w:r w:rsidRPr="00E01096">
        <w:t>),</w:t>
      </w:r>
      <w:r w:rsidRPr="00E01096">
        <w:rPr>
          <w:spacing w:val="-3"/>
        </w:rPr>
        <w:t xml:space="preserve"> </w:t>
      </w:r>
      <w:r w:rsidRPr="00E01096">
        <w:t>klinikinių</w:t>
      </w:r>
      <w:r w:rsidRPr="00E01096">
        <w:rPr>
          <w:spacing w:val="-3"/>
        </w:rPr>
        <w:t xml:space="preserve"> </w:t>
      </w:r>
      <w:r w:rsidRPr="00E01096">
        <w:t>duomenų</w:t>
      </w:r>
      <w:r w:rsidRPr="00E01096">
        <w:rPr>
          <w:spacing w:val="-4"/>
        </w:rPr>
        <w:t xml:space="preserve"> </w:t>
      </w:r>
      <w:r w:rsidRPr="00E01096">
        <w:t>nėra.</w:t>
      </w:r>
    </w:p>
    <w:p w14:paraId="6AE6186A" w14:textId="77777777" w:rsidR="007B55E7" w:rsidRPr="00E01096" w:rsidRDefault="007B55E7" w:rsidP="00E01096">
      <w:pPr>
        <w:pStyle w:val="Pagrindinistekstas"/>
        <w:kinsoku w:val="0"/>
        <w:overflowPunct w:val="0"/>
      </w:pPr>
    </w:p>
    <w:p w14:paraId="18438E46" w14:textId="77777777" w:rsidR="003921F7" w:rsidRDefault="007B55E7" w:rsidP="00E01096">
      <w:pPr>
        <w:pStyle w:val="Pagrindinistekstas"/>
        <w:kinsoku w:val="0"/>
        <w:overflowPunct w:val="0"/>
        <w:rPr>
          <w:spacing w:val="-2"/>
          <w:u w:val="single"/>
        </w:rPr>
      </w:pPr>
      <w:r w:rsidRPr="00E01096">
        <w:rPr>
          <w:spacing w:val="-2"/>
          <w:u w:val="single"/>
        </w:rPr>
        <w:t>Pacientų</w:t>
      </w:r>
      <w:r w:rsidRPr="00E01096">
        <w:rPr>
          <w:spacing w:val="9"/>
          <w:u w:val="single"/>
        </w:rPr>
        <w:t xml:space="preserve"> </w:t>
      </w:r>
      <w:r w:rsidRPr="00E01096">
        <w:rPr>
          <w:spacing w:val="-2"/>
          <w:u w:val="single"/>
        </w:rPr>
        <w:t>farmakokinetikos</w:t>
      </w:r>
      <w:r w:rsidRPr="00E01096">
        <w:rPr>
          <w:spacing w:val="8"/>
          <w:u w:val="single"/>
        </w:rPr>
        <w:t xml:space="preserve"> </w:t>
      </w:r>
      <w:r w:rsidRPr="00E01096">
        <w:rPr>
          <w:spacing w:val="-2"/>
          <w:u w:val="single"/>
        </w:rPr>
        <w:t>duomenys</w:t>
      </w:r>
    </w:p>
    <w:p w14:paraId="72B5DF54" w14:textId="77777777" w:rsidR="007B55E7" w:rsidRPr="00E01096" w:rsidRDefault="007B55E7" w:rsidP="00E01096">
      <w:pPr>
        <w:pStyle w:val="Pagrindinistekstas"/>
        <w:kinsoku w:val="0"/>
        <w:overflowPunct w:val="0"/>
      </w:pPr>
      <w:r w:rsidRPr="00E01096">
        <w:t>Pacientams, vartojusiems 20</w:t>
      </w:r>
      <w:r w:rsidR="00086B65">
        <w:t> </w:t>
      </w:r>
      <w:r w:rsidRPr="00E01096">
        <w:t xml:space="preserve">mg </w:t>
      </w:r>
      <w:proofErr w:type="spellStart"/>
      <w:r w:rsidRPr="00E01096">
        <w:t>rivaroksabano</w:t>
      </w:r>
      <w:proofErr w:type="spellEnd"/>
      <w:r w:rsidRPr="00E01096">
        <w:t xml:space="preserve"> vieną kartą per parą ūminei giliųjų venų trombozei (GVT)</w:t>
      </w:r>
      <w:r w:rsidRPr="00E01096">
        <w:rPr>
          <w:spacing w:val="-3"/>
        </w:rPr>
        <w:t xml:space="preserve"> </w:t>
      </w:r>
      <w:r w:rsidRPr="00E01096">
        <w:t>gydyti,</w:t>
      </w:r>
      <w:r w:rsidRPr="00E01096">
        <w:rPr>
          <w:spacing w:val="-3"/>
        </w:rPr>
        <w:t xml:space="preserve"> </w:t>
      </w:r>
      <w:r w:rsidRPr="00E01096">
        <w:t>geometrinis</w:t>
      </w:r>
      <w:r w:rsidRPr="00E01096">
        <w:rPr>
          <w:spacing w:val="-4"/>
        </w:rPr>
        <w:t xml:space="preserve"> </w:t>
      </w:r>
      <w:r w:rsidRPr="00E01096">
        <w:t>koncentracijos</w:t>
      </w:r>
      <w:r w:rsidRPr="00E01096">
        <w:rPr>
          <w:spacing w:val="-4"/>
        </w:rPr>
        <w:t xml:space="preserve"> </w:t>
      </w:r>
      <w:r w:rsidRPr="00E01096">
        <w:t>vidurkis</w:t>
      </w:r>
      <w:r w:rsidRPr="00E01096">
        <w:rPr>
          <w:spacing w:val="-4"/>
        </w:rPr>
        <w:t xml:space="preserve"> </w:t>
      </w:r>
      <w:r w:rsidRPr="00E01096">
        <w:t>(90</w:t>
      </w:r>
      <w:r w:rsidR="00086B65">
        <w:t> </w:t>
      </w:r>
      <w:r w:rsidRPr="00E01096">
        <w:t>%</w:t>
      </w:r>
      <w:r w:rsidRPr="00E01096">
        <w:rPr>
          <w:spacing w:val="-4"/>
        </w:rPr>
        <w:t xml:space="preserve"> </w:t>
      </w:r>
      <w:r w:rsidRPr="00E01096">
        <w:t>prognozavimo</w:t>
      </w:r>
      <w:r w:rsidRPr="00E01096">
        <w:rPr>
          <w:spacing w:val="-3"/>
        </w:rPr>
        <w:t xml:space="preserve"> </w:t>
      </w:r>
      <w:r w:rsidRPr="00E01096">
        <w:t>intervalas),</w:t>
      </w:r>
      <w:r w:rsidRPr="00E01096">
        <w:rPr>
          <w:spacing w:val="-3"/>
        </w:rPr>
        <w:t xml:space="preserve"> </w:t>
      </w:r>
      <w:r w:rsidRPr="00E01096">
        <w:t>praėjus</w:t>
      </w:r>
      <w:r w:rsidRPr="00E01096">
        <w:rPr>
          <w:spacing w:val="-4"/>
        </w:rPr>
        <w:t xml:space="preserve"> </w:t>
      </w:r>
      <w:r w:rsidRPr="00E01096">
        <w:t>2</w:t>
      </w:r>
      <w:r w:rsidR="00086B65">
        <w:t>–</w:t>
      </w:r>
      <w:r w:rsidRPr="00E01096">
        <w:t>4</w:t>
      </w:r>
      <w:r w:rsidR="00086B65">
        <w:t> </w:t>
      </w:r>
      <w:r w:rsidRPr="00E01096">
        <w:t>val.</w:t>
      </w:r>
      <w:r w:rsidRPr="00E01096">
        <w:rPr>
          <w:spacing w:val="-3"/>
        </w:rPr>
        <w:t xml:space="preserve"> </w:t>
      </w:r>
      <w:r w:rsidRPr="00E01096">
        <w:t>ir maždaug 24</w:t>
      </w:r>
      <w:r w:rsidR="00086B65">
        <w:t> </w:t>
      </w:r>
      <w:r w:rsidRPr="00E01096">
        <w:t>val. po dozės pavartojimo (apytikriai tai atitinka didžiausią ir mažiausią koncentraciją laikotarpiu tarp dozių) atitinkamai buvo 215 (22</w:t>
      </w:r>
      <w:r w:rsidR="00086B65">
        <w:t>–</w:t>
      </w:r>
      <w:r w:rsidRPr="00E01096">
        <w:t>535) ir 32 (6</w:t>
      </w:r>
      <w:r w:rsidR="00086B65">
        <w:t>–</w:t>
      </w:r>
      <w:r w:rsidRPr="00E01096">
        <w:t>239)</w:t>
      </w:r>
      <w:r w:rsidR="00086B65">
        <w:t> </w:t>
      </w:r>
      <w:proofErr w:type="spellStart"/>
      <w:r w:rsidRPr="00E01096">
        <w:t>μg</w:t>
      </w:r>
      <w:proofErr w:type="spellEnd"/>
      <w:r w:rsidRPr="00E01096">
        <w:t>/l.</w:t>
      </w:r>
    </w:p>
    <w:p w14:paraId="464599CB" w14:textId="77777777" w:rsidR="007B55E7" w:rsidRPr="00E01096" w:rsidRDefault="007B55E7" w:rsidP="00E01096">
      <w:pPr>
        <w:pStyle w:val="Pagrindinistekstas"/>
        <w:kinsoku w:val="0"/>
        <w:overflowPunct w:val="0"/>
      </w:pPr>
    </w:p>
    <w:p w14:paraId="7729D962" w14:textId="77777777" w:rsidR="007B55E7" w:rsidRPr="00E01096" w:rsidRDefault="007B55E7" w:rsidP="00E01096">
      <w:pPr>
        <w:pStyle w:val="Pagrindinistekstas"/>
        <w:kinsoku w:val="0"/>
        <w:overflowPunct w:val="0"/>
      </w:pPr>
      <w:r w:rsidRPr="00E01096">
        <w:t>Vaikams, sergantiems ūmine VTE ir vartojantiems pagal kūno svorį dozuojam</w:t>
      </w:r>
      <w:r w:rsidR="00D717E6">
        <w:t>o</w:t>
      </w:r>
      <w:r w:rsidRPr="00E01096">
        <w:t xml:space="preserve"> </w:t>
      </w:r>
      <w:proofErr w:type="spellStart"/>
      <w:r w:rsidRPr="00E01096">
        <w:t>rivaroksaban</w:t>
      </w:r>
      <w:r w:rsidR="00D717E6">
        <w:t>o</w:t>
      </w:r>
      <w:proofErr w:type="spellEnd"/>
      <w:r w:rsidRPr="00E01096">
        <w:t>, siekiant panašios ekspozicijos kaip ir suaugusiems pacientams, vieną kartą per parą vartojantiems 20</w:t>
      </w:r>
      <w:r w:rsidR="00250A5E">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nuo</w:t>
      </w:r>
      <w:r w:rsidRPr="00E01096">
        <w:rPr>
          <w:spacing w:val="-5"/>
        </w:rPr>
        <w:t xml:space="preserve"> </w:t>
      </w:r>
      <w:r w:rsidRPr="00E01096">
        <w:t>GVT,</w:t>
      </w:r>
      <w:r w:rsidRPr="00E01096">
        <w:rPr>
          <w:spacing w:val="-3"/>
        </w:rPr>
        <w:t xml:space="preserve"> </w:t>
      </w:r>
      <w:r w:rsidRPr="00E01096">
        <w:t>koncentracijų</w:t>
      </w:r>
      <w:r w:rsidRPr="00E01096">
        <w:rPr>
          <w:spacing w:val="-3"/>
        </w:rPr>
        <w:t xml:space="preserve"> </w:t>
      </w:r>
      <w:r w:rsidRPr="00E01096">
        <w:t>geometriniai</w:t>
      </w:r>
      <w:r w:rsidRPr="00E01096">
        <w:rPr>
          <w:spacing w:val="-3"/>
        </w:rPr>
        <w:t xml:space="preserve"> </w:t>
      </w:r>
      <w:r w:rsidRPr="00E01096">
        <w:t>vidurkiai</w:t>
      </w:r>
      <w:r w:rsidRPr="00E01096">
        <w:rPr>
          <w:spacing w:val="-3"/>
        </w:rPr>
        <w:t xml:space="preserve"> </w:t>
      </w:r>
      <w:r w:rsidRPr="00E01096">
        <w:t>(90</w:t>
      </w:r>
      <w:r w:rsidR="00250A5E">
        <w:rPr>
          <w:spacing w:val="-4"/>
        </w:rPr>
        <w:t> </w:t>
      </w:r>
      <w:r w:rsidRPr="00E01096">
        <w:t>%</w:t>
      </w:r>
      <w:r w:rsidRPr="00E01096">
        <w:rPr>
          <w:spacing w:val="-4"/>
        </w:rPr>
        <w:t xml:space="preserve"> </w:t>
      </w:r>
      <w:r w:rsidRPr="00E01096">
        <w:t>intervalas),</w:t>
      </w:r>
      <w:r w:rsidRPr="00E01096">
        <w:rPr>
          <w:spacing w:val="-3"/>
        </w:rPr>
        <w:t xml:space="preserve"> </w:t>
      </w:r>
      <w:r w:rsidRPr="00E01096">
        <w:t>kai</w:t>
      </w:r>
      <w:r w:rsidRPr="00E01096">
        <w:rPr>
          <w:spacing w:val="-3"/>
        </w:rPr>
        <w:t xml:space="preserve"> </w:t>
      </w:r>
      <w:r w:rsidRPr="00E01096">
        <w:t>mėginių paėmimo intervalai apytikriai atitinka</w:t>
      </w:r>
      <w:r w:rsidRPr="00E01096">
        <w:rPr>
          <w:spacing w:val="-1"/>
        </w:rPr>
        <w:t xml:space="preserve"> </w:t>
      </w:r>
      <w:r w:rsidRPr="00E01096">
        <w:t>didžiausią</w:t>
      </w:r>
      <w:r w:rsidRPr="00E01096">
        <w:rPr>
          <w:spacing w:val="-1"/>
        </w:rPr>
        <w:t xml:space="preserve"> </w:t>
      </w:r>
      <w:r w:rsidRPr="00E01096">
        <w:t>ir mažiausią</w:t>
      </w:r>
      <w:r w:rsidRPr="00E01096">
        <w:rPr>
          <w:spacing w:val="-1"/>
        </w:rPr>
        <w:t xml:space="preserve"> </w:t>
      </w:r>
      <w:r w:rsidRPr="00E01096">
        <w:t>tarp dozių susidarančią</w:t>
      </w:r>
      <w:r w:rsidRPr="00E01096">
        <w:rPr>
          <w:spacing w:val="-1"/>
        </w:rPr>
        <w:t xml:space="preserve"> </w:t>
      </w:r>
      <w:r w:rsidRPr="00E01096">
        <w:t>koncentraciją, apibendrinami 13</w:t>
      </w:r>
      <w:r w:rsidR="00250A5E">
        <w:t> </w:t>
      </w:r>
      <w:r w:rsidRPr="00E01096">
        <w:t>lentelėje.</w:t>
      </w:r>
    </w:p>
    <w:p w14:paraId="1B85803C" w14:textId="77777777" w:rsidR="007B55E7" w:rsidRPr="00E01096" w:rsidRDefault="007B55E7" w:rsidP="00E01096">
      <w:pPr>
        <w:pStyle w:val="Pagrindinistekstas"/>
        <w:kinsoku w:val="0"/>
        <w:overflowPunct w:val="0"/>
      </w:pPr>
    </w:p>
    <w:p w14:paraId="6B954C8B" w14:textId="77777777" w:rsidR="007B55E7" w:rsidRDefault="00152B4A" w:rsidP="00250A5E">
      <w:pPr>
        <w:pStyle w:val="Antrat2"/>
        <w:tabs>
          <w:tab w:val="left" w:pos="1176"/>
        </w:tabs>
        <w:kinsoku w:val="0"/>
        <w:overflowPunct w:val="0"/>
        <w:ind w:left="0"/>
      </w:pPr>
      <w:r>
        <w:t>13 </w:t>
      </w:r>
      <w:r w:rsidR="007B55E7" w:rsidRPr="00E01096">
        <w:t>lentelė.</w:t>
      </w:r>
      <w:r w:rsidR="007B55E7" w:rsidRPr="00E01096">
        <w:rPr>
          <w:spacing w:val="-5"/>
        </w:rPr>
        <w:t xml:space="preserve"> </w:t>
      </w:r>
      <w:proofErr w:type="spellStart"/>
      <w:r w:rsidR="007B55E7" w:rsidRPr="00E01096">
        <w:t>Rivaroksabano</w:t>
      </w:r>
      <w:proofErr w:type="spellEnd"/>
      <w:r w:rsidR="007B55E7" w:rsidRPr="00E01096">
        <w:rPr>
          <w:spacing w:val="-6"/>
        </w:rPr>
        <w:t xml:space="preserve"> </w:t>
      </w:r>
      <w:r w:rsidR="007B55E7" w:rsidRPr="00E01096">
        <w:t>koncentracijos</w:t>
      </w:r>
      <w:r w:rsidR="007B55E7" w:rsidRPr="00E01096">
        <w:rPr>
          <w:spacing w:val="-6"/>
        </w:rPr>
        <w:t xml:space="preserve"> </w:t>
      </w:r>
      <w:r w:rsidR="007B55E7" w:rsidRPr="00E01096">
        <w:t>pusiausvyros</w:t>
      </w:r>
      <w:r w:rsidR="007B55E7" w:rsidRPr="00E01096">
        <w:rPr>
          <w:spacing w:val="-6"/>
        </w:rPr>
        <w:t xml:space="preserve"> </w:t>
      </w:r>
      <w:r w:rsidR="007B55E7" w:rsidRPr="00E01096">
        <w:t>sąlygomis</w:t>
      </w:r>
      <w:r w:rsidR="007B55E7" w:rsidRPr="00E01096">
        <w:rPr>
          <w:spacing w:val="-6"/>
        </w:rPr>
        <w:t xml:space="preserve"> </w:t>
      </w:r>
      <w:r w:rsidR="007B55E7" w:rsidRPr="00E01096">
        <w:t>(µg/l)</w:t>
      </w:r>
      <w:r w:rsidR="007B55E7" w:rsidRPr="00E01096">
        <w:rPr>
          <w:spacing w:val="-5"/>
        </w:rPr>
        <w:t xml:space="preserve"> </w:t>
      </w:r>
      <w:r w:rsidR="007B55E7" w:rsidRPr="00E01096">
        <w:t>statistikos</w:t>
      </w:r>
      <w:r w:rsidR="007B55E7" w:rsidRPr="00E01096">
        <w:rPr>
          <w:spacing w:val="-6"/>
        </w:rPr>
        <w:t xml:space="preserve"> </w:t>
      </w:r>
      <w:r w:rsidR="007B55E7" w:rsidRPr="00E01096">
        <w:t>suvestinė (geometrinis vidurkis (90</w:t>
      </w:r>
      <w:r w:rsidR="00250A5E">
        <w:t> </w:t>
      </w:r>
      <w:r w:rsidR="007B55E7" w:rsidRPr="00E01096">
        <w:t>% intervalas) pagal dozavimo režimą ir amžių</w:t>
      </w:r>
    </w:p>
    <w:p w14:paraId="59A66D07" w14:textId="77777777" w:rsidR="00250A5E" w:rsidRPr="00250A5E" w:rsidRDefault="00250A5E" w:rsidP="00250A5E"/>
    <w:tbl>
      <w:tblPr>
        <w:tblW w:w="9356" w:type="dxa"/>
        <w:tblInd w:w="5" w:type="dxa"/>
        <w:tblLayout w:type="fixed"/>
        <w:tblCellMar>
          <w:left w:w="0" w:type="dxa"/>
          <w:right w:w="0" w:type="dxa"/>
        </w:tblCellMar>
        <w:tblLook w:val="0000" w:firstRow="0" w:lastRow="0" w:firstColumn="0" w:lastColumn="0" w:noHBand="0" w:noVBand="0"/>
      </w:tblPr>
      <w:tblGrid>
        <w:gridCol w:w="1985"/>
        <w:gridCol w:w="567"/>
        <w:gridCol w:w="1417"/>
        <w:gridCol w:w="567"/>
        <w:gridCol w:w="1418"/>
        <w:gridCol w:w="567"/>
        <w:gridCol w:w="1417"/>
        <w:gridCol w:w="567"/>
        <w:gridCol w:w="851"/>
      </w:tblGrid>
      <w:tr w:rsidR="007B55E7" w:rsidRPr="00E01096" w14:paraId="450CFCE8" w14:textId="77777777" w:rsidTr="00152B4A">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B17B2F" w14:textId="77777777" w:rsidR="007B55E7" w:rsidRPr="0065563B" w:rsidRDefault="007B55E7" w:rsidP="00E01096">
            <w:pPr>
              <w:pStyle w:val="TableParagraph"/>
              <w:kinsoku w:val="0"/>
              <w:overflowPunct w:val="0"/>
              <w:ind w:left="0"/>
              <w:rPr>
                <w:b/>
                <w:bCs/>
                <w:sz w:val="22"/>
                <w:szCs w:val="22"/>
              </w:rPr>
            </w:pPr>
            <w:r w:rsidRPr="0065563B">
              <w:rPr>
                <w:b/>
                <w:bCs/>
                <w:sz w:val="22"/>
                <w:szCs w:val="22"/>
              </w:rPr>
              <w:t>Laiko intervalai</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CFAB85" w14:textId="77777777" w:rsidR="007B55E7" w:rsidRPr="0065563B" w:rsidRDefault="007B55E7" w:rsidP="00E01096">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3C0F2" w14:textId="77777777" w:rsidR="007B55E7" w:rsidRPr="0065563B" w:rsidRDefault="007B55E7" w:rsidP="00E01096">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3DBD29" w14:textId="77777777" w:rsidR="007B55E7" w:rsidRPr="0065563B" w:rsidRDefault="007B55E7" w:rsidP="00E01096">
            <w:pPr>
              <w:pStyle w:val="TableParagraph"/>
              <w:kinsoku w:val="0"/>
              <w:overflowPunct w:val="0"/>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8E9F0A" w14:textId="77777777" w:rsidR="007B55E7" w:rsidRPr="0065563B" w:rsidRDefault="007B55E7" w:rsidP="00E01096">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7837F8" w14:textId="77777777" w:rsidR="007B55E7" w:rsidRPr="0065563B" w:rsidRDefault="007B55E7" w:rsidP="00E01096">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08102B" w14:textId="77777777" w:rsidR="007B55E7" w:rsidRPr="0065563B" w:rsidRDefault="007B55E7" w:rsidP="00E01096">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610AC1" w14:textId="77777777" w:rsidR="007B55E7" w:rsidRPr="0065563B" w:rsidRDefault="007B55E7" w:rsidP="00E01096">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E64C61" w14:textId="77777777" w:rsidR="007B55E7" w:rsidRPr="0065563B" w:rsidRDefault="007B55E7" w:rsidP="00E01096">
            <w:pPr>
              <w:pStyle w:val="TableParagraph"/>
              <w:kinsoku w:val="0"/>
              <w:overflowPunct w:val="0"/>
              <w:ind w:left="0"/>
              <w:rPr>
                <w:sz w:val="22"/>
                <w:szCs w:val="22"/>
              </w:rPr>
            </w:pPr>
          </w:p>
        </w:tc>
      </w:tr>
      <w:tr w:rsidR="007B55E7" w:rsidRPr="00E01096" w14:paraId="426D3AC1" w14:textId="77777777" w:rsidTr="00152B4A">
        <w:trPr>
          <w:trHeight w:val="260"/>
        </w:trPr>
        <w:tc>
          <w:tcPr>
            <w:tcW w:w="1985" w:type="dxa"/>
            <w:tcBorders>
              <w:top w:val="single" w:sz="4" w:space="0" w:color="000000"/>
              <w:left w:val="single" w:sz="4" w:space="0" w:color="000000"/>
              <w:bottom w:val="single" w:sz="4" w:space="0" w:color="000000"/>
              <w:right w:val="single" w:sz="4" w:space="0" w:color="000000"/>
            </w:tcBorders>
          </w:tcPr>
          <w:p w14:paraId="1E4F17B1" w14:textId="77777777" w:rsidR="007B55E7" w:rsidRPr="0065563B" w:rsidRDefault="007B55E7" w:rsidP="00E01096">
            <w:pPr>
              <w:pStyle w:val="TableParagraph"/>
              <w:kinsoku w:val="0"/>
              <w:overflowPunct w:val="0"/>
              <w:ind w:left="0"/>
              <w:rPr>
                <w:b/>
                <w:bCs/>
                <w:sz w:val="22"/>
                <w:szCs w:val="22"/>
              </w:rPr>
            </w:pPr>
            <w:r w:rsidRPr="0065563B">
              <w:rPr>
                <w:b/>
                <w:bCs/>
                <w:sz w:val="22"/>
                <w:szCs w:val="22"/>
              </w:rPr>
              <w:t>VKP</w:t>
            </w:r>
          </w:p>
        </w:tc>
        <w:tc>
          <w:tcPr>
            <w:tcW w:w="567" w:type="dxa"/>
            <w:tcBorders>
              <w:top w:val="single" w:sz="4" w:space="0" w:color="000000"/>
              <w:left w:val="single" w:sz="4" w:space="0" w:color="000000"/>
              <w:bottom w:val="single" w:sz="4" w:space="0" w:color="000000"/>
              <w:right w:val="single" w:sz="4" w:space="0" w:color="000000"/>
            </w:tcBorders>
          </w:tcPr>
          <w:p w14:paraId="5B4C98BF"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248CC11D" w14:textId="77777777" w:rsidR="007B55E7" w:rsidRPr="0065563B" w:rsidRDefault="007B55E7" w:rsidP="00E01096">
            <w:pPr>
              <w:pStyle w:val="TableParagraph"/>
              <w:kinsoku w:val="0"/>
              <w:overflowPunct w:val="0"/>
              <w:ind w:left="0"/>
              <w:rPr>
                <w:b/>
                <w:bCs/>
                <w:sz w:val="22"/>
                <w:szCs w:val="22"/>
              </w:rPr>
            </w:pPr>
            <w:r w:rsidRPr="0065563B">
              <w:rPr>
                <w:b/>
                <w:bCs/>
                <w:sz w:val="22"/>
                <w:szCs w:val="22"/>
              </w:rPr>
              <w:t>12</w:t>
            </w:r>
            <w:r w:rsidR="00B22826">
              <w:rPr>
                <w:b/>
                <w:bCs/>
                <w:sz w:val="22"/>
                <w:szCs w:val="22"/>
              </w:rPr>
              <w:t>–</w:t>
            </w:r>
            <w:r w:rsidRPr="0065563B">
              <w:rPr>
                <w:b/>
                <w:bCs/>
                <w:sz w:val="22"/>
                <w:szCs w:val="22"/>
              </w:rPr>
              <w:t>&lt;</w:t>
            </w:r>
            <w:r w:rsidR="00152B4A" w:rsidRPr="0065563B">
              <w:rPr>
                <w:b/>
                <w:bCs/>
                <w:sz w:val="22"/>
                <w:szCs w:val="22"/>
              </w:rPr>
              <w:t> </w:t>
            </w:r>
            <w:r w:rsidRPr="0065563B">
              <w:rPr>
                <w:b/>
                <w:bCs/>
                <w:sz w:val="22"/>
                <w:szCs w:val="22"/>
              </w:rPr>
              <w:t>18</w:t>
            </w:r>
            <w:r w:rsidR="00152B4A" w:rsidRPr="0065563B">
              <w:rPr>
                <w:b/>
                <w:bCs/>
                <w:sz w:val="22"/>
                <w:szCs w:val="22"/>
              </w:rPr>
              <w:t> </w:t>
            </w:r>
            <w:r w:rsidRPr="0065563B">
              <w:rPr>
                <w:b/>
                <w:bCs/>
                <w:sz w:val="22"/>
                <w:szCs w:val="22"/>
              </w:rPr>
              <w:t>metų</w:t>
            </w:r>
          </w:p>
        </w:tc>
        <w:tc>
          <w:tcPr>
            <w:tcW w:w="567" w:type="dxa"/>
            <w:tcBorders>
              <w:top w:val="single" w:sz="4" w:space="0" w:color="000000"/>
              <w:left w:val="single" w:sz="4" w:space="0" w:color="000000"/>
              <w:bottom w:val="single" w:sz="4" w:space="0" w:color="000000"/>
              <w:right w:val="single" w:sz="4" w:space="0" w:color="000000"/>
            </w:tcBorders>
          </w:tcPr>
          <w:p w14:paraId="46D93453"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15B9363D" w14:textId="77777777" w:rsidR="007B55E7" w:rsidRPr="0065563B" w:rsidRDefault="007B55E7" w:rsidP="00E01096">
            <w:pPr>
              <w:pStyle w:val="TableParagraph"/>
              <w:kinsoku w:val="0"/>
              <w:overflowPunct w:val="0"/>
              <w:ind w:left="0"/>
              <w:rPr>
                <w:b/>
                <w:bCs/>
                <w:sz w:val="22"/>
                <w:szCs w:val="22"/>
              </w:rPr>
            </w:pPr>
            <w:r w:rsidRPr="0065563B">
              <w:rPr>
                <w:b/>
                <w:bCs/>
                <w:sz w:val="22"/>
                <w:szCs w:val="22"/>
              </w:rPr>
              <w:t>6</w:t>
            </w:r>
            <w:r w:rsidR="00B22826">
              <w:rPr>
                <w:b/>
                <w:bCs/>
                <w:sz w:val="22"/>
                <w:szCs w:val="22"/>
              </w:rPr>
              <w:t>–</w:t>
            </w:r>
            <w:r w:rsidRPr="0065563B">
              <w:rPr>
                <w:b/>
                <w:bCs/>
                <w:sz w:val="22"/>
                <w:szCs w:val="22"/>
              </w:rPr>
              <w:t>&lt;</w:t>
            </w:r>
            <w:r w:rsidR="00152B4A" w:rsidRPr="0065563B">
              <w:rPr>
                <w:b/>
                <w:bCs/>
                <w:sz w:val="22"/>
                <w:szCs w:val="22"/>
              </w:rPr>
              <w:t> </w:t>
            </w:r>
            <w:r w:rsidRPr="0065563B">
              <w:rPr>
                <w:b/>
                <w:bCs/>
                <w:sz w:val="22"/>
                <w:szCs w:val="22"/>
              </w:rPr>
              <w:t>12</w:t>
            </w:r>
            <w:r w:rsidR="00152B4A" w:rsidRPr="0065563B">
              <w:rPr>
                <w:b/>
                <w:bCs/>
                <w:sz w:val="22"/>
                <w:szCs w:val="22"/>
              </w:rPr>
              <w:t> </w:t>
            </w:r>
            <w:r w:rsidRPr="0065563B">
              <w:rPr>
                <w:b/>
                <w:bCs/>
                <w:sz w:val="22"/>
                <w:szCs w:val="22"/>
              </w:rPr>
              <w:t>metų</w:t>
            </w:r>
          </w:p>
        </w:tc>
        <w:tc>
          <w:tcPr>
            <w:tcW w:w="567" w:type="dxa"/>
            <w:tcBorders>
              <w:top w:val="single" w:sz="4" w:space="0" w:color="000000"/>
              <w:left w:val="single" w:sz="4" w:space="0" w:color="000000"/>
              <w:bottom w:val="single" w:sz="4" w:space="0" w:color="000000"/>
              <w:right w:val="single" w:sz="4" w:space="0" w:color="000000"/>
            </w:tcBorders>
          </w:tcPr>
          <w:p w14:paraId="7D626CB7" w14:textId="77777777" w:rsidR="007B55E7" w:rsidRPr="0065563B" w:rsidRDefault="007B55E7" w:rsidP="00E01096">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3F1AF47" w14:textId="77777777" w:rsidR="007B55E7" w:rsidRPr="0065563B" w:rsidRDefault="007B55E7" w:rsidP="00E01096">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9DE07F1" w14:textId="77777777" w:rsidR="007B55E7" w:rsidRPr="0065563B" w:rsidRDefault="007B55E7" w:rsidP="00E01096">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5E37786" w14:textId="77777777" w:rsidR="007B55E7" w:rsidRPr="0065563B" w:rsidRDefault="007B55E7" w:rsidP="00E01096">
            <w:pPr>
              <w:pStyle w:val="TableParagraph"/>
              <w:kinsoku w:val="0"/>
              <w:overflowPunct w:val="0"/>
              <w:ind w:left="0"/>
              <w:rPr>
                <w:sz w:val="22"/>
                <w:szCs w:val="22"/>
              </w:rPr>
            </w:pPr>
          </w:p>
        </w:tc>
      </w:tr>
      <w:tr w:rsidR="007B55E7" w:rsidRPr="00E01096" w14:paraId="216D8A2A" w14:textId="77777777" w:rsidTr="00152B4A">
        <w:trPr>
          <w:trHeight w:val="779"/>
        </w:trPr>
        <w:tc>
          <w:tcPr>
            <w:tcW w:w="1985" w:type="dxa"/>
            <w:tcBorders>
              <w:top w:val="single" w:sz="4" w:space="0" w:color="000000"/>
              <w:left w:val="single" w:sz="4" w:space="0" w:color="000000"/>
              <w:bottom w:val="single" w:sz="4" w:space="0" w:color="000000"/>
              <w:right w:val="single" w:sz="4" w:space="0" w:color="000000"/>
            </w:tcBorders>
          </w:tcPr>
          <w:p w14:paraId="7373C73E" w14:textId="77777777" w:rsidR="007B55E7" w:rsidRPr="0065563B" w:rsidRDefault="007B55E7" w:rsidP="00152B4A">
            <w:pPr>
              <w:pStyle w:val="TableParagraph"/>
              <w:kinsoku w:val="0"/>
              <w:overflowPunct w:val="0"/>
              <w:ind w:left="0"/>
              <w:rPr>
                <w:sz w:val="22"/>
                <w:szCs w:val="22"/>
              </w:rPr>
            </w:pPr>
            <w:r w:rsidRPr="0065563B">
              <w:rPr>
                <w:sz w:val="22"/>
                <w:szCs w:val="22"/>
              </w:rPr>
              <w:t>2,5</w:t>
            </w:r>
            <w:r w:rsidR="00152B4A" w:rsidRPr="0065563B">
              <w:rPr>
                <w:sz w:val="22"/>
                <w:szCs w:val="22"/>
              </w:rPr>
              <w:t>–</w:t>
            </w:r>
            <w:r w:rsidRPr="0065563B">
              <w:rPr>
                <w:sz w:val="22"/>
                <w:szCs w:val="22"/>
              </w:rPr>
              <w:t>4</w:t>
            </w:r>
            <w:r w:rsidR="00152B4A" w:rsidRPr="0065563B">
              <w:rPr>
                <w:sz w:val="22"/>
                <w:szCs w:val="22"/>
              </w:rPr>
              <w:t> </w:t>
            </w:r>
            <w:r w:rsidRPr="0065563B">
              <w:rPr>
                <w:sz w:val="22"/>
                <w:szCs w:val="22"/>
              </w:rPr>
              <w:t>val.</w:t>
            </w:r>
            <w:r w:rsidR="00152B4A" w:rsidRPr="0065563B">
              <w:rPr>
                <w:sz w:val="22"/>
                <w:szCs w:val="22"/>
              </w:rPr>
              <w:t xml:space="preserve"> </w:t>
            </w:r>
            <w:r w:rsidRPr="0065563B">
              <w:rPr>
                <w:sz w:val="22"/>
                <w:szCs w:val="22"/>
              </w:rPr>
              <w:t>po</w:t>
            </w:r>
            <w:r w:rsidR="00152B4A" w:rsidRPr="0065563B">
              <w:rPr>
                <w:sz w:val="22"/>
                <w:szCs w:val="22"/>
              </w:rPr>
              <w:t xml:space="preserve"> </w:t>
            </w:r>
            <w:r w:rsidRPr="0065563B">
              <w:rPr>
                <w:sz w:val="22"/>
                <w:szCs w:val="22"/>
              </w:rPr>
              <w:t>vartojimo</w:t>
            </w:r>
          </w:p>
        </w:tc>
        <w:tc>
          <w:tcPr>
            <w:tcW w:w="567" w:type="dxa"/>
            <w:tcBorders>
              <w:top w:val="single" w:sz="4" w:space="0" w:color="000000"/>
              <w:left w:val="single" w:sz="4" w:space="0" w:color="000000"/>
              <w:bottom w:val="single" w:sz="4" w:space="0" w:color="000000"/>
              <w:right w:val="single" w:sz="4" w:space="0" w:color="000000"/>
            </w:tcBorders>
          </w:tcPr>
          <w:p w14:paraId="3BAF7A27" w14:textId="77777777" w:rsidR="007B55E7" w:rsidRPr="0065563B" w:rsidRDefault="007B55E7" w:rsidP="00E01096">
            <w:pPr>
              <w:pStyle w:val="TableParagraph"/>
              <w:kinsoku w:val="0"/>
              <w:overflowPunct w:val="0"/>
              <w:ind w:left="0"/>
              <w:rPr>
                <w:sz w:val="22"/>
                <w:szCs w:val="22"/>
              </w:rPr>
            </w:pPr>
            <w:r w:rsidRPr="0065563B">
              <w:rPr>
                <w:sz w:val="22"/>
                <w:szCs w:val="22"/>
              </w:rPr>
              <w:t>171</w:t>
            </w:r>
          </w:p>
        </w:tc>
        <w:tc>
          <w:tcPr>
            <w:tcW w:w="1417" w:type="dxa"/>
            <w:tcBorders>
              <w:top w:val="single" w:sz="4" w:space="0" w:color="000000"/>
              <w:left w:val="single" w:sz="4" w:space="0" w:color="000000"/>
              <w:bottom w:val="single" w:sz="4" w:space="0" w:color="000000"/>
              <w:right w:val="single" w:sz="4" w:space="0" w:color="000000"/>
            </w:tcBorders>
          </w:tcPr>
          <w:p w14:paraId="55EE01E8" w14:textId="77777777" w:rsidR="007B55E7" w:rsidRPr="0065563B" w:rsidRDefault="007B55E7" w:rsidP="00E01096">
            <w:pPr>
              <w:pStyle w:val="TableParagraph"/>
              <w:kinsoku w:val="0"/>
              <w:overflowPunct w:val="0"/>
              <w:ind w:left="0"/>
              <w:rPr>
                <w:sz w:val="22"/>
                <w:szCs w:val="22"/>
              </w:rPr>
            </w:pPr>
            <w:r w:rsidRPr="0065563B">
              <w:rPr>
                <w:sz w:val="22"/>
                <w:szCs w:val="22"/>
              </w:rPr>
              <w:t>241,5</w:t>
            </w:r>
          </w:p>
          <w:p w14:paraId="26CC1605" w14:textId="77777777" w:rsidR="007B55E7" w:rsidRPr="0065563B" w:rsidRDefault="007B55E7" w:rsidP="00E01096">
            <w:pPr>
              <w:pStyle w:val="TableParagraph"/>
              <w:kinsoku w:val="0"/>
              <w:overflowPunct w:val="0"/>
              <w:ind w:left="0"/>
              <w:rPr>
                <w:sz w:val="22"/>
                <w:szCs w:val="22"/>
              </w:rPr>
            </w:pPr>
            <w:r w:rsidRPr="0065563B">
              <w:rPr>
                <w:sz w:val="22"/>
                <w:szCs w:val="22"/>
              </w:rPr>
              <w:t>(105</w:t>
            </w:r>
            <w:r w:rsidR="0065563B" w:rsidRPr="0065563B">
              <w:rPr>
                <w:sz w:val="22"/>
                <w:szCs w:val="22"/>
              </w:rPr>
              <w:t>–</w:t>
            </w:r>
            <w:r w:rsidRPr="0065563B">
              <w:rPr>
                <w:sz w:val="22"/>
                <w:szCs w:val="22"/>
              </w:rPr>
              <w:t>484)</w:t>
            </w:r>
          </w:p>
        </w:tc>
        <w:tc>
          <w:tcPr>
            <w:tcW w:w="567" w:type="dxa"/>
            <w:tcBorders>
              <w:top w:val="single" w:sz="4" w:space="0" w:color="000000"/>
              <w:left w:val="single" w:sz="4" w:space="0" w:color="000000"/>
              <w:bottom w:val="single" w:sz="4" w:space="0" w:color="000000"/>
              <w:right w:val="single" w:sz="4" w:space="0" w:color="000000"/>
            </w:tcBorders>
          </w:tcPr>
          <w:p w14:paraId="7E759781" w14:textId="77777777" w:rsidR="007B55E7" w:rsidRPr="0065563B" w:rsidRDefault="007B55E7" w:rsidP="00E01096">
            <w:pPr>
              <w:pStyle w:val="TableParagraph"/>
              <w:kinsoku w:val="0"/>
              <w:overflowPunct w:val="0"/>
              <w:ind w:left="0"/>
              <w:rPr>
                <w:sz w:val="22"/>
                <w:szCs w:val="22"/>
              </w:rPr>
            </w:pPr>
            <w:r w:rsidRPr="0065563B">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004219F7" w14:textId="77777777" w:rsidR="007B55E7" w:rsidRPr="0065563B" w:rsidRDefault="007B55E7" w:rsidP="00E01096">
            <w:pPr>
              <w:pStyle w:val="TableParagraph"/>
              <w:kinsoku w:val="0"/>
              <w:overflowPunct w:val="0"/>
              <w:ind w:left="0"/>
              <w:rPr>
                <w:sz w:val="22"/>
                <w:szCs w:val="22"/>
              </w:rPr>
            </w:pPr>
            <w:r w:rsidRPr="0065563B">
              <w:rPr>
                <w:sz w:val="22"/>
                <w:szCs w:val="22"/>
              </w:rPr>
              <w:t>229,7</w:t>
            </w:r>
          </w:p>
          <w:p w14:paraId="02EAD401" w14:textId="77777777" w:rsidR="007B55E7" w:rsidRPr="0065563B" w:rsidRDefault="007B55E7" w:rsidP="00E01096">
            <w:pPr>
              <w:pStyle w:val="TableParagraph"/>
              <w:kinsoku w:val="0"/>
              <w:overflowPunct w:val="0"/>
              <w:ind w:left="0"/>
              <w:rPr>
                <w:sz w:val="22"/>
                <w:szCs w:val="22"/>
              </w:rPr>
            </w:pPr>
            <w:r w:rsidRPr="0065563B">
              <w:rPr>
                <w:sz w:val="22"/>
                <w:szCs w:val="22"/>
              </w:rPr>
              <w:t>(91,5</w:t>
            </w:r>
            <w:r w:rsidR="0065563B" w:rsidRPr="0065563B">
              <w:rPr>
                <w:sz w:val="22"/>
                <w:szCs w:val="22"/>
              </w:rPr>
              <w:t>–</w:t>
            </w:r>
            <w:r w:rsidRPr="0065563B">
              <w:rPr>
                <w:sz w:val="22"/>
                <w:szCs w:val="22"/>
              </w:rPr>
              <w:t>777)</w:t>
            </w:r>
          </w:p>
        </w:tc>
        <w:tc>
          <w:tcPr>
            <w:tcW w:w="567" w:type="dxa"/>
            <w:tcBorders>
              <w:top w:val="single" w:sz="4" w:space="0" w:color="000000"/>
              <w:left w:val="single" w:sz="4" w:space="0" w:color="000000"/>
              <w:bottom w:val="single" w:sz="4" w:space="0" w:color="000000"/>
              <w:right w:val="single" w:sz="4" w:space="0" w:color="000000"/>
            </w:tcBorders>
          </w:tcPr>
          <w:p w14:paraId="05D3D17B" w14:textId="77777777" w:rsidR="007B55E7" w:rsidRPr="0065563B" w:rsidRDefault="007B55E7" w:rsidP="00E01096">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A18167E" w14:textId="77777777" w:rsidR="007B55E7" w:rsidRPr="0065563B" w:rsidRDefault="007B55E7" w:rsidP="00E01096">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7923A9E9" w14:textId="77777777" w:rsidR="007B55E7" w:rsidRPr="0065563B" w:rsidRDefault="007B55E7" w:rsidP="00E01096">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83A58CC" w14:textId="77777777" w:rsidR="007B55E7" w:rsidRPr="0065563B" w:rsidRDefault="007B55E7" w:rsidP="00E01096">
            <w:pPr>
              <w:pStyle w:val="TableParagraph"/>
              <w:kinsoku w:val="0"/>
              <w:overflowPunct w:val="0"/>
              <w:ind w:left="0"/>
              <w:rPr>
                <w:sz w:val="22"/>
                <w:szCs w:val="22"/>
              </w:rPr>
            </w:pPr>
          </w:p>
        </w:tc>
      </w:tr>
      <w:tr w:rsidR="007B55E7" w:rsidRPr="00E01096" w14:paraId="7ED3844D" w14:textId="77777777" w:rsidTr="00152B4A">
        <w:trPr>
          <w:trHeight w:val="779"/>
        </w:trPr>
        <w:tc>
          <w:tcPr>
            <w:tcW w:w="1985" w:type="dxa"/>
            <w:tcBorders>
              <w:top w:val="single" w:sz="4" w:space="0" w:color="000000"/>
              <w:left w:val="single" w:sz="4" w:space="0" w:color="000000"/>
              <w:bottom w:val="single" w:sz="4" w:space="0" w:color="000000"/>
              <w:right w:val="single" w:sz="4" w:space="0" w:color="000000"/>
            </w:tcBorders>
          </w:tcPr>
          <w:p w14:paraId="025A30FF" w14:textId="77777777" w:rsidR="007B55E7" w:rsidRPr="0065563B" w:rsidRDefault="007B55E7" w:rsidP="00152B4A">
            <w:pPr>
              <w:pStyle w:val="TableParagraph"/>
              <w:kinsoku w:val="0"/>
              <w:overflowPunct w:val="0"/>
              <w:ind w:left="0"/>
              <w:rPr>
                <w:sz w:val="22"/>
                <w:szCs w:val="22"/>
              </w:rPr>
            </w:pPr>
            <w:r w:rsidRPr="0065563B">
              <w:rPr>
                <w:sz w:val="22"/>
                <w:szCs w:val="22"/>
              </w:rPr>
              <w:t>20</w:t>
            </w:r>
            <w:r w:rsidR="00152B4A" w:rsidRPr="0065563B">
              <w:rPr>
                <w:sz w:val="22"/>
                <w:szCs w:val="22"/>
              </w:rPr>
              <w:t>–</w:t>
            </w:r>
            <w:r w:rsidRPr="0065563B">
              <w:rPr>
                <w:sz w:val="22"/>
                <w:szCs w:val="22"/>
              </w:rPr>
              <w:t>24</w:t>
            </w:r>
            <w:r w:rsidR="00152B4A" w:rsidRPr="0065563B">
              <w:rPr>
                <w:sz w:val="22"/>
                <w:szCs w:val="22"/>
              </w:rPr>
              <w:t> </w:t>
            </w:r>
            <w:r w:rsidRPr="0065563B">
              <w:rPr>
                <w:sz w:val="22"/>
                <w:szCs w:val="22"/>
              </w:rPr>
              <w:t>val.</w:t>
            </w:r>
            <w:r w:rsidR="00152B4A" w:rsidRPr="0065563B">
              <w:rPr>
                <w:sz w:val="22"/>
                <w:szCs w:val="22"/>
              </w:rPr>
              <w:t xml:space="preserve"> </w:t>
            </w:r>
            <w:r w:rsidRPr="0065563B">
              <w:rPr>
                <w:sz w:val="22"/>
                <w:szCs w:val="22"/>
              </w:rPr>
              <w:t>po</w:t>
            </w:r>
            <w:r w:rsidR="00152B4A" w:rsidRPr="0065563B">
              <w:rPr>
                <w:sz w:val="22"/>
                <w:szCs w:val="22"/>
              </w:rPr>
              <w:t xml:space="preserve"> </w:t>
            </w:r>
            <w:r w:rsidRPr="0065563B">
              <w:rPr>
                <w:sz w:val="22"/>
                <w:szCs w:val="22"/>
              </w:rPr>
              <w:t>vartojimo</w:t>
            </w:r>
          </w:p>
        </w:tc>
        <w:tc>
          <w:tcPr>
            <w:tcW w:w="567" w:type="dxa"/>
            <w:tcBorders>
              <w:top w:val="single" w:sz="4" w:space="0" w:color="000000"/>
              <w:left w:val="single" w:sz="4" w:space="0" w:color="000000"/>
              <w:bottom w:val="single" w:sz="4" w:space="0" w:color="000000"/>
              <w:right w:val="single" w:sz="4" w:space="0" w:color="000000"/>
            </w:tcBorders>
          </w:tcPr>
          <w:p w14:paraId="591661E7" w14:textId="77777777" w:rsidR="007B55E7" w:rsidRPr="0065563B" w:rsidRDefault="007B55E7" w:rsidP="00E01096">
            <w:pPr>
              <w:pStyle w:val="TableParagraph"/>
              <w:kinsoku w:val="0"/>
              <w:overflowPunct w:val="0"/>
              <w:ind w:left="0"/>
              <w:rPr>
                <w:sz w:val="22"/>
                <w:szCs w:val="22"/>
              </w:rPr>
            </w:pPr>
            <w:r w:rsidRPr="0065563B">
              <w:rPr>
                <w:sz w:val="22"/>
                <w:szCs w:val="22"/>
              </w:rPr>
              <w:t>151</w:t>
            </w:r>
          </w:p>
        </w:tc>
        <w:tc>
          <w:tcPr>
            <w:tcW w:w="1417" w:type="dxa"/>
            <w:tcBorders>
              <w:top w:val="single" w:sz="4" w:space="0" w:color="000000"/>
              <w:left w:val="single" w:sz="4" w:space="0" w:color="000000"/>
              <w:bottom w:val="single" w:sz="4" w:space="0" w:color="000000"/>
              <w:right w:val="single" w:sz="4" w:space="0" w:color="000000"/>
            </w:tcBorders>
          </w:tcPr>
          <w:p w14:paraId="4AB6CEC2" w14:textId="77777777" w:rsidR="007B55E7" w:rsidRPr="0065563B" w:rsidRDefault="007B55E7" w:rsidP="00E01096">
            <w:pPr>
              <w:pStyle w:val="TableParagraph"/>
              <w:kinsoku w:val="0"/>
              <w:overflowPunct w:val="0"/>
              <w:ind w:left="0"/>
              <w:rPr>
                <w:sz w:val="22"/>
                <w:szCs w:val="22"/>
              </w:rPr>
            </w:pPr>
            <w:r w:rsidRPr="0065563B">
              <w:rPr>
                <w:sz w:val="22"/>
                <w:szCs w:val="22"/>
              </w:rPr>
              <w:t>20,6</w:t>
            </w:r>
          </w:p>
          <w:p w14:paraId="6226D246" w14:textId="77777777" w:rsidR="007B55E7" w:rsidRPr="0065563B" w:rsidRDefault="007B55E7" w:rsidP="00E01096">
            <w:pPr>
              <w:pStyle w:val="TableParagraph"/>
              <w:kinsoku w:val="0"/>
              <w:overflowPunct w:val="0"/>
              <w:ind w:left="0"/>
              <w:rPr>
                <w:sz w:val="22"/>
                <w:szCs w:val="22"/>
              </w:rPr>
            </w:pPr>
            <w:r w:rsidRPr="0065563B">
              <w:rPr>
                <w:sz w:val="22"/>
                <w:szCs w:val="22"/>
              </w:rPr>
              <w:t>(5,69</w:t>
            </w:r>
            <w:r w:rsidR="0065563B" w:rsidRPr="0065563B">
              <w:rPr>
                <w:sz w:val="22"/>
                <w:szCs w:val="22"/>
              </w:rPr>
              <w:t>–</w:t>
            </w:r>
            <w:r w:rsidRPr="0065563B">
              <w:rPr>
                <w:sz w:val="22"/>
                <w:szCs w:val="22"/>
              </w:rPr>
              <w:t>66,5)</w:t>
            </w:r>
          </w:p>
        </w:tc>
        <w:tc>
          <w:tcPr>
            <w:tcW w:w="567" w:type="dxa"/>
            <w:tcBorders>
              <w:top w:val="single" w:sz="4" w:space="0" w:color="000000"/>
              <w:left w:val="single" w:sz="4" w:space="0" w:color="000000"/>
              <w:bottom w:val="single" w:sz="4" w:space="0" w:color="000000"/>
              <w:right w:val="single" w:sz="4" w:space="0" w:color="000000"/>
            </w:tcBorders>
          </w:tcPr>
          <w:p w14:paraId="065DB38E" w14:textId="77777777" w:rsidR="007B55E7" w:rsidRPr="0065563B" w:rsidRDefault="007B55E7" w:rsidP="00E01096">
            <w:pPr>
              <w:pStyle w:val="TableParagraph"/>
              <w:kinsoku w:val="0"/>
              <w:overflowPunct w:val="0"/>
              <w:ind w:left="0"/>
              <w:rPr>
                <w:sz w:val="22"/>
                <w:szCs w:val="22"/>
              </w:rPr>
            </w:pPr>
            <w:r w:rsidRPr="0065563B">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53BE062F" w14:textId="77777777" w:rsidR="007B55E7" w:rsidRPr="0065563B" w:rsidRDefault="007B55E7" w:rsidP="00E01096">
            <w:pPr>
              <w:pStyle w:val="TableParagraph"/>
              <w:kinsoku w:val="0"/>
              <w:overflowPunct w:val="0"/>
              <w:ind w:left="0"/>
              <w:rPr>
                <w:sz w:val="22"/>
                <w:szCs w:val="22"/>
              </w:rPr>
            </w:pPr>
            <w:r w:rsidRPr="0065563B">
              <w:rPr>
                <w:sz w:val="22"/>
                <w:szCs w:val="22"/>
              </w:rPr>
              <w:t>15,9</w:t>
            </w:r>
          </w:p>
          <w:p w14:paraId="3C000A5F" w14:textId="77777777" w:rsidR="007B55E7" w:rsidRPr="0065563B" w:rsidRDefault="007B55E7" w:rsidP="00E01096">
            <w:pPr>
              <w:pStyle w:val="TableParagraph"/>
              <w:kinsoku w:val="0"/>
              <w:overflowPunct w:val="0"/>
              <w:ind w:left="0"/>
              <w:rPr>
                <w:sz w:val="22"/>
                <w:szCs w:val="22"/>
              </w:rPr>
            </w:pPr>
            <w:r w:rsidRPr="0065563B">
              <w:rPr>
                <w:sz w:val="22"/>
                <w:szCs w:val="22"/>
              </w:rPr>
              <w:t>(3,42</w:t>
            </w:r>
            <w:r w:rsidR="0065563B" w:rsidRPr="0065563B">
              <w:rPr>
                <w:sz w:val="22"/>
                <w:szCs w:val="22"/>
              </w:rPr>
              <w:t>–</w:t>
            </w:r>
            <w:r w:rsidRPr="0065563B">
              <w:rPr>
                <w:sz w:val="22"/>
                <w:szCs w:val="22"/>
              </w:rPr>
              <w:t>45,5)</w:t>
            </w:r>
          </w:p>
        </w:tc>
        <w:tc>
          <w:tcPr>
            <w:tcW w:w="567" w:type="dxa"/>
            <w:tcBorders>
              <w:top w:val="single" w:sz="4" w:space="0" w:color="000000"/>
              <w:left w:val="single" w:sz="4" w:space="0" w:color="000000"/>
              <w:bottom w:val="single" w:sz="4" w:space="0" w:color="000000"/>
              <w:right w:val="single" w:sz="4" w:space="0" w:color="000000"/>
            </w:tcBorders>
          </w:tcPr>
          <w:p w14:paraId="689ABB6C" w14:textId="77777777" w:rsidR="007B55E7" w:rsidRPr="0065563B" w:rsidRDefault="007B55E7" w:rsidP="00E01096">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3150111" w14:textId="77777777" w:rsidR="007B55E7" w:rsidRPr="0065563B" w:rsidRDefault="007B55E7" w:rsidP="00E01096">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7D6B30F" w14:textId="77777777" w:rsidR="007B55E7" w:rsidRPr="0065563B" w:rsidRDefault="007B55E7" w:rsidP="00E01096">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29FFDAB" w14:textId="77777777" w:rsidR="007B55E7" w:rsidRPr="0065563B" w:rsidRDefault="007B55E7" w:rsidP="00E01096">
            <w:pPr>
              <w:pStyle w:val="TableParagraph"/>
              <w:kinsoku w:val="0"/>
              <w:overflowPunct w:val="0"/>
              <w:ind w:left="0"/>
              <w:rPr>
                <w:sz w:val="22"/>
                <w:szCs w:val="22"/>
              </w:rPr>
            </w:pPr>
          </w:p>
        </w:tc>
      </w:tr>
      <w:tr w:rsidR="007B55E7" w:rsidRPr="00E01096" w14:paraId="60F50144" w14:textId="77777777" w:rsidTr="00152B4A">
        <w:trPr>
          <w:trHeight w:val="260"/>
        </w:trPr>
        <w:tc>
          <w:tcPr>
            <w:tcW w:w="1985" w:type="dxa"/>
            <w:tcBorders>
              <w:top w:val="single" w:sz="4" w:space="0" w:color="000000"/>
              <w:left w:val="single" w:sz="4" w:space="0" w:color="000000"/>
              <w:bottom w:val="single" w:sz="4" w:space="0" w:color="000000"/>
              <w:right w:val="single" w:sz="4" w:space="0" w:color="000000"/>
            </w:tcBorders>
          </w:tcPr>
          <w:p w14:paraId="13876F7E" w14:textId="77777777" w:rsidR="007B55E7" w:rsidRPr="0065563B" w:rsidRDefault="007B55E7" w:rsidP="00E01096">
            <w:pPr>
              <w:pStyle w:val="TableParagraph"/>
              <w:kinsoku w:val="0"/>
              <w:overflowPunct w:val="0"/>
              <w:ind w:left="0"/>
              <w:rPr>
                <w:b/>
                <w:bCs/>
                <w:sz w:val="22"/>
                <w:szCs w:val="22"/>
              </w:rPr>
            </w:pPr>
            <w:r w:rsidRPr="0065563B">
              <w:rPr>
                <w:b/>
                <w:bCs/>
                <w:sz w:val="22"/>
                <w:szCs w:val="22"/>
              </w:rPr>
              <w:t>DKP</w:t>
            </w:r>
          </w:p>
        </w:tc>
        <w:tc>
          <w:tcPr>
            <w:tcW w:w="567" w:type="dxa"/>
            <w:tcBorders>
              <w:top w:val="single" w:sz="4" w:space="0" w:color="000000"/>
              <w:left w:val="single" w:sz="4" w:space="0" w:color="000000"/>
              <w:bottom w:val="single" w:sz="4" w:space="0" w:color="000000"/>
              <w:right w:val="single" w:sz="4" w:space="0" w:color="000000"/>
            </w:tcBorders>
          </w:tcPr>
          <w:p w14:paraId="4DCCEF71"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4A0AA482" w14:textId="77777777" w:rsidR="007B55E7" w:rsidRPr="0065563B" w:rsidRDefault="007B55E7" w:rsidP="00E01096">
            <w:pPr>
              <w:pStyle w:val="TableParagraph"/>
              <w:kinsoku w:val="0"/>
              <w:overflowPunct w:val="0"/>
              <w:ind w:left="0"/>
              <w:rPr>
                <w:b/>
                <w:bCs/>
                <w:sz w:val="22"/>
                <w:szCs w:val="22"/>
              </w:rPr>
            </w:pPr>
            <w:r w:rsidRPr="0065563B">
              <w:rPr>
                <w:b/>
                <w:bCs/>
                <w:sz w:val="22"/>
                <w:szCs w:val="22"/>
              </w:rPr>
              <w:t>6</w:t>
            </w:r>
            <w:r w:rsidR="00B22826">
              <w:rPr>
                <w:b/>
                <w:bCs/>
                <w:sz w:val="22"/>
                <w:szCs w:val="22"/>
              </w:rPr>
              <w:t>–</w:t>
            </w:r>
            <w:r w:rsidRPr="0065563B">
              <w:rPr>
                <w:b/>
                <w:bCs/>
                <w:sz w:val="22"/>
                <w:szCs w:val="22"/>
              </w:rPr>
              <w:t>&lt;</w:t>
            </w:r>
            <w:r w:rsidR="00152B4A" w:rsidRPr="0065563B">
              <w:rPr>
                <w:b/>
                <w:bCs/>
                <w:sz w:val="22"/>
                <w:szCs w:val="22"/>
              </w:rPr>
              <w:t> </w:t>
            </w:r>
            <w:r w:rsidRPr="0065563B">
              <w:rPr>
                <w:b/>
                <w:bCs/>
                <w:sz w:val="22"/>
                <w:szCs w:val="22"/>
              </w:rPr>
              <w:t>12</w:t>
            </w:r>
            <w:r w:rsidR="00152B4A" w:rsidRPr="0065563B">
              <w:rPr>
                <w:b/>
                <w:bCs/>
                <w:sz w:val="22"/>
                <w:szCs w:val="22"/>
              </w:rPr>
              <w:t> </w:t>
            </w:r>
            <w:r w:rsidRPr="0065563B">
              <w:rPr>
                <w:b/>
                <w:bCs/>
                <w:sz w:val="22"/>
                <w:szCs w:val="22"/>
              </w:rPr>
              <w:t>metų</w:t>
            </w:r>
          </w:p>
        </w:tc>
        <w:tc>
          <w:tcPr>
            <w:tcW w:w="567" w:type="dxa"/>
            <w:tcBorders>
              <w:top w:val="single" w:sz="4" w:space="0" w:color="000000"/>
              <w:left w:val="single" w:sz="4" w:space="0" w:color="000000"/>
              <w:bottom w:val="single" w:sz="4" w:space="0" w:color="000000"/>
              <w:right w:val="single" w:sz="4" w:space="0" w:color="000000"/>
            </w:tcBorders>
          </w:tcPr>
          <w:p w14:paraId="1555DCA1"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19FDD852" w14:textId="77777777" w:rsidR="007B55E7" w:rsidRPr="0065563B" w:rsidRDefault="007B55E7" w:rsidP="00E01096">
            <w:pPr>
              <w:pStyle w:val="TableParagraph"/>
              <w:kinsoku w:val="0"/>
              <w:overflowPunct w:val="0"/>
              <w:ind w:left="0"/>
              <w:rPr>
                <w:b/>
                <w:bCs/>
                <w:sz w:val="22"/>
                <w:szCs w:val="22"/>
              </w:rPr>
            </w:pPr>
            <w:r w:rsidRPr="0065563B">
              <w:rPr>
                <w:b/>
                <w:bCs/>
                <w:sz w:val="22"/>
                <w:szCs w:val="22"/>
              </w:rPr>
              <w:t>2</w:t>
            </w:r>
            <w:r w:rsidR="00B22826">
              <w:rPr>
                <w:b/>
                <w:bCs/>
                <w:sz w:val="22"/>
                <w:szCs w:val="22"/>
              </w:rPr>
              <w:t>–</w:t>
            </w:r>
            <w:r w:rsidRPr="0065563B">
              <w:rPr>
                <w:b/>
                <w:bCs/>
                <w:sz w:val="22"/>
                <w:szCs w:val="22"/>
              </w:rPr>
              <w:t>&lt;</w:t>
            </w:r>
            <w:r w:rsidR="00152B4A" w:rsidRPr="0065563B">
              <w:rPr>
                <w:b/>
                <w:bCs/>
                <w:sz w:val="22"/>
                <w:szCs w:val="22"/>
              </w:rPr>
              <w:t> </w:t>
            </w:r>
            <w:r w:rsidRPr="0065563B">
              <w:rPr>
                <w:b/>
                <w:bCs/>
                <w:sz w:val="22"/>
                <w:szCs w:val="22"/>
              </w:rPr>
              <w:t>6</w:t>
            </w:r>
            <w:r w:rsidR="00152B4A" w:rsidRPr="0065563B">
              <w:rPr>
                <w:b/>
                <w:bCs/>
                <w:sz w:val="22"/>
                <w:szCs w:val="22"/>
              </w:rPr>
              <w:t> </w:t>
            </w:r>
            <w:r w:rsidRPr="0065563B">
              <w:rPr>
                <w:b/>
                <w:bCs/>
                <w:sz w:val="22"/>
                <w:szCs w:val="22"/>
              </w:rPr>
              <w:t>metai</w:t>
            </w:r>
          </w:p>
        </w:tc>
        <w:tc>
          <w:tcPr>
            <w:tcW w:w="567" w:type="dxa"/>
            <w:tcBorders>
              <w:top w:val="single" w:sz="4" w:space="0" w:color="000000"/>
              <w:left w:val="single" w:sz="4" w:space="0" w:color="000000"/>
              <w:bottom w:val="single" w:sz="4" w:space="0" w:color="000000"/>
              <w:right w:val="single" w:sz="4" w:space="0" w:color="000000"/>
            </w:tcBorders>
          </w:tcPr>
          <w:p w14:paraId="3A606E5F"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20770F46" w14:textId="77777777" w:rsidR="007B55E7" w:rsidRPr="0065563B" w:rsidRDefault="007B55E7" w:rsidP="00E01096">
            <w:pPr>
              <w:pStyle w:val="TableParagraph"/>
              <w:kinsoku w:val="0"/>
              <w:overflowPunct w:val="0"/>
              <w:ind w:left="0"/>
              <w:rPr>
                <w:b/>
                <w:bCs/>
                <w:sz w:val="22"/>
                <w:szCs w:val="22"/>
              </w:rPr>
            </w:pPr>
            <w:r w:rsidRPr="0065563B">
              <w:rPr>
                <w:b/>
                <w:bCs/>
                <w:sz w:val="22"/>
                <w:szCs w:val="22"/>
              </w:rPr>
              <w:t>0,5</w:t>
            </w:r>
            <w:r w:rsidR="00B22826">
              <w:rPr>
                <w:b/>
                <w:bCs/>
                <w:sz w:val="22"/>
                <w:szCs w:val="22"/>
              </w:rPr>
              <w:t>–</w:t>
            </w:r>
            <w:r w:rsidRPr="0065563B">
              <w:rPr>
                <w:b/>
                <w:bCs/>
                <w:sz w:val="22"/>
                <w:szCs w:val="22"/>
              </w:rPr>
              <w:t>&lt;</w:t>
            </w:r>
            <w:r w:rsidR="00152B4A" w:rsidRPr="0065563B">
              <w:rPr>
                <w:b/>
                <w:bCs/>
                <w:sz w:val="22"/>
                <w:szCs w:val="22"/>
              </w:rPr>
              <w:t> </w:t>
            </w:r>
            <w:r w:rsidRPr="0065563B">
              <w:rPr>
                <w:b/>
                <w:bCs/>
                <w:sz w:val="22"/>
                <w:szCs w:val="22"/>
              </w:rPr>
              <w:t>2</w:t>
            </w:r>
            <w:r w:rsidR="00152B4A" w:rsidRPr="0065563B">
              <w:rPr>
                <w:b/>
                <w:bCs/>
                <w:sz w:val="22"/>
                <w:szCs w:val="22"/>
              </w:rPr>
              <w:t> </w:t>
            </w:r>
            <w:r w:rsidRPr="0065563B">
              <w:rPr>
                <w:b/>
                <w:bCs/>
                <w:sz w:val="22"/>
                <w:szCs w:val="22"/>
              </w:rPr>
              <w:t>metai</w:t>
            </w:r>
          </w:p>
        </w:tc>
        <w:tc>
          <w:tcPr>
            <w:tcW w:w="567" w:type="dxa"/>
            <w:tcBorders>
              <w:top w:val="single" w:sz="4" w:space="0" w:color="000000"/>
              <w:left w:val="single" w:sz="4" w:space="0" w:color="000000"/>
              <w:bottom w:val="single" w:sz="4" w:space="0" w:color="000000"/>
              <w:right w:val="single" w:sz="4" w:space="0" w:color="000000"/>
            </w:tcBorders>
          </w:tcPr>
          <w:p w14:paraId="1291C554" w14:textId="77777777" w:rsidR="007B55E7" w:rsidRPr="0065563B" w:rsidRDefault="007B55E7" w:rsidP="00E01096">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D4BD345" w14:textId="77777777" w:rsidR="007B55E7" w:rsidRPr="0065563B" w:rsidRDefault="007B55E7" w:rsidP="00E01096">
            <w:pPr>
              <w:pStyle w:val="TableParagraph"/>
              <w:kinsoku w:val="0"/>
              <w:overflowPunct w:val="0"/>
              <w:ind w:left="0"/>
              <w:rPr>
                <w:sz w:val="22"/>
                <w:szCs w:val="22"/>
              </w:rPr>
            </w:pPr>
          </w:p>
        </w:tc>
      </w:tr>
      <w:tr w:rsidR="007B55E7" w:rsidRPr="00E01096" w14:paraId="74DEBA36" w14:textId="77777777" w:rsidTr="00152B4A">
        <w:trPr>
          <w:trHeight w:val="780"/>
        </w:trPr>
        <w:tc>
          <w:tcPr>
            <w:tcW w:w="1985" w:type="dxa"/>
            <w:tcBorders>
              <w:top w:val="single" w:sz="4" w:space="0" w:color="000000"/>
              <w:left w:val="single" w:sz="4" w:space="0" w:color="000000"/>
              <w:bottom w:val="single" w:sz="4" w:space="0" w:color="000000"/>
              <w:right w:val="single" w:sz="4" w:space="0" w:color="000000"/>
            </w:tcBorders>
          </w:tcPr>
          <w:p w14:paraId="323E69A4" w14:textId="77777777" w:rsidR="007B55E7" w:rsidRPr="0065563B" w:rsidRDefault="007B55E7" w:rsidP="00E01096">
            <w:pPr>
              <w:pStyle w:val="TableParagraph"/>
              <w:kinsoku w:val="0"/>
              <w:overflowPunct w:val="0"/>
              <w:ind w:left="0"/>
              <w:rPr>
                <w:sz w:val="22"/>
                <w:szCs w:val="22"/>
              </w:rPr>
            </w:pPr>
            <w:r w:rsidRPr="0065563B">
              <w:rPr>
                <w:sz w:val="22"/>
                <w:szCs w:val="22"/>
              </w:rPr>
              <w:t>2,5</w:t>
            </w:r>
            <w:r w:rsidR="00152B4A" w:rsidRPr="0065563B">
              <w:rPr>
                <w:sz w:val="22"/>
                <w:szCs w:val="22"/>
              </w:rPr>
              <w:t>–</w:t>
            </w:r>
            <w:r w:rsidRPr="0065563B">
              <w:rPr>
                <w:sz w:val="22"/>
                <w:szCs w:val="22"/>
              </w:rPr>
              <w:t>4</w:t>
            </w:r>
            <w:r w:rsidR="00152B4A" w:rsidRPr="0065563B">
              <w:rPr>
                <w:sz w:val="22"/>
                <w:szCs w:val="22"/>
              </w:rPr>
              <w:t> </w:t>
            </w:r>
            <w:r w:rsidRPr="0065563B">
              <w:rPr>
                <w:sz w:val="22"/>
                <w:szCs w:val="22"/>
              </w:rPr>
              <w:t>val. po vartojimo</w:t>
            </w:r>
          </w:p>
        </w:tc>
        <w:tc>
          <w:tcPr>
            <w:tcW w:w="567" w:type="dxa"/>
            <w:tcBorders>
              <w:top w:val="single" w:sz="4" w:space="0" w:color="000000"/>
              <w:left w:val="single" w:sz="4" w:space="0" w:color="000000"/>
              <w:bottom w:val="single" w:sz="4" w:space="0" w:color="000000"/>
              <w:right w:val="single" w:sz="4" w:space="0" w:color="000000"/>
            </w:tcBorders>
          </w:tcPr>
          <w:p w14:paraId="1F678D8D" w14:textId="77777777" w:rsidR="007B55E7" w:rsidRPr="0065563B" w:rsidRDefault="007B55E7" w:rsidP="00E01096">
            <w:pPr>
              <w:pStyle w:val="TableParagraph"/>
              <w:kinsoku w:val="0"/>
              <w:overflowPunct w:val="0"/>
              <w:ind w:left="0"/>
              <w:rPr>
                <w:sz w:val="22"/>
                <w:szCs w:val="22"/>
              </w:rPr>
            </w:pPr>
            <w:r w:rsidRPr="0065563B">
              <w:rPr>
                <w:sz w:val="22"/>
                <w:szCs w:val="22"/>
              </w:rPr>
              <w:t>36</w:t>
            </w:r>
          </w:p>
        </w:tc>
        <w:tc>
          <w:tcPr>
            <w:tcW w:w="1417" w:type="dxa"/>
            <w:tcBorders>
              <w:top w:val="single" w:sz="4" w:space="0" w:color="000000"/>
              <w:left w:val="single" w:sz="4" w:space="0" w:color="000000"/>
              <w:bottom w:val="single" w:sz="4" w:space="0" w:color="000000"/>
              <w:right w:val="single" w:sz="4" w:space="0" w:color="000000"/>
            </w:tcBorders>
          </w:tcPr>
          <w:p w14:paraId="62AE0CF3" w14:textId="77777777" w:rsidR="007B55E7" w:rsidRPr="0065563B" w:rsidRDefault="007B55E7" w:rsidP="00E01096">
            <w:pPr>
              <w:pStyle w:val="TableParagraph"/>
              <w:kinsoku w:val="0"/>
              <w:overflowPunct w:val="0"/>
              <w:ind w:left="0"/>
              <w:rPr>
                <w:sz w:val="22"/>
                <w:szCs w:val="22"/>
              </w:rPr>
            </w:pPr>
            <w:r w:rsidRPr="0065563B">
              <w:rPr>
                <w:sz w:val="22"/>
                <w:szCs w:val="22"/>
              </w:rPr>
              <w:t>145,4</w:t>
            </w:r>
          </w:p>
          <w:p w14:paraId="4A339EFE" w14:textId="77777777" w:rsidR="007B55E7" w:rsidRPr="0065563B" w:rsidRDefault="007B55E7" w:rsidP="00E01096">
            <w:pPr>
              <w:pStyle w:val="TableParagraph"/>
              <w:kinsoku w:val="0"/>
              <w:overflowPunct w:val="0"/>
              <w:ind w:left="0"/>
              <w:rPr>
                <w:sz w:val="22"/>
                <w:szCs w:val="22"/>
              </w:rPr>
            </w:pPr>
            <w:r w:rsidRPr="0065563B">
              <w:rPr>
                <w:sz w:val="22"/>
                <w:szCs w:val="22"/>
              </w:rPr>
              <w:t>(46,0</w:t>
            </w:r>
            <w:r w:rsidR="0065563B" w:rsidRPr="0065563B">
              <w:rPr>
                <w:sz w:val="22"/>
                <w:szCs w:val="22"/>
              </w:rPr>
              <w:t>–</w:t>
            </w:r>
            <w:r w:rsidRPr="0065563B">
              <w:rPr>
                <w:sz w:val="22"/>
                <w:szCs w:val="22"/>
              </w:rPr>
              <w:t>343)</w:t>
            </w:r>
          </w:p>
        </w:tc>
        <w:tc>
          <w:tcPr>
            <w:tcW w:w="567" w:type="dxa"/>
            <w:tcBorders>
              <w:top w:val="single" w:sz="4" w:space="0" w:color="000000"/>
              <w:left w:val="single" w:sz="4" w:space="0" w:color="000000"/>
              <w:bottom w:val="single" w:sz="4" w:space="0" w:color="000000"/>
              <w:right w:val="single" w:sz="4" w:space="0" w:color="000000"/>
            </w:tcBorders>
          </w:tcPr>
          <w:p w14:paraId="39675283" w14:textId="77777777" w:rsidR="007B55E7" w:rsidRPr="0065563B" w:rsidRDefault="007B55E7" w:rsidP="00E01096">
            <w:pPr>
              <w:pStyle w:val="TableParagraph"/>
              <w:kinsoku w:val="0"/>
              <w:overflowPunct w:val="0"/>
              <w:ind w:left="0"/>
              <w:rPr>
                <w:sz w:val="22"/>
                <w:szCs w:val="22"/>
              </w:rPr>
            </w:pPr>
            <w:r w:rsidRPr="0065563B">
              <w:rPr>
                <w:sz w:val="22"/>
                <w:szCs w:val="22"/>
              </w:rPr>
              <w:t>38</w:t>
            </w:r>
          </w:p>
        </w:tc>
        <w:tc>
          <w:tcPr>
            <w:tcW w:w="1418" w:type="dxa"/>
            <w:tcBorders>
              <w:top w:val="single" w:sz="4" w:space="0" w:color="000000"/>
              <w:left w:val="single" w:sz="4" w:space="0" w:color="000000"/>
              <w:bottom w:val="single" w:sz="4" w:space="0" w:color="000000"/>
              <w:right w:val="single" w:sz="4" w:space="0" w:color="000000"/>
            </w:tcBorders>
          </w:tcPr>
          <w:p w14:paraId="4BD53611" w14:textId="77777777" w:rsidR="007B55E7" w:rsidRPr="0065563B" w:rsidRDefault="007B55E7" w:rsidP="00E01096">
            <w:pPr>
              <w:pStyle w:val="TableParagraph"/>
              <w:kinsoku w:val="0"/>
              <w:overflowPunct w:val="0"/>
              <w:ind w:left="0"/>
              <w:rPr>
                <w:sz w:val="22"/>
                <w:szCs w:val="22"/>
              </w:rPr>
            </w:pPr>
            <w:r w:rsidRPr="0065563B">
              <w:rPr>
                <w:sz w:val="22"/>
                <w:szCs w:val="22"/>
              </w:rPr>
              <w:t>171,8</w:t>
            </w:r>
          </w:p>
          <w:p w14:paraId="4D881925" w14:textId="77777777" w:rsidR="007B55E7" w:rsidRPr="0065563B" w:rsidRDefault="007B55E7" w:rsidP="00E01096">
            <w:pPr>
              <w:pStyle w:val="TableParagraph"/>
              <w:kinsoku w:val="0"/>
              <w:overflowPunct w:val="0"/>
              <w:ind w:left="0"/>
              <w:rPr>
                <w:sz w:val="22"/>
                <w:szCs w:val="22"/>
              </w:rPr>
            </w:pPr>
            <w:r w:rsidRPr="0065563B">
              <w:rPr>
                <w:sz w:val="22"/>
                <w:szCs w:val="22"/>
              </w:rPr>
              <w:t>(70,7</w:t>
            </w:r>
            <w:r w:rsidR="0065563B" w:rsidRPr="0065563B">
              <w:rPr>
                <w:sz w:val="22"/>
                <w:szCs w:val="22"/>
              </w:rPr>
              <w:t>–</w:t>
            </w:r>
            <w:r w:rsidRPr="0065563B">
              <w:rPr>
                <w:sz w:val="22"/>
                <w:szCs w:val="22"/>
              </w:rPr>
              <w:t>438)</w:t>
            </w:r>
          </w:p>
        </w:tc>
        <w:tc>
          <w:tcPr>
            <w:tcW w:w="567" w:type="dxa"/>
            <w:tcBorders>
              <w:top w:val="single" w:sz="4" w:space="0" w:color="000000"/>
              <w:left w:val="single" w:sz="4" w:space="0" w:color="000000"/>
              <w:bottom w:val="single" w:sz="4" w:space="0" w:color="000000"/>
              <w:right w:val="single" w:sz="4" w:space="0" w:color="000000"/>
            </w:tcBorders>
          </w:tcPr>
          <w:p w14:paraId="79397AA7" w14:textId="77777777" w:rsidR="007B55E7" w:rsidRPr="0065563B" w:rsidRDefault="007B55E7" w:rsidP="00E01096">
            <w:pPr>
              <w:pStyle w:val="TableParagraph"/>
              <w:kinsoku w:val="0"/>
              <w:overflowPunct w:val="0"/>
              <w:ind w:left="0"/>
              <w:rPr>
                <w:sz w:val="22"/>
                <w:szCs w:val="22"/>
              </w:rPr>
            </w:pPr>
            <w:r w:rsidRPr="0065563B">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14:paraId="2D234D2F" w14:textId="77777777" w:rsidR="007B55E7" w:rsidRPr="0065563B" w:rsidRDefault="007B55E7" w:rsidP="00E01096">
            <w:pPr>
              <w:pStyle w:val="TableParagraph"/>
              <w:kinsoku w:val="0"/>
              <w:overflowPunct w:val="0"/>
              <w:ind w:left="0"/>
              <w:rPr>
                <w:sz w:val="22"/>
                <w:szCs w:val="22"/>
              </w:rPr>
            </w:pPr>
            <w:r w:rsidRPr="0065563B">
              <w:rPr>
                <w:sz w:val="22"/>
                <w:szCs w:val="22"/>
              </w:rPr>
              <w:t>NA</w:t>
            </w:r>
          </w:p>
        </w:tc>
        <w:tc>
          <w:tcPr>
            <w:tcW w:w="567" w:type="dxa"/>
            <w:tcBorders>
              <w:top w:val="single" w:sz="4" w:space="0" w:color="000000"/>
              <w:left w:val="single" w:sz="4" w:space="0" w:color="000000"/>
              <w:bottom w:val="single" w:sz="4" w:space="0" w:color="000000"/>
              <w:right w:val="single" w:sz="4" w:space="0" w:color="000000"/>
            </w:tcBorders>
          </w:tcPr>
          <w:p w14:paraId="3E54C8EF" w14:textId="77777777" w:rsidR="007B55E7" w:rsidRPr="0065563B" w:rsidRDefault="007B55E7" w:rsidP="00E01096">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5AD4FE4" w14:textId="77777777" w:rsidR="007B55E7" w:rsidRPr="0065563B" w:rsidRDefault="007B55E7" w:rsidP="00E01096">
            <w:pPr>
              <w:pStyle w:val="TableParagraph"/>
              <w:kinsoku w:val="0"/>
              <w:overflowPunct w:val="0"/>
              <w:ind w:left="0"/>
              <w:rPr>
                <w:sz w:val="22"/>
                <w:szCs w:val="22"/>
              </w:rPr>
            </w:pPr>
          </w:p>
        </w:tc>
      </w:tr>
      <w:tr w:rsidR="007B55E7" w:rsidRPr="00E01096" w14:paraId="23DD7B3F" w14:textId="77777777" w:rsidTr="00152B4A">
        <w:trPr>
          <w:trHeight w:val="779"/>
        </w:trPr>
        <w:tc>
          <w:tcPr>
            <w:tcW w:w="1985" w:type="dxa"/>
            <w:tcBorders>
              <w:top w:val="single" w:sz="4" w:space="0" w:color="000000"/>
              <w:left w:val="single" w:sz="4" w:space="0" w:color="000000"/>
              <w:bottom w:val="single" w:sz="4" w:space="0" w:color="000000"/>
              <w:right w:val="single" w:sz="4" w:space="0" w:color="000000"/>
            </w:tcBorders>
          </w:tcPr>
          <w:p w14:paraId="1F9AA866" w14:textId="77777777" w:rsidR="007B55E7" w:rsidRPr="0065563B" w:rsidRDefault="007B55E7" w:rsidP="00152B4A">
            <w:pPr>
              <w:pStyle w:val="TableParagraph"/>
              <w:kinsoku w:val="0"/>
              <w:overflowPunct w:val="0"/>
              <w:ind w:left="0"/>
              <w:rPr>
                <w:sz w:val="22"/>
                <w:szCs w:val="22"/>
              </w:rPr>
            </w:pPr>
            <w:r w:rsidRPr="0065563B">
              <w:rPr>
                <w:sz w:val="22"/>
                <w:szCs w:val="22"/>
              </w:rPr>
              <w:t>10</w:t>
            </w:r>
            <w:r w:rsidR="00152B4A" w:rsidRPr="0065563B">
              <w:rPr>
                <w:sz w:val="22"/>
                <w:szCs w:val="22"/>
              </w:rPr>
              <w:t>–</w:t>
            </w:r>
            <w:r w:rsidRPr="0065563B">
              <w:rPr>
                <w:sz w:val="22"/>
                <w:szCs w:val="22"/>
              </w:rPr>
              <w:t>16</w:t>
            </w:r>
            <w:r w:rsidR="00152B4A" w:rsidRPr="0065563B">
              <w:rPr>
                <w:sz w:val="22"/>
                <w:szCs w:val="22"/>
              </w:rPr>
              <w:t> </w:t>
            </w:r>
            <w:r w:rsidRPr="0065563B">
              <w:rPr>
                <w:sz w:val="22"/>
                <w:szCs w:val="22"/>
              </w:rPr>
              <w:t>val.</w:t>
            </w:r>
            <w:r w:rsidR="00152B4A" w:rsidRPr="0065563B">
              <w:rPr>
                <w:sz w:val="22"/>
                <w:szCs w:val="22"/>
              </w:rPr>
              <w:t xml:space="preserve"> </w:t>
            </w:r>
            <w:r w:rsidRPr="0065563B">
              <w:rPr>
                <w:sz w:val="22"/>
                <w:szCs w:val="22"/>
              </w:rPr>
              <w:t>po</w:t>
            </w:r>
            <w:r w:rsidR="00152B4A" w:rsidRPr="0065563B">
              <w:rPr>
                <w:sz w:val="22"/>
                <w:szCs w:val="22"/>
              </w:rPr>
              <w:t xml:space="preserve"> </w:t>
            </w:r>
            <w:r w:rsidRPr="0065563B">
              <w:rPr>
                <w:sz w:val="22"/>
                <w:szCs w:val="22"/>
              </w:rPr>
              <w:t>vartojimo</w:t>
            </w:r>
          </w:p>
        </w:tc>
        <w:tc>
          <w:tcPr>
            <w:tcW w:w="567" w:type="dxa"/>
            <w:tcBorders>
              <w:top w:val="single" w:sz="4" w:space="0" w:color="000000"/>
              <w:left w:val="single" w:sz="4" w:space="0" w:color="000000"/>
              <w:bottom w:val="single" w:sz="4" w:space="0" w:color="000000"/>
              <w:right w:val="single" w:sz="4" w:space="0" w:color="000000"/>
            </w:tcBorders>
          </w:tcPr>
          <w:p w14:paraId="0B3B116C" w14:textId="77777777" w:rsidR="007B55E7" w:rsidRPr="0065563B" w:rsidRDefault="007B55E7" w:rsidP="00E01096">
            <w:pPr>
              <w:pStyle w:val="TableParagraph"/>
              <w:kinsoku w:val="0"/>
              <w:overflowPunct w:val="0"/>
              <w:ind w:left="0"/>
              <w:rPr>
                <w:sz w:val="22"/>
                <w:szCs w:val="22"/>
              </w:rPr>
            </w:pPr>
            <w:r w:rsidRPr="0065563B">
              <w:rPr>
                <w:sz w:val="22"/>
                <w:szCs w:val="22"/>
              </w:rPr>
              <w:t>33</w:t>
            </w:r>
          </w:p>
        </w:tc>
        <w:tc>
          <w:tcPr>
            <w:tcW w:w="1417" w:type="dxa"/>
            <w:tcBorders>
              <w:top w:val="single" w:sz="4" w:space="0" w:color="000000"/>
              <w:left w:val="single" w:sz="4" w:space="0" w:color="000000"/>
              <w:bottom w:val="single" w:sz="4" w:space="0" w:color="000000"/>
              <w:right w:val="single" w:sz="4" w:space="0" w:color="000000"/>
            </w:tcBorders>
          </w:tcPr>
          <w:p w14:paraId="741810D5" w14:textId="77777777" w:rsidR="007B55E7" w:rsidRPr="0065563B" w:rsidRDefault="007B55E7" w:rsidP="00E01096">
            <w:pPr>
              <w:pStyle w:val="TableParagraph"/>
              <w:kinsoku w:val="0"/>
              <w:overflowPunct w:val="0"/>
              <w:ind w:left="0"/>
              <w:rPr>
                <w:sz w:val="22"/>
                <w:szCs w:val="22"/>
              </w:rPr>
            </w:pPr>
            <w:r w:rsidRPr="0065563B">
              <w:rPr>
                <w:sz w:val="22"/>
                <w:szCs w:val="22"/>
              </w:rPr>
              <w:t>26,0</w:t>
            </w:r>
          </w:p>
          <w:p w14:paraId="5A4AA8D9" w14:textId="77777777" w:rsidR="007B55E7" w:rsidRPr="0065563B" w:rsidRDefault="007B55E7" w:rsidP="00E01096">
            <w:pPr>
              <w:pStyle w:val="TableParagraph"/>
              <w:kinsoku w:val="0"/>
              <w:overflowPunct w:val="0"/>
              <w:ind w:left="0"/>
              <w:rPr>
                <w:sz w:val="22"/>
                <w:szCs w:val="22"/>
              </w:rPr>
            </w:pPr>
            <w:r w:rsidRPr="0065563B">
              <w:rPr>
                <w:sz w:val="22"/>
                <w:szCs w:val="22"/>
              </w:rPr>
              <w:t>(7,99</w:t>
            </w:r>
            <w:r w:rsidR="0065563B" w:rsidRPr="0065563B">
              <w:rPr>
                <w:sz w:val="22"/>
                <w:szCs w:val="22"/>
              </w:rPr>
              <w:t>–</w:t>
            </w:r>
            <w:r w:rsidRPr="0065563B">
              <w:rPr>
                <w:sz w:val="22"/>
                <w:szCs w:val="22"/>
              </w:rPr>
              <w:t>94,9)</w:t>
            </w:r>
          </w:p>
        </w:tc>
        <w:tc>
          <w:tcPr>
            <w:tcW w:w="567" w:type="dxa"/>
            <w:tcBorders>
              <w:top w:val="single" w:sz="4" w:space="0" w:color="000000"/>
              <w:left w:val="single" w:sz="4" w:space="0" w:color="000000"/>
              <w:bottom w:val="single" w:sz="4" w:space="0" w:color="000000"/>
              <w:right w:val="single" w:sz="4" w:space="0" w:color="000000"/>
            </w:tcBorders>
          </w:tcPr>
          <w:p w14:paraId="7D3C7534" w14:textId="77777777" w:rsidR="007B55E7" w:rsidRPr="0065563B" w:rsidRDefault="007B55E7" w:rsidP="00E01096">
            <w:pPr>
              <w:pStyle w:val="TableParagraph"/>
              <w:kinsoku w:val="0"/>
              <w:overflowPunct w:val="0"/>
              <w:ind w:left="0"/>
              <w:rPr>
                <w:sz w:val="22"/>
                <w:szCs w:val="22"/>
              </w:rPr>
            </w:pPr>
            <w:r w:rsidRPr="0065563B">
              <w:rPr>
                <w:sz w:val="22"/>
                <w:szCs w:val="22"/>
              </w:rPr>
              <w:t>37</w:t>
            </w:r>
          </w:p>
        </w:tc>
        <w:tc>
          <w:tcPr>
            <w:tcW w:w="1418" w:type="dxa"/>
            <w:tcBorders>
              <w:top w:val="single" w:sz="4" w:space="0" w:color="000000"/>
              <w:left w:val="single" w:sz="4" w:space="0" w:color="000000"/>
              <w:bottom w:val="single" w:sz="4" w:space="0" w:color="000000"/>
              <w:right w:val="single" w:sz="4" w:space="0" w:color="000000"/>
            </w:tcBorders>
          </w:tcPr>
          <w:p w14:paraId="13694D12" w14:textId="77777777" w:rsidR="007B55E7" w:rsidRPr="0065563B" w:rsidRDefault="007B55E7" w:rsidP="00E01096">
            <w:pPr>
              <w:pStyle w:val="TableParagraph"/>
              <w:kinsoku w:val="0"/>
              <w:overflowPunct w:val="0"/>
              <w:ind w:left="0"/>
              <w:rPr>
                <w:sz w:val="22"/>
                <w:szCs w:val="22"/>
              </w:rPr>
            </w:pPr>
            <w:r w:rsidRPr="0065563B">
              <w:rPr>
                <w:sz w:val="22"/>
                <w:szCs w:val="22"/>
              </w:rPr>
              <w:t>22,2</w:t>
            </w:r>
          </w:p>
          <w:p w14:paraId="49BE64B6" w14:textId="77777777" w:rsidR="007B55E7" w:rsidRPr="0065563B" w:rsidRDefault="007B55E7" w:rsidP="00E01096">
            <w:pPr>
              <w:pStyle w:val="TableParagraph"/>
              <w:kinsoku w:val="0"/>
              <w:overflowPunct w:val="0"/>
              <w:ind w:left="0"/>
              <w:rPr>
                <w:sz w:val="22"/>
                <w:szCs w:val="22"/>
              </w:rPr>
            </w:pPr>
            <w:r w:rsidRPr="0065563B">
              <w:rPr>
                <w:sz w:val="22"/>
                <w:szCs w:val="22"/>
              </w:rPr>
              <w:t>(0,25</w:t>
            </w:r>
            <w:r w:rsidR="0065563B" w:rsidRPr="0065563B">
              <w:rPr>
                <w:sz w:val="22"/>
                <w:szCs w:val="22"/>
              </w:rPr>
              <w:t>–</w:t>
            </w:r>
            <w:r w:rsidRPr="0065563B">
              <w:rPr>
                <w:sz w:val="22"/>
                <w:szCs w:val="22"/>
              </w:rPr>
              <w:t>127)</w:t>
            </w:r>
          </w:p>
        </w:tc>
        <w:tc>
          <w:tcPr>
            <w:tcW w:w="567" w:type="dxa"/>
            <w:tcBorders>
              <w:top w:val="single" w:sz="4" w:space="0" w:color="000000"/>
              <w:left w:val="single" w:sz="4" w:space="0" w:color="000000"/>
              <w:bottom w:val="single" w:sz="4" w:space="0" w:color="000000"/>
              <w:right w:val="single" w:sz="4" w:space="0" w:color="000000"/>
            </w:tcBorders>
          </w:tcPr>
          <w:p w14:paraId="282A644C" w14:textId="77777777" w:rsidR="007B55E7" w:rsidRPr="0065563B" w:rsidRDefault="007B55E7" w:rsidP="00E01096">
            <w:pPr>
              <w:pStyle w:val="TableParagraph"/>
              <w:kinsoku w:val="0"/>
              <w:overflowPunct w:val="0"/>
              <w:ind w:left="0"/>
              <w:rPr>
                <w:sz w:val="22"/>
                <w:szCs w:val="22"/>
              </w:rPr>
            </w:pPr>
            <w:r w:rsidRPr="0065563B">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7D568AB4" w14:textId="77777777" w:rsidR="007B55E7" w:rsidRPr="0065563B" w:rsidRDefault="007B55E7" w:rsidP="00E01096">
            <w:pPr>
              <w:pStyle w:val="TableParagraph"/>
              <w:kinsoku w:val="0"/>
              <w:overflowPunct w:val="0"/>
              <w:ind w:left="0"/>
              <w:rPr>
                <w:sz w:val="22"/>
                <w:szCs w:val="22"/>
              </w:rPr>
            </w:pPr>
            <w:r w:rsidRPr="0065563B">
              <w:rPr>
                <w:sz w:val="22"/>
                <w:szCs w:val="22"/>
              </w:rPr>
              <w:t>10,7</w:t>
            </w:r>
          </w:p>
          <w:p w14:paraId="7C140616" w14:textId="77777777" w:rsidR="007B55E7" w:rsidRPr="0065563B" w:rsidRDefault="007B55E7" w:rsidP="00E01096">
            <w:pPr>
              <w:pStyle w:val="TableParagraph"/>
              <w:kinsoku w:val="0"/>
              <w:overflowPunct w:val="0"/>
              <w:ind w:left="0"/>
              <w:rPr>
                <w:sz w:val="22"/>
                <w:szCs w:val="22"/>
              </w:rPr>
            </w:pPr>
            <w:r w:rsidRPr="0065563B">
              <w:rPr>
                <w:sz w:val="22"/>
                <w:szCs w:val="22"/>
              </w:rPr>
              <w:t>(NA</w:t>
            </w:r>
            <w:r w:rsidR="00152B4A" w:rsidRPr="0065563B">
              <w:rPr>
                <w:sz w:val="22"/>
                <w:szCs w:val="22"/>
              </w:rPr>
              <w:t>–</w:t>
            </w:r>
            <w:r w:rsidRPr="0065563B">
              <w:rPr>
                <w:sz w:val="22"/>
                <w:szCs w:val="22"/>
              </w:rPr>
              <w:t>NA)</w:t>
            </w:r>
          </w:p>
        </w:tc>
        <w:tc>
          <w:tcPr>
            <w:tcW w:w="567" w:type="dxa"/>
            <w:tcBorders>
              <w:top w:val="single" w:sz="4" w:space="0" w:color="000000"/>
              <w:left w:val="single" w:sz="4" w:space="0" w:color="000000"/>
              <w:bottom w:val="single" w:sz="4" w:space="0" w:color="000000"/>
              <w:right w:val="single" w:sz="4" w:space="0" w:color="000000"/>
            </w:tcBorders>
          </w:tcPr>
          <w:p w14:paraId="273A6D02" w14:textId="77777777" w:rsidR="007B55E7" w:rsidRPr="0065563B" w:rsidRDefault="007B55E7" w:rsidP="00E01096">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774B8AD" w14:textId="77777777" w:rsidR="007B55E7" w:rsidRPr="0065563B" w:rsidRDefault="007B55E7" w:rsidP="00E01096">
            <w:pPr>
              <w:pStyle w:val="TableParagraph"/>
              <w:kinsoku w:val="0"/>
              <w:overflowPunct w:val="0"/>
              <w:ind w:left="0"/>
              <w:rPr>
                <w:sz w:val="22"/>
                <w:szCs w:val="22"/>
              </w:rPr>
            </w:pPr>
          </w:p>
        </w:tc>
      </w:tr>
      <w:tr w:rsidR="007B55E7" w:rsidRPr="00E01096" w14:paraId="19319ACA" w14:textId="77777777" w:rsidTr="00152B4A">
        <w:trPr>
          <w:trHeight w:val="779"/>
        </w:trPr>
        <w:tc>
          <w:tcPr>
            <w:tcW w:w="1985" w:type="dxa"/>
            <w:tcBorders>
              <w:top w:val="single" w:sz="4" w:space="0" w:color="000000"/>
              <w:left w:val="single" w:sz="4" w:space="0" w:color="000000"/>
              <w:bottom w:val="single" w:sz="4" w:space="0" w:color="000000"/>
              <w:right w:val="single" w:sz="4" w:space="0" w:color="000000"/>
            </w:tcBorders>
          </w:tcPr>
          <w:p w14:paraId="02CDF4C9" w14:textId="77777777" w:rsidR="007B55E7" w:rsidRPr="0065563B" w:rsidRDefault="007B55E7" w:rsidP="00E01096">
            <w:pPr>
              <w:pStyle w:val="TableParagraph"/>
              <w:kinsoku w:val="0"/>
              <w:overflowPunct w:val="0"/>
              <w:ind w:left="0"/>
              <w:rPr>
                <w:b/>
                <w:bCs/>
                <w:sz w:val="22"/>
                <w:szCs w:val="22"/>
              </w:rPr>
            </w:pPr>
            <w:r w:rsidRPr="0065563B">
              <w:rPr>
                <w:b/>
                <w:bCs/>
                <w:sz w:val="22"/>
                <w:szCs w:val="22"/>
              </w:rPr>
              <w:t>TKP</w:t>
            </w:r>
          </w:p>
        </w:tc>
        <w:tc>
          <w:tcPr>
            <w:tcW w:w="567" w:type="dxa"/>
            <w:tcBorders>
              <w:top w:val="single" w:sz="4" w:space="0" w:color="000000"/>
              <w:left w:val="single" w:sz="4" w:space="0" w:color="000000"/>
              <w:bottom w:val="single" w:sz="4" w:space="0" w:color="000000"/>
              <w:right w:val="single" w:sz="4" w:space="0" w:color="000000"/>
            </w:tcBorders>
          </w:tcPr>
          <w:p w14:paraId="32346EC7"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208AA522" w14:textId="77777777" w:rsidR="007B55E7" w:rsidRPr="0065563B" w:rsidRDefault="007B55E7" w:rsidP="00E01096">
            <w:pPr>
              <w:pStyle w:val="TableParagraph"/>
              <w:kinsoku w:val="0"/>
              <w:overflowPunct w:val="0"/>
              <w:ind w:left="0"/>
              <w:rPr>
                <w:b/>
                <w:bCs/>
                <w:sz w:val="22"/>
                <w:szCs w:val="22"/>
              </w:rPr>
            </w:pPr>
            <w:r w:rsidRPr="0065563B">
              <w:rPr>
                <w:b/>
                <w:bCs/>
                <w:sz w:val="22"/>
                <w:szCs w:val="22"/>
              </w:rPr>
              <w:t>2</w:t>
            </w:r>
            <w:r w:rsidR="00B22826">
              <w:rPr>
                <w:b/>
                <w:bCs/>
                <w:sz w:val="22"/>
                <w:szCs w:val="22"/>
              </w:rPr>
              <w:t>–</w:t>
            </w:r>
            <w:r w:rsidRPr="0065563B">
              <w:rPr>
                <w:b/>
                <w:bCs/>
                <w:sz w:val="22"/>
                <w:szCs w:val="22"/>
              </w:rPr>
              <w:t>&lt;</w:t>
            </w:r>
            <w:r w:rsidR="00152B4A" w:rsidRPr="0065563B">
              <w:rPr>
                <w:b/>
                <w:bCs/>
                <w:sz w:val="22"/>
                <w:szCs w:val="22"/>
              </w:rPr>
              <w:t> </w:t>
            </w:r>
            <w:r w:rsidRPr="0065563B">
              <w:rPr>
                <w:b/>
                <w:bCs/>
                <w:sz w:val="22"/>
                <w:szCs w:val="22"/>
              </w:rPr>
              <w:t>6</w:t>
            </w:r>
            <w:r w:rsidR="00152B4A" w:rsidRPr="0065563B">
              <w:rPr>
                <w:b/>
                <w:bCs/>
                <w:sz w:val="22"/>
                <w:szCs w:val="22"/>
              </w:rPr>
              <w:t> </w:t>
            </w:r>
            <w:r w:rsidRPr="0065563B">
              <w:rPr>
                <w:b/>
                <w:bCs/>
                <w:sz w:val="22"/>
                <w:szCs w:val="22"/>
              </w:rPr>
              <w:t>metai</w:t>
            </w:r>
          </w:p>
        </w:tc>
        <w:tc>
          <w:tcPr>
            <w:tcW w:w="567" w:type="dxa"/>
            <w:tcBorders>
              <w:top w:val="single" w:sz="4" w:space="0" w:color="000000"/>
              <w:left w:val="single" w:sz="4" w:space="0" w:color="000000"/>
              <w:bottom w:val="single" w:sz="4" w:space="0" w:color="000000"/>
              <w:right w:val="single" w:sz="4" w:space="0" w:color="000000"/>
            </w:tcBorders>
          </w:tcPr>
          <w:p w14:paraId="01EDD5DC"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1C31F77F" w14:textId="77777777" w:rsidR="007B55E7" w:rsidRPr="0065563B" w:rsidRDefault="007B55E7" w:rsidP="0065563B">
            <w:pPr>
              <w:pStyle w:val="TableParagraph"/>
              <w:kinsoku w:val="0"/>
              <w:overflowPunct w:val="0"/>
              <w:ind w:left="0"/>
              <w:rPr>
                <w:b/>
                <w:bCs/>
                <w:sz w:val="22"/>
                <w:szCs w:val="22"/>
              </w:rPr>
            </w:pPr>
            <w:r w:rsidRPr="0065563B">
              <w:rPr>
                <w:b/>
                <w:bCs/>
                <w:sz w:val="22"/>
                <w:szCs w:val="22"/>
              </w:rPr>
              <w:t>Nuo gimimo -&lt;</w:t>
            </w:r>
            <w:r w:rsidR="00152B4A" w:rsidRPr="0065563B">
              <w:rPr>
                <w:b/>
                <w:bCs/>
                <w:sz w:val="22"/>
                <w:szCs w:val="22"/>
              </w:rPr>
              <w:t> </w:t>
            </w:r>
            <w:r w:rsidRPr="0065563B">
              <w:rPr>
                <w:b/>
                <w:bCs/>
                <w:sz w:val="22"/>
                <w:szCs w:val="22"/>
              </w:rPr>
              <w:t>2</w:t>
            </w:r>
            <w:r w:rsidR="00152B4A" w:rsidRPr="0065563B">
              <w:rPr>
                <w:b/>
                <w:bCs/>
                <w:sz w:val="22"/>
                <w:szCs w:val="22"/>
              </w:rPr>
              <w:t> </w:t>
            </w:r>
            <w:r w:rsidRPr="0065563B">
              <w:rPr>
                <w:b/>
                <w:bCs/>
                <w:sz w:val="22"/>
                <w:szCs w:val="22"/>
              </w:rPr>
              <w:t>metai</w:t>
            </w:r>
          </w:p>
        </w:tc>
        <w:tc>
          <w:tcPr>
            <w:tcW w:w="567" w:type="dxa"/>
            <w:tcBorders>
              <w:top w:val="single" w:sz="4" w:space="0" w:color="000000"/>
              <w:left w:val="single" w:sz="4" w:space="0" w:color="000000"/>
              <w:bottom w:val="single" w:sz="4" w:space="0" w:color="000000"/>
              <w:right w:val="single" w:sz="4" w:space="0" w:color="000000"/>
            </w:tcBorders>
          </w:tcPr>
          <w:p w14:paraId="43F07AD0"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7BA44677" w14:textId="77777777" w:rsidR="007B55E7" w:rsidRPr="0065563B" w:rsidRDefault="007B55E7" w:rsidP="00E01096">
            <w:pPr>
              <w:pStyle w:val="TableParagraph"/>
              <w:kinsoku w:val="0"/>
              <w:overflowPunct w:val="0"/>
              <w:ind w:left="0"/>
              <w:rPr>
                <w:b/>
                <w:bCs/>
                <w:sz w:val="22"/>
                <w:szCs w:val="22"/>
              </w:rPr>
            </w:pPr>
            <w:r w:rsidRPr="0065563B">
              <w:rPr>
                <w:b/>
                <w:bCs/>
                <w:sz w:val="22"/>
                <w:szCs w:val="22"/>
              </w:rPr>
              <w:t>0,5</w:t>
            </w:r>
            <w:r w:rsidR="00B22826">
              <w:rPr>
                <w:b/>
                <w:bCs/>
                <w:sz w:val="22"/>
                <w:szCs w:val="22"/>
              </w:rPr>
              <w:t>–</w:t>
            </w:r>
            <w:r w:rsidRPr="0065563B">
              <w:rPr>
                <w:b/>
                <w:bCs/>
                <w:sz w:val="22"/>
                <w:szCs w:val="22"/>
              </w:rPr>
              <w:t>&lt;</w:t>
            </w:r>
            <w:r w:rsidR="00152B4A" w:rsidRPr="0065563B">
              <w:rPr>
                <w:b/>
                <w:bCs/>
                <w:sz w:val="22"/>
                <w:szCs w:val="22"/>
              </w:rPr>
              <w:t> </w:t>
            </w:r>
            <w:r w:rsidRPr="0065563B">
              <w:rPr>
                <w:b/>
                <w:bCs/>
                <w:sz w:val="22"/>
                <w:szCs w:val="22"/>
              </w:rPr>
              <w:t>2</w:t>
            </w:r>
            <w:r w:rsidR="00152B4A" w:rsidRPr="0065563B">
              <w:rPr>
                <w:b/>
                <w:bCs/>
                <w:sz w:val="22"/>
                <w:szCs w:val="22"/>
              </w:rPr>
              <w:t> </w:t>
            </w:r>
            <w:r w:rsidRPr="0065563B">
              <w:rPr>
                <w:b/>
                <w:bCs/>
                <w:sz w:val="22"/>
                <w:szCs w:val="22"/>
              </w:rPr>
              <w:t>metai</w:t>
            </w:r>
          </w:p>
        </w:tc>
        <w:tc>
          <w:tcPr>
            <w:tcW w:w="567" w:type="dxa"/>
            <w:tcBorders>
              <w:top w:val="single" w:sz="4" w:space="0" w:color="000000"/>
              <w:left w:val="single" w:sz="4" w:space="0" w:color="000000"/>
              <w:bottom w:val="single" w:sz="4" w:space="0" w:color="000000"/>
              <w:right w:val="single" w:sz="4" w:space="0" w:color="000000"/>
            </w:tcBorders>
          </w:tcPr>
          <w:p w14:paraId="68303951" w14:textId="77777777" w:rsidR="007B55E7" w:rsidRPr="0065563B" w:rsidRDefault="007B55E7" w:rsidP="00E01096">
            <w:pPr>
              <w:pStyle w:val="TableParagraph"/>
              <w:kinsoku w:val="0"/>
              <w:overflowPunct w:val="0"/>
              <w:ind w:left="0"/>
              <w:rPr>
                <w:b/>
                <w:bCs/>
                <w:sz w:val="22"/>
                <w:szCs w:val="22"/>
              </w:rPr>
            </w:pPr>
            <w:r w:rsidRPr="0065563B">
              <w:rPr>
                <w:b/>
                <w:bCs/>
                <w:sz w:val="22"/>
                <w:szCs w:val="22"/>
              </w:rPr>
              <w:t>N</w:t>
            </w:r>
          </w:p>
        </w:tc>
        <w:tc>
          <w:tcPr>
            <w:tcW w:w="851" w:type="dxa"/>
            <w:tcBorders>
              <w:top w:val="single" w:sz="4" w:space="0" w:color="000000"/>
              <w:left w:val="single" w:sz="4" w:space="0" w:color="000000"/>
              <w:bottom w:val="single" w:sz="4" w:space="0" w:color="000000"/>
              <w:right w:val="single" w:sz="4" w:space="0" w:color="000000"/>
            </w:tcBorders>
          </w:tcPr>
          <w:p w14:paraId="1D13BC75" w14:textId="77777777" w:rsidR="007B55E7" w:rsidRPr="0065563B" w:rsidRDefault="007B55E7" w:rsidP="00B22826">
            <w:pPr>
              <w:pStyle w:val="TableParagraph"/>
              <w:kinsoku w:val="0"/>
              <w:overflowPunct w:val="0"/>
              <w:ind w:left="0"/>
              <w:rPr>
                <w:b/>
                <w:bCs/>
                <w:sz w:val="22"/>
                <w:szCs w:val="22"/>
              </w:rPr>
            </w:pPr>
            <w:r w:rsidRPr="0065563B">
              <w:rPr>
                <w:b/>
                <w:bCs/>
                <w:sz w:val="22"/>
                <w:szCs w:val="22"/>
              </w:rPr>
              <w:t>Nuo gimimo</w:t>
            </w:r>
            <w:r w:rsidR="00B22826">
              <w:rPr>
                <w:b/>
                <w:bCs/>
                <w:sz w:val="22"/>
                <w:szCs w:val="22"/>
              </w:rPr>
              <w:t>–</w:t>
            </w:r>
            <w:r w:rsidRPr="0065563B">
              <w:rPr>
                <w:b/>
                <w:bCs/>
                <w:sz w:val="22"/>
                <w:szCs w:val="22"/>
              </w:rPr>
              <w:t>&lt;</w:t>
            </w:r>
            <w:r w:rsidR="00B22826">
              <w:rPr>
                <w:b/>
                <w:bCs/>
                <w:sz w:val="22"/>
                <w:szCs w:val="22"/>
              </w:rPr>
              <w:t> </w:t>
            </w:r>
            <w:r w:rsidRPr="0065563B">
              <w:rPr>
                <w:b/>
                <w:bCs/>
                <w:sz w:val="22"/>
                <w:szCs w:val="22"/>
              </w:rPr>
              <w:t>0,5 metų</w:t>
            </w:r>
          </w:p>
        </w:tc>
      </w:tr>
      <w:tr w:rsidR="007B55E7" w:rsidRPr="00E01096" w14:paraId="09FAAB5F" w14:textId="77777777" w:rsidTr="00152B4A">
        <w:trPr>
          <w:trHeight w:val="780"/>
        </w:trPr>
        <w:tc>
          <w:tcPr>
            <w:tcW w:w="1985" w:type="dxa"/>
            <w:tcBorders>
              <w:top w:val="single" w:sz="4" w:space="0" w:color="000000"/>
              <w:left w:val="single" w:sz="4" w:space="0" w:color="000000"/>
              <w:bottom w:val="single" w:sz="4" w:space="0" w:color="000000"/>
              <w:right w:val="single" w:sz="4" w:space="0" w:color="000000"/>
            </w:tcBorders>
          </w:tcPr>
          <w:p w14:paraId="1F0BF966" w14:textId="77777777" w:rsidR="007B55E7" w:rsidRPr="0065563B" w:rsidRDefault="007B55E7" w:rsidP="00E01096">
            <w:pPr>
              <w:pStyle w:val="TableParagraph"/>
              <w:kinsoku w:val="0"/>
              <w:overflowPunct w:val="0"/>
              <w:ind w:left="0"/>
              <w:rPr>
                <w:sz w:val="22"/>
                <w:szCs w:val="22"/>
              </w:rPr>
            </w:pPr>
            <w:r w:rsidRPr="0065563B">
              <w:rPr>
                <w:sz w:val="22"/>
                <w:szCs w:val="22"/>
              </w:rPr>
              <w:t>0,5</w:t>
            </w:r>
            <w:r w:rsidR="00152B4A" w:rsidRPr="0065563B">
              <w:rPr>
                <w:sz w:val="22"/>
                <w:szCs w:val="22"/>
              </w:rPr>
              <w:t>–</w:t>
            </w:r>
            <w:r w:rsidRPr="0065563B">
              <w:rPr>
                <w:sz w:val="22"/>
                <w:szCs w:val="22"/>
              </w:rPr>
              <w:t>3</w:t>
            </w:r>
            <w:r w:rsidR="00152B4A" w:rsidRPr="0065563B">
              <w:rPr>
                <w:sz w:val="22"/>
                <w:szCs w:val="22"/>
              </w:rPr>
              <w:t> </w:t>
            </w:r>
            <w:r w:rsidRPr="0065563B">
              <w:rPr>
                <w:sz w:val="22"/>
                <w:szCs w:val="22"/>
              </w:rPr>
              <w:t>val. po vartojimo</w:t>
            </w:r>
          </w:p>
        </w:tc>
        <w:tc>
          <w:tcPr>
            <w:tcW w:w="567" w:type="dxa"/>
            <w:tcBorders>
              <w:top w:val="single" w:sz="4" w:space="0" w:color="000000"/>
              <w:left w:val="single" w:sz="4" w:space="0" w:color="000000"/>
              <w:bottom w:val="single" w:sz="4" w:space="0" w:color="000000"/>
              <w:right w:val="single" w:sz="4" w:space="0" w:color="000000"/>
            </w:tcBorders>
          </w:tcPr>
          <w:p w14:paraId="296B7282" w14:textId="77777777" w:rsidR="007B55E7" w:rsidRPr="0065563B" w:rsidRDefault="007B55E7" w:rsidP="00E01096">
            <w:pPr>
              <w:pStyle w:val="TableParagraph"/>
              <w:kinsoku w:val="0"/>
              <w:overflowPunct w:val="0"/>
              <w:ind w:left="0"/>
              <w:rPr>
                <w:sz w:val="22"/>
                <w:szCs w:val="22"/>
              </w:rPr>
            </w:pPr>
            <w:r w:rsidRPr="0065563B">
              <w:rPr>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14:paraId="1A149E66" w14:textId="77777777" w:rsidR="007B55E7" w:rsidRPr="0065563B" w:rsidRDefault="007B55E7" w:rsidP="00E01096">
            <w:pPr>
              <w:pStyle w:val="TableParagraph"/>
              <w:kinsoku w:val="0"/>
              <w:overflowPunct w:val="0"/>
              <w:ind w:left="0"/>
              <w:rPr>
                <w:sz w:val="22"/>
                <w:szCs w:val="22"/>
              </w:rPr>
            </w:pPr>
            <w:r w:rsidRPr="0065563B">
              <w:rPr>
                <w:sz w:val="22"/>
                <w:szCs w:val="22"/>
              </w:rPr>
              <w:t>164,7</w:t>
            </w:r>
          </w:p>
          <w:p w14:paraId="240D793C" w14:textId="77777777" w:rsidR="007B55E7" w:rsidRPr="0065563B" w:rsidRDefault="007B55E7" w:rsidP="00E01096">
            <w:pPr>
              <w:pStyle w:val="TableParagraph"/>
              <w:kinsoku w:val="0"/>
              <w:overflowPunct w:val="0"/>
              <w:ind w:left="0"/>
              <w:rPr>
                <w:sz w:val="22"/>
                <w:szCs w:val="22"/>
              </w:rPr>
            </w:pPr>
            <w:r w:rsidRPr="0065563B">
              <w:rPr>
                <w:sz w:val="22"/>
                <w:szCs w:val="22"/>
              </w:rPr>
              <w:t>(108</w:t>
            </w:r>
            <w:r w:rsidR="00152B4A" w:rsidRPr="0065563B">
              <w:rPr>
                <w:sz w:val="22"/>
                <w:szCs w:val="22"/>
              </w:rPr>
              <w:t>–</w:t>
            </w:r>
            <w:r w:rsidRPr="0065563B">
              <w:rPr>
                <w:sz w:val="22"/>
                <w:szCs w:val="22"/>
              </w:rPr>
              <w:t>283)</w:t>
            </w:r>
          </w:p>
        </w:tc>
        <w:tc>
          <w:tcPr>
            <w:tcW w:w="567" w:type="dxa"/>
            <w:tcBorders>
              <w:top w:val="single" w:sz="4" w:space="0" w:color="000000"/>
              <w:left w:val="single" w:sz="4" w:space="0" w:color="000000"/>
              <w:bottom w:val="single" w:sz="4" w:space="0" w:color="000000"/>
              <w:right w:val="single" w:sz="4" w:space="0" w:color="000000"/>
            </w:tcBorders>
          </w:tcPr>
          <w:p w14:paraId="33F0C5E5" w14:textId="77777777" w:rsidR="007B55E7" w:rsidRPr="0065563B" w:rsidRDefault="007B55E7" w:rsidP="00E01096">
            <w:pPr>
              <w:pStyle w:val="TableParagraph"/>
              <w:kinsoku w:val="0"/>
              <w:overflowPunct w:val="0"/>
              <w:ind w:left="0"/>
              <w:rPr>
                <w:sz w:val="22"/>
                <w:szCs w:val="22"/>
              </w:rPr>
            </w:pPr>
            <w:r w:rsidRPr="0065563B">
              <w:rPr>
                <w:sz w:val="22"/>
                <w:szCs w:val="22"/>
              </w:rPr>
              <w:t>25</w:t>
            </w:r>
          </w:p>
        </w:tc>
        <w:tc>
          <w:tcPr>
            <w:tcW w:w="1418" w:type="dxa"/>
            <w:tcBorders>
              <w:top w:val="single" w:sz="4" w:space="0" w:color="000000"/>
              <w:left w:val="single" w:sz="4" w:space="0" w:color="000000"/>
              <w:bottom w:val="single" w:sz="4" w:space="0" w:color="000000"/>
              <w:right w:val="single" w:sz="4" w:space="0" w:color="000000"/>
            </w:tcBorders>
          </w:tcPr>
          <w:p w14:paraId="36E4A687" w14:textId="77777777" w:rsidR="007B55E7" w:rsidRPr="0065563B" w:rsidRDefault="007B55E7" w:rsidP="00E01096">
            <w:pPr>
              <w:pStyle w:val="TableParagraph"/>
              <w:kinsoku w:val="0"/>
              <w:overflowPunct w:val="0"/>
              <w:ind w:left="0"/>
              <w:rPr>
                <w:sz w:val="22"/>
                <w:szCs w:val="22"/>
              </w:rPr>
            </w:pPr>
            <w:r w:rsidRPr="0065563B">
              <w:rPr>
                <w:sz w:val="22"/>
                <w:szCs w:val="22"/>
              </w:rPr>
              <w:t>111,2</w:t>
            </w:r>
          </w:p>
          <w:p w14:paraId="7CD555B1" w14:textId="77777777" w:rsidR="007B55E7" w:rsidRPr="0065563B" w:rsidRDefault="007B55E7" w:rsidP="00E01096">
            <w:pPr>
              <w:pStyle w:val="TableParagraph"/>
              <w:kinsoku w:val="0"/>
              <w:overflowPunct w:val="0"/>
              <w:ind w:left="0"/>
              <w:rPr>
                <w:sz w:val="22"/>
                <w:szCs w:val="22"/>
              </w:rPr>
            </w:pPr>
            <w:r w:rsidRPr="0065563B">
              <w:rPr>
                <w:sz w:val="22"/>
                <w:szCs w:val="22"/>
              </w:rPr>
              <w:t>(22,9</w:t>
            </w:r>
            <w:r w:rsidR="0065563B" w:rsidRPr="0065563B">
              <w:rPr>
                <w:sz w:val="22"/>
                <w:szCs w:val="22"/>
              </w:rPr>
              <w:t>–</w:t>
            </w:r>
            <w:r w:rsidRPr="0065563B">
              <w:rPr>
                <w:sz w:val="22"/>
                <w:szCs w:val="22"/>
              </w:rPr>
              <w:t>320)</w:t>
            </w:r>
          </w:p>
        </w:tc>
        <w:tc>
          <w:tcPr>
            <w:tcW w:w="567" w:type="dxa"/>
            <w:tcBorders>
              <w:top w:val="single" w:sz="4" w:space="0" w:color="000000"/>
              <w:left w:val="single" w:sz="4" w:space="0" w:color="000000"/>
              <w:bottom w:val="single" w:sz="4" w:space="0" w:color="000000"/>
              <w:right w:val="single" w:sz="4" w:space="0" w:color="000000"/>
            </w:tcBorders>
          </w:tcPr>
          <w:p w14:paraId="1F456089" w14:textId="77777777" w:rsidR="007B55E7" w:rsidRPr="0065563B" w:rsidRDefault="007B55E7" w:rsidP="00E01096">
            <w:pPr>
              <w:pStyle w:val="TableParagraph"/>
              <w:kinsoku w:val="0"/>
              <w:overflowPunct w:val="0"/>
              <w:ind w:left="0"/>
              <w:rPr>
                <w:sz w:val="22"/>
                <w:szCs w:val="22"/>
              </w:rPr>
            </w:pPr>
            <w:r w:rsidRPr="0065563B">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14:paraId="43953DB6" w14:textId="77777777" w:rsidR="007B55E7" w:rsidRPr="0065563B" w:rsidRDefault="007B55E7" w:rsidP="00E01096">
            <w:pPr>
              <w:pStyle w:val="TableParagraph"/>
              <w:kinsoku w:val="0"/>
              <w:overflowPunct w:val="0"/>
              <w:ind w:left="0"/>
              <w:rPr>
                <w:sz w:val="22"/>
                <w:szCs w:val="22"/>
              </w:rPr>
            </w:pPr>
            <w:r w:rsidRPr="0065563B">
              <w:rPr>
                <w:sz w:val="22"/>
                <w:szCs w:val="22"/>
              </w:rPr>
              <w:t>114,3</w:t>
            </w:r>
          </w:p>
          <w:p w14:paraId="4F6D5611" w14:textId="77777777" w:rsidR="007B55E7" w:rsidRPr="0065563B" w:rsidRDefault="007B55E7" w:rsidP="00E01096">
            <w:pPr>
              <w:pStyle w:val="TableParagraph"/>
              <w:kinsoku w:val="0"/>
              <w:overflowPunct w:val="0"/>
              <w:ind w:left="0"/>
              <w:rPr>
                <w:sz w:val="22"/>
                <w:szCs w:val="22"/>
              </w:rPr>
            </w:pPr>
            <w:r w:rsidRPr="0065563B">
              <w:rPr>
                <w:sz w:val="22"/>
                <w:szCs w:val="22"/>
              </w:rPr>
              <w:t>(22,9</w:t>
            </w:r>
            <w:r w:rsidR="0065563B" w:rsidRPr="0065563B">
              <w:rPr>
                <w:sz w:val="22"/>
                <w:szCs w:val="22"/>
              </w:rPr>
              <w:t>–</w:t>
            </w:r>
            <w:r w:rsidRPr="0065563B">
              <w:rPr>
                <w:sz w:val="22"/>
                <w:szCs w:val="22"/>
              </w:rPr>
              <w:t>346)</w:t>
            </w:r>
          </w:p>
        </w:tc>
        <w:tc>
          <w:tcPr>
            <w:tcW w:w="567" w:type="dxa"/>
            <w:tcBorders>
              <w:top w:val="single" w:sz="4" w:space="0" w:color="000000"/>
              <w:left w:val="single" w:sz="4" w:space="0" w:color="000000"/>
              <w:bottom w:val="single" w:sz="4" w:space="0" w:color="000000"/>
              <w:right w:val="single" w:sz="4" w:space="0" w:color="000000"/>
            </w:tcBorders>
          </w:tcPr>
          <w:p w14:paraId="308BBA0C" w14:textId="77777777" w:rsidR="007B55E7" w:rsidRPr="0065563B" w:rsidRDefault="007B55E7" w:rsidP="00E01096">
            <w:pPr>
              <w:pStyle w:val="TableParagraph"/>
              <w:kinsoku w:val="0"/>
              <w:overflowPunct w:val="0"/>
              <w:ind w:left="0"/>
              <w:rPr>
                <w:sz w:val="22"/>
                <w:szCs w:val="22"/>
              </w:rPr>
            </w:pPr>
            <w:r w:rsidRPr="0065563B">
              <w:rPr>
                <w:sz w:val="22"/>
                <w:szCs w:val="22"/>
              </w:rPr>
              <w:t>12</w:t>
            </w:r>
          </w:p>
        </w:tc>
        <w:tc>
          <w:tcPr>
            <w:tcW w:w="851" w:type="dxa"/>
            <w:tcBorders>
              <w:top w:val="single" w:sz="4" w:space="0" w:color="000000"/>
              <w:left w:val="single" w:sz="4" w:space="0" w:color="000000"/>
              <w:bottom w:val="single" w:sz="4" w:space="0" w:color="000000"/>
              <w:right w:val="single" w:sz="4" w:space="0" w:color="000000"/>
            </w:tcBorders>
          </w:tcPr>
          <w:p w14:paraId="7B6D191A" w14:textId="77777777" w:rsidR="007B55E7" w:rsidRPr="0065563B" w:rsidRDefault="007B55E7" w:rsidP="00E01096">
            <w:pPr>
              <w:pStyle w:val="TableParagraph"/>
              <w:kinsoku w:val="0"/>
              <w:overflowPunct w:val="0"/>
              <w:ind w:left="0"/>
              <w:rPr>
                <w:sz w:val="22"/>
                <w:szCs w:val="22"/>
              </w:rPr>
            </w:pPr>
            <w:r w:rsidRPr="0065563B">
              <w:rPr>
                <w:sz w:val="22"/>
                <w:szCs w:val="22"/>
              </w:rPr>
              <w:t>108,0</w:t>
            </w:r>
          </w:p>
          <w:p w14:paraId="2368E3DF" w14:textId="77777777" w:rsidR="007B55E7" w:rsidRPr="0065563B" w:rsidRDefault="007B55E7" w:rsidP="00E01096">
            <w:pPr>
              <w:pStyle w:val="TableParagraph"/>
              <w:kinsoku w:val="0"/>
              <w:overflowPunct w:val="0"/>
              <w:ind w:left="0"/>
              <w:rPr>
                <w:sz w:val="22"/>
                <w:szCs w:val="22"/>
              </w:rPr>
            </w:pPr>
            <w:r w:rsidRPr="0065563B">
              <w:rPr>
                <w:sz w:val="22"/>
                <w:szCs w:val="22"/>
              </w:rPr>
              <w:t>(19,2</w:t>
            </w:r>
            <w:r w:rsidR="00152B4A" w:rsidRPr="0065563B">
              <w:rPr>
                <w:sz w:val="22"/>
                <w:szCs w:val="22"/>
              </w:rPr>
              <w:t>–</w:t>
            </w:r>
            <w:r w:rsidRPr="0065563B">
              <w:rPr>
                <w:sz w:val="22"/>
                <w:szCs w:val="22"/>
              </w:rPr>
              <w:t>320)</w:t>
            </w:r>
          </w:p>
        </w:tc>
      </w:tr>
      <w:tr w:rsidR="007B55E7" w:rsidRPr="00E01096" w14:paraId="57B422AE" w14:textId="77777777" w:rsidTr="00152B4A">
        <w:trPr>
          <w:trHeight w:val="520"/>
        </w:trPr>
        <w:tc>
          <w:tcPr>
            <w:tcW w:w="1985" w:type="dxa"/>
            <w:tcBorders>
              <w:top w:val="single" w:sz="4" w:space="0" w:color="000000"/>
              <w:left w:val="single" w:sz="4" w:space="0" w:color="000000"/>
              <w:bottom w:val="single" w:sz="4" w:space="0" w:color="000000"/>
              <w:right w:val="single" w:sz="4" w:space="0" w:color="000000"/>
            </w:tcBorders>
          </w:tcPr>
          <w:p w14:paraId="708D0851" w14:textId="77777777" w:rsidR="007B55E7" w:rsidRPr="0065563B" w:rsidRDefault="007B55E7" w:rsidP="00E01096">
            <w:pPr>
              <w:pStyle w:val="TableParagraph"/>
              <w:kinsoku w:val="0"/>
              <w:overflowPunct w:val="0"/>
              <w:ind w:left="0"/>
              <w:rPr>
                <w:sz w:val="22"/>
                <w:szCs w:val="22"/>
              </w:rPr>
            </w:pPr>
            <w:r w:rsidRPr="0065563B">
              <w:rPr>
                <w:sz w:val="22"/>
                <w:szCs w:val="22"/>
              </w:rPr>
              <w:t>7</w:t>
            </w:r>
            <w:r w:rsidR="00152B4A" w:rsidRPr="0065563B">
              <w:rPr>
                <w:sz w:val="22"/>
                <w:szCs w:val="22"/>
              </w:rPr>
              <w:t>–</w:t>
            </w:r>
            <w:r w:rsidRPr="0065563B">
              <w:rPr>
                <w:sz w:val="22"/>
                <w:szCs w:val="22"/>
              </w:rPr>
              <w:t>8</w:t>
            </w:r>
            <w:r w:rsidR="00152B4A" w:rsidRPr="0065563B">
              <w:rPr>
                <w:sz w:val="22"/>
                <w:szCs w:val="22"/>
              </w:rPr>
              <w:t> </w:t>
            </w:r>
            <w:r w:rsidRPr="0065563B">
              <w:rPr>
                <w:sz w:val="22"/>
                <w:szCs w:val="22"/>
              </w:rPr>
              <w:t>val. po vartojimo</w:t>
            </w:r>
          </w:p>
        </w:tc>
        <w:tc>
          <w:tcPr>
            <w:tcW w:w="567" w:type="dxa"/>
            <w:tcBorders>
              <w:top w:val="single" w:sz="4" w:space="0" w:color="000000"/>
              <w:left w:val="single" w:sz="4" w:space="0" w:color="000000"/>
              <w:bottom w:val="single" w:sz="4" w:space="0" w:color="000000"/>
              <w:right w:val="single" w:sz="4" w:space="0" w:color="000000"/>
            </w:tcBorders>
          </w:tcPr>
          <w:p w14:paraId="6D84FD17" w14:textId="77777777" w:rsidR="007B55E7" w:rsidRPr="0065563B" w:rsidRDefault="007B55E7" w:rsidP="00E01096">
            <w:pPr>
              <w:pStyle w:val="TableParagraph"/>
              <w:kinsoku w:val="0"/>
              <w:overflowPunct w:val="0"/>
              <w:ind w:left="0"/>
              <w:rPr>
                <w:sz w:val="22"/>
                <w:szCs w:val="22"/>
              </w:rPr>
            </w:pPr>
            <w:r w:rsidRPr="0065563B">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21EE4A54" w14:textId="77777777" w:rsidR="007B55E7" w:rsidRPr="0065563B" w:rsidRDefault="007B55E7" w:rsidP="00E01096">
            <w:pPr>
              <w:pStyle w:val="TableParagraph"/>
              <w:kinsoku w:val="0"/>
              <w:overflowPunct w:val="0"/>
              <w:ind w:left="0"/>
              <w:rPr>
                <w:sz w:val="22"/>
                <w:szCs w:val="22"/>
              </w:rPr>
            </w:pPr>
            <w:r w:rsidRPr="0065563B">
              <w:rPr>
                <w:sz w:val="22"/>
                <w:szCs w:val="22"/>
              </w:rPr>
              <w:t>33,2</w:t>
            </w:r>
          </w:p>
          <w:p w14:paraId="4DA62C71" w14:textId="77777777" w:rsidR="007B55E7" w:rsidRPr="0065563B" w:rsidRDefault="007B55E7" w:rsidP="00E01096">
            <w:pPr>
              <w:pStyle w:val="TableParagraph"/>
              <w:kinsoku w:val="0"/>
              <w:overflowPunct w:val="0"/>
              <w:ind w:left="0"/>
              <w:rPr>
                <w:sz w:val="22"/>
                <w:szCs w:val="22"/>
              </w:rPr>
            </w:pPr>
            <w:r w:rsidRPr="0065563B">
              <w:rPr>
                <w:sz w:val="22"/>
                <w:szCs w:val="22"/>
              </w:rPr>
              <w:t>(18,7</w:t>
            </w:r>
            <w:r w:rsidR="00152B4A" w:rsidRPr="0065563B">
              <w:rPr>
                <w:sz w:val="22"/>
                <w:szCs w:val="22"/>
              </w:rPr>
              <w:t>–</w:t>
            </w:r>
            <w:r w:rsidRPr="0065563B">
              <w:rPr>
                <w:sz w:val="22"/>
                <w:szCs w:val="22"/>
              </w:rPr>
              <w:t>99,7)</w:t>
            </w:r>
          </w:p>
        </w:tc>
        <w:tc>
          <w:tcPr>
            <w:tcW w:w="567" w:type="dxa"/>
            <w:tcBorders>
              <w:top w:val="single" w:sz="4" w:space="0" w:color="000000"/>
              <w:left w:val="single" w:sz="4" w:space="0" w:color="000000"/>
              <w:bottom w:val="single" w:sz="4" w:space="0" w:color="000000"/>
              <w:right w:val="single" w:sz="4" w:space="0" w:color="000000"/>
            </w:tcBorders>
          </w:tcPr>
          <w:p w14:paraId="7B03C02B" w14:textId="77777777" w:rsidR="007B55E7" w:rsidRPr="0065563B" w:rsidRDefault="007B55E7" w:rsidP="00E01096">
            <w:pPr>
              <w:pStyle w:val="TableParagraph"/>
              <w:kinsoku w:val="0"/>
              <w:overflowPunct w:val="0"/>
              <w:ind w:left="0"/>
              <w:rPr>
                <w:sz w:val="22"/>
                <w:szCs w:val="22"/>
              </w:rPr>
            </w:pPr>
            <w:r w:rsidRPr="0065563B">
              <w:rPr>
                <w:sz w:val="22"/>
                <w:szCs w:val="22"/>
              </w:rPr>
              <w:t>23</w:t>
            </w:r>
          </w:p>
        </w:tc>
        <w:tc>
          <w:tcPr>
            <w:tcW w:w="1418" w:type="dxa"/>
            <w:tcBorders>
              <w:top w:val="single" w:sz="4" w:space="0" w:color="000000"/>
              <w:left w:val="single" w:sz="4" w:space="0" w:color="000000"/>
              <w:bottom w:val="single" w:sz="4" w:space="0" w:color="000000"/>
              <w:right w:val="single" w:sz="4" w:space="0" w:color="000000"/>
            </w:tcBorders>
          </w:tcPr>
          <w:p w14:paraId="59F018A5" w14:textId="77777777" w:rsidR="007B55E7" w:rsidRPr="0065563B" w:rsidRDefault="007B55E7" w:rsidP="00E01096">
            <w:pPr>
              <w:pStyle w:val="TableParagraph"/>
              <w:kinsoku w:val="0"/>
              <w:overflowPunct w:val="0"/>
              <w:ind w:left="0"/>
              <w:rPr>
                <w:sz w:val="22"/>
                <w:szCs w:val="22"/>
              </w:rPr>
            </w:pPr>
            <w:r w:rsidRPr="0065563B">
              <w:rPr>
                <w:sz w:val="22"/>
                <w:szCs w:val="22"/>
              </w:rPr>
              <w:t>18,7</w:t>
            </w:r>
          </w:p>
          <w:p w14:paraId="6AEE68DA" w14:textId="77777777" w:rsidR="007B55E7" w:rsidRPr="0065563B" w:rsidRDefault="007B55E7" w:rsidP="00E01096">
            <w:pPr>
              <w:pStyle w:val="TableParagraph"/>
              <w:kinsoku w:val="0"/>
              <w:overflowPunct w:val="0"/>
              <w:ind w:left="0"/>
              <w:rPr>
                <w:sz w:val="22"/>
                <w:szCs w:val="22"/>
              </w:rPr>
            </w:pPr>
            <w:r w:rsidRPr="0065563B">
              <w:rPr>
                <w:sz w:val="22"/>
                <w:szCs w:val="22"/>
              </w:rPr>
              <w:t>(10,1</w:t>
            </w:r>
            <w:r w:rsidR="00152B4A" w:rsidRPr="0065563B">
              <w:rPr>
                <w:sz w:val="22"/>
                <w:szCs w:val="22"/>
              </w:rPr>
              <w:t>–</w:t>
            </w:r>
            <w:r w:rsidRPr="0065563B">
              <w:rPr>
                <w:sz w:val="22"/>
                <w:szCs w:val="22"/>
              </w:rPr>
              <w:t>36,5)</w:t>
            </w:r>
          </w:p>
        </w:tc>
        <w:tc>
          <w:tcPr>
            <w:tcW w:w="567" w:type="dxa"/>
            <w:tcBorders>
              <w:top w:val="single" w:sz="4" w:space="0" w:color="000000"/>
              <w:left w:val="single" w:sz="4" w:space="0" w:color="000000"/>
              <w:bottom w:val="single" w:sz="4" w:space="0" w:color="000000"/>
              <w:right w:val="single" w:sz="4" w:space="0" w:color="000000"/>
            </w:tcBorders>
          </w:tcPr>
          <w:p w14:paraId="57395726" w14:textId="77777777" w:rsidR="007B55E7" w:rsidRPr="0065563B" w:rsidRDefault="007B55E7" w:rsidP="00E01096">
            <w:pPr>
              <w:pStyle w:val="TableParagraph"/>
              <w:kinsoku w:val="0"/>
              <w:overflowPunct w:val="0"/>
              <w:ind w:left="0"/>
              <w:rPr>
                <w:sz w:val="22"/>
                <w:szCs w:val="22"/>
              </w:rPr>
            </w:pPr>
            <w:r w:rsidRPr="0065563B">
              <w:rPr>
                <w:sz w:val="22"/>
                <w:szCs w:val="22"/>
              </w:rPr>
              <w:t>12</w:t>
            </w:r>
          </w:p>
        </w:tc>
        <w:tc>
          <w:tcPr>
            <w:tcW w:w="1417" w:type="dxa"/>
            <w:tcBorders>
              <w:top w:val="single" w:sz="4" w:space="0" w:color="000000"/>
              <w:left w:val="single" w:sz="4" w:space="0" w:color="000000"/>
              <w:bottom w:val="single" w:sz="4" w:space="0" w:color="000000"/>
              <w:right w:val="single" w:sz="4" w:space="0" w:color="000000"/>
            </w:tcBorders>
          </w:tcPr>
          <w:p w14:paraId="4DD132A2" w14:textId="77777777" w:rsidR="007B55E7" w:rsidRPr="0065563B" w:rsidRDefault="007B55E7" w:rsidP="00E01096">
            <w:pPr>
              <w:pStyle w:val="TableParagraph"/>
              <w:kinsoku w:val="0"/>
              <w:overflowPunct w:val="0"/>
              <w:ind w:left="0"/>
              <w:rPr>
                <w:sz w:val="22"/>
                <w:szCs w:val="22"/>
              </w:rPr>
            </w:pPr>
            <w:r w:rsidRPr="0065563B">
              <w:rPr>
                <w:sz w:val="22"/>
                <w:szCs w:val="22"/>
              </w:rPr>
              <w:t>21,4</w:t>
            </w:r>
          </w:p>
          <w:p w14:paraId="6D9044EB" w14:textId="77777777" w:rsidR="007B55E7" w:rsidRPr="0065563B" w:rsidRDefault="007B55E7" w:rsidP="00E01096">
            <w:pPr>
              <w:pStyle w:val="TableParagraph"/>
              <w:kinsoku w:val="0"/>
              <w:overflowPunct w:val="0"/>
              <w:ind w:left="0"/>
              <w:rPr>
                <w:sz w:val="22"/>
                <w:szCs w:val="22"/>
              </w:rPr>
            </w:pPr>
            <w:r w:rsidRPr="0065563B">
              <w:rPr>
                <w:sz w:val="22"/>
                <w:szCs w:val="22"/>
              </w:rPr>
              <w:t>(10,5</w:t>
            </w:r>
            <w:r w:rsidR="00152B4A" w:rsidRPr="0065563B">
              <w:rPr>
                <w:sz w:val="22"/>
                <w:szCs w:val="22"/>
              </w:rPr>
              <w:t>–</w:t>
            </w:r>
            <w:r w:rsidRPr="0065563B">
              <w:rPr>
                <w:sz w:val="22"/>
                <w:szCs w:val="22"/>
              </w:rPr>
              <w:t>65,6)</w:t>
            </w:r>
          </w:p>
        </w:tc>
        <w:tc>
          <w:tcPr>
            <w:tcW w:w="567" w:type="dxa"/>
            <w:tcBorders>
              <w:top w:val="single" w:sz="4" w:space="0" w:color="000000"/>
              <w:left w:val="single" w:sz="4" w:space="0" w:color="000000"/>
              <w:bottom w:val="single" w:sz="4" w:space="0" w:color="000000"/>
              <w:right w:val="single" w:sz="4" w:space="0" w:color="000000"/>
            </w:tcBorders>
          </w:tcPr>
          <w:p w14:paraId="52B0E3EE" w14:textId="77777777" w:rsidR="007B55E7" w:rsidRPr="0065563B" w:rsidRDefault="007B55E7" w:rsidP="00E01096">
            <w:pPr>
              <w:pStyle w:val="TableParagraph"/>
              <w:kinsoku w:val="0"/>
              <w:overflowPunct w:val="0"/>
              <w:ind w:left="0"/>
              <w:rPr>
                <w:sz w:val="22"/>
                <w:szCs w:val="22"/>
              </w:rPr>
            </w:pPr>
            <w:r w:rsidRPr="0065563B">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Pr>
          <w:p w14:paraId="67250557" w14:textId="77777777" w:rsidR="007B55E7" w:rsidRPr="0065563B" w:rsidRDefault="007B55E7" w:rsidP="00E01096">
            <w:pPr>
              <w:pStyle w:val="TableParagraph"/>
              <w:kinsoku w:val="0"/>
              <w:overflowPunct w:val="0"/>
              <w:ind w:left="0"/>
              <w:rPr>
                <w:sz w:val="22"/>
                <w:szCs w:val="22"/>
              </w:rPr>
            </w:pPr>
            <w:r w:rsidRPr="0065563B">
              <w:rPr>
                <w:sz w:val="22"/>
                <w:szCs w:val="22"/>
              </w:rPr>
              <w:t>16,1</w:t>
            </w:r>
          </w:p>
          <w:p w14:paraId="124AB951" w14:textId="77777777" w:rsidR="007B55E7" w:rsidRPr="0065563B" w:rsidRDefault="007B55E7" w:rsidP="00E01096">
            <w:pPr>
              <w:pStyle w:val="TableParagraph"/>
              <w:kinsoku w:val="0"/>
              <w:overflowPunct w:val="0"/>
              <w:ind w:left="0"/>
              <w:rPr>
                <w:sz w:val="22"/>
                <w:szCs w:val="22"/>
              </w:rPr>
            </w:pPr>
            <w:r w:rsidRPr="0065563B">
              <w:rPr>
                <w:sz w:val="22"/>
                <w:szCs w:val="22"/>
              </w:rPr>
              <w:t>(1,03</w:t>
            </w:r>
            <w:r w:rsidR="00152B4A" w:rsidRPr="0065563B">
              <w:rPr>
                <w:sz w:val="22"/>
                <w:szCs w:val="22"/>
              </w:rPr>
              <w:t>–</w:t>
            </w:r>
            <w:r w:rsidRPr="0065563B">
              <w:rPr>
                <w:sz w:val="22"/>
                <w:szCs w:val="22"/>
              </w:rPr>
              <w:t>33,6)</w:t>
            </w:r>
          </w:p>
        </w:tc>
      </w:tr>
    </w:tbl>
    <w:p w14:paraId="34A34747" w14:textId="77777777" w:rsidR="007B55E7" w:rsidRPr="00E01096" w:rsidRDefault="007B55E7" w:rsidP="00E01096">
      <w:pPr>
        <w:pStyle w:val="Pagrindinistekstas"/>
        <w:kinsoku w:val="0"/>
        <w:overflowPunct w:val="0"/>
        <w:rPr>
          <w:spacing w:val="-2"/>
        </w:rPr>
      </w:pPr>
      <w:r w:rsidRPr="00E01096">
        <w:t>VKP</w:t>
      </w:r>
      <w:r w:rsidRPr="00E01096">
        <w:rPr>
          <w:spacing w:val="-5"/>
        </w:rPr>
        <w:t xml:space="preserve"> </w:t>
      </w:r>
      <w:r w:rsidRPr="00E01096">
        <w:t>=</w:t>
      </w:r>
      <w:r w:rsidRPr="00E01096">
        <w:rPr>
          <w:spacing w:val="-5"/>
        </w:rPr>
        <w:t xml:space="preserve"> </w:t>
      </w:r>
      <w:r w:rsidRPr="00E01096">
        <w:t>vieną</w:t>
      </w:r>
      <w:r w:rsidRPr="00E01096">
        <w:rPr>
          <w:spacing w:val="-4"/>
        </w:rPr>
        <w:t xml:space="preserve"> </w:t>
      </w:r>
      <w:r w:rsidRPr="00E01096">
        <w:t>kartą</w:t>
      </w:r>
      <w:r w:rsidRPr="00E01096">
        <w:rPr>
          <w:spacing w:val="-5"/>
        </w:rPr>
        <w:t xml:space="preserve"> </w:t>
      </w:r>
      <w:r w:rsidRPr="00E01096">
        <w:t>per</w:t>
      </w:r>
      <w:r w:rsidRPr="00E01096">
        <w:rPr>
          <w:spacing w:val="-4"/>
        </w:rPr>
        <w:t xml:space="preserve"> </w:t>
      </w:r>
      <w:r w:rsidRPr="00E01096">
        <w:t>parą,</w:t>
      </w:r>
      <w:r w:rsidRPr="00E01096">
        <w:rPr>
          <w:spacing w:val="-5"/>
        </w:rPr>
        <w:t xml:space="preserve"> </w:t>
      </w:r>
      <w:r w:rsidRPr="00E01096">
        <w:t>DKP</w:t>
      </w:r>
      <w:r w:rsidRPr="00E01096">
        <w:rPr>
          <w:spacing w:val="-4"/>
        </w:rPr>
        <w:t xml:space="preserve"> </w:t>
      </w:r>
      <w:r w:rsidRPr="00E01096">
        <w:t>=</w:t>
      </w:r>
      <w:r w:rsidRPr="00E01096">
        <w:rPr>
          <w:spacing w:val="-6"/>
        </w:rPr>
        <w:t xml:space="preserve"> </w:t>
      </w:r>
      <w:r w:rsidRPr="00E01096">
        <w:t>du</w:t>
      </w:r>
      <w:r w:rsidRPr="00E01096">
        <w:rPr>
          <w:spacing w:val="-4"/>
        </w:rPr>
        <w:t xml:space="preserve"> </w:t>
      </w:r>
      <w:r w:rsidRPr="00E01096">
        <w:t>kartus</w:t>
      </w:r>
      <w:r w:rsidRPr="00E01096">
        <w:rPr>
          <w:spacing w:val="-5"/>
        </w:rPr>
        <w:t xml:space="preserve"> </w:t>
      </w:r>
      <w:r w:rsidRPr="00E01096">
        <w:t>per</w:t>
      </w:r>
      <w:r w:rsidRPr="00E01096">
        <w:rPr>
          <w:spacing w:val="-5"/>
        </w:rPr>
        <w:t xml:space="preserve"> </w:t>
      </w:r>
      <w:r w:rsidRPr="00E01096">
        <w:t>parą,</w:t>
      </w:r>
      <w:r w:rsidRPr="00E01096">
        <w:rPr>
          <w:spacing w:val="-4"/>
        </w:rPr>
        <w:t xml:space="preserve"> </w:t>
      </w:r>
      <w:r w:rsidRPr="00E01096">
        <w:t>TKP</w:t>
      </w:r>
      <w:r w:rsidRPr="00E01096">
        <w:rPr>
          <w:spacing w:val="-4"/>
        </w:rPr>
        <w:t xml:space="preserve"> </w:t>
      </w:r>
      <w:r w:rsidRPr="00E01096">
        <w:t>=</w:t>
      </w:r>
      <w:r w:rsidRPr="00E01096">
        <w:rPr>
          <w:spacing w:val="-6"/>
        </w:rPr>
        <w:t xml:space="preserve"> </w:t>
      </w:r>
      <w:r w:rsidRPr="00E01096">
        <w:t>tris</w:t>
      </w:r>
      <w:r w:rsidRPr="00E01096">
        <w:rPr>
          <w:spacing w:val="-5"/>
        </w:rPr>
        <w:t xml:space="preserve"> </w:t>
      </w:r>
      <w:r w:rsidRPr="00E01096">
        <w:t>kartus</w:t>
      </w:r>
      <w:r w:rsidRPr="00E01096">
        <w:rPr>
          <w:spacing w:val="-5"/>
        </w:rPr>
        <w:t xml:space="preserve"> </w:t>
      </w:r>
      <w:r w:rsidRPr="00E01096">
        <w:t>per</w:t>
      </w:r>
      <w:r w:rsidRPr="00E01096">
        <w:rPr>
          <w:spacing w:val="-5"/>
        </w:rPr>
        <w:t xml:space="preserve"> </w:t>
      </w:r>
      <w:r w:rsidRPr="00E01096">
        <w:t>parą,</w:t>
      </w:r>
      <w:r w:rsidRPr="00E01096">
        <w:rPr>
          <w:spacing w:val="-4"/>
        </w:rPr>
        <w:t xml:space="preserve"> </w:t>
      </w:r>
      <w:r w:rsidRPr="00E01096">
        <w:t>NA</w:t>
      </w:r>
      <w:r w:rsidRPr="00E01096">
        <w:rPr>
          <w:spacing w:val="-4"/>
        </w:rPr>
        <w:t xml:space="preserve"> </w:t>
      </w:r>
      <w:r w:rsidRPr="00E01096">
        <w:rPr>
          <w:spacing w:val="-10"/>
        </w:rPr>
        <w:t>=</w:t>
      </w:r>
      <w:r w:rsidR="00B22826">
        <w:rPr>
          <w:spacing w:val="-10"/>
        </w:rPr>
        <w:t xml:space="preserve"> </w:t>
      </w:r>
      <w:r w:rsidRPr="00E01096">
        <w:rPr>
          <w:spacing w:val="-2"/>
        </w:rPr>
        <w:t>neapskaičiuotas</w:t>
      </w:r>
    </w:p>
    <w:p w14:paraId="76F22F01" w14:textId="77777777" w:rsidR="007B55E7" w:rsidRPr="00E01096" w:rsidRDefault="007B55E7" w:rsidP="00E01096">
      <w:pPr>
        <w:pStyle w:val="Pagrindinistekstas"/>
        <w:kinsoku w:val="0"/>
        <w:overflowPunct w:val="0"/>
      </w:pPr>
      <w:r w:rsidRPr="00E01096">
        <w:t>Reikšmės,</w:t>
      </w:r>
      <w:r w:rsidRPr="00E01096">
        <w:rPr>
          <w:spacing w:val="-3"/>
        </w:rPr>
        <w:t xml:space="preserve"> </w:t>
      </w:r>
      <w:r w:rsidRPr="00E01096">
        <w:t>mažesnės</w:t>
      </w:r>
      <w:r w:rsidRPr="00E01096">
        <w:rPr>
          <w:spacing w:val="-4"/>
        </w:rPr>
        <w:t xml:space="preserve"> </w:t>
      </w:r>
      <w:r w:rsidRPr="00E01096">
        <w:t>už</w:t>
      </w:r>
      <w:r w:rsidRPr="00E01096">
        <w:rPr>
          <w:spacing w:val="-3"/>
        </w:rPr>
        <w:t xml:space="preserve"> </w:t>
      </w:r>
      <w:r w:rsidRPr="00E01096">
        <w:t>mažiausią</w:t>
      </w:r>
      <w:r w:rsidRPr="00E01096">
        <w:rPr>
          <w:spacing w:val="-3"/>
        </w:rPr>
        <w:t xml:space="preserve"> </w:t>
      </w:r>
      <w:r w:rsidRPr="00E01096">
        <w:t>kiekybinio</w:t>
      </w:r>
      <w:r w:rsidRPr="00E01096">
        <w:rPr>
          <w:spacing w:val="-4"/>
        </w:rPr>
        <w:t xml:space="preserve"> </w:t>
      </w:r>
      <w:r w:rsidRPr="00E01096">
        <w:t>nustatymo</w:t>
      </w:r>
      <w:r w:rsidRPr="00E01096">
        <w:rPr>
          <w:spacing w:val="-3"/>
        </w:rPr>
        <w:t xml:space="preserve"> </w:t>
      </w:r>
      <w:r w:rsidRPr="00E01096">
        <w:t>ribą</w:t>
      </w:r>
      <w:r w:rsidRPr="00E01096">
        <w:rPr>
          <w:spacing w:val="-3"/>
        </w:rPr>
        <w:t xml:space="preserve"> </w:t>
      </w:r>
      <w:r w:rsidRPr="00E01096">
        <w:t>(MKNR),</w:t>
      </w:r>
      <w:r w:rsidRPr="00E01096">
        <w:rPr>
          <w:spacing w:val="-3"/>
        </w:rPr>
        <w:t xml:space="preserve"> </w:t>
      </w:r>
      <w:r w:rsidRPr="00E01096">
        <w:t>buvo</w:t>
      </w:r>
      <w:r w:rsidRPr="00E01096">
        <w:rPr>
          <w:spacing w:val="-4"/>
        </w:rPr>
        <w:t xml:space="preserve"> </w:t>
      </w:r>
      <w:r w:rsidRPr="00E01096">
        <w:t>pakeistos</w:t>
      </w:r>
      <w:r w:rsidRPr="00E01096">
        <w:rPr>
          <w:spacing w:val="-4"/>
        </w:rPr>
        <w:t xml:space="preserve"> </w:t>
      </w:r>
      <w:r w:rsidRPr="00E01096">
        <w:t>1/2</w:t>
      </w:r>
      <w:r w:rsidRPr="00E01096">
        <w:rPr>
          <w:spacing w:val="-5"/>
        </w:rPr>
        <w:t xml:space="preserve"> </w:t>
      </w:r>
      <w:r w:rsidRPr="00E01096">
        <w:t>MKNR, kad būtų galima atlikti statistinius skaičiavimus (MKNR = 0,5</w:t>
      </w:r>
      <w:r w:rsidR="00B22826">
        <w:t> </w:t>
      </w:r>
      <w:r w:rsidRPr="00E01096">
        <w:t>µg/l).</w:t>
      </w:r>
    </w:p>
    <w:p w14:paraId="44022CC1" w14:textId="77777777" w:rsidR="007B55E7" w:rsidRPr="00E01096" w:rsidRDefault="007B55E7" w:rsidP="00E01096">
      <w:pPr>
        <w:pStyle w:val="Pagrindinistekstas"/>
        <w:kinsoku w:val="0"/>
        <w:overflowPunct w:val="0"/>
      </w:pPr>
    </w:p>
    <w:p w14:paraId="227BB777" w14:textId="77777777" w:rsidR="007B55E7" w:rsidRDefault="007B55E7" w:rsidP="00E01096">
      <w:pPr>
        <w:pStyle w:val="Pagrindinistekstas"/>
        <w:kinsoku w:val="0"/>
        <w:overflowPunct w:val="0"/>
        <w:rPr>
          <w:spacing w:val="-2"/>
          <w:u w:val="single"/>
        </w:rPr>
      </w:pPr>
      <w:r w:rsidRPr="00E01096">
        <w:rPr>
          <w:u w:val="single"/>
        </w:rPr>
        <w:t>Santykis</w:t>
      </w:r>
      <w:r w:rsidRPr="00E01096">
        <w:rPr>
          <w:spacing w:val="-10"/>
          <w:u w:val="single"/>
        </w:rPr>
        <w:t xml:space="preserve"> </w:t>
      </w:r>
      <w:r w:rsidRPr="00E01096">
        <w:rPr>
          <w:u w:val="single"/>
        </w:rPr>
        <w:t>tarp</w:t>
      </w:r>
      <w:r w:rsidRPr="00E01096">
        <w:rPr>
          <w:spacing w:val="-9"/>
          <w:u w:val="single"/>
        </w:rPr>
        <w:t xml:space="preserve"> </w:t>
      </w:r>
      <w:r w:rsidRPr="00E01096">
        <w:rPr>
          <w:u w:val="single"/>
        </w:rPr>
        <w:t>farmakokinetikos</w:t>
      </w:r>
      <w:r w:rsidRPr="00E01096">
        <w:rPr>
          <w:spacing w:val="-10"/>
          <w:u w:val="single"/>
        </w:rPr>
        <w:t xml:space="preserve"> </w:t>
      </w:r>
      <w:r w:rsidRPr="00E01096">
        <w:rPr>
          <w:u w:val="single"/>
        </w:rPr>
        <w:t>ir</w:t>
      </w:r>
      <w:r w:rsidRPr="00E01096">
        <w:rPr>
          <w:spacing w:val="-8"/>
          <w:u w:val="single"/>
        </w:rPr>
        <w:t xml:space="preserve"> </w:t>
      </w:r>
      <w:r w:rsidRPr="00E01096">
        <w:rPr>
          <w:spacing w:val="-2"/>
          <w:u w:val="single"/>
        </w:rPr>
        <w:t>farmakodinamikos</w:t>
      </w:r>
    </w:p>
    <w:p w14:paraId="7F3A116A" w14:textId="77777777" w:rsidR="007B55E7" w:rsidRPr="00E01096" w:rsidRDefault="007B55E7" w:rsidP="00E01096">
      <w:pPr>
        <w:pStyle w:val="Pagrindinistekstas"/>
        <w:kinsoku w:val="0"/>
        <w:overflowPunct w:val="0"/>
      </w:pPr>
      <w:r w:rsidRPr="00E01096">
        <w:t>Santykis</w:t>
      </w:r>
      <w:r w:rsidRPr="00E01096">
        <w:rPr>
          <w:spacing w:val="-3"/>
        </w:rPr>
        <w:t xml:space="preserve"> </w:t>
      </w:r>
      <w:r w:rsidRPr="00E01096">
        <w:t>tarp</w:t>
      </w:r>
      <w:r w:rsidRPr="00E01096">
        <w:rPr>
          <w:spacing w:val="-3"/>
        </w:rPr>
        <w:t xml:space="preserve"> </w:t>
      </w:r>
      <w:r w:rsidRPr="00E01096">
        <w:t>farmakokinetikos</w:t>
      </w:r>
      <w:r w:rsidRPr="00E01096">
        <w:rPr>
          <w:spacing w:val="-3"/>
        </w:rPr>
        <w:t xml:space="preserve"> </w:t>
      </w:r>
      <w:r w:rsidRPr="00E01096">
        <w:t>ir</w:t>
      </w:r>
      <w:r w:rsidRPr="00E01096">
        <w:rPr>
          <w:spacing w:val="-2"/>
        </w:rPr>
        <w:t xml:space="preserve"> </w:t>
      </w:r>
      <w:r w:rsidRPr="00E01096">
        <w:t>farmakodinamikos</w:t>
      </w:r>
      <w:r w:rsidRPr="00E01096">
        <w:rPr>
          <w:spacing w:val="-4"/>
        </w:rPr>
        <w:t xml:space="preserve"> </w:t>
      </w:r>
      <w:r w:rsidRPr="00E01096">
        <w:t>(FK</w:t>
      </w:r>
      <w:r w:rsidRPr="00E01096">
        <w:rPr>
          <w:spacing w:val="-3"/>
        </w:rPr>
        <w:t xml:space="preserve"> </w:t>
      </w:r>
      <w:r w:rsidRPr="00E01096">
        <w:t>/</w:t>
      </w:r>
      <w:r w:rsidRPr="00E01096">
        <w:rPr>
          <w:spacing w:val="-2"/>
        </w:rPr>
        <w:t xml:space="preserve"> </w:t>
      </w:r>
      <w:r w:rsidRPr="00E01096">
        <w:t>FD)</w:t>
      </w:r>
      <w:r w:rsidRPr="00E01096">
        <w:rPr>
          <w:spacing w:val="-2"/>
        </w:rPr>
        <w:t xml:space="preserve"> </w:t>
      </w:r>
      <w:r w:rsidRPr="00E01096">
        <w:t>buvo</w:t>
      </w:r>
      <w:r w:rsidRPr="00E01096">
        <w:rPr>
          <w:spacing w:val="-2"/>
        </w:rPr>
        <w:t xml:space="preserve"> </w:t>
      </w:r>
      <w:r w:rsidRPr="00E01096">
        <w:t>vertinimas</w:t>
      </w:r>
      <w:r w:rsidRPr="00E01096">
        <w:rPr>
          <w:spacing w:val="-3"/>
        </w:rPr>
        <w:t xml:space="preserve"> </w:t>
      </w:r>
      <w:r w:rsidRPr="00E01096">
        <w:t>tiriant</w:t>
      </w:r>
      <w:r w:rsidRPr="00E01096">
        <w:rPr>
          <w:spacing w:val="-2"/>
        </w:rPr>
        <w:t xml:space="preserve"> </w:t>
      </w:r>
      <w:proofErr w:type="spellStart"/>
      <w:r w:rsidRPr="00E01096">
        <w:t>rivaroksabano</w:t>
      </w:r>
      <w:proofErr w:type="spellEnd"/>
      <w:r w:rsidRPr="00E01096">
        <w:t xml:space="preserve"> koncentraciją plazmoje ir keletą farmakodinamikos rodiklių (</w:t>
      </w:r>
      <w:proofErr w:type="spellStart"/>
      <w:r w:rsidRPr="00E01096">
        <w:t>Xa</w:t>
      </w:r>
      <w:proofErr w:type="spellEnd"/>
      <w:r w:rsidRPr="00E01096">
        <w:t xml:space="preserve"> faktoriaus slopinimą, PL, DATL, </w:t>
      </w:r>
      <w:proofErr w:type="spellStart"/>
      <w:r w:rsidRPr="00E01096">
        <w:t>Heptest</w:t>
      </w:r>
      <w:proofErr w:type="spellEnd"/>
      <w:r w:rsidRPr="00E01096">
        <w:t>), paskyrus įvairi</w:t>
      </w:r>
      <w:r w:rsidR="00D717E6">
        <w:t>ų</w:t>
      </w:r>
      <w:r w:rsidRPr="00E01096">
        <w:t xml:space="preserve"> doz</w:t>
      </w:r>
      <w:r w:rsidR="00D717E6">
        <w:t>ių</w:t>
      </w:r>
      <w:r w:rsidRPr="00E01096">
        <w:t xml:space="preserve"> (po 5–30</w:t>
      </w:r>
      <w:r w:rsidR="00B22826">
        <w:t> </w:t>
      </w:r>
      <w:r w:rsidRPr="00E01096">
        <w:t xml:space="preserve">mg du kartus per parą). </w:t>
      </w:r>
      <w:proofErr w:type="spellStart"/>
      <w:r w:rsidRPr="00E01096">
        <w:t>Rivaroksabano</w:t>
      </w:r>
      <w:proofErr w:type="spellEnd"/>
      <w:r w:rsidRPr="00E01096">
        <w:t xml:space="preserve"> koncentracijos ir </w:t>
      </w:r>
      <w:proofErr w:type="spellStart"/>
      <w:r w:rsidRPr="00E01096">
        <w:t>Xa</w:t>
      </w:r>
      <w:proofErr w:type="spellEnd"/>
      <w:r w:rsidRPr="00E01096">
        <w:t xml:space="preserve"> faktoriaus aktyvumo santykį geriausiai apibrėžia </w:t>
      </w:r>
      <w:proofErr w:type="spellStart"/>
      <w:r w:rsidRPr="00E01096">
        <w:t>E</w:t>
      </w:r>
      <w:r w:rsidRPr="00E01096">
        <w:rPr>
          <w:vertAlign w:val="subscript"/>
        </w:rPr>
        <w:t>max</w:t>
      </w:r>
      <w:proofErr w:type="spellEnd"/>
      <w:r w:rsidRPr="00E01096">
        <w:t xml:space="preserve"> modelis. Vertinant PL, duomenis geriau apibūdino tiesinių atkarpų modelis. Priklausomai nuo naudotų skirtingų PL reagentų, nuolydžio reikšmės buvo labai skirtingos. Naudojant </w:t>
      </w:r>
      <w:proofErr w:type="spellStart"/>
      <w:r w:rsidR="00D717E6">
        <w:t>Neoplastin</w:t>
      </w:r>
      <w:proofErr w:type="spellEnd"/>
      <w:r w:rsidR="00D717E6" w:rsidRPr="00E01096">
        <w:t xml:space="preserve"> </w:t>
      </w:r>
      <w:r w:rsidRPr="00E01096">
        <w:t>PL tyrimui, bazinis PL buvo apie 13</w:t>
      </w:r>
      <w:r w:rsidR="00B22826">
        <w:t> </w:t>
      </w:r>
      <w:r w:rsidRPr="00E01096">
        <w:t xml:space="preserve">s, o </w:t>
      </w:r>
      <w:r w:rsidRPr="00E01096">
        <w:lastRenderedPageBreak/>
        <w:t>nuolydis</w:t>
      </w:r>
      <w:r w:rsidRPr="00E01096">
        <w:rPr>
          <w:spacing w:val="-3"/>
        </w:rPr>
        <w:t xml:space="preserve"> </w:t>
      </w:r>
      <w:r w:rsidRPr="00E01096">
        <w:t>buvo</w:t>
      </w:r>
      <w:r w:rsidRPr="00E01096">
        <w:rPr>
          <w:spacing w:val="-2"/>
        </w:rPr>
        <w:t xml:space="preserve"> </w:t>
      </w:r>
      <w:r w:rsidRPr="00E01096">
        <w:t>apie</w:t>
      </w:r>
      <w:r w:rsidRPr="00E01096">
        <w:rPr>
          <w:spacing w:val="-3"/>
        </w:rPr>
        <w:t xml:space="preserve"> </w:t>
      </w:r>
      <w:r w:rsidRPr="00E01096">
        <w:t>3</w:t>
      </w:r>
      <w:r w:rsidR="00B22826">
        <w:t>–</w:t>
      </w:r>
      <w:r w:rsidRPr="00E01096">
        <w:t>4</w:t>
      </w:r>
      <w:r w:rsidR="00B22826">
        <w:t> </w:t>
      </w:r>
      <w:r w:rsidRPr="00E01096">
        <w:t>s</w:t>
      </w:r>
      <w:r w:rsidRPr="00E01096">
        <w:rPr>
          <w:spacing w:val="-3"/>
        </w:rPr>
        <w:t xml:space="preserve"> </w:t>
      </w:r>
      <w:r w:rsidRPr="00E01096">
        <w:t>/</w:t>
      </w:r>
      <w:r w:rsidRPr="00E01096">
        <w:rPr>
          <w:spacing w:val="-3"/>
        </w:rPr>
        <w:t xml:space="preserve"> </w:t>
      </w:r>
      <w:r w:rsidRPr="00E01096">
        <w:t>(100</w:t>
      </w:r>
      <w:r w:rsidR="00B22826">
        <w:t> </w:t>
      </w:r>
      <w:r w:rsidRPr="00E01096">
        <w:t>µg/l).</w:t>
      </w:r>
      <w:r w:rsidRPr="00E01096">
        <w:rPr>
          <w:spacing w:val="-2"/>
        </w:rPr>
        <w:t xml:space="preserve"> </w:t>
      </w:r>
      <w:r w:rsidRPr="00E01096">
        <w:t>FK</w:t>
      </w:r>
      <w:r w:rsidRPr="00E01096">
        <w:rPr>
          <w:spacing w:val="-3"/>
        </w:rPr>
        <w:t xml:space="preserve"> </w:t>
      </w:r>
      <w:r w:rsidRPr="00E01096">
        <w:t>/</w:t>
      </w:r>
      <w:r w:rsidRPr="00E01096">
        <w:rPr>
          <w:spacing w:val="-2"/>
        </w:rPr>
        <w:t xml:space="preserve"> </w:t>
      </w:r>
      <w:r w:rsidRPr="00E01096">
        <w:t>FD</w:t>
      </w:r>
      <w:r w:rsidRPr="00E01096">
        <w:rPr>
          <w:spacing w:val="-3"/>
        </w:rPr>
        <w:t xml:space="preserve"> </w:t>
      </w:r>
      <w:r w:rsidRPr="00E01096">
        <w:t>tyrimų</w:t>
      </w:r>
      <w:r w:rsidRPr="00E01096">
        <w:rPr>
          <w:spacing w:val="-2"/>
        </w:rPr>
        <w:t xml:space="preserve"> </w:t>
      </w:r>
      <w:r w:rsidRPr="00E01096">
        <w:t>rezultatai</w:t>
      </w:r>
      <w:r w:rsidRPr="00E01096">
        <w:rPr>
          <w:spacing w:val="-2"/>
        </w:rPr>
        <w:t xml:space="preserve"> </w:t>
      </w:r>
      <w:r w:rsidRPr="00E01096">
        <w:t>II</w:t>
      </w:r>
      <w:r w:rsidRPr="00E01096">
        <w:rPr>
          <w:spacing w:val="-2"/>
        </w:rPr>
        <w:t xml:space="preserve"> </w:t>
      </w:r>
      <w:r w:rsidRPr="00E01096">
        <w:t>ir</w:t>
      </w:r>
      <w:r w:rsidRPr="00E01096">
        <w:rPr>
          <w:spacing w:val="-2"/>
        </w:rPr>
        <w:t xml:space="preserve"> </w:t>
      </w:r>
      <w:r w:rsidRPr="00E01096">
        <w:t>III</w:t>
      </w:r>
      <w:r w:rsidR="00B22826">
        <w:t> </w:t>
      </w:r>
      <w:r w:rsidRPr="00E01096">
        <w:t>fazėse</w:t>
      </w:r>
      <w:r w:rsidRPr="00E01096">
        <w:rPr>
          <w:spacing w:val="-1"/>
        </w:rPr>
        <w:t xml:space="preserve"> </w:t>
      </w:r>
      <w:r w:rsidRPr="00E01096">
        <w:t>atitiko</w:t>
      </w:r>
      <w:r w:rsidRPr="00E01096">
        <w:rPr>
          <w:spacing w:val="-2"/>
        </w:rPr>
        <w:t xml:space="preserve"> </w:t>
      </w:r>
      <w:r w:rsidRPr="00E01096">
        <w:t>duomenis,</w:t>
      </w:r>
      <w:r w:rsidRPr="00E01096">
        <w:rPr>
          <w:spacing w:val="-2"/>
        </w:rPr>
        <w:t xml:space="preserve"> </w:t>
      </w:r>
      <w:r w:rsidRPr="00E01096">
        <w:t>kurie buvo gauti su sveikais asmenimis.</w:t>
      </w:r>
    </w:p>
    <w:p w14:paraId="71BB10C2" w14:textId="77777777" w:rsidR="007B55E7" w:rsidRPr="00E01096" w:rsidRDefault="007B55E7" w:rsidP="00E01096">
      <w:pPr>
        <w:pStyle w:val="Pagrindinistekstas"/>
        <w:kinsoku w:val="0"/>
        <w:overflowPunct w:val="0"/>
      </w:pPr>
    </w:p>
    <w:p w14:paraId="307EC90E" w14:textId="77777777" w:rsidR="007B55E7" w:rsidRDefault="007B55E7" w:rsidP="00B22826">
      <w:pPr>
        <w:pStyle w:val="Pagrindinistekstas"/>
        <w:keepNext/>
        <w:keepLines/>
        <w:widowControl/>
        <w:kinsoku w:val="0"/>
        <w:overflowPunct w:val="0"/>
        <w:rPr>
          <w:spacing w:val="-2"/>
          <w:u w:val="single"/>
        </w:rPr>
      </w:pPr>
      <w:r w:rsidRPr="00E01096">
        <w:rPr>
          <w:u w:val="single"/>
        </w:rPr>
        <w:t>Vaikų</w:t>
      </w:r>
      <w:r w:rsidRPr="00E01096">
        <w:rPr>
          <w:spacing w:val="-8"/>
          <w:u w:val="single"/>
        </w:rPr>
        <w:t xml:space="preserve"> </w:t>
      </w:r>
      <w:r w:rsidRPr="00E01096">
        <w:rPr>
          <w:spacing w:val="-2"/>
          <w:u w:val="single"/>
        </w:rPr>
        <w:t>populiacija</w:t>
      </w:r>
    </w:p>
    <w:p w14:paraId="0AF3EB31" w14:textId="77777777" w:rsidR="007B55E7" w:rsidRPr="00E01096" w:rsidRDefault="007B55E7" w:rsidP="00B22826">
      <w:pPr>
        <w:pStyle w:val="Pagrindinistekstas"/>
        <w:keepNext/>
        <w:keepLines/>
        <w:widowControl/>
        <w:kinsoku w:val="0"/>
        <w:overflowPunct w:val="0"/>
      </w:pP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vaikams</w:t>
      </w:r>
      <w:r w:rsidRPr="00E01096">
        <w:rPr>
          <w:spacing w:val="-4"/>
        </w:rPr>
        <w:t xml:space="preserve"> </w:t>
      </w:r>
      <w:r w:rsidRPr="00E01096">
        <w:t>ir</w:t>
      </w:r>
      <w:r w:rsidRPr="00E01096">
        <w:rPr>
          <w:spacing w:val="-2"/>
        </w:rPr>
        <w:t xml:space="preserve"> </w:t>
      </w:r>
      <w:r w:rsidRPr="00E01096">
        <w:t>paaugliams</w:t>
      </w:r>
      <w:r w:rsidRPr="00E01096">
        <w:rPr>
          <w:spacing w:val="-4"/>
        </w:rPr>
        <w:t xml:space="preserve"> </w:t>
      </w:r>
      <w:r w:rsidRPr="00E01096">
        <w:t>iki</w:t>
      </w:r>
      <w:r w:rsidRPr="00E01096">
        <w:rPr>
          <w:spacing w:val="-3"/>
        </w:rPr>
        <w:t xml:space="preserve"> </w:t>
      </w:r>
      <w:r w:rsidRPr="00E01096">
        <w:t>18</w:t>
      </w:r>
      <w:r w:rsidR="00B22826">
        <w:t> </w:t>
      </w:r>
      <w:r w:rsidRPr="00E01096">
        <w:t>metų</w:t>
      </w:r>
      <w:r w:rsidRPr="00E01096">
        <w:rPr>
          <w:spacing w:val="-3"/>
        </w:rPr>
        <w:t xml:space="preserve"> </w:t>
      </w:r>
      <w:r w:rsidRPr="00E01096">
        <w:t>amžiaus</w:t>
      </w:r>
      <w:r w:rsidRPr="00E01096">
        <w:rPr>
          <w:spacing w:val="-4"/>
        </w:rPr>
        <w:t xml:space="preserve"> </w:t>
      </w:r>
      <w:r w:rsidRPr="00E01096">
        <w:t>insulto</w:t>
      </w:r>
      <w:r w:rsidRPr="00E01096">
        <w:rPr>
          <w:spacing w:val="-3"/>
        </w:rPr>
        <w:t xml:space="preserve"> </w:t>
      </w:r>
      <w:r w:rsidRPr="00E01096">
        <w:t>ir</w:t>
      </w:r>
      <w:r w:rsidRPr="00E01096">
        <w:rPr>
          <w:spacing w:val="-3"/>
        </w:rPr>
        <w:t xml:space="preserve"> </w:t>
      </w:r>
      <w:r w:rsidRPr="00E01096">
        <w:t>sisteminės embolijos profilaktikos, kai pacientams yra su vožtuvų liga nesusijęs prieširdžių virpėjimas, indikacijai neištirti.</w:t>
      </w:r>
    </w:p>
    <w:p w14:paraId="4A9266C1" w14:textId="77777777" w:rsidR="007B55E7" w:rsidRPr="00E01096" w:rsidRDefault="007B55E7" w:rsidP="00E01096">
      <w:pPr>
        <w:pStyle w:val="Pagrindinistekstas"/>
        <w:kinsoku w:val="0"/>
        <w:overflowPunct w:val="0"/>
      </w:pPr>
    </w:p>
    <w:p w14:paraId="6D7CDD8A" w14:textId="77777777" w:rsidR="007B55E7" w:rsidRPr="00BF18DC" w:rsidRDefault="007B55E7" w:rsidP="006F0D73">
      <w:pPr>
        <w:pStyle w:val="Antrat2"/>
        <w:numPr>
          <w:ilvl w:val="1"/>
          <w:numId w:val="36"/>
        </w:numPr>
        <w:tabs>
          <w:tab w:val="left" w:pos="567"/>
          <w:tab w:val="left" w:pos="1468"/>
        </w:tabs>
        <w:kinsoku w:val="0"/>
        <w:overflowPunct w:val="0"/>
        <w:ind w:left="0" w:firstLine="0"/>
      </w:pPr>
      <w:proofErr w:type="spellStart"/>
      <w:r w:rsidRPr="00BF18DC">
        <w:t>Ikiklinikinių</w:t>
      </w:r>
      <w:proofErr w:type="spellEnd"/>
      <w:r w:rsidRPr="00BF18DC">
        <w:t xml:space="preserve"> saugumo tyrimų duomenys</w:t>
      </w:r>
    </w:p>
    <w:p w14:paraId="6A4BF8C2" w14:textId="77777777" w:rsidR="007B55E7" w:rsidRPr="00E01096" w:rsidRDefault="007B55E7" w:rsidP="00E01096">
      <w:pPr>
        <w:pStyle w:val="Pagrindinistekstas"/>
        <w:kinsoku w:val="0"/>
        <w:overflowPunct w:val="0"/>
        <w:rPr>
          <w:b/>
          <w:bCs/>
        </w:rPr>
      </w:pPr>
    </w:p>
    <w:p w14:paraId="7F930D9A" w14:textId="77777777" w:rsidR="007B55E7" w:rsidRDefault="007B55E7" w:rsidP="00E01096">
      <w:pPr>
        <w:pStyle w:val="Pagrindinistekstas"/>
        <w:kinsoku w:val="0"/>
        <w:overflowPunct w:val="0"/>
      </w:pPr>
      <w:r w:rsidRPr="00E01096">
        <w:t xml:space="preserve">Įprastų farmakologinio saugumo, vienkartinių dozių toksiškumo, </w:t>
      </w:r>
      <w:proofErr w:type="spellStart"/>
      <w:r w:rsidRPr="00E01096">
        <w:t>fototoksiškumo</w:t>
      </w:r>
      <w:proofErr w:type="spellEnd"/>
      <w:r w:rsidRPr="00E01096">
        <w:t xml:space="preserve">, </w:t>
      </w:r>
      <w:proofErr w:type="spellStart"/>
      <w:r w:rsidRPr="00E01096">
        <w:t>genotoksiškumo</w:t>
      </w:r>
      <w:proofErr w:type="spellEnd"/>
      <w:r w:rsidRPr="00E01096">
        <w:t>, galimo</w:t>
      </w:r>
      <w:r w:rsidRPr="00E01096">
        <w:rPr>
          <w:spacing w:val="-4"/>
        </w:rPr>
        <w:t xml:space="preserve"> </w:t>
      </w:r>
      <w:proofErr w:type="spellStart"/>
      <w:r w:rsidRPr="00E01096">
        <w:t>kancerogeniškumo</w:t>
      </w:r>
      <w:proofErr w:type="spellEnd"/>
      <w:r w:rsidRPr="00E01096">
        <w:rPr>
          <w:spacing w:val="-5"/>
        </w:rPr>
        <w:t xml:space="preserve"> </w:t>
      </w:r>
      <w:r w:rsidRPr="00E01096">
        <w:t>ir</w:t>
      </w:r>
      <w:r w:rsidRPr="00E01096">
        <w:rPr>
          <w:spacing w:val="-4"/>
        </w:rPr>
        <w:t xml:space="preserve"> </w:t>
      </w:r>
      <w:r w:rsidRPr="00E01096">
        <w:t>toksinio</w:t>
      </w:r>
      <w:r w:rsidRPr="00E01096">
        <w:rPr>
          <w:spacing w:val="-5"/>
        </w:rPr>
        <w:t xml:space="preserve"> </w:t>
      </w:r>
      <w:r w:rsidRPr="00E01096">
        <w:t>poveikio</w:t>
      </w:r>
      <w:r w:rsidRPr="00E01096">
        <w:rPr>
          <w:spacing w:val="-4"/>
        </w:rPr>
        <w:t xml:space="preserve"> </w:t>
      </w:r>
      <w:r w:rsidRPr="00E01096">
        <w:t>jaunikliams</w:t>
      </w:r>
      <w:r w:rsidRPr="00E01096">
        <w:rPr>
          <w:spacing w:val="-5"/>
        </w:rPr>
        <w:t xml:space="preserve"> </w:t>
      </w:r>
      <w:proofErr w:type="spellStart"/>
      <w:r w:rsidRPr="00E01096">
        <w:t>ikiklinikinių</w:t>
      </w:r>
      <w:proofErr w:type="spellEnd"/>
      <w:r w:rsidRPr="00E01096">
        <w:rPr>
          <w:spacing w:val="-4"/>
        </w:rPr>
        <w:t xml:space="preserve"> </w:t>
      </w:r>
      <w:r w:rsidRPr="00E01096">
        <w:t>tyrimų</w:t>
      </w:r>
      <w:r w:rsidRPr="00E01096">
        <w:rPr>
          <w:spacing w:val="-5"/>
        </w:rPr>
        <w:t xml:space="preserve"> </w:t>
      </w:r>
      <w:r w:rsidRPr="00E01096">
        <w:t>duomenys</w:t>
      </w:r>
      <w:r w:rsidRPr="00E01096">
        <w:rPr>
          <w:spacing w:val="-5"/>
        </w:rPr>
        <w:t xml:space="preserve"> </w:t>
      </w:r>
      <w:r w:rsidRPr="00E01096">
        <w:t>specifinio pavojaus žmogui nerodo.</w:t>
      </w:r>
    </w:p>
    <w:p w14:paraId="477DD910" w14:textId="77777777" w:rsidR="00BF18DC" w:rsidRPr="00E01096" w:rsidRDefault="00BF18DC" w:rsidP="00E01096">
      <w:pPr>
        <w:pStyle w:val="Pagrindinistekstas"/>
        <w:kinsoku w:val="0"/>
        <w:overflowPunct w:val="0"/>
      </w:pPr>
    </w:p>
    <w:p w14:paraId="41FD0810" w14:textId="77777777" w:rsidR="007B55E7" w:rsidRDefault="007B55E7" w:rsidP="00E01096">
      <w:pPr>
        <w:pStyle w:val="Pagrindinistekstas"/>
        <w:kinsoku w:val="0"/>
        <w:overflowPunct w:val="0"/>
      </w:pPr>
      <w:r w:rsidRPr="00E01096">
        <w:t xml:space="preserve">Poveikis, stebimas kartotinių dozių toksiškumo tyrimų metu, daugiausiai pasireiškė dėl didelio </w:t>
      </w:r>
      <w:proofErr w:type="spellStart"/>
      <w:r w:rsidRPr="00E01096">
        <w:t>farmakodinaminio</w:t>
      </w:r>
      <w:proofErr w:type="spellEnd"/>
      <w:r w:rsidRPr="00E01096">
        <w:rPr>
          <w:spacing w:val="-4"/>
        </w:rPr>
        <w:t xml:space="preserve"> </w:t>
      </w:r>
      <w:proofErr w:type="spellStart"/>
      <w:r w:rsidRPr="00E01096">
        <w:t>rivaroksabano</w:t>
      </w:r>
      <w:proofErr w:type="spellEnd"/>
      <w:r w:rsidRPr="00E01096">
        <w:rPr>
          <w:spacing w:val="-4"/>
        </w:rPr>
        <w:t xml:space="preserve"> </w:t>
      </w:r>
      <w:r w:rsidRPr="00E01096">
        <w:t>poveikio.</w:t>
      </w:r>
      <w:r w:rsidRPr="00E01096">
        <w:rPr>
          <w:spacing w:val="-4"/>
        </w:rPr>
        <w:t xml:space="preserve"> </w:t>
      </w:r>
      <w:r w:rsidRPr="00E01096">
        <w:t>Atliekant</w:t>
      </w:r>
      <w:r w:rsidRPr="00E01096">
        <w:rPr>
          <w:spacing w:val="-5"/>
        </w:rPr>
        <w:t xml:space="preserve"> </w:t>
      </w:r>
      <w:r w:rsidRPr="00E01096">
        <w:t>tyrimus</w:t>
      </w:r>
      <w:r w:rsidRPr="00E01096">
        <w:rPr>
          <w:spacing w:val="-5"/>
        </w:rPr>
        <w:t xml:space="preserve"> </w:t>
      </w:r>
      <w:r w:rsidRPr="00E01096">
        <w:t>su</w:t>
      </w:r>
      <w:r w:rsidRPr="00E01096">
        <w:rPr>
          <w:spacing w:val="-4"/>
        </w:rPr>
        <w:t xml:space="preserve"> </w:t>
      </w:r>
      <w:r w:rsidRPr="00E01096">
        <w:t>žiurkėmis,</w:t>
      </w:r>
      <w:r w:rsidRPr="00E01096">
        <w:rPr>
          <w:spacing w:val="-4"/>
        </w:rPr>
        <w:t xml:space="preserve"> </w:t>
      </w:r>
      <w:r w:rsidRPr="00E01096">
        <w:t>buvo</w:t>
      </w:r>
      <w:r w:rsidRPr="00E01096">
        <w:rPr>
          <w:spacing w:val="-4"/>
        </w:rPr>
        <w:t xml:space="preserve"> </w:t>
      </w:r>
      <w:r w:rsidRPr="00E01096">
        <w:t>stebėtos</w:t>
      </w:r>
      <w:r w:rsidRPr="00E01096">
        <w:rPr>
          <w:spacing w:val="-5"/>
        </w:rPr>
        <w:t xml:space="preserve"> </w:t>
      </w:r>
      <w:r w:rsidRPr="00E01096">
        <w:t xml:space="preserve">didesnės </w:t>
      </w:r>
      <w:proofErr w:type="spellStart"/>
      <w:r w:rsidRPr="00E01096">
        <w:t>IgG</w:t>
      </w:r>
      <w:proofErr w:type="spellEnd"/>
      <w:r w:rsidRPr="00E01096">
        <w:t xml:space="preserve"> ir </w:t>
      </w:r>
      <w:proofErr w:type="spellStart"/>
      <w:r w:rsidRPr="00E01096">
        <w:t>IgA</w:t>
      </w:r>
      <w:proofErr w:type="spellEnd"/>
      <w:r w:rsidRPr="00E01096">
        <w:t xml:space="preserve"> koncentracijos plazmoje, esant klinikiniu požiūriu reikšmingai ekspozicijai.</w:t>
      </w:r>
    </w:p>
    <w:p w14:paraId="232B3212" w14:textId="77777777" w:rsidR="00BF18DC" w:rsidRPr="00E01096" w:rsidRDefault="00BF18DC" w:rsidP="00E01096">
      <w:pPr>
        <w:pStyle w:val="Pagrindinistekstas"/>
        <w:kinsoku w:val="0"/>
        <w:overflowPunct w:val="0"/>
      </w:pPr>
    </w:p>
    <w:p w14:paraId="4B2C915D" w14:textId="77777777" w:rsidR="007B55E7" w:rsidRPr="00E01096" w:rsidRDefault="007B55E7" w:rsidP="00E01096">
      <w:pPr>
        <w:pStyle w:val="Pagrindinistekstas"/>
        <w:kinsoku w:val="0"/>
        <w:overflowPunct w:val="0"/>
      </w:pPr>
      <w:r w:rsidRPr="00E01096">
        <w:t xml:space="preserve">Poveikio žiurkių patinų arba patelių vaisingumui nepastebėta. Tyrimai su gyvūnais parodė reprodukcinį toksiškumą, susijusį su farmakologiniu </w:t>
      </w:r>
      <w:proofErr w:type="spellStart"/>
      <w:r w:rsidRPr="00E01096">
        <w:t>rivaroksabano</w:t>
      </w:r>
      <w:proofErr w:type="spellEnd"/>
      <w:r w:rsidRPr="00E01096">
        <w:t xml:space="preserve"> veikimo pobūdžiu (pvz., hemoraginės</w:t>
      </w:r>
      <w:r w:rsidRPr="00E01096">
        <w:rPr>
          <w:spacing w:val="-3"/>
        </w:rPr>
        <w:t xml:space="preserve"> </w:t>
      </w:r>
      <w:r w:rsidRPr="00E01096">
        <w:t>komplikacijos).</w:t>
      </w:r>
      <w:r w:rsidRPr="00E01096">
        <w:rPr>
          <w:spacing w:val="-3"/>
        </w:rPr>
        <w:t xml:space="preserve"> </w:t>
      </w:r>
      <w:r w:rsidRPr="00E01096">
        <w:t>Buvo</w:t>
      </w:r>
      <w:r w:rsidRPr="00E01096">
        <w:rPr>
          <w:spacing w:val="-3"/>
        </w:rPr>
        <w:t xml:space="preserve"> </w:t>
      </w:r>
      <w:r w:rsidRPr="00E01096">
        <w:t>stebimas</w:t>
      </w:r>
      <w:r w:rsidRPr="00E01096">
        <w:rPr>
          <w:spacing w:val="-4"/>
        </w:rPr>
        <w:t xml:space="preserve"> </w:t>
      </w:r>
      <w:r w:rsidRPr="00E01096">
        <w:t>toksinis</w:t>
      </w:r>
      <w:r w:rsidRPr="00E01096">
        <w:rPr>
          <w:spacing w:val="-4"/>
        </w:rPr>
        <w:t xml:space="preserve"> </w:t>
      </w:r>
      <w:r w:rsidRPr="00E01096">
        <w:t>poveikis</w:t>
      </w:r>
      <w:r w:rsidRPr="00E01096">
        <w:rPr>
          <w:spacing w:val="-4"/>
        </w:rPr>
        <w:t xml:space="preserve"> </w:t>
      </w:r>
      <w:r w:rsidRPr="00E01096">
        <w:t>embrionui</w:t>
      </w:r>
      <w:r w:rsidRPr="00E01096">
        <w:rPr>
          <w:spacing w:val="-3"/>
        </w:rPr>
        <w:t xml:space="preserve"> </w:t>
      </w:r>
      <w:r w:rsidRPr="00E01096">
        <w:t>ir</w:t>
      </w:r>
      <w:r w:rsidRPr="00E01096">
        <w:rPr>
          <w:spacing w:val="-4"/>
        </w:rPr>
        <w:t xml:space="preserve"> </w:t>
      </w:r>
      <w:r w:rsidRPr="00E01096">
        <w:t>vaisiui</w:t>
      </w:r>
      <w:r w:rsidRPr="00E01096">
        <w:rPr>
          <w:spacing w:val="-3"/>
        </w:rPr>
        <w:t xml:space="preserve"> </w:t>
      </w:r>
      <w:r w:rsidRPr="00E01096">
        <w:t>(persileidimas</w:t>
      </w:r>
      <w:r w:rsidRPr="00E01096">
        <w:rPr>
          <w:spacing w:val="-4"/>
        </w:rPr>
        <w:t xml:space="preserve"> </w:t>
      </w:r>
      <w:r w:rsidRPr="00E01096">
        <w:t>po implantacijos, kaulėjimo proceso sulėtėjimas arba progresavimas, daugybinės šviesios dėmės</w:t>
      </w:r>
      <w:r w:rsidR="007C0662">
        <w:t xml:space="preserve"> </w:t>
      </w:r>
      <w:r w:rsidRPr="00E01096">
        <w:t xml:space="preserve">kepenyse) ir didesnis bendrųjų apsigimimų dažnis bei pakitimai placentoje, esant kliniškai reikšmingoms koncentracijoms plazmoje. </w:t>
      </w:r>
      <w:proofErr w:type="spellStart"/>
      <w:r w:rsidRPr="00E01096">
        <w:t>Prenatalinių</w:t>
      </w:r>
      <w:proofErr w:type="spellEnd"/>
      <w:r w:rsidRPr="00E01096">
        <w:t xml:space="preserve"> ir </w:t>
      </w:r>
      <w:proofErr w:type="spellStart"/>
      <w:r w:rsidRPr="00E01096">
        <w:t>postnatalinių</w:t>
      </w:r>
      <w:proofErr w:type="spellEnd"/>
      <w:r w:rsidRPr="00E01096">
        <w:t xml:space="preserve"> tyrimų su žiurkėmis metu, skiriant</w:t>
      </w:r>
      <w:r w:rsidRPr="00E01096">
        <w:rPr>
          <w:spacing w:val="-4"/>
        </w:rPr>
        <w:t xml:space="preserve"> </w:t>
      </w:r>
      <w:r w:rsidRPr="00E01096">
        <w:t>vaisingoms</w:t>
      </w:r>
      <w:r w:rsidRPr="00E01096">
        <w:rPr>
          <w:spacing w:val="-5"/>
        </w:rPr>
        <w:t xml:space="preserve"> </w:t>
      </w:r>
      <w:r w:rsidRPr="00E01096">
        <w:t>patelėms</w:t>
      </w:r>
      <w:r w:rsidRPr="00E01096">
        <w:rPr>
          <w:spacing w:val="-5"/>
        </w:rPr>
        <w:t xml:space="preserve"> </w:t>
      </w:r>
      <w:r w:rsidRPr="00E01096">
        <w:t>toksišk</w:t>
      </w:r>
      <w:r w:rsidR="00D717E6">
        <w:t>ų</w:t>
      </w:r>
      <w:r w:rsidRPr="00E01096">
        <w:rPr>
          <w:spacing w:val="-3"/>
        </w:rPr>
        <w:t xml:space="preserve"> </w:t>
      </w:r>
      <w:r w:rsidRPr="00E01096">
        <w:t>doz</w:t>
      </w:r>
      <w:r w:rsidR="00D717E6">
        <w:t>ių</w:t>
      </w:r>
      <w:r w:rsidRPr="00E01096">
        <w:t>,</w:t>
      </w:r>
      <w:r w:rsidRPr="00E01096">
        <w:rPr>
          <w:spacing w:val="-4"/>
        </w:rPr>
        <w:t xml:space="preserve"> </w:t>
      </w:r>
      <w:r w:rsidRPr="00E01096">
        <w:t>buvo</w:t>
      </w:r>
      <w:r w:rsidRPr="00E01096">
        <w:rPr>
          <w:spacing w:val="-4"/>
        </w:rPr>
        <w:t xml:space="preserve"> </w:t>
      </w:r>
      <w:r w:rsidRPr="00E01096">
        <w:t>stebimas</w:t>
      </w:r>
      <w:r w:rsidRPr="00E01096">
        <w:rPr>
          <w:spacing w:val="-5"/>
        </w:rPr>
        <w:t xml:space="preserve"> </w:t>
      </w:r>
      <w:r w:rsidRPr="00E01096">
        <w:t>sumažėjęs</w:t>
      </w:r>
      <w:r w:rsidRPr="00E01096">
        <w:rPr>
          <w:spacing w:val="-5"/>
        </w:rPr>
        <w:t xml:space="preserve"> </w:t>
      </w:r>
      <w:r w:rsidRPr="00E01096">
        <w:t>palikuonių</w:t>
      </w:r>
      <w:r w:rsidRPr="00E01096">
        <w:rPr>
          <w:spacing w:val="-4"/>
        </w:rPr>
        <w:t xml:space="preserve"> </w:t>
      </w:r>
      <w:r w:rsidRPr="00E01096">
        <w:t>gyvybingumas.</w:t>
      </w:r>
    </w:p>
    <w:p w14:paraId="07D178CD" w14:textId="77777777" w:rsidR="007B55E7" w:rsidRPr="00E01096" w:rsidRDefault="007B55E7" w:rsidP="00E01096">
      <w:pPr>
        <w:pStyle w:val="Pagrindinistekstas"/>
        <w:kinsoku w:val="0"/>
        <w:overflowPunct w:val="0"/>
      </w:pPr>
    </w:p>
    <w:p w14:paraId="0A14060D" w14:textId="77777777" w:rsidR="007B55E7" w:rsidRPr="00E01096" w:rsidRDefault="007B55E7" w:rsidP="00E01096">
      <w:pPr>
        <w:pStyle w:val="Pagrindinistekstas"/>
        <w:kinsoku w:val="0"/>
        <w:overflowPunct w:val="0"/>
      </w:pPr>
      <w:proofErr w:type="spellStart"/>
      <w:r w:rsidRPr="00E01096">
        <w:t>Rivaroksabanas</w:t>
      </w:r>
      <w:proofErr w:type="spellEnd"/>
      <w:r w:rsidRPr="00E01096">
        <w:t xml:space="preserve"> buvo tiriamas su žiurkių jaunikliais, pradedant 4</w:t>
      </w:r>
      <w:r w:rsidR="00BF18DC">
        <w:t> </w:t>
      </w:r>
      <w:r w:rsidRPr="00E01096">
        <w:t>diena po gimimo ir taikant gydymą ne</w:t>
      </w:r>
      <w:r w:rsidRPr="00E01096">
        <w:rPr>
          <w:spacing w:val="-4"/>
        </w:rPr>
        <w:t xml:space="preserve"> </w:t>
      </w:r>
      <w:r w:rsidRPr="00E01096">
        <w:t>ilgiau</w:t>
      </w:r>
      <w:r w:rsidRPr="00E01096">
        <w:rPr>
          <w:spacing w:val="-3"/>
        </w:rPr>
        <w:t xml:space="preserve"> </w:t>
      </w:r>
      <w:r w:rsidRPr="00E01096">
        <w:t>kaip</w:t>
      </w:r>
      <w:r w:rsidRPr="00E01096">
        <w:rPr>
          <w:spacing w:val="-4"/>
        </w:rPr>
        <w:t xml:space="preserve"> </w:t>
      </w:r>
      <w:r w:rsidRPr="00E01096">
        <w:t>3</w:t>
      </w:r>
      <w:r w:rsidR="00BF18DC">
        <w:t> </w:t>
      </w:r>
      <w:r w:rsidRPr="00E01096">
        <w:t>mėnesius.</w:t>
      </w:r>
      <w:r w:rsidRPr="00E01096">
        <w:rPr>
          <w:spacing w:val="-3"/>
        </w:rPr>
        <w:t xml:space="preserve"> </w:t>
      </w:r>
      <w:r w:rsidRPr="00E01096">
        <w:t>Tyrimas</w:t>
      </w:r>
      <w:r w:rsidRPr="00E01096">
        <w:rPr>
          <w:spacing w:val="-4"/>
        </w:rPr>
        <w:t xml:space="preserve"> </w:t>
      </w:r>
      <w:r w:rsidRPr="00E01096">
        <w:t>parodė,</w:t>
      </w:r>
      <w:r w:rsidRPr="00E01096">
        <w:rPr>
          <w:spacing w:val="-3"/>
        </w:rPr>
        <w:t xml:space="preserve"> </w:t>
      </w:r>
      <w:r w:rsidRPr="00E01096">
        <w:t>kad</w:t>
      </w:r>
      <w:r w:rsidRPr="00E01096">
        <w:rPr>
          <w:spacing w:val="-3"/>
        </w:rPr>
        <w:t xml:space="preserve"> </w:t>
      </w:r>
      <w:r w:rsidRPr="00E01096">
        <w:t>padidėja</w:t>
      </w:r>
      <w:r w:rsidRPr="00E01096">
        <w:rPr>
          <w:spacing w:val="-4"/>
        </w:rPr>
        <w:t xml:space="preserve"> </w:t>
      </w:r>
      <w:r w:rsidRPr="00E01096">
        <w:t>nuo</w:t>
      </w:r>
      <w:r w:rsidRPr="00E01096">
        <w:rPr>
          <w:spacing w:val="-3"/>
        </w:rPr>
        <w:t xml:space="preserve"> </w:t>
      </w:r>
      <w:r w:rsidRPr="00E01096">
        <w:t>dozės</w:t>
      </w:r>
      <w:r w:rsidRPr="00E01096">
        <w:rPr>
          <w:spacing w:val="-4"/>
        </w:rPr>
        <w:t xml:space="preserve"> </w:t>
      </w:r>
      <w:r w:rsidRPr="00E01096">
        <w:t>nepriklausomo</w:t>
      </w:r>
      <w:r w:rsidRPr="00E01096">
        <w:rPr>
          <w:spacing w:val="-3"/>
        </w:rPr>
        <w:t xml:space="preserve"> </w:t>
      </w:r>
      <w:r w:rsidRPr="00E01096">
        <w:t>kraujavimo</w:t>
      </w:r>
      <w:r w:rsidRPr="00E01096">
        <w:rPr>
          <w:spacing w:val="-3"/>
        </w:rPr>
        <w:t xml:space="preserve"> </w:t>
      </w:r>
      <w:r w:rsidRPr="00E01096">
        <w:t xml:space="preserve">atvejų </w:t>
      </w:r>
      <w:proofErr w:type="spellStart"/>
      <w:r w:rsidRPr="00E01096">
        <w:t>periinsuliarinėje</w:t>
      </w:r>
      <w:proofErr w:type="spellEnd"/>
      <w:r w:rsidRPr="00E01096">
        <w:t xml:space="preserve"> galvos smegenų dalyje. Akivaizdžių duomenų, rodančių specifinį toksinį poveikį tiksliniams organams, nenustatyta.</w:t>
      </w:r>
    </w:p>
    <w:p w14:paraId="3D38CF54" w14:textId="77777777" w:rsidR="007B55E7" w:rsidRPr="00E01096" w:rsidRDefault="007B55E7" w:rsidP="00E01096">
      <w:pPr>
        <w:pStyle w:val="Pagrindinistekstas"/>
        <w:kinsoku w:val="0"/>
        <w:overflowPunct w:val="0"/>
      </w:pPr>
    </w:p>
    <w:p w14:paraId="4776A29B" w14:textId="77777777" w:rsidR="00BF18DC" w:rsidRPr="00E01096" w:rsidRDefault="00BF18DC" w:rsidP="00BF18DC">
      <w:pPr>
        <w:pStyle w:val="Pagrindinistekstas"/>
        <w:kinsoku w:val="0"/>
        <w:overflowPunct w:val="0"/>
      </w:pPr>
    </w:p>
    <w:p w14:paraId="2D48ED06" w14:textId="77777777" w:rsidR="00BF18DC" w:rsidRPr="002A0083" w:rsidRDefault="00BF18DC" w:rsidP="006F0D73">
      <w:pPr>
        <w:pStyle w:val="Antrat1"/>
        <w:numPr>
          <w:ilvl w:val="0"/>
          <w:numId w:val="36"/>
        </w:numPr>
        <w:tabs>
          <w:tab w:val="left" w:pos="567"/>
        </w:tabs>
        <w:kinsoku w:val="0"/>
        <w:overflowPunct w:val="0"/>
        <w:spacing w:before="0"/>
        <w:ind w:hanging="1467"/>
      </w:pPr>
      <w:r w:rsidRPr="002A0083">
        <w:t>FARMACINĖ INFORMACIJA</w:t>
      </w:r>
    </w:p>
    <w:p w14:paraId="61B9DB6A" w14:textId="77777777" w:rsidR="00BF18DC" w:rsidRPr="002A0083" w:rsidRDefault="00BF18DC" w:rsidP="00BF18DC">
      <w:pPr>
        <w:pStyle w:val="Pagrindinistekstas"/>
        <w:tabs>
          <w:tab w:val="left" w:pos="567"/>
        </w:tabs>
        <w:kinsoku w:val="0"/>
        <w:overflowPunct w:val="0"/>
        <w:rPr>
          <w:b/>
          <w:bCs/>
        </w:rPr>
      </w:pPr>
    </w:p>
    <w:p w14:paraId="3223625A" w14:textId="77777777" w:rsidR="00BF18DC" w:rsidRPr="002A0083" w:rsidRDefault="00BF18DC" w:rsidP="006F0D73">
      <w:pPr>
        <w:pStyle w:val="Antrat2"/>
        <w:numPr>
          <w:ilvl w:val="1"/>
          <w:numId w:val="36"/>
        </w:numPr>
        <w:tabs>
          <w:tab w:val="left" w:pos="567"/>
        </w:tabs>
        <w:kinsoku w:val="0"/>
        <w:overflowPunct w:val="0"/>
        <w:ind w:left="567" w:hanging="567"/>
      </w:pPr>
      <w:r w:rsidRPr="002A0083">
        <w:t>Pagalbinių medžiagų sąrašas</w:t>
      </w:r>
    </w:p>
    <w:p w14:paraId="1280DF4E" w14:textId="77777777" w:rsidR="00BF18DC" w:rsidRPr="002A0083" w:rsidRDefault="00BF18DC" w:rsidP="00BF18DC">
      <w:pPr>
        <w:pStyle w:val="Pagrindinistekstas"/>
        <w:tabs>
          <w:tab w:val="left" w:pos="567"/>
        </w:tabs>
        <w:kinsoku w:val="0"/>
        <w:overflowPunct w:val="0"/>
        <w:rPr>
          <w:b/>
          <w:bCs/>
        </w:rPr>
      </w:pPr>
    </w:p>
    <w:p w14:paraId="7503672F" w14:textId="77777777" w:rsidR="00BF18DC" w:rsidRDefault="00BF18DC" w:rsidP="00BF18DC">
      <w:pPr>
        <w:pStyle w:val="Pagrindinistekstas"/>
        <w:kinsoku w:val="0"/>
        <w:overflowPunct w:val="0"/>
        <w:rPr>
          <w:u w:val="single"/>
        </w:rPr>
      </w:pPr>
      <w:r w:rsidRPr="00E01096">
        <w:rPr>
          <w:u w:val="single"/>
        </w:rPr>
        <w:t>Tabletės šerdis</w:t>
      </w:r>
    </w:p>
    <w:p w14:paraId="1E9A6A97" w14:textId="77777777" w:rsidR="00BF18DC" w:rsidRDefault="00BF18DC" w:rsidP="00BF18DC">
      <w:pPr>
        <w:pStyle w:val="Pagrindinistekstas"/>
        <w:kinsoku w:val="0"/>
        <w:overflowPunct w:val="0"/>
      </w:pPr>
      <w:proofErr w:type="spellStart"/>
      <w:r w:rsidRPr="00E01096">
        <w:t>Mikrokristalinė</w:t>
      </w:r>
      <w:proofErr w:type="spellEnd"/>
      <w:r w:rsidRPr="00E01096">
        <w:t xml:space="preserve"> celiuliozė</w:t>
      </w:r>
    </w:p>
    <w:p w14:paraId="24F7E7B7" w14:textId="77777777" w:rsidR="00BF18DC" w:rsidRDefault="00BF18DC" w:rsidP="00BF18DC">
      <w:pPr>
        <w:pStyle w:val="Pagrindinistekstas"/>
        <w:kinsoku w:val="0"/>
        <w:overflowPunct w:val="0"/>
      </w:pPr>
      <w:r w:rsidRPr="00E01096">
        <w:t xml:space="preserve">Laktozė </w:t>
      </w:r>
      <w:proofErr w:type="spellStart"/>
      <w:r w:rsidRPr="00E01096">
        <w:t>monohidratas</w:t>
      </w:r>
      <w:proofErr w:type="spellEnd"/>
    </w:p>
    <w:p w14:paraId="55812E8C" w14:textId="77777777" w:rsidR="00BF18DC" w:rsidRDefault="00BF18DC" w:rsidP="00BF18DC">
      <w:pPr>
        <w:pStyle w:val="Pagrindinistekstas"/>
        <w:kinsoku w:val="0"/>
        <w:overflowPunct w:val="0"/>
      </w:pPr>
      <w:proofErr w:type="spellStart"/>
      <w:r>
        <w:t>Povidonas</w:t>
      </w:r>
      <w:proofErr w:type="spellEnd"/>
    </w:p>
    <w:p w14:paraId="57E38D3F" w14:textId="77777777" w:rsidR="00BF18DC" w:rsidRDefault="00BF18DC" w:rsidP="00BF18DC">
      <w:pPr>
        <w:pStyle w:val="Pagrindinistekstas"/>
        <w:kinsoku w:val="0"/>
        <w:overflowPunct w:val="0"/>
      </w:pPr>
      <w:proofErr w:type="spellStart"/>
      <w:r>
        <w:t>P</w:t>
      </w:r>
      <w:r w:rsidRPr="008675C6">
        <w:t>regelifikuotas</w:t>
      </w:r>
      <w:proofErr w:type="spellEnd"/>
      <w:r>
        <w:t xml:space="preserve"> krakmolas</w:t>
      </w:r>
    </w:p>
    <w:p w14:paraId="4FAE824D" w14:textId="77777777" w:rsidR="00BF18DC" w:rsidRDefault="00BF18DC" w:rsidP="00BF18DC">
      <w:pPr>
        <w:pStyle w:val="Pagrindinistekstas"/>
        <w:kinsoku w:val="0"/>
        <w:overflowPunct w:val="0"/>
      </w:pPr>
      <w:proofErr w:type="spellStart"/>
      <w:r>
        <w:t>Krospovidonas</w:t>
      </w:r>
      <w:proofErr w:type="spellEnd"/>
    </w:p>
    <w:p w14:paraId="74C9AAB2" w14:textId="77777777" w:rsidR="00BF18DC" w:rsidRDefault="00BF18DC" w:rsidP="00BF18DC">
      <w:pPr>
        <w:pStyle w:val="Pagrindinistekstas"/>
        <w:kinsoku w:val="0"/>
        <w:overflowPunct w:val="0"/>
      </w:pPr>
      <w:r w:rsidRPr="00E01096">
        <w:t>Natrio</w:t>
      </w:r>
      <w:r w:rsidRPr="00E01096">
        <w:rPr>
          <w:spacing w:val="-14"/>
        </w:rPr>
        <w:t xml:space="preserve"> </w:t>
      </w:r>
      <w:proofErr w:type="spellStart"/>
      <w:r w:rsidRPr="00E01096">
        <w:t>laurilsulfatas</w:t>
      </w:r>
      <w:proofErr w:type="spellEnd"/>
    </w:p>
    <w:p w14:paraId="77A66FFD" w14:textId="77777777" w:rsidR="00BF18DC" w:rsidRPr="00E01096" w:rsidRDefault="00BF18DC" w:rsidP="00BF18DC">
      <w:pPr>
        <w:pStyle w:val="Pagrindinistekstas"/>
        <w:kinsoku w:val="0"/>
        <w:overflowPunct w:val="0"/>
      </w:pPr>
      <w:r w:rsidRPr="00E01096">
        <w:t xml:space="preserve">Magnio </w:t>
      </w:r>
      <w:proofErr w:type="spellStart"/>
      <w:r w:rsidRPr="00E01096">
        <w:t>stearatas</w:t>
      </w:r>
      <w:proofErr w:type="spellEnd"/>
    </w:p>
    <w:p w14:paraId="47232A88" w14:textId="77777777" w:rsidR="00BF18DC" w:rsidRDefault="00BF18DC" w:rsidP="00BF18DC">
      <w:pPr>
        <w:pStyle w:val="Pagrindinistekstas"/>
        <w:kinsoku w:val="0"/>
        <w:overflowPunct w:val="0"/>
      </w:pPr>
    </w:p>
    <w:p w14:paraId="2B23735B" w14:textId="77777777" w:rsidR="00BF18DC" w:rsidRDefault="00BF18DC" w:rsidP="00BF18DC">
      <w:pPr>
        <w:pStyle w:val="Pagrindinistekstas"/>
        <w:kinsoku w:val="0"/>
        <w:overflowPunct w:val="0"/>
        <w:rPr>
          <w:spacing w:val="-2"/>
          <w:u w:val="single"/>
        </w:rPr>
      </w:pPr>
      <w:r w:rsidRPr="00E01096">
        <w:rPr>
          <w:spacing w:val="-2"/>
          <w:u w:val="single"/>
        </w:rPr>
        <w:t>Plėvelė</w:t>
      </w:r>
    </w:p>
    <w:p w14:paraId="0A0D3CA2" w14:textId="77777777" w:rsidR="00BF18DC" w:rsidRDefault="00BF18DC" w:rsidP="00BF18DC">
      <w:pPr>
        <w:pStyle w:val="Pagrindinistekstas"/>
        <w:kinsoku w:val="0"/>
        <w:overflowPunct w:val="0"/>
        <w:rPr>
          <w:spacing w:val="-2"/>
          <w:u w:val="single"/>
        </w:rPr>
      </w:pPr>
      <w:proofErr w:type="spellStart"/>
      <w:r w:rsidRPr="00E01096">
        <w:t>Hipromeliozė</w:t>
      </w:r>
      <w:proofErr w:type="spellEnd"/>
      <w:r w:rsidRPr="00E01096">
        <w:t xml:space="preserve"> (</w:t>
      </w:r>
      <w:r>
        <w:t>E464</w:t>
      </w:r>
      <w:r w:rsidRPr="00E01096">
        <w:t>)</w:t>
      </w:r>
    </w:p>
    <w:p w14:paraId="38DBCCC6" w14:textId="77777777" w:rsidR="00BF18DC" w:rsidRPr="00E01096" w:rsidRDefault="00BF18DC" w:rsidP="00BF18DC">
      <w:pPr>
        <w:pStyle w:val="Pagrindinistekstas"/>
        <w:kinsoku w:val="0"/>
        <w:overflowPunct w:val="0"/>
      </w:pPr>
      <w:r w:rsidRPr="00E01096">
        <w:t>Titano</w:t>
      </w:r>
      <w:r w:rsidRPr="00E01096">
        <w:rPr>
          <w:spacing w:val="-11"/>
        </w:rPr>
        <w:t xml:space="preserve"> </w:t>
      </w:r>
      <w:r w:rsidRPr="00E01096">
        <w:t>dioksidas</w:t>
      </w:r>
      <w:r w:rsidRPr="00E01096">
        <w:rPr>
          <w:spacing w:val="-12"/>
        </w:rPr>
        <w:t xml:space="preserve"> </w:t>
      </w:r>
      <w:r w:rsidRPr="00E01096">
        <w:t>(E171)</w:t>
      </w:r>
    </w:p>
    <w:p w14:paraId="634B8B10" w14:textId="77777777" w:rsidR="00BF18DC" w:rsidRPr="00E01096" w:rsidRDefault="00BF18DC" w:rsidP="00BF18DC">
      <w:pPr>
        <w:pStyle w:val="Pagrindinistekstas"/>
        <w:kinsoku w:val="0"/>
        <w:overflowPunct w:val="0"/>
      </w:pPr>
      <w:proofErr w:type="spellStart"/>
      <w:r w:rsidRPr="00E01096">
        <w:t>Mak</w:t>
      </w:r>
      <w:r w:rsidRPr="00BF38B0">
        <w:t>rogolis</w:t>
      </w:r>
      <w:proofErr w:type="spellEnd"/>
      <w:r w:rsidRPr="00BF38B0">
        <w:t xml:space="preserve"> 4000 (E1521)</w:t>
      </w:r>
    </w:p>
    <w:p w14:paraId="6422DB6C" w14:textId="77777777" w:rsidR="00BF18DC" w:rsidRPr="00E01096" w:rsidRDefault="00BF18DC" w:rsidP="00BF18DC">
      <w:pPr>
        <w:pStyle w:val="Pagrindinistekstas"/>
        <w:kinsoku w:val="0"/>
        <w:overflowPunct w:val="0"/>
        <w:rPr>
          <w:spacing w:val="-4"/>
        </w:rPr>
      </w:pPr>
      <w:r w:rsidRPr="00E01096">
        <w:t>Raudonasis</w:t>
      </w:r>
      <w:r w:rsidRPr="00E01096">
        <w:rPr>
          <w:spacing w:val="-10"/>
        </w:rPr>
        <w:t xml:space="preserve"> </w:t>
      </w:r>
      <w:r w:rsidRPr="00E01096">
        <w:t>geležies</w:t>
      </w:r>
      <w:r w:rsidRPr="00E01096">
        <w:rPr>
          <w:spacing w:val="-10"/>
        </w:rPr>
        <w:t xml:space="preserve"> </w:t>
      </w:r>
      <w:r w:rsidRPr="00E01096">
        <w:t>oksidas</w:t>
      </w:r>
      <w:r w:rsidRPr="00E01096">
        <w:rPr>
          <w:spacing w:val="-9"/>
        </w:rPr>
        <w:t xml:space="preserve"> </w:t>
      </w:r>
      <w:r w:rsidRPr="00E01096">
        <w:t>(E</w:t>
      </w:r>
      <w:r w:rsidRPr="00E01096">
        <w:rPr>
          <w:spacing w:val="-4"/>
        </w:rPr>
        <w:t>172)</w:t>
      </w:r>
    </w:p>
    <w:p w14:paraId="2848ACAE" w14:textId="77777777" w:rsidR="00BF18DC" w:rsidRPr="00BF38B0" w:rsidRDefault="00BF18DC" w:rsidP="00BF18DC">
      <w:pPr>
        <w:pStyle w:val="Pagrindinistekstas"/>
        <w:kinsoku w:val="0"/>
        <w:overflowPunct w:val="0"/>
      </w:pPr>
    </w:p>
    <w:p w14:paraId="07155F03" w14:textId="77777777" w:rsidR="00BF18DC" w:rsidRPr="00BF38B0" w:rsidRDefault="00BF18DC" w:rsidP="006F0D73">
      <w:pPr>
        <w:pStyle w:val="Antrat2"/>
        <w:numPr>
          <w:ilvl w:val="1"/>
          <w:numId w:val="36"/>
        </w:numPr>
        <w:tabs>
          <w:tab w:val="left" w:pos="567"/>
          <w:tab w:val="left" w:pos="899"/>
        </w:tabs>
        <w:kinsoku w:val="0"/>
        <w:overflowPunct w:val="0"/>
        <w:ind w:hanging="1467"/>
      </w:pPr>
      <w:r w:rsidRPr="00BF38B0">
        <w:t>Nesuderinamumas</w:t>
      </w:r>
    </w:p>
    <w:p w14:paraId="59EABAB9" w14:textId="77777777" w:rsidR="00BF18DC" w:rsidRPr="00BF38B0" w:rsidRDefault="00BF18DC" w:rsidP="00BF18DC">
      <w:pPr>
        <w:pStyle w:val="Pagrindinistekstas"/>
        <w:kinsoku w:val="0"/>
        <w:overflowPunct w:val="0"/>
        <w:rPr>
          <w:b/>
          <w:bCs/>
        </w:rPr>
      </w:pPr>
    </w:p>
    <w:p w14:paraId="1D0A33BC" w14:textId="77777777" w:rsidR="00BF18DC" w:rsidRPr="00BF38B0" w:rsidRDefault="00BF18DC" w:rsidP="00BF18DC">
      <w:pPr>
        <w:pStyle w:val="Pagrindinistekstas"/>
        <w:kinsoku w:val="0"/>
        <w:overflowPunct w:val="0"/>
      </w:pPr>
      <w:r w:rsidRPr="00BF38B0">
        <w:t>Duomenys nebūtini</w:t>
      </w:r>
      <w:r>
        <w:t>.</w:t>
      </w:r>
    </w:p>
    <w:p w14:paraId="2B6F75AF" w14:textId="77777777" w:rsidR="007B55E7" w:rsidRPr="00E01096" w:rsidRDefault="007B55E7" w:rsidP="00E01096">
      <w:pPr>
        <w:pStyle w:val="Pagrindinistekstas"/>
        <w:kinsoku w:val="0"/>
        <w:overflowPunct w:val="0"/>
      </w:pPr>
    </w:p>
    <w:p w14:paraId="6E0291DD" w14:textId="77777777" w:rsidR="007B55E7" w:rsidRPr="00E01096" w:rsidRDefault="007B55E7" w:rsidP="006F0D73">
      <w:pPr>
        <w:pStyle w:val="Antrat2"/>
        <w:numPr>
          <w:ilvl w:val="1"/>
          <w:numId w:val="36"/>
        </w:numPr>
        <w:tabs>
          <w:tab w:val="left" w:pos="567"/>
          <w:tab w:val="left" w:pos="1467"/>
        </w:tabs>
        <w:kinsoku w:val="0"/>
        <w:overflowPunct w:val="0"/>
        <w:ind w:left="0" w:firstLine="0"/>
        <w:rPr>
          <w:spacing w:val="-2"/>
        </w:rPr>
      </w:pPr>
      <w:r w:rsidRPr="00E01096">
        <w:t>Tinkamumo</w:t>
      </w:r>
      <w:r w:rsidRPr="00E01096">
        <w:rPr>
          <w:spacing w:val="-14"/>
        </w:rPr>
        <w:t xml:space="preserve"> </w:t>
      </w:r>
      <w:r w:rsidRPr="00E01096">
        <w:rPr>
          <w:spacing w:val="-2"/>
        </w:rPr>
        <w:t>laikas</w:t>
      </w:r>
    </w:p>
    <w:p w14:paraId="73A2BC93" w14:textId="77777777" w:rsidR="007B55E7" w:rsidRPr="00E01096" w:rsidRDefault="007B55E7" w:rsidP="00E01096">
      <w:pPr>
        <w:pStyle w:val="Pagrindinistekstas"/>
        <w:kinsoku w:val="0"/>
        <w:overflowPunct w:val="0"/>
        <w:rPr>
          <w:b/>
          <w:bCs/>
        </w:rPr>
      </w:pPr>
    </w:p>
    <w:p w14:paraId="452945D1" w14:textId="77777777" w:rsidR="007B55E7" w:rsidRPr="00E01096" w:rsidRDefault="007B55E7" w:rsidP="00E01096">
      <w:pPr>
        <w:pStyle w:val="Pagrindinistekstas"/>
        <w:kinsoku w:val="0"/>
        <w:overflowPunct w:val="0"/>
        <w:rPr>
          <w:spacing w:val="-2"/>
        </w:rPr>
      </w:pPr>
      <w:r w:rsidRPr="00E01096">
        <w:lastRenderedPageBreak/>
        <w:t>3</w:t>
      </w:r>
      <w:r w:rsidR="00A63685">
        <w:t> </w:t>
      </w:r>
      <w:r w:rsidRPr="00E01096">
        <w:rPr>
          <w:spacing w:val="-2"/>
        </w:rPr>
        <w:t>metai</w:t>
      </w:r>
    </w:p>
    <w:p w14:paraId="5B684ADA" w14:textId="77777777" w:rsidR="007B55E7" w:rsidRPr="00E01096" w:rsidRDefault="007B55E7" w:rsidP="00E01096">
      <w:pPr>
        <w:pStyle w:val="Pagrindinistekstas"/>
        <w:kinsoku w:val="0"/>
        <w:overflowPunct w:val="0"/>
      </w:pPr>
    </w:p>
    <w:p w14:paraId="4B0C6490" w14:textId="77777777" w:rsidR="007B55E7" w:rsidRPr="00E01096" w:rsidRDefault="007B55E7" w:rsidP="00E01096">
      <w:pPr>
        <w:pStyle w:val="Pagrindinistekstas"/>
        <w:kinsoku w:val="0"/>
        <w:overflowPunct w:val="0"/>
        <w:rPr>
          <w:spacing w:val="-2"/>
        </w:rPr>
      </w:pPr>
      <w:r w:rsidRPr="00E01096">
        <w:rPr>
          <w:spacing w:val="-2"/>
          <w:u w:val="single"/>
        </w:rPr>
        <w:t>Su</w:t>
      </w:r>
      <w:r w:rsidR="0021349A">
        <w:rPr>
          <w:spacing w:val="-2"/>
          <w:u w:val="single"/>
        </w:rPr>
        <w:t>smulkintos</w:t>
      </w:r>
      <w:r w:rsidRPr="00E01096">
        <w:rPr>
          <w:spacing w:val="10"/>
          <w:u w:val="single"/>
        </w:rPr>
        <w:t xml:space="preserve"> </w:t>
      </w:r>
      <w:r w:rsidRPr="00E01096">
        <w:rPr>
          <w:spacing w:val="-2"/>
          <w:u w:val="single"/>
        </w:rPr>
        <w:t>tabletės</w:t>
      </w:r>
    </w:p>
    <w:p w14:paraId="357ABA36" w14:textId="77777777" w:rsidR="007B55E7" w:rsidRPr="00E01096" w:rsidRDefault="007B55E7" w:rsidP="00E01096">
      <w:pPr>
        <w:pStyle w:val="Pagrindinistekstas"/>
        <w:kinsoku w:val="0"/>
        <w:overflowPunct w:val="0"/>
        <w:rPr>
          <w:spacing w:val="-2"/>
        </w:rPr>
      </w:pPr>
      <w:r w:rsidRPr="00E01096">
        <w:t>Su</w:t>
      </w:r>
      <w:r w:rsidR="0021349A">
        <w:t>smulkintos</w:t>
      </w:r>
      <w:r w:rsidRPr="00E01096">
        <w:rPr>
          <w:spacing w:val="-10"/>
        </w:rPr>
        <w:t xml:space="preserve"> </w:t>
      </w:r>
      <w:proofErr w:type="spellStart"/>
      <w:r w:rsidRPr="00E01096">
        <w:t>rivaroksabano</w:t>
      </w:r>
      <w:proofErr w:type="spellEnd"/>
      <w:r w:rsidRPr="00E01096">
        <w:rPr>
          <w:spacing w:val="-9"/>
        </w:rPr>
        <w:t xml:space="preserve"> </w:t>
      </w:r>
      <w:r w:rsidRPr="00E01096">
        <w:t>tabletės</w:t>
      </w:r>
      <w:r w:rsidRPr="00E01096">
        <w:rPr>
          <w:spacing w:val="-9"/>
        </w:rPr>
        <w:t xml:space="preserve"> </w:t>
      </w:r>
      <w:r w:rsidRPr="00E01096">
        <w:t>išlieka</w:t>
      </w:r>
      <w:r w:rsidRPr="00E01096">
        <w:rPr>
          <w:spacing w:val="-10"/>
        </w:rPr>
        <w:t xml:space="preserve"> </w:t>
      </w:r>
      <w:r w:rsidRPr="00E01096">
        <w:t>stabilios</w:t>
      </w:r>
      <w:r w:rsidRPr="00E01096">
        <w:rPr>
          <w:spacing w:val="-9"/>
        </w:rPr>
        <w:t xml:space="preserve"> </w:t>
      </w:r>
      <w:r w:rsidRPr="00E01096">
        <w:t>vandenyje</w:t>
      </w:r>
      <w:r w:rsidRPr="00E01096">
        <w:rPr>
          <w:spacing w:val="-9"/>
        </w:rPr>
        <w:t xml:space="preserve"> </w:t>
      </w:r>
      <w:r w:rsidRPr="00E01096">
        <w:t>ir</w:t>
      </w:r>
      <w:r w:rsidRPr="00E01096">
        <w:rPr>
          <w:spacing w:val="-9"/>
        </w:rPr>
        <w:t xml:space="preserve"> </w:t>
      </w:r>
      <w:r w:rsidRPr="00E01096">
        <w:t>obuolių</w:t>
      </w:r>
      <w:r w:rsidRPr="00E01096">
        <w:rPr>
          <w:spacing w:val="-8"/>
        </w:rPr>
        <w:t xml:space="preserve"> </w:t>
      </w:r>
      <w:r w:rsidRPr="00E01096">
        <w:t>tyrelėje</w:t>
      </w:r>
      <w:r w:rsidRPr="00E01096">
        <w:rPr>
          <w:spacing w:val="-10"/>
        </w:rPr>
        <w:t xml:space="preserve"> </w:t>
      </w:r>
      <w:r w:rsidRPr="00E01096">
        <w:t>iki</w:t>
      </w:r>
      <w:r w:rsidRPr="00E01096">
        <w:rPr>
          <w:spacing w:val="-8"/>
        </w:rPr>
        <w:t xml:space="preserve"> </w:t>
      </w:r>
      <w:r w:rsidRPr="00E01096">
        <w:t>4</w:t>
      </w:r>
      <w:r w:rsidR="00A63685">
        <w:t> </w:t>
      </w:r>
      <w:r w:rsidRPr="00E01096">
        <w:rPr>
          <w:spacing w:val="-2"/>
        </w:rPr>
        <w:t>valandų.</w:t>
      </w:r>
    </w:p>
    <w:p w14:paraId="4046718C" w14:textId="77777777" w:rsidR="007B55E7" w:rsidRPr="00E01096" w:rsidRDefault="007B55E7" w:rsidP="00E01096">
      <w:pPr>
        <w:pStyle w:val="Pagrindinistekstas"/>
        <w:kinsoku w:val="0"/>
        <w:overflowPunct w:val="0"/>
      </w:pPr>
    </w:p>
    <w:p w14:paraId="697EF015" w14:textId="77777777" w:rsidR="00A63685" w:rsidRPr="00E01096" w:rsidRDefault="00A63685" w:rsidP="006F0D73">
      <w:pPr>
        <w:pStyle w:val="Antrat2"/>
        <w:numPr>
          <w:ilvl w:val="1"/>
          <w:numId w:val="36"/>
        </w:numPr>
        <w:tabs>
          <w:tab w:val="left" w:pos="567"/>
        </w:tabs>
        <w:kinsoku w:val="0"/>
        <w:overflowPunct w:val="0"/>
        <w:ind w:hanging="1467"/>
        <w:rPr>
          <w:spacing w:val="-2"/>
        </w:rPr>
      </w:pPr>
      <w:r w:rsidRPr="00E01096">
        <w:t>Specialios</w:t>
      </w:r>
      <w:r w:rsidRPr="00E01096">
        <w:rPr>
          <w:spacing w:val="-12"/>
        </w:rPr>
        <w:t xml:space="preserve"> </w:t>
      </w:r>
      <w:r w:rsidRPr="00E01096">
        <w:t>laikymo</w:t>
      </w:r>
      <w:r w:rsidRPr="00E01096">
        <w:rPr>
          <w:spacing w:val="-11"/>
        </w:rPr>
        <w:t xml:space="preserve"> </w:t>
      </w:r>
      <w:r w:rsidRPr="00E01096">
        <w:rPr>
          <w:spacing w:val="-2"/>
        </w:rPr>
        <w:t>sąlygos</w:t>
      </w:r>
    </w:p>
    <w:p w14:paraId="45CD48DE" w14:textId="77777777" w:rsidR="00A63685" w:rsidRPr="00E01096" w:rsidRDefault="00A63685" w:rsidP="00A63685">
      <w:pPr>
        <w:pStyle w:val="Pagrindinistekstas"/>
        <w:kinsoku w:val="0"/>
        <w:overflowPunct w:val="0"/>
        <w:rPr>
          <w:b/>
          <w:bCs/>
        </w:rPr>
      </w:pPr>
    </w:p>
    <w:p w14:paraId="6F71546C" w14:textId="77777777" w:rsidR="00A63685" w:rsidRDefault="00224BD0" w:rsidP="00A63685">
      <w:pPr>
        <w:pStyle w:val="Pagrindinistekstas"/>
        <w:kinsoku w:val="0"/>
        <w:overflowPunct w:val="0"/>
      </w:pPr>
      <w:r w:rsidRPr="00224BD0">
        <w:t>Šiam vaistiniam preparatui specialių laikymo sąlygų nereikia.</w:t>
      </w:r>
    </w:p>
    <w:p w14:paraId="69C0A306" w14:textId="77777777" w:rsidR="00224BD0" w:rsidRPr="00E01096" w:rsidRDefault="00224BD0" w:rsidP="00A63685">
      <w:pPr>
        <w:pStyle w:val="Pagrindinistekstas"/>
        <w:kinsoku w:val="0"/>
        <w:overflowPunct w:val="0"/>
        <w:rPr>
          <w:spacing w:val="-2"/>
        </w:rPr>
      </w:pPr>
    </w:p>
    <w:p w14:paraId="1E3B1DAF" w14:textId="77777777" w:rsidR="00A63685" w:rsidRPr="00E01096" w:rsidRDefault="00A63685" w:rsidP="006F0D73">
      <w:pPr>
        <w:pStyle w:val="Antrat2"/>
        <w:numPr>
          <w:ilvl w:val="1"/>
          <w:numId w:val="36"/>
        </w:numPr>
        <w:tabs>
          <w:tab w:val="left" w:pos="567"/>
          <w:tab w:val="left" w:pos="1468"/>
        </w:tabs>
        <w:kinsoku w:val="0"/>
        <w:overflowPunct w:val="0"/>
        <w:ind w:hanging="1467"/>
        <w:rPr>
          <w:spacing w:val="-2"/>
        </w:rPr>
      </w:pPr>
      <w:proofErr w:type="spellStart"/>
      <w:r w:rsidRPr="00E01096">
        <w:t>Talpyklės</w:t>
      </w:r>
      <w:proofErr w:type="spellEnd"/>
      <w:r w:rsidRPr="00E01096">
        <w:rPr>
          <w:spacing w:val="-7"/>
        </w:rPr>
        <w:t xml:space="preserve"> </w:t>
      </w:r>
      <w:r w:rsidRPr="00E01096">
        <w:t>pobūdis</w:t>
      </w:r>
      <w:r w:rsidRPr="00E01096">
        <w:rPr>
          <w:spacing w:val="-7"/>
        </w:rPr>
        <w:t xml:space="preserve"> </w:t>
      </w:r>
      <w:r w:rsidRPr="00E01096">
        <w:t>ir</w:t>
      </w:r>
      <w:r w:rsidRPr="00E01096">
        <w:rPr>
          <w:spacing w:val="-7"/>
        </w:rPr>
        <w:t xml:space="preserve"> </w:t>
      </w:r>
      <w:r w:rsidRPr="00E01096">
        <w:t>jos</w:t>
      </w:r>
      <w:r w:rsidRPr="00E01096">
        <w:rPr>
          <w:spacing w:val="-6"/>
        </w:rPr>
        <w:t xml:space="preserve"> </w:t>
      </w:r>
      <w:r w:rsidRPr="00E01096">
        <w:rPr>
          <w:spacing w:val="-2"/>
        </w:rPr>
        <w:t>turinys</w:t>
      </w:r>
    </w:p>
    <w:p w14:paraId="5CEE89C1" w14:textId="77777777" w:rsidR="00A63685" w:rsidRDefault="00A63685" w:rsidP="00A63685">
      <w:pPr>
        <w:pStyle w:val="Pagrindinistekstas"/>
        <w:kinsoku w:val="0"/>
        <w:overflowPunct w:val="0"/>
        <w:rPr>
          <w:b/>
          <w:bCs/>
        </w:rPr>
      </w:pPr>
    </w:p>
    <w:p w14:paraId="4627A062" w14:textId="77777777" w:rsidR="00A63685" w:rsidRDefault="00A63685" w:rsidP="00A63685">
      <w:pPr>
        <w:pStyle w:val="Pagrindinistekstas"/>
        <w:kinsoku w:val="0"/>
        <w:overflowPunct w:val="0"/>
      </w:pPr>
      <w:r w:rsidRPr="00D83DFB">
        <w:t>PVC</w:t>
      </w:r>
      <w:r>
        <w:t xml:space="preserve"> </w:t>
      </w:r>
      <w:r w:rsidRPr="00D83DFB">
        <w:t>/</w:t>
      </w:r>
      <w:proofErr w:type="spellStart"/>
      <w:r w:rsidRPr="00D83DFB">
        <w:t>PVdC</w:t>
      </w:r>
      <w:proofErr w:type="spellEnd"/>
      <w:r>
        <w:t xml:space="preserve"> </w:t>
      </w:r>
      <w:r w:rsidRPr="00D83DFB">
        <w:t>/aliuminio lizdinės plokštelės</w:t>
      </w:r>
    </w:p>
    <w:p w14:paraId="79409F52" w14:textId="77777777" w:rsidR="00A63685" w:rsidRDefault="00A63685" w:rsidP="00A63685">
      <w:pPr>
        <w:pStyle w:val="Pagrindinistekstas"/>
        <w:kinsoku w:val="0"/>
        <w:overflowPunct w:val="0"/>
      </w:pPr>
    </w:p>
    <w:p w14:paraId="3F2D172F" w14:textId="77777777" w:rsidR="00A63685" w:rsidRPr="009910A2" w:rsidRDefault="00A63685" w:rsidP="00A63685">
      <w:pPr>
        <w:rPr>
          <w:rStyle w:val="Grietas"/>
          <w:b w:val="0"/>
        </w:rPr>
      </w:pPr>
      <w:r>
        <w:rPr>
          <w:rStyle w:val="Grietas"/>
          <w:b w:val="0"/>
        </w:rPr>
        <w:t>Pakuotės po</w:t>
      </w:r>
      <w:r w:rsidRPr="009910A2">
        <w:rPr>
          <w:rStyle w:val="Grietas"/>
          <w:b w:val="0"/>
        </w:rPr>
        <w:t xml:space="preserve"> </w:t>
      </w:r>
      <w:r w:rsidRPr="00A63685">
        <w:rPr>
          <w:rStyle w:val="Grietas"/>
          <w:b w:val="0"/>
          <w:bCs/>
        </w:rPr>
        <w:t>10, 10</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1, 14, 14</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1, 15, 15</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1, 28, 28</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1, 30, 30</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1, 42, 42</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1, 45, 45</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1, 56, 56</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1, 98, 98</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1, 100</w:t>
      </w:r>
      <w:r>
        <w:rPr>
          <w:rStyle w:val="Grietas"/>
          <w:b w:val="0"/>
          <w:bCs/>
        </w:rPr>
        <w:t xml:space="preserve"> ir</w:t>
      </w:r>
      <w:r w:rsidRPr="00A63685">
        <w:rPr>
          <w:rStyle w:val="Grietas"/>
          <w:b w:val="0"/>
          <w:bCs/>
        </w:rPr>
        <w:t xml:space="preserve"> 100</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w:t>
      </w:r>
      <w:r w:rsidRPr="009910A2">
        <w:rPr>
          <w:rStyle w:val="Grietas"/>
          <w:b w:val="0"/>
        </w:rPr>
        <w:t xml:space="preserve"> </w:t>
      </w:r>
      <w:r>
        <w:rPr>
          <w:rStyle w:val="Grietas"/>
          <w:b w:val="0"/>
        </w:rPr>
        <w:t>plėvele dengtų tablečių</w:t>
      </w:r>
      <w:r w:rsidRPr="009910A2">
        <w:rPr>
          <w:rStyle w:val="Grietas"/>
          <w:b w:val="0"/>
        </w:rPr>
        <w:t>.</w:t>
      </w:r>
    </w:p>
    <w:p w14:paraId="3FDF2C6F" w14:textId="77777777" w:rsidR="00A63685" w:rsidRDefault="00A63685" w:rsidP="00A63685">
      <w:pPr>
        <w:pStyle w:val="Pagrindinistekstas"/>
        <w:kinsoku w:val="0"/>
        <w:overflowPunct w:val="0"/>
      </w:pPr>
    </w:p>
    <w:p w14:paraId="6FB8674D" w14:textId="77777777" w:rsidR="00A63685" w:rsidRPr="00E61095" w:rsidRDefault="00A63685" w:rsidP="00A63685">
      <w:pPr>
        <w:pStyle w:val="Pagrindinistekstas"/>
        <w:kinsoku w:val="0"/>
        <w:overflowPunct w:val="0"/>
      </w:pPr>
      <w:r w:rsidRPr="00E61095">
        <w:t>Gali būti tiekiamos ne visų dydžių pakuotės.</w:t>
      </w:r>
    </w:p>
    <w:p w14:paraId="105FF208" w14:textId="77777777" w:rsidR="00DC6FA5" w:rsidRPr="00BF38B0" w:rsidRDefault="00DC6FA5" w:rsidP="00DC6FA5">
      <w:pPr>
        <w:pStyle w:val="Pagrindinistekstas"/>
        <w:kinsoku w:val="0"/>
        <w:overflowPunct w:val="0"/>
      </w:pPr>
    </w:p>
    <w:p w14:paraId="4BD4D687" w14:textId="77777777" w:rsidR="00DC6FA5" w:rsidRPr="00E01096" w:rsidRDefault="00DC6FA5" w:rsidP="006F0D73">
      <w:pPr>
        <w:pStyle w:val="Antrat2"/>
        <w:numPr>
          <w:ilvl w:val="1"/>
          <w:numId w:val="36"/>
        </w:numPr>
        <w:tabs>
          <w:tab w:val="left" w:pos="567"/>
          <w:tab w:val="left" w:pos="1467"/>
        </w:tabs>
        <w:kinsoku w:val="0"/>
        <w:overflowPunct w:val="0"/>
        <w:ind w:hanging="1467"/>
        <w:rPr>
          <w:spacing w:val="-2"/>
        </w:rPr>
      </w:pPr>
      <w:r w:rsidRPr="00E01096">
        <w:t>Specialūs</w:t>
      </w:r>
      <w:r w:rsidRPr="00E01096">
        <w:rPr>
          <w:spacing w:val="-12"/>
        </w:rPr>
        <w:t xml:space="preserve"> </w:t>
      </w:r>
      <w:r w:rsidRPr="00E01096">
        <w:t>reikalavimai</w:t>
      </w:r>
      <w:r w:rsidRPr="00E01096">
        <w:rPr>
          <w:spacing w:val="-10"/>
        </w:rPr>
        <w:t xml:space="preserve"> </w:t>
      </w:r>
      <w:r w:rsidRPr="00E01096">
        <w:t>atliekoms</w:t>
      </w:r>
      <w:r w:rsidRPr="00E01096">
        <w:rPr>
          <w:spacing w:val="-11"/>
        </w:rPr>
        <w:t xml:space="preserve"> </w:t>
      </w:r>
      <w:r w:rsidRPr="00E01096">
        <w:t>tvarkyti</w:t>
      </w:r>
      <w:r w:rsidRPr="00E01096">
        <w:rPr>
          <w:spacing w:val="-11"/>
        </w:rPr>
        <w:t xml:space="preserve"> </w:t>
      </w:r>
      <w:r w:rsidRPr="00E01096">
        <w:t>ir</w:t>
      </w:r>
      <w:r w:rsidRPr="00E01096">
        <w:rPr>
          <w:spacing w:val="-11"/>
        </w:rPr>
        <w:t xml:space="preserve"> </w:t>
      </w:r>
      <w:r w:rsidRPr="00E01096">
        <w:t>vaistiniam</w:t>
      </w:r>
      <w:r w:rsidRPr="00E01096">
        <w:rPr>
          <w:spacing w:val="-11"/>
        </w:rPr>
        <w:t xml:space="preserve"> </w:t>
      </w:r>
      <w:r w:rsidRPr="00E01096">
        <w:t>preparatui</w:t>
      </w:r>
      <w:r w:rsidRPr="00E01096">
        <w:rPr>
          <w:spacing w:val="-10"/>
        </w:rPr>
        <w:t xml:space="preserve"> </w:t>
      </w:r>
      <w:r w:rsidRPr="00E01096">
        <w:rPr>
          <w:spacing w:val="-2"/>
        </w:rPr>
        <w:t>ruošti</w:t>
      </w:r>
    </w:p>
    <w:p w14:paraId="3F36C6AB" w14:textId="77777777" w:rsidR="00DC6FA5" w:rsidRDefault="00DC6FA5" w:rsidP="00DC6FA5">
      <w:pPr>
        <w:pStyle w:val="Pagrindinistekstas"/>
        <w:kinsoku w:val="0"/>
        <w:overflowPunct w:val="0"/>
      </w:pPr>
    </w:p>
    <w:p w14:paraId="33706EDB" w14:textId="77777777" w:rsidR="00DC6FA5" w:rsidRPr="00E843B5" w:rsidRDefault="00DC6FA5" w:rsidP="00DC6FA5">
      <w:r w:rsidRPr="00E843B5">
        <w:t>Specialių reikalavimų nėra.</w:t>
      </w:r>
    </w:p>
    <w:p w14:paraId="7B598E23" w14:textId="77777777" w:rsidR="00DC6FA5" w:rsidRDefault="00DC6FA5" w:rsidP="00E01096">
      <w:pPr>
        <w:pStyle w:val="Pagrindinistekstas"/>
        <w:kinsoku w:val="0"/>
        <w:overflowPunct w:val="0"/>
        <w:rPr>
          <w:u w:val="single"/>
        </w:rPr>
      </w:pPr>
    </w:p>
    <w:p w14:paraId="35AED8F7" w14:textId="77777777" w:rsidR="007B55E7" w:rsidRPr="00E01096" w:rsidRDefault="007B55E7" w:rsidP="00E01096">
      <w:pPr>
        <w:pStyle w:val="Pagrindinistekstas"/>
        <w:kinsoku w:val="0"/>
        <w:overflowPunct w:val="0"/>
      </w:pPr>
      <w:r w:rsidRPr="00E01096">
        <w:rPr>
          <w:u w:val="single"/>
        </w:rPr>
        <w:t>Tablečių s</w:t>
      </w:r>
      <w:r w:rsidR="0021349A">
        <w:rPr>
          <w:u w:val="single"/>
        </w:rPr>
        <w:t>mulkinimas</w:t>
      </w:r>
    </w:p>
    <w:p w14:paraId="0FC64623" w14:textId="77777777" w:rsidR="007B55E7" w:rsidRPr="00E01096" w:rsidRDefault="007B55E7" w:rsidP="00E01096">
      <w:pPr>
        <w:pStyle w:val="Pagrindinistekstas"/>
        <w:kinsoku w:val="0"/>
        <w:overflowPunct w:val="0"/>
      </w:pPr>
      <w:proofErr w:type="spellStart"/>
      <w:r w:rsidRPr="00E01096">
        <w:t>Rivaroksabano</w:t>
      </w:r>
      <w:proofErr w:type="spellEnd"/>
      <w:r w:rsidRPr="00E01096">
        <w:rPr>
          <w:spacing w:val="-8"/>
        </w:rPr>
        <w:t xml:space="preserve"> </w:t>
      </w:r>
      <w:r w:rsidRPr="00E01096">
        <w:t>tabletes</w:t>
      </w:r>
      <w:r w:rsidRPr="00E01096">
        <w:rPr>
          <w:spacing w:val="-8"/>
        </w:rPr>
        <w:t xml:space="preserve"> </w:t>
      </w:r>
      <w:r w:rsidRPr="00E01096">
        <w:t>galima</w:t>
      </w:r>
      <w:r w:rsidRPr="00E01096">
        <w:rPr>
          <w:spacing w:val="-9"/>
        </w:rPr>
        <w:t xml:space="preserve"> </w:t>
      </w:r>
      <w:r w:rsidRPr="00E01096">
        <w:t>su</w:t>
      </w:r>
      <w:r w:rsidR="0021349A">
        <w:t>smulkinti</w:t>
      </w:r>
      <w:r w:rsidRPr="00E01096">
        <w:rPr>
          <w:spacing w:val="-7"/>
        </w:rPr>
        <w:t xml:space="preserve"> </w:t>
      </w:r>
      <w:r w:rsidRPr="00E01096">
        <w:t>ir</w:t>
      </w:r>
      <w:r w:rsidRPr="00E01096">
        <w:rPr>
          <w:spacing w:val="-8"/>
        </w:rPr>
        <w:t xml:space="preserve"> </w:t>
      </w:r>
      <w:r w:rsidRPr="00E01096">
        <w:t>išmaišyti</w:t>
      </w:r>
      <w:r w:rsidRPr="00E01096">
        <w:rPr>
          <w:spacing w:val="-7"/>
        </w:rPr>
        <w:t xml:space="preserve"> </w:t>
      </w:r>
      <w:r w:rsidRPr="00E01096">
        <w:t>50</w:t>
      </w:r>
      <w:r w:rsidR="00DC6FA5">
        <w:t> </w:t>
      </w:r>
      <w:r w:rsidRPr="00E01096">
        <w:t>ml</w:t>
      </w:r>
      <w:r w:rsidRPr="00E01096">
        <w:rPr>
          <w:spacing w:val="-8"/>
        </w:rPr>
        <w:t xml:space="preserve"> </w:t>
      </w:r>
      <w:r w:rsidRPr="00E01096">
        <w:t>vandens</w:t>
      </w:r>
      <w:r w:rsidRPr="00E01096">
        <w:rPr>
          <w:spacing w:val="-8"/>
        </w:rPr>
        <w:t xml:space="preserve"> </w:t>
      </w:r>
      <w:r w:rsidRPr="00E01096">
        <w:t>ir</w:t>
      </w:r>
      <w:r w:rsidRPr="00E01096">
        <w:rPr>
          <w:spacing w:val="-8"/>
        </w:rPr>
        <w:t xml:space="preserve"> </w:t>
      </w:r>
      <w:r w:rsidRPr="00E01096">
        <w:t>vartoti</w:t>
      </w:r>
      <w:r w:rsidRPr="00E01096">
        <w:rPr>
          <w:spacing w:val="-7"/>
        </w:rPr>
        <w:t xml:space="preserve"> </w:t>
      </w:r>
      <w:r w:rsidRPr="00E01096">
        <w:t>per</w:t>
      </w:r>
      <w:r w:rsidRPr="00E01096">
        <w:rPr>
          <w:spacing w:val="-7"/>
        </w:rPr>
        <w:t xml:space="preserve"> </w:t>
      </w:r>
      <w:proofErr w:type="spellStart"/>
      <w:r w:rsidRPr="00E01096">
        <w:rPr>
          <w:spacing w:val="-2"/>
        </w:rPr>
        <w:t>nazogastrinį</w:t>
      </w:r>
      <w:proofErr w:type="spellEnd"/>
      <w:r w:rsidR="00DC6FA5">
        <w:rPr>
          <w:spacing w:val="-2"/>
        </w:rPr>
        <w:t xml:space="preserve"> </w:t>
      </w:r>
      <w:r w:rsidRPr="00E01096">
        <w:t xml:space="preserve">vamzdelį arba skrandžio maitinimo vamzdelį, įsitikinus, kad vamzdelis yra įstatytas į skrandį. Po to vamzdelį reikia praskalauti vandeniu. Kadangi </w:t>
      </w:r>
      <w:proofErr w:type="spellStart"/>
      <w:r w:rsidRPr="00E01096">
        <w:t>rivaroksabano</w:t>
      </w:r>
      <w:proofErr w:type="spellEnd"/>
      <w:r w:rsidRPr="00E01096">
        <w:t xml:space="preserve"> absorbcija priklauso nuo veikliosios medžiagos atpalaidavimo vietos, reikia vengti </w:t>
      </w:r>
      <w:proofErr w:type="spellStart"/>
      <w:r w:rsidRPr="00E01096">
        <w:t>rivaroksabaną</w:t>
      </w:r>
      <w:proofErr w:type="spellEnd"/>
      <w:r w:rsidRPr="00E01096">
        <w:t xml:space="preserve"> skirti </w:t>
      </w:r>
      <w:proofErr w:type="spellStart"/>
      <w:r w:rsidRPr="00E01096">
        <w:t>distaliau</w:t>
      </w:r>
      <w:proofErr w:type="spellEnd"/>
      <w:r w:rsidRPr="00E01096">
        <w:t xml:space="preserve"> skrandžio, nes dėl to jis gali</w:t>
      </w:r>
      <w:r w:rsidRPr="00E01096">
        <w:rPr>
          <w:spacing w:val="-3"/>
        </w:rPr>
        <w:t xml:space="preserve"> </w:t>
      </w:r>
      <w:r w:rsidRPr="00E01096">
        <w:t>būti</w:t>
      </w:r>
      <w:r w:rsidRPr="00E01096">
        <w:rPr>
          <w:spacing w:val="-4"/>
        </w:rPr>
        <w:t xml:space="preserve"> </w:t>
      </w:r>
      <w:r w:rsidRPr="00E01096">
        <w:t>prasčiau</w:t>
      </w:r>
      <w:r w:rsidRPr="00E01096">
        <w:rPr>
          <w:spacing w:val="-3"/>
        </w:rPr>
        <w:t xml:space="preserve"> </w:t>
      </w:r>
      <w:r w:rsidRPr="00E01096">
        <w:t>absorbuojamas,</w:t>
      </w:r>
      <w:r w:rsidRPr="00E01096">
        <w:rPr>
          <w:spacing w:val="-3"/>
        </w:rPr>
        <w:t xml:space="preserve"> </w:t>
      </w:r>
      <w:r w:rsidRPr="00E01096">
        <w:t>ir</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r w:rsidRPr="00E01096">
        <w:t>gali</w:t>
      </w:r>
      <w:r w:rsidRPr="00E01096">
        <w:rPr>
          <w:spacing w:val="-3"/>
        </w:rPr>
        <w:t xml:space="preserve"> </w:t>
      </w:r>
      <w:r w:rsidRPr="00E01096">
        <w:t>sumažėti</w:t>
      </w:r>
      <w:r w:rsidRPr="00E01096">
        <w:rPr>
          <w:spacing w:val="-3"/>
        </w:rPr>
        <w:t xml:space="preserve"> </w:t>
      </w:r>
      <w:r w:rsidRPr="00E01096">
        <w:t>veikliosios</w:t>
      </w:r>
      <w:r w:rsidRPr="00E01096">
        <w:rPr>
          <w:spacing w:val="-5"/>
        </w:rPr>
        <w:t xml:space="preserve"> </w:t>
      </w:r>
      <w:r w:rsidRPr="00E01096">
        <w:t>medžiagos</w:t>
      </w:r>
      <w:r w:rsidRPr="00E01096">
        <w:rPr>
          <w:spacing w:val="-4"/>
        </w:rPr>
        <w:t xml:space="preserve"> </w:t>
      </w:r>
      <w:r w:rsidRPr="00E01096">
        <w:t>ekspozicija.</w:t>
      </w:r>
      <w:r w:rsidRPr="00E01096">
        <w:rPr>
          <w:spacing w:val="-3"/>
        </w:rPr>
        <w:t xml:space="preserve"> </w:t>
      </w:r>
      <w:r w:rsidRPr="00E01096">
        <w:t>Pavartojus su</w:t>
      </w:r>
      <w:r w:rsidR="0021349A">
        <w:t>smulkintų</w:t>
      </w:r>
      <w:r w:rsidRPr="00E01096">
        <w:t xml:space="preserve"> 15</w:t>
      </w:r>
      <w:r w:rsidR="00DC6FA5">
        <w:t> </w:t>
      </w:r>
      <w:r w:rsidRPr="00E01096">
        <w:t>mg arba 20</w:t>
      </w:r>
      <w:r w:rsidR="00DC6FA5">
        <w:t> </w:t>
      </w:r>
      <w:r w:rsidRPr="00E01096">
        <w:t xml:space="preserve">mg </w:t>
      </w:r>
      <w:proofErr w:type="spellStart"/>
      <w:r w:rsidRPr="00E01096">
        <w:t>rivaroksabano</w:t>
      </w:r>
      <w:proofErr w:type="spellEnd"/>
      <w:r w:rsidRPr="00E01096">
        <w:t xml:space="preserve"> tablečių, reikia nedelsiant taikyti </w:t>
      </w:r>
      <w:proofErr w:type="spellStart"/>
      <w:r w:rsidRPr="00E01096">
        <w:t>enterinį</w:t>
      </w:r>
      <w:proofErr w:type="spellEnd"/>
      <w:r w:rsidRPr="00E01096">
        <w:t xml:space="preserve"> maitinimą.</w:t>
      </w:r>
    </w:p>
    <w:p w14:paraId="447D6E5A" w14:textId="77777777" w:rsidR="007B55E7" w:rsidRPr="00E01096" w:rsidRDefault="007B55E7" w:rsidP="00E01096">
      <w:pPr>
        <w:pStyle w:val="Pagrindinistekstas"/>
        <w:kinsoku w:val="0"/>
        <w:overflowPunct w:val="0"/>
      </w:pPr>
    </w:p>
    <w:p w14:paraId="1AFF5108" w14:textId="77777777" w:rsidR="007B55E7" w:rsidRPr="00DC6FA5" w:rsidRDefault="007B55E7" w:rsidP="00E01096">
      <w:pPr>
        <w:pStyle w:val="Pagrindinistekstas"/>
        <w:kinsoku w:val="0"/>
        <w:overflowPunct w:val="0"/>
      </w:pPr>
    </w:p>
    <w:p w14:paraId="4FD46DAE" w14:textId="77777777" w:rsidR="007B55E7" w:rsidRPr="00DC6FA5" w:rsidRDefault="007B55E7" w:rsidP="006F0D73">
      <w:pPr>
        <w:pStyle w:val="Antrat1"/>
        <w:numPr>
          <w:ilvl w:val="0"/>
          <w:numId w:val="36"/>
        </w:numPr>
        <w:tabs>
          <w:tab w:val="left" w:pos="567"/>
          <w:tab w:val="left" w:pos="1468"/>
        </w:tabs>
        <w:kinsoku w:val="0"/>
        <w:overflowPunct w:val="0"/>
        <w:spacing w:before="0"/>
        <w:ind w:left="0" w:firstLine="0"/>
      </w:pPr>
      <w:r w:rsidRPr="00DC6FA5">
        <w:t>REGISTRUOTOJAS</w:t>
      </w:r>
    </w:p>
    <w:p w14:paraId="23809AE2" w14:textId="77777777" w:rsidR="007B55E7" w:rsidRPr="00DC6FA5" w:rsidRDefault="007B55E7" w:rsidP="00E01096">
      <w:pPr>
        <w:pStyle w:val="Pagrindinistekstas"/>
        <w:kinsoku w:val="0"/>
        <w:overflowPunct w:val="0"/>
        <w:rPr>
          <w:b/>
          <w:bCs/>
        </w:rPr>
      </w:pPr>
    </w:p>
    <w:p w14:paraId="17C28E72" w14:textId="77777777" w:rsidR="008F7324" w:rsidRDefault="008F7324" w:rsidP="008F7324">
      <w:pPr>
        <w:pStyle w:val="Pagrindinistekstas"/>
        <w:kinsoku w:val="0"/>
        <w:overflowPunct w:val="0"/>
      </w:pPr>
      <w:r>
        <w:t xml:space="preserve">STADA </w:t>
      </w:r>
      <w:proofErr w:type="spellStart"/>
      <w:r>
        <w:t>Arzneimittel</w:t>
      </w:r>
      <w:proofErr w:type="spellEnd"/>
      <w:r>
        <w:t xml:space="preserve"> AG</w:t>
      </w:r>
    </w:p>
    <w:p w14:paraId="1DDF63B0" w14:textId="77777777" w:rsidR="008F7324" w:rsidRDefault="008F7324" w:rsidP="008F7324">
      <w:pPr>
        <w:pStyle w:val="Pagrindinistekstas"/>
        <w:kinsoku w:val="0"/>
        <w:overflowPunct w:val="0"/>
      </w:pPr>
      <w:proofErr w:type="spellStart"/>
      <w:r>
        <w:t>Stadastrasse</w:t>
      </w:r>
      <w:proofErr w:type="spellEnd"/>
      <w:r>
        <w:t xml:space="preserve"> 2-18</w:t>
      </w:r>
    </w:p>
    <w:p w14:paraId="1E001A3A" w14:textId="77777777" w:rsidR="008F7324" w:rsidRDefault="008F7324" w:rsidP="008F7324">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04FADAE5" w14:textId="77777777" w:rsidR="007B55E7" w:rsidRDefault="008F7324" w:rsidP="008F7324">
      <w:pPr>
        <w:pStyle w:val="Pagrindinistekstas"/>
        <w:kinsoku w:val="0"/>
        <w:overflowPunct w:val="0"/>
      </w:pPr>
      <w:r>
        <w:t>Vokietija</w:t>
      </w:r>
    </w:p>
    <w:p w14:paraId="26AC4308" w14:textId="77777777" w:rsidR="008F7324" w:rsidRPr="00DC6FA5" w:rsidRDefault="008F7324" w:rsidP="008F7324">
      <w:pPr>
        <w:pStyle w:val="Pagrindinistekstas"/>
        <w:kinsoku w:val="0"/>
        <w:overflowPunct w:val="0"/>
      </w:pPr>
    </w:p>
    <w:p w14:paraId="39945A74" w14:textId="77777777" w:rsidR="007B55E7" w:rsidRPr="00DC6FA5" w:rsidRDefault="007B55E7" w:rsidP="00E01096">
      <w:pPr>
        <w:pStyle w:val="Pagrindinistekstas"/>
        <w:kinsoku w:val="0"/>
        <w:overflowPunct w:val="0"/>
      </w:pPr>
    </w:p>
    <w:p w14:paraId="0B5EF819" w14:textId="77777777" w:rsidR="007B55E7" w:rsidRPr="00DC6FA5" w:rsidRDefault="007B55E7" w:rsidP="006F0D73">
      <w:pPr>
        <w:pStyle w:val="Antrat1"/>
        <w:numPr>
          <w:ilvl w:val="0"/>
          <w:numId w:val="36"/>
        </w:numPr>
        <w:tabs>
          <w:tab w:val="left" w:pos="567"/>
          <w:tab w:val="left" w:pos="1468"/>
        </w:tabs>
        <w:kinsoku w:val="0"/>
        <w:overflowPunct w:val="0"/>
        <w:spacing w:before="0"/>
        <w:ind w:left="0" w:firstLine="0"/>
      </w:pPr>
      <w:r w:rsidRPr="00DC6FA5">
        <w:t>REGISTRACIJOS PAŽYMĖJIMO NUMERIS (-IAI)</w:t>
      </w:r>
    </w:p>
    <w:p w14:paraId="55609665" w14:textId="77777777" w:rsidR="007B55E7" w:rsidRPr="00DC6FA5" w:rsidRDefault="007B55E7" w:rsidP="00E01096">
      <w:pPr>
        <w:pStyle w:val="Pagrindinistekstas"/>
        <w:kinsoku w:val="0"/>
        <w:overflowPunct w:val="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FE5184" w14:paraId="4749456B" w14:textId="77777777" w:rsidTr="00FE5184">
        <w:tc>
          <w:tcPr>
            <w:tcW w:w="4645" w:type="dxa"/>
          </w:tcPr>
          <w:p w14:paraId="0160C748" w14:textId="77777777" w:rsidR="00FE5184" w:rsidRDefault="00FE5184" w:rsidP="00FE5184">
            <w:pPr>
              <w:pStyle w:val="Pagrindinistekstas"/>
              <w:kinsoku w:val="0"/>
              <w:overflowPunct w:val="0"/>
            </w:pPr>
            <w:r w:rsidRPr="00FE5184">
              <w:rPr>
                <w:u w:val="single"/>
              </w:rPr>
              <w:t>Lizdinė plokštelė</w:t>
            </w:r>
            <w:r>
              <w:t>:</w:t>
            </w:r>
          </w:p>
          <w:p w14:paraId="78C9CA34" w14:textId="77777777" w:rsidR="00FE5184" w:rsidRDefault="00FE5184" w:rsidP="00FE5184">
            <w:pPr>
              <w:pStyle w:val="Pagrindinistekstas"/>
              <w:kinsoku w:val="0"/>
              <w:overflowPunct w:val="0"/>
            </w:pPr>
            <w:r>
              <w:t>LT/1/22/5067/001 – N10</w:t>
            </w:r>
          </w:p>
          <w:p w14:paraId="705F1DCE" w14:textId="77777777" w:rsidR="00FE5184" w:rsidRDefault="00FE5184" w:rsidP="00FE5184">
            <w:pPr>
              <w:pStyle w:val="Pagrindinistekstas"/>
              <w:kinsoku w:val="0"/>
              <w:overflowPunct w:val="0"/>
            </w:pPr>
            <w:r>
              <w:t>LT/1/22/5067/002 – N14</w:t>
            </w:r>
          </w:p>
          <w:p w14:paraId="0C076964" w14:textId="77777777" w:rsidR="00FE5184" w:rsidRDefault="00FE5184" w:rsidP="00FE5184">
            <w:pPr>
              <w:pStyle w:val="Pagrindinistekstas"/>
              <w:kinsoku w:val="0"/>
              <w:overflowPunct w:val="0"/>
            </w:pPr>
            <w:r>
              <w:t>LT/1/22/5067/003 – N15</w:t>
            </w:r>
          </w:p>
          <w:p w14:paraId="1362D70E" w14:textId="77777777" w:rsidR="00FE5184" w:rsidRDefault="00FE5184" w:rsidP="00FE5184">
            <w:pPr>
              <w:pStyle w:val="Pagrindinistekstas"/>
              <w:kinsoku w:val="0"/>
              <w:overflowPunct w:val="0"/>
            </w:pPr>
            <w:r>
              <w:t>LT/1/22/5067/004 – N28</w:t>
            </w:r>
          </w:p>
          <w:p w14:paraId="51E0F0A1" w14:textId="77777777" w:rsidR="00FE5184" w:rsidRDefault="00FE5184" w:rsidP="00FE5184">
            <w:pPr>
              <w:pStyle w:val="Pagrindinistekstas"/>
              <w:kinsoku w:val="0"/>
              <w:overflowPunct w:val="0"/>
            </w:pPr>
            <w:r>
              <w:t>LT/1/22/5067/005 – N30</w:t>
            </w:r>
          </w:p>
          <w:p w14:paraId="3D7C2156" w14:textId="77777777" w:rsidR="00FE5184" w:rsidRDefault="00FE5184" w:rsidP="00FE5184">
            <w:pPr>
              <w:pStyle w:val="Pagrindinistekstas"/>
              <w:kinsoku w:val="0"/>
              <w:overflowPunct w:val="0"/>
            </w:pPr>
            <w:r>
              <w:t>LT/1/22/5067/006 – N42</w:t>
            </w:r>
          </w:p>
          <w:p w14:paraId="5E17B9B4" w14:textId="77777777" w:rsidR="00FE5184" w:rsidRDefault="00FE5184" w:rsidP="00FE5184">
            <w:pPr>
              <w:pStyle w:val="Pagrindinistekstas"/>
              <w:kinsoku w:val="0"/>
              <w:overflowPunct w:val="0"/>
            </w:pPr>
            <w:r>
              <w:t>LT/1/22/5067/007 – N45</w:t>
            </w:r>
          </w:p>
          <w:p w14:paraId="4F3C29F2" w14:textId="77777777" w:rsidR="00FE5184" w:rsidRDefault="00FE5184" w:rsidP="00FE5184">
            <w:pPr>
              <w:pStyle w:val="Pagrindinistekstas"/>
              <w:kinsoku w:val="0"/>
              <w:overflowPunct w:val="0"/>
            </w:pPr>
            <w:r>
              <w:t>LT/1/22/5067/008 – N56</w:t>
            </w:r>
          </w:p>
          <w:p w14:paraId="522216E8" w14:textId="77777777" w:rsidR="00FE5184" w:rsidRDefault="00FE5184" w:rsidP="00FE5184">
            <w:pPr>
              <w:pStyle w:val="Pagrindinistekstas"/>
              <w:kinsoku w:val="0"/>
              <w:overflowPunct w:val="0"/>
            </w:pPr>
            <w:r>
              <w:t>LT/1/22/5067/009 – N98</w:t>
            </w:r>
          </w:p>
          <w:p w14:paraId="664D28BF" w14:textId="00D5B500" w:rsidR="00FE5184" w:rsidRDefault="00FE5184" w:rsidP="00FE5184">
            <w:pPr>
              <w:pStyle w:val="Pagrindinistekstas"/>
              <w:kinsoku w:val="0"/>
              <w:overflowPunct w:val="0"/>
            </w:pPr>
            <w:r>
              <w:t>LT/1/22/5067/010 – N100</w:t>
            </w:r>
          </w:p>
        </w:tc>
        <w:tc>
          <w:tcPr>
            <w:tcW w:w="4645" w:type="dxa"/>
          </w:tcPr>
          <w:p w14:paraId="0D3CE86E" w14:textId="77777777" w:rsidR="00FE5184" w:rsidRDefault="00FE5184" w:rsidP="00FE5184">
            <w:pPr>
              <w:pStyle w:val="Pagrindinistekstas"/>
              <w:kinsoku w:val="0"/>
              <w:overflowPunct w:val="0"/>
            </w:pPr>
            <w:proofErr w:type="spellStart"/>
            <w:r w:rsidRPr="00FE5184">
              <w:rPr>
                <w:u w:val="single"/>
              </w:rPr>
              <w:t>Dalomoji</w:t>
            </w:r>
            <w:proofErr w:type="spellEnd"/>
            <w:r w:rsidRPr="00FE5184">
              <w:rPr>
                <w:u w:val="single"/>
              </w:rPr>
              <w:t xml:space="preserve"> lizdinė plokštelė</w:t>
            </w:r>
            <w:r>
              <w:t>:</w:t>
            </w:r>
          </w:p>
          <w:p w14:paraId="74AD770F" w14:textId="7506343C" w:rsidR="00FE5184" w:rsidRDefault="00FE5184" w:rsidP="00FE5184">
            <w:pPr>
              <w:pStyle w:val="Pagrindinistekstas"/>
              <w:kinsoku w:val="0"/>
              <w:overflowPunct w:val="0"/>
            </w:pPr>
            <w:r>
              <w:t>LT/1/22/5067/0</w:t>
            </w:r>
            <w:r w:rsidR="00490BAE">
              <w:t>1</w:t>
            </w:r>
            <w:r>
              <w:t>1 – N10x1</w:t>
            </w:r>
          </w:p>
          <w:p w14:paraId="3DBD8182" w14:textId="5BD437C9" w:rsidR="00FE5184" w:rsidRDefault="00FE5184" w:rsidP="00FE5184">
            <w:pPr>
              <w:pStyle w:val="Pagrindinistekstas"/>
              <w:kinsoku w:val="0"/>
              <w:overflowPunct w:val="0"/>
            </w:pPr>
            <w:r>
              <w:t>LT/1/22/5067/0</w:t>
            </w:r>
            <w:r w:rsidR="00490BAE">
              <w:t>1</w:t>
            </w:r>
            <w:r>
              <w:t>2 – N14x1</w:t>
            </w:r>
          </w:p>
          <w:p w14:paraId="2A1E2E9F" w14:textId="50150B29" w:rsidR="00FE5184" w:rsidRDefault="00FE5184" w:rsidP="00FE5184">
            <w:pPr>
              <w:pStyle w:val="Pagrindinistekstas"/>
              <w:kinsoku w:val="0"/>
              <w:overflowPunct w:val="0"/>
            </w:pPr>
            <w:r>
              <w:t>LT/1/22/5067/0</w:t>
            </w:r>
            <w:r w:rsidR="00490BAE">
              <w:t>1</w:t>
            </w:r>
            <w:r>
              <w:t>3 – N15x1</w:t>
            </w:r>
          </w:p>
          <w:p w14:paraId="62EF4DCB" w14:textId="0E0DB845" w:rsidR="00FE5184" w:rsidRDefault="00490BAE" w:rsidP="00FE5184">
            <w:pPr>
              <w:pStyle w:val="Pagrindinistekstas"/>
              <w:kinsoku w:val="0"/>
              <w:overflowPunct w:val="0"/>
            </w:pPr>
            <w:r>
              <w:t>LT/1/22/5067/01</w:t>
            </w:r>
            <w:r w:rsidR="00FE5184">
              <w:t>4 – N28x1</w:t>
            </w:r>
          </w:p>
          <w:p w14:paraId="11886241" w14:textId="5BDF3BDA" w:rsidR="00FE5184" w:rsidRDefault="00FE5184" w:rsidP="00FE5184">
            <w:pPr>
              <w:pStyle w:val="Pagrindinistekstas"/>
              <w:kinsoku w:val="0"/>
              <w:overflowPunct w:val="0"/>
            </w:pPr>
            <w:r>
              <w:t>LT/1/22/5067/0</w:t>
            </w:r>
            <w:r w:rsidR="00490BAE">
              <w:t>1</w:t>
            </w:r>
            <w:r>
              <w:t>5 – N30x1</w:t>
            </w:r>
          </w:p>
          <w:p w14:paraId="382E149B" w14:textId="73ED2637" w:rsidR="00FE5184" w:rsidRDefault="00FE5184" w:rsidP="00FE5184">
            <w:pPr>
              <w:pStyle w:val="Pagrindinistekstas"/>
              <w:kinsoku w:val="0"/>
              <w:overflowPunct w:val="0"/>
            </w:pPr>
            <w:r>
              <w:t>LT/1/22/5067/0</w:t>
            </w:r>
            <w:r w:rsidR="00490BAE">
              <w:t>1</w:t>
            </w:r>
            <w:r>
              <w:t>6 – N42x1</w:t>
            </w:r>
          </w:p>
          <w:p w14:paraId="5AD9529A" w14:textId="3DF59CCE" w:rsidR="00FE5184" w:rsidRDefault="00FE5184" w:rsidP="00FE5184">
            <w:pPr>
              <w:pStyle w:val="Pagrindinistekstas"/>
              <w:kinsoku w:val="0"/>
              <w:overflowPunct w:val="0"/>
            </w:pPr>
            <w:r>
              <w:t>LT/1/22/5067/0</w:t>
            </w:r>
            <w:r w:rsidR="00CD74DA">
              <w:t>1</w:t>
            </w:r>
            <w:r>
              <w:t>7 – N45x1</w:t>
            </w:r>
          </w:p>
          <w:p w14:paraId="5E42C50C" w14:textId="21624D95" w:rsidR="00FE5184" w:rsidRDefault="00FE5184" w:rsidP="00FE5184">
            <w:pPr>
              <w:pStyle w:val="Pagrindinistekstas"/>
              <w:kinsoku w:val="0"/>
              <w:overflowPunct w:val="0"/>
            </w:pPr>
            <w:r>
              <w:t>LT/1/22/5067/0</w:t>
            </w:r>
            <w:r w:rsidR="00CD74DA">
              <w:t>1</w:t>
            </w:r>
            <w:r>
              <w:t>8 – N56x1</w:t>
            </w:r>
          </w:p>
          <w:p w14:paraId="3793211C" w14:textId="4837A5F1" w:rsidR="00FE5184" w:rsidRDefault="00FE5184" w:rsidP="00FE5184">
            <w:pPr>
              <w:pStyle w:val="Pagrindinistekstas"/>
              <w:kinsoku w:val="0"/>
              <w:overflowPunct w:val="0"/>
            </w:pPr>
            <w:r>
              <w:t>LT/1/22/5067/0</w:t>
            </w:r>
            <w:r w:rsidR="00CD74DA">
              <w:t>1</w:t>
            </w:r>
            <w:r>
              <w:t>9 – N98x1</w:t>
            </w:r>
          </w:p>
          <w:p w14:paraId="39212305" w14:textId="34CD3A14" w:rsidR="00FE5184" w:rsidRDefault="00FE5184" w:rsidP="00CD74DA">
            <w:pPr>
              <w:pStyle w:val="Pagrindinistekstas"/>
              <w:kinsoku w:val="0"/>
              <w:overflowPunct w:val="0"/>
            </w:pPr>
            <w:r>
              <w:t>LT/1/22/5067/0</w:t>
            </w:r>
            <w:r w:rsidR="00CD74DA">
              <w:t>2</w:t>
            </w:r>
            <w:r>
              <w:t>0 – N100x1</w:t>
            </w:r>
          </w:p>
        </w:tc>
      </w:tr>
    </w:tbl>
    <w:p w14:paraId="63C6E2EB" w14:textId="77777777" w:rsidR="00FE5184" w:rsidRDefault="00FE5184" w:rsidP="00FE5184">
      <w:pPr>
        <w:pStyle w:val="Pagrindinistekstas"/>
        <w:kinsoku w:val="0"/>
        <w:overflowPunct w:val="0"/>
      </w:pPr>
    </w:p>
    <w:p w14:paraId="601344E0" w14:textId="77777777" w:rsidR="007B55E7" w:rsidRPr="00DC6FA5" w:rsidRDefault="007B55E7" w:rsidP="00E01096">
      <w:pPr>
        <w:pStyle w:val="Pagrindinistekstas"/>
        <w:kinsoku w:val="0"/>
        <w:overflowPunct w:val="0"/>
      </w:pPr>
    </w:p>
    <w:p w14:paraId="5E462881" w14:textId="77777777" w:rsidR="007B55E7" w:rsidRPr="00DC6FA5" w:rsidRDefault="007B55E7" w:rsidP="006F0D73">
      <w:pPr>
        <w:pStyle w:val="Antrat1"/>
        <w:numPr>
          <w:ilvl w:val="0"/>
          <w:numId w:val="36"/>
        </w:numPr>
        <w:tabs>
          <w:tab w:val="left" w:pos="567"/>
          <w:tab w:val="left" w:pos="1468"/>
        </w:tabs>
        <w:kinsoku w:val="0"/>
        <w:overflowPunct w:val="0"/>
        <w:spacing w:before="0"/>
        <w:ind w:left="0" w:firstLine="0"/>
      </w:pPr>
      <w:r w:rsidRPr="00DC6FA5">
        <w:t>REGISTRAVIMO / PERREGISTRAVIMO DATA</w:t>
      </w:r>
    </w:p>
    <w:p w14:paraId="448CC29E" w14:textId="77777777" w:rsidR="007B55E7" w:rsidRPr="00DC6FA5" w:rsidRDefault="007B55E7" w:rsidP="00E01096">
      <w:pPr>
        <w:pStyle w:val="Pagrindinistekstas"/>
        <w:kinsoku w:val="0"/>
        <w:overflowPunct w:val="0"/>
        <w:rPr>
          <w:b/>
          <w:bCs/>
        </w:rPr>
      </w:pPr>
    </w:p>
    <w:p w14:paraId="6712F47F" w14:textId="60723C91" w:rsidR="00DC6FA5" w:rsidRPr="00E61095" w:rsidRDefault="00DC6FA5" w:rsidP="00DC6FA5">
      <w:pPr>
        <w:pStyle w:val="Pagrindinistekstas"/>
        <w:kinsoku w:val="0"/>
        <w:overflowPunct w:val="0"/>
      </w:pPr>
      <w:r w:rsidRPr="00E843B5">
        <w:t xml:space="preserve">Registravimo data </w:t>
      </w:r>
      <w:r w:rsidR="00FE5184">
        <w:t>2022 m. lapkričio 8 d.</w:t>
      </w:r>
    </w:p>
    <w:p w14:paraId="5D3AA8D1" w14:textId="77777777" w:rsidR="007B55E7" w:rsidRPr="00DC6FA5" w:rsidRDefault="007B55E7" w:rsidP="00E01096">
      <w:pPr>
        <w:pStyle w:val="Pagrindinistekstas"/>
        <w:kinsoku w:val="0"/>
        <w:overflowPunct w:val="0"/>
      </w:pPr>
    </w:p>
    <w:p w14:paraId="2E6B3D5B" w14:textId="77777777" w:rsidR="007B55E7" w:rsidRPr="00DC6FA5" w:rsidRDefault="007B55E7" w:rsidP="00E01096">
      <w:pPr>
        <w:pStyle w:val="Pagrindinistekstas"/>
        <w:kinsoku w:val="0"/>
        <w:overflowPunct w:val="0"/>
      </w:pPr>
    </w:p>
    <w:p w14:paraId="631DA752" w14:textId="77777777" w:rsidR="007B55E7" w:rsidRPr="00DC6FA5" w:rsidRDefault="007B55E7" w:rsidP="006F0D73">
      <w:pPr>
        <w:pStyle w:val="Antrat1"/>
        <w:numPr>
          <w:ilvl w:val="0"/>
          <w:numId w:val="36"/>
        </w:numPr>
        <w:tabs>
          <w:tab w:val="left" w:pos="567"/>
          <w:tab w:val="left" w:pos="1468"/>
        </w:tabs>
        <w:kinsoku w:val="0"/>
        <w:overflowPunct w:val="0"/>
        <w:spacing w:before="0"/>
        <w:ind w:left="0" w:firstLine="0"/>
      </w:pPr>
      <w:r w:rsidRPr="00DC6FA5">
        <w:t>TEKSTO PERŽIŪROS DATA</w:t>
      </w:r>
    </w:p>
    <w:p w14:paraId="03A8D7C6" w14:textId="77777777" w:rsidR="007B55E7" w:rsidRPr="00E01096" w:rsidRDefault="007B55E7" w:rsidP="00E01096">
      <w:pPr>
        <w:pStyle w:val="Pagrindinistekstas"/>
        <w:kinsoku w:val="0"/>
        <w:overflowPunct w:val="0"/>
        <w:rPr>
          <w:b/>
          <w:bCs/>
        </w:rPr>
      </w:pPr>
    </w:p>
    <w:p w14:paraId="5F2D677F" w14:textId="3049CC88" w:rsidR="00D25E4F" w:rsidRDefault="00A60DC2" w:rsidP="00FE5184">
      <w:pPr>
        <w:tabs>
          <w:tab w:val="left" w:pos="5954"/>
          <w:tab w:val="left" w:pos="6237"/>
          <w:tab w:val="left" w:pos="6663"/>
          <w:tab w:val="left" w:pos="6946"/>
        </w:tabs>
        <w:rPr>
          <w:rFonts w:eastAsia="SimSun"/>
        </w:rPr>
      </w:pPr>
      <w:r>
        <w:t>202</w:t>
      </w:r>
      <w:r w:rsidR="005A6DE1">
        <w:t>3 m. rugsėjo 22 d.</w:t>
      </w:r>
    </w:p>
    <w:p w14:paraId="0AB7E60A" w14:textId="77777777" w:rsidR="00DE7170" w:rsidRDefault="00DE7170" w:rsidP="00FE5184">
      <w:pPr>
        <w:tabs>
          <w:tab w:val="left" w:pos="5954"/>
          <w:tab w:val="left" w:pos="6237"/>
          <w:tab w:val="left" w:pos="6663"/>
          <w:tab w:val="left" w:pos="6946"/>
        </w:tabs>
        <w:rPr>
          <w:rFonts w:eastAsia="SimSun"/>
        </w:rPr>
      </w:pPr>
    </w:p>
    <w:p w14:paraId="79D1C887" w14:textId="7D38E50C" w:rsidR="007B55E7" w:rsidRPr="00DC6FA5" w:rsidRDefault="00DC6FA5" w:rsidP="00FE5184">
      <w:pPr>
        <w:tabs>
          <w:tab w:val="left" w:pos="5954"/>
          <w:tab w:val="left" w:pos="6237"/>
          <w:tab w:val="left" w:pos="6663"/>
          <w:tab w:val="left" w:pos="6946"/>
        </w:tabs>
        <w:rPr>
          <w:spacing w:val="-2"/>
        </w:rPr>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0006E918" w14:textId="77777777" w:rsidR="00E1071F" w:rsidRPr="00E1071F" w:rsidRDefault="00DC6FA5" w:rsidP="00201A91">
      <w:pPr>
        <w:pStyle w:val="Antrat1"/>
        <w:ind w:left="0"/>
      </w:pPr>
      <w:r>
        <w:rPr>
          <w:color w:val="0000FF"/>
          <w:spacing w:val="-2"/>
        </w:rPr>
        <w:br w:type="page"/>
      </w:r>
    </w:p>
    <w:p w14:paraId="2428EF8C" w14:textId="77777777" w:rsidR="00267ADA" w:rsidRPr="00E01096" w:rsidRDefault="00267ADA" w:rsidP="006F0D73">
      <w:pPr>
        <w:pStyle w:val="Antrat1"/>
        <w:numPr>
          <w:ilvl w:val="0"/>
          <w:numId w:val="37"/>
        </w:numPr>
        <w:ind w:left="567" w:hanging="567"/>
      </w:pPr>
      <w:r w:rsidRPr="00E01096">
        <w:lastRenderedPageBreak/>
        <w:t>VAISTINIO</w:t>
      </w:r>
      <w:r w:rsidRPr="00E01096">
        <w:rPr>
          <w:spacing w:val="3"/>
        </w:rPr>
        <w:t xml:space="preserve"> </w:t>
      </w:r>
      <w:r w:rsidRPr="00E01096">
        <w:t>PREPARATO</w:t>
      </w:r>
      <w:r w:rsidRPr="00E01096">
        <w:rPr>
          <w:spacing w:val="1"/>
        </w:rPr>
        <w:t xml:space="preserve"> </w:t>
      </w:r>
      <w:r w:rsidRPr="00E01096">
        <w:t>PAVADINIMAS</w:t>
      </w:r>
    </w:p>
    <w:p w14:paraId="517A9FAF" w14:textId="77777777" w:rsidR="00267ADA" w:rsidRPr="00E01096" w:rsidRDefault="00267ADA" w:rsidP="00267ADA">
      <w:pPr>
        <w:pStyle w:val="Pagrindinistekstas"/>
        <w:kinsoku w:val="0"/>
        <w:overflowPunct w:val="0"/>
        <w:rPr>
          <w:b/>
          <w:bCs/>
        </w:rPr>
      </w:pPr>
    </w:p>
    <w:p w14:paraId="684CCB2C" w14:textId="6A66E0B8" w:rsidR="00267ADA" w:rsidRPr="00E01096" w:rsidRDefault="00267ADA" w:rsidP="00267ADA">
      <w:pPr>
        <w:pStyle w:val="Pagrindinistekstas"/>
        <w:kinsoku w:val="0"/>
        <w:overflowPunct w:val="0"/>
        <w:rPr>
          <w:spacing w:val="-2"/>
        </w:rPr>
      </w:pPr>
      <w:proofErr w:type="spellStart"/>
      <w:r>
        <w:t>Rivaroxaban</w:t>
      </w:r>
      <w:proofErr w:type="spellEnd"/>
      <w:r>
        <w:t xml:space="preserve"> STADA</w:t>
      </w:r>
      <w:r w:rsidRPr="00E01096">
        <w:rPr>
          <w:spacing w:val="-7"/>
        </w:rPr>
        <w:t xml:space="preserve"> </w:t>
      </w:r>
      <w:r>
        <w:rPr>
          <w:spacing w:val="-7"/>
        </w:rPr>
        <w:t>20</w:t>
      </w:r>
      <w:r>
        <w:t> </w:t>
      </w:r>
      <w:r w:rsidR="00FE5184">
        <w:t xml:space="preserve"> </w:t>
      </w:r>
      <w:r w:rsidRPr="00E01096">
        <w:t>mg</w:t>
      </w:r>
      <w:r w:rsidRPr="00E01096">
        <w:rPr>
          <w:spacing w:val="-6"/>
        </w:rPr>
        <w:t xml:space="preserve"> </w:t>
      </w:r>
      <w:r w:rsidRPr="00E01096">
        <w:t>plėvele</w:t>
      </w:r>
      <w:r w:rsidRPr="00E01096">
        <w:rPr>
          <w:spacing w:val="-8"/>
        </w:rPr>
        <w:t xml:space="preserve"> </w:t>
      </w:r>
      <w:r w:rsidRPr="00E01096">
        <w:t>dengtos</w:t>
      </w:r>
      <w:r w:rsidRPr="00E01096">
        <w:rPr>
          <w:spacing w:val="-7"/>
        </w:rPr>
        <w:t xml:space="preserve"> </w:t>
      </w:r>
      <w:r w:rsidRPr="00E01096">
        <w:rPr>
          <w:spacing w:val="-2"/>
        </w:rPr>
        <w:t>tabletės</w:t>
      </w:r>
    </w:p>
    <w:p w14:paraId="651B4594" w14:textId="77777777" w:rsidR="00267ADA" w:rsidRPr="00E01096" w:rsidRDefault="00267ADA" w:rsidP="00267ADA">
      <w:pPr>
        <w:pStyle w:val="Pagrindinistekstas"/>
        <w:kinsoku w:val="0"/>
        <w:overflowPunct w:val="0"/>
      </w:pPr>
    </w:p>
    <w:p w14:paraId="62491C80" w14:textId="77777777" w:rsidR="00267ADA" w:rsidRPr="00E01096" w:rsidRDefault="00267ADA" w:rsidP="00267ADA">
      <w:pPr>
        <w:pStyle w:val="Pagrindinistekstas"/>
        <w:kinsoku w:val="0"/>
        <w:overflowPunct w:val="0"/>
      </w:pPr>
    </w:p>
    <w:p w14:paraId="29D73D42" w14:textId="77777777" w:rsidR="00267ADA" w:rsidRPr="00E01096" w:rsidRDefault="00267ADA" w:rsidP="006F0D73">
      <w:pPr>
        <w:pStyle w:val="Antrat1"/>
        <w:numPr>
          <w:ilvl w:val="0"/>
          <w:numId w:val="38"/>
        </w:numPr>
        <w:tabs>
          <w:tab w:val="left" w:pos="567"/>
          <w:tab w:val="left" w:pos="993"/>
        </w:tabs>
        <w:kinsoku w:val="0"/>
        <w:overflowPunct w:val="0"/>
        <w:spacing w:before="0"/>
        <w:ind w:left="567"/>
        <w:rPr>
          <w:spacing w:val="-2"/>
        </w:rPr>
      </w:pPr>
      <w:r w:rsidRPr="00E01096">
        <w:t>KOKYBINĖ</w:t>
      </w:r>
      <w:r w:rsidRPr="00E01096">
        <w:rPr>
          <w:spacing w:val="-12"/>
        </w:rPr>
        <w:t xml:space="preserve"> </w:t>
      </w:r>
      <w:r w:rsidRPr="00E01096">
        <w:t>IR</w:t>
      </w:r>
      <w:r w:rsidRPr="00E01096">
        <w:rPr>
          <w:spacing w:val="-13"/>
        </w:rPr>
        <w:t xml:space="preserve"> </w:t>
      </w:r>
      <w:r w:rsidRPr="00E01096">
        <w:t>KIEKYBINĖ</w:t>
      </w:r>
      <w:r w:rsidRPr="00E01096">
        <w:rPr>
          <w:spacing w:val="-12"/>
        </w:rPr>
        <w:t xml:space="preserve"> </w:t>
      </w:r>
      <w:r w:rsidRPr="00E01096">
        <w:rPr>
          <w:spacing w:val="-2"/>
        </w:rPr>
        <w:t>SUDĖTIS</w:t>
      </w:r>
    </w:p>
    <w:p w14:paraId="4155CFE3" w14:textId="77777777" w:rsidR="00267ADA" w:rsidRDefault="00267ADA" w:rsidP="00267ADA">
      <w:pPr>
        <w:pStyle w:val="Pagrindinistekstas"/>
        <w:kinsoku w:val="0"/>
        <w:overflowPunct w:val="0"/>
      </w:pPr>
    </w:p>
    <w:p w14:paraId="1415192D" w14:textId="77777777" w:rsidR="00267ADA" w:rsidRDefault="00267ADA" w:rsidP="00267ADA">
      <w:pPr>
        <w:pStyle w:val="Pagrindinistekstas"/>
        <w:kinsoku w:val="0"/>
        <w:overflowPunct w:val="0"/>
      </w:pPr>
      <w:r w:rsidRPr="00E01096">
        <w:t>Kiekvienoje</w:t>
      </w:r>
      <w:r w:rsidRPr="00E01096">
        <w:rPr>
          <w:spacing w:val="-5"/>
        </w:rPr>
        <w:t xml:space="preserve"> </w:t>
      </w:r>
      <w:r w:rsidRPr="00E01096">
        <w:t>plėvele</w:t>
      </w:r>
      <w:r w:rsidRPr="00E01096">
        <w:rPr>
          <w:spacing w:val="-5"/>
        </w:rPr>
        <w:t xml:space="preserve"> </w:t>
      </w:r>
      <w:r w:rsidRPr="00E01096">
        <w:t>dengtoje</w:t>
      </w:r>
      <w:r w:rsidRPr="00E01096">
        <w:rPr>
          <w:spacing w:val="-5"/>
        </w:rPr>
        <w:t xml:space="preserve"> </w:t>
      </w:r>
      <w:r w:rsidRPr="00E01096">
        <w:t>tabletėje</w:t>
      </w:r>
      <w:r w:rsidRPr="00E01096">
        <w:rPr>
          <w:spacing w:val="-4"/>
        </w:rPr>
        <w:t xml:space="preserve"> </w:t>
      </w:r>
      <w:r w:rsidRPr="00E01096">
        <w:t>yra</w:t>
      </w:r>
      <w:r w:rsidRPr="00E01096">
        <w:rPr>
          <w:spacing w:val="-5"/>
        </w:rPr>
        <w:t xml:space="preserve"> </w:t>
      </w:r>
      <w:r>
        <w:rPr>
          <w:spacing w:val="-5"/>
        </w:rPr>
        <w:t>20</w:t>
      </w:r>
      <w:r>
        <w:t> </w:t>
      </w:r>
      <w:r w:rsidRPr="00E01096">
        <w:t>mg</w:t>
      </w:r>
      <w:r w:rsidRPr="00E01096">
        <w:rPr>
          <w:spacing w:val="-5"/>
        </w:rPr>
        <w:t xml:space="preserve"> </w:t>
      </w:r>
      <w:proofErr w:type="spellStart"/>
      <w:r w:rsidRPr="00E01096">
        <w:t>rivaroksabano</w:t>
      </w:r>
      <w:proofErr w:type="spellEnd"/>
      <w:r w:rsidRPr="00E01096">
        <w:rPr>
          <w:spacing w:val="-5"/>
        </w:rPr>
        <w:t xml:space="preserve"> </w:t>
      </w:r>
      <w:r w:rsidRPr="00E01096">
        <w:t>(</w:t>
      </w:r>
      <w:proofErr w:type="spellStart"/>
      <w:r w:rsidRPr="00E01096">
        <w:rPr>
          <w:i/>
          <w:iCs/>
        </w:rPr>
        <w:t>rivaroxabanum</w:t>
      </w:r>
      <w:proofErr w:type="spellEnd"/>
      <w:r w:rsidRPr="00E01096">
        <w:t>).</w:t>
      </w:r>
    </w:p>
    <w:p w14:paraId="0873816F" w14:textId="77777777" w:rsidR="00267ADA" w:rsidRDefault="00267ADA" w:rsidP="00267ADA">
      <w:pPr>
        <w:pStyle w:val="Pagrindinistekstas"/>
        <w:kinsoku w:val="0"/>
        <w:overflowPunct w:val="0"/>
      </w:pPr>
    </w:p>
    <w:p w14:paraId="523927A3" w14:textId="77777777" w:rsidR="00267ADA" w:rsidRPr="00E01096" w:rsidRDefault="00267ADA" w:rsidP="00267ADA">
      <w:pPr>
        <w:pStyle w:val="Pagrindinistekstas"/>
        <w:kinsoku w:val="0"/>
        <w:overflowPunct w:val="0"/>
      </w:pPr>
      <w:r w:rsidRPr="00E01096">
        <w:rPr>
          <w:u w:val="single"/>
        </w:rPr>
        <w:t>Pagalbinė medžiaga, kurios poveikis žinomas</w:t>
      </w:r>
    </w:p>
    <w:p w14:paraId="75B26769" w14:textId="77777777" w:rsidR="00267ADA" w:rsidRDefault="00267ADA" w:rsidP="00267ADA">
      <w:pPr>
        <w:pStyle w:val="Pagrindinistekstas"/>
        <w:kinsoku w:val="0"/>
        <w:overflowPunct w:val="0"/>
      </w:pPr>
      <w:r w:rsidRPr="00E01096">
        <w:t>Kiekvienoje</w:t>
      </w:r>
      <w:r w:rsidRPr="00E01096">
        <w:rPr>
          <w:spacing w:val="-3"/>
        </w:rPr>
        <w:t xml:space="preserve"> </w:t>
      </w:r>
      <w:r w:rsidRPr="00E01096">
        <w:t>plėvele</w:t>
      </w:r>
      <w:r w:rsidRPr="00E01096">
        <w:rPr>
          <w:spacing w:val="-4"/>
        </w:rPr>
        <w:t xml:space="preserve"> </w:t>
      </w:r>
      <w:r w:rsidRPr="00E01096">
        <w:t>dengtoje</w:t>
      </w:r>
      <w:r w:rsidRPr="00E01096">
        <w:rPr>
          <w:spacing w:val="-3"/>
        </w:rPr>
        <w:t xml:space="preserve"> </w:t>
      </w:r>
      <w:r w:rsidRPr="00E01096">
        <w:t>tabletėje</w:t>
      </w:r>
      <w:r w:rsidRPr="00E01096">
        <w:rPr>
          <w:spacing w:val="-2"/>
        </w:rPr>
        <w:t xml:space="preserve"> </w:t>
      </w:r>
      <w:r w:rsidRPr="00E01096">
        <w:t>yra</w:t>
      </w:r>
      <w:r w:rsidRPr="00E01096">
        <w:rPr>
          <w:spacing w:val="-3"/>
        </w:rPr>
        <w:t xml:space="preserve"> </w:t>
      </w:r>
      <w:r>
        <w:rPr>
          <w:spacing w:val="-3"/>
        </w:rPr>
        <w:t>57</w:t>
      </w:r>
      <w:r>
        <w:t> </w:t>
      </w:r>
      <w:r w:rsidRPr="00E01096">
        <w:t>mg</w:t>
      </w:r>
      <w:r w:rsidRPr="00E01096">
        <w:rPr>
          <w:spacing w:val="-3"/>
        </w:rPr>
        <w:t xml:space="preserve"> </w:t>
      </w:r>
      <w:r w:rsidRPr="00E01096">
        <w:t>laktozės</w:t>
      </w:r>
      <w:r w:rsidRPr="00E01096">
        <w:rPr>
          <w:spacing w:val="-4"/>
        </w:rPr>
        <w:t xml:space="preserve"> </w:t>
      </w:r>
      <w:r w:rsidRPr="00E01096">
        <w:t>(</w:t>
      </w:r>
      <w:proofErr w:type="spellStart"/>
      <w:r w:rsidRPr="00E01096">
        <w:t>monohidrato</w:t>
      </w:r>
      <w:proofErr w:type="spellEnd"/>
      <w:r w:rsidRPr="00E01096">
        <w:rPr>
          <w:spacing w:val="-3"/>
        </w:rPr>
        <w:t xml:space="preserve"> </w:t>
      </w:r>
      <w:r w:rsidRPr="00E01096">
        <w:t>pavidalu),</w:t>
      </w:r>
      <w:r w:rsidRPr="00E01096">
        <w:rPr>
          <w:spacing w:val="-3"/>
        </w:rPr>
        <w:t xml:space="preserve"> </w:t>
      </w:r>
      <w:r w:rsidRPr="00E01096">
        <w:t>žr.</w:t>
      </w:r>
      <w:r w:rsidRPr="00E01096">
        <w:rPr>
          <w:spacing w:val="-3"/>
        </w:rPr>
        <w:t xml:space="preserve"> </w:t>
      </w:r>
      <w:r w:rsidRPr="00E01096">
        <w:t>4.4</w:t>
      </w:r>
      <w:r>
        <w:t> </w:t>
      </w:r>
      <w:r w:rsidRPr="00E01096">
        <w:t>skyrių.</w:t>
      </w:r>
    </w:p>
    <w:p w14:paraId="5836271F" w14:textId="77777777" w:rsidR="00267ADA" w:rsidRDefault="00267ADA" w:rsidP="00267ADA">
      <w:pPr>
        <w:pStyle w:val="Pagrindinistekstas"/>
        <w:kinsoku w:val="0"/>
        <w:overflowPunct w:val="0"/>
      </w:pPr>
    </w:p>
    <w:p w14:paraId="3087B365" w14:textId="77777777" w:rsidR="00267ADA" w:rsidRPr="00E01096" w:rsidRDefault="00267ADA" w:rsidP="00267ADA">
      <w:pPr>
        <w:pStyle w:val="Pagrindinistekstas"/>
        <w:kinsoku w:val="0"/>
        <w:overflowPunct w:val="0"/>
      </w:pPr>
      <w:r w:rsidRPr="00E01096">
        <w:t>Visos pagalbinės medžiagos išvardytos 6.1</w:t>
      </w:r>
      <w:r>
        <w:t> </w:t>
      </w:r>
      <w:r w:rsidRPr="00E01096">
        <w:t>skyriuje.</w:t>
      </w:r>
    </w:p>
    <w:p w14:paraId="60F9E914" w14:textId="77777777" w:rsidR="00267ADA" w:rsidRDefault="00267ADA" w:rsidP="00267ADA">
      <w:pPr>
        <w:pStyle w:val="Pagrindinistekstas"/>
        <w:kinsoku w:val="0"/>
        <w:overflowPunct w:val="0"/>
      </w:pPr>
    </w:p>
    <w:p w14:paraId="6E6F97BA" w14:textId="77777777" w:rsidR="00267ADA" w:rsidRPr="00E01096" w:rsidRDefault="00267ADA" w:rsidP="00267ADA">
      <w:pPr>
        <w:pStyle w:val="Pagrindinistekstas"/>
        <w:kinsoku w:val="0"/>
        <w:overflowPunct w:val="0"/>
      </w:pPr>
    </w:p>
    <w:p w14:paraId="4A1CB740" w14:textId="77777777" w:rsidR="00267ADA" w:rsidRPr="00AD1420" w:rsidRDefault="00267ADA" w:rsidP="006F0D73">
      <w:pPr>
        <w:pStyle w:val="Antrat1"/>
        <w:numPr>
          <w:ilvl w:val="0"/>
          <w:numId w:val="38"/>
        </w:numPr>
        <w:tabs>
          <w:tab w:val="left" w:pos="567"/>
          <w:tab w:val="left" w:pos="1468"/>
        </w:tabs>
        <w:kinsoku w:val="0"/>
        <w:overflowPunct w:val="0"/>
        <w:spacing w:before="0"/>
        <w:ind w:left="0" w:firstLine="0"/>
      </w:pPr>
      <w:r w:rsidRPr="00AD1420">
        <w:t>FARMACINĖ FORMA</w:t>
      </w:r>
    </w:p>
    <w:p w14:paraId="4AAEF5AE" w14:textId="77777777" w:rsidR="00267ADA" w:rsidRPr="00E01096" w:rsidRDefault="00267ADA" w:rsidP="00267ADA">
      <w:pPr>
        <w:pStyle w:val="Pagrindinistekstas"/>
        <w:kinsoku w:val="0"/>
        <w:overflowPunct w:val="0"/>
        <w:rPr>
          <w:b/>
          <w:bCs/>
        </w:rPr>
      </w:pPr>
    </w:p>
    <w:p w14:paraId="3513EF79" w14:textId="77777777" w:rsidR="00267ADA" w:rsidRPr="00E01096" w:rsidRDefault="00267ADA" w:rsidP="00267ADA">
      <w:pPr>
        <w:pStyle w:val="Pagrindinistekstas"/>
        <w:kinsoku w:val="0"/>
        <w:overflowPunct w:val="0"/>
        <w:rPr>
          <w:spacing w:val="-2"/>
        </w:rPr>
      </w:pPr>
      <w:r w:rsidRPr="00E01096">
        <w:t>Plėvele</w:t>
      </w:r>
      <w:r w:rsidRPr="00E01096">
        <w:rPr>
          <w:spacing w:val="-9"/>
        </w:rPr>
        <w:t xml:space="preserve"> </w:t>
      </w:r>
      <w:r w:rsidRPr="00E01096">
        <w:t>dengta</w:t>
      </w:r>
      <w:r w:rsidRPr="00E01096">
        <w:rPr>
          <w:spacing w:val="-9"/>
        </w:rPr>
        <w:t xml:space="preserve"> </w:t>
      </w:r>
      <w:r w:rsidRPr="00E01096">
        <w:t>tabletė</w:t>
      </w:r>
      <w:r w:rsidRPr="00E01096">
        <w:rPr>
          <w:spacing w:val="-9"/>
        </w:rPr>
        <w:t xml:space="preserve"> </w:t>
      </w:r>
      <w:r w:rsidRPr="00E01096">
        <w:rPr>
          <w:spacing w:val="-2"/>
        </w:rPr>
        <w:t>(tabletė)</w:t>
      </w:r>
    </w:p>
    <w:p w14:paraId="58D6D7F0" w14:textId="77777777" w:rsidR="00267ADA" w:rsidRPr="00E01096" w:rsidRDefault="00267ADA" w:rsidP="00267ADA">
      <w:pPr>
        <w:pStyle w:val="Pagrindinistekstas"/>
        <w:kinsoku w:val="0"/>
        <w:overflowPunct w:val="0"/>
      </w:pPr>
    </w:p>
    <w:p w14:paraId="4526EA01" w14:textId="77777777" w:rsidR="00267ADA" w:rsidRPr="00E01096" w:rsidRDefault="00267ADA" w:rsidP="00267ADA">
      <w:pPr>
        <w:pStyle w:val="Pagrindinistekstas"/>
        <w:kinsoku w:val="0"/>
        <w:overflowPunct w:val="0"/>
      </w:pPr>
      <w:r w:rsidRPr="00E01096">
        <w:t>R</w:t>
      </w:r>
      <w:r>
        <w:t>udai r</w:t>
      </w:r>
      <w:r w:rsidRPr="00E01096">
        <w:t>audonos,</w:t>
      </w:r>
      <w:r w:rsidRPr="00E01096">
        <w:rPr>
          <w:spacing w:val="-3"/>
        </w:rPr>
        <w:t xml:space="preserve"> </w:t>
      </w:r>
      <w:r w:rsidRPr="00E01096">
        <w:t>apvalios,</w:t>
      </w:r>
      <w:r w:rsidRPr="00E01096">
        <w:rPr>
          <w:spacing w:val="-3"/>
        </w:rPr>
        <w:t xml:space="preserve"> </w:t>
      </w:r>
      <w:r w:rsidRPr="00E01096">
        <w:t>abipus</w:t>
      </w:r>
      <w:r w:rsidRPr="00E01096">
        <w:rPr>
          <w:spacing w:val="-5"/>
        </w:rPr>
        <w:t xml:space="preserve"> </w:t>
      </w:r>
      <w:r w:rsidRPr="00E01096">
        <w:t>išgaubtos</w:t>
      </w:r>
      <w:r w:rsidRPr="00E01096">
        <w:rPr>
          <w:spacing w:val="-4"/>
        </w:rPr>
        <w:t xml:space="preserve"> </w:t>
      </w:r>
      <w:r>
        <w:rPr>
          <w:spacing w:val="-4"/>
        </w:rPr>
        <w:t xml:space="preserve">plėvele dengtos </w:t>
      </w:r>
      <w:r w:rsidRPr="00E01096">
        <w:t>tabletės</w:t>
      </w:r>
      <w:r>
        <w:t>, kurių skersmuo yra maždaug 7 mm.</w:t>
      </w:r>
    </w:p>
    <w:p w14:paraId="00EBFDB6" w14:textId="77777777" w:rsidR="00267ADA" w:rsidRPr="00E01096" w:rsidRDefault="00267ADA" w:rsidP="00267ADA">
      <w:pPr>
        <w:pStyle w:val="Pagrindinistekstas"/>
        <w:kinsoku w:val="0"/>
        <w:overflowPunct w:val="0"/>
      </w:pPr>
    </w:p>
    <w:p w14:paraId="7870DE52" w14:textId="77777777" w:rsidR="00267ADA" w:rsidRPr="00E01096" w:rsidRDefault="00267ADA" w:rsidP="00267ADA">
      <w:pPr>
        <w:pStyle w:val="Pagrindinistekstas"/>
        <w:kinsoku w:val="0"/>
        <w:overflowPunct w:val="0"/>
      </w:pPr>
    </w:p>
    <w:p w14:paraId="1D0DDA44" w14:textId="77777777" w:rsidR="00267ADA" w:rsidRPr="00E01096" w:rsidRDefault="00267ADA" w:rsidP="006F0D73">
      <w:pPr>
        <w:pStyle w:val="Antrat1"/>
        <w:numPr>
          <w:ilvl w:val="0"/>
          <w:numId w:val="38"/>
        </w:numPr>
        <w:tabs>
          <w:tab w:val="left" w:pos="567"/>
          <w:tab w:val="left" w:pos="1468"/>
        </w:tabs>
        <w:kinsoku w:val="0"/>
        <w:overflowPunct w:val="0"/>
        <w:spacing w:before="0"/>
        <w:ind w:left="0" w:firstLine="0"/>
        <w:rPr>
          <w:spacing w:val="-2"/>
        </w:rPr>
      </w:pPr>
      <w:r w:rsidRPr="00E01096">
        <w:rPr>
          <w:spacing w:val="-2"/>
        </w:rPr>
        <w:t>KLINIKINĖ</w:t>
      </w:r>
      <w:r w:rsidRPr="00E01096">
        <w:rPr>
          <w:spacing w:val="2"/>
        </w:rPr>
        <w:t xml:space="preserve"> </w:t>
      </w:r>
      <w:r w:rsidRPr="00E01096">
        <w:rPr>
          <w:spacing w:val="-2"/>
        </w:rPr>
        <w:t>INFORMACIJA</w:t>
      </w:r>
    </w:p>
    <w:p w14:paraId="377B2611" w14:textId="77777777" w:rsidR="00267ADA" w:rsidRPr="00AD1420" w:rsidRDefault="00267ADA" w:rsidP="00267ADA">
      <w:pPr>
        <w:pStyle w:val="Pagrindinistekstas"/>
        <w:kinsoku w:val="0"/>
        <w:overflowPunct w:val="0"/>
        <w:rPr>
          <w:b/>
          <w:bCs/>
        </w:rPr>
      </w:pPr>
    </w:p>
    <w:p w14:paraId="0A7018F8" w14:textId="77777777" w:rsidR="00267ADA" w:rsidRPr="00AD1420" w:rsidRDefault="00267ADA" w:rsidP="006F0D73">
      <w:pPr>
        <w:pStyle w:val="Antrat2"/>
        <w:numPr>
          <w:ilvl w:val="1"/>
          <w:numId w:val="38"/>
        </w:numPr>
        <w:tabs>
          <w:tab w:val="left" w:pos="567"/>
          <w:tab w:val="left" w:pos="1468"/>
        </w:tabs>
        <w:kinsoku w:val="0"/>
        <w:overflowPunct w:val="0"/>
        <w:ind w:left="0" w:firstLine="0"/>
      </w:pPr>
      <w:r w:rsidRPr="00AD1420">
        <w:t>Terapinės indikacijos</w:t>
      </w:r>
    </w:p>
    <w:p w14:paraId="097A9DD1" w14:textId="77777777" w:rsidR="00267ADA" w:rsidRPr="00E01096" w:rsidRDefault="00267ADA" w:rsidP="00267ADA">
      <w:pPr>
        <w:pStyle w:val="Pagrindinistekstas"/>
        <w:kinsoku w:val="0"/>
        <w:overflowPunct w:val="0"/>
        <w:rPr>
          <w:b/>
          <w:bCs/>
        </w:rPr>
      </w:pPr>
    </w:p>
    <w:p w14:paraId="4005057C" w14:textId="77777777" w:rsidR="00267ADA" w:rsidRPr="00E01096" w:rsidRDefault="00267ADA" w:rsidP="00267ADA">
      <w:pPr>
        <w:pStyle w:val="Pagrindinistekstas"/>
        <w:kinsoku w:val="0"/>
        <w:overflowPunct w:val="0"/>
        <w:rPr>
          <w:i/>
          <w:iCs/>
          <w:spacing w:val="-2"/>
        </w:rPr>
      </w:pPr>
      <w:r w:rsidRPr="00E01096">
        <w:rPr>
          <w:i/>
          <w:iCs/>
          <w:spacing w:val="-2"/>
          <w:u w:val="single"/>
        </w:rPr>
        <w:t>Suaugusiesiems</w:t>
      </w:r>
    </w:p>
    <w:p w14:paraId="1BB0467B" w14:textId="77777777" w:rsidR="00267ADA" w:rsidRPr="00E01096" w:rsidRDefault="00267ADA" w:rsidP="00267ADA">
      <w:pPr>
        <w:pStyle w:val="Pagrindinistekstas"/>
        <w:kinsoku w:val="0"/>
        <w:overflowPunct w:val="0"/>
      </w:pPr>
      <w:r w:rsidRPr="00E01096">
        <w:t xml:space="preserve">Insulto ir sisteminės embolijos profilaktika suaugusiems pacientams, kuriems yra su vožtuvų liga nesusijęs prieširdžių virpėjimas, esant vienam ar daugiau rizikos veiksnių, pvz., </w:t>
      </w:r>
      <w:proofErr w:type="spellStart"/>
      <w:r w:rsidRPr="00E01096">
        <w:t>staziniam</w:t>
      </w:r>
      <w:proofErr w:type="spellEnd"/>
      <w:r w:rsidRPr="00E01096">
        <w:t xml:space="preserve"> širdies nepakankamumui,</w:t>
      </w:r>
      <w:r w:rsidRPr="00E01096">
        <w:rPr>
          <w:spacing w:val="-3"/>
        </w:rPr>
        <w:t xml:space="preserve"> </w:t>
      </w:r>
      <w:r w:rsidRPr="00E01096">
        <w:t>hipertenzijai,</w:t>
      </w:r>
      <w:r w:rsidRPr="00E01096">
        <w:rPr>
          <w:spacing w:val="-3"/>
        </w:rPr>
        <w:t xml:space="preserve"> </w:t>
      </w:r>
      <w:r w:rsidRPr="00E01096">
        <w:t>≥</w:t>
      </w:r>
      <w:r>
        <w:t> </w:t>
      </w:r>
      <w:r w:rsidRPr="00E01096">
        <w:t>75</w:t>
      </w:r>
      <w:r>
        <w:t> </w:t>
      </w:r>
      <w:r w:rsidRPr="00E01096">
        <w:t>metų</w:t>
      </w:r>
      <w:r w:rsidRPr="00E01096">
        <w:rPr>
          <w:spacing w:val="-3"/>
        </w:rPr>
        <w:t xml:space="preserve"> </w:t>
      </w:r>
      <w:r w:rsidRPr="00E01096">
        <w:t>amžiui,</w:t>
      </w:r>
      <w:r w:rsidRPr="00E01096">
        <w:rPr>
          <w:spacing w:val="-3"/>
        </w:rPr>
        <w:t xml:space="preserve"> </w:t>
      </w:r>
      <w:r w:rsidRPr="00E01096">
        <w:t>cukriniam</w:t>
      </w:r>
      <w:r w:rsidRPr="00E01096">
        <w:rPr>
          <w:spacing w:val="-4"/>
        </w:rPr>
        <w:t xml:space="preserve"> </w:t>
      </w:r>
      <w:r w:rsidRPr="00E01096">
        <w:t>diabetui,</w:t>
      </w:r>
      <w:r w:rsidRPr="00E01096">
        <w:rPr>
          <w:spacing w:val="-3"/>
        </w:rPr>
        <w:t xml:space="preserve"> </w:t>
      </w:r>
      <w:r w:rsidRPr="00E01096">
        <w:t>anksčiau</w:t>
      </w:r>
      <w:r w:rsidRPr="00E01096">
        <w:rPr>
          <w:spacing w:val="-4"/>
        </w:rPr>
        <w:t xml:space="preserve"> </w:t>
      </w:r>
      <w:r w:rsidRPr="00E01096">
        <w:t>patirtam</w:t>
      </w:r>
      <w:r w:rsidRPr="00E01096">
        <w:rPr>
          <w:spacing w:val="-4"/>
        </w:rPr>
        <w:t xml:space="preserve"> </w:t>
      </w:r>
      <w:r w:rsidRPr="00E01096">
        <w:t>insultui</w:t>
      </w:r>
      <w:r w:rsidRPr="00E01096">
        <w:rPr>
          <w:spacing w:val="-3"/>
        </w:rPr>
        <w:t xml:space="preserve"> </w:t>
      </w:r>
      <w:r w:rsidRPr="00E01096">
        <w:t>arba praeinančiam smegenų išemijos priepuoliui.</w:t>
      </w:r>
    </w:p>
    <w:p w14:paraId="548CADC1" w14:textId="77777777" w:rsidR="00267ADA" w:rsidRPr="00E01096" w:rsidRDefault="00267ADA" w:rsidP="00267ADA">
      <w:pPr>
        <w:pStyle w:val="Pagrindinistekstas"/>
        <w:kinsoku w:val="0"/>
        <w:overflowPunct w:val="0"/>
      </w:pPr>
    </w:p>
    <w:p w14:paraId="33F2B37C" w14:textId="77777777" w:rsidR="00267ADA" w:rsidRPr="00E01096" w:rsidRDefault="0011612C" w:rsidP="00267ADA">
      <w:pPr>
        <w:pStyle w:val="Pagrindinistekstas"/>
        <w:kinsoku w:val="0"/>
        <w:overflowPunct w:val="0"/>
      </w:pPr>
      <w:r>
        <w:t>Suaugusiųjų g</w:t>
      </w:r>
      <w:r w:rsidR="00267ADA" w:rsidRPr="00E01096">
        <w:t>iliųjų</w:t>
      </w:r>
      <w:r w:rsidR="00267ADA" w:rsidRPr="00E01096">
        <w:rPr>
          <w:spacing w:val="-3"/>
        </w:rPr>
        <w:t xml:space="preserve"> </w:t>
      </w:r>
      <w:r w:rsidR="00267ADA" w:rsidRPr="00E01096">
        <w:t>venų</w:t>
      </w:r>
      <w:r w:rsidR="00267ADA" w:rsidRPr="00E01096">
        <w:rPr>
          <w:spacing w:val="-4"/>
        </w:rPr>
        <w:t xml:space="preserve"> </w:t>
      </w:r>
      <w:r w:rsidR="00267ADA" w:rsidRPr="00E01096">
        <w:t>trombozės</w:t>
      </w:r>
      <w:r w:rsidR="00267ADA" w:rsidRPr="00E01096">
        <w:rPr>
          <w:spacing w:val="-4"/>
        </w:rPr>
        <w:t xml:space="preserve"> </w:t>
      </w:r>
      <w:r w:rsidR="00267ADA" w:rsidRPr="00E01096">
        <w:t>(GVT)</w:t>
      </w:r>
      <w:r w:rsidR="00267ADA" w:rsidRPr="00E01096">
        <w:rPr>
          <w:spacing w:val="-3"/>
        </w:rPr>
        <w:t xml:space="preserve"> </w:t>
      </w:r>
      <w:r w:rsidR="00267ADA" w:rsidRPr="00E01096">
        <w:t>bei</w:t>
      </w:r>
      <w:r w:rsidR="00267ADA" w:rsidRPr="00E01096">
        <w:rPr>
          <w:spacing w:val="-3"/>
        </w:rPr>
        <w:t xml:space="preserve"> </w:t>
      </w:r>
      <w:r w:rsidR="00267ADA" w:rsidRPr="00E01096">
        <w:t>plaučių</w:t>
      </w:r>
      <w:r w:rsidR="00267ADA" w:rsidRPr="00E01096">
        <w:rPr>
          <w:spacing w:val="-3"/>
        </w:rPr>
        <w:t xml:space="preserve"> </w:t>
      </w:r>
      <w:r w:rsidR="00267ADA" w:rsidRPr="00E01096">
        <w:t>embolijos</w:t>
      </w:r>
      <w:r w:rsidR="00267ADA" w:rsidRPr="00E01096">
        <w:rPr>
          <w:spacing w:val="-4"/>
        </w:rPr>
        <w:t xml:space="preserve"> </w:t>
      </w:r>
      <w:r w:rsidR="00267ADA" w:rsidRPr="00E01096">
        <w:t>(PE)</w:t>
      </w:r>
      <w:r w:rsidR="00267ADA" w:rsidRPr="00E01096">
        <w:rPr>
          <w:spacing w:val="-3"/>
        </w:rPr>
        <w:t xml:space="preserve"> </w:t>
      </w:r>
      <w:r w:rsidR="00267ADA" w:rsidRPr="00E01096">
        <w:t>gydymas</w:t>
      </w:r>
      <w:r w:rsidR="00267ADA" w:rsidRPr="00E01096">
        <w:rPr>
          <w:spacing w:val="-2"/>
        </w:rPr>
        <w:t xml:space="preserve"> </w:t>
      </w:r>
      <w:r w:rsidR="00267ADA" w:rsidRPr="00E01096">
        <w:t>ir</w:t>
      </w:r>
      <w:r w:rsidR="00267ADA" w:rsidRPr="00E01096">
        <w:rPr>
          <w:spacing w:val="-3"/>
        </w:rPr>
        <w:t xml:space="preserve"> </w:t>
      </w:r>
      <w:r w:rsidR="00267ADA" w:rsidRPr="00E01096">
        <w:t>pasikartojančios</w:t>
      </w:r>
      <w:r w:rsidR="00267ADA" w:rsidRPr="00E01096">
        <w:rPr>
          <w:spacing w:val="-4"/>
        </w:rPr>
        <w:t xml:space="preserve"> </w:t>
      </w:r>
      <w:r w:rsidR="00267ADA" w:rsidRPr="00E01096">
        <w:t>GVT</w:t>
      </w:r>
      <w:r w:rsidR="00267ADA" w:rsidRPr="00E01096">
        <w:rPr>
          <w:spacing w:val="-3"/>
        </w:rPr>
        <w:t xml:space="preserve"> </w:t>
      </w:r>
      <w:r w:rsidR="00267ADA" w:rsidRPr="00E01096">
        <w:t>bei</w:t>
      </w:r>
      <w:r w:rsidR="00267ADA" w:rsidRPr="00E01096">
        <w:rPr>
          <w:spacing w:val="-3"/>
        </w:rPr>
        <w:t xml:space="preserve"> </w:t>
      </w:r>
      <w:r w:rsidR="00267ADA" w:rsidRPr="00E01096">
        <w:t>PE profilaktika (</w:t>
      </w:r>
      <w:r w:rsidR="00267ADA">
        <w:t>a</w:t>
      </w:r>
      <w:r w:rsidR="00267ADA" w:rsidRPr="00E01096">
        <w:t>pie PE sergančius pacientus, kurių nestabili hemodinamika, skaitykite 4.4</w:t>
      </w:r>
      <w:r w:rsidR="00267ADA">
        <w:t> </w:t>
      </w:r>
      <w:r w:rsidR="00267ADA" w:rsidRPr="00E01096">
        <w:t>skyriuje).</w:t>
      </w:r>
    </w:p>
    <w:p w14:paraId="00DC64E2" w14:textId="77777777" w:rsidR="00267ADA" w:rsidRPr="00E01096" w:rsidRDefault="00267ADA" w:rsidP="00267ADA">
      <w:pPr>
        <w:pStyle w:val="Pagrindinistekstas"/>
        <w:kinsoku w:val="0"/>
        <w:overflowPunct w:val="0"/>
      </w:pPr>
    </w:p>
    <w:p w14:paraId="2216D47F" w14:textId="77777777" w:rsidR="00267ADA" w:rsidRPr="00E01096" w:rsidRDefault="00267ADA" w:rsidP="00267ADA">
      <w:pPr>
        <w:pStyle w:val="Pagrindinistekstas"/>
        <w:kinsoku w:val="0"/>
        <w:overflowPunct w:val="0"/>
        <w:rPr>
          <w:i/>
          <w:iCs/>
        </w:rPr>
      </w:pPr>
      <w:r w:rsidRPr="00E01096">
        <w:rPr>
          <w:i/>
          <w:iCs/>
          <w:u w:val="single"/>
        </w:rPr>
        <w:t>Vaikų</w:t>
      </w:r>
      <w:r w:rsidRPr="00E01096">
        <w:rPr>
          <w:i/>
          <w:iCs/>
          <w:spacing w:val="-7"/>
          <w:u w:val="single"/>
        </w:rPr>
        <w:t xml:space="preserve"> </w:t>
      </w:r>
      <w:r w:rsidRPr="00E01096">
        <w:rPr>
          <w:i/>
          <w:iCs/>
          <w:spacing w:val="-2"/>
          <w:u w:val="single"/>
        </w:rPr>
        <w:t>populiacija</w:t>
      </w:r>
    </w:p>
    <w:p w14:paraId="60E2CDEC" w14:textId="77777777" w:rsidR="00267ADA" w:rsidRPr="00E01096" w:rsidRDefault="00267ADA" w:rsidP="00267ADA">
      <w:pPr>
        <w:pStyle w:val="Pagrindinistekstas"/>
        <w:kinsoku w:val="0"/>
        <w:overflowPunct w:val="0"/>
      </w:pPr>
      <w:r w:rsidRPr="00E01096">
        <w:t>Venų</w:t>
      </w:r>
      <w:r w:rsidRPr="00E01096">
        <w:rPr>
          <w:spacing w:val="-2"/>
        </w:rPr>
        <w:t xml:space="preserve"> </w:t>
      </w:r>
      <w:r w:rsidRPr="00E01096">
        <w:t>tromboembolijos</w:t>
      </w:r>
      <w:r w:rsidRPr="00E01096">
        <w:rPr>
          <w:spacing w:val="-3"/>
        </w:rPr>
        <w:t xml:space="preserve"> </w:t>
      </w:r>
      <w:r w:rsidRPr="00E01096">
        <w:t>(VTE)</w:t>
      </w:r>
      <w:r w:rsidRPr="00E01096">
        <w:rPr>
          <w:spacing w:val="-2"/>
        </w:rPr>
        <w:t xml:space="preserve"> </w:t>
      </w:r>
      <w:r w:rsidRPr="00E01096">
        <w:t>gydymas</w:t>
      </w:r>
      <w:r w:rsidRPr="00E01096">
        <w:rPr>
          <w:spacing w:val="-2"/>
        </w:rPr>
        <w:t xml:space="preserve"> </w:t>
      </w:r>
      <w:r w:rsidRPr="00E01096">
        <w:t>ir</w:t>
      </w:r>
      <w:r w:rsidRPr="00E01096">
        <w:rPr>
          <w:spacing w:val="-2"/>
        </w:rPr>
        <w:t xml:space="preserve"> </w:t>
      </w:r>
      <w:r w:rsidRPr="00E01096">
        <w:t>pasikartojančios</w:t>
      </w:r>
      <w:r w:rsidRPr="00E01096">
        <w:rPr>
          <w:spacing w:val="-3"/>
        </w:rPr>
        <w:t xml:space="preserve"> </w:t>
      </w:r>
      <w:r w:rsidRPr="00E01096">
        <w:t>VTE</w:t>
      </w:r>
      <w:r w:rsidRPr="00E01096">
        <w:rPr>
          <w:spacing w:val="-2"/>
        </w:rPr>
        <w:t xml:space="preserve"> </w:t>
      </w:r>
      <w:r w:rsidRPr="00E01096">
        <w:t>profilaktika</w:t>
      </w:r>
      <w:r w:rsidRPr="00E01096">
        <w:rPr>
          <w:spacing w:val="-3"/>
        </w:rPr>
        <w:t xml:space="preserve"> </w:t>
      </w:r>
      <w:r w:rsidRPr="00E01096">
        <w:t>vaikams</w:t>
      </w:r>
      <w:r w:rsidRPr="00E01096">
        <w:rPr>
          <w:spacing w:val="-3"/>
        </w:rPr>
        <w:t xml:space="preserve"> </w:t>
      </w:r>
      <w:r w:rsidRPr="00E01096">
        <w:t>ir</w:t>
      </w:r>
      <w:r w:rsidRPr="00E01096">
        <w:rPr>
          <w:spacing w:val="-2"/>
        </w:rPr>
        <w:t xml:space="preserve"> </w:t>
      </w:r>
      <w:r w:rsidRPr="00E01096">
        <w:t>paaugliams, jaunesniems</w:t>
      </w:r>
      <w:r w:rsidRPr="00E01096">
        <w:rPr>
          <w:spacing w:val="-1"/>
        </w:rPr>
        <w:t xml:space="preserve"> </w:t>
      </w:r>
      <w:r w:rsidRPr="00E01096">
        <w:t>kaip</w:t>
      </w:r>
      <w:r w:rsidRPr="00E01096">
        <w:rPr>
          <w:spacing w:val="-2"/>
        </w:rPr>
        <w:t xml:space="preserve"> </w:t>
      </w:r>
      <w:r w:rsidRPr="00E01096">
        <w:t>18</w:t>
      </w:r>
      <w:r>
        <w:t> </w:t>
      </w:r>
      <w:r w:rsidRPr="00E01096">
        <w:t>metų</w:t>
      </w:r>
      <w:r w:rsidRPr="00E01096">
        <w:rPr>
          <w:spacing w:val="-3"/>
        </w:rPr>
        <w:t xml:space="preserve"> </w:t>
      </w:r>
      <w:r w:rsidRPr="00E01096">
        <w:t>amžiaus</w:t>
      </w:r>
      <w:r w:rsidRPr="00E01096">
        <w:rPr>
          <w:spacing w:val="-3"/>
        </w:rPr>
        <w:t xml:space="preserve"> </w:t>
      </w:r>
      <w:r w:rsidRPr="00E01096">
        <w:t>ir</w:t>
      </w:r>
      <w:r w:rsidRPr="00E01096">
        <w:rPr>
          <w:spacing w:val="-2"/>
        </w:rPr>
        <w:t xml:space="preserve"> </w:t>
      </w:r>
      <w:r w:rsidRPr="00E01096">
        <w:t>sveriantiems</w:t>
      </w:r>
      <w:r w:rsidRPr="00E01096">
        <w:rPr>
          <w:spacing w:val="-3"/>
        </w:rPr>
        <w:t xml:space="preserve"> </w:t>
      </w:r>
      <w:r>
        <w:t xml:space="preserve">daugiau </w:t>
      </w:r>
      <w:r w:rsidR="0087653C">
        <w:t xml:space="preserve">kaip </w:t>
      </w:r>
      <w:r w:rsidRPr="00E01096">
        <w:t>50</w:t>
      </w:r>
      <w:r>
        <w:t> </w:t>
      </w:r>
      <w:r w:rsidRPr="00E01096">
        <w:t>kg,</w:t>
      </w:r>
      <w:r w:rsidRPr="00E01096">
        <w:rPr>
          <w:spacing w:val="-3"/>
        </w:rPr>
        <w:t xml:space="preserve"> </w:t>
      </w:r>
      <w:r w:rsidRPr="00E01096">
        <w:t>po</w:t>
      </w:r>
      <w:r w:rsidRPr="00E01096">
        <w:rPr>
          <w:spacing w:val="-2"/>
        </w:rPr>
        <w:t xml:space="preserve"> </w:t>
      </w:r>
      <w:r w:rsidRPr="00E01096">
        <w:t>ne</w:t>
      </w:r>
      <w:r w:rsidRPr="00E01096">
        <w:rPr>
          <w:spacing w:val="-3"/>
        </w:rPr>
        <w:t xml:space="preserve"> </w:t>
      </w:r>
      <w:r w:rsidRPr="00E01096">
        <w:t>trumpiau</w:t>
      </w:r>
      <w:r w:rsidRPr="00E01096">
        <w:rPr>
          <w:spacing w:val="-2"/>
        </w:rPr>
        <w:t xml:space="preserve"> </w:t>
      </w:r>
      <w:r w:rsidRPr="00E01096">
        <w:t>kaip</w:t>
      </w:r>
      <w:r w:rsidRPr="00E01096">
        <w:rPr>
          <w:spacing w:val="-2"/>
        </w:rPr>
        <w:t xml:space="preserve"> </w:t>
      </w:r>
      <w:r w:rsidRPr="00E01096">
        <w:t>5</w:t>
      </w:r>
      <w:r>
        <w:t> </w:t>
      </w:r>
      <w:r w:rsidRPr="00E01096">
        <w:t xml:space="preserve">dienas taikyto krešėjimą slopinančio pradinio </w:t>
      </w:r>
      <w:proofErr w:type="spellStart"/>
      <w:r w:rsidRPr="00E01096">
        <w:t>parenterinio</w:t>
      </w:r>
      <w:proofErr w:type="spellEnd"/>
      <w:r w:rsidRPr="00E01096">
        <w:t xml:space="preserve"> gydymo.</w:t>
      </w:r>
    </w:p>
    <w:p w14:paraId="7802CE81" w14:textId="77777777" w:rsidR="00267ADA" w:rsidRPr="00E01096" w:rsidRDefault="00267ADA" w:rsidP="00267ADA">
      <w:pPr>
        <w:pStyle w:val="Pagrindinistekstas"/>
        <w:kinsoku w:val="0"/>
        <w:overflowPunct w:val="0"/>
      </w:pPr>
    </w:p>
    <w:p w14:paraId="1EB92573" w14:textId="77777777" w:rsidR="00267ADA" w:rsidRPr="00B741B3" w:rsidRDefault="00267ADA" w:rsidP="006F0D73">
      <w:pPr>
        <w:pStyle w:val="Antrat2"/>
        <w:numPr>
          <w:ilvl w:val="1"/>
          <w:numId w:val="38"/>
        </w:numPr>
        <w:tabs>
          <w:tab w:val="left" w:pos="567"/>
          <w:tab w:val="left" w:pos="1467"/>
        </w:tabs>
        <w:kinsoku w:val="0"/>
        <w:overflowPunct w:val="0"/>
        <w:ind w:left="0" w:firstLine="0"/>
      </w:pPr>
      <w:r w:rsidRPr="00B741B3">
        <w:t>Dozavimas ir vartojimo metodas</w:t>
      </w:r>
    </w:p>
    <w:p w14:paraId="3FDE668C" w14:textId="77777777" w:rsidR="00267ADA" w:rsidRPr="00E01096" w:rsidRDefault="00267ADA" w:rsidP="00267ADA">
      <w:pPr>
        <w:pStyle w:val="Pagrindinistekstas"/>
        <w:kinsoku w:val="0"/>
        <w:overflowPunct w:val="0"/>
        <w:rPr>
          <w:b/>
          <w:bCs/>
        </w:rPr>
      </w:pPr>
    </w:p>
    <w:p w14:paraId="5210E46C" w14:textId="77777777" w:rsidR="00267ADA" w:rsidRDefault="00267ADA" w:rsidP="00267ADA">
      <w:pPr>
        <w:pStyle w:val="Pagrindinistekstas"/>
        <w:kinsoku w:val="0"/>
        <w:overflowPunct w:val="0"/>
        <w:rPr>
          <w:spacing w:val="-2"/>
          <w:u w:val="single"/>
        </w:rPr>
      </w:pPr>
      <w:r w:rsidRPr="00E01096">
        <w:rPr>
          <w:spacing w:val="-2"/>
          <w:u w:val="single"/>
        </w:rPr>
        <w:t>Dozavimas</w:t>
      </w:r>
    </w:p>
    <w:p w14:paraId="6D17DBB9" w14:textId="77777777" w:rsidR="00267ADA" w:rsidRPr="00E01096" w:rsidRDefault="00267ADA" w:rsidP="00267ADA">
      <w:pPr>
        <w:pStyle w:val="Pagrindinistekstas"/>
        <w:kinsoku w:val="0"/>
        <w:overflowPunct w:val="0"/>
        <w:rPr>
          <w:spacing w:val="-2"/>
        </w:rPr>
      </w:pPr>
    </w:p>
    <w:p w14:paraId="475535E7" w14:textId="77777777" w:rsidR="00267ADA" w:rsidRPr="00E01096" w:rsidRDefault="00267ADA" w:rsidP="00267ADA">
      <w:pPr>
        <w:pStyle w:val="Pagrindinistekstas"/>
        <w:kinsoku w:val="0"/>
        <w:overflowPunct w:val="0"/>
        <w:rPr>
          <w:i/>
          <w:iCs/>
          <w:spacing w:val="-2"/>
        </w:rPr>
      </w:pPr>
      <w:r w:rsidRPr="00E01096">
        <w:rPr>
          <w:i/>
          <w:iCs/>
        </w:rPr>
        <w:t>Insulto</w:t>
      </w:r>
      <w:r w:rsidRPr="00E01096">
        <w:rPr>
          <w:i/>
          <w:iCs/>
          <w:spacing w:val="-10"/>
        </w:rPr>
        <w:t xml:space="preserve"> </w:t>
      </w:r>
      <w:r w:rsidRPr="00E01096">
        <w:rPr>
          <w:i/>
          <w:iCs/>
        </w:rPr>
        <w:t>ir</w:t>
      </w:r>
      <w:r w:rsidRPr="00E01096">
        <w:rPr>
          <w:i/>
          <w:iCs/>
          <w:spacing w:val="-11"/>
        </w:rPr>
        <w:t xml:space="preserve"> </w:t>
      </w:r>
      <w:r w:rsidRPr="00E01096">
        <w:rPr>
          <w:i/>
          <w:iCs/>
        </w:rPr>
        <w:t>sisteminės</w:t>
      </w:r>
      <w:r w:rsidRPr="00E01096">
        <w:rPr>
          <w:i/>
          <w:iCs/>
          <w:spacing w:val="-10"/>
        </w:rPr>
        <w:t xml:space="preserve"> </w:t>
      </w:r>
      <w:r w:rsidRPr="00E01096">
        <w:rPr>
          <w:i/>
          <w:iCs/>
        </w:rPr>
        <w:t>embolijos</w:t>
      </w:r>
      <w:r w:rsidRPr="00E01096">
        <w:rPr>
          <w:i/>
          <w:iCs/>
          <w:spacing w:val="-10"/>
        </w:rPr>
        <w:t xml:space="preserve"> </w:t>
      </w:r>
      <w:r w:rsidRPr="00E01096">
        <w:rPr>
          <w:i/>
          <w:iCs/>
        </w:rPr>
        <w:t>profilaktika</w:t>
      </w:r>
      <w:r w:rsidRPr="00E01096">
        <w:rPr>
          <w:i/>
          <w:iCs/>
          <w:spacing w:val="-10"/>
        </w:rPr>
        <w:t xml:space="preserve"> </w:t>
      </w:r>
      <w:r w:rsidRPr="00E01096">
        <w:rPr>
          <w:i/>
          <w:iCs/>
          <w:spacing w:val="-2"/>
        </w:rPr>
        <w:t>suaugusiesiems</w:t>
      </w:r>
    </w:p>
    <w:p w14:paraId="2B01B5C3" w14:textId="77777777" w:rsidR="00267ADA" w:rsidRPr="00E01096" w:rsidRDefault="00267ADA" w:rsidP="00267ADA">
      <w:pPr>
        <w:pStyle w:val="Pagrindinistekstas"/>
        <w:kinsoku w:val="0"/>
        <w:overflowPunct w:val="0"/>
        <w:rPr>
          <w:spacing w:val="-2"/>
        </w:rPr>
      </w:pPr>
      <w:r w:rsidRPr="00E01096">
        <w:t>Rekomenduojama</w:t>
      </w:r>
      <w:r w:rsidRPr="00E01096">
        <w:rPr>
          <w:spacing w:val="-3"/>
        </w:rPr>
        <w:t xml:space="preserve"> </w:t>
      </w:r>
      <w:r w:rsidRPr="00E01096">
        <w:t>dozė</w:t>
      </w:r>
      <w:r w:rsidRPr="00E01096">
        <w:rPr>
          <w:spacing w:val="-3"/>
        </w:rPr>
        <w:t xml:space="preserve"> </w:t>
      </w:r>
      <w:r w:rsidRPr="00E01096">
        <w:t>yra</w:t>
      </w:r>
      <w:r w:rsidRPr="00E01096">
        <w:rPr>
          <w:spacing w:val="-3"/>
        </w:rPr>
        <w:t xml:space="preserve"> </w:t>
      </w:r>
      <w:r w:rsidRPr="00E01096">
        <w:t>20</w:t>
      </w:r>
      <w:r>
        <w:t> </w:t>
      </w:r>
      <w:r w:rsidRPr="00E01096">
        <w:t>mg</w:t>
      </w:r>
      <w:r w:rsidRPr="00E01096">
        <w:rPr>
          <w:spacing w:val="-2"/>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tai</w:t>
      </w:r>
      <w:r w:rsidRPr="00E01096">
        <w:rPr>
          <w:spacing w:val="-2"/>
        </w:rPr>
        <w:t xml:space="preserve"> </w:t>
      </w:r>
      <w:r w:rsidRPr="00E01096">
        <w:t>taip</w:t>
      </w:r>
      <w:r w:rsidRPr="00E01096">
        <w:rPr>
          <w:spacing w:val="-2"/>
        </w:rPr>
        <w:t xml:space="preserve"> </w:t>
      </w:r>
      <w:r w:rsidRPr="00E01096">
        <w:t>pat</w:t>
      </w:r>
      <w:r w:rsidRPr="00E01096">
        <w:rPr>
          <w:spacing w:val="-2"/>
        </w:rPr>
        <w:t xml:space="preserve"> </w:t>
      </w:r>
      <w:r w:rsidRPr="00E01096">
        <w:t>yra</w:t>
      </w:r>
      <w:r w:rsidRPr="00E01096">
        <w:rPr>
          <w:spacing w:val="-3"/>
        </w:rPr>
        <w:t xml:space="preserve"> </w:t>
      </w:r>
      <w:r w:rsidRPr="00E01096">
        <w:t>didžiausia</w:t>
      </w:r>
      <w:r w:rsidRPr="00E01096">
        <w:rPr>
          <w:spacing w:val="-3"/>
        </w:rPr>
        <w:t xml:space="preserve"> </w:t>
      </w:r>
      <w:r w:rsidRPr="00E01096">
        <w:t xml:space="preserve">rekomenduojama </w:t>
      </w:r>
      <w:r w:rsidRPr="00E01096">
        <w:rPr>
          <w:spacing w:val="-2"/>
        </w:rPr>
        <w:t>dozė.</w:t>
      </w:r>
    </w:p>
    <w:p w14:paraId="7BA6C151" w14:textId="77777777" w:rsidR="00267ADA" w:rsidRPr="00E01096" w:rsidRDefault="00267ADA" w:rsidP="00267ADA">
      <w:pPr>
        <w:pStyle w:val="Pagrindinistekstas"/>
        <w:kinsoku w:val="0"/>
        <w:overflowPunct w:val="0"/>
      </w:pPr>
    </w:p>
    <w:p w14:paraId="47534B91" w14:textId="77777777" w:rsidR="00267ADA" w:rsidRPr="00E01096" w:rsidRDefault="00267ADA" w:rsidP="00267ADA">
      <w:pPr>
        <w:pStyle w:val="Pagrindinistekstas"/>
        <w:kinsoku w:val="0"/>
        <w:overflowPunct w:val="0"/>
      </w:pPr>
      <w:r w:rsidRPr="00E01096">
        <w:t>Gydymą</w:t>
      </w:r>
      <w:r w:rsidRPr="00E01096">
        <w:rPr>
          <w:spacing w:val="-3"/>
        </w:rPr>
        <w:t xml:space="preserve"> </w:t>
      </w:r>
      <w:proofErr w:type="spellStart"/>
      <w:r>
        <w:t>Rivaroxaban</w:t>
      </w:r>
      <w:proofErr w:type="spellEnd"/>
      <w:r>
        <w:t xml:space="preserve"> STADA</w:t>
      </w:r>
      <w:r w:rsidRPr="00E01096">
        <w:rPr>
          <w:spacing w:val="-2"/>
        </w:rPr>
        <w:t xml:space="preserve"> </w:t>
      </w:r>
      <w:r w:rsidRPr="00E01096">
        <w:t>reikia</w:t>
      </w:r>
      <w:r w:rsidRPr="00E01096">
        <w:rPr>
          <w:spacing w:val="-3"/>
        </w:rPr>
        <w:t xml:space="preserve"> </w:t>
      </w:r>
      <w:r w:rsidRPr="00E01096">
        <w:t>tęsti</w:t>
      </w:r>
      <w:r w:rsidRPr="00E01096">
        <w:rPr>
          <w:spacing w:val="-2"/>
        </w:rPr>
        <w:t xml:space="preserve"> </w:t>
      </w:r>
      <w:r w:rsidRPr="00E01096">
        <w:t>ilgą</w:t>
      </w:r>
      <w:r w:rsidRPr="00E01096">
        <w:rPr>
          <w:spacing w:val="-3"/>
        </w:rPr>
        <w:t xml:space="preserve"> </w:t>
      </w:r>
      <w:r w:rsidRPr="00E01096">
        <w:t>laiką,</w:t>
      </w:r>
      <w:r w:rsidRPr="00E01096">
        <w:rPr>
          <w:spacing w:val="-2"/>
        </w:rPr>
        <w:t xml:space="preserve"> </w:t>
      </w:r>
      <w:r w:rsidRPr="00E01096">
        <w:t>jei</w:t>
      </w:r>
      <w:r w:rsidRPr="00E01096">
        <w:rPr>
          <w:spacing w:val="-2"/>
        </w:rPr>
        <w:t xml:space="preserve"> </w:t>
      </w:r>
      <w:r w:rsidRPr="00E01096">
        <w:t>insulto</w:t>
      </w:r>
      <w:r w:rsidRPr="00E01096">
        <w:rPr>
          <w:spacing w:val="-2"/>
        </w:rPr>
        <w:t xml:space="preserve"> </w:t>
      </w:r>
      <w:r w:rsidRPr="00E01096">
        <w:t>ir</w:t>
      </w:r>
      <w:r w:rsidRPr="00E01096">
        <w:rPr>
          <w:spacing w:val="-2"/>
        </w:rPr>
        <w:t xml:space="preserve"> </w:t>
      </w:r>
      <w:r w:rsidRPr="00E01096">
        <w:t>sisteminės</w:t>
      </w:r>
      <w:r w:rsidRPr="00E01096">
        <w:rPr>
          <w:spacing w:val="-3"/>
        </w:rPr>
        <w:t xml:space="preserve"> </w:t>
      </w:r>
      <w:r w:rsidRPr="00E01096">
        <w:t>embolijos</w:t>
      </w:r>
      <w:r w:rsidRPr="00E01096">
        <w:rPr>
          <w:spacing w:val="-3"/>
        </w:rPr>
        <w:t xml:space="preserve"> </w:t>
      </w:r>
      <w:r w:rsidRPr="00E01096">
        <w:t>profilaktikos</w:t>
      </w:r>
      <w:r w:rsidRPr="00E01096">
        <w:rPr>
          <w:spacing w:val="-3"/>
        </w:rPr>
        <w:t xml:space="preserve"> </w:t>
      </w:r>
      <w:r w:rsidRPr="00E01096">
        <w:t>nauda</w:t>
      </w:r>
      <w:r w:rsidRPr="00E01096">
        <w:rPr>
          <w:spacing w:val="-3"/>
        </w:rPr>
        <w:t xml:space="preserve"> </w:t>
      </w:r>
      <w:r w:rsidRPr="00E01096">
        <w:t>yra didesnė negu kraujavimo rizika (žr. 4.4</w:t>
      </w:r>
      <w:r>
        <w:t> </w:t>
      </w:r>
      <w:r w:rsidRPr="00E01096">
        <w:t>skyrių).</w:t>
      </w:r>
    </w:p>
    <w:p w14:paraId="6186DF5A" w14:textId="77777777" w:rsidR="00267ADA" w:rsidRDefault="00267ADA" w:rsidP="00267ADA">
      <w:pPr>
        <w:pStyle w:val="Pagrindinistekstas"/>
        <w:kinsoku w:val="0"/>
        <w:overflowPunct w:val="0"/>
      </w:pPr>
    </w:p>
    <w:p w14:paraId="0E336C32" w14:textId="77777777" w:rsidR="00267ADA" w:rsidRPr="00E01096" w:rsidRDefault="00267ADA" w:rsidP="00267ADA">
      <w:pPr>
        <w:pStyle w:val="Pagrindinistekstas"/>
        <w:kinsoku w:val="0"/>
        <w:overflowPunct w:val="0"/>
      </w:pPr>
      <w:r>
        <w:t>J</w:t>
      </w:r>
      <w:r w:rsidRPr="00E01096">
        <w:t xml:space="preserve">ei pacientas pamiršo pavartoti </w:t>
      </w:r>
      <w:proofErr w:type="spellStart"/>
      <w:r>
        <w:t>Rivaroxaban</w:t>
      </w:r>
      <w:proofErr w:type="spellEnd"/>
      <w:r>
        <w:t xml:space="preserve"> STADA</w:t>
      </w:r>
      <w:r w:rsidRPr="00E01096">
        <w:t xml:space="preserve"> dozę, jis turi tai padaryti nedelsdamas ir kitą dieną toliau vartoti</w:t>
      </w:r>
      <w:r w:rsidRPr="00E01096">
        <w:rPr>
          <w:spacing w:val="-3"/>
        </w:rPr>
        <w:t xml:space="preserve"> </w:t>
      </w:r>
      <w:r w:rsidRPr="00E01096">
        <w:t>vaistin</w:t>
      </w:r>
      <w:r w:rsidR="0011612C">
        <w:t>io</w:t>
      </w:r>
      <w:r w:rsidRPr="00E01096">
        <w:rPr>
          <w:spacing w:val="-3"/>
        </w:rPr>
        <w:t xml:space="preserve"> </w:t>
      </w:r>
      <w:r w:rsidRPr="00E01096">
        <w:t>preparat</w:t>
      </w:r>
      <w:r w:rsidR="0011612C">
        <w:t>o</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kaip</w:t>
      </w:r>
      <w:r w:rsidRPr="00E01096">
        <w:rPr>
          <w:spacing w:val="-3"/>
        </w:rPr>
        <w:t xml:space="preserve"> </w:t>
      </w:r>
      <w:r w:rsidRPr="00E01096">
        <w:t>rekomenduojama.</w:t>
      </w:r>
      <w:r w:rsidRPr="00E01096">
        <w:rPr>
          <w:spacing w:val="-3"/>
        </w:rPr>
        <w:t xml:space="preserve"> </w:t>
      </w:r>
      <w:r w:rsidRPr="00E01096">
        <w:t>Negalima</w:t>
      </w:r>
      <w:r w:rsidRPr="00E01096">
        <w:rPr>
          <w:spacing w:val="-4"/>
        </w:rPr>
        <w:t xml:space="preserve"> </w:t>
      </w:r>
      <w:r w:rsidRPr="00E01096">
        <w:t>vartoti</w:t>
      </w:r>
      <w:r w:rsidRPr="00E01096">
        <w:rPr>
          <w:spacing w:val="-3"/>
        </w:rPr>
        <w:t xml:space="preserve"> </w:t>
      </w:r>
      <w:r w:rsidRPr="00E01096">
        <w:t>dvigubos</w:t>
      </w:r>
      <w:r w:rsidRPr="00E01096">
        <w:rPr>
          <w:spacing w:val="-4"/>
        </w:rPr>
        <w:t xml:space="preserve"> </w:t>
      </w:r>
      <w:r w:rsidRPr="00E01096">
        <w:t>dozės tą pačią parą norint kompensuoti praleistą dozę.</w:t>
      </w:r>
    </w:p>
    <w:p w14:paraId="65CA6E3D" w14:textId="77777777" w:rsidR="00267ADA" w:rsidRPr="00E01096" w:rsidRDefault="00267ADA" w:rsidP="00267ADA">
      <w:pPr>
        <w:pStyle w:val="Pagrindinistekstas"/>
        <w:kinsoku w:val="0"/>
        <w:overflowPunct w:val="0"/>
      </w:pPr>
    </w:p>
    <w:p w14:paraId="21F3FD38" w14:textId="77777777" w:rsidR="00267ADA" w:rsidRPr="00E01096" w:rsidRDefault="00267ADA" w:rsidP="00267ADA">
      <w:pPr>
        <w:pStyle w:val="Pagrindinistekstas"/>
        <w:keepNext/>
        <w:keepLines/>
        <w:widowControl/>
        <w:kinsoku w:val="0"/>
        <w:overflowPunct w:val="0"/>
        <w:rPr>
          <w:i/>
          <w:iCs/>
          <w:spacing w:val="-2"/>
        </w:rPr>
      </w:pPr>
      <w:r w:rsidRPr="00E01096">
        <w:rPr>
          <w:i/>
          <w:iCs/>
        </w:rPr>
        <w:lastRenderedPageBreak/>
        <w:t>GVT</w:t>
      </w:r>
      <w:r w:rsidRPr="00E01096">
        <w:rPr>
          <w:i/>
          <w:iCs/>
          <w:spacing w:val="-8"/>
        </w:rPr>
        <w:t xml:space="preserve"> </w:t>
      </w:r>
      <w:r w:rsidRPr="00E01096">
        <w:rPr>
          <w:i/>
          <w:iCs/>
        </w:rPr>
        <w:t>gydymas,</w:t>
      </w:r>
      <w:r w:rsidRPr="00E01096">
        <w:rPr>
          <w:i/>
          <w:iCs/>
          <w:spacing w:val="-8"/>
        </w:rPr>
        <w:t xml:space="preserve"> </w:t>
      </w:r>
      <w:r w:rsidRPr="00E01096">
        <w:rPr>
          <w:i/>
          <w:iCs/>
        </w:rPr>
        <w:t>PE</w:t>
      </w:r>
      <w:r w:rsidRPr="00E01096">
        <w:rPr>
          <w:i/>
          <w:iCs/>
          <w:spacing w:val="-8"/>
        </w:rPr>
        <w:t xml:space="preserve"> </w:t>
      </w:r>
      <w:r w:rsidRPr="00E01096">
        <w:rPr>
          <w:i/>
          <w:iCs/>
        </w:rPr>
        <w:t>gydymas</w:t>
      </w:r>
      <w:r w:rsidRPr="00E01096">
        <w:rPr>
          <w:i/>
          <w:iCs/>
          <w:spacing w:val="-9"/>
        </w:rPr>
        <w:t xml:space="preserve"> </w:t>
      </w:r>
      <w:r w:rsidRPr="00E01096">
        <w:rPr>
          <w:i/>
          <w:iCs/>
        </w:rPr>
        <w:t>ir</w:t>
      </w:r>
      <w:r w:rsidRPr="00E01096">
        <w:rPr>
          <w:i/>
          <w:iCs/>
          <w:spacing w:val="-8"/>
        </w:rPr>
        <w:t xml:space="preserve"> </w:t>
      </w:r>
      <w:r w:rsidRPr="00E01096">
        <w:rPr>
          <w:i/>
          <w:iCs/>
        </w:rPr>
        <w:t>pasikartojančios</w:t>
      </w:r>
      <w:r w:rsidRPr="00E01096">
        <w:rPr>
          <w:i/>
          <w:iCs/>
          <w:spacing w:val="-9"/>
        </w:rPr>
        <w:t xml:space="preserve"> </w:t>
      </w:r>
      <w:r w:rsidRPr="00E01096">
        <w:rPr>
          <w:i/>
          <w:iCs/>
        </w:rPr>
        <w:t>GVT</w:t>
      </w:r>
      <w:r w:rsidRPr="00E01096">
        <w:rPr>
          <w:i/>
          <w:iCs/>
          <w:spacing w:val="-8"/>
        </w:rPr>
        <w:t xml:space="preserve"> </w:t>
      </w:r>
      <w:r w:rsidRPr="00E01096">
        <w:rPr>
          <w:i/>
          <w:iCs/>
        </w:rPr>
        <w:t>bei</w:t>
      </w:r>
      <w:r w:rsidRPr="00E01096">
        <w:rPr>
          <w:i/>
          <w:iCs/>
          <w:spacing w:val="-8"/>
        </w:rPr>
        <w:t xml:space="preserve"> </w:t>
      </w:r>
      <w:r w:rsidRPr="00E01096">
        <w:rPr>
          <w:i/>
          <w:iCs/>
        </w:rPr>
        <w:t>PE</w:t>
      </w:r>
      <w:r w:rsidRPr="00E01096">
        <w:rPr>
          <w:i/>
          <w:iCs/>
          <w:spacing w:val="-7"/>
        </w:rPr>
        <w:t xml:space="preserve"> </w:t>
      </w:r>
      <w:r w:rsidRPr="00E01096">
        <w:rPr>
          <w:i/>
          <w:iCs/>
        </w:rPr>
        <w:t>profilaktika</w:t>
      </w:r>
      <w:r w:rsidRPr="00E01096">
        <w:rPr>
          <w:i/>
          <w:iCs/>
          <w:spacing w:val="-8"/>
        </w:rPr>
        <w:t xml:space="preserve"> </w:t>
      </w:r>
      <w:r w:rsidRPr="00E01096">
        <w:rPr>
          <w:i/>
          <w:iCs/>
          <w:spacing w:val="-2"/>
        </w:rPr>
        <w:t>suaugusiesiems</w:t>
      </w:r>
    </w:p>
    <w:p w14:paraId="284605C4" w14:textId="77777777" w:rsidR="00267ADA" w:rsidRDefault="00267ADA" w:rsidP="00267ADA">
      <w:pPr>
        <w:pStyle w:val="Pagrindinistekstas"/>
        <w:kinsoku w:val="0"/>
        <w:overflowPunct w:val="0"/>
      </w:pPr>
      <w:r w:rsidRPr="00E01096">
        <w:t>Pradedant</w:t>
      </w:r>
      <w:r w:rsidRPr="00E01096">
        <w:rPr>
          <w:spacing w:val="-2"/>
        </w:rPr>
        <w:t xml:space="preserve"> </w:t>
      </w:r>
      <w:r w:rsidRPr="00E01096">
        <w:t>gydyti</w:t>
      </w:r>
      <w:r w:rsidRPr="00E01096">
        <w:rPr>
          <w:spacing w:val="-2"/>
        </w:rPr>
        <w:t xml:space="preserve"> </w:t>
      </w:r>
      <w:r w:rsidRPr="00E01096">
        <w:t>ūminę</w:t>
      </w:r>
      <w:r w:rsidRPr="00E01096">
        <w:rPr>
          <w:spacing w:val="-3"/>
        </w:rPr>
        <w:t xml:space="preserve"> </w:t>
      </w:r>
      <w:r w:rsidRPr="00E01096">
        <w:t>GVT</w:t>
      </w:r>
      <w:r w:rsidRPr="00E01096">
        <w:rPr>
          <w:spacing w:val="-2"/>
        </w:rPr>
        <w:t xml:space="preserve"> </w:t>
      </w:r>
      <w:r w:rsidRPr="00E01096">
        <w:t>arba</w:t>
      </w:r>
      <w:r w:rsidRPr="00E01096">
        <w:rPr>
          <w:spacing w:val="-3"/>
        </w:rPr>
        <w:t xml:space="preserve"> </w:t>
      </w:r>
      <w:r w:rsidRPr="00E01096">
        <w:t>PE,</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rekomenduojama</w:t>
      </w:r>
      <w:r w:rsidRPr="00E01096">
        <w:rPr>
          <w:spacing w:val="-1"/>
        </w:rPr>
        <w:t xml:space="preserve"> </w:t>
      </w:r>
      <w:r w:rsidRPr="00E01096">
        <w:t>dozė</w:t>
      </w:r>
      <w:r w:rsidRPr="00E01096">
        <w:rPr>
          <w:spacing w:val="-3"/>
        </w:rPr>
        <w:t xml:space="preserve"> </w:t>
      </w:r>
      <w:r w:rsidRPr="00E01096">
        <w:t>yra</w:t>
      </w:r>
      <w:r w:rsidRPr="00E01096">
        <w:rPr>
          <w:spacing w:val="-3"/>
        </w:rPr>
        <w:t xml:space="preserve"> </w:t>
      </w:r>
      <w:r w:rsidRPr="00E01096">
        <w:t>po</w:t>
      </w:r>
      <w:r w:rsidRPr="00E01096">
        <w:rPr>
          <w:spacing w:val="-2"/>
        </w:rPr>
        <w:t xml:space="preserve"> </w:t>
      </w:r>
      <w:r w:rsidRPr="00E01096">
        <w:t>15</w:t>
      </w:r>
      <w:r>
        <w:t> </w:t>
      </w:r>
      <w:r w:rsidRPr="00E01096">
        <w:t>mg</w:t>
      </w:r>
      <w:r w:rsidRPr="00E01096">
        <w:rPr>
          <w:spacing w:val="-2"/>
        </w:rPr>
        <w:t xml:space="preserve"> </w:t>
      </w:r>
      <w:r w:rsidRPr="00E01096">
        <w:t>du 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po</w:t>
      </w:r>
      <w:r w:rsidRPr="00E01096">
        <w:rPr>
          <w:spacing w:val="-2"/>
        </w:rPr>
        <w:t xml:space="preserve"> </w:t>
      </w:r>
      <w:r w:rsidRPr="00E01096">
        <w:t>to</w:t>
      </w:r>
      <w:r w:rsidRPr="00E01096">
        <w:rPr>
          <w:spacing w:val="-3"/>
        </w:rPr>
        <w:t xml:space="preserve"> </w:t>
      </w:r>
      <w:r w:rsidRPr="00E01096">
        <w:t>gydymą</w:t>
      </w:r>
      <w:r w:rsidRPr="00E01096">
        <w:rPr>
          <w:spacing w:val="-3"/>
        </w:rPr>
        <w:t xml:space="preserve"> </w:t>
      </w:r>
      <w:r w:rsidRPr="00E01096">
        <w:t>ir</w:t>
      </w:r>
      <w:r w:rsidRPr="00E01096">
        <w:rPr>
          <w:spacing w:val="-2"/>
        </w:rPr>
        <w:t xml:space="preserve"> </w:t>
      </w:r>
      <w:r w:rsidRPr="00E01096">
        <w:t>pasikartojančios</w:t>
      </w:r>
      <w:r w:rsidRPr="00E01096">
        <w:rPr>
          <w:spacing w:val="-3"/>
        </w:rPr>
        <w:t xml:space="preserve"> </w:t>
      </w:r>
      <w:r w:rsidRPr="00E01096">
        <w:t>GVT</w:t>
      </w:r>
      <w:r w:rsidRPr="00E01096">
        <w:rPr>
          <w:spacing w:val="-2"/>
        </w:rPr>
        <w:t xml:space="preserve"> </w:t>
      </w:r>
      <w:r w:rsidRPr="00E01096">
        <w:t>bei</w:t>
      </w:r>
      <w:r w:rsidRPr="00E01096">
        <w:rPr>
          <w:spacing w:val="-2"/>
        </w:rPr>
        <w:t xml:space="preserve"> </w:t>
      </w:r>
      <w:r w:rsidRPr="00E01096">
        <w:t>PE</w:t>
      </w:r>
      <w:r w:rsidRPr="00E01096">
        <w:rPr>
          <w:spacing w:val="-2"/>
        </w:rPr>
        <w:t xml:space="preserve"> </w:t>
      </w:r>
      <w:r w:rsidRPr="00E01096">
        <w:t>profilaktiką</w:t>
      </w:r>
      <w:r w:rsidRPr="00E01096">
        <w:rPr>
          <w:spacing w:val="-3"/>
        </w:rPr>
        <w:t xml:space="preserve"> </w:t>
      </w:r>
      <w:r w:rsidRPr="00E01096">
        <w:t>reikia</w:t>
      </w:r>
      <w:r w:rsidRPr="00E01096">
        <w:rPr>
          <w:spacing w:val="-3"/>
        </w:rPr>
        <w:t xml:space="preserve"> </w:t>
      </w:r>
      <w:r w:rsidRPr="00E01096">
        <w:t>tęsti</w:t>
      </w:r>
      <w:r w:rsidRPr="00E01096">
        <w:rPr>
          <w:spacing w:val="-2"/>
        </w:rPr>
        <w:t xml:space="preserve"> </w:t>
      </w:r>
      <w:r w:rsidRPr="00E01096">
        <w:t>vartojant</w:t>
      </w:r>
      <w:r w:rsidRPr="00E01096">
        <w:rPr>
          <w:spacing w:val="-2"/>
        </w:rPr>
        <w:t xml:space="preserve"> </w:t>
      </w:r>
      <w:r w:rsidRPr="00E01096">
        <w:t>20</w:t>
      </w:r>
      <w:r>
        <w:t> </w:t>
      </w:r>
      <w:r w:rsidRPr="00E01096">
        <w:t>mg vieną kartą per parą.</w:t>
      </w:r>
    </w:p>
    <w:p w14:paraId="2158016D" w14:textId="77777777" w:rsidR="00267ADA" w:rsidRPr="00E01096" w:rsidRDefault="00267ADA" w:rsidP="00267ADA">
      <w:pPr>
        <w:pStyle w:val="Pagrindinistekstas"/>
        <w:kinsoku w:val="0"/>
        <w:overflowPunct w:val="0"/>
      </w:pPr>
    </w:p>
    <w:p w14:paraId="483B888A" w14:textId="77777777" w:rsidR="00267ADA" w:rsidRPr="00E01096" w:rsidRDefault="00267ADA" w:rsidP="00267ADA">
      <w:pPr>
        <w:pStyle w:val="Pagrindinistekstas"/>
        <w:kinsoku w:val="0"/>
        <w:overflowPunct w:val="0"/>
      </w:pPr>
      <w:r w:rsidRPr="00E01096">
        <w:t>Pacientams,</w:t>
      </w:r>
      <w:r w:rsidRPr="00E01096">
        <w:rPr>
          <w:spacing w:val="-3"/>
        </w:rPr>
        <w:t xml:space="preserve"> </w:t>
      </w:r>
      <w:r w:rsidRPr="00E01096">
        <w:t>sergantiems</w:t>
      </w:r>
      <w:r w:rsidRPr="00E01096">
        <w:rPr>
          <w:spacing w:val="-2"/>
        </w:rPr>
        <w:t xml:space="preserve"> </w:t>
      </w:r>
      <w:r w:rsidRPr="00E01096">
        <w:t>GVT</w:t>
      </w:r>
      <w:r w:rsidRPr="00E01096">
        <w:rPr>
          <w:spacing w:val="-3"/>
        </w:rPr>
        <w:t xml:space="preserve"> </w:t>
      </w:r>
      <w:r w:rsidRPr="00E01096">
        <w:t>arba</w:t>
      </w:r>
      <w:r w:rsidRPr="00E01096">
        <w:rPr>
          <w:spacing w:val="-4"/>
        </w:rPr>
        <w:t xml:space="preserve"> </w:t>
      </w:r>
      <w:r w:rsidRPr="00E01096">
        <w:t>PE,</w:t>
      </w:r>
      <w:r w:rsidRPr="00E01096">
        <w:rPr>
          <w:spacing w:val="-3"/>
        </w:rPr>
        <w:t xml:space="preserve"> </w:t>
      </w:r>
      <w:r w:rsidRPr="00E01096">
        <w:t>kurią</w:t>
      </w:r>
      <w:r w:rsidRPr="00E01096">
        <w:rPr>
          <w:spacing w:val="-4"/>
        </w:rPr>
        <w:t xml:space="preserve"> </w:t>
      </w:r>
      <w:r w:rsidRPr="00E01096">
        <w:t>išprovokavo</w:t>
      </w:r>
      <w:r w:rsidRPr="00E01096">
        <w:rPr>
          <w:spacing w:val="-3"/>
        </w:rPr>
        <w:t xml:space="preserve"> </w:t>
      </w:r>
      <w:r w:rsidRPr="00E01096">
        <w:t>didieji</w:t>
      </w:r>
      <w:r w:rsidRPr="00E01096">
        <w:rPr>
          <w:spacing w:val="-3"/>
        </w:rPr>
        <w:t xml:space="preserve"> </w:t>
      </w:r>
      <w:r w:rsidRPr="00E01096">
        <w:t>laikini</w:t>
      </w:r>
      <w:r w:rsidRPr="00E01096">
        <w:rPr>
          <w:spacing w:val="-3"/>
        </w:rPr>
        <w:t xml:space="preserve"> </w:t>
      </w:r>
      <w:r w:rsidRPr="00E01096">
        <w:t>rizikos</w:t>
      </w:r>
      <w:r w:rsidRPr="00E01096">
        <w:rPr>
          <w:spacing w:val="-5"/>
        </w:rPr>
        <w:t xml:space="preserve"> </w:t>
      </w:r>
      <w:r w:rsidRPr="00E01096">
        <w:t>veiksniai</w:t>
      </w:r>
      <w:r w:rsidRPr="00E01096">
        <w:rPr>
          <w:spacing w:val="-3"/>
        </w:rPr>
        <w:t xml:space="preserve"> </w:t>
      </w:r>
      <w:r w:rsidRPr="00E01096">
        <w:t>(t.</w:t>
      </w:r>
      <w:r w:rsidRPr="00E01096">
        <w:rPr>
          <w:spacing w:val="-3"/>
        </w:rPr>
        <w:t xml:space="preserve"> </w:t>
      </w:r>
      <w:r w:rsidRPr="00E01096">
        <w:t>y. neseniai atlikta chirurginė operacija arba trauma), reikia apsvarstyti trumpalaikį gydymą (bent</w:t>
      </w:r>
      <w:r>
        <w:t xml:space="preserve"> </w:t>
      </w:r>
      <w:r w:rsidRPr="00E01096">
        <w:t>3</w:t>
      </w:r>
      <w:r>
        <w:t> </w:t>
      </w:r>
      <w:r w:rsidRPr="00E01096">
        <w:t>mėnesius). Pacientams, sergantiems išprovokuota GVT arba PE, nesusijusia su didžiaisiais laikinais rizikos</w:t>
      </w:r>
      <w:r w:rsidRPr="00E01096">
        <w:rPr>
          <w:spacing w:val="-4"/>
        </w:rPr>
        <w:t xml:space="preserve"> </w:t>
      </w:r>
      <w:r w:rsidRPr="00E01096">
        <w:t>veiksniais,</w:t>
      </w:r>
      <w:r w:rsidRPr="00E01096">
        <w:rPr>
          <w:spacing w:val="-3"/>
        </w:rPr>
        <w:t xml:space="preserve"> </w:t>
      </w:r>
      <w:r w:rsidRPr="00E01096">
        <w:t>neišprovokuota</w:t>
      </w:r>
      <w:r w:rsidRPr="00E01096">
        <w:rPr>
          <w:spacing w:val="-3"/>
        </w:rPr>
        <w:t xml:space="preserve"> </w:t>
      </w:r>
      <w:r w:rsidRPr="00E01096">
        <w:t>GVT</w:t>
      </w:r>
      <w:r w:rsidRPr="00E01096">
        <w:rPr>
          <w:spacing w:val="-4"/>
        </w:rPr>
        <w:t xml:space="preserve"> </w:t>
      </w:r>
      <w:r w:rsidRPr="00E01096">
        <w:t>arba</w:t>
      </w:r>
      <w:r w:rsidRPr="00E01096">
        <w:rPr>
          <w:spacing w:val="-3"/>
        </w:rPr>
        <w:t xml:space="preserve"> </w:t>
      </w:r>
      <w:r w:rsidRPr="00E01096">
        <w:t>PE,</w:t>
      </w:r>
      <w:r w:rsidRPr="00E01096">
        <w:rPr>
          <w:spacing w:val="-3"/>
        </w:rPr>
        <w:t xml:space="preserve"> </w:t>
      </w:r>
      <w:r w:rsidRPr="00E01096">
        <w:t>arba</w:t>
      </w:r>
      <w:r w:rsidRPr="00E01096">
        <w:rPr>
          <w:spacing w:val="-3"/>
        </w:rPr>
        <w:t xml:space="preserve"> </w:t>
      </w:r>
      <w:r w:rsidRPr="00E01096">
        <w:t>anksčiau</w:t>
      </w:r>
      <w:r w:rsidRPr="00E01096">
        <w:rPr>
          <w:spacing w:val="-3"/>
        </w:rPr>
        <w:t xml:space="preserve"> </w:t>
      </w:r>
      <w:r w:rsidRPr="00E01096">
        <w:t>patyrusiems</w:t>
      </w:r>
      <w:r w:rsidRPr="00E01096">
        <w:rPr>
          <w:spacing w:val="-4"/>
        </w:rPr>
        <w:t xml:space="preserve"> </w:t>
      </w:r>
      <w:r w:rsidRPr="00E01096">
        <w:t>pasikartojančią</w:t>
      </w:r>
      <w:r w:rsidRPr="00E01096">
        <w:rPr>
          <w:spacing w:val="-3"/>
        </w:rPr>
        <w:t xml:space="preserve"> </w:t>
      </w:r>
      <w:r w:rsidRPr="00E01096">
        <w:t>GVT</w:t>
      </w:r>
      <w:r w:rsidRPr="00E01096">
        <w:rPr>
          <w:spacing w:val="-3"/>
        </w:rPr>
        <w:t xml:space="preserve"> </w:t>
      </w:r>
      <w:r w:rsidRPr="00E01096">
        <w:t>arba PE, reikia apsvarstyti ilgesnę gydymo trukmę.</w:t>
      </w:r>
    </w:p>
    <w:p w14:paraId="2EF1FD16" w14:textId="77777777" w:rsidR="00267ADA" w:rsidRPr="00E01096" w:rsidRDefault="00267ADA" w:rsidP="00267ADA">
      <w:pPr>
        <w:pStyle w:val="Pagrindinistekstas"/>
        <w:kinsoku w:val="0"/>
        <w:overflowPunct w:val="0"/>
      </w:pPr>
    </w:p>
    <w:p w14:paraId="1486FE80" w14:textId="77777777" w:rsidR="00267ADA" w:rsidRPr="00E01096" w:rsidRDefault="00267ADA" w:rsidP="00267ADA">
      <w:pPr>
        <w:pStyle w:val="Pagrindinistekstas"/>
        <w:kinsoku w:val="0"/>
        <w:overflowPunct w:val="0"/>
        <w:rPr>
          <w:spacing w:val="-2"/>
        </w:rPr>
      </w:pPr>
      <w:r w:rsidRPr="00E01096">
        <w:t>Kai</w:t>
      </w:r>
      <w:r w:rsidRPr="00E01096">
        <w:rPr>
          <w:spacing w:val="-3"/>
        </w:rPr>
        <w:t xml:space="preserve"> </w:t>
      </w:r>
      <w:r w:rsidRPr="00E01096">
        <w:t>taikytina</w:t>
      </w:r>
      <w:r w:rsidRPr="00E01096">
        <w:rPr>
          <w:spacing w:val="-4"/>
        </w:rPr>
        <w:t xml:space="preserve"> </w:t>
      </w:r>
      <w:r w:rsidRPr="00E01096">
        <w:t>tęstinė</w:t>
      </w:r>
      <w:r w:rsidRPr="00E01096">
        <w:rPr>
          <w:spacing w:val="-4"/>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4"/>
        </w:rPr>
        <w:t xml:space="preserve"> </w:t>
      </w:r>
      <w:r w:rsidRPr="00E01096">
        <w:t>(užbaigus</w:t>
      </w:r>
      <w:r w:rsidRPr="00E01096">
        <w:rPr>
          <w:spacing w:val="-4"/>
        </w:rPr>
        <w:t xml:space="preserve"> </w:t>
      </w:r>
      <w:r w:rsidRPr="00E01096">
        <w:t>bent</w:t>
      </w:r>
      <w:r w:rsidRPr="00E01096">
        <w:rPr>
          <w:spacing w:val="-3"/>
        </w:rPr>
        <w:t xml:space="preserve"> </w:t>
      </w:r>
      <w:r w:rsidRPr="00E01096">
        <w:t>6</w:t>
      </w:r>
      <w:r>
        <w:t> </w:t>
      </w:r>
      <w:r w:rsidRPr="00E01096">
        <w:t>mėnesių</w:t>
      </w:r>
      <w:r w:rsidRPr="00E01096">
        <w:rPr>
          <w:spacing w:val="-3"/>
        </w:rPr>
        <w:t xml:space="preserve"> </w:t>
      </w:r>
      <w:r w:rsidRPr="00E01096">
        <w:t>trukmės</w:t>
      </w:r>
      <w:r w:rsidRPr="00E01096">
        <w:rPr>
          <w:spacing w:val="-3"/>
        </w:rPr>
        <w:t xml:space="preserve"> </w:t>
      </w:r>
      <w:r w:rsidRPr="00E01096">
        <w:t>GVT arba PE gydymą), rekomenduojama dozė yra 10</w:t>
      </w:r>
      <w:r>
        <w:t> </w:t>
      </w:r>
      <w:r w:rsidRPr="00E01096">
        <w:t xml:space="preserve">mg vieną kartą per parą. Pacientams, kuriems yra didelė pasikartojančios GVT arba PE rizika, pavyzdžiui, sergantiems komplikuotomis gretutinėmis ligomis arba tęstinės profilaktikos laikotarpiu, vartojant </w:t>
      </w:r>
      <w:proofErr w:type="spellStart"/>
      <w:r>
        <w:t>Rivaroxaban</w:t>
      </w:r>
      <w:proofErr w:type="spellEnd"/>
      <w:r>
        <w:t xml:space="preserve"> STADA</w:t>
      </w:r>
      <w:r w:rsidRPr="00E01096">
        <w:t xml:space="preserve"> 10</w:t>
      </w:r>
      <w:r>
        <w:t> </w:t>
      </w:r>
      <w:r w:rsidRPr="00E01096">
        <w:t>mg vieną kartą per parą, patyrusiems</w:t>
      </w:r>
      <w:r w:rsidRPr="00E01096">
        <w:rPr>
          <w:spacing w:val="-3"/>
        </w:rPr>
        <w:t xml:space="preserve"> </w:t>
      </w:r>
      <w:r w:rsidRPr="00E01096">
        <w:t>pasikartojančią</w:t>
      </w:r>
      <w:r w:rsidRPr="00E01096">
        <w:rPr>
          <w:spacing w:val="-1"/>
        </w:rPr>
        <w:t xml:space="preserve"> </w:t>
      </w:r>
      <w:r w:rsidRPr="00E01096">
        <w:t>GVT</w:t>
      </w:r>
      <w:r w:rsidRPr="00E01096">
        <w:rPr>
          <w:spacing w:val="-2"/>
        </w:rPr>
        <w:t xml:space="preserve"> </w:t>
      </w:r>
      <w:r w:rsidRPr="00E01096">
        <w:t>arba</w:t>
      </w:r>
      <w:r w:rsidRPr="00E01096">
        <w:rPr>
          <w:spacing w:val="-3"/>
        </w:rPr>
        <w:t xml:space="preserve"> </w:t>
      </w:r>
      <w:r w:rsidRPr="00E01096">
        <w:t>PE,</w:t>
      </w:r>
      <w:r w:rsidRPr="00E01096">
        <w:rPr>
          <w:spacing w:val="-2"/>
        </w:rPr>
        <w:t xml:space="preserve"> </w:t>
      </w:r>
      <w:r w:rsidRPr="00E01096">
        <w:t>reikia</w:t>
      </w:r>
      <w:r w:rsidRPr="00E01096">
        <w:rPr>
          <w:spacing w:val="-3"/>
        </w:rPr>
        <w:t xml:space="preserve"> </w:t>
      </w:r>
      <w:r w:rsidRPr="00E01096">
        <w:t>apsvarstyti</w:t>
      </w:r>
      <w:r w:rsidRPr="00E01096">
        <w:rPr>
          <w:spacing w:val="-2"/>
        </w:rPr>
        <w:t xml:space="preserve"> </w:t>
      </w:r>
      <w:proofErr w:type="spellStart"/>
      <w:r>
        <w:t>Rivaroxaban</w:t>
      </w:r>
      <w:proofErr w:type="spellEnd"/>
      <w:r>
        <w:t xml:space="preserve"> STADA</w:t>
      </w:r>
      <w:r w:rsidRPr="00E01096">
        <w:rPr>
          <w:spacing w:val="-2"/>
        </w:rPr>
        <w:t xml:space="preserve"> </w:t>
      </w:r>
      <w:r w:rsidRPr="00E01096">
        <w:t>20</w:t>
      </w:r>
      <w:r>
        <w:t> </w:t>
      </w:r>
      <w:r w:rsidRPr="00E01096">
        <w:t>mg</w:t>
      </w:r>
      <w:r w:rsidRPr="00E01096">
        <w:rPr>
          <w:spacing w:val="-3"/>
        </w:rPr>
        <w:t xml:space="preserve"> </w:t>
      </w:r>
      <w:r w:rsidRPr="00E01096">
        <w:t>vartojimą</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 xml:space="preserve">per </w:t>
      </w:r>
      <w:r w:rsidRPr="00E01096">
        <w:rPr>
          <w:spacing w:val="-2"/>
        </w:rPr>
        <w:t>parą.</w:t>
      </w:r>
    </w:p>
    <w:p w14:paraId="19DE2F3F" w14:textId="77777777" w:rsidR="00267ADA" w:rsidRPr="00E01096" w:rsidRDefault="00267ADA" w:rsidP="00267ADA">
      <w:pPr>
        <w:pStyle w:val="Pagrindinistekstas"/>
        <w:kinsoku w:val="0"/>
        <w:overflowPunct w:val="0"/>
      </w:pPr>
    </w:p>
    <w:p w14:paraId="7BC746F2" w14:textId="77777777" w:rsidR="00267ADA" w:rsidRPr="00E01096" w:rsidRDefault="00267ADA" w:rsidP="00267ADA">
      <w:pPr>
        <w:pStyle w:val="Pagrindinistekstas"/>
        <w:kinsoku w:val="0"/>
        <w:overflowPunct w:val="0"/>
      </w:pPr>
      <w:r w:rsidRPr="00E01096">
        <w:t>Gydymo</w:t>
      </w:r>
      <w:r w:rsidRPr="00E01096">
        <w:rPr>
          <w:spacing w:val="-3"/>
        </w:rPr>
        <w:t xml:space="preserve"> </w:t>
      </w:r>
      <w:r w:rsidRPr="00E01096">
        <w:t>trukmę</w:t>
      </w:r>
      <w:r w:rsidRPr="00E01096">
        <w:rPr>
          <w:spacing w:val="-4"/>
        </w:rPr>
        <w:t xml:space="preserve"> </w:t>
      </w:r>
      <w:r w:rsidRPr="00E01096">
        <w:t>ir</w:t>
      </w:r>
      <w:r w:rsidRPr="00E01096">
        <w:rPr>
          <w:spacing w:val="-3"/>
        </w:rPr>
        <w:t xml:space="preserve"> </w:t>
      </w:r>
      <w:r w:rsidRPr="00E01096">
        <w:t>dozavimą</w:t>
      </w:r>
      <w:r w:rsidRPr="00E01096">
        <w:rPr>
          <w:spacing w:val="-4"/>
        </w:rPr>
        <w:t xml:space="preserve"> </w:t>
      </w:r>
      <w:r w:rsidRPr="00E01096">
        <w:t>reikia</w:t>
      </w:r>
      <w:r w:rsidRPr="00E01096">
        <w:rPr>
          <w:spacing w:val="-4"/>
        </w:rPr>
        <w:t xml:space="preserve"> </w:t>
      </w:r>
      <w:r w:rsidRPr="00E01096">
        <w:t>parinkti</w:t>
      </w:r>
      <w:r w:rsidRPr="00E01096">
        <w:rPr>
          <w:spacing w:val="-3"/>
        </w:rPr>
        <w:t xml:space="preserve"> </w:t>
      </w:r>
      <w:r w:rsidRPr="00E01096">
        <w:t>individualiai</w:t>
      </w:r>
      <w:r w:rsidRPr="00E01096">
        <w:rPr>
          <w:spacing w:val="-3"/>
        </w:rPr>
        <w:t xml:space="preserve"> </w:t>
      </w:r>
      <w:r w:rsidRPr="00E01096">
        <w:t>ir</w:t>
      </w:r>
      <w:r w:rsidRPr="00E01096">
        <w:rPr>
          <w:spacing w:val="-3"/>
        </w:rPr>
        <w:t xml:space="preserve"> </w:t>
      </w:r>
      <w:r w:rsidRPr="00E01096">
        <w:t>tik</w:t>
      </w:r>
      <w:r w:rsidRPr="00E01096">
        <w:rPr>
          <w:spacing w:val="-3"/>
        </w:rPr>
        <w:t xml:space="preserve"> </w:t>
      </w:r>
      <w:r w:rsidRPr="00E01096">
        <w:t>po</w:t>
      </w:r>
      <w:r w:rsidRPr="00E01096">
        <w:rPr>
          <w:spacing w:val="-4"/>
        </w:rPr>
        <w:t xml:space="preserve"> </w:t>
      </w:r>
      <w:r w:rsidRPr="00E01096">
        <w:t>to,</w:t>
      </w:r>
      <w:r w:rsidRPr="00E01096">
        <w:rPr>
          <w:spacing w:val="-3"/>
        </w:rPr>
        <w:t xml:space="preserve"> </w:t>
      </w:r>
      <w:r w:rsidRPr="00E01096">
        <w:t>kai</w:t>
      </w:r>
      <w:r w:rsidRPr="00E01096">
        <w:rPr>
          <w:spacing w:val="-3"/>
        </w:rPr>
        <w:t xml:space="preserve"> </w:t>
      </w:r>
      <w:r w:rsidRPr="00E01096">
        <w:t>kruopščiai</w:t>
      </w:r>
      <w:r w:rsidRPr="00E01096">
        <w:rPr>
          <w:spacing w:val="-3"/>
        </w:rPr>
        <w:t xml:space="preserve"> </w:t>
      </w:r>
      <w:r w:rsidRPr="00E01096">
        <w:t>įvertinamas gydymo naudos ir kraujavimo rizikos santykis (žr. 4.4</w:t>
      </w:r>
      <w:r>
        <w:t> </w:t>
      </w:r>
      <w:r w:rsidRPr="00E01096">
        <w:t>skyrių).</w:t>
      </w:r>
    </w:p>
    <w:p w14:paraId="26F9A18F" w14:textId="77777777" w:rsidR="00267ADA" w:rsidRPr="00E01096" w:rsidRDefault="00267ADA" w:rsidP="00267ADA">
      <w:pPr>
        <w:pStyle w:val="Pagrindinistekstas"/>
        <w:kinsoku w:val="0"/>
        <w:overflowPunct w:val="0"/>
      </w:pPr>
    </w:p>
    <w:tbl>
      <w:tblPr>
        <w:tblW w:w="9072" w:type="dxa"/>
        <w:tblInd w:w="5" w:type="dxa"/>
        <w:tblLayout w:type="fixed"/>
        <w:tblCellMar>
          <w:left w:w="0" w:type="dxa"/>
          <w:right w:w="0" w:type="dxa"/>
        </w:tblCellMar>
        <w:tblLook w:val="0000" w:firstRow="0" w:lastRow="0" w:firstColumn="0" w:lastColumn="0" w:noHBand="0" w:noVBand="0"/>
      </w:tblPr>
      <w:tblGrid>
        <w:gridCol w:w="1843"/>
        <w:gridCol w:w="2552"/>
        <w:gridCol w:w="2835"/>
        <w:gridCol w:w="1842"/>
      </w:tblGrid>
      <w:tr w:rsidR="00267ADA" w:rsidRPr="00E01096" w14:paraId="0CB1CF32" w14:textId="77777777" w:rsidTr="003301C4">
        <w:trPr>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1B7B74D" w14:textId="77777777" w:rsidR="00267ADA" w:rsidRPr="00E01096" w:rsidRDefault="00267ADA" w:rsidP="003301C4">
            <w:pPr>
              <w:pStyle w:val="TableParagraph"/>
              <w:kinsoku w:val="0"/>
              <w:overflowPunct w:val="0"/>
              <w:ind w:left="0"/>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FFFE256"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Laikotarpis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669ABD27"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Dozavimo</w:t>
            </w:r>
            <w:r w:rsidRPr="00E01096">
              <w:rPr>
                <w:b/>
                <w:bCs/>
                <w:spacing w:val="-13"/>
                <w:sz w:val="22"/>
                <w:szCs w:val="22"/>
              </w:rPr>
              <w:t xml:space="preserve"> </w:t>
            </w:r>
            <w:r w:rsidRPr="00E01096">
              <w:rPr>
                <w:b/>
                <w:bCs/>
                <w:spacing w:val="-2"/>
                <w:sz w:val="22"/>
                <w:szCs w:val="22"/>
              </w:rPr>
              <w:t>režimas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59577F0C" w14:textId="77777777" w:rsidR="00267ADA" w:rsidRPr="00E01096" w:rsidRDefault="00267ADA" w:rsidP="003301C4">
            <w:pPr>
              <w:pStyle w:val="TableParagraph"/>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r>
      <w:tr w:rsidR="00267ADA" w:rsidRPr="00E01096" w14:paraId="015395BD" w14:textId="77777777" w:rsidTr="003301C4">
        <w:trPr>
          <w:trHeight w:val="575"/>
        </w:trPr>
        <w:tc>
          <w:tcPr>
            <w:tcW w:w="1843" w:type="dxa"/>
            <w:vMerge w:val="restart"/>
            <w:tcBorders>
              <w:top w:val="single" w:sz="4" w:space="0" w:color="000000"/>
              <w:left w:val="single" w:sz="4" w:space="0" w:color="000000"/>
              <w:bottom w:val="single" w:sz="4" w:space="0" w:color="000000"/>
              <w:right w:val="single" w:sz="4" w:space="0" w:color="000000"/>
            </w:tcBorders>
          </w:tcPr>
          <w:p w14:paraId="1C6670DB" w14:textId="77777777" w:rsidR="00267ADA" w:rsidRPr="00E01096" w:rsidRDefault="00267ADA" w:rsidP="003301C4">
            <w:pPr>
              <w:pStyle w:val="TableParagraph"/>
              <w:kinsoku w:val="0"/>
              <w:overflowPunct w:val="0"/>
              <w:ind w:left="0"/>
              <w:rPr>
                <w:spacing w:val="-2"/>
                <w:sz w:val="22"/>
                <w:szCs w:val="22"/>
              </w:rPr>
            </w:pPr>
            <w:r w:rsidRPr="00E01096">
              <w:rPr>
                <w:sz w:val="22"/>
                <w:szCs w:val="22"/>
              </w:rPr>
              <w:t>Pasikartojančios</w:t>
            </w:r>
            <w:r w:rsidRPr="00E01096">
              <w:rPr>
                <w:spacing w:val="-14"/>
                <w:sz w:val="22"/>
                <w:szCs w:val="22"/>
              </w:rPr>
              <w:t xml:space="preserve"> </w:t>
            </w:r>
            <w:r w:rsidRPr="00E01096">
              <w:rPr>
                <w:sz w:val="22"/>
                <w:szCs w:val="22"/>
              </w:rPr>
              <w:t xml:space="preserve">GVT bei PE gydymas ir </w:t>
            </w:r>
            <w:r w:rsidRPr="00E01096">
              <w:rPr>
                <w:spacing w:val="-2"/>
                <w:sz w:val="22"/>
                <w:szCs w:val="22"/>
              </w:rPr>
              <w:t>profilaktika</w:t>
            </w:r>
          </w:p>
        </w:tc>
        <w:tc>
          <w:tcPr>
            <w:tcW w:w="2552" w:type="dxa"/>
            <w:tcBorders>
              <w:top w:val="single" w:sz="4" w:space="0" w:color="000000"/>
              <w:left w:val="single" w:sz="4" w:space="0" w:color="000000"/>
              <w:bottom w:val="single" w:sz="4" w:space="0" w:color="000000"/>
              <w:right w:val="single" w:sz="4" w:space="0" w:color="000000"/>
            </w:tcBorders>
          </w:tcPr>
          <w:p w14:paraId="2104442C" w14:textId="77777777" w:rsidR="00267ADA" w:rsidRPr="00E01096" w:rsidRDefault="00267ADA" w:rsidP="003301C4">
            <w:pPr>
              <w:pStyle w:val="TableParagraph"/>
              <w:kinsoku w:val="0"/>
              <w:overflowPunct w:val="0"/>
              <w:ind w:left="0"/>
              <w:rPr>
                <w:spacing w:val="-2"/>
                <w:sz w:val="22"/>
                <w:szCs w:val="22"/>
              </w:rPr>
            </w:pPr>
            <w:r w:rsidRPr="00E01096">
              <w:rPr>
                <w:sz w:val="22"/>
                <w:szCs w:val="22"/>
              </w:rPr>
              <w:t>1</w:t>
            </w:r>
            <w:r>
              <w:rPr>
                <w:sz w:val="22"/>
                <w:szCs w:val="22"/>
              </w:rPr>
              <w:t>–</w:t>
            </w:r>
            <w:r w:rsidRPr="00E01096">
              <w:rPr>
                <w:sz w:val="22"/>
                <w:szCs w:val="22"/>
              </w:rPr>
              <w:t>21</w:t>
            </w:r>
            <w:r>
              <w:rPr>
                <w:sz w:val="22"/>
                <w:szCs w:val="22"/>
              </w:rPr>
              <w:t> </w:t>
            </w:r>
            <w:r w:rsidRPr="00E01096">
              <w:rPr>
                <w:spacing w:val="-2"/>
                <w:sz w:val="22"/>
                <w:szCs w:val="22"/>
              </w:rPr>
              <w:t>diena</w:t>
            </w:r>
          </w:p>
        </w:tc>
        <w:tc>
          <w:tcPr>
            <w:tcW w:w="2835" w:type="dxa"/>
            <w:tcBorders>
              <w:top w:val="single" w:sz="4" w:space="0" w:color="000000"/>
              <w:left w:val="single" w:sz="4" w:space="0" w:color="000000"/>
              <w:bottom w:val="single" w:sz="4" w:space="0" w:color="000000"/>
              <w:right w:val="single" w:sz="4" w:space="0" w:color="000000"/>
            </w:tcBorders>
          </w:tcPr>
          <w:p w14:paraId="3BB811D1" w14:textId="77777777" w:rsidR="00267ADA" w:rsidRPr="00E01096" w:rsidRDefault="00267ADA" w:rsidP="003301C4">
            <w:pPr>
              <w:pStyle w:val="TableParagraph"/>
              <w:kinsoku w:val="0"/>
              <w:overflowPunct w:val="0"/>
              <w:ind w:left="0"/>
              <w:rPr>
                <w:spacing w:val="-4"/>
                <w:sz w:val="22"/>
                <w:szCs w:val="22"/>
              </w:rPr>
            </w:pPr>
            <w:r w:rsidRPr="00E01096">
              <w:rPr>
                <w:sz w:val="22"/>
                <w:szCs w:val="22"/>
              </w:rPr>
              <w:t>po</w:t>
            </w:r>
            <w:r w:rsidRPr="00E01096">
              <w:rPr>
                <w:spacing w:val="-7"/>
                <w:sz w:val="22"/>
                <w:szCs w:val="22"/>
              </w:rPr>
              <w:t xml:space="preserve"> </w:t>
            </w:r>
            <w:r w:rsidRPr="00E01096">
              <w:rPr>
                <w:sz w:val="22"/>
                <w:szCs w:val="22"/>
              </w:rPr>
              <w:t>15</w:t>
            </w:r>
            <w:r>
              <w:rPr>
                <w:sz w:val="22"/>
                <w:szCs w:val="22"/>
              </w:rPr>
              <w:t> </w:t>
            </w:r>
            <w:r w:rsidRPr="00E01096">
              <w:rPr>
                <w:sz w:val="22"/>
                <w:szCs w:val="22"/>
              </w:rPr>
              <w:t>mg</w:t>
            </w:r>
            <w:r w:rsidRPr="00E01096">
              <w:rPr>
                <w:spacing w:val="-7"/>
                <w:sz w:val="22"/>
                <w:szCs w:val="22"/>
              </w:rPr>
              <w:t xml:space="preserve"> </w:t>
            </w:r>
            <w:r w:rsidRPr="00E01096">
              <w:rPr>
                <w:sz w:val="22"/>
                <w:szCs w:val="22"/>
              </w:rPr>
              <w:t>du</w:t>
            </w:r>
            <w:r w:rsidRPr="00E01096">
              <w:rPr>
                <w:spacing w:val="-8"/>
                <w:sz w:val="22"/>
                <w:szCs w:val="22"/>
              </w:rPr>
              <w:t xml:space="preserve"> </w:t>
            </w:r>
            <w:r w:rsidRPr="00E01096">
              <w:rPr>
                <w:sz w:val="22"/>
                <w:szCs w:val="22"/>
              </w:rPr>
              <w:t>kartus</w:t>
            </w:r>
            <w:r w:rsidRPr="00E01096">
              <w:rPr>
                <w:spacing w:val="-8"/>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1F9063DB" w14:textId="77777777" w:rsidR="00267ADA" w:rsidRPr="00E01096" w:rsidRDefault="00267ADA" w:rsidP="003301C4">
            <w:pPr>
              <w:pStyle w:val="TableParagraph"/>
              <w:kinsoku w:val="0"/>
              <w:overflowPunct w:val="0"/>
              <w:ind w:left="0"/>
              <w:rPr>
                <w:spacing w:val="-5"/>
                <w:sz w:val="22"/>
                <w:szCs w:val="22"/>
              </w:rPr>
            </w:pPr>
            <w:r w:rsidRPr="00E01096">
              <w:rPr>
                <w:sz w:val="22"/>
                <w:szCs w:val="22"/>
              </w:rPr>
              <w:t>30</w:t>
            </w:r>
            <w:r>
              <w:rPr>
                <w:sz w:val="22"/>
                <w:szCs w:val="22"/>
              </w:rPr>
              <w:t> </w:t>
            </w:r>
            <w:r w:rsidRPr="00E01096">
              <w:rPr>
                <w:spacing w:val="-5"/>
                <w:sz w:val="22"/>
                <w:szCs w:val="22"/>
              </w:rPr>
              <w:t>mg</w:t>
            </w:r>
          </w:p>
        </w:tc>
      </w:tr>
      <w:tr w:rsidR="00267ADA" w:rsidRPr="00E01096" w14:paraId="553C9D47" w14:textId="77777777" w:rsidTr="003301C4">
        <w:trPr>
          <w:trHeight w:val="519"/>
        </w:trPr>
        <w:tc>
          <w:tcPr>
            <w:tcW w:w="1843" w:type="dxa"/>
            <w:vMerge/>
            <w:tcBorders>
              <w:top w:val="nil"/>
              <w:left w:val="single" w:sz="4" w:space="0" w:color="000000"/>
              <w:bottom w:val="single" w:sz="4" w:space="0" w:color="000000"/>
              <w:right w:val="single" w:sz="4" w:space="0" w:color="000000"/>
            </w:tcBorders>
          </w:tcPr>
          <w:p w14:paraId="7EA42A94" w14:textId="77777777" w:rsidR="00267ADA" w:rsidRPr="00E01096" w:rsidRDefault="00267ADA" w:rsidP="003301C4">
            <w:pPr>
              <w:pStyle w:val="Pagrindinistekstas"/>
              <w:kinsoku w:val="0"/>
              <w:overflowPunct w:val="0"/>
            </w:pPr>
          </w:p>
        </w:tc>
        <w:tc>
          <w:tcPr>
            <w:tcW w:w="2552" w:type="dxa"/>
            <w:tcBorders>
              <w:top w:val="single" w:sz="4" w:space="0" w:color="000000"/>
              <w:left w:val="single" w:sz="4" w:space="0" w:color="000000"/>
              <w:bottom w:val="single" w:sz="4" w:space="0" w:color="000000"/>
              <w:right w:val="single" w:sz="4" w:space="0" w:color="000000"/>
            </w:tcBorders>
          </w:tcPr>
          <w:p w14:paraId="7B027570" w14:textId="77777777" w:rsidR="00267ADA" w:rsidRPr="00E01096" w:rsidRDefault="00267ADA" w:rsidP="003301C4">
            <w:pPr>
              <w:pStyle w:val="TableParagraph"/>
              <w:kinsoku w:val="0"/>
              <w:overflowPunct w:val="0"/>
              <w:ind w:left="0"/>
              <w:rPr>
                <w:spacing w:val="-2"/>
                <w:sz w:val="22"/>
                <w:szCs w:val="22"/>
              </w:rPr>
            </w:pPr>
            <w:r w:rsidRPr="00E01096">
              <w:rPr>
                <w:sz w:val="22"/>
                <w:szCs w:val="22"/>
              </w:rPr>
              <w:t>Nuo</w:t>
            </w:r>
            <w:r w:rsidRPr="00E01096">
              <w:rPr>
                <w:spacing w:val="-4"/>
                <w:sz w:val="22"/>
                <w:szCs w:val="22"/>
              </w:rPr>
              <w:t xml:space="preserve"> </w:t>
            </w:r>
            <w:r w:rsidRPr="00E01096">
              <w:rPr>
                <w:sz w:val="22"/>
                <w:szCs w:val="22"/>
              </w:rPr>
              <w:t>22</w:t>
            </w:r>
            <w:r>
              <w:rPr>
                <w:sz w:val="22"/>
                <w:szCs w:val="22"/>
              </w:rPr>
              <w:t> </w:t>
            </w:r>
            <w:r w:rsidRPr="00E01096">
              <w:rPr>
                <w:spacing w:val="-2"/>
                <w:sz w:val="22"/>
                <w:szCs w:val="22"/>
              </w:rPr>
              <w:t>dienos</w:t>
            </w:r>
          </w:p>
        </w:tc>
        <w:tc>
          <w:tcPr>
            <w:tcW w:w="2835" w:type="dxa"/>
            <w:tcBorders>
              <w:top w:val="single" w:sz="4" w:space="0" w:color="000000"/>
              <w:left w:val="single" w:sz="4" w:space="0" w:color="000000"/>
              <w:bottom w:val="single" w:sz="4" w:space="0" w:color="000000"/>
              <w:right w:val="single" w:sz="4" w:space="0" w:color="000000"/>
            </w:tcBorders>
          </w:tcPr>
          <w:p w14:paraId="286030DE" w14:textId="77777777" w:rsidR="00267ADA" w:rsidRPr="00E01096" w:rsidRDefault="00267ADA" w:rsidP="003301C4">
            <w:pPr>
              <w:pStyle w:val="TableParagraph"/>
              <w:kinsoku w:val="0"/>
              <w:overflowPunct w:val="0"/>
              <w:ind w:left="0"/>
              <w:rPr>
                <w:spacing w:val="-4"/>
                <w:sz w:val="22"/>
                <w:szCs w:val="22"/>
              </w:rPr>
            </w:pPr>
            <w:r w:rsidRPr="00E01096">
              <w:rPr>
                <w:sz w:val="22"/>
                <w:szCs w:val="22"/>
              </w:rPr>
              <w:t>20</w:t>
            </w:r>
            <w:r>
              <w:rPr>
                <w:spacing w:val="-9"/>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0D3F6CC6" w14:textId="77777777" w:rsidR="00267ADA" w:rsidRPr="00E01096" w:rsidRDefault="00267ADA" w:rsidP="003301C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mg</w:t>
            </w:r>
          </w:p>
        </w:tc>
      </w:tr>
      <w:tr w:rsidR="00267ADA" w:rsidRPr="00E01096" w14:paraId="3C65E804" w14:textId="77777777" w:rsidTr="003301C4">
        <w:trPr>
          <w:trHeight w:val="907"/>
        </w:trPr>
        <w:tc>
          <w:tcPr>
            <w:tcW w:w="1843" w:type="dxa"/>
            <w:tcBorders>
              <w:top w:val="single" w:sz="4" w:space="0" w:color="000000"/>
              <w:left w:val="single" w:sz="4" w:space="0" w:color="000000"/>
              <w:bottom w:val="single" w:sz="4" w:space="0" w:color="000000"/>
              <w:right w:val="single" w:sz="4" w:space="0" w:color="000000"/>
            </w:tcBorders>
          </w:tcPr>
          <w:p w14:paraId="116A9339" w14:textId="77777777" w:rsidR="00267ADA" w:rsidRPr="00E01096" w:rsidRDefault="00267ADA" w:rsidP="003301C4">
            <w:pPr>
              <w:pStyle w:val="TableParagraph"/>
              <w:kinsoku w:val="0"/>
              <w:overflowPunct w:val="0"/>
              <w:ind w:left="0"/>
              <w:rPr>
                <w:sz w:val="22"/>
                <w:szCs w:val="22"/>
              </w:rPr>
            </w:pPr>
            <w:r w:rsidRPr="00E01096">
              <w:rPr>
                <w:sz w:val="22"/>
                <w:szCs w:val="22"/>
              </w:rPr>
              <w:t>Pasikartojančios</w:t>
            </w:r>
            <w:r w:rsidRPr="00E01096">
              <w:rPr>
                <w:spacing w:val="-14"/>
                <w:sz w:val="22"/>
                <w:szCs w:val="22"/>
              </w:rPr>
              <w:t xml:space="preserve"> </w:t>
            </w:r>
            <w:r w:rsidRPr="00E01096">
              <w:rPr>
                <w:sz w:val="22"/>
                <w:szCs w:val="22"/>
              </w:rPr>
              <w:t>GVT bei PE profilaktika</w:t>
            </w:r>
          </w:p>
        </w:tc>
        <w:tc>
          <w:tcPr>
            <w:tcW w:w="2552" w:type="dxa"/>
            <w:tcBorders>
              <w:top w:val="single" w:sz="4" w:space="0" w:color="000000"/>
              <w:left w:val="single" w:sz="4" w:space="0" w:color="000000"/>
              <w:bottom w:val="single" w:sz="4" w:space="0" w:color="000000"/>
              <w:right w:val="single" w:sz="4" w:space="0" w:color="000000"/>
            </w:tcBorders>
          </w:tcPr>
          <w:p w14:paraId="409EB0CC" w14:textId="77777777" w:rsidR="00267ADA" w:rsidRPr="00E01096" w:rsidRDefault="00267ADA" w:rsidP="003301C4">
            <w:pPr>
              <w:pStyle w:val="TableParagraph"/>
              <w:kinsoku w:val="0"/>
              <w:overflowPunct w:val="0"/>
              <w:ind w:left="0"/>
              <w:rPr>
                <w:sz w:val="22"/>
                <w:szCs w:val="22"/>
              </w:rPr>
            </w:pPr>
            <w:r w:rsidRPr="00E01096">
              <w:rPr>
                <w:sz w:val="22"/>
                <w:szCs w:val="22"/>
              </w:rPr>
              <w:t>Užbaigus</w:t>
            </w:r>
            <w:r w:rsidRPr="00E01096">
              <w:rPr>
                <w:spacing w:val="-13"/>
                <w:sz w:val="22"/>
                <w:szCs w:val="22"/>
              </w:rPr>
              <w:t xml:space="preserve"> </w:t>
            </w:r>
            <w:r w:rsidRPr="00E01096">
              <w:rPr>
                <w:spacing w:val="-4"/>
                <w:sz w:val="22"/>
                <w:szCs w:val="22"/>
              </w:rPr>
              <w:t>bent</w:t>
            </w:r>
            <w:r>
              <w:rPr>
                <w:spacing w:val="-4"/>
                <w:sz w:val="22"/>
                <w:szCs w:val="22"/>
              </w:rPr>
              <w:t xml:space="preserve"> </w:t>
            </w:r>
            <w:r w:rsidRPr="00E01096">
              <w:rPr>
                <w:sz w:val="22"/>
                <w:szCs w:val="22"/>
              </w:rPr>
              <w:t>6</w:t>
            </w:r>
            <w:r>
              <w:rPr>
                <w:sz w:val="22"/>
                <w:szCs w:val="22"/>
              </w:rPr>
              <w:t> </w:t>
            </w:r>
            <w:r w:rsidRPr="00E01096">
              <w:rPr>
                <w:sz w:val="22"/>
                <w:szCs w:val="22"/>
              </w:rPr>
              <w:t>mėnesių trukmės GVT</w:t>
            </w:r>
            <w:r w:rsidRPr="00E01096">
              <w:rPr>
                <w:spacing w:val="-13"/>
                <w:sz w:val="22"/>
                <w:szCs w:val="22"/>
              </w:rPr>
              <w:t xml:space="preserve"> </w:t>
            </w:r>
            <w:r w:rsidRPr="00E01096">
              <w:rPr>
                <w:sz w:val="22"/>
                <w:szCs w:val="22"/>
              </w:rPr>
              <w:t>arba</w:t>
            </w:r>
            <w:r w:rsidRPr="00E01096">
              <w:rPr>
                <w:spacing w:val="-14"/>
                <w:sz w:val="22"/>
                <w:szCs w:val="22"/>
              </w:rPr>
              <w:t xml:space="preserve"> </w:t>
            </w:r>
            <w:r w:rsidRPr="00E01096">
              <w:rPr>
                <w:sz w:val="22"/>
                <w:szCs w:val="22"/>
              </w:rPr>
              <w:t>PE</w:t>
            </w:r>
            <w:r w:rsidRPr="00E01096">
              <w:rPr>
                <w:spacing w:val="-12"/>
                <w:sz w:val="22"/>
                <w:szCs w:val="22"/>
              </w:rPr>
              <w:t xml:space="preserve"> </w:t>
            </w:r>
            <w:r w:rsidRPr="00E01096">
              <w:rPr>
                <w:sz w:val="22"/>
                <w:szCs w:val="22"/>
              </w:rPr>
              <w:t>gydymą</w:t>
            </w:r>
          </w:p>
        </w:tc>
        <w:tc>
          <w:tcPr>
            <w:tcW w:w="2835" w:type="dxa"/>
            <w:tcBorders>
              <w:top w:val="single" w:sz="4" w:space="0" w:color="000000"/>
              <w:left w:val="single" w:sz="4" w:space="0" w:color="000000"/>
              <w:bottom w:val="single" w:sz="4" w:space="0" w:color="000000"/>
              <w:right w:val="single" w:sz="4" w:space="0" w:color="000000"/>
            </w:tcBorders>
          </w:tcPr>
          <w:p w14:paraId="22F159B4" w14:textId="77777777" w:rsidR="00267ADA" w:rsidRPr="00E01096" w:rsidRDefault="00267ADA" w:rsidP="003301C4">
            <w:pPr>
              <w:pStyle w:val="TableParagraph"/>
              <w:kinsoku w:val="0"/>
              <w:overflowPunct w:val="0"/>
              <w:ind w:left="0"/>
              <w:rPr>
                <w:sz w:val="22"/>
                <w:szCs w:val="22"/>
              </w:rPr>
            </w:pPr>
            <w:r w:rsidRPr="00E01096">
              <w:rPr>
                <w:sz w:val="22"/>
                <w:szCs w:val="22"/>
              </w:rPr>
              <w:t>10</w:t>
            </w:r>
            <w:r>
              <w:rPr>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per parą arba</w:t>
            </w:r>
          </w:p>
          <w:p w14:paraId="200B0ED5" w14:textId="77777777" w:rsidR="00267ADA" w:rsidRPr="00E01096" w:rsidRDefault="00267ADA" w:rsidP="003301C4">
            <w:pPr>
              <w:pStyle w:val="TableParagraph"/>
              <w:kinsoku w:val="0"/>
              <w:overflowPunct w:val="0"/>
              <w:ind w:left="0"/>
              <w:rPr>
                <w:spacing w:val="-4"/>
                <w:sz w:val="22"/>
                <w:szCs w:val="22"/>
              </w:rPr>
            </w:pPr>
            <w:r w:rsidRPr="00E01096">
              <w:rPr>
                <w:sz w:val="22"/>
                <w:szCs w:val="22"/>
              </w:rPr>
              <w:t>20</w:t>
            </w:r>
            <w:r>
              <w:rPr>
                <w:sz w:val="22"/>
                <w:szCs w:val="22"/>
              </w:rPr>
              <w:t> </w:t>
            </w:r>
            <w:r w:rsidRPr="00E01096">
              <w:rPr>
                <w:sz w:val="22"/>
                <w:szCs w:val="22"/>
              </w:rPr>
              <w:t>mg</w:t>
            </w:r>
            <w:r w:rsidRPr="00E01096">
              <w:rPr>
                <w:spacing w:val="-4"/>
                <w:sz w:val="22"/>
                <w:szCs w:val="22"/>
              </w:rPr>
              <w:t xml:space="preserve"> </w:t>
            </w:r>
            <w:r w:rsidRPr="00E01096">
              <w:rPr>
                <w:sz w:val="22"/>
                <w:szCs w:val="22"/>
              </w:rPr>
              <w:t>vieną</w:t>
            </w:r>
            <w:r w:rsidRPr="00E01096">
              <w:rPr>
                <w:spacing w:val="-6"/>
                <w:sz w:val="22"/>
                <w:szCs w:val="22"/>
              </w:rPr>
              <w:t xml:space="preserve"> </w:t>
            </w:r>
            <w:r w:rsidRPr="00E01096">
              <w:rPr>
                <w:sz w:val="22"/>
                <w:szCs w:val="22"/>
              </w:rPr>
              <w:t>kartą</w:t>
            </w:r>
            <w:r w:rsidRPr="00E01096">
              <w:rPr>
                <w:spacing w:val="-5"/>
                <w:sz w:val="22"/>
                <w:szCs w:val="22"/>
              </w:rPr>
              <w:t xml:space="preserve"> per</w:t>
            </w:r>
            <w:r>
              <w:rPr>
                <w:spacing w:val="-5"/>
                <w:sz w:val="22"/>
                <w:szCs w:val="22"/>
              </w:rPr>
              <w:t xml:space="preserve">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6344BCF2" w14:textId="77777777" w:rsidR="00267ADA" w:rsidRPr="00E01096" w:rsidRDefault="00267ADA" w:rsidP="003301C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p w14:paraId="5F117943" w14:textId="77777777" w:rsidR="00267ADA" w:rsidRPr="00E01096" w:rsidRDefault="00267ADA" w:rsidP="003301C4">
            <w:pPr>
              <w:pStyle w:val="TableParagraph"/>
              <w:kinsoku w:val="0"/>
              <w:overflowPunct w:val="0"/>
              <w:ind w:left="0"/>
              <w:rPr>
                <w:spacing w:val="-5"/>
                <w:sz w:val="22"/>
                <w:szCs w:val="22"/>
              </w:rPr>
            </w:pPr>
            <w:r w:rsidRPr="00E01096">
              <w:rPr>
                <w:sz w:val="22"/>
                <w:szCs w:val="22"/>
              </w:rPr>
              <w:t>arba</w:t>
            </w:r>
            <w:r w:rsidRPr="00E01096">
              <w:rPr>
                <w:spacing w:val="-4"/>
                <w:sz w:val="22"/>
                <w:szCs w:val="22"/>
              </w:rPr>
              <w:t xml:space="preserve"> </w:t>
            </w:r>
            <w:r w:rsidRPr="00E01096">
              <w:rPr>
                <w:sz w:val="22"/>
                <w:szCs w:val="22"/>
              </w:rPr>
              <w:t>20</w:t>
            </w:r>
            <w:r>
              <w:rPr>
                <w:sz w:val="22"/>
                <w:szCs w:val="22"/>
              </w:rPr>
              <w:t> </w:t>
            </w:r>
            <w:r w:rsidRPr="00E01096">
              <w:rPr>
                <w:spacing w:val="-5"/>
                <w:sz w:val="22"/>
                <w:szCs w:val="22"/>
              </w:rPr>
              <w:t>mg</w:t>
            </w:r>
          </w:p>
        </w:tc>
      </w:tr>
    </w:tbl>
    <w:p w14:paraId="2C82B1C7" w14:textId="77777777" w:rsidR="00267ADA" w:rsidRPr="00E01096" w:rsidRDefault="00267ADA" w:rsidP="00267ADA">
      <w:pPr>
        <w:pStyle w:val="Pagrindinistekstas"/>
        <w:kinsoku w:val="0"/>
        <w:overflowPunct w:val="0"/>
      </w:pPr>
    </w:p>
    <w:p w14:paraId="2CEAEE58" w14:textId="77777777" w:rsidR="00267ADA" w:rsidRPr="00E01096" w:rsidRDefault="00267ADA" w:rsidP="00267ADA">
      <w:pPr>
        <w:pStyle w:val="Pagrindinistekstas"/>
        <w:kinsoku w:val="0"/>
        <w:overflowPunct w:val="0"/>
      </w:pPr>
      <w:r w:rsidRPr="00E01096">
        <w:t>Dozės</w:t>
      </w:r>
      <w:r w:rsidRPr="00E01096">
        <w:rPr>
          <w:spacing w:val="-3"/>
        </w:rPr>
        <w:t xml:space="preserve"> </w:t>
      </w:r>
      <w:r w:rsidRPr="00E01096">
        <w:t>keitimui</w:t>
      </w:r>
      <w:r w:rsidRPr="00E01096">
        <w:rPr>
          <w:spacing w:val="-2"/>
        </w:rPr>
        <w:t xml:space="preserve"> </w:t>
      </w:r>
      <w:r w:rsidRPr="00E01096">
        <w:t>iš</w:t>
      </w:r>
      <w:r w:rsidRPr="00E01096">
        <w:rPr>
          <w:spacing w:val="-3"/>
        </w:rPr>
        <w:t xml:space="preserve"> </w:t>
      </w:r>
      <w:r w:rsidRPr="00E01096">
        <w:t>15</w:t>
      </w:r>
      <w:r>
        <w:t> </w:t>
      </w:r>
      <w:r w:rsidRPr="00E01096">
        <w:t>mg</w:t>
      </w:r>
      <w:r w:rsidRPr="00E01096">
        <w:rPr>
          <w:spacing w:val="-2"/>
        </w:rPr>
        <w:t xml:space="preserve"> </w:t>
      </w:r>
      <w:r w:rsidRPr="00E01096">
        <w:t>į</w:t>
      </w:r>
      <w:r w:rsidRPr="00E01096">
        <w:rPr>
          <w:spacing w:val="-3"/>
        </w:rPr>
        <w:t xml:space="preserve"> </w:t>
      </w:r>
      <w:r w:rsidRPr="00E01096">
        <w:t>20</w:t>
      </w:r>
      <w:r>
        <w:t> </w:t>
      </w:r>
      <w:r w:rsidRPr="00E01096">
        <w:t>mg</w:t>
      </w:r>
      <w:r w:rsidRPr="00E01096">
        <w:rPr>
          <w:spacing w:val="-2"/>
        </w:rPr>
        <w:t xml:space="preserve"> </w:t>
      </w:r>
      <w:r w:rsidRPr="00E01096">
        <w:t>palengvinti</w:t>
      </w:r>
      <w:r w:rsidRPr="00E01096">
        <w:rPr>
          <w:spacing w:val="-2"/>
        </w:rPr>
        <w:t xml:space="preserve"> </w:t>
      </w:r>
      <w:r w:rsidRPr="00E01096">
        <w:t>po</w:t>
      </w:r>
      <w:r w:rsidRPr="00E01096">
        <w:rPr>
          <w:spacing w:val="-2"/>
        </w:rPr>
        <w:t xml:space="preserve"> </w:t>
      </w:r>
      <w:r w:rsidRPr="00E01096">
        <w:t>21</w:t>
      </w:r>
      <w:r w:rsidRPr="00E01096">
        <w:rPr>
          <w:spacing w:val="-2"/>
        </w:rPr>
        <w:t xml:space="preserve"> </w:t>
      </w:r>
      <w:r w:rsidRPr="00E01096">
        <w:t>vartojimo</w:t>
      </w:r>
      <w:r w:rsidRPr="00E01096">
        <w:rPr>
          <w:spacing w:val="-2"/>
        </w:rPr>
        <w:t xml:space="preserve"> </w:t>
      </w:r>
      <w:r w:rsidRPr="00E01096">
        <w:t>paros</w:t>
      </w:r>
      <w:r w:rsidRPr="00E01096">
        <w:rPr>
          <w:spacing w:val="-3"/>
        </w:rPr>
        <w:t xml:space="preserve"> </w:t>
      </w:r>
      <w:r w:rsidRPr="00E01096">
        <w:t>yra</w:t>
      </w:r>
      <w:r w:rsidRPr="00E01096">
        <w:rPr>
          <w:spacing w:val="-3"/>
        </w:rPr>
        <w:t xml:space="preserve"> </w:t>
      </w:r>
      <w:r w:rsidRPr="00E01096">
        <w:t>tiekiama</w:t>
      </w:r>
      <w:r w:rsidRPr="00E01096">
        <w:rPr>
          <w:spacing w:val="-1"/>
        </w:rPr>
        <w:t xml:space="preserve"> </w:t>
      </w:r>
      <w:proofErr w:type="spellStart"/>
      <w:r>
        <w:t>Rivaroxaban</w:t>
      </w:r>
      <w:proofErr w:type="spellEnd"/>
      <w:r>
        <w:t xml:space="preserve"> STADA</w:t>
      </w:r>
      <w:r w:rsidRPr="00E01096">
        <w:rPr>
          <w:spacing w:val="-2"/>
        </w:rPr>
        <w:t xml:space="preserve"> </w:t>
      </w:r>
      <w:r w:rsidRPr="00E01096">
        <w:t xml:space="preserve">pakuotė gydymui pradėti pirmoms </w:t>
      </w:r>
      <w:r w:rsidR="001669D4">
        <w:t>4</w:t>
      </w:r>
      <w:r w:rsidRPr="00E01096">
        <w:t xml:space="preserve"> GVT arba PE gydymo savaitėms.</w:t>
      </w:r>
    </w:p>
    <w:p w14:paraId="4BC671A5" w14:textId="77777777" w:rsidR="00267ADA" w:rsidRPr="00E01096" w:rsidRDefault="00267ADA" w:rsidP="00267ADA">
      <w:pPr>
        <w:pStyle w:val="Pagrindinistekstas"/>
        <w:kinsoku w:val="0"/>
        <w:overflowPunct w:val="0"/>
      </w:pPr>
    </w:p>
    <w:p w14:paraId="1702B251" w14:textId="77777777" w:rsidR="00267ADA" w:rsidRPr="00E01096" w:rsidRDefault="00267ADA" w:rsidP="00267ADA">
      <w:pPr>
        <w:pStyle w:val="Pagrindinistekstas"/>
        <w:kinsoku w:val="0"/>
        <w:overflowPunct w:val="0"/>
      </w:pPr>
      <w:r w:rsidRPr="00E01096">
        <w:t xml:space="preserve">Jei pacientas pamiršo pavartoti </w:t>
      </w:r>
      <w:proofErr w:type="spellStart"/>
      <w:r>
        <w:t>Rivaroxaban</w:t>
      </w:r>
      <w:proofErr w:type="spellEnd"/>
      <w:r>
        <w:t xml:space="preserve"> STADA</w:t>
      </w:r>
      <w:r w:rsidRPr="00E01096">
        <w:t xml:space="preserve"> dozę gydymo laikotarpiu, kai vartojama po 15</w:t>
      </w:r>
      <w:r>
        <w:t> </w:t>
      </w:r>
      <w:r w:rsidRPr="00E01096">
        <w:t>mg du kartus per parą (1</w:t>
      </w:r>
      <w:r>
        <w:t>–</w:t>
      </w:r>
      <w:r w:rsidRPr="00E01096">
        <w:t>21</w:t>
      </w:r>
      <w:r>
        <w:t> </w:t>
      </w:r>
      <w:r w:rsidRPr="00E01096">
        <w:t>parą), jis turi nedelsdamas tai padaryti, užtikrindamas, kad per parą suvartos 30</w:t>
      </w:r>
      <w:r>
        <w:t> </w:t>
      </w:r>
      <w:r w:rsidRPr="00E01096">
        <w:t xml:space="preserve">mg </w:t>
      </w:r>
      <w:proofErr w:type="spellStart"/>
      <w:r>
        <w:t>Rivaroxaban</w:t>
      </w:r>
      <w:proofErr w:type="spellEnd"/>
      <w:r>
        <w:t xml:space="preserve"> STADA</w:t>
      </w:r>
      <w:r w:rsidRPr="00E01096">
        <w:rPr>
          <w:spacing w:val="-2"/>
        </w:rPr>
        <w:t xml:space="preserve"> </w:t>
      </w:r>
      <w:r w:rsidRPr="00E01096">
        <w:t>dozę.</w:t>
      </w:r>
      <w:r w:rsidRPr="00E01096">
        <w:rPr>
          <w:spacing w:val="-2"/>
        </w:rPr>
        <w:t xml:space="preserve"> </w:t>
      </w:r>
      <w:r w:rsidRPr="00E01096">
        <w:t>Tokiu</w:t>
      </w:r>
      <w:r w:rsidRPr="00E01096">
        <w:rPr>
          <w:spacing w:val="-2"/>
        </w:rPr>
        <w:t xml:space="preserve"> </w:t>
      </w:r>
      <w:r w:rsidRPr="00E01096">
        <w:t>atveju</w:t>
      </w:r>
      <w:r w:rsidRPr="00E01096">
        <w:rPr>
          <w:spacing w:val="-4"/>
        </w:rPr>
        <w:t xml:space="preserve"> </w:t>
      </w:r>
      <w:r w:rsidRPr="00E01096">
        <w:t>gali</w:t>
      </w:r>
      <w:r w:rsidRPr="00E01096">
        <w:rPr>
          <w:spacing w:val="-2"/>
        </w:rPr>
        <w:t xml:space="preserve"> </w:t>
      </w:r>
      <w:r w:rsidRPr="00E01096">
        <w:t>prireikti</w:t>
      </w:r>
      <w:r w:rsidRPr="00E01096">
        <w:rPr>
          <w:spacing w:val="-3"/>
        </w:rPr>
        <w:t xml:space="preserve"> </w:t>
      </w:r>
      <w:r w:rsidRPr="00E01096">
        <w:t>suvartoti</w:t>
      </w:r>
      <w:r w:rsidRPr="00E01096">
        <w:rPr>
          <w:spacing w:val="-2"/>
        </w:rPr>
        <w:t xml:space="preserve"> </w:t>
      </w:r>
      <w:r w:rsidRPr="00E01096">
        <w:t>dvi</w:t>
      </w:r>
      <w:r w:rsidRPr="00E01096">
        <w:rPr>
          <w:spacing w:val="-5"/>
        </w:rPr>
        <w:t xml:space="preserve"> </w:t>
      </w:r>
      <w:r w:rsidRPr="00E01096">
        <w:t>15</w:t>
      </w:r>
      <w:r>
        <w:t> </w:t>
      </w:r>
      <w:r w:rsidRPr="00E01096">
        <w:t>mg</w:t>
      </w:r>
      <w:r w:rsidRPr="00E01096">
        <w:rPr>
          <w:spacing w:val="-2"/>
        </w:rPr>
        <w:t xml:space="preserve"> </w:t>
      </w:r>
      <w:r w:rsidRPr="00E01096">
        <w:t>tabletes</w:t>
      </w:r>
      <w:r w:rsidRPr="00E01096">
        <w:rPr>
          <w:spacing w:val="-3"/>
        </w:rPr>
        <w:t xml:space="preserve"> </w:t>
      </w:r>
      <w:r w:rsidRPr="00E01096">
        <w:t>iš</w:t>
      </w:r>
      <w:r w:rsidRPr="00E01096">
        <w:rPr>
          <w:spacing w:val="-3"/>
        </w:rPr>
        <w:t xml:space="preserve"> </w:t>
      </w:r>
      <w:r w:rsidRPr="00E01096">
        <w:t>karto.</w:t>
      </w:r>
      <w:r w:rsidRPr="00E01096">
        <w:rPr>
          <w:spacing w:val="-2"/>
        </w:rPr>
        <w:t xml:space="preserve"> </w:t>
      </w:r>
      <w:r w:rsidRPr="00E01096">
        <w:t>Kitą</w:t>
      </w:r>
      <w:r w:rsidRPr="00E01096">
        <w:rPr>
          <w:spacing w:val="-3"/>
        </w:rPr>
        <w:t xml:space="preserve"> </w:t>
      </w:r>
      <w:r w:rsidRPr="00E01096">
        <w:t>parą</w:t>
      </w:r>
      <w:r w:rsidRPr="00E01096">
        <w:rPr>
          <w:spacing w:val="-3"/>
        </w:rPr>
        <w:t xml:space="preserve"> </w:t>
      </w:r>
      <w:r w:rsidRPr="00E01096">
        <w:t>pacientas</w:t>
      </w:r>
      <w:r w:rsidRPr="00E01096">
        <w:rPr>
          <w:spacing w:val="-3"/>
        </w:rPr>
        <w:t xml:space="preserve"> </w:t>
      </w:r>
      <w:r w:rsidRPr="00E01096">
        <w:t>turi toliau vartoti po 15</w:t>
      </w:r>
      <w:r>
        <w:t> </w:t>
      </w:r>
      <w:r w:rsidRPr="00E01096">
        <w:t>mg du kartus per parą, kaip rekomenduojama.</w:t>
      </w:r>
    </w:p>
    <w:p w14:paraId="5D7F8C10" w14:textId="77777777" w:rsidR="00267ADA" w:rsidRPr="00E01096" w:rsidRDefault="00267ADA" w:rsidP="00267ADA">
      <w:pPr>
        <w:pStyle w:val="Pagrindinistekstas"/>
        <w:kinsoku w:val="0"/>
        <w:overflowPunct w:val="0"/>
      </w:pPr>
    </w:p>
    <w:p w14:paraId="012D3C53" w14:textId="77777777" w:rsidR="00267ADA" w:rsidRPr="00E01096" w:rsidRDefault="00267ADA" w:rsidP="00267ADA">
      <w:pPr>
        <w:pStyle w:val="Pagrindinistekstas"/>
        <w:kinsoku w:val="0"/>
        <w:overflowPunct w:val="0"/>
      </w:pPr>
      <w:r w:rsidRPr="00E01096">
        <w:t>Jei</w:t>
      </w:r>
      <w:r w:rsidRPr="00E01096">
        <w:rPr>
          <w:spacing w:val="-3"/>
        </w:rPr>
        <w:t xml:space="preserve"> </w:t>
      </w:r>
      <w:r w:rsidRPr="00E01096">
        <w:t>pacientas</w:t>
      </w:r>
      <w:r w:rsidRPr="00E01096">
        <w:rPr>
          <w:spacing w:val="-3"/>
        </w:rPr>
        <w:t xml:space="preserve"> </w:t>
      </w:r>
      <w:r w:rsidRPr="00E01096">
        <w:t>pamiršo</w:t>
      </w:r>
      <w:r w:rsidRPr="00E01096">
        <w:rPr>
          <w:spacing w:val="-3"/>
        </w:rPr>
        <w:t xml:space="preserve"> </w:t>
      </w:r>
      <w:r w:rsidRPr="00E01096">
        <w:t>pavartoti</w:t>
      </w:r>
      <w:r w:rsidRPr="00E01096">
        <w:rPr>
          <w:spacing w:val="-3"/>
        </w:rPr>
        <w:t xml:space="preserve"> </w:t>
      </w:r>
      <w:proofErr w:type="spellStart"/>
      <w:r>
        <w:t>Rivaroxaban</w:t>
      </w:r>
      <w:proofErr w:type="spellEnd"/>
      <w:r>
        <w:t xml:space="preserve"> STADA</w:t>
      </w:r>
      <w:r w:rsidRPr="00E01096">
        <w:rPr>
          <w:spacing w:val="-3"/>
        </w:rPr>
        <w:t xml:space="preserve"> </w:t>
      </w:r>
      <w:r w:rsidRPr="00E01096">
        <w:t>dozę</w:t>
      </w:r>
      <w:r w:rsidRPr="00E01096">
        <w:rPr>
          <w:spacing w:val="-4"/>
        </w:rPr>
        <w:t xml:space="preserve"> </w:t>
      </w:r>
      <w:r w:rsidRPr="00E01096">
        <w:t>gydymo</w:t>
      </w:r>
      <w:r w:rsidRPr="00E01096">
        <w:rPr>
          <w:spacing w:val="-4"/>
        </w:rPr>
        <w:t xml:space="preserve"> </w:t>
      </w:r>
      <w:r w:rsidRPr="00E01096">
        <w:t>laikotarpiu,</w:t>
      </w:r>
      <w:r w:rsidRPr="00E01096">
        <w:rPr>
          <w:spacing w:val="-4"/>
        </w:rPr>
        <w:t xml:space="preserve"> </w:t>
      </w:r>
      <w:r w:rsidRPr="00E01096">
        <w:t>kai</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vartojama vieną kartą per parą, jis turi nedelsdamas tai padaryti, o kitą dieną toliau vartoti vaistin</w:t>
      </w:r>
      <w:r w:rsidR="0011612C">
        <w:t>io</w:t>
      </w:r>
      <w:r w:rsidRPr="00E01096">
        <w:t xml:space="preserve"> preparat</w:t>
      </w:r>
      <w:r w:rsidR="0011612C">
        <w:t>o</w:t>
      </w:r>
      <w:r w:rsidRPr="00E01096">
        <w:t xml:space="preserve"> vieną kartą per parą, kaip rekomenduojama. Negalima vartoti dvigubos dozės tą pačią parą norint kompensuoti praleistą dozę.</w:t>
      </w:r>
    </w:p>
    <w:p w14:paraId="3F6FEEF4" w14:textId="77777777" w:rsidR="00267ADA" w:rsidRPr="00E01096" w:rsidRDefault="00267ADA" w:rsidP="00267ADA">
      <w:pPr>
        <w:pStyle w:val="Pagrindinistekstas"/>
        <w:kinsoku w:val="0"/>
        <w:overflowPunct w:val="0"/>
      </w:pPr>
    </w:p>
    <w:p w14:paraId="442EE653" w14:textId="77777777" w:rsidR="00267ADA" w:rsidRPr="00E01096" w:rsidRDefault="00267ADA" w:rsidP="00267ADA">
      <w:pPr>
        <w:pStyle w:val="Pagrindinistekstas"/>
        <w:kinsoku w:val="0"/>
        <w:overflowPunct w:val="0"/>
        <w:rPr>
          <w:i/>
          <w:iCs/>
          <w:spacing w:val="-2"/>
        </w:rPr>
      </w:pPr>
      <w:r w:rsidRPr="00E01096">
        <w:rPr>
          <w:i/>
          <w:iCs/>
        </w:rPr>
        <w:t>VTE</w:t>
      </w:r>
      <w:r w:rsidRPr="00E01096">
        <w:rPr>
          <w:i/>
          <w:iCs/>
          <w:spacing w:val="-9"/>
        </w:rPr>
        <w:t xml:space="preserve"> </w:t>
      </w:r>
      <w:r w:rsidRPr="00E01096">
        <w:rPr>
          <w:i/>
          <w:iCs/>
        </w:rPr>
        <w:t>gydymas</w:t>
      </w:r>
      <w:r w:rsidRPr="00E01096">
        <w:rPr>
          <w:i/>
          <w:iCs/>
          <w:spacing w:val="-9"/>
        </w:rPr>
        <w:t xml:space="preserve"> </w:t>
      </w:r>
      <w:r w:rsidRPr="00E01096">
        <w:rPr>
          <w:i/>
          <w:iCs/>
        </w:rPr>
        <w:t>ir</w:t>
      </w:r>
      <w:r w:rsidRPr="00E01096">
        <w:rPr>
          <w:i/>
          <w:iCs/>
          <w:spacing w:val="-9"/>
        </w:rPr>
        <w:t xml:space="preserve"> </w:t>
      </w:r>
      <w:r w:rsidRPr="00E01096">
        <w:rPr>
          <w:i/>
          <w:iCs/>
        </w:rPr>
        <w:t>pasikartojančios</w:t>
      </w:r>
      <w:r w:rsidRPr="00E01096">
        <w:rPr>
          <w:i/>
          <w:iCs/>
          <w:spacing w:val="-10"/>
        </w:rPr>
        <w:t xml:space="preserve"> </w:t>
      </w:r>
      <w:r w:rsidRPr="00E01096">
        <w:rPr>
          <w:i/>
          <w:iCs/>
        </w:rPr>
        <w:t>VTE</w:t>
      </w:r>
      <w:r w:rsidRPr="00E01096">
        <w:rPr>
          <w:i/>
          <w:iCs/>
          <w:spacing w:val="-8"/>
        </w:rPr>
        <w:t xml:space="preserve"> </w:t>
      </w:r>
      <w:r w:rsidRPr="00E01096">
        <w:rPr>
          <w:i/>
          <w:iCs/>
        </w:rPr>
        <w:t>profilaktika</w:t>
      </w:r>
      <w:r w:rsidRPr="00E01096">
        <w:rPr>
          <w:i/>
          <w:iCs/>
          <w:spacing w:val="-9"/>
        </w:rPr>
        <w:t xml:space="preserve"> </w:t>
      </w:r>
      <w:r w:rsidRPr="00E01096">
        <w:rPr>
          <w:i/>
          <w:iCs/>
        </w:rPr>
        <w:t>vaikams</w:t>
      </w:r>
      <w:r w:rsidRPr="00E01096">
        <w:rPr>
          <w:i/>
          <w:iCs/>
          <w:spacing w:val="-9"/>
        </w:rPr>
        <w:t xml:space="preserve"> </w:t>
      </w:r>
      <w:r w:rsidRPr="00E01096">
        <w:rPr>
          <w:i/>
          <w:iCs/>
        </w:rPr>
        <w:t>ir</w:t>
      </w:r>
      <w:r w:rsidRPr="00E01096">
        <w:rPr>
          <w:i/>
          <w:iCs/>
          <w:spacing w:val="-9"/>
        </w:rPr>
        <w:t xml:space="preserve"> </w:t>
      </w:r>
      <w:r w:rsidRPr="00E01096">
        <w:rPr>
          <w:i/>
          <w:iCs/>
          <w:spacing w:val="-2"/>
        </w:rPr>
        <w:t>paaugliams</w:t>
      </w:r>
    </w:p>
    <w:p w14:paraId="5646E1BB" w14:textId="77777777" w:rsidR="00267ADA" w:rsidRPr="00E01096" w:rsidRDefault="00267ADA" w:rsidP="00267ADA">
      <w:pPr>
        <w:pStyle w:val="Pagrindinistekstas"/>
        <w:kinsoku w:val="0"/>
        <w:overflowPunct w:val="0"/>
        <w:rPr>
          <w:spacing w:val="-2"/>
        </w:rPr>
      </w:pPr>
      <w:r w:rsidRPr="00E01096">
        <w:t>Gydymą</w:t>
      </w:r>
      <w:r w:rsidRPr="00E01096">
        <w:rPr>
          <w:spacing w:val="-8"/>
        </w:rPr>
        <w:t xml:space="preserve"> </w:t>
      </w:r>
      <w:proofErr w:type="spellStart"/>
      <w:r>
        <w:t>Rivaroxaban</w:t>
      </w:r>
      <w:proofErr w:type="spellEnd"/>
      <w:r>
        <w:t xml:space="preserve"> STADA</w:t>
      </w:r>
      <w:r w:rsidRPr="00E01096">
        <w:rPr>
          <w:spacing w:val="-8"/>
        </w:rPr>
        <w:t xml:space="preserve"> </w:t>
      </w:r>
      <w:r w:rsidRPr="00E01096">
        <w:t>vaikams</w:t>
      </w:r>
      <w:r w:rsidRPr="00E01096">
        <w:rPr>
          <w:spacing w:val="-7"/>
        </w:rPr>
        <w:t xml:space="preserve"> </w:t>
      </w:r>
      <w:r w:rsidRPr="00E01096">
        <w:t>ir</w:t>
      </w:r>
      <w:r w:rsidRPr="00E01096">
        <w:rPr>
          <w:spacing w:val="-8"/>
        </w:rPr>
        <w:t xml:space="preserve"> </w:t>
      </w:r>
      <w:r w:rsidRPr="00E01096">
        <w:t>paaugliams,</w:t>
      </w:r>
      <w:r w:rsidRPr="00E01096">
        <w:rPr>
          <w:spacing w:val="-8"/>
        </w:rPr>
        <w:t xml:space="preserve"> </w:t>
      </w:r>
      <w:r w:rsidRPr="00E01096">
        <w:t>jaunesniems</w:t>
      </w:r>
      <w:r w:rsidRPr="00E01096">
        <w:rPr>
          <w:spacing w:val="-7"/>
        </w:rPr>
        <w:t xml:space="preserve"> </w:t>
      </w:r>
      <w:r w:rsidRPr="00E01096">
        <w:t>kaip</w:t>
      </w:r>
      <w:r w:rsidRPr="00E01096">
        <w:rPr>
          <w:spacing w:val="-8"/>
        </w:rPr>
        <w:t xml:space="preserve"> </w:t>
      </w:r>
      <w:r w:rsidRPr="00E01096">
        <w:t>18</w:t>
      </w:r>
      <w:r>
        <w:t> </w:t>
      </w:r>
      <w:r w:rsidRPr="00E01096">
        <w:t>metų</w:t>
      </w:r>
      <w:r w:rsidRPr="00E01096">
        <w:rPr>
          <w:spacing w:val="-8"/>
        </w:rPr>
        <w:t xml:space="preserve"> </w:t>
      </w:r>
      <w:r w:rsidRPr="00E01096">
        <w:t>amžiaus,</w:t>
      </w:r>
      <w:r w:rsidRPr="00E01096">
        <w:rPr>
          <w:spacing w:val="-8"/>
        </w:rPr>
        <w:t xml:space="preserve"> </w:t>
      </w:r>
      <w:r w:rsidRPr="00E01096">
        <w:t>reikia</w:t>
      </w:r>
      <w:r w:rsidRPr="00E01096">
        <w:rPr>
          <w:spacing w:val="-9"/>
        </w:rPr>
        <w:t xml:space="preserve"> </w:t>
      </w:r>
      <w:r w:rsidRPr="00E01096">
        <w:t>pradėti</w:t>
      </w:r>
      <w:r w:rsidRPr="00E01096">
        <w:rPr>
          <w:spacing w:val="-8"/>
        </w:rPr>
        <w:t xml:space="preserve"> </w:t>
      </w:r>
      <w:r w:rsidRPr="00E01096">
        <w:t>po</w:t>
      </w:r>
      <w:r w:rsidRPr="00E01096">
        <w:rPr>
          <w:spacing w:val="-8"/>
        </w:rPr>
        <w:t xml:space="preserve"> </w:t>
      </w:r>
      <w:r w:rsidRPr="00E01096">
        <w:rPr>
          <w:spacing w:val="-5"/>
        </w:rPr>
        <w:t>ne</w:t>
      </w:r>
      <w:r>
        <w:rPr>
          <w:spacing w:val="-5"/>
        </w:rPr>
        <w:t xml:space="preserve"> </w:t>
      </w:r>
      <w:r w:rsidRPr="00E01096">
        <w:t>trumpiau</w:t>
      </w:r>
      <w:r w:rsidRPr="00E01096">
        <w:rPr>
          <w:spacing w:val="-9"/>
        </w:rPr>
        <w:t xml:space="preserve"> </w:t>
      </w:r>
      <w:r w:rsidRPr="00E01096">
        <w:t>kaip</w:t>
      </w:r>
      <w:r w:rsidRPr="00E01096">
        <w:rPr>
          <w:spacing w:val="-8"/>
        </w:rPr>
        <w:t xml:space="preserve"> </w:t>
      </w:r>
      <w:r w:rsidRPr="00E01096">
        <w:t>5</w:t>
      </w:r>
      <w:r>
        <w:t> </w:t>
      </w:r>
      <w:r w:rsidRPr="00E01096">
        <w:t>dienas</w:t>
      </w:r>
      <w:r w:rsidRPr="00E01096">
        <w:rPr>
          <w:spacing w:val="-9"/>
        </w:rPr>
        <w:t xml:space="preserve"> </w:t>
      </w:r>
      <w:r w:rsidRPr="00E01096">
        <w:t>taikyto</w:t>
      </w:r>
      <w:r w:rsidRPr="00E01096">
        <w:rPr>
          <w:spacing w:val="-8"/>
        </w:rPr>
        <w:t xml:space="preserve"> </w:t>
      </w:r>
      <w:r w:rsidRPr="00E01096">
        <w:t>krešėjimą</w:t>
      </w:r>
      <w:r w:rsidRPr="00E01096">
        <w:rPr>
          <w:spacing w:val="-8"/>
        </w:rPr>
        <w:t xml:space="preserve"> </w:t>
      </w:r>
      <w:r w:rsidRPr="00E01096">
        <w:t>slopinančio</w:t>
      </w:r>
      <w:r w:rsidRPr="00E01096">
        <w:rPr>
          <w:spacing w:val="-9"/>
        </w:rPr>
        <w:t xml:space="preserve"> </w:t>
      </w:r>
      <w:r w:rsidRPr="00E01096">
        <w:t>pradinio</w:t>
      </w:r>
      <w:r w:rsidRPr="00E01096">
        <w:rPr>
          <w:spacing w:val="-8"/>
        </w:rPr>
        <w:t xml:space="preserve"> </w:t>
      </w:r>
      <w:proofErr w:type="spellStart"/>
      <w:r w:rsidRPr="00E01096">
        <w:t>parenterinio</w:t>
      </w:r>
      <w:proofErr w:type="spellEnd"/>
      <w:r w:rsidRPr="00E01096">
        <w:rPr>
          <w:spacing w:val="-9"/>
        </w:rPr>
        <w:t xml:space="preserve"> </w:t>
      </w:r>
      <w:r w:rsidRPr="00E01096">
        <w:t>gydymo</w:t>
      </w:r>
      <w:r w:rsidRPr="00E01096">
        <w:rPr>
          <w:spacing w:val="-8"/>
        </w:rPr>
        <w:t xml:space="preserve"> </w:t>
      </w:r>
      <w:r w:rsidRPr="00E01096">
        <w:t>(žr.</w:t>
      </w:r>
      <w:r w:rsidRPr="00E01096">
        <w:rPr>
          <w:spacing w:val="-8"/>
        </w:rPr>
        <w:t xml:space="preserve"> </w:t>
      </w:r>
      <w:r w:rsidRPr="00E01096">
        <w:t>5.1</w:t>
      </w:r>
      <w:r>
        <w:t> </w:t>
      </w:r>
      <w:r w:rsidRPr="00E01096">
        <w:rPr>
          <w:spacing w:val="-2"/>
        </w:rPr>
        <w:t>skyrių).</w:t>
      </w:r>
    </w:p>
    <w:p w14:paraId="784EAC21" w14:textId="77777777" w:rsidR="00267ADA" w:rsidRPr="00E01096" w:rsidRDefault="00267ADA" w:rsidP="00267ADA">
      <w:pPr>
        <w:pStyle w:val="Pagrindinistekstas"/>
        <w:kinsoku w:val="0"/>
        <w:overflowPunct w:val="0"/>
      </w:pPr>
    </w:p>
    <w:p w14:paraId="7D2E6F16" w14:textId="77777777" w:rsidR="00267ADA" w:rsidRPr="00E01096" w:rsidRDefault="00267ADA" w:rsidP="00267ADA">
      <w:pPr>
        <w:pStyle w:val="Pagrindinistekstas"/>
        <w:kinsoku w:val="0"/>
        <w:overflowPunct w:val="0"/>
        <w:rPr>
          <w:spacing w:val="-2"/>
        </w:rPr>
      </w:pPr>
      <w:r w:rsidRPr="00E01096">
        <w:t>Vaikams</w:t>
      </w:r>
      <w:r w:rsidRPr="00E01096">
        <w:rPr>
          <w:spacing w:val="-10"/>
        </w:rPr>
        <w:t xml:space="preserve"> </w:t>
      </w:r>
      <w:r w:rsidRPr="00E01096">
        <w:t>ir</w:t>
      </w:r>
      <w:r w:rsidRPr="00E01096">
        <w:rPr>
          <w:spacing w:val="-9"/>
        </w:rPr>
        <w:t xml:space="preserve"> </w:t>
      </w:r>
      <w:r w:rsidRPr="00E01096">
        <w:t>paaugliams</w:t>
      </w:r>
      <w:r w:rsidRPr="00E01096">
        <w:rPr>
          <w:spacing w:val="-9"/>
        </w:rPr>
        <w:t xml:space="preserve"> </w:t>
      </w:r>
      <w:r w:rsidRPr="00E01096">
        <w:t>dozė</w:t>
      </w:r>
      <w:r w:rsidRPr="00E01096">
        <w:rPr>
          <w:spacing w:val="-9"/>
        </w:rPr>
        <w:t xml:space="preserve"> </w:t>
      </w:r>
      <w:r w:rsidRPr="00E01096">
        <w:t>apskaičiuojama</w:t>
      </w:r>
      <w:r w:rsidRPr="00E01096">
        <w:rPr>
          <w:spacing w:val="-8"/>
        </w:rPr>
        <w:t xml:space="preserve"> </w:t>
      </w:r>
      <w:r w:rsidRPr="00E01096">
        <w:t>pagal</w:t>
      </w:r>
      <w:r w:rsidRPr="00E01096">
        <w:rPr>
          <w:spacing w:val="-9"/>
        </w:rPr>
        <w:t xml:space="preserve"> </w:t>
      </w:r>
      <w:r w:rsidRPr="00E01096">
        <w:t>kūno</w:t>
      </w:r>
      <w:r w:rsidRPr="00E01096">
        <w:rPr>
          <w:spacing w:val="-9"/>
        </w:rPr>
        <w:t xml:space="preserve"> </w:t>
      </w:r>
      <w:r w:rsidRPr="00E01096">
        <w:rPr>
          <w:spacing w:val="-2"/>
        </w:rPr>
        <w:t>svorį.</w:t>
      </w:r>
    </w:p>
    <w:p w14:paraId="79689DFE" w14:textId="77777777" w:rsidR="00267ADA" w:rsidRPr="00B61DFB" w:rsidRDefault="00267ADA" w:rsidP="006F0D73">
      <w:pPr>
        <w:pStyle w:val="Sraopastraipa"/>
        <w:numPr>
          <w:ilvl w:val="0"/>
          <w:numId w:val="19"/>
        </w:numPr>
        <w:tabs>
          <w:tab w:val="left" w:pos="567"/>
          <w:tab w:val="left" w:pos="1468"/>
        </w:tabs>
        <w:kinsoku w:val="0"/>
        <w:overflowPunct w:val="0"/>
        <w:ind w:left="0" w:firstLine="0"/>
        <w:rPr>
          <w:sz w:val="22"/>
          <w:szCs w:val="22"/>
        </w:rPr>
      </w:pPr>
      <w:r w:rsidRPr="00B61DFB">
        <w:rPr>
          <w:sz w:val="22"/>
          <w:szCs w:val="22"/>
        </w:rPr>
        <w:t>50 kg</w:t>
      </w:r>
      <w:r w:rsidRPr="00B61DFB">
        <w:rPr>
          <w:spacing w:val="-5"/>
          <w:sz w:val="22"/>
          <w:szCs w:val="22"/>
        </w:rPr>
        <w:t xml:space="preserve"> </w:t>
      </w:r>
      <w:r>
        <w:rPr>
          <w:spacing w:val="-5"/>
          <w:sz w:val="22"/>
          <w:szCs w:val="22"/>
        </w:rPr>
        <w:t>ar</w:t>
      </w:r>
      <w:r w:rsidR="0087653C">
        <w:rPr>
          <w:spacing w:val="-5"/>
          <w:sz w:val="22"/>
          <w:szCs w:val="22"/>
        </w:rPr>
        <w:t>ba</w:t>
      </w:r>
      <w:r>
        <w:rPr>
          <w:spacing w:val="-5"/>
          <w:sz w:val="22"/>
          <w:szCs w:val="22"/>
        </w:rPr>
        <w:t xml:space="preserve"> didesnis</w:t>
      </w:r>
      <w:r w:rsidR="0087653C">
        <w:rPr>
          <w:spacing w:val="-5"/>
          <w:sz w:val="22"/>
          <w:szCs w:val="22"/>
        </w:rPr>
        <w:t xml:space="preserve"> </w:t>
      </w:r>
      <w:r w:rsidRPr="00B61DFB">
        <w:rPr>
          <w:sz w:val="22"/>
          <w:szCs w:val="22"/>
        </w:rPr>
        <w:t>kūno</w:t>
      </w:r>
      <w:r w:rsidRPr="00B61DFB">
        <w:rPr>
          <w:spacing w:val="-4"/>
          <w:sz w:val="22"/>
          <w:szCs w:val="22"/>
        </w:rPr>
        <w:t xml:space="preserve"> </w:t>
      </w:r>
      <w:r w:rsidRPr="00B61DFB">
        <w:rPr>
          <w:spacing w:val="-2"/>
          <w:sz w:val="22"/>
          <w:szCs w:val="22"/>
        </w:rPr>
        <w:t>svoris:</w:t>
      </w:r>
    </w:p>
    <w:p w14:paraId="3D8214FB" w14:textId="77777777" w:rsidR="00267ADA" w:rsidRPr="00E01096" w:rsidRDefault="00267ADA" w:rsidP="00267ADA">
      <w:pPr>
        <w:pStyle w:val="Pagrindinistekstas"/>
        <w:tabs>
          <w:tab w:val="left" w:pos="567"/>
        </w:tabs>
        <w:kinsoku w:val="0"/>
        <w:overflowPunct w:val="0"/>
        <w:ind w:left="567"/>
        <w:rPr>
          <w:spacing w:val="-2"/>
        </w:rPr>
      </w:pPr>
      <w:r w:rsidRPr="00E01096">
        <w:t>rekomenduojama</w:t>
      </w:r>
      <w:r w:rsidRPr="00E01096">
        <w:rPr>
          <w:spacing w:val="-4"/>
        </w:rPr>
        <w:t xml:space="preserve"> </w:t>
      </w:r>
      <w:r w:rsidRPr="00E01096">
        <w:t>vartoti</w:t>
      </w:r>
      <w:r w:rsidRPr="00E01096">
        <w:rPr>
          <w:spacing w:val="-3"/>
        </w:rPr>
        <w:t xml:space="preserve"> </w:t>
      </w:r>
      <w:r w:rsidR="0087653C">
        <w:rPr>
          <w:spacing w:val="-3"/>
        </w:rPr>
        <w:t>20</w:t>
      </w:r>
      <w:r>
        <w:rPr>
          <w:spacing w:val="-3"/>
        </w:rPr>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dozę</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Tai</w:t>
      </w:r>
      <w:r w:rsidRPr="00E01096">
        <w:rPr>
          <w:spacing w:val="-4"/>
        </w:rPr>
        <w:t xml:space="preserve"> </w:t>
      </w:r>
      <w:r w:rsidRPr="00E01096">
        <w:t>didžiausia</w:t>
      </w:r>
      <w:r w:rsidRPr="00E01096">
        <w:rPr>
          <w:spacing w:val="-3"/>
        </w:rPr>
        <w:t xml:space="preserve"> </w:t>
      </w:r>
      <w:r w:rsidRPr="00E01096">
        <w:t xml:space="preserve">paros </w:t>
      </w:r>
      <w:r w:rsidRPr="00E01096">
        <w:rPr>
          <w:spacing w:val="-2"/>
        </w:rPr>
        <w:t>dozė.</w:t>
      </w:r>
    </w:p>
    <w:p w14:paraId="426BB6D4" w14:textId="77777777" w:rsidR="00267ADA" w:rsidRPr="00B61DFB" w:rsidRDefault="0087653C" w:rsidP="006F0D73">
      <w:pPr>
        <w:pStyle w:val="Sraopastraipa"/>
        <w:numPr>
          <w:ilvl w:val="0"/>
          <w:numId w:val="19"/>
        </w:numPr>
        <w:tabs>
          <w:tab w:val="left" w:pos="567"/>
          <w:tab w:val="left" w:pos="1468"/>
        </w:tabs>
        <w:kinsoku w:val="0"/>
        <w:overflowPunct w:val="0"/>
        <w:ind w:left="0" w:firstLine="0"/>
        <w:rPr>
          <w:sz w:val="22"/>
          <w:szCs w:val="22"/>
        </w:rPr>
      </w:pPr>
      <w:r>
        <w:rPr>
          <w:sz w:val="22"/>
          <w:szCs w:val="22"/>
        </w:rPr>
        <w:t>30–5</w:t>
      </w:r>
      <w:r w:rsidR="00267ADA" w:rsidRPr="00B61DFB">
        <w:rPr>
          <w:sz w:val="22"/>
          <w:szCs w:val="22"/>
        </w:rPr>
        <w:t>0 kg</w:t>
      </w:r>
      <w:r w:rsidR="00267ADA" w:rsidRPr="00B61DFB">
        <w:rPr>
          <w:spacing w:val="-5"/>
          <w:sz w:val="22"/>
          <w:szCs w:val="22"/>
        </w:rPr>
        <w:t xml:space="preserve"> </w:t>
      </w:r>
      <w:r w:rsidR="00267ADA" w:rsidRPr="00B61DFB">
        <w:rPr>
          <w:sz w:val="22"/>
          <w:szCs w:val="22"/>
        </w:rPr>
        <w:t>kūno</w:t>
      </w:r>
      <w:r w:rsidR="00267ADA" w:rsidRPr="00B61DFB">
        <w:rPr>
          <w:spacing w:val="-5"/>
          <w:sz w:val="22"/>
          <w:szCs w:val="22"/>
        </w:rPr>
        <w:t xml:space="preserve"> </w:t>
      </w:r>
      <w:r w:rsidR="00267ADA" w:rsidRPr="00B61DFB">
        <w:rPr>
          <w:spacing w:val="-2"/>
          <w:sz w:val="22"/>
          <w:szCs w:val="22"/>
        </w:rPr>
        <w:t>svoris:</w:t>
      </w:r>
    </w:p>
    <w:p w14:paraId="3951AE18" w14:textId="77777777" w:rsidR="00267ADA" w:rsidRPr="00E01096" w:rsidRDefault="00267ADA" w:rsidP="00267ADA">
      <w:pPr>
        <w:pStyle w:val="Pagrindinistekstas"/>
        <w:kinsoku w:val="0"/>
        <w:overflowPunct w:val="0"/>
        <w:ind w:left="567"/>
        <w:rPr>
          <w:spacing w:val="-2"/>
        </w:rPr>
      </w:pPr>
      <w:r w:rsidRPr="00E01096">
        <w:t>rekomenduojama</w:t>
      </w:r>
      <w:r w:rsidRPr="00E01096">
        <w:rPr>
          <w:spacing w:val="-4"/>
        </w:rPr>
        <w:t xml:space="preserve"> </w:t>
      </w:r>
      <w:r w:rsidRPr="00E01096">
        <w:t>vartoti</w:t>
      </w:r>
      <w:r w:rsidRPr="00E01096">
        <w:rPr>
          <w:spacing w:val="-3"/>
        </w:rPr>
        <w:t xml:space="preserve"> </w:t>
      </w:r>
      <w:r w:rsidR="0087653C">
        <w:rPr>
          <w:spacing w:val="-3"/>
        </w:rPr>
        <w:t>15</w:t>
      </w:r>
      <w:r>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dozę</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3"/>
        </w:rPr>
        <w:t xml:space="preserve"> </w:t>
      </w:r>
      <w:r w:rsidRPr="00E01096">
        <w:t>parą.</w:t>
      </w:r>
      <w:r w:rsidRPr="00E01096">
        <w:rPr>
          <w:spacing w:val="-3"/>
        </w:rPr>
        <w:t xml:space="preserve"> </w:t>
      </w:r>
      <w:r w:rsidRPr="00E01096">
        <w:t>Tai</w:t>
      </w:r>
      <w:r w:rsidRPr="00E01096">
        <w:rPr>
          <w:spacing w:val="-3"/>
        </w:rPr>
        <w:t xml:space="preserve"> </w:t>
      </w:r>
      <w:r w:rsidRPr="00E01096">
        <w:t>didžiausia</w:t>
      </w:r>
      <w:r w:rsidRPr="00E01096">
        <w:rPr>
          <w:spacing w:val="-3"/>
        </w:rPr>
        <w:t xml:space="preserve"> </w:t>
      </w:r>
      <w:r w:rsidRPr="00E01096">
        <w:t xml:space="preserve">paros </w:t>
      </w:r>
      <w:r w:rsidRPr="00E01096">
        <w:rPr>
          <w:spacing w:val="-2"/>
        </w:rPr>
        <w:t>dozė.</w:t>
      </w:r>
    </w:p>
    <w:p w14:paraId="0D90A8B6" w14:textId="77777777" w:rsidR="00267ADA" w:rsidRPr="004C5F66" w:rsidRDefault="00267ADA" w:rsidP="006F0D73">
      <w:pPr>
        <w:pStyle w:val="Sraopastraipa"/>
        <w:numPr>
          <w:ilvl w:val="0"/>
          <w:numId w:val="19"/>
        </w:numPr>
        <w:tabs>
          <w:tab w:val="left" w:pos="567"/>
          <w:tab w:val="left" w:pos="1468"/>
        </w:tabs>
        <w:kinsoku w:val="0"/>
        <w:overflowPunct w:val="0"/>
        <w:ind w:left="567" w:hanging="567"/>
        <w:rPr>
          <w:sz w:val="22"/>
          <w:szCs w:val="22"/>
        </w:rPr>
      </w:pPr>
      <w:r w:rsidRPr="004C5F66">
        <w:rPr>
          <w:sz w:val="22"/>
          <w:szCs w:val="22"/>
        </w:rPr>
        <w:t>Rekomendacijas</w:t>
      </w:r>
      <w:r w:rsidRPr="004C5F66">
        <w:rPr>
          <w:spacing w:val="-4"/>
          <w:sz w:val="22"/>
          <w:szCs w:val="22"/>
        </w:rPr>
        <w:t xml:space="preserve"> </w:t>
      </w:r>
      <w:r w:rsidRPr="004C5F66">
        <w:rPr>
          <w:sz w:val="22"/>
          <w:szCs w:val="22"/>
        </w:rPr>
        <w:t>dėl</w:t>
      </w:r>
      <w:r w:rsidRPr="004C5F66">
        <w:rPr>
          <w:spacing w:val="-3"/>
          <w:sz w:val="22"/>
          <w:szCs w:val="22"/>
        </w:rPr>
        <w:t xml:space="preserve"> </w:t>
      </w:r>
      <w:r w:rsidRPr="004C5F66">
        <w:rPr>
          <w:sz w:val="22"/>
          <w:szCs w:val="22"/>
        </w:rPr>
        <w:t>pacientų,</w:t>
      </w:r>
      <w:r w:rsidRPr="004C5F66">
        <w:rPr>
          <w:spacing w:val="-3"/>
          <w:sz w:val="22"/>
          <w:szCs w:val="22"/>
        </w:rPr>
        <w:t xml:space="preserve"> </w:t>
      </w:r>
      <w:r w:rsidRPr="004C5F66">
        <w:rPr>
          <w:sz w:val="22"/>
          <w:szCs w:val="22"/>
        </w:rPr>
        <w:t>kurių</w:t>
      </w:r>
      <w:r w:rsidRPr="004C5F66">
        <w:rPr>
          <w:spacing w:val="-3"/>
          <w:sz w:val="22"/>
          <w:szCs w:val="22"/>
        </w:rPr>
        <w:t xml:space="preserve"> </w:t>
      </w:r>
      <w:r w:rsidRPr="004C5F66">
        <w:rPr>
          <w:sz w:val="22"/>
          <w:szCs w:val="22"/>
        </w:rPr>
        <w:t>kūno</w:t>
      </w:r>
      <w:r w:rsidRPr="004C5F66">
        <w:rPr>
          <w:spacing w:val="-3"/>
          <w:sz w:val="22"/>
          <w:szCs w:val="22"/>
        </w:rPr>
        <w:t xml:space="preserve"> </w:t>
      </w:r>
      <w:r w:rsidRPr="004C5F66">
        <w:rPr>
          <w:sz w:val="22"/>
          <w:szCs w:val="22"/>
        </w:rPr>
        <w:t>svoris</w:t>
      </w:r>
      <w:r w:rsidRPr="004C5F66">
        <w:rPr>
          <w:spacing w:val="-4"/>
          <w:sz w:val="22"/>
          <w:szCs w:val="22"/>
        </w:rPr>
        <w:t xml:space="preserve"> </w:t>
      </w:r>
      <w:r w:rsidRPr="004C5F66">
        <w:rPr>
          <w:sz w:val="22"/>
          <w:szCs w:val="22"/>
        </w:rPr>
        <w:t>mažesnis</w:t>
      </w:r>
      <w:r w:rsidRPr="004C5F66">
        <w:rPr>
          <w:spacing w:val="-4"/>
          <w:sz w:val="22"/>
          <w:szCs w:val="22"/>
        </w:rPr>
        <w:t xml:space="preserve"> </w:t>
      </w:r>
      <w:r w:rsidRPr="004C5F66">
        <w:rPr>
          <w:sz w:val="22"/>
          <w:szCs w:val="22"/>
        </w:rPr>
        <w:t>kaip</w:t>
      </w:r>
      <w:r w:rsidRPr="004C5F66">
        <w:rPr>
          <w:spacing w:val="-3"/>
          <w:sz w:val="22"/>
          <w:szCs w:val="22"/>
        </w:rPr>
        <w:t xml:space="preserve"> </w:t>
      </w:r>
      <w:r w:rsidRPr="004C5F66">
        <w:rPr>
          <w:sz w:val="22"/>
          <w:szCs w:val="22"/>
        </w:rPr>
        <w:t>30 kg,</w:t>
      </w:r>
      <w:r w:rsidRPr="004C5F66">
        <w:rPr>
          <w:spacing w:val="-3"/>
          <w:sz w:val="22"/>
          <w:szCs w:val="22"/>
        </w:rPr>
        <w:t xml:space="preserve"> </w:t>
      </w:r>
      <w:r w:rsidRPr="004C5F66">
        <w:rPr>
          <w:sz w:val="22"/>
          <w:szCs w:val="22"/>
        </w:rPr>
        <w:t>skaitykite</w:t>
      </w:r>
      <w:r w:rsidRPr="004C5F66">
        <w:rPr>
          <w:spacing w:val="-5"/>
          <w:sz w:val="22"/>
          <w:szCs w:val="22"/>
        </w:rPr>
        <w:t xml:space="preserve"> </w:t>
      </w:r>
      <w:r w:rsidR="009C0EEE" w:rsidRPr="004C5F66">
        <w:rPr>
          <w:spacing w:val="-5"/>
          <w:sz w:val="22"/>
          <w:szCs w:val="22"/>
        </w:rPr>
        <w:t xml:space="preserve">kito </w:t>
      </w:r>
      <w:r w:rsidR="00DA0919" w:rsidRPr="004C5F66">
        <w:rPr>
          <w:spacing w:val="-5"/>
          <w:sz w:val="22"/>
          <w:szCs w:val="22"/>
        </w:rPr>
        <w:t>registruotojo</w:t>
      </w:r>
      <w:r w:rsidR="00B95E3B" w:rsidRPr="004C5F66">
        <w:rPr>
          <w:spacing w:val="-5"/>
          <w:sz w:val="22"/>
          <w:szCs w:val="22"/>
        </w:rPr>
        <w:t xml:space="preserve"> </w:t>
      </w:r>
      <w:proofErr w:type="spellStart"/>
      <w:r w:rsidRPr="004C5F66">
        <w:rPr>
          <w:spacing w:val="-5"/>
          <w:sz w:val="22"/>
          <w:szCs w:val="22"/>
        </w:rPr>
        <w:lastRenderedPageBreak/>
        <w:t>r</w:t>
      </w:r>
      <w:r w:rsidRPr="004C5F66">
        <w:rPr>
          <w:sz w:val="22"/>
          <w:szCs w:val="22"/>
        </w:rPr>
        <w:t>ivaroksabano</w:t>
      </w:r>
      <w:proofErr w:type="spellEnd"/>
      <w:r w:rsidRPr="004C5F66">
        <w:rPr>
          <w:sz w:val="22"/>
          <w:szCs w:val="22"/>
        </w:rPr>
        <w:t xml:space="preserve"> granulių geriamajai suspensijai preparato charakteristikų santraukoje.</w:t>
      </w:r>
    </w:p>
    <w:p w14:paraId="01A5075E" w14:textId="77777777" w:rsidR="00267ADA" w:rsidRPr="00E01096" w:rsidRDefault="00267ADA" w:rsidP="00267ADA">
      <w:pPr>
        <w:pStyle w:val="Pagrindinistekstas"/>
        <w:kinsoku w:val="0"/>
        <w:overflowPunct w:val="0"/>
      </w:pPr>
    </w:p>
    <w:p w14:paraId="33184BEF" w14:textId="77777777" w:rsidR="00267ADA" w:rsidRPr="00E01096" w:rsidRDefault="00267ADA" w:rsidP="00267ADA">
      <w:pPr>
        <w:pStyle w:val="Pagrindinistekstas"/>
        <w:kinsoku w:val="0"/>
        <w:overflowPunct w:val="0"/>
      </w:pPr>
      <w:r w:rsidRPr="00E01096">
        <w:t>Reikia</w:t>
      </w:r>
      <w:r w:rsidRPr="00E01096">
        <w:rPr>
          <w:spacing w:val="-4"/>
        </w:rPr>
        <w:t xml:space="preserve"> </w:t>
      </w:r>
      <w:r w:rsidRPr="00E01096">
        <w:t>reguliariai</w:t>
      </w:r>
      <w:r w:rsidRPr="00E01096">
        <w:rPr>
          <w:spacing w:val="-3"/>
        </w:rPr>
        <w:t xml:space="preserve"> </w:t>
      </w:r>
      <w:r w:rsidRPr="00E01096">
        <w:t>tikrinti</w:t>
      </w:r>
      <w:r w:rsidRPr="00E01096">
        <w:rPr>
          <w:spacing w:val="-3"/>
        </w:rPr>
        <w:t xml:space="preserve"> </w:t>
      </w:r>
      <w:r w:rsidRPr="00E01096">
        <w:t>vaiko</w:t>
      </w:r>
      <w:r w:rsidRPr="00E01096">
        <w:rPr>
          <w:spacing w:val="-3"/>
        </w:rPr>
        <w:t xml:space="preserve"> </w:t>
      </w:r>
      <w:r w:rsidRPr="00E01096">
        <w:t>svorį</w:t>
      </w:r>
      <w:r w:rsidRPr="00E01096">
        <w:rPr>
          <w:spacing w:val="-3"/>
        </w:rPr>
        <w:t xml:space="preserve"> </w:t>
      </w:r>
      <w:r w:rsidRPr="00E01096">
        <w:t>ir</w:t>
      </w:r>
      <w:r w:rsidRPr="00E01096">
        <w:rPr>
          <w:spacing w:val="-4"/>
        </w:rPr>
        <w:t xml:space="preserve"> </w:t>
      </w:r>
      <w:r w:rsidRPr="00E01096">
        <w:t>peržiūrėti</w:t>
      </w:r>
      <w:r w:rsidRPr="00E01096">
        <w:rPr>
          <w:spacing w:val="-3"/>
        </w:rPr>
        <w:t xml:space="preserve"> </w:t>
      </w:r>
      <w:r w:rsidRPr="00E01096">
        <w:t>dozę.</w:t>
      </w:r>
      <w:r w:rsidRPr="00E01096">
        <w:rPr>
          <w:spacing w:val="-3"/>
        </w:rPr>
        <w:t xml:space="preserve"> </w:t>
      </w:r>
      <w:r w:rsidRPr="00E01096">
        <w:t>Tai</w:t>
      </w:r>
      <w:r w:rsidRPr="00E01096">
        <w:rPr>
          <w:spacing w:val="-3"/>
        </w:rPr>
        <w:t xml:space="preserve"> </w:t>
      </w:r>
      <w:r w:rsidRPr="00E01096">
        <w:t>būtina</w:t>
      </w:r>
      <w:r w:rsidR="0011612C">
        <w:t xml:space="preserve"> siekiant</w:t>
      </w:r>
      <w:r w:rsidRPr="00E01096">
        <w:rPr>
          <w:spacing w:val="-4"/>
        </w:rPr>
        <w:t xml:space="preserve"> </w:t>
      </w:r>
      <w:r w:rsidRPr="00E01096">
        <w:t>užtikrin</w:t>
      </w:r>
      <w:r w:rsidR="0011612C">
        <w:t>ti</w:t>
      </w:r>
      <w:r w:rsidRPr="00E01096">
        <w:t>,</w:t>
      </w:r>
      <w:r w:rsidRPr="00E01096">
        <w:rPr>
          <w:spacing w:val="-3"/>
        </w:rPr>
        <w:t xml:space="preserve"> </w:t>
      </w:r>
      <w:r w:rsidRPr="00E01096">
        <w:t>kad</w:t>
      </w:r>
      <w:r w:rsidRPr="00E01096">
        <w:rPr>
          <w:spacing w:val="-3"/>
        </w:rPr>
        <w:t xml:space="preserve"> </w:t>
      </w:r>
      <w:r w:rsidRPr="00E01096">
        <w:t>bus</w:t>
      </w:r>
      <w:r w:rsidRPr="00E01096">
        <w:rPr>
          <w:spacing w:val="-4"/>
        </w:rPr>
        <w:t xml:space="preserve"> </w:t>
      </w:r>
      <w:r w:rsidRPr="00E01096">
        <w:t>palaikoma gydomoji dozė. Dozė turi būti koreguojama, atsižvelgiant tik į kūno svorio pokyčius.</w:t>
      </w:r>
    </w:p>
    <w:p w14:paraId="4625DECD" w14:textId="77777777" w:rsidR="00267ADA" w:rsidRPr="00E01096" w:rsidRDefault="00267ADA" w:rsidP="00267ADA">
      <w:pPr>
        <w:pStyle w:val="Pagrindinistekstas"/>
        <w:kinsoku w:val="0"/>
        <w:overflowPunct w:val="0"/>
      </w:pPr>
    </w:p>
    <w:p w14:paraId="35E12EAF" w14:textId="77777777" w:rsidR="00267ADA" w:rsidRPr="00E01096" w:rsidRDefault="00267ADA" w:rsidP="00267ADA">
      <w:pPr>
        <w:pStyle w:val="Pagrindinistekstas"/>
        <w:kinsoku w:val="0"/>
        <w:overflowPunct w:val="0"/>
      </w:pPr>
      <w:r w:rsidRPr="00E01096">
        <w:t>Vaikams ir paaugliams reikia taikyti gydymą ne trumpiau kaip 3</w:t>
      </w:r>
      <w:r>
        <w:t> </w:t>
      </w:r>
      <w:r w:rsidRPr="00E01096">
        <w:t>mėnesius. Esant klinikiniam poreikiui,</w:t>
      </w:r>
      <w:r w:rsidRPr="00E01096">
        <w:rPr>
          <w:spacing w:val="-4"/>
        </w:rPr>
        <w:t xml:space="preserve"> </w:t>
      </w:r>
      <w:r w:rsidRPr="00E01096">
        <w:t>gydymą</w:t>
      </w:r>
      <w:r w:rsidRPr="00E01096">
        <w:rPr>
          <w:spacing w:val="-4"/>
        </w:rPr>
        <w:t xml:space="preserve"> </w:t>
      </w:r>
      <w:r w:rsidRPr="00E01096">
        <w:t>galima</w:t>
      </w:r>
      <w:r w:rsidRPr="00E01096">
        <w:rPr>
          <w:spacing w:val="-2"/>
        </w:rPr>
        <w:t xml:space="preserve"> </w:t>
      </w:r>
      <w:r w:rsidRPr="00E01096">
        <w:t>pratęsti</w:t>
      </w:r>
      <w:r w:rsidRPr="00E01096">
        <w:rPr>
          <w:spacing w:val="-3"/>
        </w:rPr>
        <w:t xml:space="preserve"> </w:t>
      </w:r>
      <w:r w:rsidRPr="00E01096">
        <w:t>iki</w:t>
      </w:r>
      <w:r w:rsidRPr="00E01096">
        <w:rPr>
          <w:spacing w:val="-3"/>
        </w:rPr>
        <w:t xml:space="preserve"> </w:t>
      </w:r>
      <w:r w:rsidRPr="00E01096">
        <w:t>12</w:t>
      </w:r>
      <w:r>
        <w:t> </w:t>
      </w:r>
      <w:r w:rsidRPr="00E01096">
        <w:t>mėnesių.</w:t>
      </w:r>
      <w:r w:rsidRPr="00E01096">
        <w:rPr>
          <w:spacing w:val="-3"/>
        </w:rPr>
        <w:t xml:space="preserve"> </w:t>
      </w:r>
      <w:r w:rsidRPr="00E01096">
        <w:t>Nėra</w:t>
      </w:r>
      <w:r w:rsidRPr="00E01096">
        <w:rPr>
          <w:spacing w:val="-4"/>
        </w:rPr>
        <w:t xml:space="preserve"> </w:t>
      </w:r>
      <w:r w:rsidRPr="00E01096">
        <w:t>duomenų,</w:t>
      </w:r>
      <w:r w:rsidRPr="00E01096">
        <w:rPr>
          <w:spacing w:val="-3"/>
        </w:rPr>
        <w:t xml:space="preserve"> </w:t>
      </w:r>
      <w:r w:rsidRPr="00E01096">
        <w:t>kurie</w:t>
      </w:r>
      <w:r w:rsidRPr="00E01096">
        <w:rPr>
          <w:spacing w:val="-4"/>
        </w:rPr>
        <w:t xml:space="preserve"> </w:t>
      </w:r>
      <w:r w:rsidRPr="00E01096">
        <w:t>patvirtintų,</w:t>
      </w:r>
      <w:r w:rsidRPr="00E01096">
        <w:rPr>
          <w:spacing w:val="-3"/>
        </w:rPr>
        <w:t xml:space="preserve"> </w:t>
      </w:r>
      <w:r w:rsidRPr="00E01096">
        <w:t>kad</w:t>
      </w:r>
      <w:r w:rsidRPr="00E01096">
        <w:rPr>
          <w:spacing w:val="-3"/>
        </w:rPr>
        <w:t xml:space="preserve"> </w:t>
      </w:r>
      <w:r w:rsidRPr="00E01096">
        <w:t>vaikams</w:t>
      </w:r>
      <w:r w:rsidRPr="00E01096">
        <w:rPr>
          <w:spacing w:val="-4"/>
        </w:rPr>
        <w:t xml:space="preserve"> </w:t>
      </w:r>
      <w:r w:rsidRPr="00E01096">
        <w:t>po</w:t>
      </w:r>
      <w:r>
        <w:t xml:space="preserve"> </w:t>
      </w:r>
      <w:r w:rsidRPr="00E01096">
        <w:t>6</w:t>
      </w:r>
      <w:r w:rsidRPr="00E01096">
        <w:rPr>
          <w:spacing w:val="-3"/>
        </w:rPr>
        <w:t xml:space="preserve"> </w:t>
      </w:r>
      <w:r w:rsidRPr="00E01096">
        <w:t>gydymo</w:t>
      </w:r>
      <w:r w:rsidRPr="00E01096">
        <w:rPr>
          <w:spacing w:val="-3"/>
        </w:rPr>
        <w:t xml:space="preserve"> </w:t>
      </w:r>
      <w:r w:rsidRPr="00E01096">
        <w:t>mėnesių</w:t>
      </w:r>
      <w:r w:rsidRPr="00E01096">
        <w:rPr>
          <w:spacing w:val="-3"/>
        </w:rPr>
        <w:t xml:space="preserve"> </w:t>
      </w:r>
      <w:r w:rsidRPr="00E01096">
        <w:t>būtų</w:t>
      </w:r>
      <w:r w:rsidRPr="00E01096">
        <w:rPr>
          <w:spacing w:val="-4"/>
        </w:rPr>
        <w:t xml:space="preserve"> </w:t>
      </w:r>
      <w:r w:rsidRPr="00E01096">
        <w:t>galima</w:t>
      </w:r>
      <w:r w:rsidRPr="00E01096">
        <w:rPr>
          <w:spacing w:val="-4"/>
        </w:rPr>
        <w:t xml:space="preserve"> </w:t>
      </w:r>
      <w:r w:rsidRPr="00E01096">
        <w:t>mažinti</w:t>
      </w:r>
      <w:r w:rsidRPr="00E01096">
        <w:rPr>
          <w:spacing w:val="-3"/>
        </w:rPr>
        <w:t xml:space="preserve"> </w:t>
      </w:r>
      <w:r w:rsidRPr="00E01096">
        <w:t>dozę.</w:t>
      </w:r>
      <w:r w:rsidRPr="00E01096">
        <w:rPr>
          <w:spacing w:val="-3"/>
        </w:rPr>
        <w:t xml:space="preserve"> </w:t>
      </w:r>
      <w:r w:rsidRPr="00E01096">
        <w:t>Praėjus</w:t>
      </w:r>
      <w:r w:rsidRPr="00E01096">
        <w:rPr>
          <w:spacing w:val="-4"/>
        </w:rPr>
        <w:t xml:space="preserve"> </w:t>
      </w:r>
      <w:r w:rsidRPr="00E01096">
        <w:t>3</w:t>
      </w:r>
      <w:r>
        <w:t> </w:t>
      </w:r>
      <w:r w:rsidRPr="00E01096">
        <w:t>mėnesiams,</w:t>
      </w:r>
      <w:r w:rsidRPr="00E01096">
        <w:rPr>
          <w:spacing w:val="-2"/>
        </w:rPr>
        <w:t xml:space="preserve"> </w:t>
      </w:r>
      <w:r w:rsidRPr="00E01096">
        <w:t>tęstinio</w:t>
      </w:r>
      <w:r w:rsidRPr="00E01096">
        <w:rPr>
          <w:spacing w:val="-3"/>
        </w:rPr>
        <w:t xml:space="preserve"> </w:t>
      </w:r>
      <w:r w:rsidRPr="00E01096">
        <w:t>gydymo</w:t>
      </w:r>
      <w:r w:rsidRPr="00E01096">
        <w:rPr>
          <w:spacing w:val="-3"/>
        </w:rPr>
        <w:t xml:space="preserve"> </w:t>
      </w:r>
      <w:r w:rsidRPr="00E01096">
        <w:t>naudos</w:t>
      </w:r>
      <w:r w:rsidRPr="00E01096">
        <w:rPr>
          <w:spacing w:val="-4"/>
        </w:rPr>
        <w:t xml:space="preserve"> </w:t>
      </w:r>
      <w:r w:rsidRPr="00E01096">
        <w:t>ir</w:t>
      </w:r>
      <w:r w:rsidRPr="00E01096">
        <w:rPr>
          <w:spacing w:val="-4"/>
        </w:rPr>
        <w:t xml:space="preserve"> </w:t>
      </w:r>
      <w:r w:rsidRPr="00E01096">
        <w:t>rizikos santykį reikia įvertinti individualiai, atsižvelgiant į pasikartojančios trombozės riziką lyginant su galimo kraujavimo rizika.</w:t>
      </w:r>
    </w:p>
    <w:p w14:paraId="1AC8C765" w14:textId="77777777" w:rsidR="00267ADA" w:rsidRPr="00E01096" w:rsidRDefault="00267ADA" w:rsidP="00267ADA">
      <w:pPr>
        <w:pStyle w:val="Pagrindinistekstas"/>
        <w:kinsoku w:val="0"/>
        <w:overflowPunct w:val="0"/>
      </w:pPr>
    </w:p>
    <w:p w14:paraId="23961CAC" w14:textId="77777777" w:rsidR="00267ADA" w:rsidRPr="00E01096" w:rsidRDefault="00267ADA" w:rsidP="00267ADA">
      <w:pPr>
        <w:pStyle w:val="Pagrindinistekstas"/>
        <w:kinsoku w:val="0"/>
        <w:overflowPunct w:val="0"/>
      </w:pPr>
      <w:r w:rsidRPr="00E01096">
        <w:t>Pamiršus</w:t>
      </w:r>
      <w:r w:rsidRPr="00E01096">
        <w:rPr>
          <w:spacing w:val="-1"/>
        </w:rPr>
        <w:t xml:space="preserve"> </w:t>
      </w:r>
      <w:r w:rsidRPr="00E01096">
        <w:t>pavartoti dozę, šią</w:t>
      </w:r>
      <w:r w:rsidRPr="00E01096">
        <w:rPr>
          <w:spacing w:val="-1"/>
        </w:rPr>
        <w:t xml:space="preserve"> </w:t>
      </w:r>
      <w:r w:rsidRPr="00E01096">
        <w:t>dozę</w:t>
      </w:r>
      <w:r w:rsidRPr="00E01096">
        <w:rPr>
          <w:spacing w:val="-1"/>
        </w:rPr>
        <w:t xml:space="preserve"> </w:t>
      </w:r>
      <w:r w:rsidRPr="00E01096">
        <w:t>reikia</w:t>
      </w:r>
      <w:r w:rsidRPr="00E01096">
        <w:rPr>
          <w:spacing w:val="-1"/>
        </w:rPr>
        <w:t xml:space="preserve"> </w:t>
      </w:r>
      <w:r w:rsidRPr="00E01096">
        <w:t>suvartoti kuo</w:t>
      </w:r>
      <w:r w:rsidRPr="00E01096">
        <w:rPr>
          <w:spacing w:val="-1"/>
        </w:rPr>
        <w:t xml:space="preserve"> </w:t>
      </w:r>
      <w:r w:rsidRPr="00E01096">
        <w:t>anksčiau tai pastebėjus, bet tik tą</w:t>
      </w:r>
      <w:r w:rsidRPr="00E01096">
        <w:rPr>
          <w:spacing w:val="-1"/>
        </w:rPr>
        <w:t xml:space="preserve"> </w:t>
      </w:r>
      <w:r w:rsidRPr="00E01096">
        <w:t>pačią dieną. Jei</w:t>
      </w:r>
      <w:r w:rsidRPr="00E01096">
        <w:rPr>
          <w:spacing w:val="-2"/>
        </w:rPr>
        <w:t xml:space="preserve"> </w:t>
      </w:r>
      <w:r w:rsidRPr="00E01096">
        <w:t>tai</w:t>
      </w:r>
      <w:r w:rsidRPr="00E01096">
        <w:rPr>
          <w:spacing w:val="-2"/>
        </w:rPr>
        <w:t xml:space="preserve"> </w:t>
      </w:r>
      <w:r w:rsidRPr="00E01096">
        <w:t>neįmanoma,</w:t>
      </w:r>
      <w:r w:rsidRPr="00E01096">
        <w:rPr>
          <w:spacing w:val="-2"/>
        </w:rPr>
        <w:t xml:space="preserve"> </w:t>
      </w:r>
      <w:r w:rsidRPr="00E01096">
        <w:t>pacientas</w:t>
      </w:r>
      <w:r w:rsidRPr="00E01096">
        <w:rPr>
          <w:spacing w:val="-3"/>
        </w:rPr>
        <w:t xml:space="preserve"> </w:t>
      </w:r>
      <w:r w:rsidRPr="00E01096">
        <w:t>turi</w:t>
      </w:r>
      <w:r w:rsidRPr="00E01096">
        <w:rPr>
          <w:spacing w:val="-2"/>
        </w:rPr>
        <w:t xml:space="preserve"> </w:t>
      </w:r>
      <w:r w:rsidRPr="00E01096">
        <w:t>praleisti</w:t>
      </w:r>
      <w:r w:rsidRPr="00E01096">
        <w:rPr>
          <w:spacing w:val="-2"/>
        </w:rPr>
        <w:t xml:space="preserve"> </w:t>
      </w:r>
      <w:r w:rsidRPr="00E01096">
        <w:t>šią</w:t>
      </w:r>
      <w:r w:rsidRPr="00E01096">
        <w:rPr>
          <w:spacing w:val="-3"/>
        </w:rPr>
        <w:t xml:space="preserve"> </w:t>
      </w:r>
      <w:r w:rsidRPr="00E01096">
        <w:t>dozę</w:t>
      </w:r>
      <w:r w:rsidRPr="00E01096">
        <w:rPr>
          <w:spacing w:val="-3"/>
        </w:rPr>
        <w:t xml:space="preserve"> </w:t>
      </w:r>
      <w:r w:rsidRPr="00E01096">
        <w:t>ir</w:t>
      </w:r>
      <w:r w:rsidRPr="00E01096">
        <w:rPr>
          <w:spacing w:val="-2"/>
        </w:rPr>
        <w:t xml:space="preserve"> </w:t>
      </w:r>
      <w:r w:rsidRPr="00E01096">
        <w:t>kitą</w:t>
      </w:r>
      <w:r w:rsidRPr="00E01096">
        <w:rPr>
          <w:spacing w:val="-3"/>
        </w:rPr>
        <w:t xml:space="preserve"> </w:t>
      </w:r>
      <w:r w:rsidRPr="00E01096">
        <w:t>dozę</w:t>
      </w:r>
      <w:r w:rsidRPr="00E01096">
        <w:rPr>
          <w:spacing w:val="-3"/>
        </w:rPr>
        <w:t xml:space="preserve"> </w:t>
      </w:r>
      <w:r w:rsidRPr="00E01096">
        <w:t>vartoti</w:t>
      </w:r>
      <w:r w:rsidRPr="00E01096">
        <w:rPr>
          <w:spacing w:val="-2"/>
        </w:rPr>
        <w:t xml:space="preserve"> </w:t>
      </w:r>
      <w:r w:rsidRPr="00E01096">
        <w:t>kaip</w:t>
      </w:r>
      <w:r w:rsidRPr="00E01096">
        <w:rPr>
          <w:spacing w:val="-2"/>
        </w:rPr>
        <w:t xml:space="preserve"> </w:t>
      </w:r>
      <w:r w:rsidRPr="00E01096">
        <w:t>paskirta.</w:t>
      </w:r>
      <w:r w:rsidRPr="00E01096">
        <w:rPr>
          <w:spacing w:val="-2"/>
        </w:rPr>
        <w:t xml:space="preserve"> </w:t>
      </w:r>
      <w:r w:rsidRPr="00E01096">
        <w:t>Pacientas</w:t>
      </w:r>
      <w:r w:rsidRPr="00E01096">
        <w:rPr>
          <w:spacing w:val="-3"/>
        </w:rPr>
        <w:t xml:space="preserve"> </w:t>
      </w:r>
      <w:r w:rsidRPr="00E01096">
        <w:t>neturi vartoti dvigubos dozės norėdamas kompensuoti praleistą dozę.</w:t>
      </w:r>
    </w:p>
    <w:p w14:paraId="50D6C80D" w14:textId="77777777" w:rsidR="00267ADA" w:rsidRPr="00E01096" w:rsidRDefault="00267ADA" w:rsidP="00267ADA">
      <w:pPr>
        <w:pStyle w:val="Pagrindinistekstas"/>
        <w:kinsoku w:val="0"/>
        <w:overflowPunct w:val="0"/>
      </w:pPr>
    </w:p>
    <w:p w14:paraId="5AC58532" w14:textId="77777777" w:rsidR="00267ADA" w:rsidRPr="00E01096" w:rsidRDefault="00267ADA" w:rsidP="00267ADA">
      <w:pPr>
        <w:pStyle w:val="Pagrindinistekstas"/>
        <w:kinsoku w:val="0"/>
        <w:overflowPunct w:val="0"/>
        <w:rPr>
          <w:i/>
          <w:iCs/>
          <w:spacing w:val="-2"/>
        </w:rPr>
      </w:pPr>
      <w:r w:rsidRPr="00E01096">
        <w:rPr>
          <w:i/>
          <w:iCs/>
        </w:rPr>
        <w:t>Vitamino</w:t>
      </w:r>
      <w:r w:rsidRPr="00E01096">
        <w:rPr>
          <w:i/>
          <w:iCs/>
          <w:spacing w:val="-9"/>
        </w:rPr>
        <w:t xml:space="preserve"> </w:t>
      </w:r>
      <w:r w:rsidRPr="00E01096">
        <w:rPr>
          <w:i/>
          <w:iCs/>
        </w:rPr>
        <w:t>K</w:t>
      </w:r>
      <w:r w:rsidRPr="00E01096">
        <w:rPr>
          <w:i/>
          <w:iCs/>
          <w:spacing w:val="-8"/>
        </w:rPr>
        <w:t xml:space="preserve"> </w:t>
      </w:r>
      <w:r w:rsidRPr="00E01096">
        <w:rPr>
          <w:i/>
          <w:iCs/>
        </w:rPr>
        <w:t>antagonistų</w:t>
      </w:r>
      <w:r w:rsidRPr="00E01096">
        <w:rPr>
          <w:i/>
          <w:iCs/>
          <w:spacing w:val="-9"/>
        </w:rPr>
        <w:t xml:space="preserve"> </w:t>
      </w:r>
      <w:r w:rsidRPr="00E01096">
        <w:rPr>
          <w:i/>
          <w:iCs/>
        </w:rPr>
        <w:t>(VKA)</w:t>
      </w:r>
      <w:r w:rsidRPr="00E01096">
        <w:rPr>
          <w:i/>
          <w:iCs/>
          <w:spacing w:val="-8"/>
        </w:rPr>
        <w:t xml:space="preserve"> </w:t>
      </w:r>
      <w:r w:rsidRPr="00E01096">
        <w:rPr>
          <w:i/>
          <w:iCs/>
        </w:rPr>
        <w:t>keitimas</w:t>
      </w:r>
      <w:r w:rsidRPr="00E01096">
        <w:rPr>
          <w:i/>
          <w:iCs/>
          <w:spacing w:val="-7"/>
        </w:rPr>
        <w:t xml:space="preserve"> </w:t>
      </w:r>
      <w:proofErr w:type="spellStart"/>
      <w:r>
        <w:rPr>
          <w:i/>
          <w:iCs/>
          <w:spacing w:val="-2"/>
        </w:rPr>
        <w:t>Rivaroxaban</w:t>
      </w:r>
      <w:proofErr w:type="spellEnd"/>
      <w:r>
        <w:rPr>
          <w:i/>
          <w:iCs/>
          <w:spacing w:val="-2"/>
        </w:rPr>
        <w:t xml:space="preserve"> STADA</w:t>
      </w:r>
    </w:p>
    <w:p w14:paraId="6693AD46" w14:textId="77777777" w:rsidR="00267ADA" w:rsidRPr="00E01096" w:rsidRDefault="00267ADA" w:rsidP="006F0D73">
      <w:pPr>
        <w:pStyle w:val="Sraopastraipa"/>
        <w:numPr>
          <w:ilvl w:val="0"/>
          <w:numId w:val="19"/>
        </w:numPr>
        <w:tabs>
          <w:tab w:val="left" w:pos="567"/>
          <w:tab w:val="left" w:pos="1468"/>
        </w:tabs>
        <w:kinsoku w:val="0"/>
        <w:overflowPunct w:val="0"/>
        <w:ind w:left="0" w:firstLine="0"/>
        <w:rPr>
          <w:spacing w:val="-2"/>
          <w:sz w:val="22"/>
          <w:szCs w:val="22"/>
        </w:rPr>
      </w:pPr>
      <w:r w:rsidRPr="00E01096">
        <w:rPr>
          <w:sz w:val="22"/>
          <w:szCs w:val="22"/>
        </w:rPr>
        <w:t>Insulto</w:t>
      </w:r>
      <w:r w:rsidRPr="00E01096">
        <w:rPr>
          <w:spacing w:val="-9"/>
          <w:sz w:val="22"/>
          <w:szCs w:val="22"/>
        </w:rPr>
        <w:t xml:space="preserve"> </w:t>
      </w:r>
      <w:r w:rsidRPr="00E01096">
        <w:rPr>
          <w:sz w:val="22"/>
          <w:szCs w:val="22"/>
        </w:rPr>
        <w:t>ir</w:t>
      </w:r>
      <w:r w:rsidRPr="00E01096">
        <w:rPr>
          <w:spacing w:val="-9"/>
          <w:sz w:val="22"/>
          <w:szCs w:val="22"/>
        </w:rPr>
        <w:t xml:space="preserve"> </w:t>
      </w:r>
      <w:r w:rsidRPr="00E01096">
        <w:rPr>
          <w:sz w:val="22"/>
          <w:szCs w:val="22"/>
        </w:rPr>
        <w:t>sisteminės</w:t>
      </w:r>
      <w:r w:rsidRPr="00E01096">
        <w:rPr>
          <w:spacing w:val="-9"/>
          <w:sz w:val="22"/>
          <w:szCs w:val="22"/>
        </w:rPr>
        <w:t xml:space="preserve"> </w:t>
      </w:r>
      <w:r w:rsidRPr="00E01096">
        <w:rPr>
          <w:sz w:val="22"/>
          <w:szCs w:val="22"/>
        </w:rPr>
        <w:t>embolijos</w:t>
      </w:r>
      <w:r w:rsidRPr="00E01096">
        <w:rPr>
          <w:spacing w:val="-10"/>
          <w:sz w:val="22"/>
          <w:szCs w:val="22"/>
        </w:rPr>
        <w:t xml:space="preserve"> </w:t>
      </w:r>
      <w:r w:rsidRPr="00E01096">
        <w:rPr>
          <w:spacing w:val="-2"/>
          <w:sz w:val="22"/>
          <w:szCs w:val="22"/>
        </w:rPr>
        <w:t>profilaktika:</w:t>
      </w:r>
    </w:p>
    <w:p w14:paraId="4A6B35AA" w14:textId="77777777" w:rsidR="00267ADA" w:rsidRPr="00E01096" w:rsidRDefault="00267ADA" w:rsidP="00267ADA">
      <w:pPr>
        <w:pStyle w:val="Pagrindinistekstas"/>
        <w:kinsoku w:val="0"/>
        <w:overflowPunct w:val="0"/>
        <w:ind w:left="567"/>
      </w:pPr>
      <w:r w:rsidRPr="00E01096">
        <w:t>gydymą</w:t>
      </w:r>
      <w:r w:rsidRPr="00E01096">
        <w:rPr>
          <w:spacing w:val="-4"/>
        </w:rPr>
        <w:t xml:space="preserve"> </w:t>
      </w:r>
      <w:r w:rsidRPr="00E01096">
        <w:t>VKA</w:t>
      </w:r>
      <w:r w:rsidRPr="00E01096">
        <w:rPr>
          <w:spacing w:val="-4"/>
        </w:rPr>
        <w:t xml:space="preserve"> </w:t>
      </w:r>
      <w:r w:rsidRPr="00E01096">
        <w:t>reikia</w:t>
      </w:r>
      <w:r w:rsidRPr="00E01096">
        <w:rPr>
          <w:spacing w:val="-4"/>
        </w:rPr>
        <w:t xml:space="preserve"> </w:t>
      </w:r>
      <w:r w:rsidRPr="00E01096">
        <w:t>nutraukti</w:t>
      </w:r>
      <w:r w:rsidRPr="00E01096">
        <w:rPr>
          <w:spacing w:val="-3"/>
        </w:rPr>
        <w:t xml:space="preserve"> </w:t>
      </w:r>
      <w:r w:rsidRPr="00E01096">
        <w:t>ir</w:t>
      </w:r>
      <w:r w:rsidRPr="00E01096">
        <w:rPr>
          <w:spacing w:val="-3"/>
        </w:rPr>
        <w:t xml:space="preserve"> </w:t>
      </w:r>
      <w:r w:rsidRPr="00E01096">
        <w:t>gydymą</w:t>
      </w:r>
      <w:r w:rsidRPr="00E01096">
        <w:rPr>
          <w:spacing w:val="-4"/>
        </w:rPr>
        <w:t xml:space="preserve"> </w:t>
      </w:r>
      <w:proofErr w:type="spellStart"/>
      <w:r>
        <w:t>Rivaroxaban</w:t>
      </w:r>
      <w:proofErr w:type="spellEnd"/>
      <w:r>
        <w:t xml:space="preserve"> STADA</w:t>
      </w:r>
      <w:r w:rsidRPr="00E01096">
        <w:rPr>
          <w:spacing w:val="-3"/>
        </w:rPr>
        <w:t xml:space="preserve"> </w:t>
      </w:r>
      <w:r w:rsidRPr="00E01096">
        <w:t>pradėti,</w:t>
      </w:r>
      <w:r w:rsidRPr="00E01096">
        <w:rPr>
          <w:spacing w:val="-3"/>
        </w:rPr>
        <w:t xml:space="preserve"> </w:t>
      </w:r>
      <w:r w:rsidRPr="00E01096">
        <w:t>kai</w:t>
      </w:r>
      <w:r w:rsidRPr="00E01096">
        <w:rPr>
          <w:spacing w:val="-3"/>
        </w:rPr>
        <w:t xml:space="preserve"> </w:t>
      </w:r>
      <w:r w:rsidRPr="00E01096">
        <w:t>tarptautinis</w:t>
      </w:r>
      <w:r w:rsidRPr="00E01096">
        <w:rPr>
          <w:spacing w:val="-4"/>
        </w:rPr>
        <w:t xml:space="preserve"> </w:t>
      </w:r>
      <w:r w:rsidRPr="00E01096">
        <w:t>normalizuotas</w:t>
      </w:r>
      <w:r w:rsidRPr="00E01096">
        <w:rPr>
          <w:spacing w:val="-4"/>
        </w:rPr>
        <w:t xml:space="preserve"> </w:t>
      </w:r>
      <w:r w:rsidRPr="00E01096">
        <w:t xml:space="preserve">santykis (TNS, angl. </w:t>
      </w:r>
      <w:proofErr w:type="spellStart"/>
      <w:r w:rsidRPr="00E01096">
        <w:rPr>
          <w:i/>
          <w:iCs/>
        </w:rPr>
        <w:t>international</w:t>
      </w:r>
      <w:proofErr w:type="spellEnd"/>
      <w:r w:rsidRPr="00E01096">
        <w:rPr>
          <w:i/>
          <w:iCs/>
        </w:rPr>
        <w:t xml:space="preserve"> </w:t>
      </w:r>
      <w:proofErr w:type="spellStart"/>
      <w:r w:rsidRPr="00E01096">
        <w:rPr>
          <w:i/>
          <w:iCs/>
        </w:rPr>
        <w:t>normalized</w:t>
      </w:r>
      <w:proofErr w:type="spellEnd"/>
      <w:r w:rsidRPr="00E01096">
        <w:rPr>
          <w:i/>
          <w:iCs/>
        </w:rPr>
        <w:t xml:space="preserve"> </w:t>
      </w:r>
      <w:proofErr w:type="spellStart"/>
      <w:r w:rsidRPr="00E01096">
        <w:rPr>
          <w:i/>
          <w:iCs/>
        </w:rPr>
        <w:t>ratio</w:t>
      </w:r>
      <w:proofErr w:type="spellEnd"/>
      <w:r w:rsidRPr="00E01096">
        <w:rPr>
          <w:i/>
          <w:iCs/>
        </w:rPr>
        <w:t xml:space="preserve"> </w:t>
      </w:r>
      <w:r w:rsidRPr="00E01096">
        <w:t>[</w:t>
      </w:r>
      <w:r w:rsidRPr="00E01096">
        <w:rPr>
          <w:i/>
          <w:iCs/>
        </w:rPr>
        <w:t>INR</w:t>
      </w:r>
      <w:r w:rsidRPr="00E01096">
        <w:t>]) yra ≤</w:t>
      </w:r>
      <w:r>
        <w:t> </w:t>
      </w:r>
      <w:r w:rsidRPr="00E01096">
        <w:t>3,0.</w:t>
      </w:r>
    </w:p>
    <w:p w14:paraId="0DF68F6E" w14:textId="77777777" w:rsidR="00267ADA" w:rsidRPr="00E01096" w:rsidRDefault="00267ADA" w:rsidP="006F0D73">
      <w:pPr>
        <w:pStyle w:val="Sraopastraipa"/>
        <w:numPr>
          <w:ilvl w:val="0"/>
          <w:numId w:val="19"/>
        </w:numPr>
        <w:tabs>
          <w:tab w:val="left" w:pos="1468"/>
        </w:tabs>
        <w:kinsoku w:val="0"/>
        <w:overflowPunct w:val="0"/>
        <w:ind w:left="567" w:hanging="567"/>
        <w:rPr>
          <w:sz w:val="22"/>
          <w:szCs w:val="22"/>
        </w:rPr>
      </w:pPr>
      <w:r w:rsidRPr="00E01096">
        <w:rPr>
          <w:sz w:val="22"/>
          <w:szCs w:val="22"/>
        </w:rPr>
        <w:t>GVT,</w:t>
      </w:r>
      <w:r w:rsidRPr="00E01096">
        <w:rPr>
          <w:spacing w:val="-3"/>
          <w:sz w:val="22"/>
          <w:szCs w:val="22"/>
        </w:rPr>
        <w:t xml:space="preserve"> </w:t>
      </w:r>
      <w:r w:rsidRPr="00E01096">
        <w:rPr>
          <w:sz w:val="22"/>
          <w:szCs w:val="22"/>
        </w:rPr>
        <w:t>PE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šių</w:t>
      </w:r>
      <w:r w:rsidRPr="00E01096">
        <w:rPr>
          <w:spacing w:val="-3"/>
          <w:sz w:val="22"/>
          <w:szCs w:val="22"/>
        </w:rPr>
        <w:t xml:space="preserve"> </w:t>
      </w:r>
      <w:r w:rsidRPr="00E01096">
        <w:rPr>
          <w:sz w:val="22"/>
          <w:szCs w:val="22"/>
        </w:rPr>
        <w:t>sutrikimų</w:t>
      </w:r>
      <w:r w:rsidRPr="00E01096">
        <w:rPr>
          <w:spacing w:val="-3"/>
          <w:sz w:val="22"/>
          <w:szCs w:val="22"/>
        </w:rPr>
        <w:t xml:space="preserve"> </w:t>
      </w:r>
      <w:r w:rsidRPr="00E01096">
        <w:rPr>
          <w:sz w:val="22"/>
          <w:szCs w:val="22"/>
        </w:rPr>
        <w:t>pasikartojimo</w:t>
      </w:r>
      <w:r w:rsidRPr="00E01096">
        <w:rPr>
          <w:spacing w:val="-3"/>
          <w:sz w:val="22"/>
          <w:szCs w:val="22"/>
        </w:rPr>
        <w:t xml:space="preserve"> </w:t>
      </w:r>
      <w:r w:rsidRPr="00E01096">
        <w:rPr>
          <w:sz w:val="22"/>
          <w:szCs w:val="22"/>
        </w:rPr>
        <w:t>profilaktika</w:t>
      </w:r>
      <w:r w:rsidRPr="00E01096">
        <w:rPr>
          <w:spacing w:val="-4"/>
          <w:sz w:val="22"/>
          <w:szCs w:val="22"/>
        </w:rPr>
        <w:t xml:space="preserve"> </w:t>
      </w:r>
      <w:r w:rsidRPr="00E01096">
        <w:rPr>
          <w:sz w:val="22"/>
          <w:szCs w:val="22"/>
        </w:rPr>
        <w:t>suaugusie</w:t>
      </w:r>
      <w:r>
        <w:rPr>
          <w:sz w:val="22"/>
          <w:szCs w:val="22"/>
        </w:rPr>
        <w:t>sie</w:t>
      </w:r>
      <w:r w:rsidRPr="00E01096">
        <w:rPr>
          <w:sz w:val="22"/>
          <w:szCs w:val="22"/>
        </w:rPr>
        <w:t>ms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VTE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bei šio sutrikimo pasikartojimo profilaktika vaikams:</w:t>
      </w:r>
    </w:p>
    <w:p w14:paraId="46E92C2D" w14:textId="77777777" w:rsidR="00267ADA" w:rsidRPr="00E01096" w:rsidRDefault="00267ADA" w:rsidP="00267ADA">
      <w:pPr>
        <w:pStyle w:val="Pagrindinistekstas"/>
        <w:kinsoku w:val="0"/>
        <w:overflowPunct w:val="0"/>
        <w:ind w:left="567"/>
        <w:rPr>
          <w:spacing w:val="-4"/>
        </w:rPr>
      </w:pPr>
      <w:r w:rsidRPr="00E01096">
        <w:t>gydymą</w:t>
      </w:r>
      <w:r w:rsidRPr="00E01096">
        <w:rPr>
          <w:spacing w:val="-7"/>
        </w:rPr>
        <w:t xml:space="preserve"> </w:t>
      </w:r>
      <w:r w:rsidRPr="00E01096">
        <w:t>VKA</w:t>
      </w:r>
      <w:r w:rsidRPr="00E01096">
        <w:rPr>
          <w:spacing w:val="-7"/>
        </w:rPr>
        <w:t xml:space="preserve"> </w:t>
      </w:r>
      <w:r w:rsidRPr="00E01096">
        <w:t>reikia</w:t>
      </w:r>
      <w:r w:rsidRPr="00E01096">
        <w:rPr>
          <w:spacing w:val="-7"/>
        </w:rPr>
        <w:t xml:space="preserve"> </w:t>
      </w:r>
      <w:r w:rsidRPr="00E01096">
        <w:t>nutraukti</w:t>
      </w:r>
      <w:r w:rsidRPr="00E01096">
        <w:rPr>
          <w:spacing w:val="-6"/>
        </w:rPr>
        <w:t xml:space="preserve"> </w:t>
      </w:r>
      <w:r w:rsidRPr="00E01096">
        <w:t>ir</w:t>
      </w:r>
      <w:r w:rsidRPr="00E01096">
        <w:rPr>
          <w:spacing w:val="-6"/>
        </w:rPr>
        <w:t xml:space="preserve"> </w:t>
      </w:r>
      <w:r w:rsidRPr="00E01096">
        <w:t>gydymą</w:t>
      </w:r>
      <w:r w:rsidRPr="00E01096">
        <w:rPr>
          <w:spacing w:val="-7"/>
        </w:rPr>
        <w:t xml:space="preserve"> </w:t>
      </w:r>
      <w:proofErr w:type="spellStart"/>
      <w:r>
        <w:t>Rivaroxaban</w:t>
      </w:r>
      <w:proofErr w:type="spellEnd"/>
      <w:r>
        <w:t xml:space="preserve"> STADA</w:t>
      </w:r>
      <w:r w:rsidRPr="00E01096">
        <w:rPr>
          <w:spacing w:val="-6"/>
        </w:rPr>
        <w:t xml:space="preserve"> </w:t>
      </w:r>
      <w:r w:rsidRPr="00E01096">
        <w:t>pradėti,</w:t>
      </w:r>
      <w:r w:rsidRPr="00E01096">
        <w:rPr>
          <w:spacing w:val="-6"/>
        </w:rPr>
        <w:t xml:space="preserve"> </w:t>
      </w:r>
      <w:r w:rsidRPr="00E01096">
        <w:t>kai</w:t>
      </w:r>
      <w:r w:rsidRPr="00E01096">
        <w:rPr>
          <w:spacing w:val="-6"/>
        </w:rPr>
        <w:t xml:space="preserve"> </w:t>
      </w:r>
      <w:r w:rsidRPr="00E01096">
        <w:t>TNS</w:t>
      </w:r>
      <w:r w:rsidRPr="00E01096">
        <w:rPr>
          <w:spacing w:val="-6"/>
        </w:rPr>
        <w:t xml:space="preserve"> </w:t>
      </w:r>
      <w:r w:rsidRPr="00E01096">
        <w:t>yra</w:t>
      </w:r>
      <w:r w:rsidRPr="00E01096">
        <w:rPr>
          <w:spacing w:val="-7"/>
        </w:rPr>
        <w:t xml:space="preserve"> </w:t>
      </w:r>
      <w:r w:rsidRPr="00E01096">
        <w:t>≤</w:t>
      </w:r>
      <w:r>
        <w:t> </w:t>
      </w:r>
      <w:r w:rsidRPr="00E01096">
        <w:rPr>
          <w:spacing w:val="-4"/>
        </w:rPr>
        <w:t>2,5.</w:t>
      </w:r>
    </w:p>
    <w:p w14:paraId="7A50A38B" w14:textId="77777777" w:rsidR="00267ADA" w:rsidRPr="00E01096" w:rsidRDefault="00267ADA" w:rsidP="00267ADA">
      <w:pPr>
        <w:pStyle w:val="Pagrindinistekstas"/>
        <w:kinsoku w:val="0"/>
        <w:overflowPunct w:val="0"/>
      </w:pPr>
      <w:r w:rsidRPr="00E01096">
        <w:t>Gydymą</w:t>
      </w:r>
      <w:r w:rsidRPr="00E01096">
        <w:rPr>
          <w:spacing w:val="-4"/>
        </w:rPr>
        <w:t xml:space="preserve"> </w:t>
      </w:r>
      <w:r w:rsidRPr="00E01096">
        <w:t>VKA</w:t>
      </w:r>
      <w:r w:rsidRPr="00E01096">
        <w:rPr>
          <w:spacing w:val="-4"/>
        </w:rPr>
        <w:t xml:space="preserve"> </w:t>
      </w:r>
      <w:r w:rsidRPr="00E01096">
        <w:t>keičiant</w:t>
      </w:r>
      <w:r w:rsidRPr="00E01096">
        <w:rPr>
          <w:spacing w:val="-3"/>
        </w:rPr>
        <w:t xml:space="preserve"> </w:t>
      </w:r>
      <w:r w:rsidRPr="00E01096">
        <w:t>gydymu</w:t>
      </w:r>
      <w:r w:rsidRPr="00E01096">
        <w:rPr>
          <w:spacing w:val="-3"/>
        </w:rPr>
        <w:t xml:space="preserve"> </w:t>
      </w:r>
      <w:proofErr w:type="spellStart"/>
      <w:r>
        <w:t>Rivaroxaban</w:t>
      </w:r>
      <w:proofErr w:type="spellEnd"/>
      <w:r>
        <w:t xml:space="preserve"> STADA</w:t>
      </w:r>
      <w:r w:rsidRPr="00E01096">
        <w:t>,</w:t>
      </w:r>
      <w:r w:rsidRPr="00E01096">
        <w:rPr>
          <w:spacing w:val="-3"/>
        </w:rPr>
        <w:t xml:space="preserve"> </w:t>
      </w:r>
      <w:r w:rsidRPr="00E01096">
        <w:t>pradėjus</w:t>
      </w:r>
      <w:r w:rsidRPr="00E01096">
        <w:rPr>
          <w:spacing w:val="-4"/>
        </w:rPr>
        <w:t xml:space="preserve"> </w:t>
      </w:r>
      <w:r w:rsidRPr="00E01096">
        <w:t>vartoti</w:t>
      </w:r>
      <w:r w:rsidRPr="00E01096">
        <w:rPr>
          <w:spacing w:val="-3"/>
        </w:rPr>
        <w:t xml:space="preserve"> </w:t>
      </w:r>
      <w:proofErr w:type="spellStart"/>
      <w:r>
        <w:t>Rivaroxaban</w:t>
      </w:r>
      <w:proofErr w:type="spellEnd"/>
      <w:r>
        <w:t xml:space="preserve"> STADA</w:t>
      </w:r>
      <w:r w:rsidRPr="00E01096">
        <w:t>,</w:t>
      </w:r>
      <w:r w:rsidRPr="00E01096">
        <w:rPr>
          <w:spacing w:val="-3"/>
        </w:rPr>
        <w:t xml:space="preserve"> </w:t>
      </w:r>
      <w:r w:rsidRPr="00E01096">
        <w:t>TNS</w:t>
      </w:r>
      <w:r w:rsidRPr="00E01096">
        <w:rPr>
          <w:spacing w:val="-3"/>
        </w:rPr>
        <w:t xml:space="preserve"> </w:t>
      </w:r>
      <w:r w:rsidRPr="00E01096">
        <w:t>rodiklis</w:t>
      </w:r>
      <w:r w:rsidRPr="00E01096">
        <w:rPr>
          <w:spacing w:val="-5"/>
        </w:rPr>
        <w:t xml:space="preserve"> </w:t>
      </w:r>
      <w:r w:rsidRPr="00E01096">
        <w:t>bus</w:t>
      </w:r>
      <w:r w:rsidRPr="00E01096">
        <w:rPr>
          <w:spacing w:val="-4"/>
        </w:rPr>
        <w:t xml:space="preserve"> </w:t>
      </w:r>
      <w:r w:rsidRPr="00E01096">
        <w:t xml:space="preserve">klaidingai padidėjęs. TNS netinka vertinti </w:t>
      </w:r>
      <w:proofErr w:type="spellStart"/>
      <w:r>
        <w:t>Rivaroxaban</w:t>
      </w:r>
      <w:proofErr w:type="spellEnd"/>
      <w:r>
        <w:t xml:space="preserve"> STADA</w:t>
      </w:r>
      <w:r w:rsidRPr="00E01096">
        <w:t xml:space="preserve"> </w:t>
      </w:r>
      <w:proofErr w:type="spellStart"/>
      <w:r w:rsidRPr="00E01096">
        <w:t>antikoaguliacinį</w:t>
      </w:r>
      <w:proofErr w:type="spellEnd"/>
      <w:r w:rsidRPr="00E01096">
        <w:t xml:space="preserve"> aktyvumą, todėl jo tirti nereikia (žr. 4.5</w:t>
      </w:r>
      <w:r>
        <w:t> </w:t>
      </w:r>
      <w:r w:rsidRPr="00E01096">
        <w:t>skyrių).</w:t>
      </w:r>
    </w:p>
    <w:p w14:paraId="029F0C9A" w14:textId="77777777" w:rsidR="00267ADA" w:rsidRPr="00E01096" w:rsidRDefault="00267ADA" w:rsidP="00267ADA">
      <w:pPr>
        <w:pStyle w:val="Pagrindinistekstas"/>
        <w:kinsoku w:val="0"/>
        <w:overflowPunct w:val="0"/>
      </w:pPr>
    </w:p>
    <w:p w14:paraId="2AB32239" w14:textId="77777777" w:rsidR="00267ADA" w:rsidRPr="00E01096" w:rsidRDefault="00267ADA" w:rsidP="00267ADA">
      <w:pPr>
        <w:pStyle w:val="Pagrindinistekstas"/>
        <w:kinsoku w:val="0"/>
        <w:overflowPunct w:val="0"/>
        <w:rPr>
          <w:i/>
          <w:iCs/>
          <w:spacing w:val="-4"/>
        </w:rPr>
      </w:pPr>
      <w:proofErr w:type="spellStart"/>
      <w:r>
        <w:rPr>
          <w:i/>
          <w:iCs/>
        </w:rPr>
        <w:t>Rivaroxaban</w:t>
      </w:r>
      <w:proofErr w:type="spellEnd"/>
      <w:r>
        <w:rPr>
          <w:i/>
          <w:iCs/>
        </w:rPr>
        <w:t xml:space="preserve"> STADA</w:t>
      </w:r>
      <w:r w:rsidRPr="00E01096">
        <w:rPr>
          <w:i/>
          <w:iCs/>
          <w:spacing w:val="-10"/>
        </w:rPr>
        <w:t xml:space="preserve"> </w:t>
      </w:r>
      <w:r w:rsidRPr="00E01096">
        <w:rPr>
          <w:i/>
          <w:iCs/>
        </w:rPr>
        <w:t>keitimas</w:t>
      </w:r>
      <w:r w:rsidRPr="00E01096">
        <w:rPr>
          <w:i/>
          <w:iCs/>
          <w:spacing w:val="-9"/>
        </w:rPr>
        <w:t xml:space="preserve"> </w:t>
      </w:r>
      <w:r w:rsidRPr="00E01096">
        <w:rPr>
          <w:i/>
          <w:iCs/>
        </w:rPr>
        <w:t>vitamino</w:t>
      </w:r>
      <w:r w:rsidRPr="00E01096">
        <w:rPr>
          <w:i/>
          <w:iCs/>
          <w:spacing w:val="-9"/>
        </w:rPr>
        <w:t xml:space="preserve"> </w:t>
      </w:r>
      <w:r w:rsidRPr="00E01096">
        <w:rPr>
          <w:i/>
          <w:iCs/>
        </w:rPr>
        <w:t>K</w:t>
      </w:r>
      <w:r w:rsidRPr="00E01096">
        <w:rPr>
          <w:i/>
          <w:iCs/>
          <w:spacing w:val="-10"/>
        </w:rPr>
        <w:t xml:space="preserve"> </w:t>
      </w:r>
      <w:r w:rsidRPr="00E01096">
        <w:rPr>
          <w:i/>
          <w:iCs/>
        </w:rPr>
        <w:t>antagonistais</w:t>
      </w:r>
      <w:r w:rsidRPr="00E01096">
        <w:rPr>
          <w:i/>
          <w:iCs/>
          <w:spacing w:val="-9"/>
        </w:rPr>
        <w:t xml:space="preserve"> </w:t>
      </w:r>
      <w:r w:rsidRPr="00E01096">
        <w:rPr>
          <w:i/>
          <w:iCs/>
          <w:spacing w:val="-4"/>
        </w:rPr>
        <w:t>(VKA)</w:t>
      </w:r>
    </w:p>
    <w:p w14:paraId="3534B9FB" w14:textId="77777777" w:rsidR="00267ADA" w:rsidRPr="00E01096" w:rsidRDefault="00267ADA" w:rsidP="00267ADA">
      <w:pPr>
        <w:pStyle w:val="Pagrindinistekstas"/>
        <w:kinsoku w:val="0"/>
        <w:overflowPunct w:val="0"/>
      </w:pPr>
      <w:r w:rsidRPr="00E01096">
        <w:t xml:space="preserve">Keičiant gydymą </w:t>
      </w:r>
      <w:proofErr w:type="spellStart"/>
      <w:r>
        <w:t>Rivaroxaban</w:t>
      </w:r>
      <w:proofErr w:type="spellEnd"/>
      <w:r>
        <w:t xml:space="preserve"> STADA</w:t>
      </w:r>
      <w:r w:rsidRPr="00E01096">
        <w:t xml:space="preserve"> gydymu VKA, yra nepakankamos </w:t>
      </w:r>
      <w:proofErr w:type="spellStart"/>
      <w:r w:rsidRPr="00E01096">
        <w:t>antikoaguliacijos</w:t>
      </w:r>
      <w:proofErr w:type="spellEnd"/>
      <w:r w:rsidRPr="00E01096">
        <w:t xml:space="preserve"> tikimybė. Visais atvejais,</w:t>
      </w:r>
      <w:r w:rsidRPr="00E01096">
        <w:rPr>
          <w:spacing w:val="-4"/>
        </w:rPr>
        <w:t xml:space="preserve"> </w:t>
      </w:r>
      <w:r w:rsidRPr="00E01096">
        <w:t>kai</w:t>
      </w:r>
      <w:r w:rsidRPr="00E01096">
        <w:rPr>
          <w:spacing w:val="-4"/>
        </w:rPr>
        <w:t xml:space="preserve"> </w:t>
      </w:r>
      <w:r w:rsidRPr="00E01096">
        <w:t>preparatas</w:t>
      </w:r>
      <w:r w:rsidRPr="00E01096">
        <w:rPr>
          <w:spacing w:val="-5"/>
        </w:rPr>
        <w:t xml:space="preserve"> </w:t>
      </w:r>
      <w:r w:rsidRPr="00E01096">
        <w:t>keičiamas</w:t>
      </w:r>
      <w:r w:rsidRPr="00E01096">
        <w:rPr>
          <w:spacing w:val="-5"/>
        </w:rPr>
        <w:t xml:space="preserve"> </w:t>
      </w:r>
      <w:r w:rsidRPr="00E01096">
        <w:t>alternatyviu</w:t>
      </w:r>
      <w:r w:rsidRPr="00E01096">
        <w:rPr>
          <w:spacing w:val="-4"/>
        </w:rPr>
        <w:t xml:space="preserve"> </w:t>
      </w:r>
      <w:r w:rsidRPr="00E01096">
        <w:t>antikoaguliantu,</w:t>
      </w:r>
      <w:r w:rsidRPr="00E01096">
        <w:rPr>
          <w:spacing w:val="-4"/>
        </w:rPr>
        <w:t xml:space="preserve"> </w:t>
      </w:r>
      <w:r w:rsidRPr="00E01096">
        <w:t>reikia</w:t>
      </w:r>
      <w:r w:rsidRPr="00E01096">
        <w:rPr>
          <w:spacing w:val="-6"/>
        </w:rPr>
        <w:t xml:space="preserve"> </w:t>
      </w:r>
      <w:r w:rsidRPr="00E01096">
        <w:t>užtikrinti</w:t>
      </w:r>
      <w:r w:rsidRPr="00E01096">
        <w:rPr>
          <w:spacing w:val="-5"/>
        </w:rPr>
        <w:t xml:space="preserve"> </w:t>
      </w:r>
      <w:r w:rsidRPr="00E01096">
        <w:t>nuolatinę</w:t>
      </w:r>
      <w:r w:rsidRPr="00E01096">
        <w:rPr>
          <w:spacing w:val="-5"/>
        </w:rPr>
        <w:t xml:space="preserve"> </w:t>
      </w:r>
      <w:r w:rsidRPr="00E01096">
        <w:t xml:space="preserve">pakankamą </w:t>
      </w:r>
      <w:proofErr w:type="spellStart"/>
      <w:r w:rsidRPr="00E01096">
        <w:t>antikoaguliaciją</w:t>
      </w:r>
      <w:proofErr w:type="spellEnd"/>
      <w:r w:rsidRPr="00E01096">
        <w:t xml:space="preserve">. Reikia įsidėmėti, kad </w:t>
      </w:r>
      <w:proofErr w:type="spellStart"/>
      <w:r>
        <w:t>Rivaroxaban</w:t>
      </w:r>
      <w:proofErr w:type="spellEnd"/>
      <w:r>
        <w:t xml:space="preserve"> STADA</w:t>
      </w:r>
      <w:r w:rsidRPr="00E01096">
        <w:t xml:space="preserve"> gali būti viena iš padidėjusio TNS priežasčių.</w:t>
      </w:r>
    </w:p>
    <w:p w14:paraId="42CF916C" w14:textId="77777777" w:rsidR="00267ADA" w:rsidRDefault="00267ADA" w:rsidP="00267ADA">
      <w:pPr>
        <w:pStyle w:val="Pagrindinistekstas"/>
        <w:kinsoku w:val="0"/>
        <w:overflowPunct w:val="0"/>
      </w:pPr>
      <w:r w:rsidRPr="00E01096">
        <w:t>Pacientams,</w:t>
      </w:r>
      <w:r w:rsidRPr="00E01096">
        <w:rPr>
          <w:spacing w:val="-9"/>
        </w:rPr>
        <w:t xml:space="preserve"> </w:t>
      </w:r>
      <w:r w:rsidRPr="00E01096">
        <w:t>kuriems</w:t>
      </w:r>
      <w:r w:rsidRPr="00E01096">
        <w:rPr>
          <w:spacing w:val="-9"/>
        </w:rPr>
        <w:t xml:space="preserve"> </w:t>
      </w:r>
      <w:r w:rsidRPr="00E01096">
        <w:t>gydymas</w:t>
      </w:r>
      <w:r w:rsidRPr="00E01096">
        <w:rPr>
          <w:spacing w:val="-7"/>
        </w:rPr>
        <w:t xml:space="preserve"> </w:t>
      </w:r>
      <w:proofErr w:type="spellStart"/>
      <w:r>
        <w:t>Rivaroxaban</w:t>
      </w:r>
      <w:proofErr w:type="spellEnd"/>
      <w:r>
        <w:t xml:space="preserve"> STADA</w:t>
      </w:r>
      <w:r w:rsidRPr="00E01096">
        <w:rPr>
          <w:spacing w:val="-7"/>
        </w:rPr>
        <w:t xml:space="preserve"> </w:t>
      </w:r>
      <w:r w:rsidRPr="00E01096">
        <w:t>keičiamas</w:t>
      </w:r>
      <w:r w:rsidRPr="00E01096">
        <w:rPr>
          <w:spacing w:val="-9"/>
        </w:rPr>
        <w:t xml:space="preserve"> </w:t>
      </w:r>
      <w:r w:rsidRPr="00E01096">
        <w:t>gydymu</w:t>
      </w:r>
      <w:r w:rsidRPr="00E01096">
        <w:rPr>
          <w:spacing w:val="-8"/>
        </w:rPr>
        <w:t xml:space="preserve"> </w:t>
      </w:r>
      <w:r w:rsidRPr="00E01096">
        <w:t>VKA,</w:t>
      </w:r>
      <w:r w:rsidRPr="00E01096">
        <w:rPr>
          <w:spacing w:val="-8"/>
        </w:rPr>
        <w:t xml:space="preserve"> </w:t>
      </w:r>
      <w:r w:rsidRPr="00E01096">
        <w:t>VKA</w:t>
      </w:r>
      <w:r w:rsidRPr="00E01096">
        <w:rPr>
          <w:spacing w:val="-9"/>
        </w:rPr>
        <w:t xml:space="preserve"> </w:t>
      </w:r>
      <w:r w:rsidRPr="00E01096">
        <w:t>reikia</w:t>
      </w:r>
      <w:r w:rsidRPr="00E01096">
        <w:rPr>
          <w:spacing w:val="-8"/>
        </w:rPr>
        <w:t xml:space="preserve"> </w:t>
      </w:r>
      <w:r w:rsidRPr="00E01096">
        <w:t>skirti</w:t>
      </w:r>
      <w:r w:rsidRPr="00E01096">
        <w:rPr>
          <w:spacing w:val="-8"/>
        </w:rPr>
        <w:t xml:space="preserve"> </w:t>
      </w:r>
      <w:r w:rsidRPr="00E01096">
        <w:t>kartu,</w:t>
      </w:r>
      <w:r w:rsidRPr="00E01096">
        <w:rPr>
          <w:spacing w:val="-9"/>
        </w:rPr>
        <w:t xml:space="preserve"> </w:t>
      </w:r>
      <w:r w:rsidRPr="00E01096">
        <w:t>kol</w:t>
      </w:r>
      <w:r w:rsidRPr="00E01096">
        <w:rPr>
          <w:spacing w:val="-8"/>
        </w:rPr>
        <w:t xml:space="preserve"> </w:t>
      </w:r>
      <w:r w:rsidRPr="00E01096">
        <w:t>TNS</w:t>
      </w:r>
      <w:r w:rsidRPr="00E01096">
        <w:rPr>
          <w:spacing w:val="-8"/>
        </w:rPr>
        <w:t xml:space="preserve"> </w:t>
      </w:r>
      <w:r w:rsidRPr="00E01096">
        <w:rPr>
          <w:spacing w:val="-5"/>
        </w:rPr>
        <w:t>bus</w:t>
      </w:r>
      <w:r>
        <w:rPr>
          <w:spacing w:val="-5"/>
        </w:rPr>
        <w:t xml:space="preserve"> </w:t>
      </w:r>
      <w:r w:rsidRPr="00E01096">
        <w:t>≥</w:t>
      </w:r>
      <w:r>
        <w:t> </w:t>
      </w:r>
      <w:r w:rsidRPr="00E01096">
        <w:t>2,0.</w:t>
      </w:r>
    </w:p>
    <w:p w14:paraId="300AC1C3" w14:textId="77777777" w:rsidR="00267ADA" w:rsidRPr="00E01096" w:rsidRDefault="00267ADA" w:rsidP="00267ADA">
      <w:pPr>
        <w:pStyle w:val="Pagrindinistekstas"/>
        <w:kinsoku w:val="0"/>
        <w:overflowPunct w:val="0"/>
        <w:rPr>
          <w:spacing w:val="-2"/>
        </w:rPr>
      </w:pPr>
      <w:r w:rsidRPr="00E01096">
        <w:t>Pirmąsias dvi gydymo keitimo paras reikia skirti standartinę pradinę VKA dozę, po to VKA dozę</w:t>
      </w:r>
      <w:r w:rsidRPr="00E01096">
        <w:rPr>
          <w:spacing w:val="-3"/>
        </w:rPr>
        <w:t xml:space="preserve"> </w:t>
      </w:r>
      <w:r w:rsidRPr="00E01096">
        <w:t>reikia</w:t>
      </w:r>
      <w:r w:rsidRPr="00E01096">
        <w:rPr>
          <w:spacing w:val="-3"/>
        </w:rPr>
        <w:t xml:space="preserve"> </w:t>
      </w:r>
      <w:r w:rsidRPr="00E01096">
        <w:t>parinkti</w:t>
      </w:r>
      <w:r w:rsidRPr="00E01096">
        <w:rPr>
          <w:spacing w:val="-2"/>
        </w:rPr>
        <w:t xml:space="preserve"> </w:t>
      </w:r>
      <w:r w:rsidRPr="00E01096">
        <w:t>atsižvelgiant</w:t>
      </w:r>
      <w:r w:rsidRPr="00E01096">
        <w:rPr>
          <w:spacing w:val="-2"/>
        </w:rPr>
        <w:t xml:space="preserve"> </w:t>
      </w:r>
      <w:r w:rsidRPr="00E01096">
        <w:t>į</w:t>
      </w:r>
      <w:r w:rsidRPr="00E01096">
        <w:rPr>
          <w:spacing w:val="-2"/>
        </w:rPr>
        <w:t xml:space="preserve"> </w:t>
      </w:r>
      <w:r w:rsidRPr="00E01096">
        <w:t>TNS</w:t>
      </w:r>
      <w:r w:rsidRPr="00E01096">
        <w:rPr>
          <w:spacing w:val="-3"/>
        </w:rPr>
        <w:t xml:space="preserve"> </w:t>
      </w:r>
      <w:r w:rsidRPr="00E01096">
        <w:t>reikšmes.</w:t>
      </w:r>
      <w:r w:rsidRPr="00E01096">
        <w:rPr>
          <w:spacing w:val="-1"/>
        </w:rPr>
        <w:t xml:space="preserve"> </w:t>
      </w:r>
      <w:r w:rsidRPr="00E01096">
        <w:t>Kol</w:t>
      </w:r>
      <w:r w:rsidRPr="00E01096">
        <w:rPr>
          <w:spacing w:val="-2"/>
        </w:rPr>
        <w:t xml:space="preserve"> </w:t>
      </w:r>
      <w:r w:rsidRPr="00E01096">
        <w:t>pacientas</w:t>
      </w:r>
      <w:r w:rsidRPr="00E01096">
        <w:rPr>
          <w:spacing w:val="-3"/>
        </w:rPr>
        <w:t xml:space="preserve"> </w:t>
      </w:r>
      <w:r w:rsidRPr="00E01096">
        <w:t>vartoja</w:t>
      </w:r>
      <w:r w:rsidRPr="00E01096">
        <w:rPr>
          <w:spacing w:val="-3"/>
        </w:rPr>
        <w:t xml:space="preserve"> </w:t>
      </w:r>
      <w:r w:rsidRPr="00E01096">
        <w:t>ir</w:t>
      </w:r>
      <w:r w:rsidRPr="00E01096">
        <w:rPr>
          <w:spacing w:val="-2"/>
        </w:rPr>
        <w:t xml:space="preserve"> </w:t>
      </w:r>
      <w:proofErr w:type="spellStart"/>
      <w:r>
        <w:t>Rivaroxaban</w:t>
      </w:r>
      <w:proofErr w:type="spellEnd"/>
      <w:r>
        <w:t xml:space="preserve"> STADA</w:t>
      </w:r>
      <w:r w:rsidRPr="00E01096">
        <w:t>,</w:t>
      </w:r>
      <w:r w:rsidRPr="00E01096">
        <w:rPr>
          <w:spacing w:val="-2"/>
        </w:rPr>
        <w:t xml:space="preserve"> </w:t>
      </w:r>
      <w:r w:rsidRPr="00E01096">
        <w:t>ir</w:t>
      </w:r>
      <w:r w:rsidRPr="00E01096">
        <w:rPr>
          <w:spacing w:val="-2"/>
        </w:rPr>
        <w:t xml:space="preserve"> </w:t>
      </w:r>
      <w:r w:rsidRPr="00E01096">
        <w:t>VKA,</w:t>
      </w:r>
      <w:r w:rsidRPr="00E01096">
        <w:rPr>
          <w:spacing w:val="-2"/>
        </w:rPr>
        <w:t xml:space="preserve"> </w:t>
      </w:r>
      <w:r w:rsidRPr="00E01096">
        <w:t>TNS</w:t>
      </w:r>
      <w:r w:rsidRPr="00E01096">
        <w:rPr>
          <w:spacing w:val="-2"/>
        </w:rPr>
        <w:t xml:space="preserve"> </w:t>
      </w:r>
      <w:r w:rsidRPr="00E01096">
        <w:t>reikia tirti ne anksčiau nei 24</w:t>
      </w:r>
      <w:r>
        <w:t> </w:t>
      </w:r>
      <w:r w:rsidRPr="00E01096">
        <w:t xml:space="preserve">valandos po ankstesnės </w:t>
      </w:r>
      <w:proofErr w:type="spellStart"/>
      <w:r>
        <w:t>Rivaroxaban</w:t>
      </w:r>
      <w:proofErr w:type="spellEnd"/>
      <w:r>
        <w:t xml:space="preserve"> STADA</w:t>
      </w:r>
      <w:r w:rsidRPr="00E01096">
        <w:t xml:space="preserve"> dozės, prieš vartojant kitą </w:t>
      </w:r>
      <w:proofErr w:type="spellStart"/>
      <w:r>
        <w:t>Rivaroxaban</w:t>
      </w:r>
      <w:proofErr w:type="spellEnd"/>
      <w:r>
        <w:t xml:space="preserve"> STADA</w:t>
      </w:r>
      <w:r w:rsidRPr="00E01096">
        <w:t xml:space="preserve"> dozę.</w:t>
      </w:r>
      <w:r>
        <w:t xml:space="preserve"> </w:t>
      </w:r>
      <w:r w:rsidRPr="00E01096">
        <w:t>Nutraukus</w:t>
      </w:r>
      <w:r w:rsidRPr="00E01096">
        <w:rPr>
          <w:spacing w:val="-9"/>
        </w:rPr>
        <w:t xml:space="preserve"> </w:t>
      </w:r>
      <w:proofErr w:type="spellStart"/>
      <w:r>
        <w:t>Rivaroxaban</w:t>
      </w:r>
      <w:proofErr w:type="spellEnd"/>
      <w:r>
        <w:t xml:space="preserve"> STADA</w:t>
      </w:r>
      <w:r w:rsidRPr="00E01096">
        <w:rPr>
          <w:spacing w:val="-8"/>
        </w:rPr>
        <w:t xml:space="preserve"> </w:t>
      </w:r>
      <w:r w:rsidRPr="00E01096">
        <w:t>vartojimą,</w:t>
      </w:r>
      <w:r w:rsidRPr="00E01096">
        <w:rPr>
          <w:spacing w:val="-8"/>
        </w:rPr>
        <w:t xml:space="preserve"> </w:t>
      </w:r>
      <w:r w:rsidRPr="00E01096">
        <w:t>TNS</w:t>
      </w:r>
      <w:r w:rsidRPr="00E01096">
        <w:rPr>
          <w:spacing w:val="-8"/>
        </w:rPr>
        <w:t xml:space="preserve"> </w:t>
      </w:r>
      <w:r w:rsidRPr="00E01096">
        <w:t>galima</w:t>
      </w:r>
      <w:r w:rsidRPr="00E01096">
        <w:rPr>
          <w:spacing w:val="-9"/>
        </w:rPr>
        <w:t xml:space="preserve"> </w:t>
      </w:r>
      <w:r w:rsidRPr="00E01096">
        <w:t>patikimai</w:t>
      </w:r>
      <w:r w:rsidRPr="00E01096">
        <w:rPr>
          <w:spacing w:val="-8"/>
        </w:rPr>
        <w:t xml:space="preserve"> </w:t>
      </w:r>
      <w:r w:rsidRPr="00E01096">
        <w:t>nustatyti</w:t>
      </w:r>
      <w:r w:rsidRPr="00E01096">
        <w:rPr>
          <w:spacing w:val="-8"/>
        </w:rPr>
        <w:t xml:space="preserve"> </w:t>
      </w:r>
      <w:r w:rsidRPr="00E01096">
        <w:t>praėjus</w:t>
      </w:r>
      <w:r w:rsidRPr="00E01096">
        <w:rPr>
          <w:spacing w:val="-8"/>
        </w:rPr>
        <w:t xml:space="preserve"> </w:t>
      </w:r>
      <w:r w:rsidRPr="00E01096">
        <w:t>ne</w:t>
      </w:r>
      <w:r w:rsidRPr="00E01096">
        <w:rPr>
          <w:spacing w:val="-9"/>
        </w:rPr>
        <w:t xml:space="preserve"> </w:t>
      </w:r>
      <w:r w:rsidRPr="00E01096">
        <w:t>trumpiau</w:t>
      </w:r>
      <w:r w:rsidRPr="00E01096">
        <w:rPr>
          <w:spacing w:val="-8"/>
        </w:rPr>
        <w:t xml:space="preserve"> </w:t>
      </w:r>
      <w:r w:rsidRPr="00E01096">
        <w:t>kaip</w:t>
      </w:r>
      <w:r w:rsidRPr="00E01096">
        <w:rPr>
          <w:spacing w:val="-8"/>
        </w:rPr>
        <w:t xml:space="preserve"> </w:t>
      </w:r>
      <w:r w:rsidRPr="00E01096">
        <w:t>24</w:t>
      </w:r>
      <w:r>
        <w:t> </w:t>
      </w:r>
      <w:r w:rsidRPr="00E01096">
        <w:rPr>
          <w:spacing w:val="-2"/>
        </w:rPr>
        <w:t>valandoms</w:t>
      </w:r>
      <w:r>
        <w:rPr>
          <w:spacing w:val="-2"/>
        </w:rPr>
        <w:t xml:space="preserve"> </w:t>
      </w:r>
      <w:r w:rsidRPr="00E01096">
        <w:t>po</w:t>
      </w:r>
      <w:r w:rsidRPr="00E01096">
        <w:rPr>
          <w:spacing w:val="-6"/>
        </w:rPr>
        <w:t xml:space="preserve"> </w:t>
      </w:r>
      <w:r w:rsidRPr="00E01096">
        <w:t>paskutinės</w:t>
      </w:r>
      <w:r w:rsidRPr="00E01096">
        <w:rPr>
          <w:spacing w:val="-6"/>
        </w:rPr>
        <w:t xml:space="preserve"> </w:t>
      </w:r>
      <w:r w:rsidRPr="00E01096">
        <w:t>dozės</w:t>
      </w:r>
      <w:r w:rsidRPr="00E01096">
        <w:rPr>
          <w:spacing w:val="-6"/>
        </w:rPr>
        <w:t xml:space="preserve"> </w:t>
      </w:r>
      <w:r w:rsidRPr="00E01096">
        <w:t>(žr.</w:t>
      </w:r>
      <w:r w:rsidRPr="00E01096">
        <w:rPr>
          <w:spacing w:val="-5"/>
        </w:rPr>
        <w:t xml:space="preserve"> </w:t>
      </w:r>
      <w:r w:rsidRPr="00E01096">
        <w:t>4.5</w:t>
      </w:r>
      <w:r w:rsidRPr="00E01096">
        <w:rPr>
          <w:spacing w:val="-5"/>
        </w:rPr>
        <w:t xml:space="preserve"> </w:t>
      </w:r>
      <w:r w:rsidRPr="00E01096">
        <w:t>ir</w:t>
      </w:r>
      <w:r w:rsidRPr="00E01096">
        <w:rPr>
          <w:spacing w:val="-5"/>
        </w:rPr>
        <w:t xml:space="preserve"> </w:t>
      </w:r>
      <w:r w:rsidRPr="00E01096">
        <w:t>5.2</w:t>
      </w:r>
      <w:r>
        <w:t> </w:t>
      </w:r>
      <w:r w:rsidRPr="00E01096">
        <w:rPr>
          <w:spacing w:val="-2"/>
        </w:rPr>
        <w:t>skyrius).</w:t>
      </w:r>
    </w:p>
    <w:p w14:paraId="27B83467" w14:textId="77777777" w:rsidR="00267ADA" w:rsidRPr="00E01096" w:rsidRDefault="00267ADA" w:rsidP="00267ADA">
      <w:pPr>
        <w:pStyle w:val="Pagrindinistekstas"/>
        <w:kinsoku w:val="0"/>
        <w:overflowPunct w:val="0"/>
      </w:pPr>
    </w:p>
    <w:p w14:paraId="60BF0FBC" w14:textId="77777777" w:rsidR="00267ADA" w:rsidRPr="007A0FCA" w:rsidRDefault="00267ADA" w:rsidP="00267ADA">
      <w:pPr>
        <w:pStyle w:val="Pagrindinistekstas"/>
        <w:kinsoku w:val="0"/>
        <w:overflowPunct w:val="0"/>
        <w:rPr>
          <w:spacing w:val="-2"/>
          <w:u w:val="single"/>
        </w:rPr>
      </w:pPr>
      <w:r w:rsidRPr="007A0FCA">
        <w:rPr>
          <w:u w:val="single"/>
        </w:rPr>
        <w:t>Vaikų</w:t>
      </w:r>
      <w:r w:rsidRPr="007A0FCA">
        <w:rPr>
          <w:spacing w:val="-8"/>
          <w:u w:val="single"/>
        </w:rPr>
        <w:t xml:space="preserve"> </w:t>
      </w:r>
      <w:r w:rsidRPr="007A0FCA">
        <w:rPr>
          <w:spacing w:val="-2"/>
          <w:u w:val="single"/>
        </w:rPr>
        <w:t>populiacija</w:t>
      </w:r>
    </w:p>
    <w:p w14:paraId="1CCB819B" w14:textId="77777777" w:rsidR="00267ADA" w:rsidRPr="00E01096" w:rsidRDefault="00267ADA" w:rsidP="00267ADA">
      <w:pPr>
        <w:pStyle w:val="Pagrindinistekstas"/>
        <w:kinsoku w:val="0"/>
        <w:overflowPunct w:val="0"/>
      </w:pPr>
      <w:r w:rsidRPr="00E01096">
        <w:t>Vaikams,</w:t>
      </w:r>
      <w:r w:rsidRPr="00E01096">
        <w:rPr>
          <w:spacing w:val="-9"/>
        </w:rPr>
        <w:t xml:space="preserve"> </w:t>
      </w:r>
      <w:r w:rsidRPr="00E01096">
        <w:t>kuriems</w:t>
      </w:r>
      <w:r w:rsidRPr="00E01096">
        <w:rPr>
          <w:spacing w:val="-10"/>
        </w:rPr>
        <w:t xml:space="preserve"> </w:t>
      </w:r>
      <w:r w:rsidRPr="00E01096">
        <w:t>gydymas</w:t>
      </w:r>
      <w:r w:rsidRPr="00E01096">
        <w:rPr>
          <w:spacing w:val="-9"/>
        </w:rPr>
        <w:t xml:space="preserve"> </w:t>
      </w:r>
      <w:proofErr w:type="spellStart"/>
      <w:r>
        <w:t>Rivaroxaban</w:t>
      </w:r>
      <w:proofErr w:type="spellEnd"/>
      <w:r>
        <w:t xml:space="preserve"> STADA</w:t>
      </w:r>
      <w:r w:rsidRPr="00E01096">
        <w:rPr>
          <w:spacing w:val="-9"/>
        </w:rPr>
        <w:t xml:space="preserve"> </w:t>
      </w:r>
      <w:r w:rsidRPr="00E01096">
        <w:t>keičiamas</w:t>
      </w:r>
      <w:r w:rsidRPr="00E01096">
        <w:rPr>
          <w:spacing w:val="-10"/>
        </w:rPr>
        <w:t xml:space="preserve"> </w:t>
      </w:r>
      <w:r w:rsidRPr="00E01096">
        <w:t>gydymu</w:t>
      </w:r>
      <w:r w:rsidRPr="00E01096">
        <w:rPr>
          <w:spacing w:val="-8"/>
        </w:rPr>
        <w:t xml:space="preserve"> </w:t>
      </w:r>
      <w:r w:rsidRPr="00E01096">
        <w:t>VKA,</w:t>
      </w:r>
      <w:r w:rsidRPr="00E01096">
        <w:rPr>
          <w:spacing w:val="-9"/>
        </w:rPr>
        <w:t xml:space="preserve"> </w:t>
      </w:r>
      <w:r w:rsidRPr="00E01096">
        <w:t>po</w:t>
      </w:r>
      <w:r w:rsidRPr="00E01096">
        <w:rPr>
          <w:spacing w:val="-9"/>
        </w:rPr>
        <w:t xml:space="preserve"> </w:t>
      </w:r>
      <w:r w:rsidRPr="00E01096">
        <w:t>pirmosios</w:t>
      </w:r>
      <w:r w:rsidRPr="00E01096">
        <w:rPr>
          <w:spacing w:val="-9"/>
        </w:rPr>
        <w:t xml:space="preserve"> </w:t>
      </w:r>
      <w:r w:rsidRPr="00E01096">
        <w:t>VKA</w:t>
      </w:r>
      <w:r w:rsidRPr="00E01096">
        <w:rPr>
          <w:spacing w:val="-10"/>
        </w:rPr>
        <w:t xml:space="preserve"> </w:t>
      </w:r>
      <w:r w:rsidRPr="00E01096">
        <w:t>dozės</w:t>
      </w:r>
      <w:r w:rsidRPr="00E01096">
        <w:rPr>
          <w:spacing w:val="-8"/>
        </w:rPr>
        <w:t xml:space="preserve"> </w:t>
      </w:r>
      <w:r w:rsidRPr="00E01096">
        <w:rPr>
          <w:spacing w:val="-5"/>
        </w:rPr>
        <w:t>dar</w:t>
      </w:r>
      <w:r>
        <w:rPr>
          <w:spacing w:val="-5"/>
        </w:rPr>
        <w:t xml:space="preserve"> </w:t>
      </w:r>
      <w:r w:rsidRPr="00E01096">
        <w:t>48</w:t>
      </w:r>
      <w:r>
        <w:t> </w:t>
      </w:r>
      <w:r w:rsidRPr="00E01096">
        <w:t xml:space="preserve">valandas reikia kartu vartoti </w:t>
      </w:r>
      <w:proofErr w:type="spellStart"/>
      <w:r>
        <w:t>Rivaroxaban</w:t>
      </w:r>
      <w:proofErr w:type="spellEnd"/>
      <w:r>
        <w:t xml:space="preserve"> STADA</w:t>
      </w:r>
      <w:r w:rsidRPr="00E01096">
        <w:t>. 2</w:t>
      </w:r>
      <w:r>
        <w:t> </w:t>
      </w:r>
      <w:r w:rsidR="0011612C">
        <w:t>paras</w:t>
      </w:r>
      <w:r w:rsidR="0011612C" w:rsidRPr="00E01096">
        <w:t xml:space="preserve"> </w:t>
      </w:r>
      <w:r w:rsidRPr="00E01096">
        <w:t>pavartojus ab</w:t>
      </w:r>
      <w:r w:rsidR="0011612C">
        <w:t>iejų</w:t>
      </w:r>
      <w:r w:rsidRPr="00E01096">
        <w:t xml:space="preserve"> vaistini</w:t>
      </w:r>
      <w:r w:rsidR="0011612C">
        <w:t>ų</w:t>
      </w:r>
      <w:r w:rsidRPr="00E01096">
        <w:t xml:space="preserve"> preparat</w:t>
      </w:r>
      <w:r w:rsidR="0011612C">
        <w:t>ų</w:t>
      </w:r>
      <w:r w:rsidRPr="00E01096">
        <w:t>, prieš vartojant kitą</w:t>
      </w:r>
      <w:r w:rsidRPr="00E01096">
        <w:rPr>
          <w:spacing w:val="-3"/>
        </w:rPr>
        <w:t xml:space="preserve"> </w:t>
      </w:r>
      <w:r w:rsidRPr="00E01096">
        <w:t>numatytą</w:t>
      </w:r>
      <w:r w:rsidRPr="00E01096">
        <w:rPr>
          <w:spacing w:val="-3"/>
        </w:rPr>
        <w:t xml:space="preserve"> </w:t>
      </w:r>
      <w:proofErr w:type="spellStart"/>
      <w:r>
        <w:t>Rivaroxaban</w:t>
      </w:r>
      <w:proofErr w:type="spellEnd"/>
      <w:r>
        <w:t xml:space="preserve"> STADA</w:t>
      </w:r>
      <w:r w:rsidRPr="00E01096">
        <w:rPr>
          <w:spacing w:val="-2"/>
        </w:rPr>
        <w:t xml:space="preserve"> </w:t>
      </w:r>
      <w:r w:rsidRPr="00E01096">
        <w:t>dozę,</w:t>
      </w:r>
      <w:r w:rsidRPr="00E01096">
        <w:rPr>
          <w:spacing w:val="-2"/>
        </w:rPr>
        <w:t xml:space="preserve"> </w:t>
      </w:r>
      <w:r w:rsidRPr="00E01096">
        <w:t>reikia</w:t>
      </w:r>
      <w:r w:rsidRPr="00E01096">
        <w:rPr>
          <w:spacing w:val="-3"/>
        </w:rPr>
        <w:t xml:space="preserve"> </w:t>
      </w:r>
      <w:r w:rsidRPr="00E01096">
        <w:t>ištirti</w:t>
      </w:r>
      <w:r w:rsidRPr="00E01096">
        <w:rPr>
          <w:spacing w:val="-2"/>
        </w:rPr>
        <w:t xml:space="preserve"> </w:t>
      </w:r>
      <w:r w:rsidRPr="00E01096">
        <w:t>TNS.</w:t>
      </w:r>
      <w:r w:rsidRPr="00E01096">
        <w:rPr>
          <w:spacing w:val="-2"/>
        </w:rPr>
        <w:t xml:space="preserve"> </w:t>
      </w:r>
      <w:r w:rsidRPr="00E01096">
        <w:t>Patariama</w:t>
      </w:r>
      <w:r w:rsidRPr="00E01096">
        <w:rPr>
          <w:spacing w:val="-3"/>
        </w:rPr>
        <w:t xml:space="preserve"> </w:t>
      </w:r>
      <w:r w:rsidRPr="00E01096">
        <w:t>toliau</w:t>
      </w:r>
      <w:r w:rsidRPr="00E01096">
        <w:rPr>
          <w:spacing w:val="-2"/>
        </w:rPr>
        <w:t xml:space="preserve"> </w:t>
      </w:r>
      <w:r w:rsidRPr="00E01096">
        <w:t>kartu</w:t>
      </w:r>
      <w:r w:rsidRPr="00E01096">
        <w:rPr>
          <w:spacing w:val="-2"/>
        </w:rPr>
        <w:t xml:space="preserve"> </w:t>
      </w:r>
      <w:r w:rsidRPr="00E01096">
        <w:t>vartoti</w:t>
      </w:r>
      <w:r w:rsidRPr="00E01096">
        <w:rPr>
          <w:spacing w:val="-2"/>
        </w:rPr>
        <w:t xml:space="preserve"> </w:t>
      </w:r>
      <w:proofErr w:type="spellStart"/>
      <w:r>
        <w:t>Rivaroxaban</w:t>
      </w:r>
      <w:proofErr w:type="spellEnd"/>
      <w:r>
        <w:t xml:space="preserve"> STADA</w:t>
      </w:r>
      <w:r w:rsidRPr="00E01096">
        <w:rPr>
          <w:spacing w:val="-2"/>
        </w:rPr>
        <w:t xml:space="preserve"> </w:t>
      </w:r>
      <w:r w:rsidRPr="00E01096">
        <w:t>ir</w:t>
      </w:r>
      <w:r w:rsidRPr="00E01096">
        <w:rPr>
          <w:spacing w:val="-2"/>
        </w:rPr>
        <w:t xml:space="preserve"> </w:t>
      </w:r>
      <w:r w:rsidRPr="00E01096">
        <w:t>VKA,</w:t>
      </w:r>
      <w:r w:rsidRPr="00E01096">
        <w:rPr>
          <w:spacing w:val="-2"/>
        </w:rPr>
        <w:t xml:space="preserve"> </w:t>
      </w:r>
      <w:r w:rsidRPr="00E01096">
        <w:t>kol</w:t>
      </w:r>
      <w:r w:rsidRPr="00E01096">
        <w:rPr>
          <w:spacing w:val="-2"/>
        </w:rPr>
        <w:t xml:space="preserve"> </w:t>
      </w:r>
      <w:r w:rsidRPr="00E01096">
        <w:t>TNS bus ≥</w:t>
      </w:r>
      <w:r>
        <w:t> </w:t>
      </w:r>
      <w:r w:rsidRPr="00E01096">
        <w:t xml:space="preserve">2,0. Nutraukus </w:t>
      </w:r>
      <w:proofErr w:type="spellStart"/>
      <w:r>
        <w:t>Rivaroxaban</w:t>
      </w:r>
      <w:proofErr w:type="spellEnd"/>
      <w:r>
        <w:t xml:space="preserve"> STADA</w:t>
      </w:r>
      <w:r w:rsidRPr="00E01096">
        <w:t xml:space="preserve"> vartojimą, TNS patikimai galima ištirti praėjus 24</w:t>
      </w:r>
      <w:r>
        <w:t> </w:t>
      </w:r>
      <w:r w:rsidRPr="00E01096">
        <w:t>valandoms po paskutinės dozės (žr. aukščiau pateiktą informaciją ir 4.5</w:t>
      </w:r>
      <w:r>
        <w:t> </w:t>
      </w:r>
      <w:r w:rsidRPr="00E01096">
        <w:t>skyrių).</w:t>
      </w:r>
    </w:p>
    <w:p w14:paraId="4637D6C6" w14:textId="77777777" w:rsidR="00267ADA" w:rsidRPr="00E01096" w:rsidRDefault="00267ADA" w:rsidP="00267ADA">
      <w:pPr>
        <w:pStyle w:val="Pagrindinistekstas"/>
        <w:kinsoku w:val="0"/>
        <w:overflowPunct w:val="0"/>
      </w:pPr>
    </w:p>
    <w:p w14:paraId="67373DFF" w14:textId="77777777" w:rsidR="00267ADA" w:rsidRPr="00E01096" w:rsidRDefault="00267ADA" w:rsidP="00267ADA">
      <w:pPr>
        <w:pStyle w:val="Pagrindinistekstas"/>
        <w:kinsoku w:val="0"/>
        <w:overflowPunct w:val="0"/>
        <w:rPr>
          <w:i/>
          <w:iCs/>
          <w:spacing w:val="-2"/>
        </w:rPr>
      </w:pPr>
      <w:proofErr w:type="spellStart"/>
      <w:r w:rsidRPr="00E01096">
        <w:rPr>
          <w:i/>
          <w:iCs/>
        </w:rPr>
        <w:t>Parenteriniu</w:t>
      </w:r>
      <w:proofErr w:type="spellEnd"/>
      <w:r w:rsidRPr="00E01096">
        <w:rPr>
          <w:i/>
          <w:iCs/>
          <w:spacing w:val="-13"/>
        </w:rPr>
        <w:t xml:space="preserve"> </w:t>
      </w:r>
      <w:r w:rsidRPr="00E01096">
        <w:rPr>
          <w:i/>
          <w:iCs/>
        </w:rPr>
        <w:t>būdu</w:t>
      </w:r>
      <w:r w:rsidRPr="00E01096">
        <w:rPr>
          <w:i/>
          <w:iCs/>
          <w:spacing w:val="-13"/>
        </w:rPr>
        <w:t xml:space="preserve"> </w:t>
      </w:r>
      <w:r w:rsidRPr="00E01096">
        <w:rPr>
          <w:i/>
          <w:iCs/>
        </w:rPr>
        <w:t>vartojamų</w:t>
      </w:r>
      <w:r w:rsidRPr="00E01096">
        <w:rPr>
          <w:i/>
          <w:iCs/>
          <w:spacing w:val="-12"/>
        </w:rPr>
        <w:t xml:space="preserve"> </w:t>
      </w:r>
      <w:r w:rsidRPr="00E01096">
        <w:rPr>
          <w:i/>
          <w:iCs/>
        </w:rPr>
        <w:t>antikoaguliantų</w:t>
      </w:r>
      <w:r w:rsidRPr="00E01096">
        <w:rPr>
          <w:i/>
          <w:iCs/>
          <w:spacing w:val="-12"/>
        </w:rPr>
        <w:t xml:space="preserve"> </w:t>
      </w:r>
      <w:r w:rsidRPr="00E01096">
        <w:rPr>
          <w:i/>
          <w:iCs/>
        </w:rPr>
        <w:t>keitimas</w:t>
      </w:r>
      <w:r w:rsidRPr="00E01096">
        <w:rPr>
          <w:i/>
          <w:iCs/>
          <w:spacing w:val="-13"/>
        </w:rPr>
        <w:t xml:space="preserve"> </w:t>
      </w:r>
      <w:proofErr w:type="spellStart"/>
      <w:r>
        <w:rPr>
          <w:i/>
          <w:iCs/>
          <w:spacing w:val="-2"/>
        </w:rPr>
        <w:t>Rivaroxaban</w:t>
      </w:r>
      <w:proofErr w:type="spellEnd"/>
      <w:r>
        <w:rPr>
          <w:i/>
          <w:iCs/>
          <w:spacing w:val="-2"/>
        </w:rPr>
        <w:t xml:space="preserve"> STADA</w:t>
      </w:r>
    </w:p>
    <w:p w14:paraId="4D525832" w14:textId="77777777" w:rsidR="00267ADA" w:rsidRPr="00E01096" w:rsidRDefault="00267ADA" w:rsidP="00267ADA">
      <w:pPr>
        <w:pStyle w:val="Pagrindinistekstas"/>
        <w:kinsoku w:val="0"/>
        <w:overflowPunct w:val="0"/>
      </w:pPr>
      <w:proofErr w:type="spellStart"/>
      <w:r w:rsidRPr="00E01096">
        <w:t>Parenterini</w:t>
      </w:r>
      <w:r w:rsidR="0011612C">
        <w:t>ų</w:t>
      </w:r>
      <w:proofErr w:type="spellEnd"/>
      <w:r w:rsidRPr="00E01096">
        <w:t xml:space="preserve"> antikoaguliant</w:t>
      </w:r>
      <w:r w:rsidR="0011612C">
        <w:t>ų</w:t>
      </w:r>
      <w:r w:rsidRPr="00E01096">
        <w:t xml:space="preserve"> vartojantiems suaugusiems pacientams ir vaikams nutraukite </w:t>
      </w:r>
      <w:proofErr w:type="spellStart"/>
      <w:r w:rsidRPr="00E01096">
        <w:t>parenterinio</w:t>
      </w:r>
      <w:proofErr w:type="spellEnd"/>
      <w:r w:rsidRPr="00E01096">
        <w:t xml:space="preserve"> antikoagulianto vartojimą ir pradėkite </w:t>
      </w:r>
      <w:proofErr w:type="spellStart"/>
      <w:r>
        <w:t>Rivaroxaban</w:t>
      </w:r>
      <w:proofErr w:type="spellEnd"/>
      <w:r>
        <w:t xml:space="preserve"> STADA</w:t>
      </w:r>
      <w:r w:rsidRPr="00E01096">
        <w:t>, likus 0</w:t>
      </w:r>
      <w:r>
        <w:t>–</w:t>
      </w:r>
      <w:r w:rsidRPr="00E01096">
        <w:t>2</w:t>
      </w:r>
      <w:r>
        <w:t> </w:t>
      </w:r>
      <w:r w:rsidRPr="00E01096">
        <w:t>val. iki to laiko, kai pagal numatytą</w:t>
      </w:r>
      <w:r w:rsidRPr="00E01096">
        <w:rPr>
          <w:spacing w:val="-1"/>
        </w:rPr>
        <w:t xml:space="preserve"> </w:t>
      </w:r>
      <w:r w:rsidRPr="00E01096">
        <w:t>dozavimo režimą turėtų būti vartojama</w:t>
      </w:r>
      <w:r w:rsidRPr="00E01096">
        <w:rPr>
          <w:spacing w:val="-1"/>
        </w:rPr>
        <w:t xml:space="preserve"> </w:t>
      </w:r>
      <w:proofErr w:type="spellStart"/>
      <w:r w:rsidRPr="00E01096">
        <w:t>parenterini</w:t>
      </w:r>
      <w:r w:rsidR="0011612C">
        <w:t>o</w:t>
      </w:r>
      <w:proofErr w:type="spellEnd"/>
      <w:r w:rsidRPr="00E01096">
        <w:rPr>
          <w:spacing w:val="-1"/>
        </w:rPr>
        <w:t xml:space="preserve"> </w:t>
      </w:r>
      <w:r w:rsidRPr="00E01096">
        <w:t>vaistini</w:t>
      </w:r>
      <w:r w:rsidR="0011612C">
        <w:t>o</w:t>
      </w:r>
      <w:r w:rsidRPr="00E01096">
        <w:rPr>
          <w:spacing w:val="-1"/>
        </w:rPr>
        <w:t xml:space="preserve"> </w:t>
      </w:r>
      <w:r w:rsidRPr="00E01096">
        <w:t>preparat</w:t>
      </w:r>
      <w:r w:rsidR="0011612C">
        <w:t>o</w:t>
      </w:r>
      <w:r w:rsidRPr="00E01096">
        <w:t xml:space="preserve"> (pvz., mažos molekulinės</w:t>
      </w:r>
      <w:r w:rsidRPr="00E01096">
        <w:rPr>
          <w:spacing w:val="-3"/>
        </w:rPr>
        <w:t xml:space="preserve"> </w:t>
      </w:r>
      <w:r w:rsidRPr="00E01096">
        <w:t>masės</w:t>
      </w:r>
      <w:r w:rsidRPr="00E01096">
        <w:rPr>
          <w:spacing w:val="-3"/>
        </w:rPr>
        <w:t xml:space="preserve"> </w:t>
      </w:r>
      <w:r w:rsidRPr="00E01096">
        <w:t>heparin</w:t>
      </w:r>
      <w:r w:rsidR="0011612C">
        <w:t>o</w:t>
      </w:r>
      <w:r w:rsidRPr="00E01096">
        <w:t>),</w:t>
      </w:r>
      <w:r w:rsidRPr="00E01096">
        <w:rPr>
          <w:spacing w:val="-3"/>
        </w:rPr>
        <w:t xml:space="preserve"> </w:t>
      </w:r>
      <w:r w:rsidRPr="00E01096">
        <w:t>arba</w:t>
      </w:r>
      <w:r w:rsidRPr="00E01096">
        <w:rPr>
          <w:spacing w:val="-4"/>
        </w:rPr>
        <w:t xml:space="preserve"> </w:t>
      </w:r>
      <w:r w:rsidRPr="00E01096">
        <w:t>tuo</w:t>
      </w:r>
      <w:r w:rsidRPr="00E01096">
        <w:rPr>
          <w:spacing w:val="-3"/>
        </w:rPr>
        <w:t xml:space="preserve"> </w:t>
      </w:r>
      <w:r w:rsidRPr="00E01096">
        <w:t>metu,</w:t>
      </w:r>
      <w:r w:rsidRPr="00E01096">
        <w:rPr>
          <w:spacing w:val="-3"/>
        </w:rPr>
        <w:t xml:space="preserve"> </w:t>
      </w:r>
      <w:r w:rsidRPr="00E01096">
        <w:t>kai</w:t>
      </w:r>
      <w:r w:rsidRPr="00E01096">
        <w:rPr>
          <w:spacing w:val="-3"/>
        </w:rPr>
        <w:t xml:space="preserve"> </w:t>
      </w:r>
      <w:r w:rsidRPr="00E01096">
        <w:t>nutraukiamas</w:t>
      </w:r>
      <w:r w:rsidRPr="00E01096">
        <w:rPr>
          <w:spacing w:val="-4"/>
        </w:rPr>
        <w:t xml:space="preserve"> </w:t>
      </w:r>
      <w:r w:rsidRPr="00E01096">
        <w:t>nuolatinis</w:t>
      </w:r>
      <w:r w:rsidRPr="00E01096">
        <w:rPr>
          <w:spacing w:val="-4"/>
        </w:rPr>
        <w:t xml:space="preserve"> </w:t>
      </w:r>
      <w:proofErr w:type="spellStart"/>
      <w:r w:rsidRPr="00E01096">
        <w:t>parenterinio</w:t>
      </w:r>
      <w:proofErr w:type="spellEnd"/>
      <w:r w:rsidRPr="00E01096">
        <w:rPr>
          <w:spacing w:val="-3"/>
        </w:rPr>
        <w:t xml:space="preserve"> </w:t>
      </w:r>
      <w:r w:rsidRPr="00E01096">
        <w:t xml:space="preserve">vaistinio preparato (pvz., intraveninio </w:t>
      </w:r>
      <w:proofErr w:type="spellStart"/>
      <w:r w:rsidRPr="00E01096">
        <w:t>nefrakcionuoto</w:t>
      </w:r>
      <w:proofErr w:type="spellEnd"/>
      <w:r w:rsidRPr="00E01096">
        <w:t xml:space="preserve"> heparino) vartojimas.</w:t>
      </w:r>
    </w:p>
    <w:p w14:paraId="6B0E59F7" w14:textId="77777777" w:rsidR="00267ADA" w:rsidRDefault="00267ADA" w:rsidP="00267ADA">
      <w:pPr>
        <w:pStyle w:val="Pagrindinistekstas"/>
        <w:kinsoku w:val="0"/>
        <w:overflowPunct w:val="0"/>
        <w:rPr>
          <w:i/>
          <w:iCs/>
        </w:rPr>
      </w:pPr>
    </w:p>
    <w:p w14:paraId="209E56D6" w14:textId="77777777" w:rsidR="00267ADA" w:rsidRPr="00E01096" w:rsidRDefault="00267ADA" w:rsidP="00267ADA">
      <w:pPr>
        <w:pStyle w:val="Pagrindinistekstas"/>
        <w:kinsoku w:val="0"/>
        <w:overflowPunct w:val="0"/>
        <w:rPr>
          <w:i/>
          <w:iCs/>
          <w:spacing w:val="-2"/>
        </w:rPr>
      </w:pPr>
      <w:proofErr w:type="spellStart"/>
      <w:r>
        <w:rPr>
          <w:i/>
          <w:iCs/>
        </w:rPr>
        <w:t>Rivaroxaban</w:t>
      </w:r>
      <w:proofErr w:type="spellEnd"/>
      <w:r>
        <w:rPr>
          <w:i/>
          <w:iCs/>
        </w:rPr>
        <w:t xml:space="preserve"> STADA</w:t>
      </w:r>
      <w:r w:rsidRPr="00E01096">
        <w:rPr>
          <w:i/>
          <w:iCs/>
          <w:spacing w:val="-11"/>
        </w:rPr>
        <w:t xml:space="preserve"> </w:t>
      </w:r>
      <w:r w:rsidRPr="00E01096">
        <w:rPr>
          <w:i/>
          <w:iCs/>
        </w:rPr>
        <w:t>keitimas</w:t>
      </w:r>
      <w:r w:rsidRPr="00E01096">
        <w:rPr>
          <w:i/>
          <w:iCs/>
          <w:spacing w:val="-12"/>
        </w:rPr>
        <w:t xml:space="preserve"> </w:t>
      </w:r>
      <w:proofErr w:type="spellStart"/>
      <w:r w:rsidRPr="00E01096">
        <w:rPr>
          <w:i/>
          <w:iCs/>
        </w:rPr>
        <w:t>parenteriniu</w:t>
      </w:r>
      <w:proofErr w:type="spellEnd"/>
      <w:r w:rsidRPr="00E01096">
        <w:rPr>
          <w:i/>
          <w:iCs/>
          <w:spacing w:val="-10"/>
        </w:rPr>
        <w:t xml:space="preserve"> </w:t>
      </w:r>
      <w:r w:rsidRPr="00E01096">
        <w:rPr>
          <w:i/>
          <w:iCs/>
        </w:rPr>
        <w:t>būdu</w:t>
      </w:r>
      <w:r w:rsidRPr="00E01096">
        <w:rPr>
          <w:i/>
          <w:iCs/>
          <w:spacing w:val="-11"/>
        </w:rPr>
        <w:t xml:space="preserve"> </w:t>
      </w:r>
      <w:r w:rsidRPr="00E01096">
        <w:rPr>
          <w:i/>
          <w:iCs/>
        </w:rPr>
        <w:t>vartojamais</w:t>
      </w:r>
      <w:r w:rsidRPr="00E01096">
        <w:rPr>
          <w:i/>
          <w:iCs/>
          <w:spacing w:val="-11"/>
        </w:rPr>
        <w:t xml:space="preserve"> </w:t>
      </w:r>
      <w:r w:rsidRPr="00E01096">
        <w:rPr>
          <w:i/>
          <w:iCs/>
          <w:spacing w:val="-2"/>
        </w:rPr>
        <w:t>antikoaguliantais</w:t>
      </w:r>
    </w:p>
    <w:p w14:paraId="75761E30" w14:textId="77777777" w:rsidR="00267ADA" w:rsidRPr="00E01096" w:rsidRDefault="00267ADA" w:rsidP="00267ADA">
      <w:pPr>
        <w:pStyle w:val="Pagrindinistekstas"/>
        <w:kinsoku w:val="0"/>
        <w:overflowPunct w:val="0"/>
      </w:pPr>
      <w:r w:rsidRPr="00E01096">
        <w:t>Nutraukite</w:t>
      </w:r>
      <w:r w:rsidRPr="00E01096">
        <w:rPr>
          <w:spacing w:val="-4"/>
        </w:rPr>
        <w:t xml:space="preserve"> </w:t>
      </w:r>
      <w:proofErr w:type="spellStart"/>
      <w:r>
        <w:t>Rivaroxaban</w:t>
      </w:r>
      <w:proofErr w:type="spellEnd"/>
      <w:r>
        <w:t xml:space="preserve"> STADA</w:t>
      </w:r>
      <w:r w:rsidRPr="00E01096">
        <w:rPr>
          <w:spacing w:val="-3"/>
        </w:rPr>
        <w:t xml:space="preserve"> </w:t>
      </w:r>
      <w:r w:rsidRPr="00E01096">
        <w:t>vartojimą</w:t>
      </w:r>
      <w:r w:rsidRPr="00E01096">
        <w:rPr>
          <w:spacing w:val="-4"/>
        </w:rPr>
        <w:t xml:space="preserve"> </w:t>
      </w:r>
      <w:r w:rsidRPr="00E01096">
        <w:t>ir</w:t>
      </w:r>
      <w:r w:rsidRPr="00E01096">
        <w:rPr>
          <w:spacing w:val="-3"/>
        </w:rPr>
        <w:t xml:space="preserve"> </w:t>
      </w:r>
      <w:r w:rsidRPr="00E01096">
        <w:t>pirmąją</w:t>
      </w:r>
      <w:r w:rsidRPr="00E01096">
        <w:rPr>
          <w:spacing w:val="-2"/>
        </w:rPr>
        <w:t xml:space="preserve"> </w:t>
      </w:r>
      <w:proofErr w:type="spellStart"/>
      <w:r w:rsidRPr="00E01096">
        <w:t>parenteriniu</w:t>
      </w:r>
      <w:proofErr w:type="spellEnd"/>
      <w:r w:rsidRPr="00E01096">
        <w:rPr>
          <w:spacing w:val="-4"/>
        </w:rPr>
        <w:t xml:space="preserve"> </w:t>
      </w:r>
      <w:r w:rsidRPr="00E01096">
        <w:t>būdu</w:t>
      </w:r>
      <w:r w:rsidRPr="00E01096">
        <w:rPr>
          <w:spacing w:val="-4"/>
        </w:rPr>
        <w:t xml:space="preserve"> </w:t>
      </w:r>
      <w:r w:rsidRPr="00E01096">
        <w:t>vartojamo</w:t>
      </w:r>
      <w:r w:rsidRPr="00E01096">
        <w:rPr>
          <w:spacing w:val="-3"/>
        </w:rPr>
        <w:t xml:space="preserve"> </w:t>
      </w:r>
      <w:r w:rsidRPr="00E01096">
        <w:t>antikoagulianto</w:t>
      </w:r>
      <w:r w:rsidRPr="00E01096">
        <w:rPr>
          <w:spacing w:val="-3"/>
        </w:rPr>
        <w:t xml:space="preserve"> </w:t>
      </w:r>
      <w:r w:rsidRPr="00E01096">
        <w:t>dozę</w:t>
      </w:r>
      <w:r w:rsidRPr="00E01096">
        <w:rPr>
          <w:spacing w:val="-4"/>
        </w:rPr>
        <w:t xml:space="preserve"> </w:t>
      </w:r>
      <w:r w:rsidRPr="00E01096">
        <w:t>skirkite</w:t>
      </w:r>
      <w:r w:rsidRPr="00E01096">
        <w:rPr>
          <w:spacing w:val="-4"/>
        </w:rPr>
        <w:t xml:space="preserve"> </w:t>
      </w:r>
      <w:r w:rsidRPr="00E01096">
        <w:t xml:space="preserve">tuo metu, kai turėjo būti vartojama kita </w:t>
      </w:r>
      <w:proofErr w:type="spellStart"/>
      <w:r>
        <w:t>Rivaroxaban</w:t>
      </w:r>
      <w:proofErr w:type="spellEnd"/>
      <w:r>
        <w:t xml:space="preserve"> STADA</w:t>
      </w:r>
      <w:r w:rsidRPr="00E01096">
        <w:t xml:space="preserve"> dozė.</w:t>
      </w:r>
    </w:p>
    <w:p w14:paraId="4F711E75" w14:textId="77777777" w:rsidR="00267ADA" w:rsidRPr="00E01096" w:rsidRDefault="00267ADA" w:rsidP="00267ADA">
      <w:pPr>
        <w:pStyle w:val="Pagrindinistekstas"/>
        <w:kinsoku w:val="0"/>
        <w:overflowPunct w:val="0"/>
      </w:pPr>
    </w:p>
    <w:p w14:paraId="41AA54A2" w14:textId="77777777" w:rsidR="00267ADA" w:rsidRPr="009520E1" w:rsidRDefault="00267ADA" w:rsidP="00267ADA">
      <w:pPr>
        <w:pStyle w:val="Pagrindinistekstas"/>
        <w:kinsoku w:val="0"/>
        <w:overflowPunct w:val="0"/>
        <w:rPr>
          <w:i/>
          <w:iCs/>
          <w:u w:val="single"/>
        </w:rPr>
      </w:pPr>
      <w:r w:rsidRPr="009520E1">
        <w:rPr>
          <w:i/>
          <w:iCs/>
          <w:u w:val="single"/>
        </w:rPr>
        <w:t>Ypatingos populiacijos</w:t>
      </w:r>
    </w:p>
    <w:p w14:paraId="3E7D946E" w14:textId="77777777" w:rsidR="00267ADA" w:rsidRDefault="00267ADA" w:rsidP="00267ADA">
      <w:pPr>
        <w:pStyle w:val="Pagrindinistekstas"/>
        <w:kinsoku w:val="0"/>
        <w:overflowPunct w:val="0"/>
        <w:rPr>
          <w:u w:val="single"/>
        </w:rPr>
      </w:pPr>
    </w:p>
    <w:p w14:paraId="72B42809" w14:textId="77777777" w:rsidR="00267ADA" w:rsidRPr="00CA03C7" w:rsidRDefault="00267ADA" w:rsidP="00267ADA">
      <w:pPr>
        <w:pStyle w:val="Pagrindinistekstas"/>
        <w:kinsoku w:val="0"/>
        <w:overflowPunct w:val="0"/>
        <w:rPr>
          <w:i/>
          <w:iCs/>
          <w:u w:val="single"/>
        </w:rPr>
      </w:pPr>
      <w:r w:rsidRPr="00CA03C7">
        <w:rPr>
          <w:i/>
          <w:iCs/>
          <w:u w:val="single"/>
        </w:rPr>
        <w:t>Pacientams, kurių inkstų funkcija sutrikusi</w:t>
      </w:r>
    </w:p>
    <w:p w14:paraId="0470C694" w14:textId="77777777" w:rsidR="00267ADA" w:rsidRDefault="00267ADA" w:rsidP="00267ADA">
      <w:pPr>
        <w:pStyle w:val="Pagrindinistekstas"/>
        <w:kinsoku w:val="0"/>
        <w:overflowPunct w:val="0"/>
        <w:rPr>
          <w:i/>
          <w:iCs/>
        </w:rPr>
      </w:pPr>
    </w:p>
    <w:p w14:paraId="757EBF0E" w14:textId="77777777" w:rsidR="00267ADA" w:rsidRPr="009520E1" w:rsidRDefault="00267ADA" w:rsidP="00267ADA">
      <w:pPr>
        <w:pStyle w:val="Pagrindinistekstas"/>
        <w:kinsoku w:val="0"/>
        <w:overflowPunct w:val="0"/>
        <w:rPr>
          <w:i/>
          <w:iCs/>
          <w:spacing w:val="-2"/>
        </w:rPr>
      </w:pPr>
      <w:r w:rsidRPr="009520E1">
        <w:rPr>
          <w:i/>
          <w:iCs/>
          <w:spacing w:val="-2"/>
        </w:rPr>
        <w:t>Suaugusiesiems</w:t>
      </w:r>
    </w:p>
    <w:p w14:paraId="1A746B22" w14:textId="77777777" w:rsidR="00267ADA" w:rsidRPr="00E01096" w:rsidRDefault="00267ADA" w:rsidP="00267ADA">
      <w:pPr>
        <w:pStyle w:val="Pagrindinistekstas"/>
        <w:kinsoku w:val="0"/>
        <w:overflowPunct w:val="0"/>
      </w:pPr>
      <w:r w:rsidRPr="00E01096">
        <w:t>Riboti</w:t>
      </w:r>
      <w:r w:rsidRPr="00E01096">
        <w:rPr>
          <w:spacing w:val="-3"/>
        </w:rPr>
        <w:t xml:space="preserve"> </w:t>
      </w:r>
      <w:r w:rsidRPr="00E01096">
        <w:t>klinikiniai</w:t>
      </w:r>
      <w:r w:rsidRPr="00E01096">
        <w:rPr>
          <w:spacing w:val="-3"/>
        </w:rPr>
        <w:t xml:space="preserve"> </w:t>
      </w:r>
      <w:r w:rsidRPr="00E01096">
        <w:t>duomenys</w:t>
      </w:r>
      <w:r w:rsidRPr="00E01096">
        <w:rPr>
          <w:spacing w:val="-4"/>
        </w:rPr>
        <w:t xml:space="preserve"> </w:t>
      </w:r>
      <w:r w:rsidRPr="00E01096">
        <w:t>rodo,</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sunkus</w:t>
      </w:r>
      <w:r w:rsidRPr="00E01096">
        <w:rPr>
          <w:spacing w:val="-5"/>
        </w:rPr>
        <w:t xml:space="preserve"> </w:t>
      </w:r>
      <w:r w:rsidRPr="00E01096">
        <w:t>inkstų</w:t>
      </w:r>
      <w:r w:rsidRPr="00E01096">
        <w:rPr>
          <w:spacing w:val="-3"/>
        </w:rPr>
        <w:t xml:space="preserve"> </w:t>
      </w:r>
      <w:r w:rsidRPr="00E01096">
        <w:t>funkcijos</w:t>
      </w:r>
      <w:r w:rsidRPr="00E01096">
        <w:rPr>
          <w:spacing w:val="-4"/>
        </w:rPr>
        <w:t xml:space="preserve"> </w:t>
      </w:r>
      <w:r w:rsidRPr="00E01096">
        <w:t>sutrikimas (kreatinino klirensas 15</w:t>
      </w:r>
      <w:r>
        <w:t>–</w:t>
      </w:r>
      <w:r w:rsidRPr="00E01096">
        <w:t>29</w:t>
      </w:r>
      <w:r>
        <w:t> </w:t>
      </w:r>
      <w:r w:rsidRPr="00E01096">
        <w:t xml:space="preserve">ml/min), </w:t>
      </w:r>
      <w:proofErr w:type="spellStart"/>
      <w:r w:rsidRPr="00E01096">
        <w:t>rivaroksabano</w:t>
      </w:r>
      <w:proofErr w:type="spellEnd"/>
      <w:r w:rsidRPr="00E01096">
        <w:t xml:space="preserve"> koncentracija plazmoje būna reikšmingai padidėjusi. Todėl šiems pacientams </w:t>
      </w:r>
      <w:proofErr w:type="spellStart"/>
      <w:r>
        <w:t>Rivaroxaban</w:t>
      </w:r>
      <w:proofErr w:type="spellEnd"/>
      <w:r>
        <w:t xml:space="preserve"> STADA</w:t>
      </w:r>
      <w:r w:rsidRPr="00E01096">
        <w:t xml:space="preserve"> reikia vartoti atsargiai. Nerekomenduojama vartoti pacientams, kurių kreatinino klirensas &lt;</w:t>
      </w:r>
      <w:r>
        <w:t> </w:t>
      </w:r>
      <w:r w:rsidRPr="00E01096">
        <w:t>15</w:t>
      </w:r>
      <w:r>
        <w:t> </w:t>
      </w:r>
      <w:r w:rsidRPr="00E01096">
        <w:t>ml/min (žr. 4.4 ir 5.2</w:t>
      </w:r>
      <w:r>
        <w:t> </w:t>
      </w:r>
      <w:r w:rsidRPr="00E01096">
        <w:t>skyrius).</w:t>
      </w:r>
    </w:p>
    <w:p w14:paraId="7F3EB251" w14:textId="77777777" w:rsidR="00267ADA" w:rsidRPr="00E01096" w:rsidRDefault="00267ADA" w:rsidP="00267ADA">
      <w:pPr>
        <w:pStyle w:val="Pagrindinistekstas"/>
        <w:kinsoku w:val="0"/>
        <w:overflowPunct w:val="0"/>
      </w:pPr>
    </w:p>
    <w:p w14:paraId="234BCBC2" w14:textId="77777777" w:rsidR="00267ADA" w:rsidRPr="00E01096" w:rsidRDefault="00267ADA" w:rsidP="00267ADA">
      <w:pPr>
        <w:pStyle w:val="Pagrindinistekstas"/>
        <w:kinsoku w:val="0"/>
        <w:overflowPunct w:val="0"/>
      </w:pPr>
      <w:r w:rsidRPr="00E01096">
        <w:t>Pacientams, kuriems yra vidutinis (kreatinino klirensas 30</w:t>
      </w:r>
      <w:r>
        <w:t>–</w:t>
      </w:r>
      <w:r w:rsidRPr="00E01096">
        <w:t>49</w:t>
      </w:r>
      <w:r>
        <w:t> </w:t>
      </w:r>
      <w:r w:rsidRPr="00E01096">
        <w:t>ml/min) arba sunkus (kreatinino klirensas</w:t>
      </w:r>
      <w:r w:rsidRPr="00E01096">
        <w:rPr>
          <w:spacing w:val="-4"/>
        </w:rPr>
        <w:t xml:space="preserve"> </w:t>
      </w:r>
      <w:r w:rsidRPr="00E01096">
        <w:t>15</w:t>
      </w:r>
      <w:r>
        <w:t>–</w:t>
      </w:r>
      <w:r w:rsidRPr="00E01096">
        <w:t>29</w:t>
      </w:r>
      <w:r>
        <w:t> </w:t>
      </w:r>
      <w:r w:rsidRPr="00E01096">
        <w:t>ml/min)</w:t>
      </w:r>
      <w:r w:rsidRPr="00E01096">
        <w:rPr>
          <w:spacing w:val="-3"/>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r w:rsidRPr="00E01096">
        <w:t>dozuoti</w:t>
      </w:r>
      <w:r w:rsidRPr="00E01096">
        <w:rPr>
          <w:spacing w:val="-4"/>
        </w:rPr>
        <w:t xml:space="preserve"> </w:t>
      </w:r>
      <w:r>
        <w:t>rekomenduojama</w:t>
      </w:r>
      <w:r w:rsidRPr="00E01096">
        <w:rPr>
          <w:spacing w:val="-4"/>
        </w:rPr>
        <w:t xml:space="preserve"> </w:t>
      </w:r>
      <w:r w:rsidRPr="00E01096">
        <w:t>taip,</w:t>
      </w:r>
      <w:r w:rsidRPr="00E01096">
        <w:rPr>
          <w:spacing w:val="-3"/>
        </w:rPr>
        <w:t xml:space="preserve"> </w:t>
      </w:r>
      <w:r w:rsidRPr="00E01096">
        <w:t>kaip</w:t>
      </w:r>
      <w:r w:rsidRPr="00E01096">
        <w:rPr>
          <w:spacing w:val="-3"/>
        </w:rPr>
        <w:t xml:space="preserve"> </w:t>
      </w:r>
      <w:r w:rsidRPr="00E01096">
        <w:t>pateikta</w:t>
      </w:r>
      <w:r w:rsidRPr="00E01096">
        <w:rPr>
          <w:spacing w:val="-4"/>
        </w:rPr>
        <w:t xml:space="preserve"> </w:t>
      </w:r>
      <w:r w:rsidRPr="00E01096">
        <w:t>toliau:</w:t>
      </w:r>
    </w:p>
    <w:p w14:paraId="2DD48E8B" w14:textId="77777777" w:rsidR="00267ADA" w:rsidRPr="00E01096" w:rsidRDefault="00267ADA" w:rsidP="00267ADA">
      <w:pPr>
        <w:pStyle w:val="Pagrindinistekstas"/>
        <w:kinsoku w:val="0"/>
        <w:overflowPunct w:val="0"/>
      </w:pPr>
    </w:p>
    <w:p w14:paraId="4E6D45C2" w14:textId="77777777" w:rsidR="00267ADA" w:rsidRPr="00E01096" w:rsidRDefault="00267ADA" w:rsidP="006F0D73">
      <w:pPr>
        <w:pStyle w:val="Sraopastraipa"/>
        <w:numPr>
          <w:ilvl w:val="0"/>
          <w:numId w:val="19"/>
        </w:numPr>
        <w:tabs>
          <w:tab w:val="left" w:pos="1468"/>
        </w:tabs>
        <w:kinsoku w:val="0"/>
        <w:overflowPunct w:val="0"/>
        <w:ind w:left="567" w:hanging="567"/>
        <w:rPr>
          <w:sz w:val="22"/>
          <w:szCs w:val="22"/>
        </w:rPr>
      </w:pPr>
      <w:r w:rsidRPr="00E01096">
        <w:rPr>
          <w:sz w:val="22"/>
          <w:szCs w:val="22"/>
        </w:rPr>
        <w:t>Insulto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sisteminės</w:t>
      </w:r>
      <w:r w:rsidRPr="00E01096">
        <w:rPr>
          <w:spacing w:val="-4"/>
          <w:sz w:val="22"/>
          <w:szCs w:val="22"/>
        </w:rPr>
        <w:t xml:space="preserve"> </w:t>
      </w:r>
      <w:r w:rsidRPr="00E01096">
        <w:rPr>
          <w:sz w:val="22"/>
          <w:szCs w:val="22"/>
        </w:rPr>
        <w:t>embolijos</w:t>
      </w:r>
      <w:r w:rsidRPr="00E01096">
        <w:rPr>
          <w:spacing w:val="-4"/>
          <w:sz w:val="22"/>
          <w:szCs w:val="22"/>
        </w:rPr>
        <w:t xml:space="preserve"> </w:t>
      </w:r>
      <w:r w:rsidRPr="00E01096">
        <w:rPr>
          <w:sz w:val="22"/>
          <w:szCs w:val="22"/>
        </w:rPr>
        <w:t>profilaktikai</w:t>
      </w:r>
      <w:r w:rsidRPr="00E01096">
        <w:rPr>
          <w:spacing w:val="-3"/>
          <w:sz w:val="22"/>
          <w:szCs w:val="22"/>
        </w:rPr>
        <w:t xml:space="preserve"> </w:t>
      </w:r>
      <w:r w:rsidRPr="00E01096">
        <w:rPr>
          <w:sz w:val="22"/>
          <w:szCs w:val="22"/>
        </w:rPr>
        <w:t>pacientams,</w:t>
      </w:r>
      <w:r w:rsidRPr="00E01096">
        <w:rPr>
          <w:spacing w:val="-3"/>
          <w:sz w:val="22"/>
          <w:szCs w:val="22"/>
        </w:rPr>
        <w:t xml:space="preserve"> </w:t>
      </w:r>
      <w:r w:rsidRPr="00E01096">
        <w:rPr>
          <w:sz w:val="22"/>
          <w:szCs w:val="22"/>
        </w:rPr>
        <w:t>kuriems</w:t>
      </w:r>
      <w:r w:rsidRPr="00E01096">
        <w:rPr>
          <w:spacing w:val="-4"/>
          <w:sz w:val="22"/>
          <w:szCs w:val="22"/>
        </w:rPr>
        <w:t xml:space="preserve"> </w:t>
      </w:r>
      <w:r w:rsidRPr="00E01096">
        <w:rPr>
          <w:sz w:val="22"/>
          <w:szCs w:val="22"/>
        </w:rPr>
        <w:t>yra</w:t>
      </w:r>
      <w:r w:rsidRPr="00E01096">
        <w:rPr>
          <w:spacing w:val="-4"/>
          <w:sz w:val="22"/>
          <w:szCs w:val="22"/>
        </w:rPr>
        <w:t xml:space="preserve"> </w:t>
      </w:r>
      <w:r w:rsidRPr="00E01096">
        <w:rPr>
          <w:sz w:val="22"/>
          <w:szCs w:val="22"/>
        </w:rPr>
        <w:t>su</w:t>
      </w:r>
      <w:r w:rsidRPr="00E01096">
        <w:rPr>
          <w:spacing w:val="-3"/>
          <w:sz w:val="22"/>
          <w:szCs w:val="22"/>
        </w:rPr>
        <w:t xml:space="preserve"> </w:t>
      </w:r>
      <w:r w:rsidRPr="00E01096">
        <w:rPr>
          <w:sz w:val="22"/>
          <w:szCs w:val="22"/>
        </w:rPr>
        <w:t>vožtuvų</w:t>
      </w:r>
      <w:r w:rsidRPr="00E01096">
        <w:rPr>
          <w:spacing w:val="-4"/>
          <w:sz w:val="22"/>
          <w:szCs w:val="22"/>
        </w:rPr>
        <w:t xml:space="preserve"> </w:t>
      </w:r>
      <w:r w:rsidRPr="00E01096">
        <w:rPr>
          <w:sz w:val="22"/>
          <w:szCs w:val="22"/>
        </w:rPr>
        <w:t>liga</w:t>
      </w:r>
      <w:r w:rsidRPr="00E01096">
        <w:rPr>
          <w:spacing w:val="-3"/>
          <w:sz w:val="22"/>
          <w:szCs w:val="22"/>
        </w:rPr>
        <w:t xml:space="preserve"> </w:t>
      </w:r>
      <w:r w:rsidRPr="00E01096">
        <w:rPr>
          <w:sz w:val="22"/>
          <w:szCs w:val="22"/>
        </w:rPr>
        <w:t>nesusijęs prieširdžių virpėjimas, rekomenduojama dozė yra 15</w:t>
      </w:r>
      <w:r>
        <w:rPr>
          <w:sz w:val="22"/>
          <w:szCs w:val="22"/>
        </w:rPr>
        <w:t> </w:t>
      </w:r>
      <w:r w:rsidRPr="00E01096">
        <w:rPr>
          <w:sz w:val="22"/>
          <w:szCs w:val="22"/>
        </w:rPr>
        <w:t>mg vieną kartą per parą (žr. 5.2</w:t>
      </w:r>
      <w:r>
        <w:rPr>
          <w:sz w:val="22"/>
          <w:szCs w:val="22"/>
        </w:rPr>
        <w:t> </w:t>
      </w:r>
      <w:r w:rsidRPr="00E01096">
        <w:rPr>
          <w:sz w:val="22"/>
          <w:szCs w:val="22"/>
        </w:rPr>
        <w:t>skyrių).</w:t>
      </w:r>
    </w:p>
    <w:p w14:paraId="511A0675" w14:textId="77777777" w:rsidR="00267ADA" w:rsidRPr="00E01096" w:rsidRDefault="00267ADA" w:rsidP="00267ADA">
      <w:pPr>
        <w:pStyle w:val="Pagrindinistekstas"/>
        <w:kinsoku w:val="0"/>
        <w:overflowPunct w:val="0"/>
      </w:pPr>
    </w:p>
    <w:p w14:paraId="6E768E51" w14:textId="77777777" w:rsidR="00267ADA" w:rsidRPr="008D77D6" w:rsidRDefault="00267ADA" w:rsidP="006F0D73">
      <w:pPr>
        <w:pStyle w:val="Sraopastraipa"/>
        <w:numPr>
          <w:ilvl w:val="0"/>
          <w:numId w:val="19"/>
        </w:numPr>
        <w:tabs>
          <w:tab w:val="left" w:pos="1467"/>
        </w:tabs>
        <w:kinsoku w:val="0"/>
        <w:overflowPunct w:val="0"/>
        <w:ind w:left="567" w:hanging="567"/>
        <w:rPr>
          <w:sz w:val="22"/>
          <w:szCs w:val="22"/>
        </w:rPr>
      </w:pPr>
      <w:r w:rsidRPr="00E01096">
        <w:rPr>
          <w:sz w:val="22"/>
          <w:szCs w:val="22"/>
        </w:rPr>
        <w:t>GVT</w:t>
      </w:r>
      <w:r w:rsidRPr="008D77D6">
        <w:rPr>
          <w:spacing w:val="-3"/>
          <w:sz w:val="22"/>
          <w:szCs w:val="22"/>
        </w:rPr>
        <w:t xml:space="preserve"> </w:t>
      </w:r>
      <w:r w:rsidRPr="00E01096">
        <w:rPr>
          <w:sz w:val="22"/>
          <w:szCs w:val="22"/>
        </w:rPr>
        <w:t>gydymui,</w:t>
      </w:r>
      <w:r w:rsidRPr="008D77D6">
        <w:rPr>
          <w:spacing w:val="-3"/>
          <w:sz w:val="22"/>
          <w:szCs w:val="22"/>
        </w:rPr>
        <w:t xml:space="preserve"> </w:t>
      </w:r>
      <w:r w:rsidRPr="00E01096">
        <w:rPr>
          <w:sz w:val="22"/>
          <w:szCs w:val="22"/>
        </w:rPr>
        <w:t>PE</w:t>
      </w:r>
      <w:r w:rsidRPr="008D77D6">
        <w:rPr>
          <w:spacing w:val="-3"/>
          <w:sz w:val="22"/>
          <w:szCs w:val="22"/>
        </w:rPr>
        <w:t xml:space="preserve"> </w:t>
      </w:r>
      <w:r w:rsidRPr="00E01096">
        <w:rPr>
          <w:sz w:val="22"/>
          <w:szCs w:val="22"/>
        </w:rPr>
        <w:t>gydymui</w:t>
      </w:r>
      <w:r w:rsidRPr="008D77D6">
        <w:rPr>
          <w:spacing w:val="-3"/>
          <w:sz w:val="22"/>
          <w:szCs w:val="22"/>
        </w:rPr>
        <w:t xml:space="preserve"> </w:t>
      </w:r>
      <w:r w:rsidRPr="00E01096">
        <w:rPr>
          <w:sz w:val="22"/>
          <w:szCs w:val="22"/>
        </w:rPr>
        <w:t>ir</w:t>
      </w:r>
      <w:r w:rsidRPr="008D77D6">
        <w:rPr>
          <w:spacing w:val="-3"/>
          <w:sz w:val="22"/>
          <w:szCs w:val="22"/>
        </w:rPr>
        <w:t xml:space="preserve"> </w:t>
      </w:r>
      <w:r w:rsidRPr="00E01096">
        <w:rPr>
          <w:sz w:val="22"/>
          <w:szCs w:val="22"/>
        </w:rPr>
        <w:t>pasikartojančios</w:t>
      </w:r>
      <w:r w:rsidRPr="008D77D6">
        <w:rPr>
          <w:spacing w:val="-4"/>
          <w:sz w:val="22"/>
          <w:szCs w:val="22"/>
        </w:rPr>
        <w:t xml:space="preserve"> </w:t>
      </w:r>
      <w:r w:rsidRPr="00E01096">
        <w:rPr>
          <w:sz w:val="22"/>
          <w:szCs w:val="22"/>
        </w:rPr>
        <w:t>GVT</w:t>
      </w:r>
      <w:r w:rsidRPr="008D77D6">
        <w:rPr>
          <w:spacing w:val="-2"/>
          <w:sz w:val="22"/>
          <w:szCs w:val="22"/>
        </w:rPr>
        <w:t xml:space="preserve"> </w:t>
      </w:r>
      <w:r w:rsidRPr="00E01096">
        <w:rPr>
          <w:sz w:val="22"/>
          <w:szCs w:val="22"/>
        </w:rPr>
        <w:t>bei</w:t>
      </w:r>
      <w:r w:rsidRPr="008D77D6">
        <w:rPr>
          <w:spacing w:val="-3"/>
          <w:sz w:val="22"/>
          <w:szCs w:val="22"/>
        </w:rPr>
        <w:t xml:space="preserve"> </w:t>
      </w:r>
      <w:r w:rsidRPr="00E01096">
        <w:rPr>
          <w:sz w:val="22"/>
          <w:szCs w:val="22"/>
        </w:rPr>
        <w:t>PE</w:t>
      </w:r>
      <w:r w:rsidRPr="008D77D6">
        <w:rPr>
          <w:spacing w:val="-3"/>
          <w:sz w:val="22"/>
          <w:szCs w:val="22"/>
        </w:rPr>
        <w:t xml:space="preserve"> </w:t>
      </w:r>
      <w:r w:rsidRPr="00E01096">
        <w:rPr>
          <w:sz w:val="22"/>
          <w:szCs w:val="22"/>
        </w:rPr>
        <w:t>profilaktikai</w:t>
      </w:r>
      <w:r w:rsidRPr="008D77D6">
        <w:rPr>
          <w:spacing w:val="-3"/>
          <w:sz w:val="22"/>
          <w:szCs w:val="22"/>
        </w:rPr>
        <w:t xml:space="preserve"> </w:t>
      </w:r>
      <w:r w:rsidRPr="00E01096">
        <w:rPr>
          <w:sz w:val="22"/>
          <w:szCs w:val="22"/>
        </w:rPr>
        <w:t>pirmąsias</w:t>
      </w:r>
      <w:r w:rsidRPr="008D77D6">
        <w:rPr>
          <w:spacing w:val="-4"/>
          <w:sz w:val="22"/>
          <w:szCs w:val="22"/>
        </w:rPr>
        <w:t xml:space="preserve"> 3 </w:t>
      </w:r>
      <w:r w:rsidRPr="00E01096">
        <w:rPr>
          <w:sz w:val="22"/>
          <w:szCs w:val="22"/>
        </w:rPr>
        <w:t>savaites reikia skirti po 15</w:t>
      </w:r>
      <w:r>
        <w:rPr>
          <w:sz w:val="22"/>
          <w:szCs w:val="22"/>
        </w:rPr>
        <w:t> </w:t>
      </w:r>
      <w:r w:rsidRPr="00E01096">
        <w:rPr>
          <w:sz w:val="22"/>
          <w:szCs w:val="22"/>
        </w:rPr>
        <w:t>mg du kartus per p</w:t>
      </w:r>
      <w:r w:rsidRPr="008D77D6">
        <w:rPr>
          <w:sz w:val="22"/>
          <w:szCs w:val="22"/>
        </w:rPr>
        <w:t>arą. Po</w:t>
      </w:r>
      <w:r w:rsidRPr="008D77D6">
        <w:rPr>
          <w:spacing w:val="-2"/>
          <w:sz w:val="22"/>
          <w:szCs w:val="22"/>
        </w:rPr>
        <w:t xml:space="preserve"> </w:t>
      </w:r>
      <w:r w:rsidRPr="008D77D6">
        <w:rPr>
          <w:sz w:val="22"/>
          <w:szCs w:val="22"/>
        </w:rPr>
        <w:t>to,</w:t>
      </w:r>
      <w:r w:rsidRPr="008D77D6">
        <w:rPr>
          <w:spacing w:val="-3"/>
          <w:sz w:val="22"/>
          <w:szCs w:val="22"/>
        </w:rPr>
        <w:t xml:space="preserve"> </w:t>
      </w:r>
      <w:r w:rsidRPr="008D77D6">
        <w:rPr>
          <w:sz w:val="22"/>
          <w:szCs w:val="22"/>
        </w:rPr>
        <w:t>kai</w:t>
      </w:r>
      <w:r w:rsidRPr="008D77D6">
        <w:rPr>
          <w:spacing w:val="-2"/>
          <w:sz w:val="22"/>
          <w:szCs w:val="22"/>
        </w:rPr>
        <w:t xml:space="preserve"> </w:t>
      </w:r>
      <w:r w:rsidRPr="008D77D6">
        <w:rPr>
          <w:sz w:val="22"/>
          <w:szCs w:val="22"/>
        </w:rPr>
        <w:t>rekomenduojama</w:t>
      </w:r>
      <w:r w:rsidRPr="008D77D6">
        <w:rPr>
          <w:spacing w:val="-3"/>
          <w:sz w:val="22"/>
          <w:szCs w:val="22"/>
        </w:rPr>
        <w:t xml:space="preserve"> </w:t>
      </w:r>
      <w:r w:rsidRPr="008D77D6">
        <w:rPr>
          <w:sz w:val="22"/>
          <w:szCs w:val="22"/>
        </w:rPr>
        <w:t>dozė</w:t>
      </w:r>
      <w:r w:rsidRPr="008D77D6">
        <w:rPr>
          <w:spacing w:val="-3"/>
          <w:sz w:val="22"/>
          <w:szCs w:val="22"/>
        </w:rPr>
        <w:t xml:space="preserve"> </w:t>
      </w:r>
      <w:r w:rsidRPr="008D77D6">
        <w:rPr>
          <w:sz w:val="22"/>
          <w:szCs w:val="22"/>
        </w:rPr>
        <w:t>yra</w:t>
      </w:r>
      <w:r w:rsidRPr="008D77D6">
        <w:rPr>
          <w:spacing w:val="-3"/>
          <w:sz w:val="22"/>
          <w:szCs w:val="22"/>
        </w:rPr>
        <w:t xml:space="preserve"> </w:t>
      </w:r>
      <w:r w:rsidRPr="008D77D6">
        <w:rPr>
          <w:sz w:val="22"/>
          <w:szCs w:val="22"/>
        </w:rPr>
        <w:t>20</w:t>
      </w:r>
      <w:r>
        <w:rPr>
          <w:sz w:val="22"/>
          <w:szCs w:val="22"/>
        </w:rPr>
        <w:t> </w:t>
      </w:r>
      <w:r w:rsidRPr="008D77D6">
        <w:rPr>
          <w:sz w:val="22"/>
          <w:szCs w:val="22"/>
        </w:rPr>
        <w:t>mg</w:t>
      </w:r>
      <w:r w:rsidRPr="008D77D6">
        <w:rPr>
          <w:spacing w:val="-2"/>
          <w:sz w:val="22"/>
          <w:szCs w:val="22"/>
        </w:rPr>
        <w:t xml:space="preserve"> </w:t>
      </w:r>
      <w:r w:rsidRPr="008D77D6">
        <w:rPr>
          <w:sz w:val="22"/>
          <w:szCs w:val="22"/>
        </w:rPr>
        <w:t>vieną</w:t>
      </w:r>
      <w:r w:rsidRPr="008D77D6">
        <w:rPr>
          <w:spacing w:val="-3"/>
          <w:sz w:val="22"/>
          <w:szCs w:val="22"/>
        </w:rPr>
        <w:t xml:space="preserve"> </w:t>
      </w:r>
      <w:r w:rsidRPr="008D77D6">
        <w:rPr>
          <w:sz w:val="22"/>
          <w:szCs w:val="22"/>
        </w:rPr>
        <w:t>kartą</w:t>
      </w:r>
      <w:r w:rsidRPr="008D77D6">
        <w:rPr>
          <w:spacing w:val="-3"/>
          <w:sz w:val="22"/>
          <w:szCs w:val="22"/>
        </w:rPr>
        <w:t xml:space="preserve"> </w:t>
      </w:r>
      <w:r w:rsidRPr="008D77D6">
        <w:rPr>
          <w:sz w:val="22"/>
          <w:szCs w:val="22"/>
        </w:rPr>
        <w:t>per</w:t>
      </w:r>
      <w:r w:rsidRPr="008D77D6">
        <w:rPr>
          <w:spacing w:val="-2"/>
          <w:sz w:val="22"/>
          <w:szCs w:val="22"/>
        </w:rPr>
        <w:t xml:space="preserve"> </w:t>
      </w:r>
      <w:r w:rsidRPr="008D77D6">
        <w:rPr>
          <w:sz w:val="22"/>
          <w:szCs w:val="22"/>
        </w:rPr>
        <w:t>parą,</w:t>
      </w:r>
      <w:r w:rsidRPr="008D77D6">
        <w:rPr>
          <w:spacing w:val="-2"/>
          <w:sz w:val="22"/>
          <w:szCs w:val="22"/>
        </w:rPr>
        <w:t xml:space="preserve"> </w:t>
      </w:r>
      <w:r w:rsidRPr="008D77D6">
        <w:rPr>
          <w:sz w:val="22"/>
          <w:szCs w:val="22"/>
        </w:rPr>
        <w:t>jei</w:t>
      </w:r>
      <w:r w:rsidRPr="008D77D6">
        <w:rPr>
          <w:spacing w:val="-2"/>
          <w:sz w:val="22"/>
          <w:szCs w:val="22"/>
        </w:rPr>
        <w:t xml:space="preserve"> </w:t>
      </w:r>
      <w:r w:rsidRPr="008D77D6">
        <w:rPr>
          <w:sz w:val="22"/>
          <w:szCs w:val="22"/>
        </w:rPr>
        <w:t>paciento</w:t>
      </w:r>
      <w:r w:rsidRPr="008D77D6">
        <w:rPr>
          <w:spacing w:val="-2"/>
          <w:sz w:val="22"/>
          <w:szCs w:val="22"/>
        </w:rPr>
        <w:t xml:space="preserve"> </w:t>
      </w:r>
      <w:r w:rsidRPr="008D77D6">
        <w:rPr>
          <w:sz w:val="22"/>
          <w:szCs w:val="22"/>
        </w:rPr>
        <w:t>kraujavimo</w:t>
      </w:r>
      <w:r w:rsidRPr="008D77D6">
        <w:rPr>
          <w:spacing w:val="-2"/>
          <w:sz w:val="22"/>
          <w:szCs w:val="22"/>
        </w:rPr>
        <w:t xml:space="preserve"> </w:t>
      </w:r>
      <w:r w:rsidRPr="008D77D6">
        <w:rPr>
          <w:sz w:val="22"/>
          <w:szCs w:val="22"/>
        </w:rPr>
        <w:t>rizika yra didesnė už pasikartojančios PE ir GVT riziką, galima apsvarstyti dozės sumažinimą nuo 20</w:t>
      </w:r>
      <w:r>
        <w:rPr>
          <w:sz w:val="22"/>
          <w:szCs w:val="22"/>
        </w:rPr>
        <w:t> </w:t>
      </w:r>
      <w:r w:rsidRPr="008D77D6">
        <w:rPr>
          <w:sz w:val="22"/>
          <w:szCs w:val="22"/>
        </w:rPr>
        <w:t>mg</w:t>
      </w:r>
      <w:r w:rsidRPr="008D77D6">
        <w:rPr>
          <w:spacing w:val="-1"/>
          <w:sz w:val="22"/>
          <w:szCs w:val="22"/>
        </w:rPr>
        <w:t xml:space="preserve"> </w:t>
      </w:r>
      <w:r w:rsidRPr="008D77D6">
        <w:rPr>
          <w:sz w:val="22"/>
          <w:szCs w:val="22"/>
        </w:rPr>
        <w:t>vieną</w:t>
      </w:r>
      <w:r w:rsidRPr="008D77D6">
        <w:rPr>
          <w:spacing w:val="-3"/>
          <w:sz w:val="22"/>
          <w:szCs w:val="22"/>
        </w:rPr>
        <w:t xml:space="preserve"> </w:t>
      </w:r>
      <w:r w:rsidRPr="008D77D6">
        <w:rPr>
          <w:sz w:val="22"/>
          <w:szCs w:val="22"/>
        </w:rPr>
        <w:t>kartą</w:t>
      </w:r>
      <w:r w:rsidRPr="008D77D6">
        <w:rPr>
          <w:spacing w:val="-2"/>
          <w:sz w:val="22"/>
          <w:szCs w:val="22"/>
        </w:rPr>
        <w:t xml:space="preserve"> </w:t>
      </w:r>
      <w:r w:rsidRPr="008D77D6">
        <w:rPr>
          <w:sz w:val="22"/>
          <w:szCs w:val="22"/>
        </w:rPr>
        <w:t>per</w:t>
      </w:r>
      <w:r w:rsidRPr="008D77D6">
        <w:rPr>
          <w:spacing w:val="-1"/>
          <w:sz w:val="22"/>
          <w:szCs w:val="22"/>
        </w:rPr>
        <w:t xml:space="preserve"> </w:t>
      </w:r>
      <w:r w:rsidRPr="008D77D6">
        <w:rPr>
          <w:sz w:val="22"/>
          <w:szCs w:val="22"/>
        </w:rPr>
        <w:t>parą iki</w:t>
      </w:r>
      <w:r w:rsidRPr="008D77D6">
        <w:rPr>
          <w:spacing w:val="-1"/>
          <w:sz w:val="22"/>
          <w:szCs w:val="22"/>
        </w:rPr>
        <w:t xml:space="preserve"> </w:t>
      </w:r>
      <w:r w:rsidRPr="008D77D6">
        <w:rPr>
          <w:sz w:val="22"/>
          <w:szCs w:val="22"/>
        </w:rPr>
        <w:t>15</w:t>
      </w:r>
      <w:r>
        <w:rPr>
          <w:sz w:val="22"/>
          <w:szCs w:val="22"/>
        </w:rPr>
        <w:t> </w:t>
      </w:r>
      <w:r w:rsidRPr="008D77D6">
        <w:rPr>
          <w:sz w:val="22"/>
          <w:szCs w:val="22"/>
        </w:rPr>
        <w:t>mg</w:t>
      </w:r>
      <w:r w:rsidRPr="008D77D6">
        <w:rPr>
          <w:spacing w:val="-1"/>
          <w:sz w:val="22"/>
          <w:szCs w:val="22"/>
        </w:rPr>
        <w:t xml:space="preserve"> </w:t>
      </w:r>
      <w:r w:rsidRPr="008D77D6">
        <w:rPr>
          <w:sz w:val="22"/>
          <w:szCs w:val="22"/>
        </w:rPr>
        <w:t>vieną</w:t>
      </w:r>
      <w:r w:rsidRPr="008D77D6">
        <w:rPr>
          <w:spacing w:val="-2"/>
          <w:sz w:val="22"/>
          <w:szCs w:val="22"/>
        </w:rPr>
        <w:t xml:space="preserve"> </w:t>
      </w:r>
      <w:r w:rsidRPr="008D77D6">
        <w:rPr>
          <w:sz w:val="22"/>
          <w:szCs w:val="22"/>
        </w:rPr>
        <w:t>kartą</w:t>
      </w:r>
      <w:r w:rsidRPr="008D77D6">
        <w:rPr>
          <w:spacing w:val="-2"/>
          <w:sz w:val="22"/>
          <w:szCs w:val="22"/>
        </w:rPr>
        <w:t xml:space="preserve"> </w:t>
      </w:r>
      <w:r w:rsidRPr="008D77D6">
        <w:rPr>
          <w:sz w:val="22"/>
          <w:szCs w:val="22"/>
        </w:rPr>
        <w:t>per</w:t>
      </w:r>
      <w:r w:rsidRPr="008D77D6">
        <w:rPr>
          <w:spacing w:val="-1"/>
          <w:sz w:val="22"/>
          <w:szCs w:val="22"/>
        </w:rPr>
        <w:t xml:space="preserve"> </w:t>
      </w:r>
      <w:r w:rsidRPr="008D77D6">
        <w:rPr>
          <w:sz w:val="22"/>
          <w:szCs w:val="22"/>
        </w:rPr>
        <w:t>parą.</w:t>
      </w:r>
      <w:r w:rsidRPr="008D77D6">
        <w:rPr>
          <w:spacing w:val="-1"/>
          <w:sz w:val="22"/>
          <w:szCs w:val="22"/>
        </w:rPr>
        <w:t xml:space="preserve"> </w:t>
      </w:r>
      <w:r w:rsidRPr="008D77D6">
        <w:rPr>
          <w:sz w:val="22"/>
          <w:szCs w:val="22"/>
        </w:rPr>
        <w:t>Rekomendacijos</w:t>
      </w:r>
      <w:r w:rsidRPr="008D77D6">
        <w:rPr>
          <w:spacing w:val="-2"/>
          <w:sz w:val="22"/>
          <w:szCs w:val="22"/>
        </w:rPr>
        <w:t xml:space="preserve"> </w:t>
      </w:r>
      <w:r w:rsidRPr="008D77D6">
        <w:rPr>
          <w:sz w:val="22"/>
          <w:szCs w:val="22"/>
        </w:rPr>
        <w:t>vartoti</w:t>
      </w:r>
      <w:r w:rsidRPr="008D77D6">
        <w:rPr>
          <w:spacing w:val="-1"/>
          <w:sz w:val="22"/>
          <w:szCs w:val="22"/>
        </w:rPr>
        <w:t xml:space="preserve"> </w:t>
      </w:r>
      <w:r w:rsidRPr="008D77D6">
        <w:rPr>
          <w:sz w:val="22"/>
          <w:szCs w:val="22"/>
        </w:rPr>
        <w:t>15</w:t>
      </w:r>
      <w:r>
        <w:rPr>
          <w:sz w:val="22"/>
          <w:szCs w:val="22"/>
        </w:rPr>
        <w:t> </w:t>
      </w:r>
      <w:r w:rsidRPr="008D77D6">
        <w:rPr>
          <w:sz w:val="22"/>
          <w:szCs w:val="22"/>
        </w:rPr>
        <w:t>mg</w:t>
      </w:r>
      <w:r w:rsidRPr="008D77D6">
        <w:rPr>
          <w:spacing w:val="-1"/>
          <w:sz w:val="22"/>
          <w:szCs w:val="22"/>
        </w:rPr>
        <w:t xml:space="preserve"> </w:t>
      </w:r>
      <w:r w:rsidRPr="008D77D6">
        <w:rPr>
          <w:sz w:val="22"/>
          <w:szCs w:val="22"/>
        </w:rPr>
        <w:t>dozę yra</w:t>
      </w:r>
      <w:r w:rsidRPr="008D77D6">
        <w:rPr>
          <w:spacing w:val="-4"/>
          <w:sz w:val="22"/>
          <w:szCs w:val="22"/>
        </w:rPr>
        <w:t xml:space="preserve"> </w:t>
      </w:r>
      <w:r w:rsidRPr="008D77D6">
        <w:rPr>
          <w:sz w:val="22"/>
          <w:szCs w:val="22"/>
        </w:rPr>
        <w:t>paremtos</w:t>
      </w:r>
      <w:r w:rsidRPr="008D77D6">
        <w:rPr>
          <w:spacing w:val="-2"/>
          <w:sz w:val="22"/>
          <w:szCs w:val="22"/>
        </w:rPr>
        <w:t xml:space="preserve"> </w:t>
      </w:r>
      <w:proofErr w:type="spellStart"/>
      <w:r w:rsidRPr="008D77D6">
        <w:rPr>
          <w:sz w:val="22"/>
          <w:szCs w:val="22"/>
        </w:rPr>
        <w:t>farmakokinetiniu</w:t>
      </w:r>
      <w:proofErr w:type="spellEnd"/>
      <w:r w:rsidRPr="008D77D6">
        <w:rPr>
          <w:spacing w:val="-3"/>
          <w:sz w:val="22"/>
          <w:szCs w:val="22"/>
        </w:rPr>
        <w:t xml:space="preserve"> </w:t>
      </w:r>
      <w:r w:rsidRPr="008D77D6">
        <w:rPr>
          <w:sz w:val="22"/>
          <w:szCs w:val="22"/>
        </w:rPr>
        <w:t>modeliavimu,</w:t>
      </w:r>
      <w:r w:rsidRPr="008D77D6">
        <w:rPr>
          <w:spacing w:val="-3"/>
          <w:sz w:val="22"/>
          <w:szCs w:val="22"/>
        </w:rPr>
        <w:t xml:space="preserve"> </w:t>
      </w:r>
      <w:r w:rsidRPr="008D77D6">
        <w:rPr>
          <w:sz w:val="22"/>
          <w:szCs w:val="22"/>
        </w:rPr>
        <w:t>bet</w:t>
      </w:r>
      <w:r w:rsidRPr="008D77D6">
        <w:rPr>
          <w:spacing w:val="-3"/>
          <w:sz w:val="22"/>
          <w:szCs w:val="22"/>
        </w:rPr>
        <w:t xml:space="preserve"> </w:t>
      </w:r>
      <w:r w:rsidRPr="008D77D6">
        <w:rPr>
          <w:sz w:val="22"/>
          <w:szCs w:val="22"/>
        </w:rPr>
        <w:t>kliniškai</w:t>
      </w:r>
      <w:r w:rsidRPr="008D77D6">
        <w:rPr>
          <w:spacing w:val="-3"/>
          <w:sz w:val="22"/>
          <w:szCs w:val="22"/>
        </w:rPr>
        <w:t xml:space="preserve"> </w:t>
      </w:r>
      <w:r w:rsidRPr="008D77D6">
        <w:rPr>
          <w:sz w:val="22"/>
          <w:szCs w:val="22"/>
        </w:rPr>
        <w:t>toks</w:t>
      </w:r>
      <w:r w:rsidRPr="008D77D6">
        <w:rPr>
          <w:spacing w:val="-4"/>
          <w:sz w:val="22"/>
          <w:szCs w:val="22"/>
        </w:rPr>
        <w:t xml:space="preserve"> </w:t>
      </w:r>
      <w:r w:rsidRPr="008D77D6">
        <w:rPr>
          <w:sz w:val="22"/>
          <w:szCs w:val="22"/>
        </w:rPr>
        <w:t>dozavimas</w:t>
      </w:r>
      <w:r w:rsidRPr="008D77D6">
        <w:rPr>
          <w:spacing w:val="-4"/>
          <w:sz w:val="22"/>
          <w:szCs w:val="22"/>
        </w:rPr>
        <w:t xml:space="preserve"> </w:t>
      </w:r>
      <w:r w:rsidRPr="008D77D6">
        <w:rPr>
          <w:sz w:val="22"/>
          <w:szCs w:val="22"/>
        </w:rPr>
        <w:t>nėra</w:t>
      </w:r>
      <w:r w:rsidRPr="008D77D6">
        <w:rPr>
          <w:spacing w:val="-4"/>
          <w:sz w:val="22"/>
          <w:szCs w:val="22"/>
        </w:rPr>
        <w:t xml:space="preserve"> </w:t>
      </w:r>
      <w:r w:rsidRPr="008D77D6">
        <w:rPr>
          <w:sz w:val="22"/>
          <w:szCs w:val="22"/>
        </w:rPr>
        <w:t>ištirtas</w:t>
      </w:r>
      <w:r w:rsidRPr="008D77D6">
        <w:rPr>
          <w:spacing w:val="-4"/>
          <w:sz w:val="22"/>
          <w:szCs w:val="22"/>
        </w:rPr>
        <w:t xml:space="preserve"> </w:t>
      </w:r>
      <w:r w:rsidRPr="008D77D6">
        <w:rPr>
          <w:sz w:val="22"/>
          <w:szCs w:val="22"/>
        </w:rPr>
        <w:t>(žr.</w:t>
      </w:r>
      <w:r w:rsidRPr="008D77D6">
        <w:rPr>
          <w:spacing w:val="-3"/>
          <w:sz w:val="22"/>
          <w:szCs w:val="22"/>
        </w:rPr>
        <w:t xml:space="preserve"> </w:t>
      </w:r>
      <w:r w:rsidRPr="008D77D6">
        <w:rPr>
          <w:sz w:val="22"/>
          <w:szCs w:val="22"/>
        </w:rPr>
        <w:t>4.4, 5.1 ir 5.2</w:t>
      </w:r>
      <w:r>
        <w:rPr>
          <w:sz w:val="22"/>
          <w:szCs w:val="22"/>
        </w:rPr>
        <w:t> </w:t>
      </w:r>
      <w:r w:rsidRPr="008D77D6">
        <w:rPr>
          <w:sz w:val="22"/>
          <w:szCs w:val="22"/>
        </w:rPr>
        <w:t>skyrius).</w:t>
      </w:r>
    </w:p>
    <w:p w14:paraId="553EB522" w14:textId="77777777" w:rsidR="00267ADA" w:rsidRPr="00E01096" w:rsidRDefault="00267ADA" w:rsidP="00267ADA">
      <w:pPr>
        <w:pStyle w:val="Pagrindinistekstas"/>
        <w:kinsoku w:val="0"/>
        <w:overflowPunct w:val="0"/>
        <w:ind w:left="567"/>
        <w:rPr>
          <w:spacing w:val="-2"/>
        </w:rPr>
      </w:pPr>
      <w:r w:rsidRPr="008D77D6">
        <w:t>Kai</w:t>
      </w:r>
      <w:r w:rsidRPr="008D77D6">
        <w:rPr>
          <w:spacing w:val="-3"/>
        </w:rPr>
        <w:t xml:space="preserve"> </w:t>
      </w:r>
      <w:r w:rsidRPr="008D77D6">
        <w:t>rekomenduojama</w:t>
      </w:r>
      <w:r w:rsidRPr="008D77D6">
        <w:rPr>
          <w:spacing w:val="-3"/>
        </w:rPr>
        <w:t xml:space="preserve"> </w:t>
      </w:r>
      <w:r w:rsidRPr="008D77D6">
        <w:t>dozė</w:t>
      </w:r>
      <w:r w:rsidRPr="008D77D6">
        <w:rPr>
          <w:spacing w:val="-3"/>
        </w:rPr>
        <w:t xml:space="preserve"> </w:t>
      </w:r>
      <w:r w:rsidRPr="008D77D6">
        <w:t>yra</w:t>
      </w:r>
      <w:r w:rsidRPr="008D77D6">
        <w:rPr>
          <w:spacing w:val="-3"/>
        </w:rPr>
        <w:t xml:space="preserve"> </w:t>
      </w:r>
      <w:r w:rsidRPr="008D77D6">
        <w:t>10</w:t>
      </w:r>
      <w:r>
        <w:t> </w:t>
      </w:r>
      <w:r w:rsidRPr="008D77D6">
        <w:t>mg</w:t>
      </w:r>
      <w:r w:rsidRPr="008D77D6">
        <w:rPr>
          <w:spacing w:val="-3"/>
        </w:rPr>
        <w:t xml:space="preserve"> </w:t>
      </w:r>
      <w:r w:rsidRPr="008D77D6">
        <w:t>vieną</w:t>
      </w:r>
      <w:r w:rsidRPr="008D77D6">
        <w:rPr>
          <w:spacing w:val="-4"/>
        </w:rPr>
        <w:t xml:space="preserve"> </w:t>
      </w:r>
      <w:r w:rsidRPr="008D77D6">
        <w:t>kartą</w:t>
      </w:r>
      <w:r w:rsidRPr="008D77D6">
        <w:rPr>
          <w:spacing w:val="-4"/>
        </w:rPr>
        <w:t xml:space="preserve"> </w:t>
      </w:r>
      <w:r w:rsidRPr="008D77D6">
        <w:t>per</w:t>
      </w:r>
      <w:r w:rsidRPr="008D77D6">
        <w:rPr>
          <w:spacing w:val="-3"/>
        </w:rPr>
        <w:t xml:space="preserve"> </w:t>
      </w:r>
      <w:r w:rsidRPr="008D77D6">
        <w:t>parą,</w:t>
      </w:r>
      <w:r w:rsidRPr="008D77D6">
        <w:rPr>
          <w:spacing w:val="-3"/>
        </w:rPr>
        <w:t xml:space="preserve"> </w:t>
      </w:r>
      <w:r w:rsidRPr="008D77D6">
        <w:t>rekomenduojamos</w:t>
      </w:r>
      <w:r w:rsidRPr="008D77D6">
        <w:rPr>
          <w:spacing w:val="-4"/>
        </w:rPr>
        <w:t xml:space="preserve"> </w:t>
      </w:r>
      <w:r w:rsidRPr="008D77D6">
        <w:t>dozės</w:t>
      </w:r>
      <w:r w:rsidRPr="008D77D6">
        <w:rPr>
          <w:spacing w:val="-4"/>
        </w:rPr>
        <w:t xml:space="preserve"> </w:t>
      </w:r>
      <w:r w:rsidRPr="008D77D6">
        <w:t xml:space="preserve">koreguoti </w:t>
      </w:r>
      <w:r w:rsidRPr="008D77D6">
        <w:rPr>
          <w:spacing w:val="-2"/>
        </w:rPr>
        <w:t>nereik</w:t>
      </w:r>
      <w:r w:rsidRPr="00E01096">
        <w:rPr>
          <w:spacing w:val="-2"/>
        </w:rPr>
        <w:t>ia.</w:t>
      </w:r>
    </w:p>
    <w:p w14:paraId="61B7AEFE" w14:textId="77777777" w:rsidR="00267ADA" w:rsidRPr="00E01096" w:rsidRDefault="00267ADA" w:rsidP="00267ADA">
      <w:pPr>
        <w:pStyle w:val="Pagrindinistekstas"/>
        <w:kinsoku w:val="0"/>
        <w:overflowPunct w:val="0"/>
      </w:pPr>
    </w:p>
    <w:p w14:paraId="5EC137B7" w14:textId="77777777" w:rsidR="00267ADA" w:rsidRPr="00E01096" w:rsidRDefault="00267ADA" w:rsidP="00267ADA">
      <w:pPr>
        <w:pStyle w:val="Pagrindinistekstas"/>
        <w:kinsoku w:val="0"/>
        <w:overflowPunct w:val="0"/>
      </w:pP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lengvas</w:t>
      </w:r>
      <w:r w:rsidRPr="00E01096">
        <w:rPr>
          <w:spacing w:val="-4"/>
        </w:rPr>
        <w:t xml:space="preserve"> </w:t>
      </w:r>
      <w:r w:rsidRPr="00E01096">
        <w:t>inkstų</w:t>
      </w:r>
      <w:r w:rsidRPr="00E01096">
        <w:rPr>
          <w:spacing w:val="-4"/>
        </w:rPr>
        <w:t xml:space="preserve"> </w:t>
      </w:r>
      <w:r w:rsidRPr="00E01096">
        <w:t>funkcijos</w:t>
      </w:r>
      <w:r w:rsidRPr="00E01096">
        <w:rPr>
          <w:spacing w:val="-4"/>
        </w:rPr>
        <w:t xml:space="preserve"> </w:t>
      </w:r>
      <w:r w:rsidRPr="00E01096">
        <w:t>sutrikimas</w:t>
      </w:r>
      <w:r w:rsidRPr="00E01096">
        <w:rPr>
          <w:spacing w:val="-4"/>
        </w:rPr>
        <w:t xml:space="preserve"> </w:t>
      </w:r>
      <w:r w:rsidRPr="00E01096">
        <w:t>(kreatinino</w:t>
      </w:r>
      <w:r w:rsidRPr="00E01096">
        <w:rPr>
          <w:spacing w:val="-4"/>
        </w:rPr>
        <w:t xml:space="preserve"> </w:t>
      </w:r>
      <w:r w:rsidRPr="00E01096">
        <w:t>klirensas</w:t>
      </w:r>
      <w:r w:rsidRPr="00E01096">
        <w:rPr>
          <w:spacing w:val="-4"/>
        </w:rPr>
        <w:t xml:space="preserve"> </w:t>
      </w:r>
      <w:r w:rsidRPr="00E01096">
        <w:t>50</w:t>
      </w:r>
      <w:r>
        <w:t>–</w:t>
      </w:r>
      <w:r w:rsidRPr="00E01096">
        <w:t>80</w:t>
      </w:r>
      <w:r>
        <w:t> </w:t>
      </w:r>
      <w:r w:rsidRPr="00E01096">
        <w:t>ml/min), dozės koreguoti nereikia (žr. 5.2</w:t>
      </w:r>
      <w:r>
        <w:t> </w:t>
      </w:r>
      <w:r w:rsidRPr="00E01096">
        <w:t>skyrių).</w:t>
      </w:r>
    </w:p>
    <w:p w14:paraId="35834178" w14:textId="77777777" w:rsidR="00267ADA" w:rsidRPr="00E01096" w:rsidRDefault="00267ADA" w:rsidP="00267ADA">
      <w:pPr>
        <w:pStyle w:val="Pagrindinistekstas"/>
        <w:kinsoku w:val="0"/>
        <w:overflowPunct w:val="0"/>
      </w:pPr>
    </w:p>
    <w:p w14:paraId="07737835" w14:textId="77777777" w:rsidR="00267ADA" w:rsidRPr="008D77D6" w:rsidRDefault="00267ADA" w:rsidP="00267ADA">
      <w:pPr>
        <w:pStyle w:val="Pagrindinistekstas"/>
        <w:kinsoku w:val="0"/>
        <w:overflowPunct w:val="0"/>
        <w:rPr>
          <w:i/>
          <w:iCs/>
        </w:rPr>
      </w:pPr>
      <w:r w:rsidRPr="008D77D6">
        <w:rPr>
          <w:i/>
          <w:iCs/>
        </w:rPr>
        <w:t>Vaikų</w:t>
      </w:r>
      <w:r w:rsidRPr="008D77D6">
        <w:rPr>
          <w:i/>
          <w:iCs/>
          <w:spacing w:val="-8"/>
        </w:rPr>
        <w:t xml:space="preserve"> </w:t>
      </w:r>
      <w:r w:rsidRPr="008D77D6">
        <w:rPr>
          <w:i/>
          <w:iCs/>
          <w:spacing w:val="-2"/>
        </w:rPr>
        <w:t>populiacija</w:t>
      </w:r>
    </w:p>
    <w:p w14:paraId="73D73409" w14:textId="77777777" w:rsidR="00267ADA" w:rsidRPr="00E01096" w:rsidRDefault="00267ADA" w:rsidP="006F0D73">
      <w:pPr>
        <w:pStyle w:val="Sraopastraipa"/>
        <w:numPr>
          <w:ilvl w:val="0"/>
          <w:numId w:val="19"/>
        </w:numPr>
        <w:tabs>
          <w:tab w:val="left" w:pos="1468"/>
        </w:tabs>
        <w:kinsoku w:val="0"/>
        <w:overflowPunct w:val="0"/>
        <w:ind w:left="567" w:hanging="567"/>
        <w:rPr>
          <w:sz w:val="22"/>
          <w:szCs w:val="22"/>
        </w:rPr>
      </w:pPr>
      <w:r w:rsidRPr="00E01096">
        <w:rPr>
          <w:sz w:val="22"/>
          <w:szCs w:val="22"/>
        </w:rPr>
        <w:t>Vaikai ir paaugliai, kuriems yra lengvas inkstų funkcijos sutrikimas (</w:t>
      </w:r>
      <w:proofErr w:type="spellStart"/>
      <w:r w:rsidRPr="00E01096">
        <w:rPr>
          <w:sz w:val="22"/>
          <w:szCs w:val="22"/>
        </w:rPr>
        <w:t>glomerulų</w:t>
      </w:r>
      <w:proofErr w:type="spellEnd"/>
      <w:r w:rsidRPr="00E01096">
        <w:rPr>
          <w:sz w:val="22"/>
          <w:szCs w:val="22"/>
        </w:rPr>
        <w:t xml:space="preserve"> filtracijos greitis</w:t>
      </w:r>
      <w:r w:rsidRPr="00E01096">
        <w:rPr>
          <w:spacing w:val="-4"/>
          <w:sz w:val="22"/>
          <w:szCs w:val="22"/>
        </w:rPr>
        <w:t xml:space="preserve"> </w:t>
      </w:r>
      <w:r w:rsidRPr="00E01096">
        <w:rPr>
          <w:sz w:val="22"/>
          <w:szCs w:val="22"/>
        </w:rPr>
        <w:t>50</w:t>
      </w:r>
      <w:r>
        <w:rPr>
          <w:sz w:val="22"/>
          <w:szCs w:val="22"/>
        </w:rPr>
        <w:t>–</w:t>
      </w:r>
      <w:r w:rsidRPr="00E01096">
        <w:rPr>
          <w:sz w:val="22"/>
          <w:szCs w:val="22"/>
        </w:rPr>
        <w:t>80</w:t>
      </w:r>
      <w:r>
        <w:rPr>
          <w:sz w:val="22"/>
          <w:szCs w:val="22"/>
        </w:rPr>
        <w:t> </w:t>
      </w:r>
      <w:r w:rsidRPr="00E01096">
        <w:rPr>
          <w:sz w:val="22"/>
          <w:szCs w:val="22"/>
        </w:rPr>
        <w:t>ml/min./1,73</w:t>
      </w:r>
      <w:r>
        <w:rPr>
          <w:sz w:val="22"/>
          <w:szCs w:val="22"/>
        </w:rPr>
        <w:t> </w:t>
      </w:r>
      <w:r w:rsidRPr="00E01096">
        <w:rPr>
          <w:sz w:val="22"/>
          <w:szCs w:val="22"/>
        </w:rPr>
        <w:t>m</w:t>
      </w:r>
      <w:r w:rsidRPr="00E01096">
        <w:rPr>
          <w:sz w:val="22"/>
          <w:szCs w:val="22"/>
          <w:vertAlign w:val="superscript"/>
        </w:rPr>
        <w:t>2</w:t>
      </w:r>
      <w:r w:rsidRPr="00E01096">
        <w:rPr>
          <w:sz w:val="22"/>
          <w:szCs w:val="22"/>
        </w:rPr>
        <w:t>):</w:t>
      </w:r>
      <w:r w:rsidRPr="00E01096">
        <w:rPr>
          <w:spacing w:val="-3"/>
          <w:sz w:val="22"/>
          <w:szCs w:val="22"/>
        </w:rPr>
        <w:t xml:space="preserve"> </w:t>
      </w:r>
      <w:r w:rsidRPr="00E01096">
        <w:rPr>
          <w:sz w:val="22"/>
          <w:szCs w:val="22"/>
        </w:rPr>
        <w:t>remiantis</w:t>
      </w:r>
      <w:r w:rsidRPr="00E01096">
        <w:rPr>
          <w:spacing w:val="-4"/>
          <w:sz w:val="22"/>
          <w:szCs w:val="22"/>
        </w:rPr>
        <w:t xml:space="preserve"> </w:t>
      </w:r>
      <w:r w:rsidRPr="00E01096">
        <w:rPr>
          <w:sz w:val="22"/>
          <w:szCs w:val="22"/>
        </w:rPr>
        <w:t>suaugusių</w:t>
      </w:r>
      <w:r w:rsidRPr="00E01096">
        <w:rPr>
          <w:spacing w:val="-3"/>
          <w:sz w:val="22"/>
          <w:szCs w:val="22"/>
        </w:rPr>
        <w:t xml:space="preserve"> </w:t>
      </w:r>
      <w:r w:rsidRPr="00E01096">
        <w:rPr>
          <w:sz w:val="22"/>
          <w:szCs w:val="22"/>
        </w:rPr>
        <w:t>pacientų</w:t>
      </w:r>
      <w:r w:rsidRPr="00E01096">
        <w:rPr>
          <w:spacing w:val="-3"/>
          <w:sz w:val="22"/>
          <w:szCs w:val="22"/>
        </w:rPr>
        <w:t xml:space="preserve"> </w:t>
      </w:r>
      <w:r w:rsidRPr="00E01096">
        <w:rPr>
          <w:sz w:val="22"/>
          <w:szCs w:val="22"/>
        </w:rPr>
        <w:t>duomenimis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ribotais</w:t>
      </w:r>
      <w:r w:rsidRPr="00E01096">
        <w:rPr>
          <w:spacing w:val="-4"/>
          <w:sz w:val="22"/>
          <w:szCs w:val="22"/>
        </w:rPr>
        <w:t xml:space="preserve"> </w:t>
      </w:r>
      <w:r w:rsidRPr="00E01096">
        <w:rPr>
          <w:sz w:val="22"/>
          <w:szCs w:val="22"/>
        </w:rPr>
        <w:t>vaikų pacientų duomenimis, dozės koreguoti nereikia (žr. 5.2</w:t>
      </w:r>
      <w:r>
        <w:rPr>
          <w:sz w:val="22"/>
          <w:szCs w:val="22"/>
        </w:rPr>
        <w:t> </w:t>
      </w:r>
      <w:r w:rsidRPr="00E01096">
        <w:rPr>
          <w:sz w:val="22"/>
          <w:szCs w:val="22"/>
        </w:rPr>
        <w:t>skyrių).</w:t>
      </w:r>
    </w:p>
    <w:p w14:paraId="21F4329C" w14:textId="77777777" w:rsidR="00267ADA" w:rsidRPr="00E01096" w:rsidRDefault="00267ADA" w:rsidP="006F0D73">
      <w:pPr>
        <w:pStyle w:val="Sraopastraipa"/>
        <w:numPr>
          <w:ilvl w:val="0"/>
          <w:numId w:val="19"/>
        </w:numPr>
        <w:tabs>
          <w:tab w:val="left" w:pos="1468"/>
        </w:tabs>
        <w:kinsoku w:val="0"/>
        <w:overflowPunct w:val="0"/>
        <w:ind w:left="567" w:hanging="567"/>
        <w:rPr>
          <w:sz w:val="22"/>
          <w:szCs w:val="22"/>
        </w:rPr>
      </w:pPr>
      <w:r w:rsidRPr="00E01096">
        <w:rPr>
          <w:sz w:val="22"/>
          <w:szCs w:val="22"/>
        </w:rPr>
        <w:t>Vaikai ir paaugliai, kuriems yra vidutinio sunkumo arba sunkus inkstų funkcijos sutrikimas (</w:t>
      </w:r>
      <w:proofErr w:type="spellStart"/>
      <w:r w:rsidRPr="00E01096">
        <w:rPr>
          <w:sz w:val="22"/>
          <w:szCs w:val="22"/>
        </w:rPr>
        <w:t>glomerulų</w:t>
      </w:r>
      <w:proofErr w:type="spellEnd"/>
      <w:r w:rsidRPr="00E01096">
        <w:rPr>
          <w:spacing w:val="-4"/>
          <w:sz w:val="22"/>
          <w:szCs w:val="22"/>
        </w:rPr>
        <w:t xml:space="preserve"> </w:t>
      </w:r>
      <w:r w:rsidRPr="00E01096">
        <w:rPr>
          <w:sz w:val="22"/>
          <w:szCs w:val="22"/>
        </w:rPr>
        <w:t>filtracijos</w:t>
      </w:r>
      <w:r w:rsidRPr="00E01096">
        <w:rPr>
          <w:spacing w:val="-4"/>
          <w:sz w:val="22"/>
          <w:szCs w:val="22"/>
        </w:rPr>
        <w:t xml:space="preserve"> </w:t>
      </w:r>
      <w:r w:rsidRPr="00E01096">
        <w:rPr>
          <w:sz w:val="22"/>
          <w:szCs w:val="22"/>
        </w:rPr>
        <w:t>greitis</w:t>
      </w:r>
      <w:r w:rsidRPr="00E01096">
        <w:rPr>
          <w:spacing w:val="-4"/>
          <w:sz w:val="22"/>
          <w:szCs w:val="22"/>
        </w:rPr>
        <w:t xml:space="preserve"> </w:t>
      </w:r>
      <w:r w:rsidRPr="00E01096">
        <w:rPr>
          <w:sz w:val="22"/>
          <w:szCs w:val="22"/>
        </w:rPr>
        <w:t>&lt;</w:t>
      </w:r>
      <w:r>
        <w:rPr>
          <w:sz w:val="22"/>
          <w:szCs w:val="22"/>
        </w:rPr>
        <w:t> </w:t>
      </w:r>
      <w:r w:rsidRPr="00E01096">
        <w:rPr>
          <w:sz w:val="22"/>
          <w:szCs w:val="22"/>
        </w:rPr>
        <w:t>50</w:t>
      </w:r>
      <w:r>
        <w:rPr>
          <w:sz w:val="22"/>
          <w:szCs w:val="22"/>
        </w:rPr>
        <w:t> </w:t>
      </w:r>
      <w:r w:rsidRPr="00E01096">
        <w:rPr>
          <w:sz w:val="22"/>
          <w:szCs w:val="22"/>
        </w:rPr>
        <w:t>ml/min./1,73</w:t>
      </w:r>
      <w:r>
        <w:rPr>
          <w:sz w:val="22"/>
          <w:szCs w:val="22"/>
        </w:rPr>
        <w:t> </w:t>
      </w:r>
      <w:r w:rsidRPr="00E01096">
        <w:rPr>
          <w:sz w:val="22"/>
          <w:szCs w:val="22"/>
        </w:rPr>
        <w:t>m</w:t>
      </w:r>
      <w:r w:rsidRPr="00E01096">
        <w:rPr>
          <w:sz w:val="22"/>
          <w:szCs w:val="22"/>
          <w:vertAlign w:val="superscript"/>
        </w:rPr>
        <w:t>2</w:t>
      </w:r>
      <w:r w:rsidRPr="00E01096">
        <w:rPr>
          <w:sz w:val="22"/>
          <w:szCs w:val="22"/>
        </w:rPr>
        <w:t>):</w:t>
      </w:r>
      <w:r w:rsidRPr="00E01096">
        <w:rPr>
          <w:spacing w:val="-4"/>
          <w:sz w:val="22"/>
          <w:szCs w:val="22"/>
        </w:rPr>
        <w:t xml:space="preserve"> </w:t>
      </w:r>
      <w:proofErr w:type="spellStart"/>
      <w:r>
        <w:rPr>
          <w:sz w:val="22"/>
          <w:szCs w:val="22"/>
        </w:rPr>
        <w:t>Rivaroxaban</w:t>
      </w:r>
      <w:proofErr w:type="spellEnd"/>
      <w:r>
        <w:rPr>
          <w:sz w:val="22"/>
          <w:szCs w:val="22"/>
        </w:rPr>
        <w:t xml:space="preserve"> STADA</w:t>
      </w:r>
      <w:r w:rsidRPr="00E01096">
        <w:rPr>
          <w:spacing w:val="-4"/>
          <w:sz w:val="22"/>
          <w:szCs w:val="22"/>
        </w:rPr>
        <w:t xml:space="preserve"> </w:t>
      </w:r>
      <w:r w:rsidRPr="00E01096">
        <w:rPr>
          <w:sz w:val="22"/>
          <w:szCs w:val="22"/>
        </w:rPr>
        <w:t>vartoti</w:t>
      </w:r>
      <w:r w:rsidRPr="00E01096">
        <w:rPr>
          <w:spacing w:val="-4"/>
          <w:sz w:val="22"/>
          <w:szCs w:val="22"/>
        </w:rPr>
        <w:t xml:space="preserve"> </w:t>
      </w:r>
      <w:r w:rsidRPr="00E01096">
        <w:rPr>
          <w:sz w:val="22"/>
          <w:szCs w:val="22"/>
        </w:rPr>
        <w:t>nerekomenduojama,</w:t>
      </w:r>
      <w:r w:rsidRPr="00E01096">
        <w:rPr>
          <w:spacing w:val="-4"/>
          <w:sz w:val="22"/>
          <w:szCs w:val="22"/>
        </w:rPr>
        <w:t xml:space="preserve"> </w:t>
      </w:r>
      <w:r w:rsidRPr="00E01096">
        <w:rPr>
          <w:sz w:val="22"/>
          <w:szCs w:val="22"/>
        </w:rPr>
        <w:t>nes nėra klinikinių duomenų (žr. 4.4</w:t>
      </w:r>
      <w:r>
        <w:rPr>
          <w:sz w:val="22"/>
          <w:szCs w:val="22"/>
        </w:rPr>
        <w:t> </w:t>
      </w:r>
      <w:r w:rsidRPr="00E01096">
        <w:rPr>
          <w:sz w:val="22"/>
          <w:szCs w:val="22"/>
        </w:rPr>
        <w:t>skyrių).</w:t>
      </w:r>
    </w:p>
    <w:p w14:paraId="30464F88" w14:textId="77777777" w:rsidR="00267ADA" w:rsidRPr="00E01096" w:rsidRDefault="00267ADA" w:rsidP="00267ADA">
      <w:pPr>
        <w:pStyle w:val="Pagrindinistekstas"/>
        <w:kinsoku w:val="0"/>
        <w:overflowPunct w:val="0"/>
      </w:pPr>
    </w:p>
    <w:p w14:paraId="1465EB7A" w14:textId="77777777" w:rsidR="00267ADA" w:rsidRPr="008D77D6" w:rsidRDefault="00267ADA" w:rsidP="00267ADA">
      <w:pPr>
        <w:pStyle w:val="Pagrindinistekstas"/>
        <w:kinsoku w:val="0"/>
        <w:overflowPunct w:val="0"/>
        <w:rPr>
          <w:i/>
          <w:iCs/>
        </w:rPr>
      </w:pPr>
      <w:r w:rsidRPr="008D77D6">
        <w:rPr>
          <w:i/>
          <w:iCs/>
        </w:rPr>
        <w:t>Pacientams, kurių kepenų funkcija sutrikusi</w:t>
      </w:r>
    </w:p>
    <w:p w14:paraId="25075D58" w14:textId="77777777" w:rsidR="00267ADA" w:rsidRPr="00E01096" w:rsidRDefault="00267ADA" w:rsidP="00267ADA">
      <w:pPr>
        <w:pStyle w:val="Pagrindinistekstas"/>
        <w:kinsoku w:val="0"/>
        <w:overflowPunct w:val="0"/>
      </w:pPr>
      <w:proofErr w:type="spellStart"/>
      <w:r>
        <w:t>Rivaroxaban</w:t>
      </w:r>
      <w:proofErr w:type="spellEnd"/>
      <w:r>
        <w:t xml:space="preserve"> STADA</w:t>
      </w:r>
      <w:r w:rsidRPr="00E01096">
        <w:rPr>
          <w:spacing w:val="-3"/>
        </w:rPr>
        <w:t xml:space="preserve"> </w:t>
      </w:r>
      <w:r w:rsidR="0011612C">
        <w:t>draudžiama</w:t>
      </w:r>
      <w:r w:rsidR="0011612C" w:rsidRPr="00E01096">
        <w:rPr>
          <w:spacing w:val="-4"/>
        </w:rPr>
        <w:t xml:space="preserve"> </w:t>
      </w:r>
      <w:r w:rsidRPr="00E01096">
        <w:t>vartoti</w:t>
      </w:r>
      <w:r w:rsidRPr="00E01096">
        <w:rPr>
          <w:spacing w:val="-3"/>
        </w:rPr>
        <w:t xml:space="preserve"> </w:t>
      </w:r>
      <w:r w:rsidRPr="00E01096">
        <w:t>pacientams,</w:t>
      </w:r>
      <w:r w:rsidRPr="00E01096">
        <w:rPr>
          <w:spacing w:val="-3"/>
        </w:rPr>
        <w:t xml:space="preserve"> </w:t>
      </w:r>
      <w:r w:rsidRPr="00E01096">
        <w:t>sergantiems</w:t>
      </w:r>
      <w:r w:rsidRPr="00E01096">
        <w:rPr>
          <w:spacing w:val="-4"/>
        </w:rPr>
        <w:t xml:space="preserve"> </w:t>
      </w:r>
      <w:r w:rsidRPr="00E01096">
        <w:t>kepenų</w:t>
      </w:r>
      <w:r w:rsidRPr="00E01096">
        <w:rPr>
          <w:spacing w:val="-3"/>
        </w:rPr>
        <w:t xml:space="preserve"> </w:t>
      </w:r>
      <w:r w:rsidRPr="00E01096">
        <w:t>liga,</w:t>
      </w:r>
      <w:r w:rsidRPr="00E01096">
        <w:rPr>
          <w:spacing w:val="-3"/>
        </w:rPr>
        <w:t xml:space="preserve"> </w:t>
      </w:r>
      <w:r w:rsidRPr="00E01096">
        <w:t>susijusia</w:t>
      </w:r>
      <w:r w:rsidRPr="00E01096">
        <w:rPr>
          <w:spacing w:val="-4"/>
        </w:rPr>
        <w:t xml:space="preserve"> </w:t>
      </w:r>
      <w:r w:rsidRPr="00E01096">
        <w:t>su</w:t>
      </w:r>
      <w:r w:rsidRPr="00E01096">
        <w:rPr>
          <w:spacing w:val="-3"/>
        </w:rPr>
        <w:t xml:space="preserve"> </w:t>
      </w:r>
      <w:proofErr w:type="spellStart"/>
      <w:r w:rsidRPr="00E01096">
        <w:t>koaguliopatija</w:t>
      </w:r>
      <w:proofErr w:type="spellEnd"/>
      <w:r w:rsidRPr="00E01096">
        <w:rPr>
          <w:spacing w:val="-4"/>
        </w:rPr>
        <w:t xml:space="preserve"> </w:t>
      </w:r>
      <w:r w:rsidRPr="00E01096">
        <w:t>ir</w:t>
      </w:r>
      <w:r w:rsidRPr="00E01096">
        <w:rPr>
          <w:spacing w:val="-3"/>
        </w:rPr>
        <w:t xml:space="preserve"> </w:t>
      </w:r>
      <w:r w:rsidRPr="00E01096">
        <w:t xml:space="preserve">klinikiniu požiūriu reikšmingo kraujavimo rizika, įskaitant kepenų ciroze sergančius pacientus (B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4.3 ir 5.2</w:t>
      </w:r>
      <w:r>
        <w:t> </w:t>
      </w:r>
      <w:r w:rsidRPr="00E01096">
        <w:t>skyrius).</w:t>
      </w:r>
    </w:p>
    <w:p w14:paraId="2694D163" w14:textId="77777777" w:rsidR="00267ADA" w:rsidRPr="00E01096" w:rsidRDefault="00267ADA" w:rsidP="00267ADA">
      <w:pPr>
        <w:pStyle w:val="Pagrindinistekstas"/>
        <w:kinsoku w:val="0"/>
        <w:overflowPunct w:val="0"/>
        <w:rPr>
          <w:spacing w:val="-2"/>
        </w:rPr>
      </w:pPr>
      <w:r w:rsidRPr="00E01096">
        <w:t>Vaikams,</w:t>
      </w:r>
      <w:r w:rsidRPr="00E01096">
        <w:rPr>
          <w:spacing w:val="-10"/>
        </w:rPr>
        <w:t xml:space="preserve"> </w:t>
      </w:r>
      <w:r w:rsidRPr="00E01096">
        <w:t>kurių</w:t>
      </w:r>
      <w:r w:rsidRPr="00E01096">
        <w:rPr>
          <w:spacing w:val="-10"/>
        </w:rPr>
        <w:t xml:space="preserve"> </w:t>
      </w:r>
      <w:r w:rsidRPr="00E01096">
        <w:t>kepenų</w:t>
      </w:r>
      <w:r w:rsidRPr="00E01096">
        <w:rPr>
          <w:spacing w:val="-10"/>
        </w:rPr>
        <w:t xml:space="preserve"> </w:t>
      </w:r>
      <w:r w:rsidRPr="00E01096">
        <w:t>funkcija</w:t>
      </w:r>
      <w:r w:rsidRPr="00E01096">
        <w:rPr>
          <w:spacing w:val="-11"/>
        </w:rPr>
        <w:t xml:space="preserve"> </w:t>
      </w:r>
      <w:r w:rsidRPr="00E01096">
        <w:t>sutrikusi,</w:t>
      </w:r>
      <w:r w:rsidRPr="00E01096">
        <w:rPr>
          <w:spacing w:val="-9"/>
        </w:rPr>
        <w:t xml:space="preserve"> </w:t>
      </w:r>
      <w:r w:rsidRPr="00E01096">
        <w:t>klinikinių</w:t>
      </w:r>
      <w:r w:rsidRPr="00E01096">
        <w:rPr>
          <w:spacing w:val="-11"/>
        </w:rPr>
        <w:t xml:space="preserve"> </w:t>
      </w:r>
      <w:r w:rsidRPr="00E01096">
        <w:t>duomenų</w:t>
      </w:r>
      <w:r w:rsidRPr="00E01096">
        <w:rPr>
          <w:spacing w:val="-10"/>
        </w:rPr>
        <w:t xml:space="preserve"> </w:t>
      </w:r>
      <w:r w:rsidRPr="00E01096">
        <w:rPr>
          <w:spacing w:val="-2"/>
        </w:rPr>
        <w:t>nėra.</w:t>
      </w:r>
    </w:p>
    <w:p w14:paraId="36318354" w14:textId="77777777" w:rsidR="00267ADA" w:rsidRPr="00E01096" w:rsidRDefault="00267ADA" w:rsidP="00267ADA">
      <w:pPr>
        <w:pStyle w:val="Pagrindinistekstas"/>
        <w:kinsoku w:val="0"/>
        <w:overflowPunct w:val="0"/>
      </w:pPr>
    </w:p>
    <w:p w14:paraId="2488087B" w14:textId="77777777" w:rsidR="00267ADA" w:rsidRPr="00E01096" w:rsidRDefault="00267ADA" w:rsidP="00267ADA">
      <w:pPr>
        <w:pStyle w:val="Pagrindinistekstas"/>
        <w:kinsoku w:val="0"/>
        <w:overflowPunct w:val="0"/>
        <w:rPr>
          <w:i/>
          <w:iCs/>
          <w:spacing w:val="-2"/>
        </w:rPr>
      </w:pPr>
      <w:r w:rsidRPr="00E01096">
        <w:rPr>
          <w:i/>
          <w:iCs/>
          <w:spacing w:val="-2"/>
        </w:rPr>
        <w:t>Senyviems</w:t>
      </w:r>
      <w:r w:rsidRPr="00E01096">
        <w:rPr>
          <w:i/>
          <w:iCs/>
          <w:spacing w:val="3"/>
        </w:rPr>
        <w:t xml:space="preserve"> </w:t>
      </w:r>
      <w:r w:rsidRPr="00E01096">
        <w:rPr>
          <w:i/>
          <w:iCs/>
          <w:spacing w:val="-2"/>
        </w:rPr>
        <w:t>pacientams</w:t>
      </w:r>
    </w:p>
    <w:p w14:paraId="11BA1DCB" w14:textId="77777777" w:rsidR="00267ADA" w:rsidRPr="00E01096" w:rsidRDefault="00267ADA" w:rsidP="00267ADA">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t> </w:t>
      </w:r>
      <w:r w:rsidRPr="00E01096">
        <w:rPr>
          <w:spacing w:val="-2"/>
        </w:rPr>
        <w:t>skyrių)</w:t>
      </w:r>
      <w:r>
        <w:rPr>
          <w:spacing w:val="-2"/>
        </w:rPr>
        <w:t>.</w:t>
      </w:r>
    </w:p>
    <w:p w14:paraId="2C15B6AF" w14:textId="77777777" w:rsidR="00267ADA" w:rsidRPr="00E01096" w:rsidRDefault="00267ADA" w:rsidP="00267ADA">
      <w:pPr>
        <w:pStyle w:val="Pagrindinistekstas"/>
        <w:kinsoku w:val="0"/>
        <w:overflowPunct w:val="0"/>
      </w:pPr>
    </w:p>
    <w:p w14:paraId="580E2B6B" w14:textId="77777777" w:rsidR="00267ADA" w:rsidRPr="00E01096" w:rsidRDefault="00267ADA" w:rsidP="00267ADA">
      <w:pPr>
        <w:pStyle w:val="Pagrindinistekstas"/>
        <w:kinsoku w:val="0"/>
        <w:overflowPunct w:val="0"/>
        <w:rPr>
          <w:i/>
          <w:iCs/>
          <w:spacing w:val="-2"/>
        </w:rPr>
      </w:pPr>
      <w:r w:rsidRPr="00E01096">
        <w:rPr>
          <w:i/>
          <w:iCs/>
        </w:rPr>
        <w:t>Kūno</w:t>
      </w:r>
      <w:r w:rsidRPr="00E01096">
        <w:rPr>
          <w:i/>
          <w:iCs/>
          <w:spacing w:val="-6"/>
        </w:rPr>
        <w:t xml:space="preserve"> </w:t>
      </w:r>
      <w:r w:rsidRPr="00E01096">
        <w:rPr>
          <w:i/>
          <w:iCs/>
          <w:spacing w:val="-2"/>
        </w:rPr>
        <w:t>svoris</w:t>
      </w:r>
    </w:p>
    <w:p w14:paraId="32A48B87" w14:textId="77777777" w:rsidR="00267ADA" w:rsidRDefault="00267ADA" w:rsidP="00267ADA">
      <w:pPr>
        <w:pStyle w:val="Pagrindinistekstas"/>
        <w:kinsoku w:val="0"/>
        <w:overflowPunct w:val="0"/>
      </w:pPr>
      <w:r w:rsidRPr="00E01096">
        <w:t>Suaugusie</w:t>
      </w:r>
      <w:r>
        <w:t>sie</w:t>
      </w:r>
      <w:r w:rsidRPr="00E01096">
        <w:t>ms</w:t>
      </w:r>
      <w:r w:rsidRPr="00E01096">
        <w:rPr>
          <w:spacing w:val="-6"/>
        </w:rPr>
        <w:t xml:space="preserve"> </w:t>
      </w:r>
      <w:r w:rsidRPr="00E01096">
        <w:t>dozės</w:t>
      </w:r>
      <w:r w:rsidRPr="00E01096">
        <w:rPr>
          <w:spacing w:val="-6"/>
        </w:rPr>
        <w:t xml:space="preserve"> </w:t>
      </w:r>
      <w:r w:rsidRPr="00E01096">
        <w:t>koreguoti</w:t>
      </w:r>
      <w:r w:rsidRPr="00E01096">
        <w:rPr>
          <w:spacing w:val="-5"/>
        </w:rPr>
        <w:t xml:space="preserve"> </w:t>
      </w:r>
      <w:r w:rsidRPr="00E01096">
        <w:t>nereikia</w:t>
      </w:r>
      <w:r w:rsidRPr="00E01096">
        <w:rPr>
          <w:spacing w:val="-6"/>
        </w:rPr>
        <w:t xml:space="preserve"> </w:t>
      </w:r>
      <w:r w:rsidRPr="00E01096">
        <w:t>(žr.</w:t>
      </w:r>
      <w:r w:rsidRPr="00E01096">
        <w:rPr>
          <w:spacing w:val="-5"/>
        </w:rPr>
        <w:t xml:space="preserve"> </w:t>
      </w:r>
      <w:r w:rsidRPr="00E01096">
        <w:t>5.2</w:t>
      </w:r>
      <w:r>
        <w:t> </w:t>
      </w:r>
      <w:r w:rsidRPr="00E01096">
        <w:t>skyrių)</w:t>
      </w:r>
      <w:r>
        <w:t>.</w:t>
      </w:r>
    </w:p>
    <w:p w14:paraId="6D8983D8" w14:textId="77777777" w:rsidR="00267ADA" w:rsidRPr="00E01096" w:rsidRDefault="00267ADA" w:rsidP="00267ADA">
      <w:pPr>
        <w:pStyle w:val="Pagrindinistekstas"/>
        <w:kinsoku w:val="0"/>
        <w:overflowPunct w:val="0"/>
      </w:pPr>
      <w:r w:rsidRPr="00E01096">
        <w:t>Vaikams dozė nustatoma pagal kūno svorį.</w:t>
      </w:r>
    </w:p>
    <w:p w14:paraId="4F93F273" w14:textId="77777777" w:rsidR="00267ADA" w:rsidRPr="00E01096" w:rsidRDefault="00267ADA" w:rsidP="00267ADA">
      <w:pPr>
        <w:pStyle w:val="Pagrindinistekstas"/>
        <w:kinsoku w:val="0"/>
        <w:overflowPunct w:val="0"/>
      </w:pPr>
    </w:p>
    <w:p w14:paraId="79C8FEB7" w14:textId="77777777" w:rsidR="00267ADA" w:rsidRPr="00E01096" w:rsidRDefault="00267ADA" w:rsidP="00CA4280">
      <w:pPr>
        <w:pStyle w:val="Pagrindinistekstas"/>
        <w:keepNext/>
        <w:keepLines/>
        <w:widowControl/>
        <w:kinsoku w:val="0"/>
        <w:overflowPunct w:val="0"/>
        <w:rPr>
          <w:i/>
          <w:iCs/>
          <w:spacing w:val="-2"/>
        </w:rPr>
      </w:pPr>
      <w:r w:rsidRPr="00E01096">
        <w:rPr>
          <w:i/>
          <w:iCs/>
          <w:spacing w:val="-2"/>
        </w:rPr>
        <w:t>Lytis</w:t>
      </w:r>
    </w:p>
    <w:p w14:paraId="2EE0A3A0" w14:textId="77777777" w:rsidR="00267ADA" w:rsidRPr="00E01096" w:rsidRDefault="00267ADA" w:rsidP="00CA4280">
      <w:pPr>
        <w:pStyle w:val="Pagrindinistekstas"/>
        <w:keepNext/>
        <w:keepLines/>
        <w:widowControl/>
        <w:kinsoku w:val="0"/>
        <w:overflowPunct w:val="0"/>
        <w:rPr>
          <w:spacing w:val="-2"/>
        </w:rPr>
      </w:pPr>
      <w:r w:rsidRPr="00E01096">
        <w:t>Dozės</w:t>
      </w:r>
      <w:r w:rsidRPr="00E01096">
        <w:rPr>
          <w:spacing w:val="-7"/>
        </w:rPr>
        <w:t xml:space="preserve"> </w:t>
      </w:r>
      <w:r w:rsidRPr="00E01096">
        <w:t>koreguoti</w:t>
      </w:r>
      <w:r w:rsidRPr="00E01096">
        <w:rPr>
          <w:spacing w:val="-7"/>
        </w:rPr>
        <w:t xml:space="preserve"> </w:t>
      </w:r>
      <w:r w:rsidRPr="00E01096">
        <w:t>nereikia</w:t>
      </w:r>
      <w:r w:rsidRPr="00E01096">
        <w:rPr>
          <w:spacing w:val="-7"/>
        </w:rPr>
        <w:t xml:space="preserve"> </w:t>
      </w:r>
      <w:r w:rsidRPr="00E01096">
        <w:t>(žr.</w:t>
      </w:r>
      <w:r w:rsidRPr="00E01096">
        <w:rPr>
          <w:spacing w:val="-7"/>
        </w:rPr>
        <w:t xml:space="preserve"> </w:t>
      </w:r>
      <w:r w:rsidRPr="00E01096">
        <w:t>5.2</w:t>
      </w:r>
      <w:r>
        <w:t> </w:t>
      </w:r>
      <w:r w:rsidRPr="00E01096">
        <w:rPr>
          <w:spacing w:val="-2"/>
        </w:rPr>
        <w:t>skyrių)</w:t>
      </w:r>
      <w:r>
        <w:rPr>
          <w:spacing w:val="-2"/>
        </w:rPr>
        <w:t>.</w:t>
      </w:r>
    </w:p>
    <w:p w14:paraId="7AF1EF63" w14:textId="77777777" w:rsidR="00267ADA" w:rsidRDefault="00267ADA" w:rsidP="00267ADA">
      <w:pPr>
        <w:pStyle w:val="Pagrindinistekstas"/>
        <w:kinsoku w:val="0"/>
        <w:overflowPunct w:val="0"/>
        <w:rPr>
          <w:spacing w:val="-2"/>
        </w:rPr>
      </w:pPr>
    </w:p>
    <w:p w14:paraId="2E79A6FF" w14:textId="77777777" w:rsidR="00267ADA" w:rsidRPr="00E01096" w:rsidRDefault="00267ADA" w:rsidP="00267ADA">
      <w:pPr>
        <w:pStyle w:val="Pagrindinistekstas"/>
        <w:kinsoku w:val="0"/>
        <w:overflowPunct w:val="0"/>
        <w:rPr>
          <w:i/>
          <w:iCs/>
          <w:spacing w:val="-2"/>
        </w:rPr>
      </w:pPr>
      <w:r w:rsidRPr="00E01096">
        <w:rPr>
          <w:i/>
          <w:iCs/>
        </w:rPr>
        <w:t>Pacientai,</w:t>
      </w:r>
      <w:r w:rsidRPr="00E01096">
        <w:rPr>
          <w:i/>
          <w:iCs/>
          <w:spacing w:val="-12"/>
        </w:rPr>
        <w:t xml:space="preserve"> </w:t>
      </w:r>
      <w:r w:rsidRPr="00E01096">
        <w:rPr>
          <w:i/>
          <w:iCs/>
        </w:rPr>
        <w:t>kuriems</w:t>
      </w:r>
      <w:r w:rsidRPr="00E01096">
        <w:rPr>
          <w:i/>
          <w:iCs/>
          <w:spacing w:val="-11"/>
        </w:rPr>
        <w:t xml:space="preserve"> </w:t>
      </w:r>
      <w:r w:rsidRPr="00E01096">
        <w:rPr>
          <w:i/>
          <w:iCs/>
        </w:rPr>
        <w:t>atliekama</w:t>
      </w:r>
      <w:r w:rsidRPr="00E01096">
        <w:rPr>
          <w:i/>
          <w:iCs/>
          <w:spacing w:val="-11"/>
        </w:rPr>
        <w:t xml:space="preserve"> </w:t>
      </w:r>
      <w:proofErr w:type="spellStart"/>
      <w:r w:rsidRPr="00E01096">
        <w:rPr>
          <w:i/>
          <w:iCs/>
          <w:spacing w:val="-2"/>
        </w:rPr>
        <w:t>kardioversija</w:t>
      </w:r>
      <w:proofErr w:type="spellEnd"/>
    </w:p>
    <w:p w14:paraId="0C084C32" w14:textId="77777777" w:rsidR="00267ADA" w:rsidRDefault="00267ADA" w:rsidP="00267ADA">
      <w:pPr>
        <w:pStyle w:val="Pagrindinistekstas"/>
        <w:kinsoku w:val="0"/>
        <w:overflowPunct w:val="0"/>
      </w:pPr>
      <w:proofErr w:type="spellStart"/>
      <w:r>
        <w:t>Rivaroxaban</w:t>
      </w:r>
      <w:proofErr w:type="spellEnd"/>
      <w:r>
        <w:t xml:space="preserve"> STADA</w:t>
      </w:r>
      <w:r w:rsidRPr="00E01096">
        <w:t xml:space="preserve"> vartojimas gali būti pradedamas arba tęsiamas pacientams, kuriems gali prireikti atlikti </w:t>
      </w:r>
      <w:proofErr w:type="spellStart"/>
      <w:r w:rsidRPr="00E01096">
        <w:t>kardioversiją</w:t>
      </w:r>
      <w:proofErr w:type="spellEnd"/>
      <w:r w:rsidRPr="00E01096">
        <w:t>.</w:t>
      </w:r>
    </w:p>
    <w:p w14:paraId="355FDF8C" w14:textId="77777777" w:rsidR="00267ADA" w:rsidRPr="00E01096" w:rsidRDefault="0011612C" w:rsidP="00267ADA">
      <w:pPr>
        <w:pStyle w:val="Pagrindinistekstas"/>
        <w:kinsoku w:val="0"/>
        <w:overflowPunct w:val="0"/>
      </w:pPr>
      <w:r>
        <w:lastRenderedPageBreak/>
        <w:t>A</w:t>
      </w:r>
      <w:r w:rsidR="00267ADA" w:rsidRPr="00E01096">
        <w:t>tlieka</w:t>
      </w:r>
      <w:r>
        <w:t xml:space="preserve">nt </w:t>
      </w:r>
      <w:proofErr w:type="spellStart"/>
      <w:r>
        <w:t>kardioversiją</w:t>
      </w:r>
      <w:proofErr w:type="spellEnd"/>
      <w:r>
        <w:t xml:space="preserve"> po kontrolinės</w:t>
      </w:r>
      <w:r w:rsidR="00267ADA" w:rsidRPr="00E01096">
        <w:t xml:space="preserve"> </w:t>
      </w:r>
      <w:proofErr w:type="spellStart"/>
      <w:r w:rsidR="00267ADA" w:rsidRPr="00E01096">
        <w:t>transezofagin</w:t>
      </w:r>
      <w:r>
        <w:t>ės</w:t>
      </w:r>
      <w:proofErr w:type="spellEnd"/>
      <w:r w:rsidR="00267ADA" w:rsidRPr="00E01096">
        <w:t xml:space="preserve"> </w:t>
      </w:r>
      <w:proofErr w:type="spellStart"/>
      <w:r w:rsidR="00267ADA" w:rsidRPr="00E01096">
        <w:t>echokardiogram</w:t>
      </w:r>
      <w:r>
        <w:t>os</w:t>
      </w:r>
      <w:proofErr w:type="spellEnd"/>
      <w:r w:rsidR="00267ADA" w:rsidRPr="00E01096">
        <w:t xml:space="preserve"> (TEE), pacientams, kurie anksčiau nebuvo gydomi antikoaguliantais, gydymas </w:t>
      </w:r>
      <w:proofErr w:type="spellStart"/>
      <w:r w:rsidR="00267ADA">
        <w:t>Rivaroxaban</w:t>
      </w:r>
      <w:proofErr w:type="spellEnd"/>
      <w:r w:rsidR="00267ADA">
        <w:t xml:space="preserve"> STADA</w:t>
      </w:r>
      <w:r w:rsidR="00267ADA" w:rsidRPr="00E01096">
        <w:t xml:space="preserve"> turi būti pradedamas mažiausiai 4</w:t>
      </w:r>
      <w:r w:rsidR="00267ADA">
        <w:t> </w:t>
      </w:r>
      <w:r w:rsidR="00267ADA" w:rsidRPr="00E01096">
        <w:t xml:space="preserve">valandas prieš </w:t>
      </w:r>
      <w:proofErr w:type="spellStart"/>
      <w:r w:rsidR="00267ADA" w:rsidRPr="00E01096">
        <w:t>kardioversiją</w:t>
      </w:r>
      <w:proofErr w:type="spellEnd"/>
      <w:r w:rsidR="00267ADA" w:rsidRPr="00E01096">
        <w:t xml:space="preserve">, siekiant užtikrinti tinkamą </w:t>
      </w:r>
      <w:proofErr w:type="spellStart"/>
      <w:r w:rsidR="00267ADA" w:rsidRPr="00E01096">
        <w:t>antikoaguliacinį</w:t>
      </w:r>
      <w:proofErr w:type="spellEnd"/>
      <w:r w:rsidR="00267ADA" w:rsidRPr="00E01096">
        <w:t xml:space="preserve"> poveikį (žr. 5.1</w:t>
      </w:r>
      <w:r w:rsidR="00267ADA">
        <w:t> </w:t>
      </w:r>
      <w:r w:rsidR="00267ADA" w:rsidRPr="00E01096">
        <w:t>ir 5.2</w:t>
      </w:r>
      <w:r w:rsidR="00267ADA">
        <w:t> </w:t>
      </w:r>
      <w:r w:rsidR="00267ADA" w:rsidRPr="00E01096">
        <w:t xml:space="preserve">skyrius). Prieš </w:t>
      </w:r>
      <w:proofErr w:type="spellStart"/>
      <w:r w:rsidR="00267ADA" w:rsidRPr="00E01096">
        <w:t>kardioversiją</w:t>
      </w:r>
      <w:proofErr w:type="spellEnd"/>
      <w:r w:rsidR="00267ADA" w:rsidRPr="00E01096">
        <w:t xml:space="preserve"> kiekvienam pacientui turi būti gautas patvirtinimas, kad pacientas vartojo</w:t>
      </w:r>
      <w:r w:rsidR="00267ADA" w:rsidRPr="00E01096">
        <w:rPr>
          <w:spacing w:val="-4"/>
        </w:rPr>
        <w:t xml:space="preserve"> </w:t>
      </w:r>
      <w:proofErr w:type="spellStart"/>
      <w:r w:rsidR="00267ADA">
        <w:t>Rivaroxaban</w:t>
      </w:r>
      <w:proofErr w:type="spellEnd"/>
      <w:r w:rsidR="00267ADA">
        <w:t xml:space="preserve"> STADA</w:t>
      </w:r>
      <w:r w:rsidR="00267ADA" w:rsidRPr="00E01096">
        <w:t>,</w:t>
      </w:r>
      <w:r w:rsidR="00267ADA" w:rsidRPr="00E01096">
        <w:rPr>
          <w:spacing w:val="-4"/>
        </w:rPr>
        <w:t xml:space="preserve"> </w:t>
      </w:r>
      <w:r w:rsidR="00267ADA" w:rsidRPr="00E01096">
        <w:t>kaip</w:t>
      </w:r>
      <w:r w:rsidR="00267ADA" w:rsidRPr="00E01096">
        <w:rPr>
          <w:spacing w:val="-4"/>
        </w:rPr>
        <w:t xml:space="preserve"> </w:t>
      </w:r>
      <w:r w:rsidR="00267ADA" w:rsidRPr="00E01096">
        <w:t>išrašyta.</w:t>
      </w:r>
      <w:r w:rsidR="00267ADA" w:rsidRPr="00E01096">
        <w:rPr>
          <w:spacing w:val="-4"/>
        </w:rPr>
        <w:t xml:space="preserve"> </w:t>
      </w:r>
      <w:r>
        <w:t>S</w:t>
      </w:r>
      <w:r w:rsidR="00267ADA" w:rsidRPr="00E01096">
        <w:t>prendimas,</w:t>
      </w:r>
      <w:r w:rsidR="00267ADA" w:rsidRPr="00E01096">
        <w:rPr>
          <w:spacing w:val="-4"/>
        </w:rPr>
        <w:t xml:space="preserve"> </w:t>
      </w:r>
      <w:r w:rsidR="00267ADA" w:rsidRPr="00E01096">
        <w:t>ar</w:t>
      </w:r>
      <w:r w:rsidR="00267ADA" w:rsidRPr="00E01096">
        <w:rPr>
          <w:spacing w:val="-3"/>
        </w:rPr>
        <w:t xml:space="preserve"> </w:t>
      </w:r>
      <w:r w:rsidR="00267ADA" w:rsidRPr="00E01096">
        <w:t xml:space="preserve">galima pradėti gydymą vaistiniu preparatu ir kokia turi būti gydymo trukmė, priimamas, atsižvelgus į antikoaguliantų vartojimo </w:t>
      </w:r>
      <w:r>
        <w:t xml:space="preserve">taikant </w:t>
      </w:r>
      <w:proofErr w:type="spellStart"/>
      <w:r>
        <w:t>kardioversiją</w:t>
      </w:r>
      <w:proofErr w:type="spellEnd"/>
      <w:r>
        <w:t xml:space="preserve"> </w:t>
      </w:r>
      <w:r w:rsidR="00267ADA" w:rsidRPr="00E01096">
        <w:t>rekomendacijų gaires.</w:t>
      </w:r>
    </w:p>
    <w:p w14:paraId="3A0FDF57" w14:textId="77777777" w:rsidR="00267ADA" w:rsidRPr="00E01096" w:rsidRDefault="00267ADA" w:rsidP="00267ADA">
      <w:pPr>
        <w:pStyle w:val="Pagrindinistekstas"/>
        <w:kinsoku w:val="0"/>
        <w:overflowPunct w:val="0"/>
      </w:pPr>
    </w:p>
    <w:p w14:paraId="0DF7F283" w14:textId="77777777" w:rsidR="00267ADA" w:rsidRPr="00E01096" w:rsidRDefault="00267ADA" w:rsidP="00267ADA">
      <w:pPr>
        <w:pStyle w:val="Pagrindinistekstas"/>
        <w:kinsoku w:val="0"/>
        <w:overflowPunct w:val="0"/>
        <w:rPr>
          <w:i/>
          <w:iCs/>
        </w:rPr>
      </w:pPr>
      <w:r w:rsidRPr="00E01096">
        <w:rPr>
          <w:i/>
          <w:iCs/>
        </w:rPr>
        <w:t>Pacientai,</w:t>
      </w:r>
      <w:r w:rsidRPr="00E01096">
        <w:rPr>
          <w:i/>
          <w:iCs/>
          <w:spacing w:val="-4"/>
        </w:rPr>
        <w:t xml:space="preserve"> </w:t>
      </w:r>
      <w:r w:rsidRPr="00E01096">
        <w:rPr>
          <w:i/>
          <w:iCs/>
        </w:rPr>
        <w:t>sergantys</w:t>
      </w:r>
      <w:r w:rsidRPr="00E01096">
        <w:rPr>
          <w:i/>
          <w:iCs/>
          <w:spacing w:val="-4"/>
        </w:rPr>
        <w:t xml:space="preserve"> </w:t>
      </w:r>
      <w:r w:rsidRPr="00E01096">
        <w:rPr>
          <w:i/>
          <w:iCs/>
        </w:rPr>
        <w:t>su</w:t>
      </w:r>
      <w:r w:rsidRPr="00E01096">
        <w:rPr>
          <w:i/>
          <w:iCs/>
          <w:spacing w:val="-4"/>
        </w:rPr>
        <w:t xml:space="preserve"> </w:t>
      </w:r>
      <w:r w:rsidRPr="00E01096">
        <w:rPr>
          <w:i/>
          <w:iCs/>
        </w:rPr>
        <w:t>vožtuvų</w:t>
      </w:r>
      <w:r w:rsidRPr="00E01096">
        <w:rPr>
          <w:i/>
          <w:iCs/>
          <w:spacing w:val="-4"/>
        </w:rPr>
        <w:t xml:space="preserve"> </w:t>
      </w:r>
      <w:r w:rsidRPr="00E01096">
        <w:rPr>
          <w:i/>
          <w:iCs/>
        </w:rPr>
        <w:t>liga</w:t>
      </w:r>
      <w:r w:rsidRPr="00E01096">
        <w:rPr>
          <w:i/>
          <w:iCs/>
          <w:spacing w:val="-5"/>
        </w:rPr>
        <w:t xml:space="preserve"> </w:t>
      </w:r>
      <w:r w:rsidRPr="00E01096">
        <w:rPr>
          <w:i/>
          <w:iCs/>
        </w:rPr>
        <w:t>nesusijusiu</w:t>
      </w:r>
      <w:r w:rsidRPr="00E01096">
        <w:rPr>
          <w:i/>
          <w:iCs/>
          <w:spacing w:val="-4"/>
        </w:rPr>
        <w:t xml:space="preserve"> </w:t>
      </w:r>
      <w:r w:rsidRPr="00E01096">
        <w:rPr>
          <w:i/>
          <w:iCs/>
        </w:rPr>
        <w:t>prieširdžių</w:t>
      </w:r>
      <w:r w:rsidRPr="00E01096">
        <w:rPr>
          <w:i/>
          <w:iCs/>
          <w:spacing w:val="-4"/>
        </w:rPr>
        <w:t xml:space="preserve"> </w:t>
      </w:r>
      <w:r w:rsidRPr="00E01096">
        <w:rPr>
          <w:i/>
          <w:iCs/>
        </w:rPr>
        <w:t>virpėjimu,</w:t>
      </w:r>
      <w:r w:rsidRPr="00E01096">
        <w:rPr>
          <w:i/>
          <w:iCs/>
          <w:spacing w:val="-4"/>
        </w:rPr>
        <w:t xml:space="preserve"> </w:t>
      </w:r>
      <w:r w:rsidRPr="00E01096">
        <w:rPr>
          <w:i/>
          <w:iCs/>
        </w:rPr>
        <w:t>kuriems</w:t>
      </w:r>
      <w:r w:rsidRPr="00E01096">
        <w:rPr>
          <w:i/>
          <w:iCs/>
          <w:spacing w:val="-3"/>
        </w:rPr>
        <w:t xml:space="preserve"> </w:t>
      </w:r>
      <w:r w:rsidRPr="00E01096">
        <w:rPr>
          <w:i/>
          <w:iCs/>
        </w:rPr>
        <w:t>atliekama</w:t>
      </w:r>
      <w:r w:rsidRPr="00E01096">
        <w:rPr>
          <w:i/>
          <w:iCs/>
          <w:spacing w:val="-4"/>
        </w:rPr>
        <w:t xml:space="preserve"> </w:t>
      </w:r>
      <w:proofErr w:type="spellStart"/>
      <w:r w:rsidRPr="00E01096">
        <w:rPr>
          <w:i/>
          <w:iCs/>
        </w:rPr>
        <w:t>perkutaninė</w:t>
      </w:r>
      <w:proofErr w:type="spellEnd"/>
      <w:r w:rsidRPr="00E01096">
        <w:rPr>
          <w:i/>
          <w:iCs/>
        </w:rPr>
        <w:t xml:space="preserve"> koronarinė intervencija (PKI) su </w:t>
      </w:r>
      <w:proofErr w:type="spellStart"/>
      <w:r w:rsidRPr="00E01096">
        <w:rPr>
          <w:i/>
          <w:iCs/>
        </w:rPr>
        <w:t>stento</w:t>
      </w:r>
      <w:proofErr w:type="spellEnd"/>
      <w:r w:rsidRPr="00E01096">
        <w:rPr>
          <w:i/>
          <w:iCs/>
        </w:rPr>
        <w:t xml:space="preserve"> įvedimu</w:t>
      </w:r>
    </w:p>
    <w:p w14:paraId="7C1F4043" w14:textId="77777777" w:rsidR="00267ADA" w:rsidRPr="00E01096" w:rsidRDefault="00267ADA" w:rsidP="00267ADA">
      <w:pPr>
        <w:pStyle w:val="Pagrindinistekstas"/>
        <w:kinsoku w:val="0"/>
        <w:overflowPunct w:val="0"/>
      </w:pPr>
      <w:r w:rsidRPr="00E01096">
        <w:t>Patirtis,</w:t>
      </w:r>
      <w:r w:rsidRPr="00E01096">
        <w:rPr>
          <w:spacing w:val="-3"/>
        </w:rPr>
        <w:t xml:space="preserve"> </w:t>
      </w:r>
      <w:r w:rsidRPr="00E01096">
        <w:t>papildant</w:t>
      </w:r>
      <w:r w:rsidRPr="00E01096">
        <w:rPr>
          <w:spacing w:val="-3"/>
        </w:rPr>
        <w:t xml:space="preserve"> </w:t>
      </w:r>
      <w:r w:rsidRPr="00E01096">
        <w:t>gydymą</w:t>
      </w:r>
      <w:r w:rsidRPr="00E01096">
        <w:rPr>
          <w:spacing w:val="-4"/>
        </w:rPr>
        <w:t xml:space="preserve"> </w:t>
      </w:r>
      <w:r w:rsidRPr="00E01096">
        <w:t>P2Y12</w:t>
      </w:r>
      <w:r w:rsidRPr="00E01096">
        <w:rPr>
          <w:spacing w:val="-3"/>
        </w:rPr>
        <w:t xml:space="preserve"> </w:t>
      </w:r>
      <w:r w:rsidRPr="00E01096">
        <w:t>inhibitoriumi</w:t>
      </w:r>
      <w:r w:rsidRPr="00E01096">
        <w:rPr>
          <w:spacing w:val="-3"/>
        </w:rPr>
        <w:t xml:space="preserve"> </w:t>
      </w:r>
      <w:r w:rsidRPr="00E01096">
        <w:t>skiriant</w:t>
      </w:r>
      <w:r w:rsidRPr="00E01096">
        <w:rPr>
          <w:spacing w:val="-3"/>
        </w:rPr>
        <w:t xml:space="preserve"> </w:t>
      </w:r>
      <w:r w:rsidRPr="00E01096">
        <w:t>sumažintą</w:t>
      </w:r>
      <w:r w:rsidRPr="00E01096">
        <w:rPr>
          <w:spacing w:val="-2"/>
        </w:rPr>
        <w:t xml:space="preserve"> </w:t>
      </w:r>
      <w:proofErr w:type="spellStart"/>
      <w:r>
        <w:rPr>
          <w:spacing w:val="-2"/>
        </w:rPr>
        <w:t>r</w:t>
      </w:r>
      <w:r>
        <w:t>ivaroksabano</w:t>
      </w:r>
      <w:proofErr w:type="spellEnd"/>
      <w:r w:rsidRPr="00E01096">
        <w:rPr>
          <w:spacing w:val="-3"/>
        </w:rPr>
        <w:t xml:space="preserve"> </w:t>
      </w:r>
      <w:r w:rsidRPr="00E01096">
        <w:t>15</w:t>
      </w:r>
      <w:r>
        <w:t> </w:t>
      </w:r>
      <w:r w:rsidRPr="00E01096">
        <w:t>mg</w:t>
      </w:r>
      <w:r w:rsidRPr="00E01096">
        <w:rPr>
          <w:spacing w:val="-3"/>
        </w:rPr>
        <w:t xml:space="preserve"> </w:t>
      </w:r>
      <w:r w:rsidRPr="00E01096">
        <w:t>dozę</w:t>
      </w:r>
      <w:r w:rsidRPr="00E01096">
        <w:rPr>
          <w:spacing w:val="-3"/>
        </w:rPr>
        <w:t xml:space="preserve"> </w:t>
      </w:r>
      <w:r w:rsidRPr="00E01096">
        <w:t>vieną</w:t>
      </w:r>
      <w:r w:rsidRPr="00E01096">
        <w:rPr>
          <w:spacing w:val="-5"/>
        </w:rPr>
        <w:t xml:space="preserve"> </w:t>
      </w:r>
      <w:r w:rsidRPr="00E01096">
        <w:t>kartą</w:t>
      </w:r>
      <w:r w:rsidRPr="00E01096">
        <w:rPr>
          <w:spacing w:val="-3"/>
        </w:rPr>
        <w:t xml:space="preserve"> </w:t>
      </w:r>
      <w:r w:rsidRPr="00E01096">
        <w:t xml:space="preserve">per parą (arba </w:t>
      </w:r>
      <w:proofErr w:type="spellStart"/>
      <w:r>
        <w:t>rivaroksabano</w:t>
      </w:r>
      <w:proofErr w:type="spellEnd"/>
      <w:r>
        <w:t xml:space="preserve"> </w:t>
      </w:r>
      <w:r w:rsidRPr="00E01096">
        <w:t>10</w:t>
      </w:r>
      <w:r>
        <w:t> </w:t>
      </w:r>
      <w:r w:rsidRPr="00E01096">
        <w:t>mg dozę</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 parą</w:t>
      </w:r>
      <w:r w:rsidRPr="00E01096">
        <w:rPr>
          <w:spacing w:val="-1"/>
        </w:rPr>
        <w:t xml:space="preserve"> </w:t>
      </w:r>
      <w:r w:rsidRPr="00E01096">
        <w:t>pacientams, kuriems</w:t>
      </w:r>
      <w:r w:rsidRPr="00E01096">
        <w:rPr>
          <w:spacing w:val="-1"/>
        </w:rPr>
        <w:t xml:space="preserve"> </w:t>
      </w:r>
      <w:r w:rsidRPr="00E01096">
        <w:t>yra</w:t>
      </w:r>
      <w:r w:rsidRPr="00E01096">
        <w:rPr>
          <w:spacing w:val="-1"/>
        </w:rPr>
        <w:t xml:space="preserve"> </w:t>
      </w:r>
      <w:r w:rsidRPr="00E01096">
        <w:t>vidutinio sunkumo inkstų funkcijos sutrikimas [kreatinino klirensas 30</w:t>
      </w:r>
      <w:r>
        <w:t>–</w:t>
      </w:r>
      <w:r w:rsidRPr="00E01096">
        <w:t>49</w:t>
      </w:r>
      <w:r>
        <w:t> </w:t>
      </w:r>
      <w:r w:rsidRPr="00E01096">
        <w:t xml:space="preserve">ml/min]) ir sergantiems su vožtuvų liga nesusijusiu prieširdžių virpėjimu, kuriems reikalingas gydymas geriamaisiais antikoaguliantais ir atliekama PKI su </w:t>
      </w:r>
      <w:proofErr w:type="spellStart"/>
      <w:r w:rsidRPr="00E01096">
        <w:t>stento</w:t>
      </w:r>
      <w:proofErr w:type="spellEnd"/>
      <w:r w:rsidRPr="00E01096">
        <w:t xml:space="preserve"> įvedimu, yra ribota. Toks gydymas rekomenduojamas daugiausiai 12</w:t>
      </w:r>
      <w:r>
        <w:t> </w:t>
      </w:r>
      <w:r w:rsidRPr="00E01096">
        <w:t xml:space="preserve">mėnesių po PKI su </w:t>
      </w:r>
      <w:proofErr w:type="spellStart"/>
      <w:r w:rsidRPr="00E01096">
        <w:t>stento</w:t>
      </w:r>
      <w:proofErr w:type="spellEnd"/>
      <w:r w:rsidRPr="00E01096">
        <w:t xml:space="preserve"> įvedimu (žr. 4.4 ir 5.1</w:t>
      </w:r>
      <w:r>
        <w:t> </w:t>
      </w:r>
      <w:r w:rsidRPr="00E01096">
        <w:t>skyrių).</w:t>
      </w:r>
    </w:p>
    <w:p w14:paraId="55F13EC7" w14:textId="77777777" w:rsidR="00267ADA" w:rsidRPr="00E01096" w:rsidRDefault="00267ADA" w:rsidP="00267ADA">
      <w:pPr>
        <w:pStyle w:val="Pagrindinistekstas"/>
        <w:kinsoku w:val="0"/>
        <w:overflowPunct w:val="0"/>
      </w:pPr>
    </w:p>
    <w:p w14:paraId="23023CA0" w14:textId="77777777" w:rsidR="00267ADA" w:rsidRPr="00E01096" w:rsidRDefault="00267ADA" w:rsidP="00267ADA">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27DC81EB" w14:textId="77777777" w:rsidR="00267ADA" w:rsidRPr="00E01096" w:rsidRDefault="00267ADA" w:rsidP="00267ADA">
      <w:pPr>
        <w:pStyle w:val="Pagrindinistekstas"/>
        <w:kinsoku w:val="0"/>
        <w:overflowPunct w:val="0"/>
        <w:rPr>
          <w:spacing w:val="-2"/>
        </w:rPr>
      </w:pPr>
      <w:proofErr w:type="spellStart"/>
      <w:r>
        <w:t>Rivaroksabano</w:t>
      </w:r>
      <w:proofErr w:type="spellEnd"/>
      <w:r w:rsidRPr="00E01096">
        <w:t xml:space="preserve"> saugumas ir veiksmingumas neištirti vaikams nuo 0 iki &lt;</w:t>
      </w:r>
      <w:r>
        <w:t> </w:t>
      </w:r>
      <w:r w:rsidRPr="00E01096">
        <w:t>18</w:t>
      </w:r>
      <w:r>
        <w:t> </w:t>
      </w:r>
      <w:r w:rsidRPr="00E01096">
        <w:t>metų amžiaus insulto ir sisteminės embolijos profilaktikos, kai pacientams yra su vožtuvų liga nesusijęs prieširdžių virpėjimas,</w:t>
      </w:r>
      <w:r w:rsidRPr="00E01096">
        <w:rPr>
          <w:spacing w:val="-4"/>
        </w:rPr>
        <w:t xml:space="preserve"> </w:t>
      </w:r>
      <w:r w:rsidRPr="00E01096">
        <w:t>indikacijai.</w:t>
      </w:r>
      <w:r w:rsidRPr="00E01096">
        <w:rPr>
          <w:spacing w:val="-4"/>
        </w:rPr>
        <w:t xml:space="preserve"> </w:t>
      </w:r>
      <w:r w:rsidRPr="00E01096">
        <w:t>Duomenų</w:t>
      </w:r>
      <w:r w:rsidRPr="00E01096">
        <w:rPr>
          <w:spacing w:val="-4"/>
        </w:rPr>
        <w:t xml:space="preserve"> </w:t>
      </w:r>
      <w:r w:rsidRPr="00E01096">
        <w:t>nėra,</w:t>
      </w:r>
      <w:r w:rsidRPr="00E01096">
        <w:rPr>
          <w:spacing w:val="-4"/>
        </w:rPr>
        <w:t xml:space="preserve"> </w:t>
      </w:r>
      <w:r w:rsidRPr="00E01096">
        <w:t>todėl</w:t>
      </w:r>
      <w:r w:rsidRPr="00E01096">
        <w:rPr>
          <w:spacing w:val="-4"/>
        </w:rPr>
        <w:t xml:space="preserve"> </w:t>
      </w:r>
      <w:proofErr w:type="spellStart"/>
      <w:r>
        <w:rPr>
          <w:spacing w:val="-4"/>
        </w:rPr>
        <w:t>r</w:t>
      </w:r>
      <w:r>
        <w:t>ivaroksabano</w:t>
      </w:r>
      <w:proofErr w:type="spellEnd"/>
      <w:r w:rsidRPr="00E01096">
        <w:rPr>
          <w:spacing w:val="-4"/>
        </w:rPr>
        <w:t xml:space="preserve"> </w:t>
      </w:r>
      <w:r w:rsidRPr="00E01096">
        <w:t>nerekomenduojama</w:t>
      </w:r>
      <w:r w:rsidRPr="00E01096">
        <w:rPr>
          <w:spacing w:val="-5"/>
        </w:rPr>
        <w:t xml:space="preserve"> </w:t>
      </w:r>
      <w:r w:rsidRPr="00E01096">
        <w:t>vartoti</w:t>
      </w:r>
      <w:r w:rsidRPr="00E01096">
        <w:rPr>
          <w:spacing w:val="-4"/>
        </w:rPr>
        <w:t xml:space="preserve"> </w:t>
      </w:r>
      <w:r w:rsidRPr="00E01096">
        <w:t>jaunesniems</w:t>
      </w:r>
      <w:r w:rsidRPr="00E01096">
        <w:rPr>
          <w:spacing w:val="-3"/>
        </w:rPr>
        <w:t xml:space="preserve"> </w:t>
      </w:r>
      <w:r w:rsidRPr="00E01096">
        <w:t>kaip 18</w:t>
      </w:r>
      <w:r>
        <w:t> </w:t>
      </w:r>
      <w:r w:rsidRPr="00E01096">
        <w:t xml:space="preserve">metų amžiaus vaikams, kitoms indikacijoms nei VTE gydymas ir pasikartojančios VTE </w:t>
      </w:r>
      <w:r w:rsidRPr="00E01096">
        <w:rPr>
          <w:spacing w:val="-2"/>
        </w:rPr>
        <w:t>profilaktika.</w:t>
      </w:r>
    </w:p>
    <w:p w14:paraId="5170EC43" w14:textId="77777777" w:rsidR="00267ADA" w:rsidRPr="00E01096" w:rsidRDefault="00267ADA" w:rsidP="00267ADA">
      <w:pPr>
        <w:pStyle w:val="Pagrindinistekstas"/>
        <w:kinsoku w:val="0"/>
        <w:overflowPunct w:val="0"/>
      </w:pPr>
    </w:p>
    <w:p w14:paraId="7424A2A6" w14:textId="77777777" w:rsidR="00267ADA" w:rsidRDefault="00267ADA" w:rsidP="00267ADA">
      <w:pPr>
        <w:pStyle w:val="Pagrindinistekstas"/>
        <w:kinsoku w:val="0"/>
        <w:overflowPunct w:val="0"/>
        <w:rPr>
          <w:spacing w:val="-2"/>
          <w:u w:val="single"/>
        </w:rPr>
      </w:pPr>
      <w:r w:rsidRPr="00E01096">
        <w:rPr>
          <w:u w:val="single"/>
        </w:rPr>
        <w:t>Vartojimo</w:t>
      </w:r>
      <w:r w:rsidRPr="00E01096">
        <w:rPr>
          <w:spacing w:val="-13"/>
          <w:u w:val="single"/>
        </w:rPr>
        <w:t xml:space="preserve"> </w:t>
      </w:r>
      <w:r w:rsidRPr="00E01096">
        <w:rPr>
          <w:spacing w:val="-2"/>
          <w:u w:val="single"/>
        </w:rPr>
        <w:t>metodas</w:t>
      </w:r>
    </w:p>
    <w:p w14:paraId="3C80B21E" w14:textId="77777777" w:rsidR="00267ADA" w:rsidRPr="00E01096" w:rsidRDefault="00267ADA" w:rsidP="00267ADA">
      <w:pPr>
        <w:pStyle w:val="Pagrindinistekstas"/>
        <w:kinsoku w:val="0"/>
        <w:overflowPunct w:val="0"/>
      </w:pPr>
    </w:p>
    <w:p w14:paraId="303DED76" w14:textId="77777777" w:rsidR="00267ADA" w:rsidRPr="00E01096" w:rsidRDefault="00267ADA" w:rsidP="00267ADA">
      <w:pPr>
        <w:pStyle w:val="Pagrindinistekstas"/>
        <w:kinsoku w:val="0"/>
        <w:overflowPunct w:val="0"/>
        <w:rPr>
          <w:i/>
          <w:iCs/>
          <w:spacing w:val="-2"/>
        </w:rPr>
      </w:pPr>
      <w:r w:rsidRPr="00E01096">
        <w:rPr>
          <w:i/>
          <w:iCs/>
          <w:spacing w:val="-2"/>
        </w:rPr>
        <w:t>Suaugusiesiems</w:t>
      </w:r>
    </w:p>
    <w:p w14:paraId="52CB830F" w14:textId="77777777" w:rsidR="00267ADA" w:rsidRPr="00E01096" w:rsidRDefault="00267ADA" w:rsidP="00267ADA">
      <w:pPr>
        <w:pStyle w:val="Pagrindinistekstas"/>
        <w:kinsoku w:val="0"/>
        <w:overflowPunct w:val="0"/>
        <w:rPr>
          <w:spacing w:val="-2"/>
        </w:rPr>
      </w:pPr>
      <w:proofErr w:type="spellStart"/>
      <w:r>
        <w:t>Rivaroxaban</w:t>
      </w:r>
      <w:proofErr w:type="spellEnd"/>
      <w:r>
        <w:t xml:space="preserve"> STADA</w:t>
      </w:r>
      <w:r w:rsidRPr="00E01096">
        <w:rPr>
          <w:spacing w:val="-7"/>
        </w:rPr>
        <w:t xml:space="preserve"> </w:t>
      </w:r>
      <w:r w:rsidRPr="00E01096">
        <w:t>skirtas</w:t>
      </w:r>
      <w:r w:rsidRPr="00E01096">
        <w:rPr>
          <w:spacing w:val="-8"/>
        </w:rPr>
        <w:t xml:space="preserve"> </w:t>
      </w:r>
      <w:r w:rsidRPr="00E01096">
        <w:t>vartoti</w:t>
      </w:r>
      <w:r w:rsidRPr="00E01096">
        <w:rPr>
          <w:spacing w:val="-7"/>
        </w:rPr>
        <w:t xml:space="preserve"> </w:t>
      </w:r>
      <w:r w:rsidRPr="00E01096">
        <w:t>per</w:t>
      </w:r>
      <w:r w:rsidRPr="00E01096">
        <w:rPr>
          <w:spacing w:val="-6"/>
        </w:rPr>
        <w:t xml:space="preserve"> </w:t>
      </w:r>
      <w:r w:rsidRPr="00E01096">
        <w:rPr>
          <w:spacing w:val="-2"/>
        </w:rPr>
        <w:t>burną.</w:t>
      </w:r>
    </w:p>
    <w:p w14:paraId="646FC351" w14:textId="77777777" w:rsidR="00267ADA" w:rsidRPr="00E01096" w:rsidRDefault="0011612C" w:rsidP="00267ADA">
      <w:pPr>
        <w:pStyle w:val="Pagrindinistekstas"/>
        <w:kinsoku w:val="0"/>
        <w:overflowPunct w:val="0"/>
        <w:rPr>
          <w:spacing w:val="-2"/>
        </w:rPr>
      </w:pPr>
      <w:r w:rsidRPr="00E01096">
        <w:t>Table</w:t>
      </w:r>
      <w:r>
        <w:t>čių</w:t>
      </w:r>
      <w:r w:rsidRPr="00E01096">
        <w:rPr>
          <w:spacing w:val="-8"/>
        </w:rPr>
        <w:t xml:space="preserve"> </w:t>
      </w:r>
      <w:r w:rsidR="00267ADA" w:rsidRPr="00E01096">
        <w:t>reikia</w:t>
      </w:r>
      <w:r w:rsidR="00267ADA" w:rsidRPr="00E01096">
        <w:rPr>
          <w:spacing w:val="-7"/>
        </w:rPr>
        <w:t xml:space="preserve"> </w:t>
      </w:r>
      <w:r w:rsidR="00267ADA" w:rsidRPr="00E01096">
        <w:t>vartoti</w:t>
      </w:r>
      <w:r w:rsidR="00267ADA" w:rsidRPr="00E01096">
        <w:rPr>
          <w:spacing w:val="-6"/>
        </w:rPr>
        <w:t xml:space="preserve"> </w:t>
      </w:r>
      <w:r w:rsidR="00267ADA" w:rsidRPr="00E01096">
        <w:t>valgio</w:t>
      </w:r>
      <w:r w:rsidR="00267ADA" w:rsidRPr="00E01096">
        <w:rPr>
          <w:spacing w:val="-6"/>
        </w:rPr>
        <w:t xml:space="preserve"> </w:t>
      </w:r>
      <w:r w:rsidR="00267ADA" w:rsidRPr="00E01096">
        <w:t>metu</w:t>
      </w:r>
      <w:r w:rsidR="00267ADA" w:rsidRPr="00E01096">
        <w:rPr>
          <w:spacing w:val="-7"/>
        </w:rPr>
        <w:t xml:space="preserve"> </w:t>
      </w:r>
      <w:r w:rsidR="00267ADA" w:rsidRPr="00E01096">
        <w:t>(žr.</w:t>
      </w:r>
      <w:r w:rsidR="00267ADA" w:rsidRPr="00E01096">
        <w:rPr>
          <w:spacing w:val="-6"/>
        </w:rPr>
        <w:t xml:space="preserve"> </w:t>
      </w:r>
      <w:r w:rsidR="00267ADA" w:rsidRPr="00E01096">
        <w:t>5.2</w:t>
      </w:r>
      <w:r w:rsidR="00267ADA">
        <w:t> </w:t>
      </w:r>
      <w:r w:rsidR="00267ADA" w:rsidRPr="00E01096">
        <w:rPr>
          <w:spacing w:val="-2"/>
        </w:rPr>
        <w:t>skyrių).</w:t>
      </w:r>
    </w:p>
    <w:p w14:paraId="2EA4F7B5" w14:textId="77777777" w:rsidR="00267ADA" w:rsidRPr="00E01096" w:rsidRDefault="00267ADA" w:rsidP="00267ADA">
      <w:pPr>
        <w:pStyle w:val="Pagrindinistekstas"/>
        <w:kinsoku w:val="0"/>
        <w:overflowPunct w:val="0"/>
      </w:pPr>
    </w:p>
    <w:p w14:paraId="09BFA935" w14:textId="77777777" w:rsidR="00267ADA" w:rsidRPr="00E01096" w:rsidRDefault="00267ADA" w:rsidP="00267ADA">
      <w:pPr>
        <w:pStyle w:val="Pagrindinistekstas"/>
        <w:kinsoku w:val="0"/>
        <w:overflowPunct w:val="0"/>
        <w:rPr>
          <w:i/>
          <w:iCs/>
          <w:spacing w:val="-2"/>
        </w:rPr>
      </w:pPr>
      <w:r w:rsidRPr="00E01096">
        <w:rPr>
          <w:i/>
          <w:iCs/>
        </w:rPr>
        <w:t>Tablečių</w:t>
      </w:r>
      <w:r w:rsidRPr="00E01096">
        <w:rPr>
          <w:i/>
          <w:iCs/>
          <w:spacing w:val="-10"/>
        </w:rPr>
        <w:t xml:space="preserve"> </w:t>
      </w:r>
      <w:r w:rsidRPr="00E01096">
        <w:rPr>
          <w:i/>
          <w:iCs/>
          <w:spacing w:val="-2"/>
        </w:rPr>
        <w:t>sutraiškymas</w:t>
      </w:r>
    </w:p>
    <w:p w14:paraId="18CB108D" w14:textId="77777777" w:rsidR="00267ADA" w:rsidRPr="00E01096" w:rsidRDefault="00267ADA" w:rsidP="00267ADA">
      <w:pPr>
        <w:pStyle w:val="Pagrindinistekstas"/>
        <w:kinsoku w:val="0"/>
        <w:overflowPunct w:val="0"/>
      </w:pPr>
      <w:r w:rsidRPr="00E01096">
        <w:t>Pacientams,</w:t>
      </w:r>
      <w:r w:rsidRPr="00E01096">
        <w:rPr>
          <w:spacing w:val="-3"/>
        </w:rPr>
        <w:t xml:space="preserve"> </w:t>
      </w:r>
      <w:r w:rsidRPr="00E01096">
        <w:t>kurie</w:t>
      </w:r>
      <w:r w:rsidRPr="00E01096">
        <w:rPr>
          <w:spacing w:val="-4"/>
        </w:rPr>
        <w:t xml:space="preserve"> </w:t>
      </w:r>
      <w:r w:rsidRPr="00E01096">
        <w:t>negali</w:t>
      </w:r>
      <w:r w:rsidRPr="00E01096">
        <w:rPr>
          <w:spacing w:val="-3"/>
        </w:rPr>
        <w:t xml:space="preserve"> </w:t>
      </w:r>
      <w:r w:rsidRPr="00E01096">
        <w:t>nuryti</w:t>
      </w:r>
      <w:r w:rsidRPr="00E01096">
        <w:rPr>
          <w:spacing w:val="-3"/>
        </w:rPr>
        <w:t xml:space="preserve"> </w:t>
      </w:r>
      <w:r w:rsidRPr="00E01096">
        <w:t>visos</w:t>
      </w:r>
      <w:r w:rsidRPr="00E01096">
        <w:rPr>
          <w:spacing w:val="-4"/>
        </w:rPr>
        <w:t xml:space="preserve"> </w:t>
      </w:r>
      <w:r w:rsidRPr="00E01096">
        <w:t>tabletės,</w:t>
      </w:r>
      <w:r w:rsidRPr="00E01096">
        <w:rPr>
          <w:spacing w:val="-3"/>
        </w:rPr>
        <w:t xml:space="preserve"> </w:t>
      </w:r>
      <w:r w:rsidRPr="00E01096">
        <w:t>prieš</w:t>
      </w:r>
      <w:r w:rsidRPr="00E01096">
        <w:rPr>
          <w:spacing w:val="-4"/>
        </w:rPr>
        <w:t xml:space="preserve"> </w:t>
      </w:r>
      <w:r w:rsidRPr="00E01096">
        <w:t>pat</w:t>
      </w:r>
      <w:r w:rsidRPr="00E01096">
        <w:rPr>
          <w:spacing w:val="-2"/>
        </w:rPr>
        <w:t xml:space="preserve"> </w:t>
      </w:r>
      <w:r w:rsidRPr="00E01096">
        <w:t>vartojant</w:t>
      </w:r>
      <w:r w:rsidRPr="00E01096">
        <w:rPr>
          <w:spacing w:val="-3"/>
        </w:rPr>
        <w:t xml:space="preserve"> </w:t>
      </w:r>
      <w:proofErr w:type="spellStart"/>
      <w:r>
        <w:t>Rivaroxaban</w:t>
      </w:r>
      <w:proofErr w:type="spellEnd"/>
      <w:r>
        <w:t xml:space="preserve"> STADA</w:t>
      </w:r>
      <w:r w:rsidRPr="00E01096">
        <w:t>,</w:t>
      </w:r>
      <w:r w:rsidRPr="00E01096">
        <w:rPr>
          <w:spacing w:val="-3"/>
        </w:rPr>
        <w:t xml:space="preserve"> </w:t>
      </w:r>
      <w:r w:rsidRPr="00E01096">
        <w:t>tabletę</w:t>
      </w:r>
      <w:r w:rsidRPr="00E01096">
        <w:rPr>
          <w:spacing w:val="-4"/>
        </w:rPr>
        <w:t xml:space="preserve"> </w:t>
      </w:r>
      <w:r w:rsidRPr="00E01096">
        <w:t>galima</w:t>
      </w:r>
      <w:r w:rsidRPr="00E01096">
        <w:rPr>
          <w:spacing w:val="-4"/>
        </w:rPr>
        <w:t xml:space="preserve"> </w:t>
      </w:r>
      <w:r w:rsidRPr="00E01096">
        <w:t>sutraiškyti</w:t>
      </w:r>
      <w:r w:rsidRPr="00E01096">
        <w:rPr>
          <w:spacing w:val="-3"/>
        </w:rPr>
        <w:t xml:space="preserve"> </w:t>
      </w:r>
      <w:r w:rsidRPr="00E01096">
        <w:t>ir sumaišyti su vandeniu arba</w:t>
      </w:r>
      <w:r w:rsidRPr="00E01096">
        <w:rPr>
          <w:spacing w:val="-1"/>
        </w:rPr>
        <w:t xml:space="preserve"> </w:t>
      </w:r>
      <w:r w:rsidRPr="00E01096">
        <w:t>obuolių tyre, ir suvartoti</w:t>
      </w:r>
      <w:r w:rsidRPr="00E01096">
        <w:rPr>
          <w:spacing w:val="-1"/>
        </w:rPr>
        <w:t xml:space="preserve"> </w:t>
      </w:r>
      <w:r w:rsidRPr="00E01096">
        <w:t>per burną. Pavartojus</w:t>
      </w:r>
      <w:r w:rsidRPr="00E01096">
        <w:rPr>
          <w:spacing w:val="-1"/>
        </w:rPr>
        <w:t xml:space="preserve"> </w:t>
      </w:r>
      <w:r w:rsidRPr="00E01096">
        <w:t xml:space="preserve">sutraiškytų </w:t>
      </w:r>
      <w:proofErr w:type="spellStart"/>
      <w:r>
        <w:t>Rivaroxaban</w:t>
      </w:r>
      <w:proofErr w:type="spellEnd"/>
      <w:r>
        <w:t xml:space="preserve"> STADA</w:t>
      </w:r>
      <w:r w:rsidRPr="00E01096">
        <w:t xml:space="preserve"> 15</w:t>
      </w:r>
      <w:r>
        <w:t> </w:t>
      </w:r>
      <w:r w:rsidRPr="00E01096">
        <w:t>mg arba 20</w:t>
      </w:r>
      <w:r>
        <w:t> </w:t>
      </w:r>
      <w:r w:rsidRPr="00E01096">
        <w:t>mg plėvele dengtų tablečių, reikia nedelsiant pavalgyti.</w:t>
      </w:r>
    </w:p>
    <w:p w14:paraId="4146B0D6" w14:textId="77777777" w:rsidR="00267ADA" w:rsidRPr="00E01096" w:rsidRDefault="00267ADA" w:rsidP="00267ADA">
      <w:pPr>
        <w:pStyle w:val="Pagrindinistekstas"/>
        <w:kinsoku w:val="0"/>
        <w:overflowPunct w:val="0"/>
        <w:rPr>
          <w:spacing w:val="-2"/>
        </w:rPr>
      </w:pPr>
      <w:r w:rsidRPr="00E01096">
        <w:t>Sutraiškytą</w:t>
      </w:r>
      <w:r w:rsidRPr="00E01096">
        <w:rPr>
          <w:spacing w:val="-8"/>
        </w:rPr>
        <w:t xml:space="preserve"> </w:t>
      </w:r>
      <w:r w:rsidRPr="00E01096">
        <w:t>tabletę</w:t>
      </w:r>
      <w:r w:rsidRPr="00E01096">
        <w:rPr>
          <w:spacing w:val="-7"/>
        </w:rPr>
        <w:t xml:space="preserve"> </w:t>
      </w:r>
      <w:r w:rsidRPr="00E01096">
        <w:t>galima</w:t>
      </w:r>
      <w:r w:rsidRPr="00E01096">
        <w:rPr>
          <w:spacing w:val="-5"/>
        </w:rPr>
        <w:t xml:space="preserve"> </w:t>
      </w:r>
      <w:r w:rsidRPr="00E01096">
        <w:t>vartoti</w:t>
      </w:r>
      <w:r w:rsidRPr="00E01096">
        <w:rPr>
          <w:spacing w:val="-6"/>
        </w:rPr>
        <w:t xml:space="preserve"> </w:t>
      </w:r>
      <w:r w:rsidRPr="00E01096">
        <w:t>ir</w:t>
      </w:r>
      <w:r w:rsidRPr="00E01096">
        <w:rPr>
          <w:spacing w:val="-7"/>
        </w:rPr>
        <w:t xml:space="preserve"> </w:t>
      </w:r>
      <w:r w:rsidRPr="00E01096">
        <w:t>per</w:t>
      </w:r>
      <w:r w:rsidRPr="00E01096">
        <w:rPr>
          <w:spacing w:val="-7"/>
        </w:rPr>
        <w:t xml:space="preserve"> </w:t>
      </w:r>
      <w:r w:rsidRPr="00E01096">
        <w:t>skrandžio</w:t>
      </w:r>
      <w:r w:rsidRPr="00E01096">
        <w:rPr>
          <w:spacing w:val="-6"/>
        </w:rPr>
        <w:t xml:space="preserve"> </w:t>
      </w:r>
      <w:r w:rsidRPr="00E01096">
        <w:t>vamzdelį</w:t>
      </w:r>
      <w:r w:rsidRPr="00E01096">
        <w:rPr>
          <w:spacing w:val="-6"/>
        </w:rPr>
        <w:t xml:space="preserve"> </w:t>
      </w:r>
      <w:r w:rsidRPr="00E01096">
        <w:t>(žr.</w:t>
      </w:r>
      <w:r w:rsidRPr="00E01096">
        <w:rPr>
          <w:spacing w:val="-7"/>
        </w:rPr>
        <w:t xml:space="preserve"> </w:t>
      </w:r>
      <w:r w:rsidRPr="00E01096">
        <w:t>5.2</w:t>
      </w:r>
      <w:r w:rsidRPr="00E01096">
        <w:rPr>
          <w:spacing w:val="-6"/>
        </w:rPr>
        <w:t xml:space="preserve"> </w:t>
      </w:r>
      <w:r w:rsidRPr="00E01096">
        <w:t>ir</w:t>
      </w:r>
      <w:r w:rsidRPr="00E01096">
        <w:rPr>
          <w:spacing w:val="-6"/>
        </w:rPr>
        <w:t xml:space="preserve"> </w:t>
      </w:r>
      <w:r w:rsidRPr="00E01096">
        <w:t>6.6</w:t>
      </w:r>
      <w:r>
        <w:t> </w:t>
      </w:r>
      <w:r w:rsidRPr="00E01096">
        <w:rPr>
          <w:spacing w:val="-2"/>
        </w:rPr>
        <w:t>skyrius).</w:t>
      </w:r>
    </w:p>
    <w:p w14:paraId="4FFAE3BF" w14:textId="77777777" w:rsidR="00267ADA" w:rsidRPr="00E01096" w:rsidRDefault="00267ADA" w:rsidP="00267ADA">
      <w:pPr>
        <w:pStyle w:val="Pagrindinistekstas"/>
        <w:kinsoku w:val="0"/>
        <w:overflowPunct w:val="0"/>
      </w:pPr>
    </w:p>
    <w:p w14:paraId="670006B4" w14:textId="77777777" w:rsidR="00267ADA" w:rsidRPr="00E01096" w:rsidRDefault="00267ADA" w:rsidP="00267ADA">
      <w:pPr>
        <w:pStyle w:val="Pagrindinistekstas"/>
        <w:kinsoku w:val="0"/>
        <w:overflowPunct w:val="0"/>
        <w:rPr>
          <w:i/>
          <w:iCs/>
          <w:spacing w:val="-5"/>
        </w:rPr>
      </w:pPr>
      <w:r w:rsidRPr="00E01096">
        <w:rPr>
          <w:i/>
          <w:iCs/>
        </w:rPr>
        <w:t>Vaikai</w:t>
      </w:r>
      <w:r w:rsidRPr="00E01096">
        <w:rPr>
          <w:i/>
          <w:iCs/>
          <w:spacing w:val="-6"/>
        </w:rPr>
        <w:t xml:space="preserve"> </w:t>
      </w:r>
      <w:r w:rsidRPr="00E01096">
        <w:rPr>
          <w:i/>
          <w:iCs/>
        </w:rPr>
        <w:t>ir</w:t>
      </w:r>
      <w:r w:rsidRPr="00E01096">
        <w:rPr>
          <w:i/>
          <w:iCs/>
          <w:spacing w:val="-6"/>
        </w:rPr>
        <w:t xml:space="preserve"> </w:t>
      </w:r>
      <w:r w:rsidRPr="00E01096">
        <w:rPr>
          <w:i/>
          <w:iCs/>
        </w:rPr>
        <w:t>paaugliai,</w:t>
      </w:r>
      <w:r w:rsidRPr="00E01096">
        <w:rPr>
          <w:i/>
          <w:iCs/>
          <w:spacing w:val="-7"/>
        </w:rPr>
        <w:t xml:space="preserve"> </w:t>
      </w:r>
      <w:r w:rsidRPr="00E01096">
        <w:rPr>
          <w:i/>
          <w:iCs/>
        </w:rPr>
        <w:t>sveriantys</w:t>
      </w:r>
      <w:r w:rsidRPr="00E01096">
        <w:rPr>
          <w:i/>
          <w:iCs/>
          <w:spacing w:val="-6"/>
        </w:rPr>
        <w:t xml:space="preserve"> </w:t>
      </w:r>
      <w:r w:rsidR="0087653C">
        <w:rPr>
          <w:i/>
          <w:iCs/>
        </w:rPr>
        <w:t>daugiau kaip</w:t>
      </w:r>
      <w:r w:rsidRPr="00E01096">
        <w:rPr>
          <w:i/>
          <w:iCs/>
          <w:spacing w:val="-5"/>
        </w:rPr>
        <w:t xml:space="preserve"> </w:t>
      </w:r>
      <w:r w:rsidRPr="00E01096">
        <w:rPr>
          <w:i/>
          <w:iCs/>
        </w:rPr>
        <w:t>50</w:t>
      </w:r>
      <w:r>
        <w:rPr>
          <w:i/>
          <w:iCs/>
        </w:rPr>
        <w:t> </w:t>
      </w:r>
      <w:r w:rsidRPr="00E01096">
        <w:rPr>
          <w:i/>
          <w:iCs/>
          <w:spacing w:val="-5"/>
        </w:rPr>
        <w:t>kg</w:t>
      </w:r>
    </w:p>
    <w:p w14:paraId="070E0BF3" w14:textId="77777777" w:rsidR="00267ADA" w:rsidRPr="00E01096" w:rsidRDefault="00267ADA" w:rsidP="00267ADA">
      <w:pPr>
        <w:pStyle w:val="Pagrindinistekstas"/>
        <w:kinsoku w:val="0"/>
        <w:overflowPunct w:val="0"/>
        <w:rPr>
          <w:spacing w:val="-2"/>
        </w:rPr>
      </w:pPr>
      <w:proofErr w:type="spellStart"/>
      <w:r>
        <w:t>Rivaroxaban</w:t>
      </w:r>
      <w:proofErr w:type="spellEnd"/>
      <w:r>
        <w:t xml:space="preserve"> STADA</w:t>
      </w:r>
      <w:r w:rsidRPr="00E01096">
        <w:rPr>
          <w:spacing w:val="-7"/>
        </w:rPr>
        <w:t xml:space="preserve"> </w:t>
      </w:r>
      <w:r w:rsidRPr="00E01096">
        <w:t>skirtas</w:t>
      </w:r>
      <w:r w:rsidRPr="00E01096">
        <w:rPr>
          <w:spacing w:val="-8"/>
        </w:rPr>
        <w:t xml:space="preserve"> </w:t>
      </w:r>
      <w:r w:rsidRPr="00E01096">
        <w:t>vartoti</w:t>
      </w:r>
      <w:r w:rsidRPr="00E01096">
        <w:rPr>
          <w:spacing w:val="-7"/>
        </w:rPr>
        <w:t xml:space="preserve"> </w:t>
      </w:r>
      <w:r w:rsidRPr="00E01096">
        <w:t>per</w:t>
      </w:r>
      <w:r w:rsidRPr="00E01096">
        <w:rPr>
          <w:spacing w:val="-6"/>
        </w:rPr>
        <w:t xml:space="preserve"> </w:t>
      </w:r>
      <w:r w:rsidRPr="00E01096">
        <w:rPr>
          <w:spacing w:val="-2"/>
        </w:rPr>
        <w:t>burną.</w:t>
      </w:r>
    </w:p>
    <w:p w14:paraId="40ED139D" w14:textId="77777777" w:rsidR="00267ADA" w:rsidRPr="00E01096" w:rsidRDefault="00267ADA" w:rsidP="00267ADA">
      <w:pPr>
        <w:pStyle w:val="Pagrindinistekstas"/>
        <w:kinsoku w:val="0"/>
        <w:overflowPunct w:val="0"/>
      </w:pPr>
      <w:r w:rsidRPr="00E01096">
        <w:t>Pacientui</w:t>
      </w:r>
      <w:r w:rsidRPr="00E01096">
        <w:rPr>
          <w:spacing w:val="-3"/>
        </w:rPr>
        <w:t xml:space="preserve"> </w:t>
      </w:r>
      <w:r w:rsidRPr="00E01096">
        <w:t>reikia</w:t>
      </w:r>
      <w:r w:rsidRPr="00E01096">
        <w:rPr>
          <w:spacing w:val="-3"/>
        </w:rPr>
        <w:t xml:space="preserve"> </w:t>
      </w:r>
      <w:r w:rsidRPr="00E01096">
        <w:t>patarti</w:t>
      </w:r>
      <w:r w:rsidRPr="00E01096">
        <w:rPr>
          <w:spacing w:val="-3"/>
        </w:rPr>
        <w:t xml:space="preserve"> </w:t>
      </w:r>
      <w:r w:rsidRPr="00E01096">
        <w:t>nuryti</w:t>
      </w:r>
      <w:r w:rsidRPr="00E01096">
        <w:rPr>
          <w:spacing w:val="-3"/>
        </w:rPr>
        <w:t xml:space="preserve"> </w:t>
      </w:r>
      <w:r w:rsidRPr="00E01096">
        <w:t>tabletę,</w:t>
      </w:r>
      <w:r w:rsidRPr="00E01096">
        <w:rPr>
          <w:spacing w:val="-3"/>
        </w:rPr>
        <w:t xml:space="preserve"> </w:t>
      </w:r>
      <w:r w:rsidRPr="00E01096">
        <w:t>užsigeriant</w:t>
      </w:r>
      <w:r w:rsidRPr="00E01096">
        <w:rPr>
          <w:spacing w:val="-3"/>
        </w:rPr>
        <w:t xml:space="preserve"> </w:t>
      </w:r>
      <w:r w:rsidRPr="00E01096">
        <w:t>skysčiu.</w:t>
      </w:r>
      <w:r w:rsidRPr="00E01096">
        <w:rPr>
          <w:spacing w:val="-3"/>
        </w:rPr>
        <w:t xml:space="preserve"> </w:t>
      </w:r>
      <w:r w:rsidRPr="00E01096">
        <w:t>Be</w:t>
      </w:r>
      <w:r w:rsidRPr="00E01096">
        <w:rPr>
          <w:spacing w:val="-3"/>
        </w:rPr>
        <w:t xml:space="preserve"> </w:t>
      </w:r>
      <w:r w:rsidRPr="00E01096">
        <w:t>to,</w:t>
      </w:r>
      <w:r w:rsidRPr="00E01096">
        <w:rPr>
          <w:spacing w:val="-3"/>
        </w:rPr>
        <w:t xml:space="preserve"> </w:t>
      </w:r>
      <w:r w:rsidRPr="00E01096">
        <w:t>tabletę</w:t>
      </w:r>
      <w:r w:rsidRPr="00E01096">
        <w:rPr>
          <w:spacing w:val="-3"/>
        </w:rPr>
        <w:t xml:space="preserve"> </w:t>
      </w:r>
      <w:r w:rsidRPr="00E01096">
        <w:t>reikia</w:t>
      </w:r>
      <w:r w:rsidRPr="00E01096">
        <w:rPr>
          <w:spacing w:val="-4"/>
        </w:rPr>
        <w:t xml:space="preserve"> </w:t>
      </w:r>
      <w:r w:rsidRPr="00E01096">
        <w:t>vartoti</w:t>
      </w:r>
      <w:r w:rsidRPr="00E01096">
        <w:rPr>
          <w:spacing w:val="-3"/>
        </w:rPr>
        <w:t xml:space="preserve"> </w:t>
      </w:r>
      <w:r w:rsidRPr="00E01096">
        <w:t>valgio</w:t>
      </w:r>
      <w:r w:rsidRPr="00E01096">
        <w:rPr>
          <w:spacing w:val="-3"/>
        </w:rPr>
        <w:t xml:space="preserve"> </w:t>
      </w:r>
      <w:r w:rsidRPr="00E01096">
        <w:t>metu</w:t>
      </w:r>
      <w:r w:rsidRPr="00E01096">
        <w:rPr>
          <w:spacing w:val="-3"/>
        </w:rPr>
        <w:t xml:space="preserve"> </w:t>
      </w:r>
      <w:r w:rsidRPr="00E01096">
        <w:t>(žr. 5.2</w:t>
      </w:r>
      <w:r>
        <w:t> </w:t>
      </w:r>
      <w:r w:rsidRPr="00E01096">
        <w:t>skyrių). Tabletes reikia vartoti maždaug kas 24</w:t>
      </w:r>
      <w:r>
        <w:t> </w:t>
      </w:r>
      <w:r w:rsidRPr="00E01096">
        <w:t>valandas.</w:t>
      </w:r>
    </w:p>
    <w:p w14:paraId="62163990" w14:textId="77777777" w:rsidR="00267ADA" w:rsidRPr="00E01096" w:rsidRDefault="00267ADA" w:rsidP="00267ADA">
      <w:pPr>
        <w:pStyle w:val="Pagrindinistekstas"/>
        <w:kinsoku w:val="0"/>
        <w:overflowPunct w:val="0"/>
      </w:pPr>
    </w:p>
    <w:p w14:paraId="09AB26C0" w14:textId="77777777" w:rsidR="00267ADA" w:rsidRPr="00E01096" w:rsidRDefault="00267ADA" w:rsidP="00267ADA">
      <w:pPr>
        <w:pStyle w:val="Pagrindinistekstas"/>
        <w:kinsoku w:val="0"/>
        <w:overflowPunct w:val="0"/>
      </w:pPr>
      <w:r w:rsidRPr="00E01096">
        <w:t>Jei</w:t>
      </w:r>
      <w:r w:rsidRPr="00E01096">
        <w:rPr>
          <w:spacing w:val="-2"/>
        </w:rPr>
        <w:t xml:space="preserve"> </w:t>
      </w:r>
      <w:r w:rsidRPr="00E01096">
        <w:t>pacientas,</w:t>
      </w:r>
      <w:r w:rsidRPr="00E01096">
        <w:rPr>
          <w:spacing w:val="-1"/>
        </w:rPr>
        <w:t xml:space="preserve"> </w:t>
      </w:r>
      <w:r w:rsidRPr="00E01096">
        <w:t>pavartojęs</w:t>
      </w:r>
      <w:r w:rsidRPr="00E01096">
        <w:rPr>
          <w:spacing w:val="-2"/>
        </w:rPr>
        <w:t xml:space="preserve"> </w:t>
      </w:r>
      <w:r w:rsidRPr="00E01096">
        <w:t>dozę,</w:t>
      </w:r>
      <w:r w:rsidRPr="00E01096">
        <w:rPr>
          <w:spacing w:val="-2"/>
        </w:rPr>
        <w:t xml:space="preserve"> </w:t>
      </w:r>
      <w:r w:rsidRPr="00E01096">
        <w:t>iš</w:t>
      </w:r>
      <w:r w:rsidRPr="00E01096">
        <w:rPr>
          <w:spacing w:val="-3"/>
        </w:rPr>
        <w:t xml:space="preserve"> </w:t>
      </w:r>
      <w:r w:rsidRPr="00E01096">
        <w:t>karto</w:t>
      </w:r>
      <w:r w:rsidRPr="00E01096">
        <w:rPr>
          <w:spacing w:val="-2"/>
        </w:rPr>
        <w:t xml:space="preserve"> </w:t>
      </w:r>
      <w:r w:rsidRPr="00E01096">
        <w:t>ją</w:t>
      </w:r>
      <w:r w:rsidRPr="00E01096">
        <w:rPr>
          <w:spacing w:val="-2"/>
        </w:rPr>
        <w:t xml:space="preserve"> </w:t>
      </w:r>
      <w:r w:rsidRPr="00E01096">
        <w:t>išspjovė</w:t>
      </w:r>
      <w:r w:rsidRPr="00E01096">
        <w:rPr>
          <w:spacing w:val="-2"/>
        </w:rPr>
        <w:t xml:space="preserve"> </w:t>
      </w:r>
      <w:r w:rsidRPr="00E01096">
        <w:t>arba</w:t>
      </w:r>
      <w:r w:rsidRPr="00E01096">
        <w:rPr>
          <w:spacing w:val="-2"/>
        </w:rPr>
        <w:t xml:space="preserve"> </w:t>
      </w:r>
      <w:r w:rsidRPr="00E01096">
        <w:t>per</w:t>
      </w:r>
      <w:r w:rsidRPr="00E01096">
        <w:rPr>
          <w:spacing w:val="-2"/>
        </w:rPr>
        <w:t xml:space="preserve"> </w:t>
      </w:r>
      <w:r w:rsidRPr="00E01096">
        <w:t>30</w:t>
      </w:r>
      <w:r>
        <w:t> </w:t>
      </w:r>
      <w:r w:rsidRPr="00E01096">
        <w:t>minučių</w:t>
      </w:r>
      <w:r w:rsidRPr="00E01096">
        <w:rPr>
          <w:spacing w:val="-2"/>
        </w:rPr>
        <w:t xml:space="preserve"> </w:t>
      </w:r>
      <w:r w:rsidRPr="00E01096">
        <w:t>išvėmė,</w:t>
      </w:r>
      <w:r w:rsidRPr="00E01096">
        <w:rPr>
          <w:spacing w:val="-2"/>
        </w:rPr>
        <w:t xml:space="preserve"> </w:t>
      </w:r>
      <w:r w:rsidRPr="00E01096">
        <w:t>reikia</w:t>
      </w:r>
      <w:r w:rsidRPr="00E01096">
        <w:rPr>
          <w:spacing w:val="-3"/>
        </w:rPr>
        <w:t xml:space="preserve"> </w:t>
      </w:r>
      <w:r w:rsidRPr="00E01096">
        <w:t>duoti</w:t>
      </w:r>
      <w:r w:rsidRPr="00E01096">
        <w:rPr>
          <w:spacing w:val="-3"/>
        </w:rPr>
        <w:t xml:space="preserve"> </w:t>
      </w:r>
      <w:r w:rsidRPr="00E01096">
        <w:t>naują</w:t>
      </w:r>
      <w:r w:rsidRPr="00E01096">
        <w:rPr>
          <w:spacing w:val="-3"/>
        </w:rPr>
        <w:t xml:space="preserve"> </w:t>
      </w:r>
      <w:r w:rsidRPr="00E01096">
        <w:t>dozę. Vis dėlto, jei pacientas vėmė praėjus daugiau kaip 30</w:t>
      </w:r>
      <w:r>
        <w:t> </w:t>
      </w:r>
      <w:r w:rsidRPr="00E01096">
        <w:t>minučių po dozės vartojimo, jos pakartotinai skirti nereikia, ir kitą dozę reikia vartoti kaip numatyta.</w:t>
      </w:r>
    </w:p>
    <w:p w14:paraId="05FA5AA3" w14:textId="77777777" w:rsidR="00267ADA" w:rsidRPr="00E01096" w:rsidRDefault="00267ADA" w:rsidP="00267ADA">
      <w:pPr>
        <w:pStyle w:val="Pagrindinistekstas"/>
        <w:kinsoku w:val="0"/>
        <w:overflowPunct w:val="0"/>
      </w:pPr>
    </w:p>
    <w:p w14:paraId="7073CC3E" w14:textId="77777777" w:rsidR="00267ADA" w:rsidRPr="00E01096" w:rsidRDefault="00267ADA" w:rsidP="00267ADA">
      <w:pPr>
        <w:pStyle w:val="Pagrindinistekstas"/>
        <w:kinsoku w:val="0"/>
        <w:overflowPunct w:val="0"/>
        <w:rPr>
          <w:spacing w:val="-2"/>
        </w:rPr>
      </w:pPr>
      <w:r w:rsidRPr="00E01096">
        <w:t>Tabletės</w:t>
      </w:r>
      <w:r w:rsidRPr="00E01096">
        <w:rPr>
          <w:spacing w:val="-10"/>
        </w:rPr>
        <w:t xml:space="preserve"> </w:t>
      </w:r>
      <w:r w:rsidRPr="00E01096">
        <w:t>negalima</w:t>
      </w:r>
      <w:r w:rsidRPr="00E01096">
        <w:rPr>
          <w:spacing w:val="-9"/>
        </w:rPr>
        <w:t xml:space="preserve"> </w:t>
      </w:r>
      <w:r w:rsidRPr="00E01096">
        <w:t>padalyti,</w:t>
      </w:r>
      <w:r w:rsidRPr="00E01096">
        <w:rPr>
          <w:spacing w:val="-8"/>
        </w:rPr>
        <w:t xml:space="preserve"> </w:t>
      </w:r>
      <w:r w:rsidRPr="00E01096">
        <w:t>norint</w:t>
      </w:r>
      <w:r w:rsidRPr="00E01096">
        <w:rPr>
          <w:spacing w:val="-8"/>
        </w:rPr>
        <w:t xml:space="preserve"> </w:t>
      </w:r>
      <w:r w:rsidRPr="00E01096">
        <w:t>skirti</w:t>
      </w:r>
      <w:r w:rsidRPr="00E01096">
        <w:rPr>
          <w:spacing w:val="-9"/>
        </w:rPr>
        <w:t xml:space="preserve"> </w:t>
      </w:r>
      <w:r w:rsidRPr="00E01096">
        <w:t>dalį</w:t>
      </w:r>
      <w:r w:rsidRPr="00E01096">
        <w:rPr>
          <w:spacing w:val="-8"/>
        </w:rPr>
        <w:t xml:space="preserve"> </w:t>
      </w:r>
      <w:r w:rsidRPr="00E01096">
        <w:t>tabletės</w:t>
      </w:r>
      <w:r w:rsidRPr="00E01096">
        <w:rPr>
          <w:spacing w:val="-9"/>
        </w:rPr>
        <w:t xml:space="preserve"> </w:t>
      </w:r>
      <w:r w:rsidRPr="00E01096">
        <w:rPr>
          <w:spacing w:val="-2"/>
        </w:rPr>
        <w:t>dozės.</w:t>
      </w:r>
    </w:p>
    <w:p w14:paraId="256F6D19" w14:textId="77777777" w:rsidR="00267ADA" w:rsidRPr="00E01096" w:rsidRDefault="00267ADA" w:rsidP="00267ADA">
      <w:pPr>
        <w:pStyle w:val="Pagrindinistekstas"/>
        <w:kinsoku w:val="0"/>
        <w:overflowPunct w:val="0"/>
      </w:pPr>
    </w:p>
    <w:p w14:paraId="3EB91440" w14:textId="77777777" w:rsidR="00267ADA" w:rsidRPr="00B10F73" w:rsidRDefault="00267ADA" w:rsidP="00267ADA">
      <w:pPr>
        <w:pStyle w:val="Pagrindinistekstas"/>
        <w:kinsoku w:val="0"/>
        <w:overflowPunct w:val="0"/>
        <w:rPr>
          <w:i/>
          <w:iCs/>
        </w:rPr>
      </w:pPr>
      <w:r w:rsidRPr="00B10F73">
        <w:rPr>
          <w:i/>
          <w:iCs/>
        </w:rPr>
        <w:t>Tablečių</w:t>
      </w:r>
      <w:r w:rsidRPr="00B10F73">
        <w:rPr>
          <w:i/>
          <w:iCs/>
          <w:spacing w:val="-10"/>
        </w:rPr>
        <w:t xml:space="preserve"> </w:t>
      </w:r>
      <w:proofErr w:type="spellStart"/>
      <w:r w:rsidR="00E2253D">
        <w:rPr>
          <w:i/>
          <w:iCs/>
          <w:spacing w:val="-2"/>
        </w:rPr>
        <w:t>smulkinimas</w:t>
      </w:r>
      <w:r w:rsidRPr="00B10F73">
        <w:rPr>
          <w:i/>
          <w:iCs/>
          <w:spacing w:val="-2"/>
        </w:rPr>
        <w:t>traiškymas</w:t>
      </w:r>
      <w:proofErr w:type="spellEnd"/>
    </w:p>
    <w:p w14:paraId="5D4AAF9E" w14:textId="77777777" w:rsidR="00267ADA" w:rsidRDefault="00267ADA" w:rsidP="00267ADA">
      <w:pPr>
        <w:pStyle w:val="Pagrindinistekstas"/>
        <w:kinsoku w:val="0"/>
        <w:overflowPunct w:val="0"/>
      </w:pPr>
      <w:r w:rsidRPr="00E01096">
        <w:t xml:space="preserve">Pacientams, kurie negali nuryti visos tabletės, reikia skirti </w:t>
      </w:r>
      <w:proofErr w:type="spellStart"/>
      <w:r w:rsidRPr="007E39AF">
        <w:t>rivaroksabano</w:t>
      </w:r>
      <w:proofErr w:type="spellEnd"/>
      <w:r w:rsidRPr="007E39AF">
        <w:t xml:space="preserve"> granul</w:t>
      </w:r>
      <w:r w:rsidR="0011612C" w:rsidRPr="007E39AF">
        <w:t>ių</w:t>
      </w:r>
      <w:r w:rsidRPr="007E39AF">
        <w:t xml:space="preserve"> geriamajai suspensijai.</w:t>
      </w:r>
    </w:p>
    <w:p w14:paraId="15402E79" w14:textId="77777777" w:rsidR="00267ADA" w:rsidRPr="00E01096" w:rsidRDefault="00267ADA" w:rsidP="00267ADA">
      <w:pPr>
        <w:pStyle w:val="Pagrindinistekstas"/>
        <w:kinsoku w:val="0"/>
        <w:overflowPunct w:val="0"/>
      </w:pPr>
      <w:r w:rsidRPr="00E01096">
        <w:t>Jeigu išrašius 15</w:t>
      </w:r>
      <w:r>
        <w:t> </w:t>
      </w:r>
      <w:r w:rsidRPr="00E01096">
        <w:t>mg arba 20</w:t>
      </w:r>
      <w:r>
        <w:t> </w:t>
      </w:r>
      <w:r w:rsidRPr="00E01096">
        <w:t xml:space="preserve">mg </w:t>
      </w:r>
      <w:proofErr w:type="spellStart"/>
      <w:r w:rsidRPr="00E01096">
        <w:t>rivaroksabano</w:t>
      </w:r>
      <w:proofErr w:type="spellEnd"/>
      <w:r w:rsidRPr="00E01096">
        <w:t xml:space="preserve"> </w:t>
      </w:r>
      <w:r w:rsidR="0011612C" w:rsidRPr="00E01096">
        <w:t>doz</w:t>
      </w:r>
      <w:r w:rsidR="0011612C">
        <w:t>ių</w:t>
      </w:r>
      <w:r w:rsidRPr="00E01096">
        <w:t>, nėra galimybės nedelsiant įsigyti geriamosios suspensijos,</w:t>
      </w:r>
      <w:r w:rsidRPr="00E01096">
        <w:rPr>
          <w:spacing w:val="-2"/>
        </w:rPr>
        <w:t xml:space="preserve"> </w:t>
      </w:r>
      <w:r w:rsidRPr="00E01096">
        <w:t>tada</w:t>
      </w:r>
      <w:r w:rsidRPr="00E01096">
        <w:rPr>
          <w:spacing w:val="-3"/>
        </w:rPr>
        <w:t xml:space="preserve"> </w:t>
      </w:r>
      <w:r w:rsidRPr="00E01096">
        <w:t>ją</w:t>
      </w:r>
      <w:r w:rsidRPr="00E01096">
        <w:rPr>
          <w:spacing w:val="-3"/>
        </w:rPr>
        <w:t xml:space="preserve"> </w:t>
      </w:r>
      <w:r w:rsidRPr="00E01096">
        <w:t>galima</w:t>
      </w:r>
      <w:r w:rsidRPr="00E01096">
        <w:rPr>
          <w:spacing w:val="-1"/>
        </w:rPr>
        <w:t xml:space="preserve"> </w:t>
      </w:r>
      <w:r w:rsidRPr="00E01096">
        <w:t>gauti,</w:t>
      </w:r>
      <w:r w:rsidRPr="00E01096">
        <w:rPr>
          <w:spacing w:val="-2"/>
        </w:rPr>
        <w:t xml:space="preserve"> </w:t>
      </w:r>
      <w:r w:rsidRPr="00E01096">
        <w:t>prieš</w:t>
      </w:r>
      <w:r w:rsidRPr="00E01096">
        <w:rPr>
          <w:spacing w:val="-3"/>
        </w:rPr>
        <w:t xml:space="preserve"> </w:t>
      </w:r>
      <w:r w:rsidRPr="00E01096">
        <w:t>pat</w:t>
      </w:r>
      <w:r w:rsidRPr="00E01096">
        <w:rPr>
          <w:spacing w:val="-2"/>
        </w:rPr>
        <w:t xml:space="preserve"> </w:t>
      </w:r>
      <w:r w:rsidRPr="00E01096">
        <w:t>vartojimą</w:t>
      </w:r>
      <w:r w:rsidRPr="00E01096">
        <w:rPr>
          <w:spacing w:val="-3"/>
        </w:rPr>
        <w:t xml:space="preserve"> </w:t>
      </w:r>
      <w:r w:rsidRPr="00E01096">
        <w:t>su</w:t>
      </w:r>
      <w:r w:rsidR="00E2253D">
        <w:t>smulkinus</w:t>
      </w:r>
      <w:r w:rsidRPr="00E01096">
        <w:rPr>
          <w:spacing w:val="-3"/>
        </w:rPr>
        <w:t xml:space="preserve"> </w:t>
      </w:r>
      <w:r w:rsidRPr="00E01096">
        <w:t>15</w:t>
      </w:r>
      <w:r>
        <w:rPr>
          <w:b/>
        </w:rPr>
        <w:t> </w:t>
      </w:r>
      <w:r w:rsidRPr="00E01096">
        <w:t>mg</w:t>
      </w:r>
      <w:r w:rsidRPr="00E01096">
        <w:rPr>
          <w:spacing w:val="-2"/>
        </w:rPr>
        <w:t xml:space="preserve"> </w:t>
      </w:r>
      <w:r w:rsidRPr="00E01096">
        <w:t>arba</w:t>
      </w:r>
      <w:r w:rsidRPr="00E01096">
        <w:rPr>
          <w:spacing w:val="-3"/>
        </w:rPr>
        <w:t xml:space="preserve"> </w:t>
      </w:r>
      <w:r w:rsidRPr="00E01096">
        <w:t>20</w:t>
      </w:r>
      <w:r>
        <w:t> </w:t>
      </w:r>
      <w:r w:rsidRPr="00E01096">
        <w:t>mg</w:t>
      </w:r>
      <w:r w:rsidRPr="00E01096">
        <w:rPr>
          <w:spacing w:val="-2"/>
        </w:rPr>
        <w:t xml:space="preserve"> </w:t>
      </w:r>
      <w:r w:rsidRPr="00E01096">
        <w:t>tabletę,</w:t>
      </w:r>
      <w:r w:rsidRPr="00E01096">
        <w:rPr>
          <w:spacing w:val="-2"/>
        </w:rPr>
        <w:t xml:space="preserve"> </w:t>
      </w:r>
      <w:r w:rsidRPr="00E01096">
        <w:t>sumaišius ją su vandeniu arba obuolių tyre ir suvartojus per burną.</w:t>
      </w:r>
    </w:p>
    <w:p w14:paraId="5A4384EA" w14:textId="77777777" w:rsidR="00267ADA" w:rsidRDefault="00267ADA" w:rsidP="00267ADA">
      <w:pPr>
        <w:pStyle w:val="Pagrindinistekstas"/>
        <w:kinsoku w:val="0"/>
        <w:overflowPunct w:val="0"/>
      </w:pPr>
      <w:r w:rsidRPr="00E01096">
        <w:t>Su</w:t>
      </w:r>
      <w:r w:rsidR="00470BA9">
        <w:t>smulkintą</w:t>
      </w:r>
      <w:r w:rsidRPr="00E01096">
        <w:rPr>
          <w:spacing w:val="-4"/>
        </w:rPr>
        <w:t xml:space="preserve"> </w:t>
      </w:r>
      <w:r w:rsidRPr="00E01096">
        <w:t>tabletę</w:t>
      </w:r>
      <w:r w:rsidRPr="00E01096">
        <w:rPr>
          <w:spacing w:val="-4"/>
        </w:rPr>
        <w:t xml:space="preserve"> </w:t>
      </w:r>
      <w:r w:rsidRPr="00E01096">
        <w:t>galima</w:t>
      </w:r>
      <w:r w:rsidRPr="00E01096">
        <w:rPr>
          <w:spacing w:val="-2"/>
        </w:rPr>
        <w:t xml:space="preserve"> </w:t>
      </w:r>
      <w:r w:rsidRPr="00E01096">
        <w:t>vartoti</w:t>
      </w:r>
      <w:r w:rsidRPr="00E01096">
        <w:rPr>
          <w:spacing w:val="-3"/>
        </w:rPr>
        <w:t xml:space="preserve"> </w:t>
      </w:r>
      <w:r w:rsidRPr="00E01096">
        <w:t>per</w:t>
      </w:r>
      <w:r w:rsidRPr="00E01096">
        <w:rPr>
          <w:spacing w:val="-3"/>
        </w:rPr>
        <w:t xml:space="preserve"> </w:t>
      </w:r>
      <w:proofErr w:type="spellStart"/>
      <w:r w:rsidRPr="00E01096">
        <w:t>nazogastrinį</w:t>
      </w:r>
      <w:proofErr w:type="spellEnd"/>
      <w:r w:rsidRPr="00E01096">
        <w:rPr>
          <w:spacing w:val="-3"/>
        </w:rPr>
        <w:t xml:space="preserve"> </w:t>
      </w:r>
      <w:r w:rsidRPr="00E01096">
        <w:t>arba</w:t>
      </w:r>
      <w:r w:rsidRPr="00E01096">
        <w:rPr>
          <w:spacing w:val="-4"/>
        </w:rPr>
        <w:t xml:space="preserve"> </w:t>
      </w:r>
      <w:r w:rsidRPr="00E01096">
        <w:t>skrandžio</w:t>
      </w:r>
      <w:r w:rsidRPr="00E01096">
        <w:rPr>
          <w:spacing w:val="-3"/>
        </w:rPr>
        <w:t xml:space="preserve"> </w:t>
      </w:r>
      <w:r w:rsidRPr="00E01096">
        <w:t>maitinimo</w:t>
      </w:r>
      <w:r w:rsidRPr="00E01096">
        <w:rPr>
          <w:spacing w:val="-3"/>
        </w:rPr>
        <w:t xml:space="preserve"> </w:t>
      </w:r>
      <w:r w:rsidRPr="00E01096">
        <w:t>vamzdelį</w:t>
      </w:r>
      <w:r w:rsidRPr="00E01096">
        <w:rPr>
          <w:spacing w:val="-3"/>
        </w:rPr>
        <w:t xml:space="preserve"> </w:t>
      </w:r>
      <w:r w:rsidRPr="00E01096">
        <w:t>(žr.</w:t>
      </w:r>
      <w:r w:rsidRPr="00E01096">
        <w:rPr>
          <w:spacing w:val="-3"/>
        </w:rPr>
        <w:t xml:space="preserve"> </w:t>
      </w:r>
      <w:r w:rsidRPr="00E01096">
        <w:t>5.2</w:t>
      </w:r>
      <w:r w:rsidRPr="00E01096">
        <w:rPr>
          <w:spacing w:val="-3"/>
        </w:rPr>
        <w:t xml:space="preserve"> </w:t>
      </w:r>
      <w:r w:rsidRPr="00E01096">
        <w:t>ir 6.6</w:t>
      </w:r>
      <w:r>
        <w:t> </w:t>
      </w:r>
      <w:r w:rsidRPr="00E01096">
        <w:t>skyrius).</w:t>
      </w:r>
    </w:p>
    <w:p w14:paraId="6B4EDE3F" w14:textId="77777777" w:rsidR="00267ADA" w:rsidRPr="00E01096" w:rsidRDefault="00267ADA" w:rsidP="00267ADA">
      <w:pPr>
        <w:pStyle w:val="Pagrindinistekstas"/>
        <w:kinsoku w:val="0"/>
        <w:overflowPunct w:val="0"/>
      </w:pPr>
    </w:p>
    <w:p w14:paraId="4BB0FD8A" w14:textId="77777777" w:rsidR="00267ADA" w:rsidRPr="00E01096" w:rsidRDefault="00267ADA" w:rsidP="006F0D73">
      <w:pPr>
        <w:pStyle w:val="Antrat2"/>
        <w:keepNext/>
        <w:keepLines/>
        <w:widowControl/>
        <w:numPr>
          <w:ilvl w:val="1"/>
          <w:numId w:val="38"/>
        </w:numPr>
        <w:tabs>
          <w:tab w:val="left" w:pos="567"/>
          <w:tab w:val="left" w:pos="1468"/>
        </w:tabs>
        <w:kinsoku w:val="0"/>
        <w:overflowPunct w:val="0"/>
        <w:ind w:left="0" w:firstLine="0"/>
        <w:rPr>
          <w:spacing w:val="-2"/>
        </w:rPr>
      </w:pPr>
      <w:r w:rsidRPr="00E01096">
        <w:rPr>
          <w:spacing w:val="-2"/>
        </w:rPr>
        <w:lastRenderedPageBreak/>
        <w:t>Kontraindikacijos</w:t>
      </w:r>
    </w:p>
    <w:p w14:paraId="5FFB6B47" w14:textId="77777777" w:rsidR="00267ADA" w:rsidRPr="00E01096" w:rsidRDefault="00267ADA" w:rsidP="00267ADA">
      <w:pPr>
        <w:pStyle w:val="Pagrindinistekstas"/>
        <w:keepNext/>
        <w:keepLines/>
        <w:widowControl/>
        <w:kinsoku w:val="0"/>
        <w:overflowPunct w:val="0"/>
        <w:rPr>
          <w:b/>
          <w:bCs/>
        </w:rPr>
      </w:pPr>
    </w:p>
    <w:p w14:paraId="4B4F5BF5" w14:textId="77777777" w:rsidR="00267ADA" w:rsidRDefault="00267ADA" w:rsidP="00267ADA">
      <w:pPr>
        <w:pStyle w:val="Pagrindinistekstas"/>
        <w:kinsoku w:val="0"/>
        <w:overflowPunct w:val="0"/>
      </w:pPr>
      <w:r w:rsidRPr="00E01096">
        <w:t>Padidėjęs</w:t>
      </w:r>
      <w:r w:rsidRPr="00E01096">
        <w:rPr>
          <w:spacing w:val="-4"/>
        </w:rPr>
        <w:t xml:space="preserve"> </w:t>
      </w:r>
      <w:r w:rsidRPr="00E01096">
        <w:t>jautrumas</w:t>
      </w:r>
      <w:r w:rsidRPr="00E01096">
        <w:rPr>
          <w:spacing w:val="-4"/>
        </w:rPr>
        <w:t xml:space="preserve"> </w:t>
      </w:r>
      <w:r w:rsidRPr="00E01096">
        <w:t>veikliajai</w:t>
      </w:r>
      <w:r w:rsidRPr="00E01096">
        <w:rPr>
          <w:spacing w:val="-3"/>
        </w:rPr>
        <w:t xml:space="preserve"> </w:t>
      </w:r>
      <w:r w:rsidRPr="00E01096">
        <w:t>arba</w:t>
      </w:r>
      <w:r w:rsidRPr="00E01096">
        <w:rPr>
          <w:spacing w:val="-4"/>
        </w:rPr>
        <w:t xml:space="preserve"> </w:t>
      </w:r>
      <w:r w:rsidRPr="00E01096">
        <w:t>bet</w:t>
      </w:r>
      <w:r w:rsidRPr="00E01096">
        <w:rPr>
          <w:spacing w:val="-3"/>
        </w:rPr>
        <w:t xml:space="preserve"> </w:t>
      </w:r>
      <w:r w:rsidRPr="00E01096">
        <w:t>kuriai</w:t>
      </w:r>
      <w:r w:rsidRPr="00E01096">
        <w:rPr>
          <w:spacing w:val="-3"/>
        </w:rPr>
        <w:t xml:space="preserve"> </w:t>
      </w:r>
      <w:r w:rsidRPr="00E01096">
        <w:t>6.1</w:t>
      </w:r>
      <w:r>
        <w:t> </w:t>
      </w:r>
      <w:r w:rsidRPr="00E01096">
        <w:t>skyriuje</w:t>
      </w:r>
      <w:r w:rsidRPr="00E01096">
        <w:rPr>
          <w:spacing w:val="-4"/>
        </w:rPr>
        <w:t xml:space="preserve"> </w:t>
      </w:r>
      <w:r w:rsidRPr="00E01096">
        <w:t>nurodytai</w:t>
      </w:r>
      <w:r w:rsidRPr="00E01096">
        <w:rPr>
          <w:spacing w:val="-4"/>
        </w:rPr>
        <w:t xml:space="preserve"> </w:t>
      </w:r>
      <w:r w:rsidRPr="00E01096">
        <w:t>pagalbinei</w:t>
      </w:r>
      <w:r w:rsidRPr="00E01096">
        <w:rPr>
          <w:spacing w:val="-4"/>
        </w:rPr>
        <w:t xml:space="preserve"> </w:t>
      </w:r>
      <w:r w:rsidRPr="00E01096">
        <w:t>medžiagai.</w:t>
      </w:r>
    </w:p>
    <w:p w14:paraId="3E87A5B0" w14:textId="77777777" w:rsidR="00267ADA" w:rsidRDefault="00267ADA" w:rsidP="00267ADA">
      <w:pPr>
        <w:pStyle w:val="Pagrindinistekstas"/>
        <w:kinsoku w:val="0"/>
        <w:overflowPunct w:val="0"/>
      </w:pPr>
    </w:p>
    <w:p w14:paraId="74EC290D" w14:textId="77777777" w:rsidR="00267ADA" w:rsidRDefault="00267ADA" w:rsidP="00267ADA">
      <w:pPr>
        <w:pStyle w:val="Pagrindinistekstas"/>
        <w:kinsoku w:val="0"/>
        <w:overflowPunct w:val="0"/>
      </w:pPr>
      <w:r w:rsidRPr="00E01096">
        <w:t>Aktyvus, klinikiniu požiūriu reikšmingas kraujavimas.</w:t>
      </w:r>
    </w:p>
    <w:p w14:paraId="22EFC8F1" w14:textId="77777777" w:rsidR="00267ADA" w:rsidRPr="00E01096" w:rsidRDefault="00267ADA" w:rsidP="00267ADA">
      <w:pPr>
        <w:pStyle w:val="Pagrindinistekstas"/>
        <w:kinsoku w:val="0"/>
        <w:overflowPunct w:val="0"/>
      </w:pPr>
    </w:p>
    <w:p w14:paraId="63FC8AB5" w14:textId="77777777" w:rsidR="00267ADA" w:rsidRPr="00E01096" w:rsidRDefault="00267ADA" w:rsidP="00267ADA">
      <w:pPr>
        <w:pStyle w:val="Pagrindinistekstas"/>
        <w:kinsoku w:val="0"/>
        <w:overflowPunct w:val="0"/>
      </w:pPr>
      <w:r w:rsidRPr="00E01096">
        <w:t>Sužalojimas arba būklė, jeigu tai vertinama, kaip ženkli didžiojo kraujavimo rizika. Šioms būklėms gali būti priskiriamos esamos arba neseniai buvusios virškinimo trakto opos, esami piktybiniai</w:t>
      </w:r>
      <w:r w:rsidRPr="00E01096">
        <w:rPr>
          <w:spacing w:val="40"/>
        </w:rPr>
        <w:t xml:space="preserve"> </w:t>
      </w:r>
      <w:r w:rsidRPr="00E01096">
        <w:t>navikai, sukeliantys didelę kraujavimo riziką, neseniai buvusi galvos smegenų arba stuburo trauma, neseniai</w:t>
      </w:r>
      <w:r w:rsidRPr="00E01096">
        <w:rPr>
          <w:spacing w:val="-3"/>
        </w:rPr>
        <w:t xml:space="preserve"> </w:t>
      </w:r>
      <w:r w:rsidRPr="00E01096">
        <w:t>buvusi</w:t>
      </w:r>
      <w:r w:rsidRPr="00E01096">
        <w:rPr>
          <w:spacing w:val="-3"/>
        </w:rPr>
        <w:t xml:space="preserve"> </w:t>
      </w:r>
      <w:r w:rsidRPr="00E01096">
        <w:t>galvos</w:t>
      </w:r>
      <w:r w:rsidRPr="00E01096">
        <w:rPr>
          <w:spacing w:val="-4"/>
        </w:rPr>
        <w:t xml:space="preserve"> </w:t>
      </w:r>
      <w:r w:rsidRPr="00E01096">
        <w:t>smegenų,</w:t>
      </w:r>
      <w:r w:rsidRPr="00E01096">
        <w:rPr>
          <w:spacing w:val="-3"/>
        </w:rPr>
        <w:t xml:space="preserve"> </w:t>
      </w:r>
      <w:r w:rsidRPr="00E01096">
        <w:t>stuburo</w:t>
      </w:r>
      <w:r w:rsidRPr="00E01096">
        <w:rPr>
          <w:spacing w:val="-4"/>
        </w:rPr>
        <w:t xml:space="preserve"> </w:t>
      </w:r>
      <w:r w:rsidRPr="00E01096">
        <w:t>arba</w:t>
      </w:r>
      <w:r w:rsidRPr="00E01096">
        <w:rPr>
          <w:spacing w:val="-4"/>
        </w:rPr>
        <w:t xml:space="preserve"> </w:t>
      </w:r>
      <w:r w:rsidRPr="00E01096">
        <w:t>akies</w:t>
      </w:r>
      <w:r w:rsidRPr="00E01096">
        <w:rPr>
          <w:spacing w:val="-4"/>
        </w:rPr>
        <w:t xml:space="preserve"> </w:t>
      </w:r>
      <w:r w:rsidRPr="00E01096">
        <w:t>chirurginė</w:t>
      </w:r>
      <w:r w:rsidRPr="00E01096">
        <w:rPr>
          <w:spacing w:val="-4"/>
        </w:rPr>
        <w:t xml:space="preserve"> </w:t>
      </w:r>
      <w:r w:rsidRPr="00E01096">
        <w:t>operacija,</w:t>
      </w:r>
      <w:r w:rsidRPr="00E01096">
        <w:rPr>
          <w:spacing w:val="-3"/>
        </w:rPr>
        <w:t xml:space="preserve"> </w:t>
      </w:r>
      <w:r w:rsidRPr="00E01096">
        <w:t>neseniai</w:t>
      </w:r>
      <w:r w:rsidRPr="00E01096">
        <w:rPr>
          <w:spacing w:val="-3"/>
        </w:rPr>
        <w:t xml:space="preserve"> </w:t>
      </w:r>
      <w:r w:rsidRPr="00E01096">
        <w:t>buvęs</w:t>
      </w:r>
      <w:r w:rsidRPr="00E01096">
        <w:rPr>
          <w:spacing w:val="-4"/>
        </w:rPr>
        <w:t xml:space="preserve"> </w:t>
      </w:r>
      <w:proofErr w:type="spellStart"/>
      <w:r w:rsidRPr="00E01096">
        <w:t>intrakranijinis</w:t>
      </w:r>
      <w:proofErr w:type="spellEnd"/>
      <w:r w:rsidRPr="00E01096">
        <w:t xml:space="preserve"> kraujavimas, žinoma arba įtariama stemplės venų </w:t>
      </w:r>
      <w:proofErr w:type="spellStart"/>
      <w:r w:rsidRPr="00E01096">
        <w:t>varikozė</w:t>
      </w:r>
      <w:proofErr w:type="spellEnd"/>
      <w:r w:rsidRPr="00E01096">
        <w:t xml:space="preserve">, įgimtos </w:t>
      </w:r>
      <w:proofErr w:type="spellStart"/>
      <w:r w:rsidRPr="00E01096">
        <w:t>arterioveninės</w:t>
      </w:r>
      <w:proofErr w:type="spellEnd"/>
      <w:r w:rsidRPr="00E01096">
        <w:t xml:space="preserve"> anomalijos, kraujagyslių aneurizmos arba didžiosios stuburo ar galvos smegenų kraujagyslių anomalijos.</w:t>
      </w:r>
    </w:p>
    <w:p w14:paraId="6A6234B1" w14:textId="77777777" w:rsidR="00267ADA" w:rsidRPr="00E01096" w:rsidRDefault="00267ADA" w:rsidP="00267ADA">
      <w:pPr>
        <w:pStyle w:val="Pagrindinistekstas"/>
        <w:kinsoku w:val="0"/>
        <w:overflowPunct w:val="0"/>
      </w:pPr>
    </w:p>
    <w:p w14:paraId="548C5C91" w14:textId="77777777" w:rsidR="00267ADA" w:rsidRPr="00E01096" w:rsidRDefault="00267ADA" w:rsidP="00267ADA">
      <w:pPr>
        <w:pStyle w:val="Pagrindinistekstas"/>
        <w:kinsoku w:val="0"/>
        <w:overflowPunct w:val="0"/>
      </w:pPr>
      <w:r w:rsidRPr="00E01096">
        <w:t>Tuo</w:t>
      </w:r>
      <w:r w:rsidRPr="00E01096">
        <w:rPr>
          <w:spacing w:val="-3"/>
        </w:rPr>
        <w:t xml:space="preserve"> </w:t>
      </w:r>
      <w:r w:rsidRPr="00E01096">
        <w:t>pačiu</w:t>
      </w:r>
      <w:r w:rsidRPr="00E01096">
        <w:rPr>
          <w:spacing w:val="-3"/>
        </w:rPr>
        <w:t xml:space="preserve"> </w:t>
      </w:r>
      <w:r w:rsidRPr="00E01096">
        <w:t>metu</w:t>
      </w:r>
      <w:r w:rsidRPr="00E01096">
        <w:rPr>
          <w:spacing w:val="-3"/>
        </w:rPr>
        <w:t xml:space="preserve"> </w:t>
      </w:r>
      <w:r w:rsidRPr="00E01096">
        <w:t>taikomas</w:t>
      </w:r>
      <w:r w:rsidRPr="00E01096">
        <w:rPr>
          <w:spacing w:val="-4"/>
        </w:rPr>
        <w:t xml:space="preserve"> </w:t>
      </w:r>
      <w:r w:rsidRPr="00E01096">
        <w:t>gydymas</w:t>
      </w:r>
      <w:r w:rsidRPr="00E01096">
        <w:rPr>
          <w:spacing w:val="-4"/>
        </w:rPr>
        <w:t xml:space="preserve"> </w:t>
      </w:r>
      <w:r w:rsidRPr="00E01096">
        <w:t>bet</w:t>
      </w:r>
      <w:r w:rsidRPr="00E01096">
        <w:rPr>
          <w:spacing w:val="-3"/>
        </w:rPr>
        <w:t xml:space="preserve"> </w:t>
      </w:r>
      <w:r w:rsidRPr="00E01096">
        <w:t>kuriais</w:t>
      </w:r>
      <w:r w:rsidRPr="00E01096">
        <w:rPr>
          <w:spacing w:val="-4"/>
        </w:rPr>
        <w:t xml:space="preserve"> </w:t>
      </w:r>
      <w:r w:rsidRPr="00E01096">
        <w:t>kitais</w:t>
      </w:r>
      <w:r w:rsidRPr="00E01096">
        <w:rPr>
          <w:spacing w:val="-4"/>
        </w:rPr>
        <w:t xml:space="preserve"> </w:t>
      </w:r>
      <w:r w:rsidRPr="00E01096">
        <w:t>antikoaguliantais,</w:t>
      </w:r>
      <w:r w:rsidRPr="00E01096">
        <w:rPr>
          <w:spacing w:val="-3"/>
        </w:rPr>
        <w:t xml:space="preserve"> </w:t>
      </w:r>
      <w:r w:rsidRPr="00E01096">
        <w:t>pvz.,</w:t>
      </w:r>
      <w:r w:rsidRPr="00E01096">
        <w:rPr>
          <w:spacing w:val="-3"/>
        </w:rPr>
        <w:t xml:space="preserve"> </w:t>
      </w:r>
      <w:proofErr w:type="spellStart"/>
      <w:r w:rsidRPr="00E01096">
        <w:t>nefrakcionuotu</w:t>
      </w:r>
      <w:proofErr w:type="spellEnd"/>
      <w:r w:rsidRPr="00E01096">
        <w:rPr>
          <w:spacing w:val="-4"/>
        </w:rPr>
        <w:t xml:space="preserve"> </w:t>
      </w:r>
      <w:r w:rsidRPr="00E01096">
        <w:t>heparinu (NFH), mažos molekulinės masės heparinais (</w:t>
      </w:r>
      <w:proofErr w:type="spellStart"/>
      <w:r w:rsidRPr="00E01096">
        <w:t>enoksaparinu</w:t>
      </w:r>
      <w:proofErr w:type="spellEnd"/>
      <w:r w:rsidRPr="00E01096">
        <w:t xml:space="preserve">, </w:t>
      </w:r>
      <w:proofErr w:type="spellStart"/>
      <w:r w:rsidRPr="00E01096">
        <w:t>dalteparinu</w:t>
      </w:r>
      <w:proofErr w:type="spellEnd"/>
      <w:r w:rsidRPr="00E01096">
        <w:t xml:space="preserve"> ir kt.), heparino dariniais (</w:t>
      </w:r>
      <w:proofErr w:type="spellStart"/>
      <w:r w:rsidRPr="00E01096">
        <w:t>fondaparinuksu</w:t>
      </w:r>
      <w:proofErr w:type="spellEnd"/>
      <w:r w:rsidRPr="00E01096">
        <w:rPr>
          <w:spacing w:val="-4"/>
        </w:rPr>
        <w:t xml:space="preserve"> </w:t>
      </w:r>
      <w:r w:rsidRPr="00E01096">
        <w:t>ir</w:t>
      </w:r>
      <w:r w:rsidRPr="00E01096">
        <w:rPr>
          <w:spacing w:val="-4"/>
        </w:rPr>
        <w:t xml:space="preserve"> </w:t>
      </w:r>
      <w:r w:rsidRPr="00E01096">
        <w:t>kt.),</w:t>
      </w:r>
      <w:r w:rsidRPr="00E01096">
        <w:rPr>
          <w:spacing w:val="-5"/>
        </w:rPr>
        <w:t xml:space="preserve"> </w:t>
      </w:r>
      <w:r w:rsidRPr="00E01096">
        <w:t>geriamaisiais</w:t>
      </w:r>
      <w:r w:rsidRPr="00E01096">
        <w:rPr>
          <w:spacing w:val="-5"/>
        </w:rPr>
        <w:t xml:space="preserve"> </w:t>
      </w:r>
      <w:r w:rsidRPr="00E01096">
        <w:t>antikoaguliantais</w:t>
      </w:r>
      <w:r w:rsidRPr="00E01096">
        <w:rPr>
          <w:spacing w:val="-5"/>
        </w:rPr>
        <w:t xml:space="preserve"> </w:t>
      </w:r>
      <w:r w:rsidRPr="00E01096">
        <w:t>(varfarinu,</w:t>
      </w:r>
      <w:r w:rsidRPr="00E01096">
        <w:rPr>
          <w:spacing w:val="-4"/>
        </w:rPr>
        <w:t xml:space="preserve"> </w:t>
      </w:r>
      <w:proofErr w:type="spellStart"/>
      <w:r w:rsidRPr="00E01096">
        <w:t>dabigatrano</w:t>
      </w:r>
      <w:proofErr w:type="spellEnd"/>
      <w:r w:rsidRPr="00E01096">
        <w:rPr>
          <w:spacing w:val="-4"/>
        </w:rPr>
        <w:t xml:space="preserve"> </w:t>
      </w:r>
      <w:proofErr w:type="spellStart"/>
      <w:r w:rsidRPr="00E01096">
        <w:t>eteksilatu</w:t>
      </w:r>
      <w:proofErr w:type="spellEnd"/>
      <w:r w:rsidRPr="00E01096">
        <w:t>,</w:t>
      </w:r>
      <w:r w:rsidRPr="00E01096">
        <w:rPr>
          <w:spacing w:val="-4"/>
        </w:rPr>
        <w:t xml:space="preserve"> </w:t>
      </w:r>
      <w:proofErr w:type="spellStart"/>
      <w:r w:rsidRPr="00E01096">
        <w:t>apiksabanu</w:t>
      </w:r>
      <w:proofErr w:type="spellEnd"/>
      <w:r w:rsidRPr="00E01096">
        <w:t xml:space="preserve"> ir kt.), išskyrus ypatingus gydymo antikoaguliantais keitimo atvejus (žr. 4.2</w:t>
      </w:r>
      <w:r>
        <w:t> </w:t>
      </w:r>
      <w:r w:rsidRPr="00E01096">
        <w:t>skyrių) arba kai NFH vartojamas tokiomis dozėmis, kurios būtinos, kad išliktų pralaidus centrinės venos arba arterijos kateteris (žr. 4.5</w:t>
      </w:r>
      <w:r>
        <w:t> </w:t>
      </w:r>
      <w:r w:rsidRPr="00E01096">
        <w:t>skyrių).</w:t>
      </w:r>
    </w:p>
    <w:p w14:paraId="27C80097" w14:textId="77777777" w:rsidR="00267ADA" w:rsidRPr="00E01096" w:rsidRDefault="00267ADA" w:rsidP="00267ADA">
      <w:pPr>
        <w:pStyle w:val="Pagrindinistekstas"/>
        <w:kinsoku w:val="0"/>
        <w:overflowPunct w:val="0"/>
      </w:pPr>
    </w:p>
    <w:p w14:paraId="3ECB797F" w14:textId="77777777" w:rsidR="00267ADA" w:rsidRPr="00E01096" w:rsidRDefault="00267ADA" w:rsidP="00267ADA">
      <w:pPr>
        <w:pStyle w:val="Pagrindinistekstas"/>
        <w:kinsoku w:val="0"/>
        <w:overflowPunct w:val="0"/>
      </w:pPr>
      <w:r w:rsidRPr="00E01096">
        <w:t>Kepenų</w:t>
      </w:r>
      <w:r w:rsidRPr="00E01096">
        <w:rPr>
          <w:spacing w:val="-3"/>
        </w:rPr>
        <w:t xml:space="preserve"> </w:t>
      </w:r>
      <w:r w:rsidRPr="00E01096">
        <w:t>liga,</w:t>
      </w:r>
      <w:r w:rsidRPr="00E01096">
        <w:rPr>
          <w:spacing w:val="-3"/>
        </w:rPr>
        <w:t xml:space="preserve"> </w:t>
      </w:r>
      <w:r w:rsidRPr="00E01096">
        <w:t>susijusi</w:t>
      </w:r>
      <w:r w:rsidRPr="00E01096">
        <w:rPr>
          <w:spacing w:val="-3"/>
        </w:rPr>
        <w:t xml:space="preserve"> </w:t>
      </w:r>
      <w:r w:rsidRPr="00E01096">
        <w:t>su</w:t>
      </w:r>
      <w:r w:rsidRPr="00E01096">
        <w:rPr>
          <w:spacing w:val="-3"/>
        </w:rPr>
        <w:t xml:space="preserve"> </w:t>
      </w:r>
      <w:proofErr w:type="spellStart"/>
      <w:r w:rsidRPr="00E01096">
        <w:t>koaguliopatija</w:t>
      </w:r>
      <w:proofErr w:type="spellEnd"/>
      <w:r w:rsidRPr="00E01096">
        <w:rPr>
          <w:spacing w:val="-4"/>
        </w:rPr>
        <w:t xml:space="preserve"> </w:t>
      </w:r>
      <w:r w:rsidRPr="00E01096">
        <w:t>ir</w:t>
      </w:r>
      <w:r w:rsidRPr="00E01096">
        <w:rPr>
          <w:spacing w:val="-4"/>
        </w:rPr>
        <w:t xml:space="preserve"> </w:t>
      </w:r>
      <w:r w:rsidRPr="00E01096">
        <w:t>klinikiniu</w:t>
      </w:r>
      <w:r w:rsidRPr="00E01096">
        <w:rPr>
          <w:spacing w:val="-4"/>
        </w:rPr>
        <w:t xml:space="preserve"> </w:t>
      </w:r>
      <w:r w:rsidRPr="00E01096">
        <w:t>požiūriu</w:t>
      </w:r>
      <w:r w:rsidRPr="00E01096">
        <w:rPr>
          <w:spacing w:val="-3"/>
        </w:rPr>
        <w:t xml:space="preserve"> </w:t>
      </w:r>
      <w:r w:rsidRPr="00E01096">
        <w:t>reikšmingo</w:t>
      </w:r>
      <w:r w:rsidRPr="00E01096">
        <w:rPr>
          <w:spacing w:val="-4"/>
        </w:rPr>
        <w:t xml:space="preserve"> </w:t>
      </w:r>
      <w:r w:rsidRPr="00E01096">
        <w:t>kraujavimo</w:t>
      </w:r>
      <w:r w:rsidRPr="00E01096">
        <w:rPr>
          <w:spacing w:val="-3"/>
        </w:rPr>
        <w:t xml:space="preserve"> </w:t>
      </w:r>
      <w:r w:rsidRPr="00E01096">
        <w:t>rizika,</w:t>
      </w:r>
      <w:r w:rsidRPr="00E01096">
        <w:rPr>
          <w:spacing w:val="-3"/>
        </w:rPr>
        <w:t xml:space="preserve"> </w:t>
      </w:r>
      <w:r w:rsidRPr="00E01096">
        <w:t xml:space="preserve">įskaitant kepenų ciroze sergančius pacientus (B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5.2</w:t>
      </w:r>
      <w:r>
        <w:t> </w:t>
      </w:r>
      <w:r w:rsidRPr="00E01096">
        <w:t>skyrių).</w:t>
      </w:r>
    </w:p>
    <w:p w14:paraId="1F00D268" w14:textId="77777777" w:rsidR="00267ADA" w:rsidRPr="00E01096" w:rsidRDefault="00267ADA" w:rsidP="00267ADA">
      <w:pPr>
        <w:pStyle w:val="Pagrindinistekstas"/>
        <w:kinsoku w:val="0"/>
        <w:overflowPunct w:val="0"/>
      </w:pPr>
    </w:p>
    <w:p w14:paraId="7D94AE61" w14:textId="77777777" w:rsidR="00267ADA" w:rsidRPr="00E01096" w:rsidRDefault="00267ADA" w:rsidP="00267ADA">
      <w:pPr>
        <w:pStyle w:val="Pagrindinistekstas"/>
        <w:kinsoku w:val="0"/>
        <w:overflowPunct w:val="0"/>
        <w:rPr>
          <w:spacing w:val="-2"/>
        </w:rPr>
      </w:pPr>
      <w:r w:rsidRPr="00E01096">
        <w:t>Nėštumo</w:t>
      </w:r>
      <w:r w:rsidRPr="00E01096">
        <w:rPr>
          <w:spacing w:val="-8"/>
        </w:rPr>
        <w:t xml:space="preserve"> </w:t>
      </w:r>
      <w:r w:rsidRPr="00E01096">
        <w:t>ir</w:t>
      </w:r>
      <w:r w:rsidRPr="00E01096">
        <w:rPr>
          <w:spacing w:val="-7"/>
        </w:rPr>
        <w:t xml:space="preserve"> </w:t>
      </w:r>
      <w:r w:rsidRPr="00E01096">
        <w:t>žindymo</w:t>
      </w:r>
      <w:r w:rsidRPr="00E01096">
        <w:rPr>
          <w:spacing w:val="-7"/>
        </w:rPr>
        <w:t xml:space="preserve"> </w:t>
      </w:r>
      <w:r w:rsidRPr="00E01096">
        <w:t>laikotarpis</w:t>
      </w:r>
      <w:r w:rsidRPr="00E01096">
        <w:rPr>
          <w:spacing w:val="-8"/>
        </w:rPr>
        <w:t xml:space="preserve"> </w:t>
      </w:r>
      <w:r w:rsidRPr="00E01096">
        <w:t>(žr.</w:t>
      </w:r>
      <w:r w:rsidRPr="00E01096">
        <w:rPr>
          <w:spacing w:val="-7"/>
        </w:rPr>
        <w:t xml:space="preserve"> </w:t>
      </w:r>
      <w:r w:rsidRPr="00E01096">
        <w:t>4.6</w:t>
      </w:r>
      <w:r>
        <w:t> </w:t>
      </w:r>
      <w:r w:rsidRPr="00E01096">
        <w:rPr>
          <w:spacing w:val="-2"/>
        </w:rPr>
        <w:t>skyrių).</w:t>
      </w:r>
    </w:p>
    <w:p w14:paraId="4BF2ADD5" w14:textId="77777777" w:rsidR="00267ADA" w:rsidRPr="00E01096" w:rsidRDefault="00267ADA" w:rsidP="00267ADA">
      <w:pPr>
        <w:pStyle w:val="Pagrindinistekstas"/>
        <w:kinsoku w:val="0"/>
        <w:overflowPunct w:val="0"/>
      </w:pPr>
    </w:p>
    <w:p w14:paraId="3803A21D" w14:textId="77777777" w:rsidR="00267ADA" w:rsidRPr="00E01096" w:rsidRDefault="00267ADA" w:rsidP="006F0D73">
      <w:pPr>
        <w:pStyle w:val="Antrat2"/>
        <w:numPr>
          <w:ilvl w:val="1"/>
          <w:numId w:val="38"/>
        </w:numPr>
        <w:tabs>
          <w:tab w:val="left" w:pos="567"/>
          <w:tab w:val="left" w:pos="851"/>
        </w:tabs>
        <w:kinsoku w:val="0"/>
        <w:overflowPunct w:val="0"/>
        <w:ind w:left="567" w:hanging="567"/>
        <w:rPr>
          <w:spacing w:val="-2"/>
        </w:rPr>
      </w:pPr>
      <w:r w:rsidRPr="00E01096">
        <w:t>Specialūs</w:t>
      </w:r>
      <w:r w:rsidRPr="00E01096">
        <w:rPr>
          <w:spacing w:val="-10"/>
        </w:rPr>
        <w:t xml:space="preserve"> </w:t>
      </w: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8"/>
        </w:rPr>
        <w:t xml:space="preserve"> </w:t>
      </w:r>
      <w:r w:rsidRPr="00E01096">
        <w:rPr>
          <w:spacing w:val="-2"/>
        </w:rPr>
        <w:t>priemonės</w:t>
      </w:r>
    </w:p>
    <w:p w14:paraId="7E6F154A" w14:textId="77777777" w:rsidR="00267ADA" w:rsidRPr="00E01096" w:rsidRDefault="00267ADA" w:rsidP="00267ADA">
      <w:pPr>
        <w:pStyle w:val="Pagrindinistekstas"/>
        <w:kinsoku w:val="0"/>
        <w:overflowPunct w:val="0"/>
        <w:rPr>
          <w:b/>
          <w:bCs/>
        </w:rPr>
      </w:pPr>
    </w:p>
    <w:p w14:paraId="0690A129" w14:textId="77777777" w:rsidR="00267ADA" w:rsidRPr="00E01096" w:rsidRDefault="00267ADA" w:rsidP="00267ADA">
      <w:pPr>
        <w:pStyle w:val="Pagrindinistekstas"/>
        <w:kinsoku w:val="0"/>
        <w:overflowPunct w:val="0"/>
        <w:rPr>
          <w:spacing w:val="-2"/>
        </w:rPr>
      </w:pPr>
      <w:r w:rsidRPr="00E01096">
        <w:t>Gydymo</w:t>
      </w:r>
      <w:r w:rsidRPr="00E01096">
        <w:rPr>
          <w:spacing w:val="-5"/>
        </w:rPr>
        <w:t xml:space="preserve"> </w:t>
      </w:r>
      <w:r w:rsidRPr="00E01096">
        <w:t>laikotarpiu</w:t>
      </w:r>
      <w:r w:rsidRPr="00E01096">
        <w:rPr>
          <w:spacing w:val="-5"/>
        </w:rPr>
        <w:t xml:space="preserve"> </w:t>
      </w:r>
      <w:r w:rsidRPr="00E01096">
        <w:t>rekomenduojamas</w:t>
      </w:r>
      <w:r w:rsidRPr="00E01096">
        <w:rPr>
          <w:spacing w:val="-4"/>
        </w:rPr>
        <w:t xml:space="preserve"> </w:t>
      </w:r>
      <w:r w:rsidRPr="00E01096">
        <w:t>klinikinis</w:t>
      </w:r>
      <w:r w:rsidRPr="00E01096">
        <w:rPr>
          <w:spacing w:val="-6"/>
        </w:rPr>
        <w:t xml:space="preserve"> </w:t>
      </w:r>
      <w:r w:rsidRPr="00E01096">
        <w:t>stebėjimas,</w:t>
      </w:r>
      <w:r w:rsidRPr="00E01096">
        <w:rPr>
          <w:spacing w:val="-5"/>
        </w:rPr>
        <w:t xml:space="preserve"> </w:t>
      </w:r>
      <w:r w:rsidRPr="00E01096">
        <w:t>paremtas</w:t>
      </w:r>
      <w:r w:rsidRPr="00E01096">
        <w:rPr>
          <w:spacing w:val="-6"/>
        </w:rPr>
        <w:t xml:space="preserve"> </w:t>
      </w:r>
      <w:r w:rsidRPr="00E01096">
        <w:t>gydymo</w:t>
      </w:r>
      <w:r w:rsidRPr="00E01096">
        <w:rPr>
          <w:spacing w:val="-5"/>
        </w:rPr>
        <w:t xml:space="preserve"> </w:t>
      </w:r>
      <w:r w:rsidRPr="00E01096">
        <w:t xml:space="preserve">antikoaguliantais </w:t>
      </w:r>
      <w:r w:rsidRPr="00E01096">
        <w:rPr>
          <w:spacing w:val="-2"/>
        </w:rPr>
        <w:t>praktika.</w:t>
      </w:r>
    </w:p>
    <w:p w14:paraId="75835D4F" w14:textId="77777777" w:rsidR="00267ADA" w:rsidRPr="00E01096" w:rsidRDefault="00267ADA" w:rsidP="00267ADA">
      <w:pPr>
        <w:pStyle w:val="Pagrindinistekstas"/>
        <w:kinsoku w:val="0"/>
        <w:overflowPunct w:val="0"/>
      </w:pPr>
    </w:p>
    <w:p w14:paraId="4B9FA17A" w14:textId="77777777" w:rsidR="00267ADA" w:rsidRPr="00E01096" w:rsidRDefault="00267ADA" w:rsidP="00267ADA">
      <w:pPr>
        <w:pStyle w:val="Pagrindinistekstas"/>
        <w:kinsoku w:val="0"/>
        <w:overflowPunct w:val="0"/>
        <w:rPr>
          <w:spacing w:val="-2"/>
        </w:rPr>
      </w:pPr>
      <w:proofErr w:type="spellStart"/>
      <w:r w:rsidRPr="00E01096">
        <w:rPr>
          <w:spacing w:val="-2"/>
          <w:u w:val="single"/>
        </w:rPr>
        <w:t>Hemoragijos</w:t>
      </w:r>
      <w:proofErr w:type="spellEnd"/>
      <w:r w:rsidRPr="00E01096">
        <w:rPr>
          <w:spacing w:val="7"/>
          <w:u w:val="single"/>
        </w:rPr>
        <w:t xml:space="preserve"> </w:t>
      </w:r>
      <w:r w:rsidRPr="00E01096">
        <w:rPr>
          <w:spacing w:val="-2"/>
          <w:u w:val="single"/>
        </w:rPr>
        <w:t>rizika</w:t>
      </w:r>
    </w:p>
    <w:p w14:paraId="46028FE0" w14:textId="77777777" w:rsidR="00267ADA" w:rsidRDefault="00267ADA" w:rsidP="00267ADA">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gydant</w:t>
      </w:r>
      <w:r w:rsidRPr="00E01096">
        <w:rPr>
          <w:spacing w:val="-3"/>
        </w:rPr>
        <w:t xml:space="preserve"> </w:t>
      </w:r>
      <w:r w:rsidRPr="00E01096">
        <w:t>kitais</w:t>
      </w:r>
      <w:r w:rsidRPr="00E01096">
        <w:rPr>
          <w:spacing w:val="-4"/>
        </w:rPr>
        <w:t xml:space="preserve"> </w:t>
      </w:r>
      <w:r w:rsidRPr="00E01096">
        <w:t>antikoaguliantais,</w:t>
      </w:r>
      <w:r w:rsidRPr="00E01096">
        <w:rPr>
          <w:spacing w:val="-3"/>
        </w:rPr>
        <w:t xml:space="preserve"> </w:t>
      </w:r>
      <w:proofErr w:type="spellStart"/>
      <w:r>
        <w:rPr>
          <w:spacing w:val="-3"/>
        </w:rPr>
        <w:t>r</w:t>
      </w:r>
      <w:r>
        <w:t>ivaroksabano</w:t>
      </w:r>
      <w:proofErr w:type="spellEnd"/>
      <w:r>
        <w:t xml:space="preserve"> </w:t>
      </w:r>
      <w:r w:rsidRPr="00E01096">
        <w:t>vartojančius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 kraujavimo požymių.</w:t>
      </w:r>
    </w:p>
    <w:p w14:paraId="6B5653F2" w14:textId="77777777" w:rsidR="00267ADA" w:rsidRPr="00E01096" w:rsidRDefault="00267ADA" w:rsidP="00267ADA">
      <w:pPr>
        <w:pStyle w:val="Pagrindinistekstas"/>
        <w:kinsoku w:val="0"/>
        <w:overflowPunct w:val="0"/>
      </w:pPr>
      <w:r w:rsidRPr="00E01096">
        <w:t>Esant padidėjusios kraujavimo rizikos būklėms, š</w:t>
      </w:r>
      <w:r w:rsidR="0011612C">
        <w:t>io</w:t>
      </w:r>
      <w:r w:rsidRPr="00E01096">
        <w:t xml:space="preserve"> vaistin</w:t>
      </w:r>
      <w:r w:rsidR="0011612C">
        <w:t>io</w:t>
      </w:r>
      <w:r w:rsidRPr="00E01096">
        <w:t xml:space="preserve"> preparat</w:t>
      </w:r>
      <w:r w:rsidR="0011612C">
        <w:t>o</w:t>
      </w:r>
      <w:r w:rsidRPr="00E01096">
        <w:t xml:space="preserve"> rekomenduojama</w:t>
      </w:r>
      <w:r w:rsidRPr="00E01096">
        <w:rPr>
          <w:spacing w:val="-1"/>
        </w:rPr>
        <w:t xml:space="preserve"> </w:t>
      </w:r>
      <w:r w:rsidRPr="00E01096">
        <w:t>vartoti atsargiai. Jei pasireiškia</w:t>
      </w:r>
      <w:r w:rsidRPr="00E01096">
        <w:rPr>
          <w:spacing w:val="-1"/>
        </w:rPr>
        <w:t xml:space="preserve"> </w:t>
      </w:r>
      <w:r w:rsidRPr="00E01096">
        <w:t>sunkus</w:t>
      </w:r>
      <w:r w:rsidRPr="00E01096">
        <w:rPr>
          <w:spacing w:val="-1"/>
        </w:rPr>
        <w:t xml:space="preserve"> </w:t>
      </w:r>
      <w:r w:rsidRPr="00E01096">
        <w:t xml:space="preserve">kraujavimas, </w:t>
      </w:r>
      <w:proofErr w:type="spellStart"/>
      <w:r>
        <w:t>rivaroksabano</w:t>
      </w:r>
      <w:proofErr w:type="spellEnd"/>
      <w:r w:rsidRPr="00E01096">
        <w:t xml:space="preserve"> vartojimą</w:t>
      </w:r>
      <w:r w:rsidRPr="00E01096">
        <w:rPr>
          <w:spacing w:val="-1"/>
        </w:rPr>
        <w:t xml:space="preserve"> </w:t>
      </w:r>
      <w:r w:rsidRPr="00E01096">
        <w:t>reikia nutraukti (žr. 4.9</w:t>
      </w:r>
      <w:r>
        <w:t> </w:t>
      </w:r>
      <w:r w:rsidRPr="00E01096">
        <w:t>skyrių).</w:t>
      </w:r>
    </w:p>
    <w:p w14:paraId="69DF675E" w14:textId="77777777" w:rsidR="00267ADA" w:rsidRPr="00E01096" w:rsidRDefault="00267ADA" w:rsidP="00267ADA">
      <w:pPr>
        <w:pStyle w:val="Pagrindinistekstas"/>
        <w:kinsoku w:val="0"/>
        <w:overflowPunct w:val="0"/>
      </w:pPr>
    </w:p>
    <w:p w14:paraId="3A8D761D" w14:textId="77777777" w:rsidR="00267ADA" w:rsidRPr="00E01096" w:rsidRDefault="00267ADA" w:rsidP="00267ADA">
      <w:pPr>
        <w:pStyle w:val="Pagrindinistekstas"/>
        <w:kinsoku w:val="0"/>
        <w:overflowPunct w:val="0"/>
      </w:pPr>
      <w:r w:rsidRPr="00E01096">
        <w:t>Klinikinių tyrimų metu gleivinių kraujavimai (t. y. iš nosies, dantenų, virškinimo trakto, lyties organų ir</w:t>
      </w:r>
      <w:r w:rsidRPr="00E01096">
        <w:rPr>
          <w:spacing w:val="-3"/>
        </w:rPr>
        <w:t xml:space="preserve"> </w:t>
      </w:r>
      <w:r w:rsidRPr="00E01096">
        <w:t>šlapimo</w:t>
      </w:r>
      <w:r w:rsidRPr="00E01096">
        <w:rPr>
          <w:spacing w:val="-3"/>
        </w:rPr>
        <w:t xml:space="preserve"> </w:t>
      </w:r>
      <w:r w:rsidRPr="00E01096">
        <w:t>takų,</w:t>
      </w:r>
      <w:r w:rsidRPr="00E01096">
        <w:rPr>
          <w:spacing w:val="-3"/>
        </w:rPr>
        <w:t xml:space="preserve"> </w:t>
      </w:r>
      <w:r w:rsidRPr="00E01096">
        <w:t>įskaitant</w:t>
      </w:r>
      <w:r w:rsidRPr="00E01096">
        <w:rPr>
          <w:spacing w:val="-3"/>
        </w:rPr>
        <w:t xml:space="preserve"> </w:t>
      </w:r>
      <w:r w:rsidRPr="00E01096">
        <w:t>nenormalų</w:t>
      </w:r>
      <w:r w:rsidRPr="00E01096">
        <w:rPr>
          <w:spacing w:val="-3"/>
        </w:rPr>
        <w:t xml:space="preserve"> </w:t>
      </w:r>
      <w:r w:rsidRPr="00E01096">
        <w:t>kraujavimą</w:t>
      </w:r>
      <w:r w:rsidRPr="00E01096">
        <w:rPr>
          <w:spacing w:val="-4"/>
        </w:rPr>
        <w:t xml:space="preserve"> </w:t>
      </w:r>
      <w:r w:rsidRPr="00E01096">
        <w:t>iš</w:t>
      </w:r>
      <w:r w:rsidRPr="00E01096">
        <w:rPr>
          <w:spacing w:val="-4"/>
        </w:rPr>
        <w:t xml:space="preserve"> </w:t>
      </w:r>
      <w:r w:rsidRPr="00E01096">
        <w:t>makšties</w:t>
      </w:r>
      <w:r w:rsidRPr="00E01096">
        <w:rPr>
          <w:spacing w:val="-4"/>
        </w:rPr>
        <w:t xml:space="preserve"> </w:t>
      </w:r>
      <w:r w:rsidRPr="00E01096">
        <w:t>arba</w:t>
      </w:r>
      <w:r w:rsidRPr="00E01096">
        <w:rPr>
          <w:spacing w:val="-4"/>
        </w:rPr>
        <w:t xml:space="preserve"> </w:t>
      </w:r>
      <w:r w:rsidRPr="00E01096">
        <w:t>sustiprėjusį</w:t>
      </w:r>
      <w:r w:rsidRPr="00E01096">
        <w:rPr>
          <w:spacing w:val="-3"/>
        </w:rPr>
        <w:t xml:space="preserve"> </w:t>
      </w:r>
      <w:r w:rsidRPr="00E01096">
        <w:t>menstruacinį</w:t>
      </w:r>
      <w:r w:rsidRPr="00E01096">
        <w:rPr>
          <w:spacing w:val="-3"/>
        </w:rPr>
        <w:t xml:space="preserve"> </w:t>
      </w:r>
      <w:r w:rsidRPr="00E01096">
        <w:t xml:space="preserve">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naudinga atlikti ir hemoglobino ir (arba) </w:t>
      </w:r>
      <w:proofErr w:type="spellStart"/>
      <w:r w:rsidRPr="00E01096">
        <w:t>hematokrito</w:t>
      </w:r>
      <w:proofErr w:type="spellEnd"/>
      <w:r w:rsidRPr="00E01096">
        <w:t xml:space="preserve"> laboratorini</w:t>
      </w:r>
      <w:r>
        <w:t>us</w:t>
      </w:r>
      <w:r w:rsidRPr="00E01096">
        <w:t xml:space="preserve"> tyrim</w:t>
      </w:r>
      <w:r>
        <w:t>us</w:t>
      </w:r>
      <w:r w:rsidRPr="00E01096">
        <w:t>, kurie laikomi tam tinkamais.</w:t>
      </w:r>
    </w:p>
    <w:p w14:paraId="5FF8FEC4" w14:textId="77777777" w:rsidR="00267ADA" w:rsidRPr="00E01096" w:rsidRDefault="00267ADA" w:rsidP="00267ADA">
      <w:pPr>
        <w:pStyle w:val="Pagrindinistekstas"/>
        <w:kinsoku w:val="0"/>
        <w:overflowPunct w:val="0"/>
      </w:pPr>
    </w:p>
    <w:p w14:paraId="6E5282F0" w14:textId="77777777" w:rsidR="00267ADA" w:rsidRPr="00E01096" w:rsidRDefault="00267ADA" w:rsidP="00267ADA">
      <w:pPr>
        <w:pStyle w:val="Pagrindinistekstas"/>
        <w:kinsoku w:val="0"/>
        <w:overflowPunct w:val="0"/>
      </w:pPr>
      <w:r w:rsidRPr="00E01096">
        <w:t>Keliems pacientų pogrupiams, kaip nurodyta žemiau, yra padidėjusi kraujavimo rizika. Pradėjus gydymą,</w:t>
      </w:r>
      <w:r w:rsidRPr="00E01096">
        <w:rPr>
          <w:spacing w:val="-3"/>
        </w:rPr>
        <w:t xml:space="preserve"> </w:t>
      </w:r>
      <w:r w:rsidRPr="00E01096">
        <w:t>šiuos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w:t>
      </w:r>
      <w:r w:rsidRPr="00E01096">
        <w:rPr>
          <w:spacing w:val="-3"/>
        </w:rPr>
        <w:t xml:space="preserve"> </w:t>
      </w:r>
      <w:r w:rsidRPr="00E01096">
        <w:t>kraujavimo</w:t>
      </w:r>
      <w:r w:rsidRPr="00E01096">
        <w:rPr>
          <w:spacing w:val="-3"/>
        </w:rPr>
        <w:t xml:space="preserve"> </w:t>
      </w:r>
      <w:r w:rsidRPr="00E01096">
        <w:t>komplikacijų</w:t>
      </w:r>
      <w:r w:rsidRPr="00E01096">
        <w:rPr>
          <w:spacing w:val="-3"/>
        </w:rPr>
        <w:t xml:space="preserve"> </w:t>
      </w:r>
      <w:r w:rsidRPr="00E01096">
        <w:t>požymių</w:t>
      </w:r>
      <w:r w:rsidRPr="00E01096">
        <w:rPr>
          <w:spacing w:val="-3"/>
        </w:rPr>
        <w:t xml:space="preserve"> </w:t>
      </w:r>
      <w:r w:rsidRPr="00E01096">
        <w:t>bei</w:t>
      </w:r>
      <w:r w:rsidRPr="00E01096">
        <w:rPr>
          <w:spacing w:val="-3"/>
        </w:rPr>
        <w:t xml:space="preserve"> </w:t>
      </w:r>
      <w:r w:rsidRPr="00E01096">
        <w:t>simptomų</w:t>
      </w:r>
      <w:r w:rsidRPr="00E01096">
        <w:rPr>
          <w:spacing w:val="-3"/>
        </w:rPr>
        <w:t xml:space="preserve"> </w:t>
      </w:r>
      <w:r w:rsidRPr="00E01096">
        <w:t>ir anemijos (žr. 4.8</w:t>
      </w:r>
      <w:r>
        <w:t> </w:t>
      </w:r>
      <w:r w:rsidRPr="00E01096">
        <w:t>skyrių).</w:t>
      </w:r>
    </w:p>
    <w:p w14:paraId="6E7613F1" w14:textId="77777777" w:rsidR="00267ADA" w:rsidRPr="00E01096" w:rsidRDefault="00267ADA" w:rsidP="00267ADA">
      <w:pPr>
        <w:pStyle w:val="Pagrindinistekstas"/>
        <w:kinsoku w:val="0"/>
        <w:overflowPunct w:val="0"/>
      </w:pPr>
      <w:r w:rsidRPr="00E01096">
        <w:t>Esant</w:t>
      </w:r>
      <w:r w:rsidRPr="00E01096">
        <w:rPr>
          <w:spacing w:val="-3"/>
        </w:rPr>
        <w:t xml:space="preserve"> </w:t>
      </w:r>
      <w:r w:rsidRPr="00E01096">
        <w:t>bet</w:t>
      </w:r>
      <w:r w:rsidRPr="00E01096">
        <w:rPr>
          <w:spacing w:val="-3"/>
        </w:rPr>
        <w:t xml:space="preserve"> </w:t>
      </w:r>
      <w:r w:rsidRPr="00E01096">
        <w:t>kokiam</w:t>
      </w:r>
      <w:r w:rsidRPr="00E01096">
        <w:rPr>
          <w:spacing w:val="-4"/>
        </w:rPr>
        <w:t xml:space="preserve"> </w:t>
      </w:r>
      <w:r w:rsidRPr="00E01096">
        <w:t>nepaaiškinamam</w:t>
      </w:r>
      <w:r w:rsidRPr="00E01096">
        <w:rPr>
          <w:spacing w:val="-4"/>
        </w:rPr>
        <w:t xml:space="preserve"> </w:t>
      </w:r>
      <w:r w:rsidRPr="00E01096">
        <w:t>hemoglobino</w:t>
      </w:r>
      <w:r w:rsidRPr="00E01096">
        <w:rPr>
          <w:spacing w:val="-3"/>
        </w:rPr>
        <w:t xml:space="preserve"> </w:t>
      </w:r>
      <w:r w:rsidRPr="00E01096">
        <w:t>sumažėjimui</w:t>
      </w:r>
      <w:r w:rsidRPr="00E01096">
        <w:rPr>
          <w:spacing w:val="-3"/>
        </w:rPr>
        <w:t xml:space="preserve"> </w:t>
      </w:r>
      <w:r w:rsidRPr="00E01096">
        <w:t>ar</w:t>
      </w:r>
      <w:r w:rsidRPr="00E01096">
        <w:rPr>
          <w:spacing w:val="-3"/>
        </w:rPr>
        <w:t xml:space="preserve"> </w:t>
      </w:r>
      <w:r w:rsidRPr="00E01096">
        <w:t>kraujospūdžio</w:t>
      </w:r>
      <w:r w:rsidRPr="00E01096">
        <w:rPr>
          <w:spacing w:val="-4"/>
        </w:rPr>
        <w:t xml:space="preserve"> </w:t>
      </w:r>
      <w:r w:rsidRPr="00E01096">
        <w:t>kritimui,</w:t>
      </w:r>
      <w:r w:rsidRPr="00E01096">
        <w:rPr>
          <w:spacing w:val="-3"/>
        </w:rPr>
        <w:t xml:space="preserve"> </w:t>
      </w:r>
      <w:r w:rsidRPr="00E01096">
        <w:t>reikia</w:t>
      </w:r>
      <w:r w:rsidRPr="00E01096">
        <w:rPr>
          <w:spacing w:val="-4"/>
        </w:rPr>
        <w:t xml:space="preserve"> </w:t>
      </w:r>
      <w:r w:rsidRPr="00E01096">
        <w:t>ieškoti kraujavimo vietos.</w:t>
      </w:r>
    </w:p>
    <w:p w14:paraId="42E7EDFA" w14:textId="77777777" w:rsidR="00267ADA" w:rsidRPr="00E01096" w:rsidRDefault="00267ADA" w:rsidP="00267ADA">
      <w:pPr>
        <w:pStyle w:val="Pagrindinistekstas"/>
        <w:kinsoku w:val="0"/>
        <w:overflowPunct w:val="0"/>
      </w:pPr>
    </w:p>
    <w:p w14:paraId="56A1592D" w14:textId="77777777" w:rsidR="00267ADA" w:rsidRPr="00E01096" w:rsidRDefault="00267ADA" w:rsidP="00267ADA">
      <w:pPr>
        <w:pStyle w:val="Pagrindinistekstas"/>
        <w:kinsoku w:val="0"/>
        <w:overflowPunct w:val="0"/>
      </w:pPr>
      <w:r w:rsidRPr="00E01096">
        <w:t xml:space="preserve">Nors įprastinėmis sąlygomis </w:t>
      </w:r>
      <w:proofErr w:type="spellStart"/>
      <w:r w:rsidRPr="00E01096">
        <w:t>rivaroksabano</w:t>
      </w:r>
      <w:proofErr w:type="spellEnd"/>
      <w:r w:rsidRPr="00E01096">
        <w:t xml:space="preserve"> </w:t>
      </w:r>
      <w:r>
        <w:t>ekspozicijos</w:t>
      </w:r>
      <w:r w:rsidRPr="00E01096">
        <w:t xml:space="preserve"> stebėti nereikia, išimtiniais atvejais, kai, žinant</w:t>
      </w:r>
      <w:r w:rsidRPr="00E01096">
        <w:rPr>
          <w:spacing w:val="-3"/>
        </w:rPr>
        <w:t xml:space="preserve"> </w:t>
      </w:r>
      <w:proofErr w:type="spellStart"/>
      <w:r w:rsidRPr="00E01096">
        <w:t>rivaroksabano</w:t>
      </w:r>
      <w:proofErr w:type="spellEnd"/>
      <w:r w:rsidRPr="00E01096">
        <w:rPr>
          <w:spacing w:val="-3"/>
        </w:rPr>
        <w:t xml:space="preserve"> </w:t>
      </w:r>
      <w:r>
        <w:t>ekspoziciją</w:t>
      </w:r>
      <w:r w:rsidRPr="00E01096">
        <w:t>,</w:t>
      </w:r>
      <w:r w:rsidRPr="00E01096">
        <w:rPr>
          <w:spacing w:val="-3"/>
        </w:rPr>
        <w:t xml:space="preserve"> </w:t>
      </w:r>
      <w:r w:rsidRPr="00E01096">
        <w:t>būtų</w:t>
      </w:r>
      <w:r w:rsidRPr="00E01096">
        <w:rPr>
          <w:spacing w:val="-4"/>
        </w:rPr>
        <w:t xml:space="preserve"> </w:t>
      </w:r>
      <w:r w:rsidRPr="00E01096">
        <w:t>lengviau</w:t>
      </w:r>
      <w:r w:rsidRPr="00E01096">
        <w:rPr>
          <w:spacing w:val="-3"/>
        </w:rPr>
        <w:t xml:space="preserve"> </w:t>
      </w:r>
      <w:r w:rsidRPr="00E01096">
        <w:t>priimti</w:t>
      </w:r>
      <w:r w:rsidRPr="00E01096">
        <w:rPr>
          <w:spacing w:val="-3"/>
        </w:rPr>
        <w:t xml:space="preserve"> </w:t>
      </w:r>
      <w:r w:rsidRPr="00E01096">
        <w:t>klinikinį</w:t>
      </w:r>
      <w:r w:rsidRPr="00E01096">
        <w:rPr>
          <w:spacing w:val="-6"/>
        </w:rPr>
        <w:t xml:space="preserve"> </w:t>
      </w:r>
      <w:r w:rsidRPr="00E01096">
        <w:t>sprendimą,</w:t>
      </w:r>
      <w:r w:rsidRPr="00E01096">
        <w:rPr>
          <w:spacing w:val="-3"/>
        </w:rPr>
        <w:t xml:space="preserve"> </w:t>
      </w:r>
      <w:r w:rsidRPr="00E01096">
        <w:t>pvz.,</w:t>
      </w:r>
      <w:r w:rsidRPr="00E01096">
        <w:rPr>
          <w:spacing w:val="-3"/>
        </w:rPr>
        <w:t xml:space="preserve"> </w:t>
      </w:r>
      <w:r w:rsidRPr="00E01096">
        <w:t>perdozavus</w:t>
      </w:r>
      <w:r w:rsidRPr="00E01096">
        <w:rPr>
          <w:spacing w:val="-4"/>
        </w:rPr>
        <w:t xml:space="preserve"> </w:t>
      </w:r>
      <w:r w:rsidRPr="00E01096">
        <w:t>arba skubios</w:t>
      </w:r>
      <w:r w:rsidRPr="00E01096">
        <w:rPr>
          <w:spacing w:val="-4"/>
        </w:rPr>
        <w:t xml:space="preserve"> </w:t>
      </w:r>
      <w:r w:rsidRPr="00E01096">
        <w:t>chirurginės</w:t>
      </w:r>
      <w:r w:rsidRPr="00E01096">
        <w:rPr>
          <w:spacing w:val="-4"/>
        </w:rPr>
        <w:t xml:space="preserve"> </w:t>
      </w:r>
      <w:r w:rsidRPr="00E01096">
        <w:t>operacijos</w:t>
      </w:r>
      <w:r w:rsidRPr="00E01096">
        <w:rPr>
          <w:spacing w:val="-4"/>
        </w:rPr>
        <w:t xml:space="preserve"> </w:t>
      </w:r>
      <w:r w:rsidRPr="00E01096">
        <w:t>atveju,</w:t>
      </w:r>
      <w:r w:rsidRPr="00E01096">
        <w:rPr>
          <w:spacing w:val="-3"/>
        </w:rPr>
        <w:t xml:space="preserve"> </w:t>
      </w:r>
      <w:r w:rsidRPr="00E01096">
        <w:t>šią</w:t>
      </w:r>
      <w:r w:rsidRPr="00E01096">
        <w:rPr>
          <w:spacing w:val="-4"/>
        </w:rPr>
        <w:t xml:space="preserve"> </w:t>
      </w:r>
      <w:r>
        <w:t>ekspoziciją</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naudinga</w:t>
      </w:r>
      <w:r w:rsidRPr="00E01096">
        <w:rPr>
          <w:spacing w:val="-4"/>
        </w:rPr>
        <w:t xml:space="preserve"> </w:t>
      </w:r>
      <w:r w:rsidRPr="00E01096">
        <w:t>įvertinti</w:t>
      </w:r>
      <w:r w:rsidRPr="00E01096">
        <w:rPr>
          <w:spacing w:val="-3"/>
        </w:rPr>
        <w:t xml:space="preserve"> </w:t>
      </w:r>
      <w:r w:rsidRPr="00E01096">
        <w:t>atlikus</w:t>
      </w:r>
      <w:r w:rsidRPr="00E01096">
        <w:rPr>
          <w:spacing w:val="-4"/>
        </w:rPr>
        <w:t xml:space="preserve"> </w:t>
      </w:r>
      <w:r w:rsidRPr="00E01096">
        <w:t xml:space="preserve">kalibruotą kiekybinį </w:t>
      </w:r>
      <w:proofErr w:type="spellStart"/>
      <w:r w:rsidRPr="00E01096">
        <w:t>anti-Xa</w:t>
      </w:r>
      <w:proofErr w:type="spellEnd"/>
      <w:r w:rsidRPr="00E01096">
        <w:t xml:space="preserve"> faktoriaus tyrimą (žr. 5.1 ir 5.2</w:t>
      </w:r>
      <w:r>
        <w:t> </w:t>
      </w:r>
      <w:r w:rsidRPr="00E01096">
        <w:t>skyrius).</w:t>
      </w:r>
    </w:p>
    <w:p w14:paraId="06E6E686" w14:textId="77777777" w:rsidR="00267ADA" w:rsidRDefault="00267ADA" w:rsidP="00267ADA">
      <w:pPr>
        <w:pStyle w:val="Pagrindinistekstas"/>
        <w:kinsoku w:val="0"/>
        <w:overflowPunct w:val="0"/>
        <w:rPr>
          <w:i/>
          <w:iCs/>
        </w:rPr>
      </w:pPr>
    </w:p>
    <w:p w14:paraId="6326479E" w14:textId="77777777" w:rsidR="00267ADA" w:rsidRPr="00CB1A08" w:rsidRDefault="00267ADA" w:rsidP="00267ADA">
      <w:pPr>
        <w:pStyle w:val="Pagrindinistekstas"/>
        <w:kinsoku w:val="0"/>
        <w:overflowPunct w:val="0"/>
        <w:rPr>
          <w:spacing w:val="-2"/>
          <w:u w:val="single"/>
        </w:rPr>
      </w:pPr>
      <w:r w:rsidRPr="00CB1A08">
        <w:rPr>
          <w:u w:val="single"/>
        </w:rPr>
        <w:t>Vaikų</w:t>
      </w:r>
      <w:r w:rsidRPr="00CB1A08">
        <w:rPr>
          <w:spacing w:val="-7"/>
          <w:u w:val="single"/>
        </w:rPr>
        <w:t xml:space="preserve"> </w:t>
      </w:r>
      <w:r w:rsidRPr="00CB1A08">
        <w:rPr>
          <w:spacing w:val="-2"/>
          <w:u w:val="single"/>
        </w:rPr>
        <w:t>populiacija</w:t>
      </w:r>
    </w:p>
    <w:p w14:paraId="4E96674B" w14:textId="77777777" w:rsidR="00267ADA" w:rsidRPr="00E01096" w:rsidRDefault="00267ADA" w:rsidP="00267ADA">
      <w:pPr>
        <w:pStyle w:val="Pagrindinistekstas"/>
        <w:kinsoku w:val="0"/>
        <w:overflowPunct w:val="0"/>
      </w:pPr>
      <w:r w:rsidRPr="00E01096">
        <w:t>Vaikų,</w:t>
      </w:r>
      <w:r w:rsidRPr="00E01096">
        <w:rPr>
          <w:spacing w:val="-2"/>
        </w:rPr>
        <w:t xml:space="preserve"> </w:t>
      </w:r>
      <w:r w:rsidRPr="00E01096">
        <w:t>kurie</w:t>
      </w:r>
      <w:r w:rsidRPr="00E01096">
        <w:rPr>
          <w:spacing w:val="-4"/>
        </w:rPr>
        <w:t xml:space="preserve"> </w:t>
      </w:r>
      <w:r w:rsidRPr="00E01096">
        <w:t>serga</w:t>
      </w:r>
      <w:r w:rsidRPr="00E01096">
        <w:rPr>
          <w:spacing w:val="-3"/>
        </w:rPr>
        <w:t xml:space="preserve"> </w:t>
      </w:r>
      <w:r w:rsidRPr="00E01096">
        <w:t>galvos</w:t>
      </w:r>
      <w:r w:rsidRPr="00E01096">
        <w:rPr>
          <w:spacing w:val="-3"/>
        </w:rPr>
        <w:t xml:space="preserve"> </w:t>
      </w:r>
      <w:r w:rsidRPr="00E01096">
        <w:t>smegenų</w:t>
      </w:r>
      <w:r w:rsidRPr="00E01096">
        <w:rPr>
          <w:spacing w:val="-2"/>
        </w:rPr>
        <w:t xml:space="preserve"> </w:t>
      </w:r>
      <w:r w:rsidRPr="00E01096">
        <w:t>venos</w:t>
      </w:r>
      <w:r w:rsidRPr="00E01096">
        <w:rPr>
          <w:spacing w:val="-3"/>
        </w:rPr>
        <w:t xml:space="preserve"> </w:t>
      </w:r>
      <w:r w:rsidRPr="00E01096">
        <w:t>ir</w:t>
      </w:r>
      <w:r w:rsidRPr="00E01096">
        <w:rPr>
          <w:spacing w:val="-2"/>
        </w:rPr>
        <w:t xml:space="preserve"> </w:t>
      </w:r>
      <w:r w:rsidRPr="00E01096">
        <w:t>sinuso</w:t>
      </w:r>
      <w:r w:rsidRPr="00E01096">
        <w:rPr>
          <w:spacing w:val="-2"/>
        </w:rPr>
        <w:t xml:space="preserve"> </w:t>
      </w:r>
      <w:r w:rsidRPr="00E01096">
        <w:t>tromboze</w:t>
      </w:r>
      <w:r w:rsidRPr="00E01096">
        <w:rPr>
          <w:spacing w:val="-3"/>
        </w:rPr>
        <w:t xml:space="preserve"> </w:t>
      </w:r>
      <w:r w:rsidRPr="00E01096">
        <w:t>ir</w:t>
      </w:r>
      <w:r w:rsidRPr="00E01096">
        <w:rPr>
          <w:spacing w:val="-2"/>
        </w:rPr>
        <w:t xml:space="preserve"> </w:t>
      </w:r>
      <w:r w:rsidRPr="00E01096">
        <w:t>kuriems</w:t>
      </w:r>
      <w:r w:rsidRPr="00E01096">
        <w:rPr>
          <w:spacing w:val="-3"/>
        </w:rPr>
        <w:t xml:space="preserve"> </w:t>
      </w:r>
      <w:r w:rsidRPr="00E01096">
        <w:t>yra</w:t>
      </w:r>
      <w:r w:rsidRPr="00E01096">
        <w:rPr>
          <w:spacing w:val="-3"/>
        </w:rPr>
        <w:t xml:space="preserve"> </w:t>
      </w:r>
      <w:r w:rsidRPr="00E01096">
        <w:t>CNS</w:t>
      </w:r>
      <w:r w:rsidRPr="00E01096">
        <w:rPr>
          <w:spacing w:val="-2"/>
        </w:rPr>
        <w:t xml:space="preserve"> </w:t>
      </w:r>
      <w:r w:rsidRPr="00E01096">
        <w:t>infekcija,</w:t>
      </w:r>
      <w:r w:rsidRPr="00E01096">
        <w:rPr>
          <w:spacing w:val="-2"/>
        </w:rPr>
        <w:t xml:space="preserve"> </w:t>
      </w:r>
      <w:r w:rsidRPr="00E01096">
        <w:t>duomenys yra</w:t>
      </w:r>
      <w:r w:rsidRPr="00E01096">
        <w:rPr>
          <w:spacing w:val="-3"/>
        </w:rPr>
        <w:t xml:space="preserve"> </w:t>
      </w:r>
      <w:r w:rsidRPr="00E01096">
        <w:t>riboti</w:t>
      </w:r>
      <w:r w:rsidRPr="00E01096">
        <w:rPr>
          <w:spacing w:val="-2"/>
        </w:rPr>
        <w:t xml:space="preserve"> </w:t>
      </w:r>
      <w:r w:rsidRPr="00E01096">
        <w:t>(žr.</w:t>
      </w:r>
      <w:r w:rsidRPr="00E01096">
        <w:rPr>
          <w:spacing w:val="-3"/>
        </w:rPr>
        <w:t xml:space="preserve"> </w:t>
      </w:r>
      <w:r w:rsidRPr="00E01096">
        <w:t>5.1</w:t>
      </w:r>
      <w:r>
        <w:t> </w:t>
      </w:r>
      <w:r w:rsidRPr="00E01096">
        <w:t>skyrių).</w:t>
      </w:r>
      <w:r w:rsidRPr="00E01096">
        <w:rPr>
          <w:spacing w:val="-3"/>
        </w:rPr>
        <w:t xml:space="preserve"> </w:t>
      </w:r>
      <w:r w:rsidRPr="00E01096">
        <w:t>Kraujavimo</w:t>
      </w:r>
      <w:r w:rsidRPr="00E01096">
        <w:rPr>
          <w:spacing w:val="-2"/>
        </w:rPr>
        <w:t xml:space="preserve"> </w:t>
      </w:r>
      <w:r w:rsidRPr="00E01096">
        <w:t>pavojus</w:t>
      </w:r>
      <w:r w:rsidRPr="00E01096">
        <w:rPr>
          <w:spacing w:val="-3"/>
        </w:rPr>
        <w:t xml:space="preserve"> </w:t>
      </w:r>
      <w:r w:rsidRPr="00E01096">
        <w:t>turi</w:t>
      </w:r>
      <w:r w:rsidRPr="00E01096">
        <w:rPr>
          <w:spacing w:val="-3"/>
        </w:rPr>
        <w:t xml:space="preserve"> </w:t>
      </w:r>
      <w:r w:rsidRPr="00E01096">
        <w:t>būti</w:t>
      </w:r>
      <w:r w:rsidRPr="00E01096">
        <w:rPr>
          <w:spacing w:val="-2"/>
        </w:rPr>
        <w:t xml:space="preserve"> </w:t>
      </w:r>
      <w:r w:rsidRPr="00E01096">
        <w:t>atidžiai</w:t>
      </w:r>
      <w:r w:rsidRPr="00E01096">
        <w:rPr>
          <w:spacing w:val="-3"/>
        </w:rPr>
        <w:t xml:space="preserve"> </w:t>
      </w:r>
      <w:r w:rsidRPr="00E01096">
        <w:t>įvertintas</w:t>
      </w:r>
      <w:r w:rsidRPr="00E01096">
        <w:rPr>
          <w:spacing w:val="-3"/>
        </w:rPr>
        <w:t xml:space="preserve"> </w:t>
      </w:r>
      <w:r w:rsidRPr="00E01096">
        <w:t>prieš</w:t>
      </w:r>
      <w:r w:rsidRPr="00E01096">
        <w:rPr>
          <w:spacing w:val="-3"/>
        </w:rPr>
        <w:t xml:space="preserve"> </w:t>
      </w:r>
      <w:r w:rsidRPr="00E01096">
        <w:t>gydymą</w:t>
      </w:r>
      <w:r w:rsidRPr="00E01096">
        <w:rPr>
          <w:spacing w:val="-3"/>
        </w:rPr>
        <w:t xml:space="preserve"> </w:t>
      </w:r>
      <w:proofErr w:type="spellStart"/>
      <w:r w:rsidRPr="00E01096">
        <w:t>rivaroksabanu</w:t>
      </w:r>
      <w:proofErr w:type="spellEnd"/>
      <w:r w:rsidRPr="00E01096">
        <w:t xml:space="preserve"> </w:t>
      </w:r>
      <w:r w:rsidRPr="00E01096">
        <w:lastRenderedPageBreak/>
        <w:t>ir gydymo metu.</w:t>
      </w:r>
    </w:p>
    <w:p w14:paraId="7B057B7D" w14:textId="77777777" w:rsidR="00267ADA" w:rsidRPr="00E01096" w:rsidRDefault="00267ADA" w:rsidP="00267ADA">
      <w:pPr>
        <w:pStyle w:val="Pagrindinistekstas"/>
        <w:kinsoku w:val="0"/>
        <w:overflowPunct w:val="0"/>
      </w:pPr>
    </w:p>
    <w:p w14:paraId="1C5F630C" w14:textId="77777777" w:rsidR="00267ADA" w:rsidRPr="00E01096" w:rsidRDefault="00267ADA" w:rsidP="00267ADA">
      <w:pPr>
        <w:pStyle w:val="Pagrindinistekstas"/>
        <w:kinsoku w:val="0"/>
        <w:overflowPunct w:val="0"/>
      </w:pPr>
      <w:r w:rsidRPr="00E01096">
        <w:rPr>
          <w:u w:val="single"/>
        </w:rPr>
        <w:t>Sutrikusi</w:t>
      </w:r>
      <w:r w:rsidRPr="00E01096">
        <w:rPr>
          <w:spacing w:val="-9"/>
          <w:u w:val="single"/>
        </w:rPr>
        <w:t xml:space="preserve"> </w:t>
      </w:r>
      <w:r w:rsidRPr="00E01096">
        <w:rPr>
          <w:u w:val="single"/>
        </w:rPr>
        <w:t>inkstų</w:t>
      </w:r>
      <w:r w:rsidRPr="00E01096">
        <w:rPr>
          <w:spacing w:val="-8"/>
          <w:u w:val="single"/>
        </w:rPr>
        <w:t xml:space="preserve"> </w:t>
      </w:r>
      <w:r w:rsidRPr="00E01096">
        <w:rPr>
          <w:spacing w:val="-2"/>
          <w:u w:val="single"/>
        </w:rPr>
        <w:t>funkcija</w:t>
      </w:r>
    </w:p>
    <w:p w14:paraId="126787EC" w14:textId="77777777" w:rsidR="00267ADA" w:rsidRDefault="00267ADA" w:rsidP="00267ADA">
      <w:pPr>
        <w:pStyle w:val="Pagrindinistekstas"/>
        <w:kinsoku w:val="0"/>
        <w:overflowPunct w:val="0"/>
      </w:pPr>
      <w:r w:rsidRPr="00E01096">
        <w:t>Suaugusiems</w:t>
      </w:r>
      <w:r w:rsidRPr="00E01096">
        <w:rPr>
          <w:spacing w:val="-12"/>
        </w:rPr>
        <w:t xml:space="preserve"> </w:t>
      </w:r>
      <w:r w:rsidRPr="00E01096">
        <w:t>pacientams,</w:t>
      </w:r>
      <w:r w:rsidRPr="00E01096">
        <w:rPr>
          <w:spacing w:val="-10"/>
        </w:rPr>
        <w:t xml:space="preserve"> </w:t>
      </w:r>
      <w:r w:rsidRPr="00E01096">
        <w:t>kuriems</w:t>
      </w:r>
      <w:r w:rsidRPr="00E01096">
        <w:rPr>
          <w:spacing w:val="-11"/>
        </w:rPr>
        <w:t xml:space="preserve"> </w:t>
      </w:r>
      <w:r w:rsidRPr="00E01096">
        <w:t>yra</w:t>
      </w:r>
      <w:r w:rsidRPr="00E01096">
        <w:rPr>
          <w:spacing w:val="-11"/>
        </w:rPr>
        <w:t xml:space="preserve"> </w:t>
      </w:r>
      <w:r w:rsidRPr="00E01096">
        <w:t>sunkus</w:t>
      </w:r>
      <w:r w:rsidRPr="00E01096">
        <w:rPr>
          <w:spacing w:val="-11"/>
        </w:rPr>
        <w:t xml:space="preserve"> </w:t>
      </w:r>
      <w:r w:rsidRPr="00E01096">
        <w:t>inkstų</w:t>
      </w:r>
      <w:r w:rsidRPr="00E01096">
        <w:rPr>
          <w:spacing w:val="-10"/>
        </w:rPr>
        <w:t xml:space="preserve"> </w:t>
      </w:r>
      <w:r w:rsidRPr="00E01096">
        <w:t>funkcijos</w:t>
      </w:r>
      <w:r w:rsidRPr="00E01096">
        <w:rPr>
          <w:spacing w:val="-12"/>
        </w:rPr>
        <w:t xml:space="preserve"> </w:t>
      </w:r>
      <w:r w:rsidRPr="00E01096">
        <w:t>sutrikimas</w:t>
      </w:r>
      <w:r w:rsidRPr="00E01096">
        <w:rPr>
          <w:spacing w:val="-11"/>
        </w:rPr>
        <w:t xml:space="preserve"> </w:t>
      </w:r>
      <w:r w:rsidRPr="00E01096">
        <w:t>(kreatinino</w:t>
      </w:r>
      <w:r w:rsidRPr="00E01096">
        <w:rPr>
          <w:spacing w:val="-11"/>
        </w:rPr>
        <w:t xml:space="preserve"> </w:t>
      </w:r>
      <w:r w:rsidRPr="00E01096">
        <w:rPr>
          <w:spacing w:val="-2"/>
        </w:rPr>
        <w:t>klirensas</w:t>
      </w:r>
      <w:r>
        <w:rPr>
          <w:spacing w:val="-2"/>
        </w:rPr>
        <w:t xml:space="preserve"> </w:t>
      </w:r>
      <w:r w:rsidRPr="00E01096">
        <w:t>&lt;</w:t>
      </w:r>
      <w:r>
        <w:t> </w:t>
      </w:r>
      <w:r w:rsidRPr="00E01096">
        <w:t>30</w:t>
      </w:r>
      <w:r>
        <w:t> </w:t>
      </w:r>
      <w:r w:rsidRPr="00E01096">
        <w:t>ml/min),</w:t>
      </w:r>
      <w:r w:rsidRPr="00E01096">
        <w:rPr>
          <w:spacing w:val="-3"/>
        </w:rPr>
        <w:t xml:space="preserve"> </w:t>
      </w:r>
      <w:proofErr w:type="spellStart"/>
      <w:r w:rsidRPr="00E01096">
        <w:t>rivaroksabano</w:t>
      </w:r>
      <w:proofErr w:type="spellEnd"/>
      <w:r w:rsidRPr="00E01096">
        <w:rPr>
          <w:spacing w:val="-3"/>
        </w:rPr>
        <w:t xml:space="preserve"> </w:t>
      </w:r>
      <w:r w:rsidRPr="00E01096">
        <w:t>koncentracija</w:t>
      </w:r>
      <w:r w:rsidRPr="00E01096">
        <w:rPr>
          <w:spacing w:val="-4"/>
        </w:rPr>
        <w:t xml:space="preserve"> </w:t>
      </w:r>
      <w:r w:rsidRPr="00E01096">
        <w:t>plazmoje</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labai</w:t>
      </w:r>
      <w:r w:rsidRPr="00E01096">
        <w:rPr>
          <w:spacing w:val="-4"/>
        </w:rPr>
        <w:t xml:space="preserve"> </w:t>
      </w:r>
      <w:r w:rsidRPr="00E01096">
        <w:t>padidėjusi</w:t>
      </w:r>
      <w:r w:rsidRPr="00E01096">
        <w:rPr>
          <w:spacing w:val="-3"/>
        </w:rPr>
        <w:t xml:space="preserve"> </w:t>
      </w:r>
      <w:r w:rsidRPr="00E01096">
        <w:t>(vidutiniškai</w:t>
      </w:r>
      <w:r w:rsidRPr="00E01096">
        <w:rPr>
          <w:spacing w:val="-3"/>
        </w:rPr>
        <w:t xml:space="preserve"> </w:t>
      </w:r>
      <w:r w:rsidRPr="00E01096">
        <w:t>1,6</w:t>
      </w:r>
      <w:r>
        <w:t> </w:t>
      </w:r>
      <w:r w:rsidRPr="00E01096">
        <w:t>karto) ir tai gali lemti padidėjusią kraujavimo riziką.</w:t>
      </w:r>
    </w:p>
    <w:p w14:paraId="28D623EE" w14:textId="77777777" w:rsidR="00267ADA" w:rsidRPr="00E01096" w:rsidRDefault="00267ADA" w:rsidP="00267ADA">
      <w:pPr>
        <w:pStyle w:val="Pagrindinistekstas"/>
        <w:kinsoku w:val="0"/>
        <w:overflowPunct w:val="0"/>
        <w:rPr>
          <w:spacing w:val="-2"/>
        </w:rPr>
      </w:pPr>
      <w:r w:rsidRPr="00E01096">
        <w:t>Pacientams, kurių kreatinino klirensas 15</w:t>
      </w:r>
      <w:r>
        <w:t>–</w:t>
      </w:r>
      <w:r w:rsidRPr="00E01096">
        <w:t>29</w:t>
      </w:r>
      <w:r>
        <w:t> </w:t>
      </w:r>
      <w:r w:rsidRPr="00E01096">
        <w:t xml:space="preserve">ml/min, </w:t>
      </w:r>
      <w:proofErr w:type="spellStart"/>
      <w:r>
        <w:t>rivaroksabano</w:t>
      </w:r>
      <w:proofErr w:type="spellEnd"/>
      <w:r w:rsidRPr="00E01096">
        <w:t xml:space="preserve"> reikia vartoti atsargiai. Nerekomenduojama vartoti pacientams, kurių kreatinino klirensas</w:t>
      </w:r>
      <w:r>
        <w:t xml:space="preserve"> </w:t>
      </w:r>
      <w:r w:rsidRPr="00E01096">
        <w:t>&lt;</w:t>
      </w:r>
      <w:r>
        <w:t> </w:t>
      </w:r>
      <w:r w:rsidRPr="00E01096">
        <w:t>15</w:t>
      </w:r>
      <w:r>
        <w:t> </w:t>
      </w:r>
      <w:r w:rsidRPr="00E01096">
        <w:t>ml/min</w:t>
      </w:r>
      <w:r w:rsidRPr="00E01096">
        <w:rPr>
          <w:spacing w:val="-4"/>
        </w:rPr>
        <w:t xml:space="preserve"> </w:t>
      </w:r>
      <w:r w:rsidRPr="00E01096">
        <w:t>(žr.</w:t>
      </w:r>
      <w:r w:rsidRPr="00E01096">
        <w:rPr>
          <w:spacing w:val="-3"/>
        </w:rPr>
        <w:t xml:space="preserve"> </w:t>
      </w:r>
      <w:r w:rsidRPr="00E01096">
        <w:t>4.2</w:t>
      </w:r>
      <w:r w:rsidRPr="00E01096">
        <w:rPr>
          <w:spacing w:val="-3"/>
        </w:rPr>
        <w:t xml:space="preserve"> </w:t>
      </w:r>
      <w:r w:rsidRPr="00E01096">
        <w:t>ir</w:t>
      </w:r>
      <w:r w:rsidRPr="00E01096">
        <w:rPr>
          <w:spacing w:val="-4"/>
        </w:rPr>
        <w:t xml:space="preserve"> </w:t>
      </w:r>
      <w:r w:rsidRPr="00E01096">
        <w:t>5.2</w:t>
      </w:r>
      <w:r>
        <w:rPr>
          <w:spacing w:val="-3"/>
        </w:rPr>
        <w:t> </w:t>
      </w:r>
      <w:r w:rsidRPr="00E01096">
        <w:rPr>
          <w:spacing w:val="-2"/>
        </w:rPr>
        <w:t>skyrius).</w:t>
      </w:r>
    </w:p>
    <w:p w14:paraId="3A2D27F8" w14:textId="77777777" w:rsidR="00267ADA" w:rsidRPr="00E01096" w:rsidRDefault="00267ADA" w:rsidP="00267ADA">
      <w:pPr>
        <w:pStyle w:val="Pagrindinistekstas"/>
        <w:kinsoku w:val="0"/>
        <w:overflowPunct w:val="0"/>
      </w:pPr>
      <w:r w:rsidRPr="00E01096">
        <w:t>Pacientams,</w:t>
      </w:r>
      <w:r w:rsidRPr="00E01096">
        <w:rPr>
          <w:spacing w:val="-3"/>
        </w:rPr>
        <w:t xml:space="preserve"> </w:t>
      </w:r>
      <w:r w:rsidRPr="00E01096">
        <w:t>kurių</w:t>
      </w:r>
      <w:r w:rsidRPr="00E01096">
        <w:rPr>
          <w:spacing w:val="-3"/>
        </w:rPr>
        <w:t xml:space="preserve"> </w:t>
      </w:r>
      <w:r w:rsidRPr="00E01096">
        <w:t>inkstų</w:t>
      </w:r>
      <w:r w:rsidRPr="00E01096">
        <w:rPr>
          <w:spacing w:val="-3"/>
        </w:rPr>
        <w:t xml:space="preserve"> </w:t>
      </w:r>
      <w:r w:rsidRPr="00E01096">
        <w:t>funkcija</w:t>
      </w:r>
      <w:r w:rsidRPr="00E01096">
        <w:rPr>
          <w:spacing w:val="-4"/>
        </w:rPr>
        <w:t xml:space="preserve"> </w:t>
      </w:r>
      <w:r w:rsidRPr="00E01096">
        <w:t>sutrikusi,</w:t>
      </w:r>
      <w:r w:rsidRPr="00E01096">
        <w:rPr>
          <w:spacing w:val="-3"/>
        </w:rPr>
        <w:t xml:space="preserve"> </w:t>
      </w:r>
      <w:r w:rsidRPr="00E01096">
        <w:t>kartu</w:t>
      </w:r>
      <w:r w:rsidRPr="00E01096">
        <w:rPr>
          <w:spacing w:val="-3"/>
        </w:rPr>
        <w:t xml:space="preserve"> </w:t>
      </w:r>
      <w:r w:rsidRPr="00E01096">
        <w:t>skiriant</w:t>
      </w:r>
      <w:r w:rsidRPr="00E01096">
        <w:rPr>
          <w:spacing w:val="-3"/>
        </w:rPr>
        <w:t xml:space="preserve"> </w:t>
      </w:r>
      <w:r w:rsidRPr="00E01096">
        <w:t>kitų</w:t>
      </w:r>
      <w:r w:rsidRPr="00E01096">
        <w:rPr>
          <w:spacing w:val="-4"/>
        </w:rPr>
        <w:t xml:space="preserve"> </w:t>
      </w:r>
      <w:r w:rsidRPr="00E01096">
        <w:t>vaistinių</w:t>
      </w:r>
      <w:r w:rsidRPr="00E01096">
        <w:rPr>
          <w:spacing w:val="-3"/>
        </w:rPr>
        <w:t xml:space="preserve"> </w:t>
      </w:r>
      <w:r w:rsidRPr="00E01096">
        <w:t>preparatų,</w:t>
      </w:r>
      <w:r w:rsidRPr="00E01096">
        <w:rPr>
          <w:spacing w:val="-4"/>
        </w:rPr>
        <w:t xml:space="preserve"> </w:t>
      </w:r>
      <w:r w:rsidRPr="00E01096">
        <w:t>kurie</w:t>
      </w:r>
      <w:r w:rsidRPr="00E01096">
        <w:rPr>
          <w:spacing w:val="-4"/>
        </w:rPr>
        <w:t xml:space="preserve"> </w:t>
      </w:r>
      <w:r w:rsidRPr="00E01096">
        <w:t xml:space="preserve">padidina </w:t>
      </w:r>
      <w:proofErr w:type="spellStart"/>
      <w:r w:rsidRPr="00E01096">
        <w:t>rivaroksabano</w:t>
      </w:r>
      <w:proofErr w:type="spellEnd"/>
      <w:r w:rsidRPr="00E01096">
        <w:t xml:space="preserve"> koncentraciją plazmoje, </w:t>
      </w:r>
      <w:proofErr w:type="spellStart"/>
      <w:r>
        <w:t>Rivaroxaban</w:t>
      </w:r>
      <w:proofErr w:type="spellEnd"/>
      <w:r>
        <w:t xml:space="preserve"> STADA</w:t>
      </w:r>
      <w:r w:rsidRPr="00E01096">
        <w:t xml:space="preserve"> reikia vartoti atsargiai (žr. 4.5</w:t>
      </w:r>
      <w:r>
        <w:t> </w:t>
      </w:r>
      <w:r w:rsidRPr="00E01096">
        <w:t>skyrių).</w:t>
      </w:r>
    </w:p>
    <w:p w14:paraId="71632C02" w14:textId="77777777" w:rsidR="00267ADA" w:rsidRPr="00E01096" w:rsidRDefault="00267ADA" w:rsidP="00267ADA">
      <w:pPr>
        <w:pStyle w:val="Pagrindinistekstas"/>
        <w:kinsoku w:val="0"/>
        <w:overflowPunct w:val="0"/>
      </w:pPr>
      <w:proofErr w:type="spellStart"/>
      <w:r>
        <w:t>Rivaroxaban</w:t>
      </w:r>
      <w:proofErr w:type="spellEnd"/>
      <w:r>
        <w:t xml:space="preserve"> STADA</w:t>
      </w:r>
      <w:r w:rsidRPr="00E01096">
        <w:t xml:space="preserve"> nerekomenduojama vartoti vaikams ir paaugliams, kuriems yra vidutinio sunkumo arba sunkus</w:t>
      </w:r>
      <w:r w:rsidRPr="00E01096">
        <w:rPr>
          <w:spacing w:val="-3"/>
        </w:rPr>
        <w:t xml:space="preserve"> </w:t>
      </w:r>
      <w:r w:rsidRPr="00E01096">
        <w:t>inkstų</w:t>
      </w:r>
      <w:r w:rsidRPr="00E01096">
        <w:rPr>
          <w:spacing w:val="-3"/>
        </w:rPr>
        <w:t xml:space="preserve"> </w:t>
      </w:r>
      <w:r w:rsidRPr="00E01096">
        <w:t>funkcijos</w:t>
      </w:r>
      <w:r w:rsidRPr="00E01096">
        <w:rPr>
          <w:spacing w:val="-3"/>
        </w:rPr>
        <w:t xml:space="preserve"> </w:t>
      </w:r>
      <w:r w:rsidRPr="00E01096">
        <w:t>sutrikimas</w:t>
      </w:r>
      <w:r w:rsidRPr="00E01096">
        <w:rPr>
          <w:spacing w:val="-3"/>
        </w:rPr>
        <w:t xml:space="preserve"> </w:t>
      </w:r>
      <w:r w:rsidRPr="00E01096">
        <w:t>(</w:t>
      </w:r>
      <w:proofErr w:type="spellStart"/>
      <w:r w:rsidRPr="00E01096">
        <w:t>glomerulų</w:t>
      </w:r>
      <w:proofErr w:type="spellEnd"/>
      <w:r w:rsidRPr="00E01096">
        <w:rPr>
          <w:spacing w:val="-3"/>
        </w:rPr>
        <w:t xml:space="preserve"> </w:t>
      </w:r>
      <w:r w:rsidRPr="00E01096">
        <w:t>filtracijos</w:t>
      </w:r>
      <w:r w:rsidRPr="00E01096">
        <w:rPr>
          <w:spacing w:val="-3"/>
        </w:rPr>
        <w:t xml:space="preserve"> </w:t>
      </w:r>
      <w:r w:rsidRPr="00E01096">
        <w:t>greitis</w:t>
      </w:r>
      <w:r w:rsidRPr="00E01096">
        <w:rPr>
          <w:spacing w:val="-3"/>
        </w:rPr>
        <w:t xml:space="preserve"> </w:t>
      </w:r>
      <w:r w:rsidRPr="00E01096">
        <w:t>&lt;</w:t>
      </w:r>
      <w:r>
        <w:t> </w:t>
      </w:r>
      <w:r w:rsidRPr="00E01096">
        <w:t>50</w:t>
      </w:r>
      <w:r>
        <w:t> </w:t>
      </w:r>
      <w:r w:rsidRPr="00E01096">
        <w:t>ml/min./1,73</w:t>
      </w:r>
      <w:r>
        <w:t> </w:t>
      </w:r>
      <w:r w:rsidRPr="00E01096">
        <w:t>m</w:t>
      </w:r>
      <w:r w:rsidRPr="00E01096">
        <w:rPr>
          <w:vertAlign w:val="superscript"/>
        </w:rPr>
        <w:t>2</w:t>
      </w:r>
      <w:r w:rsidRPr="00E01096">
        <w:t>),</w:t>
      </w:r>
      <w:r w:rsidRPr="00E01096">
        <w:rPr>
          <w:spacing w:val="-3"/>
        </w:rPr>
        <w:t xml:space="preserve"> </w:t>
      </w:r>
      <w:r w:rsidRPr="00E01096">
        <w:t>nes</w:t>
      </w:r>
      <w:r w:rsidRPr="00E01096">
        <w:rPr>
          <w:spacing w:val="-3"/>
        </w:rPr>
        <w:t xml:space="preserve"> </w:t>
      </w:r>
      <w:r w:rsidRPr="00E01096">
        <w:t>nėra klinikinių duomenų.</w:t>
      </w:r>
    </w:p>
    <w:p w14:paraId="049C3D8B" w14:textId="77777777" w:rsidR="00267ADA" w:rsidRPr="00E01096" w:rsidRDefault="00267ADA" w:rsidP="00267ADA">
      <w:pPr>
        <w:pStyle w:val="Pagrindinistekstas"/>
        <w:kinsoku w:val="0"/>
        <w:overflowPunct w:val="0"/>
      </w:pPr>
    </w:p>
    <w:p w14:paraId="78F1B7DD" w14:textId="77777777" w:rsidR="00267ADA" w:rsidRPr="00E01096" w:rsidRDefault="00267ADA" w:rsidP="00267ADA">
      <w:pPr>
        <w:pStyle w:val="Pagrindinistekstas"/>
        <w:kinsoku w:val="0"/>
        <w:overflowPunct w:val="0"/>
      </w:pPr>
      <w:r w:rsidRPr="00E01096">
        <w:rPr>
          <w:u w:val="single"/>
        </w:rPr>
        <w:t>Sąveika</w:t>
      </w:r>
      <w:r w:rsidRPr="00E01096">
        <w:rPr>
          <w:spacing w:val="-9"/>
          <w:u w:val="single"/>
        </w:rPr>
        <w:t xml:space="preserve"> </w:t>
      </w:r>
      <w:r w:rsidRPr="00E01096">
        <w:rPr>
          <w:u w:val="single"/>
        </w:rPr>
        <w:t>su</w:t>
      </w:r>
      <w:r w:rsidRPr="00E01096">
        <w:rPr>
          <w:spacing w:val="-7"/>
          <w:u w:val="single"/>
        </w:rPr>
        <w:t xml:space="preserve"> </w:t>
      </w:r>
      <w:r w:rsidRPr="00E01096">
        <w:rPr>
          <w:u w:val="single"/>
        </w:rPr>
        <w:t>kitais</w:t>
      </w:r>
      <w:r w:rsidRPr="00E01096">
        <w:rPr>
          <w:spacing w:val="-9"/>
          <w:u w:val="single"/>
        </w:rPr>
        <w:t xml:space="preserve"> </w:t>
      </w:r>
      <w:r w:rsidRPr="00E01096">
        <w:rPr>
          <w:u w:val="single"/>
        </w:rPr>
        <w:t>vaistiniais</w:t>
      </w:r>
      <w:r w:rsidRPr="00E01096">
        <w:rPr>
          <w:spacing w:val="-8"/>
          <w:u w:val="single"/>
        </w:rPr>
        <w:t xml:space="preserve"> </w:t>
      </w:r>
      <w:r w:rsidRPr="00E01096">
        <w:rPr>
          <w:spacing w:val="-2"/>
          <w:u w:val="single"/>
        </w:rPr>
        <w:t>preparatais</w:t>
      </w:r>
    </w:p>
    <w:p w14:paraId="6C27863B" w14:textId="77777777" w:rsidR="00267ADA" w:rsidRPr="00E01096" w:rsidRDefault="00267ADA" w:rsidP="00267ADA">
      <w:pPr>
        <w:pStyle w:val="Pagrindinistekstas"/>
        <w:kinsoku w:val="0"/>
        <w:overflowPunct w:val="0"/>
      </w:pPr>
      <w:proofErr w:type="spellStart"/>
      <w:r>
        <w:t>Rivaroksabano</w:t>
      </w:r>
      <w:proofErr w:type="spellEnd"/>
      <w:r w:rsidRPr="00E01096">
        <w:t xml:space="preserve"> nerekomenduojama skirti pacientams, kuriems taikomas sisteminis gydymas </w:t>
      </w:r>
      <w:proofErr w:type="spellStart"/>
      <w:r w:rsidRPr="00E01096">
        <w:t>azolo</w:t>
      </w:r>
      <w:proofErr w:type="spellEnd"/>
      <w:r w:rsidRPr="00E01096">
        <w:t xml:space="preserve"> grupės priešgrybeliniais vaistiniais preparatais (pvz., </w:t>
      </w:r>
      <w:proofErr w:type="spellStart"/>
      <w:r w:rsidRPr="00E01096">
        <w:t>ketokonazolu</w:t>
      </w:r>
      <w:proofErr w:type="spellEnd"/>
      <w:r w:rsidRPr="00E01096">
        <w:t xml:space="preserve">, </w:t>
      </w:r>
      <w:proofErr w:type="spellStart"/>
      <w:r w:rsidRPr="00E01096">
        <w:t>itrakonazolu</w:t>
      </w:r>
      <w:proofErr w:type="spellEnd"/>
      <w:r w:rsidRPr="00E01096">
        <w:t xml:space="preserve">, </w:t>
      </w:r>
      <w:proofErr w:type="spellStart"/>
      <w:r w:rsidRPr="00E01096">
        <w:t>vorikonazolu</w:t>
      </w:r>
      <w:proofErr w:type="spellEnd"/>
      <w:r w:rsidRPr="00E01096">
        <w:t xml:space="preserve"> ir </w:t>
      </w:r>
      <w:proofErr w:type="spellStart"/>
      <w:r w:rsidRPr="00E01096">
        <w:t>pozakonazolu</w:t>
      </w:r>
      <w:proofErr w:type="spellEnd"/>
      <w:r w:rsidRPr="00E01096">
        <w:t xml:space="preserve">) arba ŽIV proteazės inhibitoriais (pvz., ritonaviru). Šios veikliosios medžiagos yra stiprūs CYP3A4 ir </w:t>
      </w:r>
      <w:r w:rsidR="0011612C">
        <w:t>P</w:t>
      </w:r>
      <w:r w:rsidR="0011612C">
        <w:noBreakHyphen/>
      </w:r>
      <w:proofErr w:type="spellStart"/>
      <w:r w:rsidR="0011612C">
        <w:t>glikoproteino</w:t>
      </w:r>
      <w:proofErr w:type="spellEnd"/>
      <w:r w:rsidR="0011612C">
        <w:t xml:space="preserve"> (</w:t>
      </w:r>
      <w:r w:rsidRPr="00E01096">
        <w:t>P-</w:t>
      </w:r>
      <w:proofErr w:type="spellStart"/>
      <w:r w:rsidRPr="00E01096">
        <w:t>gp</w:t>
      </w:r>
      <w:proofErr w:type="spellEnd"/>
      <w:r w:rsidR="0011612C">
        <w:t>)</w:t>
      </w:r>
      <w:r w:rsidRPr="00E01096">
        <w:t xml:space="preserve"> inhibitoriai ir dėl to gali klinikiniu požiūriu reikšmingai padidinti </w:t>
      </w:r>
      <w:proofErr w:type="spellStart"/>
      <w:r w:rsidRPr="00E01096">
        <w:t>rivaroksabano</w:t>
      </w:r>
      <w:proofErr w:type="spellEnd"/>
      <w:r w:rsidRPr="00E01096">
        <w:t xml:space="preserve"> koncentraciją plazmoje (vidutiniškai 2,6</w:t>
      </w:r>
      <w:r>
        <w:t> </w:t>
      </w:r>
      <w:r w:rsidRPr="00E01096">
        <w:t>karto), kas gali lemti padidėjusią kraujavimo riziką.</w:t>
      </w:r>
      <w:r w:rsidRPr="00E01096">
        <w:rPr>
          <w:spacing w:val="-3"/>
        </w:rPr>
        <w:t xml:space="preserve"> </w:t>
      </w:r>
      <w:r w:rsidRPr="00E01096">
        <w:t>Vaikams,</w:t>
      </w:r>
      <w:r w:rsidRPr="00E01096">
        <w:rPr>
          <w:spacing w:val="-3"/>
        </w:rPr>
        <w:t xml:space="preserve"> </w:t>
      </w:r>
      <w:r w:rsidRPr="00E01096">
        <w:t>kuriems</w:t>
      </w:r>
      <w:r w:rsidRPr="00E01096">
        <w:rPr>
          <w:spacing w:val="-4"/>
        </w:rPr>
        <w:t xml:space="preserve"> </w:t>
      </w:r>
      <w:r w:rsidRPr="00E01096">
        <w:t>tuo</w:t>
      </w:r>
      <w:r w:rsidRPr="00E01096">
        <w:rPr>
          <w:spacing w:val="-3"/>
        </w:rPr>
        <w:t xml:space="preserve"> </w:t>
      </w:r>
      <w:r w:rsidRPr="00E01096">
        <w:t>pačiu</w:t>
      </w:r>
      <w:r w:rsidRPr="00E01096">
        <w:rPr>
          <w:spacing w:val="-3"/>
        </w:rPr>
        <w:t xml:space="preserve"> </w:t>
      </w:r>
      <w:r w:rsidRPr="00E01096">
        <w:t>metu</w:t>
      </w:r>
      <w:r w:rsidRPr="00E01096">
        <w:rPr>
          <w:spacing w:val="-3"/>
        </w:rPr>
        <w:t xml:space="preserve"> </w:t>
      </w:r>
      <w:r w:rsidRPr="00E01096">
        <w:t>taikomas</w:t>
      </w:r>
      <w:r w:rsidRPr="00E01096">
        <w:rPr>
          <w:spacing w:val="-4"/>
        </w:rPr>
        <w:t xml:space="preserve"> </w:t>
      </w:r>
      <w:r w:rsidRPr="00E01096">
        <w:t>gydymas</w:t>
      </w:r>
      <w:r w:rsidRPr="00E01096">
        <w:rPr>
          <w:spacing w:val="-4"/>
        </w:rPr>
        <w:t xml:space="preserve"> </w:t>
      </w:r>
      <w:r w:rsidRPr="00E01096">
        <w:t>sisteminio</w:t>
      </w:r>
      <w:r w:rsidRPr="00E01096">
        <w:rPr>
          <w:spacing w:val="-3"/>
        </w:rPr>
        <w:t xml:space="preserve"> </w:t>
      </w:r>
      <w:r w:rsidRPr="00E01096">
        <w:t>poveikio</w:t>
      </w:r>
      <w:r w:rsidRPr="00E01096">
        <w:rPr>
          <w:spacing w:val="-3"/>
        </w:rPr>
        <w:t xml:space="preserve"> </w:t>
      </w:r>
      <w:r w:rsidRPr="00E01096">
        <w:t>stipriais</w:t>
      </w:r>
      <w:r w:rsidRPr="00E01096">
        <w:rPr>
          <w:spacing w:val="-4"/>
        </w:rPr>
        <w:t xml:space="preserve"> </w:t>
      </w:r>
      <w:r w:rsidRPr="00E01096">
        <w:t>CYP3A4</w:t>
      </w:r>
      <w:r w:rsidRPr="00E01096">
        <w:rPr>
          <w:spacing w:val="-3"/>
        </w:rPr>
        <w:t xml:space="preserve"> </w:t>
      </w:r>
      <w:r w:rsidRPr="00E01096">
        <w:t>ir P-</w:t>
      </w:r>
      <w:proofErr w:type="spellStart"/>
      <w:r w:rsidRPr="00E01096">
        <w:t>gp</w:t>
      </w:r>
      <w:proofErr w:type="spellEnd"/>
      <w:r w:rsidRPr="00E01096">
        <w:t xml:space="preserve"> inhibitoriais, klinikinių duomenų nėra (žr. 4.5</w:t>
      </w:r>
      <w:r>
        <w:t> </w:t>
      </w:r>
      <w:r w:rsidRPr="00E01096">
        <w:t>skyrių).</w:t>
      </w:r>
    </w:p>
    <w:p w14:paraId="43556378" w14:textId="77777777" w:rsidR="00267ADA" w:rsidRPr="00E01096" w:rsidRDefault="00267ADA" w:rsidP="00267ADA">
      <w:pPr>
        <w:pStyle w:val="Pagrindinistekstas"/>
        <w:kinsoku w:val="0"/>
        <w:overflowPunct w:val="0"/>
      </w:pPr>
    </w:p>
    <w:p w14:paraId="3DD5CAEF" w14:textId="77777777" w:rsidR="00267ADA" w:rsidRPr="00E01096" w:rsidRDefault="00267ADA" w:rsidP="00267ADA">
      <w:pPr>
        <w:pStyle w:val="Pagrindinistekstas"/>
        <w:kinsoku w:val="0"/>
        <w:overflowPunct w:val="0"/>
      </w:pPr>
      <w:r w:rsidRPr="00E01096">
        <w:t xml:space="preserve">Turi būti imamasi atsargumo priemonių, jei pacientai kartu gydomi hemostazę veikiančiais vaistiniais preparatais, pvz., nesteroidiniais vaistiniais preparatais nuo uždegimo (NVNU), </w:t>
      </w:r>
      <w:proofErr w:type="spellStart"/>
      <w:r w:rsidRPr="00E01096">
        <w:t>acetilsalicilo</w:t>
      </w:r>
      <w:proofErr w:type="spellEnd"/>
      <w:r w:rsidRPr="00E01096">
        <w:t xml:space="preserve"> rūgštimi ir</w:t>
      </w:r>
      <w:r w:rsidRPr="00E01096">
        <w:rPr>
          <w:spacing w:val="-3"/>
        </w:rPr>
        <w:t xml:space="preserve"> </w:t>
      </w:r>
      <w:r w:rsidRPr="00E01096">
        <w:t>trombocitų</w:t>
      </w:r>
      <w:r w:rsidRPr="00E01096">
        <w:rPr>
          <w:spacing w:val="-4"/>
        </w:rPr>
        <w:t xml:space="preserve"> </w:t>
      </w:r>
      <w:proofErr w:type="spellStart"/>
      <w:r w:rsidRPr="00E01096">
        <w:t>agregacijos</w:t>
      </w:r>
      <w:proofErr w:type="spellEnd"/>
      <w:r w:rsidRPr="00E01096">
        <w:rPr>
          <w:spacing w:val="-4"/>
        </w:rPr>
        <w:t xml:space="preserve"> </w:t>
      </w:r>
      <w:r w:rsidRPr="00E01096">
        <w:t>inhibitoriais</w:t>
      </w:r>
      <w:r w:rsidRPr="00E01096">
        <w:rPr>
          <w:spacing w:val="-4"/>
        </w:rPr>
        <w:t xml:space="preserve"> </w:t>
      </w:r>
      <w:r w:rsidRPr="00E01096">
        <w:t>arba</w:t>
      </w:r>
      <w:r w:rsidRPr="00E01096">
        <w:rPr>
          <w:spacing w:val="-4"/>
        </w:rPr>
        <w:t xml:space="preserve"> </w:t>
      </w:r>
      <w:r w:rsidRPr="00E01096">
        <w:t>selektyviais</w:t>
      </w:r>
      <w:r w:rsidRPr="00E01096">
        <w:rPr>
          <w:spacing w:val="-2"/>
        </w:rPr>
        <w:t xml:space="preserve"> </w:t>
      </w:r>
      <w:proofErr w:type="spellStart"/>
      <w:r w:rsidRPr="00E01096">
        <w:t>serotonino</w:t>
      </w:r>
      <w:proofErr w:type="spellEnd"/>
      <w:r w:rsidRPr="00E01096">
        <w:rPr>
          <w:spacing w:val="-3"/>
        </w:rPr>
        <w:t xml:space="preserve"> </w:t>
      </w:r>
      <w:r w:rsidRPr="00E01096">
        <w:t>reabsorbcijos</w:t>
      </w:r>
      <w:r w:rsidRPr="00E01096">
        <w:rPr>
          <w:spacing w:val="-4"/>
        </w:rPr>
        <w:t xml:space="preserve"> </w:t>
      </w:r>
      <w:r w:rsidRPr="00E01096">
        <w:t>inhibitoriais</w:t>
      </w:r>
      <w:r w:rsidRPr="00E01096">
        <w:rPr>
          <w:spacing w:val="-4"/>
        </w:rPr>
        <w:t xml:space="preserve"> </w:t>
      </w:r>
      <w:r w:rsidRPr="00E01096">
        <w:t>(SSRI)</w:t>
      </w:r>
      <w:r w:rsidRPr="00E01096">
        <w:rPr>
          <w:spacing w:val="-3"/>
        </w:rPr>
        <w:t xml:space="preserve"> </w:t>
      </w:r>
      <w:r w:rsidRPr="00E01096">
        <w:t xml:space="preserve">ir </w:t>
      </w:r>
      <w:proofErr w:type="spellStart"/>
      <w:r w:rsidRPr="00E01096">
        <w:t>serotonino-norepinefrino</w:t>
      </w:r>
      <w:proofErr w:type="spellEnd"/>
      <w:r w:rsidRPr="00E01096">
        <w:t xml:space="preserve"> reabsorbcijos inhibitoriais (SNRI). Pacientams, kuriems yra opinės virškinimo trakto ligos rizika, gali būti apsvarstytas atitinkamas profilaktinis gydymas (žr. 4.5</w:t>
      </w:r>
      <w:r>
        <w:t> </w:t>
      </w:r>
      <w:r w:rsidRPr="00E01096">
        <w:t>skyrių).</w:t>
      </w:r>
    </w:p>
    <w:p w14:paraId="4DD71295" w14:textId="77777777" w:rsidR="00267ADA" w:rsidRPr="00E01096" w:rsidRDefault="00267ADA" w:rsidP="00267ADA">
      <w:pPr>
        <w:pStyle w:val="Pagrindinistekstas"/>
        <w:kinsoku w:val="0"/>
        <w:overflowPunct w:val="0"/>
      </w:pPr>
    </w:p>
    <w:p w14:paraId="4EF0BD36" w14:textId="77777777" w:rsidR="00267ADA" w:rsidRPr="00E01096" w:rsidRDefault="00267ADA" w:rsidP="00267ADA">
      <w:pPr>
        <w:pStyle w:val="Pagrindinistekstas"/>
        <w:kinsoku w:val="0"/>
        <w:overflowPunct w:val="0"/>
      </w:pPr>
      <w:r w:rsidRPr="00E01096">
        <w:rPr>
          <w:u w:val="single"/>
        </w:rPr>
        <w:t>Kiti</w:t>
      </w:r>
      <w:r w:rsidRPr="00E01096">
        <w:rPr>
          <w:spacing w:val="-9"/>
          <w:u w:val="single"/>
        </w:rPr>
        <w:t xml:space="preserve"> </w:t>
      </w:r>
      <w:proofErr w:type="spellStart"/>
      <w:r w:rsidRPr="00E01096">
        <w:rPr>
          <w:u w:val="single"/>
        </w:rPr>
        <w:t>hemoragijos</w:t>
      </w:r>
      <w:proofErr w:type="spellEnd"/>
      <w:r w:rsidRPr="00E01096">
        <w:rPr>
          <w:spacing w:val="-9"/>
          <w:u w:val="single"/>
        </w:rPr>
        <w:t xml:space="preserve"> </w:t>
      </w:r>
      <w:r w:rsidRPr="00E01096">
        <w:rPr>
          <w:u w:val="single"/>
        </w:rPr>
        <w:t>rizikos</w:t>
      </w:r>
      <w:r w:rsidRPr="00E01096">
        <w:rPr>
          <w:spacing w:val="-10"/>
          <w:u w:val="single"/>
        </w:rPr>
        <w:t xml:space="preserve"> </w:t>
      </w:r>
      <w:r w:rsidRPr="00E01096">
        <w:rPr>
          <w:spacing w:val="-2"/>
          <w:u w:val="single"/>
        </w:rPr>
        <w:t>veiksniai</w:t>
      </w:r>
    </w:p>
    <w:p w14:paraId="0497ADB7" w14:textId="77777777" w:rsidR="00267ADA" w:rsidRPr="00E01096" w:rsidRDefault="00267ADA" w:rsidP="00267ADA">
      <w:pPr>
        <w:pStyle w:val="Pagrindinistekstas"/>
        <w:kinsoku w:val="0"/>
        <w:overflowPunct w:val="0"/>
      </w:pPr>
      <w:r w:rsidRPr="00E01096">
        <w:t>Kaip</w:t>
      </w:r>
      <w:r w:rsidRPr="00E01096">
        <w:rPr>
          <w:spacing w:val="-5"/>
        </w:rPr>
        <w:t xml:space="preserve"> </w:t>
      </w:r>
      <w:r w:rsidRPr="00E01096">
        <w:t>ir</w:t>
      </w:r>
      <w:r w:rsidRPr="00E01096">
        <w:rPr>
          <w:spacing w:val="-5"/>
        </w:rPr>
        <w:t xml:space="preserve"> </w:t>
      </w:r>
      <w:r w:rsidRPr="00E01096">
        <w:t>kiti</w:t>
      </w:r>
      <w:r w:rsidRPr="00E01096">
        <w:rPr>
          <w:spacing w:val="-5"/>
        </w:rPr>
        <w:t xml:space="preserve"> </w:t>
      </w:r>
      <w:proofErr w:type="spellStart"/>
      <w:r w:rsidRPr="00E01096">
        <w:t>antitromboziniai</w:t>
      </w:r>
      <w:proofErr w:type="spellEnd"/>
      <w:r w:rsidRPr="00E01096">
        <w:rPr>
          <w:spacing w:val="-5"/>
        </w:rPr>
        <w:t xml:space="preserve"> </w:t>
      </w:r>
      <w:r w:rsidRPr="00E01096">
        <w:t>vaistiniai</w:t>
      </w:r>
      <w:r w:rsidRPr="00E01096">
        <w:rPr>
          <w:spacing w:val="-5"/>
        </w:rPr>
        <w:t xml:space="preserve"> </w:t>
      </w:r>
      <w:r w:rsidRPr="00E01096">
        <w:t>preparatai,</w:t>
      </w:r>
      <w:r w:rsidRPr="00E01096">
        <w:rPr>
          <w:spacing w:val="-5"/>
        </w:rPr>
        <w:t xml:space="preserve"> </w:t>
      </w:r>
      <w:proofErr w:type="spellStart"/>
      <w:r w:rsidRPr="00E01096">
        <w:t>rivaroksabanas</w:t>
      </w:r>
      <w:proofErr w:type="spellEnd"/>
      <w:r w:rsidRPr="00E01096">
        <w:rPr>
          <w:spacing w:val="-5"/>
        </w:rPr>
        <w:t xml:space="preserve"> </w:t>
      </w:r>
      <w:r w:rsidRPr="00E01096">
        <w:t>nerekomenduojamas</w:t>
      </w:r>
      <w:r w:rsidRPr="00E01096">
        <w:rPr>
          <w:spacing w:val="-6"/>
        </w:rPr>
        <w:t xml:space="preserve"> </w:t>
      </w:r>
      <w:r w:rsidRPr="00E01096">
        <w:t>pacientams, kuriems padidėjusi kraujavimo rizika dėl šių priežasčių:</w:t>
      </w:r>
    </w:p>
    <w:p w14:paraId="49F00AF0" w14:textId="77777777" w:rsidR="00267ADA" w:rsidRPr="00E01096" w:rsidRDefault="00267ADA" w:rsidP="006F0D73">
      <w:pPr>
        <w:pStyle w:val="Sraopastraipa"/>
        <w:numPr>
          <w:ilvl w:val="0"/>
          <w:numId w:val="18"/>
        </w:numPr>
        <w:tabs>
          <w:tab w:val="left" w:pos="1468"/>
        </w:tabs>
        <w:kinsoku w:val="0"/>
        <w:overflowPunct w:val="0"/>
        <w:ind w:left="567" w:hanging="567"/>
        <w:rPr>
          <w:spacing w:val="-2"/>
          <w:sz w:val="22"/>
          <w:szCs w:val="22"/>
        </w:rPr>
      </w:pPr>
      <w:r w:rsidRPr="00E01096">
        <w:rPr>
          <w:sz w:val="22"/>
          <w:szCs w:val="22"/>
        </w:rPr>
        <w:t>įgimti</w:t>
      </w:r>
      <w:r w:rsidRPr="00E01096">
        <w:rPr>
          <w:spacing w:val="-7"/>
          <w:sz w:val="22"/>
          <w:szCs w:val="22"/>
        </w:rPr>
        <w:t xml:space="preserve"> </w:t>
      </w:r>
      <w:r w:rsidRPr="00E01096">
        <w:rPr>
          <w:sz w:val="22"/>
          <w:szCs w:val="22"/>
        </w:rPr>
        <w:t>ar</w:t>
      </w:r>
      <w:r w:rsidRPr="00E01096">
        <w:rPr>
          <w:spacing w:val="-7"/>
          <w:sz w:val="22"/>
          <w:szCs w:val="22"/>
        </w:rPr>
        <w:t xml:space="preserve"> </w:t>
      </w:r>
      <w:r w:rsidRPr="00E01096">
        <w:rPr>
          <w:sz w:val="22"/>
          <w:szCs w:val="22"/>
        </w:rPr>
        <w:t>įgyti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sutrikimai,</w:t>
      </w:r>
    </w:p>
    <w:p w14:paraId="18E081A4" w14:textId="77777777" w:rsidR="00267ADA" w:rsidRPr="00E01096" w:rsidRDefault="0011612C" w:rsidP="006F0D73">
      <w:pPr>
        <w:pStyle w:val="Sraopastraipa"/>
        <w:numPr>
          <w:ilvl w:val="0"/>
          <w:numId w:val="18"/>
        </w:numPr>
        <w:tabs>
          <w:tab w:val="left" w:pos="1468"/>
        </w:tabs>
        <w:kinsoku w:val="0"/>
        <w:overflowPunct w:val="0"/>
        <w:ind w:left="567" w:hanging="567"/>
        <w:rPr>
          <w:spacing w:val="-2"/>
          <w:sz w:val="22"/>
          <w:szCs w:val="22"/>
        </w:rPr>
      </w:pPr>
      <w:r w:rsidRPr="00E01096">
        <w:rPr>
          <w:sz w:val="22"/>
          <w:szCs w:val="22"/>
        </w:rPr>
        <w:t>ne</w:t>
      </w:r>
      <w:r>
        <w:rPr>
          <w:sz w:val="22"/>
          <w:szCs w:val="22"/>
        </w:rPr>
        <w:t>sureguliuot</w:t>
      </w:r>
      <w:r w:rsidRPr="00E01096">
        <w:rPr>
          <w:sz w:val="22"/>
          <w:szCs w:val="22"/>
        </w:rPr>
        <w:t>a</w:t>
      </w:r>
      <w:r w:rsidRPr="00E01096">
        <w:rPr>
          <w:spacing w:val="-14"/>
          <w:sz w:val="22"/>
          <w:szCs w:val="22"/>
        </w:rPr>
        <w:t xml:space="preserve"> </w:t>
      </w:r>
      <w:r w:rsidR="00267ADA" w:rsidRPr="00E01096">
        <w:rPr>
          <w:sz w:val="22"/>
          <w:szCs w:val="22"/>
        </w:rPr>
        <w:t>sunki</w:t>
      </w:r>
      <w:r w:rsidR="00267ADA" w:rsidRPr="00E01096">
        <w:rPr>
          <w:spacing w:val="-12"/>
          <w:sz w:val="22"/>
          <w:szCs w:val="22"/>
        </w:rPr>
        <w:t xml:space="preserve"> </w:t>
      </w:r>
      <w:r w:rsidR="00267ADA" w:rsidRPr="00E01096">
        <w:rPr>
          <w:sz w:val="22"/>
          <w:szCs w:val="22"/>
        </w:rPr>
        <w:t>arterinė</w:t>
      </w:r>
      <w:r w:rsidR="00267ADA" w:rsidRPr="00E01096">
        <w:rPr>
          <w:spacing w:val="-12"/>
          <w:sz w:val="22"/>
          <w:szCs w:val="22"/>
        </w:rPr>
        <w:t xml:space="preserve"> </w:t>
      </w:r>
      <w:r w:rsidR="00267ADA" w:rsidRPr="00E01096">
        <w:rPr>
          <w:spacing w:val="-2"/>
          <w:sz w:val="22"/>
          <w:szCs w:val="22"/>
        </w:rPr>
        <w:t>hipertenzija,</w:t>
      </w:r>
    </w:p>
    <w:p w14:paraId="77DA2BFE" w14:textId="77777777" w:rsidR="00267ADA" w:rsidRPr="00E01096" w:rsidRDefault="00267ADA" w:rsidP="006F0D73">
      <w:pPr>
        <w:pStyle w:val="Sraopastraipa"/>
        <w:numPr>
          <w:ilvl w:val="0"/>
          <w:numId w:val="18"/>
        </w:numPr>
        <w:tabs>
          <w:tab w:val="left" w:pos="1468"/>
        </w:tabs>
        <w:kinsoku w:val="0"/>
        <w:overflowPunct w:val="0"/>
        <w:ind w:left="567" w:hanging="567"/>
        <w:rPr>
          <w:sz w:val="22"/>
          <w:szCs w:val="22"/>
        </w:rPr>
      </w:pPr>
      <w:r w:rsidRPr="00E01096">
        <w:rPr>
          <w:sz w:val="22"/>
          <w:szCs w:val="22"/>
        </w:rPr>
        <w:t>kita</w:t>
      </w:r>
      <w:r w:rsidRPr="00E01096">
        <w:rPr>
          <w:spacing w:val="-4"/>
          <w:sz w:val="22"/>
          <w:szCs w:val="22"/>
        </w:rPr>
        <w:t xml:space="preserve"> </w:t>
      </w:r>
      <w:r w:rsidRPr="00E01096">
        <w:rPr>
          <w:sz w:val="22"/>
          <w:szCs w:val="22"/>
        </w:rPr>
        <w:t>virškinimo</w:t>
      </w:r>
      <w:r w:rsidRPr="00E01096">
        <w:rPr>
          <w:spacing w:val="-3"/>
          <w:sz w:val="22"/>
          <w:szCs w:val="22"/>
        </w:rPr>
        <w:t xml:space="preserve"> </w:t>
      </w:r>
      <w:r w:rsidRPr="00E01096">
        <w:rPr>
          <w:sz w:val="22"/>
          <w:szCs w:val="22"/>
        </w:rPr>
        <w:t>trakto</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be</w:t>
      </w:r>
      <w:r w:rsidRPr="00E01096">
        <w:rPr>
          <w:spacing w:val="-4"/>
          <w:sz w:val="22"/>
          <w:szCs w:val="22"/>
        </w:rPr>
        <w:t xml:space="preserve"> </w:t>
      </w:r>
      <w:r w:rsidRPr="00E01096">
        <w:rPr>
          <w:sz w:val="22"/>
          <w:szCs w:val="22"/>
        </w:rPr>
        <w:t>aktyvių</w:t>
      </w:r>
      <w:r w:rsidRPr="00E01096">
        <w:rPr>
          <w:spacing w:val="-4"/>
          <w:sz w:val="22"/>
          <w:szCs w:val="22"/>
        </w:rPr>
        <w:t xml:space="preserve"> </w:t>
      </w:r>
      <w:r w:rsidRPr="00E01096">
        <w:rPr>
          <w:sz w:val="22"/>
          <w:szCs w:val="22"/>
        </w:rPr>
        <w:t>opų,</w:t>
      </w:r>
      <w:r w:rsidRPr="00E01096">
        <w:rPr>
          <w:spacing w:val="-4"/>
          <w:sz w:val="22"/>
          <w:szCs w:val="22"/>
        </w:rPr>
        <w:t xml:space="preserve"> </w:t>
      </w:r>
      <w:r w:rsidRPr="00E01096">
        <w:rPr>
          <w:sz w:val="22"/>
          <w:szCs w:val="22"/>
        </w:rPr>
        <w:t>potencialiai</w:t>
      </w:r>
      <w:r w:rsidRPr="00E01096">
        <w:rPr>
          <w:spacing w:val="-3"/>
          <w:sz w:val="22"/>
          <w:szCs w:val="22"/>
        </w:rPr>
        <w:t xml:space="preserve"> </w:t>
      </w:r>
      <w:r w:rsidRPr="00E01096">
        <w:rPr>
          <w:sz w:val="22"/>
          <w:szCs w:val="22"/>
        </w:rPr>
        <w:t>galinti</w:t>
      </w:r>
      <w:r w:rsidRPr="00E01096">
        <w:rPr>
          <w:spacing w:val="-3"/>
          <w:sz w:val="22"/>
          <w:szCs w:val="22"/>
        </w:rPr>
        <w:t xml:space="preserve"> </w:t>
      </w:r>
      <w:r w:rsidRPr="00E01096">
        <w:rPr>
          <w:sz w:val="22"/>
          <w:szCs w:val="22"/>
        </w:rPr>
        <w:t>sukelti</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 xml:space="preserve">komplikacijas (pvz., uždegiminė žarnyno liga, </w:t>
      </w:r>
      <w:proofErr w:type="spellStart"/>
      <w:r w:rsidRPr="00E01096">
        <w:rPr>
          <w:sz w:val="22"/>
          <w:szCs w:val="22"/>
        </w:rPr>
        <w:t>ezofagitas</w:t>
      </w:r>
      <w:proofErr w:type="spellEnd"/>
      <w:r w:rsidRPr="00E01096">
        <w:rPr>
          <w:sz w:val="22"/>
          <w:szCs w:val="22"/>
        </w:rPr>
        <w:t xml:space="preserve">, gastritas ir </w:t>
      </w:r>
      <w:proofErr w:type="spellStart"/>
      <w:r w:rsidRPr="00E01096">
        <w:rPr>
          <w:sz w:val="22"/>
          <w:szCs w:val="22"/>
        </w:rPr>
        <w:t>gastroezofaginio</w:t>
      </w:r>
      <w:proofErr w:type="spellEnd"/>
      <w:r w:rsidRPr="00E01096">
        <w:rPr>
          <w:sz w:val="22"/>
          <w:szCs w:val="22"/>
        </w:rPr>
        <w:t xml:space="preserve"> </w:t>
      </w:r>
      <w:proofErr w:type="spellStart"/>
      <w:r w:rsidRPr="00E01096">
        <w:rPr>
          <w:sz w:val="22"/>
          <w:szCs w:val="22"/>
        </w:rPr>
        <w:t>refliukso</w:t>
      </w:r>
      <w:proofErr w:type="spellEnd"/>
      <w:r w:rsidRPr="00E01096">
        <w:rPr>
          <w:sz w:val="22"/>
          <w:szCs w:val="22"/>
        </w:rPr>
        <w:t xml:space="preserve"> liga),</w:t>
      </w:r>
    </w:p>
    <w:p w14:paraId="07D6B10E" w14:textId="77777777" w:rsidR="00267ADA" w:rsidRPr="00E01096" w:rsidRDefault="00267ADA" w:rsidP="006F0D73">
      <w:pPr>
        <w:pStyle w:val="Sraopastraipa"/>
        <w:numPr>
          <w:ilvl w:val="0"/>
          <w:numId w:val="18"/>
        </w:numPr>
        <w:tabs>
          <w:tab w:val="left" w:pos="1468"/>
        </w:tabs>
        <w:kinsoku w:val="0"/>
        <w:overflowPunct w:val="0"/>
        <w:ind w:left="567" w:hanging="567"/>
        <w:rPr>
          <w:spacing w:val="-2"/>
          <w:sz w:val="22"/>
          <w:szCs w:val="22"/>
        </w:rPr>
      </w:pPr>
      <w:r w:rsidRPr="00E01096">
        <w:rPr>
          <w:spacing w:val="-2"/>
          <w:sz w:val="22"/>
          <w:szCs w:val="22"/>
        </w:rPr>
        <w:t>kraujagyslinė</w:t>
      </w:r>
      <w:r w:rsidRPr="00E01096">
        <w:rPr>
          <w:spacing w:val="10"/>
          <w:sz w:val="22"/>
          <w:szCs w:val="22"/>
        </w:rPr>
        <w:t xml:space="preserve"> </w:t>
      </w:r>
      <w:proofErr w:type="spellStart"/>
      <w:r w:rsidRPr="00E01096">
        <w:rPr>
          <w:spacing w:val="-2"/>
          <w:sz w:val="22"/>
          <w:szCs w:val="22"/>
        </w:rPr>
        <w:t>retinopatija</w:t>
      </w:r>
      <w:proofErr w:type="spellEnd"/>
      <w:r w:rsidRPr="00E01096">
        <w:rPr>
          <w:spacing w:val="-2"/>
          <w:sz w:val="22"/>
          <w:szCs w:val="22"/>
        </w:rPr>
        <w:t>,</w:t>
      </w:r>
    </w:p>
    <w:p w14:paraId="52530A47" w14:textId="77777777" w:rsidR="00267ADA" w:rsidRPr="00E01096" w:rsidRDefault="00267ADA" w:rsidP="006F0D73">
      <w:pPr>
        <w:pStyle w:val="Sraopastraipa"/>
        <w:numPr>
          <w:ilvl w:val="0"/>
          <w:numId w:val="18"/>
        </w:numPr>
        <w:tabs>
          <w:tab w:val="left" w:pos="1468"/>
        </w:tabs>
        <w:kinsoku w:val="0"/>
        <w:overflowPunct w:val="0"/>
        <w:ind w:left="567" w:hanging="567"/>
        <w:rPr>
          <w:spacing w:val="-2"/>
          <w:sz w:val="22"/>
          <w:szCs w:val="22"/>
        </w:rPr>
      </w:pPr>
      <w:proofErr w:type="spellStart"/>
      <w:r w:rsidRPr="00E01096">
        <w:rPr>
          <w:sz w:val="22"/>
          <w:szCs w:val="22"/>
        </w:rPr>
        <w:t>bronchektazės</w:t>
      </w:r>
      <w:proofErr w:type="spellEnd"/>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buvęs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pacing w:val="-2"/>
          <w:sz w:val="22"/>
          <w:szCs w:val="22"/>
        </w:rPr>
        <w:t>plaučių.</w:t>
      </w:r>
    </w:p>
    <w:p w14:paraId="56BE155E" w14:textId="77777777" w:rsidR="00267ADA" w:rsidRPr="00E01096" w:rsidRDefault="00267ADA" w:rsidP="00267ADA">
      <w:pPr>
        <w:pStyle w:val="Pagrindinistekstas"/>
        <w:kinsoku w:val="0"/>
        <w:overflowPunct w:val="0"/>
      </w:pPr>
    </w:p>
    <w:p w14:paraId="55468D3D" w14:textId="77777777" w:rsidR="00267ADA" w:rsidRPr="00E01096" w:rsidRDefault="00267ADA" w:rsidP="00267ADA">
      <w:pPr>
        <w:pStyle w:val="Pagrindinistekstas"/>
        <w:kinsoku w:val="0"/>
        <w:overflowPunct w:val="0"/>
      </w:pPr>
      <w:r w:rsidRPr="00E01096">
        <w:rPr>
          <w:u w:val="single"/>
        </w:rPr>
        <w:t>Vėžiu</w:t>
      </w:r>
      <w:r w:rsidRPr="00E01096">
        <w:rPr>
          <w:spacing w:val="-10"/>
          <w:u w:val="single"/>
        </w:rPr>
        <w:t xml:space="preserve"> </w:t>
      </w:r>
      <w:r w:rsidRPr="00E01096">
        <w:rPr>
          <w:u w:val="single"/>
        </w:rPr>
        <w:t>sergantys</w:t>
      </w:r>
      <w:r w:rsidRPr="00E01096">
        <w:rPr>
          <w:spacing w:val="-10"/>
          <w:u w:val="single"/>
        </w:rPr>
        <w:t xml:space="preserve"> </w:t>
      </w:r>
      <w:r w:rsidRPr="00E01096">
        <w:rPr>
          <w:spacing w:val="-2"/>
          <w:u w:val="single"/>
        </w:rPr>
        <w:t>pacientai</w:t>
      </w:r>
    </w:p>
    <w:p w14:paraId="0EA5520D" w14:textId="77777777" w:rsidR="00267ADA" w:rsidRPr="00E01096" w:rsidRDefault="00267ADA" w:rsidP="00267ADA">
      <w:pPr>
        <w:pStyle w:val="Pagrindinistekstas"/>
        <w:kinsoku w:val="0"/>
        <w:overflowPunct w:val="0"/>
      </w:pPr>
      <w:r w:rsidRPr="00E01096">
        <w:t xml:space="preserve">Pacientams, sergantiems piktybine liga, tuo pačiu metu gali būti didesnė kraujavimo ir trombozės rizika. Turėtų būti įvertinta individuali </w:t>
      </w:r>
      <w:proofErr w:type="spellStart"/>
      <w:r w:rsidRPr="00E01096">
        <w:t>antitrombozinio</w:t>
      </w:r>
      <w:proofErr w:type="spellEnd"/>
      <w:r w:rsidRPr="00E01096">
        <w:t xml:space="preserve"> gydymo nauda lyginant su kraujavimo rizika pacientams,</w:t>
      </w:r>
      <w:r w:rsidRPr="00E01096">
        <w:rPr>
          <w:spacing w:val="-4"/>
        </w:rPr>
        <w:t xml:space="preserve"> </w:t>
      </w:r>
      <w:r w:rsidRPr="00E01096">
        <w:t>sergantiems</w:t>
      </w:r>
      <w:r w:rsidRPr="00E01096">
        <w:rPr>
          <w:spacing w:val="-5"/>
        </w:rPr>
        <w:t xml:space="preserve"> </w:t>
      </w:r>
      <w:r w:rsidRPr="00E01096">
        <w:t>aktyviu</w:t>
      </w:r>
      <w:r w:rsidRPr="00E01096">
        <w:rPr>
          <w:spacing w:val="-5"/>
        </w:rPr>
        <w:t xml:space="preserve"> </w:t>
      </w:r>
      <w:r w:rsidRPr="00E01096">
        <w:t>vėžiu,</w:t>
      </w:r>
      <w:r w:rsidRPr="00E01096">
        <w:rPr>
          <w:spacing w:val="-4"/>
        </w:rPr>
        <w:t xml:space="preserve"> </w:t>
      </w:r>
      <w:r w:rsidRPr="00E01096">
        <w:t>priklausomai</w:t>
      </w:r>
      <w:r w:rsidRPr="00E01096">
        <w:rPr>
          <w:spacing w:val="-4"/>
        </w:rPr>
        <w:t xml:space="preserve"> </w:t>
      </w:r>
      <w:r w:rsidRPr="00E01096">
        <w:t>nuo</w:t>
      </w:r>
      <w:r w:rsidRPr="00E01096">
        <w:rPr>
          <w:spacing w:val="-4"/>
        </w:rPr>
        <w:t xml:space="preserve"> </w:t>
      </w:r>
      <w:r w:rsidRPr="00E01096">
        <w:t>naviko</w:t>
      </w:r>
      <w:r w:rsidRPr="00E01096">
        <w:rPr>
          <w:spacing w:val="-4"/>
        </w:rPr>
        <w:t xml:space="preserve"> </w:t>
      </w:r>
      <w:r w:rsidRPr="00E01096">
        <w:t>lokalizacijos,</w:t>
      </w:r>
      <w:r w:rsidRPr="00E01096">
        <w:rPr>
          <w:spacing w:val="-4"/>
        </w:rPr>
        <w:t xml:space="preserve"> </w:t>
      </w:r>
      <w:r w:rsidRPr="00E01096">
        <w:t>priešvėžinio</w:t>
      </w:r>
      <w:r w:rsidRPr="00E01096">
        <w:rPr>
          <w:spacing w:val="-4"/>
        </w:rPr>
        <w:t xml:space="preserve"> </w:t>
      </w:r>
      <w:r w:rsidRPr="00E01096">
        <w:t>gydymo</w:t>
      </w:r>
      <w:r w:rsidRPr="00E01096">
        <w:rPr>
          <w:spacing w:val="-4"/>
        </w:rPr>
        <w:t xml:space="preserve"> </w:t>
      </w:r>
      <w:r w:rsidRPr="00E01096">
        <w:t xml:space="preserve">ir ligos stadijos. Virškinimo arba </w:t>
      </w:r>
      <w:proofErr w:type="spellStart"/>
      <w:r w:rsidRPr="00E01096">
        <w:t>urogenitaliniame</w:t>
      </w:r>
      <w:proofErr w:type="spellEnd"/>
      <w:r w:rsidRPr="00E01096">
        <w:t xml:space="preserve"> trakte esantys navikai buvo susiję su padidėjusia kraujavimo rizika gydant </w:t>
      </w:r>
      <w:proofErr w:type="spellStart"/>
      <w:r w:rsidRPr="00E01096">
        <w:t>rivaroksabanu</w:t>
      </w:r>
      <w:proofErr w:type="spellEnd"/>
      <w:r w:rsidRPr="00E01096">
        <w:t>.</w:t>
      </w:r>
    </w:p>
    <w:p w14:paraId="77497DFB" w14:textId="77777777" w:rsidR="00267ADA" w:rsidRPr="00E01096" w:rsidRDefault="00267ADA" w:rsidP="00267ADA">
      <w:pPr>
        <w:pStyle w:val="Pagrindinistekstas"/>
        <w:kinsoku w:val="0"/>
        <w:overflowPunct w:val="0"/>
      </w:pPr>
      <w:r w:rsidRPr="00E01096">
        <w:t>Pacientams,</w:t>
      </w:r>
      <w:r w:rsidRPr="00E01096">
        <w:rPr>
          <w:spacing w:val="-3"/>
        </w:rPr>
        <w:t xml:space="preserve"> </w:t>
      </w:r>
      <w:r w:rsidRPr="00E01096">
        <w:t>sergantiems</w:t>
      </w:r>
      <w:r w:rsidRPr="00E01096">
        <w:rPr>
          <w:spacing w:val="-4"/>
        </w:rPr>
        <w:t xml:space="preserve"> </w:t>
      </w:r>
      <w:r w:rsidRPr="00E01096">
        <w:t>piktybiniais</w:t>
      </w:r>
      <w:r w:rsidRPr="00E01096">
        <w:rPr>
          <w:spacing w:val="-4"/>
        </w:rPr>
        <w:t xml:space="preserve"> </w:t>
      </w:r>
      <w:r w:rsidRPr="00E01096">
        <w:t>navikais,</w:t>
      </w:r>
      <w:r w:rsidRPr="00E01096">
        <w:rPr>
          <w:spacing w:val="-3"/>
        </w:rPr>
        <w:t xml:space="preserve"> </w:t>
      </w:r>
      <w:r w:rsidRPr="00E01096">
        <w:t>kurių</w:t>
      </w:r>
      <w:r w:rsidRPr="00E01096">
        <w:rPr>
          <w:spacing w:val="-5"/>
        </w:rPr>
        <w:t xml:space="preserve"> </w:t>
      </w:r>
      <w:r w:rsidRPr="00E01096">
        <w:t>kraujavimo</w:t>
      </w:r>
      <w:r w:rsidRPr="00E01096">
        <w:rPr>
          <w:spacing w:val="-3"/>
        </w:rPr>
        <w:t xml:space="preserve"> </w:t>
      </w:r>
      <w:r w:rsidRPr="00E01096">
        <w:t>rizika</w:t>
      </w:r>
      <w:r w:rsidRPr="00E01096">
        <w:rPr>
          <w:spacing w:val="-4"/>
        </w:rPr>
        <w:t xml:space="preserve"> </w:t>
      </w:r>
      <w:r w:rsidRPr="00E01096">
        <w:t>yra</w:t>
      </w:r>
      <w:r w:rsidRPr="00E01096">
        <w:rPr>
          <w:spacing w:val="-4"/>
        </w:rPr>
        <w:t xml:space="preserve"> </w:t>
      </w:r>
      <w:r w:rsidRPr="00E01096">
        <w:t>didelė,</w:t>
      </w:r>
      <w:r w:rsidRPr="00E01096">
        <w:rPr>
          <w:spacing w:val="-3"/>
        </w:rPr>
        <w:t xml:space="preserve"> </w:t>
      </w:r>
      <w:proofErr w:type="spellStart"/>
      <w:r w:rsidRPr="00E01096">
        <w:t>rivaroksabano</w:t>
      </w:r>
      <w:proofErr w:type="spellEnd"/>
      <w:r w:rsidRPr="00E01096">
        <w:t xml:space="preserve"> vartoti </w:t>
      </w:r>
      <w:r w:rsidR="0011612C">
        <w:t>draudžiama</w:t>
      </w:r>
      <w:r w:rsidR="0011612C" w:rsidRPr="00E01096">
        <w:t xml:space="preserve"> </w:t>
      </w:r>
      <w:r w:rsidRPr="00E01096">
        <w:t>(žr. 4.3</w:t>
      </w:r>
      <w:r>
        <w:t> </w:t>
      </w:r>
      <w:r w:rsidRPr="00E01096">
        <w:t>skyrių).</w:t>
      </w:r>
    </w:p>
    <w:p w14:paraId="59730E67" w14:textId="77777777" w:rsidR="00267ADA" w:rsidRPr="00E01096" w:rsidRDefault="00267ADA" w:rsidP="00267ADA">
      <w:pPr>
        <w:pStyle w:val="Pagrindinistekstas"/>
        <w:kinsoku w:val="0"/>
        <w:overflowPunct w:val="0"/>
      </w:pPr>
    </w:p>
    <w:p w14:paraId="2DFC67F3" w14:textId="77777777" w:rsidR="00267ADA" w:rsidRPr="00E01096" w:rsidRDefault="00267ADA" w:rsidP="00267ADA">
      <w:pPr>
        <w:pStyle w:val="Pagrindinistekstas"/>
        <w:kinsoku w:val="0"/>
        <w:overflowPunct w:val="0"/>
      </w:pPr>
      <w:r w:rsidRPr="00E01096">
        <w:rPr>
          <w:u w:val="single"/>
        </w:rPr>
        <w:t>Pacientai,</w:t>
      </w:r>
      <w:r w:rsidRPr="00E01096">
        <w:rPr>
          <w:spacing w:val="-9"/>
          <w:u w:val="single"/>
        </w:rPr>
        <w:t xml:space="preserve"> </w:t>
      </w:r>
      <w:r w:rsidRPr="00E01096">
        <w:rPr>
          <w:u w:val="single"/>
        </w:rPr>
        <w:t>kuriems</w:t>
      </w:r>
      <w:r w:rsidRPr="00E01096">
        <w:rPr>
          <w:spacing w:val="-10"/>
          <w:u w:val="single"/>
        </w:rPr>
        <w:t xml:space="preserve"> </w:t>
      </w:r>
      <w:r w:rsidRPr="00E01096">
        <w:rPr>
          <w:u w:val="single"/>
        </w:rPr>
        <w:t>yra</w:t>
      </w:r>
      <w:r w:rsidRPr="00E01096">
        <w:rPr>
          <w:spacing w:val="-9"/>
          <w:u w:val="single"/>
        </w:rPr>
        <w:t xml:space="preserve"> </w:t>
      </w:r>
      <w:r w:rsidRPr="00E01096">
        <w:rPr>
          <w:u w:val="single"/>
        </w:rPr>
        <w:t>protezuoti</w:t>
      </w:r>
      <w:r w:rsidRPr="00E01096">
        <w:rPr>
          <w:spacing w:val="-9"/>
          <w:u w:val="single"/>
        </w:rPr>
        <w:t xml:space="preserve"> </w:t>
      </w:r>
      <w:r w:rsidRPr="00E01096">
        <w:rPr>
          <w:u w:val="single"/>
        </w:rPr>
        <w:t>širdies</w:t>
      </w:r>
      <w:r w:rsidRPr="00E01096">
        <w:rPr>
          <w:spacing w:val="-10"/>
          <w:u w:val="single"/>
        </w:rPr>
        <w:t xml:space="preserve"> </w:t>
      </w:r>
      <w:r w:rsidRPr="00E01096">
        <w:rPr>
          <w:spacing w:val="-2"/>
          <w:u w:val="single"/>
        </w:rPr>
        <w:t>vožtuvai</w:t>
      </w:r>
    </w:p>
    <w:p w14:paraId="472CA9A6" w14:textId="77777777" w:rsidR="00267ADA" w:rsidRPr="00E01096" w:rsidRDefault="00267ADA" w:rsidP="00267ADA">
      <w:pPr>
        <w:pStyle w:val="Pagrindinistekstas"/>
        <w:kinsoku w:val="0"/>
        <w:overflowPunct w:val="0"/>
      </w:pPr>
      <w:r w:rsidRPr="00E01096">
        <w:t xml:space="preserve">Pacientams, kuriems neseniai atliktas </w:t>
      </w:r>
      <w:proofErr w:type="spellStart"/>
      <w:r w:rsidRPr="00E01096">
        <w:t>transkateterinis</w:t>
      </w:r>
      <w:proofErr w:type="spellEnd"/>
      <w:r w:rsidRPr="00E01096">
        <w:t xml:space="preserve"> aortos vožtuvo pakeitimas (TAVP), </w:t>
      </w:r>
      <w:proofErr w:type="spellStart"/>
      <w:r w:rsidRPr="00E01096">
        <w:t>rivaroksabanas</w:t>
      </w:r>
      <w:proofErr w:type="spellEnd"/>
      <w:r w:rsidRPr="00E01096">
        <w:t xml:space="preserve"> </w:t>
      </w:r>
      <w:proofErr w:type="spellStart"/>
      <w:r w:rsidRPr="00E01096">
        <w:t>trombų</w:t>
      </w:r>
      <w:proofErr w:type="spellEnd"/>
      <w:r w:rsidRPr="00E01096">
        <w:t xml:space="preserve"> susidarymo profilaktikos tikslu nevartotinas. </w:t>
      </w:r>
      <w:proofErr w:type="spellStart"/>
      <w:r>
        <w:t>Rivaroksabano</w:t>
      </w:r>
      <w:proofErr w:type="spellEnd"/>
      <w:r w:rsidRPr="00E01096">
        <w:t xml:space="preserve"> saugumas ir veiksmingumas pacientams, kuriems yra protezuoti širdies vožtuvai, neištirti. Todėl nėra duomenų, patvirtinančių,</w:t>
      </w:r>
      <w:r w:rsidRPr="00E01096">
        <w:rPr>
          <w:spacing w:val="-4"/>
        </w:rPr>
        <w:t xml:space="preserve"> </w:t>
      </w:r>
      <w:r w:rsidRPr="00E01096">
        <w:t>kad</w:t>
      </w:r>
      <w:r w:rsidRPr="00E01096">
        <w:rPr>
          <w:spacing w:val="-4"/>
        </w:rPr>
        <w:t xml:space="preserve"> </w:t>
      </w:r>
      <w:proofErr w:type="spellStart"/>
      <w:r>
        <w:rPr>
          <w:spacing w:val="-4"/>
        </w:rPr>
        <w:t>r</w:t>
      </w:r>
      <w:r>
        <w:t>ivaroksabanas</w:t>
      </w:r>
      <w:proofErr w:type="spellEnd"/>
      <w:r>
        <w:t xml:space="preserve"> </w:t>
      </w:r>
      <w:r w:rsidRPr="00E01096">
        <w:t>šiems</w:t>
      </w:r>
      <w:r w:rsidRPr="00E01096">
        <w:rPr>
          <w:spacing w:val="-5"/>
        </w:rPr>
        <w:t xml:space="preserve"> </w:t>
      </w:r>
      <w:r w:rsidRPr="00E01096">
        <w:t>pacientams</w:t>
      </w:r>
      <w:r w:rsidRPr="00E01096">
        <w:rPr>
          <w:spacing w:val="-5"/>
        </w:rPr>
        <w:t xml:space="preserve"> </w:t>
      </w:r>
      <w:r w:rsidRPr="00E01096">
        <w:t>užtikrina</w:t>
      </w:r>
      <w:r w:rsidRPr="00E01096">
        <w:rPr>
          <w:spacing w:val="-3"/>
        </w:rPr>
        <w:t xml:space="preserve"> </w:t>
      </w:r>
      <w:r w:rsidRPr="00E01096">
        <w:t>pakankamą</w:t>
      </w:r>
      <w:r w:rsidRPr="00E01096">
        <w:rPr>
          <w:spacing w:val="-5"/>
        </w:rPr>
        <w:t xml:space="preserve"> </w:t>
      </w:r>
      <w:proofErr w:type="spellStart"/>
      <w:r w:rsidRPr="00E01096">
        <w:t>antikoaguliacinį</w:t>
      </w:r>
      <w:proofErr w:type="spellEnd"/>
      <w:r w:rsidRPr="00E01096">
        <w:rPr>
          <w:spacing w:val="-4"/>
        </w:rPr>
        <w:t xml:space="preserve"> </w:t>
      </w:r>
      <w:r w:rsidRPr="00E01096">
        <w:t>poveikį.</w:t>
      </w:r>
      <w:r w:rsidRPr="00E01096">
        <w:rPr>
          <w:spacing w:val="-4"/>
        </w:rPr>
        <w:t xml:space="preserve"> </w:t>
      </w:r>
      <w:r w:rsidRPr="00E01096">
        <w:t xml:space="preserve">Gydymas </w:t>
      </w:r>
      <w:proofErr w:type="spellStart"/>
      <w:r>
        <w:t>rivaroksabanu</w:t>
      </w:r>
      <w:proofErr w:type="spellEnd"/>
      <w:r w:rsidRPr="00E01096">
        <w:t xml:space="preserve"> šiems pacientams nerekomenduojamas.</w:t>
      </w:r>
    </w:p>
    <w:p w14:paraId="17750D04" w14:textId="77777777" w:rsidR="00267ADA" w:rsidRDefault="00267ADA" w:rsidP="00267ADA">
      <w:pPr>
        <w:pStyle w:val="Pagrindinistekstas"/>
        <w:kinsoku w:val="0"/>
        <w:overflowPunct w:val="0"/>
        <w:rPr>
          <w:spacing w:val="-2"/>
          <w:u w:val="single"/>
        </w:rPr>
      </w:pPr>
    </w:p>
    <w:p w14:paraId="0080FF6A" w14:textId="77777777" w:rsidR="00267ADA" w:rsidRPr="00E01096" w:rsidRDefault="00267ADA" w:rsidP="00267ADA">
      <w:pPr>
        <w:pStyle w:val="Pagrindinistekstas"/>
        <w:kinsoku w:val="0"/>
        <w:overflowPunct w:val="0"/>
        <w:rPr>
          <w:spacing w:val="-2"/>
        </w:rPr>
      </w:pPr>
      <w:proofErr w:type="spellStart"/>
      <w:r w:rsidRPr="00E01096">
        <w:rPr>
          <w:spacing w:val="-2"/>
          <w:u w:val="single"/>
        </w:rPr>
        <w:t>Antifosfolipidiniu</w:t>
      </w:r>
      <w:proofErr w:type="spellEnd"/>
      <w:r w:rsidRPr="00E01096">
        <w:rPr>
          <w:spacing w:val="8"/>
          <w:u w:val="single"/>
        </w:rPr>
        <w:t xml:space="preserve"> </w:t>
      </w:r>
      <w:r w:rsidRPr="00E01096">
        <w:rPr>
          <w:spacing w:val="-2"/>
          <w:u w:val="single"/>
        </w:rPr>
        <w:t>sindromu</w:t>
      </w:r>
      <w:r w:rsidRPr="00E01096">
        <w:rPr>
          <w:spacing w:val="9"/>
          <w:u w:val="single"/>
        </w:rPr>
        <w:t xml:space="preserve"> </w:t>
      </w:r>
      <w:r w:rsidRPr="00E01096">
        <w:rPr>
          <w:spacing w:val="-2"/>
          <w:u w:val="single"/>
        </w:rPr>
        <w:t>sergantys</w:t>
      </w:r>
      <w:r w:rsidRPr="00E01096">
        <w:rPr>
          <w:spacing w:val="8"/>
          <w:u w:val="single"/>
        </w:rPr>
        <w:t xml:space="preserve"> </w:t>
      </w:r>
      <w:r w:rsidRPr="00E01096">
        <w:rPr>
          <w:spacing w:val="-2"/>
          <w:u w:val="single"/>
        </w:rPr>
        <w:t>pacientai</w:t>
      </w:r>
    </w:p>
    <w:p w14:paraId="6FD33862" w14:textId="77777777" w:rsidR="00267ADA" w:rsidRPr="00E01096" w:rsidRDefault="00267ADA" w:rsidP="00267ADA">
      <w:pPr>
        <w:pStyle w:val="Pagrindinistekstas"/>
        <w:kinsoku w:val="0"/>
        <w:overflowPunct w:val="0"/>
        <w:rPr>
          <w:spacing w:val="-2"/>
        </w:rPr>
      </w:pPr>
      <w:r w:rsidRPr="00E01096">
        <w:t>Tiesioginio</w:t>
      </w:r>
      <w:r w:rsidRPr="00E01096">
        <w:rPr>
          <w:spacing w:val="-5"/>
        </w:rPr>
        <w:t xml:space="preserve"> </w:t>
      </w:r>
      <w:r w:rsidRPr="00E01096">
        <w:t>poveikio</w:t>
      </w:r>
      <w:r w:rsidRPr="00E01096">
        <w:rPr>
          <w:spacing w:val="-6"/>
        </w:rPr>
        <w:t xml:space="preserve"> </w:t>
      </w:r>
      <w:r w:rsidRPr="00E01096">
        <w:t>geriamieji</w:t>
      </w:r>
      <w:r w:rsidRPr="00E01096">
        <w:rPr>
          <w:spacing w:val="-5"/>
        </w:rPr>
        <w:t xml:space="preserve"> </w:t>
      </w:r>
      <w:r w:rsidRPr="00E01096">
        <w:t>antikoaguliantai</w:t>
      </w:r>
      <w:r w:rsidRPr="00E01096">
        <w:rPr>
          <w:spacing w:val="-5"/>
        </w:rPr>
        <w:t xml:space="preserve"> </w:t>
      </w:r>
      <w:r w:rsidRPr="00E01096">
        <w:t>(TPGA),</w:t>
      </w:r>
      <w:r w:rsidRPr="00E01096">
        <w:rPr>
          <w:spacing w:val="-5"/>
        </w:rPr>
        <w:t xml:space="preserve"> </w:t>
      </w:r>
      <w:r w:rsidRPr="00E01096">
        <w:t>įskaitant</w:t>
      </w:r>
      <w:r w:rsidRPr="00E01096">
        <w:rPr>
          <w:spacing w:val="-5"/>
        </w:rPr>
        <w:t xml:space="preserve"> </w:t>
      </w:r>
      <w:proofErr w:type="spellStart"/>
      <w:r w:rsidRPr="00E01096">
        <w:t>rivaroksabaną</w:t>
      </w:r>
      <w:proofErr w:type="spellEnd"/>
      <w:r w:rsidRPr="00E01096">
        <w:t>,</w:t>
      </w:r>
      <w:r w:rsidRPr="00E01096">
        <w:rPr>
          <w:spacing w:val="-5"/>
        </w:rPr>
        <w:t xml:space="preserve"> </w:t>
      </w:r>
      <w:r w:rsidRPr="00E01096">
        <w:t xml:space="preserve">nerekomenduojami </w:t>
      </w:r>
      <w:proofErr w:type="spellStart"/>
      <w:r w:rsidRPr="00E01096">
        <w:lastRenderedPageBreak/>
        <w:t>antifosfolipidiniu</w:t>
      </w:r>
      <w:proofErr w:type="spellEnd"/>
      <w:r w:rsidRPr="00E01096">
        <w:t xml:space="preserve"> sindromu sergantiems pacientams, kuriems praeityje buvo nustatyta trombozė.</w:t>
      </w:r>
      <w:r>
        <w:t xml:space="preserve"> </w:t>
      </w:r>
      <w:r w:rsidRPr="00E01096">
        <w:t>Taikant</w:t>
      </w:r>
      <w:r w:rsidRPr="00E01096">
        <w:rPr>
          <w:spacing w:val="-3"/>
        </w:rPr>
        <w:t xml:space="preserve"> </w:t>
      </w:r>
      <w:r w:rsidRPr="00E01096">
        <w:t>gydymą</w:t>
      </w:r>
      <w:r w:rsidRPr="00E01096">
        <w:rPr>
          <w:spacing w:val="-4"/>
        </w:rPr>
        <w:t xml:space="preserve"> </w:t>
      </w:r>
      <w:r w:rsidRPr="00E01096">
        <w:t>TPGA,</w:t>
      </w:r>
      <w:r w:rsidRPr="00E01096">
        <w:rPr>
          <w:spacing w:val="-3"/>
        </w:rPr>
        <w:t xml:space="preserve"> </w:t>
      </w:r>
      <w:r w:rsidRPr="00E01096">
        <w:t>visų</w:t>
      </w:r>
      <w:r w:rsidRPr="00E01096">
        <w:rPr>
          <w:spacing w:val="-3"/>
        </w:rPr>
        <w:t xml:space="preserve"> </w:t>
      </w:r>
      <w:r w:rsidRPr="00E01096">
        <w:t>pirma</w:t>
      </w:r>
      <w:r w:rsidRPr="00E01096">
        <w:rPr>
          <w:spacing w:val="-4"/>
        </w:rPr>
        <w:t xml:space="preserve"> </w:t>
      </w:r>
      <w:r w:rsidRPr="00E01096">
        <w:t>tiems</w:t>
      </w:r>
      <w:r w:rsidRPr="00E01096">
        <w:rPr>
          <w:spacing w:val="-4"/>
        </w:rPr>
        <w:t xml:space="preserve"> </w:t>
      </w:r>
      <w:r w:rsidRPr="00E01096">
        <w:t>pacientams,</w:t>
      </w:r>
      <w:r w:rsidRPr="00E01096">
        <w:rPr>
          <w:spacing w:val="-2"/>
        </w:rPr>
        <w:t xml:space="preserve"> </w:t>
      </w:r>
      <w:r w:rsidRPr="00E01096">
        <w:t>kuriems</w:t>
      </w:r>
      <w:r w:rsidRPr="00E01096">
        <w:rPr>
          <w:spacing w:val="-4"/>
        </w:rPr>
        <w:t xml:space="preserve"> </w:t>
      </w:r>
      <w:r w:rsidRPr="00E01096">
        <w:t>nustatyti</w:t>
      </w:r>
      <w:r w:rsidRPr="00E01096">
        <w:rPr>
          <w:spacing w:val="-3"/>
        </w:rPr>
        <w:t xml:space="preserve"> </w:t>
      </w:r>
      <w:r w:rsidRPr="00E01096">
        <w:t>visų</w:t>
      </w:r>
      <w:r w:rsidRPr="00E01096">
        <w:rPr>
          <w:spacing w:val="-3"/>
        </w:rPr>
        <w:t xml:space="preserve"> </w:t>
      </w:r>
      <w:r w:rsidRPr="00E01096">
        <w:t>trijų</w:t>
      </w:r>
      <w:r w:rsidRPr="00E01096">
        <w:rPr>
          <w:spacing w:val="-3"/>
        </w:rPr>
        <w:t xml:space="preserve"> </w:t>
      </w:r>
      <w:r w:rsidRPr="00E01096">
        <w:t xml:space="preserve">pogrupių </w:t>
      </w:r>
      <w:proofErr w:type="spellStart"/>
      <w:r w:rsidRPr="00E01096">
        <w:t>antifosfolipidiniai</w:t>
      </w:r>
      <w:proofErr w:type="spellEnd"/>
      <w:r w:rsidRPr="00E01096">
        <w:t xml:space="preserve"> antikūnai (vilkligės antikoaguliantai, </w:t>
      </w:r>
      <w:proofErr w:type="spellStart"/>
      <w:r w:rsidRPr="00E01096">
        <w:t>antikardiolipino</w:t>
      </w:r>
      <w:proofErr w:type="spellEnd"/>
      <w:r w:rsidRPr="00E01096">
        <w:t xml:space="preserve"> antikūnai ir</w:t>
      </w:r>
      <w:r>
        <w:t xml:space="preserve"> </w:t>
      </w:r>
      <w:proofErr w:type="spellStart"/>
      <w:r w:rsidRPr="00E01096">
        <w:t>anti</w:t>
      </w:r>
      <w:proofErr w:type="spellEnd"/>
      <w:r w:rsidR="0011612C">
        <w:noBreakHyphen/>
      </w:r>
      <w:r w:rsidRPr="00E01096">
        <w:t>beta</w:t>
      </w:r>
      <w:r w:rsidRPr="00E01096">
        <w:rPr>
          <w:spacing w:val="-11"/>
        </w:rPr>
        <w:t xml:space="preserve"> </w:t>
      </w:r>
      <w:r w:rsidRPr="00E01096">
        <w:t>2</w:t>
      </w:r>
      <w:r w:rsidR="0011612C">
        <w:noBreakHyphen/>
      </w:r>
      <w:r w:rsidRPr="00E01096">
        <w:t>glikoproteino</w:t>
      </w:r>
      <w:r w:rsidRPr="00E01096">
        <w:rPr>
          <w:spacing w:val="-10"/>
        </w:rPr>
        <w:t xml:space="preserve"> </w:t>
      </w:r>
      <w:r w:rsidRPr="00E01096">
        <w:t>I</w:t>
      </w:r>
      <w:r w:rsidRPr="00E01096">
        <w:rPr>
          <w:spacing w:val="-11"/>
        </w:rPr>
        <w:t xml:space="preserve"> </w:t>
      </w:r>
      <w:r w:rsidRPr="00E01096">
        <w:t>antikūnai),</w:t>
      </w:r>
      <w:r w:rsidRPr="00E01096">
        <w:rPr>
          <w:spacing w:val="-10"/>
        </w:rPr>
        <w:t xml:space="preserve"> </w:t>
      </w:r>
      <w:proofErr w:type="spellStart"/>
      <w:r w:rsidRPr="00E01096">
        <w:t>tromboziniai</w:t>
      </w:r>
      <w:proofErr w:type="spellEnd"/>
      <w:r w:rsidRPr="00E01096">
        <w:rPr>
          <w:spacing w:val="-10"/>
        </w:rPr>
        <w:t xml:space="preserve"> </w:t>
      </w:r>
      <w:r w:rsidRPr="00E01096">
        <w:t>reiškiniai</w:t>
      </w:r>
      <w:r w:rsidRPr="00E01096">
        <w:rPr>
          <w:spacing w:val="-10"/>
        </w:rPr>
        <w:t xml:space="preserve"> </w:t>
      </w:r>
      <w:r w:rsidRPr="00E01096">
        <w:t>gali</w:t>
      </w:r>
      <w:r w:rsidRPr="00E01096">
        <w:rPr>
          <w:spacing w:val="-10"/>
        </w:rPr>
        <w:t xml:space="preserve"> </w:t>
      </w:r>
      <w:r w:rsidRPr="00E01096">
        <w:t>pasikartoti</w:t>
      </w:r>
      <w:r w:rsidRPr="00E01096">
        <w:rPr>
          <w:spacing w:val="-10"/>
        </w:rPr>
        <w:t xml:space="preserve"> </w:t>
      </w:r>
      <w:r w:rsidRPr="00E01096">
        <w:t>dažniau,</w:t>
      </w:r>
      <w:r w:rsidRPr="00E01096">
        <w:rPr>
          <w:spacing w:val="-10"/>
        </w:rPr>
        <w:t xml:space="preserve"> </w:t>
      </w:r>
      <w:r w:rsidRPr="00E01096">
        <w:t>nei</w:t>
      </w:r>
      <w:r w:rsidRPr="00E01096">
        <w:rPr>
          <w:spacing w:val="-10"/>
        </w:rPr>
        <w:t xml:space="preserve"> </w:t>
      </w:r>
      <w:r w:rsidRPr="00E01096">
        <w:rPr>
          <w:spacing w:val="-2"/>
        </w:rPr>
        <w:t>taikant</w:t>
      </w:r>
      <w:r>
        <w:rPr>
          <w:spacing w:val="-2"/>
        </w:rPr>
        <w:t xml:space="preserve"> </w:t>
      </w:r>
      <w:r w:rsidRPr="00E01096">
        <w:t>vitamino</w:t>
      </w:r>
      <w:r w:rsidRPr="00E01096">
        <w:rPr>
          <w:spacing w:val="-9"/>
        </w:rPr>
        <w:t xml:space="preserve"> </w:t>
      </w:r>
      <w:r w:rsidRPr="00E01096">
        <w:t>K</w:t>
      </w:r>
      <w:r w:rsidRPr="00E01096">
        <w:rPr>
          <w:spacing w:val="-9"/>
        </w:rPr>
        <w:t xml:space="preserve"> </w:t>
      </w:r>
      <w:r w:rsidRPr="00E01096">
        <w:t>antagonistų</w:t>
      </w:r>
      <w:r w:rsidRPr="00E01096">
        <w:rPr>
          <w:spacing w:val="-8"/>
        </w:rPr>
        <w:t xml:space="preserve"> </w:t>
      </w:r>
      <w:r w:rsidRPr="00E01096">
        <w:rPr>
          <w:spacing w:val="-2"/>
        </w:rPr>
        <w:t>terapiją.</w:t>
      </w:r>
    </w:p>
    <w:p w14:paraId="1526EE42" w14:textId="77777777" w:rsidR="00267ADA" w:rsidRPr="00E01096" w:rsidRDefault="00267ADA" w:rsidP="00267ADA">
      <w:pPr>
        <w:pStyle w:val="Pagrindinistekstas"/>
        <w:kinsoku w:val="0"/>
        <w:overflowPunct w:val="0"/>
      </w:pPr>
    </w:p>
    <w:p w14:paraId="118F1326" w14:textId="77777777" w:rsidR="00267ADA" w:rsidRPr="00E01096" w:rsidRDefault="00267ADA" w:rsidP="00267ADA">
      <w:pPr>
        <w:pStyle w:val="Pagrindinistekstas"/>
        <w:kinsoku w:val="0"/>
        <w:overflowPunct w:val="0"/>
      </w:pPr>
      <w:r w:rsidRPr="00E01096">
        <w:rPr>
          <w:u w:val="single"/>
        </w:rPr>
        <w:t>Pacientai,</w:t>
      </w:r>
      <w:r w:rsidRPr="00E01096">
        <w:rPr>
          <w:spacing w:val="-3"/>
          <w:u w:val="single"/>
        </w:rPr>
        <w:t xml:space="preserve"> </w:t>
      </w:r>
      <w:r w:rsidRPr="00E01096">
        <w:rPr>
          <w:u w:val="single"/>
        </w:rPr>
        <w:t>sergantys</w:t>
      </w:r>
      <w:r w:rsidRPr="00E01096">
        <w:rPr>
          <w:spacing w:val="-4"/>
          <w:u w:val="single"/>
        </w:rPr>
        <w:t xml:space="preserve"> </w:t>
      </w:r>
      <w:r w:rsidRPr="00E01096">
        <w:rPr>
          <w:u w:val="single"/>
        </w:rPr>
        <w:t>su</w:t>
      </w:r>
      <w:r w:rsidRPr="00E01096">
        <w:rPr>
          <w:spacing w:val="-3"/>
          <w:u w:val="single"/>
        </w:rPr>
        <w:t xml:space="preserve"> </w:t>
      </w:r>
      <w:r w:rsidRPr="00E01096">
        <w:rPr>
          <w:u w:val="single"/>
        </w:rPr>
        <w:t>vožtuvų</w:t>
      </w:r>
      <w:r w:rsidRPr="00E01096">
        <w:rPr>
          <w:spacing w:val="-3"/>
          <w:u w:val="single"/>
        </w:rPr>
        <w:t xml:space="preserve"> </w:t>
      </w:r>
      <w:r w:rsidRPr="00E01096">
        <w:rPr>
          <w:u w:val="single"/>
        </w:rPr>
        <w:t>liga</w:t>
      </w:r>
      <w:r w:rsidRPr="00E01096">
        <w:rPr>
          <w:spacing w:val="-4"/>
          <w:u w:val="single"/>
        </w:rPr>
        <w:t xml:space="preserve"> </w:t>
      </w:r>
      <w:r w:rsidRPr="00E01096">
        <w:rPr>
          <w:u w:val="single"/>
        </w:rPr>
        <w:t>nesusijusiu</w:t>
      </w:r>
      <w:r w:rsidRPr="00E01096">
        <w:rPr>
          <w:spacing w:val="-3"/>
          <w:u w:val="single"/>
        </w:rPr>
        <w:t xml:space="preserve"> </w:t>
      </w:r>
      <w:r w:rsidRPr="00E01096">
        <w:rPr>
          <w:u w:val="single"/>
        </w:rPr>
        <w:t>prieširdžių</w:t>
      </w:r>
      <w:r w:rsidRPr="00E01096">
        <w:rPr>
          <w:spacing w:val="-3"/>
          <w:u w:val="single"/>
        </w:rPr>
        <w:t xml:space="preserve"> </w:t>
      </w:r>
      <w:r w:rsidRPr="00E01096">
        <w:rPr>
          <w:u w:val="single"/>
        </w:rPr>
        <w:t>virpėjimu,</w:t>
      </w:r>
      <w:r w:rsidRPr="00E01096">
        <w:rPr>
          <w:spacing w:val="-4"/>
          <w:u w:val="single"/>
        </w:rPr>
        <w:t xml:space="preserve"> </w:t>
      </w:r>
      <w:r w:rsidRPr="00E01096">
        <w:rPr>
          <w:u w:val="single"/>
        </w:rPr>
        <w:t>kuriems</w:t>
      </w:r>
      <w:r w:rsidRPr="00E01096">
        <w:rPr>
          <w:spacing w:val="-4"/>
          <w:u w:val="single"/>
        </w:rPr>
        <w:t xml:space="preserve"> </w:t>
      </w:r>
      <w:r w:rsidRPr="00E01096">
        <w:rPr>
          <w:u w:val="single"/>
        </w:rPr>
        <w:t>atliekama</w:t>
      </w:r>
      <w:r w:rsidRPr="00E01096">
        <w:rPr>
          <w:spacing w:val="-4"/>
          <w:u w:val="single"/>
        </w:rPr>
        <w:t xml:space="preserve"> </w:t>
      </w:r>
      <w:r w:rsidRPr="00E01096">
        <w:rPr>
          <w:u w:val="single"/>
        </w:rPr>
        <w:t>PKI</w:t>
      </w:r>
      <w:r w:rsidRPr="00E01096">
        <w:rPr>
          <w:spacing w:val="-3"/>
          <w:u w:val="single"/>
        </w:rPr>
        <w:t xml:space="preserve"> </w:t>
      </w:r>
      <w:r w:rsidRPr="00E01096">
        <w:rPr>
          <w:u w:val="single"/>
        </w:rPr>
        <w:t>su</w:t>
      </w:r>
      <w:r w:rsidRPr="00E01096">
        <w:t xml:space="preserve"> </w:t>
      </w:r>
      <w:proofErr w:type="spellStart"/>
      <w:r w:rsidRPr="00E01096">
        <w:rPr>
          <w:u w:val="single"/>
        </w:rPr>
        <w:t>stento</w:t>
      </w:r>
      <w:proofErr w:type="spellEnd"/>
      <w:r w:rsidRPr="00E01096">
        <w:rPr>
          <w:u w:val="single"/>
        </w:rPr>
        <w:t xml:space="preserve"> įvedimu</w:t>
      </w:r>
    </w:p>
    <w:p w14:paraId="38DE62FC" w14:textId="77777777" w:rsidR="00267ADA" w:rsidRPr="00E01096" w:rsidRDefault="00267ADA" w:rsidP="00267ADA">
      <w:pPr>
        <w:pStyle w:val="Pagrindinistekstas"/>
        <w:kinsoku w:val="0"/>
        <w:overflowPunct w:val="0"/>
      </w:pPr>
      <w:r w:rsidRPr="00E01096">
        <w:t>Klinikiniai duomenys gauti atlikus intervencinį tyrimą, kurio pagrindinis tikslas – įvertinti saugumą pacientams,</w:t>
      </w:r>
      <w:r w:rsidRPr="00E01096">
        <w:rPr>
          <w:spacing w:val="-3"/>
        </w:rPr>
        <w:t xml:space="preserve"> </w:t>
      </w:r>
      <w:r w:rsidRPr="00E01096">
        <w:t>sergantiems</w:t>
      </w:r>
      <w:r w:rsidRPr="00E01096">
        <w:rPr>
          <w:spacing w:val="-4"/>
        </w:rPr>
        <w:t xml:space="preserve"> </w:t>
      </w:r>
      <w:r w:rsidRPr="00E01096">
        <w:t>su</w:t>
      </w:r>
      <w:r w:rsidRPr="00E01096">
        <w:rPr>
          <w:spacing w:val="-2"/>
        </w:rPr>
        <w:t xml:space="preserve"> </w:t>
      </w:r>
      <w:r w:rsidRPr="00E01096">
        <w:t>vožtuvų</w:t>
      </w:r>
      <w:r w:rsidRPr="00E01096">
        <w:rPr>
          <w:spacing w:val="-3"/>
        </w:rPr>
        <w:t xml:space="preserve"> </w:t>
      </w:r>
      <w:r w:rsidRPr="00E01096">
        <w:t>liga</w:t>
      </w:r>
      <w:r w:rsidRPr="00E01096">
        <w:rPr>
          <w:spacing w:val="-5"/>
        </w:rPr>
        <w:t xml:space="preserve"> </w:t>
      </w:r>
      <w:r w:rsidRPr="00E01096">
        <w:t>nesusijusiu</w:t>
      </w:r>
      <w:r w:rsidRPr="00E01096">
        <w:rPr>
          <w:spacing w:val="-3"/>
        </w:rPr>
        <w:t xml:space="preserve"> </w:t>
      </w:r>
      <w:r w:rsidRPr="00E01096">
        <w:t>prieširdžių</w:t>
      </w:r>
      <w:r w:rsidRPr="00E01096">
        <w:rPr>
          <w:spacing w:val="-3"/>
        </w:rPr>
        <w:t xml:space="preserve"> </w:t>
      </w:r>
      <w:r w:rsidRPr="00E01096">
        <w:t>virpėjimu</w:t>
      </w:r>
      <w:r w:rsidRPr="00E01096">
        <w:rPr>
          <w:spacing w:val="-3"/>
        </w:rPr>
        <w:t xml:space="preserve"> </w:t>
      </w:r>
      <w:r w:rsidRPr="00E01096">
        <w:t>ir</w:t>
      </w:r>
      <w:r w:rsidRPr="00E01096">
        <w:rPr>
          <w:spacing w:val="-3"/>
        </w:rPr>
        <w:t xml:space="preserve"> </w:t>
      </w:r>
      <w:r w:rsidRPr="00E01096">
        <w:t>kuriems</w:t>
      </w:r>
      <w:r w:rsidRPr="00E01096">
        <w:rPr>
          <w:spacing w:val="-4"/>
        </w:rPr>
        <w:t xml:space="preserve"> </w:t>
      </w:r>
      <w:r w:rsidRPr="00E01096">
        <w:t>atliekama</w:t>
      </w:r>
      <w:r w:rsidRPr="00E01096">
        <w:rPr>
          <w:spacing w:val="-2"/>
        </w:rPr>
        <w:t xml:space="preserve"> </w:t>
      </w:r>
      <w:r w:rsidRPr="00E01096">
        <w:t>PKI</w:t>
      </w:r>
      <w:r w:rsidRPr="00E01096">
        <w:rPr>
          <w:spacing w:val="-3"/>
        </w:rPr>
        <w:t xml:space="preserve"> </w:t>
      </w:r>
      <w:r w:rsidRPr="00E01096">
        <w:t xml:space="preserve">su </w:t>
      </w:r>
      <w:proofErr w:type="spellStart"/>
      <w:r w:rsidRPr="00E01096">
        <w:t>stento</w:t>
      </w:r>
      <w:proofErr w:type="spellEnd"/>
      <w:r w:rsidRPr="00E01096">
        <w:t xml:space="preserve"> įvedimu. Duomenų apie veiksmingumą šiai populiacijai nepakanka (žr. 4.2 ir 5.1</w:t>
      </w:r>
      <w:r>
        <w:t> </w:t>
      </w:r>
      <w:r w:rsidRPr="00E01096">
        <w:t>skyrius).</w:t>
      </w:r>
      <w:r>
        <w:t xml:space="preserve"> </w:t>
      </w:r>
      <w:r w:rsidRPr="00E01096">
        <w:t>Duomenų</w:t>
      </w:r>
      <w:r w:rsidRPr="00E01096">
        <w:rPr>
          <w:spacing w:val="-3"/>
        </w:rPr>
        <w:t xml:space="preserve"> </w:t>
      </w:r>
      <w:r w:rsidRPr="00E01096">
        <w:t>apie</w:t>
      </w:r>
      <w:r w:rsidRPr="00E01096">
        <w:rPr>
          <w:spacing w:val="-3"/>
        </w:rPr>
        <w:t xml:space="preserve"> </w:t>
      </w:r>
      <w:r w:rsidRPr="00E01096">
        <w:t>pacientus,</w:t>
      </w:r>
      <w:r w:rsidRPr="00E01096">
        <w:rPr>
          <w:spacing w:val="-3"/>
        </w:rPr>
        <w:t xml:space="preserve"> </w:t>
      </w:r>
      <w:r w:rsidRPr="00E01096">
        <w:t>praeityje</w:t>
      </w:r>
      <w:r w:rsidRPr="00E01096">
        <w:rPr>
          <w:spacing w:val="-3"/>
        </w:rPr>
        <w:t xml:space="preserve"> </w:t>
      </w:r>
      <w:r w:rsidRPr="00E01096">
        <w:t>patyrusius</w:t>
      </w:r>
      <w:r w:rsidRPr="00E01096">
        <w:rPr>
          <w:spacing w:val="-4"/>
        </w:rPr>
        <w:t xml:space="preserve"> </w:t>
      </w:r>
      <w:r w:rsidRPr="00E01096">
        <w:t>insultą</w:t>
      </w:r>
      <w:r w:rsidRPr="00E01096">
        <w:rPr>
          <w:spacing w:val="-4"/>
        </w:rPr>
        <w:t xml:space="preserve"> </w:t>
      </w:r>
      <w:r w:rsidRPr="00E01096">
        <w:t>ir</w:t>
      </w:r>
      <w:r w:rsidRPr="00E01096">
        <w:rPr>
          <w:spacing w:val="-3"/>
        </w:rPr>
        <w:t xml:space="preserve"> </w:t>
      </w:r>
      <w:r w:rsidRPr="00E01096">
        <w:t>(arba)</w:t>
      </w:r>
      <w:r w:rsidRPr="00E01096">
        <w:rPr>
          <w:spacing w:val="-3"/>
        </w:rPr>
        <w:t xml:space="preserve"> </w:t>
      </w:r>
      <w:r w:rsidRPr="00E01096">
        <w:t>praeinantį</w:t>
      </w:r>
      <w:r w:rsidRPr="00E01096">
        <w:rPr>
          <w:spacing w:val="-3"/>
        </w:rPr>
        <w:t xml:space="preserve"> </w:t>
      </w:r>
      <w:r w:rsidRPr="00E01096">
        <w:t>smegenų</w:t>
      </w:r>
      <w:r w:rsidRPr="00E01096">
        <w:rPr>
          <w:spacing w:val="-3"/>
        </w:rPr>
        <w:t xml:space="preserve"> </w:t>
      </w:r>
      <w:r w:rsidRPr="00E01096">
        <w:t>išemijos</w:t>
      </w:r>
      <w:r w:rsidRPr="00E01096">
        <w:rPr>
          <w:spacing w:val="-4"/>
        </w:rPr>
        <w:t xml:space="preserve"> </w:t>
      </w:r>
      <w:r w:rsidRPr="00E01096">
        <w:t>priepuolį (PSIP), nėra.</w:t>
      </w:r>
    </w:p>
    <w:p w14:paraId="468830A4" w14:textId="77777777" w:rsidR="00267ADA" w:rsidRPr="00E01096" w:rsidRDefault="00267ADA" w:rsidP="00267ADA">
      <w:pPr>
        <w:pStyle w:val="Pagrindinistekstas"/>
        <w:kinsoku w:val="0"/>
        <w:overflowPunct w:val="0"/>
      </w:pPr>
    </w:p>
    <w:p w14:paraId="71BEEE46" w14:textId="77777777" w:rsidR="00267ADA" w:rsidRPr="00E01096" w:rsidRDefault="00267ADA" w:rsidP="00267ADA">
      <w:pPr>
        <w:pStyle w:val="Pagrindinistekstas"/>
        <w:kinsoku w:val="0"/>
        <w:overflowPunct w:val="0"/>
      </w:pPr>
      <w:r w:rsidRPr="00E01096">
        <w:rPr>
          <w:u w:val="single"/>
        </w:rPr>
        <w:t>PE</w:t>
      </w:r>
      <w:r w:rsidRPr="00E01096">
        <w:rPr>
          <w:spacing w:val="-3"/>
          <w:u w:val="single"/>
        </w:rPr>
        <w:t xml:space="preserve"> </w:t>
      </w:r>
      <w:r w:rsidRPr="00E01096">
        <w:rPr>
          <w:u w:val="single"/>
        </w:rPr>
        <w:t>sergantys</w:t>
      </w:r>
      <w:r w:rsidRPr="00E01096">
        <w:rPr>
          <w:spacing w:val="-4"/>
          <w:u w:val="single"/>
        </w:rPr>
        <w:t xml:space="preserve"> </w:t>
      </w:r>
      <w:r w:rsidRPr="00E01096">
        <w:rPr>
          <w:u w:val="single"/>
        </w:rPr>
        <w:t>pacientai,</w:t>
      </w:r>
      <w:r w:rsidRPr="00E01096">
        <w:rPr>
          <w:spacing w:val="-3"/>
          <w:u w:val="single"/>
        </w:rPr>
        <w:t xml:space="preserve"> </w:t>
      </w:r>
      <w:r w:rsidRPr="00E01096">
        <w:rPr>
          <w:u w:val="single"/>
        </w:rPr>
        <w:t>kurių</w:t>
      </w:r>
      <w:r w:rsidRPr="00E01096">
        <w:rPr>
          <w:spacing w:val="-3"/>
          <w:u w:val="single"/>
        </w:rPr>
        <w:t xml:space="preserve"> </w:t>
      </w:r>
      <w:r w:rsidRPr="00E01096">
        <w:rPr>
          <w:u w:val="single"/>
        </w:rPr>
        <w:t>yra</w:t>
      </w:r>
      <w:r w:rsidRPr="00E01096">
        <w:rPr>
          <w:spacing w:val="-4"/>
          <w:u w:val="single"/>
        </w:rPr>
        <w:t xml:space="preserve"> </w:t>
      </w:r>
      <w:r w:rsidRPr="00E01096">
        <w:rPr>
          <w:u w:val="single"/>
        </w:rPr>
        <w:t>nestabili</w:t>
      </w:r>
      <w:r w:rsidRPr="00E01096">
        <w:rPr>
          <w:spacing w:val="-3"/>
          <w:u w:val="single"/>
        </w:rPr>
        <w:t xml:space="preserve"> </w:t>
      </w:r>
      <w:r w:rsidRPr="00E01096">
        <w:rPr>
          <w:u w:val="single"/>
        </w:rPr>
        <w:t>hemodinamika,</w:t>
      </w:r>
      <w:r w:rsidRPr="00E01096">
        <w:rPr>
          <w:spacing w:val="-3"/>
          <w:u w:val="single"/>
        </w:rPr>
        <w:t xml:space="preserve"> </w:t>
      </w:r>
      <w:r w:rsidRPr="00E01096">
        <w:rPr>
          <w:u w:val="single"/>
        </w:rPr>
        <w:t>ir</w:t>
      </w:r>
      <w:r w:rsidRPr="00E01096">
        <w:rPr>
          <w:spacing w:val="-3"/>
          <w:u w:val="single"/>
        </w:rPr>
        <w:t xml:space="preserve"> </w:t>
      </w:r>
      <w:r w:rsidRPr="00E01096">
        <w:rPr>
          <w:u w:val="single"/>
        </w:rPr>
        <w:t>pacientai,</w:t>
      </w:r>
      <w:r w:rsidRPr="00E01096">
        <w:rPr>
          <w:spacing w:val="-3"/>
          <w:u w:val="single"/>
        </w:rPr>
        <w:t xml:space="preserve"> </w:t>
      </w:r>
      <w:r w:rsidRPr="00E01096">
        <w:rPr>
          <w:u w:val="single"/>
        </w:rPr>
        <w:t>kuriems</w:t>
      </w:r>
      <w:r w:rsidRPr="00E01096">
        <w:rPr>
          <w:spacing w:val="-4"/>
          <w:u w:val="single"/>
        </w:rPr>
        <w:t xml:space="preserve"> </w:t>
      </w:r>
      <w:r w:rsidRPr="00E01096">
        <w:rPr>
          <w:u w:val="single"/>
        </w:rPr>
        <w:t>būtina</w:t>
      </w:r>
      <w:r w:rsidRPr="00E01096">
        <w:rPr>
          <w:spacing w:val="-4"/>
          <w:u w:val="single"/>
        </w:rPr>
        <w:t xml:space="preserve"> </w:t>
      </w:r>
      <w:proofErr w:type="spellStart"/>
      <w:r w:rsidRPr="00E01096">
        <w:rPr>
          <w:u w:val="single"/>
        </w:rPr>
        <w:t>trombolizė</w:t>
      </w:r>
      <w:proofErr w:type="spellEnd"/>
      <w:r w:rsidRPr="00E01096">
        <w:rPr>
          <w:spacing w:val="-4"/>
          <w:u w:val="single"/>
        </w:rPr>
        <w:t xml:space="preserve"> </w:t>
      </w:r>
      <w:r w:rsidRPr="00E01096">
        <w:rPr>
          <w:u w:val="single"/>
        </w:rPr>
        <w:t>arba</w:t>
      </w:r>
      <w:r w:rsidRPr="00E01096">
        <w:t xml:space="preserve"> </w:t>
      </w:r>
      <w:r w:rsidRPr="00E01096">
        <w:rPr>
          <w:u w:val="single"/>
        </w:rPr>
        <w:t xml:space="preserve">plaučių </w:t>
      </w:r>
      <w:proofErr w:type="spellStart"/>
      <w:r w:rsidRPr="00E01096">
        <w:rPr>
          <w:u w:val="single"/>
        </w:rPr>
        <w:t>embolektomija</w:t>
      </w:r>
      <w:proofErr w:type="spellEnd"/>
    </w:p>
    <w:p w14:paraId="44C7E672" w14:textId="77777777" w:rsidR="00267ADA" w:rsidRPr="00E01096" w:rsidRDefault="00267ADA" w:rsidP="00267ADA">
      <w:pPr>
        <w:pStyle w:val="Pagrindinistekstas"/>
        <w:kinsoku w:val="0"/>
        <w:overflowPunct w:val="0"/>
      </w:pPr>
      <w:r w:rsidRPr="00E01096">
        <w:t>Gydant</w:t>
      </w:r>
      <w:r w:rsidRPr="00E01096">
        <w:rPr>
          <w:spacing w:val="-3"/>
        </w:rPr>
        <w:t xml:space="preserve"> </w:t>
      </w:r>
      <w:r w:rsidRPr="00E01096">
        <w:t>plaučių</w:t>
      </w:r>
      <w:r w:rsidRPr="00E01096">
        <w:rPr>
          <w:spacing w:val="-3"/>
        </w:rPr>
        <w:t xml:space="preserve"> </w:t>
      </w:r>
      <w:r w:rsidRPr="00E01096">
        <w:t>embolija</w:t>
      </w:r>
      <w:r w:rsidRPr="00E01096">
        <w:rPr>
          <w:spacing w:val="-4"/>
        </w:rPr>
        <w:t xml:space="preserve"> </w:t>
      </w:r>
      <w:r w:rsidRPr="00E01096">
        <w:t>sergančius</w:t>
      </w:r>
      <w:r w:rsidRPr="00E01096">
        <w:rPr>
          <w:spacing w:val="-4"/>
        </w:rPr>
        <w:t xml:space="preserve"> </w:t>
      </w:r>
      <w:r w:rsidRPr="00E01096">
        <w:t>pacientus,</w:t>
      </w:r>
      <w:r w:rsidRPr="00E01096">
        <w:rPr>
          <w:spacing w:val="-3"/>
        </w:rPr>
        <w:t xml:space="preserve"> </w:t>
      </w:r>
      <w:r w:rsidRPr="00E01096">
        <w:t>kurių</w:t>
      </w:r>
      <w:r w:rsidRPr="00E01096">
        <w:rPr>
          <w:spacing w:val="-5"/>
        </w:rPr>
        <w:t xml:space="preserve"> </w:t>
      </w:r>
      <w:r w:rsidRPr="00E01096">
        <w:t>yra</w:t>
      </w:r>
      <w:r w:rsidRPr="00E01096">
        <w:rPr>
          <w:spacing w:val="-4"/>
        </w:rPr>
        <w:t xml:space="preserve"> </w:t>
      </w:r>
      <w:r w:rsidRPr="00E01096">
        <w:t>nestabili</w:t>
      </w:r>
      <w:r w:rsidRPr="00E01096">
        <w:rPr>
          <w:spacing w:val="-3"/>
        </w:rPr>
        <w:t xml:space="preserve"> </w:t>
      </w:r>
      <w:r w:rsidRPr="00E01096">
        <w:t>hemodinamika</w:t>
      </w:r>
      <w:r w:rsidRPr="00E01096">
        <w:rPr>
          <w:spacing w:val="-4"/>
        </w:rPr>
        <w:t xml:space="preserve"> </w:t>
      </w:r>
      <w:r w:rsidRPr="00E01096">
        <w:t>arba</w:t>
      </w:r>
      <w:r w:rsidRPr="00E01096">
        <w:rPr>
          <w:spacing w:val="-4"/>
        </w:rPr>
        <w:t xml:space="preserve"> </w:t>
      </w:r>
      <w:r w:rsidRPr="00E01096">
        <w:t>kuriems</w:t>
      </w:r>
      <w:r w:rsidRPr="00E01096">
        <w:rPr>
          <w:spacing w:val="-4"/>
        </w:rPr>
        <w:t xml:space="preserve"> </w:t>
      </w:r>
      <w:r w:rsidRPr="00E01096">
        <w:t xml:space="preserve">galima taikyti </w:t>
      </w:r>
      <w:proofErr w:type="spellStart"/>
      <w:r w:rsidRPr="00E01096">
        <w:t>trombolizę</w:t>
      </w:r>
      <w:proofErr w:type="spellEnd"/>
      <w:r w:rsidRPr="00E01096">
        <w:t xml:space="preserve"> ar plaučių </w:t>
      </w:r>
      <w:proofErr w:type="spellStart"/>
      <w:r w:rsidRPr="00E01096">
        <w:t>embolektomiją</w:t>
      </w:r>
      <w:proofErr w:type="spellEnd"/>
      <w:r w:rsidRPr="00E01096">
        <w:t xml:space="preserve">, </w:t>
      </w:r>
      <w:proofErr w:type="spellStart"/>
      <w:r>
        <w:t>rivaroksabanas</w:t>
      </w:r>
      <w:proofErr w:type="spellEnd"/>
      <w:r w:rsidRPr="00E01096">
        <w:t xml:space="preserve">, kaip alternatyvus vaistinis preparatas </w:t>
      </w:r>
      <w:proofErr w:type="spellStart"/>
      <w:r w:rsidRPr="00E01096">
        <w:t>nefrakcionuotam</w:t>
      </w:r>
      <w:proofErr w:type="spellEnd"/>
      <w:r w:rsidRPr="00E01096">
        <w:t xml:space="preserve"> heparinui, nerekomenduojamas, nes </w:t>
      </w:r>
      <w:proofErr w:type="spellStart"/>
      <w:r>
        <w:t>rivaroksabano</w:t>
      </w:r>
      <w:proofErr w:type="spellEnd"/>
      <w:r w:rsidRPr="00E01096">
        <w:t xml:space="preserve"> saugumas </w:t>
      </w:r>
      <w:r>
        <w:t xml:space="preserve">ir </w:t>
      </w:r>
      <w:r w:rsidRPr="00E01096">
        <w:t>veiksmingumas šiomis klinikinėmis aplinkybėmis neištirti.</w:t>
      </w:r>
    </w:p>
    <w:p w14:paraId="43E0765C" w14:textId="77777777" w:rsidR="00267ADA" w:rsidRPr="00E01096" w:rsidRDefault="00267ADA" w:rsidP="00267ADA">
      <w:pPr>
        <w:pStyle w:val="Pagrindinistekstas"/>
        <w:kinsoku w:val="0"/>
        <w:overflowPunct w:val="0"/>
      </w:pPr>
    </w:p>
    <w:p w14:paraId="15298430" w14:textId="77777777" w:rsidR="00267ADA" w:rsidRPr="00E01096" w:rsidRDefault="00267ADA" w:rsidP="00267ADA">
      <w:pPr>
        <w:pStyle w:val="Pagrindinistekstas"/>
        <w:kinsoku w:val="0"/>
        <w:overflowPunct w:val="0"/>
      </w:pPr>
      <w:proofErr w:type="spellStart"/>
      <w:r w:rsidRPr="00E01096">
        <w:rPr>
          <w:u w:val="single"/>
        </w:rPr>
        <w:t>Spinalinė</w:t>
      </w:r>
      <w:proofErr w:type="spellEnd"/>
      <w:r w:rsidRPr="00E01096">
        <w:rPr>
          <w:spacing w:val="-9"/>
          <w:u w:val="single"/>
        </w:rPr>
        <w:t xml:space="preserve"> </w:t>
      </w:r>
      <w:r w:rsidRPr="00E01096">
        <w:rPr>
          <w:u w:val="single"/>
        </w:rPr>
        <w:t>/</w:t>
      </w:r>
      <w:r w:rsidRPr="00E01096">
        <w:rPr>
          <w:spacing w:val="-8"/>
          <w:u w:val="single"/>
        </w:rPr>
        <w:t xml:space="preserve"> </w:t>
      </w:r>
      <w:proofErr w:type="spellStart"/>
      <w:r w:rsidRPr="00E01096">
        <w:rPr>
          <w:u w:val="single"/>
        </w:rPr>
        <w:t>epidurinė</w:t>
      </w:r>
      <w:proofErr w:type="spellEnd"/>
      <w:r w:rsidRPr="00E01096">
        <w:rPr>
          <w:spacing w:val="-8"/>
          <w:u w:val="single"/>
        </w:rPr>
        <w:t xml:space="preserve"> </w:t>
      </w:r>
      <w:r w:rsidRPr="00E01096">
        <w:rPr>
          <w:u w:val="single"/>
        </w:rPr>
        <w:t>anestezija</w:t>
      </w:r>
      <w:r w:rsidRPr="00E01096">
        <w:rPr>
          <w:spacing w:val="-7"/>
          <w:u w:val="single"/>
        </w:rPr>
        <w:t xml:space="preserve"> </w:t>
      </w:r>
      <w:r w:rsidRPr="00E01096">
        <w:rPr>
          <w:u w:val="single"/>
        </w:rPr>
        <w:t>arba</w:t>
      </w:r>
      <w:r w:rsidRPr="00E01096">
        <w:rPr>
          <w:spacing w:val="-8"/>
          <w:u w:val="single"/>
        </w:rPr>
        <w:t xml:space="preserve"> </w:t>
      </w:r>
      <w:r w:rsidRPr="00E01096">
        <w:rPr>
          <w:spacing w:val="-2"/>
          <w:u w:val="single"/>
        </w:rPr>
        <w:t>punkcija</w:t>
      </w:r>
    </w:p>
    <w:p w14:paraId="74C0D3F7" w14:textId="77777777" w:rsidR="00267ADA" w:rsidRDefault="00267ADA" w:rsidP="00267ADA">
      <w:pPr>
        <w:pStyle w:val="Pagrindinistekstas"/>
        <w:kinsoku w:val="0"/>
        <w:overflowPunct w:val="0"/>
      </w:pPr>
      <w:r w:rsidRPr="00E01096">
        <w:t xml:space="preserve">Taikant </w:t>
      </w:r>
      <w:proofErr w:type="spellStart"/>
      <w:r w:rsidRPr="00E01096">
        <w:t>neuroaksialinę</w:t>
      </w:r>
      <w:proofErr w:type="spellEnd"/>
      <w:r w:rsidRPr="00E01096">
        <w:t xml:space="preserve"> anesteziją (</w:t>
      </w:r>
      <w:proofErr w:type="spellStart"/>
      <w:r w:rsidRPr="00E01096">
        <w:t>spinalinę</w:t>
      </w:r>
      <w:proofErr w:type="spellEnd"/>
      <w:r w:rsidRPr="00E01096">
        <w:t xml:space="preserve"> / </w:t>
      </w:r>
      <w:proofErr w:type="spellStart"/>
      <w:r w:rsidRPr="00E01096">
        <w:t>epidurinę</w:t>
      </w:r>
      <w:proofErr w:type="spellEnd"/>
      <w:r w:rsidRPr="00E01096">
        <w:t xml:space="preserve"> anesteziją) arba </w:t>
      </w:r>
      <w:proofErr w:type="spellStart"/>
      <w:r w:rsidRPr="00E01096">
        <w:t>spinalinę</w:t>
      </w:r>
      <w:proofErr w:type="spellEnd"/>
      <w:r w:rsidRPr="00E01096">
        <w:t xml:space="preserve"> / </w:t>
      </w:r>
      <w:proofErr w:type="spellStart"/>
      <w:r w:rsidRPr="00E01096">
        <w:t>epidurinę</w:t>
      </w:r>
      <w:proofErr w:type="spellEnd"/>
      <w:r w:rsidRPr="00E01096">
        <w:t xml:space="preserve"> punkciją pacientams, gydomiems </w:t>
      </w:r>
      <w:proofErr w:type="spellStart"/>
      <w:r w:rsidRPr="00E01096">
        <w:t>antitromboziniais</w:t>
      </w:r>
      <w:proofErr w:type="spellEnd"/>
      <w:r w:rsidRPr="00E01096">
        <w:t xml:space="preserve"> preparatais </w:t>
      </w:r>
      <w:proofErr w:type="spellStart"/>
      <w:r w:rsidRPr="00E01096">
        <w:t>tromboembolinių</w:t>
      </w:r>
      <w:proofErr w:type="spellEnd"/>
      <w:r w:rsidRPr="00E01096">
        <w:t xml:space="preserve"> komplikacijų profilaktikai, yra rizika, kad formuosis </w:t>
      </w:r>
      <w:proofErr w:type="spellStart"/>
      <w:r w:rsidRPr="00E01096">
        <w:t>epidurinė</w:t>
      </w:r>
      <w:proofErr w:type="spellEnd"/>
      <w:r w:rsidRPr="00E01096">
        <w:t xml:space="preserve"> ar </w:t>
      </w:r>
      <w:proofErr w:type="spellStart"/>
      <w:r w:rsidRPr="00E01096">
        <w:t>spinalinė</w:t>
      </w:r>
      <w:proofErr w:type="spellEnd"/>
      <w:r w:rsidRPr="00E01096">
        <w:t xml:space="preserve"> hematoma, kuri gali lemti ilgalaikį arba nuolatinį paralyžių.</w:t>
      </w:r>
    </w:p>
    <w:p w14:paraId="2490A338" w14:textId="77777777" w:rsidR="00267ADA" w:rsidRPr="00E01096" w:rsidRDefault="00267ADA" w:rsidP="00267ADA">
      <w:pPr>
        <w:pStyle w:val="Pagrindinistekstas"/>
        <w:kinsoku w:val="0"/>
        <w:overflowPunct w:val="0"/>
      </w:pPr>
      <w:r w:rsidRPr="00E01096">
        <w:t xml:space="preserve">Šių reiškinių rizika gali didėti naudojant pooperacinius </w:t>
      </w:r>
      <w:proofErr w:type="spellStart"/>
      <w:r w:rsidRPr="00E01096">
        <w:t>epidurinius</w:t>
      </w:r>
      <w:proofErr w:type="spellEnd"/>
      <w:r w:rsidRPr="00E01096">
        <w:t xml:space="preserve"> kateterius arba kartu vartojant vaistinių preparatų, veikiančių hemostazę. Rizika taip pat gali didėti trauminės ar pakartotinos </w:t>
      </w:r>
      <w:proofErr w:type="spellStart"/>
      <w:r w:rsidRPr="00E01096">
        <w:t>epidurinės</w:t>
      </w:r>
      <w:proofErr w:type="spellEnd"/>
      <w:r w:rsidRPr="00E01096">
        <w:t xml:space="preserve"> ar </w:t>
      </w:r>
      <w:proofErr w:type="spellStart"/>
      <w:r w:rsidRPr="00E01096">
        <w:t>spinalinės</w:t>
      </w:r>
      <w:proofErr w:type="spellEnd"/>
      <w:r w:rsidRPr="00E01096">
        <w:t xml:space="preserve"> punkcijos metu. Pacientai turi būti dažnai stebimi dėl neurologinių sutrikimų požymių ir simptomų (pvz., kojų tirpimo ar silpnumo, žarnyno ar šlapimo pūslės disfunkcijos). Jei pastebima</w:t>
      </w:r>
      <w:r w:rsidRPr="00E01096">
        <w:rPr>
          <w:spacing w:val="-1"/>
        </w:rPr>
        <w:t xml:space="preserve"> </w:t>
      </w:r>
      <w:r w:rsidRPr="00E01096">
        <w:t>neurologinių sutrikimų, būtina</w:t>
      </w:r>
      <w:r w:rsidRPr="00E01096">
        <w:rPr>
          <w:spacing w:val="-1"/>
        </w:rPr>
        <w:t xml:space="preserve"> </w:t>
      </w:r>
      <w:r w:rsidRPr="00E01096">
        <w:t>skubi diagnostika</w:t>
      </w:r>
      <w:r w:rsidRPr="00E01096">
        <w:rPr>
          <w:spacing w:val="-1"/>
        </w:rPr>
        <w:t xml:space="preserve"> </w:t>
      </w:r>
      <w:r w:rsidRPr="00E01096">
        <w:t xml:space="preserve">ir gydymas. Prieš </w:t>
      </w:r>
      <w:proofErr w:type="spellStart"/>
      <w:r w:rsidRPr="00E01096">
        <w:t>neuroaksialinę</w:t>
      </w:r>
      <w:proofErr w:type="spellEnd"/>
      <w:r w:rsidRPr="00E01096">
        <w:t xml:space="preserve"> intervenciją gydytojai turi įvertinti galimos naudos ir rizikos santykį pacientams, kuriems</w:t>
      </w:r>
      <w:r w:rsidRPr="00E01096">
        <w:rPr>
          <w:spacing w:val="-5"/>
        </w:rPr>
        <w:t xml:space="preserve"> </w:t>
      </w:r>
      <w:r w:rsidRPr="00E01096">
        <w:t>skirt</w:t>
      </w:r>
      <w:r w:rsidR="0011612C">
        <w:t>a</w:t>
      </w:r>
      <w:r w:rsidRPr="00E01096">
        <w:rPr>
          <w:spacing w:val="-4"/>
        </w:rPr>
        <w:t xml:space="preserve"> </w:t>
      </w:r>
      <w:r w:rsidRPr="00E01096">
        <w:t>antikoaguliant</w:t>
      </w:r>
      <w:r w:rsidR="0011612C">
        <w:t>ų</w:t>
      </w:r>
      <w:r w:rsidRPr="00E01096">
        <w:t>,</w:t>
      </w:r>
      <w:r w:rsidRPr="00E01096">
        <w:rPr>
          <w:spacing w:val="-4"/>
        </w:rPr>
        <w:t xml:space="preserve"> </w:t>
      </w:r>
      <w:r w:rsidRPr="00E01096">
        <w:t>arba</w:t>
      </w:r>
      <w:r w:rsidRPr="00E01096">
        <w:rPr>
          <w:spacing w:val="-5"/>
        </w:rPr>
        <w:t xml:space="preserve"> </w:t>
      </w:r>
      <w:r w:rsidRPr="00E01096">
        <w:t>pacientams,</w:t>
      </w:r>
      <w:r w:rsidRPr="00E01096">
        <w:rPr>
          <w:spacing w:val="-4"/>
        </w:rPr>
        <w:t xml:space="preserve"> </w:t>
      </w:r>
      <w:r w:rsidRPr="00E01096">
        <w:t>kuriems</w:t>
      </w:r>
      <w:r w:rsidRPr="00E01096">
        <w:rPr>
          <w:spacing w:val="-5"/>
        </w:rPr>
        <w:t xml:space="preserve"> </w:t>
      </w:r>
      <w:r w:rsidRPr="00E01096">
        <w:t>turi</w:t>
      </w:r>
      <w:r w:rsidRPr="00E01096">
        <w:rPr>
          <w:spacing w:val="-4"/>
        </w:rPr>
        <w:t xml:space="preserve"> </w:t>
      </w:r>
      <w:r w:rsidRPr="00E01096">
        <w:t>būti</w:t>
      </w:r>
      <w:r w:rsidRPr="00E01096">
        <w:rPr>
          <w:spacing w:val="-5"/>
        </w:rPr>
        <w:t xml:space="preserve"> </w:t>
      </w:r>
      <w:r w:rsidRPr="00E01096">
        <w:t>skiriam</w:t>
      </w:r>
      <w:r w:rsidR="0011612C">
        <w:t>a</w:t>
      </w:r>
      <w:r w:rsidRPr="00E01096">
        <w:rPr>
          <w:spacing w:val="-4"/>
        </w:rPr>
        <w:t xml:space="preserve"> </w:t>
      </w:r>
      <w:r w:rsidRPr="00E01096">
        <w:t>antikoaguliant</w:t>
      </w:r>
      <w:r w:rsidR="0011612C">
        <w:t>ų</w:t>
      </w:r>
      <w:r w:rsidRPr="00E01096">
        <w:rPr>
          <w:spacing w:val="-4"/>
        </w:rPr>
        <w:t xml:space="preserve"> </w:t>
      </w:r>
      <w:r w:rsidRPr="00E01096">
        <w:t xml:space="preserve">trombozės profilaktikai. Klinikinės patirties, vartojant </w:t>
      </w:r>
      <w:r w:rsidR="0087653C">
        <w:t>20</w:t>
      </w:r>
      <w:r>
        <w:t> </w:t>
      </w:r>
      <w:r w:rsidRPr="00E01096">
        <w:t xml:space="preserve">mg </w:t>
      </w:r>
      <w:proofErr w:type="spellStart"/>
      <w:r w:rsidRPr="00E01096">
        <w:t>rivaroksabano</w:t>
      </w:r>
      <w:proofErr w:type="spellEnd"/>
      <w:r w:rsidRPr="00E01096">
        <w:t xml:space="preserve"> dozę, šiose situacijose nėra.</w:t>
      </w:r>
    </w:p>
    <w:p w14:paraId="5BD251D1" w14:textId="77777777" w:rsidR="00267ADA" w:rsidRPr="00E01096" w:rsidRDefault="00267ADA" w:rsidP="00267ADA">
      <w:pPr>
        <w:pStyle w:val="Pagrindinistekstas"/>
        <w:kinsoku w:val="0"/>
        <w:overflowPunct w:val="0"/>
      </w:pPr>
      <w:r w:rsidRPr="00E01096">
        <w:t>Kad sumažintumėte galimą kraujavim</w:t>
      </w:r>
      <w:r w:rsidR="0011612C">
        <w:t>o riziką</w:t>
      </w:r>
      <w:r w:rsidRPr="00E01096">
        <w:t>, susijus</w:t>
      </w:r>
      <w:r w:rsidR="0011612C">
        <w:t>ią</w:t>
      </w:r>
      <w:r w:rsidRPr="00E01096">
        <w:t xml:space="preserve"> su </w:t>
      </w:r>
      <w:proofErr w:type="spellStart"/>
      <w:r w:rsidRPr="00E01096">
        <w:t>rivaroksabano</w:t>
      </w:r>
      <w:proofErr w:type="spellEnd"/>
      <w:r w:rsidRPr="00E01096">
        <w:t xml:space="preserve"> vartojimu, taikant </w:t>
      </w:r>
      <w:proofErr w:type="spellStart"/>
      <w:r w:rsidRPr="00E01096">
        <w:t>neuroaksialinę</w:t>
      </w:r>
      <w:proofErr w:type="spellEnd"/>
      <w:r w:rsidRPr="00E01096">
        <w:t xml:space="preserve"> anesteziją</w:t>
      </w:r>
      <w:r w:rsidRPr="00E01096">
        <w:rPr>
          <w:spacing w:val="-3"/>
        </w:rPr>
        <w:t xml:space="preserve"> </w:t>
      </w:r>
      <w:r w:rsidRPr="00E01096">
        <w:t>(</w:t>
      </w:r>
      <w:proofErr w:type="spellStart"/>
      <w:r w:rsidRPr="00E01096">
        <w:t>spinalinę</w:t>
      </w:r>
      <w:proofErr w:type="spellEnd"/>
      <w:r w:rsidRPr="00E01096">
        <w:rPr>
          <w:spacing w:val="-4"/>
        </w:rPr>
        <w:t xml:space="preserve"> </w:t>
      </w:r>
      <w:r w:rsidRPr="00E01096">
        <w:t>/</w:t>
      </w:r>
      <w:r w:rsidRPr="00E01096">
        <w:rPr>
          <w:spacing w:val="-3"/>
        </w:rPr>
        <w:t xml:space="preserve"> </w:t>
      </w:r>
      <w:proofErr w:type="spellStart"/>
      <w:r w:rsidRPr="00E01096">
        <w:t>epidurinę</w:t>
      </w:r>
      <w:proofErr w:type="spellEnd"/>
      <w:r w:rsidRPr="00E01096">
        <w:rPr>
          <w:spacing w:val="-4"/>
        </w:rPr>
        <w:t xml:space="preserve"> </w:t>
      </w:r>
      <w:r w:rsidRPr="00E01096">
        <w:t>anesteziją)</w:t>
      </w:r>
      <w:r w:rsidRPr="00E01096">
        <w:rPr>
          <w:spacing w:val="-3"/>
        </w:rPr>
        <w:t xml:space="preserve"> </w:t>
      </w:r>
      <w:r w:rsidRPr="00E01096">
        <w:t>arba</w:t>
      </w:r>
      <w:r w:rsidRPr="00E01096">
        <w:rPr>
          <w:spacing w:val="-4"/>
        </w:rPr>
        <w:t xml:space="preserve"> </w:t>
      </w:r>
      <w:proofErr w:type="spellStart"/>
      <w:r w:rsidRPr="00E01096">
        <w:t>spinalinę</w:t>
      </w:r>
      <w:proofErr w:type="spellEnd"/>
      <w:r w:rsidRPr="00E01096">
        <w:rPr>
          <w:spacing w:val="-4"/>
        </w:rPr>
        <w:t xml:space="preserve"> </w:t>
      </w:r>
      <w:r w:rsidRPr="00E01096">
        <w:t>punkciją,</w:t>
      </w:r>
      <w:r w:rsidRPr="00E01096">
        <w:rPr>
          <w:spacing w:val="-3"/>
        </w:rPr>
        <w:t xml:space="preserve"> </w:t>
      </w:r>
      <w:r w:rsidRPr="00E01096">
        <w:t>reikia</w:t>
      </w:r>
      <w:r w:rsidRPr="00E01096">
        <w:rPr>
          <w:spacing w:val="-4"/>
        </w:rPr>
        <w:t xml:space="preserve"> </w:t>
      </w:r>
      <w:r w:rsidRPr="00E01096">
        <w:t>atsižvelgti</w:t>
      </w:r>
      <w:r w:rsidRPr="00E01096">
        <w:rPr>
          <w:spacing w:val="-3"/>
        </w:rPr>
        <w:t xml:space="preserve"> </w:t>
      </w:r>
      <w:r w:rsidRPr="00E01096">
        <w:t>į</w:t>
      </w:r>
      <w:r w:rsidRPr="00E01096">
        <w:rPr>
          <w:spacing w:val="-3"/>
        </w:rPr>
        <w:t xml:space="preserve"> </w:t>
      </w:r>
      <w:proofErr w:type="spellStart"/>
      <w:r w:rsidRPr="00E01096">
        <w:t>rivaroksabano</w:t>
      </w:r>
      <w:proofErr w:type="spellEnd"/>
      <w:r w:rsidRPr="00E01096">
        <w:t xml:space="preserve"> </w:t>
      </w:r>
      <w:proofErr w:type="spellStart"/>
      <w:r w:rsidRPr="00E01096">
        <w:t>farmakokinetines</w:t>
      </w:r>
      <w:proofErr w:type="spellEnd"/>
      <w:r w:rsidRPr="00E01096">
        <w:t xml:space="preserve"> savybes. </w:t>
      </w:r>
      <w:proofErr w:type="spellStart"/>
      <w:r w:rsidRPr="00E01096">
        <w:t>Epidurinio</w:t>
      </w:r>
      <w:proofErr w:type="spellEnd"/>
      <w:r w:rsidRPr="00E01096">
        <w:t xml:space="preserve"> kateterio įvedimą arba pašalinimą ar </w:t>
      </w:r>
      <w:proofErr w:type="spellStart"/>
      <w:r w:rsidRPr="00E01096">
        <w:t>spinalinę</w:t>
      </w:r>
      <w:proofErr w:type="spellEnd"/>
      <w:r w:rsidRPr="00E01096">
        <w:t xml:space="preserve"> punkciją geriausia atlikti, kai </w:t>
      </w:r>
      <w:proofErr w:type="spellStart"/>
      <w:r w:rsidRPr="00E01096">
        <w:t>rivaroksabano</w:t>
      </w:r>
      <w:proofErr w:type="spellEnd"/>
      <w:r w:rsidRPr="00E01096">
        <w:t xml:space="preserve"> </w:t>
      </w:r>
      <w:proofErr w:type="spellStart"/>
      <w:r w:rsidRPr="00E01096">
        <w:t>antikoaguliacinis</w:t>
      </w:r>
      <w:proofErr w:type="spellEnd"/>
      <w:r w:rsidRPr="00E01096">
        <w:t xml:space="preserve"> poveikis yra mažas. Tačiau tikslus laikotarpis, per kurį pasiekiamas pakankamai mažas </w:t>
      </w:r>
      <w:proofErr w:type="spellStart"/>
      <w:r w:rsidRPr="00E01096">
        <w:t>antikoaguliacinis</w:t>
      </w:r>
      <w:proofErr w:type="spellEnd"/>
      <w:r w:rsidRPr="00E01096">
        <w:t xml:space="preserve"> poveikis kiekvienam pacientui, nėra žinomas, ir jį reikia įvertinti atsižvelgiant į tai, kiek skubi yra diagnostinė procedūra.</w:t>
      </w:r>
    </w:p>
    <w:p w14:paraId="2E999ACA" w14:textId="77777777" w:rsidR="00267ADA" w:rsidRDefault="00267ADA" w:rsidP="00267ADA">
      <w:pPr>
        <w:pStyle w:val="Pagrindinistekstas"/>
        <w:kinsoku w:val="0"/>
        <w:overflowPunct w:val="0"/>
      </w:pPr>
      <w:r w:rsidRPr="00E01096">
        <w:t xml:space="preserve">Remiantis bendromis </w:t>
      </w:r>
      <w:proofErr w:type="spellStart"/>
      <w:r w:rsidRPr="00E01096">
        <w:t>farmakokinetinėmis</w:t>
      </w:r>
      <w:proofErr w:type="spellEnd"/>
      <w:r w:rsidRPr="00E01096">
        <w:t xml:space="preserve"> savybėmis, ketinant ištraukti </w:t>
      </w:r>
      <w:proofErr w:type="spellStart"/>
      <w:r w:rsidRPr="00E01096">
        <w:t>epidurinį</w:t>
      </w:r>
      <w:proofErr w:type="spellEnd"/>
      <w:r w:rsidRPr="00E01096">
        <w:t xml:space="preserve"> kateterį, po paskutinio </w:t>
      </w:r>
      <w:proofErr w:type="spellStart"/>
      <w:r w:rsidRPr="00E01096">
        <w:t>rivaroksabano</w:t>
      </w:r>
      <w:proofErr w:type="spellEnd"/>
      <w:r w:rsidRPr="00E01096">
        <w:t xml:space="preserve"> pavartojimo turi praeiti laikotarpis, atitinkantis mažiausiai 2 pusinės eliminacijos laikus, pvz., 18</w:t>
      </w:r>
      <w:r>
        <w:t> </w:t>
      </w:r>
      <w:r w:rsidRPr="00E01096">
        <w:t>valandų jauniems suaugusiems pacientams ir 26</w:t>
      </w:r>
      <w:r>
        <w:t> </w:t>
      </w:r>
      <w:r w:rsidRPr="00E01096">
        <w:t>valandos senyviems pacientams</w:t>
      </w:r>
      <w:r w:rsidRPr="00E01096">
        <w:rPr>
          <w:spacing w:val="-4"/>
        </w:rPr>
        <w:t xml:space="preserve"> </w:t>
      </w:r>
      <w:r w:rsidRPr="00E01096">
        <w:t>(žr.</w:t>
      </w:r>
      <w:r w:rsidRPr="00E01096">
        <w:rPr>
          <w:spacing w:val="-3"/>
        </w:rPr>
        <w:t xml:space="preserve"> </w:t>
      </w:r>
      <w:r w:rsidRPr="00E01096">
        <w:t>5.2</w:t>
      </w:r>
      <w:r>
        <w:t> </w:t>
      </w:r>
      <w:r w:rsidRPr="00E01096">
        <w:t>skyrių).</w:t>
      </w:r>
      <w:r w:rsidRPr="00E01096">
        <w:rPr>
          <w:spacing w:val="-4"/>
        </w:rPr>
        <w:t xml:space="preserve"> </w:t>
      </w:r>
      <w:r w:rsidRPr="00E01096">
        <w:t>Išėmus</w:t>
      </w:r>
      <w:r w:rsidRPr="00E01096">
        <w:rPr>
          <w:spacing w:val="-4"/>
        </w:rPr>
        <w:t xml:space="preserve"> </w:t>
      </w:r>
      <w:r w:rsidRPr="00E01096">
        <w:t>kateterį</w:t>
      </w:r>
      <w:r w:rsidRPr="00E01096">
        <w:rPr>
          <w:spacing w:val="-3"/>
        </w:rPr>
        <w:t xml:space="preserve"> </w:t>
      </w:r>
      <w:r w:rsidRPr="00E01096">
        <w:t>turi</w:t>
      </w:r>
      <w:r w:rsidRPr="00E01096">
        <w:rPr>
          <w:spacing w:val="-3"/>
        </w:rPr>
        <w:t xml:space="preserve"> </w:t>
      </w:r>
      <w:r w:rsidRPr="00E01096">
        <w:t>praeiti</w:t>
      </w:r>
      <w:r w:rsidRPr="00E01096">
        <w:rPr>
          <w:spacing w:val="-3"/>
        </w:rPr>
        <w:t xml:space="preserve"> </w:t>
      </w:r>
      <w:r w:rsidRPr="00E01096">
        <w:t>mažiausiai</w:t>
      </w:r>
      <w:r w:rsidRPr="00E01096">
        <w:rPr>
          <w:spacing w:val="-3"/>
        </w:rPr>
        <w:t xml:space="preserve"> </w:t>
      </w:r>
      <w:r w:rsidRPr="00E01096">
        <w:t>6</w:t>
      </w:r>
      <w:r>
        <w:t> </w:t>
      </w:r>
      <w:r w:rsidRPr="00E01096">
        <w:t>valandos</w:t>
      </w:r>
      <w:r w:rsidRPr="00E01096">
        <w:rPr>
          <w:spacing w:val="-4"/>
        </w:rPr>
        <w:t xml:space="preserve"> </w:t>
      </w:r>
      <w:r w:rsidRPr="00E01096">
        <w:t>iki</w:t>
      </w:r>
      <w:r w:rsidRPr="00E01096">
        <w:rPr>
          <w:spacing w:val="-4"/>
        </w:rPr>
        <w:t xml:space="preserve"> </w:t>
      </w:r>
      <w:r w:rsidRPr="00E01096">
        <w:t>kitos</w:t>
      </w:r>
      <w:r w:rsidRPr="00E01096">
        <w:rPr>
          <w:spacing w:val="-4"/>
        </w:rPr>
        <w:t xml:space="preserve"> </w:t>
      </w:r>
      <w:proofErr w:type="spellStart"/>
      <w:r w:rsidRPr="00E01096">
        <w:t>rivaroksabano</w:t>
      </w:r>
      <w:proofErr w:type="spellEnd"/>
      <w:r w:rsidRPr="00E01096">
        <w:t xml:space="preserve"> dozės vartojimo.</w:t>
      </w:r>
    </w:p>
    <w:p w14:paraId="55D40562" w14:textId="77777777" w:rsidR="00267ADA" w:rsidRPr="00E01096" w:rsidRDefault="00267ADA" w:rsidP="00267ADA">
      <w:pPr>
        <w:pStyle w:val="Pagrindinistekstas"/>
        <w:kinsoku w:val="0"/>
        <w:overflowPunct w:val="0"/>
      </w:pPr>
    </w:p>
    <w:p w14:paraId="41DF5DD0" w14:textId="77777777" w:rsidR="00267ADA" w:rsidRPr="00E01096" w:rsidRDefault="00267ADA" w:rsidP="00267ADA">
      <w:pPr>
        <w:pStyle w:val="Pagrindinistekstas"/>
        <w:kinsoku w:val="0"/>
        <w:overflowPunct w:val="0"/>
        <w:rPr>
          <w:spacing w:val="-2"/>
        </w:rPr>
      </w:pPr>
      <w:r w:rsidRPr="00E01096">
        <w:t>Jei</w:t>
      </w:r>
      <w:r w:rsidRPr="00E01096">
        <w:rPr>
          <w:spacing w:val="-9"/>
        </w:rPr>
        <w:t xml:space="preserve"> </w:t>
      </w:r>
      <w:r w:rsidRPr="00E01096">
        <w:t>įvyksta</w:t>
      </w:r>
      <w:r w:rsidRPr="00E01096">
        <w:rPr>
          <w:spacing w:val="-9"/>
        </w:rPr>
        <w:t xml:space="preserve"> </w:t>
      </w:r>
      <w:r w:rsidRPr="00E01096">
        <w:t>trauminė</w:t>
      </w:r>
      <w:r w:rsidRPr="00E01096">
        <w:rPr>
          <w:spacing w:val="-10"/>
        </w:rPr>
        <w:t xml:space="preserve"> </w:t>
      </w:r>
      <w:r w:rsidRPr="00E01096">
        <w:t>punkcija,</w:t>
      </w:r>
      <w:r w:rsidRPr="00E01096">
        <w:rPr>
          <w:spacing w:val="-8"/>
        </w:rPr>
        <w:t xml:space="preserve"> </w:t>
      </w:r>
      <w:proofErr w:type="spellStart"/>
      <w:r w:rsidRPr="00E01096">
        <w:t>rivaroksabano</w:t>
      </w:r>
      <w:proofErr w:type="spellEnd"/>
      <w:r w:rsidRPr="00E01096">
        <w:rPr>
          <w:spacing w:val="-9"/>
        </w:rPr>
        <w:t xml:space="preserve"> </w:t>
      </w:r>
      <w:r w:rsidRPr="00E01096">
        <w:t>skyrimas</w:t>
      </w:r>
      <w:r w:rsidRPr="00E01096">
        <w:rPr>
          <w:spacing w:val="-9"/>
        </w:rPr>
        <w:t xml:space="preserve"> </w:t>
      </w:r>
      <w:r w:rsidRPr="00E01096">
        <w:t>turi</w:t>
      </w:r>
      <w:r w:rsidRPr="00E01096">
        <w:rPr>
          <w:spacing w:val="-9"/>
        </w:rPr>
        <w:t xml:space="preserve"> </w:t>
      </w:r>
      <w:r w:rsidRPr="00E01096">
        <w:t>būti</w:t>
      </w:r>
      <w:r w:rsidRPr="00E01096">
        <w:rPr>
          <w:spacing w:val="-9"/>
        </w:rPr>
        <w:t xml:space="preserve"> </w:t>
      </w:r>
      <w:r w:rsidRPr="00E01096">
        <w:t>atidedamas</w:t>
      </w:r>
      <w:r w:rsidRPr="00E01096">
        <w:rPr>
          <w:spacing w:val="-10"/>
        </w:rPr>
        <w:t xml:space="preserve"> </w:t>
      </w:r>
      <w:r w:rsidRPr="00E01096">
        <w:t>24</w:t>
      </w:r>
      <w:r>
        <w:t> </w:t>
      </w:r>
      <w:r w:rsidRPr="00E01096">
        <w:rPr>
          <w:spacing w:val="-2"/>
        </w:rPr>
        <w:t>valandoms.</w:t>
      </w:r>
    </w:p>
    <w:p w14:paraId="311ECCE7" w14:textId="77777777" w:rsidR="00267ADA" w:rsidRPr="00E01096" w:rsidRDefault="00267ADA" w:rsidP="00267ADA">
      <w:pPr>
        <w:pStyle w:val="Pagrindinistekstas"/>
        <w:kinsoku w:val="0"/>
        <w:overflowPunct w:val="0"/>
      </w:pPr>
      <w:proofErr w:type="spellStart"/>
      <w:r>
        <w:t>Rivaroksabano</w:t>
      </w:r>
      <w:proofErr w:type="spellEnd"/>
      <w:r w:rsidRPr="00E01096">
        <w:rPr>
          <w:spacing w:val="-3"/>
        </w:rPr>
        <w:t xml:space="preserve"> </w:t>
      </w:r>
      <w:r w:rsidRPr="00E01096">
        <w:t>vartojantiems</w:t>
      </w:r>
      <w:r w:rsidRPr="00E01096">
        <w:rPr>
          <w:spacing w:val="-4"/>
        </w:rPr>
        <w:t xml:space="preserve"> </w:t>
      </w:r>
      <w:r w:rsidRPr="00E01096">
        <w:t>vaikams</w:t>
      </w:r>
      <w:r w:rsidRPr="00E01096">
        <w:rPr>
          <w:spacing w:val="-4"/>
        </w:rPr>
        <w:t xml:space="preserve"> </w:t>
      </w:r>
      <w:r w:rsidRPr="00E01096">
        <w:t>duomenų</w:t>
      </w:r>
      <w:r w:rsidRPr="00E01096">
        <w:rPr>
          <w:spacing w:val="-3"/>
        </w:rPr>
        <w:t xml:space="preserve"> </w:t>
      </w:r>
      <w:r w:rsidRPr="00E01096">
        <w:t>apie</w:t>
      </w:r>
      <w:r w:rsidRPr="00E01096">
        <w:rPr>
          <w:spacing w:val="-4"/>
        </w:rPr>
        <w:t xml:space="preserve"> </w:t>
      </w:r>
      <w:proofErr w:type="spellStart"/>
      <w:r w:rsidRPr="00E01096">
        <w:t>neuroaksialinio</w:t>
      </w:r>
      <w:proofErr w:type="spellEnd"/>
      <w:r w:rsidRPr="00E01096">
        <w:rPr>
          <w:spacing w:val="-3"/>
        </w:rPr>
        <w:t xml:space="preserve"> </w:t>
      </w:r>
      <w:r w:rsidRPr="00E01096">
        <w:t>kateterio</w:t>
      </w:r>
      <w:r w:rsidRPr="00E01096">
        <w:rPr>
          <w:spacing w:val="-3"/>
        </w:rPr>
        <w:t xml:space="preserve"> </w:t>
      </w:r>
      <w:r w:rsidRPr="00E01096">
        <w:t>įvedimo</w:t>
      </w:r>
      <w:r w:rsidRPr="00E01096">
        <w:rPr>
          <w:spacing w:val="-3"/>
        </w:rPr>
        <w:t xml:space="preserve"> </w:t>
      </w:r>
      <w:r w:rsidRPr="00E01096">
        <w:t>arba</w:t>
      </w:r>
      <w:r w:rsidRPr="00E01096">
        <w:rPr>
          <w:spacing w:val="-4"/>
        </w:rPr>
        <w:t xml:space="preserve"> </w:t>
      </w:r>
      <w:r w:rsidRPr="00E01096">
        <w:t>pašalinimo</w:t>
      </w:r>
      <w:r w:rsidRPr="00E01096">
        <w:rPr>
          <w:spacing w:val="-3"/>
        </w:rPr>
        <w:t xml:space="preserve"> </w:t>
      </w:r>
      <w:r w:rsidRPr="00E01096">
        <w:t xml:space="preserve">laiką nėra. Tokiais atvejais reikia nutraukti </w:t>
      </w:r>
      <w:proofErr w:type="spellStart"/>
      <w:r w:rsidRPr="00E01096">
        <w:t>rivaroksabano</w:t>
      </w:r>
      <w:proofErr w:type="spellEnd"/>
      <w:r w:rsidRPr="00E01096">
        <w:t xml:space="preserve"> vartojimą ir apsvarstyti, ar neverta skirti trumpo veikimo </w:t>
      </w:r>
      <w:proofErr w:type="spellStart"/>
      <w:r w:rsidRPr="00E01096">
        <w:t>parenterinio</w:t>
      </w:r>
      <w:proofErr w:type="spellEnd"/>
      <w:r w:rsidRPr="00E01096">
        <w:t xml:space="preserve"> antikoagulianto.</w:t>
      </w:r>
    </w:p>
    <w:p w14:paraId="05A799AE" w14:textId="77777777" w:rsidR="00267ADA" w:rsidRPr="00E01096" w:rsidRDefault="00267ADA" w:rsidP="00267ADA">
      <w:pPr>
        <w:pStyle w:val="Pagrindinistekstas"/>
        <w:kinsoku w:val="0"/>
        <w:overflowPunct w:val="0"/>
      </w:pPr>
    </w:p>
    <w:p w14:paraId="09BF60EF" w14:textId="77777777" w:rsidR="00267ADA" w:rsidRPr="00E01096" w:rsidRDefault="00267ADA" w:rsidP="00267ADA">
      <w:pPr>
        <w:pStyle w:val="Pagrindinistekstas"/>
        <w:kinsoku w:val="0"/>
        <w:overflowPunct w:val="0"/>
      </w:pPr>
      <w:r w:rsidRPr="00E01096">
        <w:rPr>
          <w:u w:val="single"/>
        </w:rPr>
        <w:t>Dozavimo</w:t>
      </w:r>
      <w:r w:rsidRPr="00E01096">
        <w:rPr>
          <w:spacing w:val="-9"/>
          <w:u w:val="single"/>
        </w:rPr>
        <w:t xml:space="preserve"> </w:t>
      </w:r>
      <w:r w:rsidRPr="00E01096">
        <w:rPr>
          <w:u w:val="single"/>
        </w:rPr>
        <w:t>rekomendacijos</w:t>
      </w:r>
      <w:r w:rsidRPr="00E01096">
        <w:rPr>
          <w:spacing w:val="-10"/>
          <w:u w:val="single"/>
        </w:rPr>
        <w:t xml:space="preserve"> </w:t>
      </w:r>
      <w:r w:rsidRPr="00E01096">
        <w:rPr>
          <w:u w:val="single"/>
        </w:rPr>
        <w:t>prieš</w:t>
      </w:r>
      <w:r w:rsidRPr="00E01096">
        <w:rPr>
          <w:spacing w:val="-10"/>
          <w:u w:val="single"/>
        </w:rPr>
        <w:t xml:space="preserve"> </w:t>
      </w:r>
      <w:r w:rsidRPr="00E01096">
        <w:rPr>
          <w:u w:val="single"/>
        </w:rPr>
        <w:t>ir</w:t>
      </w:r>
      <w:r w:rsidRPr="00E01096">
        <w:rPr>
          <w:spacing w:val="-9"/>
          <w:u w:val="single"/>
        </w:rPr>
        <w:t xml:space="preserve"> </w:t>
      </w:r>
      <w:r w:rsidRPr="00E01096">
        <w:rPr>
          <w:u w:val="single"/>
        </w:rPr>
        <w:t>po</w:t>
      </w:r>
      <w:r w:rsidRPr="00E01096">
        <w:rPr>
          <w:spacing w:val="-9"/>
          <w:u w:val="single"/>
        </w:rPr>
        <w:t xml:space="preserve"> </w:t>
      </w:r>
      <w:r w:rsidRPr="00E01096">
        <w:rPr>
          <w:u w:val="single"/>
        </w:rPr>
        <w:t>invazinių</w:t>
      </w:r>
      <w:r w:rsidRPr="00E01096">
        <w:rPr>
          <w:spacing w:val="-9"/>
          <w:u w:val="single"/>
        </w:rPr>
        <w:t xml:space="preserve"> </w:t>
      </w:r>
      <w:r w:rsidRPr="00E01096">
        <w:rPr>
          <w:u w:val="single"/>
        </w:rPr>
        <w:t>procedūrų</w:t>
      </w:r>
      <w:r w:rsidRPr="00E01096">
        <w:rPr>
          <w:spacing w:val="-9"/>
          <w:u w:val="single"/>
        </w:rPr>
        <w:t xml:space="preserve"> </w:t>
      </w:r>
      <w:r w:rsidRPr="00E01096">
        <w:rPr>
          <w:u w:val="single"/>
        </w:rPr>
        <w:t>arba</w:t>
      </w:r>
      <w:r w:rsidRPr="00E01096">
        <w:rPr>
          <w:spacing w:val="-9"/>
          <w:u w:val="single"/>
        </w:rPr>
        <w:t xml:space="preserve"> </w:t>
      </w:r>
      <w:r w:rsidRPr="00E01096">
        <w:rPr>
          <w:u w:val="single"/>
        </w:rPr>
        <w:t>chirurginių</w:t>
      </w:r>
      <w:r w:rsidRPr="00E01096">
        <w:rPr>
          <w:spacing w:val="-11"/>
          <w:u w:val="single"/>
        </w:rPr>
        <w:t xml:space="preserve"> </w:t>
      </w:r>
      <w:r w:rsidRPr="00E01096">
        <w:rPr>
          <w:spacing w:val="-2"/>
          <w:u w:val="single"/>
        </w:rPr>
        <w:t>intervencijų</w:t>
      </w:r>
    </w:p>
    <w:p w14:paraId="0DF6778F" w14:textId="77777777" w:rsidR="00267ADA" w:rsidRPr="00E01096" w:rsidRDefault="00267ADA" w:rsidP="00267ADA">
      <w:pPr>
        <w:pStyle w:val="Pagrindinistekstas"/>
        <w:kinsoku w:val="0"/>
        <w:overflowPunct w:val="0"/>
      </w:pPr>
      <w:r w:rsidRPr="00E01096">
        <w:t>Jeigu</w:t>
      </w:r>
      <w:r w:rsidRPr="00E01096">
        <w:rPr>
          <w:spacing w:val="-3"/>
        </w:rPr>
        <w:t xml:space="preserve"> </w:t>
      </w:r>
      <w:r w:rsidRPr="00E01096">
        <w:t>reikia</w:t>
      </w:r>
      <w:r w:rsidRPr="00E01096">
        <w:rPr>
          <w:spacing w:val="-4"/>
        </w:rPr>
        <w:t xml:space="preserve"> </w:t>
      </w:r>
      <w:r w:rsidRPr="00E01096">
        <w:t>atlikti</w:t>
      </w:r>
      <w:r w:rsidRPr="00E01096">
        <w:rPr>
          <w:spacing w:val="-3"/>
        </w:rPr>
        <w:t xml:space="preserve"> </w:t>
      </w:r>
      <w:r w:rsidRPr="00E01096">
        <w:t>invazinę</w:t>
      </w:r>
      <w:r w:rsidRPr="00E01096">
        <w:rPr>
          <w:spacing w:val="-4"/>
        </w:rPr>
        <w:t xml:space="preserve"> </w:t>
      </w:r>
      <w:r w:rsidRPr="00E01096">
        <w:t>procedūrą</w:t>
      </w:r>
      <w:r w:rsidRPr="00E01096">
        <w:rPr>
          <w:spacing w:val="-4"/>
        </w:rPr>
        <w:t xml:space="preserve"> </w:t>
      </w:r>
      <w:r w:rsidRPr="00E01096">
        <w:t>arba</w:t>
      </w:r>
      <w:r w:rsidRPr="00E01096">
        <w:rPr>
          <w:spacing w:val="-4"/>
        </w:rPr>
        <w:t xml:space="preserve"> </w:t>
      </w:r>
      <w:r w:rsidRPr="00E01096">
        <w:t>chirurginę</w:t>
      </w:r>
      <w:r w:rsidRPr="00E01096">
        <w:rPr>
          <w:spacing w:val="-5"/>
        </w:rPr>
        <w:t xml:space="preserve"> </w:t>
      </w:r>
      <w:r w:rsidRPr="00E01096">
        <w:t>intervenciją,</w:t>
      </w:r>
      <w:r w:rsidRPr="00E01096">
        <w:rPr>
          <w:spacing w:val="-3"/>
        </w:rPr>
        <w:t xml:space="preserve"> </w:t>
      </w:r>
      <w:r w:rsidRPr="00E01096">
        <w:t>jeigu</w:t>
      </w:r>
      <w:r w:rsidRPr="00E01096">
        <w:rPr>
          <w:spacing w:val="-3"/>
        </w:rPr>
        <w:t xml:space="preserve"> </w:t>
      </w:r>
      <w:r w:rsidRPr="00E01096">
        <w:t>tai</w:t>
      </w:r>
      <w:r w:rsidRPr="00E01096">
        <w:rPr>
          <w:spacing w:val="-3"/>
        </w:rPr>
        <w:t xml:space="preserve"> </w:t>
      </w:r>
      <w:r w:rsidRPr="00E01096">
        <w:t>įmanoma,</w:t>
      </w:r>
      <w:r w:rsidRPr="00E01096">
        <w:rPr>
          <w:spacing w:val="-3"/>
        </w:rPr>
        <w:t xml:space="preserve"> </w:t>
      </w:r>
      <w:proofErr w:type="spellStart"/>
      <w:r>
        <w:rPr>
          <w:spacing w:val="-3"/>
        </w:rPr>
        <w:t>r</w:t>
      </w:r>
      <w:r>
        <w:t>ivaroksabano</w:t>
      </w:r>
      <w:proofErr w:type="spellEnd"/>
      <w:r>
        <w:t xml:space="preserve"> </w:t>
      </w:r>
      <w:r w:rsidR="0087653C">
        <w:t>20</w:t>
      </w:r>
      <w:r>
        <w:t> </w:t>
      </w:r>
      <w:r w:rsidRPr="00E01096">
        <w:t>mg vartojimą reikia nutraukti likus mažiausiai 24</w:t>
      </w:r>
      <w:r>
        <w:t> </w:t>
      </w:r>
      <w:r w:rsidRPr="00E01096">
        <w:t>valandoms iki intervencijos, remiantis klinikiniu gydytojo sprendimu.</w:t>
      </w:r>
    </w:p>
    <w:p w14:paraId="43556E68" w14:textId="77777777" w:rsidR="00267ADA" w:rsidRPr="00E01096" w:rsidRDefault="00267ADA" w:rsidP="00267ADA">
      <w:pPr>
        <w:pStyle w:val="Pagrindinistekstas"/>
        <w:kinsoku w:val="0"/>
        <w:overflowPunct w:val="0"/>
      </w:pPr>
      <w:r w:rsidRPr="00E01096">
        <w:t>Jeigu</w:t>
      </w:r>
      <w:r w:rsidRPr="00E01096">
        <w:rPr>
          <w:spacing w:val="-3"/>
        </w:rPr>
        <w:t xml:space="preserve"> </w:t>
      </w:r>
      <w:r w:rsidRPr="00E01096">
        <w:t>procedūros</w:t>
      </w:r>
      <w:r w:rsidRPr="00E01096">
        <w:rPr>
          <w:spacing w:val="-4"/>
        </w:rPr>
        <w:t xml:space="preserve"> </w:t>
      </w:r>
      <w:r w:rsidRPr="00E01096">
        <w:t>negalima</w:t>
      </w:r>
      <w:r w:rsidRPr="00E01096">
        <w:rPr>
          <w:spacing w:val="-2"/>
        </w:rPr>
        <w:t xml:space="preserve"> </w:t>
      </w:r>
      <w:r w:rsidRPr="00E01096">
        <w:t>atlikti</w:t>
      </w:r>
      <w:r w:rsidRPr="00E01096">
        <w:rPr>
          <w:spacing w:val="-3"/>
        </w:rPr>
        <w:t xml:space="preserve"> </w:t>
      </w:r>
      <w:r w:rsidRPr="00E01096">
        <w:t>vėliau,</w:t>
      </w:r>
      <w:r w:rsidRPr="00E01096">
        <w:rPr>
          <w:spacing w:val="-4"/>
        </w:rPr>
        <w:t xml:space="preserve"> </w:t>
      </w:r>
      <w:r w:rsidRPr="00E01096">
        <w:t>reikia</w:t>
      </w:r>
      <w:r w:rsidRPr="00E01096">
        <w:rPr>
          <w:spacing w:val="-4"/>
        </w:rPr>
        <w:t xml:space="preserve"> </w:t>
      </w:r>
      <w:r w:rsidRPr="00E01096">
        <w:t>įvertinti</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w:t>
      </w:r>
      <w:r w:rsidRPr="00E01096">
        <w:rPr>
          <w:spacing w:val="-4"/>
        </w:rPr>
        <w:t xml:space="preserve"> </w:t>
      </w:r>
      <w:r w:rsidRPr="00E01096">
        <w:t>ir intervencijos skubumo santykį.</w:t>
      </w:r>
    </w:p>
    <w:p w14:paraId="3F79743B" w14:textId="77777777" w:rsidR="00267ADA" w:rsidRPr="00E01096" w:rsidRDefault="00267ADA" w:rsidP="00267ADA">
      <w:pPr>
        <w:pStyle w:val="Pagrindinistekstas"/>
        <w:kinsoku w:val="0"/>
        <w:overflowPunct w:val="0"/>
      </w:pPr>
      <w:r w:rsidRPr="00E01096">
        <w:lastRenderedPageBreak/>
        <w:t xml:space="preserve">Po invazinės procedūros ar chirurginės intervencijos kaip įmanoma greičiau reikia atnaujinti </w:t>
      </w:r>
      <w:proofErr w:type="spellStart"/>
      <w:r>
        <w:t>rivaroksabano</w:t>
      </w:r>
      <w:proofErr w:type="spellEnd"/>
      <w:r w:rsidRPr="00E01096">
        <w:t xml:space="preserve"> vartojimą,</w:t>
      </w:r>
      <w:r w:rsidRPr="00E01096">
        <w:rPr>
          <w:spacing w:val="-3"/>
        </w:rPr>
        <w:t xml:space="preserve"> </w:t>
      </w:r>
      <w:r w:rsidRPr="00E01096">
        <w:t>jei</w:t>
      </w:r>
      <w:r w:rsidRPr="00E01096">
        <w:rPr>
          <w:spacing w:val="-3"/>
        </w:rPr>
        <w:t xml:space="preserve"> </w:t>
      </w:r>
      <w:r w:rsidRPr="00E01096">
        <w:t>gydantis</w:t>
      </w:r>
      <w:r w:rsidRPr="00E01096">
        <w:rPr>
          <w:spacing w:val="-4"/>
        </w:rPr>
        <w:t xml:space="preserve"> </w:t>
      </w:r>
      <w:r w:rsidRPr="00E01096">
        <w:t>gydytojas</w:t>
      </w:r>
      <w:r w:rsidRPr="00E01096">
        <w:rPr>
          <w:spacing w:val="-4"/>
        </w:rPr>
        <w:t xml:space="preserve"> </w:t>
      </w:r>
      <w:r w:rsidRPr="00E01096">
        <w:t>mano,</w:t>
      </w:r>
      <w:r w:rsidRPr="00E01096">
        <w:rPr>
          <w:spacing w:val="-3"/>
        </w:rPr>
        <w:t xml:space="preserve"> </w:t>
      </w:r>
      <w:r w:rsidRPr="00E01096">
        <w:t>kad</w:t>
      </w:r>
      <w:r w:rsidRPr="00E01096">
        <w:rPr>
          <w:spacing w:val="-3"/>
        </w:rPr>
        <w:t xml:space="preserve"> </w:t>
      </w:r>
      <w:r w:rsidRPr="00E01096">
        <w:t>klinikinė</w:t>
      </w:r>
      <w:r w:rsidRPr="00E01096">
        <w:rPr>
          <w:spacing w:val="-4"/>
        </w:rPr>
        <w:t xml:space="preserve"> </w:t>
      </w:r>
      <w:r w:rsidRPr="00E01096">
        <w:t>situacija</w:t>
      </w:r>
      <w:r w:rsidRPr="00E01096">
        <w:rPr>
          <w:spacing w:val="-4"/>
        </w:rPr>
        <w:t xml:space="preserve"> </w:t>
      </w:r>
      <w:r w:rsidRPr="00E01096">
        <w:t>leidžia</w:t>
      </w:r>
      <w:r w:rsidRPr="00E01096">
        <w:rPr>
          <w:spacing w:val="-4"/>
        </w:rPr>
        <w:t xml:space="preserve"> </w:t>
      </w:r>
      <w:r w:rsidRPr="00E01096">
        <w:t>tai</w:t>
      </w:r>
      <w:r w:rsidRPr="00E01096">
        <w:rPr>
          <w:spacing w:val="-3"/>
        </w:rPr>
        <w:t xml:space="preserve"> </w:t>
      </w:r>
      <w:r w:rsidRPr="00E01096">
        <w:t>padaryti</w:t>
      </w:r>
      <w:r w:rsidRPr="00E01096">
        <w:rPr>
          <w:spacing w:val="-3"/>
        </w:rPr>
        <w:t xml:space="preserve"> </w:t>
      </w:r>
      <w:r w:rsidRPr="00E01096">
        <w:t>ir</w:t>
      </w:r>
      <w:r w:rsidRPr="00E01096">
        <w:rPr>
          <w:spacing w:val="-3"/>
        </w:rPr>
        <w:t xml:space="preserve"> </w:t>
      </w:r>
      <w:r w:rsidRPr="00E01096">
        <w:t>pasiekta</w:t>
      </w:r>
      <w:r w:rsidRPr="00E01096">
        <w:rPr>
          <w:spacing w:val="-4"/>
        </w:rPr>
        <w:t xml:space="preserve"> </w:t>
      </w:r>
      <w:r w:rsidRPr="00E01096">
        <w:t>tinkama hemostazė (žr. 5.2</w:t>
      </w:r>
      <w:r>
        <w:t> </w:t>
      </w:r>
      <w:r w:rsidRPr="00E01096">
        <w:t>skyrių).</w:t>
      </w:r>
    </w:p>
    <w:p w14:paraId="316CDD37" w14:textId="77777777" w:rsidR="00267ADA" w:rsidRPr="00E01096" w:rsidRDefault="00267ADA" w:rsidP="00267ADA">
      <w:pPr>
        <w:pStyle w:val="Pagrindinistekstas"/>
        <w:kinsoku w:val="0"/>
        <w:overflowPunct w:val="0"/>
      </w:pPr>
    </w:p>
    <w:p w14:paraId="386F6265" w14:textId="77777777" w:rsidR="00267ADA" w:rsidRPr="00E01096" w:rsidRDefault="00267ADA" w:rsidP="00267ADA">
      <w:pPr>
        <w:pStyle w:val="Pagrindinistekstas"/>
        <w:kinsoku w:val="0"/>
        <w:overflowPunct w:val="0"/>
      </w:pPr>
      <w:r w:rsidRPr="00E01096">
        <w:rPr>
          <w:u w:val="single"/>
        </w:rPr>
        <w:t>Senyvi</w:t>
      </w:r>
      <w:r w:rsidRPr="00E01096">
        <w:rPr>
          <w:spacing w:val="-8"/>
          <w:u w:val="single"/>
        </w:rPr>
        <w:t xml:space="preserve"> </w:t>
      </w:r>
      <w:r w:rsidRPr="00E01096">
        <w:rPr>
          <w:spacing w:val="-2"/>
          <w:u w:val="single"/>
        </w:rPr>
        <w:t>pacientai</w:t>
      </w:r>
    </w:p>
    <w:p w14:paraId="241E873F" w14:textId="77777777" w:rsidR="00267ADA" w:rsidRPr="00E01096" w:rsidRDefault="00267ADA" w:rsidP="00267ADA">
      <w:pPr>
        <w:pStyle w:val="Pagrindinistekstas"/>
        <w:kinsoku w:val="0"/>
        <w:overflowPunct w:val="0"/>
        <w:rPr>
          <w:spacing w:val="-2"/>
        </w:rPr>
      </w:pPr>
      <w:r w:rsidRPr="00E01096">
        <w:t>Vyresnis</w:t>
      </w:r>
      <w:r w:rsidRPr="00E01096">
        <w:rPr>
          <w:spacing w:val="-9"/>
        </w:rPr>
        <w:t xml:space="preserve"> </w:t>
      </w:r>
      <w:r w:rsidRPr="00E01096">
        <w:t>amžius</w:t>
      </w:r>
      <w:r w:rsidRPr="00E01096">
        <w:rPr>
          <w:spacing w:val="-8"/>
        </w:rPr>
        <w:t xml:space="preserve"> </w:t>
      </w:r>
      <w:r w:rsidRPr="00E01096">
        <w:t>gali</w:t>
      </w:r>
      <w:r w:rsidRPr="00E01096">
        <w:rPr>
          <w:spacing w:val="-7"/>
        </w:rPr>
        <w:t xml:space="preserve"> </w:t>
      </w:r>
      <w:r w:rsidRPr="00E01096">
        <w:t>padidinti</w:t>
      </w:r>
      <w:r w:rsidRPr="00E01096">
        <w:rPr>
          <w:spacing w:val="-8"/>
        </w:rPr>
        <w:t xml:space="preserve"> </w:t>
      </w:r>
      <w:proofErr w:type="spellStart"/>
      <w:r w:rsidRPr="00E01096">
        <w:t>hemoragijos</w:t>
      </w:r>
      <w:proofErr w:type="spellEnd"/>
      <w:r w:rsidRPr="00E01096">
        <w:rPr>
          <w:spacing w:val="-8"/>
        </w:rPr>
        <w:t xml:space="preserve"> </w:t>
      </w:r>
      <w:r w:rsidRPr="00E01096">
        <w:t>riziką</w:t>
      </w:r>
      <w:r w:rsidRPr="00E01096">
        <w:rPr>
          <w:spacing w:val="-8"/>
        </w:rPr>
        <w:t xml:space="preserve"> </w:t>
      </w:r>
      <w:r w:rsidRPr="00E01096">
        <w:t>(žr.</w:t>
      </w:r>
      <w:r w:rsidRPr="00E01096">
        <w:rPr>
          <w:spacing w:val="-8"/>
        </w:rPr>
        <w:t xml:space="preserve"> </w:t>
      </w:r>
      <w:r w:rsidRPr="00E01096">
        <w:t>5.2</w:t>
      </w:r>
      <w:r>
        <w:t> </w:t>
      </w:r>
      <w:r w:rsidRPr="00E01096">
        <w:rPr>
          <w:spacing w:val="-2"/>
        </w:rPr>
        <w:t>skyrių).</w:t>
      </w:r>
    </w:p>
    <w:p w14:paraId="42374B76" w14:textId="77777777" w:rsidR="00267ADA" w:rsidRPr="00E01096" w:rsidRDefault="00267ADA" w:rsidP="00267ADA">
      <w:pPr>
        <w:pStyle w:val="Pagrindinistekstas"/>
        <w:kinsoku w:val="0"/>
        <w:overflowPunct w:val="0"/>
      </w:pPr>
    </w:p>
    <w:p w14:paraId="5E56C3F5" w14:textId="77777777" w:rsidR="00267ADA" w:rsidRPr="00D81F0F" w:rsidRDefault="00267ADA" w:rsidP="00267ADA">
      <w:pPr>
        <w:pStyle w:val="Pagrindinistekstas"/>
        <w:kinsoku w:val="0"/>
        <w:overflowPunct w:val="0"/>
      </w:pPr>
      <w:proofErr w:type="spellStart"/>
      <w:r w:rsidRPr="00D81F0F">
        <w:rPr>
          <w:u w:val="single"/>
        </w:rPr>
        <w:t>Dermatologinės</w:t>
      </w:r>
      <w:proofErr w:type="spellEnd"/>
      <w:r w:rsidRPr="00D81F0F">
        <w:rPr>
          <w:u w:val="single"/>
        </w:rPr>
        <w:t xml:space="preserve"> reakcijos</w:t>
      </w:r>
    </w:p>
    <w:p w14:paraId="41A882E4" w14:textId="77777777" w:rsidR="00267ADA" w:rsidRPr="00E01096" w:rsidRDefault="00267ADA" w:rsidP="00267ADA">
      <w:pPr>
        <w:pStyle w:val="Pagrindinistekstas"/>
        <w:kinsoku w:val="0"/>
        <w:overflowPunct w:val="0"/>
      </w:pPr>
      <w:proofErr w:type="spellStart"/>
      <w:r w:rsidRPr="00E01096">
        <w:t>Poregistracinio</w:t>
      </w:r>
      <w:proofErr w:type="spellEnd"/>
      <w:r w:rsidRPr="00E01096">
        <w:rPr>
          <w:spacing w:val="-3"/>
        </w:rPr>
        <w:t xml:space="preserve"> </w:t>
      </w:r>
      <w:r w:rsidRPr="00E01096">
        <w:t>stebėjimo</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pranešta</w:t>
      </w:r>
      <w:r w:rsidRPr="00E01096">
        <w:rPr>
          <w:spacing w:val="-4"/>
        </w:rPr>
        <w:t xml:space="preserve"> </w:t>
      </w:r>
      <w:r w:rsidRPr="00E01096">
        <w:t>apie</w:t>
      </w:r>
      <w:r w:rsidRPr="00E01096">
        <w:rPr>
          <w:spacing w:val="-4"/>
        </w:rPr>
        <w:t xml:space="preserve"> </w:t>
      </w:r>
      <w:r w:rsidRPr="00E01096">
        <w:t>sunkias</w:t>
      </w:r>
      <w:r w:rsidRPr="00E01096">
        <w:rPr>
          <w:spacing w:val="-4"/>
        </w:rPr>
        <w:t xml:space="preserve"> </w:t>
      </w:r>
      <w:r w:rsidRPr="00E01096">
        <w:t>odos</w:t>
      </w:r>
      <w:r w:rsidRPr="00E01096">
        <w:rPr>
          <w:spacing w:val="-4"/>
        </w:rPr>
        <w:t xml:space="preserve"> </w:t>
      </w:r>
      <w:r w:rsidRPr="00E01096">
        <w:t>reakcijas,</w:t>
      </w:r>
      <w:r w:rsidRPr="00E01096">
        <w:rPr>
          <w:spacing w:val="-3"/>
        </w:rPr>
        <w:t xml:space="preserve"> </w:t>
      </w:r>
      <w:r w:rsidRPr="00E01096">
        <w:t>susijusias</w:t>
      </w:r>
      <w:r w:rsidRPr="00E01096">
        <w:rPr>
          <w:spacing w:val="-3"/>
        </w:rPr>
        <w:t xml:space="preserve"> </w:t>
      </w:r>
      <w:r w:rsidRPr="00E01096">
        <w:t>su</w:t>
      </w:r>
      <w:r w:rsidRPr="00E01096">
        <w:rPr>
          <w:spacing w:val="-3"/>
        </w:rPr>
        <w:t xml:space="preserve"> </w:t>
      </w:r>
      <w:proofErr w:type="spellStart"/>
      <w:r w:rsidRPr="00E01096">
        <w:t>rivaroksabano</w:t>
      </w:r>
      <w:proofErr w:type="spellEnd"/>
      <w:r w:rsidRPr="00E01096">
        <w:t xml:space="preserve"> vartojimu, įskaitant </w:t>
      </w:r>
      <w:proofErr w:type="spellStart"/>
      <w:r w:rsidRPr="00E01096">
        <w:t>Stivenso</w:t>
      </w:r>
      <w:proofErr w:type="spellEnd"/>
      <w:r w:rsidRPr="00E01096">
        <w:t>-Džonsono (</w:t>
      </w:r>
      <w:proofErr w:type="spellStart"/>
      <w:r w:rsidRPr="00E01096">
        <w:rPr>
          <w:i/>
          <w:iCs/>
        </w:rPr>
        <w:t>Stevens-Johnson</w:t>
      </w:r>
      <w:proofErr w:type="spellEnd"/>
      <w:r w:rsidRPr="00E01096">
        <w:t xml:space="preserve">) sindromą ir (arba) toksinę epidermio </w:t>
      </w:r>
      <w:proofErr w:type="spellStart"/>
      <w:r w:rsidRPr="00E01096">
        <w:t>nekrolizę</w:t>
      </w:r>
      <w:proofErr w:type="spellEnd"/>
      <w:r w:rsidRPr="00E01096">
        <w:t xml:space="preserve"> bei DRESS (angl. </w:t>
      </w:r>
      <w:proofErr w:type="spellStart"/>
      <w:r w:rsidRPr="00E01096">
        <w:rPr>
          <w:i/>
          <w:iCs/>
        </w:rPr>
        <w:t>Drug</w:t>
      </w:r>
      <w:proofErr w:type="spellEnd"/>
      <w:r w:rsidRPr="00E01096">
        <w:rPr>
          <w:i/>
          <w:iCs/>
        </w:rPr>
        <w:t xml:space="preserve"> </w:t>
      </w:r>
      <w:proofErr w:type="spellStart"/>
      <w:r w:rsidRPr="00E01096">
        <w:rPr>
          <w:i/>
          <w:iCs/>
        </w:rPr>
        <w:t>rash</w:t>
      </w:r>
      <w:proofErr w:type="spellEnd"/>
      <w:r w:rsidRPr="00E01096">
        <w:rPr>
          <w:i/>
          <w:iCs/>
        </w:rPr>
        <w:t xml:space="preserve"> </w:t>
      </w:r>
      <w:proofErr w:type="spellStart"/>
      <w:r w:rsidRPr="00E01096">
        <w:rPr>
          <w:i/>
          <w:iCs/>
        </w:rPr>
        <w:t>with</w:t>
      </w:r>
      <w:proofErr w:type="spellEnd"/>
      <w:r w:rsidRPr="00E01096">
        <w:rPr>
          <w:i/>
          <w:iCs/>
        </w:rPr>
        <w:t xml:space="preserve"> </w:t>
      </w:r>
      <w:proofErr w:type="spellStart"/>
      <w:r w:rsidRPr="00E01096">
        <w:rPr>
          <w:i/>
          <w:iCs/>
        </w:rPr>
        <w:t>eosinophilia</w:t>
      </w:r>
      <w:proofErr w:type="spellEnd"/>
      <w:r w:rsidRPr="00E01096">
        <w:rPr>
          <w:i/>
          <w:iCs/>
        </w:rPr>
        <w:t xml:space="preserve"> </w:t>
      </w:r>
      <w:proofErr w:type="spellStart"/>
      <w:r w:rsidRPr="00E01096">
        <w:rPr>
          <w:i/>
          <w:iCs/>
        </w:rPr>
        <w:t>and</w:t>
      </w:r>
      <w:proofErr w:type="spellEnd"/>
      <w:r w:rsidRPr="00E01096">
        <w:rPr>
          <w:i/>
          <w:iCs/>
        </w:rPr>
        <w:t xml:space="preserve"> </w:t>
      </w:r>
      <w:proofErr w:type="spellStart"/>
      <w:r w:rsidRPr="00E01096">
        <w:rPr>
          <w:i/>
          <w:iCs/>
        </w:rPr>
        <w:t>systemic</w:t>
      </w:r>
      <w:proofErr w:type="spellEnd"/>
      <w:r w:rsidRPr="00E01096">
        <w:rPr>
          <w:i/>
          <w:iCs/>
        </w:rPr>
        <w:t xml:space="preserve"> </w:t>
      </w:r>
      <w:proofErr w:type="spellStart"/>
      <w:r w:rsidRPr="00E01096">
        <w:rPr>
          <w:i/>
          <w:iCs/>
        </w:rPr>
        <w:t>symptoms</w:t>
      </w:r>
      <w:proofErr w:type="spellEnd"/>
      <w:r w:rsidRPr="00E01096">
        <w:t>) sindromą (žr.</w:t>
      </w:r>
      <w:r>
        <w:t xml:space="preserve"> </w:t>
      </w:r>
      <w:r w:rsidRPr="00E01096">
        <w:t>4.8</w:t>
      </w:r>
      <w:r>
        <w:t> </w:t>
      </w:r>
      <w:r w:rsidRPr="00E01096">
        <w:t>skyrių). Pacientams šių reakcijų didžiausia pasireiškimo rizika yra gydymo pradžioje: daugeliu atvejų nepageidaujamos reakcijos pradžia pasireiškia pirmomis gydymo savaitėmis. Pirmą kartą atsiradus</w:t>
      </w:r>
      <w:r w:rsidRPr="00E01096">
        <w:rPr>
          <w:spacing w:val="-4"/>
        </w:rPr>
        <w:t xml:space="preserve"> </w:t>
      </w:r>
      <w:r w:rsidRPr="00E01096">
        <w:t>sunkiam</w:t>
      </w:r>
      <w:r w:rsidRPr="00E01096">
        <w:rPr>
          <w:spacing w:val="-4"/>
        </w:rPr>
        <w:t xml:space="preserve"> </w:t>
      </w:r>
      <w:r w:rsidRPr="00E01096">
        <w:t>odos</w:t>
      </w:r>
      <w:r w:rsidRPr="00E01096">
        <w:rPr>
          <w:spacing w:val="-4"/>
        </w:rPr>
        <w:t xml:space="preserve"> </w:t>
      </w:r>
      <w:r w:rsidRPr="00E01096">
        <w:t>išbėrimui</w:t>
      </w:r>
      <w:r w:rsidRPr="00E01096">
        <w:rPr>
          <w:spacing w:val="-3"/>
        </w:rPr>
        <w:t xml:space="preserve"> </w:t>
      </w:r>
      <w:r w:rsidRPr="00E01096">
        <w:t>(pvz.,</w:t>
      </w:r>
      <w:r w:rsidRPr="00E01096">
        <w:rPr>
          <w:spacing w:val="-3"/>
        </w:rPr>
        <w:t xml:space="preserve"> </w:t>
      </w:r>
      <w:r w:rsidRPr="00E01096">
        <w:t>plintančiam,</w:t>
      </w:r>
      <w:r w:rsidRPr="00E01096">
        <w:rPr>
          <w:spacing w:val="-3"/>
        </w:rPr>
        <w:t xml:space="preserve"> </w:t>
      </w:r>
      <w:r w:rsidRPr="00E01096">
        <w:t>intensyviam</w:t>
      </w:r>
      <w:r w:rsidRPr="00E01096">
        <w:rPr>
          <w:spacing w:val="-4"/>
        </w:rPr>
        <w:t xml:space="preserve"> </w:t>
      </w:r>
      <w:r w:rsidRPr="00E01096">
        <w:t>ir</w:t>
      </w:r>
      <w:r w:rsidRPr="00E01096">
        <w:rPr>
          <w:spacing w:val="-3"/>
        </w:rPr>
        <w:t xml:space="preserve"> </w:t>
      </w:r>
      <w:r w:rsidRPr="00E01096">
        <w:t>(arba)</w:t>
      </w:r>
      <w:r w:rsidRPr="00E01096">
        <w:rPr>
          <w:spacing w:val="-3"/>
        </w:rPr>
        <w:t xml:space="preserve"> </w:t>
      </w:r>
      <w:r w:rsidRPr="00E01096">
        <w:t>pūslėms)</w:t>
      </w:r>
      <w:r w:rsidRPr="00E01096">
        <w:rPr>
          <w:spacing w:val="-3"/>
        </w:rPr>
        <w:t xml:space="preserve"> </w:t>
      </w:r>
      <w:r w:rsidRPr="00E01096">
        <w:t>arba</w:t>
      </w:r>
      <w:r w:rsidRPr="00E01096">
        <w:rPr>
          <w:spacing w:val="-4"/>
        </w:rPr>
        <w:t xml:space="preserve"> </w:t>
      </w:r>
      <w:r w:rsidRPr="00E01096">
        <w:t>bet</w:t>
      </w:r>
      <w:r w:rsidRPr="00E01096">
        <w:rPr>
          <w:spacing w:val="-2"/>
        </w:rPr>
        <w:t xml:space="preserve"> </w:t>
      </w:r>
      <w:r w:rsidRPr="00E01096">
        <w:t xml:space="preserve">kokiam kitam padidėjusio jautrumo požymiui, susijusiam su gleivinių pažeidimu, </w:t>
      </w:r>
      <w:proofErr w:type="spellStart"/>
      <w:r w:rsidRPr="00E01096">
        <w:t>rivaroksabano</w:t>
      </w:r>
      <w:proofErr w:type="spellEnd"/>
      <w:r w:rsidRPr="00E01096">
        <w:t xml:space="preserve"> vartojimą reikia nutraukti.</w:t>
      </w:r>
    </w:p>
    <w:p w14:paraId="78B24C73" w14:textId="77777777" w:rsidR="00267ADA" w:rsidRPr="00E01096" w:rsidRDefault="00267ADA" w:rsidP="00267ADA">
      <w:pPr>
        <w:pStyle w:val="Pagrindinistekstas"/>
        <w:kinsoku w:val="0"/>
        <w:overflowPunct w:val="0"/>
      </w:pPr>
    </w:p>
    <w:p w14:paraId="6B2BDFFF" w14:textId="77777777" w:rsidR="00267ADA" w:rsidRPr="00E01096" w:rsidRDefault="00267ADA" w:rsidP="00267ADA">
      <w:pPr>
        <w:pStyle w:val="Pagrindinistekstas"/>
        <w:kinsoku w:val="0"/>
        <w:overflowPunct w:val="0"/>
      </w:pPr>
      <w:r>
        <w:rPr>
          <w:u w:val="single"/>
        </w:rPr>
        <w:t>P</w:t>
      </w:r>
      <w:r w:rsidRPr="00E01096">
        <w:rPr>
          <w:u w:val="single"/>
        </w:rPr>
        <w:t>agalbin</w:t>
      </w:r>
      <w:r>
        <w:rPr>
          <w:u w:val="single"/>
        </w:rPr>
        <w:t>ė</w:t>
      </w:r>
      <w:r w:rsidRPr="00E01096">
        <w:rPr>
          <w:u w:val="single"/>
        </w:rPr>
        <w:t>s</w:t>
      </w:r>
      <w:r w:rsidRPr="00E01096">
        <w:rPr>
          <w:spacing w:val="-11"/>
          <w:u w:val="single"/>
        </w:rPr>
        <w:t xml:space="preserve"> </w:t>
      </w:r>
      <w:r w:rsidRPr="00E01096">
        <w:rPr>
          <w:spacing w:val="-2"/>
          <w:u w:val="single"/>
        </w:rPr>
        <w:t>medžiag</w:t>
      </w:r>
      <w:r>
        <w:rPr>
          <w:spacing w:val="-2"/>
          <w:u w:val="single"/>
        </w:rPr>
        <w:t>o</w:t>
      </w:r>
      <w:r w:rsidRPr="00E01096">
        <w:rPr>
          <w:spacing w:val="-2"/>
          <w:u w:val="single"/>
        </w:rPr>
        <w:t>s</w:t>
      </w:r>
    </w:p>
    <w:p w14:paraId="0D3D1C2C" w14:textId="77777777" w:rsidR="00267ADA" w:rsidRDefault="00267ADA" w:rsidP="00267ADA">
      <w:pPr>
        <w:pStyle w:val="Pagrindinistekstas"/>
        <w:kinsoku w:val="0"/>
        <w:overflowPunct w:val="0"/>
      </w:pPr>
      <w:proofErr w:type="spellStart"/>
      <w:r>
        <w:t>Rivaroxaban</w:t>
      </w:r>
      <w:proofErr w:type="spellEnd"/>
      <w:r>
        <w:t xml:space="preserve"> STADA</w:t>
      </w:r>
      <w:r w:rsidRPr="00E01096">
        <w:rPr>
          <w:spacing w:val="-3"/>
        </w:rPr>
        <w:t xml:space="preserve"> </w:t>
      </w:r>
      <w:r w:rsidRPr="00E01096">
        <w:t>sudėtyje</w:t>
      </w:r>
      <w:r w:rsidRPr="00E01096">
        <w:rPr>
          <w:spacing w:val="-4"/>
        </w:rPr>
        <w:t xml:space="preserve"> </w:t>
      </w:r>
      <w:r w:rsidRPr="00E01096">
        <w:t>yra</w:t>
      </w:r>
      <w:r w:rsidRPr="00E01096">
        <w:rPr>
          <w:spacing w:val="-4"/>
        </w:rPr>
        <w:t xml:space="preserve"> </w:t>
      </w:r>
      <w:r w:rsidRPr="00E01096">
        <w:t>laktozės.</w:t>
      </w:r>
      <w:r w:rsidRPr="00E01096">
        <w:rPr>
          <w:spacing w:val="-3"/>
        </w:rPr>
        <w:t xml:space="preserve"> </w:t>
      </w:r>
      <w:r w:rsidRPr="00E01096">
        <w:t>Šio</w:t>
      </w:r>
      <w:r w:rsidRPr="00E01096">
        <w:rPr>
          <w:spacing w:val="-3"/>
        </w:rPr>
        <w:t xml:space="preserve"> </w:t>
      </w:r>
      <w:r w:rsidRPr="00E01096">
        <w:t>vaistinio</w:t>
      </w:r>
      <w:r w:rsidRPr="00E01096">
        <w:rPr>
          <w:spacing w:val="-3"/>
        </w:rPr>
        <w:t xml:space="preserve"> </w:t>
      </w:r>
      <w:r w:rsidRPr="00E01096">
        <w:t>preparato</w:t>
      </w:r>
      <w:r w:rsidRPr="00E01096">
        <w:rPr>
          <w:spacing w:val="-4"/>
        </w:rPr>
        <w:t xml:space="preserve"> </w:t>
      </w:r>
      <w:r w:rsidRPr="00E01096">
        <w:t>negalima</w:t>
      </w:r>
      <w:r w:rsidRPr="00E01096">
        <w:rPr>
          <w:spacing w:val="-4"/>
        </w:rPr>
        <w:t xml:space="preserve"> </w:t>
      </w:r>
      <w:r w:rsidRPr="00E01096">
        <w:t>vartoti</w:t>
      </w:r>
      <w:r w:rsidRPr="00E01096">
        <w:rPr>
          <w:spacing w:val="-3"/>
        </w:rPr>
        <w:t xml:space="preserve"> </w:t>
      </w:r>
      <w:r w:rsidRPr="00E01096">
        <w:t>pacientams,</w:t>
      </w:r>
      <w:r w:rsidRPr="00E01096">
        <w:rPr>
          <w:spacing w:val="-3"/>
        </w:rPr>
        <w:t xml:space="preserve"> </w:t>
      </w:r>
      <w:r w:rsidRPr="00E01096">
        <w:t>kuriems</w:t>
      </w:r>
      <w:r w:rsidRPr="00E01096">
        <w:rPr>
          <w:spacing w:val="-4"/>
        </w:rPr>
        <w:t xml:space="preserve"> </w:t>
      </w:r>
      <w:r w:rsidRPr="00E01096">
        <w:t xml:space="preserve">nustatytas retas paveldimas sutrikimas – </w:t>
      </w:r>
      <w:proofErr w:type="spellStart"/>
      <w:r w:rsidRPr="00E01096">
        <w:t>galaktozės</w:t>
      </w:r>
      <w:proofErr w:type="spellEnd"/>
      <w:r w:rsidRPr="00E01096">
        <w:t xml:space="preserve"> netoleravimas, visiškas laktazės stygius arba gliukozės ir </w:t>
      </w:r>
      <w:proofErr w:type="spellStart"/>
      <w:r w:rsidRPr="00E01096">
        <w:t>galaktozės</w:t>
      </w:r>
      <w:proofErr w:type="spellEnd"/>
      <w:r w:rsidRPr="00E01096">
        <w:t xml:space="preserve"> </w:t>
      </w:r>
      <w:proofErr w:type="spellStart"/>
      <w:r w:rsidRPr="00E01096">
        <w:t>malabsorbcija</w:t>
      </w:r>
      <w:proofErr w:type="spellEnd"/>
      <w:r w:rsidRPr="00E01096">
        <w:t>.</w:t>
      </w:r>
    </w:p>
    <w:p w14:paraId="7C6E7210" w14:textId="77777777" w:rsidR="00267ADA" w:rsidRPr="00E01096" w:rsidRDefault="00267ADA" w:rsidP="00267ADA">
      <w:pPr>
        <w:pStyle w:val="Pagrindinistekstas"/>
        <w:kinsoku w:val="0"/>
        <w:overflowPunct w:val="0"/>
      </w:pPr>
    </w:p>
    <w:p w14:paraId="341AC4DA" w14:textId="77777777" w:rsidR="00267ADA" w:rsidRPr="00E01096" w:rsidRDefault="00267ADA" w:rsidP="00267ADA">
      <w:pPr>
        <w:pStyle w:val="Pagrindinistekstas"/>
        <w:kinsoku w:val="0"/>
        <w:overflowPunct w:val="0"/>
        <w:rPr>
          <w:spacing w:val="-2"/>
        </w:rPr>
      </w:pPr>
      <w:r w:rsidRPr="00E01096">
        <w:t>Šio</w:t>
      </w:r>
      <w:r w:rsidRPr="00E01096">
        <w:rPr>
          <w:spacing w:val="-2"/>
        </w:rPr>
        <w:t xml:space="preserve"> </w:t>
      </w:r>
      <w:r w:rsidRPr="00E01096">
        <w:t>vaistinio</w:t>
      </w:r>
      <w:r w:rsidRPr="00E01096">
        <w:rPr>
          <w:spacing w:val="-3"/>
        </w:rPr>
        <w:t xml:space="preserve"> </w:t>
      </w:r>
      <w:r w:rsidRPr="00E01096">
        <w:t>preparato</w:t>
      </w:r>
      <w:r w:rsidRPr="00E01096">
        <w:rPr>
          <w:spacing w:val="-2"/>
        </w:rPr>
        <w:t xml:space="preserve"> </w:t>
      </w:r>
      <w:r w:rsidR="0087653C">
        <w:t>dozavimo vienete</w:t>
      </w:r>
      <w:r w:rsidRPr="00E01096">
        <w:rPr>
          <w:spacing w:val="-3"/>
        </w:rPr>
        <w:t xml:space="preserve"> </w:t>
      </w:r>
      <w:r w:rsidRPr="00E01096">
        <w:t>yra</w:t>
      </w:r>
      <w:r w:rsidRPr="00E01096">
        <w:rPr>
          <w:spacing w:val="-3"/>
        </w:rPr>
        <w:t xml:space="preserve"> </w:t>
      </w:r>
      <w:r w:rsidRPr="00E01096">
        <w:t>mažiau</w:t>
      </w:r>
      <w:r w:rsidRPr="00E01096">
        <w:rPr>
          <w:spacing w:val="-2"/>
        </w:rPr>
        <w:t xml:space="preserve"> </w:t>
      </w:r>
      <w:r w:rsidRPr="00E01096">
        <w:t>kaip</w:t>
      </w:r>
      <w:r w:rsidRPr="00E01096">
        <w:rPr>
          <w:spacing w:val="-2"/>
        </w:rPr>
        <w:t xml:space="preserve"> </w:t>
      </w:r>
      <w:r w:rsidRPr="00E01096">
        <w:t>1</w:t>
      </w:r>
      <w:r>
        <w:t> </w:t>
      </w:r>
      <w:proofErr w:type="spellStart"/>
      <w:r w:rsidRPr="00E01096">
        <w:t>mmol</w:t>
      </w:r>
      <w:proofErr w:type="spellEnd"/>
      <w:r w:rsidRPr="00E01096">
        <w:rPr>
          <w:spacing w:val="-2"/>
        </w:rPr>
        <w:t xml:space="preserve"> </w:t>
      </w:r>
      <w:r w:rsidRPr="00E01096">
        <w:t>(23</w:t>
      </w:r>
      <w:r>
        <w:t> </w:t>
      </w:r>
      <w:r w:rsidRPr="00E01096">
        <w:t>mg)</w:t>
      </w:r>
      <w:r w:rsidRPr="00E01096">
        <w:rPr>
          <w:spacing w:val="-2"/>
        </w:rPr>
        <w:t xml:space="preserve"> </w:t>
      </w:r>
      <w:r w:rsidRPr="00E01096">
        <w:t>natrio,</w:t>
      </w:r>
      <w:r w:rsidRPr="00E01096">
        <w:rPr>
          <w:spacing w:val="-2"/>
        </w:rPr>
        <w:t xml:space="preserve"> </w:t>
      </w:r>
      <w:r w:rsidRPr="00E01096">
        <w:t>t.</w:t>
      </w:r>
      <w:r w:rsidRPr="00E01096">
        <w:rPr>
          <w:spacing w:val="-2"/>
        </w:rPr>
        <w:t xml:space="preserve"> </w:t>
      </w:r>
      <w:r w:rsidRPr="00E01096">
        <w:t>y.</w:t>
      </w:r>
      <w:r w:rsidRPr="00E01096">
        <w:rPr>
          <w:spacing w:val="-2"/>
        </w:rPr>
        <w:t xml:space="preserve"> </w:t>
      </w:r>
      <w:r w:rsidRPr="00E01096">
        <w:t>jis</w:t>
      </w:r>
      <w:r w:rsidRPr="00E01096">
        <w:rPr>
          <w:spacing w:val="-3"/>
        </w:rPr>
        <w:t xml:space="preserve"> </w:t>
      </w:r>
      <w:r w:rsidRPr="00E01096">
        <w:t>beveik</w:t>
      </w:r>
      <w:r w:rsidRPr="00E01096">
        <w:rPr>
          <w:spacing w:val="-2"/>
        </w:rPr>
        <w:t xml:space="preserve"> </w:t>
      </w:r>
      <w:r w:rsidRPr="00E01096">
        <w:t xml:space="preserve">neturi </w:t>
      </w:r>
      <w:r w:rsidRPr="00E01096">
        <w:rPr>
          <w:spacing w:val="-2"/>
        </w:rPr>
        <w:t>reikšmės.</w:t>
      </w:r>
    </w:p>
    <w:p w14:paraId="01FEAE8C" w14:textId="77777777" w:rsidR="00267ADA" w:rsidRPr="00E01096" w:rsidRDefault="00267ADA" w:rsidP="00267ADA">
      <w:pPr>
        <w:pStyle w:val="Pagrindinistekstas"/>
        <w:kinsoku w:val="0"/>
        <w:overflowPunct w:val="0"/>
      </w:pPr>
    </w:p>
    <w:p w14:paraId="227AF20D" w14:textId="77777777" w:rsidR="00267ADA" w:rsidRPr="00E01096" w:rsidRDefault="00267ADA" w:rsidP="006F0D73">
      <w:pPr>
        <w:pStyle w:val="Antrat2"/>
        <w:numPr>
          <w:ilvl w:val="1"/>
          <w:numId w:val="38"/>
        </w:numPr>
        <w:tabs>
          <w:tab w:val="left" w:pos="567"/>
          <w:tab w:val="left" w:pos="1468"/>
        </w:tabs>
        <w:kinsoku w:val="0"/>
        <w:overflowPunct w:val="0"/>
        <w:ind w:left="0" w:firstLine="0"/>
        <w:rPr>
          <w:spacing w:val="-2"/>
        </w:rPr>
      </w:pPr>
      <w:r w:rsidRPr="00E01096">
        <w:t>Sąveika</w:t>
      </w:r>
      <w:r w:rsidRPr="00E01096">
        <w:rPr>
          <w:spacing w:val="-8"/>
        </w:rPr>
        <w:t xml:space="preserve"> </w:t>
      </w:r>
      <w:r w:rsidRPr="00E01096">
        <w:t>su</w:t>
      </w:r>
      <w:r w:rsidRPr="00E01096">
        <w:rPr>
          <w:spacing w:val="-8"/>
        </w:rPr>
        <w:t xml:space="preserve"> </w:t>
      </w:r>
      <w:r w:rsidRPr="00E01096">
        <w:t>kitais</w:t>
      </w:r>
      <w:r w:rsidRPr="00E01096">
        <w:rPr>
          <w:spacing w:val="-8"/>
        </w:rPr>
        <w:t xml:space="preserve"> </w:t>
      </w:r>
      <w:r w:rsidRPr="00E01096">
        <w:t>vaistiniais</w:t>
      </w:r>
      <w:r w:rsidRPr="00E01096">
        <w:rPr>
          <w:spacing w:val="-8"/>
        </w:rPr>
        <w:t xml:space="preserve"> </w:t>
      </w:r>
      <w:r w:rsidRPr="00E01096">
        <w:t>preparatais</w:t>
      </w:r>
      <w:r w:rsidRPr="00E01096">
        <w:rPr>
          <w:spacing w:val="-9"/>
        </w:rPr>
        <w:t xml:space="preserve"> </w:t>
      </w:r>
      <w:r w:rsidRPr="00E01096">
        <w:t>ir</w:t>
      </w:r>
      <w:r w:rsidRPr="00E01096">
        <w:rPr>
          <w:spacing w:val="-8"/>
        </w:rPr>
        <w:t xml:space="preserve"> </w:t>
      </w:r>
      <w:r w:rsidRPr="00E01096">
        <w:t>kitokia</w:t>
      </w:r>
      <w:r w:rsidRPr="00E01096">
        <w:rPr>
          <w:spacing w:val="-9"/>
        </w:rPr>
        <w:t xml:space="preserve"> </w:t>
      </w:r>
      <w:r w:rsidRPr="00E01096">
        <w:rPr>
          <w:spacing w:val="-2"/>
        </w:rPr>
        <w:t>sąveika</w:t>
      </w:r>
    </w:p>
    <w:p w14:paraId="61A4913F" w14:textId="77777777" w:rsidR="00267ADA" w:rsidRPr="00E01096" w:rsidRDefault="00267ADA" w:rsidP="00267ADA">
      <w:pPr>
        <w:pStyle w:val="Pagrindinistekstas"/>
        <w:kinsoku w:val="0"/>
        <w:overflowPunct w:val="0"/>
        <w:rPr>
          <w:b/>
          <w:bCs/>
        </w:rPr>
      </w:pPr>
    </w:p>
    <w:p w14:paraId="01651B65" w14:textId="77777777" w:rsidR="00267ADA" w:rsidRPr="00E01096" w:rsidRDefault="00267ADA" w:rsidP="00267ADA">
      <w:pPr>
        <w:pStyle w:val="Pagrindinistekstas"/>
        <w:kinsoku w:val="0"/>
        <w:overflowPunct w:val="0"/>
        <w:rPr>
          <w:spacing w:val="-2"/>
        </w:rPr>
      </w:pPr>
      <w:r w:rsidRPr="00E01096">
        <w:t>Sąveikos</w:t>
      </w:r>
      <w:r w:rsidRPr="00E01096">
        <w:rPr>
          <w:spacing w:val="-4"/>
        </w:rPr>
        <w:t xml:space="preserve"> </w:t>
      </w:r>
      <w:r w:rsidRPr="00E01096">
        <w:t>apimtis</w:t>
      </w:r>
      <w:r w:rsidRPr="00E01096">
        <w:rPr>
          <w:spacing w:val="-4"/>
        </w:rPr>
        <w:t xml:space="preserve"> </w:t>
      </w:r>
      <w:r w:rsidRPr="00E01096">
        <w:t>vaikų</w:t>
      </w:r>
      <w:r w:rsidRPr="00E01096">
        <w:rPr>
          <w:spacing w:val="-3"/>
        </w:rPr>
        <w:t xml:space="preserve"> </w:t>
      </w:r>
      <w:r w:rsidRPr="00E01096">
        <w:t>populiacijoje</w:t>
      </w:r>
      <w:r w:rsidRPr="00E01096">
        <w:rPr>
          <w:spacing w:val="-4"/>
        </w:rPr>
        <w:t xml:space="preserve"> </w:t>
      </w:r>
      <w:r w:rsidRPr="00E01096">
        <w:t>nežinoma.</w:t>
      </w:r>
      <w:r w:rsidRPr="00E01096">
        <w:rPr>
          <w:spacing w:val="-3"/>
        </w:rPr>
        <w:t xml:space="preserve"> </w:t>
      </w:r>
      <w:r w:rsidRPr="00E01096">
        <w:t>Toliau</w:t>
      </w:r>
      <w:r w:rsidRPr="00E01096">
        <w:rPr>
          <w:spacing w:val="-3"/>
        </w:rPr>
        <w:t xml:space="preserve"> </w:t>
      </w:r>
      <w:r w:rsidRPr="00E01096">
        <w:t>pateikti</w:t>
      </w:r>
      <w:r w:rsidRPr="00E01096">
        <w:rPr>
          <w:spacing w:val="-3"/>
        </w:rPr>
        <w:t xml:space="preserve"> </w:t>
      </w:r>
      <w:r w:rsidRPr="00E01096">
        <w:t>sąveikos</w:t>
      </w:r>
      <w:r w:rsidRPr="00E01096">
        <w:rPr>
          <w:spacing w:val="-4"/>
        </w:rPr>
        <w:t xml:space="preserve"> </w:t>
      </w:r>
      <w:r w:rsidRPr="00E01096">
        <w:t>duomenys</w:t>
      </w:r>
      <w:r w:rsidRPr="00E01096">
        <w:rPr>
          <w:spacing w:val="-4"/>
        </w:rPr>
        <w:t xml:space="preserve"> </w:t>
      </w:r>
      <w:r w:rsidRPr="00E01096">
        <w:t>buvo</w:t>
      </w:r>
      <w:r w:rsidRPr="00E01096">
        <w:rPr>
          <w:spacing w:val="-3"/>
        </w:rPr>
        <w:t xml:space="preserve"> </w:t>
      </w:r>
      <w:r w:rsidRPr="00E01096">
        <w:t>gauti</w:t>
      </w:r>
      <w:r w:rsidRPr="00E01096">
        <w:rPr>
          <w:spacing w:val="-4"/>
        </w:rPr>
        <w:t xml:space="preserve"> </w:t>
      </w:r>
      <w:r w:rsidRPr="00E01096">
        <w:t>tiriant suaugusi</w:t>
      </w:r>
      <w:r>
        <w:t>uosi</w:t>
      </w:r>
      <w:r w:rsidRPr="00E01096">
        <w:t>us, ir vaistin</w:t>
      </w:r>
      <w:r w:rsidR="0011612C">
        <w:t>io</w:t>
      </w:r>
      <w:r w:rsidRPr="00E01096">
        <w:t xml:space="preserve"> preparat</w:t>
      </w:r>
      <w:r w:rsidR="0011612C">
        <w:t>o</w:t>
      </w:r>
      <w:r w:rsidRPr="00E01096">
        <w:t xml:space="preserve"> skiriant vaikų populiacijai reikia atsižvelgti į 4.4</w:t>
      </w:r>
      <w:r>
        <w:t> </w:t>
      </w:r>
      <w:r w:rsidRPr="00E01096">
        <w:t xml:space="preserve">skyriuje nurodytus </w:t>
      </w:r>
      <w:r w:rsidRPr="00E01096">
        <w:rPr>
          <w:spacing w:val="-2"/>
        </w:rPr>
        <w:t>įspėjimus.</w:t>
      </w:r>
    </w:p>
    <w:p w14:paraId="1ED8AEAF" w14:textId="77777777" w:rsidR="00267ADA" w:rsidRPr="00E01096" w:rsidRDefault="00267ADA" w:rsidP="00267ADA">
      <w:pPr>
        <w:pStyle w:val="Pagrindinistekstas"/>
        <w:kinsoku w:val="0"/>
        <w:overflowPunct w:val="0"/>
      </w:pPr>
    </w:p>
    <w:p w14:paraId="79B243DE" w14:textId="77777777" w:rsidR="00267ADA" w:rsidRPr="00E01096" w:rsidRDefault="00267ADA" w:rsidP="00267ADA">
      <w:pPr>
        <w:pStyle w:val="Pagrindinistekstas"/>
        <w:kinsoku w:val="0"/>
        <w:overflowPunct w:val="0"/>
      </w:pPr>
      <w:r w:rsidRPr="00E01096">
        <w:rPr>
          <w:u w:val="single"/>
        </w:rPr>
        <w:t>CYP3A4</w:t>
      </w:r>
      <w:r w:rsidRPr="00E01096">
        <w:rPr>
          <w:spacing w:val="-6"/>
          <w:u w:val="single"/>
        </w:rPr>
        <w:t xml:space="preserve"> </w:t>
      </w:r>
      <w:r w:rsidRPr="00E01096">
        <w:rPr>
          <w:u w:val="single"/>
        </w:rPr>
        <w:t>ir</w:t>
      </w:r>
      <w:r w:rsidRPr="00E01096">
        <w:rPr>
          <w:spacing w:val="-6"/>
          <w:u w:val="single"/>
        </w:rPr>
        <w:t xml:space="preserve"> </w:t>
      </w:r>
      <w:r w:rsidRPr="00E01096">
        <w:rPr>
          <w:u w:val="single"/>
        </w:rPr>
        <w:t>P-</w:t>
      </w:r>
      <w:proofErr w:type="spellStart"/>
      <w:r w:rsidRPr="00E01096">
        <w:rPr>
          <w:u w:val="single"/>
        </w:rPr>
        <w:t>gp</w:t>
      </w:r>
      <w:proofErr w:type="spellEnd"/>
      <w:r w:rsidRPr="00E01096">
        <w:rPr>
          <w:spacing w:val="-5"/>
          <w:u w:val="single"/>
        </w:rPr>
        <w:t xml:space="preserve"> </w:t>
      </w:r>
      <w:r w:rsidRPr="00E01096">
        <w:rPr>
          <w:spacing w:val="-2"/>
          <w:u w:val="single"/>
        </w:rPr>
        <w:t>inhibitoriai</w:t>
      </w:r>
    </w:p>
    <w:p w14:paraId="46E28E40" w14:textId="77777777" w:rsidR="00267ADA" w:rsidRPr="00E01096" w:rsidRDefault="00267ADA" w:rsidP="00267ADA">
      <w:pPr>
        <w:pStyle w:val="Pagrindinistekstas"/>
        <w:kinsoku w:val="0"/>
        <w:overflowPunct w:val="0"/>
        <w:rPr>
          <w:spacing w:val="-2"/>
        </w:rPr>
      </w:pPr>
      <w:r w:rsidRPr="00E01096">
        <w:t>Kartu</w:t>
      </w:r>
      <w:r w:rsidRPr="00E01096">
        <w:rPr>
          <w:spacing w:val="-8"/>
        </w:rPr>
        <w:t xml:space="preserve"> </w:t>
      </w:r>
      <w:r w:rsidRPr="00E01096">
        <w:t>vartojant</w:t>
      </w:r>
      <w:r w:rsidRPr="00E01096">
        <w:rPr>
          <w:spacing w:val="-7"/>
        </w:rPr>
        <w:t xml:space="preserve"> </w:t>
      </w:r>
      <w:proofErr w:type="spellStart"/>
      <w:r w:rsidRPr="00E01096">
        <w:t>rivaroksabano</w:t>
      </w:r>
      <w:proofErr w:type="spellEnd"/>
      <w:r w:rsidRPr="00E01096">
        <w:rPr>
          <w:spacing w:val="-8"/>
        </w:rPr>
        <w:t xml:space="preserve"> </w:t>
      </w:r>
      <w:r w:rsidRPr="00E01096">
        <w:t>ir</w:t>
      </w:r>
      <w:r w:rsidRPr="00E01096">
        <w:rPr>
          <w:spacing w:val="-7"/>
        </w:rPr>
        <w:t xml:space="preserve"> </w:t>
      </w:r>
      <w:proofErr w:type="spellStart"/>
      <w:r w:rsidRPr="00E01096">
        <w:t>ketokonazolo</w:t>
      </w:r>
      <w:proofErr w:type="spellEnd"/>
      <w:r w:rsidRPr="00E01096">
        <w:rPr>
          <w:spacing w:val="-7"/>
        </w:rPr>
        <w:t xml:space="preserve"> </w:t>
      </w:r>
      <w:r w:rsidRPr="00E01096">
        <w:t>(400</w:t>
      </w:r>
      <w:r>
        <w:t> </w:t>
      </w:r>
      <w:r w:rsidRPr="00E01096">
        <w:t>mg</w:t>
      </w:r>
      <w:r w:rsidRPr="00E01096">
        <w:rPr>
          <w:spacing w:val="-8"/>
        </w:rPr>
        <w:t xml:space="preserve"> </w:t>
      </w:r>
      <w:r w:rsidRPr="00E01096">
        <w:t>vieną</w:t>
      </w:r>
      <w:r w:rsidRPr="00E01096">
        <w:rPr>
          <w:spacing w:val="-8"/>
        </w:rPr>
        <w:t xml:space="preserve"> </w:t>
      </w:r>
      <w:r w:rsidRPr="00E01096">
        <w:t>kartą</w:t>
      </w:r>
      <w:r w:rsidRPr="00E01096">
        <w:rPr>
          <w:spacing w:val="-8"/>
        </w:rPr>
        <w:t xml:space="preserve"> </w:t>
      </w:r>
      <w:r w:rsidRPr="00E01096">
        <w:t>per</w:t>
      </w:r>
      <w:r w:rsidRPr="00E01096">
        <w:rPr>
          <w:spacing w:val="-8"/>
        </w:rPr>
        <w:t xml:space="preserve"> </w:t>
      </w:r>
      <w:r w:rsidRPr="00E01096">
        <w:t>parą)</w:t>
      </w:r>
      <w:r w:rsidRPr="00E01096">
        <w:rPr>
          <w:spacing w:val="-7"/>
        </w:rPr>
        <w:t xml:space="preserve"> </w:t>
      </w:r>
      <w:r w:rsidRPr="00E01096">
        <w:t>arba</w:t>
      </w:r>
      <w:r w:rsidRPr="00E01096">
        <w:rPr>
          <w:spacing w:val="-9"/>
        </w:rPr>
        <w:t xml:space="preserve"> </w:t>
      </w:r>
      <w:r w:rsidRPr="00E01096">
        <w:t>ritonaviro</w:t>
      </w:r>
      <w:r w:rsidRPr="00E01096">
        <w:rPr>
          <w:spacing w:val="-8"/>
        </w:rPr>
        <w:t xml:space="preserve"> </w:t>
      </w:r>
      <w:r w:rsidRPr="00E01096">
        <w:rPr>
          <w:spacing w:val="-5"/>
        </w:rPr>
        <w:t>(po</w:t>
      </w:r>
      <w:r>
        <w:rPr>
          <w:spacing w:val="-5"/>
        </w:rPr>
        <w:t xml:space="preserve"> </w:t>
      </w:r>
      <w:r w:rsidRPr="00E01096">
        <w:t>600</w:t>
      </w:r>
      <w:r>
        <w:t> </w:t>
      </w:r>
      <w:r w:rsidRPr="00E01096">
        <w:t>mg</w:t>
      </w:r>
      <w:r w:rsidRPr="00E01096">
        <w:rPr>
          <w:spacing w:val="-2"/>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2,6</w:t>
      </w:r>
      <w:r>
        <w:t> </w:t>
      </w:r>
      <w:r w:rsidRPr="00E01096">
        <w:t>kart</w:t>
      </w:r>
      <w:r w:rsidR="007C4484">
        <w:t>o</w:t>
      </w:r>
      <w:r w:rsidRPr="00E01096">
        <w:rPr>
          <w:spacing w:val="-3"/>
        </w:rPr>
        <w:t xml:space="preserve"> </w:t>
      </w:r>
      <w:r w:rsidRPr="00E01096">
        <w:t>/</w:t>
      </w:r>
      <w:r w:rsidRPr="00E01096">
        <w:rPr>
          <w:spacing w:val="-2"/>
        </w:rPr>
        <w:t xml:space="preserve"> </w:t>
      </w:r>
      <w:r w:rsidRPr="00E01096">
        <w:t>2,5</w:t>
      </w:r>
      <w:r>
        <w:t> </w:t>
      </w:r>
      <w:r w:rsidRPr="00E01096">
        <w:t>kart</w:t>
      </w:r>
      <w:r w:rsidR="007C4484">
        <w:t>o</w:t>
      </w:r>
      <w:r w:rsidRPr="00E01096">
        <w:rPr>
          <w:spacing w:val="-3"/>
        </w:rPr>
        <w:t xml:space="preserve"> </w:t>
      </w:r>
      <w:r w:rsidRPr="00E01096">
        <w:t>padidėjo</w:t>
      </w:r>
      <w:r w:rsidRPr="00E01096">
        <w:rPr>
          <w:spacing w:val="-2"/>
        </w:rPr>
        <w:t xml:space="preserve"> </w:t>
      </w:r>
      <w:r w:rsidRPr="00E01096">
        <w:t>vidutinis</w:t>
      </w:r>
      <w:r w:rsidRPr="00E01096">
        <w:rPr>
          <w:spacing w:val="-4"/>
        </w:rPr>
        <w:t xml:space="preserve"> </w:t>
      </w:r>
      <w:proofErr w:type="spellStart"/>
      <w:r w:rsidRPr="00E01096">
        <w:t>rivaroksabano</w:t>
      </w:r>
      <w:proofErr w:type="spellEnd"/>
      <w:r w:rsidRPr="00E01096">
        <w:rPr>
          <w:spacing w:val="-2"/>
        </w:rPr>
        <w:t xml:space="preserve"> </w:t>
      </w:r>
      <w:r w:rsidRPr="00E01096">
        <w:t>koncentracijos</w:t>
      </w:r>
      <w:r w:rsidRPr="00E01096">
        <w:rPr>
          <w:spacing w:val="-3"/>
        </w:rPr>
        <w:t xml:space="preserve"> </w:t>
      </w:r>
      <w:r w:rsidRPr="00E01096">
        <w:t>ir laiko</w:t>
      </w:r>
      <w:r w:rsidRPr="00E01096">
        <w:rPr>
          <w:spacing w:val="-1"/>
        </w:rPr>
        <w:t xml:space="preserve"> </w:t>
      </w:r>
      <w:r w:rsidRPr="00E01096">
        <w:t>kreivės</w:t>
      </w:r>
      <w:r w:rsidRPr="00E01096">
        <w:rPr>
          <w:spacing w:val="-2"/>
        </w:rPr>
        <w:t xml:space="preserve"> </w:t>
      </w:r>
      <w:r w:rsidRPr="00E01096">
        <w:t>ribojamas</w:t>
      </w:r>
      <w:r w:rsidRPr="00E01096">
        <w:rPr>
          <w:spacing w:val="-2"/>
        </w:rPr>
        <w:t xml:space="preserve"> </w:t>
      </w:r>
      <w:r w:rsidRPr="00E01096">
        <w:t>plotas</w:t>
      </w:r>
      <w:r w:rsidRPr="00E01096">
        <w:rPr>
          <w:spacing w:val="-2"/>
        </w:rPr>
        <w:t xml:space="preserve"> </w:t>
      </w:r>
      <w:r w:rsidRPr="00E01096">
        <w:t>(AUC)</w:t>
      </w:r>
      <w:r w:rsidRPr="00E01096">
        <w:rPr>
          <w:spacing w:val="-1"/>
        </w:rPr>
        <w:t xml:space="preserve"> </w:t>
      </w:r>
      <w:r w:rsidRPr="00E01096">
        <w:t>ir</w:t>
      </w:r>
      <w:r w:rsidRPr="00E01096">
        <w:rPr>
          <w:spacing w:val="-1"/>
        </w:rPr>
        <w:t xml:space="preserve"> </w:t>
      </w:r>
      <w:r w:rsidRPr="00E01096">
        <w:t>1,7</w:t>
      </w:r>
      <w:r>
        <w:t> </w:t>
      </w:r>
      <w:r w:rsidRPr="00E01096">
        <w:t>kart</w:t>
      </w:r>
      <w:r w:rsidR="007C4484">
        <w:t>o</w:t>
      </w:r>
      <w:r w:rsidRPr="00E01096">
        <w:rPr>
          <w:spacing w:val="-2"/>
        </w:rPr>
        <w:t xml:space="preserve"> </w:t>
      </w:r>
      <w:r w:rsidRPr="00E01096">
        <w:t>/</w:t>
      </w:r>
      <w:r w:rsidRPr="00E01096">
        <w:rPr>
          <w:spacing w:val="-2"/>
        </w:rPr>
        <w:t xml:space="preserve"> </w:t>
      </w:r>
      <w:r w:rsidRPr="00E01096">
        <w:t>1,6</w:t>
      </w:r>
      <w:r>
        <w:t> </w:t>
      </w:r>
      <w:r w:rsidRPr="00E01096">
        <w:t>kart</w:t>
      </w:r>
      <w:r w:rsidR="007C4484">
        <w:t>o</w:t>
      </w:r>
      <w:r w:rsidRPr="00E01096">
        <w:rPr>
          <w:spacing w:val="-2"/>
        </w:rPr>
        <w:t xml:space="preserve"> </w:t>
      </w:r>
      <w:r w:rsidRPr="00E01096">
        <w:t>padidėjo</w:t>
      </w:r>
      <w:r w:rsidRPr="00E01096">
        <w:rPr>
          <w:spacing w:val="-1"/>
        </w:rPr>
        <w:t xml:space="preserve"> </w:t>
      </w:r>
      <w:r w:rsidRPr="00E01096">
        <w:t>vidutinė</w:t>
      </w:r>
      <w:r w:rsidRPr="00E01096">
        <w:rPr>
          <w:spacing w:val="-3"/>
        </w:rPr>
        <w:t xml:space="preserve"> </w:t>
      </w:r>
      <w:proofErr w:type="spellStart"/>
      <w:r w:rsidRPr="00E01096">
        <w:t>rivaroksabano</w:t>
      </w:r>
      <w:proofErr w:type="spellEnd"/>
      <w:r w:rsidRPr="00E01096">
        <w:rPr>
          <w:spacing w:val="-1"/>
        </w:rPr>
        <w:t xml:space="preserve"> </w:t>
      </w:r>
      <w:proofErr w:type="spellStart"/>
      <w:r w:rsidRPr="00E01096">
        <w:t>C</w:t>
      </w:r>
      <w:r w:rsidRPr="00E01096">
        <w:rPr>
          <w:vertAlign w:val="subscript"/>
        </w:rPr>
        <w:t>max</w:t>
      </w:r>
      <w:proofErr w:type="spellEnd"/>
      <w:r w:rsidRPr="00E01096">
        <w:t xml:space="preserve">, kartu ryškiai padidėjo </w:t>
      </w:r>
      <w:proofErr w:type="spellStart"/>
      <w:r w:rsidRPr="00E01096">
        <w:t>farmakodinaminiai</w:t>
      </w:r>
      <w:proofErr w:type="spellEnd"/>
      <w:r w:rsidRPr="00E01096">
        <w:t xml:space="preserve"> poveikiai, dėl ko gali padidėti kraujavimo rizika. Todėl </w:t>
      </w:r>
      <w:proofErr w:type="spellStart"/>
      <w:r>
        <w:t>rivaroksabano</w:t>
      </w:r>
      <w:proofErr w:type="spellEnd"/>
      <w:r w:rsidRPr="00E01096">
        <w:t xml:space="preserve"> nerekomenduojama skirti pacientams, kuriems taikomas sisteminis gydymas </w:t>
      </w:r>
      <w:proofErr w:type="spellStart"/>
      <w:r w:rsidRPr="00E01096">
        <w:t>azolo</w:t>
      </w:r>
      <w:proofErr w:type="spellEnd"/>
      <w:r w:rsidRPr="00E01096">
        <w:t xml:space="preserve"> grupės priešgrybeliniais vaistiniais preparatais, pavyzdžiui, </w:t>
      </w:r>
      <w:proofErr w:type="spellStart"/>
      <w:r w:rsidRPr="00E01096">
        <w:t>ketokonazolu</w:t>
      </w:r>
      <w:proofErr w:type="spellEnd"/>
      <w:r w:rsidRPr="00E01096">
        <w:t xml:space="preserve">, </w:t>
      </w:r>
      <w:proofErr w:type="spellStart"/>
      <w:r w:rsidRPr="00E01096">
        <w:t>itrakonazolu</w:t>
      </w:r>
      <w:proofErr w:type="spellEnd"/>
      <w:r w:rsidRPr="00E01096">
        <w:t xml:space="preserve">, </w:t>
      </w:r>
      <w:proofErr w:type="spellStart"/>
      <w:r w:rsidRPr="00E01096">
        <w:t>vorikonazolu</w:t>
      </w:r>
      <w:proofErr w:type="spellEnd"/>
      <w:r w:rsidRPr="00E01096">
        <w:t xml:space="preserve"> ir </w:t>
      </w:r>
      <w:proofErr w:type="spellStart"/>
      <w:r w:rsidRPr="00E01096">
        <w:t>pozakonazolu</w:t>
      </w:r>
      <w:proofErr w:type="spellEnd"/>
      <w:r w:rsidRPr="00E01096">
        <w:t>, arba ŽIV proteazės inhibitoriais. Šios veikliosios medžiagos yra stiprūs CYP3A4 ir</w:t>
      </w:r>
      <w:r>
        <w:t xml:space="preserve"> </w:t>
      </w:r>
      <w:r w:rsidRPr="00E01096">
        <w:t>P-</w:t>
      </w:r>
      <w:proofErr w:type="spellStart"/>
      <w:r w:rsidRPr="00E01096">
        <w:t>gp</w:t>
      </w:r>
      <w:proofErr w:type="spellEnd"/>
      <w:r w:rsidRPr="00E01096">
        <w:rPr>
          <w:spacing w:val="-6"/>
        </w:rPr>
        <w:t xml:space="preserve"> </w:t>
      </w:r>
      <w:r w:rsidRPr="00E01096">
        <w:t>inhibitoriai</w:t>
      </w:r>
      <w:r w:rsidRPr="00E01096">
        <w:rPr>
          <w:spacing w:val="-6"/>
        </w:rPr>
        <w:t xml:space="preserve"> </w:t>
      </w:r>
      <w:r w:rsidRPr="00E01096">
        <w:t>(žr.</w:t>
      </w:r>
      <w:r w:rsidRPr="00E01096">
        <w:rPr>
          <w:spacing w:val="-6"/>
        </w:rPr>
        <w:t xml:space="preserve"> </w:t>
      </w:r>
      <w:r w:rsidRPr="00E01096">
        <w:t>4.4</w:t>
      </w:r>
      <w:r>
        <w:t> </w:t>
      </w:r>
      <w:r w:rsidRPr="00E01096">
        <w:rPr>
          <w:spacing w:val="-2"/>
        </w:rPr>
        <w:t>skyrių).</w:t>
      </w:r>
    </w:p>
    <w:p w14:paraId="7C781360" w14:textId="77777777" w:rsidR="00267ADA" w:rsidRPr="00E01096" w:rsidRDefault="00267ADA" w:rsidP="00267ADA">
      <w:pPr>
        <w:pStyle w:val="Pagrindinistekstas"/>
        <w:kinsoku w:val="0"/>
        <w:overflowPunct w:val="0"/>
      </w:pPr>
    </w:p>
    <w:p w14:paraId="258C39D2" w14:textId="77777777" w:rsidR="00267ADA" w:rsidRDefault="00267ADA" w:rsidP="00267ADA">
      <w:pPr>
        <w:pStyle w:val="Pagrindinistekstas"/>
        <w:kinsoku w:val="0"/>
        <w:overflowPunct w:val="0"/>
      </w:pPr>
      <w:r w:rsidRPr="00E01096">
        <w:t xml:space="preserve">Manoma, kad veikliosios medžiagos, stipriai slopinančios vieną iš </w:t>
      </w:r>
      <w:proofErr w:type="spellStart"/>
      <w:r w:rsidRPr="00E01096">
        <w:t>rivaroksabano</w:t>
      </w:r>
      <w:proofErr w:type="spellEnd"/>
      <w:r w:rsidRPr="00E01096">
        <w:t xml:space="preserve"> šalinimo kelių – CYP3A4 arba P-</w:t>
      </w:r>
      <w:proofErr w:type="spellStart"/>
      <w:r w:rsidRPr="00E01096">
        <w:t>gp</w:t>
      </w:r>
      <w:proofErr w:type="spellEnd"/>
      <w:r w:rsidRPr="00E01096">
        <w:t xml:space="preserve">, didina </w:t>
      </w:r>
      <w:proofErr w:type="spellStart"/>
      <w:r w:rsidRPr="00E01096">
        <w:t>rivaroksabano</w:t>
      </w:r>
      <w:proofErr w:type="spellEnd"/>
      <w:r w:rsidRPr="00E01096">
        <w:t xml:space="preserve"> koncentraciją plazmoje ne taip žymiai.</w:t>
      </w:r>
    </w:p>
    <w:p w14:paraId="0F92EF28" w14:textId="77777777" w:rsidR="00267ADA" w:rsidRPr="00E01096" w:rsidRDefault="00267ADA" w:rsidP="00267ADA">
      <w:pPr>
        <w:pStyle w:val="Pagrindinistekstas"/>
        <w:kinsoku w:val="0"/>
        <w:overflowPunct w:val="0"/>
      </w:pPr>
      <w:r w:rsidRPr="00E01096">
        <w:t xml:space="preserve">Pavyzdžiui, </w:t>
      </w:r>
      <w:proofErr w:type="spellStart"/>
      <w:r w:rsidRPr="00E01096">
        <w:t>klaritromicinas</w:t>
      </w:r>
      <w:proofErr w:type="spellEnd"/>
      <w:r w:rsidRPr="00E01096">
        <w:rPr>
          <w:spacing w:val="-2"/>
        </w:rPr>
        <w:t xml:space="preserve"> </w:t>
      </w:r>
      <w:r w:rsidRPr="00E01096">
        <w:t>(po</w:t>
      </w:r>
      <w:r w:rsidRPr="00E01096">
        <w:rPr>
          <w:spacing w:val="-1"/>
        </w:rPr>
        <w:t xml:space="preserve"> </w:t>
      </w:r>
      <w:r w:rsidRPr="00E01096">
        <w:t>500</w:t>
      </w:r>
      <w:r>
        <w:t> </w:t>
      </w:r>
      <w:r w:rsidRPr="00E01096">
        <w:t>mg</w:t>
      </w:r>
      <w:r w:rsidRPr="00E01096">
        <w:rPr>
          <w:spacing w:val="-1"/>
        </w:rPr>
        <w:t xml:space="preserve"> </w:t>
      </w:r>
      <w:r w:rsidRPr="00E01096">
        <w:t>du</w:t>
      </w:r>
      <w:r w:rsidRPr="00E01096">
        <w:rPr>
          <w:spacing w:val="-2"/>
        </w:rPr>
        <w:t xml:space="preserve"> </w:t>
      </w:r>
      <w:r w:rsidRPr="00E01096">
        <w:t>kartus</w:t>
      </w:r>
      <w:r w:rsidRPr="00E01096">
        <w:rPr>
          <w:spacing w:val="-2"/>
        </w:rPr>
        <w:t xml:space="preserve"> </w:t>
      </w:r>
      <w:r w:rsidRPr="00E01096">
        <w:t>per</w:t>
      </w:r>
      <w:r w:rsidRPr="00E01096">
        <w:rPr>
          <w:spacing w:val="-1"/>
        </w:rPr>
        <w:t xml:space="preserve"> </w:t>
      </w:r>
      <w:r w:rsidRPr="00E01096">
        <w:t>parą),</w:t>
      </w:r>
      <w:r w:rsidRPr="00E01096">
        <w:rPr>
          <w:spacing w:val="-1"/>
        </w:rPr>
        <w:t xml:space="preserve"> </w:t>
      </w:r>
      <w:r w:rsidRPr="00E01096">
        <w:t>kuris</w:t>
      </w:r>
      <w:r w:rsidRPr="00E01096">
        <w:rPr>
          <w:spacing w:val="-2"/>
        </w:rPr>
        <w:t xml:space="preserve"> </w:t>
      </w:r>
      <w:r w:rsidRPr="00E01096">
        <w:t>yra</w:t>
      </w:r>
      <w:r w:rsidRPr="00E01096">
        <w:rPr>
          <w:spacing w:val="-2"/>
        </w:rPr>
        <w:t xml:space="preserve"> </w:t>
      </w:r>
      <w:r w:rsidRPr="00E01096">
        <w:t>laikomas stipriu</w:t>
      </w:r>
      <w:r w:rsidRPr="00E01096">
        <w:rPr>
          <w:spacing w:val="-1"/>
        </w:rPr>
        <w:t xml:space="preserve"> </w:t>
      </w:r>
      <w:r w:rsidRPr="00E01096">
        <w:t>CYP3A4</w:t>
      </w:r>
      <w:r w:rsidRPr="00E01096">
        <w:rPr>
          <w:spacing w:val="-1"/>
        </w:rPr>
        <w:t xml:space="preserve"> </w:t>
      </w:r>
      <w:r w:rsidRPr="00E01096">
        <w:t>inhibitoriumi</w:t>
      </w:r>
      <w:r w:rsidRPr="00E01096">
        <w:rPr>
          <w:spacing w:val="-1"/>
        </w:rPr>
        <w:t xml:space="preserve"> </w:t>
      </w:r>
      <w:r w:rsidRPr="00E01096">
        <w:t>ir vidutinio stiprumo P-</w:t>
      </w:r>
      <w:proofErr w:type="spellStart"/>
      <w:r w:rsidRPr="00E01096">
        <w:t>gp</w:t>
      </w:r>
      <w:proofErr w:type="spellEnd"/>
      <w:r w:rsidRPr="00E01096">
        <w:t xml:space="preserve"> inhibitoriumi, lėmė</w:t>
      </w:r>
      <w:r w:rsidRPr="00E01096">
        <w:rPr>
          <w:spacing w:val="-1"/>
        </w:rPr>
        <w:t xml:space="preserve"> </w:t>
      </w:r>
      <w:r w:rsidRPr="00E01096">
        <w:t>1,5</w:t>
      </w:r>
      <w:r>
        <w:t> </w:t>
      </w:r>
      <w:r w:rsidRPr="00E01096">
        <w:t>karto vidutinės</w:t>
      </w:r>
      <w:r w:rsidRPr="00E01096">
        <w:rPr>
          <w:spacing w:val="-1"/>
        </w:rPr>
        <w:t xml:space="preserve"> </w:t>
      </w:r>
      <w:proofErr w:type="spellStart"/>
      <w:r w:rsidRPr="00E01096">
        <w:t>rivaroksabano</w:t>
      </w:r>
      <w:proofErr w:type="spellEnd"/>
      <w:r w:rsidRPr="00E01096">
        <w:t xml:space="preserve"> koncentracijos</w:t>
      </w:r>
      <w:r w:rsidRPr="00E01096">
        <w:rPr>
          <w:spacing w:val="-1"/>
        </w:rPr>
        <w:t xml:space="preserve"> </w:t>
      </w:r>
      <w:r w:rsidRPr="00E01096">
        <w:t>AUC padidėjimą</w:t>
      </w:r>
      <w:r w:rsidRPr="00E01096">
        <w:rPr>
          <w:spacing w:val="-4"/>
        </w:rPr>
        <w:t xml:space="preserve"> </w:t>
      </w:r>
      <w:r w:rsidRPr="00E01096">
        <w:t>ir</w:t>
      </w:r>
      <w:r w:rsidRPr="00E01096">
        <w:rPr>
          <w:spacing w:val="-3"/>
        </w:rPr>
        <w:t xml:space="preserve"> </w:t>
      </w:r>
      <w:r w:rsidRPr="00E01096">
        <w:t>1,4</w:t>
      </w:r>
      <w:r>
        <w:t> </w:t>
      </w:r>
      <w:r w:rsidRPr="00E01096">
        <w:t>karto</w:t>
      </w:r>
      <w:r w:rsidRPr="00E01096">
        <w:rPr>
          <w:spacing w:val="-4"/>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4"/>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klaritromicinu</w:t>
      </w:r>
      <w:proofErr w:type="spellEnd"/>
      <w:r w:rsidRPr="00E01096">
        <w:t xml:space="preserve"> nėra kliniškai reikšminga, tačiau ji gali būti reikšminga didelės rizikos pacientams (</w:t>
      </w:r>
      <w:r>
        <w:t>i</w:t>
      </w:r>
      <w:r w:rsidRPr="00E01096">
        <w:t>nformaciją pacientams, kurių inkstų funkcija yra sutrikusi, žr. 4.4</w:t>
      </w:r>
      <w:r>
        <w:t> </w:t>
      </w:r>
      <w:r w:rsidRPr="00E01096">
        <w:t>skyriuje).</w:t>
      </w:r>
    </w:p>
    <w:p w14:paraId="12ED780C" w14:textId="77777777" w:rsidR="00267ADA" w:rsidRPr="00E01096" w:rsidRDefault="00267ADA" w:rsidP="00267ADA">
      <w:pPr>
        <w:pStyle w:val="Pagrindinistekstas"/>
        <w:kinsoku w:val="0"/>
        <w:overflowPunct w:val="0"/>
      </w:pPr>
    </w:p>
    <w:p w14:paraId="3B2325C6" w14:textId="77777777" w:rsidR="00267ADA" w:rsidRPr="00E01096" w:rsidRDefault="00267ADA" w:rsidP="00267ADA">
      <w:pPr>
        <w:pStyle w:val="Pagrindinistekstas"/>
        <w:kinsoku w:val="0"/>
        <w:overflowPunct w:val="0"/>
      </w:pPr>
      <w:proofErr w:type="spellStart"/>
      <w:r w:rsidRPr="00E01096">
        <w:t>Eritromicinas</w:t>
      </w:r>
      <w:proofErr w:type="spellEnd"/>
      <w:r w:rsidRPr="00E01096">
        <w:rPr>
          <w:spacing w:val="-7"/>
        </w:rPr>
        <w:t xml:space="preserve"> </w:t>
      </w:r>
      <w:r w:rsidRPr="00E01096">
        <w:t>(po</w:t>
      </w:r>
      <w:r w:rsidRPr="00E01096">
        <w:rPr>
          <w:spacing w:val="-7"/>
        </w:rPr>
        <w:t xml:space="preserve"> </w:t>
      </w:r>
      <w:r w:rsidRPr="00E01096">
        <w:t>500</w:t>
      </w:r>
      <w:r>
        <w:t> </w:t>
      </w:r>
      <w:r w:rsidRPr="00E01096">
        <w:t>mg</w:t>
      </w:r>
      <w:r w:rsidRPr="00E01096">
        <w:rPr>
          <w:spacing w:val="-7"/>
        </w:rPr>
        <w:t xml:space="preserve"> </w:t>
      </w:r>
      <w:r w:rsidRPr="00E01096">
        <w:t>tris</w:t>
      </w:r>
      <w:r w:rsidRPr="00E01096">
        <w:rPr>
          <w:spacing w:val="-8"/>
        </w:rPr>
        <w:t xml:space="preserve"> </w:t>
      </w:r>
      <w:r w:rsidRPr="00E01096">
        <w:t>kartus</w:t>
      </w:r>
      <w:r w:rsidRPr="00E01096">
        <w:rPr>
          <w:spacing w:val="-8"/>
        </w:rPr>
        <w:t xml:space="preserve"> </w:t>
      </w:r>
      <w:r w:rsidRPr="00E01096">
        <w:t>per</w:t>
      </w:r>
      <w:r w:rsidRPr="00E01096">
        <w:rPr>
          <w:spacing w:val="-7"/>
        </w:rPr>
        <w:t xml:space="preserve"> </w:t>
      </w:r>
      <w:r w:rsidRPr="00E01096">
        <w:t>parą),</w:t>
      </w:r>
      <w:r w:rsidRPr="00E01096">
        <w:rPr>
          <w:spacing w:val="-7"/>
        </w:rPr>
        <w:t xml:space="preserve"> </w:t>
      </w:r>
      <w:r w:rsidRPr="00E01096">
        <w:t>CYP3A4</w:t>
      </w:r>
      <w:r w:rsidRPr="00E01096">
        <w:rPr>
          <w:spacing w:val="-7"/>
        </w:rPr>
        <w:t xml:space="preserve"> </w:t>
      </w:r>
      <w:r w:rsidRPr="00E01096">
        <w:t>ir</w:t>
      </w:r>
      <w:r w:rsidRPr="00E01096">
        <w:rPr>
          <w:spacing w:val="-7"/>
        </w:rPr>
        <w:t xml:space="preserve"> </w:t>
      </w:r>
      <w:r w:rsidRPr="00E01096">
        <w:t>P-</w:t>
      </w:r>
      <w:proofErr w:type="spellStart"/>
      <w:r w:rsidRPr="00E01096">
        <w:t>gp</w:t>
      </w:r>
      <w:proofErr w:type="spellEnd"/>
      <w:r w:rsidRPr="00E01096">
        <w:rPr>
          <w:spacing w:val="-8"/>
        </w:rPr>
        <w:t xml:space="preserve"> </w:t>
      </w:r>
      <w:r w:rsidRPr="00E01096">
        <w:t>slopinantis</w:t>
      </w:r>
      <w:r w:rsidRPr="00E01096">
        <w:rPr>
          <w:spacing w:val="-8"/>
        </w:rPr>
        <w:t xml:space="preserve"> </w:t>
      </w:r>
      <w:r w:rsidRPr="00E01096">
        <w:t>vidutiniškai,</w:t>
      </w:r>
      <w:r w:rsidRPr="00E01096">
        <w:rPr>
          <w:spacing w:val="-7"/>
        </w:rPr>
        <w:t xml:space="preserve"> </w:t>
      </w:r>
      <w:r w:rsidRPr="00E01096">
        <w:rPr>
          <w:spacing w:val="-4"/>
        </w:rPr>
        <w:t>lėmė</w:t>
      </w:r>
      <w:r>
        <w:rPr>
          <w:spacing w:val="-4"/>
        </w:rPr>
        <w:t xml:space="preserve"> </w:t>
      </w:r>
      <w:r w:rsidRPr="00E01096">
        <w:t>1,3</w:t>
      </w:r>
      <w:r>
        <w:t> </w:t>
      </w:r>
      <w:r w:rsidRPr="00E01096">
        <w:t>karto</w:t>
      </w:r>
      <w:r w:rsidRPr="00E01096">
        <w:rPr>
          <w:spacing w:val="-4"/>
        </w:rPr>
        <w:t xml:space="preserve"> </w:t>
      </w:r>
      <w:r w:rsidRPr="00E01096">
        <w:t>vidutinių</w:t>
      </w:r>
      <w:r w:rsidRPr="00E01096">
        <w:rPr>
          <w:spacing w:val="-3"/>
        </w:rPr>
        <w:t xml:space="preserve"> </w:t>
      </w:r>
      <w:proofErr w:type="spellStart"/>
      <w:r w:rsidRPr="00E01096">
        <w:t>rivaroksabano</w:t>
      </w:r>
      <w:proofErr w:type="spellEnd"/>
      <w:r w:rsidRPr="00E01096">
        <w:rPr>
          <w:spacing w:val="-3"/>
        </w:rPr>
        <w:t xml:space="preserve"> </w:t>
      </w:r>
      <w:r w:rsidRPr="00E01096">
        <w:t>koncentracijos</w:t>
      </w:r>
      <w:r w:rsidRPr="00E01096">
        <w:rPr>
          <w:spacing w:val="-4"/>
        </w:rPr>
        <w:t xml:space="preserve"> </w:t>
      </w:r>
      <w:r w:rsidRPr="00E01096">
        <w:t>AUC</w:t>
      </w:r>
      <w:r w:rsidRPr="00E01096">
        <w:rPr>
          <w:spacing w:val="-2"/>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 xml:space="preserve">daugumai pacientų sąveika su </w:t>
      </w:r>
      <w:proofErr w:type="spellStart"/>
      <w:r w:rsidRPr="00E01096">
        <w:t>eritromicinu</w:t>
      </w:r>
      <w:proofErr w:type="spellEnd"/>
      <w:r w:rsidRPr="00E01096">
        <w:t xml:space="preserve"> nėra kliniškai reikšminga, tačiau ji gali būti reikšminga didelės rizikos pacientams.</w:t>
      </w:r>
    </w:p>
    <w:p w14:paraId="4E6CE65C" w14:textId="77777777" w:rsidR="00267ADA" w:rsidRPr="00E01096" w:rsidRDefault="00267ADA" w:rsidP="00267ADA">
      <w:pPr>
        <w:pStyle w:val="Pagrindinistekstas"/>
        <w:kinsoku w:val="0"/>
        <w:overflowPunct w:val="0"/>
      </w:pPr>
      <w:r w:rsidRPr="00E01096">
        <w:t>Tiriamiesiems,</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lengvas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proofErr w:type="spellStart"/>
      <w:r w:rsidRPr="00E01096">
        <w:t>eritromicinas</w:t>
      </w:r>
      <w:proofErr w:type="spellEnd"/>
      <w:r w:rsidRPr="00E01096">
        <w:rPr>
          <w:spacing w:val="-2"/>
        </w:rPr>
        <w:t xml:space="preserve"> </w:t>
      </w:r>
      <w:r w:rsidRPr="00E01096">
        <w:t>(po</w:t>
      </w:r>
      <w:r w:rsidRPr="00E01096">
        <w:rPr>
          <w:spacing w:val="-3"/>
        </w:rPr>
        <w:t xml:space="preserve"> </w:t>
      </w:r>
      <w:r w:rsidRPr="00E01096">
        <w:t>500</w:t>
      </w:r>
      <w:r>
        <w:t> </w:t>
      </w:r>
      <w:r w:rsidRPr="00E01096">
        <w:t>mg</w:t>
      </w:r>
      <w:r w:rsidRPr="00E01096">
        <w:rPr>
          <w:spacing w:val="-3"/>
        </w:rPr>
        <w:t xml:space="preserve"> </w:t>
      </w:r>
      <w:r w:rsidRPr="00E01096">
        <w:t>tris</w:t>
      </w:r>
      <w:r w:rsidRPr="00E01096">
        <w:rPr>
          <w:spacing w:val="-4"/>
        </w:rPr>
        <w:t xml:space="preserve"> </w:t>
      </w:r>
      <w:r w:rsidRPr="00E01096">
        <w:t>kartus per parą) lėmė 1,8</w:t>
      </w:r>
      <w:r>
        <w:t> </w:t>
      </w:r>
      <w:r w:rsidRPr="00E01096">
        <w:t xml:space="preserve">karto vidutinės </w:t>
      </w:r>
      <w:proofErr w:type="spellStart"/>
      <w:r w:rsidRPr="00E01096">
        <w:t>rivaroksabano</w:t>
      </w:r>
      <w:proofErr w:type="spellEnd"/>
      <w:r w:rsidRPr="00E01096">
        <w:t xml:space="preserve"> koncentracijos AUC ir 1,6</w:t>
      </w:r>
      <w:r>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Tiriamiesiems, kuriems buvo vidutinio sunkumo inkstų funkcijos sutrikimas, </w:t>
      </w:r>
      <w:proofErr w:type="spellStart"/>
      <w:r w:rsidRPr="00E01096">
        <w:t>eritromicinas</w:t>
      </w:r>
      <w:proofErr w:type="spellEnd"/>
      <w:r w:rsidRPr="00E01096">
        <w:t xml:space="preserve"> lėmė 2,0</w:t>
      </w:r>
      <w:r>
        <w:t> </w:t>
      </w:r>
      <w:r w:rsidRPr="00E01096">
        <w:t xml:space="preserve">karto vidutinės </w:t>
      </w:r>
      <w:proofErr w:type="spellStart"/>
      <w:r w:rsidRPr="00E01096">
        <w:t>rivaroksabano</w:t>
      </w:r>
      <w:proofErr w:type="spellEnd"/>
      <w:r w:rsidRPr="00E01096">
        <w:t xml:space="preserve"> </w:t>
      </w:r>
      <w:r w:rsidRPr="00E01096">
        <w:lastRenderedPageBreak/>
        <w:t>koncentracijos AUC ir 1,6</w:t>
      </w:r>
      <w:r>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w:t>
      </w:r>
      <w:proofErr w:type="spellStart"/>
      <w:r w:rsidRPr="00E01096">
        <w:t>Eritromicino</w:t>
      </w:r>
      <w:proofErr w:type="spellEnd"/>
      <w:r w:rsidRPr="00E01096">
        <w:t xml:space="preserve"> ir inkstų funkcijos sutrikimo poveikis yra suminis (žr. 4.4</w:t>
      </w:r>
      <w:r>
        <w:t> </w:t>
      </w:r>
      <w:r w:rsidRPr="00E01096">
        <w:t>skyrių).</w:t>
      </w:r>
    </w:p>
    <w:p w14:paraId="42CE3190" w14:textId="77777777" w:rsidR="00267ADA" w:rsidRPr="00E01096" w:rsidRDefault="00267ADA" w:rsidP="00267ADA">
      <w:pPr>
        <w:pStyle w:val="Pagrindinistekstas"/>
        <w:kinsoku w:val="0"/>
        <w:overflowPunct w:val="0"/>
      </w:pPr>
    </w:p>
    <w:p w14:paraId="7B50287E" w14:textId="77777777" w:rsidR="00267ADA" w:rsidRPr="00E01096" w:rsidRDefault="00267ADA" w:rsidP="00267ADA">
      <w:pPr>
        <w:pStyle w:val="Pagrindinistekstas"/>
        <w:kinsoku w:val="0"/>
        <w:overflowPunct w:val="0"/>
      </w:pPr>
      <w:proofErr w:type="spellStart"/>
      <w:r w:rsidRPr="00E01096">
        <w:t>Flukonazolas</w:t>
      </w:r>
      <w:proofErr w:type="spellEnd"/>
      <w:r w:rsidRPr="00E01096">
        <w:t xml:space="preserve"> (400</w:t>
      </w:r>
      <w:r>
        <w:t> </w:t>
      </w:r>
      <w:r w:rsidRPr="00E01096">
        <w:t xml:space="preserve">mg vieną kartą per parą), vertinamas kaip saikingas CYP3A4 inhibitorius, lėmė </w:t>
      </w:r>
      <w:proofErr w:type="spellStart"/>
      <w:r w:rsidRPr="00E01096">
        <w:t>rivaroksabano</w:t>
      </w:r>
      <w:proofErr w:type="spellEnd"/>
      <w:r w:rsidRPr="00E01096">
        <w:t xml:space="preserve"> AUC padidėjimą</w:t>
      </w:r>
      <w:r w:rsidRPr="00E01096">
        <w:rPr>
          <w:spacing w:val="-1"/>
        </w:rPr>
        <w:t xml:space="preserve"> </w:t>
      </w:r>
      <w:r w:rsidRPr="00E01096">
        <w:t>vidutiniškai</w:t>
      </w:r>
      <w:r w:rsidRPr="00E01096">
        <w:rPr>
          <w:spacing w:val="-1"/>
        </w:rPr>
        <w:t xml:space="preserve"> </w:t>
      </w:r>
      <w:r w:rsidRPr="00E01096">
        <w:t>1,4</w:t>
      </w:r>
      <w:r>
        <w:t> </w:t>
      </w:r>
      <w:r w:rsidRPr="00E01096">
        <w:t>karto</w:t>
      </w:r>
      <w:r w:rsidRPr="00E01096">
        <w:rPr>
          <w:spacing w:val="-1"/>
        </w:rPr>
        <w:t xml:space="preserve"> </w:t>
      </w:r>
      <w:r w:rsidRPr="00E01096">
        <w:t>ir vidutinės</w:t>
      </w:r>
      <w:r w:rsidRPr="00E01096">
        <w:rPr>
          <w:spacing w:val="-1"/>
        </w:rPr>
        <w:t xml:space="preserve"> </w:t>
      </w:r>
      <w:proofErr w:type="spellStart"/>
      <w:r w:rsidRPr="00E01096">
        <w:t>C</w:t>
      </w:r>
      <w:r w:rsidRPr="00E01096">
        <w:rPr>
          <w:vertAlign w:val="subscript"/>
        </w:rPr>
        <w:t>max</w:t>
      </w:r>
      <w:proofErr w:type="spellEnd"/>
      <w:r w:rsidRPr="00E01096">
        <w:t xml:space="preserve"> padidėjimą</w:t>
      </w:r>
      <w:r w:rsidRPr="00E01096">
        <w:rPr>
          <w:spacing w:val="-1"/>
        </w:rPr>
        <w:t xml:space="preserve"> </w:t>
      </w:r>
      <w:r w:rsidRPr="00E01096">
        <w:t>1,3</w:t>
      </w:r>
      <w:r>
        <w:t> </w:t>
      </w:r>
      <w:r w:rsidRPr="00E01096">
        <w:t>karto.</w:t>
      </w:r>
      <w:r w:rsidRPr="00E01096">
        <w:rPr>
          <w:spacing w:val="-1"/>
        </w:rPr>
        <w:t xml:space="preserve"> </w:t>
      </w:r>
      <w:r w:rsidRPr="00E01096">
        <w:t>Tikėtina, kad</w:t>
      </w:r>
      <w:r w:rsidRPr="00E01096">
        <w:rPr>
          <w:spacing w:val="-3"/>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flukonazolu</w:t>
      </w:r>
      <w:proofErr w:type="spellEnd"/>
      <w:r w:rsidRPr="00E01096">
        <w:rPr>
          <w:spacing w:val="-3"/>
        </w:rPr>
        <w:t xml:space="preserve"> </w:t>
      </w:r>
      <w:r w:rsidRPr="00E01096">
        <w:t>nėra</w:t>
      </w:r>
      <w:r w:rsidRPr="00E01096">
        <w:rPr>
          <w:spacing w:val="-4"/>
        </w:rPr>
        <w:t xml:space="preserve"> </w:t>
      </w:r>
      <w:r w:rsidRPr="00E01096">
        <w:t>kliniškai</w:t>
      </w:r>
      <w:r w:rsidRPr="00E01096">
        <w:rPr>
          <w:spacing w:val="-3"/>
        </w:rPr>
        <w:t xml:space="preserve"> </w:t>
      </w:r>
      <w:r w:rsidRPr="00E01096">
        <w:t>reikšminga,</w:t>
      </w:r>
      <w:r w:rsidRPr="00E01096">
        <w:rPr>
          <w:spacing w:val="-3"/>
        </w:rPr>
        <w:t xml:space="preserve"> </w:t>
      </w:r>
      <w:r w:rsidRPr="00E01096">
        <w:t>tačiau</w:t>
      </w:r>
      <w:r w:rsidRPr="00E01096">
        <w:rPr>
          <w:spacing w:val="-2"/>
        </w:rPr>
        <w:t xml:space="preserve"> </w:t>
      </w:r>
      <w:r w:rsidRPr="00E01096">
        <w:t>ji</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reikšminga didelės rizikos pacientams (</w:t>
      </w:r>
      <w:r>
        <w:t>i</w:t>
      </w:r>
      <w:r w:rsidRPr="00E01096">
        <w:t>nformaciją pacientams, kurių inkstų funkcija sutrikusi, žr. 4.4</w:t>
      </w:r>
      <w:r>
        <w:t> </w:t>
      </w:r>
      <w:r w:rsidRPr="00E01096">
        <w:t>skyriuje).</w:t>
      </w:r>
    </w:p>
    <w:p w14:paraId="4D2E590B" w14:textId="77777777" w:rsidR="00267ADA" w:rsidRPr="00E01096" w:rsidRDefault="00267ADA" w:rsidP="00267ADA">
      <w:pPr>
        <w:pStyle w:val="Pagrindinistekstas"/>
        <w:kinsoku w:val="0"/>
        <w:overflowPunct w:val="0"/>
      </w:pPr>
    </w:p>
    <w:p w14:paraId="061ACACC" w14:textId="77777777" w:rsidR="00267ADA" w:rsidRPr="00E01096" w:rsidRDefault="00267ADA" w:rsidP="00267ADA">
      <w:pPr>
        <w:pStyle w:val="Pagrindinistekstas"/>
        <w:kinsoku w:val="0"/>
        <w:overflowPunct w:val="0"/>
        <w:rPr>
          <w:spacing w:val="-2"/>
        </w:rPr>
      </w:pPr>
      <w:r w:rsidRPr="00E01096">
        <w:t>Klinikiniai</w:t>
      </w:r>
      <w:r w:rsidRPr="00E01096">
        <w:rPr>
          <w:spacing w:val="-7"/>
        </w:rPr>
        <w:t xml:space="preserve"> </w:t>
      </w:r>
      <w:r w:rsidRPr="00E01096">
        <w:t>duomenys</w:t>
      </w:r>
      <w:r w:rsidRPr="00E01096">
        <w:rPr>
          <w:spacing w:val="-8"/>
        </w:rPr>
        <w:t xml:space="preserve"> </w:t>
      </w:r>
      <w:r w:rsidRPr="00E01096">
        <w:t>apie</w:t>
      </w:r>
      <w:r w:rsidRPr="00E01096">
        <w:rPr>
          <w:spacing w:val="-7"/>
        </w:rPr>
        <w:t xml:space="preserve"> </w:t>
      </w:r>
      <w:proofErr w:type="spellStart"/>
      <w:r w:rsidRPr="00E01096">
        <w:t>dronedaroną</w:t>
      </w:r>
      <w:proofErr w:type="spellEnd"/>
      <w:r w:rsidRPr="00E01096">
        <w:rPr>
          <w:spacing w:val="-9"/>
        </w:rPr>
        <w:t xml:space="preserve"> </w:t>
      </w:r>
      <w:r w:rsidRPr="00E01096">
        <w:t>yra</w:t>
      </w:r>
      <w:r w:rsidRPr="00E01096">
        <w:rPr>
          <w:spacing w:val="-7"/>
        </w:rPr>
        <w:t xml:space="preserve"> </w:t>
      </w:r>
      <w:r w:rsidRPr="00E01096">
        <w:t>riboti,</w:t>
      </w:r>
      <w:r w:rsidRPr="00E01096">
        <w:rPr>
          <w:spacing w:val="-7"/>
        </w:rPr>
        <w:t xml:space="preserve"> </w:t>
      </w:r>
      <w:r w:rsidRPr="00E01096">
        <w:t>todėl</w:t>
      </w:r>
      <w:r w:rsidRPr="00E01096">
        <w:rPr>
          <w:spacing w:val="-7"/>
        </w:rPr>
        <w:t xml:space="preserve"> </w:t>
      </w:r>
      <w:r w:rsidRPr="00E01096">
        <w:t>jo</w:t>
      </w:r>
      <w:r w:rsidRPr="00E01096">
        <w:rPr>
          <w:spacing w:val="-6"/>
        </w:rPr>
        <w:t xml:space="preserve"> </w:t>
      </w:r>
      <w:r w:rsidRPr="00E01096">
        <w:t>reikia</w:t>
      </w:r>
      <w:r w:rsidRPr="00E01096">
        <w:rPr>
          <w:spacing w:val="-8"/>
        </w:rPr>
        <w:t xml:space="preserve"> </w:t>
      </w:r>
      <w:r w:rsidRPr="00E01096">
        <w:t>vengti</w:t>
      </w:r>
      <w:r w:rsidRPr="00E01096">
        <w:rPr>
          <w:spacing w:val="-7"/>
        </w:rPr>
        <w:t xml:space="preserve"> </w:t>
      </w:r>
      <w:r w:rsidRPr="00E01096">
        <w:t>skirti</w:t>
      </w:r>
      <w:r w:rsidRPr="00E01096">
        <w:rPr>
          <w:spacing w:val="-7"/>
        </w:rPr>
        <w:t xml:space="preserve"> </w:t>
      </w:r>
      <w:r w:rsidRPr="00E01096">
        <w:t>kartu</w:t>
      </w:r>
      <w:r w:rsidRPr="00E01096">
        <w:rPr>
          <w:spacing w:val="-7"/>
        </w:rPr>
        <w:t xml:space="preserve"> </w:t>
      </w:r>
      <w:r w:rsidRPr="00E01096">
        <w:t>su</w:t>
      </w:r>
      <w:r w:rsidRPr="00E01096">
        <w:rPr>
          <w:spacing w:val="-6"/>
        </w:rPr>
        <w:t xml:space="preserve"> </w:t>
      </w:r>
      <w:proofErr w:type="spellStart"/>
      <w:r w:rsidRPr="00E01096">
        <w:rPr>
          <w:spacing w:val="-2"/>
        </w:rPr>
        <w:t>rivaroksabanu</w:t>
      </w:r>
      <w:proofErr w:type="spellEnd"/>
      <w:r w:rsidRPr="00E01096">
        <w:rPr>
          <w:spacing w:val="-2"/>
        </w:rPr>
        <w:t>.</w:t>
      </w:r>
    </w:p>
    <w:p w14:paraId="4CE2B8BE" w14:textId="77777777" w:rsidR="00267ADA" w:rsidRDefault="00267ADA" w:rsidP="00267ADA">
      <w:pPr>
        <w:pStyle w:val="Pagrindinistekstas"/>
        <w:kinsoku w:val="0"/>
        <w:overflowPunct w:val="0"/>
        <w:rPr>
          <w:spacing w:val="-2"/>
          <w:u w:val="single"/>
        </w:rPr>
      </w:pPr>
    </w:p>
    <w:p w14:paraId="30D6398D" w14:textId="77777777" w:rsidR="00267ADA" w:rsidRPr="00E01096" w:rsidRDefault="00267ADA" w:rsidP="00267ADA">
      <w:pPr>
        <w:pStyle w:val="Pagrindinistekstas"/>
        <w:kinsoku w:val="0"/>
        <w:overflowPunct w:val="0"/>
        <w:rPr>
          <w:spacing w:val="-2"/>
        </w:rPr>
      </w:pPr>
      <w:r w:rsidRPr="00E01096">
        <w:rPr>
          <w:spacing w:val="-2"/>
          <w:u w:val="single"/>
        </w:rPr>
        <w:t>Antikoaguliantai</w:t>
      </w:r>
    </w:p>
    <w:p w14:paraId="256A989C" w14:textId="77777777" w:rsidR="00267ADA" w:rsidRPr="00E01096" w:rsidRDefault="00267ADA" w:rsidP="00267ADA">
      <w:pPr>
        <w:pStyle w:val="Pagrindinistekstas"/>
        <w:kinsoku w:val="0"/>
        <w:overflowPunct w:val="0"/>
      </w:pPr>
      <w:r w:rsidRPr="00E01096">
        <w:t xml:space="preserve">Kartu vartojant </w:t>
      </w:r>
      <w:proofErr w:type="spellStart"/>
      <w:r w:rsidRPr="00E01096">
        <w:t>enoksaparino</w:t>
      </w:r>
      <w:proofErr w:type="spellEnd"/>
      <w:r w:rsidRPr="00E01096">
        <w:t xml:space="preserve"> (40</w:t>
      </w:r>
      <w:r>
        <w:t> </w:t>
      </w:r>
      <w:r w:rsidRPr="00E01096">
        <w:t xml:space="preserve">mg vienkartinė dozė) ir </w:t>
      </w:r>
      <w:proofErr w:type="spellStart"/>
      <w:r w:rsidRPr="00E01096">
        <w:t>rivaroksabano</w:t>
      </w:r>
      <w:proofErr w:type="spellEnd"/>
      <w:r w:rsidRPr="00E01096">
        <w:t xml:space="preserve"> (10</w:t>
      </w:r>
      <w:r>
        <w:t> </w:t>
      </w:r>
      <w:r w:rsidRPr="00E01096">
        <w:t>mg vienkartinė dozė), buvo</w:t>
      </w:r>
      <w:r w:rsidRPr="00E01096">
        <w:rPr>
          <w:spacing w:val="-2"/>
        </w:rPr>
        <w:t xml:space="preserve"> </w:t>
      </w:r>
      <w:r w:rsidRPr="00E01096">
        <w:t>stebimas</w:t>
      </w:r>
      <w:r w:rsidRPr="00E01096">
        <w:rPr>
          <w:spacing w:val="-2"/>
        </w:rPr>
        <w:t xml:space="preserve"> </w:t>
      </w:r>
      <w:r w:rsidRPr="00E01096">
        <w:t>suminis</w:t>
      </w:r>
      <w:r w:rsidRPr="00E01096">
        <w:rPr>
          <w:spacing w:val="-2"/>
        </w:rPr>
        <w:t xml:space="preserve"> </w:t>
      </w:r>
      <w:r w:rsidRPr="00E01096">
        <w:t>poveikis</w:t>
      </w:r>
      <w:r w:rsidRPr="00E01096">
        <w:rPr>
          <w:spacing w:val="-2"/>
        </w:rPr>
        <w:t xml:space="preserve"> </w:t>
      </w:r>
      <w:proofErr w:type="spellStart"/>
      <w:r w:rsidRPr="00E01096">
        <w:t>anti-Xa</w:t>
      </w:r>
      <w:proofErr w:type="spellEnd"/>
      <w:r w:rsidRPr="00E01096">
        <w:rPr>
          <w:spacing w:val="-1"/>
        </w:rPr>
        <w:t xml:space="preserve"> </w:t>
      </w:r>
      <w:r w:rsidRPr="00E01096">
        <w:t>faktoriaus</w:t>
      </w:r>
      <w:r w:rsidRPr="00E01096">
        <w:rPr>
          <w:spacing w:val="-2"/>
        </w:rPr>
        <w:t xml:space="preserve"> </w:t>
      </w:r>
      <w:r w:rsidRPr="00E01096">
        <w:t>aktyvumui</w:t>
      </w:r>
      <w:r w:rsidRPr="00E01096">
        <w:rPr>
          <w:spacing w:val="-1"/>
        </w:rPr>
        <w:t xml:space="preserve"> </w:t>
      </w:r>
      <w:r w:rsidRPr="00E01096">
        <w:t>be</w:t>
      </w:r>
      <w:r w:rsidRPr="00E01096">
        <w:rPr>
          <w:spacing w:val="-2"/>
        </w:rPr>
        <w:t xml:space="preserve"> </w:t>
      </w:r>
      <w:r w:rsidRPr="00E01096">
        <w:t>jokio</w:t>
      </w:r>
      <w:r w:rsidRPr="00E01096">
        <w:rPr>
          <w:spacing w:val="-1"/>
        </w:rPr>
        <w:t xml:space="preserve"> </w:t>
      </w:r>
      <w:r w:rsidRPr="00E01096">
        <w:t>papildomo</w:t>
      </w:r>
      <w:r w:rsidRPr="00E01096">
        <w:rPr>
          <w:spacing w:val="-1"/>
        </w:rPr>
        <w:t xml:space="preserve"> </w:t>
      </w:r>
      <w:r w:rsidRPr="00E01096">
        <w:t>poveikio</w:t>
      </w:r>
      <w:r w:rsidRPr="00E01096">
        <w:rPr>
          <w:spacing w:val="-1"/>
        </w:rPr>
        <w:t xml:space="preserve"> </w:t>
      </w:r>
      <w:r w:rsidRPr="00E01096">
        <w:t>krešėjimo tyrimams</w:t>
      </w:r>
      <w:r w:rsidRPr="00E01096">
        <w:rPr>
          <w:spacing w:val="-4"/>
        </w:rPr>
        <w:t xml:space="preserve"> </w:t>
      </w:r>
      <w:r w:rsidRPr="00E01096">
        <w:t>(</w:t>
      </w:r>
      <w:proofErr w:type="spellStart"/>
      <w:r w:rsidRPr="00E01096">
        <w:t>protrombino</w:t>
      </w:r>
      <w:proofErr w:type="spellEnd"/>
      <w:r w:rsidRPr="00E01096">
        <w:rPr>
          <w:spacing w:val="-3"/>
        </w:rPr>
        <w:t xml:space="preserve"> </w:t>
      </w:r>
      <w:r w:rsidRPr="00E01096">
        <w:t>laikui</w:t>
      </w:r>
      <w:r w:rsidRPr="00E01096">
        <w:rPr>
          <w:spacing w:val="-4"/>
        </w:rPr>
        <w:t xml:space="preserve"> </w:t>
      </w:r>
      <w:r w:rsidRPr="00E01096">
        <w:t>[PL,</w:t>
      </w:r>
      <w:r w:rsidRPr="00E01096">
        <w:rPr>
          <w:spacing w:val="-3"/>
        </w:rPr>
        <w:t xml:space="preserve"> </w:t>
      </w:r>
      <w:r w:rsidRPr="00E01096">
        <w:t>angl.</w:t>
      </w:r>
      <w:r w:rsidRPr="00E01096">
        <w:rPr>
          <w:spacing w:val="-4"/>
        </w:rPr>
        <w:t xml:space="preserve"> </w:t>
      </w:r>
      <w:proofErr w:type="spellStart"/>
      <w:r w:rsidRPr="00E01096">
        <w:rPr>
          <w:i/>
          <w:iCs/>
        </w:rPr>
        <w:t>prothrombin</w:t>
      </w:r>
      <w:proofErr w:type="spellEnd"/>
      <w:r w:rsidRPr="00E01096">
        <w:rPr>
          <w:i/>
          <w:iCs/>
          <w:spacing w:val="-4"/>
        </w:rPr>
        <w:t xml:space="preserve"> </w:t>
      </w:r>
      <w:proofErr w:type="spellStart"/>
      <w:r w:rsidRPr="00E01096">
        <w:rPr>
          <w:i/>
          <w:iCs/>
        </w:rPr>
        <w:t>time</w:t>
      </w:r>
      <w:proofErr w:type="spellEnd"/>
      <w:r w:rsidRPr="00E01096">
        <w:rPr>
          <w:i/>
          <w:iCs/>
          <w:spacing w:val="-4"/>
        </w:rPr>
        <w:t xml:space="preserve"> </w:t>
      </w:r>
      <w:r w:rsidRPr="00E01096">
        <w:t>(</w:t>
      </w:r>
      <w:r w:rsidRPr="00E01096">
        <w:rPr>
          <w:i/>
          <w:iCs/>
        </w:rPr>
        <w:t>PT</w:t>
      </w:r>
      <w:r w:rsidRPr="00E01096">
        <w:t>)],</w:t>
      </w:r>
      <w:r w:rsidRPr="00E01096">
        <w:rPr>
          <w:spacing w:val="-3"/>
        </w:rPr>
        <w:t xml:space="preserve"> </w:t>
      </w:r>
      <w:r w:rsidRPr="00E01096">
        <w:t>daliniam</w:t>
      </w:r>
      <w:r w:rsidRPr="00E01096">
        <w:rPr>
          <w:spacing w:val="-4"/>
        </w:rPr>
        <w:t xml:space="preserve"> </w:t>
      </w:r>
      <w:r w:rsidRPr="00E01096">
        <w:t>aktyvintam</w:t>
      </w:r>
      <w:r w:rsidRPr="00E01096">
        <w:rPr>
          <w:spacing w:val="-4"/>
        </w:rPr>
        <w:t xml:space="preserve"> </w:t>
      </w:r>
      <w:proofErr w:type="spellStart"/>
      <w:r w:rsidRPr="00E01096">
        <w:t>tromboplastino</w:t>
      </w:r>
      <w:proofErr w:type="spellEnd"/>
      <w:r w:rsidRPr="00E01096">
        <w:t xml:space="preserve"> laikui [DATL]). </w:t>
      </w:r>
      <w:proofErr w:type="spellStart"/>
      <w:r w:rsidRPr="00E01096">
        <w:t>Enoksaparinas</w:t>
      </w:r>
      <w:proofErr w:type="spellEnd"/>
      <w:r w:rsidRPr="00E01096">
        <w:t xml:space="preserve"> neveikė </w:t>
      </w:r>
      <w:proofErr w:type="spellStart"/>
      <w:r w:rsidRPr="00E01096">
        <w:t>rivaroksabano</w:t>
      </w:r>
      <w:proofErr w:type="spellEnd"/>
      <w:r w:rsidRPr="00E01096">
        <w:t xml:space="preserve"> farmakokinetikos.</w:t>
      </w:r>
    </w:p>
    <w:p w14:paraId="056D6FF8" w14:textId="77777777" w:rsidR="00267ADA" w:rsidRPr="00E01096" w:rsidRDefault="00267ADA" w:rsidP="00267ADA">
      <w:pPr>
        <w:pStyle w:val="Pagrindinistekstas"/>
        <w:kinsoku w:val="0"/>
        <w:overflowPunct w:val="0"/>
      </w:pPr>
      <w:r w:rsidRPr="00E01096">
        <w:t>Jei</w:t>
      </w:r>
      <w:r w:rsidRPr="00E01096">
        <w:rPr>
          <w:spacing w:val="-3"/>
        </w:rPr>
        <w:t xml:space="preserve"> </w:t>
      </w:r>
      <w:r w:rsidRPr="00E01096">
        <w:t>pacientas</w:t>
      </w:r>
      <w:r w:rsidRPr="00E01096">
        <w:rPr>
          <w:spacing w:val="-2"/>
        </w:rPr>
        <w:t xml:space="preserve"> </w:t>
      </w:r>
      <w:r w:rsidRPr="00E01096">
        <w:t>kartu</w:t>
      </w:r>
      <w:r w:rsidRPr="00E01096">
        <w:rPr>
          <w:spacing w:val="-3"/>
        </w:rPr>
        <w:t xml:space="preserve"> </w:t>
      </w:r>
      <w:r w:rsidRPr="00E01096">
        <w:t>gydomas</w:t>
      </w:r>
      <w:r w:rsidRPr="00E01096">
        <w:rPr>
          <w:spacing w:val="-4"/>
        </w:rPr>
        <w:t xml:space="preserve"> </w:t>
      </w:r>
      <w:r w:rsidRPr="00E01096">
        <w:t>bet</w:t>
      </w:r>
      <w:r w:rsidRPr="00E01096">
        <w:rPr>
          <w:spacing w:val="-3"/>
        </w:rPr>
        <w:t xml:space="preserve"> </w:t>
      </w:r>
      <w:r w:rsidRPr="00E01096">
        <w:t>kokiais</w:t>
      </w:r>
      <w:r w:rsidRPr="00E01096">
        <w:rPr>
          <w:spacing w:val="-5"/>
        </w:rPr>
        <w:t xml:space="preserve"> </w:t>
      </w:r>
      <w:r w:rsidRPr="00E01096">
        <w:t>kitais</w:t>
      </w:r>
      <w:r w:rsidRPr="00E01096">
        <w:rPr>
          <w:spacing w:val="-4"/>
        </w:rPr>
        <w:t xml:space="preserve"> </w:t>
      </w:r>
      <w:r w:rsidRPr="00E01096">
        <w:t>antikoaguliantais,</w:t>
      </w:r>
      <w:r w:rsidRPr="00E01096">
        <w:rPr>
          <w:spacing w:val="-3"/>
        </w:rPr>
        <w:t xml:space="preserve"> </w:t>
      </w:r>
      <w:r w:rsidRPr="00E01096">
        <w:t>dėl</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 reikia imtis atsargumo priemonių (žr. 4.3 ir 4.4</w:t>
      </w:r>
      <w:r>
        <w:t> </w:t>
      </w:r>
      <w:r w:rsidRPr="00E01096">
        <w:t>skyrius).</w:t>
      </w:r>
    </w:p>
    <w:p w14:paraId="526D21A8" w14:textId="77777777" w:rsidR="00267ADA" w:rsidRPr="00E01096" w:rsidRDefault="00267ADA" w:rsidP="00267ADA">
      <w:pPr>
        <w:pStyle w:val="Pagrindinistekstas"/>
        <w:kinsoku w:val="0"/>
        <w:overflowPunct w:val="0"/>
      </w:pPr>
    </w:p>
    <w:p w14:paraId="3FB11C72" w14:textId="77777777" w:rsidR="00267ADA" w:rsidRPr="00E01096" w:rsidRDefault="00267ADA" w:rsidP="00267ADA">
      <w:pPr>
        <w:pStyle w:val="Pagrindinistekstas"/>
        <w:kinsoku w:val="0"/>
        <w:overflowPunct w:val="0"/>
      </w:pPr>
      <w:r w:rsidRPr="00E01096">
        <w:rPr>
          <w:u w:val="single"/>
        </w:rPr>
        <w:t>NV</w:t>
      </w:r>
      <w:r w:rsidR="007C4484">
        <w:rPr>
          <w:u w:val="single"/>
        </w:rPr>
        <w:t>P</w:t>
      </w:r>
      <w:r w:rsidRPr="00E01096">
        <w:rPr>
          <w:u w:val="single"/>
        </w:rPr>
        <w:t>NU</w:t>
      </w:r>
      <w:r w:rsidRPr="00E01096">
        <w:rPr>
          <w:spacing w:val="-10"/>
          <w:u w:val="single"/>
        </w:rPr>
        <w:t xml:space="preserve"> </w:t>
      </w:r>
      <w:r w:rsidRPr="00E01096">
        <w:rPr>
          <w:u w:val="single"/>
        </w:rPr>
        <w:t>ir</w:t>
      </w:r>
      <w:r w:rsidRPr="00E01096">
        <w:rPr>
          <w:spacing w:val="-8"/>
          <w:u w:val="single"/>
        </w:rPr>
        <w:t xml:space="preserve"> </w:t>
      </w:r>
      <w:r w:rsidRPr="00E01096">
        <w:rPr>
          <w:u w:val="single"/>
        </w:rPr>
        <w:t>(arba)</w:t>
      </w:r>
      <w:r w:rsidRPr="00E01096">
        <w:rPr>
          <w:spacing w:val="-8"/>
          <w:u w:val="single"/>
        </w:rPr>
        <w:t xml:space="preserve"> </w:t>
      </w:r>
      <w:r w:rsidRPr="00E01096">
        <w:rPr>
          <w:u w:val="single"/>
        </w:rPr>
        <w:t>trombocitų</w:t>
      </w:r>
      <w:r w:rsidRPr="00E01096">
        <w:rPr>
          <w:spacing w:val="-8"/>
          <w:u w:val="single"/>
        </w:rPr>
        <w:t xml:space="preserve"> </w:t>
      </w:r>
      <w:proofErr w:type="spellStart"/>
      <w:r w:rsidRPr="00E01096">
        <w:rPr>
          <w:u w:val="single"/>
        </w:rPr>
        <w:t>agregacijos</w:t>
      </w:r>
      <w:proofErr w:type="spellEnd"/>
      <w:r w:rsidRPr="00E01096">
        <w:rPr>
          <w:spacing w:val="-9"/>
          <w:u w:val="single"/>
        </w:rPr>
        <w:t xml:space="preserve"> </w:t>
      </w:r>
      <w:r w:rsidRPr="00E01096">
        <w:rPr>
          <w:spacing w:val="-2"/>
          <w:u w:val="single"/>
        </w:rPr>
        <w:t>inhibitoriai</w:t>
      </w:r>
    </w:p>
    <w:p w14:paraId="089D2945" w14:textId="77777777" w:rsidR="00267ADA" w:rsidRPr="00E01096" w:rsidRDefault="00267ADA" w:rsidP="00267ADA">
      <w:pPr>
        <w:pStyle w:val="Pagrindinistekstas"/>
        <w:kinsoku w:val="0"/>
        <w:overflowPunct w:val="0"/>
      </w:pPr>
      <w:r w:rsidRPr="00E01096">
        <w:t xml:space="preserve">Vartojant </w:t>
      </w:r>
      <w:proofErr w:type="spellStart"/>
      <w:r w:rsidRPr="00E01096">
        <w:t>rivaroksabano</w:t>
      </w:r>
      <w:proofErr w:type="spellEnd"/>
      <w:r w:rsidRPr="00E01096">
        <w:t xml:space="preserve"> (15</w:t>
      </w:r>
      <w:r>
        <w:t> </w:t>
      </w:r>
      <w:r w:rsidRPr="00E01096">
        <w:t>mg) kartu su 500</w:t>
      </w:r>
      <w:r>
        <w:t> </w:t>
      </w:r>
      <w:r w:rsidRPr="00E01096">
        <w:t xml:space="preserve">mg </w:t>
      </w:r>
      <w:proofErr w:type="spellStart"/>
      <w:r w:rsidRPr="00E01096">
        <w:t>naprokseno</w:t>
      </w:r>
      <w:proofErr w:type="spellEnd"/>
      <w:r w:rsidRPr="00E01096">
        <w:t xml:space="preserve"> doze, jokio kliniškai reikšmingo kraujavimo</w:t>
      </w:r>
      <w:r w:rsidRPr="00E01096">
        <w:rPr>
          <w:spacing w:val="-3"/>
        </w:rPr>
        <w:t xml:space="preserve"> </w:t>
      </w:r>
      <w:r w:rsidRPr="00E01096">
        <w:t>laiko</w:t>
      </w:r>
      <w:r w:rsidRPr="00E01096">
        <w:rPr>
          <w:spacing w:val="-3"/>
        </w:rPr>
        <w:t xml:space="preserve"> </w:t>
      </w:r>
      <w:r w:rsidRPr="00E01096">
        <w:t>pailgėjimo</w:t>
      </w:r>
      <w:r w:rsidRPr="00E01096">
        <w:rPr>
          <w:spacing w:val="-3"/>
        </w:rPr>
        <w:t xml:space="preserve"> </w:t>
      </w:r>
      <w:r w:rsidRPr="00E01096">
        <w:t>nenustatyta.</w:t>
      </w:r>
      <w:r w:rsidRPr="00E01096">
        <w:rPr>
          <w:spacing w:val="-4"/>
        </w:rPr>
        <w:t xml:space="preserve"> </w:t>
      </w:r>
      <w:r w:rsidRPr="00E01096">
        <w:t>Tačiau</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asmenų,</w:t>
      </w:r>
      <w:r w:rsidRPr="00E01096">
        <w:rPr>
          <w:spacing w:val="-3"/>
        </w:rPr>
        <w:t xml:space="preserve"> </w:t>
      </w:r>
      <w:r w:rsidRPr="00E01096">
        <w:t>kuriems</w:t>
      </w:r>
      <w:r w:rsidRPr="00E01096">
        <w:rPr>
          <w:spacing w:val="-4"/>
        </w:rPr>
        <w:t xml:space="preserve"> </w:t>
      </w:r>
      <w:proofErr w:type="spellStart"/>
      <w:r w:rsidRPr="00E01096">
        <w:t>farmakodinaminis</w:t>
      </w:r>
      <w:proofErr w:type="spellEnd"/>
      <w:r w:rsidRPr="00E01096">
        <w:rPr>
          <w:spacing w:val="-5"/>
        </w:rPr>
        <w:t xml:space="preserve"> </w:t>
      </w:r>
      <w:r w:rsidRPr="00E01096">
        <w:t>poveikis yra stipriau išreikštas.</w:t>
      </w:r>
    </w:p>
    <w:p w14:paraId="1044E61B" w14:textId="77777777" w:rsidR="00267ADA" w:rsidRPr="00E01096" w:rsidRDefault="00267ADA" w:rsidP="00267ADA">
      <w:pPr>
        <w:pStyle w:val="Pagrindinistekstas"/>
        <w:kinsoku w:val="0"/>
        <w:overflowPunct w:val="0"/>
      </w:pPr>
      <w:r w:rsidRPr="00E01096">
        <w:t>Jokios</w:t>
      </w:r>
      <w:r w:rsidRPr="00E01096">
        <w:rPr>
          <w:spacing w:val="-5"/>
        </w:rPr>
        <w:t xml:space="preserve"> </w:t>
      </w:r>
      <w:r w:rsidRPr="00E01096">
        <w:t>klinikiniu</w:t>
      </w:r>
      <w:r w:rsidRPr="00E01096">
        <w:rPr>
          <w:spacing w:val="-4"/>
        </w:rP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w:t>
      </w:r>
      <w:r w:rsidRPr="00E01096">
        <w:rPr>
          <w:spacing w:val="-4"/>
        </w:rPr>
        <w:t xml:space="preserve"> </w:t>
      </w:r>
      <w:proofErr w:type="spellStart"/>
      <w:r w:rsidRPr="00E01096">
        <w:t>farmakodinaminės</w:t>
      </w:r>
      <w:proofErr w:type="spellEnd"/>
      <w:r w:rsidRPr="00E01096">
        <w:rPr>
          <w:spacing w:val="-6"/>
        </w:rPr>
        <w:t xml:space="preserve"> </w:t>
      </w:r>
      <w:r w:rsidRPr="00E01096">
        <w:t>sąveikos</w:t>
      </w:r>
      <w:r w:rsidRPr="00E01096">
        <w:rPr>
          <w:spacing w:val="-5"/>
        </w:rPr>
        <w:t xml:space="preserve"> </w:t>
      </w:r>
      <w:r w:rsidRPr="00E01096">
        <w:t xml:space="preserve">nebuvo nustatyta, kai </w:t>
      </w:r>
      <w:proofErr w:type="spellStart"/>
      <w:r w:rsidRPr="00E01096">
        <w:t>rivaroksaban</w:t>
      </w:r>
      <w:r w:rsidR="007C4484">
        <w:t>o</w:t>
      </w:r>
      <w:proofErr w:type="spellEnd"/>
      <w:r w:rsidRPr="00E01096">
        <w:t xml:space="preserve"> buvo kartu vartojama su 500</w:t>
      </w:r>
      <w:r>
        <w:t> </w:t>
      </w:r>
      <w:r w:rsidRPr="00E01096">
        <w:t xml:space="preserve">mg </w:t>
      </w:r>
      <w:proofErr w:type="spellStart"/>
      <w:r w:rsidRPr="00E01096">
        <w:t>acetilsalicilo</w:t>
      </w:r>
      <w:proofErr w:type="spellEnd"/>
      <w:r w:rsidRPr="00E01096">
        <w:t xml:space="preserve"> rūgštimi.</w:t>
      </w:r>
    </w:p>
    <w:p w14:paraId="3E3C4977" w14:textId="77777777" w:rsidR="00267ADA" w:rsidRPr="00E01096" w:rsidRDefault="00267ADA" w:rsidP="00267ADA">
      <w:pPr>
        <w:pStyle w:val="Pagrindinistekstas"/>
        <w:kinsoku w:val="0"/>
        <w:overflowPunct w:val="0"/>
      </w:pPr>
      <w:r w:rsidRPr="00E01096">
        <w:t>Kartu</w:t>
      </w:r>
      <w:r w:rsidRPr="00E01096">
        <w:rPr>
          <w:spacing w:val="-3"/>
        </w:rPr>
        <w:t xml:space="preserve"> </w:t>
      </w:r>
      <w:r w:rsidRPr="00E01096">
        <w:t>vartojant</w:t>
      </w:r>
      <w:r w:rsidRPr="00E01096">
        <w:rPr>
          <w:spacing w:val="-3"/>
        </w:rPr>
        <w:t xml:space="preserve"> </w:t>
      </w:r>
      <w:proofErr w:type="spellStart"/>
      <w:r w:rsidRPr="00E01096">
        <w:t>klopidogrelio</w:t>
      </w:r>
      <w:proofErr w:type="spellEnd"/>
      <w:r w:rsidRPr="00E01096">
        <w:rPr>
          <w:spacing w:val="-3"/>
        </w:rPr>
        <w:t xml:space="preserve"> </w:t>
      </w:r>
      <w:r w:rsidRPr="00E01096">
        <w:t>(300</w:t>
      </w:r>
      <w:r>
        <w:t> </w:t>
      </w:r>
      <w:r w:rsidRPr="00E01096">
        <w:t>mg</w:t>
      </w:r>
      <w:r w:rsidRPr="00E01096">
        <w:rPr>
          <w:spacing w:val="-3"/>
        </w:rPr>
        <w:t xml:space="preserve"> </w:t>
      </w:r>
      <w:r w:rsidRPr="00E01096">
        <w:t>įsotinimo</w:t>
      </w:r>
      <w:r w:rsidRPr="00E01096">
        <w:rPr>
          <w:spacing w:val="-3"/>
        </w:rPr>
        <w:t xml:space="preserve"> </w:t>
      </w:r>
      <w:r w:rsidRPr="00E01096">
        <w:t>dozė</w:t>
      </w:r>
      <w:r w:rsidRPr="00E01096">
        <w:rPr>
          <w:spacing w:val="-4"/>
        </w:rPr>
        <w:t xml:space="preserve"> </w:t>
      </w:r>
      <w:r w:rsidRPr="00E01096">
        <w:t>ir</w:t>
      </w:r>
      <w:r w:rsidRPr="00E01096">
        <w:rPr>
          <w:spacing w:val="-3"/>
        </w:rPr>
        <w:t xml:space="preserve"> </w:t>
      </w:r>
      <w:r w:rsidRPr="00E01096">
        <w:t>po</w:t>
      </w:r>
      <w:r w:rsidRPr="00E01096">
        <w:rPr>
          <w:spacing w:val="-3"/>
        </w:rPr>
        <w:t xml:space="preserve"> </w:t>
      </w:r>
      <w:r w:rsidRPr="00E01096">
        <w:t>jos</w:t>
      </w:r>
      <w:r w:rsidRPr="00E01096">
        <w:rPr>
          <w:spacing w:val="-4"/>
        </w:rPr>
        <w:t xml:space="preserve"> </w:t>
      </w:r>
      <w:r w:rsidRPr="00E01096">
        <w:t>75</w:t>
      </w:r>
      <w:r>
        <w:t> </w:t>
      </w:r>
      <w:r w:rsidRPr="00E01096">
        <w:t>mg</w:t>
      </w:r>
      <w:r w:rsidRPr="00E01096">
        <w:rPr>
          <w:spacing w:val="-3"/>
        </w:rPr>
        <w:t xml:space="preserve"> </w:t>
      </w:r>
      <w:r w:rsidRPr="00E01096">
        <w:t>palaikomoji</w:t>
      </w:r>
      <w:r w:rsidRPr="00E01096">
        <w:rPr>
          <w:spacing w:val="-3"/>
        </w:rPr>
        <w:t xml:space="preserve"> </w:t>
      </w:r>
      <w:r w:rsidRPr="00E01096">
        <w:t>dozė)</w:t>
      </w:r>
      <w:r w:rsidRPr="00E01096">
        <w:rPr>
          <w:spacing w:val="-3"/>
        </w:rPr>
        <w:t xml:space="preserve"> </w:t>
      </w:r>
      <w:r w:rsidRPr="00E01096">
        <w:t xml:space="preserve">nebuvo nustatyta jokios </w:t>
      </w:r>
      <w:proofErr w:type="spellStart"/>
      <w:r w:rsidRPr="00E01096">
        <w:t>farmakokinetinės</w:t>
      </w:r>
      <w:proofErr w:type="spellEnd"/>
      <w:r w:rsidRPr="00E01096">
        <w:t xml:space="preserve"> sąveikos su </w:t>
      </w:r>
      <w:proofErr w:type="spellStart"/>
      <w:r w:rsidRPr="00E01096">
        <w:t>rivaroksabanu</w:t>
      </w:r>
      <w:proofErr w:type="spellEnd"/>
      <w:r w:rsidRPr="00E01096">
        <w:t xml:space="preserve"> (15</w:t>
      </w:r>
      <w:r>
        <w:t> </w:t>
      </w:r>
      <w:r w:rsidRPr="00E01096">
        <w:t xml:space="preserve">mg), tačiau buvo stebimas reikšmingas kraujavimo laiko pailgėjimas pacientų pogrupiui; tai nekoreliavo su trombocitų </w:t>
      </w:r>
      <w:proofErr w:type="spellStart"/>
      <w:r w:rsidRPr="00E01096">
        <w:t>agregacija</w:t>
      </w:r>
      <w:proofErr w:type="spellEnd"/>
      <w:r w:rsidRPr="00E01096">
        <w:t>, P-</w:t>
      </w:r>
      <w:proofErr w:type="spellStart"/>
      <w:r w:rsidRPr="00E01096">
        <w:t>selektinu</w:t>
      </w:r>
      <w:proofErr w:type="spellEnd"/>
      <w:r w:rsidRPr="00E01096">
        <w:t xml:space="preserve"> arba </w:t>
      </w:r>
      <w:proofErr w:type="spellStart"/>
      <w:r w:rsidRPr="00E01096">
        <w:t>GPIIb</w:t>
      </w:r>
      <w:proofErr w:type="spellEnd"/>
      <w:r w:rsidRPr="00E01096">
        <w:t xml:space="preserve"> / </w:t>
      </w:r>
      <w:proofErr w:type="spellStart"/>
      <w:r w:rsidRPr="00E01096">
        <w:t>IIIa</w:t>
      </w:r>
      <w:proofErr w:type="spellEnd"/>
      <w:r w:rsidRPr="00E01096">
        <w:t xml:space="preserve"> receptorių kiekiais.</w:t>
      </w:r>
    </w:p>
    <w:p w14:paraId="29DB21CA" w14:textId="77777777" w:rsidR="00267ADA" w:rsidRPr="00E01096" w:rsidRDefault="00267ADA" w:rsidP="00267ADA">
      <w:pPr>
        <w:pStyle w:val="Pagrindinistekstas"/>
        <w:kinsoku w:val="0"/>
        <w:overflowPunct w:val="0"/>
      </w:pPr>
      <w:r w:rsidRPr="00E01096">
        <w:t>Turi</w:t>
      </w:r>
      <w:r w:rsidRPr="00E01096">
        <w:rPr>
          <w:spacing w:val="-3"/>
        </w:rPr>
        <w:t xml:space="preserve"> </w:t>
      </w:r>
      <w:r w:rsidRPr="00E01096">
        <w:t>būti</w:t>
      </w:r>
      <w:r w:rsidRPr="00E01096">
        <w:rPr>
          <w:spacing w:val="-4"/>
        </w:rPr>
        <w:t xml:space="preserve"> </w:t>
      </w:r>
      <w:r w:rsidRPr="00E01096">
        <w:t>imamasi</w:t>
      </w:r>
      <w:r w:rsidRPr="00E01096">
        <w:rPr>
          <w:spacing w:val="-3"/>
        </w:rPr>
        <w:t xml:space="preserve"> </w:t>
      </w:r>
      <w:r w:rsidRPr="00E01096">
        <w:t>atsargumo</w:t>
      </w:r>
      <w:r w:rsidRPr="00E01096">
        <w:rPr>
          <w:spacing w:val="-3"/>
        </w:rPr>
        <w:t xml:space="preserve"> </w:t>
      </w:r>
      <w:r w:rsidRPr="00E01096">
        <w:t>priemonių,</w:t>
      </w:r>
      <w:r w:rsidRPr="00E01096">
        <w:rPr>
          <w:spacing w:val="-3"/>
        </w:rPr>
        <w:t xml:space="preserve"> </w:t>
      </w:r>
      <w:r w:rsidRPr="00E01096">
        <w:t>jei</w:t>
      </w:r>
      <w:r w:rsidRPr="00E01096">
        <w:rPr>
          <w:spacing w:val="-3"/>
        </w:rPr>
        <w:t xml:space="preserve"> </w:t>
      </w:r>
      <w:r w:rsidRPr="00E01096">
        <w:t>pacientai</w:t>
      </w:r>
      <w:r w:rsidRPr="00E01096">
        <w:rPr>
          <w:spacing w:val="-3"/>
        </w:rPr>
        <w:t xml:space="preserve"> </w:t>
      </w:r>
      <w:r w:rsidRPr="00E01096">
        <w:t>yra</w:t>
      </w:r>
      <w:r w:rsidRPr="00E01096">
        <w:rPr>
          <w:spacing w:val="-4"/>
        </w:rPr>
        <w:t xml:space="preserve"> </w:t>
      </w:r>
      <w:r w:rsidRPr="00E01096">
        <w:t>kartu</w:t>
      </w:r>
      <w:r w:rsidRPr="00E01096">
        <w:rPr>
          <w:spacing w:val="-3"/>
        </w:rPr>
        <w:t xml:space="preserve"> </w:t>
      </w:r>
      <w:r w:rsidRPr="00E01096">
        <w:t>gydomi</w:t>
      </w:r>
      <w:r w:rsidRPr="00E01096">
        <w:rPr>
          <w:spacing w:val="-3"/>
        </w:rPr>
        <w:t xml:space="preserve"> </w:t>
      </w:r>
      <w:r w:rsidRPr="00E01096">
        <w:t>nesteroidiniais</w:t>
      </w:r>
      <w:r w:rsidRPr="00E01096">
        <w:rPr>
          <w:spacing w:val="-4"/>
        </w:rPr>
        <w:t xml:space="preserve"> </w:t>
      </w:r>
      <w:r w:rsidRPr="00E01096">
        <w:t>vaistiniais preparatais nuo uždegimo (NV</w:t>
      </w:r>
      <w:r w:rsidR="007C4484">
        <w:t>P</w:t>
      </w:r>
      <w:r w:rsidRPr="00E01096">
        <w:t xml:space="preserve">NU) (įskaitant </w:t>
      </w:r>
      <w:proofErr w:type="spellStart"/>
      <w:r w:rsidRPr="00E01096">
        <w:t>acetilsalicilo</w:t>
      </w:r>
      <w:proofErr w:type="spellEnd"/>
      <w:r w:rsidRPr="00E01096">
        <w:t xml:space="preserve"> rūgštį) ir trombocitų </w:t>
      </w:r>
      <w:proofErr w:type="spellStart"/>
      <w:r w:rsidRPr="00E01096">
        <w:t>agregacijos</w:t>
      </w:r>
      <w:proofErr w:type="spellEnd"/>
      <w:r w:rsidRPr="00E01096">
        <w:t xml:space="preserve"> inhibitoriais, nes šie vaistiniai preparatai dažniausiai didina kraujavimo riziką (žr. 4.4</w:t>
      </w:r>
      <w:r>
        <w:t> </w:t>
      </w:r>
      <w:r w:rsidRPr="00E01096">
        <w:t>skyrių).</w:t>
      </w:r>
    </w:p>
    <w:p w14:paraId="56AC07C4" w14:textId="77777777" w:rsidR="00267ADA" w:rsidRPr="00E01096" w:rsidRDefault="00267ADA" w:rsidP="00267ADA">
      <w:pPr>
        <w:pStyle w:val="Pagrindinistekstas"/>
        <w:kinsoku w:val="0"/>
        <w:overflowPunct w:val="0"/>
      </w:pPr>
    </w:p>
    <w:p w14:paraId="20B2CBB0" w14:textId="77777777" w:rsidR="00267ADA" w:rsidRPr="00E01096" w:rsidRDefault="00267ADA" w:rsidP="00267ADA">
      <w:pPr>
        <w:pStyle w:val="Pagrindinistekstas"/>
        <w:kinsoku w:val="0"/>
        <w:overflowPunct w:val="0"/>
      </w:pPr>
      <w:r w:rsidRPr="00E01096">
        <w:rPr>
          <w:u w:val="single"/>
        </w:rPr>
        <w:t>SSRI</w:t>
      </w:r>
      <w:r w:rsidRPr="00E01096">
        <w:rPr>
          <w:spacing w:val="-4"/>
          <w:u w:val="single"/>
        </w:rPr>
        <w:t xml:space="preserve"> </w:t>
      </w:r>
      <w:r w:rsidRPr="00E01096">
        <w:rPr>
          <w:u w:val="single"/>
        </w:rPr>
        <w:t>/</w:t>
      </w:r>
      <w:r w:rsidRPr="00E01096">
        <w:rPr>
          <w:spacing w:val="-3"/>
          <w:u w:val="single"/>
        </w:rPr>
        <w:t xml:space="preserve"> </w:t>
      </w:r>
      <w:r w:rsidRPr="00E01096">
        <w:rPr>
          <w:spacing w:val="-4"/>
          <w:u w:val="single"/>
        </w:rPr>
        <w:t>SNRI</w:t>
      </w:r>
    </w:p>
    <w:p w14:paraId="063CDE7B" w14:textId="77777777" w:rsidR="00267ADA" w:rsidRPr="00E01096" w:rsidRDefault="00267ADA" w:rsidP="00267ADA">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vartojant</w:t>
      </w:r>
      <w:r w:rsidRPr="00E01096">
        <w:rPr>
          <w:spacing w:val="-3"/>
        </w:rPr>
        <w:t xml:space="preserve"> </w:t>
      </w:r>
      <w:r w:rsidRPr="00E01096">
        <w:t>kitų</w:t>
      </w:r>
      <w:r w:rsidRPr="00E01096">
        <w:rPr>
          <w:spacing w:val="-3"/>
        </w:rPr>
        <w:t xml:space="preserve"> </w:t>
      </w:r>
      <w:r w:rsidRPr="00E01096">
        <w:t>antikoaguliantų,</w:t>
      </w:r>
      <w:r w:rsidRPr="00E01096">
        <w:rPr>
          <w:spacing w:val="-4"/>
        </w:rPr>
        <w:t xml:space="preserve"> </w:t>
      </w:r>
      <w:r w:rsidRPr="00E01096">
        <w:t>neatmetama</w:t>
      </w:r>
      <w:r w:rsidRPr="00E01096">
        <w:rPr>
          <w:spacing w:val="-4"/>
        </w:rPr>
        <w:t xml:space="preserve"> </w:t>
      </w:r>
      <w:r w:rsidRPr="00E01096">
        <w:t>tikimybė,</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kartu</w:t>
      </w:r>
      <w:r w:rsidRPr="00E01096">
        <w:rPr>
          <w:spacing w:val="-3"/>
        </w:rPr>
        <w:t xml:space="preserve"> </w:t>
      </w:r>
      <w:r w:rsidRPr="00E01096">
        <w:t>vartojantiems SSRI</w:t>
      </w:r>
      <w:r w:rsidRPr="00E01096">
        <w:rPr>
          <w:spacing w:val="-3"/>
        </w:rPr>
        <w:t xml:space="preserve"> </w:t>
      </w:r>
      <w:r w:rsidRPr="00E01096">
        <w:t>arba</w:t>
      </w:r>
      <w:r w:rsidRPr="00E01096">
        <w:rPr>
          <w:spacing w:val="-4"/>
        </w:rPr>
        <w:t xml:space="preserve"> </w:t>
      </w:r>
      <w:r w:rsidRPr="00E01096">
        <w:t>SNRI,</w:t>
      </w:r>
      <w:r w:rsidRPr="00E01096">
        <w:rPr>
          <w:spacing w:val="-3"/>
        </w:rPr>
        <w:t xml:space="preserve"> </w:t>
      </w:r>
      <w:r w:rsidRPr="00E01096">
        <w:t>dėl</w:t>
      </w:r>
      <w:r w:rsidRPr="00E01096">
        <w:rPr>
          <w:spacing w:val="-3"/>
        </w:rPr>
        <w:t xml:space="preserve"> </w:t>
      </w:r>
      <w:r w:rsidRPr="00E01096">
        <w:t>jų</w:t>
      </w:r>
      <w:r w:rsidRPr="00E01096">
        <w:rPr>
          <w:spacing w:val="-3"/>
        </w:rPr>
        <w:t xml:space="preserve"> </w:t>
      </w:r>
      <w:r w:rsidRPr="00E01096">
        <w:t>poveikio</w:t>
      </w:r>
      <w:r w:rsidRPr="00E01096">
        <w:rPr>
          <w:spacing w:val="-3"/>
        </w:rPr>
        <w:t xml:space="preserve"> </w:t>
      </w:r>
      <w:r w:rsidRPr="00E01096">
        <w:t>trombocitams,</w:t>
      </w:r>
      <w:r w:rsidRPr="00E01096">
        <w:rPr>
          <w:spacing w:val="-3"/>
        </w:rPr>
        <w:t xml:space="preserve"> </w:t>
      </w:r>
      <w:r w:rsidRPr="00E01096">
        <w:t>apie</w:t>
      </w:r>
      <w:r w:rsidRPr="00E01096">
        <w:rPr>
          <w:spacing w:val="-4"/>
        </w:rPr>
        <w:t xml:space="preserve"> </w:t>
      </w:r>
      <w:r w:rsidRPr="00E01096">
        <w:t>kurį</w:t>
      </w:r>
      <w:r w:rsidRPr="00E01096">
        <w:rPr>
          <w:spacing w:val="-3"/>
        </w:rPr>
        <w:t xml:space="preserve"> </w:t>
      </w:r>
      <w:r w:rsidRPr="00E01096">
        <w:t>buvo</w:t>
      </w:r>
      <w:r w:rsidRPr="00E01096">
        <w:rPr>
          <w:spacing w:val="-4"/>
        </w:rPr>
        <w:t xml:space="preserve"> </w:t>
      </w:r>
      <w:r w:rsidRPr="00E01096">
        <w:t>pranešta,</w:t>
      </w:r>
      <w:r w:rsidRPr="00E01096">
        <w:rPr>
          <w:spacing w:val="-3"/>
        </w:rPr>
        <w:t xml:space="preserve"> </w:t>
      </w:r>
      <w:r w:rsidRPr="00E01096">
        <w:t>gali</w:t>
      </w:r>
      <w:r w:rsidRPr="00E01096">
        <w:rPr>
          <w:spacing w:val="-3"/>
        </w:rPr>
        <w:t xml:space="preserve"> </w:t>
      </w:r>
      <w:r w:rsidRPr="00E01096">
        <w:t>padidėti</w:t>
      </w:r>
      <w:r w:rsidRPr="00E01096">
        <w:rPr>
          <w:spacing w:val="-3"/>
        </w:rPr>
        <w:t xml:space="preserve"> </w:t>
      </w:r>
      <w:r w:rsidRPr="00E01096">
        <w:t xml:space="preserve">kraujavimo rizika. Kai vykdant </w:t>
      </w:r>
      <w:proofErr w:type="spellStart"/>
      <w:r w:rsidRPr="00E01096">
        <w:t>rivaroksabano</w:t>
      </w:r>
      <w:proofErr w:type="spellEnd"/>
      <w:r w:rsidRPr="00E01096">
        <w:t xml:space="preserve"> klinikinę programą kartu buvo vartojama minėtų vaistinių preparatų, visose gydymo grupėse nustatyti didesni didžiojo ir ne didžiojo kliniškai reikšmingo kraujavimo dažnio rodikliai.</w:t>
      </w:r>
    </w:p>
    <w:p w14:paraId="682FC95B" w14:textId="77777777" w:rsidR="00267ADA" w:rsidRPr="00E01096" w:rsidRDefault="00267ADA" w:rsidP="00267ADA">
      <w:pPr>
        <w:pStyle w:val="Pagrindinistekstas"/>
        <w:kinsoku w:val="0"/>
        <w:overflowPunct w:val="0"/>
      </w:pPr>
    </w:p>
    <w:p w14:paraId="0C4C9C80" w14:textId="77777777" w:rsidR="00267ADA" w:rsidRPr="00E01096" w:rsidRDefault="00267ADA" w:rsidP="00267ADA">
      <w:pPr>
        <w:pStyle w:val="Pagrindinistekstas"/>
        <w:kinsoku w:val="0"/>
        <w:overflowPunct w:val="0"/>
        <w:rPr>
          <w:spacing w:val="-2"/>
        </w:rPr>
      </w:pPr>
      <w:r w:rsidRPr="00E01096">
        <w:rPr>
          <w:spacing w:val="-2"/>
          <w:u w:val="single"/>
        </w:rPr>
        <w:t>Varfarinas</w:t>
      </w:r>
    </w:p>
    <w:p w14:paraId="721C9850" w14:textId="77777777" w:rsidR="00267ADA" w:rsidRDefault="00267ADA" w:rsidP="00267ADA">
      <w:pPr>
        <w:pStyle w:val="Pagrindinistekstas"/>
        <w:kinsoku w:val="0"/>
        <w:overflowPunct w:val="0"/>
      </w:pPr>
      <w:r w:rsidRPr="00E01096">
        <w:t xml:space="preserve">Keičiant gydymą vitamino K antagonistu varfarinu (TNS nuo 2,0 iki 3,0) į gydymą </w:t>
      </w:r>
      <w:proofErr w:type="spellStart"/>
      <w:r w:rsidRPr="00E01096">
        <w:t>rivaroksabanu</w:t>
      </w:r>
      <w:proofErr w:type="spellEnd"/>
      <w:r w:rsidRPr="00E01096">
        <w:rPr>
          <w:spacing w:val="40"/>
        </w:rPr>
        <w:t xml:space="preserve"> </w:t>
      </w:r>
      <w:r w:rsidRPr="00E01096">
        <w:t>(20</w:t>
      </w:r>
      <w:r>
        <w:t> </w:t>
      </w:r>
      <w:r w:rsidRPr="00E01096">
        <w:t xml:space="preserve">mg) arba gydymą </w:t>
      </w:r>
      <w:proofErr w:type="spellStart"/>
      <w:r w:rsidRPr="00E01096">
        <w:t>rivaroksabanu</w:t>
      </w:r>
      <w:proofErr w:type="spellEnd"/>
      <w:r w:rsidRPr="00E01096">
        <w:t xml:space="preserve"> (20</w:t>
      </w:r>
      <w:r>
        <w:t> </w:t>
      </w:r>
      <w:r w:rsidRPr="00E01096">
        <w:t xml:space="preserve">mg) į gydymą varfarinu (TNS nuo 2,0 iki 3,0), </w:t>
      </w:r>
      <w:proofErr w:type="spellStart"/>
      <w:r w:rsidRPr="00E01096">
        <w:t>protrombino</w:t>
      </w:r>
      <w:proofErr w:type="spellEnd"/>
      <w:r w:rsidRPr="00E01096">
        <w:t xml:space="preserve"> laikas</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padidėjo</w:t>
      </w:r>
      <w:r w:rsidRPr="00E01096">
        <w:rPr>
          <w:spacing w:val="-3"/>
        </w:rPr>
        <w:t xml:space="preserve"> </w:t>
      </w:r>
      <w:r w:rsidRPr="00E01096">
        <w:t>daugiau</w:t>
      </w:r>
      <w:r w:rsidRPr="00E01096">
        <w:rPr>
          <w:spacing w:val="-3"/>
        </w:rPr>
        <w:t xml:space="preserve"> </w:t>
      </w:r>
      <w:r w:rsidRPr="00E01096">
        <w:t>nei</w:t>
      </w:r>
      <w:r w:rsidRPr="00E01096">
        <w:rPr>
          <w:spacing w:val="-3"/>
        </w:rPr>
        <w:t xml:space="preserve"> </w:t>
      </w:r>
      <w:r w:rsidRPr="00E01096">
        <w:t>iki</w:t>
      </w:r>
      <w:r w:rsidRPr="00E01096">
        <w:rPr>
          <w:spacing w:val="-3"/>
        </w:rPr>
        <w:t xml:space="preserve"> </w:t>
      </w:r>
      <w:r w:rsidRPr="00E01096">
        <w:t>suminės</w:t>
      </w:r>
      <w:r w:rsidRPr="00E01096">
        <w:rPr>
          <w:spacing w:val="-4"/>
        </w:rPr>
        <w:t xml:space="preserve"> </w:t>
      </w:r>
      <w:r w:rsidRPr="00E01096">
        <w:t>reikšmės</w:t>
      </w:r>
      <w:r w:rsidRPr="00E01096">
        <w:rPr>
          <w:spacing w:val="-4"/>
        </w:rPr>
        <w:t xml:space="preserve"> </w:t>
      </w:r>
      <w:r w:rsidRPr="00E01096">
        <w:t>(atskirais</w:t>
      </w:r>
      <w:r w:rsidRPr="00E01096">
        <w:rPr>
          <w:spacing w:val="-4"/>
        </w:rPr>
        <w:t xml:space="preserve"> </w:t>
      </w:r>
      <w:r w:rsidRPr="00E01096">
        <w:t>atvejais</w:t>
      </w:r>
      <w:r w:rsidRPr="00E01096">
        <w:rPr>
          <w:spacing w:val="-4"/>
        </w:rPr>
        <w:t xml:space="preserve"> </w:t>
      </w:r>
      <w:r w:rsidRPr="00E01096">
        <w:t>nustatyta</w:t>
      </w:r>
      <w:r w:rsidRPr="00E01096">
        <w:rPr>
          <w:spacing w:val="-4"/>
        </w:rPr>
        <w:t xml:space="preserve"> </w:t>
      </w:r>
      <w:r w:rsidRPr="00E01096">
        <w:t xml:space="preserve">TNS reikšmė iki 12), tuo tarpu kai poveikis DATL, </w:t>
      </w:r>
      <w:proofErr w:type="spellStart"/>
      <w:r w:rsidRPr="00E01096">
        <w:t>Xa</w:t>
      </w:r>
      <w:proofErr w:type="spellEnd"/>
      <w:r w:rsidRPr="00E01096">
        <w:t xml:space="preserve"> faktoriaus aktyvumo slopinimui ir endogeninio trombino potencialui (ETP) buvo suminis.</w:t>
      </w:r>
    </w:p>
    <w:p w14:paraId="4E0C2FA5" w14:textId="77777777" w:rsidR="00267ADA" w:rsidRPr="00E01096" w:rsidRDefault="00267ADA" w:rsidP="00267ADA">
      <w:pPr>
        <w:pStyle w:val="Pagrindinistekstas"/>
        <w:kinsoku w:val="0"/>
        <w:overflowPunct w:val="0"/>
      </w:pPr>
    </w:p>
    <w:p w14:paraId="448CAD13" w14:textId="77777777" w:rsidR="00267ADA" w:rsidRPr="00E01096" w:rsidRDefault="00267ADA" w:rsidP="00267ADA">
      <w:pPr>
        <w:pStyle w:val="Pagrindinistekstas"/>
        <w:kinsoku w:val="0"/>
        <w:overflowPunct w:val="0"/>
        <w:rPr>
          <w:spacing w:val="-2"/>
        </w:rPr>
      </w:pPr>
      <w:r w:rsidRPr="00E01096">
        <w:t xml:space="preserve">Norint ištirti </w:t>
      </w:r>
      <w:proofErr w:type="spellStart"/>
      <w:r w:rsidRPr="00E01096">
        <w:t>rivaroksabano</w:t>
      </w:r>
      <w:proofErr w:type="spellEnd"/>
      <w:r w:rsidRPr="00E01096">
        <w:t xml:space="preserve"> </w:t>
      </w:r>
      <w:proofErr w:type="spellStart"/>
      <w:r w:rsidRPr="00E01096">
        <w:t>farmakodinaminį</w:t>
      </w:r>
      <w:proofErr w:type="spellEnd"/>
      <w:r w:rsidRPr="00E01096">
        <w:t xml:space="preserve"> poveikį gydymo keitimo metu, galima atlikti </w:t>
      </w:r>
      <w:proofErr w:type="spellStart"/>
      <w:r w:rsidRPr="00E01096">
        <w:t>antifaktoriaus</w:t>
      </w:r>
      <w:proofErr w:type="spellEnd"/>
      <w:r w:rsidRPr="00E01096">
        <w:rPr>
          <w:spacing w:val="-4"/>
        </w:rPr>
        <w:t xml:space="preserve"> </w:t>
      </w:r>
      <w:proofErr w:type="spellStart"/>
      <w:r w:rsidRPr="00E01096">
        <w:t>Xa</w:t>
      </w:r>
      <w:proofErr w:type="spellEnd"/>
      <w:r w:rsidRPr="00E01096">
        <w:rPr>
          <w:spacing w:val="-4"/>
        </w:rPr>
        <w:t xml:space="preserve"> </w:t>
      </w:r>
      <w:r w:rsidRPr="00E01096">
        <w:t>aktyvumo,</w:t>
      </w:r>
      <w:r w:rsidRPr="00E01096">
        <w:rPr>
          <w:spacing w:val="-3"/>
        </w:rPr>
        <w:t xml:space="preserve"> </w:t>
      </w:r>
      <w:proofErr w:type="spellStart"/>
      <w:r w:rsidRPr="00E01096">
        <w:t>PiCT</w:t>
      </w:r>
      <w:proofErr w:type="spellEnd"/>
      <w:r w:rsidRPr="00E01096">
        <w:rPr>
          <w:spacing w:val="-3"/>
        </w:rPr>
        <w:t xml:space="preserve"> </w:t>
      </w:r>
      <w:r w:rsidRPr="00E01096">
        <w:t>ir</w:t>
      </w:r>
      <w:r w:rsidRPr="00E01096">
        <w:rPr>
          <w:spacing w:val="-3"/>
        </w:rPr>
        <w:t xml:space="preserve"> </w:t>
      </w:r>
      <w:proofErr w:type="spellStart"/>
      <w:r w:rsidRPr="00E01096">
        <w:rPr>
          <w:i/>
          <w:iCs/>
        </w:rPr>
        <w:t>Heptest</w:t>
      </w:r>
      <w:proofErr w:type="spellEnd"/>
      <w:r w:rsidRPr="00E01096">
        <w:rPr>
          <w:i/>
          <w:iCs/>
          <w:spacing w:val="-3"/>
        </w:rPr>
        <w:t xml:space="preserve"> </w:t>
      </w:r>
      <w:r w:rsidRPr="00E01096">
        <w:t>tyrimus,</w:t>
      </w:r>
      <w:r w:rsidRPr="00E01096">
        <w:rPr>
          <w:spacing w:val="-3"/>
        </w:rPr>
        <w:t xml:space="preserve"> </w:t>
      </w:r>
      <w:r w:rsidRPr="00E01096">
        <w:t>kadangi</w:t>
      </w:r>
      <w:r w:rsidRPr="00E01096">
        <w:rPr>
          <w:spacing w:val="-3"/>
        </w:rPr>
        <w:t xml:space="preserve"> </w:t>
      </w:r>
      <w:r w:rsidRPr="00E01096">
        <w:t>varfarinas</w:t>
      </w:r>
      <w:r w:rsidRPr="00E01096">
        <w:rPr>
          <w:spacing w:val="-3"/>
        </w:rPr>
        <w:t xml:space="preserve"> </w:t>
      </w:r>
      <w:r w:rsidRPr="00E01096">
        <w:t>šių</w:t>
      </w:r>
      <w:r w:rsidRPr="00E01096">
        <w:rPr>
          <w:spacing w:val="-3"/>
        </w:rPr>
        <w:t xml:space="preserve"> </w:t>
      </w:r>
      <w:r w:rsidRPr="00E01096">
        <w:t>tyrimų</w:t>
      </w:r>
      <w:r w:rsidRPr="00E01096">
        <w:rPr>
          <w:spacing w:val="-3"/>
        </w:rPr>
        <w:t xml:space="preserve"> </w:t>
      </w:r>
      <w:r w:rsidRPr="00E01096">
        <w:t>neveikia.</w:t>
      </w:r>
      <w:r w:rsidRPr="00E01096">
        <w:rPr>
          <w:spacing w:val="-3"/>
        </w:rPr>
        <w:t xml:space="preserve"> </w:t>
      </w:r>
      <w:r w:rsidRPr="00E01096">
        <w:t xml:space="preserve">Ketvirtą parą po paskutinės varfarino dozės pavartojimo visi tyrimai (įskaitant </w:t>
      </w:r>
      <w:proofErr w:type="spellStart"/>
      <w:r w:rsidRPr="00E01096">
        <w:t>protrombino</w:t>
      </w:r>
      <w:proofErr w:type="spellEnd"/>
      <w:r w:rsidRPr="00E01096">
        <w:t xml:space="preserve"> laiką, DATL,</w:t>
      </w:r>
      <w:r>
        <w:t xml:space="preserve"> </w:t>
      </w:r>
      <w:proofErr w:type="spellStart"/>
      <w:r w:rsidRPr="00E01096">
        <w:t>Xa</w:t>
      </w:r>
      <w:proofErr w:type="spellEnd"/>
      <w:r w:rsidRPr="00E01096">
        <w:rPr>
          <w:spacing w:val="-9"/>
        </w:rPr>
        <w:t xml:space="preserve"> </w:t>
      </w:r>
      <w:r w:rsidRPr="00E01096">
        <w:t>faktoriaus</w:t>
      </w:r>
      <w:r w:rsidRPr="00E01096">
        <w:rPr>
          <w:spacing w:val="-7"/>
        </w:rPr>
        <w:t xml:space="preserve"> </w:t>
      </w:r>
      <w:r w:rsidRPr="00E01096">
        <w:t>aktyvumo</w:t>
      </w:r>
      <w:r w:rsidRPr="00E01096">
        <w:rPr>
          <w:spacing w:val="-7"/>
        </w:rPr>
        <w:t xml:space="preserve"> </w:t>
      </w:r>
      <w:r w:rsidRPr="00E01096">
        <w:t>slopinimą</w:t>
      </w:r>
      <w:r w:rsidRPr="00E01096">
        <w:rPr>
          <w:spacing w:val="-9"/>
        </w:rPr>
        <w:t xml:space="preserve"> </w:t>
      </w:r>
      <w:r w:rsidRPr="00E01096">
        <w:t>ir</w:t>
      </w:r>
      <w:r w:rsidRPr="00E01096">
        <w:rPr>
          <w:spacing w:val="-8"/>
        </w:rPr>
        <w:t xml:space="preserve"> </w:t>
      </w:r>
      <w:r w:rsidRPr="00E01096">
        <w:t>ETP)</w:t>
      </w:r>
      <w:r w:rsidRPr="00E01096">
        <w:rPr>
          <w:spacing w:val="-7"/>
        </w:rPr>
        <w:t xml:space="preserve"> </w:t>
      </w:r>
      <w:r w:rsidRPr="00E01096">
        <w:t>rodė</w:t>
      </w:r>
      <w:r w:rsidRPr="00E01096">
        <w:rPr>
          <w:spacing w:val="-9"/>
        </w:rPr>
        <w:t xml:space="preserve"> </w:t>
      </w:r>
      <w:r w:rsidRPr="00E01096">
        <w:t>tik</w:t>
      </w:r>
      <w:r w:rsidRPr="00E01096">
        <w:rPr>
          <w:spacing w:val="-7"/>
        </w:rPr>
        <w:t xml:space="preserve"> </w:t>
      </w:r>
      <w:proofErr w:type="spellStart"/>
      <w:r w:rsidRPr="00E01096">
        <w:t>rivaroksabano</w:t>
      </w:r>
      <w:proofErr w:type="spellEnd"/>
      <w:r w:rsidRPr="00E01096">
        <w:rPr>
          <w:spacing w:val="-9"/>
        </w:rPr>
        <w:t xml:space="preserve"> </w:t>
      </w:r>
      <w:r w:rsidRPr="00E01096">
        <w:rPr>
          <w:spacing w:val="-2"/>
        </w:rPr>
        <w:t>poveikį.</w:t>
      </w:r>
    </w:p>
    <w:p w14:paraId="63D88D76" w14:textId="77777777" w:rsidR="00267ADA" w:rsidRDefault="00267ADA" w:rsidP="00267ADA">
      <w:pPr>
        <w:pStyle w:val="Pagrindinistekstas"/>
        <w:kinsoku w:val="0"/>
        <w:overflowPunct w:val="0"/>
      </w:pPr>
      <w:r w:rsidRPr="00E01096">
        <w:t>Norint</w:t>
      </w:r>
      <w:r w:rsidRPr="00E01096">
        <w:rPr>
          <w:spacing w:val="-4"/>
        </w:rPr>
        <w:t xml:space="preserve"> </w:t>
      </w:r>
      <w:r w:rsidRPr="00E01096">
        <w:t>ištirti</w:t>
      </w:r>
      <w:r w:rsidRPr="00E01096">
        <w:rPr>
          <w:spacing w:val="-5"/>
        </w:rPr>
        <w:t xml:space="preserve"> </w:t>
      </w:r>
      <w:r w:rsidRPr="00E01096">
        <w:t>varfarino</w:t>
      </w:r>
      <w:r w:rsidRPr="00E01096">
        <w:rPr>
          <w:spacing w:val="-4"/>
        </w:rPr>
        <w:t xml:space="preserve"> </w:t>
      </w:r>
      <w:proofErr w:type="spellStart"/>
      <w:r w:rsidRPr="00E01096">
        <w:t>farmakodinaminį</w:t>
      </w:r>
      <w:proofErr w:type="spellEnd"/>
      <w:r w:rsidRPr="00E01096">
        <w:rPr>
          <w:spacing w:val="-4"/>
        </w:rPr>
        <w:t xml:space="preserve"> </w:t>
      </w:r>
      <w:r w:rsidRPr="00E01096">
        <w:t>poveikį</w:t>
      </w:r>
      <w:r w:rsidRPr="00E01096">
        <w:rPr>
          <w:spacing w:val="-5"/>
        </w:rPr>
        <w:t xml:space="preserve"> </w:t>
      </w:r>
      <w:r w:rsidRPr="00E01096">
        <w:t>gydymo</w:t>
      </w:r>
      <w:r w:rsidRPr="00E01096">
        <w:rPr>
          <w:spacing w:val="-4"/>
        </w:rPr>
        <w:t xml:space="preserve"> </w:t>
      </w:r>
      <w:r w:rsidRPr="00E01096">
        <w:t>keitimo</w:t>
      </w:r>
      <w:r w:rsidRPr="00E01096">
        <w:rPr>
          <w:spacing w:val="-4"/>
        </w:rPr>
        <w:t xml:space="preserve"> </w:t>
      </w:r>
      <w:r w:rsidRPr="00E01096">
        <w:t>metu,</w:t>
      </w:r>
      <w:r w:rsidRPr="00E01096">
        <w:rPr>
          <w:spacing w:val="-4"/>
        </w:rPr>
        <w:t xml:space="preserve"> </w:t>
      </w:r>
      <w:r w:rsidRPr="00E01096">
        <w:t>galima</w:t>
      </w:r>
      <w:r w:rsidRPr="00E01096">
        <w:rPr>
          <w:spacing w:val="-3"/>
        </w:rPr>
        <w:t xml:space="preserve"> </w:t>
      </w:r>
      <w:r w:rsidRPr="00E01096">
        <w:t>atlikti</w:t>
      </w:r>
      <w:r w:rsidRPr="00E01096">
        <w:rPr>
          <w:spacing w:val="-4"/>
        </w:rPr>
        <w:t xml:space="preserve"> </w:t>
      </w:r>
      <w:r w:rsidRPr="00E01096">
        <w:t>TNS</w:t>
      </w:r>
      <w:r w:rsidRPr="00E01096">
        <w:rPr>
          <w:spacing w:val="-4"/>
        </w:rPr>
        <w:t xml:space="preserve"> </w:t>
      </w:r>
      <w:r w:rsidRPr="00E01096">
        <w:t xml:space="preserve">tyrimą, esant mažiausiai </w:t>
      </w:r>
      <w:proofErr w:type="spellStart"/>
      <w:r w:rsidRPr="00E01096">
        <w:t>rivaroksabano</w:t>
      </w:r>
      <w:proofErr w:type="spellEnd"/>
      <w:r w:rsidRPr="00E01096">
        <w:t xml:space="preserve"> koncentracijai (</w:t>
      </w:r>
      <w:proofErr w:type="spellStart"/>
      <w:r w:rsidRPr="00E01096">
        <w:t>C</w:t>
      </w:r>
      <w:r w:rsidRPr="00E01096">
        <w:rPr>
          <w:vertAlign w:val="subscript"/>
        </w:rPr>
        <w:t>trough</w:t>
      </w:r>
      <w:proofErr w:type="spellEnd"/>
      <w:r w:rsidRPr="00E01096">
        <w:t>) (praėjus 24</w:t>
      </w:r>
      <w:r>
        <w:t> </w:t>
      </w:r>
      <w:r w:rsidRPr="00E01096">
        <w:t xml:space="preserve">valandoms po paskutinio </w:t>
      </w:r>
      <w:proofErr w:type="spellStart"/>
      <w:r w:rsidRPr="00E01096">
        <w:t>rivaroksabano</w:t>
      </w:r>
      <w:proofErr w:type="spellEnd"/>
      <w:r w:rsidRPr="00E01096">
        <w:t xml:space="preserve"> pavartojimo), nes šiuo laiku tyrimas bus mažiausiai paveiktas </w:t>
      </w:r>
      <w:proofErr w:type="spellStart"/>
      <w:r w:rsidRPr="00E01096">
        <w:t>rivaroksabano</w:t>
      </w:r>
      <w:proofErr w:type="spellEnd"/>
      <w:r w:rsidRPr="00E01096">
        <w:t>.</w:t>
      </w:r>
    </w:p>
    <w:p w14:paraId="05B7E6BA" w14:textId="77777777" w:rsidR="00267ADA" w:rsidRPr="00E01096" w:rsidRDefault="00267ADA" w:rsidP="00267ADA">
      <w:pPr>
        <w:pStyle w:val="Pagrindinistekstas"/>
        <w:kinsoku w:val="0"/>
        <w:overflowPunct w:val="0"/>
      </w:pPr>
    </w:p>
    <w:p w14:paraId="7B1B0E89" w14:textId="77777777" w:rsidR="00267ADA" w:rsidRPr="00E01096" w:rsidRDefault="00267ADA" w:rsidP="00267ADA">
      <w:pPr>
        <w:pStyle w:val="Pagrindinistekstas"/>
        <w:kinsoku w:val="0"/>
        <w:overflowPunct w:val="0"/>
        <w:rPr>
          <w:spacing w:val="-2"/>
        </w:rPr>
      </w:pPr>
      <w:proofErr w:type="spellStart"/>
      <w:r w:rsidRPr="00E01096">
        <w:t>Farmakokinetinės</w:t>
      </w:r>
      <w:proofErr w:type="spellEnd"/>
      <w:r w:rsidRPr="00E01096">
        <w:rPr>
          <w:spacing w:val="-13"/>
        </w:rPr>
        <w:t xml:space="preserve"> </w:t>
      </w:r>
      <w:r w:rsidRPr="00E01096">
        <w:t>varfarino</w:t>
      </w:r>
      <w:r w:rsidRPr="00E01096">
        <w:rPr>
          <w:spacing w:val="-12"/>
        </w:rPr>
        <w:t xml:space="preserve"> </w:t>
      </w:r>
      <w:r w:rsidRPr="00E01096">
        <w:t>ir</w:t>
      </w:r>
      <w:r w:rsidRPr="00E01096">
        <w:rPr>
          <w:spacing w:val="-12"/>
        </w:rPr>
        <w:t xml:space="preserve"> </w:t>
      </w:r>
      <w:proofErr w:type="spellStart"/>
      <w:r w:rsidRPr="00E01096">
        <w:t>rivaroksabano</w:t>
      </w:r>
      <w:proofErr w:type="spellEnd"/>
      <w:r w:rsidRPr="00E01096">
        <w:rPr>
          <w:spacing w:val="-12"/>
        </w:rPr>
        <w:t xml:space="preserve"> </w:t>
      </w:r>
      <w:r w:rsidRPr="00E01096">
        <w:t>sąveikos</w:t>
      </w:r>
      <w:r w:rsidRPr="00E01096">
        <w:rPr>
          <w:spacing w:val="-13"/>
        </w:rPr>
        <w:t xml:space="preserve"> </w:t>
      </w:r>
      <w:r w:rsidRPr="00E01096">
        <w:t>nustatyta</w:t>
      </w:r>
      <w:r w:rsidRPr="00E01096">
        <w:rPr>
          <w:spacing w:val="-13"/>
        </w:rPr>
        <w:t xml:space="preserve"> </w:t>
      </w:r>
      <w:r w:rsidRPr="00E01096">
        <w:rPr>
          <w:spacing w:val="-2"/>
        </w:rPr>
        <w:t>nebuvo.</w:t>
      </w:r>
    </w:p>
    <w:p w14:paraId="58099AF9" w14:textId="77777777" w:rsidR="00267ADA" w:rsidRPr="00E01096" w:rsidRDefault="00267ADA" w:rsidP="00267ADA">
      <w:pPr>
        <w:pStyle w:val="Pagrindinistekstas"/>
        <w:kinsoku w:val="0"/>
        <w:overflowPunct w:val="0"/>
      </w:pPr>
    </w:p>
    <w:p w14:paraId="038B3061" w14:textId="77777777" w:rsidR="00267ADA" w:rsidRPr="00E01096" w:rsidRDefault="00267ADA" w:rsidP="00267ADA">
      <w:pPr>
        <w:pStyle w:val="Pagrindinistekstas"/>
        <w:keepNext/>
        <w:keepLines/>
        <w:widowControl/>
        <w:kinsoku w:val="0"/>
        <w:overflowPunct w:val="0"/>
      </w:pPr>
      <w:r w:rsidRPr="00E01096">
        <w:rPr>
          <w:u w:val="single"/>
        </w:rPr>
        <w:lastRenderedPageBreak/>
        <w:t>CYP3A4</w:t>
      </w:r>
      <w:r w:rsidRPr="00E01096">
        <w:rPr>
          <w:spacing w:val="-12"/>
          <w:u w:val="single"/>
        </w:rPr>
        <w:t xml:space="preserve"> </w:t>
      </w:r>
      <w:proofErr w:type="spellStart"/>
      <w:r w:rsidRPr="00E01096">
        <w:rPr>
          <w:spacing w:val="-2"/>
          <w:u w:val="single"/>
        </w:rPr>
        <w:t>induktoriai</w:t>
      </w:r>
      <w:proofErr w:type="spellEnd"/>
    </w:p>
    <w:p w14:paraId="0DCBBEA0" w14:textId="77777777" w:rsidR="00267ADA" w:rsidRPr="00E01096" w:rsidRDefault="00267ADA" w:rsidP="00267ADA">
      <w:pPr>
        <w:pStyle w:val="Pagrindinistekstas"/>
        <w:keepNext/>
        <w:keepLines/>
        <w:widowControl/>
        <w:kinsoku w:val="0"/>
        <w:overflowPunct w:val="0"/>
      </w:pPr>
      <w:proofErr w:type="spellStart"/>
      <w:r w:rsidRPr="00E01096">
        <w:t>Rivaroksabano</w:t>
      </w:r>
      <w:proofErr w:type="spellEnd"/>
      <w:r w:rsidRPr="00E01096">
        <w:rPr>
          <w:spacing w:val="-11"/>
        </w:rPr>
        <w:t xml:space="preserve"> </w:t>
      </w:r>
      <w:r w:rsidRPr="00E01096">
        <w:t>vartojant</w:t>
      </w:r>
      <w:r w:rsidRPr="00E01096">
        <w:rPr>
          <w:spacing w:val="-10"/>
        </w:rPr>
        <w:t xml:space="preserve"> </w:t>
      </w:r>
      <w:r w:rsidRPr="00E01096">
        <w:t>kartu</w:t>
      </w:r>
      <w:r w:rsidRPr="00E01096">
        <w:rPr>
          <w:spacing w:val="-10"/>
        </w:rPr>
        <w:t xml:space="preserve"> </w:t>
      </w:r>
      <w:r w:rsidRPr="00E01096">
        <w:t>su</w:t>
      </w:r>
      <w:r w:rsidRPr="00E01096">
        <w:rPr>
          <w:spacing w:val="-10"/>
        </w:rPr>
        <w:t xml:space="preserve"> </w:t>
      </w:r>
      <w:r w:rsidRPr="00E01096">
        <w:t>stipriu</w:t>
      </w:r>
      <w:r w:rsidRPr="00E01096">
        <w:rPr>
          <w:spacing w:val="-11"/>
        </w:rPr>
        <w:t xml:space="preserve"> </w:t>
      </w:r>
      <w:r w:rsidRPr="00E01096">
        <w:t>CYP3A4</w:t>
      </w:r>
      <w:r w:rsidRPr="00E01096">
        <w:rPr>
          <w:spacing w:val="-10"/>
        </w:rPr>
        <w:t xml:space="preserve"> </w:t>
      </w:r>
      <w:proofErr w:type="spellStart"/>
      <w:r w:rsidRPr="00E01096">
        <w:t>induktoriumi</w:t>
      </w:r>
      <w:proofErr w:type="spellEnd"/>
      <w:r w:rsidRPr="00E01096">
        <w:rPr>
          <w:spacing w:val="-10"/>
        </w:rPr>
        <w:t xml:space="preserve"> </w:t>
      </w:r>
      <w:proofErr w:type="spellStart"/>
      <w:r w:rsidRPr="00E01096">
        <w:t>rifampicinu</w:t>
      </w:r>
      <w:proofErr w:type="spellEnd"/>
      <w:r w:rsidRPr="00E01096">
        <w:t>,</w:t>
      </w:r>
      <w:r w:rsidRPr="00E01096">
        <w:rPr>
          <w:spacing w:val="-10"/>
        </w:rPr>
        <w:t xml:space="preserve"> </w:t>
      </w:r>
      <w:r w:rsidRPr="00E01096">
        <w:t>nustatytas</w:t>
      </w:r>
      <w:r w:rsidRPr="00E01096">
        <w:rPr>
          <w:spacing w:val="-11"/>
        </w:rPr>
        <w:t xml:space="preserve"> </w:t>
      </w:r>
      <w:r w:rsidRPr="00E01096">
        <w:t>maždaug</w:t>
      </w:r>
      <w:r w:rsidRPr="00E01096">
        <w:rPr>
          <w:spacing w:val="-10"/>
        </w:rPr>
        <w:t xml:space="preserve"> </w:t>
      </w:r>
      <w:r w:rsidRPr="00E01096">
        <w:t>50</w:t>
      </w:r>
      <w:r>
        <w:t> </w:t>
      </w:r>
      <w:r w:rsidRPr="00E01096">
        <w:rPr>
          <w:spacing w:val="-10"/>
        </w:rPr>
        <w:t>%</w:t>
      </w:r>
      <w:r>
        <w:rPr>
          <w:spacing w:val="-10"/>
        </w:rPr>
        <w:t xml:space="preserve"> </w:t>
      </w:r>
      <w:r w:rsidRPr="00E01096">
        <w:t xml:space="preserve">vidutinio </w:t>
      </w:r>
      <w:proofErr w:type="spellStart"/>
      <w:r w:rsidRPr="00E01096">
        <w:t>rivaroksabano</w:t>
      </w:r>
      <w:proofErr w:type="spellEnd"/>
      <w:r w:rsidRPr="00E01096">
        <w:t xml:space="preserve"> AUC sumažėjimas ir kartu – </w:t>
      </w:r>
      <w:proofErr w:type="spellStart"/>
      <w:r w:rsidRPr="00E01096">
        <w:t>farmakodinaminių</w:t>
      </w:r>
      <w:proofErr w:type="spellEnd"/>
      <w:r w:rsidRPr="00E01096">
        <w:t xml:space="preserve"> poveikių sumažėjimas. </w:t>
      </w:r>
      <w:proofErr w:type="spellStart"/>
      <w:r w:rsidRPr="00E01096">
        <w:t>Rivaroksabano</w:t>
      </w:r>
      <w:proofErr w:type="spellEnd"/>
      <w:r w:rsidRPr="00E01096">
        <w:t xml:space="preserve"> vartojant kartu su kitais stipriais CYP3A4 </w:t>
      </w:r>
      <w:proofErr w:type="spellStart"/>
      <w:r w:rsidRPr="00E01096">
        <w:t>induktoriais</w:t>
      </w:r>
      <w:proofErr w:type="spellEnd"/>
      <w:r w:rsidRPr="00E01096">
        <w:t xml:space="preserve"> (pvz., </w:t>
      </w:r>
      <w:proofErr w:type="spellStart"/>
      <w:r w:rsidRPr="00E01096">
        <w:t>fenitoinu</w:t>
      </w:r>
      <w:proofErr w:type="spellEnd"/>
      <w:r w:rsidRPr="00E01096">
        <w:t xml:space="preserve">, </w:t>
      </w:r>
      <w:proofErr w:type="spellStart"/>
      <w:r w:rsidRPr="00E01096">
        <w:t>karbamazepinu</w:t>
      </w:r>
      <w:proofErr w:type="spellEnd"/>
      <w:r w:rsidRPr="00E01096">
        <w:t>,</w:t>
      </w:r>
      <w:r w:rsidRPr="00E01096">
        <w:rPr>
          <w:spacing w:val="-4"/>
        </w:rPr>
        <w:t xml:space="preserve"> </w:t>
      </w:r>
      <w:proofErr w:type="spellStart"/>
      <w:r w:rsidRPr="00E01096">
        <w:t>fenobarbitaliu</w:t>
      </w:r>
      <w:proofErr w:type="spellEnd"/>
      <w:r w:rsidRPr="00E01096">
        <w:rPr>
          <w:spacing w:val="-4"/>
        </w:rPr>
        <w:t xml:space="preserve"> </w:t>
      </w:r>
      <w:r w:rsidRPr="00E01096">
        <w:t>arba</w:t>
      </w:r>
      <w:r w:rsidRPr="00E01096">
        <w:rPr>
          <w:spacing w:val="-4"/>
        </w:rPr>
        <w:t xml:space="preserve"> </w:t>
      </w:r>
      <w:r w:rsidRPr="00E01096">
        <w:t>paprastosios</w:t>
      </w:r>
      <w:r w:rsidRPr="00E01096">
        <w:rPr>
          <w:spacing w:val="-5"/>
        </w:rPr>
        <w:t xml:space="preserve"> </w:t>
      </w:r>
      <w:r w:rsidRPr="00E01096">
        <w:t>jonažolės</w:t>
      </w:r>
      <w:r w:rsidRPr="00E01096">
        <w:rPr>
          <w:spacing w:val="-6"/>
        </w:rPr>
        <w:t xml:space="preserve"> </w:t>
      </w:r>
      <w:r w:rsidRPr="00E01096">
        <w:t>(</w:t>
      </w:r>
      <w:proofErr w:type="spellStart"/>
      <w:r w:rsidRPr="00E01096">
        <w:rPr>
          <w:i/>
          <w:iCs/>
        </w:rPr>
        <w:t>Hypericum</w:t>
      </w:r>
      <w:proofErr w:type="spellEnd"/>
      <w:r w:rsidRPr="00E01096">
        <w:rPr>
          <w:i/>
          <w:iCs/>
          <w:spacing w:val="-5"/>
        </w:rPr>
        <w:t xml:space="preserve"> </w:t>
      </w:r>
      <w:proofErr w:type="spellStart"/>
      <w:r w:rsidRPr="00E01096">
        <w:rPr>
          <w:i/>
          <w:iCs/>
        </w:rPr>
        <w:t>perforatum</w:t>
      </w:r>
      <w:proofErr w:type="spellEnd"/>
      <w:r w:rsidRPr="00E01096">
        <w:t>)</w:t>
      </w:r>
      <w:r w:rsidRPr="00E01096">
        <w:rPr>
          <w:spacing w:val="-4"/>
        </w:rPr>
        <w:t xml:space="preserve"> </w:t>
      </w:r>
      <w:r w:rsidRPr="00E01096">
        <w:t>preparatais),</w:t>
      </w:r>
      <w:r w:rsidRPr="00E01096">
        <w:rPr>
          <w:spacing w:val="-4"/>
        </w:rPr>
        <w:t xml:space="preserve"> </w:t>
      </w:r>
      <w:r w:rsidRPr="00E01096">
        <w:t xml:space="preserve">gali sumažėti </w:t>
      </w:r>
      <w:proofErr w:type="spellStart"/>
      <w:r w:rsidRPr="00E01096">
        <w:t>rivaroksabano</w:t>
      </w:r>
      <w:proofErr w:type="spellEnd"/>
      <w:r w:rsidRPr="00E01096">
        <w:t xml:space="preserve"> koncentracija plazmoje. Taigi reikia vengti kartu skirti stipriai veikiančių CYP3A4 </w:t>
      </w:r>
      <w:proofErr w:type="spellStart"/>
      <w:r w:rsidRPr="00E01096">
        <w:t>induktorių</w:t>
      </w:r>
      <w:proofErr w:type="spellEnd"/>
      <w:r w:rsidRPr="00E01096">
        <w:t>, nebent pacientas yra atidžiai stebimas dėl trombozės požymių ir simptomų.</w:t>
      </w:r>
    </w:p>
    <w:p w14:paraId="5C5CBB3E" w14:textId="77777777" w:rsidR="00267ADA" w:rsidRPr="00E01096" w:rsidRDefault="00267ADA" w:rsidP="00267ADA">
      <w:pPr>
        <w:pStyle w:val="Pagrindinistekstas"/>
        <w:kinsoku w:val="0"/>
        <w:overflowPunct w:val="0"/>
      </w:pPr>
    </w:p>
    <w:p w14:paraId="6C881F6C" w14:textId="77777777" w:rsidR="00267ADA" w:rsidRPr="00E01096" w:rsidRDefault="00267ADA" w:rsidP="00267ADA">
      <w:pPr>
        <w:pStyle w:val="Pagrindinistekstas"/>
        <w:kinsoku w:val="0"/>
        <w:overflowPunct w:val="0"/>
      </w:pPr>
      <w:r w:rsidRPr="00E01096">
        <w:rPr>
          <w:u w:val="single"/>
        </w:rPr>
        <w:t>Kitas</w:t>
      </w:r>
      <w:r w:rsidRPr="00E01096">
        <w:rPr>
          <w:spacing w:val="-8"/>
          <w:u w:val="single"/>
        </w:rPr>
        <w:t xml:space="preserve"> </w:t>
      </w:r>
      <w:r w:rsidRPr="00E01096">
        <w:rPr>
          <w:u w:val="single"/>
        </w:rPr>
        <w:t>kartu</w:t>
      </w:r>
      <w:r w:rsidRPr="00E01096">
        <w:rPr>
          <w:spacing w:val="-8"/>
          <w:u w:val="single"/>
        </w:rPr>
        <w:t xml:space="preserve"> </w:t>
      </w:r>
      <w:r w:rsidRPr="00E01096">
        <w:rPr>
          <w:u w:val="single"/>
        </w:rPr>
        <w:t>skiriamas</w:t>
      </w:r>
      <w:r w:rsidRPr="00E01096">
        <w:rPr>
          <w:spacing w:val="-9"/>
          <w:u w:val="single"/>
        </w:rPr>
        <w:t xml:space="preserve"> </w:t>
      </w:r>
      <w:r w:rsidRPr="00E01096">
        <w:rPr>
          <w:spacing w:val="-2"/>
          <w:u w:val="single"/>
        </w:rPr>
        <w:t>gydymas</w:t>
      </w:r>
    </w:p>
    <w:p w14:paraId="3D2A73A3" w14:textId="77777777" w:rsidR="00267ADA" w:rsidRDefault="00267ADA" w:rsidP="00267ADA">
      <w:pPr>
        <w:pStyle w:val="Pagrindinistekstas"/>
        <w:kinsoku w:val="0"/>
        <w:overflowPunct w:val="0"/>
      </w:pPr>
      <w:r w:rsidRPr="00E01096">
        <w:t xml:space="preserve">Vartojant </w:t>
      </w:r>
      <w:proofErr w:type="spellStart"/>
      <w:r w:rsidRPr="00E01096">
        <w:t>rivaroksaban</w:t>
      </w:r>
      <w:r w:rsidR="007C4484">
        <w:t>o</w:t>
      </w:r>
      <w:proofErr w:type="spellEnd"/>
      <w:r w:rsidRPr="00E01096">
        <w:t xml:space="preserve"> kartu su </w:t>
      </w:r>
      <w:proofErr w:type="spellStart"/>
      <w:r w:rsidRPr="00E01096">
        <w:t>midazolamu</w:t>
      </w:r>
      <w:proofErr w:type="spellEnd"/>
      <w:r w:rsidRPr="00E01096">
        <w:t xml:space="preserve"> (CYP3A4 substratas), </w:t>
      </w:r>
      <w:proofErr w:type="spellStart"/>
      <w:r w:rsidRPr="00E01096">
        <w:t>digoksinu</w:t>
      </w:r>
      <w:proofErr w:type="spellEnd"/>
      <w:r w:rsidRPr="00E01096">
        <w:t xml:space="preserve"> (P-</w:t>
      </w:r>
      <w:proofErr w:type="spellStart"/>
      <w:r w:rsidRPr="00E01096">
        <w:t>gp</w:t>
      </w:r>
      <w:proofErr w:type="spellEnd"/>
      <w:r w:rsidRPr="00E01096">
        <w:t xml:space="preserve"> substratas), </w:t>
      </w:r>
      <w:proofErr w:type="spellStart"/>
      <w:r w:rsidRPr="00E01096">
        <w:t>atorvastatinu</w:t>
      </w:r>
      <w:proofErr w:type="spellEnd"/>
      <w:r w:rsidRPr="00E01096">
        <w:rPr>
          <w:spacing w:val="-3"/>
        </w:rPr>
        <w:t xml:space="preserve"> </w:t>
      </w:r>
      <w:r w:rsidRPr="00E01096">
        <w:t>(CYP3A4</w:t>
      </w:r>
      <w:r w:rsidRPr="00E01096">
        <w:rPr>
          <w:spacing w:val="-3"/>
        </w:rPr>
        <w:t xml:space="preserve"> </w:t>
      </w:r>
      <w:r w:rsidRPr="00E01096">
        <w:t>ir</w:t>
      </w:r>
      <w:r w:rsidRPr="00E01096">
        <w:rPr>
          <w:spacing w:val="-3"/>
        </w:rPr>
        <w:t xml:space="preserve"> </w:t>
      </w:r>
      <w:r w:rsidRPr="00E01096">
        <w:t>P-</w:t>
      </w:r>
      <w:proofErr w:type="spellStart"/>
      <w:r w:rsidRPr="00E01096">
        <w:t>gp</w:t>
      </w:r>
      <w:proofErr w:type="spellEnd"/>
      <w:r w:rsidRPr="00E01096">
        <w:rPr>
          <w:spacing w:val="-3"/>
        </w:rPr>
        <w:t xml:space="preserve"> </w:t>
      </w:r>
      <w:r w:rsidRPr="00E01096">
        <w:t>substratas)</w:t>
      </w:r>
      <w:r w:rsidRPr="00E01096">
        <w:rPr>
          <w:spacing w:val="-3"/>
        </w:rPr>
        <w:t xml:space="preserve"> </w:t>
      </w:r>
      <w:r w:rsidRPr="00E01096">
        <w:t>arba</w:t>
      </w:r>
      <w:r w:rsidRPr="00E01096">
        <w:rPr>
          <w:spacing w:val="-4"/>
        </w:rPr>
        <w:t xml:space="preserve"> </w:t>
      </w:r>
      <w:proofErr w:type="spellStart"/>
      <w:r w:rsidRPr="00E01096">
        <w:t>omeprazolu</w:t>
      </w:r>
      <w:proofErr w:type="spellEnd"/>
      <w:r w:rsidRPr="00E01096">
        <w:rPr>
          <w:spacing w:val="-3"/>
        </w:rPr>
        <w:t xml:space="preserve"> </w:t>
      </w:r>
      <w:r w:rsidRPr="00E01096">
        <w:t>(protonų</w:t>
      </w:r>
      <w:r w:rsidRPr="00E01096">
        <w:rPr>
          <w:spacing w:val="-4"/>
        </w:rPr>
        <w:t xml:space="preserve"> </w:t>
      </w:r>
      <w:r w:rsidRPr="00E01096">
        <w:t>pompos</w:t>
      </w:r>
      <w:r w:rsidRPr="00E01096">
        <w:rPr>
          <w:spacing w:val="-4"/>
        </w:rPr>
        <w:t xml:space="preserve"> </w:t>
      </w:r>
      <w:r w:rsidRPr="00E01096">
        <w:t>inhibitorius),</w:t>
      </w:r>
      <w:r w:rsidRPr="00E01096">
        <w:rPr>
          <w:spacing w:val="-4"/>
        </w:rPr>
        <w:t xml:space="preserve"> </w:t>
      </w:r>
      <w:r w:rsidRPr="00E01096">
        <w:t>klinikiniu</w:t>
      </w:r>
      <w: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arba</w:t>
      </w:r>
      <w:r w:rsidRPr="00E01096">
        <w:rPr>
          <w:spacing w:val="-5"/>
        </w:rPr>
        <w:t xml:space="preserve"> </w:t>
      </w:r>
      <w:proofErr w:type="spellStart"/>
      <w:r w:rsidRPr="00E01096">
        <w:t>farmakodinaminės</w:t>
      </w:r>
      <w:proofErr w:type="spellEnd"/>
      <w:r w:rsidRPr="00E01096">
        <w:rPr>
          <w:spacing w:val="-5"/>
        </w:rPr>
        <w:t xml:space="preserve"> </w:t>
      </w:r>
      <w:r w:rsidRPr="00E01096">
        <w:t>sąveikos</w:t>
      </w:r>
      <w:r w:rsidRPr="00E01096">
        <w:rPr>
          <w:spacing w:val="-5"/>
        </w:rPr>
        <w:t xml:space="preserve"> </w:t>
      </w:r>
      <w:r w:rsidRPr="00E01096">
        <w:t>nustatyta</w:t>
      </w:r>
      <w:r w:rsidRPr="00E01096">
        <w:rPr>
          <w:spacing w:val="-5"/>
        </w:rPr>
        <w:t xml:space="preserve"> </w:t>
      </w:r>
      <w:r w:rsidRPr="00E01096">
        <w:t xml:space="preserve">nebuvo. </w:t>
      </w:r>
      <w:proofErr w:type="spellStart"/>
      <w:r w:rsidRPr="00E01096">
        <w:t>Rivaroksabanas</w:t>
      </w:r>
      <w:proofErr w:type="spellEnd"/>
      <w:r w:rsidRPr="00E01096">
        <w:t xml:space="preserve"> neslopina ir neindukuoja svarbiausių CYP </w:t>
      </w:r>
      <w:proofErr w:type="spellStart"/>
      <w:r w:rsidRPr="00E01096">
        <w:t>izoformų</w:t>
      </w:r>
      <w:proofErr w:type="spellEnd"/>
      <w:r w:rsidRPr="00E01096">
        <w:t>, tokių kaip CYP3A4.</w:t>
      </w:r>
    </w:p>
    <w:p w14:paraId="20A3025E" w14:textId="77777777" w:rsidR="00267ADA" w:rsidRPr="00E01096" w:rsidRDefault="00267ADA" w:rsidP="00267ADA">
      <w:pPr>
        <w:pStyle w:val="Pagrindinistekstas"/>
        <w:kinsoku w:val="0"/>
        <w:overflowPunct w:val="0"/>
      </w:pPr>
    </w:p>
    <w:p w14:paraId="289E94EF" w14:textId="77777777" w:rsidR="00267ADA" w:rsidRPr="00E01096" w:rsidRDefault="00267ADA" w:rsidP="00267ADA">
      <w:pPr>
        <w:pStyle w:val="Pagrindinistekstas"/>
        <w:kinsoku w:val="0"/>
        <w:overflowPunct w:val="0"/>
        <w:rPr>
          <w:spacing w:val="-2"/>
        </w:rPr>
      </w:pPr>
      <w:r w:rsidRPr="00E01096">
        <w:rPr>
          <w:spacing w:val="-2"/>
          <w:u w:val="single"/>
        </w:rPr>
        <w:t>Laboratoriniai</w:t>
      </w:r>
      <w:r w:rsidRPr="00E01096">
        <w:rPr>
          <w:spacing w:val="12"/>
          <w:u w:val="single"/>
        </w:rPr>
        <w:t xml:space="preserve"> </w:t>
      </w:r>
      <w:r w:rsidRPr="00E01096">
        <w:rPr>
          <w:spacing w:val="-2"/>
          <w:u w:val="single"/>
        </w:rPr>
        <w:t>rodmenys</w:t>
      </w:r>
    </w:p>
    <w:p w14:paraId="66C464EC" w14:textId="77777777" w:rsidR="00267ADA" w:rsidRPr="00E01096" w:rsidRDefault="00267ADA" w:rsidP="00267ADA">
      <w:pPr>
        <w:pStyle w:val="Pagrindinistekstas"/>
        <w:kinsoku w:val="0"/>
        <w:overflowPunct w:val="0"/>
        <w:rPr>
          <w:spacing w:val="-2"/>
        </w:rPr>
      </w:pPr>
      <w:r w:rsidRPr="00E01096">
        <w:t>Kaip</w:t>
      </w:r>
      <w:r w:rsidRPr="00E01096">
        <w:rPr>
          <w:spacing w:val="-3"/>
        </w:rPr>
        <w:t xml:space="preserve"> </w:t>
      </w:r>
      <w:r w:rsidRPr="00E01096">
        <w:t>ir</w:t>
      </w:r>
      <w:r w:rsidRPr="00E01096">
        <w:rPr>
          <w:spacing w:val="-3"/>
        </w:rPr>
        <w:t xml:space="preserve"> </w:t>
      </w:r>
      <w:r w:rsidRPr="00E01096">
        <w:t>galima</w:t>
      </w:r>
      <w:r w:rsidRPr="00E01096">
        <w:rPr>
          <w:spacing w:val="-4"/>
        </w:rPr>
        <w:t xml:space="preserve"> </w:t>
      </w:r>
      <w:r w:rsidRPr="00E01096">
        <w:t>tikėtis,</w:t>
      </w:r>
      <w:r w:rsidRPr="00E01096">
        <w:rPr>
          <w:spacing w:val="-3"/>
        </w:rPr>
        <w:t xml:space="preserve"> </w:t>
      </w:r>
      <w:proofErr w:type="spellStart"/>
      <w:r w:rsidRPr="00E01096">
        <w:t>rivaroksabano</w:t>
      </w:r>
      <w:proofErr w:type="spellEnd"/>
      <w:r w:rsidRPr="00E01096">
        <w:rPr>
          <w:spacing w:val="-3"/>
        </w:rPr>
        <w:t xml:space="preserve"> </w:t>
      </w:r>
      <w:r w:rsidRPr="00E01096">
        <w:t>veikimo</w:t>
      </w:r>
      <w:r w:rsidRPr="00E01096">
        <w:rPr>
          <w:spacing w:val="-3"/>
        </w:rPr>
        <w:t xml:space="preserve"> </w:t>
      </w:r>
      <w:r w:rsidRPr="00E01096">
        <w:t>mechanizmas</w:t>
      </w:r>
      <w:r w:rsidRPr="00E01096">
        <w:rPr>
          <w:spacing w:val="-4"/>
        </w:rPr>
        <w:t xml:space="preserve"> </w:t>
      </w:r>
      <w:r w:rsidRPr="00E01096">
        <w:t>paveikia</w:t>
      </w:r>
      <w:r w:rsidRPr="00E01096">
        <w:rPr>
          <w:spacing w:val="-3"/>
        </w:rPr>
        <w:t xml:space="preserve"> </w:t>
      </w:r>
      <w:r w:rsidRPr="00E01096">
        <w:t>krešėjimo</w:t>
      </w:r>
      <w:r w:rsidRPr="00E01096">
        <w:rPr>
          <w:spacing w:val="-3"/>
        </w:rPr>
        <w:t xml:space="preserve"> </w:t>
      </w:r>
      <w:r w:rsidRPr="00E01096">
        <w:t>parametrus</w:t>
      </w:r>
      <w:r w:rsidRPr="00E01096">
        <w:rPr>
          <w:spacing w:val="-4"/>
        </w:rPr>
        <w:t xml:space="preserve"> </w:t>
      </w:r>
      <w:r w:rsidRPr="00E01096">
        <w:t xml:space="preserve">(pvz., </w:t>
      </w:r>
      <w:proofErr w:type="spellStart"/>
      <w:r w:rsidRPr="00E01096">
        <w:t>protrombino</w:t>
      </w:r>
      <w:proofErr w:type="spellEnd"/>
      <w:r w:rsidRPr="00E01096">
        <w:rPr>
          <w:spacing w:val="-10"/>
        </w:rPr>
        <w:t xml:space="preserve"> </w:t>
      </w:r>
      <w:r w:rsidRPr="00E01096">
        <w:t>laiką</w:t>
      </w:r>
      <w:r w:rsidRPr="00E01096">
        <w:rPr>
          <w:spacing w:val="-9"/>
        </w:rPr>
        <w:t xml:space="preserve"> </w:t>
      </w:r>
      <w:r w:rsidRPr="00E01096">
        <w:t>[PL],</w:t>
      </w:r>
      <w:r w:rsidRPr="00E01096">
        <w:rPr>
          <w:spacing w:val="-9"/>
        </w:rPr>
        <w:t xml:space="preserve"> </w:t>
      </w:r>
      <w:r w:rsidRPr="00E01096">
        <w:t>dalinį</w:t>
      </w:r>
      <w:r w:rsidRPr="00E01096">
        <w:rPr>
          <w:spacing w:val="-9"/>
        </w:rPr>
        <w:t xml:space="preserve"> </w:t>
      </w:r>
      <w:r w:rsidRPr="00E01096">
        <w:t>aktyvintą</w:t>
      </w:r>
      <w:r w:rsidRPr="00E01096">
        <w:rPr>
          <w:spacing w:val="-9"/>
        </w:rPr>
        <w:t xml:space="preserve"> </w:t>
      </w:r>
      <w:proofErr w:type="spellStart"/>
      <w:r w:rsidRPr="00E01096">
        <w:t>tromboplastino</w:t>
      </w:r>
      <w:proofErr w:type="spellEnd"/>
      <w:r w:rsidRPr="00E01096">
        <w:rPr>
          <w:spacing w:val="-9"/>
        </w:rPr>
        <w:t xml:space="preserve"> </w:t>
      </w:r>
      <w:r w:rsidRPr="00E01096">
        <w:t>laiką</w:t>
      </w:r>
      <w:r w:rsidRPr="00E01096">
        <w:rPr>
          <w:spacing w:val="-9"/>
        </w:rPr>
        <w:t xml:space="preserve"> </w:t>
      </w:r>
      <w:r w:rsidRPr="00E01096">
        <w:t>[DATL],</w:t>
      </w:r>
      <w:r w:rsidRPr="00E01096">
        <w:rPr>
          <w:spacing w:val="-9"/>
        </w:rPr>
        <w:t xml:space="preserve"> </w:t>
      </w:r>
      <w:proofErr w:type="spellStart"/>
      <w:r w:rsidRPr="00E01096">
        <w:rPr>
          <w:i/>
          <w:iCs/>
        </w:rPr>
        <w:t>HepTest</w:t>
      </w:r>
      <w:proofErr w:type="spellEnd"/>
      <w:r w:rsidRPr="00E01096">
        <w:t>)</w:t>
      </w:r>
      <w:r w:rsidRPr="00E01096">
        <w:rPr>
          <w:spacing w:val="-7"/>
        </w:rPr>
        <w:t xml:space="preserve"> </w:t>
      </w:r>
      <w:r w:rsidRPr="00E01096">
        <w:t>(žr.</w:t>
      </w:r>
      <w:r w:rsidRPr="00E01096">
        <w:rPr>
          <w:spacing w:val="-9"/>
        </w:rPr>
        <w:t xml:space="preserve"> </w:t>
      </w:r>
      <w:r w:rsidRPr="00E01096">
        <w:t>5.1</w:t>
      </w:r>
      <w:r>
        <w:t> </w:t>
      </w:r>
      <w:r w:rsidRPr="00E01096">
        <w:rPr>
          <w:spacing w:val="-2"/>
        </w:rPr>
        <w:t>skyrių).</w:t>
      </w:r>
    </w:p>
    <w:p w14:paraId="1760923F" w14:textId="77777777" w:rsidR="00267ADA" w:rsidRPr="00E01096" w:rsidRDefault="00267ADA" w:rsidP="00267ADA">
      <w:pPr>
        <w:pStyle w:val="Pagrindinistekstas"/>
        <w:kinsoku w:val="0"/>
        <w:overflowPunct w:val="0"/>
      </w:pPr>
    </w:p>
    <w:p w14:paraId="6ED72C90" w14:textId="77777777" w:rsidR="00267ADA" w:rsidRPr="00A672C2" w:rsidRDefault="00267ADA" w:rsidP="006F0D73">
      <w:pPr>
        <w:pStyle w:val="Antrat2"/>
        <w:numPr>
          <w:ilvl w:val="1"/>
          <w:numId w:val="38"/>
        </w:numPr>
        <w:tabs>
          <w:tab w:val="left" w:pos="567"/>
          <w:tab w:val="left" w:pos="1467"/>
        </w:tabs>
        <w:kinsoku w:val="0"/>
        <w:overflowPunct w:val="0"/>
        <w:ind w:hanging="1467"/>
      </w:pPr>
      <w:r w:rsidRPr="00A672C2">
        <w:t>Vaisingumas, nėštumo ir žindymo laikotarpis</w:t>
      </w:r>
    </w:p>
    <w:p w14:paraId="4FD57A8F" w14:textId="77777777" w:rsidR="00267ADA" w:rsidRPr="00E01096" w:rsidRDefault="00267ADA" w:rsidP="00267ADA">
      <w:pPr>
        <w:pStyle w:val="Pagrindinistekstas"/>
        <w:kinsoku w:val="0"/>
        <w:overflowPunct w:val="0"/>
        <w:rPr>
          <w:b/>
          <w:bCs/>
        </w:rPr>
      </w:pPr>
    </w:p>
    <w:p w14:paraId="4BCBAFAB" w14:textId="77777777" w:rsidR="00267ADA" w:rsidRPr="00E01096" w:rsidRDefault="00267ADA" w:rsidP="00267ADA">
      <w:pPr>
        <w:pStyle w:val="Pagrindinistekstas"/>
        <w:kinsoku w:val="0"/>
        <w:overflowPunct w:val="0"/>
        <w:rPr>
          <w:spacing w:val="-2"/>
        </w:rPr>
      </w:pPr>
      <w:r w:rsidRPr="00E01096">
        <w:rPr>
          <w:spacing w:val="-2"/>
          <w:u w:val="single"/>
        </w:rPr>
        <w:t>Nėštumas</w:t>
      </w:r>
    </w:p>
    <w:p w14:paraId="601F064A" w14:textId="77777777" w:rsidR="00267ADA" w:rsidRDefault="00267ADA" w:rsidP="00267ADA">
      <w:pPr>
        <w:pStyle w:val="Pagrindinistekstas"/>
        <w:kinsoku w:val="0"/>
        <w:overflowPunct w:val="0"/>
      </w:pPr>
      <w:proofErr w:type="spellStart"/>
      <w:r>
        <w:t>Rivaroksabano</w:t>
      </w:r>
      <w:proofErr w:type="spellEnd"/>
      <w:r w:rsidRPr="00E01096">
        <w:rPr>
          <w:spacing w:val="-3"/>
        </w:rPr>
        <w:t xml:space="preserve"> </w:t>
      </w: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nėštumo</w:t>
      </w:r>
      <w:r w:rsidRPr="00E01096">
        <w:rPr>
          <w:spacing w:val="-3"/>
        </w:rPr>
        <w:t xml:space="preserve"> </w:t>
      </w:r>
      <w:r w:rsidRPr="00E01096">
        <w:t>metu</w:t>
      </w:r>
      <w:r w:rsidRPr="00E01096">
        <w:rPr>
          <w:spacing w:val="-3"/>
        </w:rPr>
        <w:t xml:space="preserve"> </w:t>
      </w:r>
      <w:r w:rsidRPr="00E01096">
        <w:t>neištirti.</w:t>
      </w:r>
      <w:r w:rsidRPr="00E01096">
        <w:rPr>
          <w:spacing w:val="-3"/>
        </w:rPr>
        <w:t xml:space="preserve"> </w:t>
      </w:r>
      <w:r w:rsidRPr="00E01096">
        <w:t>Su</w:t>
      </w:r>
      <w:r w:rsidRPr="00E01096">
        <w:rPr>
          <w:spacing w:val="-3"/>
        </w:rPr>
        <w:t xml:space="preserve"> </w:t>
      </w:r>
      <w:r w:rsidRPr="00E01096">
        <w:t>gyvūnais</w:t>
      </w:r>
      <w:r w:rsidRPr="00E01096">
        <w:rPr>
          <w:spacing w:val="-4"/>
        </w:rPr>
        <w:t xml:space="preserve"> </w:t>
      </w:r>
      <w:r w:rsidRPr="00E01096">
        <w:t>atlikti</w:t>
      </w:r>
      <w:r w:rsidRPr="00E01096">
        <w:rPr>
          <w:spacing w:val="-4"/>
        </w:rPr>
        <w:t xml:space="preserve"> </w:t>
      </w:r>
      <w:r w:rsidRPr="00E01096">
        <w:t>tyrimai</w:t>
      </w:r>
      <w:r w:rsidRPr="00E01096">
        <w:rPr>
          <w:spacing w:val="-3"/>
        </w:rPr>
        <w:t xml:space="preserve"> </w:t>
      </w:r>
      <w:r w:rsidRPr="00E01096">
        <w:t>parodė</w:t>
      </w:r>
      <w:r w:rsidRPr="00E01096">
        <w:rPr>
          <w:spacing w:val="-4"/>
        </w:rPr>
        <w:t xml:space="preserve"> </w:t>
      </w:r>
      <w:r w:rsidRPr="00E01096">
        <w:t>toksinį poveikį reprodukcijai (žr. 5.3</w:t>
      </w:r>
      <w:r>
        <w:t> </w:t>
      </w:r>
      <w:r w:rsidRPr="00E01096">
        <w:t xml:space="preserve">skyrių). Dėl galimo toksinio poveikio reprodukcijai, būdingos kraujavimo rizikos ir </w:t>
      </w:r>
      <w:proofErr w:type="spellStart"/>
      <w:r w:rsidRPr="00E01096">
        <w:t>rivaroksabano</w:t>
      </w:r>
      <w:proofErr w:type="spellEnd"/>
      <w:r w:rsidRPr="00E01096">
        <w:t xml:space="preserve"> patekimo per placentą, </w:t>
      </w:r>
      <w:proofErr w:type="spellStart"/>
      <w:r>
        <w:t>Rivaroxaban</w:t>
      </w:r>
      <w:proofErr w:type="spellEnd"/>
      <w:r>
        <w:t xml:space="preserve"> STADA</w:t>
      </w:r>
      <w:r w:rsidRPr="00E01096">
        <w:t xml:space="preserve"> </w:t>
      </w:r>
      <w:r w:rsidR="007C4484">
        <w:t>draudžiama</w:t>
      </w:r>
      <w:r w:rsidR="007C4484" w:rsidRPr="00E01096">
        <w:t xml:space="preserve"> </w:t>
      </w:r>
      <w:r w:rsidRPr="00E01096">
        <w:t>vartoti nėštumo metu (žr. 4.3</w:t>
      </w:r>
      <w:r>
        <w:t> </w:t>
      </w:r>
      <w:r w:rsidRPr="00E01096">
        <w:t>skyrių).</w:t>
      </w:r>
    </w:p>
    <w:p w14:paraId="2141368D" w14:textId="77777777" w:rsidR="00267ADA" w:rsidRPr="00E01096" w:rsidRDefault="00267ADA" w:rsidP="00267ADA">
      <w:pPr>
        <w:pStyle w:val="Pagrindinistekstas"/>
        <w:kinsoku w:val="0"/>
        <w:overflowPunct w:val="0"/>
      </w:pPr>
    </w:p>
    <w:p w14:paraId="5DD687C0" w14:textId="77777777" w:rsidR="00267ADA" w:rsidRPr="00E01096" w:rsidRDefault="00267ADA" w:rsidP="00267ADA">
      <w:pPr>
        <w:pStyle w:val="Pagrindinistekstas"/>
        <w:kinsoku w:val="0"/>
        <w:overflowPunct w:val="0"/>
        <w:rPr>
          <w:spacing w:val="-2"/>
        </w:rPr>
      </w:pPr>
      <w:r w:rsidRPr="00E01096">
        <w:t>Vaisingo</w:t>
      </w:r>
      <w:r w:rsidRPr="00E01096">
        <w:rPr>
          <w:spacing w:val="-10"/>
        </w:rPr>
        <w:t xml:space="preserve"> </w:t>
      </w:r>
      <w:r w:rsidRPr="00E01096">
        <w:t>amžiaus</w:t>
      </w:r>
      <w:r w:rsidRPr="00E01096">
        <w:rPr>
          <w:spacing w:val="-11"/>
        </w:rPr>
        <w:t xml:space="preserve"> </w:t>
      </w:r>
      <w:r w:rsidRPr="00E01096">
        <w:t>moterys</w:t>
      </w:r>
      <w:r w:rsidRPr="00E01096">
        <w:rPr>
          <w:spacing w:val="-9"/>
        </w:rPr>
        <w:t xml:space="preserve"> </w:t>
      </w:r>
      <w:r w:rsidR="00207396" w:rsidRPr="00E01096">
        <w:t>gydymo</w:t>
      </w:r>
      <w:r w:rsidR="00207396" w:rsidRPr="00E01096">
        <w:rPr>
          <w:spacing w:val="-10"/>
        </w:rPr>
        <w:t xml:space="preserve"> </w:t>
      </w:r>
      <w:proofErr w:type="spellStart"/>
      <w:r w:rsidR="00207396" w:rsidRPr="00E01096">
        <w:t>rivaroksabanu</w:t>
      </w:r>
      <w:proofErr w:type="spellEnd"/>
      <w:r w:rsidR="00207396" w:rsidRPr="00E01096">
        <w:rPr>
          <w:spacing w:val="-10"/>
        </w:rPr>
        <w:t xml:space="preserve"> </w:t>
      </w:r>
      <w:r w:rsidR="00207396" w:rsidRPr="00E01096">
        <w:rPr>
          <w:spacing w:val="-2"/>
        </w:rPr>
        <w:t>metu</w:t>
      </w:r>
      <w:r w:rsidR="00207396" w:rsidRPr="00E01096">
        <w:t xml:space="preserve"> </w:t>
      </w:r>
      <w:r w:rsidRPr="00E01096">
        <w:t>turi</w:t>
      </w:r>
      <w:r w:rsidRPr="00E01096">
        <w:rPr>
          <w:spacing w:val="-10"/>
        </w:rPr>
        <w:t xml:space="preserve"> </w:t>
      </w:r>
      <w:r w:rsidR="00207396">
        <w:t xml:space="preserve">vengti </w:t>
      </w:r>
      <w:r w:rsidRPr="00E01096">
        <w:t>pastoti</w:t>
      </w:r>
      <w:r w:rsidRPr="00E01096">
        <w:rPr>
          <w:spacing w:val="-2"/>
        </w:rPr>
        <w:t>.</w:t>
      </w:r>
    </w:p>
    <w:p w14:paraId="0A22CA5D" w14:textId="77777777" w:rsidR="00267ADA" w:rsidRPr="00E01096" w:rsidRDefault="00267ADA" w:rsidP="00267ADA">
      <w:pPr>
        <w:pStyle w:val="Pagrindinistekstas"/>
        <w:kinsoku w:val="0"/>
        <w:overflowPunct w:val="0"/>
      </w:pPr>
    </w:p>
    <w:p w14:paraId="73B9FDB1" w14:textId="77777777" w:rsidR="00267ADA" w:rsidRPr="00E01096" w:rsidRDefault="00267ADA" w:rsidP="00267ADA">
      <w:pPr>
        <w:pStyle w:val="Pagrindinistekstas"/>
        <w:kinsoku w:val="0"/>
        <w:overflowPunct w:val="0"/>
        <w:rPr>
          <w:spacing w:val="-2"/>
        </w:rPr>
      </w:pPr>
      <w:r w:rsidRPr="00E01096">
        <w:rPr>
          <w:spacing w:val="-2"/>
          <w:u w:val="single"/>
        </w:rPr>
        <w:t>Žindymas</w:t>
      </w:r>
    </w:p>
    <w:p w14:paraId="41465A13" w14:textId="77777777" w:rsidR="00267ADA" w:rsidRPr="00E01096" w:rsidRDefault="00267ADA" w:rsidP="00267ADA">
      <w:pPr>
        <w:pStyle w:val="Pagrindinistekstas"/>
        <w:kinsoku w:val="0"/>
        <w:overflowPunct w:val="0"/>
        <w:rPr>
          <w:spacing w:val="-2"/>
        </w:rPr>
      </w:pPr>
      <w:proofErr w:type="spellStart"/>
      <w:r>
        <w:t>Rivaroksabano</w:t>
      </w:r>
      <w:proofErr w:type="spellEnd"/>
      <w:r w:rsidRPr="00E01096">
        <w:rPr>
          <w:spacing w:val="-3"/>
        </w:rPr>
        <w:t xml:space="preserve"> </w:t>
      </w: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žindyvėms</w:t>
      </w:r>
      <w:r w:rsidRPr="00E01096">
        <w:rPr>
          <w:spacing w:val="-4"/>
        </w:rPr>
        <w:t xml:space="preserve"> </w:t>
      </w:r>
      <w:r w:rsidRPr="00E01096">
        <w:t>neištirti.</w:t>
      </w:r>
      <w:r w:rsidRPr="00E01096">
        <w:rPr>
          <w:spacing w:val="-3"/>
        </w:rPr>
        <w:t xml:space="preserve"> </w:t>
      </w:r>
      <w:r w:rsidRPr="00E01096">
        <w:t>Tyrimų</w:t>
      </w:r>
      <w:r w:rsidRPr="00E01096">
        <w:rPr>
          <w:spacing w:val="-4"/>
        </w:rPr>
        <w:t xml:space="preserve"> </w:t>
      </w:r>
      <w:r w:rsidRPr="00E01096">
        <w:t>su</w:t>
      </w:r>
      <w:r w:rsidRPr="00E01096">
        <w:rPr>
          <w:spacing w:val="-3"/>
        </w:rPr>
        <w:t xml:space="preserve"> </w:t>
      </w:r>
      <w:r w:rsidRPr="00E01096">
        <w:t>gyvūnais</w:t>
      </w:r>
      <w:r w:rsidRPr="00E01096">
        <w:rPr>
          <w:spacing w:val="-4"/>
        </w:rPr>
        <w:t xml:space="preserve"> </w:t>
      </w:r>
      <w:r w:rsidRPr="00E01096">
        <w:t>duomenys</w:t>
      </w:r>
      <w:r w:rsidRPr="00E01096">
        <w:rPr>
          <w:spacing w:val="-4"/>
        </w:rPr>
        <w:t xml:space="preserve"> </w:t>
      </w:r>
      <w:r w:rsidRPr="00E01096">
        <w:t>rodo,</w:t>
      </w:r>
      <w:r w:rsidRPr="00E01096">
        <w:rPr>
          <w:spacing w:val="-3"/>
        </w:rPr>
        <w:t xml:space="preserve"> </w:t>
      </w:r>
      <w:r w:rsidRPr="00E01096">
        <w:t xml:space="preserve">kad </w:t>
      </w:r>
      <w:proofErr w:type="spellStart"/>
      <w:r w:rsidRPr="00E01096">
        <w:t>rivaroksabanas</w:t>
      </w:r>
      <w:proofErr w:type="spellEnd"/>
      <w:r w:rsidRPr="00E01096">
        <w:t xml:space="preserve"> išsiskiria į motinos pieną. Todėl </w:t>
      </w:r>
      <w:proofErr w:type="spellStart"/>
      <w:r>
        <w:t>Rivaroxaban</w:t>
      </w:r>
      <w:proofErr w:type="spellEnd"/>
      <w:r>
        <w:t xml:space="preserve"> STADA</w:t>
      </w:r>
      <w:r w:rsidRPr="00E01096">
        <w:t xml:space="preserve"> </w:t>
      </w:r>
      <w:r w:rsidR="007C4484">
        <w:t>draudžiama</w:t>
      </w:r>
      <w:r w:rsidR="007C4484" w:rsidRPr="00E01096">
        <w:t xml:space="preserve"> </w:t>
      </w:r>
      <w:r w:rsidRPr="00E01096">
        <w:t>vartoti žindymo metu (žr.</w:t>
      </w:r>
      <w:r>
        <w:t xml:space="preserve"> </w:t>
      </w:r>
      <w:r w:rsidRPr="00E01096">
        <w:t>4.3</w:t>
      </w:r>
      <w:r>
        <w:t> </w:t>
      </w:r>
      <w:r w:rsidRPr="00E01096">
        <w:t>skyrių).</w:t>
      </w:r>
      <w:r w:rsidRPr="00E01096">
        <w:rPr>
          <w:spacing w:val="-3"/>
        </w:rPr>
        <w:t xml:space="preserve"> </w:t>
      </w:r>
      <w:r w:rsidRPr="00E01096">
        <w:t>Reikia</w:t>
      </w:r>
      <w:r w:rsidRPr="00E01096">
        <w:rPr>
          <w:spacing w:val="-4"/>
        </w:rPr>
        <w:t xml:space="preserve"> </w:t>
      </w:r>
      <w:r w:rsidRPr="00E01096">
        <w:t>nuspręsti,</w:t>
      </w:r>
      <w:r w:rsidRPr="00E01096">
        <w:rPr>
          <w:spacing w:val="-3"/>
        </w:rPr>
        <w:t xml:space="preserve"> </w:t>
      </w:r>
      <w:r w:rsidRPr="00E01096">
        <w:t>ar</w:t>
      </w:r>
      <w:r w:rsidRPr="00E01096">
        <w:rPr>
          <w:spacing w:val="-3"/>
        </w:rPr>
        <w:t xml:space="preserve"> </w:t>
      </w:r>
      <w:r w:rsidRPr="00E01096">
        <w:t>nutraukti</w:t>
      </w:r>
      <w:r w:rsidRPr="00E01096">
        <w:rPr>
          <w:spacing w:val="-4"/>
        </w:rPr>
        <w:t xml:space="preserve"> </w:t>
      </w:r>
      <w:r w:rsidRPr="00E01096">
        <w:t>žindymą,</w:t>
      </w:r>
      <w:r w:rsidRPr="00E01096">
        <w:rPr>
          <w:spacing w:val="-3"/>
        </w:rPr>
        <w:t xml:space="preserve"> </w:t>
      </w:r>
      <w:r w:rsidRPr="00E01096">
        <w:t>ar</w:t>
      </w:r>
      <w:r w:rsidRPr="00E01096">
        <w:rPr>
          <w:spacing w:val="-3"/>
        </w:rPr>
        <w:t xml:space="preserve"> </w:t>
      </w:r>
      <w:r w:rsidRPr="00E01096">
        <w:t>nutraukti</w:t>
      </w:r>
      <w:r w:rsidRPr="00E01096">
        <w:rPr>
          <w:spacing w:val="-3"/>
        </w:rPr>
        <w:t xml:space="preserve"> </w:t>
      </w:r>
      <w:r w:rsidRPr="00E01096">
        <w:t>/</w:t>
      </w:r>
      <w:r w:rsidRPr="00E01096">
        <w:rPr>
          <w:spacing w:val="-5"/>
        </w:rPr>
        <w:t xml:space="preserve"> </w:t>
      </w:r>
      <w:r w:rsidRPr="00E01096">
        <w:t>susilaikyti</w:t>
      </w:r>
      <w:r w:rsidRPr="00E01096">
        <w:rPr>
          <w:spacing w:val="-3"/>
        </w:rPr>
        <w:t xml:space="preserve"> </w:t>
      </w:r>
      <w:r w:rsidRPr="00E01096">
        <w:t>nuo</w:t>
      </w:r>
      <w:r w:rsidRPr="00E01096">
        <w:rPr>
          <w:spacing w:val="-5"/>
        </w:rPr>
        <w:t xml:space="preserve"> </w:t>
      </w:r>
      <w:r w:rsidRPr="00E01096">
        <w:t>gydymo</w:t>
      </w:r>
      <w:r w:rsidRPr="00E01096">
        <w:rPr>
          <w:spacing w:val="-4"/>
        </w:rPr>
        <w:t xml:space="preserve"> </w:t>
      </w:r>
      <w:r w:rsidRPr="00E01096">
        <w:t xml:space="preserve">vaistiniu </w:t>
      </w:r>
      <w:r w:rsidRPr="00E01096">
        <w:rPr>
          <w:spacing w:val="-2"/>
        </w:rPr>
        <w:t>preparatu.</w:t>
      </w:r>
    </w:p>
    <w:p w14:paraId="42FA5E99" w14:textId="77777777" w:rsidR="00267ADA" w:rsidRPr="00E01096" w:rsidRDefault="00267ADA" w:rsidP="00267ADA">
      <w:pPr>
        <w:pStyle w:val="Pagrindinistekstas"/>
        <w:kinsoku w:val="0"/>
        <w:overflowPunct w:val="0"/>
      </w:pPr>
    </w:p>
    <w:p w14:paraId="1A0BE94D" w14:textId="77777777" w:rsidR="00267ADA" w:rsidRPr="00E01096" w:rsidRDefault="00267ADA" w:rsidP="00267ADA">
      <w:pPr>
        <w:pStyle w:val="Pagrindinistekstas"/>
        <w:kinsoku w:val="0"/>
        <w:overflowPunct w:val="0"/>
        <w:rPr>
          <w:spacing w:val="-2"/>
        </w:rPr>
      </w:pPr>
      <w:r w:rsidRPr="00E01096">
        <w:rPr>
          <w:spacing w:val="-2"/>
          <w:u w:val="single"/>
        </w:rPr>
        <w:t>Vaisingumas</w:t>
      </w:r>
    </w:p>
    <w:p w14:paraId="56020105" w14:textId="77777777" w:rsidR="00267ADA" w:rsidRPr="00E01096" w:rsidRDefault="00267ADA" w:rsidP="00267ADA">
      <w:pPr>
        <w:pStyle w:val="Pagrindinistekstas"/>
        <w:kinsoku w:val="0"/>
        <w:overflowPunct w:val="0"/>
      </w:pPr>
      <w:proofErr w:type="spellStart"/>
      <w:r w:rsidRPr="00E01096">
        <w:t>Rivaroksabano</w:t>
      </w:r>
      <w:proofErr w:type="spellEnd"/>
      <w:r w:rsidRPr="00E01096">
        <w:rPr>
          <w:spacing w:val="-4"/>
        </w:rPr>
        <w:t xml:space="preserve"> </w:t>
      </w:r>
      <w:r w:rsidRPr="00E01096">
        <w:t>poveikį</w:t>
      </w:r>
      <w:r w:rsidRPr="00E01096">
        <w:rPr>
          <w:spacing w:val="-4"/>
        </w:rPr>
        <w:t xml:space="preserve"> </w:t>
      </w:r>
      <w:r w:rsidRPr="00E01096">
        <w:t>vaisingumui</w:t>
      </w:r>
      <w:r w:rsidRPr="00E01096">
        <w:rPr>
          <w:spacing w:val="-4"/>
        </w:rPr>
        <w:t xml:space="preserve"> </w:t>
      </w:r>
      <w:r w:rsidRPr="00E01096">
        <w:t>įvertinančių</w:t>
      </w:r>
      <w:r w:rsidRPr="00E01096">
        <w:rPr>
          <w:spacing w:val="-4"/>
        </w:rPr>
        <w:t xml:space="preserve"> </w:t>
      </w:r>
      <w:r w:rsidRPr="00E01096">
        <w:t>specifinių</w:t>
      </w:r>
      <w:r w:rsidRPr="00E01096">
        <w:rPr>
          <w:spacing w:val="-4"/>
        </w:rPr>
        <w:t xml:space="preserve"> </w:t>
      </w:r>
      <w:r w:rsidRPr="00E01096">
        <w:t>tyrimų</w:t>
      </w:r>
      <w:r w:rsidRPr="00E01096">
        <w:rPr>
          <w:spacing w:val="-4"/>
        </w:rPr>
        <w:t xml:space="preserve"> </w:t>
      </w:r>
      <w:r w:rsidRPr="00E01096">
        <w:t>su</w:t>
      </w:r>
      <w:r w:rsidRPr="00E01096">
        <w:rPr>
          <w:spacing w:val="-4"/>
        </w:rPr>
        <w:t xml:space="preserve"> </w:t>
      </w:r>
      <w:r w:rsidRPr="00E01096">
        <w:t>žmonėmis</w:t>
      </w:r>
      <w:r w:rsidRPr="00E01096">
        <w:rPr>
          <w:spacing w:val="-4"/>
        </w:rPr>
        <w:t xml:space="preserve"> </w:t>
      </w:r>
      <w:r w:rsidRPr="00E01096">
        <w:t>neatlikta.</w:t>
      </w:r>
      <w:r w:rsidRPr="00E01096">
        <w:rPr>
          <w:spacing w:val="-4"/>
        </w:rPr>
        <w:t xml:space="preserve"> </w:t>
      </w:r>
      <w:r w:rsidRPr="00E01096">
        <w:t>Žiurkių patelių ir patinų vaisingumo tyrime poveikio nebuvo nustatyta (žr. 5.3</w:t>
      </w:r>
      <w:r>
        <w:t> </w:t>
      </w:r>
      <w:r w:rsidRPr="00E01096">
        <w:t>skyrių).</w:t>
      </w:r>
    </w:p>
    <w:p w14:paraId="25EDF2B0" w14:textId="77777777" w:rsidR="00267ADA" w:rsidRPr="00E01096" w:rsidRDefault="00267ADA" w:rsidP="00267ADA">
      <w:pPr>
        <w:pStyle w:val="Pagrindinistekstas"/>
        <w:kinsoku w:val="0"/>
        <w:overflowPunct w:val="0"/>
      </w:pPr>
    </w:p>
    <w:p w14:paraId="3484038F" w14:textId="77777777" w:rsidR="00267ADA" w:rsidRPr="00A672C2" w:rsidRDefault="00267ADA" w:rsidP="006F0D73">
      <w:pPr>
        <w:pStyle w:val="Antrat2"/>
        <w:numPr>
          <w:ilvl w:val="1"/>
          <w:numId w:val="38"/>
        </w:numPr>
        <w:tabs>
          <w:tab w:val="left" w:pos="567"/>
          <w:tab w:val="left" w:pos="1468"/>
        </w:tabs>
        <w:kinsoku w:val="0"/>
        <w:overflowPunct w:val="0"/>
        <w:ind w:hanging="1467"/>
      </w:pPr>
      <w:r w:rsidRPr="00A672C2">
        <w:t>Poveikis gebėjimui vairuoti ir valdyti mechanizmus</w:t>
      </w:r>
    </w:p>
    <w:p w14:paraId="47895293" w14:textId="77777777" w:rsidR="00267ADA" w:rsidRPr="00E01096" w:rsidRDefault="00267ADA" w:rsidP="00267ADA">
      <w:pPr>
        <w:pStyle w:val="Pagrindinistekstas"/>
        <w:kinsoku w:val="0"/>
        <w:overflowPunct w:val="0"/>
        <w:rPr>
          <w:b/>
          <w:bCs/>
        </w:rPr>
      </w:pPr>
    </w:p>
    <w:p w14:paraId="7A31B222" w14:textId="77777777" w:rsidR="00267ADA" w:rsidRDefault="00267ADA" w:rsidP="00267ADA">
      <w:pPr>
        <w:pStyle w:val="Pagrindinistekstas"/>
        <w:kinsoku w:val="0"/>
        <w:overflowPunct w:val="0"/>
      </w:pPr>
      <w:proofErr w:type="spellStart"/>
      <w:r>
        <w:t>Rivaroxabanas</w:t>
      </w:r>
      <w:proofErr w:type="spellEnd"/>
      <w:r w:rsidRPr="00E01096">
        <w:t xml:space="preserve"> gebėjimą vairuoti ir valdyti mechanizmus veikia silpnai. Buvo gauta pranešimų apie šias nepageidaujamas</w:t>
      </w:r>
      <w:r w:rsidRPr="00E01096">
        <w:rPr>
          <w:spacing w:val="-3"/>
        </w:rPr>
        <w:t xml:space="preserve"> </w:t>
      </w:r>
      <w:r w:rsidRPr="00E01096">
        <w:t>reakcijas:</w:t>
      </w:r>
      <w:r w:rsidRPr="00E01096">
        <w:rPr>
          <w:spacing w:val="-3"/>
        </w:rPr>
        <w:t xml:space="preserve"> </w:t>
      </w:r>
      <w:r w:rsidRPr="00E01096">
        <w:t>apalpimą</w:t>
      </w:r>
      <w:r w:rsidRPr="00E01096">
        <w:rPr>
          <w:spacing w:val="-3"/>
        </w:rPr>
        <w:t xml:space="preserve"> </w:t>
      </w:r>
      <w:r w:rsidRPr="00E01096">
        <w:t>(dažnis:</w:t>
      </w:r>
      <w:r w:rsidRPr="00E01096">
        <w:rPr>
          <w:spacing w:val="-3"/>
        </w:rPr>
        <w:t xml:space="preserve"> </w:t>
      </w:r>
      <w:r w:rsidRPr="00E01096">
        <w:t>nedažnas)</w:t>
      </w:r>
      <w:r w:rsidRPr="00E01096">
        <w:rPr>
          <w:spacing w:val="-3"/>
        </w:rPr>
        <w:t xml:space="preserve"> </w:t>
      </w:r>
      <w:r w:rsidRPr="00E01096">
        <w:t>ir</w:t>
      </w:r>
      <w:r w:rsidRPr="00E01096">
        <w:rPr>
          <w:spacing w:val="-3"/>
        </w:rPr>
        <w:t xml:space="preserve"> </w:t>
      </w:r>
      <w:r w:rsidRPr="00E01096">
        <w:t>svaigulį</w:t>
      </w:r>
      <w:r w:rsidRPr="00E01096">
        <w:rPr>
          <w:spacing w:val="-3"/>
        </w:rPr>
        <w:t xml:space="preserve"> </w:t>
      </w:r>
      <w:r w:rsidRPr="00E01096">
        <w:t>(dažnis:</w:t>
      </w:r>
      <w:r w:rsidRPr="00E01096">
        <w:rPr>
          <w:spacing w:val="-3"/>
        </w:rPr>
        <w:t xml:space="preserve"> </w:t>
      </w:r>
      <w:r w:rsidRPr="00E01096">
        <w:t>dažnas)</w:t>
      </w:r>
      <w:r w:rsidRPr="00E01096">
        <w:rPr>
          <w:spacing w:val="-6"/>
        </w:rPr>
        <w:t xml:space="preserve"> </w:t>
      </w:r>
      <w:r w:rsidRPr="00E01096">
        <w:t>(žr.</w:t>
      </w:r>
      <w:r w:rsidRPr="00E01096">
        <w:rPr>
          <w:spacing w:val="-3"/>
        </w:rPr>
        <w:t xml:space="preserve"> </w:t>
      </w:r>
      <w:r w:rsidRPr="00E01096">
        <w:t>4.8</w:t>
      </w:r>
      <w:r>
        <w:t> </w:t>
      </w:r>
      <w:r w:rsidRPr="00E01096">
        <w:t>skyrių).</w:t>
      </w:r>
    </w:p>
    <w:p w14:paraId="5F8BAF4C" w14:textId="77777777" w:rsidR="00267ADA" w:rsidRPr="00E01096" w:rsidRDefault="00267ADA" w:rsidP="00267ADA">
      <w:pPr>
        <w:pStyle w:val="Pagrindinistekstas"/>
        <w:kinsoku w:val="0"/>
        <w:overflowPunct w:val="0"/>
        <w:rPr>
          <w:spacing w:val="-2"/>
        </w:rPr>
      </w:pPr>
      <w:r w:rsidRPr="00E01096">
        <w:t xml:space="preserve">Pacientams, kuriems pasireiškia šios nepageidaujamos reakcijos, vairuoti ir valdyti mechanizmų </w:t>
      </w:r>
      <w:r w:rsidRPr="00E01096">
        <w:rPr>
          <w:spacing w:val="-2"/>
        </w:rPr>
        <w:t>negalima.</w:t>
      </w:r>
    </w:p>
    <w:p w14:paraId="0CD0D4A6" w14:textId="77777777" w:rsidR="00267ADA" w:rsidRDefault="00267ADA" w:rsidP="00267ADA">
      <w:pPr>
        <w:pStyle w:val="Pagrindinistekstas"/>
        <w:kinsoku w:val="0"/>
        <w:overflowPunct w:val="0"/>
      </w:pPr>
    </w:p>
    <w:p w14:paraId="427A9635" w14:textId="77777777" w:rsidR="00267ADA" w:rsidRPr="00B75061" w:rsidRDefault="00267ADA" w:rsidP="006F0D73">
      <w:pPr>
        <w:pStyle w:val="Antrat2"/>
        <w:numPr>
          <w:ilvl w:val="1"/>
          <w:numId w:val="38"/>
        </w:numPr>
        <w:tabs>
          <w:tab w:val="left" w:pos="567"/>
          <w:tab w:val="left" w:pos="1467"/>
        </w:tabs>
        <w:kinsoku w:val="0"/>
        <w:overflowPunct w:val="0"/>
        <w:ind w:left="0" w:firstLine="0"/>
      </w:pPr>
      <w:r w:rsidRPr="00B75061">
        <w:t>Nepageidaujamas poveikis</w:t>
      </w:r>
    </w:p>
    <w:p w14:paraId="73E1480B" w14:textId="77777777" w:rsidR="00267ADA" w:rsidRPr="00E01096" w:rsidRDefault="00267ADA" w:rsidP="00267ADA">
      <w:pPr>
        <w:pStyle w:val="Pagrindinistekstas"/>
        <w:kinsoku w:val="0"/>
        <w:overflowPunct w:val="0"/>
        <w:rPr>
          <w:b/>
          <w:bCs/>
        </w:rPr>
      </w:pPr>
    </w:p>
    <w:p w14:paraId="2495B134" w14:textId="77777777" w:rsidR="00267ADA" w:rsidRPr="00E01096" w:rsidRDefault="00267ADA" w:rsidP="00267ADA">
      <w:pPr>
        <w:pStyle w:val="Pagrindinistekstas"/>
        <w:kinsoku w:val="0"/>
        <w:overflowPunct w:val="0"/>
      </w:pPr>
      <w:r w:rsidRPr="00E01096">
        <w:rPr>
          <w:u w:val="single"/>
        </w:rPr>
        <w:t>Saugumo</w:t>
      </w:r>
      <w:r w:rsidRPr="00E01096">
        <w:rPr>
          <w:spacing w:val="-12"/>
          <w:u w:val="single"/>
        </w:rPr>
        <w:t xml:space="preserve"> </w:t>
      </w:r>
      <w:r w:rsidRPr="00E01096">
        <w:rPr>
          <w:u w:val="single"/>
        </w:rPr>
        <w:t>duomenų</w:t>
      </w:r>
      <w:r w:rsidRPr="00E01096">
        <w:rPr>
          <w:spacing w:val="-11"/>
          <w:u w:val="single"/>
        </w:rPr>
        <w:t xml:space="preserve"> </w:t>
      </w:r>
      <w:r w:rsidRPr="00E01096">
        <w:rPr>
          <w:spacing w:val="-2"/>
          <w:u w:val="single"/>
        </w:rPr>
        <w:t>santrauka</w:t>
      </w:r>
    </w:p>
    <w:p w14:paraId="1DBBDE40" w14:textId="77777777" w:rsidR="00267ADA" w:rsidRPr="00E01096" w:rsidRDefault="00267ADA" w:rsidP="00267ADA">
      <w:pPr>
        <w:pStyle w:val="Pagrindinistekstas"/>
        <w:kinsoku w:val="0"/>
        <w:overflowPunct w:val="0"/>
        <w:rPr>
          <w:spacing w:val="-2"/>
        </w:rPr>
      </w:pPr>
      <w:proofErr w:type="spellStart"/>
      <w:r w:rsidRPr="00E01096">
        <w:t>Rivaroksabano</w:t>
      </w:r>
      <w:proofErr w:type="spellEnd"/>
      <w:r w:rsidRPr="00E01096">
        <w:rPr>
          <w:spacing w:val="-8"/>
        </w:rPr>
        <w:t xml:space="preserve"> </w:t>
      </w:r>
      <w:r w:rsidRPr="00E01096">
        <w:t>saugumas</w:t>
      </w:r>
      <w:r w:rsidRPr="00E01096">
        <w:rPr>
          <w:spacing w:val="-9"/>
        </w:rPr>
        <w:t xml:space="preserve"> </w:t>
      </w:r>
      <w:r w:rsidRPr="00E01096">
        <w:t>buvo</w:t>
      </w:r>
      <w:r w:rsidRPr="00E01096">
        <w:rPr>
          <w:spacing w:val="-8"/>
        </w:rPr>
        <w:t xml:space="preserve"> </w:t>
      </w:r>
      <w:r w:rsidRPr="00E01096">
        <w:t>tiriamas</w:t>
      </w:r>
      <w:r w:rsidRPr="00E01096">
        <w:rPr>
          <w:spacing w:val="-9"/>
        </w:rPr>
        <w:t xml:space="preserve"> </w:t>
      </w:r>
      <w:r w:rsidRPr="00E01096">
        <w:t>trylikoje</w:t>
      </w:r>
      <w:r w:rsidRPr="00E01096">
        <w:rPr>
          <w:spacing w:val="-9"/>
        </w:rPr>
        <w:t xml:space="preserve"> </w:t>
      </w:r>
      <w:r w:rsidRPr="00E01096">
        <w:t>pagrindinių</w:t>
      </w:r>
      <w:r w:rsidRPr="00E01096">
        <w:rPr>
          <w:spacing w:val="-8"/>
        </w:rPr>
        <w:t xml:space="preserve"> </w:t>
      </w:r>
      <w:r w:rsidRPr="00E01096">
        <w:t>III</w:t>
      </w:r>
      <w:r>
        <w:t> </w:t>
      </w:r>
      <w:r w:rsidRPr="00E01096">
        <w:t>fazės</w:t>
      </w:r>
      <w:r w:rsidRPr="00E01096">
        <w:rPr>
          <w:spacing w:val="-8"/>
        </w:rPr>
        <w:t xml:space="preserve"> </w:t>
      </w:r>
      <w:r w:rsidRPr="00E01096">
        <w:t>tyrimų</w:t>
      </w:r>
      <w:r w:rsidRPr="00E01096">
        <w:rPr>
          <w:spacing w:val="-8"/>
        </w:rPr>
        <w:t xml:space="preserve"> </w:t>
      </w:r>
      <w:r w:rsidRPr="00E01096">
        <w:t>(žr.</w:t>
      </w:r>
      <w:r w:rsidRPr="00E01096">
        <w:rPr>
          <w:spacing w:val="-7"/>
        </w:rPr>
        <w:t xml:space="preserve"> </w:t>
      </w:r>
      <w:r w:rsidRPr="00E01096">
        <w:t>1</w:t>
      </w:r>
      <w:r>
        <w:t> </w:t>
      </w:r>
      <w:r w:rsidRPr="00E01096">
        <w:rPr>
          <w:spacing w:val="-2"/>
        </w:rPr>
        <w:t>lentelę).</w:t>
      </w:r>
    </w:p>
    <w:p w14:paraId="4B4A063B" w14:textId="0C23BEBA" w:rsidR="00267ADA" w:rsidRDefault="00267ADA" w:rsidP="00267ADA">
      <w:pPr>
        <w:pStyle w:val="Pagrindinistekstas"/>
        <w:kinsoku w:val="0"/>
        <w:overflowPunct w:val="0"/>
      </w:pPr>
      <w:r w:rsidRPr="00E01096">
        <w:t>Iš</w:t>
      </w:r>
      <w:r w:rsidRPr="00E01096">
        <w:rPr>
          <w:spacing w:val="-3"/>
        </w:rPr>
        <w:t xml:space="preserve"> </w:t>
      </w:r>
      <w:r w:rsidRPr="00E01096">
        <w:t>viso</w:t>
      </w:r>
      <w:r w:rsidRPr="00E01096">
        <w:rPr>
          <w:spacing w:val="-2"/>
        </w:rPr>
        <w:t xml:space="preserve"> </w:t>
      </w:r>
      <w:r w:rsidRPr="00E01096">
        <w:t>devyniolikoje</w:t>
      </w:r>
      <w:r w:rsidRPr="00E01096">
        <w:rPr>
          <w:spacing w:val="-3"/>
        </w:rPr>
        <w:t xml:space="preserve"> </w:t>
      </w:r>
      <w:r w:rsidRPr="00E01096">
        <w:t>III</w:t>
      </w:r>
      <w:r>
        <w:t> </w:t>
      </w:r>
      <w:r w:rsidRPr="00E01096">
        <w:t>fazės</w:t>
      </w:r>
      <w:r w:rsidRPr="00E01096">
        <w:rPr>
          <w:spacing w:val="-3"/>
        </w:rPr>
        <w:t xml:space="preserve"> </w:t>
      </w:r>
      <w:r w:rsidRPr="00E01096">
        <w:t>tyrimų</w:t>
      </w:r>
      <w:r w:rsidRPr="00E01096">
        <w:rPr>
          <w:spacing w:val="-2"/>
        </w:rPr>
        <w:t xml:space="preserve"> </w:t>
      </w:r>
      <w:r w:rsidRPr="00E01096">
        <w:t>dalyvavo</w:t>
      </w:r>
      <w:r w:rsidRPr="00E01096">
        <w:rPr>
          <w:spacing w:val="-3"/>
        </w:rPr>
        <w:t xml:space="preserve"> </w:t>
      </w:r>
      <w:r w:rsidRPr="00E01096">
        <w:t>69</w:t>
      </w:r>
      <w:r w:rsidR="00FC3F82">
        <w:t> </w:t>
      </w:r>
      <w:r w:rsidRPr="00E01096">
        <w:t>608</w:t>
      </w:r>
      <w:r w:rsidRPr="00E01096">
        <w:rPr>
          <w:spacing w:val="-4"/>
        </w:rPr>
        <w:t xml:space="preserve"> </w:t>
      </w:r>
      <w:r w:rsidRPr="00E01096">
        <w:t>suaugę</w:t>
      </w:r>
      <w:r w:rsidRPr="00E01096">
        <w:rPr>
          <w:spacing w:val="-3"/>
        </w:rPr>
        <w:t xml:space="preserve"> </w:t>
      </w:r>
      <w:r w:rsidRPr="00E01096">
        <w:t>pacientai,</w:t>
      </w:r>
      <w:r w:rsidRPr="00E01096">
        <w:rPr>
          <w:spacing w:val="-2"/>
        </w:rPr>
        <w:t xml:space="preserve"> </w:t>
      </w:r>
      <w:r w:rsidRPr="00E01096">
        <w:t>ir</w:t>
      </w:r>
      <w:r w:rsidRPr="00E01096">
        <w:rPr>
          <w:spacing w:val="-2"/>
        </w:rPr>
        <w:t xml:space="preserve"> </w:t>
      </w:r>
      <w:r w:rsidRPr="00E01096">
        <w:t>dviejuose</w:t>
      </w:r>
      <w:r w:rsidRPr="00E01096">
        <w:rPr>
          <w:spacing w:val="-3"/>
        </w:rPr>
        <w:t xml:space="preserve"> </w:t>
      </w:r>
      <w:r w:rsidRPr="00E01096">
        <w:t>II</w:t>
      </w:r>
      <w:r>
        <w:t> </w:t>
      </w:r>
      <w:r w:rsidRPr="00E01096">
        <w:t>fazės</w:t>
      </w:r>
      <w:r w:rsidRPr="00E01096">
        <w:rPr>
          <w:spacing w:val="-3"/>
        </w:rPr>
        <w:t xml:space="preserve"> </w:t>
      </w:r>
      <w:r w:rsidRPr="00E01096">
        <w:t xml:space="preserve">bei </w:t>
      </w:r>
      <w:r w:rsidR="00E362C8">
        <w:t>dviejuose</w:t>
      </w:r>
      <w:r w:rsidR="00E362C8" w:rsidRPr="00E01096">
        <w:t xml:space="preserve"> </w:t>
      </w:r>
      <w:r w:rsidRPr="00E01096">
        <w:t>III</w:t>
      </w:r>
      <w:r>
        <w:t> </w:t>
      </w:r>
      <w:r w:rsidRPr="00E01096">
        <w:t>fazės tyrim</w:t>
      </w:r>
      <w:r w:rsidR="00E362C8">
        <w:t>uos</w:t>
      </w:r>
      <w:r w:rsidRPr="00E01096">
        <w:t xml:space="preserve">e dalyvavo </w:t>
      </w:r>
      <w:r w:rsidR="00E362C8">
        <w:t>488 </w:t>
      </w:r>
      <w:r w:rsidRPr="00E01096">
        <w:t>vaik</w:t>
      </w:r>
      <w:r w:rsidR="00E362C8">
        <w:t>ai</w:t>
      </w:r>
      <w:r w:rsidRPr="00E01096">
        <w:t>, vartoj</w:t>
      </w:r>
      <w:r w:rsidR="00E362C8">
        <w:t>ę</w:t>
      </w:r>
      <w:r w:rsidRPr="00E01096">
        <w:t xml:space="preserve"> </w:t>
      </w:r>
      <w:proofErr w:type="spellStart"/>
      <w:r w:rsidRPr="00E01096">
        <w:t>rivaroksabano</w:t>
      </w:r>
      <w:proofErr w:type="spellEnd"/>
      <w:r w:rsidRPr="00E01096">
        <w:t>.</w:t>
      </w:r>
    </w:p>
    <w:p w14:paraId="71DDDC1F" w14:textId="77777777" w:rsidR="00267ADA" w:rsidRPr="00E01096" w:rsidRDefault="00267ADA" w:rsidP="00267ADA">
      <w:pPr>
        <w:pStyle w:val="Pagrindinistekstas"/>
        <w:kinsoku w:val="0"/>
        <w:overflowPunct w:val="0"/>
      </w:pPr>
    </w:p>
    <w:p w14:paraId="67529788" w14:textId="77777777" w:rsidR="00267ADA" w:rsidRDefault="00267ADA" w:rsidP="00267ADA">
      <w:pPr>
        <w:pStyle w:val="Antrat2"/>
        <w:keepNext/>
        <w:keepLines/>
        <w:widowControl/>
        <w:tabs>
          <w:tab w:val="left" w:pos="1066"/>
        </w:tabs>
        <w:kinsoku w:val="0"/>
        <w:overflowPunct w:val="0"/>
        <w:ind w:left="0"/>
      </w:pPr>
      <w:r>
        <w:lastRenderedPageBreak/>
        <w:t>1 </w:t>
      </w:r>
      <w:r w:rsidRPr="00E01096">
        <w:t>lentelė.</w:t>
      </w:r>
      <w:r w:rsidRPr="00E01096">
        <w:rPr>
          <w:spacing w:val="-3"/>
        </w:rPr>
        <w:t xml:space="preserve"> </w:t>
      </w:r>
      <w:r w:rsidRPr="00E01096">
        <w:t>Tirtų</w:t>
      </w:r>
      <w:r w:rsidRPr="00E01096">
        <w:rPr>
          <w:spacing w:val="-3"/>
        </w:rPr>
        <w:t xml:space="preserve"> </w:t>
      </w:r>
      <w:r w:rsidRPr="00E01096">
        <w:t>pacientų</w:t>
      </w:r>
      <w:r w:rsidRPr="00E01096">
        <w:rPr>
          <w:spacing w:val="-3"/>
        </w:rPr>
        <w:t xml:space="preserve"> </w:t>
      </w:r>
      <w:r w:rsidRPr="00E01096">
        <w:t>skaičius,</w:t>
      </w:r>
      <w:r w:rsidRPr="00E01096">
        <w:rPr>
          <w:spacing w:val="-3"/>
        </w:rPr>
        <w:t xml:space="preserve"> </w:t>
      </w:r>
      <w:r w:rsidRPr="00E01096">
        <w:t>bendra</w:t>
      </w:r>
      <w:r w:rsidRPr="00E01096">
        <w:rPr>
          <w:spacing w:val="-3"/>
        </w:rPr>
        <w:t xml:space="preserve"> </w:t>
      </w:r>
      <w:r w:rsidRPr="00E01096">
        <w:t>paros</w:t>
      </w:r>
      <w:r w:rsidRPr="00E01096">
        <w:rPr>
          <w:spacing w:val="-4"/>
        </w:rPr>
        <w:t xml:space="preserve"> </w:t>
      </w:r>
      <w:r w:rsidRPr="00E01096">
        <w:t>dozė</w:t>
      </w:r>
      <w:r w:rsidRPr="00E01096">
        <w:rPr>
          <w:spacing w:val="-4"/>
        </w:rPr>
        <w:t xml:space="preserve"> </w:t>
      </w:r>
      <w:r w:rsidRPr="00E01096">
        <w:t>ir</w:t>
      </w:r>
      <w:r w:rsidRPr="00E01096">
        <w:rPr>
          <w:spacing w:val="-4"/>
        </w:rPr>
        <w:t xml:space="preserve"> </w:t>
      </w:r>
      <w:r w:rsidRPr="00E01096">
        <w:t>ilgiausia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III</w:t>
      </w:r>
      <w:r>
        <w:t> </w:t>
      </w:r>
      <w:r w:rsidRPr="00E01096">
        <w:t>fazės tyrimuose su suaugusiais ir vaikais</w:t>
      </w:r>
    </w:p>
    <w:p w14:paraId="668C296D" w14:textId="77777777" w:rsidR="00267ADA" w:rsidRPr="00964BFA" w:rsidRDefault="00267ADA" w:rsidP="00267ADA">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267ADA" w:rsidRPr="00E01096" w14:paraId="3177B961" w14:textId="77777777" w:rsidTr="003301C4">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cPr>
          <w:p w14:paraId="2A1E1F74"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60A96B59"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E8816BD" w14:textId="77777777" w:rsidR="00267ADA" w:rsidRPr="00E01096" w:rsidRDefault="00267ADA" w:rsidP="003301C4">
            <w:pPr>
              <w:pStyle w:val="TableParagraph"/>
              <w:keepNext/>
              <w:keepLines/>
              <w:widowControl/>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5DD2F99"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pacing w:val="-2"/>
                <w:sz w:val="22"/>
                <w:szCs w:val="22"/>
              </w:rPr>
              <w:t xml:space="preserve">Ilgiausia </w:t>
            </w:r>
            <w:r w:rsidRPr="00E01096">
              <w:rPr>
                <w:b/>
                <w:bCs/>
                <w:sz w:val="22"/>
                <w:szCs w:val="22"/>
              </w:rPr>
              <w:t>gydymo</w:t>
            </w:r>
            <w:r w:rsidRPr="00E01096">
              <w:rPr>
                <w:b/>
                <w:bCs/>
                <w:spacing w:val="-14"/>
                <w:sz w:val="22"/>
                <w:szCs w:val="22"/>
              </w:rPr>
              <w:t xml:space="preserve"> </w:t>
            </w:r>
            <w:r w:rsidRPr="00E01096">
              <w:rPr>
                <w:b/>
                <w:bCs/>
                <w:sz w:val="22"/>
                <w:szCs w:val="22"/>
              </w:rPr>
              <w:t>trukmė</w:t>
            </w:r>
          </w:p>
        </w:tc>
      </w:tr>
      <w:tr w:rsidR="00267ADA" w:rsidRPr="00E01096" w14:paraId="56F7393F" w14:textId="77777777" w:rsidTr="003301C4">
        <w:trPr>
          <w:trHeight w:val="1039"/>
        </w:trPr>
        <w:tc>
          <w:tcPr>
            <w:tcW w:w="4726" w:type="dxa"/>
            <w:tcBorders>
              <w:top w:val="single" w:sz="4" w:space="0" w:color="000000"/>
              <w:left w:val="single" w:sz="4" w:space="0" w:color="000000"/>
              <w:bottom w:val="single" w:sz="4" w:space="0" w:color="000000"/>
              <w:right w:val="single" w:sz="4" w:space="0" w:color="000000"/>
            </w:tcBorders>
          </w:tcPr>
          <w:p w14:paraId="590F8BF0"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z w:val="22"/>
                <w:szCs w:val="22"/>
              </w:rPr>
              <w:t>Venų tromboembolijos (VTE) profilaktika</w:t>
            </w:r>
            <w:r w:rsidRPr="00E01096">
              <w:rPr>
                <w:spacing w:val="-14"/>
                <w:sz w:val="22"/>
                <w:szCs w:val="22"/>
              </w:rPr>
              <w:t xml:space="preserve"> </w:t>
            </w:r>
            <w:r w:rsidRPr="00E01096">
              <w:rPr>
                <w:sz w:val="22"/>
                <w:szCs w:val="22"/>
              </w:rPr>
              <w:t>suaugusiems</w:t>
            </w:r>
            <w:r w:rsidRPr="00E01096">
              <w:rPr>
                <w:spacing w:val="-14"/>
                <w:sz w:val="22"/>
                <w:szCs w:val="22"/>
              </w:rPr>
              <w:t xml:space="preserve"> </w:t>
            </w:r>
            <w:r w:rsidRPr="00E01096">
              <w:rPr>
                <w:sz w:val="22"/>
                <w:szCs w:val="22"/>
              </w:rPr>
              <w:t>pacientams, kuriems</w:t>
            </w:r>
            <w:r w:rsidRPr="00E01096">
              <w:rPr>
                <w:spacing w:val="-10"/>
                <w:sz w:val="22"/>
                <w:szCs w:val="22"/>
              </w:rPr>
              <w:t xml:space="preserve"> </w:t>
            </w:r>
            <w:r w:rsidRPr="00E01096">
              <w:rPr>
                <w:sz w:val="22"/>
                <w:szCs w:val="22"/>
              </w:rPr>
              <w:t>atliekama</w:t>
            </w:r>
            <w:r w:rsidRPr="00E01096">
              <w:rPr>
                <w:spacing w:val="-9"/>
                <w:sz w:val="22"/>
                <w:szCs w:val="22"/>
              </w:rPr>
              <w:t xml:space="preserve"> </w:t>
            </w:r>
            <w:r w:rsidRPr="00E01096">
              <w:rPr>
                <w:sz w:val="22"/>
                <w:szCs w:val="22"/>
              </w:rPr>
              <w:t>planinė</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pacing w:val="-4"/>
                <w:sz w:val="22"/>
                <w:szCs w:val="22"/>
              </w:rPr>
              <w:t>arba</w:t>
            </w:r>
            <w:r>
              <w:rPr>
                <w:spacing w:val="-4"/>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sidRPr="00E01096">
              <w:rPr>
                <w:spacing w:val="-9"/>
                <w:sz w:val="22"/>
                <w:szCs w:val="22"/>
              </w:rPr>
              <w:t xml:space="preserve"> </w:t>
            </w:r>
            <w:r w:rsidRPr="00E01096">
              <w:rPr>
                <w:sz w:val="22"/>
                <w:szCs w:val="22"/>
              </w:rPr>
              <w:t>pakeitimo</w:t>
            </w:r>
            <w:r w:rsidRPr="00E01096">
              <w:rPr>
                <w:spacing w:val="-9"/>
                <w:sz w:val="22"/>
                <w:szCs w:val="22"/>
              </w:rPr>
              <w:t xml:space="preserve"> </w:t>
            </w:r>
            <w:r w:rsidRPr="00E01096">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44785DE3" w14:textId="77777777" w:rsidR="00267ADA" w:rsidRPr="00E01096" w:rsidRDefault="00267ADA" w:rsidP="003301C4">
            <w:pPr>
              <w:pStyle w:val="TableParagraph"/>
              <w:keepNext/>
              <w:keepLines/>
              <w:widowControl/>
              <w:kinsoku w:val="0"/>
              <w:overflowPunct w:val="0"/>
              <w:ind w:left="0"/>
              <w:rPr>
                <w:spacing w:val="-4"/>
                <w:sz w:val="22"/>
                <w:szCs w:val="22"/>
              </w:rPr>
            </w:pPr>
            <w:r w:rsidRPr="00E01096">
              <w:rPr>
                <w:spacing w:val="-4"/>
                <w:sz w:val="22"/>
                <w:szCs w:val="22"/>
              </w:rPr>
              <w:t>6097</w:t>
            </w:r>
          </w:p>
        </w:tc>
        <w:tc>
          <w:tcPr>
            <w:tcW w:w="2410" w:type="dxa"/>
            <w:tcBorders>
              <w:top w:val="single" w:sz="4" w:space="0" w:color="000000"/>
              <w:left w:val="single" w:sz="4" w:space="0" w:color="000000"/>
              <w:bottom w:val="single" w:sz="4" w:space="0" w:color="000000"/>
              <w:right w:val="single" w:sz="4" w:space="0" w:color="000000"/>
            </w:tcBorders>
          </w:tcPr>
          <w:p w14:paraId="58B6B64A"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47C1324"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267ADA" w:rsidRPr="00E01096" w14:paraId="4E6CE8CB" w14:textId="77777777" w:rsidTr="003301C4">
        <w:trPr>
          <w:trHeight w:val="520"/>
        </w:trPr>
        <w:tc>
          <w:tcPr>
            <w:tcW w:w="4726" w:type="dxa"/>
            <w:tcBorders>
              <w:top w:val="single" w:sz="4" w:space="0" w:color="000000"/>
              <w:left w:val="single" w:sz="4" w:space="0" w:color="000000"/>
              <w:bottom w:val="single" w:sz="4" w:space="0" w:color="000000"/>
              <w:right w:val="single" w:sz="4" w:space="0" w:color="000000"/>
            </w:tcBorders>
          </w:tcPr>
          <w:p w14:paraId="655C18C0" w14:textId="77777777" w:rsidR="00267ADA" w:rsidRPr="00E01096" w:rsidRDefault="00267ADA" w:rsidP="003301C4">
            <w:pPr>
              <w:pStyle w:val="TableParagraph"/>
              <w:kinsoku w:val="0"/>
              <w:overflowPunct w:val="0"/>
              <w:ind w:left="0"/>
              <w:rPr>
                <w:sz w:val="22"/>
                <w:szCs w:val="22"/>
              </w:rPr>
            </w:pPr>
            <w:r w:rsidRPr="00E01096">
              <w:rPr>
                <w:sz w:val="22"/>
                <w:szCs w:val="22"/>
              </w:rPr>
              <w:t>VTE</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192E690D" w14:textId="77777777" w:rsidR="00267ADA" w:rsidRPr="00E01096" w:rsidRDefault="00267ADA" w:rsidP="003301C4">
            <w:pPr>
              <w:pStyle w:val="TableParagraph"/>
              <w:kinsoku w:val="0"/>
              <w:overflowPunct w:val="0"/>
              <w:ind w:left="0"/>
              <w:rPr>
                <w:spacing w:val="-4"/>
                <w:sz w:val="22"/>
                <w:szCs w:val="22"/>
              </w:rPr>
            </w:pPr>
            <w:r w:rsidRPr="00E01096">
              <w:rPr>
                <w:spacing w:val="-4"/>
                <w:sz w:val="22"/>
                <w:szCs w:val="22"/>
              </w:rPr>
              <w:t>3997</w:t>
            </w:r>
          </w:p>
        </w:tc>
        <w:tc>
          <w:tcPr>
            <w:tcW w:w="2410" w:type="dxa"/>
            <w:tcBorders>
              <w:top w:val="single" w:sz="4" w:space="0" w:color="000000"/>
              <w:left w:val="single" w:sz="4" w:space="0" w:color="000000"/>
              <w:bottom w:val="single" w:sz="4" w:space="0" w:color="000000"/>
              <w:right w:val="single" w:sz="4" w:space="0" w:color="000000"/>
            </w:tcBorders>
          </w:tcPr>
          <w:p w14:paraId="2480CF65" w14:textId="77777777" w:rsidR="00267ADA" w:rsidRPr="00E01096" w:rsidRDefault="00267ADA" w:rsidP="003301C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7CA12DF4" w14:textId="77777777" w:rsidR="00267ADA" w:rsidRPr="00E01096" w:rsidRDefault="00267ADA" w:rsidP="003301C4">
            <w:pPr>
              <w:pStyle w:val="TableParagraph"/>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267ADA" w:rsidRPr="00E01096" w14:paraId="224B3B0F" w14:textId="77777777" w:rsidTr="003301C4">
        <w:trPr>
          <w:trHeight w:val="1300"/>
        </w:trPr>
        <w:tc>
          <w:tcPr>
            <w:tcW w:w="4726" w:type="dxa"/>
            <w:tcBorders>
              <w:top w:val="single" w:sz="4" w:space="0" w:color="000000"/>
              <w:left w:val="single" w:sz="4" w:space="0" w:color="000000"/>
              <w:bottom w:val="single" w:sz="4" w:space="0" w:color="000000"/>
              <w:right w:val="single" w:sz="4" w:space="0" w:color="000000"/>
            </w:tcBorders>
          </w:tcPr>
          <w:p w14:paraId="432B9707" w14:textId="77777777" w:rsidR="00267ADA" w:rsidRPr="00E01096" w:rsidRDefault="00267ADA" w:rsidP="003301C4">
            <w:pPr>
              <w:pStyle w:val="TableParagraph"/>
              <w:kinsoku w:val="0"/>
              <w:overflowPunct w:val="0"/>
              <w:ind w:left="0"/>
              <w:rPr>
                <w:sz w:val="22"/>
                <w:szCs w:val="22"/>
              </w:rPr>
            </w:pPr>
            <w:r w:rsidRPr="00E01096">
              <w:rPr>
                <w:sz w:val="22"/>
                <w:szCs w:val="22"/>
              </w:rPr>
              <w:t>Giliųjų</w:t>
            </w:r>
            <w:r w:rsidRPr="00E01096">
              <w:rPr>
                <w:spacing w:val="-9"/>
                <w:sz w:val="22"/>
                <w:szCs w:val="22"/>
              </w:rPr>
              <w:t xml:space="preserve"> </w:t>
            </w:r>
            <w:r w:rsidRPr="00E01096">
              <w:rPr>
                <w:sz w:val="22"/>
                <w:szCs w:val="22"/>
              </w:rPr>
              <w:t>venų</w:t>
            </w:r>
            <w:r w:rsidRPr="00E01096">
              <w:rPr>
                <w:spacing w:val="-10"/>
                <w:sz w:val="22"/>
                <w:szCs w:val="22"/>
              </w:rPr>
              <w:t xml:space="preserve"> </w:t>
            </w:r>
            <w:r w:rsidRPr="00E01096">
              <w:rPr>
                <w:sz w:val="22"/>
                <w:szCs w:val="22"/>
              </w:rPr>
              <w:t>trombozės</w:t>
            </w:r>
            <w:r w:rsidRPr="00E01096">
              <w:rPr>
                <w:spacing w:val="-9"/>
                <w:sz w:val="22"/>
                <w:szCs w:val="22"/>
              </w:rPr>
              <w:t xml:space="preserve"> </w:t>
            </w:r>
            <w:r w:rsidRPr="00E01096">
              <w:rPr>
                <w:sz w:val="22"/>
                <w:szCs w:val="22"/>
              </w:rPr>
              <w:t>(GVT),</w:t>
            </w:r>
            <w:r w:rsidRPr="00E01096">
              <w:rPr>
                <w:spacing w:val="-9"/>
                <w:sz w:val="22"/>
                <w:szCs w:val="22"/>
              </w:rPr>
              <w:t xml:space="preserve"> </w:t>
            </w:r>
            <w:r w:rsidRPr="00E01096">
              <w:rPr>
                <w:sz w:val="22"/>
                <w:szCs w:val="22"/>
              </w:rPr>
              <w:t>plaučių embolijos (PE)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7A4DB4DE" w14:textId="77777777" w:rsidR="00267ADA" w:rsidRPr="00E01096" w:rsidRDefault="00267ADA" w:rsidP="003301C4">
            <w:pPr>
              <w:pStyle w:val="TableParagraph"/>
              <w:kinsoku w:val="0"/>
              <w:overflowPunct w:val="0"/>
              <w:ind w:left="0"/>
              <w:rPr>
                <w:spacing w:val="-4"/>
                <w:sz w:val="22"/>
                <w:szCs w:val="22"/>
              </w:rPr>
            </w:pPr>
            <w:r w:rsidRPr="00E01096">
              <w:rPr>
                <w:spacing w:val="-4"/>
                <w:sz w:val="22"/>
                <w:szCs w:val="22"/>
              </w:rPr>
              <w:t>6790</w:t>
            </w:r>
          </w:p>
        </w:tc>
        <w:tc>
          <w:tcPr>
            <w:tcW w:w="2410" w:type="dxa"/>
            <w:tcBorders>
              <w:top w:val="single" w:sz="4" w:space="0" w:color="000000"/>
              <w:left w:val="single" w:sz="4" w:space="0" w:color="000000"/>
              <w:bottom w:val="single" w:sz="4" w:space="0" w:color="000000"/>
              <w:right w:val="single" w:sz="4" w:space="0" w:color="000000"/>
            </w:tcBorders>
          </w:tcPr>
          <w:p w14:paraId="122093E0" w14:textId="77777777" w:rsidR="00267ADA" w:rsidRDefault="00267ADA" w:rsidP="003301C4">
            <w:pPr>
              <w:pStyle w:val="TableParagraph"/>
              <w:kinsoku w:val="0"/>
              <w:overflowPunct w:val="0"/>
              <w:ind w:left="0"/>
              <w:rPr>
                <w:spacing w:val="-5"/>
                <w:sz w:val="22"/>
                <w:szCs w:val="22"/>
              </w:rPr>
            </w:pPr>
            <w:r w:rsidRPr="00E01096">
              <w:rPr>
                <w:sz w:val="22"/>
                <w:szCs w:val="22"/>
              </w:rPr>
              <w:t>1</w:t>
            </w:r>
            <w:r>
              <w:rPr>
                <w:sz w:val="22"/>
                <w:szCs w:val="22"/>
              </w:rPr>
              <w:t>–</w:t>
            </w:r>
            <w:r w:rsidRPr="00E01096">
              <w:rPr>
                <w:sz w:val="22"/>
                <w:szCs w:val="22"/>
              </w:rPr>
              <w:t>21</w:t>
            </w:r>
            <w:r>
              <w:rPr>
                <w:sz w:val="22"/>
                <w:szCs w:val="22"/>
              </w:rPr>
              <w:t> </w:t>
            </w:r>
            <w:r w:rsidRPr="00E01096">
              <w:rPr>
                <w:sz w:val="22"/>
                <w:szCs w:val="22"/>
              </w:rPr>
              <w:t>para:</w:t>
            </w:r>
            <w:r w:rsidRPr="00E01096">
              <w:rPr>
                <w:spacing w:val="-5"/>
                <w:sz w:val="22"/>
                <w:szCs w:val="22"/>
              </w:rPr>
              <w:t xml:space="preserve"> </w:t>
            </w:r>
            <w:r w:rsidRPr="00E01096">
              <w:rPr>
                <w:sz w:val="22"/>
                <w:szCs w:val="22"/>
              </w:rPr>
              <w:t>30</w:t>
            </w:r>
            <w:r>
              <w:rPr>
                <w:sz w:val="22"/>
                <w:szCs w:val="22"/>
              </w:rPr>
              <w:t> </w:t>
            </w:r>
            <w:r w:rsidRPr="00E01096">
              <w:rPr>
                <w:spacing w:val="-5"/>
                <w:sz w:val="22"/>
                <w:szCs w:val="22"/>
              </w:rPr>
              <w:t>mg</w:t>
            </w:r>
          </w:p>
          <w:p w14:paraId="06D5A928" w14:textId="77777777" w:rsidR="00267ADA" w:rsidRPr="00E01096" w:rsidRDefault="00267ADA" w:rsidP="003301C4">
            <w:pPr>
              <w:pStyle w:val="TableParagraph"/>
              <w:kinsoku w:val="0"/>
              <w:overflowPunct w:val="0"/>
              <w:ind w:left="0"/>
              <w:rPr>
                <w:spacing w:val="-5"/>
                <w:sz w:val="22"/>
                <w:szCs w:val="22"/>
              </w:rPr>
            </w:pPr>
          </w:p>
          <w:p w14:paraId="4DC72086" w14:textId="77777777" w:rsidR="00267ADA" w:rsidRDefault="00267ADA" w:rsidP="003301C4">
            <w:pPr>
              <w:pStyle w:val="TableParagraph"/>
              <w:kinsoku w:val="0"/>
              <w:overflowPunct w:val="0"/>
              <w:ind w:left="0"/>
              <w:rPr>
                <w:sz w:val="22"/>
                <w:szCs w:val="22"/>
              </w:rPr>
            </w:pPr>
            <w:r w:rsidRPr="00E01096">
              <w:rPr>
                <w:sz w:val="22"/>
                <w:szCs w:val="22"/>
              </w:rPr>
              <w:t>22</w:t>
            </w:r>
            <w:r>
              <w:rPr>
                <w:sz w:val="22"/>
                <w:szCs w:val="22"/>
              </w:rPr>
              <w:t> </w:t>
            </w:r>
            <w:r w:rsidRPr="00E01096">
              <w:rPr>
                <w:sz w:val="22"/>
                <w:szCs w:val="22"/>
              </w:rPr>
              <w:t>para</w:t>
            </w:r>
            <w:r w:rsidRPr="00E01096">
              <w:rPr>
                <w:spacing w:val="-9"/>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p>
          <w:p w14:paraId="6B3788F9" w14:textId="77777777" w:rsidR="00267ADA" w:rsidRDefault="00267ADA" w:rsidP="003301C4">
            <w:pPr>
              <w:pStyle w:val="TableParagraph"/>
              <w:kinsoku w:val="0"/>
              <w:overflowPunct w:val="0"/>
              <w:ind w:left="0"/>
              <w:rPr>
                <w:sz w:val="22"/>
                <w:szCs w:val="22"/>
              </w:rPr>
            </w:pPr>
            <w:r w:rsidRPr="00E01096">
              <w:rPr>
                <w:sz w:val="22"/>
                <w:szCs w:val="22"/>
              </w:rPr>
              <w:t>20</w:t>
            </w:r>
            <w:r>
              <w:rPr>
                <w:sz w:val="22"/>
                <w:szCs w:val="22"/>
              </w:rPr>
              <w:t> </w:t>
            </w:r>
            <w:r w:rsidRPr="00E01096">
              <w:rPr>
                <w:sz w:val="22"/>
                <w:szCs w:val="22"/>
              </w:rPr>
              <w:t>mg</w:t>
            </w:r>
          </w:p>
          <w:p w14:paraId="4C8E9F8F" w14:textId="77777777" w:rsidR="00267ADA" w:rsidRDefault="00267ADA" w:rsidP="003301C4">
            <w:pPr>
              <w:pStyle w:val="TableParagraph"/>
              <w:kinsoku w:val="0"/>
              <w:overflowPunct w:val="0"/>
              <w:ind w:left="0"/>
              <w:rPr>
                <w:sz w:val="22"/>
                <w:szCs w:val="22"/>
              </w:rPr>
            </w:pPr>
          </w:p>
          <w:p w14:paraId="168C0865" w14:textId="77777777" w:rsidR="00267ADA" w:rsidRDefault="00267ADA" w:rsidP="003301C4">
            <w:pPr>
              <w:pStyle w:val="TableParagraph"/>
              <w:kinsoku w:val="0"/>
              <w:overflowPunct w:val="0"/>
              <w:ind w:left="0"/>
              <w:rPr>
                <w:sz w:val="22"/>
                <w:szCs w:val="22"/>
              </w:rPr>
            </w:pPr>
            <w:r w:rsidRPr="00E01096">
              <w:rPr>
                <w:sz w:val="22"/>
                <w:szCs w:val="22"/>
              </w:rPr>
              <w:t>Ne anksčiau kaip po</w:t>
            </w:r>
            <w:r>
              <w:rPr>
                <w:sz w:val="22"/>
                <w:szCs w:val="22"/>
              </w:rPr>
              <w:t xml:space="preserve"> </w:t>
            </w:r>
            <w:r w:rsidRPr="00E01096">
              <w:rPr>
                <w:sz w:val="22"/>
                <w:szCs w:val="22"/>
              </w:rPr>
              <w:t>6</w:t>
            </w:r>
            <w:r>
              <w:rPr>
                <w:spacing w:val="-5"/>
                <w:sz w:val="22"/>
                <w:szCs w:val="22"/>
              </w:rPr>
              <w:t> </w:t>
            </w:r>
            <w:r w:rsidRPr="00E01096">
              <w:rPr>
                <w:sz w:val="22"/>
                <w:szCs w:val="22"/>
              </w:rPr>
              <w:t>mėnesių:</w:t>
            </w:r>
          </w:p>
          <w:p w14:paraId="152ABD32" w14:textId="77777777" w:rsidR="00267ADA" w:rsidRPr="00E01096" w:rsidRDefault="00267ADA" w:rsidP="003301C4">
            <w:pPr>
              <w:pStyle w:val="TableParagraph"/>
              <w:kinsoku w:val="0"/>
              <w:overflowPunct w:val="0"/>
              <w:ind w:left="0"/>
              <w:rPr>
                <w:spacing w:val="-5"/>
                <w:sz w:val="22"/>
                <w:szCs w:val="22"/>
              </w:rPr>
            </w:pPr>
            <w:r w:rsidRPr="00E01096">
              <w:rPr>
                <w:sz w:val="22"/>
                <w:szCs w:val="22"/>
              </w:rPr>
              <w:t>10</w:t>
            </w:r>
            <w:r>
              <w:rPr>
                <w:sz w:val="22"/>
                <w:szCs w:val="22"/>
              </w:rPr>
              <w:t> </w:t>
            </w:r>
            <w:r w:rsidRPr="00E01096">
              <w:rPr>
                <w:sz w:val="22"/>
                <w:szCs w:val="22"/>
              </w:rPr>
              <w:t>mg</w:t>
            </w:r>
            <w:r w:rsidRPr="00E01096">
              <w:rPr>
                <w:spacing w:val="-5"/>
                <w:sz w:val="22"/>
                <w:szCs w:val="22"/>
              </w:rPr>
              <w:t xml:space="preserve"> </w:t>
            </w:r>
            <w:r w:rsidRPr="00E01096">
              <w:rPr>
                <w:spacing w:val="-4"/>
                <w:sz w:val="22"/>
                <w:szCs w:val="22"/>
              </w:rPr>
              <w:t>arba</w:t>
            </w:r>
            <w:r>
              <w:rPr>
                <w:spacing w:val="-4"/>
                <w:sz w:val="22"/>
                <w:szCs w:val="22"/>
              </w:rPr>
              <w:t xml:space="preserve"> </w:t>
            </w: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23A8EAFA" w14:textId="77777777" w:rsidR="00267ADA" w:rsidRPr="00E01096" w:rsidRDefault="00267ADA" w:rsidP="003301C4">
            <w:pPr>
              <w:pStyle w:val="TableParagraph"/>
              <w:kinsoku w:val="0"/>
              <w:overflowPunct w:val="0"/>
              <w:ind w:left="0"/>
              <w:rPr>
                <w:spacing w:val="-2"/>
                <w:sz w:val="22"/>
                <w:szCs w:val="22"/>
              </w:rPr>
            </w:pPr>
            <w:r w:rsidRPr="00E01096">
              <w:rPr>
                <w:sz w:val="22"/>
                <w:szCs w:val="22"/>
              </w:rPr>
              <w:t>21</w:t>
            </w:r>
            <w:r>
              <w:rPr>
                <w:sz w:val="22"/>
                <w:szCs w:val="22"/>
              </w:rPr>
              <w:t> </w:t>
            </w:r>
            <w:r w:rsidRPr="00E01096">
              <w:rPr>
                <w:spacing w:val="-2"/>
                <w:sz w:val="22"/>
                <w:szCs w:val="22"/>
              </w:rPr>
              <w:t>mėnuo</w:t>
            </w:r>
          </w:p>
        </w:tc>
      </w:tr>
      <w:tr w:rsidR="00267ADA" w:rsidRPr="00E01096" w14:paraId="6FD543EE" w14:textId="77777777" w:rsidTr="003301C4">
        <w:trPr>
          <w:trHeight w:val="1819"/>
        </w:trPr>
        <w:tc>
          <w:tcPr>
            <w:tcW w:w="4726" w:type="dxa"/>
            <w:tcBorders>
              <w:top w:val="single" w:sz="4" w:space="0" w:color="000000"/>
              <w:left w:val="single" w:sz="4" w:space="0" w:color="000000"/>
              <w:bottom w:val="single" w:sz="4" w:space="0" w:color="000000"/>
              <w:right w:val="single" w:sz="4" w:space="0" w:color="000000"/>
            </w:tcBorders>
          </w:tcPr>
          <w:p w14:paraId="3B2577CE" w14:textId="77777777" w:rsidR="00267ADA" w:rsidRPr="00E01096" w:rsidRDefault="00267ADA" w:rsidP="003301C4">
            <w:pPr>
              <w:pStyle w:val="TableParagraph"/>
              <w:kinsoku w:val="0"/>
              <w:overflowPunct w:val="0"/>
              <w:ind w:left="0"/>
              <w:rPr>
                <w:spacing w:val="-2"/>
                <w:sz w:val="22"/>
                <w:szCs w:val="22"/>
              </w:rPr>
            </w:pPr>
            <w:r w:rsidRPr="00E01096">
              <w:rPr>
                <w:sz w:val="22"/>
                <w:szCs w:val="22"/>
              </w:rPr>
              <w:t>VTE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pasikartojančios</w:t>
            </w:r>
            <w:r w:rsidRPr="00E01096">
              <w:rPr>
                <w:spacing w:val="-4"/>
                <w:sz w:val="22"/>
                <w:szCs w:val="22"/>
              </w:rPr>
              <w:t xml:space="preserve"> </w:t>
            </w:r>
            <w:r w:rsidRPr="00E01096">
              <w:rPr>
                <w:sz w:val="22"/>
                <w:szCs w:val="22"/>
              </w:rPr>
              <w:t>VTE profilaktika</w:t>
            </w:r>
            <w:r w:rsidRPr="00E01096">
              <w:rPr>
                <w:spacing w:val="-14"/>
                <w:sz w:val="22"/>
                <w:szCs w:val="22"/>
              </w:rPr>
              <w:t xml:space="preserve"> </w:t>
            </w:r>
            <w:r w:rsidRPr="00E01096">
              <w:rPr>
                <w:sz w:val="22"/>
                <w:szCs w:val="22"/>
              </w:rPr>
              <w:t>išnešiotiems</w:t>
            </w:r>
            <w:r w:rsidRPr="00E01096">
              <w:rPr>
                <w:spacing w:val="-14"/>
                <w:sz w:val="22"/>
                <w:szCs w:val="22"/>
              </w:rPr>
              <w:t xml:space="preserve"> </w:t>
            </w:r>
            <w:r w:rsidRPr="00E01096">
              <w:rPr>
                <w:sz w:val="22"/>
                <w:szCs w:val="22"/>
              </w:rPr>
              <w:t>naujagimiams ir jaunesniems kaip 18</w:t>
            </w:r>
            <w:r>
              <w:rPr>
                <w:sz w:val="22"/>
                <w:szCs w:val="22"/>
              </w:rPr>
              <w:t> </w:t>
            </w:r>
            <w:r w:rsidRPr="00E01096">
              <w:rPr>
                <w:sz w:val="22"/>
                <w:szCs w:val="22"/>
              </w:rPr>
              <w:t xml:space="preserve">metų amžiaus vaikams, pradėjus standartinį gydymą </w:t>
            </w:r>
            <w:r w:rsidRPr="00E01096">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2771ED02"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589E3107" w14:textId="77777777" w:rsidR="00267ADA" w:rsidRPr="00E01096" w:rsidRDefault="00267ADA" w:rsidP="003301C4">
            <w:pPr>
              <w:pStyle w:val="TableParagraph"/>
              <w:kinsoku w:val="0"/>
              <w:overflowPunct w:val="0"/>
              <w:ind w:left="0"/>
              <w:rPr>
                <w:spacing w:val="-5"/>
                <w:sz w:val="22"/>
                <w:szCs w:val="22"/>
              </w:rPr>
            </w:pPr>
            <w:r w:rsidRPr="00E01096">
              <w:rPr>
                <w:sz w:val="22"/>
                <w:szCs w:val="22"/>
              </w:rPr>
              <w:t>Pagal kūno svorį parenkama</w:t>
            </w:r>
            <w:r w:rsidRPr="00E01096">
              <w:rPr>
                <w:spacing w:val="-14"/>
                <w:sz w:val="22"/>
                <w:szCs w:val="22"/>
              </w:rPr>
              <w:t xml:space="preserve"> </w:t>
            </w:r>
            <w:r w:rsidRPr="00E01096">
              <w:rPr>
                <w:sz w:val="22"/>
                <w:szCs w:val="22"/>
              </w:rPr>
              <w:t>dozė,</w:t>
            </w:r>
            <w:r w:rsidRPr="00E01096">
              <w:rPr>
                <w:spacing w:val="-14"/>
                <w:sz w:val="22"/>
                <w:szCs w:val="22"/>
              </w:rPr>
              <w:t xml:space="preserve"> </w:t>
            </w:r>
            <w:r w:rsidRPr="00E01096">
              <w:rPr>
                <w:sz w:val="22"/>
                <w:szCs w:val="22"/>
              </w:rPr>
              <w:t>siekiant panašios ekspozicijos kaip ir suaugusie</w:t>
            </w:r>
            <w:r>
              <w:rPr>
                <w:sz w:val="22"/>
                <w:szCs w:val="22"/>
              </w:rPr>
              <w:t>sie</w:t>
            </w:r>
            <w:r w:rsidRPr="00E01096">
              <w:rPr>
                <w:sz w:val="22"/>
                <w:szCs w:val="22"/>
              </w:rPr>
              <w:t>ms, vieną kartą per parą vartojantiems 20</w:t>
            </w:r>
            <w:r>
              <w:rPr>
                <w:sz w:val="22"/>
                <w:szCs w:val="22"/>
              </w:rPr>
              <w:t> </w:t>
            </w:r>
            <w:r w:rsidRPr="00E01096">
              <w:rPr>
                <w:sz w:val="22"/>
                <w:szCs w:val="22"/>
              </w:rPr>
              <w:t>mg</w:t>
            </w:r>
            <w:r>
              <w:rPr>
                <w:sz w:val="22"/>
                <w:szCs w:val="22"/>
              </w:rPr>
              <w:t xml:space="preserve"> </w:t>
            </w:r>
            <w:proofErr w:type="spellStart"/>
            <w:r w:rsidRPr="00E01096">
              <w:rPr>
                <w:sz w:val="22"/>
                <w:szCs w:val="22"/>
              </w:rPr>
              <w:t>rivaroksabano</w:t>
            </w:r>
            <w:proofErr w:type="spellEnd"/>
            <w:r w:rsidRPr="00E01096">
              <w:rPr>
                <w:spacing w:val="-11"/>
                <w:sz w:val="22"/>
                <w:szCs w:val="22"/>
              </w:rPr>
              <w:t xml:space="preserve"> </w:t>
            </w:r>
            <w:r w:rsidRPr="00E01096">
              <w:rPr>
                <w:sz w:val="22"/>
                <w:szCs w:val="22"/>
              </w:rPr>
              <w:t>nuo</w:t>
            </w:r>
            <w:r w:rsidRPr="00E01096">
              <w:rPr>
                <w:spacing w:val="-10"/>
                <w:sz w:val="22"/>
                <w:szCs w:val="22"/>
              </w:rPr>
              <w:t xml:space="preserve"> </w:t>
            </w:r>
            <w:r w:rsidRPr="00E01096">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47CBC870" w14:textId="77777777" w:rsidR="00267ADA" w:rsidRPr="00E01096" w:rsidRDefault="00267ADA" w:rsidP="003301C4">
            <w:pPr>
              <w:pStyle w:val="TableParagraph"/>
              <w:kinsoku w:val="0"/>
              <w:overflowPunct w:val="0"/>
              <w:ind w:left="0"/>
              <w:rPr>
                <w:spacing w:val="-2"/>
                <w:sz w:val="22"/>
                <w:szCs w:val="22"/>
              </w:rPr>
            </w:pPr>
            <w:r w:rsidRPr="00E01096">
              <w:rPr>
                <w:sz w:val="22"/>
                <w:szCs w:val="22"/>
              </w:rPr>
              <w:t>12</w:t>
            </w:r>
            <w:r>
              <w:rPr>
                <w:sz w:val="22"/>
                <w:szCs w:val="22"/>
              </w:rPr>
              <w:t> </w:t>
            </w:r>
            <w:r w:rsidRPr="00E01096">
              <w:rPr>
                <w:spacing w:val="-2"/>
                <w:sz w:val="22"/>
                <w:szCs w:val="22"/>
              </w:rPr>
              <w:t>mėnesių</w:t>
            </w:r>
          </w:p>
        </w:tc>
      </w:tr>
      <w:tr w:rsidR="00267ADA" w:rsidRPr="00E01096" w14:paraId="1AC6785E" w14:textId="77777777" w:rsidTr="003301C4">
        <w:trPr>
          <w:trHeight w:val="1226"/>
        </w:trPr>
        <w:tc>
          <w:tcPr>
            <w:tcW w:w="4726" w:type="dxa"/>
            <w:tcBorders>
              <w:top w:val="single" w:sz="4" w:space="0" w:color="000000"/>
              <w:left w:val="single" w:sz="4" w:space="0" w:color="000000"/>
              <w:bottom w:val="single" w:sz="4" w:space="0" w:color="000000"/>
              <w:right w:val="single" w:sz="4" w:space="0" w:color="000000"/>
            </w:tcBorders>
          </w:tcPr>
          <w:p w14:paraId="639BFA18" w14:textId="77777777" w:rsidR="00267ADA" w:rsidRPr="00E01096" w:rsidRDefault="00267ADA" w:rsidP="003301C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0"/>
                <w:sz w:val="22"/>
                <w:szCs w:val="22"/>
              </w:rPr>
              <w:t xml:space="preserve"> </w:t>
            </w:r>
            <w:r w:rsidRPr="00E01096">
              <w:rPr>
                <w:sz w:val="22"/>
                <w:szCs w:val="22"/>
              </w:rPr>
              <w:t>pacientams,</w:t>
            </w:r>
            <w:r w:rsidRPr="00E01096">
              <w:rPr>
                <w:spacing w:val="-9"/>
                <w:sz w:val="22"/>
                <w:szCs w:val="22"/>
              </w:rPr>
              <w:t xml:space="preserve"> </w:t>
            </w:r>
            <w:r w:rsidRPr="00E01096">
              <w:rPr>
                <w:sz w:val="22"/>
                <w:szCs w:val="22"/>
              </w:rPr>
              <w:t>kuriems</w:t>
            </w:r>
            <w:r w:rsidRPr="00E01096">
              <w:rPr>
                <w:spacing w:val="-10"/>
                <w:sz w:val="22"/>
                <w:szCs w:val="22"/>
              </w:rPr>
              <w:t xml:space="preserve"> </w:t>
            </w:r>
            <w:r w:rsidRPr="00E01096">
              <w:rPr>
                <w:sz w:val="22"/>
                <w:szCs w:val="22"/>
              </w:rPr>
              <w:t>yra</w:t>
            </w:r>
            <w:r w:rsidRPr="00E01096">
              <w:rPr>
                <w:spacing w:val="-10"/>
                <w:sz w:val="22"/>
                <w:szCs w:val="22"/>
              </w:rPr>
              <w:t xml:space="preserve"> </w:t>
            </w:r>
            <w:r w:rsidRPr="00E01096">
              <w:rPr>
                <w:sz w:val="22"/>
                <w:szCs w:val="22"/>
              </w:rPr>
              <w:t xml:space="preserve">su vožtuvų liga nesusijęs prieširdžių </w:t>
            </w:r>
            <w:r w:rsidRPr="00E01096">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71D655A4" w14:textId="77777777" w:rsidR="00267ADA" w:rsidRPr="00E01096" w:rsidRDefault="00267ADA" w:rsidP="003301C4">
            <w:pPr>
              <w:pStyle w:val="TableParagraph"/>
              <w:kinsoku w:val="0"/>
              <w:overflowPunct w:val="0"/>
              <w:ind w:left="0"/>
              <w:rPr>
                <w:spacing w:val="-4"/>
                <w:sz w:val="22"/>
                <w:szCs w:val="22"/>
              </w:rPr>
            </w:pPr>
            <w:r w:rsidRPr="00E01096">
              <w:rPr>
                <w:spacing w:val="-4"/>
                <w:sz w:val="22"/>
                <w:szCs w:val="22"/>
              </w:rPr>
              <w:t>7750</w:t>
            </w:r>
          </w:p>
        </w:tc>
        <w:tc>
          <w:tcPr>
            <w:tcW w:w="2410" w:type="dxa"/>
            <w:tcBorders>
              <w:top w:val="single" w:sz="4" w:space="0" w:color="000000"/>
              <w:left w:val="single" w:sz="4" w:space="0" w:color="000000"/>
              <w:bottom w:val="single" w:sz="4" w:space="0" w:color="000000"/>
              <w:right w:val="single" w:sz="4" w:space="0" w:color="000000"/>
            </w:tcBorders>
          </w:tcPr>
          <w:p w14:paraId="46A05622" w14:textId="77777777" w:rsidR="00267ADA" w:rsidRPr="00E01096" w:rsidRDefault="00267ADA" w:rsidP="003301C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10154360" w14:textId="77777777" w:rsidR="00267ADA" w:rsidRPr="00E01096" w:rsidRDefault="00267ADA" w:rsidP="003301C4">
            <w:pPr>
              <w:pStyle w:val="TableParagraph"/>
              <w:kinsoku w:val="0"/>
              <w:overflowPunct w:val="0"/>
              <w:ind w:left="0"/>
              <w:rPr>
                <w:spacing w:val="-2"/>
                <w:sz w:val="22"/>
                <w:szCs w:val="22"/>
              </w:rPr>
            </w:pPr>
            <w:r w:rsidRPr="00E01096">
              <w:rPr>
                <w:sz w:val="22"/>
                <w:szCs w:val="22"/>
              </w:rPr>
              <w:t>41</w:t>
            </w:r>
            <w:r>
              <w:rPr>
                <w:sz w:val="22"/>
                <w:szCs w:val="22"/>
              </w:rPr>
              <w:t> </w:t>
            </w:r>
            <w:r w:rsidRPr="00E01096">
              <w:rPr>
                <w:spacing w:val="-2"/>
                <w:sz w:val="22"/>
                <w:szCs w:val="22"/>
              </w:rPr>
              <w:t>mėnuo</w:t>
            </w:r>
          </w:p>
        </w:tc>
      </w:tr>
      <w:tr w:rsidR="00267ADA" w:rsidRPr="00E01096" w14:paraId="1F41B493" w14:textId="77777777" w:rsidTr="003301C4">
        <w:trPr>
          <w:trHeight w:val="1559"/>
        </w:trPr>
        <w:tc>
          <w:tcPr>
            <w:tcW w:w="4726" w:type="dxa"/>
            <w:tcBorders>
              <w:top w:val="single" w:sz="4" w:space="0" w:color="000000"/>
              <w:left w:val="single" w:sz="4" w:space="0" w:color="000000"/>
              <w:bottom w:val="single" w:sz="4" w:space="0" w:color="000000"/>
              <w:right w:val="single" w:sz="4" w:space="0" w:color="000000"/>
            </w:tcBorders>
          </w:tcPr>
          <w:p w14:paraId="4B04745B" w14:textId="77777777" w:rsidR="00267ADA" w:rsidRPr="00E01096" w:rsidRDefault="00267ADA" w:rsidP="003301C4">
            <w:pPr>
              <w:pStyle w:val="TableParagraph"/>
              <w:kinsoku w:val="0"/>
              <w:overflowPunct w:val="0"/>
              <w:ind w:left="0"/>
              <w:rPr>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04F0A878"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10225</w:t>
            </w:r>
          </w:p>
        </w:tc>
        <w:tc>
          <w:tcPr>
            <w:tcW w:w="2410" w:type="dxa"/>
            <w:tcBorders>
              <w:top w:val="single" w:sz="4" w:space="0" w:color="000000"/>
              <w:left w:val="single" w:sz="4" w:space="0" w:color="000000"/>
              <w:bottom w:val="single" w:sz="4" w:space="0" w:color="000000"/>
              <w:right w:val="single" w:sz="4" w:space="0" w:color="000000"/>
            </w:tcBorders>
          </w:tcPr>
          <w:p w14:paraId="1F7BBC2B" w14:textId="77777777" w:rsidR="00267ADA" w:rsidRPr="00E01096" w:rsidRDefault="00267ADA" w:rsidP="003301C4">
            <w:pPr>
              <w:pStyle w:val="TableParagraph"/>
              <w:kinsoku w:val="0"/>
              <w:overflowPunct w:val="0"/>
              <w:ind w:left="0"/>
              <w:rPr>
                <w:spacing w:val="-2"/>
                <w:sz w:val="22"/>
                <w:szCs w:val="22"/>
              </w:rPr>
            </w:pPr>
            <w:r w:rsidRPr="00E01096">
              <w:rPr>
                <w:sz w:val="22"/>
                <w:szCs w:val="22"/>
              </w:rPr>
              <w:t>Atitinkamai 5</w:t>
            </w:r>
            <w:r>
              <w:rPr>
                <w:sz w:val="22"/>
                <w:szCs w:val="22"/>
              </w:rPr>
              <w:t> </w:t>
            </w:r>
            <w:r w:rsidRPr="00E01096">
              <w:rPr>
                <w:sz w:val="22"/>
                <w:szCs w:val="22"/>
              </w:rPr>
              <w:t>mg arba 10</w:t>
            </w:r>
            <w:r>
              <w:rPr>
                <w:sz w:val="22"/>
                <w:szCs w:val="22"/>
              </w:rPr>
              <w:t> </w:t>
            </w:r>
            <w:r w:rsidRPr="00E01096">
              <w:rPr>
                <w:sz w:val="22"/>
                <w:szCs w:val="22"/>
              </w:rPr>
              <w:t xml:space="preserve">mg, kartu vartojant </w:t>
            </w:r>
            <w:proofErr w:type="spellStart"/>
            <w:r w:rsidRPr="00E01096">
              <w:rPr>
                <w:sz w:val="22"/>
                <w:szCs w:val="22"/>
              </w:rPr>
              <w:t>acetilsalicilo</w:t>
            </w:r>
            <w:proofErr w:type="spellEnd"/>
            <w:r w:rsidRPr="00E01096">
              <w:rPr>
                <w:sz w:val="22"/>
                <w:szCs w:val="22"/>
              </w:rPr>
              <w:t xml:space="preserve"> rūgšties, arba </w:t>
            </w:r>
            <w:proofErr w:type="spellStart"/>
            <w:r w:rsidRPr="00E01096">
              <w:rPr>
                <w:sz w:val="22"/>
                <w:szCs w:val="22"/>
              </w:rPr>
              <w:t>acetilsalicilo</w:t>
            </w:r>
            <w:proofErr w:type="spellEnd"/>
            <w:r w:rsidRPr="00E01096">
              <w:rPr>
                <w:sz w:val="22"/>
                <w:szCs w:val="22"/>
              </w:rPr>
              <w:t xml:space="preserve"> rūgšties</w:t>
            </w:r>
            <w:r w:rsidRPr="00E01096">
              <w:rPr>
                <w:spacing w:val="-14"/>
                <w:sz w:val="22"/>
                <w:szCs w:val="22"/>
              </w:rPr>
              <w:t xml:space="preserve"> </w:t>
            </w:r>
            <w:r w:rsidRPr="00E01096">
              <w:rPr>
                <w:sz w:val="22"/>
                <w:szCs w:val="22"/>
              </w:rPr>
              <w:t>ir</w:t>
            </w:r>
            <w:r w:rsidRPr="00E01096">
              <w:rPr>
                <w:spacing w:val="-14"/>
                <w:sz w:val="22"/>
                <w:szCs w:val="22"/>
              </w:rPr>
              <w:t xml:space="preserve"> </w:t>
            </w:r>
            <w:proofErr w:type="spellStart"/>
            <w:r w:rsidRPr="00E01096">
              <w:rPr>
                <w:sz w:val="22"/>
                <w:szCs w:val="22"/>
              </w:rPr>
              <w:t>klopidogrelio</w:t>
            </w:r>
            <w:proofErr w:type="spellEnd"/>
            <w:r>
              <w:rPr>
                <w:sz w:val="22"/>
                <w:szCs w:val="22"/>
              </w:rPr>
              <w:t xml:space="preserve"> </w:t>
            </w:r>
            <w:r w:rsidRPr="00E01096">
              <w:rPr>
                <w:sz w:val="22"/>
                <w:szCs w:val="22"/>
              </w:rPr>
              <w:t>arba</w:t>
            </w:r>
            <w:r w:rsidRPr="00E01096">
              <w:rPr>
                <w:spacing w:val="-6"/>
                <w:sz w:val="22"/>
                <w:szCs w:val="22"/>
              </w:rPr>
              <w:t xml:space="preserve"> </w:t>
            </w:r>
            <w:proofErr w:type="spellStart"/>
            <w:r w:rsidRPr="00E01096">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8EE766A" w14:textId="77777777" w:rsidR="00267ADA" w:rsidRPr="00E01096" w:rsidRDefault="00267ADA" w:rsidP="003301C4">
            <w:pPr>
              <w:pStyle w:val="TableParagraph"/>
              <w:kinsoku w:val="0"/>
              <w:overflowPunct w:val="0"/>
              <w:ind w:left="0"/>
              <w:rPr>
                <w:spacing w:val="-2"/>
                <w:sz w:val="22"/>
                <w:szCs w:val="22"/>
              </w:rPr>
            </w:pPr>
            <w:r w:rsidRPr="00E01096">
              <w:rPr>
                <w:sz w:val="22"/>
                <w:szCs w:val="22"/>
              </w:rPr>
              <w:t>31</w:t>
            </w:r>
            <w:r>
              <w:rPr>
                <w:sz w:val="22"/>
                <w:szCs w:val="22"/>
              </w:rPr>
              <w:t> </w:t>
            </w:r>
            <w:r w:rsidRPr="00E01096">
              <w:rPr>
                <w:spacing w:val="-2"/>
                <w:sz w:val="22"/>
                <w:szCs w:val="22"/>
              </w:rPr>
              <w:t>mėnuo</w:t>
            </w:r>
          </w:p>
        </w:tc>
      </w:tr>
      <w:tr w:rsidR="00267ADA" w:rsidRPr="00E01096" w14:paraId="77C46E64" w14:textId="77777777" w:rsidTr="003301C4">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36B92CBE" w14:textId="77777777" w:rsidR="00267ADA" w:rsidRPr="00E01096" w:rsidRDefault="00267ADA" w:rsidP="003301C4">
            <w:pPr>
              <w:pStyle w:val="TableParagraph"/>
              <w:kinsoku w:val="0"/>
              <w:overflowPunct w:val="0"/>
              <w:ind w:left="0"/>
              <w:rPr>
                <w:spacing w:val="-4"/>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 xml:space="preserve">profilaktika pacientams, sergantiems VAL ir (arba) </w:t>
            </w:r>
            <w:r w:rsidRPr="00E01096">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78F6377B"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18244</w:t>
            </w:r>
          </w:p>
        </w:tc>
        <w:tc>
          <w:tcPr>
            <w:tcW w:w="2410" w:type="dxa"/>
            <w:tcBorders>
              <w:top w:val="single" w:sz="4" w:space="0" w:color="000000"/>
              <w:left w:val="single" w:sz="4" w:space="0" w:color="000000"/>
              <w:bottom w:val="single" w:sz="4" w:space="0" w:color="000000"/>
              <w:right w:val="single" w:sz="4" w:space="0" w:color="000000"/>
            </w:tcBorders>
          </w:tcPr>
          <w:p w14:paraId="18BB6E4F" w14:textId="77777777" w:rsidR="00267ADA" w:rsidRPr="00E01096" w:rsidRDefault="00267ADA" w:rsidP="003301C4">
            <w:pPr>
              <w:pStyle w:val="TableParagraph"/>
              <w:kinsoku w:val="0"/>
              <w:overflowPunct w:val="0"/>
              <w:ind w:left="0"/>
              <w:rPr>
                <w:spacing w:val="-2"/>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 arba vartojant vien</w:t>
            </w:r>
            <w:r>
              <w:rPr>
                <w:sz w:val="22"/>
                <w:szCs w:val="22"/>
              </w:rPr>
              <w:t xml:space="preserve"> </w:t>
            </w:r>
            <w:r w:rsidRPr="00E01096">
              <w:rPr>
                <w:sz w:val="22"/>
                <w:szCs w:val="22"/>
              </w:rPr>
              <w:t>10</w:t>
            </w:r>
            <w:r>
              <w:rPr>
                <w:sz w:val="22"/>
                <w:szCs w:val="22"/>
              </w:rPr>
              <w:t> </w:t>
            </w:r>
            <w:r w:rsidRPr="00E01096">
              <w:rPr>
                <w:sz w:val="22"/>
                <w:szCs w:val="22"/>
              </w:rPr>
              <w:t>mg</w:t>
            </w:r>
            <w:r w:rsidRPr="00E01096">
              <w:rPr>
                <w:spacing w:val="-4"/>
                <w:sz w:val="22"/>
                <w:szCs w:val="22"/>
              </w:rPr>
              <w:t xml:space="preserve"> </w:t>
            </w:r>
            <w:proofErr w:type="spellStart"/>
            <w:r w:rsidRPr="00E01096">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98393A7" w14:textId="77777777" w:rsidR="00267ADA" w:rsidRPr="00E01096" w:rsidRDefault="00267ADA" w:rsidP="003301C4">
            <w:pPr>
              <w:pStyle w:val="TableParagraph"/>
              <w:kinsoku w:val="0"/>
              <w:overflowPunct w:val="0"/>
              <w:ind w:left="0"/>
              <w:rPr>
                <w:spacing w:val="-2"/>
                <w:sz w:val="22"/>
                <w:szCs w:val="22"/>
              </w:rPr>
            </w:pPr>
            <w:r w:rsidRPr="00E01096">
              <w:rPr>
                <w:sz w:val="22"/>
                <w:szCs w:val="22"/>
              </w:rPr>
              <w:t>47</w:t>
            </w:r>
            <w:r>
              <w:rPr>
                <w:sz w:val="22"/>
                <w:szCs w:val="22"/>
              </w:rPr>
              <w:t> </w:t>
            </w:r>
            <w:r w:rsidRPr="00E01096">
              <w:rPr>
                <w:spacing w:val="-2"/>
                <w:sz w:val="22"/>
                <w:szCs w:val="22"/>
              </w:rPr>
              <w:t>mėnesiai</w:t>
            </w:r>
          </w:p>
        </w:tc>
      </w:tr>
      <w:tr w:rsidR="00267ADA" w:rsidRPr="00E01096" w14:paraId="498F9500" w14:textId="77777777" w:rsidTr="003301C4">
        <w:trPr>
          <w:trHeight w:val="520"/>
        </w:trPr>
        <w:tc>
          <w:tcPr>
            <w:tcW w:w="4726" w:type="dxa"/>
            <w:vMerge/>
            <w:tcBorders>
              <w:top w:val="nil"/>
              <w:left w:val="single" w:sz="4" w:space="0" w:color="000000"/>
              <w:bottom w:val="single" w:sz="4" w:space="0" w:color="000000"/>
              <w:right w:val="single" w:sz="4" w:space="0" w:color="000000"/>
            </w:tcBorders>
          </w:tcPr>
          <w:p w14:paraId="45CBF4C7" w14:textId="77777777" w:rsidR="00267ADA" w:rsidRPr="00E01096" w:rsidRDefault="00267ADA" w:rsidP="006F0D73">
            <w:pPr>
              <w:pStyle w:val="Antrat2"/>
              <w:numPr>
                <w:ilvl w:val="0"/>
                <w:numId w:val="94"/>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3C7A5946"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3256**</w:t>
            </w:r>
          </w:p>
        </w:tc>
        <w:tc>
          <w:tcPr>
            <w:tcW w:w="2410" w:type="dxa"/>
            <w:tcBorders>
              <w:top w:val="single" w:sz="4" w:space="0" w:color="000000"/>
              <w:left w:val="single" w:sz="4" w:space="0" w:color="000000"/>
              <w:bottom w:val="single" w:sz="4" w:space="0" w:color="000000"/>
              <w:right w:val="single" w:sz="4" w:space="0" w:color="000000"/>
            </w:tcBorders>
          </w:tcPr>
          <w:p w14:paraId="3CBFAA3F" w14:textId="77777777" w:rsidR="00267ADA" w:rsidRPr="00E01096" w:rsidRDefault="00267ADA" w:rsidP="003301C4">
            <w:pPr>
              <w:pStyle w:val="TableParagraph"/>
              <w:kinsoku w:val="0"/>
              <w:overflowPunct w:val="0"/>
              <w:ind w:left="0"/>
              <w:rPr>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1FF3083B" w14:textId="77777777" w:rsidR="00267ADA" w:rsidRPr="00E01096" w:rsidRDefault="00267ADA" w:rsidP="003301C4">
            <w:pPr>
              <w:pStyle w:val="TableParagraph"/>
              <w:kinsoku w:val="0"/>
              <w:overflowPunct w:val="0"/>
              <w:ind w:left="0"/>
              <w:rPr>
                <w:spacing w:val="-2"/>
                <w:sz w:val="22"/>
                <w:szCs w:val="22"/>
              </w:rPr>
            </w:pPr>
            <w:r w:rsidRPr="00E01096">
              <w:rPr>
                <w:sz w:val="22"/>
                <w:szCs w:val="22"/>
              </w:rPr>
              <w:t>42</w:t>
            </w:r>
            <w:r>
              <w:rPr>
                <w:sz w:val="22"/>
                <w:szCs w:val="22"/>
              </w:rPr>
              <w:t> </w:t>
            </w:r>
            <w:r w:rsidRPr="00E01096">
              <w:rPr>
                <w:spacing w:val="-2"/>
                <w:sz w:val="22"/>
                <w:szCs w:val="22"/>
              </w:rPr>
              <w:t>mėnesiai</w:t>
            </w:r>
          </w:p>
        </w:tc>
      </w:tr>
    </w:tbl>
    <w:p w14:paraId="24540B7A" w14:textId="77777777" w:rsidR="00267ADA" w:rsidRPr="00E01096" w:rsidRDefault="00267ADA" w:rsidP="006F0D73">
      <w:pPr>
        <w:pStyle w:val="Sraopastraipa"/>
        <w:numPr>
          <w:ilvl w:val="0"/>
          <w:numId w:val="24"/>
        </w:numPr>
        <w:tabs>
          <w:tab w:val="left" w:pos="567"/>
        </w:tabs>
        <w:kinsoku w:val="0"/>
        <w:overflowPunct w:val="0"/>
        <w:ind w:left="0" w:firstLine="0"/>
        <w:rPr>
          <w:spacing w:val="-4"/>
          <w:sz w:val="22"/>
          <w:szCs w:val="22"/>
        </w:rPr>
      </w:pPr>
      <w:r w:rsidRPr="00E01096">
        <w:rPr>
          <w:sz w:val="22"/>
          <w:szCs w:val="22"/>
        </w:rPr>
        <w:t>Pacientai,</w:t>
      </w:r>
      <w:r w:rsidRPr="00E01096">
        <w:rPr>
          <w:spacing w:val="-12"/>
          <w:sz w:val="22"/>
          <w:szCs w:val="22"/>
        </w:rPr>
        <w:t xml:space="preserve"> </w:t>
      </w:r>
      <w:r w:rsidRPr="00E01096">
        <w:rPr>
          <w:sz w:val="22"/>
          <w:szCs w:val="22"/>
        </w:rPr>
        <w:t>pavartoję</w:t>
      </w:r>
      <w:r w:rsidRPr="00E01096">
        <w:rPr>
          <w:spacing w:val="-12"/>
          <w:sz w:val="22"/>
          <w:szCs w:val="22"/>
        </w:rPr>
        <w:t xml:space="preserve"> </w:t>
      </w:r>
      <w:r w:rsidRPr="00E01096">
        <w:rPr>
          <w:sz w:val="22"/>
          <w:szCs w:val="22"/>
        </w:rPr>
        <w:t>mažiausiai</w:t>
      </w:r>
      <w:r w:rsidRPr="00E01096">
        <w:rPr>
          <w:spacing w:val="-12"/>
          <w:sz w:val="22"/>
          <w:szCs w:val="22"/>
        </w:rPr>
        <w:t xml:space="preserve"> </w:t>
      </w:r>
      <w:r w:rsidRPr="00E01096">
        <w:rPr>
          <w:sz w:val="22"/>
          <w:szCs w:val="22"/>
        </w:rPr>
        <w:t>vieną</w:t>
      </w:r>
      <w:r w:rsidRPr="00E01096">
        <w:rPr>
          <w:spacing w:val="-11"/>
          <w:sz w:val="22"/>
          <w:szCs w:val="22"/>
        </w:rPr>
        <w:t xml:space="preserve"> </w:t>
      </w:r>
      <w:proofErr w:type="spellStart"/>
      <w:r w:rsidRPr="00E01096">
        <w:rPr>
          <w:sz w:val="22"/>
          <w:szCs w:val="22"/>
        </w:rPr>
        <w:t>rivaroksabano</w:t>
      </w:r>
      <w:proofErr w:type="spellEnd"/>
      <w:r w:rsidRPr="00E01096">
        <w:rPr>
          <w:spacing w:val="-13"/>
          <w:sz w:val="22"/>
          <w:szCs w:val="22"/>
        </w:rPr>
        <w:t xml:space="preserve"> </w:t>
      </w:r>
      <w:r w:rsidRPr="00E01096">
        <w:rPr>
          <w:spacing w:val="-4"/>
          <w:sz w:val="22"/>
          <w:szCs w:val="22"/>
        </w:rPr>
        <w:t>dozę</w:t>
      </w:r>
      <w:r>
        <w:rPr>
          <w:spacing w:val="-4"/>
          <w:sz w:val="22"/>
          <w:szCs w:val="22"/>
        </w:rPr>
        <w:t>.</w:t>
      </w:r>
    </w:p>
    <w:p w14:paraId="4748FF11" w14:textId="77777777" w:rsidR="00267ADA" w:rsidRPr="00E01096" w:rsidRDefault="00267ADA" w:rsidP="00267ADA">
      <w:pPr>
        <w:pStyle w:val="Pagrindinistekstas"/>
        <w:tabs>
          <w:tab w:val="left" w:pos="567"/>
        </w:tabs>
        <w:kinsoku w:val="0"/>
        <w:overflowPunct w:val="0"/>
        <w:rPr>
          <w:spacing w:val="-2"/>
        </w:rPr>
      </w:pPr>
      <w:r w:rsidRPr="002904CB">
        <w:rPr>
          <w:spacing w:val="-5"/>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r>
        <w:rPr>
          <w:spacing w:val="-2"/>
        </w:rPr>
        <w:t>.</w:t>
      </w:r>
    </w:p>
    <w:p w14:paraId="566E0E69" w14:textId="77777777" w:rsidR="00267ADA" w:rsidRPr="00E01096" w:rsidRDefault="00267ADA" w:rsidP="00267ADA">
      <w:pPr>
        <w:pStyle w:val="Pagrindinistekstas"/>
        <w:kinsoku w:val="0"/>
        <w:overflowPunct w:val="0"/>
      </w:pPr>
    </w:p>
    <w:p w14:paraId="572BA6D0" w14:textId="77777777" w:rsidR="00267ADA" w:rsidRDefault="00267ADA" w:rsidP="00267ADA">
      <w:pPr>
        <w:pStyle w:val="Pagrindinistekstas"/>
        <w:kinsoku w:val="0"/>
        <w:overflowPunct w:val="0"/>
      </w:pPr>
      <w:proofErr w:type="spellStart"/>
      <w:r w:rsidRPr="00E01096">
        <w:t>Rivaroksabano</w:t>
      </w:r>
      <w:proofErr w:type="spellEnd"/>
      <w:r w:rsidRPr="00E01096">
        <w:t xml:space="preserve"> vartojusiems pacientams dažniausiai nustatyta nepageidaujama reakcija buvo kraujavimas</w:t>
      </w:r>
      <w:r w:rsidRPr="00E01096">
        <w:rPr>
          <w:spacing w:val="-3"/>
        </w:rPr>
        <w:t xml:space="preserve"> </w:t>
      </w:r>
      <w:r w:rsidRPr="00E01096">
        <w:t>(2</w:t>
      </w:r>
      <w:r>
        <w:t> </w:t>
      </w:r>
      <w:r w:rsidRPr="00E01096">
        <w:t>lentelė)</w:t>
      </w:r>
      <w:r w:rsidRPr="00E01096">
        <w:rPr>
          <w:spacing w:val="-3"/>
        </w:rPr>
        <w:t xml:space="preserve"> </w:t>
      </w:r>
      <w:r w:rsidRPr="00E01096">
        <w:t>(taip</w:t>
      </w:r>
      <w:r w:rsidRPr="00E01096">
        <w:rPr>
          <w:spacing w:val="-3"/>
        </w:rPr>
        <w:t xml:space="preserve"> </w:t>
      </w:r>
      <w:r w:rsidRPr="00E01096">
        <w:t>pat</w:t>
      </w:r>
      <w:r w:rsidRPr="00E01096">
        <w:rPr>
          <w:spacing w:val="-3"/>
        </w:rPr>
        <w:t xml:space="preserve"> </w:t>
      </w:r>
      <w:r w:rsidRPr="00E01096">
        <w:t>žr.</w:t>
      </w:r>
      <w:r w:rsidRPr="00E01096">
        <w:rPr>
          <w:spacing w:val="-3"/>
        </w:rPr>
        <w:t xml:space="preserve"> </w:t>
      </w:r>
      <w:r w:rsidRPr="00E01096">
        <w:t>4.4</w:t>
      </w:r>
      <w:r>
        <w:t> </w:t>
      </w:r>
      <w:r w:rsidRPr="00E01096">
        <w:t>skyrių</w:t>
      </w:r>
      <w:r w:rsidRPr="00E01096">
        <w:rPr>
          <w:spacing w:val="-3"/>
        </w:rPr>
        <w:t xml:space="preserve"> </w:t>
      </w:r>
      <w:r w:rsidRPr="00E01096">
        <w:t>ir</w:t>
      </w:r>
      <w:r w:rsidRPr="00E01096">
        <w:rPr>
          <w:spacing w:val="-3"/>
        </w:rPr>
        <w:t xml:space="preserve"> </w:t>
      </w:r>
      <w:r w:rsidRPr="00E01096">
        <w:t>toliau</w:t>
      </w:r>
      <w:r w:rsidRPr="00E01096">
        <w:rPr>
          <w:spacing w:val="-4"/>
        </w:rPr>
        <w:t xml:space="preserve"> </w:t>
      </w:r>
      <w:r w:rsidRPr="00E01096">
        <w:t>pateiktą</w:t>
      </w:r>
      <w:r w:rsidRPr="00E01096">
        <w:rPr>
          <w:spacing w:val="-4"/>
        </w:rPr>
        <w:t xml:space="preserve"> </w:t>
      </w:r>
      <w:r w:rsidRPr="00E01096">
        <w:t>„Atrinktų</w:t>
      </w:r>
      <w:r w:rsidRPr="00E01096">
        <w:rPr>
          <w:spacing w:val="-4"/>
        </w:rPr>
        <w:t xml:space="preserve"> </w:t>
      </w:r>
      <w:r w:rsidRPr="00E01096">
        <w:t>nepageidaujamų</w:t>
      </w:r>
      <w:r w:rsidRPr="00E01096">
        <w:rPr>
          <w:spacing w:val="-3"/>
        </w:rPr>
        <w:t xml:space="preserve"> </w:t>
      </w:r>
      <w:r w:rsidRPr="00E01096">
        <w:t>reakcijų apibūdinimą“). Dažniausiai nustatyti kraujavimo reiškiniai buvo kraujavimas iš nosies (4,5</w:t>
      </w:r>
      <w:r>
        <w:t> </w:t>
      </w:r>
      <w:r w:rsidRPr="00E01096">
        <w:t>%) ir kraujavimas iš virškinimo trakto (3,8</w:t>
      </w:r>
      <w:r>
        <w:t> </w:t>
      </w:r>
      <w:r w:rsidRPr="00E01096">
        <w:t>%).</w:t>
      </w:r>
    </w:p>
    <w:p w14:paraId="40AB5D24" w14:textId="77777777" w:rsidR="00267ADA" w:rsidRPr="00E01096" w:rsidRDefault="00267ADA" w:rsidP="00267ADA">
      <w:pPr>
        <w:pStyle w:val="Pagrindinistekstas"/>
        <w:kinsoku w:val="0"/>
        <w:overflowPunct w:val="0"/>
      </w:pPr>
    </w:p>
    <w:p w14:paraId="09211748" w14:textId="77777777" w:rsidR="00267ADA" w:rsidRDefault="00267ADA" w:rsidP="00267ADA">
      <w:pPr>
        <w:pStyle w:val="Antrat2"/>
        <w:keepNext/>
        <w:keepLines/>
        <w:widowControl/>
        <w:tabs>
          <w:tab w:val="left" w:pos="1066"/>
        </w:tabs>
        <w:kinsoku w:val="0"/>
        <w:overflowPunct w:val="0"/>
        <w:ind w:left="0"/>
      </w:pPr>
      <w:r>
        <w:lastRenderedPageBreak/>
        <w:t>2 </w:t>
      </w:r>
      <w:r w:rsidRPr="00E01096">
        <w:t>lentelė.</w:t>
      </w:r>
      <w:r w:rsidRPr="00E01096">
        <w:rPr>
          <w:spacing w:val="-5"/>
        </w:rPr>
        <w:t xml:space="preserve"> </w:t>
      </w:r>
      <w:r w:rsidRPr="00E01096">
        <w:t>Kraujavimo*</w:t>
      </w:r>
      <w:r w:rsidRPr="00E01096">
        <w:rPr>
          <w:spacing w:val="-5"/>
        </w:rPr>
        <w:t xml:space="preserve"> </w:t>
      </w:r>
      <w:r w:rsidRPr="00E01096">
        <w:t>ir</w:t>
      </w:r>
      <w:r w:rsidRPr="00E01096">
        <w:rPr>
          <w:spacing w:val="-7"/>
        </w:rPr>
        <w:t xml:space="preserve"> </w:t>
      </w:r>
      <w:r w:rsidRPr="00E01096">
        <w:t>anemijos</w:t>
      </w:r>
      <w:r w:rsidRPr="00E01096">
        <w:rPr>
          <w:spacing w:val="-6"/>
        </w:rPr>
        <w:t xml:space="preserve"> </w:t>
      </w:r>
      <w:r w:rsidRPr="00E01096">
        <w:t>reiškinių</w:t>
      </w:r>
      <w:r w:rsidRPr="00E01096">
        <w:rPr>
          <w:spacing w:val="-5"/>
        </w:rPr>
        <w:t xml:space="preserve"> </w:t>
      </w:r>
      <w:r w:rsidRPr="00E01096">
        <w:t>dažniai,</w:t>
      </w:r>
      <w:r w:rsidRPr="00E01096">
        <w:rPr>
          <w:spacing w:val="-5"/>
        </w:rPr>
        <w:t xml:space="preserve"> </w:t>
      </w:r>
      <w:r w:rsidRPr="00E01096">
        <w:t>nustatyti</w:t>
      </w:r>
      <w:r w:rsidRPr="00E01096">
        <w:rPr>
          <w:spacing w:val="-6"/>
        </w:rPr>
        <w:t xml:space="preserve"> </w:t>
      </w:r>
      <w:proofErr w:type="spellStart"/>
      <w:r w:rsidRPr="00E01096">
        <w:t>rivaroksabaną</w:t>
      </w:r>
      <w:proofErr w:type="spellEnd"/>
      <w:r w:rsidRPr="00E01096">
        <w:rPr>
          <w:spacing w:val="-5"/>
        </w:rPr>
        <w:t xml:space="preserve"> </w:t>
      </w:r>
      <w:r w:rsidRPr="00E01096">
        <w:t>vartojusiems pacientams, dalyvavusiems užbaigtuose III</w:t>
      </w:r>
      <w:r>
        <w:t> </w:t>
      </w:r>
      <w:r w:rsidRPr="00E01096">
        <w:t>fazės tyrimuose su suaugusiai</w:t>
      </w:r>
      <w:r>
        <w:t>siai</w:t>
      </w:r>
      <w:r w:rsidRPr="00E01096">
        <w:t>s ir vaikais</w:t>
      </w:r>
    </w:p>
    <w:p w14:paraId="5586D988" w14:textId="77777777" w:rsidR="00267ADA" w:rsidRPr="00964BFA" w:rsidRDefault="00267ADA" w:rsidP="00267ADA">
      <w:pPr>
        <w:keepNext/>
        <w:keepLines/>
        <w:widowControl/>
      </w:pPr>
    </w:p>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267ADA" w:rsidRPr="00E01096" w14:paraId="195E7163" w14:textId="77777777" w:rsidTr="003301C4">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31540EF9"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00CF34C3"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 xml:space="preserve">Bet koks </w:t>
            </w:r>
            <w:r w:rsidRPr="00E01096">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2827C933"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Anemija</w:t>
            </w:r>
          </w:p>
        </w:tc>
      </w:tr>
      <w:tr w:rsidR="00267ADA" w:rsidRPr="00E01096" w14:paraId="4B91FEF1" w14:textId="77777777" w:rsidTr="003301C4">
        <w:trPr>
          <w:trHeight w:val="1040"/>
        </w:trPr>
        <w:tc>
          <w:tcPr>
            <w:tcW w:w="4395" w:type="dxa"/>
            <w:tcBorders>
              <w:top w:val="single" w:sz="4" w:space="0" w:color="000000"/>
              <w:left w:val="single" w:sz="4" w:space="0" w:color="000000"/>
              <w:bottom w:val="single" w:sz="4" w:space="0" w:color="000000"/>
              <w:right w:val="single" w:sz="4" w:space="0" w:color="000000"/>
            </w:tcBorders>
          </w:tcPr>
          <w:p w14:paraId="5730A95C" w14:textId="77777777" w:rsidR="00267ADA" w:rsidRPr="00E01096" w:rsidRDefault="00267ADA" w:rsidP="003301C4">
            <w:pPr>
              <w:pStyle w:val="TableParagraph"/>
              <w:kinsoku w:val="0"/>
              <w:overflowPunct w:val="0"/>
              <w:ind w:left="0"/>
              <w:rPr>
                <w:spacing w:val="-2"/>
                <w:sz w:val="22"/>
                <w:szCs w:val="22"/>
              </w:rPr>
            </w:pPr>
            <w:r w:rsidRPr="00E01096">
              <w:rPr>
                <w:sz w:val="22"/>
                <w:szCs w:val="22"/>
              </w:rPr>
              <w:t xml:space="preserve">Venų tromboembolijos </w:t>
            </w:r>
            <w:r>
              <w:rPr>
                <w:sz w:val="22"/>
                <w:szCs w:val="22"/>
              </w:rPr>
              <w:t>(</w:t>
            </w:r>
            <w:r w:rsidRPr="00E01096">
              <w:rPr>
                <w:sz w:val="22"/>
                <w:szCs w:val="22"/>
              </w:rPr>
              <w:t>VTE</w:t>
            </w:r>
            <w:r>
              <w:rPr>
                <w:sz w:val="22"/>
                <w:szCs w:val="22"/>
              </w:rPr>
              <w:t>)</w:t>
            </w:r>
            <w:r w:rsidRPr="00E01096">
              <w:rPr>
                <w:sz w:val="22"/>
                <w:szCs w:val="22"/>
              </w:rPr>
              <w:t xml:space="preserve"> profilaktika suaugusiems pacientams, kuriems atliekamos planinės</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z w:val="22"/>
                <w:szCs w:val="22"/>
              </w:rPr>
              <w:t>arba</w:t>
            </w:r>
            <w:r w:rsidRPr="00E01096">
              <w:rPr>
                <w:spacing w:val="-10"/>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Pr>
                <w:sz w:val="22"/>
                <w:szCs w:val="22"/>
              </w:rPr>
              <w:t xml:space="preserve"> </w:t>
            </w:r>
            <w:r w:rsidRPr="00E01096">
              <w:rPr>
                <w:sz w:val="22"/>
                <w:szCs w:val="22"/>
              </w:rPr>
              <w:t>pakeitimo</w:t>
            </w:r>
            <w:r w:rsidRPr="00E01096">
              <w:rPr>
                <w:spacing w:val="-12"/>
                <w:sz w:val="22"/>
                <w:szCs w:val="22"/>
              </w:rPr>
              <w:t xml:space="preserve"> </w:t>
            </w:r>
            <w:r w:rsidRPr="00E01096">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00DE0E12" w14:textId="77777777" w:rsidR="00267ADA" w:rsidRPr="00E01096" w:rsidRDefault="00267ADA" w:rsidP="003301C4">
            <w:pPr>
              <w:pStyle w:val="TableParagraph"/>
              <w:kinsoku w:val="0"/>
              <w:overflowPunct w:val="0"/>
              <w:ind w:left="0"/>
              <w:rPr>
                <w:spacing w:val="-2"/>
                <w:sz w:val="22"/>
                <w:szCs w:val="22"/>
              </w:rPr>
            </w:pPr>
            <w:r w:rsidRPr="00E01096">
              <w:rPr>
                <w:sz w:val="22"/>
                <w:szCs w:val="22"/>
              </w:rPr>
              <w:t>6,8</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61CE8A06" w14:textId="77777777" w:rsidR="00267ADA" w:rsidRPr="00E01096" w:rsidRDefault="00267ADA" w:rsidP="003301C4">
            <w:pPr>
              <w:pStyle w:val="TableParagraph"/>
              <w:kinsoku w:val="0"/>
              <w:overflowPunct w:val="0"/>
              <w:ind w:left="0"/>
              <w:rPr>
                <w:spacing w:val="-2"/>
                <w:sz w:val="22"/>
                <w:szCs w:val="22"/>
              </w:rPr>
            </w:pPr>
            <w:r w:rsidRPr="00E01096">
              <w:rPr>
                <w:sz w:val="22"/>
                <w:szCs w:val="22"/>
              </w:rPr>
              <w:t>5,9</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67ADA" w:rsidRPr="00E01096" w14:paraId="369E833D" w14:textId="77777777" w:rsidTr="003301C4">
        <w:trPr>
          <w:trHeight w:val="520"/>
        </w:trPr>
        <w:tc>
          <w:tcPr>
            <w:tcW w:w="4395" w:type="dxa"/>
            <w:tcBorders>
              <w:top w:val="single" w:sz="4" w:space="0" w:color="000000"/>
              <w:left w:val="single" w:sz="4" w:space="0" w:color="000000"/>
              <w:bottom w:val="single" w:sz="4" w:space="0" w:color="000000"/>
              <w:right w:val="single" w:sz="4" w:space="0" w:color="000000"/>
            </w:tcBorders>
          </w:tcPr>
          <w:p w14:paraId="3AEE4508" w14:textId="77777777" w:rsidR="00267ADA" w:rsidRPr="00E01096" w:rsidRDefault="00267ADA" w:rsidP="003301C4">
            <w:pPr>
              <w:pStyle w:val="TableParagraph"/>
              <w:kinsoku w:val="0"/>
              <w:overflowPunct w:val="0"/>
              <w:ind w:left="0"/>
              <w:rPr>
                <w:sz w:val="22"/>
                <w:szCs w:val="22"/>
              </w:rPr>
            </w:pPr>
            <w:r w:rsidRPr="00E01096">
              <w:rPr>
                <w:sz w:val="22"/>
                <w:szCs w:val="22"/>
              </w:rPr>
              <w:t>Venų tromboembolijos</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61DB29CF" w14:textId="77777777" w:rsidR="00267ADA" w:rsidRPr="00E01096" w:rsidRDefault="00267ADA" w:rsidP="003301C4">
            <w:pPr>
              <w:pStyle w:val="TableParagraph"/>
              <w:kinsoku w:val="0"/>
              <w:overflowPunct w:val="0"/>
              <w:ind w:left="0"/>
              <w:rPr>
                <w:spacing w:val="-2"/>
                <w:sz w:val="22"/>
                <w:szCs w:val="22"/>
              </w:rPr>
            </w:pPr>
            <w:r w:rsidRPr="00E01096">
              <w:rPr>
                <w:sz w:val="22"/>
                <w:szCs w:val="22"/>
              </w:rPr>
              <w:t>12,6</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2FDFC53D" w14:textId="77777777" w:rsidR="00267ADA" w:rsidRPr="00E01096" w:rsidRDefault="00267ADA" w:rsidP="003301C4">
            <w:pPr>
              <w:pStyle w:val="TableParagraph"/>
              <w:kinsoku w:val="0"/>
              <w:overflowPunct w:val="0"/>
              <w:ind w:left="0"/>
              <w:rPr>
                <w:spacing w:val="-2"/>
                <w:sz w:val="22"/>
                <w:szCs w:val="22"/>
              </w:rPr>
            </w:pPr>
            <w:r w:rsidRPr="00E01096">
              <w:rPr>
                <w:sz w:val="22"/>
                <w:szCs w:val="22"/>
              </w:rPr>
              <w:t>2,1</w:t>
            </w:r>
            <w:r>
              <w:rPr>
                <w:spacing w:val="-3"/>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67ADA" w:rsidRPr="00E01096" w14:paraId="52ABF8C4" w14:textId="77777777" w:rsidTr="003301C4">
        <w:trPr>
          <w:trHeight w:val="519"/>
        </w:trPr>
        <w:tc>
          <w:tcPr>
            <w:tcW w:w="4395" w:type="dxa"/>
            <w:tcBorders>
              <w:top w:val="single" w:sz="4" w:space="0" w:color="000000"/>
              <w:left w:val="single" w:sz="4" w:space="0" w:color="000000"/>
              <w:bottom w:val="single" w:sz="4" w:space="0" w:color="000000"/>
              <w:right w:val="single" w:sz="4" w:space="0" w:color="000000"/>
            </w:tcBorders>
          </w:tcPr>
          <w:p w14:paraId="7A1D78F9" w14:textId="77777777" w:rsidR="00267ADA" w:rsidRPr="00E01096" w:rsidRDefault="00267ADA" w:rsidP="003301C4">
            <w:pPr>
              <w:pStyle w:val="TableParagraph"/>
              <w:kinsoku w:val="0"/>
              <w:overflowPunct w:val="0"/>
              <w:ind w:left="0"/>
              <w:rPr>
                <w:spacing w:val="-2"/>
                <w:sz w:val="22"/>
                <w:szCs w:val="22"/>
              </w:rPr>
            </w:pPr>
            <w:r w:rsidRPr="00E01096">
              <w:rPr>
                <w:sz w:val="22"/>
                <w:szCs w:val="22"/>
              </w:rPr>
              <w:t>GVT,</w:t>
            </w:r>
            <w:r w:rsidRPr="00E01096">
              <w:rPr>
                <w:spacing w:val="-6"/>
                <w:sz w:val="22"/>
                <w:szCs w:val="22"/>
              </w:rPr>
              <w:t xml:space="preserve"> </w:t>
            </w:r>
            <w:r w:rsidRPr="00E01096">
              <w:rPr>
                <w:sz w:val="22"/>
                <w:szCs w:val="22"/>
              </w:rPr>
              <w:t>PE</w:t>
            </w:r>
            <w:r w:rsidRPr="00E01096">
              <w:rPr>
                <w:spacing w:val="-6"/>
                <w:sz w:val="22"/>
                <w:szCs w:val="22"/>
              </w:rPr>
              <w:t xml:space="preserve"> </w:t>
            </w:r>
            <w:r w:rsidRPr="00E01096">
              <w:rPr>
                <w:sz w:val="22"/>
                <w:szCs w:val="22"/>
              </w:rPr>
              <w:t>gydymas</w:t>
            </w:r>
            <w:r w:rsidRPr="00E01096">
              <w:rPr>
                <w:spacing w:val="-6"/>
                <w:sz w:val="22"/>
                <w:szCs w:val="22"/>
              </w:rPr>
              <w:t xml:space="preserve"> </w:t>
            </w:r>
            <w:r w:rsidRPr="00E01096">
              <w:rPr>
                <w:sz w:val="22"/>
                <w:szCs w:val="22"/>
              </w:rPr>
              <w:t>ir</w:t>
            </w:r>
            <w:r w:rsidRPr="00E01096">
              <w:rPr>
                <w:spacing w:val="-5"/>
                <w:sz w:val="22"/>
                <w:szCs w:val="22"/>
              </w:rPr>
              <w:t xml:space="preserve"> </w:t>
            </w:r>
            <w:r w:rsidRPr="00E01096">
              <w:rPr>
                <w:spacing w:val="-2"/>
                <w:sz w:val="22"/>
                <w:szCs w:val="22"/>
              </w:rPr>
              <w:t>pasikartojimo</w:t>
            </w:r>
            <w:r>
              <w:rPr>
                <w:spacing w:val="-2"/>
                <w:sz w:val="22"/>
                <w:szCs w:val="22"/>
              </w:rPr>
              <w:t xml:space="preserve"> </w:t>
            </w:r>
            <w:r w:rsidRPr="00E01096">
              <w:rPr>
                <w:spacing w:val="-2"/>
                <w:sz w:val="22"/>
                <w:szCs w:val="22"/>
              </w:rPr>
              <w:t>profilaktika</w:t>
            </w:r>
          </w:p>
        </w:tc>
        <w:tc>
          <w:tcPr>
            <w:tcW w:w="2126" w:type="dxa"/>
            <w:tcBorders>
              <w:top w:val="single" w:sz="4" w:space="0" w:color="000000"/>
              <w:left w:val="single" w:sz="4" w:space="0" w:color="000000"/>
              <w:bottom w:val="single" w:sz="4" w:space="0" w:color="000000"/>
              <w:right w:val="single" w:sz="4" w:space="0" w:color="000000"/>
            </w:tcBorders>
          </w:tcPr>
          <w:p w14:paraId="57B6E30A" w14:textId="77777777" w:rsidR="00267ADA" w:rsidRPr="00E01096" w:rsidRDefault="00267ADA" w:rsidP="003301C4">
            <w:pPr>
              <w:pStyle w:val="TableParagraph"/>
              <w:kinsoku w:val="0"/>
              <w:overflowPunct w:val="0"/>
              <w:ind w:left="0"/>
              <w:rPr>
                <w:spacing w:val="-2"/>
                <w:sz w:val="22"/>
                <w:szCs w:val="22"/>
              </w:rPr>
            </w:pPr>
            <w:r w:rsidRPr="00E01096">
              <w:rPr>
                <w:sz w:val="22"/>
                <w:szCs w:val="22"/>
              </w:rPr>
              <w:t>23</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1E30D6C5" w14:textId="77777777" w:rsidR="00267ADA" w:rsidRPr="00E01096" w:rsidRDefault="00267ADA" w:rsidP="003301C4">
            <w:pPr>
              <w:pStyle w:val="TableParagraph"/>
              <w:kinsoku w:val="0"/>
              <w:overflowPunct w:val="0"/>
              <w:ind w:left="0"/>
              <w:rPr>
                <w:spacing w:val="-2"/>
                <w:sz w:val="22"/>
                <w:szCs w:val="22"/>
              </w:rPr>
            </w:pPr>
            <w:r w:rsidRPr="00E01096">
              <w:rPr>
                <w:sz w:val="22"/>
                <w:szCs w:val="22"/>
              </w:rPr>
              <w:t>1,6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67ADA" w:rsidRPr="00E01096" w14:paraId="5671C52A" w14:textId="77777777" w:rsidTr="003301C4">
        <w:trPr>
          <w:trHeight w:val="1300"/>
        </w:trPr>
        <w:tc>
          <w:tcPr>
            <w:tcW w:w="4395" w:type="dxa"/>
            <w:tcBorders>
              <w:top w:val="single" w:sz="4" w:space="0" w:color="000000"/>
              <w:left w:val="single" w:sz="4" w:space="0" w:color="000000"/>
              <w:bottom w:val="single" w:sz="4" w:space="0" w:color="000000"/>
              <w:right w:val="single" w:sz="4" w:space="0" w:color="000000"/>
            </w:tcBorders>
          </w:tcPr>
          <w:p w14:paraId="2A734FB2" w14:textId="77777777" w:rsidR="00267ADA" w:rsidRPr="00E01096" w:rsidRDefault="00267ADA" w:rsidP="003301C4">
            <w:pPr>
              <w:pStyle w:val="TableParagraph"/>
              <w:kinsoku w:val="0"/>
              <w:overflowPunct w:val="0"/>
              <w:ind w:left="0"/>
              <w:rPr>
                <w:spacing w:val="-2"/>
                <w:sz w:val="22"/>
                <w:szCs w:val="22"/>
              </w:rPr>
            </w:pPr>
            <w:r w:rsidRPr="00E01096">
              <w:rPr>
                <w:sz w:val="22"/>
                <w:szCs w:val="22"/>
              </w:rPr>
              <w:t>VTE gydymas ir pasikartojančios VTE profilaktika išnešiotiems naujagimiams ir jaunesniems kaip 18</w:t>
            </w:r>
            <w:r>
              <w:rPr>
                <w:sz w:val="22"/>
                <w:szCs w:val="22"/>
              </w:rPr>
              <w:t> </w:t>
            </w:r>
            <w:r w:rsidRPr="00E01096">
              <w:rPr>
                <w:sz w:val="22"/>
                <w:szCs w:val="22"/>
              </w:rPr>
              <w:t>metų</w:t>
            </w:r>
            <w:r w:rsidRPr="00E01096">
              <w:rPr>
                <w:spacing w:val="-10"/>
                <w:sz w:val="22"/>
                <w:szCs w:val="22"/>
              </w:rPr>
              <w:t xml:space="preserve"> </w:t>
            </w:r>
            <w:r w:rsidRPr="00E01096">
              <w:rPr>
                <w:sz w:val="22"/>
                <w:szCs w:val="22"/>
              </w:rPr>
              <w:t>amžiaus</w:t>
            </w:r>
            <w:r w:rsidRPr="00E01096">
              <w:rPr>
                <w:spacing w:val="-10"/>
                <w:sz w:val="22"/>
                <w:szCs w:val="22"/>
              </w:rPr>
              <w:t xml:space="preserve"> </w:t>
            </w:r>
            <w:r w:rsidRPr="00E01096">
              <w:rPr>
                <w:sz w:val="22"/>
                <w:szCs w:val="22"/>
              </w:rPr>
              <w:t>vaikams,</w:t>
            </w:r>
            <w:r w:rsidRPr="00E01096">
              <w:rPr>
                <w:spacing w:val="-9"/>
                <w:sz w:val="22"/>
                <w:szCs w:val="22"/>
              </w:rPr>
              <w:t xml:space="preserve"> </w:t>
            </w:r>
            <w:r w:rsidRPr="00E01096">
              <w:rPr>
                <w:sz w:val="22"/>
                <w:szCs w:val="22"/>
              </w:rPr>
              <w:t>pradėjus</w:t>
            </w:r>
            <w:r>
              <w:rPr>
                <w:sz w:val="22"/>
                <w:szCs w:val="22"/>
              </w:rPr>
              <w:t xml:space="preserve"> </w:t>
            </w:r>
            <w:r w:rsidRPr="00E01096">
              <w:rPr>
                <w:sz w:val="22"/>
                <w:szCs w:val="22"/>
              </w:rPr>
              <w:t>standartinį</w:t>
            </w:r>
            <w:r w:rsidRPr="00E01096">
              <w:rPr>
                <w:spacing w:val="-11"/>
                <w:sz w:val="22"/>
                <w:szCs w:val="22"/>
              </w:rPr>
              <w:t xml:space="preserve"> </w:t>
            </w:r>
            <w:r w:rsidRPr="00E01096">
              <w:rPr>
                <w:sz w:val="22"/>
                <w:szCs w:val="22"/>
              </w:rPr>
              <w:t>gydymą</w:t>
            </w:r>
            <w:r w:rsidRPr="00E01096">
              <w:rPr>
                <w:spacing w:val="-12"/>
                <w:sz w:val="22"/>
                <w:szCs w:val="22"/>
              </w:rPr>
              <w:t xml:space="preserve"> </w:t>
            </w:r>
            <w:r w:rsidRPr="00E01096">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24C526FF" w14:textId="77777777" w:rsidR="00267ADA" w:rsidRPr="00E01096" w:rsidRDefault="00267ADA" w:rsidP="003301C4">
            <w:pPr>
              <w:pStyle w:val="TableParagraph"/>
              <w:kinsoku w:val="0"/>
              <w:overflowPunct w:val="0"/>
              <w:ind w:left="0"/>
              <w:rPr>
                <w:spacing w:val="-2"/>
                <w:sz w:val="22"/>
                <w:szCs w:val="22"/>
              </w:rPr>
            </w:pPr>
            <w:r w:rsidRPr="00E01096">
              <w:rPr>
                <w:sz w:val="22"/>
                <w:szCs w:val="22"/>
              </w:rPr>
              <w:t>39,5</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3A75DB7B" w14:textId="77777777" w:rsidR="00267ADA" w:rsidRPr="00E01096" w:rsidRDefault="00267ADA" w:rsidP="003301C4">
            <w:pPr>
              <w:pStyle w:val="TableParagraph"/>
              <w:kinsoku w:val="0"/>
              <w:overflowPunct w:val="0"/>
              <w:ind w:left="0"/>
              <w:rPr>
                <w:spacing w:val="-2"/>
                <w:sz w:val="22"/>
                <w:szCs w:val="22"/>
              </w:rPr>
            </w:pPr>
            <w:r w:rsidRPr="00E01096">
              <w:rPr>
                <w:sz w:val="22"/>
                <w:szCs w:val="22"/>
              </w:rPr>
              <w:t>4,6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267ADA" w:rsidRPr="00E01096" w14:paraId="6CCE0FB1" w14:textId="77777777" w:rsidTr="003301C4">
        <w:trPr>
          <w:trHeight w:val="1040"/>
        </w:trPr>
        <w:tc>
          <w:tcPr>
            <w:tcW w:w="4395" w:type="dxa"/>
            <w:tcBorders>
              <w:top w:val="single" w:sz="4" w:space="0" w:color="000000"/>
              <w:left w:val="single" w:sz="4" w:space="0" w:color="000000"/>
              <w:bottom w:val="single" w:sz="4" w:space="0" w:color="000000"/>
              <w:right w:val="single" w:sz="4" w:space="0" w:color="000000"/>
            </w:tcBorders>
          </w:tcPr>
          <w:p w14:paraId="65A5C109" w14:textId="77777777" w:rsidR="00267ADA" w:rsidRPr="00E01096" w:rsidRDefault="00267ADA" w:rsidP="003301C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3"/>
                <w:sz w:val="22"/>
                <w:szCs w:val="22"/>
              </w:rPr>
              <w:t xml:space="preserve"> </w:t>
            </w:r>
            <w:r w:rsidRPr="00E01096">
              <w:rPr>
                <w:sz w:val="22"/>
                <w:szCs w:val="22"/>
              </w:rPr>
              <w:t>pacientams,</w:t>
            </w:r>
            <w:r w:rsidRPr="00E01096">
              <w:rPr>
                <w:spacing w:val="-13"/>
                <w:sz w:val="22"/>
                <w:szCs w:val="22"/>
              </w:rPr>
              <w:t xml:space="preserve"> </w:t>
            </w:r>
            <w:r w:rsidRPr="00E01096">
              <w:rPr>
                <w:sz w:val="22"/>
                <w:szCs w:val="22"/>
              </w:rPr>
              <w:t>kuriems</w:t>
            </w:r>
            <w:r w:rsidRPr="00E01096">
              <w:rPr>
                <w:spacing w:val="-13"/>
                <w:sz w:val="22"/>
                <w:szCs w:val="22"/>
              </w:rPr>
              <w:t xml:space="preserve"> </w:t>
            </w:r>
            <w:r w:rsidRPr="00E01096">
              <w:rPr>
                <w:sz w:val="22"/>
                <w:szCs w:val="22"/>
              </w:rPr>
              <w:t>yra su</w:t>
            </w:r>
            <w:r w:rsidRPr="00E01096">
              <w:rPr>
                <w:spacing w:val="-8"/>
                <w:sz w:val="22"/>
                <w:szCs w:val="22"/>
              </w:rPr>
              <w:t xml:space="preserve"> </w:t>
            </w:r>
            <w:r w:rsidRPr="00E01096">
              <w:rPr>
                <w:sz w:val="22"/>
                <w:szCs w:val="22"/>
              </w:rPr>
              <w:t>vožtuvų</w:t>
            </w:r>
            <w:r w:rsidRPr="00E01096">
              <w:rPr>
                <w:spacing w:val="-7"/>
                <w:sz w:val="22"/>
                <w:szCs w:val="22"/>
              </w:rPr>
              <w:t xml:space="preserve"> </w:t>
            </w:r>
            <w:r w:rsidRPr="00E01096">
              <w:rPr>
                <w:sz w:val="22"/>
                <w:szCs w:val="22"/>
              </w:rPr>
              <w:t>liga</w:t>
            </w:r>
            <w:r w:rsidRPr="00E01096">
              <w:rPr>
                <w:spacing w:val="-9"/>
                <w:sz w:val="22"/>
                <w:szCs w:val="22"/>
              </w:rPr>
              <w:t xml:space="preserve"> </w:t>
            </w:r>
            <w:r w:rsidRPr="00E01096">
              <w:rPr>
                <w:sz w:val="22"/>
                <w:szCs w:val="22"/>
              </w:rPr>
              <w:t>nesusijęs</w:t>
            </w:r>
            <w:r w:rsidRPr="00E01096">
              <w:rPr>
                <w:spacing w:val="-8"/>
                <w:sz w:val="22"/>
                <w:szCs w:val="22"/>
              </w:rPr>
              <w:t xml:space="preserve"> </w:t>
            </w:r>
            <w:r w:rsidRPr="00E01096">
              <w:rPr>
                <w:spacing w:val="-2"/>
                <w:sz w:val="22"/>
                <w:szCs w:val="22"/>
              </w:rPr>
              <w:t>prieširdžių</w:t>
            </w:r>
            <w:r>
              <w:rPr>
                <w:spacing w:val="-2"/>
                <w:sz w:val="22"/>
                <w:szCs w:val="22"/>
              </w:rPr>
              <w:t xml:space="preserve"> </w:t>
            </w:r>
            <w:r w:rsidRPr="00E01096">
              <w:rPr>
                <w:spacing w:val="-2"/>
                <w:sz w:val="22"/>
                <w:szCs w:val="22"/>
              </w:rPr>
              <w:t>virpėjimas</w:t>
            </w:r>
          </w:p>
        </w:tc>
        <w:tc>
          <w:tcPr>
            <w:tcW w:w="2126" w:type="dxa"/>
            <w:tcBorders>
              <w:top w:val="single" w:sz="4" w:space="0" w:color="000000"/>
              <w:left w:val="single" w:sz="4" w:space="0" w:color="000000"/>
              <w:bottom w:val="single" w:sz="4" w:space="0" w:color="000000"/>
              <w:right w:val="single" w:sz="4" w:space="0" w:color="000000"/>
            </w:tcBorders>
          </w:tcPr>
          <w:p w14:paraId="22EB5BE0" w14:textId="77777777" w:rsidR="00267ADA" w:rsidRPr="00E01096" w:rsidRDefault="00267ADA" w:rsidP="003301C4">
            <w:pPr>
              <w:pStyle w:val="TableParagraph"/>
              <w:kinsoku w:val="0"/>
              <w:overflowPunct w:val="0"/>
              <w:ind w:left="0"/>
              <w:rPr>
                <w:sz w:val="22"/>
                <w:szCs w:val="22"/>
              </w:rPr>
            </w:pPr>
            <w:r w:rsidRPr="00E01096">
              <w:rPr>
                <w:sz w:val="22"/>
                <w:szCs w:val="22"/>
              </w:rPr>
              <w:t>28</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7E39AF">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3A305F8A" w14:textId="77777777" w:rsidR="00267ADA" w:rsidRPr="00E01096" w:rsidRDefault="00267ADA" w:rsidP="003301C4">
            <w:pPr>
              <w:pStyle w:val="TableParagraph"/>
              <w:kinsoku w:val="0"/>
              <w:overflowPunct w:val="0"/>
              <w:ind w:left="0"/>
              <w:rPr>
                <w:spacing w:val="-4"/>
                <w:sz w:val="22"/>
                <w:szCs w:val="22"/>
              </w:rPr>
            </w:pPr>
            <w:r w:rsidRPr="00E01096">
              <w:rPr>
                <w:sz w:val="22"/>
                <w:szCs w:val="22"/>
              </w:rPr>
              <w:t>2,5</w:t>
            </w:r>
            <w:r>
              <w:rPr>
                <w:sz w:val="22"/>
                <w:szCs w:val="22"/>
              </w:rPr>
              <w:t> </w:t>
            </w:r>
            <w:r w:rsidRPr="00E01096">
              <w:rPr>
                <w:sz w:val="22"/>
                <w:szCs w:val="22"/>
              </w:rPr>
              <w:t>atvejo</w:t>
            </w:r>
            <w:r w:rsidRPr="00E01096">
              <w:rPr>
                <w:spacing w:val="-9"/>
                <w:sz w:val="22"/>
                <w:szCs w:val="22"/>
              </w:rPr>
              <w:t xml:space="preserve"> </w:t>
            </w:r>
            <w:r w:rsidRPr="00E01096">
              <w:rPr>
                <w:sz w:val="22"/>
                <w:szCs w:val="22"/>
              </w:rPr>
              <w:t>100-</w:t>
            </w:r>
            <w:r w:rsidRPr="00E01096">
              <w:rPr>
                <w:spacing w:val="-5"/>
                <w:sz w:val="22"/>
                <w:szCs w:val="22"/>
              </w:rPr>
              <w:t>ui</w:t>
            </w:r>
            <w:r>
              <w:rPr>
                <w:spacing w:val="-5"/>
                <w:sz w:val="22"/>
                <w:szCs w:val="22"/>
              </w:rPr>
              <w:t xml:space="preserve"> </w:t>
            </w:r>
            <w:r w:rsidRPr="00E01096">
              <w:rPr>
                <w:sz w:val="22"/>
                <w:szCs w:val="22"/>
              </w:rPr>
              <w:t>pacient</w:t>
            </w:r>
            <w:r w:rsidR="007E39AF">
              <w:rPr>
                <w:sz w:val="22"/>
                <w:szCs w:val="22"/>
              </w:rPr>
              <w:t>ų</w:t>
            </w:r>
            <w:r w:rsidRPr="00E01096">
              <w:rPr>
                <w:spacing w:val="-11"/>
                <w:sz w:val="22"/>
                <w:szCs w:val="22"/>
              </w:rPr>
              <w:t xml:space="preserve"> </w:t>
            </w:r>
            <w:r w:rsidRPr="00E01096">
              <w:rPr>
                <w:spacing w:val="-4"/>
                <w:sz w:val="22"/>
                <w:szCs w:val="22"/>
              </w:rPr>
              <w:t>metų</w:t>
            </w:r>
          </w:p>
        </w:tc>
      </w:tr>
      <w:tr w:rsidR="00267ADA" w:rsidRPr="00E01096" w14:paraId="1E70DD1F" w14:textId="77777777" w:rsidTr="003301C4">
        <w:trPr>
          <w:trHeight w:val="779"/>
        </w:trPr>
        <w:tc>
          <w:tcPr>
            <w:tcW w:w="4395" w:type="dxa"/>
            <w:tcBorders>
              <w:top w:val="single" w:sz="4" w:space="0" w:color="000000"/>
              <w:left w:val="single" w:sz="4" w:space="0" w:color="000000"/>
              <w:bottom w:val="single" w:sz="4" w:space="0" w:color="000000"/>
              <w:right w:val="single" w:sz="4" w:space="0" w:color="000000"/>
            </w:tcBorders>
          </w:tcPr>
          <w:p w14:paraId="383CDBFB" w14:textId="77777777" w:rsidR="00267ADA" w:rsidRPr="00E01096" w:rsidRDefault="00267ADA" w:rsidP="003301C4">
            <w:pPr>
              <w:pStyle w:val="TableParagraph"/>
              <w:kinsoku w:val="0"/>
              <w:overflowPunct w:val="0"/>
              <w:ind w:left="0"/>
              <w:rPr>
                <w:spacing w:val="-4"/>
                <w:sz w:val="22"/>
                <w:szCs w:val="22"/>
              </w:rPr>
            </w:pPr>
            <w:proofErr w:type="spellStart"/>
            <w:r w:rsidRPr="003A0B18">
              <w:rPr>
                <w:sz w:val="22"/>
                <w:szCs w:val="22"/>
              </w:rPr>
              <w:t>Aterotrombozinių</w:t>
            </w:r>
            <w:proofErr w:type="spellEnd"/>
            <w:r w:rsidRPr="003A0B18">
              <w:rPr>
                <w:sz w:val="22"/>
                <w:szCs w:val="22"/>
              </w:rPr>
              <w:t xml:space="preserve"> reišk</w:t>
            </w:r>
            <w:r w:rsidRPr="00E01096">
              <w:rPr>
                <w:spacing w:val="-2"/>
                <w:sz w:val="22"/>
                <w:szCs w:val="22"/>
              </w:rPr>
              <w:t>inių</w:t>
            </w:r>
            <w:r>
              <w:rPr>
                <w:spacing w:val="-2"/>
                <w:sz w:val="22"/>
                <w:szCs w:val="22"/>
              </w:rPr>
              <w:t xml:space="preserve"> </w:t>
            </w:r>
            <w:r w:rsidRPr="00E01096">
              <w:rPr>
                <w:sz w:val="22"/>
                <w:szCs w:val="22"/>
              </w:rPr>
              <w:t>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 xml:space="preserve">patyrusiems </w:t>
            </w:r>
            <w:r w:rsidRPr="00E01096">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11D00E91" w14:textId="77777777" w:rsidR="00267ADA" w:rsidRPr="00E01096" w:rsidRDefault="00267ADA" w:rsidP="003301C4">
            <w:pPr>
              <w:pStyle w:val="TableParagraph"/>
              <w:kinsoku w:val="0"/>
              <w:overflowPunct w:val="0"/>
              <w:ind w:left="0"/>
              <w:rPr>
                <w:sz w:val="22"/>
                <w:szCs w:val="22"/>
              </w:rPr>
            </w:pPr>
            <w:r w:rsidRPr="00E01096">
              <w:rPr>
                <w:sz w:val="22"/>
                <w:szCs w:val="22"/>
              </w:rPr>
              <w:t>22</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7E39AF">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75CB971B" w14:textId="77777777" w:rsidR="00267ADA" w:rsidRPr="00E01096" w:rsidRDefault="00267ADA" w:rsidP="003301C4">
            <w:pPr>
              <w:pStyle w:val="TableParagraph"/>
              <w:kinsoku w:val="0"/>
              <w:overflowPunct w:val="0"/>
              <w:ind w:left="0"/>
              <w:rPr>
                <w:sz w:val="22"/>
                <w:szCs w:val="22"/>
              </w:rPr>
            </w:pPr>
            <w:r w:rsidRPr="00E01096">
              <w:rPr>
                <w:sz w:val="22"/>
                <w:szCs w:val="22"/>
              </w:rPr>
              <w:t>1,4</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7E39AF">
              <w:rPr>
                <w:sz w:val="22"/>
                <w:szCs w:val="22"/>
              </w:rPr>
              <w:t>ų</w:t>
            </w:r>
            <w:r w:rsidRPr="00E01096">
              <w:rPr>
                <w:sz w:val="22"/>
                <w:szCs w:val="22"/>
              </w:rPr>
              <w:t xml:space="preserve"> metų</w:t>
            </w:r>
          </w:p>
        </w:tc>
      </w:tr>
      <w:tr w:rsidR="00267ADA" w:rsidRPr="00E01096" w14:paraId="29B62063" w14:textId="77777777" w:rsidTr="003301C4">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6ADFC0E8" w14:textId="77777777" w:rsidR="00267ADA" w:rsidRPr="00E01096" w:rsidRDefault="00267ADA" w:rsidP="003301C4">
            <w:pPr>
              <w:pStyle w:val="TableParagraph"/>
              <w:kinsoku w:val="0"/>
              <w:overflowPunct w:val="0"/>
              <w:ind w:left="0"/>
              <w:rPr>
                <w:sz w:val="22"/>
                <w:szCs w:val="22"/>
              </w:rPr>
            </w:pPr>
            <w:proofErr w:type="spellStart"/>
            <w:r w:rsidRPr="00E01096">
              <w:rPr>
                <w:sz w:val="22"/>
                <w:szCs w:val="22"/>
              </w:rPr>
              <w:t>Aterotrombozinių</w:t>
            </w:r>
            <w:proofErr w:type="spellEnd"/>
            <w:r w:rsidRPr="00E01096">
              <w:rPr>
                <w:sz w:val="22"/>
                <w:szCs w:val="22"/>
              </w:rPr>
              <w:t xml:space="preserve"> reiškinių 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24F86B89" w14:textId="77777777" w:rsidR="00267ADA" w:rsidRPr="00E01096" w:rsidRDefault="00267ADA" w:rsidP="003301C4">
            <w:pPr>
              <w:pStyle w:val="TableParagraph"/>
              <w:kinsoku w:val="0"/>
              <w:overflowPunct w:val="0"/>
              <w:ind w:left="0"/>
              <w:rPr>
                <w:sz w:val="22"/>
                <w:szCs w:val="22"/>
              </w:rPr>
            </w:pPr>
            <w:r w:rsidRPr="00E01096">
              <w:rPr>
                <w:sz w:val="22"/>
                <w:szCs w:val="22"/>
              </w:rPr>
              <w:t>6,7</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7E39AF">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694225EF" w14:textId="77777777" w:rsidR="00267ADA" w:rsidRPr="00E01096" w:rsidRDefault="00267ADA" w:rsidP="003301C4">
            <w:pPr>
              <w:pStyle w:val="TableParagraph"/>
              <w:kinsoku w:val="0"/>
              <w:overflowPunct w:val="0"/>
              <w:ind w:left="0"/>
              <w:rPr>
                <w:sz w:val="22"/>
                <w:szCs w:val="22"/>
              </w:rPr>
            </w:pPr>
            <w:r w:rsidRPr="00E01096">
              <w:rPr>
                <w:sz w:val="22"/>
                <w:szCs w:val="22"/>
              </w:rPr>
              <w:t>0,15</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7E39AF">
              <w:rPr>
                <w:sz w:val="22"/>
                <w:szCs w:val="22"/>
              </w:rPr>
              <w:t>ų</w:t>
            </w:r>
            <w:r w:rsidRPr="00E01096">
              <w:rPr>
                <w:sz w:val="22"/>
                <w:szCs w:val="22"/>
              </w:rPr>
              <w:t xml:space="preserve"> metų**</w:t>
            </w:r>
          </w:p>
        </w:tc>
      </w:tr>
      <w:tr w:rsidR="00267ADA" w:rsidRPr="00E01096" w14:paraId="4EF74ABC" w14:textId="77777777" w:rsidTr="003301C4">
        <w:trPr>
          <w:trHeight w:val="520"/>
        </w:trPr>
        <w:tc>
          <w:tcPr>
            <w:tcW w:w="4395" w:type="dxa"/>
            <w:vMerge/>
            <w:tcBorders>
              <w:top w:val="nil"/>
              <w:left w:val="single" w:sz="4" w:space="0" w:color="000000"/>
              <w:bottom w:val="single" w:sz="4" w:space="0" w:color="000000"/>
              <w:right w:val="single" w:sz="4" w:space="0" w:color="000000"/>
            </w:tcBorders>
          </w:tcPr>
          <w:p w14:paraId="4B053248" w14:textId="77777777" w:rsidR="00267ADA" w:rsidRPr="00E01096" w:rsidRDefault="00267ADA" w:rsidP="006F0D73">
            <w:pPr>
              <w:pStyle w:val="Antrat2"/>
              <w:numPr>
                <w:ilvl w:val="0"/>
                <w:numId w:val="94"/>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2166D677" w14:textId="77777777" w:rsidR="00267ADA" w:rsidRPr="00E01096" w:rsidRDefault="00267ADA" w:rsidP="003301C4">
            <w:pPr>
              <w:pStyle w:val="TableParagraph"/>
              <w:kinsoku w:val="0"/>
              <w:overflowPunct w:val="0"/>
              <w:ind w:left="0"/>
              <w:rPr>
                <w:sz w:val="22"/>
                <w:szCs w:val="22"/>
                <w:vertAlign w:val="superscript"/>
              </w:rPr>
            </w:pPr>
            <w:r w:rsidRPr="00E01096">
              <w:rPr>
                <w:sz w:val="22"/>
                <w:szCs w:val="22"/>
              </w:rPr>
              <w:t>8,38</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7E39AF">
              <w:rPr>
                <w:sz w:val="22"/>
                <w:szCs w:val="22"/>
              </w:rPr>
              <w:t>ų</w:t>
            </w:r>
            <w:r w:rsidRPr="00E01096">
              <w:rPr>
                <w:sz w:val="22"/>
                <w:szCs w:val="22"/>
              </w:rPr>
              <w:t xml:space="preserve"> metų</w:t>
            </w:r>
            <w:r w:rsidRPr="00E01096">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013E52B3" w14:textId="77777777" w:rsidR="00267ADA" w:rsidRPr="00E01096" w:rsidRDefault="00267ADA" w:rsidP="003301C4">
            <w:pPr>
              <w:pStyle w:val="TableParagraph"/>
              <w:kinsoku w:val="0"/>
              <w:overflowPunct w:val="0"/>
              <w:ind w:left="0"/>
              <w:rPr>
                <w:sz w:val="22"/>
                <w:szCs w:val="22"/>
                <w:vertAlign w:val="superscript"/>
              </w:rPr>
            </w:pPr>
            <w:r w:rsidRPr="00E01096">
              <w:rPr>
                <w:sz w:val="22"/>
                <w:szCs w:val="22"/>
              </w:rPr>
              <w:t>0,74</w:t>
            </w:r>
            <w:r>
              <w:rPr>
                <w:sz w:val="22"/>
                <w:szCs w:val="22"/>
              </w:rPr>
              <w:t> </w:t>
            </w:r>
            <w:r w:rsidRPr="00E01096">
              <w:rPr>
                <w:sz w:val="22"/>
                <w:szCs w:val="22"/>
              </w:rPr>
              <w:t>atvejo 100-ui pacient</w:t>
            </w:r>
            <w:r w:rsidR="007E39AF">
              <w:rPr>
                <w:sz w:val="22"/>
                <w:szCs w:val="22"/>
              </w:rPr>
              <w:t>ų</w:t>
            </w:r>
            <w:r w:rsidRPr="00E01096">
              <w:rPr>
                <w:spacing w:val="-14"/>
                <w:sz w:val="22"/>
                <w:szCs w:val="22"/>
              </w:rPr>
              <w:t xml:space="preserve"> </w:t>
            </w:r>
            <w:r w:rsidRPr="00E01096">
              <w:rPr>
                <w:sz w:val="22"/>
                <w:szCs w:val="22"/>
              </w:rPr>
              <w:t>metų***</w:t>
            </w:r>
            <w:r w:rsidRPr="00E01096">
              <w:rPr>
                <w:spacing w:val="-14"/>
                <w:sz w:val="22"/>
                <w:szCs w:val="22"/>
              </w:rPr>
              <w:t xml:space="preserve"> </w:t>
            </w:r>
            <w:r w:rsidRPr="00E01096">
              <w:rPr>
                <w:sz w:val="22"/>
                <w:szCs w:val="22"/>
                <w:vertAlign w:val="superscript"/>
              </w:rPr>
              <w:t>#</w:t>
            </w:r>
          </w:p>
        </w:tc>
      </w:tr>
    </w:tbl>
    <w:p w14:paraId="7FFAE07E" w14:textId="77777777" w:rsidR="00267ADA" w:rsidRPr="00E01096" w:rsidRDefault="00267ADA" w:rsidP="006F0D73">
      <w:pPr>
        <w:pStyle w:val="Sraopastraipa"/>
        <w:numPr>
          <w:ilvl w:val="0"/>
          <w:numId w:val="24"/>
        </w:numPr>
        <w:tabs>
          <w:tab w:val="left" w:pos="567"/>
        </w:tabs>
        <w:kinsoku w:val="0"/>
        <w:overflowPunct w:val="0"/>
        <w:ind w:left="567" w:hanging="567"/>
        <w:rPr>
          <w:sz w:val="22"/>
          <w:szCs w:val="22"/>
        </w:rPr>
      </w:pPr>
      <w:r w:rsidRPr="00E01096">
        <w:rPr>
          <w:sz w:val="22"/>
          <w:szCs w:val="22"/>
        </w:rPr>
        <w:t>Surinkti</w:t>
      </w:r>
      <w:r w:rsidRPr="00E01096">
        <w:rPr>
          <w:spacing w:val="-4"/>
          <w:sz w:val="22"/>
          <w:szCs w:val="22"/>
        </w:rPr>
        <w:t xml:space="preserve"> </w:t>
      </w:r>
      <w:r w:rsidRPr="00E01096">
        <w:rPr>
          <w:sz w:val="22"/>
          <w:szCs w:val="22"/>
        </w:rPr>
        <w:t>duomenys</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visus</w:t>
      </w:r>
      <w:r w:rsidRPr="00E01096">
        <w:rPr>
          <w:spacing w:val="-4"/>
          <w:sz w:val="22"/>
          <w:szCs w:val="22"/>
        </w:rPr>
        <w:t xml:space="preserve"> </w:t>
      </w:r>
      <w:r w:rsidRPr="00E01096">
        <w:rPr>
          <w:sz w:val="22"/>
          <w:szCs w:val="22"/>
        </w:rPr>
        <w:t>kraujavimo</w:t>
      </w:r>
      <w:r w:rsidRPr="00E01096">
        <w:rPr>
          <w:spacing w:val="-3"/>
          <w:sz w:val="22"/>
          <w:szCs w:val="22"/>
        </w:rPr>
        <w:t xml:space="preserve"> </w:t>
      </w:r>
      <w:r w:rsidRPr="00E01096">
        <w:rPr>
          <w:sz w:val="22"/>
          <w:szCs w:val="22"/>
        </w:rPr>
        <w:t>reiškinius,</w:t>
      </w:r>
      <w:r w:rsidRPr="00E01096">
        <w:rPr>
          <w:spacing w:val="-4"/>
          <w:sz w:val="22"/>
          <w:szCs w:val="22"/>
        </w:rPr>
        <w:t xml:space="preserve"> </w:t>
      </w:r>
      <w:r w:rsidRPr="00E01096">
        <w:rPr>
          <w:sz w:val="22"/>
          <w:szCs w:val="22"/>
        </w:rPr>
        <w:t>nustatytus</w:t>
      </w:r>
      <w:r w:rsidRPr="00E01096">
        <w:rPr>
          <w:spacing w:val="-4"/>
          <w:sz w:val="22"/>
          <w:szCs w:val="22"/>
        </w:rPr>
        <w:t xml:space="preserve"> </w:t>
      </w:r>
      <w:r w:rsidRPr="00E01096">
        <w:rPr>
          <w:sz w:val="22"/>
          <w:szCs w:val="22"/>
        </w:rPr>
        <w:t>visų</w:t>
      </w:r>
      <w:r w:rsidRPr="00E01096">
        <w:rPr>
          <w:spacing w:val="-3"/>
          <w:sz w:val="22"/>
          <w:szCs w:val="22"/>
        </w:rPr>
        <w:t xml:space="preserve"> </w:t>
      </w:r>
      <w:proofErr w:type="spellStart"/>
      <w:r w:rsidRPr="00E01096">
        <w:rPr>
          <w:sz w:val="22"/>
          <w:szCs w:val="22"/>
        </w:rPr>
        <w:t>rivaroksabano</w:t>
      </w:r>
      <w:proofErr w:type="spellEnd"/>
      <w:r w:rsidRPr="00E01096">
        <w:rPr>
          <w:spacing w:val="-3"/>
          <w:sz w:val="22"/>
          <w:szCs w:val="22"/>
        </w:rPr>
        <w:t xml:space="preserve"> </w:t>
      </w:r>
      <w:r w:rsidRPr="00E01096">
        <w:rPr>
          <w:sz w:val="22"/>
          <w:szCs w:val="22"/>
        </w:rPr>
        <w:t>tyrimų metu, apie šiuos reiškinius pranešta ir jie įvertinti.</w:t>
      </w:r>
    </w:p>
    <w:p w14:paraId="5683310A" w14:textId="77777777" w:rsidR="00267ADA" w:rsidRPr="00E01096" w:rsidRDefault="00267ADA" w:rsidP="00267ADA">
      <w:pPr>
        <w:pStyle w:val="Pagrindinistekstas"/>
        <w:tabs>
          <w:tab w:val="left" w:pos="567"/>
        </w:tabs>
        <w:kinsoku w:val="0"/>
        <w:overflowPunct w:val="0"/>
        <w:ind w:left="567" w:hanging="567"/>
      </w:pPr>
      <w:r w:rsidRPr="002904CB">
        <w:rPr>
          <w:spacing w:val="-6"/>
          <w:vertAlign w:val="superscript"/>
        </w:rPr>
        <w:t>**</w:t>
      </w:r>
      <w:r w:rsidRPr="00E01096">
        <w:tab/>
        <w:t>Tyrimo</w:t>
      </w:r>
      <w:r w:rsidRPr="00E01096">
        <w:rPr>
          <w:spacing w:val="-5"/>
        </w:rPr>
        <w:t xml:space="preserve"> </w:t>
      </w:r>
      <w:r w:rsidRPr="00E01096">
        <w:t>COMPASS</w:t>
      </w:r>
      <w:r w:rsidRPr="00E01096">
        <w:rPr>
          <w:spacing w:val="-5"/>
        </w:rPr>
        <w:t xml:space="preserve"> </w:t>
      </w:r>
      <w:r w:rsidRPr="00E01096">
        <w:t>metu,</w:t>
      </w:r>
      <w:r w:rsidRPr="00E01096">
        <w:rPr>
          <w:spacing w:val="-5"/>
        </w:rPr>
        <w:t xml:space="preserve"> </w:t>
      </w:r>
      <w:r w:rsidRPr="00E01096">
        <w:t>taikant</w:t>
      </w:r>
      <w:r w:rsidRPr="00E01096">
        <w:rPr>
          <w:spacing w:val="-5"/>
        </w:rPr>
        <w:t xml:space="preserve"> </w:t>
      </w:r>
      <w:r w:rsidRPr="00E01096">
        <w:t>selektyvų</w:t>
      </w:r>
      <w:r w:rsidRPr="00E01096">
        <w:rPr>
          <w:spacing w:val="-5"/>
        </w:rPr>
        <w:t xml:space="preserve"> </w:t>
      </w:r>
      <w:r w:rsidRPr="00E01096">
        <w:t>nepageidaujamų</w:t>
      </w:r>
      <w:r w:rsidRPr="00E01096">
        <w:rPr>
          <w:spacing w:val="-5"/>
        </w:rPr>
        <w:t xml:space="preserve"> </w:t>
      </w:r>
      <w:r w:rsidRPr="00E01096">
        <w:t>reiškinių</w:t>
      </w:r>
      <w:r w:rsidRPr="00E01096">
        <w:rPr>
          <w:spacing w:val="-5"/>
        </w:rPr>
        <w:t xml:space="preserve"> </w:t>
      </w:r>
      <w:r w:rsidRPr="00E01096">
        <w:t>duomenų</w:t>
      </w:r>
      <w:r w:rsidRPr="00E01096">
        <w:rPr>
          <w:spacing w:val="-5"/>
        </w:rPr>
        <w:t xml:space="preserve"> </w:t>
      </w:r>
      <w:r w:rsidRPr="00E01096">
        <w:t>rinkimo metodą, nustatytas mažas anemijos dažnis.</w:t>
      </w:r>
    </w:p>
    <w:p w14:paraId="01FD42CD" w14:textId="77777777" w:rsidR="00267ADA" w:rsidRPr="00E01096" w:rsidRDefault="00267ADA" w:rsidP="00267ADA">
      <w:pPr>
        <w:pStyle w:val="Pagrindinistekstas"/>
        <w:tabs>
          <w:tab w:val="left" w:pos="567"/>
        </w:tabs>
        <w:kinsoku w:val="0"/>
        <w:overflowPunct w:val="0"/>
        <w:ind w:left="567" w:hanging="567"/>
        <w:rPr>
          <w:spacing w:val="-2"/>
        </w:rPr>
      </w:pPr>
      <w:r w:rsidRPr="002904CB">
        <w:rPr>
          <w:spacing w:val="-5"/>
          <w:vertAlign w:val="superscript"/>
        </w:rPr>
        <w:t>***</w:t>
      </w:r>
      <w:r w:rsidRPr="00E01096">
        <w:tab/>
        <w:t>Buvo</w:t>
      </w:r>
      <w:r w:rsidRPr="00E01096">
        <w:rPr>
          <w:spacing w:val="-12"/>
        </w:rPr>
        <w:t xml:space="preserve"> </w:t>
      </w:r>
      <w:r w:rsidRPr="00E01096">
        <w:t>taikomas</w:t>
      </w:r>
      <w:r w:rsidRPr="00E01096">
        <w:rPr>
          <w:spacing w:val="-12"/>
        </w:rPr>
        <w:t xml:space="preserve"> </w:t>
      </w:r>
      <w:r w:rsidRPr="00E01096">
        <w:t>selektyvus</w:t>
      </w:r>
      <w:r w:rsidRPr="00E01096">
        <w:rPr>
          <w:spacing w:val="-13"/>
        </w:rPr>
        <w:t xml:space="preserve"> </w:t>
      </w:r>
      <w:r w:rsidRPr="00E01096">
        <w:t>nepageidaujamų</w:t>
      </w:r>
      <w:r w:rsidRPr="00E01096">
        <w:rPr>
          <w:spacing w:val="-12"/>
        </w:rPr>
        <w:t xml:space="preserve"> </w:t>
      </w:r>
      <w:r w:rsidRPr="00E01096">
        <w:t>reiškinių</w:t>
      </w:r>
      <w:r w:rsidRPr="00E01096">
        <w:rPr>
          <w:spacing w:val="-12"/>
        </w:rPr>
        <w:t xml:space="preserve"> </w:t>
      </w:r>
      <w:r w:rsidRPr="00E01096">
        <w:t>duomenų</w:t>
      </w:r>
      <w:r w:rsidRPr="00E01096">
        <w:rPr>
          <w:spacing w:val="-11"/>
        </w:rPr>
        <w:t xml:space="preserve"> </w:t>
      </w:r>
      <w:r w:rsidRPr="00E01096">
        <w:t>rinkimo</w:t>
      </w:r>
      <w:r w:rsidRPr="00E01096">
        <w:rPr>
          <w:spacing w:val="-12"/>
        </w:rPr>
        <w:t xml:space="preserve"> </w:t>
      </w:r>
      <w:r w:rsidRPr="00E01096">
        <w:rPr>
          <w:spacing w:val="-2"/>
        </w:rPr>
        <w:t>metodas.</w:t>
      </w:r>
    </w:p>
    <w:p w14:paraId="6BF850BE" w14:textId="77777777" w:rsidR="00267ADA" w:rsidRPr="00E01096" w:rsidRDefault="00267ADA" w:rsidP="00267ADA">
      <w:pPr>
        <w:pStyle w:val="Pagrindinistekstas"/>
        <w:tabs>
          <w:tab w:val="left" w:pos="567"/>
        </w:tabs>
        <w:kinsoku w:val="0"/>
        <w:overflowPunct w:val="0"/>
        <w:ind w:left="567" w:hanging="567"/>
        <w:rPr>
          <w:spacing w:val="-2"/>
        </w:rPr>
      </w:pPr>
      <w:r w:rsidRPr="002904CB">
        <w:rPr>
          <w:spacing w:val="-10"/>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p>
    <w:p w14:paraId="303E718D" w14:textId="77777777" w:rsidR="00267ADA" w:rsidRPr="00E01096" w:rsidRDefault="00267ADA" w:rsidP="00267ADA">
      <w:pPr>
        <w:pStyle w:val="Pagrindinistekstas"/>
        <w:kinsoku w:val="0"/>
        <w:overflowPunct w:val="0"/>
      </w:pPr>
    </w:p>
    <w:p w14:paraId="6697079C" w14:textId="77777777" w:rsidR="00267ADA" w:rsidRPr="00E01096" w:rsidRDefault="00267ADA" w:rsidP="00267ADA">
      <w:pPr>
        <w:pStyle w:val="Pagrindinistekstas"/>
        <w:kinsoku w:val="0"/>
        <w:overflowPunct w:val="0"/>
        <w:rPr>
          <w:spacing w:val="-2"/>
        </w:rPr>
      </w:pPr>
      <w:r w:rsidRPr="00E01096">
        <w:rPr>
          <w:spacing w:val="-2"/>
          <w:u w:val="single"/>
        </w:rPr>
        <w:t>Nepageidaujamų</w:t>
      </w:r>
      <w:r w:rsidRPr="00E01096">
        <w:rPr>
          <w:spacing w:val="6"/>
          <w:u w:val="single"/>
        </w:rPr>
        <w:t xml:space="preserve"> </w:t>
      </w:r>
      <w:r w:rsidRPr="00E01096">
        <w:rPr>
          <w:spacing w:val="-2"/>
          <w:u w:val="single"/>
        </w:rPr>
        <w:t>reakcijų</w:t>
      </w:r>
      <w:r w:rsidRPr="00E01096">
        <w:rPr>
          <w:spacing w:val="7"/>
          <w:u w:val="single"/>
        </w:rPr>
        <w:t xml:space="preserve"> </w:t>
      </w:r>
      <w:r w:rsidRPr="00E01096">
        <w:rPr>
          <w:spacing w:val="-2"/>
          <w:u w:val="single"/>
        </w:rPr>
        <w:t>santrauka</w:t>
      </w:r>
      <w:r w:rsidRPr="00E01096">
        <w:rPr>
          <w:spacing w:val="7"/>
          <w:u w:val="single"/>
        </w:rPr>
        <w:t xml:space="preserve"> </w:t>
      </w:r>
      <w:r w:rsidRPr="00E01096">
        <w:rPr>
          <w:spacing w:val="-2"/>
          <w:u w:val="single"/>
        </w:rPr>
        <w:t>lentelėje</w:t>
      </w:r>
    </w:p>
    <w:p w14:paraId="4B0BE043" w14:textId="77777777" w:rsidR="00267ADA" w:rsidRPr="00E01096" w:rsidRDefault="00267ADA" w:rsidP="00267ADA">
      <w:pPr>
        <w:pStyle w:val="Pagrindinistekstas"/>
        <w:kinsoku w:val="0"/>
        <w:overflowPunct w:val="0"/>
      </w:pPr>
      <w:proofErr w:type="spellStart"/>
      <w:r>
        <w:t>Rivaroksabano</w:t>
      </w:r>
      <w:proofErr w:type="spellEnd"/>
      <w:r w:rsidRPr="00E01096">
        <w:t xml:space="preserve"> vartojimo metu suaugusie</w:t>
      </w:r>
      <w:r>
        <w:t>sie</w:t>
      </w:r>
      <w:r w:rsidRPr="00E01096">
        <w:t>ms ir vaikams nustatytų nepageidaujamų reakcijų dažniai apibūdinami</w:t>
      </w:r>
      <w:r w:rsidRPr="00E01096">
        <w:rPr>
          <w:spacing w:val="-4"/>
        </w:rPr>
        <w:t xml:space="preserve"> </w:t>
      </w:r>
      <w:r w:rsidRPr="00E01096">
        <w:t>pagal</w:t>
      </w:r>
      <w:r w:rsidRPr="00E01096">
        <w:rPr>
          <w:spacing w:val="-3"/>
        </w:rPr>
        <w:t xml:space="preserve"> </w:t>
      </w:r>
      <w:r w:rsidRPr="00E01096">
        <w:t>organų</w:t>
      </w:r>
      <w:r w:rsidRPr="00E01096">
        <w:rPr>
          <w:spacing w:val="-4"/>
        </w:rPr>
        <w:t xml:space="preserve"> </w:t>
      </w:r>
      <w:r w:rsidRPr="00E01096">
        <w:t>sistemų</w:t>
      </w:r>
      <w:r w:rsidRPr="00E01096">
        <w:rPr>
          <w:spacing w:val="-3"/>
        </w:rPr>
        <w:t xml:space="preserve"> </w:t>
      </w:r>
      <w:r w:rsidRPr="00E01096">
        <w:t>klases</w:t>
      </w:r>
      <w:r w:rsidRPr="00E01096">
        <w:rPr>
          <w:spacing w:val="-4"/>
        </w:rPr>
        <w:t xml:space="preserve"> </w:t>
      </w:r>
      <w:r w:rsidRPr="00E01096">
        <w:t>(taikant</w:t>
      </w:r>
      <w:r w:rsidRPr="00E01096">
        <w:rPr>
          <w:spacing w:val="-3"/>
        </w:rPr>
        <w:t xml:space="preserve"> </w:t>
      </w:r>
      <w:proofErr w:type="spellStart"/>
      <w:r w:rsidRPr="00E01096">
        <w:t>MedDRA</w:t>
      </w:r>
      <w:proofErr w:type="spellEnd"/>
      <w:r w:rsidRPr="00E01096">
        <w:rPr>
          <w:spacing w:val="-4"/>
        </w:rPr>
        <w:t xml:space="preserve"> </w:t>
      </w:r>
      <w:r w:rsidRPr="00E01096">
        <w:t>terminologiją)</w:t>
      </w:r>
      <w:r w:rsidRPr="00E01096">
        <w:rPr>
          <w:spacing w:val="-3"/>
        </w:rPr>
        <w:t xml:space="preserve"> </w:t>
      </w:r>
      <w:r w:rsidRPr="00E01096">
        <w:t>ir</w:t>
      </w:r>
      <w:r w:rsidRPr="00E01096">
        <w:rPr>
          <w:spacing w:val="-3"/>
        </w:rPr>
        <w:t xml:space="preserve"> </w:t>
      </w:r>
      <w:r w:rsidRPr="00E01096">
        <w:t>dažnį</w:t>
      </w:r>
      <w:r w:rsidRPr="00E01096">
        <w:rPr>
          <w:spacing w:val="-3"/>
        </w:rPr>
        <w:t xml:space="preserve"> </w:t>
      </w:r>
      <w:r w:rsidRPr="00E01096">
        <w:t>toliau</w:t>
      </w:r>
      <w:r w:rsidRPr="00E01096">
        <w:rPr>
          <w:spacing w:val="-3"/>
        </w:rPr>
        <w:t xml:space="preserve"> </w:t>
      </w:r>
      <w:r w:rsidRPr="00E01096">
        <w:t>pateiktoje 3</w:t>
      </w:r>
      <w:r>
        <w:t> </w:t>
      </w:r>
      <w:r w:rsidRPr="00E01096">
        <w:t>lentelėje.</w:t>
      </w:r>
    </w:p>
    <w:p w14:paraId="21A73618" w14:textId="77777777" w:rsidR="00267ADA" w:rsidRPr="00E01096" w:rsidRDefault="00267ADA" w:rsidP="00267ADA">
      <w:pPr>
        <w:pStyle w:val="Pagrindinistekstas"/>
        <w:kinsoku w:val="0"/>
        <w:overflowPunct w:val="0"/>
      </w:pPr>
    </w:p>
    <w:p w14:paraId="26D302B3" w14:textId="77777777" w:rsidR="00267ADA" w:rsidRDefault="00267ADA" w:rsidP="00267ADA">
      <w:pPr>
        <w:pStyle w:val="Pagrindinistekstas"/>
        <w:kinsoku w:val="0"/>
        <w:overflowPunct w:val="0"/>
        <w:rPr>
          <w:spacing w:val="-2"/>
        </w:rPr>
      </w:pPr>
      <w:r w:rsidRPr="00E01096">
        <w:t>Nepageidaujamo</w:t>
      </w:r>
      <w:r w:rsidRPr="00E01096">
        <w:rPr>
          <w:spacing w:val="-9"/>
        </w:rPr>
        <w:t xml:space="preserve"> </w:t>
      </w:r>
      <w:r w:rsidRPr="00E01096">
        <w:t>poveikio</w:t>
      </w:r>
      <w:r w:rsidRPr="00E01096">
        <w:rPr>
          <w:spacing w:val="-10"/>
        </w:rPr>
        <w:t xml:space="preserve"> </w:t>
      </w:r>
      <w:r w:rsidRPr="00E01096">
        <w:t>dažnis</w:t>
      </w:r>
      <w:r w:rsidRPr="00E01096">
        <w:rPr>
          <w:spacing w:val="-9"/>
        </w:rPr>
        <w:t xml:space="preserve"> </w:t>
      </w:r>
      <w:r w:rsidRPr="00E01096">
        <w:t>apibūdinamas</w:t>
      </w:r>
      <w:r w:rsidRPr="00E01096">
        <w:rPr>
          <w:spacing w:val="-9"/>
        </w:rPr>
        <w:t xml:space="preserve"> </w:t>
      </w:r>
      <w:r w:rsidRPr="00E01096">
        <w:t>taip: labai dažnas (≥</w:t>
      </w:r>
      <w:r>
        <w:t> </w:t>
      </w:r>
      <w:r w:rsidRPr="00E01096">
        <w:t>1/10)</w:t>
      </w:r>
      <w:r>
        <w:t xml:space="preserve">, </w:t>
      </w:r>
      <w:r w:rsidRPr="00E01096">
        <w:t>dažnas (nuo ≥</w:t>
      </w:r>
      <w:r>
        <w:t> </w:t>
      </w:r>
      <w:r w:rsidRPr="00E01096">
        <w:t>1/100 iki &lt;</w:t>
      </w:r>
      <w:r>
        <w:t> </w:t>
      </w:r>
      <w:r w:rsidRPr="00E01096">
        <w:t>1/10)</w:t>
      </w:r>
      <w:r>
        <w:t>,</w:t>
      </w:r>
      <w:r w:rsidRPr="00E01096">
        <w:t xml:space="preserve"> nedažnas</w:t>
      </w:r>
      <w:r w:rsidRPr="00E01096">
        <w:rPr>
          <w:spacing w:val="-6"/>
        </w:rPr>
        <w:t xml:space="preserve"> </w:t>
      </w:r>
      <w:r w:rsidRPr="00E01096">
        <w:t>(nuo</w:t>
      </w:r>
      <w:r w:rsidRPr="00E01096">
        <w:rPr>
          <w:spacing w:val="-5"/>
        </w:rPr>
        <w:t xml:space="preserve"> </w:t>
      </w:r>
      <w:r w:rsidRPr="00E01096">
        <w:t>≥</w:t>
      </w:r>
      <w:r>
        <w:t> </w:t>
      </w:r>
      <w:r w:rsidRPr="00E01096">
        <w:t>1/1</w:t>
      </w:r>
      <w:r>
        <w:t> </w:t>
      </w:r>
      <w:r w:rsidRPr="00E01096">
        <w:t>000</w:t>
      </w:r>
      <w:r w:rsidRPr="00E01096">
        <w:rPr>
          <w:spacing w:val="-5"/>
        </w:rPr>
        <w:t xml:space="preserve"> </w:t>
      </w:r>
      <w:r w:rsidRPr="00E01096">
        <w:t>iki</w:t>
      </w:r>
      <w:r w:rsidRPr="00E01096">
        <w:rPr>
          <w:spacing w:val="-5"/>
        </w:rPr>
        <w:t xml:space="preserve"> </w:t>
      </w:r>
      <w:r w:rsidRPr="00E01096">
        <w:t>&lt;</w:t>
      </w:r>
      <w:r>
        <w:t> </w:t>
      </w:r>
      <w:r w:rsidRPr="00E01096">
        <w:t>1/100)</w:t>
      </w:r>
      <w:r>
        <w:t>,</w:t>
      </w:r>
      <w:r w:rsidRPr="00E01096">
        <w:t xml:space="preserve"> retas (nuo ≥</w:t>
      </w:r>
      <w:r>
        <w:t> </w:t>
      </w:r>
      <w:r w:rsidRPr="00E01096">
        <w:t>1/10</w:t>
      </w:r>
      <w:r>
        <w:t> </w:t>
      </w:r>
      <w:r w:rsidRPr="00E01096">
        <w:t>000 iki &lt;</w:t>
      </w:r>
      <w:r>
        <w:t> </w:t>
      </w:r>
      <w:r w:rsidRPr="00E01096">
        <w:t>1/1</w:t>
      </w:r>
      <w:r>
        <w:t> </w:t>
      </w:r>
      <w:r w:rsidRPr="00E01096">
        <w:t>000)</w:t>
      </w:r>
      <w:r>
        <w:t>,</w:t>
      </w:r>
      <w:r w:rsidRPr="00E01096">
        <w:t xml:space="preserve"> labai retas (&lt;</w:t>
      </w:r>
      <w:r>
        <w:t> </w:t>
      </w:r>
      <w:r w:rsidRPr="00E01096">
        <w:t>1/10</w:t>
      </w:r>
      <w:r>
        <w:t> </w:t>
      </w:r>
      <w:r w:rsidRPr="00E01096">
        <w:t>000)</w:t>
      </w:r>
      <w:r>
        <w:t xml:space="preserve"> ir</w:t>
      </w:r>
      <w:r w:rsidRPr="00E01096">
        <w:rPr>
          <w:spacing w:val="-10"/>
        </w:rPr>
        <w:t xml:space="preserve"> </w:t>
      </w:r>
      <w:r w:rsidRPr="00E01096">
        <w:t>nežinomas</w:t>
      </w:r>
      <w:r w:rsidRPr="00E01096">
        <w:rPr>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9"/>
        </w:rPr>
        <w:t xml:space="preserve"> </w:t>
      </w:r>
      <w:r w:rsidRPr="00E01096">
        <w:t>pagal</w:t>
      </w:r>
      <w:r w:rsidRPr="00E01096">
        <w:rPr>
          <w:spacing w:val="-9"/>
        </w:rPr>
        <w:t xml:space="preserve"> </w:t>
      </w:r>
      <w:r w:rsidRPr="00E01096">
        <w:t>turimus</w:t>
      </w:r>
      <w:r w:rsidRPr="00E01096">
        <w:rPr>
          <w:spacing w:val="-10"/>
        </w:rPr>
        <w:t xml:space="preserve"> </w:t>
      </w:r>
      <w:r w:rsidRPr="00E01096">
        <w:rPr>
          <w:spacing w:val="-2"/>
        </w:rPr>
        <w:t>duomenis).</w:t>
      </w:r>
    </w:p>
    <w:p w14:paraId="081B478D" w14:textId="77777777" w:rsidR="00267ADA" w:rsidRPr="00E01096" w:rsidRDefault="00267ADA" w:rsidP="00267ADA">
      <w:pPr>
        <w:pStyle w:val="Pagrindinistekstas"/>
        <w:kinsoku w:val="0"/>
        <w:overflowPunct w:val="0"/>
        <w:rPr>
          <w:spacing w:val="-2"/>
        </w:rPr>
      </w:pPr>
    </w:p>
    <w:p w14:paraId="19949A62" w14:textId="2C4D4F06" w:rsidR="00267ADA" w:rsidRDefault="00267ADA" w:rsidP="00267ADA">
      <w:pPr>
        <w:pStyle w:val="Antrat2"/>
        <w:keepNext/>
        <w:keepLines/>
        <w:widowControl/>
        <w:tabs>
          <w:tab w:val="left" w:pos="1066"/>
        </w:tabs>
        <w:kinsoku w:val="0"/>
        <w:overflowPunct w:val="0"/>
        <w:ind w:left="0"/>
      </w:pPr>
      <w:r>
        <w:lastRenderedPageBreak/>
        <w:t>3 </w:t>
      </w:r>
      <w:r w:rsidRPr="00E01096">
        <w:t>lentelė.</w:t>
      </w:r>
      <w:r w:rsidRPr="00E01096">
        <w:rPr>
          <w:spacing w:val="-2"/>
        </w:rPr>
        <w:t xml:space="preserve"> </w:t>
      </w:r>
      <w:r w:rsidRPr="00E01096">
        <w:t>Visos</w:t>
      </w:r>
      <w:r w:rsidRPr="00E01096">
        <w:rPr>
          <w:spacing w:val="-3"/>
        </w:rPr>
        <w:t xml:space="preserve"> </w:t>
      </w:r>
      <w:r w:rsidRPr="00E01096">
        <w:t>nepageidaujamos</w:t>
      </w:r>
      <w:r w:rsidRPr="00E01096">
        <w:rPr>
          <w:spacing w:val="-3"/>
        </w:rPr>
        <w:t xml:space="preserve"> </w:t>
      </w:r>
      <w:r w:rsidRPr="00E01096">
        <w:t>reakcijos,</w:t>
      </w:r>
      <w:r w:rsidRPr="00E01096">
        <w:rPr>
          <w:spacing w:val="-2"/>
        </w:rPr>
        <w:t xml:space="preserve"> </w:t>
      </w:r>
      <w:r w:rsidRPr="00E01096">
        <w:t>kurios</w:t>
      </w:r>
      <w:r w:rsidRPr="00E01096">
        <w:rPr>
          <w:spacing w:val="-3"/>
        </w:rPr>
        <w:t xml:space="preserve"> </w:t>
      </w:r>
      <w:r w:rsidRPr="00E01096">
        <w:t>nustatytos</w:t>
      </w:r>
      <w:r w:rsidRPr="00E01096">
        <w:rPr>
          <w:spacing w:val="-3"/>
        </w:rPr>
        <w:t xml:space="preserve"> </w:t>
      </w:r>
      <w:r w:rsidRPr="00E01096">
        <w:t>suaugusiems</w:t>
      </w:r>
      <w:r w:rsidRPr="00E01096">
        <w:rPr>
          <w:spacing w:val="-1"/>
        </w:rPr>
        <w:t xml:space="preserve"> </w:t>
      </w:r>
      <w:r w:rsidRPr="00E01096">
        <w:t>pacientams</w:t>
      </w:r>
      <w:r w:rsidRPr="00E01096">
        <w:rPr>
          <w:spacing w:val="-3"/>
        </w:rPr>
        <w:t xml:space="preserve"> </w:t>
      </w:r>
      <w:r w:rsidRPr="00E01096">
        <w:t>III</w:t>
      </w:r>
      <w:r>
        <w:t> </w:t>
      </w:r>
      <w:r w:rsidRPr="00E01096">
        <w:t>fazės klinikiniuose</w:t>
      </w:r>
      <w:r w:rsidRPr="00E01096">
        <w:rPr>
          <w:spacing w:val="-4"/>
        </w:rPr>
        <w:t xml:space="preserve"> </w:t>
      </w:r>
      <w:r w:rsidRPr="00E01096">
        <w:t>tyrimuose</w:t>
      </w:r>
      <w:r w:rsidRPr="00E01096">
        <w:rPr>
          <w:spacing w:val="-4"/>
        </w:rPr>
        <w:t xml:space="preserve"> </w:t>
      </w:r>
      <w:r w:rsidRPr="00E01096">
        <w:t>arba</w:t>
      </w:r>
      <w:r w:rsidRPr="00E01096">
        <w:rPr>
          <w:spacing w:val="-3"/>
        </w:rPr>
        <w:t xml:space="preserve"> </w:t>
      </w:r>
      <w:r w:rsidRPr="00E01096">
        <w:t>vaistiniam</w:t>
      </w:r>
      <w:r w:rsidRPr="00E01096">
        <w:rPr>
          <w:spacing w:val="-4"/>
        </w:rPr>
        <w:t xml:space="preserve"> </w:t>
      </w:r>
      <w:r w:rsidRPr="00E01096">
        <w:t>preparatui</w:t>
      </w:r>
      <w:r w:rsidRPr="00E01096">
        <w:rPr>
          <w:spacing w:val="-3"/>
        </w:rPr>
        <w:t xml:space="preserve"> </w:t>
      </w:r>
      <w:r w:rsidRPr="00E01096">
        <w:t>esant</w:t>
      </w:r>
      <w:r w:rsidRPr="00E01096">
        <w:rPr>
          <w:spacing w:val="-3"/>
        </w:rPr>
        <w:t xml:space="preserve"> </w:t>
      </w:r>
      <w:r w:rsidRPr="00E01096">
        <w:t>rinkoje*</w:t>
      </w:r>
      <w:r w:rsidRPr="00E01096">
        <w:rPr>
          <w:spacing w:val="-3"/>
        </w:rPr>
        <w:t xml:space="preserve"> </w:t>
      </w:r>
      <w:r w:rsidRPr="00E01096">
        <w:t>ir</w:t>
      </w:r>
      <w:r w:rsidRPr="00E01096">
        <w:rPr>
          <w:spacing w:val="-4"/>
        </w:rPr>
        <w:t xml:space="preserve"> </w:t>
      </w:r>
      <w:r w:rsidRPr="00E01096">
        <w:t>vaikams</w:t>
      </w:r>
      <w:r w:rsidRPr="00E01096">
        <w:rPr>
          <w:spacing w:val="-4"/>
        </w:rPr>
        <w:t xml:space="preserve"> </w:t>
      </w:r>
      <w:r w:rsidRPr="00E01096">
        <w:t>dviejuose</w:t>
      </w:r>
      <w:r w:rsidRPr="00E01096">
        <w:rPr>
          <w:spacing w:val="-2"/>
        </w:rPr>
        <w:t xml:space="preserve"> </w:t>
      </w:r>
      <w:r w:rsidRPr="00E01096">
        <w:t>II</w:t>
      </w:r>
      <w:r>
        <w:t> </w:t>
      </w:r>
      <w:r w:rsidRPr="00E01096">
        <w:t xml:space="preserve">fazės bei </w:t>
      </w:r>
      <w:r w:rsidR="00E362C8">
        <w:t>dviejuose</w:t>
      </w:r>
      <w:r w:rsidR="00E362C8" w:rsidRPr="00E01096">
        <w:t xml:space="preserve"> </w:t>
      </w:r>
      <w:r w:rsidRPr="00E01096">
        <w:t>III</w:t>
      </w:r>
      <w:r>
        <w:t> </w:t>
      </w:r>
      <w:r w:rsidRPr="00E01096">
        <w:t>fazės tyrim</w:t>
      </w:r>
      <w:r w:rsidR="00E362C8">
        <w:t>uos</w:t>
      </w:r>
      <w:r w:rsidRPr="00E01096">
        <w:t>e</w:t>
      </w:r>
    </w:p>
    <w:p w14:paraId="74F350E1" w14:textId="77777777" w:rsidR="00267ADA" w:rsidRPr="001631DC" w:rsidRDefault="00267ADA" w:rsidP="00267ADA">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267ADA" w:rsidRPr="00E01096" w14:paraId="10D23D4A" w14:textId="77777777" w:rsidTr="003301C4">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3572B92E"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D36F3DA"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1035B961"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78158724"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CEE662A"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Dažnis nežinomas</w:t>
            </w:r>
          </w:p>
        </w:tc>
      </w:tr>
      <w:tr w:rsidR="00267ADA" w:rsidRPr="00E01096" w14:paraId="6CAA4180" w14:textId="77777777" w:rsidTr="003301C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6C86063D"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Kraujo</w:t>
            </w:r>
            <w:r w:rsidRPr="00E01096">
              <w:rPr>
                <w:b/>
                <w:bCs/>
                <w:spacing w:val="-8"/>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limfinės</w:t>
            </w:r>
            <w:r w:rsidRPr="00E01096">
              <w:rPr>
                <w:b/>
                <w:bCs/>
                <w:spacing w:val="-7"/>
                <w:sz w:val="22"/>
                <w:szCs w:val="22"/>
              </w:rPr>
              <w:t xml:space="preserve"> </w:t>
            </w:r>
            <w:r w:rsidRPr="00E01096">
              <w:rPr>
                <w:b/>
                <w:bCs/>
                <w:sz w:val="22"/>
                <w:szCs w:val="22"/>
              </w:rPr>
              <w:t>sistemos</w:t>
            </w:r>
            <w:r w:rsidRPr="00E01096">
              <w:rPr>
                <w:b/>
                <w:bCs/>
                <w:spacing w:val="-8"/>
                <w:sz w:val="22"/>
                <w:szCs w:val="22"/>
              </w:rPr>
              <w:t xml:space="preserve"> </w:t>
            </w:r>
            <w:r w:rsidRPr="00E01096">
              <w:rPr>
                <w:b/>
                <w:bCs/>
                <w:spacing w:val="-2"/>
                <w:sz w:val="22"/>
                <w:szCs w:val="22"/>
              </w:rPr>
              <w:t>sutrikimai</w:t>
            </w:r>
          </w:p>
        </w:tc>
      </w:tr>
      <w:tr w:rsidR="00267ADA" w:rsidRPr="00E01096" w14:paraId="7BE21DC1" w14:textId="77777777" w:rsidTr="003301C4">
        <w:trPr>
          <w:trHeight w:val="1264"/>
        </w:trPr>
        <w:tc>
          <w:tcPr>
            <w:tcW w:w="1701" w:type="dxa"/>
            <w:tcBorders>
              <w:top w:val="single" w:sz="4" w:space="0" w:color="000000"/>
              <w:left w:val="single" w:sz="4" w:space="0" w:color="000000"/>
              <w:bottom w:val="single" w:sz="4" w:space="0" w:color="000000"/>
              <w:right w:val="single" w:sz="4" w:space="0" w:color="000000"/>
            </w:tcBorders>
          </w:tcPr>
          <w:p w14:paraId="5A9FC8B4" w14:textId="77777777" w:rsidR="00267ADA" w:rsidRPr="00E01096" w:rsidRDefault="00267ADA" w:rsidP="003301C4">
            <w:pPr>
              <w:pStyle w:val="TableParagraph"/>
              <w:kinsoku w:val="0"/>
              <w:overflowPunct w:val="0"/>
              <w:ind w:left="0"/>
              <w:rPr>
                <w:spacing w:val="-2"/>
                <w:sz w:val="22"/>
                <w:szCs w:val="22"/>
              </w:rPr>
            </w:pPr>
            <w:r w:rsidRPr="00E01096">
              <w:rPr>
                <w:sz w:val="22"/>
                <w:szCs w:val="22"/>
              </w:rPr>
              <w:t>Anemija</w:t>
            </w:r>
            <w:r w:rsidRPr="00E01096">
              <w:rPr>
                <w:spacing w:val="-14"/>
                <w:sz w:val="22"/>
                <w:szCs w:val="22"/>
              </w:rPr>
              <w:t xml:space="preserve"> </w:t>
            </w:r>
            <w:r w:rsidRPr="00E01096">
              <w:rPr>
                <w:sz w:val="22"/>
                <w:szCs w:val="22"/>
              </w:rPr>
              <w:t xml:space="preserve">(įskaitant </w:t>
            </w:r>
            <w:r w:rsidRPr="00E01096">
              <w:rPr>
                <w:spacing w:val="-2"/>
                <w:sz w:val="22"/>
                <w:szCs w:val="22"/>
              </w:rPr>
              <w:t>atitinkamus laboratorinius parametrus)</w:t>
            </w:r>
          </w:p>
        </w:tc>
        <w:tc>
          <w:tcPr>
            <w:tcW w:w="1843" w:type="dxa"/>
            <w:tcBorders>
              <w:top w:val="single" w:sz="4" w:space="0" w:color="000000"/>
              <w:left w:val="single" w:sz="4" w:space="0" w:color="000000"/>
              <w:bottom w:val="single" w:sz="4" w:space="0" w:color="000000"/>
              <w:right w:val="single" w:sz="4" w:space="0" w:color="000000"/>
            </w:tcBorders>
          </w:tcPr>
          <w:p w14:paraId="3EE38F50" w14:textId="77777777" w:rsidR="00267ADA" w:rsidRPr="00E01096" w:rsidRDefault="00267ADA" w:rsidP="003301C4">
            <w:pPr>
              <w:pStyle w:val="TableParagraph"/>
              <w:kinsoku w:val="0"/>
              <w:overflowPunct w:val="0"/>
              <w:ind w:left="0"/>
              <w:rPr>
                <w:spacing w:val="-2"/>
                <w:sz w:val="22"/>
                <w:szCs w:val="22"/>
              </w:rPr>
            </w:pPr>
            <w:proofErr w:type="spellStart"/>
            <w:r w:rsidRPr="00E01096">
              <w:rPr>
                <w:sz w:val="22"/>
                <w:szCs w:val="22"/>
              </w:rPr>
              <w:t>Trombocitozė</w:t>
            </w:r>
            <w:proofErr w:type="spellEnd"/>
            <w:r w:rsidRPr="00E01096">
              <w:rPr>
                <w:spacing w:val="-21"/>
                <w:sz w:val="22"/>
                <w:szCs w:val="22"/>
              </w:rPr>
              <w:t xml:space="preserve"> </w:t>
            </w:r>
            <w:r w:rsidRPr="00E01096">
              <w:rPr>
                <w:sz w:val="22"/>
                <w:szCs w:val="22"/>
                <w:vertAlign w:val="superscript"/>
              </w:rPr>
              <w:t>A</w:t>
            </w:r>
            <w:r w:rsidRPr="00E01096">
              <w:rPr>
                <w:sz w:val="22"/>
                <w:szCs w:val="22"/>
              </w:rPr>
              <w:t xml:space="preserve"> </w:t>
            </w:r>
            <w:r w:rsidRPr="00E01096">
              <w:rPr>
                <w:spacing w:val="-2"/>
                <w:sz w:val="22"/>
                <w:szCs w:val="22"/>
              </w:rPr>
              <w:t>(įskaitant padidėjusį</w:t>
            </w:r>
            <w:r>
              <w:rPr>
                <w:spacing w:val="-2"/>
                <w:sz w:val="22"/>
                <w:szCs w:val="22"/>
              </w:rPr>
              <w:t xml:space="preserve"> </w:t>
            </w:r>
            <w:r w:rsidRPr="00E01096">
              <w:rPr>
                <w:sz w:val="22"/>
                <w:szCs w:val="22"/>
              </w:rPr>
              <w:t>trombocitų</w:t>
            </w:r>
            <w:r w:rsidRPr="00E01096">
              <w:rPr>
                <w:spacing w:val="-14"/>
                <w:sz w:val="22"/>
                <w:szCs w:val="22"/>
              </w:rPr>
              <w:t xml:space="preserve"> </w:t>
            </w:r>
            <w:r w:rsidRPr="00E01096">
              <w:rPr>
                <w:sz w:val="22"/>
                <w:szCs w:val="22"/>
              </w:rPr>
              <w:t xml:space="preserve">kiekį), </w:t>
            </w:r>
            <w:proofErr w:type="spellStart"/>
            <w:r w:rsidRPr="00E01096">
              <w:rPr>
                <w:spacing w:val="-2"/>
                <w:sz w:val="22"/>
                <w:szCs w:val="22"/>
              </w:rPr>
              <w:t>trombocitopenija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AFDB572"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226B7E6"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269B219" w14:textId="77777777" w:rsidR="00267ADA" w:rsidRPr="00E01096" w:rsidRDefault="00267ADA" w:rsidP="003301C4">
            <w:pPr>
              <w:pStyle w:val="TableParagraph"/>
              <w:kinsoku w:val="0"/>
              <w:overflowPunct w:val="0"/>
              <w:ind w:left="0"/>
              <w:rPr>
                <w:sz w:val="22"/>
                <w:szCs w:val="22"/>
              </w:rPr>
            </w:pPr>
          </w:p>
        </w:tc>
      </w:tr>
      <w:tr w:rsidR="00267ADA" w:rsidRPr="00E01096" w14:paraId="078A2A8E" w14:textId="77777777" w:rsidTr="003301C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2C9C698E"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Imuninės</w:t>
            </w:r>
            <w:r w:rsidRPr="00E01096">
              <w:rPr>
                <w:b/>
                <w:bCs/>
                <w:spacing w:val="-12"/>
                <w:sz w:val="22"/>
                <w:szCs w:val="22"/>
              </w:rPr>
              <w:t xml:space="preserve"> </w:t>
            </w:r>
            <w:r w:rsidRPr="00E01096">
              <w:rPr>
                <w:b/>
                <w:bCs/>
                <w:sz w:val="22"/>
                <w:szCs w:val="22"/>
              </w:rPr>
              <w:t>sistemos</w:t>
            </w:r>
            <w:r w:rsidRPr="00E01096">
              <w:rPr>
                <w:b/>
                <w:bCs/>
                <w:spacing w:val="-11"/>
                <w:sz w:val="22"/>
                <w:szCs w:val="22"/>
              </w:rPr>
              <w:t xml:space="preserve"> </w:t>
            </w:r>
            <w:r w:rsidRPr="00E01096">
              <w:rPr>
                <w:b/>
                <w:bCs/>
                <w:spacing w:val="-2"/>
                <w:sz w:val="22"/>
                <w:szCs w:val="22"/>
              </w:rPr>
              <w:t>sutrikimai</w:t>
            </w:r>
          </w:p>
        </w:tc>
      </w:tr>
      <w:tr w:rsidR="00267ADA" w:rsidRPr="00E01096" w14:paraId="5A063F6E" w14:textId="77777777" w:rsidTr="003301C4">
        <w:trPr>
          <w:trHeight w:val="1325"/>
        </w:trPr>
        <w:tc>
          <w:tcPr>
            <w:tcW w:w="1701" w:type="dxa"/>
            <w:tcBorders>
              <w:top w:val="single" w:sz="4" w:space="0" w:color="000000"/>
              <w:left w:val="single" w:sz="4" w:space="0" w:color="000000"/>
              <w:bottom w:val="single" w:sz="4" w:space="0" w:color="000000"/>
              <w:right w:val="single" w:sz="4" w:space="0" w:color="000000"/>
            </w:tcBorders>
          </w:tcPr>
          <w:p w14:paraId="5A8F4561"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5657221" w14:textId="77777777" w:rsidR="00267ADA" w:rsidRPr="00E01096" w:rsidRDefault="00267ADA" w:rsidP="003301C4">
            <w:pPr>
              <w:pStyle w:val="TableParagraph"/>
              <w:kinsoku w:val="0"/>
              <w:overflowPunct w:val="0"/>
              <w:ind w:left="0"/>
              <w:rPr>
                <w:spacing w:val="-2"/>
                <w:sz w:val="22"/>
                <w:szCs w:val="22"/>
              </w:rPr>
            </w:pPr>
            <w:r w:rsidRPr="00E01096">
              <w:rPr>
                <w:sz w:val="22"/>
                <w:szCs w:val="22"/>
              </w:rPr>
              <w:t>Alerginė</w:t>
            </w:r>
            <w:r w:rsidRPr="00E01096">
              <w:rPr>
                <w:spacing w:val="-14"/>
                <w:sz w:val="22"/>
                <w:szCs w:val="22"/>
              </w:rPr>
              <w:t xml:space="preserve"> </w:t>
            </w:r>
            <w:r w:rsidRPr="00E01096">
              <w:rPr>
                <w:sz w:val="22"/>
                <w:szCs w:val="22"/>
              </w:rPr>
              <w:t xml:space="preserve">reakcija, </w:t>
            </w:r>
            <w:r w:rsidRPr="00E01096">
              <w:rPr>
                <w:spacing w:val="-2"/>
                <w:sz w:val="22"/>
                <w:szCs w:val="22"/>
              </w:rPr>
              <w:t xml:space="preserve">alerginis dermatitas, </w:t>
            </w:r>
            <w:proofErr w:type="spellStart"/>
            <w:r w:rsidRPr="00E01096">
              <w:rPr>
                <w:spacing w:val="-2"/>
                <w:sz w:val="22"/>
                <w:szCs w:val="22"/>
              </w:rPr>
              <w:t>angioneurozinė</w:t>
            </w:r>
            <w:proofErr w:type="spellEnd"/>
            <w:r w:rsidRPr="00E01096">
              <w:rPr>
                <w:spacing w:val="-2"/>
                <w:sz w:val="22"/>
                <w:szCs w:val="22"/>
              </w:rPr>
              <w:t xml:space="preserve"> </w:t>
            </w:r>
            <w:r w:rsidRPr="00E01096">
              <w:rPr>
                <w:sz w:val="22"/>
                <w:szCs w:val="22"/>
              </w:rPr>
              <w:t>edema ir alerginė</w:t>
            </w:r>
            <w:r>
              <w:rPr>
                <w:sz w:val="22"/>
                <w:szCs w:val="22"/>
              </w:rPr>
              <w:t xml:space="preserve"> </w:t>
            </w:r>
            <w:r w:rsidRPr="00E01096">
              <w:rPr>
                <w:spacing w:val="-2"/>
                <w:sz w:val="22"/>
                <w:szCs w:val="22"/>
              </w:rPr>
              <w:t>edema</w:t>
            </w:r>
          </w:p>
        </w:tc>
        <w:tc>
          <w:tcPr>
            <w:tcW w:w="1701" w:type="dxa"/>
            <w:tcBorders>
              <w:top w:val="single" w:sz="4" w:space="0" w:color="000000"/>
              <w:left w:val="single" w:sz="4" w:space="0" w:color="000000"/>
              <w:bottom w:val="single" w:sz="4" w:space="0" w:color="000000"/>
              <w:right w:val="single" w:sz="4" w:space="0" w:color="000000"/>
            </w:tcBorders>
          </w:tcPr>
          <w:p w14:paraId="5FD8384C"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4F4B36C" w14:textId="77777777" w:rsidR="00267ADA" w:rsidRPr="00E01096" w:rsidRDefault="00267ADA" w:rsidP="003301C4">
            <w:pPr>
              <w:pStyle w:val="TableParagraph"/>
              <w:kinsoku w:val="0"/>
              <w:overflowPunct w:val="0"/>
              <w:ind w:left="0"/>
              <w:rPr>
                <w:sz w:val="22"/>
                <w:szCs w:val="22"/>
              </w:rPr>
            </w:pPr>
            <w:r w:rsidRPr="00E01096">
              <w:rPr>
                <w:spacing w:val="-2"/>
                <w:sz w:val="22"/>
                <w:szCs w:val="22"/>
              </w:rPr>
              <w:t xml:space="preserve">Anafilaksinės reakcijos, įskaitant </w:t>
            </w:r>
            <w:r w:rsidRPr="00E01096">
              <w:rPr>
                <w:sz w:val="22"/>
                <w:szCs w:val="22"/>
              </w:rPr>
              <w:t>anafilaksinį</w:t>
            </w:r>
            <w:r w:rsidRPr="00E01096">
              <w:rPr>
                <w:spacing w:val="-14"/>
                <w:sz w:val="22"/>
                <w:szCs w:val="22"/>
              </w:rPr>
              <w:t xml:space="preserve"> </w:t>
            </w:r>
            <w:r w:rsidRPr="00E01096">
              <w:rPr>
                <w:sz w:val="22"/>
                <w:szCs w:val="22"/>
              </w:rPr>
              <w:t>šoką</w:t>
            </w:r>
          </w:p>
        </w:tc>
        <w:tc>
          <w:tcPr>
            <w:tcW w:w="1843" w:type="dxa"/>
            <w:tcBorders>
              <w:top w:val="single" w:sz="4" w:space="0" w:color="000000"/>
              <w:left w:val="single" w:sz="4" w:space="0" w:color="000000"/>
              <w:bottom w:val="single" w:sz="4" w:space="0" w:color="000000"/>
              <w:right w:val="single" w:sz="4" w:space="0" w:color="000000"/>
            </w:tcBorders>
          </w:tcPr>
          <w:p w14:paraId="3A93FAB8" w14:textId="77777777" w:rsidR="00267ADA" w:rsidRPr="00E01096" w:rsidRDefault="00267ADA" w:rsidP="003301C4">
            <w:pPr>
              <w:pStyle w:val="TableParagraph"/>
              <w:kinsoku w:val="0"/>
              <w:overflowPunct w:val="0"/>
              <w:ind w:left="0"/>
              <w:rPr>
                <w:sz w:val="22"/>
                <w:szCs w:val="22"/>
              </w:rPr>
            </w:pPr>
          </w:p>
        </w:tc>
      </w:tr>
      <w:tr w:rsidR="00267ADA" w:rsidRPr="00E01096" w14:paraId="1F541A2F"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3CBC4FF4"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Nervų</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pacing w:val="-2"/>
                <w:sz w:val="22"/>
                <w:szCs w:val="22"/>
              </w:rPr>
              <w:t>sutrikimai</w:t>
            </w:r>
          </w:p>
        </w:tc>
      </w:tr>
      <w:tr w:rsidR="00267ADA" w:rsidRPr="00E01096" w14:paraId="74AAFC73" w14:textId="77777777" w:rsidTr="003301C4">
        <w:trPr>
          <w:trHeight w:val="1012"/>
        </w:trPr>
        <w:tc>
          <w:tcPr>
            <w:tcW w:w="1701" w:type="dxa"/>
            <w:tcBorders>
              <w:top w:val="single" w:sz="4" w:space="0" w:color="000000"/>
              <w:left w:val="single" w:sz="4" w:space="0" w:color="000000"/>
              <w:bottom w:val="single" w:sz="4" w:space="0" w:color="000000"/>
              <w:right w:val="single" w:sz="4" w:space="0" w:color="000000"/>
            </w:tcBorders>
          </w:tcPr>
          <w:p w14:paraId="787D4F0B" w14:textId="77777777" w:rsidR="00267ADA" w:rsidRPr="00E01096" w:rsidRDefault="00267ADA" w:rsidP="003301C4">
            <w:pPr>
              <w:pStyle w:val="TableParagraph"/>
              <w:kinsoku w:val="0"/>
              <w:overflowPunct w:val="0"/>
              <w:ind w:left="0"/>
              <w:rPr>
                <w:spacing w:val="-2"/>
                <w:sz w:val="22"/>
                <w:szCs w:val="22"/>
              </w:rPr>
            </w:pPr>
            <w:r w:rsidRPr="00E01096">
              <w:rPr>
                <w:sz w:val="22"/>
                <w:szCs w:val="22"/>
              </w:rPr>
              <w:t>Svaigulys,</w:t>
            </w:r>
            <w:r w:rsidRPr="00E01096">
              <w:rPr>
                <w:spacing w:val="-14"/>
                <w:sz w:val="22"/>
                <w:szCs w:val="22"/>
              </w:rPr>
              <w:t xml:space="preserve"> </w:t>
            </w:r>
            <w:r w:rsidRPr="00E01096">
              <w:rPr>
                <w:sz w:val="22"/>
                <w:szCs w:val="22"/>
              </w:rPr>
              <w:t xml:space="preserve">galvos </w:t>
            </w:r>
            <w:r w:rsidRPr="00E01096">
              <w:rPr>
                <w:spacing w:val="-2"/>
                <w:sz w:val="22"/>
                <w:szCs w:val="22"/>
              </w:rPr>
              <w:t>skausmas</w:t>
            </w:r>
          </w:p>
        </w:tc>
        <w:tc>
          <w:tcPr>
            <w:tcW w:w="1843" w:type="dxa"/>
            <w:tcBorders>
              <w:top w:val="single" w:sz="4" w:space="0" w:color="000000"/>
              <w:left w:val="single" w:sz="4" w:space="0" w:color="000000"/>
              <w:bottom w:val="single" w:sz="4" w:space="0" w:color="000000"/>
              <w:right w:val="single" w:sz="4" w:space="0" w:color="000000"/>
            </w:tcBorders>
          </w:tcPr>
          <w:p w14:paraId="7A4E4E41" w14:textId="77777777" w:rsidR="00267ADA" w:rsidRPr="00E01096" w:rsidRDefault="00267ADA" w:rsidP="003301C4">
            <w:pPr>
              <w:pStyle w:val="TableParagraph"/>
              <w:kinsoku w:val="0"/>
              <w:overflowPunct w:val="0"/>
              <w:ind w:left="0"/>
              <w:rPr>
                <w:spacing w:val="-2"/>
                <w:sz w:val="22"/>
                <w:szCs w:val="22"/>
              </w:rPr>
            </w:pPr>
            <w:proofErr w:type="spellStart"/>
            <w:r w:rsidRPr="00E01096">
              <w:rPr>
                <w:sz w:val="22"/>
                <w:szCs w:val="22"/>
              </w:rPr>
              <w:t>Intracerebrinis</w:t>
            </w:r>
            <w:proofErr w:type="spellEnd"/>
            <w:r w:rsidRPr="00E01096">
              <w:rPr>
                <w:spacing w:val="-14"/>
                <w:sz w:val="22"/>
                <w:szCs w:val="22"/>
              </w:rPr>
              <w:t xml:space="preserve"> </w:t>
            </w:r>
            <w:r w:rsidRPr="00E01096">
              <w:rPr>
                <w:sz w:val="22"/>
                <w:szCs w:val="22"/>
              </w:rPr>
              <w:t xml:space="preserve">ir </w:t>
            </w:r>
            <w:proofErr w:type="spellStart"/>
            <w:r w:rsidRPr="00E01096">
              <w:rPr>
                <w:spacing w:val="-2"/>
                <w:sz w:val="22"/>
                <w:szCs w:val="22"/>
              </w:rPr>
              <w:t>intrakranijinis</w:t>
            </w:r>
            <w:proofErr w:type="spellEnd"/>
            <w:r w:rsidRPr="00E01096">
              <w:rPr>
                <w:spacing w:val="-2"/>
                <w:sz w:val="22"/>
                <w:szCs w:val="22"/>
              </w:rPr>
              <w:t xml:space="preserve"> kraujavimas,</w:t>
            </w:r>
          </w:p>
          <w:p w14:paraId="291D1E28"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sinkopė</w:t>
            </w:r>
          </w:p>
        </w:tc>
        <w:tc>
          <w:tcPr>
            <w:tcW w:w="1701" w:type="dxa"/>
            <w:tcBorders>
              <w:top w:val="single" w:sz="4" w:space="0" w:color="000000"/>
              <w:left w:val="single" w:sz="4" w:space="0" w:color="000000"/>
              <w:bottom w:val="single" w:sz="4" w:space="0" w:color="000000"/>
              <w:right w:val="single" w:sz="4" w:space="0" w:color="000000"/>
            </w:tcBorders>
          </w:tcPr>
          <w:p w14:paraId="5D1AB8D3"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5315DC0"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1E68C8E" w14:textId="77777777" w:rsidR="00267ADA" w:rsidRPr="00E01096" w:rsidRDefault="00267ADA" w:rsidP="003301C4">
            <w:pPr>
              <w:pStyle w:val="TableParagraph"/>
              <w:kinsoku w:val="0"/>
              <w:overflowPunct w:val="0"/>
              <w:ind w:left="0"/>
              <w:rPr>
                <w:sz w:val="22"/>
                <w:szCs w:val="22"/>
              </w:rPr>
            </w:pPr>
          </w:p>
        </w:tc>
      </w:tr>
      <w:tr w:rsidR="00267ADA" w:rsidRPr="00E01096" w14:paraId="48EE9FF4"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5EA3B1F3"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Akių</w:t>
            </w:r>
            <w:r w:rsidRPr="00E01096">
              <w:rPr>
                <w:b/>
                <w:bCs/>
                <w:spacing w:val="-6"/>
                <w:sz w:val="22"/>
                <w:szCs w:val="22"/>
              </w:rPr>
              <w:t xml:space="preserve"> </w:t>
            </w:r>
            <w:r w:rsidRPr="00E01096">
              <w:rPr>
                <w:b/>
                <w:bCs/>
                <w:spacing w:val="-2"/>
                <w:sz w:val="22"/>
                <w:szCs w:val="22"/>
              </w:rPr>
              <w:t>sutrikimai</w:t>
            </w:r>
          </w:p>
        </w:tc>
      </w:tr>
      <w:tr w:rsidR="00267ADA" w:rsidRPr="00E01096" w14:paraId="1FAA32C3" w14:textId="77777777" w:rsidTr="003301C4">
        <w:trPr>
          <w:trHeight w:val="759"/>
        </w:trPr>
        <w:tc>
          <w:tcPr>
            <w:tcW w:w="1701" w:type="dxa"/>
            <w:tcBorders>
              <w:top w:val="single" w:sz="4" w:space="0" w:color="000000"/>
              <w:left w:val="single" w:sz="4" w:space="0" w:color="000000"/>
              <w:bottom w:val="single" w:sz="4" w:space="0" w:color="000000"/>
              <w:right w:val="single" w:sz="4" w:space="0" w:color="000000"/>
            </w:tcBorders>
          </w:tcPr>
          <w:p w14:paraId="057B23F8" w14:textId="77777777" w:rsidR="00267ADA" w:rsidRPr="00E01096" w:rsidRDefault="00267ADA" w:rsidP="003301C4">
            <w:pPr>
              <w:pStyle w:val="TableParagraph"/>
              <w:kinsoku w:val="0"/>
              <w:overflowPunct w:val="0"/>
              <w:ind w:left="0"/>
              <w:rPr>
                <w:spacing w:val="-2"/>
                <w:sz w:val="22"/>
                <w:szCs w:val="22"/>
              </w:rPr>
            </w:pPr>
            <w:r w:rsidRPr="00E01096">
              <w:rPr>
                <w:sz w:val="22"/>
                <w:szCs w:val="22"/>
              </w:rPr>
              <w:t>Akies</w:t>
            </w:r>
            <w:r w:rsidRPr="00E01096">
              <w:rPr>
                <w:spacing w:val="-14"/>
                <w:sz w:val="22"/>
                <w:szCs w:val="22"/>
              </w:rPr>
              <w:t xml:space="preserve"> </w:t>
            </w:r>
            <w:r w:rsidRPr="00E01096">
              <w:rPr>
                <w:sz w:val="22"/>
                <w:szCs w:val="22"/>
              </w:rPr>
              <w:t>kraujavimas (įskaitant</w:t>
            </w:r>
            <w:r w:rsidRPr="00E01096">
              <w:rPr>
                <w:spacing w:val="-14"/>
                <w:sz w:val="22"/>
                <w:szCs w:val="22"/>
              </w:rPr>
              <w:t xml:space="preserve"> </w:t>
            </w:r>
            <w:r w:rsidRPr="00E01096">
              <w:rPr>
                <w:sz w:val="22"/>
                <w:szCs w:val="22"/>
              </w:rPr>
              <w:t xml:space="preserve">junginės </w:t>
            </w:r>
            <w:r w:rsidRPr="00E01096">
              <w:rPr>
                <w:spacing w:val="-2"/>
                <w:sz w:val="22"/>
                <w:szCs w:val="22"/>
              </w:rPr>
              <w:t>kraujavimą)</w:t>
            </w:r>
          </w:p>
        </w:tc>
        <w:tc>
          <w:tcPr>
            <w:tcW w:w="1843" w:type="dxa"/>
            <w:tcBorders>
              <w:top w:val="single" w:sz="4" w:space="0" w:color="000000"/>
              <w:left w:val="single" w:sz="4" w:space="0" w:color="000000"/>
              <w:bottom w:val="single" w:sz="4" w:space="0" w:color="000000"/>
              <w:right w:val="single" w:sz="4" w:space="0" w:color="000000"/>
            </w:tcBorders>
          </w:tcPr>
          <w:p w14:paraId="601F89C7" w14:textId="77777777" w:rsidR="00267ADA" w:rsidRPr="00E01096" w:rsidRDefault="00267ADA"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4F58956"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AA26D40"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4461541" w14:textId="77777777" w:rsidR="00267ADA" w:rsidRPr="00E01096" w:rsidRDefault="00267ADA" w:rsidP="003301C4">
            <w:pPr>
              <w:pStyle w:val="TableParagraph"/>
              <w:kinsoku w:val="0"/>
              <w:overflowPunct w:val="0"/>
              <w:ind w:left="0"/>
              <w:rPr>
                <w:sz w:val="22"/>
                <w:szCs w:val="22"/>
              </w:rPr>
            </w:pPr>
          </w:p>
        </w:tc>
      </w:tr>
      <w:tr w:rsidR="00267ADA" w:rsidRPr="00E01096" w14:paraId="03CD1444" w14:textId="77777777" w:rsidTr="003301C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5F6A15A4"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Širdies</w:t>
            </w:r>
            <w:r w:rsidRPr="00E01096">
              <w:rPr>
                <w:b/>
                <w:bCs/>
                <w:spacing w:val="-10"/>
                <w:sz w:val="22"/>
                <w:szCs w:val="22"/>
              </w:rPr>
              <w:t xml:space="preserve"> </w:t>
            </w:r>
            <w:r w:rsidRPr="00E01096">
              <w:rPr>
                <w:b/>
                <w:bCs/>
                <w:spacing w:val="-2"/>
                <w:sz w:val="22"/>
                <w:szCs w:val="22"/>
              </w:rPr>
              <w:t>sutrikimai</w:t>
            </w:r>
          </w:p>
        </w:tc>
      </w:tr>
      <w:tr w:rsidR="00267ADA" w:rsidRPr="00E01096" w14:paraId="6BC63CF1" w14:textId="77777777" w:rsidTr="003301C4">
        <w:trPr>
          <w:trHeight w:val="252"/>
        </w:trPr>
        <w:tc>
          <w:tcPr>
            <w:tcW w:w="1701" w:type="dxa"/>
            <w:tcBorders>
              <w:top w:val="single" w:sz="4" w:space="0" w:color="000000"/>
              <w:left w:val="single" w:sz="4" w:space="0" w:color="000000"/>
              <w:bottom w:val="single" w:sz="4" w:space="0" w:color="000000"/>
              <w:right w:val="single" w:sz="4" w:space="0" w:color="000000"/>
            </w:tcBorders>
          </w:tcPr>
          <w:p w14:paraId="6D8F2674"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7C3215C"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Tachikardija</w:t>
            </w:r>
          </w:p>
        </w:tc>
        <w:tc>
          <w:tcPr>
            <w:tcW w:w="1701" w:type="dxa"/>
            <w:tcBorders>
              <w:top w:val="single" w:sz="4" w:space="0" w:color="000000"/>
              <w:left w:val="single" w:sz="4" w:space="0" w:color="000000"/>
              <w:bottom w:val="single" w:sz="4" w:space="0" w:color="000000"/>
              <w:right w:val="single" w:sz="4" w:space="0" w:color="000000"/>
            </w:tcBorders>
          </w:tcPr>
          <w:p w14:paraId="03E38B96"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B6E9FB5"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DF1AEA7" w14:textId="77777777" w:rsidR="00267ADA" w:rsidRPr="00E01096" w:rsidRDefault="00267ADA" w:rsidP="003301C4">
            <w:pPr>
              <w:pStyle w:val="TableParagraph"/>
              <w:kinsoku w:val="0"/>
              <w:overflowPunct w:val="0"/>
              <w:ind w:left="0"/>
              <w:rPr>
                <w:sz w:val="22"/>
                <w:szCs w:val="22"/>
              </w:rPr>
            </w:pPr>
          </w:p>
        </w:tc>
      </w:tr>
      <w:tr w:rsidR="00267ADA" w:rsidRPr="00E01096" w14:paraId="031264EF"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2F1CE88E"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Kraujagyslių</w:t>
            </w:r>
            <w:r w:rsidRPr="00E01096">
              <w:rPr>
                <w:b/>
                <w:bCs/>
                <w:spacing w:val="8"/>
                <w:sz w:val="22"/>
                <w:szCs w:val="22"/>
              </w:rPr>
              <w:t xml:space="preserve"> </w:t>
            </w:r>
            <w:r w:rsidRPr="00E01096">
              <w:rPr>
                <w:b/>
                <w:bCs/>
                <w:spacing w:val="-2"/>
                <w:sz w:val="22"/>
                <w:szCs w:val="22"/>
              </w:rPr>
              <w:t>sutrikimai</w:t>
            </w:r>
          </w:p>
        </w:tc>
      </w:tr>
      <w:tr w:rsidR="00267ADA" w:rsidRPr="00E01096" w14:paraId="2B901FE0" w14:textId="77777777" w:rsidTr="003301C4">
        <w:trPr>
          <w:trHeight w:val="527"/>
        </w:trPr>
        <w:tc>
          <w:tcPr>
            <w:tcW w:w="1701" w:type="dxa"/>
            <w:tcBorders>
              <w:top w:val="single" w:sz="4" w:space="0" w:color="000000"/>
              <w:left w:val="single" w:sz="4" w:space="0" w:color="000000"/>
              <w:bottom w:val="single" w:sz="4" w:space="0" w:color="000000"/>
              <w:right w:val="single" w:sz="4" w:space="0" w:color="000000"/>
            </w:tcBorders>
          </w:tcPr>
          <w:p w14:paraId="73B6D407" w14:textId="77777777" w:rsidR="00267ADA" w:rsidRPr="00E01096" w:rsidRDefault="00267ADA" w:rsidP="003301C4">
            <w:pPr>
              <w:pStyle w:val="TableParagraph"/>
              <w:kinsoku w:val="0"/>
              <w:overflowPunct w:val="0"/>
              <w:ind w:left="0"/>
              <w:rPr>
                <w:spacing w:val="-2"/>
                <w:sz w:val="22"/>
                <w:szCs w:val="22"/>
              </w:rPr>
            </w:pPr>
            <w:proofErr w:type="spellStart"/>
            <w:r w:rsidRPr="00E01096">
              <w:rPr>
                <w:spacing w:val="-2"/>
                <w:sz w:val="22"/>
                <w:szCs w:val="22"/>
              </w:rPr>
              <w:t>Hipotenzija</w:t>
            </w:r>
            <w:proofErr w:type="spellEnd"/>
            <w:r w:rsidRPr="00E01096">
              <w:rPr>
                <w:spacing w:val="-2"/>
                <w:sz w:val="22"/>
                <w:szCs w:val="22"/>
              </w:rPr>
              <w:t>, hematoma</w:t>
            </w:r>
          </w:p>
        </w:tc>
        <w:tc>
          <w:tcPr>
            <w:tcW w:w="1843" w:type="dxa"/>
            <w:tcBorders>
              <w:top w:val="single" w:sz="4" w:space="0" w:color="000000"/>
              <w:left w:val="single" w:sz="4" w:space="0" w:color="000000"/>
              <w:bottom w:val="single" w:sz="4" w:space="0" w:color="000000"/>
              <w:right w:val="single" w:sz="4" w:space="0" w:color="000000"/>
            </w:tcBorders>
          </w:tcPr>
          <w:p w14:paraId="47F0FB05" w14:textId="77777777" w:rsidR="00267ADA" w:rsidRPr="00E01096" w:rsidRDefault="00267ADA"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2DABD92"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CA739D9"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662E8F7" w14:textId="77777777" w:rsidR="00267ADA" w:rsidRPr="00E01096" w:rsidRDefault="00267ADA" w:rsidP="003301C4">
            <w:pPr>
              <w:pStyle w:val="TableParagraph"/>
              <w:kinsoku w:val="0"/>
              <w:overflowPunct w:val="0"/>
              <w:ind w:left="0"/>
              <w:rPr>
                <w:sz w:val="22"/>
                <w:szCs w:val="22"/>
              </w:rPr>
            </w:pPr>
          </w:p>
        </w:tc>
      </w:tr>
      <w:tr w:rsidR="00267ADA" w:rsidRPr="00E01096" w14:paraId="1AC566D2"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5323AD8A"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Kvėpavimo</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z w:val="22"/>
                <w:szCs w:val="22"/>
              </w:rPr>
              <w:t>krūtinės</w:t>
            </w:r>
            <w:r w:rsidRPr="00E01096">
              <w:rPr>
                <w:b/>
                <w:bCs/>
                <w:spacing w:val="-11"/>
                <w:sz w:val="22"/>
                <w:szCs w:val="22"/>
              </w:rPr>
              <w:t xml:space="preserve"> </w:t>
            </w:r>
            <w:r w:rsidRPr="00E01096">
              <w:rPr>
                <w:b/>
                <w:bCs/>
                <w:sz w:val="22"/>
                <w:szCs w:val="22"/>
              </w:rPr>
              <w:t>ląstos</w:t>
            </w:r>
            <w:r w:rsidRPr="00E01096">
              <w:rPr>
                <w:b/>
                <w:bCs/>
                <w:spacing w:val="-10"/>
                <w:sz w:val="22"/>
                <w:szCs w:val="22"/>
              </w:rPr>
              <w:t xml:space="preserve"> </w:t>
            </w:r>
            <w:r w:rsidRPr="00E01096">
              <w:rPr>
                <w:b/>
                <w:bCs/>
                <w:sz w:val="22"/>
                <w:szCs w:val="22"/>
              </w:rPr>
              <w:t>ir</w:t>
            </w:r>
            <w:r w:rsidRPr="00E01096">
              <w:rPr>
                <w:b/>
                <w:bCs/>
                <w:spacing w:val="-11"/>
                <w:sz w:val="22"/>
                <w:szCs w:val="22"/>
              </w:rPr>
              <w:t xml:space="preserve"> </w:t>
            </w:r>
            <w:r w:rsidRPr="00E01096">
              <w:rPr>
                <w:b/>
                <w:bCs/>
                <w:sz w:val="22"/>
                <w:szCs w:val="22"/>
              </w:rPr>
              <w:t>tarpuplaučio</w:t>
            </w:r>
            <w:r w:rsidRPr="00E01096">
              <w:rPr>
                <w:b/>
                <w:bCs/>
                <w:spacing w:val="-10"/>
                <w:sz w:val="22"/>
                <w:szCs w:val="22"/>
              </w:rPr>
              <w:t xml:space="preserve"> </w:t>
            </w:r>
            <w:r w:rsidRPr="00E01096">
              <w:rPr>
                <w:b/>
                <w:bCs/>
                <w:spacing w:val="-2"/>
                <w:sz w:val="22"/>
                <w:szCs w:val="22"/>
              </w:rPr>
              <w:t>sutrikimai</w:t>
            </w:r>
          </w:p>
        </w:tc>
      </w:tr>
      <w:tr w:rsidR="00267ADA" w:rsidRPr="00E01096" w14:paraId="75935C9B" w14:textId="77777777" w:rsidTr="003301C4">
        <w:trPr>
          <w:trHeight w:val="1012"/>
        </w:trPr>
        <w:tc>
          <w:tcPr>
            <w:tcW w:w="1701" w:type="dxa"/>
            <w:tcBorders>
              <w:top w:val="single" w:sz="4" w:space="0" w:color="000000"/>
              <w:left w:val="single" w:sz="4" w:space="0" w:color="000000"/>
              <w:bottom w:val="single" w:sz="4" w:space="0" w:color="000000"/>
              <w:right w:val="single" w:sz="4" w:space="0" w:color="000000"/>
            </w:tcBorders>
          </w:tcPr>
          <w:p w14:paraId="2206380B" w14:textId="77777777" w:rsidR="00267ADA" w:rsidRPr="00E01096" w:rsidRDefault="00267ADA" w:rsidP="003301C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iš </w:t>
            </w:r>
            <w:r w:rsidRPr="00E01096">
              <w:rPr>
                <w:spacing w:val="-2"/>
                <w:sz w:val="22"/>
                <w:szCs w:val="22"/>
              </w:rPr>
              <w:t>nosies, atsikosėjimas</w:t>
            </w:r>
            <w:r>
              <w:rPr>
                <w:spacing w:val="-2"/>
                <w:sz w:val="22"/>
                <w:szCs w:val="22"/>
              </w:rPr>
              <w:t xml:space="preserve"> </w:t>
            </w:r>
            <w:r w:rsidRPr="00E01096">
              <w:rPr>
                <w:spacing w:val="-2"/>
                <w:sz w:val="22"/>
                <w:szCs w:val="22"/>
              </w:rPr>
              <w:t>krauju</w:t>
            </w:r>
          </w:p>
        </w:tc>
        <w:tc>
          <w:tcPr>
            <w:tcW w:w="1843" w:type="dxa"/>
            <w:tcBorders>
              <w:top w:val="single" w:sz="4" w:space="0" w:color="000000"/>
              <w:left w:val="single" w:sz="4" w:space="0" w:color="000000"/>
              <w:bottom w:val="single" w:sz="4" w:space="0" w:color="000000"/>
              <w:right w:val="single" w:sz="4" w:space="0" w:color="000000"/>
            </w:tcBorders>
          </w:tcPr>
          <w:p w14:paraId="63A0C8D9" w14:textId="77777777" w:rsidR="00267ADA" w:rsidRPr="00E01096" w:rsidRDefault="00267ADA"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461848"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E1E47C3" w14:textId="16A5107C" w:rsidR="00267ADA" w:rsidRPr="00E01096" w:rsidRDefault="00D72045" w:rsidP="003301C4">
            <w:pPr>
              <w:pStyle w:val="TableParagraph"/>
              <w:kinsoku w:val="0"/>
              <w:overflowPunct w:val="0"/>
              <w:ind w:left="0"/>
              <w:rPr>
                <w:sz w:val="22"/>
                <w:szCs w:val="22"/>
              </w:rPr>
            </w:pPr>
            <w:proofErr w:type="spellStart"/>
            <w:r>
              <w:rPr>
                <w:sz w:val="22"/>
                <w:szCs w:val="22"/>
              </w:rPr>
              <w:t>Eozinofilinė</w:t>
            </w:r>
            <w:proofErr w:type="spellEnd"/>
            <w:r>
              <w:rPr>
                <w:sz w:val="22"/>
                <w:szCs w:val="22"/>
              </w:rPr>
              <w:t xml:space="preserve"> pneumonija</w:t>
            </w:r>
          </w:p>
        </w:tc>
        <w:tc>
          <w:tcPr>
            <w:tcW w:w="1843" w:type="dxa"/>
            <w:tcBorders>
              <w:top w:val="single" w:sz="4" w:space="0" w:color="000000"/>
              <w:left w:val="single" w:sz="4" w:space="0" w:color="000000"/>
              <w:bottom w:val="single" w:sz="4" w:space="0" w:color="000000"/>
              <w:right w:val="single" w:sz="4" w:space="0" w:color="000000"/>
            </w:tcBorders>
          </w:tcPr>
          <w:p w14:paraId="4AB3FA3A" w14:textId="77777777" w:rsidR="00267ADA" w:rsidRPr="00E01096" w:rsidRDefault="00267ADA" w:rsidP="003301C4">
            <w:pPr>
              <w:pStyle w:val="TableParagraph"/>
              <w:kinsoku w:val="0"/>
              <w:overflowPunct w:val="0"/>
              <w:ind w:left="0"/>
              <w:rPr>
                <w:sz w:val="22"/>
                <w:szCs w:val="22"/>
              </w:rPr>
            </w:pPr>
          </w:p>
        </w:tc>
      </w:tr>
      <w:tr w:rsidR="00267ADA" w:rsidRPr="00E01096" w14:paraId="17DDDD68"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3154A8D6"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Virškinimo</w:t>
            </w:r>
            <w:r w:rsidRPr="00E01096">
              <w:rPr>
                <w:b/>
                <w:bCs/>
                <w:spacing w:val="-11"/>
                <w:sz w:val="22"/>
                <w:szCs w:val="22"/>
              </w:rPr>
              <w:t xml:space="preserve"> </w:t>
            </w:r>
            <w:r w:rsidRPr="00E01096">
              <w:rPr>
                <w:b/>
                <w:bCs/>
                <w:sz w:val="22"/>
                <w:szCs w:val="22"/>
              </w:rPr>
              <w:t>trakto</w:t>
            </w:r>
            <w:r w:rsidRPr="00E01096">
              <w:rPr>
                <w:b/>
                <w:bCs/>
                <w:spacing w:val="-10"/>
                <w:sz w:val="22"/>
                <w:szCs w:val="22"/>
              </w:rPr>
              <w:t xml:space="preserve"> </w:t>
            </w:r>
            <w:r w:rsidRPr="00E01096">
              <w:rPr>
                <w:b/>
                <w:bCs/>
                <w:spacing w:val="-2"/>
                <w:sz w:val="22"/>
                <w:szCs w:val="22"/>
              </w:rPr>
              <w:t>sutrikimai</w:t>
            </w:r>
          </w:p>
        </w:tc>
      </w:tr>
      <w:tr w:rsidR="00267ADA" w:rsidRPr="00E01096" w14:paraId="2AB5F222" w14:textId="77777777" w:rsidTr="003301C4">
        <w:trPr>
          <w:trHeight w:val="3542"/>
        </w:trPr>
        <w:tc>
          <w:tcPr>
            <w:tcW w:w="1701" w:type="dxa"/>
            <w:tcBorders>
              <w:top w:val="single" w:sz="4" w:space="0" w:color="000000"/>
              <w:left w:val="single" w:sz="4" w:space="0" w:color="000000"/>
              <w:bottom w:val="single" w:sz="4" w:space="0" w:color="000000"/>
              <w:right w:val="single" w:sz="4" w:space="0" w:color="000000"/>
            </w:tcBorders>
          </w:tcPr>
          <w:p w14:paraId="35839315" w14:textId="77777777" w:rsidR="00267ADA" w:rsidRPr="00E01096" w:rsidRDefault="00267ADA" w:rsidP="003301C4">
            <w:pPr>
              <w:pStyle w:val="TableParagraph"/>
              <w:kinsoku w:val="0"/>
              <w:overflowPunct w:val="0"/>
              <w:ind w:left="0"/>
              <w:rPr>
                <w:spacing w:val="-2"/>
                <w:sz w:val="22"/>
                <w:szCs w:val="22"/>
              </w:rPr>
            </w:pPr>
            <w:r w:rsidRPr="00E01096">
              <w:rPr>
                <w:sz w:val="22"/>
                <w:szCs w:val="22"/>
              </w:rPr>
              <w:t xml:space="preserve">Kraujavimas iš </w:t>
            </w:r>
            <w:r w:rsidRPr="00E01096">
              <w:rPr>
                <w:spacing w:val="-2"/>
                <w:sz w:val="22"/>
                <w:szCs w:val="22"/>
              </w:rPr>
              <w:t xml:space="preserve">dantenų, </w:t>
            </w:r>
            <w:r w:rsidRPr="00E01096">
              <w:rPr>
                <w:sz w:val="22"/>
                <w:szCs w:val="22"/>
              </w:rPr>
              <w:t xml:space="preserve">kraujavimas iš virškinimo trakto </w:t>
            </w:r>
            <w:r w:rsidRPr="00E01096">
              <w:rPr>
                <w:spacing w:val="-2"/>
                <w:sz w:val="22"/>
                <w:szCs w:val="22"/>
              </w:rPr>
              <w:t xml:space="preserve">(įskaitant </w:t>
            </w:r>
            <w:r w:rsidRPr="00E01096">
              <w:rPr>
                <w:sz w:val="22"/>
                <w:szCs w:val="22"/>
              </w:rPr>
              <w:t xml:space="preserve">kraujavimą iš tiesiosios žarnos), virškinimo trakto ir pilvo skausmai, </w:t>
            </w:r>
            <w:r w:rsidRPr="00E01096">
              <w:rPr>
                <w:spacing w:val="-2"/>
                <w:sz w:val="22"/>
                <w:szCs w:val="22"/>
              </w:rPr>
              <w:t xml:space="preserve">dispepsija, </w:t>
            </w:r>
            <w:r w:rsidRPr="00E01096">
              <w:rPr>
                <w:sz w:val="22"/>
                <w:szCs w:val="22"/>
              </w:rPr>
              <w:t>pykinimas,</w:t>
            </w:r>
            <w:r w:rsidRPr="00E01096">
              <w:rPr>
                <w:spacing w:val="-14"/>
                <w:sz w:val="22"/>
                <w:szCs w:val="22"/>
              </w:rPr>
              <w:t xml:space="preserve"> </w:t>
            </w:r>
            <w:r w:rsidRPr="00E01096">
              <w:rPr>
                <w:sz w:val="22"/>
                <w:szCs w:val="22"/>
              </w:rPr>
              <w:t xml:space="preserve">vidurių </w:t>
            </w:r>
            <w:proofErr w:type="spellStart"/>
            <w:r w:rsidRPr="00E01096">
              <w:rPr>
                <w:spacing w:val="-2"/>
                <w:sz w:val="22"/>
                <w:szCs w:val="22"/>
              </w:rPr>
              <w:t>užkietėjimas</w:t>
            </w:r>
            <w:r w:rsidRPr="00E01096">
              <w:rPr>
                <w:spacing w:val="-2"/>
                <w:sz w:val="22"/>
                <w:szCs w:val="22"/>
                <w:vertAlign w:val="superscript"/>
              </w:rPr>
              <w:t>A</w:t>
            </w:r>
            <w:proofErr w:type="spellEnd"/>
            <w:r w:rsidRPr="00E01096">
              <w:rPr>
                <w:spacing w:val="-2"/>
                <w:sz w:val="22"/>
                <w:szCs w:val="22"/>
              </w:rPr>
              <w:t>, viduriavimas,</w:t>
            </w:r>
          </w:p>
          <w:p w14:paraId="13AE5E3B" w14:textId="77777777" w:rsidR="00267ADA" w:rsidRPr="00E01096" w:rsidRDefault="00267ADA" w:rsidP="003301C4">
            <w:pPr>
              <w:pStyle w:val="TableParagraph"/>
              <w:kinsoku w:val="0"/>
              <w:overflowPunct w:val="0"/>
              <w:ind w:left="0"/>
              <w:rPr>
                <w:spacing w:val="-2"/>
                <w:sz w:val="22"/>
                <w:szCs w:val="22"/>
                <w:vertAlign w:val="superscript"/>
              </w:rPr>
            </w:pPr>
            <w:proofErr w:type="spellStart"/>
            <w:r w:rsidRPr="00E01096">
              <w:rPr>
                <w:spacing w:val="-2"/>
                <w:sz w:val="22"/>
                <w:szCs w:val="22"/>
              </w:rPr>
              <w:t>vėmimas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361A97E" w14:textId="77777777" w:rsidR="00267ADA" w:rsidRPr="00E01096" w:rsidRDefault="00267ADA" w:rsidP="003301C4">
            <w:pPr>
              <w:pStyle w:val="TableParagraph"/>
              <w:kinsoku w:val="0"/>
              <w:overflowPunct w:val="0"/>
              <w:ind w:left="0"/>
              <w:rPr>
                <w:spacing w:val="-2"/>
                <w:sz w:val="22"/>
                <w:szCs w:val="22"/>
              </w:rPr>
            </w:pPr>
            <w:r w:rsidRPr="00E01096">
              <w:rPr>
                <w:sz w:val="22"/>
                <w:szCs w:val="22"/>
              </w:rPr>
              <w:t>Burnos</w:t>
            </w:r>
            <w:r w:rsidRPr="00E01096">
              <w:rPr>
                <w:spacing w:val="-9"/>
                <w:sz w:val="22"/>
                <w:szCs w:val="22"/>
              </w:rPr>
              <w:t xml:space="preserve"> </w:t>
            </w:r>
            <w:r w:rsidRPr="00E01096">
              <w:rPr>
                <w:spacing w:val="-2"/>
                <w:sz w:val="22"/>
                <w:szCs w:val="22"/>
              </w:rPr>
              <w:t>džiūvimas</w:t>
            </w:r>
          </w:p>
        </w:tc>
        <w:tc>
          <w:tcPr>
            <w:tcW w:w="1701" w:type="dxa"/>
            <w:tcBorders>
              <w:top w:val="single" w:sz="4" w:space="0" w:color="000000"/>
              <w:left w:val="single" w:sz="4" w:space="0" w:color="000000"/>
              <w:bottom w:val="single" w:sz="4" w:space="0" w:color="000000"/>
              <w:right w:val="single" w:sz="4" w:space="0" w:color="000000"/>
            </w:tcBorders>
          </w:tcPr>
          <w:p w14:paraId="74B0191E"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2C085A4"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ED3B43A" w14:textId="77777777" w:rsidR="00267ADA" w:rsidRPr="00E01096" w:rsidRDefault="00267ADA" w:rsidP="003301C4">
            <w:pPr>
              <w:pStyle w:val="TableParagraph"/>
              <w:kinsoku w:val="0"/>
              <w:overflowPunct w:val="0"/>
              <w:ind w:left="0"/>
              <w:rPr>
                <w:sz w:val="22"/>
                <w:szCs w:val="22"/>
              </w:rPr>
            </w:pPr>
          </w:p>
        </w:tc>
      </w:tr>
    </w:tbl>
    <w:p w14:paraId="2116CCC2" w14:textId="77777777" w:rsidR="00267ADA" w:rsidRPr="00E01096" w:rsidRDefault="00267ADA" w:rsidP="00267ADA">
      <w:pPr>
        <w:rPr>
          <w:b/>
          <w:bCs/>
        </w:rPr>
        <w:sectPr w:rsidR="00267ADA" w:rsidRPr="00E01096" w:rsidSect="00E01096">
          <w:footerReference w:type="default" r:id="rId13"/>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267ADA" w:rsidRPr="00E01096" w14:paraId="1F29B5A6" w14:textId="77777777" w:rsidTr="003301C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02B9F01E"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23D66DF"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78A046C9"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7C892B1"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4B06BF1"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Dažnis nežinomas</w:t>
            </w:r>
          </w:p>
        </w:tc>
      </w:tr>
      <w:tr w:rsidR="00267ADA" w:rsidRPr="00E01096" w14:paraId="5B5EF32B" w14:textId="77777777" w:rsidTr="003301C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1E2A6485"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Kepenų,</w:t>
            </w:r>
            <w:r w:rsidRPr="00E01096">
              <w:rPr>
                <w:b/>
                <w:bCs/>
                <w:spacing w:val="-7"/>
                <w:sz w:val="22"/>
                <w:szCs w:val="22"/>
              </w:rPr>
              <w:t xml:space="preserve"> </w:t>
            </w:r>
            <w:r w:rsidRPr="00E01096">
              <w:rPr>
                <w:b/>
                <w:bCs/>
                <w:sz w:val="22"/>
                <w:szCs w:val="22"/>
              </w:rPr>
              <w:t>tulžies</w:t>
            </w:r>
            <w:r w:rsidRPr="00E01096">
              <w:rPr>
                <w:b/>
                <w:bCs/>
                <w:spacing w:val="-6"/>
                <w:sz w:val="22"/>
                <w:szCs w:val="22"/>
              </w:rPr>
              <w:t xml:space="preserve"> </w:t>
            </w:r>
            <w:r w:rsidRPr="00E01096">
              <w:rPr>
                <w:b/>
                <w:bCs/>
                <w:sz w:val="22"/>
                <w:szCs w:val="22"/>
              </w:rPr>
              <w:t>pūslės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latakų</w:t>
            </w:r>
            <w:r w:rsidRPr="00E01096">
              <w:rPr>
                <w:b/>
                <w:bCs/>
                <w:spacing w:val="-7"/>
                <w:sz w:val="22"/>
                <w:szCs w:val="22"/>
              </w:rPr>
              <w:t xml:space="preserve"> </w:t>
            </w:r>
            <w:r w:rsidRPr="00E01096">
              <w:rPr>
                <w:b/>
                <w:bCs/>
                <w:spacing w:val="-2"/>
                <w:sz w:val="22"/>
                <w:szCs w:val="22"/>
              </w:rPr>
              <w:t>sutrikimai</w:t>
            </w:r>
          </w:p>
        </w:tc>
      </w:tr>
      <w:tr w:rsidR="00267ADA" w:rsidRPr="00E01096" w14:paraId="50B7FD6D" w14:textId="77777777" w:rsidTr="003301C4">
        <w:trPr>
          <w:trHeight w:val="2325"/>
        </w:trPr>
        <w:tc>
          <w:tcPr>
            <w:tcW w:w="1701" w:type="dxa"/>
            <w:tcBorders>
              <w:top w:val="single" w:sz="4" w:space="0" w:color="000000"/>
              <w:left w:val="single" w:sz="4" w:space="0" w:color="000000"/>
              <w:bottom w:val="single" w:sz="4" w:space="0" w:color="000000"/>
              <w:right w:val="single" w:sz="4" w:space="0" w:color="000000"/>
            </w:tcBorders>
          </w:tcPr>
          <w:p w14:paraId="64A3A2F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 xml:space="preserve">Padidėjęs </w:t>
            </w:r>
            <w:proofErr w:type="spellStart"/>
            <w:r w:rsidRPr="00E01096">
              <w:rPr>
                <w:spacing w:val="-2"/>
                <w:sz w:val="22"/>
                <w:szCs w:val="22"/>
              </w:rPr>
              <w:t>transaminazių</w:t>
            </w:r>
            <w:proofErr w:type="spellEnd"/>
            <w:r w:rsidRPr="00E01096">
              <w:rPr>
                <w:spacing w:val="-2"/>
                <w:sz w:val="22"/>
                <w:szCs w:val="22"/>
              </w:rPr>
              <w:t xml:space="preserve"> aktyvumas</w:t>
            </w:r>
          </w:p>
        </w:tc>
        <w:tc>
          <w:tcPr>
            <w:tcW w:w="1843" w:type="dxa"/>
            <w:tcBorders>
              <w:top w:val="single" w:sz="4" w:space="0" w:color="000000"/>
              <w:left w:val="single" w:sz="4" w:space="0" w:color="000000"/>
              <w:bottom w:val="single" w:sz="4" w:space="0" w:color="000000"/>
              <w:right w:val="single" w:sz="4" w:space="0" w:color="000000"/>
            </w:tcBorders>
          </w:tcPr>
          <w:p w14:paraId="74AEEE16" w14:textId="77777777" w:rsidR="00267ADA" w:rsidRPr="00E01096" w:rsidRDefault="00267ADA" w:rsidP="003301C4">
            <w:pPr>
              <w:pStyle w:val="TableParagraph"/>
              <w:kinsoku w:val="0"/>
              <w:overflowPunct w:val="0"/>
              <w:ind w:left="0"/>
              <w:rPr>
                <w:spacing w:val="-2"/>
                <w:sz w:val="22"/>
                <w:szCs w:val="22"/>
              </w:rPr>
            </w:pPr>
            <w:r w:rsidRPr="00E01096">
              <w:rPr>
                <w:sz w:val="22"/>
                <w:szCs w:val="22"/>
              </w:rPr>
              <w:t>Sutrikusi</w:t>
            </w:r>
            <w:r w:rsidRPr="00E01096">
              <w:rPr>
                <w:spacing w:val="-14"/>
                <w:sz w:val="22"/>
                <w:szCs w:val="22"/>
              </w:rPr>
              <w:t xml:space="preserve"> </w:t>
            </w:r>
            <w:r w:rsidRPr="00E01096">
              <w:rPr>
                <w:sz w:val="22"/>
                <w:szCs w:val="22"/>
              </w:rPr>
              <w:t xml:space="preserve">kepenų </w:t>
            </w:r>
            <w:r w:rsidRPr="00E01096">
              <w:rPr>
                <w:spacing w:val="-2"/>
                <w:sz w:val="22"/>
                <w:szCs w:val="22"/>
              </w:rPr>
              <w:t xml:space="preserve">funkcija, padidėjęs </w:t>
            </w:r>
            <w:proofErr w:type="spellStart"/>
            <w:r w:rsidRPr="00E01096">
              <w:rPr>
                <w:sz w:val="22"/>
                <w:szCs w:val="22"/>
              </w:rPr>
              <w:t>bilirubino</w:t>
            </w:r>
            <w:proofErr w:type="spellEnd"/>
            <w:r w:rsidRPr="00E01096">
              <w:rPr>
                <w:spacing w:val="-14"/>
                <w:sz w:val="22"/>
                <w:szCs w:val="22"/>
              </w:rPr>
              <w:t xml:space="preserve"> </w:t>
            </w:r>
            <w:r w:rsidRPr="00E01096">
              <w:rPr>
                <w:sz w:val="22"/>
                <w:szCs w:val="22"/>
              </w:rPr>
              <w:t>kiekis,</w:t>
            </w:r>
            <w:r>
              <w:rPr>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 xml:space="preserve">šarminės </w:t>
            </w:r>
            <w:proofErr w:type="spellStart"/>
            <w:r w:rsidRPr="00E01096">
              <w:rPr>
                <w:spacing w:val="-2"/>
                <w:sz w:val="22"/>
                <w:szCs w:val="22"/>
              </w:rPr>
              <w:t>fosfatazės</w:t>
            </w:r>
            <w:r w:rsidRPr="00E01096">
              <w:rPr>
                <w:spacing w:val="-2"/>
                <w:sz w:val="22"/>
                <w:szCs w:val="22"/>
                <w:vertAlign w:val="superscript"/>
              </w:rPr>
              <w:t>A</w:t>
            </w:r>
            <w:proofErr w:type="spellEnd"/>
            <w:r w:rsidRPr="00E01096">
              <w:rPr>
                <w:spacing w:val="-2"/>
                <w:sz w:val="22"/>
                <w:szCs w:val="22"/>
              </w:rPr>
              <w:t xml:space="preserve"> aktyvumas kraujyje,</w:t>
            </w:r>
            <w:r>
              <w:rPr>
                <w:spacing w:val="-2"/>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GGT</w:t>
            </w:r>
            <w:r w:rsidRPr="00E01096">
              <w:rPr>
                <w:sz w:val="22"/>
                <w:szCs w:val="22"/>
                <w:vertAlign w:val="superscript"/>
              </w:rPr>
              <w:t>A</w:t>
            </w:r>
            <w:r w:rsidR="007C4484" w:rsidRPr="00215BD0">
              <w:rPr>
                <w:vertAlign w:val="superscript"/>
              </w:rPr>
              <w:t>**</w:t>
            </w:r>
            <w:r w:rsidRPr="00E01096">
              <w:rPr>
                <w:sz w:val="22"/>
                <w:szCs w:val="22"/>
              </w:rPr>
              <w:t xml:space="preserve"> </w:t>
            </w:r>
            <w:r w:rsidRPr="00E01096">
              <w:rPr>
                <w:spacing w:val="-2"/>
                <w:sz w:val="22"/>
                <w:szCs w:val="22"/>
              </w:rPr>
              <w:t>aktyvumas</w:t>
            </w:r>
          </w:p>
        </w:tc>
        <w:tc>
          <w:tcPr>
            <w:tcW w:w="1701" w:type="dxa"/>
            <w:tcBorders>
              <w:top w:val="single" w:sz="4" w:space="0" w:color="000000"/>
              <w:left w:val="single" w:sz="4" w:space="0" w:color="000000"/>
              <w:bottom w:val="single" w:sz="4" w:space="0" w:color="000000"/>
              <w:right w:val="single" w:sz="4" w:space="0" w:color="000000"/>
            </w:tcBorders>
          </w:tcPr>
          <w:p w14:paraId="75F0A977" w14:textId="77777777" w:rsidR="00267ADA" w:rsidRPr="00E01096" w:rsidRDefault="00267ADA" w:rsidP="003301C4">
            <w:pPr>
              <w:pStyle w:val="TableParagraph"/>
              <w:kinsoku w:val="0"/>
              <w:overflowPunct w:val="0"/>
              <w:ind w:left="0"/>
              <w:rPr>
                <w:spacing w:val="-2"/>
                <w:sz w:val="22"/>
                <w:szCs w:val="22"/>
              </w:rPr>
            </w:pPr>
            <w:r w:rsidRPr="00E01096">
              <w:rPr>
                <w:sz w:val="22"/>
                <w:szCs w:val="22"/>
              </w:rPr>
              <w:t xml:space="preserve">Gelta, padidėjęs </w:t>
            </w:r>
            <w:proofErr w:type="spellStart"/>
            <w:r w:rsidRPr="00E01096">
              <w:rPr>
                <w:spacing w:val="-2"/>
                <w:sz w:val="22"/>
                <w:szCs w:val="22"/>
              </w:rPr>
              <w:t>konjuguoto</w:t>
            </w:r>
            <w:proofErr w:type="spellEnd"/>
            <w:r w:rsidRPr="00E01096">
              <w:rPr>
                <w:spacing w:val="-2"/>
                <w:sz w:val="22"/>
                <w:szCs w:val="22"/>
              </w:rPr>
              <w:t xml:space="preserve"> </w:t>
            </w:r>
            <w:proofErr w:type="spellStart"/>
            <w:r w:rsidRPr="00E01096">
              <w:rPr>
                <w:sz w:val="22"/>
                <w:szCs w:val="22"/>
              </w:rPr>
              <w:t>bilirubino</w:t>
            </w:r>
            <w:proofErr w:type="spellEnd"/>
            <w:r w:rsidRPr="00E01096">
              <w:rPr>
                <w:sz w:val="22"/>
                <w:szCs w:val="22"/>
              </w:rPr>
              <w:t xml:space="preserve"> kiekis (kartu gali padidėti arba nepadidėti</w:t>
            </w:r>
            <w:r w:rsidRPr="00E01096">
              <w:rPr>
                <w:spacing w:val="-14"/>
                <w:sz w:val="22"/>
                <w:szCs w:val="22"/>
              </w:rPr>
              <w:t xml:space="preserve"> </w:t>
            </w:r>
            <w:r w:rsidRPr="00E01096">
              <w:rPr>
                <w:sz w:val="22"/>
                <w:szCs w:val="22"/>
              </w:rPr>
              <w:t>ALT</w:t>
            </w:r>
            <w:r w:rsidR="007C4484" w:rsidRPr="00215BD0">
              <w:rPr>
                <w:vertAlign w:val="superscript"/>
              </w:rPr>
              <w:t>**</w:t>
            </w:r>
            <w:r w:rsidRPr="00E01096">
              <w:rPr>
                <w:sz w:val="22"/>
                <w:szCs w:val="22"/>
              </w:rPr>
              <w:t xml:space="preserve">), </w:t>
            </w:r>
            <w:proofErr w:type="spellStart"/>
            <w:r w:rsidRPr="00E01096">
              <w:rPr>
                <w:spacing w:val="-2"/>
                <w:sz w:val="22"/>
                <w:szCs w:val="22"/>
              </w:rPr>
              <w:t>cholestazė</w:t>
            </w:r>
            <w:proofErr w:type="spellEnd"/>
            <w:r w:rsidRPr="00E01096">
              <w:rPr>
                <w:spacing w:val="-2"/>
                <w:sz w:val="22"/>
                <w:szCs w:val="22"/>
              </w:rPr>
              <w:t xml:space="preserve">, hepatitas </w:t>
            </w:r>
            <w:r w:rsidRPr="00E01096">
              <w:rPr>
                <w:sz w:val="22"/>
                <w:szCs w:val="22"/>
              </w:rPr>
              <w:t>(įskaitant</w:t>
            </w:r>
            <w:r w:rsidRPr="00E01096">
              <w:rPr>
                <w:spacing w:val="-14"/>
                <w:sz w:val="22"/>
                <w:szCs w:val="22"/>
              </w:rPr>
              <w:t xml:space="preserve"> </w:t>
            </w:r>
            <w:r w:rsidRPr="00E01096">
              <w:rPr>
                <w:sz w:val="22"/>
                <w:szCs w:val="22"/>
              </w:rPr>
              <w:t>kepenų</w:t>
            </w:r>
            <w:r>
              <w:rPr>
                <w:sz w:val="22"/>
                <w:szCs w:val="22"/>
              </w:rPr>
              <w:t xml:space="preserve"> </w:t>
            </w:r>
            <w:r w:rsidRPr="00E01096">
              <w:rPr>
                <w:spacing w:val="-2"/>
                <w:sz w:val="22"/>
                <w:szCs w:val="22"/>
              </w:rPr>
              <w:t>ląstelių pažeidimą)</w:t>
            </w:r>
          </w:p>
        </w:tc>
        <w:tc>
          <w:tcPr>
            <w:tcW w:w="1843" w:type="dxa"/>
            <w:tcBorders>
              <w:top w:val="single" w:sz="4" w:space="0" w:color="000000"/>
              <w:left w:val="single" w:sz="4" w:space="0" w:color="000000"/>
              <w:bottom w:val="single" w:sz="4" w:space="0" w:color="000000"/>
              <w:right w:val="single" w:sz="4" w:space="0" w:color="000000"/>
            </w:tcBorders>
          </w:tcPr>
          <w:p w14:paraId="2CA23497"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5C85028" w14:textId="77777777" w:rsidR="00267ADA" w:rsidRPr="00E01096" w:rsidRDefault="00267ADA" w:rsidP="003301C4">
            <w:pPr>
              <w:pStyle w:val="TableParagraph"/>
              <w:kinsoku w:val="0"/>
              <w:overflowPunct w:val="0"/>
              <w:ind w:left="0"/>
              <w:rPr>
                <w:sz w:val="22"/>
                <w:szCs w:val="22"/>
              </w:rPr>
            </w:pPr>
          </w:p>
        </w:tc>
      </w:tr>
      <w:tr w:rsidR="00267ADA" w:rsidRPr="00E01096" w14:paraId="41F35DBD" w14:textId="77777777" w:rsidTr="003301C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3D8211D8"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Odos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poodinio</w:t>
            </w:r>
            <w:r w:rsidRPr="00E01096">
              <w:rPr>
                <w:b/>
                <w:bCs/>
                <w:spacing w:val="-6"/>
                <w:sz w:val="22"/>
                <w:szCs w:val="22"/>
              </w:rPr>
              <w:t xml:space="preserve"> </w:t>
            </w:r>
            <w:r w:rsidRPr="00E01096">
              <w:rPr>
                <w:b/>
                <w:bCs/>
                <w:sz w:val="22"/>
                <w:szCs w:val="22"/>
              </w:rPr>
              <w:t>audinio</w:t>
            </w:r>
            <w:r w:rsidRPr="00E01096">
              <w:rPr>
                <w:b/>
                <w:bCs/>
                <w:spacing w:val="-7"/>
                <w:sz w:val="22"/>
                <w:szCs w:val="22"/>
              </w:rPr>
              <w:t xml:space="preserve"> </w:t>
            </w:r>
            <w:r w:rsidRPr="00E01096">
              <w:rPr>
                <w:b/>
                <w:bCs/>
                <w:spacing w:val="-2"/>
                <w:sz w:val="22"/>
                <w:szCs w:val="22"/>
              </w:rPr>
              <w:t>sutrikimai</w:t>
            </w:r>
          </w:p>
        </w:tc>
      </w:tr>
      <w:tr w:rsidR="00267ADA" w:rsidRPr="00E01096" w14:paraId="5409B741" w14:textId="77777777" w:rsidTr="003301C4">
        <w:trPr>
          <w:trHeight w:val="2022"/>
        </w:trPr>
        <w:tc>
          <w:tcPr>
            <w:tcW w:w="1701" w:type="dxa"/>
            <w:tcBorders>
              <w:top w:val="single" w:sz="4" w:space="0" w:color="000000"/>
              <w:left w:val="single" w:sz="4" w:space="0" w:color="000000"/>
              <w:bottom w:val="single" w:sz="4" w:space="0" w:color="000000"/>
              <w:right w:val="single" w:sz="4" w:space="0" w:color="000000"/>
            </w:tcBorders>
          </w:tcPr>
          <w:p w14:paraId="3060066F" w14:textId="77777777" w:rsidR="00267ADA" w:rsidRPr="00E01096" w:rsidRDefault="00267ADA" w:rsidP="003301C4">
            <w:pPr>
              <w:pStyle w:val="TableParagraph"/>
              <w:kinsoku w:val="0"/>
              <w:overflowPunct w:val="0"/>
              <w:ind w:left="0"/>
              <w:rPr>
                <w:spacing w:val="-5"/>
                <w:sz w:val="22"/>
                <w:szCs w:val="22"/>
              </w:rPr>
            </w:pPr>
            <w:r w:rsidRPr="00E01096">
              <w:rPr>
                <w:spacing w:val="-2"/>
                <w:sz w:val="22"/>
                <w:szCs w:val="22"/>
              </w:rPr>
              <w:t xml:space="preserve">Niežėjimas </w:t>
            </w:r>
            <w:r w:rsidRPr="00E01096">
              <w:rPr>
                <w:sz w:val="22"/>
                <w:szCs w:val="22"/>
              </w:rPr>
              <w:t>(įskaitant</w:t>
            </w:r>
            <w:r w:rsidRPr="00E01096">
              <w:rPr>
                <w:spacing w:val="-14"/>
                <w:sz w:val="22"/>
                <w:szCs w:val="22"/>
              </w:rPr>
              <w:t xml:space="preserve"> </w:t>
            </w:r>
            <w:r w:rsidRPr="00E01096">
              <w:rPr>
                <w:sz w:val="22"/>
                <w:szCs w:val="22"/>
              </w:rPr>
              <w:t xml:space="preserve">nedažnus </w:t>
            </w:r>
            <w:proofErr w:type="spellStart"/>
            <w:r w:rsidRPr="00E01096">
              <w:rPr>
                <w:spacing w:val="-2"/>
                <w:sz w:val="22"/>
                <w:szCs w:val="22"/>
              </w:rPr>
              <w:t>generalizuoto</w:t>
            </w:r>
            <w:proofErr w:type="spellEnd"/>
            <w:r w:rsidRPr="00E01096">
              <w:rPr>
                <w:spacing w:val="-2"/>
                <w:sz w:val="22"/>
                <w:szCs w:val="22"/>
              </w:rPr>
              <w:t xml:space="preserve"> </w:t>
            </w:r>
            <w:r w:rsidRPr="00E01096">
              <w:rPr>
                <w:sz w:val="22"/>
                <w:szCs w:val="22"/>
              </w:rPr>
              <w:t>niežėjimo</w:t>
            </w:r>
            <w:r w:rsidRPr="00E01096">
              <w:rPr>
                <w:spacing w:val="-14"/>
                <w:sz w:val="22"/>
                <w:szCs w:val="22"/>
              </w:rPr>
              <w:t xml:space="preserve"> </w:t>
            </w:r>
            <w:r w:rsidRPr="00E01096">
              <w:rPr>
                <w:sz w:val="22"/>
                <w:szCs w:val="22"/>
              </w:rPr>
              <w:t xml:space="preserve">atvejus), </w:t>
            </w:r>
            <w:r w:rsidRPr="00E01096">
              <w:rPr>
                <w:spacing w:val="-2"/>
                <w:sz w:val="22"/>
                <w:szCs w:val="22"/>
              </w:rPr>
              <w:t xml:space="preserve">bėrimas, </w:t>
            </w:r>
            <w:proofErr w:type="spellStart"/>
            <w:r w:rsidRPr="00E01096">
              <w:rPr>
                <w:spacing w:val="-2"/>
                <w:sz w:val="22"/>
                <w:szCs w:val="22"/>
              </w:rPr>
              <w:t>ekchimozė</w:t>
            </w:r>
            <w:proofErr w:type="spellEnd"/>
            <w:r w:rsidRPr="00E01096">
              <w:rPr>
                <w:spacing w:val="-2"/>
                <w:sz w:val="22"/>
                <w:szCs w:val="22"/>
              </w:rPr>
              <w:t xml:space="preserve">, </w:t>
            </w:r>
            <w:r w:rsidRPr="00E01096">
              <w:rPr>
                <w:sz w:val="22"/>
                <w:szCs w:val="22"/>
              </w:rPr>
              <w:t>kraujavimas į odą</w:t>
            </w:r>
            <w:r>
              <w:rPr>
                <w:sz w:val="22"/>
                <w:szCs w:val="22"/>
              </w:rPr>
              <w:t xml:space="preserve"> </w:t>
            </w:r>
            <w:r w:rsidRPr="00E01096">
              <w:rPr>
                <w:sz w:val="22"/>
                <w:szCs w:val="22"/>
              </w:rPr>
              <w:t>ir</w:t>
            </w:r>
            <w:r w:rsidRPr="00E01096">
              <w:rPr>
                <w:spacing w:val="-2"/>
                <w:sz w:val="22"/>
                <w:szCs w:val="22"/>
              </w:rPr>
              <w:t xml:space="preserve"> </w:t>
            </w:r>
            <w:r w:rsidRPr="00E01096">
              <w:rPr>
                <w:sz w:val="22"/>
                <w:szCs w:val="22"/>
              </w:rPr>
              <w:t>po</w:t>
            </w:r>
            <w:r w:rsidRPr="00E01096">
              <w:rPr>
                <w:spacing w:val="-2"/>
                <w:sz w:val="22"/>
                <w:szCs w:val="22"/>
              </w:rPr>
              <w:t xml:space="preserve"> </w:t>
            </w:r>
            <w:r w:rsidRPr="00E01096">
              <w:rPr>
                <w:spacing w:val="-5"/>
                <w:sz w:val="22"/>
                <w:szCs w:val="22"/>
              </w:rPr>
              <w:t>oda</w:t>
            </w:r>
          </w:p>
        </w:tc>
        <w:tc>
          <w:tcPr>
            <w:tcW w:w="1843" w:type="dxa"/>
            <w:tcBorders>
              <w:top w:val="single" w:sz="4" w:space="0" w:color="000000"/>
              <w:left w:val="single" w:sz="4" w:space="0" w:color="000000"/>
              <w:bottom w:val="single" w:sz="4" w:space="0" w:color="000000"/>
              <w:right w:val="single" w:sz="4" w:space="0" w:color="000000"/>
            </w:tcBorders>
          </w:tcPr>
          <w:p w14:paraId="6EE3A3F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Dilgėlinė</w:t>
            </w:r>
          </w:p>
        </w:tc>
        <w:tc>
          <w:tcPr>
            <w:tcW w:w="1701" w:type="dxa"/>
            <w:tcBorders>
              <w:top w:val="single" w:sz="4" w:space="0" w:color="000000"/>
              <w:left w:val="single" w:sz="4" w:space="0" w:color="000000"/>
              <w:bottom w:val="single" w:sz="4" w:space="0" w:color="000000"/>
              <w:right w:val="single" w:sz="4" w:space="0" w:color="000000"/>
            </w:tcBorders>
          </w:tcPr>
          <w:p w14:paraId="2E1549AA"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1B7D501" w14:textId="77777777" w:rsidR="00267ADA" w:rsidRPr="00E01096" w:rsidRDefault="00267ADA" w:rsidP="003301C4">
            <w:pPr>
              <w:pStyle w:val="TableParagraph"/>
              <w:kinsoku w:val="0"/>
              <w:overflowPunct w:val="0"/>
              <w:ind w:left="0"/>
              <w:rPr>
                <w:spacing w:val="-2"/>
                <w:sz w:val="22"/>
                <w:szCs w:val="22"/>
              </w:rPr>
            </w:pPr>
            <w:proofErr w:type="spellStart"/>
            <w:r w:rsidRPr="00E01096">
              <w:rPr>
                <w:spacing w:val="-2"/>
                <w:sz w:val="22"/>
                <w:szCs w:val="22"/>
              </w:rPr>
              <w:t>Stivenso</w:t>
            </w:r>
            <w:proofErr w:type="spellEnd"/>
            <w:r w:rsidRPr="00E01096">
              <w:rPr>
                <w:spacing w:val="-2"/>
                <w:sz w:val="22"/>
                <w:szCs w:val="22"/>
              </w:rPr>
              <w:t>-Džonsono (</w:t>
            </w:r>
            <w:proofErr w:type="spellStart"/>
            <w:r w:rsidRPr="00E01096">
              <w:rPr>
                <w:i/>
                <w:iCs/>
                <w:spacing w:val="-2"/>
                <w:sz w:val="22"/>
                <w:szCs w:val="22"/>
              </w:rPr>
              <w:t>Stevens-Johnson</w:t>
            </w:r>
            <w:proofErr w:type="spellEnd"/>
            <w:r w:rsidRPr="00E01096">
              <w:rPr>
                <w:spacing w:val="-2"/>
                <w:sz w:val="22"/>
                <w:szCs w:val="22"/>
              </w:rPr>
              <w:t xml:space="preserve">) </w:t>
            </w:r>
            <w:r w:rsidRPr="00E01096">
              <w:rPr>
                <w:sz w:val="22"/>
                <w:szCs w:val="22"/>
              </w:rPr>
              <w:t xml:space="preserve">sindromas ir (arba) toksinė epidermio </w:t>
            </w:r>
            <w:proofErr w:type="spellStart"/>
            <w:r w:rsidRPr="00E01096">
              <w:rPr>
                <w:sz w:val="22"/>
                <w:szCs w:val="22"/>
              </w:rPr>
              <w:t>nekrolizė</w:t>
            </w:r>
            <w:proofErr w:type="spellEnd"/>
            <w:r w:rsidRPr="00E01096">
              <w:rPr>
                <w:sz w:val="22"/>
                <w:szCs w:val="22"/>
              </w:rPr>
              <w:t xml:space="preserve">, DRESS </w:t>
            </w:r>
            <w:r w:rsidRPr="00E01096">
              <w:rPr>
                <w:spacing w:val="-2"/>
                <w:sz w:val="22"/>
                <w:szCs w:val="22"/>
              </w:rPr>
              <w:t>sindromas</w:t>
            </w:r>
          </w:p>
        </w:tc>
        <w:tc>
          <w:tcPr>
            <w:tcW w:w="1843" w:type="dxa"/>
            <w:tcBorders>
              <w:top w:val="single" w:sz="4" w:space="0" w:color="000000"/>
              <w:left w:val="single" w:sz="4" w:space="0" w:color="000000"/>
              <w:bottom w:val="single" w:sz="4" w:space="0" w:color="000000"/>
              <w:right w:val="single" w:sz="4" w:space="0" w:color="000000"/>
            </w:tcBorders>
          </w:tcPr>
          <w:p w14:paraId="04733D77" w14:textId="77777777" w:rsidR="00267ADA" w:rsidRPr="00E01096" w:rsidRDefault="00267ADA" w:rsidP="003301C4">
            <w:pPr>
              <w:pStyle w:val="TableParagraph"/>
              <w:kinsoku w:val="0"/>
              <w:overflowPunct w:val="0"/>
              <w:ind w:left="0"/>
              <w:rPr>
                <w:sz w:val="22"/>
                <w:szCs w:val="22"/>
              </w:rPr>
            </w:pPr>
          </w:p>
        </w:tc>
      </w:tr>
      <w:tr w:rsidR="00267ADA" w:rsidRPr="00E01096" w14:paraId="7C7B6D2E" w14:textId="77777777" w:rsidTr="003301C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13C80BDA"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Skeleto,</w:t>
            </w:r>
            <w:r w:rsidRPr="00E01096">
              <w:rPr>
                <w:b/>
                <w:bCs/>
                <w:spacing w:val="-9"/>
                <w:sz w:val="22"/>
                <w:szCs w:val="22"/>
              </w:rPr>
              <w:t xml:space="preserve"> </w:t>
            </w:r>
            <w:r w:rsidRPr="00E01096">
              <w:rPr>
                <w:b/>
                <w:bCs/>
                <w:sz w:val="22"/>
                <w:szCs w:val="22"/>
              </w:rPr>
              <w:t>raumenų</w:t>
            </w:r>
            <w:r w:rsidRPr="00E01096">
              <w:rPr>
                <w:b/>
                <w:bCs/>
                <w:spacing w:val="-9"/>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jungiamojo</w:t>
            </w:r>
            <w:r w:rsidRPr="00E01096">
              <w:rPr>
                <w:b/>
                <w:bCs/>
                <w:spacing w:val="-8"/>
                <w:sz w:val="22"/>
                <w:szCs w:val="22"/>
              </w:rPr>
              <w:t xml:space="preserve"> </w:t>
            </w:r>
            <w:r w:rsidRPr="00E01096">
              <w:rPr>
                <w:b/>
                <w:bCs/>
                <w:sz w:val="22"/>
                <w:szCs w:val="22"/>
              </w:rPr>
              <w:t>audinio</w:t>
            </w:r>
            <w:r w:rsidRPr="00E01096">
              <w:rPr>
                <w:b/>
                <w:bCs/>
                <w:spacing w:val="-9"/>
                <w:sz w:val="22"/>
                <w:szCs w:val="22"/>
              </w:rPr>
              <w:t xml:space="preserve"> </w:t>
            </w:r>
            <w:r w:rsidRPr="00E01096">
              <w:rPr>
                <w:b/>
                <w:bCs/>
                <w:spacing w:val="-2"/>
                <w:sz w:val="22"/>
                <w:szCs w:val="22"/>
              </w:rPr>
              <w:t>sutrikimai</w:t>
            </w:r>
          </w:p>
        </w:tc>
      </w:tr>
      <w:tr w:rsidR="00267ADA" w:rsidRPr="00E01096" w14:paraId="56BF2562" w14:textId="77777777" w:rsidTr="003301C4">
        <w:trPr>
          <w:trHeight w:val="757"/>
        </w:trPr>
        <w:tc>
          <w:tcPr>
            <w:tcW w:w="1701" w:type="dxa"/>
            <w:tcBorders>
              <w:top w:val="single" w:sz="4" w:space="0" w:color="000000"/>
              <w:left w:val="single" w:sz="4" w:space="0" w:color="000000"/>
              <w:bottom w:val="single" w:sz="4" w:space="0" w:color="000000"/>
              <w:right w:val="single" w:sz="4" w:space="0" w:color="000000"/>
            </w:tcBorders>
          </w:tcPr>
          <w:p w14:paraId="26186663" w14:textId="77777777" w:rsidR="00267ADA" w:rsidRPr="00E01096" w:rsidRDefault="00267ADA" w:rsidP="003301C4">
            <w:pPr>
              <w:pStyle w:val="TableParagraph"/>
              <w:kinsoku w:val="0"/>
              <w:overflowPunct w:val="0"/>
              <w:ind w:left="0"/>
              <w:rPr>
                <w:spacing w:val="-2"/>
                <w:sz w:val="22"/>
                <w:szCs w:val="22"/>
                <w:vertAlign w:val="superscript"/>
              </w:rPr>
            </w:pPr>
            <w:r w:rsidRPr="00E01096">
              <w:rPr>
                <w:sz w:val="22"/>
                <w:szCs w:val="22"/>
              </w:rPr>
              <w:t>Galūnių</w:t>
            </w:r>
            <w:r w:rsidRPr="00E01096">
              <w:rPr>
                <w:spacing w:val="-10"/>
                <w:sz w:val="22"/>
                <w:szCs w:val="22"/>
              </w:rPr>
              <w:t xml:space="preserve"> </w:t>
            </w:r>
            <w:proofErr w:type="spellStart"/>
            <w:r w:rsidRPr="00E01096">
              <w:rPr>
                <w:spacing w:val="-2"/>
                <w:sz w:val="22"/>
                <w:szCs w:val="22"/>
              </w:rPr>
              <w:t>skausmas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11CB45E" w14:textId="77777777" w:rsidR="00267ADA" w:rsidRPr="00E01096" w:rsidRDefault="00267ADA" w:rsidP="003301C4">
            <w:pPr>
              <w:pStyle w:val="TableParagraph"/>
              <w:kinsoku w:val="0"/>
              <w:overflowPunct w:val="0"/>
              <w:ind w:left="0"/>
              <w:rPr>
                <w:spacing w:val="-2"/>
                <w:sz w:val="22"/>
                <w:szCs w:val="22"/>
              </w:rPr>
            </w:pPr>
            <w:proofErr w:type="spellStart"/>
            <w:r w:rsidRPr="00E01096">
              <w:rPr>
                <w:spacing w:val="-2"/>
                <w:sz w:val="22"/>
                <w:szCs w:val="22"/>
              </w:rPr>
              <w:t>Hemartrozė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54029CE" w14:textId="77777777" w:rsidR="00267ADA" w:rsidRPr="00E01096" w:rsidRDefault="00267ADA" w:rsidP="003301C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į </w:t>
            </w:r>
            <w:r w:rsidRPr="00E01096">
              <w:rPr>
                <w:spacing w:val="-2"/>
                <w:sz w:val="22"/>
                <w:szCs w:val="22"/>
              </w:rPr>
              <w:t>raumenis</w:t>
            </w:r>
          </w:p>
        </w:tc>
        <w:tc>
          <w:tcPr>
            <w:tcW w:w="1843" w:type="dxa"/>
            <w:tcBorders>
              <w:top w:val="single" w:sz="4" w:space="0" w:color="000000"/>
              <w:left w:val="single" w:sz="4" w:space="0" w:color="000000"/>
              <w:bottom w:val="single" w:sz="4" w:space="0" w:color="000000"/>
              <w:right w:val="single" w:sz="4" w:space="0" w:color="000000"/>
            </w:tcBorders>
          </w:tcPr>
          <w:p w14:paraId="59908B64"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9406714"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Suspaudimo</w:t>
            </w:r>
            <w:r>
              <w:rPr>
                <w:spacing w:val="-2"/>
                <w:sz w:val="22"/>
                <w:szCs w:val="22"/>
              </w:rPr>
              <w:t xml:space="preserve"> </w:t>
            </w:r>
            <w:r w:rsidRPr="00E01096">
              <w:rPr>
                <w:sz w:val="22"/>
                <w:szCs w:val="22"/>
              </w:rPr>
              <w:t>sindromas</w:t>
            </w:r>
            <w:r w:rsidRPr="00E01096">
              <w:rPr>
                <w:spacing w:val="-14"/>
                <w:sz w:val="22"/>
                <w:szCs w:val="22"/>
              </w:rPr>
              <w:t xml:space="preserve"> </w:t>
            </w:r>
            <w:r w:rsidRPr="00E01096">
              <w:rPr>
                <w:sz w:val="22"/>
                <w:szCs w:val="22"/>
              </w:rPr>
              <w:t xml:space="preserve">dėl </w:t>
            </w:r>
            <w:r w:rsidRPr="00E01096">
              <w:rPr>
                <w:spacing w:val="-2"/>
                <w:sz w:val="22"/>
                <w:szCs w:val="22"/>
              </w:rPr>
              <w:t>kraujavimo</w:t>
            </w:r>
          </w:p>
        </w:tc>
      </w:tr>
      <w:tr w:rsidR="00267ADA" w:rsidRPr="00E01096" w14:paraId="61A85DE6"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E0A0680"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Inkstų</w:t>
            </w:r>
            <w:r w:rsidRPr="00E01096">
              <w:rPr>
                <w:b/>
                <w:bCs/>
                <w:spacing w:val="-6"/>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šlapimo</w:t>
            </w:r>
            <w:r w:rsidRPr="00E01096">
              <w:rPr>
                <w:b/>
                <w:bCs/>
                <w:spacing w:val="-5"/>
                <w:sz w:val="22"/>
                <w:szCs w:val="22"/>
              </w:rPr>
              <w:t xml:space="preserve"> </w:t>
            </w:r>
            <w:r w:rsidRPr="00E01096">
              <w:rPr>
                <w:b/>
                <w:bCs/>
                <w:sz w:val="22"/>
                <w:szCs w:val="22"/>
              </w:rPr>
              <w:t>takų</w:t>
            </w:r>
            <w:r w:rsidRPr="00E01096">
              <w:rPr>
                <w:b/>
                <w:bCs/>
                <w:spacing w:val="-6"/>
                <w:sz w:val="22"/>
                <w:szCs w:val="22"/>
              </w:rPr>
              <w:t xml:space="preserve"> </w:t>
            </w:r>
            <w:r w:rsidRPr="00E01096">
              <w:rPr>
                <w:b/>
                <w:bCs/>
                <w:spacing w:val="-2"/>
                <w:sz w:val="22"/>
                <w:szCs w:val="22"/>
              </w:rPr>
              <w:t>sutrikimai</w:t>
            </w:r>
          </w:p>
        </w:tc>
      </w:tr>
      <w:tr w:rsidR="00267ADA" w:rsidRPr="00E01096" w14:paraId="13CC9B34" w14:textId="77777777" w:rsidTr="003301C4">
        <w:trPr>
          <w:trHeight w:val="3036"/>
        </w:trPr>
        <w:tc>
          <w:tcPr>
            <w:tcW w:w="1701" w:type="dxa"/>
            <w:tcBorders>
              <w:top w:val="single" w:sz="4" w:space="0" w:color="000000"/>
              <w:left w:val="single" w:sz="4" w:space="0" w:color="000000"/>
              <w:bottom w:val="single" w:sz="4" w:space="0" w:color="000000"/>
              <w:right w:val="single" w:sz="4" w:space="0" w:color="000000"/>
            </w:tcBorders>
          </w:tcPr>
          <w:p w14:paraId="13273512" w14:textId="77777777" w:rsidR="00267ADA" w:rsidRPr="00E01096" w:rsidRDefault="00267ADA" w:rsidP="003301C4">
            <w:pPr>
              <w:pStyle w:val="TableParagraph"/>
              <w:kinsoku w:val="0"/>
              <w:overflowPunct w:val="0"/>
              <w:ind w:left="0"/>
              <w:rPr>
                <w:spacing w:val="-2"/>
                <w:sz w:val="22"/>
                <w:szCs w:val="22"/>
              </w:rPr>
            </w:pPr>
            <w:r w:rsidRPr="00E01096">
              <w:rPr>
                <w:sz w:val="22"/>
                <w:szCs w:val="22"/>
              </w:rPr>
              <w:t xml:space="preserve">Kraujavimas iš </w:t>
            </w:r>
            <w:proofErr w:type="spellStart"/>
            <w:r w:rsidRPr="00E01096">
              <w:rPr>
                <w:spacing w:val="-2"/>
                <w:sz w:val="22"/>
                <w:szCs w:val="22"/>
              </w:rPr>
              <w:t>urogenitalinio</w:t>
            </w:r>
            <w:proofErr w:type="spellEnd"/>
            <w:r w:rsidRPr="00E01096">
              <w:rPr>
                <w:spacing w:val="-2"/>
                <w:sz w:val="22"/>
                <w:szCs w:val="22"/>
              </w:rPr>
              <w:t xml:space="preserve"> </w:t>
            </w:r>
            <w:r w:rsidRPr="00E01096">
              <w:rPr>
                <w:sz w:val="22"/>
                <w:szCs w:val="22"/>
              </w:rPr>
              <w:t xml:space="preserve">trakto (įskaitant </w:t>
            </w:r>
            <w:proofErr w:type="spellStart"/>
            <w:r w:rsidRPr="00E01096">
              <w:rPr>
                <w:sz w:val="22"/>
                <w:szCs w:val="22"/>
              </w:rPr>
              <w:t>hematuriją</w:t>
            </w:r>
            <w:proofErr w:type="spellEnd"/>
            <w:r w:rsidRPr="00E01096">
              <w:rPr>
                <w:sz w:val="22"/>
                <w:szCs w:val="22"/>
              </w:rPr>
              <w:t xml:space="preserve"> ir </w:t>
            </w:r>
            <w:proofErr w:type="spellStart"/>
            <w:r w:rsidRPr="00E01096">
              <w:rPr>
                <w:spacing w:val="-2"/>
                <w:sz w:val="22"/>
                <w:szCs w:val="22"/>
              </w:rPr>
              <w:t>menoragiją</w:t>
            </w:r>
            <w:r w:rsidRPr="00E01096">
              <w:rPr>
                <w:spacing w:val="-2"/>
                <w:sz w:val="22"/>
                <w:szCs w:val="22"/>
                <w:vertAlign w:val="superscript"/>
              </w:rPr>
              <w:t>B</w:t>
            </w:r>
            <w:proofErr w:type="spellEnd"/>
            <w:r w:rsidRPr="00E01096">
              <w:rPr>
                <w:spacing w:val="-2"/>
                <w:sz w:val="22"/>
                <w:szCs w:val="22"/>
              </w:rPr>
              <w:t xml:space="preserve">), </w:t>
            </w:r>
            <w:r w:rsidRPr="00E01096">
              <w:rPr>
                <w:sz w:val="22"/>
                <w:szCs w:val="22"/>
              </w:rPr>
              <w:t>sutrikusi inkstų funkcija</w:t>
            </w:r>
            <w:r w:rsidRPr="00E01096">
              <w:rPr>
                <w:spacing w:val="-14"/>
                <w:sz w:val="22"/>
                <w:szCs w:val="22"/>
              </w:rPr>
              <w:t xml:space="preserve"> </w:t>
            </w:r>
            <w:r w:rsidRPr="00E01096">
              <w:rPr>
                <w:sz w:val="22"/>
                <w:szCs w:val="22"/>
              </w:rPr>
              <w:t xml:space="preserve">(įskaitant </w:t>
            </w:r>
            <w:r w:rsidRPr="00E01096">
              <w:rPr>
                <w:spacing w:val="-2"/>
                <w:sz w:val="22"/>
                <w:szCs w:val="22"/>
              </w:rPr>
              <w:t xml:space="preserve">padidėjusį </w:t>
            </w:r>
            <w:r w:rsidRPr="00E01096">
              <w:rPr>
                <w:sz w:val="22"/>
                <w:szCs w:val="22"/>
              </w:rPr>
              <w:t xml:space="preserve">kreatinino kiekį </w:t>
            </w:r>
            <w:r w:rsidRPr="00E01096">
              <w:rPr>
                <w:spacing w:val="-2"/>
                <w:sz w:val="22"/>
                <w:szCs w:val="22"/>
              </w:rPr>
              <w:t xml:space="preserve">kraujyje, </w:t>
            </w:r>
            <w:r w:rsidRPr="00E01096">
              <w:rPr>
                <w:sz w:val="22"/>
                <w:szCs w:val="22"/>
              </w:rPr>
              <w:t>padidėjusį</w:t>
            </w:r>
            <w:r w:rsidRPr="00E01096">
              <w:rPr>
                <w:spacing w:val="-14"/>
                <w:sz w:val="22"/>
                <w:szCs w:val="22"/>
              </w:rPr>
              <w:t xml:space="preserve"> </w:t>
            </w:r>
            <w:r w:rsidRPr="00E01096">
              <w:rPr>
                <w:sz w:val="22"/>
                <w:szCs w:val="22"/>
              </w:rPr>
              <w:t>šlapalo</w:t>
            </w:r>
            <w:r>
              <w:rPr>
                <w:sz w:val="22"/>
                <w:szCs w:val="22"/>
              </w:rPr>
              <w:t xml:space="preserve"> </w:t>
            </w:r>
            <w:r w:rsidRPr="00E01096">
              <w:rPr>
                <w:sz w:val="22"/>
                <w:szCs w:val="22"/>
              </w:rPr>
              <w:t>kiekį</w:t>
            </w:r>
            <w:r w:rsidRPr="00E01096">
              <w:rPr>
                <w:spacing w:val="-6"/>
                <w:sz w:val="22"/>
                <w:szCs w:val="22"/>
              </w:rPr>
              <w:t xml:space="preserve"> </w:t>
            </w:r>
            <w:r w:rsidRPr="00E01096">
              <w:rPr>
                <w:spacing w:val="-2"/>
                <w:sz w:val="22"/>
                <w:szCs w:val="22"/>
              </w:rPr>
              <w:t>kraujyje)</w:t>
            </w:r>
          </w:p>
        </w:tc>
        <w:tc>
          <w:tcPr>
            <w:tcW w:w="1843" w:type="dxa"/>
            <w:tcBorders>
              <w:top w:val="single" w:sz="4" w:space="0" w:color="000000"/>
              <w:left w:val="single" w:sz="4" w:space="0" w:color="000000"/>
              <w:bottom w:val="single" w:sz="4" w:space="0" w:color="000000"/>
              <w:right w:val="single" w:sz="4" w:space="0" w:color="000000"/>
            </w:tcBorders>
          </w:tcPr>
          <w:p w14:paraId="622BB852" w14:textId="77777777" w:rsidR="00267ADA" w:rsidRPr="00E01096" w:rsidRDefault="00267ADA"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24B1840"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5EE2FC2"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DAAFD85" w14:textId="5E593006" w:rsidR="00267ADA" w:rsidRPr="00E01096" w:rsidRDefault="00267ADA" w:rsidP="002A4AF0">
            <w:pPr>
              <w:pStyle w:val="TableParagraph"/>
              <w:kinsoku w:val="0"/>
              <w:overflowPunct w:val="0"/>
              <w:rPr>
                <w:spacing w:val="-2"/>
                <w:sz w:val="22"/>
                <w:szCs w:val="22"/>
              </w:rPr>
            </w:pPr>
            <w:r w:rsidRPr="00E01096">
              <w:rPr>
                <w:spacing w:val="-2"/>
                <w:sz w:val="22"/>
                <w:szCs w:val="22"/>
              </w:rPr>
              <w:t xml:space="preserve">Inkstų nepakankamumas </w:t>
            </w:r>
            <w:r w:rsidRPr="00E01096">
              <w:rPr>
                <w:sz w:val="22"/>
                <w:szCs w:val="22"/>
              </w:rPr>
              <w:t xml:space="preserve">ir (arba) ūminis </w:t>
            </w:r>
            <w:r w:rsidRPr="00E01096">
              <w:rPr>
                <w:spacing w:val="-2"/>
                <w:sz w:val="22"/>
                <w:szCs w:val="22"/>
              </w:rPr>
              <w:t xml:space="preserve">inkstų nepakankamumas </w:t>
            </w:r>
            <w:r w:rsidRPr="00E01096">
              <w:rPr>
                <w:sz w:val="22"/>
                <w:szCs w:val="22"/>
              </w:rPr>
              <w:t xml:space="preserve">dėl kraujavimo, kurio užtenka </w:t>
            </w:r>
            <w:proofErr w:type="spellStart"/>
            <w:r w:rsidRPr="00E01096">
              <w:rPr>
                <w:spacing w:val="-2"/>
                <w:sz w:val="22"/>
                <w:szCs w:val="22"/>
              </w:rPr>
              <w:t>hipoperfuzijai</w:t>
            </w:r>
            <w:proofErr w:type="spellEnd"/>
            <w:r w:rsidRPr="00E01096">
              <w:rPr>
                <w:spacing w:val="-2"/>
                <w:sz w:val="22"/>
                <w:szCs w:val="22"/>
              </w:rPr>
              <w:t xml:space="preserve"> sukelti</w:t>
            </w:r>
            <w:r w:rsidR="000B49FD">
              <w:rPr>
                <w:spacing w:val="-2"/>
                <w:sz w:val="22"/>
                <w:szCs w:val="22"/>
              </w:rPr>
              <w:t xml:space="preserve">, </w:t>
            </w:r>
            <w:r w:rsidR="000B49FD" w:rsidRPr="000B49FD">
              <w:rPr>
                <w:spacing w:val="-2"/>
                <w:sz w:val="22"/>
                <w:szCs w:val="22"/>
              </w:rPr>
              <w:t xml:space="preserve">su antikoaguliantais susijusi </w:t>
            </w:r>
            <w:proofErr w:type="spellStart"/>
            <w:r w:rsidR="000B49FD" w:rsidRPr="000B49FD">
              <w:rPr>
                <w:spacing w:val="-2"/>
                <w:sz w:val="22"/>
                <w:szCs w:val="22"/>
              </w:rPr>
              <w:t>nefropatija</w:t>
            </w:r>
            <w:proofErr w:type="spellEnd"/>
          </w:p>
        </w:tc>
      </w:tr>
      <w:tr w:rsidR="00267ADA" w:rsidRPr="00E01096" w14:paraId="3E96FB51"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2B6AE319"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Bendrieji</w:t>
            </w:r>
            <w:r w:rsidRPr="00E01096">
              <w:rPr>
                <w:b/>
                <w:bCs/>
                <w:spacing w:val="-9"/>
                <w:sz w:val="22"/>
                <w:szCs w:val="22"/>
              </w:rPr>
              <w:t xml:space="preserve"> </w:t>
            </w:r>
            <w:r w:rsidRPr="00E01096">
              <w:rPr>
                <w:b/>
                <w:bCs/>
                <w:sz w:val="22"/>
                <w:szCs w:val="22"/>
              </w:rPr>
              <w:t>sutrikimai</w:t>
            </w:r>
            <w:r w:rsidRPr="00E01096">
              <w:rPr>
                <w:b/>
                <w:bCs/>
                <w:spacing w:val="-9"/>
                <w:sz w:val="22"/>
                <w:szCs w:val="22"/>
              </w:rPr>
              <w:t xml:space="preserve"> </w:t>
            </w:r>
            <w:r w:rsidRPr="00E01096">
              <w:rPr>
                <w:b/>
                <w:bCs/>
                <w:sz w:val="22"/>
                <w:szCs w:val="22"/>
              </w:rPr>
              <w:t>ir</w:t>
            </w:r>
            <w:r w:rsidRPr="00E01096">
              <w:rPr>
                <w:b/>
                <w:bCs/>
                <w:spacing w:val="-10"/>
                <w:sz w:val="22"/>
                <w:szCs w:val="22"/>
              </w:rPr>
              <w:t xml:space="preserve"> </w:t>
            </w:r>
            <w:r w:rsidRPr="00E01096">
              <w:rPr>
                <w:b/>
                <w:bCs/>
                <w:sz w:val="22"/>
                <w:szCs w:val="22"/>
              </w:rPr>
              <w:t>vartojimo</w:t>
            </w:r>
            <w:r w:rsidRPr="00E01096">
              <w:rPr>
                <w:b/>
                <w:bCs/>
                <w:spacing w:val="-9"/>
                <w:sz w:val="22"/>
                <w:szCs w:val="22"/>
              </w:rPr>
              <w:t xml:space="preserve"> </w:t>
            </w:r>
            <w:r w:rsidRPr="00E01096">
              <w:rPr>
                <w:b/>
                <w:bCs/>
                <w:sz w:val="22"/>
                <w:szCs w:val="22"/>
              </w:rPr>
              <w:t>vietos</w:t>
            </w:r>
            <w:r w:rsidRPr="00E01096">
              <w:rPr>
                <w:b/>
                <w:bCs/>
                <w:spacing w:val="-9"/>
                <w:sz w:val="22"/>
                <w:szCs w:val="22"/>
              </w:rPr>
              <w:t xml:space="preserve"> </w:t>
            </w:r>
            <w:r w:rsidRPr="00E01096">
              <w:rPr>
                <w:b/>
                <w:bCs/>
                <w:spacing w:val="-2"/>
                <w:sz w:val="22"/>
                <w:szCs w:val="22"/>
              </w:rPr>
              <w:t>pažeidimai</w:t>
            </w:r>
          </w:p>
        </w:tc>
      </w:tr>
      <w:tr w:rsidR="00267ADA" w:rsidRPr="00E01096" w14:paraId="23D4EBE5" w14:textId="77777777" w:rsidTr="003301C4">
        <w:trPr>
          <w:trHeight w:val="1517"/>
        </w:trPr>
        <w:tc>
          <w:tcPr>
            <w:tcW w:w="1701" w:type="dxa"/>
            <w:tcBorders>
              <w:top w:val="single" w:sz="4" w:space="0" w:color="000000"/>
              <w:left w:val="single" w:sz="4" w:space="0" w:color="000000"/>
              <w:bottom w:val="single" w:sz="4" w:space="0" w:color="000000"/>
              <w:right w:val="single" w:sz="4" w:space="0" w:color="000000"/>
            </w:tcBorders>
          </w:tcPr>
          <w:p w14:paraId="413425F9" w14:textId="77777777" w:rsidR="00267ADA" w:rsidRPr="00E01096" w:rsidRDefault="00267ADA" w:rsidP="003301C4">
            <w:pPr>
              <w:pStyle w:val="TableParagraph"/>
              <w:kinsoku w:val="0"/>
              <w:overflowPunct w:val="0"/>
              <w:ind w:left="0"/>
              <w:rPr>
                <w:sz w:val="22"/>
                <w:szCs w:val="22"/>
              </w:rPr>
            </w:pPr>
            <w:proofErr w:type="spellStart"/>
            <w:r w:rsidRPr="00E01096">
              <w:rPr>
                <w:spacing w:val="-2"/>
                <w:sz w:val="22"/>
                <w:szCs w:val="22"/>
              </w:rPr>
              <w:t>Karščiavimas</w:t>
            </w:r>
            <w:r w:rsidRPr="00E01096">
              <w:rPr>
                <w:spacing w:val="-2"/>
                <w:sz w:val="22"/>
                <w:szCs w:val="22"/>
                <w:vertAlign w:val="superscript"/>
              </w:rPr>
              <w:t>A</w:t>
            </w:r>
            <w:proofErr w:type="spellEnd"/>
            <w:r w:rsidRPr="00E01096">
              <w:rPr>
                <w:spacing w:val="-2"/>
                <w:sz w:val="22"/>
                <w:szCs w:val="22"/>
              </w:rPr>
              <w:t xml:space="preserve">, </w:t>
            </w:r>
            <w:r w:rsidRPr="00E01096">
              <w:rPr>
                <w:sz w:val="22"/>
                <w:szCs w:val="22"/>
              </w:rPr>
              <w:t>periferinė edema, sumažėjusi</w:t>
            </w:r>
            <w:r w:rsidRPr="00E01096">
              <w:rPr>
                <w:spacing w:val="-14"/>
                <w:sz w:val="22"/>
                <w:szCs w:val="22"/>
              </w:rPr>
              <w:t xml:space="preserve"> </w:t>
            </w:r>
            <w:r w:rsidRPr="00E01096">
              <w:rPr>
                <w:sz w:val="22"/>
                <w:szCs w:val="22"/>
              </w:rPr>
              <w:t>bendra jėga ir energija</w:t>
            </w:r>
            <w:r>
              <w:rPr>
                <w:sz w:val="22"/>
                <w:szCs w:val="22"/>
              </w:rPr>
              <w:t xml:space="preserve"> </w:t>
            </w:r>
            <w:r w:rsidRPr="00E01096">
              <w:rPr>
                <w:spacing w:val="-2"/>
                <w:sz w:val="22"/>
                <w:szCs w:val="22"/>
              </w:rPr>
              <w:t xml:space="preserve">(įskaitant </w:t>
            </w:r>
            <w:r w:rsidRPr="00E01096">
              <w:rPr>
                <w:sz w:val="22"/>
                <w:szCs w:val="22"/>
              </w:rPr>
              <w:t>nuovargį</w:t>
            </w:r>
            <w:r>
              <w:rPr>
                <w:sz w:val="22"/>
                <w:szCs w:val="22"/>
              </w:rPr>
              <w:t xml:space="preserve"> ir</w:t>
            </w:r>
            <w:r w:rsidRPr="00E01096">
              <w:rPr>
                <w:spacing w:val="-14"/>
                <w:sz w:val="22"/>
                <w:szCs w:val="22"/>
              </w:rPr>
              <w:t xml:space="preserve"> </w:t>
            </w:r>
            <w:proofErr w:type="spellStart"/>
            <w:r w:rsidRPr="00E01096">
              <w:rPr>
                <w:sz w:val="22"/>
                <w:szCs w:val="22"/>
              </w:rPr>
              <w:t>asteniją</w:t>
            </w:r>
            <w:proofErr w:type="spellEnd"/>
            <w:r w:rsidRPr="00E01096">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8A1893E" w14:textId="77777777" w:rsidR="00267ADA" w:rsidRPr="00E01096" w:rsidRDefault="00267ADA" w:rsidP="003301C4">
            <w:pPr>
              <w:pStyle w:val="TableParagraph"/>
              <w:kinsoku w:val="0"/>
              <w:overflowPunct w:val="0"/>
              <w:ind w:left="0"/>
              <w:rPr>
                <w:spacing w:val="-2"/>
                <w:sz w:val="22"/>
                <w:szCs w:val="22"/>
              </w:rPr>
            </w:pPr>
            <w:r w:rsidRPr="00E01096">
              <w:rPr>
                <w:sz w:val="22"/>
                <w:szCs w:val="22"/>
              </w:rPr>
              <w:t>Bloga</w:t>
            </w:r>
            <w:r w:rsidRPr="00E01096">
              <w:rPr>
                <w:spacing w:val="-14"/>
                <w:sz w:val="22"/>
                <w:szCs w:val="22"/>
              </w:rPr>
              <w:t xml:space="preserve"> </w:t>
            </w:r>
            <w:r w:rsidRPr="00E01096">
              <w:rPr>
                <w:sz w:val="22"/>
                <w:szCs w:val="22"/>
              </w:rPr>
              <w:t xml:space="preserve">savijauta </w:t>
            </w:r>
            <w:r w:rsidRPr="00E01096">
              <w:rPr>
                <w:spacing w:val="-2"/>
                <w:sz w:val="22"/>
                <w:szCs w:val="22"/>
              </w:rPr>
              <w:t>(įskaitant negalavimą)</w:t>
            </w:r>
          </w:p>
        </w:tc>
        <w:tc>
          <w:tcPr>
            <w:tcW w:w="1701" w:type="dxa"/>
            <w:tcBorders>
              <w:top w:val="single" w:sz="4" w:space="0" w:color="000000"/>
              <w:left w:val="single" w:sz="4" w:space="0" w:color="000000"/>
              <w:bottom w:val="single" w:sz="4" w:space="0" w:color="000000"/>
              <w:right w:val="single" w:sz="4" w:space="0" w:color="000000"/>
            </w:tcBorders>
          </w:tcPr>
          <w:p w14:paraId="381AC373" w14:textId="77777777" w:rsidR="00267ADA" w:rsidRPr="00E01096" w:rsidRDefault="00267ADA" w:rsidP="003301C4">
            <w:pPr>
              <w:pStyle w:val="TableParagraph"/>
              <w:kinsoku w:val="0"/>
              <w:overflowPunct w:val="0"/>
              <w:ind w:left="0"/>
              <w:rPr>
                <w:spacing w:val="-2"/>
                <w:sz w:val="22"/>
                <w:szCs w:val="22"/>
                <w:vertAlign w:val="superscript"/>
              </w:rPr>
            </w:pPr>
            <w:r w:rsidRPr="00E01096">
              <w:rPr>
                <w:sz w:val="22"/>
                <w:szCs w:val="22"/>
              </w:rPr>
              <w:t>Vietinė</w:t>
            </w:r>
            <w:r w:rsidRPr="00E01096">
              <w:rPr>
                <w:spacing w:val="-9"/>
                <w:sz w:val="22"/>
                <w:szCs w:val="22"/>
              </w:rPr>
              <w:t xml:space="preserve"> </w:t>
            </w:r>
            <w:proofErr w:type="spellStart"/>
            <w:r w:rsidRPr="00E01096">
              <w:rPr>
                <w:spacing w:val="-2"/>
                <w:sz w:val="22"/>
                <w:szCs w:val="22"/>
              </w:rPr>
              <w:t>edema</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5C8E7E5"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7752338" w14:textId="77777777" w:rsidR="00267ADA" w:rsidRPr="00E01096" w:rsidRDefault="00267ADA" w:rsidP="003301C4">
            <w:pPr>
              <w:pStyle w:val="TableParagraph"/>
              <w:kinsoku w:val="0"/>
              <w:overflowPunct w:val="0"/>
              <w:ind w:left="0"/>
              <w:rPr>
                <w:sz w:val="22"/>
                <w:szCs w:val="22"/>
              </w:rPr>
            </w:pPr>
          </w:p>
        </w:tc>
      </w:tr>
      <w:tr w:rsidR="00267ADA" w:rsidRPr="00E01096" w14:paraId="20027756" w14:textId="77777777" w:rsidTr="003301C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3A6A6DC8"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Tyrimai</w:t>
            </w:r>
          </w:p>
        </w:tc>
      </w:tr>
      <w:tr w:rsidR="00267ADA" w:rsidRPr="00E01096" w14:paraId="23C003B5" w14:textId="77777777" w:rsidTr="003301C4">
        <w:trPr>
          <w:trHeight w:val="1503"/>
        </w:trPr>
        <w:tc>
          <w:tcPr>
            <w:tcW w:w="1701" w:type="dxa"/>
            <w:tcBorders>
              <w:top w:val="single" w:sz="4" w:space="0" w:color="000000"/>
              <w:left w:val="single" w:sz="4" w:space="0" w:color="000000"/>
              <w:bottom w:val="single" w:sz="4" w:space="0" w:color="000000"/>
              <w:right w:val="single" w:sz="4" w:space="0" w:color="000000"/>
            </w:tcBorders>
          </w:tcPr>
          <w:p w14:paraId="19A8E461"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F4E114F" w14:textId="77777777" w:rsidR="00267ADA" w:rsidRPr="00E01096" w:rsidRDefault="00267ADA" w:rsidP="003301C4">
            <w:pPr>
              <w:pStyle w:val="TableParagraph"/>
              <w:kinsoku w:val="0"/>
              <w:overflowPunct w:val="0"/>
              <w:ind w:left="0"/>
              <w:rPr>
                <w:spacing w:val="-2"/>
                <w:sz w:val="22"/>
                <w:szCs w:val="22"/>
              </w:rPr>
            </w:pPr>
            <w:r w:rsidRPr="00E01096">
              <w:rPr>
                <w:sz w:val="22"/>
                <w:szCs w:val="22"/>
              </w:rPr>
              <w:t>Padidėjęs LDH</w:t>
            </w:r>
            <w:r w:rsidRPr="00E01096">
              <w:rPr>
                <w:sz w:val="22"/>
                <w:szCs w:val="22"/>
                <w:vertAlign w:val="superscript"/>
              </w:rPr>
              <w:t>A</w:t>
            </w:r>
            <w:r w:rsidR="007C4484" w:rsidRPr="00215BD0">
              <w:rPr>
                <w:vertAlign w:val="superscript"/>
              </w:rPr>
              <w:t>**</w:t>
            </w:r>
            <w:r w:rsidRPr="00E01096">
              <w:rPr>
                <w:sz w:val="22"/>
                <w:szCs w:val="22"/>
              </w:rPr>
              <w:t xml:space="preserve"> </w:t>
            </w:r>
            <w:r w:rsidRPr="00E01096">
              <w:rPr>
                <w:spacing w:val="-2"/>
                <w:sz w:val="22"/>
                <w:szCs w:val="22"/>
              </w:rPr>
              <w:t xml:space="preserve">aktyvumas, </w:t>
            </w:r>
            <w:r w:rsidRPr="00E01096">
              <w:rPr>
                <w:sz w:val="22"/>
                <w:szCs w:val="22"/>
              </w:rPr>
              <w:t>padidėjęs</w:t>
            </w:r>
            <w:r w:rsidRPr="00E01096">
              <w:rPr>
                <w:spacing w:val="-14"/>
                <w:sz w:val="22"/>
                <w:szCs w:val="22"/>
              </w:rPr>
              <w:t xml:space="preserve"> </w:t>
            </w:r>
            <w:proofErr w:type="spellStart"/>
            <w:r w:rsidRPr="00E01096">
              <w:rPr>
                <w:sz w:val="22"/>
                <w:szCs w:val="22"/>
              </w:rPr>
              <w:t>lipazės</w:t>
            </w:r>
            <w:r w:rsidRPr="00E01096">
              <w:rPr>
                <w:sz w:val="22"/>
                <w:szCs w:val="22"/>
                <w:vertAlign w:val="superscript"/>
              </w:rPr>
              <w:t>A</w:t>
            </w:r>
            <w:proofErr w:type="spellEnd"/>
            <w:r w:rsidRPr="00E01096">
              <w:rPr>
                <w:sz w:val="22"/>
                <w:szCs w:val="22"/>
              </w:rPr>
              <w:t xml:space="preserve"> </w:t>
            </w:r>
            <w:r w:rsidRPr="00E01096">
              <w:rPr>
                <w:spacing w:val="-2"/>
                <w:sz w:val="22"/>
                <w:szCs w:val="22"/>
              </w:rPr>
              <w:t>aktyvumas, padidėjęs</w:t>
            </w:r>
            <w:r>
              <w:rPr>
                <w:spacing w:val="-2"/>
                <w:sz w:val="22"/>
                <w:szCs w:val="22"/>
              </w:rPr>
              <w:t xml:space="preserve"> </w:t>
            </w:r>
            <w:proofErr w:type="spellStart"/>
            <w:r w:rsidRPr="00E01096">
              <w:rPr>
                <w:spacing w:val="-2"/>
                <w:sz w:val="22"/>
                <w:szCs w:val="22"/>
              </w:rPr>
              <w:t>amilazės</w:t>
            </w:r>
            <w:r w:rsidRPr="00E01096">
              <w:rPr>
                <w:spacing w:val="-2"/>
                <w:sz w:val="22"/>
                <w:szCs w:val="22"/>
                <w:vertAlign w:val="superscript"/>
              </w:rPr>
              <w:t>A</w:t>
            </w:r>
            <w:proofErr w:type="spellEnd"/>
            <w:r w:rsidRPr="00E01096">
              <w:rPr>
                <w:spacing w:val="-2"/>
                <w:sz w:val="22"/>
                <w:szCs w:val="22"/>
              </w:rPr>
              <w:t xml:space="preserve"> aktyvumas</w:t>
            </w:r>
          </w:p>
        </w:tc>
        <w:tc>
          <w:tcPr>
            <w:tcW w:w="1701" w:type="dxa"/>
            <w:tcBorders>
              <w:top w:val="single" w:sz="4" w:space="0" w:color="000000"/>
              <w:left w:val="single" w:sz="4" w:space="0" w:color="000000"/>
              <w:bottom w:val="single" w:sz="4" w:space="0" w:color="000000"/>
              <w:right w:val="single" w:sz="4" w:space="0" w:color="000000"/>
            </w:tcBorders>
          </w:tcPr>
          <w:p w14:paraId="70FB0D1D"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A3316D5"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4FFC89D" w14:textId="77777777" w:rsidR="00267ADA" w:rsidRPr="00E01096" w:rsidRDefault="00267ADA" w:rsidP="003301C4">
            <w:pPr>
              <w:pStyle w:val="TableParagraph"/>
              <w:kinsoku w:val="0"/>
              <w:overflowPunct w:val="0"/>
              <w:ind w:left="0"/>
              <w:rPr>
                <w:sz w:val="22"/>
                <w:szCs w:val="22"/>
              </w:rPr>
            </w:pPr>
          </w:p>
        </w:tc>
      </w:tr>
    </w:tbl>
    <w:p w14:paraId="185AF3F9" w14:textId="77777777" w:rsidR="00267ADA" w:rsidRPr="00E01096" w:rsidRDefault="00267ADA" w:rsidP="00267ADA">
      <w:pPr>
        <w:rPr>
          <w:b/>
          <w:bCs/>
        </w:rPr>
        <w:sectPr w:rsidR="00267ADA" w:rsidRPr="00E01096" w:rsidSect="00E01096">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267ADA" w:rsidRPr="00E01096" w14:paraId="11C7262F" w14:textId="77777777" w:rsidTr="003301C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744E5A4A"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7CEAC9FB"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5653A130"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15B83C7"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0EDB653A"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Dažnis nežinomas</w:t>
            </w:r>
          </w:p>
        </w:tc>
      </w:tr>
      <w:tr w:rsidR="00267ADA" w:rsidRPr="00E01096" w14:paraId="3690A786" w14:textId="77777777" w:rsidTr="003301C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201090D3"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Sužalojimai,</w:t>
            </w:r>
            <w:r w:rsidRPr="00E01096">
              <w:rPr>
                <w:b/>
                <w:bCs/>
                <w:spacing w:val="-13"/>
                <w:sz w:val="22"/>
                <w:szCs w:val="22"/>
              </w:rPr>
              <w:t xml:space="preserve"> </w:t>
            </w:r>
            <w:r w:rsidRPr="00E01096">
              <w:rPr>
                <w:b/>
                <w:bCs/>
                <w:sz w:val="22"/>
                <w:szCs w:val="22"/>
              </w:rPr>
              <w:t>apsinuodijimai</w:t>
            </w:r>
            <w:r w:rsidRPr="00E01096">
              <w:rPr>
                <w:b/>
                <w:bCs/>
                <w:spacing w:val="-11"/>
                <w:sz w:val="22"/>
                <w:szCs w:val="22"/>
              </w:rPr>
              <w:t xml:space="preserve"> </w:t>
            </w:r>
            <w:r w:rsidRPr="00E01096">
              <w:rPr>
                <w:b/>
                <w:bCs/>
                <w:sz w:val="22"/>
                <w:szCs w:val="22"/>
              </w:rPr>
              <w:t>ir</w:t>
            </w:r>
            <w:r w:rsidRPr="00E01096">
              <w:rPr>
                <w:b/>
                <w:bCs/>
                <w:spacing w:val="-12"/>
                <w:sz w:val="22"/>
                <w:szCs w:val="22"/>
              </w:rPr>
              <w:t xml:space="preserve"> </w:t>
            </w:r>
            <w:r w:rsidRPr="00E01096">
              <w:rPr>
                <w:b/>
                <w:bCs/>
                <w:sz w:val="22"/>
                <w:szCs w:val="22"/>
              </w:rPr>
              <w:t>procedūrų</w:t>
            </w:r>
            <w:r w:rsidRPr="00E01096">
              <w:rPr>
                <w:b/>
                <w:bCs/>
                <w:spacing w:val="-12"/>
                <w:sz w:val="22"/>
                <w:szCs w:val="22"/>
              </w:rPr>
              <w:t xml:space="preserve"> </w:t>
            </w:r>
            <w:r w:rsidRPr="00E01096">
              <w:rPr>
                <w:b/>
                <w:bCs/>
                <w:spacing w:val="-2"/>
                <w:sz w:val="22"/>
                <w:szCs w:val="22"/>
              </w:rPr>
              <w:t>komplikacijos</w:t>
            </w:r>
          </w:p>
        </w:tc>
      </w:tr>
      <w:tr w:rsidR="00267ADA" w:rsidRPr="00E01096" w14:paraId="6DE632BE" w14:textId="77777777" w:rsidTr="003301C4">
        <w:trPr>
          <w:trHeight w:val="2325"/>
        </w:trPr>
        <w:tc>
          <w:tcPr>
            <w:tcW w:w="1701" w:type="dxa"/>
            <w:tcBorders>
              <w:top w:val="single" w:sz="4" w:space="0" w:color="000000"/>
              <w:left w:val="single" w:sz="4" w:space="0" w:color="000000"/>
              <w:bottom w:val="single" w:sz="4" w:space="0" w:color="000000"/>
              <w:right w:val="single" w:sz="4" w:space="0" w:color="000000"/>
            </w:tcBorders>
          </w:tcPr>
          <w:p w14:paraId="66779459" w14:textId="77777777" w:rsidR="00267ADA" w:rsidRPr="00E01096" w:rsidRDefault="00267ADA" w:rsidP="003301C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po </w:t>
            </w:r>
            <w:r w:rsidRPr="00E01096">
              <w:rPr>
                <w:spacing w:val="-2"/>
                <w:sz w:val="22"/>
                <w:szCs w:val="22"/>
              </w:rPr>
              <w:t xml:space="preserve">procedūros (įskaitant pooperacinę </w:t>
            </w:r>
            <w:r w:rsidRPr="00E01096">
              <w:rPr>
                <w:sz w:val="22"/>
                <w:szCs w:val="22"/>
              </w:rPr>
              <w:t xml:space="preserve">anemiją ir kraujavimą iš </w:t>
            </w:r>
            <w:r w:rsidRPr="00E01096">
              <w:rPr>
                <w:spacing w:val="-2"/>
                <w:sz w:val="22"/>
                <w:szCs w:val="22"/>
              </w:rPr>
              <w:t>žaizdos), kontūzija,</w:t>
            </w:r>
          </w:p>
          <w:p w14:paraId="1482FDEA" w14:textId="77777777" w:rsidR="00267ADA" w:rsidRPr="00E01096" w:rsidRDefault="00267ADA" w:rsidP="003301C4">
            <w:pPr>
              <w:pStyle w:val="TableParagraph"/>
              <w:kinsoku w:val="0"/>
              <w:overflowPunct w:val="0"/>
              <w:ind w:left="0"/>
              <w:rPr>
                <w:spacing w:val="-2"/>
                <w:sz w:val="22"/>
                <w:szCs w:val="22"/>
                <w:vertAlign w:val="superscript"/>
              </w:rPr>
            </w:pPr>
            <w:r w:rsidRPr="00E01096">
              <w:rPr>
                <w:sz w:val="22"/>
                <w:szCs w:val="22"/>
              </w:rPr>
              <w:t>sekrecija</w:t>
            </w:r>
            <w:r w:rsidRPr="00E01096">
              <w:rPr>
                <w:spacing w:val="-14"/>
                <w:sz w:val="22"/>
                <w:szCs w:val="22"/>
              </w:rPr>
              <w:t xml:space="preserve"> </w:t>
            </w:r>
            <w:r w:rsidRPr="00E01096">
              <w:rPr>
                <w:sz w:val="22"/>
                <w:szCs w:val="22"/>
              </w:rPr>
              <w:t xml:space="preserve">iš </w:t>
            </w:r>
            <w:proofErr w:type="spellStart"/>
            <w:r w:rsidRPr="00E01096">
              <w:rPr>
                <w:spacing w:val="-2"/>
                <w:sz w:val="22"/>
                <w:szCs w:val="22"/>
              </w:rPr>
              <w:t>žaizdos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053BCD9" w14:textId="77777777" w:rsidR="00267ADA" w:rsidRPr="00E01096" w:rsidRDefault="00267ADA"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808535" w14:textId="77777777" w:rsidR="00267ADA" w:rsidRPr="00E01096" w:rsidRDefault="00267ADA" w:rsidP="003301C4">
            <w:pPr>
              <w:pStyle w:val="TableParagraph"/>
              <w:kinsoku w:val="0"/>
              <w:overflowPunct w:val="0"/>
              <w:ind w:left="0"/>
              <w:rPr>
                <w:spacing w:val="-2"/>
                <w:sz w:val="22"/>
                <w:szCs w:val="22"/>
                <w:vertAlign w:val="superscript"/>
              </w:rPr>
            </w:pPr>
            <w:r w:rsidRPr="00E01096">
              <w:rPr>
                <w:spacing w:val="-2"/>
                <w:sz w:val="22"/>
                <w:szCs w:val="22"/>
              </w:rPr>
              <w:t xml:space="preserve">Kraujagyslių </w:t>
            </w:r>
            <w:proofErr w:type="spellStart"/>
            <w:r w:rsidRPr="00E01096">
              <w:rPr>
                <w:spacing w:val="-2"/>
                <w:sz w:val="22"/>
                <w:szCs w:val="22"/>
              </w:rPr>
              <w:t>pseudoaneurizma</w:t>
            </w:r>
            <w:r w:rsidRPr="00E01096">
              <w:rPr>
                <w:spacing w:val="-2"/>
                <w:sz w:val="22"/>
                <w:szCs w:val="22"/>
                <w:vertAlign w:val="superscript"/>
              </w:rPr>
              <w:t>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8831AD3" w14:textId="77777777" w:rsidR="00267ADA" w:rsidRPr="00E01096" w:rsidRDefault="00267ADA"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8A8C6FA" w14:textId="77777777" w:rsidR="00267ADA" w:rsidRPr="00E01096" w:rsidRDefault="00267ADA" w:rsidP="003301C4">
            <w:pPr>
              <w:pStyle w:val="TableParagraph"/>
              <w:kinsoku w:val="0"/>
              <w:overflowPunct w:val="0"/>
              <w:ind w:left="0"/>
              <w:rPr>
                <w:sz w:val="22"/>
                <w:szCs w:val="22"/>
              </w:rPr>
            </w:pPr>
          </w:p>
        </w:tc>
      </w:tr>
    </w:tbl>
    <w:p w14:paraId="33359FA1" w14:textId="77777777" w:rsidR="00267ADA" w:rsidRPr="00E01096" w:rsidRDefault="00267ADA" w:rsidP="00267ADA">
      <w:pPr>
        <w:pStyle w:val="Pagrindinistekstas"/>
        <w:tabs>
          <w:tab w:val="left" w:pos="1467"/>
        </w:tabs>
        <w:kinsoku w:val="0"/>
        <w:overflowPunct w:val="0"/>
        <w:ind w:left="567" w:hanging="567"/>
      </w:pPr>
      <w:r w:rsidRPr="00005AC3">
        <w:rPr>
          <w:spacing w:val="-6"/>
          <w:vertAlign w:val="superscript"/>
        </w:rPr>
        <w:t>A</w:t>
      </w:r>
      <w:r w:rsidRPr="00E01096">
        <w:tab/>
        <w:t>stebėta</w:t>
      </w:r>
      <w:r w:rsidRPr="00E01096">
        <w:rPr>
          <w:spacing w:val="-4"/>
        </w:rPr>
        <w:t xml:space="preserve"> </w:t>
      </w:r>
      <w:r w:rsidRPr="00E01096">
        <w:t>taikant</w:t>
      </w:r>
      <w:r w:rsidRPr="00E01096">
        <w:rPr>
          <w:spacing w:val="-3"/>
        </w:rPr>
        <w:t xml:space="preserve"> </w:t>
      </w:r>
      <w:r w:rsidRPr="00E01096">
        <w:t>VTE</w:t>
      </w:r>
      <w:r w:rsidRPr="00E01096">
        <w:rPr>
          <w:spacing w:val="-3"/>
        </w:rPr>
        <w:t xml:space="preserve"> </w:t>
      </w:r>
      <w:r w:rsidRPr="00E01096">
        <w:t>profilaktiką</w:t>
      </w:r>
      <w:r w:rsidRPr="00E01096">
        <w:rPr>
          <w:spacing w:val="-4"/>
        </w:rPr>
        <w:t xml:space="preserve"> </w:t>
      </w:r>
      <w:r w:rsidRPr="00E01096">
        <w:t>suaugusiems</w:t>
      </w:r>
      <w:r w:rsidRPr="00E01096">
        <w:rPr>
          <w:spacing w:val="-4"/>
        </w:rPr>
        <w:t xml:space="preserve"> </w:t>
      </w:r>
      <w:r w:rsidRPr="00E01096">
        <w:t>pacientams,</w:t>
      </w:r>
      <w:r w:rsidRPr="00E01096">
        <w:rPr>
          <w:spacing w:val="-3"/>
        </w:rPr>
        <w:t xml:space="preserve"> </w:t>
      </w:r>
      <w:r w:rsidRPr="00E01096">
        <w:t>atliekant</w:t>
      </w:r>
      <w:r w:rsidRPr="00E01096">
        <w:rPr>
          <w:spacing w:val="-2"/>
        </w:rPr>
        <w:t xml:space="preserve"> </w:t>
      </w:r>
      <w:r w:rsidRPr="00E01096">
        <w:t>planines</w:t>
      </w:r>
      <w:r w:rsidRPr="00E01096">
        <w:rPr>
          <w:spacing w:val="-4"/>
        </w:rPr>
        <w:t xml:space="preserve"> </w:t>
      </w:r>
      <w:r w:rsidRPr="00E01096">
        <w:t>klubo</w:t>
      </w:r>
      <w:r w:rsidRPr="00E01096">
        <w:rPr>
          <w:spacing w:val="-3"/>
        </w:rPr>
        <w:t xml:space="preserve"> </w:t>
      </w:r>
      <w:r w:rsidRPr="00E01096">
        <w:t>arba</w:t>
      </w:r>
      <w:r w:rsidRPr="00E01096">
        <w:rPr>
          <w:spacing w:val="-4"/>
        </w:rPr>
        <w:t xml:space="preserve"> </w:t>
      </w:r>
      <w:r w:rsidRPr="00E01096">
        <w:t>kelio sąnario pakeitimo operacijas;</w:t>
      </w:r>
    </w:p>
    <w:p w14:paraId="2B39C007" w14:textId="77777777" w:rsidR="00267ADA" w:rsidRPr="00E01096" w:rsidRDefault="00267ADA" w:rsidP="00267ADA">
      <w:pPr>
        <w:pStyle w:val="Pagrindinistekstas"/>
        <w:tabs>
          <w:tab w:val="left" w:pos="1467"/>
        </w:tabs>
        <w:kinsoku w:val="0"/>
        <w:overflowPunct w:val="0"/>
        <w:ind w:left="567" w:hanging="567"/>
      </w:pPr>
      <w:r w:rsidRPr="00005AC3">
        <w:rPr>
          <w:spacing w:val="-6"/>
          <w:vertAlign w:val="superscript"/>
        </w:rPr>
        <w:t>B</w:t>
      </w:r>
      <w:r w:rsidRPr="00E01096">
        <w:tab/>
        <w:t>stebėtas</w:t>
      </w:r>
      <w:r w:rsidRPr="00E01096">
        <w:rPr>
          <w:spacing w:val="-3"/>
        </w:rPr>
        <w:t xml:space="preserve"> </w:t>
      </w:r>
      <w:r w:rsidRPr="00E01096">
        <w:t>kaip</w:t>
      </w:r>
      <w:r w:rsidRPr="00E01096">
        <w:rPr>
          <w:spacing w:val="-1"/>
        </w:rPr>
        <w:t xml:space="preserve"> </w:t>
      </w:r>
      <w:r w:rsidRPr="00E01096">
        <w:t>labai</w:t>
      </w:r>
      <w:r w:rsidRPr="00E01096">
        <w:rPr>
          <w:spacing w:val="-3"/>
        </w:rPr>
        <w:t xml:space="preserve"> </w:t>
      </w:r>
      <w:r w:rsidRPr="00E01096">
        <w:t>dažnas</w:t>
      </w:r>
      <w:r w:rsidRPr="00E01096">
        <w:rPr>
          <w:spacing w:val="-2"/>
        </w:rPr>
        <w:t xml:space="preserve"> </w:t>
      </w:r>
      <w:r w:rsidRPr="00E01096">
        <w:t>nepageidaujamas</w:t>
      </w:r>
      <w:r w:rsidRPr="00E01096">
        <w:rPr>
          <w:spacing w:val="-3"/>
        </w:rPr>
        <w:t xml:space="preserve"> </w:t>
      </w:r>
      <w:r w:rsidRPr="00E01096">
        <w:t>poveikis,</w:t>
      </w:r>
      <w:r w:rsidRPr="00E01096">
        <w:rPr>
          <w:spacing w:val="-3"/>
        </w:rPr>
        <w:t xml:space="preserve"> </w:t>
      </w:r>
      <w:r w:rsidRPr="00E01096">
        <w:t>gydant</w:t>
      </w:r>
      <w:r w:rsidRPr="00E01096">
        <w:rPr>
          <w:spacing w:val="-3"/>
        </w:rPr>
        <w:t xml:space="preserve"> </w:t>
      </w:r>
      <w:r w:rsidRPr="00E01096">
        <w:t>GVT,</w:t>
      </w:r>
      <w:r w:rsidRPr="00E01096">
        <w:rPr>
          <w:spacing w:val="-4"/>
        </w:rPr>
        <w:t xml:space="preserve"> </w:t>
      </w:r>
      <w:r w:rsidRPr="00E01096">
        <w:t>PE</w:t>
      </w:r>
      <w:r w:rsidRPr="00E01096">
        <w:rPr>
          <w:spacing w:val="-3"/>
        </w:rPr>
        <w:t xml:space="preserve"> </w:t>
      </w:r>
      <w:r w:rsidRPr="00E01096">
        <w:t>ir</w:t>
      </w:r>
      <w:r w:rsidRPr="00E01096">
        <w:rPr>
          <w:spacing w:val="-3"/>
        </w:rPr>
        <w:t xml:space="preserve"> </w:t>
      </w:r>
      <w:r w:rsidRPr="00E01096">
        <w:t>taikant</w:t>
      </w:r>
      <w:r w:rsidRPr="00E01096">
        <w:rPr>
          <w:spacing w:val="-6"/>
        </w:rPr>
        <w:t xml:space="preserve"> </w:t>
      </w:r>
      <w:r w:rsidRPr="00E01096">
        <w:t>šių</w:t>
      </w:r>
      <w:r w:rsidRPr="00E01096">
        <w:rPr>
          <w:spacing w:val="-3"/>
        </w:rPr>
        <w:t xml:space="preserve"> </w:t>
      </w:r>
      <w:r w:rsidRPr="00E01096">
        <w:t>sutrikimų pasikartojimo profilaktiką jaunesnėms nei 55</w:t>
      </w:r>
      <w:r>
        <w:t> </w:t>
      </w:r>
      <w:r w:rsidRPr="00E01096">
        <w:t>metų amžiaus moterims;</w:t>
      </w:r>
    </w:p>
    <w:p w14:paraId="61888C88" w14:textId="77777777" w:rsidR="00267ADA" w:rsidRPr="00E01096" w:rsidRDefault="00267ADA" w:rsidP="00267ADA">
      <w:pPr>
        <w:pStyle w:val="Pagrindinistekstas"/>
        <w:tabs>
          <w:tab w:val="left" w:pos="1439"/>
        </w:tabs>
        <w:kinsoku w:val="0"/>
        <w:overflowPunct w:val="0"/>
        <w:ind w:left="567" w:hanging="567"/>
      </w:pPr>
      <w:r w:rsidRPr="00005AC3">
        <w:rPr>
          <w:spacing w:val="-6"/>
          <w:vertAlign w:val="superscript"/>
        </w:rPr>
        <w:t>C</w:t>
      </w:r>
      <w:r w:rsidRPr="00E01096">
        <w:tab/>
        <w:t xml:space="preserve">stebėtas kaip nedažnas nepageidaujamas poveikis, taikant </w:t>
      </w:r>
      <w:proofErr w:type="spellStart"/>
      <w:r w:rsidRPr="00E01096">
        <w:t>aterotrombozinių</w:t>
      </w:r>
      <w:proofErr w:type="spellEnd"/>
      <w:r w:rsidRPr="00E01096">
        <w:t xml:space="preserve"> reiškinių profilaktiką</w:t>
      </w:r>
      <w:r w:rsidRPr="00E01096">
        <w:rPr>
          <w:spacing w:val="-5"/>
        </w:rPr>
        <w:t xml:space="preserve"> </w:t>
      </w:r>
      <w:r w:rsidRPr="00E01096">
        <w:t>pacientams,</w:t>
      </w:r>
      <w:r w:rsidRPr="00E01096">
        <w:rPr>
          <w:spacing w:val="-5"/>
        </w:rPr>
        <w:t xml:space="preserve"> </w:t>
      </w:r>
      <w:r w:rsidRPr="00E01096">
        <w:t>patyrusiems</w:t>
      </w:r>
      <w:r w:rsidRPr="00E01096">
        <w:rPr>
          <w:spacing w:val="-5"/>
        </w:rPr>
        <w:t xml:space="preserve"> </w:t>
      </w:r>
      <w:r w:rsidRPr="00E01096">
        <w:t>ŪKS</w:t>
      </w:r>
      <w:r w:rsidRPr="00E01096">
        <w:rPr>
          <w:spacing w:val="-5"/>
        </w:rPr>
        <w:t xml:space="preserve"> </w:t>
      </w:r>
      <w:r w:rsidRPr="00E01096">
        <w:t>(po</w:t>
      </w:r>
      <w:r w:rsidRPr="00E01096">
        <w:rPr>
          <w:spacing w:val="-5"/>
        </w:rPr>
        <w:t xml:space="preserve"> </w:t>
      </w:r>
      <w:proofErr w:type="spellStart"/>
      <w:r w:rsidRPr="00E01096">
        <w:t>perkutaninės</w:t>
      </w:r>
      <w:proofErr w:type="spellEnd"/>
      <w:r w:rsidRPr="00E01096">
        <w:rPr>
          <w:spacing w:val="-5"/>
        </w:rPr>
        <w:t xml:space="preserve"> </w:t>
      </w:r>
      <w:r w:rsidRPr="00E01096">
        <w:t>koronarinės</w:t>
      </w:r>
      <w:r w:rsidRPr="00E01096">
        <w:rPr>
          <w:spacing w:val="-5"/>
        </w:rPr>
        <w:t xml:space="preserve"> </w:t>
      </w:r>
      <w:r w:rsidRPr="00E01096">
        <w:t>intervencijos).</w:t>
      </w:r>
    </w:p>
    <w:p w14:paraId="4E841BE4" w14:textId="77777777" w:rsidR="00267ADA" w:rsidRDefault="00267ADA" w:rsidP="00267ADA">
      <w:pPr>
        <w:pStyle w:val="Pagrindinistekstas"/>
        <w:tabs>
          <w:tab w:val="left" w:pos="1439"/>
        </w:tabs>
        <w:kinsoku w:val="0"/>
        <w:overflowPunct w:val="0"/>
        <w:ind w:left="567" w:hanging="567"/>
      </w:pPr>
      <w:r w:rsidRPr="00005AC3">
        <w:rPr>
          <w:spacing w:val="-10"/>
          <w:vertAlign w:val="superscript"/>
        </w:rPr>
        <w:t>*</w:t>
      </w:r>
      <w:r w:rsidRPr="00E01096">
        <w:tab/>
        <w:t>pasirinktų</w:t>
      </w:r>
      <w:r w:rsidRPr="00E01096">
        <w:rPr>
          <w:spacing w:val="-3"/>
        </w:rPr>
        <w:t xml:space="preserve"> </w:t>
      </w:r>
      <w:r w:rsidRPr="00E01096">
        <w:t>III</w:t>
      </w:r>
      <w:r>
        <w:t> </w:t>
      </w:r>
      <w:r w:rsidRPr="00E01096">
        <w:t>fazės</w:t>
      </w:r>
      <w:r w:rsidRPr="00E01096">
        <w:rPr>
          <w:spacing w:val="-3"/>
        </w:rPr>
        <w:t xml:space="preserve"> </w:t>
      </w:r>
      <w:r w:rsidRPr="00E01096">
        <w:t>tyrimų</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taikomas</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numatytas</w:t>
      </w:r>
      <w:r w:rsidRPr="00E01096">
        <w:rPr>
          <w:spacing w:val="-4"/>
        </w:rPr>
        <w:t xml:space="preserve"> </w:t>
      </w:r>
      <w:r w:rsidRPr="00E01096">
        <w:t>selektyvus</w:t>
      </w:r>
      <w:r w:rsidRPr="00E01096">
        <w:rPr>
          <w:spacing w:val="-4"/>
        </w:rPr>
        <w:t xml:space="preserve"> </w:t>
      </w:r>
      <w:r w:rsidRPr="00E01096">
        <w:t>nepageidaujamų reiškinių duomenų rinkimo metodas. Remiantis šių tyrimų analize, nepageidaujamų reakcijų dažnis nepadidėjo ir nebuvo nustatyta nė vienos naujos nepageidaujamos reakcijos.</w:t>
      </w:r>
    </w:p>
    <w:p w14:paraId="3D2ED58A" w14:textId="77777777" w:rsidR="007C4484" w:rsidRPr="00E01096" w:rsidRDefault="007C4484" w:rsidP="00267ADA">
      <w:pPr>
        <w:pStyle w:val="Pagrindinistekstas"/>
        <w:tabs>
          <w:tab w:val="left" w:pos="1439"/>
        </w:tabs>
        <w:kinsoku w:val="0"/>
        <w:overflowPunct w:val="0"/>
        <w:ind w:left="567" w:hanging="567"/>
      </w:pPr>
      <w:r w:rsidRPr="00531616">
        <w:rPr>
          <w:vertAlign w:val="superscript"/>
        </w:rPr>
        <w:t>**</w:t>
      </w:r>
      <w:r w:rsidRPr="00531616">
        <w:rPr>
          <w:vertAlign w:val="superscript"/>
        </w:rPr>
        <w:tab/>
      </w:r>
      <w:r>
        <w:t xml:space="preserve">AST – aspartataminotransferazė, GGT – </w:t>
      </w:r>
      <w:proofErr w:type="spellStart"/>
      <w:r>
        <w:t>gamaglutamiltransferazė</w:t>
      </w:r>
      <w:proofErr w:type="spellEnd"/>
      <w:r>
        <w:t xml:space="preserve">, LDH – </w:t>
      </w:r>
      <w:proofErr w:type="spellStart"/>
      <w:r>
        <w:t>laktatdehidrogenazė</w:t>
      </w:r>
      <w:proofErr w:type="spellEnd"/>
      <w:r>
        <w:t>.</w:t>
      </w:r>
    </w:p>
    <w:p w14:paraId="48C2F58F" w14:textId="77777777" w:rsidR="00267ADA" w:rsidRPr="00E01096" w:rsidRDefault="00267ADA" w:rsidP="00267ADA">
      <w:pPr>
        <w:pStyle w:val="Pagrindinistekstas"/>
        <w:kinsoku w:val="0"/>
        <w:overflowPunct w:val="0"/>
      </w:pPr>
    </w:p>
    <w:p w14:paraId="7A535466" w14:textId="77777777" w:rsidR="00267ADA" w:rsidRPr="00E01096" w:rsidRDefault="00267ADA" w:rsidP="00267ADA">
      <w:pPr>
        <w:pStyle w:val="Pagrindinistekstas"/>
        <w:kinsoku w:val="0"/>
        <w:overflowPunct w:val="0"/>
      </w:pPr>
      <w:r w:rsidRPr="00E01096">
        <w:rPr>
          <w:u w:val="single"/>
        </w:rPr>
        <w:t>Atrinktų</w:t>
      </w:r>
      <w:r w:rsidRPr="00E01096">
        <w:rPr>
          <w:spacing w:val="-14"/>
          <w:u w:val="single"/>
        </w:rPr>
        <w:t xml:space="preserve"> </w:t>
      </w:r>
      <w:r w:rsidRPr="00E01096">
        <w:rPr>
          <w:u w:val="single"/>
        </w:rPr>
        <w:t>nepageidaujamų</w:t>
      </w:r>
      <w:r w:rsidRPr="00E01096">
        <w:rPr>
          <w:spacing w:val="-13"/>
          <w:u w:val="single"/>
        </w:rPr>
        <w:t xml:space="preserve"> </w:t>
      </w:r>
      <w:r w:rsidRPr="00E01096">
        <w:rPr>
          <w:u w:val="single"/>
        </w:rPr>
        <w:t>reakcijų</w:t>
      </w:r>
      <w:r w:rsidRPr="00E01096">
        <w:rPr>
          <w:spacing w:val="-13"/>
          <w:u w:val="single"/>
        </w:rPr>
        <w:t xml:space="preserve"> </w:t>
      </w:r>
      <w:r w:rsidRPr="00E01096">
        <w:rPr>
          <w:spacing w:val="-2"/>
          <w:u w:val="single"/>
        </w:rPr>
        <w:t>apibūdinimas</w:t>
      </w:r>
    </w:p>
    <w:p w14:paraId="69D9CB02" w14:textId="77777777" w:rsidR="00267ADA" w:rsidRDefault="00267ADA" w:rsidP="00267ADA">
      <w:pPr>
        <w:pStyle w:val="Pagrindinistekstas"/>
        <w:kinsoku w:val="0"/>
        <w:overflowPunct w:val="0"/>
      </w:pPr>
      <w:r w:rsidRPr="00E01096">
        <w:t xml:space="preserve">Dėl farmakologinio veikimo mechanizmo </w:t>
      </w:r>
      <w:proofErr w:type="spellStart"/>
      <w:r>
        <w:t>rivaroksabano</w:t>
      </w:r>
      <w:proofErr w:type="spellEnd"/>
      <w:r w:rsidRPr="00E01096">
        <w:t xml:space="preserve"> vartojimas gali būti susijęs su padidėjusia</w:t>
      </w:r>
      <w:r w:rsidRPr="00E01096">
        <w:rPr>
          <w:spacing w:val="-1"/>
        </w:rPr>
        <w:t xml:space="preserve"> </w:t>
      </w:r>
      <w:r w:rsidRPr="00E01096">
        <w:t xml:space="preserve">slapto ar akivaizdaus kraujavimo rizika iš bet kurio audinio ar organo, todėl gali pasireikšti </w:t>
      </w:r>
      <w:proofErr w:type="spellStart"/>
      <w:r w:rsidRPr="00E01096">
        <w:t>pohemoraginė</w:t>
      </w:r>
      <w:proofErr w:type="spellEnd"/>
      <w:r w:rsidRPr="00E01096">
        <w:t xml:space="preserve"> anemija. Požymiai, simptomai ir sunkumas (įskaitant mirties atvejus) yra skirtingi ir priklauso nuo vietos ir kraujavimo intensyvumo ir (arba) anemijos laipsnio (žr. 4.9</w:t>
      </w:r>
      <w:r>
        <w:t> </w:t>
      </w:r>
      <w:r w:rsidRPr="00E01096">
        <w:t xml:space="preserve">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naudingi ir hemoglobino ir (arba) </w:t>
      </w:r>
      <w:proofErr w:type="spellStart"/>
      <w:r w:rsidRPr="00E01096">
        <w:t>hematokrito</w:t>
      </w:r>
      <w:proofErr w:type="spellEnd"/>
      <w:r w:rsidRPr="00E01096">
        <w:t xml:space="preserve"> laboratoriniai tyrimai, kurie laikomi tam tinkamais. Gali būti padidėjusi kraujavimo rizika tam tikroms pacientų grupėms, pvz., tiems pacientams, kurie serga </w:t>
      </w:r>
      <w:r w:rsidR="007C4484">
        <w:t>nesureguliuota</w:t>
      </w:r>
      <w:r w:rsidR="007C4484" w:rsidRPr="00E01096">
        <w:t xml:space="preserve"> </w:t>
      </w:r>
      <w:r w:rsidRPr="00E01096">
        <w:t>sunkia arterine hipertenzija ir (arba) kartu gydomi kitais vaistiniais preparatais, kurie</w:t>
      </w:r>
      <w:r w:rsidRPr="00E01096">
        <w:rPr>
          <w:spacing w:val="-3"/>
        </w:rPr>
        <w:t xml:space="preserve"> </w:t>
      </w:r>
      <w:r w:rsidRPr="00E01096">
        <w:t>paveikia</w:t>
      </w:r>
      <w:r w:rsidRPr="00E01096">
        <w:rPr>
          <w:spacing w:val="-3"/>
        </w:rPr>
        <w:t xml:space="preserve"> </w:t>
      </w:r>
      <w:r w:rsidRPr="00E01096">
        <w:t>hemostazę</w:t>
      </w:r>
      <w:r w:rsidRPr="00E01096">
        <w:rPr>
          <w:spacing w:val="-3"/>
        </w:rPr>
        <w:t xml:space="preserve"> </w:t>
      </w:r>
      <w:r w:rsidRPr="00E01096">
        <w:t>(žr.</w:t>
      </w:r>
      <w:r w:rsidRPr="00E01096">
        <w:rPr>
          <w:spacing w:val="-3"/>
        </w:rPr>
        <w:t xml:space="preserve"> </w:t>
      </w:r>
      <w:r w:rsidRPr="00E01096">
        <w:t>4.4</w:t>
      </w:r>
      <w:r>
        <w:t> </w:t>
      </w:r>
      <w:r w:rsidRPr="00E01096">
        <w:t>skyriuje</w:t>
      </w:r>
      <w:r w:rsidRPr="00E01096">
        <w:rPr>
          <w:spacing w:val="-4"/>
        </w:rPr>
        <w:t xml:space="preserve"> </w:t>
      </w:r>
      <w:r w:rsidRPr="00E01096">
        <w:t>„</w:t>
      </w:r>
      <w:proofErr w:type="spellStart"/>
      <w:r w:rsidRPr="00E01096">
        <w:t>Hemoragijos</w:t>
      </w:r>
      <w:proofErr w:type="spellEnd"/>
      <w:r w:rsidRPr="00E01096">
        <w:rPr>
          <w:spacing w:val="-4"/>
        </w:rPr>
        <w:t xml:space="preserve"> </w:t>
      </w:r>
      <w:r w:rsidRPr="00E01096">
        <w:t>rizika“).</w:t>
      </w:r>
      <w:r w:rsidRPr="00E01096">
        <w:rPr>
          <w:spacing w:val="-3"/>
        </w:rPr>
        <w:t xml:space="preserve"> </w:t>
      </w:r>
      <w:r w:rsidRPr="00E01096">
        <w:t>Menstruacinis</w:t>
      </w:r>
      <w:r w:rsidRPr="00E01096">
        <w:rPr>
          <w:spacing w:val="-4"/>
        </w:rPr>
        <w:t xml:space="preserve"> </w:t>
      </w:r>
      <w:r w:rsidRPr="00E01096">
        <w:t>kraujavimas</w:t>
      </w:r>
      <w:r w:rsidRPr="00E01096">
        <w:rPr>
          <w:spacing w:val="-4"/>
        </w:rPr>
        <w:t xml:space="preserve"> </w:t>
      </w:r>
      <w:r w:rsidRPr="00E01096">
        <w:t>gali</w:t>
      </w:r>
      <w:r w:rsidRPr="00E01096">
        <w:rPr>
          <w:spacing w:val="-3"/>
        </w:rPr>
        <w:t xml:space="preserve"> </w:t>
      </w:r>
      <w:r w:rsidRPr="00E01096">
        <w:t>būti intensyvesnis ir (arba) trukti ilgiau.</w:t>
      </w:r>
    </w:p>
    <w:p w14:paraId="634DF29A" w14:textId="77777777" w:rsidR="00267ADA" w:rsidRPr="00E01096" w:rsidRDefault="00267ADA" w:rsidP="00267ADA">
      <w:pPr>
        <w:pStyle w:val="Pagrindinistekstas"/>
        <w:kinsoku w:val="0"/>
        <w:overflowPunct w:val="0"/>
      </w:pPr>
      <w:r w:rsidRPr="00E01096">
        <w:t>Hemoraginės komplikacijos gali pasireikšti silpnumu, blyškumu, svaiguliu, galvos skausmu ar nepaaiškinamu tinimu, dusuliu ir nepaaiškinamu šoku. Kai kuriais atvejais, kaip anemijos pasekmė, stebėt</w:t>
      </w:r>
      <w:r w:rsidR="007C4484">
        <w:t>a</w:t>
      </w:r>
      <w:r w:rsidRPr="00E01096">
        <w:t xml:space="preserve"> širdies išemijos simptom</w:t>
      </w:r>
      <w:r w:rsidR="007C4484">
        <w:t>ų</w:t>
      </w:r>
      <w:r w:rsidRPr="00E01096">
        <w:t>, pvz., krūtinės skausmas arba krūtinės angina.</w:t>
      </w:r>
    </w:p>
    <w:p w14:paraId="4060E6D8" w14:textId="43CCF826" w:rsidR="00267ADA" w:rsidRPr="00E01096" w:rsidRDefault="00267ADA" w:rsidP="00267ADA">
      <w:pPr>
        <w:pStyle w:val="Pagrindinistekstas"/>
        <w:kinsoku w:val="0"/>
        <w:overflowPunct w:val="0"/>
      </w:pPr>
      <w:r w:rsidRPr="00E01096">
        <w:t>Pranešta</w:t>
      </w:r>
      <w:r w:rsidRPr="00E01096">
        <w:rPr>
          <w:spacing w:val="-3"/>
        </w:rPr>
        <w:t xml:space="preserve"> </w:t>
      </w:r>
      <w:r w:rsidRPr="00E01096">
        <w:t>apie</w:t>
      </w:r>
      <w:r w:rsidRPr="00E01096">
        <w:rPr>
          <w:spacing w:val="-2"/>
        </w:rPr>
        <w:t xml:space="preserve"> </w:t>
      </w:r>
      <w:r w:rsidRPr="00E01096">
        <w:t>žinomas</w:t>
      </w:r>
      <w:r w:rsidRPr="00E01096">
        <w:rPr>
          <w:spacing w:val="-3"/>
        </w:rPr>
        <w:t xml:space="preserve"> </w:t>
      </w:r>
      <w:r w:rsidRPr="00E01096">
        <w:t>antrines</w:t>
      </w:r>
      <w:r w:rsidRPr="00E01096">
        <w:rPr>
          <w:spacing w:val="-3"/>
        </w:rPr>
        <w:t xml:space="preserve"> </w:t>
      </w:r>
      <w:r w:rsidRPr="00E01096">
        <w:t>sunkaus</w:t>
      </w:r>
      <w:r w:rsidRPr="00E01096">
        <w:rPr>
          <w:spacing w:val="-4"/>
        </w:rPr>
        <w:t xml:space="preserve"> </w:t>
      </w:r>
      <w:r w:rsidRPr="00E01096">
        <w:t>kraujavimo</w:t>
      </w:r>
      <w:r w:rsidRPr="00E01096">
        <w:rPr>
          <w:spacing w:val="-3"/>
        </w:rPr>
        <w:t xml:space="preserve"> </w:t>
      </w:r>
      <w:r w:rsidRPr="00E01096">
        <w:t>komplikacijas,</w:t>
      </w:r>
      <w:r w:rsidRPr="00E01096">
        <w:rPr>
          <w:spacing w:val="-2"/>
        </w:rPr>
        <w:t xml:space="preserve"> </w:t>
      </w:r>
      <w:r w:rsidRPr="00E01096">
        <w:t>pvz.,</w:t>
      </w:r>
      <w:r w:rsidRPr="00E01096">
        <w:rPr>
          <w:spacing w:val="-3"/>
        </w:rPr>
        <w:t xml:space="preserve"> </w:t>
      </w:r>
      <w:r w:rsidRPr="00E01096">
        <w:t>suspaudimo</w:t>
      </w:r>
      <w:r w:rsidRPr="00E01096">
        <w:rPr>
          <w:spacing w:val="-3"/>
        </w:rPr>
        <w:t xml:space="preserve"> </w:t>
      </w:r>
      <w:r w:rsidRPr="00E01096">
        <w:t>sindromą</w:t>
      </w:r>
      <w:r w:rsidRPr="00E01096">
        <w:rPr>
          <w:spacing w:val="-4"/>
        </w:rPr>
        <w:t xml:space="preserve"> </w:t>
      </w:r>
      <w:r w:rsidRPr="00E01096">
        <w:t>ir inkstų</w:t>
      </w:r>
      <w:r w:rsidRPr="00E01096">
        <w:rPr>
          <w:spacing w:val="-4"/>
        </w:rPr>
        <w:t xml:space="preserve"> </w:t>
      </w:r>
      <w:r w:rsidRPr="00E01096">
        <w:t>nepakankamumą</w:t>
      </w:r>
      <w:r w:rsidRPr="00E01096">
        <w:rPr>
          <w:spacing w:val="-5"/>
        </w:rPr>
        <w:t xml:space="preserve"> </w:t>
      </w:r>
      <w:r w:rsidRPr="00E01096">
        <w:t>dėl</w:t>
      </w:r>
      <w:r w:rsidRPr="00E01096">
        <w:rPr>
          <w:spacing w:val="-3"/>
        </w:rPr>
        <w:t xml:space="preserve"> </w:t>
      </w:r>
      <w:proofErr w:type="spellStart"/>
      <w:r w:rsidRPr="00E01096">
        <w:t>hipoperfuzijos</w:t>
      </w:r>
      <w:proofErr w:type="spellEnd"/>
      <w:r w:rsidRPr="00E01096">
        <w:rPr>
          <w:spacing w:val="-5"/>
        </w:rPr>
        <w:t xml:space="preserve"> </w:t>
      </w:r>
      <w:r w:rsidR="00724BAC" w:rsidRPr="00724BAC">
        <w:rPr>
          <w:spacing w:val="-5"/>
        </w:rPr>
        <w:t xml:space="preserve">ar su antikoaguliantais susijusią </w:t>
      </w:r>
      <w:proofErr w:type="spellStart"/>
      <w:r w:rsidR="00724BAC" w:rsidRPr="00724BAC">
        <w:rPr>
          <w:spacing w:val="-5"/>
        </w:rPr>
        <w:t>nefropatiją</w:t>
      </w:r>
      <w:proofErr w:type="spellEnd"/>
      <w:r w:rsidR="00724BAC" w:rsidRPr="00724BAC">
        <w:rPr>
          <w:spacing w:val="-5"/>
        </w:rPr>
        <w:t xml:space="preserve"> </w:t>
      </w:r>
      <w:r w:rsidRPr="00E01096">
        <w:t>vartojant</w:t>
      </w:r>
      <w:r w:rsidRPr="00E01096">
        <w:rPr>
          <w:spacing w:val="-5"/>
        </w:rPr>
        <w:t xml:space="preserve"> </w:t>
      </w:r>
      <w:proofErr w:type="spellStart"/>
      <w:r>
        <w:rPr>
          <w:spacing w:val="-5"/>
        </w:rPr>
        <w:t>r</w:t>
      </w:r>
      <w:r>
        <w:t>ivaroksabaną</w:t>
      </w:r>
      <w:proofErr w:type="spellEnd"/>
      <w:r>
        <w:t>.</w:t>
      </w:r>
      <w:r w:rsidRPr="00E01096">
        <w:rPr>
          <w:spacing w:val="-4"/>
        </w:rPr>
        <w:t xml:space="preserve"> </w:t>
      </w:r>
      <w:r w:rsidRPr="00E01096">
        <w:t>Todėl</w:t>
      </w:r>
      <w:r w:rsidRPr="00E01096">
        <w:rPr>
          <w:spacing w:val="-4"/>
        </w:rPr>
        <w:t xml:space="preserve"> </w:t>
      </w:r>
      <w:r w:rsidRPr="00E01096">
        <w:t>reikia</w:t>
      </w:r>
      <w:r w:rsidRPr="00E01096">
        <w:rPr>
          <w:spacing w:val="-5"/>
        </w:rPr>
        <w:t xml:space="preserve"> </w:t>
      </w:r>
      <w:r w:rsidRPr="00E01096">
        <w:t>apsvarstyti</w:t>
      </w:r>
      <w:r w:rsidRPr="00E01096">
        <w:rPr>
          <w:spacing w:val="-4"/>
        </w:rPr>
        <w:t xml:space="preserve"> </w:t>
      </w:r>
      <w:r w:rsidRPr="00E01096">
        <w:t>kraujavimo galimybę, įvertinant bet kokiais antikoaguliantais gydomo paciento būklę.</w:t>
      </w:r>
    </w:p>
    <w:p w14:paraId="6084D1B2" w14:textId="77777777" w:rsidR="00267ADA" w:rsidRDefault="00267ADA" w:rsidP="00267ADA">
      <w:pPr>
        <w:pStyle w:val="Pagrindinistekstas"/>
        <w:kinsoku w:val="0"/>
        <w:overflowPunct w:val="0"/>
      </w:pPr>
    </w:p>
    <w:p w14:paraId="626D82B6" w14:textId="77777777" w:rsidR="00267ADA" w:rsidRPr="00E01096" w:rsidRDefault="00267ADA" w:rsidP="00267ADA">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1FE9E5FD" w14:textId="75DD433D" w:rsidR="00FA0D65" w:rsidRPr="00FA0D65" w:rsidRDefault="00FA0D65" w:rsidP="00267ADA">
      <w:pPr>
        <w:pStyle w:val="Pagrindinistekstas"/>
        <w:kinsoku w:val="0"/>
        <w:overflowPunct w:val="0"/>
        <w:rPr>
          <w:i/>
          <w:iCs/>
        </w:rPr>
      </w:pPr>
      <w:r w:rsidRPr="00FA0D65">
        <w:rPr>
          <w:i/>
          <w:iCs/>
        </w:rPr>
        <w:t xml:space="preserve">VTE gydymas ir VTE </w:t>
      </w:r>
      <w:r w:rsidR="001B2F24">
        <w:rPr>
          <w:i/>
          <w:iCs/>
        </w:rPr>
        <w:t xml:space="preserve">pasikartojimo </w:t>
      </w:r>
      <w:r w:rsidRPr="00FA0D65">
        <w:rPr>
          <w:i/>
          <w:iCs/>
        </w:rPr>
        <w:t xml:space="preserve">profilaktika </w:t>
      </w:r>
    </w:p>
    <w:p w14:paraId="1E3C7349" w14:textId="4BF8B94F" w:rsidR="00267ADA" w:rsidRPr="00E01096" w:rsidRDefault="00267ADA" w:rsidP="00267ADA">
      <w:pPr>
        <w:pStyle w:val="Pagrindinistekstas"/>
        <w:kinsoku w:val="0"/>
        <w:overflowPunct w:val="0"/>
      </w:pPr>
      <w:r w:rsidRPr="00E01096">
        <w:t>Saugumo vertinimas vaikams ir paaugliams yra pagrįstas saugumo duomenimis, gautais atlikus du II</w:t>
      </w:r>
      <w:r>
        <w:t> </w:t>
      </w:r>
      <w:r w:rsidRPr="00E01096">
        <w:t>fazės</w:t>
      </w:r>
      <w:r w:rsidRPr="00E01096">
        <w:rPr>
          <w:spacing w:val="-1"/>
        </w:rPr>
        <w:t xml:space="preserve"> </w:t>
      </w:r>
      <w:r w:rsidRPr="00E01096">
        <w:t>ir</w:t>
      </w:r>
      <w:r w:rsidRPr="00E01096">
        <w:rPr>
          <w:spacing w:val="-1"/>
        </w:rPr>
        <w:t xml:space="preserve"> </w:t>
      </w:r>
      <w:r w:rsidRPr="00E01096">
        <w:t>vieną</w:t>
      </w:r>
      <w:r w:rsidRPr="00E01096">
        <w:rPr>
          <w:spacing w:val="-1"/>
        </w:rPr>
        <w:t xml:space="preserve"> </w:t>
      </w:r>
      <w:r w:rsidRPr="00E01096">
        <w:t>III</w:t>
      </w:r>
      <w:r>
        <w:t> </w:t>
      </w:r>
      <w:r w:rsidRPr="00E01096">
        <w:t>fazės atvirus,</w:t>
      </w:r>
      <w:r w:rsidRPr="00E01096">
        <w:rPr>
          <w:spacing w:val="-1"/>
        </w:rPr>
        <w:t xml:space="preserve"> </w:t>
      </w:r>
      <w:r w:rsidRPr="00E01096">
        <w:t>veikliuoju</w:t>
      </w:r>
      <w:r w:rsidRPr="00E01096">
        <w:rPr>
          <w:spacing w:val="-1"/>
        </w:rPr>
        <w:t xml:space="preserve"> </w:t>
      </w:r>
      <w:r w:rsidRPr="00E01096">
        <w:t>vaistiniu</w:t>
      </w:r>
      <w:r w:rsidRPr="00E01096">
        <w:rPr>
          <w:spacing w:val="-3"/>
        </w:rPr>
        <w:t xml:space="preserve"> </w:t>
      </w:r>
      <w:r w:rsidRPr="00E01096">
        <w:t>preparatu</w:t>
      </w:r>
      <w:r w:rsidRPr="00E01096">
        <w:rPr>
          <w:spacing w:val="-1"/>
        </w:rPr>
        <w:t xml:space="preserve"> </w:t>
      </w:r>
      <w:r w:rsidRPr="00E01096">
        <w:t>kontroliuojamus</w:t>
      </w:r>
      <w:r w:rsidRPr="00E01096">
        <w:rPr>
          <w:spacing w:val="-2"/>
        </w:rPr>
        <w:t xml:space="preserve"> </w:t>
      </w:r>
      <w:r w:rsidRPr="00E01096">
        <w:t>tyrimus</w:t>
      </w:r>
      <w:r w:rsidRPr="00E01096">
        <w:rPr>
          <w:spacing w:val="-2"/>
        </w:rPr>
        <w:t xml:space="preserve"> </w:t>
      </w:r>
      <w:r w:rsidRPr="00E01096">
        <w:t>su</w:t>
      </w:r>
      <w:r w:rsidRPr="00E01096">
        <w:rPr>
          <w:spacing w:val="-1"/>
        </w:rPr>
        <w:t xml:space="preserve"> </w:t>
      </w:r>
      <w:r w:rsidRPr="00E01096">
        <w:t>vaikais, kurių amžius buvo nuo gimimo iki mažiau kaip 18</w:t>
      </w:r>
      <w:r>
        <w:t> </w:t>
      </w:r>
      <w:r w:rsidRPr="00E01096">
        <w:t xml:space="preserve">metų. </w:t>
      </w:r>
      <w:proofErr w:type="spellStart"/>
      <w:r w:rsidRPr="00E01096">
        <w:t>Rivaroksabano</w:t>
      </w:r>
      <w:proofErr w:type="spellEnd"/>
      <w:r w:rsidRPr="00E01096">
        <w:t xml:space="preserve"> ir palyginamojo vaistinio preparato</w:t>
      </w:r>
      <w:r w:rsidRPr="00E01096">
        <w:rPr>
          <w:spacing w:val="-3"/>
        </w:rPr>
        <w:t xml:space="preserve"> </w:t>
      </w:r>
      <w:r w:rsidRPr="00E01096">
        <w:t>saugumo</w:t>
      </w:r>
      <w:r w:rsidRPr="00E01096">
        <w:rPr>
          <w:spacing w:val="-3"/>
        </w:rPr>
        <w:t xml:space="preserve"> </w:t>
      </w:r>
      <w:r w:rsidRPr="00E01096">
        <w:t>duomenys</w:t>
      </w:r>
      <w:r w:rsidRPr="00E01096">
        <w:rPr>
          <w:spacing w:val="-4"/>
        </w:rPr>
        <w:t xml:space="preserve"> </w:t>
      </w:r>
      <w:r w:rsidRPr="00E01096">
        <w:t>įvairiose</w:t>
      </w:r>
      <w:r w:rsidRPr="00E01096">
        <w:rPr>
          <w:spacing w:val="-4"/>
        </w:rPr>
        <w:t xml:space="preserve"> </w:t>
      </w:r>
      <w:r w:rsidRPr="00E01096">
        <w:t>vaikų</w:t>
      </w:r>
      <w:r w:rsidRPr="00E01096">
        <w:rPr>
          <w:spacing w:val="-3"/>
        </w:rPr>
        <w:t xml:space="preserve"> </w:t>
      </w:r>
      <w:r w:rsidRPr="00E01096">
        <w:t>amžiaus</w:t>
      </w:r>
      <w:r w:rsidRPr="00E01096">
        <w:rPr>
          <w:spacing w:val="-4"/>
        </w:rPr>
        <w:t xml:space="preserve"> </w:t>
      </w:r>
      <w:r w:rsidRPr="00E01096">
        <w:t>grupėse</w:t>
      </w:r>
      <w:r w:rsidRPr="00E01096">
        <w:rPr>
          <w:spacing w:val="-4"/>
        </w:rPr>
        <w:t xml:space="preserve"> </w:t>
      </w:r>
      <w:r w:rsidRPr="00E01096">
        <w:t>daugiausiai</w:t>
      </w:r>
      <w:r w:rsidRPr="00E01096">
        <w:rPr>
          <w:spacing w:val="-3"/>
        </w:rPr>
        <w:t xml:space="preserve"> </w:t>
      </w:r>
      <w:r w:rsidRPr="00E01096">
        <w:t>buvo</w:t>
      </w:r>
      <w:r w:rsidRPr="00E01096">
        <w:rPr>
          <w:spacing w:val="-4"/>
        </w:rPr>
        <w:t xml:space="preserve"> </w:t>
      </w:r>
      <w:r w:rsidRPr="00E01096">
        <w:t>panašūs.</w:t>
      </w:r>
      <w:r w:rsidRPr="00E01096">
        <w:rPr>
          <w:spacing w:val="-3"/>
        </w:rPr>
        <w:t xml:space="preserve"> </w:t>
      </w:r>
      <w:r w:rsidRPr="00E01096">
        <w:t>Apskritai 412</w:t>
      </w:r>
      <w:r>
        <w:t> </w:t>
      </w:r>
      <w:r w:rsidRPr="00E01096">
        <w:t xml:space="preserve">vaikų ir paauglių, gydytų </w:t>
      </w:r>
      <w:proofErr w:type="spellStart"/>
      <w:r w:rsidRPr="00E01096">
        <w:t>rivaroksabanu</w:t>
      </w:r>
      <w:proofErr w:type="spellEnd"/>
      <w:r w:rsidRPr="00E01096">
        <w:t>, saugumo duomenys buvo panašūs į suaugusių</w:t>
      </w:r>
      <w:r>
        <w:t>jų</w:t>
      </w:r>
      <w:r w:rsidRPr="00E01096">
        <w:t xml:space="preserve"> populiacijoje gautus duomenis ir nuoseklūs skirtinguose amžiaus pogrupiuose, nors vertinimo galimybė buvo ribota dėl nedidelio pacientų skaičiaus.</w:t>
      </w:r>
    </w:p>
    <w:p w14:paraId="101F71F8" w14:textId="77777777" w:rsidR="00267ADA" w:rsidRPr="00E01096" w:rsidRDefault="00267ADA" w:rsidP="00267ADA">
      <w:pPr>
        <w:pStyle w:val="Pagrindinistekstas"/>
        <w:kinsoku w:val="0"/>
        <w:overflowPunct w:val="0"/>
      </w:pPr>
      <w:r w:rsidRPr="00E01096">
        <w:t>Vaikams, palyginti su suaugusiais pacientais, dažniau nustatytas galvos skausmas (labai dažnas,</w:t>
      </w:r>
      <w:r w:rsidRPr="00E01096">
        <w:rPr>
          <w:spacing w:val="80"/>
        </w:rPr>
        <w:t xml:space="preserve"> </w:t>
      </w:r>
      <w:r w:rsidRPr="00E01096">
        <w:t>16,7</w:t>
      </w:r>
      <w:r>
        <w:rPr>
          <w:spacing w:val="-3"/>
        </w:rPr>
        <w:t> </w:t>
      </w:r>
      <w:r w:rsidRPr="00E01096">
        <w:t>%),</w:t>
      </w:r>
      <w:r w:rsidRPr="00E01096">
        <w:rPr>
          <w:spacing w:val="-3"/>
        </w:rPr>
        <w:t xml:space="preserve"> </w:t>
      </w:r>
      <w:r w:rsidRPr="00E01096">
        <w:t>karščiavimas</w:t>
      </w:r>
      <w:r w:rsidRPr="00E01096">
        <w:rPr>
          <w:spacing w:val="-4"/>
        </w:rPr>
        <w:t xml:space="preserve"> </w:t>
      </w:r>
      <w:r w:rsidRPr="00E01096">
        <w:t>(labai</w:t>
      </w:r>
      <w:r w:rsidRPr="00E01096">
        <w:rPr>
          <w:spacing w:val="-3"/>
        </w:rPr>
        <w:t xml:space="preserve"> </w:t>
      </w:r>
      <w:r w:rsidRPr="00E01096">
        <w:t>dažnas,</w:t>
      </w:r>
      <w:r w:rsidRPr="00E01096">
        <w:rPr>
          <w:spacing w:val="-3"/>
        </w:rPr>
        <w:t xml:space="preserve"> </w:t>
      </w:r>
      <w:r w:rsidRPr="00E01096">
        <w:t>11,7</w:t>
      </w:r>
      <w:r>
        <w:t> </w:t>
      </w:r>
      <w:r w:rsidRPr="00E01096">
        <w:t>%),</w:t>
      </w:r>
      <w:r w:rsidRPr="00E01096">
        <w:rPr>
          <w:spacing w:val="-3"/>
        </w:rPr>
        <w:t xml:space="preserve"> </w:t>
      </w:r>
      <w:r w:rsidRPr="00E01096">
        <w:t>kraujavimas</w:t>
      </w:r>
      <w:r w:rsidRPr="00E01096">
        <w:rPr>
          <w:spacing w:val="-3"/>
        </w:rPr>
        <w:t xml:space="preserve"> </w:t>
      </w:r>
      <w:r w:rsidRPr="00E01096">
        <w:t>iš</w:t>
      </w:r>
      <w:r w:rsidRPr="00E01096">
        <w:rPr>
          <w:spacing w:val="-4"/>
        </w:rPr>
        <w:t xml:space="preserve"> </w:t>
      </w:r>
      <w:r w:rsidRPr="00E01096">
        <w:t>nosies</w:t>
      </w:r>
      <w:r w:rsidRPr="00E01096">
        <w:rPr>
          <w:spacing w:val="-2"/>
        </w:rPr>
        <w:t xml:space="preserve"> </w:t>
      </w:r>
      <w:r w:rsidRPr="00E01096">
        <w:t>(labai</w:t>
      </w:r>
      <w:r w:rsidRPr="00E01096">
        <w:rPr>
          <w:spacing w:val="-3"/>
        </w:rPr>
        <w:t xml:space="preserve"> </w:t>
      </w:r>
      <w:r w:rsidRPr="00E01096">
        <w:t>dažnas,</w:t>
      </w:r>
      <w:r w:rsidRPr="00E01096">
        <w:rPr>
          <w:spacing w:val="-3"/>
        </w:rPr>
        <w:t xml:space="preserve"> </w:t>
      </w:r>
      <w:r w:rsidRPr="00E01096">
        <w:t>11,2</w:t>
      </w:r>
      <w:r>
        <w:rPr>
          <w:spacing w:val="-4"/>
        </w:rPr>
        <w:t> </w:t>
      </w:r>
      <w:r w:rsidRPr="00E01096">
        <w:t>%),</w:t>
      </w:r>
      <w:r w:rsidRPr="00E01096">
        <w:rPr>
          <w:spacing w:val="-3"/>
        </w:rPr>
        <w:t xml:space="preserve"> </w:t>
      </w:r>
      <w:r w:rsidRPr="00E01096">
        <w:t xml:space="preserve">vėmimas </w:t>
      </w:r>
      <w:r w:rsidRPr="00E01096">
        <w:lastRenderedPageBreak/>
        <w:t>(labai dažnas, 10,7%), tachikardija (dažnas, 1,5</w:t>
      </w:r>
      <w:r>
        <w:t> </w:t>
      </w:r>
      <w:r w:rsidRPr="00E01096">
        <w:t xml:space="preserve">%), padidėjęs </w:t>
      </w:r>
      <w:proofErr w:type="spellStart"/>
      <w:r w:rsidRPr="00E01096">
        <w:t>bilirubino</w:t>
      </w:r>
      <w:proofErr w:type="spellEnd"/>
      <w:r w:rsidRPr="00E01096">
        <w:t xml:space="preserve"> kiekis (dažnas, 1,5</w:t>
      </w:r>
      <w:r>
        <w:t> </w:t>
      </w:r>
      <w:r w:rsidRPr="00E01096">
        <w:t xml:space="preserve">%) ir padidėjęs </w:t>
      </w:r>
      <w:proofErr w:type="spellStart"/>
      <w:r w:rsidRPr="00E01096">
        <w:t>konjuguoto</w:t>
      </w:r>
      <w:proofErr w:type="spellEnd"/>
      <w:r w:rsidRPr="00E01096">
        <w:t xml:space="preserve"> </w:t>
      </w:r>
      <w:proofErr w:type="spellStart"/>
      <w:r w:rsidRPr="00E01096">
        <w:t>bilirubino</w:t>
      </w:r>
      <w:proofErr w:type="spellEnd"/>
      <w:r w:rsidRPr="00E01096">
        <w:t xml:space="preserve"> kiekis (nedažnas, 0,7</w:t>
      </w:r>
      <w:r>
        <w:t> </w:t>
      </w:r>
      <w:r w:rsidRPr="00E01096">
        <w:t>%). Panašiai kaip ir suaugusių populiacijoje,</w:t>
      </w:r>
      <w:r>
        <w:t xml:space="preserve"> </w:t>
      </w:r>
      <w:r w:rsidRPr="00E01096">
        <w:t>6,6</w:t>
      </w:r>
      <w:r>
        <w:t> </w:t>
      </w:r>
      <w:r w:rsidRPr="00E01096">
        <w:t>%</w:t>
      </w:r>
      <w:r w:rsidRPr="00E01096">
        <w:rPr>
          <w:spacing w:val="-4"/>
        </w:rPr>
        <w:t xml:space="preserve"> </w:t>
      </w:r>
      <w:r w:rsidRPr="00E01096">
        <w:t>(dažnas)</w:t>
      </w:r>
      <w:r w:rsidRPr="00E01096">
        <w:rPr>
          <w:spacing w:val="-3"/>
        </w:rPr>
        <w:t xml:space="preserve"> </w:t>
      </w:r>
      <w:r w:rsidRPr="00E01096">
        <w:t>paauglių</w:t>
      </w:r>
      <w:r w:rsidRPr="00E01096">
        <w:rPr>
          <w:spacing w:val="-3"/>
        </w:rPr>
        <w:t xml:space="preserve"> </w:t>
      </w:r>
      <w:r w:rsidRPr="00E01096">
        <w:t>merginų</w:t>
      </w:r>
      <w:r w:rsidRPr="00E01096">
        <w:rPr>
          <w:spacing w:val="-3"/>
        </w:rPr>
        <w:t xml:space="preserve"> </w:t>
      </w:r>
      <w:r w:rsidRPr="00E01096">
        <w:t>po</w:t>
      </w:r>
      <w:r w:rsidRPr="00E01096">
        <w:rPr>
          <w:spacing w:val="-3"/>
        </w:rPr>
        <w:t xml:space="preserve"> </w:t>
      </w:r>
      <w:proofErr w:type="spellStart"/>
      <w:r w:rsidRPr="00E01096">
        <w:t>menarchės</w:t>
      </w:r>
      <w:proofErr w:type="spellEnd"/>
      <w:r w:rsidRPr="00E01096">
        <w:rPr>
          <w:spacing w:val="-3"/>
        </w:rPr>
        <w:t xml:space="preserve"> </w:t>
      </w:r>
      <w:r w:rsidRPr="00E01096">
        <w:t>pasireiškė</w:t>
      </w:r>
      <w:r w:rsidRPr="00E01096">
        <w:rPr>
          <w:spacing w:val="-3"/>
        </w:rPr>
        <w:t xml:space="preserve"> </w:t>
      </w:r>
      <w:proofErr w:type="spellStart"/>
      <w:r w:rsidRPr="00E01096">
        <w:t>menoragija</w:t>
      </w:r>
      <w:proofErr w:type="spellEnd"/>
      <w:r w:rsidRPr="00E01096">
        <w:t>.</w:t>
      </w:r>
      <w:r w:rsidRPr="00E01096">
        <w:rPr>
          <w:spacing w:val="-3"/>
        </w:rPr>
        <w:t xml:space="preserve"> </w:t>
      </w:r>
      <w:r w:rsidRPr="00E01096">
        <w:t>Kaip</w:t>
      </w:r>
      <w:r w:rsidRPr="00E01096">
        <w:rPr>
          <w:spacing w:val="-3"/>
        </w:rPr>
        <w:t xml:space="preserve"> </w:t>
      </w:r>
      <w:r w:rsidRPr="00E01096">
        <w:t>ir</w:t>
      </w:r>
      <w:r w:rsidRPr="00E01096">
        <w:rPr>
          <w:spacing w:val="-3"/>
        </w:rPr>
        <w:t xml:space="preserve"> </w:t>
      </w:r>
      <w:r w:rsidRPr="00E01096">
        <w:t>suaugusių</w:t>
      </w:r>
      <w:r w:rsidRPr="00E01096">
        <w:rPr>
          <w:spacing w:val="-4"/>
        </w:rPr>
        <w:t xml:space="preserve"> </w:t>
      </w:r>
      <w:r w:rsidRPr="00E01096">
        <w:t>populiacijoje po vaistinio preparato pateikimo į rinką, su vaikais atliktų klinikinių tyrimų metu buvo dažnai (4,6</w:t>
      </w:r>
      <w:r>
        <w:t> </w:t>
      </w:r>
      <w:r w:rsidRPr="00E01096">
        <w:t xml:space="preserve">%) nustatyta </w:t>
      </w:r>
      <w:proofErr w:type="spellStart"/>
      <w:r w:rsidRPr="00E01096">
        <w:t>trombocitopenija</w:t>
      </w:r>
      <w:proofErr w:type="spellEnd"/>
      <w:r w:rsidRPr="00E01096">
        <w:t>. Vaikams pasireiškusios nepageidaujamos reakcijos į vaistinį preparatą daugiausiai buvo lengvos ir vidutinio sunkumo.</w:t>
      </w:r>
    </w:p>
    <w:p w14:paraId="2163DE49" w14:textId="77777777" w:rsidR="00267ADA" w:rsidRPr="00E01096" w:rsidRDefault="00267ADA" w:rsidP="00267ADA">
      <w:pPr>
        <w:pStyle w:val="Pagrindinistekstas"/>
        <w:kinsoku w:val="0"/>
        <w:overflowPunct w:val="0"/>
      </w:pPr>
    </w:p>
    <w:p w14:paraId="0F5349EC" w14:textId="77777777" w:rsidR="00267ADA" w:rsidRPr="00E01096" w:rsidRDefault="00267ADA" w:rsidP="00267ADA">
      <w:pPr>
        <w:pStyle w:val="Pagrindinistekstas"/>
        <w:kinsoku w:val="0"/>
        <w:overflowPunct w:val="0"/>
      </w:pPr>
      <w:r w:rsidRPr="00E01096">
        <w:rPr>
          <w:u w:val="single"/>
        </w:rPr>
        <w:t>Pranešimas</w:t>
      </w:r>
      <w:r w:rsidRPr="00E01096">
        <w:rPr>
          <w:spacing w:val="-13"/>
          <w:u w:val="single"/>
        </w:rPr>
        <w:t xml:space="preserve"> </w:t>
      </w:r>
      <w:r w:rsidRPr="00E01096">
        <w:rPr>
          <w:u w:val="single"/>
        </w:rPr>
        <w:t>apie</w:t>
      </w:r>
      <w:r w:rsidRPr="00E01096">
        <w:rPr>
          <w:spacing w:val="-13"/>
          <w:u w:val="single"/>
        </w:rPr>
        <w:t xml:space="preserve"> </w:t>
      </w:r>
      <w:r w:rsidRPr="00E01096">
        <w:rPr>
          <w:u w:val="single"/>
        </w:rPr>
        <w:t>įtariamas</w:t>
      </w:r>
      <w:r w:rsidRPr="00E01096">
        <w:rPr>
          <w:spacing w:val="-12"/>
          <w:u w:val="single"/>
        </w:rPr>
        <w:t xml:space="preserve"> </w:t>
      </w:r>
      <w:r w:rsidRPr="00E01096">
        <w:rPr>
          <w:u w:val="single"/>
        </w:rPr>
        <w:t>nepageidaujamas</w:t>
      </w:r>
      <w:r w:rsidRPr="00E01096">
        <w:rPr>
          <w:spacing w:val="-13"/>
          <w:u w:val="single"/>
        </w:rPr>
        <w:t xml:space="preserve"> </w:t>
      </w:r>
      <w:r w:rsidRPr="00E01096">
        <w:rPr>
          <w:spacing w:val="-2"/>
          <w:u w:val="single"/>
        </w:rPr>
        <w:t>reakcijas</w:t>
      </w:r>
    </w:p>
    <w:p w14:paraId="0947AD71" w14:textId="77777777" w:rsidR="00267ADA" w:rsidRPr="006B511E" w:rsidRDefault="00267ADA" w:rsidP="00207396">
      <w:pPr>
        <w:tabs>
          <w:tab w:val="left" w:pos="567"/>
        </w:tabs>
        <w:spacing w:line="260" w:lineRule="exact"/>
        <w:rPr>
          <w:snapToGrid w:val="0"/>
          <w:szCs w:val="24"/>
        </w:rPr>
      </w:pPr>
      <w:r w:rsidRPr="00E843B5">
        <w:t xml:space="preserve">Svarbu pranešti apie įtariamas nepageidaujamas reakcijas, pastebėtas po vaistinio </w:t>
      </w:r>
      <w:r w:rsidRPr="00CC781B">
        <w:t xml:space="preserve">preparato registracijos, nes tai leidžia nuolat stebėti vaistinio preparato naudos ir rizikos santykį. Sveikatos </w:t>
      </w:r>
      <w:r w:rsidRPr="006E58A5">
        <w:t xml:space="preserve">priežiūros </w:t>
      </w:r>
      <w:r w:rsidRPr="006E58A5">
        <w:rPr>
          <w:szCs w:val="24"/>
        </w:rPr>
        <w:t xml:space="preserve">ar farmacijos </w:t>
      </w:r>
      <w:r w:rsidRPr="006E58A5">
        <w:t xml:space="preserve">specialistai turi pranešti apie bet kokias įtariamas nepageidaujamas reakcijas, </w:t>
      </w:r>
      <w:r w:rsidRPr="006E58A5">
        <w:rPr>
          <w:szCs w:val="24"/>
        </w:rPr>
        <w:t xml:space="preserve">tiesiogiai </w:t>
      </w:r>
      <w:r w:rsidRPr="006E58A5">
        <w:t xml:space="preserve">užpildę </w:t>
      </w:r>
      <w:r w:rsidRPr="006E58A5">
        <w:rPr>
          <w:szCs w:val="24"/>
        </w:rPr>
        <w:t>pranešimo</w:t>
      </w:r>
      <w:r w:rsidRPr="006E58A5">
        <w:t xml:space="preserve"> formą</w:t>
      </w:r>
      <w:r w:rsidRPr="006E58A5">
        <w:rPr>
          <w:szCs w:val="24"/>
        </w:rPr>
        <w:t xml:space="preserve"> internetu Tarnybos Vaistinių preparatų informacinėje sistemoje </w:t>
      </w:r>
      <w:r w:rsidRPr="006E58A5">
        <w:rPr>
          <w:color w:val="0000FF"/>
          <w:szCs w:val="24"/>
          <w:u w:val="single"/>
        </w:rPr>
        <w:t>https://vapris.vvkt.lt/vvkt-web/public/nrvSpecialist</w:t>
      </w:r>
      <w:r w:rsidRPr="006E58A5">
        <w:rPr>
          <w:szCs w:val="24"/>
        </w:rPr>
        <w:t xml:space="preserve"> arba užpildę Sveikatos priežiūros ar farmacijos specialisto pranešimo apie įtariamą nepageidaujamą reakciją (ĮNR) formą, kuri skelbiama </w:t>
      </w:r>
      <w:r w:rsidRPr="006E58A5">
        <w:rPr>
          <w:color w:val="0000FF"/>
          <w:szCs w:val="24"/>
          <w:u w:val="single"/>
        </w:rPr>
        <w:t>https://www.vvkt.lt/index.php?1399030386</w:t>
      </w:r>
      <w:r w:rsidRPr="006E58A5">
        <w:t xml:space="preserve">, ir </w:t>
      </w:r>
      <w:r w:rsidRPr="006E58A5">
        <w:rPr>
          <w:szCs w:val="24"/>
        </w:rPr>
        <w:t>atsiųsti</w:t>
      </w:r>
      <w:r w:rsidRPr="006E58A5">
        <w:t xml:space="preserve"> elektroniniu paštu (adresu </w:t>
      </w:r>
      <w:proofErr w:type="spellStart"/>
      <w:r w:rsidRPr="006E58A5">
        <w:rPr>
          <w:szCs w:val="24"/>
        </w:rPr>
        <w:t>NepageidaujamaR@vvkt.lt</w:t>
      </w:r>
      <w:proofErr w:type="spellEnd"/>
      <w:r w:rsidRPr="006E58A5">
        <w:rPr>
          <w:szCs w:val="24"/>
        </w:rPr>
        <w:t>).</w:t>
      </w:r>
    </w:p>
    <w:p w14:paraId="1DD57F33" w14:textId="77777777" w:rsidR="00267ADA" w:rsidRDefault="00267ADA" w:rsidP="00267ADA">
      <w:pPr>
        <w:pStyle w:val="Pagrindinistekstas"/>
        <w:kinsoku w:val="0"/>
        <w:overflowPunct w:val="0"/>
        <w:rPr>
          <w:u w:val="single"/>
        </w:rPr>
      </w:pPr>
    </w:p>
    <w:p w14:paraId="227D9561" w14:textId="77777777" w:rsidR="00267ADA" w:rsidRPr="006D329A" w:rsidRDefault="00267ADA" w:rsidP="006F0D73">
      <w:pPr>
        <w:pStyle w:val="Antrat2"/>
        <w:numPr>
          <w:ilvl w:val="1"/>
          <w:numId w:val="38"/>
        </w:numPr>
        <w:tabs>
          <w:tab w:val="left" w:pos="567"/>
          <w:tab w:val="left" w:pos="1468"/>
        </w:tabs>
        <w:kinsoku w:val="0"/>
        <w:overflowPunct w:val="0"/>
        <w:ind w:left="0" w:firstLine="0"/>
      </w:pPr>
      <w:r w:rsidRPr="006D329A">
        <w:t>Perdozavimas</w:t>
      </w:r>
    </w:p>
    <w:p w14:paraId="46D87983" w14:textId="77777777" w:rsidR="00267ADA" w:rsidRPr="00E01096" w:rsidRDefault="00267ADA" w:rsidP="00267ADA">
      <w:pPr>
        <w:pStyle w:val="Pagrindinistekstas"/>
        <w:kinsoku w:val="0"/>
        <w:overflowPunct w:val="0"/>
        <w:rPr>
          <w:b/>
          <w:bCs/>
        </w:rPr>
      </w:pPr>
    </w:p>
    <w:p w14:paraId="79BA772B" w14:textId="434775AF" w:rsidR="00267ADA" w:rsidRPr="00E01096" w:rsidRDefault="00267ADA" w:rsidP="00267ADA">
      <w:pPr>
        <w:pStyle w:val="Pagrindinistekstas"/>
        <w:kinsoku w:val="0"/>
        <w:overflowPunct w:val="0"/>
      </w:pPr>
      <w:r w:rsidRPr="00E01096">
        <w:t>Pranešta apie retus suaugusiems nustatytus perdozavimo iki 1</w:t>
      </w:r>
      <w:r w:rsidR="00BB0736">
        <w:t> </w:t>
      </w:r>
      <w:r w:rsidRPr="00E01096">
        <w:t>960</w:t>
      </w:r>
      <w:r>
        <w:t> </w:t>
      </w:r>
      <w:r w:rsidRPr="00E01096">
        <w:t>mg atvejus. Perdozavimo atveju, pacientas turi būti atidžiai stebimas dėl kraujavimo komplikacijų arba kitų nepageidaujamų reakcijų (žr.</w:t>
      </w:r>
      <w:r w:rsidRPr="00E01096">
        <w:rPr>
          <w:spacing w:val="-3"/>
        </w:rPr>
        <w:t xml:space="preserve"> </w:t>
      </w:r>
      <w:r w:rsidRPr="00E01096">
        <w:t>skyrių</w:t>
      </w:r>
      <w:r w:rsidRPr="00E01096">
        <w:rPr>
          <w:spacing w:val="-2"/>
        </w:rPr>
        <w:t xml:space="preserve"> </w:t>
      </w:r>
      <w:r w:rsidRPr="00E01096">
        <w:t>„Gydymas</w:t>
      </w:r>
      <w:r w:rsidRPr="00E01096">
        <w:rPr>
          <w:spacing w:val="-3"/>
        </w:rPr>
        <w:t xml:space="preserve"> </w:t>
      </w:r>
      <w:r w:rsidRPr="00E01096">
        <w:t>esant</w:t>
      </w:r>
      <w:r w:rsidRPr="00E01096">
        <w:rPr>
          <w:spacing w:val="-2"/>
        </w:rPr>
        <w:t xml:space="preserve"> </w:t>
      </w:r>
      <w:r w:rsidRPr="00E01096">
        <w:t>kraujavimui“).</w:t>
      </w:r>
      <w:r w:rsidRPr="00E01096">
        <w:rPr>
          <w:spacing w:val="-3"/>
        </w:rPr>
        <w:t xml:space="preserve"> </w:t>
      </w:r>
      <w:r w:rsidRPr="00E01096">
        <w:t>Duomenys</w:t>
      </w:r>
      <w:r w:rsidRPr="00E01096">
        <w:rPr>
          <w:spacing w:val="-4"/>
        </w:rPr>
        <w:t xml:space="preserve"> </w:t>
      </w:r>
      <w:r w:rsidRPr="00E01096">
        <w:t>apie</w:t>
      </w:r>
      <w:r w:rsidRPr="00E01096">
        <w:rPr>
          <w:spacing w:val="-4"/>
        </w:rPr>
        <w:t xml:space="preserve"> </w:t>
      </w:r>
      <w:r w:rsidRPr="00E01096">
        <w:t>vaikus</w:t>
      </w:r>
      <w:r w:rsidRPr="00E01096">
        <w:rPr>
          <w:spacing w:val="-4"/>
        </w:rPr>
        <w:t xml:space="preserve"> </w:t>
      </w:r>
      <w:r w:rsidRPr="00E01096">
        <w:t>yra</w:t>
      </w:r>
      <w:r w:rsidRPr="00E01096">
        <w:rPr>
          <w:spacing w:val="-4"/>
        </w:rPr>
        <w:t xml:space="preserve"> </w:t>
      </w:r>
      <w:r w:rsidRPr="00E01096">
        <w:t>riboti.</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dėl</w:t>
      </w:r>
      <w:r w:rsidRPr="00E01096">
        <w:rPr>
          <w:spacing w:val="-3"/>
        </w:rPr>
        <w:t xml:space="preserve"> </w:t>
      </w:r>
      <w:r w:rsidRPr="00E01096">
        <w:t>ribotos absorbcijos, vartojant 50</w:t>
      </w:r>
      <w:r>
        <w:t> </w:t>
      </w:r>
      <w:r w:rsidRPr="00E01096">
        <w:t>mg ir didesn</w:t>
      </w:r>
      <w:r w:rsidR="007C4484">
        <w:t>ių</w:t>
      </w:r>
      <w:r w:rsidRPr="00E01096">
        <w:t xml:space="preserve"> </w:t>
      </w:r>
      <w:proofErr w:type="spellStart"/>
      <w:r w:rsidRPr="00E01096">
        <w:t>rivaroksabano</w:t>
      </w:r>
      <w:proofErr w:type="spellEnd"/>
      <w:r w:rsidRPr="00E01096">
        <w:t xml:space="preserve"> doz</w:t>
      </w:r>
      <w:r w:rsidR="007C4484">
        <w:t>ių</w:t>
      </w:r>
      <w:r w:rsidRPr="00E01096">
        <w:t>, suaugusiems pasiekiama maksimali vidutinė plazmos koncentracija, kuri, toliau didinant dozę, nebedidėja, tačiau duomenų apie didesnių nei gydomųjų dozių vartojimą vaikams nėra.</w:t>
      </w:r>
    </w:p>
    <w:p w14:paraId="017AB1FF" w14:textId="77777777" w:rsidR="00267ADA" w:rsidRPr="00E01096" w:rsidRDefault="00267ADA" w:rsidP="00267ADA">
      <w:pPr>
        <w:pStyle w:val="Pagrindinistekstas"/>
        <w:kinsoku w:val="0"/>
        <w:overflowPunct w:val="0"/>
      </w:pPr>
      <w:r w:rsidRPr="00E01096">
        <w:t>Yra specifinis neutralizuojantis vaistinis preparatas (</w:t>
      </w:r>
      <w:proofErr w:type="spellStart"/>
      <w:r w:rsidRPr="00E01096">
        <w:t>andeksanetas</w:t>
      </w:r>
      <w:proofErr w:type="spellEnd"/>
      <w:r w:rsidRPr="00E01096">
        <w:t xml:space="preserve"> alfa), </w:t>
      </w:r>
      <w:proofErr w:type="spellStart"/>
      <w:r w:rsidRPr="00E01096">
        <w:t>rivaroksabano</w:t>
      </w:r>
      <w:proofErr w:type="spellEnd"/>
      <w:r w:rsidRPr="00E01096">
        <w:t xml:space="preserve"> </w:t>
      </w:r>
      <w:proofErr w:type="spellStart"/>
      <w:r w:rsidRPr="00E01096">
        <w:t>farmakodinaminio</w:t>
      </w:r>
      <w:proofErr w:type="spellEnd"/>
      <w:r w:rsidRPr="00E01096">
        <w:rPr>
          <w:spacing w:val="-4"/>
        </w:rPr>
        <w:t xml:space="preserve"> </w:t>
      </w:r>
      <w:r w:rsidRPr="00E01096">
        <w:t>poveikio</w:t>
      </w:r>
      <w:r w:rsidRPr="00E01096">
        <w:rPr>
          <w:spacing w:val="-4"/>
        </w:rPr>
        <w:t xml:space="preserve"> </w:t>
      </w:r>
      <w:r w:rsidRPr="00E01096">
        <w:t>antagonistas,</w:t>
      </w:r>
      <w:r w:rsidRPr="00E01096">
        <w:rPr>
          <w:spacing w:val="-5"/>
        </w:rPr>
        <w:t xml:space="preserve"> </w:t>
      </w:r>
      <w:r w:rsidRPr="00E01096">
        <w:t>kuris</w:t>
      </w:r>
      <w:r w:rsidRPr="00E01096">
        <w:rPr>
          <w:spacing w:val="-5"/>
        </w:rPr>
        <w:t xml:space="preserve"> </w:t>
      </w:r>
      <w:r w:rsidRPr="00E01096">
        <w:t>skirtas</w:t>
      </w:r>
      <w:r w:rsidRPr="00E01096">
        <w:rPr>
          <w:spacing w:val="-4"/>
        </w:rPr>
        <w:t xml:space="preserve"> </w:t>
      </w:r>
      <w:r w:rsidRPr="00E01096">
        <w:t>suaugusiems,</w:t>
      </w:r>
      <w:r w:rsidRPr="00E01096">
        <w:rPr>
          <w:spacing w:val="-4"/>
        </w:rPr>
        <w:t xml:space="preserve"> </w:t>
      </w:r>
      <w:r w:rsidRPr="00E01096">
        <w:t>bet</w:t>
      </w:r>
      <w:r w:rsidRPr="00E01096">
        <w:rPr>
          <w:spacing w:val="-4"/>
        </w:rPr>
        <w:t xml:space="preserve"> </w:t>
      </w:r>
      <w:r w:rsidRPr="00E01096">
        <w:t>neištirtas</w:t>
      </w:r>
      <w:r w:rsidRPr="00E01096">
        <w:rPr>
          <w:spacing w:val="-4"/>
        </w:rPr>
        <w:t xml:space="preserve"> </w:t>
      </w:r>
      <w:r w:rsidRPr="00E01096">
        <w:t>vaikams</w:t>
      </w:r>
      <w:r w:rsidRPr="00E01096">
        <w:rPr>
          <w:spacing w:val="-5"/>
        </w:rPr>
        <w:t xml:space="preserve"> </w:t>
      </w:r>
      <w:r w:rsidRPr="00E01096">
        <w:t xml:space="preserve">(žiūrėti </w:t>
      </w:r>
      <w:proofErr w:type="spellStart"/>
      <w:r w:rsidRPr="00E01096">
        <w:t>andeksaneto</w:t>
      </w:r>
      <w:proofErr w:type="spellEnd"/>
      <w:r w:rsidRPr="00E01096">
        <w:t xml:space="preserve"> alfa preparato charakteristikų santrauką).</w:t>
      </w:r>
    </w:p>
    <w:p w14:paraId="5B0B4366" w14:textId="77777777" w:rsidR="00267ADA" w:rsidRPr="00E01096" w:rsidRDefault="007C4484" w:rsidP="00267ADA">
      <w:pPr>
        <w:pStyle w:val="Pagrindinistekstas"/>
        <w:kinsoku w:val="0"/>
        <w:overflowPunct w:val="0"/>
        <w:rPr>
          <w:spacing w:val="-2"/>
        </w:rPr>
      </w:pPr>
      <w:r>
        <w:t>Galima apsvarstyti galimybę</w:t>
      </w:r>
      <w:r w:rsidRPr="00E01096">
        <w:rPr>
          <w:spacing w:val="-11"/>
        </w:rPr>
        <w:t xml:space="preserve"> </w:t>
      </w:r>
      <w:r w:rsidR="00267ADA" w:rsidRPr="00E01096">
        <w:t>skirti</w:t>
      </w:r>
      <w:r w:rsidR="00267ADA" w:rsidRPr="00E01096">
        <w:rPr>
          <w:spacing w:val="-10"/>
        </w:rPr>
        <w:t xml:space="preserve"> </w:t>
      </w:r>
      <w:r w:rsidR="00267ADA" w:rsidRPr="00E01096">
        <w:t>aktyvintosios</w:t>
      </w:r>
      <w:r w:rsidR="00267ADA" w:rsidRPr="00E01096">
        <w:rPr>
          <w:spacing w:val="-11"/>
        </w:rPr>
        <w:t xml:space="preserve"> </w:t>
      </w:r>
      <w:r w:rsidR="00267ADA" w:rsidRPr="00E01096">
        <w:t>anglies,</w:t>
      </w:r>
      <w:r w:rsidR="00267ADA" w:rsidRPr="00E01096">
        <w:rPr>
          <w:spacing w:val="-10"/>
        </w:rPr>
        <w:t xml:space="preserve"> </w:t>
      </w:r>
      <w:r w:rsidR="00267ADA" w:rsidRPr="00E01096">
        <w:t>taip</w:t>
      </w:r>
      <w:r w:rsidR="00267ADA" w:rsidRPr="00E01096">
        <w:rPr>
          <w:spacing w:val="-10"/>
        </w:rPr>
        <w:t xml:space="preserve"> </w:t>
      </w:r>
      <w:r w:rsidR="00267ADA" w:rsidRPr="00E01096">
        <w:t>sumažinant</w:t>
      </w:r>
      <w:r w:rsidR="00267ADA" w:rsidRPr="00E01096">
        <w:rPr>
          <w:spacing w:val="-10"/>
        </w:rPr>
        <w:t xml:space="preserve"> </w:t>
      </w:r>
      <w:r w:rsidR="00267ADA" w:rsidRPr="00E01096">
        <w:t>absorbciją</w:t>
      </w:r>
      <w:r w:rsidR="00267ADA" w:rsidRPr="00E01096">
        <w:rPr>
          <w:spacing w:val="-11"/>
        </w:rPr>
        <w:t xml:space="preserve"> </w:t>
      </w:r>
      <w:r w:rsidR="00267ADA" w:rsidRPr="00E01096">
        <w:t>po</w:t>
      </w:r>
      <w:r w:rsidR="00267ADA" w:rsidRPr="00E01096">
        <w:rPr>
          <w:spacing w:val="-10"/>
        </w:rPr>
        <w:t xml:space="preserve"> </w:t>
      </w:r>
      <w:proofErr w:type="spellStart"/>
      <w:r w:rsidR="00267ADA" w:rsidRPr="00E01096">
        <w:t>rivaroksabano</w:t>
      </w:r>
      <w:proofErr w:type="spellEnd"/>
      <w:r w:rsidR="00267ADA" w:rsidRPr="00E01096">
        <w:rPr>
          <w:spacing w:val="-11"/>
        </w:rPr>
        <w:t xml:space="preserve"> </w:t>
      </w:r>
      <w:r w:rsidR="00267ADA" w:rsidRPr="00E01096">
        <w:rPr>
          <w:spacing w:val="-2"/>
        </w:rPr>
        <w:t>perdozavimo.</w:t>
      </w:r>
    </w:p>
    <w:p w14:paraId="5A258FFF" w14:textId="77777777" w:rsidR="00267ADA" w:rsidRDefault="00267ADA" w:rsidP="00267ADA">
      <w:pPr>
        <w:pStyle w:val="Pagrindinistekstas"/>
        <w:kinsoku w:val="0"/>
        <w:overflowPunct w:val="0"/>
        <w:rPr>
          <w:u w:val="single"/>
        </w:rPr>
      </w:pPr>
    </w:p>
    <w:p w14:paraId="6E121D2C" w14:textId="77777777" w:rsidR="00267ADA" w:rsidRPr="00E01096" w:rsidRDefault="00267ADA" w:rsidP="00267ADA">
      <w:pPr>
        <w:pStyle w:val="Pagrindinistekstas"/>
        <w:kinsoku w:val="0"/>
        <w:overflowPunct w:val="0"/>
      </w:pPr>
      <w:r w:rsidRPr="00E01096">
        <w:rPr>
          <w:u w:val="single"/>
        </w:rPr>
        <w:t>Gydymas</w:t>
      </w:r>
      <w:r w:rsidRPr="00E01096">
        <w:rPr>
          <w:spacing w:val="-10"/>
          <w:u w:val="single"/>
        </w:rPr>
        <w:t xml:space="preserve"> </w:t>
      </w:r>
      <w:r w:rsidRPr="00E01096">
        <w:rPr>
          <w:u w:val="single"/>
        </w:rPr>
        <w:t>esant</w:t>
      </w:r>
      <w:r w:rsidRPr="00E01096">
        <w:rPr>
          <w:spacing w:val="-8"/>
          <w:u w:val="single"/>
        </w:rPr>
        <w:t xml:space="preserve"> </w:t>
      </w:r>
      <w:r w:rsidRPr="00E01096">
        <w:rPr>
          <w:spacing w:val="-2"/>
          <w:u w:val="single"/>
        </w:rPr>
        <w:t>kraujavimui</w:t>
      </w:r>
    </w:p>
    <w:p w14:paraId="47F624A2" w14:textId="77777777" w:rsidR="00267ADA" w:rsidRDefault="00267ADA" w:rsidP="00267ADA">
      <w:pPr>
        <w:pStyle w:val="Pagrindinistekstas"/>
        <w:kinsoku w:val="0"/>
        <w:overflowPunct w:val="0"/>
      </w:pPr>
      <w:r w:rsidRPr="00E01096">
        <w:t xml:space="preserve">Jei pacientui, vartojančiam </w:t>
      </w:r>
      <w:proofErr w:type="spellStart"/>
      <w:r w:rsidRPr="00E01096">
        <w:t>rivaroksabano</w:t>
      </w:r>
      <w:proofErr w:type="spellEnd"/>
      <w:r w:rsidRPr="00E01096">
        <w:t xml:space="preserve">, pasireiškė kraujavimo komplikacija, reikia atidėti kitą </w:t>
      </w:r>
      <w:proofErr w:type="spellStart"/>
      <w:r w:rsidRPr="00E01096">
        <w:t>rivaroksabano</w:t>
      </w:r>
      <w:proofErr w:type="spellEnd"/>
      <w:r w:rsidRPr="00E01096">
        <w:t xml:space="preserve"> dozę arba nutraukti gydymą. </w:t>
      </w:r>
      <w:proofErr w:type="spellStart"/>
      <w:r w:rsidRPr="00E01096">
        <w:t>Rivaroksabano</w:t>
      </w:r>
      <w:proofErr w:type="spellEnd"/>
      <w:r w:rsidRPr="00E01096">
        <w:t xml:space="preserve"> pusinis eliminacijos laikas suaugusie</w:t>
      </w:r>
      <w:r>
        <w:t>sie</w:t>
      </w:r>
      <w:r w:rsidRPr="00E01096">
        <w:t>ms</w:t>
      </w:r>
      <w:r w:rsidRPr="00E01096">
        <w:rPr>
          <w:spacing w:val="40"/>
        </w:rPr>
        <w:t xml:space="preserve"> </w:t>
      </w:r>
      <w:r w:rsidRPr="00E01096">
        <w:t>yra maždaug nuo 5 iki 13</w:t>
      </w:r>
      <w:r>
        <w:t> </w:t>
      </w:r>
      <w:r w:rsidRPr="00E01096">
        <w:t>valandų. Pusinės eliminacijos laikas vaikams, kuris apskaičiuotas taikant populiacijos</w:t>
      </w:r>
      <w:r w:rsidRPr="00E01096">
        <w:rPr>
          <w:spacing w:val="-4"/>
        </w:rPr>
        <w:t xml:space="preserve"> </w:t>
      </w:r>
      <w:proofErr w:type="spellStart"/>
      <w:r w:rsidRPr="00E01096">
        <w:t>farmakokinetinį</w:t>
      </w:r>
      <w:proofErr w:type="spellEnd"/>
      <w:r w:rsidRPr="00E01096">
        <w:rPr>
          <w:spacing w:val="-3"/>
        </w:rPr>
        <w:t xml:space="preserve"> </w:t>
      </w:r>
      <w:r w:rsidRPr="00E01096">
        <w:t>(</w:t>
      </w:r>
      <w:proofErr w:type="spellStart"/>
      <w:r w:rsidRPr="00E01096">
        <w:t>popFK</w:t>
      </w:r>
      <w:proofErr w:type="spellEnd"/>
      <w:r w:rsidRPr="00E01096">
        <w:t>)</w:t>
      </w:r>
      <w:r w:rsidRPr="00E01096">
        <w:rPr>
          <w:spacing w:val="-3"/>
        </w:rPr>
        <w:t xml:space="preserve"> </w:t>
      </w:r>
      <w:r w:rsidRPr="00E01096">
        <w:t>modeliavimą,</w:t>
      </w:r>
      <w:r w:rsidRPr="00E01096">
        <w:rPr>
          <w:spacing w:val="-3"/>
        </w:rPr>
        <w:t xml:space="preserve"> </w:t>
      </w:r>
      <w:r w:rsidRPr="00E01096">
        <w:t>yra</w:t>
      </w:r>
      <w:r w:rsidRPr="00E01096">
        <w:rPr>
          <w:spacing w:val="-4"/>
        </w:rPr>
        <w:t xml:space="preserve"> </w:t>
      </w:r>
      <w:r w:rsidRPr="00E01096">
        <w:t>trumpesnis</w:t>
      </w:r>
      <w:r w:rsidRPr="00E01096">
        <w:rPr>
          <w:spacing w:val="-2"/>
        </w:rPr>
        <w:t xml:space="preserve"> </w:t>
      </w:r>
      <w:r w:rsidRPr="00E01096">
        <w:t>(žr.</w:t>
      </w:r>
      <w:r w:rsidRPr="00E01096">
        <w:rPr>
          <w:spacing w:val="-3"/>
        </w:rPr>
        <w:t xml:space="preserve"> </w:t>
      </w:r>
      <w:r w:rsidRPr="00E01096">
        <w:t>5.2</w:t>
      </w:r>
      <w:r>
        <w:t> </w:t>
      </w:r>
      <w:r w:rsidRPr="00E01096">
        <w:t>skyrių).</w:t>
      </w:r>
      <w:r w:rsidRPr="00E01096">
        <w:rPr>
          <w:spacing w:val="-3"/>
        </w:rPr>
        <w:t xml:space="preserve"> </w:t>
      </w:r>
      <w:r w:rsidRPr="00E01096">
        <w:t>Gydymas</w:t>
      </w:r>
      <w:r w:rsidRPr="00E01096">
        <w:rPr>
          <w:spacing w:val="-4"/>
        </w:rPr>
        <w:t xml:space="preserve"> </w:t>
      </w:r>
      <w:r w:rsidRPr="00E01096">
        <w:t>turi</w:t>
      </w:r>
      <w:r w:rsidRPr="00E01096">
        <w:rPr>
          <w:spacing w:val="-3"/>
        </w:rPr>
        <w:t xml:space="preserve"> </w:t>
      </w:r>
      <w:r w:rsidRPr="00E01096">
        <w:t xml:space="preserve">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E01096">
        <w:t>koagulopatija</w:t>
      </w:r>
      <w:proofErr w:type="spellEnd"/>
      <w:r w:rsidRPr="00E01096">
        <w:t>) ar trombocitų transfuziją.</w:t>
      </w:r>
    </w:p>
    <w:p w14:paraId="48E83A3C" w14:textId="77777777" w:rsidR="00267ADA" w:rsidRPr="00E01096" w:rsidRDefault="00267ADA" w:rsidP="00267ADA">
      <w:pPr>
        <w:pStyle w:val="Pagrindinistekstas"/>
        <w:kinsoku w:val="0"/>
        <w:overflowPunct w:val="0"/>
      </w:pPr>
    </w:p>
    <w:p w14:paraId="100EF268" w14:textId="2CDD65E8" w:rsidR="00267ADA" w:rsidRPr="00E01096" w:rsidRDefault="00267ADA" w:rsidP="00267ADA">
      <w:pPr>
        <w:pStyle w:val="Pagrindinistekstas"/>
        <w:kinsoku w:val="0"/>
        <w:overflowPunct w:val="0"/>
      </w:pPr>
      <w:r w:rsidRPr="00E01096">
        <w:t xml:space="preserve">Jei kraujavimo negalima sustabdyti anksčiau paminėtomis priemonėmis, reikia spręsti dėl specifinio </w:t>
      </w:r>
      <w:proofErr w:type="spellStart"/>
      <w:r w:rsidRPr="00E01096">
        <w:t>Xa</w:t>
      </w:r>
      <w:proofErr w:type="spellEnd"/>
      <w:r w:rsidRPr="00E01096">
        <w:t xml:space="preserve"> faktoriaus inhibitoriaus neutralizuojančio vaistinio preparato (</w:t>
      </w:r>
      <w:proofErr w:type="spellStart"/>
      <w:r w:rsidRPr="00E01096">
        <w:t>andeksaneto</w:t>
      </w:r>
      <w:proofErr w:type="spellEnd"/>
      <w:r w:rsidRPr="00E01096">
        <w:t xml:space="preserve"> alfa), kuris yra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antagonistas, ar specifinio </w:t>
      </w:r>
      <w:proofErr w:type="spellStart"/>
      <w:r w:rsidRPr="00E01096">
        <w:t>prokoaguliacinio</w:t>
      </w:r>
      <w:proofErr w:type="spellEnd"/>
      <w:r w:rsidRPr="00E01096">
        <w:t xml:space="preserve"> preparato, pvz., </w:t>
      </w:r>
      <w:proofErr w:type="spellStart"/>
      <w:r w:rsidRPr="00E01096">
        <w:t>protrombino</w:t>
      </w:r>
      <w:proofErr w:type="spellEnd"/>
      <w:r w:rsidRPr="00E01096">
        <w:t xml:space="preserve"> komplekso koncentrato (PKK), aktyvuoto </w:t>
      </w:r>
      <w:proofErr w:type="spellStart"/>
      <w:r w:rsidRPr="00E01096">
        <w:t>protrombino</w:t>
      </w:r>
      <w:proofErr w:type="spellEnd"/>
      <w:r w:rsidRPr="00E01096">
        <w:t xml:space="preserve"> komplekso koncentrato (APKK) ar </w:t>
      </w:r>
      <w:proofErr w:type="spellStart"/>
      <w:r w:rsidRPr="00E01096">
        <w:t>rekombinantinio</w:t>
      </w:r>
      <w:proofErr w:type="spellEnd"/>
      <w:r w:rsidRPr="00E01096">
        <w:t xml:space="preserve"> </w:t>
      </w:r>
      <w:proofErr w:type="spellStart"/>
      <w:r w:rsidRPr="00E01096">
        <w:t>VIIa</w:t>
      </w:r>
      <w:proofErr w:type="spellEnd"/>
      <w:r w:rsidRPr="00E01096">
        <w:t xml:space="preserve"> faktoriaus (r-</w:t>
      </w:r>
      <w:proofErr w:type="spellStart"/>
      <w:r w:rsidRPr="00E01096">
        <w:t>FVIIa</w:t>
      </w:r>
      <w:proofErr w:type="spellEnd"/>
      <w:r w:rsidRPr="00E01096">
        <w:t>) skyrimo. Tačiau klinikinė patirtis skiriant</w:t>
      </w:r>
      <w:r w:rsidRPr="00E01096">
        <w:rPr>
          <w:spacing w:val="-3"/>
        </w:rPr>
        <w:t xml:space="preserve"> </w:t>
      </w:r>
      <w:r w:rsidRPr="00E01096">
        <w:t>šių</w:t>
      </w:r>
      <w:r w:rsidRPr="00E01096">
        <w:rPr>
          <w:spacing w:val="-3"/>
        </w:rPr>
        <w:t xml:space="preserve"> </w:t>
      </w:r>
      <w:r w:rsidRPr="00E01096">
        <w:t>vaistinių</w:t>
      </w:r>
      <w:r w:rsidRPr="00E01096">
        <w:rPr>
          <w:spacing w:val="-3"/>
        </w:rPr>
        <w:t xml:space="preserve"> </w:t>
      </w:r>
      <w:r w:rsidRPr="00E01096">
        <w:t>preparatų</w:t>
      </w:r>
      <w:r w:rsidRPr="00E01096">
        <w:rPr>
          <w:spacing w:val="-3"/>
        </w:rPr>
        <w:t xml:space="preserve"> </w:t>
      </w:r>
      <w:proofErr w:type="spellStart"/>
      <w:r w:rsidRPr="00E01096">
        <w:t>rivaroksabanu</w:t>
      </w:r>
      <w:proofErr w:type="spellEnd"/>
      <w:r w:rsidRPr="00E01096">
        <w:rPr>
          <w:spacing w:val="-3"/>
        </w:rPr>
        <w:t xml:space="preserve"> </w:t>
      </w:r>
      <w:r w:rsidRPr="00E01096">
        <w:t>gydomiems</w:t>
      </w:r>
      <w:r w:rsidRPr="00E01096">
        <w:rPr>
          <w:spacing w:val="-4"/>
        </w:rPr>
        <w:t xml:space="preserve"> </w:t>
      </w:r>
      <w:r w:rsidRPr="00E01096">
        <w:t>suaugusie</w:t>
      </w:r>
      <w:r>
        <w:t>sie</w:t>
      </w:r>
      <w:r w:rsidRPr="00E01096">
        <w:t>ms</w:t>
      </w:r>
      <w:r w:rsidRPr="00E01096">
        <w:rPr>
          <w:spacing w:val="-4"/>
        </w:rPr>
        <w:t xml:space="preserve"> </w:t>
      </w:r>
      <w:r w:rsidRPr="00E01096">
        <w:t>ir</w:t>
      </w:r>
      <w:r w:rsidRPr="00E01096">
        <w:rPr>
          <w:spacing w:val="-3"/>
        </w:rPr>
        <w:t xml:space="preserve"> </w:t>
      </w:r>
      <w:r w:rsidRPr="00E01096">
        <w:t>vaikams</w:t>
      </w:r>
      <w:r w:rsidRPr="00E01096">
        <w:rPr>
          <w:spacing w:val="-4"/>
        </w:rPr>
        <w:t xml:space="preserve"> </w:t>
      </w:r>
      <w:r w:rsidRPr="00E01096">
        <w:t>yra</w:t>
      </w:r>
      <w:r w:rsidRPr="00E01096">
        <w:rPr>
          <w:spacing w:val="-4"/>
        </w:rPr>
        <w:t xml:space="preserve"> </w:t>
      </w:r>
      <w:r w:rsidRPr="00E01096">
        <w:t>labai</w:t>
      </w:r>
      <w:r w:rsidRPr="00E01096">
        <w:rPr>
          <w:spacing w:val="-3"/>
        </w:rPr>
        <w:t xml:space="preserve"> </w:t>
      </w:r>
      <w:r w:rsidRPr="00E01096">
        <w:t>ribota.</w:t>
      </w:r>
      <w:r w:rsidRPr="00E01096">
        <w:rPr>
          <w:spacing w:val="-3"/>
        </w:rPr>
        <w:t xml:space="preserve"> </w:t>
      </w:r>
      <w:r w:rsidRPr="00E01096">
        <w:t xml:space="preserve">Ši rekomendacija taip pat yra paremta ribotais </w:t>
      </w:r>
      <w:proofErr w:type="spellStart"/>
      <w:r w:rsidRPr="00E01096">
        <w:t>ikiklinikiniais</w:t>
      </w:r>
      <w:proofErr w:type="spellEnd"/>
      <w:r w:rsidRPr="00E01096">
        <w:t xml:space="preserve"> duomenimis. Reikia iš naujo apsvarstyti </w:t>
      </w:r>
      <w:proofErr w:type="spellStart"/>
      <w:r w:rsidRPr="00E01096">
        <w:t>rekombinantinio</w:t>
      </w:r>
      <w:proofErr w:type="spellEnd"/>
      <w:r w:rsidRPr="00E01096">
        <w:rPr>
          <w:spacing w:val="-1"/>
        </w:rPr>
        <w:t xml:space="preserve"> </w:t>
      </w:r>
      <w:proofErr w:type="spellStart"/>
      <w:r w:rsidRPr="00E01096">
        <w:t>VIIa</w:t>
      </w:r>
      <w:proofErr w:type="spellEnd"/>
      <w:r w:rsidRPr="00E01096">
        <w:rPr>
          <w:spacing w:val="-2"/>
        </w:rPr>
        <w:t xml:space="preserve"> </w:t>
      </w:r>
      <w:r w:rsidRPr="00E01096">
        <w:t>faktoriaus</w:t>
      </w:r>
      <w:r w:rsidRPr="00E01096">
        <w:rPr>
          <w:spacing w:val="-2"/>
        </w:rPr>
        <w:t xml:space="preserve"> </w:t>
      </w:r>
      <w:r w:rsidRPr="00E01096">
        <w:t>dozės</w:t>
      </w:r>
      <w:r w:rsidRPr="00E01096">
        <w:rPr>
          <w:spacing w:val="-2"/>
        </w:rPr>
        <w:t xml:space="preserve"> </w:t>
      </w:r>
      <w:r w:rsidRPr="00E01096">
        <w:t>parinkimą</w:t>
      </w:r>
      <w:r w:rsidRPr="00E01096">
        <w:rPr>
          <w:spacing w:val="-2"/>
        </w:rPr>
        <w:t xml:space="preserve"> </w:t>
      </w:r>
      <w:r w:rsidRPr="00E01096">
        <w:t>ir</w:t>
      </w:r>
      <w:r w:rsidRPr="00E01096">
        <w:rPr>
          <w:spacing w:val="-1"/>
        </w:rPr>
        <w:t xml:space="preserve"> </w:t>
      </w:r>
      <w:r w:rsidRPr="00E01096">
        <w:t>titruoti,</w:t>
      </w:r>
      <w:r w:rsidRPr="00E01096">
        <w:rPr>
          <w:spacing w:val="-1"/>
        </w:rPr>
        <w:t xml:space="preserve"> </w:t>
      </w:r>
      <w:r w:rsidRPr="00E01096">
        <w:t>atsižvelgiant</w:t>
      </w:r>
      <w:r w:rsidRPr="00E01096">
        <w:rPr>
          <w:spacing w:val="-1"/>
        </w:rPr>
        <w:t xml:space="preserve"> </w:t>
      </w:r>
      <w:r w:rsidRPr="00E01096">
        <w:t>į</w:t>
      </w:r>
      <w:r w:rsidRPr="00E01096">
        <w:rPr>
          <w:spacing w:val="-1"/>
        </w:rPr>
        <w:t xml:space="preserve"> </w:t>
      </w:r>
      <w:r w:rsidRPr="00E01096">
        <w:t>tai,</w:t>
      </w:r>
      <w:r w:rsidRPr="00E01096">
        <w:rPr>
          <w:spacing w:val="-1"/>
        </w:rPr>
        <w:t xml:space="preserve"> </w:t>
      </w:r>
      <w:r w:rsidRPr="00E01096">
        <w:t>kaip</w:t>
      </w:r>
      <w:r w:rsidRPr="00E01096">
        <w:rPr>
          <w:spacing w:val="-1"/>
        </w:rPr>
        <w:t xml:space="preserve"> </w:t>
      </w:r>
      <w:r w:rsidRPr="00E01096">
        <w:t>gerės</w:t>
      </w:r>
      <w:r w:rsidRPr="00E01096">
        <w:rPr>
          <w:spacing w:val="-2"/>
        </w:rPr>
        <w:t xml:space="preserve"> </w:t>
      </w:r>
      <w:r w:rsidRPr="00E01096">
        <w:t>kraujavimo rodikliai. Atsižvelgiant į vietines galimybes, didžiojo kraujavimo atvejais reikia spręsti dėl kraujo krešėjimo specialisto konsultacijos poreikio (žr. 5.1</w:t>
      </w:r>
      <w:r>
        <w:t> </w:t>
      </w:r>
      <w:r w:rsidRPr="00E01096">
        <w:t>skyrių).</w:t>
      </w:r>
    </w:p>
    <w:p w14:paraId="287634C2" w14:textId="77777777" w:rsidR="00267ADA" w:rsidRPr="00E01096" w:rsidRDefault="00267ADA" w:rsidP="00267ADA">
      <w:pPr>
        <w:pStyle w:val="Pagrindinistekstas"/>
        <w:kinsoku w:val="0"/>
        <w:overflowPunct w:val="0"/>
      </w:pPr>
    </w:p>
    <w:p w14:paraId="59D2BA10" w14:textId="77777777" w:rsidR="00267ADA" w:rsidRDefault="00267ADA" w:rsidP="00267ADA">
      <w:pPr>
        <w:pStyle w:val="Pagrindinistekstas"/>
        <w:kinsoku w:val="0"/>
        <w:overflowPunct w:val="0"/>
      </w:pPr>
      <w:r w:rsidRPr="00E01096">
        <w:t xml:space="preserve">Nemanoma, kad </w:t>
      </w:r>
      <w:proofErr w:type="spellStart"/>
      <w:r w:rsidRPr="00E01096">
        <w:t>protamino</w:t>
      </w:r>
      <w:proofErr w:type="spellEnd"/>
      <w:r w:rsidRPr="00E01096">
        <w:t xml:space="preserve"> sulfatas ir vitaminas K turėtų poveikį </w:t>
      </w:r>
      <w:proofErr w:type="spellStart"/>
      <w:r w:rsidRPr="00E01096">
        <w:t>rivaroksabano</w:t>
      </w:r>
      <w:proofErr w:type="spellEnd"/>
      <w:r w:rsidRPr="00E01096">
        <w:t xml:space="preserve"> </w:t>
      </w:r>
      <w:proofErr w:type="spellStart"/>
      <w:r w:rsidRPr="00E01096">
        <w:t>antikoaguliaciniam</w:t>
      </w:r>
      <w:proofErr w:type="spellEnd"/>
      <w:r w:rsidRPr="00E01096">
        <w:t xml:space="preserve"> aktyvumui.</w:t>
      </w:r>
    </w:p>
    <w:p w14:paraId="0438CB83" w14:textId="77777777" w:rsidR="00267ADA" w:rsidRPr="00E01096" w:rsidRDefault="00267ADA" w:rsidP="00267ADA">
      <w:pPr>
        <w:pStyle w:val="Pagrindinistekstas"/>
        <w:kinsoku w:val="0"/>
        <w:overflowPunct w:val="0"/>
      </w:pPr>
      <w:r w:rsidRPr="00E01096">
        <w:t>Patirtis,</w:t>
      </w:r>
      <w:r w:rsidRPr="00E01096">
        <w:rPr>
          <w:spacing w:val="-3"/>
        </w:rPr>
        <w:t xml:space="preserve"> </w:t>
      </w:r>
      <w:r w:rsidRPr="00E01096">
        <w:t>skiriant</w:t>
      </w:r>
      <w:r w:rsidRPr="00E01096">
        <w:rPr>
          <w:spacing w:val="-3"/>
        </w:rPr>
        <w:t xml:space="preserve"> </w:t>
      </w:r>
      <w:proofErr w:type="spellStart"/>
      <w:r w:rsidRPr="00E01096">
        <w:t>traneksamo</w:t>
      </w:r>
      <w:proofErr w:type="spellEnd"/>
      <w:r w:rsidRPr="00E01096">
        <w:rPr>
          <w:spacing w:val="-2"/>
        </w:rPr>
        <w:t xml:space="preserve"> </w:t>
      </w:r>
      <w:r w:rsidRPr="00E01096">
        <w:t>rūgšties,</w:t>
      </w:r>
      <w:r w:rsidRPr="00E01096">
        <w:rPr>
          <w:spacing w:val="-3"/>
        </w:rPr>
        <w:t xml:space="preserve"> </w:t>
      </w:r>
      <w:r w:rsidRPr="00E01096">
        <w:t>yra</w:t>
      </w:r>
      <w:r w:rsidRPr="00E01096">
        <w:rPr>
          <w:spacing w:val="-4"/>
        </w:rPr>
        <w:t xml:space="preserve"> </w:t>
      </w:r>
      <w:r w:rsidRPr="00E01096">
        <w:t>ribota,</w:t>
      </w:r>
      <w:r w:rsidRPr="00E01096">
        <w:rPr>
          <w:spacing w:val="-3"/>
        </w:rPr>
        <w:t xml:space="preserve"> </w:t>
      </w:r>
      <w:r w:rsidRPr="00E01096">
        <w:t>o</w:t>
      </w:r>
      <w:r w:rsidRPr="00E01096">
        <w:rPr>
          <w:spacing w:val="-4"/>
        </w:rPr>
        <w:t xml:space="preserve"> </w:t>
      </w:r>
      <w:r w:rsidRPr="00E01096">
        <w:t>patirties,</w:t>
      </w:r>
      <w:r w:rsidRPr="00E01096">
        <w:rPr>
          <w:spacing w:val="-3"/>
        </w:rPr>
        <w:t xml:space="preserve"> </w:t>
      </w:r>
      <w:r w:rsidRPr="00E01096">
        <w:t>skiriant</w:t>
      </w:r>
      <w:r w:rsidRPr="00E01096">
        <w:rPr>
          <w:spacing w:val="-3"/>
        </w:rPr>
        <w:t xml:space="preserve"> </w:t>
      </w:r>
      <w:proofErr w:type="spellStart"/>
      <w:r w:rsidRPr="00E01096">
        <w:t>aminokaprono</w:t>
      </w:r>
      <w:proofErr w:type="spellEnd"/>
      <w:r w:rsidRPr="00E01096">
        <w:rPr>
          <w:spacing w:val="-5"/>
        </w:rPr>
        <w:t xml:space="preserve"> </w:t>
      </w:r>
      <w:r w:rsidRPr="00E01096">
        <w:t xml:space="preserve">rūgšties ir </w:t>
      </w:r>
      <w:proofErr w:type="spellStart"/>
      <w:r w:rsidRPr="00E01096">
        <w:t>aprotinino</w:t>
      </w:r>
      <w:proofErr w:type="spellEnd"/>
      <w:r w:rsidRPr="00E01096">
        <w:t xml:space="preserve"> </w:t>
      </w:r>
      <w:proofErr w:type="spellStart"/>
      <w:r w:rsidRPr="00E01096">
        <w:t>rivaroksabano</w:t>
      </w:r>
      <w:proofErr w:type="spellEnd"/>
      <w:r w:rsidRPr="00E01096">
        <w:t xml:space="preserve"> vartojantiems suaugusie</w:t>
      </w:r>
      <w:r>
        <w:t>sie</w:t>
      </w:r>
      <w:r w:rsidRPr="00E01096">
        <w:t xml:space="preserve">ms, nėra. Patirties, skiriant šias medžiagas </w:t>
      </w:r>
      <w:proofErr w:type="spellStart"/>
      <w:r w:rsidRPr="00E01096">
        <w:lastRenderedPageBreak/>
        <w:t>rivaroksabano</w:t>
      </w:r>
      <w:proofErr w:type="spellEnd"/>
      <w:r w:rsidRPr="00E01096">
        <w:t xml:space="preserve"> vartojantiems vaikams, nėra. Nei mokslinio naudos patvirtinimo, nei patirties, skiriant sisteminio </w:t>
      </w:r>
      <w:proofErr w:type="spellStart"/>
      <w:r w:rsidRPr="00E01096">
        <w:t>hemostatiko</w:t>
      </w:r>
      <w:proofErr w:type="spellEnd"/>
      <w:r w:rsidRPr="00E01096">
        <w:t xml:space="preserve"> </w:t>
      </w:r>
      <w:proofErr w:type="spellStart"/>
      <w:r w:rsidRPr="00E01096">
        <w:t>desmopresino</w:t>
      </w:r>
      <w:proofErr w:type="spellEnd"/>
      <w:r w:rsidRPr="00E01096">
        <w:t xml:space="preserve"> </w:t>
      </w:r>
      <w:proofErr w:type="spellStart"/>
      <w:r w:rsidRPr="00E01096">
        <w:t>rivaroksabanu</w:t>
      </w:r>
      <w:proofErr w:type="spellEnd"/>
      <w:r w:rsidRPr="00E01096">
        <w:t xml:space="preserve"> gydomiems pacientams, nėra. Daug </w:t>
      </w:r>
      <w:proofErr w:type="spellStart"/>
      <w:r w:rsidRPr="00E01096">
        <w:t>rivaroksabano</w:t>
      </w:r>
      <w:proofErr w:type="spellEnd"/>
      <w:r w:rsidRPr="00E01096">
        <w:t xml:space="preserve"> prisijungia prie plazmos baltymų, todėl manoma, kad dializės metu jo nepasišalina.</w:t>
      </w:r>
    </w:p>
    <w:p w14:paraId="11E40FF3" w14:textId="77777777" w:rsidR="00267ADA" w:rsidRPr="00E01096" w:rsidRDefault="00267ADA" w:rsidP="00267ADA">
      <w:pPr>
        <w:pStyle w:val="Pagrindinistekstas"/>
        <w:kinsoku w:val="0"/>
        <w:overflowPunct w:val="0"/>
      </w:pPr>
    </w:p>
    <w:p w14:paraId="754488F5" w14:textId="77777777" w:rsidR="00267ADA" w:rsidRPr="009E6D86" w:rsidRDefault="00267ADA" w:rsidP="00267ADA">
      <w:pPr>
        <w:pStyle w:val="Pagrindinistekstas"/>
        <w:kinsoku w:val="0"/>
        <w:overflowPunct w:val="0"/>
      </w:pPr>
    </w:p>
    <w:p w14:paraId="61471B3C" w14:textId="77777777" w:rsidR="00267ADA" w:rsidRPr="009E6D86" w:rsidRDefault="00267ADA" w:rsidP="006F0D73">
      <w:pPr>
        <w:pStyle w:val="Antrat1"/>
        <w:numPr>
          <w:ilvl w:val="0"/>
          <w:numId w:val="38"/>
        </w:numPr>
        <w:tabs>
          <w:tab w:val="left" w:pos="567"/>
          <w:tab w:val="left" w:pos="1468"/>
        </w:tabs>
        <w:kinsoku w:val="0"/>
        <w:overflowPunct w:val="0"/>
        <w:spacing w:before="0"/>
        <w:ind w:left="0" w:firstLine="0"/>
      </w:pPr>
      <w:r w:rsidRPr="009E6D86">
        <w:t>FARMAKOLOGINĖS SAVYBĖS</w:t>
      </w:r>
    </w:p>
    <w:p w14:paraId="7FECACED" w14:textId="77777777" w:rsidR="00267ADA" w:rsidRPr="009E6D86" w:rsidRDefault="00267ADA" w:rsidP="00267ADA">
      <w:pPr>
        <w:pStyle w:val="Pagrindinistekstas"/>
        <w:tabs>
          <w:tab w:val="left" w:pos="567"/>
        </w:tabs>
        <w:kinsoku w:val="0"/>
        <w:overflowPunct w:val="0"/>
        <w:rPr>
          <w:b/>
          <w:bCs/>
        </w:rPr>
      </w:pPr>
    </w:p>
    <w:p w14:paraId="35B30206" w14:textId="77777777" w:rsidR="00267ADA" w:rsidRPr="009E6D86" w:rsidRDefault="00267ADA" w:rsidP="006F0D73">
      <w:pPr>
        <w:pStyle w:val="Antrat2"/>
        <w:numPr>
          <w:ilvl w:val="1"/>
          <w:numId w:val="38"/>
        </w:numPr>
        <w:tabs>
          <w:tab w:val="left" w:pos="567"/>
          <w:tab w:val="left" w:pos="1467"/>
        </w:tabs>
        <w:kinsoku w:val="0"/>
        <w:overflowPunct w:val="0"/>
        <w:ind w:left="0" w:firstLine="0"/>
      </w:pPr>
      <w:proofErr w:type="spellStart"/>
      <w:r w:rsidRPr="009E6D86">
        <w:t>Farmakodinaminės</w:t>
      </w:r>
      <w:proofErr w:type="spellEnd"/>
      <w:r w:rsidRPr="009E6D86">
        <w:t xml:space="preserve"> savybės</w:t>
      </w:r>
    </w:p>
    <w:p w14:paraId="2F6178D2" w14:textId="77777777" w:rsidR="00267ADA" w:rsidRPr="00E01096" w:rsidRDefault="00267ADA" w:rsidP="00267ADA">
      <w:pPr>
        <w:pStyle w:val="Pagrindinistekstas"/>
        <w:kinsoku w:val="0"/>
        <w:overflowPunct w:val="0"/>
        <w:rPr>
          <w:b/>
          <w:bCs/>
        </w:rPr>
      </w:pPr>
    </w:p>
    <w:p w14:paraId="4964E58F" w14:textId="77777777" w:rsidR="00267ADA" w:rsidRPr="00E01096" w:rsidRDefault="00267ADA" w:rsidP="00267ADA">
      <w:pPr>
        <w:pStyle w:val="Pagrindinistekstas"/>
        <w:kinsoku w:val="0"/>
        <w:overflowPunct w:val="0"/>
      </w:pPr>
      <w:proofErr w:type="spellStart"/>
      <w:r w:rsidRPr="00E01096">
        <w:t>Farmakoterapinė</w:t>
      </w:r>
      <w:proofErr w:type="spellEnd"/>
      <w:r w:rsidRPr="00E01096">
        <w:rPr>
          <w:spacing w:val="-4"/>
        </w:rPr>
        <w:t xml:space="preserve"> </w:t>
      </w:r>
      <w:r w:rsidRPr="00E01096">
        <w:t>grupė</w:t>
      </w:r>
      <w:r w:rsidRPr="00E01096">
        <w:rPr>
          <w:spacing w:val="-5"/>
        </w:rPr>
        <w:t xml:space="preserve"> </w:t>
      </w:r>
      <w:r w:rsidRPr="00E01096">
        <w:t>–</w:t>
      </w:r>
      <w:proofErr w:type="spellStart"/>
      <w:r w:rsidRPr="00E01096">
        <w:t>antitromboziniai</w:t>
      </w:r>
      <w:proofErr w:type="spellEnd"/>
      <w:r w:rsidRPr="00E01096">
        <w:rPr>
          <w:spacing w:val="-4"/>
        </w:rPr>
        <w:t xml:space="preserve"> </w:t>
      </w:r>
      <w:r w:rsidRPr="00E01096">
        <w:t>vaistiniai</w:t>
      </w:r>
      <w:r w:rsidRPr="00E01096">
        <w:rPr>
          <w:spacing w:val="-4"/>
        </w:rPr>
        <w:t xml:space="preserve"> </w:t>
      </w:r>
      <w:r w:rsidRPr="00E01096">
        <w:t>preparatai,</w:t>
      </w:r>
      <w:r w:rsidRPr="00E01096">
        <w:rPr>
          <w:spacing w:val="-5"/>
        </w:rPr>
        <w:t xml:space="preserve"> </w:t>
      </w:r>
      <w:r w:rsidRPr="00E01096">
        <w:t>tiesioginiai</w:t>
      </w:r>
      <w:r w:rsidRPr="00E01096">
        <w:rPr>
          <w:spacing w:val="-4"/>
        </w:rPr>
        <w:t xml:space="preserve"> </w:t>
      </w:r>
      <w:proofErr w:type="spellStart"/>
      <w:r w:rsidRPr="00E01096">
        <w:t>Xa</w:t>
      </w:r>
      <w:proofErr w:type="spellEnd"/>
      <w:r w:rsidRPr="00E01096">
        <w:rPr>
          <w:spacing w:val="-5"/>
        </w:rPr>
        <w:t xml:space="preserve"> </w:t>
      </w:r>
      <w:r w:rsidRPr="00E01096">
        <w:t>faktoriaus</w:t>
      </w:r>
      <w:r w:rsidRPr="00E01096">
        <w:rPr>
          <w:spacing w:val="-5"/>
        </w:rPr>
        <w:t xml:space="preserve"> </w:t>
      </w:r>
      <w:r w:rsidRPr="00E01096">
        <w:t>inhibitoriai, ATC kodas – B01AF01.</w:t>
      </w:r>
    </w:p>
    <w:p w14:paraId="3EC76D8D" w14:textId="77777777" w:rsidR="00267ADA" w:rsidRPr="00E01096" w:rsidRDefault="00267ADA" w:rsidP="00267ADA">
      <w:pPr>
        <w:pStyle w:val="Pagrindinistekstas"/>
        <w:kinsoku w:val="0"/>
        <w:overflowPunct w:val="0"/>
      </w:pPr>
    </w:p>
    <w:p w14:paraId="03C28275" w14:textId="77777777" w:rsidR="00267ADA" w:rsidRDefault="00267ADA" w:rsidP="00267ADA">
      <w:pPr>
        <w:pStyle w:val="Pagrindinistekstas"/>
        <w:kinsoku w:val="0"/>
        <w:overflowPunct w:val="0"/>
        <w:rPr>
          <w:spacing w:val="-2"/>
          <w:u w:val="single"/>
        </w:rPr>
      </w:pPr>
      <w:r w:rsidRPr="00E01096">
        <w:rPr>
          <w:u w:val="single"/>
        </w:rPr>
        <w:t>Veikimo</w:t>
      </w:r>
      <w:r w:rsidRPr="00E01096">
        <w:rPr>
          <w:spacing w:val="-11"/>
          <w:u w:val="single"/>
        </w:rPr>
        <w:t xml:space="preserve"> </w:t>
      </w:r>
      <w:r w:rsidRPr="00E01096">
        <w:rPr>
          <w:spacing w:val="-2"/>
          <w:u w:val="single"/>
        </w:rPr>
        <w:t>mechanizmas</w:t>
      </w:r>
    </w:p>
    <w:p w14:paraId="581379E0" w14:textId="77777777" w:rsidR="00267ADA" w:rsidRPr="00E01096" w:rsidRDefault="00267ADA" w:rsidP="00267ADA">
      <w:pPr>
        <w:pStyle w:val="Pagrindinistekstas"/>
        <w:kinsoku w:val="0"/>
        <w:overflowPunct w:val="0"/>
      </w:pPr>
      <w:proofErr w:type="spellStart"/>
      <w:r w:rsidRPr="00E01096">
        <w:t>Rivaroksabanas</w:t>
      </w:r>
      <w:proofErr w:type="spellEnd"/>
      <w:r w:rsidRPr="00E01096">
        <w:t xml:space="preserve"> yra labai selektyvus tiesioginis </w:t>
      </w:r>
      <w:proofErr w:type="spellStart"/>
      <w:r w:rsidRPr="00E01096">
        <w:t>Xa</w:t>
      </w:r>
      <w:proofErr w:type="spellEnd"/>
      <w:r w:rsidRPr="00E01096">
        <w:t xml:space="preserve"> faktoriaus inhibitorius, biologiškai įsisavinamas geriant. </w:t>
      </w:r>
      <w:proofErr w:type="spellStart"/>
      <w:r w:rsidRPr="00E01096">
        <w:t>Xa</w:t>
      </w:r>
      <w:proofErr w:type="spellEnd"/>
      <w:r w:rsidRPr="00E01096">
        <w:t xml:space="preserve"> faktoriaus slopinimas sutrikdo vidinius ir išorinius kelius kraujo </w:t>
      </w:r>
      <w:proofErr w:type="spellStart"/>
      <w:r w:rsidRPr="00E01096">
        <w:t>koaguliacijos</w:t>
      </w:r>
      <w:proofErr w:type="spellEnd"/>
      <w:r w:rsidRPr="00E01096">
        <w:t xml:space="preserve"> procese, slopindamas</w:t>
      </w:r>
      <w:r w:rsidRPr="00E01096">
        <w:rPr>
          <w:spacing w:val="-4"/>
        </w:rPr>
        <w:t xml:space="preserve"> </w:t>
      </w:r>
      <w:r w:rsidRPr="00E01096">
        <w:t>trombino</w:t>
      </w:r>
      <w:r w:rsidRPr="00E01096">
        <w:rPr>
          <w:spacing w:val="-4"/>
        </w:rPr>
        <w:t xml:space="preserve"> </w:t>
      </w:r>
      <w:r w:rsidRPr="00E01096">
        <w:t>gamybą</w:t>
      </w:r>
      <w:r w:rsidRPr="00E01096">
        <w:rPr>
          <w:spacing w:val="-4"/>
        </w:rPr>
        <w:t xml:space="preserve"> </w:t>
      </w:r>
      <w:r w:rsidRPr="00E01096">
        <w:t>ir</w:t>
      </w:r>
      <w:r w:rsidRPr="00E01096">
        <w:rPr>
          <w:spacing w:val="-4"/>
        </w:rPr>
        <w:t xml:space="preserve"> </w:t>
      </w:r>
      <w:proofErr w:type="spellStart"/>
      <w:r w:rsidRPr="00E01096">
        <w:t>trombų</w:t>
      </w:r>
      <w:proofErr w:type="spellEnd"/>
      <w:r w:rsidRPr="00E01096">
        <w:rPr>
          <w:spacing w:val="-4"/>
        </w:rPr>
        <w:t xml:space="preserve"> </w:t>
      </w:r>
      <w:r w:rsidRPr="00E01096">
        <w:t>susidarymą.</w:t>
      </w:r>
      <w:r w:rsidRPr="00E01096">
        <w:rPr>
          <w:spacing w:val="-4"/>
        </w:rPr>
        <w:t xml:space="preserve"> </w:t>
      </w:r>
      <w:proofErr w:type="spellStart"/>
      <w:r w:rsidRPr="00E01096">
        <w:t>Rivaroksabanas</w:t>
      </w:r>
      <w:proofErr w:type="spellEnd"/>
      <w:r w:rsidRPr="00E01096">
        <w:rPr>
          <w:spacing w:val="-4"/>
        </w:rPr>
        <w:t xml:space="preserve"> </w:t>
      </w:r>
      <w:r w:rsidRPr="00E01096">
        <w:t>neslopina</w:t>
      </w:r>
      <w:r w:rsidRPr="00E01096">
        <w:rPr>
          <w:spacing w:val="-4"/>
        </w:rPr>
        <w:t xml:space="preserve"> </w:t>
      </w:r>
      <w:r w:rsidRPr="00E01096">
        <w:t>trombino</w:t>
      </w:r>
      <w:r w:rsidRPr="00E01096">
        <w:rPr>
          <w:spacing w:val="-4"/>
        </w:rPr>
        <w:t xml:space="preserve"> </w:t>
      </w:r>
      <w:r w:rsidRPr="00E01096">
        <w:t>(aktyvuotas II faktorius), o jo sukeliamas poveikis trombocitams nebuvo nustatytas.</w:t>
      </w:r>
    </w:p>
    <w:p w14:paraId="7E376921" w14:textId="77777777" w:rsidR="00267ADA" w:rsidRPr="00E01096" w:rsidRDefault="00267ADA" w:rsidP="00267ADA">
      <w:pPr>
        <w:pStyle w:val="Pagrindinistekstas"/>
        <w:kinsoku w:val="0"/>
        <w:overflowPunct w:val="0"/>
      </w:pPr>
    </w:p>
    <w:p w14:paraId="2EC90044" w14:textId="77777777" w:rsidR="00267ADA" w:rsidRPr="009E6D86" w:rsidRDefault="00267ADA" w:rsidP="00267ADA">
      <w:pPr>
        <w:pStyle w:val="Pagrindinistekstas"/>
        <w:kinsoku w:val="0"/>
        <w:overflowPunct w:val="0"/>
        <w:rPr>
          <w:u w:val="single"/>
        </w:rPr>
      </w:pPr>
      <w:proofErr w:type="spellStart"/>
      <w:r w:rsidRPr="009E6D86">
        <w:rPr>
          <w:u w:val="single"/>
        </w:rPr>
        <w:t>Farmakodinaminis</w:t>
      </w:r>
      <w:proofErr w:type="spellEnd"/>
      <w:r w:rsidRPr="009E6D86">
        <w:rPr>
          <w:u w:val="single"/>
        </w:rPr>
        <w:t xml:space="preserve"> poveikis</w:t>
      </w:r>
    </w:p>
    <w:p w14:paraId="701BEC1E" w14:textId="77777777" w:rsidR="00267ADA" w:rsidRDefault="00267ADA" w:rsidP="00267ADA">
      <w:pPr>
        <w:pStyle w:val="Pagrindinistekstas"/>
        <w:kinsoku w:val="0"/>
        <w:overflowPunct w:val="0"/>
      </w:pPr>
      <w:r w:rsidRPr="00E01096">
        <w:t xml:space="preserve">Žmonėms buvo stebėtas nuo dozės priklausomas </w:t>
      </w:r>
      <w:proofErr w:type="spellStart"/>
      <w:r w:rsidRPr="00E01096">
        <w:t>Xa</w:t>
      </w:r>
      <w:proofErr w:type="spellEnd"/>
      <w:r w:rsidRPr="00E01096">
        <w:t xml:space="preserve"> faktoriaus slopinimas. </w:t>
      </w:r>
      <w:proofErr w:type="spellStart"/>
      <w:r w:rsidRPr="00E01096">
        <w:t>Protrombino</w:t>
      </w:r>
      <w:proofErr w:type="spellEnd"/>
      <w:r w:rsidRPr="00E01096">
        <w:t xml:space="preserve"> laiką (angl. </w:t>
      </w:r>
      <w:proofErr w:type="spellStart"/>
      <w:r w:rsidRPr="00E01096">
        <w:rPr>
          <w:i/>
          <w:iCs/>
        </w:rPr>
        <w:t>prothrombin</w:t>
      </w:r>
      <w:proofErr w:type="spellEnd"/>
      <w:r w:rsidRPr="00E01096">
        <w:rPr>
          <w:i/>
          <w:iCs/>
        </w:rPr>
        <w:t xml:space="preserve"> </w:t>
      </w:r>
      <w:proofErr w:type="spellStart"/>
      <w:r w:rsidRPr="00E01096">
        <w:rPr>
          <w:i/>
          <w:iCs/>
        </w:rPr>
        <w:t>time</w:t>
      </w:r>
      <w:proofErr w:type="spellEnd"/>
      <w:r w:rsidRPr="00E01096">
        <w:rPr>
          <w:i/>
          <w:iCs/>
        </w:rPr>
        <w:t xml:space="preserve"> </w:t>
      </w:r>
      <w:r w:rsidRPr="00E01096">
        <w:t xml:space="preserve">[PL]) </w:t>
      </w:r>
      <w:proofErr w:type="spellStart"/>
      <w:r w:rsidRPr="00E01096">
        <w:t>rivaroksabanas</w:t>
      </w:r>
      <w:proofErr w:type="spellEnd"/>
      <w:r w:rsidRPr="00E01096">
        <w:t xml:space="preserve"> veikia priklausomai nuo dozės, stipriai koreliuojant su plazmos koncentracija (r vertė lygi 0,98), jei tyrimui naudojamas </w:t>
      </w:r>
      <w:proofErr w:type="spellStart"/>
      <w:r w:rsidRPr="00E01096">
        <w:t>Neoplastin</w:t>
      </w:r>
      <w:proofErr w:type="spellEnd"/>
      <w:r w:rsidRPr="00E01096">
        <w:t>. Naudojant kitus reagentus,</w:t>
      </w:r>
      <w:r w:rsidRPr="00E01096">
        <w:rPr>
          <w:spacing w:val="-3"/>
        </w:rPr>
        <w:t xml:space="preserve"> </w:t>
      </w:r>
      <w:r w:rsidRPr="00E01096">
        <w:t>gaunami</w:t>
      </w:r>
      <w:r w:rsidRPr="00E01096">
        <w:rPr>
          <w:spacing w:val="-3"/>
        </w:rPr>
        <w:t xml:space="preserve"> </w:t>
      </w:r>
      <w:r w:rsidRPr="00E01096">
        <w:t>skirtingi</w:t>
      </w:r>
      <w:r w:rsidRPr="00E01096">
        <w:rPr>
          <w:spacing w:val="-3"/>
        </w:rPr>
        <w:t xml:space="preserve"> </w:t>
      </w:r>
      <w:r w:rsidRPr="00E01096">
        <w:t>rezultatai.</w:t>
      </w:r>
    </w:p>
    <w:p w14:paraId="7A3E3CAC" w14:textId="77777777" w:rsidR="00267ADA" w:rsidRPr="00E01096" w:rsidRDefault="00267ADA" w:rsidP="00267ADA">
      <w:pPr>
        <w:pStyle w:val="Pagrindinistekstas"/>
        <w:kinsoku w:val="0"/>
        <w:overflowPunct w:val="0"/>
        <w:rPr>
          <w:spacing w:val="-2"/>
        </w:rPr>
      </w:pPr>
      <w:r w:rsidRPr="00E01096">
        <w:t>PL</w:t>
      </w:r>
      <w:r w:rsidRPr="00E01096">
        <w:rPr>
          <w:spacing w:val="-3"/>
        </w:rPr>
        <w:t xml:space="preserve"> </w:t>
      </w:r>
      <w:r w:rsidRPr="00E01096">
        <w:t>nuskaitymas</w:t>
      </w:r>
      <w:r w:rsidRPr="00E01096">
        <w:rPr>
          <w:spacing w:val="-4"/>
        </w:rPr>
        <w:t xml:space="preserve"> </w:t>
      </w:r>
      <w:r w:rsidRPr="00E01096">
        <w:t>turi</w:t>
      </w:r>
      <w:r w:rsidRPr="00E01096">
        <w:rPr>
          <w:spacing w:val="-3"/>
        </w:rPr>
        <w:t xml:space="preserve"> </w:t>
      </w:r>
      <w:r w:rsidRPr="00E01096">
        <w:t>būti</w:t>
      </w:r>
      <w:r w:rsidRPr="00E01096">
        <w:rPr>
          <w:spacing w:val="-3"/>
        </w:rPr>
        <w:t xml:space="preserve"> </w:t>
      </w:r>
      <w:r w:rsidRPr="00E01096">
        <w:t>atliekamas</w:t>
      </w:r>
      <w:r w:rsidRPr="00E01096">
        <w:rPr>
          <w:spacing w:val="-4"/>
        </w:rPr>
        <w:t xml:space="preserve"> </w:t>
      </w:r>
      <w:r w:rsidRPr="00E01096">
        <w:t>per</w:t>
      </w:r>
      <w:r w:rsidRPr="00E01096">
        <w:rPr>
          <w:spacing w:val="-3"/>
        </w:rPr>
        <w:t xml:space="preserve"> </w:t>
      </w:r>
      <w:r w:rsidRPr="00E01096">
        <w:t>keletą</w:t>
      </w:r>
      <w:r w:rsidRPr="00E01096">
        <w:rPr>
          <w:spacing w:val="-4"/>
        </w:rPr>
        <w:t xml:space="preserve"> </w:t>
      </w:r>
      <w:r w:rsidRPr="00E01096">
        <w:t>sekundžių,</w:t>
      </w:r>
      <w:r w:rsidRPr="00E01096">
        <w:rPr>
          <w:spacing w:val="-3"/>
        </w:rPr>
        <w:t xml:space="preserve"> </w:t>
      </w:r>
      <w:r w:rsidRPr="00E01096">
        <w:t xml:space="preserve">nes TNS yra kalibruotas ir pritaikytas kumarinams ir jo negalima naudoti jokiems kitiems </w:t>
      </w:r>
      <w:r w:rsidRPr="00E01096">
        <w:rPr>
          <w:spacing w:val="-2"/>
        </w:rPr>
        <w:t>antikoaguliantams.</w:t>
      </w:r>
    </w:p>
    <w:p w14:paraId="40AA8367" w14:textId="77777777" w:rsidR="00267ADA" w:rsidRPr="00E01096" w:rsidRDefault="00267ADA" w:rsidP="00267ADA">
      <w:pPr>
        <w:pStyle w:val="Pagrindinistekstas"/>
        <w:kinsoku w:val="0"/>
        <w:overflowPunct w:val="0"/>
      </w:pPr>
      <w:r w:rsidRPr="00E01096">
        <w:t xml:space="preserve">Pacientams, kuriems </w:t>
      </w:r>
      <w:proofErr w:type="spellStart"/>
      <w:r w:rsidRPr="00E01096">
        <w:t>rivaroksabano</w:t>
      </w:r>
      <w:proofErr w:type="spellEnd"/>
      <w:r w:rsidRPr="00E01096">
        <w:t xml:space="preserve"> skiriama GVT bei PE gydymui ir pasikartojimo profilaktikai, 5/95</w:t>
      </w:r>
      <w:r w:rsidRPr="00E01096">
        <w:rPr>
          <w:spacing w:val="-4"/>
        </w:rPr>
        <w:t xml:space="preserve"> </w:t>
      </w:r>
      <w:proofErr w:type="spellStart"/>
      <w:r w:rsidRPr="00E01096">
        <w:t>procentilių</w:t>
      </w:r>
      <w:proofErr w:type="spellEnd"/>
      <w:r w:rsidRPr="00E01096">
        <w:rPr>
          <w:spacing w:val="-3"/>
        </w:rPr>
        <w:t xml:space="preserve"> </w:t>
      </w:r>
      <w:r w:rsidRPr="00E01096">
        <w:t>PL</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praėjus</w:t>
      </w:r>
      <w:r w:rsidRPr="00E01096">
        <w:rPr>
          <w:spacing w:val="-4"/>
        </w:rPr>
        <w:t xml:space="preserve"> </w:t>
      </w:r>
      <w:r w:rsidRPr="00E01096">
        <w:t>2</w:t>
      </w:r>
      <w:r>
        <w:t>–</w:t>
      </w:r>
      <w:r w:rsidRPr="00E01096">
        <w:t>4</w:t>
      </w:r>
      <w:r>
        <w:t> </w:t>
      </w:r>
      <w:r w:rsidRPr="00E01096">
        <w:t>valandoms</w:t>
      </w:r>
      <w:r w:rsidRPr="00E01096">
        <w:rPr>
          <w:spacing w:val="-4"/>
        </w:rPr>
        <w:t xml:space="preserve"> </w:t>
      </w:r>
      <w:r w:rsidRPr="00E01096">
        <w:t>po</w:t>
      </w:r>
      <w:r w:rsidRPr="00E01096">
        <w:rPr>
          <w:spacing w:val="-3"/>
        </w:rPr>
        <w:t xml:space="preserve"> </w:t>
      </w:r>
      <w:r w:rsidRPr="00E01096">
        <w:t>tabletės</w:t>
      </w:r>
      <w:r w:rsidRPr="00E01096">
        <w:rPr>
          <w:spacing w:val="-4"/>
        </w:rPr>
        <w:t xml:space="preserve"> </w:t>
      </w:r>
      <w:r w:rsidRPr="00E01096">
        <w:t>pavartojimo</w:t>
      </w:r>
      <w:r w:rsidRPr="00E01096">
        <w:rPr>
          <w:spacing w:val="-3"/>
        </w:rPr>
        <w:t xml:space="preserve"> </w:t>
      </w:r>
      <w:r w:rsidRPr="00E01096">
        <w:t>(t.</w:t>
      </w:r>
      <w:r w:rsidRPr="00E01096">
        <w:rPr>
          <w:spacing w:val="-3"/>
        </w:rPr>
        <w:t xml:space="preserve"> </w:t>
      </w:r>
      <w:r w:rsidRPr="00E01096">
        <w:t>y.</w:t>
      </w:r>
      <w:r w:rsidRPr="00E01096">
        <w:rPr>
          <w:spacing w:val="-3"/>
        </w:rPr>
        <w:t xml:space="preserve"> </w:t>
      </w:r>
      <w:r w:rsidRPr="00E01096">
        <w:t>maksimalaus poveikio metu), vartojant po 15</w:t>
      </w:r>
      <w:r>
        <w:t> </w:t>
      </w:r>
      <w:r w:rsidRPr="00E01096">
        <w:t xml:space="preserve">mg </w:t>
      </w:r>
      <w:proofErr w:type="spellStart"/>
      <w:r w:rsidRPr="00E01096">
        <w:t>rivaroksabano</w:t>
      </w:r>
      <w:proofErr w:type="spellEnd"/>
      <w:r w:rsidRPr="00E01096">
        <w:t xml:space="preserve"> du kartus per parą, svyravo nuo 17 iki</w:t>
      </w:r>
      <w:r>
        <w:t xml:space="preserve"> </w:t>
      </w:r>
      <w:r w:rsidRPr="00E01096">
        <w:t>32</w:t>
      </w:r>
      <w:r>
        <w:t> </w:t>
      </w:r>
      <w:r w:rsidRPr="00E01096">
        <w:t>sekundžių, o vartojant 20</w:t>
      </w:r>
      <w:r>
        <w:t> </w:t>
      </w:r>
      <w:r w:rsidRPr="00E01096">
        <w:t xml:space="preserve">mg </w:t>
      </w:r>
      <w:proofErr w:type="spellStart"/>
      <w:r w:rsidRPr="00E01096">
        <w:t>rivaroksabano</w:t>
      </w:r>
      <w:proofErr w:type="spellEnd"/>
      <w:r w:rsidRPr="00E01096">
        <w:t xml:space="preserve"> vieną kartą per parą – nuo 15 iki 30</w:t>
      </w:r>
      <w:r>
        <w:t> </w:t>
      </w:r>
      <w:r w:rsidRPr="00E01096">
        <w:t>sekundžių. Sumažėjus koncentracijai (praėjus 8</w:t>
      </w:r>
      <w:r>
        <w:t>–</w:t>
      </w:r>
      <w:r w:rsidRPr="00E01096">
        <w:t>16</w:t>
      </w:r>
      <w:r>
        <w:t> </w:t>
      </w:r>
      <w:r w:rsidRPr="00E01096">
        <w:t xml:space="preserve">valandų po tabletės pavartojimo), 5/95 </w:t>
      </w:r>
      <w:proofErr w:type="spellStart"/>
      <w:r w:rsidRPr="00E01096">
        <w:t>procentilių</w:t>
      </w:r>
      <w:proofErr w:type="spellEnd"/>
      <w:r w:rsidRPr="00E01096">
        <w:t>, vartojant po</w:t>
      </w:r>
      <w:r w:rsidRPr="00E01096">
        <w:rPr>
          <w:spacing w:val="-2"/>
        </w:rPr>
        <w:t xml:space="preserve"> </w:t>
      </w:r>
      <w:r w:rsidRPr="00E01096">
        <w:t>15</w:t>
      </w:r>
      <w:r>
        <w:t> </w:t>
      </w:r>
      <w:r w:rsidRPr="00E01096">
        <w:t>mg</w:t>
      </w:r>
      <w:r w:rsidRPr="00E01096">
        <w:rPr>
          <w:spacing w:val="-2"/>
        </w:rPr>
        <w:t xml:space="preserve"> </w:t>
      </w:r>
      <w:r w:rsidRPr="00E01096">
        <w:t>du</w:t>
      </w:r>
      <w:r w:rsidRPr="00E01096">
        <w:rPr>
          <w:spacing w:val="-3"/>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svyravo</w:t>
      </w:r>
      <w:r w:rsidRPr="00E01096">
        <w:rPr>
          <w:spacing w:val="-2"/>
        </w:rPr>
        <w:t xml:space="preserve"> </w:t>
      </w:r>
      <w:r w:rsidRPr="00E01096">
        <w:t>nuo</w:t>
      </w:r>
      <w:r w:rsidRPr="00E01096">
        <w:rPr>
          <w:spacing w:val="-2"/>
        </w:rPr>
        <w:t xml:space="preserve"> </w:t>
      </w:r>
      <w:r w:rsidRPr="00E01096">
        <w:t>14</w:t>
      </w:r>
      <w:r w:rsidRPr="00E01096">
        <w:rPr>
          <w:spacing w:val="-2"/>
        </w:rPr>
        <w:t xml:space="preserve"> </w:t>
      </w:r>
      <w:r w:rsidRPr="00E01096">
        <w:t>iki</w:t>
      </w:r>
      <w:r w:rsidRPr="00E01096">
        <w:rPr>
          <w:spacing w:val="-2"/>
        </w:rPr>
        <w:t xml:space="preserve"> </w:t>
      </w:r>
      <w:r w:rsidRPr="00E01096">
        <w:t>24</w:t>
      </w:r>
      <w:r>
        <w:t> </w:t>
      </w:r>
      <w:r w:rsidRPr="00E01096">
        <w:t>sekundžių,</w:t>
      </w:r>
      <w:r w:rsidRPr="00E01096">
        <w:rPr>
          <w:spacing w:val="-2"/>
        </w:rPr>
        <w:t xml:space="preserve"> </w:t>
      </w:r>
      <w:r w:rsidRPr="00E01096">
        <w:t>o</w:t>
      </w:r>
      <w:r w:rsidRPr="00E01096">
        <w:rPr>
          <w:spacing w:val="-3"/>
        </w:rPr>
        <w:t xml:space="preserve"> </w:t>
      </w:r>
      <w:r w:rsidRPr="00E01096">
        <w:t>vartojant</w:t>
      </w:r>
      <w:r w:rsidRPr="00E01096">
        <w:rPr>
          <w:spacing w:val="-2"/>
        </w:rPr>
        <w:t xml:space="preserve"> </w:t>
      </w:r>
      <w:r w:rsidRPr="00E01096">
        <w:t>20</w:t>
      </w:r>
      <w:r>
        <w:t> </w:t>
      </w:r>
      <w:r w:rsidRPr="00E01096">
        <w:t>mg</w:t>
      </w:r>
      <w:r w:rsidRPr="00E01096">
        <w:rPr>
          <w:spacing w:val="-3"/>
        </w:rPr>
        <w:t xml:space="preserve"> </w:t>
      </w:r>
      <w:r w:rsidRPr="00E01096">
        <w:t>vieną</w:t>
      </w:r>
      <w:r w:rsidRPr="00E01096">
        <w:rPr>
          <w:spacing w:val="-2"/>
        </w:rPr>
        <w:t xml:space="preserve"> </w:t>
      </w:r>
      <w:r w:rsidRPr="00E01096">
        <w:t>kartą</w:t>
      </w:r>
      <w:r w:rsidRPr="00E01096">
        <w:rPr>
          <w:spacing w:val="-2"/>
        </w:rPr>
        <w:t xml:space="preserve"> </w:t>
      </w:r>
      <w:r w:rsidRPr="00E01096">
        <w:t>per</w:t>
      </w:r>
      <w:r w:rsidRPr="00E01096">
        <w:rPr>
          <w:spacing w:val="-2"/>
        </w:rPr>
        <w:t xml:space="preserve"> </w:t>
      </w:r>
      <w:r w:rsidRPr="00E01096">
        <w:t>parą (praėjus 18</w:t>
      </w:r>
      <w:r>
        <w:t>–</w:t>
      </w:r>
      <w:r w:rsidRPr="00E01096">
        <w:t>30</w:t>
      </w:r>
      <w:r>
        <w:t> </w:t>
      </w:r>
      <w:r w:rsidRPr="00E01096">
        <w:t>valandų po tabletės pavartojimo) – nuo 13 iki 20</w:t>
      </w:r>
      <w:r>
        <w:t> </w:t>
      </w:r>
      <w:r w:rsidRPr="00E01096">
        <w:t>sekundžių.</w:t>
      </w:r>
    </w:p>
    <w:p w14:paraId="687FD611" w14:textId="77777777" w:rsidR="00267ADA" w:rsidRPr="00E01096" w:rsidRDefault="00267ADA" w:rsidP="00267ADA">
      <w:pPr>
        <w:pStyle w:val="Pagrindinistekstas"/>
        <w:kinsoku w:val="0"/>
        <w:overflowPunct w:val="0"/>
      </w:pPr>
      <w:r w:rsidRPr="00E01096">
        <w:t xml:space="preserve">Pacientams, kuriems yra su vožtuvų liga nesusijęs prieširdžių virpėjimas ir </w:t>
      </w:r>
      <w:proofErr w:type="spellStart"/>
      <w:r w:rsidRPr="00E01096">
        <w:t>rivaroksabano</w:t>
      </w:r>
      <w:proofErr w:type="spellEnd"/>
      <w:r w:rsidRPr="00E01096">
        <w:t xml:space="preserve"> skiriama insulto ir sisteminės embolijos profilaktikai, 5/95 </w:t>
      </w:r>
      <w:proofErr w:type="spellStart"/>
      <w:r w:rsidRPr="00E01096">
        <w:t>procentilių</w:t>
      </w:r>
      <w:proofErr w:type="spellEnd"/>
      <w:r w:rsidRPr="00E01096">
        <w:t xml:space="preserve"> PL (</w:t>
      </w:r>
      <w:proofErr w:type="spellStart"/>
      <w:r w:rsidRPr="00E01096">
        <w:t>Neoplastin</w:t>
      </w:r>
      <w:proofErr w:type="spellEnd"/>
      <w:r w:rsidRPr="00E01096">
        <w:t>), praėjus 1</w:t>
      </w:r>
      <w:r>
        <w:t>–</w:t>
      </w:r>
      <w:r w:rsidRPr="00E01096">
        <w:t>4</w:t>
      </w:r>
      <w:r>
        <w:t> </w:t>
      </w:r>
      <w:r w:rsidRPr="00E01096">
        <w:t>valandoms po</w:t>
      </w:r>
      <w:r w:rsidRPr="00E01096">
        <w:rPr>
          <w:spacing w:val="-3"/>
        </w:rPr>
        <w:t xml:space="preserve"> </w:t>
      </w:r>
      <w:r w:rsidRPr="00E01096">
        <w:t>tabletės</w:t>
      </w:r>
      <w:r w:rsidRPr="00E01096">
        <w:rPr>
          <w:spacing w:val="-4"/>
        </w:rPr>
        <w:t xml:space="preserve"> </w:t>
      </w:r>
      <w:r w:rsidRPr="00E01096">
        <w:t>pavartojimo</w:t>
      </w:r>
      <w:r w:rsidRPr="00E01096">
        <w:rPr>
          <w:spacing w:val="-3"/>
        </w:rPr>
        <w:t xml:space="preserve"> </w:t>
      </w:r>
      <w:r w:rsidRPr="00E01096">
        <w:t>(t.</w:t>
      </w:r>
      <w:r w:rsidRPr="00E01096">
        <w:rPr>
          <w:spacing w:val="-4"/>
        </w:rPr>
        <w:t xml:space="preserve"> </w:t>
      </w:r>
      <w:r w:rsidRPr="00E01096">
        <w:t>y.</w:t>
      </w:r>
      <w:r w:rsidRPr="00E01096">
        <w:rPr>
          <w:spacing w:val="-3"/>
        </w:rPr>
        <w:t xml:space="preserve"> </w:t>
      </w:r>
      <w:r w:rsidRPr="00E01096">
        <w:t>maksimalaus</w:t>
      </w:r>
      <w:r w:rsidRPr="00E01096">
        <w:rPr>
          <w:spacing w:val="-4"/>
        </w:rPr>
        <w:t xml:space="preserve"> </w:t>
      </w:r>
      <w:r w:rsidRPr="00E01096">
        <w:t>poveikio</w:t>
      </w:r>
      <w:r w:rsidRPr="00E01096">
        <w:rPr>
          <w:spacing w:val="-4"/>
        </w:rPr>
        <w:t xml:space="preserve"> </w:t>
      </w:r>
      <w:r w:rsidRPr="00E01096">
        <w:t>metu),</w:t>
      </w:r>
      <w:r w:rsidRPr="00E01096">
        <w:rPr>
          <w:spacing w:val="-3"/>
        </w:rPr>
        <w:t xml:space="preserve"> </w:t>
      </w:r>
      <w:r w:rsidRPr="00E01096">
        <w:t>vartojant</w:t>
      </w:r>
      <w:r w:rsidRPr="00E01096">
        <w:rPr>
          <w:spacing w:val="-3"/>
        </w:rPr>
        <w:t xml:space="preserve"> </w:t>
      </w:r>
      <w:r w:rsidRPr="00E01096">
        <w:t>20</w:t>
      </w:r>
      <w:r>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vieną</w:t>
      </w:r>
      <w:r w:rsidRPr="00E01096">
        <w:rPr>
          <w:spacing w:val="-4"/>
        </w:rPr>
        <w:t xml:space="preserve"> </w:t>
      </w:r>
      <w:r w:rsidRPr="00E01096">
        <w:t>kartą per parą, buvo nuo 14 iki 40</w:t>
      </w:r>
      <w:r>
        <w:t> </w:t>
      </w:r>
      <w:r w:rsidRPr="00E01096">
        <w:t>sekundžių, o esant vidutinio sunkumo inkstų funkcijos sutrikimui ir vartojant 15</w:t>
      </w:r>
      <w:r>
        <w:t> </w:t>
      </w:r>
      <w:r w:rsidRPr="00E01096">
        <w:t xml:space="preserve">mg </w:t>
      </w:r>
      <w:proofErr w:type="spellStart"/>
      <w:r w:rsidRPr="00E01096">
        <w:t>rivaroksabano</w:t>
      </w:r>
      <w:proofErr w:type="spellEnd"/>
      <w:r w:rsidRPr="00E01096">
        <w:t xml:space="preserve"> vieną kartą per parą – nuo 10 iki 50</w:t>
      </w:r>
      <w:r>
        <w:t> </w:t>
      </w:r>
      <w:r w:rsidRPr="00E01096">
        <w:t>sekundžių. Sumažėjus koncentracijai (praėjus 16</w:t>
      </w:r>
      <w:r>
        <w:t>–</w:t>
      </w:r>
      <w:r w:rsidRPr="00E01096">
        <w:t>36</w:t>
      </w:r>
      <w:r>
        <w:t> </w:t>
      </w:r>
      <w:r w:rsidRPr="00E01096">
        <w:t xml:space="preserve">valandoms po tabletės pavartojimo), 5/95 </w:t>
      </w:r>
      <w:proofErr w:type="spellStart"/>
      <w:r w:rsidRPr="00E01096">
        <w:t>procentilių</w:t>
      </w:r>
      <w:proofErr w:type="spellEnd"/>
      <w:r w:rsidRPr="00E01096">
        <w:t>, vartojant 20</w:t>
      </w:r>
      <w:r>
        <w:t> </w:t>
      </w:r>
      <w:r w:rsidRPr="00E01096">
        <w:t>mg vieną kartą per parą, svyravo nuo 12 iki 26</w:t>
      </w:r>
      <w:r>
        <w:t> </w:t>
      </w:r>
      <w:r w:rsidRPr="00E01096">
        <w:t>sekundžių, o esant vidutinio sunkumo inkstų funkcijos sutrikimui ir vartojant 15</w:t>
      </w:r>
      <w:r>
        <w:t> </w:t>
      </w:r>
      <w:r w:rsidRPr="00E01096">
        <w:t>mg vieną kartą per parą – nuo 12 iki 26</w:t>
      </w:r>
      <w:r>
        <w:t> </w:t>
      </w:r>
      <w:r w:rsidRPr="00E01096">
        <w:t>sekundžių.</w:t>
      </w:r>
    </w:p>
    <w:p w14:paraId="0B44273E" w14:textId="77777777" w:rsidR="00267ADA" w:rsidRPr="00E01096" w:rsidRDefault="00267ADA" w:rsidP="00267ADA">
      <w:pPr>
        <w:pStyle w:val="Pagrindinistekstas"/>
        <w:kinsoku w:val="0"/>
        <w:overflowPunct w:val="0"/>
      </w:pPr>
      <w:r w:rsidRPr="00E01096">
        <w:t xml:space="preserve">Klinikinės farmakologijos tyrime, kuriame suaugusiems sveikiems tiriamiesiems (n = 22) stebėtas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panaikinimas, buvo įvertintas dviejų skirtingų PKK, t. y. 3</w:t>
      </w:r>
      <w:r w:rsidR="007C4484">
        <w:noBreakHyphen/>
      </w:r>
      <w:r w:rsidRPr="00E01096">
        <w:t>jų faktorių PKK (II, IX ir X faktorių) ir 4-ių faktorių PKK (II, VII, IX ir X faktorių), vienkartinės dozės (50</w:t>
      </w:r>
      <w:r>
        <w:t> </w:t>
      </w:r>
      <w:r w:rsidRPr="00E01096">
        <w:t xml:space="preserve">TV/kg) poveikis. 3-jų faktorių PKK sumažino </w:t>
      </w:r>
      <w:proofErr w:type="spellStart"/>
      <w:r w:rsidRPr="00E01096">
        <w:t>Neoplastin</w:t>
      </w:r>
      <w:proofErr w:type="spellEnd"/>
      <w:r w:rsidRPr="00E01096">
        <w:t xml:space="preserve"> </w:t>
      </w:r>
      <w:proofErr w:type="spellStart"/>
      <w:r w:rsidRPr="00E01096">
        <w:t>protrombino</w:t>
      </w:r>
      <w:proofErr w:type="spellEnd"/>
      <w:r w:rsidRPr="00E01096">
        <w:t xml:space="preserve"> laiko (PL) vidurkį apytikriai viena sekunde per 30</w:t>
      </w:r>
      <w:r>
        <w:t> </w:t>
      </w:r>
      <w:r w:rsidRPr="00E01096">
        <w:t>minučių, lyginant su 3,5</w:t>
      </w:r>
      <w:r>
        <w:t> </w:t>
      </w:r>
      <w:r w:rsidRPr="00E01096">
        <w:t>s sumažėjimu, stebėtu vartojant 4-</w:t>
      </w:r>
      <w:r>
        <w:t xml:space="preserve">ių </w:t>
      </w:r>
      <w:r w:rsidRPr="00E01096">
        <w:t>faktorių PKK.</w:t>
      </w:r>
      <w:r w:rsidRPr="00E01096">
        <w:rPr>
          <w:spacing w:val="-3"/>
        </w:rPr>
        <w:t xml:space="preserve"> </w:t>
      </w:r>
      <w:r w:rsidRPr="00E01096">
        <w:t>Vis</w:t>
      </w:r>
      <w:r w:rsidRPr="00E01096">
        <w:rPr>
          <w:spacing w:val="-4"/>
        </w:rPr>
        <w:t xml:space="preserve"> </w:t>
      </w:r>
      <w:r w:rsidRPr="00E01096">
        <w:t>dėlto</w:t>
      </w:r>
      <w:r w:rsidRPr="00E01096">
        <w:rPr>
          <w:spacing w:val="-3"/>
        </w:rPr>
        <w:t xml:space="preserve"> </w:t>
      </w:r>
      <w:r w:rsidRPr="00E01096">
        <w:t>3-jų</w:t>
      </w:r>
      <w:r w:rsidRPr="00E01096">
        <w:rPr>
          <w:spacing w:val="-3"/>
        </w:rPr>
        <w:t xml:space="preserve"> </w:t>
      </w:r>
      <w:r w:rsidRPr="00E01096">
        <w:t>faktorių</w:t>
      </w:r>
      <w:r w:rsidRPr="00E01096">
        <w:rPr>
          <w:spacing w:val="-3"/>
        </w:rPr>
        <w:t xml:space="preserve"> </w:t>
      </w:r>
      <w:r w:rsidRPr="00E01096">
        <w:t>PKK</w:t>
      </w:r>
      <w:r w:rsidRPr="00E01096">
        <w:rPr>
          <w:spacing w:val="-4"/>
        </w:rPr>
        <w:t xml:space="preserve"> </w:t>
      </w:r>
      <w:r w:rsidRPr="00E01096">
        <w:t>pasižymėjo</w:t>
      </w:r>
      <w:r w:rsidRPr="00E01096">
        <w:rPr>
          <w:spacing w:val="-3"/>
        </w:rPr>
        <w:t xml:space="preserve"> </w:t>
      </w:r>
      <w:r w:rsidRPr="00E01096">
        <w:t>didesniu</w:t>
      </w:r>
      <w:r w:rsidRPr="00E01096">
        <w:rPr>
          <w:spacing w:val="-3"/>
        </w:rPr>
        <w:t xml:space="preserve"> </w:t>
      </w:r>
      <w:r w:rsidRPr="00E01096">
        <w:t>ir</w:t>
      </w:r>
      <w:r w:rsidRPr="00E01096">
        <w:rPr>
          <w:spacing w:val="-3"/>
        </w:rPr>
        <w:t xml:space="preserve"> </w:t>
      </w:r>
      <w:r w:rsidRPr="00E01096">
        <w:t>greitesniu</w:t>
      </w:r>
      <w:r w:rsidRPr="00E01096">
        <w:rPr>
          <w:spacing w:val="-4"/>
        </w:rPr>
        <w:t xml:space="preserve"> </w:t>
      </w:r>
      <w:r w:rsidRPr="00E01096">
        <w:t>poveikiu</w:t>
      </w:r>
      <w:r w:rsidRPr="00E01096">
        <w:rPr>
          <w:spacing w:val="-3"/>
        </w:rPr>
        <w:t xml:space="preserve"> </w:t>
      </w:r>
      <w:r w:rsidRPr="00E01096">
        <w:t>bendram</w:t>
      </w:r>
      <w:r w:rsidRPr="00E01096">
        <w:rPr>
          <w:spacing w:val="-4"/>
        </w:rPr>
        <w:t xml:space="preserve"> </w:t>
      </w:r>
      <w:r w:rsidRPr="00E01096">
        <w:t>atvirkštiniam endogeninio trombino susidarymui negu 4-ių faktorių PKK (žr. 4.9</w:t>
      </w:r>
      <w:r>
        <w:t> </w:t>
      </w:r>
      <w:r w:rsidRPr="00E01096">
        <w:t>skyrių).</w:t>
      </w:r>
    </w:p>
    <w:p w14:paraId="50A21990" w14:textId="77777777" w:rsidR="00267ADA" w:rsidRDefault="00267ADA" w:rsidP="00267ADA">
      <w:pPr>
        <w:pStyle w:val="Pagrindinistekstas"/>
        <w:kinsoku w:val="0"/>
        <w:overflowPunct w:val="0"/>
      </w:pPr>
      <w:r w:rsidRPr="00E01096">
        <w:t>Dalinis</w:t>
      </w:r>
      <w:r w:rsidRPr="00E01096">
        <w:rPr>
          <w:spacing w:val="-4"/>
        </w:rPr>
        <w:t xml:space="preserve"> </w:t>
      </w:r>
      <w:r w:rsidRPr="00E01096">
        <w:t>aktyvintas</w:t>
      </w:r>
      <w:r w:rsidRPr="00E01096">
        <w:rPr>
          <w:spacing w:val="-4"/>
        </w:rPr>
        <w:t xml:space="preserve"> </w:t>
      </w:r>
      <w:proofErr w:type="spellStart"/>
      <w:r w:rsidRPr="00E01096">
        <w:t>tromboplastino</w:t>
      </w:r>
      <w:proofErr w:type="spellEnd"/>
      <w:r w:rsidRPr="00E01096">
        <w:rPr>
          <w:spacing w:val="-3"/>
        </w:rPr>
        <w:t xml:space="preserve"> </w:t>
      </w:r>
      <w:r w:rsidRPr="00E01096">
        <w:t>laikas</w:t>
      </w:r>
      <w:r w:rsidRPr="00E01096">
        <w:rPr>
          <w:spacing w:val="-4"/>
        </w:rPr>
        <w:t xml:space="preserve"> </w:t>
      </w:r>
      <w:r w:rsidRPr="00E01096">
        <w:t>(DATL)</w:t>
      </w:r>
      <w:r w:rsidRPr="00E01096">
        <w:rPr>
          <w:spacing w:val="-3"/>
        </w:rPr>
        <w:t xml:space="preserve"> </w:t>
      </w:r>
      <w:r w:rsidRPr="00E01096">
        <w:t>ir</w:t>
      </w:r>
      <w:r w:rsidRPr="00E01096">
        <w:rPr>
          <w:spacing w:val="-3"/>
        </w:rPr>
        <w:t xml:space="preserve"> </w:t>
      </w:r>
      <w:proofErr w:type="spellStart"/>
      <w:r w:rsidRPr="00E01096">
        <w:rPr>
          <w:i/>
          <w:iCs/>
        </w:rPr>
        <w:t>Hep</w:t>
      </w:r>
      <w:r w:rsidR="007C4484">
        <w:rPr>
          <w:i/>
          <w:iCs/>
        </w:rPr>
        <w:t>t</w:t>
      </w:r>
      <w:r w:rsidRPr="00E01096">
        <w:rPr>
          <w:i/>
          <w:iCs/>
        </w:rPr>
        <w:t>est</w:t>
      </w:r>
      <w:proofErr w:type="spellEnd"/>
      <w:r w:rsidRPr="00E01096">
        <w:rPr>
          <w:i/>
          <w:iCs/>
          <w:spacing w:val="-4"/>
        </w:rPr>
        <w:t xml:space="preserve"> </w:t>
      </w:r>
      <w:r w:rsidRPr="00E01096">
        <w:t>pailgėja</w:t>
      </w:r>
      <w:r w:rsidRPr="00E01096">
        <w:rPr>
          <w:spacing w:val="-4"/>
        </w:rPr>
        <w:t xml:space="preserve"> </w:t>
      </w:r>
      <w:r w:rsidRPr="00E01096">
        <w:t>taip</w:t>
      </w:r>
      <w:r w:rsidRPr="00E01096">
        <w:rPr>
          <w:spacing w:val="-3"/>
        </w:rPr>
        <w:t xml:space="preserve"> </w:t>
      </w:r>
      <w:r w:rsidRPr="00E01096">
        <w:t>pat</w:t>
      </w:r>
      <w:r w:rsidRPr="00E01096">
        <w:rPr>
          <w:spacing w:val="-3"/>
        </w:rPr>
        <w:t xml:space="preserve"> </w:t>
      </w:r>
      <w:r w:rsidRPr="00E01096">
        <w:t>priklausomai</w:t>
      </w:r>
      <w:r w:rsidRPr="00E01096">
        <w:rPr>
          <w:spacing w:val="-3"/>
        </w:rPr>
        <w:t xml:space="preserve"> </w:t>
      </w:r>
      <w:r w:rsidRPr="00E01096">
        <w:t>nuo</w:t>
      </w:r>
      <w:r w:rsidRPr="00E01096">
        <w:rPr>
          <w:spacing w:val="-3"/>
        </w:rPr>
        <w:t xml:space="preserve"> </w:t>
      </w:r>
      <w:r w:rsidRPr="00E01096">
        <w:t xml:space="preserve">dozės, tačiau jie nerekomenduojami vertinant </w:t>
      </w:r>
      <w:proofErr w:type="spellStart"/>
      <w:r w:rsidRPr="00E01096">
        <w:t>rivaroksabano</w:t>
      </w:r>
      <w:proofErr w:type="spellEnd"/>
      <w:r w:rsidRPr="00E01096">
        <w:t xml:space="preserve"> farmakodinamiką. Įprastinėmis klinikinėmis sąlygomis gydant </w:t>
      </w:r>
      <w:proofErr w:type="spellStart"/>
      <w:r w:rsidRPr="00E01096">
        <w:t>rivaroksabanu</w:t>
      </w:r>
      <w:proofErr w:type="spellEnd"/>
      <w:r w:rsidRPr="00E01096">
        <w:t xml:space="preserve"> nereikia stebėti </w:t>
      </w:r>
      <w:proofErr w:type="spellStart"/>
      <w:r w:rsidRPr="00E01096">
        <w:t>koaguliacijos</w:t>
      </w:r>
      <w:proofErr w:type="spellEnd"/>
      <w:r w:rsidRPr="00E01096">
        <w:t xml:space="preserve"> parametrų.</w:t>
      </w:r>
    </w:p>
    <w:p w14:paraId="75BB914F" w14:textId="77777777" w:rsidR="00267ADA" w:rsidRPr="00E01096" w:rsidRDefault="00267ADA" w:rsidP="00267ADA">
      <w:pPr>
        <w:pStyle w:val="Pagrindinistekstas"/>
        <w:kinsoku w:val="0"/>
        <w:overflowPunct w:val="0"/>
        <w:rPr>
          <w:spacing w:val="-2"/>
        </w:rPr>
      </w:pPr>
      <w:r w:rsidRPr="00E01096">
        <w:t xml:space="preserve">Tačiau, esant klinikinėms indikacijoms, </w:t>
      </w:r>
      <w:proofErr w:type="spellStart"/>
      <w:r w:rsidRPr="00E01096">
        <w:t>rivaroksabano</w:t>
      </w:r>
      <w:proofErr w:type="spellEnd"/>
      <w:r w:rsidRPr="00E01096">
        <w:t xml:space="preserve"> koncentraciją galima įvertinti atlikus kalibruotą kiekybinį</w:t>
      </w:r>
      <w:r>
        <w:t xml:space="preserve"> </w:t>
      </w:r>
      <w:proofErr w:type="spellStart"/>
      <w:r w:rsidRPr="00E01096">
        <w:t>anti-Xa</w:t>
      </w:r>
      <w:proofErr w:type="spellEnd"/>
      <w:r w:rsidRPr="00E01096">
        <w:rPr>
          <w:spacing w:val="-7"/>
        </w:rPr>
        <w:t xml:space="preserve"> </w:t>
      </w:r>
      <w:r w:rsidRPr="00E01096">
        <w:t>faktoriaus</w:t>
      </w:r>
      <w:r w:rsidRPr="00E01096">
        <w:rPr>
          <w:spacing w:val="-7"/>
        </w:rPr>
        <w:t xml:space="preserve"> </w:t>
      </w:r>
      <w:r w:rsidRPr="00E01096">
        <w:t>tyrimą</w:t>
      </w:r>
      <w:r w:rsidRPr="00E01096">
        <w:rPr>
          <w:spacing w:val="-8"/>
        </w:rPr>
        <w:t xml:space="preserve"> </w:t>
      </w:r>
      <w:r w:rsidRPr="00E01096">
        <w:t>(žr.</w:t>
      </w:r>
      <w:r w:rsidRPr="00E01096">
        <w:rPr>
          <w:spacing w:val="-6"/>
        </w:rPr>
        <w:t xml:space="preserve"> </w:t>
      </w:r>
      <w:r w:rsidRPr="00E01096">
        <w:t>5.2</w:t>
      </w:r>
      <w:r>
        <w:t> </w:t>
      </w:r>
      <w:r w:rsidRPr="00E01096">
        <w:rPr>
          <w:spacing w:val="-2"/>
        </w:rPr>
        <w:t>skyrių).</w:t>
      </w:r>
    </w:p>
    <w:p w14:paraId="37C28866" w14:textId="77777777" w:rsidR="00267ADA" w:rsidRPr="00E01096" w:rsidRDefault="00267ADA" w:rsidP="00267ADA">
      <w:pPr>
        <w:pStyle w:val="Pagrindinistekstas"/>
        <w:kinsoku w:val="0"/>
        <w:overflowPunct w:val="0"/>
      </w:pPr>
    </w:p>
    <w:p w14:paraId="3CF77EE8" w14:textId="77777777" w:rsidR="00267ADA" w:rsidRDefault="00267ADA" w:rsidP="00267ADA">
      <w:pPr>
        <w:pStyle w:val="Pagrindinistekstas"/>
        <w:kinsoku w:val="0"/>
        <w:overflowPunct w:val="0"/>
        <w:rPr>
          <w:spacing w:val="-2"/>
          <w:u w:val="single"/>
        </w:rPr>
      </w:pPr>
      <w:r w:rsidRPr="00E01096">
        <w:rPr>
          <w:u w:val="single"/>
        </w:rPr>
        <w:t>Vaikų</w:t>
      </w:r>
      <w:r w:rsidRPr="00E01096">
        <w:rPr>
          <w:spacing w:val="-8"/>
          <w:u w:val="single"/>
        </w:rPr>
        <w:t xml:space="preserve"> </w:t>
      </w:r>
      <w:r w:rsidRPr="00E01096">
        <w:rPr>
          <w:spacing w:val="-2"/>
          <w:u w:val="single"/>
        </w:rPr>
        <w:t>populiacija</w:t>
      </w:r>
    </w:p>
    <w:p w14:paraId="7DCC598D" w14:textId="77777777" w:rsidR="00267ADA" w:rsidRPr="00E01096" w:rsidRDefault="00267ADA" w:rsidP="00267ADA">
      <w:pPr>
        <w:pStyle w:val="Pagrindinistekstas"/>
        <w:kinsoku w:val="0"/>
        <w:overflowPunct w:val="0"/>
      </w:pPr>
      <w:r w:rsidRPr="00E01096">
        <w:t>PL</w:t>
      </w:r>
      <w:r w:rsidRPr="00E01096">
        <w:rPr>
          <w:spacing w:val="-1"/>
        </w:rPr>
        <w:t xml:space="preserve"> </w:t>
      </w:r>
      <w:r w:rsidRPr="00E01096">
        <w:t>(nustatomas</w:t>
      </w:r>
      <w:r w:rsidRPr="00E01096">
        <w:rPr>
          <w:spacing w:val="-2"/>
        </w:rPr>
        <w:t xml:space="preserve"> </w:t>
      </w:r>
      <w:r w:rsidRPr="00E01096">
        <w:t>reagentu</w:t>
      </w:r>
      <w:r w:rsidRPr="00E01096">
        <w:rPr>
          <w:spacing w:val="-1"/>
        </w:rPr>
        <w:t xml:space="preserve"> </w:t>
      </w:r>
      <w:proofErr w:type="spellStart"/>
      <w:r w:rsidRPr="00E01096">
        <w:t>Neoplastin</w:t>
      </w:r>
      <w:proofErr w:type="spellEnd"/>
      <w:r w:rsidRPr="00E01096">
        <w:t>),</w:t>
      </w:r>
      <w:r w:rsidRPr="00E01096">
        <w:rPr>
          <w:spacing w:val="-1"/>
        </w:rPr>
        <w:t xml:space="preserve"> </w:t>
      </w:r>
      <w:r w:rsidRPr="00E01096">
        <w:t>DATL</w:t>
      </w:r>
      <w:r w:rsidRPr="00E01096">
        <w:rPr>
          <w:spacing w:val="-1"/>
        </w:rPr>
        <w:t xml:space="preserve"> </w:t>
      </w:r>
      <w:r w:rsidRPr="00E01096">
        <w:t>ir</w:t>
      </w:r>
      <w:r w:rsidRPr="00E01096">
        <w:rPr>
          <w:spacing w:val="-1"/>
        </w:rPr>
        <w:t xml:space="preserve"> </w:t>
      </w:r>
      <w:proofErr w:type="spellStart"/>
      <w:r w:rsidRPr="00E01096">
        <w:t>anti-Xa</w:t>
      </w:r>
      <w:proofErr w:type="spellEnd"/>
      <w:r w:rsidRPr="00E01096">
        <w:rPr>
          <w:spacing w:val="-2"/>
        </w:rPr>
        <w:t xml:space="preserve"> </w:t>
      </w:r>
      <w:r w:rsidRPr="00E01096">
        <w:t>tyrimo</w:t>
      </w:r>
      <w:r w:rsidRPr="00E01096">
        <w:rPr>
          <w:spacing w:val="-1"/>
        </w:rPr>
        <w:t xml:space="preserve"> </w:t>
      </w:r>
      <w:r w:rsidRPr="00E01096">
        <w:t>(atliekant</w:t>
      </w:r>
      <w:r w:rsidRPr="00E01096">
        <w:rPr>
          <w:spacing w:val="-1"/>
        </w:rPr>
        <w:t xml:space="preserve"> </w:t>
      </w:r>
      <w:r w:rsidRPr="00E01096">
        <w:t>kalibruotą</w:t>
      </w:r>
      <w:r w:rsidRPr="00E01096">
        <w:rPr>
          <w:spacing w:val="-2"/>
        </w:rPr>
        <w:t xml:space="preserve"> </w:t>
      </w:r>
      <w:r w:rsidRPr="00E01096">
        <w:t>kiekybinį</w:t>
      </w:r>
      <w:r w:rsidRPr="00E01096">
        <w:rPr>
          <w:spacing w:val="-1"/>
        </w:rPr>
        <w:t xml:space="preserve"> </w:t>
      </w:r>
      <w:r w:rsidRPr="00E01096">
        <w:t>tyrimą) duomenys</w:t>
      </w:r>
      <w:r w:rsidRPr="00E01096">
        <w:rPr>
          <w:spacing w:val="-1"/>
        </w:rPr>
        <w:t xml:space="preserve"> </w:t>
      </w:r>
      <w:r w:rsidRPr="00E01096">
        <w:t>vaikams</w:t>
      </w:r>
      <w:r w:rsidRPr="00E01096">
        <w:rPr>
          <w:spacing w:val="-1"/>
        </w:rPr>
        <w:t xml:space="preserve"> </w:t>
      </w:r>
      <w:r w:rsidRPr="00E01096">
        <w:t>glaudžiai koreliuoja</w:t>
      </w:r>
      <w:r w:rsidRPr="00E01096">
        <w:rPr>
          <w:spacing w:val="-2"/>
        </w:rPr>
        <w:t xml:space="preserve"> </w:t>
      </w:r>
      <w:r w:rsidRPr="00E01096">
        <w:t>su plazmos</w:t>
      </w:r>
      <w:r w:rsidRPr="00E01096">
        <w:rPr>
          <w:spacing w:val="-1"/>
        </w:rPr>
        <w:t xml:space="preserve"> </w:t>
      </w:r>
      <w:r w:rsidRPr="00E01096">
        <w:t xml:space="preserve">koncentracija. </w:t>
      </w:r>
      <w:proofErr w:type="spellStart"/>
      <w:r w:rsidRPr="00E01096">
        <w:t>Anti-Xa</w:t>
      </w:r>
      <w:proofErr w:type="spellEnd"/>
      <w:r w:rsidRPr="00E01096">
        <w:rPr>
          <w:spacing w:val="-1"/>
        </w:rPr>
        <w:t xml:space="preserve"> </w:t>
      </w:r>
      <w:r w:rsidRPr="00E01096">
        <w:t>ir plazmos</w:t>
      </w:r>
      <w:r w:rsidRPr="00E01096">
        <w:rPr>
          <w:spacing w:val="-1"/>
        </w:rPr>
        <w:t xml:space="preserve"> </w:t>
      </w:r>
      <w:r w:rsidRPr="00E01096">
        <w:t xml:space="preserve">koncentracijos koreliacija yra linijinė, o jos nuolydis artimas 1. Gali būti individualių skirtumų, kai </w:t>
      </w:r>
      <w:proofErr w:type="spellStart"/>
      <w:r w:rsidRPr="00E01096">
        <w:t>anti-Xa</w:t>
      </w:r>
      <w:proofErr w:type="spellEnd"/>
      <w:r w:rsidRPr="00E01096">
        <w:t xml:space="preserve"> reikšmė </w:t>
      </w:r>
      <w:r w:rsidRPr="00E01096">
        <w:lastRenderedPageBreak/>
        <w:t xml:space="preserve">yra didesnė arba mažesnė, palyginti su atitinkama plazmos koncentracija. Taikant gydymą </w:t>
      </w:r>
      <w:proofErr w:type="spellStart"/>
      <w:r w:rsidRPr="00E01096">
        <w:t>rivaroksabanu</w:t>
      </w:r>
      <w:proofErr w:type="spellEnd"/>
      <w:r w:rsidRPr="00E01096">
        <w:t xml:space="preserve"> klinikinėje aplinkoje, krešėjimo parametrų įprastai stebėti nereikia. Vis dėlto, jei yra klinikinių indikacijų, </w:t>
      </w:r>
      <w:proofErr w:type="spellStart"/>
      <w:r w:rsidRPr="00E01096">
        <w:t>rivaroksabano</w:t>
      </w:r>
      <w:proofErr w:type="spellEnd"/>
      <w:r w:rsidRPr="00E01096">
        <w:t xml:space="preserve"> koncentraciją µg/l galima nustatyti atlikus kalibruotą kiekybinį </w:t>
      </w:r>
      <w:proofErr w:type="spellStart"/>
      <w:r w:rsidRPr="00E01096">
        <w:t>anti-Xa</w:t>
      </w:r>
      <w:proofErr w:type="spellEnd"/>
      <w:r w:rsidRPr="00E01096">
        <w:t xml:space="preserve"> faktoriaus tyrimą (vaikams nustatytos </w:t>
      </w:r>
      <w:proofErr w:type="spellStart"/>
      <w:r w:rsidRPr="00E01096">
        <w:t>rivaroksabano</w:t>
      </w:r>
      <w:proofErr w:type="spellEnd"/>
      <w:r w:rsidRPr="00E01096">
        <w:t xml:space="preserve"> koncentracijos plazmoje intervalus žr. 13</w:t>
      </w:r>
      <w:r>
        <w:t> </w:t>
      </w:r>
      <w:r w:rsidRPr="00E01096">
        <w:t>lentelėje</w:t>
      </w:r>
      <w:r w:rsidRPr="00E01096">
        <w:rPr>
          <w:spacing w:val="-4"/>
        </w:rPr>
        <w:t xml:space="preserve"> </w:t>
      </w:r>
      <w:r w:rsidRPr="00E01096">
        <w:t>5.2</w:t>
      </w:r>
      <w:r>
        <w:t> </w:t>
      </w:r>
      <w:r w:rsidRPr="00E01096">
        <w:t>skyriuje).</w:t>
      </w:r>
      <w:r w:rsidRPr="00E01096">
        <w:rPr>
          <w:spacing w:val="-4"/>
        </w:rPr>
        <w:t xml:space="preserve"> </w:t>
      </w:r>
      <w:r w:rsidRPr="00E01096">
        <w:t>Vaikams</w:t>
      </w:r>
      <w:r w:rsidRPr="00E01096">
        <w:rPr>
          <w:spacing w:val="-4"/>
        </w:rPr>
        <w:t xml:space="preserve"> </w:t>
      </w:r>
      <w:r w:rsidRPr="00E01096">
        <w:t>atliekant</w:t>
      </w:r>
      <w:r w:rsidRPr="00E01096">
        <w:rPr>
          <w:spacing w:val="-3"/>
        </w:rPr>
        <w:t xml:space="preserve"> </w:t>
      </w:r>
      <w:proofErr w:type="spellStart"/>
      <w:r w:rsidRPr="00E01096">
        <w:t>anti-Xa</w:t>
      </w:r>
      <w:proofErr w:type="spellEnd"/>
      <w:r w:rsidRPr="00E01096">
        <w:rPr>
          <w:spacing w:val="-4"/>
        </w:rPr>
        <w:t xml:space="preserve"> </w:t>
      </w:r>
      <w:r w:rsidRPr="00E01096">
        <w:t>tyrimą,</w:t>
      </w:r>
      <w:r w:rsidRPr="00E01096">
        <w:rPr>
          <w:spacing w:val="-3"/>
        </w:rPr>
        <w:t xml:space="preserve"> </w:t>
      </w:r>
      <w:r w:rsidRPr="00E01096">
        <w:t>skirtą</w:t>
      </w:r>
      <w:r w:rsidRPr="00E01096">
        <w:rPr>
          <w:spacing w:val="-4"/>
        </w:rPr>
        <w:t xml:space="preserve"> </w:t>
      </w:r>
      <w:r w:rsidRPr="00E01096">
        <w:t>kiekybiškai</w:t>
      </w:r>
      <w:r w:rsidRPr="00E01096">
        <w:rPr>
          <w:spacing w:val="-3"/>
        </w:rPr>
        <w:t xml:space="preserve"> </w:t>
      </w:r>
      <w:r w:rsidRPr="00E01096">
        <w:t>įvertinti</w:t>
      </w:r>
      <w:r w:rsidRPr="00E01096">
        <w:rPr>
          <w:spacing w:val="-3"/>
        </w:rPr>
        <w:t xml:space="preserve"> </w:t>
      </w:r>
      <w:proofErr w:type="spellStart"/>
      <w:r w:rsidRPr="00E01096">
        <w:t>rivaroksabano</w:t>
      </w:r>
      <w:proofErr w:type="spellEnd"/>
      <w:r w:rsidRPr="00E01096">
        <w:t xml:space="preserve"> koncentraciją plazmoje, būtina orientuotis į apatinę kiekybinio vertinimo ribą. Veiksmingumo ir saugumo reiškinių slenkstis nenustatytas.</w:t>
      </w:r>
    </w:p>
    <w:p w14:paraId="23947D2C" w14:textId="77777777" w:rsidR="00267ADA" w:rsidRPr="00E01096" w:rsidRDefault="00267ADA" w:rsidP="00267ADA">
      <w:pPr>
        <w:pStyle w:val="Pagrindinistekstas"/>
        <w:kinsoku w:val="0"/>
        <w:overflowPunct w:val="0"/>
      </w:pPr>
    </w:p>
    <w:p w14:paraId="1292B9B5" w14:textId="77777777" w:rsidR="00267ADA" w:rsidRDefault="00267ADA" w:rsidP="00267ADA">
      <w:pPr>
        <w:pStyle w:val="Pagrindinistekstas"/>
        <w:kinsoku w:val="0"/>
        <w:overflowPunct w:val="0"/>
        <w:rPr>
          <w:spacing w:val="-2"/>
          <w:u w:val="single"/>
        </w:rPr>
      </w:pPr>
      <w:r w:rsidRPr="00E01096">
        <w:rPr>
          <w:u w:val="single"/>
        </w:rPr>
        <w:t>Klinikinis</w:t>
      </w:r>
      <w:r w:rsidRPr="00E01096">
        <w:rPr>
          <w:spacing w:val="-12"/>
          <w:u w:val="single"/>
        </w:rPr>
        <w:t xml:space="preserve"> </w:t>
      </w:r>
      <w:r w:rsidRPr="00E01096">
        <w:rPr>
          <w:u w:val="single"/>
        </w:rPr>
        <w:t>veiksmingumas</w:t>
      </w:r>
      <w:r w:rsidRPr="00E01096">
        <w:rPr>
          <w:spacing w:val="-10"/>
          <w:u w:val="single"/>
        </w:rPr>
        <w:t xml:space="preserve"> </w:t>
      </w:r>
      <w:r w:rsidRPr="00E01096">
        <w:rPr>
          <w:u w:val="single"/>
        </w:rPr>
        <w:t>ir</w:t>
      </w:r>
      <w:r w:rsidRPr="00E01096">
        <w:rPr>
          <w:spacing w:val="-10"/>
          <w:u w:val="single"/>
        </w:rPr>
        <w:t xml:space="preserve"> </w:t>
      </w:r>
      <w:r w:rsidRPr="00E01096">
        <w:rPr>
          <w:spacing w:val="-2"/>
          <w:u w:val="single"/>
        </w:rPr>
        <w:t>saugumas</w:t>
      </w:r>
    </w:p>
    <w:p w14:paraId="21EB1B7D" w14:textId="77777777" w:rsidR="00267ADA" w:rsidRPr="00E01096" w:rsidRDefault="00267ADA" w:rsidP="00267ADA">
      <w:pPr>
        <w:pStyle w:val="Pagrindinistekstas"/>
        <w:kinsoku w:val="0"/>
        <w:overflowPunct w:val="0"/>
        <w:rPr>
          <w:i/>
          <w:iCs/>
        </w:rPr>
      </w:pPr>
      <w:r w:rsidRPr="00E01096">
        <w:rPr>
          <w:i/>
          <w:iCs/>
          <w:u w:val="single"/>
        </w:rPr>
        <w:t>Insulto</w:t>
      </w:r>
      <w:r w:rsidRPr="00E01096">
        <w:rPr>
          <w:i/>
          <w:iCs/>
          <w:spacing w:val="-3"/>
          <w:u w:val="single"/>
        </w:rPr>
        <w:t xml:space="preserve"> </w:t>
      </w:r>
      <w:r w:rsidRPr="00E01096">
        <w:rPr>
          <w:i/>
          <w:iCs/>
          <w:u w:val="single"/>
        </w:rPr>
        <w:t>ir</w:t>
      </w:r>
      <w:r w:rsidRPr="00E01096">
        <w:rPr>
          <w:i/>
          <w:iCs/>
          <w:spacing w:val="-4"/>
          <w:u w:val="single"/>
        </w:rPr>
        <w:t xml:space="preserve"> </w:t>
      </w:r>
      <w:r w:rsidRPr="00E01096">
        <w:rPr>
          <w:i/>
          <w:iCs/>
          <w:u w:val="single"/>
        </w:rPr>
        <w:t>sisteminės</w:t>
      </w:r>
      <w:r w:rsidRPr="00E01096">
        <w:rPr>
          <w:i/>
          <w:iCs/>
          <w:spacing w:val="-3"/>
          <w:u w:val="single"/>
        </w:rPr>
        <w:t xml:space="preserve"> </w:t>
      </w:r>
      <w:r w:rsidRPr="00E01096">
        <w:rPr>
          <w:i/>
          <w:iCs/>
          <w:u w:val="single"/>
        </w:rPr>
        <w:t>embolijos</w:t>
      </w:r>
      <w:r w:rsidRPr="00E01096">
        <w:rPr>
          <w:i/>
          <w:iCs/>
          <w:spacing w:val="-4"/>
          <w:u w:val="single"/>
        </w:rPr>
        <w:t xml:space="preserve"> </w:t>
      </w:r>
      <w:r w:rsidRPr="00E01096">
        <w:rPr>
          <w:i/>
          <w:iCs/>
          <w:u w:val="single"/>
        </w:rPr>
        <w:t>profilaktika</w:t>
      </w:r>
      <w:r w:rsidRPr="00E01096">
        <w:rPr>
          <w:i/>
          <w:iCs/>
          <w:spacing w:val="-3"/>
          <w:u w:val="single"/>
        </w:rPr>
        <w:t xml:space="preserve"> </w:t>
      </w:r>
      <w:r w:rsidRPr="00E01096">
        <w:rPr>
          <w:i/>
          <w:iCs/>
          <w:u w:val="single"/>
        </w:rPr>
        <w:t>pacientams,</w:t>
      </w:r>
      <w:r w:rsidRPr="00E01096">
        <w:rPr>
          <w:i/>
          <w:iCs/>
          <w:spacing w:val="-3"/>
          <w:u w:val="single"/>
        </w:rPr>
        <w:t xml:space="preserve"> </w:t>
      </w:r>
      <w:r w:rsidRPr="00E01096">
        <w:rPr>
          <w:i/>
          <w:iCs/>
          <w:u w:val="single"/>
        </w:rPr>
        <w:t>kuriems</w:t>
      </w:r>
      <w:r w:rsidRPr="00E01096">
        <w:rPr>
          <w:i/>
          <w:iCs/>
          <w:spacing w:val="-2"/>
          <w:u w:val="single"/>
        </w:rPr>
        <w:t xml:space="preserve"> </w:t>
      </w:r>
      <w:r w:rsidRPr="00E01096">
        <w:rPr>
          <w:i/>
          <w:iCs/>
          <w:u w:val="single"/>
        </w:rPr>
        <w:t>yra</w:t>
      </w:r>
      <w:r w:rsidRPr="00E01096">
        <w:rPr>
          <w:i/>
          <w:iCs/>
          <w:spacing w:val="-3"/>
          <w:u w:val="single"/>
        </w:rPr>
        <w:t xml:space="preserve"> </w:t>
      </w:r>
      <w:r w:rsidRPr="00E01096">
        <w:rPr>
          <w:i/>
          <w:iCs/>
          <w:u w:val="single"/>
        </w:rPr>
        <w:t>su</w:t>
      </w:r>
      <w:r w:rsidRPr="00E01096">
        <w:rPr>
          <w:i/>
          <w:iCs/>
          <w:spacing w:val="-3"/>
          <w:u w:val="single"/>
        </w:rPr>
        <w:t xml:space="preserve"> </w:t>
      </w:r>
      <w:r w:rsidRPr="00E01096">
        <w:rPr>
          <w:i/>
          <w:iCs/>
          <w:u w:val="single"/>
        </w:rPr>
        <w:t>vožtuvų</w:t>
      </w:r>
      <w:r w:rsidRPr="00E01096">
        <w:rPr>
          <w:i/>
          <w:iCs/>
          <w:spacing w:val="-3"/>
          <w:u w:val="single"/>
        </w:rPr>
        <w:t xml:space="preserve"> </w:t>
      </w:r>
      <w:r w:rsidRPr="00E01096">
        <w:rPr>
          <w:i/>
          <w:iCs/>
          <w:u w:val="single"/>
        </w:rPr>
        <w:t>liga</w:t>
      </w:r>
      <w:r w:rsidRPr="00E01096">
        <w:rPr>
          <w:i/>
          <w:iCs/>
          <w:spacing w:val="-3"/>
          <w:u w:val="single"/>
        </w:rPr>
        <w:t xml:space="preserve"> </w:t>
      </w:r>
      <w:r w:rsidRPr="00E01096">
        <w:rPr>
          <w:i/>
          <w:iCs/>
          <w:u w:val="single"/>
        </w:rPr>
        <w:t>nesusijęs</w:t>
      </w:r>
      <w:r w:rsidRPr="00E01096">
        <w:rPr>
          <w:i/>
          <w:iCs/>
        </w:rPr>
        <w:t xml:space="preserve"> </w:t>
      </w:r>
      <w:r w:rsidRPr="00E01096">
        <w:rPr>
          <w:i/>
          <w:iCs/>
          <w:u w:val="single"/>
        </w:rPr>
        <w:t>prieširdžių virpėjimas</w:t>
      </w:r>
    </w:p>
    <w:p w14:paraId="538A4FDE" w14:textId="77777777" w:rsidR="00267ADA" w:rsidRPr="00E01096" w:rsidRDefault="00267ADA" w:rsidP="00267ADA">
      <w:pPr>
        <w:pStyle w:val="Pagrindinistekstas"/>
        <w:kinsoku w:val="0"/>
        <w:overflowPunct w:val="0"/>
        <w:rPr>
          <w:spacing w:val="-2"/>
        </w:rPr>
      </w:pPr>
      <w:proofErr w:type="spellStart"/>
      <w:r w:rsidRPr="00E01096">
        <w:t>Rivaroksabano</w:t>
      </w:r>
      <w:proofErr w:type="spellEnd"/>
      <w:r w:rsidRPr="00E01096">
        <w:rPr>
          <w:spacing w:val="-4"/>
        </w:rPr>
        <w:t xml:space="preserve"> </w:t>
      </w:r>
      <w:r w:rsidRPr="00E01096">
        <w:t>klinikinė</w:t>
      </w:r>
      <w:r w:rsidRPr="00E01096">
        <w:rPr>
          <w:spacing w:val="-5"/>
        </w:rPr>
        <w:t xml:space="preserve"> </w:t>
      </w:r>
      <w:r w:rsidRPr="00E01096">
        <w:t>programa</w:t>
      </w:r>
      <w:r w:rsidRPr="00E01096">
        <w:rPr>
          <w:spacing w:val="-5"/>
        </w:rPr>
        <w:t xml:space="preserve"> </w:t>
      </w:r>
      <w:r w:rsidRPr="00E01096">
        <w:t>buvo</w:t>
      </w:r>
      <w:r w:rsidRPr="00E01096">
        <w:rPr>
          <w:spacing w:val="-5"/>
        </w:rPr>
        <w:t xml:space="preserve"> </w:t>
      </w:r>
      <w:r w:rsidRPr="00E01096">
        <w:t>sukurta</w:t>
      </w:r>
      <w:r w:rsidRPr="00E01096">
        <w:rPr>
          <w:spacing w:val="-5"/>
        </w:rPr>
        <w:t xml:space="preserve"> </w:t>
      </w:r>
      <w:r w:rsidRPr="00E01096">
        <w:t>siekiant</w:t>
      </w:r>
      <w:r w:rsidRPr="00E01096">
        <w:rPr>
          <w:spacing w:val="-4"/>
        </w:rPr>
        <w:t xml:space="preserve"> </w:t>
      </w:r>
      <w:r w:rsidRPr="00E01096">
        <w:t>įrodyti</w:t>
      </w:r>
      <w:r w:rsidRPr="00E01096">
        <w:rPr>
          <w:spacing w:val="-4"/>
        </w:rPr>
        <w:t xml:space="preserve"> </w:t>
      </w:r>
      <w:proofErr w:type="spellStart"/>
      <w:r w:rsidRPr="00E01096">
        <w:t>rivaroksabano</w:t>
      </w:r>
      <w:proofErr w:type="spellEnd"/>
      <w:r w:rsidRPr="00E01096">
        <w:rPr>
          <w:spacing w:val="-4"/>
        </w:rPr>
        <w:t xml:space="preserve"> </w:t>
      </w:r>
      <w:r w:rsidRPr="00E01096">
        <w:t>veiksmingumą</w:t>
      </w:r>
      <w:r w:rsidRPr="00E01096">
        <w:rPr>
          <w:spacing w:val="-5"/>
        </w:rPr>
        <w:t xml:space="preserve"> </w:t>
      </w:r>
      <w:r w:rsidRPr="00E01096">
        <w:t xml:space="preserve">insulto ir sisteminės embolijos profilaktikai pacientams, kuriems yra su vožtuvų liga nesusijęs prieširdžių </w:t>
      </w:r>
      <w:r w:rsidRPr="00E01096">
        <w:rPr>
          <w:spacing w:val="-2"/>
        </w:rPr>
        <w:t>virpėjimas.</w:t>
      </w:r>
    </w:p>
    <w:p w14:paraId="7C26E018" w14:textId="77777777" w:rsidR="00267ADA" w:rsidRPr="00E01096" w:rsidRDefault="00267ADA" w:rsidP="00267ADA">
      <w:pPr>
        <w:pStyle w:val="Pagrindinistekstas"/>
        <w:kinsoku w:val="0"/>
        <w:overflowPunct w:val="0"/>
      </w:pPr>
      <w:r w:rsidRPr="00E01096">
        <w:t>Pagrindiniame dvigubai koduotame ROCKET AF tyrime, 14264</w:t>
      </w:r>
      <w:r>
        <w:t> </w:t>
      </w:r>
      <w:r w:rsidRPr="00E01096">
        <w:t xml:space="preserve">pacientams buvo skirtas </w:t>
      </w:r>
      <w:proofErr w:type="spellStart"/>
      <w:r w:rsidRPr="00E01096">
        <w:t>rivaroksabanas</w:t>
      </w:r>
      <w:proofErr w:type="spellEnd"/>
      <w:r w:rsidRPr="00E01096">
        <w:t xml:space="preserve"> 20</w:t>
      </w:r>
      <w:r>
        <w:t> </w:t>
      </w:r>
      <w:r w:rsidRPr="00E01096">
        <w:t>mg vieną kartą per parą (</w:t>
      </w:r>
      <w:r>
        <w:t>pacientams</w:t>
      </w:r>
      <w:r w:rsidRPr="00E01096">
        <w:t>, kurių kreatinino klirensas 30</w:t>
      </w:r>
      <w:r>
        <w:t>–</w:t>
      </w:r>
      <w:r w:rsidRPr="00E01096">
        <w:t>49</w:t>
      </w:r>
      <w:r>
        <w:t> </w:t>
      </w:r>
      <w:r w:rsidRPr="00E01096">
        <w:t>ml/min – 15</w:t>
      </w:r>
      <w:r>
        <w:t> </w:t>
      </w:r>
      <w:r w:rsidRPr="00E01096">
        <w:t>mg vieną kartą per parą) arba varfarin</w:t>
      </w:r>
      <w:r w:rsidR="00314F88">
        <w:t>o</w:t>
      </w:r>
      <w:r w:rsidRPr="00E01096">
        <w:t>, titruot</w:t>
      </w:r>
      <w:r w:rsidR="00314F88">
        <w:t>o</w:t>
      </w:r>
      <w:r w:rsidRPr="00E01096">
        <w:t xml:space="preserve"> iki tikslinės TNS reikšmės 2,5 (terapinis intervalas</w:t>
      </w:r>
      <w:r w:rsidRPr="00E01096">
        <w:rPr>
          <w:spacing w:val="-3"/>
        </w:rPr>
        <w:t xml:space="preserve"> </w:t>
      </w:r>
      <w:r w:rsidRPr="00E01096">
        <w:t>nuo</w:t>
      </w:r>
      <w:r w:rsidRPr="00E01096">
        <w:rPr>
          <w:spacing w:val="-2"/>
        </w:rPr>
        <w:t xml:space="preserve"> </w:t>
      </w:r>
      <w:r w:rsidRPr="00E01096">
        <w:t>2,0</w:t>
      </w:r>
      <w:r w:rsidRPr="00E01096">
        <w:rPr>
          <w:spacing w:val="-3"/>
        </w:rPr>
        <w:t xml:space="preserve"> </w:t>
      </w:r>
      <w:r w:rsidRPr="00E01096">
        <w:t>iki</w:t>
      </w:r>
      <w:r w:rsidRPr="00E01096">
        <w:rPr>
          <w:spacing w:val="-2"/>
        </w:rPr>
        <w:t xml:space="preserve"> </w:t>
      </w:r>
      <w:r w:rsidRPr="00E01096">
        <w:t>3,0).</w:t>
      </w:r>
      <w:r w:rsidRPr="00E01096">
        <w:rPr>
          <w:spacing w:val="-3"/>
        </w:rPr>
        <w:t xml:space="preserve"> </w:t>
      </w:r>
      <w:r w:rsidRPr="00E01096">
        <w:t>Vidutinė</w:t>
      </w:r>
      <w:r w:rsidRPr="00E01096">
        <w:rPr>
          <w:spacing w:val="-3"/>
        </w:rPr>
        <w:t xml:space="preserve"> </w:t>
      </w:r>
      <w:r w:rsidRPr="00E01096">
        <w:t>gydymo</w:t>
      </w:r>
      <w:r w:rsidRPr="00E01096">
        <w:rPr>
          <w:spacing w:val="-2"/>
        </w:rPr>
        <w:t xml:space="preserve"> </w:t>
      </w:r>
      <w:r w:rsidRPr="00E01096">
        <w:t>trukmė</w:t>
      </w:r>
      <w:r w:rsidRPr="00E01096">
        <w:rPr>
          <w:spacing w:val="-3"/>
        </w:rPr>
        <w:t xml:space="preserve"> </w:t>
      </w:r>
      <w:r w:rsidRPr="00E01096">
        <w:t>buvo</w:t>
      </w:r>
      <w:r w:rsidRPr="00E01096">
        <w:rPr>
          <w:spacing w:val="-3"/>
        </w:rPr>
        <w:t xml:space="preserve"> </w:t>
      </w:r>
      <w:r w:rsidRPr="00E01096">
        <w:t>19</w:t>
      </w:r>
      <w:r>
        <w:t> </w:t>
      </w:r>
      <w:r w:rsidRPr="00E01096">
        <w:t>mėnesių</w:t>
      </w:r>
      <w:r w:rsidRPr="00E01096">
        <w:rPr>
          <w:spacing w:val="-2"/>
        </w:rPr>
        <w:t xml:space="preserve"> </w:t>
      </w:r>
      <w:r w:rsidRPr="00E01096">
        <w:t>ir</w:t>
      </w:r>
      <w:r w:rsidRPr="00E01096">
        <w:rPr>
          <w:spacing w:val="-2"/>
        </w:rPr>
        <w:t xml:space="preserve"> </w:t>
      </w:r>
      <w:r w:rsidRPr="00E01096">
        <w:t>bendra</w:t>
      </w:r>
      <w:r w:rsidRPr="00E01096">
        <w:rPr>
          <w:spacing w:val="-3"/>
        </w:rPr>
        <w:t xml:space="preserve"> </w:t>
      </w:r>
      <w:r w:rsidRPr="00E01096">
        <w:t>gydymo</w:t>
      </w:r>
      <w:r w:rsidRPr="00E01096">
        <w:rPr>
          <w:spacing w:val="-2"/>
        </w:rPr>
        <w:t xml:space="preserve"> </w:t>
      </w:r>
      <w:r w:rsidRPr="00E01096">
        <w:t>trukmė</w:t>
      </w:r>
      <w:r w:rsidRPr="00E01096">
        <w:rPr>
          <w:spacing w:val="-3"/>
        </w:rPr>
        <w:t xml:space="preserve"> </w:t>
      </w:r>
      <w:r w:rsidRPr="00E01096">
        <w:t>buvo iki 41</w:t>
      </w:r>
      <w:r>
        <w:t> </w:t>
      </w:r>
      <w:r w:rsidRPr="00E01096">
        <w:t>mėnesio.</w:t>
      </w:r>
    </w:p>
    <w:p w14:paraId="7A7000DC" w14:textId="77777777" w:rsidR="00267ADA" w:rsidRPr="00E01096" w:rsidRDefault="00267ADA" w:rsidP="00267ADA">
      <w:pPr>
        <w:pStyle w:val="Pagrindinistekstas"/>
        <w:kinsoku w:val="0"/>
        <w:overflowPunct w:val="0"/>
      </w:pPr>
      <w:r w:rsidRPr="00E01096">
        <w:t>34,9</w:t>
      </w:r>
      <w:r>
        <w:t> </w:t>
      </w:r>
      <w:r w:rsidRPr="00E01096">
        <w:t>%</w:t>
      </w:r>
      <w:r w:rsidRPr="00E01096">
        <w:rPr>
          <w:spacing w:val="-3"/>
        </w:rPr>
        <w:t xml:space="preserve"> </w:t>
      </w:r>
      <w:r w:rsidRPr="00E01096">
        <w:t>pacientų</w:t>
      </w:r>
      <w:r w:rsidRPr="00E01096">
        <w:rPr>
          <w:spacing w:val="-2"/>
        </w:rPr>
        <w:t xml:space="preserve"> </w:t>
      </w:r>
      <w:r w:rsidRPr="00E01096">
        <w:t>buvo</w:t>
      </w:r>
      <w:r w:rsidRPr="00E01096">
        <w:rPr>
          <w:spacing w:val="-3"/>
        </w:rPr>
        <w:t xml:space="preserve"> </w:t>
      </w:r>
      <w:r w:rsidRPr="00E01096">
        <w:t>gydyti</w:t>
      </w:r>
      <w:r w:rsidRPr="00E01096">
        <w:rPr>
          <w:spacing w:val="-2"/>
        </w:rPr>
        <w:t xml:space="preserve"> </w:t>
      </w:r>
      <w:proofErr w:type="spellStart"/>
      <w:r w:rsidRPr="00E01096">
        <w:t>acetilsalicilo</w:t>
      </w:r>
      <w:proofErr w:type="spellEnd"/>
      <w:r w:rsidRPr="00E01096">
        <w:rPr>
          <w:spacing w:val="-2"/>
        </w:rPr>
        <w:t xml:space="preserve"> </w:t>
      </w:r>
      <w:r w:rsidRPr="00E01096">
        <w:t>rūgštimi,</w:t>
      </w:r>
      <w:r w:rsidRPr="00E01096">
        <w:rPr>
          <w:spacing w:val="-2"/>
        </w:rPr>
        <w:t xml:space="preserve"> </w:t>
      </w:r>
      <w:r w:rsidRPr="00E01096">
        <w:t>o</w:t>
      </w:r>
      <w:r w:rsidRPr="00E01096">
        <w:rPr>
          <w:spacing w:val="-3"/>
        </w:rPr>
        <w:t xml:space="preserve"> </w:t>
      </w:r>
      <w:r w:rsidRPr="00E01096">
        <w:t>11,4</w:t>
      </w:r>
      <w:r>
        <w:t> </w:t>
      </w:r>
      <w:r w:rsidRPr="00E01096">
        <w:t>%</w:t>
      </w:r>
      <w:r w:rsidRPr="00E01096">
        <w:rPr>
          <w:spacing w:val="-3"/>
        </w:rPr>
        <w:t xml:space="preserve"> </w:t>
      </w:r>
      <w:r w:rsidRPr="00E01096">
        <w:t>buvo</w:t>
      </w:r>
      <w:r w:rsidRPr="00E01096">
        <w:rPr>
          <w:spacing w:val="-3"/>
        </w:rPr>
        <w:t xml:space="preserve"> </w:t>
      </w:r>
      <w:r w:rsidRPr="00E01096">
        <w:t>gydyti</w:t>
      </w:r>
      <w:r w:rsidRPr="00E01096">
        <w:rPr>
          <w:spacing w:val="-2"/>
        </w:rPr>
        <w:t xml:space="preserve"> </w:t>
      </w:r>
      <w:r w:rsidRPr="00E01096">
        <w:t>III</w:t>
      </w:r>
      <w:r>
        <w:t> </w:t>
      </w:r>
      <w:r w:rsidRPr="00E01096">
        <w:t>klasės</w:t>
      </w:r>
      <w:r w:rsidRPr="00E01096">
        <w:rPr>
          <w:spacing w:val="-3"/>
        </w:rPr>
        <w:t xml:space="preserve"> </w:t>
      </w:r>
      <w:proofErr w:type="spellStart"/>
      <w:r w:rsidRPr="00E01096">
        <w:t>antiaritminiais</w:t>
      </w:r>
      <w:proofErr w:type="spellEnd"/>
      <w:r w:rsidRPr="00E01096">
        <w:t xml:space="preserve"> vaistiniais preparatais, įskaitant </w:t>
      </w:r>
      <w:proofErr w:type="spellStart"/>
      <w:r w:rsidRPr="00E01096">
        <w:t>amjodaroną</w:t>
      </w:r>
      <w:proofErr w:type="spellEnd"/>
      <w:r w:rsidRPr="00E01096">
        <w:t>.</w:t>
      </w:r>
    </w:p>
    <w:p w14:paraId="35DDF9C6" w14:textId="77777777" w:rsidR="00267ADA" w:rsidRPr="00E01096" w:rsidRDefault="00267ADA" w:rsidP="00267ADA">
      <w:pPr>
        <w:pStyle w:val="Pagrindinistekstas"/>
        <w:kinsoku w:val="0"/>
        <w:overflowPunct w:val="0"/>
      </w:pPr>
    </w:p>
    <w:p w14:paraId="1FC3F287" w14:textId="77777777" w:rsidR="00267ADA" w:rsidRPr="00E01096" w:rsidRDefault="00267ADA" w:rsidP="00267ADA">
      <w:pPr>
        <w:pStyle w:val="Pagrindinistekstas"/>
        <w:kinsoku w:val="0"/>
        <w:overflowPunct w:val="0"/>
      </w:pPr>
      <w:proofErr w:type="spellStart"/>
      <w:r w:rsidRPr="00E01096">
        <w:t>Rivaroksabanas</w:t>
      </w:r>
      <w:proofErr w:type="spellEnd"/>
      <w:r w:rsidRPr="00E01096">
        <w:t xml:space="preserve"> buvo ne prastesnis už varfariną, vertinant bendrą insulto ir ne centrinės nervų sistemos</w:t>
      </w:r>
      <w:r w:rsidRPr="00E01096">
        <w:rPr>
          <w:spacing w:val="-4"/>
        </w:rPr>
        <w:t xml:space="preserve"> </w:t>
      </w:r>
      <w:r w:rsidRPr="00E01096">
        <w:t>(CNS)</w:t>
      </w:r>
      <w:r w:rsidRPr="00E01096">
        <w:rPr>
          <w:spacing w:val="-3"/>
        </w:rPr>
        <w:t xml:space="preserve"> </w:t>
      </w:r>
      <w:r w:rsidRPr="00E01096">
        <w:t>sisteminės</w:t>
      </w:r>
      <w:r w:rsidRPr="00E01096">
        <w:rPr>
          <w:spacing w:val="-4"/>
        </w:rPr>
        <w:t xml:space="preserve"> </w:t>
      </w:r>
      <w:r w:rsidRPr="00E01096">
        <w:t>embolijos</w:t>
      </w:r>
      <w:r w:rsidRPr="00E01096">
        <w:rPr>
          <w:spacing w:val="-4"/>
        </w:rPr>
        <w:t xml:space="preserve"> </w:t>
      </w:r>
      <w:r w:rsidRPr="00E01096">
        <w:t>atvejų,</w:t>
      </w:r>
      <w:r w:rsidRPr="00E01096">
        <w:rPr>
          <w:spacing w:val="-3"/>
        </w:rPr>
        <w:t xml:space="preserve"> </w:t>
      </w:r>
      <w:r w:rsidRPr="00E01096">
        <w:t>kaip</w:t>
      </w:r>
      <w:r w:rsidRPr="00E01096">
        <w:rPr>
          <w:spacing w:val="-3"/>
        </w:rPr>
        <w:t xml:space="preserve"> </w:t>
      </w:r>
      <w:r w:rsidRPr="00E01096">
        <w:t>pirminių</w:t>
      </w:r>
      <w:r w:rsidRPr="00E01096">
        <w:rPr>
          <w:spacing w:val="-3"/>
        </w:rPr>
        <w:t xml:space="preserve"> </w:t>
      </w:r>
      <w:r w:rsidRPr="00E01096">
        <w:t>vertinamųjų</w:t>
      </w:r>
      <w:r w:rsidRPr="00E01096">
        <w:rPr>
          <w:spacing w:val="-3"/>
        </w:rPr>
        <w:t xml:space="preserve"> </w:t>
      </w:r>
      <w:r w:rsidRPr="00E01096">
        <w:t>baigčių,</w:t>
      </w:r>
      <w:r w:rsidRPr="00E01096">
        <w:rPr>
          <w:spacing w:val="-4"/>
        </w:rPr>
        <w:t xml:space="preserve"> </w:t>
      </w:r>
      <w:r w:rsidRPr="00E01096">
        <w:t>skaičių.</w:t>
      </w:r>
      <w:r w:rsidRPr="00E01096">
        <w:rPr>
          <w:spacing w:val="-3"/>
        </w:rPr>
        <w:t xml:space="preserve"> </w:t>
      </w:r>
      <w:r w:rsidRPr="00E01096">
        <w:t>Protokolą atitinkančioje populiacijoje, kurioje taikytas gydymas, insultas arba sisteminė embolija pasireiškė</w:t>
      </w:r>
      <w:r>
        <w:t xml:space="preserve"> </w:t>
      </w:r>
      <w:r w:rsidRPr="00E01096">
        <w:t>188</w:t>
      </w:r>
      <w:r w:rsidRPr="00E01096">
        <w:rPr>
          <w:spacing w:val="-3"/>
        </w:rPr>
        <w:t xml:space="preserve"> </w:t>
      </w:r>
      <w:proofErr w:type="spellStart"/>
      <w:r w:rsidRPr="00E01096">
        <w:t>rivaroksabano</w:t>
      </w:r>
      <w:proofErr w:type="spellEnd"/>
      <w:r w:rsidRPr="00E01096">
        <w:rPr>
          <w:spacing w:val="-3"/>
        </w:rPr>
        <w:t xml:space="preserve"> </w:t>
      </w:r>
      <w:r w:rsidRPr="00E01096">
        <w:t>vartojusiems</w:t>
      </w:r>
      <w:r w:rsidRPr="00E01096">
        <w:rPr>
          <w:spacing w:val="-4"/>
        </w:rPr>
        <w:t xml:space="preserve"> </w:t>
      </w:r>
      <w:r w:rsidRPr="00E01096">
        <w:t>pacientams</w:t>
      </w:r>
      <w:r w:rsidRPr="00E01096">
        <w:rPr>
          <w:spacing w:val="-4"/>
        </w:rPr>
        <w:t xml:space="preserve"> </w:t>
      </w:r>
      <w:r w:rsidRPr="00E01096">
        <w:t>(1,71</w:t>
      </w:r>
      <w:r>
        <w:t> </w:t>
      </w:r>
      <w:r w:rsidRPr="00E01096">
        <w:t>%</w:t>
      </w:r>
      <w:r w:rsidRPr="00E01096">
        <w:rPr>
          <w:spacing w:val="-4"/>
        </w:rPr>
        <w:t xml:space="preserve"> </w:t>
      </w:r>
      <w:r w:rsidRPr="00E01096">
        <w:t>per</w:t>
      </w:r>
      <w:r w:rsidRPr="00E01096">
        <w:rPr>
          <w:spacing w:val="-3"/>
        </w:rPr>
        <w:t xml:space="preserve"> </w:t>
      </w:r>
      <w:r w:rsidRPr="00E01096">
        <w:t>metus)</w:t>
      </w:r>
      <w:r w:rsidRPr="00E01096">
        <w:rPr>
          <w:spacing w:val="-3"/>
        </w:rPr>
        <w:t xml:space="preserve"> </w:t>
      </w:r>
      <w:r w:rsidRPr="00E01096">
        <w:t>ir</w:t>
      </w:r>
      <w:r w:rsidRPr="00E01096">
        <w:rPr>
          <w:spacing w:val="-3"/>
        </w:rPr>
        <w:t xml:space="preserve"> </w:t>
      </w:r>
      <w:r w:rsidRPr="00E01096">
        <w:t>241</w:t>
      </w:r>
      <w:r w:rsidRPr="00E01096">
        <w:rPr>
          <w:spacing w:val="-3"/>
        </w:rPr>
        <w:t xml:space="preserve"> </w:t>
      </w:r>
      <w:r w:rsidRPr="00E01096">
        <w:t>varfarino</w:t>
      </w:r>
      <w:r w:rsidRPr="00E01096">
        <w:rPr>
          <w:spacing w:val="-4"/>
        </w:rPr>
        <w:t xml:space="preserve"> </w:t>
      </w:r>
      <w:r w:rsidRPr="00E01096">
        <w:t>vartojusiam</w:t>
      </w:r>
      <w:r w:rsidRPr="00E01096">
        <w:rPr>
          <w:spacing w:val="-4"/>
        </w:rPr>
        <w:t xml:space="preserve"> </w:t>
      </w:r>
      <w:r w:rsidRPr="00E01096">
        <w:t>pacientui (2,16</w:t>
      </w:r>
      <w:r>
        <w:t> </w:t>
      </w:r>
      <w:r w:rsidRPr="00E01096">
        <w:t>% per metus) (rizikos santykis 0,79; 95</w:t>
      </w:r>
      <w:r>
        <w:t> </w:t>
      </w:r>
      <w:r w:rsidRPr="00E01096">
        <w:t>% PI, 0,66</w:t>
      </w:r>
      <w:r>
        <w:t>–</w:t>
      </w:r>
      <w:r w:rsidRPr="00E01096">
        <w:t>0,96; P &lt;</w:t>
      </w:r>
      <w:r>
        <w:t> </w:t>
      </w:r>
      <w:r w:rsidRPr="00E01096">
        <w:t xml:space="preserve">0,001, ne </w:t>
      </w:r>
      <w:r w:rsidR="00314F88">
        <w:t>prastesnio</w:t>
      </w:r>
      <w:r w:rsidR="00314F88" w:rsidRPr="00E01096">
        <w:t xml:space="preserve"> </w:t>
      </w:r>
      <w:r w:rsidRPr="00E01096">
        <w:t xml:space="preserve">rezultato tyrimas). Visus atsitiktinės atrankos būdu į tyrimą įtrauktus pacientus įvertinus taikant </w:t>
      </w:r>
      <w:r w:rsidRPr="004C5F66">
        <w:rPr>
          <w:i/>
          <w:iCs/>
        </w:rPr>
        <w:t>ITT</w:t>
      </w:r>
      <w:r w:rsidRPr="00E01096">
        <w:t xml:space="preserve"> (</w:t>
      </w:r>
      <w:r w:rsidR="00314F88">
        <w:t xml:space="preserve">angl. </w:t>
      </w:r>
      <w:proofErr w:type="spellStart"/>
      <w:r w:rsidR="00314F88">
        <w:t>i</w:t>
      </w:r>
      <w:r w:rsidR="00314F88" w:rsidRPr="00575BBE">
        <w:rPr>
          <w:i/>
          <w:iCs/>
        </w:rPr>
        <w:t>ntention</w:t>
      </w:r>
      <w:proofErr w:type="spellEnd"/>
      <w:r w:rsidR="00314F88" w:rsidRPr="00575BBE">
        <w:rPr>
          <w:i/>
          <w:iCs/>
        </w:rPr>
        <w:t xml:space="preserve"> to </w:t>
      </w:r>
      <w:proofErr w:type="spellStart"/>
      <w:r w:rsidR="00314F88" w:rsidRPr="00575BBE">
        <w:rPr>
          <w:i/>
          <w:iCs/>
        </w:rPr>
        <w:t>treat</w:t>
      </w:r>
      <w:proofErr w:type="spellEnd"/>
      <w:r w:rsidR="00314F88">
        <w:t xml:space="preserve">, </w:t>
      </w:r>
      <w:r w:rsidRPr="00E01096">
        <w:t xml:space="preserve">ketintų gydyti tiriamųjų analizę), pirminiai įvykiai pasireiškė 269 </w:t>
      </w:r>
      <w:proofErr w:type="spellStart"/>
      <w:r w:rsidRPr="00E01096">
        <w:t>rivaroksabano</w:t>
      </w:r>
      <w:proofErr w:type="spellEnd"/>
      <w:r w:rsidRPr="00E01096">
        <w:t xml:space="preserve"> vartojusiems pacientams (2,12</w:t>
      </w:r>
      <w:r>
        <w:t> </w:t>
      </w:r>
      <w:r w:rsidRPr="00E01096">
        <w:t>% per metus) ir 306 varfarino vartojusiems pacientams (2,42</w:t>
      </w:r>
      <w:r>
        <w:t> </w:t>
      </w:r>
      <w:r w:rsidRPr="00E01096">
        <w:t>% per metus) (rizikos santykis 0,88; 95</w:t>
      </w:r>
      <w:r>
        <w:t> </w:t>
      </w:r>
      <w:r w:rsidRPr="00E01096">
        <w:t>% PI, 0,74</w:t>
      </w:r>
      <w:r>
        <w:t>–</w:t>
      </w:r>
      <w:r w:rsidRPr="00E01096">
        <w:t>1,03; P &lt;</w:t>
      </w:r>
      <w:r>
        <w:t> </w:t>
      </w:r>
      <w:r w:rsidRPr="00E01096">
        <w:t xml:space="preserve">0,001, ne </w:t>
      </w:r>
      <w:r w:rsidR="00314F88">
        <w:t>prastesnio</w:t>
      </w:r>
      <w:r w:rsidR="00314F88" w:rsidRPr="00E01096">
        <w:t xml:space="preserve"> </w:t>
      </w:r>
      <w:r w:rsidRPr="00E01096">
        <w:t>rezultato tyrimas; P = 0,117, pranašumo tyrimas).</w:t>
      </w:r>
      <w:r>
        <w:t xml:space="preserve"> </w:t>
      </w:r>
      <w:r w:rsidRPr="00E01096">
        <w:t>Antrinių</w:t>
      </w:r>
      <w:r w:rsidRPr="00E01096">
        <w:rPr>
          <w:spacing w:val="-3"/>
        </w:rPr>
        <w:t xml:space="preserve"> </w:t>
      </w:r>
      <w:r w:rsidRPr="00E01096">
        <w:t>vertinamųjų</w:t>
      </w:r>
      <w:r w:rsidRPr="00E01096">
        <w:rPr>
          <w:spacing w:val="-3"/>
        </w:rPr>
        <w:t xml:space="preserve"> </w:t>
      </w:r>
      <w:r w:rsidRPr="00E01096">
        <w:t>baigčių</w:t>
      </w:r>
      <w:r w:rsidRPr="00E01096">
        <w:rPr>
          <w:spacing w:val="-3"/>
        </w:rPr>
        <w:t xml:space="preserve"> </w:t>
      </w:r>
      <w:r w:rsidRPr="00E01096">
        <w:t>rezultatai,</w:t>
      </w:r>
      <w:r w:rsidRPr="00E01096">
        <w:rPr>
          <w:spacing w:val="-3"/>
        </w:rPr>
        <w:t xml:space="preserve"> </w:t>
      </w:r>
      <w:r w:rsidRPr="00E01096">
        <w:t>kurie</w:t>
      </w:r>
      <w:r w:rsidRPr="00E01096">
        <w:rPr>
          <w:spacing w:val="-4"/>
        </w:rPr>
        <w:t xml:space="preserve"> </w:t>
      </w:r>
      <w:r w:rsidRPr="00E01096">
        <w:t>buvo</w:t>
      </w:r>
      <w:r w:rsidRPr="00E01096">
        <w:rPr>
          <w:spacing w:val="-3"/>
        </w:rPr>
        <w:t xml:space="preserve"> </w:t>
      </w:r>
      <w:r w:rsidRPr="00E01096">
        <w:t>tiriami</w:t>
      </w:r>
      <w:r w:rsidRPr="00E01096">
        <w:rPr>
          <w:spacing w:val="-3"/>
        </w:rPr>
        <w:t xml:space="preserve"> </w:t>
      </w:r>
      <w:r w:rsidRPr="00E01096">
        <w:t>hierarchine</w:t>
      </w:r>
      <w:r w:rsidRPr="00E01096">
        <w:rPr>
          <w:spacing w:val="-4"/>
        </w:rPr>
        <w:t xml:space="preserve"> </w:t>
      </w:r>
      <w:r w:rsidRPr="00E01096">
        <w:t>tvarka</w:t>
      </w:r>
      <w:r w:rsidRPr="00E01096">
        <w:rPr>
          <w:spacing w:val="-4"/>
        </w:rPr>
        <w:t xml:space="preserve"> </w:t>
      </w:r>
      <w:r w:rsidRPr="004C5F66">
        <w:rPr>
          <w:i/>
          <w:iCs/>
        </w:rPr>
        <w:t>ITT</w:t>
      </w:r>
      <w:r w:rsidRPr="00E01096">
        <w:rPr>
          <w:spacing w:val="-3"/>
        </w:rPr>
        <w:t xml:space="preserve"> </w:t>
      </w:r>
      <w:r w:rsidRPr="00E01096">
        <w:t>analizės</w:t>
      </w:r>
      <w:r w:rsidRPr="00E01096">
        <w:rPr>
          <w:spacing w:val="-4"/>
        </w:rPr>
        <w:t xml:space="preserve"> </w:t>
      </w:r>
      <w:r w:rsidRPr="00E01096">
        <w:t>būdu,</w:t>
      </w:r>
      <w:r w:rsidRPr="00E01096">
        <w:rPr>
          <w:spacing w:val="-3"/>
        </w:rPr>
        <w:t xml:space="preserve"> </w:t>
      </w:r>
      <w:r w:rsidRPr="00E01096">
        <w:t>yra pateikti 4</w:t>
      </w:r>
      <w:r>
        <w:t> </w:t>
      </w:r>
      <w:r w:rsidRPr="00E01096">
        <w:t>lentelėje.</w:t>
      </w:r>
    </w:p>
    <w:p w14:paraId="3B3BF777" w14:textId="77777777" w:rsidR="00267ADA" w:rsidRDefault="00267ADA" w:rsidP="00267ADA">
      <w:pPr>
        <w:pStyle w:val="Pagrindinistekstas"/>
        <w:kinsoku w:val="0"/>
        <w:overflowPunct w:val="0"/>
      </w:pPr>
      <w:r w:rsidRPr="00E01096">
        <w:t>Varfarino</w:t>
      </w:r>
      <w:r w:rsidRPr="00E01096">
        <w:rPr>
          <w:spacing w:val="-3"/>
        </w:rPr>
        <w:t xml:space="preserve"> </w:t>
      </w:r>
      <w:r w:rsidRPr="00E01096">
        <w:t>grupės</w:t>
      </w:r>
      <w:r w:rsidRPr="00E01096">
        <w:rPr>
          <w:spacing w:val="-4"/>
        </w:rPr>
        <w:t xml:space="preserve"> </w:t>
      </w:r>
      <w:r w:rsidRPr="00E01096">
        <w:t>pacientams</w:t>
      </w:r>
      <w:r w:rsidRPr="00E01096">
        <w:rPr>
          <w:spacing w:val="-4"/>
        </w:rPr>
        <w:t xml:space="preserve"> </w:t>
      </w:r>
      <w:r w:rsidRPr="00E01096">
        <w:t>TNS</w:t>
      </w:r>
      <w:r w:rsidRPr="00E01096">
        <w:rPr>
          <w:spacing w:val="-3"/>
        </w:rPr>
        <w:t xml:space="preserve"> </w:t>
      </w:r>
      <w:r w:rsidRPr="00E01096">
        <w:t>reikšmės</w:t>
      </w:r>
      <w:r w:rsidRPr="00E01096">
        <w:rPr>
          <w:spacing w:val="-4"/>
        </w:rPr>
        <w:t xml:space="preserve"> </w:t>
      </w:r>
      <w:r w:rsidRPr="00E01096">
        <w:t>buvo</w:t>
      </w:r>
      <w:r w:rsidRPr="00E01096">
        <w:rPr>
          <w:spacing w:val="-3"/>
        </w:rPr>
        <w:t xml:space="preserve"> </w:t>
      </w:r>
      <w:r w:rsidRPr="00E01096">
        <w:t>terapiniame</w:t>
      </w:r>
      <w:r w:rsidRPr="00E01096">
        <w:rPr>
          <w:spacing w:val="-4"/>
        </w:rPr>
        <w:t xml:space="preserve"> </w:t>
      </w:r>
      <w:r w:rsidRPr="00E01096">
        <w:t>intervale</w:t>
      </w:r>
      <w:r w:rsidRPr="00E01096">
        <w:rPr>
          <w:spacing w:val="-4"/>
        </w:rPr>
        <w:t xml:space="preserve"> </w:t>
      </w:r>
      <w:r w:rsidRPr="00E01096">
        <w:t>(nuo</w:t>
      </w:r>
      <w:r w:rsidRPr="00E01096">
        <w:rPr>
          <w:spacing w:val="-3"/>
        </w:rPr>
        <w:t xml:space="preserve"> </w:t>
      </w:r>
      <w:r w:rsidRPr="00E01096">
        <w:t>2,0</w:t>
      </w:r>
      <w:r w:rsidRPr="00E01096">
        <w:rPr>
          <w:spacing w:val="-4"/>
        </w:rPr>
        <w:t xml:space="preserve"> </w:t>
      </w:r>
      <w:r w:rsidRPr="00E01096">
        <w:t>iki</w:t>
      </w:r>
      <w:r w:rsidRPr="00E01096">
        <w:rPr>
          <w:spacing w:val="-3"/>
        </w:rPr>
        <w:t xml:space="preserve"> </w:t>
      </w:r>
      <w:r w:rsidRPr="00E01096">
        <w:t>3,0)</w:t>
      </w:r>
      <w:r w:rsidRPr="00E01096">
        <w:rPr>
          <w:spacing w:val="-3"/>
        </w:rPr>
        <w:t xml:space="preserve"> </w:t>
      </w:r>
      <w:r w:rsidRPr="00E01096">
        <w:t>vidutiniškai 55</w:t>
      </w:r>
      <w:r>
        <w:t> </w:t>
      </w:r>
      <w:r w:rsidRPr="00E01096">
        <w:t>% laiko (mediana 58</w:t>
      </w:r>
      <w:r>
        <w:t> </w:t>
      </w:r>
      <w:r w:rsidRPr="00E01096">
        <w:t xml:space="preserve">%; tarpkvartilinis plotis nuo 43 iki 71). </w:t>
      </w:r>
      <w:proofErr w:type="spellStart"/>
      <w:r w:rsidRPr="00E01096">
        <w:t>Rivaroksabano</w:t>
      </w:r>
      <w:proofErr w:type="spellEnd"/>
      <w:r w:rsidRPr="00E01096">
        <w:t xml:space="preserve"> poveikis centrinio </w:t>
      </w:r>
      <w:r w:rsidRPr="004C5F66">
        <w:rPr>
          <w:i/>
          <w:iCs/>
        </w:rPr>
        <w:t>TTR</w:t>
      </w:r>
      <w:r w:rsidRPr="00E01096">
        <w:t xml:space="preserve"> (</w:t>
      </w:r>
      <w:r w:rsidR="00314F88">
        <w:t xml:space="preserve">angl. </w:t>
      </w:r>
      <w:r w:rsidR="00314F88" w:rsidRPr="00531616">
        <w:rPr>
          <w:i/>
        </w:rPr>
        <w:t xml:space="preserve">Time </w:t>
      </w:r>
      <w:proofErr w:type="spellStart"/>
      <w:r w:rsidR="00314F88" w:rsidRPr="00531616">
        <w:rPr>
          <w:i/>
        </w:rPr>
        <w:t>in</w:t>
      </w:r>
      <w:proofErr w:type="spellEnd"/>
      <w:r w:rsidR="00314F88" w:rsidRPr="00531616">
        <w:rPr>
          <w:i/>
        </w:rPr>
        <w:t xml:space="preserve"> </w:t>
      </w:r>
      <w:proofErr w:type="spellStart"/>
      <w:r w:rsidR="00314F88" w:rsidRPr="00531616">
        <w:rPr>
          <w:i/>
        </w:rPr>
        <w:t>Target</w:t>
      </w:r>
      <w:proofErr w:type="spellEnd"/>
      <w:r w:rsidR="00314F88" w:rsidRPr="00531616">
        <w:rPr>
          <w:i/>
        </w:rPr>
        <w:t xml:space="preserve"> INR Range</w:t>
      </w:r>
      <w:r w:rsidR="00314F88" w:rsidRPr="00E01096">
        <w:t xml:space="preserve"> </w:t>
      </w:r>
      <w:r w:rsidR="00314F88">
        <w:rPr>
          <w:i/>
          <w:iCs/>
        </w:rPr>
        <w:t>2</w:t>
      </w:r>
      <w:r w:rsidR="007E39AF">
        <w:rPr>
          <w:i/>
          <w:iCs/>
        </w:rPr>
        <w:t>.</w:t>
      </w:r>
      <w:r w:rsidR="00314F88">
        <w:rPr>
          <w:i/>
          <w:iCs/>
        </w:rPr>
        <w:t>0–3</w:t>
      </w:r>
      <w:r w:rsidR="007E39AF">
        <w:rPr>
          <w:i/>
          <w:iCs/>
        </w:rPr>
        <w:t>.</w:t>
      </w:r>
      <w:r w:rsidR="00314F88">
        <w:rPr>
          <w:i/>
          <w:iCs/>
        </w:rPr>
        <w:t xml:space="preserve">0, </w:t>
      </w:r>
      <w:r w:rsidRPr="00E01096">
        <w:t>laiko tikslini</w:t>
      </w:r>
      <w:r w:rsidR="00314F88">
        <w:t>ame</w:t>
      </w:r>
      <w:r w:rsidRPr="00E01096">
        <w:t xml:space="preserve"> TNS interval</w:t>
      </w:r>
      <w:r w:rsidR="00314F88">
        <w:t>e</w:t>
      </w:r>
      <w:r w:rsidRPr="00E01096">
        <w:t xml:space="preserve"> nuo 2 iki 3) lygmenyje vienodo dydžio </w:t>
      </w:r>
      <w:proofErr w:type="spellStart"/>
      <w:r w:rsidRPr="00E01096">
        <w:t>kvartilėse</w:t>
      </w:r>
      <w:proofErr w:type="spellEnd"/>
      <w:r w:rsidRPr="00E01096">
        <w:t xml:space="preserve"> (sąveikos</w:t>
      </w:r>
      <w:r>
        <w:t xml:space="preserve"> </w:t>
      </w:r>
      <w:r w:rsidRPr="00E01096">
        <w:t>P</w:t>
      </w:r>
      <w:r w:rsidRPr="00E01096">
        <w:rPr>
          <w:spacing w:val="-3"/>
        </w:rPr>
        <w:t xml:space="preserve"> </w:t>
      </w:r>
      <w:r w:rsidRPr="00E01096">
        <w:t>=</w:t>
      </w:r>
      <w:r w:rsidRPr="00E01096">
        <w:rPr>
          <w:spacing w:val="-4"/>
        </w:rPr>
        <w:t xml:space="preserve"> </w:t>
      </w:r>
      <w:r w:rsidRPr="00E01096">
        <w:t>0,74)</w:t>
      </w:r>
      <w:r w:rsidRPr="00E01096">
        <w:rPr>
          <w:spacing w:val="-4"/>
        </w:rPr>
        <w:t xml:space="preserve"> </w:t>
      </w:r>
      <w:r w:rsidRPr="00E01096">
        <w:t>nesiskyrė.</w:t>
      </w:r>
      <w:r w:rsidRPr="00E01096">
        <w:rPr>
          <w:spacing w:val="-3"/>
        </w:rPr>
        <w:t xml:space="preserve"> </w:t>
      </w:r>
      <w:r w:rsidRPr="00E01096">
        <w:t>Aukščiausioje</w:t>
      </w:r>
      <w:r w:rsidRPr="00E01096">
        <w:rPr>
          <w:spacing w:val="-4"/>
        </w:rPr>
        <w:t xml:space="preserve"> </w:t>
      </w:r>
      <w:proofErr w:type="spellStart"/>
      <w:r w:rsidRPr="00E01096">
        <w:t>kvartilėje</w:t>
      </w:r>
      <w:proofErr w:type="spellEnd"/>
      <w:r w:rsidRPr="00E01096">
        <w:rPr>
          <w:spacing w:val="-4"/>
        </w:rPr>
        <w:t xml:space="preserve"> </w:t>
      </w:r>
      <w:r w:rsidRPr="00E01096">
        <w:t>(vertinant</w:t>
      </w:r>
      <w:r w:rsidRPr="00E01096">
        <w:rPr>
          <w:spacing w:val="-3"/>
        </w:rPr>
        <w:t xml:space="preserve"> </w:t>
      </w:r>
      <w:r w:rsidRPr="00E01096">
        <w:t>pagal</w:t>
      </w:r>
      <w:r w:rsidRPr="00E01096">
        <w:rPr>
          <w:spacing w:val="-3"/>
        </w:rPr>
        <w:t xml:space="preserve"> </w:t>
      </w:r>
      <w:r w:rsidRPr="00E01096">
        <w:t>centrą)</w:t>
      </w:r>
      <w:r w:rsidRPr="00E01096">
        <w:rPr>
          <w:spacing w:val="-3"/>
        </w:rPr>
        <w:t xml:space="preserve"> </w:t>
      </w:r>
      <w:r w:rsidRPr="00E01096">
        <w:t>rizikos</w:t>
      </w:r>
      <w:r w:rsidRPr="00E01096">
        <w:rPr>
          <w:spacing w:val="-4"/>
        </w:rPr>
        <w:t xml:space="preserve"> </w:t>
      </w:r>
      <w:r w:rsidRPr="00E01096">
        <w:t>santykis</w:t>
      </w:r>
      <w:r w:rsidRPr="00E01096">
        <w:rPr>
          <w:spacing w:val="-4"/>
        </w:rPr>
        <w:t xml:space="preserve"> </w:t>
      </w:r>
      <w:r w:rsidRPr="00E01096">
        <w:t>(RS)</w:t>
      </w:r>
      <w:r w:rsidRPr="00E01096">
        <w:rPr>
          <w:spacing w:val="-3"/>
        </w:rPr>
        <w:t xml:space="preserve"> </w:t>
      </w:r>
      <w:r w:rsidRPr="00E01096">
        <w:t xml:space="preserve">vartojant </w:t>
      </w:r>
      <w:proofErr w:type="spellStart"/>
      <w:r w:rsidRPr="00E01096">
        <w:t>rivaroksabano</w:t>
      </w:r>
      <w:proofErr w:type="spellEnd"/>
      <w:r w:rsidRPr="00E01096">
        <w:t>, palyginti su varfarinu, buvo 0,74 (95</w:t>
      </w:r>
      <w:r>
        <w:t> </w:t>
      </w:r>
      <w:r w:rsidRPr="00E01096">
        <w:t>% PI, 0,49</w:t>
      </w:r>
      <w:r>
        <w:t>–</w:t>
      </w:r>
      <w:r w:rsidRPr="00E01096">
        <w:t>1,12).</w:t>
      </w:r>
    </w:p>
    <w:p w14:paraId="06916295" w14:textId="77777777" w:rsidR="00267ADA" w:rsidRPr="00E01096" w:rsidRDefault="00267ADA" w:rsidP="00267ADA">
      <w:pPr>
        <w:pStyle w:val="Pagrindinistekstas"/>
        <w:kinsoku w:val="0"/>
        <w:overflowPunct w:val="0"/>
      </w:pPr>
    </w:p>
    <w:p w14:paraId="127F9326" w14:textId="77777777" w:rsidR="00267ADA" w:rsidRPr="00E01096" w:rsidRDefault="00267ADA" w:rsidP="00267ADA">
      <w:pPr>
        <w:pStyle w:val="Pagrindinistekstas"/>
        <w:kinsoku w:val="0"/>
        <w:overflowPunct w:val="0"/>
      </w:pPr>
      <w:r w:rsidRPr="00E01096">
        <w:t>Svarbiausi</w:t>
      </w:r>
      <w:r w:rsidRPr="00E01096">
        <w:rPr>
          <w:spacing w:val="-4"/>
        </w:rPr>
        <w:t xml:space="preserve"> </w:t>
      </w:r>
      <w:r w:rsidRPr="00E01096">
        <w:t>saugumo</w:t>
      </w:r>
      <w:r w:rsidRPr="00E01096">
        <w:rPr>
          <w:spacing w:val="-4"/>
        </w:rPr>
        <w:t xml:space="preserve"> </w:t>
      </w:r>
      <w:r w:rsidRPr="00E01096">
        <w:t>rezultatai</w:t>
      </w:r>
      <w:r w:rsidRPr="00E01096">
        <w:rPr>
          <w:spacing w:val="-4"/>
        </w:rPr>
        <w:t xml:space="preserve"> </w:t>
      </w:r>
      <w:r w:rsidRPr="00E01096">
        <w:t>(didžiojo</w:t>
      </w:r>
      <w:r w:rsidRPr="00E01096">
        <w:rPr>
          <w:spacing w:val="-5"/>
        </w:rPr>
        <w:t xml:space="preserve"> </w:t>
      </w:r>
      <w:r w:rsidRPr="00E01096">
        <w:t>ir</w:t>
      </w:r>
      <w:r w:rsidRPr="00E01096">
        <w:rPr>
          <w:spacing w:val="-4"/>
        </w:rPr>
        <w:t xml:space="preserve"> </w:t>
      </w:r>
      <w:r w:rsidRPr="00E01096">
        <w:t>ne</w:t>
      </w:r>
      <w:r w:rsidRPr="00E01096">
        <w:rPr>
          <w:spacing w:val="-5"/>
        </w:rPr>
        <w:t xml:space="preserve"> </w:t>
      </w:r>
      <w:r w:rsidRPr="00E01096">
        <w:t>didžiojo</w:t>
      </w:r>
      <w:r w:rsidRPr="00E01096">
        <w:rPr>
          <w:spacing w:val="-5"/>
        </w:rPr>
        <w:t xml:space="preserve"> </w:t>
      </w:r>
      <w:r w:rsidRPr="00E01096">
        <w:t>klinikiniu</w:t>
      </w:r>
      <w:r w:rsidRPr="00E01096">
        <w:rPr>
          <w:spacing w:val="-5"/>
        </w:rPr>
        <w:t xml:space="preserve"> </w:t>
      </w:r>
      <w:r w:rsidRPr="00E01096">
        <w:t>požiūriu</w:t>
      </w:r>
      <w:r w:rsidRPr="00E01096">
        <w:rPr>
          <w:spacing w:val="-4"/>
        </w:rPr>
        <w:t xml:space="preserve"> </w:t>
      </w:r>
      <w:r w:rsidRPr="00E01096">
        <w:t>reikšmingo</w:t>
      </w:r>
      <w:r w:rsidRPr="00E01096">
        <w:rPr>
          <w:spacing w:val="-5"/>
        </w:rPr>
        <w:t xml:space="preserve"> </w:t>
      </w:r>
      <w:r w:rsidRPr="00E01096">
        <w:t>kraujavimo atvejų dažnis) buvo panašūs abiejose tyrimo grupėse (žr. 5</w:t>
      </w:r>
      <w:r>
        <w:t> </w:t>
      </w:r>
      <w:r w:rsidRPr="00E01096">
        <w:t>lentelę).</w:t>
      </w:r>
    </w:p>
    <w:p w14:paraId="433CC1F1" w14:textId="77777777" w:rsidR="00267ADA" w:rsidRPr="00E01096" w:rsidRDefault="00267ADA" w:rsidP="00267ADA">
      <w:pPr>
        <w:pStyle w:val="Pagrindinistekstas"/>
        <w:kinsoku w:val="0"/>
        <w:overflowPunct w:val="0"/>
      </w:pPr>
    </w:p>
    <w:p w14:paraId="0CE909AE" w14:textId="77777777" w:rsidR="00267ADA" w:rsidRDefault="00267ADA" w:rsidP="00267ADA">
      <w:pPr>
        <w:pStyle w:val="Antrat2"/>
        <w:keepNext/>
        <w:keepLines/>
        <w:widowControl/>
        <w:tabs>
          <w:tab w:val="left" w:pos="1066"/>
        </w:tabs>
        <w:kinsoku w:val="0"/>
        <w:overflowPunct w:val="0"/>
        <w:ind w:left="0"/>
        <w:rPr>
          <w:spacing w:val="-4"/>
        </w:rPr>
      </w:pPr>
      <w:r>
        <w:lastRenderedPageBreak/>
        <w:t>4 </w:t>
      </w:r>
      <w:r w:rsidRPr="00E01096">
        <w:t>lentelė.</w:t>
      </w:r>
      <w:r w:rsidRPr="00E01096">
        <w:rPr>
          <w:spacing w:val="-9"/>
        </w:rPr>
        <w:t xml:space="preserve"> </w:t>
      </w:r>
      <w:r w:rsidRPr="00E01096">
        <w:t>Veiksmingumo</w:t>
      </w:r>
      <w:r w:rsidRPr="00E01096">
        <w:rPr>
          <w:spacing w:val="-7"/>
        </w:rPr>
        <w:t xml:space="preserve"> </w:t>
      </w:r>
      <w:r w:rsidRPr="00E01096">
        <w:t>rezultatai,</w:t>
      </w:r>
      <w:r w:rsidRPr="00E01096">
        <w:rPr>
          <w:spacing w:val="-9"/>
        </w:rPr>
        <w:t xml:space="preserve"> </w:t>
      </w:r>
      <w:r w:rsidRPr="00E01096">
        <w:t>gauti</w:t>
      </w:r>
      <w:r w:rsidRPr="00E01096">
        <w:rPr>
          <w:spacing w:val="-9"/>
        </w:rPr>
        <w:t xml:space="preserve"> </w:t>
      </w:r>
      <w:r w:rsidRPr="00E01096">
        <w:t>III</w:t>
      </w:r>
      <w:r>
        <w:t> </w:t>
      </w:r>
      <w:r w:rsidRPr="00E01096">
        <w:t>fazės</w:t>
      </w:r>
      <w:r w:rsidRPr="00E01096">
        <w:rPr>
          <w:spacing w:val="-8"/>
        </w:rPr>
        <w:t xml:space="preserve"> </w:t>
      </w:r>
      <w:r w:rsidRPr="00E01096">
        <w:t>ROCKET</w:t>
      </w:r>
      <w:r w:rsidRPr="00E01096">
        <w:rPr>
          <w:spacing w:val="-8"/>
        </w:rPr>
        <w:t xml:space="preserve"> </w:t>
      </w:r>
      <w:r w:rsidRPr="00E01096">
        <w:t>AF</w:t>
      </w:r>
      <w:r w:rsidRPr="00E01096">
        <w:rPr>
          <w:spacing w:val="-9"/>
        </w:rPr>
        <w:t xml:space="preserve"> </w:t>
      </w:r>
      <w:r w:rsidRPr="00E01096">
        <w:t>tyrimo</w:t>
      </w:r>
      <w:r w:rsidRPr="00E01096">
        <w:rPr>
          <w:spacing w:val="-9"/>
        </w:rPr>
        <w:t xml:space="preserve"> </w:t>
      </w:r>
      <w:r w:rsidRPr="00E01096">
        <w:rPr>
          <w:spacing w:val="-4"/>
        </w:rPr>
        <w:t>metu</w:t>
      </w:r>
    </w:p>
    <w:p w14:paraId="6325047E" w14:textId="77777777" w:rsidR="00267ADA" w:rsidRPr="00E4427C" w:rsidRDefault="00267ADA" w:rsidP="00267ADA">
      <w:pPr>
        <w:keepNext/>
        <w:keepLines/>
        <w:widowControl/>
      </w:pPr>
    </w:p>
    <w:tbl>
      <w:tblPr>
        <w:tblW w:w="9356" w:type="dxa"/>
        <w:tblInd w:w="-137" w:type="dxa"/>
        <w:tblLayout w:type="fixed"/>
        <w:tblCellMar>
          <w:left w:w="0" w:type="dxa"/>
          <w:right w:w="0" w:type="dxa"/>
        </w:tblCellMar>
        <w:tblLook w:val="0000" w:firstRow="0" w:lastRow="0" w:firstColumn="0" w:lastColumn="0" w:noHBand="0" w:noVBand="0"/>
      </w:tblPr>
      <w:tblGrid>
        <w:gridCol w:w="2552"/>
        <w:gridCol w:w="2126"/>
        <w:gridCol w:w="2410"/>
        <w:gridCol w:w="2268"/>
      </w:tblGrid>
      <w:tr w:rsidR="00267ADA" w:rsidRPr="00E01096" w14:paraId="5C79E292" w14:textId="77777777" w:rsidTr="00267ADA">
        <w:trPr>
          <w:trHeight w:val="505"/>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E2A3D07"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Tyrimo populiacija</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D9D9D9"/>
          </w:tcPr>
          <w:p w14:paraId="5573F48F"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z w:val="22"/>
                <w:szCs w:val="22"/>
              </w:rPr>
              <w:t>ITT</w:t>
            </w:r>
            <w:r w:rsidRPr="00E01096">
              <w:rPr>
                <w:b/>
                <w:bCs/>
                <w:spacing w:val="-5"/>
                <w:sz w:val="22"/>
                <w:szCs w:val="22"/>
              </w:rPr>
              <w:t xml:space="preserve"> </w:t>
            </w:r>
            <w:r w:rsidRPr="00E01096">
              <w:rPr>
                <w:b/>
                <w:bCs/>
                <w:sz w:val="22"/>
                <w:szCs w:val="22"/>
              </w:rPr>
              <w:t>veiksmingumo</w:t>
            </w:r>
            <w:r w:rsidRPr="00E01096">
              <w:rPr>
                <w:b/>
                <w:bCs/>
                <w:spacing w:val="-5"/>
                <w:sz w:val="22"/>
                <w:szCs w:val="22"/>
              </w:rPr>
              <w:t xml:space="preserve"> </w:t>
            </w:r>
            <w:r w:rsidRPr="00E01096">
              <w:rPr>
                <w:b/>
                <w:bCs/>
                <w:sz w:val="22"/>
                <w:szCs w:val="22"/>
              </w:rPr>
              <w:t>analizė</w:t>
            </w:r>
            <w:r w:rsidRPr="00E01096">
              <w:rPr>
                <w:b/>
                <w:bCs/>
                <w:spacing w:val="-6"/>
                <w:sz w:val="22"/>
                <w:szCs w:val="22"/>
              </w:rPr>
              <w:t xml:space="preserve"> </w:t>
            </w:r>
            <w:r w:rsidRPr="00E01096">
              <w:rPr>
                <w:b/>
                <w:bCs/>
                <w:sz w:val="22"/>
                <w:szCs w:val="22"/>
              </w:rPr>
              <w:t>pacientams,</w:t>
            </w:r>
            <w:r w:rsidRPr="00E01096">
              <w:rPr>
                <w:b/>
                <w:bCs/>
                <w:spacing w:val="-5"/>
                <w:sz w:val="22"/>
                <w:szCs w:val="22"/>
              </w:rPr>
              <w:t xml:space="preserve"> </w:t>
            </w:r>
            <w:r w:rsidRPr="00E01096">
              <w:rPr>
                <w:b/>
                <w:bCs/>
                <w:sz w:val="22"/>
                <w:szCs w:val="22"/>
              </w:rPr>
              <w:t>kuriems</w:t>
            </w:r>
            <w:r w:rsidRPr="00E01096">
              <w:rPr>
                <w:b/>
                <w:bCs/>
                <w:spacing w:val="-6"/>
                <w:sz w:val="22"/>
                <w:szCs w:val="22"/>
              </w:rPr>
              <w:t xml:space="preserve"> </w:t>
            </w:r>
            <w:r w:rsidRPr="00E01096">
              <w:rPr>
                <w:b/>
                <w:bCs/>
                <w:sz w:val="22"/>
                <w:szCs w:val="22"/>
              </w:rPr>
              <w:t>yra</w:t>
            </w:r>
            <w:r w:rsidRPr="00E01096">
              <w:rPr>
                <w:b/>
                <w:bCs/>
                <w:spacing w:val="-4"/>
                <w:sz w:val="22"/>
                <w:szCs w:val="22"/>
              </w:rPr>
              <w:t xml:space="preserve"> </w:t>
            </w:r>
            <w:r w:rsidRPr="00E01096">
              <w:rPr>
                <w:b/>
                <w:bCs/>
                <w:sz w:val="22"/>
                <w:szCs w:val="22"/>
              </w:rPr>
              <w:t>su</w:t>
            </w:r>
            <w:r w:rsidRPr="00E01096">
              <w:rPr>
                <w:b/>
                <w:bCs/>
                <w:spacing w:val="-5"/>
                <w:sz w:val="22"/>
                <w:szCs w:val="22"/>
              </w:rPr>
              <w:t xml:space="preserve"> </w:t>
            </w:r>
            <w:r w:rsidRPr="00E01096">
              <w:rPr>
                <w:b/>
                <w:bCs/>
                <w:sz w:val="22"/>
                <w:szCs w:val="22"/>
              </w:rPr>
              <w:t>vožtuvų</w:t>
            </w:r>
            <w:r w:rsidRPr="00E01096">
              <w:rPr>
                <w:b/>
                <w:bCs/>
                <w:spacing w:val="-5"/>
                <w:sz w:val="22"/>
                <w:szCs w:val="22"/>
              </w:rPr>
              <w:t xml:space="preserve"> </w:t>
            </w:r>
            <w:r w:rsidRPr="00E01096">
              <w:rPr>
                <w:b/>
                <w:bCs/>
                <w:sz w:val="22"/>
                <w:szCs w:val="22"/>
              </w:rPr>
              <w:t>liga nesusijęs prieširdžių virpėjimas</w:t>
            </w:r>
          </w:p>
        </w:tc>
      </w:tr>
      <w:tr w:rsidR="00267ADA" w:rsidRPr="00E01096" w14:paraId="723927D5" w14:textId="77777777" w:rsidTr="00267ADA">
        <w:trPr>
          <w:trHeight w:val="2356"/>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4AF5E5F6" w14:textId="77777777" w:rsidR="00267ADA" w:rsidRPr="00E01096" w:rsidRDefault="00267ADA" w:rsidP="003301C4">
            <w:pPr>
              <w:pStyle w:val="TableParagraph"/>
              <w:keepNext/>
              <w:keepLines/>
              <w:widowControl/>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5683EFEC" w14:textId="77777777" w:rsidR="00267ADA" w:rsidRPr="00E01096" w:rsidRDefault="00267ADA" w:rsidP="003301C4">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20</w:t>
            </w:r>
            <w:r>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3"/>
                <w:sz w:val="22"/>
                <w:szCs w:val="22"/>
              </w:rPr>
              <w:t xml:space="preserve"> </w:t>
            </w:r>
            <w:r w:rsidRPr="00E01096">
              <w:rPr>
                <w:b/>
                <w:bCs/>
                <w:sz w:val="22"/>
                <w:szCs w:val="22"/>
              </w:rPr>
              <w:t>kartą per parą</w:t>
            </w:r>
          </w:p>
          <w:p w14:paraId="1E981D9C"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(15</w:t>
            </w:r>
            <w:r>
              <w:rPr>
                <w:b/>
                <w:bCs/>
                <w:sz w:val="22"/>
                <w:szCs w:val="22"/>
              </w:rPr>
              <w:t> </w:t>
            </w:r>
            <w:r w:rsidRPr="00E01096">
              <w:rPr>
                <w:b/>
                <w:bCs/>
                <w:sz w:val="22"/>
                <w:szCs w:val="22"/>
              </w:rPr>
              <w:t>mg vieną kartą per</w:t>
            </w:r>
            <w:r w:rsidRPr="00E01096">
              <w:rPr>
                <w:b/>
                <w:bCs/>
                <w:spacing w:val="-3"/>
                <w:sz w:val="22"/>
                <w:szCs w:val="22"/>
              </w:rPr>
              <w:t xml:space="preserve"> </w:t>
            </w:r>
            <w:r w:rsidRPr="00E01096">
              <w:rPr>
                <w:b/>
                <w:bCs/>
                <w:sz w:val="22"/>
                <w:szCs w:val="22"/>
              </w:rPr>
              <w:t>parą</w:t>
            </w:r>
            <w:r w:rsidRPr="00E01096">
              <w:rPr>
                <w:b/>
                <w:bCs/>
                <w:spacing w:val="-3"/>
                <w:sz w:val="22"/>
                <w:szCs w:val="22"/>
              </w:rPr>
              <w:t xml:space="preserve"> </w:t>
            </w:r>
            <w:r w:rsidRPr="00E01096">
              <w:rPr>
                <w:b/>
                <w:bCs/>
                <w:sz w:val="22"/>
                <w:szCs w:val="22"/>
              </w:rPr>
              <w:t>pacientams, kuriems</w:t>
            </w:r>
            <w:r w:rsidRPr="00E01096">
              <w:rPr>
                <w:b/>
                <w:bCs/>
                <w:spacing w:val="-14"/>
                <w:sz w:val="22"/>
                <w:szCs w:val="22"/>
              </w:rPr>
              <w:t xml:space="preserve"> </w:t>
            </w:r>
            <w:r w:rsidRPr="00E01096">
              <w:rPr>
                <w:b/>
                <w:bCs/>
                <w:sz w:val="22"/>
                <w:szCs w:val="22"/>
              </w:rPr>
              <w:t>yra</w:t>
            </w:r>
            <w:r w:rsidRPr="00E01096">
              <w:rPr>
                <w:b/>
                <w:bCs/>
                <w:spacing w:val="-14"/>
                <w:sz w:val="22"/>
                <w:szCs w:val="22"/>
              </w:rPr>
              <w:t xml:space="preserve"> </w:t>
            </w:r>
            <w:r w:rsidRPr="00E01096">
              <w:rPr>
                <w:b/>
                <w:bCs/>
                <w:sz w:val="22"/>
                <w:szCs w:val="22"/>
              </w:rPr>
              <w:t xml:space="preserve">vidutinis inkstų funkcijos </w:t>
            </w:r>
            <w:r w:rsidRPr="00E01096">
              <w:rPr>
                <w:b/>
                <w:bCs/>
                <w:spacing w:val="-2"/>
                <w:sz w:val="22"/>
                <w:szCs w:val="22"/>
              </w:rPr>
              <w:t>sutrikimas)</w:t>
            </w:r>
          </w:p>
          <w:p w14:paraId="4CB49A3A"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7E39AF">
              <w:rPr>
                <w:b/>
                <w:bCs/>
                <w:sz w:val="22"/>
                <w:szCs w:val="22"/>
              </w:rPr>
              <w:t>ų</w:t>
            </w:r>
            <w:r w:rsidRPr="00E01096">
              <w:rPr>
                <w:b/>
                <w:bCs/>
                <w:sz w:val="22"/>
                <w:szCs w:val="22"/>
              </w:rPr>
              <w:t xml:space="preserve"> metų)</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78D7185"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pacing w:val="-2"/>
                <w:sz w:val="22"/>
                <w:szCs w:val="22"/>
              </w:rPr>
              <w:t>Varfarinas,</w:t>
            </w:r>
            <w:r w:rsidRPr="00E01096">
              <w:rPr>
                <w:b/>
                <w:bCs/>
                <w:spacing w:val="80"/>
                <w:sz w:val="22"/>
                <w:szCs w:val="22"/>
              </w:rPr>
              <w:t xml:space="preserve"> </w:t>
            </w:r>
            <w:r w:rsidRPr="00E01096">
              <w:rPr>
                <w:b/>
                <w:bCs/>
                <w:sz w:val="22"/>
                <w:szCs w:val="22"/>
              </w:rPr>
              <w:t>titruotas</w:t>
            </w:r>
            <w:r w:rsidRPr="00E01096">
              <w:rPr>
                <w:b/>
                <w:bCs/>
                <w:spacing w:val="-14"/>
                <w:sz w:val="22"/>
                <w:szCs w:val="22"/>
              </w:rPr>
              <w:t xml:space="preserve"> </w:t>
            </w:r>
            <w:r w:rsidRPr="00E01096">
              <w:rPr>
                <w:b/>
                <w:bCs/>
                <w:sz w:val="22"/>
                <w:szCs w:val="22"/>
              </w:rPr>
              <w:t>iki</w:t>
            </w:r>
            <w:r w:rsidRPr="00E01096">
              <w:rPr>
                <w:b/>
                <w:bCs/>
                <w:spacing w:val="-14"/>
                <w:sz w:val="22"/>
                <w:szCs w:val="22"/>
              </w:rPr>
              <w:t xml:space="preserve"> </w:t>
            </w:r>
            <w:r w:rsidRPr="00E01096">
              <w:rPr>
                <w:b/>
                <w:bCs/>
                <w:sz w:val="22"/>
                <w:szCs w:val="22"/>
              </w:rPr>
              <w:t>tikslinės TNS reikšmės 2,5 (terapinis intervalas nuo 2,0 iki 3,0)</w:t>
            </w:r>
          </w:p>
          <w:p w14:paraId="1848DBFA" w14:textId="77777777" w:rsidR="00267ADA" w:rsidRPr="00E01096" w:rsidRDefault="00267ADA" w:rsidP="003301C4">
            <w:pPr>
              <w:pStyle w:val="TableParagraph"/>
              <w:keepNext/>
              <w:keepLines/>
              <w:widowControl/>
              <w:kinsoku w:val="0"/>
              <w:overflowPunct w:val="0"/>
              <w:ind w:left="0"/>
              <w:rPr>
                <w:b/>
                <w:bCs/>
                <w:sz w:val="22"/>
                <w:szCs w:val="22"/>
              </w:rPr>
            </w:pPr>
          </w:p>
          <w:p w14:paraId="3E2BC56F"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7E39AF">
              <w:rPr>
                <w:b/>
                <w:bCs/>
                <w:sz w:val="22"/>
                <w:szCs w:val="22"/>
              </w:rPr>
              <w:t>ų</w:t>
            </w:r>
            <w:r w:rsidRPr="00E01096">
              <w:rPr>
                <w:b/>
                <w:bCs/>
                <w:sz w:val="22"/>
                <w:szCs w:val="22"/>
              </w:rPr>
              <w:t xml:space="preserve">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30421555"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z w:val="22"/>
                <w:szCs w:val="22"/>
              </w:rPr>
              <w:t>RS</w:t>
            </w:r>
            <w:r w:rsidRPr="00E01096">
              <w:rPr>
                <w:b/>
                <w:bCs/>
                <w:spacing w:val="-3"/>
                <w:sz w:val="22"/>
                <w:szCs w:val="22"/>
              </w:rPr>
              <w:t xml:space="preserve"> </w:t>
            </w:r>
            <w:r w:rsidRPr="00E01096">
              <w:rPr>
                <w:b/>
                <w:bCs/>
                <w:sz w:val="22"/>
                <w:szCs w:val="22"/>
              </w:rPr>
              <w:t>(95</w:t>
            </w:r>
            <w:r>
              <w:rPr>
                <w:b/>
                <w:bCs/>
                <w:sz w:val="22"/>
                <w:szCs w:val="22"/>
              </w:rPr>
              <w:t> </w:t>
            </w:r>
            <w:r w:rsidRPr="00E01096">
              <w:rPr>
                <w:b/>
                <w:bCs/>
                <w:sz w:val="22"/>
                <w:szCs w:val="22"/>
              </w:rPr>
              <w:t>%</w:t>
            </w:r>
            <w:r w:rsidRPr="00E01096">
              <w:rPr>
                <w:b/>
                <w:bCs/>
                <w:spacing w:val="-3"/>
                <w:sz w:val="22"/>
                <w:szCs w:val="22"/>
              </w:rPr>
              <w:t xml:space="preserve"> </w:t>
            </w:r>
            <w:r w:rsidRPr="00E01096">
              <w:rPr>
                <w:b/>
                <w:bCs/>
                <w:spacing w:val="-5"/>
                <w:sz w:val="22"/>
                <w:szCs w:val="22"/>
              </w:rPr>
              <w:t>PI)</w:t>
            </w:r>
            <w:r>
              <w:rPr>
                <w:b/>
                <w:bCs/>
                <w:spacing w:val="-5"/>
                <w:sz w:val="22"/>
                <w:szCs w:val="22"/>
              </w:rPr>
              <w:t xml:space="preserve"> </w:t>
            </w:r>
            <w:r w:rsidRPr="00E01096">
              <w:rPr>
                <w:b/>
                <w:bCs/>
                <w:sz w:val="22"/>
                <w:szCs w:val="22"/>
              </w:rPr>
              <w:t>p</w:t>
            </w:r>
            <w:r w:rsidRPr="00E01096">
              <w:rPr>
                <w:b/>
                <w:bCs/>
                <w:spacing w:val="-14"/>
                <w:sz w:val="22"/>
                <w:szCs w:val="22"/>
              </w:rPr>
              <w:t xml:space="preserve"> </w:t>
            </w:r>
            <w:r w:rsidR="007229FA" w:rsidRPr="007229FA">
              <w:rPr>
                <w:b/>
                <w:bCs/>
                <w:sz w:val="22"/>
                <w:szCs w:val="22"/>
              </w:rPr>
              <w:t>rodmuo</w:t>
            </w:r>
            <w:r w:rsidRPr="00E01096">
              <w:rPr>
                <w:b/>
                <w:bCs/>
                <w:sz w:val="22"/>
                <w:szCs w:val="22"/>
              </w:rPr>
              <w:t>,</w:t>
            </w:r>
            <w:r w:rsidRPr="00E01096">
              <w:rPr>
                <w:b/>
                <w:bCs/>
                <w:spacing w:val="-14"/>
                <w:sz w:val="22"/>
                <w:szCs w:val="22"/>
              </w:rPr>
              <w:t xml:space="preserve"> </w:t>
            </w:r>
            <w:r w:rsidRPr="00E01096">
              <w:rPr>
                <w:b/>
                <w:bCs/>
                <w:sz w:val="22"/>
                <w:szCs w:val="22"/>
              </w:rPr>
              <w:t>geresnio rezultato tyrimas</w:t>
            </w:r>
          </w:p>
        </w:tc>
      </w:tr>
      <w:tr w:rsidR="00267ADA" w:rsidRPr="00E01096" w14:paraId="7B3D424F" w14:textId="77777777" w:rsidTr="003301C4">
        <w:trPr>
          <w:trHeight w:val="819"/>
        </w:trPr>
        <w:tc>
          <w:tcPr>
            <w:tcW w:w="2552" w:type="dxa"/>
            <w:tcBorders>
              <w:top w:val="single" w:sz="4" w:space="0" w:color="000000"/>
              <w:left w:val="single" w:sz="4" w:space="0" w:color="000000"/>
              <w:bottom w:val="single" w:sz="4" w:space="0" w:color="000000"/>
              <w:right w:val="single" w:sz="4" w:space="0" w:color="000000"/>
            </w:tcBorders>
          </w:tcPr>
          <w:p w14:paraId="15B9FAF0" w14:textId="77777777" w:rsidR="00267ADA" w:rsidRPr="00E01096" w:rsidRDefault="00267ADA" w:rsidP="003301C4">
            <w:pPr>
              <w:pStyle w:val="TableParagraph"/>
              <w:keepNext/>
              <w:keepLines/>
              <w:widowControl/>
              <w:kinsoku w:val="0"/>
              <w:overflowPunct w:val="0"/>
              <w:ind w:left="0"/>
              <w:rPr>
                <w:sz w:val="22"/>
                <w:szCs w:val="22"/>
              </w:rPr>
            </w:pPr>
            <w:r w:rsidRPr="00E01096">
              <w:rPr>
                <w:sz w:val="22"/>
                <w:szCs w:val="22"/>
              </w:rPr>
              <w:t>Insultas ir ne centrinės</w:t>
            </w:r>
            <w:r w:rsidRPr="00E01096">
              <w:rPr>
                <w:spacing w:val="-11"/>
                <w:sz w:val="22"/>
                <w:szCs w:val="22"/>
              </w:rPr>
              <w:t xml:space="preserve"> </w:t>
            </w:r>
            <w:r w:rsidRPr="00E01096">
              <w:rPr>
                <w:spacing w:val="-2"/>
                <w:sz w:val="22"/>
                <w:szCs w:val="22"/>
              </w:rPr>
              <w:t>nervų</w:t>
            </w:r>
            <w:r>
              <w:rPr>
                <w:spacing w:val="-2"/>
                <w:sz w:val="22"/>
                <w:szCs w:val="22"/>
              </w:rPr>
              <w:t xml:space="preserve"> </w:t>
            </w:r>
            <w:r w:rsidRPr="00E01096">
              <w:rPr>
                <w:sz w:val="22"/>
                <w:szCs w:val="22"/>
              </w:rPr>
              <w:t>sistemos (CNS) sisteminė</w:t>
            </w:r>
            <w:r w:rsidRPr="00E01096">
              <w:rPr>
                <w:spacing w:val="-14"/>
                <w:sz w:val="22"/>
                <w:szCs w:val="22"/>
              </w:rPr>
              <w:t xml:space="preserve"> </w:t>
            </w:r>
            <w:r w:rsidRPr="00E01096">
              <w:rPr>
                <w:sz w:val="22"/>
                <w:szCs w:val="22"/>
              </w:rPr>
              <w:t>embolija</w:t>
            </w:r>
          </w:p>
        </w:tc>
        <w:tc>
          <w:tcPr>
            <w:tcW w:w="2126" w:type="dxa"/>
            <w:tcBorders>
              <w:top w:val="single" w:sz="4" w:space="0" w:color="000000"/>
              <w:left w:val="single" w:sz="4" w:space="0" w:color="000000"/>
              <w:bottom w:val="single" w:sz="4" w:space="0" w:color="000000"/>
              <w:right w:val="single" w:sz="4" w:space="0" w:color="000000"/>
            </w:tcBorders>
          </w:tcPr>
          <w:p w14:paraId="1ADC73AD"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269</w:t>
            </w:r>
          </w:p>
          <w:p w14:paraId="164E66F4"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pacing w:val="-2"/>
                <w:sz w:val="22"/>
                <w:szCs w:val="22"/>
              </w:rPr>
              <w:t>(2,12)</w:t>
            </w:r>
          </w:p>
        </w:tc>
        <w:tc>
          <w:tcPr>
            <w:tcW w:w="2410" w:type="dxa"/>
            <w:tcBorders>
              <w:top w:val="single" w:sz="4" w:space="0" w:color="000000"/>
              <w:left w:val="single" w:sz="4" w:space="0" w:color="000000"/>
              <w:bottom w:val="single" w:sz="4" w:space="0" w:color="000000"/>
              <w:right w:val="single" w:sz="4" w:space="0" w:color="000000"/>
            </w:tcBorders>
          </w:tcPr>
          <w:p w14:paraId="58D04D78"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306</w:t>
            </w:r>
          </w:p>
          <w:p w14:paraId="4A38E297"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pacing w:val="-2"/>
                <w:sz w:val="22"/>
                <w:szCs w:val="22"/>
              </w:rPr>
              <w:t>(2,42)</w:t>
            </w:r>
          </w:p>
        </w:tc>
        <w:tc>
          <w:tcPr>
            <w:tcW w:w="2268" w:type="dxa"/>
            <w:tcBorders>
              <w:top w:val="single" w:sz="4" w:space="0" w:color="000000"/>
              <w:left w:val="single" w:sz="4" w:space="0" w:color="000000"/>
              <w:bottom w:val="single" w:sz="4" w:space="0" w:color="000000"/>
              <w:right w:val="single" w:sz="4" w:space="0" w:color="000000"/>
            </w:tcBorders>
          </w:tcPr>
          <w:p w14:paraId="03598736"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z w:val="22"/>
                <w:szCs w:val="22"/>
              </w:rPr>
              <w:t>0,88</w:t>
            </w:r>
            <w:r w:rsidRPr="00E01096">
              <w:rPr>
                <w:spacing w:val="-14"/>
                <w:sz w:val="22"/>
                <w:szCs w:val="22"/>
              </w:rPr>
              <w:t xml:space="preserve"> </w:t>
            </w:r>
            <w:r w:rsidRPr="00E01096">
              <w:rPr>
                <w:sz w:val="22"/>
                <w:szCs w:val="22"/>
              </w:rPr>
              <w:t>(0,74</w:t>
            </w:r>
            <w:r>
              <w:rPr>
                <w:sz w:val="22"/>
                <w:szCs w:val="22"/>
              </w:rPr>
              <w:t>–</w:t>
            </w:r>
            <w:r w:rsidRPr="00E01096">
              <w:rPr>
                <w:spacing w:val="-2"/>
                <w:sz w:val="22"/>
                <w:szCs w:val="22"/>
              </w:rPr>
              <w:t>1,03)</w:t>
            </w:r>
          </w:p>
          <w:p w14:paraId="1CA4D99E"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pacing w:val="-2"/>
                <w:sz w:val="22"/>
                <w:szCs w:val="22"/>
              </w:rPr>
              <w:t>0,117</w:t>
            </w:r>
          </w:p>
        </w:tc>
      </w:tr>
      <w:tr w:rsidR="00267ADA" w:rsidRPr="00E01096" w14:paraId="0481EBA6" w14:textId="77777777" w:rsidTr="003301C4">
        <w:trPr>
          <w:trHeight w:val="1012"/>
        </w:trPr>
        <w:tc>
          <w:tcPr>
            <w:tcW w:w="2552" w:type="dxa"/>
            <w:tcBorders>
              <w:top w:val="single" w:sz="4" w:space="0" w:color="000000"/>
              <w:left w:val="single" w:sz="4" w:space="0" w:color="000000"/>
              <w:bottom w:val="single" w:sz="4" w:space="0" w:color="000000"/>
              <w:right w:val="single" w:sz="4" w:space="0" w:color="000000"/>
            </w:tcBorders>
          </w:tcPr>
          <w:p w14:paraId="7825CE93" w14:textId="77777777" w:rsidR="00267ADA" w:rsidRPr="00E01096" w:rsidRDefault="00267ADA" w:rsidP="003301C4">
            <w:pPr>
              <w:pStyle w:val="TableParagraph"/>
              <w:kinsoku w:val="0"/>
              <w:overflowPunct w:val="0"/>
              <w:ind w:left="0"/>
              <w:rPr>
                <w:spacing w:val="-2"/>
                <w:sz w:val="22"/>
                <w:szCs w:val="22"/>
              </w:rPr>
            </w:pPr>
            <w:r w:rsidRPr="00E01096">
              <w:rPr>
                <w:sz w:val="22"/>
                <w:szCs w:val="22"/>
              </w:rPr>
              <w:t>Insultas, ne centrinės nervų sistemos (CNS) sisteminė</w:t>
            </w:r>
            <w:r w:rsidRPr="00E01096">
              <w:rPr>
                <w:spacing w:val="-14"/>
                <w:sz w:val="22"/>
                <w:szCs w:val="22"/>
              </w:rPr>
              <w:t xml:space="preserve"> </w:t>
            </w:r>
            <w:r w:rsidRPr="00E01096">
              <w:rPr>
                <w:sz w:val="22"/>
                <w:szCs w:val="22"/>
              </w:rPr>
              <w:t>embolija ir kraujagyslinė</w:t>
            </w:r>
            <w:r>
              <w:rPr>
                <w:sz w:val="22"/>
                <w:szCs w:val="22"/>
              </w:rPr>
              <w:t xml:space="preserve"> </w:t>
            </w:r>
            <w:r w:rsidRPr="00E01096">
              <w:rPr>
                <w:spacing w:val="-2"/>
                <w:sz w:val="22"/>
                <w:szCs w:val="22"/>
              </w:rPr>
              <w:t>mirtis</w:t>
            </w:r>
          </w:p>
        </w:tc>
        <w:tc>
          <w:tcPr>
            <w:tcW w:w="2126" w:type="dxa"/>
            <w:tcBorders>
              <w:top w:val="single" w:sz="4" w:space="0" w:color="000000"/>
              <w:left w:val="single" w:sz="4" w:space="0" w:color="000000"/>
              <w:bottom w:val="single" w:sz="4" w:space="0" w:color="000000"/>
              <w:right w:val="single" w:sz="4" w:space="0" w:color="000000"/>
            </w:tcBorders>
          </w:tcPr>
          <w:p w14:paraId="5D72E399"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572</w:t>
            </w:r>
          </w:p>
          <w:p w14:paraId="1B924AB6"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(4,51)</w:t>
            </w:r>
          </w:p>
        </w:tc>
        <w:tc>
          <w:tcPr>
            <w:tcW w:w="2410" w:type="dxa"/>
            <w:tcBorders>
              <w:top w:val="single" w:sz="4" w:space="0" w:color="000000"/>
              <w:left w:val="single" w:sz="4" w:space="0" w:color="000000"/>
              <w:bottom w:val="single" w:sz="4" w:space="0" w:color="000000"/>
              <w:right w:val="single" w:sz="4" w:space="0" w:color="000000"/>
            </w:tcBorders>
          </w:tcPr>
          <w:p w14:paraId="5648F1B2"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609</w:t>
            </w:r>
          </w:p>
          <w:p w14:paraId="476D21BD"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(4,81)</w:t>
            </w:r>
          </w:p>
        </w:tc>
        <w:tc>
          <w:tcPr>
            <w:tcW w:w="2268" w:type="dxa"/>
            <w:tcBorders>
              <w:top w:val="single" w:sz="4" w:space="0" w:color="000000"/>
              <w:left w:val="single" w:sz="4" w:space="0" w:color="000000"/>
              <w:bottom w:val="single" w:sz="4" w:space="0" w:color="000000"/>
              <w:right w:val="single" w:sz="4" w:space="0" w:color="000000"/>
            </w:tcBorders>
          </w:tcPr>
          <w:p w14:paraId="40B434F7" w14:textId="77777777" w:rsidR="00267ADA" w:rsidRPr="00E01096" w:rsidRDefault="00267ADA" w:rsidP="003301C4">
            <w:pPr>
              <w:pStyle w:val="TableParagraph"/>
              <w:kinsoku w:val="0"/>
              <w:overflowPunct w:val="0"/>
              <w:ind w:left="0"/>
              <w:rPr>
                <w:spacing w:val="-2"/>
                <w:sz w:val="22"/>
                <w:szCs w:val="22"/>
              </w:rPr>
            </w:pPr>
            <w:r w:rsidRPr="00E01096">
              <w:rPr>
                <w:sz w:val="22"/>
                <w:szCs w:val="22"/>
              </w:rPr>
              <w:t>0,94</w:t>
            </w:r>
            <w:r w:rsidRPr="00E01096">
              <w:rPr>
                <w:spacing w:val="-14"/>
                <w:sz w:val="22"/>
                <w:szCs w:val="22"/>
              </w:rPr>
              <w:t xml:space="preserve"> </w:t>
            </w:r>
            <w:r w:rsidRPr="00E01096">
              <w:rPr>
                <w:sz w:val="22"/>
                <w:szCs w:val="22"/>
              </w:rPr>
              <w:t>(0,84</w:t>
            </w:r>
            <w:r>
              <w:rPr>
                <w:sz w:val="22"/>
                <w:szCs w:val="22"/>
              </w:rPr>
              <w:t>–</w:t>
            </w:r>
            <w:r w:rsidRPr="00E01096">
              <w:rPr>
                <w:spacing w:val="-2"/>
                <w:sz w:val="22"/>
                <w:szCs w:val="22"/>
              </w:rPr>
              <w:t>1,05)</w:t>
            </w:r>
          </w:p>
          <w:p w14:paraId="5C60B162"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0,265</w:t>
            </w:r>
          </w:p>
        </w:tc>
      </w:tr>
      <w:tr w:rsidR="00267ADA" w:rsidRPr="00E01096" w14:paraId="69E36C2A" w14:textId="77777777" w:rsidTr="003301C4">
        <w:trPr>
          <w:trHeight w:val="984"/>
        </w:trPr>
        <w:tc>
          <w:tcPr>
            <w:tcW w:w="2552" w:type="dxa"/>
            <w:tcBorders>
              <w:top w:val="single" w:sz="4" w:space="0" w:color="000000"/>
              <w:left w:val="single" w:sz="4" w:space="0" w:color="000000"/>
              <w:bottom w:val="single" w:sz="4" w:space="0" w:color="000000"/>
              <w:right w:val="single" w:sz="4" w:space="0" w:color="000000"/>
            </w:tcBorders>
          </w:tcPr>
          <w:p w14:paraId="0739FA21" w14:textId="77777777" w:rsidR="00267ADA" w:rsidRPr="00E01096" w:rsidRDefault="00267ADA" w:rsidP="003301C4">
            <w:pPr>
              <w:pStyle w:val="TableParagraph"/>
              <w:kinsoku w:val="0"/>
              <w:overflowPunct w:val="0"/>
              <w:ind w:left="0"/>
              <w:rPr>
                <w:spacing w:val="-2"/>
                <w:sz w:val="22"/>
                <w:szCs w:val="22"/>
              </w:rPr>
            </w:pPr>
            <w:r w:rsidRPr="00E01096">
              <w:rPr>
                <w:sz w:val="22"/>
                <w:szCs w:val="22"/>
              </w:rPr>
              <w:t>Insultas, ne centrinės nervų sistemos (CNS) sisteminė embolija, kraujagyslinė</w:t>
            </w:r>
            <w:r w:rsidRPr="00E01096">
              <w:rPr>
                <w:spacing w:val="-14"/>
                <w:sz w:val="22"/>
                <w:szCs w:val="22"/>
              </w:rPr>
              <w:t xml:space="preserve"> </w:t>
            </w:r>
            <w:r w:rsidRPr="00E01096">
              <w:rPr>
                <w:sz w:val="22"/>
                <w:szCs w:val="22"/>
              </w:rPr>
              <w:t>mirtis</w:t>
            </w:r>
            <w:r>
              <w:rPr>
                <w:sz w:val="22"/>
                <w:szCs w:val="22"/>
              </w:rPr>
              <w:t xml:space="preserve"> </w:t>
            </w:r>
            <w:r w:rsidRPr="00E01096">
              <w:rPr>
                <w:sz w:val="22"/>
                <w:szCs w:val="22"/>
              </w:rPr>
              <w:t>ir</w:t>
            </w:r>
            <w:r w:rsidRPr="00E01096">
              <w:rPr>
                <w:spacing w:val="-14"/>
                <w:sz w:val="22"/>
                <w:szCs w:val="22"/>
              </w:rPr>
              <w:t xml:space="preserve"> </w:t>
            </w:r>
            <w:r w:rsidRPr="00E01096">
              <w:rPr>
                <w:sz w:val="22"/>
                <w:szCs w:val="22"/>
              </w:rPr>
              <w:t xml:space="preserve">miokardo </w:t>
            </w:r>
            <w:r w:rsidRPr="00E01096">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563D67A7"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659</w:t>
            </w:r>
          </w:p>
          <w:p w14:paraId="0CBE5D32"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(5,24)</w:t>
            </w:r>
          </w:p>
        </w:tc>
        <w:tc>
          <w:tcPr>
            <w:tcW w:w="2410" w:type="dxa"/>
            <w:tcBorders>
              <w:top w:val="single" w:sz="4" w:space="0" w:color="000000"/>
              <w:left w:val="single" w:sz="4" w:space="0" w:color="000000"/>
              <w:bottom w:val="single" w:sz="4" w:space="0" w:color="000000"/>
              <w:right w:val="single" w:sz="4" w:space="0" w:color="000000"/>
            </w:tcBorders>
          </w:tcPr>
          <w:p w14:paraId="7E09ED60"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709</w:t>
            </w:r>
          </w:p>
          <w:p w14:paraId="5DE46E24"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(5,65)</w:t>
            </w:r>
          </w:p>
        </w:tc>
        <w:tc>
          <w:tcPr>
            <w:tcW w:w="2268" w:type="dxa"/>
            <w:tcBorders>
              <w:top w:val="single" w:sz="4" w:space="0" w:color="000000"/>
              <w:left w:val="single" w:sz="4" w:space="0" w:color="000000"/>
              <w:bottom w:val="single" w:sz="4" w:space="0" w:color="000000"/>
              <w:right w:val="single" w:sz="4" w:space="0" w:color="000000"/>
            </w:tcBorders>
          </w:tcPr>
          <w:p w14:paraId="1F623512" w14:textId="77777777" w:rsidR="00267ADA" w:rsidRPr="00E01096" w:rsidRDefault="00267ADA" w:rsidP="003301C4">
            <w:pPr>
              <w:pStyle w:val="TableParagraph"/>
              <w:kinsoku w:val="0"/>
              <w:overflowPunct w:val="0"/>
              <w:ind w:left="0"/>
              <w:rPr>
                <w:spacing w:val="-2"/>
                <w:sz w:val="22"/>
                <w:szCs w:val="22"/>
              </w:rPr>
            </w:pPr>
            <w:r w:rsidRPr="00E01096">
              <w:rPr>
                <w:sz w:val="22"/>
                <w:szCs w:val="22"/>
              </w:rPr>
              <w:t>0,93</w:t>
            </w:r>
            <w:r w:rsidRPr="00E01096">
              <w:rPr>
                <w:spacing w:val="-14"/>
                <w:sz w:val="22"/>
                <w:szCs w:val="22"/>
              </w:rPr>
              <w:t xml:space="preserve"> </w:t>
            </w:r>
            <w:r w:rsidRPr="00E01096">
              <w:rPr>
                <w:sz w:val="22"/>
                <w:szCs w:val="22"/>
              </w:rPr>
              <w:t>(0,83</w:t>
            </w:r>
            <w:r>
              <w:rPr>
                <w:sz w:val="22"/>
                <w:szCs w:val="22"/>
              </w:rPr>
              <w:t>–</w:t>
            </w:r>
            <w:r w:rsidRPr="00E01096">
              <w:rPr>
                <w:spacing w:val="-2"/>
                <w:sz w:val="22"/>
                <w:szCs w:val="22"/>
              </w:rPr>
              <w:t>1,03)</w:t>
            </w:r>
          </w:p>
          <w:p w14:paraId="159AACCA"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0,158</w:t>
            </w:r>
          </w:p>
        </w:tc>
      </w:tr>
      <w:tr w:rsidR="00267ADA" w:rsidRPr="00E01096" w14:paraId="2B14C23D" w14:textId="77777777" w:rsidTr="003301C4">
        <w:trPr>
          <w:trHeight w:val="506"/>
        </w:trPr>
        <w:tc>
          <w:tcPr>
            <w:tcW w:w="2552" w:type="dxa"/>
            <w:tcBorders>
              <w:top w:val="single" w:sz="4" w:space="0" w:color="000000"/>
              <w:left w:val="single" w:sz="4" w:space="0" w:color="000000"/>
              <w:bottom w:val="single" w:sz="4" w:space="0" w:color="000000"/>
              <w:right w:val="single" w:sz="4" w:space="0" w:color="000000"/>
            </w:tcBorders>
          </w:tcPr>
          <w:p w14:paraId="54B97C98"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Insultas</w:t>
            </w:r>
          </w:p>
        </w:tc>
        <w:tc>
          <w:tcPr>
            <w:tcW w:w="2126" w:type="dxa"/>
            <w:tcBorders>
              <w:top w:val="single" w:sz="4" w:space="0" w:color="000000"/>
              <w:left w:val="single" w:sz="4" w:space="0" w:color="000000"/>
              <w:bottom w:val="single" w:sz="4" w:space="0" w:color="000000"/>
              <w:right w:val="single" w:sz="4" w:space="0" w:color="000000"/>
            </w:tcBorders>
          </w:tcPr>
          <w:p w14:paraId="6AEDBE4A"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253</w:t>
            </w:r>
          </w:p>
          <w:p w14:paraId="3DAA0C60"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(1,99)</w:t>
            </w:r>
          </w:p>
        </w:tc>
        <w:tc>
          <w:tcPr>
            <w:tcW w:w="2410" w:type="dxa"/>
            <w:tcBorders>
              <w:top w:val="single" w:sz="4" w:space="0" w:color="000000"/>
              <w:left w:val="single" w:sz="4" w:space="0" w:color="000000"/>
              <w:bottom w:val="single" w:sz="4" w:space="0" w:color="000000"/>
              <w:right w:val="single" w:sz="4" w:space="0" w:color="000000"/>
            </w:tcBorders>
          </w:tcPr>
          <w:p w14:paraId="3FA9A381"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281</w:t>
            </w:r>
          </w:p>
          <w:p w14:paraId="69F26387"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(2,22)</w:t>
            </w:r>
          </w:p>
        </w:tc>
        <w:tc>
          <w:tcPr>
            <w:tcW w:w="2268" w:type="dxa"/>
            <w:tcBorders>
              <w:top w:val="single" w:sz="4" w:space="0" w:color="000000"/>
              <w:left w:val="single" w:sz="4" w:space="0" w:color="000000"/>
              <w:bottom w:val="single" w:sz="4" w:space="0" w:color="000000"/>
              <w:right w:val="single" w:sz="4" w:space="0" w:color="000000"/>
            </w:tcBorders>
          </w:tcPr>
          <w:p w14:paraId="12E11FD1" w14:textId="77777777" w:rsidR="00267ADA" w:rsidRPr="00E01096" w:rsidRDefault="00267ADA" w:rsidP="003301C4">
            <w:pPr>
              <w:pStyle w:val="TableParagraph"/>
              <w:kinsoku w:val="0"/>
              <w:overflowPunct w:val="0"/>
              <w:ind w:left="0"/>
              <w:rPr>
                <w:spacing w:val="-2"/>
                <w:sz w:val="22"/>
                <w:szCs w:val="22"/>
              </w:rPr>
            </w:pPr>
            <w:r w:rsidRPr="00E01096">
              <w:rPr>
                <w:sz w:val="22"/>
                <w:szCs w:val="22"/>
              </w:rPr>
              <w:t>0,90</w:t>
            </w:r>
            <w:r w:rsidRPr="00E01096">
              <w:rPr>
                <w:spacing w:val="-14"/>
                <w:sz w:val="22"/>
                <w:szCs w:val="22"/>
              </w:rPr>
              <w:t xml:space="preserve"> </w:t>
            </w:r>
            <w:r w:rsidRPr="00E01096">
              <w:rPr>
                <w:sz w:val="22"/>
                <w:szCs w:val="22"/>
              </w:rPr>
              <w:t>(0,76</w:t>
            </w:r>
            <w:r>
              <w:rPr>
                <w:sz w:val="22"/>
                <w:szCs w:val="22"/>
              </w:rPr>
              <w:t>–</w:t>
            </w:r>
            <w:r w:rsidRPr="00E01096">
              <w:rPr>
                <w:spacing w:val="-2"/>
                <w:sz w:val="22"/>
                <w:szCs w:val="22"/>
              </w:rPr>
              <w:t>1,07)</w:t>
            </w:r>
          </w:p>
          <w:p w14:paraId="618E4C5F"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0,221</w:t>
            </w:r>
          </w:p>
        </w:tc>
      </w:tr>
      <w:tr w:rsidR="00267ADA" w:rsidRPr="00E01096" w14:paraId="10C60C1D" w14:textId="77777777" w:rsidTr="003301C4">
        <w:trPr>
          <w:trHeight w:val="439"/>
        </w:trPr>
        <w:tc>
          <w:tcPr>
            <w:tcW w:w="2552" w:type="dxa"/>
            <w:tcBorders>
              <w:top w:val="single" w:sz="4" w:space="0" w:color="000000"/>
              <w:left w:val="single" w:sz="4" w:space="0" w:color="000000"/>
              <w:bottom w:val="single" w:sz="4" w:space="0" w:color="000000"/>
              <w:right w:val="single" w:sz="4" w:space="0" w:color="000000"/>
            </w:tcBorders>
          </w:tcPr>
          <w:p w14:paraId="566C5CF3" w14:textId="77777777" w:rsidR="00267ADA" w:rsidRPr="00E01096" w:rsidRDefault="00267ADA" w:rsidP="003301C4">
            <w:pPr>
              <w:pStyle w:val="TableParagraph"/>
              <w:kinsoku w:val="0"/>
              <w:overflowPunct w:val="0"/>
              <w:ind w:left="0"/>
              <w:rPr>
                <w:spacing w:val="-2"/>
                <w:sz w:val="22"/>
                <w:szCs w:val="22"/>
              </w:rPr>
            </w:pPr>
            <w:r w:rsidRPr="00E01096">
              <w:rPr>
                <w:sz w:val="22"/>
                <w:szCs w:val="22"/>
              </w:rPr>
              <w:t>Ne centrinės nervų</w:t>
            </w:r>
            <w:r w:rsidRPr="00E01096">
              <w:rPr>
                <w:spacing w:val="-14"/>
                <w:sz w:val="22"/>
                <w:szCs w:val="22"/>
              </w:rPr>
              <w:t xml:space="preserve"> </w:t>
            </w:r>
            <w:r w:rsidRPr="00E01096">
              <w:rPr>
                <w:sz w:val="22"/>
                <w:szCs w:val="22"/>
              </w:rPr>
              <w:t xml:space="preserve">sistemos </w:t>
            </w:r>
            <w:r w:rsidRPr="00E01096">
              <w:rPr>
                <w:spacing w:val="-4"/>
                <w:sz w:val="22"/>
                <w:szCs w:val="22"/>
              </w:rPr>
              <w:t>(CNS)</w:t>
            </w:r>
            <w:r>
              <w:rPr>
                <w:spacing w:val="-4"/>
                <w:sz w:val="22"/>
                <w:szCs w:val="22"/>
              </w:rPr>
              <w:t xml:space="preserve"> </w:t>
            </w:r>
            <w:r w:rsidRPr="00E01096">
              <w:rPr>
                <w:spacing w:val="-2"/>
                <w:sz w:val="22"/>
                <w:szCs w:val="22"/>
              </w:rPr>
              <w:t>sisteminė embolija</w:t>
            </w:r>
          </w:p>
        </w:tc>
        <w:tc>
          <w:tcPr>
            <w:tcW w:w="2126" w:type="dxa"/>
            <w:tcBorders>
              <w:top w:val="single" w:sz="4" w:space="0" w:color="000000"/>
              <w:left w:val="single" w:sz="4" w:space="0" w:color="000000"/>
              <w:bottom w:val="single" w:sz="4" w:space="0" w:color="000000"/>
              <w:right w:val="single" w:sz="4" w:space="0" w:color="000000"/>
            </w:tcBorders>
          </w:tcPr>
          <w:p w14:paraId="1636B85D"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20</w:t>
            </w:r>
          </w:p>
          <w:p w14:paraId="4C4B7258"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(0,16)</w:t>
            </w:r>
          </w:p>
        </w:tc>
        <w:tc>
          <w:tcPr>
            <w:tcW w:w="2410" w:type="dxa"/>
            <w:tcBorders>
              <w:top w:val="single" w:sz="4" w:space="0" w:color="000000"/>
              <w:left w:val="single" w:sz="4" w:space="0" w:color="000000"/>
              <w:bottom w:val="single" w:sz="4" w:space="0" w:color="000000"/>
              <w:right w:val="single" w:sz="4" w:space="0" w:color="000000"/>
            </w:tcBorders>
          </w:tcPr>
          <w:p w14:paraId="056E7A6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27</w:t>
            </w:r>
          </w:p>
          <w:p w14:paraId="7A5A927D"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(0,21)</w:t>
            </w:r>
          </w:p>
        </w:tc>
        <w:tc>
          <w:tcPr>
            <w:tcW w:w="2268" w:type="dxa"/>
            <w:tcBorders>
              <w:top w:val="single" w:sz="4" w:space="0" w:color="000000"/>
              <w:left w:val="single" w:sz="4" w:space="0" w:color="000000"/>
              <w:bottom w:val="single" w:sz="4" w:space="0" w:color="000000"/>
              <w:right w:val="single" w:sz="4" w:space="0" w:color="000000"/>
            </w:tcBorders>
          </w:tcPr>
          <w:p w14:paraId="7FB2B3C7" w14:textId="77777777" w:rsidR="00267ADA" w:rsidRPr="00E01096" w:rsidRDefault="00267ADA" w:rsidP="003301C4">
            <w:pPr>
              <w:pStyle w:val="TableParagraph"/>
              <w:kinsoku w:val="0"/>
              <w:overflowPunct w:val="0"/>
              <w:ind w:left="0"/>
              <w:rPr>
                <w:spacing w:val="-2"/>
                <w:sz w:val="22"/>
                <w:szCs w:val="22"/>
              </w:rPr>
            </w:pPr>
            <w:r w:rsidRPr="00E01096">
              <w:rPr>
                <w:sz w:val="22"/>
                <w:szCs w:val="22"/>
              </w:rPr>
              <w:t>0,74</w:t>
            </w:r>
            <w:r w:rsidRPr="00E01096">
              <w:rPr>
                <w:spacing w:val="-14"/>
                <w:sz w:val="22"/>
                <w:szCs w:val="22"/>
              </w:rPr>
              <w:t xml:space="preserve"> </w:t>
            </w:r>
            <w:r w:rsidRPr="00E01096">
              <w:rPr>
                <w:sz w:val="22"/>
                <w:szCs w:val="22"/>
              </w:rPr>
              <w:t>(0,42</w:t>
            </w:r>
            <w:r>
              <w:rPr>
                <w:sz w:val="22"/>
                <w:szCs w:val="22"/>
              </w:rPr>
              <w:t>–</w:t>
            </w:r>
            <w:r w:rsidRPr="00E01096">
              <w:rPr>
                <w:spacing w:val="-2"/>
                <w:sz w:val="22"/>
                <w:szCs w:val="22"/>
              </w:rPr>
              <w:t>1,32)</w:t>
            </w:r>
          </w:p>
          <w:p w14:paraId="05A7C89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0,308</w:t>
            </w:r>
          </w:p>
        </w:tc>
      </w:tr>
      <w:tr w:rsidR="00267ADA" w:rsidRPr="00E01096" w14:paraId="494131EA" w14:textId="77777777" w:rsidTr="003301C4">
        <w:trPr>
          <w:trHeight w:val="502"/>
        </w:trPr>
        <w:tc>
          <w:tcPr>
            <w:tcW w:w="2552" w:type="dxa"/>
            <w:tcBorders>
              <w:top w:val="single" w:sz="4" w:space="0" w:color="000000"/>
              <w:left w:val="single" w:sz="4" w:space="0" w:color="000000"/>
              <w:bottom w:val="single" w:sz="4" w:space="0" w:color="000000"/>
              <w:right w:val="single" w:sz="4" w:space="0" w:color="000000"/>
            </w:tcBorders>
          </w:tcPr>
          <w:p w14:paraId="18CB792C" w14:textId="77777777" w:rsidR="00267ADA" w:rsidRPr="00E01096" w:rsidRDefault="00267ADA" w:rsidP="003301C4">
            <w:pPr>
              <w:pStyle w:val="TableParagraph"/>
              <w:kinsoku w:val="0"/>
              <w:overflowPunct w:val="0"/>
              <w:ind w:left="0"/>
              <w:rPr>
                <w:spacing w:val="-2"/>
                <w:sz w:val="22"/>
                <w:szCs w:val="22"/>
              </w:rPr>
            </w:pPr>
            <w:r w:rsidRPr="00E01096">
              <w:rPr>
                <w:sz w:val="22"/>
                <w:szCs w:val="22"/>
              </w:rPr>
              <w:t>Miokardo</w:t>
            </w:r>
            <w:r w:rsidRPr="00E01096">
              <w:rPr>
                <w:spacing w:val="-10"/>
                <w:sz w:val="22"/>
                <w:szCs w:val="22"/>
              </w:rPr>
              <w:t xml:space="preserve"> </w:t>
            </w:r>
            <w:r w:rsidRPr="00E01096">
              <w:rPr>
                <w:spacing w:val="-2"/>
                <w:sz w:val="22"/>
                <w:szCs w:val="22"/>
              </w:rPr>
              <w:t>infarktas</w:t>
            </w:r>
          </w:p>
        </w:tc>
        <w:tc>
          <w:tcPr>
            <w:tcW w:w="2126" w:type="dxa"/>
            <w:tcBorders>
              <w:top w:val="single" w:sz="4" w:space="0" w:color="000000"/>
              <w:left w:val="single" w:sz="4" w:space="0" w:color="000000"/>
              <w:bottom w:val="single" w:sz="4" w:space="0" w:color="000000"/>
              <w:right w:val="single" w:sz="4" w:space="0" w:color="000000"/>
            </w:tcBorders>
          </w:tcPr>
          <w:p w14:paraId="50F44F25"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130</w:t>
            </w:r>
          </w:p>
          <w:p w14:paraId="478D273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(1,02)</w:t>
            </w:r>
          </w:p>
        </w:tc>
        <w:tc>
          <w:tcPr>
            <w:tcW w:w="2410" w:type="dxa"/>
            <w:tcBorders>
              <w:top w:val="single" w:sz="4" w:space="0" w:color="000000"/>
              <w:left w:val="single" w:sz="4" w:space="0" w:color="000000"/>
              <w:bottom w:val="single" w:sz="4" w:space="0" w:color="000000"/>
              <w:right w:val="single" w:sz="4" w:space="0" w:color="000000"/>
            </w:tcBorders>
          </w:tcPr>
          <w:p w14:paraId="0D255A1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142</w:t>
            </w:r>
          </w:p>
          <w:p w14:paraId="6CFE15A5"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(1,11)</w:t>
            </w:r>
          </w:p>
        </w:tc>
        <w:tc>
          <w:tcPr>
            <w:tcW w:w="2268" w:type="dxa"/>
            <w:tcBorders>
              <w:top w:val="single" w:sz="4" w:space="0" w:color="000000"/>
              <w:left w:val="single" w:sz="4" w:space="0" w:color="000000"/>
              <w:bottom w:val="single" w:sz="4" w:space="0" w:color="000000"/>
              <w:right w:val="single" w:sz="4" w:space="0" w:color="000000"/>
            </w:tcBorders>
          </w:tcPr>
          <w:p w14:paraId="6A914D5B" w14:textId="77777777" w:rsidR="00267ADA" w:rsidRPr="00E01096" w:rsidRDefault="00267ADA" w:rsidP="003301C4">
            <w:pPr>
              <w:pStyle w:val="TableParagraph"/>
              <w:kinsoku w:val="0"/>
              <w:overflowPunct w:val="0"/>
              <w:ind w:left="0"/>
              <w:rPr>
                <w:spacing w:val="-2"/>
                <w:sz w:val="22"/>
                <w:szCs w:val="22"/>
              </w:rPr>
            </w:pPr>
            <w:r w:rsidRPr="00E01096">
              <w:rPr>
                <w:sz w:val="22"/>
                <w:szCs w:val="22"/>
              </w:rPr>
              <w:t>0,91</w:t>
            </w:r>
            <w:r w:rsidRPr="00E01096">
              <w:rPr>
                <w:spacing w:val="-14"/>
                <w:sz w:val="22"/>
                <w:szCs w:val="22"/>
              </w:rPr>
              <w:t xml:space="preserve"> </w:t>
            </w:r>
            <w:r w:rsidRPr="00E01096">
              <w:rPr>
                <w:sz w:val="22"/>
                <w:szCs w:val="22"/>
              </w:rPr>
              <w:t>(0,72</w:t>
            </w:r>
            <w:r>
              <w:rPr>
                <w:sz w:val="22"/>
                <w:szCs w:val="22"/>
              </w:rPr>
              <w:t>–</w:t>
            </w:r>
            <w:r w:rsidRPr="00E01096">
              <w:rPr>
                <w:spacing w:val="-2"/>
                <w:sz w:val="22"/>
                <w:szCs w:val="22"/>
              </w:rPr>
              <w:t>1,16)</w:t>
            </w:r>
          </w:p>
          <w:p w14:paraId="635183FB"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0,464</w:t>
            </w:r>
          </w:p>
        </w:tc>
      </w:tr>
    </w:tbl>
    <w:p w14:paraId="6524AFE7" w14:textId="77777777" w:rsidR="00267ADA" w:rsidRPr="00E01096" w:rsidRDefault="00267ADA" w:rsidP="00267ADA">
      <w:pPr>
        <w:rPr>
          <w:b/>
          <w:bCs/>
          <w:spacing w:val="-4"/>
        </w:rPr>
        <w:sectPr w:rsidR="00267ADA" w:rsidRPr="00E01096" w:rsidSect="00E01096">
          <w:pgSz w:w="11910" w:h="16840"/>
          <w:pgMar w:top="1134" w:right="1418" w:bottom="1134" w:left="1418" w:header="0" w:footer="716" w:gutter="0"/>
          <w:paperSrc w:first="7" w:other="7"/>
          <w:cols w:space="1296"/>
          <w:noEndnote/>
        </w:sectPr>
      </w:pPr>
    </w:p>
    <w:p w14:paraId="4B7D1F36" w14:textId="77777777" w:rsidR="00267ADA" w:rsidRDefault="00267ADA" w:rsidP="00267ADA">
      <w:pPr>
        <w:pStyle w:val="Sraopastraipa"/>
        <w:tabs>
          <w:tab w:val="left" w:pos="1066"/>
        </w:tabs>
        <w:kinsoku w:val="0"/>
        <w:overflowPunct w:val="0"/>
        <w:ind w:left="0" w:firstLine="0"/>
        <w:rPr>
          <w:b/>
          <w:bCs/>
          <w:sz w:val="22"/>
          <w:szCs w:val="22"/>
        </w:rPr>
      </w:pPr>
    </w:p>
    <w:p w14:paraId="1A2342D8" w14:textId="77777777" w:rsidR="00267ADA" w:rsidRDefault="00267ADA" w:rsidP="00267ADA">
      <w:pPr>
        <w:pStyle w:val="Sraopastraipa"/>
        <w:tabs>
          <w:tab w:val="left" w:pos="1066"/>
        </w:tabs>
        <w:kinsoku w:val="0"/>
        <w:overflowPunct w:val="0"/>
        <w:ind w:left="0" w:firstLine="0"/>
        <w:rPr>
          <w:b/>
          <w:bCs/>
          <w:spacing w:val="-4"/>
          <w:sz w:val="22"/>
          <w:szCs w:val="22"/>
        </w:rPr>
      </w:pPr>
      <w:r>
        <w:rPr>
          <w:b/>
          <w:bCs/>
          <w:sz w:val="22"/>
          <w:szCs w:val="22"/>
        </w:rPr>
        <w:t>5 </w:t>
      </w:r>
      <w:r w:rsidRPr="00E01096">
        <w:rPr>
          <w:b/>
          <w:bCs/>
          <w:sz w:val="22"/>
          <w:szCs w:val="22"/>
        </w:rPr>
        <w:t>lentelė.</w:t>
      </w:r>
      <w:r w:rsidRPr="00E01096">
        <w:rPr>
          <w:b/>
          <w:bCs/>
          <w:spacing w:val="-9"/>
          <w:sz w:val="22"/>
          <w:szCs w:val="22"/>
        </w:rPr>
        <w:t xml:space="preserve"> </w:t>
      </w:r>
      <w:r w:rsidRPr="00E01096">
        <w:rPr>
          <w:b/>
          <w:bCs/>
          <w:sz w:val="22"/>
          <w:szCs w:val="22"/>
        </w:rPr>
        <w:t>Saugumo</w:t>
      </w:r>
      <w:r w:rsidRPr="00E01096">
        <w:rPr>
          <w:b/>
          <w:bCs/>
          <w:spacing w:val="-8"/>
          <w:sz w:val="22"/>
          <w:szCs w:val="22"/>
        </w:rPr>
        <w:t xml:space="preserve"> </w:t>
      </w:r>
      <w:r w:rsidRPr="00E01096">
        <w:rPr>
          <w:b/>
          <w:bCs/>
          <w:sz w:val="22"/>
          <w:szCs w:val="22"/>
        </w:rPr>
        <w:t>rezultatai,</w:t>
      </w:r>
      <w:r w:rsidRPr="00E01096">
        <w:rPr>
          <w:b/>
          <w:bCs/>
          <w:spacing w:val="-8"/>
          <w:sz w:val="22"/>
          <w:szCs w:val="22"/>
        </w:rPr>
        <w:t xml:space="preserve"> </w:t>
      </w:r>
      <w:r w:rsidRPr="00E01096">
        <w:rPr>
          <w:b/>
          <w:bCs/>
          <w:sz w:val="22"/>
          <w:szCs w:val="22"/>
        </w:rPr>
        <w:t>gauti</w:t>
      </w:r>
      <w:r w:rsidRPr="00E01096">
        <w:rPr>
          <w:b/>
          <w:bCs/>
          <w:spacing w:val="-8"/>
          <w:sz w:val="22"/>
          <w:szCs w:val="22"/>
        </w:rPr>
        <w:t xml:space="preserve"> </w:t>
      </w:r>
      <w:r w:rsidRPr="00E01096">
        <w:rPr>
          <w:b/>
          <w:bCs/>
          <w:sz w:val="22"/>
          <w:szCs w:val="22"/>
        </w:rPr>
        <w:t>III</w:t>
      </w:r>
      <w:r>
        <w:rPr>
          <w:b/>
          <w:bCs/>
          <w:sz w:val="22"/>
          <w:szCs w:val="22"/>
        </w:rPr>
        <w:t> </w:t>
      </w:r>
      <w:r w:rsidRPr="00E01096">
        <w:rPr>
          <w:b/>
          <w:bCs/>
          <w:sz w:val="22"/>
          <w:szCs w:val="22"/>
        </w:rPr>
        <w:t>fazės</w:t>
      </w:r>
      <w:r w:rsidRPr="00E01096">
        <w:rPr>
          <w:b/>
          <w:bCs/>
          <w:spacing w:val="-7"/>
          <w:sz w:val="22"/>
          <w:szCs w:val="22"/>
        </w:rPr>
        <w:t xml:space="preserve"> </w:t>
      </w:r>
      <w:r w:rsidRPr="00E01096">
        <w:rPr>
          <w:b/>
          <w:bCs/>
          <w:sz w:val="22"/>
          <w:szCs w:val="22"/>
        </w:rPr>
        <w:t>ROCKET</w:t>
      </w:r>
      <w:r w:rsidRPr="00E01096">
        <w:rPr>
          <w:b/>
          <w:bCs/>
          <w:spacing w:val="-8"/>
          <w:sz w:val="22"/>
          <w:szCs w:val="22"/>
        </w:rPr>
        <w:t xml:space="preserve"> </w:t>
      </w:r>
      <w:r w:rsidRPr="00E01096">
        <w:rPr>
          <w:b/>
          <w:bCs/>
          <w:sz w:val="22"/>
          <w:szCs w:val="22"/>
        </w:rPr>
        <w:t>AF</w:t>
      </w:r>
      <w:r w:rsidRPr="00E01096">
        <w:rPr>
          <w:b/>
          <w:bCs/>
          <w:spacing w:val="-8"/>
          <w:sz w:val="22"/>
          <w:szCs w:val="22"/>
        </w:rPr>
        <w:t xml:space="preserve"> </w:t>
      </w:r>
      <w:r w:rsidRPr="00E01096">
        <w:rPr>
          <w:b/>
          <w:bCs/>
          <w:sz w:val="22"/>
          <w:szCs w:val="22"/>
        </w:rPr>
        <w:t>tyrimo</w:t>
      </w:r>
      <w:r w:rsidRPr="00E01096">
        <w:rPr>
          <w:b/>
          <w:bCs/>
          <w:spacing w:val="-8"/>
          <w:sz w:val="22"/>
          <w:szCs w:val="22"/>
        </w:rPr>
        <w:t xml:space="preserve"> </w:t>
      </w:r>
      <w:r w:rsidRPr="00E01096">
        <w:rPr>
          <w:b/>
          <w:bCs/>
          <w:spacing w:val="-4"/>
          <w:sz w:val="22"/>
          <w:szCs w:val="22"/>
        </w:rPr>
        <w:t>metu</w:t>
      </w:r>
    </w:p>
    <w:p w14:paraId="55C82558" w14:textId="77777777" w:rsidR="00267ADA" w:rsidRPr="00E01096" w:rsidRDefault="00267ADA" w:rsidP="00267ADA">
      <w:pPr>
        <w:pStyle w:val="Sraopastraipa"/>
        <w:tabs>
          <w:tab w:val="left" w:pos="1066"/>
        </w:tabs>
        <w:kinsoku w:val="0"/>
        <w:overflowPunct w:val="0"/>
        <w:ind w:left="0" w:firstLine="0"/>
        <w:rPr>
          <w:b/>
          <w:bCs/>
          <w:spacing w:val="-4"/>
          <w:sz w:val="22"/>
          <w:szCs w:val="22"/>
        </w:rPr>
      </w:pPr>
    </w:p>
    <w:tbl>
      <w:tblPr>
        <w:tblW w:w="8931" w:type="dxa"/>
        <w:tblInd w:w="5" w:type="dxa"/>
        <w:tblLayout w:type="fixed"/>
        <w:tblCellMar>
          <w:left w:w="0" w:type="dxa"/>
          <w:right w:w="0" w:type="dxa"/>
        </w:tblCellMar>
        <w:tblLook w:val="0000" w:firstRow="0" w:lastRow="0" w:firstColumn="0" w:lastColumn="0" w:noHBand="0" w:noVBand="0"/>
      </w:tblPr>
      <w:tblGrid>
        <w:gridCol w:w="2410"/>
        <w:gridCol w:w="2126"/>
        <w:gridCol w:w="2268"/>
        <w:gridCol w:w="2127"/>
      </w:tblGrid>
      <w:tr w:rsidR="00267ADA" w:rsidRPr="00E01096" w14:paraId="5AEEBC10" w14:textId="77777777" w:rsidTr="00267ADA">
        <w:trPr>
          <w:trHeight w:val="506"/>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A4D88BE"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83D0D2" w14:textId="77777777" w:rsidR="00267ADA" w:rsidRPr="00E01096" w:rsidRDefault="00267ADA" w:rsidP="003301C4">
            <w:pPr>
              <w:pStyle w:val="TableParagraph"/>
              <w:kinsoku w:val="0"/>
              <w:overflowPunct w:val="0"/>
              <w:ind w:left="0"/>
              <w:rPr>
                <w:b/>
                <w:bCs/>
                <w:spacing w:val="-2"/>
                <w:sz w:val="22"/>
                <w:szCs w:val="22"/>
                <w:vertAlign w:val="superscript"/>
              </w:rPr>
            </w:pPr>
            <w:r w:rsidRPr="00E01096">
              <w:rPr>
                <w:b/>
                <w:bCs/>
                <w:sz w:val="22"/>
                <w:szCs w:val="22"/>
              </w:rPr>
              <w:t>Pacientai,</w:t>
            </w:r>
            <w:r w:rsidRPr="00E01096">
              <w:rPr>
                <w:b/>
                <w:bCs/>
                <w:spacing w:val="-6"/>
                <w:sz w:val="22"/>
                <w:szCs w:val="22"/>
              </w:rPr>
              <w:t xml:space="preserve"> </w:t>
            </w:r>
            <w:r w:rsidRPr="00E01096">
              <w:rPr>
                <w:b/>
                <w:bCs/>
                <w:sz w:val="22"/>
                <w:szCs w:val="22"/>
              </w:rPr>
              <w:t>kuriems</w:t>
            </w:r>
            <w:r w:rsidRPr="00E01096">
              <w:rPr>
                <w:b/>
                <w:bCs/>
                <w:spacing w:val="-7"/>
                <w:sz w:val="22"/>
                <w:szCs w:val="22"/>
              </w:rPr>
              <w:t xml:space="preserve"> </w:t>
            </w:r>
            <w:r w:rsidRPr="00E01096">
              <w:rPr>
                <w:b/>
                <w:bCs/>
                <w:sz w:val="22"/>
                <w:szCs w:val="22"/>
              </w:rPr>
              <w:t>yra</w:t>
            </w:r>
            <w:r w:rsidRPr="00E01096">
              <w:rPr>
                <w:b/>
                <w:bCs/>
                <w:spacing w:val="-6"/>
                <w:sz w:val="22"/>
                <w:szCs w:val="22"/>
              </w:rPr>
              <w:t xml:space="preserve"> </w:t>
            </w:r>
            <w:r w:rsidRPr="00E01096">
              <w:rPr>
                <w:b/>
                <w:bCs/>
                <w:sz w:val="22"/>
                <w:szCs w:val="22"/>
              </w:rPr>
              <w:t>su</w:t>
            </w:r>
            <w:r w:rsidRPr="00E01096">
              <w:rPr>
                <w:b/>
                <w:bCs/>
                <w:spacing w:val="-6"/>
                <w:sz w:val="22"/>
                <w:szCs w:val="22"/>
              </w:rPr>
              <w:t xml:space="preserve"> </w:t>
            </w:r>
            <w:r w:rsidRPr="00E01096">
              <w:rPr>
                <w:b/>
                <w:bCs/>
                <w:sz w:val="22"/>
                <w:szCs w:val="22"/>
              </w:rPr>
              <w:t>vožtuvų</w:t>
            </w:r>
            <w:r w:rsidRPr="00E01096">
              <w:rPr>
                <w:b/>
                <w:bCs/>
                <w:spacing w:val="-6"/>
                <w:sz w:val="22"/>
                <w:szCs w:val="22"/>
              </w:rPr>
              <w:t xml:space="preserve"> </w:t>
            </w:r>
            <w:r w:rsidRPr="00E01096">
              <w:rPr>
                <w:b/>
                <w:bCs/>
                <w:sz w:val="22"/>
                <w:szCs w:val="22"/>
              </w:rPr>
              <w:t>liga</w:t>
            </w:r>
            <w:r w:rsidRPr="00E01096">
              <w:rPr>
                <w:b/>
                <w:bCs/>
                <w:spacing w:val="-7"/>
                <w:sz w:val="22"/>
                <w:szCs w:val="22"/>
              </w:rPr>
              <w:t xml:space="preserve"> </w:t>
            </w:r>
            <w:r w:rsidRPr="00E01096">
              <w:rPr>
                <w:b/>
                <w:bCs/>
                <w:sz w:val="22"/>
                <w:szCs w:val="22"/>
              </w:rPr>
              <w:t>nesusijęs</w:t>
            </w:r>
            <w:r w:rsidRPr="00E01096">
              <w:rPr>
                <w:b/>
                <w:bCs/>
                <w:spacing w:val="-6"/>
                <w:sz w:val="22"/>
                <w:szCs w:val="22"/>
              </w:rPr>
              <w:t xml:space="preserve"> </w:t>
            </w:r>
            <w:r w:rsidRPr="00E01096">
              <w:rPr>
                <w:b/>
                <w:bCs/>
                <w:sz w:val="22"/>
                <w:szCs w:val="22"/>
              </w:rPr>
              <w:t xml:space="preserve">prieširdžių </w:t>
            </w:r>
            <w:proofErr w:type="spellStart"/>
            <w:r w:rsidRPr="00E01096">
              <w:rPr>
                <w:b/>
                <w:bCs/>
                <w:spacing w:val="-2"/>
                <w:sz w:val="22"/>
                <w:szCs w:val="22"/>
              </w:rPr>
              <w:t>virpėjimas</w:t>
            </w:r>
            <w:r w:rsidRPr="00E01096">
              <w:rPr>
                <w:b/>
                <w:bCs/>
                <w:spacing w:val="-2"/>
                <w:sz w:val="22"/>
                <w:szCs w:val="22"/>
                <w:vertAlign w:val="superscript"/>
              </w:rPr>
              <w:t>a</w:t>
            </w:r>
            <w:proofErr w:type="spellEnd"/>
            <w:r w:rsidRPr="00E01096">
              <w:rPr>
                <w:b/>
                <w:bCs/>
                <w:spacing w:val="-2"/>
                <w:sz w:val="22"/>
                <w:szCs w:val="22"/>
                <w:vertAlign w:val="superscript"/>
              </w:rPr>
              <w:t>)</w:t>
            </w:r>
          </w:p>
        </w:tc>
      </w:tr>
      <w:tr w:rsidR="00267ADA" w:rsidRPr="00E01096" w14:paraId="79F99E32" w14:textId="77777777" w:rsidTr="00267ADA">
        <w:trPr>
          <w:trHeight w:val="2527"/>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3B19F5C" w14:textId="77777777" w:rsidR="00267ADA" w:rsidRPr="00E01096" w:rsidRDefault="00267ADA" w:rsidP="003301C4">
            <w:pPr>
              <w:pStyle w:val="TableParagraph"/>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03B5554" w14:textId="77777777" w:rsidR="00267ADA" w:rsidRPr="00E01096" w:rsidRDefault="00267ADA" w:rsidP="003301C4">
            <w:pPr>
              <w:pStyle w:val="TableParagraph"/>
              <w:kinsoku w:val="0"/>
              <w:overflowPunct w:val="0"/>
              <w:ind w:left="0"/>
              <w:rPr>
                <w:b/>
                <w:bCs/>
                <w:spacing w:val="-4"/>
                <w:sz w:val="22"/>
                <w:szCs w:val="22"/>
              </w:rPr>
            </w:pPr>
            <w:proofErr w:type="spellStart"/>
            <w:r w:rsidRPr="00E01096">
              <w:rPr>
                <w:b/>
                <w:bCs/>
                <w:spacing w:val="-2"/>
                <w:sz w:val="22"/>
                <w:szCs w:val="22"/>
              </w:rPr>
              <w:t>Rivaroksabanas</w:t>
            </w:r>
            <w:proofErr w:type="spellEnd"/>
            <w:r>
              <w:rPr>
                <w:b/>
                <w:bCs/>
                <w:spacing w:val="-2"/>
                <w:sz w:val="22"/>
                <w:szCs w:val="22"/>
              </w:rPr>
              <w:t xml:space="preserve"> </w:t>
            </w:r>
            <w:r w:rsidRPr="00E01096">
              <w:rPr>
                <w:b/>
                <w:bCs/>
                <w:sz w:val="22"/>
                <w:szCs w:val="22"/>
              </w:rPr>
              <w:t>20</w:t>
            </w:r>
            <w:r>
              <w:rPr>
                <w:b/>
                <w:bCs/>
                <w:sz w:val="22"/>
                <w:szCs w:val="22"/>
              </w:rPr>
              <w:t> </w:t>
            </w:r>
            <w:r w:rsidRPr="00E01096">
              <w:rPr>
                <w:b/>
                <w:bCs/>
                <w:sz w:val="22"/>
                <w:szCs w:val="22"/>
              </w:rPr>
              <w:t>mg</w:t>
            </w:r>
            <w:r w:rsidRPr="00E01096">
              <w:rPr>
                <w:b/>
                <w:bCs/>
                <w:spacing w:val="-10"/>
                <w:sz w:val="22"/>
                <w:szCs w:val="22"/>
              </w:rPr>
              <w:t xml:space="preserve"> </w:t>
            </w:r>
            <w:r w:rsidRPr="00E01096">
              <w:rPr>
                <w:b/>
                <w:bCs/>
                <w:sz w:val="22"/>
                <w:szCs w:val="22"/>
              </w:rPr>
              <w:t>vieną</w:t>
            </w:r>
            <w:r w:rsidRPr="00E01096">
              <w:rPr>
                <w:b/>
                <w:bCs/>
                <w:spacing w:val="-10"/>
                <w:sz w:val="22"/>
                <w:szCs w:val="22"/>
              </w:rPr>
              <w:t xml:space="preserve"> </w:t>
            </w:r>
            <w:r w:rsidRPr="00E01096">
              <w:rPr>
                <w:b/>
                <w:bCs/>
                <w:sz w:val="22"/>
                <w:szCs w:val="22"/>
              </w:rPr>
              <w:t>kartą</w:t>
            </w:r>
            <w:r w:rsidRPr="00E01096">
              <w:rPr>
                <w:b/>
                <w:bCs/>
                <w:spacing w:val="-10"/>
                <w:sz w:val="22"/>
                <w:szCs w:val="22"/>
              </w:rPr>
              <w:t xml:space="preserve"> </w:t>
            </w:r>
            <w:r w:rsidRPr="00E01096">
              <w:rPr>
                <w:b/>
                <w:bCs/>
                <w:sz w:val="22"/>
                <w:szCs w:val="22"/>
              </w:rPr>
              <w:t xml:space="preserve">per </w:t>
            </w:r>
            <w:r w:rsidRPr="00E01096">
              <w:rPr>
                <w:b/>
                <w:bCs/>
                <w:spacing w:val="-4"/>
                <w:sz w:val="22"/>
                <w:szCs w:val="22"/>
              </w:rPr>
              <w:t>parą</w:t>
            </w:r>
          </w:p>
          <w:p w14:paraId="1F45473E"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(15</w:t>
            </w:r>
            <w:r>
              <w:rPr>
                <w:b/>
                <w:bCs/>
                <w:sz w:val="22"/>
                <w:szCs w:val="22"/>
              </w:rPr>
              <w:t> </w:t>
            </w:r>
            <w:r w:rsidRPr="00E01096">
              <w:rPr>
                <w:b/>
                <w:bCs/>
                <w:sz w:val="22"/>
                <w:szCs w:val="22"/>
              </w:rPr>
              <w:t>mg</w:t>
            </w:r>
            <w:r w:rsidRPr="00E01096">
              <w:rPr>
                <w:b/>
                <w:bCs/>
                <w:spacing w:val="-10"/>
                <w:sz w:val="22"/>
                <w:szCs w:val="22"/>
              </w:rPr>
              <w:t xml:space="preserve"> </w:t>
            </w:r>
            <w:r w:rsidRPr="00E01096">
              <w:rPr>
                <w:b/>
                <w:bCs/>
                <w:sz w:val="22"/>
                <w:szCs w:val="22"/>
              </w:rPr>
              <w:t>vieną</w:t>
            </w:r>
            <w:r w:rsidRPr="00E01096">
              <w:rPr>
                <w:b/>
                <w:bCs/>
                <w:spacing w:val="-11"/>
                <w:sz w:val="22"/>
                <w:szCs w:val="22"/>
              </w:rPr>
              <w:t xml:space="preserve"> </w:t>
            </w:r>
            <w:r w:rsidRPr="00E01096">
              <w:rPr>
                <w:b/>
                <w:bCs/>
                <w:sz w:val="22"/>
                <w:szCs w:val="22"/>
              </w:rPr>
              <w:t>kartą</w:t>
            </w:r>
            <w:r w:rsidRPr="00E01096">
              <w:rPr>
                <w:b/>
                <w:bCs/>
                <w:spacing w:val="-10"/>
                <w:sz w:val="22"/>
                <w:szCs w:val="22"/>
              </w:rPr>
              <w:t xml:space="preserve"> </w:t>
            </w:r>
            <w:r w:rsidRPr="00E01096">
              <w:rPr>
                <w:b/>
                <w:bCs/>
                <w:sz w:val="22"/>
                <w:szCs w:val="22"/>
              </w:rPr>
              <w:t xml:space="preserve">per parą pacientams, kuriems yra vidutinis inkstų funkcijos </w:t>
            </w:r>
            <w:r w:rsidRPr="00E01096">
              <w:rPr>
                <w:b/>
                <w:bCs/>
                <w:spacing w:val="-2"/>
                <w:sz w:val="22"/>
                <w:szCs w:val="22"/>
              </w:rPr>
              <w:t>sutrikimas)</w:t>
            </w:r>
          </w:p>
          <w:p w14:paraId="3FCAD331" w14:textId="77777777" w:rsidR="00267ADA" w:rsidRPr="00E01096" w:rsidRDefault="00267ADA" w:rsidP="003301C4">
            <w:pPr>
              <w:pStyle w:val="TableParagraph"/>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7E39AF">
              <w:rPr>
                <w:b/>
                <w:bCs/>
                <w:sz w:val="22"/>
                <w:szCs w:val="22"/>
              </w:rPr>
              <w:t>ų</w:t>
            </w:r>
            <w:r w:rsidRPr="00E01096">
              <w:rPr>
                <w:b/>
                <w:bCs/>
                <w:sz w:val="22"/>
                <w:szCs w:val="22"/>
              </w:rPr>
              <w:t xml:space="preserve"> metų)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314C515" w14:textId="77777777" w:rsidR="00267ADA" w:rsidRPr="00E01096" w:rsidRDefault="00267ADA" w:rsidP="003301C4">
            <w:pPr>
              <w:pStyle w:val="TableParagraph"/>
              <w:kinsoku w:val="0"/>
              <w:overflowPunct w:val="0"/>
              <w:ind w:left="0"/>
              <w:rPr>
                <w:b/>
                <w:bCs/>
                <w:sz w:val="22"/>
                <w:szCs w:val="22"/>
              </w:rPr>
            </w:pPr>
            <w:r w:rsidRPr="00E01096">
              <w:rPr>
                <w:b/>
                <w:bCs/>
                <w:spacing w:val="-2"/>
                <w:sz w:val="22"/>
                <w:szCs w:val="22"/>
              </w:rPr>
              <w:t>Varfarinas,</w:t>
            </w:r>
            <w:r>
              <w:rPr>
                <w:b/>
                <w:bCs/>
                <w:spacing w:val="-2"/>
                <w:sz w:val="22"/>
                <w:szCs w:val="22"/>
              </w:rPr>
              <w:t xml:space="preserve"> </w:t>
            </w:r>
            <w:r w:rsidRPr="00E01096">
              <w:rPr>
                <w:b/>
                <w:bCs/>
                <w:sz w:val="22"/>
                <w:szCs w:val="22"/>
              </w:rPr>
              <w:t>titruotas</w:t>
            </w:r>
            <w:r w:rsidRPr="00E01096">
              <w:rPr>
                <w:b/>
                <w:bCs/>
                <w:spacing w:val="-14"/>
                <w:sz w:val="22"/>
                <w:szCs w:val="22"/>
              </w:rPr>
              <w:t xml:space="preserve"> </w:t>
            </w:r>
            <w:r w:rsidRPr="00E01096">
              <w:rPr>
                <w:b/>
                <w:bCs/>
                <w:sz w:val="22"/>
                <w:szCs w:val="22"/>
              </w:rPr>
              <w:t>iki</w:t>
            </w:r>
            <w:r w:rsidRPr="00E01096">
              <w:rPr>
                <w:b/>
                <w:bCs/>
                <w:spacing w:val="-14"/>
                <w:sz w:val="22"/>
                <w:szCs w:val="22"/>
              </w:rPr>
              <w:t xml:space="preserve"> </w:t>
            </w:r>
            <w:r w:rsidRPr="00E01096">
              <w:rPr>
                <w:b/>
                <w:bCs/>
                <w:sz w:val="22"/>
                <w:szCs w:val="22"/>
              </w:rPr>
              <w:t>tikslinės TNS reikšmės 2,5 (terapinis intervalas nuo 2,0 iki 3,0)</w:t>
            </w:r>
          </w:p>
          <w:p w14:paraId="2ED99F01" w14:textId="77777777" w:rsidR="00267ADA" w:rsidRPr="00E01096" w:rsidRDefault="00267ADA" w:rsidP="003301C4">
            <w:pPr>
              <w:pStyle w:val="TableParagraph"/>
              <w:kinsoku w:val="0"/>
              <w:overflowPunct w:val="0"/>
              <w:ind w:left="0"/>
              <w:rPr>
                <w:b/>
                <w:bCs/>
                <w:sz w:val="22"/>
                <w:szCs w:val="22"/>
              </w:rPr>
            </w:pPr>
          </w:p>
          <w:p w14:paraId="6DB5C42D" w14:textId="77777777" w:rsidR="00267ADA" w:rsidRPr="00E01096" w:rsidRDefault="00267ADA" w:rsidP="003301C4">
            <w:pPr>
              <w:pStyle w:val="TableParagraph"/>
              <w:kinsoku w:val="0"/>
              <w:overflowPunct w:val="0"/>
              <w:ind w:left="0"/>
              <w:rPr>
                <w:b/>
                <w:bCs/>
                <w:sz w:val="22"/>
                <w:szCs w:val="22"/>
              </w:rPr>
            </w:pPr>
            <w:r w:rsidRPr="00E01096">
              <w:rPr>
                <w:b/>
                <w:bCs/>
                <w:sz w:val="22"/>
                <w:szCs w:val="22"/>
              </w:rPr>
              <w:t>Įvykių</w:t>
            </w:r>
            <w:r w:rsidRPr="00E01096">
              <w:rPr>
                <w:b/>
                <w:bCs/>
                <w:spacing w:val="-14"/>
                <w:sz w:val="22"/>
                <w:szCs w:val="22"/>
              </w:rPr>
              <w:t xml:space="preserve"> </w:t>
            </w:r>
            <w:r w:rsidRPr="00E01096">
              <w:rPr>
                <w:b/>
                <w:bCs/>
                <w:sz w:val="22"/>
                <w:szCs w:val="22"/>
              </w:rPr>
              <w:t>dažnis</w:t>
            </w:r>
            <w:r w:rsidRPr="00E01096">
              <w:rPr>
                <w:b/>
                <w:bCs/>
                <w:spacing w:val="-14"/>
                <w:sz w:val="22"/>
                <w:szCs w:val="22"/>
              </w:rPr>
              <w:t xml:space="preserve"> </w:t>
            </w:r>
            <w:r w:rsidRPr="00E01096">
              <w:rPr>
                <w:b/>
                <w:bCs/>
                <w:sz w:val="22"/>
                <w:szCs w:val="22"/>
              </w:rPr>
              <w:t>(100-ui pacient</w:t>
            </w:r>
            <w:r w:rsidR="007E39AF">
              <w:rPr>
                <w:b/>
                <w:bCs/>
                <w:sz w:val="22"/>
                <w:szCs w:val="22"/>
              </w:rPr>
              <w:t>ų</w:t>
            </w:r>
            <w:r w:rsidRPr="00E01096">
              <w:rPr>
                <w:b/>
                <w:bCs/>
                <w:sz w:val="22"/>
                <w:szCs w:val="22"/>
              </w:rPr>
              <w:t xml:space="preserve"> metų)</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7133D1E1" w14:textId="77777777" w:rsidR="00267ADA" w:rsidRPr="00E01096" w:rsidRDefault="00267ADA" w:rsidP="003301C4">
            <w:pPr>
              <w:pStyle w:val="TableParagraph"/>
              <w:kinsoku w:val="0"/>
              <w:overflowPunct w:val="0"/>
              <w:ind w:left="0"/>
              <w:rPr>
                <w:b/>
                <w:bCs/>
                <w:spacing w:val="-5"/>
                <w:sz w:val="22"/>
                <w:szCs w:val="22"/>
              </w:rPr>
            </w:pPr>
            <w:r w:rsidRPr="00E01096">
              <w:rPr>
                <w:b/>
                <w:bCs/>
                <w:sz w:val="22"/>
                <w:szCs w:val="22"/>
              </w:rPr>
              <w:t>RS</w:t>
            </w:r>
            <w:r w:rsidRPr="00E01096">
              <w:rPr>
                <w:b/>
                <w:bCs/>
                <w:spacing w:val="-3"/>
                <w:sz w:val="22"/>
                <w:szCs w:val="22"/>
              </w:rPr>
              <w:t xml:space="preserve"> </w:t>
            </w:r>
            <w:r w:rsidRPr="00E01096">
              <w:rPr>
                <w:b/>
                <w:bCs/>
                <w:sz w:val="22"/>
                <w:szCs w:val="22"/>
              </w:rPr>
              <w:t>(95</w:t>
            </w:r>
            <w:r>
              <w:rPr>
                <w:b/>
                <w:bCs/>
                <w:sz w:val="22"/>
                <w:szCs w:val="22"/>
              </w:rPr>
              <w:t> </w:t>
            </w:r>
            <w:r w:rsidRPr="00E01096">
              <w:rPr>
                <w:b/>
                <w:bCs/>
                <w:sz w:val="22"/>
                <w:szCs w:val="22"/>
              </w:rPr>
              <w:t>%</w:t>
            </w:r>
            <w:r w:rsidRPr="00E01096">
              <w:rPr>
                <w:b/>
                <w:bCs/>
                <w:spacing w:val="-3"/>
                <w:sz w:val="22"/>
                <w:szCs w:val="22"/>
              </w:rPr>
              <w:t xml:space="preserve"> </w:t>
            </w:r>
            <w:r w:rsidRPr="00E01096">
              <w:rPr>
                <w:b/>
                <w:bCs/>
                <w:spacing w:val="-5"/>
                <w:sz w:val="22"/>
                <w:szCs w:val="22"/>
              </w:rPr>
              <w:t>PI)</w:t>
            </w:r>
          </w:p>
          <w:p w14:paraId="6C07955A"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p</w:t>
            </w:r>
            <w:r w:rsidRPr="00E01096">
              <w:rPr>
                <w:b/>
                <w:bCs/>
                <w:spacing w:val="-2"/>
                <w:sz w:val="22"/>
                <w:szCs w:val="22"/>
              </w:rPr>
              <w:t xml:space="preserve"> </w:t>
            </w:r>
            <w:r w:rsidR="007229FA">
              <w:rPr>
                <w:b/>
                <w:bCs/>
                <w:spacing w:val="-2"/>
                <w:sz w:val="22"/>
                <w:szCs w:val="22"/>
              </w:rPr>
              <w:t>rodmuo</w:t>
            </w:r>
          </w:p>
        </w:tc>
      </w:tr>
      <w:tr w:rsidR="00267ADA" w:rsidRPr="00E01096" w14:paraId="5E7EB315" w14:textId="77777777" w:rsidTr="003301C4">
        <w:trPr>
          <w:trHeight w:val="1010"/>
        </w:trPr>
        <w:tc>
          <w:tcPr>
            <w:tcW w:w="2410" w:type="dxa"/>
            <w:tcBorders>
              <w:top w:val="single" w:sz="4" w:space="0" w:color="000000"/>
              <w:left w:val="single" w:sz="4" w:space="0" w:color="000000"/>
              <w:bottom w:val="single" w:sz="4" w:space="0" w:color="000000"/>
              <w:right w:val="single" w:sz="4" w:space="0" w:color="000000"/>
            </w:tcBorders>
          </w:tcPr>
          <w:p w14:paraId="7836D1C8"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Didžiųjų ir ne didžiųjų klinikiniu požiūriu reikšmingų</w:t>
            </w:r>
            <w:r w:rsidRPr="00E01096">
              <w:rPr>
                <w:spacing w:val="-14"/>
                <w:sz w:val="22"/>
                <w:szCs w:val="22"/>
              </w:rPr>
              <w:t xml:space="preserve"> </w:t>
            </w:r>
            <w:r w:rsidRPr="00E01096">
              <w:rPr>
                <w:sz w:val="22"/>
                <w:szCs w:val="22"/>
              </w:rPr>
              <w:t xml:space="preserve">kraujavimų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6A1ADBF7" w14:textId="77777777" w:rsidR="00267ADA" w:rsidRPr="00E01096" w:rsidRDefault="00267ADA" w:rsidP="003301C4">
            <w:pPr>
              <w:pStyle w:val="TableParagraph"/>
              <w:kinsoku w:val="0"/>
              <w:overflowPunct w:val="0"/>
              <w:ind w:left="0"/>
              <w:rPr>
                <w:spacing w:val="-5"/>
                <w:sz w:val="22"/>
                <w:szCs w:val="22"/>
              </w:rPr>
            </w:pPr>
            <w:r w:rsidRPr="00E01096">
              <w:rPr>
                <w:sz w:val="22"/>
                <w:szCs w:val="22"/>
              </w:rPr>
              <w:t>1</w:t>
            </w:r>
            <w:r w:rsidRPr="00E01096">
              <w:rPr>
                <w:spacing w:val="-5"/>
                <w:sz w:val="22"/>
                <w:szCs w:val="22"/>
              </w:rPr>
              <w:t>475</w:t>
            </w:r>
          </w:p>
          <w:p w14:paraId="23758BBE"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(14,91)</w:t>
            </w:r>
          </w:p>
        </w:tc>
        <w:tc>
          <w:tcPr>
            <w:tcW w:w="2268" w:type="dxa"/>
            <w:tcBorders>
              <w:top w:val="single" w:sz="4" w:space="0" w:color="000000"/>
              <w:left w:val="single" w:sz="4" w:space="0" w:color="000000"/>
              <w:bottom w:val="single" w:sz="4" w:space="0" w:color="000000"/>
              <w:right w:val="single" w:sz="4" w:space="0" w:color="000000"/>
            </w:tcBorders>
          </w:tcPr>
          <w:p w14:paraId="6F7EB8E9" w14:textId="77777777" w:rsidR="00267ADA" w:rsidRPr="00E01096" w:rsidRDefault="00267ADA" w:rsidP="003301C4">
            <w:pPr>
              <w:pStyle w:val="TableParagraph"/>
              <w:kinsoku w:val="0"/>
              <w:overflowPunct w:val="0"/>
              <w:ind w:left="0"/>
              <w:rPr>
                <w:spacing w:val="-5"/>
                <w:sz w:val="22"/>
                <w:szCs w:val="22"/>
              </w:rPr>
            </w:pPr>
            <w:r w:rsidRPr="00E01096">
              <w:rPr>
                <w:sz w:val="22"/>
                <w:szCs w:val="22"/>
              </w:rPr>
              <w:t>1</w:t>
            </w:r>
            <w:r w:rsidRPr="00E01096">
              <w:rPr>
                <w:spacing w:val="-5"/>
                <w:sz w:val="22"/>
                <w:szCs w:val="22"/>
              </w:rPr>
              <w:t>449</w:t>
            </w:r>
          </w:p>
          <w:p w14:paraId="6B88A805"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(14,52)</w:t>
            </w:r>
          </w:p>
        </w:tc>
        <w:tc>
          <w:tcPr>
            <w:tcW w:w="2127" w:type="dxa"/>
            <w:tcBorders>
              <w:top w:val="single" w:sz="4" w:space="0" w:color="000000"/>
              <w:left w:val="single" w:sz="4" w:space="0" w:color="000000"/>
              <w:bottom w:val="single" w:sz="4" w:space="0" w:color="000000"/>
              <w:right w:val="single" w:sz="4" w:space="0" w:color="000000"/>
            </w:tcBorders>
          </w:tcPr>
          <w:p w14:paraId="74A2BEE0" w14:textId="77777777" w:rsidR="00267ADA" w:rsidRPr="00E01096" w:rsidRDefault="00267ADA" w:rsidP="003301C4">
            <w:pPr>
              <w:pStyle w:val="TableParagraph"/>
              <w:kinsoku w:val="0"/>
              <w:overflowPunct w:val="0"/>
              <w:ind w:left="0"/>
              <w:rPr>
                <w:spacing w:val="-2"/>
                <w:sz w:val="22"/>
                <w:szCs w:val="22"/>
              </w:rPr>
            </w:pPr>
            <w:r w:rsidRPr="00E01096">
              <w:rPr>
                <w:sz w:val="22"/>
                <w:szCs w:val="22"/>
              </w:rPr>
              <w:t>1,03</w:t>
            </w:r>
            <w:r w:rsidRPr="00E01096">
              <w:rPr>
                <w:spacing w:val="-14"/>
                <w:sz w:val="22"/>
                <w:szCs w:val="22"/>
              </w:rPr>
              <w:t xml:space="preserve"> </w:t>
            </w:r>
            <w:r w:rsidRPr="00E01096">
              <w:rPr>
                <w:sz w:val="22"/>
                <w:szCs w:val="22"/>
              </w:rPr>
              <w:t>(0,96</w:t>
            </w:r>
            <w:r>
              <w:rPr>
                <w:sz w:val="22"/>
                <w:szCs w:val="22"/>
              </w:rPr>
              <w:t>–</w:t>
            </w:r>
            <w:r w:rsidRPr="00E01096">
              <w:rPr>
                <w:spacing w:val="-2"/>
                <w:sz w:val="22"/>
                <w:szCs w:val="22"/>
              </w:rPr>
              <w:t>1,11)</w:t>
            </w:r>
          </w:p>
          <w:p w14:paraId="22818958"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0,442</w:t>
            </w:r>
          </w:p>
        </w:tc>
      </w:tr>
      <w:tr w:rsidR="00267ADA" w:rsidRPr="00E01096" w14:paraId="1AFF3B5C" w14:textId="77777777" w:rsidTr="003301C4">
        <w:trPr>
          <w:trHeight w:val="500"/>
        </w:trPr>
        <w:tc>
          <w:tcPr>
            <w:tcW w:w="2410" w:type="dxa"/>
            <w:tcBorders>
              <w:top w:val="single" w:sz="4" w:space="0" w:color="000000"/>
              <w:left w:val="single" w:sz="4" w:space="0" w:color="000000"/>
              <w:bottom w:val="single" w:sz="4" w:space="0" w:color="000000"/>
              <w:right w:val="single" w:sz="4" w:space="0" w:color="000000"/>
            </w:tcBorders>
          </w:tcPr>
          <w:p w14:paraId="3DA91CB9"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Didžiojo</w:t>
            </w:r>
            <w:r w:rsidRPr="00E01096">
              <w:rPr>
                <w:spacing w:val="-10"/>
                <w:sz w:val="22"/>
                <w:szCs w:val="22"/>
              </w:rPr>
              <w:t xml:space="preserve"> </w:t>
            </w:r>
            <w:r w:rsidRPr="00E01096">
              <w:rPr>
                <w:spacing w:val="-2"/>
                <w:sz w:val="22"/>
                <w:szCs w:val="22"/>
              </w:rPr>
              <w:t>kraujavimo</w:t>
            </w:r>
            <w:r>
              <w:rPr>
                <w:spacing w:val="-2"/>
                <w:sz w:val="22"/>
                <w:szCs w:val="22"/>
              </w:rPr>
              <w:t xml:space="preserve">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1BBFB4DC"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395</w:t>
            </w:r>
          </w:p>
          <w:p w14:paraId="248A129F"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(3,60)</w:t>
            </w:r>
          </w:p>
        </w:tc>
        <w:tc>
          <w:tcPr>
            <w:tcW w:w="2268" w:type="dxa"/>
            <w:tcBorders>
              <w:top w:val="single" w:sz="4" w:space="0" w:color="000000"/>
              <w:left w:val="single" w:sz="4" w:space="0" w:color="000000"/>
              <w:bottom w:val="single" w:sz="4" w:space="0" w:color="000000"/>
              <w:right w:val="single" w:sz="4" w:space="0" w:color="000000"/>
            </w:tcBorders>
          </w:tcPr>
          <w:p w14:paraId="5FF9282A"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386</w:t>
            </w:r>
          </w:p>
          <w:p w14:paraId="7486BB4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(3,45)</w:t>
            </w:r>
          </w:p>
        </w:tc>
        <w:tc>
          <w:tcPr>
            <w:tcW w:w="2127" w:type="dxa"/>
            <w:tcBorders>
              <w:top w:val="single" w:sz="4" w:space="0" w:color="000000"/>
              <w:left w:val="single" w:sz="4" w:space="0" w:color="000000"/>
              <w:bottom w:val="single" w:sz="4" w:space="0" w:color="000000"/>
              <w:right w:val="single" w:sz="4" w:space="0" w:color="000000"/>
            </w:tcBorders>
          </w:tcPr>
          <w:p w14:paraId="6FCAB14F" w14:textId="77777777" w:rsidR="00267ADA" w:rsidRPr="00E01096" w:rsidRDefault="00267ADA" w:rsidP="003301C4">
            <w:pPr>
              <w:pStyle w:val="TableParagraph"/>
              <w:kinsoku w:val="0"/>
              <w:overflowPunct w:val="0"/>
              <w:ind w:left="0"/>
              <w:rPr>
                <w:spacing w:val="-2"/>
                <w:sz w:val="22"/>
                <w:szCs w:val="22"/>
              </w:rPr>
            </w:pPr>
            <w:r w:rsidRPr="00E01096">
              <w:rPr>
                <w:sz w:val="22"/>
                <w:szCs w:val="22"/>
              </w:rPr>
              <w:t>1,04</w:t>
            </w:r>
            <w:r w:rsidRPr="00E01096">
              <w:rPr>
                <w:spacing w:val="-14"/>
                <w:sz w:val="22"/>
                <w:szCs w:val="22"/>
              </w:rPr>
              <w:t xml:space="preserve"> </w:t>
            </w:r>
            <w:r w:rsidRPr="00E01096">
              <w:rPr>
                <w:sz w:val="22"/>
                <w:szCs w:val="22"/>
              </w:rPr>
              <w:t>(0,90</w:t>
            </w:r>
            <w:r>
              <w:rPr>
                <w:sz w:val="22"/>
                <w:szCs w:val="22"/>
              </w:rPr>
              <w:t>–</w:t>
            </w:r>
            <w:r w:rsidRPr="00E01096">
              <w:rPr>
                <w:spacing w:val="-2"/>
                <w:sz w:val="22"/>
                <w:szCs w:val="22"/>
              </w:rPr>
              <w:t>1,20)</w:t>
            </w:r>
          </w:p>
          <w:p w14:paraId="4E0117EA"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0,576</w:t>
            </w:r>
          </w:p>
        </w:tc>
      </w:tr>
      <w:tr w:rsidR="00267ADA" w:rsidRPr="00E01096" w14:paraId="08281E34" w14:textId="77777777" w:rsidTr="003301C4">
        <w:trPr>
          <w:trHeight w:val="505"/>
        </w:trPr>
        <w:tc>
          <w:tcPr>
            <w:tcW w:w="2410" w:type="dxa"/>
            <w:tcBorders>
              <w:top w:val="single" w:sz="4" w:space="0" w:color="000000"/>
              <w:left w:val="single" w:sz="4" w:space="0" w:color="000000"/>
              <w:bottom w:val="single" w:sz="4" w:space="0" w:color="000000"/>
              <w:right w:val="single" w:sz="4" w:space="0" w:color="000000"/>
            </w:tcBorders>
          </w:tcPr>
          <w:p w14:paraId="4C94F99C" w14:textId="77777777" w:rsidR="00267ADA" w:rsidRPr="00E01096" w:rsidRDefault="00267ADA" w:rsidP="003301C4">
            <w:pPr>
              <w:pStyle w:val="TableParagraph"/>
              <w:kinsoku w:val="0"/>
              <w:overflowPunct w:val="0"/>
              <w:ind w:left="0"/>
              <w:rPr>
                <w:spacing w:val="-2"/>
                <w:sz w:val="22"/>
                <w:szCs w:val="22"/>
              </w:rPr>
            </w:pPr>
            <w:r w:rsidRPr="00E01096">
              <w:rPr>
                <w:sz w:val="22"/>
                <w:szCs w:val="22"/>
              </w:rPr>
              <w:t>Mirtis</w:t>
            </w:r>
            <w:r w:rsidRPr="00E01096">
              <w:rPr>
                <w:spacing w:val="-6"/>
                <w:sz w:val="22"/>
                <w:szCs w:val="22"/>
              </w:rPr>
              <w:t xml:space="preserve"> </w:t>
            </w:r>
            <w:r w:rsidRPr="00E01096">
              <w:rPr>
                <w:sz w:val="22"/>
                <w:szCs w:val="22"/>
              </w:rPr>
              <w:t>dėl</w:t>
            </w:r>
            <w:r w:rsidRPr="00E01096">
              <w:rPr>
                <w:spacing w:val="-5"/>
                <w:sz w:val="22"/>
                <w:szCs w:val="22"/>
              </w:rPr>
              <w:t xml:space="preserve"> </w:t>
            </w:r>
            <w:r w:rsidRPr="00E01096">
              <w:rPr>
                <w:spacing w:val="-2"/>
                <w:sz w:val="22"/>
                <w:szCs w:val="22"/>
              </w:rPr>
              <w:t>kraujavimo*</w:t>
            </w:r>
          </w:p>
        </w:tc>
        <w:tc>
          <w:tcPr>
            <w:tcW w:w="2126" w:type="dxa"/>
            <w:tcBorders>
              <w:top w:val="single" w:sz="4" w:space="0" w:color="000000"/>
              <w:left w:val="single" w:sz="4" w:space="0" w:color="000000"/>
              <w:bottom w:val="single" w:sz="4" w:space="0" w:color="000000"/>
              <w:right w:val="single" w:sz="4" w:space="0" w:color="000000"/>
            </w:tcBorders>
          </w:tcPr>
          <w:p w14:paraId="0A38B090"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27</w:t>
            </w:r>
          </w:p>
          <w:p w14:paraId="3BDA4474"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(0,24)</w:t>
            </w:r>
          </w:p>
        </w:tc>
        <w:tc>
          <w:tcPr>
            <w:tcW w:w="2268" w:type="dxa"/>
            <w:tcBorders>
              <w:top w:val="single" w:sz="4" w:space="0" w:color="000000"/>
              <w:left w:val="single" w:sz="4" w:space="0" w:color="000000"/>
              <w:bottom w:val="single" w:sz="4" w:space="0" w:color="000000"/>
              <w:right w:val="single" w:sz="4" w:space="0" w:color="000000"/>
            </w:tcBorders>
          </w:tcPr>
          <w:p w14:paraId="3F80DC33"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55</w:t>
            </w:r>
          </w:p>
          <w:p w14:paraId="4D8C63FF"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(0,48)</w:t>
            </w:r>
          </w:p>
        </w:tc>
        <w:tc>
          <w:tcPr>
            <w:tcW w:w="2127" w:type="dxa"/>
            <w:tcBorders>
              <w:top w:val="single" w:sz="4" w:space="0" w:color="000000"/>
              <w:left w:val="single" w:sz="4" w:space="0" w:color="000000"/>
              <w:bottom w:val="single" w:sz="4" w:space="0" w:color="000000"/>
              <w:right w:val="single" w:sz="4" w:space="0" w:color="000000"/>
            </w:tcBorders>
          </w:tcPr>
          <w:p w14:paraId="1DE514D1" w14:textId="77777777" w:rsidR="00267ADA" w:rsidRPr="00E01096" w:rsidRDefault="00267ADA" w:rsidP="003301C4">
            <w:pPr>
              <w:pStyle w:val="TableParagraph"/>
              <w:kinsoku w:val="0"/>
              <w:overflowPunct w:val="0"/>
              <w:ind w:left="0"/>
              <w:rPr>
                <w:spacing w:val="-2"/>
                <w:sz w:val="22"/>
                <w:szCs w:val="22"/>
              </w:rPr>
            </w:pPr>
            <w:r w:rsidRPr="00E01096">
              <w:rPr>
                <w:sz w:val="22"/>
                <w:szCs w:val="22"/>
              </w:rPr>
              <w:t>0,50</w:t>
            </w:r>
            <w:r w:rsidRPr="00E01096">
              <w:rPr>
                <w:spacing w:val="-14"/>
                <w:sz w:val="22"/>
                <w:szCs w:val="22"/>
              </w:rPr>
              <w:t xml:space="preserve"> </w:t>
            </w:r>
            <w:r w:rsidRPr="00E01096">
              <w:rPr>
                <w:sz w:val="22"/>
                <w:szCs w:val="22"/>
              </w:rPr>
              <w:t>(0,31</w:t>
            </w:r>
            <w:r>
              <w:rPr>
                <w:sz w:val="22"/>
                <w:szCs w:val="22"/>
              </w:rPr>
              <w:t>–</w:t>
            </w:r>
            <w:r w:rsidRPr="00E01096">
              <w:rPr>
                <w:spacing w:val="-2"/>
                <w:sz w:val="22"/>
                <w:szCs w:val="22"/>
              </w:rPr>
              <w:t>0,79)</w:t>
            </w:r>
          </w:p>
          <w:p w14:paraId="785C4DF8"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0,003</w:t>
            </w:r>
          </w:p>
        </w:tc>
      </w:tr>
      <w:tr w:rsidR="00267ADA" w:rsidRPr="00E01096" w14:paraId="38E579A2" w14:textId="77777777" w:rsidTr="003301C4">
        <w:trPr>
          <w:trHeight w:val="505"/>
        </w:trPr>
        <w:tc>
          <w:tcPr>
            <w:tcW w:w="2410" w:type="dxa"/>
            <w:tcBorders>
              <w:top w:val="single" w:sz="4" w:space="0" w:color="000000"/>
              <w:left w:val="single" w:sz="4" w:space="0" w:color="000000"/>
              <w:bottom w:val="single" w:sz="4" w:space="0" w:color="000000"/>
              <w:right w:val="single" w:sz="4" w:space="0" w:color="000000"/>
            </w:tcBorders>
          </w:tcPr>
          <w:p w14:paraId="061B7527" w14:textId="77777777" w:rsidR="00267ADA" w:rsidRPr="00E01096" w:rsidRDefault="00267ADA" w:rsidP="003301C4">
            <w:pPr>
              <w:pStyle w:val="TableParagraph"/>
              <w:kinsoku w:val="0"/>
              <w:overflowPunct w:val="0"/>
              <w:ind w:left="0"/>
              <w:rPr>
                <w:spacing w:val="-2"/>
                <w:sz w:val="22"/>
                <w:szCs w:val="22"/>
              </w:rPr>
            </w:pPr>
            <w:r w:rsidRPr="00E01096">
              <w:rPr>
                <w:sz w:val="22"/>
                <w:szCs w:val="22"/>
              </w:rPr>
              <w:t>Kritinis</w:t>
            </w:r>
            <w:r w:rsidRPr="00E01096">
              <w:rPr>
                <w:spacing w:val="-14"/>
                <w:sz w:val="22"/>
                <w:szCs w:val="22"/>
              </w:rPr>
              <w:t xml:space="preserve"> </w:t>
            </w:r>
            <w:r w:rsidRPr="00E01096">
              <w:rPr>
                <w:sz w:val="22"/>
                <w:szCs w:val="22"/>
              </w:rPr>
              <w:t xml:space="preserve">organų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666A1ED9"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91</w:t>
            </w:r>
          </w:p>
          <w:p w14:paraId="102E683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(0,82)</w:t>
            </w:r>
          </w:p>
        </w:tc>
        <w:tc>
          <w:tcPr>
            <w:tcW w:w="2268" w:type="dxa"/>
            <w:tcBorders>
              <w:top w:val="single" w:sz="4" w:space="0" w:color="000000"/>
              <w:left w:val="single" w:sz="4" w:space="0" w:color="000000"/>
              <w:bottom w:val="single" w:sz="4" w:space="0" w:color="000000"/>
              <w:right w:val="single" w:sz="4" w:space="0" w:color="000000"/>
            </w:tcBorders>
          </w:tcPr>
          <w:p w14:paraId="5F5FCEDB"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133</w:t>
            </w:r>
          </w:p>
          <w:p w14:paraId="798F8418"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(1,18)</w:t>
            </w:r>
          </w:p>
        </w:tc>
        <w:tc>
          <w:tcPr>
            <w:tcW w:w="2127" w:type="dxa"/>
            <w:tcBorders>
              <w:top w:val="single" w:sz="4" w:space="0" w:color="000000"/>
              <w:left w:val="single" w:sz="4" w:space="0" w:color="000000"/>
              <w:bottom w:val="single" w:sz="4" w:space="0" w:color="000000"/>
              <w:right w:val="single" w:sz="4" w:space="0" w:color="000000"/>
            </w:tcBorders>
          </w:tcPr>
          <w:p w14:paraId="11CB7313" w14:textId="77777777" w:rsidR="00267ADA" w:rsidRPr="00E01096" w:rsidRDefault="00267ADA" w:rsidP="003301C4">
            <w:pPr>
              <w:pStyle w:val="TableParagraph"/>
              <w:kinsoku w:val="0"/>
              <w:overflowPunct w:val="0"/>
              <w:ind w:left="0"/>
              <w:rPr>
                <w:spacing w:val="-2"/>
                <w:sz w:val="22"/>
                <w:szCs w:val="22"/>
              </w:rPr>
            </w:pPr>
            <w:r w:rsidRPr="00E01096">
              <w:rPr>
                <w:sz w:val="22"/>
                <w:szCs w:val="22"/>
              </w:rPr>
              <w:t>0,69</w:t>
            </w:r>
            <w:r w:rsidRPr="00E01096">
              <w:rPr>
                <w:spacing w:val="-14"/>
                <w:sz w:val="22"/>
                <w:szCs w:val="22"/>
              </w:rPr>
              <w:t xml:space="preserve"> </w:t>
            </w:r>
            <w:r w:rsidRPr="00E01096">
              <w:rPr>
                <w:sz w:val="22"/>
                <w:szCs w:val="22"/>
              </w:rPr>
              <w:t>(0,53</w:t>
            </w:r>
            <w:r>
              <w:rPr>
                <w:sz w:val="22"/>
                <w:szCs w:val="22"/>
              </w:rPr>
              <w:t>–</w:t>
            </w:r>
            <w:r w:rsidRPr="00E01096">
              <w:rPr>
                <w:spacing w:val="-2"/>
                <w:sz w:val="22"/>
                <w:szCs w:val="22"/>
              </w:rPr>
              <w:t>0,91)</w:t>
            </w:r>
          </w:p>
          <w:p w14:paraId="450A582C"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0,007</w:t>
            </w:r>
          </w:p>
        </w:tc>
      </w:tr>
      <w:tr w:rsidR="00267ADA" w:rsidRPr="00E01096" w14:paraId="71F9BDE5" w14:textId="77777777" w:rsidTr="003301C4">
        <w:trPr>
          <w:trHeight w:val="504"/>
        </w:trPr>
        <w:tc>
          <w:tcPr>
            <w:tcW w:w="2410" w:type="dxa"/>
            <w:tcBorders>
              <w:top w:val="single" w:sz="4" w:space="0" w:color="000000"/>
              <w:left w:val="single" w:sz="4" w:space="0" w:color="000000"/>
              <w:bottom w:val="single" w:sz="4" w:space="0" w:color="000000"/>
              <w:right w:val="single" w:sz="4" w:space="0" w:color="000000"/>
            </w:tcBorders>
          </w:tcPr>
          <w:p w14:paraId="56781A09" w14:textId="77777777" w:rsidR="00267ADA" w:rsidRPr="00E01096" w:rsidRDefault="00267ADA" w:rsidP="003301C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į</w:t>
            </w:r>
            <w:r w:rsidRPr="00E01096">
              <w:rPr>
                <w:spacing w:val="-14"/>
                <w:sz w:val="22"/>
                <w:szCs w:val="22"/>
              </w:rPr>
              <w:t xml:space="preserve"> </w:t>
            </w:r>
            <w:r w:rsidRPr="00E01096">
              <w:rPr>
                <w:sz w:val="22"/>
                <w:szCs w:val="22"/>
              </w:rPr>
              <w:t xml:space="preserve">kaukolės </w:t>
            </w:r>
            <w:r w:rsidRPr="00E01096">
              <w:rPr>
                <w:spacing w:val="-2"/>
                <w:sz w:val="22"/>
                <w:szCs w:val="22"/>
              </w:rPr>
              <w:t>vidų*</w:t>
            </w:r>
          </w:p>
        </w:tc>
        <w:tc>
          <w:tcPr>
            <w:tcW w:w="2126" w:type="dxa"/>
            <w:tcBorders>
              <w:top w:val="single" w:sz="4" w:space="0" w:color="000000"/>
              <w:left w:val="single" w:sz="4" w:space="0" w:color="000000"/>
              <w:bottom w:val="single" w:sz="4" w:space="0" w:color="000000"/>
              <w:right w:val="single" w:sz="4" w:space="0" w:color="000000"/>
            </w:tcBorders>
          </w:tcPr>
          <w:p w14:paraId="588BB17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55</w:t>
            </w:r>
          </w:p>
          <w:p w14:paraId="02243F82"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(0,49)</w:t>
            </w:r>
          </w:p>
        </w:tc>
        <w:tc>
          <w:tcPr>
            <w:tcW w:w="2268" w:type="dxa"/>
            <w:tcBorders>
              <w:top w:val="single" w:sz="4" w:space="0" w:color="000000"/>
              <w:left w:val="single" w:sz="4" w:space="0" w:color="000000"/>
              <w:bottom w:val="single" w:sz="4" w:space="0" w:color="000000"/>
              <w:right w:val="single" w:sz="4" w:space="0" w:color="000000"/>
            </w:tcBorders>
          </w:tcPr>
          <w:p w14:paraId="43A51BD1"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84</w:t>
            </w:r>
          </w:p>
          <w:p w14:paraId="3029069B"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(0,74)</w:t>
            </w:r>
          </w:p>
        </w:tc>
        <w:tc>
          <w:tcPr>
            <w:tcW w:w="2127" w:type="dxa"/>
            <w:tcBorders>
              <w:top w:val="single" w:sz="4" w:space="0" w:color="000000"/>
              <w:left w:val="single" w:sz="4" w:space="0" w:color="000000"/>
              <w:bottom w:val="single" w:sz="4" w:space="0" w:color="000000"/>
              <w:right w:val="single" w:sz="4" w:space="0" w:color="000000"/>
            </w:tcBorders>
          </w:tcPr>
          <w:p w14:paraId="30EF4572" w14:textId="77777777" w:rsidR="00267ADA" w:rsidRPr="00E01096" w:rsidRDefault="00267ADA" w:rsidP="003301C4">
            <w:pPr>
              <w:pStyle w:val="TableParagraph"/>
              <w:kinsoku w:val="0"/>
              <w:overflowPunct w:val="0"/>
              <w:ind w:left="0"/>
              <w:rPr>
                <w:spacing w:val="-2"/>
                <w:sz w:val="22"/>
                <w:szCs w:val="22"/>
              </w:rPr>
            </w:pPr>
            <w:r w:rsidRPr="00E01096">
              <w:rPr>
                <w:sz w:val="22"/>
                <w:szCs w:val="22"/>
              </w:rPr>
              <w:t>0,67</w:t>
            </w:r>
            <w:r w:rsidRPr="00E01096">
              <w:rPr>
                <w:spacing w:val="-14"/>
                <w:sz w:val="22"/>
                <w:szCs w:val="22"/>
              </w:rPr>
              <w:t xml:space="preserve"> </w:t>
            </w:r>
            <w:r w:rsidRPr="00E01096">
              <w:rPr>
                <w:sz w:val="22"/>
                <w:szCs w:val="22"/>
              </w:rPr>
              <w:t>(0,47</w:t>
            </w:r>
            <w:r>
              <w:rPr>
                <w:sz w:val="22"/>
                <w:szCs w:val="22"/>
              </w:rPr>
              <w:t>–</w:t>
            </w:r>
            <w:r w:rsidRPr="00E01096">
              <w:rPr>
                <w:spacing w:val="-2"/>
                <w:sz w:val="22"/>
                <w:szCs w:val="22"/>
              </w:rPr>
              <w:t>0,93)</w:t>
            </w:r>
          </w:p>
          <w:p w14:paraId="6647F7C9"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0,019</w:t>
            </w:r>
          </w:p>
        </w:tc>
      </w:tr>
      <w:tr w:rsidR="00267ADA" w:rsidRPr="00E01096" w14:paraId="3B3F1AE5" w14:textId="77777777" w:rsidTr="003301C4">
        <w:trPr>
          <w:trHeight w:val="502"/>
        </w:trPr>
        <w:tc>
          <w:tcPr>
            <w:tcW w:w="2410" w:type="dxa"/>
            <w:tcBorders>
              <w:top w:val="single" w:sz="4" w:space="0" w:color="000000"/>
              <w:left w:val="single" w:sz="4" w:space="0" w:color="000000"/>
              <w:bottom w:val="single" w:sz="4" w:space="0" w:color="000000"/>
              <w:right w:val="single" w:sz="4" w:space="0" w:color="000000"/>
            </w:tcBorders>
          </w:tcPr>
          <w:p w14:paraId="14F6FF44"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Hemoglobino</w:t>
            </w:r>
            <w:r w:rsidRPr="00E01096">
              <w:rPr>
                <w:spacing w:val="5"/>
                <w:sz w:val="22"/>
                <w:szCs w:val="22"/>
              </w:rPr>
              <w:t xml:space="preserve"> </w:t>
            </w:r>
            <w:r w:rsidRPr="00E01096">
              <w:rPr>
                <w:spacing w:val="-2"/>
                <w:sz w:val="22"/>
                <w:szCs w:val="22"/>
              </w:rPr>
              <w:t>kritimas*</w:t>
            </w:r>
          </w:p>
        </w:tc>
        <w:tc>
          <w:tcPr>
            <w:tcW w:w="2126" w:type="dxa"/>
            <w:tcBorders>
              <w:top w:val="single" w:sz="4" w:space="0" w:color="000000"/>
              <w:left w:val="single" w:sz="4" w:space="0" w:color="000000"/>
              <w:bottom w:val="single" w:sz="4" w:space="0" w:color="000000"/>
              <w:right w:val="single" w:sz="4" w:space="0" w:color="000000"/>
            </w:tcBorders>
          </w:tcPr>
          <w:p w14:paraId="62AB9DF5"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305</w:t>
            </w:r>
          </w:p>
          <w:p w14:paraId="6CD79A1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(2,77)</w:t>
            </w:r>
          </w:p>
        </w:tc>
        <w:tc>
          <w:tcPr>
            <w:tcW w:w="2268" w:type="dxa"/>
            <w:tcBorders>
              <w:top w:val="single" w:sz="4" w:space="0" w:color="000000"/>
              <w:left w:val="single" w:sz="4" w:space="0" w:color="000000"/>
              <w:bottom w:val="single" w:sz="4" w:space="0" w:color="000000"/>
              <w:right w:val="single" w:sz="4" w:space="0" w:color="000000"/>
            </w:tcBorders>
          </w:tcPr>
          <w:p w14:paraId="263E64C1"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254</w:t>
            </w:r>
          </w:p>
          <w:p w14:paraId="42AC0D37"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(2,26)</w:t>
            </w:r>
          </w:p>
        </w:tc>
        <w:tc>
          <w:tcPr>
            <w:tcW w:w="2127" w:type="dxa"/>
            <w:tcBorders>
              <w:top w:val="single" w:sz="4" w:space="0" w:color="000000"/>
              <w:left w:val="single" w:sz="4" w:space="0" w:color="000000"/>
              <w:bottom w:val="single" w:sz="4" w:space="0" w:color="000000"/>
              <w:right w:val="single" w:sz="4" w:space="0" w:color="000000"/>
            </w:tcBorders>
          </w:tcPr>
          <w:p w14:paraId="5D83CD4C" w14:textId="77777777" w:rsidR="00267ADA" w:rsidRPr="00E01096" w:rsidRDefault="00267ADA" w:rsidP="003301C4">
            <w:pPr>
              <w:pStyle w:val="TableParagraph"/>
              <w:kinsoku w:val="0"/>
              <w:overflowPunct w:val="0"/>
              <w:ind w:left="0"/>
              <w:rPr>
                <w:spacing w:val="-2"/>
                <w:sz w:val="22"/>
                <w:szCs w:val="22"/>
              </w:rPr>
            </w:pPr>
            <w:r w:rsidRPr="00E01096">
              <w:rPr>
                <w:sz w:val="22"/>
                <w:szCs w:val="22"/>
              </w:rPr>
              <w:t>1,22</w:t>
            </w:r>
            <w:r w:rsidRPr="00E01096">
              <w:rPr>
                <w:spacing w:val="-14"/>
                <w:sz w:val="22"/>
                <w:szCs w:val="22"/>
              </w:rPr>
              <w:t xml:space="preserve"> </w:t>
            </w:r>
            <w:r w:rsidRPr="00E01096">
              <w:rPr>
                <w:sz w:val="22"/>
                <w:szCs w:val="22"/>
              </w:rPr>
              <w:t>(1,03</w:t>
            </w:r>
            <w:r>
              <w:rPr>
                <w:sz w:val="22"/>
                <w:szCs w:val="22"/>
              </w:rPr>
              <w:t>–</w:t>
            </w:r>
            <w:r w:rsidRPr="00E01096">
              <w:rPr>
                <w:spacing w:val="-2"/>
                <w:sz w:val="22"/>
                <w:szCs w:val="22"/>
              </w:rPr>
              <w:t>1,44)</w:t>
            </w:r>
          </w:p>
          <w:p w14:paraId="2467C00B"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0,019</w:t>
            </w:r>
          </w:p>
        </w:tc>
      </w:tr>
      <w:tr w:rsidR="00267ADA" w:rsidRPr="00E01096" w14:paraId="45D1A6FF" w14:textId="77777777" w:rsidTr="003301C4">
        <w:trPr>
          <w:trHeight w:val="1087"/>
        </w:trPr>
        <w:tc>
          <w:tcPr>
            <w:tcW w:w="2410" w:type="dxa"/>
            <w:tcBorders>
              <w:top w:val="single" w:sz="4" w:space="0" w:color="000000"/>
              <w:left w:val="single" w:sz="4" w:space="0" w:color="000000"/>
              <w:bottom w:val="single" w:sz="4" w:space="0" w:color="000000"/>
              <w:right w:val="single" w:sz="4" w:space="0" w:color="000000"/>
            </w:tcBorders>
          </w:tcPr>
          <w:p w14:paraId="7EF7A62B" w14:textId="77777777" w:rsidR="00267ADA" w:rsidRPr="00E01096" w:rsidRDefault="00267ADA" w:rsidP="003301C4">
            <w:pPr>
              <w:pStyle w:val="TableParagraph"/>
              <w:kinsoku w:val="0"/>
              <w:overflowPunct w:val="0"/>
              <w:ind w:left="0"/>
              <w:rPr>
                <w:spacing w:val="-2"/>
                <w:sz w:val="22"/>
                <w:szCs w:val="22"/>
              </w:rPr>
            </w:pPr>
            <w:r w:rsidRPr="00E01096">
              <w:rPr>
                <w:sz w:val="22"/>
                <w:szCs w:val="22"/>
              </w:rPr>
              <w:t>2</w:t>
            </w:r>
            <w:r w:rsidRPr="00E01096">
              <w:rPr>
                <w:spacing w:val="-13"/>
                <w:sz w:val="22"/>
                <w:szCs w:val="22"/>
              </w:rPr>
              <w:t xml:space="preserve"> </w:t>
            </w:r>
            <w:r w:rsidRPr="00E01096">
              <w:rPr>
                <w:sz w:val="22"/>
                <w:szCs w:val="22"/>
              </w:rPr>
              <w:t>ar</w:t>
            </w:r>
            <w:r w:rsidRPr="00E01096">
              <w:rPr>
                <w:spacing w:val="-13"/>
                <w:sz w:val="22"/>
                <w:szCs w:val="22"/>
              </w:rPr>
              <w:t xml:space="preserve"> </w:t>
            </w:r>
            <w:r w:rsidRPr="00E01096">
              <w:rPr>
                <w:sz w:val="22"/>
                <w:szCs w:val="22"/>
              </w:rPr>
              <w:t>daugiau</w:t>
            </w:r>
            <w:r w:rsidRPr="00E01096">
              <w:rPr>
                <w:spacing w:val="-13"/>
                <w:sz w:val="22"/>
                <w:szCs w:val="22"/>
              </w:rPr>
              <w:t xml:space="preserve"> </w:t>
            </w:r>
            <w:r w:rsidRPr="00E01096">
              <w:rPr>
                <w:sz w:val="22"/>
                <w:szCs w:val="22"/>
              </w:rPr>
              <w:t>vienetų raudonųjų kraujo kūnelių pakuočių ar viso kraujo</w:t>
            </w:r>
            <w:r>
              <w:rPr>
                <w:sz w:val="22"/>
                <w:szCs w:val="22"/>
              </w:rPr>
              <w:t xml:space="preserve"> </w:t>
            </w:r>
            <w:r w:rsidRPr="00E01096">
              <w:rPr>
                <w:spacing w:val="-2"/>
                <w:sz w:val="22"/>
                <w:szCs w:val="22"/>
              </w:rPr>
              <w:t>perpylimas*</w:t>
            </w:r>
          </w:p>
        </w:tc>
        <w:tc>
          <w:tcPr>
            <w:tcW w:w="2126" w:type="dxa"/>
            <w:tcBorders>
              <w:top w:val="single" w:sz="4" w:space="0" w:color="000000"/>
              <w:left w:val="single" w:sz="4" w:space="0" w:color="000000"/>
              <w:bottom w:val="single" w:sz="4" w:space="0" w:color="000000"/>
              <w:right w:val="single" w:sz="4" w:space="0" w:color="000000"/>
            </w:tcBorders>
          </w:tcPr>
          <w:p w14:paraId="7DAEBDCC"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183</w:t>
            </w:r>
          </w:p>
          <w:p w14:paraId="33B436D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(1,65)</w:t>
            </w:r>
          </w:p>
        </w:tc>
        <w:tc>
          <w:tcPr>
            <w:tcW w:w="2268" w:type="dxa"/>
            <w:tcBorders>
              <w:top w:val="single" w:sz="4" w:space="0" w:color="000000"/>
              <w:left w:val="single" w:sz="4" w:space="0" w:color="000000"/>
              <w:bottom w:val="single" w:sz="4" w:space="0" w:color="000000"/>
              <w:right w:val="single" w:sz="4" w:space="0" w:color="000000"/>
            </w:tcBorders>
          </w:tcPr>
          <w:p w14:paraId="23A7C592"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149</w:t>
            </w:r>
          </w:p>
          <w:p w14:paraId="76533D1D"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(1,32)</w:t>
            </w:r>
          </w:p>
        </w:tc>
        <w:tc>
          <w:tcPr>
            <w:tcW w:w="2127" w:type="dxa"/>
            <w:tcBorders>
              <w:top w:val="single" w:sz="4" w:space="0" w:color="000000"/>
              <w:left w:val="single" w:sz="4" w:space="0" w:color="000000"/>
              <w:bottom w:val="single" w:sz="4" w:space="0" w:color="000000"/>
              <w:right w:val="single" w:sz="4" w:space="0" w:color="000000"/>
            </w:tcBorders>
          </w:tcPr>
          <w:p w14:paraId="725C81E2" w14:textId="77777777" w:rsidR="00267ADA" w:rsidRPr="00E01096" w:rsidRDefault="00267ADA" w:rsidP="003301C4">
            <w:pPr>
              <w:pStyle w:val="TableParagraph"/>
              <w:kinsoku w:val="0"/>
              <w:overflowPunct w:val="0"/>
              <w:ind w:left="0"/>
              <w:rPr>
                <w:spacing w:val="-2"/>
                <w:sz w:val="22"/>
                <w:szCs w:val="22"/>
              </w:rPr>
            </w:pPr>
            <w:r w:rsidRPr="00E01096">
              <w:rPr>
                <w:sz w:val="22"/>
                <w:szCs w:val="22"/>
              </w:rPr>
              <w:t>1,25</w:t>
            </w:r>
            <w:r w:rsidRPr="00E01096">
              <w:rPr>
                <w:spacing w:val="-14"/>
                <w:sz w:val="22"/>
                <w:szCs w:val="22"/>
              </w:rPr>
              <w:t xml:space="preserve"> </w:t>
            </w:r>
            <w:r w:rsidRPr="00E01096">
              <w:rPr>
                <w:sz w:val="22"/>
                <w:szCs w:val="22"/>
              </w:rPr>
              <w:t>(1,01</w:t>
            </w:r>
            <w:r>
              <w:rPr>
                <w:sz w:val="22"/>
                <w:szCs w:val="22"/>
              </w:rPr>
              <w:t>–</w:t>
            </w:r>
            <w:r w:rsidRPr="00E01096">
              <w:rPr>
                <w:spacing w:val="-2"/>
                <w:sz w:val="22"/>
                <w:szCs w:val="22"/>
              </w:rPr>
              <w:t>1,55)</w:t>
            </w:r>
          </w:p>
          <w:p w14:paraId="61EFC126"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0,044</w:t>
            </w:r>
          </w:p>
        </w:tc>
      </w:tr>
      <w:tr w:rsidR="00267ADA" w:rsidRPr="00E01096" w14:paraId="36167AE4" w14:textId="77777777" w:rsidTr="003301C4">
        <w:trPr>
          <w:trHeight w:val="759"/>
        </w:trPr>
        <w:tc>
          <w:tcPr>
            <w:tcW w:w="2410" w:type="dxa"/>
            <w:tcBorders>
              <w:top w:val="single" w:sz="4" w:space="0" w:color="000000"/>
              <w:left w:val="single" w:sz="4" w:space="0" w:color="000000"/>
              <w:bottom w:val="single" w:sz="4" w:space="0" w:color="000000"/>
              <w:right w:val="single" w:sz="4" w:space="0" w:color="000000"/>
            </w:tcBorders>
          </w:tcPr>
          <w:p w14:paraId="17005676" w14:textId="77777777" w:rsidR="00267ADA" w:rsidRPr="00E01096" w:rsidRDefault="00267ADA" w:rsidP="003301C4">
            <w:pPr>
              <w:pStyle w:val="TableParagraph"/>
              <w:kinsoku w:val="0"/>
              <w:overflowPunct w:val="0"/>
              <w:ind w:left="0"/>
              <w:rPr>
                <w:sz w:val="22"/>
                <w:szCs w:val="22"/>
              </w:rPr>
            </w:pPr>
            <w:r w:rsidRPr="00E01096">
              <w:rPr>
                <w:sz w:val="22"/>
                <w:szCs w:val="22"/>
              </w:rPr>
              <w:t>Ne</w:t>
            </w:r>
            <w:r w:rsidRPr="00E01096">
              <w:rPr>
                <w:spacing w:val="-14"/>
                <w:sz w:val="22"/>
                <w:szCs w:val="22"/>
              </w:rPr>
              <w:t xml:space="preserve"> </w:t>
            </w:r>
            <w:r w:rsidRPr="00E01096">
              <w:rPr>
                <w:sz w:val="22"/>
                <w:szCs w:val="22"/>
              </w:rPr>
              <w:t>didžiojo</w:t>
            </w:r>
            <w:r w:rsidRPr="00E01096">
              <w:rPr>
                <w:spacing w:val="-14"/>
                <w:sz w:val="22"/>
                <w:szCs w:val="22"/>
              </w:rPr>
              <w:t xml:space="preserve"> </w:t>
            </w:r>
            <w:r w:rsidRPr="00E01096">
              <w:rPr>
                <w:sz w:val="22"/>
                <w:szCs w:val="22"/>
              </w:rPr>
              <w:t>klinikiniu požiūriu reikšmingo kraujavimo atvejai</w:t>
            </w:r>
          </w:p>
        </w:tc>
        <w:tc>
          <w:tcPr>
            <w:tcW w:w="2126" w:type="dxa"/>
            <w:tcBorders>
              <w:top w:val="single" w:sz="4" w:space="0" w:color="000000"/>
              <w:left w:val="single" w:sz="4" w:space="0" w:color="000000"/>
              <w:bottom w:val="single" w:sz="4" w:space="0" w:color="000000"/>
              <w:right w:val="single" w:sz="4" w:space="0" w:color="000000"/>
            </w:tcBorders>
          </w:tcPr>
          <w:p w14:paraId="0301ADD6" w14:textId="77777777" w:rsidR="00267ADA" w:rsidRPr="00E01096" w:rsidRDefault="00267ADA" w:rsidP="003301C4">
            <w:pPr>
              <w:pStyle w:val="TableParagraph"/>
              <w:kinsoku w:val="0"/>
              <w:overflowPunct w:val="0"/>
              <w:ind w:left="0"/>
              <w:rPr>
                <w:spacing w:val="-4"/>
                <w:sz w:val="22"/>
                <w:szCs w:val="22"/>
              </w:rPr>
            </w:pPr>
            <w:r w:rsidRPr="00E01096">
              <w:rPr>
                <w:spacing w:val="-4"/>
                <w:sz w:val="22"/>
                <w:szCs w:val="22"/>
              </w:rPr>
              <w:t>1185</w:t>
            </w:r>
          </w:p>
          <w:p w14:paraId="72768A5C"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(11,80)</w:t>
            </w:r>
          </w:p>
        </w:tc>
        <w:tc>
          <w:tcPr>
            <w:tcW w:w="2268" w:type="dxa"/>
            <w:tcBorders>
              <w:top w:val="single" w:sz="4" w:space="0" w:color="000000"/>
              <w:left w:val="single" w:sz="4" w:space="0" w:color="000000"/>
              <w:bottom w:val="single" w:sz="4" w:space="0" w:color="000000"/>
              <w:right w:val="single" w:sz="4" w:space="0" w:color="000000"/>
            </w:tcBorders>
          </w:tcPr>
          <w:p w14:paraId="48A6DE4A" w14:textId="77777777" w:rsidR="00267ADA" w:rsidRPr="00E01096" w:rsidRDefault="00267ADA" w:rsidP="003301C4">
            <w:pPr>
              <w:pStyle w:val="TableParagraph"/>
              <w:kinsoku w:val="0"/>
              <w:overflowPunct w:val="0"/>
              <w:ind w:left="0"/>
              <w:rPr>
                <w:spacing w:val="-4"/>
                <w:sz w:val="22"/>
                <w:szCs w:val="22"/>
              </w:rPr>
            </w:pPr>
            <w:r w:rsidRPr="00E01096">
              <w:rPr>
                <w:spacing w:val="-4"/>
                <w:sz w:val="22"/>
                <w:szCs w:val="22"/>
              </w:rPr>
              <w:t>1151</w:t>
            </w:r>
          </w:p>
          <w:p w14:paraId="44AA98D2"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(11,37)</w:t>
            </w:r>
          </w:p>
        </w:tc>
        <w:tc>
          <w:tcPr>
            <w:tcW w:w="2127" w:type="dxa"/>
            <w:tcBorders>
              <w:top w:val="single" w:sz="4" w:space="0" w:color="000000"/>
              <w:left w:val="single" w:sz="4" w:space="0" w:color="000000"/>
              <w:bottom w:val="single" w:sz="4" w:space="0" w:color="000000"/>
              <w:right w:val="single" w:sz="4" w:space="0" w:color="000000"/>
            </w:tcBorders>
          </w:tcPr>
          <w:p w14:paraId="5FB58542" w14:textId="77777777" w:rsidR="00267ADA" w:rsidRPr="00E01096" w:rsidRDefault="00267ADA" w:rsidP="003301C4">
            <w:pPr>
              <w:pStyle w:val="TableParagraph"/>
              <w:kinsoku w:val="0"/>
              <w:overflowPunct w:val="0"/>
              <w:ind w:left="0"/>
              <w:rPr>
                <w:spacing w:val="-2"/>
                <w:sz w:val="22"/>
                <w:szCs w:val="22"/>
              </w:rPr>
            </w:pPr>
            <w:r w:rsidRPr="00E01096">
              <w:rPr>
                <w:sz w:val="22"/>
                <w:szCs w:val="22"/>
              </w:rPr>
              <w:t>1,04</w:t>
            </w:r>
            <w:r w:rsidRPr="00E01096">
              <w:rPr>
                <w:spacing w:val="-4"/>
                <w:sz w:val="22"/>
                <w:szCs w:val="22"/>
              </w:rPr>
              <w:t xml:space="preserve"> </w:t>
            </w:r>
            <w:r w:rsidRPr="00E01096">
              <w:rPr>
                <w:spacing w:val="-2"/>
                <w:sz w:val="22"/>
                <w:szCs w:val="22"/>
              </w:rPr>
              <w:t>(0,96–1,13)</w:t>
            </w:r>
          </w:p>
          <w:p w14:paraId="51C60E11"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0,345</w:t>
            </w:r>
          </w:p>
        </w:tc>
      </w:tr>
      <w:tr w:rsidR="00267ADA" w:rsidRPr="00E01096" w14:paraId="16C4ABFA" w14:textId="77777777" w:rsidTr="003301C4">
        <w:trPr>
          <w:trHeight w:val="503"/>
        </w:trPr>
        <w:tc>
          <w:tcPr>
            <w:tcW w:w="2410" w:type="dxa"/>
            <w:tcBorders>
              <w:top w:val="single" w:sz="4" w:space="0" w:color="000000"/>
              <w:left w:val="single" w:sz="4" w:space="0" w:color="000000"/>
              <w:bottom w:val="single" w:sz="4" w:space="0" w:color="000000"/>
              <w:right w:val="single" w:sz="4" w:space="0" w:color="000000"/>
            </w:tcBorders>
          </w:tcPr>
          <w:p w14:paraId="17755911" w14:textId="77777777" w:rsidR="00267ADA" w:rsidRPr="00E01096" w:rsidRDefault="00267ADA" w:rsidP="003301C4">
            <w:pPr>
              <w:pStyle w:val="TableParagraph"/>
              <w:kinsoku w:val="0"/>
              <w:overflowPunct w:val="0"/>
              <w:ind w:left="0"/>
              <w:rPr>
                <w:spacing w:val="-2"/>
                <w:sz w:val="22"/>
                <w:szCs w:val="22"/>
              </w:rPr>
            </w:pPr>
            <w:r w:rsidRPr="00E01096">
              <w:rPr>
                <w:sz w:val="22"/>
                <w:szCs w:val="22"/>
              </w:rPr>
              <w:t>Mirtis</w:t>
            </w:r>
            <w:r w:rsidRPr="00E01096">
              <w:rPr>
                <w:spacing w:val="-6"/>
                <w:sz w:val="22"/>
                <w:szCs w:val="22"/>
              </w:rPr>
              <w:t xml:space="preserve"> </w:t>
            </w:r>
            <w:r w:rsidRPr="00E01096">
              <w:rPr>
                <w:sz w:val="22"/>
                <w:szCs w:val="22"/>
              </w:rPr>
              <w:t>dėl</w:t>
            </w:r>
            <w:r w:rsidRPr="00E01096">
              <w:rPr>
                <w:spacing w:val="-4"/>
                <w:sz w:val="22"/>
                <w:szCs w:val="22"/>
              </w:rPr>
              <w:t xml:space="preserve"> </w:t>
            </w:r>
            <w:r w:rsidRPr="00E01096">
              <w:rPr>
                <w:sz w:val="22"/>
                <w:szCs w:val="22"/>
              </w:rPr>
              <w:t>bet</w:t>
            </w:r>
            <w:r w:rsidRPr="00E01096">
              <w:rPr>
                <w:spacing w:val="-4"/>
                <w:sz w:val="22"/>
                <w:szCs w:val="22"/>
              </w:rPr>
              <w:t xml:space="preserve"> </w:t>
            </w:r>
            <w:r w:rsidRPr="00E01096">
              <w:rPr>
                <w:spacing w:val="-2"/>
                <w:sz w:val="22"/>
                <w:szCs w:val="22"/>
              </w:rPr>
              <w:t>kurios</w:t>
            </w:r>
            <w:r>
              <w:rPr>
                <w:spacing w:val="-2"/>
                <w:sz w:val="22"/>
                <w:szCs w:val="22"/>
              </w:rPr>
              <w:t xml:space="preserve"> </w:t>
            </w:r>
            <w:r w:rsidRPr="00E01096">
              <w:rPr>
                <w:spacing w:val="-2"/>
                <w:sz w:val="22"/>
                <w:szCs w:val="22"/>
              </w:rPr>
              <w:t>priežasties</w:t>
            </w:r>
          </w:p>
        </w:tc>
        <w:tc>
          <w:tcPr>
            <w:tcW w:w="2126" w:type="dxa"/>
            <w:tcBorders>
              <w:top w:val="single" w:sz="4" w:space="0" w:color="000000"/>
              <w:left w:val="single" w:sz="4" w:space="0" w:color="000000"/>
              <w:bottom w:val="single" w:sz="4" w:space="0" w:color="000000"/>
              <w:right w:val="single" w:sz="4" w:space="0" w:color="000000"/>
            </w:tcBorders>
          </w:tcPr>
          <w:p w14:paraId="0BE6ABA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208</w:t>
            </w:r>
          </w:p>
          <w:p w14:paraId="2B5414A3"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(1,87)</w:t>
            </w:r>
          </w:p>
        </w:tc>
        <w:tc>
          <w:tcPr>
            <w:tcW w:w="2268" w:type="dxa"/>
            <w:tcBorders>
              <w:top w:val="single" w:sz="4" w:space="0" w:color="000000"/>
              <w:left w:val="single" w:sz="4" w:space="0" w:color="000000"/>
              <w:bottom w:val="single" w:sz="4" w:space="0" w:color="000000"/>
              <w:right w:val="single" w:sz="4" w:space="0" w:color="000000"/>
            </w:tcBorders>
          </w:tcPr>
          <w:p w14:paraId="53A88B6D"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250</w:t>
            </w:r>
          </w:p>
          <w:p w14:paraId="03F9C91D"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(2,21)</w:t>
            </w:r>
          </w:p>
        </w:tc>
        <w:tc>
          <w:tcPr>
            <w:tcW w:w="2127" w:type="dxa"/>
            <w:tcBorders>
              <w:top w:val="single" w:sz="4" w:space="0" w:color="000000"/>
              <w:left w:val="single" w:sz="4" w:space="0" w:color="000000"/>
              <w:bottom w:val="single" w:sz="4" w:space="0" w:color="000000"/>
              <w:right w:val="single" w:sz="4" w:space="0" w:color="000000"/>
            </w:tcBorders>
          </w:tcPr>
          <w:p w14:paraId="20A52252" w14:textId="77777777" w:rsidR="00267ADA" w:rsidRPr="00E01096" w:rsidRDefault="00267ADA" w:rsidP="003301C4">
            <w:pPr>
              <w:pStyle w:val="TableParagraph"/>
              <w:kinsoku w:val="0"/>
              <w:overflowPunct w:val="0"/>
              <w:ind w:left="0"/>
              <w:rPr>
                <w:spacing w:val="-2"/>
                <w:sz w:val="22"/>
                <w:szCs w:val="22"/>
              </w:rPr>
            </w:pPr>
            <w:r w:rsidRPr="00E01096">
              <w:rPr>
                <w:sz w:val="22"/>
                <w:szCs w:val="22"/>
              </w:rPr>
              <w:t>0,85</w:t>
            </w:r>
            <w:r w:rsidRPr="00E01096">
              <w:rPr>
                <w:spacing w:val="-14"/>
                <w:sz w:val="22"/>
                <w:szCs w:val="22"/>
              </w:rPr>
              <w:t xml:space="preserve"> </w:t>
            </w:r>
            <w:r w:rsidRPr="00E01096">
              <w:rPr>
                <w:sz w:val="22"/>
                <w:szCs w:val="22"/>
              </w:rPr>
              <w:t>(0,70</w:t>
            </w:r>
            <w:r>
              <w:rPr>
                <w:sz w:val="22"/>
                <w:szCs w:val="22"/>
              </w:rPr>
              <w:t>–</w:t>
            </w:r>
            <w:r w:rsidRPr="00E01096">
              <w:rPr>
                <w:spacing w:val="-2"/>
                <w:sz w:val="22"/>
                <w:szCs w:val="22"/>
              </w:rPr>
              <w:t>1,02)</w:t>
            </w:r>
          </w:p>
          <w:p w14:paraId="7A2273E2" w14:textId="77777777" w:rsidR="00267ADA" w:rsidRPr="00E01096" w:rsidRDefault="00267ADA" w:rsidP="003301C4">
            <w:pPr>
              <w:pStyle w:val="TableParagraph"/>
              <w:kinsoku w:val="0"/>
              <w:overflowPunct w:val="0"/>
              <w:ind w:left="0"/>
              <w:rPr>
                <w:spacing w:val="-2"/>
                <w:sz w:val="22"/>
                <w:szCs w:val="22"/>
              </w:rPr>
            </w:pPr>
            <w:r w:rsidRPr="00E01096">
              <w:rPr>
                <w:spacing w:val="-2"/>
                <w:sz w:val="22"/>
                <w:szCs w:val="22"/>
              </w:rPr>
              <w:t>0,073</w:t>
            </w:r>
          </w:p>
        </w:tc>
      </w:tr>
    </w:tbl>
    <w:p w14:paraId="12064780" w14:textId="77777777" w:rsidR="00267ADA" w:rsidRPr="00E01096" w:rsidRDefault="00267ADA" w:rsidP="006F0D73">
      <w:pPr>
        <w:pStyle w:val="Sraopastraipa"/>
        <w:numPr>
          <w:ilvl w:val="1"/>
          <w:numId w:val="99"/>
        </w:numPr>
        <w:tabs>
          <w:tab w:val="left" w:pos="567"/>
          <w:tab w:val="left" w:pos="1581"/>
        </w:tabs>
        <w:kinsoku w:val="0"/>
        <w:overflowPunct w:val="0"/>
        <w:ind w:hanging="1580"/>
        <w:rPr>
          <w:spacing w:val="-2"/>
          <w:sz w:val="22"/>
          <w:szCs w:val="22"/>
        </w:rPr>
      </w:pPr>
      <w:r w:rsidRPr="00E01096">
        <w:rPr>
          <w:sz w:val="22"/>
          <w:szCs w:val="22"/>
        </w:rPr>
        <w:t>Saugumo</w:t>
      </w:r>
      <w:r w:rsidRPr="00E01096">
        <w:rPr>
          <w:spacing w:val="-12"/>
          <w:sz w:val="22"/>
          <w:szCs w:val="22"/>
        </w:rPr>
        <w:t xml:space="preserve"> </w:t>
      </w:r>
      <w:r w:rsidRPr="00E01096">
        <w:rPr>
          <w:sz w:val="22"/>
          <w:szCs w:val="22"/>
        </w:rPr>
        <w:t>populiacija,</w:t>
      </w:r>
      <w:r w:rsidRPr="00E01096">
        <w:rPr>
          <w:spacing w:val="-12"/>
          <w:sz w:val="22"/>
          <w:szCs w:val="22"/>
        </w:rPr>
        <w:t xml:space="preserve"> </w:t>
      </w:r>
      <w:r w:rsidRPr="00E01096">
        <w:rPr>
          <w:sz w:val="22"/>
          <w:szCs w:val="22"/>
        </w:rPr>
        <w:t>taikytas</w:t>
      </w:r>
      <w:r w:rsidRPr="00E01096">
        <w:rPr>
          <w:spacing w:val="-12"/>
          <w:sz w:val="22"/>
          <w:szCs w:val="22"/>
        </w:rPr>
        <w:t xml:space="preserve"> </w:t>
      </w:r>
      <w:r w:rsidRPr="00E01096">
        <w:rPr>
          <w:spacing w:val="-2"/>
          <w:sz w:val="22"/>
          <w:szCs w:val="22"/>
        </w:rPr>
        <w:t>gydymas</w:t>
      </w:r>
    </w:p>
    <w:p w14:paraId="15F1BD63" w14:textId="77777777" w:rsidR="00267ADA" w:rsidRPr="00E01096" w:rsidRDefault="00267ADA" w:rsidP="00267ADA">
      <w:pPr>
        <w:pStyle w:val="Pagrindinistekstas"/>
        <w:tabs>
          <w:tab w:val="left" w:pos="567"/>
          <w:tab w:val="left" w:pos="1580"/>
        </w:tabs>
        <w:kinsoku w:val="0"/>
        <w:overflowPunct w:val="0"/>
        <w:rPr>
          <w:spacing w:val="-2"/>
        </w:rPr>
      </w:pPr>
      <w:r w:rsidRPr="00E01096">
        <w:rPr>
          <w:spacing w:val="-10"/>
        </w:rPr>
        <w:t>*</w:t>
      </w:r>
      <w:r w:rsidRPr="00E01096">
        <w:tab/>
      </w:r>
      <w:r w:rsidRPr="00E01096">
        <w:rPr>
          <w:spacing w:val="-2"/>
        </w:rPr>
        <w:t>Nominaliai</w:t>
      </w:r>
      <w:r w:rsidRPr="00E01096">
        <w:rPr>
          <w:spacing w:val="6"/>
        </w:rPr>
        <w:t xml:space="preserve"> </w:t>
      </w:r>
      <w:r w:rsidRPr="00E01096">
        <w:rPr>
          <w:spacing w:val="-2"/>
        </w:rPr>
        <w:t>reikšmingas</w:t>
      </w:r>
    </w:p>
    <w:p w14:paraId="75FB482B" w14:textId="77777777" w:rsidR="00267ADA" w:rsidRPr="00E01096" w:rsidRDefault="00267ADA" w:rsidP="00267ADA">
      <w:pPr>
        <w:pStyle w:val="Pagrindinistekstas"/>
        <w:kinsoku w:val="0"/>
        <w:overflowPunct w:val="0"/>
      </w:pPr>
    </w:p>
    <w:p w14:paraId="440C8538" w14:textId="15510718" w:rsidR="00267ADA" w:rsidRPr="00E01096" w:rsidRDefault="00267ADA" w:rsidP="00267ADA">
      <w:pPr>
        <w:pStyle w:val="Pagrindinistekstas"/>
        <w:kinsoku w:val="0"/>
        <w:overflowPunct w:val="0"/>
      </w:pPr>
      <w:r w:rsidRPr="00E01096">
        <w:t>Papildant III</w:t>
      </w:r>
      <w:r>
        <w:t> </w:t>
      </w:r>
      <w:r w:rsidRPr="00E01096">
        <w:t>fazės ROCKET AF tyrimą, buvo atliktas perspekty</w:t>
      </w:r>
      <w:r w:rsidR="00314F88">
        <w:t>vin</w:t>
      </w:r>
      <w:r w:rsidRPr="00E01096">
        <w:t xml:space="preserve">is, vienos grupės, </w:t>
      </w:r>
      <w:proofErr w:type="spellStart"/>
      <w:r w:rsidRPr="00E01096">
        <w:t>poregistracinis</w:t>
      </w:r>
      <w:proofErr w:type="spellEnd"/>
      <w:r w:rsidRPr="00E01096">
        <w:t xml:space="preserve">, neintervencinis, atviras </w:t>
      </w:r>
      <w:proofErr w:type="spellStart"/>
      <w:r w:rsidRPr="00E01096">
        <w:t>kohortinis</w:t>
      </w:r>
      <w:proofErr w:type="spellEnd"/>
      <w:r w:rsidRPr="00E01096">
        <w:t xml:space="preserve"> tyrimas (XANTUS) su centriniu baigčių, įskaitant </w:t>
      </w:r>
      <w:proofErr w:type="spellStart"/>
      <w:r w:rsidRPr="00E01096">
        <w:t>tromboembolinius</w:t>
      </w:r>
      <w:proofErr w:type="spellEnd"/>
      <w:r w:rsidRPr="00E01096">
        <w:t xml:space="preserve"> reiškinius ir didįjį kraujavimą, vertinimu. 6</w:t>
      </w:r>
      <w:r w:rsidR="000A4BF6">
        <w:t> </w:t>
      </w:r>
      <w:r w:rsidRPr="00E01096">
        <w:t>7</w:t>
      </w:r>
      <w:r w:rsidR="00972267">
        <w:t>04</w:t>
      </w:r>
      <w:r>
        <w:t> </w:t>
      </w:r>
      <w:r w:rsidRPr="00E01096">
        <w:t xml:space="preserve">pacientai, kuriems pasireiškė su vožtuvų liga nesusijęs prieširdžių virpėjimas, buvo įtraukti į šį tyrimą insulto ir ne centrinės nervų sistemos (CNS) sisteminės embolijos prevencijai klinikinėje praktikoje. </w:t>
      </w:r>
      <w:r w:rsidR="009D374D">
        <w:t>XANTUS tyrime v</w:t>
      </w:r>
      <w:r w:rsidRPr="00E01096">
        <w:t>idutiniai balai pagal CHADS</w:t>
      </w:r>
      <w:r w:rsidRPr="00E01096">
        <w:rPr>
          <w:vertAlign w:val="subscript"/>
        </w:rPr>
        <w:t>2</w:t>
      </w:r>
      <w:r w:rsidRPr="00E01096">
        <w:t xml:space="preserve"> </w:t>
      </w:r>
      <w:r w:rsidR="007E4859">
        <w:t>skalę buvo 1,9</w:t>
      </w:r>
      <w:r w:rsidR="0078410A">
        <w:t xml:space="preserve">, </w:t>
      </w:r>
      <w:r w:rsidRPr="00E01096">
        <w:t xml:space="preserve">ir </w:t>
      </w:r>
      <w:r w:rsidR="00FC704F">
        <w:t xml:space="preserve">pagal </w:t>
      </w:r>
      <w:r w:rsidRPr="00E01096">
        <w:t>HAS-BLED skal</w:t>
      </w:r>
      <w:r w:rsidR="0078410A">
        <w:t>ę</w:t>
      </w:r>
      <w:r w:rsidRPr="00E01096">
        <w:t xml:space="preserve"> </w:t>
      </w:r>
      <w:r w:rsidR="00807910" w:rsidRPr="00E01096">
        <w:t>buvo 2,0</w:t>
      </w:r>
      <w:r w:rsidR="00807910">
        <w:t xml:space="preserve"> </w:t>
      </w:r>
      <w:r w:rsidRPr="00E01096">
        <w:t>, o ROCKET AF tyrime vidutiniai balai pagal</w:t>
      </w:r>
      <w:r w:rsidRPr="00E01096">
        <w:rPr>
          <w:spacing w:val="-3"/>
        </w:rPr>
        <w:t xml:space="preserve"> </w:t>
      </w:r>
      <w:r w:rsidRPr="00E01096">
        <w:t>CHADS</w:t>
      </w:r>
      <w:r w:rsidRPr="00E01096">
        <w:rPr>
          <w:vertAlign w:val="subscript"/>
        </w:rPr>
        <w:t>2</w:t>
      </w:r>
      <w:r w:rsidRPr="00E01096">
        <w:rPr>
          <w:spacing w:val="-3"/>
        </w:rPr>
        <w:t xml:space="preserve"> </w:t>
      </w:r>
      <w:r w:rsidRPr="00E01096">
        <w:t>ir</w:t>
      </w:r>
      <w:r w:rsidRPr="00E01096">
        <w:rPr>
          <w:spacing w:val="-3"/>
        </w:rPr>
        <w:t xml:space="preserve"> </w:t>
      </w:r>
      <w:r w:rsidRPr="00E01096">
        <w:t>HAS-BLED</w:t>
      </w:r>
      <w:r w:rsidRPr="00E01096">
        <w:rPr>
          <w:spacing w:val="-4"/>
        </w:rPr>
        <w:t xml:space="preserve"> </w:t>
      </w:r>
      <w:r w:rsidRPr="00E01096">
        <w:t>skales</w:t>
      </w:r>
      <w:r w:rsidRPr="00E01096">
        <w:rPr>
          <w:spacing w:val="-3"/>
        </w:rPr>
        <w:t xml:space="preserve"> </w:t>
      </w:r>
      <w:r w:rsidRPr="00E01096">
        <w:t>buvo</w:t>
      </w:r>
      <w:r w:rsidRPr="00E01096">
        <w:rPr>
          <w:spacing w:val="-3"/>
        </w:rPr>
        <w:t xml:space="preserve"> </w:t>
      </w:r>
      <w:r w:rsidRPr="00E01096">
        <w:t>atitinkamai</w:t>
      </w:r>
      <w:r w:rsidRPr="00E01096">
        <w:rPr>
          <w:spacing w:val="-3"/>
        </w:rPr>
        <w:t xml:space="preserve"> </w:t>
      </w:r>
      <w:r w:rsidRPr="00E01096">
        <w:t>3,5</w:t>
      </w:r>
      <w:r w:rsidRPr="00E01096">
        <w:rPr>
          <w:spacing w:val="-3"/>
        </w:rPr>
        <w:t xml:space="preserve"> </w:t>
      </w:r>
      <w:r w:rsidRPr="00E01096">
        <w:t>ir</w:t>
      </w:r>
      <w:r w:rsidRPr="00E01096">
        <w:rPr>
          <w:spacing w:val="-3"/>
        </w:rPr>
        <w:t xml:space="preserve"> </w:t>
      </w:r>
      <w:r w:rsidRPr="00E01096">
        <w:t>2,8.</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dažnis</w:t>
      </w:r>
      <w:r w:rsidRPr="00E01096">
        <w:rPr>
          <w:spacing w:val="-4"/>
        </w:rPr>
        <w:t xml:space="preserve"> </w:t>
      </w:r>
      <w:r w:rsidRPr="00E01096">
        <w:t>buvo</w:t>
      </w:r>
      <w:r w:rsidRPr="00E01096">
        <w:rPr>
          <w:spacing w:val="-3"/>
        </w:rPr>
        <w:t xml:space="preserve"> </w:t>
      </w:r>
      <w:r w:rsidRPr="00E01096">
        <w:t>2,1</w:t>
      </w:r>
      <w:r>
        <w:t> </w:t>
      </w:r>
      <w:r w:rsidRPr="00E01096">
        <w:t>atvejo 100-ui pacient</w:t>
      </w:r>
      <w:r w:rsidR="007E39AF">
        <w:t>ų</w:t>
      </w:r>
      <w:r w:rsidRPr="00E01096">
        <w:t xml:space="preserve"> metų. Mirtino kraujavimo dažnis – 0,2</w:t>
      </w:r>
      <w:r>
        <w:t> </w:t>
      </w:r>
      <w:r w:rsidRPr="00E01096">
        <w:t>atvejo 100-ui pacient</w:t>
      </w:r>
      <w:r w:rsidR="007E39AF">
        <w:t>ų</w:t>
      </w:r>
      <w:r w:rsidRPr="00E01096">
        <w:t xml:space="preserve"> metų ir </w:t>
      </w:r>
      <w:proofErr w:type="spellStart"/>
      <w:r w:rsidRPr="00E01096">
        <w:t>intrakranijinio</w:t>
      </w:r>
      <w:proofErr w:type="spellEnd"/>
      <w:r w:rsidRPr="00E01096">
        <w:t xml:space="preserve"> kraujavimo – 0,4</w:t>
      </w:r>
      <w:r>
        <w:t> </w:t>
      </w:r>
      <w:r w:rsidRPr="00E01096">
        <w:t>atvejo 100-ui pacient</w:t>
      </w:r>
      <w:r w:rsidR="007E39AF">
        <w:t>ų</w:t>
      </w:r>
      <w:r w:rsidRPr="00E01096">
        <w:t xml:space="preserve"> metų. Insulto arba ne centrinės nervų sistemos (CNS) sisteminės embolijos atvejų dažnis buvo 0,8</w:t>
      </w:r>
      <w:r>
        <w:t> </w:t>
      </w:r>
      <w:r w:rsidRPr="00E01096">
        <w:t>atvejo 100-ui pacient</w:t>
      </w:r>
      <w:r w:rsidR="007E39AF">
        <w:t>ų</w:t>
      </w:r>
      <w:r w:rsidRPr="00E01096">
        <w:t xml:space="preserve"> metų.</w:t>
      </w:r>
    </w:p>
    <w:p w14:paraId="2F5F88E4" w14:textId="77777777" w:rsidR="00267ADA" w:rsidRPr="00E01096" w:rsidRDefault="00267ADA" w:rsidP="00267ADA">
      <w:pPr>
        <w:pStyle w:val="Pagrindinistekstas"/>
        <w:kinsoku w:val="0"/>
        <w:overflowPunct w:val="0"/>
        <w:rPr>
          <w:spacing w:val="-2"/>
        </w:rPr>
      </w:pPr>
      <w:r w:rsidRPr="00E01096">
        <w:t>Šis</w:t>
      </w:r>
      <w:r w:rsidRPr="00E01096">
        <w:rPr>
          <w:spacing w:val="-11"/>
        </w:rPr>
        <w:t xml:space="preserve"> </w:t>
      </w:r>
      <w:r w:rsidRPr="00E01096">
        <w:t>stebėjimas</w:t>
      </w:r>
      <w:r w:rsidRPr="00E01096">
        <w:rPr>
          <w:spacing w:val="-11"/>
        </w:rPr>
        <w:t xml:space="preserve"> </w:t>
      </w:r>
      <w:r w:rsidRPr="00E01096">
        <w:t>klinikinėje</w:t>
      </w:r>
      <w:r w:rsidRPr="00E01096">
        <w:rPr>
          <w:spacing w:val="-11"/>
        </w:rPr>
        <w:t xml:space="preserve"> </w:t>
      </w:r>
      <w:r w:rsidRPr="00E01096">
        <w:t>praktikoje</w:t>
      </w:r>
      <w:r w:rsidRPr="00E01096">
        <w:rPr>
          <w:spacing w:val="-11"/>
        </w:rPr>
        <w:t xml:space="preserve"> </w:t>
      </w:r>
      <w:r w:rsidRPr="00E01096">
        <w:t>atitinka</w:t>
      </w:r>
      <w:r w:rsidRPr="00E01096">
        <w:rPr>
          <w:spacing w:val="-10"/>
        </w:rPr>
        <w:t xml:space="preserve"> </w:t>
      </w:r>
      <w:r w:rsidRPr="00E01096">
        <w:t>šiai</w:t>
      </w:r>
      <w:r w:rsidRPr="00E01096">
        <w:rPr>
          <w:spacing w:val="-10"/>
        </w:rPr>
        <w:t xml:space="preserve"> </w:t>
      </w:r>
      <w:r w:rsidRPr="00E01096">
        <w:t>indikacijai</w:t>
      </w:r>
      <w:r w:rsidRPr="00E01096">
        <w:rPr>
          <w:spacing w:val="-10"/>
        </w:rPr>
        <w:t xml:space="preserve"> </w:t>
      </w:r>
      <w:r w:rsidRPr="00E01096">
        <w:t>nustatytus</w:t>
      </w:r>
      <w:r w:rsidRPr="00E01096">
        <w:rPr>
          <w:spacing w:val="-10"/>
        </w:rPr>
        <w:t xml:space="preserve"> </w:t>
      </w:r>
      <w:r w:rsidRPr="00E01096">
        <w:t>saugumo</w:t>
      </w:r>
      <w:r w:rsidRPr="00E01096">
        <w:rPr>
          <w:spacing w:val="-11"/>
        </w:rPr>
        <w:t xml:space="preserve"> </w:t>
      </w:r>
      <w:r w:rsidRPr="00E01096">
        <w:rPr>
          <w:spacing w:val="-2"/>
        </w:rPr>
        <w:t>duomenis.</w:t>
      </w:r>
    </w:p>
    <w:p w14:paraId="7F135A9B" w14:textId="4C2E2F9C" w:rsidR="00267ADA" w:rsidRDefault="00267ADA" w:rsidP="00267ADA">
      <w:pPr>
        <w:pStyle w:val="Pagrindinistekstas"/>
        <w:kinsoku w:val="0"/>
        <w:overflowPunct w:val="0"/>
      </w:pPr>
    </w:p>
    <w:p w14:paraId="22E55588" w14:textId="6089D997" w:rsidR="00093879" w:rsidRDefault="00093879" w:rsidP="00267ADA">
      <w:pPr>
        <w:pStyle w:val="Pagrindinistekstas"/>
        <w:kinsoku w:val="0"/>
        <w:overflowPunct w:val="0"/>
      </w:pPr>
      <w:proofErr w:type="spellStart"/>
      <w:r>
        <w:t>Poregistracinio</w:t>
      </w:r>
      <w:proofErr w:type="spellEnd"/>
      <w:r>
        <w:t xml:space="preserve"> neintervencinio tyrimo metu, kuriame dalyvavo daugiau nei 162 000 pacientų iš keturių šalių, </w:t>
      </w:r>
      <w:proofErr w:type="spellStart"/>
      <w:r>
        <w:t>rivaroksabano</w:t>
      </w:r>
      <w:proofErr w:type="spellEnd"/>
      <w:r>
        <w:t xml:space="preserve"> buvo paskirta insulto ir sisteminės embolijos profilaktikai pacientams, kuriems yra su vožtuvų liga nesusijęs prieširdžių virpėjimas. Išeminio insulto atvejų dažnis buvo 0,70 </w:t>
      </w:r>
      <w:r>
        <w:lastRenderedPageBreak/>
        <w:t xml:space="preserve">(95 % PI 0,44-1,13) 100-ui pacientų metų. Kraujavimas, dėl kurio prireikė hospitalizacijos, pasireiškė tokiais dažniais 100-ui pacientų metų: 0,43 (95 % PI 0,31-0,59) </w:t>
      </w:r>
      <w:proofErr w:type="spellStart"/>
      <w:r>
        <w:t>intrakranijinio</w:t>
      </w:r>
      <w:proofErr w:type="spellEnd"/>
      <w:r>
        <w:t xml:space="preserve"> kraujavimo atveju, 1,04 (95 % PI 0,65-1,66) kraujavimo iš virškinimo trakto atveju, 0,41 (95 % PI 0,31-0,53) </w:t>
      </w:r>
      <w:proofErr w:type="spellStart"/>
      <w:r>
        <w:t>urogenitalinio</w:t>
      </w:r>
      <w:proofErr w:type="spellEnd"/>
      <w:r>
        <w:t xml:space="preserve"> kraujavimo atveju ir 0,40 (95 % PI 0,25-0,65) kitokio kraujavimo atveju.</w:t>
      </w:r>
    </w:p>
    <w:p w14:paraId="776EC904" w14:textId="77777777" w:rsidR="00093879" w:rsidRPr="00E01096" w:rsidRDefault="00093879" w:rsidP="00267ADA">
      <w:pPr>
        <w:pStyle w:val="Pagrindinistekstas"/>
        <w:kinsoku w:val="0"/>
        <w:overflowPunct w:val="0"/>
      </w:pPr>
    </w:p>
    <w:p w14:paraId="2487ECF6" w14:textId="77777777" w:rsidR="00267ADA" w:rsidRPr="00E01096" w:rsidRDefault="00267ADA" w:rsidP="00267ADA">
      <w:pPr>
        <w:pStyle w:val="Pagrindinistekstas"/>
        <w:kinsoku w:val="0"/>
        <w:overflowPunct w:val="0"/>
        <w:rPr>
          <w:i/>
          <w:iCs/>
          <w:spacing w:val="-2"/>
        </w:rPr>
      </w:pPr>
      <w:r w:rsidRPr="00E01096">
        <w:rPr>
          <w:i/>
          <w:iCs/>
        </w:rPr>
        <w:t>Pacientai,</w:t>
      </w:r>
      <w:r w:rsidRPr="00E01096">
        <w:rPr>
          <w:i/>
          <w:iCs/>
          <w:spacing w:val="-12"/>
        </w:rPr>
        <w:t xml:space="preserve"> </w:t>
      </w:r>
      <w:r w:rsidRPr="00E01096">
        <w:rPr>
          <w:i/>
          <w:iCs/>
        </w:rPr>
        <w:t>kuriems</w:t>
      </w:r>
      <w:r w:rsidRPr="00E01096">
        <w:rPr>
          <w:i/>
          <w:iCs/>
          <w:spacing w:val="-11"/>
        </w:rPr>
        <w:t xml:space="preserve"> </w:t>
      </w:r>
      <w:r w:rsidRPr="00E01096">
        <w:rPr>
          <w:i/>
          <w:iCs/>
        </w:rPr>
        <w:t>atliekama</w:t>
      </w:r>
      <w:r w:rsidRPr="00E01096">
        <w:rPr>
          <w:i/>
          <w:iCs/>
          <w:spacing w:val="-11"/>
        </w:rPr>
        <w:t xml:space="preserve"> </w:t>
      </w:r>
      <w:proofErr w:type="spellStart"/>
      <w:r w:rsidRPr="00E01096">
        <w:rPr>
          <w:i/>
          <w:iCs/>
          <w:spacing w:val="-2"/>
        </w:rPr>
        <w:t>kardioversija</w:t>
      </w:r>
      <w:proofErr w:type="spellEnd"/>
    </w:p>
    <w:p w14:paraId="0D9A6E90" w14:textId="6AC2092C" w:rsidR="00267ADA" w:rsidRPr="00E01096" w:rsidRDefault="00267ADA" w:rsidP="00267ADA">
      <w:pPr>
        <w:pStyle w:val="Pagrindinistekstas"/>
        <w:kinsoku w:val="0"/>
        <w:overflowPunct w:val="0"/>
      </w:pPr>
      <w:r w:rsidRPr="00E01096">
        <w:t xml:space="preserve">Perspektyvinis, </w:t>
      </w:r>
      <w:proofErr w:type="spellStart"/>
      <w:r w:rsidRPr="00E01096">
        <w:t>randomizuotas</w:t>
      </w:r>
      <w:proofErr w:type="spellEnd"/>
      <w:r w:rsidRPr="00E01096">
        <w:t xml:space="preserve">, atviras, </w:t>
      </w:r>
      <w:proofErr w:type="spellStart"/>
      <w:r w:rsidRPr="00E01096">
        <w:t>daugiacentris</w:t>
      </w:r>
      <w:proofErr w:type="spellEnd"/>
      <w:r w:rsidRPr="00E01096">
        <w:t xml:space="preserve"> žvalgomasis tyrimas su akla vertinamąja baigtimi (X-VERT) buvo atliktas su 1</w:t>
      </w:r>
      <w:r w:rsidR="003473D4">
        <w:t> </w:t>
      </w:r>
      <w:r w:rsidRPr="00E01096">
        <w:t>504</w:t>
      </w:r>
      <w:r>
        <w:t> </w:t>
      </w:r>
      <w:r w:rsidRPr="00E01096">
        <w:t>pacientais (kurie buvo anksčiau gydyti arba negydyti geriamaisiais</w:t>
      </w:r>
      <w:r w:rsidRPr="00E01096">
        <w:rPr>
          <w:spacing w:val="-3"/>
        </w:rPr>
        <w:t xml:space="preserve"> </w:t>
      </w:r>
      <w:r w:rsidRPr="00E01096">
        <w:t>antikoaguliantais),</w:t>
      </w:r>
      <w:r w:rsidRPr="00E01096">
        <w:rPr>
          <w:spacing w:val="-4"/>
        </w:rPr>
        <w:t xml:space="preserve"> </w:t>
      </w:r>
      <w:r w:rsidRPr="00E01096">
        <w:t>kuriems</w:t>
      </w:r>
      <w:r w:rsidRPr="00E01096">
        <w:rPr>
          <w:spacing w:val="-3"/>
        </w:rPr>
        <w:t xml:space="preserve"> </w:t>
      </w:r>
      <w:r w:rsidRPr="00E01096">
        <w:t>pasireiškė</w:t>
      </w:r>
      <w:r w:rsidRPr="00E01096">
        <w:rPr>
          <w:spacing w:val="-6"/>
        </w:rPr>
        <w:t xml:space="preserve"> </w:t>
      </w:r>
      <w:r w:rsidRPr="00E01096">
        <w:t>su</w:t>
      </w:r>
      <w:r w:rsidRPr="00E01096">
        <w:rPr>
          <w:spacing w:val="-3"/>
        </w:rPr>
        <w:t xml:space="preserve"> </w:t>
      </w:r>
      <w:r w:rsidRPr="00E01096">
        <w:t>vožtuvų</w:t>
      </w:r>
      <w:r w:rsidRPr="00E01096">
        <w:rPr>
          <w:spacing w:val="-4"/>
        </w:rPr>
        <w:t xml:space="preserve"> </w:t>
      </w:r>
      <w:r w:rsidRPr="00E01096">
        <w:t>liga</w:t>
      </w:r>
      <w:r w:rsidRPr="00E01096">
        <w:rPr>
          <w:spacing w:val="-6"/>
        </w:rPr>
        <w:t xml:space="preserve"> </w:t>
      </w:r>
      <w:r w:rsidRPr="00E01096">
        <w:t>nesusijęs</w:t>
      </w:r>
      <w:r w:rsidRPr="00E01096">
        <w:rPr>
          <w:spacing w:val="-5"/>
        </w:rPr>
        <w:t xml:space="preserve"> </w:t>
      </w:r>
      <w:r w:rsidRPr="00E01096">
        <w:t>prieširdžių</w:t>
      </w:r>
      <w:r w:rsidRPr="00E01096">
        <w:rPr>
          <w:spacing w:val="-4"/>
        </w:rPr>
        <w:t xml:space="preserve"> </w:t>
      </w:r>
      <w:r w:rsidRPr="00E01096">
        <w:t>virpėjimas.</w:t>
      </w:r>
      <w:r>
        <w:t xml:space="preserve"> </w:t>
      </w:r>
      <w:r w:rsidRPr="00E01096">
        <w:t xml:space="preserve">Atrinkti pacientai, kuriems buvo nuspręsta taikyti </w:t>
      </w:r>
      <w:proofErr w:type="spellStart"/>
      <w:r w:rsidRPr="00E01096">
        <w:t>kardioversiją</w:t>
      </w:r>
      <w:proofErr w:type="spellEnd"/>
      <w:r w:rsidRPr="00E01096">
        <w:t xml:space="preserve">, </w:t>
      </w:r>
      <w:r w:rsidR="00314F88">
        <w:t>siekiant</w:t>
      </w:r>
      <w:r w:rsidR="00314F88" w:rsidRPr="00E01096">
        <w:t xml:space="preserve"> </w:t>
      </w:r>
      <w:r w:rsidRPr="00E01096">
        <w:t xml:space="preserve">palyginti </w:t>
      </w:r>
      <w:proofErr w:type="spellStart"/>
      <w:r w:rsidRPr="00E01096">
        <w:t>rivaroksabano</w:t>
      </w:r>
      <w:proofErr w:type="spellEnd"/>
      <w:r w:rsidRPr="00E01096">
        <w:t xml:space="preserve"> ir vitamino K antagonistų (VKA) poveikį kardiovaskulinių reiškinių profilaktikai (</w:t>
      </w:r>
      <w:proofErr w:type="spellStart"/>
      <w:r w:rsidRPr="00E01096">
        <w:t>randomizuota</w:t>
      </w:r>
      <w:proofErr w:type="spellEnd"/>
      <w:r w:rsidRPr="00E01096">
        <w:t xml:space="preserve"> 2:1). Buvo</w:t>
      </w:r>
      <w:r w:rsidRPr="00E01096">
        <w:rPr>
          <w:spacing w:val="-3"/>
        </w:rPr>
        <w:t xml:space="preserve"> </w:t>
      </w:r>
      <w:r w:rsidRPr="00E01096">
        <w:t>naudojamos</w:t>
      </w:r>
      <w:r w:rsidRPr="00E01096">
        <w:rPr>
          <w:spacing w:val="-4"/>
        </w:rPr>
        <w:t xml:space="preserve"> </w:t>
      </w:r>
      <w:r w:rsidR="00314F88">
        <w:rPr>
          <w:spacing w:val="-4"/>
        </w:rPr>
        <w:t xml:space="preserve">po kontrolinės </w:t>
      </w:r>
      <w:proofErr w:type="spellStart"/>
      <w:r w:rsidRPr="00E01096">
        <w:t>transezofagin</w:t>
      </w:r>
      <w:r w:rsidR="00314F88">
        <w:t>ės</w:t>
      </w:r>
      <w:proofErr w:type="spellEnd"/>
      <w:r w:rsidRPr="00E01096">
        <w:rPr>
          <w:spacing w:val="-4"/>
        </w:rPr>
        <w:t xml:space="preserve"> </w:t>
      </w:r>
      <w:proofErr w:type="spellStart"/>
      <w:r w:rsidRPr="00E01096">
        <w:t>echokardiogram</w:t>
      </w:r>
      <w:r w:rsidR="00314F88">
        <w:t>os</w:t>
      </w:r>
      <w:proofErr w:type="spellEnd"/>
      <w:r w:rsidRPr="00E01096">
        <w:rPr>
          <w:spacing w:val="-4"/>
        </w:rPr>
        <w:t xml:space="preserve"> </w:t>
      </w:r>
      <w:r w:rsidRPr="00E01096">
        <w:t>(TEE)</w:t>
      </w:r>
      <w:r w:rsidRPr="00E01096">
        <w:rPr>
          <w:spacing w:val="-3"/>
        </w:rPr>
        <w:t xml:space="preserve"> </w:t>
      </w:r>
      <w:r w:rsidR="00314F88">
        <w:t>atliekamos</w:t>
      </w:r>
      <w:r w:rsidR="00314F88" w:rsidRPr="00E01096">
        <w:rPr>
          <w:spacing w:val="-4"/>
        </w:rPr>
        <w:t xml:space="preserve"> </w:t>
      </w:r>
      <w:r w:rsidRPr="00E01096">
        <w:t>(prieš</w:t>
      </w:r>
      <w:r w:rsidRPr="00E01096">
        <w:rPr>
          <w:spacing w:val="-4"/>
        </w:rPr>
        <w:t xml:space="preserve"> </w:t>
      </w:r>
      <w:r w:rsidRPr="00E01096">
        <w:t>tai</w:t>
      </w:r>
      <w:r w:rsidRPr="00E01096">
        <w:rPr>
          <w:spacing w:val="-3"/>
        </w:rPr>
        <w:t xml:space="preserve"> </w:t>
      </w:r>
      <w:r w:rsidRPr="00E01096">
        <w:t>gydyta</w:t>
      </w:r>
      <w:r w:rsidRPr="00E01096">
        <w:rPr>
          <w:spacing w:val="-4"/>
        </w:rPr>
        <w:t xml:space="preserve"> </w:t>
      </w:r>
      <w:r w:rsidRPr="00E01096">
        <w:t>1</w:t>
      </w:r>
      <w:r>
        <w:t>–</w:t>
      </w:r>
      <w:r w:rsidRPr="00E01096">
        <w:t>5</w:t>
      </w:r>
      <w:r>
        <w:t> </w:t>
      </w:r>
      <w:r w:rsidRPr="00E01096">
        <w:t>dienas)</w:t>
      </w:r>
      <w:r w:rsidRPr="00E01096">
        <w:rPr>
          <w:spacing w:val="-3"/>
        </w:rPr>
        <w:t xml:space="preserve"> </w:t>
      </w:r>
      <w:r w:rsidRPr="00E01096">
        <w:t>arba įprastos (prieš tai gydyta mažiausiai 3</w:t>
      </w:r>
      <w:r>
        <w:t> </w:t>
      </w:r>
      <w:r w:rsidRPr="00E01096">
        <w:t xml:space="preserve">savaites) </w:t>
      </w:r>
      <w:proofErr w:type="spellStart"/>
      <w:r w:rsidRPr="00E01096">
        <w:t>kardioversijos</w:t>
      </w:r>
      <w:proofErr w:type="spellEnd"/>
      <w:r w:rsidRPr="00E01096">
        <w:t xml:space="preserve"> strategijos. Pirminio veiksmingumo įvertinimo</w:t>
      </w:r>
      <w:r w:rsidRPr="00E01096">
        <w:rPr>
          <w:spacing w:val="-3"/>
        </w:rPr>
        <w:t xml:space="preserve"> </w:t>
      </w:r>
      <w:r w:rsidRPr="00E01096">
        <w:t>reiškiniai</w:t>
      </w:r>
      <w:r w:rsidRPr="00E01096">
        <w:rPr>
          <w:spacing w:val="-3"/>
        </w:rPr>
        <w:t xml:space="preserve"> </w:t>
      </w:r>
      <w:r w:rsidRPr="00E01096">
        <w:t>(bet</w:t>
      </w:r>
      <w:r w:rsidRPr="00E01096">
        <w:rPr>
          <w:spacing w:val="-3"/>
        </w:rPr>
        <w:t xml:space="preserve"> </w:t>
      </w:r>
      <w:r w:rsidRPr="00E01096">
        <w:t>kokie</w:t>
      </w:r>
      <w:r w:rsidRPr="00E01096">
        <w:rPr>
          <w:spacing w:val="-4"/>
        </w:rPr>
        <w:t xml:space="preserve"> </w:t>
      </w:r>
      <w:r w:rsidRPr="00E01096">
        <w:t>insultai,</w:t>
      </w:r>
      <w:r w:rsidRPr="00E01096">
        <w:rPr>
          <w:spacing w:val="-5"/>
        </w:rPr>
        <w:t xml:space="preserve"> </w:t>
      </w:r>
      <w:r w:rsidRPr="00E01096">
        <w:t>praeinantys</w:t>
      </w:r>
      <w:r w:rsidRPr="00E01096">
        <w:rPr>
          <w:spacing w:val="-4"/>
        </w:rPr>
        <w:t xml:space="preserve"> </w:t>
      </w:r>
      <w:r w:rsidRPr="00E01096">
        <w:t>smegenų</w:t>
      </w:r>
      <w:r w:rsidRPr="00E01096">
        <w:rPr>
          <w:spacing w:val="-3"/>
        </w:rPr>
        <w:t xml:space="preserve"> </w:t>
      </w:r>
      <w:r w:rsidRPr="00E01096">
        <w:t>išemijos</w:t>
      </w:r>
      <w:r w:rsidRPr="00E01096">
        <w:rPr>
          <w:spacing w:val="-4"/>
        </w:rPr>
        <w:t xml:space="preserve"> </w:t>
      </w:r>
      <w:r w:rsidRPr="00E01096">
        <w:t>priepuoliai,</w:t>
      </w:r>
      <w:r w:rsidRPr="00E01096">
        <w:rPr>
          <w:spacing w:val="-3"/>
        </w:rPr>
        <w:t xml:space="preserve"> </w:t>
      </w:r>
      <w:r w:rsidRPr="00E01096">
        <w:t>ne</w:t>
      </w:r>
      <w:r w:rsidRPr="00E01096">
        <w:rPr>
          <w:spacing w:val="-3"/>
        </w:rPr>
        <w:t xml:space="preserve"> </w:t>
      </w:r>
      <w:r w:rsidRPr="00E01096">
        <w:t>centrinės</w:t>
      </w:r>
      <w:r w:rsidRPr="00E01096">
        <w:rPr>
          <w:spacing w:val="-3"/>
        </w:rPr>
        <w:t xml:space="preserve"> </w:t>
      </w:r>
      <w:r w:rsidRPr="00E01096">
        <w:t>nervų sistemos (CNS) sisteminė embolija, miokardo infarktas (MI) ir kardiovaskulinė mirtis) pasireiškė 5 (0,5</w:t>
      </w:r>
      <w:r>
        <w:t> </w:t>
      </w:r>
      <w:r w:rsidRPr="00E01096">
        <w:t xml:space="preserve">%) pacientams </w:t>
      </w:r>
      <w:proofErr w:type="spellStart"/>
      <w:r w:rsidRPr="00E01096">
        <w:t>rivaroksabano</w:t>
      </w:r>
      <w:proofErr w:type="spellEnd"/>
      <w:r w:rsidRPr="00E01096">
        <w:t xml:space="preserve"> grupėje (n = 978) ir 5 (1,0</w:t>
      </w:r>
      <w:r>
        <w:t> </w:t>
      </w:r>
      <w:r w:rsidRPr="00E01096">
        <w:t>%) pacientams VKA grupėje (n = 492; R</w:t>
      </w:r>
      <w:r w:rsidR="00314F88">
        <w:t>S</w:t>
      </w:r>
      <w:r w:rsidRPr="00E01096">
        <w:t xml:space="preserve"> 0,50; 95</w:t>
      </w:r>
      <w:r>
        <w:t> </w:t>
      </w:r>
      <w:r w:rsidRPr="00E01096">
        <w:t>% PI 0,15</w:t>
      </w:r>
      <w:r>
        <w:t>–</w:t>
      </w:r>
      <w:r w:rsidRPr="00E01096">
        <w:t>1,73; modifikuota ITT populiacija). Svarbiausias saugumo įvertinimo rezultatas (didysis kraujavimas) pasireiškė 6 (0,6</w:t>
      </w:r>
      <w:r>
        <w:t> </w:t>
      </w:r>
      <w:r w:rsidRPr="00E01096">
        <w:t xml:space="preserve">%) </w:t>
      </w:r>
      <w:proofErr w:type="spellStart"/>
      <w:r w:rsidRPr="00E01096">
        <w:t>rivaroksabanu</w:t>
      </w:r>
      <w:proofErr w:type="spellEnd"/>
      <w:r w:rsidRPr="00E01096">
        <w:t xml:space="preserve"> (n = 988) ir 4 (0,8</w:t>
      </w:r>
      <w:r>
        <w:t> </w:t>
      </w:r>
      <w:r w:rsidRPr="00E01096">
        <w:t>%) VKA</w:t>
      </w:r>
      <w:r>
        <w:t xml:space="preserve"> </w:t>
      </w:r>
      <w:r w:rsidRPr="00E01096">
        <w:t>(n</w:t>
      </w:r>
      <w:r w:rsidRPr="00E01096">
        <w:rPr>
          <w:spacing w:val="-3"/>
        </w:rPr>
        <w:t xml:space="preserve"> </w:t>
      </w:r>
      <w:r w:rsidRPr="00E01096">
        <w:t>=</w:t>
      </w:r>
      <w:r w:rsidRPr="00E01096">
        <w:rPr>
          <w:spacing w:val="-4"/>
        </w:rPr>
        <w:t xml:space="preserve"> </w:t>
      </w:r>
      <w:r w:rsidRPr="00E01096">
        <w:t>499)</w:t>
      </w:r>
      <w:r w:rsidRPr="00E01096">
        <w:rPr>
          <w:spacing w:val="-4"/>
        </w:rPr>
        <w:t xml:space="preserve"> </w:t>
      </w:r>
      <w:r w:rsidRPr="00E01096">
        <w:t>gydytiems</w:t>
      </w:r>
      <w:r w:rsidRPr="00E01096">
        <w:rPr>
          <w:spacing w:val="-4"/>
        </w:rPr>
        <w:t xml:space="preserve"> </w:t>
      </w:r>
      <w:r w:rsidRPr="00E01096">
        <w:t>pacientams,</w:t>
      </w:r>
      <w:r w:rsidRPr="00E01096">
        <w:rPr>
          <w:spacing w:val="-3"/>
        </w:rPr>
        <w:t xml:space="preserve"> </w:t>
      </w:r>
      <w:r w:rsidRPr="00E01096">
        <w:t>(R</w:t>
      </w:r>
      <w:r w:rsidR="00314F88">
        <w:t>S</w:t>
      </w:r>
      <w:r w:rsidRPr="00E01096">
        <w:rPr>
          <w:spacing w:val="-3"/>
        </w:rPr>
        <w:t xml:space="preserve"> </w:t>
      </w:r>
      <w:r w:rsidRPr="00E01096">
        <w:t>0,76;</w:t>
      </w:r>
      <w:r w:rsidRPr="00E01096">
        <w:rPr>
          <w:spacing w:val="-3"/>
        </w:rPr>
        <w:t xml:space="preserve"> </w:t>
      </w:r>
      <w:r w:rsidRPr="00E01096">
        <w:t>95</w:t>
      </w:r>
      <w:r>
        <w:t> </w:t>
      </w:r>
      <w:r w:rsidRPr="00E01096">
        <w:t>%</w:t>
      </w:r>
      <w:r w:rsidRPr="00E01096">
        <w:rPr>
          <w:spacing w:val="-4"/>
        </w:rPr>
        <w:t xml:space="preserve"> </w:t>
      </w:r>
      <w:r w:rsidRPr="00E01096">
        <w:t>PI</w:t>
      </w:r>
      <w:r w:rsidRPr="00E01096">
        <w:rPr>
          <w:spacing w:val="-3"/>
        </w:rPr>
        <w:t xml:space="preserve"> </w:t>
      </w:r>
      <w:r w:rsidRPr="00E01096">
        <w:t>0,21</w:t>
      </w:r>
      <w:r>
        <w:t>–</w:t>
      </w:r>
      <w:r w:rsidRPr="00E01096">
        <w:t>2,67;</w:t>
      </w:r>
      <w:r w:rsidRPr="00E01096">
        <w:rPr>
          <w:spacing w:val="-3"/>
        </w:rPr>
        <w:t xml:space="preserve"> </w:t>
      </w:r>
      <w:r w:rsidRPr="00E01096">
        <w:t>saugumo</w:t>
      </w:r>
      <w:r w:rsidRPr="00E01096">
        <w:rPr>
          <w:spacing w:val="-3"/>
        </w:rPr>
        <w:t xml:space="preserve"> </w:t>
      </w:r>
      <w:r w:rsidRPr="00E01096">
        <w:t>populiacija).</w:t>
      </w:r>
      <w:r w:rsidRPr="00E01096">
        <w:rPr>
          <w:spacing w:val="-3"/>
        </w:rPr>
        <w:t xml:space="preserve"> </w:t>
      </w:r>
      <w:r w:rsidRPr="00E01096">
        <w:t>Šis</w:t>
      </w:r>
      <w:r w:rsidRPr="00E01096">
        <w:rPr>
          <w:spacing w:val="-4"/>
        </w:rPr>
        <w:t xml:space="preserve"> </w:t>
      </w:r>
      <w:r w:rsidRPr="00E01096">
        <w:t xml:space="preserve">žvalgomasis tyrimas palygino gydymo </w:t>
      </w:r>
      <w:proofErr w:type="spellStart"/>
      <w:r w:rsidRPr="00E01096">
        <w:t>rivaroksabanu</w:t>
      </w:r>
      <w:proofErr w:type="spellEnd"/>
      <w:r w:rsidRPr="00E01096">
        <w:t xml:space="preserve"> ir VKA veiksmingumą ir saugumą taikant </w:t>
      </w:r>
      <w:proofErr w:type="spellStart"/>
      <w:r w:rsidRPr="00E01096">
        <w:t>kardioversiją</w:t>
      </w:r>
      <w:proofErr w:type="spellEnd"/>
      <w:r w:rsidRPr="00E01096">
        <w:t>.</w:t>
      </w:r>
    </w:p>
    <w:p w14:paraId="789051F1" w14:textId="77777777" w:rsidR="00267ADA" w:rsidRPr="00E01096" w:rsidRDefault="00267ADA" w:rsidP="00267ADA">
      <w:pPr>
        <w:pStyle w:val="Pagrindinistekstas"/>
        <w:kinsoku w:val="0"/>
        <w:overflowPunct w:val="0"/>
      </w:pPr>
    </w:p>
    <w:p w14:paraId="53A47D44" w14:textId="77777777" w:rsidR="00267ADA" w:rsidRPr="00E01096" w:rsidRDefault="00267ADA" w:rsidP="00267ADA">
      <w:pPr>
        <w:pStyle w:val="Pagrindinistekstas"/>
        <w:kinsoku w:val="0"/>
        <w:overflowPunct w:val="0"/>
        <w:rPr>
          <w:i/>
          <w:iCs/>
        </w:rPr>
      </w:pPr>
      <w:r w:rsidRPr="00E01096">
        <w:rPr>
          <w:i/>
          <w:iCs/>
        </w:rPr>
        <w:t>Pacientai,</w:t>
      </w:r>
      <w:r w:rsidRPr="00E01096">
        <w:rPr>
          <w:i/>
          <w:iCs/>
          <w:spacing w:val="-3"/>
        </w:rPr>
        <w:t xml:space="preserve"> </w:t>
      </w:r>
      <w:r w:rsidRPr="00E01096">
        <w:rPr>
          <w:i/>
          <w:iCs/>
        </w:rPr>
        <w:t>sergantys</w:t>
      </w:r>
      <w:r w:rsidRPr="00E01096">
        <w:rPr>
          <w:i/>
          <w:iCs/>
          <w:spacing w:val="-4"/>
        </w:rPr>
        <w:t xml:space="preserve"> </w:t>
      </w:r>
      <w:r w:rsidRPr="00E01096">
        <w:rPr>
          <w:i/>
          <w:iCs/>
        </w:rPr>
        <w:t>su</w:t>
      </w:r>
      <w:r w:rsidRPr="00E01096">
        <w:rPr>
          <w:i/>
          <w:iCs/>
          <w:spacing w:val="-3"/>
        </w:rPr>
        <w:t xml:space="preserve"> </w:t>
      </w:r>
      <w:r w:rsidRPr="00E01096">
        <w:rPr>
          <w:i/>
          <w:iCs/>
        </w:rPr>
        <w:t>vožtuvų</w:t>
      </w:r>
      <w:r w:rsidRPr="00E01096">
        <w:rPr>
          <w:i/>
          <w:iCs/>
          <w:spacing w:val="-3"/>
        </w:rPr>
        <w:t xml:space="preserve"> </w:t>
      </w:r>
      <w:r w:rsidRPr="00E01096">
        <w:rPr>
          <w:i/>
          <w:iCs/>
        </w:rPr>
        <w:t>liga</w:t>
      </w:r>
      <w:r w:rsidRPr="00E01096">
        <w:rPr>
          <w:i/>
          <w:iCs/>
          <w:spacing w:val="-4"/>
        </w:rPr>
        <w:t xml:space="preserve"> </w:t>
      </w:r>
      <w:r w:rsidRPr="00E01096">
        <w:rPr>
          <w:i/>
          <w:iCs/>
        </w:rPr>
        <w:t>nesusijusiu</w:t>
      </w:r>
      <w:r w:rsidRPr="00E01096">
        <w:rPr>
          <w:i/>
          <w:iCs/>
          <w:spacing w:val="-3"/>
        </w:rPr>
        <w:t xml:space="preserve"> </w:t>
      </w:r>
      <w:r w:rsidRPr="00E01096">
        <w:rPr>
          <w:i/>
          <w:iCs/>
        </w:rPr>
        <w:t>prieširdžių</w:t>
      </w:r>
      <w:r w:rsidRPr="00E01096">
        <w:rPr>
          <w:i/>
          <w:iCs/>
          <w:spacing w:val="-3"/>
        </w:rPr>
        <w:t xml:space="preserve"> </w:t>
      </w:r>
      <w:r w:rsidRPr="00E01096">
        <w:rPr>
          <w:i/>
          <w:iCs/>
        </w:rPr>
        <w:t>virpėjimu,</w:t>
      </w:r>
      <w:r w:rsidRPr="00E01096">
        <w:rPr>
          <w:i/>
          <w:iCs/>
          <w:spacing w:val="-3"/>
        </w:rPr>
        <w:t xml:space="preserve"> </w:t>
      </w:r>
      <w:r w:rsidRPr="00E01096">
        <w:rPr>
          <w:i/>
          <w:iCs/>
        </w:rPr>
        <w:t>kuriems</w:t>
      </w:r>
      <w:r w:rsidRPr="00E01096">
        <w:rPr>
          <w:i/>
          <w:iCs/>
          <w:spacing w:val="-3"/>
        </w:rPr>
        <w:t xml:space="preserve"> </w:t>
      </w:r>
      <w:r w:rsidRPr="00E01096">
        <w:rPr>
          <w:i/>
          <w:iCs/>
        </w:rPr>
        <w:t>atliekama</w:t>
      </w:r>
      <w:r w:rsidRPr="00E01096">
        <w:rPr>
          <w:i/>
          <w:iCs/>
          <w:spacing w:val="-3"/>
        </w:rPr>
        <w:t xml:space="preserve"> </w:t>
      </w:r>
      <w:r w:rsidRPr="00E01096">
        <w:rPr>
          <w:i/>
          <w:iCs/>
        </w:rPr>
        <w:t>PKI</w:t>
      </w:r>
      <w:r w:rsidRPr="00E01096">
        <w:rPr>
          <w:i/>
          <w:iCs/>
          <w:spacing w:val="-3"/>
        </w:rPr>
        <w:t xml:space="preserve"> </w:t>
      </w:r>
      <w:r w:rsidRPr="00E01096">
        <w:rPr>
          <w:i/>
          <w:iCs/>
        </w:rPr>
        <w:t xml:space="preserve">su </w:t>
      </w:r>
      <w:proofErr w:type="spellStart"/>
      <w:r w:rsidRPr="00E01096">
        <w:rPr>
          <w:i/>
          <w:iCs/>
        </w:rPr>
        <w:t>stento</w:t>
      </w:r>
      <w:proofErr w:type="spellEnd"/>
      <w:r w:rsidRPr="00E01096">
        <w:rPr>
          <w:i/>
          <w:iCs/>
        </w:rPr>
        <w:t xml:space="preserve"> įvedimu</w:t>
      </w:r>
    </w:p>
    <w:p w14:paraId="68667723" w14:textId="543031D5" w:rsidR="00267ADA" w:rsidRPr="00E01096" w:rsidRDefault="00267ADA" w:rsidP="00267ADA">
      <w:pPr>
        <w:pStyle w:val="Pagrindinistekstas"/>
        <w:kinsoku w:val="0"/>
        <w:overflowPunct w:val="0"/>
      </w:pPr>
      <w:proofErr w:type="spellStart"/>
      <w:r w:rsidRPr="00E01096">
        <w:t>Randomizuotame</w:t>
      </w:r>
      <w:proofErr w:type="spellEnd"/>
      <w:r w:rsidRPr="00E01096">
        <w:t xml:space="preserve">, atvirame, </w:t>
      </w:r>
      <w:proofErr w:type="spellStart"/>
      <w:r w:rsidRPr="00E01096">
        <w:t>daugiacentriame</w:t>
      </w:r>
      <w:proofErr w:type="spellEnd"/>
      <w:r w:rsidRPr="00E01096">
        <w:t xml:space="preserve"> klinikiniame tyrime (PIONEER AF–PCI), kuriame dalyvavo 2</w:t>
      </w:r>
      <w:r w:rsidR="003473D4">
        <w:t> </w:t>
      </w:r>
      <w:r w:rsidRPr="00E01096">
        <w:t xml:space="preserve">124 </w:t>
      </w:r>
      <w:r>
        <w:t> </w:t>
      </w:r>
      <w:proofErr w:type="spellStart"/>
      <w:r w:rsidRPr="00E01096">
        <w:t>acientai</w:t>
      </w:r>
      <w:proofErr w:type="spellEnd"/>
      <w:r w:rsidRPr="00E01096">
        <w:t xml:space="preserve">, sergantys su vožtuvų liga nesusijusiu prieširdžių virpėjimu, kuriems dėl pirminės aterosklerozinės širdies ligos atlikta PKI su </w:t>
      </w:r>
      <w:proofErr w:type="spellStart"/>
      <w:r w:rsidRPr="00E01096">
        <w:t>stento</w:t>
      </w:r>
      <w:proofErr w:type="spellEnd"/>
      <w:r w:rsidRPr="00E01096">
        <w:t xml:space="preserve"> įvedimu, buvo lyginamas dviejų </w:t>
      </w:r>
      <w:proofErr w:type="spellStart"/>
      <w:r w:rsidRPr="00E01096">
        <w:t>rivaroksabano</w:t>
      </w:r>
      <w:proofErr w:type="spellEnd"/>
      <w:r w:rsidRPr="00E01096">
        <w:rPr>
          <w:spacing w:val="-3"/>
        </w:rPr>
        <w:t xml:space="preserve"> </w:t>
      </w:r>
      <w:r w:rsidRPr="00E01096">
        <w:t>ir</w:t>
      </w:r>
      <w:r w:rsidRPr="00E01096">
        <w:rPr>
          <w:spacing w:val="-3"/>
        </w:rPr>
        <w:t xml:space="preserve"> </w:t>
      </w:r>
      <w:r w:rsidRPr="00E01096">
        <w:t>vieno</w:t>
      </w:r>
      <w:r w:rsidRPr="00E01096">
        <w:rPr>
          <w:spacing w:val="-4"/>
        </w:rPr>
        <w:t xml:space="preserve"> </w:t>
      </w:r>
      <w:r w:rsidRPr="00E01096">
        <w:t>VKA</w:t>
      </w:r>
      <w:r w:rsidRPr="00E01096">
        <w:rPr>
          <w:spacing w:val="-4"/>
        </w:rPr>
        <w:t xml:space="preserve"> </w:t>
      </w:r>
      <w:r w:rsidRPr="00E01096">
        <w:t>dozavimo</w:t>
      </w:r>
      <w:r w:rsidRPr="00E01096">
        <w:rPr>
          <w:spacing w:val="-3"/>
        </w:rPr>
        <w:t xml:space="preserve"> </w:t>
      </w:r>
      <w:r w:rsidRPr="00E01096">
        <w:t>režimų</w:t>
      </w:r>
      <w:r w:rsidRPr="00E01096">
        <w:rPr>
          <w:spacing w:val="-3"/>
        </w:rPr>
        <w:t xml:space="preserve"> </w:t>
      </w:r>
      <w:r w:rsidRPr="00E01096">
        <w:t>saugumas.</w:t>
      </w:r>
      <w:r w:rsidRPr="00E01096">
        <w:rPr>
          <w:spacing w:val="-3"/>
        </w:rPr>
        <w:t xml:space="preserve"> </w:t>
      </w:r>
      <w:r w:rsidRPr="00E01096">
        <w:t>Pacientai</w:t>
      </w:r>
      <w:r w:rsidRPr="00E01096">
        <w:rPr>
          <w:spacing w:val="-3"/>
        </w:rPr>
        <w:t xml:space="preserve"> </w:t>
      </w:r>
      <w:r w:rsidRPr="00E01096">
        <w:t>atsitiktiniu</w:t>
      </w:r>
      <w:r w:rsidRPr="00E01096">
        <w:rPr>
          <w:spacing w:val="-4"/>
        </w:rPr>
        <w:t xml:space="preserve"> </w:t>
      </w:r>
      <w:r w:rsidRPr="00E01096">
        <w:t>būdu</w:t>
      </w:r>
      <w:r w:rsidRPr="00E01096">
        <w:rPr>
          <w:spacing w:val="-4"/>
        </w:rPr>
        <w:t xml:space="preserve"> </w:t>
      </w:r>
      <w:r w:rsidRPr="00E01096">
        <w:t>buvo</w:t>
      </w:r>
      <w:r w:rsidRPr="00E01096">
        <w:rPr>
          <w:spacing w:val="-3"/>
        </w:rPr>
        <w:t xml:space="preserve"> </w:t>
      </w:r>
      <w:r w:rsidRPr="00E01096">
        <w:t>suskirstyti</w:t>
      </w:r>
      <w:r w:rsidRPr="00E01096">
        <w:rPr>
          <w:spacing w:val="-3"/>
        </w:rPr>
        <w:t xml:space="preserve"> </w:t>
      </w:r>
      <w:r w:rsidRPr="00E01096">
        <w:t>į grupes santykiu 1:1:1 ir gydyti iš viso 12</w:t>
      </w:r>
      <w:r>
        <w:t> </w:t>
      </w:r>
      <w:r w:rsidRPr="00E01096">
        <w:t>mėnesių. Pacientai, anksčiau patyrę insultą arba PSIP, nebuvo tirti.</w:t>
      </w:r>
    </w:p>
    <w:p w14:paraId="3DF566F6" w14:textId="77777777" w:rsidR="00267ADA" w:rsidRDefault="00267ADA" w:rsidP="00267ADA">
      <w:pPr>
        <w:pStyle w:val="Pagrindinistekstas"/>
        <w:kinsoku w:val="0"/>
        <w:overflowPunct w:val="0"/>
      </w:pPr>
      <w:r w:rsidRPr="00E01096">
        <w:t>1</w:t>
      </w:r>
      <w:r w:rsidR="00314F88">
        <w:noBreakHyphen/>
        <w:t>os</w:t>
      </w:r>
      <w:r>
        <w:t> </w:t>
      </w:r>
      <w:r w:rsidRPr="00E01096">
        <w:t>grupės</w:t>
      </w:r>
      <w:r w:rsidRPr="00E01096">
        <w:rPr>
          <w:spacing w:val="-4"/>
        </w:rPr>
        <w:t xml:space="preserve"> </w:t>
      </w:r>
      <w:r w:rsidRPr="00E01096">
        <w:t>pacientai</w:t>
      </w:r>
      <w:r w:rsidRPr="00E01096">
        <w:rPr>
          <w:spacing w:val="-3"/>
        </w:rPr>
        <w:t xml:space="preserve"> </w:t>
      </w:r>
      <w:r w:rsidRPr="00E01096">
        <w:t>vartojo</w:t>
      </w:r>
      <w:r w:rsidRPr="00E01096">
        <w:rPr>
          <w:spacing w:val="-4"/>
        </w:rPr>
        <w:t xml:space="preserve"> </w:t>
      </w:r>
      <w:r w:rsidRPr="00E01096">
        <w:t>15</w:t>
      </w:r>
      <w:r>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4"/>
        </w:rPr>
        <w:t xml:space="preserve"> </w:t>
      </w:r>
      <w:r w:rsidRPr="00E01096">
        <w:t>(pacientai,</w:t>
      </w:r>
      <w:r w:rsidRPr="00E01096">
        <w:rPr>
          <w:spacing w:val="-2"/>
        </w:rPr>
        <w:t xml:space="preserve"> </w:t>
      </w:r>
      <w:r w:rsidRPr="00E01096">
        <w:t>kurių</w:t>
      </w:r>
      <w:r w:rsidRPr="00E01096">
        <w:rPr>
          <w:spacing w:val="-4"/>
        </w:rPr>
        <w:t xml:space="preserve"> </w:t>
      </w:r>
      <w:r w:rsidRPr="00E01096">
        <w:t>kreatinino klirensas</w:t>
      </w:r>
      <w:r w:rsidRPr="00E01096">
        <w:rPr>
          <w:spacing w:val="-7"/>
        </w:rPr>
        <w:t xml:space="preserve"> </w:t>
      </w:r>
      <w:r w:rsidRPr="00E01096">
        <w:t>30</w:t>
      </w:r>
      <w:r>
        <w:t>–</w:t>
      </w:r>
      <w:r w:rsidRPr="00E01096">
        <w:t>49</w:t>
      </w:r>
      <w:r>
        <w:t> </w:t>
      </w:r>
      <w:r w:rsidRPr="00E01096">
        <w:t>ml/min,</w:t>
      </w:r>
      <w:r w:rsidRPr="00E01096">
        <w:rPr>
          <w:spacing w:val="-6"/>
        </w:rPr>
        <w:t xml:space="preserve"> </w:t>
      </w:r>
      <w:r w:rsidRPr="00E01096">
        <w:t>vartojo</w:t>
      </w:r>
      <w:r w:rsidRPr="00E01096">
        <w:rPr>
          <w:spacing w:val="-6"/>
        </w:rPr>
        <w:t xml:space="preserve"> </w:t>
      </w:r>
      <w:r w:rsidRPr="00E01096">
        <w:t>10</w:t>
      </w:r>
      <w:r>
        <w:t> </w:t>
      </w:r>
      <w:r w:rsidRPr="00E01096">
        <w:t>mg</w:t>
      </w:r>
      <w:r w:rsidRPr="00E01096">
        <w:rPr>
          <w:spacing w:val="-7"/>
        </w:rPr>
        <w:t xml:space="preserve"> </w:t>
      </w:r>
      <w:r w:rsidRPr="00E01096">
        <w:t>dozę</w:t>
      </w:r>
      <w:r w:rsidRPr="00E01096">
        <w:rPr>
          <w:spacing w:val="-7"/>
        </w:rPr>
        <w:t xml:space="preserve"> </w:t>
      </w:r>
      <w:r w:rsidRPr="00E01096">
        <w:t>vieną</w:t>
      </w:r>
      <w:r w:rsidRPr="00E01096">
        <w:rPr>
          <w:spacing w:val="-6"/>
        </w:rPr>
        <w:t xml:space="preserve"> </w:t>
      </w:r>
      <w:r w:rsidRPr="00E01096">
        <w:t>kartą</w:t>
      </w:r>
      <w:r w:rsidRPr="00E01096">
        <w:rPr>
          <w:spacing w:val="-7"/>
        </w:rPr>
        <w:t xml:space="preserve"> </w:t>
      </w:r>
      <w:r w:rsidRPr="00E01096">
        <w:t>per</w:t>
      </w:r>
      <w:r w:rsidRPr="00E01096">
        <w:rPr>
          <w:spacing w:val="-6"/>
        </w:rPr>
        <w:t xml:space="preserve"> </w:t>
      </w:r>
      <w:r w:rsidRPr="00E01096">
        <w:t>parą)</w:t>
      </w:r>
      <w:r w:rsidRPr="00E01096">
        <w:rPr>
          <w:spacing w:val="-6"/>
        </w:rPr>
        <w:t xml:space="preserve"> </w:t>
      </w:r>
      <w:r w:rsidRPr="00E01096">
        <w:t>kartu</w:t>
      </w:r>
      <w:r w:rsidRPr="00E01096">
        <w:rPr>
          <w:spacing w:val="-6"/>
        </w:rPr>
        <w:t xml:space="preserve"> </w:t>
      </w:r>
      <w:r w:rsidRPr="00E01096">
        <w:t>su</w:t>
      </w:r>
      <w:r w:rsidRPr="00E01096">
        <w:rPr>
          <w:spacing w:val="-6"/>
        </w:rPr>
        <w:t xml:space="preserve"> </w:t>
      </w:r>
      <w:r w:rsidRPr="00E01096">
        <w:t>P2Y12</w:t>
      </w:r>
      <w:r w:rsidRPr="00E01096">
        <w:rPr>
          <w:spacing w:val="-6"/>
        </w:rPr>
        <w:t xml:space="preserve"> </w:t>
      </w:r>
      <w:r w:rsidRPr="00E01096">
        <w:rPr>
          <w:spacing w:val="-2"/>
        </w:rPr>
        <w:t>inhibitoriumi.</w:t>
      </w:r>
      <w:r>
        <w:rPr>
          <w:spacing w:val="-2"/>
        </w:rPr>
        <w:t xml:space="preserve"> </w:t>
      </w:r>
      <w:r w:rsidRPr="00E01096">
        <w:t>2</w:t>
      </w:r>
      <w:r w:rsidR="00314F88">
        <w:noBreakHyphen/>
        <w:t>os</w:t>
      </w:r>
      <w:r>
        <w:t> </w:t>
      </w:r>
      <w:r w:rsidRPr="00E01096">
        <w:t>grupės</w:t>
      </w:r>
      <w:r w:rsidRPr="00E01096">
        <w:rPr>
          <w:spacing w:val="-2"/>
        </w:rPr>
        <w:t xml:space="preserve"> </w:t>
      </w:r>
      <w:r w:rsidRPr="00E01096">
        <w:t>pacientai</w:t>
      </w:r>
      <w:r w:rsidRPr="00E01096">
        <w:rPr>
          <w:spacing w:val="-2"/>
        </w:rPr>
        <w:t xml:space="preserve"> </w:t>
      </w:r>
      <w:r w:rsidRPr="00E01096">
        <w:t>1,</w:t>
      </w:r>
      <w:r w:rsidRPr="00E01096">
        <w:rPr>
          <w:spacing w:val="-2"/>
        </w:rPr>
        <w:t xml:space="preserve"> </w:t>
      </w:r>
      <w:r w:rsidRPr="00E01096">
        <w:t>6</w:t>
      </w:r>
      <w:r w:rsidRPr="00E01096">
        <w:rPr>
          <w:spacing w:val="-2"/>
        </w:rPr>
        <w:t xml:space="preserve"> </w:t>
      </w:r>
      <w:r w:rsidRPr="00E01096">
        <w:t>arba</w:t>
      </w:r>
      <w:r w:rsidRPr="00E01096">
        <w:rPr>
          <w:spacing w:val="-2"/>
        </w:rPr>
        <w:t xml:space="preserve"> </w:t>
      </w:r>
      <w:r w:rsidRPr="00E01096">
        <w:t>12</w:t>
      </w:r>
      <w:r>
        <w:t> </w:t>
      </w:r>
      <w:r w:rsidRPr="00E01096">
        <w:t>mėnesių</w:t>
      </w:r>
      <w:r w:rsidRPr="00E01096">
        <w:rPr>
          <w:spacing w:val="-2"/>
        </w:rPr>
        <w:t xml:space="preserve"> </w:t>
      </w:r>
      <w:r w:rsidRPr="00E01096">
        <w:t>vartojo</w:t>
      </w:r>
      <w:r w:rsidRPr="00E01096">
        <w:rPr>
          <w:spacing w:val="-2"/>
        </w:rPr>
        <w:t xml:space="preserve"> </w:t>
      </w:r>
      <w:r w:rsidRPr="00E01096">
        <w:t>2,5</w:t>
      </w:r>
      <w:r>
        <w:rPr>
          <w:spacing w:val="-2"/>
        </w:rP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du</w:t>
      </w:r>
      <w:r w:rsidRPr="00E01096">
        <w:rPr>
          <w:spacing w:val="-2"/>
        </w:rPr>
        <w:t xml:space="preserve"> </w:t>
      </w:r>
      <w:r w:rsidRPr="00E01096">
        <w:t>kartus</w:t>
      </w:r>
      <w:r w:rsidRPr="00E01096">
        <w:rPr>
          <w:spacing w:val="-4"/>
        </w:rPr>
        <w:t xml:space="preserve"> </w:t>
      </w:r>
      <w:r w:rsidRPr="00E01096">
        <w:t>per</w:t>
      </w:r>
      <w:r w:rsidRPr="00E01096">
        <w:rPr>
          <w:spacing w:val="-2"/>
        </w:rPr>
        <w:t xml:space="preserve"> </w:t>
      </w:r>
      <w:r w:rsidRPr="00E01096">
        <w:t>parą</w:t>
      </w:r>
      <w:r w:rsidRPr="00E01096">
        <w:rPr>
          <w:spacing w:val="-3"/>
        </w:rPr>
        <w:t xml:space="preserve"> </w:t>
      </w:r>
      <w:r w:rsidRPr="00E01096">
        <w:t>kartu</w:t>
      </w:r>
      <w:r w:rsidRPr="00E01096">
        <w:rPr>
          <w:spacing w:val="-2"/>
        </w:rPr>
        <w:t xml:space="preserve"> </w:t>
      </w:r>
      <w:r w:rsidRPr="00E01096">
        <w:t>su</w:t>
      </w:r>
      <w:r w:rsidRPr="00E01096">
        <w:rPr>
          <w:spacing w:val="-2"/>
        </w:rPr>
        <w:t xml:space="preserve"> </w:t>
      </w:r>
      <w:r w:rsidRPr="00E01096">
        <w:t xml:space="preserve">DAT (dviguba </w:t>
      </w:r>
      <w:proofErr w:type="spellStart"/>
      <w:r w:rsidRPr="00E01096">
        <w:t>antitrombocitine</w:t>
      </w:r>
      <w:proofErr w:type="spellEnd"/>
      <w:r w:rsidRPr="00E01096">
        <w:t xml:space="preserve"> terapija, t. y. 75</w:t>
      </w:r>
      <w:r>
        <w:t> </w:t>
      </w:r>
      <w:r w:rsidRPr="00E01096">
        <w:t xml:space="preserve">mg </w:t>
      </w:r>
      <w:proofErr w:type="spellStart"/>
      <w:r w:rsidRPr="00E01096">
        <w:t>klopidogrelio</w:t>
      </w:r>
      <w:proofErr w:type="spellEnd"/>
      <w:r w:rsidRPr="00E01096">
        <w:t xml:space="preserve"> [arba kito P2Y12 inhibitoriaus] kartu su mažų</w:t>
      </w:r>
      <w:r w:rsidRPr="00E01096">
        <w:rPr>
          <w:spacing w:val="-2"/>
        </w:rPr>
        <w:t xml:space="preserve"> </w:t>
      </w:r>
      <w:r w:rsidRPr="00E01096">
        <w:t>dozių</w:t>
      </w:r>
      <w:r w:rsidRPr="00E01096">
        <w:rPr>
          <w:spacing w:val="-2"/>
        </w:rPr>
        <w:t xml:space="preserve"> </w:t>
      </w:r>
      <w:proofErr w:type="spellStart"/>
      <w:r w:rsidRPr="00E01096">
        <w:t>acetilsalicilo</w:t>
      </w:r>
      <w:proofErr w:type="spellEnd"/>
      <w:r w:rsidRPr="00E01096">
        <w:rPr>
          <w:spacing w:val="-2"/>
        </w:rPr>
        <w:t xml:space="preserve"> </w:t>
      </w:r>
      <w:r w:rsidRPr="00E01096">
        <w:t>rūgštimi</w:t>
      </w:r>
      <w:r w:rsidRPr="00E01096">
        <w:rPr>
          <w:spacing w:val="-2"/>
        </w:rPr>
        <w:t xml:space="preserve"> </w:t>
      </w:r>
      <w:r w:rsidRPr="00E01096">
        <w:t>[ASR]),</w:t>
      </w:r>
      <w:r w:rsidRPr="00E01096">
        <w:rPr>
          <w:spacing w:val="-2"/>
        </w:rPr>
        <w:t xml:space="preserve"> </w:t>
      </w:r>
      <w:r w:rsidRPr="00E01096">
        <w:t>o</w:t>
      </w:r>
      <w:r w:rsidRPr="00E01096">
        <w:rPr>
          <w:spacing w:val="-2"/>
        </w:rPr>
        <w:t xml:space="preserve"> </w:t>
      </w:r>
      <w:r w:rsidRPr="00E01096">
        <w:t>vėliau</w:t>
      </w:r>
      <w:r w:rsidRPr="00E01096">
        <w:rPr>
          <w:spacing w:val="-2"/>
        </w:rPr>
        <w:t xml:space="preserve"> </w:t>
      </w:r>
      <w:r w:rsidRPr="00E01096">
        <w:t>–</w:t>
      </w:r>
      <w:r w:rsidRPr="00E01096">
        <w:rPr>
          <w:spacing w:val="-3"/>
        </w:rPr>
        <w:t xml:space="preserve"> </w:t>
      </w:r>
      <w:r w:rsidRPr="00E01096">
        <w:t>15</w:t>
      </w:r>
      <w: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(pacientai,</w:t>
      </w:r>
      <w:r w:rsidRPr="00E01096">
        <w:rPr>
          <w:spacing w:val="-2"/>
        </w:rPr>
        <w:t xml:space="preserve"> </w:t>
      </w:r>
      <w:r w:rsidRPr="00E01096">
        <w:t>kurių</w:t>
      </w:r>
      <w:r w:rsidRPr="00E01096">
        <w:rPr>
          <w:spacing w:val="-3"/>
        </w:rPr>
        <w:t xml:space="preserve"> </w:t>
      </w:r>
      <w:r w:rsidRPr="00E01096">
        <w:t>kreatinino klirensas 30</w:t>
      </w:r>
      <w:r>
        <w:t>–</w:t>
      </w:r>
      <w:r w:rsidRPr="00E01096">
        <w:t>49</w:t>
      </w:r>
      <w:r>
        <w:t> </w:t>
      </w:r>
      <w:r w:rsidRPr="00E01096">
        <w:t>ml/min, vartojo 10</w:t>
      </w:r>
      <w:r>
        <w:t> </w:t>
      </w:r>
      <w:r w:rsidRPr="00E01096">
        <w:t>mg dozę) vieną kartą per parą kartu su mažų dozių ASR. 3</w:t>
      </w:r>
      <w:r w:rsidR="00314F88">
        <w:noBreakHyphen/>
        <w:t>os</w:t>
      </w:r>
      <w:r>
        <w:t> </w:t>
      </w:r>
      <w:r w:rsidRPr="00E01096">
        <w:t>grupės pacientai 1, 6 arba 12</w:t>
      </w:r>
      <w:r>
        <w:t> </w:t>
      </w:r>
      <w:r w:rsidRPr="00E01096">
        <w:t>mėnesių vartojo pritaikytos dozės VKA kartu su DAT, o vėliau – pritaikytos dozės VKA kartu su mažų dozių ASR.</w:t>
      </w:r>
    </w:p>
    <w:p w14:paraId="0A7BBEC4" w14:textId="77777777" w:rsidR="00267ADA" w:rsidRPr="00E01096" w:rsidRDefault="00267ADA" w:rsidP="00267ADA">
      <w:pPr>
        <w:pStyle w:val="Pagrindinistekstas"/>
        <w:kinsoku w:val="0"/>
        <w:overflowPunct w:val="0"/>
      </w:pPr>
    </w:p>
    <w:p w14:paraId="48521F0C" w14:textId="77777777" w:rsidR="00267ADA" w:rsidRDefault="00267ADA" w:rsidP="00267ADA">
      <w:pPr>
        <w:pStyle w:val="Pagrindinistekstas"/>
        <w:kinsoku w:val="0"/>
        <w:overflowPunct w:val="0"/>
      </w:pPr>
      <w:r w:rsidRPr="00E01096">
        <w:t>Pirminė saugumo vertinamoji baigtis, kliniškai reikšmingi kraujavimo reiškiniai, atitinkamai pasireiškė</w:t>
      </w:r>
      <w:r w:rsidRPr="00E01096">
        <w:rPr>
          <w:spacing w:val="-3"/>
        </w:rPr>
        <w:t xml:space="preserve"> </w:t>
      </w:r>
      <w:r w:rsidRPr="00E01096">
        <w:t>109</w:t>
      </w:r>
      <w:r w:rsidRPr="00E01096">
        <w:rPr>
          <w:spacing w:val="-2"/>
        </w:rPr>
        <w:t xml:space="preserve"> </w:t>
      </w:r>
      <w:r w:rsidRPr="00E01096">
        <w:t>(15,7</w:t>
      </w:r>
      <w:r>
        <w:rPr>
          <w:spacing w:val="-2"/>
        </w:rPr>
        <w:t> </w:t>
      </w:r>
      <w:r w:rsidRPr="00E01096">
        <w:t>%),</w:t>
      </w:r>
      <w:r w:rsidRPr="00E01096">
        <w:rPr>
          <w:spacing w:val="-2"/>
        </w:rPr>
        <w:t xml:space="preserve"> </w:t>
      </w:r>
      <w:r w:rsidRPr="00E01096">
        <w:t>117</w:t>
      </w:r>
      <w:r w:rsidRPr="00E01096">
        <w:rPr>
          <w:spacing w:val="-2"/>
        </w:rPr>
        <w:t xml:space="preserve"> </w:t>
      </w:r>
      <w:r w:rsidRPr="00E01096">
        <w:t>(16,6</w:t>
      </w:r>
      <w:r>
        <w:t> </w:t>
      </w:r>
      <w:r w:rsidRPr="00E01096">
        <w:t>%)</w:t>
      </w:r>
      <w:r w:rsidRPr="00E01096">
        <w:rPr>
          <w:spacing w:val="-2"/>
        </w:rPr>
        <w:t xml:space="preserve"> </w:t>
      </w:r>
      <w:r w:rsidRPr="00E01096">
        <w:t>ir</w:t>
      </w:r>
      <w:r w:rsidRPr="00E01096">
        <w:rPr>
          <w:spacing w:val="-2"/>
        </w:rPr>
        <w:t xml:space="preserve"> </w:t>
      </w:r>
      <w:r w:rsidRPr="00E01096">
        <w:t>167</w:t>
      </w:r>
      <w:r w:rsidRPr="00E01096">
        <w:rPr>
          <w:spacing w:val="-2"/>
        </w:rPr>
        <w:t xml:space="preserve"> </w:t>
      </w:r>
      <w:r w:rsidRPr="00E01096">
        <w:t>(24,0</w:t>
      </w:r>
      <w:r>
        <w:t> </w:t>
      </w:r>
      <w:r w:rsidRPr="00E01096">
        <w:t>%)</w:t>
      </w:r>
      <w:r w:rsidRPr="00E01096">
        <w:rPr>
          <w:spacing w:val="-2"/>
        </w:rPr>
        <w:t xml:space="preserve"> </w:t>
      </w:r>
      <w:r w:rsidRPr="00E01096">
        <w:t>1</w:t>
      </w:r>
      <w:r>
        <w:t> </w:t>
      </w:r>
      <w:r w:rsidRPr="00E01096">
        <w:t>grupės,</w:t>
      </w:r>
      <w:r w:rsidRPr="00E01096">
        <w:rPr>
          <w:spacing w:val="-2"/>
        </w:rPr>
        <w:t xml:space="preserve"> </w:t>
      </w:r>
      <w:r w:rsidRPr="00E01096">
        <w:t>2</w:t>
      </w:r>
      <w:r>
        <w:t> </w:t>
      </w:r>
      <w:r w:rsidRPr="00E01096">
        <w:t>grupės</w:t>
      </w:r>
      <w:r w:rsidRPr="00E01096">
        <w:rPr>
          <w:spacing w:val="-3"/>
        </w:rPr>
        <w:t xml:space="preserve"> </w:t>
      </w:r>
      <w:r w:rsidRPr="00E01096">
        <w:t>ir</w:t>
      </w:r>
      <w:r w:rsidRPr="00E01096">
        <w:rPr>
          <w:spacing w:val="-2"/>
        </w:rPr>
        <w:t xml:space="preserve"> </w:t>
      </w:r>
      <w:r w:rsidRPr="00E01096">
        <w:t>3</w:t>
      </w:r>
      <w:r>
        <w:t> </w:t>
      </w:r>
      <w:r w:rsidRPr="00E01096">
        <w:t>grupės</w:t>
      </w:r>
      <w:r w:rsidRPr="00E01096">
        <w:rPr>
          <w:spacing w:val="-3"/>
        </w:rPr>
        <w:t xml:space="preserve"> </w:t>
      </w:r>
      <w:r w:rsidRPr="00E01096">
        <w:t>tiriamųjų</w:t>
      </w:r>
      <w:r>
        <w:t xml:space="preserve"> </w:t>
      </w:r>
      <w:r w:rsidRPr="00E01096">
        <w:t>(atitinkamai</w:t>
      </w:r>
      <w:r w:rsidRPr="00E01096">
        <w:rPr>
          <w:spacing w:val="-4"/>
        </w:rPr>
        <w:t xml:space="preserve"> </w:t>
      </w:r>
      <w:r w:rsidRPr="00E01096">
        <w:t>HR</w:t>
      </w:r>
      <w:r w:rsidRPr="00E01096">
        <w:rPr>
          <w:spacing w:val="-5"/>
        </w:rPr>
        <w:t xml:space="preserve"> </w:t>
      </w:r>
      <w:r w:rsidRPr="00E01096">
        <w:t>0,59;</w:t>
      </w:r>
      <w:r w:rsidRPr="00E01096">
        <w:rPr>
          <w:spacing w:val="-4"/>
        </w:rPr>
        <w:t xml:space="preserve"> </w:t>
      </w:r>
      <w:r w:rsidRPr="00E01096">
        <w:t>95</w:t>
      </w:r>
      <w:r>
        <w:t> </w:t>
      </w:r>
      <w:r w:rsidRPr="00E01096">
        <w:t>%</w:t>
      </w:r>
      <w:r w:rsidRPr="00E01096">
        <w:rPr>
          <w:spacing w:val="-5"/>
        </w:rPr>
        <w:t xml:space="preserve"> </w:t>
      </w:r>
      <w:r w:rsidRPr="00E01096">
        <w:t>PI</w:t>
      </w:r>
      <w:r w:rsidRPr="00E01096">
        <w:rPr>
          <w:spacing w:val="-4"/>
        </w:rPr>
        <w:t xml:space="preserve"> </w:t>
      </w:r>
      <w:r w:rsidRPr="00E01096">
        <w:t>0,47</w:t>
      </w:r>
      <w:r>
        <w:t>–</w:t>
      </w:r>
      <w:r w:rsidRPr="00E01096">
        <w:t>0,76;</w:t>
      </w:r>
      <w:r w:rsidRPr="00E01096">
        <w:rPr>
          <w:spacing w:val="-5"/>
        </w:rPr>
        <w:t xml:space="preserve"> </w:t>
      </w:r>
      <w:r w:rsidRPr="00E01096">
        <w:t>p</w:t>
      </w:r>
      <w:r w:rsidRPr="00E01096">
        <w:rPr>
          <w:spacing w:val="-4"/>
        </w:rPr>
        <w:t xml:space="preserve"> </w:t>
      </w:r>
      <w:r w:rsidRPr="00E01096">
        <w:t>&lt;</w:t>
      </w:r>
      <w:r>
        <w:t> </w:t>
      </w:r>
      <w:r w:rsidRPr="00E01096">
        <w:t>0,001</w:t>
      </w:r>
      <w:r w:rsidRPr="00E01096">
        <w:rPr>
          <w:spacing w:val="-5"/>
        </w:rPr>
        <w:t xml:space="preserve"> </w:t>
      </w:r>
      <w:r w:rsidRPr="00E01096">
        <w:t>ir</w:t>
      </w:r>
      <w:r w:rsidRPr="00E01096">
        <w:rPr>
          <w:spacing w:val="-4"/>
        </w:rPr>
        <w:t xml:space="preserve"> </w:t>
      </w:r>
      <w:r w:rsidRPr="00E01096">
        <w:t>HR</w:t>
      </w:r>
      <w:r w:rsidRPr="00E01096">
        <w:rPr>
          <w:spacing w:val="-5"/>
        </w:rPr>
        <w:t xml:space="preserve"> </w:t>
      </w:r>
      <w:r w:rsidRPr="00E01096">
        <w:t>0,63;</w:t>
      </w:r>
      <w:r w:rsidRPr="00E01096">
        <w:rPr>
          <w:spacing w:val="-4"/>
        </w:rPr>
        <w:t xml:space="preserve"> </w:t>
      </w:r>
      <w:r w:rsidRPr="00E01096">
        <w:t>95</w:t>
      </w:r>
      <w:r>
        <w:t> </w:t>
      </w:r>
      <w:r w:rsidRPr="00E01096">
        <w:t>%</w:t>
      </w:r>
      <w:r w:rsidRPr="00E01096">
        <w:rPr>
          <w:spacing w:val="-5"/>
        </w:rPr>
        <w:t xml:space="preserve"> </w:t>
      </w:r>
      <w:r w:rsidRPr="00E01096">
        <w:t>PI</w:t>
      </w:r>
      <w:r w:rsidRPr="00E01096">
        <w:rPr>
          <w:spacing w:val="-4"/>
        </w:rPr>
        <w:t xml:space="preserve"> </w:t>
      </w:r>
      <w:r w:rsidRPr="00E01096">
        <w:t>0,50</w:t>
      </w:r>
      <w:r>
        <w:t>–</w:t>
      </w:r>
      <w:r w:rsidRPr="00E01096">
        <w:t>0,80;</w:t>
      </w:r>
      <w:r w:rsidRPr="00E01096">
        <w:rPr>
          <w:spacing w:val="-4"/>
        </w:rPr>
        <w:t xml:space="preserve"> </w:t>
      </w:r>
      <w:r w:rsidRPr="00E01096">
        <w:t>p</w:t>
      </w:r>
      <w:r w:rsidRPr="00E01096">
        <w:rPr>
          <w:spacing w:val="-4"/>
        </w:rPr>
        <w:t xml:space="preserve"> </w:t>
      </w:r>
      <w:r w:rsidRPr="00E01096">
        <w:t>&lt;</w:t>
      </w:r>
      <w:r>
        <w:t> </w:t>
      </w:r>
      <w:r w:rsidRPr="00E01096">
        <w:rPr>
          <w:spacing w:val="-2"/>
        </w:rPr>
        <w:t>0,001).</w:t>
      </w:r>
      <w:r>
        <w:rPr>
          <w:spacing w:val="-2"/>
        </w:rPr>
        <w:t xml:space="preserve"> </w:t>
      </w:r>
      <w:r w:rsidRPr="00E01096">
        <w:t xml:space="preserve">Antrinė vertinamoji baigtis (kurią sudarė kardiovaskuliniai </w:t>
      </w:r>
      <w:r w:rsidR="00314F88">
        <w:t xml:space="preserve">(KV) </w:t>
      </w:r>
      <w:r w:rsidRPr="00E01096">
        <w:t>reiškiniai: KV mirtis, MI arba insultas) atitinkamai</w:t>
      </w:r>
      <w:r w:rsidRPr="00E01096">
        <w:rPr>
          <w:spacing w:val="-1"/>
        </w:rPr>
        <w:t xml:space="preserve"> </w:t>
      </w:r>
      <w:r w:rsidRPr="00E01096">
        <w:t>pasireiškė</w:t>
      </w:r>
      <w:r w:rsidRPr="00E01096">
        <w:rPr>
          <w:spacing w:val="-2"/>
        </w:rPr>
        <w:t xml:space="preserve"> </w:t>
      </w:r>
      <w:r w:rsidRPr="00E01096">
        <w:t>41</w:t>
      </w:r>
      <w:r w:rsidRPr="00E01096">
        <w:rPr>
          <w:spacing w:val="-1"/>
        </w:rPr>
        <w:t xml:space="preserve"> </w:t>
      </w:r>
      <w:r w:rsidRPr="00E01096">
        <w:t>(5,9</w:t>
      </w:r>
      <w:r>
        <w:t> </w:t>
      </w:r>
      <w:r w:rsidRPr="00E01096">
        <w:t>%),</w:t>
      </w:r>
      <w:r w:rsidRPr="00E01096">
        <w:rPr>
          <w:spacing w:val="-1"/>
        </w:rPr>
        <w:t xml:space="preserve"> </w:t>
      </w:r>
      <w:r w:rsidRPr="00E01096">
        <w:t>36</w:t>
      </w:r>
      <w:r w:rsidRPr="00E01096">
        <w:rPr>
          <w:spacing w:val="-1"/>
        </w:rPr>
        <w:t xml:space="preserve"> </w:t>
      </w:r>
      <w:r w:rsidRPr="00E01096">
        <w:t>(5,1</w:t>
      </w:r>
      <w:r>
        <w:t> </w:t>
      </w:r>
      <w:r w:rsidRPr="00E01096">
        <w:t>%)</w:t>
      </w:r>
      <w:r w:rsidRPr="00E01096">
        <w:rPr>
          <w:spacing w:val="-1"/>
        </w:rPr>
        <w:t xml:space="preserve"> </w:t>
      </w:r>
      <w:r w:rsidRPr="00E01096">
        <w:t>ir</w:t>
      </w:r>
      <w:r w:rsidRPr="00E01096">
        <w:rPr>
          <w:spacing w:val="-1"/>
        </w:rPr>
        <w:t xml:space="preserve"> </w:t>
      </w:r>
      <w:r w:rsidRPr="00E01096">
        <w:t>36</w:t>
      </w:r>
      <w:r w:rsidRPr="00E01096">
        <w:rPr>
          <w:spacing w:val="-1"/>
        </w:rPr>
        <w:t xml:space="preserve"> </w:t>
      </w:r>
      <w:r w:rsidRPr="00E01096">
        <w:t>(5,2</w:t>
      </w:r>
      <w:r>
        <w:t> </w:t>
      </w:r>
      <w:r w:rsidRPr="00E01096">
        <w:t>%)</w:t>
      </w:r>
      <w:r w:rsidRPr="00E01096">
        <w:rPr>
          <w:spacing w:val="-1"/>
        </w:rPr>
        <w:t xml:space="preserve"> </w:t>
      </w:r>
      <w:r w:rsidRPr="00E01096">
        <w:t>1</w:t>
      </w:r>
      <w:r w:rsidR="00314F88">
        <w:noBreakHyphen/>
        <w:t>os</w:t>
      </w:r>
      <w:r>
        <w:t> </w:t>
      </w:r>
      <w:r w:rsidRPr="00E01096">
        <w:t>grupės,</w:t>
      </w:r>
      <w:r w:rsidRPr="00E01096">
        <w:rPr>
          <w:spacing w:val="-1"/>
        </w:rPr>
        <w:t xml:space="preserve"> </w:t>
      </w:r>
      <w:r w:rsidRPr="00E01096">
        <w:t>2</w:t>
      </w:r>
      <w:r w:rsidR="00314F88">
        <w:noBreakHyphen/>
        <w:t>os</w:t>
      </w:r>
      <w:r>
        <w:t> </w:t>
      </w:r>
      <w:r w:rsidRPr="00E01096">
        <w:t>grupės</w:t>
      </w:r>
      <w:r w:rsidRPr="00E01096">
        <w:rPr>
          <w:spacing w:val="-2"/>
        </w:rPr>
        <w:t xml:space="preserve"> </w:t>
      </w:r>
      <w:r w:rsidRPr="00E01096">
        <w:t>ir</w:t>
      </w:r>
      <w:r w:rsidRPr="00E01096">
        <w:rPr>
          <w:spacing w:val="-1"/>
        </w:rPr>
        <w:t xml:space="preserve"> </w:t>
      </w:r>
      <w:r w:rsidRPr="00E01096">
        <w:t>3</w:t>
      </w:r>
      <w:r w:rsidR="00314F88">
        <w:noBreakHyphen/>
        <w:t>os</w:t>
      </w:r>
      <w:r>
        <w:t> </w:t>
      </w:r>
      <w:r w:rsidRPr="00E01096">
        <w:t>grupės</w:t>
      </w:r>
      <w:r w:rsidRPr="00E01096">
        <w:rPr>
          <w:spacing w:val="-2"/>
        </w:rPr>
        <w:t xml:space="preserve"> </w:t>
      </w:r>
      <w:r w:rsidRPr="00E01096">
        <w:t xml:space="preserve">tiriamųjų. Pacientams, sergantiems su vožtuvų liga nesusijusiu prieširdžių virpėjimu, kuriems atlikta PKI su </w:t>
      </w:r>
      <w:proofErr w:type="spellStart"/>
      <w:r w:rsidRPr="00E01096">
        <w:t>stento</w:t>
      </w:r>
      <w:proofErr w:type="spellEnd"/>
      <w:r w:rsidRPr="00E01096">
        <w:rPr>
          <w:spacing w:val="-4"/>
        </w:rPr>
        <w:t xml:space="preserve"> </w:t>
      </w:r>
      <w:r w:rsidRPr="00E01096">
        <w:t>įvedimu,</w:t>
      </w:r>
      <w:r w:rsidRPr="00E01096">
        <w:rPr>
          <w:spacing w:val="-4"/>
        </w:rPr>
        <w:t xml:space="preserve"> </w:t>
      </w:r>
      <w:r w:rsidRPr="00E01096">
        <w:t>gydytiems</w:t>
      </w:r>
      <w:r w:rsidRPr="00E01096">
        <w:rPr>
          <w:spacing w:val="-5"/>
        </w:rPr>
        <w:t xml:space="preserve"> </w:t>
      </w:r>
      <w:r w:rsidRPr="00E01096">
        <w:t>pagal</w:t>
      </w:r>
      <w:r w:rsidRPr="00E01096">
        <w:rPr>
          <w:spacing w:val="-4"/>
        </w:rPr>
        <w:t xml:space="preserve"> </w:t>
      </w:r>
      <w:r w:rsidRPr="00E01096">
        <w:t>kiekvieną</w:t>
      </w:r>
      <w:r w:rsidRPr="00E01096">
        <w:rPr>
          <w:spacing w:val="-5"/>
        </w:rPr>
        <w:t xml:space="preserve"> </w:t>
      </w:r>
      <w:proofErr w:type="spellStart"/>
      <w:r w:rsidRPr="00E01096">
        <w:t>rivaroksabano</w:t>
      </w:r>
      <w:proofErr w:type="spellEnd"/>
      <w:r w:rsidRPr="00E01096">
        <w:rPr>
          <w:spacing w:val="-4"/>
        </w:rPr>
        <w:t xml:space="preserve"> </w:t>
      </w:r>
      <w:r w:rsidRPr="00E01096">
        <w:t>dozavimo</w:t>
      </w:r>
      <w:r w:rsidRPr="00E01096">
        <w:rPr>
          <w:spacing w:val="-4"/>
        </w:rPr>
        <w:t xml:space="preserve"> </w:t>
      </w:r>
      <w:r w:rsidRPr="00E01096">
        <w:t>režimą,</w:t>
      </w:r>
      <w:r w:rsidRPr="00E01096">
        <w:rPr>
          <w:spacing w:val="-4"/>
        </w:rPr>
        <w:t xml:space="preserve"> </w:t>
      </w:r>
      <w:r w:rsidRPr="00E01096">
        <w:t>pasireiškė</w:t>
      </w:r>
      <w:r w:rsidRPr="00E01096">
        <w:rPr>
          <w:spacing w:val="-5"/>
        </w:rPr>
        <w:t xml:space="preserve"> </w:t>
      </w:r>
      <w:r w:rsidRPr="00E01096">
        <w:t>reikšmingai mažiau kliniškai svarbių kraujavimo reiškinių, lyginant su pacientais, gydytais pagal VKA režimą.</w:t>
      </w:r>
    </w:p>
    <w:p w14:paraId="117DF1E5" w14:textId="77777777" w:rsidR="00267ADA" w:rsidRDefault="00267ADA" w:rsidP="00267ADA">
      <w:pPr>
        <w:pStyle w:val="Pagrindinistekstas"/>
        <w:kinsoku w:val="0"/>
        <w:overflowPunct w:val="0"/>
      </w:pPr>
    </w:p>
    <w:p w14:paraId="27B58C33" w14:textId="77777777" w:rsidR="00267ADA" w:rsidRPr="00E01096" w:rsidRDefault="00267ADA" w:rsidP="00267ADA">
      <w:pPr>
        <w:pStyle w:val="Pagrindinistekstas"/>
        <w:kinsoku w:val="0"/>
        <w:overflowPunct w:val="0"/>
      </w:pPr>
      <w:r w:rsidRPr="00E01096">
        <w:t xml:space="preserve">Pagrindinis PIONEER AF-PCI klinikinio tyrimo tikslas – saugumo įvertinimas. Duomenų apie veiksmingumą (įskaitant </w:t>
      </w:r>
      <w:proofErr w:type="spellStart"/>
      <w:r w:rsidRPr="00E01096">
        <w:t>tromboembolinius</w:t>
      </w:r>
      <w:proofErr w:type="spellEnd"/>
      <w:r w:rsidRPr="00E01096">
        <w:t xml:space="preserve"> reiškinius) šiai populiacijai nepakanka.</w:t>
      </w:r>
    </w:p>
    <w:p w14:paraId="7AD0483B" w14:textId="77777777" w:rsidR="00267ADA" w:rsidRPr="00E01096" w:rsidRDefault="00267ADA" w:rsidP="00267ADA">
      <w:pPr>
        <w:pStyle w:val="Pagrindinistekstas"/>
        <w:kinsoku w:val="0"/>
        <w:overflowPunct w:val="0"/>
      </w:pPr>
    </w:p>
    <w:p w14:paraId="236FF91F" w14:textId="77777777" w:rsidR="00267ADA" w:rsidRPr="004D7057" w:rsidRDefault="00267ADA" w:rsidP="00267ADA">
      <w:pPr>
        <w:pStyle w:val="Pagrindinistekstas"/>
        <w:kinsoku w:val="0"/>
        <w:overflowPunct w:val="0"/>
        <w:rPr>
          <w:i/>
          <w:iCs/>
        </w:rPr>
      </w:pPr>
      <w:r w:rsidRPr="004D7057">
        <w:rPr>
          <w:i/>
          <w:iCs/>
        </w:rPr>
        <w:t>GVT</w:t>
      </w:r>
      <w:r w:rsidRPr="004D7057">
        <w:rPr>
          <w:i/>
          <w:iCs/>
          <w:spacing w:val="-7"/>
        </w:rPr>
        <w:t xml:space="preserve"> </w:t>
      </w:r>
      <w:r w:rsidRPr="004D7057">
        <w:rPr>
          <w:i/>
          <w:iCs/>
        </w:rPr>
        <w:t>gydymas,</w:t>
      </w:r>
      <w:r w:rsidRPr="004D7057">
        <w:rPr>
          <w:i/>
          <w:iCs/>
          <w:spacing w:val="-7"/>
        </w:rPr>
        <w:t xml:space="preserve"> </w:t>
      </w:r>
      <w:r w:rsidRPr="004D7057">
        <w:rPr>
          <w:i/>
          <w:iCs/>
        </w:rPr>
        <w:t>PE</w:t>
      </w:r>
      <w:r w:rsidRPr="004D7057">
        <w:rPr>
          <w:i/>
          <w:iCs/>
          <w:spacing w:val="-7"/>
        </w:rPr>
        <w:t xml:space="preserve"> </w:t>
      </w:r>
      <w:r w:rsidRPr="004D7057">
        <w:rPr>
          <w:i/>
          <w:iCs/>
        </w:rPr>
        <w:t>gydymas</w:t>
      </w:r>
      <w:r w:rsidRPr="004D7057">
        <w:rPr>
          <w:i/>
          <w:iCs/>
          <w:spacing w:val="-8"/>
        </w:rPr>
        <w:t xml:space="preserve"> </w:t>
      </w:r>
      <w:r w:rsidRPr="004D7057">
        <w:rPr>
          <w:i/>
          <w:iCs/>
        </w:rPr>
        <w:t>ir</w:t>
      </w:r>
      <w:r w:rsidRPr="004D7057">
        <w:rPr>
          <w:i/>
          <w:iCs/>
          <w:spacing w:val="-8"/>
        </w:rPr>
        <w:t xml:space="preserve"> </w:t>
      </w:r>
      <w:r w:rsidRPr="004D7057">
        <w:rPr>
          <w:i/>
          <w:iCs/>
        </w:rPr>
        <w:t>pasikartojančios</w:t>
      </w:r>
      <w:r w:rsidRPr="004D7057">
        <w:rPr>
          <w:i/>
          <w:iCs/>
          <w:spacing w:val="-8"/>
        </w:rPr>
        <w:t xml:space="preserve"> </w:t>
      </w:r>
      <w:r w:rsidRPr="004D7057">
        <w:rPr>
          <w:i/>
          <w:iCs/>
        </w:rPr>
        <w:t>GVT</w:t>
      </w:r>
      <w:r w:rsidRPr="004D7057">
        <w:rPr>
          <w:i/>
          <w:iCs/>
          <w:spacing w:val="-7"/>
        </w:rPr>
        <w:t xml:space="preserve"> </w:t>
      </w:r>
      <w:r w:rsidRPr="004D7057">
        <w:rPr>
          <w:i/>
          <w:iCs/>
        </w:rPr>
        <w:t>bei</w:t>
      </w:r>
      <w:r w:rsidRPr="004D7057">
        <w:rPr>
          <w:i/>
          <w:iCs/>
          <w:spacing w:val="-7"/>
        </w:rPr>
        <w:t xml:space="preserve"> </w:t>
      </w:r>
      <w:r w:rsidRPr="004D7057">
        <w:rPr>
          <w:i/>
          <w:iCs/>
        </w:rPr>
        <w:t>PE</w:t>
      </w:r>
      <w:r w:rsidRPr="004D7057">
        <w:rPr>
          <w:i/>
          <w:iCs/>
          <w:spacing w:val="-7"/>
        </w:rPr>
        <w:t xml:space="preserve"> </w:t>
      </w:r>
      <w:r w:rsidRPr="004D7057">
        <w:rPr>
          <w:i/>
          <w:iCs/>
          <w:spacing w:val="-2"/>
        </w:rPr>
        <w:t>profilaktika</w:t>
      </w:r>
    </w:p>
    <w:p w14:paraId="19B4CD24" w14:textId="77777777" w:rsidR="00267ADA" w:rsidRPr="00E01096" w:rsidRDefault="00267ADA" w:rsidP="00267ADA">
      <w:pPr>
        <w:pStyle w:val="Pagrindinistekstas"/>
        <w:kinsoku w:val="0"/>
        <w:overflowPunct w:val="0"/>
      </w:pPr>
      <w:proofErr w:type="spellStart"/>
      <w:r w:rsidRPr="00E01096">
        <w:t>Rivaroksabano</w:t>
      </w:r>
      <w:proofErr w:type="spellEnd"/>
      <w:r w:rsidRPr="00E01096">
        <w:rPr>
          <w:spacing w:val="-4"/>
        </w:rPr>
        <w:t xml:space="preserve"> </w:t>
      </w:r>
      <w:r w:rsidRPr="00E01096">
        <w:t>klinikinė</w:t>
      </w:r>
      <w:r w:rsidRPr="00E01096">
        <w:rPr>
          <w:spacing w:val="-5"/>
        </w:rPr>
        <w:t xml:space="preserve"> </w:t>
      </w:r>
      <w:r w:rsidRPr="00E01096">
        <w:t>programa</w:t>
      </w:r>
      <w:r w:rsidRPr="00E01096">
        <w:rPr>
          <w:spacing w:val="-5"/>
        </w:rPr>
        <w:t xml:space="preserve"> </w:t>
      </w:r>
      <w:r w:rsidRPr="00E01096">
        <w:t>buvo</w:t>
      </w:r>
      <w:r w:rsidRPr="00E01096">
        <w:rPr>
          <w:spacing w:val="-5"/>
        </w:rPr>
        <w:t xml:space="preserve"> </w:t>
      </w:r>
      <w:r w:rsidRPr="00E01096">
        <w:t>sukurta</w:t>
      </w:r>
      <w:r w:rsidRPr="00E01096">
        <w:rPr>
          <w:spacing w:val="-5"/>
        </w:rPr>
        <w:t xml:space="preserve"> </w:t>
      </w:r>
      <w:r w:rsidRPr="00E01096">
        <w:t>siekiant</w:t>
      </w:r>
      <w:r w:rsidRPr="00E01096">
        <w:rPr>
          <w:spacing w:val="-4"/>
        </w:rPr>
        <w:t xml:space="preserve"> </w:t>
      </w:r>
      <w:r w:rsidRPr="00E01096">
        <w:t>įrodyti</w:t>
      </w:r>
      <w:r w:rsidRPr="00E01096">
        <w:rPr>
          <w:spacing w:val="-4"/>
        </w:rPr>
        <w:t xml:space="preserve"> </w:t>
      </w:r>
      <w:proofErr w:type="spellStart"/>
      <w:r w:rsidRPr="00E01096">
        <w:t>rivaroksabano</w:t>
      </w:r>
      <w:proofErr w:type="spellEnd"/>
      <w:r w:rsidRPr="00E01096">
        <w:rPr>
          <w:spacing w:val="-4"/>
        </w:rPr>
        <w:t xml:space="preserve"> </w:t>
      </w:r>
      <w:r w:rsidRPr="00E01096">
        <w:t>veiksmingumą, skiriant pradinį ir tęstinį ūminės GVT bei PE gydymą ir pasikartojimo profilaktiką.</w:t>
      </w:r>
    </w:p>
    <w:p w14:paraId="482E9E5E" w14:textId="3BEEA647" w:rsidR="00267ADA" w:rsidRPr="00E01096" w:rsidRDefault="00267ADA" w:rsidP="00267ADA">
      <w:pPr>
        <w:pStyle w:val="Pagrindinistekstas"/>
        <w:kinsoku w:val="0"/>
        <w:overflowPunct w:val="0"/>
      </w:pPr>
      <w:r w:rsidRPr="00E01096">
        <w:t>Keturiuose atsitiktinės atrankos kontroliuojamuose III</w:t>
      </w:r>
      <w:r>
        <w:t> </w:t>
      </w:r>
      <w:r w:rsidRPr="00E01096">
        <w:t>fazės klinikiniuose tyrimuose (</w:t>
      </w:r>
      <w:proofErr w:type="spellStart"/>
      <w:r w:rsidRPr="00E01096">
        <w:rPr>
          <w:i/>
          <w:iCs/>
        </w:rPr>
        <w:t>Einstein</w:t>
      </w:r>
      <w:proofErr w:type="spellEnd"/>
      <w:r w:rsidRPr="00E01096">
        <w:rPr>
          <w:i/>
          <w:iCs/>
        </w:rPr>
        <w:t xml:space="preserve"> GVT, </w:t>
      </w:r>
      <w:proofErr w:type="spellStart"/>
      <w:r w:rsidRPr="00E01096">
        <w:rPr>
          <w:i/>
          <w:iCs/>
        </w:rPr>
        <w:t>Einstein</w:t>
      </w:r>
      <w:proofErr w:type="spellEnd"/>
      <w:r w:rsidRPr="00E01096">
        <w:rPr>
          <w:i/>
          <w:iCs/>
          <w:spacing w:val="-2"/>
        </w:rPr>
        <w:t xml:space="preserve"> </w:t>
      </w:r>
      <w:r w:rsidRPr="00E01096">
        <w:rPr>
          <w:i/>
          <w:iCs/>
        </w:rPr>
        <w:t>PE,</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Extention</w:t>
      </w:r>
      <w:proofErr w:type="spellEnd"/>
      <w:r w:rsidRPr="00E01096">
        <w:rPr>
          <w:i/>
          <w:iCs/>
          <w:spacing w:val="-2"/>
        </w:rPr>
        <w:t xml:space="preserve"> </w:t>
      </w:r>
      <w:r w:rsidRPr="00E01096">
        <w:rPr>
          <w:i/>
          <w:iCs/>
        </w:rPr>
        <w:t>ir</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Choice</w:t>
      </w:r>
      <w:proofErr w:type="spellEnd"/>
      <w:r w:rsidRPr="00E01096">
        <w:t>)</w:t>
      </w:r>
      <w:r w:rsidRPr="00E01096">
        <w:rPr>
          <w:spacing w:val="-2"/>
        </w:rPr>
        <w:t xml:space="preserve"> </w:t>
      </w:r>
      <w:r w:rsidRPr="00E01096">
        <w:t>buvo</w:t>
      </w:r>
      <w:r w:rsidRPr="00E01096">
        <w:rPr>
          <w:spacing w:val="-2"/>
        </w:rPr>
        <w:t xml:space="preserve"> </w:t>
      </w:r>
      <w:r w:rsidRPr="00E01096">
        <w:t>tirta</w:t>
      </w:r>
      <w:r w:rsidRPr="00E01096">
        <w:rPr>
          <w:spacing w:val="-3"/>
        </w:rPr>
        <w:t xml:space="preserve"> </w:t>
      </w:r>
      <w:r w:rsidRPr="00E01096">
        <w:t>daugiau</w:t>
      </w:r>
      <w:r w:rsidRPr="00E01096">
        <w:rPr>
          <w:spacing w:val="-2"/>
        </w:rPr>
        <w:t xml:space="preserve"> </w:t>
      </w:r>
      <w:r w:rsidRPr="00E01096">
        <w:t>nei</w:t>
      </w:r>
      <w:r w:rsidRPr="00E01096">
        <w:rPr>
          <w:spacing w:val="-2"/>
        </w:rPr>
        <w:t xml:space="preserve"> </w:t>
      </w:r>
      <w:r w:rsidRPr="00E01096">
        <w:t>12</w:t>
      </w:r>
      <w:r w:rsidR="007D4EC6">
        <w:t> </w:t>
      </w:r>
      <w:r w:rsidRPr="00E01096">
        <w:t>800</w:t>
      </w:r>
      <w:r>
        <w:t> </w:t>
      </w:r>
      <w:r w:rsidRPr="00E01096">
        <w:t>pacientų</w:t>
      </w:r>
      <w:r w:rsidRPr="00E01096">
        <w:rPr>
          <w:spacing w:val="-2"/>
        </w:rPr>
        <w:t xml:space="preserve"> </w:t>
      </w:r>
      <w:r w:rsidRPr="00E01096">
        <w:t>ir</w:t>
      </w:r>
      <w:r w:rsidRPr="00E01096">
        <w:rPr>
          <w:spacing w:val="-2"/>
        </w:rPr>
        <w:t xml:space="preserve"> </w:t>
      </w:r>
      <w:r w:rsidRPr="00E01096">
        <w:t>atlikta</w:t>
      </w:r>
      <w:r w:rsidRPr="00E01096">
        <w:rPr>
          <w:spacing w:val="-3"/>
        </w:rPr>
        <w:t xml:space="preserve"> </w:t>
      </w:r>
      <w:r w:rsidRPr="00E01096">
        <w:t xml:space="preserve">iš anksto numatyta jungtinė </w:t>
      </w:r>
      <w:proofErr w:type="spellStart"/>
      <w:r w:rsidRPr="00E01096">
        <w:rPr>
          <w:i/>
          <w:iCs/>
        </w:rPr>
        <w:t>Einstein</w:t>
      </w:r>
      <w:proofErr w:type="spellEnd"/>
      <w:r w:rsidRPr="00E01096">
        <w:rPr>
          <w:i/>
          <w:iCs/>
        </w:rPr>
        <w:t xml:space="preserve"> GVT </w:t>
      </w:r>
      <w:r w:rsidRPr="00E01096">
        <w:t xml:space="preserve">ir </w:t>
      </w:r>
      <w:proofErr w:type="spellStart"/>
      <w:r w:rsidRPr="00E01096">
        <w:rPr>
          <w:i/>
          <w:iCs/>
        </w:rPr>
        <w:t>Einstein</w:t>
      </w:r>
      <w:proofErr w:type="spellEnd"/>
      <w:r w:rsidRPr="00E01096">
        <w:rPr>
          <w:i/>
          <w:iCs/>
        </w:rPr>
        <w:t xml:space="preserve"> PE </w:t>
      </w:r>
      <w:r w:rsidRPr="00E01096">
        <w:t xml:space="preserve">analizė. Bendra gydymo trukmė visuose </w:t>
      </w:r>
      <w:r w:rsidRPr="00E01096">
        <w:lastRenderedPageBreak/>
        <w:t>tyrimuose buvo iki 21</w:t>
      </w:r>
      <w:r>
        <w:t> </w:t>
      </w:r>
      <w:r w:rsidRPr="00E01096">
        <w:t>mėnesio.</w:t>
      </w:r>
    </w:p>
    <w:p w14:paraId="3F7E5025" w14:textId="77777777" w:rsidR="00267ADA" w:rsidRPr="00E01096" w:rsidRDefault="00267ADA" w:rsidP="00267ADA">
      <w:pPr>
        <w:pStyle w:val="Pagrindinistekstas"/>
        <w:kinsoku w:val="0"/>
        <w:overflowPunct w:val="0"/>
      </w:pPr>
    </w:p>
    <w:p w14:paraId="6BD566AB" w14:textId="231490A1" w:rsidR="00267ADA" w:rsidRPr="00E01096" w:rsidRDefault="00267ADA" w:rsidP="00267ADA">
      <w:pPr>
        <w:pStyle w:val="Pagrindinistekstas"/>
        <w:kinsoku w:val="0"/>
        <w:overflowPunct w:val="0"/>
      </w:pPr>
      <w:proofErr w:type="spellStart"/>
      <w:r w:rsidRPr="00E01096">
        <w:rPr>
          <w:i/>
          <w:iCs/>
        </w:rPr>
        <w:t>Einstein</w:t>
      </w:r>
      <w:proofErr w:type="spellEnd"/>
      <w:r w:rsidRPr="00E01096">
        <w:rPr>
          <w:i/>
          <w:iCs/>
        </w:rPr>
        <w:t xml:space="preserve"> GVT </w:t>
      </w:r>
      <w:r w:rsidRPr="00E01096">
        <w:t>tyrime vertintas GVT gydymas ir pasikartojančios GVT bei PE profilaktika ir tirti 3</w:t>
      </w:r>
      <w:r w:rsidR="007D4EC6">
        <w:t> </w:t>
      </w:r>
      <w:r w:rsidRPr="00E01096">
        <w:t>449</w:t>
      </w:r>
      <w:r>
        <w:t> </w:t>
      </w:r>
      <w:r w:rsidRPr="00E01096">
        <w:t>pacientai,</w:t>
      </w:r>
      <w:r w:rsidRPr="00E01096">
        <w:rPr>
          <w:spacing w:val="-3"/>
        </w:rPr>
        <w:t xml:space="preserve"> </w:t>
      </w:r>
      <w:r w:rsidRPr="00E01096">
        <w:t>sergantys</w:t>
      </w:r>
      <w:r w:rsidRPr="00E01096">
        <w:rPr>
          <w:spacing w:val="-4"/>
        </w:rPr>
        <w:t xml:space="preserve"> </w:t>
      </w:r>
      <w:r w:rsidRPr="00E01096">
        <w:t>ūmine</w:t>
      </w:r>
      <w:r w:rsidRPr="00E01096">
        <w:rPr>
          <w:spacing w:val="-4"/>
        </w:rPr>
        <w:t xml:space="preserve"> </w:t>
      </w:r>
      <w:r w:rsidRPr="00E01096">
        <w:t>GVT</w:t>
      </w:r>
      <w:r w:rsidRPr="00E01096">
        <w:rPr>
          <w:spacing w:val="-3"/>
        </w:rPr>
        <w:t xml:space="preserve"> </w:t>
      </w:r>
      <w:r w:rsidRPr="00E01096">
        <w:t>(pacientai,</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simptominė</w:t>
      </w:r>
      <w:r w:rsidRPr="00E01096">
        <w:rPr>
          <w:spacing w:val="-4"/>
        </w:rPr>
        <w:t xml:space="preserve"> </w:t>
      </w:r>
      <w:r w:rsidRPr="00E01096">
        <w:t>PE,</w:t>
      </w:r>
      <w:r w:rsidRPr="00E01096">
        <w:rPr>
          <w:spacing w:val="-4"/>
        </w:rPr>
        <w:t xml:space="preserve"> </w:t>
      </w:r>
      <w:r w:rsidRPr="00E01096">
        <w:t>buvo</w:t>
      </w:r>
      <w:r w:rsidRPr="00E01096">
        <w:rPr>
          <w:spacing w:val="-4"/>
        </w:rPr>
        <w:t xml:space="preserve"> </w:t>
      </w:r>
      <w:r w:rsidRPr="00E01096">
        <w:t>pašalinti</w:t>
      </w:r>
      <w:r w:rsidRPr="00E01096">
        <w:rPr>
          <w:spacing w:val="-3"/>
        </w:rPr>
        <w:t xml:space="preserve"> </w:t>
      </w:r>
      <w:r w:rsidRPr="00E01096">
        <w:t>iš tyrimo). Gydymas truko 3, 6 arba 12</w:t>
      </w:r>
      <w:r>
        <w:t> </w:t>
      </w:r>
      <w:r w:rsidRPr="00E01096">
        <w:t>mėnesių, priklausomai nuo klinikinio tyrėjo sprendimo.</w:t>
      </w:r>
    </w:p>
    <w:p w14:paraId="74D0960B" w14:textId="77777777" w:rsidR="00267ADA" w:rsidRPr="00E01096" w:rsidRDefault="00267ADA" w:rsidP="00267ADA">
      <w:pPr>
        <w:pStyle w:val="Pagrindinistekstas"/>
        <w:kinsoku w:val="0"/>
        <w:overflowPunct w:val="0"/>
      </w:pPr>
      <w:r w:rsidRPr="00E01096">
        <w:t>Pradinio</w:t>
      </w:r>
      <w:r w:rsidRPr="00E01096">
        <w:rPr>
          <w:spacing w:val="-2"/>
        </w:rPr>
        <w:t xml:space="preserve"> </w:t>
      </w:r>
      <w:r w:rsidRPr="00E01096">
        <w:t>ūminės</w:t>
      </w:r>
      <w:r w:rsidRPr="00E01096">
        <w:rPr>
          <w:spacing w:val="-3"/>
        </w:rPr>
        <w:t xml:space="preserve"> </w:t>
      </w:r>
      <w:r w:rsidRPr="00E01096">
        <w:t>GVT</w:t>
      </w:r>
      <w:r w:rsidRPr="00E01096">
        <w:rPr>
          <w:spacing w:val="-2"/>
        </w:rPr>
        <w:t xml:space="preserve"> </w:t>
      </w:r>
      <w:r w:rsidRPr="00E01096">
        <w:t>3</w:t>
      </w:r>
      <w:r>
        <w:t> </w:t>
      </w:r>
      <w:r w:rsidRPr="00E01096">
        <w:t>savaičių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laikotarpiu</w:t>
      </w:r>
      <w:r w:rsidRPr="00E01096">
        <w:rPr>
          <w:spacing w:val="-3"/>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buvo</w:t>
      </w:r>
      <w:r w:rsidRPr="00E01096">
        <w:rPr>
          <w:spacing w:val="-2"/>
        </w:rPr>
        <w:t xml:space="preserve"> </w:t>
      </w:r>
      <w:r w:rsidRPr="00E01096">
        <w:t>skiriama</w:t>
      </w:r>
      <w:r w:rsidRPr="00E01096">
        <w:rPr>
          <w:spacing w:val="-3"/>
        </w:rPr>
        <w:t xml:space="preserve"> </w:t>
      </w:r>
      <w:r w:rsidRPr="00E01096">
        <w:t>po 15</w:t>
      </w:r>
      <w:r>
        <w:t> </w:t>
      </w:r>
      <w:r w:rsidRPr="00E01096">
        <w:t xml:space="preserve">mg </w:t>
      </w:r>
      <w:proofErr w:type="spellStart"/>
      <w:r w:rsidRPr="00E01096">
        <w:t>rivaroksabano</w:t>
      </w:r>
      <w:proofErr w:type="spellEnd"/>
      <w:r w:rsidRPr="00E01096">
        <w:t>. Po to buvo skiriama 20</w:t>
      </w:r>
      <w:r>
        <w:t> </w:t>
      </w:r>
      <w:r w:rsidRPr="00E01096">
        <w:t xml:space="preserve">mg </w:t>
      </w:r>
      <w:proofErr w:type="spellStart"/>
      <w:r w:rsidRPr="00E01096">
        <w:t>rivaroksabano</w:t>
      </w:r>
      <w:proofErr w:type="spellEnd"/>
      <w:r w:rsidRPr="00E01096">
        <w:t xml:space="preserve"> vieną kartą per parą.</w:t>
      </w:r>
    </w:p>
    <w:p w14:paraId="011921CE" w14:textId="77777777" w:rsidR="00267ADA" w:rsidRPr="00E01096" w:rsidRDefault="00267ADA" w:rsidP="00267ADA">
      <w:pPr>
        <w:pStyle w:val="Pagrindinistekstas"/>
        <w:kinsoku w:val="0"/>
        <w:overflowPunct w:val="0"/>
      </w:pPr>
    </w:p>
    <w:p w14:paraId="3C328E6A" w14:textId="181D1617" w:rsidR="00267ADA" w:rsidRPr="00E01096" w:rsidRDefault="00267ADA" w:rsidP="00267ADA">
      <w:pPr>
        <w:pStyle w:val="Pagrindinistekstas"/>
        <w:kinsoku w:val="0"/>
        <w:overflowPunct w:val="0"/>
      </w:pPr>
      <w:proofErr w:type="spellStart"/>
      <w:r w:rsidRPr="00E01096">
        <w:rPr>
          <w:i/>
          <w:iCs/>
        </w:rPr>
        <w:t>Einstein</w:t>
      </w:r>
      <w:proofErr w:type="spellEnd"/>
      <w:r w:rsidRPr="00E01096">
        <w:rPr>
          <w:i/>
          <w:iCs/>
        </w:rPr>
        <w:t xml:space="preserve"> PE </w:t>
      </w:r>
      <w:r w:rsidRPr="00E01096">
        <w:t>tyrimo metu 4</w:t>
      </w:r>
      <w:r w:rsidR="007D4EC6">
        <w:t> </w:t>
      </w:r>
      <w:r w:rsidRPr="00E01096">
        <w:t>832 ūmine PE sergantiems pacientams buvo taikomas PE gydymas ir pasikartojančios</w:t>
      </w:r>
      <w:r w:rsidRPr="00E01096">
        <w:rPr>
          <w:spacing w:val="-4"/>
        </w:rPr>
        <w:t xml:space="preserve"> </w:t>
      </w:r>
      <w:r w:rsidRPr="00E01096">
        <w:t>GVT</w:t>
      </w:r>
      <w:r w:rsidRPr="00E01096">
        <w:rPr>
          <w:spacing w:val="-3"/>
        </w:rPr>
        <w:t xml:space="preserve"> </w:t>
      </w:r>
      <w:r w:rsidRPr="00E01096">
        <w:t>bei</w:t>
      </w:r>
      <w:r w:rsidRPr="00E01096">
        <w:rPr>
          <w:spacing w:val="-3"/>
        </w:rPr>
        <w:t xml:space="preserve"> </w:t>
      </w:r>
      <w:r w:rsidRPr="00E01096">
        <w:t>PE</w:t>
      </w:r>
      <w:r w:rsidRPr="00E01096">
        <w:rPr>
          <w:spacing w:val="-3"/>
        </w:rPr>
        <w:t xml:space="preserve"> </w:t>
      </w:r>
      <w:r w:rsidRPr="00E01096">
        <w:t>profilaktika.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buvo</w:t>
      </w:r>
      <w:r w:rsidRPr="00E01096">
        <w:rPr>
          <w:spacing w:val="-4"/>
        </w:rPr>
        <w:t xml:space="preserve"> </w:t>
      </w:r>
      <w:r w:rsidRPr="00E01096">
        <w:t>3,</w:t>
      </w:r>
      <w:r w:rsidRPr="00E01096">
        <w:rPr>
          <w:spacing w:val="-3"/>
        </w:rPr>
        <w:t xml:space="preserve"> </w:t>
      </w:r>
      <w:r w:rsidRPr="00E01096">
        <w:t>6</w:t>
      </w:r>
      <w:r w:rsidRPr="00E01096">
        <w:rPr>
          <w:spacing w:val="-3"/>
        </w:rPr>
        <w:t xml:space="preserve"> </w:t>
      </w:r>
      <w:r w:rsidRPr="00E01096">
        <w:t>arba</w:t>
      </w:r>
      <w:r w:rsidRPr="00E01096">
        <w:rPr>
          <w:spacing w:val="-4"/>
        </w:rPr>
        <w:t xml:space="preserve"> </w:t>
      </w:r>
      <w:r w:rsidRPr="00E01096">
        <w:t>12</w:t>
      </w:r>
      <w:r>
        <w:t> </w:t>
      </w:r>
      <w:r w:rsidRPr="00E01096">
        <w:t>mėnesių,</w:t>
      </w:r>
      <w:r w:rsidRPr="00E01096">
        <w:rPr>
          <w:spacing w:val="-3"/>
        </w:rPr>
        <w:t xml:space="preserve"> </w:t>
      </w:r>
      <w:r w:rsidRPr="00E01096">
        <w:t>priklausomai nuo klinikinio tyrėjo sprendimo.</w:t>
      </w:r>
    </w:p>
    <w:p w14:paraId="7A8E4349" w14:textId="77777777" w:rsidR="00267ADA" w:rsidRPr="00E01096" w:rsidRDefault="00267ADA" w:rsidP="00267ADA">
      <w:pPr>
        <w:pStyle w:val="Pagrindinistekstas"/>
        <w:kinsoku w:val="0"/>
        <w:overflowPunct w:val="0"/>
      </w:pPr>
      <w:r w:rsidRPr="00E01096">
        <w:t>Ūminės</w:t>
      </w:r>
      <w:r w:rsidRPr="00E01096">
        <w:rPr>
          <w:spacing w:val="-3"/>
        </w:rPr>
        <w:t xml:space="preserve"> </w:t>
      </w:r>
      <w:r w:rsidRPr="00E01096">
        <w:t>PE</w:t>
      </w:r>
      <w:r w:rsidRPr="00E01096">
        <w:rPr>
          <w:spacing w:val="-2"/>
        </w:rPr>
        <w:t xml:space="preserve"> </w:t>
      </w:r>
      <w:r w:rsidRPr="00E01096">
        <w:t>gydymui</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buvo</w:t>
      </w:r>
      <w:r w:rsidRPr="00E01096">
        <w:rPr>
          <w:spacing w:val="-2"/>
        </w:rPr>
        <w:t xml:space="preserve"> </w:t>
      </w:r>
      <w:r w:rsidRPr="00E01096">
        <w:t>skiriama</w:t>
      </w:r>
      <w:r w:rsidRPr="00E01096">
        <w:rPr>
          <w:spacing w:val="-3"/>
        </w:rPr>
        <w:t xml:space="preserve"> </w:t>
      </w:r>
      <w:r w:rsidRPr="00E01096">
        <w:t>po</w:t>
      </w:r>
      <w:r w:rsidRPr="00E01096">
        <w:rPr>
          <w:spacing w:val="-2"/>
        </w:rPr>
        <w:t xml:space="preserve"> </w:t>
      </w:r>
      <w:r w:rsidRPr="00E01096">
        <w:t>15</w:t>
      </w:r>
      <w: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du</w:t>
      </w:r>
      <w:r w:rsidRPr="00E01096">
        <w:rPr>
          <w:spacing w:val="-2"/>
        </w:rPr>
        <w:t xml:space="preserve"> </w:t>
      </w:r>
      <w:r w:rsidRPr="00E01096">
        <w:t>kartus</w:t>
      </w:r>
      <w:r w:rsidRPr="00E01096">
        <w:rPr>
          <w:spacing w:val="-4"/>
        </w:rPr>
        <w:t xml:space="preserve"> </w:t>
      </w:r>
      <w:r w:rsidRPr="00E01096">
        <w:t>per</w:t>
      </w:r>
      <w:r w:rsidRPr="00E01096">
        <w:rPr>
          <w:spacing w:val="-2"/>
        </w:rPr>
        <w:t xml:space="preserve"> </w:t>
      </w:r>
      <w:r w:rsidRPr="00E01096">
        <w:t>parą, vėliau – 20</w:t>
      </w:r>
      <w:r>
        <w:t> </w:t>
      </w:r>
      <w:r w:rsidRPr="00E01096">
        <w:t xml:space="preserve">mg </w:t>
      </w:r>
      <w:proofErr w:type="spellStart"/>
      <w:r w:rsidRPr="00E01096">
        <w:t>rivaroksabano</w:t>
      </w:r>
      <w:proofErr w:type="spellEnd"/>
      <w:r w:rsidRPr="00E01096">
        <w:t xml:space="preserve"> vieną kartą per parą.</w:t>
      </w:r>
    </w:p>
    <w:p w14:paraId="3EB83776" w14:textId="77777777" w:rsidR="00267ADA" w:rsidRPr="00E01096" w:rsidRDefault="00267ADA" w:rsidP="00267ADA">
      <w:pPr>
        <w:pStyle w:val="Pagrindinistekstas"/>
        <w:kinsoku w:val="0"/>
        <w:overflowPunct w:val="0"/>
      </w:pPr>
    </w:p>
    <w:p w14:paraId="3C349218" w14:textId="77777777" w:rsidR="00267ADA" w:rsidRPr="00E01096" w:rsidRDefault="00267ADA" w:rsidP="00267ADA">
      <w:pPr>
        <w:pStyle w:val="Pagrindinistekstas"/>
        <w:kinsoku w:val="0"/>
        <w:overflowPunct w:val="0"/>
      </w:pPr>
      <w:proofErr w:type="spellStart"/>
      <w:r w:rsidRPr="00E01096">
        <w:rPr>
          <w:i/>
          <w:iCs/>
        </w:rPr>
        <w:t>Einstein</w:t>
      </w:r>
      <w:proofErr w:type="spellEnd"/>
      <w:r w:rsidRPr="00E01096">
        <w:rPr>
          <w:i/>
          <w:iCs/>
        </w:rPr>
        <w:t xml:space="preserve"> GVT ir </w:t>
      </w:r>
      <w:proofErr w:type="spellStart"/>
      <w:r w:rsidRPr="00E01096">
        <w:rPr>
          <w:i/>
          <w:iCs/>
        </w:rPr>
        <w:t>Einstein</w:t>
      </w:r>
      <w:proofErr w:type="spellEnd"/>
      <w:r w:rsidRPr="00E01096">
        <w:rPr>
          <w:i/>
          <w:iCs/>
        </w:rPr>
        <w:t xml:space="preserve"> PE </w:t>
      </w:r>
      <w:r w:rsidRPr="00E01096">
        <w:t>tyrimuose palyginamajam gydymui mažiausiai 5</w:t>
      </w:r>
      <w:r>
        <w:t> </w:t>
      </w:r>
      <w:r w:rsidRPr="00E01096">
        <w:t>paras derinyje su vitamino</w:t>
      </w:r>
      <w:r w:rsidRPr="00E01096">
        <w:rPr>
          <w:spacing w:val="-3"/>
        </w:rPr>
        <w:t xml:space="preserve"> </w:t>
      </w:r>
      <w:r w:rsidRPr="00E01096">
        <w:t>K</w:t>
      </w:r>
      <w:r w:rsidRPr="00E01096">
        <w:rPr>
          <w:spacing w:val="-3"/>
        </w:rPr>
        <w:t xml:space="preserve"> </w:t>
      </w:r>
      <w:r w:rsidRPr="00E01096">
        <w:t>antagonistu</w:t>
      </w:r>
      <w:r w:rsidRPr="00E01096">
        <w:rPr>
          <w:spacing w:val="-4"/>
        </w:rPr>
        <w:t xml:space="preserve"> </w:t>
      </w:r>
      <w:r w:rsidRPr="00E01096">
        <w:t>buvo</w:t>
      </w:r>
      <w:r w:rsidRPr="00E01096">
        <w:rPr>
          <w:spacing w:val="-3"/>
        </w:rPr>
        <w:t xml:space="preserve"> </w:t>
      </w:r>
      <w:r w:rsidRPr="00E01096">
        <w:t>skiriamas</w:t>
      </w:r>
      <w:r w:rsidRPr="00E01096">
        <w:rPr>
          <w:spacing w:val="-2"/>
        </w:rPr>
        <w:t xml:space="preserve"> </w:t>
      </w:r>
      <w:proofErr w:type="spellStart"/>
      <w:r w:rsidRPr="00E01096">
        <w:t>enoksaparinas</w:t>
      </w:r>
      <w:proofErr w:type="spellEnd"/>
      <w:r w:rsidRPr="00E01096">
        <w:t>,</w:t>
      </w:r>
      <w:r w:rsidRPr="00E01096">
        <w:rPr>
          <w:spacing w:val="-3"/>
        </w:rPr>
        <w:t xml:space="preserve"> </w:t>
      </w:r>
      <w:r w:rsidRPr="00E01096">
        <w:t>kol</w:t>
      </w:r>
      <w:r w:rsidRPr="00E01096">
        <w:rPr>
          <w:spacing w:val="-3"/>
        </w:rPr>
        <w:t xml:space="preserve"> </w:t>
      </w:r>
      <w:proofErr w:type="spellStart"/>
      <w:r w:rsidRPr="00E01096">
        <w:t>protrombino</w:t>
      </w:r>
      <w:proofErr w:type="spellEnd"/>
      <w:r w:rsidRPr="00E01096">
        <w:rPr>
          <w:spacing w:val="-3"/>
        </w:rPr>
        <w:t xml:space="preserve"> </w:t>
      </w:r>
      <w:r w:rsidRPr="00E01096">
        <w:t>laikas</w:t>
      </w:r>
      <w:r w:rsidRPr="00E01096">
        <w:rPr>
          <w:spacing w:val="-5"/>
        </w:rPr>
        <w:t xml:space="preserve"> </w:t>
      </w:r>
      <w:r w:rsidRPr="00E01096">
        <w:t>/</w:t>
      </w:r>
      <w:r w:rsidRPr="00E01096">
        <w:rPr>
          <w:spacing w:val="-3"/>
        </w:rPr>
        <w:t xml:space="preserve"> </w:t>
      </w:r>
      <w:r w:rsidRPr="00E01096">
        <w:t>TNS</w:t>
      </w:r>
      <w:r w:rsidRPr="00E01096">
        <w:rPr>
          <w:spacing w:val="-3"/>
        </w:rPr>
        <w:t xml:space="preserve"> </w:t>
      </w:r>
      <w:r w:rsidRPr="00E01096">
        <w:t>pasiekė</w:t>
      </w:r>
      <w:r w:rsidRPr="00E01096">
        <w:rPr>
          <w:spacing w:val="-4"/>
        </w:rPr>
        <w:t xml:space="preserve"> </w:t>
      </w:r>
      <w:r w:rsidRPr="00E01096">
        <w:t>terapinį intervalą (</w:t>
      </w:r>
      <w:r>
        <w:t>≥</w:t>
      </w:r>
      <w:r>
        <w:rPr>
          <w:rStyle w:val="Grietas"/>
          <w:b w:val="0"/>
          <w:bCs/>
        </w:rPr>
        <w:t> </w:t>
      </w:r>
      <w:r w:rsidRPr="00E01096">
        <w:t>2,0). Gydymas buvo tęsiamas vitamino K antagonistu, kurio dozė buvo parenkama</w:t>
      </w:r>
      <w:r>
        <w:t xml:space="preserve"> </w:t>
      </w:r>
      <w:r w:rsidRPr="00E01096">
        <w:t>atsižvelgiant</w:t>
      </w:r>
      <w:r w:rsidRPr="00E01096">
        <w:rPr>
          <w:spacing w:val="-3"/>
        </w:rPr>
        <w:t xml:space="preserve"> </w:t>
      </w:r>
      <w:r w:rsidRPr="00E01096">
        <w:t>į</w:t>
      </w:r>
      <w:r w:rsidRPr="00E01096">
        <w:rPr>
          <w:spacing w:val="-3"/>
        </w:rPr>
        <w:t xml:space="preserve"> </w:t>
      </w:r>
      <w:proofErr w:type="spellStart"/>
      <w:r w:rsidRPr="00E01096">
        <w:t>protrombino</w:t>
      </w:r>
      <w:proofErr w:type="spellEnd"/>
      <w:r w:rsidRPr="00E01096">
        <w:rPr>
          <w:spacing w:val="-4"/>
        </w:rPr>
        <w:t xml:space="preserve"> </w:t>
      </w:r>
      <w:r w:rsidRPr="00E01096">
        <w:t>laiko</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reikšmes</w:t>
      </w:r>
      <w:r w:rsidRPr="00E01096">
        <w:rPr>
          <w:spacing w:val="-4"/>
        </w:rPr>
        <w:t xml:space="preserve"> </w:t>
      </w:r>
      <w:r w:rsidRPr="00E01096">
        <w:t>ir</w:t>
      </w:r>
      <w:r w:rsidRPr="00E01096">
        <w:rPr>
          <w:spacing w:val="-3"/>
        </w:rPr>
        <w:t xml:space="preserve"> </w:t>
      </w:r>
      <w:r w:rsidRPr="00E01096">
        <w:t>siekiant,</w:t>
      </w:r>
      <w:r w:rsidRPr="00E01096">
        <w:rPr>
          <w:spacing w:val="-3"/>
        </w:rPr>
        <w:t xml:space="preserve"> </w:t>
      </w:r>
      <w:r w:rsidRPr="00E01096">
        <w:t>kad</w:t>
      </w:r>
      <w:r w:rsidRPr="00E01096">
        <w:rPr>
          <w:spacing w:val="-3"/>
        </w:rPr>
        <w:t xml:space="preserve"> </w:t>
      </w:r>
      <w:r w:rsidRPr="00E01096">
        <w:t>jos</w:t>
      </w:r>
      <w:r w:rsidRPr="00E01096">
        <w:rPr>
          <w:spacing w:val="-4"/>
        </w:rPr>
        <w:t xml:space="preserve"> </w:t>
      </w:r>
      <w:r w:rsidRPr="00E01096">
        <w:t>būtų</w:t>
      </w:r>
      <w:r w:rsidRPr="00E01096">
        <w:rPr>
          <w:spacing w:val="-3"/>
        </w:rPr>
        <w:t xml:space="preserve"> </w:t>
      </w:r>
      <w:r w:rsidRPr="00E01096">
        <w:t>terapiniame</w:t>
      </w:r>
      <w:r w:rsidRPr="00E01096">
        <w:rPr>
          <w:spacing w:val="-4"/>
        </w:rPr>
        <w:t xml:space="preserve"> </w:t>
      </w:r>
      <w:r w:rsidRPr="00E01096">
        <w:t>intervale</w:t>
      </w:r>
      <w:r w:rsidRPr="00E01096">
        <w:rPr>
          <w:spacing w:val="-2"/>
        </w:rPr>
        <w:t xml:space="preserve"> </w:t>
      </w:r>
      <w:r w:rsidRPr="00E01096">
        <w:t>tarp 2,0 ir 3,0.</w:t>
      </w:r>
    </w:p>
    <w:p w14:paraId="47D56F98" w14:textId="77777777" w:rsidR="00267ADA" w:rsidRPr="00E01096" w:rsidRDefault="00267ADA" w:rsidP="00267ADA">
      <w:pPr>
        <w:pStyle w:val="Pagrindinistekstas"/>
        <w:kinsoku w:val="0"/>
        <w:overflowPunct w:val="0"/>
      </w:pPr>
    </w:p>
    <w:p w14:paraId="622701FE" w14:textId="1A0653BE" w:rsidR="00267ADA" w:rsidRPr="00E01096" w:rsidRDefault="00267ADA" w:rsidP="00267ADA">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buvo</w:t>
      </w:r>
      <w:r w:rsidRPr="00E01096">
        <w:rPr>
          <w:spacing w:val="-4"/>
        </w:rPr>
        <w:t xml:space="preserve"> </w:t>
      </w:r>
      <w:r w:rsidRPr="00E01096">
        <w:t>vertinta</w:t>
      </w:r>
      <w:r w:rsidRPr="00E01096">
        <w:rPr>
          <w:spacing w:val="-5"/>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5"/>
        </w:rPr>
        <w:t xml:space="preserve"> </w:t>
      </w:r>
      <w:r w:rsidRPr="00E01096">
        <w:t>ir</w:t>
      </w:r>
      <w:r w:rsidRPr="00E01096">
        <w:rPr>
          <w:spacing w:val="-3"/>
        </w:rPr>
        <w:t xml:space="preserve"> </w:t>
      </w:r>
      <w:r w:rsidRPr="00E01096">
        <w:t>tirti</w:t>
      </w:r>
      <w:r w:rsidRPr="00E01096">
        <w:rPr>
          <w:spacing w:val="-3"/>
        </w:rPr>
        <w:t xml:space="preserve"> </w:t>
      </w:r>
      <w:r w:rsidRPr="00E01096">
        <w:t>1</w:t>
      </w:r>
      <w:r w:rsidR="00F62D1B">
        <w:t> </w:t>
      </w:r>
      <w:r w:rsidRPr="00E01096">
        <w:t>197</w:t>
      </w:r>
      <w:r>
        <w:t> </w:t>
      </w:r>
      <w:r w:rsidRPr="00E01096">
        <w:t>pacientai, sergantys GVT arba PE. Pacientams, kuriems buvo baigtas 6</w:t>
      </w:r>
      <w:r>
        <w:t>–</w:t>
      </w:r>
      <w:r w:rsidRPr="00E01096">
        <w:t>12</w:t>
      </w:r>
      <w:r>
        <w:t> </w:t>
      </w:r>
      <w:r w:rsidRPr="00E01096">
        <w:t>mėnesių trukmės gydymas nuo venų tromboembolijos, papildomas gydymas truko dar 6 arba 12</w:t>
      </w:r>
      <w:r>
        <w:t> </w:t>
      </w:r>
      <w:r w:rsidRPr="00E01096">
        <w:t xml:space="preserve">mėnesių, priklausomai nuo klinikinio tyrėjo sprendimo. </w:t>
      </w:r>
      <w:proofErr w:type="spellStart"/>
      <w:r w:rsidRPr="00E01096">
        <w:t>Rivaroksabanas</w:t>
      </w:r>
      <w:proofErr w:type="spellEnd"/>
      <w:r w:rsidRPr="00E01096">
        <w:t xml:space="preserve"> 20</w:t>
      </w:r>
      <w:r>
        <w:t> </w:t>
      </w:r>
      <w:r w:rsidRPr="00E01096">
        <w:t>mg vieną kartą per parą buvo lyginamas su placebu.</w:t>
      </w:r>
    </w:p>
    <w:p w14:paraId="0D845D12" w14:textId="77777777" w:rsidR="00267ADA" w:rsidRPr="00E01096" w:rsidRDefault="00267ADA" w:rsidP="00267ADA">
      <w:pPr>
        <w:pStyle w:val="Pagrindinistekstas"/>
        <w:kinsoku w:val="0"/>
        <w:overflowPunct w:val="0"/>
      </w:pPr>
    </w:p>
    <w:p w14:paraId="29F32F51" w14:textId="77777777" w:rsidR="00267ADA" w:rsidRDefault="00267ADA" w:rsidP="00267ADA">
      <w:pPr>
        <w:pStyle w:val="Pagrindinistekstas"/>
        <w:kinsoku w:val="0"/>
        <w:overflowPunct w:val="0"/>
      </w:pPr>
      <w:proofErr w:type="spellStart"/>
      <w:r w:rsidRPr="00E01096">
        <w:rPr>
          <w:i/>
          <w:iCs/>
        </w:rPr>
        <w:t>Einstein</w:t>
      </w:r>
      <w:proofErr w:type="spellEnd"/>
      <w:r w:rsidRPr="00E01096">
        <w:rPr>
          <w:i/>
          <w:iCs/>
        </w:rPr>
        <w:t xml:space="preserve"> GVT, PE </w:t>
      </w:r>
      <w:r w:rsidRPr="00E01096">
        <w:t xml:space="preserve">ir </w:t>
      </w:r>
      <w:proofErr w:type="spellStart"/>
      <w:r w:rsidRPr="00E01096">
        <w:rPr>
          <w:i/>
          <w:iCs/>
        </w:rPr>
        <w:t>Extension</w:t>
      </w:r>
      <w:proofErr w:type="spellEnd"/>
      <w:r w:rsidRPr="00E01096">
        <w:rPr>
          <w:i/>
          <w:iCs/>
        </w:rPr>
        <w:t xml:space="preserve"> </w:t>
      </w:r>
      <w:r w:rsidRPr="00E01096">
        <w:t>tyrimuose taikyti tie patys iš anksto numatyti pirminio ir antrinio veiksmingumo rezultatų kriterijai. Pirminio veiksmingumo rezultatų kriterijai buvo simptominės pasikartojančios VTE atvejai, apibrėžiami kaip pasikartojančios GVT ir mirtinos arba nemirtinos PE atvejų</w:t>
      </w:r>
      <w:r w:rsidRPr="00E01096">
        <w:rPr>
          <w:spacing w:val="-4"/>
        </w:rPr>
        <w:t xml:space="preserve"> </w:t>
      </w:r>
      <w:r w:rsidRPr="00E01096">
        <w:t>suma.</w:t>
      </w:r>
      <w:r w:rsidRPr="00E01096">
        <w:rPr>
          <w:spacing w:val="-4"/>
        </w:rPr>
        <w:t xml:space="preserve"> </w:t>
      </w:r>
      <w:r w:rsidRPr="00E01096">
        <w:t>Antrinio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apibrėžiami</w:t>
      </w:r>
      <w:r w:rsidRPr="00E01096">
        <w:rPr>
          <w:spacing w:val="-4"/>
        </w:rPr>
        <w:t xml:space="preserve"> </w:t>
      </w:r>
      <w:r w:rsidRPr="00E01096">
        <w:t>kaip</w:t>
      </w:r>
      <w:r w:rsidRPr="00E01096">
        <w:rPr>
          <w:spacing w:val="-4"/>
        </w:rPr>
        <w:t xml:space="preserve"> </w:t>
      </w:r>
      <w:r w:rsidRPr="00E01096">
        <w:t>pasikartojančios</w:t>
      </w:r>
      <w:r w:rsidRPr="00E01096">
        <w:rPr>
          <w:spacing w:val="-5"/>
        </w:rPr>
        <w:t xml:space="preserve"> </w:t>
      </w:r>
      <w:r w:rsidRPr="00E01096">
        <w:t>GVT, nemirtinos PE ir mirties dėl bet kokios priežasties atvejų suma.</w:t>
      </w:r>
    </w:p>
    <w:p w14:paraId="716AFD9B" w14:textId="77777777" w:rsidR="00267ADA" w:rsidRPr="00E01096" w:rsidRDefault="00267ADA" w:rsidP="00267ADA">
      <w:pPr>
        <w:pStyle w:val="Pagrindinistekstas"/>
        <w:kinsoku w:val="0"/>
        <w:overflowPunct w:val="0"/>
      </w:pPr>
    </w:p>
    <w:p w14:paraId="30901294" w14:textId="77777777" w:rsidR="00267ADA" w:rsidRPr="00E01096" w:rsidRDefault="00267ADA" w:rsidP="00267ADA">
      <w:pPr>
        <w:pStyle w:val="Pagrindinistekstas"/>
        <w:kinsoku w:val="0"/>
        <w:overflowPunct w:val="0"/>
        <w:rPr>
          <w:spacing w:val="-2"/>
        </w:rPr>
      </w:pPr>
      <w:r w:rsidRPr="00E01096">
        <w:t xml:space="preserve">Tyrime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t>, kuriame dalyvavo 3396</w:t>
      </w:r>
      <w:r>
        <w:t> </w:t>
      </w:r>
      <w:r w:rsidRPr="00E01096">
        <w:t>pacientai, patyrę patvirtintą simptominę GVT ir (arba) PE ir užbaigę 6</w:t>
      </w:r>
      <w:r>
        <w:t>–</w:t>
      </w:r>
      <w:r w:rsidRPr="00E01096">
        <w:t>12</w:t>
      </w:r>
      <w:r>
        <w:t> </w:t>
      </w:r>
      <w:r w:rsidRPr="00E01096">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t> </w:t>
      </w:r>
      <w:r w:rsidRPr="00E01096">
        <w:t>mėnesių, priklausomai nuo atsitiktinių imčių atrankos datos, kuri buvo individuali (mediana: 351</w:t>
      </w:r>
      <w:r>
        <w:t> </w:t>
      </w:r>
      <w:r w:rsidRPr="00E01096">
        <w:t>diena).</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20</w:t>
      </w:r>
      <w:r>
        <w:rPr>
          <w:spacing w:val="-3"/>
        </w:rPr>
        <w:t> </w:t>
      </w:r>
      <w:r w:rsidRPr="00E01096">
        <w:t>mg</w:t>
      </w:r>
      <w:r w:rsidRPr="00E01096">
        <w:rPr>
          <w:spacing w:val="-1"/>
        </w:rPr>
        <w:t xml:space="preserve"> </w:t>
      </w:r>
      <w:r w:rsidRPr="00E01096">
        <w:t xml:space="preserve">vartojamas </w:t>
      </w:r>
      <w:proofErr w:type="spellStart"/>
      <w:r w:rsidRPr="00E01096">
        <w:t>rivaroksabanas</w:t>
      </w:r>
      <w:proofErr w:type="spellEnd"/>
      <w:r w:rsidRPr="00E01096">
        <w:rPr>
          <w:spacing w:val="-1"/>
        </w:rPr>
        <w:t xml:space="preserve"> </w:t>
      </w:r>
      <w:r w:rsidRPr="00E01096">
        <w:t>ir</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10</w:t>
      </w:r>
      <w:r>
        <w:t> </w:t>
      </w:r>
      <w:r w:rsidRPr="00E01096">
        <w:t>mg vartojamas</w:t>
      </w:r>
      <w:r w:rsidRPr="00E01096">
        <w:rPr>
          <w:spacing w:val="-4"/>
        </w:rPr>
        <w:t xml:space="preserve"> </w:t>
      </w:r>
      <w:proofErr w:type="spellStart"/>
      <w:r w:rsidRPr="00E01096">
        <w:t>rivaroksabanas</w:t>
      </w:r>
      <w:proofErr w:type="spellEnd"/>
      <w:r w:rsidRPr="00E01096">
        <w:rPr>
          <w:spacing w:val="-2"/>
        </w:rPr>
        <w:t xml:space="preserve"> </w:t>
      </w:r>
      <w:r w:rsidRPr="00E01096">
        <w:t>buvo</w:t>
      </w:r>
      <w:r w:rsidRPr="00E01096">
        <w:rPr>
          <w:spacing w:val="-3"/>
        </w:rPr>
        <w:t xml:space="preserve"> </w:t>
      </w:r>
      <w:r w:rsidRPr="00E01096">
        <w:t>lyginami</w:t>
      </w:r>
      <w:r w:rsidRPr="00E01096">
        <w:rPr>
          <w:spacing w:val="-3"/>
        </w:rPr>
        <w:t xml:space="preserve"> </w:t>
      </w:r>
      <w:r w:rsidRPr="00E01096">
        <w:t>su</w:t>
      </w:r>
      <w:r w:rsidRPr="00E01096">
        <w:rPr>
          <w:spacing w:val="-3"/>
        </w:rPr>
        <w:t xml:space="preserve"> </w:t>
      </w:r>
      <w:r w:rsidRPr="00E01096">
        <w:t>100</w:t>
      </w:r>
      <w:r>
        <w:t> </w:t>
      </w:r>
      <w:r w:rsidRPr="00E01096">
        <w:t>mg</w:t>
      </w:r>
      <w:r w:rsidRPr="00E01096">
        <w:rPr>
          <w:spacing w:val="-4"/>
        </w:rPr>
        <w:t xml:space="preserve"> </w:t>
      </w:r>
      <w:proofErr w:type="spellStart"/>
      <w:r w:rsidRPr="00E01096">
        <w:t>acetilsalicilo</w:t>
      </w:r>
      <w:proofErr w:type="spellEnd"/>
      <w:r w:rsidRPr="00E01096">
        <w:rPr>
          <w:spacing w:val="-3"/>
        </w:rPr>
        <w:t xml:space="preserve"> </w:t>
      </w:r>
      <w:r w:rsidRPr="00E01096">
        <w:t>rūgšties,</w:t>
      </w:r>
      <w:r w:rsidRPr="00E01096">
        <w:rPr>
          <w:spacing w:val="-3"/>
        </w:rPr>
        <w:t xml:space="preserve"> </w:t>
      </w:r>
      <w:r w:rsidRPr="00E01096">
        <w:t>vartojamos</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 xml:space="preserve">per </w:t>
      </w:r>
      <w:r w:rsidRPr="00E01096">
        <w:rPr>
          <w:spacing w:val="-2"/>
        </w:rPr>
        <w:t>parą.</w:t>
      </w:r>
    </w:p>
    <w:p w14:paraId="22258791" w14:textId="77777777" w:rsidR="00267ADA" w:rsidRDefault="00267ADA" w:rsidP="00267ADA">
      <w:pPr>
        <w:pStyle w:val="Pagrindinistekstas"/>
        <w:kinsoku w:val="0"/>
        <w:overflowPunct w:val="0"/>
      </w:pPr>
      <w:r w:rsidRPr="00E01096">
        <w:t>Pirminio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simptominės</w:t>
      </w:r>
      <w:r w:rsidRPr="00E01096">
        <w:rPr>
          <w:spacing w:val="-5"/>
        </w:rPr>
        <w:t xml:space="preserve"> </w:t>
      </w:r>
      <w:r w:rsidRPr="00E01096">
        <w:t>pasikartojančios</w:t>
      </w:r>
      <w:r w:rsidRPr="00E01096">
        <w:rPr>
          <w:spacing w:val="-5"/>
        </w:rPr>
        <w:t xml:space="preserve"> </w:t>
      </w:r>
      <w:r w:rsidRPr="00E01096">
        <w:t>VTE</w:t>
      </w:r>
      <w:r w:rsidRPr="00E01096">
        <w:rPr>
          <w:spacing w:val="-4"/>
        </w:rPr>
        <w:t xml:space="preserve"> </w:t>
      </w:r>
      <w:r w:rsidRPr="00E01096">
        <w:t>atvejai, apibrėžiami kaip pasikartojančios GVT ir mirtinos arba nemirtinos PE atvejų suma.</w:t>
      </w:r>
    </w:p>
    <w:p w14:paraId="14CE8A50" w14:textId="77777777" w:rsidR="00267ADA" w:rsidRPr="00E01096" w:rsidRDefault="00267ADA" w:rsidP="00267ADA">
      <w:pPr>
        <w:pStyle w:val="Pagrindinistekstas"/>
        <w:kinsoku w:val="0"/>
        <w:overflowPunct w:val="0"/>
      </w:pPr>
    </w:p>
    <w:p w14:paraId="529CE139" w14:textId="77777777" w:rsidR="00267ADA" w:rsidRPr="00E01096" w:rsidRDefault="00267ADA" w:rsidP="00267ADA">
      <w:pPr>
        <w:pStyle w:val="Pagrindinistekstas"/>
        <w:kinsoku w:val="0"/>
        <w:overflowPunct w:val="0"/>
      </w:pPr>
      <w:proofErr w:type="spellStart"/>
      <w:r w:rsidRPr="00E01096">
        <w:rPr>
          <w:i/>
          <w:iCs/>
        </w:rPr>
        <w:t>Einstein</w:t>
      </w:r>
      <w:proofErr w:type="spellEnd"/>
      <w:r w:rsidRPr="00E01096">
        <w:rPr>
          <w:i/>
          <w:iCs/>
        </w:rPr>
        <w:t xml:space="preserve"> GVT </w:t>
      </w:r>
      <w:r w:rsidRPr="00E01096">
        <w:t>tyrime</w:t>
      </w:r>
      <w:r w:rsidRPr="00E01096">
        <w:rPr>
          <w:spacing w:val="-1"/>
        </w:rPr>
        <w:t xml:space="preserve"> </w:t>
      </w:r>
      <w:r w:rsidRPr="00E01096">
        <w:t xml:space="preserve">(žr. </w:t>
      </w:r>
      <w:r>
        <w:t>6 </w:t>
      </w:r>
      <w:r w:rsidRPr="00E01096">
        <w:t xml:space="preserve">lentelę) </w:t>
      </w:r>
      <w:proofErr w:type="spellStart"/>
      <w:r w:rsidRPr="00E01096">
        <w:t>rivaroksabano</w:t>
      </w:r>
      <w:proofErr w:type="spellEnd"/>
      <w:r w:rsidRPr="00E01096">
        <w:t xml:space="preserve"> pirminio veiksmingumo rezultatai buvo ne</w:t>
      </w:r>
      <w:r w:rsidRPr="00E01096">
        <w:rPr>
          <w:spacing w:val="-2"/>
        </w:rPr>
        <w:t xml:space="preserve"> </w:t>
      </w:r>
      <w:r w:rsidRPr="00E01096">
        <w:t xml:space="preserve">prastesni už </w:t>
      </w:r>
      <w:proofErr w:type="spellStart"/>
      <w:r w:rsidRPr="00E01096">
        <w:t>enoksaparino</w:t>
      </w:r>
      <w:proofErr w:type="spellEnd"/>
      <w:r w:rsidRPr="00E01096">
        <w:t xml:space="preserve"> / VKA (p &lt;</w:t>
      </w:r>
      <w:r>
        <w:t> </w:t>
      </w:r>
      <w:r w:rsidRPr="00E01096">
        <w:t xml:space="preserve">0,0001 (ne </w:t>
      </w:r>
      <w:r w:rsidR="00314F88">
        <w:t>prastesnio</w:t>
      </w:r>
      <w:r w:rsidR="00314F88" w:rsidRPr="00E01096">
        <w:t xml:space="preserve"> </w:t>
      </w:r>
      <w:r w:rsidRPr="00E01096">
        <w:t>rezultato tyrimas); RS: 0,680 (0,443</w:t>
      </w:r>
      <w:r>
        <w:t>–</w:t>
      </w:r>
      <w:r w:rsidRPr="00E01096">
        <w:t>1,042),</w:t>
      </w:r>
      <w:r w:rsidRPr="00E01096">
        <w:rPr>
          <w:spacing w:val="-3"/>
        </w:rPr>
        <w:t xml:space="preserve"> </w:t>
      </w:r>
      <w:r w:rsidRPr="00E01096">
        <w:t>p</w:t>
      </w:r>
      <w:r w:rsidRPr="00E01096">
        <w:rPr>
          <w:spacing w:val="-3"/>
        </w:rPr>
        <w:t xml:space="preserve"> </w:t>
      </w:r>
      <w:r w:rsidRPr="00E01096">
        <w:t>=</w:t>
      </w:r>
      <w:r w:rsidRPr="00E01096">
        <w:rPr>
          <w:spacing w:val="-4"/>
        </w:rPr>
        <w:t xml:space="preserve"> </w:t>
      </w:r>
      <w:r w:rsidRPr="00E01096">
        <w:t>0,076</w:t>
      </w:r>
      <w:r w:rsidRPr="00E01096">
        <w:rPr>
          <w:spacing w:val="-3"/>
        </w:rPr>
        <w:t xml:space="preserve"> </w:t>
      </w:r>
      <w:r w:rsidRPr="00E01096">
        <w:t>(pranašumo</w:t>
      </w:r>
      <w:r w:rsidRPr="00E01096">
        <w:rPr>
          <w:spacing w:val="-3"/>
        </w:rPr>
        <w:t xml:space="preserve"> </w:t>
      </w:r>
      <w:r w:rsidRPr="00E01096">
        <w:t>tyrimas)).</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4"/>
        </w:rPr>
        <w:t xml:space="preserve"> </w:t>
      </w:r>
      <w:r w:rsidRPr="00E01096">
        <w:t>klinikinė nauda (pirminio veiksmingumo rezultato kriterijai plius didžiojo kraujavimo atvejai), esant RS 0,67 ((95</w:t>
      </w:r>
      <w:r>
        <w:t> </w:t>
      </w:r>
      <w:r w:rsidRPr="00E01096">
        <w:t>% PI: 0,47</w:t>
      </w:r>
      <w:r>
        <w:t>–</w:t>
      </w:r>
      <w:r w:rsidRPr="00E01096">
        <w:t>0,95), nominal</w:t>
      </w:r>
      <w:r w:rsidR="007229FA">
        <w:t>us</w:t>
      </w:r>
      <w:r w:rsidRPr="00E01096">
        <w:t xml:space="preserve"> p </w:t>
      </w:r>
      <w:r w:rsidR="007229FA">
        <w:t>rodmuo</w:t>
      </w:r>
      <w:r w:rsidRPr="00E01096">
        <w:t xml:space="preserve"> p = 0,027) </w:t>
      </w:r>
      <w:proofErr w:type="spellStart"/>
      <w:r w:rsidRPr="00E01096">
        <w:t>rivaroksabano</w:t>
      </w:r>
      <w:proofErr w:type="spellEnd"/>
      <w:r w:rsidRPr="00E01096">
        <w:t xml:space="preserve"> naudai. TNS reikšmės</w:t>
      </w:r>
      <w:r w:rsidRPr="00E01096">
        <w:rPr>
          <w:spacing w:val="40"/>
        </w:rPr>
        <w:t xml:space="preserve"> </w:t>
      </w:r>
      <w:r w:rsidRPr="00E01096">
        <w:t>vidutiniškai 60,3 % laiko buvo terapiniame intervale, kai vidutinė gydymo trukmė buvo 189</w:t>
      </w:r>
      <w:r>
        <w:t> </w:t>
      </w:r>
      <w:r w:rsidRPr="00E01096">
        <w:t>dienos, ir atitinkamai 55,4</w:t>
      </w:r>
      <w:r>
        <w:t> </w:t>
      </w:r>
      <w:r w:rsidRPr="00E01096">
        <w:t>%, 60,1</w:t>
      </w:r>
      <w:r>
        <w:t> </w:t>
      </w:r>
      <w:r w:rsidRPr="00E01096">
        <w:t>% bei 62,8</w:t>
      </w:r>
      <w:r>
        <w:t> </w:t>
      </w:r>
      <w:r w:rsidRPr="00E01096">
        <w:t>% laiko 3, 6 ir 12</w:t>
      </w:r>
      <w:r>
        <w:t> </w:t>
      </w:r>
      <w:r w:rsidRPr="00E01096">
        <w:t>mėnesių trukmės gydymo grupėse.</w:t>
      </w:r>
      <w:r>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2"/>
        </w:rPr>
        <w:t xml:space="preserve"> </w:t>
      </w:r>
      <w:r w:rsidRPr="00E01096">
        <w:t>grupėje</w:t>
      </w:r>
      <w:r w:rsidRPr="00E01096">
        <w:rPr>
          <w:spacing w:val="-3"/>
        </w:rPr>
        <w:t xml:space="preserve"> </w:t>
      </w:r>
      <w:r w:rsidRPr="00E01096">
        <w:t>nebuvo</w:t>
      </w:r>
      <w:r w:rsidRPr="00E01096">
        <w:rPr>
          <w:spacing w:val="-2"/>
        </w:rPr>
        <w:t xml:space="preserve"> </w:t>
      </w:r>
      <w:r w:rsidRPr="00E01096">
        <w:t>aiškaus</w:t>
      </w:r>
      <w:r w:rsidRPr="00E01096">
        <w:rPr>
          <w:spacing w:val="-3"/>
        </w:rPr>
        <w:t xml:space="preserve"> </w:t>
      </w:r>
      <w:r w:rsidRPr="00E01096">
        <w:t>ryšio</w:t>
      </w:r>
      <w:r w:rsidRPr="00E01096">
        <w:rPr>
          <w:spacing w:val="-2"/>
        </w:rPr>
        <w:t xml:space="preserve"> </w:t>
      </w:r>
      <w:r w:rsidRPr="00E01096">
        <w:t>tarp</w:t>
      </w:r>
      <w:r w:rsidRPr="00E01096">
        <w:rPr>
          <w:spacing w:val="-2"/>
        </w:rPr>
        <w:t xml:space="preserve"> </w:t>
      </w:r>
      <w:r w:rsidRPr="00E01096">
        <w:t>vidutinio</w:t>
      </w:r>
      <w:r w:rsidRPr="00E01096">
        <w:rPr>
          <w:spacing w:val="-4"/>
        </w:rPr>
        <w:t xml:space="preserve"> </w:t>
      </w:r>
      <w:r w:rsidRPr="00E01096">
        <w:t>centrinio</w:t>
      </w:r>
      <w:r w:rsidRPr="00E01096">
        <w:rPr>
          <w:spacing w:val="-2"/>
        </w:rPr>
        <w:t xml:space="preserve"> </w:t>
      </w:r>
      <w:r w:rsidRPr="00E01096">
        <w:t>TTR</w:t>
      </w:r>
      <w:r w:rsidRPr="00E01096">
        <w:rPr>
          <w:spacing w:val="-2"/>
        </w:rPr>
        <w:t xml:space="preserve"> </w:t>
      </w:r>
      <w:r w:rsidRPr="00E01096">
        <w:t>(angl.</w:t>
      </w:r>
      <w:r w:rsidRPr="00E01096">
        <w:rPr>
          <w:spacing w:val="-2"/>
        </w:rPr>
        <w:t xml:space="preserve"> </w:t>
      </w:r>
      <w:r w:rsidRPr="00E01096">
        <w:rPr>
          <w:i/>
          <w:iCs/>
        </w:rPr>
        <w:t>Time</w:t>
      </w:r>
      <w:r w:rsidRPr="00E01096">
        <w:rPr>
          <w:i/>
          <w:iCs/>
          <w:spacing w:val="-3"/>
        </w:rPr>
        <w:t xml:space="preserve"> </w:t>
      </w:r>
      <w:proofErr w:type="spellStart"/>
      <w:r w:rsidRPr="00E01096">
        <w:rPr>
          <w:i/>
          <w:iCs/>
        </w:rPr>
        <w:t>in</w:t>
      </w:r>
      <w:proofErr w:type="spellEnd"/>
      <w:r w:rsidRPr="00E01096">
        <w:rPr>
          <w:i/>
          <w:iCs/>
          <w:spacing w:val="-3"/>
        </w:rPr>
        <w:t xml:space="preserve"> </w:t>
      </w:r>
      <w:proofErr w:type="spellStart"/>
      <w:r w:rsidRPr="00E01096">
        <w:rPr>
          <w:i/>
          <w:iCs/>
        </w:rPr>
        <w:t>Target</w:t>
      </w:r>
      <w:proofErr w:type="spellEnd"/>
      <w:r w:rsidRPr="00E01096">
        <w:rPr>
          <w:i/>
          <w:iCs/>
        </w:rPr>
        <w:t xml:space="preserve"> INR Range, </w:t>
      </w:r>
      <w:r w:rsidRPr="00E01096">
        <w:t xml:space="preserve">laiko iki tikslinio TNS intervalo nuo 2,0 iki 3,0) vienodo dydžio </w:t>
      </w:r>
      <w:proofErr w:type="spellStart"/>
      <w:r w:rsidRPr="00E01096">
        <w:t>tertilėse</w:t>
      </w:r>
      <w:proofErr w:type="spellEnd"/>
      <w:r w:rsidRPr="00E01096">
        <w:t xml:space="preserve"> ir pasikartojančios</w:t>
      </w:r>
      <w:r w:rsidRPr="00E01096">
        <w:rPr>
          <w:spacing w:val="-2"/>
        </w:rPr>
        <w:t xml:space="preserve"> </w:t>
      </w:r>
      <w:r w:rsidRPr="00E01096">
        <w:t>VTE</w:t>
      </w:r>
      <w:r w:rsidRPr="00E01096">
        <w:rPr>
          <w:spacing w:val="-1"/>
        </w:rPr>
        <w:t xml:space="preserve"> </w:t>
      </w:r>
      <w:r w:rsidRPr="00E01096">
        <w:t>dažnio</w:t>
      </w:r>
      <w:r w:rsidRPr="00E01096">
        <w:rPr>
          <w:spacing w:val="-1"/>
        </w:rPr>
        <w:t xml:space="preserve"> </w:t>
      </w:r>
      <w:r w:rsidRPr="00E01096">
        <w:t>(sąveikos</w:t>
      </w:r>
      <w:r w:rsidRPr="00E01096">
        <w:rPr>
          <w:spacing w:val="-2"/>
        </w:rPr>
        <w:t xml:space="preserve"> </w:t>
      </w:r>
      <w:r w:rsidRPr="00E01096">
        <w:t>P</w:t>
      </w:r>
      <w:r w:rsidRPr="00E01096">
        <w:rPr>
          <w:spacing w:val="-2"/>
        </w:rPr>
        <w:t xml:space="preserve"> </w:t>
      </w:r>
      <w:r w:rsidRPr="00E01096">
        <w:t>=</w:t>
      </w:r>
      <w:r w:rsidRPr="00E01096">
        <w:rPr>
          <w:spacing w:val="-2"/>
        </w:rPr>
        <w:t xml:space="preserve"> </w:t>
      </w:r>
      <w:r w:rsidRPr="00E01096">
        <w:t>0,932).</w:t>
      </w:r>
      <w:r w:rsidRPr="00E01096">
        <w:rPr>
          <w:spacing w:val="-1"/>
        </w:rPr>
        <w:t xml:space="preserve"> </w:t>
      </w:r>
      <w:r w:rsidRPr="00E01096">
        <w:t>Aukščiausioje</w:t>
      </w:r>
      <w:r w:rsidRPr="00E01096">
        <w:rPr>
          <w:spacing w:val="-2"/>
        </w:rPr>
        <w:t xml:space="preserve"> </w:t>
      </w:r>
      <w:proofErr w:type="spellStart"/>
      <w:r w:rsidRPr="00E01096">
        <w:t>tertilėje</w:t>
      </w:r>
      <w:proofErr w:type="spellEnd"/>
      <w:r w:rsidRPr="00E01096">
        <w:rPr>
          <w:spacing w:val="-2"/>
        </w:rPr>
        <w:t xml:space="preserve"> </w:t>
      </w:r>
      <w:r w:rsidRPr="00E01096">
        <w:t>(vertinant</w:t>
      </w:r>
      <w:r w:rsidRPr="00E01096">
        <w:rPr>
          <w:spacing w:val="-1"/>
        </w:rPr>
        <w:t xml:space="preserve"> </w:t>
      </w:r>
      <w:r w:rsidRPr="00E01096">
        <w:t>pagal</w:t>
      </w:r>
      <w:r w:rsidRPr="00E01096">
        <w:rPr>
          <w:spacing w:val="-1"/>
        </w:rPr>
        <w:t xml:space="preserve"> </w:t>
      </w:r>
      <w:r w:rsidRPr="00E01096">
        <w:t>centrą)</w:t>
      </w:r>
      <w:r w:rsidRPr="00E01096">
        <w:rPr>
          <w:spacing w:val="-1"/>
        </w:rPr>
        <w:t xml:space="preserve"> </w:t>
      </w:r>
      <w:r w:rsidRPr="00E01096">
        <w:t xml:space="preserve">RS vartojant </w:t>
      </w:r>
      <w:proofErr w:type="spellStart"/>
      <w:r w:rsidRPr="00E01096">
        <w:t>rivaroksabano</w:t>
      </w:r>
      <w:proofErr w:type="spellEnd"/>
      <w:r w:rsidRPr="00E01096">
        <w:t>, palyginti su varfarinu, buvo 0,69 (95</w:t>
      </w:r>
      <w:r>
        <w:t> </w:t>
      </w:r>
      <w:r w:rsidRPr="00E01096">
        <w:t>% PI: 0,35</w:t>
      </w:r>
      <w:r>
        <w:t>–</w:t>
      </w:r>
      <w:r w:rsidRPr="00E01096">
        <w:t>1,35).</w:t>
      </w:r>
    </w:p>
    <w:p w14:paraId="67793074" w14:textId="77777777" w:rsidR="00267ADA" w:rsidRPr="00E01096" w:rsidRDefault="00267ADA" w:rsidP="00267ADA">
      <w:pPr>
        <w:pStyle w:val="Pagrindinistekstas"/>
        <w:kinsoku w:val="0"/>
        <w:overflowPunct w:val="0"/>
      </w:pPr>
    </w:p>
    <w:p w14:paraId="2F44CFCC" w14:textId="77777777" w:rsidR="00267ADA" w:rsidRPr="00E01096" w:rsidRDefault="00267ADA" w:rsidP="00267ADA">
      <w:pPr>
        <w:pStyle w:val="Pagrindinistekstas"/>
        <w:kinsoku w:val="0"/>
        <w:overflowPunct w:val="0"/>
      </w:pPr>
      <w:r w:rsidRPr="00E01096">
        <w:t>Pirminio</w:t>
      </w:r>
      <w:r w:rsidRPr="00E01096">
        <w:rPr>
          <w:spacing w:val="-4"/>
        </w:rPr>
        <w:t xml:space="preserve"> </w:t>
      </w:r>
      <w:r w:rsidRPr="00E01096">
        <w:t>saugumo</w:t>
      </w:r>
      <w:r w:rsidRPr="00E01096">
        <w:rPr>
          <w:spacing w:val="-4"/>
        </w:rPr>
        <w:t xml:space="preserve"> </w:t>
      </w:r>
      <w:r w:rsidRPr="00E01096">
        <w:t>rezultatai</w:t>
      </w:r>
      <w:r w:rsidRPr="00E01096">
        <w:rPr>
          <w:spacing w:val="-4"/>
        </w:rPr>
        <w:t xml:space="preserve"> </w:t>
      </w:r>
      <w:r w:rsidRPr="00E01096">
        <w:t>(didžiųjų</w:t>
      </w:r>
      <w:r w:rsidRPr="00E01096">
        <w:rPr>
          <w:spacing w:val="-4"/>
        </w:rPr>
        <w:t xml:space="preserve"> </w:t>
      </w:r>
      <w:r w:rsidRPr="00E01096">
        <w:t>arba</w:t>
      </w:r>
      <w:r w:rsidRPr="00E01096">
        <w:rPr>
          <w:spacing w:val="-5"/>
        </w:rPr>
        <w:t xml:space="preserve"> </w:t>
      </w:r>
      <w:r w:rsidRPr="00E01096">
        <w:t>klinikiniu</w:t>
      </w:r>
      <w:r w:rsidRPr="00E01096">
        <w:rPr>
          <w:spacing w:val="-5"/>
        </w:rPr>
        <w:t xml:space="preserve"> </w:t>
      </w:r>
      <w:r w:rsidRPr="00E01096">
        <w:t>požiūriu</w:t>
      </w:r>
      <w:r w:rsidRPr="00E01096">
        <w:rPr>
          <w:spacing w:val="-4"/>
        </w:rPr>
        <w:t xml:space="preserve"> </w:t>
      </w:r>
      <w:r w:rsidRPr="00E01096">
        <w:t>reikšmingų</w:t>
      </w:r>
      <w:r w:rsidRPr="00E01096">
        <w:rPr>
          <w:spacing w:val="-4"/>
        </w:rPr>
        <w:t xml:space="preserve"> </w:t>
      </w:r>
      <w:r w:rsidRPr="00E01096">
        <w:t>nedidžiųjų</w:t>
      </w:r>
      <w:r w:rsidRPr="00E01096">
        <w:rPr>
          <w:spacing w:val="-4"/>
        </w:rPr>
        <w:t xml:space="preserve"> </w:t>
      </w:r>
      <w:r w:rsidRPr="00E01096">
        <w:t>kraujavimo atvejų dažnis) ir antrinio saugumo rezultatai (didžiojo kraujavimo atvejų dažnis) buvo panašūs abiejose gydymo grupėse.</w:t>
      </w:r>
    </w:p>
    <w:p w14:paraId="7DE49009" w14:textId="77777777" w:rsidR="00267ADA" w:rsidRPr="00E01096" w:rsidRDefault="00267ADA" w:rsidP="00267ADA">
      <w:pPr>
        <w:pStyle w:val="Pagrindinistekstas"/>
        <w:kinsoku w:val="0"/>
        <w:overflowPunct w:val="0"/>
      </w:pPr>
    </w:p>
    <w:p w14:paraId="44769BAF" w14:textId="77777777" w:rsidR="00267ADA" w:rsidRDefault="00267ADA" w:rsidP="00267ADA">
      <w:pPr>
        <w:pStyle w:val="Antrat2"/>
        <w:keepNext/>
        <w:keepLines/>
        <w:widowControl/>
        <w:tabs>
          <w:tab w:val="left" w:pos="1066"/>
        </w:tabs>
        <w:kinsoku w:val="0"/>
        <w:overflowPunct w:val="0"/>
        <w:ind w:left="0"/>
        <w:rPr>
          <w:spacing w:val="-4"/>
        </w:rPr>
      </w:pPr>
      <w:r>
        <w:t>6 </w:t>
      </w:r>
      <w:r w:rsidRPr="00E01096">
        <w:t>lentelė.</w:t>
      </w:r>
      <w:r w:rsidRPr="00E01096">
        <w:rPr>
          <w:spacing w:val="-9"/>
        </w:rPr>
        <w:t xml:space="preserve"> </w:t>
      </w:r>
      <w:r w:rsidRPr="00E01096">
        <w:t>Veiksmingumo</w:t>
      </w:r>
      <w:r w:rsidRPr="00E01096">
        <w:rPr>
          <w:spacing w:val="-8"/>
        </w:rPr>
        <w:t xml:space="preserve"> </w:t>
      </w:r>
      <w:r w:rsidRPr="00E01096">
        <w:t>ir</w:t>
      </w:r>
      <w:r w:rsidRPr="00E01096">
        <w:rPr>
          <w:spacing w:val="-9"/>
        </w:rPr>
        <w:t xml:space="preserve"> </w:t>
      </w:r>
      <w:r w:rsidRPr="00E01096">
        <w:t>saugumo</w:t>
      </w:r>
      <w:r w:rsidRPr="00E01096">
        <w:rPr>
          <w:spacing w:val="-8"/>
        </w:rPr>
        <w:t xml:space="preserve"> </w:t>
      </w:r>
      <w:r w:rsidRPr="00E01096">
        <w:t>rezultatai,</w:t>
      </w:r>
      <w:r w:rsidRPr="00E01096">
        <w:rPr>
          <w:spacing w:val="-9"/>
        </w:rPr>
        <w:t xml:space="preserve"> </w:t>
      </w:r>
      <w:r w:rsidRPr="00E01096">
        <w:t>gauti</w:t>
      </w:r>
      <w:r w:rsidRPr="00E01096">
        <w:rPr>
          <w:spacing w:val="-8"/>
        </w:rPr>
        <w:t xml:space="preserve"> </w:t>
      </w:r>
      <w:r w:rsidRPr="00E01096">
        <w:t>III</w:t>
      </w:r>
      <w:r>
        <w:t> </w:t>
      </w:r>
      <w:r w:rsidRPr="00E01096">
        <w:t>fazės</w:t>
      </w:r>
      <w:r w:rsidRPr="00E01096">
        <w:rPr>
          <w:spacing w:val="-8"/>
        </w:rPr>
        <w:t xml:space="preserve"> </w:t>
      </w:r>
      <w:proofErr w:type="spellStart"/>
      <w:r w:rsidRPr="00E01096">
        <w:rPr>
          <w:i/>
          <w:iCs/>
        </w:rPr>
        <w:t>Einstein</w:t>
      </w:r>
      <w:proofErr w:type="spellEnd"/>
      <w:r w:rsidRPr="00E01096">
        <w:rPr>
          <w:i/>
          <w:iCs/>
          <w:spacing w:val="-9"/>
        </w:rPr>
        <w:t xml:space="preserve"> </w:t>
      </w:r>
      <w:r w:rsidRPr="00E01096">
        <w:rPr>
          <w:i/>
          <w:iCs/>
        </w:rPr>
        <w:t>GVT</w:t>
      </w:r>
      <w:r w:rsidRPr="00E01096">
        <w:rPr>
          <w:i/>
          <w:iCs/>
          <w:spacing w:val="-8"/>
        </w:rPr>
        <w:t xml:space="preserve"> </w:t>
      </w:r>
      <w:r w:rsidRPr="00E01096">
        <w:t>tyrimo</w:t>
      </w:r>
      <w:r w:rsidRPr="00E01096">
        <w:rPr>
          <w:spacing w:val="-8"/>
        </w:rPr>
        <w:t xml:space="preserve"> </w:t>
      </w:r>
      <w:r w:rsidRPr="00E01096">
        <w:rPr>
          <w:spacing w:val="-4"/>
        </w:rPr>
        <w:t>metu</w:t>
      </w:r>
    </w:p>
    <w:p w14:paraId="153F7081" w14:textId="77777777" w:rsidR="00267ADA" w:rsidRPr="002D31C8" w:rsidRDefault="00267ADA" w:rsidP="00267ADA">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302"/>
        <w:gridCol w:w="2502"/>
        <w:gridCol w:w="2410"/>
      </w:tblGrid>
      <w:tr w:rsidR="00267ADA" w:rsidRPr="00E01096" w14:paraId="46B5DDCA"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3DCBB5DE"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0CD78B"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3449</w:t>
            </w:r>
            <w:r>
              <w:rPr>
                <w:b/>
                <w:bCs/>
                <w:sz w:val="22"/>
                <w:szCs w:val="22"/>
              </w:rPr>
              <w:t> </w:t>
            </w:r>
            <w:r w:rsidRPr="00E01096">
              <w:rPr>
                <w:b/>
                <w:bCs/>
                <w:sz w:val="22"/>
                <w:szCs w:val="22"/>
              </w:rPr>
              <w:t>pacientai,</w:t>
            </w:r>
            <w:r w:rsidRPr="00E01096">
              <w:rPr>
                <w:b/>
                <w:bCs/>
                <w:spacing w:val="-6"/>
                <w:sz w:val="22"/>
                <w:szCs w:val="22"/>
              </w:rPr>
              <w:t xml:space="preserve"> </w:t>
            </w:r>
            <w:r w:rsidRPr="00E01096">
              <w:rPr>
                <w:b/>
                <w:bCs/>
                <w:sz w:val="22"/>
                <w:szCs w:val="22"/>
              </w:rPr>
              <w:t>sergantys</w:t>
            </w:r>
            <w:r w:rsidRPr="00E01096">
              <w:rPr>
                <w:b/>
                <w:bCs/>
                <w:spacing w:val="-7"/>
                <w:sz w:val="22"/>
                <w:szCs w:val="22"/>
              </w:rPr>
              <w:t xml:space="preserve"> </w:t>
            </w:r>
            <w:r w:rsidRPr="00E01096">
              <w:rPr>
                <w:b/>
                <w:bCs/>
                <w:sz w:val="22"/>
                <w:szCs w:val="22"/>
              </w:rPr>
              <w:t>simptomine</w:t>
            </w:r>
            <w:r w:rsidRPr="00E01096">
              <w:rPr>
                <w:b/>
                <w:bCs/>
                <w:spacing w:val="-6"/>
                <w:sz w:val="22"/>
                <w:szCs w:val="22"/>
              </w:rPr>
              <w:t xml:space="preserve"> </w:t>
            </w:r>
            <w:r w:rsidRPr="00E01096">
              <w:rPr>
                <w:b/>
                <w:bCs/>
                <w:sz w:val="22"/>
                <w:szCs w:val="22"/>
              </w:rPr>
              <w:t>ūmine</w:t>
            </w:r>
            <w:r w:rsidRPr="00E01096">
              <w:rPr>
                <w:b/>
                <w:bCs/>
                <w:spacing w:val="-7"/>
                <w:sz w:val="22"/>
                <w:szCs w:val="22"/>
              </w:rPr>
              <w:t xml:space="preserve"> </w:t>
            </w:r>
            <w:r w:rsidRPr="00E01096">
              <w:rPr>
                <w:b/>
                <w:bCs/>
                <w:sz w:val="22"/>
                <w:szCs w:val="22"/>
              </w:rPr>
              <w:t>giliųjų</w:t>
            </w:r>
            <w:r w:rsidRPr="00E01096">
              <w:rPr>
                <w:b/>
                <w:bCs/>
                <w:spacing w:val="-6"/>
                <w:sz w:val="22"/>
                <w:szCs w:val="22"/>
              </w:rPr>
              <w:t xml:space="preserve"> </w:t>
            </w:r>
            <w:r w:rsidRPr="00E01096">
              <w:rPr>
                <w:b/>
                <w:bCs/>
                <w:sz w:val="22"/>
                <w:szCs w:val="22"/>
              </w:rPr>
              <w:t xml:space="preserve">venų </w:t>
            </w:r>
            <w:r w:rsidRPr="00E01096">
              <w:rPr>
                <w:b/>
                <w:bCs/>
                <w:spacing w:val="-2"/>
                <w:sz w:val="22"/>
                <w:szCs w:val="22"/>
              </w:rPr>
              <w:t>tromboze</w:t>
            </w:r>
          </w:p>
        </w:tc>
      </w:tr>
      <w:tr w:rsidR="00267ADA" w:rsidRPr="00E01096" w14:paraId="1A7C6C36" w14:textId="77777777" w:rsidTr="003301C4">
        <w:trPr>
          <w:trHeight w:val="779"/>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4A0A769C"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0E750B8D" w14:textId="77777777" w:rsidR="00267ADA" w:rsidRPr="00E01096" w:rsidRDefault="00267ADA" w:rsidP="003301C4">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3B48E1A3"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7604F3A4" w14:textId="77777777" w:rsidR="00267ADA" w:rsidRPr="00E01096" w:rsidRDefault="00267ADA"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1731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3703DB15" w14:textId="77777777" w:rsidR="00267ADA" w:rsidRPr="00E01096" w:rsidRDefault="00267ADA" w:rsidP="003301C4">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29F87BE3"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3CB58357" w14:textId="77777777" w:rsidR="00267ADA" w:rsidRPr="00E01096" w:rsidRDefault="00267ADA"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1718</w:t>
            </w:r>
          </w:p>
        </w:tc>
      </w:tr>
      <w:tr w:rsidR="00267ADA" w:rsidRPr="00E01096" w14:paraId="014DDFE8"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325011A9" w14:textId="77777777" w:rsidR="00267ADA" w:rsidRPr="00E01096" w:rsidRDefault="00267ADA" w:rsidP="003301C4">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02" w:type="dxa"/>
            <w:tcBorders>
              <w:top w:val="single" w:sz="4" w:space="0" w:color="000000"/>
              <w:left w:val="single" w:sz="4" w:space="0" w:color="000000"/>
              <w:bottom w:val="single" w:sz="4" w:space="0" w:color="000000"/>
              <w:right w:val="single" w:sz="4" w:space="0" w:color="000000"/>
            </w:tcBorders>
          </w:tcPr>
          <w:p w14:paraId="44C24328"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36</w:t>
            </w:r>
          </w:p>
          <w:p w14:paraId="6B97294C"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(2,1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1184BA9"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51</w:t>
            </w:r>
          </w:p>
          <w:p w14:paraId="3C1B6065"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(3,0</w:t>
            </w:r>
            <w:r>
              <w:rPr>
                <w:spacing w:val="-4"/>
                <w:sz w:val="22"/>
                <w:szCs w:val="22"/>
              </w:rPr>
              <w:t> </w:t>
            </w:r>
            <w:r w:rsidRPr="00E01096">
              <w:rPr>
                <w:spacing w:val="-5"/>
                <w:sz w:val="22"/>
                <w:szCs w:val="22"/>
              </w:rPr>
              <w:t>%)</w:t>
            </w:r>
          </w:p>
        </w:tc>
      </w:tr>
      <w:tr w:rsidR="00267ADA" w:rsidRPr="00E01096" w14:paraId="04958E71"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23937943"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02" w:type="dxa"/>
            <w:tcBorders>
              <w:top w:val="single" w:sz="4" w:space="0" w:color="000000"/>
              <w:left w:val="single" w:sz="4" w:space="0" w:color="000000"/>
              <w:bottom w:val="single" w:sz="4" w:space="0" w:color="000000"/>
              <w:right w:val="single" w:sz="4" w:space="0" w:color="000000"/>
            </w:tcBorders>
          </w:tcPr>
          <w:p w14:paraId="6B9FB8BC"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20</w:t>
            </w:r>
          </w:p>
          <w:p w14:paraId="697EEEE1"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59F2998"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18</w:t>
            </w:r>
          </w:p>
          <w:p w14:paraId="060B8FBA"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w:t>
            </w:r>
          </w:p>
        </w:tc>
      </w:tr>
      <w:tr w:rsidR="00267ADA" w:rsidRPr="00E01096" w14:paraId="2BF340EC"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78863D8B"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02" w:type="dxa"/>
            <w:tcBorders>
              <w:top w:val="single" w:sz="4" w:space="0" w:color="000000"/>
              <w:left w:val="single" w:sz="4" w:space="0" w:color="000000"/>
              <w:bottom w:val="single" w:sz="4" w:space="0" w:color="000000"/>
              <w:right w:val="single" w:sz="4" w:space="0" w:color="000000"/>
            </w:tcBorders>
          </w:tcPr>
          <w:p w14:paraId="50F3FC0D"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14</w:t>
            </w:r>
          </w:p>
          <w:p w14:paraId="3B19509F"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536ABB1"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28</w:t>
            </w:r>
          </w:p>
          <w:p w14:paraId="2D658D87"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(1,6</w:t>
            </w:r>
            <w:r>
              <w:rPr>
                <w:sz w:val="22"/>
                <w:szCs w:val="22"/>
              </w:rPr>
              <w:t> </w:t>
            </w:r>
            <w:r w:rsidRPr="00E01096">
              <w:rPr>
                <w:spacing w:val="-5"/>
                <w:sz w:val="22"/>
                <w:szCs w:val="22"/>
              </w:rPr>
              <w:t>%)</w:t>
            </w:r>
          </w:p>
        </w:tc>
      </w:tr>
      <w:tr w:rsidR="00267ADA" w:rsidRPr="00E01096" w14:paraId="1F50B04A"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2E0E5F26"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02" w:type="dxa"/>
            <w:tcBorders>
              <w:top w:val="single" w:sz="4" w:space="0" w:color="000000"/>
              <w:left w:val="single" w:sz="4" w:space="0" w:color="000000"/>
              <w:bottom w:val="single" w:sz="4" w:space="0" w:color="000000"/>
              <w:right w:val="single" w:sz="4" w:space="0" w:color="000000"/>
            </w:tcBorders>
          </w:tcPr>
          <w:p w14:paraId="7864FE3B" w14:textId="77777777" w:rsidR="00267ADA" w:rsidRPr="00E01096" w:rsidRDefault="00267ADA" w:rsidP="003301C4">
            <w:pPr>
              <w:pStyle w:val="TableParagraph"/>
              <w:keepNext/>
              <w:keepLines/>
              <w:widowControl/>
              <w:kinsoku w:val="0"/>
              <w:overflowPunct w:val="0"/>
              <w:ind w:left="0"/>
              <w:rPr>
                <w:w w:val="99"/>
                <w:sz w:val="22"/>
                <w:szCs w:val="22"/>
              </w:rPr>
            </w:pPr>
            <w:r w:rsidRPr="00E01096">
              <w:rPr>
                <w:w w:val="99"/>
                <w:sz w:val="22"/>
                <w:szCs w:val="22"/>
              </w:rPr>
              <w:t>1</w:t>
            </w:r>
          </w:p>
          <w:p w14:paraId="557A1DEF"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(0,1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8DB4772" w14:textId="77777777" w:rsidR="00267ADA" w:rsidRPr="00E01096" w:rsidRDefault="00267ADA" w:rsidP="003301C4">
            <w:pPr>
              <w:pStyle w:val="TableParagraph"/>
              <w:keepNext/>
              <w:keepLines/>
              <w:widowControl/>
              <w:kinsoku w:val="0"/>
              <w:overflowPunct w:val="0"/>
              <w:ind w:left="0"/>
              <w:rPr>
                <w:w w:val="99"/>
                <w:sz w:val="22"/>
                <w:szCs w:val="22"/>
              </w:rPr>
            </w:pPr>
            <w:r w:rsidRPr="00E01096">
              <w:rPr>
                <w:w w:val="99"/>
                <w:sz w:val="22"/>
                <w:szCs w:val="22"/>
              </w:rPr>
              <w:t>0</w:t>
            </w:r>
          </w:p>
        </w:tc>
      </w:tr>
      <w:tr w:rsidR="00267ADA" w:rsidRPr="00E01096" w14:paraId="5E4D9DF1"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7587D27C" w14:textId="77777777" w:rsidR="00267ADA" w:rsidRPr="00E01096" w:rsidRDefault="00267ADA" w:rsidP="003301C4">
            <w:pPr>
              <w:pStyle w:val="TableParagraph"/>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502" w:type="dxa"/>
            <w:tcBorders>
              <w:top w:val="single" w:sz="4" w:space="0" w:color="000000"/>
              <w:left w:val="single" w:sz="4" w:space="0" w:color="000000"/>
              <w:bottom w:val="single" w:sz="4" w:space="0" w:color="000000"/>
              <w:right w:val="single" w:sz="4" w:space="0" w:color="000000"/>
            </w:tcBorders>
          </w:tcPr>
          <w:p w14:paraId="76A2C373"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4</w:t>
            </w:r>
          </w:p>
          <w:p w14:paraId="5D30FBE6" w14:textId="77777777" w:rsidR="00267ADA" w:rsidRPr="00E01096" w:rsidRDefault="00267ADA"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B3CA0C3"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6</w:t>
            </w:r>
          </w:p>
          <w:p w14:paraId="1FF03C7F" w14:textId="77777777" w:rsidR="00267ADA" w:rsidRPr="00E01096" w:rsidRDefault="00267ADA"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267ADA" w:rsidRPr="00E01096" w14:paraId="364D849C"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62B0FD2B" w14:textId="77777777" w:rsidR="00267ADA" w:rsidRPr="00E01096" w:rsidRDefault="00267ADA" w:rsidP="003301C4">
            <w:pPr>
              <w:pStyle w:val="TableParagraph"/>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502" w:type="dxa"/>
            <w:tcBorders>
              <w:top w:val="single" w:sz="4" w:space="0" w:color="000000"/>
              <w:left w:val="single" w:sz="4" w:space="0" w:color="000000"/>
              <w:bottom w:val="single" w:sz="4" w:space="0" w:color="000000"/>
              <w:right w:val="single" w:sz="4" w:space="0" w:color="000000"/>
            </w:tcBorders>
          </w:tcPr>
          <w:p w14:paraId="3AED3390"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139</w:t>
            </w:r>
          </w:p>
          <w:p w14:paraId="38DFE617" w14:textId="77777777" w:rsidR="00267ADA" w:rsidRPr="00E01096" w:rsidRDefault="00267ADA" w:rsidP="003301C4">
            <w:pPr>
              <w:pStyle w:val="TableParagraph"/>
              <w:kinsoku w:val="0"/>
              <w:overflowPunct w:val="0"/>
              <w:ind w:left="0"/>
              <w:rPr>
                <w:spacing w:val="-5"/>
                <w:sz w:val="22"/>
                <w:szCs w:val="22"/>
              </w:rPr>
            </w:pPr>
            <w:r w:rsidRPr="00E01096">
              <w:rPr>
                <w:sz w:val="22"/>
                <w:szCs w:val="22"/>
              </w:rPr>
              <w:t>(8,1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08AE4D7"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138</w:t>
            </w:r>
          </w:p>
          <w:p w14:paraId="6B79AF78" w14:textId="77777777" w:rsidR="00267ADA" w:rsidRPr="00E01096" w:rsidRDefault="00267ADA" w:rsidP="003301C4">
            <w:pPr>
              <w:pStyle w:val="TableParagraph"/>
              <w:kinsoku w:val="0"/>
              <w:overflowPunct w:val="0"/>
              <w:ind w:left="0"/>
              <w:rPr>
                <w:spacing w:val="-5"/>
                <w:sz w:val="22"/>
                <w:szCs w:val="22"/>
              </w:rPr>
            </w:pPr>
            <w:r w:rsidRPr="00E01096">
              <w:rPr>
                <w:sz w:val="22"/>
                <w:szCs w:val="22"/>
              </w:rPr>
              <w:t>(8,1</w:t>
            </w:r>
            <w:r>
              <w:rPr>
                <w:sz w:val="22"/>
                <w:szCs w:val="22"/>
              </w:rPr>
              <w:t> </w:t>
            </w:r>
            <w:r w:rsidRPr="00E01096">
              <w:rPr>
                <w:spacing w:val="-5"/>
                <w:sz w:val="22"/>
                <w:szCs w:val="22"/>
              </w:rPr>
              <w:t>%)</w:t>
            </w:r>
          </w:p>
        </w:tc>
      </w:tr>
      <w:tr w:rsidR="00267ADA" w:rsidRPr="00E01096" w14:paraId="304C27A9"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56E516FB"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02" w:type="dxa"/>
            <w:tcBorders>
              <w:top w:val="single" w:sz="4" w:space="0" w:color="000000"/>
              <w:left w:val="single" w:sz="4" w:space="0" w:color="000000"/>
              <w:bottom w:val="single" w:sz="4" w:space="0" w:color="000000"/>
              <w:right w:val="single" w:sz="4" w:space="0" w:color="000000"/>
            </w:tcBorders>
          </w:tcPr>
          <w:p w14:paraId="2DAF91DF"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14</w:t>
            </w:r>
          </w:p>
          <w:p w14:paraId="437BE710" w14:textId="77777777" w:rsidR="00267ADA" w:rsidRPr="00E01096" w:rsidRDefault="00267ADA"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035C1C7E"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20</w:t>
            </w:r>
          </w:p>
          <w:p w14:paraId="7FBDD2C7" w14:textId="77777777" w:rsidR="00267ADA" w:rsidRPr="00E01096" w:rsidRDefault="00267ADA"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r>
    </w:tbl>
    <w:p w14:paraId="749A5289" w14:textId="77777777" w:rsidR="00267ADA" w:rsidRPr="003071AD" w:rsidRDefault="00267ADA" w:rsidP="006F0D73">
      <w:pPr>
        <w:pStyle w:val="Sraopastraipa"/>
        <w:numPr>
          <w:ilvl w:val="1"/>
          <w:numId w:val="100"/>
        </w:numPr>
        <w:tabs>
          <w:tab w:val="left" w:pos="567"/>
        </w:tabs>
        <w:kinsoku w:val="0"/>
        <w:overflowPunct w:val="0"/>
        <w:ind w:left="567" w:hanging="567"/>
        <w:rPr>
          <w:spacing w:val="-2"/>
        </w:rPr>
      </w:pPr>
      <w:proofErr w:type="spellStart"/>
      <w:r w:rsidRPr="00E01096">
        <w:rPr>
          <w:sz w:val="22"/>
          <w:szCs w:val="22"/>
        </w:rPr>
        <w:t>Rivaroksabanas</w:t>
      </w:r>
      <w:proofErr w:type="spellEnd"/>
      <w:r w:rsidRPr="003071AD">
        <w:rPr>
          <w:spacing w:val="-7"/>
          <w:sz w:val="22"/>
          <w:szCs w:val="22"/>
        </w:rPr>
        <w:t xml:space="preserve"> </w:t>
      </w:r>
      <w:r w:rsidRPr="00E01096">
        <w:rPr>
          <w:sz w:val="22"/>
          <w:szCs w:val="22"/>
        </w:rPr>
        <w:t>po</w:t>
      </w:r>
      <w:r w:rsidRPr="003071AD">
        <w:rPr>
          <w:spacing w:val="-5"/>
          <w:sz w:val="22"/>
          <w:szCs w:val="22"/>
        </w:rPr>
        <w:t xml:space="preserve"> </w:t>
      </w:r>
      <w:r w:rsidRPr="00E01096">
        <w:rPr>
          <w:sz w:val="22"/>
          <w:szCs w:val="22"/>
        </w:rPr>
        <w:t>15</w:t>
      </w:r>
      <w:r>
        <w:rPr>
          <w:sz w:val="22"/>
          <w:szCs w:val="22"/>
        </w:rPr>
        <w:t> </w:t>
      </w:r>
      <w:r w:rsidRPr="00E01096">
        <w:rPr>
          <w:sz w:val="22"/>
          <w:szCs w:val="22"/>
        </w:rPr>
        <w:t>mg</w:t>
      </w:r>
      <w:r w:rsidRPr="003071AD">
        <w:rPr>
          <w:spacing w:val="-7"/>
          <w:sz w:val="22"/>
          <w:szCs w:val="22"/>
        </w:rPr>
        <w:t xml:space="preserve"> </w:t>
      </w:r>
      <w:r w:rsidRPr="00E01096">
        <w:rPr>
          <w:sz w:val="22"/>
          <w:szCs w:val="22"/>
        </w:rPr>
        <w:t>du</w:t>
      </w:r>
      <w:r w:rsidRPr="003071AD">
        <w:rPr>
          <w:spacing w:val="-5"/>
          <w:sz w:val="22"/>
          <w:szCs w:val="22"/>
        </w:rPr>
        <w:t xml:space="preserve"> </w:t>
      </w:r>
      <w:r w:rsidRPr="00E01096">
        <w:rPr>
          <w:sz w:val="22"/>
          <w:szCs w:val="22"/>
        </w:rPr>
        <w:t>kartus</w:t>
      </w:r>
      <w:r w:rsidRPr="003071AD">
        <w:rPr>
          <w:spacing w:val="-6"/>
          <w:sz w:val="22"/>
          <w:szCs w:val="22"/>
        </w:rPr>
        <w:t xml:space="preserve"> </w:t>
      </w:r>
      <w:r w:rsidRPr="00E01096">
        <w:rPr>
          <w:sz w:val="22"/>
          <w:szCs w:val="22"/>
        </w:rPr>
        <w:t>per</w:t>
      </w:r>
      <w:r w:rsidRPr="003071AD">
        <w:rPr>
          <w:spacing w:val="-7"/>
          <w:sz w:val="22"/>
          <w:szCs w:val="22"/>
        </w:rPr>
        <w:t xml:space="preserve"> </w:t>
      </w:r>
      <w:r w:rsidRPr="00E01096">
        <w:rPr>
          <w:sz w:val="22"/>
          <w:szCs w:val="22"/>
        </w:rPr>
        <w:t>parą</w:t>
      </w:r>
      <w:r w:rsidRPr="003071AD">
        <w:rPr>
          <w:spacing w:val="-6"/>
          <w:sz w:val="22"/>
          <w:szCs w:val="22"/>
        </w:rPr>
        <w:t xml:space="preserve"> </w:t>
      </w:r>
      <w:r w:rsidRPr="00E01096">
        <w:rPr>
          <w:sz w:val="22"/>
          <w:szCs w:val="22"/>
        </w:rPr>
        <w:t>3</w:t>
      </w:r>
      <w:r>
        <w:rPr>
          <w:sz w:val="22"/>
          <w:szCs w:val="22"/>
        </w:rPr>
        <w:t> </w:t>
      </w:r>
      <w:r w:rsidRPr="00E01096">
        <w:rPr>
          <w:sz w:val="22"/>
          <w:szCs w:val="22"/>
        </w:rPr>
        <w:t>savaites,</w:t>
      </w:r>
      <w:r w:rsidRPr="003071AD">
        <w:rPr>
          <w:spacing w:val="-6"/>
          <w:sz w:val="22"/>
          <w:szCs w:val="22"/>
        </w:rPr>
        <w:t xml:space="preserve"> </w:t>
      </w:r>
      <w:r w:rsidRPr="00E01096">
        <w:rPr>
          <w:sz w:val="22"/>
          <w:szCs w:val="22"/>
        </w:rPr>
        <w:t>po</w:t>
      </w:r>
      <w:r w:rsidRPr="003071AD">
        <w:rPr>
          <w:spacing w:val="-5"/>
          <w:sz w:val="22"/>
          <w:szCs w:val="22"/>
        </w:rPr>
        <w:t xml:space="preserve"> </w:t>
      </w:r>
      <w:r w:rsidRPr="00E01096">
        <w:rPr>
          <w:sz w:val="22"/>
          <w:szCs w:val="22"/>
        </w:rPr>
        <w:t>to</w:t>
      </w:r>
      <w:r w:rsidRPr="003071AD">
        <w:rPr>
          <w:spacing w:val="-5"/>
          <w:sz w:val="22"/>
          <w:szCs w:val="22"/>
        </w:rPr>
        <w:t xml:space="preserve"> </w:t>
      </w:r>
      <w:r w:rsidRPr="00E01096">
        <w:rPr>
          <w:sz w:val="22"/>
          <w:szCs w:val="22"/>
        </w:rPr>
        <w:t>skiriama</w:t>
      </w:r>
      <w:r w:rsidRPr="003071AD">
        <w:rPr>
          <w:spacing w:val="-7"/>
          <w:sz w:val="22"/>
          <w:szCs w:val="22"/>
        </w:rPr>
        <w:t xml:space="preserve"> </w:t>
      </w:r>
      <w:r w:rsidRPr="00E01096">
        <w:rPr>
          <w:sz w:val="22"/>
          <w:szCs w:val="22"/>
        </w:rPr>
        <w:t>20</w:t>
      </w:r>
      <w:r>
        <w:rPr>
          <w:sz w:val="22"/>
          <w:szCs w:val="22"/>
        </w:rPr>
        <w:t> </w:t>
      </w:r>
      <w:r w:rsidRPr="00E01096">
        <w:rPr>
          <w:sz w:val="22"/>
          <w:szCs w:val="22"/>
        </w:rPr>
        <w:t>mg</w:t>
      </w:r>
      <w:r w:rsidRPr="003071AD">
        <w:rPr>
          <w:spacing w:val="-5"/>
          <w:sz w:val="22"/>
          <w:szCs w:val="22"/>
        </w:rPr>
        <w:t xml:space="preserve"> </w:t>
      </w:r>
      <w:r w:rsidRPr="00E01096">
        <w:rPr>
          <w:sz w:val="22"/>
          <w:szCs w:val="22"/>
        </w:rPr>
        <w:t>vieną</w:t>
      </w:r>
      <w:r w:rsidRPr="003071AD">
        <w:rPr>
          <w:spacing w:val="-6"/>
          <w:sz w:val="22"/>
          <w:szCs w:val="22"/>
        </w:rPr>
        <w:t xml:space="preserve"> </w:t>
      </w:r>
      <w:r w:rsidRPr="00E01096">
        <w:rPr>
          <w:sz w:val="22"/>
          <w:szCs w:val="22"/>
        </w:rPr>
        <w:t>kartą</w:t>
      </w:r>
      <w:r w:rsidRPr="003071AD">
        <w:rPr>
          <w:spacing w:val="-6"/>
          <w:sz w:val="22"/>
          <w:szCs w:val="22"/>
        </w:rPr>
        <w:t xml:space="preserve"> </w:t>
      </w:r>
      <w:r w:rsidRPr="003071AD">
        <w:rPr>
          <w:spacing w:val="-5"/>
          <w:sz w:val="22"/>
          <w:szCs w:val="22"/>
        </w:rPr>
        <w:t>per</w:t>
      </w:r>
      <w:r>
        <w:rPr>
          <w:spacing w:val="-5"/>
          <w:sz w:val="22"/>
          <w:szCs w:val="22"/>
        </w:rPr>
        <w:t xml:space="preserve"> </w:t>
      </w:r>
      <w:r w:rsidRPr="003071AD">
        <w:rPr>
          <w:spacing w:val="-2"/>
          <w:sz w:val="22"/>
          <w:szCs w:val="22"/>
        </w:rPr>
        <w:t>parą.</w:t>
      </w:r>
    </w:p>
    <w:p w14:paraId="5F5D514C" w14:textId="77777777" w:rsidR="00267ADA" w:rsidRPr="00E01096" w:rsidRDefault="00267ADA" w:rsidP="006F0D73">
      <w:pPr>
        <w:pStyle w:val="Sraopastraipa"/>
        <w:numPr>
          <w:ilvl w:val="1"/>
          <w:numId w:val="100"/>
        </w:numPr>
        <w:tabs>
          <w:tab w:val="left" w:pos="567"/>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mažiausiai</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9"/>
          <w:sz w:val="22"/>
          <w:szCs w:val="22"/>
        </w:rPr>
        <w:t xml:space="preserve"> </w:t>
      </w:r>
      <w:r w:rsidRPr="00E01096">
        <w:rPr>
          <w:sz w:val="22"/>
          <w:szCs w:val="22"/>
        </w:rPr>
        <w:t>kartu</w:t>
      </w:r>
      <w:r w:rsidRPr="00E01096">
        <w:rPr>
          <w:spacing w:val="-8"/>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r w:rsidRPr="00E01096">
        <w:rPr>
          <w:spacing w:val="-9"/>
          <w:sz w:val="22"/>
          <w:szCs w:val="22"/>
        </w:rPr>
        <w:t xml:space="preserve"> </w:t>
      </w:r>
      <w:r w:rsidRPr="00E01096">
        <w:rPr>
          <w:sz w:val="22"/>
          <w:szCs w:val="22"/>
        </w:rPr>
        <w:t>tęsiant</w:t>
      </w:r>
      <w:r w:rsidRPr="00E01096">
        <w:rPr>
          <w:spacing w:val="-8"/>
          <w:sz w:val="22"/>
          <w:szCs w:val="22"/>
        </w:rPr>
        <w:t xml:space="preserve"> </w:t>
      </w:r>
      <w:r w:rsidRPr="00E01096">
        <w:rPr>
          <w:sz w:val="22"/>
          <w:szCs w:val="22"/>
        </w:rPr>
        <w:t>gydymą</w:t>
      </w:r>
      <w:r w:rsidRPr="00E01096">
        <w:rPr>
          <w:spacing w:val="-9"/>
          <w:sz w:val="22"/>
          <w:szCs w:val="22"/>
        </w:rPr>
        <w:t xml:space="preserve"> </w:t>
      </w:r>
      <w:r w:rsidRPr="00E01096">
        <w:rPr>
          <w:spacing w:val="-4"/>
          <w:sz w:val="22"/>
          <w:szCs w:val="22"/>
        </w:rPr>
        <w:t>VKA.</w:t>
      </w:r>
    </w:p>
    <w:p w14:paraId="1A04B072" w14:textId="77777777" w:rsidR="00267ADA" w:rsidRPr="00E01096" w:rsidRDefault="00267ADA" w:rsidP="00267ADA">
      <w:pPr>
        <w:pStyle w:val="Pagrindinistekstas"/>
        <w:tabs>
          <w:tab w:val="left" w:pos="567"/>
        </w:tabs>
        <w:kinsoku w:val="0"/>
        <w:overflowPunct w:val="0"/>
        <w:ind w:left="567" w:hanging="567"/>
      </w:pPr>
      <w:r w:rsidRPr="00E01096">
        <w:rPr>
          <w:b/>
          <w:bCs/>
          <w:spacing w:val="-10"/>
        </w:rPr>
        <w:t>*</w:t>
      </w:r>
      <w:r w:rsidRPr="00E01096">
        <w:rPr>
          <w:b/>
          <w:bCs/>
        </w:rPr>
        <w:tab/>
      </w:r>
      <w:r w:rsidRPr="00E01096">
        <w:t>p</w:t>
      </w:r>
      <w:r>
        <w:t> </w:t>
      </w:r>
      <w:r w:rsidRPr="00E01096">
        <w:t>&lt;</w:t>
      </w:r>
      <w:r>
        <w:t> </w:t>
      </w:r>
      <w:r w:rsidRPr="00E01096">
        <w:t>0,0001</w:t>
      </w:r>
      <w:r w:rsidRPr="00E01096">
        <w:rPr>
          <w:spacing w:val="-3"/>
        </w:rPr>
        <w:t xml:space="preserve"> </w:t>
      </w:r>
      <w:r w:rsidRPr="00E01096">
        <w:t>(ne</w:t>
      </w:r>
      <w:r w:rsidRPr="00E01096">
        <w:rPr>
          <w:spacing w:val="-4"/>
        </w:rPr>
        <w:t xml:space="preserve"> </w:t>
      </w:r>
      <w:r w:rsidRPr="00E01096">
        <w:t>prastesnis</w:t>
      </w:r>
      <w:r w:rsidRPr="00E01096">
        <w:rPr>
          <w:spacing w:val="-4"/>
        </w:rPr>
        <w:t xml:space="preserve"> </w:t>
      </w:r>
      <w:r w:rsidRPr="00E01096">
        <w:t>rezultatas,</w:t>
      </w:r>
      <w:r w:rsidRPr="00E01096">
        <w:rPr>
          <w:spacing w:val="-3"/>
        </w:rPr>
        <w:t xml:space="preserve"> </w:t>
      </w:r>
      <w:r w:rsidRPr="00E01096">
        <w:t>vertinant</w:t>
      </w:r>
      <w:r w:rsidRPr="00E01096">
        <w:rPr>
          <w:spacing w:val="-3"/>
        </w:rPr>
        <w:t xml:space="preserve"> </w:t>
      </w:r>
      <w:r w:rsidRPr="00E01096">
        <w:t>pagal</w:t>
      </w:r>
      <w:r w:rsidRPr="00E01096">
        <w:rPr>
          <w:spacing w:val="-3"/>
        </w:rPr>
        <w:t xml:space="preserve"> </w:t>
      </w:r>
      <w:r w:rsidRPr="00E01096">
        <w:t>iš</w:t>
      </w:r>
      <w:r w:rsidRPr="00E01096">
        <w:rPr>
          <w:spacing w:val="-5"/>
        </w:rPr>
        <w:t xml:space="preserve"> </w:t>
      </w:r>
      <w:r w:rsidRPr="00E01096">
        <w:t>anksto</w:t>
      </w:r>
      <w:r w:rsidRPr="00E01096">
        <w:rPr>
          <w:spacing w:val="-3"/>
        </w:rPr>
        <w:t xml:space="preserve"> </w:t>
      </w:r>
      <w:r w:rsidRPr="00E01096">
        <w:t>specifikuotą</w:t>
      </w:r>
      <w:r w:rsidRPr="00E01096">
        <w:rPr>
          <w:spacing w:val="-4"/>
        </w:rPr>
        <w:t xml:space="preserve"> </w:t>
      </w:r>
      <w:r w:rsidRPr="00E01096">
        <w:t>RS</w:t>
      </w:r>
      <w:r w:rsidRPr="00E01096">
        <w:rPr>
          <w:spacing w:val="-3"/>
        </w:rPr>
        <w:t xml:space="preserve"> </w:t>
      </w:r>
      <w:r w:rsidRPr="00E01096">
        <w:t>2,0);</w:t>
      </w:r>
      <w:r w:rsidRPr="00E01096">
        <w:rPr>
          <w:spacing w:val="-3"/>
        </w:rPr>
        <w:t xml:space="preserve"> </w:t>
      </w:r>
      <w:r w:rsidRPr="00E01096">
        <w:t>RS:</w:t>
      </w:r>
      <w:r w:rsidRPr="00E01096">
        <w:rPr>
          <w:spacing w:val="-3"/>
        </w:rPr>
        <w:t xml:space="preserve"> </w:t>
      </w:r>
      <w:r w:rsidRPr="00E01096">
        <w:t>0,680 (0,443</w:t>
      </w:r>
      <w:r>
        <w:t>–</w:t>
      </w:r>
      <w:r w:rsidRPr="00E01096">
        <w:t>1,042), p = 0,076 (pranašumo)</w:t>
      </w:r>
    </w:p>
    <w:p w14:paraId="40F1C51A" w14:textId="77777777" w:rsidR="00267ADA" w:rsidRPr="00E01096" w:rsidRDefault="00267ADA" w:rsidP="00267ADA">
      <w:pPr>
        <w:pStyle w:val="Pagrindinistekstas"/>
        <w:kinsoku w:val="0"/>
        <w:overflowPunct w:val="0"/>
      </w:pPr>
    </w:p>
    <w:p w14:paraId="16235F6C" w14:textId="77777777" w:rsidR="00267ADA" w:rsidRPr="00E01096" w:rsidRDefault="00267ADA" w:rsidP="00267ADA">
      <w:pPr>
        <w:pStyle w:val="Pagrindinistekstas"/>
        <w:kinsoku w:val="0"/>
        <w:overflowPunct w:val="0"/>
      </w:pPr>
      <w:proofErr w:type="spellStart"/>
      <w:r w:rsidRPr="00E01096">
        <w:rPr>
          <w:i/>
          <w:iCs/>
        </w:rPr>
        <w:t>Einstein</w:t>
      </w:r>
      <w:proofErr w:type="spellEnd"/>
      <w:r w:rsidRPr="00E01096">
        <w:rPr>
          <w:i/>
          <w:iCs/>
          <w:spacing w:val="-3"/>
        </w:rPr>
        <w:t xml:space="preserve"> </w:t>
      </w:r>
      <w:r w:rsidRPr="00E01096">
        <w:rPr>
          <w:i/>
          <w:iCs/>
        </w:rPr>
        <w:t>PE</w:t>
      </w:r>
      <w:r w:rsidRPr="00E01096">
        <w:rPr>
          <w:i/>
          <w:iCs/>
          <w:spacing w:val="-3"/>
        </w:rPr>
        <w:t xml:space="preserve"> </w:t>
      </w:r>
      <w:r w:rsidRPr="00E01096">
        <w:t>tyrimo</w:t>
      </w:r>
      <w:r w:rsidRPr="00E01096">
        <w:rPr>
          <w:spacing w:val="-3"/>
        </w:rPr>
        <w:t xml:space="preserve"> </w:t>
      </w:r>
      <w:r w:rsidRPr="00E01096">
        <w:t>metu</w:t>
      </w:r>
      <w:r w:rsidRPr="00E01096">
        <w:rPr>
          <w:spacing w:val="-3"/>
        </w:rPr>
        <w:t xml:space="preserve"> </w:t>
      </w:r>
      <w:r w:rsidRPr="00E01096">
        <w:t>(žr.</w:t>
      </w:r>
      <w:r w:rsidRPr="00E01096">
        <w:rPr>
          <w:spacing w:val="-3"/>
        </w:rPr>
        <w:t xml:space="preserve"> </w:t>
      </w:r>
      <w:r>
        <w:rPr>
          <w:spacing w:val="-3"/>
        </w:rPr>
        <w:t>7</w:t>
      </w:r>
      <w:r>
        <w:t> </w:t>
      </w:r>
      <w:r w:rsidRPr="00E01096">
        <w:t>lentelę),</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veiksmingumo</w:t>
      </w:r>
      <w:r w:rsidRPr="00E01096">
        <w:rPr>
          <w:spacing w:val="-3"/>
        </w:rPr>
        <w:t xml:space="preserve"> </w:t>
      </w:r>
      <w:r w:rsidRPr="00E01096">
        <w:t>rezultatus,</w:t>
      </w:r>
      <w:r w:rsidRPr="00E01096">
        <w:rPr>
          <w:spacing w:val="-3"/>
        </w:rPr>
        <w:t xml:space="preserve"> </w:t>
      </w:r>
      <w:r w:rsidRPr="00E01096">
        <w:t>nustatyta,</w:t>
      </w:r>
      <w:r w:rsidRPr="00E01096">
        <w:rPr>
          <w:spacing w:val="-3"/>
        </w:rPr>
        <w:t xml:space="preserve"> </w:t>
      </w:r>
      <w:r w:rsidRPr="00E01096">
        <w:t xml:space="preserve">kad </w:t>
      </w:r>
      <w:proofErr w:type="spellStart"/>
      <w:r w:rsidRPr="00E01096">
        <w:t>rivaroksabanas</w:t>
      </w:r>
      <w:proofErr w:type="spellEnd"/>
      <w:r w:rsidRPr="00E01096">
        <w:t xml:space="preserve"> buvo ne prastesnis už </w:t>
      </w:r>
      <w:proofErr w:type="spellStart"/>
      <w:r w:rsidRPr="00E01096">
        <w:t>enoksapariną</w:t>
      </w:r>
      <w:proofErr w:type="spellEnd"/>
      <w:r w:rsidRPr="00E01096">
        <w:t xml:space="preserve"> / VKA (p = 0,0026) (ne </w:t>
      </w:r>
      <w:r w:rsidR="00314F88">
        <w:t>prastesnio</w:t>
      </w:r>
      <w:r w:rsidR="00314F88" w:rsidRPr="00E01096">
        <w:t xml:space="preserve"> </w:t>
      </w:r>
      <w:r w:rsidRPr="00E01096">
        <w:t>rezultato tyrimas); RS 1,123 (0,749</w:t>
      </w:r>
      <w:r>
        <w:t>–</w:t>
      </w:r>
      <w:r w:rsidRPr="00E01096">
        <w:t>1,684)). Buvo nustatyta iš anksto specifikuota grynoji klinikinė nauda (pirminio veiksmingumo rezultatai plius didžiojo kraujavimo atvejai): RS 0,849 ((95</w:t>
      </w:r>
      <w:r>
        <w:t> </w:t>
      </w:r>
      <w:r w:rsidRPr="00E01096">
        <w:t>%</w:t>
      </w:r>
      <w:r>
        <w:t xml:space="preserve"> </w:t>
      </w:r>
      <w:r w:rsidRPr="00E01096">
        <w:t>PI:</w:t>
      </w:r>
      <w:r w:rsidRPr="00E01096">
        <w:rPr>
          <w:spacing w:val="-7"/>
        </w:rPr>
        <w:t xml:space="preserve"> </w:t>
      </w:r>
      <w:r w:rsidRPr="00E01096">
        <w:t>0,633</w:t>
      </w:r>
      <w:r>
        <w:t>–</w:t>
      </w:r>
      <w:r w:rsidRPr="00E01096">
        <w:t>1,139),</w:t>
      </w:r>
      <w:r w:rsidRPr="00E01096">
        <w:rPr>
          <w:spacing w:val="-6"/>
        </w:rPr>
        <w:t xml:space="preserve"> </w:t>
      </w:r>
      <w:r w:rsidRPr="00E01096">
        <w:t>nominal</w:t>
      </w:r>
      <w:r w:rsidR="007229FA">
        <w:t>us</w:t>
      </w:r>
      <w:r w:rsidRPr="00E01096">
        <w:rPr>
          <w:spacing w:val="-6"/>
        </w:rPr>
        <w:t xml:space="preserve"> </w:t>
      </w:r>
      <w:r w:rsidRPr="00E01096">
        <w:t>p</w:t>
      </w:r>
      <w:r w:rsidRPr="00E01096">
        <w:rPr>
          <w:spacing w:val="-6"/>
        </w:rPr>
        <w:t xml:space="preserve"> </w:t>
      </w:r>
      <w:r w:rsidR="007229FA">
        <w:rPr>
          <w:spacing w:val="-6"/>
        </w:rPr>
        <w:t>rodmuo</w:t>
      </w:r>
      <w:r w:rsidRPr="00E01096">
        <w:rPr>
          <w:spacing w:val="-7"/>
        </w:rPr>
        <w:t xml:space="preserve"> </w:t>
      </w:r>
      <w:r w:rsidRPr="00E01096">
        <w:t>p</w:t>
      </w:r>
      <w:r w:rsidRPr="00E01096">
        <w:rPr>
          <w:spacing w:val="-6"/>
        </w:rPr>
        <w:t xml:space="preserve"> </w:t>
      </w:r>
      <w:r w:rsidRPr="00E01096">
        <w:t>=</w:t>
      </w:r>
      <w:r w:rsidRPr="00E01096">
        <w:rPr>
          <w:spacing w:val="-7"/>
        </w:rPr>
        <w:t xml:space="preserve"> </w:t>
      </w:r>
      <w:r w:rsidRPr="00E01096">
        <w:t>0,275).</w:t>
      </w:r>
      <w:r w:rsidRPr="00E01096">
        <w:rPr>
          <w:spacing w:val="-7"/>
        </w:rPr>
        <w:t xml:space="preserve"> </w:t>
      </w:r>
      <w:r w:rsidRPr="00E01096">
        <w:t>TNS</w:t>
      </w:r>
      <w:r w:rsidRPr="00E01096">
        <w:rPr>
          <w:spacing w:val="-6"/>
        </w:rPr>
        <w:t xml:space="preserve"> </w:t>
      </w:r>
      <w:r w:rsidRPr="00E01096">
        <w:t>reikšmės</w:t>
      </w:r>
      <w:r w:rsidRPr="00E01096">
        <w:rPr>
          <w:spacing w:val="-8"/>
        </w:rPr>
        <w:t xml:space="preserve"> </w:t>
      </w:r>
      <w:r w:rsidRPr="00E01096">
        <w:t>vidutiniškai</w:t>
      </w:r>
      <w:r w:rsidRPr="00E01096">
        <w:rPr>
          <w:spacing w:val="-6"/>
        </w:rPr>
        <w:t xml:space="preserve"> </w:t>
      </w:r>
      <w:r w:rsidRPr="00E01096">
        <w:t>63</w:t>
      </w:r>
      <w:r>
        <w:t> </w:t>
      </w:r>
      <w:r w:rsidRPr="00E01096">
        <w:t>%</w:t>
      </w:r>
      <w:r w:rsidRPr="00E01096">
        <w:rPr>
          <w:spacing w:val="-7"/>
        </w:rPr>
        <w:t xml:space="preserve"> </w:t>
      </w:r>
      <w:r w:rsidRPr="00E01096">
        <w:t>laiko</w:t>
      </w:r>
      <w:r w:rsidRPr="00E01096">
        <w:rPr>
          <w:spacing w:val="-6"/>
        </w:rPr>
        <w:t xml:space="preserve"> </w:t>
      </w:r>
      <w:r w:rsidRPr="00E01096">
        <w:rPr>
          <w:spacing w:val="-2"/>
        </w:rPr>
        <w:t>išliko</w:t>
      </w:r>
      <w:r>
        <w:rPr>
          <w:spacing w:val="-2"/>
        </w:rPr>
        <w:t xml:space="preserve"> </w:t>
      </w:r>
      <w:r w:rsidRPr="00E01096">
        <w:t>terapiniame</w:t>
      </w:r>
      <w:r w:rsidRPr="00E01096">
        <w:rPr>
          <w:spacing w:val="-8"/>
        </w:rPr>
        <w:t xml:space="preserve"> </w:t>
      </w:r>
      <w:r w:rsidRPr="00E01096">
        <w:t>intervale,</w:t>
      </w:r>
      <w:r w:rsidRPr="00E01096">
        <w:rPr>
          <w:spacing w:val="-6"/>
        </w:rPr>
        <w:t xml:space="preserve"> </w:t>
      </w:r>
      <w:r w:rsidRPr="00E01096">
        <w:t>kai</w:t>
      </w:r>
      <w:r w:rsidRPr="00E01096">
        <w:rPr>
          <w:spacing w:val="-7"/>
        </w:rPr>
        <w:t xml:space="preserve"> </w:t>
      </w:r>
      <w:r w:rsidRPr="00E01096">
        <w:t>vidutinė</w:t>
      </w:r>
      <w:r w:rsidRPr="00E01096">
        <w:rPr>
          <w:spacing w:val="-7"/>
        </w:rPr>
        <w:t xml:space="preserve"> </w:t>
      </w:r>
      <w:r w:rsidRPr="00E01096">
        <w:t>gydymo</w:t>
      </w:r>
      <w:r w:rsidRPr="00E01096">
        <w:rPr>
          <w:spacing w:val="-7"/>
        </w:rPr>
        <w:t xml:space="preserve"> </w:t>
      </w:r>
      <w:r w:rsidRPr="00E01096">
        <w:t>trukmė</w:t>
      </w:r>
      <w:r w:rsidRPr="00E01096">
        <w:rPr>
          <w:spacing w:val="-7"/>
        </w:rPr>
        <w:t xml:space="preserve"> </w:t>
      </w:r>
      <w:r w:rsidRPr="00E01096">
        <w:t>buvo</w:t>
      </w:r>
      <w:r w:rsidRPr="00E01096">
        <w:rPr>
          <w:spacing w:val="-7"/>
        </w:rPr>
        <w:t xml:space="preserve"> </w:t>
      </w:r>
      <w:r w:rsidRPr="00E01096">
        <w:t>215</w:t>
      </w:r>
      <w:r>
        <w:t> </w:t>
      </w:r>
      <w:r w:rsidRPr="00E01096">
        <w:t>dienų,</w:t>
      </w:r>
      <w:r w:rsidRPr="00E01096">
        <w:rPr>
          <w:spacing w:val="-6"/>
        </w:rPr>
        <w:t xml:space="preserve"> </w:t>
      </w:r>
      <w:r w:rsidRPr="00E01096">
        <w:t>ir</w:t>
      </w:r>
      <w:r w:rsidRPr="00E01096">
        <w:rPr>
          <w:spacing w:val="-6"/>
        </w:rPr>
        <w:t xml:space="preserve"> </w:t>
      </w:r>
      <w:r w:rsidRPr="00E01096">
        <w:t>atitinkamai</w:t>
      </w:r>
      <w:r w:rsidRPr="00E01096">
        <w:rPr>
          <w:spacing w:val="-7"/>
        </w:rPr>
        <w:t xml:space="preserve"> </w:t>
      </w:r>
      <w:r w:rsidRPr="00E01096">
        <w:t>57</w:t>
      </w:r>
      <w:r>
        <w:t> </w:t>
      </w:r>
      <w:r w:rsidRPr="00E01096">
        <w:t>%,</w:t>
      </w:r>
      <w:r w:rsidRPr="00E01096">
        <w:rPr>
          <w:spacing w:val="-7"/>
        </w:rPr>
        <w:t xml:space="preserve"> </w:t>
      </w:r>
      <w:r w:rsidRPr="00E01096">
        <w:t>62</w:t>
      </w:r>
      <w:r>
        <w:t> </w:t>
      </w:r>
      <w:r w:rsidRPr="00E01096">
        <w:t>%</w:t>
      </w:r>
      <w:r w:rsidRPr="00E01096">
        <w:rPr>
          <w:spacing w:val="-7"/>
        </w:rPr>
        <w:t xml:space="preserve"> </w:t>
      </w:r>
      <w:r w:rsidRPr="00E01096">
        <w:rPr>
          <w:spacing w:val="-5"/>
        </w:rPr>
        <w:t>bei</w:t>
      </w:r>
      <w:r>
        <w:rPr>
          <w:spacing w:val="-5"/>
        </w:rPr>
        <w:t xml:space="preserve"> </w:t>
      </w:r>
      <w:r w:rsidRPr="00E01096">
        <w:t>65</w:t>
      </w:r>
      <w:r>
        <w:t> </w:t>
      </w:r>
      <w:r w:rsidRPr="00E01096">
        <w:t>%</w:t>
      </w:r>
      <w:r w:rsidRPr="00E01096">
        <w:rPr>
          <w:spacing w:val="-3"/>
        </w:rPr>
        <w:t xml:space="preserve"> </w:t>
      </w:r>
      <w:r w:rsidRPr="00E01096">
        <w:t>laiko</w:t>
      </w:r>
      <w:r w:rsidRPr="00E01096">
        <w:rPr>
          <w:spacing w:val="-2"/>
        </w:rPr>
        <w:t xml:space="preserve"> </w:t>
      </w:r>
      <w:r w:rsidRPr="00E01096">
        <w:t>3,</w:t>
      </w:r>
      <w:r w:rsidRPr="00E01096">
        <w:rPr>
          <w:spacing w:val="-4"/>
        </w:rPr>
        <w:t xml:space="preserve"> </w:t>
      </w:r>
      <w:r w:rsidRPr="00E01096">
        <w:t>6</w:t>
      </w:r>
      <w:r w:rsidRPr="00E01096">
        <w:rPr>
          <w:spacing w:val="-2"/>
        </w:rPr>
        <w:t xml:space="preserve"> </w:t>
      </w:r>
      <w:r w:rsidRPr="00E01096">
        <w:t>ir</w:t>
      </w:r>
      <w:r w:rsidRPr="00E01096">
        <w:rPr>
          <w:spacing w:val="-2"/>
        </w:rPr>
        <w:t xml:space="preserve"> </w:t>
      </w:r>
      <w:r w:rsidRPr="00E01096">
        <w:t>12</w:t>
      </w:r>
      <w:r>
        <w:t> </w:t>
      </w:r>
      <w:r w:rsidRPr="00E01096">
        <w:t>mėnesių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grupėse.</w:t>
      </w:r>
      <w:r w:rsidRPr="00E01096">
        <w:rPr>
          <w:spacing w:val="-2"/>
        </w:rPr>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3"/>
        </w:rPr>
        <w:t xml:space="preserve"> </w:t>
      </w:r>
      <w:r w:rsidRPr="00E01096">
        <w:t>grupėje</w:t>
      </w:r>
      <w:r w:rsidRPr="00E01096">
        <w:rPr>
          <w:spacing w:val="-2"/>
        </w:rPr>
        <w:t xml:space="preserve"> </w:t>
      </w:r>
      <w:r w:rsidRPr="00E01096">
        <w:t>nebuvo</w:t>
      </w:r>
      <w:r w:rsidRPr="00E01096">
        <w:rPr>
          <w:spacing w:val="-2"/>
        </w:rPr>
        <w:t xml:space="preserve"> </w:t>
      </w:r>
      <w:r w:rsidRPr="00E01096">
        <w:t xml:space="preserve">aiškaus ryšio tarp vidutinio centrinio TTR (angl. </w:t>
      </w:r>
      <w:r w:rsidRPr="00E01096">
        <w:rPr>
          <w:i/>
          <w:iCs/>
        </w:rPr>
        <w:t xml:space="preserve">Time </w:t>
      </w:r>
      <w:proofErr w:type="spellStart"/>
      <w:r w:rsidRPr="00E01096">
        <w:rPr>
          <w:i/>
          <w:iCs/>
        </w:rPr>
        <w:t>in</w:t>
      </w:r>
      <w:proofErr w:type="spellEnd"/>
      <w:r w:rsidRPr="00E01096">
        <w:rPr>
          <w:i/>
          <w:iCs/>
        </w:rPr>
        <w:t xml:space="preserve"> </w:t>
      </w:r>
      <w:proofErr w:type="spellStart"/>
      <w:r w:rsidRPr="00E01096">
        <w:rPr>
          <w:i/>
          <w:iCs/>
        </w:rPr>
        <w:t>Target</w:t>
      </w:r>
      <w:proofErr w:type="spellEnd"/>
      <w:r w:rsidRPr="00E01096">
        <w:rPr>
          <w:i/>
          <w:iCs/>
        </w:rPr>
        <w:t xml:space="preserve"> INR Range</w:t>
      </w:r>
      <w:r w:rsidR="007E39AF">
        <w:rPr>
          <w:i/>
          <w:iCs/>
        </w:rPr>
        <w:t xml:space="preserve"> </w:t>
      </w:r>
      <w:r w:rsidR="007E39AF" w:rsidRPr="00531616">
        <w:rPr>
          <w:i/>
        </w:rPr>
        <w:t>2.0–3.0</w:t>
      </w:r>
      <w:r w:rsidRPr="00E01096">
        <w:t xml:space="preserve">, laiko iki tikslinio INR intervalo nuo 2,0 iki 3,0) vienodo dydžio </w:t>
      </w:r>
      <w:proofErr w:type="spellStart"/>
      <w:r w:rsidRPr="00E01096">
        <w:t>tertilėse</w:t>
      </w:r>
      <w:proofErr w:type="spellEnd"/>
      <w:r w:rsidRPr="00E01096">
        <w:t xml:space="preserve"> ir pasikartojančios VTE dažnio (sąveikos p = 0,082).</w:t>
      </w:r>
      <w:r>
        <w:t xml:space="preserve"> </w:t>
      </w:r>
      <w:r w:rsidRPr="00E01096">
        <w:t>Aukščiausioje</w:t>
      </w:r>
      <w:r w:rsidRPr="00E01096">
        <w:rPr>
          <w:spacing w:val="-4"/>
        </w:rPr>
        <w:t xml:space="preserve"> </w:t>
      </w:r>
      <w:proofErr w:type="spellStart"/>
      <w:r w:rsidRPr="00E01096">
        <w:t>tertilėje</w:t>
      </w:r>
      <w:proofErr w:type="spellEnd"/>
      <w:r w:rsidRPr="00E01096">
        <w:rPr>
          <w:spacing w:val="-4"/>
        </w:rPr>
        <w:t xml:space="preserve"> </w:t>
      </w:r>
      <w:r w:rsidRPr="00E01096">
        <w:t>(vertinant</w:t>
      </w:r>
      <w:r w:rsidRPr="00E01096">
        <w:rPr>
          <w:spacing w:val="-3"/>
        </w:rPr>
        <w:t xml:space="preserve"> </w:t>
      </w:r>
      <w:r w:rsidRPr="00E01096">
        <w:t>pagal</w:t>
      </w:r>
      <w:r w:rsidRPr="00E01096">
        <w:rPr>
          <w:spacing w:val="-4"/>
        </w:rPr>
        <w:t xml:space="preserve"> </w:t>
      </w:r>
      <w:r w:rsidRPr="00E01096">
        <w:t>centrą)</w:t>
      </w:r>
      <w:r w:rsidRPr="00E01096">
        <w:rPr>
          <w:spacing w:val="-3"/>
        </w:rPr>
        <w:t xml:space="preserve"> </w:t>
      </w:r>
      <w:r w:rsidRPr="00E01096">
        <w:t>RS</w:t>
      </w:r>
      <w:r w:rsidRPr="00E01096">
        <w:rPr>
          <w:spacing w:val="-3"/>
        </w:rPr>
        <w:t xml:space="preserve"> </w:t>
      </w:r>
      <w:r w:rsidRPr="00E01096">
        <w:t>vartojant</w:t>
      </w:r>
      <w:r w:rsidRPr="00E01096">
        <w:rPr>
          <w:spacing w:val="-3"/>
        </w:rPr>
        <w:t xml:space="preserve"> </w:t>
      </w:r>
      <w:proofErr w:type="spellStart"/>
      <w:r w:rsidRPr="00E01096">
        <w:t>rivaroksabaną</w:t>
      </w:r>
      <w:proofErr w:type="spellEnd"/>
      <w:r w:rsidRPr="00E01096">
        <w:t>,</w:t>
      </w:r>
      <w:r w:rsidRPr="00E01096">
        <w:rPr>
          <w:spacing w:val="-3"/>
        </w:rPr>
        <w:t xml:space="preserve"> </w:t>
      </w:r>
      <w:r w:rsidRPr="00E01096">
        <w:t>palyginti</w:t>
      </w:r>
      <w:r w:rsidRPr="00E01096">
        <w:rPr>
          <w:spacing w:val="-3"/>
        </w:rPr>
        <w:t xml:space="preserve"> </w:t>
      </w:r>
      <w:r w:rsidRPr="00E01096">
        <w:t>su</w:t>
      </w:r>
      <w:r w:rsidRPr="00E01096">
        <w:rPr>
          <w:spacing w:val="-4"/>
        </w:rPr>
        <w:t xml:space="preserve"> </w:t>
      </w:r>
      <w:r w:rsidRPr="00E01096">
        <w:t>varfarinu, buvo 0,642 (95</w:t>
      </w:r>
      <w:r>
        <w:t> </w:t>
      </w:r>
      <w:r w:rsidRPr="00E01096">
        <w:t>% PI: 0,277</w:t>
      </w:r>
      <w:r>
        <w:t>–</w:t>
      </w:r>
      <w:r w:rsidRPr="00E01096">
        <w:t>1,484).</w:t>
      </w:r>
    </w:p>
    <w:p w14:paraId="66107811" w14:textId="77777777" w:rsidR="00267ADA" w:rsidRPr="00E01096" w:rsidRDefault="00267ADA" w:rsidP="00267ADA">
      <w:pPr>
        <w:pStyle w:val="Pagrindinistekstas"/>
        <w:kinsoku w:val="0"/>
        <w:overflowPunct w:val="0"/>
      </w:pPr>
    </w:p>
    <w:p w14:paraId="20DB091B" w14:textId="77777777" w:rsidR="00267ADA" w:rsidRPr="00E01096" w:rsidRDefault="00267ADA" w:rsidP="00267ADA">
      <w:pPr>
        <w:pStyle w:val="Pagrindinistekstas"/>
        <w:kinsoku w:val="0"/>
        <w:overflowPunct w:val="0"/>
        <w:rPr>
          <w:spacing w:val="-2"/>
        </w:rPr>
      </w:pPr>
      <w:r w:rsidRPr="00E01096">
        <w:t xml:space="preserve">Tiriant pirminius saugumo rezultatus (didžiojo arba klinikiniu požiūriu reikšmingo ne didžiojo kraujavimo atvejus), </w:t>
      </w:r>
      <w:proofErr w:type="spellStart"/>
      <w:r w:rsidRPr="00E01096">
        <w:t>rivaroksabano</w:t>
      </w:r>
      <w:proofErr w:type="spellEnd"/>
      <w:r w:rsidRPr="00E01096">
        <w:t xml:space="preserve"> gydymo grupėje atvejų dažnis buvo šiek tiek mažesnis (10,3</w:t>
      </w:r>
      <w:r>
        <w:t> </w:t>
      </w:r>
      <w:r w:rsidRPr="00E01096">
        <w:t xml:space="preserve">% (249/2412)) negu </w:t>
      </w:r>
      <w:proofErr w:type="spellStart"/>
      <w:r w:rsidRPr="00E01096">
        <w:t>enoksaparino</w:t>
      </w:r>
      <w:proofErr w:type="spellEnd"/>
      <w:r w:rsidRPr="00E01096">
        <w:t xml:space="preserve"> / VKA grupėje (11,4</w:t>
      </w:r>
      <w:r>
        <w:t> </w:t>
      </w:r>
      <w:r w:rsidRPr="00E01096">
        <w:t>% (274/2405)). Tiriant antrinius saugumo rezultatus</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atvejus),</w:t>
      </w:r>
      <w:r w:rsidRPr="00E01096">
        <w:rPr>
          <w:spacing w:val="-3"/>
        </w:rPr>
        <w:t xml:space="preserve"> </w:t>
      </w:r>
      <w:proofErr w:type="spellStart"/>
      <w:r w:rsidRPr="00E01096">
        <w:t>rivaroksabano</w:t>
      </w:r>
      <w:proofErr w:type="spellEnd"/>
      <w:r w:rsidRPr="00E01096">
        <w:rPr>
          <w:spacing w:val="-3"/>
        </w:rPr>
        <w:t xml:space="preserve"> </w:t>
      </w:r>
      <w:r w:rsidRPr="00E01096">
        <w:t>grupėje</w:t>
      </w:r>
      <w:r w:rsidRPr="00E01096">
        <w:rPr>
          <w:spacing w:val="-4"/>
        </w:rPr>
        <w:t xml:space="preserve"> </w:t>
      </w:r>
      <w:r w:rsidRPr="00E01096">
        <w:t>atvejų</w:t>
      </w:r>
      <w:r w:rsidRPr="00E01096">
        <w:rPr>
          <w:spacing w:val="-3"/>
        </w:rPr>
        <w:t xml:space="preserve"> </w:t>
      </w:r>
      <w:r w:rsidRPr="00E01096">
        <w:t>dažnis</w:t>
      </w:r>
      <w:r w:rsidRPr="00E01096">
        <w:rPr>
          <w:spacing w:val="-4"/>
        </w:rPr>
        <w:t xml:space="preserve"> </w:t>
      </w:r>
      <w:r w:rsidRPr="00E01096">
        <w:t>buvo</w:t>
      </w:r>
      <w:r w:rsidRPr="00E01096">
        <w:rPr>
          <w:spacing w:val="-3"/>
        </w:rPr>
        <w:t xml:space="preserve"> </w:t>
      </w:r>
      <w:r w:rsidRPr="00E01096">
        <w:t>mažesnis</w:t>
      </w:r>
      <w:r w:rsidRPr="00E01096">
        <w:rPr>
          <w:spacing w:val="-2"/>
        </w:rPr>
        <w:t xml:space="preserve"> </w:t>
      </w:r>
      <w:r w:rsidRPr="00E01096">
        <w:t>(1,1</w:t>
      </w:r>
      <w:r>
        <w:t> </w:t>
      </w:r>
      <w:r w:rsidRPr="00E01096">
        <w:t xml:space="preserve">% (26/2412)) negu </w:t>
      </w:r>
      <w:proofErr w:type="spellStart"/>
      <w:r w:rsidRPr="00E01096">
        <w:t>enoksaparino</w:t>
      </w:r>
      <w:proofErr w:type="spellEnd"/>
      <w:r w:rsidRPr="00E01096">
        <w:t xml:space="preserve"> / VKA grupėje (2,2</w:t>
      </w:r>
      <w:r>
        <w:t> </w:t>
      </w:r>
      <w:r w:rsidRPr="00E01096">
        <w:t>% (52/2405)), RS esant 0,493 (95</w:t>
      </w:r>
      <w:r>
        <w:t> </w:t>
      </w:r>
      <w:r w:rsidRPr="00E01096">
        <w:t>% PI:</w:t>
      </w:r>
      <w:r>
        <w:t xml:space="preserve"> </w:t>
      </w:r>
      <w:r w:rsidRPr="00E01096">
        <w:rPr>
          <w:w w:val="95"/>
        </w:rPr>
        <w:t>0,308</w:t>
      </w:r>
      <w:r>
        <w:rPr>
          <w:w w:val="95"/>
        </w:rPr>
        <w:t>–</w:t>
      </w:r>
      <w:r w:rsidRPr="00E01096">
        <w:rPr>
          <w:spacing w:val="-2"/>
        </w:rPr>
        <w:t>0,789).</w:t>
      </w:r>
    </w:p>
    <w:p w14:paraId="0DF91DFD" w14:textId="77777777" w:rsidR="00267ADA" w:rsidRPr="00E01096" w:rsidRDefault="00267ADA" w:rsidP="00267ADA">
      <w:pPr>
        <w:pStyle w:val="Pagrindinistekstas"/>
        <w:kinsoku w:val="0"/>
        <w:overflowPunct w:val="0"/>
      </w:pPr>
    </w:p>
    <w:p w14:paraId="290029D6" w14:textId="77777777" w:rsidR="00267ADA" w:rsidRDefault="00267ADA" w:rsidP="00267ADA">
      <w:pPr>
        <w:pStyle w:val="Antrat2"/>
        <w:keepNext/>
        <w:keepLines/>
        <w:widowControl/>
        <w:tabs>
          <w:tab w:val="left" w:pos="1066"/>
        </w:tabs>
        <w:kinsoku w:val="0"/>
        <w:overflowPunct w:val="0"/>
        <w:ind w:left="0"/>
        <w:rPr>
          <w:spacing w:val="-4"/>
        </w:rPr>
      </w:pPr>
      <w:r>
        <w:lastRenderedPageBreak/>
        <w:t>7 </w:t>
      </w:r>
      <w:r w:rsidRPr="00E01096">
        <w:t>lentelė.</w:t>
      </w:r>
      <w:r w:rsidRPr="00E01096">
        <w:rPr>
          <w:spacing w:val="-9"/>
        </w:rPr>
        <w:t xml:space="preserve"> </w:t>
      </w:r>
      <w:r w:rsidRPr="00E01096">
        <w:t>Veiksmingumo</w:t>
      </w:r>
      <w:r w:rsidRPr="00E01096">
        <w:rPr>
          <w:spacing w:val="-8"/>
        </w:rPr>
        <w:t xml:space="preserve"> </w:t>
      </w:r>
      <w:r w:rsidRPr="00E01096">
        <w:t>ir</w:t>
      </w:r>
      <w:r w:rsidRPr="00E01096">
        <w:rPr>
          <w:spacing w:val="-9"/>
        </w:rPr>
        <w:t xml:space="preserve"> </w:t>
      </w:r>
      <w:r w:rsidRPr="00E01096">
        <w:t>saugumo</w:t>
      </w:r>
      <w:r w:rsidRPr="00E01096">
        <w:rPr>
          <w:spacing w:val="-8"/>
        </w:rPr>
        <w:t xml:space="preserve"> </w:t>
      </w:r>
      <w:r w:rsidRPr="00E01096">
        <w:t>rezultatai,</w:t>
      </w:r>
      <w:r w:rsidRPr="00E01096">
        <w:rPr>
          <w:spacing w:val="-8"/>
        </w:rPr>
        <w:t xml:space="preserve"> </w:t>
      </w:r>
      <w:r w:rsidRPr="00E01096">
        <w:t>gauti</w:t>
      </w:r>
      <w:r w:rsidRPr="00E01096">
        <w:rPr>
          <w:spacing w:val="-8"/>
        </w:rPr>
        <w:t xml:space="preserve"> </w:t>
      </w:r>
      <w:r w:rsidRPr="00E01096">
        <w:t>III</w:t>
      </w:r>
      <w:r>
        <w:rPr>
          <w:spacing w:val="-8"/>
        </w:rPr>
        <w:t> </w:t>
      </w:r>
      <w:r w:rsidRPr="00E01096">
        <w:t>fazės</w:t>
      </w:r>
      <w:r w:rsidRPr="00E01096">
        <w:rPr>
          <w:spacing w:val="-8"/>
        </w:rPr>
        <w:t xml:space="preserve"> </w:t>
      </w:r>
      <w:proofErr w:type="spellStart"/>
      <w:r w:rsidRPr="00E01096">
        <w:rPr>
          <w:i/>
          <w:iCs/>
        </w:rPr>
        <w:t>Einstein</w:t>
      </w:r>
      <w:proofErr w:type="spellEnd"/>
      <w:r w:rsidRPr="00E01096">
        <w:rPr>
          <w:i/>
          <w:iCs/>
          <w:spacing w:val="-8"/>
        </w:rPr>
        <w:t xml:space="preserve"> </w:t>
      </w:r>
      <w:r w:rsidRPr="00E01096">
        <w:rPr>
          <w:i/>
          <w:iCs/>
        </w:rPr>
        <w:t>PE</w:t>
      </w:r>
      <w:r w:rsidRPr="00E01096">
        <w:rPr>
          <w:i/>
          <w:iCs/>
          <w:spacing w:val="-9"/>
        </w:rPr>
        <w:t xml:space="preserve"> </w:t>
      </w:r>
      <w:r w:rsidRPr="00E01096">
        <w:t>tyrimo</w:t>
      </w:r>
      <w:r w:rsidRPr="00E01096">
        <w:rPr>
          <w:spacing w:val="-8"/>
        </w:rPr>
        <w:t xml:space="preserve"> </w:t>
      </w:r>
      <w:r w:rsidRPr="00E01096">
        <w:rPr>
          <w:spacing w:val="-4"/>
        </w:rPr>
        <w:t>metu</w:t>
      </w:r>
    </w:p>
    <w:p w14:paraId="0651AFB1" w14:textId="77777777" w:rsidR="00267ADA" w:rsidRPr="001C2164" w:rsidRDefault="00267ADA" w:rsidP="00267ADA">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4302"/>
        <w:gridCol w:w="2361"/>
        <w:gridCol w:w="2268"/>
      </w:tblGrid>
      <w:tr w:rsidR="00267ADA" w:rsidRPr="00E01096" w14:paraId="1FAC2D80" w14:textId="77777777" w:rsidTr="003301C4">
        <w:trPr>
          <w:trHeight w:val="26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06CDCE94"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7ABCDD" w14:textId="77777777" w:rsidR="00267ADA" w:rsidRPr="00E01096" w:rsidRDefault="00267ADA" w:rsidP="003301C4">
            <w:pPr>
              <w:pStyle w:val="TableParagraph"/>
              <w:keepNext/>
              <w:keepLines/>
              <w:widowControl/>
              <w:kinsoku w:val="0"/>
              <w:overflowPunct w:val="0"/>
              <w:ind w:left="0"/>
              <w:rPr>
                <w:b/>
                <w:bCs/>
                <w:spacing w:val="-5"/>
                <w:sz w:val="22"/>
                <w:szCs w:val="22"/>
              </w:rPr>
            </w:pPr>
            <w:r w:rsidRPr="00E01096">
              <w:rPr>
                <w:b/>
                <w:bCs/>
                <w:sz w:val="22"/>
                <w:szCs w:val="22"/>
              </w:rPr>
              <w:t>4832</w:t>
            </w:r>
            <w:r>
              <w:rPr>
                <w:b/>
                <w:bCs/>
                <w:sz w:val="22"/>
                <w:szCs w:val="22"/>
              </w:rPr>
              <w:t> </w:t>
            </w:r>
            <w:r w:rsidRPr="00E01096">
              <w:rPr>
                <w:b/>
                <w:bCs/>
                <w:sz w:val="22"/>
                <w:szCs w:val="22"/>
              </w:rPr>
              <w:t>pacientai,</w:t>
            </w:r>
            <w:r w:rsidRPr="00E01096">
              <w:rPr>
                <w:b/>
                <w:bCs/>
                <w:spacing w:val="-9"/>
                <w:sz w:val="22"/>
                <w:szCs w:val="22"/>
              </w:rPr>
              <w:t xml:space="preserve"> </w:t>
            </w:r>
            <w:r w:rsidRPr="00E01096">
              <w:rPr>
                <w:b/>
                <w:bCs/>
                <w:sz w:val="22"/>
                <w:szCs w:val="22"/>
              </w:rPr>
              <w:t>sergantys</w:t>
            </w:r>
            <w:r w:rsidRPr="00E01096">
              <w:rPr>
                <w:b/>
                <w:bCs/>
                <w:spacing w:val="-10"/>
                <w:sz w:val="22"/>
                <w:szCs w:val="22"/>
              </w:rPr>
              <w:t xml:space="preserve"> </w:t>
            </w:r>
            <w:r w:rsidRPr="00E01096">
              <w:rPr>
                <w:b/>
                <w:bCs/>
                <w:sz w:val="22"/>
                <w:szCs w:val="22"/>
              </w:rPr>
              <w:t>ūmine</w:t>
            </w:r>
            <w:r w:rsidRPr="00E01096">
              <w:rPr>
                <w:b/>
                <w:bCs/>
                <w:spacing w:val="-11"/>
                <w:sz w:val="22"/>
                <w:szCs w:val="22"/>
              </w:rPr>
              <w:t xml:space="preserve"> </w:t>
            </w:r>
            <w:r w:rsidRPr="00E01096">
              <w:rPr>
                <w:b/>
                <w:bCs/>
                <w:sz w:val="22"/>
                <w:szCs w:val="22"/>
              </w:rPr>
              <w:t>simptomine</w:t>
            </w:r>
            <w:r w:rsidRPr="00E01096">
              <w:rPr>
                <w:b/>
                <w:bCs/>
                <w:spacing w:val="-10"/>
                <w:sz w:val="22"/>
                <w:szCs w:val="22"/>
              </w:rPr>
              <w:t xml:space="preserve"> </w:t>
            </w:r>
            <w:r w:rsidRPr="00E01096">
              <w:rPr>
                <w:b/>
                <w:bCs/>
                <w:spacing w:val="-5"/>
                <w:sz w:val="22"/>
                <w:szCs w:val="22"/>
              </w:rPr>
              <w:t>PE</w:t>
            </w:r>
          </w:p>
        </w:tc>
      </w:tr>
      <w:tr w:rsidR="00267ADA" w:rsidRPr="00E01096" w14:paraId="046585C2" w14:textId="77777777" w:rsidTr="003301C4">
        <w:trPr>
          <w:trHeight w:val="78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2B5A385B"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3F30BF05" w14:textId="77777777" w:rsidR="00267ADA" w:rsidRPr="00E01096" w:rsidRDefault="00267ADA" w:rsidP="003301C4">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4C1CF2FD"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0DA2BB64" w14:textId="77777777" w:rsidR="00267ADA" w:rsidRPr="00E01096" w:rsidRDefault="00267ADA"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36FB98E3" w14:textId="77777777" w:rsidR="00267ADA" w:rsidRPr="00E01096" w:rsidRDefault="00267ADA" w:rsidP="003301C4">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6D2500B9"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3F99A541" w14:textId="77777777" w:rsidR="00267ADA" w:rsidRPr="00E01096" w:rsidRDefault="00267ADA"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2413</w:t>
            </w:r>
          </w:p>
        </w:tc>
      </w:tr>
      <w:tr w:rsidR="00267ADA" w:rsidRPr="00E01096" w14:paraId="1DF49604"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45C92078" w14:textId="77777777" w:rsidR="00267ADA" w:rsidRPr="00E01096" w:rsidRDefault="00267ADA" w:rsidP="003301C4">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361" w:type="dxa"/>
            <w:tcBorders>
              <w:top w:val="single" w:sz="4" w:space="0" w:color="000000"/>
              <w:left w:val="single" w:sz="4" w:space="0" w:color="000000"/>
              <w:bottom w:val="single" w:sz="4" w:space="0" w:color="000000"/>
              <w:right w:val="single" w:sz="4" w:space="0" w:color="000000"/>
            </w:tcBorders>
          </w:tcPr>
          <w:p w14:paraId="4FEF6FE3"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50</w:t>
            </w:r>
          </w:p>
          <w:p w14:paraId="2FA43E91"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(2,1</w:t>
            </w:r>
            <w:r>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4B01181E"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44</w:t>
            </w:r>
          </w:p>
          <w:p w14:paraId="04070FC4"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(1,8</w:t>
            </w:r>
            <w:r>
              <w:rPr>
                <w:sz w:val="22"/>
                <w:szCs w:val="22"/>
              </w:rPr>
              <w:t> </w:t>
            </w:r>
            <w:r w:rsidRPr="00E01096">
              <w:rPr>
                <w:spacing w:val="-5"/>
                <w:sz w:val="22"/>
                <w:szCs w:val="22"/>
              </w:rPr>
              <w:t>%)</w:t>
            </w:r>
          </w:p>
        </w:tc>
      </w:tr>
      <w:tr w:rsidR="00267ADA" w:rsidRPr="00E01096" w14:paraId="0CEFEBD8"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4B2BD9B0"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361" w:type="dxa"/>
            <w:tcBorders>
              <w:top w:val="single" w:sz="4" w:space="0" w:color="000000"/>
              <w:left w:val="single" w:sz="4" w:space="0" w:color="000000"/>
              <w:bottom w:val="single" w:sz="4" w:space="0" w:color="000000"/>
              <w:right w:val="single" w:sz="4" w:space="0" w:color="000000"/>
            </w:tcBorders>
          </w:tcPr>
          <w:p w14:paraId="6C4B24A7"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23</w:t>
            </w:r>
          </w:p>
          <w:p w14:paraId="19CA1434"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(1,0</w:t>
            </w:r>
            <w:r>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875DA57"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20</w:t>
            </w:r>
          </w:p>
          <w:p w14:paraId="5C46386F"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r>
      <w:tr w:rsidR="00267ADA" w:rsidRPr="00E01096" w14:paraId="6E5C615B"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6B37780F" w14:textId="77777777" w:rsidR="00267ADA" w:rsidRPr="00E01096" w:rsidRDefault="00267ADA"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361" w:type="dxa"/>
            <w:tcBorders>
              <w:top w:val="single" w:sz="4" w:space="0" w:color="000000"/>
              <w:left w:val="single" w:sz="4" w:space="0" w:color="000000"/>
              <w:bottom w:val="single" w:sz="4" w:space="0" w:color="000000"/>
              <w:right w:val="single" w:sz="4" w:space="0" w:color="000000"/>
            </w:tcBorders>
          </w:tcPr>
          <w:p w14:paraId="4A05D94D"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18</w:t>
            </w:r>
          </w:p>
          <w:p w14:paraId="5D6E3091" w14:textId="77777777" w:rsidR="00267ADA" w:rsidRPr="00E01096" w:rsidRDefault="00267ADA"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74A2375"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17</w:t>
            </w:r>
          </w:p>
          <w:p w14:paraId="223F3837" w14:textId="77777777" w:rsidR="00267ADA" w:rsidRPr="00E01096" w:rsidRDefault="00267ADA"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r>
      <w:tr w:rsidR="00267ADA" w:rsidRPr="00E01096" w14:paraId="2BFD91AE"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690FD5EB" w14:textId="77777777" w:rsidR="00267ADA" w:rsidRPr="00E01096" w:rsidRDefault="00267ADA" w:rsidP="003301C4">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361" w:type="dxa"/>
            <w:tcBorders>
              <w:top w:val="single" w:sz="4" w:space="0" w:color="000000"/>
              <w:left w:val="single" w:sz="4" w:space="0" w:color="000000"/>
              <w:bottom w:val="single" w:sz="4" w:space="0" w:color="000000"/>
              <w:right w:val="single" w:sz="4" w:space="0" w:color="000000"/>
            </w:tcBorders>
          </w:tcPr>
          <w:p w14:paraId="1F8E8DF0"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3AE7E370"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2</w:t>
            </w:r>
          </w:p>
          <w:p w14:paraId="6D0D22D1" w14:textId="77777777" w:rsidR="00267ADA" w:rsidRPr="00E01096" w:rsidRDefault="00267ADA" w:rsidP="003301C4">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r>
      <w:tr w:rsidR="00267ADA" w:rsidRPr="00E01096" w14:paraId="25C836C2"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39CA8D76" w14:textId="77777777" w:rsidR="00267ADA" w:rsidRPr="00E01096" w:rsidRDefault="00267ADA" w:rsidP="003301C4">
            <w:pPr>
              <w:pStyle w:val="TableParagraph"/>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361" w:type="dxa"/>
            <w:tcBorders>
              <w:top w:val="single" w:sz="4" w:space="0" w:color="000000"/>
              <w:left w:val="single" w:sz="4" w:space="0" w:color="000000"/>
              <w:bottom w:val="single" w:sz="4" w:space="0" w:color="000000"/>
              <w:right w:val="single" w:sz="4" w:space="0" w:color="000000"/>
            </w:tcBorders>
          </w:tcPr>
          <w:p w14:paraId="2AA1CC1F"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11</w:t>
            </w:r>
          </w:p>
          <w:p w14:paraId="1C209C74" w14:textId="77777777" w:rsidR="00267ADA" w:rsidRPr="00E01096" w:rsidRDefault="00267ADA" w:rsidP="003301C4">
            <w:pPr>
              <w:pStyle w:val="TableParagraph"/>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A1EC3CA"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7</w:t>
            </w:r>
          </w:p>
          <w:p w14:paraId="7949F851" w14:textId="77777777" w:rsidR="00267ADA" w:rsidRPr="00E01096" w:rsidRDefault="00267ADA" w:rsidP="003301C4">
            <w:pPr>
              <w:pStyle w:val="TableParagraph"/>
              <w:kinsoku w:val="0"/>
              <w:overflowPunct w:val="0"/>
              <w:ind w:left="0"/>
              <w:rPr>
                <w:spacing w:val="-5"/>
                <w:sz w:val="22"/>
                <w:szCs w:val="22"/>
              </w:rPr>
            </w:pPr>
            <w:r w:rsidRPr="00E01096">
              <w:rPr>
                <w:sz w:val="22"/>
                <w:szCs w:val="22"/>
              </w:rPr>
              <w:t>(0,3</w:t>
            </w:r>
            <w:r>
              <w:rPr>
                <w:spacing w:val="-4"/>
                <w:sz w:val="22"/>
                <w:szCs w:val="22"/>
              </w:rPr>
              <w:t> </w:t>
            </w:r>
            <w:r w:rsidRPr="00E01096">
              <w:rPr>
                <w:spacing w:val="-5"/>
                <w:sz w:val="22"/>
                <w:szCs w:val="22"/>
              </w:rPr>
              <w:t>%)</w:t>
            </w:r>
          </w:p>
        </w:tc>
      </w:tr>
      <w:tr w:rsidR="00267ADA" w:rsidRPr="00E01096" w14:paraId="1246D0A3"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0CE989B8" w14:textId="77777777" w:rsidR="00267ADA" w:rsidRPr="00E01096" w:rsidRDefault="00267ADA" w:rsidP="003301C4">
            <w:pPr>
              <w:pStyle w:val="TableParagraph"/>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361" w:type="dxa"/>
            <w:tcBorders>
              <w:top w:val="single" w:sz="4" w:space="0" w:color="000000"/>
              <w:left w:val="single" w:sz="4" w:space="0" w:color="000000"/>
              <w:bottom w:val="single" w:sz="4" w:space="0" w:color="000000"/>
              <w:right w:val="single" w:sz="4" w:space="0" w:color="000000"/>
            </w:tcBorders>
          </w:tcPr>
          <w:p w14:paraId="76551821"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249</w:t>
            </w:r>
          </w:p>
          <w:p w14:paraId="398BA459" w14:textId="77777777" w:rsidR="00267ADA" w:rsidRPr="00E01096" w:rsidRDefault="00267ADA" w:rsidP="003301C4">
            <w:pPr>
              <w:pStyle w:val="TableParagraph"/>
              <w:kinsoku w:val="0"/>
              <w:overflowPunct w:val="0"/>
              <w:ind w:left="0"/>
              <w:rPr>
                <w:spacing w:val="-5"/>
                <w:sz w:val="22"/>
                <w:szCs w:val="22"/>
              </w:rPr>
            </w:pPr>
            <w:r w:rsidRPr="00E01096">
              <w:rPr>
                <w:sz w:val="22"/>
                <w:szCs w:val="22"/>
              </w:rPr>
              <w:t>(10,3</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D2CB5A3"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274</w:t>
            </w:r>
          </w:p>
          <w:p w14:paraId="7740F6BE" w14:textId="77777777" w:rsidR="00267ADA" w:rsidRPr="00E01096" w:rsidRDefault="00267ADA" w:rsidP="003301C4">
            <w:pPr>
              <w:pStyle w:val="TableParagraph"/>
              <w:kinsoku w:val="0"/>
              <w:overflowPunct w:val="0"/>
              <w:ind w:left="0"/>
              <w:rPr>
                <w:spacing w:val="-5"/>
                <w:sz w:val="22"/>
                <w:szCs w:val="22"/>
              </w:rPr>
            </w:pPr>
            <w:r w:rsidRPr="00E01096">
              <w:rPr>
                <w:sz w:val="22"/>
                <w:szCs w:val="22"/>
              </w:rPr>
              <w:t>(11,4</w:t>
            </w:r>
            <w:r>
              <w:rPr>
                <w:sz w:val="22"/>
                <w:szCs w:val="22"/>
              </w:rPr>
              <w:t> </w:t>
            </w:r>
            <w:r w:rsidRPr="00E01096">
              <w:rPr>
                <w:spacing w:val="-5"/>
                <w:sz w:val="22"/>
                <w:szCs w:val="22"/>
              </w:rPr>
              <w:t>%)</w:t>
            </w:r>
          </w:p>
        </w:tc>
      </w:tr>
      <w:tr w:rsidR="00267ADA" w:rsidRPr="00E01096" w14:paraId="0603623A"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41BEA933"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361" w:type="dxa"/>
            <w:tcBorders>
              <w:top w:val="single" w:sz="4" w:space="0" w:color="000000"/>
              <w:left w:val="single" w:sz="4" w:space="0" w:color="000000"/>
              <w:bottom w:val="single" w:sz="4" w:space="0" w:color="000000"/>
              <w:right w:val="single" w:sz="4" w:space="0" w:color="000000"/>
            </w:tcBorders>
          </w:tcPr>
          <w:p w14:paraId="4A6DD4E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26</w:t>
            </w:r>
          </w:p>
          <w:p w14:paraId="728D97C7" w14:textId="77777777" w:rsidR="00267ADA" w:rsidRPr="00E01096" w:rsidRDefault="00267ADA" w:rsidP="003301C4">
            <w:pPr>
              <w:pStyle w:val="TableParagraph"/>
              <w:kinsoku w:val="0"/>
              <w:overflowPunct w:val="0"/>
              <w:ind w:left="0"/>
              <w:rPr>
                <w:spacing w:val="-5"/>
                <w:sz w:val="22"/>
                <w:szCs w:val="22"/>
              </w:rPr>
            </w:pPr>
            <w:r w:rsidRPr="00E01096">
              <w:rPr>
                <w:sz w:val="22"/>
                <w:szCs w:val="22"/>
              </w:rPr>
              <w:t>(1,1</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D04A2C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52</w:t>
            </w:r>
          </w:p>
          <w:p w14:paraId="75E5A54D" w14:textId="77777777" w:rsidR="00267ADA" w:rsidRPr="00E01096" w:rsidRDefault="00267ADA" w:rsidP="003301C4">
            <w:pPr>
              <w:pStyle w:val="TableParagraph"/>
              <w:kinsoku w:val="0"/>
              <w:overflowPunct w:val="0"/>
              <w:ind w:left="0"/>
              <w:rPr>
                <w:spacing w:val="-5"/>
                <w:sz w:val="22"/>
                <w:szCs w:val="22"/>
              </w:rPr>
            </w:pPr>
            <w:r w:rsidRPr="00E01096">
              <w:rPr>
                <w:sz w:val="22"/>
                <w:szCs w:val="22"/>
              </w:rPr>
              <w:t>(2,2</w:t>
            </w:r>
            <w:r>
              <w:rPr>
                <w:sz w:val="22"/>
                <w:szCs w:val="22"/>
              </w:rPr>
              <w:t> </w:t>
            </w:r>
            <w:r w:rsidRPr="00E01096">
              <w:rPr>
                <w:spacing w:val="-5"/>
                <w:sz w:val="22"/>
                <w:szCs w:val="22"/>
              </w:rPr>
              <w:t>%)</w:t>
            </w:r>
          </w:p>
        </w:tc>
      </w:tr>
    </w:tbl>
    <w:p w14:paraId="4ADC0A3C" w14:textId="77777777" w:rsidR="00267ADA" w:rsidRPr="00E01096" w:rsidRDefault="00267ADA" w:rsidP="006F0D73">
      <w:pPr>
        <w:pStyle w:val="Sraopastraipa"/>
        <w:numPr>
          <w:ilvl w:val="1"/>
          <w:numId w:val="101"/>
        </w:numPr>
        <w:tabs>
          <w:tab w:val="left" w:pos="1276"/>
        </w:tabs>
        <w:kinsoku w:val="0"/>
        <w:overflowPunct w:val="0"/>
        <w:ind w:left="567" w:hanging="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Pr>
          <w:spacing w:val="-3"/>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76817E5A" w14:textId="77777777" w:rsidR="00267ADA" w:rsidRPr="00E01096" w:rsidRDefault="00267ADA" w:rsidP="006F0D73">
      <w:pPr>
        <w:pStyle w:val="Sraopastraipa"/>
        <w:numPr>
          <w:ilvl w:val="1"/>
          <w:numId w:val="101"/>
        </w:numPr>
        <w:tabs>
          <w:tab w:val="left" w:pos="1570"/>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8"/>
          <w:sz w:val="22"/>
          <w:szCs w:val="22"/>
        </w:rPr>
        <w:t xml:space="preserve"> </w:t>
      </w:r>
      <w:r w:rsidRPr="00E01096">
        <w:rPr>
          <w:spacing w:val="-4"/>
          <w:sz w:val="22"/>
          <w:szCs w:val="22"/>
        </w:rPr>
        <w:t>VKA.</w:t>
      </w:r>
    </w:p>
    <w:p w14:paraId="60D94BBD" w14:textId="77777777" w:rsidR="00267ADA" w:rsidRPr="00E01096" w:rsidRDefault="00471D02" w:rsidP="00471D02">
      <w:pPr>
        <w:pStyle w:val="Sraopastraipa"/>
        <w:tabs>
          <w:tab w:val="left" w:pos="1570"/>
        </w:tabs>
        <w:kinsoku w:val="0"/>
        <w:overflowPunct w:val="0"/>
        <w:ind w:left="0" w:firstLine="0"/>
        <w:rPr>
          <w:color w:val="000000"/>
          <w:spacing w:val="-2"/>
          <w:sz w:val="22"/>
          <w:szCs w:val="22"/>
        </w:rPr>
      </w:pPr>
      <w:r>
        <w:rPr>
          <w:sz w:val="22"/>
          <w:szCs w:val="22"/>
        </w:rPr>
        <w:t xml:space="preserve">* </w:t>
      </w:r>
      <w:r w:rsidR="00267ADA">
        <w:rPr>
          <w:sz w:val="22"/>
          <w:szCs w:val="22"/>
        </w:rPr>
        <w:t>p </w:t>
      </w:r>
      <w:r w:rsidR="00267ADA" w:rsidRPr="00E01096">
        <w:rPr>
          <w:sz w:val="22"/>
          <w:szCs w:val="22"/>
        </w:rPr>
        <w:t>&lt;</w:t>
      </w:r>
      <w:r w:rsidR="00267ADA">
        <w:rPr>
          <w:sz w:val="22"/>
          <w:szCs w:val="22"/>
        </w:rPr>
        <w:t> </w:t>
      </w:r>
      <w:r w:rsidR="00267ADA" w:rsidRPr="00E01096">
        <w:rPr>
          <w:sz w:val="22"/>
          <w:szCs w:val="22"/>
        </w:rPr>
        <w:t>0,0026</w:t>
      </w:r>
      <w:r w:rsidR="00267ADA" w:rsidRPr="00E01096">
        <w:rPr>
          <w:spacing w:val="-3"/>
          <w:sz w:val="22"/>
          <w:szCs w:val="22"/>
        </w:rPr>
        <w:t xml:space="preserve"> </w:t>
      </w:r>
      <w:r w:rsidR="00267ADA" w:rsidRPr="00E01096">
        <w:rPr>
          <w:sz w:val="22"/>
          <w:szCs w:val="22"/>
        </w:rPr>
        <w:t>(ne</w:t>
      </w:r>
      <w:r w:rsidR="00267ADA" w:rsidRPr="00E01096">
        <w:rPr>
          <w:spacing w:val="-4"/>
          <w:sz w:val="22"/>
          <w:szCs w:val="22"/>
        </w:rPr>
        <w:t xml:space="preserve"> </w:t>
      </w:r>
      <w:r w:rsidR="00267ADA" w:rsidRPr="00E01096">
        <w:rPr>
          <w:sz w:val="22"/>
          <w:szCs w:val="22"/>
        </w:rPr>
        <w:t>prastesnis</w:t>
      </w:r>
      <w:r w:rsidR="00267ADA" w:rsidRPr="00E01096">
        <w:rPr>
          <w:spacing w:val="-4"/>
          <w:sz w:val="22"/>
          <w:szCs w:val="22"/>
        </w:rPr>
        <w:t xml:space="preserve"> </w:t>
      </w:r>
      <w:r w:rsidR="00267ADA" w:rsidRPr="00E01096">
        <w:rPr>
          <w:sz w:val="22"/>
          <w:szCs w:val="22"/>
        </w:rPr>
        <w:t>rezultatas,</w:t>
      </w:r>
      <w:r w:rsidR="00267ADA" w:rsidRPr="00E01096">
        <w:rPr>
          <w:spacing w:val="-3"/>
          <w:sz w:val="22"/>
          <w:szCs w:val="22"/>
        </w:rPr>
        <w:t xml:space="preserve"> </w:t>
      </w:r>
      <w:r w:rsidR="00267ADA" w:rsidRPr="00E01096">
        <w:rPr>
          <w:sz w:val="22"/>
          <w:szCs w:val="22"/>
        </w:rPr>
        <w:t>vertinant</w:t>
      </w:r>
      <w:r w:rsidR="00267ADA" w:rsidRPr="00E01096">
        <w:rPr>
          <w:spacing w:val="-3"/>
          <w:sz w:val="22"/>
          <w:szCs w:val="22"/>
        </w:rPr>
        <w:t xml:space="preserve"> </w:t>
      </w:r>
      <w:r w:rsidR="00267ADA" w:rsidRPr="00E01096">
        <w:rPr>
          <w:sz w:val="22"/>
          <w:szCs w:val="22"/>
        </w:rPr>
        <w:t>pagal</w:t>
      </w:r>
      <w:r w:rsidR="00267ADA" w:rsidRPr="00E01096">
        <w:rPr>
          <w:spacing w:val="-3"/>
          <w:sz w:val="22"/>
          <w:szCs w:val="22"/>
        </w:rPr>
        <w:t xml:space="preserve"> </w:t>
      </w:r>
      <w:r w:rsidR="00267ADA" w:rsidRPr="00E01096">
        <w:rPr>
          <w:sz w:val="22"/>
          <w:szCs w:val="22"/>
        </w:rPr>
        <w:t>iš</w:t>
      </w:r>
      <w:r w:rsidR="00267ADA" w:rsidRPr="00E01096">
        <w:rPr>
          <w:spacing w:val="-5"/>
          <w:sz w:val="22"/>
          <w:szCs w:val="22"/>
        </w:rPr>
        <w:t xml:space="preserve"> </w:t>
      </w:r>
      <w:r w:rsidR="00267ADA" w:rsidRPr="00E01096">
        <w:rPr>
          <w:sz w:val="22"/>
          <w:szCs w:val="22"/>
        </w:rPr>
        <w:t>anksto</w:t>
      </w:r>
      <w:r w:rsidR="00267ADA" w:rsidRPr="00E01096">
        <w:rPr>
          <w:spacing w:val="-3"/>
          <w:sz w:val="22"/>
          <w:szCs w:val="22"/>
        </w:rPr>
        <w:t xml:space="preserve"> </w:t>
      </w:r>
      <w:r w:rsidR="00267ADA" w:rsidRPr="00E01096">
        <w:rPr>
          <w:sz w:val="22"/>
          <w:szCs w:val="22"/>
        </w:rPr>
        <w:t>specifikuotą</w:t>
      </w:r>
      <w:r w:rsidR="00267ADA" w:rsidRPr="00E01096">
        <w:rPr>
          <w:spacing w:val="-4"/>
          <w:sz w:val="22"/>
          <w:szCs w:val="22"/>
        </w:rPr>
        <w:t xml:space="preserve"> </w:t>
      </w:r>
      <w:r w:rsidR="00267ADA" w:rsidRPr="00E01096">
        <w:rPr>
          <w:sz w:val="22"/>
          <w:szCs w:val="22"/>
        </w:rPr>
        <w:t>RS</w:t>
      </w:r>
      <w:r w:rsidR="00267ADA" w:rsidRPr="00E01096">
        <w:rPr>
          <w:spacing w:val="-3"/>
          <w:sz w:val="22"/>
          <w:szCs w:val="22"/>
        </w:rPr>
        <w:t xml:space="preserve"> </w:t>
      </w:r>
      <w:r w:rsidR="00267ADA" w:rsidRPr="00E01096">
        <w:rPr>
          <w:sz w:val="22"/>
          <w:szCs w:val="22"/>
        </w:rPr>
        <w:t>2,0);</w:t>
      </w:r>
      <w:r w:rsidR="00267ADA" w:rsidRPr="00E01096">
        <w:rPr>
          <w:spacing w:val="-3"/>
          <w:sz w:val="22"/>
          <w:szCs w:val="22"/>
        </w:rPr>
        <w:t xml:space="preserve"> </w:t>
      </w:r>
      <w:r w:rsidR="00267ADA" w:rsidRPr="00E01096">
        <w:rPr>
          <w:sz w:val="22"/>
          <w:szCs w:val="22"/>
        </w:rPr>
        <w:t>RS:</w:t>
      </w:r>
      <w:r w:rsidR="00267ADA" w:rsidRPr="00E01096">
        <w:rPr>
          <w:spacing w:val="-3"/>
          <w:sz w:val="22"/>
          <w:szCs w:val="22"/>
        </w:rPr>
        <w:t xml:space="preserve"> </w:t>
      </w:r>
      <w:r w:rsidR="00267ADA" w:rsidRPr="00E01096">
        <w:rPr>
          <w:sz w:val="22"/>
          <w:szCs w:val="22"/>
        </w:rPr>
        <w:t xml:space="preserve">1,123 </w:t>
      </w:r>
      <w:r w:rsidR="00267ADA" w:rsidRPr="00E01096">
        <w:rPr>
          <w:spacing w:val="-2"/>
          <w:sz w:val="22"/>
          <w:szCs w:val="22"/>
        </w:rPr>
        <w:t>(0,749</w:t>
      </w:r>
      <w:r w:rsidR="00267ADA">
        <w:rPr>
          <w:spacing w:val="-2"/>
          <w:sz w:val="22"/>
          <w:szCs w:val="22"/>
        </w:rPr>
        <w:t>–</w:t>
      </w:r>
      <w:r w:rsidR="00267ADA" w:rsidRPr="00E01096">
        <w:rPr>
          <w:spacing w:val="-2"/>
          <w:sz w:val="22"/>
          <w:szCs w:val="22"/>
        </w:rPr>
        <w:t>1,684).</w:t>
      </w:r>
    </w:p>
    <w:p w14:paraId="0B3B740B" w14:textId="77777777" w:rsidR="00267ADA" w:rsidRPr="00E01096" w:rsidRDefault="00267ADA" w:rsidP="00267ADA">
      <w:pPr>
        <w:pStyle w:val="Pagrindinistekstas"/>
        <w:kinsoku w:val="0"/>
        <w:overflowPunct w:val="0"/>
      </w:pPr>
    </w:p>
    <w:p w14:paraId="02DF906F" w14:textId="77777777" w:rsidR="00267ADA" w:rsidRDefault="00267ADA" w:rsidP="00267ADA">
      <w:pPr>
        <w:pStyle w:val="Pagrindinistekstas"/>
        <w:kinsoku w:val="0"/>
        <w:overflowPunct w:val="0"/>
        <w:rPr>
          <w:spacing w:val="-2"/>
        </w:rPr>
      </w:pPr>
      <w:r w:rsidRPr="00E01096">
        <w:t>Buvo</w:t>
      </w:r>
      <w:r w:rsidRPr="00E01096">
        <w:rPr>
          <w:spacing w:val="-7"/>
        </w:rPr>
        <w:t xml:space="preserve"> </w:t>
      </w:r>
      <w:r w:rsidRPr="00E01096">
        <w:t>atlikta</w:t>
      </w:r>
      <w:r w:rsidRPr="00E01096">
        <w:rPr>
          <w:spacing w:val="-8"/>
        </w:rPr>
        <w:t xml:space="preserve"> </w:t>
      </w:r>
      <w:r w:rsidRPr="00E01096">
        <w:t>iš</w:t>
      </w:r>
      <w:r w:rsidRPr="00E01096">
        <w:rPr>
          <w:spacing w:val="-7"/>
        </w:rPr>
        <w:t xml:space="preserve"> </w:t>
      </w:r>
      <w:r w:rsidRPr="00E01096">
        <w:t>anksto</w:t>
      </w:r>
      <w:r w:rsidRPr="00E01096">
        <w:rPr>
          <w:spacing w:val="-7"/>
        </w:rPr>
        <w:t xml:space="preserve"> </w:t>
      </w:r>
      <w:r w:rsidRPr="00E01096">
        <w:t>specifikuota</w:t>
      </w:r>
      <w:r w:rsidRPr="00E01096">
        <w:rPr>
          <w:spacing w:val="-7"/>
        </w:rPr>
        <w:t xml:space="preserve"> </w:t>
      </w:r>
      <w:r w:rsidRPr="00E01096">
        <w:t>jungtinė</w:t>
      </w:r>
      <w:r w:rsidRPr="00E01096">
        <w:rPr>
          <w:spacing w:val="-8"/>
        </w:rPr>
        <w:t xml:space="preserve"> </w:t>
      </w:r>
      <w:proofErr w:type="spellStart"/>
      <w:r w:rsidRPr="00E01096">
        <w:rPr>
          <w:i/>
          <w:iCs/>
        </w:rPr>
        <w:t>Einstein</w:t>
      </w:r>
      <w:proofErr w:type="spellEnd"/>
      <w:r w:rsidRPr="00E01096">
        <w:rPr>
          <w:i/>
          <w:iCs/>
          <w:spacing w:val="-6"/>
        </w:rPr>
        <w:t xml:space="preserve"> </w:t>
      </w:r>
      <w:r w:rsidRPr="00E01096">
        <w:rPr>
          <w:i/>
          <w:iCs/>
        </w:rPr>
        <w:t>GVT</w:t>
      </w:r>
      <w:r w:rsidRPr="00E01096">
        <w:rPr>
          <w:i/>
          <w:iCs/>
          <w:spacing w:val="-7"/>
        </w:rPr>
        <w:t xml:space="preserve"> </w:t>
      </w:r>
      <w:r w:rsidRPr="00E01096">
        <w:t>ir</w:t>
      </w:r>
      <w:r w:rsidRPr="00E01096">
        <w:rPr>
          <w:spacing w:val="-7"/>
        </w:rPr>
        <w:t xml:space="preserve"> </w:t>
      </w:r>
      <w:r w:rsidRPr="00E01096">
        <w:rPr>
          <w:i/>
          <w:iCs/>
        </w:rPr>
        <w:t>PE</w:t>
      </w:r>
      <w:r w:rsidRPr="00E01096">
        <w:rPr>
          <w:i/>
          <w:iCs/>
          <w:spacing w:val="-6"/>
        </w:rPr>
        <w:t xml:space="preserve"> </w:t>
      </w:r>
      <w:r w:rsidRPr="00E01096">
        <w:t>tyrimų</w:t>
      </w:r>
      <w:r w:rsidRPr="00E01096">
        <w:rPr>
          <w:spacing w:val="-7"/>
        </w:rPr>
        <w:t xml:space="preserve"> </w:t>
      </w:r>
      <w:r w:rsidRPr="00E01096">
        <w:t>rezultatų</w:t>
      </w:r>
      <w:r w:rsidRPr="00E01096">
        <w:rPr>
          <w:spacing w:val="-6"/>
        </w:rPr>
        <w:t xml:space="preserve"> </w:t>
      </w:r>
      <w:r w:rsidRPr="00E01096">
        <w:t>analizė</w:t>
      </w:r>
      <w:r w:rsidRPr="00E01096">
        <w:rPr>
          <w:spacing w:val="-8"/>
        </w:rPr>
        <w:t xml:space="preserve"> </w:t>
      </w:r>
      <w:r w:rsidRPr="00E01096">
        <w:t>(žr.</w:t>
      </w:r>
      <w:r w:rsidRPr="00E01096">
        <w:rPr>
          <w:spacing w:val="-7"/>
        </w:rPr>
        <w:t xml:space="preserve"> </w:t>
      </w:r>
      <w:r>
        <w:rPr>
          <w:spacing w:val="-7"/>
        </w:rPr>
        <w:t>8</w:t>
      </w:r>
      <w:r>
        <w:t> </w:t>
      </w:r>
      <w:r w:rsidRPr="00E01096">
        <w:rPr>
          <w:spacing w:val="-2"/>
        </w:rPr>
        <w:t>lentelę).</w:t>
      </w:r>
    </w:p>
    <w:p w14:paraId="55B49BE9" w14:textId="77777777" w:rsidR="00267ADA" w:rsidRPr="00E01096" w:rsidRDefault="00267ADA" w:rsidP="00267ADA">
      <w:pPr>
        <w:pStyle w:val="Pagrindinistekstas"/>
        <w:kinsoku w:val="0"/>
        <w:overflowPunct w:val="0"/>
        <w:rPr>
          <w:spacing w:val="-2"/>
        </w:rPr>
      </w:pPr>
    </w:p>
    <w:p w14:paraId="0CCE0C39" w14:textId="77777777" w:rsidR="00267ADA" w:rsidRDefault="00267ADA" w:rsidP="00267ADA">
      <w:pPr>
        <w:pStyle w:val="Antrat2"/>
        <w:tabs>
          <w:tab w:val="left" w:pos="1066"/>
        </w:tabs>
        <w:kinsoku w:val="0"/>
        <w:overflowPunct w:val="0"/>
        <w:ind w:left="0"/>
        <w:rPr>
          <w:b w:val="0"/>
          <w:bCs w:val="0"/>
          <w:spacing w:val="-2"/>
        </w:rPr>
      </w:pPr>
      <w:r>
        <w:t>8 </w:t>
      </w:r>
      <w:r w:rsidRPr="00E01096">
        <w:t>lentelė.</w:t>
      </w:r>
      <w:r w:rsidRPr="00E01096">
        <w:rPr>
          <w:spacing w:val="-9"/>
        </w:rPr>
        <w:t xml:space="preserve"> </w:t>
      </w:r>
      <w:r w:rsidRPr="00E01096">
        <w:t>Veiksmingumo</w:t>
      </w:r>
      <w:r w:rsidRPr="00E01096">
        <w:rPr>
          <w:spacing w:val="-9"/>
        </w:rPr>
        <w:t xml:space="preserve"> </w:t>
      </w:r>
      <w:r w:rsidRPr="00E01096">
        <w:t>ir</w:t>
      </w:r>
      <w:r w:rsidRPr="00E01096">
        <w:rPr>
          <w:spacing w:val="-9"/>
        </w:rPr>
        <w:t xml:space="preserve"> </w:t>
      </w:r>
      <w:r w:rsidRPr="00E01096">
        <w:t>saugumo</w:t>
      </w:r>
      <w:r w:rsidRPr="00E01096">
        <w:rPr>
          <w:spacing w:val="-8"/>
        </w:rPr>
        <w:t xml:space="preserve"> </w:t>
      </w:r>
      <w:r w:rsidRPr="00E01096">
        <w:t>rezultatai,</w:t>
      </w:r>
      <w:r w:rsidRPr="00E01096">
        <w:rPr>
          <w:spacing w:val="-9"/>
        </w:rPr>
        <w:t xml:space="preserve"> </w:t>
      </w:r>
      <w:r w:rsidRPr="00E01096">
        <w:t>gauti</w:t>
      </w:r>
      <w:r w:rsidRPr="00E01096">
        <w:rPr>
          <w:spacing w:val="-9"/>
        </w:rPr>
        <w:t xml:space="preserve"> </w:t>
      </w:r>
      <w:r w:rsidRPr="00E01096">
        <w:t>atlikus</w:t>
      </w:r>
      <w:r w:rsidRPr="00E01096">
        <w:rPr>
          <w:spacing w:val="-9"/>
        </w:rPr>
        <w:t xml:space="preserve"> </w:t>
      </w:r>
      <w:r w:rsidRPr="00E01096">
        <w:t>jungtinę</w:t>
      </w:r>
      <w:r w:rsidRPr="00E01096">
        <w:rPr>
          <w:spacing w:val="-9"/>
        </w:rPr>
        <w:t xml:space="preserve"> </w:t>
      </w:r>
      <w:r w:rsidRPr="00E01096">
        <w:t>III</w:t>
      </w:r>
      <w:r>
        <w:t> </w:t>
      </w:r>
      <w:r w:rsidRPr="00E01096">
        <w:t>fazės</w:t>
      </w:r>
      <w:r w:rsidRPr="00E01096">
        <w:rPr>
          <w:spacing w:val="-9"/>
        </w:rPr>
        <w:t xml:space="preserve"> </w:t>
      </w:r>
      <w:proofErr w:type="spellStart"/>
      <w:r w:rsidRPr="00E01096">
        <w:rPr>
          <w:i/>
          <w:iCs/>
        </w:rPr>
        <w:t>Einstein</w:t>
      </w:r>
      <w:proofErr w:type="spellEnd"/>
      <w:r w:rsidRPr="00E01096">
        <w:rPr>
          <w:i/>
          <w:iCs/>
          <w:spacing w:val="-9"/>
        </w:rPr>
        <w:t xml:space="preserve"> </w:t>
      </w:r>
      <w:r w:rsidRPr="00845C51">
        <w:rPr>
          <w:i/>
          <w:iCs/>
          <w:spacing w:val="-5"/>
        </w:rPr>
        <w:t xml:space="preserve">GVT </w:t>
      </w:r>
      <w:r w:rsidRPr="00845C51">
        <w:t>ir</w:t>
      </w:r>
      <w:r w:rsidRPr="00845C51">
        <w:rPr>
          <w:spacing w:val="-7"/>
        </w:rPr>
        <w:t xml:space="preserve"> </w:t>
      </w:r>
      <w:proofErr w:type="spellStart"/>
      <w:r w:rsidRPr="00845C51">
        <w:rPr>
          <w:i/>
          <w:iCs/>
        </w:rPr>
        <w:t>Einstein</w:t>
      </w:r>
      <w:proofErr w:type="spellEnd"/>
      <w:r w:rsidRPr="00845C51">
        <w:rPr>
          <w:i/>
          <w:iCs/>
          <w:spacing w:val="-6"/>
        </w:rPr>
        <w:t xml:space="preserve"> </w:t>
      </w:r>
      <w:r w:rsidRPr="00845C51">
        <w:rPr>
          <w:i/>
          <w:iCs/>
        </w:rPr>
        <w:t>PE</w:t>
      </w:r>
      <w:r w:rsidRPr="00845C51">
        <w:rPr>
          <w:i/>
          <w:iCs/>
          <w:spacing w:val="-6"/>
        </w:rPr>
        <w:t xml:space="preserve"> </w:t>
      </w:r>
      <w:r w:rsidRPr="00845C51">
        <w:t>tyrimų</w:t>
      </w:r>
      <w:r w:rsidRPr="00845C51">
        <w:rPr>
          <w:spacing w:val="-6"/>
        </w:rPr>
        <w:t xml:space="preserve"> </w:t>
      </w:r>
      <w:r w:rsidRPr="00845C51">
        <w:rPr>
          <w:spacing w:val="-2"/>
        </w:rPr>
        <w:t>analizę</w:t>
      </w:r>
    </w:p>
    <w:p w14:paraId="57B79144" w14:textId="77777777" w:rsidR="00267ADA" w:rsidRPr="00E01096" w:rsidRDefault="00267ADA" w:rsidP="00267ADA">
      <w:pPr>
        <w:pStyle w:val="Pagrindinistekstas"/>
        <w:kinsoku w:val="0"/>
        <w:overflowPunct w:val="0"/>
        <w:rPr>
          <w:b/>
          <w:bCs/>
          <w:spacing w:val="-2"/>
        </w:rPr>
      </w:pPr>
    </w:p>
    <w:tbl>
      <w:tblPr>
        <w:tblW w:w="9214" w:type="dxa"/>
        <w:tblInd w:w="5" w:type="dxa"/>
        <w:tblLayout w:type="fixed"/>
        <w:tblCellMar>
          <w:left w:w="0" w:type="dxa"/>
          <w:right w:w="0" w:type="dxa"/>
        </w:tblCellMar>
        <w:tblLook w:val="0000" w:firstRow="0" w:lastRow="0" w:firstColumn="0" w:lastColumn="0" w:noHBand="0" w:noVBand="0"/>
      </w:tblPr>
      <w:tblGrid>
        <w:gridCol w:w="4217"/>
        <w:gridCol w:w="2587"/>
        <w:gridCol w:w="2410"/>
      </w:tblGrid>
      <w:tr w:rsidR="00267ADA" w:rsidRPr="00E01096" w14:paraId="3D7BAE64" w14:textId="77777777" w:rsidTr="003301C4">
        <w:trPr>
          <w:trHeight w:val="260"/>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384CBE23"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2715C9" w14:textId="77777777" w:rsidR="00267ADA" w:rsidRPr="00E01096" w:rsidRDefault="00267ADA" w:rsidP="003301C4">
            <w:pPr>
              <w:pStyle w:val="TableParagraph"/>
              <w:kinsoku w:val="0"/>
              <w:overflowPunct w:val="0"/>
              <w:ind w:left="0"/>
              <w:rPr>
                <w:b/>
                <w:bCs/>
                <w:spacing w:val="-5"/>
                <w:sz w:val="22"/>
                <w:szCs w:val="22"/>
              </w:rPr>
            </w:pPr>
            <w:r w:rsidRPr="00E01096">
              <w:rPr>
                <w:b/>
                <w:bCs/>
                <w:sz w:val="22"/>
                <w:szCs w:val="22"/>
              </w:rPr>
              <w:t>8281</w:t>
            </w:r>
            <w:r>
              <w:rPr>
                <w:b/>
                <w:bCs/>
                <w:sz w:val="22"/>
                <w:szCs w:val="22"/>
              </w:rPr>
              <w:t> </w:t>
            </w:r>
            <w:r w:rsidRPr="00E01096">
              <w:rPr>
                <w:b/>
                <w:bCs/>
                <w:sz w:val="22"/>
                <w:szCs w:val="22"/>
              </w:rPr>
              <w:t>pacientas,</w:t>
            </w:r>
            <w:r w:rsidRPr="00E01096">
              <w:rPr>
                <w:b/>
                <w:bCs/>
                <w:spacing w:val="-8"/>
                <w:sz w:val="22"/>
                <w:szCs w:val="22"/>
              </w:rPr>
              <w:t xml:space="preserve"> </w:t>
            </w:r>
            <w:r w:rsidRPr="00E01096">
              <w:rPr>
                <w:b/>
                <w:bCs/>
                <w:sz w:val="22"/>
                <w:szCs w:val="22"/>
              </w:rPr>
              <w:t>sergantis</w:t>
            </w:r>
            <w:r w:rsidRPr="00E01096">
              <w:rPr>
                <w:b/>
                <w:bCs/>
                <w:spacing w:val="-9"/>
                <w:sz w:val="22"/>
                <w:szCs w:val="22"/>
              </w:rPr>
              <w:t xml:space="preserve"> </w:t>
            </w:r>
            <w:r w:rsidRPr="00E01096">
              <w:rPr>
                <w:b/>
                <w:bCs/>
                <w:sz w:val="22"/>
                <w:szCs w:val="22"/>
              </w:rPr>
              <w:t>ūmine</w:t>
            </w:r>
            <w:r w:rsidRPr="00E01096">
              <w:rPr>
                <w:b/>
                <w:bCs/>
                <w:spacing w:val="-9"/>
                <w:sz w:val="22"/>
                <w:szCs w:val="22"/>
              </w:rPr>
              <w:t xml:space="preserve"> </w:t>
            </w:r>
            <w:r w:rsidRPr="00E01096">
              <w:rPr>
                <w:b/>
                <w:bCs/>
                <w:sz w:val="22"/>
                <w:szCs w:val="22"/>
              </w:rPr>
              <w:t>simptomine</w:t>
            </w:r>
            <w:r w:rsidRPr="00E01096">
              <w:rPr>
                <w:b/>
                <w:bCs/>
                <w:spacing w:val="-9"/>
                <w:sz w:val="22"/>
                <w:szCs w:val="22"/>
              </w:rPr>
              <w:t xml:space="preserve"> </w:t>
            </w:r>
            <w:r w:rsidRPr="00E01096">
              <w:rPr>
                <w:b/>
                <w:bCs/>
                <w:sz w:val="22"/>
                <w:szCs w:val="22"/>
              </w:rPr>
              <w:t>GVT</w:t>
            </w:r>
            <w:r w:rsidRPr="00E01096">
              <w:rPr>
                <w:b/>
                <w:bCs/>
                <w:spacing w:val="-7"/>
                <w:sz w:val="22"/>
                <w:szCs w:val="22"/>
              </w:rPr>
              <w:t xml:space="preserve"> </w:t>
            </w:r>
            <w:r w:rsidRPr="00E01096">
              <w:rPr>
                <w:b/>
                <w:bCs/>
                <w:sz w:val="22"/>
                <w:szCs w:val="22"/>
              </w:rPr>
              <w:t>arba</w:t>
            </w:r>
            <w:r w:rsidRPr="00E01096">
              <w:rPr>
                <w:b/>
                <w:bCs/>
                <w:spacing w:val="-9"/>
                <w:sz w:val="22"/>
                <w:szCs w:val="22"/>
              </w:rPr>
              <w:t xml:space="preserve"> </w:t>
            </w:r>
            <w:r w:rsidRPr="00E01096">
              <w:rPr>
                <w:b/>
                <w:bCs/>
                <w:spacing w:val="-5"/>
                <w:sz w:val="22"/>
                <w:szCs w:val="22"/>
              </w:rPr>
              <w:t>PE</w:t>
            </w:r>
          </w:p>
        </w:tc>
      </w:tr>
      <w:tr w:rsidR="00267ADA" w:rsidRPr="00E01096" w14:paraId="45BF7FED" w14:textId="77777777" w:rsidTr="003301C4">
        <w:trPr>
          <w:trHeight w:val="779"/>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4CDDFB3C"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87" w:type="dxa"/>
            <w:tcBorders>
              <w:top w:val="single" w:sz="4" w:space="0" w:color="000000"/>
              <w:left w:val="single" w:sz="4" w:space="0" w:color="000000"/>
              <w:bottom w:val="single" w:sz="4" w:space="0" w:color="000000"/>
              <w:right w:val="single" w:sz="4" w:space="0" w:color="000000"/>
            </w:tcBorders>
            <w:shd w:val="clear" w:color="auto" w:fill="D9D9D9"/>
          </w:tcPr>
          <w:p w14:paraId="7AFBFC84" w14:textId="77777777" w:rsidR="00267ADA" w:rsidRPr="00E01096" w:rsidRDefault="00267ADA" w:rsidP="003301C4">
            <w:pPr>
              <w:pStyle w:val="TableParagraph"/>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30135E59"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721742B0" w14:textId="77777777" w:rsidR="00267ADA" w:rsidRPr="00E01096" w:rsidRDefault="00267ADA" w:rsidP="003301C4">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4150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1664949" w14:textId="77777777" w:rsidR="00267ADA" w:rsidRPr="00E01096" w:rsidRDefault="00267ADA" w:rsidP="003301C4">
            <w:pPr>
              <w:pStyle w:val="TableParagraph"/>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4C1625FF"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08BC957D" w14:textId="77777777" w:rsidR="00267ADA" w:rsidRPr="00E01096" w:rsidRDefault="00267ADA" w:rsidP="003301C4">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4131</w:t>
            </w:r>
          </w:p>
        </w:tc>
      </w:tr>
      <w:tr w:rsidR="00267ADA" w:rsidRPr="00E01096" w14:paraId="56A9EA6D"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5E9B84AE" w14:textId="77777777" w:rsidR="00267ADA" w:rsidRPr="00E01096" w:rsidRDefault="00267ADA" w:rsidP="003301C4">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87" w:type="dxa"/>
            <w:tcBorders>
              <w:top w:val="single" w:sz="4" w:space="0" w:color="000000"/>
              <w:left w:val="single" w:sz="4" w:space="0" w:color="000000"/>
              <w:bottom w:val="none" w:sz="6" w:space="0" w:color="auto"/>
              <w:right w:val="single" w:sz="4" w:space="0" w:color="000000"/>
            </w:tcBorders>
          </w:tcPr>
          <w:p w14:paraId="0F3E0265"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86</w:t>
            </w:r>
          </w:p>
        </w:tc>
        <w:tc>
          <w:tcPr>
            <w:tcW w:w="2410" w:type="dxa"/>
            <w:tcBorders>
              <w:top w:val="single" w:sz="4" w:space="0" w:color="000000"/>
              <w:left w:val="single" w:sz="4" w:space="0" w:color="000000"/>
              <w:bottom w:val="none" w:sz="6" w:space="0" w:color="auto"/>
              <w:right w:val="single" w:sz="4" w:space="0" w:color="000000"/>
            </w:tcBorders>
          </w:tcPr>
          <w:p w14:paraId="58EEA7D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95</w:t>
            </w:r>
          </w:p>
        </w:tc>
      </w:tr>
      <w:tr w:rsidR="00267ADA" w:rsidRPr="00E01096" w14:paraId="2A8B9740"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4F933316" w14:textId="77777777" w:rsidR="00267ADA" w:rsidRPr="00E01096" w:rsidRDefault="00267ADA"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D1BA483" w14:textId="77777777" w:rsidR="00267ADA" w:rsidRPr="00E01096" w:rsidRDefault="00267ADA" w:rsidP="003301C4">
            <w:pPr>
              <w:pStyle w:val="TableParagraph"/>
              <w:kinsoku w:val="0"/>
              <w:overflowPunct w:val="0"/>
              <w:ind w:left="0"/>
              <w:rPr>
                <w:spacing w:val="-5"/>
                <w:sz w:val="22"/>
                <w:szCs w:val="22"/>
              </w:rPr>
            </w:pPr>
            <w:r w:rsidRPr="00E01096">
              <w:rPr>
                <w:sz w:val="22"/>
                <w:szCs w:val="22"/>
              </w:rPr>
              <w:t>(2,1</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08832769" w14:textId="77777777" w:rsidR="00267ADA" w:rsidRPr="00E01096" w:rsidRDefault="00267ADA" w:rsidP="003301C4">
            <w:pPr>
              <w:pStyle w:val="TableParagraph"/>
              <w:kinsoku w:val="0"/>
              <w:overflowPunct w:val="0"/>
              <w:ind w:left="0"/>
              <w:rPr>
                <w:spacing w:val="-5"/>
                <w:sz w:val="22"/>
                <w:szCs w:val="22"/>
              </w:rPr>
            </w:pPr>
            <w:r w:rsidRPr="00E01096">
              <w:rPr>
                <w:sz w:val="22"/>
                <w:szCs w:val="22"/>
              </w:rPr>
              <w:t>(2,3</w:t>
            </w:r>
            <w:r>
              <w:rPr>
                <w:sz w:val="22"/>
                <w:szCs w:val="22"/>
              </w:rPr>
              <w:t> </w:t>
            </w:r>
            <w:r w:rsidRPr="00E01096">
              <w:rPr>
                <w:spacing w:val="-5"/>
                <w:sz w:val="22"/>
                <w:szCs w:val="22"/>
              </w:rPr>
              <w:t>%)</w:t>
            </w:r>
          </w:p>
        </w:tc>
      </w:tr>
      <w:tr w:rsidR="00267ADA" w:rsidRPr="00E01096" w14:paraId="689DA7E6"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8363D41" w14:textId="77777777" w:rsidR="00267ADA" w:rsidRPr="00E01096" w:rsidRDefault="00267ADA"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87" w:type="dxa"/>
            <w:tcBorders>
              <w:top w:val="single" w:sz="4" w:space="0" w:color="000000"/>
              <w:left w:val="single" w:sz="4" w:space="0" w:color="000000"/>
              <w:bottom w:val="none" w:sz="6" w:space="0" w:color="auto"/>
              <w:right w:val="single" w:sz="4" w:space="0" w:color="000000"/>
            </w:tcBorders>
          </w:tcPr>
          <w:p w14:paraId="63D8B9A2"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43</w:t>
            </w:r>
          </w:p>
        </w:tc>
        <w:tc>
          <w:tcPr>
            <w:tcW w:w="2410" w:type="dxa"/>
            <w:tcBorders>
              <w:top w:val="single" w:sz="4" w:space="0" w:color="000000"/>
              <w:left w:val="single" w:sz="4" w:space="0" w:color="000000"/>
              <w:bottom w:val="none" w:sz="6" w:space="0" w:color="auto"/>
              <w:right w:val="single" w:sz="4" w:space="0" w:color="000000"/>
            </w:tcBorders>
          </w:tcPr>
          <w:p w14:paraId="0C565F96"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38</w:t>
            </w:r>
          </w:p>
        </w:tc>
      </w:tr>
      <w:tr w:rsidR="00267ADA" w:rsidRPr="00E01096" w14:paraId="343FDC86"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033F1B6B" w14:textId="77777777" w:rsidR="00267ADA" w:rsidRPr="00E01096" w:rsidRDefault="00267ADA"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270B8AD3" w14:textId="77777777" w:rsidR="00267ADA" w:rsidRPr="00E01096" w:rsidRDefault="00267ADA" w:rsidP="003301C4">
            <w:pPr>
              <w:pStyle w:val="TableParagraph"/>
              <w:kinsoku w:val="0"/>
              <w:overflowPunct w:val="0"/>
              <w:ind w:left="0"/>
              <w:rPr>
                <w:spacing w:val="-5"/>
                <w:sz w:val="22"/>
                <w:szCs w:val="22"/>
              </w:rPr>
            </w:pPr>
            <w:r w:rsidRPr="00E01096">
              <w:rPr>
                <w:sz w:val="22"/>
                <w:szCs w:val="22"/>
              </w:rPr>
              <w:t>(1,0</w:t>
            </w:r>
            <w:r>
              <w:rPr>
                <w:spacing w:val="-4"/>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00D987EA" w14:textId="77777777" w:rsidR="00267ADA" w:rsidRPr="00E01096" w:rsidRDefault="00267ADA" w:rsidP="003301C4">
            <w:pPr>
              <w:pStyle w:val="TableParagraph"/>
              <w:kinsoku w:val="0"/>
              <w:overflowPunct w:val="0"/>
              <w:ind w:left="0"/>
              <w:rPr>
                <w:spacing w:val="-5"/>
                <w:sz w:val="22"/>
                <w:szCs w:val="22"/>
              </w:rPr>
            </w:pPr>
            <w:r w:rsidRPr="00E01096">
              <w:rPr>
                <w:sz w:val="22"/>
                <w:szCs w:val="22"/>
              </w:rPr>
              <w:t>(0,9</w:t>
            </w:r>
            <w:r>
              <w:rPr>
                <w:sz w:val="22"/>
                <w:szCs w:val="22"/>
              </w:rPr>
              <w:t> </w:t>
            </w:r>
            <w:r w:rsidRPr="00E01096">
              <w:rPr>
                <w:spacing w:val="-5"/>
                <w:sz w:val="22"/>
                <w:szCs w:val="22"/>
              </w:rPr>
              <w:t>%)</w:t>
            </w:r>
          </w:p>
        </w:tc>
      </w:tr>
      <w:tr w:rsidR="00267ADA" w:rsidRPr="00E01096" w14:paraId="62F2775A"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10FBC338" w14:textId="77777777" w:rsidR="00267ADA" w:rsidRPr="00E01096" w:rsidRDefault="00267ADA"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87" w:type="dxa"/>
            <w:tcBorders>
              <w:top w:val="single" w:sz="4" w:space="0" w:color="000000"/>
              <w:left w:val="single" w:sz="4" w:space="0" w:color="000000"/>
              <w:bottom w:val="none" w:sz="6" w:space="0" w:color="auto"/>
              <w:right w:val="single" w:sz="4" w:space="0" w:color="000000"/>
            </w:tcBorders>
          </w:tcPr>
          <w:p w14:paraId="257D05B6"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32</w:t>
            </w:r>
          </w:p>
        </w:tc>
        <w:tc>
          <w:tcPr>
            <w:tcW w:w="2410" w:type="dxa"/>
            <w:tcBorders>
              <w:top w:val="single" w:sz="4" w:space="0" w:color="000000"/>
              <w:left w:val="single" w:sz="4" w:space="0" w:color="000000"/>
              <w:bottom w:val="none" w:sz="6" w:space="0" w:color="auto"/>
              <w:right w:val="single" w:sz="4" w:space="0" w:color="000000"/>
            </w:tcBorders>
          </w:tcPr>
          <w:p w14:paraId="4850E874"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45</w:t>
            </w:r>
          </w:p>
        </w:tc>
      </w:tr>
      <w:tr w:rsidR="00267ADA" w:rsidRPr="00E01096" w14:paraId="6514720A"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0AD9ABB0" w14:textId="77777777" w:rsidR="00267ADA" w:rsidRPr="00E01096" w:rsidRDefault="00267ADA"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B9C394E" w14:textId="77777777" w:rsidR="00267ADA" w:rsidRPr="00E01096" w:rsidRDefault="00267ADA"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134F5249" w14:textId="77777777" w:rsidR="00267ADA" w:rsidRPr="00E01096" w:rsidRDefault="00267ADA" w:rsidP="003301C4">
            <w:pPr>
              <w:pStyle w:val="TableParagraph"/>
              <w:kinsoku w:val="0"/>
              <w:overflowPunct w:val="0"/>
              <w:ind w:left="0"/>
              <w:rPr>
                <w:spacing w:val="-5"/>
                <w:sz w:val="22"/>
                <w:szCs w:val="22"/>
              </w:rPr>
            </w:pPr>
            <w:r w:rsidRPr="00E01096">
              <w:rPr>
                <w:sz w:val="22"/>
                <w:szCs w:val="22"/>
              </w:rPr>
              <w:t>(1,1</w:t>
            </w:r>
            <w:r>
              <w:rPr>
                <w:spacing w:val="-4"/>
                <w:sz w:val="22"/>
                <w:szCs w:val="22"/>
              </w:rPr>
              <w:t> </w:t>
            </w:r>
            <w:r w:rsidRPr="00E01096">
              <w:rPr>
                <w:spacing w:val="-5"/>
                <w:sz w:val="22"/>
                <w:szCs w:val="22"/>
              </w:rPr>
              <w:t>%)</w:t>
            </w:r>
          </w:p>
        </w:tc>
      </w:tr>
      <w:tr w:rsidR="00267ADA" w:rsidRPr="00E01096" w14:paraId="6B9122CE"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5C67DA53" w14:textId="77777777" w:rsidR="00267ADA" w:rsidRPr="00E01096" w:rsidRDefault="00267ADA" w:rsidP="003301C4">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87" w:type="dxa"/>
            <w:tcBorders>
              <w:top w:val="single" w:sz="4" w:space="0" w:color="000000"/>
              <w:left w:val="single" w:sz="4" w:space="0" w:color="000000"/>
              <w:bottom w:val="none" w:sz="6" w:space="0" w:color="auto"/>
              <w:right w:val="single" w:sz="4" w:space="0" w:color="000000"/>
            </w:tcBorders>
          </w:tcPr>
          <w:p w14:paraId="172F8330"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1</w:t>
            </w:r>
          </w:p>
        </w:tc>
        <w:tc>
          <w:tcPr>
            <w:tcW w:w="2410" w:type="dxa"/>
            <w:tcBorders>
              <w:top w:val="single" w:sz="4" w:space="0" w:color="000000"/>
              <w:left w:val="single" w:sz="4" w:space="0" w:color="000000"/>
              <w:bottom w:val="none" w:sz="6" w:space="0" w:color="auto"/>
              <w:right w:val="single" w:sz="4" w:space="0" w:color="000000"/>
            </w:tcBorders>
          </w:tcPr>
          <w:p w14:paraId="14C88488"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2</w:t>
            </w:r>
          </w:p>
        </w:tc>
      </w:tr>
      <w:tr w:rsidR="00267ADA" w:rsidRPr="00E01096" w14:paraId="7EF29306"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39F12B07" w14:textId="77777777" w:rsidR="00267ADA" w:rsidRPr="00E01096" w:rsidRDefault="00267ADA"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740C7E7C" w14:textId="77777777" w:rsidR="00267ADA" w:rsidRPr="00E01096" w:rsidRDefault="00267ADA" w:rsidP="003301C4">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1E5D5E2C" w14:textId="77777777" w:rsidR="00267ADA" w:rsidRPr="00E01096" w:rsidRDefault="00267ADA" w:rsidP="003301C4">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r>
      <w:tr w:rsidR="00267ADA" w:rsidRPr="00E01096" w14:paraId="3FAF2346" w14:textId="77777777" w:rsidTr="003301C4">
        <w:trPr>
          <w:trHeight w:val="264"/>
        </w:trPr>
        <w:tc>
          <w:tcPr>
            <w:tcW w:w="4217" w:type="dxa"/>
            <w:tcBorders>
              <w:top w:val="single" w:sz="4" w:space="0" w:color="000000"/>
              <w:left w:val="single" w:sz="4" w:space="0" w:color="000000"/>
              <w:bottom w:val="none" w:sz="6" w:space="0" w:color="auto"/>
              <w:right w:val="single" w:sz="4" w:space="0" w:color="000000"/>
            </w:tcBorders>
          </w:tcPr>
          <w:p w14:paraId="3AFF539A" w14:textId="77777777" w:rsidR="00267ADA" w:rsidRPr="00E01096" w:rsidRDefault="00267ADA" w:rsidP="003301C4">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87" w:type="dxa"/>
            <w:tcBorders>
              <w:top w:val="single" w:sz="4" w:space="0" w:color="000000"/>
              <w:left w:val="single" w:sz="4" w:space="0" w:color="000000"/>
              <w:bottom w:val="none" w:sz="6" w:space="0" w:color="auto"/>
              <w:right w:val="single" w:sz="4" w:space="0" w:color="000000"/>
            </w:tcBorders>
          </w:tcPr>
          <w:p w14:paraId="70370FB0"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15</w:t>
            </w:r>
          </w:p>
        </w:tc>
        <w:tc>
          <w:tcPr>
            <w:tcW w:w="2410" w:type="dxa"/>
            <w:tcBorders>
              <w:top w:val="single" w:sz="4" w:space="0" w:color="000000"/>
              <w:left w:val="single" w:sz="4" w:space="0" w:color="000000"/>
              <w:bottom w:val="none" w:sz="6" w:space="0" w:color="auto"/>
              <w:right w:val="single" w:sz="4" w:space="0" w:color="000000"/>
            </w:tcBorders>
          </w:tcPr>
          <w:p w14:paraId="0B61BD7D"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13</w:t>
            </w:r>
          </w:p>
        </w:tc>
      </w:tr>
      <w:tr w:rsidR="00267ADA" w:rsidRPr="00E01096" w14:paraId="3643041C" w14:textId="77777777" w:rsidTr="003301C4">
        <w:trPr>
          <w:trHeight w:val="255"/>
        </w:trPr>
        <w:tc>
          <w:tcPr>
            <w:tcW w:w="4217" w:type="dxa"/>
            <w:tcBorders>
              <w:top w:val="none" w:sz="6" w:space="0" w:color="auto"/>
              <w:left w:val="single" w:sz="4" w:space="0" w:color="000000"/>
              <w:bottom w:val="single" w:sz="4" w:space="0" w:color="000000"/>
              <w:right w:val="single" w:sz="4" w:space="0" w:color="000000"/>
            </w:tcBorders>
          </w:tcPr>
          <w:p w14:paraId="3CE91D7B" w14:textId="77777777" w:rsidR="00267ADA" w:rsidRPr="00E01096" w:rsidRDefault="00267ADA" w:rsidP="003301C4">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87" w:type="dxa"/>
            <w:tcBorders>
              <w:top w:val="none" w:sz="6" w:space="0" w:color="auto"/>
              <w:left w:val="single" w:sz="4" w:space="0" w:color="000000"/>
              <w:bottom w:val="single" w:sz="4" w:space="0" w:color="000000"/>
              <w:right w:val="single" w:sz="4" w:space="0" w:color="000000"/>
            </w:tcBorders>
          </w:tcPr>
          <w:p w14:paraId="561CC47C" w14:textId="77777777" w:rsidR="00267ADA" w:rsidRPr="00E01096" w:rsidRDefault="00267ADA" w:rsidP="003301C4">
            <w:pPr>
              <w:pStyle w:val="TableParagraph"/>
              <w:kinsoku w:val="0"/>
              <w:overflowPunct w:val="0"/>
              <w:ind w:left="0"/>
              <w:rPr>
                <w:spacing w:val="-5"/>
                <w:sz w:val="22"/>
                <w:szCs w:val="22"/>
              </w:rPr>
            </w:pPr>
            <w:r w:rsidRPr="00E01096">
              <w:rPr>
                <w:sz w:val="22"/>
                <w:szCs w:val="22"/>
              </w:rPr>
              <w:t>(0,4</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8AAA9DB" w14:textId="77777777" w:rsidR="00267ADA" w:rsidRPr="00E01096" w:rsidRDefault="00267ADA"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267ADA" w:rsidRPr="00E01096" w14:paraId="7963C374" w14:textId="77777777" w:rsidTr="003301C4">
        <w:trPr>
          <w:trHeight w:val="264"/>
        </w:trPr>
        <w:tc>
          <w:tcPr>
            <w:tcW w:w="4217" w:type="dxa"/>
            <w:tcBorders>
              <w:top w:val="single" w:sz="4" w:space="0" w:color="000000"/>
              <w:left w:val="single" w:sz="4" w:space="0" w:color="000000"/>
              <w:bottom w:val="none" w:sz="6" w:space="0" w:color="auto"/>
              <w:right w:val="single" w:sz="4" w:space="0" w:color="000000"/>
            </w:tcBorders>
          </w:tcPr>
          <w:p w14:paraId="44017FF0"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Didysis</w:t>
            </w:r>
            <w:r w:rsidRPr="00E01096">
              <w:rPr>
                <w:spacing w:val="-9"/>
                <w:sz w:val="22"/>
                <w:szCs w:val="22"/>
              </w:rPr>
              <w:t xml:space="preserve"> </w:t>
            </w:r>
            <w:r w:rsidRPr="00E01096">
              <w:rPr>
                <w:sz w:val="22"/>
                <w:szCs w:val="22"/>
              </w:rPr>
              <w:t>ar</w:t>
            </w:r>
            <w:r w:rsidRPr="00E01096">
              <w:rPr>
                <w:spacing w:val="-7"/>
                <w:sz w:val="22"/>
                <w:szCs w:val="22"/>
              </w:rPr>
              <w:t xml:space="preserve"> </w:t>
            </w:r>
            <w:r w:rsidRPr="00E01096">
              <w:rPr>
                <w:sz w:val="22"/>
                <w:szCs w:val="22"/>
              </w:rPr>
              <w:t>klinikiniu</w:t>
            </w:r>
            <w:r w:rsidRPr="00E01096">
              <w:rPr>
                <w:spacing w:val="-7"/>
                <w:sz w:val="22"/>
                <w:szCs w:val="22"/>
              </w:rPr>
              <w:t xml:space="preserve"> </w:t>
            </w:r>
            <w:r w:rsidRPr="00E01096">
              <w:rPr>
                <w:spacing w:val="-2"/>
                <w:sz w:val="22"/>
                <w:szCs w:val="22"/>
              </w:rPr>
              <w:t>požiūriu</w:t>
            </w:r>
          </w:p>
        </w:tc>
        <w:tc>
          <w:tcPr>
            <w:tcW w:w="2587" w:type="dxa"/>
            <w:tcBorders>
              <w:top w:val="single" w:sz="4" w:space="0" w:color="000000"/>
              <w:left w:val="single" w:sz="4" w:space="0" w:color="000000"/>
              <w:bottom w:val="none" w:sz="6" w:space="0" w:color="auto"/>
              <w:right w:val="single" w:sz="4" w:space="0" w:color="000000"/>
            </w:tcBorders>
          </w:tcPr>
          <w:p w14:paraId="0895E4E5"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388</w:t>
            </w:r>
          </w:p>
        </w:tc>
        <w:tc>
          <w:tcPr>
            <w:tcW w:w="2410" w:type="dxa"/>
            <w:tcBorders>
              <w:top w:val="single" w:sz="4" w:space="0" w:color="000000"/>
              <w:left w:val="single" w:sz="4" w:space="0" w:color="000000"/>
              <w:bottom w:val="none" w:sz="6" w:space="0" w:color="auto"/>
              <w:right w:val="single" w:sz="4" w:space="0" w:color="000000"/>
            </w:tcBorders>
          </w:tcPr>
          <w:p w14:paraId="797ADC56"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412</w:t>
            </w:r>
          </w:p>
        </w:tc>
      </w:tr>
      <w:tr w:rsidR="00267ADA" w:rsidRPr="00E01096" w14:paraId="0793BED4" w14:textId="77777777" w:rsidTr="003301C4">
        <w:trPr>
          <w:trHeight w:val="255"/>
        </w:trPr>
        <w:tc>
          <w:tcPr>
            <w:tcW w:w="4217" w:type="dxa"/>
            <w:tcBorders>
              <w:top w:val="none" w:sz="6" w:space="0" w:color="auto"/>
              <w:left w:val="single" w:sz="4" w:space="0" w:color="000000"/>
              <w:bottom w:val="single" w:sz="4" w:space="0" w:color="000000"/>
              <w:right w:val="single" w:sz="4" w:space="0" w:color="000000"/>
            </w:tcBorders>
          </w:tcPr>
          <w:p w14:paraId="034E2EDB" w14:textId="77777777" w:rsidR="00267ADA" w:rsidRPr="00E01096" w:rsidRDefault="00267ADA" w:rsidP="003301C4">
            <w:pPr>
              <w:pStyle w:val="TableParagraph"/>
              <w:kinsoku w:val="0"/>
              <w:overflowPunct w:val="0"/>
              <w:ind w:left="0"/>
              <w:rPr>
                <w:spacing w:val="-2"/>
                <w:sz w:val="22"/>
                <w:szCs w:val="22"/>
              </w:rPr>
            </w:pPr>
            <w:r w:rsidRPr="00E01096">
              <w:rPr>
                <w:sz w:val="22"/>
                <w:szCs w:val="22"/>
              </w:rPr>
              <w:t>reikšmingas</w:t>
            </w:r>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didysis</w:t>
            </w:r>
            <w:r w:rsidRPr="00E01096">
              <w:rPr>
                <w:spacing w:val="-8"/>
                <w:sz w:val="22"/>
                <w:szCs w:val="22"/>
              </w:rPr>
              <w:t xml:space="preserve"> </w:t>
            </w:r>
            <w:r w:rsidRPr="00E01096">
              <w:rPr>
                <w:spacing w:val="-2"/>
                <w:sz w:val="22"/>
                <w:szCs w:val="22"/>
              </w:rPr>
              <w:t>kraujavimas</w:t>
            </w:r>
          </w:p>
        </w:tc>
        <w:tc>
          <w:tcPr>
            <w:tcW w:w="2587" w:type="dxa"/>
            <w:tcBorders>
              <w:top w:val="none" w:sz="6" w:space="0" w:color="auto"/>
              <w:left w:val="single" w:sz="4" w:space="0" w:color="000000"/>
              <w:bottom w:val="single" w:sz="4" w:space="0" w:color="000000"/>
              <w:right w:val="single" w:sz="4" w:space="0" w:color="000000"/>
            </w:tcBorders>
          </w:tcPr>
          <w:p w14:paraId="696848D2" w14:textId="77777777" w:rsidR="00267ADA" w:rsidRPr="00E01096" w:rsidRDefault="00267ADA" w:rsidP="003301C4">
            <w:pPr>
              <w:pStyle w:val="TableParagraph"/>
              <w:kinsoku w:val="0"/>
              <w:overflowPunct w:val="0"/>
              <w:ind w:left="0"/>
              <w:rPr>
                <w:spacing w:val="-5"/>
                <w:sz w:val="22"/>
                <w:szCs w:val="22"/>
              </w:rPr>
            </w:pPr>
            <w:r w:rsidRPr="00E01096">
              <w:rPr>
                <w:sz w:val="22"/>
                <w:szCs w:val="22"/>
              </w:rPr>
              <w:t>(9,4</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60BE8225" w14:textId="77777777" w:rsidR="00267ADA" w:rsidRPr="00E01096" w:rsidRDefault="00267ADA" w:rsidP="003301C4">
            <w:pPr>
              <w:pStyle w:val="TableParagraph"/>
              <w:kinsoku w:val="0"/>
              <w:overflowPunct w:val="0"/>
              <w:ind w:left="0"/>
              <w:rPr>
                <w:spacing w:val="-5"/>
                <w:sz w:val="22"/>
                <w:szCs w:val="22"/>
              </w:rPr>
            </w:pPr>
            <w:r w:rsidRPr="00E01096">
              <w:rPr>
                <w:sz w:val="22"/>
                <w:szCs w:val="22"/>
              </w:rPr>
              <w:t>(10,0</w:t>
            </w:r>
            <w:r>
              <w:rPr>
                <w:sz w:val="22"/>
                <w:szCs w:val="22"/>
              </w:rPr>
              <w:t> </w:t>
            </w:r>
            <w:r w:rsidRPr="00E01096">
              <w:rPr>
                <w:spacing w:val="-5"/>
                <w:sz w:val="22"/>
                <w:szCs w:val="22"/>
              </w:rPr>
              <w:t>%)</w:t>
            </w:r>
          </w:p>
        </w:tc>
      </w:tr>
      <w:tr w:rsidR="00267ADA" w:rsidRPr="00E01096" w14:paraId="68717ED3"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A0C8862"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87" w:type="dxa"/>
            <w:tcBorders>
              <w:top w:val="single" w:sz="4" w:space="0" w:color="000000"/>
              <w:left w:val="single" w:sz="4" w:space="0" w:color="000000"/>
              <w:bottom w:val="none" w:sz="6" w:space="0" w:color="auto"/>
              <w:right w:val="single" w:sz="4" w:space="0" w:color="000000"/>
            </w:tcBorders>
          </w:tcPr>
          <w:p w14:paraId="5DD8E85F"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40</w:t>
            </w:r>
          </w:p>
        </w:tc>
        <w:tc>
          <w:tcPr>
            <w:tcW w:w="2410" w:type="dxa"/>
            <w:tcBorders>
              <w:top w:val="single" w:sz="4" w:space="0" w:color="000000"/>
              <w:left w:val="single" w:sz="4" w:space="0" w:color="000000"/>
              <w:bottom w:val="none" w:sz="6" w:space="0" w:color="auto"/>
              <w:right w:val="single" w:sz="4" w:space="0" w:color="000000"/>
            </w:tcBorders>
          </w:tcPr>
          <w:p w14:paraId="65577D5E"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72</w:t>
            </w:r>
          </w:p>
        </w:tc>
      </w:tr>
      <w:tr w:rsidR="00267ADA" w:rsidRPr="00E01096" w14:paraId="69149997"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651B5245" w14:textId="77777777" w:rsidR="00267ADA" w:rsidRPr="00E01096" w:rsidRDefault="00267ADA"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6430174D" w14:textId="77777777" w:rsidR="00267ADA" w:rsidRPr="00E01096" w:rsidRDefault="00267ADA" w:rsidP="003301C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3FAD6F1" w14:textId="77777777" w:rsidR="00267ADA" w:rsidRPr="00E01096" w:rsidRDefault="00267ADA" w:rsidP="003301C4">
            <w:pPr>
              <w:pStyle w:val="TableParagraph"/>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r>
    </w:tbl>
    <w:p w14:paraId="56551EFB" w14:textId="77777777" w:rsidR="00267ADA" w:rsidRPr="00E01096" w:rsidRDefault="00267ADA" w:rsidP="006F0D73">
      <w:pPr>
        <w:pStyle w:val="Sraopastraipa"/>
        <w:numPr>
          <w:ilvl w:val="1"/>
          <w:numId w:val="102"/>
        </w:numPr>
        <w:tabs>
          <w:tab w:val="left" w:pos="1276"/>
        </w:tabs>
        <w:kinsoku w:val="0"/>
        <w:overflowPunct w:val="0"/>
        <w:ind w:left="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Pr>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1A9256F5" w14:textId="77777777" w:rsidR="00267ADA" w:rsidRPr="00E01096" w:rsidRDefault="00267ADA" w:rsidP="006F0D73">
      <w:pPr>
        <w:pStyle w:val="Sraopastraipa"/>
        <w:numPr>
          <w:ilvl w:val="1"/>
          <w:numId w:val="102"/>
        </w:numPr>
        <w:tabs>
          <w:tab w:val="left" w:pos="1576"/>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7"/>
          <w:sz w:val="22"/>
          <w:szCs w:val="22"/>
        </w:rPr>
        <w:t xml:space="preserve"> </w:t>
      </w:r>
      <w:r w:rsidRPr="00E01096">
        <w:rPr>
          <w:spacing w:val="-4"/>
          <w:sz w:val="22"/>
          <w:szCs w:val="22"/>
        </w:rPr>
        <w:t>VKA.</w:t>
      </w:r>
    </w:p>
    <w:p w14:paraId="7B1EAB53" w14:textId="77777777" w:rsidR="00267ADA" w:rsidRPr="00E01096" w:rsidRDefault="00471D02" w:rsidP="00471D02">
      <w:pPr>
        <w:pStyle w:val="Sraopastraipa"/>
        <w:tabs>
          <w:tab w:val="left" w:pos="1576"/>
        </w:tabs>
        <w:kinsoku w:val="0"/>
        <w:overflowPunct w:val="0"/>
        <w:ind w:left="0" w:firstLine="0"/>
        <w:rPr>
          <w:color w:val="000000"/>
          <w:sz w:val="22"/>
          <w:szCs w:val="22"/>
        </w:rPr>
      </w:pPr>
      <w:r>
        <w:rPr>
          <w:sz w:val="22"/>
          <w:szCs w:val="22"/>
        </w:rPr>
        <w:t xml:space="preserve">* </w:t>
      </w:r>
      <w:r w:rsidR="00267ADA">
        <w:rPr>
          <w:sz w:val="22"/>
          <w:szCs w:val="22"/>
        </w:rPr>
        <w:t>p </w:t>
      </w:r>
      <w:r w:rsidR="00267ADA" w:rsidRPr="00E01096">
        <w:rPr>
          <w:sz w:val="22"/>
          <w:szCs w:val="22"/>
        </w:rPr>
        <w:t>&lt;</w:t>
      </w:r>
      <w:r w:rsidR="00267ADA">
        <w:rPr>
          <w:sz w:val="22"/>
          <w:szCs w:val="22"/>
        </w:rPr>
        <w:t> </w:t>
      </w:r>
      <w:r w:rsidR="00267ADA" w:rsidRPr="00E01096">
        <w:rPr>
          <w:sz w:val="22"/>
          <w:szCs w:val="22"/>
        </w:rPr>
        <w:t>0,0001</w:t>
      </w:r>
      <w:r w:rsidR="00267ADA" w:rsidRPr="00E01096">
        <w:rPr>
          <w:spacing w:val="-2"/>
          <w:sz w:val="22"/>
          <w:szCs w:val="22"/>
        </w:rPr>
        <w:t xml:space="preserve"> </w:t>
      </w:r>
      <w:r w:rsidR="00267ADA" w:rsidRPr="00E01096">
        <w:rPr>
          <w:sz w:val="22"/>
          <w:szCs w:val="22"/>
        </w:rPr>
        <w:t>(ne</w:t>
      </w:r>
      <w:r w:rsidR="00267ADA" w:rsidRPr="00E01096">
        <w:rPr>
          <w:spacing w:val="-3"/>
          <w:sz w:val="22"/>
          <w:szCs w:val="22"/>
        </w:rPr>
        <w:t xml:space="preserve"> </w:t>
      </w:r>
      <w:r w:rsidR="00267ADA" w:rsidRPr="00E01096">
        <w:rPr>
          <w:sz w:val="22"/>
          <w:szCs w:val="22"/>
        </w:rPr>
        <w:t>prastesnis</w:t>
      </w:r>
      <w:r w:rsidR="00267ADA" w:rsidRPr="00E01096">
        <w:rPr>
          <w:spacing w:val="-3"/>
          <w:sz w:val="22"/>
          <w:szCs w:val="22"/>
        </w:rPr>
        <w:t xml:space="preserve"> </w:t>
      </w:r>
      <w:r w:rsidR="00267ADA" w:rsidRPr="00E01096">
        <w:rPr>
          <w:sz w:val="22"/>
          <w:szCs w:val="22"/>
        </w:rPr>
        <w:t>rezultatas,</w:t>
      </w:r>
      <w:r w:rsidR="00267ADA" w:rsidRPr="00E01096">
        <w:rPr>
          <w:spacing w:val="-2"/>
          <w:sz w:val="22"/>
          <w:szCs w:val="22"/>
        </w:rPr>
        <w:t xml:space="preserve"> </w:t>
      </w:r>
      <w:r w:rsidR="00267ADA" w:rsidRPr="00E01096">
        <w:rPr>
          <w:sz w:val="22"/>
          <w:szCs w:val="22"/>
        </w:rPr>
        <w:t>vertinant</w:t>
      </w:r>
      <w:r w:rsidR="00267ADA" w:rsidRPr="00E01096">
        <w:rPr>
          <w:spacing w:val="-2"/>
          <w:sz w:val="22"/>
          <w:szCs w:val="22"/>
        </w:rPr>
        <w:t xml:space="preserve"> </w:t>
      </w:r>
      <w:r w:rsidR="00267ADA" w:rsidRPr="00E01096">
        <w:rPr>
          <w:sz w:val="22"/>
          <w:szCs w:val="22"/>
        </w:rPr>
        <w:t>pagal</w:t>
      </w:r>
      <w:r w:rsidR="00267ADA" w:rsidRPr="00E01096">
        <w:rPr>
          <w:spacing w:val="-2"/>
          <w:sz w:val="22"/>
          <w:szCs w:val="22"/>
        </w:rPr>
        <w:t xml:space="preserve"> </w:t>
      </w:r>
      <w:r w:rsidR="00267ADA" w:rsidRPr="00E01096">
        <w:rPr>
          <w:sz w:val="22"/>
          <w:szCs w:val="22"/>
        </w:rPr>
        <w:t>iš</w:t>
      </w:r>
      <w:r w:rsidR="00267ADA" w:rsidRPr="00E01096">
        <w:rPr>
          <w:spacing w:val="-4"/>
          <w:sz w:val="22"/>
          <w:szCs w:val="22"/>
        </w:rPr>
        <w:t xml:space="preserve"> </w:t>
      </w:r>
      <w:r w:rsidR="00267ADA" w:rsidRPr="00E01096">
        <w:rPr>
          <w:sz w:val="22"/>
          <w:szCs w:val="22"/>
        </w:rPr>
        <w:t>anksto</w:t>
      </w:r>
      <w:r w:rsidR="00267ADA" w:rsidRPr="00E01096">
        <w:rPr>
          <w:spacing w:val="-2"/>
          <w:sz w:val="22"/>
          <w:szCs w:val="22"/>
        </w:rPr>
        <w:t xml:space="preserve"> </w:t>
      </w:r>
      <w:r w:rsidR="00267ADA" w:rsidRPr="00E01096">
        <w:rPr>
          <w:sz w:val="22"/>
          <w:szCs w:val="22"/>
        </w:rPr>
        <w:t>specifikuotą</w:t>
      </w:r>
      <w:r w:rsidR="00267ADA" w:rsidRPr="00E01096">
        <w:rPr>
          <w:spacing w:val="-3"/>
          <w:sz w:val="22"/>
          <w:szCs w:val="22"/>
        </w:rPr>
        <w:t xml:space="preserve"> </w:t>
      </w:r>
      <w:r w:rsidR="00267ADA" w:rsidRPr="00E01096">
        <w:rPr>
          <w:sz w:val="22"/>
          <w:szCs w:val="22"/>
        </w:rPr>
        <w:t>rizikos</w:t>
      </w:r>
      <w:r w:rsidR="00267ADA" w:rsidRPr="00E01096">
        <w:rPr>
          <w:spacing w:val="-4"/>
          <w:sz w:val="22"/>
          <w:szCs w:val="22"/>
        </w:rPr>
        <w:t xml:space="preserve"> </w:t>
      </w:r>
      <w:r w:rsidR="00267ADA" w:rsidRPr="00E01096">
        <w:rPr>
          <w:sz w:val="22"/>
          <w:szCs w:val="22"/>
        </w:rPr>
        <w:t>santykį</w:t>
      </w:r>
      <w:r w:rsidR="00267ADA" w:rsidRPr="00E01096">
        <w:rPr>
          <w:spacing w:val="-2"/>
          <w:sz w:val="22"/>
          <w:szCs w:val="22"/>
        </w:rPr>
        <w:t xml:space="preserve"> </w:t>
      </w:r>
      <w:r w:rsidR="00267ADA" w:rsidRPr="00E01096">
        <w:rPr>
          <w:sz w:val="22"/>
          <w:szCs w:val="22"/>
        </w:rPr>
        <w:t>RS 1,75); RS: 0,886 (0,661</w:t>
      </w:r>
      <w:r w:rsidR="00267ADA">
        <w:rPr>
          <w:sz w:val="22"/>
          <w:szCs w:val="22"/>
        </w:rPr>
        <w:t>–</w:t>
      </w:r>
      <w:r w:rsidR="00267ADA" w:rsidRPr="00E01096">
        <w:rPr>
          <w:sz w:val="22"/>
          <w:szCs w:val="22"/>
        </w:rPr>
        <w:t>1,186).</w:t>
      </w:r>
    </w:p>
    <w:p w14:paraId="629F8370" w14:textId="77777777" w:rsidR="00267ADA" w:rsidRPr="00E01096" w:rsidRDefault="00267ADA" w:rsidP="00267ADA">
      <w:pPr>
        <w:pStyle w:val="Pagrindinistekstas"/>
        <w:kinsoku w:val="0"/>
        <w:overflowPunct w:val="0"/>
      </w:pPr>
    </w:p>
    <w:p w14:paraId="1C825C4C" w14:textId="77777777" w:rsidR="00267ADA" w:rsidRPr="00E01096" w:rsidRDefault="00267ADA" w:rsidP="00267ADA">
      <w:pPr>
        <w:pStyle w:val="Pagrindinistekstas"/>
        <w:kinsoku w:val="0"/>
        <w:overflowPunct w:val="0"/>
      </w:pPr>
      <w:r w:rsidRPr="00E01096">
        <w:t>Atlikus</w:t>
      </w:r>
      <w:r w:rsidRPr="00E01096">
        <w:rPr>
          <w:spacing w:val="-4"/>
        </w:rPr>
        <w:t xml:space="preserve"> </w:t>
      </w:r>
      <w:r w:rsidRPr="00E01096">
        <w:t>jungtinę</w:t>
      </w:r>
      <w:r w:rsidRPr="00E01096">
        <w:rPr>
          <w:spacing w:val="-4"/>
        </w:rPr>
        <w:t xml:space="preserve"> </w:t>
      </w:r>
      <w:r w:rsidRPr="00E01096">
        <w:t>analizę,</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3"/>
        </w:rPr>
        <w:t xml:space="preserve"> </w:t>
      </w:r>
      <w:r w:rsidRPr="00E01096">
        <w:t>klinikinė</w:t>
      </w:r>
      <w:r w:rsidRPr="00E01096">
        <w:rPr>
          <w:spacing w:val="-4"/>
        </w:rPr>
        <w:t xml:space="preserve"> </w:t>
      </w:r>
      <w:r w:rsidRPr="00E01096">
        <w:t>nauda</w:t>
      </w:r>
      <w:r w:rsidRPr="00E01096">
        <w:rPr>
          <w:spacing w:val="-4"/>
        </w:rPr>
        <w:t xml:space="preserve"> </w:t>
      </w:r>
      <w:r w:rsidRPr="00E01096">
        <w:t>(pirminio veiksmingumo rezultatai plius didžiojo kraujavimo atvejai): RS 0,771 ((95</w:t>
      </w:r>
      <w:r>
        <w:t> </w:t>
      </w:r>
      <w:r w:rsidRPr="00E01096">
        <w:t>% PI: 0,614</w:t>
      </w:r>
      <w:r>
        <w:t>–</w:t>
      </w:r>
      <w:r w:rsidRPr="00E01096">
        <w:t>0,967), nominal</w:t>
      </w:r>
      <w:r w:rsidR="007229FA">
        <w:t>us</w:t>
      </w:r>
      <w:r w:rsidRPr="00E01096">
        <w:t xml:space="preserve"> p </w:t>
      </w:r>
      <w:r w:rsidR="007229FA">
        <w:t>rodmuo</w:t>
      </w:r>
      <w:r w:rsidRPr="00E01096">
        <w:t xml:space="preserve"> p = 0,0244).</w:t>
      </w:r>
    </w:p>
    <w:p w14:paraId="501B85B5" w14:textId="77777777" w:rsidR="00267ADA" w:rsidRPr="00E01096" w:rsidRDefault="00267ADA" w:rsidP="00267ADA">
      <w:pPr>
        <w:pStyle w:val="Pagrindinistekstas"/>
        <w:kinsoku w:val="0"/>
        <w:overflowPunct w:val="0"/>
      </w:pPr>
    </w:p>
    <w:p w14:paraId="4AE55023" w14:textId="77777777" w:rsidR="00267ADA" w:rsidRDefault="00267ADA" w:rsidP="00267ADA">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(žr.</w:t>
      </w:r>
      <w:r w:rsidRPr="00E01096">
        <w:rPr>
          <w:spacing w:val="-3"/>
        </w:rPr>
        <w:t xml:space="preserve"> </w:t>
      </w:r>
      <w:r>
        <w:rPr>
          <w:spacing w:val="-3"/>
        </w:rPr>
        <w:t>9</w:t>
      </w:r>
      <w:r>
        <w:t> </w:t>
      </w:r>
      <w:r w:rsidRPr="00E01096">
        <w:t>lentelę)</w:t>
      </w:r>
      <w:r w:rsidRPr="00E01096">
        <w:rPr>
          <w:spacing w:val="-3"/>
        </w:rPr>
        <w:t xml:space="preserve"> </w:t>
      </w:r>
      <w:proofErr w:type="spellStart"/>
      <w:r w:rsidRPr="00E01096">
        <w:t>rivaroksabanas</w:t>
      </w:r>
      <w:proofErr w:type="spellEnd"/>
      <w:r w:rsidRPr="00E01096">
        <w:t>,</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ir</w:t>
      </w:r>
      <w:r w:rsidRPr="00E01096">
        <w:rPr>
          <w:spacing w:val="-3"/>
        </w:rPr>
        <w:t xml:space="preserve"> </w:t>
      </w:r>
      <w:r w:rsidRPr="00E01096">
        <w:t>antrinio</w:t>
      </w:r>
      <w:r w:rsidRPr="00E01096">
        <w:rPr>
          <w:spacing w:val="-3"/>
        </w:rPr>
        <w:t xml:space="preserve"> </w:t>
      </w:r>
      <w:r w:rsidRPr="00E01096">
        <w:t xml:space="preserve">veiksmingumo rezultatus, buvo pranašesnis už placebą. Tiriant pirminio saugumo rezultatus (didžiojo kraujavimo atvejus) pacientų, vartojusių </w:t>
      </w:r>
      <w:proofErr w:type="spellStart"/>
      <w:r w:rsidRPr="00E01096">
        <w:t>rivaroksabano</w:t>
      </w:r>
      <w:proofErr w:type="spellEnd"/>
      <w:r w:rsidRPr="00E01096">
        <w:t xml:space="preserve"> 20</w:t>
      </w:r>
      <w:r>
        <w:t> </w:t>
      </w:r>
      <w:r w:rsidRPr="00E01096">
        <w:t>mg vieną kartą per parą, grupėje, atvejų dažnis buvo nereikšmingai didesnis, palyginti su placebu. Antrinio saugumo rezultatų (didžiųjų ar klinikiniu požiūriu reikšmingų ne</w:t>
      </w:r>
      <w:r w:rsidRPr="00E01096">
        <w:rPr>
          <w:spacing w:val="-1"/>
        </w:rPr>
        <w:t xml:space="preserve"> </w:t>
      </w:r>
      <w:r w:rsidRPr="00E01096">
        <w:t>didžiųjų kraujavimo atvejų) tyrimas</w:t>
      </w:r>
      <w:r w:rsidRPr="00E01096">
        <w:rPr>
          <w:spacing w:val="-1"/>
        </w:rPr>
        <w:t xml:space="preserve"> </w:t>
      </w:r>
      <w:r w:rsidRPr="00E01096">
        <w:t>parodė didesnį atvejų</w:t>
      </w:r>
      <w:r w:rsidRPr="00E01096">
        <w:rPr>
          <w:spacing w:val="-1"/>
        </w:rPr>
        <w:t xml:space="preserve"> </w:t>
      </w:r>
      <w:r w:rsidRPr="00E01096">
        <w:t xml:space="preserve">dažnį pacientams, vartojusiems </w:t>
      </w:r>
      <w:proofErr w:type="spellStart"/>
      <w:r w:rsidRPr="00E01096">
        <w:t>rivaroksabano</w:t>
      </w:r>
      <w:proofErr w:type="spellEnd"/>
      <w:r w:rsidRPr="00E01096">
        <w:t xml:space="preserve"> 20</w:t>
      </w:r>
      <w:r>
        <w:t> </w:t>
      </w:r>
      <w:r w:rsidRPr="00E01096">
        <w:t>mg vieną kartą per parą, palyginti su placebu.</w:t>
      </w:r>
    </w:p>
    <w:p w14:paraId="5A403152" w14:textId="77777777" w:rsidR="00267ADA" w:rsidRPr="00E01096" w:rsidRDefault="00267ADA" w:rsidP="00267ADA">
      <w:pPr>
        <w:pStyle w:val="Pagrindinistekstas"/>
        <w:kinsoku w:val="0"/>
        <w:overflowPunct w:val="0"/>
      </w:pPr>
    </w:p>
    <w:p w14:paraId="6BB0F220" w14:textId="77777777" w:rsidR="00267ADA" w:rsidRDefault="00267ADA" w:rsidP="00267ADA">
      <w:pPr>
        <w:pStyle w:val="Sraopastraipa"/>
        <w:tabs>
          <w:tab w:val="left" w:pos="1066"/>
        </w:tabs>
        <w:kinsoku w:val="0"/>
        <w:overflowPunct w:val="0"/>
        <w:ind w:left="0" w:firstLine="0"/>
        <w:rPr>
          <w:b/>
          <w:bCs/>
          <w:spacing w:val="-4"/>
          <w:sz w:val="22"/>
          <w:szCs w:val="22"/>
        </w:rPr>
      </w:pPr>
      <w:r>
        <w:rPr>
          <w:b/>
          <w:bCs/>
          <w:sz w:val="22"/>
          <w:szCs w:val="22"/>
        </w:rPr>
        <w:t>9 </w:t>
      </w:r>
      <w:r w:rsidRPr="00E01096">
        <w:rPr>
          <w:b/>
          <w:bCs/>
          <w:sz w:val="22"/>
          <w:szCs w:val="22"/>
        </w:rPr>
        <w:t>lentelė.</w:t>
      </w:r>
      <w:r w:rsidRPr="00E01096">
        <w:rPr>
          <w:b/>
          <w:bCs/>
          <w:spacing w:val="-9"/>
          <w:sz w:val="22"/>
          <w:szCs w:val="22"/>
        </w:rPr>
        <w:t xml:space="preserve"> </w:t>
      </w:r>
      <w:r w:rsidRPr="00E01096">
        <w:rPr>
          <w:b/>
          <w:bCs/>
          <w:sz w:val="22"/>
          <w:szCs w:val="22"/>
        </w:rPr>
        <w:t>Veiksmingumo</w:t>
      </w:r>
      <w:r w:rsidRPr="00E01096">
        <w:rPr>
          <w:b/>
          <w:bCs/>
          <w:spacing w:val="-9"/>
          <w:sz w:val="22"/>
          <w:szCs w:val="22"/>
        </w:rPr>
        <w:t xml:space="preserve"> </w:t>
      </w:r>
      <w:r w:rsidRPr="00E01096">
        <w:rPr>
          <w:b/>
          <w:bCs/>
          <w:sz w:val="22"/>
          <w:szCs w:val="22"/>
        </w:rPr>
        <w:t>ir</w:t>
      </w:r>
      <w:r w:rsidRPr="00E01096">
        <w:rPr>
          <w:b/>
          <w:bCs/>
          <w:spacing w:val="-10"/>
          <w:sz w:val="22"/>
          <w:szCs w:val="22"/>
        </w:rPr>
        <w:t xml:space="preserve"> </w:t>
      </w:r>
      <w:r w:rsidRPr="00E01096">
        <w:rPr>
          <w:b/>
          <w:bCs/>
          <w:sz w:val="22"/>
          <w:szCs w:val="22"/>
        </w:rPr>
        <w:t>saugumo</w:t>
      </w:r>
      <w:r w:rsidRPr="00E01096">
        <w:rPr>
          <w:b/>
          <w:bCs/>
          <w:spacing w:val="-9"/>
          <w:sz w:val="22"/>
          <w:szCs w:val="22"/>
        </w:rPr>
        <w:t xml:space="preserve"> </w:t>
      </w:r>
      <w:r w:rsidRPr="00E01096">
        <w:rPr>
          <w:b/>
          <w:bCs/>
          <w:sz w:val="22"/>
          <w:szCs w:val="22"/>
        </w:rPr>
        <w:t>rezultatai,</w:t>
      </w:r>
      <w:r w:rsidRPr="00E01096">
        <w:rPr>
          <w:b/>
          <w:bCs/>
          <w:spacing w:val="-9"/>
          <w:sz w:val="22"/>
          <w:szCs w:val="22"/>
        </w:rPr>
        <w:t xml:space="preserve"> </w:t>
      </w:r>
      <w:r w:rsidRPr="00E01096">
        <w:rPr>
          <w:b/>
          <w:bCs/>
          <w:sz w:val="22"/>
          <w:szCs w:val="22"/>
        </w:rPr>
        <w:t>gauti</w:t>
      </w:r>
      <w:r w:rsidRPr="00E01096">
        <w:rPr>
          <w:b/>
          <w:bCs/>
          <w:spacing w:val="-9"/>
          <w:sz w:val="22"/>
          <w:szCs w:val="22"/>
        </w:rPr>
        <w:t xml:space="preserve"> </w:t>
      </w:r>
      <w:r w:rsidRPr="00E01096">
        <w:rPr>
          <w:b/>
          <w:bCs/>
          <w:sz w:val="22"/>
          <w:szCs w:val="22"/>
        </w:rPr>
        <w:t>III</w:t>
      </w:r>
      <w:r>
        <w:rPr>
          <w:b/>
          <w:bCs/>
          <w:sz w:val="22"/>
          <w:szCs w:val="22"/>
        </w:rPr>
        <w:t> </w:t>
      </w:r>
      <w:r w:rsidRPr="00E01096">
        <w:rPr>
          <w:b/>
          <w:bCs/>
          <w:sz w:val="22"/>
          <w:szCs w:val="22"/>
        </w:rPr>
        <w:t>fazės</w:t>
      </w:r>
      <w:r w:rsidRPr="00E01096">
        <w:rPr>
          <w:b/>
          <w:bCs/>
          <w:spacing w:val="-9"/>
          <w:sz w:val="22"/>
          <w:szCs w:val="22"/>
        </w:rPr>
        <w:t xml:space="preserve"> </w:t>
      </w:r>
      <w:proofErr w:type="spellStart"/>
      <w:r w:rsidRPr="00E01096">
        <w:rPr>
          <w:b/>
          <w:bCs/>
          <w:i/>
          <w:iCs/>
          <w:sz w:val="22"/>
          <w:szCs w:val="22"/>
        </w:rPr>
        <w:t>Einstein</w:t>
      </w:r>
      <w:proofErr w:type="spellEnd"/>
      <w:r w:rsidRPr="00E01096">
        <w:rPr>
          <w:b/>
          <w:bCs/>
          <w:i/>
          <w:iCs/>
          <w:spacing w:val="-9"/>
          <w:sz w:val="22"/>
          <w:szCs w:val="22"/>
        </w:rPr>
        <w:t xml:space="preserve"> </w:t>
      </w:r>
      <w:proofErr w:type="spellStart"/>
      <w:r w:rsidRPr="00E01096">
        <w:rPr>
          <w:b/>
          <w:bCs/>
          <w:i/>
          <w:iCs/>
          <w:sz w:val="22"/>
          <w:szCs w:val="22"/>
        </w:rPr>
        <w:t>Extention</w:t>
      </w:r>
      <w:proofErr w:type="spellEnd"/>
      <w:r w:rsidRPr="00E01096">
        <w:rPr>
          <w:b/>
          <w:bCs/>
          <w:i/>
          <w:iCs/>
          <w:spacing w:val="-9"/>
          <w:sz w:val="22"/>
          <w:szCs w:val="22"/>
        </w:rPr>
        <w:t xml:space="preserve"> </w:t>
      </w:r>
      <w:r w:rsidRPr="00E01096">
        <w:rPr>
          <w:b/>
          <w:bCs/>
          <w:sz w:val="22"/>
          <w:szCs w:val="22"/>
        </w:rPr>
        <w:t>tyrimo</w:t>
      </w:r>
      <w:r w:rsidRPr="00E01096">
        <w:rPr>
          <w:b/>
          <w:bCs/>
          <w:spacing w:val="-9"/>
          <w:sz w:val="22"/>
          <w:szCs w:val="22"/>
        </w:rPr>
        <w:t xml:space="preserve"> </w:t>
      </w:r>
      <w:r w:rsidRPr="00E01096">
        <w:rPr>
          <w:b/>
          <w:bCs/>
          <w:spacing w:val="-4"/>
          <w:sz w:val="22"/>
          <w:szCs w:val="22"/>
        </w:rPr>
        <w:t>metu</w:t>
      </w:r>
    </w:p>
    <w:p w14:paraId="7E459F92" w14:textId="77777777" w:rsidR="00267ADA" w:rsidRPr="00E01096" w:rsidRDefault="00267ADA" w:rsidP="00267ADA">
      <w:pPr>
        <w:pStyle w:val="Sraopastraipa"/>
        <w:tabs>
          <w:tab w:val="left" w:pos="1066"/>
        </w:tabs>
        <w:kinsoku w:val="0"/>
        <w:overflowPunct w:val="0"/>
        <w:ind w:left="0" w:firstLine="0"/>
        <w:rPr>
          <w:b/>
          <w:bCs/>
          <w:spacing w:val="-4"/>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132"/>
        <w:gridCol w:w="2531"/>
        <w:gridCol w:w="2409"/>
      </w:tblGrid>
      <w:tr w:rsidR="00267ADA" w:rsidRPr="00E01096" w14:paraId="1A5A102C" w14:textId="77777777" w:rsidTr="003301C4">
        <w:trPr>
          <w:trHeight w:val="51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50079E3F"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4EBA9E" w14:textId="77777777" w:rsidR="00267ADA" w:rsidRPr="00E01096" w:rsidRDefault="00267ADA" w:rsidP="003301C4">
            <w:pPr>
              <w:pStyle w:val="TableParagraph"/>
              <w:kinsoku w:val="0"/>
              <w:overflowPunct w:val="0"/>
              <w:ind w:left="0"/>
              <w:rPr>
                <w:b/>
                <w:bCs/>
                <w:sz w:val="22"/>
                <w:szCs w:val="22"/>
              </w:rPr>
            </w:pPr>
            <w:r w:rsidRPr="00E01096">
              <w:rPr>
                <w:b/>
                <w:bCs/>
                <w:sz w:val="22"/>
                <w:szCs w:val="22"/>
              </w:rPr>
              <w:t>1197</w:t>
            </w:r>
            <w:r>
              <w:rPr>
                <w:b/>
                <w:bCs/>
                <w:sz w:val="22"/>
                <w:szCs w:val="22"/>
              </w:rPr>
              <w:t> pacientai</w:t>
            </w:r>
            <w:r w:rsidRPr="00E01096">
              <w:rPr>
                <w:b/>
                <w:bCs/>
                <w:spacing w:val="-8"/>
                <w:sz w:val="22"/>
                <w:szCs w:val="22"/>
              </w:rPr>
              <w:t xml:space="preserve"> </w:t>
            </w:r>
            <w:r w:rsidRPr="00E01096">
              <w:rPr>
                <w:b/>
                <w:bCs/>
                <w:sz w:val="22"/>
                <w:szCs w:val="22"/>
              </w:rPr>
              <w:t>tęsė</w:t>
            </w:r>
            <w:r w:rsidRPr="00E01096">
              <w:rPr>
                <w:b/>
                <w:bCs/>
                <w:spacing w:val="-9"/>
                <w:sz w:val="22"/>
                <w:szCs w:val="22"/>
              </w:rPr>
              <w:t xml:space="preserve"> </w:t>
            </w:r>
            <w:r w:rsidRPr="00E01096">
              <w:rPr>
                <w:b/>
                <w:bCs/>
                <w:sz w:val="22"/>
                <w:szCs w:val="22"/>
              </w:rPr>
              <w:t>pasikartojančios</w:t>
            </w:r>
            <w:r w:rsidRPr="00E01096">
              <w:rPr>
                <w:b/>
                <w:bCs/>
                <w:spacing w:val="-9"/>
                <w:sz w:val="22"/>
                <w:szCs w:val="22"/>
              </w:rPr>
              <w:t xml:space="preserve"> </w:t>
            </w:r>
            <w:r w:rsidRPr="00E01096">
              <w:rPr>
                <w:b/>
                <w:bCs/>
                <w:sz w:val="22"/>
                <w:szCs w:val="22"/>
              </w:rPr>
              <w:t>venų</w:t>
            </w:r>
            <w:r w:rsidRPr="00E01096">
              <w:rPr>
                <w:b/>
                <w:bCs/>
                <w:spacing w:val="-8"/>
                <w:sz w:val="22"/>
                <w:szCs w:val="22"/>
              </w:rPr>
              <w:t xml:space="preserve"> </w:t>
            </w:r>
            <w:r w:rsidRPr="00E01096">
              <w:rPr>
                <w:b/>
                <w:bCs/>
                <w:sz w:val="22"/>
                <w:szCs w:val="22"/>
              </w:rPr>
              <w:t>tromboembolijos gydymą ir profilaktiką</w:t>
            </w:r>
          </w:p>
        </w:tc>
      </w:tr>
      <w:tr w:rsidR="00267ADA" w:rsidRPr="00E01096" w14:paraId="31ED559F" w14:textId="77777777" w:rsidTr="003301C4">
        <w:trPr>
          <w:trHeight w:val="77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0C2B3A7C"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cPr>
          <w:p w14:paraId="716F59FF" w14:textId="77777777" w:rsidR="00267ADA" w:rsidRPr="00E01096" w:rsidRDefault="00267ADA" w:rsidP="003301C4">
            <w:pPr>
              <w:pStyle w:val="TableParagraph"/>
              <w:kinsoku w:val="0"/>
              <w:overflowPunct w:val="0"/>
              <w:ind w:left="0"/>
              <w:rPr>
                <w:b/>
                <w:bCs/>
                <w:spacing w:val="-5"/>
                <w:sz w:val="22"/>
                <w:szCs w:val="22"/>
              </w:rPr>
            </w:pPr>
            <w:proofErr w:type="spellStart"/>
            <w:r w:rsidRPr="00E01096">
              <w:rPr>
                <w:b/>
                <w:bCs/>
                <w:w w:val="95"/>
                <w:sz w:val="22"/>
                <w:szCs w:val="22"/>
              </w:rPr>
              <w:t>Rivaroksabanas</w:t>
            </w:r>
            <w:proofErr w:type="spellEnd"/>
            <w:r w:rsidRPr="00E01096">
              <w:rPr>
                <w:b/>
                <w:bCs/>
                <w:spacing w:val="55"/>
                <w:sz w:val="22"/>
                <w:szCs w:val="22"/>
              </w:rPr>
              <w:t xml:space="preserve"> </w:t>
            </w:r>
            <w:r w:rsidRPr="00E01096">
              <w:rPr>
                <w:b/>
                <w:bCs/>
                <w:spacing w:val="-5"/>
                <w:sz w:val="22"/>
                <w:szCs w:val="22"/>
                <w:vertAlign w:val="superscript"/>
              </w:rPr>
              <w:t>a</w:t>
            </w:r>
            <w:r w:rsidRPr="00E01096">
              <w:rPr>
                <w:b/>
                <w:bCs/>
                <w:spacing w:val="-5"/>
                <w:sz w:val="22"/>
                <w:szCs w:val="22"/>
              </w:rPr>
              <w:t>)</w:t>
            </w:r>
          </w:p>
          <w:p w14:paraId="57DC7941"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4024A8ED" w14:textId="77777777" w:rsidR="00267ADA" w:rsidRPr="00E01096" w:rsidRDefault="00267ADA" w:rsidP="003301C4">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602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9715EAB"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Placebas</w:t>
            </w:r>
          </w:p>
          <w:p w14:paraId="6D49A667" w14:textId="77777777" w:rsidR="00267ADA" w:rsidRPr="00E01096" w:rsidRDefault="00267ADA" w:rsidP="003301C4">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3D81A6EB" w14:textId="77777777" w:rsidR="00267ADA" w:rsidRPr="00E01096" w:rsidRDefault="00267ADA" w:rsidP="003301C4">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594</w:t>
            </w:r>
          </w:p>
        </w:tc>
      </w:tr>
      <w:tr w:rsidR="00267ADA" w:rsidRPr="00E01096" w14:paraId="25C4F46D"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78FA7CD7" w14:textId="77777777" w:rsidR="00267ADA" w:rsidRPr="00E01096" w:rsidRDefault="00267ADA" w:rsidP="003301C4">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31" w:type="dxa"/>
            <w:tcBorders>
              <w:top w:val="single" w:sz="4" w:space="0" w:color="000000"/>
              <w:left w:val="single" w:sz="4" w:space="0" w:color="000000"/>
              <w:bottom w:val="none" w:sz="6" w:space="0" w:color="auto"/>
              <w:right w:val="single" w:sz="4" w:space="0" w:color="000000"/>
            </w:tcBorders>
          </w:tcPr>
          <w:p w14:paraId="3C943A45"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8</w:t>
            </w:r>
          </w:p>
        </w:tc>
        <w:tc>
          <w:tcPr>
            <w:tcW w:w="2409" w:type="dxa"/>
            <w:tcBorders>
              <w:top w:val="single" w:sz="4" w:space="0" w:color="000000"/>
              <w:left w:val="single" w:sz="4" w:space="0" w:color="000000"/>
              <w:bottom w:val="none" w:sz="6" w:space="0" w:color="auto"/>
              <w:right w:val="single" w:sz="4" w:space="0" w:color="000000"/>
            </w:tcBorders>
          </w:tcPr>
          <w:p w14:paraId="1D8C2DC7"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42</w:t>
            </w:r>
          </w:p>
        </w:tc>
      </w:tr>
      <w:tr w:rsidR="00267ADA" w:rsidRPr="00E01096" w14:paraId="5A62922B"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0FE1B7DE" w14:textId="77777777" w:rsidR="00267ADA" w:rsidRPr="00E01096" w:rsidRDefault="00267ADA" w:rsidP="006F0D73">
            <w:pPr>
              <w:pStyle w:val="Sraopastraipa"/>
              <w:numPr>
                <w:ilvl w:val="0"/>
                <w:numId w:val="102"/>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615770F3" w14:textId="77777777" w:rsidR="00267ADA" w:rsidRPr="00E01096" w:rsidRDefault="00267ADA" w:rsidP="003301C4">
            <w:pPr>
              <w:pStyle w:val="TableParagraph"/>
              <w:kinsoku w:val="0"/>
              <w:overflowPunct w:val="0"/>
              <w:ind w:left="0"/>
              <w:rPr>
                <w:spacing w:val="-5"/>
                <w:sz w:val="22"/>
                <w:szCs w:val="22"/>
              </w:rPr>
            </w:pPr>
            <w:r w:rsidRPr="00E01096">
              <w:rPr>
                <w:sz w:val="22"/>
                <w:szCs w:val="22"/>
              </w:rPr>
              <w:t>(1,3</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7295080B" w14:textId="77777777" w:rsidR="00267ADA" w:rsidRPr="00E01096" w:rsidRDefault="00267ADA" w:rsidP="003301C4">
            <w:pPr>
              <w:pStyle w:val="TableParagraph"/>
              <w:kinsoku w:val="0"/>
              <w:overflowPunct w:val="0"/>
              <w:ind w:left="0"/>
              <w:rPr>
                <w:spacing w:val="-5"/>
                <w:sz w:val="22"/>
                <w:szCs w:val="22"/>
              </w:rPr>
            </w:pPr>
            <w:r w:rsidRPr="00E01096">
              <w:rPr>
                <w:sz w:val="22"/>
                <w:szCs w:val="22"/>
              </w:rPr>
              <w:t>(7,1</w:t>
            </w:r>
            <w:r>
              <w:rPr>
                <w:sz w:val="22"/>
                <w:szCs w:val="22"/>
              </w:rPr>
              <w:t> </w:t>
            </w:r>
            <w:r w:rsidRPr="00E01096">
              <w:rPr>
                <w:spacing w:val="-5"/>
                <w:sz w:val="22"/>
                <w:szCs w:val="22"/>
              </w:rPr>
              <w:t>%)</w:t>
            </w:r>
          </w:p>
        </w:tc>
      </w:tr>
      <w:tr w:rsidR="00267ADA" w:rsidRPr="00E01096" w14:paraId="192D81F8"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128E6559" w14:textId="77777777" w:rsidR="00267ADA" w:rsidRPr="00E01096" w:rsidRDefault="00267ADA"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31" w:type="dxa"/>
            <w:tcBorders>
              <w:top w:val="single" w:sz="4" w:space="0" w:color="000000"/>
              <w:left w:val="single" w:sz="4" w:space="0" w:color="000000"/>
              <w:bottom w:val="none" w:sz="6" w:space="0" w:color="auto"/>
              <w:right w:val="single" w:sz="4" w:space="0" w:color="000000"/>
            </w:tcBorders>
          </w:tcPr>
          <w:p w14:paraId="7BD2C61E"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2</w:t>
            </w:r>
          </w:p>
        </w:tc>
        <w:tc>
          <w:tcPr>
            <w:tcW w:w="2409" w:type="dxa"/>
            <w:tcBorders>
              <w:top w:val="single" w:sz="4" w:space="0" w:color="000000"/>
              <w:left w:val="single" w:sz="4" w:space="0" w:color="000000"/>
              <w:bottom w:val="none" w:sz="6" w:space="0" w:color="auto"/>
              <w:right w:val="single" w:sz="4" w:space="0" w:color="000000"/>
            </w:tcBorders>
          </w:tcPr>
          <w:p w14:paraId="60077557"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13</w:t>
            </w:r>
          </w:p>
        </w:tc>
      </w:tr>
      <w:tr w:rsidR="00267ADA" w:rsidRPr="00E01096" w14:paraId="1C98BC27"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01DFC823" w14:textId="77777777" w:rsidR="00267ADA" w:rsidRPr="00E01096" w:rsidRDefault="00267ADA" w:rsidP="006F0D73">
            <w:pPr>
              <w:pStyle w:val="Sraopastraipa"/>
              <w:numPr>
                <w:ilvl w:val="0"/>
                <w:numId w:val="102"/>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010D8D4F" w14:textId="77777777" w:rsidR="00267ADA" w:rsidRPr="00E01096" w:rsidRDefault="00267ADA"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7FF2B1B7" w14:textId="77777777" w:rsidR="00267ADA" w:rsidRPr="00E01096" w:rsidRDefault="00267ADA" w:rsidP="003301C4">
            <w:pPr>
              <w:pStyle w:val="TableParagraph"/>
              <w:kinsoku w:val="0"/>
              <w:overflowPunct w:val="0"/>
              <w:ind w:left="0"/>
              <w:rPr>
                <w:spacing w:val="-5"/>
                <w:sz w:val="22"/>
                <w:szCs w:val="22"/>
              </w:rPr>
            </w:pPr>
            <w:r w:rsidRPr="00E01096">
              <w:rPr>
                <w:sz w:val="22"/>
                <w:szCs w:val="22"/>
              </w:rPr>
              <w:t>(2,2</w:t>
            </w:r>
            <w:r>
              <w:rPr>
                <w:sz w:val="22"/>
                <w:szCs w:val="22"/>
              </w:rPr>
              <w:t> </w:t>
            </w:r>
            <w:r w:rsidRPr="00E01096">
              <w:rPr>
                <w:spacing w:val="-5"/>
                <w:sz w:val="22"/>
                <w:szCs w:val="22"/>
              </w:rPr>
              <w:t>%)</w:t>
            </w:r>
          </w:p>
        </w:tc>
      </w:tr>
      <w:tr w:rsidR="00267ADA" w:rsidRPr="00E01096" w14:paraId="5D7D176D"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2A76E296" w14:textId="77777777" w:rsidR="00267ADA" w:rsidRPr="00E01096" w:rsidRDefault="00267ADA"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31" w:type="dxa"/>
            <w:tcBorders>
              <w:top w:val="single" w:sz="4" w:space="0" w:color="000000"/>
              <w:left w:val="single" w:sz="4" w:space="0" w:color="000000"/>
              <w:bottom w:val="none" w:sz="6" w:space="0" w:color="auto"/>
              <w:right w:val="single" w:sz="4" w:space="0" w:color="000000"/>
            </w:tcBorders>
          </w:tcPr>
          <w:p w14:paraId="2DDF53BC"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5</w:t>
            </w:r>
          </w:p>
        </w:tc>
        <w:tc>
          <w:tcPr>
            <w:tcW w:w="2409" w:type="dxa"/>
            <w:tcBorders>
              <w:top w:val="single" w:sz="4" w:space="0" w:color="000000"/>
              <w:left w:val="single" w:sz="4" w:space="0" w:color="000000"/>
              <w:bottom w:val="none" w:sz="6" w:space="0" w:color="auto"/>
              <w:right w:val="single" w:sz="4" w:space="0" w:color="000000"/>
            </w:tcBorders>
          </w:tcPr>
          <w:p w14:paraId="6B9C1276"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31</w:t>
            </w:r>
          </w:p>
        </w:tc>
      </w:tr>
      <w:tr w:rsidR="00267ADA" w:rsidRPr="00E01096" w14:paraId="1745081F"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22F8936E" w14:textId="77777777" w:rsidR="00267ADA" w:rsidRPr="00E01096" w:rsidRDefault="00267ADA" w:rsidP="006F0D73">
            <w:pPr>
              <w:pStyle w:val="Sraopastraipa"/>
              <w:numPr>
                <w:ilvl w:val="0"/>
                <w:numId w:val="102"/>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353CACD7" w14:textId="77777777" w:rsidR="00267ADA" w:rsidRPr="00E01096" w:rsidRDefault="00267ADA"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73BF91B0" w14:textId="77777777" w:rsidR="00267ADA" w:rsidRPr="00E01096" w:rsidRDefault="00267ADA" w:rsidP="003301C4">
            <w:pPr>
              <w:pStyle w:val="TableParagraph"/>
              <w:kinsoku w:val="0"/>
              <w:overflowPunct w:val="0"/>
              <w:ind w:left="0"/>
              <w:rPr>
                <w:spacing w:val="-5"/>
                <w:sz w:val="22"/>
                <w:szCs w:val="22"/>
              </w:rPr>
            </w:pPr>
            <w:r w:rsidRPr="00E01096">
              <w:rPr>
                <w:sz w:val="22"/>
                <w:szCs w:val="22"/>
              </w:rPr>
              <w:t>(5,2</w:t>
            </w:r>
            <w:r>
              <w:rPr>
                <w:sz w:val="22"/>
                <w:szCs w:val="22"/>
              </w:rPr>
              <w:t> </w:t>
            </w:r>
            <w:r w:rsidRPr="00E01096">
              <w:rPr>
                <w:spacing w:val="-5"/>
                <w:sz w:val="22"/>
                <w:szCs w:val="22"/>
              </w:rPr>
              <w:t>%)</w:t>
            </w:r>
          </w:p>
        </w:tc>
      </w:tr>
      <w:tr w:rsidR="00267ADA" w:rsidRPr="00E01096" w14:paraId="4265275E" w14:textId="77777777" w:rsidTr="003301C4">
        <w:trPr>
          <w:trHeight w:val="264"/>
        </w:trPr>
        <w:tc>
          <w:tcPr>
            <w:tcW w:w="4132" w:type="dxa"/>
            <w:tcBorders>
              <w:top w:val="single" w:sz="4" w:space="0" w:color="000000"/>
              <w:left w:val="single" w:sz="4" w:space="0" w:color="000000"/>
              <w:bottom w:val="none" w:sz="6" w:space="0" w:color="auto"/>
              <w:right w:val="single" w:sz="4" w:space="0" w:color="000000"/>
            </w:tcBorders>
          </w:tcPr>
          <w:p w14:paraId="4E55586A" w14:textId="77777777" w:rsidR="00267ADA" w:rsidRPr="00E01096" w:rsidRDefault="00267ADA" w:rsidP="003301C4">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31" w:type="dxa"/>
            <w:tcBorders>
              <w:top w:val="single" w:sz="4" w:space="0" w:color="000000"/>
              <w:left w:val="single" w:sz="4" w:space="0" w:color="000000"/>
              <w:bottom w:val="none" w:sz="6" w:space="0" w:color="auto"/>
              <w:right w:val="single" w:sz="4" w:space="0" w:color="000000"/>
            </w:tcBorders>
          </w:tcPr>
          <w:p w14:paraId="3B2DBB77"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1</w:t>
            </w:r>
          </w:p>
        </w:tc>
        <w:tc>
          <w:tcPr>
            <w:tcW w:w="2409" w:type="dxa"/>
            <w:tcBorders>
              <w:top w:val="single" w:sz="4" w:space="0" w:color="000000"/>
              <w:left w:val="single" w:sz="4" w:space="0" w:color="000000"/>
              <w:bottom w:val="none" w:sz="6" w:space="0" w:color="auto"/>
              <w:right w:val="single" w:sz="4" w:space="0" w:color="000000"/>
            </w:tcBorders>
          </w:tcPr>
          <w:p w14:paraId="647D9FB7"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1</w:t>
            </w:r>
          </w:p>
        </w:tc>
      </w:tr>
      <w:tr w:rsidR="00267ADA" w:rsidRPr="00E01096" w14:paraId="60C2439C" w14:textId="77777777" w:rsidTr="003301C4">
        <w:trPr>
          <w:trHeight w:val="255"/>
        </w:trPr>
        <w:tc>
          <w:tcPr>
            <w:tcW w:w="4132" w:type="dxa"/>
            <w:tcBorders>
              <w:top w:val="none" w:sz="6" w:space="0" w:color="auto"/>
              <w:left w:val="single" w:sz="4" w:space="0" w:color="000000"/>
              <w:bottom w:val="single" w:sz="4" w:space="0" w:color="000000"/>
              <w:right w:val="single" w:sz="4" w:space="0" w:color="000000"/>
            </w:tcBorders>
          </w:tcPr>
          <w:p w14:paraId="3DA40C9A" w14:textId="77777777" w:rsidR="00267ADA" w:rsidRPr="00E01096" w:rsidRDefault="00267ADA" w:rsidP="003301C4">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31" w:type="dxa"/>
            <w:tcBorders>
              <w:top w:val="none" w:sz="6" w:space="0" w:color="auto"/>
              <w:left w:val="single" w:sz="4" w:space="0" w:color="000000"/>
              <w:bottom w:val="single" w:sz="4" w:space="0" w:color="000000"/>
              <w:right w:val="single" w:sz="4" w:space="0" w:color="000000"/>
            </w:tcBorders>
          </w:tcPr>
          <w:p w14:paraId="59844669" w14:textId="77777777" w:rsidR="00267ADA" w:rsidRPr="00E01096" w:rsidRDefault="00267ADA"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428E1B83" w14:textId="77777777" w:rsidR="00267ADA" w:rsidRPr="00E01096" w:rsidRDefault="00267ADA"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r>
      <w:tr w:rsidR="00267ADA" w:rsidRPr="00E01096" w14:paraId="4478C5ED"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17A89B67"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31" w:type="dxa"/>
            <w:tcBorders>
              <w:top w:val="single" w:sz="4" w:space="0" w:color="000000"/>
              <w:left w:val="single" w:sz="4" w:space="0" w:color="000000"/>
              <w:bottom w:val="none" w:sz="6" w:space="0" w:color="auto"/>
              <w:right w:val="single" w:sz="4" w:space="0" w:color="000000"/>
            </w:tcBorders>
          </w:tcPr>
          <w:p w14:paraId="3A5E8F31"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4</w:t>
            </w:r>
          </w:p>
        </w:tc>
        <w:tc>
          <w:tcPr>
            <w:tcW w:w="2409" w:type="dxa"/>
            <w:tcBorders>
              <w:top w:val="single" w:sz="4" w:space="0" w:color="000000"/>
              <w:left w:val="single" w:sz="4" w:space="0" w:color="000000"/>
              <w:bottom w:val="none" w:sz="6" w:space="0" w:color="auto"/>
              <w:right w:val="single" w:sz="4" w:space="0" w:color="000000"/>
            </w:tcBorders>
          </w:tcPr>
          <w:p w14:paraId="58A81D4C"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0</w:t>
            </w:r>
          </w:p>
        </w:tc>
      </w:tr>
      <w:tr w:rsidR="00267ADA" w:rsidRPr="00E01096" w14:paraId="4040B400"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684DDC5A" w14:textId="77777777" w:rsidR="00267ADA" w:rsidRPr="00E01096" w:rsidRDefault="00267ADA" w:rsidP="006F0D73">
            <w:pPr>
              <w:pStyle w:val="Sraopastraipa"/>
              <w:numPr>
                <w:ilvl w:val="0"/>
                <w:numId w:val="102"/>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0E0B5EEF" w14:textId="77777777" w:rsidR="00267ADA" w:rsidRPr="00E01096" w:rsidRDefault="00267ADA"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6545C26D" w14:textId="77777777" w:rsidR="00267ADA" w:rsidRPr="00E01096" w:rsidRDefault="00267ADA" w:rsidP="003301C4">
            <w:pPr>
              <w:pStyle w:val="TableParagraph"/>
              <w:kinsoku w:val="0"/>
              <w:overflowPunct w:val="0"/>
              <w:ind w:left="0"/>
              <w:rPr>
                <w:spacing w:val="-5"/>
                <w:sz w:val="22"/>
                <w:szCs w:val="22"/>
              </w:rPr>
            </w:pPr>
            <w:r w:rsidRPr="00E01096">
              <w:rPr>
                <w:sz w:val="22"/>
                <w:szCs w:val="22"/>
              </w:rPr>
              <w:t>(0,0</w:t>
            </w:r>
            <w:r>
              <w:rPr>
                <w:sz w:val="22"/>
                <w:szCs w:val="22"/>
              </w:rPr>
              <w:t> </w:t>
            </w:r>
            <w:r w:rsidRPr="00E01096">
              <w:rPr>
                <w:spacing w:val="-5"/>
                <w:sz w:val="22"/>
                <w:szCs w:val="22"/>
              </w:rPr>
              <w:t>%)</w:t>
            </w:r>
          </w:p>
        </w:tc>
      </w:tr>
      <w:tr w:rsidR="00267ADA" w:rsidRPr="00E01096" w14:paraId="25E1522A" w14:textId="77777777" w:rsidTr="003301C4">
        <w:trPr>
          <w:trHeight w:val="264"/>
        </w:trPr>
        <w:tc>
          <w:tcPr>
            <w:tcW w:w="4132" w:type="dxa"/>
            <w:tcBorders>
              <w:top w:val="single" w:sz="4" w:space="0" w:color="000000"/>
              <w:left w:val="single" w:sz="4" w:space="0" w:color="000000"/>
              <w:bottom w:val="none" w:sz="6" w:space="0" w:color="auto"/>
              <w:right w:val="single" w:sz="4" w:space="0" w:color="000000"/>
            </w:tcBorders>
          </w:tcPr>
          <w:p w14:paraId="0D464D21" w14:textId="77777777" w:rsidR="00267ADA" w:rsidRPr="00E01096" w:rsidRDefault="00267ADA" w:rsidP="003301C4">
            <w:pPr>
              <w:pStyle w:val="TableParagraph"/>
              <w:kinsoku w:val="0"/>
              <w:overflowPunct w:val="0"/>
              <w:ind w:left="0"/>
              <w:rPr>
                <w:spacing w:val="-2"/>
                <w:sz w:val="22"/>
                <w:szCs w:val="22"/>
              </w:rPr>
            </w:pPr>
            <w:r w:rsidRPr="00E01096">
              <w:rPr>
                <w:sz w:val="22"/>
                <w:szCs w:val="22"/>
              </w:rPr>
              <w:t>Klinikiniu</w:t>
            </w:r>
            <w:r w:rsidRPr="00E01096">
              <w:rPr>
                <w:spacing w:val="-11"/>
                <w:sz w:val="22"/>
                <w:szCs w:val="22"/>
              </w:rPr>
              <w:t xml:space="preserve"> </w:t>
            </w:r>
            <w:r w:rsidRPr="00E01096">
              <w:rPr>
                <w:sz w:val="22"/>
                <w:szCs w:val="22"/>
              </w:rPr>
              <w:t>požiūriu</w:t>
            </w:r>
            <w:r w:rsidRPr="00E01096">
              <w:rPr>
                <w:spacing w:val="-10"/>
                <w:sz w:val="22"/>
                <w:szCs w:val="22"/>
              </w:rPr>
              <w:t xml:space="preserve"> </w:t>
            </w:r>
            <w:r w:rsidRPr="00E01096">
              <w:rPr>
                <w:spacing w:val="-2"/>
                <w:sz w:val="22"/>
                <w:szCs w:val="22"/>
              </w:rPr>
              <w:t>reikšmingas</w:t>
            </w:r>
          </w:p>
        </w:tc>
        <w:tc>
          <w:tcPr>
            <w:tcW w:w="2531" w:type="dxa"/>
            <w:tcBorders>
              <w:top w:val="single" w:sz="4" w:space="0" w:color="000000"/>
              <w:left w:val="single" w:sz="4" w:space="0" w:color="000000"/>
              <w:bottom w:val="none" w:sz="6" w:space="0" w:color="auto"/>
              <w:right w:val="single" w:sz="4" w:space="0" w:color="000000"/>
            </w:tcBorders>
          </w:tcPr>
          <w:p w14:paraId="5D099865"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32</w:t>
            </w:r>
          </w:p>
        </w:tc>
        <w:tc>
          <w:tcPr>
            <w:tcW w:w="2409" w:type="dxa"/>
            <w:tcBorders>
              <w:top w:val="single" w:sz="4" w:space="0" w:color="000000"/>
              <w:left w:val="single" w:sz="4" w:space="0" w:color="000000"/>
              <w:bottom w:val="none" w:sz="6" w:space="0" w:color="auto"/>
              <w:right w:val="single" w:sz="4" w:space="0" w:color="000000"/>
            </w:tcBorders>
          </w:tcPr>
          <w:p w14:paraId="54283760"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7</w:t>
            </w:r>
          </w:p>
        </w:tc>
      </w:tr>
      <w:tr w:rsidR="00267ADA" w:rsidRPr="00E01096" w14:paraId="48C6655B" w14:textId="77777777" w:rsidTr="003301C4">
        <w:trPr>
          <w:trHeight w:val="255"/>
        </w:trPr>
        <w:tc>
          <w:tcPr>
            <w:tcW w:w="4132" w:type="dxa"/>
            <w:tcBorders>
              <w:top w:val="none" w:sz="6" w:space="0" w:color="auto"/>
              <w:left w:val="single" w:sz="4" w:space="0" w:color="000000"/>
              <w:bottom w:val="single" w:sz="4" w:space="0" w:color="000000"/>
              <w:right w:val="single" w:sz="4" w:space="0" w:color="000000"/>
            </w:tcBorders>
          </w:tcPr>
          <w:p w14:paraId="5019EB80" w14:textId="77777777" w:rsidR="00267ADA" w:rsidRPr="00E01096" w:rsidRDefault="00267ADA" w:rsidP="003301C4">
            <w:pPr>
              <w:pStyle w:val="TableParagraph"/>
              <w:kinsoku w:val="0"/>
              <w:overflowPunct w:val="0"/>
              <w:ind w:left="0"/>
              <w:rPr>
                <w:spacing w:val="-2"/>
                <w:sz w:val="22"/>
                <w:szCs w:val="22"/>
              </w:rPr>
            </w:pPr>
            <w:r w:rsidRPr="00E01096">
              <w:rPr>
                <w:sz w:val="22"/>
                <w:szCs w:val="22"/>
              </w:rPr>
              <w:t>ne</w:t>
            </w:r>
            <w:r w:rsidRPr="00E01096">
              <w:rPr>
                <w:spacing w:val="-6"/>
                <w:sz w:val="22"/>
                <w:szCs w:val="22"/>
              </w:rPr>
              <w:t xml:space="preserve"> </w:t>
            </w:r>
            <w:r w:rsidRPr="00E01096">
              <w:rPr>
                <w:sz w:val="22"/>
                <w:szCs w:val="22"/>
              </w:rPr>
              <w:t>didysis</w:t>
            </w:r>
            <w:r w:rsidRPr="00E01096">
              <w:rPr>
                <w:spacing w:val="-6"/>
                <w:sz w:val="22"/>
                <w:szCs w:val="22"/>
              </w:rPr>
              <w:t xml:space="preserve"> </w:t>
            </w:r>
            <w:r w:rsidRPr="00E01096">
              <w:rPr>
                <w:spacing w:val="-2"/>
                <w:sz w:val="22"/>
                <w:szCs w:val="22"/>
              </w:rPr>
              <w:t>kraujavimas</w:t>
            </w:r>
          </w:p>
        </w:tc>
        <w:tc>
          <w:tcPr>
            <w:tcW w:w="2531" w:type="dxa"/>
            <w:tcBorders>
              <w:top w:val="none" w:sz="6" w:space="0" w:color="auto"/>
              <w:left w:val="single" w:sz="4" w:space="0" w:color="000000"/>
              <w:bottom w:val="single" w:sz="4" w:space="0" w:color="000000"/>
              <w:right w:val="single" w:sz="4" w:space="0" w:color="000000"/>
            </w:tcBorders>
          </w:tcPr>
          <w:p w14:paraId="0D6C69F7" w14:textId="77777777" w:rsidR="00267ADA" w:rsidRPr="00E01096" w:rsidRDefault="00267ADA" w:rsidP="003301C4">
            <w:pPr>
              <w:pStyle w:val="TableParagraph"/>
              <w:kinsoku w:val="0"/>
              <w:overflowPunct w:val="0"/>
              <w:ind w:left="0"/>
              <w:rPr>
                <w:spacing w:val="-5"/>
                <w:sz w:val="22"/>
                <w:szCs w:val="22"/>
              </w:rPr>
            </w:pPr>
            <w:r w:rsidRPr="00E01096">
              <w:rPr>
                <w:sz w:val="22"/>
                <w:szCs w:val="22"/>
              </w:rPr>
              <w:t>(5,4</w:t>
            </w:r>
            <w:r>
              <w:rPr>
                <w:spacing w:val="-4"/>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329E1C1" w14:textId="77777777" w:rsidR="00267ADA" w:rsidRPr="00E01096" w:rsidRDefault="00267ADA"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r>
    </w:tbl>
    <w:p w14:paraId="7E2B2F65" w14:textId="77777777" w:rsidR="00267ADA" w:rsidRPr="00E01096" w:rsidRDefault="00267ADA" w:rsidP="006F0D73">
      <w:pPr>
        <w:pStyle w:val="Sraopastraipa"/>
        <w:numPr>
          <w:ilvl w:val="1"/>
          <w:numId w:val="103"/>
        </w:numPr>
        <w:tabs>
          <w:tab w:val="left" w:pos="567"/>
        </w:tabs>
        <w:kinsoku w:val="0"/>
        <w:overflowPunct w:val="0"/>
        <w:ind w:hanging="1575"/>
        <w:rPr>
          <w:spacing w:val="-4"/>
          <w:sz w:val="22"/>
          <w:szCs w:val="22"/>
        </w:rPr>
      </w:pPr>
      <w:proofErr w:type="spellStart"/>
      <w:r w:rsidRPr="00E01096">
        <w:rPr>
          <w:sz w:val="22"/>
          <w:szCs w:val="22"/>
        </w:rPr>
        <w:t>Rivaroksabanas</w:t>
      </w:r>
      <w:proofErr w:type="spellEnd"/>
      <w:r w:rsidRPr="00E01096">
        <w:rPr>
          <w:spacing w:val="-7"/>
          <w:sz w:val="22"/>
          <w:szCs w:val="22"/>
        </w:rPr>
        <w:t xml:space="preserve"> </w:t>
      </w:r>
      <w:r w:rsidRPr="00E01096">
        <w:rPr>
          <w:sz w:val="22"/>
          <w:szCs w:val="22"/>
        </w:rPr>
        <w:t>20</w:t>
      </w:r>
      <w:r>
        <w:rPr>
          <w:sz w:val="22"/>
          <w:szCs w:val="22"/>
        </w:rPr>
        <w:t> </w:t>
      </w:r>
      <w:r w:rsidRPr="00E01096">
        <w:rPr>
          <w:sz w:val="22"/>
          <w:szCs w:val="22"/>
        </w:rPr>
        <w:t>mg</w:t>
      </w:r>
      <w:r w:rsidRPr="00E01096">
        <w:rPr>
          <w:spacing w:val="-7"/>
          <w:sz w:val="22"/>
          <w:szCs w:val="22"/>
        </w:rPr>
        <w:t xml:space="preserve"> </w:t>
      </w:r>
      <w:r w:rsidRPr="00E01096">
        <w:rPr>
          <w:sz w:val="22"/>
          <w:szCs w:val="22"/>
        </w:rPr>
        <w:t>vieną</w:t>
      </w:r>
      <w:r w:rsidRPr="00E01096">
        <w:rPr>
          <w:spacing w:val="-7"/>
          <w:sz w:val="22"/>
          <w:szCs w:val="22"/>
        </w:rPr>
        <w:t xml:space="preserve"> </w:t>
      </w:r>
      <w:r w:rsidRPr="00E01096">
        <w:rPr>
          <w:sz w:val="22"/>
          <w:szCs w:val="22"/>
        </w:rPr>
        <w:t>kartą</w:t>
      </w:r>
      <w:r w:rsidRPr="00E01096">
        <w:rPr>
          <w:spacing w:val="-7"/>
          <w:sz w:val="22"/>
          <w:szCs w:val="22"/>
        </w:rPr>
        <w:t xml:space="preserve"> </w:t>
      </w:r>
      <w:r w:rsidRPr="00E01096">
        <w:rPr>
          <w:sz w:val="22"/>
          <w:szCs w:val="22"/>
        </w:rPr>
        <w:t>per</w:t>
      </w:r>
      <w:r w:rsidRPr="00E01096">
        <w:rPr>
          <w:spacing w:val="-7"/>
          <w:sz w:val="22"/>
          <w:szCs w:val="22"/>
        </w:rPr>
        <w:t xml:space="preserve"> </w:t>
      </w:r>
      <w:r w:rsidRPr="00E01096">
        <w:rPr>
          <w:spacing w:val="-4"/>
          <w:sz w:val="22"/>
          <w:szCs w:val="22"/>
        </w:rPr>
        <w:t>parą</w:t>
      </w:r>
      <w:r>
        <w:rPr>
          <w:spacing w:val="-4"/>
          <w:sz w:val="22"/>
          <w:szCs w:val="22"/>
        </w:rPr>
        <w:t>.</w:t>
      </w:r>
    </w:p>
    <w:p w14:paraId="59C61FA4" w14:textId="77777777" w:rsidR="00267ADA" w:rsidRPr="00E01096" w:rsidRDefault="00911229" w:rsidP="00911229">
      <w:pPr>
        <w:pStyle w:val="Sraopastraipa"/>
        <w:tabs>
          <w:tab w:val="left" w:pos="567"/>
        </w:tabs>
        <w:kinsoku w:val="0"/>
        <w:overflowPunct w:val="0"/>
        <w:ind w:left="0" w:firstLine="0"/>
        <w:rPr>
          <w:b/>
          <w:bCs/>
          <w:color w:val="000000"/>
          <w:spacing w:val="-2"/>
          <w:sz w:val="22"/>
          <w:szCs w:val="22"/>
        </w:rPr>
      </w:pPr>
      <w:r>
        <w:rPr>
          <w:sz w:val="22"/>
          <w:szCs w:val="22"/>
        </w:rPr>
        <w:t xml:space="preserve">* </w:t>
      </w:r>
      <w:r w:rsidR="00267ADA">
        <w:rPr>
          <w:sz w:val="22"/>
          <w:szCs w:val="22"/>
        </w:rPr>
        <w:t>p </w:t>
      </w:r>
      <w:r w:rsidR="00267ADA" w:rsidRPr="00E01096">
        <w:rPr>
          <w:sz w:val="22"/>
          <w:szCs w:val="22"/>
        </w:rPr>
        <w:t>&lt;</w:t>
      </w:r>
      <w:r w:rsidR="00267ADA">
        <w:rPr>
          <w:sz w:val="22"/>
          <w:szCs w:val="22"/>
        </w:rPr>
        <w:t> </w:t>
      </w:r>
      <w:r w:rsidR="00267ADA" w:rsidRPr="00E01096">
        <w:rPr>
          <w:sz w:val="22"/>
          <w:szCs w:val="22"/>
        </w:rPr>
        <w:t>0,0001</w:t>
      </w:r>
      <w:r w:rsidR="00267ADA" w:rsidRPr="00E01096">
        <w:rPr>
          <w:spacing w:val="-8"/>
          <w:sz w:val="22"/>
          <w:szCs w:val="22"/>
        </w:rPr>
        <w:t xml:space="preserve"> </w:t>
      </w:r>
      <w:r w:rsidR="00267ADA" w:rsidRPr="00E01096">
        <w:rPr>
          <w:sz w:val="22"/>
          <w:szCs w:val="22"/>
        </w:rPr>
        <w:t>(pranašumas),</w:t>
      </w:r>
      <w:r w:rsidR="00267ADA" w:rsidRPr="00E01096">
        <w:rPr>
          <w:spacing w:val="-8"/>
          <w:sz w:val="22"/>
          <w:szCs w:val="22"/>
        </w:rPr>
        <w:t xml:space="preserve"> </w:t>
      </w:r>
      <w:r w:rsidR="00267ADA" w:rsidRPr="00E01096">
        <w:rPr>
          <w:sz w:val="22"/>
          <w:szCs w:val="22"/>
        </w:rPr>
        <w:t>RS:</w:t>
      </w:r>
      <w:r w:rsidR="00267ADA" w:rsidRPr="00E01096">
        <w:rPr>
          <w:spacing w:val="-8"/>
          <w:sz w:val="22"/>
          <w:szCs w:val="22"/>
        </w:rPr>
        <w:t xml:space="preserve"> </w:t>
      </w:r>
      <w:r w:rsidR="00267ADA" w:rsidRPr="00E01096">
        <w:rPr>
          <w:sz w:val="22"/>
          <w:szCs w:val="22"/>
        </w:rPr>
        <w:t>0,185</w:t>
      </w:r>
      <w:r w:rsidR="00267ADA" w:rsidRPr="00E01096">
        <w:rPr>
          <w:spacing w:val="-8"/>
          <w:sz w:val="22"/>
          <w:szCs w:val="22"/>
        </w:rPr>
        <w:t xml:space="preserve"> </w:t>
      </w:r>
      <w:r w:rsidR="00267ADA" w:rsidRPr="00E01096">
        <w:rPr>
          <w:sz w:val="22"/>
          <w:szCs w:val="22"/>
        </w:rPr>
        <w:t>(0,087</w:t>
      </w:r>
      <w:r w:rsidR="00267ADA">
        <w:rPr>
          <w:sz w:val="22"/>
          <w:szCs w:val="22"/>
        </w:rPr>
        <w:t>–</w:t>
      </w:r>
      <w:r w:rsidR="00267ADA" w:rsidRPr="00E01096">
        <w:rPr>
          <w:spacing w:val="-2"/>
          <w:sz w:val="22"/>
          <w:szCs w:val="22"/>
        </w:rPr>
        <w:t>0,393)</w:t>
      </w:r>
      <w:r w:rsidR="00267ADA">
        <w:rPr>
          <w:spacing w:val="-2"/>
          <w:sz w:val="22"/>
          <w:szCs w:val="22"/>
        </w:rPr>
        <w:t>.</w:t>
      </w:r>
    </w:p>
    <w:p w14:paraId="20B8AA6D" w14:textId="77777777" w:rsidR="00267ADA" w:rsidRPr="00E01096" w:rsidRDefault="00267ADA" w:rsidP="00267ADA">
      <w:pPr>
        <w:pStyle w:val="Pagrindinistekstas"/>
        <w:kinsoku w:val="0"/>
        <w:overflowPunct w:val="0"/>
      </w:pPr>
    </w:p>
    <w:p w14:paraId="676ED4E3" w14:textId="77777777" w:rsidR="00267ADA" w:rsidRPr="00E01096" w:rsidRDefault="00267ADA" w:rsidP="00267ADA">
      <w:pPr>
        <w:pStyle w:val="Pagrindinistekstas"/>
        <w:kinsoku w:val="0"/>
        <w:overflowPunct w:val="0"/>
      </w:pPr>
      <w:r w:rsidRPr="00E01096">
        <w:t xml:space="preserve">Tyrimo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rPr>
          <w:i/>
          <w:iCs/>
        </w:rPr>
        <w:t xml:space="preserve"> </w:t>
      </w:r>
      <w:r w:rsidRPr="00E01096">
        <w:t xml:space="preserve">metu (žr. </w:t>
      </w:r>
      <w:r>
        <w:t>10 </w:t>
      </w:r>
      <w:r w:rsidRPr="00E01096">
        <w:t>lentelę), vertinant pirminius veiksmingumo rezultatus, 20</w:t>
      </w:r>
      <w:r>
        <w:t> </w:t>
      </w:r>
      <w:r w:rsidRPr="00E01096">
        <w:t>mg ir 10</w:t>
      </w:r>
      <w: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dozės</w:t>
      </w:r>
      <w:r w:rsidRPr="00E01096">
        <w:rPr>
          <w:spacing w:val="-3"/>
        </w:rPr>
        <w:t xml:space="preserve"> </w:t>
      </w:r>
      <w:r w:rsidRPr="00E01096">
        <w:t>buvo</w:t>
      </w:r>
      <w:r w:rsidRPr="00E01096">
        <w:rPr>
          <w:spacing w:val="-3"/>
        </w:rPr>
        <w:t xml:space="preserve"> </w:t>
      </w:r>
      <w:r w:rsidRPr="00E01096">
        <w:t>pranašesnės</w:t>
      </w:r>
      <w:r w:rsidRPr="00E01096">
        <w:rPr>
          <w:spacing w:val="-3"/>
        </w:rPr>
        <w:t xml:space="preserve"> </w:t>
      </w:r>
      <w:r w:rsidRPr="00E01096">
        <w:t>už</w:t>
      </w:r>
      <w:r w:rsidRPr="00E01096">
        <w:rPr>
          <w:spacing w:val="-3"/>
        </w:rPr>
        <w:t xml:space="preserve"> </w:t>
      </w:r>
      <w:r w:rsidRPr="00E01096">
        <w:t>100</w:t>
      </w:r>
      <w:r>
        <w:t> </w:t>
      </w:r>
      <w:r w:rsidRPr="00E01096">
        <w:t>mg</w:t>
      </w:r>
      <w:r w:rsidRPr="00E01096">
        <w:rPr>
          <w:spacing w:val="-2"/>
        </w:rPr>
        <w:t xml:space="preserve"> </w:t>
      </w:r>
      <w:proofErr w:type="spellStart"/>
      <w:r w:rsidRPr="00E01096">
        <w:t>acetilsalicilo</w:t>
      </w:r>
      <w:proofErr w:type="spellEnd"/>
      <w:r w:rsidRPr="00E01096">
        <w:rPr>
          <w:spacing w:val="-2"/>
        </w:rPr>
        <w:t xml:space="preserve"> </w:t>
      </w:r>
      <w:r w:rsidRPr="00E01096">
        <w:t>rūgšties</w:t>
      </w:r>
      <w:r w:rsidRPr="00E01096">
        <w:rPr>
          <w:spacing w:val="-3"/>
        </w:rPr>
        <w:t xml:space="preserve"> </w:t>
      </w:r>
      <w:r w:rsidRPr="00E01096">
        <w:t>dozę.</w:t>
      </w:r>
      <w:r w:rsidRPr="00E01096">
        <w:rPr>
          <w:spacing w:val="-2"/>
        </w:rPr>
        <w:t xml:space="preserve"> </w:t>
      </w:r>
      <w:r w:rsidRPr="00E01096">
        <w:t>Pacientų,</w:t>
      </w:r>
      <w:r w:rsidRPr="00E01096">
        <w:rPr>
          <w:spacing w:val="-2"/>
        </w:rPr>
        <w:t xml:space="preserve"> </w:t>
      </w:r>
      <w:r w:rsidRPr="00E01096">
        <w:t>vieną kartą per parą vartojusių 20</w:t>
      </w:r>
      <w:r>
        <w:t> </w:t>
      </w:r>
      <w:r w:rsidRPr="00E01096">
        <w:t>mg ir 10</w:t>
      </w:r>
      <w:r>
        <w:t> </w:t>
      </w:r>
      <w:r w:rsidRPr="00E01096">
        <w:t xml:space="preserve">mg </w:t>
      </w:r>
      <w:proofErr w:type="spellStart"/>
      <w:r w:rsidRPr="00E01096">
        <w:t>rivaroksabano</w:t>
      </w:r>
      <w:proofErr w:type="spellEnd"/>
      <w:r w:rsidRPr="00E01096">
        <w:t>, pagrindinis saugumo rezultatas (didžiųjų kraujavimo reiškinių dažnis) buvo panašus kaip ir vartojusių 100</w:t>
      </w:r>
      <w:r>
        <w:t> </w:t>
      </w:r>
      <w:r w:rsidRPr="00E01096">
        <w:t xml:space="preserve">mg </w:t>
      </w:r>
      <w:proofErr w:type="spellStart"/>
      <w:r w:rsidRPr="00E01096">
        <w:t>acetilsalicilo</w:t>
      </w:r>
      <w:proofErr w:type="spellEnd"/>
      <w:r w:rsidRPr="00E01096">
        <w:t xml:space="preserve"> rūgšties.</w:t>
      </w:r>
    </w:p>
    <w:p w14:paraId="21E9F8A2" w14:textId="77777777" w:rsidR="00267ADA" w:rsidRPr="00E01096" w:rsidRDefault="00267ADA" w:rsidP="00267ADA">
      <w:pPr>
        <w:pStyle w:val="Pagrindinistekstas"/>
        <w:kinsoku w:val="0"/>
        <w:overflowPunct w:val="0"/>
      </w:pPr>
    </w:p>
    <w:p w14:paraId="27F43578" w14:textId="77777777" w:rsidR="00267ADA" w:rsidRPr="00E01096" w:rsidRDefault="00267ADA" w:rsidP="00267ADA">
      <w:pPr>
        <w:pStyle w:val="Antrat2"/>
        <w:keepNext/>
        <w:keepLines/>
        <w:widowControl/>
        <w:tabs>
          <w:tab w:val="left" w:pos="1282"/>
        </w:tabs>
        <w:kinsoku w:val="0"/>
        <w:overflowPunct w:val="0"/>
        <w:ind w:left="0"/>
        <w:rPr>
          <w:spacing w:val="-2"/>
        </w:rPr>
      </w:pPr>
      <w:r>
        <w:lastRenderedPageBreak/>
        <w:t>10 </w:t>
      </w:r>
      <w:r w:rsidRPr="00E01096">
        <w:t>lentelė.</w:t>
      </w:r>
      <w:r w:rsidRPr="00E01096">
        <w:rPr>
          <w:spacing w:val="-9"/>
        </w:rPr>
        <w:t xml:space="preserve"> </w:t>
      </w:r>
      <w:r w:rsidRPr="00E01096">
        <w:t>Veiksmingumo</w:t>
      </w:r>
      <w:r w:rsidRPr="00E01096">
        <w:rPr>
          <w:spacing w:val="-9"/>
        </w:rPr>
        <w:t xml:space="preserve"> </w:t>
      </w:r>
      <w:r w:rsidRPr="00E01096">
        <w:t>ir</w:t>
      </w:r>
      <w:r w:rsidRPr="00E01096">
        <w:rPr>
          <w:spacing w:val="-10"/>
        </w:rPr>
        <w:t xml:space="preserve"> </w:t>
      </w:r>
      <w:r w:rsidRPr="00E01096">
        <w:t>saugumo</w:t>
      </w:r>
      <w:r w:rsidRPr="00E01096">
        <w:rPr>
          <w:spacing w:val="-8"/>
        </w:rPr>
        <w:t xml:space="preserve"> </w:t>
      </w:r>
      <w:r w:rsidRPr="00E01096">
        <w:t>rezultatai,</w:t>
      </w:r>
      <w:r w:rsidRPr="00E01096">
        <w:rPr>
          <w:spacing w:val="-9"/>
        </w:rPr>
        <w:t xml:space="preserve"> </w:t>
      </w:r>
      <w:r w:rsidRPr="00E01096">
        <w:t>gauti</w:t>
      </w:r>
      <w:r w:rsidRPr="00E01096">
        <w:rPr>
          <w:spacing w:val="-9"/>
        </w:rPr>
        <w:t xml:space="preserve"> </w:t>
      </w:r>
      <w:r w:rsidRPr="00E01096">
        <w:t>III</w:t>
      </w:r>
      <w:r>
        <w:t> </w:t>
      </w:r>
      <w:r w:rsidRPr="00E01096">
        <w:t>fazės</w:t>
      </w:r>
      <w:r w:rsidRPr="00E01096">
        <w:rPr>
          <w:spacing w:val="-8"/>
        </w:rPr>
        <w:t xml:space="preserve"> </w:t>
      </w:r>
      <w:proofErr w:type="spellStart"/>
      <w:r w:rsidRPr="00E01096">
        <w:rPr>
          <w:i/>
          <w:iCs/>
        </w:rPr>
        <w:t>Einstein</w:t>
      </w:r>
      <w:proofErr w:type="spellEnd"/>
      <w:r w:rsidRPr="00E01096">
        <w:rPr>
          <w:i/>
          <w:iCs/>
          <w:spacing w:val="-9"/>
        </w:rPr>
        <w:t xml:space="preserve"> </w:t>
      </w:r>
      <w:proofErr w:type="spellStart"/>
      <w:r w:rsidRPr="00E01096">
        <w:rPr>
          <w:i/>
          <w:iCs/>
        </w:rPr>
        <w:t>Choice</w:t>
      </w:r>
      <w:proofErr w:type="spellEnd"/>
      <w:r w:rsidRPr="00E01096">
        <w:rPr>
          <w:i/>
          <w:iCs/>
          <w:spacing w:val="-10"/>
        </w:rPr>
        <w:t xml:space="preserve"> </w:t>
      </w:r>
      <w:r w:rsidRPr="00E01096">
        <w:rPr>
          <w:spacing w:val="-2"/>
        </w:rPr>
        <w:t>tyrimu</w:t>
      </w:r>
    </w:p>
    <w:p w14:paraId="5EB41588" w14:textId="77777777" w:rsidR="00267ADA" w:rsidRPr="00E01096" w:rsidRDefault="00267ADA" w:rsidP="00267ADA">
      <w:pPr>
        <w:pStyle w:val="Pagrindinistekstas"/>
        <w:keepNext/>
        <w:keepLines/>
        <w:widowControl/>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61"/>
        <w:gridCol w:w="2126"/>
        <w:gridCol w:w="1984"/>
        <w:gridCol w:w="1843"/>
      </w:tblGrid>
      <w:tr w:rsidR="00267ADA" w:rsidRPr="00E01096" w14:paraId="6B21A155" w14:textId="77777777" w:rsidTr="003301C4">
        <w:trPr>
          <w:trHeight w:val="506"/>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3DAAF38C"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4E2656"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z w:val="22"/>
                <w:szCs w:val="22"/>
              </w:rPr>
              <w:t>3396</w:t>
            </w:r>
            <w:r>
              <w:rPr>
                <w:b/>
                <w:bCs/>
                <w:sz w:val="22"/>
                <w:szCs w:val="22"/>
              </w:rPr>
              <w:t> </w:t>
            </w:r>
            <w:r w:rsidRPr="00E01096">
              <w:rPr>
                <w:b/>
                <w:bCs/>
                <w:sz w:val="22"/>
                <w:szCs w:val="22"/>
              </w:rPr>
              <w:t>pacientai</w:t>
            </w:r>
            <w:r w:rsidRPr="00E01096">
              <w:rPr>
                <w:b/>
                <w:bCs/>
                <w:spacing w:val="-12"/>
                <w:sz w:val="22"/>
                <w:szCs w:val="22"/>
              </w:rPr>
              <w:t xml:space="preserve"> </w:t>
            </w:r>
            <w:r w:rsidRPr="00E01096">
              <w:rPr>
                <w:b/>
                <w:bCs/>
                <w:sz w:val="22"/>
                <w:szCs w:val="22"/>
              </w:rPr>
              <w:t>tęsė</w:t>
            </w:r>
            <w:r w:rsidRPr="00E01096">
              <w:rPr>
                <w:b/>
                <w:bCs/>
                <w:spacing w:val="-13"/>
                <w:sz w:val="22"/>
                <w:szCs w:val="22"/>
              </w:rPr>
              <w:t xml:space="preserve"> </w:t>
            </w:r>
            <w:r w:rsidRPr="00E01096">
              <w:rPr>
                <w:b/>
                <w:bCs/>
                <w:sz w:val="22"/>
                <w:szCs w:val="22"/>
              </w:rPr>
              <w:t>pasikartojančios venų tromboembolijos profilaktiką</w:t>
            </w:r>
          </w:p>
        </w:tc>
      </w:tr>
      <w:tr w:rsidR="00267ADA" w:rsidRPr="00E01096" w14:paraId="3FA54EBE" w14:textId="77777777" w:rsidTr="003301C4">
        <w:trPr>
          <w:trHeight w:val="1189"/>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04372FE5" w14:textId="77777777" w:rsidR="00267ADA" w:rsidRPr="00E01096" w:rsidRDefault="00267ADA" w:rsidP="003301C4">
            <w:pPr>
              <w:pStyle w:val="TableParagraph"/>
              <w:keepNext/>
              <w:keepLines/>
              <w:widowControl/>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54351AF7" w14:textId="77777777" w:rsidR="00267ADA" w:rsidRPr="00E01096" w:rsidRDefault="00267ADA" w:rsidP="003301C4">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20</w:t>
            </w:r>
            <w:r>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3"/>
                <w:sz w:val="22"/>
                <w:szCs w:val="22"/>
              </w:rPr>
              <w:t xml:space="preserve"> </w:t>
            </w:r>
            <w:r w:rsidRPr="00E01096">
              <w:rPr>
                <w:b/>
                <w:bCs/>
                <w:sz w:val="22"/>
                <w:szCs w:val="22"/>
              </w:rPr>
              <w:t>kartą per parą</w:t>
            </w:r>
          </w:p>
          <w:p w14:paraId="1458471B"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N=1107</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19AC9454" w14:textId="77777777" w:rsidR="00267ADA" w:rsidRPr="00E01096" w:rsidRDefault="00267ADA" w:rsidP="003301C4">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10</w:t>
            </w:r>
            <w:r>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4"/>
                <w:sz w:val="22"/>
                <w:szCs w:val="22"/>
              </w:rPr>
              <w:t xml:space="preserve"> </w:t>
            </w:r>
            <w:r w:rsidRPr="00E01096">
              <w:rPr>
                <w:b/>
                <w:bCs/>
                <w:sz w:val="22"/>
                <w:szCs w:val="22"/>
              </w:rPr>
              <w:t>kartą per parą</w:t>
            </w:r>
          </w:p>
          <w:p w14:paraId="0CC312DD"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N=1127</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2B7728A" w14:textId="77777777" w:rsidR="00267ADA" w:rsidRPr="00E01096" w:rsidRDefault="00267ADA" w:rsidP="003301C4">
            <w:pPr>
              <w:pStyle w:val="TableParagraph"/>
              <w:keepNext/>
              <w:keepLines/>
              <w:widowControl/>
              <w:kinsoku w:val="0"/>
              <w:overflowPunct w:val="0"/>
              <w:ind w:left="0"/>
              <w:rPr>
                <w:b/>
                <w:bCs/>
                <w:sz w:val="22"/>
                <w:szCs w:val="22"/>
              </w:rPr>
            </w:pPr>
            <w:r w:rsidRPr="00E01096">
              <w:rPr>
                <w:b/>
                <w:bCs/>
                <w:sz w:val="22"/>
                <w:szCs w:val="22"/>
              </w:rPr>
              <w:t>ASR</w:t>
            </w:r>
            <w:r w:rsidRPr="00E01096">
              <w:rPr>
                <w:b/>
                <w:bCs/>
                <w:spacing w:val="-13"/>
                <w:sz w:val="22"/>
                <w:szCs w:val="22"/>
              </w:rPr>
              <w:t xml:space="preserve"> </w:t>
            </w:r>
            <w:r w:rsidRPr="00E01096">
              <w:rPr>
                <w:b/>
                <w:bCs/>
                <w:sz w:val="22"/>
                <w:szCs w:val="22"/>
              </w:rPr>
              <w:t>100</w:t>
            </w:r>
            <w:r>
              <w:rPr>
                <w:b/>
                <w:bCs/>
                <w:spacing w:val="-12"/>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 kartą per parą</w:t>
            </w:r>
          </w:p>
          <w:p w14:paraId="42B1F232" w14:textId="77777777" w:rsidR="00267ADA" w:rsidRPr="00E01096" w:rsidRDefault="00267ADA" w:rsidP="003301C4">
            <w:pPr>
              <w:pStyle w:val="TableParagraph"/>
              <w:keepNext/>
              <w:keepLines/>
              <w:widowControl/>
              <w:kinsoku w:val="0"/>
              <w:overflowPunct w:val="0"/>
              <w:ind w:left="0"/>
              <w:rPr>
                <w:b/>
                <w:bCs/>
                <w:spacing w:val="-2"/>
                <w:sz w:val="22"/>
                <w:szCs w:val="22"/>
              </w:rPr>
            </w:pPr>
            <w:r w:rsidRPr="00E01096">
              <w:rPr>
                <w:b/>
                <w:bCs/>
                <w:spacing w:val="-2"/>
                <w:sz w:val="22"/>
                <w:szCs w:val="22"/>
              </w:rPr>
              <w:t>N=1131</w:t>
            </w:r>
          </w:p>
        </w:tc>
      </w:tr>
      <w:tr w:rsidR="00267ADA" w:rsidRPr="00E01096" w14:paraId="57693A06"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43CA9C0D"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z w:val="22"/>
                <w:szCs w:val="22"/>
              </w:rPr>
              <w:t>Gydymo</w:t>
            </w:r>
            <w:r w:rsidRPr="00E01096">
              <w:rPr>
                <w:spacing w:val="-10"/>
                <w:sz w:val="22"/>
                <w:szCs w:val="22"/>
              </w:rPr>
              <w:t xml:space="preserve"> </w:t>
            </w:r>
            <w:r w:rsidRPr="00E01096">
              <w:rPr>
                <w:sz w:val="22"/>
                <w:szCs w:val="22"/>
              </w:rPr>
              <w:t>trukmės</w:t>
            </w:r>
            <w:r w:rsidRPr="00E01096">
              <w:rPr>
                <w:spacing w:val="-9"/>
                <w:sz w:val="22"/>
                <w:szCs w:val="22"/>
              </w:rPr>
              <w:t xml:space="preserve"> </w:t>
            </w:r>
            <w:r w:rsidRPr="00E01096">
              <w:rPr>
                <w:spacing w:val="-2"/>
                <w:sz w:val="22"/>
                <w:szCs w:val="22"/>
              </w:rPr>
              <w:t>mediana</w:t>
            </w:r>
            <w:r>
              <w:rPr>
                <w:spacing w:val="-2"/>
                <w:sz w:val="22"/>
                <w:szCs w:val="22"/>
              </w:rPr>
              <w:t xml:space="preserve"> </w:t>
            </w:r>
            <w:r w:rsidRPr="00E01096">
              <w:rPr>
                <w:w w:val="95"/>
                <w:sz w:val="22"/>
                <w:szCs w:val="22"/>
              </w:rPr>
              <w:t>[tarpkvartilinis</w:t>
            </w:r>
            <w:r w:rsidRPr="00E01096">
              <w:rPr>
                <w:spacing w:val="47"/>
                <w:sz w:val="22"/>
                <w:szCs w:val="22"/>
              </w:rPr>
              <w:t xml:space="preserve"> </w:t>
            </w:r>
            <w:r w:rsidRPr="00E01096">
              <w:rPr>
                <w:spacing w:val="-2"/>
                <w:sz w:val="22"/>
                <w:szCs w:val="22"/>
              </w:rPr>
              <w:t>plotis]</w:t>
            </w:r>
          </w:p>
        </w:tc>
        <w:tc>
          <w:tcPr>
            <w:tcW w:w="2126" w:type="dxa"/>
            <w:tcBorders>
              <w:top w:val="single" w:sz="4" w:space="0" w:color="000000"/>
              <w:left w:val="single" w:sz="4" w:space="0" w:color="000000"/>
              <w:bottom w:val="single" w:sz="4" w:space="0" w:color="000000"/>
              <w:right w:val="single" w:sz="4" w:space="0" w:color="000000"/>
            </w:tcBorders>
          </w:tcPr>
          <w:p w14:paraId="4ED16E12"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z w:val="22"/>
                <w:szCs w:val="22"/>
              </w:rPr>
              <w:t>349</w:t>
            </w:r>
            <w:r w:rsidRPr="00E01096">
              <w:rPr>
                <w:spacing w:val="-8"/>
                <w:sz w:val="22"/>
                <w:szCs w:val="22"/>
              </w:rPr>
              <w:t xml:space="preserve"> </w:t>
            </w:r>
            <w:r w:rsidRPr="00E01096">
              <w:rPr>
                <w:sz w:val="22"/>
                <w:szCs w:val="22"/>
              </w:rPr>
              <w:t>[189</w:t>
            </w:r>
            <w:r>
              <w:rPr>
                <w:sz w:val="22"/>
                <w:szCs w:val="22"/>
              </w:rPr>
              <w:t>–</w:t>
            </w:r>
            <w:r w:rsidRPr="00E01096">
              <w:rPr>
                <w:sz w:val="22"/>
                <w:szCs w:val="22"/>
              </w:rPr>
              <w:t>362]</w:t>
            </w:r>
            <w:r w:rsidRPr="00E01096">
              <w:rPr>
                <w:spacing w:val="-8"/>
                <w:sz w:val="22"/>
                <w:szCs w:val="22"/>
              </w:rPr>
              <w:t xml:space="preserve"> </w:t>
            </w:r>
            <w:r w:rsidRPr="00E01096">
              <w:rPr>
                <w:spacing w:val="-2"/>
                <w:sz w:val="22"/>
                <w:szCs w:val="22"/>
              </w:rPr>
              <w:t>dienos</w:t>
            </w:r>
          </w:p>
        </w:tc>
        <w:tc>
          <w:tcPr>
            <w:tcW w:w="1984" w:type="dxa"/>
            <w:tcBorders>
              <w:top w:val="single" w:sz="4" w:space="0" w:color="000000"/>
              <w:left w:val="single" w:sz="4" w:space="0" w:color="000000"/>
              <w:bottom w:val="single" w:sz="4" w:space="0" w:color="000000"/>
              <w:right w:val="single" w:sz="4" w:space="0" w:color="000000"/>
            </w:tcBorders>
          </w:tcPr>
          <w:p w14:paraId="53789017"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pacing w:val="-5"/>
                <w:sz w:val="22"/>
                <w:szCs w:val="22"/>
              </w:rPr>
              <w:t>353</w:t>
            </w:r>
            <w:r>
              <w:rPr>
                <w:spacing w:val="-5"/>
                <w:sz w:val="22"/>
                <w:szCs w:val="22"/>
              </w:rPr>
              <w:t xml:space="preserve"> </w:t>
            </w:r>
            <w:r w:rsidRPr="00E01096">
              <w:rPr>
                <w:sz w:val="22"/>
                <w:szCs w:val="22"/>
              </w:rPr>
              <w:t>[190</w:t>
            </w:r>
            <w:r>
              <w:rPr>
                <w:sz w:val="22"/>
                <w:szCs w:val="22"/>
              </w:rPr>
              <w:t>–</w:t>
            </w:r>
            <w:r w:rsidRPr="00E01096">
              <w:rPr>
                <w:sz w:val="22"/>
                <w:szCs w:val="22"/>
              </w:rPr>
              <w:t>362]</w:t>
            </w:r>
            <w:r w:rsidRPr="00E01096">
              <w:rPr>
                <w:spacing w:val="-11"/>
                <w:sz w:val="22"/>
                <w:szCs w:val="22"/>
              </w:rPr>
              <w:t xml:space="preserve"> </w:t>
            </w:r>
            <w:r w:rsidRPr="00E01096">
              <w:rPr>
                <w:spacing w:val="-2"/>
                <w:sz w:val="22"/>
                <w:szCs w:val="22"/>
              </w:rPr>
              <w:t>dienos</w:t>
            </w:r>
          </w:p>
        </w:tc>
        <w:tc>
          <w:tcPr>
            <w:tcW w:w="1843" w:type="dxa"/>
            <w:tcBorders>
              <w:top w:val="single" w:sz="4" w:space="0" w:color="000000"/>
              <w:left w:val="single" w:sz="4" w:space="0" w:color="000000"/>
              <w:bottom w:val="single" w:sz="4" w:space="0" w:color="000000"/>
              <w:right w:val="single" w:sz="4" w:space="0" w:color="000000"/>
            </w:tcBorders>
          </w:tcPr>
          <w:p w14:paraId="533C9D3E" w14:textId="77777777" w:rsidR="00267ADA" w:rsidRPr="00E01096" w:rsidRDefault="00267ADA" w:rsidP="003301C4">
            <w:pPr>
              <w:pStyle w:val="TableParagraph"/>
              <w:keepNext/>
              <w:keepLines/>
              <w:widowControl/>
              <w:kinsoku w:val="0"/>
              <w:overflowPunct w:val="0"/>
              <w:ind w:left="0"/>
              <w:rPr>
                <w:spacing w:val="-2"/>
                <w:sz w:val="22"/>
                <w:szCs w:val="22"/>
              </w:rPr>
            </w:pPr>
            <w:r w:rsidRPr="00E01096">
              <w:rPr>
                <w:sz w:val="22"/>
                <w:szCs w:val="22"/>
              </w:rPr>
              <w:t>350</w:t>
            </w:r>
            <w:r w:rsidRPr="00E01096">
              <w:rPr>
                <w:spacing w:val="-8"/>
                <w:sz w:val="22"/>
                <w:szCs w:val="22"/>
              </w:rPr>
              <w:t xml:space="preserve"> </w:t>
            </w:r>
            <w:r w:rsidRPr="00E01096">
              <w:rPr>
                <w:sz w:val="22"/>
                <w:szCs w:val="22"/>
              </w:rPr>
              <w:t>[186</w:t>
            </w:r>
            <w:r>
              <w:rPr>
                <w:sz w:val="22"/>
                <w:szCs w:val="22"/>
              </w:rPr>
              <w:t>–</w:t>
            </w:r>
            <w:r w:rsidRPr="00E01096">
              <w:rPr>
                <w:sz w:val="22"/>
                <w:szCs w:val="22"/>
              </w:rPr>
              <w:t>362]</w:t>
            </w:r>
            <w:r w:rsidRPr="00E01096">
              <w:rPr>
                <w:spacing w:val="-8"/>
                <w:sz w:val="22"/>
                <w:szCs w:val="22"/>
              </w:rPr>
              <w:t xml:space="preserve"> </w:t>
            </w:r>
            <w:r w:rsidRPr="00E01096">
              <w:rPr>
                <w:spacing w:val="-2"/>
                <w:sz w:val="22"/>
                <w:szCs w:val="22"/>
              </w:rPr>
              <w:t>dienos</w:t>
            </w:r>
          </w:p>
        </w:tc>
      </w:tr>
      <w:tr w:rsidR="00267ADA" w:rsidRPr="00E01096" w14:paraId="53EBFD8F"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7AE3E499" w14:textId="77777777" w:rsidR="00267ADA" w:rsidRPr="00E01096" w:rsidRDefault="00267ADA" w:rsidP="003301C4">
            <w:pPr>
              <w:pStyle w:val="TableParagraph"/>
              <w:keepNext/>
              <w:keepLines/>
              <w:widowControl/>
              <w:kinsoku w:val="0"/>
              <w:overflowPunct w:val="0"/>
              <w:ind w:left="0"/>
              <w:rPr>
                <w:spacing w:val="-4"/>
                <w:sz w:val="22"/>
                <w:szCs w:val="22"/>
              </w:rPr>
            </w:pPr>
            <w:r w:rsidRPr="00E01096">
              <w:rPr>
                <w:sz w:val="22"/>
                <w:szCs w:val="22"/>
              </w:rPr>
              <w:t>Simptominė</w:t>
            </w:r>
            <w:r w:rsidRPr="00E01096">
              <w:rPr>
                <w:spacing w:val="-14"/>
                <w:sz w:val="22"/>
                <w:szCs w:val="22"/>
              </w:rPr>
              <w:t xml:space="preserve"> </w:t>
            </w:r>
            <w:r w:rsidRPr="00E01096">
              <w:rPr>
                <w:sz w:val="22"/>
                <w:szCs w:val="22"/>
              </w:rPr>
              <w:t xml:space="preserve">pasikartojanti </w:t>
            </w:r>
            <w:r w:rsidRPr="00E01096">
              <w:rPr>
                <w:spacing w:val="-4"/>
                <w:sz w:val="22"/>
                <w:szCs w:val="22"/>
              </w:rPr>
              <w:t>VTE</w:t>
            </w:r>
          </w:p>
        </w:tc>
        <w:tc>
          <w:tcPr>
            <w:tcW w:w="2126" w:type="dxa"/>
            <w:tcBorders>
              <w:top w:val="single" w:sz="4" w:space="0" w:color="000000"/>
              <w:left w:val="single" w:sz="4" w:space="0" w:color="000000"/>
              <w:bottom w:val="single" w:sz="4" w:space="0" w:color="000000"/>
              <w:right w:val="single" w:sz="4" w:space="0" w:color="000000"/>
            </w:tcBorders>
          </w:tcPr>
          <w:p w14:paraId="13C5BB6B"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17</w:t>
            </w:r>
          </w:p>
          <w:p w14:paraId="23B3B8D6"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0C6AFBA"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13</w:t>
            </w:r>
          </w:p>
          <w:p w14:paraId="21503F13" w14:textId="77777777" w:rsidR="00267ADA" w:rsidRPr="00E01096" w:rsidRDefault="00267ADA" w:rsidP="003301C4">
            <w:pPr>
              <w:pStyle w:val="TableParagraph"/>
              <w:keepNext/>
              <w:keepLines/>
              <w:widowControl/>
              <w:kinsoku w:val="0"/>
              <w:overflowPunct w:val="0"/>
              <w:ind w:left="0"/>
              <w:rPr>
                <w:spacing w:val="-4"/>
                <w:sz w:val="22"/>
                <w:szCs w:val="22"/>
              </w:rPr>
            </w:pPr>
            <w:r w:rsidRPr="00E01096">
              <w:rPr>
                <w:sz w:val="22"/>
                <w:szCs w:val="22"/>
              </w:rPr>
              <w:t>(1,2</w:t>
            </w:r>
            <w:r>
              <w:rPr>
                <w:sz w:val="22"/>
                <w:szCs w:val="22"/>
              </w:rPr>
              <w:t> </w:t>
            </w:r>
            <w:r w:rsidRPr="00E01096">
              <w:rPr>
                <w:spacing w:val="-4"/>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1E9080D7"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50</w:t>
            </w:r>
          </w:p>
          <w:p w14:paraId="28AB6FC7"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(4,4</w:t>
            </w:r>
            <w:r>
              <w:rPr>
                <w:sz w:val="22"/>
                <w:szCs w:val="22"/>
              </w:rPr>
              <w:t> </w:t>
            </w:r>
            <w:r w:rsidRPr="00E01096">
              <w:rPr>
                <w:spacing w:val="-5"/>
                <w:sz w:val="22"/>
                <w:szCs w:val="22"/>
              </w:rPr>
              <w:t>%)</w:t>
            </w:r>
          </w:p>
        </w:tc>
      </w:tr>
      <w:tr w:rsidR="00267ADA" w:rsidRPr="00E01096" w14:paraId="2FE0F65E" w14:textId="77777777" w:rsidTr="003301C4">
        <w:trPr>
          <w:trHeight w:val="625"/>
        </w:trPr>
        <w:tc>
          <w:tcPr>
            <w:tcW w:w="3261" w:type="dxa"/>
            <w:tcBorders>
              <w:top w:val="single" w:sz="4" w:space="0" w:color="000000"/>
              <w:left w:val="single" w:sz="4" w:space="0" w:color="000000"/>
              <w:bottom w:val="single" w:sz="4" w:space="0" w:color="000000"/>
              <w:right w:val="single" w:sz="4" w:space="0" w:color="000000"/>
            </w:tcBorders>
          </w:tcPr>
          <w:p w14:paraId="1F6B2FBE" w14:textId="77777777" w:rsidR="00267ADA" w:rsidRPr="00E01096" w:rsidRDefault="00267ADA" w:rsidP="003301C4">
            <w:pPr>
              <w:pStyle w:val="TableParagraph"/>
              <w:keepNext/>
              <w:keepLines/>
              <w:widowControl/>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6E1348DD" w14:textId="77777777" w:rsidR="00267ADA" w:rsidRPr="00E01096" w:rsidRDefault="00267ADA" w:rsidP="003301C4">
            <w:pPr>
              <w:pStyle w:val="TableParagraph"/>
              <w:keepNext/>
              <w:keepLines/>
              <w:widowControl/>
              <w:kinsoku w:val="0"/>
              <w:overflowPunct w:val="0"/>
              <w:ind w:left="0"/>
              <w:rPr>
                <w:w w:val="99"/>
                <w:sz w:val="22"/>
                <w:szCs w:val="22"/>
              </w:rPr>
            </w:pPr>
            <w:r w:rsidRPr="00E01096">
              <w:rPr>
                <w:w w:val="99"/>
                <w:sz w:val="22"/>
                <w:szCs w:val="22"/>
              </w:rPr>
              <w:t>6</w:t>
            </w:r>
          </w:p>
          <w:p w14:paraId="74DF3301"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31B49CC8" w14:textId="77777777" w:rsidR="00267ADA" w:rsidRPr="00E01096" w:rsidRDefault="00267ADA" w:rsidP="003301C4">
            <w:pPr>
              <w:pStyle w:val="TableParagraph"/>
              <w:keepNext/>
              <w:keepLines/>
              <w:widowControl/>
              <w:kinsoku w:val="0"/>
              <w:overflowPunct w:val="0"/>
              <w:ind w:left="0"/>
              <w:rPr>
                <w:w w:val="99"/>
                <w:sz w:val="22"/>
                <w:szCs w:val="22"/>
              </w:rPr>
            </w:pPr>
            <w:r w:rsidRPr="00E01096">
              <w:rPr>
                <w:w w:val="99"/>
                <w:sz w:val="22"/>
                <w:szCs w:val="22"/>
              </w:rPr>
              <w:t>6</w:t>
            </w:r>
          </w:p>
          <w:p w14:paraId="78EF8263"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176A1916"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pacing w:val="-5"/>
                <w:sz w:val="22"/>
                <w:szCs w:val="22"/>
              </w:rPr>
              <w:t>19</w:t>
            </w:r>
          </w:p>
          <w:p w14:paraId="5C51240D" w14:textId="77777777" w:rsidR="00267ADA" w:rsidRPr="00E01096" w:rsidRDefault="00267ADA" w:rsidP="003301C4">
            <w:pPr>
              <w:pStyle w:val="TableParagraph"/>
              <w:keepNext/>
              <w:keepLines/>
              <w:widowControl/>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r>
      <w:tr w:rsidR="00267ADA" w:rsidRPr="00E01096" w14:paraId="7B9AB627"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64584059" w14:textId="77777777" w:rsidR="00267ADA" w:rsidRPr="00E01096" w:rsidRDefault="00267ADA" w:rsidP="003301C4">
            <w:pPr>
              <w:pStyle w:val="TableParagraph"/>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GVT</w:t>
            </w:r>
          </w:p>
        </w:tc>
        <w:tc>
          <w:tcPr>
            <w:tcW w:w="2126" w:type="dxa"/>
            <w:tcBorders>
              <w:top w:val="single" w:sz="4" w:space="0" w:color="000000"/>
              <w:left w:val="single" w:sz="4" w:space="0" w:color="000000"/>
              <w:bottom w:val="single" w:sz="4" w:space="0" w:color="000000"/>
              <w:right w:val="single" w:sz="4" w:space="0" w:color="000000"/>
            </w:tcBorders>
          </w:tcPr>
          <w:p w14:paraId="28A98C1F"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9</w:t>
            </w:r>
          </w:p>
          <w:p w14:paraId="0B71496C" w14:textId="77777777" w:rsidR="00267ADA" w:rsidRPr="00E01096" w:rsidRDefault="00267ADA"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141A64A4"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8</w:t>
            </w:r>
          </w:p>
          <w:p w14:paraId="5393A817" w14:textId="77777777" w:rsidR="00267ADA" w:rsidRPr="00E01096" w:rsidRDefault="00267ADA"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2A46341"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30</w:t>
            </w:r>
          </w:p>
          <w:p w14:paraId="578099D7" w14:textId="77777777" w:rsidR="00267ADA" w:rsidRPr="00E01096" w:rsidRDefault="00267ADA" w:rsidP="003301C4">
            <w:pPr>
              <w:pStyle w:val="TableParagraph"/>
              <w:kinsoku w:val="0"/>
              <w:overflowPunct w:val="0"/>
              <w:ind w:left="0"/>
              <w:rPr>
                <w:spacing w:val="-5"/>
                <w:sz w:val="22"/>
                <w:szCs w:val="22"/>
              </w:rPr>
            </w:pPr>
            <w:r w:rsidRPr="00E01096">
              <w:rPr>
                <w:sz w:val="22"/>
                <w:szCs w:val="22"/>
              </w:rPr>
              <w:t>(2,7</w:t>
            </w:r>
            <w:r>
              <w:rPr>
                <w:spacing w:val="-4"/>
                <w:sz w:val="22"/>
                <w:szCs w:val="22"/>
              </w:rPr>
              <w:t> </w:t>
            </w:r>
            <w:r w:rsidRPr="00E01096">
              <w:rPr>
                <w:spacing w:val="-5"/>
                <w:sz w:val="22"/>
                <w:szCs w:val="22"/>
              </w:rPr>
              <w:t>%)</w:t>
            </w:r>
          </w:p>
        </w:tc>
      </w:tr>
      <w:tr w:rsidR="00267ADA" w:rsidRPr="00E01096" w14:paraId="02B79889"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794AE954" w14:textId="77777777" w:rsidR="00267ADA" w:rsidRPr="00E01096" w:rsidRDefault="00267ADA" w:rsidP="003301C4">
            <w:pPr>
              <w:pStyle w:val="TableParagraph"/>
              <w:kinsoku w:val="0"/>
              <w:overflowPunct w:val="0"/>
              <w:ind w:left="0"/>
              <w:rPr>
                <w:sz w:val="22"/>
                <w:szCs w:val="22"/>
              </w:rPr>
            </w:pPr>
            <w:r w:rsidRPr="00E01096">
              <w:rPr>
                <w:sz w:val="22"/>
                <w:szCs w:val="22"/>
              </w:rPr>
              <w:t>Mirtis dėl PE / mirtis, kai</w:t>
            </w:r>
            <w:r w:rsidRPr="00E01096">
              <w:rPr>
                <w:spacing w:val="-13"/>
                <w:sz w:val="22"/>
                <w:szCs w:val="22"/>
              </w:rPr>
              <w:t xml:space="preserve"> </w:t>
            </w:r>
            <w:r w:rsidRPr="00E01096">
              <w:rPr>
                <w:sz w:val="22"/>
                <w:szCs w:val="22"/>
              </w:rPr>
              <w:t>negalima</w:t>
            </w:r>
            <w:r w:rsidRPr="00E01096">
              <w:rPr>
                <w:spacing w:val="-12"/>
                <w:sz w:val="22"/>
                <w:szCs w:val="22"/>
              </w:rPr>
              <w:t xml:space="preserve"> </w:t>
            </w:r>
            <w:r w:rsidRPr="00E01096">
              <w:rPr>
                <w:sz w:val="22"/>
                <w:szCs w:val="22"/>
              </w:rPr>
              <w:t>atmesti</w:t>
            </w:r>
            <w:r w:rsidRPr="00E01096">
              <w:rPr>
                <w:spacing w:val="-13"/>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49E642C3"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2</w:t>
            </w:r>
          </w:p>
          <w:p w14:paraId="219C0770" w14:textId="77777777" w:rsidR="00267ADA" w:rsidRPr="00E01096" w:rsidRDefault="00267ADA" w:rsidP="003301C4">
            <w:pPr>
              <w:pStyle w:val="TableParagraph"/>
              <w:kinsoku w:val="0"/>
              <w:overflowPunct w:val="0"/>
              <w:ind w:left="0"/>
              <w:rPr>
                <w:spacing w:val="-5"/>
                <w:sz w:val="22"/>
                <w:szCs w:val="22"/>
              </w:rPr>
            </w:pPr>
            <w:r w:rsidRPr="00E01096">
              <w:rPr>
                <w:sz w:val="22"/>
                <w:szCs w:val="22"/>
              </w:rPr>
              <w:t>(0,2</w:t>
            </w:r>
            <w:r>
              <w:rPr>
                <w:spacing w:val="-4"/>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9D609EF" w14:textId="77777777" w:rsidR="00267ADA" w:rsidRPr="00417A6B" w:rsidRDefault="00267ADA" w:rsidP="003301C4">
            <w:pPr>
              <w:pStyle w:val="TableParagraph"/>
              <w:kinsoku w:val="0"/>
              <w:overflowPunct w:val="0"/>
              <w:ind w:left="0"/>
              <w:rPr>
                <w:sz w:val="22"/>
                <w:szCs w:val="22"/>
              </w:rPr>
            </w:pPr>
            <w:r w:rsidRPr="00417A6B">
              <w:rPr>
                <w:sz w:val="22"/>
                <w:szCs w:val="22"/>
              </w:rPr>
              <w:t>0</w:t>
            </w:r>
          </w:p>
          <w:p w14:paraId="23480326" w14:textId="77777777" w:rsidR="00267ADA" w:rsidRPr="00E01096" w:rsidRDefault="00267ADA" w:rsidP="003301C4">
            <w:pPr>
              <w:pStyle w:val="TableParagraph"/>
              <w:kinsoku w:val="0"/>
              <w:overflowPunct w:val="0"/>
              <w:ind w:left="0"/>
              <w:rPr>
                <w:w w:val="99"/>
                <w:sz w:val="22"/>
                <w:szCs w:val="22"/>
              </w:rPr>
            </w:pPr>
            <w:r w:rsidRPr="00417A6B">
              <w:rPr>
                <w:sz w:val="22"/>
                <w:szCs w:val="22"/>
              </w:rPr>
              <w:t>(0,0 %)</w:t>
            </w:r>
          </w:p>
        </w:tc>
        <w:tc>
          <w:tcPr>
            <w:tcW w:w="1843" w:type="dxa"/>
            <w:tcBorders>
              <w:top w:val="single" w:sz="4" w:space="0" w:color="000000"/>
              <w:left w:val="single" w:sz="4" w:space="0" w:color="000000"/>
              <w:bottom w:val="single" w:sz="4" w:space="0" w:color="000000"/>
              <w:right w:val="single" w:sz="4" w:space="0" w:color="000000"/>
            </w:tcBorders>
          </w:tcPr>
          <w:p w14:paraId="1CAD7CE2"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2</w:t>
            </w:r>
          </w:p>
          <w:p w14:paraId="469CA6CB" w14:textId="77777777" w:rsidR="00267ADA" w:rsidRPr="00E01096" w:rsidRDefault="00267ADA"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r>
      <w:tr w:rsidR="00267ADA" w:rsidRPr="00E01096" w14:paraId="22618388" w14:textId="77777777" w:rsidTr="003301C4">
        <w:trPr>
          <w:trHeight w:val="879"/>
        </w:trPr>
        <w:tc>
          <w:tcPr>
            <w:tcW w:w="3261" w:type="dxa"/>
            <w:tcBorders>
              <w:top w:val="single" w:sz="4" w:space="0" w:color="000000"/>
              <w:left w:val="single" w:sz="4" w:space="0" w:color="000000"/>
              <w:bottom w:val="single" w:sz="4" w:space="0" w:color="000000"/>
              <w:right w:val="single" w:sz="4" w:space="0" w:color="000000"/>
            </w:tcBorders>
          </w:tcPr>
          <w:p w14:paraId="58636AA1" w14:textId="77777777" w:rsidR="00267ADA" w:rsidRPr="00E01096" w:rsidRDefault="00267ADA" w:rsidP="003301C4">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tcPr>
          <w:p w14:paraId="78FE786E"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19</w:t>
            </w:r>
          </w:p>
          <w:p w14:paraId="555F11EA" w14:textId="77777777" w:rsidR="00267ADA" w:rsidRPr="00E01096" w:rsidRDefault="00267ADA" w:rsidP="003301C4">
            <w:pPr>
              <w:pStyle w:val="TableParagraph"/>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3B3F24E3"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18</w:t>
            </w:r>
          </w:p>
          <w:p w14:paraId="0076DB01" w14:textId="77777777" w:rsidR="00267ADA" w:rsidRPr="00E01096" w:rsidRDefault="00267ADA" w:rsidP="003301C4">
            <w:pPr>
              <w:pStyle w:val="TableParagraph"/>
              <w:kinsoku w:val="0"/>
              <w:overflowPunct w:val="0"/>
              <w:ind w:left="0"/>
              <w:rPr>
                <w:spacing w:val="-5"/>
                <w:sz w:val="22"/>
                <w:szCs w:val="22"/>
              </w:rPr>
            </w:pPr>
            <w:r w:rsidRPr="00E01096">
              <w:rPr>
                <w:sz w:val="22"/>
                <w:szCs w:val="22"/>
              </w:rPr>
              <w:t>(1,6</w:t>
            </w:r>
            <w:r w:rsidRPr="00E01096">
              <w:rPr>
                <w:spacing w:val="-4"/>
                <w:sz w:val="22"/>
                <w:szCs w:val="22"/>
              </w:rPr>
              <w:t xml:space="preserve">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ABC743A"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56</w:t>
            </w:r>
          </w:p>
          <w:p w14:paraId="5AC3BE1F" w14:textId="77777777" w:rsidR="00267ADA" w:rsidRPr="00E01096" w:rsidRDefault="00267ADA" w:rsidP="003301C4">
            <w:pPr>
              <w:pStyle w:val="TableParagraph"/>
              <w:kinsoku w:val="0"/>
              <w:overflowPunct w:val="0"/>
              <w:ind w:left="0"/>
              <w:rPr>
                <w:spacing w:val="-5"/>
                <w:sz w:val="22"/>
                <w:szCs w:val="22"/>
              </w:rPr>
            </w:pPr>
            <w:r w:rsidRPr="00E01096">
              <w:rPr>
                <w:sz w:val="22"/>
                <w:szCs w:val="22"/>
              </w:rPr>
              <w:t>(5,0</w:t>
            </w:r>
            <w:r>
              <w:rPr>
                <w:sz w:val="22"/>
                <w:szCs w:val="22"/>
              </w:rPr>
              <w:t> </w:t>
            </w:r>
            <w:r w:rsidRPr="00E01096">
              <w:rPr>
                <w:spacing w:val="-5"/>
                <w:sz w:val="22"/>
                <w:szCs w:val="22"/>
              </w:rPr>
              <w:t>%)</w:t>
            </w:r>
          </w:p>
        </w:tc>
      </w:tr>
      <w:tr w:rsidR="00267ADA" w:rsidRPr="00E01096" w14:paraId="42189006" w14:textId="77777777" w:rsidTr="003301C4">
        <w:trPr>
          <w:trHeight w:val="625"/>
        </w:trPr>
        <w:tc>
          <w:tcPr>
            <w:tcW w:w="3261" w:type="dxa"/>
            <w:tcBorders>
              <w:top w:val="single" w:sz="4" w:space="0" w:color="000000"/>
              <w:left w:val="single" w:sz="4" w:space="0" w:color="000000"/>
              <w:bottom w:val="single" w:sz="4" w:space="0" w:color="000000"/>
              <w:right w:val="single" w:sz="4" w:space="0" w:color="000000"/>
            </w:tcBorders>
          </w:tcPr>
          <w:p w14:paraId="11FFAAD6"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18499096"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6</w:t>
            </w:r>
          </w:p>
          <w:p w14:paraId="593C90D9" w14:textId="77777777" w:rsidR="00267ADA" w:rsidRPr="00E01096" w:rsidRDefault="00267ADA" w:rsidP="003301C4">
            <w:pPr>
              <w:pStyle w:val="TableParagraph"/>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38DC42E"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5</w:t>
            </w:r>
          </w:p>
          <w:p w14:paraId="70ABC909" w14:textId="77777777" w:rsidR="00267ADA" w:rsidRPr="00E01096" w:rsidRDefault="00267ADA" w:rsidP="003301C4">
            <w:pPr>
              <w:pStyle w:val="TableParagraph"/>
              <w:kinsoku w:val="0"/>
              <w:overflowPunct w:val="0"/>
              <w:ind w:left="0"/>
              <w:rPr>
                <w:spacing w:val="-5"/>
                <w:sz w:val="22"/>
                <w:szCs w:val="22"/>
              </w:rPr>
            </w:pPr>
            <w:r w:rsidRPr="00E01096">
              <w:rPr>
                <w:sz w:val="22"/>
                <w:szCs w:val="22"/>
              </w:rPr>
              <w:t>(0,4</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94C648B"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3</w:t>
            </w:r>
          </w:p>
          <w:p w14:paraId="52B9EF27" w14:textId="77777777" w:rsidR="00267ADA" w:rsidRPr="00E01096" w:rsidRDefault="00267ADA"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267ADA" w:rsidRPr="00E01096" w14:paraId="2F5AE655" w14:textId="77777777" w:rsidTr="003301C4">
        <w:trPr>
          <w:trHeight w:val="879"/>
        </w:trPr>
        <w:tc>
          <w:tcPr>
            <w:tcW w:w="3261" w:type="dxa"/>
            <w:tcBorders>
              <w:top w:val="single" w:sz="4" w:space="0" w:color="000000"/>
              <w:left w:val="single" w:sz="4" w:space="0" w:color="000000"/>
              <w:bottom w:val="single" w:sz="4" w:space="0" w:color="000000"/>
              <w:right w:val="single" w:sz="4" w:space="0" w:color="000000"/>
            </w:tcBorders>
          </w:tcPr>
          <w:p w14:paraId="4359FC63" w14:textId="77777777" w:rsidR="00267ADA" w:rsidRPr="00E01096" w:rsidRDefault="00267ADA" w:rsidP="003301C4">
            <w:pPr>
              <w:pStyle w:val="TableParagraph"/>
              <w:kinsoku w:val="0"/>
              <w:overflowPunct w:val="0"/>
              <w:ind w:left="0"/>
              <w:rPr>
                <w:spacing w:val="-2"/>
                <w:sz w:val="22"/>
                <w:szCs w:val="22"/>
              </w:rPr>
            </w:pPr>
            <w:r w:rsidRPr="00E01096">
              <w:rPr>
                <w:sz w:val="22"/>
                <w:szCs w:val="22"/>
              </w:rPr>
              <w:t>Klinikiniu požiūriu reikšmingas</w:t>
            </w:r>
            <w:r w:rsidRPr="00E01096">
              <w:rPr>
                <w:spacing w:val="-14"/>
                <w:sz w:val="22"/>
                <w:szCs w:val="22"/>
              </w:rPr>
              <w:t xml:space="preserve"> </w:t>
            </w:r>
            <w:r w:rsidRPr="00E01096">
              <w:rPr>
                <w:sz w:val="22"/>
                <w:szCs w:val="22"/>
              </w:rPr>
              <w:t>ne</w:t>
            </w:r>
            <w:r w:rsidRPr="00E01096">
              <w:rPr>
                <w:spacing w:val="-14"/>
                <w:sz w:val="22"/>
                <w:szCs w:val="22"/>
              </w:rPr>
              <w:t xml:space="preserve"> </w:t>
            </w:r>
            <w:r w:rsidRPr="00E01096">
              <w:rPr>
                <w:sz w:val="22"/>
                <w:szCs w:val="22"/>
              </w:rPr>
              <w:t xml:space="preserve">didysis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6E34435E"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30</w:t>
            </w:r>
          </w:p>
          <w:p w14:paraId="66097272" w14:textId="77777777" w:rsidR="00267ADA" w:rsidRPr="00E01096" w:rsidRDefault="00267ADA" w:rsidP="003301C4">
            <w:pPr>
              <w:pStyle w:val="TableParagraph"/>
              <w:kinsoku w:val="0"/>
              <w:overflowPunct w:val="0"/>
              <w:ind w:left="0"/>
              <w:rPr>
                <w:spacing w:val="-5"/>
                <w:sz w:val="22"/>
                <w:szCs w:val="22"/>
              </w:rPr>
            </w:pPr>
            <w:r w:rsidRPr="00E01096">
              <w:rPr>
                <w:sz w:val="22"/>
                <w:szCs w:val="22"/>
              </w:rPr>
              <w:t>(2,7</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13785EA7"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22</w:t>
            </w:r>
          </w:p>
          <w:p w14:paraId="0BD3DAFA" w14:textId="77777777" w:rsidR="00267ADA" w:rsidRPr="00E01096" w:rsidRDefault="00267ADA" w:rsidP="003301C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9846609"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20</w:t>
            </w:r>
          </w:p>
          <w:p w14:paraId="474B5078" w14:textId="77777777" w:rsidR="00267ADA" w:rsidRPr="00E01096" w:rsidRDefault="00267ADA" w:rsidP="003301C4">
            <w:pPr>
              <w:pStyle w:val="TableParagraph"/>
              <w:kinsoku w:val="0"/>
              <w:overflowPunct w:val="0"/>
              <w:ind w:left="0"/>
              <w:rPr>
                <w:spacing w:val="-5"/>
                <w:sz w:val="22"/>
                <w:szCs w:val="22"/>
              </w:rPr>
            </w:pPr>
            <w:r w:rsidRPr="00E01096">
              <w:rPr>
                <w:sz w:val="22"/>
                <w:szCs w:val="22"/>
              </w:rPr>
              <w:t>(1,8</w:t>
            </w:r>
            <w:r>
              <w:rPr>
                <w:sz w:val="22"/>
                <w:szCs w:val="22"/>
              </w:rPr>
              <w:t> </w:t>
            </w:r>
            <w:r w:rsidRPr="00E01096">
              <w:rPr>
                <w:spacing w:val="-5"/>
                <w:sz w:val="22"/>
                <w:szCs w:val="22"/>
              </w:rPr>
              <w:t>%)</w:t>
            </w:r>
          </w:p>
        </w:tc>
      </w:tr>
      <w:tr w:rsidR="00267ADA" w:rsidRPr="00E01096" w14:paraId="1D4C3076" w14:textId="77777777" w:rsidTr="003301C4">
        <w:trPr>
          <w:trHeight w:val="1131"/>
        </w:trPr>
        <w:tc>
          <w:tcPr>
            <w:tcW w:w="3261" w:type="dxa"/>
            <w:tcBorders>
              <w:top w:val="single" w:sz="4" w:space="0" w:color="000000"/>
              <w:left w:val="single" w:sz="4" w:space="0" w:color="000000"/>
              <w:bottom w:val="single" w:sz="4" w:space="0" w:color="000000"/>
              <w:right w:val="single" w:sz="4" w:space="0" w:color="000000"/>
            </w:tcBorders>
          </w:tcPr>
          <w:p w14:paraId="4D432372" w14:textId="77777777" w:rsidR="00267ADA" w:rsidRPr="00E01096" w:rsidRDefault="00267ADA" w:rsidP="003301C4">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tcPr>
          <w:p w14:paraId="23B39AB7"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23</w:t>
            </w:r>
          </w:p>
          <w:p w14:paraId="3C433134" w14:textId="77777777" w:rsidR="00267ADA" w:rsidRPr="00E01096" w:rsidRDefault="00267ADA" w:rsidP="003301C4">
            <w:pPr>
              <w:pStyle w:val="TableParagraph"/>
              <w:kinsoku w:val="0"/>
              <w:overflowPunct w:val="0"/>
              <w:ind w:left="0"/>
              <w:rPr>
                <w:spacing w:val="-5"/>
                <w:sz w:val="22"/>
                <w:szCs w:val="22"/>
                <w:vertAlign w:val="superscript"/>
              </w:rPr>
            </w:pPr>
            <w:r w:rsidRPr="00E01096">
              <w:rPr>
                <w:sz w:val="22"/>
                <w:szCs w:val="22"/>
              </w:rPr>
              <w:t>(2,1</w:t>
            </w:r>
            <w:r>
              <w:rPr>
                <w:spacing w:val="-4"/>
                <w:sz w:val="22"/>
                <w:szCs w:val="22"/>
              </w:rPr>
              <w:t> </w:t>
            </w:r>
            <w:r w:rsidRPr="00E01096">
              <w:rPr>
                <w:spacing w:val="-5"/>
                <w:sz w:val="22"/>
                <w:szCs w:val="22"/>
              </w:rPr>
              <w:t>%)</w:t>
            </w:r>
            <w:r w:rsidRPr="00E01096">
              <w:rPr>
                <w:spacing w:val="-5"/>
                <w:sz w:val="22"/>
                <w:szCs w:val="22"/>
                <w:vertAlign w:val="superscript"/>
              </w:rPr>
              <w:t>+</w:t>
            </w:r>
          </w:p>
        </w:tc>
        <w:tc>
          <w:tcPr>
            <w:tcW w:w="1984" w:type="dxa"/>
            <w:tcBorders>
              <w:top w:val="single" w:sz="4" w:space="0" w:color="000000"/>
              <w:left w:val="single" w:sz="4" w:space="0" w:color="000000"/>
              <w:bottom w:val="single" w:sz="4" w:space="0" w:color="000000"/>
              <w:right w:val="single" w:sz="4" w:space="0" w:color="000000"/>
            </w:tcBorders>
          </w:tcPr>
          <w:p w14:paraId="78C35FBE"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17</w:t>
            </w:r>
          </w:p>
          <w:p w14:paraId="7A3D03A4" w14:textId="77777777" w:rsidR="00267ADA" w:rsidRPr="00E01096" w:rsidRDefault="00267ADA" w:rsidP="003301C4">
            <w:pPr>
              <w:pStyle w:val="TableParagraph"/>
              <w:kinsoku w:val="0"/>
              <w:overflowPunct w:val="0"/>
              <w:ind w:left="0"/>
              <w:rPr>
                <w:spacing w:val="-4"/>
                <w:sz w:val="22"/>
                <w:szCs w:val="22"/>
                <w:vertAlign w:val="superscript"/>
              </w:rPr>
            </w:pPr>
            <w:r w:rsidRPr="00E01096">
              <w:rPr>
                <w:sz w:val="22"/>
                <w:szCs w:val="22"/>
              </w:rPr>
              <w:t>(1,5</w:t>
            </w:r>
            <w:r>
              <w:rPr>
                <w:sz w:val="22"/>
                <w:szCs w:val="22"/>
              </w:rPr>
              <w:t> </w:t>
            </w:r>
            <w:r w:rsidRPr="00E01096">
              <w:rPr>
                <w:spacing w:val="-4"/>
                <w:sz w:val="22"/>
                <w:szCs w:val="22"/>
              </w:rPr>
              <w:t>%)</w:t>
            </w:r>
            <w:r w:rsidRPr="00E01096">
              <w:rPr>
                <w:spacing w:val="-4"/>
                <w:sz w:val="22"/>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11C1A21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53</w:t>
            </w:r>
          </w:p>
          <w:p w14:paraId="4C741B68" w14:textId="77777777" w:rsidR="00267ADA" w:rsidRPr="00E01096" w:rsidRDefault="00267ADA" w:rsidP="003301C4">
            <w:pPr>
              <w:pStyle w:val="TableParagraph"/>
              <w:kinsoku w:val="0"/>
              <w:overflowPunct w:val="0"/>
              <w:ind w:left="0"/>
              <w:rPr>
                <w:spacing w:val="-5"/>
                <w:sz w:val="22"/>
                <w:szCs w:val="22"/>
              </w:rPr>
            </w:pPr>
            <w:r w:rsidRPr="00E01096">
              <w:rPr>
                <w:sz w:val="22"/>
                <w:szCs w:val="22"/>
              </w:rPr>
              <w:t>(4,7</w:t>
            </w:r>
            <w:r>
              <w:rPr>
                <w:sz w:val="22"/>
                <w:szCs w:val="22"/>
              </w:rPr>
              <w:t> </w:t>
            </w:r>
            <w:r w:rsidRPr="00E01096">
              <w:rPr>
                <w:spacing w:val="-5"/>
                <w:sz w:val="22"/>
                <w:szCs w:val="22"/>
              </w:rPr>
              <w:t>%)</w:t>
            </w:r>
          </w:p>
        </w:tc>
      </w:tr>
    </w:tbl>
    <w:p w14:paraId="0EEBE3E1" w14:textId="77777777" w:rsidR="00267ADA" w:rsidRPr="00E01096" w:rsidRDefault="00267ADA" w:rsidP="00267ADA">
      <w:pPr>
        <w:pStyle w:val="Pagrindinistekstas"/>
        <w:tabs>
          <w:tab w:val="left" w:pos="1715"/>
        </w:tabs>
        <w:kinsoku w:val="0"/>
        <w:overflowPunct w:val="0"/>
        <w:ind w:left="567" w:hanging="567"/>
      </w:pPr>
      <w:r w:rsidRPr="00E01096">
        <w:rPr>
          <w:spacing w:val="-10"/>
        </w:rPr>
        <w:t>*</w:t>
      </w:r>
      <w:r w:rsidRPr="00E01096">
        <w:tab/>
        <w:t>p</w:t>
      </w:r>
      <w:r w:rsidRPr="00E01096">
        <w:rPr>
          <w:spacing w:val="-3"/>
        </w:rPr>
        <w:t xml:space="preserve"> </w:t>
      </w:r>
      <w:r w:rsidRPr="00E01096">
        <w:t>&lt;</w:t>
      </w:r>
      <w:r>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20</w:t>
      </w:r>
      <w:r>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t> </w:t>
      </w:r>
      <w:r w:rsidRPr="00E01096">
        <w:t>mg</w:t>
      </w:r>
      <w:r w:rsidRPr="00E01096">
        <w:rPr>
          <w:spacing w:val="-4"/>
        </w:rPr>
        <w:t xml:space="preserve"> </w:t>
      </w:r>
      <w:r w:rsidRPr="00E01096">
        <w:t>VKP; RS = 0,34 (0,20</w:t>
      </w:r>
      <w:r>
        <w:t>–</w:t>
      </w:r>
      <w:r w:rsidRPr="00E01096">
        <w:t>0,59).</w:t>
      </w:r>
    </w:p>
    <w:p w14:paraId="0A91ED62" w14:textId="77777777" w:rsidR="00267ADA" w:rsidRPr="00E01096" w:rsidRDefault="00267ADA" w:rsidP="00267ADA">
      <w:pPr>
        <w:pStyle w:val="Pagrindinistekstas"/>
        <w:tabs>
          <w:tab w:val="left" w:pos="1683"/>
        </w:tabs>
        <w:kinsoku w:val="0"/>
        <w:overflowPunct w:val="0"/>
        <w:ind w:left="567" w:hanging="567"/>
      </w:pPr>
      <w:r w:rsidRPr="00E01096">
        <w:rPr>
          <w:spacing w:val="-6"/>
        </w:rPr>
        <w:t>**</w:t>
      </w:r>
      <w:r w:rsidRPr="00E01096">
        <w:tab/>
        <w:t>p</w:t>
      </w:r>
      <w:r w:rsidRPr="00E01096">
        <w:rPr>
          <w:spacing w:val="-3"/>
        </w:rPr>
        <w:t xml:space="preserve"> </w:t>
      </w:r>
      <w:r w:rsidRPr="00E01096">
        <w:t>&lt;</w:t>
      </w:r>
      <w:r>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10</w:t>
      </w:r>
      <w:r>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t> </w:t>
      </w:r>
      <w:r w:rsidRPr="00E01096">
        <w:t>mg</w:t>
      </w:r>
      <w:r w:rsidRPr="00E01096">
        <w:rPr>
          <w:spacing w:val="-4"/>
        </w:rPr>
        <w:t xml:space="preserve"> </w:t>
      </w:r>
      <w:r w:rsidRPr="00E01096">
        <w:t>VKP; RS = 0,26 (0,14</w:t>
      </w:r>
      <w:r>
        <w:t>–</w:t>
      </w:r>
      <w:r w:rsidRPr="00E01096">
        <w:t>0,47).</w:t>
      </w:r>
    </w:p>
    <w:p w14:paraId="1B4C7663" w14:textId="77777777" w:rsidR="00267ADA" w:rsidRPr="00E01096" w:rsidRDefault="00267ADA" w:rsidP="00267ADA">
      <w:pPr>
        <w:pStyle w:val="Pagrindinistekstas"/>
        <w:tabs>
          <w:tab w:val="left" w:pos="1677"/>
        </w:tabs>
        <w:kinsoku w:val="0"/>
        <w:overflowPunct w:val="0"/>
        <w:ind w:left="567" w:hanging="567"/>
        <w:rPr>
          <w:spacing w:val="-2"/>
        </w:rPr>
      </w:pPr>
      <w:r w:rsidRPr="00E01096">
        <w:rPr>
          <w:spacing w:val="-10"/>
          <w:vertAlign w:val="superscript"/>
        </w:rPr>
        <w:t>+</w:t>
      </w:r>
      <w:r w:rsidRPr="00E01096">
        <w:tab/>
      </w:r>
      <w:proofErr w:type="spellStart"/>
      <w:r w:rsidRPr="00E01096">
        <w:t>Rivaroksabanas</w:t>
      </w:r>
      <w:proofErr w:type="spellEnd"/>
      <w:r w:rsidRPr="00E01096">
        <w:rPr>
          <w:spacing w:val="-7"/>
        </w:rPr>
        <w:t xml:space="preserve"> </w:t>
      </w:r>
      <w:r w:rsidRPr="00E01096">
        <w:t>20</w:t>
      </w:r>
      <w:r>
        <w:rPr>
          <w:spacing w:val="-6"/>
        </w:rPr>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0,44</w:t>
      </w:r>
      <w:r w:rsidRPr="00E01096">
        <w:rPr>
          <w:spacing w:val="-7"/>
        </w:rPr>
        <w:t xml:space="preserve"> </w:t>
      </w:r>
      <w:r w:rsidRPr="00E01096">
        <w:t>(0,27</w:t>
      </w:r>
      <w:r>
        <w:t>–</w:t>
      </w:r>
      <w:r w:rsidRPr="00E01096">
        <w:rPr>
          <w:spacing w:val="-2"/>
        </w:rPr>
        <w:t>0,71),</w:t>
      </w:r>
      <w:r>
        <w:rPr>
          <w:spacing w:val="-2"/>
        </w:rPr>
        <w:t xml:space="preserve"> </w:t>
      </w:r>
      <w:r w:rsidRPr="00E01096">
        <w:t>p</w:t>
      </w:r>
      <w:r w:rsidRPr="00E01096">
        <w:rPr>
          <w:spacing w:val="-6"/>
        </w:rPr>
        <w:t xml:space="preserve"> </w:t>
      </w:r>
      <w:r w:rsidRPr="00E01096">
        <w:t>=</w:t>
      </w:r>
      <w:r w:rsidRPr="00E01096">
        <w:rPr>
          <w:spacing w:val="-7"/>
        </w:rPr>
        <w:t xml:space="preserve"> </w:t>
      </w:r>
      <w:r w:rsidRPr="00E01096">
        <w:t>0,0009</w:t>
      </w:r>
      <w:r w:rsidRPr="00E01096">
        <w:rPr>
          <w:spacing w:val="-6"/>
        </w:rPr>
        <w:t xml:space="preserve"> </w:t>
      </w:r>
      <w:r w:rsidRPr="00E01096">
        <w:t>(nominali</w:t>
      </w:r>
      <w:r w:rsidRPr="00E01096">
        <w:rPr>
          <w:spacing w:val="-5"/>
        </w:rPr>
        <w:t xml:space="preserve"> </w:t>
      </w:r>
      <w:r w:rsidRPr="00E01096">
        <w:rPr>
          <w:spacing w:val="-2"/>
        </w:rPr>
        <w:t>reikšmė).</w:t>
      </w:r>
    </w:p>
    <w:p w14:paraId="5F6666C4" w14:textId="77777777" w:rsidR="00267ADA" w:rsidRPr="00E01096" w:rsidRDefault="00267ADA" w:rsidP="00267ADA">
      <w:pPr>
        <w:pStyle w:val="Pagrindinistekstas"/>
        <w:tabs>
          <w:tab w:val="left" w:pos="1683"/>
        </w:tabs>
        <w:kinsoku w:val="0"/>
        <w:overflowPunct w:val="0"/>
        <w:ind w:left="567" w:hanging="567"/>
        <w:rPr>
          <w:spacing w:val="-2"/>
        </w:rPr>
      </w:pPr>
      <w:r w:rsidRPr="00E01096">
        <w:rPr>
          <w:spacing w:val="-5"/>
          <w:vertAlign w:val="superscript"/>
        </w:rPr>
        <w:t>++</w:t>
      </w:r>
      <w:r w:rsidRPr="00E01096">
        <w:tab/>
      </w:r>
      <w:proofErr w:type="spellStart"/>
      <w:r w:rsidRPr="00E01096">
        <w:t>Rivaroksabanas</w:t>
      </w:r>
      <w:proofErr w:type="spellEnd"/>
      <w:r w:rsidRPr="00E01096">
        <w:rPr>
          <w:spacing w:val="-7"/>
        </w:rPr>
        <w:t xml:space="preserve"> </w:t>
      </w:r>
      <w:r w:rsidRPr="00E01096">
        <w:t>10</w:t>
      </w:r>
      <w:r>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0,32</w:t>
      </w:r>
      <w:r w:rsidRPr="00E01096">
        <w:rPr>
          <w:spacing w:val="-7"/>
        </w:rPr>
        <w:t xml:space="preserve"> </w:t>
      </w:r>
      <w:r w:rsidRPr="00E01096">
        <w:t>(0,18</w:t>
      </w:r>
      <w:r>
        <w:t>–</w:t>
      </w:r>
      <w:r w:rsidRPr="00E01096">
        <w:rPr>
          <w:spacing w:val="-2"/>
        </w:rPr>
        <w:t>0,55),</w:t>
      </w:r>
      <w:r>
        <w:rPr>
          <w:spacing w:val="-2"/>
        </w:rPr>
        <w:t xml:space="preserve"> </w:t>
      </w:r>
      <w:r w:rsidRPr="00E01096">
        <w:t>p</w:t>
      </w:r>
      <w:r w:rsidRPr="00E01096">
        <w:rPr>
          <w:spacing w:val="-6"/>
        </w:rPr>
        <w:t xml:space="preserve"> </w:t>
      </w:r>
      <w:r w:rsidRPr="00E01096">
        <w:t>&lt;</w:t>
      </w:r>
      <w:r>
        <w:t> </w:t>
      </w:r>
      <w:r w:rsidRPr="00E01096">
        <w:t>0,0001</w:t>
      </w:r>
      <w:r w:rsidRPr="00E01096">
        <w:rPr>
          <w:spacing w:val="-6"/>
        </w:rPr>
        <w:t xml:space="preserve"> </w:t>
      </w:r>
      <w:r w:rsidRPr="00E01096">
        <w:t>(nominali</w:t>
      </w:r>
      <w:r w:rsidRPr="00E01096">
        <w:rPr>
          <w:spacing w:val="-5"/>
        </w:rPr>
        <w:t xml:space="preserve"> </w:t>
      </w:r>
      <w:r w:rsidRPr="00E01096">
        <w:rPr>
          <w:spacing w:val="-2"/>
        </w:rPr>
        <w:t>reikšmė).</w:t>
      </w:r>
    </w:p>
    <w:p w14:paraId="76814CE2" w14:textId="77777777" w:rsidR="00267ADA" w:rsidRPr="00E01096" w:rsidRDefault="00267ADA" w:rsidP="00267ADA">
      <w:pPr>
        <w:pStyle w:val="Pagrindinistekstas"/>
        <w:kinsoku w:val="0"/>
        <w:overflowPunct w:val="0"/>
      </w:pPr>
    </w:p>
    <w:p w14:paraId="596F7894" w14:textId="77777777" w:rsidR="00267ADA" w:rsidRDefault="00267ADA" w:rsidP="00267ADA">
      <w:pPr>
        <w:pStyle w:val="Pagrindinistekstas"/>
        <w:kinsoku w:val="0"/>
        <w:overflowPunct w:val="0"/>
      </w:pPr>
      <w:r w:rsidRPr="00E01096">
        <w:t>Papildant III</w:t>
      </w:r>
      <w:r>
        <w:t> </w:t>
      </w:r>
      <w:r w:rsidRPr="00E01096">
        <w:t>fazės EINSTEIN programą, buvo atliktas perspektyv</w:t>
      </w:r>
      <w:r w:rsidR="00707F8F">
        <w:t>in</w:t>
      </w:r>
      <w:r w:rsidRPr="00E01096">
        <w:t xml:space="preserve">is, neintervencinis, atviras </w:t>
      </w:r>
      <w:proofErr w:type="spellStart"/>
      <w:r w:rsidRPr="00E01096">
        <w:t>kohortinis</w:t>
      </w:r>
      <w:proofErr w:type="spellEnd"/>
      <w:r w:rsidRPr="00E01096">
        <w:t xml:space="preserve"> tyrimas (XALIA) su centriniu baigčių, įskaitant pasikartojančią VTE, didįjį kraujavimą ir mirtį, vertinimu. 5</w:t>
      </w:r>
      <w:r>
        <w:t> </w:t>
      </w:r>
      <w:r w:rsidRPr="00E01096">
        <w:t>142</w:t>
      </w:r>
      <w:r>
        <w:t> </w:t>
      </w:r>
      <w:r w:rsidRPr="00E01096">
        <w:t xml:space="preserve">pacientai, kuriems pasireiškė ūminė GVT, buvo įtraukti į šį tyrimą ilgalaikio </w:t>
      </w:r>
      <w:proofErr w:type="spellStart"/>
      <w:r w:rsidRPr="00E01096">
        <w:t>rivaroksabano</w:t>
      </w:r>
      <w:proofErr w:type="spellEnd"/>
      <w:r w:rsidRPr="00E01096">
        <w:t xml:space="preserve"> saugumo, palyginti su standartine </w:t>
      </w:r>
      <w:proofErr w:type="spellStart"/>
      <w:r w:rsidRPr="00E01096">
        <w:t>antikoaguliacine</w:t>
      </w:r>
      <w:proofErr w:type="spellEnd"/>
      <w:r w:rsidRPr="00E01096">
        <w:t xml:space="preserve"> terapija, nustatymui klinikinėje praktikoje.</w:t>
      </w:r>
    </w:p>
    <w:p w14:paraId="2471B6FC" w14:textId="77777777" w:rsidR="00267ADA" w:rsidRDefault="00267ADA" w:rsidP="00267ADA">
      <w:pPr>
        <w:pStyle w:val="Pagrindinistekstas"/>
        <w:kinsoku w:val="0"/>
        <w:overflowPunct w:val="0"/>
      </w:pPr>
      <w:r w:rsidRPr="00E01096">
        <w:t xml:space="preserve">Didžiojo kraujavimo, pasikartojančios VTE ir mirtingumo nuo visų priežasčių dažniai, vartojant </w:t>
      </w:r>
      <w:proofErr w:type="spellStart"/>
      <w:r w:rsidRPr="00E01096">
        <w:t>rivaroksabaną</w:t>
      </w:r>
      <w:proofErr w:type="spellEnd"/>
      <w:r w:rsidRPr="00E01096">
        <w:t>, buvo atitinkamai 0,7</w:t>
      </w:r>
      <w:r>
        <w:t> </w:t>
      </w:r>
      <w:r w:rsidRPr="00E01096">
        <w:t>%, 1,4</w:t>
      </w:r>
      <w:r>
        <w:t> </w:t>
      </w:r>
      <w:r w:rsidRPr="00E01096">
        <w:t>% ir 0,5</w:t>
      </w:r>
      <w:r>
        <w:t> </w:t>
      </w:r>
      <w:r w:rsidRPr="00E01096">
        <w:t xml:space="preserve">%. Pradinės pacientų charakteristikos, įskaitant amžių, vėžį ir inkstų funkcijos sutrikimą, skyrėsi. Pradinių pacientų charakteristikų skirtumų koregavimui buvo taikomas </w:t>
      </w:r>
      <w:proofErr w:type="spellStart"/>
      <w:r w:rsidRPr="00E01096">
        <w:t>stratifikuotos</w:t>
      </w:r>
      <w:proofErr w:type="spellEnd"/>
      <w:r w:rsidRPr="00E01096">
        <w:t xml:space="preserve"> (sluoksniuotos) atrankos metodas, tačiau nepaisant to</w:t>
      </w:r>
      <w:r>
        <w:t>,</w:t>
      </w:r>
      <w:r w:rsidRPr="00E01096">
        <w:t xml:space="preserve"> liekamoji</w:t>
      </w:r>
      <w:r w:rsidRPr="00E01096">
        <w:rPr>
          <w:spacing w:val="-3"/>
        </w:rPr>
        <w:t xml:space="preserve"> </w:t>
      </w:r>
      <w:r w:rsidRPr="00E01096">
        <w:t>paklaida</w:t>
      </w:r>
      <w:r w:rsidRPr="00E01096">
        <w:rPr>
          <w:spacing w:val="-4"/>
        </w:rPr>
        <w:t xml:space="preserve"> </w:t>
      </w:r>
      <w:r w:rsidRPr="00E01096">
        <w:t>gali</w:t>
      </w:r>
      <w:r w:rsidRPr="00E01096">
        <w:rPr>
          <w:spacing w:val="-3"/>
        </w:rPr>
        <w:t xml:space="preserve"> </w:t>
      </w:r>
      <w:r w:rsidRPr="00E01096">
        <w:t>turėti</w:t>
      </w:r>
      <w:r w:rsidRPr="00E01096">
        <w:rPr>
          <w:spacing w:val="-3"/>
        </w:rPr>
        <w:t xml:space="preserve"> </w:t>
      </w:r>
      <w:r w:rsidRPr="00E01096">
        <w:t>įtakos</w:t>
      </w:r>
      <w:r w:rsidRPr="00E01096">
        <w:rPr>
          <w:spacing w:val="-4"/>
        </w:rPr>
        <w:t xml:space="preserve"> </w:t>
      </w:r>
      <w:r w:rsidRPr="00E01096">
        <w:t>rezultatams.</w:t>
      </w:r>
      <w:r w:rsidRPr="00E01096">
        <w:rPr>
          <w:spacing w:val="-3"/>
        </w:rPr>
        <w:t xml:space="preserve"> </w:t>
      </w:r>
      <w:r w:rsidRPr="00E01096">
        <w:t>Adaptuoti</w:t>
      </w:r>
      <w:r w:rsidRPr="00E01096">
        <w:rPr>
          <w:spacing w:val="-3"/>
        </w:rPr>
        <w:t xml:space="preserve"> </w:t>
      </w:r>
      <w:r w:rsidRPr="00E01096">
        <w:t>didžiojo</w:t>
      </w:r>
      <w:r w:rsidRPr="00E01096">
        <w:rPr>
          <w:spacing w:val="-4"/>
        </w:rPr>
        <w:t xml:space="preserve"> </w:t>
      </w:r>
      <w:r w:rsidRPr="00E01096">
        <w:t>kraujavimo,</w:t>
      </w:r>
      <w:r w:rsidRPr="00E01096">
        <w:rPr>
          <w:spacing w:val="-3"/>
        </w:rPr>
        <w:t xml:space="preserve"> </w:t>
      </w:r>
      <w:r w:rsidRPr="00E01096">
        <w:t>pasikartojančios</w:t>
      </w:r>
      <w:r w:rsidRPr="00E01096">
        <w:rPr>
          <w:spacing w:val="-4"/>
        </w:rPr>
        <w:t xml:space="preserve"> </w:t>
      </w:r>
      <w:r w:rsidRPr="00E01096">
        <w:t>VTE ir</w:t>
      </w:r>
      <w:r w:rsidRPr="00E01096">
        <w:rPr>
          <w:spacing w:val="-1"/>
        </w:rPr>
        <w:t xml:space="preserve"> </w:t>
      </w:r>
      <w:r w:rsidRPr="00E01096">
        <w:t>mirtingumo</w:t>
      </w:r>
      <w:r w:rsidRPr="00E01096">
        <w:rPr>
          <w:spacing w:val="-1"/>
        </w:rPr>
        <w:t xml:space="preserve"> </w:t>
      </w:r>
      <w:r w:rsidRPr="00E01096">
        <w:t>nuo</w:t>
      </w:r>
      <w:r w:rsidRPr="00E01096">
        <w:rPr>
          <w:spacing w:val="-1"/>
        </w:rPr>
        <w:t xml:space="preserve"> </w:t>
      </w:r>
      <w:r w:rsidRPr="00E01096">
        <w:t>visų</w:t>
      </w:r>
      <w:r w:rsidRPr="00E01096">
        <w:rPr>
          <w:spacing w:val="-2"/>
        </w:rPr>
        <w:t xml:space="preserve"> </w:t>
      </w:r>
      <w:r w:rsidRPr="00E01096">
        <w:t>priežasčių</w:t>
      </w:r>
      <w:r w:rsidRPr="00E01096">
        <w:rPr>
          <w:spacing w:val="-1"/>
        </w:rPr>
        <w:t xml:space="preserve"> </w:t>
      </w:r>
      <w:r w:rsidRPr="00E01096">
        <w:t>RS,</w:t>
      </w:r>
      <w:r w:rsidRPr="00E01096">
        <w:rPr>
          <w:spacing w:val="-1"/>
        </w:rPr>
        <w:t xml:space="preserve"> </w:t>
      </w:r>
      <w:r w:rsidRPr="00E01096">
        <w:t>lyginant</w:t>
      </w:r>
      <w:r w:rsidRPr="00E01096">
        <w:rPr>
          <w:spacing w:val="-1"/>
        </w:rPr>
        <w:t xml:space="preserve"> </w:t>
      </w:r>
      <w:proofErr w:type="spellStart"/>
      <w:r w:rsidRPr="00E01096">
        <w:t>rivaroksabaną</w:t>
      </w:r>
      <w:proofErr w:type="spellEnd"/>
      <w:r w:rsidRPr="00E01096">
        <w:rPr>
          <w:spacing w:val="-2"/>
        </w:rPr>
        <w:t xml:space="preserve"> </w:t>
      </w:r>
      <w:r w:rsidRPr="00E01096">
        <w:t>su</w:t>
      </w:r>
      <w:r w:rsidRPr="00E01096">
        <w:rPr>
          <w:spacing w:val="-1"/>
        </w:rPr>
        <w:t xml:space="preserve"> </w:t>
      </w:r>
      <w:r w:rsidRPr="00E01096">
        <w:t>standartine</w:t>
      </w:r>
      <w:r w:rsidRPr="00E01096">
        <w:rPr>
          <w:spacing w:val="-2"/>
        </w:rPr>
        <w:t xml:space="preserve"> </w:t>
      </w:r>
      <w:r w:rsidRPr="00E01096">
        <w:t>terapija,</w:t>
      </w:r>
      <w:r w:rsidRPr="00E01096">
        <w:rPr>
          <w:spacing w:val="-1"/>
        </w:rPr>
        <w:t xml:space="preserve"> </w:t>
      </w:r>
      <w:r w:rsidRPr="00E01096">
        <w:t>atitinkamai</w:t>
      </w:r>
      <w:r w:rsidRPr="00E01096">
        <w:rPr>
          <w:spacing w:val="-1"/>
        </w:rPr>
        <w:t xml:space="preserve"> </w:t>
      </w:r>
      <w:r w:rsidRPr="00E01096">
        <w:t>buvo 0,77 (95</w:t>
      </w:r>
      <w:r>
        <w:t> </w:t>
      </w:r>
      <w:r w:rsidRPr="00E01096">
        <w:t>% PI: 0,40</w:t>
      </w:r>
      <w:r>
        <w:t>–</w:t>
      </w:r>
      <w:r w:rsidRPr="00E01096">
        <w:t>1,50), 0,91 (95</w:t>
      </w:r>
      <w:r>
        <w:t> </w:t>
      </w:r>
      <w:r w:rsidRPr="00E01096">
        <w:t>% PI: 0,54</w:t>
      </w:r>
      <w:r>
        <w:t>–</w:t>
      </w:r>
      <w:r w:rsidRPr="00E01096">
        <w:t>1,54) ir 0,51 (95</w:t>
      </w:r>
      <w:r>
        <w:t> </w:t>
      </w:r>
      <w:r w:rsidRPr="00E01096">
        <w:t>% PI: 0,24</w:t>
      </w:r>
      <w:r>
        <w:t>–</w:t>
      </w:r>
      <w:r w:rsidRPr="00E01096">
        <w:t>1,07).</w:t>
      </w:r>
    </w:p>
    <w:p w14:paraId="3985A6A2" w14:textId="77777777" w:rsidR="00267ADA" w:rsidRPr="00E01096" w:rsidRDefault="00267ADA" w:rsidP="00267ADA">
      <w:pPr>
        <w:pStyle w:val="Pagrindinistekstas"/>
        <w:kinsoku w:val="0"/>
        <w:overflowPunct w:val="0"/>
      </w:pPr>
      <w:r w:rsidRPr="00E01096">
        <w:t>Šie</w:t>
      </w:r>
      <w:r w:rsidRPr="00E01096">
        <w:rPr>
          <w:spacing w:val="-4"/>
        </w:rPr>
        <w:t xml:space="preserve"> </w:t>
      </w:r>
      <w:r w:rsidRPr="00E01096">
        <w:t>rezultatai</w:t>
      </w:r>
      <w:r w:rsidRPr="00E01096">
        <w:rPr>
          <w:spacing w:val="-3"/>
        </w:rPr>
        <w:t xml:space="preserve"> </w:t>
      </w:r>
      <w:r w:rsidRPr="00E01096">
        <w:t>pacientams,</w:t>
      </w:r>
      <w:r w:rsidRPr="00E01096">
        <w:rPr>
          <w:spacing w:val="-3"/>
        </w:rPr>
        <w:t xml:space="preserve"> </w:t>
      </w:r>
      <w:r w:rsidRPr="00E01096">
        <w:t>stebėtiems</w:t>
      </w:r>
      <w:r w:rsidRPr="00E01096">
        <w:rPr>
          <w:spacing w:val="-4"/>
        </w:rPr>
        <w:t xml:space="preserve"> </w:t>
      </w:r>
      <w:r w:rsidRPr="00E01096">
        <w:t>klinikinėje</w:t>
      </w:r>
      <w:r w:rsidRPr="00E01096">
        <w:rPr>
          <w:spacing w:val="-4"/>
        </w:rPr>
        <w:t xml:space="preserve"> </w:t>
      </w:r>
      <w:r w:rsidRPr="00E01096">
        <w:t>praktikoje,</w:t>
      </w:r>
      <w:r w:rsidRPr="00E01096">
        <w:rPr>
          <w:spacing w:val="-3"/>
        </w:rPr>
        <w:t xml:space="preserve"> </w:t>
      </w:r>
      <w:r w:rsidRPr="00E01096">
        <w:t>atitinka</w:t>
      </w:r>
      <w:r w:rsidRPr="00E01096">
        <w:rPr>
          <w:spacing w:val="-5"/>
        </w:rPr>
        <w:t xml:space="preserve"> </w:t>
      </w:r>
      <w:r w:rsidRPr="00E01096">
        <w:t>šiai</w:t>
      </w:r>
      <w:r w:rsidRPr="00E01096">
        <w:rPr>
          <w:spacing w:val="-3"/>
        </w:rPr>
        <w:t xml:space="preserve"> </w:t>
      </w:r>
      <w:r w:rsidRPr="00E01096">
        <w:t>indikacijai</w:t>
      </w:r>
      <w:r w:rsidRPr="00E01096">
        <w:rPr>
          <w:spacing w:val="-3"/>
        </w:rPr>
        <w:t xml:space="preserve"> </w:t>
      </w:r>
      <w:r w:rsidRPr="00E01096">
        <w:t xml:space="preserve">nustatytus saugumo </w:t>
      </w:r>
      <w:r w:rsidRPr="00E01096">
        <w:lastRenderedPageBreak/>
        <w:t>duomenis.</w:t>
      </w:r>
    </w:p>
    <w:p w14:paraId="57565A75" w14:textId="6463B57D" w:rsidR="00267ADA" w:rsidRDefault="00267ADA" w:rsidP="00267ADA">
      <w:pPr>
        <w:pStyle w:val="Pagrindinistekstas"/>
        <w:kinsoku w:val="0"/>
        <w:overflowPunct w:val="0"/>
      </w:pPr>
    </w:p>
    <w:p w14:paraId="6036775E" w14:textId="0984F4B5" w:rsidR="00996635" w:rsidRDefault="00996635" w:rsidP="00267ADA">
      <w:pPr>
        <w:pStyle w:val="Pagrindinistekstas"/>
        <w:kinsoku w:val="0"/>
        <w:overflowPunct w:val="0"/>
      </w:pPr>
      <w:proofErr w:type="spellStart"/>
      <w:r>
        <w:t>Poregistracinio</w:t>
      </w:r>
      <w:proofErr w:type="spellEnd"/>
      <w:r>
        <w:t xml:space="preserve"> neintervencinio tyrimo metu, kuriame dalyvavo daugiau nei 40 000 vėžiu nesirgusių pacientų iš keturių šalių, </w:t>
      </w:r>
      <w:proofErr w:type="spellStart"/>
      <w:r>
        <w:t>rivaroksabano</w:t>
      </w:r>
      <w:proofErr w:type="spellEnd"/>
      <w:r>
        <w:t xml:space="preserve"> buvo paskirta GVT ir PE gydymui arba profilaktikai. Simptominių / kliniškai akivaizdžių VTE / </w:t>
      </w:r>
      <w:proofErr w:type="spellStart"/>
      <w:r>
        <w:t>tromboembolinių</w:t>
      </w:r>
      <w:proofErr w:type="spellEnd"/>
      <w:r>
        <w:t xml:space="preserve">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w:t>
      </w:r>
      <w:proofErr w:type="spellStart"/>
      <w:r>
        <w:t>intrakranijinio</w:t>
      </w:r>
      <w:proofErr w:type="spellEnd"/>
      <w:r>
        <w:t xml:space="preserve"> kraujavimo atveju, 0,89 (95 % PI 0,67-1,17) kraujavimo iš virškinimo trakto atveju, 0,44 (95 % PI 0,26-0,74) </w:t>
      </w:r>
      <w:proofErr w:type="spellStart"/>
      <w:r>
        <w:t>urogenitalinio</w:t>
      </w:r>
      <w:proofErr w:type="spellEnd"/>
      <w:r>
        <w:t xml:space="preserve"> kraujavimo atveju ir 0,41 (95 % PI 0,31-0,54) kitokio kraujavimo atveju.</w:t>
      </w:r>
    </w:p>
    <w:p w14:paraId="51DBA35D" w14:textId="77777777" w:rsidR="00996635" w:rsidRPr="00E01096" w:rsidRDefault="00996635" w:rsidP="00267ADA">
      <w:pPr>
        <w:pStyle w:val="Pagrindinistekstas"/>
        <w:kinsoku w:val="0"/>
        <w:overflowPunct w:val="0"/>
      </w:pPr>
    </w:p>
    <w:p w14:paraId="26D930E4" w14:textId="77777777" w:rsidR="00267ADA" w:rsidRPr="00E01096" w:rsidRDefault="00267ADA" w:rsidP="00267ADA">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7535745D" w14:textId="77777777" w:rsidR="00267ADA" w:rsidRPr="00E01096" w:rsidRDefault="00267ADA" w:rsidP="00267ADA">
      <w:pPr>
        <w:pStyle w:val="Pagrindinistekstas"/>
        <w:kinsoku w:val="0"/>
        <w:overflowPunct w:val="0"/>
        <w:rPr>
          <w:i/>
          <w:iCs/>
        </w:rPr>
      </w:pPr>
      <w:r w:rsidRPr="00E01096">
        <w:rPr>
          <w:i/>
          <w:iCs/>
          <w:u w:val="single"/>
        </w:rPr>
        <w:t>VTE</w:t>
      </w:r>
      <w:r w:rsidRPr="00E01096">
        <w:rPr>
          <w:i/>
          <w:iCs/>
          <w:spacing w:val="-10"/>
          <w:u w:val="single"/>
        </w:rPr>
        <w:t xml:space="preserve"> </w:t>
      </w:r>
      <w:r w:rsidRPr="00E01096">
        <w:rPr>
          <w:i/>
          <w:iCs/>
          <w:u w:val="single"/>
        </w:rPr>
        <w:t>gydymas</w:t>
      </w:r>
      <w:r w:rsidRPr="00E01096">
        <w:rPr>
          <w:i/>
          <w:iCs/>
          <w:spacing w:val="-10"/>
          <w:u w:val="single"/>
        </w:rPr>
        <w:t xml:space="preserve"> </w:t>
      </w:r>
      <w:r w:rsidRPr="00E01096">
        <w:rPr>
          <w:i/>
          <w:iCs/>
          <w:u w:val="single"/>
        </w:rPr>
        <w:t>ir</w:t>
      </w:r>
      <w:r w:rsidRPr="00E01096">
        <w:rPr>
          <w:i/>
          <w:iCs/>
          <w:spacing w:val="-10"/>
          <w:u w:val="single"/>
        </w:rPr>
        <w:t xml:space="preserve"> </w:t>
      </w:r>
      <w:r w:rsidRPr="00E01096">
        <w:rPr>
          <w:i/>
          <w:iCs/>
          <w:u w:val="single"/>
        </w:rPr>
        <w:t>pasikartojančios</w:t>
      </w:r>
      <w:r w:rsidRPr="00E01096">
        <w:rPr>
          <w:i/>
          <w:iCs/>
          <w:spacing w:val="-10"/>
          <w:u w:val="single"/>
        </w:rPr>
        <w:t xml:space="preserve"> </w:t>
      </w:r>
      <w:r w:rsidRPr="00E01096">
        <w:rPr>
          <w:i/>
          <w:iCs/>
          <w:u w:val="single"/>
        </w:rPr>
        <w:t>VTE</w:t>
      </w:r>
      <w:r w:rsidRPr="00E01096">
        <w:rPr>
          <w:i/>
          <w:iCs/>
          <w:spacing w:val="-9"/>
          <w:u w:val="single"/>
        </w:rPr>
        <w:t xml:space="preserve"> </w:t>
      </w:r>
      <w:r w:rsidRPr="00E01096">
        <w:rPr>
          <w:i/>
          <w:iCs/>
          <w:u w:val="single"/>
        </w:rPr>
        <w:t>profilaktika</w:t>
      </w:r>
      <w:r w:rsidRPr="00E01096">
        <w:rPr>
          <w:i/>
          <w:iCs/>
          <w:spacing w:val="-9"/>
          <w:u w:val="single"/>
        </w:rPr>
        <w:t xml:space="preserve"> </w:t>
      </w:r>
      <w:r w:rsidRPr="00E01096">
        <w:rPr>
          <w:i/>
          <w:iCs/>
          <w:spacing w:val="-2"/>
          <w:u w:val="single"/>
        </w:rPr>
        <w:t>vaikams</w:t>
      </w:r>
    </w:p>
    <w:p w14:paraId="1EBE1650" w14:textId="77777777" w:rsidR="00267ADA" w:rsidRPr="00E01096" w:rsidRDefault="00267ADA" w:rsidP="00267ADA">
      <w:pPr>
        <w:pStyle w:val="Pagrindinistekstas"/>
        <w:kinsoku w:val="0"/>
        <w:overflowPunct w:val="0"/>
      </w:pPr>
      <w:r w:rsidRPr="00E01096">
        <w:t xml:space="preserve">6 atvirų, </w:t>
      </w:r>
      <w:proofErr w:type="spellStart"/>
      <w:r w:rsidRPr="00E01096">
        <w:t>daugiacentrių</w:t>
      </w:r>
      <w:proofErr w:type="spellEnd"/>
      <w:r w:rsidRPr="00E01096">
        <w:t>, su vaikais atliktų tyrimų metu iš viso buvo tiriami 727</w:t>
      </w:r>
      <w:r>
        <w:t> </w:t>
      </w:r>
      <w:r w:rsidRPr="00E01096">
        <w:t xml:space="preserve">vaikai, sergantys patvirtinta ūmine VTE, iš kurių 528 vartojo </w:t>
      </w:r>
      <w:proofErr w:type="spellStart"/>
      <w:r w:rsidRPr="00E01096">
        <w:t>rivaroksaban</w:t>
      </w:r>
      <w:r w:rsidR="00707F8F">
        <w:t>o</w:t>
      </w:r>
      <w:proofErr w:type="spellEnd"/>
      <w:r w:rsidRPr="00E01096">
        <w:t>. Kaip buvo patvirtinta III</w:t>
      </w:r>
      <w:r>
        <w:t> </w:t>
      </w:r>
      <w:r w:rsidRPr="00E01096">
        <w:t>fazės tyrimu, vaikams,</w:t>
      </w:r>
      <w:r w:rsidRPr="00E01096">
        <w:rPr>
          <w:spacing w:val="-2"/>
        </w:rPr>
        <w:t xml:space="preserve"> </w:t>
      </w:r>
      <w:r w:rsidRPr="00E01096">
        <w:t>kurių</w:t>
      </w:r>
      <w:r w:rsidRPr="00E01096">
        <w:rPr>
          <w:spacing w:val="-2"/>
        </w:rPr>
        <w:t xml:space="preserve"> </w:t>
      </w:r>
      <w:r w:rsidRPr="00E01096">
        <w:t>amžius</w:t>
      </w:r>
      <w:r w:rsidRPr="00E01096">
        <w:rPr>
          <w:spacing w:val="-3"/>
        </w:rPr>
        <w:t xml:space="preserve"> </w:t>
      </w:r>
      <w:r w:rsidRPr="00E01096">
        <w:t>buvo</w:t>
      </w:r>
      <w:r w:rsidRPr="00E01096">
        <w:rPr>
          <w:spacing w:val="-2"/>
        </w:rPr>
        <w:t xml:space="preserve"> </w:t>
      </w:r>
      <w:r w:rsidRPr="00E01096">
        <w:t>nuo</w:t>
      </w:r>
      <w:r w:rsidRPr="00E01096">
        <w:rPr>
          <w:spacing w:val="-2"/>
        </w:rPr>
        <w:t xml:space="preserve"> </w:t>
      </w:r>
      <w:r w:rsidRPr="00E01096">
        <w:t>gimimo</w:t>
      </w:r>
      <w:r w:rsidRPr="00E01096">
        <w:rPr>
          <w:spacing w:val="-2"/>
        </w:rPr>
        <w:t xml:space="preserve"> </w:t>
      </w:r>
      <w:r w:rsidRPr="00E01096">
        <w:t>iki</w:t>
      </w:r>
      <w:r w:rsidRPr="00E01096">
        <w:rPr>
          <w:spacing w:val="-2"/>
        </w:rPr>
        <w:t xml:space="preserve"> </w:t>
      </w:r>
      <w:r w:rsidRPr="00E01096">
        <w:t>mažiau</w:t>
      </w:r>
      <w:r w:rsidRPr="00E01096">
        <w:rPr>
          <w:spacing w:val="-2"/>
        </w:rPr>
        <w:t xml:space="preserve"> </w:t>
      </w:r>
      <w:r w:rsidRPr="00E01096">
        <w:t>kaip</w:t>
      </w:r>
      <w:r w:rsidRPr="00E01096">
        <w:rPr>
          <w:spacing w:val="-2"/>
        </w:rPr>
        <w:t xml:space="preserve"> </w:t>
      </w:r>
      <w:r w:rsidRPr="00E01096">
        <w:t>18</w:t>
      </w:r>
      <w:r>
        <w:t> </w:t>
      </w:r>
      <w:r w:rsidRPr="00E01096">
        <w:t>metų,</w:t>
      </w:r>
      <w:r w:rsidRPr="00E01096">
        <w:rPr>
          <w:spacing w:val="-3"/>
        </w:rPr>
        <w:t xml:space="preserve"> </w:t>
      </w:r>
      <w:r w:rsidRPr="00E01096">
        <w:t>taikant</w:t>
      </w:r>
      <w:r w:rsidRPr="00E01096">
        <w:rPr>
          <w:spacing w:val="-2"/>
        </w:rPr>
        <w:t xml:space="preserve"> </w:t>
      </w:r>
      <w:r w:rsidRPr="00E01096">
        <w:t>pagal</w:t>
      </w:r>
      <w:r w:rsidRPr="00E01096">
        <w:rPr>
          <w:spacing w:val="-2"/>
        </w:rPr>
        <w:t xml:space="preserve"> </w:t>
      </w:r>
      <w:r w:rsidRPr="00E01096">
        <w:t>kūno</w:t>
      </w:r>
      <w:r w:rsidRPr="00E01096">
        <w:rPr>
          <w:spacing w:val="-2"/>
        </w:rPr>
        <w:t xml:space="preserve"> </w:t>
      </w:r>
      <w:r w:rsidRPr="00E01096">
        <w:t>svorį</w:t>
      </w:r>
      <w:r w:rsidRPr="00E01096">
        <w:rPr>
          <w:spacing w:val="-3"/>
        </w:rPr>
        <w:t xml:space="preserve"> </w:t>
      </w:r>
      <w:r w:rsidRPr="00E01096">
        <w:t xml:space="preserve">parinktą dozavimą, buvo pasiekta </w:t>
      </w:r>
      <w:proofErr w:type="spellStart"/>
      <w:r w:rsidRPr="00E01096">
        <w:t>rivaroksabano</w:t>
      </w:r>
      <w:proofErr w:type="spellEnd"/>
      <w:r w:rsidRPr="00E01096">
        <w:t xml:space="preserve"> ekspozicija, panaši į stebimą suaugusiems pacientams, vartojantiems 20</w:t>
      </w:r>
      <w:r>
        <w:t> </w:t>
      </w:r>
      <w:r w:rsidRPr="00E01096">
        <w:t xml:space="preserve">mg </w:t>
      </w:r>
      <w:proofErr w:type="spellStart"/>
      <w:r w:rsidRPr="00E01096">
        <w:t>rivaroksabano</w:t>
      </w:r>
      <w:proofErr w:type="spellEnd"/>
      <w:r w:rsidRPr="00E01096">
        <w:t xml:space="preserve"> nuo GVT vieną kartą per parą (žr. 5.2</w:t>
      </w:r>
      <w:r>
        <w:t> </w:t>
      </w:r>
      <w:r w:rsidRPr="00E01096">
        <w:t>skyrių).</w:t>
      </w:r>
    </w:p>
    <w:p w14:paraId="7D6ABEB8" w14:textId="77777777" w:rsidR="00267ADA" w:rsidRPr="00E01096" w:rsidRDefault="00267ADA" w:rsidP="00267ADA">
      <w:pPr>
        <w:pStyle w:val="Pagrindinistekstas"/>
        <w:kinsoku w:val="0"/>
        <w:overflowPunct w:val="0"/>
      </w:pPr>
    </w:p>
    <w:p w14:paraId="032399E0" w14:textId="77777777" w:rsidR="00267ADA" w:rsidRDefault="00267ADA" w:rsidP="00267ADA">
      <w:pPr>
        <w:pStyle w:val="Pagrindinistekstas"/>
        <w:kinsoku w:val="0"/>
        <w:overflowPunct w:val="0"/>
      </w:pPr>
      <w:r w:rsidRPr="00E01096">
        <w:t>III</w:t>
      </w:r>
      <w:r>
        <w:t> </w:t>
      </w:r>
      <w:r w:rsidRPr="00E01096">
        <w:t xml:space="preserve">fazės tyrimas </w:t>
      </w:r>
      <w:r w:rsidRPr="00E01096">
        <w:rPr>
          <w:i/>
          <w:iCs/>
        </w:rPr>
        <w:t xml:space="preserve">EINSTEIN </w:t>
      </w:r>
      <w:proofErr w:type="spellStart"/>
      <w:r w:rsidRPr="00E01096">
        <w:rPr>
          <w:i/>
          <w:iCs/>
        </w:rPr>
        <w:t>Junior</w:t>
      </w:r>
      <w:proofErr w:type="spellEnd"/>
      <w:r w:rsidRPr="00E01096">
        <w:rPr>
          <w:i/>
          <w:iCs/>
        </w:rPr>
        <w:t xml:space="preserve"> </w:t>
      </w:r>
      <w:r w:rsidRPr="00E01096">
        <w:t>buvo atsitiktinių imčių, veikliuoju vaistiniu preparatu kontroliuojamas,</w:t>
      </w:r>
      <w:r w:rsidRPr="00E01096">
        <w:rPr>
          <w:spacing w:val="-4"/>
        </w:rPr>
        <w:t xml:space="preserve"> </w:t>
      </w:r>
      <w:r w:rsidRPr="00E01096">
        <w:t>atviras,</w:t>
      </w:r>
      <w:r w:rsidRPr="00E01096">
        <w:rPr>
          <w:spacing w:val="-4"/>
        </w:rPr>
        <w:t xml:space="preserve"> </w:t>
      </w:r>
      <w:proofErr w:type="spellStart"/>
      <w:r w:rsidRPr="00E01096">
        <w:t>daugiacentris</w:t>
      </w:r>
      <w:proofErr w:type="spellEnd"/>
      <w:r w:rsidRPr="00E01096">
        <w:rPr>
          <w:spacing w:val="-5"/>
        </w:rPr>
        <w:t xml:space="preserve"> </w:t>
      </w:r>
      <w:r w:rsidRPr="00E01096">
        <w:t>klinikinis</w:t>
      </w:r>
      <w:r w:rsidRPr="00E01096">
        <w:rPr>
          <w:spacing w:val="-5"/>
        </w:rPr>
        <w:t xml:space="preserve"> </w:t>
      </w:r>
      <w:r w:rsidRPr="00E01096">
        <w:t>tyrimas,</w:t>
      </w:r>
      <w:r w:rsidRPr="00E01096">
        <w:rPr>
          <w:spacing w:val="-4"/>
        </w:rPr>
        <w:t xml:space="preserve"> </w:t>
      </w:r>
      <w:r w:rsidRPr="00E01096">
        <w:t>kuriame</w:t>
      </w:r>
      <w:r w:rsidRPr="00E01096">
        <w:rPr>
          <w:spacing w:val="-3"/>
        </w:rPr>
        <w:t xml:space="preserve"> </w:t>
      </w:r>
      <w:r w:rsidRPr="00E01096">
        <w:t>dalyvavo</w:t>
      </w:r>
      <w:r w:rsidRPr="00E01096">
        <w:rPr>
          <w:spacing w:val="-5"/>
        </w:rPr>
        <w:t xml:space="preserve"> </w:t>
      </w:r>
      <w:r w:rsidRPr="00E01096">
        <w:t>500</w:t>
      </w:r>
      <w:r>
        <w:t> </w:t>
      </w:r>
      <w:r w:rsidRPr="00E01096">
        <w:t>vaikų</w:t>
      </w:r>
      <w:r w:rsidRPr="00E01096">
        <w:rPr>
          <w:spacing w:val="-4"/>
        </w:rPr>
        <w:t xml:space="preserve"> </w:t>
      </w:r>
      <w:r w:rsidRPr="00E01096">
        <w:t>(nuo</w:t>
      </w:r>
      <w:r w:rsidRPr="00E01096">
        <w:rPr>
          <w:spacing w:val="-6"/>
        </w:rPr>
        <w:t xml:space="preserve"> </w:t>
      </w:r>
      <w:r w:rsidRPr="00E01096">
        <w:t>gimimo iki &lt;</w:t>
      </w:r>
      <w:r>
        <w:t> </w:t>
      </w:r>
      <w:r w:rsidRPr="00E01096">
        <w:t>18</w:t>
      </w:r>
      <w:r>
        <w:t> </w:t>
      </w:r>
      <w:r w:rsidRPr="00E01096">
        <w:t>metų amžiaus), sergančių patvirtinta ūmine VTE.</w:t>
      </w:r>
    </w:p>
    <w:p w14:paraId="07D2D1C3" w14:textId="77777777" w:rsidR="00267ADA" w:rsidRDefault="00267ADA" w:rsidP="00267ADA">
      <w:pPr>
        <w:pStyle w:val="Pagrindinistekstas"/>
        <w:kinsoku w:val="0"/>
        <w:overflowPunct w:val="0"/>
      </w:pPr>
    </w:p>
    <w:p w14:paraId="3DC5DFD6" w14:textId="77777777" w:rsidR="00267ADA" w:rsidRPr="00E01096" w:rsidRDefault="00267ADA" w:rsidP="00267ADA">
      <w:pPr>
        <w:pStyle w:val="Pagrindinistekstas"/>
        <w:kinsoku w:val="0"/>
        <w:overflowPunct w:val="0"/>
        <w:rPr>
          <w:spacing w:val="-2"/>
        </w:rPr>
      </w:pPr>
      <w:r w:rsidRPr="00E01096">
        <w:t>276</w:t>
      </w:r>
      <w:r>
        <w:t> </w:t>
      </w:r>
      <w:r w:rsidRPr="00E01096">
        <w:t>vaikai buvo nuo 12 iki &lt;</w:t>
      </w:r>
      <w:r>
        <w:t> </w:t>
      </w:r>
      <w:r w:rsidRPr="00E01096">
        <w:t>18</w:t>
      </w:r>
      <w:r>
        <w:t> </w:t>
      </w:r>
      <w:r w:rsidRPr="00E01096">
        <w:t>metų amžiaus, 101</w:t>
      </w:r>
      <w:r>
        <w:t> </w:t>
      </w:r>
      <w:r w:rsidRPr="00E01096">
        <w:t>vaikas nuo 6 iki &lt;</w:t>
      </w:r>
      <w:r>
        <w:t> </w:t>
      </w:r>
      <w:r w:rsidRPr="00E01096">
        <w:t>12</w:t>
      </w:r>
      <w:r>
        <w:t> </w:t>
      </w:r>
      <w:r w:rsidRPr="00E01096">
        <w:t>metų amžiaus, 69</w:t>
      </w:r>
      <w:r>
        <w:t> </w:t>
      </w:r>
      <w:r w:rsidRPr="00E01096">
        <w:t>vaikai nuo 2 iki &lt;</w:t>
      </w:r>
      <w:r>
        <w:t> </w:t>
      </w:r>
      <w:r w:rsidRPr="00E01096">
        <w:t>6</w:t>
      </w:r>
      <w:r>
        <w:t> </w:t>
      </w:r>
      <w:r w:rsidRPr="00E01096">
        <w:t>metų amžiaus ir 54</w:t>
      </w:r>
      <w:r>
        <w:t> </w:t>
      </w:r>
      <w:r w:rsidRPr="00E01096">
        <w:t>vaikai</w:t>
      </w:r>
      <w:r>
        <w:t xml:space="preserve"> </w:t>
      </w:r>
      <w:r w:rsidRPr="00E01096">
        <w:t>&lt;</w:t>
      </w:r>
      <w:r>
        <w:t> </w:t>
      </w:r>
      <w:r w:rsidRPr="00E01096">
        <w:t>2</w:t>
      </w:r>
      <w:r>
        <w:t> </w:t>
      </w:r>
      <w:r w:rsidRPr="00E01096">
        <w:t>metų</w:t>
      </w:r>
      <w:r w:rsidRPr="00E01096">
        <w:rPr>
          <w:spacing w:val="-3"/>
        </w:rPr>
        <w:t xml:space="preserve"> </w:t>
      </w:r>
      <w:r w:rsidRPr="00E01096">
        <w:rPr>
          <w:spacing w:val="-2"/>
        </w:rPr>
        <w:t>amžiaus.</w:t>
      </w:r>
    </w:p>
    <w:p w14:paraId="6B28F5D6" w14:textId="77777777" w:rsidR="00267ADA" w:rsidRPr="00E01096" w:rsidRDefault="00267ADA" w:rsidP="00267ADA">
      <w:pPr>
        <w:pStyle w:val="Pagrindinistekstas"/>
        <w:kinsoku w:val="0"/>
        <w:overflowPunct w:val="0"/>
      </w:pPr>
    </w:p>
    <w:p w14:paraId="1D6C133F" w14:textId="236D66B3" w:rsidR="00267ADA" w:rsidRPr="00E01096" w:rsidRDefault="00267ADA" w:rsidP="00267ADA">
      <w:pPr>
        <w:pStyle w:val="Pagrindinistekstas"/>
        <w:kinsoku w:val="0"/>
        <w:overflowPunct w:val="0"/>
      </w:pPr>
      <w:r w:rsidRPr="00E01096">
        <w:t>Pirmąkart pasireiškusi VTE buvo klasifikuojama kaip su centrinės venos kateteriu susijusi VTE (CVK-VTE;</w:t>
      </w:r>
      <w:r w:rsidRPr="00E01096">
        <w:rPr>
          <w:spacing w:val="-4"/>
        </w:rPr>
        <w:t xml:space="preserve"> </w:t>
      </w:r>
      <w:r w:rsidRPr="00E01096">
        <w:t>90/335</w:t>
      </w:r>
      <w:r w:rsidRPr="00E01096">
        <w:rPr>
          <w:spacing w:val="-4"/>
        </w:rPr>
        <w:t xml:space="preserve"> </w:t>
      </w:r>
      <w:r w:rsidRPr="00E01096">
        <w:t>pacientų</w:t>
      </w:r>
      <w:r w:rsidRPr="00E01096">
        <w:rPr>
          <w:spacing w:val="-4"/>
        </w:rPr>
        <w:t xml:space="preserve"> </w:t>
      </w:r>
      <w:proofErr w:type="spellStart"/>
      <w:r w:rsidRPr="00E01096">
        <w:t>rivaroksabano</w:t>
      </w:r>
      <w:proofErr w:type="spellEnd"/>
      <w:r w:rsidRPr="00E01096">
        <w:rPr>
          <w:spacing w:val="-4"/>
        </w:rPr>
        <w:t xml:space="preserve"> </w:t>
      </w:r>
      <w:r w:rsidRPr="00E01096">
        <w:t>grupėje,</w:t>
      </w:r>
      <w:r w:rsidRPr="00E01096">
        <w:rPr>
          <w:spacing w:val="-4"/>
        </w:rPr>
        <w:t xml:space="preserve"> </w:t>
      </w:r>
      <w:r w:rsidRPr="00E01096">
        <w:t>37/165</w:t>
      </w:r>
      <w:r>
        <w:t> </w:t>
      </w:r>
      <w:r w:rsidRPr="00E01096">
        <w:t>pacientai</w:t>
      </w:r>
      <w:r w:rsidRPr="00E01096">
        <w:rPr>
          <w:spacing w:val="-4"/>
        </w:rPr>
        <w:t xml:space="preserve"> </w:t>
      </w:r>
      <w:r w:rsidRPr="00E01096">
        <w:t>lyginamojoje</w:t>
      </w:r>
      <w:r w:rsidRPr="00E01096">
        <w:rPr>
          <w:spacing w:val="-5"/>
        </w:rPr>
        <w:t xml:space="preserve"> </w:t>
      </w:r>
      <w:r w:rsidRPr="00E01096">
        <w:t>grupėje),</w:t>
      </w:r>
      <w:r w:rsidRPr="00E01096">
        <w:rPr>
          <w:spacing w:val="-5"/>
        </w:rPr>
        <w:t xml:space="preserve"> </w:t>
      </w:r>
      <w:r w:rsidRPr="00E01096">
        <w:t>galvos</w:t>
      </w:r>
      <w:r>
        <w:t xml:space="preserve"> </w:t>
      </w:r>
      <w:r w:rsidRPr="00E01096">
        <w:t>smegenų</w:t>
      </w:r>
      <w:r w:rsidRPr="00E01096">
        <w:rPr>
          <w:spacing w:val="-3"/>
        </w:rPr>
        <w:t xml:space="preserve"> </w:t>
      </w:r>
      <w:r w:rsidRPr="00E01096">
        <w:t>venos</w:t>
      </w:r>
      <w:r w:rsidRPr="00E01096">
        <w:rPr>
          <w:spacing w:val="-4"/>
        </w:rPr>
        <w:t xml:space="preserve"> </w:t>
      </w:r>
      <w:r w:rsidRPr="00E01096">
        <w:t>ir</w:t>
      </w:r>
      <w:r w:rsidRPr="00E01096">
        <w:rPr>
          <w:spacing w:val="-3"/>
        </w:rPr>
        <w:t xml:space="preserve"> </w:t>
      </w:r>
      <w:r w:rsidRPr="00E01096">
        <w:t>sinuso</w:t>
      </w:r>
      <w:r w:rsidRPr="00E01096">
        <w:rPr>
          <w:spacing w:val="-3"/>
        </w:rPr>
        <w:t xml:space="preserve"> </w:t>
      </w:r>
      <w:r w:rsidRPr="00E01096">
        <w:t>trombozė</w:t>
      </w:r>
      <w:r w:rsidRPr="00E01096">
        <w:rPr>
          <w:spacing w:val="-4"/>
        </w:rPr>
        <w:t xml:space="preserve"> </w:t>
      </w:r>
      <w:r w:rsidRPr="00E01096">
        <w:t>(GSVST,</w:t>
      </w:r>
      <w:r w:rsidRPr="00E01096">
        <w:rPr>
          <w:spacing w:val="-4"/>
        </w:rPr>
        <w:t xml:space="preserve"> </w:t>
      </w:r>
      <w:r w:rsidRPr="00E01096">
        <w:t>74/335</w:t>
      </w:r>
      <w:r>
        <w:t> </w:t>
      </w:r>
      <w:r w:rsidRPr="00E01096">
        <w:t>pacientai</w:t>
      </w:r>
      <w:r w:rsidRPr="00E01096">
        <w:rPr>
          <w:spacing w:val="-3"/>
        </w:rPr>
        <w:t xml:space="preserve"> </w:t>
      </w:r>
      <w:proofErr w:type="spellStart"/>
      <w:r w:rsidRPr="00E01096">
        <w:t>rivaroksabano</w:t>
      </w:r>
      <w:proofErr w:type="spellEnd"/>
      <w:r w:rsidRPr="00E01096">
        <w:rPr>
          <w:spacing w:val="-3"/>
        </w:rPr>
        <w:t xml:space="preserve"> </w:t>
      </w:r>
      <w:r w:rsidRPr="00E01096">
        <w:t>grupėje,</w:t>
      </w:r>
      <w:r w:rsidRPr="00E01096">
        <w:rPr>
          <w:spacing w:val="-3"/>
        </w:rPr>
        <w:t xml:space="preserve"> </w:t>
      </w:r>
      <w:r w:rsidRPr="00E01096">
        <w:t>43/165</w:t>
      </w:r>
      <w:r>
        <w:t> </w:t>
      </w:r>
      <w:r w:rsidRPr="00E01096">
        <w:t>pacientai lyginamojoje grupėje) ir visi kiti reiškiniai, įskaitant GVT ir PE (ne-CVK-VTE; 171/335</w:t>
      </w:r>
      <w:r>
        <w:t> </w:t>
      </w:r>
      <w:r w:rsidRPr="00E01096">
        <w:t xml:space="preserve">pacientas </w:t>
      </w:r>
      <w:proofErr w:type="spellStart"/>
      <w:r w:rsidRPr="00E01096">
        <w:t>rivaroksabano</w:t>
      </w:r>
      <w:proofErr w:type="spellEnd"/>
      <w:r w:rsidRPr="00E01096">
        <w:t xml:space="preserve"> grupėje, 8</w:t>
      </w:r>
      <w:r w:rsidR="009A6C4A">
        <w:t>5</w:t>
      </w:r>
      <w:r w:rsidRPr="00E01096">
        <w:t>/165</w:t>
      </w:r>
      <w:r>
        <w:t> </w:t>
      </w:r>
      <w:r w:rsidRPr="00E01096">
        <w:t>pacientai lyginamojoje grupėje). Vaikams nuo 12 iki &lt;</w:t>
      </w:r>
      <w:r>
        <w:t> </w:t>
      </w:r>
      <w:r w:rsidRPr="00E01096">
        <w:t>18</w:t>
      </w:r>
      <w:r>
        <w:t> </w:t>
      </w:r>
      <w:r w:rsidRPr="00E01096">
        <w:t>metų amžiaus dažniausia pirmąkart pasireiškusi trombozė buvo ne-CVK-VTE, kuri nustatyta 211 (76,4</w:t>
      </w:r>
      <w:r>
        <w:t> </w:t>
      </w:r>
      <w:r w:rsidRPr="00E01096">
        <w:t>%); vaikams nuo 6 iki &lt;</w:t>
      </w:r>
      <w:r>
        <w:t> </w:t>
      </w:r>
      <w:r w:rsidRPr="00E01096">
        <w:t>12</w:t>
      </w:r>
      <w:r>
        <w:t> </w:t>
      </w:r>
      <w:r w:rsidRPr="00E01096">
        <w:t>metų amžiaus ir nuo 2 iki &lt;</w:t>
      </w:r>
      <w:r>
        <w:t> </w:t>
      </w:r>
      <w:r w:rsidRPr="00E01096">
        <w:t>6</w:t>
      </w:r>
      <w:r>
        <w:t> </w:t>
      </w:r>
      <w:r w:rsidRPr="00E01096">
        <w:t>metų amžiaus tai buvo GSVST, kuri nustatyta atitinkamai 48 (47,5</w:t>
      </w:r>
      <w:r>
        <w:t> </w:t>
      </w:r>
      <w:r w:rsidRPr="00E01096">
        <w:t>%) ir 35 (50,7</w:t>
      </w:r>
      <w:r>
        <w:t> </w:t>
      </w:r>
      <w:r w:rsidRPr="00E01096">
        <w:t>%), o &lt;</w:t>
      </w:r>
      <w:r>
        <w:t> </w:t>
      </w:r>
      <w:r w:rsidRPr="00E01096">
        <w:t>2</w:t>
      </w:r>
      <w:r>
        <w:t> </w:t>
      </w:r>
      <w:r w:rsidRPr="00E01096">
        <w:t>metų amžiaus vaikams tai buvo CVK-VTE, kuri nustatyta 37 (68,5</w:t>
      </w:r>
      <w:r>
        <w:t> </w:t>
      </w:r>
      <w:r w:rsidRPr="00E01096">
        <w:t xml:space="preserve">%). </w:t>
      </w:r>
      <w:proofErr w:type="spellStart"/>
      <w:r w:rsidRPr="00E01096">
        <w:t>Rivaroksabano</w:t>
      </w:r>
      <w:proofErr w:type="spellEnd"/>
      <w:r w:rsidRPr="00E01096">
        <w:t xml:space="preserve"> grupėje nebuvo &lt;</w:t>
      </w:r>
      <w:r>
        <w:t> </w:t>
      </w:r>
      <w:r w:rsidRPr="00E01096">
        <w:t>6</w:t>
      </w:r>
      <w:r>
        <w:t> </w:t>
      </w:r>
      <w:r w:rsidRPr="00E01096">
        <w:t>mėnesių amžiaus vaikų, sergančių GSVST. 22-iems iš GSVST sergančių pacientų buvo nustatyta CNS infekcija (13</w:t>
      </w:r>
      <w:r>
        <w:t> </w:t>
      </w:r>
      <w:r w:rsidRPr="00E01096">
        <w:t xml:space="preserve">pacientų </w:t>
      </w:r>
      <w:proofErr w:type="spellStart"/>
      <w:r w:rsidRPr="00E01096">
        <w:t>rivaroksabano</w:t>
      </w:r>
      <w:proofErr w:type="spellEnd"/>
      <w:r w:rsidRPr="00E01096">
        <w:t xml:space="preserve"> grupėje ir 9</w:t>
      </w:r>
      <w:r>
        <w:t> </w:t>
      </w:r>
      <w:r w:rsidRPr="00E01096">
        <w:t>pacientai lyginamojoje grupėje).</w:t>
      </w:r>
    </w:p>
    <w:p w14:paraId="562B1F24" w14:textId="77777777" w:rsidR="00267ADA" w:rsidRPr="00E01096" w:rsidRDefault="00267ADA" w:rsidP="00267ADA">
      <w:pPr>
        <w:pStyle w:val="Pagrindinistekstas"/>
        <w:kinsoku w:val="0"/>
        <w:overflowPunct w:val="0"/>
      </w:pPr>
    </w:p>
    <w:p w14:paraId="4F569E50" w14:textId="77777777" w:rsidR="00267ADA" w:rsidRPr="00E01096" w:rsidRDefault="00267ADA" w:rsidP="00267ADA">
      <w:pPr>
        <w:pStyle w:val="Pagrindinistekstas"/>
        <w:kinsoku w:val="0"/>
        <w:overflowPunct w:val="0"/>
        <w:rPr>
          <w:spacing w:val="-2"/>
        </w:rPr>
      </w:pPr>
      <w:r w:rsidRPr="00E01096">
        <w:t>438</w:t>
      </w:r>
      <w:r w:rsidRPr="00E01096">
        <w:rPr>
          <w:spacing w:val="-3"/>
        </w:rPr>
        <w:t xml:space="preserve"> </w:t>
      </w:r>
      <w:r w:rsidRPr="00E01096">
        <w:t>(87,6</w:t>
      </w:r>
      <w:r>
        <w:t> </w:t>
      </w:r>
      <w:r w:rsidRPr="00E01096">
        <w:t>%)</w:t>
      </w:r>
      <w:r w:rsidRPr="00E01096">
        <w:rPr>
          <w:spacing w:val="-4"/>
        </w:rPr>
        <w:t xml:space="preserve"> </w:t>
      </w:r>
      <w:r w:rsidRPr="00E01096">
        <w:t>vaikams</w:t>
      </w:r>
      <w:r w:rsidRPr="00E01096">
        <w:rPr>
          <w:spacing w:val="-4"/>
        </w:rPr>
        <w:t xml:space="preserve"> </w:t>
      </w:r>
      <w:r w:rsidRPr="00E01096">
        <w:t>VTE</w:t>
      </w:r>
      <w:r w:rsidRPr="00E01096">
        <w:rPr>
          <w:spacing w:val="-2"/>
        </w:rPr>
        <w:t xml:space="preserve"> </w:t>
      </w:r>
      <w:r w:rsidRPr="00E01096">
        <w:t>išprovokavo</w:t>
      </w:r>
      <w:r w:rsidRPr="00E01096">
        <w:rPr>
          <w:spacing w:val="-4"/>
        </w:rPr>
        <w:t xml:space="preserve"> </w:t>
      </w:r>
      <w:r w:rsidRPr="00E01096">
        <w:t>nuolatiniai,</w:t>
      </w:r>
      <w:r w:rsidRPr="00E01096">
        <w:rPr>
          <w:spacing w:val="-3"/>
        </w:rPr>
        <w:t xml:space="preserve"> </w:t>
      </w:r>
      <w:r w:rsidRPr="00E01096">
        <w:t>laikini</w:t>
      </w:r>
      <w:r w:rsidRPr="00E01096">
        <w:rPr>
          <w:spacing w:val="-3"/>
        </w:rPr>
        <w:t xml:space="preserve"> </w:t>
      </w:r>
      <w:r w:rsidRPr="00E01096">
        <w:t>arba</w:t>
      </w:r>
      <w:r w:rsidRPr="00E01096">
        <w:rPr>
          <w:spacing w:val="-4"/>
        </w:rPr>
        <w:t xml:space="preserve"> </w:t>
      </w:r>
      <w:r w:rsidRPr="00E01096">
        <w:t>ir</w:t>
      </w:r>
      <w:r w:rsidRPr="00E01096">
        <w:rPr>
          <w:spacing w:val="-3"/>
        </w:rPr>
        <w:t xml:space="preserve"> </w:t>
      </w:r>
      <w:r w:rsidRPr="00E01096">
        <w:t>nuolatiniai,</w:t>
      </w:r>
      <w:r w:rsidRPr="00E01096">
        <w:rPr>
          <w:spacing w:val="-3"/>
        </w:rPr>
        <w:t xml:space="preserve"> </w:t>
      </w:r>
      <w:r w:rsidRPr="00E01096">
        <w:t>ir</w:t>
      </w:r>
      <w:r w:rsidRPr="00E01096">
        <w:rPr>
          <w:spacing w:val="-3"/>
        </w:rPr>
        <w:t xml:space="preserve"> </w:t>
      </w:r>
      <w:r w:rsidRPr="00E01096">
        <w:t>laikini</w:t>
      </w:r>
      <w:r w:rsidRPr="00E01096">
        <w:rPr>
          <w:spacing w:val="-3"/>
        </w:rPr>
        <w:t xml:space="preserve"> </w:t>
      </w:r>
      <w:r w:rsidRPr="00E01096">
        <w:t xml:space="preserve">rizikos </w:t>
      </w:r>
      <w:r w:rsidRPr="00E01096">
        <w:rPr>
          <w:spacing w:val="-2"/>
        </w:rPr>
        <w:t>veiksniai.</w:t>
      </w:r>
    </w:p>
    <w:p w14:paraId="49045507" w14:textId="77777777" w:rsidR="00267ADA" w:rsidRPr="00E01096" w:rsidRDefault="00267ADA" w:rsidP="00267ADA">
      <w:pPr>
        <w:pStyle w:val="Pagrindinistekstas"/>
        <w:kinsoku w:val="0"/>
        <w:overflowPunct w:val="0"/>
      </w:pPr>
    </w:p>
    <w:p w14:paraId="463ED1F2" w14:textId="77777777" w:rsidR="00267ADA" w:rsidRPr="00E01096" w:rsidRDefault="00267ADA" w:rsidP="00267ADA">
      <w:pPr>
        <w:pStyle w:val="Pagrindinistekstas"/>
        <w:kinsoku w:val="0"/>
        <w:overflowPunct w:val="0"/>
      </w:pPr>
      <w:r w:rsidRPr="00E01096">
        <w:t>Pacientams ne trumpiau kaip 5</w:t>
      </w:r>
      <w:r>
        <w:t> </w:t>
      </w:r>
      <w:r w:rsidRPr="00E01096">
        <w:t>dienas buvo taikytas pradinis gydymas, skiriant terapin</w:t>
      </w:r>
      <w:r w:rsidR="00707F8F">
        <w:t>ių</w:t>
      </w:r>
      <w:r w:rsidRPr="00E01096">
        <w:t xml:space="preserve"> NFH, MMMH</w:t>
      </w:r>
      <w:r w:rsidRPr="00E01096">
        <w:rPr>
          <w:spacing w:val="-4"/>
        </w:rPr>
        <w:t xml:space="preserve"> </w:t>
      </w:r>
      <w:r w:rsidRPr="00E01096">
        <w:t>arba</w:t>
      </w:r>
      <w:r w:rsidRPr="00E01096">
        <w:rPr>
          <w:spacing w:val="-2"/>
        </w:rPr>
        <w:t xml:space="preserve"> </w:t>
      </w:r>
      <w:proofErr w:type="spellStart"/>
      <w:r w:rsidRPr="00E01096">
        <w:t>fondaparinukso</w:t>
      </w:r>
      <w:proofErr w:type="spellEnd"/>
      <w:r w:rsidRPr="00E01096">
        <w:rPr>
          <w:spacing w:val="-3"/>
        </w:rPr>
        <w:t xml:space="preserve"> </w:t>
      </w:r>
      <w:r w:rsidRPr="00E01096">
        <w:t>doz</w:t>
      </w:r>
      <w:r w:rsidR="00707F8F">
        <w:t>ių</w:t>
      </w:r>
      <w:r w:rsidRPr="00E01096">
        <w:t>,</w:t>
      </w:r>
      <w:r w:rsidRPr="00E01096">
        <w:rPr>
          <w:spacing w:val="-3"/>
        </w:rPr>
        <w:t xml:space="preserve"> </w:t>
      </w:r>
      <w:r w:rsidRPr="00E01096">
        <w:t>ir</w:t>
      </w:r>
      <w:r w:rsidRPr="00E01096">
        <w:rPr>
          <w:spacing w:val="-3"/>
        </w:rPr>
        <w:t xml:space="preserve"> </w:t>
      </w:r>
      <w:r w:rsidRPr="00E01096">
        <w:t>tada</w:t>
      </w:r>
      <w:r w:rsidRPr="00E01096">
        <w:rPr>
          <w:spacing w:val="-4"/>
        </w:rPr>
        <w:t xml:space="preserve"> </w:t>
      </w:r>
      <w:r w:rsidRPr="00E01096">
        <w:t>jie</w:t>
      </w:r>
      <w:r w:rsidRPr="00E01096">
        <w:rPr>
          <w:spacing w:val="-4"/>
        </w:rPr>
        <w:t xml:space="preserve"> </w:t>
      </w:r>
      <w:r w:rsidRPr="00E01096">
        <w:t>buvo</w:t>
      </w:r>
      <w:r w:rsidRPr="00E01096">
        <w:rPr>
          <w:spacing w:val="-4"/>
        </w:rPr>
        <w:t xml:space="preserve"> </w:t>
      </w:r>
      <w:r w:rsidRPr="00E01096">
        <w:t>suskirstyti</w:t>
      </w:r>
      <w:r w:rsidRPr="00E01096">
        <w:rPr>
          <w:spacing w:val="-3"/>
        </w:rPr>
        <w:t xml:space="preserve"> </w:t>
      </w:r>
      <w:r w:rsidRPr="00E01096">
        <w:t>atsitiktinių</w:t>
      </w:r>
      <w:r w:rsidRPr="00E01096">
        <w:rPr>
          <w:spacing w:val="-3"/>
        </w:rPr>
        <w:t xml:space="preserve"> </w:t>
      </w:r>
      <w:r w:rsidRPr="00E01096">
        <w:t>imčių</w:t>
      </w:r>
      <w:r w:rsidRPr="00E01096">
        <w:rPr>
          <w:spacing w:val="-4"/>
        </w:rPr>
        <w:t xml:space="preserve"> </w:t>
      </w:r>
      <w:r w:rsidRPr="00E01096">
        <w:t>būdu</w:t>
      </w:r>
      <w:r w:rsidRPr="00E01096">
        <w:rPr>
          <w:spacing w:val="-4"/>
        </w:rPr>
        <w:t xml:space="preserve"> </w:t>
      </w:r>
      <w:r w:rsidRPr="00E01096">
        <w:t>2:1</w:t>
      </w:r>
      <w:r w:rsidRPr="00E01096">
        <w:rPr>
          <w:spacing w:val="-3"/>
        </w:rPr>
        <w:t xml:space="preserve"> </w:t>
      </w:r>
      <w:r w:rsidRPr="00E01096">
        <w:t>santykiu, kad pagrindinį tyrimo gydymo laikotarpį, kuris truko 3</w:t>
      </w:r>
      <w:r>
        <w:t> </w:t>
      </w:r>
      <w:r w:rsidRPr="00E01096">
        <w:t>mėnesius (&lt;</w:t>
      </w:r>
      <w:r>
        <w:t> </w:t>
      </w:r>
      <w:r w:rsidRPr="00E01096">
        <w:t>2</w:t>
      </w:r>
      <w:r>
        <w:t> </w:t>
      </w:r>
      <w:r w:rsidRPr="00E01096">
        <w:t>metų vaikams, sergantiems CVK-VTE, 1</w:t>
      </w:r>
      <w:r>
        <w:t> </w:t>
      </w:r>
      <w:r w:rsidRPr="00E01096">
        <w:t>mėnesį), vartotų pagal kūno svorį dozuojam</w:t>
      </w:r>
      <w:r w:rsidR="00707F8F">
        <w:t>o</w:t>
      </w:r>
      <w:r w:rsidRPr="00E01096">
        <w:t xml:space="preserve"> </w:t>
      </w:r>
      <w:proofErr w:type="spellStart"/>
      <w:r w:rsidRPr="00E01096">
        <w:t>rivaroksaban</w:t>
      </w:r>
      <w:r w:rsidR="00707F8F">
        <w:t>o</w:t>
      </w:r>
      <w:proofErr w:type="spellEnd"/>
      <w:r w:rsidRPr="00E01096">
        <w:t xml:space="preserve"> arba </w:t>
      </w:r>
      <w:r w:rsidR="00707F8F" w:rsidRPr="00E01096">
        <w:t>palyginam</w:t>
      </w:r>
      <w:r w:rsidR="00707F8F">
        <w:t xml:space="preserve">ųjų </w:t>
      </w:r>
      <w:r w:rsidRPr="00E01096">
        <w:t>vaistini</w:t>
      </w:r>
      <w:r w:rsidR="00707F8F">
        <w:t>ų</w:t>
      </w:r>
      <w:r w:rsidRPr="00E01096">
        <w:t xml:space="preserve"> preparat</w:t>
      </w:r>
      <w:r w:rsidR="00707F8F">
        <w:t>ų</w:t>
      </w:r>
      <w:r w:rsidRPr="00E01096">
        <w:t xml:space="preserve"> (heparin</w:t>
      </w:r>
      <w:r w:rsidR="00707F8F">
        <w:t>ų</w:t>
      </w:r>
      <w:r w:rsidRPr="00E01096">
        <w:t>, VKA). Jei buvo kliniškai tikslinga, baigiantis pagrindinio tyrimo gydymo laikotarpiui, buvo pakartoti diagnostiniai vaizdo atkūrimo tyrimai, atlikti dar tyrimo pradžioje.</w:t>
      </w:r>
      <w:r w:rsidRPr="00E01096">
        <w:rPr>
          <w:spacing w:val="-3"/>
        </w:rPr>
        <w:t xml:space="preserve"> </w:t>
      </w:r>
      <w:r w:rsidRPr="00E01096">
        <w:t>Šiuo</w:t>
      </w:r>
      <w:r w:rsidRPr="00E01096">
        <w:rPr>
          <w:spacing w:val="-3"/>
        </w:rPr>
        <w:t xml:space="preserve"> </w:t>
      </w:r>
      <w:r w:rsidRPr="00E01096">
        <w:t>momentu</w:t>
      </w:r>
      <w:r w:rsidRPr="00E01096">
        <w:rPr>
          <w:spacing w:val="-3"/>
        </w:rPr>
        <w:t xml:space="preserve"> </w:t>
      </w:r>
      <w:r w:rsidRPr="00E01096">
        <w:t>buvo</w:t>
      </w:r>
      <w:r w:rsidRPr="00E01096">
        <w:rPr>
          <w:spacing w:val="-3"/>
        </w:rPr>
        <w:t xml:space="preserve"> </w:t>
      </w:r>
      <w:r w:rsidRPr="00E01096">
        <w:t>galima</w:t>
      </w:r>
      <w:r w:rsidRPr="00E01096">
        <w:rPr>
          <w:spacing w:val="-3"/>
        </w:rPr>
        <w:t xml:space="preserve"> </w:t>
      </w:r>
      <w:r w:rsidRPr="00E01096">
        <w:t>nutraukti</w:t>
      </w:r>
      <w:r w:rsidRPr="00E01096">
        <w:rPr>
          <w:spacing w:val="-3"/>
        </w:rPr>
        <w:t xml:space="preserve"> </w:t>
      </w:r>
      <w:r w:rsidRPr="00E01096">
        <w:t>tyrimo</w:t>
      </w:r>
      <w:r w:rsidRPr="00E01096">
        <w:rPr>
          <w:spacing w:val="-3"/>
        </w:rPr>
        <w:t xml:space="preserve"> </w:t>
      </w:r>
      <w:r w:rsidRPr="00E01096">
        <w:t>gydymą</w:t>
      </w:r>
      <w:r w:rsidRPr="00E01096">
        <w:rPr>
          <w:spacing w:val="-3"/>
        </w:rPr>
        <w:t xml:space="preserve"> </w:t>
      </w:r>
      <w:r w:rsidRPr="00E01096">
        <w:t>arba</w:t>
      </w:r>
      <w:r w:rsidRPr="00E01096">
        <w:rPr>
          <w:spacing w:val="-3"/>
        </w:rPr>
        <w:t xml:space="preserve"> </w:t>
      </w:r>
      <w:r w:rsidRPr="00E01096">
        <w:t>tyrėjo</w:t>
      </w:r>
      <w:r w:rsidRPr="00E01096">
        <w:rPr>
          <w:spacing w:val="-3"/>
        </w:rPr>
        <w:t xml:space="preserve"> </w:t>
      </w:r>
      <w:r w:rsidRPr="00E01096">
        <w:t>nuožiūra</w:t>
      </w:r>
      <w:r w:rsidRPr="00E01096">
        <w:rPr>
          <w:spacing w:val="-3"/>
        </w:rPr>
        <w:t xml:space="preserve"> </w:t>
      </w:r>
      <w:r w:rsidRPr="00E01096">
        <w:t>tęsti</w:t>
      </w:r>
      <w:r w:rsidRPr="00E01096">
        <w:rPr>
          <w:spacing w:val="-3"/>
        </w:rPr>
        <w:t xml:space="preserve"> </w:t>
      </w:r>
      <w:r w:rsidRPr="00E01096">
        <w:t>iš</w:t>
      </w:r>
      <w:r w:rsidRPr="00E01096">
        <w:rPr>
          <w:spacing w:val="-3"/>
        </w:rPr>
        <w:t xml:space="preserve"> </w:t>
      </w:r>
      <w:r w:rsidRPr="00E01096">
        <w:t>viso</w:t>
      </w:r>
      <w:r w:rsidRPr="00E01096">
        <w:rPr>
          <w:spacing w:val="-3"/>
        </w:rPr>
        <w:t xml:space="preserve"> </w:t>
      </w:r>
      <w:r w:rsidRPr="00E01096">
        <w:t>iki 12</w:t>
      </w:r>
      <w:r>
        <w:t> </w:t>
      </w:r>
      <w:r w:rsidRPr="00E01096">
        <w:t>mėnesių (&lt;</w:t>
      </w:r>
      <w:r>
        <w:t> </w:t>
      </w:r>
      <w:r w:rsidRPr="00E01096">
        <w:t>2</w:t>
      </w:r>
      <w:r>
        <w:t> </w:t>
      </w:r>
      <w:r w:rsidRPr="00E01096">
        <w:t>metų amžiaus vaikams, sergantiems CVK-VTE, iki 3</w:t>
      </w:r>
      <w:r>
        <w:t> </w:t>
      </w:r>
      <w:r w:rsidRPr="00E01096">
        <w:t>mėnesių).</w:t>
      </w:r>
    </w:p>
    <w:p w14:paraId="73091A09" w14:textId="77777777" w:rsidR="00267ADA" w:rsidRPr="00E01096" w:rsidRDefault="00267ADA" w:rsidP="00267ADA">
      <w:pPr>
        <w:pStyle w:val="Pagrindinistekstas"/>
        <w:kinsoku w:val="0"/>
        <w:overflowPunct w:val="0"/>
      </w:pPr>
    </w:p>
    <w:p w14:paraId="3F38C567" w14:textId="77777777" w:rsidR="00267ADA" w:rsidRPr="00E01096" w:rsidRDefault="00267ADA" w:rsidP="00267ADA">
      <w:pPr>
        <w:pStyle w:val="Pagrindinistekstas"/>
        <w:kinsoku w:val="0"/>
        <w:overflowPunct w:val="0"/>
        <w:rPr>
          <w:spacing w:val="-2"/>
        </w:rPr>
      </w:pPr>
      <w:r w:rsidRPr="00E01096">
        <w:t>Pirminė veiksmingumo vertinamoji baigtis buvo simptominė pasikartojanti VTE. Pirminė saugumo vertinamoji</w:t>
      </w:r>
      <w:r w:rsidRPr="00E01096">
        <w:rPr>
          <w:spacing w:val="-3"/>
        </w:rPr>
        <w:t xml:space="preserve"> </w:t>
      </w:r>
      <w:r w:rsidRPr="00E01096">
        <w:t>baigtis</w:t>
      </w:r>
      <w:r w:rsidRPr="00E01096">
        <w:rPr>
          <w:spacing w:val="-4"/>
        </w:rPr>
        <w:t xml:space="preserve"> </w:t>
      </w:r>
      <w:r w:rsidRPr="00E01096">
        <w:t>buvo</w:t>
      </w:r>
      <w:r w:rsidRPr="00E01096">
        <w:rPr>
          <w:spacing w:val="-4"/>
        </w:rPr>
        <w:t xml:space="preserve"> </w:t>
      </w:r>
      <w:r w:rsidRPr="00E01096">
        <w:t>sudaryta</w:t>
      </w:r>
      <w:r w:rsidRPr="00E01096">
        <w:rPr>
          <w:spacing w:val="-4"/>
        </w:rPr>
        <w:t xml:space="preserve"> </w:t>
      </w:r>
      <w:r w:rsidRPr="00E01096">
        <w:t>iš</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ir</w:t>
      </w:r>
      <w:r w:rsidRPr="00E01096">
        <w:rPr>
          <w:spacing w:val="-3"/>
        </w:rPr>
        <w:t xml:space="preserve"> </w:t>
      </w:r>
      <w:r w:rsidRPr="00E01096">
        <w:t>klinikiniu</w:t>
      </w:r>
      <w:r w:rsidRPr="00E01096">
        <w:rPr>
          <w:spacing w:val="-3"/>
        </w:rPr>
        <w:t xml:space="preserve"> </w:t>
      </w:r>
      <w:r w:rsidRPr="00E01096">
        <w:t>požiūriu</w:t>
      </w:r>
      <w:r w:rsidRPr="00E01096">
        <w:rPr>
          <w:spacing w:val="-3"/>
        </w:rPr>
        <w:t xml:space="preserve"> </w:t>
      </w:r>
      <w:r w:rsidRPr="00E01096">
        <w:t>reikšmingo</w:t>
      </w:r>
      <w:r w:rsidRPr="00E01096">
        <w:rPr>
          <w:spacing w:val="-3"/>
        </w:rPr>
        <w:t xml:space="preserve"> </w:t>
      </w:r>
      <w:r w:rsidRPr="00E01096">
        <w:t>ne</w:t>
      </w:r>
      <w:r w:rsidRPr="00E01096">
        <w:rPr>
          <w:spacing w:val="-4"/>
        </w:rPr>
        <w:t xml:space="preserve"> </w:t>
      </w:r>
      <w:r w:rsidRPr="00E01096">
        <w:t>didžiojo kraujavimo (KRNDK). Visas veiksmingumo ir saugumo vertinamąsias baigtis centriniu būdu patvirtino nepriklausomas komitetas, kuris negalėjo žinoti pacientams taikyto gydymo.</w:t>
      </w:r>
      <w:r>
        <w:t xml:space="preserve"> </w:t>
      </w:r>
      <w:r w:rsidRPr="00E01096">
        <w:t>Veiksmingumo</w:t>
      </w:r>
      <w:r w:rsidRPr="00E01096">
        <w:rPr>
          <w:spacing w:val="-8"/>
        </w:rPr>
        <w:t xml:space="preserve"> </w:t>
      </w:r>
      <w:r w:rsidRPr="00E01096">
        <w:t>ir</w:t>
      </w:r>
      <w:r w:rsidRPr="00E01096">
        <w:rPr>
          <w:spacing w:val="-7"/>
        </w:rPr>
        <w:t xml:space="preserve"> </w:t>
      </w:r>
      <w:r w:rsidRPr="00E01096">
        <w:t>saugumo</w:t>
      </w:r>
      <w:r w:rsidRPr="00E01096">
        <w:rPr>
          <w:spacing w:val="-7"/>
        </w:rPr>
        <w:t xml:space="preserve"> </w:t>
      </w:r>
      <w:r w:rsidRPr="00E01096">
        <w:t>rezultatai</w:t>
      </w:r>
      <w:r w:rsidRPr="00E01096">
        <w:rPr>
          <w:spacing w:val="-8"/>
        </w:rPr>
        <w:t xml:space="preserve"> </w:t>
      </w:r>
      <w:r w:rsidRPr="00E01096">
        <w:t>yra</w:t>
      </w:r>
      <w:r w:rsidRPr="00E01096">
        <w:rPr>
          <w:spacing w:val="-8"/>
        </w:rPr>
        <w:t xml:space="preserve"> </w:t>
      </w:r>
      <w:r w:rsidRPr="00E01096">
        <w:t>nurodyti</w:t>
      </w:r>
      <w:r w:rsidRPr="00E01096">
        <w:rPr>
          <w:spacing w:val="-7"/>
        </w:rPr>
        <w:t xml:space="preserve"> </w:t>
      </w:r>
      <w:r w:rsidRPr="00E01096">
        <w:t>toliau</w:t>
      </w:r>
      <w:r w:rsidRPr="00E01096">
        <w:rPr>
          <w:spacing w:val="-8"/>
        </w:rPr>
        <w:t xml:space="preserve"> </w:t>
      </w:r>
      <w:r w:rsidRPr="00E01096">
        <w:t>pateiktose</w:t>
      </w:r>
      <w:r w:rsidRPr="00E01096">
        <w:rPr>
          <w:spacing w:val="-8"/>
        </w:rPr>
        <w:t xml:space="preserve"> </w:t>
      </w:r>
      <w:r w:rsidRPr="00E01096">
        <w:t>11</w:t>
      </w:r>
      <w:r w:rsidRPr="00E01096">
        <w:rPr>
          <w:spacing w:val="-8"/>
        </w:rPr>
        <w:t xml:space="preserve"> </w:t>
      </w:r>
      <w:r w:rsidRPr="00E01096">
        <w:t>ir</w:t>
      </w:r>
      <w:r w:rsidRPr="00E01096">
        <w:rPr>
          <w:spacing w:val="-8"/>
        </w:rPr>
        <w:t xml:space="preserve"> </w:t>
      </w:r>
      <w:r w:rsidRPr="00E01096">
        <w:t>12</w:t>
      </w:r>
      <w:r>
        <w:t> </w:t>
      </w:r>
      <w:r w:rsidRPr="00E01096">
        <w:rPr>
          <w:spacing w:val="-2"/>
        </w:rPr>
        <w:t>lentelėse.</w:t>
      </w:r>
    </w:p>
    <w:p w14:paraId="7FF9DD40" w14:textId="77777777" w:rsidR="00267ADA" w:rsidRPr="00E01096" w:rsidRDefault="00267ADA" w:rsidP="00267ADA">
      <w:pPr>
        <w:pStyle w:val="Pagrindinistekstas"/>
        <w:kinsoku w:val="0"/>
        <w:overflowPunct w:val="0"/>
      </w:pPr>
    </w:p>
    <w:p w14:paraId="2FA9E27A" w14:textId="77777777" w:rsidR="00267ADA" w:rsidRPr="00E01096" w:rsidRDefault="00267ADA" w:rsidP="00267ADA">
      <w:pPr>
        <w:pStyle w:val="Pagrindinistekstas"/>
        <w:kinsoku w:val="0"/>
        <w:overflowPunct w:val="0"/>
        <w:rPr>
          <w:spacing w:val="-2"/>
        </w:rPr>
      </w:pPr>
      <w:proofErr w:type="spellStart"/>
      <w:r w:rsidRPr="00E01096">
        <w:t>Rivaroksabano</w:t>
      </w:r>
      <w:proofErr w:type="spellEnd"/>
      <w:r w:rsidRPr="00E01096">
        <w:rPr>
          <w:spacing w:val="-9"/>
        </w:rPr>
        <w:t xml:space="preserve"> </w:t>
      </w:r>
      <w:r w:rsidRPr="00E01096">
        <w:t>grupėje</w:t>
      </w:r>
      <w:r w:rsidRPr="00E01096">
        <w:rPr>
          <w:spacing w:val="-10"/>
        </w:rPr>
        <w:t xml:space="preserve"> </w:t>
      </w:r>
      <w:r w:rsidRPr="00E01096">
        <w:t>pasikartojanti</w:t>
      </w:r>
      <w:r w:rsidRPr="00E01096">
        <w:rPr>
          <w:spacing w:val="-10"/>
        </w:rPr>
        <w:t xml:space="preserve"> </w:t>
      </w:r>
      <w:r w:rsidRPr="00E01096">
        <w:t>VTE</w:t>
      </w:r>
      <w:r w:rsidRPr="00E01096">
        <w:rPr>
          <w:spacing w:val="-9"/>
        </w:rPr>
        <w:t xml:space="preserve"> </w:t>
      </w:r>
      <w:r w:rsidRPr="00E01096">
        <w:t>nustatyta</w:t>
      </w:r>
      <w:r w:rsidRPr="00E01096">
        <w:rPr>
          <w:spacing w:val="-10"/>
        </w:rPr>
        <w:t xml:space="preserve"> </w:t>
      </w:r>
      <w:r w:rsidRPr="00E01096">
        <w:t>4-iems</w:t>
      </w:r>
      <w:r w:rsidRPr="00E01096">
        <w:rPr>
          <w:spacing w:val="-10"/>
        </w:rPr>
        <w:t xml:space="preserve"> </w:t>
      </w:r>
      <w:r w:rsidRPr="00E01096">
        <w:t>iš</w:t>
      </w:r>
      <w:r w:rsidRPr="00E01096">
        <w:rPr>
          <w:spacing w:val="-9"/>
        </w:rPr>
        <w:t xml:space="preserve"> </w:t>
      </w:r>
      <w:r w:rsidRPr="00E01096">
        <w:t>335</w:t>
      </w:r>
      <w:r w:rsidRPr="00E01096">
        <w:rPr>
          <w:spacing w:val="-9"/>
        </w:rPr>
        <w:t xml:space="preserve"> </w:t>
      </w:r>
      <w:r w:rsidRPr="00E01096">
        <w:t>pacientų,</w:t>
      </w:r>
      <w:r w:rsidRPr="00E01096">
        <w:rPr>
          <w:spacing w:val="-9"/>
        </w:rPr>
        <w:t xml:space="preserve"> </w:t>
      </w:r>
      <w:r w:rsidRPr="00E01096">
        <w:t>o</w:t>
      </w:r>
      <w:r w:rsidRPr="00E01096">
        <w:rPr>
          <w:spacing w:val="-9"/>
        </w:rPr>
        <w:t xml:space="preserve"> </w:t>
      </w:r>
      <w:r w:rsidRPr="00E01096">
        <w:t>lyginamojoje</w:t>
      </w:r>
      <w:r w:rsidRPr="00E01096">
        <w:rPr>
          <w:spacing w:val="-11"/>
        </w:rPr>
        <w:t xml:space="preserve"> </w:t>
      </w:r>
      <w:r w:rsidRPr="00E01096">
        <w:t>grupėje</w:t>
      </w:r>
      <w:r w:rsidRPr="00E01096">
        <w:rPr>
          <w:spacing w:val="-10"/>
        </w:rPr>
        <w:t xml:space="preserve"> –</w:t>
      </w:r>
      <w:r>
        <w:rPr>
          <w:spacing w:val="-10"/>
        </w:rPr>
        <w:t xml:space="preserve"> </w:t>
      </w:r>
      <w:r w:rsidRPr="00E01096">
        <w:lastRenderedPageBreak/>
        <w:t>5-iems</w:t>
      </w:r>
      <w:r w:rsidRPr="00E01096">
        <w:rPr>
          <w:spacing w:val="-10"/>
        </w:rPr>
        <w:t xml:space="preserve"> </w:t>
      </w:r>
      <w:r w:rsidRPr="00E01096">
        <w:t>iš</w:t>
      </w:r>
      <w:r w:rsidRPr="00E01096">
        <w:rPr>
          <w:spacing w:val="-9"/>
        </w:rPr>
        <w:t xml:space="preserve"> </w:t>
      </w:r>
      <w:r w:rsidRPr="00E01096">
        <w:t>165</w:t>
      </w:r>
      <w:r>
        <w:t> </w:t>
      </w:r>
      <w:r w:rsidRPr="00E01096">
        <w:t>pacientų.</w:t>
      </w:r>
      <w:r w:rsidRPr="00E01096">
        <w:rPr>
          <w:spacing w:val="-8"/>
        </w:rPr>
        <w:t xml:space="preserve"> </w:t>
      </w:r>
      <w:r w:rsidRPr="00E01096">
        <w:t>Didžiojo</w:t>
      </w:r>
      <w:r w:rsidRPr="00E01096">
        <w:rPr>
          <w:spacing w:val="-9"/>
        </w:rPr>
        <w:t xml:space="preserve"> </w:t>
      </w:r>
      <w:r w:rsidRPr="00E01096">
        <w:t>kraujavimo</w:t>
      </w:r>
      <w:r w:rsidRPr="00E01096">
        <w:rPr>
          <w:spacing w:val="-8"/>
        </w:rPr>
        <w:t xml:space="preserve"> </w:t>
      </w:r>
      <w:r w:rsidRPr="00E01096">
        <w:t>ir</w:t>
      </w:r>
      <w:r w:rsidRPr="00E01096">
        <w:rPr>
          <w:spacing w:val="-8"/>
        </w:rPr>
        <w:t xml:space="preserve"> </w:t>
      </w:r>
      <w:r w:rsidRPr="00E01096">
        <w:t>KRNDK</w:t>
      </w:r>
      <w:r w:rsidRPr="00E01096">
        <w:rPr>
          <w:spacing w:val="-9"/>
        </w:rPr>
        <w:t xml:space="preserve"> </w:t>
      </w:r>
      <w:r w:rsidRPr="00E01096">
        <w:t>sudėtini</w:t>
      </w:r>
      <w:r w:rsidR="00707F8F">
        <w:t>ų</w:t>
      </w:r>
      <w:r w:rsidRPr="00E01096">
        <w:rPr>
          <w:spacing w:val="-9"/>
        </w:rPr>
        <w:t xml:space="preserve"> </w:t>
      </w:r>
      <w:r w:rsidRPr="00E01096">
        <w:t>reiškini</w:t>
      </w:r>
      <w:r w:rsidR="00707F8F">
        <w:t>ų</w:t>
      </w:r>
      <w:r w:rsidRPr="00E01096">
        <w:rPr>
          <w:spacing w:val="-8"/>
        </w:rPr>
        <w:t xml:space="preserve"> </w:t>
      </w:r>
      <w:r w:rsidRPr="00E01096">
        <w:t>nustatyt</w:t>
      </w:r>
      <w:r w:rsidR="00707F8F">
        <w:t>a</w:t>
      </w:r>
      <w:r w:rsidRPr="00E01096">
        <w:rPr>
          <w:spacing w:val="-8"/>
        </w:rPr>
        <w:t xml:space="preserve"> </w:t>
      </w:r>
      <w:r w:rsidRPr="00E01096">
        <w:t>10-iai</w:t>
      </w:r>
      <w:r w:rsidRPr="00E01096">
        <w:rPr>
          <w:spacing w:val="-9"/>
        </w:rPr>
        <w:t xml:space="preserve"> </w:t>
      </w:r>
      <w:r w:rsidRPr="00E01096">
        <w:rPr>
          <w:spacing w:val="-5"/>
        </w:rPr>
        <w:t>iš</w:t>
      </w:r>
      <w:r>
        <w:rPr>
          <w:spacing w:val="-5"/>
        </w:rPr>
        <w:t xml:space="preserve"> </w:t>
      </w:r>
      <w:r w:rsidRPr="00E01096">
        <w:t>329</w:t>
      </w:r>
      <w:r>
        <w:t> </w:t>
      </w:r>
      <w:r w:rsidRPr="00E01096">
        <w:t>pacientų (3</w:t>
      </w:r>
      <w:r>
        <w:t> </w:t>
      </w:r>
      <w:r w:rsidRPr="00E01096">
        <w:t xml:space="preserve">%), gydytų </w:t>
      </w:r>
      <w:proofErr w:type="spellStart"/>
      <w:r w:rsidRPr="00E01096">
        <w:t>rivaroksabanu</w:t>
      </w:r>
      <w:proofErr w:type="spellEnd"/>
      <w:r w:rsidRPr="00E01096">
        <w:t>, ir 3-ims iš 162</w:t>
      </w:r>
      <w:r>
        <w:t> </w:t>
      </w:r>
      <w:r w:rsidRPr="00E01096">
        <w:t>pacientų (1,9</w:t>
      </w:r>
      <w:r>
        <w:t> </w:t>
      </w:r>
      <w:r w:rsidRPr="00E01096">
        <w:t>%), gydytų palyginamuoju vaistiniu</w:t>
      </w:r>
      <w:r w:rsidRPr="00E01096">
        <w:rPr>
          <w:spacing w:val="-3"/>
        </w:rPr>
        <w:t xml:space="preserve"> </w:t>
      </w:r>
      <w:r w:rsidRPr="00E01096">
        <w:t>preparatu.</w:t>
      </w:r>
      <w:r w:rsidRPr="00E01096">
        <w:rPr>
          <w:spacing w:val="-3"/>
        </w:rPr>
        <w:t xml:space="preserve"> </w:t>
      </w:r>
      <w:r w:rsidRPr="00E01096">
        <w:t>Su</w:t>
      </w:r>
      <w:r w:rsidRPr="00E01096">
        <w:rPr>
          <w:spacing w:val="-3"/>
        </w:rPr>
        <w:t xml:space="preserve"> </w:t>
      </w:r>
      <w:r w:rsidRPr="00E01096">
        <w:t>grynąja</w:t>
      </w:r>
      <w:r w:rsidRPr="00E01096">
        <w:rPr>
          <w:spacing w:val="-4"/>
        </w:rPr>
        <w:t xml:space="preserve"> </w:t>
      </w:r>
      <w:r w:rsidRPr="00E01096">
        <w:t>klinikine</w:t>
      </w:r>
      <w:r w:rsidRPr="00E01096">
        <w:rPr>
          <w:spacing w:val="-5"/>
        </w:rPr>
        <w:t xml:space="preserve"> </w:t>
      </w:r>
      <w:r w:rsidRPr="00E01096">
        <w:t>nauda</w:t>
      </w:r>
      <w:r w:rsidRPr="00E01096">
        <w:rPr>
          <w:spacing w:val="-4"/>
        </w:rPr>
        <w:t xml:space="preserve"> </w:t>
      </w:r>
      <w:r w:rsidRPr="00E01096">
        <w:t>siejam</w:t>
      </w:r>
      <w:r w:rsidR="00707F8F">
        <w:t>ų</w:t>
      </w:r>
      <w:r w:rsidRPr="00E01096">
        <w:rPr>
          <w:spacing w:val="-3"/>
        </w:rPr>
        <w:t xml:space="preserve"> </w:t>
      </w:r>
      <w:r w:rsidRPr="00E01096">
        <w:t>reiškini</w:t>
      </w:r>
      <w:r w:rsidR="00707F8F">
        <w:t>ų</w:t>
      </w:r>
      <w:r w:rsidRPr="00E01096">
        <w:rPr>
          <w:spacing w:val="-3"/>
        </w:rPr>
        <w:t xml:space="preserve"> </w:t>
      </w:r>
      <w:r w:rsidRPr="00E01096">
        <w:t>(simptominės</w:t>
      </w:r>
      <w:r w:rsidRPr="00E01096">
        <w:rPr>
          <w:spacing w:val="-4"/>
        </w:rPr>
        <w:t xml:space="preserve"> </w:t>
      </w:r>
      <w:r w:rsidRPr="00E01096">
        <w:t>pasikartojančios</w:t>
      </w:r>
      <w:r w:rsidRPr="00E01096">
        <w:rPr>
          <w:spacing w:val="-4"/>
        </w:rPr>
        <w:t xml:space="preserve"> </w:t>
      </w:r>
      <w:r w:rsidRPr="00E01096">
        <w:t>VTE plius didžiojo kraujavimo reiškini</w:t>
      </w:r>
      <w:r w:rsidR="00707F8F">
        <w:t>ų</w:t>
      </w:r>
      <w:r w:rsidRPr="00E01096">
        <w:t xml:space="preserve">) </w:t>
      </w:r>
      <w:proofErr w:type="spellStart"/>
      <w:r w:rsidRPr="00E01096">
        <w:t>rivaroksabano</w:t>
      </w:r>
      <w:proofErr w:type="spellEnd"/>
      <w:r w:rsidRPr="00E01096">
        <w:t xml:space="preserve"> grupėje nustatyt</w:t>
      </w:r>
      <w:r w:rsidR="00707F8F">
        <w:t>a</w:t>
      </w:r>
      <w:r w:rsidRPr="00E01096">
        <w:t xml:space="preserve"> 4-iems iš 335</w:t>
      </w:r>
      <w:r>
        <w:t> </w:t>
      </w:r>
      <w:r w:rsidRPr="00E01096">
        <w:t>pacientų, o lyginamojoje grupėje 7-iems iš 165</w:t>
      </w:r>
      <w:r>
        <w:t> </w:t>
      </w:r>
      <w:r w:rsidRPr="00E01096">
        <w:t xml:space="preserve">pacientų. Pakartojus vaizdo atkūrimo tyrimus, normalus vaizdas išnykus </w:t>
      </w:r>
      <w:proofErr w:type="spellStart"/>
      <w:r w:rsidRPr="00E01096">
        <w:t>trombams</w:t>
      </w:r>
      <w:proofErr w:type="spellEnd"/>
      <w:r w:rsidRPr="00E01096">
        <w:t xml:space="preserve"> gautas 128-iems iš 335</w:t>
      </w:r>
      <w:r>
        <w:t> </w:t>
      </w:r>
      <w:r w:rsidRPr="00E01096">
        <w:t xml:space="preserve">pacientų, gydytų </w:t>
      </w:r>
      <w:proofErr w:type="spellStart"/>
      <w:r w:rsidRPr="00E01096">
        <w:t>rivaroksabanu</w:t>
      </w:r>
      <w:proofErr w:type="spellEnd"/>
      <w:r w:rsidRPr="00E01096">
        <w:t>, ir 43-ims iš</w:t>
      </w:r>
      <w:r>
        <w:t xml:space="preserve"> </w:t>
      </w:r>
      <w:r w:rsidRPr="00E01096">
        <w:t>165</w:t>
      </w:r>
      <w:r w:rsidRPr="00E01096">
        <w:rPr>
          <w:spacing w:val="-9"/>
        </w:rPr>
        <w:t xml:space="preserve"> </w:t>
      </w:r>
      <w:r w:rsidRPr="00E01096">
        <w:t>lyginamosios</w:t>
      </w:r>
      <w:r w:rsidRPr="00E01096">
        <w:rPr>
          <w:spacing w:val="-10"/>
        </w:rPr>
        <w:t xml:space="preserve"> </w:t>
      </w:r>
      <w:r w:rsidRPr="00E01096">
        <w:t>grupės</w:t>
      </w:r>
      <w:r w:rsidRPr="00E01096">
        <w:rPr>
          <w:spacing w:val="-9"/>
        </w:rPr>
        <w:t xml:space="preserve"> </w:t>
      </w:r>
      <w:r w:rsidRPr="00E01096">
        <w:t>pacientų.</w:t>
      </w:r>
      <w:r w:rsidRPr="00E01096">
        <w:rPr>
          <w:spacing w:val="-9"/>
        </w:rPr>
        <w:t xml:space="preserve"> </w:t>
      </w:r>
      <w:r w:rsidRPr="00E01096">
        <w:t>Šie</w:t>
      </w:r>
      <w:r w:rsidRPr="00E01096">
        <w:rPr>
          <w:spacing w:val="-9"/>
        </w:rPr>
        <w:t xml:space="preserve"> </w:t>
      </w:r>
      <w:r w:rsidRPr="00E01096">
        <w:t>duomenys</w:t>
      </w:r>
      <w:r w:rsidRPr="00E01096">
        <w:rPr>
          <w:spacing w:val="-10"/>
        </w:rPr>
        <w:t xml:space="preserve"> </w:t>
      </w:r>
      <w:r w:rsidRPr="00E01096">
        <w:t>apytikriai</w:t>
      </w:r>
      <w:r w:rsidRPr="00E01096">
        <w:rPr>
          <w:spacing w:val="-9"/>
        </w:rPr>
        <w:t xml:space="preserve"> </w:t>
      </w:r>
      <w:r w:rsidRPr="00E01096">
        <w:t>yra</w:t>
      </w:r>
      <w:r w:rsidRPr="00E01096">
        <w:rPr>
          <w:spacing w:val="-9"/>
        </w:rPr>
        <w:t xml:space="preserve"> </w:t>
      </w:r>
      <w:r w:rsidRPr="00E01096">
        <w:t>panašūs</w:t>
      </w:r>
      <w:r w:rsidRPr="00E01096">
        <w:rPr>
          <w:spacing w:val="-10"/>
        </w:rPr>
        <w:t xml:space="preserve"> </w:t>
      </w:r>
      <w:r w:rsidRPr="00E01096">
        <w:t>visose</w:t>
      </w:r>
      <w:r w:rsidRPr="00E01096">
        <w:rPr>
          <w:spacing w:val="-9"/>
        </w:rPr>
        <w:t xml:space="preserve"> </w:t>
      </w:r>
      <w:r w:rsidRPr="00E01096">
        <w:t>amžiaus</w:t>
      </w:r>
      <w:r w:rsidRPr="00E01096">
        <w:rPr>
          <w:spacing w:val="-10"/>
        </w:rPr>
        <w:t xml:space="preserve"> </w:t>
      </w:r>
      <w:r w:rsidRPr="00E01096">
        <w:rPr>
          <w:spacing w:val="-2"/>
        </w:rPr>
        <w:t>grupėse.</w:t>
      </w:r>
    </w:p>
    <w:p w14:paraId="23623079" w14:textId="77777777" w:rsidR="00267ADA" w:rsidRPr="00E01096" w:rsidRDefault="00267ADA" w:rsidP="00267ADA">
      <w:pPr>
        <w:pStyle w:val="Pagrindinistekstas"/>
        <w:kinsoku w:val="0"/>
        <w:overflowPunct w:val="0"/>
      </w:pPr>
      <w:r w:rsidRPr="00E01096">
        <w:t>119-ai</w:t>
      </w:r>
      <w:r w:rsidRPr="00E01096">
        <w:rPr>
          <w:spacing w:val="-3"/>
        </w:rPr>
        <w:t xml:space="preserve"> </w:t>
      </w:r>
      <w:r w:rsidRPr="00E01096">
        <w:t>(36,2</w:t>
      </w:r>
      <w:r>
        <w:t> </w:t>
      </w:r>
      <w:r w:rsidRPr="00E01096">
        <w:t>%)</w:t>
      </w:r>
      <w:r w:rsidRPr="00E01096">
        <w:rPr>
          <w:spacing w:val="-3"/>
        </w:rPr>
        <w:t xml:space="preserve"> </w:t>
      </w:r>
      <w:r w:rsidRPr="00E01096">
        <w:t>vaikų</w:t>
      </w:r>
      <w:r w:rsidRPr="00E01096">
        <w:rPr>
          <w:spacing w:val="-3"/>
        </w:rPr>
        <w:t xml:space="preserve"> </w:t>
      </w:r>
      <w:r w:rsidRPr="00E01096">
        <w:t>pasireiškė</w:t>
      </w:r>
      <w:r w:rsidRPr="00E01096">
        <w:rPr>
          <w:spacing w:val="-4"/>
        </w:rPr>
        <w:t xml:space="preserve"> </w:t>
      </w:r>
      <w:r w:rsidRPr="00E01096">
        <w:t>bet</w:t>
      </w:r>
      <w:r w:rsidRPr="00E01096">
        <w:rPr>
          <w:spacing w:val="-3"/>
        </w:rPr>
        <w:t xml:space="preserve"> </w:t>
      </w:r>
      <w:r w:rsidRPr="00E01096">
        <w:t>koks</w:t>
      </w:r>
      <w:r w:rsidRPr="00E01096">
        <w:rPr>
          <w:spacing w:val="-4"/>
        </w:rPr>
        <w:t xml:space="preserve"> </w:t>
      </w:r>
      <w:r w:rsidRPr="00E01096">
        <w:t>dėl</w:t>
      </w:r>
      <w:r w:rsidRPr="00E01096">
        <w:rPr>
          <w:spacing w:val="-3"/>
        </w:rPr>
        <w:t xml:space="preserve"> </w:t>
      </w:r>
      <w:r w:rsidRPr="00E01096">
        <w:t>gydymo</w:t>
      </w:r>
      <w:r w:rsidRPr="00E01096">
        <w:rPr>
          <w:spacing w:val="-3"/>
        </w:rPr>
        <w:t xml:space="preserve"> </w:t>
      </w:r>
      <w:r w:rsidRPr="00E01096">
        <w:t>atsirandantis</w:t>
      </w:r>
      <w:r w:rsidRPr="00E01096">
        <w:rPr>
          <w:spacing w:val="-4"/>
        </w:rPr>
        <w:t xml:space="preserve"> </w:t>
      </w:r>
      <w:r w:rsidRPr="00E01096">
        <w:t>kraujavimas</w:t>
      </w:r>
      <w:r w:rsidRPr="00E01096">
        <w:rPr>
          <w:spacing w:val="-2"/>
        </w:rPr>
        <w:t xml:space="preserve"> </w:t>
      </w:r>
      <w:proofErr w:type="spellStart"/>
      <w:r w:rsidRPr="00E01096">
        <w:t>rivaroksabano</w:t>
      </w:r>
      <w:proofErr w:type="spellEnd"/>
      <w:r w:rsidRPr="00E01096">
        <w:rPr>
          <w:spacing w:val="-3"/>
        </w:rPr>
        <w:t xml:space="preserve"> </w:t>
      </w:r>
      <w:r w:rsidRPr="00E01096">
        <w:t>grupėje ir 45-iems (27,8</w:t>
      </w:r>
      <w:r>
        <w:t> </w:t>
      </w:r>
      <w:r w:rsidRPr="00E01096">
        <w:t>%) vaikams – lyginamojoje grupėje.</w:t>
      </w:r>
    </w:p>
    <w:p w14:paraId="08EA56BF" w14:textId="77777777" w:rsidR="00267ADA" w:rsidRPr="00E01096" w:rsidRDefault="00267ADA" w:rsidP="00267ADA">
      <w:pPr>
        <w:pStyle w:val="Pagrindinistekstas"/>
        <w:kinsoku w:val="0"/>
        <w:overflowPunct w:val="0"/>
      </w:pPr>
    </w:p>
    <w:p w14:paraId="210E8720" w14:textId="77777777" w:rsidR="00267ADA" w:rsidRDefault="00267ADA" w:rsidP="00267ADA">
      <w:pPr>
        <w:pStyle w:val="Antrat2"/>
        <w:tabs>
          <w:tab w:val="left" w:pos="1175"/>
        </w:tabs>
        <w:kinsoku w:val="0"/>
        <w:overflowPunct w:val="0"/>
        <w:ind w:left="0"/>
        <w:rPr>
          <w:spacing w:val="-2"/>
        </w:rPr>
      </w:pPr>
      <w:r>
        <w:t>11 </w:t>
      </w:r>
      <w:r w:rsidRPr="00E01096">
        <w:t>lentelė.</w:t>
      </w:r>
      <w:r w:rsidRPr="00E01096">
        <w:rPr>
          <w:spacing w:val="-12"/>
        </w:rPr>
        <w:t xml:space="preserve"> </w:t>
      </w:r>
      <w:r w:rsidRPr="00E01096">
        <w:t>Veiksmingumo</w:t>
      </w:r>
      <w:r w:rsidRPr="00E01096">
        <w:rPr>
          <w:spacing w:val="-12"/>
        </w:rPr>
        <w:t xml:space="preserve"> </w:t>
      </w:r>
      <w:r w:rsidRPr="00E01096">
        <w:t>rezultatai</w:t>
      </w:r>
      <w:r w:rsidRPr="00E01096">
        <w:rPr>
          <w:spacing w:val="-12"/>
        </w:rPr>
        <w:t xml:space="preserve"> </w:t>
      </w:r>
      <w:r w:rsidRPr="00E01096">
        <w:t>pagrindinio</w:t>
      </w:r>
      <w:r w:rsidRPr="00E01096">
        <w:rPr>
          <w:spacing w:val="-13"/>
        </w:rPr>
        <w:t xml:space="preserve"> </w:t>
      </w:r>
      <w:r w:rsidRPr="00E01096">
        <w:t>gydymo</w:t>
      </w:r>
      <w:r w:rsidRPr="00E01096">
        <w:rPr>
          <w:spacing w:val="-12"/>
        </w:rPr>
        <w:t xml:space="preserve"> </w:t>
      </w:r>
      <w:r w:rsidRPr="00E01096">
        <w:t>laikotarpio</w:t>
      </w:r>
      <w:r w:rsidRPr="00E01096">
        <w:rPr>
          <w:spacing w:val="-12"/>
        </w:rPr>
        <w:t xml:space="preserve"> </w:t>
      </w:r>
      <w:r w:rsidRPr="00E01096">
        <w:rPr>
          <w:spacing w:val="-2"/>
        </w:rPr>
        <w:t>pabaigoje</w:t>
      </w:r>
    </w:p>
    <w:p w14:paraId="456290C5" w14:textId="77777777" w:rsidR="00267ADA" w:rsidRPr="004526F0" w:rsidRDefault="00267ADA" w:rsidP="00267ADA"/>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267ADA" w:rsidRPr="00E01096" w14:paraId="393F7CFA" w14:textId="77777777" w:rsidTr="00267ADA">
        <w:trPr>
          <w:trHeight w:val="780"/>
        </w:trPr>
        <w:tc>
          <w:tcPr>
            <w:tcW w:w="3686" w:type="dxa"/>
            <w:tcBorders>
              <w:top w:val="single" w:sz="4" w:space="0" w:color="7E7E7E"/>
              <w:left w:val="single" w:sz="4" w:space="0" w:color="7E7E7E"/>
              <w:bottom w:val="single" w:sz="4" w:space="0" w:color="7E7E7E"/>
              <w:right w:val="single" w:sz="4" w:space="0" w:color="7E7E7E"/>
            </w:tcBorders>
            <w:shd w:val="clear" w:color="auto" w:fill="D9D9D9"/>
          </w:tcPr>
          <w:p w14:paraId="7158AD9B" w14:textId="77777777" w:rsidR="00267ADA" w:rsidRPr="00E01096" w:rsidRDefault="00267ADA" w:rsidP="003301C4">
            <w:pPr>
              <w:pStyle w:val="TableParagraph"/>
              <w:kinsoku w:val="0"/>
              <w:overflowPunct w:val="0"/>
              <w:ind w:left="0"/>
              <w:rPr>
                <w:b/>
                <w:bCs/>
                <w:spacing w:val="-2"/>
                <w:sz w:val="22"/>
                <w:szCs w:val="22"/>
              </w:rPr>
            </w:pPr>
            <w:r w:rsidRPr="00E01096">
              <w:rPr>
                <w:b/>
                <w:bCs/>
                <w:spacing w:val="-2"/>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cPr>
          <w:p w14:paraId="7208FD8E" w14:textId="77777777" w:rsidR="00267ADA" w:rsidRDefault="00267ADA" w:rsidP="003301C4">
            <w:pPr>
              <w:pStyle w:val="TableParagraph"/>
              <w:kinsoku w:val="0"/>
              <w:overflowPunct w:val="0"/>
              <w:ind w:left="0"/>
              <w:rPr>
                <w:b/>
                <w:bCs/>
                <w:spacing w:val="-2"/>
                <w:sz w:val="22"/>
                <w:szCs w:val="22"/>
              </w:rPr>
            </w:pPr>
            <w:proofErr w:type="spellStart"/>
            <w:r w:rsidRPr="00E01096">
              <w:rPr>
                <w:b/>
                <w:bCs/>
                <w:spacing w:val="-2"/>
                <w:sz w:val="22"/>
                <w:szCs w:val="22"/>
              </w:rPr>
              <w:t>Rivaroksabanas</w:t>
            </w:r>
            <w:proofErr w:type="spellEnd"/>
          </w:p>
          <w:p w14:paraId="5DF4204D" w14:textId="77777777" w:rsidR="00267ADA" w:rsidRPr="00E01096" w:rsidRDefault="00267ADA" w:rsidP="003301C4">
            <w:pPr>
              <w:pStyle w:val="TableParagraph"/>
              <w:kinsoku w:val="0"/>
              <w:overflowPunct w:val="0"/>
              <w:ind w:left="0"/>
              <w:rPr>
                <w:b/>
                <w:bCs/>
                <w:sz w:val="22"/>
                <w:szCs w:val="22"/>
              </w:rPr>
            </w:pPr>
            <w:r w:rsidRPr="00E01096">
              <w:rPr>
                <w:b/>
                <w:bCs/>
                <w:sz w:val="22"/>
                <w:szCs w:val="22"/>
              </w:rPr>
              <w:t>N = 335*</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cPr>
          <w:p w14:paraId="79882394" w14:textId="77777777" w:rsidR="00267ADA" w:rsidRDefault="00267ADA" w:rsidP="003301C4">
            <w:pPr>
              <w:pStyle w:val="TableParagraph"/>
              <w:kinsoku w:val="0"/>
              <w:overflowPunct w:val="0"/>
              <w:ind w:left="0"/>
              <w:rPr>
                <w:b/>
                <w:bCs/>
                <w:sz w:val="22"/>
                <w:szCs w:val="22"/>
              </w:rPr>
            </w:pPr>
            <w:r w:rsidRPr="00E01096">
              <w:rPr>
                <w:b/>
                <w:bCs/>
                <w:spacing w:val="-2"/>
                <w:sz w:val="22"/>
                <w:szCs w:val="22"/>
              </w:rPr>
              <w:t xml:space="preserve">Palyginamasis </w:t>
            </w:r>
            <w:r w:rsidRPr="00E01096">
              <w:rPr>
                <w:b/>
                <w:bCs/>
                <w:sz w:val="22"/>
                <w:szCs w:val="22"/>
              </w:rPr>
              <w:t>vaistinis</w:t>
            </w:r>
            <w:r w:rsidRPr="00E01096">
              <w:rPr>
                <w:b/>
                <w:bCs/>
                <w:spacing w:val="-14"/>
                <w:sz w:val="22"/>
                <w:szCs w:val="22"/>
              </w:rPr>
              <w:t xml:space="preserve"> </w:t>
            </w:r>
            <w:r w:rsidRPr="00E01096">
              <w:rPr>
                <w:b/>
                <w:bCs/>
                <w:sz w:val="22"/>
                <w:szCs w:val="22"/>
              </w:rPr>
              <w:t>preparatas</w:t>
            </w:r>
          </w:p>
          <w:p w14:paraId="76C9DD66" w14:textId="77777777" w:rsidR="00267ADA" w:rsidRPr="00E01096" w:rsidRDefault="00267ADA" w:rsidP="003301C4">
            <w:pPr>
              <w:pStyle w:val="TableParagraph"/>
              <w:kinsoku w:val="0"/>
              <w:overflowPunct w:val="0"/>
              <w:ind w:left="0"/>
              <w:rPr>
                <w:b/>
                <w:bCs/>
                <w:sz w:val="22"/>
                <w:szCs w:val="22"/>
              </w:rPr>
            </w:pPr>
            <w:r w:rsidRPr="00E01096">
              <w:rPr>
                <w:b/>
                <w:bCs/>
                <w:sz w:val="22"/>
                <w:szCs w:val="22"/>
              </w:rPr>
              <w:t>N = 165*</w:t>
            </w:r>
          </w:p>
        </w:tc>
      </w:tr>
      <w:tr w:rsidR="00267ADA" w:rsidRPr="00E01096" w14:paraId="2D65EE04" w14:textId="77777777" w:rsidTr="003301C4">
        <w:trPr>
          <w:trHeight w:val="779"/>
        </w:trPr>
        <w:tc>
          <w:tcPr>
            <w:tcW w:w="3686" w:type="dxa"/>
            <w:tcBorders>
              <w:top w:val="single" w:sz="4" w:space="0" w:color="7E7E7E"/>
              <w:left w:val="single" w:sz="4" w:space="0" w:color="7E7E7E"/>
              <w:bottom w:val="single" w:sz="4" w:space="0" w:color="7E7E7E"/>
              <w:right w:val="single" w:sz="4" w:space="0" w:color="7E7E7E"/>
            </w:tcBorders>
          </w:tcPr>
          <w:p w14:paraId="53AA6473" w14:textId="77777777" w:rsidR="00267ADA" w:rsidRPr="00E01096" w:rsidRDefault="00267ADA" w:rsidP="003301C4">
            <w:pPr>
              <w:pStyle w:val="TableParagraph"/>
              <w:kinsoku w:val="0"/>
              <w:overflowPunct w:val="0"/>
              <w:ind w:left="0"/>
              <w:rPr>
                <w:spacing w:val="-2"/>
                <w:sz w:val="22"/>
                <w:szCs w:val="22"/>
              </w:rPr>
            </w:pPr>
            <w:r w:rsidRPr="00E01096">
              <w:rPr>
                <w:sz w:val="22"/>
                <w:szCs w:val="22"/>
              </w:rPr>
              <w:t>Pasikartojanti</w:t>
            </w:r>
            <w:r w:rsidRPr="00E01096">
              <w:rPr>
                <w:spacing w:val="-9"/>
                <w:sz w:val="22"/>
                <w:szCs w:val="22"/>
              </w:rPr>
              <w:t xml:space="preserve"> </w:t>
            </w:r>
            <w:r w:rsidRPr="00E01096">
              <w:rPr>
                <w:sz w:val="22"/>
                <w:szCs w:val="22"/>
              </w:rPr>
              <w:t>VTE</w:t>
            </w:r>
            <w:r w:rsidRPr="00E01096">
              <w:rPr>
                <w:spacing w:val="-9"/>
                <w:sz w:val="22"/>
                <w:szCs w:val="22"/>
              </w:rPr>
              <w:t xml:space="preserve"> </w:t>
            </w:r>
            <w:r w:rsidRPr="00E01096">
              <w:rPr>
                <w:sz w:val="22"/>
                <w:szCs w:val="22"/>
              </w:rPr>
              <w:t>(pirminė</w:t>
            </w:r>
            <w:r w:rsidRPr="00E01096">
              <w:rPr>
                <w:spacing w:val="-10"/>
                <w:sz w:val="22"/>
                <w:szCs w:val="22"/>
              </w:rPr>
              <w:t xml:space="preserve"> </w:t>
            </w:r>
            <w:r w:rsidRPr="00E01096">
              <w:rPr>
                <w:sz w:val="22"/>
                <w:szCs w:val="22"/>
              </w:rPr>
              <w:t>veiksmingumo</w:t>
            </w:r>
            <w:r w:rsidRPr="00E01096">
              <w:rPr>
                <w:spacing w:val="-9"/>
                <w:sz w:val="22"/>
                <w:szCs w:val="22"/>
              </w:rPr>
              <w:t xml:space="preserve"> </w:t>
            </w:r>
            <w:r w:rsidRPr="00E01096">
              <w:rPr>
                <w:sz w:val="22"/>
                <w:szCs w:val="22"/>
              </w:rPr>
              <w:t xml:space="preserve">vertinamoji </w:t>
            </w:r>
            <w:r w:rsidRPr="00E01096">
              <w:rPr>
                <w:spacing w:val="-2"/>
                <w:sz w:val="22"/>
                <w:szCs w:val="22"/>
              </w:rPr>
              <w:t>baigtis)</w:t>
            </w:r>
          </w:p>
        </w:tc>
        <w:tc>
          <w:tcPr>
            <w:tcW w:w="2551" w:type="dxa"/>
            <w:tcBorders>
              <w:top w:val="single" w:sz="4" w:space="0" w:color="7E7E7E"/>
              <w:left w:val="single" w:sz="4" w:space="0" w:color="7E7E7E"/>
              <w:bottom w:val="single" w:sz="4" w:space="0" w:color="7E7E7E"/>
              <w:right w:val="single" w:sz="4" w:space="0" w:color="7E7E7E"/>
            </w:tcBorders>
          </w:tcPr>
          <w:p w14:paraId="4ADC839E"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4</w:t>
            </w:r>
          </w:p>
          <w:p w14:paraId="08B21733" w14:textId="77777777" w:rsidR="00267ADA" w:rsidRPr="00E01096" w:rsidRDefault="00267ADA"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3330A7FD" w14:textId="77777777" w:rsidR="00267ADA" w:rsidRPr="00E01096" w:rsidRDefault="00267ADA" w:rsidP="003301C4">
            <w:pPr>
              <w:pStyle w:val="TableParagraph"/>
              <w:kinsoku w:val="0"/>
              <w:overflowPunct w:val="0"/>
              <w:ind w:left="0"/>
              <w:rPr>
                <w:spacing w:val="-5"/>
                <w:sz w:val="22"/>
                <w:szCs w:val="22"/>
              </w:rPr>
            </w:pPr>
            <w:r w:rsidRPr="00E01096">
              <w:rPr>
                <w:sz w:val="22"/>
                <w:szCs w:val="22"/>
              </w:rPr>
              <w:t>0,4</w:t>
            </w:r>
            <w:r>
              <w:rPr>
                <w:sz w:val="22"/>
                <w:szCs w:val="22"/>
              </w:rPr>
              <w:t> </w:t>
            </w:r>
            <w:r w:rsidRPr="00E01096">
              <w:rPr>
                <w:sz w:val="22"/>
                <w:szCs w:val="22"/>
              </w:rPr>
              <w:t>%</w:t>
            </w:r>
            <w:r>
              <w:rPr>
                <w:sz w:val="22"/>
                <w:szCs w:val="22"/>
              </w:rPr>
              <w:t xml:space="preserve"> –</w:t>
            </w:r>
            <w:r w:rsidRPr="00E01096">
              <w:rPr>
                <w:spacing w:val="-2"/>
                <w:sz w:val="22"/>
                <w:szCs w:val="22"/>
              </w:rPr>
              <w:t xml:space="preserve"> </w:t>
            </w:r>
            <w:r w:rsidRPr="00E01096">
              <w:rPr>
                <w:sz w:val="22"/>
                <w:szCs w:val="22"/>
              </w:rPr>
              <w:t>3,0</w:t>
            </w:r>
            <w:r>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6CA9720B"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5</w:t>
            </w:r>
          </w:p>
          <w:p w14:paraId="3B8907BB" w14:textId="77777777" w:rsidR="00267ADA" w:rsidRPr="00E01096" w:rsidRDefault="00267ADA" w:rsidP="003301C4">
            <w:pPr>
              <w:pStyle w:val="TableParagraph"/>
              <w:kinsoku w:val="0"/>
              <w:overflowPunct w:val="0"/>
              <w:ind w:left="0"/>
              <w:rPr>
                <w:spacing w:val="-5"/>
                <w:sz w:val="22"/>
                <w:szCs w:val="22"/>
              </w:rPr>
            </w:pPr>
            <w:r w:rsidRPr="00E01096">
              <w:rPr>
                <w:sz w:val="22"/>
                <w:szCs w:val="22"/>
              </w:rPr>
              <w:t>(3,0</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12FA74F7" w14:textId="77777777" w:rsidR="00267ADA" w:rsidRPr="00E01096" w:rsidRDefault="00267ADA"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6,6</w:t>
            </w:r>
            <w:r>
              <w:rPr>
                <w:sz w:val="22"/>
                <w:szCs w:val="22"/>
              </w:rPr>
              <w:t> </w:t>
            </w:r>
            <w:r w:rsidRPr="00E01096">
              <w:rPr>
                <w:spacing w:val="-5"/>
                <w:sz w:val="22"/>
                <w:szCs w:val="22"/>
              </w:rPr>
              <w:t>%)</w:t>
            </w:r>
          </w:p>
        </w:tc>
      </w:tr>
      <w:tr w:rsidR="00267ADA" w:rsidRPr="00E01096" w14:paraId="6F90A802" w14:textId="77777777" w:rsidTr="003301C4">
        <w:trPr>
          <w:trHeight w:val="779"/>
        </w:trPr>
        <w:tc>
          <w:tcPr>
            <w:tcW w:w="3686" w:type="dxa"/>
            <w:tcBorders>
              <w:top w:val="single" w:sz="4" w:space="0" w:color="7E7E7E"/>
              <w:left w:val="single" w:sz="4" w:space="0" w:color="7E7E7E"/>
              <w:bottom w:val="single" w:sz="4" w:space="0" w:color="7E7E7E"/>
              <w:right w:val="single" w:sz="4" w:space="0" w:color="7E7E7E"/>
            </w:tcBorders>
          </w:tcPr>
          <w:p w14:paraId="3A68D177" w14:textId="77777777" w:rsidR="00267ADA" w:rsidRPr="00E01096" w:rsidRDefault="00267ADA" w:rsidP="003301C4">
            <w:pPr>
              <w:pStyle w:val="TableParagraph"/>
              <w:kinsoku w:val="0"/>
              <w:overflowPunct w:val="0"/>
              <w:ind w:left="0"/>
              <w:rPr>
                <w:sz w:val="22"/>
                <w:szCs w:val="22"/>
              </w:rPr>
            </w:pPr>
            <w:r w:rsidRPr="00E01096">
              <w:rPr>
                <w:sz w:val="22"/>
                <w:szCs w:val="22"/>
              </w:rPr>
              <w:t>Sudėtiniai</w:t>
            </w:r>
            <w:r w:rsidRPr="00E01096">
              <w:rPr>
                <w:spacing w:val="-12"/>
                <w:sz w:val="22"/>
                <w:szCs w:val="22"/>
              </w:rPr>
              <w:t xml:space="preserve"> </w:t>
            </w:r>
            <w:r w:rsidRPr="00E01096">
              <w:rPr>
                <w:sz w:val="22"/>
                <w:szCs w:val="22"/>
              </w:rPr>
              <w:t>reiškiniai:</w:t>
            </w:r>
            <w:r w:rsidRPr="00E01096">
              <w:rPr>
                <w:spacing w:val="-12"/>
                <w:sz w:val="22"/>
                <w:szCs w:val="22"/>
              </w:rPr>
              <w:t xml:space="preserve"> </w:t>
            </w:r>
            <w:r w:rsidRPr="00E01096">
              <w:rPr>
                <w:sz w:val="22"/>
                <w:szCs w:val="22"/>
              </w:rPr>
              <w:t>simptominė</w:t>
            </w:r>
            <w:r w:rsidRPr="00E01096">
              <w:rPr>
                <w:spacing w:val="-12"/>
                <w:sz w:val="22"/>
                <w:szCs w:val="22"/>
              </w:rPr>
              <w:t xml:space="preserve"> </w:t>
            </w:r>
            <w:r w:rsidRPr="00E01096">
              <w:rPr>
                <w:sz w:val="22"/>
                <w:szCs w:val="22"/>
              </w:rPr>
              <w:t>pasikartojanti</w:t>
            </w:r>
            <w:r w:rsidRPr="00E01096">
              <w:rPr>
                <w:spacing w:val="-11"/>
                <w:sz w:val="22"/>
                <w:szCs w:val="22"/>
              </w:rPr>
              <w:t xml:space="preserve"> </w:t>
            </w:r>
            <w:r w:rsidRPr="00E01096">
              <w:rPr>
                <w:sz w:val="22"/>
                <w:szCs w:val="22"/>
              </w:rPr>
              <w:t>VTE</w:t>
            </w:r>
            <w:r w:rsidRPr="00E01096">
              <w:rPr>
                <w:spacing w:val="-12"/>
                <w:sz w:val="22"/>
                <w:szCs w:val="22"/>
              </w:rPr>
              <w:t xml:space="preserve"> </w:t>
            </w:r>
            <w:r w:rsidRPr="00E01096">
              <w:rPr>
                <w:spacing w:val="-10"/>
                <w:sz w:val="22"/>
                <w:szCs w:val="22"/>
              </w:rPr>
              <w:t>+</w:t>
            </w:r>
            <w:r>
              <w:rPr>
                <w:spacing w:val="-10"/>
                <w:sz w:val="22"/>
                <w:szCs w:val="22"/>
              </w:rPr>
              <w:t xml:space="preserve"> </w:t>
            </w:r>
            <w:proofErr w:type="spellStart"/>
            <w:r w:rsidRPr="00E01096">
              <w:rPr>
                <w:sz w:val="22"/>
                <w:szCs w:val="22"/>
              </w:rPr>
              <w:t>besimptomis</w:t>
            </w:r>
            <w:proofErr w:type="spellEnd"/>
            <w:r w:rsidRPr="00E01096">
              <w:rPr>
                <w:spacing w:val="-8"/>
                <w:sz w:val="22"/>
                <w:szCs w:val="22"/>
              </w:rPr>
              <w:t xml:space="preserve"> </w:t>
            </w:r>
            <w:r w:rsidRPr="00E01096">
              <w:rPr>
                <w:sz w:val="22"/>
                <w:szCs w:val="22"/>
              </w:rPr>
              <w:t>pablogėjimas,</w:t>
            </w:r>
            <w:r w:rsidRPr="00E01096">
              <w:rPr>
                <w:spacing w:val="-10"/>
                <w:sz w:val="22"/>
                <w:szCs w:val="22"/>
              </w:rPr>
              <w:t xml:space="preserve"> </w:t>
            </w:r>
            <w:r w:rsidRPr="00E01096">
              <w:rPr>
                <w:sz w:val="22"/>
                <w:szCs w:val="22"/>
              </w:rPr>
              <w:t>nustatytas</w:t>
            </w:r>
            <w:r w:rsidRPr="00E01096">
              <w:rPr>
                <w:spacing w:val="-10"/>
                <w:sz w:val="22"/>
                <w:szCs w:val="22"/>
              </w:rPr>
              <w:t xml:space="preserve"> </w:t>
            </w:r>
            <w:r w:rsidRPr="00E01096">
              <w:rPr>
                <w:sz w:val="22"/>
                <w:szCs w:val="22"/>
              </w:rPr>
              <w:t>kartojant</w:t>
            </w:r>
            <w:r w:rsidRPr="00E01096">
              <w:rPr>
                <w:spacing w:val="-9"/>
                <w:sz w:val="22"/>
                <w:szCs w:val="22"/>
              </w:rPr>
              <w:t xml:space="preserve"> </w:t>
            </w:r>
            <w:r w:rsidRPr="00E01096">
              <w:rPr>
                <w:sz w:val="22"/>
                <w:szCs w:val="22"/>
              </w:rPr>
              <w:t>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62389D0B"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5</w:t>
            </w:r>
          </w:p>
          <w:p w14:paraId="30ED8E88" w14:textId="77777777" w:rsidR="00267ADA" w:rsidRPr="00E01096" w:rsidRDefault="00267ADA" w:rsidP="003301C4">
            <w:pPr>
              <w:pStyle w:val="TableParagraph"/>
              <w:kinsoku w:val="0"/>
              <w:overflowPunct w:val="0"/>
              <w:ind w:left="0"/>
              <w:rPr>
                <w:spacing w:val="-5"/>
                <w:sz w:val="22"/>
                <w:szCs w:val="22"/>
              </w:rPr>
            </w:pPr>
            <w:r w:rsidRPr="00E01096">
              <w:rPr>
                <w:sz w:val="22"/>
                <w:szCs w:val="22"/>
              </w:rPr>
              <w:t>(1,5</w:t>
            </w:r>
            <w:r>
              <w:rPr>
                <w:sz w:val="22"/>
                <w:szCs w:val="22"/>
              </w:rPr>
              <w:t> </w:t>
            </w:r>
            <w:r w:rsidRPr="00E01096">
              <w:rPr>
                <w:sz w:val="22"/>
                <w:szCs w:val="22"/>
              </w:rPr>
              <w:t>%,</w:t>
            </w:r>
            <w:r w:rsidRPr="00E01096">
              <w:rPr>
                <w:spacing w:val="-4"/>
                <w:sz w:val="22"/>
                <w:szCs w:val="22"/>
              </w:rPr>
              <w:t xml:space="preserve"> </w:t>
            </w:r>
            <w:r w:rsidRPr="00E01096">
              <w:rPr>
                <w:sz w:val="22"/>
                <w:szCs w:val="22"/>
              </w:rPr>
              <w:t>95</w:t>
            </w:r>
            <w:r>
              <w:rPr>
                <w:sz w:val="22"/>
                <w:szCs w:val="22"/>
              </w:rPr>
              <w:t> </w:t>
            </w:r>
            <w:r w:rsidRPr="00E01096">
              <w:rPr>
                <w:sz w:val="22"/>
                <w:szCs w:val="22"/>
              </w:rPr>
              <w:t>%</w:t>
            </w:r>
            <w:r w:rsidRPr="00E01096">
              <w:rPr>
                <w:spacing w:val="-5"/>
                <w:sz w:val="22"/>
                <w:szCs w:val="22"/>
              </w:rPr>
              <w:t xml:space="preserve"> PI</w:t>
            </w:r>
          </w:p>
          <w:p w14:paraId="2481C196" w14:textId="77777777" w:rsidR="00267ADA" w:rsidRPr="00E01096" w:rsidRDefault="00267ADA" w:rsidP="003301C4">
            <w:pPr>
              <w:pStyle w:val="TableParagraph"/>
              <w:kinsoku w:val="0"/>
              <w:overflowPunct w:val="0"/>
              <w:ind w:left="0"/>
              <w:rPr>
                <w:spacing w:val="-5"/>
                <w:sz w:val="22"/>
                <w:szCs w:val="22"/>
              </w:rPr>
            </w:pPr>
            <w:r w:rsidRPr="00E01096">
              <w:rPr>
                <w:sz w:val="22"/>
                <w:szCs w:val="22"/>
              </w:rPr>
              <w:t>0,6</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3,4</w:t>
            </w:r>
            <w:r>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20EC6A97"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6</w:t>
            </w:r>
          </w:p>
          <w:p w14:paraId="28C1E731" w14:textId="77777777" w:rsidR="00267ADA" w:rsidRPr="00E01096" w:rsidRDefault="00267ADA" w:rsidP="003301C4">
            <w:pPr>
              <w:pStyle w:val="TableParagraph"/>
              <w:kinsoku w:val="0"/>
              <w:overflowPunct w:val="0"/>
              <w:ind w:left="0"/>
              <w:rPr>
                <w:spacing w:val="-5"/>
                <w:sz w:val="22"/>
                <w:szCs w:val="22"/>
              </w:rPr>
            </w:pPr>
            <w:r w:rsidRPr="00E01096">
              <w:rPr>
                <w:sz w:val="22"/>
                <w:szCs w:val="22"/>
              </w:rPr>
              <w:t>(3,6</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31CF0F74" w14:textId="77777777" w:rsidR="00267ADA" w:rsidRPr="00E01096" w:rsidRDefault="00267ADA" w:rsidP="003301C4">
            <w:pPr>
              <w:pStyle w:val="TableParagraph"/>
              <w:kinsoku w:val="0"/>
              <w:overflowPunct w:val="0"/>
              <w:ind w:left="0"/>
              <w:rPr>
                <w:spacing w:val="-5"/>
                <w:sz w:val="22"/>
                <w:szCs w:val="22"/>
              </w:rPr>
            </w:pPr>
            <w:r w:rsidRPr="00E01096">
              <w:rPr>
                <w:sz w:val="22"/>
                <w:szCs w:val="22"/>
              </w:rPr>
              <w:t>1,6</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7,6</w:t>
            </w:r>
            <w:r>
              <w:rPr>
                <w:sz w:val="22"/>
                <w:szCs w:val="22"/>
              </w:rPr>
              <w:t> </w:t>
            </w:r>
            <w:r w:rsidRPr="00E01096">
              <w:rPr>
                <w:spacing w:val="-5"/>
                <w:sz w:val="22"/>
                <w:szCs w:val="22"/>
              </w:rPr>
              <w:t>%)</w:t>
            </w:r>
          </w:p>
        </w:tc>
      </w:tr>
      <w:tr w:rsidR="00267ADA" w:rsidRPr="00E01096" w14:paraId="0744DD3D" w14:textId="77777777" w:rsidTr="003301C4">
        <w:trPr>
          <w:trHeight w:val="820"/>
        </w:trPr>
        <w:tc>
          <w:tcPr>
            <w:tcW w:w="3686" w:type="dxa"/>
            <w:tcBorders>
              <w:top w:val="single" w:sz="4" w:space="0" w:color="7E7E7E"/>
              <w:left w:val="single" w:sz="4" w:space="0" w:color="7E7E7E"/>
              <w:bottom w:val="single" w:sz="4" w:space="0" w:color="7E7E7E"/>
              <w:right w:val="single" w:sz="4" w:space="0" w:color="7E7E7E"/>
            </w:tcBorders>
          </w:tcPr>
          <w:p w14:paraId="1B8A50E3" w14:textId="77777777" w:rsidR="00267ADA" w:rsidRPr="00E01096" w:rsidRDefault="00267ADA" w:rsidP="003301C4">
            <w:pPr>
              <w:pStyle w:val="TableParagraph"/>
              <w:kinsoku w:val="0"/>
              <w:overflowPunct w:val="0"/>
              <w:ind w:left="0"/>
              <w:rPr>
                <w:sz w:val="22"/>
                <w:szCs w:val="22"/>
              </w:rPr>
            </w:pPr>
            <w:r w:rsidRPr="00E01096">
              <w:rPr>
                <w:sz w:val="22"/>
                <w:szCs w:val="22"/>
              </w:rPr>
              <w:t>Sudėtiniai</w:t>
            </w:r>
            <w:r w:rsidRPr="00E01096">
              <w:rPr>
                <w:spacing w:val="-8"/>
                <w:sz w:val="22"/>
                <w:szCs w:val="22"/>
              </w:rPr>
              <w:t xml:space="preserve"> </w:t>
            </w:r>
            <w:r w:rsidRPr="00E01096">
              <w:rPr>
                <w:sz w:val="22"/>
                <w:szCs w:val="22"/>
              </w:rPr>
              <w:t>reiškiniai:</w:t>
            </w:r>
            <w:r w:rsidRPr="00E01096">
              <w:rPr>
                <w:spacing w:val="-8"/>
                <w:sz w:val="22"/>
                <w:szCs w:val="22"/>
              </w:rPr>
              <w:t xml:space="preserve"> </w:t>
            </w:r>
            <w:r w:rsidRPr="00E01096">
              <w:rPr>
                <w:sz w:val="22"/>
                <w:szCs w:val="22"/>
              </w:rPr>
              <w:t>simptominė</w:t>
            </w:r>
            <w:r w:rsidRPr="00E01096">
              <w:rPr>
                <w:spacing w:val="-8"/>
                <w:sz w:val="22"/>
                <w:szCs w:val="22"/>
              </w:rPr>
              <w:t xml:space="preserve"> </w:t>
            </w:r>
            <w:r w:rsidRPr="00E01096">
              <w:rPr>
                <w:sz w:val="22"/>
                <w:szCs w:val="22"/>
              </w:rPr>
              <w:t>pasikartojanti</w:t>
            </w:r>
            <w:r w:rsidRPr="00E01096">
              <w:rPr>
                <w:spacing w:val="-8"/>
                <w:sz w:val="22"/>
                <w:szCs w:val="22"/>
              </w:rPr>
              <w:t xml:space="preserve"> </w:t>
            </w:r>
            <w:r w:rsidRPr="00E01096">
              <w:rPr>
                <w:sz w:val="22"/>
                <w:szCs w:val="22"/>
              </w:rPr>
              <w:t>VTE</w:t>
            </w:r>
            <w:r w:rsidRPr="00E01096">
              <w:rPr>
                <w:spacing w:val="-8"/>
                <w:sz w:val="22"/>
                <w:szCs w:val="22"/>
              </w:rPr>
              <w:t xml:space="preserve"> </w:t>
            </w:r>
            <w:r w:rsidRPr="00E01096">
              <w:rPr>
                <w:sz w:val="22"/>
                <w:szCs w:val="22"/>
              </w:rPr>
              <w:t xml:space="preserve">+ </w:t>
            </w:r>
            <w:proofErr w:type="spellStart"/>
            <w:r w:rsidRPr="00E01096">
              <w:rPr>
                <w:sz w:val="22"/>
                <w:szCs w:val="22"/>
              </w:rPr>
              <w:t>besimptomis</w:t>
            </w:r>
            <w:proofErr w:type="spellEnd"/>
            <w:r w:rsidRPr="00E01096">
              <w:rPr>
                <w:sz w:val="22"/>
                <w:szCs w:val="22"/>
              </w:rPr>
              <w:t xml:space="preserve"> pablogėjimas + jokių pokyčių kartojant vaizdo atkūrimo tyrimą</w:t>
            </w:r>
          </w:p>
        </w:tc>
        <w:tc>
          <w:tcPr>
            <w:tcW w:w="2551" w:type="dxa"/>
            <w:tcBorders>
              <w:top w:val="single" w:sz="4" w:space="0" w:color="7E7E7E"/>
              <w:left w:val="single" w:sz="4" w:space="0" w:color="7E7E7E"/>
              <w:bottom w:val="single" w:sz="4" w:space="0" w:color="7E7E7E"/>
              <w:right w:val="single" w:sz="4" w:space="0" w:color="7E7E7E"/>
            </w:tcBorders>
          </w:tcPr>
          <w:p w14:paraId="244DC731"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21</w:t>
            </w:r>
          </w:p>
          <w:p w14:paraId="56DF7B84" w14:textId="77777777" w:rsidR="00267ADA" w:rsidRPr="00E01096" w:rsidRDefault="00267ADA" w:rsidP="003301C4">
            <w:pPr>
              <w:pStyle w:val="TableParagraph"/>
              <w:kinsoku w:val="0"/>
              <w:overflowPunct w:val="0"/>
              <w:ind w:left="0"/>
              <w:rPr>
                <w:spacing w:val="-5"/>
                <w:sz w:val="22"/>
                <w:szCs w:val="22"/>
              </w:rPr>
            </w:pPr>
            <w:r w:rsidRPr="00E01096">
              <w:rPr>
                <w:sz w:val="22"/>
                <w:szCs w:val="22"/>
              </w:rPr>
              <w:t>(6,3</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56925330" w14:textId="77777777" w:rsidR="00267ADA" w:rsidRPr="00E01096" w:rsidRDefault="00267ADA" w:rsidP="003301C4">
            <w:pPr>
              <w:pStyle w:val="TableParagraph"/>
              <w:kinsoku w:val="0"/>
              <w:overflowPunct w:val="0"/>
              <w:ind w:left="0"/>
              <w:rPr>
                <w:spacing w:val="-5"/>
                <w:sz w:val="22"/>
                <w:szCs w:val="22"/>
              </w:rPr>
            </w:pPr>
            <w:r w:rsidRPr="00E01096">
              <w:rPr>
                <w:sz w:val="22"/>
                <w:szCs w:val="22"/>
              </w:rPr>
              <w:t>4,0</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9,2</w:t>
            </w:r>
            <w:r>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468E494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19</w:t>
            </w:r>
          </w:p>
          <w:p w14:paraId="5B9E17C3" w14:textId="77777777" w:rsidR="00267ADA" w:rsidRPr="00E01096" w:rsidRDefault="00267ADA" w:rsidP="003301C4">
            <w:pPr>
              <w:pStyle w:val="TableParagraph"/>
              <w:kinsoku w:val="0"/>
              <w:overflowPunct w:val="0"/>
              <w:ind w:left="0"/>
              <w:rPr>
                <w:spacing w:val="-5"/>
                <w:sz w:val="22"/>
                <w:szCs w:val="22"/>
              </w:rPr>
            </w:pPr>
            <w:r w:rsidRPr="00E01096">
              <w:rPr>
                <w:sz w:val="22"/>
                <w:szCs w:val="22"/>
              </w:rPr>
              <w:t>(11,5</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5B026E0D" w14:textId="77777777" w:rsidR="00267ADA" w:rsidRPr="00E01096" w:rsidRDefault="00267ADA" w:rsidP="003301C4">
            <w:pPr>
              <w:pStyle w:val="TableParagraph"/>
              <w:kinsoku w:val="0"/>
              <w:overflowPunct w:val="0"/>
              <w:ind w:left="0"/>
              <w:rPr>
                <w:spacing w:val="-5"/>
                <w:sz w:val="22"/>
                <w:szCs w:val="22"/>
              </w:rPr>
            </w:pPr>
            <w:r w:rsidRPr="00E01096">
              <w:rPr>
                <w:sz w:val="22"/>
                <w:szCs w:val="22"/>
              </w:rPr>
              <w:t>7,3</w:t>
            </w:r>
            <w:r>
              <w:rPr>
                <w:sz w:val="22"/>
                <w:szCs w:val="22"/>
              </w:rPr>
              <w:t> </w:t>
            </w:r>
            <w:r w:rsidRPr="00E01096">
              <w:rPr>
                <w:sz w:val="22"/>
                <w:szCs w:val="22"/>
              </w:rPr>
              <w:t>%</w:t>
            </w:r>
            <w:r w:rsidRPr="00E01096">
              <w:rPr>
                <w:spacing w:val="-4"/>
                <w:sz w:val="22"/>
                <w:szCs w:val="22"/>
              </w:rPr>
              <w:t xml:space="preserve"> </w:t>
            </w:r>
            <w:r>
              <w:rPr>
                <w:spacing w:val="-3"/>
                <w:sz w:val="22"/>
                <w:szCs w:val="22"/>
              </w:rPr>
              <w:t>–</w:t>
            </w:r>
            <w:r w:rsidRPr="00E01096">
              <w:rPr>
                <w:spacing w:val="-2"/>
                <w:sz w:val="22"/>
                <w:szCs w:val="22"/>
              </w:rPr>
              <w:t xml:space="preserve"> </w:t>
            </w:r>
            <w:r w:rsidRPr="00E01096">
              <w:rPr>
                <w:sz w:val="22"/>
                <w:szCs w:val="22"/>
              </w:rPr>
              <w:t>17,4</w:t>
            </w:r>
            <w:r>
              <w:rPr>
                <w:sz w:val="22"/>
                <w:szCs w:val="22"/>
              </w:rPr>
              <w:t> </w:t>
            </w:r>
            <w:r w:rsidRPr="00E01096">
              <w:rPr>
                <w:spacing w:val="-5"/>
                <w:sz w:val="22"/>
                <w:szCs w:val="22"/>
              </w:rPr>
              <w:t>%)</w:t>
            </w:r>
          </w:p>
        </w:tc>
      </w:tr>
      <w:tr w:rsidR="00267ADA" w:rsidRPr="00E01096" w14:paraId="42187F62" w14:textId="77777777" w:rsidTr="003301C4">
        <w:trPr>
          <w:trHeight w:val="846"/>
        </w:trPr>
        <w:tc>
          <w:tcPr>
            <w:tcW w:w="3686" w:type="dxa"/>
            <w:tcBorders>
              <w:top w:val="single" w:sz="4" w:space="0" w:color="7E7E7E"/>
              <w:left w:val="single" w:sz="4" w:space="0" w:color="7E7E7E"/>
              <w:bottom w:val="single" w:sz="4" w:space="0" w:color="7E7E7E"/>
              <w:right w:val="single" w:sz="4" w:space="0" w:color="7E7E7E"/>
            </w:tcBorders>
          </w:tcPr>
          <w:p w14:paraId="77E831F1" w14:textId="77777777" w:rsidR="00267ADA" w:rsidRPr="00E01096" w:rsidRDefault="00267ADA" w:rsidP="003301C4">
            <w:pPr>
              <w:pStyle w:val="TableParagraph"/>
              <w:kinsoku w:val="0"/>
              <w:overflowPunct w:val="0"/>
              <w:ind w:left="0"/>
              <w:rPr>
                <w:spacing w:val="-2"/>
                <w:sz w:val="22"/>
                <w:szCs w:val="22"/>
              </w:rPr>
            </w:pPr>
            <w:r w:rsidRPr="00E01096">
              <w:rPr>
                <w:sz w:val="22"/>
                <w:szCs w:val="22"/>
              </w:rPr>
              <w:t>Normalus</w:t>
            </w:r>
            <w:r w:rsidRPr="00E01096">
              <w:rPr>
                <w:spacing w:val="-12"/>
                <w:sz w:val="22"/>
                <w:szCs w:val="22"/>
              </w:rPr>
              <w:t xml:space="preserve"> </w:t>
            </w:r>
            <w:r w:rsidRPr="00E01096">
              <w:rPr>
                <w:sz w:val="22"/>
                <w:szCs w:val="22"/>
              </w:rPr>
              <w:t>vaizdas,</w:t>
            </w:r>
            <w:r w:rsidRPr="00E01096">
              <w:rPr>
                <w:spacing w:val="-10"/>
                <w:sz w:val="22"/>
                <w:szCs w:val="22"/>
              </w:rPr>
              <w:t xml:space="preserve"> </w:t>
            </w:r>
            <w:r w:rsidRPr="00E01096">
              <w:rPr>
                <w:sz w:val="22"/>
                <w:szCs w:val="22"/>
              </w:rPr>
              <w:t>kartojant</w:t>
            </w:r>
            <w:r w:rsidRPr="00E01096">
              <w:rPr>
                <w:spacing w:val="-10"/>
                <w:sz w:val="22"/>
                <w:szCs w:val="22"/>
              </w:rPr>
              <w:t xml:space="preserve"> </w:t>
            </w:r>
            <w:r w:rsidRPr="00E01096">
              <w:rPr>
                <w:sz w:val="22"/>
                <w:szCs w:val="22"/>
              </w:rPr>
              <w:t>vaizdo</w:t>
            </w:r>
            <w:r w:rsidRPr="00E01096">
              <w:rPr>
                <w:spacing w:val="-11"/>
                <w:sz w:val="22"/>
                <w:szCs w:val="22"/>
              </w:rPr>
              <w:t xml:space="preserve"> </w:t>
            </w:r>
            <w:r w:rsidRPr="00E01096">
              <w:rPr>
                <w:sz w:val="22"/>
                <w:szCs w:val="22"/>
              </w:rPr>
              <w:t>atkūrimo</w:t>
            </w:r>
            <w:r w:rsidRPr="00E01096">
              <w:rPr>
                <w:spacing w:val="-10"/>
                <w:sz w:val="22"/>
                <w:szCs w:val="22"/>
              </w:rPr>
              <w:t xml:space="preserve"> </w:t>
            </w:r>
            <w:r w:rsidRPr="00E01096">
              <w:rPr>
                <w:spacing w:val="-2"/>
                <w:sz w:val="22"/>
                <w:szCs w:val="22"/>
              </w:rPr>
              <w:t>tyrimą</w:t>
            </w:r>
          </w:p>
        </w:tc>
        <w:tc>
          <w:tcPr>
            <w:tcW w:w="2551" w:type="dxa"/>
            <w:tcBorders>
              <w:top w:val="single" w:sz="4" w:space="0" w:color="7E7E7E"/>
              <w:left w:val="single" w:sz="4" w:space="0" w:color="7E7E7E"/>
              <w:bottom w:val="single" w:sz="4" w:space="0" w:color="7E7E7E"/>
              <w:right w:val="single" w:sz="4" w:space="0" w:color="7E7E7E"/>
            </w:tcBorders>
          </w:tcPr>
          <w:p w14:paraId="21D0E104"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128</w:t>
            </w:r>
          </w:p>
          <w:p w14:paraId="655510AC" w14:textId="77777777" w:rsidR="00267ADA" w:rsidRPr="00E01096" w:rsidRDefault="00267ADA" w:rsidP="003301C4">
            <w:pPr>
              <w:pStyle w:val="TableParagraph"/>
              <w:kinsoku w:val="0"/>
              <w:overflowPunct w:val="0"/>
              <w:ind w:left="0"/>
              <w:rPr>
                <w:spacing w:val="-5"/>
                <w:sz w:val="22"/>
                <w:szCs w:val="22"/>
              </w:rPr>
            </w:pPr>
            <w:r w:rsidRPr="00E01096">
              <w:rPr>
                <w:sz w:val="22"/>
                <w:szCs w:val="22"/>
              </w:rPr>
              <w:t>(38,2</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0B6D757F" w14:textId="77777777" w:rsidR="00267ADA" w:rsidRPr="00E01096" w:rsidRDefault="00267ADA" w:rsidP="003301C4">
            <w:pPr>
              <w:pStyle w:val="TableParagraph"/>
              <w:kinsoku w:val="0"/>
              <w:overflowPunct w:val="0"/>
              <w:ind w:left="0"/>
              <w:rPr>
                <w:spacing w:val="-5"/>
                <w:sz w:val="22"/>
                <w:szCs w:val="22"/>
              </w:rPr>
            </w:pPr>
            <w:r w:rsidRPr="00E01096">
              <w:rPr>
                <w:sz w:val="22"/>
                <w:szCs w:val="22"/>
              </w:rPr>
              <w:t>33,0</w:t>
            </w:r>
            <w:r>
              <w:rPr>
                <w:sz w:val="22"/>
                <w:szCs w:val="22"/>
              </w:rPr>
              <w:t> </w:t>
            </w:r>
            <w:r w:rsidRPr="00E01096">
              <w:rPr>
                <w:sz w:val="22"/>
                <w:szCs w:val="22"/>
              </w:rPr>
              <w:t>%</w:t>
            </w:r>
            <w:r w:rsidRPr="00E01096">
              <w:rPr>
                <w:spacing w:val="-4"/>
                <w:sz w:val="22"/>
                <w:szCs w:val="22"/>
              </w:rPr>
              <w:t xml:space="preserve"> </w:t>
            </w:r>
            <w:r>
              <w:rPr>
                <w:spacing w:val="-3"/>
                <w:sz w:val="22"/>
                <w:szCs w:val="22"/>
              </w:rPr>
              <w:t>–</w:t>
            </w:r>
            <w:r w:rsidRPr="00E01096">
              <w:rPr>
                <w:spacing w:val="-3"/>
                <w:sz w:val="22"/>
                <w:szCs w:val="22"/>
              </w:rPr>
              <w:t xml:space="preserve"> </w:t>
            </w:r>
            <w:r w:rsidRPr="00E01096">
              <w:rPr>
                <w:sz w:val="22"/>
                <w:szCs w:val="22"/>
              </w:rPr>
              <w:t>43,5</w:t>
            </w:r>
            <w:r>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014148E8"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43</w:t>
            </w:r>
          </w:p>
          <w:p w14:paraId="40968F7F" w14:textId="77777777" w:rsidR="00267ADA" w:rsidRPr="00E01096" w:rsidRDefault="00267ADA" w:rsidP="003301C4">
            <w:pPr>
              <w:pStyle w:val="TableParagraph"/>
              <w:kinsoku w:val="0"/>
              <w:overflowPunct w:val="0"/>
              <w:ind w:left="0"/>
              <w:rPr>
                <w:spacing w:val="-5"/>
                <w:sz w:val="22"/>
                <w:szCs w:val="22"/>
              </w:rPr>
            </w:pPr>
            <w:r w:rsidRPr="00E01096">
              <w:rPr>
                <w:sz w:val="22"/>
                <w:szCs w:val="22"/>
              </w:rPr>
              <w:t>(26,1</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6B0BE336" w14:textId="77777777" w:rsidR="00267ADA" w:rsidRPr="00E01096" w:rsidRDefault="00267ADA" w:rsidP="003301C4">
            <w:pPr>
              <w:pStyle w:val="TableParagraph"/>
              <w:kinsoku w:val="0"/>
              <w:overflowPunct w:val="0"/>
              <w:ind w:left="0"/>
              <w:rPr>
                <w:spacing w:val="-5"/>
                <w:sz w:val="22"/>
                <w:szCs w:val="22"/>
              </w:rPr>
            </w:pPr>
            <w:r w:rsidRPr="00E01096">
              <w:rPr>
                <w:sz w:val="22"/>
                <w:szCs w:val="22"/>
              </w:rPr>
              <w:t>19,8</w:t>
            </w:r>
            <w:r>
              <w:rPr>
                <w:spacing w:val="-3"/>
                <w:sz w:val="22"/>
                <w:szCs w:val="22"/>
              </w:rPr>
              <w:t> </w:t>
            </w:r>
            <w:r w:rsidRPr="00E01096">
              <w:rPr>
                <w:sz w:val="22"/>
                <w:szCs w:val="22"/>
              </w:rPr>
              <w:t>%</w:t>
            </w:r>
            <w:r w:rsidRPr="00E01096">
              <w:rPr>
                <w:spacing w:val="-4"/>
                <w:sz w:val="22"/>
                <w:szCs w:val="22"/>
              </w:rPr>
              <w:t xml:space="preserve"> </w:t>
            </w:r>
            <w:r>
              <w:rPr>
                <w:spacing w:val="-3"/>
                <w:sz w:val="22"/>
                <w:szCs w:val="22"/>
              </w:rPr>
              <w:t>–</w:t>
            </w:r>
            <w:r w:rsidRPr="00E01096">
              <w:rPr>
                <w:spacing w:val="-3"/>
                <w:sz w:val="22"/>
                <w:szCs w:val="22"/>
              </w:rPr>
              <w:t xml:space="preserve"> </w:t>
            </w:r>
            <w:r w:rsidRPr="00E01096">
              <w:rPr>
                <w:sz w:val="22"/>
                <w:szCs w:val="22"/>
              </w:rPr>
              <w:t>33,0</w:t>
            </w:r>
            <w:r>
              <w:rPr>
                <w:sz w:val="22"/>
                <w:szCs w:val="22"/>
              </w:rPr>
              <w:t> </w:t>
            </w:r>
            <w:r w:rsidRPr="00E01096">
              <w:rPr>
                <w:spacing w:val="-5"/>
                <w:sz w:val="22"/>
                <w:szCs w:val="22"/>
              </w:rPr>
              <w:t>%)</w:t>
            </w:r>
          </w:p>
        </w:tc>
      </w:tr>
      <w:tr w:rsidR="00267ADA" w:rsidRPr="00E01096" w14:paraId="7D4E8910" w14:textId="77777777" w:rsidTr="003301C4">
        <w:trPr>
          <w:trHeight w:val="972"/>
        </w:trPr>
        <w:tc>
          <w:tcPr>
            <w:tcW w:w="3686" w:type="dxa"/>
            <w:tcBorders>
              <w:top w:val="single" w:sz="4" w:space="0" w:color="7E7E7E"/>
              <w:left w:val="single" w:sz="4" w:space="0" w:color="7E7E7E"/>
              <w:bottom w:val="single" w:sz="4" w:space="0" w:color="7E7E7E"/>
              <w:right w:val="single" w:sz="4" w:space="0" w:color="7E7E7E"/>
            </w:tcBorders>
          </w:tcPr>
          <w:p w14:paraId="40DBBAAD" w14:textId="77777777" w:rsidR="00267ADA" w:rsidRPr="00E01096" w:rsidRDefault="00267ADA" w:rsidP="003301C4">
            <w:pPr>
              <w:pStyle w:val="TableParagraph"/>
              <w:kinsoku w:val="0"/>
              <w:overflowPunct w:val="0"/>
              <w:ind w:left="0"/>
              <w:rPr>
                <w:spacing w:val="-2"/>
                <w:sz w:val="22"/>
                <w:szCs w:val="22"/>
              </w:rPr>
            </w:pPr>
            <w:r w:rsidRPr="00E01096">
              <w:rPr>
                <w:sz w:val="22"/>
                <w:szCs w:val="22"/>
              </w:rPr>
              <w:t>Sudėtiniai</w:t>
            </w:r>
            <w:r w:rsidRPr="00E01096">
              <w:rPr>
                <w:spacing w:val="-12"/>
                <w:sz w:val="22"/>
                <w:szCs w:val="22"/>
              </w:rPr>
              <w:t xml:space="preserve"> </w:t>
            </w:r>
            <w:r w:rsidRPr="00E01096">
              <w:rPr>
                <w:sz w:val="22"/>
                <w:szCs w:val="22"/>
              </w:rPr>
              <w:t>reiškiniai:</w:t>
            </w:r>
            <w:r w:rsidRPr="00E01096">
              <w:rPr>
                <w:spacing w:val="-12"/>
                <w:sz w:val="22"/>
                <w:szCs w:val="22"/>
              </w:rPr>
              <w:t xml:space="preserve"> </w:t>
            </w:r>
            <w:r w:rsidRPr="00E01096">
              <w:rPr>
                <w:sz w:val="22"/>
                <w:szCs w:val="22"/>
              </w:rPr>
              <w:t>simptominė</w:t>
            </w:r>
            <w:r w:rsidRPr="00E01096">
              <w:rPr>
                <w:spacing w:val="-12"/>
                <w:sz w:val="22"/>
                <w:szCs w:val="22"/>
              </w:rPr>
              <w:t xml:space="preserve"> </w:t>
            </w:r>
            <w:r w:rsidRPr="00E01096">
              <w:rPr>
                <w:sz w:val="22"/>
                <w:szCs w:val="22"/>
              </w:rPr>
              <w:t>pasikartojanti</w:t>
            </w:r>
            <w:r w:rsidRPr="00E01096">
              <w:rPr>
                <w:spacing w:val="-11"/>
                <w:sz w:val="22"/>
                <w:szCs w:val="22"/>
              </w:rPr>
              <w:t xml:space="preserve"> </w:t>
            </w:r>
            <w:r w:rsidRPr="00E01096">
              <w:rPr>
                <w:sz w:val="22"/>
                <w:szCs w:val="22"/>
              </w:rPr>
              <w:t>VTE</w:t>
            </w:r>
            <w:r w:rsidRPr="00E01096">
              <w:rPr>
                <w:spacing w:val="-12"/>
                <w:sz w:val="22"/>
                <w:szCs w:val="22"/>
              </w:rPr>
              <w:t xml:space="preserve"> </w:t>
            </w:r>
            <w:r w:rsidRPr="00E01096">
              <w:rPr>
                <w:spacing w:val="-10"/>
                <w:sz w:val="22"/>
                <w:szCs w:val="22"/>
              </w:rPr>
              <w:t>+</w:t>
            </w:r>
            <w:r>
              <w:rPr>
                <w:spacing w:val="-10"/>
                <w:sz w:val="22"/>
                <w:szCs w:val="22"/>
              </w:rPr>
              <w:t xml:space="preserve"> </w:t>
            </w:r>
            <w:r w:rsidRPr="00E01096">
              <w:rPr>
                <w:sz w:val="22"/>
                <w:szCs w:val="22"/>
              </w:rPr>
              <w:t>didysis</w:t>
            </w:r>
            <w:r w:rsidRPr="00E01096">
              <w:rPr>
                <w:spacing w:val="-12"/>
                <w:sz w:val="22"/>
                <w:szCs w:val="22"/>
              </w:rPr>
              <w:t xml:space="preserve"> </w:t>
            </w:r>
            <w:r w:rsidRPr="00E01096">
              <w:rPr>
                <w:sz w:val="22"/>
                <w:szCs w:val="22"/>
              </w:rPr>
              <w:t>kraujavimas</w:t>
            </w:r>
            <w:r w:rsidRPr="00E01096">
              <w:rPr>
                <w:spacing w:val="-11"/>
                <w:sz w:val="22"/>
                <w:szCs w:val="22"/>
              </w:rPr>
              <w:t xml:space="preserve"> </w:t>
            </w:r>
            <w:r w:rsidRPr="00E01096">
              <w:rPr>
                <w:sz w:val="22"/>
                <w:szCs w:val="22"/>
              </w:rPr>
              <w:t>(grynoji</w:t>
            </w:r>
            <w:r w:rsidRPr="00E01096">
              <w:rPr>
                <w:spacing w:val="-10"/>
                <w:sz w:val="22"/>
                <w:szCs w:val="22"/>
              </w:rPr>
              <w:t xml:space="preserve"> </w:t>
            </w:r>
            <w:r w:rsidRPr="00E01096">
              <w:rPr>
                <w:sz w:val="22"/>
                <w:szCs w:val="22"/>
              </w:rPr>
              <w:t>klinikinė</w:t>
            </w:r>
            <w:r w:rsidRPr="00E01096">
              <w:rPr>
                <w:spacing w:val="-11"/>
                <w:sz w:val="22"/>
                <w:szCs w:val="22"/>
              </w:rPr>
              <w:t xml:space="preserve"> </w:t>
            </w:r>
            <w:r w:rsidRPr="00E01096">
              <w:rPr>
                <w:spacing w:val="-2"/>
                <w:sz w:val="22"/>
                <w:szCs w:val="22"/>
              </w:rPr>
              <w:t>nauda)</w:t>
            </w:r>
          </w:p>
        </w:tc>
        <w:tc>
          <w:tcPr>
            <w:tcW w:w="2551" w:type="dxa"/>
            <w:tcBorders>
              <w:top w:val="single" w:sz="4" w:space="0" w:color="7E7E7E"/>
              <w:left w:val="single" w:sz="4" w:space="0" w:color="7E7E7E"/>
              <w:bottom w:val="single" w:sz="4" w:space="0" w:color="7E7E7E"/>
              <w:right w:val="single" w:sz="4" w:space="0" w:color="7E7E7E"/>
            </w:tcBorders>
          </w:tcPr>
          <w:p w14:paraId="48956427"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4</w:t>
            </w:r>
          </w:p>
          <w:p w14:paraId="262FF5D3" w14:textId="77777777" w:rsidR="00267ADA" w:rsidRPr="00E01096" w:rsidRDefault="00267ADA"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pacing w:val="-3"/>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18F66856" w14:textId="77777777" w:rsidR="00267ADA" w:rsidRPr="00E01096" w:rsidRDefault="00267ADA" w:rsidP="003301C4">
            <w:pPr>
              <w:pStyle w:val="TableParagraph"/>
              <w:kinsoku w:val="0"/>
              <w:overflowPunct w:val="0"/>
              <w:ind w:left="0"/>
              <w:rPr>
                <w:spacing w:val="-5"/>
                <w:sz w:val="22"/>
                <w:szCs w:val="22"/>
              </w:rPr>
            </w:pPr>
            <w:r w:rsidRPr="00E01096">
              <w:rPr>
                <w:sz w:val="22"/>
                <w:szCs w:val="22"/>
              </w:rPr>
              <w:t>0,4</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3,0</w:t>
            </w:r>
            <w:r w:rsidRPr="00E01096">
              <w:rPr>
                <w:spacing w:val="-3"/>
                <w:sz w:val="22"/>
                <w:szCs w:val="22"/>
              </w:rPr>
              <w:t xml:space="preserve">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400D6610"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7</w:t>
            </w:r>
          </w:p>
          <w:p w14:paraId="5D113DD7" w14:textId="77777777" w:rsidR="00267ADA" w:rsidRPr="00E01096" w:rsidRDefault="00267ADA" w:rsidP="003301C4">
            <w:pPr>
              <w:pStyle w:val="TableParagraph"/>
              <w:kinsoku w:val="0"/>
              <w:overflowPunct w:val="0"/>
              <w:ind w:left="0"/>
              <w:rPr>
                <w:spacing w:val="-5"/>
                <w:sz w:val="22"/>
                <w:szCs w:val="22"/>
              </w:rPr>
            </w:pPr>
            <w:r w:rsidRPr="00E01096">
              <w:rPr>
                <w:sz w:val="22"/>
                <w:szCs w:val="22"/>
              </w:rPr>
              <w:t>(4,2</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797E4CA0" w14:textId="77777777" w:rsidR="00267ADA" w:rsidRPr="00E01096" w:rsidRDefault="00267ADA" w:rsidP="003301C4">
            <w:pPr>
              <w:pStyle w:val="TableParagraph"/>
              <w:kinsoku w:val="0"/>
              <w:overflowPunct w:val="0"/>
              <w:ind w:left="0"/>
              <w:rPr>
                <w:spacing w:val="-5"/>
                <w:sz w:val="22"/>
                <w:szCs w:val="22"/>
              </w:rPr>
            </w:pPr>
            <w:r w:rsidRPr="00E01096">
              <w:rPr>
                <w:sz w:val="22"/>
                <w:szCs w:val="22"/>
              </w:rPr>
              <w:t>2,0</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8,4</w:t>
            </w:r>
            <w:r>
              <w:rPr>
                <w:sz w:val="22"/>
                <w:szCs w:val="22"/>
              </w:rPr>
              <w:t> </w:t>
            </w:r>
            <w:r w:rsidRPr="00E01096">
              <w:rPr>
                <w:spacing w:val="-5"/>
                <w:sz w:val="22"/>
                <w:szCs w:val="22"/>
              </w:rPr>
              <w:t>%)</w:t>
            </w:r>
          </w:p>
        </w:tc>
      </w:tr>
      <w:tr w:rsidR="00267ADA" w:rsidRPr="00E01096" w14:paraId="337B670A" w14:textId="77777777" w:rsidTr="003301C4">
        <w:trPr>
          <w:trHeight w:val="844"/>
        </w:trPr>
        <w:tc>
          <w:tcPr>
            <w:tcW w:w="3686" w:type="dxa"/>
            <w:tcBorders>
              <w:top w:val="single" w:sz="4" w:space="0" w:color="7E7E7E"/>
              <w:left w:val="single" w:sz="4" w:space="0" w:color="7E7E7E"/>
              <w:bottom w:val="single" w:sz="4" w:space="0" w:color="7E7E7E"/>
              <w:right w:val="single" w:sz="4" w:space="0" w:color="7E7E7E"/>
            </w:tcBorders>
          </w:tcPr>
          <w:p w14:paraId="48ED1D3A" w14:textId="77777777" w:rsidR="00267ADA" w:rsidRPr="00E01096" w:rsidRDefault="00267ADA" w:rsidP="003301C4">
            <w:pPr>
              <w:pStyle w:val="TableParagraph"/>
              <w:kinsoku w:val="0"/>
              <w:overflowPunct w:val="0"/>
              <w:ind w:left="0"/>
              <w:rPr>
                <w:spacing w:val="-2"/>
                <w:sz w:val="22"/>
                <w:szCs w:val="22"/>
              </w:rPr>
            </w:pPr>
            <w:r w:rsidRPr="00E01096">
              <w:rPr>
                <w:sz w:val="22"/>
                <w:szCs w:val="22"/>
              </w:rPr>
              <w:t>Mirtina</w:t>
            </w:r>
            <w:r w:rsidRPr="00E01096">
              <w:rPr>
                <w:spacing w:val="-7"/>
                <w:sz w:val="22"/>
                <w:szCs w:val="22"/>
              </w:rPr>
              <w:t xml:space="preserve"> </w:t>
            </w:r>
            <w:r w:rsidRPr="00E01096">
              <w:rPr>
                <w:sz w:val="22"/>
                <w:szCs w:val="22"/>
              </w:rPr>
              <w:t>arba</w:t>
            </w:r>
            <w:r w:rsidRPr="00E01096">
              <w:rPr>
                <w:spacing w:val="-7"/>
                <w:sz w:val="22"/>
                <w:szCs w:val="22"/>
              </w:rPr>
              <w:t xml:space="preserve"> </w:t>
            </w:r>
            <w:r w:rsidRPr="00E01096">
              <w:rPr>
                <w:sz w:val="22"/>
                <w:szCs w:val="22"/>
              </w:rPr>
              <w:t>nemirtina</w:t>
            </w:r>
            <w:r w:rsidRPr="00E01096">
              <w:rPr>
                <w:spacing w:val="-7"/>
                <w:sz w:val="22"/>
                <w:szCs w:val="22"/>
              </w:rPr>
              <w:t xml:space="preserve"> </w:t>
            </w:r>
            <w:r w:rsidRPr="00E01096">
              <w:rPr>
                <w:sz w:val="22"/>
                <w:szCs w:val="22"/>
              </w:rPr>
              <w:t>plaučių</w:t>
            </w:r>
            <w:r w:rsidRPr="00E01096">
              <w:rPr>
                <w:spacing w:val="-6"/>
                <w:sz w:val="22"/>
                <w:szCs w:val="22"/>
              </w:rPr>
              <w:t xml:space="preserve"> </w:t>
            </w:r>
            <w:r w:rsidRPr="00E01096">
              <w:rPr>
                <w:spacing w:val="-2"/>
                <w:sz w:val="22"/>
                <w:szCs w:val="22"/>
              </w:rPr>
              <w:t>embolija</w:t>
            </w:r>
          </w:p>
        </w:tc>
        <w:tc>
          <w:tcPr>
            <w:tcW w:w="2551" w:type="dxa"/>
            <w:tcBorders>
              <w:top w:val="single" w:sz="4" w:space="0" w:color="7E7E7E"/>
              <w:left w:val="single" w:sz="4" w:space="0" w:color="7E7E7E"/>
              <w:bottom w:val="single" w:sz="4" w:space="0" w:color="7E7E7E"/>
              <w:right w:val="single" w:sz="4" w:space="0" w:color="7E7E7E"/>
            </w:tcBorders>
          </w:tcPr>
          <w:p w14:paraId="4B8721FF"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1</w:t>
            </w:r>
          </w:p>
          <w:p w14:paraId="1A300B01" w14:textId="77777777" w:rsidR="00267ADA" w:rsidRPr="00E01096" w:rsidRDefault="00267ADA"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4022F743" w14:textId="77777777" w:rsidR="00267ADA" w:rsidRPr="00E01096" w:rsidRDefault="00267ADA" w:rsidP="003301C4">
            <w:pPr>
              <w:pStyle w:val="TableParagraph"/>
              <w:kinsoku w:val="0"/>
              <w:overflowPunct w:val="0"/>
              <w:ind w:left="0"/>
              <w:rPr>
                <w:spacing w:val="-5"/>
                <w:sz w:val="22"/>
                <w:szCs w:val="22"/>
              </w:rPr>
            </w:pPr>
            <w:r w:rsidRPr="00E01096">
              <w:rPr>
                <w:sz w:val="22"/>
                <w:szCs w:val="22"/>
              </w:rPr>
              <w:t>0,0</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1,6</w:t>
            </w:r>
            <w:r>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18748D46"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1</w:t>
            </w:r>
          </w:p>
          <w:p w14:paraId="4A5C784B" w14:textId="77777777" w:rsidR="00267ADA" w:rsidRPr="00E01096" w:rsidRDefault="00267ADA" w:rsidP="003301C4">
            <w:pPr>
              <w:pStyle w:val="TableParagraph"/>
              <w:kinsoku w:val="0"/>
              <w:overflowPunct w:val="0"/>
              <w:ind w:left="0"/>
              <w:rPr>
                <w:spacing w:val="-5"/>
                <w:sz w:val="22"/>
                <w:szCs w:val="22"/>
              </w:rPr>
            </w:pPr>
            <w:r w:rsidRPr="00E01096">
              <w:rPr>
                <w:sz w:val="22"/>
                <w:szCs w:val="22"/>
              </w:rPr>
              <w:t>(0,6</w:t>
            </w:r>
            <w:r>
              <w:rPr>
                <w:sz w:val="22"/>
                <w:szCs w:val="22"/>
              </w:rPr>
              <w:t> </w:t>
            </w:r>
            <w:r w:rsidRPr="00E01096">
              <w:rPr>
                <w:sz w:val="22"/>
                <w:szCs w:val="22"/>
              </w:rPr>
              <w:t>%,</w:t>
            </w:r>
            <w:r w:rsidRPr="00E01096">
              <w:rPr>
                <w:spacing w:val="-4"/>
                <w:sz w:val="22"/>
                <w:szCs w:val="22"/>
              </w:rPr>
              <w:t xml:space="preserve"> </w:t>
            </w:r>
            <w:r w:rsidRPr="00E01096">
              <w:rPr>
                <w:sz w:val="22"/>
                <w:szCs w:val="22"/>
              </w:rPr>
              <w:t>95</w:t>
            </w:r>
            <w:r>
              <w:rPr>
                <w:sz w:val="22"/>
                <w:szCs w:val="22"/>
              </w:rPr>
              <w:t> </w:t>
            </w:r>
            <w:r w:rsidRPr="00E01096">
              <w:rPr>
                <w:sz w:val="22"/>
                <w:szCs w:val="22"/>
              </w:rPr>
              <w:t>%</w:t>
            </w:r>
            <w:r w:rsidRPr="00E01096">
              <w:rPr>
                <w:spacing w:val="-5"/>
                <w:sz w:val="22"/>
                <w:szCs w:val="22"/>
              </w:rPr>
              <w:t xml:space="preserve"> PI</w:t>
            </w:r>
          </w:p>
          <w:p w14:paraId="587FA21F" w14:textId="77777777" w:rsidR="00267ADA" w:rsidRPr="00E01096" w:rsidRDefault="00267ADA" w:rsidP="003301C4">
            <w:pPr>
              <w:pStyle w:val="TableParagraph"/>
              <w:kinsoku w:val="0"/>
              <w:overflowPunct w:val="0"/>
              <w:ind w:left="0"/>
              <w:rPr>
                <w:spacing w:val="-5"/>
                <w:sz w:val="22"/>
                <w:szCs w:val="22"/>
              </w:rPr>
            </w:pPr>
            <w:r w:rsidRPr="00E01096">
              <w:rPr>
                <w:sz w:val="22"/>
                <w:szCs w:val="22"/>
              </w:rPr>
              <w:t>0,0</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3,1</w:t>
            </w:r>
            <w:r>
              <w:rPr>
                <w:sz w:val="22"/>
                <w:szCs w:val="22"/>
              </w:rPr>
              <w:t> </w:t>
            </w:r>
            <w:r w:rsidRPr="00E01096">
              <w:rPr>
                <w:spacing w:val="-5"/>
                <w:sz w:val="22"/>
                <w:szCs w:val="22"/>
              </w:rPr>
              <w:t>%)</w:t>
            </w:r>
          </w:p>
        </w:tc>
      </w:tr>
    </w:tbl>
    <w:p w14:paraId="202CB411" w14:textId="77777777" w:rsidR="00267ADA" w:rsidRPr="00E01096" w:rsidRDefault="00267ADA" w:rsidP="00267ADA">
      <w:pPr>
        <w:pStyle w:val="Pagrindinistekstas"/>
        <w:kinsoku w:val="0"/>
        <w:overflowPunct w:val="0"/>
        <w:rPr>
          <w:spacing w:val="-4"/>
        </w:rPr>
      </w:pPr>
      <w:r w:rsidRPr="00E01096">
        <w:t>*</w:t>
      </w:r>
      <w:r w:rsidR="008E1222">
        <w:t xml:space="preserve"> </w:t>
      </w:r>
      <w:r w:rsidRPr="00E01096">
        <w:t>VAG</w:t>
      </w:r>
      <w:r w:rsidRPr="00E01096">
        <w:rPr>
          <w:spacing w:val="-7"/>
        </w:rPr>
        <w:t xml:space="preserve"> </w:t>
      </w:r>
      <w:r w:rsidRPr="00E01096">
        <w:t>=</w:t>
      </w:r>
      <w:r w:rsidRPr="00E01096">
        <w:rPr>
          <w:spacing w:val="-8"/>
        </w:rPr>
        <w:t xml:space="preserve"> </w:t>
      </w:r>
      <w:r w:rsidRPr="00E01096">
        <w:t>visa</w:t>
      </w:r>
      <w:r w:rsidRPr="00E01096">
        <w:rPr>
          <w:spacing w:val="-6"/>
        </w:rPr>
        <w:t xml:space="preserve"> </w:t>
      </w:r>
      <w:r w:rsidRPr="00E01096">
        <w:t>analizės</w:t>
      </w:r>
      <w:r w:rsidRPr="00E01096">
        <w:rPr>
          <w:spacing w:val="-8"/>
        </w:rPr>
        <w:t xml:space="preserve"> </w:t>
      </w:r>
      <w:r w:rsidRPr="00E01096">
        <w:t>grupė,</w:t>
      </w:r>
      <w:r w:rsidRPr="00E01096">
        <w:rPr>
          <w:spacing w:val="-7"/>
        </w:rPr>
        <w:t xml:space="preserve"> </w:t>
      </w:r>
      <w:r w:rsidRPr="00E01096">
        <w:t>visi</w:t>
      </w:r>
      <w:r w:rsidRPr="00E01096">
        <w:rPr>
          <w:spacing w:val="-7"/>
        </w:rPr>
        <w:t xml:space="preserve"> </w:t>
      </w:r>
      <w:r w:rsidRPr="00E01096">
        <w:t>vaikai,</w:t>
      </w:r>
      <w:r w:rsidRPr="00E01096">
        <w:rPr>
          <w:spacing w:val="-8"/>
        </w:rPr>
        <w:t xml:space="preserve"> </w:t>
      </w:r>
      <w:r w:rsidRPr="00E01096">
        <w:t>kurie</w:t>
      </w:r>
      <w:r w:rsidRPr="00E01096">
        <w:rPr>
          <w:spacing w:val="-8"/>
        </w:rPr>
        <w:t xml:space="preserve"> </w:t>
      </w:r>
      <w:r w:rsidRPr="00E01096">
        <w:t>buvo</w:t>
      </w:r>
      <w:r w:rsidRPr="00E01096">
        <w:rPr>
          <w:spacing w:val="-7"/>
        </w:rPr>
        <w:t xml:space="preserve"> </w:t>
      </w:r>
      <w:r w:rsidRPr="00E01096">
        <w:t>atrinkti</w:t>
      </w:r>
      <w:r w:rsidRPr="00E01096">
        <w:rPr>
          <w:spacing w:val="-7"/>
        </w:rPr>
        <w:t xml:space="preserve"> </w:t>
      </w:r>
      <w:r w:rsidRPr="00E01096">
        <w:t>atsitiktinių</w:t>
      </w:r>
      <w:r w:rsidRPr="00E01096">
        <w:rPr>
          <w:spacing w:val="-7"/>
        </w:rPr>
        <w:t xml:space="preserve"> </w:t>
      </w:r>
      <w:r w:rsidRPr="00E01096">
        <w:t>imčių</w:t>
      </w:r>
      <w:r w:rsidRPr="00E01096">
        <w:rPr>
          <w:spacing w:val="-7"/>
        </w:rPr>
        <w:t xml:space="preserve"> </w:t>
      </w:r>
      <w:r w:rsidRPr="00E01096">
        <w:rPr>
          <w:spacing w:val="-4"/>
        </w:rPr>
        <w:t>būdu</w:t>
      </w:r>
      <w:r>
        <w:rPr>
          <w:spacing w:val="-4"/>
        </w:rPr>
        <w:t>.</w:t>
      </w:r>
    </w:p>
    <w:p w14:paraId="6E04A3F3" w14:textId="77777777" w:rsidR="00267ADA" w:rsidRPr="000110A3" w:rsidRDefault="00267ADA" w:rsidP="00267ADA">
      <w:pPr>
        <w:pStyle w:val="Antrat2"/>
        <w:tabs>
          <w:tab w:val="left" w:pos="1177"/>
        </w:tabs>
        <w:kinsoku w:val="0"/>
        <w:overflowPunct w:val="0"/>
        <w:ind w:left="0"/>
        <w:rPr>
          <w:spacing w:val="-2"/>
        </w:rPr>
      </w:pPr>
    </w:p>
    <w:p w14:paraId="43128ED3" w14:textId="77777777" w:rsidR="00267ADA" w:rsidRDefault="00267ADA" w:rsidP="00267ADA">
      <w:pPr>
        <w:pStyle w:val="Antrat2"/>
        <w:tabs>
          <w:tab w:val="left" w:pos="1177"/>
        </w:tabs>
        <w:kinsoku w:val="0"/>
        <w:overflowPunct w:val="0"/>
        <w:ind w:left="0"/>
        <w:rPr>
          <w:spacing w:val="-2"/>
        </w:rPr>
      </w:pPr>
      <w:r>
        <w:t>12 </w:t>
      </w:r>
      <w:r w:rsidRPr="00E01096">
        <w:t>lentelė.</w:t>
      </w:r>
      <w:r w:rsidRPr="00E01096">
        <w:rPr>
          <w:spacing w:val="-12"/>
        </w:rPr>
        <w:t xml:space="preserve"> </w:t>
      </w:r>
      <w:r w:rsidRPr="00E01096">
        <w:t>Saugumo</w:t>
      </w:r>
      <w:r w:rsidRPr="00E01096">
        <w:rPr>
          <w:spacing w:val="-11"/>
        </w:rPr>
        <w:t xml:space="preserve"> </w:t>
      </w:r>
      <w:r w:rsidRPr="00E01096">
        <w:t>rezultatai</w:t>
      </w:r>
      <w:r w:rsidRPr="00E01096">
        <w:rPr>
          <w:spacing w:val="-11"/>
        </w:rPr>
        <w:t xml:space="preserve"> </w:t>
      </w:r>
      <w:r w:rsidRPr="00E01096">
        <w:t>pagrindinio</w:t>
      </w:r>
      <w:r w:rsidRPr="00E01096">
        <w:rPr>
          <w:spacing w:val="-12"/>
        </w:rPr>
        <w:t xml:space="preserve"> </w:t>
      </w:r>
      <w:r w:rsidRPr="00E01096">
        <w:t>gydymo</w:t>
      </w:r>
      <w:r w:rsidRPr="00E01096">
        <w:rPr>
          <w:spacing w:val="-11"/>
        </w:rPr>
        <w:t xml:space="preserve"> </w:t>
      </w:r>
      <w:r w:rsidRPr="00E01096">
        <w:t>laikotarpio</w:t>
      </w:r>
      <w:r w:rsidRPr="00E01096">
        <w:rPr>
          <w:spacing w:val="-12"/>
        </w:rPr>
        <w:t xml:space="preserve"> </w:t>
      </w:r>
      <w:r w:rsidRPr="00E01096">
        <w:rPr>
          <w:spacing w:val="-2"/>
        </w:rPr>
        <w:t>pabaigoje</w:t>
      </w:r>
    </w:p>
    <w:p w14:paraId="39FDFDB5" w14:textId="77777777" w:rsidR="00267ADA" w:rsidRPr="000110A3" w:rsidRDefault="00267ADA" w:rsidP="00267ADA"/>
    <w:tbl>
      <w:tblPr>
        <w:tblW w:w="9072" w:type="dxa"/>
        <w:tblInd w:w="5" w:type="dxa"/>
        <w:tblLayout w:type="fixed"/>
        <w:tblCellMar>
          <w:left w:w="0" w:type="dxa"/>
          <w:right w:w="0" w:type="dxa"/>
        </w:tblCellMar>
        <w:tblLook w:val="0000" w:firstRow="0" w:lastRow="0" w:firstColumn="0" w:lastColumn="0" w:noHBand="0" w:noVBand="0"/>
      </w:tblPr>
      <w:tblGrid>
        <w:gridCol w:w="3686"/>
        <w:gridCol w:w="2551"/>
        <w:gridCol w:w="2835"/>
      </w:tblGrid>
      <w:tr w:rsidR="00267ADA" w:rsidRPr="00E01096" w14:paraId="7EB6AFF3" w14:textId="77777777" w:rsidTr="00267ADA">
        <w:trPr>
          <w:trHeight w:val="779"/>
        </w:trPr>
        <w:tc>
          <w:tcPr>
            <w:tcW w:w="3686" w:type="dxa"/>
            <w:tcBorders>
              <w:top w:val="single" w:sz="4" w:space="0" w:color="7E7E7E"/>
              <w:left w:val="single" w:sz="4" w:space="0" w:color="7E7E7E"/>
              <w:bottom w:val="single" w:sz="4" w:space="0" w:color="7E7E7E"/>
              <w:right w:val="single" w:sz="4" w:space="0" w:color="7E7E7E"/>
            </w:tcBorders>
            <w:shd w:val="clear" w:color="auto" w:fill="D9D9D9"/>
          </w:tcPr>
          <w:p w14:paraId="5FFAE66A" w14:textId="77777777" w:rsidR="00267ADA" w:rsidRPr="00AE6FA2" w:rsidRDefault="00AE6FA2" w:rsidP="003301C4">
            <w:pPr>
              <w:pStyle w:val="TableParagraph"/>
              <w:kinsoku w:val="0"/>
              <w:overflowPunct w:val="0"/>
              <w:ind w:left="0"/>
              <w:rPr>
                <w:b/>
                <w:bCs/>
                <w:sz w:val="22"/>
                <w:szCs w:val="22"/>
              </w:rPr>
            </w:pPr>
            <w:r w:rsidRPr="00AE6FA2">
              <w:rPr>
                <w:b/>
                <w:bCs/>
                <w:sz w:val="22"/>
                <w:szCs w:val="22"/>
              </w:rPr>
              <w:t>Reiškinys</w:t>
            </w:r>
          </w:p>
        </w:tc>
        <w:tc>
          <w:tcPr>
            <w:tcW w:w="2551" w:type="dxa"/>
            <w:tcBorders>
              <w:top w:val="single" w:sz="4" w:space="0" w:color="7E7E7E"/>
              <w:left w:val="single" w:sz="4" w:space="0" w:color="7E7E7E"/>
              <w:bottom w:val="single" w:sz="4" w:space="0" w:color="7E7E7E"/>
              <w:right w:val="single" w:sz="4" w:space="0" w:color="7E7E7E"/>
            </w:tcBorders>
            <w:shd w:val="clear" w:color="auto" w:fill="D9D9D9"/>
          </w:tcPr>
          <w:p w14:paraId="37664C4C" w14:textId="77777777" w:rsidR="00267ADA" w:rsidRDefault="00267ADA" w:rsidP="003301C4">
            <w:pPr>
              <w:pStyle w:val="TableParagraph"/>
              <w:kinsoku w:val="0"/>
              <w:overflowPunct w:val="0"/>
              <w:ind w:left="0"/>
              <w:rPr>
                <w:b/>
                <w:bCs/>
                <w:spacing w:val="-2"/>
                <w:sz w:val="22"/>
                <w:szCs w:val="22"/>
              </w:rPr>
            </w:pPr>
            <w:proofErr w:type="spellStart"/>
            <w:r w:rsidRPr="00E01096">
              <w:rPr>
                <w:b/>
                <w:bCs/>
                <w:spacing w:val="-2"/>
                <w:sz w:val="22"/>
                <w:szCs w:val="22"/>
              </w:rPr>
              <w:t>Rivaroksabanas</w:t>
            </w:r>
            <w:proofErr w:type="spellEnd"/>
          </w:p>
          <w:p w14:paraId="6A89C6A4" w14:textId="77777777" w:rsidR="00267ADA" w:rsidRPr="00E01096" w:rsidRDefault="00267ADA" w:rsidP="003301C4">
            <w:pPr>
              <w:pStyle w:val="TableParagraph"/>
              <w:kinsoku w:val="0"/>
              <w:overflowPunct w:val="0"/>
              <w:ind w:left="0"/>
              <w:rPr>
                <w:b/>
                <w:bCs/>
                <w:sz w:val="22"/>
                <w:szCs w:val="22"/>
              </w:rPr>
            </w:pPr>
            <w:r w:rsidRPr="00E01096">
              <w:rPr>
                <w:b/>
                <w:bCs/>
                <w:sz w:val="22"/>
                <w:szCs w:val="22"/>
              </w:rPr>
              <w:t>N = 329*</w:t>
            </w:r>
          </w:p>
        </w:tc>
        <w:tc>
          <w:tcPr>
            <w:tcW w:w="2835" w:type="dxa"/>
            <w:tcBorders>
              <w:top w:val="single" w:sz="4" w:space="0" w:color="7E7E7E"/>
              <w:left w:val="single" w:sz="4" w:space="0" w:color="7E7E7E"/>
              <w:bottom w:val="single" w:sz="4" w:space="0" w:color="7E7E7E"/>
              <w:right w:val="single" w:sz="4" w:space="0" w:color="7E7E7E"/>
            </w:tcBorders>
            <w:shd w:val="clear" w:color="auto" w:fill="D9D9D9"/>
          </w:tcPr>
          <w:p w14:paraId="429662E9" w14:textId="77777777" w:rsidR="00267ADA" w:rsidRPr="00E01096" w:rsidRDefault="00267ADA" w:rsidP="003301C4">
            <w:pPr>
              <w:pStyle w:val="TableParagraph"/>
              <w:kinsoku w:val="0"/>
              <w:overflowPunct w:val="0"/>
              <w:ind w:left="0"/>
              <w:rPr>
                <w:b/>
                <w:bCs/>
                <w:sz w:val="22"/>
                <w:szCs w:val="22"/>
              </w:rPr>
            </w:pPr>
            <w:r w:rsidRPr="00E01096">
              <w:rPr>
                <w:b/>
                <w:bCs/>
                <w:spacing w:val="-2"/>
                <w:sz w:val="22"/>
                <w:szCs w:val="22"/>
              </w:rPr>
              <w:t xml:space="preserve">Palyginamasis </w:t>
            </w:r>
            <w:r w:rsidRPr="00E01096">
              <w:rPr>
                <w:b/>
                <w:bCs/>
                <w:sz w:val="22"/>
                <w:szCs w:val="22"/>
              </w:rPr>
              <w:t>vaistinis</w:t>
            </w:r>
            <w:r w:rsidRPr="00E01096">
              <w:rPr>
                <w:b/>
                <w:bCs/>
                <w:spacing w:val="-14"/>
                <w:sz w:val="22"/>
                <w:szCs w:val="22"/>
              </w:rPr>
              <w:t xml:space="preserve"> </w:t>
            </w:r>
            <w:r w:rsidRPr="00E01096">
              <w:rPr>
                <w:b/>
                <w:bCs/>
                <w:sz w:val="22"/>
                <w:szCs w:val="22"/>
              </w:rPr>
              <w:t>preparatas</w:t>
            </w:r>
          </w:p>
          <w:p w14:paraId="1E5D5C9D" w14:textId="77777777" w:rsidR="00267ADA" w:rsidRPr="00E01096" w:rsidRDefault="00267ADA" w:rsidP="003301C4">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162*</w:t>
            </w:r>
          </w:p>
        </w:tc>
      </w:tr>
      <w:tr w:rsidR="00267ADA" w:rsidRPr="00E01096" w14:paraId="79AC1F7C" w14:textId="77777777" w:rsidTr="003301C4">
        <w:trPr>
          <w:trHeight w:val="779"/>
        </w:trPr>
        <w:tc>
          <w:tcPr>
            <w:tcW w:w="3686" w:type="dxa"/>
            <w:tcBorders>
              <w:top w:val="single" w:sz="4" w:space="0" w:color="7E7E7E"/>
              <w:left w:val="single" w:sz="4" w:space="0" w:color="7E7E7E"/>
              <w:bottom w:val="single" w:sz="4" w:space="0" w:color="7E7E7E"/>
              <w:right w:val="single" w:sz="4" w:space="0" w:color="7E7E7E"/>
            </w:tcBorders>
          </w:tcPr>
          <w:p w14:paraId="4188F0F8" w14:textId="77777777" w:rsidR="00267ADA" w:rsidRPr="00E01096" w:rsidRDefault="00267ADA" w:rsidP="003301C4">
            <w:pPr>
              <w:pStyle w:val="TableParagraph"/>
              <w:kinsoku w:val="0"/>
              <w:overflowPunct w:val="0"/>
              <w:ind w:left="0"/>
              <w:rPr>
                <w:sz w:val="22"/>
                <w:szCs w:val="22"/>
              </w:rPr>
            </w:pPr>
            <w:r w:rsidRPr="00E01096">
              <w:rPr>
                <w:sz w:val="22"/>
                <w:szCs w:val="22"/>
              </w:rPr>
              <w:t>Sudėtiniai</w:t>
            </w:r>
            <w:r w:rsidRPr="00E01096">
              <w:rPr>
                <w:spacing w:val="-7"/>
                <w:sz w:val="22"/>
                <w:szCs w:val="22"/>
              </w:rPr>
              <w:t xml:space="preserve"> </w:t>
            </w:r>
            <w:r w:rsidRPr="00E01096">
              <w:rPr>
                <w:sz w:val="22"/>
                <w:szCs w:val="22"/>
              </w:rPr>
              <w:t>reiškiniai:</w:t>
            </w:r>
            <w:r w:rsidRPr="00E01096">
              <w:rPr>
                <w:spacing w:val="-7"/>
                <w:sz w:val="22"/>
                <w:szCs w:val="22"/>
              </w:rPr>
              <w:t xml:space="preserve"> </w:t>
            </w:r>
            <w:r w:rsidRPr="00E01096">
              <w:rPr>
                <w:sz w:val="22"/>
                <w:szCs w:val="22"/>
              </w:rPr>
              <w:t>didysis</w:t>
            </w:r>
            <w:r w:rsidRPr="00E01096">
              <w:rPr>
                <w:spacing w:val="-8"/>
                <w:sz w:val="22"/>
                <w:szCs w:val="22"/>
              </w:rPr>
              <w:t xml:space="preserve"> </w:t>
            </w:r>
            <w:r w:rsidRPr="00E01096">
              <w:rPr>
                <w:sz w:val="22"/>
                <w:szCs w:val="22"/>
              </w:rPr>
              <w:t>kraujavimas</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KRNDK (pirminė saugumo vertinamoji baigtis)</w:t>
            </w:r>
          </w:p>
        </w:tc>
        <w:tc>
          <w:tcPr>
            <w:tcW w:w="2551" w:type="dxa"/>
            <w:tcBorders>
              <w:top w:val="single" w:sz="4" w:space="0" w:color="7E7E7E"/>
              <w:left w:val="single" w:sz="4" w:space="0" w:color="7E7E7E"/>
              <w:bottom w:val="single" w:sz="4" w:space="0" w:color="7E7E7E"/>
              <w:right w:val="single" w:sz="4" w:space="0" w:color="7E7E7E"/>
            </w:tcBorders>
          </w:tcPr>
          <w:p w14:paraId="3D911EF4" w14:textId="77777777" w:rsidR="00267ADA" w:rsidRPr="00E01096" w:rsidRDefault="00267ADA" w:rsidP="003301C4">
            <w:pPr>
              <w:pStyle w:val="TableParagraph"/>
              <w:kinsoku w:val="0"/>
              <w:overflowPunct w:val="0"/>
              <w:ind w:left="0"/>
              <w:rPr>
                <w:spacing w:val="-5"/>
                <w:sz w:val="22"/>
                <w:szCs w:val="22"/>
              </w:rPr>
            </w:pPr>
            <w:r w:rsidRPr="00E01096">
              <w:rPr>
                <w:spacing w:val="-5"/>
                <w:sz w:val="22"/>
                <w:szCs w:val="22"/>
              </w:rPr>
              <w:t>10</w:t>
            </w:r>
          </w:p>
          <w:p w14:paraId="035D4DB6" w14:textId="77777777" w:rsidR="00267ADA" w:rsidRPr="00E01096" w:rsidRDefault="00267ADA" w:rsidP="003301C4">
            <w:pPr>
              <w:pStyle w:val="TableParagraph"/>
              <w:kinsoku w:val="0"/>
              <w:overflowPunct w:val="0"/>
              <w:ind w:left="0"/>
              <w:rPr>
                <w:spacing w:val="-5"/>
                <w:sz w:val="22"/>
                <w:szCs w:val="22"/>
              </w:rPr>
            </w:pPr>
            <w:r w:rsidRPr="00E01096">
              <w:rPr>
                <w:sz w:val="22"/>
                <w:szCs w:val="22"/>
              </w:rPr>
              <w:t>(3,0</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2D7AF524" w14:textId="77777777" w:rsidR="00267ADA" w:rsidRPr="00E01096" w:rsidRDefault="00267ADA" w:rsidP="003301C4">
            <w:pPr>
              <w:pStyle w:val="TableParagraph"/>
              <w:kinsoku w:val="0"/>
              <w:overflowPunct w:val="0"/>
              <w:ind w:left="0"/>
              <w:rPr>
                <w:spacing w:val="-5"/>
                <w:sz w:val="22"/>
                <w:szCs w:val="22"/>
              </w:rPr>
            </w:pPr>
            <w:r w:rsidRPr="00E01096">
              <w:rPr>
                <w:sz w:val="22"/>
                <w:szCs w:val="22"/>
              </w:rPr>
              <w:t>1,6</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5,5</w:t>
            </w:r>
            <w:r>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611B3E7E"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3</w:t>
            </w:r>
          </w:p>
          <w:p w14:paraId="6D394E7F" w14:textId="77777777" w:rsidR="00267ADA" w:rsidRPr="00E01096" w:rsidRDefault="00267ADA" w:rsidP="003301C4">
            <w:pPr>
              <w:pStyle w:val="TableParagraph"/>
              <w:kinsoku w:val="0"/>
              <w:overflowPunct w:val="0"/>
              <w:ind w:left="0"/>
              <w:rPr>
                <w:spacing w:val="-5"/>
                <w:sz w:val="22"/>
                <w:szCs w:val="22"/>
              </w:rPr>
            </w:pPr>
            <w:r w:rsidRPr="00E01096">
              <w:rPr>
                <w:sz w:val="22"/>
                <w:szCs w:val="22"/>
              </w:rPr>
              <w:t>(1,9</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4A855F76" w14:textId="77777777" w:rsidR="00267ADA" w:rsidRPr="00E01096" w:rsidRDefault="00267ADA" w:rsidP="003301C4">
            <w:pPr>
              <w:pStyle w:val="TableParagraph"/>
              <w:kinsoku w:val="0"/>
              <w:overflowPunct w:val="0"/>
              <w:ind w:left="0"/>
              <w:rPr>
                <w:spacing w:val="-5"/>
                <w:sz w:val="22"/>
                <w:szCs w:val="22"/>
              </w:rPr>
            </w:pPr>
            <w:r w:rsidRPr="00E01096">
              <w:rPr>
                <w:sz w:val="22"/>
                <w:szCs w:val="22"/>
              </w:rPr>
              <w:t>0,5</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5,3</w:t>
            </w:r>
            <w:r>
              <w:rPr>
                <w:sz w:val="22"/>
                <w:szCs w:val="22"/>
              </w:rPr>
              <w:t> </w:t>
            </w:r>
            <w:r w:rsidRPr="00E01096">
              <w:rPr>
                <w:spacing w:val="-5"/>
                <w:sz w:val="22"/>
                <w:szCs w:val="22"/>
              </w:rPr>
              <w:t>%)</w:t>
            </w:r>
          </w:p>
        </w:tc>
      </w:tr>
      <w:tr w:rsidR="00267ADA" w:rsidRPr="00E01096" w14:paraId="30053410" w14:textId="77777777" w:rsidTr="003301C4">
        <w:trPr>
          <w:trHeight w:val="780"/>
        </w:trPr>
        <w:tc>
          <w:tcPr>
            <w:tcW w:w="3686" w:type="dxa"/>
            <w:tcBorders>
              <w:top w:val="single" w:sz="4" w:space="0" w:color="7E7E7E"/>
              <w:left w:val="single" w:sz="4" w:space="0" w:color="7E7E7E"/>
              <w:bottom w:val="single" w:sz="4" w:space="0" w:color="7E7E7E"/>
              <w:right w:val="single" w:sz="4" w:space="0" w:color="7E7E7E"/>
            </w:tcBorders>
          </w:tcPr>
          <w:p w14:paraId="5B40CE48" w14:textId="77777777" w:rsidR="00267ADA" w:rsidRPr="00E01096" w:rsidRDefault="00267ADA" w:rsidP="003301C4">
            <w:pPr>
              <w:pStyle w:val="TableParagraph"/>
              <w:kinsoku w:val="0"/>
              <w:overflowPunct w:val="0"/>
              <w:ind w:left="0"/>
              <w:rPr>
                <w:spacing w:val="-2"/>
                <w:sz w:val="22"/>
                <w:szCs w:val="22"/>
              </w:rPr>
            </w:pPr>
            <w:r w:rsidRPr="00E01096">
              <w:rPr>
                <w:sz w:val="22"/>
                <w:szCs w:val="22"/>
              </w:rPr>
              <w:t>Didysis</w:t>
            </w:r>
            <w:r w:rsidRPr="00E01096">
              <w:rPr>
                <w:spacing w:val="-10"/>
                <w:sz w:val="22"/>
                <w:szCs w:val="22"/>
              </w:rPr>
              <w:t xml:space="preserve"> </w:t>
            </w:r>
            <w:r w:rsidRPr="00E01096">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60369245"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0</w:t>
            </w:r>
          </w:p>
          <w:p w14:paraId="28965369" w14:textId="77777777" w:rsidR="00267ADA" w:rsidRPr="00E01096" w:rsidRDefault="00267ADA" w:rsidP="003301C4">
            <w:pPr>
              <w:pStyle w:val="TableParagraph"/>
              <w:kinsoku w:val="0"/>
              <w:overflowPunct w:val="0"/>
              <w:ind w:left="0"/>
              <w:rPr>
                <w:spacing w:val="-5"/>
                <w:sz w:val="22"/>
                <w:szCs w:val="22"/>
              </w:rPr>
            </w:pPr>
            <w:r w:rsidRPr="00E01096">
              <w:rPr>
                <w:sz w:val="22"/>
                <w:szCs w:val="22"/>
              </w:rPr>
              <w:t>(0,0</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2A0A9DAA" w14:textId="77777777" w:rsidR="00267ADA" w:rsidRPr="00E01096" w:rsidRDefault="00267ADA" w:rsidP="003301C4">
            <w:pPr>
              <w:pStyle w:val="TableParagraph"/>
              <w:kinsoku w:val="0"/>
              <w:overflowPunct w:val="0"/>
              <w:ind w:left="0"/>
              <w:rPr>
                <w:spacing w:val="-5"/>
                <w:sz w:val="22"/>
                <w:szCs w:val="22"/>
              </w:rPr>
            </w:pPr>
            <w:r w:rsidRPr="00E01096">
              <w:rPr>
                <w:sz w:val="22"/>
                <w:szCs w:val="22"/>
              </w:rPr>
              <w:t>0,0</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1,1</w:t>
            </w:r>
            <w:r>
              <w:rPr>
                <w:sz w:val="22"/>
                <w:szCs w:val="22"/>
              </w:rPr>
              <w:t> </w:t>
            </w:r>
            <w:r w:rsidRPr="00E01096">
              <w:rPr>
                <w:spacing w:val="-5"/>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744F5746" w14:textId="77777777" w:rsidR="00267ADA" w:rsidRPr="00E01096" w:rsidRDefault="00267ADA" w:rsidP="003301C4">
            <w:pPr>
              <w:pStyle w:val="TableParagraph"/>
              <w:kinsoku w:val="0"/>
              <w:overflowPunct w:val="0"/>
              <w:ind w:left="0"/>
              <w:rPr>
                <w:w w:val="99"/>
                <w:sz w:val="22"/>
                <w:szCs w:val="22"/>
              </w:rPr>
            </w:pPr>
            <w:r w:rsidRPr="00E01096">
              <w:rPr>
                <w:w w:val="99"/>
                <w:sz w:val="22"/>
                <w:szCs w:val="22"/>
              </w:rPr>
              <w:t>2</w:t>
            </w:r>
          </w:p>
          <w:p w14:paraId="22D41470" w14:textId="77777777" w:rsidR="00267ADA" w:rsidRPr="00E01096" w:rsidRDefault="00267ADA"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z w:val="22"/>
                <w:szCs w:val="22"/>
              </w:rPr>
              <w:t>%,</w:t>
            </w:r>
            <w:r w:rsidRPr="00E01096">
              <w:rPr>
                <w:spacing w:val="-3"/>
                <w:sz w:val="22"/>
                <w:szCs w:val="22"/>
              </w:rPr>
              <w:t xml:space="preserve"> </w:t>
            </w:r>
            <w:r w:rsidRPr="00E01096">
              <w:rPr>
                <w:sz w:val="22"/>
                <w:szCs w:val="22"/>
              </w:rPr>
              <w:t>95</w:t>
            </w:r>
            <w:r>
              <w:rPr>
                <w:sz w:val="22"/>
                <w:szCs w:val="22"/>
              </w:rPr>
              <w:t> </w:t>
            </w:r>
            <w:r w:rsidRPr="00E01096">
              <w:rPr>
                <w:sz w:val="22"/>
                <w:szCs w:val="22"/>
              </w:rPr>
              <w:t>%</w:t>
            </w:r>
            <w:r w:rsidRPr="00E01096">
              <w:rPr>
                <w:spacing w:val="-4"/>
                <w:sz w:val="22"/>
                <w:szCs w:val="22"/>
              </w:rPr>
              <w:t xml:space="preserve"> </w:t>
            </w:r>
            <w:r w:rsidRPr="00E01096">
              <w:rPr>
                <w:spacing w:val="-5"/>
                <w:sz w:val="22"/>
                <w:szCs w:val="22"/>
              </w:rPr>
              <w:t>PI</w:t>
            </w:r>
          </w:p>
          <w:p w14:paraId="3D20D7D7" w14:textId="77777777" w:rsidR="00267ADA" w:rsidRPr="00E01096" w:rsidRDefault="00267ADA"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z w:val="22"/>
                <w:szCs w:val="22"/>
              </w:rPr>
              <w:t>%</w:t>
            </w:r>
            <w:r w:rsidRPr="00E01096">
              <w:rPr>
                <w:spacing w:val="-3"/>
                <w:sz w:val="22"/>
                <w:szCs w:val="22"/>
              </w:rPr>
              <w:t xml:space="preserve"> </w:t>
            </w:r>
            <w:r>
              <w:rPr>
                <w:spacing w:val="-3"/>
                <w:sz w:val="22"/>
                <w:szCs w:val="22"/>
              </w:rPr>
              <w:t>–</w:t>
            </w:r>
            <w:r w:rsidRPr="00E01096">
              <w:rPr>
                <w:spacing w:val="-2"/>
                <w:sz w:val="22"/>
                <w:szCs w:val="22"/>
              </w:rPr>
              <w:t xml:space="preserve"> </w:t>
            </w:r>
            <w:r w:rsidRPr="00E01096">
              <w:rPr>
                <w:sz w:val="22"/>
                <w:szCs w:val="22"/>
              </w:rPr>
              <w:t>4,3</w:t>
            </w:r>
            <w:r>
              <w:rPr>
                <w:sz w:val="22"/>
                <w:szCs w:val="22"/>
              </w:rPr>
              <w:t> </w:t>
            </w:r>
            <w:r w:rsidRPr="00E01096">
              <w:rPr>
                <w:spacing w:val="-5"/>
                <w:sz w:val="22"/>
                <w:szCs w:val="22"/>
              </w:rPr>
              <w:t>%)</w:t>
            </w:r>
          </w:p>
        </w:tc>
      </w:tr>
      <w:tr w:rsidR="00267ADA" w:rsidRPr="00E01096" w14:paraId="26934A53" w14:textId="77777777" w:rsidTr="003301C4">
        <w:trPr>
          <w:trHeight w:val="260"/>
        </w:trPr>
        <w:tc>
          <w:tcPr>
            <w:tcW w:w="3686" w:type="dxa"/>
            <w:tcBorders>
              <w:top w:val="single" w:sz="4" w:space="0" w:color="7E7E7E"/>
              <w:left w:val="single" w:sz="4" w:space="0" w:color="7E7E7E"/>
              <w:bottom w:val="single" w:sz="4" w:space="0" w:color="7E7E7E"/>
              <w:right w:val="single" w:sz="4" w:space="0" w:color="7E7E7E"/>
            </w:tcBorders>
          </w:tcPr>
          <w:p w14:paraId="52AB254D" w14:textId="77777777" w:rsidR="00267ADA" w:rsidRPr="00E01096" w:rsidRDefault="00267ADA" w:rsidP="003301C4">
            <w:pPr>
              <w:pStyle w:val="TableParagraph"/>
              <w:kinsoku w:val="0"/>
              <w:overflowPunct w:val="0"/>
              <w:ind w:left="0"/>
              <w:rPr>
                <w:spacing w:val="-2"/>
                <w:sz w:val="22"/>
                <w:szCs w:val="22"/>
              </w:rPr>
            </w:pPr>
            <w:r w:rsidRPr="00E01096">
              <w:rPr>
                <w:sz w:val="22"/>
                <w:szCs w:val="22"/>
              </w:rPr>
              <w:t>Bet</w:t>
            </w:r>
            <w:r w:rsidRPr="00E01096">
              <w:rPr>
                <w:spacing w:val="-8"/>
                <w:sz w:val="22"/>
                <w:szCs w:val="22"/>
              </w:rPr>
              <w:t xml:space="preserve"> </w:t>
            </w:r>
            <w:r w:rsidRPr="00E01096">
              <w:rPr>
                <w:sz w:val="22"/>
                <w:szCs w:val="22"/>
              </w:rPr>
              <w:t>koks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gydymo</w:t>
            </w:r>
            <w:r w:rsidRPr="00E01096">
              <w:rPr>
                <w:spacing w:val="-8"/>
                <w:sz w:val="22"/>
                <w:szCs w:val="22"/>
              </w:rPr>
              <w:t xml:space="preserve"> </w:t>
            </w:r>
            <w:r w:rsidRPr="00E01096">
              <w:rPr>
                <w:sz w:val="22"/>
                <w:szCs w:val="22"/>
              </w:rPr>
              <w:t>atsirandantis</w:t>
            </w:r>
            <w:r w:rsidRPr="00E01096">
              <w:rPr>
                <w:spacing w:val="-9"/>
                <w:sz w:val="22"/>
                <w:szCs w:val="22"/>
              </w:rPr>
              <w:t xml:space="preserve"> </w:t>
            </w:r>
            <w:r w:rsidRPr="00E01096">
              <w:rPr>
                <w:spacing w:val="-2"/>
                <w:sz w:val="22"/>
                <w:szCs w:val="22"/>
              </w:rPr>
              <w:t>kraujavimas</w:t>
            </w:r>
          </w:p>
        </w:tc>
        <w:tc>
          <w:tcPr>
            <w:tcW w:w="2551" w:type="dxa"/>
            <w:tcBorders>
              <w:top w:val="single" w:sz="4" w:space="0" w:color="7E7E7E"/>
              <w:left w:val="single" w:sz="4" w:space="0" w:color="7E7E7E"/>
              <w:bottom w:val="single" w:sz="4" w:space="0" w:color="7E7E7E"/>
              <w:right w:val="single" w:sz="4" w:space="0" w:color="7E7E7E"/>
            </w:tcBorders>
          </w:tcPr>
          <w:p w14:paraId="0AC2CC80" w14:textId="77777777" w:rsidR="00267ADA" w:rsidRPr="00E01096" w:rsidRDefault="00267ADA" w:rsidP="003301C4">
            <w:pPr>
              <w:pStyle w:val="TableParagraph"/>
              <w:kinsoku w:val="0"/>
              <w:overflowPunct w:val="0"/>
              <w:ind w:left="0"/>
              <w:rPr>
                <w:spacing w:val="-2"/>
                <w:sz w:val="22"/>
                <w:szCs w:val="22"/>
              </w:rPr>
            </w:pPr>
            <w:r w:rsidRPr="00E01096">
              <w:rPr>
                <w:sz w:val="22"/>
                <w:szCs w:val="22"/>
              </w:rPr>
              <w:t>119</w:t>
            </w:r>
            <w:r w:rsidRPr="00E01096">
              <w:rPr>
                <w:spacing w:val="-4"/>
                <w:sz w:val="22"/>
                <w:szCs w:val="22"/>
              </w:rPr>
              <w:t xml:space="preserve"> </w:t>
            </w:r>
            <w:r w:rsidRPr="00E01096">
              <w:rPr>
                <w:spacing w:val="-2"/>
                <w:sz w:val="22"/>
                <w:szCs w:val="22"/>
              </w:rPr>
              <w:t>(36,2</w:t>
            </w:r>
            <w:r>
              <w:rPr>
                <w:spacing w:val="-2"/>
                <w:sz w:val="22"/>
                <w:szCs w:val="22"/>
              </w:rPr>
              <w:t> </w:t>
            </w:r>
            <w:r w:rsidRPr="00E01096">
              <w:rPr>
                <w:spacing w:val="-2"/>
                <w:sz w:val="22"/>
                <w:szCs w:val="22"/>
              </w:rPr>
              <w:t>%)</w:t>
            </w:r>
          </w:p>
        </w:tc>
        <w:tc>
          <w:tcPr>
            <w:tcW w:w="2835" w:type="dxa"/>
            <w:tcBorders>
              <w:top w:val="single" w:sz="4" w:space="0" w:color="7E7E7E"/>
              <w:left w:val="single" w:sz="4" w:space="0" w:color="7E7E7E"/>
              <w:bottom w:val="single" w:sz="4" w:space="0" w:color="7E7E7E"/>
              <w:right w:val="single" w:sz="4" w:space="0" w:color="7E7E7E"/>
            </w:tcBorders>
          </w:tcPr>
          <w:p w14:paraId="6E2BEF96" w14:textId="77777777" w:rsidR="00267ADA" w:rsidRPr="00E01096" w:rsidRDefault="00267ADA" w:rsidP="003301C4">
            <w:pPr>
              <w:pStyle w:val="TableParagraph"/>
              <w:kinsoku w:val="0"/>
              <w:overflowPunct w:val="0"/>
              <w:ind w:left="0"/>
              <w:rPr>
                <w:spacing w:val="-2"/>
                <w:sz w:val="22"/>
                <w:szCs w:val="22"/>
              </w:rPr>
            </w:pPr>
            <w:r w:rsidRPr="00E01096">
              <w:rPr>
                <w:sz w:val="22"/>
                <w:szCs w:val="22"/>
              </w:rPr>
              <w:t>45</w:t>
            </w:r>
            <w:r w:rsidRPr="00E01096">
              <w:rPr>
                <w:spacing w:val="-3"/>
                <w:sz w:val="22"/>
                <w:szCs w:val="22"/>
              </w:rPr>
              <w:t xml:space="preserve"> </w:t>
            </w:r>
            <w:r w:rsidRPr="00E01096">
              <w:rPr>
                <w:spacing w:val="-2"/>
                <w:sz w:val="22"/>
                <w:szCs w:val="22"/>
              </w:rPr>
              <w:t>(27,8</w:t>
            </w:r>
            <w:r>
              <w:rPr>
                <w:spacing w:val="-2"/>
                <w:sz w:val="22"/>
                <w:szCs w:val="22"/>
              </w:rPr>
              <w:t> </w:t>
            </w:r>
            <w:r w:rsidRPr="00E01096">
              <w:rPr>
                <w:spacing w:val="-2"/>
                <w:sz w:val="22"/>
                <w:szCs w:val="22"/>
              </w:rPr>
              <w:t>%)</w:t>
            </w:r>
          </w:p>
        </w:tc>
      </w:tr>
    </w:tbl>
    <w:p w14:paraId="7B971D4D" w14:textId="77777777" w:rsidR="00267ADA" w:rsidRPr="00E01096" w:rsidRDefault="00267ADA" w:rsidP="00267ADA">
      <w:pPr>
        <w:pStyle w:val="Pagrindinistekstas"/>
        <w:kinsoku w:val="0"/>
        <w:overflowPunct w:val="0"/>
      </w:pPr>
      <w:r w:rsidRPr="00E01096">
        <w:t>*</w:t>
      </w:r>
      <w:r w:rsidR="008E1222">
        <w:t xml:space="preserve"> </w:t>
      </w:r>
      <w:r w:rsidRPr="00E01096">
        <w:t>SAG</w:t>
      </w:r>
      <w:r w:rsidRPr="00E01096">
        <w:rPr>
          <w:spacing w:val="-3"/>
        </w:rPr>
        <w:t xml:space="preserve"> </w:t>
      </w:r>
      <w:r w:rsidRPr="00E01096">
        <w:t>=</w:t>
      </w:r>
      <w:r w:rsidRPr="00E01096">
        <w:rPr>
          <w:spacing w:val="-4"/>
        </w:rPr>
        <w:t xml:space="preserve"> </w:t>
      </w:r>
      <w:r w:rsidRPr="00E01096">
        <w:t>saugumo</w:t>
      </w:r>
      <w:r w:rsidRPr="00E01096">
        <w:rPr>
          <w:spacing w:val="-3"/>
        </w:rPr>
        <w:t xml:space="preserve"> </w:t>
      </w:r>
      <w:r w:rsidRPr="00E01096">
        <w:t>analizės</w:t>
      </w:r>
      <w:r w:rsidRPr="00E01096">
        <w:rPr>
          <w:spacing w:val="-2"/>
        </w:rPr>
        <w:t xml:space="preserve"> </w:t>
      </w:r>
      <w:r w:rsidRPr="00E01096">
        <w:t>grupė,</w:t>
      </w:r>
      <w:r w:rsidRPr="00E01096">
        <w:rPr>
          <w:spacing w:val="-3"/>
        </w:rPr>
        <w:t xml:space="preserve"> </w:t>
      </w:r>
      <w:r w:rsidRPr="00E01096">
        <w:t>visi</w:t>
      </w:r>
      <w:r w:rsidRPr="00E01096">
        <w:rPr>
          <w:spacing w:val="-4"/>
        </w:rPr>
        <w:t xml:space="preserve"> </w:t>
      </w:r>
      <w:r w:rsidRPr="00E01096">
        <w:t>vaikai,</w:t>
      </w:r>
      <w:r w:rsidRPr="00E01096">
        <w:rPr>
          <w:spacing w:val="-3"/>
        </w:rPr>
        <w:t xml:space="preserve"> </w:t>
      </w:r>
      <w:r w:rsidRPr="00E01096">
        <w:t>kurie</w:t>
      </w:r>
      <w:r w:rsidRPr="00E01096">
        <w:rPr>
          <w:spacing w:val="-4"/>
        </w:rPr>
        <w:t xml:space="preserve"> </w:t>
      </w:r>
      <w:r w:rsidRPr="00E01096">
        <w:t>buvo</w:t>
      </w:r>
      <w:r w:rsidRPr="00E01096">
        <w:rPr>
          <w:spacing w:val="-3"/>
        </w:rPr>
        <w:t xml:space="preserve"> </w:t>
      </w:r>
      <w:r w:rsidRPr="00E01096">
        <w:t>atrinkti</w:t>
      </w:r>
      <w:r w:rsidRPr="00E01096">
        <w:rPr>
          <w:spacing w:val="-4"/>
        </w:rPr>
        <w:t xml:space="preserve"> </w:t>
      </w:r>
      <w:r w:rsidRPr="00E01096">
        <w:t>atsitiktinių</w:t>
      </w:r>
      <w:r w:rsidRPr="00E01096">
        <w:rPr>
          <w:spacing w:val="-4"/>
        </w:rPr>
        <w:t xml:space="preserve"> </w:t>
      </w:r>
      <w:r w:rsidRPr="00E01096">
        <w:t>imčių</w:t>
      </w:r>
      <w:r w:rsidRPr="00E01096">
        <w:rPr>
          <w:spacing w:val="-3"/>
        </w:rPr>
        <w:t xml:space="preserve"> </w:t>
      </w:r>
      <w:r w:rsidRPr="00E01096">
        <w:t>būdu</w:t>
      </w:r>
      <w:r w:rsidRPr="00E01096">
        <w:rPr>
          <w:spacing w:val="-3"/>
        </w:rPr>
        <w:t xml:space="preserve"> </w:t>
      </w:r>
      <w:r w:rsidRPr="00E01096">
        <w:t>ir</w:t>
      </w:r>
      <w:r w:rsidRPr="00E01096">
        <w:rPr>
          <w:spacing w:val="-3"/>
        </w:rPr>
        <w:t xml:space="preserve"> </w:t>
      </w:r>
      <w:r w:rsidRPr="00E01096">
        <w:t>suvartojo bent 1 tiriamųjų vaistinių preparatų dozę</w:t>
      </w:r>
      <w:r>
        <w:t>.</w:t>
      </w:r>
    </w:p>
    <w:p w14:paraId="6F4C1A4A" w14:textId="77777777" w:rsidR="00267ADA" w:rsidRPr="00E01096" w:rsidRDefault="00267ADA" w:rsidP="00267ADA">
      <w:pPr>
        <w:pStyle w:val="Pagrindinistekstas"/>
        <w:kinsoku w:val="0"/>
        <w:overflowPunct w:val="0"/>
      </w:pPr>
    </w:p>
    <w:p w14:paraId="55998AE2" w14:textId="77777777" w:rsidR="00267ADA" w:rsidRPr="00E01096" w:rsidRDefault="00267ADA" w:rsidP="00267ADA">
      <w:pPr>
        <w:pStyle w:val="Pagrindinistekstas"/>
        <w:kinsoku w:val="0"/>
        <w:overflowPunct w:val="0"/>
      </w:pPr>
      <w:r w:rsidRPr="00E01096">
        <w:t xml:space="preserve">VTE sergančių vaikų populiacijoje ir GVT ir (arba) PE sergančių suaugusių populiacijoje </w:t>
      </w:r>
      <w:proofErr w:type="spellStart"/>
      <w:r w:rsidRPr="00E01096">
        <w:t>rivaroksabano</w:t>
      </w:r>
      <w:proofErr w:type="spellEnd"/>
      <w:r w:rsidRPr="00E01096">
        <w:t xml:space="preserve"> veiksmingumo ir saugumo duomenys buvo daugiausiai panašūs, tačiau pacientų, </w:t>
      </w:r>
      <w:r w:rsidRPr="00E01096">
        <w:lastRenderedPageBreak/>
        <w:t>kuriems</w:t>
      </w:r>
      <w:r w:rsidRPr="00E01096">
        <w:rPr>
          <w:spacing w:val="-4"/>
        </w:rPr>
        <w:t xml:space="preserve"> </w:t>
      </w:r>
      <w:r w:rsidRPr="00E01096">
        <w:t>pasireiškė</w:t>
      </w:r>
      <w:r w:rsidRPr="00E01096">
        <w:rPr>
          <w:spacing w:val="-4"/>
        </w:rPr>
        <w:t xml:space="preserve"> </w:t>
      </w:r>
      <w:r w:rsidRPr="00E01096">
        <w:t>bet</w:t>
      </w:r>
      <w:r w:rsidRPr="00E01096">
        <w:rPr>
          <w:spacing w:val="-3"/>
        </w:rPr>
        <w:t xml:space="preserve"> </w:t>
      </w:r>
      <w:r w:rsidRPr="00E01096">
        <w:t>koks</w:t>
      </w:r>
      <w:r w:rsidRPr="00E01096">
        <w:rPr>
          <w:spacing w:val="-4"/>
        </w:rPr>
        <w:t xml:space="preserve"> </w:t>
      </w:r>
      <w:r w:rsidRPr="00E01096">
        <w:t>kraujavimas,</w:t>
      </w:r>
      <w:r w:rsidRPr="00E01096">
        <w:rPr>
          <w:spacing w:val="-3"/>
        </w:rPr>
        <w:t xml:space="preserve"> </w:t>
      </w:r>
      <w:r w:rsidRPr="00E01096">
        <w:t>dalis</w:t>
      </w:r>
      <w:r w:rsidRPr="00E01096">
        <w:rPr>
          <w:spacing w:val="-4"/>
        </w:rPr>
        <w:t xml:space="preserve"> </w:t>
      </w:r>
      <w:r w:rsidRPr="00E01096">
        <w:t>vaikų</w:t>
      </w:r>
      <w:r w:rsidRPr="00E01096">
        <w:rPr>
          <w:spacing w:val="-4"/>
        </w:rPr>
        <w:t xml:space="preserve"> </w:t>
      </w:r>
      <w:r w:rsidRPr="00E01096">
        <w:t>VTE</w:t>
      </w:r>
      <w:r w:rsidRPr="00E01096">
        <w:rPr>
          <w:spacing w:val="-3"/>
        </w:rPr>
        <w:t xml:space="preserve"> </w:t>
      </w:r>
      <w:r w:rsidRPr="00E01096">
        <w:t>populiacijoje</w:t>
      </w:r>
      <w:r w:rsidRPr="00E01096">
        <w:rPr>
          <w:spacing w:val="-4"/>
        </w:rPr>
        <w:t xml:space="preserve"> </w:t>
      </w:r>
      <w:r w:rsidRPr="00E01096">
        <w:t>buvo</w:t>
      </w:r>
      <w:r w:rsidRPr="00E01096">
        <w:rPr>
          <w:spacing w:val="-4"/>
        </w:rPr>
        <w:t xml:space="preserve"> </w:t>
      </w:r>
      <w:r w:rsidRPr="00E01096">
        <w:t>didesnė,</w:t>
      </w:r>
      <w:r w:rsidRPr="00E01096">
        <w:rPr>
          <w:spacing w:val="-3"/>
        </w:rPr>
        <w:t xml:space="preserve"> </w:t>
      </w:r>
      <w:r w:rsidRPr="00E01096">
        <w:t>palyginti</w:t>
      </w:r>
      <w:r w:rsidRPr="00E01096">
        <w:rPr>
          <w:spacing w:val="-3"/>
        </w:rPr>
        <w:t xml:space="preserve"> </w:t>
      </w:r>
      <w:r w:rsidRPr="00E01096">
        <w:t>su GVT ir (arba) PE suaugusiųjų populiacija.</w:t>
      </w:r>
    </w:p>
    <w:p w14:paraId="7E71DFA2" w14:textId="77777777" w:rsidR="00267ADA" w:rsidRPr="00E01096" w:rsidRDefault="00267ADA" w:rsidP="00267ADA">
      <w:pPr>
        <w:pStyle w:val="Pagrindinistekstas"/>
        <w:kinsoku w:val="0"/>
        <w:overflowPunct w:val="0"/>
      </w:pPr>
    </w:p>
    <w:p w14:paraId="719D3A64" w14:textId="77777777" w:rsidR="00267ADA" w:rsidRPr="00E01096" w:rsidRDefault="00267ADA" w:rsidP="00267ADA">
      <w:pPr>
        <w:pStyle w:val="Pagrindinistekstas"/>
        <w:kinsoku w:val="0"/>
        <w:overflowPunct w:val="0"/>
      </w:pPr>
      <w:r w:rsidRPr="00E01096">
        <w:rPr>
          <w:u w:val="single"/>
        </w:rPr>
        <w:t>Didelės</w:t>
      </w:r>
      <w:r w:rsidRPr="00E01096">
        <w:rPr>
          <w:spacing w:val="-13"/>
          <w:u w:val="single"/>
        </w:rPr>
        <w:t xml:space="preserve"> </w:t>
      </w:r>
      <w:r w:rsidRPr="00E01096">
        <w:rPr>
          <w:u w:val="single"/>
        </w:rPr>
        <w:t>rizikos</w:t>
      </w:r>
      <w:r w:rsidRPr="00E01096">
        <w:rPr>
          <w:spacing w:val="-13"/>
          <w:u w:val="single"/>
        </w:rPr>
        <w:t xml:space="preserve"> </w:t>
      </w:r>
      <w:r w:rsidRPr="00E01096">
        <w:rPr>
          <w:u w:val="single"/>
        </w:rPr>
        <w:t>trigubu</w:t>
      </w:r>
      <w:r w:rsidRPr="00E01096">
        <w:rPr>
          <w:spacing w:val="-11"/>
          <w:u w:val="single"/>
        </w:rPr>
        <w:t xml:space="preserve"> </w:t>
      </w:r>
      <w:proofErr w:type="spellStart"/>
      <w:r w:rsidRPr="00E01096">
        <w:rPr>
          <w:u w:val="single"/>
        </w:rPr>
        <w:t>antifosfolipidiniu</w:t>
      </w:r>
      <w:proofErr w:type="spellEnd"/>
      <w:r w:rsidRPr="00E01096">
        <w:rPr>
          <w:spacing w:val="-12"/>
          <w:u w:val="single"/>
        </w:rPr>
        <w:t xml:space="preserve"> </w:t>
      </w:r>
      <w:r w:rsidRPr="00E01096">
        <w:rPr>
          <w:u w:val="single"/>
        </w:rPr>
        <w:t>sindromu</w:t>
      </w:r>
      <w:r w:rsidRPr="00E01096">
        <w:rPr>
          <w:spacing w:val="-12"/>
          <w:u w:val="single"/>
        </w:rPr>
        <w:t xml:space="preserve"> </w:t>
      </w:r>
      <w:r w:rsidRPr="00E01096">
        <w:rPr>
          <w:u w:val="single"/>
        </w:rPr>
        <w:t>sergantys</w:t>
      </w:r>
      <w:r w:rsidRPr="00E01096">
        <w:rPr>
          <w:spacing w:val="-12"/>
          <w:u w:val="single"/>
        </w:rPr>
        <w:t xml:space="preserve"> </w:t>
      </w:r>
      <w:r w:rsidRPr="00E01096">
        <w:rPr>
          <w:spacing w:val="-2"/>
          <w:u w:val="single"/>
        </w:rPr>
        <w:t>pacientai</w:t>
      </w:r>
    </w:p>
    <w:p w14:paraId="37D607F0" w14:textId="77777777" w:rsidR="00267ADA" w:rsidRPr="00E01096" w:rsidRDefault="00267ADA" w:rsidP="00267ADA">
      <w:pPr>
        <w:pStyle w:val="Pagrindinistekstas"/>
        <w:kinsoku w:val="0"/>
        <w:overflowPunct w:val="0"/>
        <w:rPr>
          <w:spacing w:val="-2"/>
        </w:rPr>
      </w:pPr>
      <w:r w:rsidRPr="00E01096">
        <w:t xml:space="preserve">Atliekant tyrėjų remiamą, atsitiktinių imčių, atviro tyrimo modelio </w:t>
      </w:r>
      <w:proofErr w:type="spellStart"/>
      <w:r w:rsidRPr="00E01096">
        <w:t>daugiacentrį</w:t>
      </w:r>
      <w:proofErr w:type="spellEnd"/>
      <w:r w:rsidRPr="00E01096">
        <w:t xml:space="preserve"> tyrimą, kurio vertinamąsias baigtis buvo numatyta vertinti akluoju būdu, </w:t>
      </w:r>
      <w:proofErr w:type="spellStart"/>
      <w:r w:rsidRPr="00E01096">
        <w:t>rivaroksabanas</w:t>
      </w:r>
      <w:proofErr w:type="spellEnd"/>
      <w:r w:rsidRPr="00E01096">
        <w:t xml:space="preserve"> buvo lyginamas su varfarinu, gydant pacientus, kuriems diagnozuotas </w:t>
      </w:r>
      <w:proofErr w:type="spellStart"/>
      <w:r w:rsidRPr="00E01096">
        <w:t>antifosfolipidinis</w:t>
      </w:r>
      <w:proofErr w:type="spellEnd"/>
      <w:r w:rsidRPr="00E01096">
        <w:t xml:space="preserve"> sindromas ir nustatyta didelė </w:t>
      </w:r>
      <w:proofErr w:type="spellStart"/>
      <w:r w:rsidRPr="00E01096">
        <w:t>tromboembolinių</w:t>
      </w:r>
      <w:proofErr w:type="spellEnd"/>
      <w:r w:rsidRPr="00E01096">
        <w:t xml:space="preserve"> reiškinių rizika (visų </w:t>
      </w:r>
      <w:r>
        <w:t>3</w:t>
      </w:r>
      <w:r w:rsidRPr="00E01096">
        <w:t xml:space="preserve"> </w:t>
      </w:r>
      <w:proofErr w:type="spellStart"/>
      <w:r w:rsidRPr="00E01096">
        <w:t>antifosfolipidinių</w:t>
      </w:r>
      <w:proofErr w:type="spellEnd"/>
      <w:r w:rsidRPr="00E01096">
        <w:t xml:space="preserve"> antikūnų – vilkligės antikoaguliantų, </w:t>
      </w:r>
      <w:proofErr w:type="spellStart"/>
      <w:r w:rsidRPr="00E01096">
        <w:t>antikardiolipino</w:t>
      </w:r>
      <w:proofErr w:type="spellEnd"/>
      <w:r w:rsidRPr="00E01096">
        <w:t xml:space="preserve"> antikūnų</w:t>
      </w:r>
      <w:r w:rsidRPr="00E01096">
        <w:rPr>
          <w:spacing w:val="-1"/>
        </w:rPr>
        <w:t xml:space="preserve"> </w:t>
      </w:r>
      <w:r w:rsidRPr="00E01096">
        <w:t xml:space="preserve">ir </w:t>
      </w:r>
      <w:proofErr w:type="spellStart"/>
      <w:r w:rsidRPr="00E01096">
        <w:t>anti</w:t>
      </w:r>
      <w:proofErr w:type="spellEnd"/>
      <w:r w:rsidRPr="00E01096">
        <w:t>-beta</w:t>
      </w:r>
      <w:r w:rsidRPr="00E01096">
        <w:rPr>
          <w:spacing w:val="-1"/>
        </w:rPr>
        <w:t xml:space="preserve"> </w:t>
      </w:r>
      <w:r w:rsidRPr="00E01096">
        <w:t>2-glikoproteino</w:t>
      </w:r>
      <w:r w:rsidRPr="00E01096">
        <w:rPr>
          <w:spacing w:val="-1"/>
        </w:rPr>
        <w:t xml:space="preserve"> </w:t>
      </w:r>
      <w:r w:rsidRPr="00E01096">
        <w:t>I antikūnų –</w:t>
      </w:r>
      <w:r w:rsidRPr="00E01096">
        <w:rPr>
          <w:spacing w:val="-1"/>
        </w:rPr>
        <w:t xml:space="preserve"> </w:t>
      </w:r>
      <w:r w:rsidRPr="00E01096">
        <w:t>tyrimų rezultatai buvo teigiami) ir praeityje</w:t>
      </w:r>
      <w:r w:rsidRPr="00E01096">
        <w:rPr>
          <w:spacing w:val="-2"/>
        </w:rPr>
        <w:t xml:space="preserve"> </w:t>
      </w:r>
      <w:r w:rsidRPr="00E01096">
        <w:t>buvo</w:t>
      </w:r>
      <w:r w:rsidRPr="00E01096">
        <w:rPr>
          <w:spacing w:val="-1"/>
        </w:rPr>
        <w:t xml:space="preserve"> </w:t>
      </w:r>
      <w:r w:rsidRPr="00E01096">
        <w:t>nustatyta</w:t>
      </w:r>
      <w:r w:rsidRPr="00E01096">
        <w:rPr>
          <w:spacing w:val="-2"/>
        </w:rPr>
        <w:t xml:space="preserve"> </w:t>
      </w:r>
      <w:r w:rsidRPr="00E01096">
        <w:t>trombozė.</w:t>
      </w:r>
      <w:r w:rsidRPr="00E01096">
        <w:rPr>
          <w:spacing w:val="-1"/>
        </w:rPr>
        <w:t xml:space="preserve"> </w:t>
      </w:r>
      <w:r w:rsidRPr="00E01096">
        <w:t>Tyrimas</w:t>
      </w:r>
      <w:r w:rsidRPr="00E01096">
        <w:rPr>
          <w:spacing w:val="-2"/>
        </w:rPr>
        <w:t xml:space="preserve"> </w:t>
      </w:r>
      <w:r w:rsidRPr="00E01096">
        <w:t>nutrauktas</w:t>
      </w:r>
      <w:r w:rsidRPr="00E01096">
        <w:rPr>
          <w:spacing w:val="-2"/>
        </w:rPr>
        <w:t xml:space="preserve"> </w:t>
      </w:r>
      <w:r w:rsidRPr="00E01096">
        <w:t>pirmiau</w:t>
      </w:r>
      <w:r w:rsidRPr="00E01096">
        <w:rPr>
          <w:spacing w:val="-1"/>
        </w:rPr>
        <w:t xml:space="preserve"> </w:t>
      </w:r>
      <w:r w:rsidRPr="00E01096">
        <w:t>laiko,</w:t>
      </w:r>
      <w:r w:rsidRPr="00E01096">
        <w:rPr>
          <w:spacing w:val="-1"/>
        </w:rPr>
        <w:t xml:space="preserve"> </w:t>
      </w:r>
      <w:r w:rsidRPr="00E01096">
        <w:t>į</w:t>
      </w:r>
      <w:r w:rsidRPr="00E01096">
        <w:rPr>
          <w:spacing w:val="-1"/>
        </w:rPr>
        <w:t xml:space="preserve"> </w:t>
      </w:r>
      <w:r w:rsidRPr="00E01096">
        <w:t>tyrimą</w:t>
      </w:r>
      <w:r w:rsidRPr="00E01096">
        <w:rPr>
          <w:spacing w:val="-2"/>
        </w:rPr>
        <w:t xml:space="preserve"> </w:t>
      </w:r>
      <w:r w:rsidRPr="00E01096">
        <w:t>įtraukus</w:t>
      </w:r>
      <w:r w:rsidRPr="00E01096">
        <w:rPr>
          <w:spacing w:val="-2"/>
        </w:rPr>
        <w:t xml:space="preserve"> </w:t>
      </w:r>
      <w:r w:rsidRPr="00E01096">
        <w:t>120</w:t>
      </w:r>
      <w:r>
        <w:t> </w:t>
      </w:r>
      <w:r w:rsidRPr="00E01096">
        <w:t xml:space="preserve">pacientų, dėl to, kad </w:t>
      </w:r>
      <w:proofErr w:type="spellStart"/>
      <w:r w:rsidRPr="00E01096">
        <w:t>rivaroksabano</w:t>
      </w:r>
      <w:proofErr w:type="spellEnd"/>
      <w:r w:rsidRPr="00E01096">
        <w:t xml:space="preserve"> tyrimo atšakoje buvo nustatyta itin daug nepageidaujamų reiškinių atvejų. Vidutinė tolesnio stebėjimo laikotarpio trukmė buvo 569</w:t>
      </w:r>
      <w:r>
        <w:t> </w:t>
      </w:r>
      <w:r w:rsidRPr="00E01096">
        <w:t>dienos. Atsitiktinės atrankos būdu 59-iems pacientams</w:t>
      </w:r>
      <w:r w:rsidRPr="00E01096">
        <w:rPr>
          <w:spacing w:val="-3"/>
        </w:rPr>
        <w:t xml:space="preserve"> </w:t>
      </w:r>
      <w:r w:rsidRPr="00E01096">
        <w:t>buvo</w:t>
      </w:r>
      <w:r w:rsidRPr="00E01096">
        <w:rPr>
          <w:spacing w:val="-4"/>
        </w:rPr>
        <w:t xml:space="preserve"> </w:t>
      </w:r>
      <w:r w:rsidRPr="00E01096">
        <w:t>paskirta</w:t>
      </w:r>
      <w:r w:rsidRPr="00E01096">
        <w:rPr>
          <w:spacing w:val="-4"/>
        </w:rPr>
        <w:t xml:space="preserve"> </w:t>
      </w:r>
      <w:proofErr w:type="spellStart"/>
      <w:r w:rsidRPr="00E01096">
        <w:t>rivaroksabano</w:t>
      </w:r>
      <w:proofErr w:type="spellEnd"/>
      <w:r w:rsidRPr="00E01096">
        <w:rPr>
          <w:spacing w:val="-4"/>
        </w:rPr>
        <w:t xml:space="preserve"> </w:t>
      </w:r>
      <w:r w:rsidRPr="00E01096">
        <w:t>20</w:t>
      </w:r>
      <w:r>
        <w:t> </w:t>
      </w:r>
      <w:r w:rsidRPr="00E01096">
        <w:t>mg</w:t>
      </w:r>
      <w:r w:rsidRPr="00E01096">
        <w:rPr>
          <w:spacing w:val="-3"/>
        </w:rPr>
        <w:t xml:space="preserve"> </w:t>
      </w:r>
      <w:r w:rsidRPr="00E01096">
        <w:t>dozė</w:t>
      </w:r>
      <w:r w:rsidRPr="00E01096">
        <w:rPr>
          <w:spacing w:val="-4"/>
        </w:rPr>
        <w:t xml:space="preserve"> </w:t>
      </w:r>
      <w:r w:rsidRPr="00E01096">
        <w:t>(15</w:t>
      </w:r>
      <w:r>
        <w:t> </w:t>
      </w:r>
      <w:r w:rsidRPr="00E01096">
        <w:t>mg</w:t>
      </w:r>
      <w:r w:rsidRPr="00E01096">
        <w:rPr>
          <w:spacing w:val="-3"/>
        </w:rPr>
        <w:t xml:space="preserve"> </w:t>
      </w:r>
      <w:r w:rsidRPr="00E01096">
        <w:t>–</w:t>
      </w:r>
      <w:r w:rsidRPr="00E01096">
        <w:rPr>
          <w:spacing w:val="-4"/>
        </w:rPr>
        <w:t xml:space="preserve"> </w:t>
      </w:r>
      <w:r w:rsidRPr="00E01096">
        <w:t>pacientams,</w:t>
      </w:r>
      <w:r w:rsidRPr="00E01096">
        <w:rPr>
          <w:spacing w:val="-3"/>
        </w:rPr>
        <w:t xml:space="preserve"> </w:t>
      </w:r>
      <w:r w:rsidRPr="00E01096">
        <w:t>kurių</w:t>
      </w:r>
      <w:r w:rsidRPr="00E01096">
        <w:rPr>
          <w:spacing w:val="-3"/>
        </w:rPr>
        <w:t xml:space="preserve"> </w:t>
      </w:r>
      <w:r w:rsidRPr="00E01096">
        <w:t>kreatinino</w:t>
      </w:r>
      <w:r w:rsidRPr="00E01096">
        <w:rPr>
          <w:spacing w:val="-3"/>
        </w:rPr>
        <w:t xml:space="preserve"> </w:t>
      </w:r>
      <w:r w:rsidRPr="00E01096">
        <w:t>klirensas (</w:t>
      </w:r>
      <w:proofErr w:type="spellStart"/>
      <w:r w:rsidRPr="00E01096">
        <w:t>KrKl</w:t>
      </w:r>
      <w:proofErr w:type="spellEnd"/>
      <w:r w:rsidRPr="00E01096">
        <w:t>) &lt;</w:t>
      </w:r>
      <w:r>
        <w:t> </w:t>
      </w:r>
      <w:r w:rsidRPr="00E01096">
        <w:t>50</w:t>
      </w:r>
      <w:r>
        <w:t> </w:t>
      </w:r>
      <w:r w:rsidRPr="00E01096">
        <w:t>ml/min), 61-am pacientui – varfarin</w:t>
      </w:r>
      <w:r w:rsidR="00C96B58">
        <w:t>o</w:t>
      </w:r>
      <w:r w:rsidRPr="00E01096">
        <w:t xml:space="preserve"> (TNS 2,0</w:t>
      </w:r>
      <w:r>
        <w:t>–</w:t>
      </w:r>
      <w:r w:rsidRPr="00E01096">
        <w:t xml:space="preserve">3,0). </w:t>
      </w:r>
      <w:proofErr w:type="spellStart"/>
      <w:r w:rsidRPr="00E01096">
        <w:t>Tromboembolini</w:t>
      </w:r>
      <w:r w:rsidR="00C96B58">
        <w:t>ų</w:t>
      </w:r>
      <w:proofErr w:type="spellEnd"/>
      <w:r w:rsidRPr="00E01096">
        <w:t xml:space="preserve"> reiškini</w:t>
      </w:r>
      <w:r w:rsidR="00C96B58">
        <w:t xml:space="preserve">ų </w:t>
      </w:r>
      <w:r w:rsidRPr="00E01096">
        <w:t>nustatyt</w:t>
      </w:r>
      <w:r w:rsidR="00C96B58">
        <w:t>a</w:t>
      </w:r>
      <w:r w:rsidRPr="00E01096">
        <w:t xml:space="preserve"> 12</w:t>
      </w:r>
      <w:r>
        <w:t> %</w:t>
      </w:r>
      <w:r w:rsidRPr="00E01096">
        <w:t xml:space="preserve"> pacientų, kuriems buvo paskirtas </w:t>
      </w:r>
      <w:proofErr w:type="spellStart"/>
      <w:r w:rsidRPr="00E01096">
        <w:t>rivaroksabanas</w:t>
      </w:r>
      <w:proofErr w:type="spellEnd"/>
      <w:r w:rsidRPr="00E01096">
        <w:t xml:space="preserve"> (4 išeminio insulto ir 3 miokardo infarkto atvejai). Pacientų, kuriems buvo paskirta varfarin</w:t>
      </w:r>
      <w:r w:rsidR="00C96B58">
        <w:t>o</w:t>
      </w:r>
      <w:r w:rsidRPr="00E01096">
        <w:t>, grupėje nepageidaujamų reiškinių nenustatyta. Stiprus kraujavimas pasireiškė 4-iems (7</w:t>
      </w:r>
      <w:r>
        <w:t> %</w:t>
      </w:r>
      <w:r w:rsidRPr="00E01096">
        <w:t xml:space="preserve">) </w:t>
      </w:r>
      <w:proofErr w:type="spellStart"/>
      <w:r w:rsidRPr="00E01096">
        <w:t>rivaroksabano</w:t>
      </w:r>
      <w:proofErr w:type="spellEnd"/>
      <w:r w:rsidRPr="00E01096">
        <w:t xml:space="preserve"> grupės pacientams ir</w:t>
      </w:r>
      <w:r>
        <w:t xml:space="preserve"> </w:t>
      </w:r>
      <w:r w:rsidRPr="00E01096">
        <w:t>2-iems</w:t>
      </w:r>
      <w:r w:rsidRPr="00E01096">
        <w:rPr>
          <w:spacing w:val="-8"/>
        </w:rPr>
        <w:t xml:space="preserve"> </w:t>
      </w:r>
      <w:r w:rsidRPr="00E01096">
        <w:t>(3</w:t>
      </w:r>
      <w:r>
        <w:t> %</w:t>
      </w:r>
      <w:r w:rsidRPr="00E01096">
        <w:t>)</w:t>
      </w:r>
      <w:r w:rsidRPr="00E01096">
        <w:rPr>
          <w:spacing w:val="-7"/>
        </w:rPr>
        <w:t xml:space="preserve"> </w:t>
      </w:r>
      <w:r w:rsidRPr="00E01096">
        <w:t>varfarino</w:t>
      </w:r>
      <w:r w:rsidRPr="00E01096">
        <w:rPr>
          <w:spacing w:val="-7"/>
        </w:rPr>
        <w:t xml:space="preserve"> </w:t>
      </w:r>
      <w:r w:rsidRPr="00E01096">
        <w:t>grupės</w:t>
      </w:r>
      <w:r w:rsidRPr="00E01096">
        <w:rPr>
          <w:spacing w:val="-6"/>
        </w:rPr>
        <w:t xml:space="preserve"> </w:t>
      </w:r>
      <w:r w:rsidRPr="00E01096">
        <w:rPr>
          <w:spacing w:val="-2"/>
        </w:rPr>
        <w:t>pacientams.</w:t>
      </w:r>
    </w:p>
    <w:p w14:paraId="28FB5489" w14:textId="77777777" w:rsidR="00267ADA" w:rsidRPr="00E01096" w:rsidRDefault="00267ADA" w:rsidP="00267ADA">
      <w:pPr>
        <w:pStyle w:val="Pagrindinistekstas"/>
        <w:kinsoku w:val="0"/>
        <w:overflowPunct w:val="0"/>
      </w:pPr>
    </w:p>
    <w:p w14:paraId="4CE6D726" w14:textId="77777777" w:rsidR="00267ADA" w:rsidRPr="00E01096" w:rsidRDefault="00267ADA" w:rsidP="00267ADA">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4ED89C4E" w14:textId="77777777" w:rsidR="00267ADA" w:rsidRDefault="00267ADA" w:rsidP="00267ADA">
      <w:pPr>
        <w:pStyle w:val="Pagrindinistekstas"/>
        <w:kinsoku w:val="0"/>
        <w:overflowPunct w:val="0"/>
      </w:pPr>
      <w:r w:rsidRPr="00E01096">
        <w:t>Europos</w:t>
      </w:r>
      <w:r w:rsidRPr="00E01096">
        <w:rPr>
          <w:spacing w:val="-4"/>
        </w:rPr>
        <w:t xml:space="preserve"> </w:t>
      </w:r>
      <w:r w:rsidRPr="00E01096">
        <w:t>vaistų</w:t>
      </w:r>
      <w:r w:rsidRPr="00E01096">
        <w:rPr>
          <w:spacing w:val="-3"/>
        </w:rPr>
        <w:t xml:space="preserve"> </w:t>
      </w:r>
      <w:r w:rsidRPr="00E01096">
        <w:t>agentūra</w:t>
      </w:r>
      <w:r w:rsidRPr="00E01096">
        <w:rPr>
          <w:spacing w:val="-4"/>
        </w:rPr>
        <w:t xml:space="preserve"> </w:t>
      </w:r>
      <w:r w:rsidRPr="00E01096">
        <w:t>atleido</w:t>
      </w:r>
      <w:r w:rsidRPr="00E01096">
        <w:rPr>
          <w:spacing w:val="-3"/>
        </w:rPr>
        <w:t xml:space="preserve"> </w:t>
      </w:r>
      <w:r w:rsidRPr="00E01096">
        <w:t>nuo</w:t>
      </w:r>
      <w:r w:rsidRPr="00E01096">
        <w:rPr>
          <w:spacing w:val="-3"/>
        </w:rPr>
        <w:t xml:space="preserve"> </w:t>
      </w:r>
      <w:r w:rsidRPr="00E01096">
        <w:t>įpareigojimo</w:t>
      </w:r>
      <w:r w:rsidRPr="00E01096">
        <w:rPr>
          <w:spacing w:val="-3"/>
        </w:rPr>
        <w:t xml:space="preserve"> </w:t>
      </w:r>
      <w:r w:rsidRPr="00E01096">
        <w:t>pateikti</w:t>
      </w:r>
      <w:r w:rsidRPr="00E01096">
        <w:rPr>
          <w:spacing w:val="-3"/>
        </w:rPr>
        <w:t xml:space="preserve"> </w:t>
      </w:r>
      <w:r>
        <w:rPr>
          <w:spacing w:val="-3"/>
        </w:rPr>
        <w:t xml:space="preserve">referencinio vaistinio preparato, kurio sudėtyje yra </w:t>
      </w:r>
      <w:proofErr w:type="spellStart"/>
      <w:r>
        <w:rPr>
          <w:spacing w:val="-3"/>
        </w:rPr>
        <w:t>r</w:t>
      </w:r>
      <w:r>
        <w:t>ivaroksabano</w:t>
      </w:r>
      <w:proofErr w:type="spellEnd"/>
      <w:r>
        <w:t xml:space="preserve">, </w:t>
      </w:r>
      <w:r w:rsidRPr="00E01096">
        <w:t>tyrimų</w:t>
      </w:r>
      <w:r w:rsidRPr="00E01096">
        <w:rPr>
          <w:spacing w:val="-3"/>
        </w:rPr>
        <w:t xml:space="preserve"> </w:t>
      </w:r>
      <w:r w:rsidRPr="00E01096">
        <w:t>su</w:t>
      </w:r>
      <w:r w:rsidRPr="00E01096">
        <w:rPr>
          <w:spacing w:val="-3"/>
        </w:rPr>
        <w:t xml:space="preserve"> </w:t>
      </w:r>
      <w:r w:rsidRPr="00E01096">
        <w:t>visais</w:t>
      </w:r>
      <w:r w:rsidRPr="00E01096">
        <w:rPr>
          <w:spacing w:val="-4"/>
        </w:rPr>
        <w:t xml:space="preserve"> </w:t>
      </w:r>
      <w:r w:rsidRPr="00E01096">
        <w:t>vaikų</w:t>
      </w:r>
      <w:r w:rsidRPr="00E01096">
        <w:rPr>
          <w:spacing w:val="-3"/>
        </w:rPr>
        <w:t xml:space="preserve"> </w:t>
      </w:r>
      <w:r w:rsidRPr="00E01096">
        <w:t>populiacijos pogrupiais duomenis tromboembolijos reiškinių profilaktikai (vartojimo vaikams informacija pateikiama 4.2</w:t>
      </w:r>
      <w:r>
        <w:t> </w:t>
      </w:r>
      <w:r w:rsidRPr="00E01096">
        <w:t>skyriuje).</w:t>
      </w:r>
    </w:p>
    <w:p w14:paraId="66F12B75" w14:textId="77777777" w:rsidR="00267ADA" w:rsidRPr="00E01096" w:rsidRDefault="00267ADA" w:rsidP="00267ADA">
      <w:pPr>
        <w:pStyle w:val="Pagrindinistekstas"/>
        <w:kinsoku w:val="0"/>
        <w:overflowPunct w:val="0"/>
      </w:pPr>
    </w:p>
    <w:p w14:paraId="4D1D2083" w14:textId="77777777" w:rsidR="00267ADA" w:rsidRPr="003921F7" w:rsidRDefault="00267ADA" w:rsidP="006F0D73">
      <w:pPr>
        <w:pStyle w:val="Antrat2"/>
        <w:numPr>
          <w:ilvl w:val="1"/>
          <w:numId w:val="38"/>
        </w:numPr>
        <w:tabs>
          <w:tab w:val="left" w:pos="567"/>
          <w:tab w:val="left" w:pos="1468"/>
        </w:tabs>
        <w:kinsoku w:val="0"/>
        <w:overflowPunct w:val="0"/>
        <w:ind w:left="0" w:firstLine="0"/>
      </w:pPr>
      <w:proofErr w:type="spellStart"/>
      <w:r w:rsidRPr="003921F7">
        <w:t>Farmakokinetinės</w:t>
      </w:r>
      <w:proofErr w:type="spellEnd"/>
      <w:r w:rsidRPr="003921F7">
        <w:t xml:space="preserve"> savybės</w:t>
      </w:r>
    </w:p>
    <w:p w14:paraId="717528D7" w14:textId="77777777" w:rsidR="00267ADA" w:rsidRPr="00E01096" w:rsidRDefault="00267ADA" w:rsidP="00267ADA">
      <w:pPr>
        <w:pStyle w:val="Pagrindinistekstas"/>
        <w:kinsoku w:val="0"/>
        <w:overflowPunct w:val="0"/>
        <w:rPr>
          <w:b/>
          <w:bCs/>
        </w:rPr>
      </w:pPr>
    </w:p>
    <w:p w14:paraId="36ACA57C" w14:textId="77777777" w:rsidR="00267ADA" w:rsidRDefault="00267ADA" w:rsidP="00267ADA">
      <w:pPr>
        <w:pStyle w:val="Pagrindinistekstas"/>
        <w:kinsoku w:val="0"/>
        <w:overflowPunct w:val="0"/>
        <w:rPr>
          <w:spacing w:val="-2"/>
          <w:u w:val="single"/>
        </w:rPr>
      </w:pPr>
      <w:r w:rsidRPr="00E01096">
        <w:rPr>
          <w:spacing w:val="-2"/>
          <w:u w:val="single"/>
        </w:rPr>
        <w:t>Absorbcija</w:t>
      </w:r>
    </w:p>
    <w:p w14:paraId="185556BF" w14:textId="77777777" w:rsidR="00267ADA" w:rsidRPr="00E01096" w:rsidRDefault="00267ADA" w:rsidP="00267ADA">
      <w:pPr>
        <w:pStyle w:val="Pagrindinistekstas"/>
        <w:kinsoku w:val="0"/>
        <w:overflowPunct w:val="0"/>
        <w:rPr>
          <w:spacing w:val="-2"/>
        </w:rPr>
      </w:pPr>
      <w:r w:rsidRPr="00E01096">
        <w:t>Toliau</w:t>
      </w:r>
      <w:r w:rsidRPr="00E01096">
        <w:rPr>
          <w:spacing w:val="-9"/>
        </w:rPr>
        <w:t xml:space="preserve"> </w:t>
      </w:r>
      <w:r w:rsidRPr="00E01096">
        <w:t>pateikta</w:t>
      </w:r>
      <w:r w:rsidRPr="00E01096">
        <w:rPr>
          <w:spacing w:val="-10"/>
        </w:rPr>
        <w:t xml:space="preserve"> </w:t>
      </w:r>
      <w:r w:rsidRPr="00E01096">
        <w:t>informacija</w:t>
      </w:r>
      <w:r w:rsidRPr="00E01096">
        <w:rPr>
          <w:spacing w:val="-8"/>
        </w:rPr>
        <w:t xml:space="preserve"> </w:t>
      </w:r>
      <w:r w:rsidRPr="00E01096">
        <w:t>yra</w:t>
      </w:r>
      <w:r w:rsidRPr="00E01096">
        <w:rPr>
          <w:spacing w:val="-10"/>
        </w:rPr>
        <w:t xml:space="preserve"> </w:t>
      </w:r>
      <w:r w:rsidRPr="00E01096">
        <w:t>pagrįsta</w:t>
      </w:r>
      <w:r w:rsidRPr="00E01096">
        <w:rPr>
          <w:spacing w:val="-10"/>
        </w:rPr>
        <w:t xml:space="preserve"> </w:t>
      </w:r>
      <w:r w:rsidRPr="00E01096">
        <w:t>suaugusių</w:t>
      </w:r>
      <w:r>
        <w:t>jų</w:t>
      </w:r>
      <w:r w:rsidRPr="00E01096">
        <w:rPr>
          <w:spacing w:val="-10"/>
        </w:rPr>
        <w:t xml:space="preserve"> </w:t>
      </w:r>
      <w:r w:rsidRPr="00E01096">
        <w:rPr>
          <w:spacing w:val="-2"/>
        </w:rPr>
        <w:t>duomenimis.</w:t>
      </w:r>
    </w:p>
    <w:p w14:paraId="1CEDA8EB" w14:textId="77777777" w:rsidR="00267ADA" w:rsidRDefault="00267ADA" w:rsidP="00267ADA">
      <w:pPr>
        <w:pStyle w:val="Pagrindinistekstas"/>
        <w:kinsoku w:val="0"/>
        <w:overflowPunct w:val="0"/>
      </w:pPr>
      <w:proofErr w:type="spellStart"/>
      <w:r w:rsidRPr="00E01096">
        <w:t>Rivaroksabanas</w:t>
      </w:r>
      <w:proofErr w:type="spellEnd"/>
      <w:r w:rsidRPr="00E01096">
        <w:rPr>
          <w:spacing w:val="-3"/>
        </w:rPr>
        <w:t xml:space="preserve"> </w:t>
      </w:r>
      <w:r w:rsidRPr="00E01096">
        <w:t>yra</w:t>
      </w:r>
      <w:r w:rsidRPr="00E01096">
        <w:rPr>
          <w:spacing w:val="-3"/>
        </w:rPr>
        <w:t xml:space="preserve"> </w:t>
      </w:r>
      <w:r w:rsidRPr="00E01096">
        <w:t>greitai</w:t>
      </w:r>
      <w:r w:rsidRPr="00E01096">
        <w:rPr>
          <w:spacing w:val="-2"/>
        </w:rPr>
        <w:t xml:space="preserve"> </w:t>
      </w:r>
      <w:r w:rsidRPr="00E01096">
        <w:t>absorbuojamas</w:t>
      </w:r>
      <w:r w:rsidRPr="00E01096">
        <w:rPr>
          <w:spacing w:val="-3"/>
        </w:rPr>
        <w:t xml:space="preserve"> </w:t>
      </w:r>
      <w:r w:rsidRPr="00E01096">
        <w:t>ir</w:t>
      </w:r>
      <w:r w:rsidRPr="00E01096">
        <w:rPr>
          <w:spacing w:val="-4"/>
        </w:rPr>
        <w:t xml:space="preserve"> </w:t>
      </w:r>
      <w:r w:rsidRPr="00E01096">
        <w:t>didžiausia</w:t>
      </w:r>
      <w:r w:rsidRPr="00E01096">
        <w:rPr>
          <w:spacing w:val="-3"/>
        </w:rPr>
        <w:t xml:space="preserve"> </w:t>
      </w:r>
      <w:r w:rsidRPr="00E01096">
        <w:t>koncentracija</w:t>
      </w:r>
      <w:r w:rsidRPr="00E01096">
        <w:rPr>
          <w:spacing w:val="-3"/>
        </w:rPr>
        <w:t xml:space="preserve"> </w:t>
      </w:r>
      <w:r w:rsidRPr="00E01096">
        <w:t>(</w:t>
      </w:r>
      <w:proofErr w:type="spellStart"/>
      <w:r w:rsidRPr="00E01096">
        <w:t>C</w:t>
      </w:r>
      <w:r w:rsidRPr="00E01096">
        <w:rPr>
          <w:vertAlign w:val="subscript"/>
        </w:rPr>
        <w:t>max</w:t>
      </w:r>
      <w:proofErr w:type="spellEnd"/>
      <w:r w:rsidRPr="00E01096">
        <w:t>)</w:t>
      </w:r>
      <w:r w:rsidRPr="00E01096">
        <w:rPr>
          <w:spacing w:val="-3"/>
        </w:rPr>
        <w:t xml:space="preserve"> </w:t>
      </w:r>
      <w:r w:rsidRPr="00E01096">
        <w:t>susidaro</w:t>
      </w:r>
      <w:r w:rsidRPr="00E01096">
        <w:rPr>
          <w:spacing w:val="-3"/>
        </w:rPr>
        <w:t xml:space="preserve"> </w:t>
      </w:r>
      <w:r w:rsidRPr="00E01096">
        <w:t>praėjus</w:t>
      </w:r>
      <w:r w:rsidRPr="00E01096">
        <w:rPr>
          <w:spacing w:val="-4"/>
        </w:rPr>
        <w:t xml:space="preserve"> </w:t>
      </w:r>
      <w:r w:rsidRPr="00E01096">
        <w:t>2</w:t>
      </w:r>
      <w:r>
        <w:t>–</w:t>
      </w:r>
      <w:r w:rsidRPr="00E01096">
        <w:t>4</w:t>
      </w:r>
      <w:r>
        <w:t> </w:t>
      </w:r>
      <w:r w:rsidRPr="00E01096">
        <w:t>val. po tabletės pavartojimo.</w:t>
      </w:r>
    </w:p>
    <w:p w14:paraId="6475F671" w14:textId="77777777" w:rsidR="00267ADA" w:rsidRPr="00E01096" w:rsidRDefault="00267ADA" w:rsidP="00267ADA">
      <w:pPr>
        <w:pStyle w:val="Pagrindinistekstas"/>
        <w:kinsoku w:val="0"/>
        <w:overflowPunct w:val="0"/>
      </w:pPr>
    </w:p>
    <w:p w14:paraId="1C7C3A4C" w14:textId="77777777" w:rsidR="00267ADA" w:rsidRDefault="00267ADA" w:rsidP="00267ADA">
      <w:pPr>
        <w:pStyle w:val="Pagrindinistekstas"/>
        <w:kinsoku w:val="0"/>
        <w:overflowPunct w:val="0"/>
      </w:pPr>
      <w:r w:rsidRPr="00E01096">
        <w:t xml:space="preserve">Išgertas </w:t>
      </w:r>
      <w:proofErr w:type="spellStart"/>
      <w:r w:rsidRPr="00E01096">
        <w:t>rivaroksabanas</w:t>
      </w:r>
      <w:proofErr w:type="spellEnd"/>
      <w:r w:rsidRPr="00E01096">
        <w:t xml:space="preserve"> beveik visas absorbuojamas ir biologinis geriamojo </w:t>
      </w:r>
      <w:proofErr w:type="spellStart"/>
      <w:r w:rsidRPr="00E01096">
        <w:t>rivaroksabano</w:t>
      </w:r>
      <w:proofErr w:type="spellEnd"/>
      <w:r w:rsidRPr="00E01096">
        <w:t xml:space="preserve"> prieinamumas,</w:t>
      </w:r>
      <w:r w:rsidRPr="00E01096">
        <w:rPr>
          <w:spacing w:val="-2"/>
        </w:rPr>
        <w:t xml:space="preserve"> </w:t>
      </w:r>
      <w:r w:rsidRPr="00E01096">
        <w:t>pavartojus</w:t>
      </w:r>
      <w:r w:rsidRPr="00E01096">
        <w:rPr>
          <w:spacing w:val="-4"/>
        </w:rPr>
        <w:t xml:space="preserve"> </w:t>
      </w:r>
      <w:r w:rsidRPr="00E01096">
        <w:t>2,5</w:t>
      </w:r>
      <w:r>
        <w:t> </w:t>
      </w:r>
      <w:r w:rsidRPr="00E01096">
        <w:t>mg</w:t>
      </w:r>
      <w:r w:rsidRPr="00E01096">
        <w:rPr>
          <w:spacing w:val="-2"/>
        </w:rPr>
        <w:t xml:space="preserve"> </w:t>
      </w:r>
      <w:r w:rsidRPr="00E01096">
        <w:t>ir</w:t>
      </w:r>
      <w:r w:rsidRPr="00E01096">
        <w:rPr>
          <w:spacing w:val="-2"/>
        </w:rPr>
        <w:t xml:space="preserve"> </w:t>
      </w:r>
      <w:r w:rsidRPr="00E01096">
        <w:t>10</w:t>
      </w:r>
      <w:r>
        <w:t> </w:t>
      </w:r>
      <w:r w:rsidRPr="00E01096">
        <w:t>mg</w:t>
      </w:r>
      <w:r w:rsidRPr="00E01096">
        <w:rPr>
          <w:spacing w:val="-2"/>
        </w:rPr>
        <w:t xml:space="preserve"> </w:t>
      </w:r>
      <w:r w:rsidRPr="00E01096">
        <w:t>doz</w:t>
      </w:r>
      <w:r w:rsidR="00C96B58">
        <w:t>ių</w:t>
      </w:r>
      <w:r w:rsidRPr="00E01096">
        <w:t>,</w:t>
      </w:r>
      <w:r w:rsidRPr="00E01096">
        <w:rPr>
          <w:spacing w:val="-2"/>
        </w:rPr>
        <w:t xml:space="preserve"> </w:t>
      </w:r>
      <w:r w:rsidRPr="00E01096">
        <w:t>yra</w:t>
      </w:r>
      <w:r w:rsidRPr="00E01096">
        <w:rPr>
          <w:spacing w:val="-3"/>
        </w:rPr>
        <w:t xml:space="preserve"> </w:t>
      </w:r>
      <w:r w:rsidRPr="00E01096">
        <w:t>didelis</w:t>
      </w:r>
      <w:r w:rsidRPr="00E01096">
        <w:rPr>
          <w:spacing w:val="-3"/>
        </w:rPr>
        <w:t xml:space="preserve"> </w:t>
      </w:r>
      <w:r w:rsidRPr="00E01096">
        <w:t>(80</w:t>
      </w:r>
      <w:r>
        <w:t>–</w:t>
      </w:r>
      <w:r w:rsidRPr="00E01096">
        <w:t>100</w:t>
      </w:r>
      <w:r>
        <w:t> </w:t>
      </w:r>
      <w:r w:rsidRPr="00E01096">
        <w:t>%),</w:t>
      </w:r>
      <w:r w:rsidRPr="00E01096">
        <w:rPr>
          <w:spacing w:val="-2"/>
        </w:rPr>
        <w:t xml:space="preserve"> </w:t>
      </w:r>
      <w:r w:rsidRPr="00E01096">
        <w:t>nepriklausomai</w:t>
      </w:r>
      <w:r w:rsidRPr="00E01096">
        <w:rPr>
          <w:spacing w:val="-2"/>
        </w:rPr>
        <w:t xml:space="preserve"> </w:t>
      </w:r>
      <w:r w:rsidRPr="00E01096">
        <w:t>nuo</w:t>
      </w:r>
      <w:r w:rsidRPr="00E01096">
        <w:rPr>
          <w:spacing w:val="-2"/>
        </w:rPr>
        <w:t xml:space="preserve"> </w:t>
      </w:r>
      <w:r w:rsidRPr="00E01096">
        <w:t>to,</w:t>
      </w:r>
      <w:r w:rsidRPr="00E01096">
        <w:rPr>
          <w:spacing w:val="-2"/>
        </w:rPr>
        <w:t xml:space="preserve"> </w:t>
      </w:r>
      <w:r w:rsidRPr="00E01096">
        <w:t>ar vaistinis preparatas vartojamas valgio metu, ar nevalgius. Vartojant 2,5</w:t>
      </w:r>
      <w:r>
        <w:t> </w:t>
      </w:r>
      <w:r w:rsidRPr="00E01096">
        <w:t>mg ir 10</w:t>
      </w:r>
      <w:r>
        <w:t> </w:t>
      </w:r>
      <w:r w:rsidRPr="00E01096">
        <w:t>mg doz</w:t>
      </w:r>
      <w:r w:rsidR="00C96B58">
        <w:t>ių</w:t>
      </w:r>
      <w:r w:rsidRPr="00E01096">
        <w:t xml:space="preserve"> valgio metu, </w:t>
      </w:r>
      <w:proofErr w:type="spellStart"/>
      <w:r w:rsidRPr="00E01096">
        <w:t>rivaroksabano</w:t>
      </w:r>
      <w:proofErr w:type="spellEnd"/>
      <w:r w:rsidRPr="00E01096">
        <w:t xml:space="preserve"> AUC ar </w:t>
      </w:r>
      <w:proofErr w:type="spellStart"/>
      <w:r w:rsidRPr="00E01096">
        <w:t>C</w:t>
      </w:r>
      <w:r w:rsidRPr="00E01096">
        <w:rPr>
          <w:vertAlign w:val="subscript"/>
        </w:rPr>
        <w:t>max</w:t>
      </w:r>
      <w:proofErr w:type="spellEnd"/>
      <w:r w:rsidRPr="00E01096">
        <w:t xml:space="preserve"> nepakinta.</w:t>
      </w:r>
    </w:p>
    <w:p w14:paraId="64D54901" w14:textId="77777777" w:rsidR="00267ADA" w:rsidRPr="00E01096" w:rsidRDefault="00267ADA" w:rsidP="00267ADA">
      <w:pPr>
        <w:pStyle w:val="Pagrindinistekstas"/>
        <w:kinsoku w:val="0"/>
        <w:overflowPunct w:val="0"/>
      </w:pPr>
    </w:p>
    <w:p w14:paraId="655E8B92" w14:textId="77777777" w:rsidR="00267ADA" w:rsidRDefault="00267ADA" w:rsidP="00267ADA">
      <w:pPr>
        <w:pStyle w:val="Pagrindinistekstas"/>
        <w:kinsoku w:val="0"/>
        <w:overflowPunct w:val="0"/>
        <w:rPr>
          <w:spacing w:val="-2"/>
        </w:rPr>
      </w:pPr>
      <w:r w:rsidRPr="00E01096">
        <w:t>20</w:t>
      </w:r>
      <w:r>
        <w:t> </w:t>
      </w:r>
      <w:r w:rsidRPr="00E01096">
        <w:t>mg tabletę</w:t>
      </w:r>
      <w:r w:rsidRPr="00E01096">
        <w:rPr>
          <w:spacing w:val="-1"/>
        </w:rPr>
        <w:t xml:space="preserve"> </w:t>
      </w:r>
      <w:r w:rsidRPr="00E01096">
        <w:t>vartojant nevalgius, dėl sumažėjusio absorbcijos</w:t>
      </w:r>
      <w:r w:rsidRPr="00E01096">
        <w:rPr>
          <w:spacing w:val="-1"/>
        </w:rPr>
        <w:t xml:space="preserve"> </w:t>
      </w:r>
      <w:r w:rsidRPr="00E01096">
        <w:t>masto biologinis</w:t>
      </w:r>
      <w:r w:rsidRPr="00E01096">
        <w:rPr>
          <w:spacing w:val="-1"/>
        </w:rPr>
        <w:t xml:space="preserve"> </w:t>
      </w:r>
      <w:r w:rsidRPr="00E01096">
        <w:t>prieinamumas</w:t>
      </w:r>
      <w:r w:rsidRPr="00E01096">
        <w:rPr>
          <w:spacing w:val="-1"/>
        </w:rPr>
        <w:t xml:space="preserve"> </w:t>
      </w:r>
      <w:r w:rsidRPr="00E01096">
        <w:t>yra 66</w:t>
      </w:r>
      <w:r>
        <w:t> </w:t>
      </w:r>
      <w:r w:rsidRPr="00E01096">
        <w:t>%.</w:t>
      </w:r>
      <w:r w:rsidRPr="00E01096">
        <w:rPr>
          <w:spacing w:val="-3"/>
        </w:rPr>
        <w:t xml:space="preserve"> </w:t>
      </w:r>
      <w:r w:rsidRPr="00E01096">
        <w:t>Kai</w:t>
      </w:r>
      <w:r w:rsidRPr="00E01096">
        <w:rPr>
          <w:spacing w:val="-3"/>
        </w:rPr>
        <w:t xml:space="preserve"> </w:t>
      </w:r>
      <w:proofErr w:type="spellStart"/>
      <w:r w:rsidRPr="00E01096">
        <w:t>rivaroksabano</w:t>
      </w:r>
      <w:proofErr w:type="spellEnd"/>
      <w:r w:rsidRPr="00E01096">
        <w:rPr>
          <w:spacing w:val="-3"/>
        </w:rPr>
        <w:t xml:space="preserve"> </w:t>
      </w:r>
      <w:r w:rsidRPr="00E01096">
        <w:t>20</w:t>
      </w:r>
      <w:r>
        <w:t> </w:t>
      </w:r>
      <w:r w:rsidRPr="00E01096">
        <w:t>mg</w:t>
      </w:r>
      <w:r w:rsidRPr="00E01096">
        <w:rPr>
          <w:spacing w:val="-3"/>
        </w:rPr>
        <w:t xml:space="preserve"> </w:t>
      </w:r>
      <w:r w:rsidRPr="00E01096">
        <w:t>tabletės</w:t>
      </w:r>
      <w:r w:rsidRPr="00E01096">
        <w:rPr>
          <w:spacing w:val="-3"/>
        </w:rPr>
        <w:t xml:space="preserve"> </w:t>
      </w:r>
      <w:r w:rsidRPr="00E01096">
        <w:t>vartojamos</w:t>
      </w:r>
      <w:r w:rsidRPr="00E01096">
        <w:rPr>
          <w:spacing w:val="-4"/>
        </w:rPr>
        <w:t xml:space="preserve"> </w:t>
      </w:r>
      <w:r w:rsidRPr="00E01096">
        <w:t>valgio</w:t>
      </w:r>
      <w:r w:rsidRPr="00E01096">
        <w:rPr>
          <w:spacing w:val="-3"/>
        </w:rPr>
        <w:t xml:space="preserve"> </w:t>
      </w:r>
      <w:r w:rsidRPr="00E01096">
        <w:t>metu,</w:t>
      </w:r>
      <w:r w:rsidRPr="00E01096">
        <w:rPr>
          <w:spacing w:val="-3"/>
        </w:rPr>
        <w:t xml:space="preserve"> </w:t>
      </w:r>
      <w:r w:rsidRPr="00E01096">
        <w:t>AUC</w:t>
      </w:r>
      <w:r w:rsidRPr="00E01096">
        <w:rPr>
          <w:spacing w:val="-3"/>
        </w:rPr>
        <w:t xml:space="preserve"> </w:t>
      </w:r>
      <w:r w:rsidRPr="00E01096">
        <w:t>vidutiniškai</w:t>
      </w:r>
      <w:r w:rsidRPr="00E01096">
        <w:rPr>
          <w:spacing w:val="-3"/>
        </w:rPr>
        <w:t xml:space="preserve"> </w:t>
      </w:r>
      <w:r w:rsidRPr="00E01096">
        <w:t>padidėja</w:t>
      </w:r>
      <w:r w:rsidRPr="00E01096">
        <w:rPr>
          <w:spacing w:val="-4"/>
        </w:rPr>
        <w:t xml:space="preserve"> </w:t>
      </w:r>
      <w:r w:rsidRPr="00E01096">
        <w:t>39</w:t>
      </w:r>
      <w:r>
        <w:t> </w:t>
      </w:r>
      <w:r w:rsidRPr="00E01096">
        <w:t xml:space="preserve">%, palyginti su tablečių vartojimu nevalgius, kas rodo beveik visišką absorbciją ir didelį geriamojo preparato biologinį prieinamumą. </w:t>
      </w:r>
      <w:proofErr w:type="spellStart"/>
      <w:r w:rsidRPr="00E01096">
        <w:t>Rivaroksaban</w:t>
      </w:r>
      <w:r w:rsidR="00C96B58">
        <w:t>o</w:t>
      </w:r>
      <w:proofErr w:type="spellEnd"/>
      <w:r w:rsidRPr="00E01096">
        <w:t xml:space="preserve"> 15</w:t>
      </w:r>
      <w:r>
        <w:t> </w:t>
      </w:r>
      <w:r w:rsidRPr="00E01096">
        <w:t>mg ir 20</w:t>
      </w:r>
      <w:r>
        <w:t> </w:t>
      </w:r>
      <w:r w:rsidRPr="00E01096">
        <w:t>mg reikia vartoti valgio metu (žr.</w:t>
      </w:r>
      <w:r>
        <w:t xml:space="preserve"> </w:t>
      </w:r>
      <w:r w:rsidRPr="00E01096">
        <w:t>4.2</w:t>
      </w:r>
      <w:r>
        <w:t> </w:t>
      </w:r>
      <w:r w:rsidRPr="00E01096">
        <w:rPr>
          <w:spacing w:val="-2"/>
        </w:rPr>
        <w:t>skyrių).</w:t>
      </w:r>
    </w:p>
    <w:p w14:paraId="771D4291" w14:textId="77777777" w:rsidR="00267ADA" w:rsidRPr="00E01096" w:rsidRDefault="00267ADA" w:rsidP="00267ADA">
      <w:pPr>
        <w:pStyle w:val="Pagrindinistekstas"/>
        <w:kinsoku w:val="0"/>
        <w:overflowPunct w:val="0"/>
        <w:rPr>
          <w:spacing w:val="-2"/>
        </w:rPr>
      </w:pPr>
    </w:p>
    <w:p w14:paraId="388FAF69" w14:textId="77777777" w:rsidR="00267ADA" w:rsidRDefault="00267ADA" w:rsidP="00267ADA">
      <w:pPr>
        <w:pStyle w:val="Pagrindinistekstas"/>
        <w:kinsoku w:val="0"/>
        <w:overflowPunct w:val="0"/>
      </w:pPr>
      <w:proofErr w:type="spellStart"/>
      <w:r w:rsidRPr="00E01096">
        <w:t>Rivaroksabano</w:t>
      </w:r>
      <w:proofErr w:type="spellEnd"/>
      <w:r w:rsidRPr="00E01096">
        <w:t xml:space="preserve"> farmakokinetika yra maždaug tiesinė, kai jo skiriama iki 15</w:t>
      </w:r>
      <w:r>
        <w:t> </w:t>
      </w:r>
      <w:r w:rsidRPr="00E01096">
        <w:t xml:space="preserve">mg vieną kartą per parą nevalgius. Pavalgius </w:t>
      </w:r>
      <w:proofErr w:type="spellStart"/>
      <w:r w:rsidRPr="00E01096">
        <w:t>rivaroksabano</w:t>
      </w:r>
      <w:proofErr w:type="spellEnd"/>
      <w:r w:rsidRPr="00E01096">
        <w:t xml:space="preserve"> 10</w:t>
      </w:r>
      <w:r>
        <w:t> </w:t>
      </w:r>
      <w:r w:rsidRPr="00E01096">
        <w:t>mg, 15</w:t>
      </w:r>
      <w:r>
        <w:t> </w:t>
      </w:r>
      <w:r w:rsidRPr="00E01096">
        <w:t>mg ir 20</w:t>
      </w:r>
      <w:r>
        <w:t> </w:t>
      </w:r>
      <w:r w:rsidRPr="00E01096">
        <w:t>mg tablečių farmakokinetika buvo proporcinga dozei. Skiriant didesn</w:t>
      </w:r>
      <w:r w:rsidR="00C96B58">
        <w:t>ių</w:t>
      </w:r>
      <w:r w:rsidRPr="00E01096">
        <w:t xml:space="preserve"> </w:t>
      </w:r>
      <w:proofErr w:type="spellStart"/>
      <w:r w:rsidRPr="00E01096">
        <w:t>rivaroksabano</w:t>
      </w:r>
      <w:proofErr w:type="spellEnd"/>
      <w:r w:rsidRPr="00E01096">
        <w:t xml:space="preserve"> doz</w:t>
      </w:r>
      <w:r w:rsidR="00C96B58">
        <w:t>ių</w:t>
      </w:r>
      <w:r w:rsidRPr="00E01096">
        <w:t>, gaunama dėl tirpumo savybių ribota absorbcija</w:t>
      </w:r>
      <w:r w:rsidRPr="00E01096">
        <w:rPr>
          <w:spacing w:val="-4"/>
        </w:rPr>
        <w:t xml:space="preserve"> </w:t>
      </w:r>
      <w:r w:rsidRPr="00E01096">
        <w:t>su</w:t>
      </w:r>
      <w:r w:rsidRPr="00E01096">
        <w:rPr>
          <w:spacing w:val="-4"/>
        </w:rPr>
        <w:t xml:space="preserve"> </w:t>
      </w:r>
      <w:r w:rsidRPr="00E01096">
        <w:t>sumažėjusiu</w:t>
      </w:r>
      <w:r w:rsidRPr="00E01096">
        <w:rPr>
          <w:spacing w:val="-4"/>
        </w:rPr>
        <w:t xml:space="preserve"> </w:t>
      </w:r>
      <w:r w:rsidRPr="00E01096">
        <w:t>biologiniu</w:t>
      </w:r>
      <w:r w:rsidRPr="00E01096">
        <w:rPr>
          <w:spacing w:val="-4"/>
        </w:rPr>
        <w:t xml:space="preserve"> </w:t>
      </w:r>
      <w:r w:rsidRPr="00E01096">
        <w:t>prieinamumu</w:t>
      </w:r>
      <w:r w:rsidRPr="00E01096">
        <w:rPr>
          <w:spacing w:val="-4"/>
        </w:rPr>
        <w:t xml:space="preserve"> </w:t>
      </w:r>
      <w:r w:rsidRPr="00E01096">
        <w:t>ir</w:t>
      </w:r>
      <w:r w:rsidRPr="00E01096">
        <w:rPr>
          <w:spacing w:val="-3"/>
        </w:rPr>
        <w:t xml:space="preserve"> </w:t>
      </w:r>
      <w:r w:rsidRPr="00E01096">
        <w:t>sumažėjusiu</w:t>
      </w:r>
      <w:r w:rsidRPr="00E01096">
        <w:rPr>
          <w:spacing w:val="-4"/>
        </w:rPr>
        <w:t xml:space="preserve"> </w:t>
      </w:r>
      <w:r w:rsidRPr="00E01096">
        <w:t>absorbcijos</w:t>
      </w:r>
      <w:r w:rsidRPr="00E01096">
        <w:rPr>
          <w:spacing w:val="-4"/>
        </w:rPr>
        <w:t xml:space="preserve"> </w:t>
      </w:r>
      <w:r w:rsidRPr="00E01096">
        <w:t>greičiu,</w:t>
      </w:r>
      <w:r w:rsidRPr="00E01096">
        <w:rPr>
          <w:spacing w:val="-4"/>
        </w:rPr>
        <w:t xml:space="preserve"> </w:t>
      </w:r>
      <w:r w:rsidRPr="00E01096">
        <w:t>didinant</w:t>
      </w:r>
      <w:r w:rsidRPr="00E01096">
        <w:rPr>
          <w:spacing w:val="-4"/>
        </w:rPr>
        <w:t xml:space="preserve"> </w:t>
      </w:r>
      <w:r w:rsidRPr="00E01096">
        <w:t>dozę.</w:t>
      </w:r>
    </w:p>
    <w:p w14:paraId="7B4916FF" w14:textId="77777777" w:rsidR="00267ADA" w:rsidRDefault="00267ADA" w:rsidP="00267ADA">
      <w:pPr>
        <w:pStyle w:val="Pagrindinistekstas"/>
        <w:kinsoku w:val="0"/>
        <w:overflowPunct w:val="0"/>
      </w:pPr>
      <w:proofErr w:type="spellStart"/>
      <w:r w:rsidRPr="00E01096">
        <w:t>Rivaroksabano</w:t>
      </w:r>
      <w:proofErr w:type="spellEnd"/>
      <w:r w:rsidRPr="00E01096">
        <w:t xml:space="preserve"> farmakokinetikos kintamumas yra vidutinis, kintamumas tarp pacientų (CV%), svyruoja nuo 30</w:t>
      </w:r>
      <w:r>
        <w:t> </w:t>
      </w:r>
      <w:r w:rsidRPr="00E01096">
        <w:t>% iki 40</w:t>
      </w:r>
      <w:r>
        <w:t> </w:t>
      </w:r>
      <w:r w:rsidRPr="00E01096">
        <w:t>%.</w:t>
      </w:r>
    </w:p>
    <w:p w14:paraId="3E043C42" w14:textId="77777777" w:rsidR="00267ADA" w:rsidRPr="00E01096" w:rsidRDefault="00267ADA" w:rsidP="00267ADA">
      <w:pPr>
        <w:pStyle w:val="Pagrindinistekstas"/>
        <w:kinsoku w:val="0"/>
        <w:overflowPunct w:val="0"/>
      </w:pPr>
    </w:p>
    <w:p w14:paraId="43888120" w14:textId="77777777" w:rsidR="00267ADA" w:rsidRDefault="00267ADA" w:rsidP="00267ADA">
      <w:pPr>
        <w:pStyle w:val="Pagrindinistekstas"/>
        <w:kinsoku w:val="0"/>
        <w:overflowPunct w:val="0"/>
      </w:pPr>
      <w:proofErr w:type="spellStart"/>
      <w:r w:rsidRPr="00E01096">
        <w:t>Rivaroksabano</w:t>
      </w:r>
      <w:proofErr w:type="spellEnd"/>
      <w:r w:rsidRPr="00E01096">
        <w:rPr>
          <w:spacing w:val="-3"/>
        </w:rPr>
        <w:t xml:space="preserve"> </w:t>
      </w:r>
      <w:r w:rsidRPr="00E01096">
        <w:t>absorbcija</w:t>
      </w:r>
      <w:r w:rsidRPr="00E01096">
        <w:rPr>
          <w:spacing w:val="-4"/>
        </w:rPr>
        <w:t xml:space="preserve"> </w:t>
      </w:r>
      <w:r w:rsidRPr="00E01096">
        <w:t>priklauso</w:t>
      </w:r>
      <w:r w:rsidRPr="00E01096">
        <w:rPr>
          <w:spacing w:val="-3"/>
        </w:rPr>
        <w:t xml:space="preserve"> </w:t>
      </w:r>
      <w:r w:rsidRPr="00E01096">
        <w:t>nuo</w:t>
      </w:r>
      <w:r w:rsidRPr="00E01096">
        <w:rPr>
          <w:spacing w:val="-4"/>
        </w:rPr>
        <w:t xml:space="preserve"> </w:t>
      </w:r>
      <w:r w:rsidRPr="00E01096">
        <w:t>jo</w:t>
      </w:r>
      <w:r w:rsidRPr="00E01096">
        <w:rPr>
          <w:spacing w:val="-3"/>
        </w:rPr>
        <w:t xml:space="preserve"> </w:t>
      </w:r>
      <w:r w:rsidRPr="00E01096">
        <w:t>atpalaidavimo</w:t>
      </w:r>
      <w:r w:rsidRPr="00E01096">
        <w:rPr>
          <w:spacing w:val="-3"/>
        </w:rPr>
        <w:t xml:space="preserve"> </w:t>
      </w:r>
      <w:r w:rsidRPr="00E01096">
        <w:t>vietos</w:t>
      </w:r>
      <w:r w:rsidRPr="00E01096">
        <w:rPr>
          <w:spacing w:val="-4"/>
        </w:rPr>
        <w:t xml:space="preserve"> </w:t>
      </w:r>
      <w:r w:rsidRPr="00E01096">
        <w:t>virškinimo</w:t>
      </w:r>
      <w:r w:rsidRPr="00E01096">
        <w:rPr>
          <w:spacing w:val="-3"/>
        </w:rPr>
        <w:t xml:space="preserve"> </w:t>
      </w:r>
      <w:r w:rsidRPr="00E01096">
        <w:t>trakte.</w:t>
      </w:r>
      <w:r w:rsidRPr="00E01096">
        <w:rPr>
          <w:spacing w:val="-3"/>
        </w:rPr>
        <w:t xml:space="preserve"> </w:t>
      </w:r>
      <w:r w:rsidRPr="00E01096">
        <w:t>Nustatyta,</w:t>
      </w:r>
      <w:r w:rsidRPr="00E01096">
        <w:rPr>
          <w:spacing w:val="-3"/>
        </w:rPr>
        <w:t xml:space="preserve"> </w:t>
      </w:r>
      <w:r w:rsidRPr="00E01096">
        <w:t xml:space="preserve">kad tada, kai susmulkintas </w:t>
      </w:r>
      <w:proofErr w:type="spellStart"/>
      <w:r w:rsidRPr="00E01096">
        <w:t>rivaroksabanas</w:t>
      </w:r>
      <w:proofErr w:type="spellEnd"/>
      <w:r w:rsidRPr="00E01096">
        <w:t xml:space="preserve"> atpalaiduojamas proksimalinėje plonosios žarnos dalyje, palyginti su tablete, AUC ir </w:t>
      </w:r>
      <w:proofErr w:type="spellStart"/>
      <w:r w:rsidRPr="00E01096">
        <w:t>C</w:t>
      </w:r>
      <w:r w:rsidRPr="00E01096">
        <w:rPr>
          <w:vertAlign w:val="subscript"/>
        </w:rPr>
        <w:t>max</w:t>
      </w:r>
      <w:proofErr w:type="spellEnd"/>
      <w:r w:rsidRPr="00E01096">
        <w:t xml:space="preserve"> sumažėja </w:t>
      </w:r>
      <w:r w:rsidR="00317317">
        <w:t xml:space="preserve">atitinkamai </w:t>
      </w:r>
      <w:r w:rsidRPr="00E01096">
        <w:t>29</w:t>
      </w:r>
      <w:r>
        <w:t> </w:t>
      </w:r>
      <w:r w:rsidRPr="00E01096">
        <w:t>% ir 56</w:t>
      </w:r>
      <w:r>
        <w:t> </w:t>
      </w:r>
      <w:r w:rsidRPr="00E01096">
        <w:t xml:space="preserve">%. Kai </w:t>
      </w:r>
      <w:proofErr w:type="spellStart"/>
      <w:r w:rsidRPr="00E01096">
        <w:t>rivaroksabanas</w:t>
      </w:r>
      <w:proofErr w:type="spellEnd"/>
      <w:r w:rsidRPr="00E01096">
        <w:t xml:space="preserve"> atpalaiduojamas distalinėje plonosios žarnos dalyje arba kylančioje gaubtinėje žarnoje, ekspozicija dar labiau sumažėja. Taigi reikia vengti skirti </w:t>
      </w:r>
      <w:proofErr w:type="spellStart"/>
      <w:r w:rsidRPr="00E01096">
        <w:t>rivaroksabano</w:t>
      </w:r>
      <w:proofErr w:type="spellEnd"/>
      <w:r w:rsidRPr="00E01096">
        <w:t xml:space="preserve"> </w:t>
      </w:r>
      <w:proofErr w:type="spellStart"/>
      <w:r w:rsidRPr="00E01096">
        <w:t>distaliau</w:t>
      </w:r>
      <w:proofErr w:type="spellEnd"/>
      <w:r w:rsidRPr="00E01096">
        <w:t xml:space="preserve"> nuo skrandžio, nes tai gali sumažinti absorbciją ir atitinkamai </w:t>
      </w:r>
      <w:proofErr w:type="spellStart"/>
      <w:r w:rsidRPr="00E01096">
        <w:t>rivaroksabano</w:t>
      </w:r>
      <w:proofErr w:type="spellEnd"/>
      <w:r w:rsidRPr="00E01096">
        <w:t xml:space="preserve"> ekspoziciją.</w:t>
      </w:r>
    </w:p>
    <w:p w14:paraId="66CE7799" w14:textId="77777777" w:rsidR="00267ADA" w:rsidRPr="00E01096" w:rsidRDefault="00267ADA" w:rsidP="00267ADA">
      <w:pPr>
        <w:pStyle w:val="Pagrindinistekstas"/>
        <w:kinsoku w:val="0"/>
        <w:overflowPunct w:val="0"/>
      </w:pPr>
    </w:p>
    <w:p w14:paraId="19CF13A8" w14:textId="77777777" w:rsidR="00267ADA" w:rsidRPr="00E01096" w:rsidRDefault="00267ADA" w:rsidP="00267ADA">
      <w:pPr>
        <w:pStyle w:val="Pagrindinistekstas"/>
        <w:kinsoku w:val="0"/>
        <w:overflowPunct w:val="0"/>
      </w:pPr>
      <w:r w:rsidRPr="00E01096">
        <w:t>20</w:t>
      </w:r>
      <w:r>
        <w:t> </w:t>
      </w:r>
      <w:r w:rsidRPr="00E01096">
        <w:t xml:space="preserve">mg </w:t>
      </w:r>
      <w:proofErr w:type="spellStart"/>
      <w:r w:rsidRPr="00E01096">
        <w:t>rivaroksabano</w:t>
      </w:r>
      <w:proofErr w:type="spellEnd"/>
      <w:r w:rsidRPr="00E01096">
        <w:t xml:space="preserve"> tabletės, kuri suvartojama per burną, ją sutraiškius ir išmaišius obuolių tyrėje </w:t>
      </w:r>
      <w:r w:rsidRPr="00E01096">
        <w:lastRenderedPageBreak/>
        <w:t>arba ištirpinus vandenyje ir supylus per skrandžio vamzdelį, po to gaunant skysto maisto, biologinis prieinamumas</w:t>
      </w:r>
      <w:r w:rsidRPr="00E01096">
        <w:rPr>
          <w:spacing w:val="-4"/>
        </w:rPr>
        <w:t xml:space="preserve"> </w:t>
      </w:r>
      <w:r w:rsidRPr="00E01096">
        <w:t>(AUC</w:t>
      </w:r>
      <w:r w:rsidRPr="00E01096">
        <w:rPr>
          <w:spacing w:val="-3"/>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t>),</w:t>
      </w:r>
      <w:r w:rsidRPr="00E01096">
        <w:rPr>
          <w:spacing w:val="-4"/>
        </w:rPr>
        <w:t xml:space="preserve"> </w:t>
      </w:r>
      <w:r w:rsidRPr="00E01096">
        <w:t>palyginti</w:t>
      </w:r>
      <w:r w:rsidRPr="00E01096">
        <w:rPr>
          <w:spacing w:val="-6"/>
        </w:rPr>
        <w:t xml:space="preserve"> </w:t>
      </w:r>
      <w:r w:rsidRPr="00E01096">
        <w:t>su</w:t>
      </w:r>
      <w:r w:rsidRPr="00E01096">
        <w:rPr>
          <w:spacing w:val="-3"/>
        </w:rPr>
        <w:t xml:space="preserve"> </w:t>
      </w:r>
      <w:r w:rsidRPr="00E01096">
        <w:t>nepažeista</w:t>
      </w:r>
      <w:r w:rsidRPr="00E01096">
        <w:rPr>
          <w:spacing w:val="-2"/>
        </w:rPr>
        <w:t xml:space="preserve"> </w:t>
      </w:r>
      <w:r w:rsidRPr="00E01096">
        <w:t>tablete,</w:t>
      </w:r>
      <w:r w:rsidRPr="00E01096">
        <w:rPr>
          <w:spacing w:val="-3"/>
        </w:rPr>
        <w:t xml:space="preserve"> </w:t>
      </w:r>
      <w:r w:rsidRPr="00E01096">
        <w:t>buvo</w:t>
      </w:r>
      <w:r w:rsidRPr="00E01096">
        <w:rPr>
          <w:spacing w:val="-4"/>
        </w:rPr>
        <w:t xml:space="preserve"> </w:t>
      </w:r>
      <w:r w:rsidRPr="00E01096">
        <w:t>panašūs.</w:t>
      </w:r>
      <w:r w:rsidRPr="00E01096">
        <w:rPr>
          <w:spacing w:val="-3"/>
        </w:rPr>
        <w:t xml:space="preserve"> </w:t>
      </w:r>
      <w:r w:rsidRPr="00E01096">
        <w:t>Žinant,</w:t>
      </w:r>
      <w:r w:rsidRPr="00E01096">
        <w:rPr>
          <w:spacing w:val="-3"/>
        </w:rPr>
        <w:t xml:space="preserve"> </w:t>
      </w:r>
      <w:r w:rsidRPr="00E01096">
        <w:t>kad</w:t>
      </w:r>
      <w:r w:rsidRPr="00E01096">
        <w:rPr>
          <w:spacing w:val="-3"/>
        </w:rPr>
        <w:t xml:space="preserve"> </w:t>
      </w:r>
      <w:proofErr w:type="spellStart"/>
      <w:r w:rsidRPr="00E01096">
        <w:t>rivaroksabano</w:t>
      </w:r>
      <w:proofErr w:type="spellEnd"/>
      <w:r w:rsidRPr="00E01096">
        <w:t xml:space="preserve"> </w:t>
      </w:r>
      <w:proofErr w:type="spellStart"/>
      <w:r w:rsidRPr="00E01096">
        <w:t>farmakokinetinės</w:t>
      </w:r>
      <w:proofErr w:type="spellEnd"/>
      <w:r w:rsidRPr="00E01096">
        <w:t xml:space="preserve"> savybės yra nuspėjamos ir proporcingos dozei, tikėtina, kad šiame tyrime gauti biologinio prieinamumo rezultatai tinka ir mažesnėms </w:t>
      </w:r>
      <w:proofErr w:type="spellStart"/>
      <w:r w:rsidRPr="00E01096">
        <w:t>rivaroksabano</w:t>
      </w:r>
      <w:proofErr w:type="spellEnd"/>
      <w:r w:rsidRPr="00E01096">
        <w:t xml:space="preserve"> dozėms.</w:t>
      </w:r>
    </w:p>
    <w:p w14:paraId="3831DD29" w14:textId="77777777" w:rsidR="00267ADA" w:rsidRPr="00E01096" w:rsidRDefault="00267ADA" w:rsidP="00267ADA">
      <w:pPr>
        <w:pStyle w:val="Pagrindinistekstas"/>
        <w:kinsoku w:val="0"/>
        <w:overflowPunct w:val="0"/>
      </w:pPr>
    </w:p>
    <w:p w14:paraId="6BFE5285" w14:textId="77777777" w:rsidR="00267ADA" w:rsidRPr="00E01096" w:rsidRDefault="00267ADA" w:rsidP="00267ADA">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16B0B659" w14:textId="77777777" w:rsidR="00267ADA" w:rsidRPr="00E01096" w:rsidRDefault="00267ADA" w:rsidP="00267ADA">
      <w:pPr>
        <w:pStyle w:val="Pagrindinistekstas"/>
        <w:kinsoku w:val="0"/>
        <w:overflowPunct w:val="0"/>
      </w:pPr>
      <w:proofErr w:type="spellStart"/>
      <w:r w:rsidRPr="00E01096">
        <w:t>Rivaroksabano</w:t>
      </w:r>
      <w:proofErr w:type="spellEnd"/>
      <w:r w:rsidRPr="00E01096">
        <w:t xml:space="preserve"> table</w:t>
      </w:r>
      <w:r w:rsidR="00C96B58">
        <w:t>čių</w:t>
      </w:r>
      <w:r w:rsidRPr="00E01096">
        <w:t xml:space="preserve"> arba geriam</w:t>
      </w:r>
      <w:r w:rsidR="00C96B58">
        <w:t>osios</w:t>
      </w:r>
      <w:r w:rsidRPr="00E01096">
        <w:t xml:space="preserve"> suspensij</w:t>
      </w:r>
      <w:r w:rsidR="00C96B58">
        <w:t>os</w:t>
      </w:r>
      <w:r w:rsidRPr="00E01096">
        <w:t xml:space="preserve"> vaikai vartojo maitinimo arba valgio metu arba netrukus po to ir kartu su įprastu skysčio kiekiu, kad būtų užtikrintas patikimas dozavimas. Kaip ir suaugusie</w:t>
      </w:r>
      <w:r>
        <w:t>sie</w:t>
      </w:r>
      <w:r w:rsidRPr="00E01096">
        <w:t xml:space="preserve">ms, tablečių arba granulių geriamajai suspensijai pavidalu išgertas </w:t>
      </w:r>
      <w:proofErr w:type="spellStart"/>
      <w:r w:rsidRPr="00E01096">
        <w:t>rivaroksabanas</w:t>
      </w:r>
      <w:proofErr w:type="spellEnd"/>
      <w:r w:rsidRPr="00E01096">
        <w:t xml:space="preserve"> vaikams yra lengvai absorbuojamas. Absorbcijos greičio ir absorbcijos laipsnio skirtumų, vartojant table</w:t>
      </w:r>
      <w:r w:rsidR="00C96B58">
        <w:t>čių</w:t>
      </w:r>
      <w:r w:rsidRPr="00E01096">
        <w:t xml:space="preserve"> arba</w:t>
      </w:r>
      <w:r w:rsidRPr="00E01096">
        <w:rPr>
          <w:spacing w:val="-4"/>
        </w:rPr>
        <w:t xml:space="preserve"> </w:t>
      </w:r>
      <w:r w:rsidRPr="00E01096">
        <w:t>granul</w:t>
      </w:r>
      <w:r w:rsidR="00C96B58">
        <w:t>ių</w:t>
      </w:r>
      <w:r w:rsidRPr="00E01096">
        <w:rPr>
          <w:spacing w:val="-4"/>
        </w:rPr>
        <w:t xml:space="preserve"> </w:t>
      </w:r>
      <w:r w:rsidRPr="00E01096">
        <w:t>geriamajai</w:t>
      </w:r>
      <w:r w:rsidRPr="00E01096">
        <w:rPr>
          <w:spacing w:val="-4"/>
        </w:rPr>
        <w:t xml:space="preserve"> </w:t>
      </w:r>
      <w:r w:rsidRPr="00E01096">
        <w:t>suspensijai,</w:t>
      </w:r>
      <w:r w:rsidRPr="00E01096">
        <w:rPr>
          <w:spacing w:val="-4"/>
        </w:rPr>
        <w:t xml:space="preserve"> </w:t>
      </w:r>
      <w:r w:rsidRPr="00E01096">
        <w:t>nenustatyta.</w:t>
      </w:r>
      <w:r w:rsidRPr="00E01096">
        <w:rPr>
          <w:spacing w:val="-4"/>
        </w:rPr>
        <w:t xml:space="preserve"> </w:t>
      </w:r>
      <w:r w:rsidRPr="00E01096">
        <w:t>Farmakokinetikos</w:t>
      </w:r>
      <w:r w:rsidRPr="00E01096">
        <w:rPr>
          <w:spacing w:val="-5"/>
        </w:rPr>
        <w:t xml:space="preserve"> </w:t>
      </w:r>
      <w:r w:rsidRPr="00E01096">
        <w:t>duomenų,</w:t>
      </w:r>
      <w:r w:rsidRPr="00E01096">
        <w:rPr>
          <w:spacing w:val="-4"/>
        </w:rPr>
        <w:t xml:space="preserve"> </w:t>
      </w:r>
      <w:proofErr w:type="spellStart"/>
      <w:r w:rsidRPr="00E01096">
        <w:t>rivaroksabano</w:t>
      </w:r>
      <w:proofErr w:type="spellEnd"/>
      <w:r w:rsidRPr="00E01096">
        <w:rPr>
          <w:spacing w:val="-5"/>
        </w:rPr>
        <w:t xml:space="preserve"> </w:t>
      </w:r>
      <w:r w:rsidRPr="00E01096">
        <w:t>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14503BE4" w14:textId="77777777" w:rsidR="00267ADA" w:rsidRPr="00E01096" w:rsidRDefault="00267ADA" w:rsidP="00267ADA">
      <w:pPr>
        <w:pStyle w:val="Pagrindinistekstas"/>
        <w:kinsoku w:val="0"/>
        <w:overflowPunct w:val="0"/>
        <w:rPr>
          <w:spacing w:val="-2"/>
        </w:rPr>
      </w:pPr>
      <w:proofErr w:type="spellStart"/>
      <w:r w:rsidRPr="00E01096">
        <w:t>Rivaroksabano</w:t>
      </w:r>
      <w:proofErr w:type="spellEnd"/>
      <w:r w:rsidRPr="00E01096">
        <w:rPr>
          <w:spacing w:val="-7"/>
        </w:rPr>
        <w:t xml:space="preserve"> </w:t>
      </w:r>
      <w:r w:rsidR="00AE6FA2">
        <w:rPr>
          <w:spacing w:val="-7"/>
        </w:rPr>
        <w:t>20</w:t>
      </w:r>
      <w:r>
        <w:t> </w:t>
      </w:r>
      <w:r w:rsidRPr="00E01096">
        <w:t>mg</w:t>
      </w:r>
      <w:r w:rsidRPr="00E01096">
        <w:rPr>
          <w:spacing w:val="-7"/>
        </w:rPr>
        <w:t xml:space="preserve"> </w:t>
      </w:r>
      <w:r w:rsidRPr="00E01096">
        <w:t>table</w:t>
      </w:r>
      <w:r w:rsidR="00C96B58">
        <w:t>čių</w:t>
      </w:r>
      <w:r w:rsidRPr="00E01096">
        <w:rPr>
          <w:spacing w:val="-8"/>
        </w:rPr>
        <w:t xml:space="preserve"> </w:t>
      </w:r>
      <w:r w:rsidRPr="00E01096">
        <w:t>reikia</w:t>
      </w:r>
      <w:r w:rsidRPr="00E01096">
        <w:rPr>
          <w:spacing w:val="-8"/>
        </w:rPr>
        <w:t xml:space="preserve"> </w:t>
      </w:r>
      <w:r w:rsidRPr="00E01096">
        <w:t>vartoti</w:t>
      </w:r>
      <w:r w:rsidRPr="00E01096">
        <w:rPr>
          <w:spacing w:val="-7"/>
        </w:rPr>
        <w:t xml:space="preserve"> </w:t>
      </w:r>
      <w:r w:rsidRPr="00E01096">
        <w:t>maitinimo</w:t>
      </w:r>
      <w:r w:rsidRPr="00E01096">
        <w:rPr>
          <w:spacing w:val="-7"/>
        </w:rPr>
        <w:t xml:space="preserve"> </w:t>
      </w:r>
      <w:r w:rsidRPr="00E01096">
        <w:t>arba</w:t>
      </w:r>
      <w:r w:rsidRPr="00E01096">
        <w:rPr>
          <w:spacing w:val="-8"/>
        </w:rPr>
        <w:t xml:space="preserve"> </w:t>
      </w:r>
      <w:r w:rsidRPr="00E01096">
        <w:t>valgio</w:t>
      </w:r>
      <w:r w:rsidRPr="00E01096">
        <w:rPr>
          <w:spacing w:val="-8"/>
        </w:rPr>
        <w:t xml:space="preserve"> </w:t>
      </w:r>
      <w:r w:rsidRPr="00E01096">
        <w:t>metu</w:t>
      </w:r>
      <w:r w:rsidRPr="00E01096">
        <w:rPr>
          <w:spacing w:val="-7"/>
        </w:rPr>
        <w:t xml:space="preserve"> </w:t>
      </w:r>
      <w:r w:rsidRPr="00E01096">
        <w:t>(žr.</w:t>
      </w:r>
      <w:r w:rsidRPr="00E01096">
        <w:rPr>
          <w:spacing w:val="-7"/>
        </w:rPr>
        <w:t xml:space="preserve"> </w:t>
      </w:r>
      <w:r w:rsidRPr="00E01096">
        <w:t>4.2</w:t>
      </w:r>
      <w:r>
        <w:rPr>
          <w:spacing w:val="-7"/>
        </w:rPr>
        <w:t> </w:t>
      </w:r>
      <w:r w:rsidRPr="00E01096">
        <w:rPr>
          <w:spacing w:val="-2"/>
        </w:rPr>
        <w:t>skyrių).</w:t>
      </w:r>
    </w:p>
    <w:p w14:paraId="65165F36" w14:textId="77777777" w:rsidR="00267ADA" w:rsidRPr="00E01096" w:rsidRDefault="00267ADA" w:rsidP="00267ADA">
      <w:pPr>
        <w:pStyle w:val="Pagrindinistekstas"/>
        <w:kinsoku w:val="0"/>
        <w:overflowPunct w:val="0"/>
      </w:pPr>
    </w:p>
    <w:p w14:paraId="264F7C1A" w14:textId="77777777" w:rsidR="00267ADA" w:rsidRDefault="00267ADA" w:rsidP="00267ADA">
      <w:pPr>
        <w:pStyle w:val="Pagrindinistekstas"/>
        <w:kinsoku w:val="0"/>
        <w:overflowPunct w:val="0"/>
        <w:rPr>
          <w:spacing w:val="-2"/>
          <w:u w:val="single"/>
        </w:rPr>
      </w:pPr>
      <w:r w:rsidRPr="00E01096">
        <w:rPr>
          <w:spacing w:val="-2"/>
          <w:u w:val="single"/>
        </w:rPr>
        <w:t>Pasiskirstymas</w:t>
      </w:r>
    </w:p>
    <w:p w14:paraId="5258B0FC" w14:textId="77777777" w:rsidR="00267ADA" w:rsidRPr="00E01096" w:rsidRDefault="00267ADA" w:rsidP="00267ADA">
      <w:pPr>
        <w:pStyle w:val="Pagrindinistekstas"/>
        <w:kinsoku w:val="0"/>
        <w:overflowPunct w:val="0"/>
      </w:pPr>
      <w:r w:rsidRPr="00E01096">
        <w:t>Daug</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prisijungia</w:t>
      </w:r>
      <w:r w:rsidRPr="00E01096">
        <w:rPr>
          <w:spacing w:val="-4"/>
        </w:rPr>
        <w:t xml:space="preserve"> </w:t>
      </w:r>
      <w:r w:rsidRPr="00E01096">
        <w:t>prie</w:t>
      </w:r>
      <w:r w:rsidRPr="00E01096">
        <w:rPr>
          <w:spacing w:val="-5"/>
        </w:rPr>
        <w:t xml:space="preserve"> </w:t>
      </w:r>
      <w:r w:rsidRPr="00E01096">
        <w:t>suaugusių</w:t>
      </w:r>
      <w:r>
        <w:t>jų</w:t>
      </w:r>
      <w:r w:rsidRPr="00E01096">
        <w:rPr>
          <w:spacing w:val="-3"/>
        </w:rPr>
        <w:t xml:space="preserve"> </w:t>
      </w:r>
      <w:r w:rsidRPr="00E01096">
        <w:t>plazmos</w:t>
      </w:r>
      <w:r w:rsidRPr="00E01096">
        <w:rPr>
          <w:spacing w:val="-4"/>
        </w:rPr>
        <w:t xml:space="preserve"> </w:t>
      </w:r>
      <w:r w:rsidRPr="00E01096">
        <w:t>baltymų</w:t>
      </w:r>
      <w:r w:rsidRPr="00E01096">
        <w:rPr>
          <w:spacing w:val="-3"/>
        </w:rPr>
        <w:t xml:space="preserve"> </w:t>
      </w:r>
      <w:r w:rsidRPr="00E01096">
        <w:t>(apie</w:t>
      </w:r>
      <w:r w:rsidRPr="00E01096">
        <w:rPr>
          <w:spacing w:val="-5"/>
        </w:rPr>
        <w:t xml:space="preserve"> </w:t>
      </w:r>
      <w:r w:rsidRPr="00E01096">
        <w:t>92–95</w:t>
      </w:r>
      <w:r>
        <w:t> </w:t>
      </w:r>
      <w:r w:rsidRPr="00E01096">
        <w:t>%);</w:t>
      </w:r>
      <w:r w:rsidRPr="00E01096">
        <w:rPr>
          <w:spacing w:val="-3"/>
        </w:rPr>
        <w:t xml:space="preserve"> </w:t>
      </w:r>
      <w:r w:rsidRPr="00E01096">
        <w:t xml:space="preserve">daugiausiai serumo </w:t>
      </w:r>
      <w:proofErr w:type="spellStart"/>
      <w:r w:rsidRPr="00E01096">
        <w:t>albuminų</w:t>
      </w:r>
      <w:proofErr w:type="spellEnd"/>
      <w:r w:rsidRPr="00E01096">
        <w:t xml:space="preserve">. Pasiskirstymo tūris </w:t>
      </w:r>
      <w:r w:rsidR="00C96B58">
        <w:rPr>
          <w:position w:val="2"/>
        </w:rPr>
        <w:t>(V</w:t>
      </w:r>
      <w:r w:rsidR="00C96B58">
        <w:rPr>
          <w:sz w:val="14"/>
        </w:rPr>
        <w:t>ss</w:t>
      </w:r>
      <w:r w:rsidR="00C96B58">
        <w:rPr>
          <w:position w:val="2"/>
        </w:rPr>
        <w:t xml:space="preserve">) </w:t>
      </w:r>
      <w:r w:rsidRPr="00E01096">
        <w:t>yra vidutinis, maždaug 50</w:t>
      </w:r>
      <w:r>
        <w:t> </w:t>
      </w:r>
      <w:r w:rsidRPr="00E01096">
        <w:t>litrų.</w:t>
      </w:r>
    </w:p>
    <w:p w14:paraId="2F8A8E96" w14:textId="77777777" w:rsidR="00267ADA" w:rsidRPr="00E01096" w:rsidRDefault="00267ADA" w:rsidP="00267ADA">
      <w:pPr>
        <w:pStyle w:val="Pagrindinistekstas"/>
        <w:kinsoku w:val="0"/>
        <w:overflowPunct w:val="0"/>
      </w:pPr>
    </w:p>
    <w:p w14:paraId="718CDE91" w14:textId="77777777" w:rsidR="00267ADA" w:rsidRPr="00E01096" w:rsidRDefault="00267ADA" w:rsidP="00267ADA">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444344DB" w14:textId="77777777" w:rsidR="00267ADA" w:rsidRPr="00E01096" w:rsidRDefault="00267ADA" w:rsidP="00267ADA">
      <w:pPr>
        <w:pStyle w:val="Pagrindinistekstas"/>
        <w:kinsoku w:val="0"/>
        <w:overflowPunct w:val="0"/>
      </w:pPr>
      <w:r w:rsidRPr="00E01096">
        <w:t>Vaikams</w:t>
      </w:r>
      <w:r w:rsidRPr="00E01096">
        <w:rPr>
          <w:spacing w:val="-4"/>
        </w:rPr>
        <w:t xml:space="preserve"> </w:t>
      </w:r>
      <w:r w:rsidRPr="00E01096">
        <w:t>specifinių</w:t>
      </w:r>
      <w:r w:rsidRPr="00E01096">
        <w:rPr>
          <w:spacing w:val="-4"/>
        </w:rPr>
        <w:t xml:space="preserve"> </w:t>
      </w:r>
      <w:proofErr w:type="spellStart"/>
      <w:r w:rsidRPr="00E01096">
        <w:t>rivaroksabano</w:t>
      </w:r>
      <w:proofErr w:type="spellEnd"/>
      <w:r w:rsidRPr="00E01096">
        <w:rPr>
          <w:spacing w:val="-4"/>
        </w:rPr>
        <w:t xml:space="preserve"> </w:t>
      </w:r>
      <w:r w:rsidRPr="00E01096">
        <w:t>jungimosi</w:t>
      </w:r>
      <w:r w:rsidRPr="00E01096">
        <w:rPr>
          <w:spacing w:val="-4"/>
        </w:rPr>
        <w:t xml:space="preserve"> </w:t>
      </w:r>
      <w:r w:rsidRPr="00E01096">
        <w:t>su</w:t>
      </w:r>
      <w:r w:rsidRPr="00E01096">
        <w:rPr>
          <w:spacing w:val="-4"/>
        </w:rPr>
        <w:t xml:space="preserve"> </w:t>
      </w:r>
      <w:r w:rsidRPr="00E01096">
        <w:t>plazmos</w:t>
      </w:r>
      <w:r w:rsidRPr="00E01096">
        <w:rPr>
          <w:spacing w:val="-5"/>
        </w:rPr>
        <w:t xml:space="preserve"> </w:t>
      </w:r>
      <w:r w:rsidRPr="00E01096">
        <w:t>baltymais</w:t>
      </w:r>
      <w:r w:rsidRPr="00E01096">
        <w:rPr>
          <w:spacing w:val="-5"/>
        </w:rPr>
        <w:t xml:space="preserve"> </w:t>
      </w:r>
      <w:r w:rsidRPr="00E01096">
        <w:t>duomenų</w:t>
      </w:r>
      <w:r w:rsidRPr="00E01096">
        <w:rPr>
          <w:spacing w:val="-4"/>
        </w:rPr>
        <w:t xml:space="preserve"> </w:t>
      </w:r>
      <w:r w:rsidRPr="00E01096">
        <w:t>nėra.</w:t>
      </w:r>
      <w:r w:rsidRPr="00E01096">
        <w:rPr>
          <w:spacing w:val="-4"/>
        </w:rPr>
        <w:t xml:space="preserve"> </w:t>
      </w:r>
      <w:r w:rsidRPr="00E01096">
        <w:t xml:space="preserve">Farmakokinetikos duomenų, </w:t>
      </w:r>
      <w:proofErr w:type="spellStart"/>
      <w:r w:rsidRPr="00E01096">
        <w:t>rivaroksabano</w:t>
      </w:r>
      <w:proofErr w:type="spellEnd"/>
      <w:r w:rsidRPr="00E01096">
        <w:t xml:space="preserve"> suleidus vaikams į veną, nėra. Taikant populiacijos farmakokinetikos modeliavimą, vaikams (nuo 0 iki &lt;</w:t>
      </w:r>
      <w:r>
        <w:t> </w:t>
      </w:r>
      <w:r w:rsidRPr="00E01096">
        <w:t>18</w:t>
      </w:r>
      <w:r>
        <w:t> </w:t>
      </w:r>
      <w:r w:rsidRPr="00E01096">
        <w:t xml:space="preserve">metų amžiaus) apskaičiuotas </w:t>
      </w:r>
      <w:proofErr w:type="spellStart"/>
      <w:r w:rsidRPr="00E01096">
        <w:t>V</w:t>
      </w:r>
      <w:r w:rsidRPr="00E01096">
        <w:rPr>
          <w:vertAlign w:val="subscript"/>
        </w:rPr>
        <w:t>ss</w:t>
      </w:r>
      <w:proofErr w:type="spellEnd"/>
      <w:r w:rsidRPr="00E01096">
        <w:t xml:space="preserve">, išgėrus </w:t>
      </w:r>
      <w:proofErr w:type="spellStart"/>
      <w:r w:rsidRPr="00E01096">
        <w:t>rivaroksabano</w:t>
      </w:r>
      <w:proofErr w:type="spellEnd"/>
      <w:r w:rsidRPr="00E01096">
        <w:t xml:space="preserve">, priklauso nuo kūno svorio, jį apibūdina </w:t>
      </w:r>
      <w:proofErr w:type="spellStart"/>
      <w:r w:rsidRPr="00E01096">
        <w:t>alometrinė</w:t>
      </w:r>
      <w:proofErr w:type="spellEnd"/>
      <w:r w:rsidRPr="00E01096">
        <w:t xml:space="preserve"> funkcija ir, jei tiriamojo asmens kūno svoris yra 82,8</w:t>
      </w:r>
      <w:r>
        <w:t> </w:t>
      </w:r>
      <w:r w:rsidRPr="00E01096">
        <w:t xml:space="preserve">kg, </w:t>
      </w:r>
      <w:proofErr w:type="spellStart"/>
      <w:r w:rsidRPr="00E01096">
        <w:t>V</w:t>
      </w:r>
      <w:r w:rsidRPr="00E01096">
        <w:rPr>
          <w:vertAlign w:val="subscript"/>
        </w:rPr>
        <w:t>ss</w:t>
      </w:r>
      <w:proofErr w:type="spellEnd"/>
      <w:r w:rsidRPr="00E01096">
        <w:t xml:space="preserve"> vidurkis siekia 113</w:t>
      </w:r>
      <w:r>
        <w:t> </w:t>
      </w:r>
      <w:r w:rsidRPr="00E01096">
        <w:t>l.</w:t>
      </w:r>
    </w:p>
    <w:p w14:paraId="63B559DA" w14:textId="77777777" w:rsidR="00267ADA" w:rsidRPr="00E01096" w:rsidRDefault="00267ADA" w:rsidP="00267ADA">
      <w:pPr>
        <w:pStyle w:val="Pagrindinistekstas"/>
        <w:kinsoku w:val="0"/>
        <w:overflowPunct w:val="0"/>
      </w:pPr>
    </w:p>
    <w:p w14:paraId="3F44E74C" w14:textId="77777777" w:rsidR="00267ADA" w:rsidRDefault="00267ADA" w:rsidP="00267ADA">
      <w:pPr>
        <w:pStyle w:val="Pagrindinistekstas"/>
        <w:kinsoku w:val="0"/>
        <w:overflowPunct w:val="0"/>
        <w:rPr>
          <w:spacing w:val="-2"/>
          <w:u w:val="single"/>
        </w:rPr>
      </w:pPr>
      <w:proofErr w:type="spellStart"/>
      <w:r w:rsidRPr="00E01096">
        <w:rPr>
          <w:u w:val="single"/>
        </w:rPr>
        <w:t>Biotransformacija</w:t>
      </w:r>
      <w:proofErr w:type="spellEnd"/>
      <w:r w:rsidRPr="00E01096">
        <w:rPr>
          <w:spacing w:val="-13"/>
          <w:u w:val="single"/>
        </w:rPr>
        <w:t xml:space="preserve"> </w:t>
      </w:r>
      <w:r w:rsidRPr="00E01096">
        <w:rPr>
          <w:u w:val="single"/>
        </w:rPr>
        <w:t>ir</w:t>
      </w:r>
      <w:r w:rsidRPr="00E01096">
        <w:rPr>
          <w:spacing w:val="-11"/>
          <w:u w:val="single"/>
        </w:rPr>
        <w:t xml:space="preserve"> </w:t>
      </w:r>
      <w:r w:rsidRPr="00E01096">
        <w:rPr>
          <w:spacing w:val="-2"/>
          <w:u w:val="single"/>
        </w:rPr>
        <w:t>eliminacija</w:t>
      </w:r>
    </w:p>
    <w:p w14:paraId="516A260D" w14:textId="77777777" w:rsidR="00267ADA" w:rsidRPr="00E01096" w:rsidRDefault="00267ADA" w:rsidP="00267ADA">
      <w:pPr>
        <w:pStyle w:val="Pagrindinistekstas"/>
        <w:kinsoku w:val="0"/>
        <w:overflowPunct w:val="0"/>
      </w:pPr>
      <w:r w:rsidRPr="00E01096">
        <w:t>Suaugusie</w:t>
      </w:r>
      <w:r>
        <w:t>sie</w:t>
      </w:r>
      <w:r w:rsidRPr="00E01096">
        <w:t>ms</w:t>
      </w:r>
      <w:r w:rsidRPr="00E01096">
        <w:rPr>
          <w:spacing w:val="-1"/>
        </w:rPr>
        <w:t xml:space="preserve"> </w:t>
      </w:r>
      <w:r w:rsidRPr="00E01096">
        <w:t xml:space="preserve">maždaug 2/3 </w:t>
      </w:r>
      <w:r w:rsidR="00C96B58">
        <w:t>suvartotos</w:t>
      </w:r>
      <w:r w:rsidR="00C96B58" w:rsidRPr="00E01096">
        <w:rPr>
          <w:spacing w:val="-1"/>
        </w:rPr>
        <w:t xml:space="preserve"> </w:t>
      </w:r>
      <w:proofErr w:type="spellStart"/>
      <w:r w:rsidRPr="00E01096">
        <w:t>rivaroksabano</w:t>
      </w:r>
      <w:proofErr w:type="spellEnd"/>
      <w:r w:rsidRPr="00E01096">
        <w:t xml:space="preserve"> dozės </w:t>
      </w:r>
      <w:proofErr w:type="spellStart"/>
      <w:r w:rsidRPr="00E01096">
        <w:t>metaboliškai</w:t>
      </w:r>
      <w:proofErr w:type="spellEnd"/>
      <w:r w:rsidRPr="00E01096">
        <w:t xml:space="preserve"> suardoma ir pusė</w:t>
      </w:r>
      <w:r w:rsidRPr="00E01096">
        <w:rPr>
          <w:spacing w:val="-1"/>
        </w:rPr>
        <w:t xml:space="preserve"> </w:t>
      </w:r>
      <w:r w:rsidRPr="00E01096">
        <w:t>to kiekio yra pašalinama</w:t>
      </w:r>
      <w:r w:rsidRPr="00E01096">
        <w:rPr>
          <w:spacing w:val="-4"/>
        </w:rPr>
        <w:t xml:space="preserve"> </w:t>
      </w:r>
      <w:r w:rsidRPr="00E01096">
        <w:t>per</w:t>
      </w:r>
      <w:r w:rsidRPr="00E01096">
        <w:rPr>
          <w:spacing w:val="-3"/>
        </w:rPr>
        <w:t xml:space="preserve"> </w:t>
      </w:r>
      <w:r w:rsidRPr="00E01096">
        <w:t>inkstus,</w:t>
      </w:r>
      <w:r w:rsidRPr="00E01096">
        <w:rPr>
          <w:spacing w:val="-3"/>
        </w:rPr>
        <w:t xml:space="preserve"> </w:t>
      </w:r>
      <w:r w:rsidRPr="00E01096">
        <w:t>o</w:t>
      </w:r>
      <w:r w:rsidRPr="00E01096">
        <w:rPr>
          <w:spacing w:val="-4"/>
        </w:rPr>
        <w:t xml:space="preserve"> </w:t>
      </w:r>
      <w:r w:rsidRPr="00E01096">
        <w:t>pusė</w:t>
      </w:r>
      <w:r w:rsidRPr="00E01096">
        <w:rPr>
          <w:spacing w:val="-4"/>
        </w:rPr>
        <w:t xml:space="preserve"> </w:t>
      </w:r>
      <w:r w:rsidRPr="00E01096">
        <w:t>su</w:t>
      </w:r>
      <w:r w:rsidRPr="00E01096">
        <w:rPr>
          <w:spacing w:val="-3"/>
        </w:rPr>
        <w:t xml:space="preserve"> </w:t>
      </w:r>
      <w:r w:rsidRPr="00E01096">
        <w:t>išmatomis.</w:t>
      </w:r>
      <w:r w:rsidRPr="00E01096">
        <w:rPr>
          <w:spacing w:val="-3"/>
        </w:rPr>
        <w:t xml:space="preserve"> </w:t>
      </w:r>
      <w:r w:rsidRPr="00E01096">
        <w:t>Likusi</w:t>
      </w:r>
      <w:r w:rsidRPr="00E01096">
        <w:rPr>
          <w:spacing w:val="-3"/>
        </w:rPr>
        <w:t xml:space="preserve"> </w:t>
      </w:r>
      <w:r w:rsidRPr="00E01096">
        <w:t>1/3</w:t>
      </w:r>
      <w:r w:rsidRPr="00E01096">
        <w:rPr>
          <w:spacing w:val="-3"/>
        </w:rPr>
        <w:t xml:space="preserve"> </w:t>
      </w:r>
      <w:r w:rsidR="00C96B58">
        <w:t>suvartotos</w:t>
      </w:r>
      <w:r w:rsidR="00C96B58" w:rsidRPr="00E01096">
        <w:rPr>
          <w:spacing w:val="-4"/>
        </w:rPr>
        <w:t xml:space="preserve"> </w:t>
      </w:r>
      <w:r w:rsidRPr="00E01096">
        <w:t>dozės</w:t>
      </w:r>
      <w:r w:rsidRPr="00E01096">
        <w:rPr>
          <w:spacing w:val="-3"/>
        </w:rPr>
        <w:t xml:space="preserve"> </w:t>
      </w:r>
      <w:r w:rsidRPr="00E01096">
        <w:t>šalinama</w:t>
      </w:r>
      <w:r w:rsidRPr="00E01096">
        <w:rPr>
          <w:spacing w:val="-2"/>
        </w:rPr>
        <w:t xml:space="preserve"> </w:t>
      </w:r>
      <w:r w:rsidRPr="00E01096">
        <w:t>nepakitusia</w:t>
      </w:r>
      <w:r w:rsidRPr="00E01096">
        <w:rPr>
          <w:spacing w:val="-3"/>
        </w:rPr>
        <w:t xml:space="preserve"> </w:t>
      </w:r>
      <w:r w:rsidRPr="00E01096">
        <w:t xml:space="preserve">veikliosios medžiagos forma su šlapimu tiesioginės </w:t>
      </w:r>
      <w:proofErr w:type="spellStart"/>
      <w:r w:rsidRPr="00E01096">
        <w:t>ekskrecijos</w:t>
      </w:r>
      <w:proofErr w:type="spellEnd"/>
      <w:r w:rsidRPr="00E01096">
        <w:t xml:space="preserve"> per inkstus būdu, daugiausiai aktyvios inkstų sekrecijos būdu.</w:t>
      </w:r>
    </w:p>
    <w:p w14:paraId="70429996" w14:textId="77777777" w:rsidR="00267ADA" w:rsidRPr="00E01096" w:rsidRDefault="00267ADA" w:rsidP="00267ADA">
      <w:pPr>
        <w:pStyle w:val="Pagrindinistekstas"/>
        <w:kinsoku w:val="0"/>
        <w:overflowPunct w:val="0"/>
      </w:pPr>
      <w:proofErr w:type="spellStart"/>
      <w:r w:rsidRPr="00E01096">
        <w:t>Rivaroksabanas</w:t>
      </w:r>
      <w:proofErr w:type="spellEnd"/>
      <w:r w:rsidRPr="00E01096">
        <w:t xml:space="preserve"> yra </w:t>
      </w:r>
      <w:proofErr w:type="spellStart"/>
      <w:r w:rsidRPr="00E01096">
        <w:t>metabolizuojamas</w:t>
      </w:r>
      <w:proofErr w:type="spellEnd"/>
      <w:r w:rsidRPr="00E01096">
        <w:t xml:space="preserve"> veikiant CYP3A4, CYP2J2 ir nuo CYP nepriklausomais mechanizmais. </w:t>
      </w:r>
      <w:proofErr w:type="spellStart"/>
      <w:r w:rsidRPr="00E01096">
        <w:t>Morfolinono</w:t>
      </w:r>
      <w:proofErr w:type="spellEnd"/>
      <w:r w:rsidRPr="00E01096">
        <w:t xml:space="preserve"> dalies oksidacinis irimas ir </w:t>
      </w:r>
      <w:proofErr w:type="spellStart"/>
      <w:r w:rsidRPr="00E01096">
        <w:t>amido</w:t>
      </w:r>
      <w:proofErr w:type="spellEnd"/>
      <w:r w:rsidRPr="00E01096">
        <w:t xml:space="preserve"> jungčių hidrolizė yra pagrindinės </w:t>
      </w:r>
      <w:proofErr w:type="spellStart"/>
      <w:r w:rsidRPr="00E01096">
        <w:t>biotransformacijos</w:t>
      </w:r>
      <w:proofErr w:type="spellEnd"/>
      <w:r w:rsidRPr="00E01096">
        <w:rPr>
          <w:spacing w:val="-5"/>
        </w:rPr>
        <w:t xml:space="preserve"> </w:t>
      </w:r>
      <w:r w:rsidRPr="00E01096">
        <w:t>sritys.</w:t>
      </w:r>
      <w:r w:rsidRPr="00E01096">
        <w:rPr>
          <w:spacing w:val="-4"/>
        </w:rPr>
        <w:t xml:space="preserve"> </w:t>
      </w:r>
      <w:r w:rsidRPr="00E01096">
        <w:t>Remiantis</w:t>
      </w:r>
      <w:r w:rsidRPr="00E01096">
        <w:rPr>
          <w:spacing w:val="-5"/>
        </w:rPr>
        <w:t xml:space="preserve"> </w:t>
      </w:r>
      <w:proofErr w:type="spellStart"/>
      <w:r w:rsidRPr="00E01096">
        <w:rPr>
          <w:i/>
          <w:iCs/>
        </w:rPr>
        <w:t>in</w:t>
      </w:r>
      <w:proofErr w:type="spellEnd"/>
      <w:r w:rsidRPr="00E01096">
        <w:rPr>
          <w:i/>
          <w:iCs/>
          <w:spacing w:val="-4"/>
        </w:rPr>
        <w:t xml:space="preserve"> </w:t>
      </w:r>
      <w:proofErr w:type="spellStart"/>
      <w:r w:rsidRPr="00E01096">
        <w:rPr>
          <w:i/>
          <w:iCs/>
        </w:rPr>
        <w:t>vitro</w:t>
      </w:r>
      <w:proofErr w:type="spellEnd"/>
      <w:r w:rsidRPr="00E01096">
        <w:rPr>
          <w:i/>
          <w:iCs/>
          <w:spacing w:val="-4"/>
        </w:rPr>
        <w:t xml:space="preserve"> </w:t>
      </w:r>
      <w:r w:rsidRPr="00E01096">
        <w:t>tyrimais,</w:t>
      </w:r>
      <w:r w:rsidRPr="00E01096">
        <w:rPr>
          <w:spacing w:val="-4"/>
        </w:rPr>
        <w:t xml:space="preserve"> </w:t>
      </w:r>
      <w:proofErr w:type="spellStart"/>
      <w:r w:rsidRPr="00E01096">
        <w:t>rivaroksabanas</w:t>
      </w:r>
      <w:proofErr w:type="spellEnd"/>
      <w:r w:rsidRPr="00E01096">
        <w:rPr>
          <w:spacing w:val="-4"/>
        </w:rPr>
        <w:t xml:space="preserve"> </w:t>
      </w:r>
      <w:r w:rsidRPr="00E01096">
        <w:t>yra</w:t>
      </w:r>
      <w:r w:rsidRPr="00E01096">
        <w:rPr>
          <w:spacing w:val="-4"/>
        </w:rPr>
        <w:t xml:space="preserve"> </w:t>
      </w:r>
      <w:r w:rsidRPr="00E01096">
        <w:t>P-</w:t>
      </w:r>
      <w:proofErr w:type="spellStart"/>
      <w:r w:rsidRPr="00E01096">
        <w:t>gp</w:t>
      </w:r>
      <w:proofErr w:type="spellEnd"/>
      <w:r w:rsidRPr="00E01096">
        <w:rPr>
          <w:spacing w:val="-4"/>
        </w:rPr>
        <w:t xml:space="preserve"> </w:t>
      </w:r>
      <w:r w:rsidRPr="00E01096">
        <w:t>(P-</w:t>
      </w:r>
      <w:proofErr w:type="spellStart"/>
      <w:r w:rsidRPr="00E01096">
        <w:t>glikoproteino</w:t>
      </w:r>
      <w:proofErr w:type="spellEnd"/>
      <w:r w:rsidRPr="00E01096">
        <w:t>)</w:t>
      </w:r>
      <w:r w:rsidRPr="00E01096">
        <w:rPr>
          <w:spacing w:val="-4"/>
        </w:rPr>
        <w:t xml:space="preserve"> </w:t>
      </w:r>
      <w:r w:rsidRPr="00E01096">
        <w:t xml:space="preserve">ir </w:t>
      </w:r>
      <w:proofErr w:type="spellStart"/>
      <w:r w:rsidRPr="004C5F66">
        <w:rPr>
          <w:i/>
          <w:iCs/>
        </w:rPr>
        <w:t>Bcrp</w:t>
      </w:r>
      <w:proofErr w:type="spellEnd"/>
      <w:r w:rsidRPr="00E01096">
        <w:t xml:space="preserve"> (</w:t>
      </w:r>
      <w:r w:rsidR="00C96B58">
        <w:t xml:space="preserve">angl. </w:t>
      </w:r>
      <w:proofErr w:type="spellStart"/>
      <w:r w:rsidR="00C96B58" w:rsidRPr="008F216F">
        <w:rPr>
          <w:rFonts w:eastAsia="SimSun"/>
          <w:i/>
          <w:iCs/>
        </w:rPr>
        <w:t>breast</w:t>
      </w:r>
      <w:proofErr w:type="spellEnd"/>
      <w:r w:rsidR="00C96B58" w:rsidRPr="008F216F">
        <w:rPr>
          <w:rFonts w:eastAsia="SimSun"/>
          <w:i/>
          <w:iCs/>
        </w:rPr>
        <w:t xml:space="preserve"> </w:t>
      </w:r>
      <w:proofErr w:type="spellStart"/>
      <w:r w:rsidR="00C96B58" w:rsidRPr="008F216F">
        <w:rPr>
          <w:rFonts w:eastAsia="SimSun"/>
          <w:i/>
          <w:iCs/>
        </w:rPr>
        <w:t>cancer</w:t>
      </w:r>
      <w:proofErr w:type="spellEnd"/>
      <w:r w:rsidR="00C96B58" w:rsidRPr="008F216F">
        <w:rPr>
          <w:rFonts w:eastAsia="SimSun"/>
          <w:i/>
          <w:iCs/>
        </w:rPr>
        <w:t xml:space="preserve"> </w:t>
      </w:r>
      <w:proofErr w:type="spellStart"/>
      <w:r w:rsidR="00C96B58" w:rsidRPr="008F216F">
        <w:rPr>
          <w:rFonts w:eastAsia="SimSun"/>
          <w:i/>
          <w:iCs/>
        </w:rPr>
        <w:t>resistance</w:t>
      </w:r>
      <w:proofErr w:type="spellEnd"/>
      <w:r w:rsidR="00C96B58" w:rsidRPr="008F216F">
        <w:rPr>
          <w:rFonts w:eastAsia="SimSun"/>
          <w:i/>
          <w:iCs/>
        </w:rPr>
        <w:t xml:space="preserve"> </w:t>
      </w:r>
      <w:proofErr w:type="spellStart"/>
      <w:r w:rsidR="00C96B58" w:rsidRPr="008F216F">
        <w:rPr>
          <w:rFonts w:eastAsia="SimSun"/>
          <w:i/>
          <w:iCs/>
        </w:rPr>
        <w:t>protein</w:t>
      </w:r>
      <w:proofErr w:type="spellEnd"/>
      <w:r w:rsidR="00C96B58">
        <w:rPr>
          <w:rFonts w:eastAsia="SimSun"/>
        </w:rPr>
        <w:t>,</w:t>
      </w:r>
      <w:r w:rsidR="00C96B58">
        <w:t xml:space="preserve"> </w:t>
      </w:r>
      <w:r w:rsidRPr="00E01096">
        <w:t>krūties vėžio atsparumo baltymas) pernašų baltymų substratas.</w:t>
      </w:r>
    </w:p>
    <w:p w14:paraId="460AF9AA" w14:textId="77777777" w:rsidR="00267ADA" w:rsidRPr="00E01096" w:rsidRDefault="00267ADA" w:rsidP="00267ADA">
      <w:pPr>
        <w:pStyle w:val="Pagrindinistekstas"/>
        <w:kinsoku w:val="0"/>
        <w:overflowPunct w:val="0"/>
      </w:pPr>
      <w:r w:rsidRPr="00E01096">
        <w:t xml:space="preserve">Nepakitęs </w:t>
      </w:r>
      <w:proofErr w:type="spellStart"/>
      <w:r w:rsidRPr="00E01096">
        <w:t>rivaroksabanas</w:t>
      </w:r>
      <w:proofErr w:type="spellEnd"/>
      <w:r w:rsidRPr="00E01096">
        <w:t xml:space="preserve"> yra svarbiausias darinys žmogaus plazmoje, svarbių ar aktyvių cirkuliuojančių</w:t>
      </w:r>
      <w:r w:rsidRPr="00E01096">
        <w:rPr>
          <w:spacing w:val="-3"/>
        </w:rPr>
        <w:t xml:space="preserve"> </w:t>
      </w:r>
      <w:r w:rsidRPr="00E01096">
        <w:t>metabolitų</w:t>
      </w:r>
      <w:r w:rsidRPr="00E01096">
        <w:rPr>
          <w:spacing w:val="-4"/>
        </w:rPr>
        <w:t xml:space="preserve"> </w:t>
      </w:r>
      <w:r w:rsidRPr="00E01096">
        <w:t>nėra.</w:t>
      </w:r>
      <w:r w:rsidRPr="00E01096">
        <w:rPr>
          <w:spacing w:val="-3"/>
        </w:rPr>
        <w:t xml:space="preserve"> </w:t>
      </w:r>
      <w:r w:rsidRPr="00E01096">
        <w:t>Sisteminis</w:t>
      </w:r>
      <w:r w:rsidRPr="00E01096">
        <w:rPr>
          <w:spacing w:val="-4"/>
        </w:rPr>
        <w:t xml:space="preserve"> </w:t>
      </w:r>
      <w:r w:rsidRPr="00E01096">
        <w:t>klirensas</w:t>
      </w:r>
      <w:r w:rsidRPr="00E01096">
        <w:rPr>
          <w:spacing w:val="-4"/>
        </w:rPr>
        <w:t xml:space="preserve"> </w:t>
      </w:r>
      <w:r w:rsidRPr="00E01096">
        <w:t>yra</w:t>
      </w:r>
      <w:r w:rsidRPr="00E01096">
        <w:rPr>
          <w:spacing w:val="-4"/>
        </w:rPr>
        <w:t xml:space="preserve"> </w:t>
      </w:r>
      <w:r w:rsidRPr="00E01096">
        <w:t>apie</w:t>
      </w:r>
      <w:r w:rsidRPr="00E01096">
        <w:rPr>
          <w:spacing w:val="-4"/>
        </w:rPr>
        <w:t xml:space="preserve"> </w:t>
      </w:r>
      <w:r w:rsidRPr="00E01096">
        <w:t>10</w:t>
      </w:r>
      <w:r>
        <w:t> </w:t>
      </w:r>
      <w:r w:rsidRPr="00E01096">
        <w:t>l/val.,</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proofErr w:type="spellStart"/>
      <w:r w:rsidRPr="00E01096">
        <w:t>rivaroksabanas</w:t>
      </w:r>
      <w:proofErr w:type="spellEnd"/>
      <w:r w:rsidRPr="00E01096">
        <w:rPr>
          <w:spacing w:val="-2"/>
        </w:rPr>
        <w:t xml:space="preserve"> </w:t>
      </w:r>
      <w:r w:rsidRPr="00E01096">
        <w:t>gali</w:t>
      </w:r>
      <w:r w:rsidRPr="00E01096">
        <w:rPr>
          <w:spacing w:val="-3"/>
        </w:rPr>
        <w:t xml:space="preserve"> </w:t>
      </w:r>
      <w:r w:rsidRPr="00E01096">
        <w:t>būti priskiriamas prie mažo klirenso medžiagų. 1</w:t>
      </w:r>
      <w:r>
        <w:t> </w:t>
      </w:r>
      <w:r w:rsidRPr="00E01096">
        <w:t>mg dozę suleidus į veną, pusinės eliminacijos periodas trunka apie 4,5</w:t>
      </w:r>
      <w:r>
        <w:t> </w:t>
      </w:r>
      <w:r w:rsidRPr="00E01096">
        <w:t xml:space="preserve">valandos. Išgėrus eliminacija yra ribojama dėl absorbcijos greičio. </w:t>
      </w:r>
      <w:proofErr w:type="spellStart"/>
      <w:r w:rsidRPr="00E01096">
        <w:t>Rivaroksabano</w:t>
      </w:r>
      <w:proofErr w:type="spellEnd"/>
      <w:r w:rsidRPr="00E01096">
        <w:t xml:space="preserve"> galutinis pusinės eliminacijos iš kraujo plazmos laikas jauniems asmenims yra nuo 5 iki 9</w:t>
      </w:r>
      <w:r>
        <w:t> </w:t>
      </w:r>
      <w:r w:rsidRPr="00E01096">
        <w:t>valandų, senyviems asmenims – nuo 11 iki 13</w:t>
      </w:r>
      <w:r>
        <w:t> </w:t>
      </w:r>
      <w:r w:rsidRPr="00E01096">
        <w:t>valandų.</w:t>
      </w:r>
    </w:p>
    <w:p w14:paraId="2E18D76F" w14:textId="77777777" w:rsidR="00267ADA" w:rsidRDefault="00267ADA" w:rsidP="00267ADA">
      <w:pPr>
        <w:pStyle w:val="Pagrindinistekstas"/>
        <w:kinsoku w:val="0"/>
        <w:overflowPunct w:val="0"/>
        <w:rPr>
          <w:i/>
          <w:iCs/>
        </w:rPr>
      </w:pPr>
    </w:p>
    <w:p w14:paraId="0A0D8DA7" w14:textId="77777777" w:rsidR="00267ADA" w:rsidRPr="00E01096" w:rsidRDefault="00267ADA" w:rsidP="00267ADA">
      <w:pPr>
        <w:pStyle w:val="Pagrindinistekstas"/>
        <w:kinsoku w:val="0"/>
        <w:overflowPunct w:val="0"/>
        <w:rPr>
          <w:i/>
          <w:iCs/>
          <w:spacing w:val="-2"/>
        </w:rPr>
      </w:pPr>
      <w:r w:rsidRPr="00E01096">
        <w:rPr>
          <w:i/>
          <w:iCs/>
        </w:rPr>
        <w:t>Vaikų</w:t>
      </w:r>
      <w:r w:rsidRPr="00E01096">
        <w:rPr>
          <w:i/>
          <w:iCs/>
          <w:spacing w:val="-7"/>
        </w:rPr>
        <w:t xml:space="preserve"> </w:t>
      </w:r>
      <w:r w:rsidRPr="00E01096">
        <w:rPr>
          <w:i/>
          <w:iCs/>
          <w:spacing w:val="-2"/>
        </w:rPr>
        <w:t>populiacija</w:t>
      </w:r>
    </w:p>
    <w:p w14:paraId="44FFE85B" w14:textId="77777777" w:rsidR="00267ADA" w:rsidRPr="00E01096" w:rsidRDefault="00267ADA" w:rsidP="00267ADA">
      <w:pPr>
        <w:pStyle w:val="Pagrindinistekstas"/>
        <w:kinsoku w:val="0"/>
        <w:overflowPunct w:val="0"/>
      </w:pPr>
      <w:r w:rsidRPr="00E01096">
        <w:t>Vaikams</w:t>
      </w:r>
      <w:r w:rsidRPr="00E01096">
        <w:rPr>
          <w:spacing w:val="-4"/>
        </w:rPr>
        <w:t xml:space="preserve"> </w:t>
      </w:r>
      <w:r w:rsidRPr="00E01096">
        <w:t>specifinių</w:t>
      </w:r>
      <w:r w:rsidRPr="00E01096">
        <w:rPr>
          <w:spacing w:val="-4"/>
        </w:rPr>
        <w:t xml:space="preserve"> </w:t>
      </w:r>
      <w:r w:rsidRPr="00E01096">
        <w:t>metabolizmo</w:t>
      </w:r>
      <w:r w:rsidRPr="00E01096">
        <w:rPr>
          <w:spacing w:val="-4"/>
        </w:rPr>
        <w:t xml:space="preserve"> </w:t>
      </w:r>
      <w:r w:rsidRPr="00E01096">
        <w:t>duomenų</w:t>
      </w:r>
      <w:r w:rsidRPr="00E01096">
        <w:rPr>
          <w:spacing w:val="-4"/>
        </w:rPr>
        <w:t xml:space="preserve"> </w:t>
      </w:r>
      <w:r w:rsidRPr="00E01096">
        <w:t>nėra.</w:t>
      </w:r>
      <w:r w:rsidRPr="00E01096">
        <w:rPr>
          <w:spacing w:val="-4"/>
        </w:rPr>
        <w:t xml:space="preserve"> </w:t>
      </w:r>
      <w:r w:rsidRPr="00E01096">
        <w:t>Farmakokinetikos</w:t>
      </w:r>
      <w:r w:rsidRPr="00E01096">
        <w:rPr>
          <w:spacing w:val="-6"/>
        </w:rPr>
        <w:t xml:space="preserve"> </w:t>
      </w:r>
      <w:r w:rsidRPr="00E01096">
        <w:t>duomenų,</w:t>
      </w:r>
      <w:r w:rsidRPr="00E01096">
        <w:rPr>
          <w:spacing w:val="-4"/>
        </w:rPr>
        <w:t xml:space="preserve"> </w:t>
      </w:r>
      <w:proofErr w:type="spellStart"/>
      <w:r w:rsidRPr="00E01096">
        <w:t>rivaroksabano</w:t>
      </w:r>
      <w:proofErr w:type="spellEnd"/>
      <w:r w:rsidRPr="00E01096">
        <w:rPr>
          <w:spacing w:val="-4"/>
        </w:rPr>
        <w:t xml:space="preserve"> </w:t>
      </w:r>
      <w:r w:rsidRPr="00E01096">
        <w:t>suleidus vaikams į veną, nėra. Taikant populiacijos farmakokinetikos modeliavimą, vaikams (nuo</w:t>
      </w:r>
      <w:r>
        <w:t xml:space="preserve"> </w:t>
      </w:r>
      <w:r w:rsidRPr="00E01096">
        <w:t>0 iki &lt;</w:t>
      </w:r>
      <w:r>
        <w:t> </w:t>
      </w:r>
      <w:r w:rsidRPr="00E01096">
        <w:t>18</w:t>
      </w:r>
      <w:r>
        <w:t> </w:t>
      </w:r>
      <w:r w:rsidRPr="00E01096">
        <w:t xml:space="preserve">metų amžiaus) apskaičiuotas klirensas (CL), išgėrus </w:t>
      </w:r>
      <w:proofErr w:type="spellStart"/>
      <w:r w:rsidRPr="00E01096">
        <w:t>rivaroksabano</w:t>
      </w:r>
      <w:proofErr w:type="spellEnd"/>
      <w:r w:rsidRPr="00E01096">
        <w:t xml:space="preserve">, priklauso nuo kūno svorio, jį apibūdina </w:t>
      </w:r>
      <w:proofErr w:type="spellStart"/>
      <w:r w:rsidRPr="00E01096">
        <w:t>alometrinė</w:t>
      </w:r>
      <w:proofErr w:type="spellEnd"/>
      <w:r w:rsidRPr="00E01096">
        <w:t xml:space="preserve"> funkcija ir, jei tiriamojo asmens kūno svoris yra 82,8</w:t>
      </w:r>
      <w:r>
        <w:t> </w:t>
      </w:r>
      <w:r w:rsidRPr="00E01096">
        <w:t>kg, CL vidurkis siekia 8</w:t>
      </w:r>
      <w:r>
        <w:t> </w:t>
      </w:r>
      <w:r w:rsidRPr="00E01096">
        <w:t>l/val. Mažėjant amžiui, pusinių eliminacijos laikų (t</w:t>
      </w:r>
      <w:r w:rsidRPr="00E01096">
        <w:rPr>
          <w:vertAlign w:val="subscript"/>
        </w:rPr>
        <w:t>1/2</w:t>
      </w:r>
      <w:r w:rsidRPr="00E01096">
        <w:t>) geometrinio vidurkio reikšmės, apskaičiuotos</w:t>
      </w:r>
      <w:r w:rsidRPr="00E01096">
        <w:rPr>
          <w:spacing w:val="-4"/>
        </w:rPr>
        <w:t xml:space="preserve"> </w:t>
      </w:r>
      <w:r w:rsidRPr="00E01096">
        <w:t>taikant</w:t>
      </w:r>
      <w:r w:rsidRPr="00E01096">
        <w:rPr>
          <w:spacing w:val="-3"/>
        </w:rPr>
        <w:t xml:space="preserve"> </w:t>
      </w:r>
      <w:r w:rsidRPr="00E01096">
        <w:t>farmakokinetikos</w:t>
      </w:r>
      <w:r w:rsidRPr="00E01096">
        <w:rPr>
          <w:spacing w:val="-5"/>
        </w:rPr>
        <w:t xml:space="preserve"> </w:t>
      </w:r>
      <w:r w:rsidRPr="00E01096">
        <w:t>modeliavimą,</w:t>
      </w:r>
      <w:r w:rsidRPr="00E01096">
        <w:rPr>
          <w:spacing w:val="-2"/>
        </w:rPr>
        <w:t xml:space="preserve"> </w:t>
      </w:r>
      <w:r w:rsidRPr="00E01096">
        <w:t>mažėja,</w:t>
      </w:r>
      <w:r w:rsidRPr="00E01096">
        <w:rPr>
          <w:spacing w:val="-3"/>
        </w:rPr>
        <w:t xml:space="preserve"> </w:t>
      </w:r>
      <w:r w:rsidRPr="00E01096">
        <w:t>ir</w:t>
      </w:r>
      <w:r w:rsidRPr="00E01096">
        <w:rPr>
          <w:spacing w:val="-3"/>
        </w:rPr>
        <w:t xml:space="preserve"> </w:t>
      </w:r>
      <w:r w:rsidRPr="00E01096">
        <w:t>jos</w:t>
      </w:r>
      <w:r w:rsidRPr="00E01096">
        <w:rPr>
          <w:spacing w:val="-4"/>
        </w:rPr>
        <w:t xml:space="preserve"> </w:t>
      </w:r>
      <w:r w:rsidRPr="00E01096">
        <w:t>svyruoja</w:t>
      </w:r>
      <w:r w:rsidRPr="00E01096">
        <w:rPr>
          <w:spacing w:val="-4"/>
        </w:rPr>
        <w:t xml:space="preserve"> </w:t>
      </w:r>
      <w:r w:rsidRPr="00E01096">
        <w:t>nuo</w:t>
      </w:r>
      <w:r w:rsidRPr="00E01096">
        <w:rPr>
          <w:spacing w:val="-3"/>
        </w:rPr>
        <w:t xml:space="preserve"> </w:t>
      </w:r>
      <w:r w:rsidRPr="00E01096">
        <w:t>4,2</w:t>
      </w:r>
      <w:r>
        <w:t> </w:t>
      </w:r>
      <w:r w:rsidRPr="00E01096">
        <w:t>val.</w:t>
      </w:r>
      <w:r w:rsidRPr="00E01096">
        <w:rPr>
          <w:spacing w:val="-3"/>
        </w:rPr>
        <w:t xml:space="preserve"> </w:t>
      </w:r>
      <w:r w:rsidRPr="00E01096">
        <w:t>paaugliams iki maždaug 3</w:t>
      </w:r>
      <w:r>
        <w:t> </w:t>
      </w:r>
      <w:r w:rsidRPr="00E01096">
        <w:t>val. 2</w:t>
      </w:r>
      <w:r>
        <w:t>–</w:t>
      </w:r>
      <w:r w:rsidRPr="00E01096">
        <w:t>12</w:t>
      </w:r>
      <w:r>
        <w:t> </w:t>
      </w:r>
      <w:r w:rsidRPr="00E01096">
        <w:t>metų vaikams ir iki 1,9</w:t>
      </w:r>
      <w:r>
        <w:t> </w:t>
      </w:r>
      <w:r w:rsidRPr="00E01096">
        <w:t>val. bei 1,6</w:t>
      </w:r>
      <w:r>
        <w:t> </w:t>
      </w:r>
      <w:r w:rsidRPr="00E01096">
        <w:t>val. atitinkamai 0,5</w:t>
      </w:r>
      <w:r>
        <w:t>–</w:t>
      </w:r>
      <w:r w:rsidRPr="00E01096">
        <w:t>&lt;</w:t>
      </w:r>
      <w:r>
        <w:t> </w:t>
      </w:r>
      <w:r w:rsidRPr="00E01096">
        <w:t>2</w:t>
      </w:r>
      <w:r>
        <w:t> </w:t>
      </w:r>
      <w:r w:rsidRPr="00E01096">
        <w:t>metų ir jaunesniems kaip 0,5</w:t>
      </w:r>
      <w:r>
        <w:t> </w:t>
      </w:r>
      <w:r w:rsidRPr="00E01096">
        <w:t>metų amžiaus vaikams.</w:t>
      </w:r>
    </w:p>
    <w:p w14:paraId="2881B6BD" w14:textId="77777777" w:rsidR="00267ADA" w:rsidRPr="00E01096" w:rsidRDefault="00267ADA" w:rsidP="00267ADA">
      <w:pPr>
        <w:pStyle w:val="Pagrindinistekstas"/>
        <w:kinsoku w:val="0"/>
        <w:overflowPunct w:val="0"/>
      </w:pPr>
    </w:p>
    <w:p w14:paraId="134C35AC" w14:textId="77777777" w:rsidR="00267ADA" w:rsidRPr="00207396" w:rsidRDefault="00267ADA" w:rsidP="00267ADA">
      <w:pPr>
        <w:pStyle w:val="Pagrindinistekstas"/>
        <w:kinsoku w:val="0"/>
        <w:overflowPunct w:val="0"/>
        <w:rPr>
          <w:spacing w:val="-2"/>
          <w:u w:val="single"/>
        </w:rPr>
      </w:pPr>
      <w:r w:rsidRPr="00E01096">
        <w:rPr>
          <w:u w:val="single"/>
        </w:rPr>
        <w:t>Ypatingos</w:t>
      </w:r>
      <w:r w:rsidRPr="00E01096">
        <w:rPr>
          <w:spacing w:val="-13"/>
          <w:u w:val="single"/>
        </w:rPr>
        <w:t xml:space="preserve"> </w:t>
      </w:r>
      <w:r w:rsidRPr="00E01096">
        <w:rPr>
          <w:spacing w:val="-2"/>
          <w:u w:val="single"/>
        </w:rPr>
        <w:t>populiacijos</w:t>
      </w:r>
    </w:p>
    <w:p w14:paraId="6DB3C61F" w14:textId="77777777" w:rsidR="00207396" w:rsidRDefault="00207396" w:rsidP="00267ADA">
      <w:pPr>
        <w:pStyle w:val="Pagrindinistekstas"/>
        <w:kinsoku w:val="0"/>
        <w:overflowPunct w:val="0"/>
        <w:rPr>
          <w:i/>
          <w:iCs/>
          <w:spacing w:val="-2"/>
        </w:rPr>
      </w:pPr>
    </w:p>
    <w:p w14:paraId="24C48DC5" w14:textId="77777777" w:rsidR="00267ADA" w:rsidRPr="00E01096" w:rsidRDefault="00267ADA" w:rsidP="00267ADA">
      <w:pPr>
        <w:pStyle w:val="Pagrindinistekstas"/>
        <w:kinsoku w:val="0"/>
        <w:overflowPunct w:val="0"/>
        <w:rPr>
          <w:i/>
          <w:iCs/>
          <w:spacing w:val="-2"/>
        </w:rPr>
      </w:pPr>
      <w:r w:rsidRPr="00E01096">
        <w:rPr>
          <w:i/>
          <w:iCs/>
          <w:spacing w:val="-2"/>
        </w:rPr>
        <w:lastRenderedPageBreak/>
        <w:t>Lytis</w:t>
      </w:r>
    </w:p>
    <w:p w14:paraId="237F97CF" w14:textId="77777777" w:rsidR="00267ADA" w:rsidRPr="00E01096" w:rsidRDefault="00267ADA" w:rsidP="00267ADA">
      <w:pPr>
        <w:pStyle w:val="Pagrindinistekstas"/>
        <w:kinsoku w:val="0"/>
        <w:overflowPunct w:val="0"/>
      </w:pPr>
      <w:r w:rsidRPr="00E01096">
        <w:t>Klinikiniu</w:t>
      </w:r>
      <w:r w:rsidRPr="00E01096">
        <w:rPr>
          <w:spacing w:val="-4"/>
        </w:rPr>
        <w:t xml:space="preserve"> </w:t>
      </w:r>
      <w:r w:rsidRPr="00E01096">
        <w:t>požiūriu</w:t>
      </w:r>
      <w:r w:rsidRPr="00E01096">
        <w:rPr>
          <w:spacing w:val="-3"/>
        </w:rPr>
        <w:t xml:space="preserve"> </w:t>
      </w:r>
      <w:r w:rsidRPr="00E01096">
        <w:t>reikšmingų</w:t>
      </w:r>
      <w:r w:rsidRPr="00E01096">
        <w:rPr>
          <w:spacing w:val="-3"/>
        </w:rPr>
        <w:t xml:space="preserve"> </w:t>
      </w:r>
      <w:r w:rsidRPr="00E01096">
        <w:t>farmakokinetikos</w:t>
      </w:r>
      <w:r w:rsidRPr="00E01096">
        <w:rPr>
          <w:spacing w:val="-4"/>
        </w:rPr>
        <w:t xml:space="preserve"> </w:t>
      </w:r>
      <w:r w:rsidRPr="00E01096">
        <w:t>ir</w:t>
      </w:r>
      <w:r w:rsidRPr="00E01096">
        <w:rPr>
          <w:spacing w:val="-3"/>
        </w:rPr>
        <w:t xml:space="preserve"> </w:t>
      </w:r>
      <w:r w:rsidRPr="00E01096">
        <w:t>farmakodinamikos</w:t>
      </w:r>
      <w:r w:rsidRPr="00E01096">
        <w:rPr>
          <w:spacing w:val="-4"/>
        </w:rPr>
        <w:t xml:space="preserve"> </w:t>
      </w:r>
      <w:r w:rsidRPr="00E01096">
        <w:t>skirtumų</w:t>
      </w:r>
      <w:r w:rsidRPr="00E01096">
        <w:rPr>
          <w:spacing w:val="-3"/>
        </w:rPr>
        <w:t xml:space="preserve"> </w:t>
      </w:r>
      <w:r w:rsidRPr="00E01096">
        <w:t>tarp</w:t>
      </w:r>
      <w:r w:rsidRPr="00E01096">
        <w:rPr>
          <w:spacing w:val="-3"/>
        </w:rPr>
        <w:t xml:space="preserve"> </w:t>
      </w:r>
      <w:r w:rsidRPr="00E01096">
        <w:t>suaugusių</w:t>
      </w:r>
      <w:r w:rsidRPr="00E01096">
        <w:rPr>
          <w:spacing w:val="-4"/>
        </w:rPr>
        <w:t xml:space="preserve"> </w:t>
      </w:r>
      <w:r w:rsidRPr="00E01096">
        <w:t>vyrų</w:t>
      </w:r>
      <w:r w:rsidRPr="00E01096">
        <w:rPr>
          <w:spacing w:val="-3"/>
        </w:rPr>
        <w:t xml:space="preserve"> </w:t>
      </w:r>
      <w:r w:rsidRPr="00E01096">
        <w:t xml:space="preserve">ir moterų nustatyta nebuvo. Taikant tiriamąją analizę, reikšmingų </w:t>
      </w:r>
      <w:proofErr w:type="spellStart"/>
      <w:r w:rsidRPr="00E01096">
        <w:t>rivaroksabano</w:t>
      </w:r>
      <w:proofErr w:type="spellEnd"/>
      <w:r w:rsidRPr="00E01096">
        <w:t xml:space="preserve"> ekspozicijos skirtumų tarp berniukų ir mergaičių nenustatyta.</w:t>
      </w:r>
    </w:p>
    <w:p w14:paraId="70EFA07C" w14:textId="77777777" w:rsidR="00267ADA" w:rsidRPr="00E01096" w:rsidRDefault="00267ADA" w:rsidP="00267ADA">
      <w:pPr>
        <w:pStyle w:val="Pagrindinistekstas"/>
        <w:kinsoku w:val="0"/>
        <w:overflowPunct w:val="0"/>
      </w:pPr>
    </w:p>
    <w:p w14:paraId="33ECAF68" w14:textId="77777777" w:rsidR="00267ADA" w:rsidRPr="00E01096" w:rsidRDefault="00267ADA" w:rsidP="00267ADA">
      <w:pPr>
        <w:pStyle w:val="Pagrindinistekstas"/>
        <w:kinsoku w:val="0"/>
        <w:overflowPunct w:val="0"/>
        <w:rPr>
          <w:i/>
          <w:iCs/>
          <w:spacing w:val="-2"/>
        </w:rPr>
      </w:pPr>
      <w:r w:rsidRPr="00E01096">
        <w:rPr>
          <w:i/>
          <w:iCs/>
        </w:rPr>
        <w:t>Senyvi</w:t>
      </w:r>
      <w:r w:rsidRPr="00E01096">
        <w:rPr>
          <w:i/>
          <w:iCs/>
          <w:spacing w:val="-9"/>
        </w:rPr>
        <w:t xml:space="preserve"> </w:t>
      </w:r>
      <w:r w:rsidRPr="00E01096">
        <w:rPr>
          <w:i/>
          <w:iCs/>
          <w:spacing w:val="-2"/>
        </w:rPr>
        <w:t>pacientai</w:t>
      </w:r>
    </w:p>
    <w:p w14:paraId="1A11F416" w14:textId="77777777" w:rsidR="00267ADA" w:rsidRPr="00E01096" w:rsidRDefault="00267ADA" w:rsidP="00267ADA">
      <w:pPr>
        <w:pStyle w:val="Pagrindinistekstas"/>
        <w:kinsoku w:val="0"/>
        <w:overflowPunct w:val="0"/>
      </w:pPr>
      <w:r w:rsidRPr="00E01096">
        <w:t>Senyviems pacientams nustatyta didesnė koncentracija plazmoje nei jaunesniems pacientams, ir vidutinė</w:t>
      </w:r>
      <w:r w:rsidRPr="00E01096">
        <w:rPr>
          <w:spacing w:val="-4"/>
        </w:rPr>
        <w:t xml:space="preserve"> </w:t>
      </w:r>
      <w:r w:rsidRPr="00E01096">
        <w:t>AUC</w:t>
      </w:r>
      <w:r w:rsidRPr="00E01096">
        <w:rPr>
          <w:spacing w:val="-3"/>
        </w:rPr>
        <w:t xml:space="preserve"> </w:t>
      </w:r>
      <w:r w:rsidRPr="00E01096">
        <w:t>vertė</w:t>
      </w:r>
      <w:r w:rsidRPr="00E01096">
        <w:rPr>
          <w:spacing w:val="-4"/>
        </w:rPr>
        <w:t xml:space="preserve"> </w:t>
      </w:r>
      <w:r w:rsidRPr="00E01096">
        <w:t>buvo</w:t>
      </w:r>
      <w:r w:rsidRPr="00E01096">
        <w:rPr>
          <w:spacing w:val="-4"/>
        </w:rPr>
        <w:t xml:space="preserve"> </w:t>
      </w:r>
      <w:r w:rsidRPr="00E01096">
        <w:t>apytiksliai</w:t>
      </w:r>
      <w:r w:rsidRPr="00E01096">
        <w:rPr>
          <w:spacing w:val="-3"/>
        </w:rPr>
        <w:t xml:space="preserve"> </w:t>
      </w:r>
      <w:r w:rsidRPr="00E01096">
        <w:t>1,5</w:t>
      </w:r>
      <w:r>
        <w:t> </w:t>
      </w:r>
      <w:r w:rsidRPr="00E01096">
        <w:t>karto</w:t>
      </w:r>
      <w:r w:rsidRPr="00E01096">
        <w:rPr>
          <w:spacing w:val="-3"/>
        </w:rPr>
        <w:t xml:space="preserve"> </w:t>
      </w:r>
      <w:r w:rsidRPr="00E01096">
        <w:t>didesnė</w:t>
      </w:r>
      <w:r w:rsidRPr="00E01096">
        <w:rPr>
          <w:spacing w:val="-4"/>
        </w:rPr>
        <w:t xml:space="preserve"> </w:t>
      </w:r>
      <w:r w:rsidRPr="00E01096">
        <w:t>daugiausiai</w:t>
      </w:r>
      <w:r w:rsidRPr="00E01096">
        <w:rPr>
          <w:spacing w:val="-3"/>
        </w:rPr>
        <w:t xml:space="preserve"> </w:t>
      </w:r>
      <w:r w:rsidRPr="00E01096">
        <w:t>dėl</w:t>
      </w:r>
      <w:r w:rsidRPr="00E01096">
        <w:rPr>
          <w:spacing w:val="-3"/>
        </w:rPr>
        <w:t xml:space="preserve"> </w:t>
      </w:r>
      <w:r w:rsidRPr="00E01096">
        <w:t>sumažėjusio</w:t>
      </w:r>
      <w:r w:rsidRPr="00E01096">
        <w:rPr>
          <w:spacing w:val="-3"/>
        </w:rPr>
        <w:t xml:space="preserve"> </w:t>
      </w:r>
      <w:r w:rsidRPr="00E01096">
        <w:t>(tikrojo)</w:t>
      </w:r>
      <w:r w:rsidRPr="00E01096">
        <w:rPr>
          <w:spacing w:val="-4"/>
        </w:rPr>
        <w:t xml:space="preserve"> </w:t>
      </w:r>
      <w:r w:rsidRPr="00E01096">
        <w:t>bendro</w:t>
      </w:r>
      <w:r w:rsidRPr="00E01096">
        <w:rPr>
          <w:spacing w:val="-3"/>
        </w:rPr>
        <w:t xml:space="preserve"> </w:t>
      </w:r>
      <w:r w:rsidRPr="00E01096">
        <w:t>ir inkstų klirenso. Dozės koreguoti nereikia.</w:t>
      </w:r>
    </w:p>
    <w:p w14:paraId="3DCDB886" w14:textId="77777777" w:rsidR="00267ADA" w:rsidRPr="00E01096" w:rsidRDefault="00267ADA" w:rsidP="00267ADA">
      <w:pPr>
        <w:pStyle w:val="Pagrindinistekstas"/>
        <w:kinsoku w:val="0"/>
        <w:overflowPunct w:val="0"/>
      </w:pPr>
    </w:p>
    <w:p w14:paraId="182CBFEE" w14:textId="77777777" w:rsidR="00267ADA" w:rsidRPr="00E01096" w:rsidRDefault="00267ADA" w:rsidP="00267ADA">
      <w:pPr>
        <w:pStyle w:val="Pagrindinistekstas"/>
        <w:kinsoku w:val="0"/>
        <w:overflowPunct w:val="0"/>
        <w:rPr>
          <w:i/>
          <w:iCs/>
          <w:spacing w:val="-2"/>
        </w:rPr>
      </w:pPr>
      <w:r w:rsidRPr="00E01096">
        <w:rPr>
          <w:i/>
          <w:iCs/>
        </w:rPr>
        <w:t>Skirtingas</w:t>
      </w:r>
      <w:r w:rsidRPr="00E01096">
        <w:rPr>
          <w:i/>
          <w:iCs/>
          <w:spacing w:val="-12"/>
        </w:rPr>
        <w:t xml:space="preserve"> </w:t>
      </w:r>
      <w:r w:rsidRPr="00E01096">
        <w:rPr>
          <w:i/>
          <w:iCs/>
          <w:spacing w:val="-2"/>
        </w:rPr>
        <w:t>svoris</w:t>
      </w:r>
    </w:p>
    <w:p w14:paraId="07CBB95F" w14:textId="77777777" w:rsidR="00267ADA" w:rsidRPr="00E01096" w:rsidRDefault="00267ADA" w:rsidP="00267ADA">
      <w:pPr>
        <w:pStyle w:val="Pagrindinistekstas"/>
        <w:kinsoku w:val="0"/>
        <w:overflowPunct w:val="0"/>
      </w:pPr>
      <w:r w:rsidRPr="00E01096">
        <w:t>Suaugusie</w:t>
      </w:r>
      <w:r>
        <w:t>sie</w:t>
      </w:r>
      <w:r w:rsidRPr="00E01096">
        <w:t>ms</w:t>
      </w:r>
      <w:r w:rsidRPr="00E01096">
        <w:rPr>
          <w:spacing w:val="-3"/>
        </w:rPr>
        <w:t xml:space="preserve"> </w:t>
      </w:r>
      <w:r w:rsidRPr="00E01096">
        <w:t>svorio</w:t>
      </w:r>
      <w:r w:rsidRPr="00E01096">
        <w:rPr>
          <w:spacing w:val="-2"/>
        </w:rPr>
        <w:t xml:space="preserve"> </w:t>
      </w:r>
      <w:r w:rsidRPr="00E01096">
        <w:t>kraštutinumai</w:t>
      </w:r>
      <w:r w:rsidRPr="00E01096">
        <w:rPr>
          <w:spacing w:val="-2"/>
        </w:rPr>
        <w:t xml:space="preserve"> </w:t>
      </w:r>
      <w:r w:rsidRPr="00E01096">
        <w:t>(&lt;</w:t>
      </w:r>
      <w:r>
        <w:t> </w:t>
      </w:r>
      <w:r w:rsidRPr="00E01096">
        <w:t>50</w:t>
      </w:r>
      <w:r>
        <w:t> </w:t>
      </w:r>
      <w:r w:rsidRPr="00E01096">
        <w:t>kg</w:t>
      </w:r>
      <w:r w:rsidRPr="00E01096">
        <w:rPr>
          <w:spacing w:val="-2"/>
        </w:rPr>
        <w:t xml:space="preserve"> </w:t>
      </w:r>
      <w:r w:rsidRPr="00E01096">
        <w:t>arba</w:t>
      </w:r>
      <w:r w:rsidRPr="00E01096">
        <w:rPr>
          <w:spacing w:val="-3"/>
        </w:rPr>
        <w:t xml:space="preserve"> </w:t>
      </w:r>
      <w:r w:rsidRPr="00E01096">
        <w:t>&gt;</w:t>
      </w:r>
      <w:r>
        <w:rPr>
          <w:spacing w:val="-3"/>
        </w:rPr>
        <w:t> </w:t>
      </w:r>
      <w:r w:rsidRPr="00E01096">
        <w:t>120</w:t>
      </w:r>
      <w:r>
        <w:t> </w:t>
      </w:r>
      <w:r w:rsidRPr="00E01096">
        <w:t>kg)</w:t>
      </w:r>
      <w:r w:rsidRPr="00E01096">
        <w:rPr>
          <w:spacing w:val="-2"/>
        </w:rPr>
        <w:t xml:space="preserve"> </w:t>
      </w:r>
      <w:r w:rsidRPr="00E01096">
        <w:t>turėjo</w:t>
      </w:r>
      <w:r w:rsidRPr="00E01096">
        <w:rPr>
          <w:spacing w:val="-3"/>
        </w:rPr>
        <w:t xml:space="preserve"> </w:t>
      </w:r>
      <w:r w:rsidRPr="00E01096">
        <w:t>tik</w:t>
      </w:r>
      <w:r w:rsidRPr="00E01096">
        <w:rPr>
          <w:spacing w:val="-3"/>
        </w:rPr>
        <w:t xml:space="preserve"> </w:t>
      </w:r>
      <w:r w:rsidRPr="00E01096">
        <w:t>mažai</w:t>
      </w:r>
      <w:r w:rsidRPr="00E01096">
        <w:rPr>
          <w:spacing w:val="-2"/>
        </w:rPr>
        <w:t xml:space="preserve"> </w:t>
      </w:r>
      <w:r w:rsidRPr="00E01096">
        <w:t>įtakos</w:t>
      </w:r>
      <w:r w:rsidRPr="00E01096">
        <w:rPr>
          <w:spacing w:val="-3"/>
        </w:rPr>
        <w:t xml:space="preserve"> </w:t>
      </w:r>
      <w:proofErr w:type="spellStart"/>
      <w:r w:rsidRPr="00E01096">
        <w:t>rivaroksabano</w:t>
      </w:r>
      <w:proofErr w:type="spellEnd"/>
      <w:r w:rsidRPr="00E01096">
        <w:t xml:space="preserve"> plazmos koncentracijai (mažiau nei 25</w:t>
      </w:r>
      <w:r>
        <w:t> </w:t>
      </w:r>
      <w:r w:rsidRPr="00E01096">
        <w:t>%). Dozės koreguoti nereikia.</w:t>
      </w:r>
    </w:p>
    <w:p w14:paraId="2D9335EC" w14:textId="77777777" w:rsidR="00267ADA" w:rsidRPr="00E01096" w:rsidRDefault="00267ADA" w:rsidP="00267ADA">
      <w:pPr>
        <w:pStyle w:val="Pagrindinistekstas"/>
        <w:kinsoku w:val="0"/>
        <w:overflowPunct w:val="0"/>
        <w:rPr>
          <w:spacing w:val="-2"/>
        </w:rPr>
      </w:pPr>
      <w:r w:rsidRPr="00E01096">
        <w:t>Vaikams</w:t>
      </w:r>
      <w:r w:rsidRPr="00E01096">
        <w:rPr>
          <w:spacing w:val="-12"/>
        </w:rPr>
        <w:t xml:space="preserve"> </w:t>
      </w:r>
      <w:proofErr w:type="spellStart"/>
      <w:r w:rsidRPr="00E01096">
        <w:t>rivaroksabanas</w:t>
      </w:r>
      <w:proofErr w:type="spellEnd"/>
      <w:r w:rsidRPr="00E01096">
        <w:rPr>
          <w:spacing w:val="-10"/>
        </w:rPr>
        <w:t xml:space="preserve"> </w:t>
      </w:r>
      <w:r w:rsidRPr="00E01096">
        <w:t>dozuojamas</w:t>
      </w:r>
      <w:r w:rsidRPr="00E01096">
        <w:rPr>
          <w:spacing w:val="-10"/>
        </w:rPr>
        <w:t xml:space="preserve"> </w:t>
      </w:r>
      <w:r w:rsidRPr="00E01096">
        <w:t>pagal</w:t>
      </w:r>
      <w:r w:rsidRPr="00E01096">
        <w:rPr>
          <w:spacing w:val="-10"/>
        </w:rPr>
        <w:t xml:space="preserve"> </w:t>
      </w:r>
      <w:r w:rsidRPr="00E01096">
        <w:t>kūno</w:t>
      </w:r>
      <w:r w:rsidRPr="00E01096">
        <w:rPr>
          <w:spacing w:val="-10"/>
        </w:rPr>
        <w:t xml:space="preserve"> </w:t>
      </w:r>
      <w:r w:rsidRPr="00E01096">
        <w:t>svorį.</w:t>
      </w:r>
      <w:r w:rsidRPr="00E01096">
        <w:rPr>
          <w:spacing w:val="-11"/>
        </w:rPr>
        <w:t xml:space="preserve"> </w:t>
      </w:r>
      <w:r w:rsidRPr="00E01096">
        <w:t>Taikant</w:t>
      </w:r>
      <w:r w:rsidRPr="00E01096">
        <w:rPr>
          <w:spacing w:val="-10"/>
        </w:rPr>
        <w:t xml:space="preserve"> </w:t>
      </w:r>
      <w:r w:rsidRPr="00E01096">
        <w:t>tiriamąją</w:t>
      </w:r>
      <w:r w:rsidRPr="00E01096">
        <w:rPr>
          <w:spacing w:val="-10"/>
        </w:rPr>
        <w:t xml:space="preserve"> </w:t>
      </w:r>
      <w:r w:rsidRPr="00E01096">
        <w:t>analizę,</w:t>
      </w:r>
      <w:r w:rsidRPr="00E01096">
        <w:rPr>
          <w:spacing w:val="-10"/>
        </w:rPr>
        <w:t xml:space="preserve"> </w:t>
      </w:r>
      <w:r w:rsidRPr="00E01096">
        <w:rPr>
          <w:spacing w:val="-2"/>
        </w:rPr>
        <w:t>reikšmingos</w:t>
      </w:r>
      <w:r>
        <w:rPr>
          <w:spacing w:val="-2"/>
        </w:rPr>
        <w:t xml:space="preserve"> </w:t>
      </w:r>
      <w:r w:rsidRPr="00E01096">
        <w:t>nepakankamo</w:t>
      </w:r>
      <w:r w:rsidRPr="00E01096">
        <w:rPr>
          <w:spacing w:val="-11"/>
        </w:rPr>
        <w:t xml:space="preserve"> </w:t>
      </w:r>
      <w:r w:rsidRPr="00E01096">
        <w:t>svorio</w:t>
      </w:r>
      <w:r w:rsidRPr="00E01096">
        <w:rPr>
          <w:spacing w:val="-11"/>
        </w:rPr>
        <w:t xml:space="preserve"> </w:t>
      </w:r>
      <w:r w:rsidRPr="00E01096">
        <w:t>ar</w:t>
      </w:r>
      <w:r w:rsidRPr="00E01096">
        <w:rPr>
          <w:spacing w:val="-11"/>
        </w:rPr>
        <w:t xml:space="preserve"> </w:t>
      </w:r>
      <w:r w:rsidRPr="00E01096">
        <w:t>nutukimo</w:t>
      </w:r>
      <w:r w:rsidRPr="00E01096">
        <w:rPr>
          <w:spacing w:val="-11"/>
        </w:rPr>
        <w:t xml:space="preserve"> </w:t>
      </w:r>
      <w:r w:rsidRPr="00E01096">
        <w:t>įtakos</w:t>
      </w:r>
      <w:r w:rsidRPr="00E01096">
        <w:rPr>
          <w:spacing w:val="-13"/>
        </w:rPr>
        <w:t xml:space="preserve"> </w:t>
      </w:r>
      <w:proofErr w:type="spellStart"/>
      <w:r w:rsidRPr="00E01096">
        <w:t>rivaroksabano</w:t>
      </w:r>
      <w:proofErr w:type="spellEnd"/>
      <w:r w:rsidRPr="00E01096">
        <w:rPr>
          <w:spacing w:val="-11"/>
        </w:rPr>
        <w:t xml:space="preserve"> </w:t>
      </w:r>
      <w:r w:rsidRPr="00E01096">
        <w:t>ekspozicijai</w:t>
      </w:r>
      <w:r w:rsidRPr="00E01096">
        <w:rPr>
          <w:spacing w:val="-11"/>
        </w:rPr>
        <w:t xml:space="preserve"> </w:t>
      </w:r>
      <w:r w:rsidRPr="00E01096">
        <w:t>vaikams</w:t>
      </w:r>
      <w:r w:rsidRPr="00E01096">
        <w:rPr>
          <w:spacing w:val="-12"/>
        </w:rPr>
        <w:t xml:space="preserve"> </w:t>
      </w:r>
      <w:r w:rsidRPr="00E01096">
        <w:rPr>
          <w:spacing w:val="-2"/>
        </w:rPr>
        <w:t>nenustatyta.</w:t>
      </w:r>
    </w:p>
    <w:p w14:paraId="0388725C" w14:textId="77777777" w:rsidR="00267ADA" w:rsidRPr="00E01096" w:rsidRDefault="00267ADA" w:rsidP="00267ADA">
      <w:pPr>
        <w:pStyle w:val="Pagrindinistekstas"/>
        <w:kinsoku w:val="0"/>
        <w:overflowPunct w:val="0"/>
      </w:pPr>
    </w:p>
    <w:p w14:paraId="2497DBCF" w14:textId="77777777" w:rsidR="00267ADA" w:rsidRPr="00E01096" w:rsidRDefault="00267ADA" w:rsidP="00267ADA">
      <w:pPr>
        <w:pStyle w:val="Pagrindinistekstas"/>
        <w:kinsoku w:val="0"/>
        <w:overflowPunct w:val="0"/>
        <w:rPr>
          <w:i/>
          <w:iCs/>
          <w:spacing w:val="-2"/>
        </w:rPr>
      </w:pPr>
      <w:r w:rsidRPr="00E01096">
        <w:rPr>
          <w:i/>
          <w:iCs/>
        </w:rPr>
        <w:t>Etniniai</w:t>
      </w:r>
      <w:r w:rsidRPr="00E01096">
        <w:rPr>
          <w:i/>
          <w:iCs/>
          <w:spacing w:val="-8"/>
        </w:rPr>
        <w:t xml:space="preserve"> </w:t>
      </w:r>
      <w:r w:rsidRPr="00E01096">
        <w:rPr>
          <w:i/>
          <w:iCs/>
          <w:spacing w:val="-2"/>
        </w:rPr>
        <w:t>skirtumai</w:t>
      </w:r>
    </w:p>
    <w:p w14:paraId="70D86A5D" w14:textId="77777777" w:rsidR="00267ADA" w:rsidRPr="00E01096" w:rsidRDefault="00267ADA" w:rsidP="00267ADA">
      <w:pPr>
        <w:pStyle w:val="Pagrindinistekstas"/>
        <w:kinsoku w:val="0"/>
        <w:overflowPunct w:val="0"/>
      </w:pPr>
      <w:r w:rsidRPr="00E01096">
        <w:t>Atsižvelgiant</w:t>
      </w:r>
      <w:r w:rsidRPr="00E01096">
        <w:rPr>
          <w:spacing w:val="-4"/>
        </w:rPr>
        <w:t xml:space="preserve"> </w:t>
      </w:r>
      <w:r w:rsidRPr="00E01096">
        <w:t>į</w:t>
      </w:r>
      <w:r w:rsidRPr="00E01096">
        <w:rPr>
          <w:spacing w:val="-4"/>
        </w:rPr>
        <w:t xml:space="preserve"> </w:t>
      </w:r>
      <w:proofErr w:type="spellStart"/>
      <w:r w:rsidRPr="00E01096">
        <w:t>rivaroksabano</w:t>
      </w:r>
      <w:proofErr w:type="spellEnd"/>
      <w:r w:rsidRPr="00E01096">
        <w:rPr>
          <w:spacing w:val="-4"/>
        </w:rPr>
        <w:t xml:space="preserve"> </w:t>
      </w:r>
      <w:r w:rsidRPr="00E01096">
        <w:t>farmakokinetiką</w:t>
      </w:r>
      <w:r w:rsidRPr="00E01096">
        <w:rPr>
          <w:spacing w:val="-5"/>
        </w:rPr>
        <w:t xml:space="preserve"> </w:t>
      </w:r>
      <w:r w:rsidRPr="00E01096">
        <w:t>ir</w:t>
      </w:r>
      <w:r w:rsidRPr="00E01096">
        <w:rPr>
          <w:spacing w:val="-4"/>
        </w:rPr>
        <w:t xml:space="preserve"> </w:t>
      </w:r>
      <w:r w:rsidRPr="00E01096">
        <w:t>farmakodinamiką,</w:t>
      </w:r>
      <w:r w:rsidRPr="00E01096">
        <w:rPr>
          <w:spacing w:val="-4"/>
        </w:rPr>
        <w:t xml:space="preserve"> </w:t>
      </w:r>
      <w:r w:rsidRPr="00E01096">
        <w:t>kliniškai</w:t>
      </w:r>
      <w:r w:rsidRPr="00E01096">
        <w:rPr>
          <w:spacing w:val="-4"/>
        </w:rPr>
        <w:t xml:space="preserve"> </w:t>
      </w:r>
      <w:r w:rsidRPr="00E01096">
        <w:t>reikšmingų</w:t>
      </w:r>
      <w:r w:rsidRPr="00E01096">
        <w:rPr>
          <w:spacing w:val="-4"/>
        </w:rPr>
        <w:t xml:space="preserve"> </w:t>
      </w:r>
      <w:r w:rsidRPr="00E01096">
        <w:t>skirtumų</w:t>
      </w:r>
      <w:r w:rsidRPr="00E01096">
        <w:rPr>
          <w:spacing w:val="-4"/>
        </w:rPr>
        <w:t xml:space="preserve"> </w:t>
      </w:r>
      <w:r w:rsidRPr="00E01096">
        <w:t xml:space="preserve">tarp baltųjų, </w:t>
      </w:r>
      <w:proofErr w:type="spellStart"/>
      <w:r w:rsidRPr="00E01096">
        <w:t>afroamerikiečių</w:t>
      </w:r>
      <w:proofErr w:type="spellEnd"/>
      <w:r w:rsidRPr="00E01096">
        <w:t>, ispanų, japonų ar kinų etninių grupių suaugusių pacientų nustatyta nebuvo.</w:t>
      </w:r>
    </w:p>
    <w:p w14:paraId="39756DA4" w14:textId="77777777" w:rsidR="00267ADA" w:rsidRPr="00E01096" w:rsidRDefault="00267ADA" w:rsidP="00267ADA">
      <w:pPr>
        <w:pStyle w:val="Pagrindinistekstas"/>
        <w:kinsoku w:val="0"/>
        <w:overflowPunct w:val="0"/>
        <w:rPr>
          <w:spacing w:val="-2"/>
        </w:rPr>
      </w:pPr>
      <w:r w:rsidRPr="00E01096">
        <w:t xml:space="preserve">Taikant tiriamąją analizę, reikšmingų </w:t>
      </w:r>
      <w:proofErr w:type="spellStart"/>
      <w:r w:rsidRPr="00E01096">
        <w:t>rivaroksabano</w:t>
      </w:r>
      <w:proofErr w:type="spellEnd"/>
      <w:r w:rsidRPr="00E01096">
        <w:t xml:space="preserve"> ekspozicijos skirtumų tarp japonų, kinų arba azijiečių</w:t>
      </w:r>
      <w:r w:rsidRPr="00E01096">
        <w:rPr>
          <w:spacing w:val="-2"/>
        </w:rPr>
        <w:t xml:space="preserve"> </w:t>
      </w:r>
      <w:r w:rsidRPr="00E01096">
        <w:t>(ne</w:t>
      </w:r>
      <w:r w:rsidRPr="00E01096">
        <w:rPr>
          <w:spacing w:val="-3"/>
        </w:rPr>
        <w:t xml:space="preserve"> </w:t>
      </w:r>
      <w:r w:rsidRPr="00E01096">
        <w:t>japonų</w:t>
      </w:r>
      <w:r w:rsidRPr="00E01096">
        <w:rPr>
          <w:spacing w:val="-2"/>
        </w:rPr>
        <w:t xml:space="preserve"> </w:t>
      </w:r>
      <w:r w:rsidRPr="00E01096">
        <w:t>ir</w:t>
      </w:r>
      <w:r w:rsidRPr="00E01096">
        <w:rPr>
          <w:spacing w:val="-3"/>
        </w:rPr>
        <w:t xml:space="preserve"> </w:t>
      </w:r>
      <w:r w:rsidRPr="00E01096">
        <w:t>ne</w:t>
      </w:r>
      <w:r w:rsidRPr="00E01096">
        <w:rPr>
          <w:spacing w:val="-3"/>
        </w:rPr>
        <w:t xml:space="preserve"> </w:t>
      </w:r>
      <w:r w:rsidRPr="00E01096">
        <w:t>kinų)</w:t>
      </w:r>
      <w:r w:rsidRPr="00E01096">
        <w:rPr>
          <w:spacing w:val="-2"/>
        </w:rPr>
        <w:t xml:space="preserve"> </w:t>
      </w:r>
      <w:r w:rsidRPr="00E01096">
        <w:t>etninių</w:t>
      </w:r>
      <w:r w:rsidRPr="00E01096">
        <w:rPr>
          <w:spacing w:val="-2"/>
        </w:rPr>
        <w:t xml:space="preserve"> </w:t>
      </w:r>
      <w:r w:rsidRPr="00E01096">
        <w:t>grupių</w:t>
      </w:r>
      <w:r w:rsidRPr="00E01096">
        <w:rPr>
          <w:spacing w:val="-3"/>
        </w:rPr>
        <w:t xml:space="preserve"> </w:t>
      </w:r>
      <w:r w:rsidRPr="00E01096">
        <w:t>vaikų,</w:t>
      </w:r>
      <w:r w:rsidRPr="00E01096">
        <w:rPr>
          <w:spacing w:val="-3"/>
        </w:rPr>
        <w:t xml:space="preserve"> </w:t>
      </w:r>
      <w:r w:rsidRPr="00E01096">
        <w:t>palyginti</w:t>
      </w:r>
      <w:r w:rsidRPr="00E01096">
        <w:rPr>
          <w:spacing w:val="-2"/>
        </w:rPr>
        <w:t xml:space="preserve"> </w:t>
      </w:r>
      <w:r w:rsidRPr="00E01096">
        <w:t>su</w:t>
      </w:r>
      <w:r w:rsidRPr="00E01096">
        <w:rPr>
          <w:spacing w:val="-2"/>
        </w:rPr>
        <w:t xml:space="preserve"> </w:t>
      </w:r>
      <w:r w:rsidRPr="00E01096">
        <w:t>atitinkama</w:t>
      </w:r>
      <w:r w:rsidRPr="00E01096">
        <w:rPr>
          <w:spacing w:val="-3"/>
        </w:rPr>
        <w:t xml:space="preserve"> </w:t>
      </w:r>
      <w:r w:rsidRPr="00E01096">
        <w:t>bendra</w:t>
      </w:r>
      <w:r w:rsidRPr="00E01096">
        <w:rPr>
          <w:spacing w:val="-3"/>
        </w:rPr>
        <w:t xml:space="preserve"> </w:t>
      </w:r>
      <w:r w:rsidRPr="00E01096">
        <w:t>vaikų</w:t>
      </w:r>
      <w:r w:rsidRPr="00E01096">
        <w:rPr>
          <w:spacing w:val="-2"/>
        </w:rPr>
        <w:t xml:space="preserve"> </w:t>
      </w:r>
      <w:r w:rsidRPr="00E01096">
        <w:t xml:space="preserve">populiacija, </w:t>
      </w:r>
      <w:r w:rsidRPr="00E01096">
        <w:rPr>
          <w:spacing w:val="-2"/>
        </w:rPr>
        <w:t>nenustatyta.</w:t>
      </w:r>
    </w:p>
    <w:p w14:paraId="68FC1028" w14:textId="77777777" w:rsidR="00267ADA" w:rsidRPr="00E01096" w:rsidRDefault="00267ADA" w:rsidP="00267ADA">
      <w:pPr>
        <w:pStyle w:val="Pagrindinistekstas"/>
        <w:kinsoku w:val="0"/>
        <w:overflowPunct w:val="0"/>
      </w:pPr>
    </w:p>
    <w:p w14:paraId="2904B7BB" w14:textId="77777777" w:rsidR="00267ADA" w:rsidRPr="00E01096" w:rsidRDefault="00267ADA" w:rsidP="00267ADA">
      <w:pPr>
        <w:pStyle w:val="Pagrindinistekstas"/>
        <w:kinsoku w:val="0"/>
        <w:overflowPunct w:val="0"/>
        <w:rPr>
          <w:i/>
          <w:iCs/>
          <w:spacing w:val="-2"/>
        </w:rPr>
      </w:pPr>
      <w:r w:rsidRPr="00E01096">
        <w:rPr>
          <w:i/>
          <w:iCs/>
        </w:rPr>
        <w:t>Sutrikusi</w:t>
      </w:r>
      <w:r w:rsidRPr="00E01096">
        <w:rPr>
          <w:i/>
          <w:iCs/>
          <w:spacing w:val="-11"/>
        </w:rPr>
        <w:t xml:space="preserve"> </w:t>
      </w:r>
      <w:r w:rsidRPr="00E01096">
        <w:rPr>
          <w:i/>
          <w:iCs/>
        </w:rPr>
        <w:t>kepenų</w:t>
      </w:r>
      <w:r w:rsidRPr="00E01096">
        <w:rPr>
          <w:i/>
          <w:iCs/>
          <w:spacing w:val="-10"/>
        </w:rPr>
        <w:t xml:space="preserve"> </w:t>
      </w:r>
      <w:r w:rsidRPr="00E01096">
        <w:rPr>
          <w:i/>
          <w:iCs/>
          <w:spacing w:val="-2"/>
        </w:rPr>
        <w:t>funkcija</w:t>
      </w:r>
    </w:p>
    <w:p w14:paraId="35095BAC" w14:textId="77777777" w:rsidR="00267ADA" w:rsidRDefault="00267ADA" w:rsidP="00267ADA">
      <w:pPr>
        <w:pStyle w:val="Pagrindinistekstas"/>
        <w:kinsoku w:val="0"/>
        <w:overflowPunct w:val="0"/>
      </w:pPr>
      <w:r w:rsidRPr="00E01096">
        <w:t>Kepenų ciroze sergantiems suaugusie</w:t>
      </w:r>
      <w:r w:rsidR="00317317">
        <w:t>sie</w:t>
      </w:r>
      <w:r w:rsidRPr="00E01096">
        <w:t xml:space="preserve">ms pacientams, kuriems buvo lengvas kepenų funkcijos sutrikimas (A klasė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xml:space="preserve">), buvo stebimi tik nedideli </w:t>
      </w:r>
      <w:proofErr w:type="spellStart"/>
      <w:r w:rsidRPr="00E01096">
        <w:t>rivaroksabano</w:t>
      </w:r>
      <w:proofErr w:type="spellEnd"/>
      <w:r w:rsidRPr="00E01096">
        <w:t xml:space="preserve"> farmakokinetikos pakitimai (vidutiniškai 1,2</w:t>
      </w:r>
      <w:r>
        <w:t> </w:t>
      </w:r>
      <w:r w:rsidRPr="00E01096">
        <w:t xml:space="preserve">karto padidėjęs </w:t>
      </w:r>
      <w:proofErr w:type="spellStart"/>
      <w:r w:rsidRPr="00E01096">
        <w:t>rivaroksabano</w:t>
      </w:r>
      <w:proofErr w:type="spellEnd"/>
      <w:r w:rsidRPr="00E01096">
        <w:t xml:space="preserve"> AUC), beveik palyginami su atitinkama sveikų asmenų kontroline grupe. Kepenų ciroze sergantiems pacientams, kuriems buvo vidutinio sunkumo</w:t>
      </w:r>
      <w:r w:rsidRPr="00E01096">
        <w:rPr>
          <w:spacing w:val="-3"/>
        </w:rPr>
        <w:t xml:space="preserve"> </w:t>
      </w:r>
      <w:r w:rsidRPr="00E01096">
        <w:t>kepenų</w:t>
      </w:r>
      <w:r w:rsidRPr="00E01096">
        <w:rPr>
          <w:spacing w:val="-3"/>
        </w:rPr>
        <w:t xml:space="preserve"> </w:t>
      </w:r>
      <w:r w:rsidRPr="00E01096">
        <w:t>funkcijos</w:t>
      </w:r>
      <w:r w:rsidRPr="00E01096">
        <w:rPr>
          <w:spacing w:val="-4"/>
        </w:rPr>
        <w:t xml:space="preserve"> </w:t>
      </w:r>
      <w:r w:rsidRPr="00E01096">
        <w:t>sutrikimas</w:t>
      </w:r>
      <w:r w:rsidRPr="00E01096">
        <w:rPr>
          <w:spacing w:val="-4"/>
        </w:rPr>
        <w:t xml:space="preserve"> </w:t>
      </w:r>
      <w:r w:rsidRPr="00E01096">
        <w:t>(B</w:t>
      </w:r>
      <w:r w:rsidRPr="00E01096">
        <w:rPr>
          <w:spacing w:val="-4"/>
        </w:rPr>
        <w:t xml:space="preserve"> </w:t>
      </w:r>
      <w:r w:rsidRPr="00E01096">
        <w:t>klasė</w:t>
      </w:r>
      <w:r w:rsidRPr="00E01096">
        <w:rPr>
          <w:spacing w:val="-3"/>
        </w:rPr>
        <w:t xml:space="preserve"> </w:t>
      </w:r>
      <w:r w:rsidRPr="00E01096">
        <w:t>pagal</w:t>
      </w:r>
      <w:r w:rsidRPr="00E01096">
        <w:rPr>
          <w:spacing w:val="-3"/>
        </w:rPr>
        <w:t xml:space="preserve"> </w:t>
      </w:r>
      <w:proofErr w:type="spellStart"/>
      <w:r w:rsidRPr="00E01096">
        <w:rPr>
          <w:i/>
          <w:iCs/>
        </w:rPr>
        <w:t>Child</w:t>
      </w:r>
      <w:proofErr w:type="spellEnd"/>
      <w:r w:rsidRPr="00E01096">
        <w:rPr>
          <w:i/>
          <w:iCs/>
          <w:spacing w:val="-3"/>
        </w:rPr>
        <w:t xml:space="preserve"> </w:t>
      </w:r>
      <w:proofErr w:type="spellStart"/>
      <w:r w:rsidRPr="00E01096">
        <w:rPr>
          <w:i/>
          <w:iCs/>
        </w:rPr>
        <w:t>Pugh</w:t>
      </w:r>
      <w:proofErr w:type="spellEnd"/>
      <w:r w:rsidRPr="00E01096">
        <w:t>),</w:t>
      </w:r>
      <w:r w:rsidRPr="00E01096">
        <w:rPr>
          <w:spacing w:val="-4"/>
        </w:rPr>
        <w:t xml:space="preserve"> </w:t>
      </w:r>
      <w:proofErr w:type="spellStart"/>
      <w:r w:rsidRPr="00E01096">
        <w:t>rivaroksabano</w:t>
      </w:r>
      <w:proofErr w:type="spellEnd"/>
      <w:r w:rsidRPr="00E01096">
        <w:rPr>
          <w:spacing w:val="-3"/>
        </w:rPr>
        <w:t xml:space="preserve"> </w:t>
      </w:r>
      <w:r w:rsidRPr="00E01096">
        <w:t>vidutinis</w:t>
      </w:r>
      <w:r w:rsidRPr="00E01096">
        <w:rPr>
          <w:spacing w:val="-4"/>
        </w:rPr>
        <w:t xml:space="preserve"> </w:t>
      </w:r>
      <w:r w:rsidRPr="00E01096">
        <w:t>AUC</w:t>
      </w:r>
      <w:r w:rsidRPr="00E01096">
        <w:rPr>
          <w:spacing w:val="-3"/>
        </w:rPr>
        <w:t xml:space="preserve"> </w:t>
      </w:r>
      <w:r w:rsidRPr="00E01096">
        <w:t>buvo žymiai padidėjęs 2,3</w:t>
      </w:r>
      <w:r>
        <w:t> </w:t>
      </w:r>
      <w:r w:rsidRPr="00E01096">
        <w:t>karto, palyginti su sveikų savanorių. Laisvas AUC padidėjo 2,6</w:t>
      </w:r>
      <w:r>
        <w:t> </w:t>
      </w:r>
      <w:r w:rsidRPr="00E01096">
        <w:t xml:space="preserve">karto. Šių pacientų </w:t>
      </w:r>
      <w:proofErr w:type="spellStart"/>
      <w:r w:rsidRPr="00E01096">
        <w:t>rivaroksabano</w:t>
      </w:r>
      <w:proofErr w:type="spellEnd"/>
      <w:r w:rsidRPr="00E01096">
        <w:t xml:space="preserve"> eliminacija taip pat buvo susilpnėjusi, panašiai kaip ir pacientų, kuriems buvo vidutinio sunkumo inkstų funkcijos sutrikimas.</w:t>
      </w:r>
    </w:p>
    <w:p w14:paraId="430EAE0D" w14:textId="77777777" w:rsidR="00267ADA" w:rsidRPr="00E01096" w:rsidRDefault="00267ADA" w:rsidP="00267ADA">
      <w:pPr>
        <w:pStyle w:val="Pagrindinistekstas"/>
        <w:kinsoku w:val="0"/>
        <w:overflowPunct w:val="0"/>
      </w:pPr>
      <w:r w:rsidRPr="00E01096">
        <w:t>Nėra duomenų apie pacientus, kuriems yra sunkus kepenų funkcijos sutrikimas.</w:t>
      </w:r>
    </w:p>
    <w:p w14:paraId="2537F706" w14:textId="77777777" w:rsidR="00267ADA" w:rsidRPr="00E01096" w:rsidRDefault="00267ADA" w:rsidP="00267ADA">
      <w:pPr>
        <w:pStyle w:val="Pagrindinistekstas"/>
        <w:kinsoku w:val="0"/>
        <w:overflowPunct w:val="0"/>
      </w:pPr>
      <w:proofErr w:type="spellStart"/>
      <w:r w:rsidRPr="00E01096">
        <w:t>Xa</w:t>
      </w:r>
      <w:proofErr w:type="spellEnd"/>
      <w:r w:rsidRPr="00E01096">
        <w:t xml:space="preserve"> faktoriaus aktyvumo slopinimas pacientams, kuriems buvo vidutinio sunkumo kepenų funkcijos sutrikimas,</w:t>
      </w:r>
      <w:r w:rsidRPr="00E01096">
        <w:rPr>
          <w:spacing w:val="-1"/>
        </w:rPr>
        <w:t xml:space="preserve"> </w:t>
      </w:r>
      <w:r w:rsidRPr="00E01096">
        <w:t>buvo</w:t>
      </w:r>
      <w:r w:rsidRPr="00E01096">
        <w:rPr>
          <w:spacing w:val="-2"/>
        </w:rPr>
        <w:t xml:space="preserve"> </w:t>
      </w:r>
      <w:r w:rsidRPr="00E01096">
        <w:t>padidėjęs</w:t>
      </w:r>
      <w:r w:rsidRPr="00E01096">
        <w:rPr>
          <w:spacing w:val="-2"/>
        </w:rPr>
        <w:t xml:space="preserve"> </w:t>
      </w:r>
      <w:r w:rsidRPr="00E01096">
        <w:t>2,6</w:t>
      </w:r>
      <w:r>
        <w:t> </w:t>
      </w:r>
      <w:r w:rsidRPr="00E01096">
        <w:t>karto,</w:t>
      </w:r>
      <w:r w:rsidRPr="00E01096">
        <w:rPr>
          <w:spacing w:val="-1"/>
        </w:rPr>
        <w:t xml:space="preserve"> </w:t>
      </w:r>
      <w:r w:rsidRPr="00E01096">
        <w:t>palyginti</w:t>
      </w:r>
      <w:r w:rsidRPr="00E01096">
        <w:rPr>
          <w:spacing w:val="-1"/>
        </w:rPr>
        <w:t xml:space="preserve"> </w:t>
      </w:r>
      <w:r w:rsidRPr="00E01096">
        <w:t>su</w:t>
      </w:r>
      <w:r w:rsidRPr="00E01096">
        <w:rPr>
          <w:spacing w:val="-2"/>
        </w:rPr>
        <w:t xml:space="preserve"> </w:t>
      </w:r>
      <w:r w:rsidRPr="00E01096">
        <w:t>sveikų</w:t>
      </w:r>
      <w:r w:rsidRPr="00E01096">
        <w:rPr>
          <w:spacing w:val="-1"/>
        </w:rPr>
        <w:t xml:space="preserve"> </w:t>
      </w:r>
      <w:r w:rsidRPr="00E01096">
        <w:t>savanorių,</w:t>
      </w:r>
      <w:r w:rsidRPr="00E01096">
        <w:rPr>
          <w:spacing w:val="-2"/>
        </w:rPr>
        <w:t xml:space="preserve"> </w:t>
      </w:r>
      <w:r w:rsidRPr="00E01096">
        <w:t>PL</w:t>
      </w:r>
      <w:r w:rsidRPr="00E01096">
        <w:rPr>
          <w:spacing w:val="-1"/>
        </w:rPr>
        <w:t xml:space="preserve"> </w:t>
      </w:r>
      <w:r w:rsidRPr="00E01096">
        <w:t>(angl.</w:t>
      </w:r>
      <w:r w:rsidRPr="00E01096">
        <w:rPr>
          <w:spacing w:val="-1"/>
        </w:rPr>
        <w:t xml:space="preserve"> </w:t>
      </w:r>
      <w:proofErr w:type="spellStart"/>
      <w:r w:rsidRPr="00E01096">
        <w:rPr>
          <w:i/>
          <w:iCs/>
        </w:rPr>
        <w:t>prothrombin</w:t>
      </w:r>
      <w:proofErr w:type="spellEnd"/>
      <w:r w:rsidRPr="00E01096">
        <w:rPr>
          <w:i/>
          <w:iCs/>
          <w:spacing w:val="-1"/>
        </w:rPr>
        <w:t xml:space="preserve"> </w:t>
      </w:r>
      <w:proofErr w:type="spellStart"/>
      <w:r w:rsidRPr="00E01096">
        <w:rPr>
          <w:i/>
          <w:iCs/>
        </w:rPr>
        <w:t>time</w:t>
      </w:r>
      <w:proofErr w:type="spellEnd"/>
      <w:r w:rsidRPr="00E01096">
        <w:t>)</w:t>
      </w:r>
      <w:r w:rsidRPr="00E01096">
        <w:rPr>
          <w:spacing w:val="-1"/>
        </w:rPr>
        <w:t xml:space="preserve"> </w:t>
      </w:r>
      <w:r w:rsidRPr="00E01096">
        <w:t>buvo pailgėjęs panašiai – 2,1</w:t>
      </w:r>
      <w:r>
        <w:t> </w:t>
      </w:r>
      <w:r w:rsidRPr="00E01096">
        <w:t>karto. Pacientai, kuriems buvo vidutinio sunkumo kepenų funkcijos sutrikimas,</w:t>
      </w:r>
      <w:r w:rsidRPr="00E01096">
        <w:rPr>
          <w:spacing w:val="-3"/>
        </w:rPr>
        <w:t xml:space="preserve"> </w:t>
      </w:r>
      <w:r w:rsidRPr="00E01096">
        <w:t>buvo</w:t>
      </w:r>
      <w:r w:rsidRPr="00E01096">
        <w:rPr>
          <w:spacing w:val="-3"/>
        </w:rPr>
        <w:t xml:space="preserve"> </w:t>
      </w:r>
      <w:r w:rsidRPr="00E01096">
        <w:t>jautresni</w:t>
      </w:r>
      <w:r w:rsidRPr="00E01096">
        <w:rPr>
          <w:spacing w:val="-4"/>
        </w:rPr>
        <w:t xml:space="preserve"> </w:t>
      </w:r>
      <w:proofErr w:type="spellStart"/>
      <w:r w:rsidRPr="00E01096">
        <w:t>rivaroksabanui</w:t>
      </w:r>
      <w:proofErr w:type="spellEnd"/>
      <w:r w:rsidRPr="00E01096">
        <w:t>,</w:t>
      </w:r>
      <w:r w:rsidRPr="00E01096">
        <w:rPr>
          <w:spacing w:val="-3"/>
        </w:rPr>
        <w:t xml:space="preserve"> </w:t>
      </w:r>
      <w:r w:rsidRPr="00E01096">
        <w:t>todėl</w:t>
      </w:r>
      <w:r w:rsidRPr="00E01096">
        <w:rPr>
          <w:spacing w:val="-4"/>
        </w:rPr>
        <w:t xml:space="preserve"> </w:t>
      </w:r>
      <w:r w:rsidRPr="00E01096">
        <w:t>buvo</w:t>
      </w:r>
      <w:r w:rsidRPr="00E01096">
        <w:rPr>
          <w:spacing w:val="-4"/>
        </w:rPr>
        <w:t xml:space="preserve"> </w:t>
      </w:r>
      <w:r w:rsidRPr="00E01096">
        <w:t>didesnis</w:t>
      </w:r>
      <w:r w:rsidRPr="00E01096">
        <w:rPr>
          <w:spacing w:val="-4"/>
        </w:rPr>
        <w:t xml:space="preserve"> </w:t>
      </w:r>
      <w:r w:rsidRPr="00E01096">
        <w:t>jų</w:t>
      </w:r>
      <w:r w:rsidRPr="00E01096">
        <w:rPr>
          <w:spacing w:val="-3"/>
        </w:rPr>
        <w:t xml:space="preserve"> </w:t>
      </w:r>
      <w:r w:rsidR="00317317">
        <w:t>farmakokinetikos</w:t>
      </w:r>
      <w:r w:rsidR="00317317" w:rsidRPr="00215BD0">
        <w:rPr>
          <w:spacing w:val="-3"/>
        </w:rPr>
        <w:t xml:space="preserve"> ir </w:t>
      </w:r>
      <w:r w:rsidR="00317317">
        <w:t>farmakodinamikos</w:t>
      </w:r>
      <w:r w:rsidR="00317317">
        <w:rPr>
          <w:spacing w:val="-4"/>
        </w:rPr>
        <w:t xml:space="preserve"> </w:t>
      </w:r>
      <w:r w:rsidRPr="00E01096">
        <w:t>santykis</w:t>
      </w:r>
      <w:r w:rsidRPr="00E01096">
        <w:rPr>
          <w:spacing w:val="-4"/>
        </w:rPr>
        <w:t xml:space="preserve"> </w:t>
      </w:r>
      <w:r w:rsidR="00317317">
        <w:rPr>
          <w:spacing w:val="-4"/>
        </w:rPr>
        <w:t>(</w:t>
      </w:r>
      <w:r w:rsidR="00317317" w:rsidRPr="00E01096">
        <w:t>FK</w:t>
      </w:r>
      <w:r w:rsidR="00317317" w:rsidRPr="00E01096">
        <w:rPr>
          <w:spacing w:val="-4"/>
        </w:rPr>
        <w:t xml:space="preserve"> </w:t>
      </w:r>
      <w:r w:rsidR="00317317" w:rsidRPr="00E01096">
        <w:t>/</w:t>
      </w:r>
      <w:r w:rsidR="00317317" w:rsidRPr="00E01096">
        <w:rPr>
          <w:spacing w:val="-3"/>
        </w:rPr>
        <w:t xml:space="preserve"> </w:t>
      </w:r>
      <w:r w:rsidR="00317317" w:rsidRPr="00E01096">
        <w:t>FD</w:t>
      </w:r>
      <w:r w:rsidR="00317317">
        <w:t>)</w:t>
      </w:r>
      <w:r w:rsidR="00317317" w:rsidRPr="00E01096">
        <w:rPr>
          <w:spacing w:val="-4"/>
        </w:rPr>
        <w:t xml:space="preserve"> </w:t>
      </w:r>
      <w:r w:rsidRPr="00E01096">
        <w:t>tarp</w:t>
      </w:r>
      <w:r w:rsidRPr="00E01096">
        <w:rPr>
          <w:spacing w:val="-3"/>
        </w:rPr>
        <w:t xml:space="preserve"> </w:t>
      </w:r>
      <w:r w:rsidRPr="00E01096">
        <w:t>koncentracijos ir PL.</w:t>
      </w:r>
    </w:p>
    <w:p w14:paraId="6F0C73E6" w14:textId="77777777" w:rsidR="00267ADA" w:rsidRPr="00E01096" w:rsidRDefault="00267ADA" w:rsidP="00267ADA">
      <w:pPr>
        <w:pStyle w:val="Pagrindinistekstas"/>
        <w:kinsoku w:val="0"/>
        <w:overflowPunct w:val="0"/>
      </w:pPr>
      <w:proofErr w:type="spellStart"/>
      <w:r w:rsidRPr="00E01096">
        <w:t>Rivaroksabano</w:t>
      </w:r>
      <w:proofErr w:type="spellEnd"/>
      <w:r w:rsidRPr="00E01096">
        <w:rPr>
          <w:spacing w:val="-3"/>
        </w:rPr>
        <w:t xml:space="preserve"> </w:t>
      </w:r>
      <w:r w:rsidR="00317317">
        <w:t>draudžiama</w:t>
      </w:r>
      <w:r w:rsidR="00317317" w:rsidRPr="00E01096">
        <w:rPr>
          <w:spacing w:val="-4"/>
        </w:rPr>
        <w:t xml:space="preserve"> </w:t>
      </w:r>
      <w:r w:rsidRPr="00E01096">
        <w:t>vartoti</w:t>
      </w:r>
      <w:r w:rsidRPr="00E01096">
        <w:rPr>
          <w:spacing w:val="-3"/>
        </w:rPr>
        <w:t xml:space="preserve"> </w:t>
      </w:r>
      <w:r w:rsidRPr="00E01096">
        <w:t>pacientams,</w:t>
      </w:r>
      <w:r w:rsidRPr="00E01096">
        <w:rPr>
          <w:spacing w:val="-3"/>
        </w:rPr>
        <w:t xml:space="preserve"> </w:t>
      </w:r>
      <w:r w:rsidRPr="00E01096">
        <w:t>kurie</w:t>
      </w:r>
      <w:r w:rsidRPr="00E01096">
        <w:rPr>
          <w:spacing w:val="-4"/>
        </w:rPr>
        <w:t xml:space="preserve"> </w:t>
      </w:r>
      <w:r w:rsidRPr="00E01096">
        <w:t>serga</w:t>
      </w:r>
      <w:r w:rsidRPr="00E01096">
        <w:rPr>
          <w:spacing w:val="-4"/>
        </w:rPr>
        <w:t xml:space="preserve"> </w:t>
      </w:r>
      <w:r w:rsidRPr="00E01096">
        <w:t>kepenų</w:t>
      </w:r>
      <w:r w:rsidRPr="00E01096">
        <w:rPr>
          <w:spacing w:val="-3"/>
        </w:rPr>
        <w:t xml:space="preserve"> </w:t>
      </w:r>
      <w:r w:rsidRPr="00E01096">
        <w:t>ligomis,</w:t>
      </w:r>
      <w:r w:rsidRPr="00E01096">
        <w:rPr>
          <w:spacing w:val="-3"/>
        </w:rPr>
        <w:t xml:space="preserve"> </w:t>
      </w:r>
      <w:r w:rsidRPr="00E01096">
        <w:t>susijusiomis</w:t>
      </w:r>
      <w:r w:rsidRPr="00E01096">
        <w:rPr>
          <w:spacing w:val="-4"/>
        </w:rPr>
        <w:t xml:space="preserve"> </w:t>
      </w:r>
      <w:r w:rsidRPr="00E01096">
        <w:t>su</w:t>
      </w:r>
      <w:r w:rsidRPr="00E01096">
        <w:rPr>
          <w:spacing w:val="-3"/>
        </w:rPr>
        <w:t xml:space="preserve"> </w:t>
      </w:r>
      <w:proofErr w:type="spellStart"/>
      <w:r w:rsidRPr="00E01096">
        <w:t>koagulopatija</w:t>
      </w:r>
      <w:proofErr w:type="spellEnd"/>
      <w:r w:rsidRPr="00E01096">
        <w:t xml:space="preserve"> ir klinikiniu</w:t>
      </w:r>
      <w:r w:rsidRPr="00E01096">
        <w:rPr>
          <w:spacing w:val="-1"/>
        </w:rPr>
        <w:t xml:space="preserve"> </w:t>
      </w:r>
      <w:r w:rsidRPr="00E01096">
        <w:t>požiūriu reikšminga</w:t>
      </w:r>
      <w:r w:rsidRPr="00E01096">
        <w:rPr>
          <w:spacing w:val="-1"/>
        </w:rPr>
        <w:t xml:space="preserve"> </w:t>
      </w:r>
      <w:r w:rsidRPr="00E01096">
        <w:t>kraujavimo rizika, įskaitant pacientus, sergančius</w:t>
      </w:r>
      <w:r w:rsidRPr="00E01096">
        <w:rPr>
          <w:spacing w:val="-1"/>
        </w:rPr>
        <w:t xml:space="preserve"> </w:t>
      </w:r>
      <w:r w:rsidRPr="00E01096">
        <w:t>kepenų ciroze</w:t>
      </w:r>
      <w:r w:rsidRPr="00E01096">
        <w:rPr>
          <w:spacing w:val="-1"/>
        </w:rPr>
        <w:t xml:space="preserve"> </w:t>
      </w:r>
      <w:r w:rsidRPr="00E01096">
        <w:t xml:space="preserve">(B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4.3</w:t>
      </w:r>
      <w:r>
        <w:t> </w:t>
      </w:r>
      <w:r w:rsidRPr="00E01096">
        <w:t>skyrių).</w:t>
      </w:r>
    </w:p>
    <w:p w14:paraId="4BC72CC6" w14:textId="77777777" w:rsidR="00267ADA" w:rsidRPr="00E01096" w:rsidRDefault="00267ADA" w:rsidP="00267ADA">
      <w:pPr>
        <w:pStyle w:val="Pagrindinistekstas"/>
        <w:kinsoku w:val="0"/>
        <w:overflowPunct w:val="0"/>
        <w:rPr>
          <w:spacing w:val="-2"/>
        </w:rPr>
      </w:pPr>
      <w:r w:rsidRPr="00E01096">
        <w:t>Vaikams,</w:t>
      </w:r>
      <w:r w:rsidRPr="00E01096">
        <w:rPr>
          <w:spacing w:val="-10"/>
        </w:rPr>
        <w:t xml:space="preserve"> </w:t>
      </w:r>
      <w:r w:rsidRPr="00E01096">
        <w:t>kurių</w:t>
      </w:r>
      <w:r w:rsidRPr="00E01096">
        <w:rPr>
          <w:spacing w:val="-10"/>
        </w:rPr>
        <w:t xml:space="preserve"> </w:t>
      </w:r>
      <w:r w:rsidRPr="00E01096">
        <w:t>kepenų</w:t>
      </w:r>
      <w:r w:rsidRPr="00E01096">
        <w:rPr>
          <w:spacing w:val="-10"/>
        </w:rPr>
        <w:t xml:space="preserve"> </w:t>
      </w:r>
      <w:r w:rsidRPr="00E01096">
        <w:t>funkcija sutrikusi,</w:t>
      </w:r>
      <w:r w:rsidRPr="00E01096">
        <w:rPr>
          <w:spacing w:val="-10"/>
        </w:rPr>
        <w:t xml:space="preserve"> </w:t>
      </w:r>
      <w:r w:rsidRPr="00E01096">
        <w:t>klinikinių</w:t>
      </w:r>
      <w:r w:rsidRPr="00E01096">
        <w:rPr>
          <w:spacing w:val="-10"/>
        </w:rPr>
        <w:t xml:space="preserve"> </w:t>
      </w:r>
      <w:r w:rsidRPr="00E01096">
        <w:t>duomenų</w:t>
      </w:r>
      <w:r w:rsidRPr="00E01096">
        <w:rPr>
          <w:spacing w:val="-10"/>
        </w:rPr>
        <w:t xml:space="preserve"> </w:t>
      </w:r>
      <w:r w:rsidRPr="00E01096">
        <w:rPr>
          <w:spacing w:val="-2"/>
        </w:rPr>
        <w:t>nėra.</w:t>
      </w:r>
    </w:p>
    <w:p w14:paraId="330D8943" w14:textId="77777777" w:rsidR="00267ADA" w:rsidRPr="00E01096" w:rsidRDefault="00267ADA" w:rsidP="00267ADA">
      <w:pPr>
        <w:pStyle w:val="Pagrindinistekstas"/>
        <w:kinsoku w:val="0"/>
        <w:overflowPunct w:val="0"/>
      </w:pPr>
    </w:p>
    <w:p w14:paraId="2957A74F" w14:textId="77777777" w:rsidR="00267ADA" w:rsidRPr="00E01096" w:rsidRDefault="00267ADA" w:rsidP="00267ADA">
      <w:pPr>
        <w:pStyle w:val="Pagrindinistekstas"/>
        <w:kinsoku w:val="0"/>
        <w:overflowPunct w:val="0"/>
        <w:rPr>
          <w:i/>
          <w:iCs/>
          <w:spacing w:val="-2"/>
        </w:rPr>
      </w:pPr>
      <w:r w:rsidRPr="00E01096">
        <w:rPr>
          <w:i/>
          <w:iCs/>
        </w:rPr>
        <w:t>Sutrikusi</w:t>
      </w:r>
      <w:r w:rsidRPr="00E01096">
        <w:rPr>
          <w:i/>
          <w:iCs/>
          <w:spacing w:val="-10"/>
        </w:rPr>
        <w:t xml:space="preserve"> </w:t>
      </w:r>
      <w:r w:rsidRPr="00E01096">
        <w:rPr>
          <w:i/>
          <w:iCs/>
        </w:rPr>
        <w:t>inkstų</w:t>
      </w:r>
      <w:r w:rsidRPr="00E01096">
        <w:rPr>
          <w:i/>
          <w:iCs/>
          <w:spacing w:val="-9"/>
        </w:rPr>
        <w:t xml:space="preserve"> </w:t>
      </w:r>
      <w:r w:rsidRPr="00E01096">
        <w:rPr>
          <w:i/>
          <w:iCs/>
          <w:spacing w:val="-2"/>
        </w:rPr>
        <w:t>funkcija</w:t>
      </w:r>
    </w:p>
    <w:p w14:paraId="22BA3E9E" w14:textId="77777777" w:rsidR="00267ADA" w:rsidRPr="00E01096" w:rsidRDefault="00267ADA" w:rsidP="00267ADA">
      <w:pPr>
        <w:pStyle w:val="Pagrindinistekstas"/>
        <w:kinsoku w:val="0"/>
        <w:overflowPunct w:val="0"/>
      </w:pPr>
      <w:r w:rsidRPr="00E01096">
        <w:t>Suaugusie</w:t>
      </w:r>
      <w:r>
        <w:t>sie</w:t>
      </w:r>
      <w:r w:rsidRPr="00E01096">
        <w:t>ms</w:t>
      </w:r>
      <w:r w:rsidRPr="00E01096">
        <w:rPr>
          <w:spacing w:val="-5"/>
        </w:rPr>
        <w:t xml:space="preserve"> </w:t>
      </w:r>
      <w:proofErr w:type="spellStart"/>
      <w:r w:rsidRPr="00E01096">
        <w:t>rivaroksabano</w:t>
      </w:r>
      <w:proofErr w:type="spellEnd"/>
      <w:r w:rsidRPr="00E01096">
        <w:rPr>
          <w:spacing w:val="-4"/>
        </w:rPr>
        <w:t xml:space="preserve"> </w:t>
      </w:r>
      <w:r w:rsidRPr="00E01096">
        <w:t>koncentracijos</w:t>
      </w:r>
      <w:r w:rsidRPr="00E01096">
        <w:rPr>
          <w:spacing w:val="-5"/>
        </w:rPr>
        <w:t xml:space="preserve"> </w:t>
      </w:r>
      <w:r w:rsidRPr="00E01096">
        <w:t>padidėjimas</w:t>
      </w:r>
      <w:r w:rsidRPr="00E01096">
        <w:rPr>
          <w:spacing w:val="-5"/>
        </w:rPr>
        <w:t xml:space="preserve"> </w:t>
      </w:r>
      <w:r w:rsidRPr="00E01096">
        <w:t>koreliavo</w:t>
      </w:r>
      <w:r w:rsidRPr="00E01096">
        <w:rPr>
          <w:spacing w:val="-4"/>
        </w:rPr>
        <w:t xml:space="preserve"> </w:t>
      </w:r>
      <w:r w:rsidRPr="00E01096">
        <w:t>su</w:t>
      </w:r>
      <w:r w:rsidRPr="00E01096">
        <w:rPr>
          <w:spacing w:val="-4"/>
        </w:rPr>
        <w:t xml:space="preserve"> </w:t>
      </w:r>
      <w:r w:rsidRPr="00E01096">
        <w:t>inkstų</w:t>
      </w:r>
      <w:r w:rsidRPr="00E01096">
        <w:rPr>
          <w:spacing w:val="-4"/>
        </w:rPr>
        <w:t xml:space="preserve"> </w:t>
      </w:r>
      <w:r w:rsidRPr="00E01096">
        <w:t>funkcijos</w:t>
      </w:r>
      <w:r w:rsidRPr="00E01096">
        <w:rPr>
          <w:spacing w:val="-5"/>
        </w:rPr>
        <w:t xml:space="preserve"> </w:t>
      </w:r>
      <w:r w:rsidRPr="00E01096">
        <w:t>susilpnėjimu vertinant kreatinino klirenso tyrimus. Asmenims, kuriems buvo lengvas (kreatinino klirensas</w:t>
      </w:r>
      <w:r>
        <w:t xml:space="preserve"> </w:t>
      </w:r>
      <w:r w:rsidRPr="00E01096">
        <w:t>50</w:t>
      </w:r>
      <w:r>
        <w:t>–</w:t>
      </w:r>
      <w:r w:rsidRPr="00E01096">
        <w:t>80</w:t>
      </w:r>
      <w:r>
        <w:t> </w:t>
      </w:r>
      <w:r w:rsidRPr="00E01096">
        <w:t>ml/min),</w:t>
      </w:r>
      <w:r w:rsidRPr="00E01096">
        <w:rPr>
          <w:spacing w:val="-3"/>
        </w:rPr>
        <w:t xml:space="preserve"> </w:t>
      </w:r>
      <w:r w:rsidRPr="00E01096">
        <w:t>vidutinio</w:t>
      </w:r>
      <w:r w:rsidRPr="00E01096">
        <w:rPr>
          <w:spacing w:val="-3"/>
        </w:rPr>
        <w:t xml:space="preserve"> </w:t>
      </w:r>
      <w:r w:rsidRPr="00E01096">
        <w:t>sunkumo</w:t>
      </w:r>
      <w:r w:rsidRPr="00E01096">
        <w:rPr>
          <w:spacing w:val="-3"/>
        </w:rPr>
        <w:t xml:space="preserve"> </w:t>
      </w:r>
      <w:r w:rsidRPr="00E01096">
        <w:t>(kreatinino</w:t>
      </w:r>
      <w:r w:rsidRPr="00E01096">
        <w:rPr>
          <w:spacing w:val="-4"/>
        </w:rPr>
        <w:t xml:space="preserve"> </w:t>
      </w:r>
      <w:r w:rsidRPr="00E01096">
        <w:t>klirensas</w:t>
      </w:r>
      <w:r w:rsidRPr="00E01096">
        <w:rPr>
          <w:spacing w:val="-4"/>
        </w:rPr>
        <w:t xml:space="preserve"> </w:t>
      </w:r>
      <w:r w:rsidRPr="00E01096">
        <w:t>30</w:t>
      </w:r>
      <w:r>
        <w:t>–</w:t>
      </w:r>
      <w:r w:rsidRPr="00E01096">
        <w:t>49</w:t>
      </w:r>
      <w:r>
        <w:t> </w:t>
      </w:r>
      <w:r w:rsidRPr="00E01096">
        <w:t>ml/min)</w:t>
      </w:r>
      <w:r w:rsidRPr="00E01096">
        <w:rPr>
          <w:spacing w:val="-3"/>
        </w:rPr>
        <w:t xml:space="preserve"> </w:t>
      </w:r>
      <w:r w:rsidRPr="00E01096">
        <w:t>ir</w:t>
      </w:r>
      <w:r w:rsidRPr="00E01096">
        <w:rPr>
          <w:spacing w:val="-3"/>
        </w:rPr>
        <w:t xml:space="preserve"> </w:t>
      </w:r>
      <w:r w:rsidRPr="00E01096">
        <w:t>sunkus</w:t>
      </w:r>
      <w:r w:rsidRPr="00E01096">
        <w:rPr>
          <w:spacing w:val="-4"/>
        </w:rPr>
        <w:t xml:space="preserve"> </w:t>
      </w:r>
      <w:r w:rsidRPr="00E01096">
        <w:t>(kreatinino</w:t>
      </w:r>
      <w:r w:rsidRPr="00E01096">
        <w:rPr>
          <w:spacing w:val="-4"/>
        </w:rPr>
        <w:t xml:space="preserve"> </w:t>
      </w:r>
      <w:r w:rsidRPr="00E01096">
        <w:t>klirensas 15</w:t>
      </w:r>
      <w:r>
        <w:t>–</w:t>
      </w:r>
      <w:r w:rsidRPr="00E01096">
        <w:t>29</w:t>
      </w:r>
      <w:r>
        <w:t> </w:t>
      </w:r>
      <w:r w:rsidRPr="00E01096">
        <w:t xml:space="preserve">ml/min) inkstų funkcijos sutrikimas, </w:t>
      </w:r>
      <w:proofErr w:type="spellStart"/>
      <w:r w:rsidRPr="00E01096">
        <w:t>rivaroksabano</w:t>
      </w:r>
      <w:proofErr w:type="spellEnd"/>
      <w:r w:rsidRPr="00E01096">
        <w:t xml:space="preserve"> koncentracija plazmoje (AUC) buvo atitinkamai 1,4, 1,5 ir 1,6</w:t>
      </w:r>
      <w:r>
        <w:t> </w:t>
      </w:r>
      <w:r w:rsidRPr="00E01096">
        <w:t xml:space="preserve">karto padidėjusi. Atitinkamai buvo ryškesnis </w:t>
      </w:r>
      <w:proofErr w:type="spellStart"/>
      <w:r w:rsidRPr="00E01096">
        <w:t>farmakodinaminio</w:t>
      </w:r>
      <w:proofErr w:type="spellEnd"/>
      <w:r w:rsidRPr="00E01096">
        <w:t xml:space="preserve"> poveikio sustiprėjimas. Asmenims, kuriems buvo lengvas, vidutinio sunkumo ir sunkus inkstų funkcijos sutrikimas, bendras </w:t>
      </w:r>
      <w:proofErr w:type="spellStart"/>
      <w:r w:rsidRPr="00E01096">
        <w:t>Xa</w:t>
      </w:r>
      <w:proofErr w:type="spellEnd"/>
      <w:r w:rsidRPr="00E01096">
        <w:t xml:space="preserve"> faktoriaus aktyvumo slopinimas buvo padidėjęs atitinkamai 1,5, 1,9 ir</w:t>
      </w:r>
      <w:r>
        <w:t xml:space="preserve"> </w:t>
      </w:r>
      <w:r w:rsidRPr="00E01096">
        <w:t>2,0</w:t>
      </w:r>
      <w:r>
        <w:t> </w:t>
      </w:r>
      <w:r w:rsidRPr="00E01096">
        <w:t>karto,</w:t>
      </w:r>
      <w:r w:rsidRPr="00E01096">
        <w:rPr>
          <w:spacing w:val="-3"/>
        </w:rPr>
        <w:t xml:space="preserve"> </w:t>
      </w:r>
      <w:r w:rsidRPr="00E01096">
        <w:t>palyginti</w:t>
      </w:r>
      <w:r w:rsidRPr="00E01096">
        <w:rPr>
          <w:spacing w:val="-3"/>
        </w:rPr>
        <w:t xml:space="preserve"> </w:t>
      </w:r>
      <w:r w:rsidRPr="00E01096">
        <w:t>su</w:t>
      </w:r>
      <w:r w:rsidRPr="00E01096">
        <w:rPr>
          <w:spacing w:val="-4"/>
        </w:rPr>
        <w:t xml:space="preserve"> </w:t>
      </w:r>
      <w:r w:rsidRPr="00E01096">
        <w:t>sveikais</w:t>
      </w:r>
      <w:r w:rsidRPr="00E01096">
        <w:rPr>
          <w:spacing w:val="-4"/>
        </w:rPr>
        <w:t xml:space="preserve"> </w:t>
      </w:r>
      <w:r w:rsidRPr="00E01096">
        <w:t>savanoriais;</w:t>
      </w:r>
      <w:r w:rsidRPr="00E01096">
        <w:rPr>
          <w:spacing w:val="-3"/>
        </w:rPr>
        <w:t xml:space="preserve"> </w:t>
      </w:r>
      <w:r w:rsidRPr="00E01096">
        <w:t>PL</w:t>
      </w:r>
      <w:r w:rsidRPr="00E01096">
        <w:rPr>
          <w:spacing w:val="-3"/>
        </w:rPr>
        <w:t xml:space="preserve"> </w:t>
      </w:r>
      <w:r w:rsidRPr="00E01096">
        <w:t>pailgėjimas</w:t>
      </w:r>
      <w:r w:rsidRPr="00E01096">
        <w:rPr>
          <w:spacing w:val="-4"/>
        </w:rPr>
        <w:t xml:space="preserve"> </w:t>
      </w:r>
      <w:r w:rsidRPr="00E01096">
        <w:t>buvo</w:t>
      </w:r>
      <w:r w:rsidRPr="00E01096">
        <w:rPr>
          <w:spacing w:val="-3"/>
        </w:rPr>
        <w:t xml:space="preserve"> </w:t>
      </w:r>
      <w:r w:rsidRPr="00E01096">
        <w:t>padidėjęs</w:t>
      </w:r>
      <w:r w:rsidRPr="00E01096">
        <w:rPr>
          <w:spacing w:val="-4"/>
        </w:rPr>
        <w:t xml:space="preserve"> </w:t>
      </w:r>
      <w:r w:rsidRPr="00E01096">
        <w:t>atitinkamai</w:t>
      </w:r>
      <w:r w:rsidRPr="00E01096">
        <w:rPr>
          <w:spacing w:val="-3"/>
        </w:rPr>
        <w:t xml:space="preserve"> </w:t>
      </w:r>
      <w:r w:rsidRPr="00E01096">
        <w:t>1,3,</w:t>
      </w:r>
      <w:r w:rsidRPr="00E01096">
        <w:rPr>
          <w:spacing w:val="-3"/>
        </w:rPr>
        <w:t xml:space="preserve"> </w:t>
      </w:r>
      <w:r w:rsidRPr="00E01096">
        <w:t>2,2</w:t>
      </w:r>
      <w:r w:rsidRPr="00E01096">
        <w:rPr>
          <w:spacing w:val="-3"/>
        </w:rPr>
        <w:t xml:space="preserve"> </w:t>
      </w:r>
      <w:r w:rsidRPr="00E01096">
        <w:t>ir 2,4</w:t>
      </w:r>
      <w:r>
        <w:t> </w:t>
      </w:r>
      <w:r w:rsidRPr="00E01096">
        <w:t>karto. Duomenų apie pacientus, kurių kreatinino klirensas &lt;</w:t>
      </w:r>
      <w:r>
        <w:t> </w:t>
      </w:r>
      <w:r w:rsidRPr="00E01096">
        <w:t>15</w:t>
      </w:r>
      <w:r>
        <w:t> </w:t>
      </w:r>
      <w:r w:rsidRPr="00E01096">
        <w:t>ml/min, nėra.</w:t>
      </w:r>
    </w:p>
    <w:p w14:paraId="5E0100B9" w14:textId="77777777" w:rsidR="00267ADA" w:rsidRPr="00E01096" w:rsidRDefault="00267ADA" w:rsidP="00267ADA">
      <w:pPr>
        <w:pStyle w:val="Pagrindinistekstas"/>
        <w:kinsoku w:val="0"/>
        <w:overflowPunct w:val="0"/>
        <w:rPr>
          <w:spacing w:val="-2"/>
        </w:rPr>
      </w:pP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žmogaus</w:t>
      </w:r>
      <w:r w:rsidRPr="00E01096">
        <w:rPr>
          <w:spacing w:val="-4"/>
        </w:rPr>
        <w:t xml:space="preserve"> </w:t>
      </w:r>
      <w:r w:rsidRPr="00E01096">
        <w:t>plazmos</w:t>
      </w:r>
      <w:r w:rsidRPr="00E01096">
        <w:rPr>
          <w:spacing w:val="-2"/>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nepašalinama.</w:t>
      </w:r>
    </w:p>
    <w:p w14:paraId="6785A46D" w14:textId="77777777" w:rsidR="00267ADA" w:rsidRPr="00E01096" w:rsidRDefault="00267ADA" w:rsidP="00267ADA">
      <w:pPr>
        <w:pStyle w:val="Pagrindinistekstas"/>
        <w:kinsoku w:val="0"/>
        <w:overflowPunct w:val="0"/>
      </w:pPr>
      <w:r w:rsidRPr="00E01096">
        <w:t>Nerekomenduojama</w:t>
      </w:r>
      <w:r w:rsidRPr="00E01096">
        <w:rPr>
          <w:spacing w:val="-4"/>
        </w:rPr>
        <w:t xml:space="preserve"> </w:t>
      </w:r>
      <w:r w:rsidRPr="00E01096">
        <w:t>skirti</w:t>
      </w:r>
      <w:r w:rsidRPr="00E01096">
        <w:rPr>
          <w:spacing w:val="-4"/>
        </w:rPr>
        <w:t xml:space="preserve"> </w:t>
      </w:r>
      <w:r w:rsidRPr="00E01096">
        <w:t>pacientams,</w:t>
      </w:r>
      <w:r w:rsidRPr="00E01096">
        <w:rPr>
          <w:spacing w:val="-4"/>
        </w:rPr>
        <w:t xml:space="preserve"> </w:t>
      </w:r>
      <w:r w:rsidRPr="00E01096">
        <w:t>kurių</w:t>
      </w:r>
      <w:r w:rsidRPr="00E01096">
        <w:rPr>
          <w:spacing w:val="-4"/>
        </w:rPr>
        <w:t xml:space="preserve"> </w:t>
      </w:r>
      <w:r w:rsidRPr="00E01096">
        <w:t>kreatinino</w:t>
      </w:r>
      <w:r w:rsidRPr="00E01096">
        <w:rPr>
          <w:spacing w:val="-4"/>
        </w:rPr>
        <w:t xml:space="preserve"> </w:t>
      </w:r>
      <w:r w:rsidRPr="00E01096">
        <w:t>klirensas</w:t>
      </w:r>
      <w:r w:rsidRPr="00E01096">
        <w:rPr>
          <w:spacing w:val="-5"/>
        </w:rPr>
        <w:t xml:space="preserve"> </w:t>
      </w:r>
      <w:r w:rsidRPr="00E01096">
        <w:t>&lt;</w:t>
      </w:r>
      <w:r>
        <w:t> </w:t>
      </w:r>
      <w:r w:rsidRPr="00E01096">
        <w:t>15</w:t>
      </w:r>
      <w:r>
        <w:t> </w:t>
      </w:r>
      <w:r w:rsidRPr="00E01096">
        <w:t>ml/min.</w:t>
      </w:r>
      <w:r w:rsidRPr="00E01096">
        <w:rPr>
          <w:spacing w:val="-4"/>
        </w:rPr>
        <w:t xml:space="preserve"> </w:t>
      </w:r>
      <w:r w:rsidRPr="00E01096">
        <w:t>Pacientams,</w:t>
      </w:r>
      <w:r w:rsidRPr="00E01096">
        <w:rPr>
          <w:spacing w:val="-4"/>
        </w:rPr>
        <w:t xml:space="preserve"> </w:t>
      </w:r>
      <w:r w:rsidRPr="00E01096">
        <w:t>kurių kreatinino klirensas 15</w:t>
      </w:r>
      <w:r>
        <w:t>–</w:t>
      </w:r>
      <w:r w:rsidRPr="00E01096">
        <w:t>29</w:t>
      </w:r>
      <w:r>
        <w:t> </w:t>
      </w:r>
      <w:r w:rsidRPr="00E01096">
        <w:t xml:space="preserve">ml/min, </w:t>
      </w:r>
      <w:proofErr w:type="spellStart"/>
      <w:r w:rsidRPr="00E01096">
        <w:t>rivaroksabano</w:t>
      </w:r>
      <w:proofErr w:type="spellEnd"/>
      <w:r w:rsidRPr="00E01096">
        <w:t xml:space="preserve"> reikia skirti atsargiai (žr. 4.4</w:t>
      </w:r>
      <w:r>
        <w:t> </w:t>
      </w:r>
      <w:r w:rsidRPr="00E01096">
        <w:t>skyrių).</w:t>
      </w:r>
    </w:p>
    <w:p w14:paraId="0D01E708" w14:textId="77777777" w:rsidR="00267ADA" w:rsidRPr="00E01096" w:rsidRDefault="00267ADA" w:rsidP="00267ADA">
      <w:pPr>
        <w:pStyle w:val="Pagrindinistekstas"/>
        <w:kinsoku w:val="0"/>
        <w:overflowPunct w:val="0"/>
      </w:pPr>
      <w:r w:rsidRPr="00E01096">
        <w:lastRenderedPageBreak/>
        <w:t>1</w:t>
      </w:r>
      <w:r>
        <w:t> </w:t>
      </w:r>
      <w:r w:rsidRPr="00E01096">
        <w:t>metų amžiaus arba vyresniems vaikams, kuriems yra vidutinio sunkumo arba sunkus inkstų funkcijos</w:t>
      </w:r>
      <w:r w:rsidRPr="00E01096">
        <w:rPr>
          <w:spacing w:val="-4"/>
        </w:rPr>
        <w:t xml:space="preserve"> </w:t>
      </w:r>
      <w:r w:rsidRPr="00E01096">
        <w:t>sutrikimas</w:t>
      </w:r>
      <w:r w:rsidRPr="00E01096">
        <w:rPr>
          <w:spacing w:val="-4"/>
        </w:rPr>
        <w:t xml:space="preserve"> </w:t>
      </w:r>
      <w:r w:rsidRPr="00E01096">
        <w:t>(</w:t>
      </w:r>
      <w:proofErr w:type="spellStart"/>
      <w:r w:rsidRPr="00E01096">
        <w:t>glomerulų</w:t>
      </w:r>
      <w:proofErr w:type="spellEnd"/>
      <w:r w:rsidRPr="00E01096">
        <w:rPr>
          <w:spacing w:val="-3"/>
        </w:rPr>
        <w:t xml:space="preserve"> </w:t>
      </w:r>
      <w:r w:rsidRPr="00E01096">
        <w:t>filtracijos</w:t>
      </w:r>
      <w:r w:rsidRPr="00E01096">
        <w:rPr>
          <w:spacing w:val="-4"/>
        </w:rPr>
        <w:t xml:space="preserve"> </w:t>
      </w:r>
      <w:r w:rsidRPr="00E01096">
        <w:t>greitis</w:t>
      </w:r>
      <w:r w:rsidRPr="00E01096">
        <w:rPr>
          <w:spacing w:val="-4"/>
        </w:rPr>
        <w:t xml:space="preserve"> </w:t>
      </w:r>
      <w:r w:rsidRPr="00E01096">
        <w:t>&lt;</w:t>
      </w:r>
      <w:r>
        <w:t> </w:t>
      </w:r>
      <w:r w:rsidRPr="00E01096">
        <w:t>50</w:t>
      </w:r>
      <w:r>
        <w:t> </w:t>
      </w:r>
      <w:r w:rsidRPr="00E01096">
        <w:t>ml/min./1,73</w:t>
      </w:r>
      <w:r>
        <w:t> </w:t>
      </w:r>
      <w:r w:rsidRPr="00E01096">
        <w:t>m</w:t>
      </w:r>
      <w:r w:rsidRPr="00E01096">
        <w:rPr>
          <w:vertAlign w:val="superscript"/>
        </w:rPr>
        <w:t>2</w:t>
      </w:r>
      <w:r w:rsidRPr="00E01096">
        <w:t>),</w:t>
      </w:r>
      <w:r w:rsidRPr="00E01096">
        <w:rPr>
          <w:spacing w:val="-3"/>
        </w:rPr>
        <w:t xml:space="preserve"> </w:t>
      </w:r>
      <w:r w:rsidRPr="00E01096">
        <w:t>klinikinių</w:t>
      </w:r>
      <w:r w:rsidRPr="00E01096">
        <w:rPr>
          <w:spacing w:val="-3"/>
        </w:rPr>
        <w:t xml:space="preserve"> </w:t>
      </w:r>
      <w:r w:rsidRPr="00E01096">
        <w:t>duomenų</w:t>
      </w:r>
      <w:r w:rsidRPr="00E01096">
        <w:rPr>
          <w:spacing w:val="-4"/>
        </w:rPr>
        <w:t xml:space="preserve"> </w:t>
      </w:r>
      <w:r w:rsidRPr="00E01096">
        <w:t>nėra.</w:t>
      </w:r>
    </w:p>
    <w:p w14:paraId="1D08D3EF" w14:textId="77777777" w:rsidR="00267ADA" w:rsidRPr="00E01096" w:rsidRDefault="00267ADA" w:rsidP="00267ADA">
      <w:pPr>
        <w:pStyle w:val="Pagrindinistekstas"/>
        <w:kinsoku w:val="0"/>
        <w:overflowPunct w:val="0"/>
      </w:pPr>
    </w:p>
    <w:p w14:paraId="76B729E0" w14:textId="77777777" w:rsidR="00267ADA" w:rsidRDefault="00267ADA" w:rsidP="00267ADA">
      <w:pPr>
        <w:pStyle w:val="Pagrindinistekstas"/>
        <w:kinsoku w:val="0"/>
        <w:overflowPunct w:val="0"/>
        <w:rPr>
          <w:spacing w:val="-2"/>
          <w:u w:val="single"/>
        </w:rPr>
      </w:pPr>
      <w:r w:rsidRPr="00E01096">
        <w:rPr>
          <w:spacing w:val="-2"/>
          <w:u w:val="single"/>
        </w:rPr>
        <w:t>Pacientų</w:t>
      </w:r>
      <w:r w:rsidRPr="00E01096">
        <w:rPr>
          <w:spacing w:val="9"/>
          <w:u w:val="single"/>
        </w:rPr>
        <w:t xml:space="preserve"> </w:t>
      </w:r>
      <w:r w:rsidRPr="00E01096">
        <w:rPr>
          <w:spacing w:val="-2"/>
          <w:u w:val="single"/>
        </w:rPr>
        <w:t>farmakokinetikos</w:t>
      </w:r>
      <w:r w:rsidRPr="00E01096">
        <w:rPr>
          <w:spacing w:val="8"/>
          <w:u w:val="single"/>
        </w:rPr>
        <w:t xml:space="preserve"> </w:t>
      </w:r>
      <w:r w:rsidRPr="00E01096">
        <w:rPr>
          <w:spacing w:val="-2"/>
          <w:u w:val="single"/>
        </w:rPr>
        <w:t>duomenys</w:t>
      </w:r>
    </w:p>
    <w:p w14:paraId="6BCE5D19" w14:textId="77777777" w:rsidR="00267ADA" w:rsidRPr="00E01096" w:rsidRDefault="00267ADA" w:rsidP="00267ADA">
      <w:pPr>
        <w:pStyle w:val="Pagrindinistekstas"/>
        <w:kinsoku w:val="0"/>
        <w:overflowPunct w:val="0"/>
      </w:pPr>
      <w:r w:rsidRPr="00E01096">
        <w:t>Pacientams, vartojusiems 20</w:t>
      </w:r>
      <w:r>
        <w:t> </w:t>
      </w:r>
      <w:r w:rsidRPr="00E01096">
        <w:t xml:space="preserve">mg </w:t>
      </w:r>
      <w:proofErr w:type="spellStart"/>
      <w:r w:rsidRPr="00E01096">
        <w:t>rivaroksabano</w:t>
      </w:r>
      <w:proofErr w:type="spellEnd"/>
      <w:r w:rsidRPr="00E01096">
        <w:t xml:space="preserve"> vieną kartą per parą ūminei giliųjų venų trombozei (GVT)</w:t>
      </w:r>
      <w:r w:rsidRPr="00E01096">
        <w:rPr>
          <w:spacing w:val="-3"/>
        </w:rPr>
        <w:t xml:space="preserve"> </w:t>
      </w:r>
      <w:r w:rsidRPr="00E01096">
        <w:t>gydyti,</w:t>
      </w:r>
      <w:r w:rsidRPr="00E01096">
        <w:rPr>
          <w:spacing w:val="-3"/>
        </w:rPr>
        <w:t xml:space="preserve"> </w:t>
      </w:r>
      <w:r w:rsidRPr="00E01096">
        <w:t>geometrinis</w:t>
      </w:r>
      <w:r w:rsidRPr="00E01096">
        <w:rPr>
          <w:spacing w:val="-4"/>
        </w:rPr>
        <w:t xml:space="preserve"> </w:t>
      </w:r>
      <w:r w:rsidRPr="00E01096">
        <w:t>koncentracijos</w:t>
      </w:r>
      <w:r w:rsidRPr="00E01096">
        <w:rPr>
          <w:spacing w:val="-4"/>
        </w:rPr>
        <w:t xml:space="preserve"> </w:t>
      </w:r>
      <w:r w:rsidRPr="00E01096">
        <w:t>vidurkis</w:t>
      </w:r>
      <w:r w:rsidRPr="00E01096">
        <w:rPr>
          <w:spacing w:val="-4"/>
        </w:rPr>
        <w:t xml:space="preserve"> </w:t>
      </w:r>
      <w:r w:rsidRPr="00E01096">
        <w:t>(90</w:t>
      </w:r>
      <w:r>
        <w:t> </w:t>
      </w:r>
      <w:r w:rsidRPr="00E01096">
        <w:t>%</w:t>
      </w:r>
      <w:r w:rsidRPr="00E01096">
        <w:rPr>
          <w:spacing w:val="-4"/>
        </w:rPr>
        <w:t xml:space="preserve"> </w:t>
      </w:r>
      <w:r w:rsidRPr="00E01096">
        <w:t>prognozavimo</w:t>
      </w:r>
      <w:r w:rsidRPr="00E01096">
        <w:rPr>
          <w:spacing w:val="-3"/>
        </w:rPr>
        <w:t xml:space="preserve"> </w:t>
      </w:r>
      <w:r w:rsidRPr="00E01096">
        <w:t>intervalas),</w:t>
      </w:r>
      <w:r w:rsidRPr="00E01096">
        <w:rPr>
          <w:spacing w:val="-3"/>
        </w:rPr>
        <w:t xml:space="preserve"> </w:t>
      </w:r>
      <w:r w:rsidRPr="00E01096">
        <w:t>praėjus</w:t>
      </w:r>
      <w:r w:rsidRPr="00E01096">
        <w:rPr>
          <w:spacing w:val="-4"/>
        </w:rPr>
        <w:t xml:space="preserve"> </w:t>
      </w:r>
      <w:r w:rsidRPr="00E01096">
        <w:t>2</w:t>
      </w:r>
      <w:r>
        <w:t>–</w:t>
      </w:r>
      <w:r w:rsidRPr="00E01096">
        <w:t>4</w:t>
      </w:r>
      <w:r>
        <w:t> </w:t>
      </w:r>
      <w:r w:rsidRPr="00E01096">
        <w:t>val.</w:t>
      </w:r>
      <w:r w:rsidRPr="00E01096">
        <w:rPr>
          <w:spacing w:val="-3"/>
        </w:rPr>
        <w:t xml:space="preserve"> </w:t>
      </w:r>
      <w:r w:rsidRPr="00E01096">
        <w:t>ir maždaug 24</w:t>
      </w:r>
      <w:r>
        <w:t> </w:t>
      </w:r>
      <w:r w:rsidRPr="00E01096">
        <w:t>val. po dozės pavartojimo (apytikriai tai atitinka didžiausią ir mažiausią koncentraciją laikotarpiu tarp dozių) atitinkamai buvo 215 (22</w:t>
      </w:r>
      <w:r>
        <w:t>–</w:t>
      </w:r>
      <w:r w:rsidRPr="00E01096">
        <w:t>535) ir 32 (6</w:t>
      </w:r>
      <w:r>
        <w:t>–</w:t>
      </w:r>
      <w:r w:rsidRPr="00E01096">
        <w:t>239)</w:t>
      </w:r>
      <w:r>
        <w:t> </w:t>
      </w:r>
      <w:proofErr w:type="spellStart"/>
      <w:r w:rsidRPr="00E01096">
        <w:t>μg</w:t>
      </w:r>
      <w:proofErr w:type="spellEnd"/>
      <w:r w:rsidRPr="00E01096">
        <w:t>/l.</w:t>
      </w:r>
    </w:p>
    <w:p w14:paraId="66D6897B" w14:textId="77777777" w:rsidR="00267ADA" w:rsidRPr="00E01096" w:rsidRDefault="00267ADA" w:rsidP="00267ADA">
      <w:pPr>
        <w:pStyle w:val="Pagrindinistekstas"/>
        <w:kinsoku w:val="0"/>
        <w:overflowPunct w:val="0"/>
      </w:pPr>
    </w:p>
    <w:p w14:paraId="4F652832" w14:textId="77777777" w:rsidR="00267ADA" w:rsidRPr="00E01096" w:rsidRDefault="00267ADA" w:rsidP="00267ADA">
      <w:pPr>
        <w:pStyle w:val="Pagrindinistekstas"/>
        <w:kinsoku w:val="0"/>
        <w:overflowPunct w:val="0"/>
      </w:pPr>
      <w:r w:rsidRPr="00E01096">
        <w:t xml:space="preserve">Vaikams, sergantiems ūmine VTE ir vartojantiems pagal kūno svorį dozuojamą </w:t>
      </w:r>
      <w:proofErr w:type="spellStart"/>
      <w:r w:rsidRPr="00E01096">
        <w:t>rivaroksabaną</w:t>
      </w:r>
      <w:proofErr w:type="spellEnd"/>
      <w:r w:rsidRPr="00E01096">
        <w:t>, siekiant panašios ekspozicijos kaip ir suaugusiems pacientams, vieną kartą per parą vartojantiems 20</w:t>
      </w:r>
      <w:r>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nuo</w:t>
      </w:r>
      <w:r w:rsidRPr="00E01096">
        <w:rPr>
          <w:spacing w:val="-5"/>
        </w:rPr>
        <w:t xml:space="preserve"> </w:t>
      </w:r>
      <w:r w:rsidRPr="00E01096">
        <w:t>GVT,</w:t>
      </w:r>
      <w:r w:rsidRPr="00E01096">
        <w:rPr>
          <w:spacing w:val="-3"/>
        </w:rPr>
        <w:t xml:space="preserve"> </w:t>
      </w:r>
      <w:r w:rsidRPr="00E01096">
        <w:t>koncentracijų</w:t>
      </w:r>
      <w:r w:rsidRPr="00E01096">
        <w:rPr>
          <w:spacing w:val="-3"/>
        </w:rPr>
        <w:t xml:space="preserve"> </w:t>
      </w:r>
      <w:r w:rsidRPr="00E01096">
        <w:t>geometriniai</w:t>
      </w:r>
      <w:r w:rsidRPr="00E01096">
        <w:rPr>
          <w:spacing w:val="-3"/>
        </w:rPr>
        <w:t xml:space="preserve"> </w:t>
      </w:r>
      <w:r w:rsidRPr="00E01096">
        <w:t>vidurkiai</w:t>
      </w:r>
      <w:r w:rsidRPr="00E01096">
        <w:rPr>
          <w:spacing w:val="-3"/>
        </w:rPr>
        <w:t xml:space="preserve"> </w:t>
      </w:r>
      <w:r w:rsidRPr="00E01096">
        <w:t>(90</w:t>
      </w:r>
      <w:r>
        <w:rPr>
          <w:spacing w:val="-4"/>
        </w:rPr>
        <w:t> </w:t>
      </w:r>
      <w:r w:rsidRPr="00E01096">
        <w:t>%</w:t>
      </w:r>
      <w:r w:rsidRPr="00E01096">
        <w:rPr>
          <w:spacing w:val="-4"/>
        </w:rPr>
        <w:t xml:space="preserve"> </w:t>
      </w:r>
      <w:r w:rsidRPr="00E01096">
        <w:t>intervalas),</w:t>
      </w:r>
      <w:r w:rsidRPr="00E01096">
        <w:rPr>
          <w:spacing w:val="-3"/>
        </w:rPr>
        <w:t xml:space="preserve"> </w:t>
      </w:r>
      <w:r w:rsidRPr="00E01096">
        <w:t>kai</w:t>
      </w:r>
      <w:r w:rsidRPr="00E01096">
        <w:rPr>
          <w:spacing w:val="-3"/>
        </w:rPr>
        <w:t xml:space="preserve"> </w:t>
      </w:r>
      <w:r w:rsidRPr="00E01096">
        <w:t>mėginių paėmimo intervalai apytikriai atitinka</w:t>
      </w:r>
      <w:r w:rsidRPr="00E01096">
        <w:rPr>
          <w:spacing w:val="-1"/>
        </w:rPr>
        <w:t xml:space="preserve"> </w:t>
      </w:r>
      <w:r w:rsidRPr="00E01096">
        <w:t>didžiausią</w:t>
      </w:r>
      <w:r w:rsidRPr="00E01096">
        <w:rPr>
          <w:spacing w:val="-1"/>
        </w:rPr>
        <w:t xml:space="preserve"> </w:t>
      </w:r>
      <w:r w:rsidRPr="00E01096">
        <w:t>ir mažiausią</w:t>
      </w:r>
      <w:r w:rsidRPr="00E01096">
        <w:rPr>
          <w:spacing w:val="-1"/>
        </w:rPr>
        <w:t xml:space="preserve"> </w:t>
      </w:r>
      <w:r w:rsidRPr="00E01096">
        <w:t>tarp dozių susidarančią</w:t>
      </w:r>
      <w:r w:rsidRPr="00E01096">
        <w:rPr>
          <w:spacing w:val="-1"/>
        </w:rPr>
        <w:t xml:space="preserve"> </w:t>
      </w:r>
      <w:r w:rsidRPr="00E01096">
        <w:t>koncentraciją, apibendrinami 13</w:t>
      </w:r>
      <w:r>
        <w:t> </w:t>
      </w:r>
      <w:r w:rsidRPr="00E01096">
        <w:t>lentelėje.</w:t>
      </w:r>
    </w:p>
    <w:p w14:paraId="76C3F14F" w14:textId="77777777" w:rsidR="00267ADA" w:rsidRPr="00E01096" w:rsidRDefault="00267ADA" w:rsidP="00267ADA">
      <w:pPr>
        <w:pStyle w:val="Pagrindinistekstas"/>
        <w:kinsoku w:val="0"/>
        <w:overflowPunct w:val="0"/>
      </w:pPr>
    </w:p>
    <w:p w14:paraId="560D5A29" w14:textId="77777777" w:rsidR="00267ADA" w:rsidRDefault="00267ADA" w:rsidP="00267ADA">
      <w:pPr>
        <w:pStyle w:val="Antrat2"/>
        <w:tabs>
          <w:tab w:val="left" w:pos="1176"/>
        </w:tabs>
        <w:kinsoku w:val="0"/>
        <w:overflowPunct w:val="0"/>
        <w:ind w:left="0"/>
      </w:pPr>
      <w:r>
        <w:t>13 </w:t>
      </w:r>
      <w:r w:rsidRPr="00E01096">
        <w:t>lentelė.</w:t>
      </w:r>
      <w:r w:rsidRPr="00E01096">
        <w:rPr>
          <w:spacing w:val="-5"/>
        </w:rPr>
        <w:t xml:space="preserve"> </w:t>
      </w:r>
      <w:proofErr w:type="spellStart"/>
      <w:r w:rsidRPr="00E01096">
        <w:t>Rivaroksabano</w:t>
      </w:r>
      <w:proofErr w:type="spellEnd"/>
      <w:r w:rsidRPr="00E01096">
        <w:rPr>
          <w:spacing w:val="-6"/>
        </w:rPr>
        <w:t xml:space="preserve"> </w:t>
      </w:r>
      <w:r w:rsidRPr="00E01096">
        <w:t>koncentracijos</w:t>
      </w:r>
      <w:r w:rsidRPr="00E01096">
        <w:rPr>
          <w:spacing w:val="-6"/>
        </w:rPr>
        <w:t xml:space="preserve"> </w:t>
      </w:r>
      <w:r w:rsidRPr="00E01096">
        <w:t>pusiausvyros</w:t>
      </w:r>
      <w:r w:rsidRPr="00E01096">
        <w:rPr>
          <w:spacing w:val="-6"/>
        </w:rPr>
        <w:t xml:space="preserve"> </w:t>
      </w:r>
      <w:r w:rsidRPr="00E01096">
        <w:t>sąlygomis</w:t>
      </w:r>
      <w:r w:rsidRPr="00E01096">
        <w:rPr>
          <w:spacing w:val="-6"/>
        </w:rPr>
        <w:t xml:space="preserve"> </w:t>
      </w:r>
      <w:r w:rsidRPr="00E01096">
        <w:t>(µg/l)</w:t>
      </w:r>
      <w:r w:rsidRPr="00E01096">
        <w:rPr>
          <w:spacing w:val="-5"/>
        </w:rPr>
        <w:t xml:space="preserve"> </w:t>
      </w:r>
      <w:r w:rsidRPr="00E01096">
        <w:t>statistikos</w:t>
      </w:r>
      <w:r w:rsidRPr="00E01096">
        <w:rPr>
          <w:spacing w:val="-6"/>
        </w:rPr>
        <w:t xml:space="preserve"> </w:t>
      </w:r>
      <w:r w:rsidRPr="00E01096">
        <w:t>suvestinė (geometrinis vidurkis (90</w:t>
      </w:r>
      <w:r>
        <w:t> </w:t>
      </w:r>
      <w:r w:rsidRPr="00E01096">
        <w:t>% intervalas) pagal dozavimo režimą ir amžių</w:t>
      </w:r>
    </w:p>
    <w:p w14:paraId="5948B77A" w14:textId="77777777" w:rsidR="00267ADA" w:rsidRPr="00250A5E" w:rsidRDefault="00267ADA" w:rsidP="00267ADA"/>
    <w:tbl>
      <w:tblPr>
        <w:tblW w:w="9356" w:type="dxa"/>
        <w:tblInd w:w="5" w:type="dxa"/>
        <w:tblLayout w:type="fixed"/>
        <w:tblCellMar>
          <w:left w:w="0" w:type="dxa"/>
          <w:right w:w="0" w:type="dxa"/>
        </w:tblCellMar>
        <w:tblLook w:val="0000" w:firstRow="0" w:lastRow="0" w:firstColumn="0" w:lastColumn="0" w:noHBand="0" w:noVBand="0"/>
      </w:tblPr>
      <w:tblGrid>
        <w:gridCol w:w="1985"/>
        <w:gridCol w:w="567"/>
        <w:gridCol w:w="1417"/>
        <w:gridCol w:w="567"/>
        <w:gridCol w:w="1418"/>
        <w:gridCol w:w="567"/>
        <w:gridCol w:w="1417"/>
        <w:gridCol w:w="567"/>
        <w:gridCol w:w="851"/>
      </w:tblGrid>
      <w:tr w:rsidR="00267ADA" w:rsidRPr="00E01096" w14:paraId="09C5CCDC" w14:textId="77777777" w:rsidTr="00267ADA">
        <w:trPr>
          <w:trHeight w:val="520"/>
        </w:trPr>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55B3A254" w14:textId="77777777" w:rsidR="00267ADA" w:rsidRPr="0065563B" w:rsidRDefault="00267ADA" w:rsidP="003301C4">
            <w:pPr>
              <w:pStyle w:val="TableParagraph"/>
              <w:kinsoku w:val="0"/>
              <w:overflowPunct w:val="0"/>
              <w:ind w:left="0"/>
              <w:rPr>
                <w:b/>
                <w:bCs/>
                <w:sz w:val="22"/>
                <w:szCs w:val="22"/>
              </w:rPr>
            </w:pPr>
            <w:r w:rsidRPr="0065563B">
              <w:rPr>
                <w:b/>
                <w:bCs/>
                <w:sz w:val="22"/>
                <w:szCs w:val="22"/>
              </w:rPr>
              <w:t>Laiko intervalai</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676756A4" w14:textId="77777777" w:rsidR="00267ADA" w:rsidRPr="0065563B" w:rsidRDefault="00267ADA" w:rsidP="003301C4">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273C186" w14:textId="77777777" w:rsidR="00267ADA" w:rsidRPr="0065563B" w:rsidRDefault="00267ADA" w:rsidP="003301C4">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2DD3F365" w14:textId="77777777" w:rsidR="00267ADA" w:rsidRPr="0065563B" w:rsidRDefault="00267ADA" w:rsidP="003301C4">
            <w:pPr>
              <w:pStyle w:val="TableParagraph"/>
              <w:kinsoku w:val="0"/>
              <w:overflowPunct w:val="0"/>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72D28A2" w14:textId="77777777" w:rsidR="00267ADA" w:rsidRPr="0065563B" w:rsidRDefault="00267ADA" w:rsidP="003301C4">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A7CAF82" w14:textId="77777777" w:rsidR="00267ADA" w:rsidRPr="0065563B" w:rsidRDefault="00267ADA" w:rsidP="003301C4">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C65F433" w14:textId="77777777" w:rsidR="00267ADA" w:rsidRPr="0065563B" w:rsidRDefault="00267ADA" w:rsidP="003301C4">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6E5650E5" w14:textId="77777777" w:rsidR="00267ADA" w:rsidRPr="0065563B" w:rsidRDefault="00267ADA" w:rsidP="003301C4">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06A5183" w14:textId="77777777" w:rsidR="00267ADA" w:rsidRPr="0065563B" w:rsidRDefault="00267ADA" w:rsidP="003301C4">
            <w:pPr>
              <w:pStyle w:val="TableParagraph"/>
              <w:kinsoku w:val="0"/>
              <w:overflowPunct w:val="0"/>
              <w:ind w:left="0"/>
              <w:rPr>
                <w:sz w:val="22"/>
                <w:szCs w:val="22"/>
              </w:rPr>
            </w:pPr>
          </w:p>
        </w:tc>
      </w:tr>
      <w:tr w:rsidR="00267ADA" w:rsidRPr="00E01096" w14:paraId="1C5375FA" w14:textId="77777777" w:rsidTr="003301C4">
        <w:trPr>
          <w:trHeight w:val="260"/>
        </w:trPr>
        <w:tc>
          <w:tcPr>
            <w:tcW w:w="1985" w:type="dxa"/>
            <w:tcBorders>
              <w:top w:val="single" w:sz="4" w:space="0" w:color="000000"/>
              <w:left w:val="single" w:sz="4" w:space="0" w:color="000000"/>
              <w:bottom w:val="single" w:sz="4" w:space="0" w:color="000000"/>
              <w:right w:val="single" w:sz="4" w:space="0" w:color="000000"/>
            </w:tcBorders>
          </w:tcPr>
          <w:p w14:paraId="0450C53B" w14:textId="77777777" w:rsidR="00267ADA" w:rsidRPr="0065563B" w:rsidRDefault="00267ADA" w:rsidP="003301C4">
            <w:pPr>
              <w:pStyle w:val="TableParagraph"/>
              <w:kinsoku w:val="0"/>
              <w:overflowPunct w:val="0"/>
              <w:ind w:left="0"/>
              <w:rPr>
                <w:b/>
                <w:bCs/>
                <w:sz w:val="22"/>
                <w:szCs w:val="22"/>
              </w:rPr>
            </w:pPr>
            <w:r w:rsidRPr="0065563B">
              <w:rPr>
                <w:b/>
                <w:bCs/>
                <w:sz w:val="22"/>
                <w:szCs w:val="22"/>
              </w:rPr>
              <w:t>VKP</w:t>
            </w:r>
          </w:p>
        </w:tc>
        <w:tc>
          <w:tcPr>
            <w:tcW w:w="567" w:type="dxa"/>
            <w:tcBorders>
              <w:top w:val="single" w:sz="4" w:space="0" w:color="000000"/>
              <w:left w:val="single" w:sz="4" w:space="0" w:color="000000"/>
              <w:bottom w:val="single" w:sz="4" w:space="0" w:color="000000"/>
              <w:right w:val="single" w:sz="4" w:space="0" w:color="000000"/>
            </w:tcBorders>
          </w:tcPr>
          <w:p w14:paraId="29AB14FB"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2350A748" w14:textId="77777777" w:rsidR="00267ADA" w:rsidRPr="0065563B" w:rsidRDefault="00267ADA" w:rsidP="003301C4">
            <w:pPr>
              <w:pStyle w:val="TableParagraph"/>
              <w:kinsoku w:val="0"/>
              <w:overflowPunct w:val="0"/>
              <w:ind w:left="0"/>
              <w:rPr>
                <w:b/>
                <w:bCs/>
                <w:sz w:val="22"/>
                <w:szCs w:val="22"/>
              </w:rPr>
            </w:pPr>
            <w:r w:rsidRPr="0065563B">
              <w:rPr>
                <w:b/>
                <w:bCs/>
                <w:sz w:val="22"/>
                <w:szCs w:val="22"/>
              </w:rPr>
              <w:t>12</w:t>
            </w:r>
            <w:r>
              <w:rPr>
                <w:b/>
                <w:bCs/>
                <w:sz w:val="22"/>
                <w:szCs w:val="22"/>
              </w:rPr>
              <w:t>–</w:t>
            </w:r>
            <w:r w:rsidRPr="0065563B">
              <w:rPr>
                <w:b/>
                <w:bCs/>
                <w:sz w:val="22"/>
                <w:szCs w:val="22"/>
              </w:rPr>
              <w:t>&lt; 18 metų</w:t>
            </w:r>
          </w:p>
        </w:tc>
        <w:tc>
          <w:tcPr>
            <w:tcW w:w="567" w:type="dxa"/>
            <w:tcBorders>
              <w:top w:val="single" w:sz="4" w:space="0" w:color="000000"/>
              <w:left w:val="single" w:sz="4" w:space="0" w:color="000000"/>
              <w:bottom w:val="single" w:sz="4" w:space="0" w:color="000000"/>
              <w:right w:val="single" w:sz="4" w:space="0" w:color="000000"/>
            </w:tcBorders>
          </w:tcPr>
          <w:p w14:paraId="682E38ED"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504AD465" w14:textId="77777777" w:rsidR="00267ADA" w:rsidRPr="0065563B" w:rsidRDefault="00267ADA" w:rsidP="003301C4">
            <w:pPr>
              <w:pStyle w:val="TableParagraph"/>
              <w:kinsoku w:val="0"/>
              <w:overflowPunct w:val="0"/>
              <w:ind w:left="0"/>
              <w:rPr>
                <w:b/>
                <w:bCs/>
                <w:sz w:val="22"/>
                <w:szCs w:val="22"/>
              </w:rPr>
            </w:pPr>
            <w:r w:rsidRPr="0065563B">
              <w:rPr>
                <w:b/>
                <w:bCs/>
                <w:sz w:val="22"/>
                <w:szCs w:val="22"/>
              </w:rPr>
              <w:t>6</w:t>
            </w:r>
            <w:r>
              <w:rPr>
                <w:b/>
                <w:bCs/>
                <w:sz w:val="22"/>
                <w:szCs w:val="22"/>
              </w:rPr>
              <w:t>–</w:t>
            </w:r>
            <w:r w:rsidRPr="0065563B">
              <w:rPr>
                <w:b/>
                <w:bCs/>
                <w:sz w:val="22"/>
                <w:szCs w:val="22"/>
              </w:rPr>
              <w:t>&lt; 12 metų</w:t>
            </w:r>
          </w:p>
        </w:tc>
        <w:tc>
          <w:tcPr>
            <w:tcW w:w="567" w:type="dxa"/>
            <w:tcBorders>
              <w:top w:val="single" w:sz="4" w:space="0" w:color="000000"/>
              <w:left w:val="single" w:sz="4" w:space="0" w:color="000000"/>
              <w:bottom w:val="single" w:sz="4" w:space="0" w:color="000000"/>
              <w:right w:val="single" w:sz="4" w:space="0" w:color="000000"/>
            </w:tcBorders>
          </w:tcPr>
          <w:p w14:paraId="61C30540" w14:textId="77777777" w:rsidR="00267ADA" w:rsidRPr="0065563B" w:rsidRDefault="00267ADA" w:rsidP="003301C4">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1AD4AEF" w14:textId="77777777" w:rsidR="00267ADA" w:rsidRPr="0065563B" w:rsidRDefault="00267ADA" w:rsidP="003301C4">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40206EC4" w14:textId="77777777" w:rsidR="00267ADA" w:rsidRPr="0065563B" w:rsidRDefault="00267ADA" w:rsidP="003301C4">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7463B08" w14:textId="77777777" w:rsidR="00267ADA" w:rsidRPr="0065563B" w:rsidRDefault="00267ADA" w:rsidP="003301C4">
            <w:pPr>
              <w:pStyle w:val="TableParagraph"/>
              <w:kinsoku w:val="0"/>
              <w:overflowPunct w:val="0"/>
              <w:ind w:left="0"/>
              <w:rPr>
                <w:sz w:val="22"/>
                <w:szCs w:val="22"/>
              </w:rPr>
            </w:pPr>
          </w:p>
        </w:tc>
      </w:tr>
      <w:tr w:rsidR="00267ADA" w:rsidRPr="00E01096" w14:paraId="4C87E193" w14:textId="77777777" w:rsidTr="003301C4">
        <w:trPr>
          <w:trHeight w:val="779"/>
        </w:trPr>
        <w:tc>
          <w:tcPr>
            <w:tcW w:w="1985" w:type="dxa"/>
            <w:tcBorders>
              <w:top w:val="single" w:sz="4" w:space="0" w:color="000000"/>
              <w:left w:val="single" w:sz="4" w:space="0" w:color="000000"/>
              <w:bottom w:val="single" w:sz="4" w:space="0" w:color="000000"/>
              <w:right w:val="single" w:sz="4" w:space="0" w:color="000000"/>
            </w:tcBorders>
          </w:tcPr>
          <w:p w14:paraId="48E1CA04" w14:textId="77777777" w:rsidR="00267ADA" w:rsidRPr="0065563B" w:rsidRDefault="00267ADA" w:rsidP="003301C4">
            <w:pPr>
              <w:pStyle w:val="TableParagraph"/>
              <w:kinsoku w:val="0"/>
              <w:overflowPunct w:val="0"/>
              <w:ind w:left="0"/>
              <w:rPr>
                <w:sz w:val="22"/>
                <w:szCs w:val="22"/>
              </w:rPr>
            </w:pPr>
            <w:r w:rsidRPr="0065563B">
              <w:rPr>
                <w:sz w:val="22"/>
                <w:szCs w:val="22"/>
              </w:rPr>
              <w:t>2,5–4 val. po vartojimo</w:t>
            </w:r>
          </w:p>
        </w:tc>
        <w:tc>
          <w:tcPr>
            <w:tcW w:w="567" w:type="dxa"/>
            <w:tcBorders>
              <w:top w:val="single" w:sz="4" w:space="0" w:color="000000"/>
              <w:left w:val="single" w:sz="4" w:space="0" w:color="000000"/>
              <w:bottom w:val="single" w:sz="4" w:space="0" w:color="000000"/>
              <w:right w:val="single" w:sz="4" w:space="0" w:color="000000"/>
            </w:tcBorders>
          </w:tcPr>
          <w:p w14:paraId="190FDF43" w14:textId="77777777" w:rsidR="00267ADA" w:rsidRPr="0065563B" w:rsidRDefault="00267ADA" w:rsidP="003301C4">
            <w:pPr>
              <w:pStyle w:val="TableParagraph"/>
              <w:kinsoku w:val="0"/>
              <w:overflowPunct w:val="0"/>
              <w:ind w:left="0"/>
              <w:rPr>
                <w:sz w:val="22"/>
                <w:szCs w:val="22"/>
              </w:rPr>
            </w:pPr>
            <w:r w:rsidRPr="0065563B">
              <w:rPr>
                <w:sz w:val="22"/>
                <w:szCs w:val="22"/>
              </w:rPr>
              <w:t>171</w:t>
            </w:r>
          </w:p>
        </w:tc>
        <w:tc>
          <w:tcPr>
            <w:tcW w:w="1417" w:type="dxa"/>
            <w:tcBorders>
              <w:top w:val="single" w:sz="4" w:space="0" w:color="000000"/>
              <w:left w:val="single" w:sz="4" w:space="0" w:color="000000"/>
              <w:bottom w:val="single" w:sz="4" w:space="0" w:color="000000"/>
              <w:right w:val="single" w:sz="4" w:space="0" w:color="000000"/>
            </w:tcBorders>
          </w:tcPr>
          <w:p w14:paraId="10F4BEB9" w14:textId="77777777" w:rsidR="00267ADA" w:rsidRPr="0065563B" w:rsidRDefault="00267ADA" w:rsidP="003301C4">
            <w:pPr>
              <w:pStyle w:val="TableParagraph"/>
              <w:kinsoku w:val="0"/>
              <w:overflowPunct w:val="0"/>
              <w:ind w:left="0"/>
              <w:rPr>
                <w:sz w:val="22"/>
                <w:szCs w:val="22"/>
              </w:rPr>
            </w:pPr>
            <w:r w:rsidRPr="0065563B">
              <w:rPr>
                <w:sz w:val="22"/>
                <w:szCs w:val="22"/>
              </w:rPr>
              <w:t>241,5</w:t>
            </w:r>
          </w:p>
          <w:p w14:paraId="18456739" w14:textId="77777777" w:rsidR="00267ADA" w:rsidRPr="0065563B" w:rsidRDefault="00267ADA" w:rsidP="003301C4">
            <w:pPr>
              <w:pStyle w:val="TableParagraph"/>
              <w:kinsoku w:val="0"/>
              <w:overflowPunct w:val="0"/>
              <w:ind w:left="0"/>
              <w:rPr>
                <w:sz w:val="22"/>
                <w:szCs w:val="22"/>
              </w:rPr>
            </w:pPr>
            <w:r w:rsidRPr="0065563B">
              <w:rPr>
                <w:sz w:val="22"/>
                <w:szCs w:val="22"/>
              </w:rPr>
              <w:t>(105–484)</w:t>
            </w:r>
          </w:p>
        </w:tc>
        <w:tc>
          <w:tcPr>
            <w:tcW w:w="567" w:type="dxa"/>
            <w:tcBorders>
              <w:top w:val="single" w:sz="4" w:space="0" w:color="000000"/>
              <w:left w:val="single" w:sz="4" w:space="0" w:color="000000"/>
              <w:bottom w:val="single" w:sz="4" w:space="0" w:color="000000"/>
              <w:right w:val="single" w:sz="4" w:space="0" w:color="000000"/>
            </w:tcBorders>
          </w:tcPr>
          <w:p w14:paraId="3995A909" w14:textId="77777777" w:rsidR="00267ADA" w:rsidRPr="0065563B" w:rsidRDefault="00267ADA" w:rsidP="003301C4">
            <w:pPr>
              <w:pStyle w:val="TableParagraph"/>
              <w:kinsoku w:val="0"/>
              <w:overflowPunct w:val="0"/>
              <w:ind w:left="0"/>
              <w:rPr>
                <w:sz w:val="22"/>
                <w:szCs w:val="22"/>
              </w:rPr>
            </w:pPr>
            <w:r w:rsidRPr="0065563B">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3D828201" w14:textId="77777777" w:rsidR="00267ADA" w:rsidRPr="0065563B" w:rsidRDefault="00267ADA" w:rsidP="003301C4">
            <w:pPr>
              <w:pStyle w:val="TableParagraph"/>
              <w:kinsoku w:val="0"/>
              <w:overflowPunct w:val="0"/>
              <w:ind w:left="0"/>
              <w:rPr>
                <w:sz w:val="22"/>
                <w:szCs w:val="22"/>
              </w:rPr>
            </w:pPr>
            <w:r w:rsidRPr="0065563B">
              <w:rPr>
                <w:sz w:val="22"/>
                <w:szCs w:val="22"/>
              </w:rPr>
              <w:t>229,7</w:t>
            </w:r>
          </w:p>
          <w:p w14:paraId="52C241FE" w14:textId="77777777" w:rsidR="00267ADA" w:rsidRPr="0065563B" w:rsidRDefault="00267ADA" w:rsidP="003301C4">
            <w:pPr>
              <w:pStyle w:val="TableParagraph"/>
              <w:kinsoku w:val="0"/>
              <w:overflowPunct w:val="0"/>
              <w:ind w:left="0"/>
              <w:rPr>
                <w:sz w:val="22"/>
                <w:szCs w:val="22"/>
              </w:rPr>
            </w:pPr>
            <w:r w:rsidRPr="0065563B">
              <w:rPr>
                <w:sz w:val="22"/>
                <w:szCs w:val="22"/>
              </w:rPr>
              <w:t>(91,5–777)</w:t>
            </w:r>
          </w:p>
        </w:tc>
        <w:tc>
          <w:tcPr>
            <w:tcW w:w="567" w:type="dxa"/>
            <w:tcBorders>
              <w:top w:val="single" w:sz="4" w:space="0" w:color="000000"/>
              <w:left w:val="single" w:sz="4" w:space="0" w:color="000000"/>
              <w:bottom w:val="single" w:sz="4" w:space="0" w:color="000000"/>
              <w:right w:val="single" w:sz="4" w:space="0" w:color="000000"/>
            </w:tcBorders>
          </w:tcPr>
          <w:p w14:paraId="016AA11E" w14:textId="77777777" w:rsidR="00267ADA" w:rsidRPr="0065563B" w:rsidRDefault="00267ADA" w:rsidP="003301C4">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2B3A854" w14:textId="77777777" w:rsidR="00267ADA" w:rsidRPr="0065563B" w:rsidRDefault="00267ADA" w:rsidP="003301C4">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714D93B4" w14:textId="77777777" w:rsidR="00267ADA" w:rsidRPr="0065563B" w:rsidRDefault="00267ADA" w:rsidP="003301C4">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8284911" w14:textId="77777777" w:rsidR="00267ADA" w:rsidRPr="0065563B" w:rsidRDefault="00267ADA" w:rsidP="003301C4">
            <w:pPr>
              <w:pStyle w:val="TableParagraph"/>
              <w:kinsoku w:val="0"/>
              <w:overflowPunct w:val="0"/>
              <w:ind w:left="0"/>
              <w:rPr>
                <w:sz w:val="22"/>
                <w:szCs w:val="22"/>
              </w:rPr>
            </w:pPr>
          </w:p>
        </w:tc>
      </w:tr>
      <w:tr w:rsidR="00267ADA" w:rsidRPr="00E01096" w14:paraId="4B7D7921" w14:textId="77777777" w:rsidTr="003301C4">
        <w:trPr>
          <w:trHeight w:val="779"/>
        </w:trPr>
        <w:tc>
          <w:tcPr>
            <w:tcW w:w="1985" w:type="dxa"/>
            <w:tcBorders>
              <w:top w:val="single" w:sz="4" w:space="0" w:color="000000"/>
              <w:left w:val="single" w:sz="4" w:space="0" w:color="000000"/>
              <w:bottom w:val="single" w:sz="4" w:space="0" w:color="000000"/>
              <w:right w:val="single" w:sz="4" w:space="0" w:color="000000"/>
            </w:tcBorders>
          </w:tcPr>
          <w:p w14:paraId="13E59A6C" w14:textId="77777777" w:rsidR="00267ADA" w:rsidRPr="0065563B" w:rsidRDefault="00267ADA" w:rsidP="003301C4">
            <w:pPr>
              <w:pStyle w:val="TableParagraph"/>
              <w:kinsoku w:val="0"/>
              <w:overflowPunct w:val="0"/>
              <w:ind w:left="0"/>
              <w:rPr>
                <w:sz w:val="22"/>
                <w:szCs w:val="22"/>
              </w:rPr>
            </w:pPr>
            <w:r w:rsidRPr="0065563B">
              <w:rPr>
                <w:sz w:val="22"/>
                <w:szCs w:val="22"/>
              </w:rPr>
              <w:t>20–24 val. po vartojimo</w:t>
            </w:r>
          </w:p>
        </w:tc>
        <w:tc>
          <w:tcPr>
            <w:tcW w:w="567" w:type="dxa"/>
            <w:tcBorders>
              <w:top w:val="single" w:sz="4" w:space="0" w:color="000000"/>
              <w:left w:val="single" w:sz="4" w:space="0" w:color="000000"/>
              <w:bottom w:val="single" w:sz="4" w:space="0" w:color="000000"/>
              <w:right w:val="single" w:sz="4" w:space="0" w:color="000000"/>
            </w:tcBorders>
          </w:tcPr>
          <w:p w14:paraId="6A61E8CA" w14:textId="77777777" w:rsidR="00267ADA" w:rsidRPr="0065563B" w:rsidRDefault="00267ADA" w:rsidP="003301C4">
            <w:pPr>
              <w:pStyle w:val="TableParagraph"/>
              <w:kinsoku w:val="0"/>
              <w:overflowPunct w:val="0"/>
              <w:ind w:left="0"/>
              <w:rPr>
                <w:sz w:val="22"/>
                <w:szCs w:val="22"/>
              </w:rPr>
            </w:pPr>
            <w:r w:rsidRPr="0065563B">
              <w:rPr>
                <w:sz w:val="22"/>
                <w:szCs w:val="22"/>
              </w:rPr>
              <w:t>151</w:t>
            </w:r>
          </w:p>
        </w:tc>
        <w:tc>
          <w:tcPr>
            <w:tcW w:w="1417" w:type="dxa"/>
            <w:tcBorders>
              <w:top w:val="single" w:sz="4" w:space="0" w:color="000000"/>
              <w:left w:val="single" w:sz="4" w:space="0" w:color="000000"/>
              <w:bottom w:val="single" w:sz="4" w:space="0" w:color="000000"/>
              <w:right w:val="single" w:sz="4" w:space="0" w:color="000000"/>
            </w:tcBorders>
          </w:tcPr>
          <w:p w14:paraId="492C7921" w14:textId="77777777" w:rsidR="00267ADA" w:rsidRPr="0065563B" w:rsidRDefault="00267ADA" w:rsidP="003301C4">
            <w:pPr>
              <w:pStyle w:val="TableParagraph"/>
              <w:kinsoku w:val="0"/>
              <w:overflowPunct w:val="0"/>
              <w:ind w:left="0"/>
              <w:rPr>
                <w:sz w:val="22"/>
                <w:szCs w:val="22"/>
              </w:rPr>
            </w:pPr>
            <w:r w:rsidRPr="0065563B">
              <w:rPr>
                <w:sz w:val="22"/>
                <w:szCs w:val="22"/>
              </w:rPr>
              <w:t>20,6</w:t>
            </w:r>
          </w:p>
          <w:p w14:paraId="4A2FC878" w14:textId="77777777" w:rsidR="00267ADA" w:rsidRPr="0065563B" w:rsidRDefault="00267ADA" w:rsidP="003301C4">
            <w:pPr>
              <w:pStyle w:val="TableParagraph"/>
              <w:kinsoku w:val="0"/>
              <w:overflowPunct w:val="0"/>
              <w:ind w:left="0"/>
              <w:rPr>
                <w:sz w:val="22"/>
                <w:szCs w:val="22"/>
              </w:rPr>
            </w:pPr>
            <w:r w:rsidRPr="0065563B">
              <w:rPr>
                <w:sz w:val="22"/>
                <w:szCs w:val="22"/>
              </w:rPr>
              <w:t>(5,69–66,5)</w:t>
            </w:r>
          </w:p>
        </w:tc>
        <w:tc>
          <w:tcPr>
            <w:tcW w:w="567" w:type="dxa"/>
            <w:tcBorders>
              <w:top w:val="single" w:sz="4" w:space="0" w:color="000000"/>
              <w:left w:val="single" w:sz="4" w:space="0" w:color="000000"/>
              <w:bottom w:val="single" w:sz="4" w:space="0" w:color="000000"/>
              <w:right w:val="single" w:sz="4" w:space="0" w:color="000000"/>
            </w:tcBorders>
          </w:tcPr>
          <w:p w14:paraId="262A8980" w14:textId="77777777" w:rsidR="00267ADA" w:rsidRPr="0065563B" w:rsidRDefault="00267ADA" w:rsidP="003301C4">
            <w:pPr>
              <w:pStyle w:val="TableParagraph"/>
              <w:kinsoku w:val="0"/>
              <w:overflowPunct w:val="0"/>
              <w:ind w:left="0"/>
              <w:rPr>
                <w:sz w:val="22"/>
                <w:szCs w:val="22"/>
              </w:rPr>
            </w:pPr>
            <w:r w:rsidRPr="0065563B">
              <w:rPr>
                <w:sz w:val="22"/>
                <w:szCs w:val="22"/>
              </w:rPr>
              <w:t>24</w:t>
            </w:r>
          </w:p>
        </w:tc>
        <w:tc>
          <w:tcPr>
            <w:tcW w:w="1418" w:type="dxa"/>
            <w:tcBorders>
              <w:top w:val="single" w:sz="4" w:space="0" w:color="000000"/>
              <w:left w:val="single" w:sz="4" w:space="0" w:color="000000"/>
              <w:bottom w:val="single" w:sz="4" w:space="0" w:color="000000"/>
              <w:right w:val="single" w:sz="4" w:space="0" w:color="000000"/>
            </w:tcBorders>
          </w:tcPr>
          <w:p w14:paraId="48E9A82D" w14:textId="77777777" w:rsidR="00267ADA" w:rsidRPr="0065563B" w:rsidRDefault="00267ADA" w:rsidP="003301C4">
            <w:pPr>
              <w:pStyle w:val="TableParagraph"/>
              <w:kinsoku w:val="0"/>
              <w:overflowPunct w:val="0"/>
              <w:ind w:left="0"/>
              <w:rPr>
                <w:sz w:val="22"/>
                <w:szCs w:val="22"/>
              </w:rPr>
            </w:pPr>
            <w:r w:rsidRPr="0065563B">
              <w:rPr>
                <w:sz w:val="22"/>
                <w:szCs w:val="22"/>
              </w:rPr>
              <w:t>15,9</w:t>
            </w:r>
          </w:p>
          <w:p w14:paraId="46E5946C" w14:textId="77777777" w:rsidR="00267ADA" w:rsidRPr="0065563B" w:rsidRDefault="00267ADA" w:rsidP="003301C4">
            <w:pPr>
              <w:pStyle w:val="TableParagraph"/>
              <w:kinsoku w:val="0"/>
              <w:overflowPunct w:val="0"/>
              <w:ind w:left="0"/>
              <w:rPr>
                <w:sz w:val="22"/>
                <w:szCs w:val="22"/>
              </w:rPr>
            </w:pPr>
            <w:r w:rsidRPr="0065563B">
              <w:rPr>
                <w:sz w:val="22"/>
                <w:szCs w:val="22"/>
              </w:rPr>
              <w:t>(3,42–45,5)</w:t>
            </w:r>
          </w:p>
        </w:tc>
        <w:tc>
          <w:tcPr>
            <w:tcW w:w="567" w:type="dxa"/>
            <w:tcBorders>
              <w:top w:val="single" w:sz="4" w:space="0" w:color="000000"/>
              <w:left w:val="single" w:sz="4" w:space="0" w:color="000000"/>
              <w:bottom w:val="single" w:sz="4" w:space="0" w:color="000000"/>
              <w:right w:val="single" w:sz="4" w:space="0" w:color="000000"/>
            </w:tcBorders>
          </w:tcPr>
          <w:p w14:paraId="707BD769" w14:textId="77777777" w:rsidR="00267ADA" w:rsidRPr="0065563B" w:rsidRDefault="00267ADA" w:rsidP="003301C4">
            <w:pPr>
              <w:pStyle w:val="TableParagraph"/>
              <w:kinsoku w:val="0"/>
              <w:overflowPunct w:val="0"/>
              <w:ind w:left="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A03D1BA" w14:textId="77777777" w:rsidR="00267ADA" w:rsidRPr="0065563B" w:rsidRDefault="00267ADA" w:rsidP="003301C4">
            <w:pPr>
              <w:pStyle w:val="TableParagraph"/>
              <w:kinsoku w:val="0"/>
              <w:overflowPunct w:val="0"/>
              <w:ind w:left="0"/>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5F91ACB4" w14:textId="77777777" w:rsidR="00267ADA" w:rsidRPr="0065563B" w:rsidRDefault="00267ADA" w:rsidP="003301C4">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29B50F3" w14:textId="77777777" w:rsidR="00267ADA" w:rsidRPr="0065563B" w:rsidRDefault="00267ADA" w:rsidP="003301C4">
            <w:pPr>
              <w:pStyle w:val="TableParagraph"/>
              <w:kinsoku w:val="0"/>
              <w:overflowPunct w:val="0"/>
              <w:ind w:left="0"/>
              <w:rPr>
                <w:sz w:val="22"/>
                <w:szCs w:val="22"/>
              </w:rPr>
            </w:pPr>
          </w:p>
        </w:tc>
      </w:tr>
      <w:tr w:rsidR="00267ADA" w:rsidRPr="00E01096" w14:paraId="76A4D2A6" w14:textId="77777777" w:rsidTr="003301C4">
        <w:trPr>
          <w:trHeight w:val="260"/>
        </w:trPr>
        <w:tc>
          <w:tcPr>
            <w:tcW w:w="1985" w:type="dxa"/>
            <w:tcBorders>
              <w:top w:val="single" w:sz="4" w:space="0" w:color="000000"/>
              <w:left w:val="single" w:sz="4" w:space="0" w:color="000000"/>
              <w:bottom w:val="single" w:sz="4" w:space="0" w:color="000000"/>
              <w:right w:val="single" w:sz="4" w:space="0" w:color="000000"/>
            </w:tcBorders>
          </w:tcPr>
          <w:p w14:paraId="279CD4C3" w14:textId="77777777" w:rsidR="00267ADA" w:rsidRPr="0065563B" w:rsidRDefault="00267ADA" w:rsidP="003301C4">
            <w:pPr>
              <w:pStyle w:val="TableParagraph"/>
              <w:kinsoku w:val="0"/>
              <w:overflowPunct w:val="0"/>
              <w:ind w:left="0"/>
              <w:rPr>
                <w:b/>
                <w:bCs/>
                <w:sz w:val="22"/>
                <w:szCs w:val="22"/>
              </w:rPr>
            </w:pPr>
            <w:r w:rsidRPr="0065563B">
              <w:rPr>
                <w:b/>
                <w:bCs/>
                <w:sz w:val="22"/>
                <w:szCs w:val="22"/>
              </w:rPr>
              <w:t>DKP</w:t>
            </w:r>
          </w:p>
        </w:tc>
        <w:tc>
          <w:tcPr>
            <w:tcW w:w="567" w:type="dxa"/>
            <w:tcBorders>
              <w:top w:val="single" w:sz="4" w:space="0" w:color="000000"/>
              <w:left w:val="single" w:sz="4" w:space="0" w:color="000000"/>
              <w:bottom w:val="single" w:sz="4" w:space="0" w:color="000000"/>
              <w:right w:val="single" w:sz="4" w:space="0" w:color="000000"/>
            </w:tcBorders>
          </w:tcPr>
          <w:p w14:paraId="469AF449"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419A7E3E" w14:textId="77777777" w:rsidR="00267ADA" w:rsidRPr="0065563B" w:rsidRDefault="00267ADA" w:rsidP="003301C4">
            <w:pPr>
              <w:pStyle w:val="TableParagraph"/>
              <w:kinsoku w:val="0"/>
              <w:overflowPunct w:val="0"/>
              <w:ind w:left="0"/>
              <w:rPr>
                <w:b/>
                <w:bCs/>
                <w:sz w:val="22"/>
                <w:szCs w:val="22"/>
              </w:rPr>
            </w:pPr>
            <w:r w:rsidRPr="0065563B">
              <w:rPr>
                <w:b/>
                <w:bCs/>
                <w:sz w:val="22"/>
                <w:szCs w:val="22"/>
              </w:rPr>
              <w:t>6</w:t>
            </w:r>
            <w:r>
              <w:rPr>
                <w:b/>
                <w:bCs/>
                <w:sz w:val="22"/>
                <w:szCs w:val="22"/>
              </w:rPr>
              <w:t>–</w:t>
            </w:r>
            <w:r w:rsidRPr="0065563B">
              <w:rPr>
                <w:b/>
                <w:bCs/>
                <w:sz w:val="22"/>
                <w:szCs w:val="22"/>
              </w:rPr>
              <w:t>&lt; 12 metų</w:t>
            </w:r>
          </w:p>
        </w:tc>
        <w:tc>
          <w:tcPr>
            <w:tcW w:w="567" w:type="dxa"/>
            <w:tcBorders>
              <w:top w:val="single" w:sz="4" w:space="0" w:color="000000"/>
              <w:left w:val="single" w:sz="4" w:space="0" w:color="000000"/>
              <w:bottom w:val="single" w:sz="4" w:space="0" w:color="000000"/>
              <w:right w:val="single" w:sz="4" w:space="0" w:color="000000"/>
            </w:tcBorders>
          </w:tcPr>
          <w:p w14:paraId="5EE9F5AD"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5082CFEE" w14:textId="77777777" w:rsidR="00267ADA" w:rsidRPr="0065563B" w:rsidRDefault="00267ADA" w:rsidP="003301C4">
            <w:pPr>
              <w:pStyle w:val="TableParagraph"/>
              <w:kinsoku w:val="0"/>
              <w:overflowPunct w:val="0"/>
              <w:ind w:left="0"/>
              <w:rPr>
                <w:b/>
                <w:bCs/>
                <w:sz w:val="22"/>
                <w:szCs w:val="22"/>
              </w:rPr>
            </w:pPr>
            <w:r w:rsidRPr="0065563B">
              <w:rPr>
                <w:b/>
                <w:bCs/>
                <w:sz w:val="22"/>
                <w:szCs w:val="22"/>
              </w:rPr>
              <w:t>2</w:t>
            </w:r>
            <w:r>
              <w:rPr>
                <w:b/>
                <w:bCs/>
                <w:sz w:val="22"/>
                <w:szCs w:val="22"/>
              </w:rPr>
              <w:t>–</w:t>
            </w:r>
            <w:r w:rsidRPr="0065563B">
              <w:rPr>
                <w:b/>
                <w:bCs/>
                <w:sz w:val="22"/>
                <w:szCs w:val="22"/>
              </w:rPr>
              <w:t>&lt; 6 metai</w:t>
            </w:r>
          </w:p>
        </w:tc>
        <w:tc>
          <w:tcPr>
            <w:tcW w:w="567" w:type="dxa"/>
            <w:tcBorders>
              <w:top w:val="single" w:sz="4" w:space="0" w:color="000000"/>
              <w:left w:val="single" w:sz="4" w:space="0" w:color="000000"/>
              <w:bottom w:val="single" w:sz="4" w:space="0" w:color="000000"/>
              <w:right w:val="single" w:sz="4" w:space="0" w:color="000000"/>
            </w:tcBorders>
          </w:tcPr>
          <w:p w14:paraId="456FAE62"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6881C608" w14:textId="77777777" w:rsidR="00267ADA" w:rsidRPr="0065563B" w:rsidRDefault="00267ADA" w:rsidP="003301C4">
            <w:pPr>
              <w:pStyle w:val="TableParagraph"/>
              <w:kinsoku w:val="0"/>
              <w:overflowPunct w:val="0"/>
              <w:ind w:left="0"/>
              <w:rPr>
                <w:b/>
                <w:bCs/>
                <w:sz w:val="22"/>
                <w:szCs w:val="22"/>
              </w:rPr>
            </w:pPr>
            <w:r w:rsidRPr="0065563B">
              <w:rPr>
                <w:b/>
                <w:bCs/>
                <w:sz w:val="22"/>
                <w:szCs w:val="22"/>
              </w:rPr>
              <w:t>0,5</w:t>
            </w:r>
            <w:r>
              <w:rPr>
                <w:b/>
                <w:bCs/>
                <w:sz w:val="22"/>
                <w:szCs w:val="22"/>
              </w:rPr>
              <w:t>–</w:t>
            </w:r>
            <w:r w:rsidRPr="0065563B">
              <w:rPr>
                <w:b/>
                <w:bCs/>
                <w:sz w:val="22"/>
                <w:szCs w:val="22"/>
              </w:rPr>
              <w:t>&lt; 2 metai</w:t>
            </w:r>
          </w:p>
        </w:tc>
        <w:tc>
          <w:tcPr>
            <w:tcW w:w="567" w:type="dxa"/>
            <w:tcBorders>
              <w:top w:val="single" w:sz="4" w:space="0" w:color="000000"/>
              <w:left w:val="single" w:sz="4" w:space="0" w:color="000000"/>
              <w:bottom w:val="single" w:sz="4" w:space="0" w:color="000000"/>
              <w:right w:val="single" w:sz="4" w:space="0" w:color="000000"/>
            </w:tcBorders>
          </w:tcPr>
          <w:p w14:paraId="55971857" w14:textId="77777777" w:rsidR="00267ADA" w:rsidRPr="0065563B" w:rsidRDefault="00267ADA" w:rsidP="003301C4">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08DAFFA" w14:textId="77777777" w:rsidR="00267ADA" w:rsidRPr="0065563B" w:rsidRDefault="00267ADA" w:rsidP="003301C4">
            <w:pPr>
              <w:pStyle w:val="TableParagraph"/>
              <w:kinsoku w:val="0"/>
              <w:overflowPunct w:val="0"/>
              <w:ind w:left="0"/>
              <w:rPr>
                <w:sz w:val="22"/>
                <w:szCs w:val="22"/>
              </w:rPr>
            </w:pPr>
          </w:p>
        </w:tc>
      </w:tr>
      <w:tr w:rsidR="00267ADA" w:rsidRPr="00E01096" w14:paraId="457C6ACF" w14:textId="77777777" w:rsidTr="003301C4">
        <w:trPr>
          <w:trHeight w:val="780"/>
        </w:trPr>
        <w:tc>
          <w:tcPr>
            <w:tcW w:w="1985" w:type="dxa"/>
            <w:tcBorders>
              <w:top w:val="single" w:sz="4" w:space="0" w:color="000000"/>
              <w:left w:val="single" w:sz="4" w:space="0" w:color="000000"/>
              <w:bottom w:val="single" w:sz="4" w:space="0" w:color="000000"/>
              <w:right w:val="single" w:sz="4" w:space="0" w:color="000000"/>
            </w:tcBorders>
          </w:tcPr>
          <w:p w14:paraId="2C32196D" w14:textId="77777777" w:rsidR="00267ADA" w:rsidRPr="0065563B" w:rsidRDefault="00267ADA" w:rsidP="003301C4">
            <w:pPr>
              <w:pStyle w:val="TableParagraph"/>
              <w:kinsoku w:val="0"/>
              <w:overflowPunct w:val="0"/>
              <w:ind w:left="0"/>
              <w:rPr>
                <w:sz w:val="22"/>
                <w:szCs w:val="22"/>
              </w:rPr>
            </w:pPr>
            <w:r w:rsidRPr="0065563B">
              <w:rPr>
                <w:sz w:val="22"/>
                <w:szCs w:val="22"/>
              </w:rPr>
              <w:t>2,5–4 val. po vartojimo</w:t>
            </w:r>
          </w:p>
        </w:tc>
        <w:tc>
          <w:tcPr>
            <w:tcW w:w="567" w:type="dxa"/>
            <w:tcBorders>
              <w:top w:val="single" w:sz="4" w:space="0" w:color="000000"/>
              <w:left w:val="single" w:sz="4" w:space="0" w:color="000000"/>
              <w:bottom w:val="single" w:sz="4" w:space="0" w:color="000000"/>
              <w:right w:val="single" w:sz="4" w:space="0" w:color="000000"/>
            </w:tcBorders>
          </w:tcPr>
          <w:p w14:paraId="19062C76" w14:textId="77777777" w:rsidR="00267ADA" w:rsidRPr="0065563B" w:rsidRDefault="00267ADA" w:rsidP="003301C4">
            <w:pPr>
              <w:pStyle w:val="TableParagraph"/>
              <w:kinsoku w:val="0"/>
              <w:overflowPunct w:val="0"/>
              <w:ind w:left="0"/>
              <w:rPr>
                <w:sz w:val="22"/>
                <w:szCs w:val="22"/>
              </w:rPr>
            </w:pPr>
            <w:r w:rsidRPr="0065563B">
              <w:rPr>
                <w:sz w:val="22"/>
                <w:szCs w:val="22"/>
              </w:rPr>
              <w:t>36</w:t>
            </w:r>
          </w:p>
        </w:tc>
        <w:tc>
          <w:tcPr>
            <w:tcW w:w="1417" w:type="dxa"/>
            <w:tcBorders>
              <w:top w:val="single" w:sz="4" w:space="0" w:color="000000"/>
              <w:left w:val="single" w:sz="4" w:space="0" w:color="000000"/>
              <w:bottom w:val="single" w:sz="4" w:space="0" w:color="000000"/>
              <w:right w:val="single" w:sz="4" w:space="0" w:color="000000"/>
            </w:tcBorders>
          </w:tcPr>
          <w:p w14:paraId="1CE477BF" w14:textId="77777777" w:rsidR="00267ADA" w:rsidRPr="0065563B" w:rsidRDefault="00267ADA" w:rsidP="003301C4">
            <w:pPr>
              <w:pStyle w:val="TableParagraph"/>
              <w:kinsoku w:val="0"/>
              <w:overflowPunct w:val="0"/>
              <w:ind w:left="0"/>
              <w:rPr>
                <w:sz w:val="22"/>
                <w:szCs w:val="22"/>
              </w:rPr>
            </w:pPr>
            <w:r w:rsidRPr="0065563B">
              <w:rPr>
                <w:sz w:val="22"/>
                <w:szCs w:val="22"/>
              </w:rPr>
              <w:t>145,4</w:t>
            </w:r>
          </w:p>
          <w:p w14:paraId="03D29BCE" w14:textId="77777777" w:rsidR="00267ADA" w:rsidRPr="0065563B" w:rsidRDefault="00267ADA" w:rsidP="003301C4">
            <w:pPr>
              <w:pStyle w:val="TableParagraph"/>
              <w:kinsoku w:val="0"/>
              <w:overflowPunct w:val="0"/>
              <w:ind w:left="0"/>
              <w:rPr>
                <w:sz w:val="22"/>
                <w:szCs w:val="22"/>
              </w:rPr>
            </w:pPr>
            <w:r w:rsidRPr="0065563B">
              <w:rPr>
                <w:sz w:val="22"/>
                <w:szCs w:val="22"/>
              </w:rPr>
              <w:t>(46,0–343)</w:t>
            </w:r>
          </w:p>
        </w:tc>
        <w:tc>
          <w:tcPr>
            <w:tcW w:w="567" w:type="dxa"/>
            <w:tcBorders>
              <w:top w:val="single" w:sz="4" w:space="0" w:color="000000"/>
              <w:left w:val="single" w:sz="4" w:space="0" w:color="000000"/>
              <w:bottom w:val="single" w:sz="4" w:space="0" w:color="000000"/>
              <w:right w:val="single" w:sz="4" w:space="0" w:color="000000"/>
            </w:tcBorders>
          </w:tcPr>
          <w:p w14:paraId="41AFD0E7" w14:textId="77777777" w:rsidR="00267ADA" w:rsidRPr="0065563B" w:rsidRDefault="00267ADA" w:rsidP="003301C4">
            <w:pPr>
              <w:pStyle w:val="TableParagraph"/>
              <w:kinsoku w:val="0"/>
              <w:overflowPunct w:val="0"/>
              <w:ind w:left="0"/>
              <w:rPr>
                <w:sz w:val="22"/>
                <w:szCs w:val="22"/>
              </w:rPr>
            </w:pPr>
            <w:r w:rsidRPr="0065563B">
              <w:rPr>
                <w:sz w:val="22"/>
                <w:szCs w:val="22"/>
              </w:rPr>
              <w:t>38</w:t>
            </w:r>
          </w:p>
        </w:tc>
        <w:tc>
          <w:tcPr>
            <w:tcW w:w="1418" w:type="dxa"/>
            <w:tcBorders>
              <w:top w:val="single" w:sz="4" w:space="0" w:color="000000"/>
              <w:left w:val="single" w:sz="4" w:space="0" w:color="000000"/>
              <w:bottom w:val="single" w:sz="4" w:space="0" w:color="000000"/>
              <w:right w:val="single" w:sz="4" w:space="0" w:color="000000"/>
            </w:tcBorders>
          </w:tcPr>
          <w:p w14:paraId="10EE080F" w14:textId="77777777" w:rsidR="00267ADA" w:rsidRPr="0065563B" w:rsidRDefault="00267ADA" w:rsidP="003301C4">
            <w:pPr>
              <w:pStyle w:val="TableParagraph"/>
              <w:kinsoku w:val="0"/>
              <w:overflowPunct w:val="0"/>
              <w:ind w:left="0"/>
              <w:rPr>
                <w:sz w:val="22"/>
                <w:szCs w:val="22"/>
              </w:rPr>
            </w:pPr>
            <w:r w:rsidRPr="0065563B">
              <w:rPr>
                <w:sz w:val="22"/>
                <w:szCs w:val="22"/>
              </w:rPr>
              <w:t>171,8</w:t>
            </w:r>
          </w:p>
          <w:p w14:paraId="16B7EEA2" w14:textId="77777777" w:rsidR="00267ADA" w:rsidRPr="0065563B" w:rsidRDefault="00267ADA" w:rsidP="003301C4">
            <w:pPr>
              <w:pStyle w:val="TableParagraph"/>
              <w:kinsoku w:val="0"/>
              <w:overflowPunct w:val="0"/>
              <w:ind w:left="0"/>
              <w:rPr>
                <w:sz w:val="22"/>
                <w:szCs w:val="22"/>
              </w:rPr>
            </w:pPr>
            <w:r w:rsidRPr="0065563B">
              <w:rPr>
                <w:sz w:val="22"/>
                <w:szCs w:val="22"/>
              </w:rPr>
              <w:t>(70,7–438)</w:t>
            </w:r>
          </w:p>
        </w:tc>
        <w:tc>
          <w:tcPr>
            <w:tcW w:w="567" w:type="dxa"/>
            <w:tcBorders>
              <w:top w:val="single" w:sz="4" w:space="0" w:color="000000"/>
              <w:left w:val="single" w:sz="4" w:space="0" w:color="000000"/>
              <w:bottom w:val="single" w:sz="4" w:space="0" w:color="000000"/>
              <w:right w:val="single" w:sz="4" w:space="0" w:color="000000"/>
            </w:tcBorders>
          </w:tcPr>
          <w:p w14:paraId="294A85C2" w14:textId="77777777" w:rsidR="00267ADA" w:rsidRPr="0065563B" w:rsidRDefault="00267ADA" w:rsidP="003301C4">
            <w:pPr>
              <w:pStyle w:val="TableParagraph"/>
              <w:kinsoku w:val="0"/>
              <w:overflowPunct w:val="0"/>
              <w:ind w:left="0"/>
              <w:rPr>
                <w:sz w:val="22"/>
                <w:szCs w:val="22"/>
              </w:rPr>
            </w:pPr>
            <w:r w:rsidRPr="0065563B">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14:paraId="2AFA3334" w14:textId="77777777" w:rsidR="00267ADA" w:rsidRPr="0065563B" w:rsidRDefault="00267ADA" w:rsidP="003301C4">
            <w:pPr>
              <w:pStyle w:val="TableParagraph"/>
              <w:kinsoku w:val="0"/>
              <w:overflowPunct w:val="0"/>
              <w:ind w:left="0"/>
              <w:rPr>
                <w:sz w:val="22"/>
                <w:szCs w:val="22"/>
              </w:rPr>
            </w:pPr>
            <w:r w:rsidRPr="0065563B">
              <w:rPr>
                <w:sz w:val="22"/>
                <w:szCs w:val="22"/>
              </w:rPr>
              <w:t>NA</w:t>
            </w:r>
          </w:p>
        </w:tc>
        <w:tc>
          <w:tcPr>
            <w:tcW w:w="567" w:type="dxa"/>
            <w:tcBorders>
              <w:top w:val="single" w:sz="4" w:space="0" w:color="000000"/>
              <w:left w:val="single" w:sz="4" w:space="0" w:color="000000"/>
              <w:bottom w:val="single" w:sz="4" w:space="0" w:color="000000"/>
              <w:right w:val="single" w:sz="4" w:space="0" w:color="000000"/>
            </w:tcBorders>
          </w:tcPr>
          <w:p w14:paraId="5B8B0F8E" w14:textId="77777777" w:rsidR="00267ADA" w:rsidRPr="0065563B" w:rsidRDefault="00267ADA" w:rsidP="003301C4">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0E0A73C" w14:textId="77777777" w:rsidR="00267ADA" w:rsidRPr="0065563B" w:rsidRDefault="00267ADA" w:rsidP="003301C4">
            <w:pPr>
              <w:pStyle w:val="TableParagraph"/>
              <w:kinsoku w:val="0"/>
              <w:overflowPunct w:val="0"/>
              <w:ind w:left="0"/>
              <w:rPr>
                <w:sz w:val="22"/>
                <w:szCs w:val="22"/>
              </w:rPr>
            </w:pPr>
          </w:p>
        </w:tc>
      </w:tr>
      <w:tr w:rsidR="00267ADA" w:rsidRPr="00E01096" w14:paraId="21257F1F" w14:textId="77777777" w:rsidTr="003301C4">
        <w:trPr>
          <w:trHeight w:val="779"/>
        </w:trPr>
        <w:tc>
          <w:tcPr>
            <w:tcW w:w="1985" w:type="dxa"/>
            <w:tcBorders>
              <w:top w:val="single" w:sz="4" w:space="0" w:color="000000"/>
              <w:left w:val="single" w:sz="4" w:space="0" w:color="000000"/>
              <w:bottom w:val="single" w:sz="4" w:space="0" w:color="000000"/>
              <w:right w:val="single" w:sz="4" w:space="0" w:color="000000"/>
            </w:tcBorders>
          </w:tcPr>
          <w:p w14:paraId="511A6203" w14:textId="77777777" w:rsidR="00267ADA" w:rsidRPr="0065563B" w:rsidRDefault="00267ADA" w:rsidP="003301C4">
            <w:pPr>
              <w:pStyle w:val="TableParagraph"/>
              <w:kinsoku w:val="0"/>
              <w:overflowPunct w:val="0"/>
              <w:ind w:left="0"/>
              <w:rPr>
                <w:sz w:val="22"/>
                <w:szCs w:val="22"/>
              </w:rPr>
            </w:pPr>
            <w:r w:rsidRPr="0065563B">
              <w:rPr>
                <w:sz w:val="22"/>
                <w:szCs w:val="22"/>
              </w:rPr>
              <w:t>10–16 val. po vartojimo</w:t>
            </w:r>
          </w:p>
        </w:tc>
        <w:tc>
          <w:tcPr>
            <w:tcW w:w="567" w:type="dxa"/>
            <w:tcBorders>
              <w:top w:val="single" w:sz="4" w:space="0" w:color="000000"/>
              <w:left w:val="single" w:sz="4" w:space="0" w:color="000000"/>
              <w:bottom w:val="single" w:sz="4" w:space="0" w:color="000000"/>
              <w:right w:val="single" w:sz="4" w:space="0" w:color="000000"/>
            </w:tcBorders>
          </w:tcPr>
          <w:p w14:paraId="7C2EF816" w14:textId="77777777" w:rsidR="00267ADA" w:rsidRPr="0065563B" w:rsidRDefault="00267ADA" w:rsidP="003301C4">
            <w:pPr>
              <w:pStyle w:val="TableParagraph"/>
              <w:kinsoku w:val="0"/>
              <w:overflowPunct w:val="0"/>
              <w:ind w:left="0"/>
              <w:rPr>
                <w:sz w:val="22"/>
                <w:szCs w:val="22"/>
              </w:rPr>
            </w:pPr>
            <w:r w:rsidRPr="0065563B">
              <w:rPr>
                <w:sz w:val="22"/>
                <w:szCs w:val="22"/>
              </w:rPr>
              <w:t>33</w:t>
            </w:r>
          </w:p>
        </w:tc>
        <w:tc>
          <w:tcPr>
            <w:tcW w:w="1417" w:type="dxa"/>
            <w:tcBorders>
              <w:top w:val="single" w:sz="4" w:space="0" w:color="000000"/>
              <w:left w:val="single" w:sz="4" w:space="0" w:color="000000"/>
              <w:bottom w:val="single" w:sz="4" w:space="0" w:color="000000"/>
              <w:right w:val="single" w:sz="4" w:space="0" w:color="000000"/>
            </w:tcBorders>
          </w:tcPr>
          <w:p w14:paraId="30F04C85" w14:textId="77777777" w:rsidR="00267ADA" w:rsidRPr="0065563B" w:rsidRDefault="00267ADA" w:rsidP="003301C4">
            <w:pPr>
              <w:pStyle w:val="TableParagraph"/>
              <w:kinsoku w:val="0"/>
              <w:overflowPunct w:val="0"/>
              <w:ind w:left="0"/>
              <w:rPr>
                <w:sz w:val="22"/>
                <w:szCs w:val="22"/>
              </w:rPr>
            </w:pPr>
            <w:r w:rsidRPr="0065563B">
              <w:rPr>
                <w:sz w:val="22"/>
                <w:szCs w:val="22"/>
              </w:rPr>
              <w:t>26,0</w:t>
            </w:r>
          </w:p>
          <w:p w14:paraId="0DB44CC8" w14:textId="77777777" w:rsidR="00267ADA" w:rsidRPr="0065563B" w:rsidRDefault="00267ADA" w:rsidP="003301C4">
            <w:pPr>
              <w:pStyle w:val="TableParagraph"/>
              <w:kinsoku w:val="0"/>
              <w:overflowPunct w:val="0"/>
              <w:ind w:left="0"/>
              <w:rPr>
                <w:sz w:val="22"/>
                <w:szCs w:val="22"/>
              </w:rPr>
            </w:pPr>
            <w:r w:rsidRPr="0065563B">
              <w:rPr>
                <w:sz w:val="22"/>
                <w:szCs w:val="22"/>
              </w:rPr>
              <w:t>(7,99–94,9)</w:t>
            </w:r>
          </w:p>
        </w:tc>
        <w:tc>
          <w:tcPr>
            <w:tcW w:w="567" w:type="dxa"/>
            <w:tcBorders>
              <w:top w:val="single" w:sz="4" w:space="0" w:color="000000"/>
              <w:left w:val="single" w:sz="4" w:space="0" w:color="000000"/>
              <w:bottom w:val="single" w:sz="4" w:space="0" w:color="000000"/>
              <w:right w:val="single" w:sz="4" w:space="0" w:color="000000"/>
            </w:tcBorders>
          </w:tcPr>
          <w:p w14:paraId="58F24C8D" w14:textId="77777777" w:rsidR="00267ADA" w:rsidRPr="0065563B" w:rsidRDefault="00267ADA" w:rsidP="003301C4">
            <w:pPr>
              <w:pStyle w:val="TableParagraph"/>
              <w:kinsoku w:val="0"/>
              <w:overflowPunct w:val="0"/>
              <w:ind w:left="0"/>
              <w:rPr>
                <w:sz w:val="22"/>
                <w:szCs w:val="22"/>
              </w:rPr>
            </w:pPr>
            <w:r w:rsidRPr="0065563B">
              <w:rPr>
                <w:sz w:val="22"/>
                <w:szCs w:val="22"/>
              </w:rPr>
              <w:t>37</w:t>
            </w:r>
          </w:p>
        </w:tc>
        <w:tc>
          <w:tcPr>
            <w:tcW w:w="1418" w:type="dxa"/>
            <w:tcBorders>
              <w:top w:val="single" w:sz="4" w:space="0" w:color="000000"/>
              <w:left w:val="single" w:sz="4" w:space="0" w:color="000000"/>
              <w:bottom w:val="single" w:sz="4" w:space="0" w:color="000000"/>
              <w:right w:val="single" w:sz="4" w:space="0" w:color="000000"/>
            </w:tcBorders>
          </w:tcPr>
          <w:p w14:paraId="626FAA64" w14:textId="77777777" w:rsidR="00267ADA" w:rsidRPr="0065563B" w:rsidRDefault="00267ADA" w:rsidP="003301C4">
            <w:pPr>
              <w:pStyle w:val="TableParagraph"/>
              <w:kinsoku w:val="0"/>
              <w:overflowPunct w:val="0"/>
              <w:ind w:left="0"/>
              <w:rPr>
                <w:sz w:val="22"/>
                <w:szCs w:val="22"/>
              </w:rPr>
            </w:pPr>
            <w:r w:rsidRPr="0065563B">
              <w:rPr>
                <w:sz w:val="22"/>
                <w:szCs w:val="22"/>
              </w:rPr>
              <w:t>22,2</w:t>
            </w:r>
          </w:p>
          <w:p w14:paraId="70E8B11E" w14:textId="77777777" w:rsidR="00267ADA" w:rsidRPr="0065563B" w:rsidRDefault="00267ADA" w:rsidP="003301C4">
            <w:pPr>
              <w:pStyle w:val="TableParagraph"/>
              <w:kinsoku w:val="0"/>
              <w:overflowPunct w:val="0"/>
              <w:ind w:left="0"/>
              <w:rPr>
                <w:sz w:val="22"/>
                <w:szCs w:val="22"/>
              </w:rPr>
            </w:pPr>
            <w:r w:rsidRPr="0065563B">
              <w:rPr>
                <w:sz w:val="22"/>
                <w:szCs w:val="22"/>
              </w:rPr>
              <w:t>(0,25–127)</w:t>
            </w:r>
          </w:p>
        </w:tc>
        <w:tc>
          <w:tcPr>
            <w:tcW w:w="567" w:type="dxa"/>
            <w:tcBorders>
              <w:top w:val="single" w:sz="4" w:space="0" w:color="000000"/>
              <w:left w:val="single" w:sz="4" w:space="0" w:color="000000"/>
              <w:bottom w:val="single" w:sz="4" w:space="0" w:color="000000"/>
              <w:right w:val="single" w:sz="4" w:space="0" w:color="000000"/>
            </w:tcBorders>
          </w:tcPr>
          <w:p w14:paraId="29DFB03B" w14:textId="77777777" w:rsidR="00267ADA" w:rsidRPr="0065563B" w:rsidRDefault="00267ADA" w:rsidP="003301C4">
            <w:pPr>
              <w:pStyle w:val="TableParagraph"/>
              <w:kinsoku w:val="0"/>
              <w:overflowPunct w:val="0"/>
              <w:ind w:left="0"/>
              <w:rPr>
                <w:sz w:val="22"/>
                <w:szCs w:val="22"/>
              </w:rPr>
            </w:pPr>
            <w:r w:rsidRPr="0065563B">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0578834E" w14:textId="77777777" w:rsidR="00267ADA" w:rsidRPr="0065563B" w:rsidRDefault="00267ADA" w:rsidP="003301C4">
            <w:pPr>
              <w:pStyle w:val="TableParagraph"/>
              <w:kinsoku w:val="0"/>
              <w:overflowPunct w:val="0"/>
              <w:ind w:left="0"/>
              <w:rPr>
                <w:sz w:val="22"/>
                <w:szCs w:val="22"/>
              </w:rPr>
            </w:pPr>
            <w:r w:rsidRPr="0065563B">
              <w:rPr>
                <w:sz w:val="22"/>
                <w:szCs w:val="22"/>
              </w:rPr>
              <w:t>10,7</w:t>
            </w:r>
          </w:p>
          <w:p w14:paraId="7B51FFD4" w14:textId="77777777" w:rsidR="00267ADA" w:rsidRPr="0065563B" w:rsidRDefault="00267ADA" w:rsidP="003301C4">
            <w:pPr>
              <w:pStyle w:val="TableParagraph"/>
              <w:kinsoku w:val="0"/>
              <w:overflowPunct w:val="0"/>
              <w:ind w:left="0"/>
              <w:rPr>
                <w:sz w:val="22"/>
                <w:szCs w:val="22"/>
              </w:rPr>
            </w:pPr>
            <w:r w:rsidRPr="0065563B">
              <w:rPr>
                <w:sz w:val="22"/>
                <w:szCs w:val="22"/>
              </w:rPr>
              <w:t>(NA–NA)</w:t>
            </w:r>
          </w:p>
        </w:tc>
        <w:tc>
          <w:tcPr>
            <w:tcW w:w="567" w:type="dxa"/>
            <w:tcBorders>
              <w:top w:val="single" w:sz="4" w:space="0" w:color="000000"/>
              <w:left w:val="single" w:sz="4" w:space="0" w:color="000000"/>
              <w:bottom w:val="single" w:sz="4" w:space="0" w:color="000000"/>
              <w:right w:val="single" w:sz="4" w:space="0" w:color="000000"/>
            </w:tcBorders>
          </w:tcPr>
          <w:p w14:paraId="13D06693" w14:textId="77777777" w:rsidR="00267ADA" w:rsidRPr="0065563B" w:rsidRDefault="00267ADA" w:rsidP="003301C4">
            <w:pPr>
              <w:pStyle w:val="TableParagraph"/>
              <w:kinsoku w:val="0"/>
              <w:overflowPunct w:val="0"/>
              <w:ind w:left="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CFBC0F0" w14:textId="77777777" w:rsidR="00267ADA" w:rsidRPr="0065563B" w:rsidRDefault="00267ADA" w:rsidP="003301C4">
            <w:pPr>
              <w:pStyle w:val="TableParagraph"/>
              <w:kinsoku w:val="0"/>
              <w:overflowPunct w:val="0"/>
              <w:ind w:left="0"/>
              <w:rPr>
                <w:sz w:val="22"/>
                <w:szCs w:val="22"/>
              </w:rPr>
            </w:pPr>
          </w:p>
        </w:tc>
      </w:tr>
      <w:tr w:rsidR="00267ADA" w:rsidRPr="00E01096" w14:paraId="1D021366" w14:textId="77777777" w:rsidTr="003301C4">
        <w:trPr>
          <w:trHeight w:val="779"/>
        </w:trPr>
        <w:tc>
          <w:tcPr>
            <w:tcW w:w="1985" w:type="dxa"/>
            <w:tcBorders>
              <w:top w:val="single" w:sz="4" w:space="0" w:color="000000"/>
              <w:left w:val="single" w:sz="4" w:space="0" w:color="000000"/>
              <w:bottom w:val="single" w:sz="4" w:space="0" w:color="000000"/>
              <w:right w:val="single" w:sz="4" w:space="0" w:color="000000"/>
            </w:tcBorders>
          </w:tcPr>
          <w:p w14:paraId="368A8A20" w14:textId="77777777" w:rsidR="00267ADA" w:rsidRPr="0065563B" w:rsidRDefault="00267ADA" w:rsidP="003301C4">
            <w:pPr>
              <w:pStyle w:val="TableParagraph"/>
              <w:kinsoku w:val="0"/>
              <w:overflowPunct w:val="0"/>
              <w:ind w:left="0"/>
              <w:rPr>
                <w:b/>
                <w:bCs/>
                <w:sz w:val="22"/>
                <w:szCs w:val="22"/>
              </w:rPr>
            </w:pPr>
            <w:r w:rsidRPr="0065563B">
              <w:rPr>
                <w:b/>
                <w:bCs/>
                <w:sz w:val="22"/>
                <w:szCs w:val="22"/>
              </w:rPr>
              <w:t>TKP</w:t>
            </w:r>
          </w:p>
        </w:tc>
        <w:tc>
          <w:tcPr>
            <w:tcW w:w="567" w:type="dxa"/>
            <w:tcBorders>
              <w:top w:val="single" w:sz="4" w:space="0" w:color="000000"/>
              <w:left w:val="single" w:sz="4" w:space="0" w:color="000000"/>
              <w:bottom w:val="single" w:sz="4" w:space="0" w:color="000000"/>
              <w:right w:val="single" w:sz="4" w:space="0" w:color="000000"/>
            </w:tcBorders>
          </w:tcPr>
          <w:p w14:paraId="7BE1BA80"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1DBCA847" w14:textId="77777777" w:rsidR="00267ADA" w:rsidRPr="0065563B" w:rsidRDefault="00267ADA" w:rsidP="003301C4">
            <w:pPr>
              <w:pStyle w:val="TableParagraph"/>
              <w:kinsoku w:val="0"/>
              <w:overflowPunct w:val="0"/>
              <w:ind w:left="0"/>
              <w:rPr>
                <w:b/>
                <w:bCs/>
                <w:sz w:val="22"/>
                <w:szCs w:val="22"/>
              </w:rPr>
            </w:pPr>
            <w:r w:rsidRPr="0065563B">
              <w:rPr>
                <w:b/>
                <w:bCs/>
                <w:sz w:val="22"/>
                <w:szCs w:val="22"/>
              </w:rPr>
              <w:t>2</w:t>
            </w:r>
            <w:r>
              <w:rPr>
                <w:b/>
                <w:bCs/>
                <w:sz w:val="22"/>
                <w:szCs w:val="22"/>
              </w:rPr>
              <w:t>–</w:t>
            </w:r>
            <w:r w:rsidRPr="0065563B">
              <w:rPr>
                <w:b/>
                <w:bCs/>
                <w:sz w:val="22"/>
                <w:szCs w:val="22"/>
              </w:rPr>
              <w:t>&lt; 6 metai</w:t>
            </w:r>
          </w:p>
        </w:tc>
        <w:tc>
          <w:tcPr>
            <w:tcW w:w="567" w:type="dxa"/>
            <w:tcBorders>
              <w:top w:val="single" w:sz="4" w:space="0" w:color="000000"/>
              <w:left w:val="single" w:sz="4" w:space="0" w:color="000000"/>
              <w:bottom w:val="single" w:sz="4" w:space="0" w:color="000000"/>
              <w:right w:val="single" w:sz="4" w:space="0" w:color="000000"/>
            </w:tcBorders>
          </w:tcPr>
          <w:p w14:paraId="6990754C"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8" w:type="dxa"/>
            <w:tcBorders>
              <w:top w:val="single" w:sz="4" w:space="0" w:color="000000"/>
              <w:left w:val="single" w:sz="4" w:space="0" w:color="000000"/>
              <w:bottom w:val="single" w:sz="4" w:space="0" w:color="000000"/>
              <w:right w:val="single" w:sz="4" w:space="0" w:color="000000"/>
            </w:tcBorders>
          </w:tcPr>
          <w:p w14:paraId="65F0C5B7"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Nuo gimimo -&lt; 2 metai</w:t>
            </w:r>
          </w:p>
        </w:tc>
        <w:tc>
          <w:tcPr>
            <w:tcW w:w="567" w:type="dxa"/>
            <w:tcBorders>
              <w:top w:val="single" w:sz="4" w:space="0" w:color="000000"/>
              <w:left w:val="single" w:sz="4" w:space="0" w:color="000000"/>
              <w:bottom w:val="single" w:sz="4" w:space="0" w:color="000000"/>
              <w:right w:val="single" w:sz="4" w:space="0" w:color="000000"/>
            </w:tcBorders>
          </w:tcPr>
          <w:p w14:paraId="60DDE6E7"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1417" w:type="dxa"/>
            <w:tcBorders>
              <w:top w:val="single" w:sz="4" w:space="0" w:color="000000"/>
              <w:left w:val="single" w:sz="4" w:space="0" w:color="000000"/>
              <w:bottom w:val="single" w:sz="4" w:space="0" w:color="000000"/>
              <w:right w:val="single" w:sz="4" w:space="0" w:color="000000"/>
            </w:tcBorders>
          </w:tcPr>
          <w:p w14:paraId="3BF01B90" w14:textId="77777777" w:rsidR="00267ADA" w:rsidRPr="0065563B" w:rsidRDefault="00267ADA" w:rsidP="003301C4">
            <w:pPr>
              <w:pStyle w:val="TableParagraph"/>
              <w:kinsoku w:val="0"/>
              <w:overflowPunct w:val="0"/>
              <w:ind w:left="0"/>
              <w:rPr>
                <w:b/>
                <w:bCs/>
                <w:sz w:val="22"/>
                <w:szCs w:val="22"/>
              </w:rPr>
            </w:pPr>
            <w:r w:rsidRPr="0065563B">
              <w:rPr>
                <w:b/>
                <w:bCs/>
                <w:sz w:val="22"/>
                <w:szCs w:val="22"/>
              </w:rPr>
              <w:t>0,5</w:t>
            </w:r>
            <w:r>
              <w:rPr>
                <w:b/>
                <w:bCs/>
                <w:sz w:val="22"/>
                <w:szCs w:val="22"/>
              </w:rPr>
              <w:t>–</w:t>
            </w:r>
            <w:r w:rsidRPr="0065563B">
              <w:rPr>
                <w:b/>
                <w:bCs/>
                <w:sz w:val="22"/>
                <w:szCs w:val="22"/>
              </w:rPr>
              <w:t>&lt; 2 metai</w:t>
            </w:r>
          </w:p>
        </w:tc>
        <w:tc>
          <w:tcPr>
            <w:tcW w:w="567" w:type="dxa"/>
            <w:tcBorders>
              <w:top w:val="single" w:sz="4" w:space="0" w:color="000000"/>
              <w:left w:val="single" w:sz="4" w:space="0" w:color="000000"/>
              <w:bottom w:val="single" w:sz="4" w:space="0" w:color="000000"/>
              <w:right w:val="single" w:sz="4" w:space="0" w:color="000000"/>
            </w:tcBorders>
          </w:tcPr>
          <w:p w14:paraId="055E2F85"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w:t>
            </w:r>
          </w:p>
        </w:tc>
        <w:tc>
          <w:tcPr>
            <w:tcW w:w="851" w:type="dxa"/>
            <w:tcBorders>
              <w:top w:val="single" w:sz="4" w:space="0" w:color="000000"/>
              <w:left w:val="single" w:sz="4" w:space="0" w:color="000000"/>
              <w:bottom w:val="single" w:sz="4" w:space="0" w:color="000000"/>
              <w:right w:val="single" w:sz="4" w:space="0" w:color="000000"/>
            </w:tcBorders>
          </w:tcPr>
          <w:p w14:paraId="0951AA61" w14:textId="77777777" w:rsidR="00267ADA" w:rsidRPr="0065563B" w:rsidRDefault="00267ADA" w:rsidP="003301C4">
            <w:pPr>
              <w:pStyle w:val="TableParagraph"/>
              <w:kinsoku w:val="0"/>
              <w:overflowPunct w:val="0"/>
              <w:ind w:left="0"/>
              <w:rPr>
                <w:b/>
                <w:bCs/>
                <w:sz w:val="22"/>
                <w:szCs w:val="22"/>
              </w:rPr>
            </w:pPr>
            <w:r w:rsidRPr="0065563B">
              <w:rPr>
                <w:b/>
                <w:bCs/>
                <w:sz w:val="22"/>
                <w:szCs w:val="22"/>
              </w:rPr>
              <w:t>Nuo gimimo</w:t>
            </w:r>
            <w:r>
              <w:rPr>
                <w:b/>
                <w:bCs/>
                <w:sz w:val="22"/>
                <w:szCs w:val="22"/>
              </w:rPr>
              <w:t>–</w:t>
            </w:r>
            <w:r w:rsidRPr="0065563B">
              <w:rPr>
                <w:b/>
                <w:bCs/>
                <w:sz w:val="22"/>
                <w:szCs w:val="22"/>
              </w:rPr>
              <w:t>&lt;</w:t>
            </w:r>
            <w:r>
              <w:rPr>
                <w:b/>
                <w:bCs/>
                <w:sz w:val="22"/>
                <w:szCs w:val="22"/>
              </w:rPr>
              <w:t> </w:t>
            </w:r>
            <w:r w:rsidRPr="0065563B">
              <w:rPr>
                <w:b/>
                <w:bCs/>
                <w:sz w:val="22"/>
                <w:szCs w:val="22"/>
              </w:rPr>
              <w:t>0,5 metų</w:t>
            </w:r>
          </w:p>
        </w:tc>
      </w:tr>
      <w:tr w:rsidR="00267ADA" w:rsidRPr="00E01096" w14:paraId="293F6D78" w14:textId="77777777" w:rsidTr="003301C4">
        <w:trPr>
          <w:trHeight w:val="780"/>
        </w:trPr>
        <w:tc>
          <w:tcPr>
            <w:tcW w:w="1985" w:type="dxa"/>
            <w:tcBorders>
              <w:top w:val="single" w:sz="4" w:space="0" w:color="000000"/>
              <w:left w:val="single" w:sz="4" w:space="0" w:color="000000"/>
              <w:bottom w:val="single" w:sz="4" w:space="0" w:color="000000"/>
              <w:right w:val="single" w:sz="4" w:space="0" w:color="000000"/>
            </w:tcBorders>
          </w:tcPr>
          <w:p w14:paraId="73AEE075" w14:textId="77777777" w:rsidR="00267ADA" w:rsidRPr="0065563B" w:rsidRDefault="00267ADA" w:rsidP="003301C4">
            <w:pPr>
              <w:pStyle w:val="TableParagraph"/>
              <w:kinsoku w:val="0"/>
              <w:overflowPunct w:val="0"/>
              <w:ind w:left="0"/>
              <w:rPr>
                <w:sz w:val="22"/>
                <w:szCs w:val="22"/>
              </w:rPr>
            </w:pPr>
            <w:r w:rsidRPr="0065563B">
              <w:rPr>
                <w:sz w:val="22"/>
                <w:szCs w:val="22"/>
              </w:rPr>
              <w:t>0,5–3 val. po vartojimo</w:t>
            </w:r>
          </w:p>
        </w:tc>
        <w:tc>
          <w:tcPr>
            <w:tcW w:w="567" w:type="dxa"/>
            <w:tcBorders>
              <w:top w:val="single" w:sz="4" w:space="0" w:color="000000"/>
              <w:left w:val="single" w:sz="4" w:space="0" w:color="000000"/>
              <w:bottom w:val="single" w:sz="4" w:space="0" w:color="000000"/>
              <w:right w:val="single" w:sz="4" w:space="0" w:color="000000"/>
            </w:tcBorders>
          </w:tcPr>
          <w:p w14:paraId="16E5CF62" w14:textId="77777777" w:rsidR="00267ADA" w:rsidRPr="0065563B" w:rsidRDefault="00267ADA" w:rsidP="003301C4">
            <w:pPr>
              <w:pStyle w:val="TableParagraph"/>
              <w:kinsoku w:val="0"/>
              <w:overflowPunct w:val="0"/>
              <w:ind w:left="0"/>
              <w:rPr>
                <w:sz w:val="22"/>
                <w:szCs w:val="22"/>
              </w:rPr>
            </w:pPr>
            <w:r w:rsidRPr="0065563B">
              <w:rPr>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14:paraId="0951A537" w14:textId="77777777" w:rsidR="00267ADA" w:rsidRPr="0065563B" w:rsidRDefault="00267ADA" w:rsidP="003301C4">
            <w:pPr>
              <w:pStyle w:val="TableParagraph"/>
              <w:kinsoku w:val="0"/>
              <w:overflowPunct w:val="0"/>
              <w:ind w:left="0"/>
              <w:rPr>
                <w:sz w:val="22"/>
                <w:szCs w:val="22"/>
              </w:rPr>
            </w:pPr>
            <w:r w:rsidRPr="0065563B">
              <w:rPr>
                <w:sz w:val="22"/>
                <w:szCs w:val="22"/>
              </w:rPr>
              <w:t>164,7</w:t>
            </w:r>
          </w:p>
          <w:p w14:paraId="1C3BF4D1" w14:textId="77777777" w:rsidR="00267ADA" w:rsidRPr="0065563B" w:rsidRDefault="00267ADA" w:rsidP="003301C4">
            <w:pPr>
              <w:pStyle w:val="TableParagraph"/>
              <w:kinsoku w:val="0"/>
              <w:overflowPunct w:val="0"/>
              <w:ind w:left="0"/>
              <w:rPr>
                <w:sz w:val="22"/>
                <w:szCs w:val="22"/>
              </w:rPr>
            </w:pPr>
            <w:r w:rsidRPr="0065563B">
              <w:rPr>
                <w:sz w:val="22"/>
                <w:szCs w:val="22"/>
              </w:rPr>
              <w:t>(108–283)</w:t>
            </w:r>
          </w:p>
        </w:tc>
        <w:tc>
          <w:tcPr>
            <w:tcW w:w="567" w:type="dxa"/>
            <w:tcBorders>
              <w:top w:val="single" w:sz="4" w:space="0" w:color="000000"/>
              <w:left w:val="single" w:sz="4" w:space="0" w:color="000000"/>
              <w:bottom w:val="single" w:sz="4" w:space="0" w:color="000000"/>
              <w:right w:val="single" w:sz="4" w:space="0" w:color="000000"/>
            </w:tcBorders>
          </w:tcPr>
          <w:p w14:paraId="432BB47E" w14:textId="77777777" w:rsidR="00267ADA" w:rsidRPr="0065563B" w:rsidRDefault="00267ADA" w:rsidP="003301C4">
            <w:pPr>
              <w:pStyle w:val="TableParagraph"/>
              <w:kinsoku w:val="0"/>
              <w:overflowPunct w:val="0"/>
              <w:ind w:left="0"/>
              <w:rPr>
                <w:sz w:val="22"/>
                <w:szCs w:val="22"/>
              </w:rPr>
            </w:pPr>
            <w:r w:rsidRPr="0065563B">
              <w:rPr>
                <w:sz w:val="22"/>
                <w:szCs w:val="22"/>
              </w:rPr>
              <w:t>25</w:t>
            </w:r>
          </w:p>
        </w:tc>
        <w:tc>
          <w:tcPr>
            <w:tcW w:w="1418" w:type="dxa"/>
            <w:tcBorders>
              <w:top w:val="single" w:sz="4" w:space="0" w:color="000000"/>
              <w:left w:val="single" w:sz="4" w:space="0" w:color="000000"/>
              <w:bottom w:val="single" w:sz="4" w:space="0" w:color="000000"/>
              <w:right w:val="single" w:sz="4" w:space="0" w:color="000000"/>
            </w:tcBorders>
          </w:tcPr>
          <w:p w14:paraId="7EB812F2" w14:textId="77777777" w:rsidR="00267ADA" w:rsidRPr="0065563B" w:rsidRDefault="00267ADA" w:rsidP="003301C4">
            <w:pPr>
              <w:pStyle w:val="TableParagraph"/>
              <w:kinsoku w:val="0"/>
              <w:overflowPunct w:val="0"/>
              <w:ind w:left="0"/>
              <w:rPr>
                <w:sz w:val="22"/>
                <w:szCs w:val="22"/>
              </w:rPr>
            </w:pPr>
            <w:r w:rsidRPr="0065563B">
              <w:rPr>
                <w:sz w:val="22"/>
                <w:szCs w:val="22"/>
              </w:rPr>
              <w:t>111,2</w:t>
            </w:r>
          </w:p>
          <w:p w14:paraId="76BBD18F" w14:textId="77777777" w:rsidR="00267ADA" w:rsidRPr="0065563B" w:rsidRDefault="00267ADA" w:rsidP="003301C4">
            <w:pPr>
              <w:pStyle w:val="TableParagraph"/>
              <w:kinsoku w:val="0"/>
              <w:overflowPunct w:val="0"/>
              <w:ind w:left="0"/>
              <w:rPr>
                <w:sz w:val="22"/>
                <w:szCs w:val="22"/>
              </w:rPr>
            </w:pPr>
            <w:r w:rsidRPr="0065563B">
              <w:rPr>
                <w:sz w:val="22"/>
                <w:szCs w:val="22"/>
              </w:rPr>
              <w:t>(22,9–320)</w:t>
            </w:r>
          </w:p>
        </w:tc>
        <w:tc>
          <w:tcPr>
            <w:tcW w:w="567" w:type="dxa"/>
            <w:tcBorders>
              <w:top w:val="single" w:sz="4" w:space="0" w:color="000000"/>
              <w:left w:val="single" w:sz="4" w:space="0" w:color="000000"/>
              <w:bottom w:val="single" w:sz="4" w:space="0" w:color="000000"/>
              <w:right w:val="single" w:sz="4" w:space="0" w:color="000000"/>
            </w:tcBorders>
          </w:tcPr>
          <w:p w14:paraId="1E6360B3" w14:textId="77777777" w:rsidR="00267ADA" w:rsidRPr="0065563B" w:rsidRDefault="00267ADA" w:rsidP="003301C4">
            <w:pPr>
              <w:pStyle w:val="TableParagraph"/>
              <w:kinsoku w:val="0"/>
              <w:overflowPunct w:val="0"/>
              <w:ind w:left="0"/>
              <w:rPr>
                <w:sz w:val="22"/>
                <w:szCs w:val="22"/>
              </w:rPr>
            </w:pPr>
            <w:r w:rsidRPr="0065563B">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14:paraId="65816F58" w14:textId="77777777" w:rsidR="00267ADA" w:rsidRPr="0065563B" w:rsidRDefault="00267ADA" w:rsidP="003301C4">
            <w:pPr>
              <w:pStyle w:val="TableParagraph"/>
              <w:kinsoku w:val="0"/>
              <w:overflowPunct w:val="0"/>
              <w:ind w:left="0"/>
              <w:rPr>
                <w:sz w:val="22"/>
                <w:szCs w:val="22"/>
              </w:rPr>
            </w:pPr>
            <w:r w:rsidRPr="0065563B">
              <w:rPr>
                <w:sz w:val="22"/>
                <w:szCs w:val="22"/>
              </w:rPr>
              <w:t>114,3</w:t>
            </w:r>
          </w:p>
          <w:p w14:paraId="31996547" w14:textId="77777777" w:rsidR="00267ADA" w:rsidRPr="0065563B" w:rsidRDefault="00267ADA" w:rsidP="003301C4">
            <w:pPr>
              <w:pStyle w:val="TableParagraph"/>
              <w:kinsoku w:val="0"/>
              <w:overflowPunct w:val="0"/>
              <w:ind w:left="0"/>
              <w:rPr>
                <w:sz w:val="22"/>
                <w:szCs w:val="22"/>
              </w:rPr>
            </w:pPr>
            <w:r w:rsidRPr="0065563B">
              <w:rPr>
                <w:sz w:val="22"/>
                <w:szCs w:val="22"/>
              </w:rPr>
              <w:t>(22,9–346)</w:t>
            </w:r>
          </w:p>
        </w:tc>
        <w:tc>
          <w:tcPr>
            <w:tcW w:w="567" w:type="dxa"/>
            <w:tcBorders>
              <w:top w:val="single" w:sz="4" w:space="0" w:color="000000"/>
              <w:left w:val="single" w:sz="4" w:space="0" w:color="000000"/>
              <w:bottom w:val="single" w:sz="4" w:space="0" w:color="000000"/>
              <w:right w:val="single" w:sz="4" w:space="0" w:color="000000"/>
            </w:tcBorders>
          </w:tcPr>
          <w:p w14:paraId="64CF1441" w14:textId="77777777" w:rsidR="00267ADA" w:rsidRPr="0065563B" w:rsidRDefault="00267ADA" w:rsidP="003301C4">
            <w:pPr>
              <w:pStyle w:val="TableParagraph"/>
              <w:kinsoku w:val="0"/>
              <w:overflowPunct w:val="0"/>
              <w:ind w:left="0"/>
              <w:rPr>
                <w:sz w:val="22"/>
                <w:szCs w:val="22"/>
              </w:rPr>
            </w:pPr>
            <w:r w:rsidRPr="0065563B">
              <w:rPr>
                <w:sz w:val="22"/>
                <w:szCs w:val="22"/>
              </w:rPr>
              <w:t>12</w:t>
            </w:r>
          </w:p>
        </w:tc>
        <w:tc>
          <w:tcPr>
            <w:tcW w:w="851" w:type="dxa"/>
            <w:tcBorders>
              <w:top w:val="single" w:sz="4" w:space="0" w:color="000000"/>
              <w:left w:val="single" w:sz="4" w:space="0" w:color="000000"/>
              <w:bottom w:val="single" w:sz="4" w:space="0" w:color="000000"/>
              <w:right w:val="single" w:sz="4" w:space="0" w:color="000000"/>
            </w:tcBorders>
          </w:tcPr>
          <w:p w14:paraId="7748FC0B" w14:textId="77777777" w:rsidR="00267ADA" w:rsidRPr="0065563B" w:rsidRDefault="00267ADA" w:rsidP="003301C4">
            <w:pPr>
              <w:pStyle w:val="TableParagraph"/>
              <w:kinsoku w:val="0"/>
              <w:overflowPunct w:val="0"/>
              <w:ind w:left="0"/>
              <w:rPr>
                <w:sz w:val="22"/>
                <w:szCs w:val="22"/>
              </w:rPr>
            </w:pPr>
            <w:r w:rsidRPr="0065563B">
              <w:rPr>
                <w:sz w:val="22"/>
                <w:szCs w:val="22"/>
              </w:rPr>
              <w:t>108,0</w:t>
            </w:r>
          </w:p>
          <w:p w14:paraId="45FA2A8E" w14:textId="77777777" w:rsidR="00267ADA" w:rsidRPr="0065563B" w:rsidRDefault="00267ADA" w:rsidP="003301C4">
            <w:pPr>
              <w:pStyle w:val="TableParagraph"/>
              <w:kinsoku w:val="0"/>
              <w:overflowPunct w:val="0"/>
              <w:ind w:left="0"/>
              <w:rPr>
                <w:sz w:val="22"/>
                <w:szCs w:val="22"/>
              </w:rPr>
            </w:pPr>
            <w:r w:rsidRPr="0065563B">
              <w:rPr>
                <w:sz w:val="22"/>
                <w:szCs w:val="22"/>
              </w:rPr>
              <w:t>(19,2–320)</w:t>
            </w:r>
          </w:p>
        </w:tc>
      </w:tr>
      <w:tr w:rsidR="00267ADA" w:rsidRPr="00E01096" w14:paraId="1CCBA377" w14:textId="77777777" w:rsidTr="003301C4">
        <w:trPr>
          <w:trHeight w:val="520"/>
        </w:trPr>
        <w:tc>
          <w:tcPr>
            <w:tcW w:w="1985" w:type="dxa"/>
            <w:tcBorders>
              <w:top w:val="single" w:sz="4" w:space="0" w:color="000000"/>
              <w:left w:val="single" w:sz="4" w:space="0" w:color="000000"/>
              <w:bottom w:val="single" w:sz="4" w:space="0" w:color="000000"/>
              <w:right w:val="single" w:sz="4" w:space="0" w:color="000000"/>
            </w:tcBorders>
          </w:tcPr>
          <w:p w14:paraId="01574CF2" w14:textId="77777777" w:rsidR="00267ADA" w:rsidRPr="0065563B" w:rsidRDefault="00267ADA" w:rsidP="003301C4">
            <w:pPr>
              <w:pStyle w:val="TableParagraph"/>
              <w:kinsoku w:val="0"/>
              <w:overflowPunct w:val="0"/>
              <w:ind w:left="0"/>
              <w:rPr>
                <w:sz w:val="22"/>
                <w:szCs w:val="22"/>
              </w:rPr>
            </w:pPr>
            <w:r w:rsidRPr="0065563B">
              <w:rPr>
                <w:sz w:val="22"/>
                <w:szCs w:val="22"/>
              </w:rPr>
              <w:t>7–8 val. po vartojimo</w:t>
            </w:r>
          </w:p>
        </w:tc>
        <w:tc>
          <w:tcPr>
            <w:tcW w:w="567" w:type="dxa"/>
            <w:tcBorders>
              <w:top w:val="single" w:sz="4" w:space="0" w:color="000000"/>
              <w:left w:val="single" w:sz="4" w:space="0" w:color="000000"/>
              <w:bottom w:val="single" w:sz="4" w:space="0" w:color="000000"/>
              <w:right w:val="single" w:sz="4" w:space="0" w:color="000000"/>
            </w:tcBorders>
          </w:tcPr>
          <w:p w14:paraId="0D2F83CF" w14:textId="77777777" w:rsidR="00267ADA" w:rsidRPr="0065563B" w:rsidRDefault="00267ADA" w:rsidP="003301C4">
            <w:pPr>
              <w:pStyle w:val="TableParagraph"/>
              <w:kinsoku w:val="0"/>
              <w:overflowPunct w:val="0"/>
              <w:ind w:left="0"/>
              <w:rPr>
                <w:sz w:val="22"/>
                <w:szCs w:val="22"/>
              </w:rPr>
            </w:pPr>
            <w:r w:rsidRPr="0065563B">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72E04FE6" w14:textId="77777777" w:rsidR="00267ADA" w:rsidRPr="0065563B" w:rsidRDefault="00267ADA" w:rsidP="003301C4">
            <w:pPr>
              <w:pStyle w:val="TableParagraph"/>
              <w:kinsoku w:val="0"/>
              <w:overflowPunct w:val="0"/>
              <w:ind w:left="0"/>
              <w:rPr>
                <w:sz w:val="22"/>
                <w:szCs w:val="22"/>
              </w:rPr>
            </w:pPr>
            <w:r w:rsidRPr="0065563B">
              <w:rPr>
                <w:sz w:val="22"/>
                <w:szCs w:val="22"/>
              </w:rPr>
              <w:t>33,2</w:t>
            </w:r>
          </w:p>
          <w:p w14:paraId="22661CA3" w14:textId="77777777" w:rsidR="00267ADA" w:rsidRPr="0065563B" w:rsidRDefault="00267ADA" w:rsidP="003301C4">
            <w:pPr>
              <w:pStyle w:val="TableParagraph"/>
              <w:kinsoku w:val="0"/>
              <w:overflowPunct w:val="0"/>
              <w:ind w:left="0"/>
              <w:rPr>
                <w:sz w:val="22"/>
                <w:szCs w:val="22"/>
              </w:rPr>
            </w:pPr>
            <w:r w:rsidRPr="0065563B">
              <w:rPr>
                <w:sz w:val="22"/>
                <w:szCs w:val="22"/>
              </w:rPr>
              <w:t>(18,7–99,7)</w:t>
            </w:r>
          </w:p>
        </w:tc>
        <w:tc>
          <w:tcPr>
            <w:tcW w:w="567" w:type="dxa"/>
            <w:tcBorders>
              <w:top w:val="single" w:sz="4" w:space="0" w:color="000000"/>
              <w:left w:val="single" w:sz="4" w:space="0" w:color="000000"/>
              <w:bottom w:val="single" w:sz="4" w:space="0" w:color="000000"/>
              <w:right w:val="single" w:sz="4" w:space="0" w:color="000000"/>
            </w:tcBorders>
          </w:tcPr>
          <w:p w14:paraId="42654EA4" w14:textId="77777777" w:rsidR="00267ADA" w:rsidRPr="0065563B" w:rsidRDefault="00267ADA" w:rsidP="003301C4">
            <w:pPr>
              <w:pStyle w:val="TableParagraph"/>
              <w:kinsoku w:val="0"/>
              <w:overflowPunct w:val="0"/>
              <w:ind w:left="0"/>
              <w:rPr>
                <w:sz w:val="22"/>
                <w:szCs w:val="22"/>
              </w:rPr>
            </w:pPr>
            <w:r w:rsidRPr="0065563B">
              <w:rPr>
                <w:sz w:val="22"/>
                <w:szCs w:val="22"/>
              </w:rPr>
              <w:t>23</w:t>
            </w:r>
          </w:p>
        </w:tc>
        <w:tc>
          <w:tcPr>
            <w:tcW w:w="1418" w:type="dxa"/>
            <w:tcBorders>
              <w:top w:val="single" w:sz="4" w:space="0" w:color="000000"/>
              <w:left w:val="single" w:sz="4" w:space="0" w:color="000000"/>
              <w:bottom w:val="single" w:sz="4" w:space="0" w:color="000000"/>
              <w:right w:val="single" w:sz="4" w:space="0" w:color="000000"/>
            </w:tcBorders>
          </w:tcPr>
          <w:p w14:paraId="4386B09C" w14:textId="77777777" w:rsidR="00267ADA" w:rsidRPr="0065563B" w:rsidRDefault="00267ADA" w:rsidP="003301C4">
            <w:pPr>
              <w:pStyle w:val="TableParagraph"/>
              <w:kinsoku w:val="0"/>
              <w:overflowPunct w:val="0"/>
              <w:ind w:left="0"/>
              <w:rPr>
                <w:sz w:val="22"/>
                <w:szCs w:val="22"/>
              </w:rPr>
            </w:pPr>
            <w:r w:rsidRPr="0065563B">
              <w:rPr>
                <w:sz w:val="22"/>
                <w:szCs w:val="22"/>
              </w:rPr>
              <w:t>18,7</w:t>
            </w:r>
          </w:p>
          <w:p w14:paraId="21323202" w14:textId="77777777" w:rsidR="00267ADA" w:rsidRPr="0065563B" w:rsidRDefault="00267ADA" w:rsidP="003301C4">
            <w:pPr>
              <w:pStyle w:val="TableParagraph"/>
              <w:kinsoku w:val="0"/>
              <w:overflowPunct w:val="0"/>
              <w:ind w:left="0"/>
              <w:rPr>
                <w:sz w:val="22"/>
                <w:szCs w:val="22"/>
              </w:rPr>
            </w:pPr>
            <w:r w:rsidRPr="0065563B">
              <w:rPr>
                <w:sz w:val="22"/>
                <w:szCs w:val="22"/>
              </w:rPr>
              <w:t>(10,1–36,5)</w:t>
            </w:r>
          </w:p>
        </w:tc>
        <w:tc>
          <w:tcPr>
            <w:tcW w:w="567" w:type="dxa"/>
            <w:tcBorders>
              <w:top w:val="single" w:sz="4" w:space="0" w:color="000000"/>
              <w:left w:val="single" w:sz="4" w:space="0" w:color="000000"/>
              <w:bottom w:val="single" w:sz="4" w:space="0" w:color="000000"/>
              <w:right w:val="single" w:sz="4" w:space="0" w:color="000000"/>
            </w:tcBorders>
          </w:tcPr>
          <w:p w14:paraId="1DB52855" w14:textId="77777777" w:rsidR="00267ADA" w:rsidRPr="0065563B" w:rsidRDefault="00267ADA" w:rsidP="003301C4">
            <w:pPr>
              <w:pStyle w:val="TableParagraph"/>
              <w:kinsoku w:val="0"/>
              <w:overflowPunct w:val="0"/>
              <w:ind w:left="0"/>
              <w:rPr>
                <w:sz w:val="22"/>
                <w:szCs w:val="22"/>
              </w:rPr>
            </w:pPr>
            <w:r w:rsidRPr="0065563B">
              <w:rPr>
                <w:sz w:val="22"/>
                <w:szCs w:val="22"/>
              </w:rPr>
              <w:t>12</w:t>
            </w:r>
          </w:p>
        </w:tc>
        <w:tc>
          <w:tcPr>
            <w:tcW w:w="1417" w:type="dxa"/>
            <w:tcBorders>
              <w:top w:val="single" w:sz="4" w:space="0" w:color="000000"/>
              <w:left w:val="single" w:sz="4" w:space="0" w:color="000000"/>
              <w:bottom w:val="single" w:sz="4" w:space="0" w:color="000000"/>
              <w:right w:val="single" w:sz="4" w:space="0" w:color="000000"/>
            </w:tcBorders>
          </w:tcPr>
          <w:p w14:paraId="49D901CC" w14:textId="77777777" w:rsidR="00267ADA" w:rsidRPr="0065563B" w:rsidRDefault="00267ADA" w:rsidP="003301C4">
            <w:pPr>
              <w:pStyle w:val="TableParagraph"/>
              <w:kinsoku w:val="0"/>
              <w:overflowPunct w:val="0"/>
              <w:ind w:left="0"/>
              <w:rPr>
                <w:sz w:val="22"/>
                <w:szCs w:val="22"/>
              </w:rPr>
            </w:pPr>
            <w:r w:rsidRPr="0065563B">
              <w:rPr>
                <w:sz w:val="22"/>
                <w:szCs w:val="22"/>
              </w:rPr>
              <w:t>21,4</w:t>
            </w:r>
          </w:p>
          <w:p w14:paraId="2526BC70" w14:textId="77777777" w:rsidR="00267ADA" w:rsidRPr="0065563B" w:rsidRDefault="00267ADA" w:rsidP="003301C4">
            <w:pPr>
              <w:pStyle w:val="TableParagraph"/>
              <w:kinsoku w:val="0"/>
              <w:overflowPunct w:val="0"/>
              <w:ind w:left="0"/>
              <w:rPr>
                <w:sz w:val="22"/>
                <w:szCs w:val="22"/>
              </w:rPr>
            </w:pPr>
            <w:r w:rsidRPr="0065563B">
              <w:rPr>
                <w:sz w:val="22"/>
                <w:szCs w:val="22"/>
              </w:rPr>
              <w:t>(10,5–65,6)</w:t>
            </w:r>
          </w:p>
        </w:tc>
        <w:tc>
          <w:tcPr>
            <w:tcW w:w="567" w:type="dxa"/>
            <w:tcBorders>
              <w:top w:val="single" w:sz="4" w:space="0" w:color="000000"/>
              <w:left w:val="single" w:sz="4" w:space="0" w:color="000000"/>
              <w:bottom w:val="single" w:sz="4" w:space="0" w:color="000000"/>
              <w:right w:val="single" w:sz="4" w:space="0" w:color="000000"/>
            </w:tcBorders>
          </w:tcPr>
          <w:p w14:paraId="5A17D98C" w14:textId="77777777" w:rsidR="00267ADA" w:rsidRPr="0065563B" w:rsidRDefault="00267ADA" w:rsidP="003301C4">
            <w:pPr>
              <w:pStyle w:val="TableParagraph"/>
              <w:kinsoku w:val="0"/>
              <w:overflowPunct w:val="0"/>
              <w:ind w:left="0"/>
              <w:rPr>
                <w:sz w:val="22"/>
                <w:szCs w:val="22"/>
              </w:rPr>
            </w:pPr>
            <w:r w:rsidRPr="0065563B">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Pr>
          <w:p w14:paraId="6001A6ED" w14:textId="77777777" w:rsidR="00267ADA" w:rsidRPr="0065563B" w:rsidRDefault="00267ADA" w:rsidP="003301C4">
            <w:pPr>
              <w:pStyle w:val="TableParagraph"/>
              <w:kinsoku w:val="0"/>
              <w:overflowPunct w:val="0"/>
              <w:ind w:left="0"/>
              <w:rPr>
                <w:sz w:val="22"/>
                <w:szCs w:val="22"/>
              </w:rPr>
            </w:pPr>
            <w:r w:rsidRPr="0065563B">
              <w:rPr>
                <w:sz w:val="22"/>
                <w:szCs w:val="22"/>
              </w:rPr>
              <w:t>16,1</w:t>
            </w:r>
          </w:p>
          <w:p w14:paraId="3A6DAE7C" w14:textId="77777777" w:rsidR="00267ADA" w:rsidRPr="0065563B" w:rsidRDefault="00267ADA" w:rsidP="003301C4">
            <w:pPr>
              <w:pStyle w:val="TableParagraph"/>
              <w:kinsoku w:val="0"/>
              <w:overflowPunct w:val="0"/>
              <w:ind w:left="0"/>
              <w:rPr>
                <w:sz w:val="22"/>
                <w:szCs w:val="22"/>
              </w:rPr>
            </w:pPr>
            <w:r w:rsidRPr="0065563B">
              <w:rPr>
                <w:sz w:val="22"/>
                <w:szCs w:val="22"/>
              </w:rPr>
              <w:t>(1,03–33,6)</w:t>
            </w:r>
          </w:p>
        </w:tc>
      </w:tr>
    </w:tbl>
    <w:p w14:paraId="4B4ACC98" w14:textId="77777777" w:rsidR="00267ADA" w:rsidRPr="00E01096" w:rsidRDefault="00267ADA" w:rsidP="00267ADA">
      <w:pPr>
        <w:pStyle w:val="Pagrindinistekstas"/>
        <w:kinsoku w:val="0"/>
        <w:overflowPunct w:val="0"/>
        <w:rPr>
          <w:spacing w:val="-2"/>
        </w:rPr>
      </w:pPr>
      <w:r w:rsidRPr="00E01096">
        <w:t>VKP</w:t>
      </w:r>
      <w:r w:rsidRPr="00E01096">
        <w:rPr>
          <w:spacing w:val="-5"/>
        </w:rPr>
        <w:t xml:space="preserve"> </w:t>
      </w:r>
      <w:r w:rsidRPr="00E01096">
        <w:t>=</w:t>
      </w:r>
      <w:r w:rsidRPr="00E01096">
        <w:rPr>
          <w:spacing w:val="-5"/>
        </w:rPr>
        <w:t xml:space="preserve"> </w:t>
      </w:r>
      <w:r w:rsidRPr="00E01096">
        <w:t>vieną</w:t>
      </w:r>
      <w:r w:rsidRPr="00E01096">
        <w:rPr>
          <w:spacing w:val="-4"/>
        </w:rPr>
        <w:t xml:space="preserve"> </w:t>
      </w:r>
      <w:r w:rsidRPr="00E01096">
        <w:t>kartą</w:t>
      </w:r>
      <w:r w:rsidRPr="00E01096">
        <w:rPr>
          <w:spacing w:val="-5"/>
        </w:rPr>
        <w:t xml:space="preserve"> </w:t>
      </w:r>
      <w:r w:rsidRPr="00E01096">
        <w:t>per</w:t>
      </w:r>
      <w:r w:rsidRPr="00E01096">
        <w:rPr>
          <w:spacing w:val="-4"/>
        </w:rPr>
        <w:t xml:space="preserve"> </w:t>
      </w:r>
      <w:r w:rsidRPr="00E01096">
        <w:t>parą,</w:t>
      </w:r>
      <w:r w:rsidRPr="00E01096">
        <w:rPr>
          <w:spacing w:val="-5"/>
        </w:rPr>
        <w:t xml:space="preserve"> </w:t>
      </w:r>
      <w:r w:rsidRPr="00E01096">
        <w:t>DKP</w:t>
      </w:r>
      <w:r w:rsidRPr="00E01096">
        <w:rPr>
          <w:spacing w:val="-4"/>
        </w:rPr>
        <w:t xml:space="preserve"> </w:t>
      </w:r>
      <w:r w:rsidRPr="00E01096">
        <w:t>=</w:t>
      </w:r>
      <w:r w:rsidRPr="00E01096">
        <w:rPr>
          <w:spacing w:val="-6"/>
        </w:rPr>
        <w:t xml:space="preserve"> </w:t>
      </w:r>
      <w:r w:rsidRPr="00E01096">
        <w:t>du</w:t>
      </w:r>
      <w:r w:rsidRPr="00E01096">
        <w:rPr>
          <w:spacing w:val="-4"/>
        </w:rPr>
        <w:t xml:space="preserve"> </w:t>
      </w:r>
      <w:r w:rsidRPr="00E01096">
        <w:t>kartus</w:t>
      </w:r>
      <w:r w:rsidRPr="00E01096">
        <w:rPr>
          <w:spacing w:val="-5"/>
        </w:rPr>
        <w:t xml:space="preserve"> </w:t>
      </w:r>
      <w:r w:rsidRPr="00E01096">
        <w:t>per</w:t>
      </w:r>
      <w:r w:rsidRPr="00E01096">
        <w:rPr>
          <w:spacing w:val="-5"/>
        </w:rPr>
        <w:t xml:space="preserve"> </w:t>
      </w:r>
      <w:r w:rsidRPr="00E01096">
        <w:t>parą,</w:t>
      </w:r>
      <w:r w:rsidRPr="00E01096">
        <w:rPr>
          <w:spacing w:val="-4"/>
        </w:rPr>
        <w:t xml:space="preserve"> </w:t>
      </w:r>
      <w:r w:rsidRPr="00E01096">
        <w:t>TKP</w:t>
      </w:r>
      <w:r w:rsidRPr="00E01096">
        <w:rPr>
          <w:spacing w:val="-4"/>
        </w:rPr>
        <w:t xml:space="preserve"> </w:t>
      </w:r>
      <w:r w:rsidRPr="00E01096">
        <w:t>=</w:t>
      </w:r>
      <w:r w:rsidRPr="00E01096">
        <w:rPr>
          <w:spacing w:val="-6"/>
        </w:rPr>
        <w:t xml:space="preserve"> </w:t>
      </w:r>
      <w:r w:rsidRPr="00E01096">
        <w:t>tris</w:t>
      </w:r>
      <w:r w:rsidRPr="00E01096">
        <w:rPr>
          <w:spacing w:val="-5"/>
        </w:rPr>
        <w:t xml:space="preserve"> </w:t>
      </w:r>
      <w:r w:rsidRPr="00E01096">
        <w:t>kartus</w:t>
      </w:r>
      <w:r w:rsidRPr="00E01096">
        <w:rPr>
          <w:spacing w:val="-5"/>
        </w:rPr>
        <w:t xml:space="preserve"> </w:t>
      </w:r>
      <w:r w:rsidRPr="00E01096">
        <w:t>per</w:t>
      </w:r>
      <w:r w:rsidRPr="00E01096">
        <w:rPr>
          <w:spacing w:val="-5"/>
        </w:rPr>
        <w:t xml:space="preserve"> </w:t>
      </w:r>
      <w:r w:rsidRPr="00E01096">
        <w:t>parą,</w:t>
      </w:r>
      <w:r w:rsidRPr="00E01096">
        <w:rPr>
          <w:spacing w:val="-4"/>
        </w:rPr>
        <w:t xml:space="preserve"> </w:t>
      </w:r>
      <w:r w:rsidRPr="00E01096">
        <w:t>NA</w:t>
      </w:r>
      <w:r w:rsidRPr="00E01096">
        <w:rPr>
          <w:spacing w:val="-4"/>
        </w:rPr>
        <w:t xml:space="preserve"> </w:t>
      </w:r>
      <w:r w:rsidRPr="00E01096">
        <w:rPr>
          <w:spacing w:val="-10"/>
        </w:rPr>
        <w:t>=</w:t>
      </w:r>
      <w:r>
        <w:rPr>
          <w:spacing w:val="-10"/>
        </w:rPr>
        <w:t xml:space="preserve"> </w:t>
      </w:r>
      <w:r w:rsidRPr="00E01096">
        <w:rPr>
          <w:spacing w:val="-2"/>
        </w:rPr>
        <w:t>neapskaičiuotas</w:t>
      </w:r>
    </w:p>
    <w:p w14:paraId="0F97BE2F" w14:textId="77777777" w:rsidR="00267ADA" w:rsidRPr="00E01096" w:rsidRDefault="00267ADA" w:rsidP="00267ADA">
      <w:pPr>
        <w:pStyle w:val="Pagrindinistekstas"/>
        <w:kinsoku w:val="0"/>
        <w:overflowPunct w:val="0"/>
      </w:pPr>
      <w:r w:rsidRPr="00E01096">
        <w:t>Reikšmės,</w:t>
      </w:r>
      <w:r w:rsidRPr="00E01096">
        <w:rPr>
          <w:spacing w:val="-3"/>
        </w:rPr>
        <w:t xml:space="preserve"> </w:t>
      </w:r>
      <w:r w:rsidRPr="00E01096">
        <w:t>mažesnės</w:t>
      </w:r>
      <w:r w:rsidRPr="00E01096">
        <w:rPr>
          <w:spacing w:val="-4"/>
        </w:rPr>
        <w:t xml:space="preserve"> </w:t>
      </w:r>
      <w:r w:rsidRPr="00E01096">
        <w:t>už</w:t>
      </w:r>
      <w:r w:rsidRPr="00E01096">
        <w:rPr>
          <w:spacing w:val="-3"/>
        </w:rPr>
        <w:t xml:space="preserve"> </w:t>
      </w:r>
      <w:r w:rsidRPr="00E01096">
        <w:t>mažiausią</w:t>
      </w:r>
      <w:r w:rsidRPr="00E01096">
        <w:rPr>
          <w:spacing w:val="-3"/>
        </w:rPr>
        <w:t xml:space="preserve"> </w:t>
      </w:r>
      <w:r w:rsidRPr="00E01096">
        <w:t>kiekybinio</w:t>
      </w:r>
      <w:r w:rsidRPr="00E01096">
        <w:rPr>
          <w:spacing w:val="-4"/>
        </w:rPr>
        <w:t xml:space="preserve"> </w:t>
      </w:r>
      <w:r w:rsidRPr="00E01096">
        <w:t>nustatymo</w:t>
      </w:r>
      <w:r w:rsidRPr="00E01096">
        <w:rPr>
          <w:spacing w:val="-3"/>
        </w:rPr>
        <w:t xml:space="preserve"> </w:t>
      </w:r>
      <w:r w:rsidRPr="00E01096">
        <w:t>ribą</w:t>
      </w:r>
      <w:r w:rsidRPr="00E01096">
        <w:rPr>
          <w:spacing w:val="-3"/>
        </w:rPr>
        <w:t xml:space="preserve"> </w:t>
      </w:r>
      <w:r w:rsidRPr="00E01096">
        <w:t>(MKNR),</w:t>
      </w:r>
      <w:r w:rsidRPr="00E01096">
        <w:rPr>
          <w:spacing w:val="-3"/>
        </w:rPr>
        <w:t xml:space="preserve"> </w:t>
      </w:r>
      <w:r w:rsidRPr="00E01096">
        <w:t>buvo</w:t>
      </w:r>
      <w:r w:rsidRPr="00E01096">
        <w:rPr>
          <w:spacing w:val="-4"/>
        </w:rPr>
        <w:t xml:space="preserve"> </w:t>
      </w:r>
      <w:r w:rsidRPr="00E01096">
        <w:t>pakeistos</w:t>
      </w:r>
      <w:r w:rsidRPr="00E01096">
        <w:rPr>
          <w:spacing w:val="-4"/>
        </w:rPr>
        <w:t xml:space="preserve"> </w:t>
      </w:r>
      <w:r w:rsidRPr="00E01096">
        <w:t>1/2</w:t>
      </w:r>
      <w:r w:rsidRPr="00E01096">
        <w:rPr>
          <w:spacing w:val="-5"/>
        </w:rPr>
        <w:t xml:space="preserve"> </w:t>
      </w:r>
      <w:r w:rsidRPr="00E01096">
        <w:t>MKNR, kad būtų galima atlikti statistinius skaičiavimus (MKNR = 0,5</w:t>
      </w:r>
      <w:r>
        <w:t> </w:t>
      </w:r>
      <w:r w:rsidRPr="00E01096">
        <w:t>µg/l).</w:t>
      </w:r>
    </w:p>
    <w:p w14:paraId="4B67D82E" w14:textId="77777777" w:rsidR="00267ADA" w:rsidRPr="00E01096" w:rsidRDefault="00267ADA" w:rsidP="00267ADA">
      <w:pPr>
        <w:pStyle w:val="Pagrindinistekstas"/>
        <w:kinsoku w:val="0"/>
        <w:overflowPunct w:val="0"/>
      </w:pPr>
    </w:p>
    <w:p w14:paraId="69DD4502" w14:textId="77777777" w:rsidR="00267ADA" w:rsidRDefault="00267ADA" w:rsidP="00267ADA">
      <w:pPr>
        <w:pStyle w:val="Pagrindinistekstas"/>
        <w:kinsoku w:val="0"/>
        <w:overflowPunct w:val="0"/>
        <w:rPr>
          <w:spacing w:val="-2"/>
          <w:u w:val="single"/>
        </w:rPr>
      </w:pPr>
      <w:r w:rsidRPr="00E01096">
        <w:rPr>
          <w:u w:val="single"/>
        </w:rPr>
        <w:t>Santykis</w:t>
      </w:r>
      <w:r w:rsidRPr="00E01096">
        <w:rPr>
          <w:spacing w:val="-10"/>
          <w:u w:val="single"/>
        </w:rPr>
        <w:t xml:space="preserve"> </w:t>
      </w:r>
      <w:r w:rsidRPr="00E01096">
        <w:rPr>
          <w:u w:val="single"/>
        </w:rPr>
        <w:t>tarp</w:t>
      </w:r>
      <w:r w:rsidRPr="00E01096">
        <w:rPr>
          <w:spacing w:val="-9"/>
          <w:u w:val="single"/>
        </w:rPr>
        <w:t xml:space="preserve"> </w:t>
      </w:r>
      <w:r w:rsidRPr="00E01096">
        <w:rPr>
          <w:u w:val="single"/>
        </w:rPr>
        <w:t>farmakokinetikos</w:t>
      </w:r>
      <w:r w:rsidRPr="00E01096">
        <w:rPr>
          <w:spacing w:val="-10"/>
          <w:u w:val="single"/>
        </w:rPr>
        <w:t xml:space="preserve"> </w:t>
      </w:r>
      <w:r w:rsidRPr="00E01096">
        <w:rPr>
          <w:u w:val="single"/>
        </w:rPr>
        <w:t>ir</w:t>
      </w:r>
      <w:r w:rsidRPr="00E01096">
        <w:rPr>
          <w:spacing w:val="-8"/>
          <w:u w:val="single"/>
        </w:rPr>
        <w:t xml:space="preserve"> </w:t>
      </w:r>
      <w:r w:rsidRPr="00E01096">
        <w:rPr>
          <w:spacing w:val="-2"/>
          <w:u w:val="single"/>
        </w:rPr>
        <w:t>farmakodinamikos</w:t>
      </w:r>
    </w:p>
    <w:p w14:paraId="68AD57EF" w14:textId="77777777" w:rsidR="00267ADA" w:rsidRPr="00E01096" w:rsidRDefault="00267ADA" w:rsidP="00267ADA">
      <w:pPr>
        <w:pStyle w:val="Pagrindinistekstas"/>
        <w:kinsoku w:val="0"/>
        <w:overflowPunct w:val="0"/>
      </w:pPr>
      <w:r w:rsidRPr="00E01096">
        <w:t>Santykis</w:t>
      </w:r>
      <w:r w:rsidRPr="00E01096">
        <w:rPr>
          <w:spacing w:val="-3"/>
        </w:rPr>
        <w:t xml:space="preserve"> </w:t>
      </w:r>
      <w:r w:rsidRPr="00E01096">
        <w:t>tarp</w:t>
      </w:r>
      <w:r w:rsidRPr="00E01096">
        <w:rPr>
          <w:spacing w:val="-3"/>
        </w:rPr>
        <w:t xml:space="preserve"> </w:t>
      </w:r>
      <w:r w:rsidRPr="00E01096">
        <w:t>farmakokinetikos</w:t>
      </w:r>
      <w:r w:rsidRPr="00E01096">
        <w:rPr>
          <w:spacing w:val="-3"/>
        </w:rPr>
        <w:t xml:space="preserve"> </w:t>
      </w:r>
      <w:r w:rsidRPr="00E01096">
        <w:t>ir</w:t>
      </w:r>
      <w:r w:rsidRPr="00E01096">
        <w:rPr>
          <w:spacing w:val="-2"/>
        </w:rPr>
        <w:t xml:space="preserve"> </w:t>
      </w:r>
      <w:r w:rsidRPr="00E01096">
        <w:t>farmakodinamikos</w:t>
      </w:r>
      <w:r w:rsidRPr="00E01096">
        <w:rPr>
          <w:spacing w:val="-4"/>
        </w:rPr>
        <w:t xml:space="preserve"> </w:t>
      </w:r>
      <w:r w:rsidRPr="00E01096">
        <w:t>(FK</w:t>
      </w:r>
      <w:r w:rsidRPr="00E01096">
        <w:rPr>
          <w:spacing w:val="-3"/>
        </w:rPr>
        <w:t xml:space="preserve"> </w:t>
      </w:r>
      <w:r w:rsidRPr="00E01096">
        <w:t>/</w:t>
      </w:r>
      <w:r w:rsidRPr="00E01096">
        <w:rPr>
          <w:spacing w:val="-2"/>
        </w:rPr>
        <w:t xml:space="preserve"> </w:t>
      </w:r>
      <w:r w:rsidRPr="00E01096">
        <w:t>FD)</w:t>
      </w:r>
      <w:r w:rsidRPr="00E01096">
        <w:rPr>
          <w:spacing w:val="-2"/>
        </w:rPr>
        <w:t xml:space="preserve"> </w:t>
      </w:r>
      <w:r w:rsidRPr="00E01096">
        <w:t>buvo</w:t>
      </w:r>
      <w:r w:rsidRPr="00E01096">
        <w:rPr>
          <w:spacing w:val="-2"/>
        </w:rPr>
        <w:t xml:space="preserve"> </w:t>
      </w:r>
      <w:r w:rsidRPr="00E01096">
        <w:t>vertinimas</w:t>
      </w:r>
      <w:r w:rsidRPr="00E01096">
        <w:rPr>
          <w:spacing w:val="-3"/>
        </w:rPr>
        <w:t xml:space="preserve"> </w:t>
      </w:r>
      <w:r w:rsidRPr="00E01096">
        <w:t>tiriant</w:t>
      </w:r>
      <w:r w:rsidRPr="00E01096">
        <w:rPr>
          <w:spacing w:val="-2"/>
        </w:rPr>
        <w:t xml:space="preserve"> </w:t>
      </w:r>
      <w:proofErr w:type="spellStart"/>
      <w:r w:rsidRPr="00E01096">
        <w:t>rivaroksabano</w:t>
      </w:r>
      <w:proofErr w:type="spellEnd"/>
      <w:r w:rsidRPr="00E01096">
        <w:t xml:space="preserve"> koncentraciją plazmoje ir keletą farmakodinamikos rodiklių (</w:t>
      </w:r>
      <w:proofErr w:type="spellStart"/>
      <w:r w:rsidRPr="00E01096">
        <w:t>Xa</w:t>
      </w:r>
      <w:proofErr w:type="spellEnd"/>
      <w:r w:rsidRPr="00E01096">
        <w:t xml:space="preserve"> faktoriaus slopinimą, PL, DATL, </w:t>
      </w:r>
      <w:proofErr w:type="spellStart"/>
      <w:r w:rsidRPr="004C5F66">
        <w:rPr>
          <w:i/>
          <w:iCs/>
        </w:rPr>
        <w:t>Heptest</w:t>
      </w:r>
      <w:proofErr w:type="spellEnd"/>
      <w:r w:rsidRPr="00E01096">
        <w:t>), paskyrus įvairi</w:t>
      </w:r>
      <w:r w:rsidR="00317317">
        <w:t>ų</w:t>
      </w:r>
      <w:r w:rsidRPr="00E01096">
        <w:t xml:space="preserve"> doz</w:t>
      </w:r>
      <w:r w:rsidR="00317317">
        <w:t>ių</w:t>
      </w:r>
      <w:r w:rsidRPr="00E01096">
        <w:t>(po 5–30</w:t>
      </w:r>
      <w:r>
        <w:t> </w:t>
      </w:r>
      <w:r w:rsidRPr="00E01096">
        <w:t xml:space="preserve">mg du kartus per parą). </w:t>
      </w:r>
      <w:proofErr w:type="spellStart"/>
      <w:r w:rsidRPr="00E01096">
        <w:t>Rivaroksabano</w:t>
      </w:r>
      <w:proofErr w:type="spellEnd"/>
      <w:r w:rsidRPr="00E01096">
        <w:t xml:space="preserve"> koncentracijos ir </w:t>
      </w:r>
      <w:proofErr w:type="spellStart"/>
      <w:r w:rsidRPr="00E01096">
        <w:t>Xa</w:t>
      </w:r>
      <w:proofErr w:type="spellEnd"/>
      <w:r w:rsidRPr="00E01096">
        <w:t xml:space="preserve"> faktoriaus aktyvumo santykį geriausiai apibrėžia </w:t>
      </w:r>
      <w:proofErr w:type="spellStart"/>
      <w:r w:rsidRPr="00E01096">
        <w:t>E</w:t>
      </w:r>
      <w:r w:rsidRPr="00E01096">
        <w:rPr>
          <w:vertAlign w:val="subscript"/>
        </w:rPr>
        <w:t>max</w:t>
      </w:r>
      <w:proofErr w:type="spellEnd"/>
      <w:r w:rsidRPr="00E01096">
        <w:t xml:space="preserve"> modelis. Vertinant PL, duomenis geriau apibūdino tiesinių atkarpų modelis. Priklausomai nuo naudotų skirtingų PL reagentų, nuolydžio reikšmės buvo labai skirtingos. Naudojant </w:t>
      </w:r>
      <w:proofErr w:type="spellStart"/>
      <w:r w:rsidR="00317317">
        <w:t>Neoplastin</w:t>
      </w:r>
      <w:proofErr w:type="spellEnd"/>
      <w:r w:rsidR="00317317" w:rsidRPr="00E01096">
        <w:t xml:space="preserve"> </w:t>
      </w:r>
      <w:r w:rsidRPr="00E01096">
        <w:t>PL tyrimui, bazinis PL buvo apie 13</w:t>
      </w:r>
      <w:r>
        <w:t> </w:t>
      </w:r>
      <w:r w:rsidRPr="00E01096">
        <w:t xml:space="preserve">s, o </w:t>
      </w:r>
      <w:r w:rsidRPr="00E01096">
        <w:lastRenderedPageBreak/>
        <w:t>nuolydis</w:t>
      </w:r>
      <w:r w:rsidRPr="00E01096">
        <w:rPr>
          <w:spacing w:val="-3"/>
        </w:rPr>
        <w:t xml:space="preserve"> </w:t>
      </w:r>
      <w:r w:rsidRPr="00E01096">
        <w:t>buvo</w:t>
      </w:r>
      <w:r w:rsidRPr="00E01096">
        <w:rPr>
          <w:spacing w:val="-2"/>
        </w:rPr>
        <w:t xml:space="preserve"> </w:t>
      </w:r>
      <w:r w:rsidRPr="00E01096">
        <w:t>apie</w:t>
      </w:r>
      <w:r w:rsidRPr="00E01096">
        <w:rPr>
          <w:spacing w:val="-3"/>
        </w:rPr>
        <w:t xml:space="preserve"> </w:t>
      </w:r>
      <w:r w:rsidRPr="00E01096">
        <w:t>3</w:t>
      </w:r>
      <w:r>
        <w:t>–</w:t>
      </w:r>
      <w:r w:rsidRPr="00E01096">
        <w:t>4</w:t>
      </w:r>
      <w:r>
        <w:t> </w:t>
      </w:r>
      <w:r w:rsidRPr="00E01096">
        <w:t>s</w:t>
      </w:r>
      <w:r w:rsidRPr="00E01096">
        <w:rPr>
          <w:spacing w:val="-3"/>
        </w:rPr>
        <w:t xml:space="preserve"> </w:t>
      </w:r>
      <w:r w:rsidRPr="00E01096">
        <w:t>/</w:t>
      </w:r>
      <w:r w:rsidRPr="00E01096">
        <w:rPr>
          <w:spacing w:val="-3"/>
        </w:rPr>
        <w:t xml:space="preserve"> </w:t>
      </w:r>
      <w:r w:rsidRPr="00E01096">
        <w:t>(100</w:t>
      </w:r>
      <w:r>
        <w:t> </w:t>
      </w:r>
      <w:r w:rsidRPr="00E01096">
        <w:t>µg/l).</w:t>
      </w:r>
      <w:r w:rsidRPr="00E01096">
        <w:rPr>
          <w:spacing w:val="-2"/>
        </w:rPr>
        <w:t xml:space="preserve"> </w:t>
      </w:r>
      <w:r w:rsidRPr="00E01096">
        <w:t>FK</w:t>
      </w:r>
      <w:r w:rsidRPr="00E01096">
        <w:rPr>
          <w:spacing w:val="-3"/>
        </w:rPr>
        <w:t xml:space="preserve"> </w:t>
      </w:r>
      <w:r w:rsidRPr="00E01096">
        <w:t>/</w:t>
      </w:r>
      <w:r w:rsidRPr="00E01096">
        <w:rPr>
          <w:spacing w:val="-2"/>
        </w:rPr>
        <w:t xml:space="preserve"> </w:t>
      </w:r>
      <w:r w:rsidRPr="00E01096">
        <w:t>FD</w:t>
      </w:r>
      <w:r w:rsidRPr="00E01096">
        <w:rPr>
          <w:spacing w:val="-3"/>
        </w:rPr>
        <w:t xml:space="preserve"> </w:t>
      </w:r>
      <w:r w:rsidRPr="00E01096">
        <w:t>tyrimų</w:t>
      </w:r>
      <w:r w:rsidRPr="00E01096">
        <w:rPr>
          <w:spacing w:val="-2"/>
        </w:rPr>
        <w:t xml:space="preserve"> </w:t>
      </w:r>
      <w:r w:rsidRPr="00E01096">
        <w:t>rezultatai</w:t>
      </w:r>
      <w:r w:rsidRPr="00E01096">
        <w:rPr>
          <w:spacing w:val="-2"/>
        </w:rPr>
        <w:t xml:space="preserve"> </w:t>
      </w:r>
      <w:r w:rsidRPr="00E01096">
        <w:t>II</w:t>
      </w:r>
      <w:r w:rsidRPr="00E01096">
        <w:rPr>
          <w:spacing w:val="-2"/>
        </w:rPr>
        <w:t xml:space="preserve"> </w:t>
      </w:r>
      <w:r w:rsidRPr="00E01096">
        <w:t>ir</w:t>
      </w:r>
      <w:r w:rsidRPr="00E01096">
        <w:rPr>
          <w:spacing w:val="-2"/>
        </w:rPr>
        <w:t xml:space="preserve"> </w:t>
      </w:r>
      <w:r w:rsidRPr="00E01096">
        <w:t>III</w:t>
      </w:r>
      <w:r>
        <w:t> </w:t>
      </w:r>
      <w:r w:rsidRPr="00E01096">
        <w:t>fazėse</w:t>
      </w:r>
      <w:r w:rsidRPr="00E01096">
        <w:rPr>
          <w:spacing w:val="-1"/>
        </w:rPr>
        <w:t xml:space="preserve"> </w:t>
      </w:r>
      <w:r w:rsidRPr="00E01096">
        <w:t>atitiko</w:t>
      </w:r>
      <w:r w:rsidRPr="00E01096">
        <w:rPr>
          <w:spacing w:val="-2"/>
        </w:rPr>
        <w:t xml:space="preserve"> </w:t>
      </w:r>
      <w:r w:rsidRPr="00E01096">
        <w:t>duomenis,</w:t>
      </w:r>
      <w:r w:rsidRPr="00E01096">
        <w:rPr>
          <w:spacing w:val="-2"/>
        </w:rPr>
        <w:t xml:space="preserve"> </w:t>
      </w:r>
      <w:r w:rsidRPr="00E01096">
        <w:t>kurie buvo gauti su sveikais asmenimis.</w:t>
      </w:r>
    </w:p>
    <w:p w14:paraId="5D134F7A" w14:textId="77777777" w:rsidR="00267ADA" w:rsidRPr="00E01096" w:rsidRDefault="00267ADA" w:rsidP="00267ADA">
      <w:pPr>
        <w:pStyle w:val="Pagrindinistekstas"/>
        <w:kinsoku w:val="0"/>
        <w:overflowPunct w:val="0"/>
      </w:pPr>
    </w:p>
    <w:p w14:paraId="48DCEB7D" w14:textId="77777777" w:rsidR="00267ADA" w:rsidRDefault="00267ADA" w:rsidP="00267ADA">
      <w:pPr>
        <w:pStyle w:val="Pagrindinistekstas"/>
        <w:keepNext/>
        <w:keepLines/>
        <w:widowControl/>
        <w:kinsoku w:val="0"/>
        <w:overflowPunct w:val="0"/>
        <w:rPr>
          <w:spacing w:val="-2"/>
          <w:u w:val="single"/>
        </w:rPr>
      </w:pPr>
      <w:r w:rsidRPr="00E01096">
        <w:rPr>
          <w:u w:val="single"/>
        </w:rPr>
        <w:t>Vaikų</w:t>
      </w:r>
      <w:r w:rsidRPr="00E01096">
        <w:rPr>
          <w:spacing w:val="-8"/>
          <w:u w:val="single"/>
        </w:rPr>
        <w:t xml:space="preserve"> </w:t>
      </w:r>
      <w:r w:rsidRPr="00E01096">
        <w:rPr>
          <w:spacing w:val="-2"/>
          <w:u w:val="single"/>
        </w:rPr>
        <w:t>populiacija</w:t>
      </w:r>
    </w:p>
    <w:p w14:paraId="5E42F107" w14:textId="77777777" w:rsidR="00267ADA" w:rsidRPr="00E01096" w:rsidRDefault="00267ADA" w:rsidP="00267ADA">
      <w:pPr>
        <w:pStyle w:val="Pagrindinistekstas"/>
        <w:keepNext/>
        <w:keepLines/>
        <w:widowControl/>
        <w:kinsoku w:val="0"/>
        <w:overflowPunct w:val="0"/>
      </w:pP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vaikams</w:t>
      </w:r>
      <w:r w:rsidRPr="00E01096">
        <w:rPr>
          <w:spacing w:val="-4"/>
        </w:rPr>
        <w:t xml:space="preserve"> </w:t>
      </w:r>
      <w:r w:rsidRPr="00E01096">
        <w:t>ir</w:t>
      </w:r>
      <w:r w:rsidRPr="00E01096">
        <w:rPr>
          <w:spacing w:val="-2"/>
        </w:rPr>
        <w:t xml:space="preserve"> </w:t>
      </w:r>
      <w:r w:rsidRPr="00E01096">
        <w:t>paaugliams</w:t>
      </w:r>
      <w:r w:rsidRPr="00E01096">
        <w:rPr>
          <w:spacing w:val="-4"/>
        </w:rPr>
        <w:t xml:space="preserve"> </w:t>
      </w:r>
      <w:r w:rsidRPr="00E01096">
        <w:t>iki</w:t>
      </w:r>
      <w:r w:rsidRPr="00E01096">
        <w:rPr>
          <w:spacing w:val="-3"/>
        </w:rPr>
        <w:t xml:space="preserve"> </w:t>
      </w:r>
      <w:r w:rsidRPr="00E01096">
        <w:t>18</w:t>
      </w:r>
      <w:r>
        <w:t> </w:t>
      </w:r>
      <w:r w:rsidRPr="00E01096">
        <w:t>metų</w:t>
      </w:r>
      <w:r w:rsidRPr="00E01096">
        <w:rPr>
          <w:spacing w:val="-3"/>
        </w:rPr>
        <w:t xml:space="preserve"> </w:t>
      </w:r>
      <w:r w:rsidRPr="00E01096">
        <w:t>amžiaus</w:t>
      </w:r>
      <w:r w:rsidRPr="00E01096">
        <w:rPr>
          <w:spacing w:val="-4"/>
        </w:rPr>
        <w:t xml:space="preserve"> </w:t>
      </w:r>
      <w:r w:rsidRPr="00E01096">
        <w:t>insulto</w:t>
      </w:r>
      <w:r w:rsidRPr="00E01096">
        <w:rPr>
          <w:spacing w:val="-3"/>
        </w:rPr>
        <w:t xml:space="preserve"> </w:t>
      </w:r>
      <w:r w:rsidRPr="00E01096">
        <w:t>ir</w:t>
      </w:r>
      <w:r w:rsidRPr="00E01096">
        <w:rPr>
          <w:spacing w:val="-3"/>
        </w:rPr>
        <w:t xml:space="preserve"> </w:t>
      </w:r>
      <w:r w:rsidRPr="00E01096">
        <w:t>sisteminės embolijos profilaktikos, kai pacientams yra su vožtuvų liga nesusijęs prieširdžių virpėjimas, indikacijai neištirti.</w:t>
      </w:r>
    </w:p>
    <w:p w14:paraId="4925727C" w14:textId="77777777" w:rsidR="00267ADA" w:rsidRPr="00E01096" w:rsidRDefault="00267ADA" w:rsidP="00267ADA">
      <w:pPr>
        <w:pStyle w:val="Pagrindinistekstas"/>
        <w:kinsoku w:val="0"/>
        <w:overflowPunct w:val="0"/>
      </w:pPr>
    </w:p>
    <w:p w14:paraId="3CA5C9D3" w14:textId="77777777" w:rsidR="00267ADA" w:rsidRPr="00BF18DC" w:rsidRDefault="00267ADA" w:rsidP="006F0D73">
      <w:pPr>
        <w:pStyle w:val="Antrat2"/>
        <w:numPr>
          <w:ilvl w:val="1"/>
          <w:numId w:val="38"/>
        </w:numPr>
        <w:tabs>
          <w:tab w:val="left" w:pos="567"/>
          <w:tab w:val="left" w:pos="1468"/>
        </w:tabs>
        <w:kinsoku w:val="0"/>
        <w:overflowPunct w:val="0"/>
        <w:ind w:left="0" w:firstLine="0"/>
      </w:pPr>
      <w:proofErr w:type="spellStart"/>
      <w:r w:rsidRPr="00BF18DC">
        <w:t>Ikiklinikinių</w:t>
      </w:r>
      <w:proofErr w:type="spellEnd"/>
      <w:r w:rsidRPr="00BF18DC">
        <w:t xml:space="preserve"> saugumo tyrimų duomenys</w:t>
      </w:r>
    </w:p>
    <w:p w14:paraId="3F3C8822" w14:textId="77777777" w:rsidR="00267ADA" w:rsidRPr="00E01096" w:rsidRDefault="00267ADA" w:rsidP="00267ADA">
      <w:pPr>
        <w:pStyle w:val="Pagrindinistekstas"/>
        <w:kinsoku w:val="0"/>
        <w:overflowPunct w:val="0"/>
        <w:rPr>
          <w:b/>
          <w:bCs/>
        </w:rPr>
      </w:pPr>
    </w:p>
    <w:p w14:paraId="103F4A16" w14:textId="77777777" w:rsidR="00267ADA" w:rsidRDefault="00267ADA" w:rsidP="00267ADA">
      <w:pPr>
        <w:pStyle w:val="Pagrindinistekstas"/>
        <w:kinsoku w:val="0"/>
        <w:overflowPunct w:val="0"/>
      </w:pPr>
      <w:r w:rsidRPr="00E01096">
        <w:t xml:space="preserve">Įprastų farmakologinio saugumo, vienkartinių dozių toksiškumo, </w:t>
      </w:r>
      <w:proofErr w:type="spellStart"/>
      <w:r w:rsidRPr="00E01096">
        <w:t>fototoksiškumo</w:t>
      </w:r>
      <w:proofErr w:type="spellEnd"/>
      <w:r w:rsidRPr="00E01096">
        <w:t xml:space="preserve">, </w:t>
      </w:r>
      <w:proofErr w:type="spellStart"/>
      <w:r w:rsidRPr="00E01096">
        <w:t>genotoksiškumo</w:t>
      </w:r>
      <w:proofErr w:type="spellEnd"/>
      <w:r w:rsidRPr="00E01096">
        <w:t>, galimo</w:t>
      </w:r>
      <w:r w:rsidRPr="00E01096">
        <w:rPr>
          <w:spacing w:val="-4"/>
        </w:rPr>
        <w:t xml:space="preserve"> </w:t>
      </w:r>
      <w:proofErr w:type="spellStart"/>
      <w:r w:rsidRPr="00E01096">
        <w:t>kancerogeniškumo</w:t>
      </w:r>
      <w:proofErr w:type="spellEnd"/>
      <w:r w:rsidRPr="00E01096">
        <w:rPr>
          <w:spacing w:val="-5"/>
        </w:rPr>
        <w:t xml:space="preserve"> </w:t>
      </w:r>
      <w:r w:rsidRPr="00E01096">
        <w:t>ir</w:t>
      </w:r>
      <w:r w:rsidRPr="00E01096">
        <w:rPr>
          <w:spacing w:val="-4"/>
        </w:rPr>
        <w:t xml:space="preserve"> </w:t>
      </w:r>
      <w:r w:rsidRPr="00E01096">
        <w:t>toksinio</w:t>
      </w:r>
      <w:r w:rsidRPr="00E01096">
        <w:rPr>
          <w:spacing w:val="-5"/>
        </w:rPr>
        <w:t xml:space="preserve"> </w:t>
      </w:r>
      <w:r w:rsidRPr="00E01096">
        <w:t>poveikio</w:t>
      </w:r>
      <w:r w:rsidRPr="00E01096">
        <w:rPr>
          <w:spacing w:val="-4"/>
        </w:rPr>
        <w:t xml:space="preserve"> </w:t>
      </w:r>
      <w:r w:rsidRPr="00E01096">
        <w:t>jaunikliams</w:t>
      </w:r>
      <w:r w:rsidRPr="00E01096">
        <w:rPr>
          <w:spacing w:val="-5"/>
        </w:rPr>
        <w:t xml:space="preserve"> </w:t>
      </w:r>
      <w:proofErr w:type="spellStart"/>
      <w:r w:rsidRPr="00E01096">
        <w:t>ikiklinikinių</w:t>
      </w:r>
      <w:proofErr w:type="spellEnd"/>
      <w:r w:rsidRPr="00E01096">
        <w:rPr>
          <w:spacing w:val="-4"/>
        </w:rPr>
        <w:t xml:space="preserve"> </w:t>
      </w:r>
      <w:r w:rsidRPr="00E01096">
        <w:t>tyrimų</w:t>
      </w:r>
      <w:r w:rsidRPr="00E01096">
        <w:rPr>
          <w:spacing w:val="-5"/>
        </w:rPr>
        <w:t xml:space="preserve"> </w:t>
      </w:r>
      <w:r w:rsidRPr="00E01096">
        <w:t>duomenys</w:t>
      </w:r>
      <w:r w:rsidRPr="00E01096">
        <w:rPr>
          <w:spacing w:val="-5"/>
        </w:rPr>
        <w:t xml:space="preserve"> </w:t>
      </w:r>
      <w:r w:rsidRPr="00E01096">
        <w:t>specifinio pavojaus žmogui nerodo.</w:t>
      </w:r>
    </w:p>
    <w:p w14:paraId="6709D747" w14:textId="77777777" w:rsidR="00267ADA" w:rsidRPr="00E01096" w:rsidRDefault="00267ADA" w:rsidP="00267ADA">
      <w:pPr>
        <w:pStyle w:val="Pagrindinistekstas"/>
        <w:kinsoku w:val="0"/>
        <w:overflowPunct w:val="0"/>
      </w:pPr>
    </w:p>
    <w:p w14:paraId="7F949BDA" w14:textId="77777777" w:rsidR="00267ADA" w:rsidRDefault="00267ADA" w:rsidP="00267ADA">
      <w:pPr>
        <w:pStyle w:val="Pagrindinistekstas"/>
        <w:kinsoku w:val="0"/>
        <w:overflowPunct w:val="0"/>
      </w:pPr>
      <w:r w:rsidRPr="00E01096">
        <w:t xml:space="preserve">Poveikis, stebimas kartotinių dozių toksiškumo tyrimų metu, daugiausiai pasireiškė dėl didelio </w:t>
      </w:r>
      <w:proofErr w:type="spellStart"/>
      <w:r w:rsidRPr="00E01096">
        <w:t>farmakodinaminio</w:t>
      </w:r>
      <w:proofErr w:type="spellEnd"/>
      <w:r w:rsidRPr="00E01096">
        <w:rPr>
          <w:spacing w:val="-4"/>
        </w:rPr>
        <w:t xml:space="preserve"> </w:t>
      </w:r>
      <w:proofErr w:type="spellStart"/>
      <w:r w:rsidRPr="00E01096">
        <w:t>rivaroksabano</w:t>
      </w:r>
      <w:proofErr w:type="spellEnd"/>
      <w:r w:rsidRPr="00E01096">
        <w:rPr>
          <w:spacing w:val="-4"/>
        </w:rPr>
        <w:t xml:space="preserve"> </w:t>
      </w:r>
      <w:r w:rsidRPr="00E01096">
        <w:t>poveikio.</w:t>
      </w:r>
      <w:r w:rsidRPr="00E01096">
        <w:rPr>
          <w:spacing w:val="-4"/>
        </w:rPr>
        <w:t xml:space="preserve"> </w:t>
      </w:r>
      <w:r w:rsidRPr="00E01096">
        <w:t>Atliekant</w:t>
      </w:r>
      <w:r w:rsidRPr="00E01096">
        <w:rPr>
          <w:spacing w:val="-5"/>
        </w:rPr>
        <w:t xml:space="preserve"> </w:t>
      </w:r>
      <w:r w:rsidRPr="00E01096">
        <w:t>tyrimus</w:t>
      </w:r>
      <w:r w:rsidRPr="00E01096">
        <w:rPr>
          <w:spacing w:val="-5"/>
        </w:rPr>
        <w:t xml:space="preserve"> </w:t>
      </w:r>
      <w:r w:rsidRPr="00E01096">
        <w:t>su</w:t>
      </w:r>
      <w:r w:rsidRPr="00E01096">
        <w:rPr>
          <w:spacing w:val="-4"/>
        </w:rPr>
        <w:t xml:space="preserve"> </w:t>
      </w:r>
      <w:r w:rsidRPr="00E01096">
        <w:t>žiurkėmis,</w:t>
      </w:r>
      <w:r w:rsidRPr="00E01096">
        <w:rPr>
          <w:spacing w:val="-4"/>
        </w:rPr>
        <w:t xml:space="preserve"> </w:t>
      </w:r>
      <w:r w:rsidRPr="00E01096">
        <w:t>buvo</w:t>
      </w:r>
      <w:r w:rsidRPr="00E01096">
        <w:rPr>
          <w:spacing w:val="-4"/>
        </w:rPr>
        <w:t xml:space="preserve"> </w:t>
      </w:r>
      <w:r w:rsidRPr="00E01096">
        <w:t>stebėtos</w:t>
      </w:r>
      <w:r w:rsidRPr="00E01096">
        <w:rPr>
          <w:spacing w:val="-5"/>
        </w:rPr>
        <w:t xml:space="preserve"> </w:t>
      </w:r>
      <w:r w:rsidRPr="00E01096">
        <w:t xml:space="preserve">didesnės </w:t>
      </w:r>
      <w:proofErr w:type="spellStart"/>
      <w:r w:rsidRPr="00E01096">
        <w:t>IgG</w:t>
      </w:r>
      <w:proofErr w:type="spellEnd"/>
      <w:r w:rsidRPr="00E01096">
        <w:t xml:space="preserve"> ir </w:t>
      </w:r>
      <w:proofErr w:type="spellStart"/>
      <w:r w:rsidRPr="00E01096">
        <w:t>IgA</w:t>
      </w:r>
      <w:proofErr w:type="spellEnd"/>
      <w:r w:rsidRPr="00E01096">
        <w:t xml:space="preserve"> koncentracijos plazmoje, esant klinikiniu požiūriu reikšmingai ekspozicijai.</w:t>
      </w:r>
    </w:p>
    <w:p w14:paraId="032BEAF7" w14:textId="77777777" w:rsidR="00267ADA" w:rsidRPr="00E01096" w:rsidRDefault="00267ADA" w:rsidP="00267ADA">
      <w:pPr>
        <w:pStyle w:val="Pagrindinistekstas"/>
        <w:kinsoku w:val="0"/>
        <w:overflowPunct w:val="0"/>
      </w:pPr>
    </w:p>
    <w:p w14:paraId="46E1C771" w14:textId="77777777" w:rsidR="00267ADA" w:rsidRPr="00E01096" w:rsidRDefault="00267ADA" w:rsidP="00267ADA">
      <w:pPr>
        <w:pStyle w:val="Pagrindinistekstas"/>
        <w:kinsoku w:val="0"/>
        <w:overflowPunct w:val="0"/>
      </w:pPr>
      <w:r w:rsidRPr="00E01096">
        <w:t xml:space="preserve">Poveikio žiurkių patinų arba patelių vaisingumui nepastebėta. Tyrimai su gyvūnais parodė reprodukcinį toksiškumą, susijusį su farmakologiniu </w:t>
      </w:r>
      <w:proofErr w:type="spellStart"/>
      <w:r w:rsidRPr="00E01096">
        <w:t>rivaroksabano</w:t>
      </w:r>
      <w:proofErr w:type="spellEnd"/>
      <w:r w:rsidRPr="00E01096">
        <w:t xml:space="preserve"> veikimo pobūdžiu (pvz., hemoraginės</w:t>
      </w:r>
      <w:r w:rsidRPr="00E01096">
        <w:rPr>
          <w:spacing w:val="-3"/>
        </w:rPr>
        <w:t xml:space="preserve"> </w:t>
      </w:r>
      <w:r w:rsidRPr="00E01096">
        <w:t>komplikacijos).</w:t>
      </w:r>
      <w:r w:rsidRPr="00E01096">
        <w:rPr>
          <w:spacing w:val="-3"/>
        </w:rPr>
        <w:t xml:space="preserve"> </w:t>
      </w:r>
      <w:r w:rsidRPr="00E01096">
        <w:t>Buvo</w:t>
      </w:r>
      <w:r w:rsidRPr="00E01096">
        <w:rPr>
          <w:spacing w:val="-3"/>
        </w:rPr>
        <w:t xml:space="preserve"> </w:t>
      </w:r>
      <w:r w:rsidRPr="00E01096">
        <w:t>stebimas</w:t>
      </w:r>
      <w:r w:rsidRPr="00E01096">
        <w:rPr>
          <w:spacing w:val="-4"/>
        </w:rPr>
        <w:t xml:space="preserve"> </w:t>
      </w:r>
      <w:r w:rsidRPr="00E01096">
        <w:t>toksinis</w:t>
      </w:r>
      <w:r w:rsidRPr="00E01096">
        <w:rPr>
          <w:spacing w:val="-4"/>
        </w:rPr>
        <w:t xml:space="preserve"> </w:t>
      </w:r>
      <w:r w:rsidRPr="00E01096">
        <w:t>poveikis</w:t>
      </w:r>
      <w:r w:rsidRPr="00E01096">
        <w:rPr>
          <w:spacing w:val="-4"/>
        </w:rPr>
        <w:t xml:space="preserve"> </w:t>
      </w:r>
      <w:r w:rsidRPr="00E01096">
        <w:t>embrionui</w:t>
      </w:r>
      <w:r w:rsidRPr="00E01096">
        <w:rPr>
          <w:spacing w:val="-3"/>
        </w:rPr>
        <w:t xml:space="preserve"> </w:t>
      </w:r>
      <w:r w:rsidRPr="00E01096">
        <w:t>ir</w:t>
      </w:r>
      <w:r w:rsidRPr="00E01096">
        <w:rPr>
          <w:spacing w:val="-4"/>
        </w:rPr>
        <w:t xml:space="preserve"> </w:t>
      </w:r>
      <w:r w:rsidRPr="00E01096">
        <w:t>vaisiui</w:t>
      </w:r>
      <w:r w:rsidRPr="00E01096">
        <w:rPr>
          <w:spacing w:val="-3"/>
        </w:rPr>
        <w:t xml:space="preserve"> </w:t>
      </w:r>
      <w:r w:rsidRPr="00E01096">
        <w:t>(persileidimas</w:t>
      </w:r>
      <w:r w:rsidRPr="00E01096">
        <w:rPr>
          <w:spacing w:val="-4"/>
        </w:rPr>
        <w:t xml:space="preserve"> </w:t>
      </w:r>
      <w:r w:rsidRPr="00E01096">
        <w:t>po implantacijos, kaulėjimo proceso sulėtėjimas arba progresavimas, daugybinės šviesios dėmės</w:t>
      </w:r>
      <w:r>
        <w:t xml:space="preserve"> </w:t>
      </w:r>
      <w:r w:rsidRPr="00E01096">
        <w:t xml:space="preserve">kepenyse) ir didesnis bendrųjų apsigimimų dažnis bei pakitimai placentoje, esant kliniškai reikšmingoms koncentracijoms plazmoje. </w:t>
      </w:r>
      <w:proofErr w:type="spellStart"/>
      <w:r w:rsidRPr="00E01096">
        <w:t>Prenatalinių</w:t>
      </w:r>
      <w:proofErr w:type="spellEnd"/>
      <w:r w:rsidRPr="00E01096">
        <w:t xml:space="preserve"> ir </w:t>
      </w:r>
      <w:proofErr w:type="spellStart"/>
      <w:r w:rsidRPr="00E01096">
        <w:t>postnatalinių</w:t>
      </w:r>
      <w:proofErr w:type="spellEnd"/>
      <w:r w:rsidRPr="00E01096">
        <w:t xml:space="preserve"> tyrimų su žiurkėmis metu, skiriant</w:t>
      </w:r>
      <w:r w:rsidRPr="00E01096">
        <w:rPr>
          <w:spacing w:val="-4"/>
        </w:rPr>
        <w:t xml:space="preserve"> </w:t>
      </w:r>
      <w:r w:rsidRPr="00E01096">
        <w:t>vaisingoms</w:t>
      </w:r>
      <w:r w:rsidRPr="00E01096">
        <w:rPr>
          <w:spacing w:val="-5"/>
        </w:rPr>
        <w:t xml:space="preserve"> </w:t>
      </w:r>
      <w:r w:rsidRPr="00E01096">
        <w:t>patelėms</w:t>
      </w:r>
      <w:r w:rsidRPr="00E01096">
        <w:rPr>
          <w:spacing w:val="-5"/>
        </w:rPr>
        <w:t xml:space="preserve"> </w:t>
      </w:r>
      <w:r w:rsidRPr="00E01096">
        <w:t>toksišk</w:t>
      </w:r>
      <w:r w:rsidR="00317317">
        <w:t>ų</w:t>
      </w:r>
      <w:r w:rsidRPr="00E01096">
        <w:rPr>
          <w:spacing w:val="-3"/>
        </w:rPr>
        <w:t xml:space="preserve"> </w:t>
      </w:r>
      <w:r w:rsidRPr="00E01096">
        <w:t>doz</w:t>
      </w:r>
      <w:r w:rsidR="00317317">
        <w:t>ių</w:t>
      </w:r>
      <w:r w:rsidRPr="00E01096">
        <w:t>,</w:t>
      </w:r>
      <w:r w:rsidRPr="00E01096">
        <w:rPr>
          <w:spacing w:val="-4"/>
        </w:rPr>
        <w:t xml:space="preserve"> </w:t>
      </w:r>
      <w:r w:rsidRPr="00E01096">
        <w:t>buvo</w:t>
      </w:r>
      <w:r w:rsidRPr="00E01096">
        <w:rPr>
          <w:spacing w:val="-4"/>
        </w:rPr>
        <w:t xml:space="preserve"> </w:t>
      </w:r>
      <w:r w:rsidRPr="00E01096">
        <w:t>stebimas</w:t>
      </w:r>
      <w:r w:rsidRPr="00E01096">
        <w:rPr>
          <w:spacing w:val="-5"/>
        </w:rPr>
        <w:t xml:space="preserve"> </w:t>
      </w:r>
      <w:r w:rsidRPr="00E01096">
        <w:t>sumažėjęs</w:t>
      </w:r>
      <w:r w:rsidRPr="00E01096">
        <w:rPr>
          <w:spacing w:val="-5"/>
        </w:rPr>
        <w:t xml:space="preserve"> </w:t>
      </w:r>
      <w:r w:rsidRPr="00E01096">
        <w:t>palikuonių</w:t>
      </w:r>
      <w:r w:rsidRPr="00E01096">
        <w:rPr>
          <w:spacing w:val="-4"/>
        </w:rPr>
        <w:t xml:space="preserve"> </w:t>
      </w:r>
      <w:r w:rsidRPr="00E01096">
        <w:t>gyvybingumas.</w:t>
      </w:r>
    </w:p>
    <w:p w14:paraId="5EAD1F5B" w14:textId="77777777" w:rsidR="00267ADA" w:rsidRPr="00E01096" w:rsidRDefault="00267ADA" w:rsidP="00267ADA">
      <w:pPr>
        <w:pStyle w:val="Pagrindinistekstas"/>
        <w:kinsoku w:val="0"/>
        <w:overflowPunct w:val="0"/>
      </w:pPr>
    </w:p>
    <w:p w14:paraId="3298C6B8" w14:textId="77777777" w:rsidR="00267ADA" w:rsidRPr="00E01096" w:rsidRDefault="00267ADA" w:rsidP="00267ADA">
      <w:pPr>
        <w:pStyle w:val="Pagrindinistekstas"/>
        <w:kinsoku w:val="0"/>
        <w:overflowPunct w:val="0"/>
      </w:pPr>
      <w:proofErr w:type="spellStart"/>
      <w:r w:rsidRPr="00E01096">
        <w:t>Rivaroksabanas</w:t>
      </w:r>
      <w:proofErr w:type="spellEnd"/>
      <w:r w:rsidRPr="00E01096">
        <w:t xml:space="preserve"> buvo tiriamas su žiurkių jaunikliais, pradedant 4</w:t>
      </w:r>
      <w:r>
        <w:t> </w:t>
      </w:r>
      <w:r w:rsidRPr="00E01096">
        <w:t>diena po gimimo ir taikant gydymą ne</w:t>
      </w:r>
      <w:r w:rsidRPr="00E01096">
        <w:rPr>
          <w:spacing w:val="-4"/>
        </w:rPr>
        <w:t xml:space="preserve"> </w:t>
      </w:r>
      <w:r w:rsidRPr="00E01096">
        <w:t>ilgiau</w:t>
      </w:r>
      <w:r w:rsidRPr="00E01096">
        <w:rPr>
          <w:spacing w:val="-3"/>
        </w:rPr>
        <w:t xml:space="preserve"> </w:t>
      </w:r>
      <w:r w:rsidRPr="00E01096">
        <w:t>kaip</w:t>
      </w:r>
      <w:r w:rsidRPr="00E01096">
        <w:rPr>
          <w:spacing w:val="-4"/>
        </w:rPr>
        <w:t xml:space="preserve"> </w:t>
      </w:r>
      <w:r w:rsidRPr="00E01096">
        <w:t>3</w:t>
      </w:r>
      <w:r>
        <w:t> </w:t>
      </w:r>
      <w:r w:rsidRPr="00E01096">
        <w:t>mėnesius.</w:t>
      </w:r>
      <w:r w:rsidRPr="00E01096">
        <w:rPr>
          <w:spacing w:val="-3"/>
        </w:rPr>
        <w:t xml:space="preserve"> </w:t>
      </w:r>
      <w:r w:rsidRPr="00E01096">
        <w:t>Tyrimas</w:t>
      </w:r>
      <w:r w:rsidRPr="00E01096">
        <w:rPr>
          <w:spacing w:val="-4"/>
        </w:rPr>
        <w:t xml:space="preserve"> </w:t>
      </w:r>
      <w:r w:rsidRPr="00E01096">
        <w:t>parodė,</w:t>
      </w:r>
      <w:r w:rsidRPr="00E01096">
        <w:rPr>
          <w:spacing w:val="-3"/>
        </w:rPr>
        <w:t xml:space="preserve"> </w:t>
      </w:r>
      <w:r w:rsidRPr="00E01096">
        <w:t>kad</w:t>
      </w:r>
      <w:r w:rsidRPr="00E01096">
        <w:rPr>
          <w:spacing w:val="-3"/>
        </w:rPr>
        <w:t xml:space="preserve"> </w:t>
      </w:r>
      <w:r w:rsidRPr="00E01096">
        <w:t>padidėja</w:t>
      </w:r>
      <w:r w:rsidRPr="00E01096">
        <w:rPr>
          <w:spacing w:val="-4"/>
        </w:rPr>
        <w:t xml:space="preserve"> </w:t>
      </w:r>
      <w:r w:rsidRPr="00E01096">
        <w:t>nuo</w:t>
      </w:r>
      <w:r w:rsidRPr="00E01096">
        <w:rPr>
          <w:spacing w:val="-3"/>
        </w:rPr>
        <w:t xml:space="preserve"> </w:t>
      </w:r>
      <w:r w:rsidRPr="00E01096">
        <w:t>dozės</w:t>
      </w:r>
      <w:r w:rsidRPr="00E01096">
        <w:rPr>
          <w:spacing w:val="-4"/>
        </w:rPr>
        <w:t xml:space="preserve"> </w:t>
      </w:r>
      <w:r w:rsidRPr="00E01096">
        <w:t>nepriklausomo</w:t>
      </w:r>
      <w:r w:rsidRPr="00E01096">
        <w:rPr>
          <w:spacing w:val="-3"/>
        </w:rPr>
        <w:t xml:space="preserve"> </w:t>
      </w:r>
      <w:r w:rsidRPr="00E01096">
        <w:t>kraujavimo</w:t>
      </w:r>
      <w:r w:rsidRPr="00E01096">
        <w:rPr>
          <w:spacing w:val="-3"/>
        </w:rPr>
        <w:t xml:space="preserve"> </w:t>
      </w:r>
      <w:r w:rsidRPr="00E01096">
        <w:t xml:space="preserve">atvejų </w:t>
      </w:r>
      <w:proofErr w:type="spellStart"/>
      <w:r w:rsidRPr="00E01096">
        <w:t>periinsuliarinėje</w:t>
      </w:r>
      <w:proofErr w:type="spellEnd"/>
      <w:r w:rsidRPr="00E01096">
        <w:t xml:space="preserve"> galvos smegenų dalyje. Akivaizdžių duomenų, rodančių specifinį toksinį poveikį tiksliniams organams, nenustatyta.</w:t>
      </w:r>
    </w:p>
    <w:p w14:paraId="2A0C4076" w14:textId="77777777" w:rsidR="00267ADA" w:rsidRPr="00E01096" w:rsidRDefault="00267ADA" w:rsidP="00267ADA">
      <w:pPr>
        <w:pStyle w:val="Pagrindinistekstas"/>
        <w:kinsoku w:val="0"/>
        <w:overflowPunct w:val="0"/>
      </w:pPr>
    </w:p>
    <w:p w14:paraId="3311AA83" w14:textId="77777777" w:rsidR="00267ADA" w:rsidRPr="00E01096" w:rsidRDefault="00267ADA" w:rsidP="00267ADA">
      <w:pPr>
        <w:pStyle w:val="Pagrindinistekstas"/>
        <w:kinsoku w:val="0"/>
        <w:overflowPunct w:val="0"/>
      </w:pPr>
    </w:p>
    <w:p w14:paraId="47C72D8B" w14:textId="77777777" w:rsidR="00267ADA" w:rsidRPr="002A0083" w:rsidRDefault="00267ADA" w:rsidP="006F0D73">
      <w:pPr>
        <w:pStyle w:val="Antrat1"/>
        <w:numPr>
          <w:ilvl w:val="0"/>
          <w:numId w:val="38"/>
        </w:numPr>
        <w:tabs>
          <w:tab w:val="left" w:pos="567"/>
        </w:tabs>
        <w:kinsoku w:val="0"/>
        <w:overflowPunct w:val="0"/>
        <w:spacing w:before="0"/>
        <w:ind w:hanging="1467"/>
      </w:pPr>
      <w:r w:rsidRPr="002A0083">
        <w:t>FARMACINĖ INFORMACIJA</w:t>
      </w:r>
    </w:p>
    <w:p w14:paraId="3F2B120D" w14:textId="77777777" w:rsidR="00267ADA" w:rsidRPr="002A0083" w:rsidRDefault="00267ADA" w:rsidP="00267ADA">
      <w:pPr>
        <w:pStyle w:val="Pagrindinistekstas"/>
        <w:tabs>
          <w:tab w:val="left" w:pos="567"/>
        </w:tabs>
        <w:kinsoku w:val="0"/>
        <w:overflowPunct w:val="0"/>
        <w:rPr>
          <w:b/>
          <w:bCs/>
        </w:rPr>
      </w:pPr>
    </w:p>
    <w:p w14:paraId="72604D6B" w14:textId="77777777" w:rsidR="00267ADA" w:rsidRPr="002A0083" w:rsidRDefault="00267ADA" w:rsidP="006F0D73">
      <w:pPr>
        <w:pStyle w:val="Antrat2"/>
        <w:numPr>
          <w:ilvl w:val="1"/>
          <w:numId w:val="38"/>
        </w:numPr>
        <w:tabs>
          <w:tab w:val="left" w:pos="567"/>
        </w:tabs>
        <w:kinsoku w:val="0"/>
        <w:overflowPunct w:val="0"/>
        <w:ind w:left="567" w:hanging="567"/>
      </w:pPr>
      <w:r w:rsidRPr="002A0083">
        <w:t>Pagalbinių medžiagų sąrašas</w:t>
      </w:r>
    </w:p>
    <w:p w14:paraId="7386F3C2" w14:textId="77777777" w:rsidR="00267ADA" w:rsidRPr="002A0083" w:rsidRDefault="00267ADA" w:rsidP="00267ADA">
      <w:pPr>
        <w:pStyle w:val="Pagrindinistekstas"/>
        <w:tabs>
          <w:tab w:val="left" w:pos="567"/>
        </w:tabs>
        <w:kinsoku w:val="0"/>
        <w:overflowPunct w:val="0"/>
        <w:rPr>
          <w:b/>
          <w:bCs/>
        </w:rPr>
      </w:pPr>
    </w:p>
    <w:p w14:paraId="1B425D47" w14:textId="77777777" w:rsidR="00267ADA" w:rsidRDefault="00267ADA" w:rsidP="00267ADA">
      <w:pPr>
        <w:pStyle w:val="Pagrindinistekstas"/>
        <w:kinsoku w:val="0"/>
        <w:overflowPunct w:val="0"/>
        <w:rPr>
          <w:u w:val="single"/>
        </w:rPr>
      </w:pPr>
      <w:r w:rsidRPr="00E01096">
        <w:rPr>
          <w:u w:val="single"/>
        </w:rPr>
        <w:t>Tabletės šerdis</w:t>
      </w:r>
    </w:p>
    <w:p w14:paraId="5C0133C0" w14:textId="77777777" w:rsidR="00267ADA" w:rsidRDefault="00267ADA" w:rsidP="00267ADA">
      <w:pPr>
        <w:pStyle w:val="Pagrindinistekstas"/>
        <w:kinsoku w:val="0"/>
        <w:overflowPunct w:val="0"/>
      </w:pPr>
      <w:proofErr w:type="spellStart"/>
      <w:r w:rsidRPr="00E01096">
        <w:t>Mikrokristalinė</w:t>
      </w:r>
      <w:proofErr w:type="spellEnd"/>
      <w:r w:rsidRPr="00E01096">
        <w:t xml:space="preserve"> celiuliozė</w:t>
      </w:r>
    </w:p>
    <w:p w14:paraId="352B271D" w14:textId="77777777" w:rsidR="00267ADA" w:rsidRDefault="00267ADA" w:rsidP="00267ADA">
      <w:pPr>
        <w:pStyle w:val="Pagrindinistekstas"/>
        <w:kinsoku w:val="0"/>
        <w:overflowPunct w:val="0"/>
      </w:pPr>
      <w:r w:rsidRPr="00E01096">
        <w:t xml:space="preserve">Laktozė </w:t>
      </w:r>
      <w:proofErr w:type="spellStart"/>
      <w:r w:rsidRPr="00E01096">
        <w:t>monohidratas</w:t>
      </w:r>
      <w:proofErr w:type="spellEnd"/>
    </w:p>
    <w:p w14:paraId="53885F9F" w14:textId="77777777" w:rsidR="00267ADA" w:rsidRDefault="00267ADA" w:rsidP="00267ADA">
      <w:pPr>
        <w:pStyle w:val="Pagrindinistekstas"/>
        <w:kinsoku w:val="0"/>
        <w:overflowPunct w:val="0"/>
      </w:pPr>
      <w:proofErr w:type="spellStart"/>
      <w:r>
        <w:t>Povidonas</w:t>
      </w:r>
      <w:proofErr w:type="spellEnd"/>
    </w:p>
    <w:p w14:paraId="31C939AB" w14:textId="77777777" w:rsidR="00267ADA" w:rsidRDefault="00267ADA" w:rsidP="00267ADA">
      <w:pPr>
        <w:pStyle w:val="Pagrindinistekstas"/>
        <w:kinsoku w:val="0"/>
        <w:overflowPunct w:val="0"/>
      </w:pPr>
      <w:proofErr w:type="spellStart"/>
      <w:r>
        <w:t>P</w:t>
      </w:r>
      <w:r w:rsidRPr="008675C6">
        <w:t>regelifikuotas</w:t>
      </w:r>
      <w:proofErr w:type="spellEnd"/>
      <w:r>
        <w:t xml:space="preserve"> krakmolas</w:t>
      </w:r>
    </w:p>
    <w:p w14:paraId="0FB625F9" w14:textId="77777777" w:rsidR="00267ADA" w:rsidRDefault="00267ADA" w:rsidP="00267ADA">
      <w:pPr>
        <w:pStyle w:val="Pagrindinistekstas"/>
        <w:kinsoku w:val="0"/>
        <w:overflowPunct w:val="0"/>
      </w:pPr>
      <w:proofErr w:type="spellStart"/>
      <w:r>
        <w:t>Krospovidonas</w:t>
      </w:r>
      <w:proofErr w:type="spellEnd"/>
    </w:p>
    <w:p w14:paraId="59DB748F" w14:textId="77777777" w:rsidR="00267ADA" w:rsidRDefault="00267ADA" w:rsidP="00267ADA">
      <w:pPr>
        <w:pStyle w:val="Pagrindinistekstas"/>
        <w:kinsoku w:val="0"/>
        <w:overflowPunct w:val="0"/>
      </w:pPr>
      <w:r w:rsidRPr="00E01096">
        <w:t>Natrio</w:t>
      </w:r>
      <w:r w:rsidRPr="00E01096">
        <w:rPr>
          <w:spacing w:val="-14"/>
        </w:rPr>
        <w:t xml:space="preserve"> </w:t>
      </w:r>
      <w:proofErr w:type="spellStart"/>
      <w:r w:rsidRPr="00E01096">
        <w:t>laurilsulfatas</w:t>
      </w:r>
      <w:proofErr w:type="spellEnd"/>
    </w:p>
    <w:p w14:paraId="53136724" w14:textId="77777777" w:rsidR="00267ADA" w:rsidRPr="00E01096" w:rsidRDefault="00267ADA" w:rsidP="00267ADA">
      <w:pPr>
        <w:pStyle w:val="Pagrindinistekstas"/>
        <w:kinsoku w:val="0"/>
        <w:overflowPunct w:val="0"/>
      </w:pPr>
      <w:r w:rsidRPr="00E01096">
        <w:t xml:space="preserve">Magnio </w:t>
      </w:r>
      <w:proofErr w:type="spellStart"/>
      <w:r w:rsidRPr="00E01096">
        <w:t>stearatas</w:t>
      </w:r>
      <w:proofErr w:type="spellEnd"/>
    </w:p>
    <w:p w14:paraId="2A68BE13" w14:textId="77777777" w:rsidR="00267ADA" w:rsidRDefault="00267ADA" w:rsidP="00267ADA">
      <w:pPr>
        <w:pStyle w:val="Pagrindinistekstas"/>
        <w:kinsoku w:val="0"/>
        <w:overflowPunct w:val="0"/>
      </w:pPr>
    </w:p>
    <w:p w14:paraId="0F50AB42" w14:textId="77777777" w:rsidR="00267ADA" w:rsidRDefault="00267ADA" w:rsidP="00267ADA">
      <w:pPr>
        <w:pStyle w:val="Pagrindinistekstas"/>
        <w:kinsoku w:val="0"/>
        <w:overflowPunct w:val="0"/>
        <w:rPr>
          <w:spacing w:val="-2"/>
          <w:u w:val="single"/>
        </w:rPr>
      </w:pPr>
      <w:r w:rsidRPr="00E01096">
        <w:rPr>
          <w:spacing w:val="-2"/>
          <w:u w:val="single"/>
        </w:rPr>
        <w:t>Plėvelė</w:t>
      </w:r>
    </w:p>
    <w:p w14:paraId="24C6B9FA" w14:textId="77777777" w:rsidR="00267ADA" w:rsidRDefault="00267ADA" w:rsidP="00267ADA">
      <w:pPr>
        <w:pStyle w:val="Pagrindinistekstas"/>
        <w:kinsoku w:val="0"/>
        <w:overflowPunct w:val="0"/>
        <w:rPr>
          <w:spacing w:val="-2"/>
          <w:u w:val="single"/>
        </w:rPr>
      </w:pPr>
      <w:proofErr w:type="spellStart"/>
      <w:r w:rsidRPr="00E01096">
        <w:t>Hipromeliozė</w:t>
      </w:r>
      <w:proofErr w:type="spellEnd"/>
      <w:r w:rsidRPr="00E01096">
        <w:t xml:space="preserve"> (</w:t>
      </w:r>
      <w:r>
        <w:t>E464</w:t>
      </w:r>
      <w:r w:rsidRPr="00E01096">
        <w:t>)</w:t>
      </w:r>
    </w:p>
    <w:p w14:paraId="76D96BBB" w14:textId="77777777" w:rsidR="00267ADA" w:rsidRPr="00E01096" w:rsidRDefault="00267ADA" w:rsidP="00267ADA">
      <w:pPr>
        <w:pStyle w:val="Pagrindinistekstas"/>
        <w:kinsoku w:val="0"/>
        <w:overflowPunct w:val="0"/>
      </w:pPr>
      <w:r w:rsidRPr="00E01096">
        <w:t>Titano</w:t>
      </w:r>
      <w:r w:rsidRPr="00E01096">
        <w:rPr>
          <w:spacing w:val="-11"/>
        </w:rPr>
        <w:t xml:space="preserve"> </w:t>
      </w:r>
      <w:r w:rsidRPr="00E01096">
        <w:t>dioksidas</w:t>
      </w:r>
      <w:r w:rsidRPr="00E01096">
        <w:rPr>
          <w:spacing w:val="-12"/>
        </w:rPr>
        <w:t xml:space="preserve"> </w:t>
      </w:r>
      <w:r w:rsidRPr="00E01096">
        <w:t>(E171)</w:t>
      </w:r>
    </w:p>
    <w:p w14:paraId="0E06E2D1" w14:textId="77777777" w:rsidR="00267ADA" w:rsidRPr="00E01096" w:rsidRDefault="00267ADA" w:rsidP="00267ADA">
      <w:pPr>
        <w:pStyle w:val="Pagrindinistekstas"/>
        <w:kinsoku w:val="0"/>
        <w:overflowPunct w:val="0"/>
      </w:pPr>
      <w:proofErr w:type="spellStart"/>
      <w:r w:rsidRPr="00E01096">
        <w:t>Mak</w:t>
      </w:r>
      <w:r w:rsidRPr="00BF38B0">
        <w:t>rogolis</w:t>
      </w:r>
      <w:proofErr w:type="spellEnd"/>
      <w:r w:rsidRPr="00BF38B0">
        <w:t xml:space="preserve"> 4000 (E1521)</w:t>
      </w:r>
    </w:p>
    <w:p w14:paraId="39382566" w14:textId="77777777" w:rsidR="00267ADA" w:rsidRPr="00E01096" w:rsidRDefault="00267ADA" w:rsidP="00267ADA">
      <w:pPr>
        <w:pStyle w:val="Pagrindinistekstas"/>
        <w:kinsoku w:val="0"/>
        <w:overflowPunct w:val="0"/>
        <w:rPr>
          <w:spacing w:val="-4"/>
        </w:rPr>
      </w:pPr>
      <w:r w:rsidRPr="00E01096">
        <w:t>Raudonasis</w:t>
      </w:r>
      <w:r w:rsidRPr="00E01096">
        <w:rPr>
          <w:spacing w:val="-10"/>
        </w:rPr>
        <w:t xml:space="preserve"> </w:t>
      </w:r>
      <w:r w:rsidRPr="00E01096">
        <w:t>geležies</w:t>
      </w:r>
      <w:r w:rsidRPr="00E01096">
        <w:rPr>
          <w:spacing w:val="-10"/>
        </w:rPr>
        <w:t xml:space="preserve"> </w:t>
      </w:r>
      <w:r w:rsidRPr="00E01096">
        <w:t>oksidas</w:t>
      </w:r>
      <w:r w:rsidRPr="00E01096">
        <w:rPr>
          <w:spacing w:val="-9"/>
        </w:rPr>
        <w:t xml:space="preserve"> </w:t>
      </w:r>
      <w:r w:rsidRPr="00E01096">
        <w:t>(E</w:t>
      </w:r>
      <w:r w:rsidRPr="00E01096">
        <w:rPr>
          <w:spacing w:val="-4"/>
        </w:rPr>
        <w:t>172)</w:t>
      </w:r>
    </w:p>
    <w:p w14:paraId="39FF79BF" w14:textId="77777777" w:rsidR="00267ADA" w:rsidRPr="00BF38B0" w:rsidRDefault="00267ADA" w:rsidP="00267ADA">
      <w:pPr>
        <w:pStyle w:val="Pagrindinistekstas"/>
        <w:kinsoku w:val="0"/>
        <w:overflowPunct w:val="0"/>
      </w:pPr>
    </w:p>
    <w:p w14:paraId="18EE5700" w14:textId="77777777" w:rsidR="00267ADA" w:rsidRPr="00BF38B0" w:rsidRDefault="00267ADA" w:rsidP="006F0D73">
      <w:pPr>
        <w:pStyle w:val="Antrat2"/>
        <w:numPr>
          <w:ilvl w:val="1"/>
          <w:numId w:val="38"/>
        </w:numPr>
        <w:tabs>
          <w:tab w:val="left" w:pos="567"/>
          <w:tab w:val="left" w:pos="899"/>
        </w:tabs>
        <w:kinsoku w:val="0"/>
        <w:overflowPunct w:val="0"/>
        <w:ind w:hanging="1467"/>
      </w:pPr>
      <w:r w:rsidRPr="00BF38B0">
        <w:t>Nesuderinamumas</w:t>
      </w:r>
    </w:p>
    <w:p w14:paraId="0A8C60D6" w14:textId="77777777" w:rsidR="00267ADA" w:rsidRPr="00BF38B0" w:rsidRDefault="00267ADA" w:rsidP="00267ADA">
      <w:pPr>
        <w:pStyle w:val="Pagrindinistekstas"/>
        <w:kinsoku w:val="0"/>
        <w:overflowPunct w:val="0"/>
        <w:rPr>
          <w:b/>
          <w:bCs/>
        </w:rPr>
      </w:pPr>
    </w:p>
    <w:p w14:paraId="466BB04F" w14:textId="77777777" w:rsidR="00267ADA" w:rsidRPr="00BF38B0" w:rsidRDefault="00267ADA" w:rsidP="00267ADA">
      <w:pPr>
        <w:pStyle w:val="Pagrindinistekstas"/>
        <w:kinsoku w:val="0"/>
        <w:overflowPunct w:val="0"/>
      </w:pPr>
      <w:r w:rsidRPr="00BF38B0">
        <w:t>Duomenys nebūtini</w:t>
      </w:r>
      <w:r>
        <w:t>.</w:t>
      </w:r>
    </w:p>
    <w:p w14:paraId="2C5793E0" w14:textId="77777777" w:rsidR="00267ADA" w:rsidRPr="00E01096" w:rsidRDefault="00267ADA" w:rsidP="00267ADA">
      <w:pPr>
        <w:pStyle w:val="Pagrindinistekstas"/>
        <w:kinsoku w:val="0"/>
        <w:overflowPunct w:val="0"/>
      </w:pPr>
    </w:p>
    <w:p w14:paraId="36D0D5A9" w14:textId="77777777" w:rsidR="00267ADA" w:rsidRPr="00E01096" w:rsidRDefault="00267ADA" w:rsidP="006F0D73">
      <w:pPr>
        <w:pStyle w:val="Antrat2"/>
        <w:numPr>
          <w:ilvl w:val="1"/>
          <w:numId w:val="38"/>
        </w:numPr>
        <w:tabs>
          <w:tab w:val="left" w:pos="567"/>
          <w:tab w:val="left" w:pos="1467"/>
        </w:tabs>
        <w:kinsoku w:val="0"/>
        <w:overflowPunct w:val="0"/>
        <w:ind w:left="0" w:firstLine="0"/>
        <w:rPr>
          <w:spacing w:val="-2"/>
        </w:rPr>
      </w:pPr>
      <w:r w:rsidRPr="00E01096">
        <w:t>Tinkamumo</w:t>
      </w:r>
      <w:r w:rsidRPr="00E01096">
        <w:rPr>
          <w:spacing w:val="-14"/>
        </w:rPr>
        <w:t xml:space="preserve"> </w:t>
      </w:r>
      <w:r w:rsidRPr="00E01096">
        <w:rPr>
          <w:spacing w:val="-2"/>
        </w:rPr>
        <w:t>laikas</w:t>
      </w:r>
    </w:p>
    <w:p w14:paraId="04A193B5" w14:textId="77777777" w:rsidR="00267ADA" w:rsidRPr="00E01096" w:rsidRDefault="00267ADA" w:rsidP="00267ADA">
      <w:pPr>
        <w:pStyle w:val="Pagrindinistekstas"/>
        <w:kinsoku w:val="0"/>
        <w:overflowPunct w:val="0"/>
        <w:rPr>
          <w:b/>
          <w:bCs/>
        </w:rPr>
      </w:pPr>
    </w:p>
    <w:p w14:paraId="45AC3C07" w14:textId="77777777" w:rsidR="00267ADA" w:rsidRPr="00E01096" w:rsidRDefault="00267ADA" w:rsidP="00267ADA">
      <w:pPr>
        <w:pStyle w:val="Pagrindinistekstas"/>
        <w:kinsoku w:val="0"/>
        <w:overflowPunct w:val="0"/>
        <w:rPr>
          <w:spacing w:val="-2"/>
        </w:rPr>
      </w:pPr>
      <w:r w:rsidRPr="00E01096">
        <w:lastRenderedPageBreak/>
        <w:t>3</w:t>
      </w:r>
      <w:r>
        <w:t> </w:t>
      </w:r>
      <w:r w:rsidRPr="00E01096">
        <w:rPr>
          <w:spacing w:val="-2"/>
        </w:rPr>
        <w:t>metai</w:t>
      </w:r>
    </w:p>
    <w:p w14:paraId="7B87B800" w14:textId="77777777" w:rsidR="00267ADA" w:rsidRPr="00E01096" w:rsidRDefault="00267ADA" w:rsidP="00267ADA">
      <w:pPr>
        <w:pStyle w:val="Pagrindinistekstas"/>
        <w:kinsoku w:val="0"/>
        <w:overflowPunct w:val="0"/>
      </w:pPr>
    </w:p>
    <w:p w14:paraId="20AAC194" w14:textId="77777777" w:rsidR="00267ADA" w:rsidRPr="00E01096" w:rsidRDefault="00267ADA" w:rsidP="00267ADA">
      <w:pPr>
        <w:pStyle w:val="Pagrindinistekstas"/>
        <w:kinsoku w:val="0"/>
        <w:overflowPunct w:val="0"/>
        <w:rPr>
          <w:spacing w:val="-2"/>
        </w:rPr>
      </w:pPr>
      <w:r w:rsidRPr="00E01096">
        <w:rPr>
          <w:spacing w:val="-2"/>
          <w:u w:val="single"/>
        </w:rPr>
        <w:t>Su</w:t>
      </w:r>
      <w:r w:rsidR="004E6D9A">
        <w:rPr>
          <w:spacing w:val="-2"/>
          <w:u w:val="single"/>
        </w:rPr>
        <w:t>smulkintos</w:t>
      </w:r>
      <w:r w:rsidRPr="00E01096">
        <w:rPr>
          <w:spacing w:val="10"/>
          <w:u w:val="single"/>
        </w:rPr>
        <w:t xml:space="preserve"> </w:t>
      </w:r>
      <w:r w:rsidRPr="00E01096">
        <w:rPr>
          <w:spacing w:val="-2"/>
          <w:u w:val="single"/>
        </w:rPr>
        <w:t>tabletės</w:t>
      </w:r>
    </w:p>
    <w:p w14:paraId="51D0FBB1" w14:textId="77777777" w:rsidR="00267ADA" w:rsidRPr="00E01096" w:rsidRDefault="00267ADA" w:rsidP="00267ADA">
      <w:pPr>
        <w:pStyle w:val="Pagrindinistekstas"/>
        <w:kinsoku w:val="0"/>
        <w:overflowPunct w:val="0"/>
        <w:rPr>
          <w:spacing w:val="-2"/>
        </w:rPr>
      </w:pPr>
      <w:r w:rsidRPr="00E01096">
        <w:t>Su</w:t>
      </w:r>
      <w:r w:rsidR="004E6D9A">
        <w:t>smulkintos</w:t>
      </w:r>
      <w:r w:rsidRPr="00E01096">
        <w:rPr>
          <w:spacing w:val="-10"/>
        </w:rPr>
        <w:t xml:space="preserve"> </w:t>
      </w:r>
      <w:proofErr w:type="spellStart"/>
      <w:r w:rsidRPr="00E01096">
        <w:t>rivaroksabano</w:t>
      </w:r>
      <w:proofErr w:type="spellEnd"/>
      <w:r w:rsidRPr="00E01096">
        <w:rPr>
          <w:spacing w:val="-9"/>
        </w:rPr>
        <w:t xml:space="preserve"> </w:t>
      </w:r>
      <w:r w:rsidRPr="00E01096">
        <w:t>tabletės</w:t>
      </w:r>
      <w:r w:rsidRPr="00E01096">
        <w:rPr>
          <w:spacing w:val="-9"/>
        </w:rPr>
        <w:t xml:space="preserve"> </w:t>
      </w:r>
      <w:r w:rsidRPr="00E01096">
        <w:t>išlieka</w:t>
      </w:r>
      <w:r w:rsidRPr="00E01096">
        <w:rPr>
          <w:spacing w:val="-10"/>
        </w:rPr>
        <w:t xml:space="preserve"> </w:t>
      </w:r>
      <w:r w:rsidRPr="00E01096">
        <w:t>stabilios</w:t>
      </w:r>
      <w:r w:rsidRPr="00E01096">
        <w:rPr>
          <w:spacing w:val="-9"/>
        </w:rPr>
        <w:t xml:space="preserve"> </w:t>
      </w:r>
      <w:r w:rsidRPr="00E01096">
        <w:t>vandenyje</w:t>
      </w:r>
      <w:r w:rsidRPr="00E01096">
        <w:rPr>
          <w:spacing w:val="-9"/>
        </w:rPr>
        <w:t xml:space="preserve"> </w:t>
      </w:r>
      <w:r w:rsidRPr="00E01096">
        <w:t>ir</w:t>
      </w:r>
      <w:r w:rsidRPr="00E01096">
        <w:rPr>
          <w:spacing w:val="-9"/>
        </w:rPr>
        <w:t xml:space="preserve"> </w:t>
      </w:r>
      <w:r w:rsidRPr="00E01096">
        <w:t>obuolių</w:t>
      </w:r>
      <w:r w:rsidRPr="00E01096">
        <w:rPr>
          <w:spacing w:val="-8"/>
        </w:rPr>
        <w:t xml:space="preserve"> </w:t>
      </w:r>
      <w:r w:rsidRPr="00E01096">
        <w:t>tyrelėje</w:t>
      </w:r>
      <w:r w:rsidRPr="00E01096">
        <w:rPr>
          <w:spacing w:val="-10"/>
        </w:rPr>
        <w:t xml:space="preserve"> </w:t>
      </w:r>
      <w:r w:rsidRPr="00E01096">
        <w:t>iki</w:t>
      </w:r>
      <w:r w:rsidRPr="00E01096">
        <w:rPr>
          <w:spacing w:val="-8"/>
        </w:rPr>
        <w:t xml:space="preserve"> </w:t>
      </w:r>
      <w:r w:rsidRPr="00E01096">
        <w:t>4</w:t>
      </w:r>
      <w:r>
        <w:t> </w:t>
      </w:r>
      <w:r w:rsidRPr="00E01096">
        <w:rPr>
          <w:spacing w:val="-2"/>
        </w:rPr>
        <w:t>valandų.</w:t>
      </w:r>
    </w:p>
    <w:p w14:paraId="5954A697" w14:textId="77777777" w:rsidR="00267ADA" w:rsidRPr="00E01096" w:rsidRDefault="00267ADA" w:rsidP="00267ADA">
      <w:pPr>
        <w:pStyle w:val="Pagrindinistekstas"/>
        <w:kinsoku w:val="0"/>
        <w:overflowPunct w:val="0"/>
      </w:pPr>
    </w:p>
    <w:p w14:paraId="1F87E146" w14:textId="77777777" w:rsidR="00267ADA" w:rsidRPr="00E01096" w:rsidRDefault="00267ADA" w:rsidP="006F0D73">
      <w:pPr>
        <w:pStyle w:val="Antrat2"/>
        <w:numPr>
          <w:ilvl w:val="1"/>
          <w:numId w:val="38"/>
        </w:numPr>
        <w:tabs>
          <w:tab w:val="left" w:pos="567"/>
        </w:tabs>
        <w:kinsoku w:val="0"/>
        <w:overflowPunct w:val="0"/>
        <w:ind w:hanging="1467"/>
        <w:rPr>
          <w:spacing w:val="-2"/>
        </w:rPr>
      </w:pPr>
      <w:r w:rsidRPr="00E01096">
        <w:t>Specialios</w:t>
      </w:r>
      <w:r w:rsidRPr="00E01096">
        <w:rPr>
          <w:spacing w:val="-12"/>
        </w:rPr>
        <w:t xml:space="preserve"> </w:t>
      </w:r>
      <w:r w:rsidRPr="00E01096">
        <w:t>laikymo</w:t>
      </w:r>
      <w:r w:rsidRPr="00E01096">
        <w:rPr>
          <w:spacing w:val="-11"/>
        </w:rPr>
        <w:t xml:space="preserve"> </w:t>
      </w:r>
      <w:r w:rsidRPr="00E01096">
        <w:rPr>
          <w:spacing w:val="-2"/>
        </w:rPr>
        <w:t>sąlygos</w:t>
      </w:r>
    </w:p>
    <w:p w14:paraId="3AD9FBEB" w14:textId="77777777" w:rsidR="00267ADA" w:rsidRPr="00E01096" w:rsidRDefault="00267ADA" w:rsidP="00267ADA">
      <w:pPr>
        <w:pStyle w:val="Pagrindinistekstas"/>
        <w:kinsoku w:val="0"/>
        <w:overflowPunct w:val="0"/>
        <w:rPr>
          <w:b/>
          <w:bCs/>
        </w:rPr>
      </w:pPr>
    </w:p>
    <w:p w14:paraId="57A236C5" w14:textId="77777777" w:rsidR="00267ADA" w:rsidRDefault="00224BD0" w:rsidP="00267ADA">
      <w:pPr>
        <w:pStyle w:val="Pagrindinistekstas"/>
        <w:kinsoku w:val="0"/>
        <w:overflowPunct w:val="0"/>
      </w:pPr>
      <w:r w:rsidRPr="00224BD0">
        <w:t>Šiam vaistiniam preparatui specialių laikymo sąlygų nereikia.</w:t>
      </w:r>
    </w:p>
    <w:p w14:paraId="051BF997" w14:textId="77777777" w:rsidR="00224BD0" w:rsidRPr="00E01096" w:rsidRDefault="00224BD0" w:rsidP="00267ADA">
      <w:pPr>
        <w:pStyle w:val="Pagrindinistekstas"/>
        <w:kinsoku w:val="0"/>
        <w:overflowPunct w:val="0"/>
        <w:rPr>
          <w:spacing w:val="-2"/>
        </w:rPr>
      </w:pPr>
    </w:p>
    <w:p w14:paraId="1D42B70D" w14:textId="77777777" w:rsidR="00267ADA" w:rsidRPr="00E01096" w:rsidRDefault="00267ADA" w:rsidP="006F0D73">
      <w:pPr>
        <w:pStyle w:val="Antrat2"/>
        <w:numPr>
          <w:ilvl w:val="1"/>
          <w:numId w:val="38"/>
        </w:numPr>
        <w:tabs>
          <w:tab w:val="left" w:pos="567"/>
          <w:tab w:val="left" w:pos="1468"/>
        </w:tabs>
        <w:kinsoku w:val="0"/>
        <w:overflowPunct w:val="0"/>
        <w:ind w:hanging="1467"/>
        <w:rPr>
          <w:spacing w:val="-2"/>
        </w:rPr>
      </w:pPr>
      <w:proofErr w:type="spellStart"/>
      <w:r w:rsidRPr="00E01096">
        <w:t>Talpyklės</w:t>
      </w:r>
      <w:proofErr w:type="spellEnd"/>
      <w:r w:rsidRPr="00E01096">
        <w:rPr>
          <w:spacing w:val="-7"/>
        </w:rPr>
        <w:t xml:space="preserve"> </w:t>
      </w:r>
      <w:r w:rsidRPr="00E01096">
        <w:t>pobūdis</w:t>
      </w:r>
      <w:r w:rsidRPr="00E01096">
        <w:rPr>
          <w:spacing w:val="-7"/>
        </w:rPr>
        <w:t xml:space="preserve"> </w:t>
      </w:r>
      <w:r w:rsidRPr="00E01096">
        <w:t>ir</w:t>
      </w:r>
      <w:r w:rsidRPr="00E01096">
        <w:rPr>
          <w:spacing w:val="-7"/>
        </w:rPr>
        <w:t xml:space="preserve"> </w:t>
      </w:r>
      <w:r w:rsidRPr="00E01096">
        <w:t>jos</w:t>
      </w:r>
      <w:r w:rsidRPr="00E01096">
        <w:rPr>
          <w:spacing w:val="-6"/>
        </w:rPr>
        <w:t xml:space="preserve"> </w:t>
      </w:r>
      <w:r w:rsidRPr="00E01096">
        <w:rPr>
          <w:spacing w:val="-2"/>
        </w:rPr>
        <w:t>turinys</w:t>
      </w:r>
    </w:p>
    <w:p w14:paraId="2375331C" w14:textId="77777777" w:rsidR="00267ADA" w:rsidRDefault="00267ADA" w:rsidP="00267ADA">
      <w:pPr>
        <w:pStyle w:val="Pagrindinistekstas"/>
        <w:kinsoku w:val="0"/>
        <w:overflowPunct w:val="0"/>
        <w:rPr>
          <w:b/>
          <w:bCs/>
        </w:rPr>
      </w:pPr>
    </w:p>
    <w:p w14:paraId="6236744A" w14:textId="77777777" w:rsidR="00267ADA" w:rsidRDefault="00267ADA" w:rsidP="00267ADA">
      <w:pPr>
        <w:pStyle w:val="Pagrindinistekstas"/>
        <w:kinsoku w:val="0"/>
        <w:overflowPunct w:val="0"/>
      </w:pPr>
      <w:r w:rsidRPr="00D83DFB">
        <w:t>PVC</w:t>
      </w:r>
      <w:r>
        <w:t xml:space="preserve"> </w:t>
      </w:r>
      <w:r w:rsidRPr="00D83DFB">
        <w:t>/</w:t>
      </w:r>
      <w:r>
        <w:t xml:space="preserve"> </w:t>
      </w:r>
      <w:proofErr w:type="spellStart"/>
      <w:r w:rsidRPr="00D83DFB">
        <w:t>PVdC</w:t>
      </w:r>
      <w:proofErr w:type="spellEnd"/>
      <w:r>
        <w:t xml:space="preserve"> </w:t>
      </w:r>
      <w:r w:rsidRPr="00D83DFB">
        <w:t>/</w:t>
      </w:r>
      <w:r>
        <w:t xml:space="preserve"> </w:t>
      </w:r>
      <w:r w:rsidRPr="00D83DFB">
        <w:t>aliuminio lizdinės plokštelės</w:t>
      </w:r>
    </w:p>
    <w:p w14:paraId="5E1820C9" w14:textId="77777777" w:rsidR="00267ADA" w:rsidRDefault="00267ADA" w:rsidP="00267ADA">
      <w:pPr>
        <w:pStyle w:val="Pagrindinistekstas"/>
        <w:kinsoku w:val="0"/>
        <w:overflowPunct w:val="0"/>
      </w:pPr>
    </w:p>
    <w:p w14:paraId="5EAE9A0E" w14:textId="77777777" w:rsidR="00267ADA" w:rsidRPr="009910A2" w:rsidRDefault="00267ADA" w:rsidP="00267ADA">
      <w:pPr>
        <w:rPr>
          <w:rStyle w:val="Grietas"/>
          <w:b w:val="0"/>
        </w:rPr>
      </w:pPr>
      <w:r>
        <w:rPr>
          <w:rStyle w:val="Grietas"/>
          <w:b w:val="0"/>
        </w:rPr>
        <w:t>Pakuotės po</w:t>
      </w:r>
      <w:r w:rsidRPr="009910A2">
        <w:rPr>
          <w:rStyle w:val="Grietas"/>
          <w:b w:val="0"/>
        </w:rPr>
        <w:t xml:space="preserve"> </w:t>
      </w:r>
      <w:r w:rsidRPr="00A63685">
        <w:rPr>
          <w:rStyle w:val="Grietas"/>
          <w:b w:val="0"/>
          <w:bCs/>
        </w:rPr>
        <w:t>10, 10</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1, 14, 14</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1, 15, 15</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1, 28, 28</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1, 30, 30</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1, 42, 42</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1, 56, 56</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1, 98, 98</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1, 100</w:t>
      </w:r>
      <w:r>
        <w:rPr>
          <w:rStyle w:val="Grietas"/>
          <w:b w:val="0"/>
          <w:bCs/>
        </w:rPr>
        <w:t xml:space="preserve"> ir</w:t>
      </w:r>
      <w:r w:rsidRPr="00A63685">
        <w:rPr>
          <w:rStyle w:val="Grietas"/>
          <w:b w:val="0"/>
          <w:bCs/>
        </w:rPr>
        <w:t xml:space="preserve"> 100</w:t>
      </w:r>
      <w:r>
        <w:rPr>
          <w:rStyle w:val="Grietas"/>
          <w:b w:val="0"/>
          <w:bCs/>
        </w:rPr>
        <w:t xml:space="preserve"> </w:t>
      </w:r>
      <w:r w:rsidRPr="00A63685">
        <w:rPr>
          <w:rStyle w:val="Grietas"/>
          <w:b w:val="0"/>
          <w:bCs/>
        </w:rPr>
        <w:t>x</w:t>
      </w:r>
      <w:r>
        <w:rPr>
          <w:rStyle w:val="Grietas"/>
          <w:b w:val="0"/>
          <w:bCs/>
        </w:rPr>
        <w:t xml:space="preserve"> </w:t>
      </w:r>
      <w:r w:rsidRPr="00A63685">
        <w:rPr>
          <w:rStyle w:val="Grietas"/>
          <w:b w:val="0"/>
          <w:bCs/>
        </w:rPr>
        <w:t>1</w:t>
      </w:r>
      <w:r w:rsidRPr="009910A2">
        <w:rPr>
          <w:rStyle w:val="Grietas"/>
          <w:b w:val="0"/>
        </w:rPr>
        <w:t xml:space="preserve"> </w:t>
      </w:r>
      <w:r>
        <w:rPr>
          <w:rStyle w:val="Grietas"/>
          <w:b w:val="0"/>
        </w:rPr>
        <w:t>plėvele dengtų tablečių</w:t>
      </w:r>
      <w:r w:rsidRPr="009910A2">
        <w:rPr>
          <w:rStyle w:val="Grietas"/>
          <w:b w:val="0"/>
        </w:rPr>
        <w:t>.</w:t>
      </w:r>
    </w:p>
    <w:p w14:paraId="6B58FF86" w14:textId="77777777" w:rsidR="00267ADA" w:rsidRDefault="00267ADA" w:rsidP="00267ADA">
      <w:pPr>
        <w:pStyle w:val="Pagrindinistekstas"/>
        <w:kinsoku w:val="0"/>
        <w:overflowPunct w:val="0"/>
      </w:pPr>
    </w:p>
    <w:p w14:paraId="504F9BDC" w14:textId="77777777" w:rsidR="00267ADA" w:rsidRPr="008F7324" w:rsidRDefault="00267ADA" w:rsidP="00267ADA">
      <w:pPr>
        <w:pStyle w:val="Pagrindinistekstas"/>
        <w:kinsoku w:val="0"/>
        <w:overflowPunct w:val="0"/>
      </w:pPr>
      <w:r w:rsidRPr="00E61095">
        <w:t>Gali būti tiekiamos ne visų dydžių pakuotės.</w:t>
      </w:r>
    </w:p>
    <w:p w14:paraId="191B1B38" w14:textId="77777777" w:rsidR="00267ADA" w:rsidRPr="00BF38B0" w:rsidRDefault="00267ADA" w:rsidP="00267ADA">
      <w:pPr>
        <w:pStyle w:val="Pagrindinistekstas"/>
        <w:kinsoku w:val="0"/>
        <w:overflowPunct w:val="0"/>
      </w:pPr>
    </w:p>
    <w:p w14:paraId="3FEFF415" w14:textId="77777777" w:rsidR="00267ADA" w:rsidRPr="00E01096" w:rsidRDefault="00267ADA" w:rsidP="006F0D73">
      <w:pPr>
        <w:pStyle w:val="Antrat2"/>
        <w:numPr>
          <w:ilvl w:val="1"/>
          <w:numId w:val="38"/>
        </w:numPr>
        <w:tabs>
          <w:tab w:val="left" w:pos="567"/>
          <w:tab w:val="left" w:pos="1467"/>
        </w:tabs>
        <w:kinsoku w:val="0"/>
        <w:overflowPunct w:val="0"/>
        <w:ind w:hanging="1467"/>
        <w:rPr>
          <w:spacing w:val="-2"/>
        </w:rPr>
      </w:pPr>
      <w:r w:rsidRPr="00E01096">
        <w:t>Specialūs</w:t>
      </w:r>
      <w:r w:rsidRPr="00E01096">
        <w:rPr>
          <w:spacing w:val="-12"/>
        </w:rPr>
        <w:t xml:space="preserve"> </w:t>
      </w:r>
      <w:r w:rsidRPr="00E01096">
        <w:t>reikalavimai</w:t>
      </w:r>
      <w:r w:rsidRPr="00E01096">
        <w:rPr>
          <w:spacing w:val="-10"/>
        </w:rPr>
        <w:t xml:space="preserve"> </w:t>
      </w:r>
      <w:r w:rsidRPr="00E01096">
        <w:t>atliekoms</w:t>
      </w:r>
      <w:r w:rsidRPr="00E01096">
        <w:rPr>
          <w:spacing w:val="-11"/>
        </w:rPr>
        <w:t xml:space="preserve"> </w:t>
      </w:r>
      <w:r w:rsidRPr="00E01096">
        <w:t>tvarkyti</w:t>
      </w:r>
      <w:r w:rsidRPr="00E01096">
        <w:rPr>
          <w:spacing w:val="-11"/>
        </w:rPr>
        <w:t xml:space="preserve"> </w:t>
      </w:r>
      <w:r w:rsidRPr="00E01096">
        <w:t>ir</w:t>
      </w:r>
      <w:r w:rsidRPr="00E01096">
        <w:rPr>
          <w:spacing w:val="-11"/>
        </w:rPr>
        <w:t xml:space="preserve"> </w:t>
      </w:r>
      <w:r w:rsidRPr="00E01096">
        <w:t>vaistiniam</w:t>
      </w:r>
      <w:r w:rsidRPr="00E01096">
        <w:rPr>
          <w:spacing w:val="-11"/>
        </w:rPr>
        <w:t xml:space="preserve"> </w:t>
      </w:r>
      <w:r w:rsidRPr="00E01096">
        <w:t>preparatui</w:t>
      </w:r>
      <w:r w:rsidRPr="00E01096">
        <w:rPr>
          <w:spacing w:val="-10"/>
        </w:rPr>
        <w:t xml:space="preserve"> </w:t>
      </w:r>
      <w:r w:rsidRPr="00E01096">
        <w:rPr>
          <w:spacing w:val="-2"/>
        </w:rPr>
        <w:t>ruošti</w:t>
      </w:r>
    </w:p>
    <w:p w14:paraId="7373A111" w14:textId="77777777" w:rsidR="00267ADA" w:rsidRDefault="00267ADA" w:rsidP="00267ADA">
      <w:pPr>
        <w:pStyle w:val="Pagrindinistekstas"/>
        <w:kinsoku w:val="0"/>
        <w:overflowPunct w:val="0"/>
      </w:pPr>
    </w:p>
    <w:p w14:paraId="35F70868" w14:textId="77777777" w:rsidR="00267ADA" w:rsidRPr="00E843B5" w:rsidRDefault="00267ADA" w:rsidP="00267ADA">
      <w:r w:rsidRPr="00E843B5">
        <w:t>Specialių reikalavimų nėra.</w:t>
      </w:r>
    </w:p>
    <w:p w14:paraId="610A41BD" w14:textId="77777777" w:rsidR="00267ADA" w:rsidRDefault="00267ADA" w:rsidP="00267ADA">
      <w:pPr>
        <w:pStyle w:val="Pagrindinistekstas"/>
        <w:kinsoku w:val="0"/>
        <w:overflowPunct w:val="0"/>
        <w:rPr>
          <w:u w:val="single"/>
        </w:rPr>
      </w:pPr>
    </w:p>
    <w:p w14:paraId="6188E632" w14:textId="77777777" w:rsidR="00267ADA" w:rsidRPr="00E01096" w:rsidRDefault="00267ADA" w:rsidP="00267ADA">
      <w:pPr>
        <w:pStyle w:val="Pagrindinistekstas"/>
        <w:kinsoku w:val="0"/>
        <w:overflowPunct w:val="0"/>
      </w:pPr>
      <w:r w:rsidRPr="00E01096">
        <w:rPr>
          <w:u w:val="single"/>
        </w:rPr>
        <w:t>Tablečių s</w:t>
      </w:r>
      <w:r w:rsidR="004E6D9A">
        <w:rPr>
          <w:u w:val="single"/>
        </w:rPr>
        <w:t>mulkinimas</w:t>
      </w:r>
    </w:p>
    <w:p w14:paraId="5BF3F3A3" w14:textId="77777777" w:rsidR="00267ADA" w:rsidRPr="00E01096" w:rsidRDefault="00267ADA" w:rsidP="00267ADA">
      <w:pPr>
        <w:pStyle w:val="Pagrindinistekstas"/>
        <w:kinsoku w:val="0"/>
        <w:overflowPunct w:val="0"/>
      </w:pPr>
      <w:proofErr w:type="spellStart"/>
      <w:r w:rsidRPr="00E01096">
        <w:t>Rivaroksabano</w:t>
      </w:r>
      <w:proofErr w:type="spellEnd"/>
      <w:r w:rsidRPr="00E01096">
        <w:rPr>
          <w:spacing w:val="-8"/>
        </w:rPr>
        <w:t xml:space="preserve"> </w:t>
      </w:r>
      <w:r w:rsidRPr="00E01096">
        <w:t>tabletes</w:t>
      </w:r>
      <w:r w:rsidRPr="00E01096">
        <w:rPr>
          <w:spacing w:val="-8"/>
        </w:rPr>
        <w:t xml:space="preserve"> </w:t>
      </w:r>
      <w:r w:rsidRPr="00E01096">
        <w:t>galima</w:t>
      </w:r>
      <w:r w:rsidRPr="00E01096">
        <w:rPr>
          <w:spacing w:val="-9"/>
        </w:rPr>
        <w:t xml:space="preserve"> </w:t>
      </w:r>
      <w:r w:rsidRPr="00E01096">
        <w:t>su</w:t>
      </w:r>
      <w:r w:rsidR="004E6D9A">
        <w:t>smulkinti</w:t>
      </w:r>
      <w:r w:rsidRPr="00E01096">
        <w:rPr>
          <w:spacing w:val="-7"/>
        </w:rPr>
        <w:t xml:space="preserve"> </w:t>
      </w:r>
      <w:r w:rsidRPr="00E01096">
        <w:t>ir</w:t>
      </w:r>
      <w:r w:rsidRPr="00E01096">
        <w:rPr>
          <w:spacing w:val="-8"/>
        </w:rPr>
        <w:t xml:space="preserve"> </w:t>
      </w:r>
      <w:r w:rsidRPr="00E01096">
        <w:t>išmaišyti</w:t>
      </w:r>
      <w:r w:rsidRPr="00E01096">
        <w:rPr>
          <w:spacing w:val="-7"/>
        </w:rPr>
        <w:t xml:space="preserve"> </w:t>
      </w:r>
      <w:r w:rsidRPr="00E01096">
        <w:t>50</w:t>
      </w:r>
      <w:r>
        <w:t> </w:t>
      </w:r>
      <w:r w:rsidRPr="00E01096">
        <w:t>ml</w:t>
      </w:r>
      <w:r w:rsidRPr="00E01096">
        <w:rPr>
          <w:spacing w:val="-8"/>
        </w:rPr>
        <w:t xml:space="preserve"> </w:t>
      </w:r>
      <w:r w:rsidRPr="00E01096">
        <w:t>vandens</w:t>
      </w:r>
      <w:r w:rsidRPr="00E01096">
        <w:rPr>
          <w:spacing w:val="-8"/>
        </w:rPr>
        <w:t xml:space="preserve"> </w:t>
      </w:r>
      <w:r w:rsidRPr="00E01096">
        <w:t>ir</w:t>
      </w:r>
      <w:r w:rsidRPr="00E01096">
        <w:rPr>
          <w:spacing w:val="-8"/>
        </w:rPr>
        <w:t xml:space="preserve"> </w:t>
      </w:r>
      <w:r w:rsidRPr="00E01096">
        <w:t>vartoti</w:t>
      </w:r>
      <w:r w:rsidRPr="00E01096">
        <w:rPr>
          <w:spacing w:val="-7"/>
        </w:rPr>
        <w:t xml:space="preserve"> </w:t>
      </w:r>
      <w:r w:rsidRPr="00E01096">
        <w:t>per</w:t>
      </w:r>
      <w:r w:rsidRPr="00E01096">
        <w:rPr>
          <w:spacing w:val="-7"/>
        </w:rPr>
        <w:t xml:space="preserve"> </w:t>
      </w:r>
      <w:proofErr w:type="spellStart"/>
      <w:r w:rsidRPr="00E01096">
        <w:rPr>
          <w:spacing w:val="-2"/>
        </w:rPr>
        <w:t>nazogastrinį</w:t>
      </w:r>
      <w:proofErr w:type="spellEnd"/>
      <w:r>
        <w:rPr>
          <w:spacing w:val="-2"/>
        </w:rPr>
        <w:t xml:space="preserve"> </w:t>
      </w:r>
      <w:r w:rsidRPr="00E01096">
        <w:t xml:space="preserve">vamzdelį arba skrandžio maitinimo vamzdelį, įsitikinus, kad vamzdelis yra įstatytas į skrandį. Po to vamzdelį reikia praskalauti vandeniu. Kadangi </w:t>
      </w:r>
      <w:proofErr w:type="spellStart"/>
      <w:r w:rsidRPr="00E01096">
        <w:t>rivaroksabano</w:t>
      </w:r>
      <w:proofErr w:type="spellEnd"/>
      <w:r w:rsidRPr="00E01096">
        <w:t xml:space="preserve"> absorbcija priklauso nuo veikliosios medžiagos atpalaidavimo vietos, reikia vengti </w:t>
      </w:r>
      <w:proofErr w:type="spellStart"/>
      <w:r w:rsidRPr="00E01096">
        <w:t>rivaroksabaną</w:t>
      </w:r>
      <w:proofErr w:type="spellEnd"/>
      <w:r w:rsidRPr="00E01096">
        <w:t xml:space="preserve"> skirti </w:t>
      </w:r>
      <w:proofErr w:type="spellStart"/>
      <w:r w:rsidRPr="00E01096">
        <w:t>distaliau</w:t>
      </w:r>
      <w:proofErr w:type="spellEnd"/>
      <w:r w:rsidRPr="00E01096">
        <w:t xml:space="preserve"> skrandžio, nes dėl to jis gali</w:t>
      </w:r>
      <w:r w:rsidRPr="00E01096">
        <w:rPr>
          <w:spacing w:val="-3"/>
        </w:rPr>
        <w:t xml:space="preserve"> </w:t>
      </w:r>
      <w:r w:rsidRPr="00E01096">
        <w:t>būti</w:t>
      </w:r>
      <w:r w:rsidRPr="00E01096">
        <w:rPr>
          <w:spacing w:val="-4"/>
        </w:rPr>
        <w:t xml:space="preserve"> </w:t>
      </w:r>
      <w:r w:rsidRPr="00E01096">
        <w:t>prasčiau</w:t>
      </w:r>
      <w:r w:rsidRPr="00E01096">
        <w:rPr>
          <w:spacing w:val="-3"/>
        </w:rPr>
        <w:t xml:space="preserve"> </w:t>
      </w:r>
      <w:r w:rsidRPr="00E01096">
        <w:t>absorbuojamas,</w:t>
      </w:r>
      <w:r w:rsidRPr="00E01096">
        <w:rPr>
          <w:spacing w:val="-3"/>
        </w:rPr>
        <w:t xml:space="preserve"> </w:t>
      </w:r>
      <w:r w:rsidRPr="00E01096">
        <w:t>ir</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r w:rsidRPr="00E01096">
        <w:t>gali</w:t>
      </w:r>
      <w:r w:rsidRPr="00E01096">
        <w:rPr>
          <w:spacing w:val="-3"/>
        </w:rPr>
        <w:t xml:space="preserve"> </w:t>
      </w:r>
      <w:r w:rsidRPr="00E01096">
        <w:t>sumažėti</w:t>
      </w:r>
      <w:r w:rsidRPr="00E01096">
        <w:rPr>
          <w:spacing w:val="-3"/>
        </w:rPr>
        <w:t xml:space="preserve"> </w:t>
      </w:r>
      <w:r w:rsidRPr="00E01096">
        <w:t>veikliosios</w:t>
      </w:r>
      <w:r w:rsidRPr="00E01096">
        <w:rPr>
          <w:spacing w:val="-5"/>
        </w:rPr>
        <w:t xml:space="preserve"> </w:t>
      </w:r>
      <w:r w:rsidRPr="00E01096">
        <w:t>medžiagos</w:t>
      </w:r>
      <w:r w:rsidRPr="00E01096">
        <w:rPr>
          <w:spacing w:val="-4"/>
        </w:rPr>
        <w:t xml:space="preserve"> </w:t>
      </w:r>
      <w:r w:rsidRPr="00E01096">
        <w:t>ekspozicija.</w:t>
      </w:r>
      <w:r w:rsidRPr="00E01096">
        <w:rPr>
          <w:spacing w:val="-3"/>
        </w:rPr>
        <w:t xml:space="preserve"> </w:t>
      </w:r>
      <w:r w:rsidRPr="00E01096">
        <w:t>Pavartojus su</w:t>
      </w:r>
      <w:r w:rsidR="004E6D9A">
        <w:t>smulkintų</w:t>
      </w:r>
      <w:r w:rsidRPr="00E01096">
        <w:t xml:space="preserve"> 15</w:t>
      </w:r>
      <w:r>
        <w:t> </w:t>
      </w:r>
      <w:r w:rsidRPr="00E01096">
        <w:t>mg arba 20</w:t>
      </w:r>
      <w:r>
        <w:t> </w:t>
      </w:r>
      <w:r w:rsidRPr="00E01096">
        <w:t xml:space="preserve">mg </w:t>
      </w:r>
      <w:proofErr w:type="spellStart"/>
      <w:r w:rsidRPr="00E01096">
        <w:t>rivaroksabano</w:t>
      </w:r>
      <w:proofErr w:type="spellEnd"/>
      <w:r w:rsidRPr="00E01096">
        <w:t xml:space="preserve"> tablečių, reikia nedelsiant taikyti </w:t>
      </w:r>
      <w:proofErr w:type="spellStart"/>
      <w:r w:rsidRPr="00E01096">
        <w:t>enterinį</w:t>
      </w:r>
      <w:proofErr w:type="spellEnd"/>
      <w:r w:rsidRPr="00E01096">
        <w:t xml:space="preserve"> maitinimą.</w:t>
      </w:r>
    </w:p>
    <w:p w14:paraId="38D6AE80" w14:textId="77777777" w:rsidR="00267ADA" w:rsidRPr="00E01096" w:rsidRDefault="00267ADA" w:rsidP="00267ADA">
      <w:pPr>
        <w:pStyle w:val="Pagrindinistekstas"/>
        <w:kinsoku w:val="0"/>
        <w:overflowPunct w:val="0"/>
      </w:pPr>
    </w:p>
    <w:p w14:paraId="1EF128C3" w14:textId="77777777" w:rsidR="00267ADA" w:rsidRPr="00DC6FA5" w:rsidRDefault="00267ADA" w:rsidP="00267ADA">
      <w:pPr>
        <w:pStyle w:val="Pagrindinistekstas"/>
        <w:kinsoku w:val="0"/>
        <w:overflowPunct w:val="0"/>
      </w:pPr>
    </w:p>
    <w:p w14:paraId="24B58686" w14:textId="77777777" w:rsidR="00267ADA" w:rsidRPr="00DC6FA5" w:rsidRDefault="00267ADA" w:rsidP="006F0D73">
      <w:pPr>
        <w:pStyle w:val="Antrat1"/>
        <w:numPr>
          <w:ilvl w:val="0"/>
          <w:numId w:val="38"/>
        </w:numPr>
        <w:tabs>
          <w:tab w:val="left" w:pos="567"/>
          <w:tab w:val="left" w:pos="1468"/>
        </w:tabs>
        <w:kinsoku w:val="0"/>
        <w:overflowPunct w:val="0"/>
        <w:spacing w:before="0"/>
        <w:ind w:left="0" w:firstLine="0"/>
      </w:pPr>
      <w:r w:rsidRPr="00DC6FA5">
        <w:t>REGISTRUOTOJAS</w:t>
      </w:r>
    </w:p>
    <w:p w14:paraId="62F699AB" w14:textId="77777777" w:rsidR="00267ADA" w:rsidRPr="00DC6FA5" w:rsidRDefault="00267ADA" w:rsidP="00267ADA">
      <w:pPr>
        <w:pStyle w:val="Pagrindinistekstas"/>
        <w:kinsoku w:val="0"/>
        <w:overflowPunct w:val="0"/>
        <w:rPr>
          <w:b/>
          <w:bCs/>
        </w:rPr>
      </w:pPr>
    </w:p>
    <w:p w14:paraId="297230E8" w14:textId="77777777" w:rsidR="008F7324" w:rsidRDefault="008F7324" w:rsidP="008F7324">
      <w:pPr>
        <w:pStyle w:val="Pagrindinistekstas"/>
        <w:kinsoku w:val="0"/>
        <w:overflowPunct w:val="0"/>
      </w:pPr>
      <w:r>
        <w:t xml:space="preserve">STADA </w:t>
      </w:r>
      <w:proofErr w:type="spellStart"/>
      <w:r>
        <w:t>Arzneimittel</w:t>
      </w:r>
      <w:proofErr w:type="spellEnd"/>
      <w:r>
        <w:t xml:space="preserve"> AG</w:t>
      </w:r>
    </w:p>
    <w:p w14:paraId="1CCAEA75" w14:textId="77777777" w:rsidR="008F7324" w:rsidRDefault="008F7324" w:rsidP="008F7324">
      <w:pPr>
        <w:pStyle w:val="Pagrindinistekstas"/>
        <w:kinsoku w:val="0"/>
        <w:overflowPunct w:val="0"/>
      </w:pPr>
      <w:proofErr w:type="spellStart"/>
      <w:r>
        <w:t>Stadastrasse</w:t>
      </w:r>
      <w:proofErr w:type="spellEnd"/>
      <w:r>
        <w:t xml:space="preserve"> 2-18</w:t>
      </w:r>
    </w:p>
    <w:p w14:paraId="2F914A7E" w14:textId="77777777" w:rsidR="008F7324" w:rsidRDefault="008F7324" w:rsidP="008F7324">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73E3A241" w14:textId="77777777" w:rsidR="00267ADA" w:rsidRDefault="008F7324" w:rsidP="008F7324">
      <w:pPr>
        <w:pStyle w:val="Pagrindinistekstas"/>
        <w:kinsoku w:val="0"/>
        <w:overflowPunct w:val="0"/>
      </w:pPr>
      <w:r>
        <w:t>Vokietija</w:t>
      </w:r>
    </w:p>
    <w:p w14:paraId="7ED499AF" w14:textId="77777777" w:rsidR="008F7324" w:rsidRPr="00DC6FA5" w:rsidRDefault="008F7324" w:rsidP="008F7324">
      <w:pPr>
        <w:pStyle w:val="Pagrindinistekstas"/>
        <w:kinsoku w:val="0"/>
        <w:overflowPunct w:val="0"/>
      </w:pPr>
    </w:p>
    <w:p w14:paraId="3D18DB5D" w14:textId="77777777" w:rsidR="00267ADA" w:rsidRPr="00DC6FA5" w:rsidRDefault="00267ADA" w:rsidP="00267ADA">
      <w:pPr>
        <w:pStyle w:val="Pagrindinistekstas"/>
        <w:kinsoku w:val="0"/>
        <w:overflowPunct w:val="0"/>
      </w:pPr>
    </w:p>
    <w:p w14:paraId="7DA4644F" w14:textId="77777777" w:rsidR="00267ADA" w:rsidRPr="00DC6FA5" w:rsidRDefault="00267ADA" w:rsidP="006F0D73">
      <w:pPr>
        <w:pStyle w:val="Antrat1"/>
        <w:numPr>
          <w:ilvl w:val="0"/>
          <w:numId w:val="38"/>
        </w:numPr>
        <w:tabs>
          <w:tab w:val="left" w:pos="567"/>
          <w:tab w:val="left" w:pos="1468"/>
        </w:tabs>
        <w:kinsoku w:val="0"/>
        <w:overflowPunct w:val="0"/>
        <w:spacing w:before="0"/>
        <w:ind w:left="0" w:firstLine="0"/>
      </w:pPr>
      <w:r w:rsidRPr="00DC6FA5">
        <w:t>REGISTRACIJOS PAŽYMĖJIMO NUMERIS (-IAI)</w:t>
      </w:r>
    </w:p>
    <w:p w14:paraId="26A92FA0" w14:textId="77777777" w:rsidR="00267ADA" w:rsidRPr="00DC6FA5" w:rsidRDefault="00267ADA" w:rsidP="00267ADA">
      <w:pPr>
        <w:pStyle w:val="Pagrindinistekstas"/>
        <w:kinsoku w:val="0"/>
        <w:overflowPunct w:val="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FE5184" w14:paraId="66699AC7" w14:textId="77777777" w:rsidTr="00FE5184">
        <w:tc>
          <w:tcPr>
            <w:tcW w:w="4645" w:type="dxa"/>
          </w:tcPr>
          <w:p w14:paraId="7E397F73" w14:textId="77777777" w:rsidR="00FE5184" w:rsidRDefault="00FE5184" w:rsidP="00FE5184">
            <w:pPr>
              <w:pStyle w:val="Pagrindinistekstas"/>
              <w:kinsoku w:val="0"/>
              <w:overflowPunct w:val="0"/>
            </w:pPr>
            <w:r w:rsidRPr="00FE5184">
              <w:rPr>
                <w:u w:val="single"/>
              </w:rPr>
              <w:t>Lizdinė plokštelė</w:t>
            </w:r>
            <w:r>
              <w:t>:</w:t>
            </w:r>
          </w:p>
          <w:p w14:paraId="7EDB4AF8" w14:textId="77777777" w:rsidR="00FE5184" w:rsidRDefault="00FE5184" w:rsidP="00FE5184">
            <w:pPr>
              <w:pStyle w:val="Pagrindinistekstas"/>
              <w:kinsoku w:val="0"/>
              <w:overflowPunct w:val="0"/>
            </w:pPr>
            <w:r>
              <w:t>LT/1/22/5068/001 – N10</w:t>
            </w:r>
          </w:p>
          <w:p w14:paraId="3DD81763" w14:textId="77777777" w:rsidR="00FE5184" w:rsidRDefault="00FE5184" w:rsidP="00FE5184">
            <w:pPr>
              <w:pStyle w:val="Pagrindinistekstas"/>
              <w:kinsoku w:val="0"/>
              <w:overflowPunct w:val="0"/>
            </w:pPr>
            <w:r>
              <w:t>LT/1/22/5068/002 – N14</w:t>
            </w:r>
          </w:p>
          <w:p w14:paraId="2605FE38" w14:textId="77777777" w:rsidR="00FE5184" w:rsidRDefault="00FE5184" w:rsidP="00FE5184">
            <w:pPr>
              <w:pStyle w:val="Pagrindinistekstas"/>
              <w:kinsoku w:val="0"/>
              <w:overflowPunct w:val="0"/>
            </w:pPr>
            <w:r>
              <w:t>LT/1/22/5068/003 – N15</w:t>
            </w:r>
          </w:p>
          <w:p w14:paraId="4EF6683C" w14:textId="77777777" w:rsidR="00FE5184" w:rsidRDefault="00FE5184" w:rsidP="00FE5184">
            <w:pPr>
              <w:pStyle w:val="Pagrindinistekstas"/>
              <w:kinsoku w:val="0"/>
              <w:overflowPunct w:val="0"/>
            </w:pPr>
            <w:r>
              <w:t>LT/1/22/5068/004 – N28</w:t>
            </w:r>
          </w:p>
          <w:p w14:paraId="5E09A0FC" w14:textId="77777777" w:rsidR="00FE5184" w:rsidRDefault="00FE5184" w:rsidP="00FE5184">
            <w:pPr>
              <w:pStyle w:val="Pagrindinistekstas"/>
              <w:kinsoku w:val="0"/>
              <w:overflowPunct w:val="0"/>
            </w:pPr>
            <w:r>
              <w:t>LT/1/22/5068/005 – N30</w:t>
            </w:r>
          </w:p>
          <w:p w14:paraId="3271BF8F" w14:textId="77777777" w:rsidR="00FE5184" w:rsidRDefault="00FE5184" w:rsidP="00FE5184">
            <w:pPr>
              <w:pStyle w:val="Pagrindinistekstas"/>
              <w:kinsoku w:val="0"/>
              <w:overflowPunct w:val="0"/>
            </w:pPr>
            <w:r>
              <w:t>LT/1/22/5068/006 – N42</w:t>
            </w:r>
          </w:p>
          <w:p w14:paraId="50CEACE3" w14:textId="77777777" w:rsidR="00FE5184" w:rsidRDefault="00FE5184" w:rsidP="00FE5184">
            <w:pPr>
              <w:pStyle w:val="Pagrindinistekstas"/>
              <w:kinsoku w:val="0"/>
              <w:overflowPunct w:val="0"/>
            </w:pPr>
            <w:r>
              <w:t>LT/1/22/5068/007 – N56</w:t>
            </w:r>
          </w:p>
          <w:p w14:paraId="23CB5570" w14:textId="77777777" w:rsidR="00FE5184" w:rsidRDefault="00FE5184" w:rsidP="00FE5184">
            <w:pPr>
              <w:pStyle w:val="Pagrindinistekstas"/>
              <w:kinsoku w:val="0"/>
              <w:overflowPunct w:val="0"/>
            </w:pPr>
            <w:r>
              <w:t>LT/1/22/5068/008 – N98</w:t>
            </w:r>
          </w:p>
          <w:p w14:paraId="77BA5A7D" w14:textId="05C0F688" w:rsidR="00FE5184" w:rsidRDefault="00FE5184" w:rsidP="00FE5184">
            <w:pPr>
              <w:pStyle w:val="Pagrindinistekstas"/>
              <w:kinsoku w:val="0"/>
              <w:overflowPunct w:val="0"/>
            </w:pPr>
            <w:r>
              <w:t>LT/1/22/5068/009 – N100</w:t>
            </w:r>
          </w:p>
        </w:tc>
        <w:tc>
          <w:tcPr>
            <w:tcW w:w="4645" w:type="dxa"/>
          </w:tcPr>
          <w:p w14:paraId="0AF850BB" w14:textId="77777777" w:rsidR="00FE5184" w:rsidRDefault="00FE5184" w:rsidP="00FE5184">
            <w:pPr>
              <w:pStyle w:val="Pagrindinistekstas"/>
              <w:kinsoku w:val="0"/>
              <w:overflowPunct w:val="0"/>
            </w:pPr>
            <w:proofErr w:type="spellStart"/>
            <w:r w:rsidRPr="00FE5184">
              <w:rPr>
                <w:u w:val="single"/>
              </w:rPr>
              <w:t>Dalomoji</w:t>
            </w:r>
            <w:proofErr w:type="spellEnd"/>
            <w:r w:rsidRPr="00FE5184">
              <w:rPr>
                <w:u w:val="single"/>
              </w:rPr>
              <w:t xml:space="preserve"> lizdinė plokštelė</w:t>
            </w:r>
            <w:r>
              <w:t>:</w:t>
            </w:r>
          </w:p>
          <w:p w14:paraId="733DBE04" w14:textId="77777777" w:rsidR="00FE5184" w:rsidRDefault="00FE5184" w:rsidP="00FE5184">
            <w:pPr>
              <w:pStyle w:val="Pagrindinistekstas"/>
              <w:kinsoku w:val="0"/>
              <w:overflowPunct w:val="0"/>
            </w:pPr>
            <w:r>
              <w:t>LT/1/22/5068/010 – N10x1</w:t>
            </w:r>
          </w:p>
          <w:p w14:paraId="22AFA67A" w14:textId="77777777" w:rsidR="00FE5184" w:rsidRDefault="00FE5184" w:rsidP="00FE5184">
            <w:pPr>
              <w:pStyle w:val="Pagrindinistekstas"/>
              <w:kinsoku w:val="0"/>
              <w:overflowPunct w:val="0"/>
            </w:pPr>
            <w:r>
              <w:t>LT/1/22/5068/011 – N14x1</w:t>
            </w:r>
          </w:p>
          <w:p w14:paraId="47925616" w14:textId="77777777" w:rsidR="00FE5184" w:rsidRDefault="00FE5184" w:rsidP="00FE5184">
            <w:pPr>
              <w:pStyle w:val="Pagrindinistekstas"/>
              <w:kinsoku w:val="0"/>
              <w:overflowPunct w:val="0"/>
            </w:pPr>
            <w:r>
              <w:t>LT/1/22/5068/012 – N15x1</w:t>
            </w:r>
          </w:p>
          <w:p w14:paraId="53FD5392" w14:textId="77777777" w:rsidR="00FE5184" w:rsidRDefault="00FE5184" w:rsidP="00FE5184">
            <w:pPr>
              <w:pStyle w:val="Pagrindinistekstas"/>
              <w:kinsoku w:val="0"/>
              <w:overflowPunct w:val="0"/>
            </w:pPr>
            <w:r>
              <w:t>LT/1/22/5068/013 – N28x1</w:t>
            </w:r>
          </w:p>
          <w:p w14:paraId="387BF01E" w14:textId="77777777" w:rsidR="00FE5184" w:rsidRDefault="00FE5184" w:rsidP="00FE5184">
            <w:pPr>
              <w:pStyle w:val="Pagrindinistekstas"/>
              <w:kinsoku w:val="0"/>
              <w:overflowPunct w:val="0"/>
            </w:pPr>
            <w:r>
              <w:t>LT/1/22/5068/014 – N30x1</w:t>
            </w:r>
          </w:p>
          <w:p w14:paraId="05B76DD8" w14:textId="77777777" w:rsidR="00FE5184" w:rsidRDefault="00FE5184" w:rsidP="00FE5184">
            <w:pPr>
              <w:pStyle w:val="Pagrindinistekstas"/>
              <w:kinsoku w:val="0"/>
              <w:overflowPunct w:val="0"/>
            </w:pPr>
            <w:r>
              <w:t>LT/1/22/5068/015 – N42x1</w:t>
            </w:r>
          </w:p>
          <w:p w14:paraId="68FD9AC2" w14:textId="77777777" w:rsidR="00FE5184" w:rsidRDefault="00FE5184" w:rsidP="00FE5184">
            <w:pPr>
              <w:pStyle w:val="Pagrindinistekstas"/>
              <w:kinsoku w:val="0"/>
              <w:overflowPunct w:val="0"/>
            </w:pPr>
            <w:r>
              <w:t>LT/1/22/5068/016 – N56x1</w:t>
            </w:r>
          </w:p>
          <w:p w14:paraId="6426F385" w14:textId="77777777" w:rsidR="00FE5184" w:rsidRDefault="00FE5184" w:rsidP="00FE5184">
            <w:pPr>
              <w:pStyle w:val="Pagrindinistekstas"/>
              <w:kinsoku w:val="0"/>
              <w:overflowPunct w:val="0"/>
            </w:pPr>
            <w:r>
              <w:t>LT/1/22/5068/017 – N98x1</w:t>
            </w:r>
          </w:p>
          <w:p w14:paraId="432E6871" w14:textId="45591680" w:rsidR="00FE5184" w:rsidRDefault="00FE5184" w:rsidP="00FE5184">
            <w:pPr>
              <w:pStyle w:val="Pagrindinistekstas"/>
              <w:kinsoku w:val="0"/>
              <w:overflowPunct w:val="0"/>
            </w:pPr>
            <w:r>
              <w:t>LT/1/22/5068/018 – N100x1</w:t>
            </w:r>
          </w:p>
        </w:tc>
      </w:tr>
    </w:tbl>
    <w:p w14:paraId="4394C998" w14:textId="77777777" w:rsidR="00267ADA" w:rsidRPr="00DC6FA5" w:rsidRDefault="00267ADA" w:rsidP="00267ADA">
      <w:pPr>
        <w:pStyle w:val="Pagrindinistekstas"/>
        <w:kinsoku w:val="0"/>
        <w:overflowPunct w:val="0"/>
      </w:pPr>
    </w:p>
    <w:p w14:paraId="3E069619" w14:textId="77777777" w:rsidR="00267ADA" w:rsidRPr="00DC6FA5" w:rsidRDefault="00267ADA" w:rsidP="00267ADA">
      <w:pPr>
        <w:pStyle w:val="Pagrindinistekstas"/>
        <w:kinsoku w:val="0"/>
        <w:overflowPunct w:val="0"/>
      </w:pPr>
    </w:p>
    <w:p w14:paraId="1DB91AAB" w14:textId="77777777" w:rsidR="00267ADA" w:rsidRPr="00DC6FA5" w:rsidRDefault="00267ADA" w:rsidP="006F0D73">
      <w:pPr>
        <w:pStyle w:val="Antrat1"/>
        <w:numPr>
          <w:ilvl w:val="0"/>
          <w:numId w:val="38"/>
        </w:numPr>
        <w:tabs>
          <w:tab w:val="left" w:pos="567"/>
          <w:tab w:val="left" w:pos="1468"/>
        </w:tabs>
        <w:kinsoku w:val="0"/>
        <w:overflowPunct w:val="0"/>
        <w:spacing w:before="0"/>
        <w:ind w:left="0" w:firstLine="0"/>
      </w:pPr>
      <w:r w:rsidRPr="00DC6FA5">
        <w:t>REGISTRAVIMO / PERREGISTRAVIMO DATA</w:t>
      </w:r>
    </w:p>
    <w:p w14:paraId="6140E6F0" w14:textId="77777777" w:rsidR="00267ADA" w:rsidRPr="00DC6FA5" w:rsidRDefault="00267ADA" w:rsidP="00267ADA">
      <w:pPr>
        <w:pStyle w:val="Pagrindinistekstas"/>
        <w:kinsoku w:val="0"/>
        <w:overflowPunct w:val="0"/>
        <w:rPr>
          <w:b/>
          <w:bCs/>
        </w:rPr>
      </w:pPr>
    </w:p>
    <w:p w14:paraId="11E876B5" w14:textId="3DEBF627" w:rsidR="00267ADA" w:rsidRPr="00E61095" w:rsidRDefault="00267ADA" w:rsidP="00267ADA">
      <w:pPr>
        <w:pStyle w:val="Pagrindinistekstas"/>
        <w:kinsoku w:val="0"/>
        <w:overflowPunct w:val="0"/>
      </w:pPr>
      <w:r w:rsidRPr="00E843B5">
        <w:t xml:space="preserve">Registravimo data </w:t>
      </w:r>
      <w:r w:rsidR="00FE5184">
        <w:t>2022 m. lapkričio 8 d.</w:t>
      </w:r>
    </w:p>
    <w:p w14:paraId="1E1EB85A" w14:textId="77777777" w:rsidR="00267ADA" w:rsidRPr="00DC6FA5" w:rsidRDefault="00267ADA" w:rsidP="00267ADA">
      <w:pPr>
        <w:pStyle w:val="Pagrindinistekstas"/>
        <w:kinsoku w:val="0"/>
        <w:overflowPunct w:val="0"/>
      </w:pPr>
    </w:p>
    <w:p w14:paraId="1B9309D2" w14:textId="77777777" w:rsidR="00267ADA" w:rsidRPr="00DC6FA5" w:rsidRDefault="00267ADA" w:rsidP="00267ADA">
      <w:pPr>
        <w:pStyle w:val="Pagrindinistekstas"/>
        <w:kinsoku w:val="0"/>
        <w:overflowPunct w:val="0"/>
      </w:pPr>
    </w:p>
    <w:p w14:paraId="72EC8ECF" w14:textId="77777777" w:rsidR="00267ADA" w:rsidRPr="00DC6FA5" w:rsidRDefault="00267ADA" w:rsidP="006F0D73">
      <w:pPr>
        <w:pStyle w:val="Antrat1"/>
        <w:numPr>
          <w:ilvl w:val="0"/>
          <w:numId w:val="38"/>
        </w:numPr>
        <w:tabs>
          <w:tab w:val="left" w:pos="567"/>
          <w:tab w:val="left" w:pos="1468"/>
        </w:tabs>
        <w:kinsoku w:val="0"/>
        <w:overflowPunct w:val="0"/>
        <w:spacing w:before="0"/>
        <w:ind w:left="0" w:firstLine="0"/>
      </w:pPr>
      <w:r w:rsidRPr="00DC6FA5">
        <w:t>TEKSTO PERŽIŪROS DATA</w:t>
      </w:r>
    </w:p>
    <w:p w14:paraId="782F8D03" w14:textId="77777777" w:rsidR="00267ADA" w:rsidRPr="00E01096" w:rsidRDefault="00267ADA" w:rsidP="00267ADA">
      <w:pPr>
        <w:pStyle w:val="Pagrindinistekstas"/>
        <w:kinsoku w:val="0"/>
        <w:overflowPunct w:val="0"/>
        <w:rPr>
          <w:b/>
          <w:bCs/>
        </w:rPr>
      </w:pPr>
    </w:p>
    <w:p w14:paraId="17FFF748" w14:textId="7C0DD95C" w:rsidR="00D25E4F" w:rsidRDefault="00140D46" w:rsidP="00267ADA">
      <w:pPr>
        <w:tabs>
          <w:tab w:val="left" w:pos="5954"/>
          <w:tab w:val="left" w:pos="6237"/>
          <w:tab w:val="left" w:pos="6663"/>
          <w:tab w:val="left" w:pos="6946"/>
        </w:tabs>
        <w:rPr>
          <w:rFonts w:eastAsia="SimSun"/>
        </w:rPr>
      </w:pPr>
      <w:r>
        <w:t>2023 m. rugsėjo 22 d.</w:t>
      </w:r>
    </w:p>
    <w:p w14:paraId="1A8D084E" w14:textId="77777777" w:rsidR="00DE7170" w:rsidRDefault="00DE7170" w:rsidP="00267ADA">
      <w:pPr>
        <w:tabs>
          <w:tab w:val="left" w:pos="5954"/>
          <w:tab w:val="left" w:pos="6237"/>
          <w:tab w:val="left" w:pos="6663"/>
          <w:tab w:val="left" w:pos="6946"/>
        </w:tabs>
        <w:rPr>
          <w:rFonts w:eastAsia="SimSun"/>
        </w:rPr>
      </w:pPr>
    </w:p>
    <w:p w14:paraId="2809D209" w14:textId="0352CCF2" w:rsidR="00267ADA" w:rsidRDefault="00267ADA" w:rsidP="00267ADA">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1BCB70E6" w14:textId="77777777" w:rsidR="00267ADA" w:rsidRPr="00DC6FA5" w:rsidRDefault="00267ADA" w:rsidP="00267ADA">
      <w:pPr>
        <w:pStyle w:val="Pagrindinistekstas"/>
        <w:kinsoku w:val="0"/>
        <w:overflowPunct w:val="0"/>
        <w:rPr>
          <w:spacing w:val="-2"/>
        </w:rPr>
      </w:pPr>
    </w:p>
    <w:p w14:paraId="66B6E1EC" w14:textId="77777777" w:rsidR="007B55E7" w:rsidRPr="00A145AA" w:rsidRDefault="00267ADA" w:rsidP="00A145AA">
      <w:pPr>
        <w:pStyle w:val="Pagrindinistekstas"/>
        <w:kinsoku w:val="0"/>
        <w:overflowPunct w:val="0"/>
        <w:rPr>
          <w:spacing w:val="-2"/>
        </w:rPr>
      </w:pPr>
      <w:r w:rsidRPr="00A145AA">
        <w:rPr>
          <w:color w:val="0000FF"/>
          <w:spacing w:val="-2"/>
        </w:rPr>
        <w:br w:type="page"/>
      </w:r>
      <w:r w:rsidR="007B55E7" w:rsidRPr="00E01096">
        <w:lastRenderedPageBreak/>
        <w:t>Pakuotė</w:t>
      </w:r>
      <w:r w:rsidR="007B55E7" w:rsidRPr="00A145AA">
        <w:rPr>
          <w:spacing w:val="-11"/>
        </w:rPr>
        <w:t xml:space="preserve"> </w:t>
      </w:r>
      <w:r w:rsidR="007B55E7" w:rsidRPr="00E01096">
        <w:t>gydymui</w:t>
      </w:r>
      <w:r w:rsidR="007B55E7" w:rsidRPr="00A145AA">
        <w:rPr>
          <w:spacing w:val="-9"/>
        </w:rPr>
        <w:t xml:space="preserve"> </w:t>
      </w:r>
      <w:r w:rsidR="007B55E7" w:rsidRPr="00A145AA">
        <w:rPr>
          <w:spacing w:val="-2"/>
        </w:rPr>
        <w:t>pradėti</w:t>
      </w:r>
    </w:p>
    <w:p w14:paraId="110607AF" w14:textId="77777777" w:rsidR="00B27566" w:rsidRPr="00E01096" w:rsidRDefault="00B27566" w:rsidP="00E01096">
      <w:pPr>
        <w:pStyle w:val="Pagrindinistekstas"/>
        <w:kinsoku w:val="0"/>
        <w:overflowPunct w:val="0"/>
      </w:pPr>
    </w:p>
    <w:p w14:paraId="2F617C19" w14:textId="77777777" w:rsidR="007B55E7" w:rsidRPr="00E01096" w:rsidRDefault="007B55E7" w:rsidP="006F0D73">
      <w:pPr>
        <w:pStyle w:val="Antrat1"/>
        <w:numPr>
          <w:ilvl w:val="0"/>
          <w:numId w:val="40"/>
        </w:numPr>
        <w:tabs>
          <w:tab w:val="left" w:pos="567"/>
          <w:tab w:val="left" w:pos="1468"/>
        </w:tabs>
        <w:kinsoku w:val="0"/>
        <w:overflowPunct w:val="0"/>
        <w:spacing w:before="0"/>
        <w:ind w:hanging="1467"/>
        <w:rPr>
          <w:spacing w:val="-2"/>
        </w:rPr>
      </w:pPr>
      <w:r w:rsidRPr="00E01096">
        <w:rPr>
          <w:spacing w:val="-2"/>
        </w:rPr>
        <w:t>VAISTINIO</w:t>
      </w:r>
      <w:r w:rsidRPr="00E01096">
        <w:rPr>
          <w:spacing w:val="3"/>
        </w:rPr>
        <w:t xml:space="preserve"> </w:t>
      </w:r>
      <w:r w:rsidRPr="00E01096">
        <w:rPr>
          <w:spacing w:val="-2"/>
        </w:rPr>
        <w:t>PREPARATO</w:t>
      </w:r>
      <w:r w:rsidRPr="00E01096">
        <w:rPr>
          <w:spacing w:val="1"/>
        </w:rPr>
        <w:t xml:space="preserve"> </w:t>
      </w:r>
      <w:r w:rsidRPr="00E01096">
        <w:rPr>
          <w:spacing w:val="-2"/>
        </w:rPr>
        <w:t>PAVADINIMAS</w:t>
      </w:r>
    </w:p>
    <w:p w14:paraId="49E29569" w14:textId="77777777" w:rsidR="007B55E7" w:rsidRPr="00E01096" w:rsidRDefault="007B55E7" w:rsidP="00E01096">
      <w:pPr>
        <w:pStyle w:val="Pagrindinistekstas"/>
        <w:kinsoku w:val="0"/>
        <w:overflowPunct w:val="0"/>
        <w:rPr>
          <w:b/>
          <w:bCs/>
        </w:rPr>
      </w:pPr>
    </w:p>
    <w:p w14:paraId="148ABE2E" w14:textId="1E044419" w:rsidR="00A145AA" w:rsidRDefault="004810D2" w:rsidP="00E01096">
      <w:pPr>
        <w:pStyle w:val="Pagrindinistekstas"/>
        <w:kinsoku w:val="0"/>
        <w:overflowPunct w:val="0"/>
      </w:pPr>
      <w:proofErr w:type="spellStart"/>
      <w:r>
        <w:t>Rivaroxaban</w:t>
      </w:r>
      <w:proofErr w:type="spellEnd"/>
      <w:r>
        <w:t xml:space="preserve"> STADA</w:t>
      </w:r>
      <w:r w:rsidR="007B55E7" w:rsidRPr="00E01096">
        <w:rPr>
          <w:spacing w:val="-7"/>
        </w:rPr>
        <w:t xml:space="preserve"> </w:t>
      </w:r>
      <w:r w:rsidR="007B55E7" w:rsidRPr="00E01096">
        <w:t>15</w:t>
      </w:r>
      <w:r w:rsidR="00A145AA">
        <w:t> </w:t>
      </w:r>
      <w:r w:rsidR="007B55E7" w:rsidRPr="00E01096">
        <w:t>mg</w:t>
      </w:r>
      <w:r w:rsidR="007B55E7" w:rsidRPr="00E01096">
        <w:rPr>
          <w:spacing w:val="-7"/>
        </w:rPr>
        <w:t xml:space="preserve"> </w:t>
      </w:r>
      <w:r w:rsidR="00B074B4">
        <w:rPr>
          <w:spacing w:val="-7"/>
        </w:rPr>
        <w:t>+ 20 mg</w:t>
      </w:r>
      <w:r w:rsidR="00C752C9">
        <w:rPr>
          <w:spacing w:val="-7"/>
        </w:rPr>
        <w:t> </w:t>
      </w:r>
      <w:r w:rsidR="007B55E7" w:rsidRPr="00E01096">
        <w:t>plėvele</w:t>
      </w:r>
      <w:r w:rsidR="007B55E7" w:rsidRPr="00E01096">
        <w:rPr>
          <w:spacing w:val="-8"/>
        </w:rPr>
        <w:t xml:space="preserve"> </w:t>
      </w:r>
      <w:r w:rsidR="007B55E7" w:rsidRPr="00E01096">
        <w:t>dengtos</w:t>
      </w:r>
      <w:r w:rsidR="007B55E7" w:rsidRPr="00E01096">
        <w:rPr>
          <w:spacing w:val="-8"/>
        </w:rPr>
        <w:t xml:space="preserve"> </w:t>
      </w:r>
      <w:r w:rsidR="007B55E7" w:rsidRPr="00E01096">
        <w:t>tabletės</w:t>
      </w:r>
    </w:p>
    <w:p w14:paraId="29AEA6CE" w14:textId="77777777" w:rsidR="007B55E7" w:rsidRPr="00E01096" w:rsidRDefault="007B55E7" w:rsidP="00E01096">
      <w:pPr>
        <w:pStyle w:val="Pagrindinistekstas"/>
        <w:kinsoku w:val="0"/>
        <w:overflowPunct w:val="0"/>
      </w:pPr>
    </w:p>
    <w:p w14:paraId="2C41FA3D" w14:textId="77777777" w:rsidR="007B55E7" w:rsidRPr="00E01096" w:rsidRDefault="007B55E7" w:rsidP="00E01096">
      <w:pPr>
        <w:pStyle w:val="Pagrindinistekstas"/>
        <w:kinsoku w:val="0"/>
        <w:overflowPunct w:val="0"/>
      </w:pPr>
    </w:p>
    <w:p w14:paraId="7A29C1FC" w14:textId="77777777" w:rsidR="007B55E7" w:rsidRPr="00E01096" w:rsidRDefault="007B55E7" w:rsidP="006F0D73">
      <w:pPr>
        <w:pStyle w:val="Antrat1"/>
        <w:numPr>
          <w:ilvl w:val="0"/>
          <w:numId w:val="40"/>
        </w:numPr>
        <w:tabs>
          <w:tab w:val="left" w:pos="567"/>
          <w:tab w:val="left" w:pos="1468"/>
        </w:tabs>
        <w:kinsoku w:val="0"/>
        <w:overflowPunct w:val="0"/>
        <w:spacing w:before="0"/>
        <w:ind w:left="0" w:firstLine="0"/>
        <w:rPr>
          <w:spacing w:val="-2"/>
        </w:rPr>
      </w:pPr>
      <w:r w:rsidRPr="00E01096">
        <w:t>KOKYBINĖ</w:t>
      </w:r>
      <w:r w:rsidRPr="00E01096">
        <w:rPr>
          <w:spacing w:val="-12"/>
        </w:rPr>
        <w:t xml:space="preserve"> </w:t>
      </w:r>
      <w:r w:rsidRPr="00E01096">
        <w:t>IR</w:t>
      </w:r>
      <w:r w:rsidRPr="00E01096">
        <w:rPr>
          <w:spacing w:val="-13"/>
        </w:rPr>
        <w:t xml:space="preserve"> </w:t>
      </w:r>
      <w:r w:rsidRPr="00E01096">
        <w:t>KIEKYBINĖ</w:t>
      </w:r>
      <w:r w:rsidRPr="00E01096">
        <w:rPr>
          <w:spacing w:val="-12"/>
        </w:rPr>
        <w:t xml:space="preserve"> </w:t>
      </w:r>
      <w:r w:rsidRPr="00E01096">
        <w:rPr>
          <w:spacing w:val="-2"/>
        </w:rPr>
        <w:t>SUDĖTIS</w:t>
      </w:r>
    </w:p>
    <w:p w14:paraId="2F03D9DB" w14:textId="77777777" w:rsidR="007B55E7" w:rsidRPr="00E01096" w:rsidRDefault="007B55E7" w:rsidP="00E01096">
      <w:pPr>
        <w:pStyle w:val="Pagrindinistekstas"/>
        <w:kinsoku w:val="0"/>
        <w:overflowPunct w:val="0"/>
        <w:rPr>
          <w:b/>
          <w:bCs/>
        </w:rPr>
      </w:pPr>
    </w:p>
    <w:p w14:paraId="41C98365" w14:textId="77777777" w:rsidR="00A145AA" w:rsidRDefault="007B55E7" w:rsidP="00E01096">
      <w:pPr>
        <w:pStyle w:val="Pagrindinistekstas"/>
        <w:kinsoku w:val="0"/>
        <w:overflowPunct w:val="0"/>
      </w:pPr>
      <w:r w:rsidRPr="00E01096">
        <w:t>Kiekvienoje</w:t>
      </w:r>
      <w:r w:rsidRPr="00E01096">
        <w:rPr>
          <w:spacing w:val="-4"/>
        </w:rPr>
        <w:t xml:space="preserve"> </w:t>
      </w:r>
      <w:r w:rsidRPr="00E01096">
        <w:t>plėvele</w:t>
      </w:r>
      <w:r w:rsidRPr="00E01096">
        <w:rPr>
          <w:spacing w:val="-4"/>
        </w:rPr>
        <w:t xml:space="preserve"> </w:t>
      </w:r>
      <w:r w:rsidRPr="00E01096">
        <w:t>dengtoje</w:t>
      </w:r>
      <w:r w:rsidRPr="00E01096">
        <w:rPr>
          <w:spacing w:val="-4"/>
        </w:rPr>
        <w:t xml:space="preserve"> </w:t>
      </w:r>
      <w:r w:rsidRPr="00E01096">
        <w:t>tabletėje</w:t>
      </w:r>
      <w:r w:rsidRPr="00E01096">
        <w:rPr>
          <w:spacing w:val="-4"/>
        </w:rPr>
        <w:t xml:space="preserve"> </w:t>
      </w:r>
      <w:r w:rsidRPr="00E01096">
        <w:t>yra</w:t>
      </w:r>
      <w:r w:rsidRPr="00E01096">
        <w:rPr>
          <w:spacing w:val="-4"/>
        </w:rPr>
        <w:t xml:space="preserve"> </w:t>
      </w:r>
      <w:r w:rsidRPr="00E01096">
        <w:t>15</w:t>
      </w:r>
      <w:r w:rsidR="00A145AA">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w:t>
      </w:r>
      <w:proofErr w:type="spellStart"/>
      <w:r w:rsidRPr="00E01096">
        <w:rPr>
          <w:i/>
          <w:iCs/>
        </w:rPr>
        <w:t>rivaroxabanum</w:t>
      </w:r>
      <w:proofErr w:type="spellEnd"/>
      <w:r w:rsidRPr="00E01096">
        <w:t>).</w:t>
      </w:r>
    </w:p>
    <w:p w14:paraId="6AC2958D" w14:textId="77777777" w:rsidR="007B55E7" w:rsidRPr="00E01096" w:rsidRDefault="007B55E7" w:rsidP="00E01096">
      <w:pPr>
        <w:pStyle w:val="Pagrindinistekstas"/>
        <w:kinsoku w:val="0"/>
        <w:overflowPunct w:val="0"/>
        <w:rPr>
          <w:spacing w:val="-2"/>
        </w:rPr>
      </w:pPr>
      <w:r w:rsidRPr="00E01096">
        <w:t>Kiekvienoje</w:t>
      </w:r>
      <w:r w:rsidRPr="00E01096">
        <w:rPr>
          <w:spacing w:val="-9"/>
        </w:rPr>
        <w:t xml:space="preserve"> </w:t>
      </w:r>
      <w:r w:rsidRPr="00E01096">
        <w:t>plėvele</w:t>
      </w:r>
      <w:r w:rsidRPr="00E01096">
        <w:rPr>
          <w:spacing w:val="-8"/>
        </w:rPr>
        <w:t xml:space="preserve"> </w:t>
      </w:r>
      <w:r w:rsidRPr="00E01096">
        <w:t>dengtoje</w:t>
      </w:r>
      <w:r w:rsidRPr="00E01096">
        <w:rPr>
          <w:spacing w:val="-9"/>
        </w:rPr>
        <w:t xml:space="preserve"> </w:t>
      </w:r>
      <w:r w:rsidRPr="00E01096">
        <w:t>tabletėje</w:t>
      </w:r>
      <w:r w:rsidRPr="00E01096">
        <w:rPr>
          <w:spacing w:val="-8"/>
        </w:rPr>
        <w:t xml:space="preserve"> </w:t>
      </w:r>
      <w:r w:rsidRPr="00E01096">
        <w:t>yra</w:t>
      </w:r>
      <w:r w:rsidRPr="00E01096">
        <w:rPr>
          <w:spacing w:val="-8"/>
        </w:rPr>
        <w:t xml:space="preserve"> </w:t>
      </w:r>
      <w:r w:rsidRPr="00E01096">
        <w:t>20</w:t>
      </w:r>
      <w:r w:rsidR="00A145AA">
        <w:t> </w:t>
      </w:r>
      <w:r w:rsidRPr="00E01096">
        <w:t>mg</w:t>
      </w:r>
      <w:r w:rsidRPr="00E01096">
        <w:rPr>
          <w:spacing w:val="-7"/>
        </w:rPr>
        <w:t xml:space="preserve"> </w:t>
      </w:r>
      <w:proofErr w:type="spellStart"/>
      <w:r w:rsidRPr="00E01096">
        <w:t>rivaroksabano</w:t>
      </w:r>
      <w:proofErr w:type="spellEnd"/>
      <w:r w:rsidRPr="00E01096">
        <w:rPr>
          <w:spacing w:val="-8"/>
        </w:rPr>
        <w:t xml:space="preserve"> </w:t>
      </w:r>
      <w:r w:rsidRPr="00E01096">
        <w:rPr>
          <w:spacing w:val="-2"/>
        </w:rPr>
        <w:t>(</w:t>
      </w:r>
      <w:proofErr w:type="spellStart"/>
      <w:r w:rsidRPr="00E01096">
        <w:rPr>
          <w:i/>
          <w:iCs/>
          <w:spacing w:val="-2"/>
        </w:rPr>
        <w:t>rivaroxabanum</w:t>
      </w:r>
      <w:proofErr w:type="spellEnd"/>
      <w:r w:rsidRPr="00E01096">
        <w:rPr>
          <w:spacing w:val="-2"/>
        </w:rPr>
        <w:t>).</w:t>
      </w:r>
    </w:p>
    <w:p w14:paraId="45F03696" w14:textId="77777777" w:rsidR="007B55E7" w:rsidRPr="00E01096" w:rsidRDefault="007B55E7" w:rsidP="00E01096">
      <w:pPr>
        <w:pStyle w:val="Pagrindinistekstas"/>
        <w:kinsoku w:val="0"/>
        <w:overflowPunct w:val="0"/>
      </w:pPr>
    </w:p>
    <w:p w14:paraId="2B6AF5B4" w14:textId="77777777" w:rsidR="007B55E7" w:rsidRPr="00E01096" w:rsidRDefault="007B55E7" w:rsidP="00E01096">
      <w:pPr>
        <w:pStyle w:val="Pagrindinistekstas"/>
        <w:kinsoku w:val="0"/>
        <w:overflowPunct w:val="0"/>
      </w:pPr>
      <w:r w:rsidRPr="00E01096">
        <w:rPr>
          <w:u w:val="single"/>
        </w:rPr>
        <w:t>Pagalbinė</w:t>
      </w:r>
      <w:r w:rsidRPr="00E01096">
        <w:rPr>
          <w:spacing w:val="-11"/>
          <w:u w:val="single"/>
        </w:rPr>
        <w:t xml:space="preserve"> </w:t>
      </w:r>
      <w:r w:rsidRPr="00E01096">
        <w:rPr>
          <w:u w:val="single"/>
        </w:rPr>
        <w:t>medžiaga,</w:t>
      </w:r>
      <w:r w:rsidRPr="00E01096">
        <w:rPr>
          <w:spacing w:val="-10"/>
          <w:u w:val="single"/>
        </w:rPr>
        <w:t xml:space="preserve"> </w:t>
      </w:r>
      <w:r w:rsidRPr="00E01096">
        <w:rPr>
          <w:u w:val="single"/>
        </w:rPr>
        <w:t>kurios</w:t>
      </w:r>
      <w:r w:rsidRPr="00E01096">
        <w:rPr>
          <w:spacing w:val="-10"/>
          <w:u w:val="single"/>
        </w:rPr>
        <w:t xml:space="preserve"> </w:t>
      </w:r>
      <w:r w:rsidRPr="00E01096">
        <w:rPr>
          <w:u w:val="single"/>
        </w:rPr>
        <w:t>poveikis</w:t>
      </w:r>
      <w:r w:rsidRPr="00E01096">
        <w:rPr>
          <w:spacing w:val="-11"/>
          <w:u w:val="single"/>
        </w:rPr>
        <w:t xml:space="preserve"> </w:t>
      </w:r>
      <w:r w:rsidRPr="00E01096">
        <w:rPr>
          <w:spacing w:val="-2"/>
          <w:u w:val="single"/>
        </w:rPr>
        <w:t>žinomas</w:t>
      </w:r>
    </w:p>
    <w:p w14:paraId="4160D2BB" w14:textId="77777777" w:rsidR="007B55E7" w:rsidRPr="00E01096" w:rsidRDefault="007B55E7" w:rsidP="00E01096">
      <w:pPr>
        <w:pStyle w:val="Pagrindinistekstas"/>
        <w:kinsoku w:val="0"/>
        <w:overflowPunct w:val="0"/>
        <w:rPr>
          <w:spacing w:val="-2"/>
        </w:rPr>
      </w:pPr>
      <w:r w:rsidRPr="00E01096">
        <w:t>Kiekvienoje</w:t>
      </w:r>
      <w:r w:rsidRPr="00E01096">
        <w:rPr>
          <w:spacing w:val="-10"/>
        </w:rPr>
        <w:t xml:space="preserve"> </w:t>
      </w:r>
      <w:r w:rsidRPr="00E01096">
        <w:t>15</w:t>
      </w:r>
      <w:r w:rsidR="00A145AA">
        <w:t> </w:t>
      </w:r>
      <w:r w:rsidRPr="00E01096">
        <w:t>mg</w:t>
      </w:r>
      <w:r w:rsidRPr="00E01096">
        <w:rPr>
          <w:spacing w:val="-8"/>
        </w:rPr>
        <w:t xml:space="preserve"> </w:t>
      </w:r>
      <w:r w:rsidRPr="00E01096">
        <w:t>plėvele</w:t>
      </w:r>
      <w:r w:rsidRPr="00E01096">
        <w:rPr>
          <w:spacing w:val="-9"/>
        </w:rPr>
        <w:t xml:space="preserve"> </w:t>
      </w:r>
      <w:r w:rsidRPr="00E01096">
        <w:t>dengtoje</w:t>
      </w:r>
      <w:r w:rsidRPr="00E01096">
        <w:rPr>
          <w:spacing w:val="-10"/>
        </w:rPr>
        <w:t xml:space="preserve"> </w:t>
      </w:r>
      <w:r w:rsidRPr="00E01096">
        <w:t>tabletėje</w:t>
      </w:r>
      <w:r w:rsidRPr="00E01096">
        <w:rPr>
          <w:spacing w:val="-9"/>
        </w:rPr>
        <w:t xml:space="preserve"> </w:t>
      </w:r>
      <w:r w:rsidRPr="00E01096">
        <w:t>yra</w:t>
      </w:r>
      <w:r w:rsidRPr="00E01096">
        <w:rPr>
          <w:spacing w:val="-9"/>
        </w:rPr>
        <w:t xml:space="preserve"> </w:t>
      </w:r>
      <w:r w:rsidR="00A145AA">
        <w:t>43 </w:t>
      </w:r>
      <w:r w:rsidRPr="00E01096">
        <w:t>mg</w:t>
      </w:r>
      <w:r w:rsidRPr="00E01096">
        <w:rPr>
          <w:spacing w:val="-9"/>
        </w:rPr>
        <w:t xml:space="preserve"> </w:t>
      </w:r>
      <w:r w:rsidRPr="00E01096">
        <w:t>laktozės</w:t>
      </w:r>
      <w:r w:rsidRPr="00E01096">
        <w:rPr>
          <w:spacing w:val="-9"/>
        </w:rPr>
        <w:t xml:space="preserve"> </w:t>
      </w:r>
      <w:r w:rsidRPr="00E01096">
        <w:t>(</w:t>
      </w:r>
      <w:proofErr w:type="spellStart"/>
      <w:r w:rsidRPr="00E01096">
        <w:t>monohidrato</w:t>
      </w:r>
      <w:proofErr w:type="spellEnd"/>
      <w:r w:rsidRPr="00E01096">
        <w:rPr>
          <w:spacing w:val="-8"/>
        </w:rPr>
        <w:t xml:space="preserve"> </w:t>
      </w:r>
      <w:r w:rsidRPr="00E01096">
        <w:t>pavidalu),</w:t>
      </w:r>
      <w:r w:rsidRPr="00E01096">
        <w:rPr>
          <w:spacing w:val="-9"/>
        </w:rPr>
        <w:t xml:space="preserve"> </w:t>
      </w:r>
      <w:r w:rsidRPr="00E01096">
        <w:rPr>
          <w:spacing w:val="-5"/>
        </w:rPr>
        <w:t>žr.</w:t>
      </w:r>
      <w:r w:rsidR="00A145AA">
        <w:rPr>
          <w:spacing w:val="-5"/>
        </w:rPr>
        <w:t xml:space="preserve"> </w:t>
      </w:r>
      <w:r w:rsidRPr="00E01096">
        <w:t>4.4</w:t>
      </w:r>
      <w:r w:rsidR="00A145AA">
        <w:t> </w:t>
      </w:r>
      <w:r w:rsidRPr="00E01096">
        <w:rPr>
          <w:spacing w:val="-2"/>
        </w:rPr>
        <w:t>skyrių.</w:t>
      </w:r>
    </w:p>
    <w:p w14:paraId="3A812FB1" w14:textId="77777777" w:rsidR="007B55E7" w:rsidRPr="00E01096" w:rsidRDefault="007B55E7" w:rsidP="00E01096">
      <w:pPr>
        <w:pStyle w:val="Pagrindinistekstas"/>
        <w:kinsoku w:val="0"/>
        <w:overflowPunct w:val="0"/>
        <w:rPr>
          <w:spacing w:val="-2"/>
        </w:rPr>
      </w:pPr>
      <w:r w:rsidRPr="00E01096">
        <w:t>Kiekvienoje</w:t>
      </w:r>
      <w:r w:rsidRPr="00E01096">
        <w:rPr>
          <w:spacing w:val="-10"/>
        </w:rPr>
        <w:t xml:space="preserve"> </w:t>
      </w:r>
      <w:r w:rsidRPr="00E01096">
        <w:t>20</w:t>
      </w:r>
      <w:r w:rsidR="00A145AA">
        <w:t> </w:t>
      </w:r>
      <w:r w:rsidRPr="00E01096">
        <w:t>mg</w:t>
      </w:r>
      <w:r w:rsidRPr="00E01096">
        <w:rPr>
          <w:spacing w:val="-8"/>
        </w:rPr>
        <w:t xml:space="preserve"> </w:t>
      </w:r>
      <w:r w:rsidRPr="00E01096">
        <w:t>plėvele</w:t>
      </w:r>
      <w:r w:rsidRPr="00E01096">
        <w:rPr>
          <w:spacing w:val="-9"/>
        </w:rPr>
        <w:t xml:space="preserve"> </w:t>
      </w:r>
      <w:r w:rsidRPr="00E01096">
        <w:t>dengtoje</w:t>
      </w:r>
      <w:r w:rsidRPr="00E01096">
        <w:rPr>
          <w:spacing w:val="-10"/>
        </w:rPr>
        <w:t xml:space="preserve"> </w:t>
      </w:r>
      <w:r w:rsidRPr="00E01096">
        <w:t>tabletėje</w:t>
      </w:r>
      <w:r w:rsidRPr="00E01096">
        <w:rPr>
          <w:spacing w:val="-9"/>
        </w:rPr>
        <w:t xml:space="preserve"> </w:t>
      </w:r>
      <w:r w:rsidRPr="00E01096">
        <w:t>yra</w:t>
      </w:r>
      <w:r w:rsidRPr="00E01096">
        <w:rPr>
          <w:spacing w:val="-9"/>
        </w:rPr>
        <w:t xml:space="preserve"> </w:t>
      </w:r>
      <w:r w:rsidR="00A145AA">
        <w:t>57 </w:t>
      </w:r>
      <w:r w:rsidRPr="00E01096">
        <w:t>mg</w:t>
      </w:r>
      <w:r w:rsidRPr="00E01096">
        <w:rPr>
          <w:spacing w:val="-9"/>
        </w:rPr>
        <w:t xml:space="preserve"> </w:t>
      </w:r>
      <w:r w:rsidRPr="00E01096">
        <w:t>laktozės</w:t>
      </w:r>
      <w:r w:rsidRPr="00E01096">
        <w:rPr>
          <w:spacing w:val="-9"/>
        </w:rPr>
        <w:t xml:space="preserve"> </w:t>
      </w:r>
      <w:r w:rsidRPr="00E01096">
        <w:t>(</w:t>
      </w:r>
      <w:proofErr w:type="spellStart"/>
      <w:r w:rsidRPr="00E01096">
        <w:t>monohidrato</w:t>
      </w:r>
      <w:proofErr w:type="spellEnd"/>
      <w:r w:rsidRPr="00E01096">
        <w:rPr>
          <w:spacing w:val="-8"/>
        </w:rPr>
        <w:t xml:space="preserve"> </w:t>
      </w:r>
      <w:r w:rsidRPr="00E01096">
        <w:t>pavidalu),</w:t>
      </w:r>
      <w:r w:rsidRPr="00E01096">
        <w:rPr>
          <w:spacing w:val="-9"/>
        </w:rPr>
        <w:t xml:space="preserve"> </w:t>
      </w:r>
      <w:r w:rsidRPr="00E01096">
        <w:rPr>
          <w:spacing w:val="-5"/>
        </w:rPr>
        <w:t>žr.</w:t>
      </w:r>
      <w:r w:rsidR="00A145AA">
        <w:rPr>
          <w:spacing w:val="-5"/>
        </w:rPr>
        <w:t xml:space="preserve"> </w:t>
      </w:r>
      <w:r w:rsidRPr="00E01096">
        <w:t>4.4</w:t>
      </w:r>
      <w:r w:rsidR="00A145AA">
        <w:t> </w:t>
      </w:r>
      <w:r w:rsidRPr="00E01096">
        <w:rPr>
          <w:spacing w:val="-2"/>
        </w:rPr>
        <w:t>skyrių.</w:t>
      </w:r>
    </w:p>
    <w:p w14:paraId="090F7863" w14:textId="77777777" w:rsidR="007B55E7" w:rsidRPr="00E01096" w:rsidRDefault="007B55E7" w:rsidP="00E01096">
      <w:pPr>
        <w:pStyle w:val="Pagrindinistekstas"/>
        <w:kinsoku w:val="0"/>
        <w:overflowPunct w:val="0"/>
      </w:pPr>
    </w:p>
    <w:p w14:paraId="318A34B3" w14:textId="77777777" w:rsidR="007B55E7" w:rsidRPr="00E01096" w:rsidRDefault="007B55E7" w:rsidP="00E01096">
      <w:pPr>
        <w:pStyle w:val="Pagrindinistekstas"/>
        <w:kinsoku w:val="0"/>
        <w:overflowPunct w:val="0"/>
        <w:rPr>
          <w:spacing w:val="-2"/>
        </w:rPr>
      </w:pPr>
      <w:r w:rsidRPr="00E01096">
        <w:t>Visos</w:t>
      </w:r>
      <w:r w:rsidRPr="00E01096">
        <w:rPr>
          <w:spacing w:val="-11"/>
        </w:rPr>
        <w:t xml:space="preserve"> </w:t>
      </w:r>
      <w:r w:rsidRPr="00E01096">
        <w:t>pagalbinės</w:t>
      </w:r>
      <w:r w:rsidRPr="00E01096">
        <w:rPr>
          <w:spacing w:val="-9"/>
        </w:rPr>
        <w:t xml:space="preserve"> </w:t>
      </w:r>
      <w:r w:rsidRPr="00E01096">
        <w:t>medžiagos</w:t>
      </w:r>
      <w:r w:rsidRPr="00E01096">
        <w:rPr>
          <w:spacing w:val="-10"/>
        </w:rPr>
        <w:t xml:space="preserve"> </w:t>
      </w:r>
      <w:r w:rsidRPr="00E01096">
        <w:t>išvardytos</w:t>
      </w:r>
      <w:r w:rsidRPr="00E01096">
        <w:rPr>
          <w:spacing w:val="-11"/>
        </w:rPr>
        <w:t xml:space="preserve"> </w:t>
      </w:r>
      <w:r w:rsidRPr="00E01096">
        <w:t>6.1</w:t>
      </w:r>
      <w:r w:rsidR="0002194A">
        <w:t> </w:t>
      </w:r>
      <w:r w:rsidRPr="00E01096">
        <w:rPr>
          <w:spacing w:val="-2"/>
        </w:rPr>
        <w:t>skyriuje.</w:t>
      </w:r>
    </w:p>
    <w:p w14:paraId="1E147C7D" w14:textId="77777777" w:rsidR="007B55E7" w:rsidRPr="00E01096" w:rsidRDefault="007B55E7" w:rsidP="00E01096">
      <w:pPr>
        <w:pStyle w:val="Pagrindinistekstas"/>
        <w:kinsoku w:val="0"/>
        <w:overflowPunct w:val="0"/>
      </w:pPr>
    </w:p>
    <w:p w14:paraId="12F88980" w14:textId="77777777" w:rsidR="007B55E7" w:rsidRPr="00E01096" w:rsidRDefault="007B55E7" w:rsidP="00E01096">
      <w:pPr>
        <w:pStyle w:val="Pagrindinistekstas"/>
        <w:kinsoku w:val="0"/>
        <w:overflowPunct w:val="0"/>
      </w:pPr>
    </w:p>
    <w:p w14:paraId="63BFAEEB" w14:textId="77777777" w:rsidR="007B55E7" w:rsidRPr="0002194A" w:rsidRDefault="007B55E7" w:rsidP="006F0D73">
      <w:pPr>
        <w:pStyle w:val="Antrat1"/>
        <w:numPr>
          <w:ilvl w:val="0"/>
          <w:numId w:val="40"/>
        </w:numPr>
        <w:tabs>
          <w:tab w:val="left" w:pos="567"/>
          <w:tab w:val="left" w:pos="1467"/>
        </w:tabs>
        <w:kinsoku w:val="0"/>
        <w:overflowPunct w:val="0"/>
        <w:spacing w:before="0"/>
        <w:ind w:left="0" w:firstLine="0"/>
      </w:pPr>
      <w:r w:rsidRPr="0002194A">
        <w:t>FARMACINĖ FORMA</w:t>
      </w:r>
    </w:p>
    <w:p w14:paraId="4BA648C9" w14:textId="77777777" w:rsidR="007B55E7" w:rsidRPr="00E01096" w:rsidRDefault="007B55E7" w:rsidP="00E01096">
      <w:pPr>
        <w:pStyle w:val="Pagrindinistekstas"/>
        <w:kinsoku w:val="0"/>
        <w:overflowPunct w:val="0"/>
        <w:rPr>
          <w:b/>
          <w:bCs/>
        </w:rPr>
      </w:pPr>
    </w:p>
    <w:p w14:paraId="45431193" w14:textId="77777777" w:rsidR="007B55E7" w:rsidRDefault="007B55E7" w:rsidP="00E01096">
      <w:pPr>
        <w:pStyle w:val="Pagrindinistekstas"/>
        <w:kinsoku w:val="0"/>
        <w:overflowPunct w:val="0"/>
        <w:rPr>
          <w:spacing w:val="-2"/>
        </w:rPr>
      </w:pPr>
      <w:r w:rsidRPr="00E01096">
        <w:t>Plėvele</w:t>
      </w:r>
      <w:r w:rsidRPr="00E01096">
        <w:rPr>
          <w:spacing w:val="-9"/>
        </w:rPr>
        <w:t xml:space="preserve"> </w:t>
      </w:r>
      <w:r w:rsidRPr="00E01096">
        <w:t>dengta</w:t>
      </w:r>
      <w:r w:rsidRPr="00E01096">
        <w:rPr>
          <w:spacing w:val="-9"/>
        </w:rPr>
        <w:t xml:space="preserve"> </w:t>
      </w:r>
      <w:r w:rsidRPr="00E01096">
        <w:t>tabletė</w:t>
      </w:r>
      <w:r w:rsidRPr="00E01096">
        <w:rPr>
          <w:spacing w:val="-9"/>
        </w:rPr>
        <w:t xml:space="preserve"> </w:t>
      </w:r>
      <w:r w:rsidRPr="00E01096">
        <w:rPr>
          <w:spacing w:val="-2"/>
        </w:rPr>
        <w:t>(tabletė)</w:t>
      </w:r>
    </w:p>
    <w:p w14:paraId="390603FA" w14:textId="77777777" w:rsidR="0002194A" w:rsidRPr="00E01096" w:rsidRDefault="0002194A" w:rsidP="00E01096">
      <w:pPr>
        <w:pStyle w:val="Pagrindinistekstas"/>
        <w:kinsoku w:val="0"/>
        <w:overflowPunct w:val="0"/>
        <w:rPr>
          <w:spacing w:val="-2"/>
        </w:rPr>
      </w:pPr>
    </w:p>
    <w:p w14:paraId="36D363EA" w14:textId="77777777" w:rsidR="0002194A" w:rsidRPr="0002194A" w:rsidRDefault="007B55E7" w:rsidP="00E01096">
      <w:pPr>
        <w:pStyle w:val="Pagrindinistekstas"/>
        <w:kinsoku w:val="0"/>
        <w:overflowPunct w:val="0"/>
        <w:rPr>
          <w:u w:val="single"/>
        </w:rPr>
      </w:pPr>
      <w:r w:rsidRPr="0002194A">
        <w:rPr>
          <w:u w:val="single"/>
        </w:rPr>
        <w:t>15</w:t>
      </w:r>
      <w:r w:rsidR="0002194A" w:rsidRPr="0002194A">
        <w:rPr>
          <w:u w:val="single"/>
        </w:rPr>
        <w:t> </w:t>
      </w:r>
      <w:r w:rsidRPr="0002194A">
        <w:rPr>
          <w:u w:val="single"/>
        </w:rPr>
        <w:t>mg plėvele dengtos tabletės:</w:t>
      </w:r>
    </w:p>
    <w:p w14:paraId="66ACD688" w14:textId="77777777" w:rsidR="007B55E7" w:rsidRDefault="0002194A" w:rsidP="00E01096">
      <w:pPr>
        <w:pStyle w:val="Pagrindinistekstas"/>
        <w:kinsoku w:val="0"/>
        <w:overflowPunct w:val="0"/>
      </w:pPr>
      <w:r>
        <w:t>R</w:t>
      </w:r>
      <w:r w:rsidR="007B55E7" w:rsidRPr="00E01096">
        <w:t xml:space="preserve">audonos, apvalios, abipus išgaubtos </w:t>
      </w:r>
      <w:r>
        <w:t xml:space="preserve">plėvele dengtos </w:t>
      </w:r>
      <w:r w:rsidR="007B55E7" w:rsidRPr="00E01096">
        <w:t>tabletės</w:t>
      </w:r>
      <w:r>
        <w:t>, kurių skersmuo yra maždaug 6 mm.</w:t>
      </w:r>
    </w:p>
    <w:p w14:paraId="0FAF0709" w14:textId="77777777" w:rsidR="0002194A" w:rsidRPr="00E01096" w:rsidRDefault="0002194A" w:rsidP="00E01096">
      <w:pPr>
        <w:pStyle w:val="Pagrindinistekstas"/>
        <w:kinsoku w:val="0"/>
        <w:overflowPunct w:val="0"/>
        <w:rPr>
          <w:spacing w:val="-2"/>
        </w:rPr>
      </w:pPr>
    </w:p>
    <w:p w14:paraId="48AD9FC3" w14:textId="77777777" w:rsidR="0002194A" w:rsidRPr="0002194A" w:rsidRDefault="007B55E7" w:rsidP="00E01096">
      <w:pPr>
        <w:pStyle w:val="Pagrindinistekstas"/>
        <w:kinsoku w:val="0"/>
        <w:overflowPunct w:val="0"/>
        <w:rPr>
          <w:u w:val="single"/>
        </w:rPr>
      </w:pPr>
      <w:r w:rsidRPr="0002194A">
        <w:rPr>
          <w:u w:val="single"/>
        </w:rPr>
        <w:t>20</w:t>
      </w:r>
      <w:r w:rsidR="0002194A">
        <w:rPr>
          <w:u w:val="single"/>
        </w:rPr>
        <w:t> </w:t>
      </w:r>
      <w:r w:rsidRPr="0002194A">
        <w:rPr>
          <w:u w:val="single"/>
        </w:rPr>
        <w:t>mg</w:t>
      </w:r>
      <w:r w:rsidRPr="0002194A">
        <w:rPr>
          <w:spacing w:val="-9"/>
          <w:u w:val="single"/>
        </w:rPr>
        <w:t xml:space="preserve"> </w:t>
      </w:r>
      <w:r w:rsidRPr="0002194A">
        <w:rPr>
          <w:u w:val="single"/>
        </w:rPr>
        <w:t>plėvele</w:t>
      </w:r>
      <w:r w:rsidRPr="0002194A">
        <w:rPr>
          <w:spacing w:val="-10"/>
          <w:u w:val="single"/>
        </w:rPr>
        <w:t xml:space="preserve"> </w:t>
      </w:r>
      <w:r w:rsidRPr="0002194A">
        <w:rPr>
          <w:u w:val="single"/>
        </w:rPr>
        <w:t>dengtos</w:t>
      </w:r>
      <w:r w:rsidRPr="0002194A">
        <w:rPr>
          <w:spacing w:val="-10"/>
          <w:u w:val="single"/>
        </w:rPr>
        <w:t xml:space="preserve"> </w:t>
      </w:r>
      <w:r w:rsidRPr="0002194A">
        <w:rPr>
          <w:u w:val="single"/>
        </w:rPr>
        <w:t>tabletės:</w:t>
      </w:r>
    </w:p>
    <w:p w14:paraId="47D6DE38" w14:textId="77777777" w:rsidR="007B55E7" w:rsidRDefault="0002194A" w:rsidP="0002194A">
      <w:pPr>
        <w:pStyle w:val="Pagrindinistekstas"/>
        <w:kinsoku w:val="0"/>
        <w:overflowPunct w:val="0"/>
      </w:pPr>
      <w:r>
        <w:t>R</w:t>
      </w:r>
      <w:r w:rsidR="007B55E7" w:rsidRPr="00E01096">
        <w:t>udai</w:t>
      </w:r>
      <w:r w:rsidR="007B55E7" w:rsidRPr="00E01096">
        <w:rPr>
          <w:spacing w:val="-9"/>
        </w:rPr>
        <w:t xml:space="preserve"> </w:t>
      </w:r>
      <w:r w:rsidR="007B55E7" w:rsidRPr="00E01096">
        <w:t>raudonos,</w:t>
      </w:r>
      <w:r w:rsidR="007B55E7" w:rsidRPr="00E01096">
        <w:rPr>
          <w:spacing w:val="-9"/>
        </w:rPr>
        <w:t xml:space="preserve"> </w:t>
      </w:r>
      <w:r w:rsidR="007B55E7" w:rsidRPr="00E01096">
        <w:t>apvalios,</w:t>
      </w:r>
      <w:r w:rsidR="007B55E7" w:rsidRPr="00E01096">
        <w:rPr>
          <w:spacing w:val="-9"/>
        </w:rPr>
        <w:t xml:space="preserve"> </w:t>
      </w:r>
      <w:r w:rsidR="007B55E7" w:rsidRPr="00E01096">
        <w:t>abipus</w:t>
      </w:r>
      <w:r w:rsidR="007B55E7" w:rsidRPr="00E01096">
        <w:rPr>
          <w:spacing w:val="-10"/>
        </w:rPr>
        <w:t xml:space="preserve"> </w:t>
      </w:r>
      <w:r w:rsidR="007B55E7" w:rsidRPr="00E01096">
        <w:t>išgaubtos</w:t>
      </w:r>
      <w:r w:rsidR="007B55E7" w:rsidRPr="00E01096">
        <w:rPr>
          <w:spacing w:val="-10"/>
        </w:rPr>
        <w:t xml:space="preserve"> </w:t>
      </w:r>
      <w:r>
        <w:t>plėvele dengtos</w:t>
      </w:r>
      <w:r w:rsidRPr="00E01096">
        <w:t xml:space="preserve"> </w:t>
      </w:r>
      <w:r w:rsidR="007B55E7" w:rsidRPr="00E01096">
        <w:t>tabletės</w:t>
      </w:r>
      <w:r>
        <w:t>,</w:t>
      </w:r>
      <w:r w:rsidRPr="0002194A">
        <w:t xml:space="preserve"> </w:t>
      </w:r>
      <w:r>
        <w:t>kurių skersmuo yra maždaug 7 mm.</w:t>
      </w:r>
    </w:p>
    <w:p w14:paraId="1917F724" w14:textId="77777777" w:rsidR="0002194A" w:rsidRPr="00E01096" w:rsidRDefault="0002194A" w:rsidP="0002194A">
      <w:pPr>
        <w:pStyle w:val="Pagrindinistekstas"/>
        <w:kinsoku w:val="0"/>
        <w:overflowPunct w:val="0"/>
      </w:pPr>
    </w:p>
    <w:p w14:paraId="4770F007" w14:textId="77777777" w:rsidR="007B55E7" w:rsidRPr="00E01096" w:rsidRDefault="007B55E7" w:rsidP="00E01096">
      <w:pPr>
        <w:pStyle w:val="Pagrindinistekstas"/>
        <w:kinsoku w:val="0"/>
        <w:overflowPunct w:val="0"/>
      </w:pPr>
    </w:p>
    <w:p w14:paraId="52B50F1D" w14:textId="77777777" w:rsidR="007B55E7" w:rsidRPr="00E01096" w:rsidRDefault="007B55E7" w:rsidP="006F0D73">
      <w:pPr>
        <w:pStyle w:val="Antrat1"/>
        <w:numPr>
          <w:ilvl w:val="0"/>
          <w:numId w:val="40"/>
        </w:numPr>
        <w:tabs>
          <w:tab w:val="left" w:pos="567"/>
          <w:tab w:val="left" w:pos="1468"/>
        </w:tabs>
        <w:kinsoku w:val="0"/>
        <w:overflowPunct w:val="0"/>
        <w:spacing w:before="0"/>
        <w:ind w:left="0" w:firstLine="0"/>
        <w:rPr>
          <w:spacing w:val="-2"/>
        </w:rPr>
      </w:pPr>
      <w:r w:rsidRPr="00E01096">
        <w:rPr>
          <w:spacing w:val="-2"/>
        </w:rPr>
        <w:t>KLINIKINĖ</w:t>
      </w:r>
      <w:r w:rsidRPr="00E01096">
        <w:rPr>
          <w:spacing w:val="2"/>
        </w:rPr>
        <w:t xml:space="preserve"> </w:t>
      </w:r>
      <w:r w:rsidRPr="00E01096">
        <w:rPr>
          <w:spacing w:val="-2"/>
        </w:rPr>
        <w:t>INFORMACIJA</w:t>
      </w:r>
    </w:p>
    <w:p w14:paraId="0711ABD2" w14:textId="77777777" w:rsidR="007B55E7" w:rsidRPr="00E01096" w:rsidRDefault="007B55E7" w:rsidP="00754082">
      <w:pPr>
        <w:pStyle w:val="Pagrindinistekstas"/>
        <w:tabs>
          <w:tab w:val="left" w:pos="567"/>
        </w:tabs>
        <w:kinsoku w:val="0"/>
        <w:overflowPunct w:val="0"/>
        <w:rPr>
          <w:b/>
          <w:bCs/>
        </w:rPr>
      </w:pPr>
    </w:p>
    <w:p w14:paraId="4BF95A6D" w14:textId="77777777" w:rsidR="007B55E7" w:rsidRPr="00E01096" w:rsidRDefault="007B55E7" w:rsidP="006F0D73">
      <w:pPr>
        <w:pStyle w:val="Antrat2"/>
        <w:numPr>
          <w:ilvl w:val="1"/>
          <w:numId w:val="40"/>
        </w:numPr>
        <w:tabs>
          <w:tab w:val="left" w:pos="567"/>
          <w:tab w:val="left" w:pos="1468"/>
        </w:tabs>
        <w:kinsoku w:val="0"/>
        <w:overflowPunct w:val="0"/>
        <w:ind w:left="0" w:firstLine="0"/>
        <w:rPr>
          <w:spacing w:val="-2"/>
        </w:rPr>
      </w:pPr>
      <w:r w:rsidRPr="00E01096">
        <w:rPr>
          <w:spacing w:val="-2"/>
        </w:rPr>
        <w:t>Terapinės</w:t>
      </w:r>
      <w:r w:rsidRPr="00E01096">
        <w:rPr>
          <w:spacing w:val="3"/>
        </w:rPr>
        <w:t xml:space="preserve"> </w:t>
      </w:r>
      <w:r w:rsidRPr="00E01096">
        <w:rPr>
          <w:spacing w:val="-2"/>
        </w:rPr>
        <w:t>indikacijos</w:t>
      </w:r>
    </w:p>
    <w:p w14:paraId="380ED7D9" w14:textId="77777777" w:rsidR="007B55E7" w:rsidRPr="00E01096" w:rsidRDefault="007B55E7" w:rsidP="00754082">
      <w:pPr>
        <w:pStyle w:val="Pagrindinistekstas"/>
        <w:tabs>
          <w:tab w:val="left" w:pos="567"/>
        </w:tabs>
        <w:kinsoku w:val="0"/>
        <w:overflowPunct w:val="0"/>
        <w:rPr>
          <w:b/>
          <w:bCs/>
        </w:rPr>
      </w:pPr>
    </w:p>
    <w:p w14:paraId="2C7B67EA" w14:textId="77777777" w:rsidR="007B55E7" w:rsidRPr="00E01096" w:rsidRDefault="00317317" w:rsidP="00E01096">
      <w:pPr>
        <w:pStyle w:val="Pagrindinistekstas"/>
        <w:kinsoku w:val="0"/>
        <w:overflowPunct w:val="0"/>
      </w:pPr>
      <w:r>
        <w:t>Suaugusiųjų g</w:t>
      </w:r>
      <w:r w:rsidR="007B55E7" w:rsidRPr="00E01096">
        <w:t>iliųjų venų trombozės (GVT) bei plaučių embolijos (PE) gydymas ir pasikartojančios GVT bei PE profilaktika</w:t>
      </w:r>
      <w:r w:rsidR="007B55E7" w:rsidRPr="00E01096">
        <w:rPr>
          <w:spacing w:val="-4"/>
        </w:rPr>
        <w:t xml:space="preserve"> </w:t>
      </w:r>
      <w:r w:rsidR="00754082">
        <w:t>(a</w:t>
      </w:r>
      <w:r w:rsidR="007B55E7" w:rsidRPr="00E01096">
        <w:t>pie</w:t>
      </w:r>
      <w:r w:rsidR="007B55E7" w:rsidRPr="00E01096">
        <w:rPr>
          <w:spacing w:val="-4"/>
        </w:rPr>
        <w:t xml:space="preserve"> </w:t>
      </w:r>
      <w:r w:rsidR="007B55E7" w:rsidRPr="00E01096">
        <w:t>PE</w:t>
      </w:r>
      <w:r w:rsidR="007B55E7" w:rsidRPr="00E01096">
        <w:rPr>
          <w:spacing w:val="-4"/>
        </w:rPr>
        <w:t xml:space="preserve"> </w:t>
      </w:r>
      <w:r w:rsidR="007B55E7" w:rsidRPr="00E01096">
        <w:t>sergančius</w:t>
      </w:r>
      <w:r w:rsidR="007B55E7" w:rsidRPr="00E01096">
        <w:rPr>
          <w:spacing w:val="-4"/>
        </w:rPr>
        <w:t xml:space="preserve"> </w:t>
      </w:r>
      <w:r w:rsidR="007B55E7" w:rsidRPr="00E01096">
        <w:t>pacientus,</w:t>
      </w:r>
      <w:r w:rsidR="007B55E7" w:rsidRPr="00E01096">
        <w:rPr>
          <w:spacing w:val="-4"/>
        </w:rPr>
        <w:t xml:space="preserve"> </w:t>
      </w:r>
      <w:r w:rsidR="007B55E7" w:rsidRPr="00E01096">
        <w:t>kurių</w:t>
      </w:r>
      <w:r w:rsidR="007B55E7" w:rsidRPr="00E01096">
        <w:rPr>
          <w:spacing w:val="-5"/>
        </w:rPr>
        <w:t xml:space="preserve"> </w:t>
      </w:r>
      <w:r w:rsidR="007B55E7" w:rsidRPr="00E01096">
        <w:t>nestabili</w:t>
      </w:r>
      <w:r w:rsidR="007B55E7" w:rsidRPr="00E01096">
        <w:rPr>
          <w:spacing w:val="-4"/>
        </w:rPr>
        <w:t xml:space="preserve"> </w:t>
      </w:r>
      <w:r w:rsidR="007B55E7" w:rsidRPr="00E01096">
        <w:t>hemodinamika,</w:t>
      </w:r>
      <w:r w:rsidR="007B55E7" w:rsidRPr="00E01096">
        <w:rPr>
          <w:spacing w:val="-4"/>
        </w:rPr>
        <w:t xml:space="preserve"> </w:t>
      </w:r>
      <w:r w:rsidR="007B55E7" w:rsidRPr="00E01096">
        <w:t>skaitykite 4.4</w:t>
      </w:r>
      <w:r w:rsidR="00754082">
        <w:t> </w:t>
      </w:r>
      <w:r w:rsidR="007B55E7" w:rsidRPr="00E01096">
        <w:t>skyriuje).</w:t>
      </w:r>
    </w:p>
    <w:p w14:paraId="154E4BCF" w14:textId="77777777" w:rsidR="007B55E7" w:rsidRPr="00E01096" w:rsidRDefault="007B55E7" w:rsidP="00E01096">
      <w:pPr>
        <w:pStyle w:val="Pagrindinistekstas"/>
        <w:kinsoku w:val="0"/>
        <w:overflowPunct w:val="0"/>
      </w:pPr>
    </w:p>
    <w:p w14:paraId="77BF08D5" w14:textId="77777777" w:rsidR="007B55E7" w:rsidRPr="00E01096" w:rsidRDefault="007B55E7" w:rsidP="006F0D73">
      <w:pPr>
        <w:pStyle w:val="Antrat2"/>
        <w:numPr>
          <w:ilvl w:val="1"/>
          <w:numId w:val="40"/>
        </w:numPr>
        <w:tabs>
          <w:tab w:val="left" w:pos="567"/>
          <w:tab w:val="left" w:pos="1467"/>
        </w:tabs>
        <w:kinsoku w:val="0"/>
        <w:overflowPunct w:val="0"/>
        <w:ind w:left="0" w:firstLine="0"/>
        <w:rPr>
          <w:spacing w:val="-2"/>
        </w:rPr>
      </w:pPr>
      <w:r w:rsidRPr="00E01096">
        <w:t>Dozavimas</w:t>
      </w:r>
      <w:r w:rsidRPr="00E01096">
        <w:rPr>
          <w:spacing w:val="-10"/>
        </w:rPr>
        <w:t xml:space="preserve"> </w:t>
      </w:r>
      <w:r w:rsidRPr="00E01096">
        <w:t>ir</w:t>
      </w:r>
      <w:r w:rsidRPr="00E01096">
        <w:rPr>
          <w:spacing w:val="-10"/>
        </w:rPr>
        <w:t xml:space="preserve"> </w:t>
      </w:r>
      <w:r w:rsidRPr="00E01096">
        <w:t>vartojimo</w:t>
      </w:r>
      <w:r w:rsidRPr="00E01096">
        <w:rPr>
          <w:spacing w:val="-9"/>
        </w:rPr>
        <w:t xml:space="preserve"> </w:t>
      </w:r>
      <w:r w:rsidRPr="00E01096">
        <w:rPr>
          <w:spacing w:val="-2"/>
        </w:rPr>
        <w:t>metodas</w:t>
      </w:r>
    </w:p>
    <w:p w14:paraId="76C2BBE7" w14:textId="77777777" w:rsidR="007B55E7" w:rsidRPr="00E01096" w:rsidRDefault="007B55E7" w:rsidP="00E01096">
      <w:pPr>
        <w:pStyle w:val="Pagrindinistekstas"/>
        <w:kinsoku w:val="0"/>
        <w:overflowPunct w:val="0"/>
        <w:rPr>
          <w:b/>
          <w:bCs/>
        </w:rPr>
      </w:pPr>
    </w:p>
    <w:p w14:paraId="27AF75BF" w14:textId="77777777" w:rsidR="007B55E7" w:rsidRDefault="007B55E7" w:rsidP="00E01096">
      <w:pPr>
        <w:pStyle w:val="Pagrindinistekstas"/>
        <w:kinsoku w:val="0"/>
        <w:overflowPunct w:val="0"/>
        <w:rPr>
          <w:spacing w:val="-2"/>
          <w:u w:val="single"/>
        </w:rPr>
      </w:pPr>
      <w:r w:rsidRPr="00E01096">
        <w:rPr>
          <w:spacing w:val="-2"/>
          <w:u w:val="single"/>
        </w:rPr>
        <w:t>Dozavimas</w:t>
      </w:r>
    </w:p>
    <w:p w14:paraId="1144D85D" w14:textId="77777777" w:rsidR="00741ABF" w:rsidRPr="00E01096" w:rsidRDefault="00741ABF" w:rsidP="00E01096">
      <w:pPr>
        <w:pStyle w:val="Pagrindinistekstas"/>
        <w:kinsoku w:val="0"/>
        <w:overflowPunct w:val="0"/>
        <w:rPr>
          <w:spacing w:val="-2"/>
        </w:rPr>
      </w:pPr>
    </w:p>
    <w:p w14:paraId="192D0F33" w14:textId="77777777" w:rsidR="007B55E7" w:rsidRPr="00E01096" w:rsidRDefault="007B55E7" w:rsidP="00E01096">
      <w:pPr>
        <w:pStyle w:val="Pagrindinistekstas"/>
        <w:kinsoku w:val="0"/>
        <w:overflowPunct w:val="0"/>
        <w:rPr>
          <w:i/>
          <w:iCs/>
          <w:spacing w:val="-2"/>
        </w:rPr>
      </w:pPr>
      <w:r w:rsidRPr="00E01096">
        <w:rPr>
          <w:i/>
          <w:iCs/>
        </w:rPr>
        <w:t>GVT</w:t>
      </w:r>
      <w:r w:rsidRPr="00E01096">
        <w:rPr>
          <w:i/>
          <w:iCs/>
          <w:spacing w:val="-7"/>
        </w:rPr>
        <w:t xml:space="preserve"> </w:t>
      </w:r>
      <w:r w:rsidRPr="00E01096">
        <w:rPr>
          <w:i/>
          <w:iCs/>
        </w:rPr>
        <w:t>gydymas,</w:t>
      </w:r>
      <w:r w:rsidRPr="00E01096">
        <w:rPr>
          <w:i/>
          <w:iCs/>
          <w:spacing w:val="-7"/>
        </w:rPr>
        <w:t xml:space="preserve"> </w:t>
      </w:r>
      <w:r w:rsidRPr="00E01096">
        <w:rPr>
          <w:i/>
          <w:iCs/>
        </w:rPr>
        <w:t>PE</w:t>
      </w:r>
      <w:r w:rsidRPr="00E01096">
        <w:rPr>
          <w:i/>
          <w:iCs/>
          <w:spacing w:val="-7"/>
        </w:rPr>
        <w:t xml:space="preserve"> </w:t>
      </w:r>
      <w:r w:rsidRPr="00E01096">
        <w:rPr>
          <w:i/>
          <w:iCs/>
        </w:rPr>
        <w:t>gydymas</w:t>
      </w:r>
      <w:r w:rsidRPr="00E01096">
        <w:rPr>
          <w:i/>
          <w:iCs/>
          <w:spacing w:val="-8"/>
        </w:rPr>
        <w:t xml:space="preserve"> </w:t>
      </w:r>
      <w:r w:rsidRPr="00E01096">
        <w:rPr>
          <w:i/>
          <w:iCs/>
        </w:rPr>
        <w:t>ir</w:t>
      </w:r>
      <w:r w:rsidRPr="00E01096">
        <w:rPr>
          <w:i/>
          <w:iCs/>
          <w:spacing w:val="-8"/>
        </w:rPr>
        <w:t xml:space="preserve"> </w:t>
      </w:r>
      <w:r w:rsidRPr="00E01096">
        <w:rPr>
          <w:i/>
          <w:iCs/>
        </w:rPr>
        <w:t>pasikartojančios</w:t>
      </w:r>
      <w:r w:rsidRPr="00E01096">
        <w:rPr>
          <w:i/>
          <w:iCs/>
          <w:spacing w:val="-8"/>
        </w:rPr>
        <w:t xml:space="preserve"> </w:t>
      </w:r>
      <w:r w:rsidRPr="00E01096">
        <w:rPr>
          <w:i/>
          <w:iCs/>
        </w:rPr>
        <w:t>GVT</w:t>
      </w:r>
      <w:r w:rsidRPr="00E01096">
        <w:rPr>
          <w:i/>
          <w:iCs/>
          <w:spacing w:val="-7"/>
        </w:rPr>
        <w:t xml:space="preserve"> </w:t>
      </w:r>
      <w:r w:rsidRPr="00E01096">
        <w:rPr>
          <w:i/>
          <w:iCs/>
        </w:rPr>
        <w:t>bei</w:t>
      </w:r>
      <w:r w:rsidRPr="00E01096">
        <w:rPr>
          <w:i/>
          <w:iCs/>
          <w:spacing w:val="-7"/>
        </w:rPr>
        <w:t xml:space="preserve"> </w:t>
      </w:r>
      <w:r w:rsidRPr="00E01096">
        <w:rPr>
          <w:i/>
          <w:iCs/>
        </w:rPr>
        <w:t>PE</w:t>
      </w:r>
      <w:r w:rsidRPr="00E01096">
        <w:rPr>
          <w:i/>
          <w:iCs/>
          <w:spacing w:val="-7"/>
        </w:rPr>
        <w:t xml:space="preserve"> </w:t>
      </w:r>
      <w:r w:rsidRPr="00E01096">
        <w:rPr>
          <w:i/>
          <w:iCs/>
          <w:spacing w:val="-2"/>
        </w:rPr>
        <w:t>profilaktika</w:t>
      </w:r>
    </w:p>
    <w:p w14:paraId="70ACDFD5" w14:textId="77777777" w:rsidR="007B55E7" w:rsidRPr="00E01096" w:rsidRDefault="007B55E7" w:rsidP="00E01096">
      <w:pPr>
        <w:pStyle w:val="Pagrindinistekstas"/>
        <w:kinsoku w:val="0"/>
        <w:overflowPunct w:val="0"/>
      </w:pPr>
      <w:r w:rsidRPr="00E01096">
        <w:t>Pradedant</w:t>
      </w:r>
      <w:r w:rsidRPr="00E01096">
        <w:rPr>
          <w:spacing w:val="-2"/>
        </w:rPr>
        <w:t xml:space="preserve"> </w:t>
      </w:r>
      <w:r w:rsidRPr="00E01096">
        <w:t>gydyti</w:t>
      </w:r>
      <w:r w:rsidRPr="00E01096">
        <w:rPr>
          <w:spacing w:val="-2"/>
        </w:rPr>
        <w:t xml:space="preserve"> </w:t>
      </w:r>
      <w:r w:rsidRPr="00E01096">
        <w:t>ūminę</w:t>
      </w:r>
      <w:r w:rsidRPr="00E01096">
        <w:rPr>
          <w:spacing w:val="-3"/>
        </w:rPr>
        <w:t xml:space="preserve"> </w:t>
      </w:r>
      <w:r w:rsidRPr="00E01096">
        <w:t>GVT</w:t>
      </w:r>
      <w:r w:rsidRPr="00E01096">
        <w:rPr>
          <w:spacing w:val="-2"/>
        </w:rPr>
        <w:t xml:space="preserve"> </w:t>
      </w:r>
      <w:r w:rsidRPr="00E01096">
        <w:t>arba</w:t>
      </w:r>
      <w:r w:rsidRPr="00E01096">
        <w:rPr>
          <w:spacing w:val="-3"/>
        </w:rPr>
        <w:t xml:space="preserve"> </w:t>
      </w:r>
      <w:r w:rsidRPr="00E01096">
        <w:t>PE,</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rekomenduojama</w:t>
      </w:r>
      <w:r w:rsidRPr="00E01096">
        <w:rPr>
          <w:spacing w:val="-1"/>
        </w:rPr>
        <w:t xml:space="preserve"> </w:t>
      </w:r>
      <w:r w:rsidRPr="00E01096">
        <w:t>dozė</w:t>
      </w:r>
      <w:r w:rsidRPr="00E01096">
        <w:rPr>
          <w:spacing w:val="-3"/>
        </w:rPr>
        <w:t xml:space="preserve"> </w:t>
      </w:r>
      <w:r w:rsidRPr="00E01096">
        <w:t>yra</w:t>
      </w:r>
      <w:r w:rsidRPr="00E01096">
        <w:rPr>
          <w:spacing w:val="-3"/>
        </w:rPr>
        <w:t xml:space="preserve"> </w:t>
      </w:r>
      <w:r w:rsidRPr="00E01096">
        <w:t>po</w:t>
      </w:r>
      <w:r w:rsidRPr="00E01096">
        <w:rPr>
          <w:spacing w:val="-2"/>
        </w:rPr>
        <w:t xml:space="preserve"> </w:t>
      </w:r>
      <w:r w:rsidRPr="00E01096">
        <w:t>15</w:t>
      </w:r>
      <w:r w:rsidR="00741ABF">
        <w:t> </w:t>
      </w:r>
      <w:r w:rsidRPr="00E01096">
        <w:t>mg</w:t>
      </w:r>
      <w:r w:rsidRPr="00E01096">
        <w:rPr>
          <w:spacing w:val="-2"/>
        </w:rPr>
        <w:t xml:space="preserve"> </w:t>
      </w:r>
      <w:r w:rsidRPr="00E01096">
        <w:t>du 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po</w:t>
      </w:r>
      <w:r w:rsidRPr="00E01096">
        <w:rPr>
          <w:spacing w:val="-2"/>
        </w:rPr>
        <w:t xml:space="preserve"> </w:t>
      </w:r>
      <w:r w:rsidRPr="00E01096">
        <w:t>to</w:t>
      </w:r>
      <w:r w:rsidRPr="00E01096">
        <w:rPr>
          <w:spacing w:val="-3"/>
        </w:rPr>
        <w:t xml:space="preserve"> </w:t>
      </w:r>
      <w:r w:rsidRPr="00E01096">
        <w:t>gydymą</w:t>
      </w:r>
      <w:r w:rsidRPr="00E01096">
        <w:rPr>
          <w:spacing w:val="-3"/>
        </w:rPr>
        <w:t xml:space="preserve"> </w:t>
      </w:r>
      <w:r w:rsidRPr="00E01096">
        <w:t>ir</w:t>
      </w:r>
      <w:r w:rsidRPr="00E01096">
        <w:rPr>
          <w:spacing w:val="-2"/>
        </w:rPr>
        <w:t xml:space="preserve"> </w:t>
      </w:r>
      <w:r w:rsidRPr="00E01096">
        <w:t>pasikartojančios</w:t>
      </w:r>
      <w:r w:rsidRPr="00E01096">
        <w:rPr>
          <w:spacing w:val="-3"/>
        </w:rPr>
        <w:t xml:space="preserve"> </w:t>
      </w:r>
      <w:r w:rsidRPr="00E01096">
        <w:t>GVT</w:t>
      </w:r>
      <w:r w:rsidRPr="00E01096">
        <w:rPr>
          <w:spacing w:val="-2"/>
        </w:rPr>
        <w:t xml:space="preserve"> </w:t>
      </w:r>
      <w:r w:rsidRPr="00E01096">
        <w:t>bei</w:t>
      </w:r>
      <w:r w:rsidRPr="00E01096">
        <w:rPr>
          <w:spacing w:val="-2"/>
        </w:rPr>
        <w:t xml:space="preserve"> </w:t>
      </w:r>
      <w:r w:rsidRPr="00E01096">
        <w:t>PE</w:t>
      </w:r>
      <w:r w:rsidRPr="00E01096">
        <w:rPr>
          <w:spacing w:val="-2"/>
        </w:rPr>
        <w:t xml:space="preserve"> </w:t>
      </w:r>
      <w:r w:rsidRPr="00E01096">
        <w:t>profilaktiką</w:t>
      </w:r>
      <w:r w:rsidRPr="00E01096">
        <w:rPr>
          <w:spacing w:val="-3"/>
        </w:rPr>
        <w:t xml:space="preserve"> </w:t>
      </w:r>
      <w:r w:rsidRPr="00E01096">
        <w:t>reikia</w:t>
      </w:r>
      <w:r w:rsidRPr="00E01096">
        <w:rPr>
          <w:spacing w:val="-3"/>
        </w:rPr>
        <w:t xml:space="preserve"> </w:t>
      </w:r>
      <w:r w:rsidRPr="00E01096">
        <w:t>tęsti</w:t>
      </w:r>
      <w:r w:rsidRPr="00E01096">
        <w:rPr>
          <w:spacing w:val="-2"/>
        </w:rPr>
        <w:t xml:space="preserve"> </w:t>
      </w:r>
      <w:r w:rsidRPr="00E01096">
        <w:t>vartojant</w:t>
      </w:r>
      <w:r w:rsidRPr="00E01096">
        <w:rPr>
          <w:spacing w:val="-2"/>
        </w:rPr>
        <w:t xml:space="preserve"> </w:t>
      </w:r>
      <w:r w:rsidRPr="00E01096">
        <w:t>20</w:t>
      </w:r>
      <w:r w:rsidR="00741ABF">
        <w:t> </w:t>
      </w:r>
      <w:r w:rsidRPr="00E01096">
        <w:t>mg vieną kartą per parą.</w:t>
      </w:r>
    </w:p>
    <w:p w14:paraId="3313D315" w14:textId="77777777" w:rsidR="007B55E7" w:rsidRPr="00E01096" w:rsidRDefault="007B55E7" w:rsidP="00E01096">
      <w:pPr>
        <w:pStyle w:val="Pagrindinistekstas"/>
        <w:kinsoku w:val="0"/>
        <w:overflowPunct w:val="0"/>
      </w:pPr>
    </w:p>
    <w:p w14:paraId="1A95AB44"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sergantiems</w:t>
      </w:r>
      <w:r w:rsidRPr="00E01096">
        <w:rPr>
          <w:spacing w:val="-2"/>
        </w:rPr>
        <w:t xml:space="preserve"> </w:t>
      </w:r>
      <w:r w:rsidRPr="00E01096">
        <w:t>GVT</w:t>
      </w:r>
      <w:r w:rsidRPr="00E01096">
        <w:rPr>
          <w:spacing w:val="-3"/>
        </w:rPr>
        <w:t xml:space="preserve"> </w:t>
      </w:r>
      <w:r w:rsidRPr="00E01096">
        <w:t>arba</w:t>
      </w:r>
      <w:r w:rsidRPr="00E01096">
        <w:rPr>
          <w:spacing w:val="-4"/>
        </w:rPr>
        <w:t xml:space="preserve"> </w:t>
      </w:r>
      <w:r w:rsidRPr="00E01096">
        <w:t>PE,</w:t>
      </w:r>
      <w:r w:rsidRPr="00E01096">
        <w:rPr>
          <w:spacing w:val="-3"/>
        </w:rPr>
        <w:t xml:space="preserve"> </w:t>
      </w:r>
      <w:r w:rsidRPr="00E01096">
        <w:t>kurią</w:t>
      </w:r>
      <w:r w:rsidRPr="00E01096">
        <w:rPr>
          <w:spacing w:val="-4"/>
        </w:rPr>
        <w:t xml:space="preserve"> </w:t>
      </w:r>
      <w:r w:rsidRPr="00E01096">
        <w:t>išprovokavo</w:t>
      </w:r>
      <w:r w:rsidRPr="00E01096">
        <w:rPr>
          <w:spacing w:val="-3"/>
        </w:rPr>
        <w:t xml:space="preserve"> </w:t>
      </w:r>
      <w:r w:rsidRPr="00E01096">
        <w:t>didieji</w:t>
      </w:r>
      <w:r w:rsidRPr="00E01096">
        <w:rPr>
          <w:spacing w:val="-3"/>
        </w:rPr>
        <w:t xml:space="preserve"> </w:t>
      </w:r>
      <w:r w:rsidRPr="00E01096">
        <w:t>laikini</w:t>
      </w:r>
      <w:r w:rsidRPr="00E01096">
        <w:rPr>
          <w:spacing w:val="-3"/>
        </w:rPr>
        <w:t xml:space="preserve"> </w:t>
      </w:r>
      <w:r w:rsidRPr="00E01096">
        <w:t>rizikos</w:t>
      </w:r>
      <w:r w:rsidRPr="00E01096">
        <w:rPr>
          <w:spacing w:val="-5"/>
        </w:rPr>
        <w:t xml:space="preserve"> </w:t>
      </w:r>
      <w:r w:rsidRPr="00E01096">
        <w:t>veiksniai</w:t>
      </w:r>
      <w:r w:rsidRPr="00E01096">
        <w:rPr>
          <w:spacing w:val="-3"/>
        </w:rPr>
        <w:t xml:space="preserve"> </w:t>
      </w:r>
      <w:r w:rsidRPr="00E01096">
        <w:t>(t.</w:t>
      </w:r>
      <w:r w:rsidRPr="00E01096">
        <w:rPr>
          <w:spacing w:val="-3"/>
        </w:rPr>
        <w:t xml:space="preserve"> </w:t>
      </w:r>
      <w:r w:rsidRPr="00E01096">
        <w:t>y. neseniai atlikta chirurginė operacija arba trauma), reikia apsvarstyti trumpalaikį gydymą (bent</w:t>
      </w:r>
      <w:r w:rsidR="00741ABF">
        <w:t xml:space="preserve"> </w:t>
      </w:r>
      <w:r w:rsidRPr="00E01096">
        <w:t>3</w:t>
      </w:r>
      <w:r w:rsidR="00741ABF">
        <w:t> </w:t>
      </w:r>
      <w:r w:rsidRPr="00E01096">
        <w:t>mėnesius).</w:t>
      </w:r>
      <w:r w:rsidRPr="00E01096">
        <w:rPr>
          <w:spacing w:val="-9"/>
        </w:rPr>
        <w:t xml:space="preserve"> </w:t>
      </w:r>
      <w:r w:rsidRPr="00E01096">
        <w:t>Pacientams,</w:t>
      </w:r>
      <w:r w:rsidRPr="00E01096">
        <w:rPr>
          <w:spacing w:val="-10"/>
        </w:rPr>
        <w:t xml:space="preserve"> </w:t>
      </w:r>
      <w:r w:rsidRPr="00E01096">
        <w:t>sergantiems</w:t>
      </w:r>
      <w:r w:rsidRPr="00E01096">
        <w:rPr>
          <w:spacing w:val="-10"/>
        </w:rPr>
        <w:t xml:space="preserve"> </w:t>
      </w:r>
      <w:r w:rsidRPr="00E01096">
        <w:t>išprovokuota</w:t>
      </w:r>
      <w:r w:rsidRPr="00E01096">
        <w:rPr>
          <w:spacing w:val="-10"/>
        </w:rPr>
        <w:t xml:space="preserve"> </w:t>
      </w:r>
      <w:r w:rsidRPr="00E01096">
        <w:t>GVT</w:t>
      </w:r>
      <w:r w:rsidRPr="00E01096">
        <w:rPr>
          <w:spacing w:val="-10"/>
        </w:rPr>
        <w:t xml:space="preserve"> </w:t>
      </w:r>
      <w:r w:rsidRPr="00E01096">
        <w:t>arba</w:t>
      </w:r>
      <w:r w:rsidRPr="00E01096">
        <w:rPr>
          <w:spacing w:val="-10"/>
        </w:rPr>
        <w:t xml:space="preserve"> </w:t>
      </w:r>
      <w:r w:rsidRPr="00E01096">
        <w:t>PE,</w:t>
      </w:r>
      <w:r w:rsidRPr="00E01096">
        <w:rPr>
          <w:spacing w:val="-10"/>
        </w:rPr>
        <w:t xml:space="preserve"> </w:t>
      </w:r>
      <w:r w:rsidRPr="00E01096">
        <w:t>nesusijusia</w:t>
      </w:r>
      <w:r w:rsidRPr="00E01096">
        <w:rPr>
          <w:spacing w:val="-10"/>
        </w:rPr>
        <w:t xml:space="preserve"> </w:t>
      </w:r>
      <w:r w:rsidRPr="00E01096">
        <w:t>su</w:t>
      </w:r>
      <w:r w:rsidRPr="00E01096">
        <w:rPr>
          <w:spacing w:val="-9"/>
        </w:rPr>
        <w:t xml:space="preserve"> </w:t>
      </w:r>
      <w:r w:rsidRPr="00E01096">
        <w:t>didžiaisiais</w:t>
      </w:r>
      <w:r w:rsidRPr="00E01096">
        <w:rPr>
          <w:spacing w:val="-11"/>
        </w:rPr>
        <w:t xml:space="preserve"> </w:t>
      </w:r>
      <w:r w:rsidRPr="00E01096">
        <w:rPr>
          <w:spacing w:val="-2"/>
        </w:rPr>
        <w:t>laikinais</w:t>
      </w:r>
      <w:r w:rsidR="00741ABF">
        <w:rPr>
          <w:spacing w:val="-2"/>
        </w:rPr>
        <w:t xml:space="preserve"> </w:t>
      </w:r>
      <w:r w:rsidRPr="00E01096">
        <w:t>rizikos</w:t>
      </w:r>
      <w:r w:rsidRPr="00E01096">
        <w:rPr>
          <w:spacing w:val="-4"/>
        </w:rPr>
        <w:t xml:space="preserve"> </w:t>
      </w:r>
      <w:r w:rsidRPr="00E01096">
        <w:t>veiksniais,</w:t>
      </w:r>
      <w:r w:rsidRPr="00E01096">
        <w:rPr>
          <w:spacing w:val="-3"/>
        </w:rPr>
        <w:t xml:space="preserve"> </w:t>
      </w:r>
      <w:r w:rsidRPr="00E01096">
        <w:t>neišprovokuota</w:t>
      </w:r>
      <w:r w:rsidRPr="00E01096">
        <w:rPr>
          <w:spacing w:val="-3"/>
        </w:rPr>
        <w:t xml:space="preserve"> </w:t>
      </w:r>
      <w:r w:rsidRPr="00E01096">
        <w:t>GVT</w:t>
      </w:r>
      <w:r w:rsidRPr="00E01096">
        <w:rPr>
          <w:spacing w:val="-4"/>
        </w:rPr>
        <w:t xml:space="preserve"> </w:t>
      </w:r>
      <w:r w:rsidRPr="00E01096">
        <w:t>arba</w:t>
      </w:r>
      <w:r w:rsidRPr="00E01096">
        <w:rPr>
          <w:spacing w:val="-3"/>
        </w:rPr>
        <w:t xml:space="preserve"> </w:t>
      </w:r>
      <w:r w:rsidRPr="00E01096">
        <w:t>PE,</w:t>
      </w:r>
      <w:r w:rsidRPr="00E01096">
        <w:rPr>
          <w:spacing w:val="-3"/>
        </w:rPr>
        <w:t xml:space="preserve"> </w:t>
      </w:r>
      <w:r w:rsidRPr="00E01096">
        <w:t>arba</w:t>
      </w:r>
      <w:r w:rsidRPr="00E01096">
        <w:rPr>
          <w:spacing w:val="-3"/>
        </w:rPr>
        <w:t xml:space="preserve"> </w:t>
      </w:r>
      <w:r w:rsidRPr="00E01096">
        <w:t>anksčiau</w:t>
      </w:r>
      <w:r w:rsidRPr="00E01096">
        <w:rPr>
          <w:spacing w:val="-3"/>
        </w:rPr>
        <w:t xml:space="preserve"> </w:t>
      </w:r>
      <w:r w:rsidRPr="00E01096">
        <w:t>patyrusiems</w:t>
      </w:r>
      <w:r w:rsidRPr="00E01096">
        <w:rPr>
          <w:spacing w:val="-4"/>
        </w:rPr>
        <w:t xml:space="preserve"> </w:t>
      </w:r>
      <w:r w:rsidRPr="00E01096">
        <w:t>pasikartojančią</w:t>
      </w:r>
      <w:r w:rsidRPr="00E01096">
        <w:rPr>
          <w:spacing w:val="-3"/>
        </w:rPr>
        <w:t xml:space="preserve"> </w:t>
      </w:r>
      <w:r w:rsidRPr="00E01096">
        <w:t>GVT</w:t>
      </w:r>
      <w:r w:rsidRPr="00E01096">
        <w:rPr>
          <w:spacing w:val="-3"/>
        </w:rPr>
        <w:t xml:space="preserve"> </w:t>
      </w:r>
      <w:r w:rsidRPr="00E01096">
        <w:t>arba PE, reikia apsvarstyti ilgesnę gydymo trukmę.</w:t>
      </w:r>
    </w:p>
    <w:p w14:paraId="7AD812FC" w14:textId="77777777" w:rsidR="007B55E7" w:rsidRPr="00E01096" w:rsidRDefault="007B55E7" w:rsidP="00E01096">
      <w:pPr>
        <w:pStyle w:val="Pagrindinistekstas"/>
        <w:kinsoku w:val="0"/>
        <w:overflowPunct w:val="0"/>
      </w:pPr>
    </w:p>
    <w:p w14:paraId="4E5D5218" w14:textId="77777777" w:rsidR="007B55E7" w:rsidRPr="00E01096" w:rsidRDefault="007B55E7" w:rsidP="00E01096">
      <w:pPr>
        <w:pStyle w:val="Pagrindinistekstas"/>
        <w:kinsoku w:val="0"/>
        <w:overflowPunct w:val="0"/>
      </w:pPr>
      <w:r w:rsidRPr="00E01096">
        <w:t>Kai</w:t>
      </w:r>
      <w:r w:rsidRPr="00E01096">
        <w:rPr>
          <w:spacing w:val="-3"/>
        </w:rPr>
        <w:t xml:space="preserve"> </w:t>
      </w:r>
      <w:r w:rsidRPr="00E01096">
        <w:t>taikytina</w:t>
      </w:r>
      <w:r w:rsidRPr="00E01096">
        <w:rPr>
          <w:spacing w:val="-4"/>
        </w:rPr>
        <w:t xml:space="preserve"> </w:t>
      </w:r>
      <w:r w:rsidRPr="00E01096">
        <w:t>tęstinė</w:t>
      </w:r>
      <w:r w:rsidRPr="00E01096">
        <w:rPr>
          <w:spacing w:val="-4"/>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4"/>
        </w:rPr>
        <w:t xml:space="preserve"> </w:t>
      </w:r>
      <w:r w:rsidRPr="00E01096">
        <w:t>(užbaigus</w:t>
      </w:r>
      <w:r w:rsidRPr="00E01096">
        <w:rPr>
          <w:spacing w:val="-4"/>
        </w:rPr>
        <w:t xml:space="preserve"> </w:t>
      </w:r>
      <w:r w:rsidRPr="00E01096">
        <w:t>bent</w:t>
      </w:r>
      <w:r w:rsidRPr="00E01096">
        <w:rPr>
          <w:spacing w:val="-3"/>
        </w:rPr>
        <w:t xml:space="preserve"> </w:t>
      </w:r>
      <w:r w:rsidRPr="00E01096">
        <w:t>6</w:t>
      </w:r>
      <w:r w:rsidR="00741ABF">
        <w:rPr>
          <w:spacing w:val="-4"/>
        </w:rPr>
        <w:t> </w:t>
      </w:r>
      <w:r w:rsidRPr="00E01096">
        <w:t>mėnesių</w:t>
      </w:r>
      <w:r w:rsidRPr="00E01096">
        <w:rPr>
          <w:spacing w:val="-3"/>
        </w:rPr>
        <w:t xml:space="preserve"> </w:t>
      </w:r>
      <w:r w:rsidRPr="00E01096">
        <w:t>trukmės</w:t>
      </w:r>
      <w:r w:rsidRPr="00E01096">
        <w:rPr>
          <w:spacing w:val="-3"/>
        </w:rPr>
        <w:t xml:space="preserve"> </w:t>
      </w:r>
      <w:r w:rsidRPr="00E01096">
        <w:t>GVT arba PE gydymą), rekomenduojama dozė yra 10</w:t>
      </w:r>
      <w:r w:rsidR="00741ABF">
        <w:t> </w:t>
      </w:r>
      <w:r w:rsidRPr="00E01096">
        <w:t xml:space="preserve">mg kartą per parą. Pacientams, kuriems yra didelė pasikartojančios GVT arba PE rizika, pavyzdžiui, sergantiems komplikuotomis gretutinėmis ligomis </w:t>
      </w:r>
      <w:r w:rsidRPr="00E01096">
        <w:lastRenderedPageBreak/>
        <w:t xml:space="preserve">arba tęstinės profilaktikos laikotarpiu, vartojant </w:t>
      </w:r>
      <w:proofErr w:type="spellStart"/>
      <w:r w:rsidR="00741ABF">
        <w:t>r</w:t>
      </w:r>
      <w:r w:rsidR="004810D2">
        <w:t>ivaro</w:t>
      </w:r>
      <w:r w:rsidR="00741ABF">
        <w:t>ks</w:t>
      </w:r>
      <w:r w:rsidR="004810D2">
        <w:t>aban</w:t>
      </w:r>
      <w:r w:rsidR="00741ABF">
        <w:t>o</w:t>
      </w:r>
      <w:proofErr w:type="spellEnd"/>
      <w:r w:rsidR="00741ABF">
        <w:t xml:space="preserve"> </w:t>
      </w:r>
      <w:r w:rsidRPr="00E01096">
        <w:t>10</w:t>
      </w:r>
      <w:r w:rsidR="00741ABF">
        <w:t> </w:t>
      </w:r>
      <w:r w:rsidRPr="00E01096">
        <w:t xml:space="preserve">mg vieną kartą per parą, patyrusiems pasikartojančią GVT arba PE, reikia apsvarstyti </w:t>
      </w:r>
      <w:proofErr w:type="spellStart"/>
      <w:r w:rsidR="00741ABF">
        <w:t>r</w:t>
      </w:r>
      <w:r w:rsidR="004810D2">
        <w:t>ivaro</w:t>
      </w:r>
      <w:r w:rsidR="00741ABF">
        <w:t>ks</w:t>
      </w:r>
      <w:r w:rsidR="004810D2">
        <w:t>aban</w:t>
      </w:r>
      <w:r w:rsidR="00741ABF">
        <w:t>o</w:t>
      </w:r>
      <w:proofErr w:type="spellEnd"/>
      <w:r w:rsidR="00741ABF">
        <w:t xml:space="preserve"> 2</w:t>
      </w:r>
      <w:r w:rsidRPr="00E01096">
        <w:t>0</w:t>
      </w:r>
      <w:r w:rsidR="00741ABF">
        <w:t> </w:t>
      </w:r>
      <w:r w:rsidRPr="00E01096">
        <w:t>mg vartojimą vieną kartą per parą.</w:t>
      </w:r>
    </w:p>
    <w:p w14:paraId="6D2348FE" w14:textId="77777777" w:rsidR="007B55E7" w:rsidRPr="00E01096" w:rsidRDefault="007B55E7" w:rsidP="00E01096">
      <w:pPr>
        <w:pStyle w:val="Pagrindinistekstas"/>
        <w:kinsoku w:val="0"/>
        <w:overflowPunct w:val="0"/>
      </w:pPr>
    </w:p>
    <w:p w14:paraId="7DB43626" w14:textId="77777777" w:rsidR="007B55E7" w:rsidRPr="00E01096" w:rsidRDefault="007B55E7" w:rsidP="00E01096">
      <w:pPr>
        <w:pStyle w:val="Pagrindinistekstas"/>
        <w:kinsoku w:val="0"/>
        <w:overflowPunct w:val="0"/>
      </w:pPr>
      <w:r w:rsidRPr="00E01096">
        <w:t>Gydymo</w:t>
      </w:r>
      <w:r w:rsidRPr="00E01096">
        <w:rPr>
          <w:spacing w:val="-3"/>
        </w:rPr>
        <w:t xml:space="preserve"> </w:t>
      </w:r>
      <w:r w:rsidRPr="00E01096">
        <w:t>trukmę</w:t>
      </w:r>
      <w:r w:rsidRPr="00E01096">
        <w:rPr>
          <w:spacing w:val="-4"/>
        </w:rPr>
        <w:t xml:space="preserve"> </w:t>
      </w:r>
      <w:r w:rsidRPr="00E01096">
        <w:t>ir</w:t>
      </w:r>
      <w:r w:rsidRPr="00E01096">
        <w:rPr>
          <w:spacing w:val="-3"/>
        </w:rPr>
        <w:t xml:space="preserve"> </w:t>
      </w:r>
      <w:r w:rsidRPr="00E01096">
        <w:t>dozavimą</w:t>
      </w:r>
      <w:r w:rsidRPr="00E01096">
        <w:rPr>
          <w:spacing w:val="-4"/>
        </w:rPr>
        <w:t xml:space="preserve"> </w:t>
      </w:r>
      <w:r w:rsidRPr="00E01096">
        <w:t>reikia</w:t>
      </w:r>
      <w:r w:rsidRPr="00E01096">
        <w:rPr>
          <w:spacing w:val="-4"/>
        </w:rPr>
        <w:t xml:space="preserve"> </w:t>
      </w:r>
      <w:r w:rsidRPr="00E01096">
        <w:t>parinkti</w:t>
      </w:r>
      <w:r w:rsidRPr="00E01096">
        <w:rPr>
          <w:spacing w:val="-3"/>
        </w:rPr>
        <w:t xml:space="preserve"> </w:t>
      </w:r>
      <w:r w:rsidRPr="00E01096">
        <w:t>individualiai</w:t>
      </w:r>
      <w:r w:rsidRPr="00E01096">
        <w:rPr>
          <w:spacing w:val="-3"/>
        </w:rPr>
        <w:t xml:space="preserve"> </w:t>
      </w:r>
      <w:r w:rsidRPr="00E01096">
        <w:t>ir</w:t>
      </w:r>
      <w:r w:rsidRPr="00E01096">
        <w:rPr>
          <w:spacing w:val="-3"/>
        </w:rPr>
        <w:t xml:space="preserve"> </w:t>
      </w:r>
      <w:r w:rsidRPr="00E01096">
        <w:t>tik</w:t>
      </w:r>
      <w:r w:rsidRPr="00E01096">
        <w:rPr>
          <w:spacing w:val="-3"/>
        </w:rPr>
        <w:t xml:space="preserve"> </w:t>
      </w:r>
      <w:r w:rsidRPr="00E01096">
        <w:t>po</w:t>
      </w:r>
      <w:r w:rsidRPr="00E01096">
        <w:rPr>
          <w:spacing w:val="-4"/>
        </w:rPr>
        <w:t xml:space="preserve"> </w:t>
      </w:r>
      <w:r w:rsidRPr="00E01096">
        <w:t>to,</w:t>
      </w:r>
      <w:r w:rsidRPr="00E01096">
        <w:rPr>
          <w:spacing w:val="-3"/>
        </w:rPr>
        <w:t xml:space="preserve"> </w:t>
      </w:r>
      <w:r w:rsidRPr="00E01096">
        <w:t>kai</w:t>
      </w:r>
      <w:r w:rsidRPr="00E01096">
        <w:rPr>
          <w:spacing w:val="-3"/>
        </w:rPr>
        <w:t xml:space="preserve"> </w:t>
      </w:r>
      <w:r w:rsidRPr="00E01096">
        <w:t>kruopščiai</w:t>
      </w:r>
      <w:r w:rsidRPr="00E01096">
        <w:rPr>
          <w:spacing w:val="-3"/>
        </w:rPr>
        <w:t xml:space="preserve"> </w:t>
      </w:r>
      <w:r w:rsidRPr="00E01096">
        <w:t>įvertinamas gydymo naudos ir kraujavimo rizikos santykis (žr. 4.4</w:t>
      </w:r>
      <w:r w:rsidR="0008468F">
        <w:t> </w:t>
      </w:r>
      <w:r w:rsidRPr="00E01096">
        <w:t>skyrių).</w:t>
      </w:r>
    </w:p>
    <w:p w14:paraId="058E5601" w14:textId="77777777" w:rsidR="0008468F" w:rsidRPr="00E01096" w:rsidRDefault="0008468F" w:rsidP="0008468F">
      <w:pPr>
        <w:pStyle w:val="Pagrindinistekstas"/>
        <w:kinsoku w:val="0"/>
        <w:overflowPunct w:val="0"/>
      </w:pPr>
    </w:p>
    <w:tbl>
      <w:tblPr>
        <w:tblW w:w="9072" w:type="dxa"/>
        <w:tblInd w:w="5" w:type="dxa"/>
        <w:tblLayout w:type="fixed"/>
        <w:tblCellMar>
          <w:left w:w="0" w:type="dxa"/>
          <w:right w:w="0" w:type="dxa"/>
        </w:tblCellMar>
        <w:tblLook w:val="0000" w:firstRow="0" w:lastRow="0" w:firstColumn="0" w:lastColumn="0" w:noHBand="0" w:noVBand="0"/>
      </w:tblPr>
      <w:tblGrid>
        <w:gridCol w:w="1843"/>
        <w:gridCol w:w="2552"/>
        <w:gridCol w:w="2835"/>
        <w:gridCol w:w="1842"/>
      </w:tblGrid>
      <w:tr w:rsidR="0008468F" w:rsidRPr="00E01096" w14:paraId="0ED21E9D" w14:textId="77777777" w:rsidTr="003301C4">
        <w:trPr>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40862421" w14:textId="77777777" w:rsidR="0008468F" w:rsidRPr="00E01096" w:rsidRDefault="0008468F" w:rsidP="003301C4">
            <w:pPr>
              <w:pStyle w:val="TableParagraph"/>
              <w:kinsoku w:val="0"/>
              <w:overflowPunct w:val="0"/>
              <w:ind w:left="0"/>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7524CF91" w14:textId="77777777" w:rsidR="0008468F" w:rsidRPr="00E01096" w:rsidRDefault="0008468F" w:rsidP="003301C4">
            <w:pPr>
              <w:pStyle w:val="TableParagraph"/>
              <w:kinsoku w:val="0"/>
              <w:overflowPunct w:val="0"/>
              <w:ind w:left="0"/>
              <w:rPr>
                <w:b/>
                <w:bCs/>
                <w:spacing w:val="-2"/>
                <w:sz w:val="22"/>
                <w:szCs w:val="22"/>
              </w:rPr>
            </w:pPr>
            <w:r w:rsidRPr="00E01096">
              <w:rPr>
                <w:b/>
                <w:bCs/>
                <w:spacing w:val="-2"/>
                <w:sz w:val="22"/>
                <w:szCs w:val="22"/>
              </w:rPr>
              <w:t>Laikotarpis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203BD5C1" w14:textId="77777777" w:rsidR="0008468F" w:rsidRPr="00E01096" w:rsidRDefault="0008468F" w:rsidP="003301C4">
            <w:pPr>
              <w:pStyle w:val="TableParagraph"/>
              <w:kinsoku w:val="0"/>
              <w:overflowPunct w:val="0"/>
              <w:ind w:left="0"/>
              <w:rPr>
                <w:b/>
                <w:bCs/>
                <w:spacing w:val="-2"/>
                <w:sz w:val="22"/>
                <w:szCs w:val="22"/>
              </w:rPr>
            </w:pPr>
            <w:r w:rsidRPr="00E01096">
              <w:rPr>
                <w:b/>
                <w:bCs/>
                <w:sz w:val="22"/>
                <w:szCs w:val="22"/>
              </w:rPr>
              <w:t>Dozavimo</w:t>
            </w:r>
            <w:r w:rsidRPr="00E01096">
              <w:rPr>
                <w:b/>
                <w:bCs/>
                <w:spacing w:val="-13"/>
                <w:sz w:val="22"/>
                <w:szCs w:val="22"/>
              </w:rPr>
              <w:t xml:space="preserve"> </w:t>
            </w:r>
            <w:r w:rsidRPr="00E01096">
              <w:rPr>
                <w:b/>
                <w:bCs/>
                <w:spacing w:val="-2"/>
                <w:sz w:val="22"/>
                <w:szCs w:val="22"/>
              </w:rPr>
              <w:t>režimas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32840C21" w14:textId="77777777" w:rsidR="0008468F" w:rsidRPr="00E01096" w:rsidRDefault="0008468F" w:rsidP="003301C4">
            <w:pPr>
              <w:pStyle w:val="TableParagraph"/>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r>
      <w:tr w:rsidR="0008468F" w:rsidRPr="00E01096" w14:paraId="08233EBA" w14:textId="77777777" w:rsidTr="003301C4">
        <w:trPr>
          <w:trHeight w:val="575"/>
        </w:trPr>
        <w:tc>
          <w:tcPr>
            <w:tcW w:w="1843" w:type="dxa"/>
            <w:vMerge w:val="restart"/>
            <w:tcBorders>
              <w:top w:val="single" w:sz="4" w:space="0" w:color="000000"/>
              <w:left w:val="single" w:sz="4" w:space="0" w:color="000000"/>
              <w:bottom w:val="single" w:sz="4" w:space="0" w:color="000000"/>
              <w:right w:val="single" w:sz="4" w:space="0" w:color="000000"/>
            </w:tcBorders>
          </w:tcPr>
          <w:p w14:paraId="2DED3199" w14:textId="77777777" w:rsidR="0008468F" w:rsidRPr="00E01096" w:rsidRDefault="0008468F" w:rsidP="003301C4">
            <w:pPr>
              <w:pStyle w:val="TableParagraph"/>
              <w:kinsoku w:val="0"/>
              <w:overflowPunct w:val="0"/>
              <w:ind w:left="0"/>
              <w:rPr>
                <w:spacing w:val="-2"/>
                <w:sz w:val="22"/>
                <w:szCs w:val="22"/>
              </w:rPr>
            </w:pPr>
            <w:r w:rsidRPr="00E01096">
              <w:rPr>
                <w:sz w:val="22"/>
                <w:szCs w:val="22"/>
              </w:rPr>
              <w:t>Pasikartojančios</w:t>
            </w:r>
            <w:r w:rsidRPr="00E01096">
              <w:rPr>
                <w:spacing w:val="-14"/>
                <w:sz w:val="22"/>
                <w:szCs w:val="22"/>
              </w:rPr>
              <w:t xml:space="preserve"> </w:t>
            </w:r>
            <w:r w:rsidRPr="00E01096">
              <w:rPr>
                <w:sz w:val="22"/>
                <w:szCs w:val="22"/>
              </w:rPr>
              <w:t xml:space="preserve">GVT bei PE gydymas ir </w:t>
            </w:r>
            <w:r w:rsidRPr="00E01096">
              <w:rPr>
                <w:spacing w:val="-2"/>
                <w:sz w:val="22"/>
                <w:szCs w:val="22"/>
              </w:rPr>
              <w:t>profilaktika</w:t>
            </w:r>
          </w:p>
        </w:tc>
        <w:tc>
          <w:tcPr>
            <w:tcW w:w="2552" w:type="dxa"/>
            <w:tcBorders>
              <w:top w:val="single" w:sz="4" w:space="0" w:color="000000"/>
              <w:left w:val="single" w:sz="4" w:space="0" w:color="000000"/>
              <w:bottom w:val="single" w:sz="4" w:space="0" w:color="000000"/>
              <w:right w:val="single" w:sz="4" w:space="0" w:color="000000"/>
            </w:tcBorders>
          </w:tcPr>
          <w:p w14:paraId="7F9475C6" w14:textId="77777777" w:rsidR="0008468F" w:rsidRPr="00E01096" w:rsidRDefault="0008468F" w:rsidP="003301C4">
            <w:pPr>
              <w:pStyle w:val="TableParagraph"/>
              <w:kinsoku w:val="0"/>
              <w:overflowPunct w:val="0"/>
              <w:ind w:left="0"/>
              <w:rPr>
                <w:spacing w:val="-2"/>
                <w:sz w:val="22"/>
                <w:szCs w:val="22"/>
              </w:rPr>
            </w:pPr>
            <w:r w:rsidRPr="00E01096">
              <w:rPr>
                <w:sz w:val="22"/>
                <w:szCs w:val="22"/>
              </w:rPr>
              <w:t>1</w:t>
            </w:r>
            <w:r>
              <w:rPr>
                <w:sz w:val="22"/>
                <w:szCs w:val="22"/>
              </w:rPr>
              <w:t>–</w:t>
            </w:r>
            <w:r w:rsidRPr="00E01096">
              <w:rPr>
                <w:sz w:val="22"/>
                <w:szCs w:val="22"/>
              </w:rPr>
              <w:t>21</w:t>
            </w:r>
            <w:r>
              <w:rPr>
                <w:sz w:val="22"/>
                <w:szCs w:val="22"/>
              </w:rPr>
              <w:t> </w:t>
            </w:r>
            <w:r w:rsidRPr="00E01096">
              <w:rPr>
                <w:spacing w:val="-2"/>
                <w:sz w:val="22"/>
                <w:szCs w:val="22"/>
              </w:rPr>
              <w:t>diena</w:t>
            </w:r>
          </w:p>
        </w:tc>
        <w:tc>
          <w:tcPr>
            <w:tcW w:w="2835" w:type="dxa"/>
            <w:tcBorders>
              <w:top w:val="single" w:sz="4" w:space="0" w:color="000000"/>
              <w:left w:val="single" w:sz="4" w:space="0" w:color="000000"/>
              <w:bottom w:val="single" w:sz="4" w:space="0" w:color="000000"/>
              <w:right w:val="single" w:sz="4" w:space="0" w:color="000000"/>
            </w:tcBorders>
          </w:tcPr>
          <w:p w14:paraId="7D7719CC" w14:textId="77777777" w:rsidR="0008468F" w:rsidRPr="00E01096" w:rsidRDefault="0008468F" w:rsidP="003301C4">
            <w:pPr>
              <w:pStyle w:val="TableParagraph"/>
              <w:kinsoku w:val="0"/>
              <w:overflowPunct w:val="0"/>
              <w:ind w:left="0"/>
              <w:rPr>
                <w:spacing w:val="-4"/>
                <w:sz w:val="22"/>
                <w:szCs w:val="22"/>
              </w:rPr>
            </w:pPr>
            <w:r w:rsidRPr="00E01096">
              <w:rPr>
                <w:sz w:val="22"/>
                <w:szCs w:val="22"/>
              </w:rPr>
              <w:t>po</w:t>
            </w:r>
            <w:r w:rsidRPr="00E01096">
              <w:rPr>
                <w:spacing w:val="-7"/>
                <w:sz w:val="22"/>
                <w:szCs w:val="22"/>
              </w:rPr>
              <w:t xml:space="preserve"> </w:t>
            </w:r>
            <w:r w:rsidRPr="00E01096">
              <w:rPr>
                <w:sz w:val="22"/>
                <w:szCs w:val="22"/>
              </w:rPr>
              <w:t>15</w:t>
            </w:r>
            <w:r>
              <w:rPr>
                <w:sz w:val="22"/>
                <w:szCs w:val="22"/>
              </w:rPr>
              <w:t> </w:t>
            </w:r>
            <w:r w:rsidRPr="00E01096">
              <w:rPr>
                <w:sz w:val="22"/>
                <w:szCs w:val="22"/>
              </w:rPr>
              <w:t>mg</w:t>
            </w:r>
            <w:r w:rsidRPr="00E01096">
              <w:rPr>
                <w:spacing w:val="-7"/>
                <w:sz w:val="22"/>
                <w:szCs w:val="22"/>
              </w:rPr>
              <w:t xml:space="preserve"> </w:t>
            </w:r>
            <w:r w:rsidRPr="00E01096">
              <w:rPr>
                <w:sz w:val="22"/>
                <w:szCs w:val="22"/>
              </w:rPr>
              <w:t>du</w:t>
            </w:r>
            <w:r w:rsidRPr="00E01096">
              <w:rPr>
                <w:spacing w:val="-8"/>
                <w:sz w:val="22"/>
                <w:szCs w:val="22"/>
              </w:rPr>
              <w:t xml:space="preserve"> </w:t>
            </w:r>
            <w:r w:rsidRPr="00E01096">
              <w:rPr>
                <w:sz w:val="22"/>
                <w:szCs w:val="22"/>
              </w:rPr>
              <w:t>kartus</w:t>
            </w:r>
            <w:r w:rsidRPr="00E01096">
              <w:rPr>
                <w:spacing w:val="-8"/>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5D25A477" w14:textId="77777777" w:rsidR="0008468F" w:rsidRPr="00E01096" w:rsidRDefault="0008468F" w:rsidP="003301C4">
            <w:pPr>
              <w:pStyle w:val="TableParagraph"/>
              <w:kinsoku w:val="0"/>
              <w:overflowPunct w:val="0"/>
              <w:ind w:left="0"/>
              <w:rPr>
                <w:spacing w:val="-5"/>
                <w:sz w:val="22"/>
                <w:szCs w:val="22"/>
              </w:rPr>
            </w:pPr>
            <w:r w:rsidRPr="00E01096">
              <w:rPr>
                <w:sz w:val="22"/>
                <w:szCs w:val="22"/>
              </w:rPr>
              <w:t>30</w:t>
            </w:r>
            <w:r>
              <w:rPr>
                <w:sz w:val="22"/>
                <w:szCs w:val="22"/>
              </w:rPr>
              <w:t> </w:t>
            </w:r>
            <w:r w:rsidRPr="00E01096">
              <w:rPr>
                <w:spacing w:val="-5"/>
                <w:sz w:val="22"/>
                <w:szCs w:val="22"/>
              </w:rPr>
              <w:t>mg</w:t>
            </w:r>
          </w:p>
        </w:tc>
      </w:tr>
      <w:tr w:rsidR="0008468F" w:rsidRPr="00E01096" w14:paraId="0C531C2C" w14:textId="77777777" w:rsidTr="003301C4">
        <w:trPr>
          <w:trHeight w:val="519"/>
        </w:trPr>
        <w:tc>
          <w:tcPr>
            <w:tcW w:w="1843" w:type="dxa"/>
            <w:vMerge/>
            <w:tcBorders>
              <w:top w:val="nil"/>
              <w:left w:val="single" w:sz="4" w:space="0" w:color="000000"/>
              <w:bottom w:val="single" w:sz="4" w:space="0" w:color="000000"/>
              <w:right w:val="single" w:sz="4" w:space="0" w:color="000000"/>
            </w:tcBorders>
          </w:tcPr>
          <w:p w14:paraId="4B2A22B6" w14:textId="77777777" w:rsidR="0008468F" w:rsidRPr="00E01096" w:rsidRDefault="0008468F" w:rsidP="003301C4">
            <w:pPr>
              <w:pStyle w:val="Pagrindinistekstas"/>
              <w:kinsoku w:val="0"/>
              <w:overflowPunct w:val="0"/>
            </w:pPr>
          </w:p>
        </w:tc>
        <w:tc>
          <w:tcPr>
            <w:tcW w:w="2552" w:type="dxa"/>
            <w:tcBorders>
              <w:top w:val="single" w:sz="4" w:space="0" w:color="000000"/>
              <w:left w:val="single" w:sz="4" w:space="0" w:color="000000"/>
              <w:bottom w:val="single" w:sz="4" w:space="0" w:color="000000"/>
              <w:right w:val="single" w:sz="4" w:space="0" w:color="000000"/>
            </w:tcBorders>
          </w:tcPr>
          <w:p w14:paraId="2A82825A" w14:textId="77777777" w:rsidR="0008468F" w:rsidRPr="00E01096" w:rsidRDefault="0008468F" w:rsidP="003301C4">
            <w:pPr>
              <w:pStyle w:val="TableParagraph"/>
              <w:kinsoku w:val="0"/>
              <w:overflowPunct w:val="0"/>
              <w:ind w:left="0"/>
              <w:rPr>
                <w:spacing w:val="-2"/>
                <w:sz w:val="22"/>
                <w:szCs w:val="22"/>
              </w:rPr>
            </w:pPr>
            <w:r w:rsidRPr="00E01096">
              <w:rPr>
                <w:sz w:val="22"/>
                <w:szCs w:val="22"/>
              </w:rPr>
              <w:t>Nuo</w:t>
            </w:r>
            <w:r w:rsidRPr="00E01096">
              <w:rPr>
                <w:spacing w:val="-4"/>
                <w:sz w:val="22"/>
                <w:szCs w:val="22"/>
              </w:rPr>
              <w:t xml:space="preserve"> </w:t>
            </w:r>
            <w:r w:rsidRPr="00E01096">
              <w:rPr>
                <w:sz w:val="22"/>
                <w:szCs w:val="22"/>
              </w:rPr>
              <w:t>22</w:t>
            </w:r>
            <w:r>
              <w:rPr>
                <w:sz w:val="22"/>
                <w:szCs w:val="22"/>
              </w:rPr>
              <w:t> </w:t>
            </w:r>
            <w:r w:rsidRPr="00E01096">
              <w:rPr>
                <w:spacing w:val="-2"/>
                <w:sz w:val="22"/>
                <w:szCs w:val="22"/>
              </w:rPr>
              <w:t>dienos</w:t>
            </w:r>
          </w:p>
        </w:tc>
        <w:tc>
          <w:tcPr>
            <w:tcW w:w="2835" w:type="dxa"/>
            <w:tcBorders>
              <w:top w:val="single" w:sz="4" w:space="0" w:color="000000"/>
              <w:left w:val="single" w:sz="4" w:space="0" w:color="000000"/>
              <w:bottom w:val="single" w:sz="4" w:space="0" w:color="000000"/>
              <w:right w:val="single" w:sz="4" w:space="0" w:color="000000"/>
            </w:tcBorders>
          </w:tcPr>
          <w:p w14:paraId="6BCF6F30" w14:textId="77777777" w:rsidR="0008468F" w:rsidRPr="00E01096" w:rsidRDefault="0008468F" w:rsidP="003301C4">
            <w:pPr>
              <w:pStyle w:val="TableParagraph"/>
              <w:kinsoku w:val="0"/>
              <w:overflowPunct w:val="0"/>
              <w:ind w:left="0"/>
              <w:rPr>
                <w:spacing w:val="-4"/>
                <w:sz w:val="22"/>
                <w:szCs w:val="22"/>
              </w:rPr>
            </w:pPr>
            <w:r w:rsidRPr="00E01096">
              <w:rPr>
                <w:sz w:val="22"/>
                <w:szCs w:val="22"/>
              </w:rPr>
              <w:t>20</w:t>
            </w:r>
            <w:r>
              <w:rPr>
                <w:spacing w:val="-9"/>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 xml:space="preserve">per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0FE982FF" w14:textId="77777777" w:rsidR="0008468F" w:rsidRPr="00E01096" w:rsidRDefault="0008468F" w:rsidP="003301C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mg</w:t>
            </w:r>
          </w:p>
        </w:tc>
      </w:tr>
      <w:tr w:rsidR="0008468F" w:rsidRPr="00E01096" w14:paraId="2A8A544E" w14:textId="77777777" w:rsidTr="003301C4">
        <w:trPr>
          <w:trHeight w:val="907"/>
        </w:trPr>
        <w:tc>
          <w:tcPr>
            <w:tcW w:w="1843" w:type="dxa"/>
            <w:tcBorders>
              <w:top w:val="single" w:sz="4" w:space="0" w:color="000000"/>
              <w:left w:val="single" w:sz="4" w:space="0" w:color="000000"/>
              <w:bottom w:val="single" w:sz="4" w:space="0" w:color="000000"/>
              <w:right w:val="single" w:sz="4" w:space="0" w:color="000000"/>
            </w:tcBorders>
          </w:tcPr>
          <w:p w14:paraId="6B6C8BEA" w14:textId="77777777" w:rsidR="0008468F" w:rsidRPr="00E01096" w:rsidRDefault="0008468F" w:rsidP="003301C4">
            <w:pPr>
              <w:pStyle w:val="TableParagraph"/>
              <w:kinsoku w:val="0"/>
              <w:overflowPunct w:val="0"/>
              <w:ind w:left="0"/>
              <w:rPr>
                <w:sz w:val="22"/>
                <w:szCs w:val="22"/>
              </w:rPr>
            </w:pPr>
            <w:r w:rsidRPr="00E01096">
              <w:rPr>
                <w:sz w:val="22"/>
                <w:szCs w:val="22"/>
              </w:rPr>
              <w:t>Pasikartojančios</w:t>
            </w:r>
            <w:r w:rsidRPr="00E01096">
              <w:rPr>
                <w:spacing w:val="-14"/>
                <w:sz w:val="22"/>
                <w:szCs w:val="22"/>
              </w:rPr>
              <w:t xml:space="preserve"> </w:t>
            </w:r>
            <w:r w:rsidRPr="00E01096">
              <w:rPr>
                <w:sz w:val="22"/>
                <w:szCs w:val="22"/>
              </w:rPr>
              <w:t>GVT bei PE profilaktika</w:t>
            </w:r>
          </w:p>
        </w:tc>
        <w:tc>
          <w:tcPr>
            <w:tcW w:w="2552" w:type="dxa"/>
            <w:tcBorders>
              <w:top w:val="single" w:sz="4" w:space="0" w:color="000000"/>
              <w:left w:val="single" w:sz="4" w:space="0" w:color="000000"/>
              <w:bottom w:val="single" w:sz="4" w:space="0" w:color="000000"/>
              <w:right w:val="single" w:sz="4" w:space="0" w:color="000000"/>
            </w:tcBorders>
          </w:tcPr>
          <w:p w14:paraId="3E40783C" w14:textId="77777777" w:rsidR="0008468F" w:rsidRPr="00E01096" w:rsidRDefault="0008468F" w:rsidP="003301C4">
            <w:pPr>
              <w:pStyle w:val="TableParagraph"/>
              <w:kinsoku w:val="0"/>
              <w:overflowPunct w:val="0"/>
              <w:ind w:left="0"/>
              <w:rPr>
                <w:sz w:val="22"/>
                <w:szCs w:val="22"/>
              </w:rPr>
            </w:pPr>
            <w:r w:rsidRPr="00E01096">
              <w:rPr>
                <w:sz w:val="22"/>
                <w:szCs w:val="22"/>
              </w:rPr>
              <w:t>Užbaigus</w:t>
            </w:r>
            <w:r w:rsidRPr="00E01096">
              <w:rPr>
                <w:spacing w:val="-13"/>
                <w:sz w:val="22"/>
                <w:szCs w:val="22"/>
              </w:rPr>
              <w:t xml:space="preserve"> </w:t>
            </w:r>
            <w:r w:rsidRPr="00E01096">
              <w:rPr>
                <w:spacing w:val="-4"/>
                <w:sz w:val="22"/>
                <w:szCs w:val="22"/>
              </w:rPr>
              <w:t>bent</w:t>
            </w:r>
            <w:r>
              <w:rPr>
                <w:spacing w:val="-4"/>
                <w:sz w:val="22"/>
                <w:szCs w:val="22"/>
              </w:rPr>
              <w:t xml:space="preserve"> </w:t>
            </w:r>
            <w:r w:rsidRPr="00E01096">
              <w:rPr>
                <w:sz w:val="22"/>
                <w:szCs w:val="22"/>
              </w:rPr>
              <w:t>6</w:t>
            </w:r>
            <w:r>
              <w:rPr>
                <w:sz w:val="22"/>
                <w:szCs w:val="22"/>
              </w:rPr>
              <w:t> </w:t>
            </w:r>
            <w:r w:rsidRPr="00E01096">
              <w:rPr>
                <w:sz w:val="22"/>
                <w:szCs w:val="22"/>
              </w:rPr>
              <w:t>mėnesių trukmės GVT</w:t>
            </w:r>
            <w:r w:rsidRPr="00E01096">
              <w:rPr>
                <w:spacing w:val="-13"/>
                <w:sz w:val="22"/>
                <w:szCs w:val="22"/>
              </w:rPr>
              <w:t xml:space="preserve"> </w:t>
            </w:r>
            <w:r w:rsidRPr="00E01096">
              <w:rPr>
                <w:sz w:val="22"/>
                <w:szCs w:val="22"/>
              </w:rPr>
              <w:t>arba</w:t>
            </w:r>
            <w:r w:rsidRPr="00E01096">
              <w:rPr>
                <w:spacing w:val="-14"/>
                <w:sz w:val="22"/>
                <w:szCs w:val="22"/>
              </w:rPr>
              <w:t xml:space="preserve"> </w:t>
            </w:r>
            <w:r w:rsidRPr="00E01096">
              <w:rPr>
                <w:sz w:val="22"/>
                <w:szCs w:val="22"/>
              </w:rPr>
              <w:t>PE</w:t>
            </w:r>
            <w:r w:rsidRPr="00E01096">
              <w:rPr>
                <w:spacing w:val="-12"/>
                <w:sz w:val="22"/>
                <w:szCs w:val="22"/>
              </w:rPr>
              <w:t xml:space="preserve"> </w:t>
            </w:r>
            <w:r w:rsidRPr="00E01096">
              <w:rPr>
                <w:sz w:val="22"/>
                <w:szCs w:val="22"/>
              </w:rPr>
              <w:t>gydymą</w:t>
            </w:r>
          </w:p>
        </w:tc>
        <w:tc>
          <w:tcPr>
            <w:tcW w:w="2835" w:type="dxa"/>
            <w:tcBorders>
              <w:top w:val="single" w:sz="4" w:space="0" w:color="000000"/>
              <w:left w:val="single" w:sz="4" w:space="0" w:color="000000"/>
              <w:bottom w:val="single" w:sz="4" w:space="0" w:color="000000"/>
              <w:right w:val="single" w:sz="4" w:space="0" w:color="000000"/>
            </w:tcBorders>
          </w:tcPr>
          <w:p w14:paraId="4A5162BF" w14:textId="77777777" w:rsidR="0008468F" w:rsidRPr="00E01096" w:rsidRDefault="0008468F" w:rsidP="003301C4">
            <w:pPr>
              <w:pStyle w:val="TableParagraph"/>
              <w:kinsoku w:val="0"/>
              <w:overflowPunct w:val="0"/>
              <w:ind w:left="0"/>
              <w:rPr>
                <w:sz w:val="22"/>
                <w:szCs w:val="22"/>
              </w:rPr>
            </w:pPr>
            <w:r w:rsidRPr="00E01096">
              <w:rPr>
                <w:sz w:val="22"/>
                <w:szCs w:val="22"/>
              </w:rPr>
              <w:t>10</w:t>
            </w:r>
            <w:r>
              <w:rPr>
                <w:sz w:val="22"/>
                <w:szCs w:val="22"/>
              </w:rPr>
              <w:t> </w:t>
            </w:r>
            <w:r w:rsidRPr="00E01096">
              <w:rPr>
                <w:sz w:val="22"/>
                <w:szCs w:val="22"/>
              </w:rPr>
              <w:t>mg</w:t>
            </w:r>
            <w:r w:rsidRPr="00E01096">
              <w:rPr>
                <w:spacing w:val="-9"/>
                <w:sz w:val="22"/>
                <w:szCs w:val="22"/>
              </w:rPr>
              <w:t xml:space="preserve"> </w:t>
            </w:r>
            <w:r w:rsidRPr="00E01096">
              <w:rPr>
                <w:sz w:val="22"/>
                <w:szCs w:val="22"/>
              </w:rPr>
              <w:t>vieną</w:t>
            </w:r>
            <w:r w:rsidRPr="00E01096">
              <w:rPr>
                <w:spacing w:val="-11"/>
                <w:sz w:val="22"/>
                <w:szCs w:val="22"/>
              </w:rPr>
              <w:t xml:space="preserve"> </w:t>
            </w:r>
            <w:r w:rsidRPr="00E01096">
              <w:rPr>
                <w:sz w:val="22"/>
                <w:szCs w:val="22"/>
              </w:rPr>
              <w:t>kartą</w:t>
            </w:r>
            <w:r w:rsidRPr="00E01096">
              <w:rPr>
                <w:spacing w:val="-9"/>
                <w:sz w:val="22"/>
                <w:szCs w:val="22"/>
              </w:rPr>
              <w:t xml:space="preserve"> </w:t>
            </w:r>
            <w:r w:rsidRPr="00E01096">
              <w:rPr>
                <w:sz w:val="22"/>
                <w:szCs w:val="22"/>
              </w:rPr>
              <w:t>per parą arba</w:t>
            </w:r>
          </w:p>
          <w:p w14:paraId="2F462822" w14:textId="77777777" w:rsidR="0008468F" w:rsidRPr="00E01096" w:rsidRDefault="0008468F" w:rsidP="003301C4">
            <w:pPr>
              <w:pStyle w:val="TableParagraph"/>
              <w:kinsoku w:val="0"/>
              <w:overflowPunct w:val="0"/>
              <w:ind w:left="0"/>
              <w:rPr>
                <w:spacing w:val="-4"/>
                <w:sz w:val="22"/>
                <w:szCs w:val="22"/>
              </w:rPr>
            </w:pPr>
            <w:r w:rsidRPr="00E01096">
              <w:rPr>
                <w:sz w:val="22"/>
                <w:szCs w:val="22"/>
              </w:rPr>
              <w:t>20</w:t>
            </w:r>
            <w:r>
              <w:rPr>
                <w:sz w:val="22"/>
                <w:szCs w:val="22"/>
              </w:rPr>
              <w:t> </w:t>
            </w:r>
            <w:r w:rsidRPr="00E01096">
              <w:rPr>
                <w:sz w:val="22"/>
                <w:szCs w:val="22"/>
              </w:rPr>
              <w:t>mg</w:t>
            </w:r>
            <w:r w:rsidRPr="00E01096">
              <w:rPr>
                <w:spacing w:val="-4"/>
                <w:sz w:val="22"/>
                <w:szCs w:val="22"/>
              </w:rPr>
              <w:t xml:space="preserve"> </w:t>
            </w:r>
            <w:r w:rsidRPr="00E01096">
              <w:rPr>
                <w:sz w:val="22"/>
                <w:szCs w:val="22"/>
              </w:rPr>
              <w:t>vieną</w:t>
            </w:r>
            <w:r w:rsidRPr="00E01096">
              <w:rPr>
                <w:spacing w:val="-6"/>
                <w:sz w:val="22"/>
                <w:szCs w:val="22"/>
              </w:rPr>
              <w:t xml:space="preserve"> </w:t>
            </w:r>
            <w:r w:rsidRPr="00E01096">
              <w:rPr>
                <w:sz w:val="22"/>
                <w:szCs w:val="22"/>
              </w:rPr>
              <w:t>kartą</w:t>
            </w:r>
            <w:r w:rsidRPr="00E01096">
              <w:rPr>
                <w:spacing w:val="-5"/>
                <w:sz w:val="22"/>
                <w:szCs w:val="22"/>
              </w:rPr>
              <w:t xml:space="preserve"> per</w:t>
            </w:r>
            <w:r>
              <w:rPr>
                <w:spacing w:val="-5"/>
                <w:sz w:val="22"/>
                <w:szCs w:val="22"/>
              </w:rPr>
              <w:t xml:space="preserve"> </w:t>
            </w:r>
            <w:r w:rsidRPr="00E01096">
              <w:rPr>
                <w:spacing w:val="-4"/>
                <w:sz w:val="22"/>
                <w:szCs w:val="22"/>
              </w:rPr>
              <w:t>parą</w:t>
            </w:r>
          </w:p>
        </w:tc>
        <w:tc>
          <w:tcPr>
            <w:tcW w:w="1842" w:type="dxa"/>
            <w:tcBorders>
              <w:top w:val="single" w:sz="4" w:space="0" w:color="000000"/>
              <w:left w:val="single" w:sz="4" w:space="0" w:color="000000"/>
              <w:bottom w:val="single" w:sz="4" w:space="0" w:color="000000"/>
              <w:right w:val="single" w:sz="4" w:space="0" w:color="000000"/>
            </w:tcBorders>
          </w:tcPr>
          <w:p w14:paraId="317E65A9" w14:textId="77777777" w:rsidR="0008468F" w:rsidRPr="00E01096" w:rsidRDefault="0008468F" w:rsidP="003301C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p w14:paraId="590EDEE8" w14:textId="77777777" w:rsidR="0008468F" w:rsidRPr="00E01096" w:rsidRDefault="0008468F" w:rsidP="003301C4">
            <w:pPr>
              <w:pStyle w:val="TableParagraph"/>
              <w:kinsoku w:val="0"/>
              <w:overflowPunct w:val="0"/>
              <w:ind w:left="0"/>
              <w:rPr>
                <w:spacing w:val="-5"/>
                <w:sz w:val="22"/>
                <w:szCs w:val="22"/>
              </w:rPr>
            </w:pPr>
            <w:r w:rsidRPr="00E01096">
              <w:rPr>
                <w:sz w:val="22"/>
                <w:szCs w:val="22"/>
              </w:rPr>
              <w:t>arba</w:t>
            </w:r>
            <w:r w:rsidRPr="00E01096">
              <w:rPr>
                <w:spacing w:val="-4"/>
                <w:sz w:val="22"/>
                <w:szCs w:val="22"/>
              </w:rPr>
              <w:t xml:space="preserve"> </w:t>
            </w:r>
            <w:r w:rsidRPr="00E01096">
              <w:rPr>
                <w:sz w:val="22"/>
                <w:szCs w:val="22"/>
              </w:rPr>
              <w:t>20</w:t>
            </w:r>
            <w:r>
              <w:rPr>
                <w:sz w:val="22"/>
                <w:szCs w:val="22"/>
              </w:rPr>
              <w:t> </w:t>
            </w:r>
            <w:r w:rsidRPr="00E01096">
              <w:rPr>
                <w:spacing w:val="-5"/>
                <w:sz w:val="22"/>
                <w:szCs w:val="22"/>
              </w:rPr>
              <w:t>mg</w:t>
            </w:r>
          </w:p>
        </w:tc>
      </w:tr>
    </w:tbl>
    <w:p w14:paraId="17D10F00" w14:textId="77777777" w:rsidR="0008468F" w:rsidRPr="00E01096" w:rsidRDefault="0008468F" w:rsidP="0008468F">
      <w:pPr>
        <w:pStyle w:val="Pagrindinistekstas"/>
        <w:kinsoku w:val="0"/>
        <w:overflowPunct w:val="0"/>
      </w:pPr>
    </w:p>
    <w:p w14:paraId="4A394499"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11"/>
        </w:rPr>
        <w:t xml:space="preserve"> </w:t>
      </w:r>
      <w:r w:rsidR="007B55E7" w:rsidRPr="00E01096">
        <w:t>pakuotė</w:t>
      </w:r>
      <w:r w:rsidR="007B55E7" w:rsidRPr="00E01096">
        <w:rPr>
          <w:spacing w:val="-11"/>
        </w:rPr>
        <w:t xml:space="preserve"> </w:t>
      </w:r>
      <w:r w:rsidR="007B55E7" w:rsidRPr="00E01096">
        <w:t>gydymui</w:t>
      </w:r>
      <w:r w:rsidR="007B55E7" w:rsidRPr="00E01096">
        <w:rPr>
          <w:spacing w:val="-11"/>
        </w:rPr>
        <w:t xml:space="preserve"> </w:t>
      </w:r>
      <w:r w:rsidR="007B55E7" w:rsidRPr="00E01096">
        <w:t>pradėti</w:t>
      </w:r>
      <w:r w:rsidR="007B55E7" w:rsidRPr="00E01096">
        <w:rPr>
          <w:spacing w:val="-11"/>
        </w:rPr>
        <w:t xml:space="preserve"> </w:t>
      </w:r>
      <w:r w:rsidR="0008468F">
        <w:t>4 </w:t>
      </w:r>
      <w:r w:rsidR="007B55E7" w:rsidRPr="00E01096">
        <w:t>savaitėms</w:t>
      </w:r>
      <w:r w:rsidR="007B55E7" w:rsidRPr="00E01096">
        <w:rPr>
          <w:spacing w:val="-11"/>
        </w:rPr>
        <w:t xml:space="preserve"> </w:t>
      </w:r>
      <w:r w:rsidR="007B55E7" w:rsidRPr="00E01096">
        <w:t>skirta</w:t>
      </w:r>
      <w:r w:rsidR="007B55E7" w:rsidRPr="00E01096">
        <w:rPr>
          <w:spacing w:val="-12"/>
        </w:rPr>
        <w:t xml:space="preserve"> </w:t>
      </w:r>
      <w:r w:rsidR="007B55E7" w:rsidRPr="00E01096">
        <w:t>pacientams,</w:t>
      </w:r>
      <w:r w:rsidR="007B55E7" w:rsidRPr="00E01096">
        <w:rPr>
          <w:spacing w:val="-10"/>
        </w:rPr>
        <w:t xml:space="preserve"> </w:t>
      </w:r>
      <w:r w:rsidR="007B55E7" w:rsidRPr="00E01096">
        <w:t>kuriems,</w:t>
      </w:r>
      <w:r w:rsidR="007B55E7" w:rsidRPr="00E01096">
        <w:rPr>
          <w:spacing w:val="-11"/>
        </w:rPr>
        <w:t xml:space="preserve"> </w:t>
      </w:r>
      <w:r w:rsidR="007B55E7" w:rsidRPr="00E01096">
        <w:t>pradedant</w:t>
      </w:r>
      <w:r w:rsidR="007B55E7" w:rsidRPr="00E01096">
        <w:rPr>
          <w:spacing w:val="-10"/>
        </w:rPr>
        <w:t xml:space="preserve"> </w:t>
      </w:r>
      <w:r w:rsidR="007B55E7" w:rsidRPr="00E01096">
        <w:rPr>
          <w:spacing w:val="-5"/>
        </w:rPr>
        <w:t>nuo</w:t>
      </w:r>
      <w:r w:rsidR="0008468F">
        <w:rPr>
          <w:spacing w:val="-5"/>
        </w:rPr>
        <w:t xml:space="preserve"> </w:t>
      </w:r>
      <w:r w:rsidR="007B55E7" w:rsidRPr="00E01096">
        <w:t>22</w:t>
      </w:r>
      <w:r w:rsidR="007B55E7" w:rsidRPr="00E01096">
        <w:rPr>
          <w:spacing w:val="-2"/>
        </w:rPr>
        <w:t xml:space="preserve"> </w:t>
      </w:r>
      <w:r w:rsidR="007B55E7" w:rsidRPr="00E01096">
        <w:t>vaistinio</w:t>
      </w:r>
      <w:r w:rsidR="007B55E7" w:rsidRPr="00E01096">
        <w:rPr>
          <w:spacing w:val="-3"/>
        </w:rPr>
        <w:t xml:space="preserve"> </w:t>
      </w:r>
      <w:r w:rsidR="007B55E7" w:rsidRPr="00E01096">
        <w:t>preparato</w:t>
      </w:r>
      <w:r w:rsidR="007B55E7" w:rsidRPr="00E01096">
        <w:rPr>
          <w:spacing w:val="-2"/>
        </w:rPr>
        <w:t xml:space="preserve"> </w:t>
      </w:r>
      <w:r w:rsidR="007B55E7" w:rsidRPr="00E01096">
        <w:t>vartojimo</w:t>
      </w:r>
      <w:r w:rsidR="007B55E7" w:rsidRPr="00E01096">
        <w:rPr>
          <w:spacing w:val="-2"/>
        </w:rPr>
        <w:t xml:space="preserve"> </w:t>
      </w:r>
      <w:r w:rsidR="007B55E7" w:rsidRPr="00E01096">
        <w:t>paros,</w:t>
      </w:r>
      <w:r w:rsidR="007B55E7" w:rsidRPr="00E01096">
        <w:rPr>
          <w:spacing w:val="-2"/>
        </w:rPr>
        <w:t xml:space="preserve"> </w:t>
      </w:r>
      <w:r w:rsidR="007B55E7" w:rsidRPr="00E01096">
        <w:t>keisis</w:t>
      </w:r>
      <w:r w:rsidR="007B55E7" w:rsidRPr="00E01096">
        <w:rPr>
          <w:spacing w:val="-3"/>
        </w:rPr>
        <w:t xml:space="preserve"> </w:t>
      </w:r>
      <w:r w:rsidR="007B55E7" w:rsidRPr="00E01096">
        <w:t>dozavimas</w:t>
      </w:r>
      <w:r w:rsidR="007B55E7" w:rsidRPr="00E01096">
        <w:rPr>
          <w:spacing w:val="-3"/>
        </w:rPr>
        <w:t xml:space="preserve"> </w:t>
      </w:r>
      <w:r w:rsidR="007B55E7" w:rsidRPr="00E01096">
        <w:t>iš</w:t>
      </w:r>
      <w:r w:rsidR="007B55E7" w:rsidRPr="00E01096">
        <w:rPr>
          <w:spacing w:val="-3"/>
        </w:rPr>
        <w:t xml:space="preserve"> </w:t>
      </w:r>
      <w:r w:rsidR="007B55E7" w:rsidRPr="00E01096">
        <w:t>po</w:t>
      </w:r>
      <w:r w:rsidR="007B55E7" w:rsidRPr="00E01096">
        <w:rPr>
          <w:spacing w:val="-2"/>
        </w:rPr>
        <w:t xml:space="preserve"> </w:t>
      </w:r>
      <w:r w:rsidR="007B55E7" w:rsidRPr="00E01096">
        <w:t>15</w:t>
      </w:r>
      <w:r w:rsidR="0008468F">
        <w:t> </w:t>
      </w:r>
      <w:r w:rsidR="007B55E7" w:rsidRPr="00E01096">
        <w:t>mg</w:t>
      </w:r>
      <w:r w:rsidR="007B55E7" w:rsidRPr="00E01096">
        <w:rPr>
          <w:spacing w:val="-2"/>
        </w:rPr>
        <w:t xml:space="preserve"> </w:t>
      </w:r>
      <w:r w:rsidR="007B55E7" w:rsidRPr="00E01096">
        <w:t>du</w:t>
      </w:r>
      <w:r w:rsidR="007B55E7" w:rsidRPr="00E01096">
        <w:rPr>
          <w:spacing w:val="-3"/>
        </w:rPr>
        <w:t xml:space="preserve"> </w:t>
      </w:r>
      <w:r w:rsidR="007B55E7" w:rsidRPr="00E01096">
        <w:t>kartus</w:t>
      </w:r>
      <w:r w:rsidR="007B55E7" w:rsidRPr="00E01096">
        <w:rPr>
          <w:spacing w:val="-3"/>
        </w:rPr>
        <w:t xml:space="preserve"> </w:t>
      </w:r>
      <w:r w:rsidR="007B55E7" w:rsidRPr="00E01096">
        <w:t>per</w:t>
      </w:r>
      <w:r w:rsidR="007B55E7" w:rsidRPr="00E01096">
        <w:rPr>
          <w:spacing w:val="-2"/>
        </w:rPr>
        <w:t xml:space="preserve"> </w:t>
      </w:r>
      <w:r w:rsidR="007B55E7" w:rsidRPr="00E01096">
        <w:t>parą</w:t>
      </w:r>
      <w:r w:rsidR="007B55E7" w:rsidRPr="00E01096">
        <w:rPr>
          <w:spacing w:val="-3"/>
        </w:rPr>
        <w:t xml:space="preserve"> </w:t>
      </w:r>
      <w:r w:rsidR="007B55E7" w:rsidRPr="00E01096">
        <w:t>į</w:t>
      </w:r>
      <w:r w:rsidR="007B55E7" w:rsidRPr="00E01096">
        <w:rPr>
          <w:spacing w:val="-2"/>
        </w:rPr>
        <w:t xml:space="preserve"> </w:t>
      </w:r>
      <w:r w:rsidR="007B55E7" w:rsidRPr="00E01096">
        <w:t>20</w:t>
      </w:r>
      <w:r w:rsidR="0008468F">
        <w:t> </w:t>
      </w:r>
      <w:r w:rsidR="007B55E7" w:rsidRPr="00E01096">
        <w:t>mg</w:t>
      </w:r>
      <w:r w:rsidR="007B55E7" w:rsidRPr="00E01096">
        <w:rPr>
          <w:spacing w:val="-2"/>
        </w:rPr>
        <w:t xml:space="preserve"> </w:t>
      </w:r>
      <w:r w:rsidR="007B55E7" w:rsidRPr="00E01096">
        <w:t>vieną kartą per parą (žr. 6.5</w:t>
      </w:r>
      <w:r w:rsidR="0008468F">
        <w:t> </w:t>
      </w:r>
      <w:r w:rsidR="007B55E7" w:rsidRPr="00E01096">
        <w:t>skyrių).</w:t>
      </w:r>
    </w:p>
    <w:p w14:paraId="12097402" w14:textId="77777777" w:rsidR="007B55E7" w:rsidRPr="00E01096" w:rsidRDefault="007B55E7" w:rsidP="00E01096">
      <w:pPr>
        <w:pStyle w:val="Pagrindinistekstas"/>
        <w:kinsoku w:val="0"/>
        <w:overflowPunct w:val="0"/>
        <w:rPr>
          <w:spacing w:val="-2"/>
        </w:rPr>
      </w:pP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vidutinis</w:t>
      </w:r>
      <w:r w:rsidRPr="00E01096">
        <w:rPr>
          <w:spacing w:val="-4"/>
        </w:rPr>
        <w:t xml:space="preserve"> </w:t>
      </w:r>
      <w:r w:rsidRPr="00E01096">
        <w:t>arba</w:t>
      </w:r>
      <w:r w:rsidRPr="00E01096">
        <w:rPr>
          <w:spacing w:val="-4"/>
        </w:rPr>
        <w:t xml:space="preserve"> </w:t>
      </w:r>
      <w:r w:rsidRPr="00E01096">
        <w:t>sunkus</w:t>
      </w:r>
      <w:r w:rsidRPr="00E01096">
        <w:rPr>
          <w:spacing w:val="-4"/>
        </w:rPr>
        <w:t xml:space="preserve"> </w:t>
      </w:r>
      <w:r w:rsidRPr="00E01096">
        <w:t>inkstų</w:t>
      </w:r>
      <w:r w:rsidRPr="00E01096">
        <w:rPr>
          <w:spacing w:val="-4"/>
        </w:rPr>
        <w:t xml:space="preserve"> </w:t>
      </w:r>
      <w:r w:rsidRPr="00E01096">
        <w:t>funkcijos</w:t>
      </w:r>
      <w:r w:rsidRPr="00E01096">
        <w:rPr>
          <w:spacing w:val="-4"/>
        </w:rPr>
        <w:t xml:space="preserve"> </w:t>
      </w:r>
      <w:r w:rsidRPr="00E01096">
        <w:t>sutrikimas</w:t>
      </w:r>
      <w:r w:rsidRPr="00E01096">
        <w:rPr>
          <w:spacing w:val="-4"/>
        </w:rPr>
        <w:t xml:space="preserve"> </w:t>
      </w:r>
      <w:r w:rsidRPr="00E01096">
        <w:t>ir</w:t>
      </w:r>
      <w:r w:rsidRPr="00E01096">
        <w:rPr>
          <w:spacing w:val="-3"/>
        </w:rPr>
        <w:t xml:space="preserve"> </w:t>
      </w:r>
      <w:r w:rsidRPr="00E01096">
        <w:t>kuriems</w:t>
      </w:r>
      <w:r w:rsidRPr="00E01096">
        <w:rPr>
          <w:spacing w:val="-4"/>
        </w:rPr>
        <w:t xml:space="preserve"> </w:t>
      </w:r>
      <w:r w:rsidRPr="00E01096">
        <w:t>nuspręsta</w:t>
      </w:r>
      <w:r w:rsidRPr="00E01096">
        <w:rPr>
          <w:spacing w:val="-3"/>
        </w:rPr>
        <w:t xml:space="preserve"> </w:t>
      </w:r>
      <w:r w:rsidRPr="00E01096">
        <w:t>skirti 15</w:t>
      </w:r>
      <w:r w:rsidR="0008468F">
        <w:t> </w:t>
      </w:r>
      <w:r w:rsidRPr="00E01096">
        <w:t>mg vaistinio preparato vieną kartą per parą nuo 22 vaistinio preparato vartojimo paros, tiekiamos pakuotės, kurių sudėtyje yra tik 15</w:t>
      </w:r>
      <w:r w:rsidR="0008468F">
        <w:t> </w:t>
      </w:r>
      <w:r w:rsidRPr="00E01096">
        <w:t>mg plėvele dengtos tabletės (žr. dozavimo nurodymus skyriuje</w:t>
      </w:r>
      <w:r w:rsidR="0008468F">
        <w:t xml:space="preserve"> </w:t>
      </w:r>
      <w:r w:rsidRPr="00E01096">
        <w:rPr>
          <w:spacing w:val="-2"/>
        </w:rPr>
        <w:t>„Ypatingos</w:t>
      </w:r>
      <w:r w:rsidRPr="00E01096">
        <w:rPr>
          <w:spacing w:val="7"/>
        </w:rPr>
        <w:t xml:space="preserve"> </w:t>
      </w:r>
      <w:r w:rsidRPr="00E01096">
        <w:rPr>
          <w:spacing w:val="-2"/>
        </w:rPr>
        <w:t>populiacijos“</w:t>
      </w:r>
      <w:r w:rsidRPr="00E01096">
        <w:rPr>
          <w:spacing w:val="8"/>
        </w:rPr>
        <w:t xml:space="preserve"> </w:t>
      </w:r>
      <w:r w:rsidRPr="00E01096">
        <w:rPr>
          <w:spacing w:val="-2"/>
        </w:rPr>
        <w:t>žemiau).</w:t>
      </w:r>
    </w:p>
    <w:p w14:paraId="0FB41CB6" w14:textId="77777777" w:rsidR="007B55E7" w:rsidRPr="00E01096" w:rsidRDefault="007B55E7" w:rsidP="00E01096">
      <w:pPr>
        <w:pStyle w:val="Pagrindinistekstas"/>
        <w:kinsoku w:val="0"/>
        <w:overflowPunct w:val="0"/>
      </w:pPr>
    </w:p>
    <w:p w14:paraId="0BBE3D80" w14:textId="77777777" w:rsidR="007B55E7" w:rsidRPr="00E01096" w:rsidRDefault="007B55E7" w:rsidP="00E01096">
      <w:pPr>
        <w:pStyle w:val="Pagrindinistekstas"/>
        <w:kinsoku w:val="0"/>
        <w:overflowPunct w:val="0"/>
      </w:pPr>
      <w:r w:rsidRPr="00E01096">
        <w:t xml:space="preserve">Jei pacientas pamiršo pavartoti </w:t>
      </w:r>
      <w:proofErr w:type="spellStart"/>
      <w:r w:rsidR="004810D2">
        <w:t>Rivaroxaban</w:t>
      </w:r>
      <w:proofErr w:type="spellEnd"/>
      <w:r w:rsidR="004810D2">
        <w:t xml:space="preserve"> STADA</w:t>
      </w:r>
      <w:r w:rsidRPr="00E01096">
        <w:t xml:space="preserve"> dozę gydymo laikotarpiu, kai vartojama po 15</w:t>
      </w:r>
      <w:r w:rsidR="00652001">
        <w:t> </w:t>
      </w:r>
      <w:r w:rsidRPr="00E01096">
        <w:t>mg du kartus per parą (1</w:t>
      </w:r>
      <w:r w:rsidR="00652001">
        <w:t>–</w:t>
      </w:r>
      <w:r w:rsidRPr="00E01096">
        <w:t>21</w:t>
      </w:r>
      <w:r w:rsidR="00652001">
        <w:t> </w:t>
      </w:r>
      <w:r w:rsidRPr="00E01096">
        <w:t>parą), jis turi nedelsdamas tai padaryti, užtikrindamas, kad per parą suvartos 30</w:t>
      </w:r>
      <w:r w:rsidR="00652001">
        <w:t> </w:t>
      </w:r>
      <w:r w:rsidRPr="00E01096">
        <w:t xml:space="preserve">mg </w:t>
      </w:r>
      <w:proofErr w:type="spellStart"/>
      <w:r w:rsidR="004810D2">
        <w:t>Rivaroxaban</w:t>
      </w:r>
      <w:proofErr w:type="spellEnd"/>
      <w:r w:rsidR="004810D2">
        <w:t xml:space="preserve"> STADA</w:t>
      </w:r>
      <w:r w:rsidRPr="00E01096">
        <w:rPr>
          <w:spacing w:val="-2"/>
        </w:rPr>
        <w:t xml:space="preserve"> </w:t>
      </w:r>
      <w:r w:rsidRPr="00E01096">
        <w:t>dozę.</w:t>
      </w:r>
      <w:r w:rsidRPr="00E01096">
        <w:rPr>
          <w:spacing w:val="-2"/>
        </w:rPr>
        <w:t xml:space="preserve"> </w:t>
      </w:r>
      <w:r w:rsidRPr="00E01096">
        <w:t>Tokiu</w:t>
      </w:r>
      <w:r w:rsidRPr="00E01096">
        <w:rPr>
          <w:spacing w:val="-2"/>
        </w:rPr>
        <w:t xml:space="preserve"> </w:t>
      </w:r>
      <w:r w:rsidRPr="00E01096">
        <w:t>atveju</w:t>
      </w:r>
      <w:r w:rsidRPr="00E01096">
        <w:rPr>
          <w:spacing w:val="-4"/>
        </w:rPr>
        <w:t xml:space="preserve"> </w:t>
      </w:r>
      <w:r w:rsidRPr="00E01096">
        <w:t>gali</w:t>
      </w:r>
      <w:r w:rsidRPr="00E01096">
        <w:rPr>
          <w:spacing w:val="-2"/>
        </w:rPr>
        <w:t xml:space="preserve"> </w:t>
      </w:r>
      <w:r w:rsidRPr="00E01096">
        <w:t>prireikti</w:t>
      </w:r>
      <w:r w:rsidRPr="00E01096">
        <w:rPr>
          <w:spacing w:val="-3"/>
        </w:rPr>
        <w:t xml:space="preserve"> </w:t>
      </w:r>
      <w:r w:rsidRPr="00E01096">
        <w:t>suvartoti</w:t>
      </w:r>
      <w:r w:rsidRPr="00E01096">
        <w:rPr>
          <w:spacing w:val="-2"/>
        </w:rPr>
        <w:t xml:space="preserve"> </w:t>
      </w:r>
      <w:r w:rsidRPr="00E01096">
        <w:t>dvi</w:t>
      </w:r>
      <w:r w:rsidRPr="00E01096">
        <w:rPr>
          <w:spacing w:val="-5"/>
        </w:rPr>
        <w:t xml:space="preserve"> </w:t>
      </w:r>
      <w:r w:rsidRPr="00E01096">
        <w:t>15</w:t>
      </w:r>
      <w:r w:rsidR="00652001">
        <w:t> </w:t>
      </w:r>
      <w:r w:rsidRPr="00E01096">
        <w:t>mg</w:t>
      </w:r>
      <w:r w:rsidRPr="00E01096">
        <w:rPr>
          <w:spacing w:val="-2"/>
        </w:rPr>
        <w:t xml:space="preserve"> </w:t>
      </w:r>
      <w:r w:rsidRPr="00E01096">
        <w:t>tabletes</w:t>
      </w:r>
      <w:r w:rsidRPr="00E01096">
        <w:rPr>
          <w:spacing w:val="-3"/>
        </w:rPr>
        <w:t xml:space="preserve"> </w:t>
      </w:r>
      <w:r w:rsidRPr="00E01096">
        <w:t>iš</w:t>
      </w:r>
      <w:r w:rsidRPr="00E01096">
        <w:rPr>
          <w:spacing w:val="-3"/>
        </w:rPr>
        <w:t xml:space="preserve"> </w:t>
      </w:r>
      <w:r w:rsidRPr="00E01096">
        <w:t>karto.</w:t>
      </w:r>
      <w:r w:rsidRPr="00E01096">
        <w:rPr>
          <w:spacing w:val="-2"/>
        </w:rPr>
        <w:t xml:space="preserve"> </w:t>
      </w:r>
      <w:r w:rsidRPr="00E01096">
        <w:t>Kitą</w:t>
      </w:r>
      <w:r w:rsidRPr="00E01096">
        <w:rPr>
          <w:spacing w:val="-3"/>
        </w:rPr>
        <w:t xml:space="preserve"> </w:t>
      </w:r>
      <w:r w:rsidRPr="00E01096">
        <w:t>parą</w:t>
      </w:r>
      <w:r w:rsidRPr="00E01096">
        <w:rPr>
          <w:spacing w:val="-3"/>
        </w:rPr>
        <w:t xml:space="preserve"> </w:t>
      </w:r>
      <w:r w:rsidRPr="00E01096">
        <w:t>pacientas</w:t>
      </w:r>
      <w:r w:rsidRPr="00E01096">
        <w:rPr>
          <w:spacing w:val="-3"/>
        </w:rPr>
        <w:t xml:space="preserve"> </w:t>
      </w:r>
      <w:r w:rsidRPr="00E01096">
        <w:t>turi toliau vartoti po 15</w:t>
      </w:r>
      <w:r w:rsidR="00652001">
        <w:t> </w:t>
      </w:r>
      <w:r w:rsidRPr="00E01096">
        <w:t>mg du kartus per parą, kaip rekomenduojama.</w:t>
      </w:r>
    </w:p>
    <w:p w14:paraId="1C4A00A3" w14:textId="77777777" w:rsidR="007B55E7" w:rsidRPr="00E01096" w:rsidRDefault="007B55E7" w:rsidP="00E01096">
      <w:pPr>
        <w:pStyle w:val="Pagrindinistekstas"/>
        <w:kinsoku w:val="0"/>
        <w:overflowPunct w:val="0"/>
      </w:pPr>
    </w:p>
    <w:p w14:paraId="5E073C56" w14:textId="77777777" w:rsidR="007B55E7" w:rsidRPr="00E01096" w:rsidRDefault="007B55E7" w:rsidP="00E01096">
      <w:pPr>
        <w:pStyle w:val="Pagrindinistekstas"/>
        <w:kinsoku w:val="0"/>
        <w:overflowPunct w:val="0"/>
      </w:pPr>
      <w:r w:rsidRPr="00E01096">
        <w:t>Jei</w:t>
      </w:r>
      <w:r w:rsidRPr="00E01096">
        <w:rPr>
          <w:spacing w:val="-3"/>
        </w:rPr>
        <w:t xml:space="preserve"> </w:t>
      </w:r>
      <w:r w:rsidRPr="00E01096">
        <w:t>pacientas</w:t>
      </w:r>
      <w:r w:rsidRPr="00E01096">
        <w:rPr>
          <w:spacing w:val="-2"/>
        </w:rPr>
        <w:t xml:space="preserve"> </w:t>
      </w:r>
      <w:r w:rsidRPr="00E01096">
        <w:t>pamiršo</w:t>
      </w:r>
      <w:r w:rsidRPr="00E01096">
        <w:rPr>
          <w:spacing w:val="-3"/>
        </w:rPr>
        <w:t xml:space="preserve"> </w:t>
      </w:r>
      <w:r w:rsidRPr="00E01096">
        <w:t>pavartoti</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dozę</w:t>
      </w:r>
      <w:r w:rsidRPr="00E01096">
        <w:rPr>
          <w:spacing w:val="-4"/>
        </w:rPr>
        <w:t xml:space="preserve"> </w:t>
      </w:r>
      <w:r w:rsidRPr="00E01096">
        <w:t>gydymo</w:t>
      </w:r>
      <w:r w:rsidRPr="00E01096">
        <w:rPr>
          <w:spacing w:val="-4"/>
        </w:rPr>
        <w:t xml:space="preserve"> </w:t>
      </w:r>
      <w:r w:rsidRPr="00E01096">
        <w:t>laikotarpiu,</w:t>
      </w:r>
      <w:r w:rsidRPr="00E01096">
        <w:rPr>
          <w:spacing w:val="-4"/>
        </w:rPr>
        <w:t xml:space="preserve"> </w:t>
      </w:r>
      <w:r w:rsidRPr="00E01096">
        <w:t>kai</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vartojama vieną kartą per parą, jis turi nedelsdamas tai padaryti, o kitą dieną toliau vartoti vaistin</w:t>
      </w:r>
      <w:r w:rsidR="005B0988">
        <w:t>io</w:t>
      </w:r>
      <w:r w:rsidRPr="00E01096">
        <w:t xml:space="preserve"> preparat</w:t>
      </w:r>
      <w:r w:rsidR="005B0988">
        <w:t>o</w:t>
      </w:r>
      <w:r w:rsidRPr="00E01096">
        <w:t xml:space="preserve"> vieną kartą per parą, kaip rekomenduojama. Negalima vartoti dvigubos dozės tą pačią parą norint kompensuoti praleistą dozę.</w:t>
      </w:r>
    </w:p>
    <w:p w14:paraId="56A2A840" w14:textId="77777777" w:rsidR="007B55E7" w:rsidRPr="00E01096" w:rsidRDefault="007B55E7" w:rsidP="00E01096">
      <w:pPr>
        <w:pStyle w:val="Pagrindinistekstas"/>
        <w:kinsoku w:val="0"/>
        <w:overflowPunct w:val="0"/>
      </w:pPr>
    </w:p>
    <w:p w14:paraId="391D8680" w14:textId="77777777" w:rsidR="007B55E7" w:rsidRPr="00E01096" w:rsidRDefault="007B55E7" w:rsidP="00E01096">
      <w:pPr>
        <w:pStyle w:val="Pagrindinistekstas"/>
        <w:kinsoku w:val="0"/>
        <w:overflowPunct w:val="0"/>
        <w:rPr>
          <w:i/>
          <w:iCs/>
          <w:spacing w:val="-2"/>
        </w:rPr>
      </w:pPr>
      <w:r w:rsidRPr="00E01096">
        <w:rPr>
          <w:i/>
          <w:iCs/>
        </w:rPr>
        <w:t>Vitamino</w:t>
      </w:r>
      <w:r w:rsidRPr="00E01096">
        <w:rPr>
          <w:i/>
          <w:iCs/>
          <w:spacing w:val="-9"/>
        </w:rPr>
        <w:t xml:space="preserve"> </w:t>
      </w:r>
      <w:r w:rsidRPr="00E01096">
        <w:rPr>
          <w:i/>
          <w:iCs/>
        </w:rPr>
        <w:t>K</w:t>
      </w:r>
      <w:r w:rsidRPr="00E01096">
        <w:rPr>
          <w:i/>
          <w:iCs/>
          <w:spacing w:val="-8"/>
        </w:rPr>
        <w:t xml:space="preserve"> </w:t>
      </w:r>
      <w:r w:rsidRPr="00E01096">
        <w:rPr>
          <w:i/>
          <w:iCs/>
        </w:rPr>
        <w:t>antagonistų</w:t>
      </w:r>
      <w:r w:rsidRPr="00E01096">
        <w:rPr>
          <w:i/>
          <w:iCs/>
          <w:spacing w:val="-9"/>
        </w:rPr>
        <w:t xml:space="preserve"> </w:t>
      </w:r>
      <w:r w:rsidRPr="00E01096">
        <w:rPr>
          <w:i/>
          <w:iCs/>
        </w:rPr>
        <w:t>(VKA)</w:t>
      </w:r>
      <w:r w:rsidRPr="00E01096">
        <w:rPr>
          <w:i/>
          <w:iCs/>
          <w:spacing w:val="-8"/>
        </w:rPr>
        <w:t xml:space="preserve"> </w:t>
      </w:r>
      <w:r w:rsidRPr="00E01096">
        <w:rPr>
          <w:i/>
          <w:iCs/>
        </w:rPr>
        <w:t>keitimas</w:t>
      </w:r>
      <w:r w:rsidRPr="00E01096">
        <w:rPr>
          <w:i/>
          <w:iCs/>
          <w:spacing w:val="-7"/>
        </w:rPr>
        <w:t xml:space="preserve"> </w:t>
      </w:r>
      <w:proofErr w:type="spellStart"/>
      <w:r w:rsidR="004810D2">
        <w:rPr>
          <w:i/>
          <w:iCs/>
          <w:spacing w:val="-2"/>
        </w:rPr>
        <w:t>Rivaroxaban</w:t>
      </w:r>
      <w:proofErr w:type="spellEnd"/>
      <w:r w:rsidR="004810D2">
        <w:rPr>
          <w:i/>
          <w:iCs/>
          <w:spacing w:val="-2"/>
        </w:rPr>
        <w:t xml:space="preserve"> STADA</w:t>
      </w:r>
    </w:p>
    <w:p w14:paraId="3CBDC1E1"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w:t>
      </w:r>
      <w:r w:rsidRPr="00E01096">
        <w:rPr>
          <w:spacing w:val="-4"/>
        </w:rPr>
        <w:t xml:space="preserve"> </w:t>
      </w:r>
      <w:r w:rsidRPr="00E01096">
        <w:t>gydomi</w:t>
      </w:r>
      <w:r w:rsidRPr="00E01096">
        <w:rPr>
          <w:spacing w:val="-3"/>
        </w:rPr>
        <w:t xml:space="preserve"> </w:t>
      </w:r>
      <w:r w:rsidRPr="00E01096">
        <w:t>nuo</w:t>
      </w:r>
      <w:r w:rsidRPr="00E01096">
        <w:rPr>
          <w:spacing w:val="-3"/>
        </w:rPr>
        <w:t xml:space="preserve"> </w:t>
      </w:r>
      <w:r w:rsidRPr="00E01096">
        <w:t>GVT,</w:t>
      </w:r>
      <w:r w:rsidRPr="00E01096">
        <w:rPr>
          <w:spacing w:val="-3"/>
        </w:rPr>
        <w:t xml:space="preserve"> </w:t>
      </w:r>
      <w:r w:rsidRPr="00E01096">
        <w:t>PE</w:t>
      </w:r>
      <w:r w:rsidRPr="00E01096">
        <w:rPr>
          <w:spacing w:val="-4"/>
        </w:rPr>
        <w:t xml:space="preserve"> </w:t>
      </w:r>
      <w:r w:rsidRPr="00E01096">
        <w:t>ir</w:t>
      </w:r>
      <w:r w:rsidRPr="00E01096">
        <w:rPr>
          <w:spacing w:val="-3"/>
        </w:rPr>
        <w:t xml:space="preserve"> </w:t>
      </w:r>
      <w:r w:rsidRPr="00E01096">
        <w:t>kuriems</w:t>
      </w:r>
      <w:r w:rsidRPr="00E01096">
        <w:rPr>
          <w:spacing w:val="-4"/>
        </w:rPr>
        <w:t xml:space="preserve"> </w:t>
      </w:r>
      <w:r w:rsidRPr="00E01096">
        <w:t>taikoma</w:t>
      </w:r>
      <w:r w:rsidRPr="00E01096">
        <w:rPr>
          <w:spacing w:val="-4"/>
        </w:rPr>
        <w:t xml:space="preserve"> </w:t>
      </w:r>
      <w:r w:rsidRPr="00E01096">
        <w:t>šių</w:t>
      </w:r>
      <w:r w:rsidRPr="00E01096">
        <w:rPr>
          <w:spacing w:val="-3"/>
        </w:rPr>
        <w:t xml:space="preserve"> </w:t>
      </w:r>
      <w:r w:rsidRPr="00E01096">
        <w:t>sutrikimų</w:t>
      </w:r>
      <w:r w:rsidRPr="00E01096">
        <w:rPr>
          <w:spacing w:val="-3"/>
        </w:rPr>
        <w:t xml:space="preserve"> </w:t>
      </w:r>
      <w:r w:rsidRPr="00E01096">
        <w:t>pasikartojimo</w:t>
      </w:r>
      <w:r w:rsidRPr="00E01096">
        <w:rPr>
          <w:spacing w:val="-3"/>
        </w:rPr>
        <w:t xml:space="preserve"> </w:t>
      </w:r>
      <w:r w:rsidRPr="00E01096">
        <w:t xml:space="preserve">profilaktika, gydymą VKA reikia nutraukti ir gydymą </w:t>
      </w:r>
      <w:proofErr w:type="spellStart"/>
      <w:r w:rsidR="004810D2">
        <w:t>Rivaroxaban</w:t>
      </w:r>
      <w:proofErr w:type="spellEnd"/>
      <w:r w:rsidR="004810D2">
        <w:t xml:space="preserve"> STADA</w:t>
      </w:r>
      <w:r w:rsidRPr="00E01096">
        <w:t xml:space="preserve"> pradėti, kai tarptautinis normalizuotas santykis (TNS, angl. </w:t>
      </w:r>
      <w:proofErr w:type="spellStart"/>
      <w:r w:rsidRPr="00E01096">
        <w:rPr>
          <w:i/>
          <w:iCs/>
        </w:rPr>
        <w:t>international</w:t>
      </w:r>
      <w:proofErr w:type="spellEnd"/>
      <w:r w:rsidRPr="00E01096">
        <w:rPr>
          <w:i/>
          <w:iCs/>
        </w:rPr>
        <w:t xml:space="preserve"> </w:t>
      </w:r>
      <w:proofErr w:type="spellStart"/>
      <w:r w:rsidRPr="00E01096">
        <w:rPr>
          <w:i/>
          <w:iCs/>
        </w:rPr>
        <w:t>normalized</w:t>
      </w:r>
      <w:proofErr w:type="spellEnd"/>
      <w:r w:rsidRPr="00E01096">
        <w:rPr>
          <w:i/>
          <w:iCs/>
        </w:rPr>
        <w:t xml:space="preserve"> </w:t>
      </w:r>
      <w:proofErr w:type="spellStart"/>
      <w:r w:rsidRPr="00E01096">
        <w:rPr>
          <w:i/>
          <w:iCs/>
        </w:rPr>
        <w:t>ratio</w:t>
      </w:r>
      <w:proofErr w:type="spellEnd"/>
      <w:r w:rsidRPr="00E01096">
        <w:rPr>
          <w:i/>
          <w:iCs/>
        </w:rPr>
        <w:t xml:space="preserve"> </w:t>
      </w:r>
      <w:r w:rsidRPr="00E01096">
        <w:t>[</w:t>
      </w:r>
      <w:r w:rsidRPr="00E01096">
        <w:rPr>
          <w:i/>
          <w:iCs/>
        </w:rPr>
        <w:t>INR</w:t>
      </w:r>
      <w:r w:rsidRPr="00E01096">
        <w:t>]) yra ≤</w:t>
      </w:r>
      <w:r w:rsidR="00652001">
        <w:t> </w:t>
      </w:r>
      <w:r w:rsidRPr="00E01096">
        <w:t>2,5.</w:t>
      </w:r>
    </w:p>
    <w:p w14:paraId="56C3A55C" w14:textId="77777777" w:rsidR="007B55E7" w:rsidRPr="00E01096" w:rsidRDefault="007B55E7" w:rsidP="00E01096">
      <w:pPr>
        <w:pStyle w:val="Pagrindinistekstas"/>
        <w:kinsoku w:val="0"/>
        <w:overflowPunct w:val="0"/>
      </w:pPr>
      <w:r w:rsidRPr="00E01096">
        <w:t>Gydymą</w:t>
      </w:r>
      <w:r w:rsidRPr="00E01096">
        <w:rPr>
          <w:spacing w:val="-3"/>
        </w:rPr>
        <w:t xml:space="preserve"> </w:t>
      </w:r>
      <w:r w:rsidRPr="00E01096">
        <w:t>VKA</w:t>
      </w:r>
      <w:r w:rsidRPr="00E01096">
        <w:rPr>
          <w:spacing w:val="-4"/>
        </w:rPr>
        <w:t xml:space="preserve"> </w:t>
      </w:r>
      <w:r w:rsidRPr="00E01096">
        <w:t>keičiant</w:t>
      </w:r>
      <w:r w:rsidRPr="00E01096">
        <w:rPr>
          <w:spacing w:val="-3"/>
        </w:rPr>
        <w:t xml:space="preserve"> </w:t>
      </w:r>
      <w:r w:rsidRPr="00E01096">
        <w:t>gydymu</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pradėjus</w:t>
      </w:r>
      <w:r w:rsidRPr="00E01096">
        <w:rPr>
          <w:spacing w:val="-4"/>
        </w:rPr>
        <w:t xml:space="preserve"> </w:t>
      </w:r>
      <w:r w:rsidRPr="00E01096">
        <w:t>vartoti</w:t>
      </w:r>
      <w:r w:rsidRPr="00E01096">
        <w:rPr>
          <w:spacing w:val="-3"/>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TNS</w:t>
      </w:r>
      <w:r w:rsidRPr="00E01096">
        <w:rPr>
          <w:spacing w:val="-3"/>
        </w:rPr>
        <w:t xml:space="preserve"> </w:t>
      </w:r>
      <w:r w:rsidRPr="00E01096">
        <w:t>rodiklis</w:t>
      </w:r>
      <w:r w:rsidRPr="00E01096">
        <w:rPr>
          <w:spacing w:val="-5"/>
        </w:rPr>
        <w:t xml:space="preserve"> </w:t>
      </w:r>
      <w:r w:rsidRPr="00E01096">
        <w:t>bus</w:t>
      </w:r>
      <w:r w:rsidRPr="00E01096">
        <w:rPr>
          <w:spacing w:val="-4"/>
        </w:rPr>
        <w:t xml:space="preserve"> </w:t>
      </w:r>
      <w:r w:rsidRPr="00E01096">
        <w:t xml:space="preserve">klaidingai padidėjęs. TNS netinka vertinti </w:t>
      </w:r>
      <w:proofErr w:type="spellStart"/>
      <w:r w:rsidR="004810D2">
        <w:t>Rivaroxaban</w:t>
      </w:r>
      <w:proofErr w:type="spellEnd"/>
      <w:r w:rsidR="004810D2">
        <w:t xml:space="preserve"> STADA</w:t>
      </w:r>
      <w:r w:rsidRPr="00E01096">
        <w:t xml:space="preserve"> </w:t>
      </w:r>
      <w:proofErr w:type="spellStart"/>
      <w:r w:rsidRPr="00E01096">
        <w:t>antikoaguliacinį</w:t>
      </w:r>
      <w:proofErr w:type="spellEnd"/>
      <w:r w:rsidRPr="00E01096">
        <w:t xml:space="preserve"> aktyvumą, todėl jo tirti nereikia (žr. 4.5</w:t>
      </w:r>
      <w:r w:rsidR="00652001">
        <w:t> </w:t>
      </w:r>
      <w:r w:rsidRPr="00E01096">
        <w:t>skyrių).</w:t>
      </w:r>
    </w:p>
    <w:p w14:paraId="2AABA559" w14:textId="77777777" w:rsidR="007B55E7" w:rsidRPr="00E01096" w:rsidRDefault="007B55E7" w:rsidP="00E01096">
      <w:pPr>
        <w:pStyle w:val="Pagrindinistekstas"/>
        <w:kinsoku w:val="0"/>
        <w:overflowPunct w:val="0"/>
      </w:pPr>
    </w:p>
    <w:p w14:paraId="15F30287" w14:textId="77777777" w:rsidR="007B55E7" w:rsidRPr="00E01096" w:rsidRDefault="004810D2" w:rsidP="00E01096">
      <w:pPr>
        <w:pStyle w:val="Pagrindinistekstas"/>
        <w:kinsoku w:val="0"/>
        <w:overflowPunct w:val="0"/>
        <w:rPr>
          <w:i/>
          <w:iCs/>
          <w:spacing w:val="-4"/>
        </w:rPr>
      </w:pPr>
      <w:proofErr w:type="spellStart"/>
      <w:r>
        <w:rPr>
          <w:i/>
          <w:iCs/>
        </w:rPr>
        <w:t>Rivaroxaban</w:t>
      </w:r>
      <w:proofErr w:type="spellEnd"/>
      <w:r>
        <w:rPr>
          <w:i/>
          <w:iCs/>
        </w:rPr>
        <w:t xml:space="preserve"> STADA</w:t>
      </w:r>
      <w:r w:rsidR="007B55E7" w:rsidRPr="00E01096">
        <w:rPr>
          <w:i/>
          <w:iCs/>
          <w:spacing w:val="-10"/>
        </w:rPr>
        <w:t xml:space="preserve"> </w:t>
      </w:r>
      <w:r w:rsidR="007B55E7" w:rsidRPr="00E01096">
        <w:rPr>
          <w:i/>
          <w:iCs/>
        </w:rPr>
        <w:t>keitimas</w:t>
      </w:r>
      <w:r w:rsidR="007B55E7" w:rsidRPr="00E01096">
        <w:rPr>
          <w:i/>
          <w:iCs/>
          <w:spacing w:val="-9"/>
        </w:rPr>
        <w:t xml:space="preserve"> </w:t>
      </w:r>
      <w:r w:rsidR="007B55E7" w:rsidRPr="00E01096">
        <w:rPr>
          <w:i/>
          <w:iCs/>
        </w:rPr>
        <w:t>vitamino</w:t>
      </w:r>
      <w:r w:rsidR="007B55E7" w:rsidRPr="00E01096">
        <w:rPr>
          <w:i/>
          <w:iCs/>
          <w:spacing w:val="-9"/>
        </w:rPr>
        <w:t xml:space="preserve"> </w:t>
      </w:r>
      <w:r w:rsidR="007B55E7" w:rsidRPr="00E01096">
        <w:rPr>
          <w:i/>
          <w:iCs/>
        </w:rPr>
        <w:t>K</w:t>
      </w:r>
      <w:r w:rsidR="007B55E7" w:rsidRPr="00E01096">
        <w:rPr>
          <w:i/>
          <w:iCs/>
          <w:spacing w:val="-10"/>
        </w:rPr>
        <w:t xml:space="preserve"> </w:t>
      </w:r>
      <w:r w:rsidR="007B55E7" w:rsidRPr="00E01096">
        <w:rPr>
          <w:i/>
          <w:iCs/>
        </w:rPr>
        <w:t>antagonistais</w:t>
      </w:r>
      <w:r w:rsidR="007B55E7" w:rsidRPr="00E01096">
        <w:rPr>
          <w:i/>
          <w:iCs/>
          <w:spacing w:val="-9"/>
        </w:rPr>
        <w:t xml:space="preserve"> </w:t>
      </w:r>
      <w:r w:rsidR="007B55E7" w:rsidRPr="00E01096">
        <w:rPr>
          <w:i/>
          <w:iCs/>
          <w:spacing w:val="-4"/>
        </w:rPr>
        <w:t>(VKA)</w:t>
      </w:r>
    </w:p>
    <w:p w14:paraId="26B4BB8D" w14:textId="77777777" w:rsidR="00652001" w:rsidRDefault="007B55E7" w:rsidP="00E01096">
      <w:pPr>
        <w:pStyle w:val="Pagrindinistekstas"/>
        <w:kinsoku w:val="0"/>
        <w:overflowPunct w:val="0"/>
      </w:pPr>
      <w:r w:rsidRPr="00E01096">
        <w:t xml:space="preserve">Keičiant gydymą </w:t>
      </w:r>
      <w:proofErr w:type="spellStart"/>
      <w:r w:rsidR="004810D2">
        <w:t>Rivaroxaban</w:t>
      </w:r>
      <w:proofErr w:type="spellEnd"/>
      <w:r w:rsidR="004810D2">
        <w:t xml:space="preserve"> STADA</w:t>
      </w:r>
      <w:r w:rsidRPr="00E01096">
        <w:t xml:space="preserve"> gydymu VKA, yra nepakankamos </w:t>
      </w:r>
      <w:proofErr w:type="spellStart"/>
      <w:r w:rsidRPr="00E01096">
        <w:t>antikoaguliacijos</w:t>
      </w:r>
      <w:proofErr w:type="spellEnd"/>
      <w:r w:rsidRPr="00E01096">
        <w:t xml:space="preserve"> tikimybė.</w:t>
      </w:r>
    </w:p>
    <w:p w14:paraId="7E8BE723" w14:textId="77777777" w:rsidR="007B55E7" w:rsidRPr="00E01096" w:rsidRDefault="007B55E7" w:rsidP="00E01096">
      <w:pPr>
        <w:pStyle w:val="Pagrindinistekstas"/>
        <w:kinsoku w:val="0"/>
        <w:overflowPunct w:val="0"/>
      </w:pPr>
      <w:r w:rsidRPr="00E01096">
        <w:t>Visais atvejais,</w:t>
      </w:r>
      <w:r w:rsidRPr="00E01096">
        <w:rPr>
          <w:spacing w:val="-4"/>
        </w:rPr>
        <w:t xml:space="preserve"> </w:t>
      </w:r>
      <w:r w:rsidRPr="00E01096">
        <w:t>kai</w:t>
      </w:r>
      <w:r w:rsidRPr="00E01096">
        <w:rPr>
          <w:spacing w:val="-4"/>
        </w:rPr>
        <w:t xml:space="preserve"> </w:t>
      </w:r>
      <w:r w:rsidR="00652001">
        <w:rPr>
          <w:spacing w:val="-4"/>
        </w:rPr>
        <w:t xml:space="preserve">vaistinis </w:t>
      </w:r>
      <w:r w:rsidRPr="00E01096">
        <w:t>preparatas</w:t>
      </w:r>
      <w:r w:rsidRPr="00E01096">
        <w:rPr>
          <w:spacing w:val="-5"/>
        </w:rPr>
        <w:t xml:space="preserve"> </w:t>
      </w:r>
      <w:r w:rsidRPr="00E01096">
        <w:t>keičiamas</w:t>
      </w:r>
      <w:r w:rsidRPr="00E01096">
        <w:rPr>
          <w:spacing w:val="-5"/>
        </w:rPr>
        <w:t xml:space="preserve"> </w:t>
      </w:r>
      <w:r w:rsidRPr="00E01096">
        <w:t>alternatyviu</w:t>
      </w:r>
      <w:r w:rsidRPr="00E01096">
        <w:rPr>
          <w:spacing w:val="-4"/>
        </w:rPr>
        <w:t xml:space="preserve"> </w:t>
      </w:r>
      <w:r w:rsidRPr="00E01096">
        <w:t>antikoaguliantu,</w:t>
      </w:r>
      <w:r w:rsidRPr="00E01096">
        <w:rPr>
          <w:spacing w:val="-4"/>
        </w:rPr>
        <w:t xml:space="preserve"> </w:t>
      </w:r>
      <w:r w:rsidRPr="00E01096">
        <w:t>reikia</w:t>
      </w:r>
      <w:r w:rsidRPr="00E01096">
        <w:rPr>
          <w:spacing w:val="-6"/>
        </w:rPr>
        <w:t xml:space="preserve"> </w:t>
      </w:r>
      <w:r w:rsidRPr="00E01096">
        <w:t>užtikrinti</w:t>
      </w:r>
      <w:r w:rsidRPr="00E01096">
        <w:rPr>
          <w:spacing w:val="-5"/>
        </w:rPr>
        <w:t xml:space="preserve"> </w:t>
      </w:r>
      <w:r w:rsidRPr="00E01096">
        <w:t>nuolatinę</w:t>
      </w:r>
      <w:r w:rsidRPr="00E01096">
        <w:rPr>
          <w:spacing w:val="-5"/>
        </w:rPr>
        <w:t xml:space="preserve"> </w:t>
      </w:r>
      <w:r w:rsidRPr="00E01096">
        <w:t xml:space="preserve">pakankamą </w:t>
      </w:r>
      <w:proofErr w:type="spellStart"/>
      <w:r w:rsidRPr="00E01096">
        <w:t>antikoaguliaciją</w:t>
      </w:r>
      <w:proofErr w:type="spellEnd"/>
      <w:r w:rsidRPr="00E01096">
        <w:t xml:space="preserve">. Reikia įsidėmėti, kad </w:t>
      </w:r>
      <w:proofErr w:type="spellStart"/>
      <w:r w:rsidR="004810D2">
        <w:t>Rivaroxaban</w:t>
      </w:r>
      <w:proofErr w:type="spellEnd"/>
      <w:r w:rsidR="004810D2">
        <w:t xml:space="preserve"> STADA</w:t>
      </w:r>
      <w:r w:rsidRPr="00E01096">
        <w:t xml:space="preserve"> gali būti viena iš padidėjusio TNS priežasčių.</w:t>
      </w:r>
    </w:p>
    <w:p w14:paraId="582F1E87" w14:textId="77777777" w:rsidR="007B55E7" w:rsidRPr="00E01096" w:rsidRDefault="007B55E7" w:rsidP="00E01096">
      <w:pPr>
        <w:pStyle w:val="Pagrindinistekstas"/>
        <w:kinsoku w:val="0"/>
        <w:overflowPunct w:val="0"/>
        <w:rPr>
          <w:spacing w:val="-2"/>
        </w:rPr>
      </w:pPr>
      <w:r w:rsidRPr="00E01096">
        <w:t>Pacientams,</w:t>
      </w:r>
      <w:r w:rsidRPr="00E01096">
        <w:rPr>
          <w:spacing w:val="-9"/>
        </w:rPr>
        <w:t xml:space="preserve"> </w:t>
      </w:r>
      <w:r w:rsidRPr="00E01096">
        <w:t>kuriems</w:t>
      </w:r>
      <w:r w:rsidRPr="00E01096">
        <w:rPr>
          <w:spacing w:val="-9"/>
        </w:rPr>
        <w:t xml:space="preserve"> </w:t>
      </w:r>
      <w:r w:rsidRPr="00E01096">
        <w:t>gydymas</w:t>
      </w:r>
      <w:r w:rsidRPr="00E01096">
        <w:rPr>
          <w:spacing w:val="-7"/>
        </w:rPr>
        <w:t xml:space="preserve"> </w:t>
      </w:r>
      <w:proofErr w:type="spellStart"/>
      <w:r w:rsidR="004810D2">
        <w:t>Rivaroxaban</w:t>
      </w:r>
      <w:proofErr w:type="spellEnd"/>
      <w:r w:rsidR="004810D2">
        <w:t xml:space="preserve"> STADA</w:t>
      </w:r>
      <w:r w:rsidRPr="00E01096">
        <w:rPr>
          <w:spacing w:val="-7"/>
        </w:rPr>
        <w:t xml:space="preserve"> </w:t>
      </w:r>
      <w:r w:rsidRPr="00E01096">
        <w:t>keičiamas</w:t>
      </w:r>
      <w:r w:rsidRPr="00E01096">
        <w:rPr>
          <w:spacing w:val="-9"/>
        </w:rPr>
        <w:t xml:space="preserve"> </w:t>
      </w:r>
      <w:r w:rsidRPr="00E01096">
        <w:t>gydymu</w:t>
      </w:r>
      <w:r w:rsidRPr="00E01096">
        <w:rPr>
          <w:spacing w:val="-8"/>
        </w:rPr>
        <w:t xml:space="preserve"> </w:t>
      </w:r>
      <w:r w:rsidRPr="00E01096">
        <w:t>VKA,</w:t>
      </w:r>
      <w:r w:rsidRPr="00E01096">
        <w:rPr>
          <w:spacing w:val="-8"/>
        </w:rPr>
        <w:t xml:space="preserve"> </w:t>
      </w:r>
      <w:r w:rsidRPr="00E01096">
        <w:t>VKA</w:t>
      </w:r>
      <w:r w:rsidRPr="00E01096">
        <w:rPr>
          <w:spacing w:val="-9"/>
        </w:rPr>
        <w:t xml:space="preserve"> </w:t>
      </w:r>
      <w:r w:rsidRPr="00E01096">
        <w:t>reikia</w:t>
      </w:r>
      <w:r w:rsidRPr="00E01096">
        <w:rPr>
          <w:spacing w:val="-8"/>
        </w:rPr>
        <w:t xml:space="preserve"> </w:t>
      </w:r>
      <w:r w:rsidRPr="00E01096">
        <w:t>skirti</w:t>
      </w:r>
      <w:r w:rsidRPr="00E01096">
        <w:rPr>
          <w:spacing w:val="-8"/>
        </w:rPr>
        <w:t xml:space="preserve"> </w:t>
      </w:r>
      <w:r w:rsidRPr="00E01096">
        <w:t>kartu,</w:t>
      </w:r>
      <w:r w:rsidRPr="00E01096">
        <w:rPr>
          <w:spacing w:val="-9"/>
        </w:rPr>
        <w:t xml:space="preserve"> </w:t>
      </w:r>
      <w:r w:rsidRPr="00E01096">
        <w:t>kol</w:t>
      </w:r>
      <w:r w:rsidRPr="00E01096">
        <w:rPr>
          <w:spacing w:val="-8"/>
        </w:rPr>
        <w:t xml:space="preserve"> </w:t>
      </w:r>
      <w:r w:rsidRPr="00E01096">
        <w:t>TNS</w:t>
      </w:r>
      <w:r w:rsidRPr="00E01096">
        <w:rPr>
          <w:spacing w:val="-8"/>
        </w:rPr>
        <w:t xml:space="preserve"> </w:t>
      </w:r>
      <w:r w:rsidRPr="00E01096">
        <w:rPr>
          <w:spacing w:val="-5"/>
        </w:rPr>
        <w:t>bus</w:t>
      </w:r>
      <w:r w:rsidR="006B5D53">
        <w:rPr>
          <w:spacing w:val="-5"/>
        </w:rPr>
        <w:t xml:space="preserve"> </w:t>
      </w:r>
      <w:r w:rsidRPr="00E01096">
        <w:t>≥</w:t>
      </w:r>
      <w:r w:rsidR="006B5D53">
        <w:t> </w:t>
      </w:r>
      <w:r w:rsidRPr="00E01096">
        <w:t>2,0. Pirmąsias dvi gydymo keitimo paras reikia skirti standartinę pradinę VKA dozę, po to VKA dozę</w:t>
      </w:r>
      <w:r w:rsidRPr="00E01096">
        <w:rPr>
          <w:spacing w:val="-3"/>
        </w:rPr>
        <w:t xml:space="preserve"> </w:t>
      </w:r>
      <w:r w:rsidRPr="00E01096">
        <w:t>reikia</w:t>
      </w:r>
      <w:r w:rsidRPr="00E01096">
        <w:rPr>
          <w:spacing w:val="-3"/>
        </w:rPr>
        <w:t xml:space="preserve"> </w:t>
      </w:r>
      <w:r w:rsidRPr="00E01096">
        <w:t>parinkti</w:t>
      </w:r>
      <w:r w:rsidRPr="00E01096">
        <w:rPr>
          <w:spacing w:val="-2"/>
        </w:rPr>
        <w:t xml:space="preserve"> </w:t>
      </w:r>
      <w:r w:rsidRPr="00E01096">
        <w:t>atsižvelgiant</w:t>
      </w:r>
      <w:r w:rsidRPr="00E01096">
        <w:rPr>
          <w:spacing w:val="-2"/>
        </w:rPr>
        <w:t xml:space="preserve"> </w:t>
      </w:r>
      <w:r w:rsidRPr="00E01096">
        <w:t>į</w:t>
      </w:r>
      <w:r w:rsidRPr="00E01096">
        <w:rPr>
          <w:spacing w:val="-2"/>
        </w:rPr>
        <w:t xml:space="preserve"> </w:t>
      </w:r>
      <w:r w:rsidRPr="00E01096">
        <w:t>TNS</w:t>
      </w:r>
      <w:r w:rsidRPr="00E01096">
        <w:rPr>
          <w:spacing w:val="-3"/>
        </w:rPr>
        <w:t xml:space="preserve"> </w:t>
      </w:r>
      <w:r w:rsidRPr="00E01096">
        <w:t>reikšmes.</w:t>
      </w:r>
      <w:r w:rsidRPr="00E01096">
        <w:rPr>
          <w:spacing w:val="-2"/>
        </w:rPr>
        <w:t xml:space="preserve"> </w:t>
      </w:r>
      <w:r w:rsidRPr="00E01096">
        <w:t>Kol</w:t>
      </w:r>
      <w:r w:rsidRPr="00E01096">
        <w:rPr>
          <w:spacing w:val="-2"/>
        </w:rPr>
        <w:t xml:space="preserve"> </w:t>
      </w:r>
      <w:r w:rsidRPr="00E01096">
        <w:t>pacientas</w:t>
      </w:r>
      <w:r w:rsidRPr="00E01096">
        <w:rPr>
          <w:spacing w:val="-2"/>
        </w:rPr>
        <w:t xml:space="preserve"> </w:t>
      </w:r>
      <w:r w:rsidRPr="00E01096">
        <w:t>vartoja</w:t>
      </w:r>
      <w:r w:rsidRPr="00E01096">
        <w:rPr>
          <w:spacing w:val="-3"/>
        </w:rPr>
        <w:t xml:space="preserve"> </w:t>
      </w:r>
      <w:r w:rsidRPr="00E01096">
        <w:t>ir</w:t>
      </w:r>
      <w:r w:rsidRPr="00E01096">
        <w:rPr>
          <w:spacing w:val="-2"/>
        </w:rPr>
        <w:t xml:space="preserve"> </w:t>
      </w:r>
      <w:proofErr w:type="spellStart"/>
      <w:r w:rsidR="004810D2">
        <w:t>Rivaroxaban</w:t>
      </w:r>
      <w:proofErr w:type="spellEnd"/>
      <w:r w:rsidR="004810D2">
        <w:t xml:space="preserve"> STADA</w:t>
      </w:r>
      <w:r w:rsidRPr="00E01096">
        <w:t>,</w:t>
      </w:r>
      <w:r w:rsidRPr="00E01096">
        <w:rPr>
          <w:spacing w:val="-2"/>
        </w:rPr>
        <w:t xml:space="preserve"> </w:t>
      </w:r>
      <w:r w:rsidRPr="00E01096">
        <w:t>ir</w:t>
      </w:r>
      <w:r w:rsidRPr="00E01096">
        <w:rPr>
          <w:spacing w:val="-2"/>
        </w:rPr>
        <w:t xml:space="preserve"> </w:t>
      </w:r>
      <w:r w:rsidRPr="00E01096">
        <w:t>VKA,</w:t>
      </w:r>
      <w:r w:rsidRPr="00E01096">
        <w:rPr>
          <w:spacing w:val="-2"/>
        </w:rPr>
        <w:t xml:space="preserve"> </w:t>
      </w:r>
      <w:r w:rsidRPr="00E01096">
        <w:t>TNS</w:t>
      </w:r>
      <w:r w:rsidRPr="00E01096">
        <w:rPr>
          <w:spacing w:val="-2"/>
        </w:rPr>
        <w:t xml:space="preserve"> </w:t>
      </w:r>
      <w:r w:rsidRPr="00E01096">
        <w:t>reikia tirti ne anksčiau nei 24</w:t>
      </w:r>
      <w:r w:rsidR="006B5D53">
        <w:t> </w:t>
      </w:r>
      <w:r w:rsidRPr="00E01096">
        <w:t xml:space="preserve">valandos po ankstesnės </w:t>
      </w:r>
      <w:proofErr w:type="spellStart"/>
      <w:r w:rsidR="004810D2">
        <w:t>Rivaroxaban</w:t>
      </w:r>
      <w:proofErr w:type="spellEnd"/>
      <w:r w:rsidR="004810D2">
        <w:t xml:space="preserve"> STADA</w:t>
      </w:r>
      <w:r w:rsidRPr="00E01096">
        <w:t xml:space="preserve"> dozės, prieš vartojant kitą </w:t>
      </w:r>
      <w:proofErr w:type="spellStart"/>
      <w:r w:rsidR="004810D2">
        <w:t>Rivaroxaban</w:t>
      </w:r>
      <w:proofErr w:type="spellEnd"/>
      <w:r w:rsidR="004810D2">
        <w:t xml:space="preserve"> STADA</w:t>
      </w:r>
      <w:r w:rsidRPr="00E01096">
        <w:t xml:space="preserve"> dozę.</w:t>
      </w:r>
      <w:r w:rsidR="006B5D53">
        <w:t xml:space="preserve"> </w:t>
      </w:r>
      <w:r w:rsidRPr="00E01096">
        <w:t>Nutraukus</w:t>
      </w:r>
      <w:r w:rsidRPr="00E01096">
        <w:rPr>
          <w:spacing w:val="-9"/>
        </w:rPr>
        <w:t xml:space="preserve"> </w:t>
      </w:r>
      <w:proofErr w:type="spellStart"/>
      <w:r w:rsidR="004810D2">
        <w:t>Rivaroxaban</w:t>
      </w:r>
      <w:proofErr w:type="spellEnd"/>
      <w:r w:rsidR="004810D2">
        <w:t xml:space="preserve"> STADA</w:t>
      </w:r>
      <w:r w:rsidRPr="00E01096">
        <w:rPr>
          <w:spacing w:val="-8"/>
        </w:rPr>
        <w:t xml:space="preserve"> </w:t>
      </w:r>
      <w:r w:rsidRPr="00E01096">
        <w:t>vartojimą,</w:t>
      </w:r>
      <w:r w:rsidRPr="00E01096">
        <w:rPr>
          <w:spacing w:val="-8"/>
        </w:rPr>
        <w:t xml:space="preserve"> </w:t>
      </w:r>
      <w:r w:rsidRPr="00E01096">
        <w:t>TNS</w:t>
      </w:r>
      <w:r w:rsidRPr="00E01096">
        <w:rPr>
          <w:spacing w:val="-8"/>
        </w:rPr>
        <w:t xml:space="preserve"> </w:t>
      </w:r>
      <w:r w:rsidRPr="00E01096">
        <w:t>galima</w:t>
      </w:r>
      <w:r w:rsidRPr="00E01096">
        <w:rPr>
          <w:spacing w:val="-9"/>
        </w:rPr>
        <w:t xml:space="preserve"> </w:t>
      </w:r>
      <w:r w:rsidRPr="00E01096">
        <w:t>patikimai</w:t>
      </w:r>
      <w:r w:rsidRPr="00E01096">
        <w:rPr>
          <w:spacing w:val="-8"/>
        </w:rPr>
        <w:t xml:space="preserve"> </w:t>
      </w:r>
      <w:r w:rsidRPr="00E01096">
        <w:t>nustatyti</w:t>
      </w:r>
      <w:r w:rsidRPr="00E01096">
        <w:rPr>
          <w:spacing w:val="-8"/>
        </w:rPr>
        <w:t xml:space="preserve"> </w:t>
      </w:r>
      <w:r w:rsidRPr="00E01096">
        <w:t>praėjus</w:t>
      </w:r>
      <w:r w:rsidRPr="00E01096">
        <w:rPr>
          <w:spacing w:val="-8"/>
        </w:rPr>
        <w:t xml:space="preserve"> </w:t>
      </w:r>
      <w:r w:rsidRPr="00E01096">
        <w:t>ne</w:t>
      </w:r>
      <w:r w:rsidRPr="00E01096">
        <w:rPr>
          <w:spacing w:val="-9"/>
        </w:rPr>
        <w:t xml:space="preserve"> </w:t>
      </w:r>
      <w:r w:rsidRPr="00E01096">
        <w:t>trumpiau</w:t>
      </w:r>
      <w:r w:rsidRPr="00E01096">
        <w:rPr>
          <w:spacing w:val="-8"/>
        </w:rPr>
        <w:t xml:space="preserve"> </w:t>
      </w:r>
      <w:r w:rsidRPr="00E01096">
        <w:t>kaip</w:t>
      </w:r>
      <w:r w:rsidRPr="00E01096">
        <w:rPr>
          <w:spacing w:val="-8"/>
        </w:rPr>
        <w:t xml:space="preserve"> </w:t>
      </w:r>
      <w:r w:rsidRPr="00E01096">
        <w:t>24</w:t>
      </w:r>
      <w:r w:rsidR="006B5D53">
        <w:t> </w:t>
      </w:r>
      <w:r w:rsidRPr="00E01096">
        <w:rPr>
          <w:spacing w:val="-2"/>
        </w:rPr>
        <w:t>valandoms</w:t>
      </w:r>
      <w:r w:rsidR="006B5D53">
        <w:rPr>
          <w:spacing w:val="-2"/>
        </w:rPr>
        <w:t xml:space="preserve"> </w:t>
      </w:r>
      <w:r w:rsidRPr="00E01096">
        <w:t>po</w:t>
      </w:r>
      <w:r w:rsidRPr="00E01096">
        <w:rPr>
          <w:spacing w:val="-6"/>
        </w:rPr>
        <w:t xml:space="preserve"> </w:t>
      </w:r>
      <w:r w:rsidRPr="00E01096">
        <w:t>paskutinės</w:t>
      </w:r>
      <w:r w:rsidRPr="00E01096">
        <w:rPr>
          <w:spacing w:val="-6"/>
        </w:rPr>
        <w:t xml:space="preserve"> </w:t>
      </w:r>
      <w:r w:rsidRPr="00E01096">
        <w:t>dozės</w:t>
      </w:r>
      <w:r w:rsidRPr="00E01096">
        <w:rPr>
          <w:spacing w:val="-6"/>
        </w:rPr>
        <w:t xml:space="preserve"> </w:t>
      </w:r>
      <w:r w:rsidRPr="00E01096">
        <w:t>(žr.</w:t>
      </w:r>
      <w:r w:rsidRPr="00E01096">
        <w:rPr>
          <w:spacing w:val="-5"/>
        </w:rPr>
        <w:t xml:space="preserve"> </w:t>
      </w:r>
      <w:r w:rsidRPr="00E01096">
        <w:t>4.5</w:t>
      </w:r>
      <w:r w:rsidRPr="00E01096">
        <w:rPr>
          <w:spacing w:val="-5"/>
        </w:rPr>
        <w:t xml:space="preserve"> </w:t>
      </w:r>
      <w:r w:rsidRPr="00E01096">
        <w:t>ir</w:t>
      </w:r>
      <w:r w:rsidRPr="00E01096">
        <w:rPr>
          <w:spacing w:val="-6"/>
        </w:rPr>
        <w:t xml:space="preserve"> </w:t>
      </w:r>
      <w:r w:rsidRPr="00E01096">
        <w:t>5.2</w:t>
      </w:r>
      <w:r w:rsidR="006B5D53">
        <w:t> </w:t>
      </w:r>
      <w:r w:rsidRPr="00E01096">
        <w:rPr>
          <w:spacing w:val="-2"/>
        </w:rPr>
        <w:t>skyrius).</w:t>
      </w:r>
    </w:p>
    <w:p w14:paraId="22B301C7" w14:textId="77777777" w:rsidR="007B55E7" w:rsidRPr="00E01096" w:rsidRDefault="007B55E7" w:rsidP="00E01096">
      <w:pPr>
        <w:pStyle w:val="Pagrindinistekstas"/>
        <w:kinsoku w:val="0"/>
        <w:overflowPunct w:val="0"/>
      </w:pPr>
    </w:p>
    <w:p w14:paraId="4857F5E0" w14:textId="77777777" w:rsidR="007B55E7" w:rsidRPr="00E01096" w:rsidRDefault="007B55E7" w:rsidP="006B5D53">
      <w:pPr>
        <w:pStyle w:val="Pagrindinistekstas"/>
        <w:keepNext/>
        <w:keepLines/>
        <w:widowControl/>
        <w:kinsoku w:val="0"/>
        <w:overflowPunct w:val="0"/>
        <w:rPr>
          <w:i/>
          <w:iCs/>
          <w:spacing w:val="-2"/>
        </w:rPr>
      </w:pPr>
      <w:proofErr w:type="spellStart"/>
      <w:r w:rsidRPr="00E01096">
        <w:rPr>
          <w:i/>
          <w:iCs/>
        </w:rPr>
        <w:lastRenderedPageBreak/>
        <w:t>Parenteriniu</w:t>
      </w:r>
      <w:proofErr w:type="spellEnd"/>
      <w:r w:rsidRPr="00E01096">
        <w:rPr>
          <w:i/>
          <w:iCs/>
          <w:spacing w:val="-13"/>
        </w:rPr>
        <w:t xml:space="preserve"> </w:t>
      </w:r>
      <w:r w:rsidRPr="00E01096">
        <w:rPr>
          <w:i/>
          <w:iCs/>
        </w:rPr>
        <w:t>būdu</w:t>
      </w:r>
      <w:r w:rsidRPr="00E01096">
        <w:rPr>
          <w:i/>
          <w:iCs/>
          <w:spacing w:val="-13"/>
        </w:rPr>
        <w:t xml:space="preserve"> </w:t>
      </w:r>
      <w:r w:rsidRPr="00E01096">
        <w:rPr>
          <w:i/>
          <w:iCs/>
        </w:rPr>
        <w:t>vartojamų</w:t>
      </w:r>
      <w:r w:rsidRPr="00E01096">
        <w:rPr>
          <w:i/>
          <w:iCs/>
          <w:spacing w:val="-12"/>
        </w:rPr>
        <w:t xml:space="preserve"> </w:t>
      </w:r>
      <w:r w:rsidRPr="00E01096">
        <w:rPr>
          <w:i/>
          <w:iCs/>
        </w:rPr>
        <w:t>antikoaguliantų</w:t>
      </w:r>
      <w:r w:rsidRPr="00E01096">
        <w:rPr>
          <w:i/>
          <w:iCs/>
          <w:spacing w:val="-12"/>
        </w:rPr>
        <w:t xml:space="preserve"> </w:t>
      </w:r>
      <w:r w:rsidRPr="00E01096">
        <w:rPr>
          <w:i/>
          <w:iCs/>
        </w:rPr>
        <w:t>keitimas</w:t>
      </w:r>
      <w:r w:rsidRPr="00E01096">
        <w:rPr>
          <w:i/>
          <w:iCs/>
          <w:spacing w:val="-13"/>
        </w:rPr>
        <w:t xml:space="preserve"> </w:t>
      </w:r>
      <w:proofErr w:type="spellStart"/>
      <w:r w:rsidR="004810D2">
        <w:rPr>
          <w:i/>
          <w:iCs/>
          <w:spacing w:val="-2"/>
        </w:rPr>
        <w:t>Rivaroxaban</w:t>
      </w:r>
      <w:proofErr w:type="spellEnd"/>
      <w:r w:rsidR="004810D2">
        <w:rPr>
          <w:i/>
          <w:iCs/>
          <w:spacing w:val="-2"/>
        </w:rPr>
        <w:t xml:space="preserve"> STADA</w:t>
      </w:r>
    </w:p>
    <w:p w14:paraId="71807042" w14:textId="77777777" w:rsidR="007B55E7" w:rsidRPr="00E01096" w:rsidRDefault="007B55E7" w:rsidP="006B5D53">
      <w:pPr>
        <w:pStyle w:val="Pagrindinistekstas"/>
        <w:keepNext/>
        <w:keepLines/>
        <w:widowControl/>
        <w:kinsoku w:val="0"/>
        <w:overflowPunct w:val="0"/>
      </w:pPr>
      <w:proofErr w:type="spellStart"/>
      <w:r w:rsidRPr="00E01096">
        <w:t>Parenterini</w:t>
      </w:r>
      <w:r w:rsidR="005B0988">
        <w:t>ų</w:t>
      </w:r>
      <w:proofErr w:type="spellEnd"/>
      <w:r w:rsidRPr="00E01096">
        <w:t xml:space="preserve"> antikoaguliant</w:t>
      </w:r>
      <w:r w:rsidR="005B0988">
        <w:t>ų</w:t>
      </w:r>
      <w:r w:rsidRPr="00E01096">
        <w:t xml:space="preserve"> vartojantiems pacientams nutraukite </w:t>
      </w:r>
      <w:proofErr w:type="spellStart"/>
      <w:r w:rsidRPr="00E01096">
        <w:t>parenterinio</w:t>
      </w:r>
      <w:proofErr w:type="spellEnd"/>
      <w:r w:rsidRPr="00E01096">
        <w:t xml:space="preserve"> antikoagulianto vartojimą</w:t>
      </w:r>
      <w:r w:rsidRPr="00E01096">
        <w:rPr>
          <w:spacing w:val="-1"/>
        </w:rPr>
        <w:t xml:space="preserve"> </w:t>
      </w:r>
      <w:r w:rsidRPr="00E01096">
        <w:t>ir pradėkite</w:t>
      </w:r>
      <w:r w:rsidRPr="00E01096">
        <w:rPr>
          <w:spacing w:val="-1"/>
        </w:rPr>
        <w:t xml:space="preserve"> </w:t>
      </w:r>
      <w:proofErr w:type="spellStart"/>
      <w:r w:rsidR="004810D2">
        <w:t>Rivaroxaban</w:t>
      </w:r>
      <w:proofErr w:type="spellEnd"/>
      <w:r w:rsidR="004810D2">
        <w:t xml:space="preserve"> STADA</w:t>
      </w:r>
      <w:r w:rsidRPr="00E01096">
        <w:t>, likus</w:t>
      </w:r>
      <w:r w:rsidRPr="00E01096">
        <w:rPr>
          <w:spacing w:val="-1"/>
        </w:rPr>
        <w:t xml:space="preserve"> </w:t>
      </w:r>
      <w:r w:rsidRPr="00E01096">
        <w:t>0</w:t>
      </w:r>
      <w:r w:rsidR="006B5D53">
        <w:t>–</w:t>
      </w:r>
      <w:r w:rsidRPr="00E01096">
        <w:t>2</w:t>
      </w:r>
      <w:r w:rsidR="006B5D53">
        <w:t> </w:t>
      </w:r>
      <w:r w:rsidRPr="00E01096">
        <w:t>val. iki to</w:t>
      </w:r>
      <w:r w:rsidRPr="00E01096">
        <w:rPr>
          <w:spacing w:val="-1"/>
        </w:rPr>
        <w:t xml:space="preserve"> </w:t>
      </w:r>
      <w:r w:rsidRPr="00E01096">
        <w:t>laiko, kai pagal numatytą</w:t>
      </w:r>
      <w:r w:rsidRPr="00E01096">
        <w:rPr>
          <w:spacing w:val="-1"/>
        </w:rPr>
        <w:t xml:space="preserve"> </w:t>
      </w:r>
      <w:r w:rsidRPr="00E01096">
        <w:t>dozavimo režimą</w:t>
      </w:r>
      <w:r w:rsidRPr="00E01096">
        <w:rPr>
          <w:spacing w:val="-1"/>
        </w:rPr>
        <w:t xml:space="preserve"> </w:t>
      </w:r>
      <w:r w:rsidRPr="00E01096">
        <w:t>turi būti vartojamas</w:t>
      </w:r>
      <w:r w:rsidRPr="00E01096">
        <w:rPr>
          <w:spacing w:val="-3"/>
        </w:rPr>
        <w:t xml:space="preserve"> </w:t>
      </w:r>
      <w:proofErr w:type="spellStart"/>
      <w:r w:rsidRPr="00E01096">
        <w:t>parenterinis</w:t>
      </w:r>
      <w:proofErr w:type="spellEnd"/>
      <w:r w:rsidRPr="00E01096">
        <w:rPr>
          <w:spacing w:val="-4"/>
        </w:rPr>
        <w:t xml:space="preserve"> </w:t>
      </w:r>
      <w:r w:rsidRPr="00E01096">
        <w:t>vaistinis</w:t>
      </w:r>
      <w:r w:rsidRPr="00E01096">
        <w:rPr>
          <w:spacing w:val="-4"/>
        </w:rPr>
        <w:t xml:space="preserve"> </w:t>
      </w:r>
      <w:r w:rsidRPr="00E01096">
        <w:t>preparatas</w:t>
      </w:r>
      <w:r w:rsidRPr="00E01096">
        <w:rPr>
          <w:spacing w:val="-3"/>
        </w:rPr>
        <w:t xml:space="preserve"> </w:t>
      </w:r>
      <w:r w:rsidRPr="00E01096">
        <w:t>(pvz.,</w:t>
      </w:r>
      <w:r w:rsidRPr="00E01096">
        <w:rPr>
          <w:spacing w:val="-3"/>
        </w:rPr>
        <w:t xml:space="preserve"> </w:t>
      </w:r>
      <w:r w:rsidRPr="00E01096">
        <w:t>mažos</w:t>
      </w:r>
      <w:r w:rsidRPr="00E01096">
        <w:rPr>
          <w:spacing w:val="-4"/>
        </w:rPr>
        <w:t xml:space="preserve"> </w:t>
      </w:r>
      <w:r w:rsidRPr="00E01096">
        <w:t>molekulinės</w:t>
      </w:r>
      <w:r w:rsidRPr="00E01096">
        <w:rPr>
          <w:spacing w:val="-3"/>
        </w:rPr>
        <w:t xml:space="preserve"> </w:t>
      </w:r>
      <w:r w:rsidRPr="00E01096">
        <w:t>masės</w:t>
      </w:r>
      <w:r w:rsidRPr="00E01096">
        <w:rPr>
          <w:spacing w:val="-4"/>
        </w:rPr>
        <w:t xml:space="preserve"> </w:t>
      </w:r>
      <w:r w:rsidRPr="00E01096">
        <w:t>heparinas),</w:t>
      </w:r>
      <w:r w:rsidRPr="00E01096">
        <w:rPr>
          <w:spacing w:val="-3"/>
        </w:rPr>
        <w:t xml:space="preserve"> </w:t>
      </w:r>
      <w:r w:rsidRPr="00E01096">
        <w:t>arba</w:t>
      </w:r>
      <w:r w:rsidRPr="00E01096">
        <w:rPr>
          <w:spacing w:val="-3"/>
        </w:rPr>
        <w:t xml:space="preserve"> </w:t>
      </w:r>
      <w:r w:rsidRPr="00E01096">
        <w:t>tuo</w:t>
      </w:r>
      <w:r w:rsidRPr="00E01096">
        <w:rPr>
          <w:spacing w:val="-3"/>
        </w:rPr>
        <w:t xml:space="preserve"> </w:t>
      </w:r>
      <w:r w:rsidRPr="00E01096">
        <w:t xml:space="preserve">metu, kai nutraukiamas nuolatinis </w:t>
      </w:r>
      <w:proofErr w:type="spellStart"/>
      <w:r w:rsidRPr="00E01096">
        <w:t>parenterinio</w:t>
      </w:r>
      <w:proofErr w:type="spellEnd"/>
      <w:r w:rsidRPr="00E01096">
        <w:t xml:space="preserve"> vaistinio preparato (pvz., intraveninio </w:t>
      </w:r>
      <w:proofErr w:type="spellStart"/>
      <w:r w:rsidRPr="00E01096">
        <w:t>nefrakcionuoto</w:t>
      </w:r>
      <w:proofErr w:type="spellEnd"/>
      <w:r w:rsidRPr="00E01096">
        <w:t xml:space="preserve"> heparino) vartojimas.</w:t>
      </w:r>
    </w:p>
    <w:p w14:paraId="675F84AB" w14:textId="77777777" w:rsidR="007B55E7" w:rsidRPr="00E01096" w:rsidRDefault="007B55E7" w:rsidP="00E01096">
      <w:pPr>
        <w:pStyle w:val="Pagrindinistekstas"/>
        <w:kinsoku w:val="0"/>
        <w:overflowPunct w:val="0"/>
      </w:pPr>
    </w:p>
    <w:p w14:paraId="56717527" w14:textId="77777777" w:rsidR="007B55E7" w:rsidRPr="00E01096" w:rsidRDefault="004810D2" w:rsidP="00E01096">
      <w:pPr>
        <w:pStyle w:val="Pagrindinistekstas"/>
        <w:kinsoku w:val="0"/>
        <w:overflowPunct w:val="0"/>
        <w:rPr>
          <w:i/>
          <w:iCs/>
          <w:spacing w:val="-2"/>
        </w:rPr>
      </w:pPr>
      <w:proofErr w:type="spellStart"/>
      <w:r>
        <w:rPr>
          <w:i/>
          <w:iCs/>
        </w:rPr>
        <w:t>Rivaroxaban</w:t>
      </w:r>
      <w:proofErr w:type="spellEnd"/>
      <w:r>
        <w:rPr>
          <w:i/>
          <w:iCs/>
        </w:rPr>
        <w:t xml:space="preserve"> STADA</w:t>
      </w:r>
      <w:r w:rsidR="007B55E7" w:rsidRPr="00E01096">
        <w:rPr>
          <w:i/>
          <w:iCs/>
          <w:spacing w:val="-11"/>
        </w:rPr>
        <w:t xml:space="preserve"> </w:t>
      </w:r>
      <w:r w:rsidR="007B55E7" w:rsidRPr="00E01096">
        <w:rPr>
          <w:i/>
          <w:iCs/>
        </w:rPr>
        <w:t>keitimas</w:t>
      </w:r>
      <w:r w:rsidR="007B55E7" w:rsidRPr="00E01096">
        <w:rPr>
          <w:i/>
          <w:iCs/>
          <w:spacing w:val="-12"/>
        </w:rPr>
        <w:t xml:space="preserve"> </w:t>
      </w:r>
      <w:proofErr w:type="spellStart"/>
      <w:r w:rsidR="007B55E7" w:rsidRPr="00E01096">
        <w:rPr>
          <w:i/>
          <w:iCs/>
        </w:rPr>
        <w:t>parenteriniu</w:t>
      </w:r>
      <w:proofErr w:type="spellEnd"/>
      <w:r w:rsidR="007B55E7" w:rsidRPr="00E01096">
        <w:rPr>
          <w:i/>
          <w:iCs/>
          <w:spacing w:val="-10"/>
        </w:rPr>
        <w:t xml:space="preserve"> </w:t>
      </w:r>
      <w:r w:rsidR="007B55E7" w:rsidRPr="00E01096">
        <w:rPr>
          <w:i/>
          <w:iCs/>
        </w:rPr>
        <w:t>būdu</w:t>
      </w:r>
      <w:r w:rsidR="007B55E7" w:rsidRPr="00E01096">
        <w:rPr>
          <w:i/>
          <w:iCs/>
          <w:spacing w:val="-11"/>
        </w:rPr>
        <w:t xml:space="preserve"> </w:t>
      </w:r>
      <w:r w:rsidR="007B55E7" w:rsidRPr="00E01096">
        <w:rPr>
          <w:i/>
          <w:iCs/>
        </w:rPr>
        <w:t>vartojamais</w:t>
      </w:r>
      <w:r w:rsidR="007B55E7" w:rsidRPr="00E01096">
        <w:rPr>
          <w:i/>
          <w:iCs/>
          <w:spacing w:val="-11"/>
        </w:rPr>
        <w:t xml:space="preserve"> </w:t>
      </w:r>
      <w:r w:rsidR="007B55E7" w:rsidRPr="00E01096">
        <w:rPr>
          <w:i/>
          <w:iCs/>
          <w:spacing w:val="-2"/>
        </w:rPr>
        <w:t>antikoaguliantais</w:t>
      </w:r>
    </w:p>
    <w:p w14:paraId="59A83B9F" w14:textId="77777777" w:rsidR="007B55E7" w:rsidRPr="00E01096" w:rsidRDefault="007B55E7" w:rsidP="00E01096">
      <w:pPr>
        <w:pStyle w:val="Pagrindinistekstas"/>
        <w:kinsoku w:val="0"/>
        <w:overflowPunct w:val="0"/>
      </w:pPr>
      <w:r w:rsidRPr="00E01096">
        <w:t>Pirmąją</w:t>
      </w:r>
      <w:r w:rsidRPr="00E01096">
        <w:rPr>
          <w:spacing w:val="-4"/>
        </w:rPr>
        <w:t xml:space="preserve"> </w:t>
      </w:r>
      <w:proofErr w:type="spellStart"/>
      <w:r w:rsidRPr="00E01096">
        <w:t>parenteriniu</w:t>
      </w:r>
      <w:proofErr w:type="spellEnd"/>
      <w:r w:rsidRPr="00E01096">
        <w:rPr>
          <w:spacing w:val="-3"/>
        </w:rPr>
        <w:t xml:space="preserve"> </w:t>
      </w:r>
      <w:r w:rsidRPr="00E01096">
        <w:t>būdu</w:t>
      </w:r>
      <w:r w:rsidRPr="00E01096">
        <w:rPr>
          <w:spacing w:val="-4"/>
        </w:rPr>
        <w:t xml:space="preserve"> </w:t>
      </w:r>
      <w:r w:rsidRPr="00E01096">
        <w:t>vartojamo</w:t>
      </w:r>
      <w:r w:rsidRPr="00E01096">
        <w:rPr>
          <w:spacing w:val="-3"/>
        </w:rPr>
        <w:t xml:space="preserve"> </w:t>
      </w:r>
      <w:r w:rsidRPr="00E01096">
        <w:t>antikoagulianto</w:t>
      </w:r>
      <w:r w:rsidRPr="00E01096">
        <w:rPr>
          <w:spacing w:val="-4"/>
        </w:rPr>
        <w:t xml:space="preserve"> </w:t>
      </w:r>
      <w:r w:rsidRPr="00E01096">
        <w:t>dozę</w:t>
      </w:r>
      <w:r w:rsidRPr="00E01096">
        <w:rPr>
          <w:spacing w:val="-4"/>
        </w:rPr>
        <w:t xml:space="preserve"> </w:t>
      </w:r>
      <w:r w:rsidRPr="00E01096">
        <w:t>skirkite</w:t>
      </w:r>
      <w:r w:rsidRPr="00E01096">
        <w:rPr>
          <w:spacing w:val="-4"/>
        </w:rPr>
        <w:t xml:space="preserve"> </w:t>
      </w:r>
      <w:r w:rsidRPr="00E01096">
        <w:t>tuo</w:t>
      </w:r>
      <w:r w:rsidRPr="00E01096">
        <w:rPr>
          <w:spacing w:val="-3"/>
        </w:rPr>
        <w:t xml:space="preserve"> </w:t>
      </w:r>
      <w:r w:rsidRPr="00E01096">
        <w:t>metu,</w:t>
      </w:r>
      <w:r w:rsidRPr="00E01096">
        <w:rPr>
          <w:spacing w:val="-3"/>
        </w:rPr>
        <w:t xml:space="preserve"> </w:t>
      </w:r>
      <w:r w:rsidRPr="00E01096">
        <w:t>kai</w:t>
      </w:r>
      <w:r w:rsidRPr="00E01096">
        <w:rPr>
          <w:spacing w:val="-4"/>
        </w:rPr>
        <w:t xml:space="preserve"> </w:t>
      </w:r>
      <w:r w:rsidRPr="00E01096">
        <w:t>turėjo</w:t>
      </w:r>
      <w:r w:rsidRPr="00E01096">
        <w:rPr>
          <w:spacing w:val="-3"/>
        </w:rPr>
        <w:t xml:space="preserve"> </w:t>
      </w:r>
      <w:r w:rsidRPr="00E01096">
        <w:t>būti</w:t>
      </w:r>
      <w:r w:rsidRPr="00E01096">
        <w:rPr>
          <w:spacing w:val="-4"/>
        </w:rPr>
        <w:t xml:space="preserve"> </w:t>
      </w:r>
      <w:r w:rsidRPr="00E01096">
        <w:t xml:space="preserve">vartojama kita </w:t>
      </w:r>
      <w:proofErr w:type="spellStart"/>
      <w:r w:rsidR="004810D2">
        <w:t>Rivaroxaban</w:t>
      </w:r>
      <w:proofErr w:type="spellEnd"/>
      <w:r w:rsidR="004810D2">
        <w:t xml:space="preserve"> STADA</w:t>
      </w:r>
      <w:r w:rsidRPr="00E01096">
        <w:t xml:space="preserve"> dozė.</w:t>
      </w:r>
    </w:p>
    <w:p w14:paraId="26043687" w14:textId="77777777" w:rsidR="007B55E7" w:rsidRPr="00E01096" w:rsidRDefault="007B55E7" w:rsidP="00E01096">
      <w:pPr>
        <w:pStyle w:val="Pagrindinistekstas"/>
        <w:kinsoku w:val="0"/>
        <w:overflowPunct w:val="0"/>
      </w:pPr>
    </w:p>
    <w:p w14:paraId="0AACA4E0" w14:textId="77777777" w:rsidR="007B55E7" w:rsidRDefault="007B55E7" w:rsidP="00E01096">
      <w:pPr>
        <w:pStyle w:val="Pagrindinistekstas"/>
        <w:kinsoku w:val="0"/>
        <w:overflowPunct w:val="0"/>
        <w:rPr>
          <w:spacing w:val="-2"/>
          <w:u w:val="single"/>
        </w:rPr>
      </w:pPr>
      <w:r w:rsidRPr="00E01096">
        <w:rPr>
          <w:u w:val="single"/>
        </w:rPr>
        <w:t>Ypatingos</w:t>
      </w:r>
      <w:r w:rsidRPr="00E01096">
        <w:rPr>
          <w:spacing w:val="-13"/>
          <w:u w:val="single"/>
        </w:rPr>
        <w:t xml:space="preserve"> </w:t>
      </w:r>
      <w:r w:rsidRPr="00E01096">
        <w:rPr>
          <w:spacing w:val="-2"/>
          <w:u w:val="single"/>
        </w:rPr>
        <w:t>populiacijos</w:t>
      </w:r>
    </w:p>
    <w:p w14:paraId="1C3DD1F6" w14:textId="77777777" w:rsidR="006B5D53" w:rsidRPr="00E01096" w:rsidRDefault="006B5D53" w:rsidP="00E01096">
      <w:pPr>
        <w:pStyle w:val="Pagrindinistekstas"/>
        <w:kinsoku w:val="0"/>
        <w:overflowPunct w:val="0"/>
      </w:pPr>
    </w:p>
    <w:p w14:paraId="0AAC80C5" w14:textId="77777777" w:rsidR="007B55E7" w:rsidRPr="00E01096" w:rsidRDefault="00F540F0" w:rsidP="00E01096">
      <w:pPr>
        <w:pStyle w:val="Pagrindinistekstas"/>
        <w:kinsoku w:val="0"/>
        <w:overflowPunct w:val="0"/>
        <w:rPr>
          <w:i/>
          <w:iCs/>
          <w:spacing w:val="-2"/>
        </w:rPr>
      </w:pPr>
      <w:r w:rsidRPr="00E843B5">
        <w:rPr>
          <w:i/>
          <w:color w:val="000000"/>
        </w:rPr>
        <w:t>Pacientams, kurių inkstų funkcija sutrikusi</w:t>
      </w:r>
    </w:p>
    <w:p w14:paraId="16D4B41A" w14:textId="77777777" w:rsidR="007B55E7" w:rsidRPr="00E01096" w:rsidRDefault="007B55E7" w:rsidP="00E01096">
      <w:pPr>
        <w:pStyle w:val="Pagrindinistekstas"/>
        <w:kinsoku w:val="0"/>
        <w:overflowPunct w:val="0"/>
      </w:pPr>
      <w:r w:rsidRPr="00E01096">
        <w:t>Riboti</w:t>
      </w:r>
      <w:r w:rsidRPr="00E01096">
        <w:rPr>
          <w:spacing w:val="-3"/>
        </w:rPr>
        <w:t xml:space="preserve"> </w:t>
      </w:r>
      <w:r w:rsidRPr="00E01096">
        <w:t>klinikiniai</w:t>
      </w:r>
      <w:r w:rsidRPr="00E01096">
        <w:rPr>
          <w:spacing w:val="-3"/>
        </w:rPr>
        <w:t xml:space="preserve"> </w:t>
      </w:r>
      <w:r w:rsidRPr="00E01096">
        <w:t>duomenys</w:t>
      </w:r>
      <w:r w:rsidRPr="00E01096">
        <w:rPr>
          <w:spacing w:val="-4"/>
        </w:rPr>
        <w:t xml:space="preserve"> </w:t>
      </w:r>
      <w:r w:rsidRPr="00E01096">
        <w:t>rodo,</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sunkus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 (kreatinino klirensas 15</w:t>
      </w:r>
      <w:r w:rsidR="006B5D53">
        <w:t>–</w:t>
      </w:r>
      <w:r w:rsidRPr="00E01096">
        <w:t>29</w:t>
      </w:r>
      <w:r w:rsidR="006B5D53">
        <w:t> </w:t>
      </w:r>
      <w:r w:rsidRPr="00E01096">
        <w:t xml:space="preserve">ml/min), </w:t>
      </w:r>
      <w:proofErr w:type="spellStart"/>
      <w:r w:rsidRPr="00E01096">
        <w:t>rivaroksabano</w:t>
      </w:r>
      <w:proofErr w:type="spellEnd"/>
      <w:r w:rsidRPr="00E01096">
        <w:t xml:space="preserve"> koncentracija plazmoje būna reikšmingai padidėjusi. Todėl šiems pacientams </w:t>
      </w:r>
      <w:proofErr w:type="spellStart"/>
      <w:r w:rsidR="004810D2">
        <w:t>Rivaroxaban</w:t>
      </w:r>
      <w:proofErr w:type="spellEnd"/>
      <w:r w:rsidR="004810D2">
        <w:t xml:space="preserve"> STADA</w:t>
      </w:r>
      <w:r w:rsidRPr="00E01096">
        <w:t xml:space="preserve"> reikia vartoti atsargiai. Nerekomenduojama vartoti pacientams, kurių kreatinino klirensas &lt;</w:t>
      </w:r>
      <w:r w:rsidR="006B5D53">
        <w:t> </w:t>
      </w:r>
      <w:r w:rsidRPr="00E01096">
        <w:t>15</w:t>
      </w:r>
      <w:r w:rsidR="006B5D53">
        <w:t> </w:t>
      </w:r>
      <w:r w:rsidRPr="00E01096">
        <w:t>ml/min (žr. 4.4 ir 5.2</w:t>
      </w:r>
      <w:r w:rsidR="006B5D53">
        <w:t> </w:t>
      </w:r>
      <w:r w:rsidRPr="00E01096">
        <w:t>skyrius).</w:t>
      </w:r>
    </w:p>
    <w:p w14:paraId="790DF533" w14:textId="77777777" w:rsidR="007B55E7" w:rsidRPr="00E01096" w:rsidRDefault="007B55E7" w:rsidP="00E01096">
      <w:pPr>
        <w:pStyle w:val="Pagrindinistekstas"/>
        <w:kinsoku w:val="0"/>
        <w:overflowPunct w:val="0"/>
      </w:pPr>
    </w:p>
    <w:p w14:paraId="2784A8BB" w14:textId="77777777" w:rsidR="007B55E7" w:rsidRPr="00E01096" w:rsidRDefault="007B55E7" w:rsidP="00E01096">
      <w:pPr>
        <w:pStyle w:val="Pagrindinistekstas"/>
        <w:kinsoku w:val="0"/>
        <w:overflowPunct w:val="0"/>
      </w:pPr>
      <w:r w:rsidRPr="00E01096">
        <w:t>Pacientams, kuriems yra vidutinis (kreatinino klirensas 30</w:t>
      </w:r>
      <w:r w:rsidR="006B5D53">
        <w:t>–</w:t>
      </w:r>
      <w:r w:rsidRPr="00E01096">
        <w:t>49</w:t>
      </w:r>
      <w:r w:rsidR="006B5D53">
        <w:t> </w:t>
      </w:r>
      <w:r w:rsidRPr="00E01096">
        <w:t>ml/min) arba sunkus (kreatinino klirensas</w:t>
      </w:r>
      <w:r w:rsidRPr="00E01096">
        <w:rPr>
          <w:spacing w:val="-4"/>
        </w:rPr>
        <w:t xml:space="preserve"> </w:t>
      </w:r>
      <w:r w:rsidRPr="00E01096">
        <w:t>15</w:t>
      </w:r>
      <w:r w:rsidR="006B5D53">
        <w:t>–</w:t>
      </w:r>
      <w:r w:rsidRPr="00E01096">
        <w:t>29</w:t>
      </w:r>
      <w:r w:rsidR="006B5D53">
        <w:t> </w:t>
      </w:r>
      <w:r w:rsidRPr="00E01096">
        <w:t>ml/min)</w:t>
      </w:r>
      <w:r w:rsidRPr="00E01096">
        <w:rPr>
          <w:spacing w:val="-3"/>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r w:rsidRPr="00E01096">
        <w:t>dozuoti</w:t>
      </w:r>
      <w:r w:rsidRPr="00E01096">
        <w:rPr>
          <w:spacing w:val="-4"/>
        </w:rPr>
        <w:t xml:space="preserve"> </w:t>
      </w:r>
      <w:r w:rsidRPr="00E01096">
        <w:t>patariama</w:t>
      </w:r>
      <w:r w:rsidRPr="00E01096">
        <w:rPr>
          <w:spacing w:val="-4"/>
        </w:rPr>
        <w:t xml:space="preserve"> </w:t>
      </w:r>
      <w:r w:rsidRPr="00E01096">
        <w:t>taip,</w:t>
      </w:r>
      <w:r w:rsidRPr="00E01096">
        <w:rPr>
          <w:spacing w:val="-3"/>
        </w:rPr>
        <w:t xml:space="preserve"> </w:t>
      </w:r>
      <w:r w:rsidRPr="00E01096">
        <w:t>kaip</w:t>
      </w:r>
      <w:r w:rsidRPr="00E01096">
        <w:rPr>
          <w:spacing w:val="-3"/>
        </w:rPr>
        <w:t xml:space="preserve"> </w:t>
      </w:r>
      <w:r w:rsidRPr="00E01096">
        <w:t>pateikta</w:t>
      </w:r>
      <w:r w:rsidRPr="00E01096">
        <w:rPr>
          <w:spacing w:val="-4"/>
        </w:rPr>
        <w:t xml:space="preserve"> </w:t>
      </w:r>
      <w:r w:rsidRPr="00E01096">
        <w:t>toliau:</w:t>
      </w:r>
    </w:p>
    <w:p w14:paraId="2749C382" w14:textId="77777777" w:rsidR="007B55E7" w:rsidRPr="00E01096" w:rsidRDefault="007B55E7" w:rsidP="00E01096">
      <w:pPr>
        <w:pStyle w:val="Pagrindinistekstas"/>
        <w:kinsoku w:val="0"/>
        <w:overflowPunct w:val="0"/>
      </w:pPr>
    </w:p>
    <w:p w14:paraId="53DE2732" w14:textId="77777777" w:rsidR="007B55E7" w:rsidRPr="00E01096" w:rsidRDefault="007B55E7" w:rsidP="006F0D73">
      <w:pPr>
        <w:pStyle w:val="Pagrindinistekstas"/>
        <w:numPr>
          <w:ilvl w:val="1"/>
          <w:numId w:val="39"/>
        </w:numPr>
        <w:kinsoku w:val="0"/>
        <w:overflowPunct w:val="0"/>
        <w:ind w:left="567" w:hanging="567"/>
      </w:pPr>
      <w:r w:rsidRPr="00E01096">
        <w:t>GVT</w:t>
      </w:r>
      <w:r w:rsidRPr="00E01096">
        <w:rPr>
          <w:spacing w:val="-2"/>
        </w:rPr>
        <w:t xml:space="preserve"> </w:t>
      </w:r>
      <w:r w:rsidRPr="00E01096">
        <w:t>gydymui,</w:t>
      </w:r>
      <w:r w:rsidRPr="00E01096">
        <w:rPr>
          <w:spacing w:val="-2"/>
        </w:rPr>
        <w:t xml:space="preserve"> </w:t>
      </w:r>
      <w:r w:rsidRPr="00E01096">
        <w:t>PE</w:t>
      </w:r>
      <w:r w:rsidRPr="00E01096">
        <w:rPr>
          <w:spacing w:val="-2"/>
        </w:rPr>
        <w:t xml:space="preserve"> </w:t>
      </w:r>
      <w:r w:rsidRPr="00E01096">
        <w:t>gydymui</w:t>
      </w:r>
      <w:r w:rsidRPr="00E01096">
        <w:rPr>
          <w:spacing w:val="-2"/>
        </w:rPr>
        <w:t xml:space="preserve"> </w:t>
      </w:r>
      <w:r w:rsidRPr="00E01096">
        <w:t>ir</w:t>
      </w:r>
      <w:r w:rsidRPr="00E01096">
        <w:rPr>
          <w:spacing w:val="-2"/>
        </w:rPr>
        <w:t xml:space="preserve"> </w:t>
      </w:r>
      <w:r w:rsidRPr="00E01096">
        <w:t>pasikartojančios</w:t>
      </w:r>
      <w:r w:rsidRPr="00E01096">
        <w:rPr>
          <w:spacing w:val="-3"/>
        </w:rPr>
        <w:t xml:space="preserve"> </w:t>
      </w:r>
      <w:r w:rsidRPr="00E01096">
        <w:t>GVT</w:t>
      </w:r>
      <w:r w:rsidRPr="00E01096">
        <w:rPr>
          <w:spacing w:val="-1"/>
        </w:rPr>
        <w:t xml:space="preserve"> </w:t>
      </w:r>
      <w:r w:rsidRPr="00E01096">
        <w:t>bei</w:t>
      </w:r>
      <w:r w:rsidRPr="00E01096">
        <w:rPr>
          <w:spacing w:val="-2"/>
        </w:rPr>
        <w:t xml:space="preserve"> </w:t>
      </w:r>
      <w:r w:rsidRPr="00E01096">
        <w:t>PE</w:t>
      </w:r>
      <w:r w:rsidRPr="00E01096">
        <w:rPr>
          <w:spacing w:val="-2"/>
        </w:rPr>
        <w:t xml:space="preserve"> </w:t>
      </w:r>
      <w:r w:rsidRPr="00E01096">
        <w:t>profilaktikai</w:t>
      </w:r>
      <w:r w:rsidRPr="00E01096">
        <w:rPr>
          <w:spacing w:val="-2"/>
        </w:rPr>
        <w:t xml:space="preserve"> </w:t>
      </w:r>
      <w:r w:rsidRPr="00E01096">
        <w:t>pirmąsias</w:t>
      </w:r>
      <w:r w:rsidRPr="00E01096">
        <w:rPr>
          <w:spacing w:val="-3"/>
        </w:rPr>
        <w:t xml:space="preserve"> </w:t>
      </w:r>
      <w:r w:rsidR="00474474">
        <w:rPr>
          <w:spacing w:val="-3"/>
        </w:rPr>
        <w:t>3 </w:t>
      </w:r>
      <w:r w:rsidRPr="00E01096">
        <w:t>savaites reikia skirti po 15</w:t>
      </w:r>
      <w:r w:rsidR="00474474">
        <w:t> </w:t>
      </w:r>
      <w:r w:rsidRPr="00E01096">
        <w:t>mg du kartus per parą.</w:t>
      </w:r>
    </w:p>
    <w:p w14:paraId="0C928242" w14:textId="77777777" w:rsidR="007B55E7" w:rsidRPr="00E01096" w:rsidRDefault="007B55E7" w:rsidP="00474474">
      <w:pPr>
        <w:pStyle w:val="Pagrindinistekstas"/>
        <w:kinsoku w:val="0"/>
        <w:overflowPunct w:val="0"/>
        <w:ind w:left="567"/>
      </w:pPr>
      <w:r w:rsidRPr="00E01096">
        <w:t>Po</w:t>
      </w:r>
      <w:r w:rsidRPr="00E01096">
        <w:rPr>
          <w:spacing w:val="-2"/>
        </w:rPr>
        <w:t xml:space="preserve"> </w:t>
      </w:r>
      <w:r w:rsidRPr="00E01096">
        <w:t>to,</w:t>
      </w:r>
      <w:r w:rsidRPr="00E01096">
        <w:rPr>
          <w:spacing w:val="-3"/>
        </w:rPr>
        <w:t xml:space="preserve"> </w:t>
      </w:r>
      <w:r w:rsidRPr="00E01096">
        <w:t>kai</w:t>
      </w:r>
      <w:r w:rsidRPr="00E01096">
        <w:rPr>
          <w:spacing w:val="-2"/>
        </w:rPr>
        <w:t xml:space="preserve"> </w:t>
      </w:r>
      <w:r w:rsidRPr="00E01096">
        <w:t>rekomenduojama</w:t>
      </w:r>
      <w:r w:rsidRPr="00E01096">
        <w:rPr>
          <w:spacing w:val="-3"/>
        </w:rPr>
        <w:t xml:space="preserve"> </w:t>
      </w:r>
      <w:r w:rsidRPr="00E01096">
        <w:t>dozė</w:t>
      </w:r>
      <w:r w:rsidRPr="00E01096">
        <w:rPr>
          <w:spacing w:val="-3"/>
        </w:rPr>
        <w:t xml:space="preserve"> </w:t>
      </w:r>
      <w:r w:rsidRPr="00E01096">
        <w:t>yra</w:t>
      </w:r>
      <w:r w:rsidRPr="00E01096">
        <w:rPr>
          <w:spacing w:val="-3"/>
        </w:rPr>
        <w:t xml:space="preserve"> </w:t>
      </w:r>
      <w:r w:rsidRPr="00E01096">
        <w:t>20</w:t>
      </w:r>
      <w:r w:rsidR="00474474">
        <w:t> </w:t>
      </w:r>
      <w:r w:rsidRPr="00E01096">
        <w:t>mg</w:t>
      </w:r>
      <w:r w:rsidRPr="00E01096">
        <w:rPr>
          <w:spacing w:val="-2"/>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jei</w:t>
      </w:r>
      <w:r w:rsidRPr="00E01096">
        <w:rPr>
          <w:spacing w:val="-2"/>
        </w:rPr>
        <w:t xml:space="preserve"> </w:t>
      </w:r>
      <w:r w:rsidRPr="00E01096">
        <w:t>paciento</w:t>
      </w:r>
      <w:r w:rsidRPr="00E01096">
        <w:rPr>
          <w:spacing w:val="-2"/>
        </w:rPr>
        <w:t xml:space="preserve"> </w:t>
      </w:r>
      <w:r w:rsidRPr="00E01096">
        <w:t>kraujavimo</w:t>
      </w:r>
      <w:r w:rsidRPr="00E01096">
        <w:rPr>
          <w:spacing w:val="-2"/>
        </w:rPr>
        <w:t xml:space="preserve"> </w:t>
      </w:r>
      <w:r w:rsidRPr="00E01096">
        <w:t>rizika yra didesnė už pasikartojančios PE ir GVT riziką, galima apsvarstyti dozės sumažinimą nuo</w:t>
      </w:r>
      <w:r w:rsidR="00474474">
        <w:t xml:space="preserve"> </w:t>
      </w:r>
      <w:r w:rsidRPr="00E01096">
        <w:t>20</w:t>
      </w:r>
      <w:r w:rsidR="00474474">
        <w:t> </w:t>
      </w:r>
      <w:r w:rsidRPr="00E01096">
        <w:t>mg</w:t>
      </w:r>
      <w:r w:rsidRPr="00E01096">
        <w:rPr>
          <w:spacing w:val="-1"/>
        </w:rPr>
        <w:t xml:space="preserve"> </w:t>
      </w:r>
      <w:r w:rsidRPr="00E01096">
        <w:t>vieną</w:t>
      </w:r>
      <w:r w:rsidRPr="00E01096">
        <w:rPr>
          <w:spacing w:val="-3"/>
        </w:rPr>
        <w:t xml:space="preserve"> </w:t>
      </w:r>
      <w:r w:rsidRPr="00E01096">
        <w:t>kartą</w:t>
      </w:r>
      <w:r w:rsidRPr="00E01096">
        <w:rPr>
          <w:spacing w:val="-2"/>
        </w:rPr>
        <w:t xml:space="preserve"> </w:t>
      </w:r>
      <w:r w:rsidRPr="00E01096">
        <w:t>per</w:t>
      </w:r>
      <w:r w:rsidRPr="00E01096">
        <w:rPr>
          <w:spacing w:val="-1"/>
        </w:rPr>
        <w:t xml:space="preserve"> </w:t>
      </w:r>
      <w:r w:rsidRPr="00E01096">
        <w:t>parą iki</w:t>
      </w:r>
      <w:r w:rsidRPr="00E01096">
        <w:rPr>
          <w:spacing w:val="-1"/>
        </w:rPr>
        <w:t xml:space="preserve"> </w:t>
      </w:r>
      <w:r w:rsidRPr="00E01096">
        <w:t>15</w:t>
      </w:r>
      <w:r w:rsidR="00474474">
        <w:t> </w:t>
      </w:r>
      <w:r w:rsidRPr="00E01096">
        <w:t>mg</w:t>
      </w:r>
      <w:r w:rsidRPr="00E01096">
        <w:rPr>
          <w:spacing w:val="-1"/>
        </w:rPr>
        <w:t xml:space="preserve"> </w:t>
      </w:r>
      <w:r w:rsidRPr="00E01096">
        <w:t>vieną</w:t>
      </w:r>
      <w:r w:rsidRPr="00E01096">
        <w:rPr>
          <w:spacing w:val="-2"/>
        </w:rPr>
        <w:t xml:space="preserve"> </w:t>
      </w:r>
      <w:r w:rsidRPr="00E01096">
        <w:t>kartą</w:t>
      </w:r>
      <w:r w:rsidRPr="00E01096">
        <w:rPr>
          <w:spacing w:val="-2"/>
        </w:rPr>
        <w:t xml:space="preserve"> </w:t>
      </w:r>
      <w:r w:rsidRPr="00E01096">
        <w:t>per</w:t>
      </w:r>
      <w:r w:rsidRPr="00E01096">
        <w:rPr>
          <w:spacing w:val="-1"/>
        </w:rPr>
        <w:t xml:space="preserve"> </w:t>
      </w:r>
      <w:r w:rsidRPr="00E01096">
        <w:t>parą.</w:t>
      </w:r>
      <w:r w:rsidRPr="00E01096">
        <w:rPr>
          <w:spacing w:val="-1"/>
        </w:rPr>
        <w:t xml:space="preserve"> </w:t>
      </w:r>
      <w:r w:rsidRPr="00E01096">
        <w:t>Rekomendacijos</w:t>
      </w:r>
      <w:r w:rsidRPr="00E01096">
        <w:rPr>
          <w:spacing w:val="-2"/>
        </w:rPr>
        <w:t xml:space="preserve"> </w:t>
      </w:r>
      <w:r w:rsidRPr="00E01096">
        <w:t>vartoti</w:t>
      </w:r>
      <w:r w:rsidRPr="00E01096">
        <w:rPr>
          <w:spacing w:val="-1"/>
        </w:rPr>
        <w:t xml:space="preserve"> </w:t>
      </w:r>
      <w:r w:rsidRPr="00E01096">
        <w:t>15</w:t>
      </w:r>
      <w:r w:rsidR="00474474">
        <w:t> </w:t>
      </w:r>
      <w:r w:rsidRPr="00E01096">
        <w:t>mg</w:t>
      </w:r>
      <w:r w:rsidRPr="00E01096">
        <w:rPr>
          <w:spacing w:val="-1"/>
        </w:rPr>
        <w:t xml:space="preserve"> </w:t>
      </w:r>
      <w:r w:rsidRPr="00E01096">
        <w:t>dozę yra</w:t>
      </w:r>
      <w:r w:rsidRPr="00E01096">
        <w:rPr>
          <w:spacing w:val="-4"/>
        </w:rPr>
        <w:t xml:space="preserve"> </w:t>
      </w:r>
      <w:r w:rsidRPr="00E01096">
        <w:t>paremtos</w:t>
      </w:r>
      <w:r w:rsidRPr="00E01096">
        <w:rPr>
          <w:spacing w:val="-2"/>
        </w:rPr>
        <w:t xml:space="preserve"> </w:t>
      </w:r>
      <w:proofErr w:type="spellStart"/>
      <w:r w:rsidRPr="00E01096">
        <w:t>farmakokinetiniu</w:t>
      </w:r>
      <w:proofErr w:type="spellEnd"/>
      <w:r w:rsidRPr="00E01096">
        <w:rPr>
          <w:spacing w:val="-3"/>
        </w:rPr>
        <w:t xml:space="preserve"> </w:t>
      </w:r>
      <w:r w:rsidRPr="00E01096">
        <w:t>modeliavimu,</w:t>
      </w:r>
      <w:r w:rsidRPr="00E01096">
        <w:rPr>
          <w:spacing w:val="-3"/>
        </w:rPr>
        <w:t xml:space="preserve"> </w:t>
      </w:r>
      <w:r w:rsidRPr="00E01096">
        <w:t>bet</w:t>
      </w:r>
      <w:r w:rsidRPr="00E01096">
        <w:rPr>
          <w:spacing w:val="-3"/>
        </w:rPr>
        <w:t xml:space="preserve"> </w:t>
      </w:r>
      <w:r w:rsidRPr="00E01096">
        <w:t>kliniškai</w:t>
      </w:r>
      <w:r w:rsidRPr="00E01096">
        <w:rPr>
          <w:spacing w:val="-3"/>
        </w:rPr>
        <w:t xml:space="preserve"> </w:t>
      </w:r>
      <w:r w:rsidRPr="00E01096">
        <w:t>toks</w:t>
      </w:r>
      <w:r w:rsidRPr="00E01096">
        <w:rPr>
          <w:spacing w:val="-4"/>
        </w:rPr>
        <w:t xml:space="preserve"> </w:t>
      </w:r>
      <w:r w:rsidRPr="00E01096">
        <w:t>dozavimas</w:t>
      </w:r>
      <w:r w:rsidRPr="00E01096">
        <w:rPr>
          <w:spacing w:val="-4"/>
        </w:rPr>
        <w:t xml:space="preserve"> </w:t>
      </w:r>
      <w:r w:rsidRPr="00E01096">
        <w:t>nėra</w:t>
      </w:r>
      <w:r w:rsidRPr="00E01096">
        <w:rPr>
          <w:spacing w:val="-4"/>
        </w:rPr>
        <w:t xml:space="preserve"> </w:t>
      </w:r>
      <w:r w:rsidRPr="00E01096">
        <w:t>ištirtas</w:t>
      </w:r>
      <w:r w:rsidRPr="00E01096">
        <w:rPr>
          <w:spacing w:val="-4"/>
        </w:rPr>
        <w:t xml:space="preserve"> </w:t>
      </w:r>
      <w:r w:rsidRPr="00E01096">
        <w:t>(žr.</w:t>
      </w:r>
      <w:r w:rsidRPr="00E01096">
        <w:rPr>
          <w:spacing w:val="-3"/>
        </w:rPr>
        <w:t xml:space="preserve"> </w:t>
      </w:r>
      <w:r w:rsidRPr="00E01096">
        <w:t>4.4, 5.1 ir 5.2</w:t>
      </w:r>
      <w:r w:rsidR="00474474">
        <w:t> </w:t>
      </w:r>
      <w:r w:rsidRPr="00E01096">
        <w:t>skyrius).</w:t>
      </w:r>
    </w:p>
    <w:p w14:paraId="6B9BD053" w14:textId="77777777" w:rsidR="007B55E7" w:rsidRPr="00E01096" w:rsidRDefault="007B55E7" w:rsidP="00474474">
      <w:pPr>
        <w:pStyle w:val="Pagrindinistekstas"/>
        <w:kinsoku w:val="0"/>
        <w:overflowPunct w:val="0"/>
        <w:ind w:left="567"/>
        <w:rPr>
          <w:spacing w:val="-2"/>
        </w:rPr>
      </w:pPr>
      <w:r w:rsidRPr="00E01096">
        <w:t>Kai</w:t>
      </w:r>
      <w:r w:rsidRPr="00E01096">
        <w:rPr>
          <w:spacing w:val="-3"/>
        </w:rPr>
        <w:t xml:space="preserve"> </w:t>
      </w:r>
      <w:r w:rsidRPr="00E01096">
        <w:t>rekomenduojama</w:t>
      </w:r>
      <w:r w:rsidRPr="00E01096">
        <w:rPr>
          <w:spacing w:val="-3"/>
        </w:rPr>
        <w:t xml:space="preserve"> </w:t>
      </w:r>
      <w:r w:rsidRPr="00E01096">
        <w:t>dozė</w:t>
      </w:r>
      <w:r w:rsidRPr="00E01096">
        <w:rPr>
          <w:spacing w:val="-3"/>
        </w:rPr>
        <w:t xml:space="preserve"> </w:t>
      </w:r>
      <w:r w:rsidRPr="00E01096">
        <w:t>yra</w:t>
      </w:r>
      <w:r w:rsidRPr="00E01096">
        <w:rPr>
          <w:spacing w:val="-3"/>
        </w:rPr>
        <w:t xml:space="preserve"> </w:t>
      </w:r>
      <w:r w:rsidRPr="00E01096">
        <w:t>10</w:t>
      </w:r>
      <w:r w:rsidR="00474474">
        <w:t> </w:t>
      </w:r>
      <w:r w:rsidRPr="00E01096">
        <w:t>mg</w:t>
      </w:r>
      <w:r w:rsidRPr="00E01096">
        <w:rPr>
          <w:spacing w:val="-3"/>
        </w:rPr>
        <w:t xml:space="preserve"> </w:t>
      </w:r>
      <w:r w:rsidRPr="00E01096">
        <w:t>vieną</w:t>
      </w:r>
      <w:r w:rsidRPr="00E01096">
        <w:rPr>
          <w:spacing w:val="-4"/>
        </w:rPr>
        <w:t xml:space="preserve"> </w:t>
      </w:r>
      <w:r w:rsidRPr="00E01096">
        <w:t>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rekomenduojamos</w:t>
      </w:r>
      <w:r w:rsidRPr="00E01096">
        <w:rPr>
          <w:spacing w:val="-4"/>
        </w:rPr>
        <w:t xml:space="preserve"> </w:t>
      </w:r>
      <w:r w:rsidRPr="00E01096">
        <w:t>dozės</w:t>
      </w:r>
      <w:r w:rsidRPr="00E01096">
        <w:rPr>
          <w:spacing w:val="-4"/>
        </w:rPr>
        <w:t xml:space="preserve"> </w:t>
      </w:r>
      <w:r w:rsidRPr="00E01096">
        <w:t xml:space="preserve">koreguoti </w:t>
      </w:r>
      <w:r w:rsidRPr="00E01096">
        <w:rPr>
          <w:spacing w:val="-2"/>
        </w:rPr>
        <w:t>nereikia.</w:t>
      </w:r>
    </w:p>
    <w:p w14:paraId="539402C0" w14:textId="77777777" w:rsidR="007B55E7" w:rsidRPr="00E01096" w:rsidRDefault="007B55E7" w:rsidP="00E01096">
      <w:pPr>
        <w:pStyle w:val="Pagrindinistekstas"/>
        <w:kinsoku w:val="0"/>
        <w:overflowPunct w:val="0"/>
      </w:pPr>
    </w:p>
    <w:p w14:paraId="703A70AA"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kuriems</w:t>
      </w:r>
      <w:r w:rsidRPr="00E01096">
        <w:rPr>
          <w:spacing w:val="-4"/>
        </w:rPr>
        <w:t xml:space="preserve"> </w:t>
      </w:r>
      <w:r w:rsidRPr="00E01096">
        <w:t>yra</w:t>
      </w:r>
      <w:r w:rsidRPr="00E01096">
        <w:rPr>
          <w:spacing w:val="-4"/>
        </w:rPr>
        <w:t xml:space="preserve"> </w:t>
      </w:r>
      <w:r w:rsidRPr="00E01096">
        <w:t>lengvas</w:t>
      </w:r>
      <w:r w:rsidRPr="00E01096">
        <w:rPr>
          <w:spacing w:val="-4"/>
        </w:rPr>
        <w:t xml:space="preserve"> </w:t>
      </w:r>
      <w:r w:rsidRPr="00E01096">
        <w:t>inkstų</w:t>
      </w:r>
      <w:r w:rsidRPr="00E01096">
        <w:rPr>
          <w:spacing w:val="-4"/>
        </w:rPr>
        <w:t xml:space="preserve"> </w:t>
      </w:r>
      <w:r w:rsidRPr="00E01096">
        <w:t>funkcijos</w:t>
      </w:r>
      <w:r w:rsidRPr="00E01096">
        <w:rPr>
          <w:spacing w:val="-4"/>
        </w:rPr>
        <w:t xml:space="preserve"> </w:t>
      </w:r>
      <w:r w:rsidRPr="00E01096">
        <w:t>sutrikimas</w:t>
      </w:r>
      <w:r w:rsidRPr="00E01096">
        <w:rPr>
          <w:spacing w:val="-4"/>
        </w:rPr>
        <w:t xml:space="preserve"> </w:t>
      </w:r>
      <w:r w:rsidRPr="00E01096">
        <w:t>(kreatinino</w:t>
      </w:r>
      <w:r w:rsidRPr="00E01096">
        <w:rPr>
          <w:spacing w:val="-4"/>
        </w:rPr>
        <w:t xml:space="preserve"> </w:t>
      </w:r>
      <w:r w:rsidRPr="00E01096">
        <w:t>klirensas</w:t>
      </w:r>
      <w:r w:rsidRPr="00E01096">
        <w:rPr>
          <w:spacing w:val="-4"/>
        </w:rPr>
        <w:t xml:space="preserve"> </w:t>
      </w:r>
      <w:r w:rsidRPr="00E01096">
        <w:t>50</w:t>
      </w:r>
      <w:r w:rsidR="00474474">
        <w:t>–</w:t>
      </w:r>
      <w:r w:rsidRPr="00E01096">
        <w:t>80</w:t>
      </w:r>
      <w:r w:rsidR="00474474">
        <w:t> </w:t>
      </w:r>
      <w:r w:rsidRPr="00E01096">
        <w:t>ml/min), dozės koreguoti nereikia (žr. 5.2</w:t>
      </w:r>
      <w:r w:rsidR="00474474">
        <w:t> </w:t>
      </w:r>
      <w:r w:rsidRPr="00E01096">
        <w:t>skyrių).</w:t>
      </w:r>
    </w:p>
    <w:p w14:paraId="0D011FB3" w14:textId="77777777" w:rsidR="007B55E7" w:rsidRPr="00E01096" w:rsidRDefault="007B55E7" w:rsidP="00E01096">
      <w:pPr>
        <w:pStyle w:val="Pagrindinistekstas"/>
        <w:kinsoku w:val="0"/>
        <w:overflowPunct w:val="0"/>
      </w:pPr>
    </w:p>
    <w:p w14:paraId="7F29C5E7" w14:textId="77777777" w:rsidR="007B55E7" w:rsidRPr="00E01096" w:rsidRDefault="00F540F0" w:rsidP="00E01096">
      <w:pPr>
        <w:pStyle w:val="Pagrindinistekstas"/>
        <w:kinsoku w:val="0"/>
        <w:overflowPunct w:val="0"/>
        <w:rPr>
          <w:i/>
          <w:iCs/>
        </w:rPr>
      </w:pPr>
      <w:r w:rsidRPr="00E843B5">
        <w:rPr>
          <w:i/>
          <w:color w:val="000000"/>
        </w:rPr>
        <w:t>Pacientams, kurių kepenų funkcija sutrikusi</w:t>
      </w:r>
    </w:p>
    <w:p w14:paraId="009A31BF"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5B0988">
        <w:t>draudžiama</w:t>
      </w:r>
      <w:r w:rsidR="005B0988"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sergantiems</w:t>
      </w:r>
      <w:r w:rsidR="007B55E7" w:rsidRPr="00E01096">
        <w:rPr>
          <w:spacing w:val="-4"/>
        </w:rPr>
        <w:t xml:space="preserve"> </w:t>
      </w:r>
      <w:r w:rsidR="007B55E7" w:rsidRPr="00E01096">
        <w:t>kepenų</w:t>
      </w:r>
      <w:r w:rsidR="007B55E7" w:rsidRPr="00E01096">
        <w:rPr>
          <w:spacing w:val="-3"/>
        </w:rPr>
        <w:t xml:space="preserve"> </w:t>
      </w:r>
      <w:r w:rsidR="007B55E7" w:rsidRPr="00E01096">
        <w:t>liga,</w:t>
      </w:r>
      <w:r w:rsidR="007B55E7" w:rsidRPr="00E01096">
        <w:rPr>
          <w:spacing w:val="-3"/>
        </w:rPr>
        <w:t xml:space="preserve"> </w:t>
      </w:r>
      <w:r w:rsidR="007B55E7" w:rsidRPr="00E01096">
        <w:t>susijusia</w:t>
      </w:r>
      <w:r w:rsidR="007B55E7" w:rsidRPr="00E01096">
        <w:rPr>
          <w:spacing w:val="-4"/>
        </w:rPr>
        <w:t xml:space="preserve"> </w:t>
      </w:r>
      <w:r w:rsidR="007B55E7" w:rsidRPr="00E01096">
        <w:t>su</w:t>
      </w:r>
      <w:r w:rsidR="007B55E7" w:rsidRPr="00E01096">
        <w:rPr>
          <w:spacing w:val="-3"/>
        </w:rPr>
        <w:t xml:space="preserve"> </w:t>
      </w:r>
      <w:proofErr w:type="spellStart"/>
      <w:r w:rsidR="007B55E7" w:rsidRPr="00E01096">
        <w:t>koaguliopatija</w:t>
      </w:r>
      <w:proofErr w:type="spellEnd"/>
      <w:r w:rsidR="007B55E7" w:rsidRPr="00E01096">
        <w:rPr>
          <w:spacing w:val="-4"/>
        </w:rPr>
        <w:t xml:space="preserve"> </w:t>
      </w:r>
      <w:r w:rsidR="007B55E7" w:rsidRPr="00E01096">
        <w:t>ir</w:t>
      </w:r>
      <w:r w:rsidR="007B55E7" w:rsidRPr="00E01096">
        <w:rPr>
          <w:spacing w:val="-3"/>
        </w:rPr>
        <w:t xml:space="preserve"> </w:t>
      </w:r>
      <w:r w:rsidR="007B55E7" w:rsidRPr="00E01096">
        <w:t xml:space="preserve">klinikiniu požiūriu reikšmingo kraujavimo rizika, įskaitant kepenų ciroze sergančius pacientus (B ir C klasės pagal </w:t>
      </w:r>
      <w:proofErr w:type="spellStart"/>
      <w:r w:rsidR="007B55E7" w:rsidRPr="00E01096">
        <w:rPr>
          <w:i/>
          <w:iCs/>
        </w:rPr>
        <w:t>Child</w:t>
      </w:r>
      <w:proofErr w:type="spellEnd"/>
      <w:r w:rsidR="007B55E7" w:rsidRPr="00E01096">
        <w:rPr>
          <w:i/>
          <w:iCs/>
        </w:rPr>
        <w:t xml:space="preserve"> </w:t>
      </w:r>
      <w:proofErr w:type="spellStart"/>
      <w:r w:rsidR="007B55E7" w:rsidRPr="00E01096">
        <w:rPr>
          <w:i/>
          <w:iCs/>
        </w:rPr>
        <w:t>Pugh</w:t>
      </w:r>
      <w:proofErr w:type="spellEnd"/>
      <w:r w:rsidR="007B55E7" w:rsidRPr="00E01096">
        <w:t>) (žr. 4.3 ir 5.2</w:t>
      </w:r>
      <w:r w:rsidR="00644782">
        <w:t> </w:t>
      </w:r>
      <w:r w:rsidR="007B55E7" w:rsidRPr="00E01096">
        <w:t>skyrius).</w:t>
      </w:r>
    </w:p>
    <w:p w14:paraId="3673258F" w14:textId="77777777" w:rsidR="007B55E7" w:rsidRPr="00E01096" w:rsidRDefault="007B55E7" w:rsidP="00E01096">
      <w:pPr>
        <w:pStyle w:val="Pagrindinistekstas"/>
        <w:kinsoku w:val="0"/>
        <w:overflowPunct w:val="0"/>
      </w:pPr>
    </w:p>
    <w:p w14:paraId="7A74A920" w14:textId="77777777" w:rsidR="007B55E7" w:rsidRPr="00F540F0" w:rsidRDefault="007B55E7" w:rsidP="00E01096">
      <w:pPr>
        <w:pStyle w:val="Pagrindinistekstas"/>
        <w:kinsoku w:val="0"/>
        <w:overflowPunct w:val="0"/>
        <w:rPr>
          <w:i/>
          <w:iCs/>
          <w:spacing w:val="-2"/>
        </w:rPr>
      </w:pPr>
      <w:r w:rsidRPr="00F540F0">
        <w:rPr>
          <w:i/>
          <w:iCs/>
          <w:spacing w:val="-2"/>
        </w:rPr>
        <w:t>Senyviems</w:t>
      </w:r>
      <w:r w:rsidRPr="00F540F0">
        <w:rPr>
          <w:i/>
          <w:iCs/>
          <w:spacing w:val="3"/>
        </w:rPr>
        <w:t xml:space="preserve"> </w:t>
      </w:r>
      <w:r w:rsidRPr="00F540F0">
        <w:rPr>
          <w:i/>
          <w:iCs/>
          <w:spacing w:val="-2"/>
        </w:rPr>
        <w:t>pacientams</w:t>
      </w:r>
    </w:p>
    <w:p w14:paraId="6889358C" w14:textId="77777777" w:rsidR="007B55E7" w:rsidRPr="00E01096" w:rsidRDefault="007B55E7" w:rsidP="00E01096">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rsidR="00644782">
        <w:t> </w:t>
      </w:r>
      <w:r w:rsidRPr="00E01096">
        <w:rPr>
          <w:spacing w:val="-2"/>
        </w:rPr>
        <w:t>skyrių)</w:t>
      </w:r>
    </w:p>
    <w:p w14:paraId="72D81EB0" w14:textId="77777777" w:rsidR="007B55E7" w:rsidRPr="00E01096" w:rsidRDefault="007B55E7" w:rsidP="00E01096">
      <w:pPr>
        <w:pStyle w:val="Pagrindinistekstas"/>
        <w:kinsoku w:val="0"/>
        <w:overflowPunct w:val="0"/>
      </w:pPr>
    </w:p>
    <w:p w14:paraId="681E362E" w14:textId="77777777" w:rsidR="007B55E7" w:rsidRPr="00F540F0" w:rsidRDefault="007B55E7" w:rsidP="00E01096">
      <w:pPr>
        <w:pStyle w:val="Pagrindinistekstas"/>
        <w:kinsoku w:val="0"/>
        <w:overflowPunct w:val="0"/>
        <w:rPr>
          <w:i/>
          <w:iCs/>
        </w:rPr>
      </w:pPr>
      <w:r w:rsidRPr="00F540F0">
        <w:rPr>
          <w:i/>
          <w:iCs/>
        </w:rPr>
        <w:t>Kūno</w:t>
      </w:r>
      <w:r w:rsidRPr="00F540F0">
        <w:rPr>
          <w:i/>
          <w:iCs/>
          <w:spacing w:val="-6"/>
        </w:rPr>
        <w:t xml:space="preserve"> </w:t>
      </w:r>
      <w:r w:rsidRPr="00F540F0">
        <w:rPr>
          <w:i/>
          <w:iCs/>
          <w:spacing w:val="-2"/>
        </w:rPr>
        <w:t>svoris</w:t>
      </w:r>
    </w:p>
    <w:p w14:paraId="6A116072" w14:textId="77777777" w:rsidR="007B55E7" w:rsidRPr="00E01096" w:rsidRDefault="007B55E7" w:rsidP="00E01096">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rsidR="00644782">
        <w:t> </w:t>
      </w:r>
      <w:r w:rsidRPr="00E01096">
        <w:rPr>
          <w:spacing w:val="-2"/>
        </w:rPr>
        <w:t>skyrių)</w:t>
      </w:r>
    </w:p>
    <w:p w14:paraId="37ADD82C" w14:textId="77777777" w:rsidR="007B55E7" w:rsidRPr="00E01096" w:rsidRDefault="007B55E7" w:rsidP="00E01096">
      <w:pPr>
        <w:pStyle w:val="Pagrindinistekstas"/>
        <w:kinsoku w:val="0"/>
        <w:overflowPunct w:val="0"/>
      </w:pPr>
    </w:p>
    <w:p w14:paraId="234AD2E6" w14:textId="77777777" w:rsidR="007B55E7" w:rsidRPr="00F540F0" w:rsidRDefault="007B55E7" w:rsidP="00E01096">
      <w:pPr>
        <w:pStyle w:val="Pagrindinistekstas"/>
        <w:kinsoku w:val="0"/>
        <w:overflowPunct w:val="0"/>
        <w:rPr>
          <w:i/>
          <w:iCs/>
          <w:spacing w:val="-2"/>
        </w:rPr>
      </w:pPr>
      <w:r w:rsidRPr="00F540F0">
        <w:rPr>
          <w:i/>
          <w:iCs/>
          <w:spacing w:val="-2"/>
        </w:rPr>
        <w:t>Lytis</w:t>
      </w:r>
    </w:p>
    <w:p w14:paraId="08897CE7" w14:textId="77777777" w:rsidR="007B55E7" w:rsidRPr="00E01096" w:rsidRDefault="007B55E7" w:rsidP="00E01096">
      <w:pPr>
        <w:pStyle w:val="Pagrindinistekstas"/>
        <w:kinsoku w:val="0"/>
        <w:overflowPunct w:val="0"/>
        <w:rPr>
          <w:spacing w:val="-2"/>
        </w:rPr>
      </w:pPr>
      <w:r w:rsidRPr="00E01096">
        <w:t>Dozės</w:t>
      </w:r>
      <w:r w:rsidRPr="00E01096">
        <w:rPr>
          <w:spacing w:val="-8"/>
        </w:rPr>
        <w:t xml:space="preserve"> </w:t>
      </w:r>
      <w:r w:rsidRPr="00E01096">
        <w:t>koreguoti</w:t>
      </w:r>
      <w:r w:rsidRPr="00E01096">
        <w:rPr>
          <w:spacing w:val="-7"/>
        </w:rPr>
        <w:t xml:space="preserve"> </w:t>
      </w:r>
      <w:r w:rsidRPr="00E01096">
        <w:t>nereikia</w:t>
      </w:r>
      <w:r w:rsidRPr="00E01096">
        <w:rPr>
          <w:spacing w:val="-8"/>
        </w:rPr>
        <w:t xml:space="preserve"> </w:t>
      </w:r>
      <w:r w:rsidRPr="00E01096">
        <w:t>(žr.</w:t>
      </w:r>
      <w:r w:rsidRPr="00E01096">
        <w:rPr>
          <w:spacing w:val="-6"/>
        </w:rPr>
        <w:t xml:space="preserve"> </w:t>
      </w:r>
      <w:r w:rsidRPr="00E01096">
        <w:t>5.2</w:t>
      </w:r>
      <w:r w:rsidR="00644782">
        <w:t> </w:t>
      </w:r>
      <w:r w:rsidRPr="00E01096">
        <w:rPr>
          <w:spacing w:val="-2"/>
        </w:rPr>
        <w:t>skyrių)</w:t>
      </w:r>
    </w:p>
    <w:p w14:paraId="1D895800" w14:textId="77777777" w:rsidR="007B55E7" w:rsidRPr="00E01096" w:rsidRDefault="007B55E7" w:rsidP="00E01096">
      <w:pPr>
        <w:pStyle w:val="Pagrindinistekstas"/>
        <w:kinsoku w:val="0"/>
        <w:overflowPunct w:val="0"/>
      </w:pPr>
    </w:p>
    <w:p w14:paraId="3901C6AD" w14:textId="77777777" w:rsidR="007B55E7" w:rsidRPr="00F540F0" w:rsidRDefault="007B55E7" w:rsidP="00E01096">
      <w:pPr>
        <w:pStyle w:val="Pagrindinistekstas"/>
        <w:kinsoku w:val="0"/>
        <w:overflowPunct w:val="0"/>
        <w:rPr>
          <w:i/>
          <w:iCs/>
        </w:rPr>
      </w:pPr>
      <w:r w:rsidRPr="00F540F0">
        <w:rPr>
          <w:i/>
          <w:iCs/>
        </w:rPr>
        <w:t>Vaikų</w:t>
      </w:r>
      <w:r w:rsidRPr="00F540F0">
        <w:rPr>
          <w:i/>
          <w:iCs/>
          <w:spacing w:val="-7"/>
        </w:rPr>
        <w:t xml:space="preserve"> </w:t>
      </w:r>
      <w:r w:rsidRPr="00F540F0">
        <w:rPr>
          <w:i/>
          <w:iCs/>
          <w:spacing w:val="-2"/>
        </w:rPr>
        <w:t>populiacija</w:t>
      </w:r>
    </w:p>
    <w:p w14:paraId="142FAA0D"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pakuotės</w:t>
      </w:r>
      <w:r w:rsidR="007B55E7" w:rsidRPr="00E01096">
        <w:rPr>
          <w:spacing w:val="-4"/>
        </w:rPr>
        <w:t xml:space="preserve"> </w:t>
      </w:r>
      <w:r w:rsidR="007B55E7" w:rsidRPr="00E01096">
        <w:t>gydymui</w:t>
      </w:r>
      <w:r w:rsidR="007B55E7" w:rsidRPr="00E01096">
        <w:rPr>
          <w:spacing w:val="-4"/>
        </w:rPr>
        <w:t xml:space="preserve"> </w:t>
      </w:r>
      <w:r w:rsidR="007B55E7" w:rsidRPr="00E01096">
        <w:t>pradėti</w:t>
      </w:r>
      <w:r w:rsidR="007B55E7" w:rsidRPr="00E01096">
        <w:rPr>
          <w:spacing w:val="-3"/>
        </w:rPr>
        <w:t xml:space="preserve"> </w:t>
      </w:r>
      <w:r w:rsidR="007B55E7" w:rsidRPr="00E01096">
        <w:t>negalima</w:t>
      </w:r>
      <w:r w:rsidR="007B55E7" w:rsidRPr="00E01096">
        <w:rPr>
          <w:spacing w:val="-4"/>
        </w:rPr>
        <w:t xml:space="preserve"> </w:t>
      </w:r>
      <w:r w:rsidR="007B55E7" w:rsidRPr="00E01096">
        <w:t>vartoti</w:t>
      </w:r>
      <w:r w:rsidR="007B55E7" w:rsidRPr="00E01096">
        <w:rPr>
          <w:spacing w:val="-3"/>
        </w:rPr>
        <w:t xml:space="preserve"> </w:t>
      </w:r>
      <w:r w:rsidR="007B55E7" w:rsidRPr="00E01096">
        <w:t>vaikams</w:t>
      </w:r>
      <w:r w:rsidR="007B55E7" w:rsidRPr="00E01096">
        <w:rPr>
          <w:spacing w:val="-4"/>
        </w:rPr>
        <w:t xml:space="preserve"> </w:t>
      </w:r>
      <w:r w:rsidR="007B55E7" w:rsidRPr="00E01096">
        <w:t>nuo</w:t>
      </w:r>
      <w:r w:rsidR="007B55E7" w:rsidRPr="00E01096">
        <w:rPr>
          <w:spacing w:val="-3"/>
        </w:rPr>
        <w:t xml:space="preserve"> </w:t>
      </w:r>
      <w:r w:rsidR="007B55E7" w:rsidRPr="00E01096">
        <w:t>0</w:t>
      </w:r>
      <w:r w:rsidR="007B55E7" w:rsidRPr="00E01096">
        <w:rPr>
          <w:spacing w:val="-3"/>
        </w:rPr>
        <w:t xml:space="preserve"> </w:t>
      </w:r>
      <w:r w:rsidR="007B55E7" w:rsidRPr="00E01096">
        <w:t>iki</w:t>
      </w:r>
      <w:r w:rsidR="007B55E7" w:rsidRPr="00E01096">
        <w:rPr>
          <w:spacing w:val="-3"/>
        </w:rPr>
        <w:t xml:space="preserve"> </w:t>
      </w:r>
      <w:r w:rsidR="007B55E7" w:rsidRPr="00E01096">
        <w:t>18</w:t>
      </w:r>
      <w:r w:rsidR="00644782">
        <w:t> </w:t>
      </w:r>
      <w:r w:rsidR="007B55E7" w:rsidRPr="00E01096">
        <w:t>metų</w:t>
      </w:r>
      <w:r w:rsidR="007B55E7" w:rsidRPr="00E01096">
        <w:rPr>
          <w:spacing w:val="-3"/>
        </w:rPr>
        <w:t xml:space="preserve"> </w:t>
      </w:r>
      <w:r w:rsidR="007B55E7" w:rsidRPr="00E01096">
        <w:t>amžiaus,</w:t>
      </w:r>
      <w:r w:rsidR="007B55E7" w:rsidRPr="00E01096">
        <w:rPr>
          <w:spacing w:val="-3"/>
        </w:rPr>
        <w:t xml:space="preserve"> </w:t>
      </w:r>
      <w:r w:rsidR="007B55E7" w:rsidRPr="00E01096">
        <w:t>nes</w:t>
      </w:r>
      <w:r w:rsidR="007B55E7" w:rsidRPr="00E01096">
        <w:rPr>
          <w:spacing w:val="-4"/>
        </w:rPr>
        <w:t xml:space="preserve"> </w:t>
      </w:r>
      <w:r w:rsidR="007B55E7" w:rsidRPr="00E01096">
        <w:t>ji specialiai sukurta suaugusių pacientų gydymui ir netinka vartoti vaikams.</w:t>
      </w:r>
    </w:p>
    <w:p w14:paraId="039B67FA" w14:textId="77777777" w:rsidR="007B55E7" w:rsidRPr="00E01096" w:rsidRDefault="007B55E7" w:rsidP="00E01096">
      <w:pPr>
        <w:pStyle w:val="Pagrindinistekstas"/>
        <w:kinsoku w:val="0"/>
        <w:overflowPunct w:val="0"/>
      </w:pPr>
    </w:p>
    <w:p w14:paraId="7BF09E95" w14:textId="77777777" w:rsidR="007B55E7" w:rsidRDefault="007B55E7" w:rsidP="00E01096">
      <w:pPr>
        <w:pStyle w:val="Pagrindinistekstas"/>
        <w:kinsoku w:val="0"/>
        <w:overflowPunct w:val="0"/>
        <w:rPr>
          <w:spacing w:val="-2"/>
          <w:u w:val="single"/>
        </w:rPr>
      </w:pPr>
      <w:r w:rsidRPr="00E01096">
        <w:rPr>
          <w:u w:val="single"/>
        </w:rPr>
        <w:t>Vartojimo</w:t>
      </w:r>
      <w:r w:rsidRPr="00E01096">
        <w:rPr>
          <w:spacing w:val="-13"/>
          <w:u w:val="single"/>
        </w:rPr>
        <w:t xml:space="preserve"> </w:t>
      </w:r>
      <w:r w:rsidRPr="00E01096">
        <w:rPr>
          <w:spacing w:val="-2"/>
          <w:u w:val="single"/>
        </w:rPr>
        <w:t>metodas</w:t>
      </w:r>
    </w:p>
    <w:p w14:paraId="5900C63E" w14:textId="77777777" w:rsidR="00F540F0" w:rsidRPr="00E01096" w:rsidRDefault="00F540F0" w:rsidP="00E01096">
      <w:pPr>
        <w:pStyle w:val="Pagrindinistekstas"/>
        <w:kinsoku w:val="0"/>
        <w:overflowPunct w:val="0"/>
      </w:pPr>
    </w:p>
    <w:p w14:paraId="0DC22C24"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7"/>
        </w:rPr>
        <w:t xml:space="preserve"> </w:t>
      </w:r>
      <w:r w:rsidR="007B55E7" w:rsidRPr="00E01096">
        <w:t>skirtas</w:t>
      </w:r>
      <w:r w:rsidR="007B55E7" w:rsidRPr="00E01096">
        <w:rPr>
          <w:spacing w:val="-8"/>
        </w:rPr>
        <w:t xml:space="preserve"> </w:t>
      </w:r>
      <w:r w:rsidR="007B55E7" w:rsidRPr="00E01096">
        <w:t>vartoti</w:t>
      </w:r>
      <w:r w:rsidR="007B55E7" w:rsidRPr="00E01096">
        <w:rPr>
          <w:spacing w:val="-7"/>
        </w:rPr>
        <w:t xml:space="preserve"> </w:t>
      </w:r>
      <w:r w:rsidR="007B55E7" w:rsidRPr="00E01096">
        <w:t>per</w:t>
      </w:r>
      <w:r w:rsidR="007B55E7" w:rsidRPr="00E01096">
        <w:rPr>
          <w:spacing w:val="-6"/>
        </w:rPr>
        <w:t xml:space="preserve"> </w:t>
      </w:r>
      <w:r w:rsidR="007B55E7" w:rsidRPr="00E01096">
        <w:rPr>
          <w:spacing w:val="-2"/>
        </w:rPr>
        <w:t>burną.</w:t>
      </w:r>
    </w:p>
    <w:p w14:paraId="6D241EF7" w14:textId="77777777" w:rsidR="007B55E7" w:rsidRPr="00E01096" w:rsidRDefault="007B55E7" w:rsidP="00E01096">
      <w:pPr>
        <w:pStyle w:val="Pagrindinistekstas"/>
        <w:kinsoku w:val="0"/>
        <w:overflowPunct w:val="0"/>
        <w:rPr>
          <w:spacing w:val="-2"/>
        </w:rPr>
      </w:pPr>
      <w:r w:rsidRPr="00E01096">
        <w:t>Tabletes</w:t>
      </w:r>
      <w:r w:rsidRPr="00E01096">
        <w:rPr>
          <w:spacing w:val="-8"/>
        </w:rPr>
        <w:t xml:space="preserve"> </w:t>
      </w:r>
      <w:r w:rsidRPr="00E01096">
        <w:t>reikia</w:t>
      </w:r>
      <w:r w:rsidRPr="00E01096">
        <w:rPr>
          <w:spacing w:val="-7"/>
        </w:rPr>
        <w:t xml:space="preserve"> </w:t>
      </w:r>
      <w:r w:rsidRPr="00E01096">
        <w:t>vartoti</w:t>
      </w:r>
      <w:r w:rsidRPr="00E01096">
        <w:rPr>
          <w:spacing w:val="-6"/>
        </w:rPr>
        <w:t xml:space="preserve"> </w:t>
      </w:r>
      <w:r w:rsidRPr="00E01096">
        <w:t>valgio</w:t>
      </w:r>
      <w:r w:rsidRPr="00E01096">
        <w:rPr>
          <w:spacing w:val="-6"/>
        </w:rPr>
        <w:t xml:space="preserve"> </w:t>
      </w:r>
      <w:r w:rsidRPr="00E01096">
        <w:t>metu</w:t>
      </w:r>
      <w:r w:rsidRPr="00E01096">
        <w:rPr>
          <w:spacing w:val="-7"/>
        </w:rPr>
        <w:t xml:space="preserve"> </w:t>
      </w:r>
      <w:r w:rsidRPr="00E01096">
        <w:t>(žr.</w:t>
      </w:r>
      <w:r w:rsidRPr="00E01096">
        <w:rPr>
          <w:spacing w:val="-6"/>
        </w:rPr>
        <w:t xml:space="preserve"> </w:t>
      </w:r>
      <w:r w:rsidRPr="00E01096">
        <w:t>5.2</w:t>
      </w:r>
      <w:r w:rsidR="00644782">
        <w:t> </w:t>
      </w:r>
      <w:r w:rsidRPr="00E01096">
        <w:rPr>
          <w:spacing w:val="-2"/>
        </w:rPr>
        <w:t>skyrių).</w:t>
      </w:r>
    </w:p>
    <w:p w14:paraId="1DC4EB49" w14:textId="77777777" w:rsidR="007B55E7" w:rsidRPr="00E01096" w:rsidRDefault="007B55E7" w:rsidP="00E01096">
      <w:pPr>
        <w:pStyle w:val="Pagrindinistekstas"/>
        <w:kinsoku w:val="0"/>
        <w:overflowPunct w:val="0"/>
      </w:pPr>
    </w:p>
    <w:p w14:paraId="2683053F" w14:textId="77777777" w:rsidR="007B55E7" w:rsidRPr="00F540F0" w:rsidRDefault="007B55E7" w:rsidP="00E01096">
      <w:pPr>
        <w:pStyle w:val="Pagrindinistekstas"/>
        <w:kinsoku w:val="0"/>
        <w:overflowPunct w:val="0"/>
        <w:rPr>
          <w:i/>
          <w:iCs/>
        </w:rPr>
      </w:pPr>
      <w:r w:rsidRPr="00F540F0">
        <w:rPr>
          <w:i/>
          <w:iCs/>
        </w:rPr>
        <w:t>Tablečių</w:t>
      </w:r>
      <w:r w:rsidRPr="00F540F0">
        <w:rPr>
          <w:i/>
          <w:iCs/>
          <w:spacing w:val="-10"/>
        </w:rPr>
        <w:t xml:space="preserve"> </w:t>
      </w:r>
      <w:r w:rsidR="004E6D9A">
        <w:rPr>
          <w:i/>
          <w:iCs/>
          <w:spacing w:val="-2"/>
        </w:rPr>
        <w:t>smulkinimas</w:t>
      </w:r>
    </w:p>
    <w:p w14:paraId="0B6CFE6F" w14:textId="77777777" w:rsidR="007B55E7" w:rsidRPr="00E01096" w:rsidRDefault="007B55E7" w:rsidP="00E01096">
      <w:pPr>
        <w:pStyle w:val="Pagrindinistekstas"/>
        <w:kinsoku w:val="0"/>
        <w:overflowPunct w:val="0"/>
      </w:pPr>
      <w:r w:rsidRPr="00E01096">
        <w:t>Pacientams,</w:t>
      </w:r>
      <w:r w:rsidRPr="00E01096">
        <w:rPr>
          <w:spacing w:val="-1"/>
        </w:rPr>
        <w:t xml:space="preserve"> </w:t>
      </w:r>
      <w:r w:rsidRPr="00E01096">
        <w:t>kurie</w:t>
      </w:r>
      <w:r w:rsidRPr="00E01096">
        <w:rPr>
          <w:spacing w:val="-2"/>
        </w:rPr>
        <w:t xml:space="preserve"> </w:t>
      </w:r>
      <w:r w:rsidRPr="00E01096">
        <w:t>negali</w:t>
      </w:r>
      <w:r w:rsidRPr="00E01096">
        <w:rPr>
          <w:spacing w:val="-1"/>
        </w:rPr>
        <w:t xml:space="preserve"> </w:t>
      </w:r>
      <w:r w:rsidRPr="00E01096">
        <w:t>nuryti</w:t>
      </w:r>
      <w:r w:rsidRPr="00E01096">
        <w:rPr>
          <w:spacing w:val="-1"/>
        </w:rPr>
        <w:t xml:space="preserve"> </w:t>
      </w:r>
      <w:r w:rsidRPr="00E01096">
        <w:t>visos</w:t>
      </w:r>
      <w:r w:rsidRPr="00E01096">
        <w:rPr>
          <w:spacing w:val="-2"/>
        </w:rPr>
        <w:t xml:space="preserve"> </w:t>
      </w:r>
      <w:r w:rsidRPr="00E01096">
        <w:t>tabletės,</w:t>
      </w:r>
      <w:r w:rsidRPr="00E01096">
        <w:rPr>
          <w:spacing w:val="-1"/>
        </w:rPr>
        <w:t xml:space="preserve"> </w:t>
      </w:r>
      <w:r w:rsidRPr="00E01096">
        <w:t>prieš</w:t>
      </w:r>
      <w:r w:rsidRPr="00E01096">
        <w:rPr>
          <w:spacing w:val="-2"/>
        </w:rPr>
        <w:t xml:space="preserve"> </w:t>
      </w:r>
      <w:r w:rsidRPr="00E01096">
        <w:t>pat vartojant</w:t>
      </w:r>
      <w:r w:rsidRPr="00E01096">
        <w:rPr>
          <w:spacing w:val="-1"/>
        </w:rPr>
        <w:t xml:space="preserve"> </w:t>
      </w:r>
      <w:proofErr w:type="spellStart"/>
      <w:r w:rsidR="004810D2">
        <w:t>Rivaroxaban</w:t>
      </w:r>
      <w:proofErr w:type="spellEnd"/>
      <w:r w:rsidR="004810D2">
        <w:t xml:space="preserve"> STADA</w:t>
      </w:r>
      <w:r w:rsidRPr="00E01096">
        <w:rPr>
          <w:spacing w:val="-1"/>
        </w:rPr>
        <w:t xml:space="preserve"> </w:t>
      </w:r>
      <w:r w:rsidRPr="00E01096">
        <w:t>tabletę</w:t>
      </w:r>
      <w:r w:rsidRPr="00E01096">
        <w:rPr>
          <w:spacing w:val="-2"/>
        </w:rPr>
        <w:t xml:space="preserve"> </w:t>
      </w:r>
      <w:r w:rsidRPr="00E01096">
        <w:t>galima</w:t>
      </w:r>
      <w:r w:rsidRPr="00E01096">
        <w:rPr>
          <w:spacing w:val="-2"/>
        </w:rPr>
        <w:t xml:space="preserve"> </w:t>
      </w:r>
      <w:proofErr w:type="spellStart"/>
      <w:r w:rsidRPr="00E01096">
        <w:t>su</w:t>
      </w:r>
      <w:r w:rsidR="004E6D9A">
        <w:t>smulkinri</w:t>
      </w:r>
      <w:proofErr w:type="spellEnd"/>
      <w:r w:rsidRPr="00E01096">
        <w:rPr>
          <w:spacing w:val="-1"/>
        </w:rPr>
        <w:t xml:space="preserve"> </w:t>
      </w:r>
      <w:r w:rsidRPr="00E01096">
        <w:t>ir sumaišyti</w:t>
      </w:r>
      <w:r w:rsidRPr="00E01096">
        <w:rPr>
          <w:spacing w:val="-3"/>
        </w:rPr>
        <w:t xml:space="preserve"> </w:t>
      </w:r>
      <w:r w:rsidRPr="00E01096">
        <w:t>su</w:t>
      </w:r>
      <w:r w:rsidRPr="00E01096">
        <w:rPr>
          <w:spacing w:val="-3"/>
        </w:rPr>
        <w:t xml:space="preserve"> </w:t>
      </w:r>
      <w:r w:rsidRPr="00E01096">
        <w:t>vandeniu</w:t>
      </w:r>
      <w:r w:rsidRPr="00E01096">
        <w:rPr>
          <w:spacing w:val="-3"/>
        </w:rPr>
        <w:t xml:space="preserve"> </w:t>
      </w:r>
      <w:r w:rsidRPr="00E01096">
        <w:t>arba</w:t>
      </w:r>
      <w:r w:rsidRPr="00E01096">
        <w:rPr>
          <w:spacing w:val="-4"/>
        </w:rPr>
        <w:t xml:space="preserve"> </w:t>
      </w:r>
      <w:r w:rsidRPr="00E01096">
        <w:t>obuolių</w:t>
      </w:r>
      <w:r w:rsidRPr="00E01096">
        <w:rPr>
          <w:spacing w:val="-3"/>
        </w:rPr>
        <w:t xml:space="preserve"> </w:t>
      </w:r>
      <w:r w:rsidRPr="00E01096">
        <w:t>tyre,</w:t>
      </w:r>
      <w:r w:rsidRPr="00E01096">
        <w:rPr>
          <w:spacing w:val="-3"/>
        </w:rPr>
        <w:t xml:space="preserve"> </w:t>
      </w:r>
      <w:r w:rsidRPr="00E01096">
        <w:t>ir</w:t>
      </w:r>
      <w:r w:rsidRPr="00E01096">
        <w:rPr>
          <w:spacing w:val="-3"/>
        </w:rPr>
        <w:t xml:space="preserve"> </w:t>
      </w:r>
      <w:r w:rsidRPr="00E01096">
        <w:t>suvartoti</w:t>
      </w:r>
      <w:r w:rsidRPr="00E01096">
        <w:rPr>
          <w:spacing w:val="-4"/>
        </w:rPr>
        <w:t xml:space="preserve"> </w:t>
      </w:r>
      <w:r w:rsidRPr="00E01096">
        <w:t>per</w:t>
      </w:r>
      <w:r w:rsidRPr="00E01096">
        <w:rPr>
          <w:spacing w:val="-3"/>
        </w:rPr>
        <w:t xml:space="preserve"> </w:t>
      </w:r>
      <w:r w:rsidRPr="00E01096">
        <w:t>burną.</w:t>
      </w:r>
      <w:r w:rsidRPr="00E01096">
        <w:rPr>
          <w:spacing w:val="-3"/>
        </w:rPr>
        <w:t xml:space="preserve"> </w:t>
      </w:r>
      <w:r w:rsidRPr="00E01096">
        <w:t>Pavartojus</w:t>
      </w:r>
      <w:r w:rsidRPr="00E01096">
        <w:rPr>
          <w:spacing w:val="-4"/>
        </w:rPr>
        <w:t xml:space="preserve"> </w:t>
      </w:r>
      <w:r w:rsidRPr="00E01096">
        <w:t>su</w:t>
      </w:r>
      <w:r w:rsidR="004E6D9A">
        <w:t>smulkintų</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15</w:t>
      </w:r>
      <w:r w:rsidR="00644782">
        <w:t> </w:t>
      </w:r>
      <w:r w:rsidRPr="00E01096">
        <w:t>mg arba 20</w:t>
      </w:r>
      <w:r w:rsidR="00644782">
        <w:t> </w:t>
      </w:r>
      <w:r w:rsidRPr="00E01096">
        <w:t>mg plėvele dengtų tablečių, reikia nedelsiant pavalgyti.</w:t>
      </w:r>
    </w:p>
    <w:p w14:paraId="6F6992CE" w14:textId="77777777" w:rsidR="007B55E7" w:rsidRPr="00E01096" w:rsidRDefault="007B55E7" w:rsidP="00E01096">
      <w:pPr>
        <w:pStyle w:val="Pagrindinistekstas"/>
        <w:kinsoku w:val="0"/>
        <w:overflowPunct w:val="0"/>
        <w:rPr>
          <w:spacing w:val="-2"/>
        </w:rPr>
      </w:pPr>
      <w:r w:rsidRPr="00E01096">
        <w:t>Su</w:t>
      </w:r>
      <w:r w:rsidR="004E6D9A">
        <w:t>smulkintą</w:t>
      </w:r>
      <w:r w:rsidRPr="00E01096">
        <w:rPr>
          <w:spacing w:val="-8"/>
        </w:rPr>
        <w:t xml:space="preserve"> </w:t>
      </w:r>
      <w:r w:rsidRPr="00E01096">
        <w:t>tabletę</w:t>
      </w:r>
      <w:r w:rsidRPr="00E01096">
        <w:rPr>
          <w:spacing w:val="-7"/>
        </w:rPr>
        <w:t xml:space="preserve"> </w:t>
      </w:r>
      <w:r w:rsidRPr="00E01096">
        <w:t>galima</w:t>
      </w:r>
      <w:r w:rsidRPr="00E01096">
        <w:rPr>
          <w:spacing w:val="-8"/>
        </w:rPr>
        <w:t xml:space="preserve"> </w:t>
      </w:r>
      <w:r w:rsidRPr="00E01096">
        <w:t>skirti</w:t>
      </w:r>
      <w:r w:rsidRPr="00E01096">
        <w:rPr>
          <w:spacing w:val="-6"/>
        </w:rPr>
        <w:t xml:space="preserve"> </w:t>
      </w:r>
      <w:r w:rsidRPr="00E01096">
        <w:t>per</w:t>
      </w:r>
      <w:r w:rsidRPr="00E01096">
        <w:rPr>
          <w:spacing w:val="-7"/>
        </w:rPr>
        <w:t xml:space="preserve"> </w:t>
      </w:r>
      <w:r w:rsidRPr="00E01096">
        <w:t>skrandžio</w:t>
      </w:r>
      <w:r w:rsidRPr="00E01096">
        <w:rPr>
          <w:spacing w:val="-6"/>
        </w:rPr>
        <w:t xml:space="preserve"> </w:t>
      </w:r>
      <w:r w:rsidRPr="00E01096">
        <w:t>vamzdelį</w:t>
      </w:r>
      <w:r w:rsidRPr="00E01096">
        <w:rPr>
          <w:spacing w:val="-7"/>
        </w:rPr>
        <w:t xml:space="preserve"> </w:t>
      </w:r>
      <w:r w:rsidRPr="00E01096">
        <w:t>(žr.</w:t>
      </w:r>
      <w:r w:rsidRPr="00E01096">
        <w:rPr>
          <w:spacing w:val="-7"/>
        </w:rPr>
        <w:t xml:space="preserve"> </w:t>
      </w:r>
      <w:r w:rsidRPr="00E01096">
        <w:t>5.2</w:t>
      </w:r>
      <w:r w:rsidRPr="00E01096">
        <w:rPr>
          <w:spacing w:val="-6"/>
        </w:rPr>
        <w:t xml:space="preserve"> </w:t>
      </w:r>
      <w:r w:rsidRPr="00E01096">
        <w:t>ir</w:t>
      </w:r>
      <w:r w:rsidRPr="00E01096">
        <w:rPr>
          <w:spacing w:val="-7"/>
        </w:rPr>
        <w:t xml:space="preserve"> </w:t>
      </w:r>
      <w:r w:rsidRPr="00E01096">
        <w:t>6.6</w:t>
      </w:r>
      <w:r w:rsidR="00644782">
        <w:rPr>
          <w:spacing w:val="-7"/>
        </w:rPr>
        <w:t> </w:t>
      </w:r>
      <w:r w:rsidRPr="00E01096">
        <w:rPr>
          <w:spacing w:val="-2"/>
        </w:rPr>
        <w:t>skyrius).</w:t>
      </w:r>
    </w:p>
    <w:p w14:paraId="4031E8AA" w14:textId="77777777" w:rsidR="007B55E7" w:rsidRPr="00E01096" w:rsidRDefault="007B55E7" w:rsidP="00E01096">
      <w:pPr>
        <w:pStyle w:val="Pagrindinistekstas"/>
        <w:kinsoku w:val="0"/>
        <w:overflowPunct w:val="0"/>
      </w:pPr>
    </w:p>
    <w:p w14:paraId="55B7971A" w14:textId="77777777" w:rsidR="007B55E7" w:rsidRPr="00E01096" w:rsidRDefault="007B55E7" w:rsidP="006F0D73">
      <w:pPr>
        <w:pStyle w:val="Antrat2"/>
        <w:numPr>
          <w:ilvl w:val="1"/>
          <w:numId w:val="40"/>
        </w:numPr>
        <w:tabs>
          <w:tab w:val="left" w:pos="567"/>
          <w:tab w:val="left" w:pos="1467"/>
        </w:tabs>
        <w:kinsoku w:val="0"/>
        <w:overflowPunct w:val="0"/>
        <w:ind w:left="0" w:firstLine="0"/>
        <w:rPr>
          <w:spacing w:val="-2"/>
        </w:rPr>
      </w:pPr>
      <w:r w:rsidRPr="00E01096">
        <w:rPr>
          <w:spacing w:val="-2"/>
        </w:rPr>
        <w:t>Kontraindikacijos</w:t>
      </w:r>
    </w:p>
    <w:p w14:paraId="7F2C9603" w14:textId="77777777" w:rsidR="007B55E7" w:rsidRPr="00E01096" w:rsidRDefault="007B55E7" w:rsidP="00E01096">
      <w:pPr>
        <w:pStyle w:val="Pagrindinistekstas"/>
        <w:kinsoku w:val="0"/>
        <w:overflowPunct w:val="0"/>
        <w:rPr>
          <w:b/>
          <w:bCs/>
        </w:rPr>
      </w:pPr>
    </w:p>
    <w:p w14:paraId="6C83DB90" w14:textId="77777777" w:rsidR="00644782" w:rsidRDefault="007B55E7" w:rsidP="00E01096">
      <w:pPr>
        <w:pStyle w:val="Pagrindinistekstas"/>
        <w:kinsoku w:val="0"/>
        <w:overflowPunct w:val="0"/>
      </w:pPr>
      <w:r w:rsidRPr="00E01096">
        <w:t>Padidėjęs</w:t>
      </w:r>
      <w:r w:rsidRPr="00E01096">
        <w:rPr>
          <w:spacing w:val="-4"/>
        </w:rPr>
        <w:t xml:space="preserve"> </w:t>
      </w:r>
      <w:r w:rsidRPr="00E01096">
        <w:t>jautrumas</w:t>
      </w:r>
      <w:r w:rsidRPr="00E01096">
        <w:rPr>
          <w:spacing w:val="-4"/>
        </w:rPr>
        <w:t xml:space="preserve"> </w:t>
      </w:r>
      <w:r w:rsidRPr="00E01096">
        <w:t>veikliajai</w:t>
      </w:r>
      <w:r w:rsidRPr="00E01096">
        <w:rPr>
          <w:spacing w:val="-3"/>
        </w:rPr>
        <w:t xml:space="preserve"> </w:t>
      </w:r>
      <w:r w:rsidRPr="00E01096">
        <w:t>arba</w:t>
      </w:r>
      <w:r w:rsidRPr="00E01096">
        <w:rPr>
          <w:spacing w:val="-4"/>
        </w:rPr>
        <w:t xml:space="preserve"> </w:t>
      </w:r>
      <w:r w:rsidRPr="00E01096">
        <w:t>bet</w:t>
      </w:r>
      <w:r w:rsidRPr="00E01096">
        <w:rPr>
          <w:spacing w:val="-3"/>
        </w:rPr>
        <w:t xml:space="preserve"> </w:t>
      </w:r>
      <w:r w:rsidRPr="00E01096">
        <w:t>kuriai</w:t>
      </w:r>
      <w:r w:rsidRPr="00E01096">
        <w:rPr>
          <w:spacing w:val="-3"/>
        </w:rPr>
        <w:t xml:space="preserve"> </w:t>
      </w:r>
      <w:r w:rsidRPr="00E01096">
        <w:t>6.1</w:t>
      </w:r>
      <w:r w:rsidR="00644782">
        <w:rPr>
          <w:spacing w:val="-3"/>
        </w:rPr>
        <w:t> </w:t>
      </w:r>
      <w:r w:rsidRPr="00E01096">
        <w:t>skyriuje</w:t>
      </w:r>
      <w:r w:rsidRPr="00E01096">
        <w:rPr>
          <w:spacing w:val="-4"/>
        </w:rPr>
        <w:t xml:space="preserve"> </w:t>
      </w:r>
      <w:r w:rsidRPr="00E01096">
        <w:t>nurodytai</w:t>
      </w:r>
      <w:r w:rsidRPr="00E01096">
        <w:rPr>
          <w:spacing w:val="-5"/>
        </w:rPr>
        <w:t xml:space="preserve"> </w:t>
      </w:r>
      <w:r w:rsidRPr="00E01096">
        <w:t>pagalbinei</w:t>
      </w:r>
      <w:r w:rsidRPr="00E01096">
        <w:rPr>
          <w:spacing w:val="-3"/>
        </w:rPr>
        <w:t xml:space="preserve"> </w:t>
      </w:r>
      <w:r w:rsidRPr="00E01096">
        <w:t>medžiagai.</w:t>
      </w:r>
    </w:p>
    <w:p w14:paraId="198B0180" w14:textId="77777777" w:rsidR="00644782" w:rsidRDefault="00644782" w:rsidP="00E01096">
      <w:pPr>
        <w:pStyle w:val="Pagrindinistekstas"/>
        <w:kinsoku w:val="0"/>
        <w:overflowPunct w:val="0"/>
      </w:pPr>
    </w:p>
    <w:p w14:paraId="04C54B6B" w14:textId="77777777" w:rsidR="007B55E7" w:rsidRDefault="007B55E7" w:rsidP="00E01096">
      <w:pPr>
        <w:pStyle w:val="Pagrindinistekstas"/>
        <w:kinsoku w:val="0"/>
        <w:overflowPunct w:val="0"/>
      </w:pPr>
      <w:r w:rsidRPr="00E01096">
        <w:t>Aktyvus, klinikiniu požiūriu reikšmingas kraujavimas.</w:t>
      </w:r>
    </w:p>
    <w:p w14:paraId="1FEAF907" w14:textId="77777777" w:rsidR="00644782" w:rsidRPr="00E01096" w:rsidRDefault="00644782" w:rsidP="00E01096">
      <w:pPr>
        <w:pStyle w:val="Pagrindinistekstas"/>
        <w:kinsoku w:val="0"/>
        <w:overflowPunct w:val="0"/>
      </w:pPr>
    </w:p>
    <w:p w14:paraId="14603B04" w14:textId="77777777" w:rsidR="007B55E7" w:rsidRPr="00E01096" w:rsidRDefault="007B55E7" w:rsidP="00E01096">
      <w:pPr>
        <w:pStyle w:val="Pagrindinistekstas"/>
        <w:kinsoku w:val="0"/>
        <w:overflowPunct w:val="0"/>
      </w:pPr>
      <w:r w:rsidRPr="00E01096">
        <w:t>Sužalojimas arba būklė, jeigu tai vertinama, kaip ženkli didžiojo kraujavimo rizika. Šioms būklėms gali būti priskiriamos esamos arba neseniai buvusios virškinimo trakto opos, esami piktybiniai</w:t>
      </w:r>
      <w:r w:rsidRPr="00E01096">
        <w:rPr>
          <w:spacing w:val="40"/>
        </w:rPr>
        <w:t xml:space="preserve"> </w:t>
      </w:r>
      <w:r w:rsidRPr="00E01096">
        <w:t>navikai, sukeliantys didelę kraujavimo riziką, neseniai buvusi galvos smegenų arba stuburo trauma, neseniai</w:t>
      </w:r>
      <w:r w:rsidRPr="00E01096">
        <w:rPr>
          <w:spacing w:val="-3"/>
        </w:rPr>
        <w:t xml:space="preserve"> </w:t>
      </w:r>
      <w:r w:rsidRPr="00E01096">
        <w:t>buvusi</w:t>
      </w:r>
      <w:r w:rsidRPr="00E01096">
        <w:rPr>
          <w:spacing w:val="-3"/>
        </w:rPr>
        <w:t xml:space="preserve"> </w:t>
      </w:r>
      <w:r w:rsidRPr="00E01096">
        <w:t>galvos</w:t>
      </w:r>
      <w:r w:rsidRPr="00E01096">
        <w:rPr>
          <w:spacing w:val="-4"/>
        </w:rPr>
        <w:t xml:space="preserve"> </w:t>
      </w:r>
      <w:r w:rsidRPr="00E01096">
        <w:t>smegenų,</w:t>
      </w:r>
      <w:r w:rsidRPr="00E01096">
        <w:rPr>
          <w:spacing w:val="-3"/>
        </w:rPr>
        <w:t xml:space="preserve"> </w:t>
      </w:r>
      <w:r w:rsidRPr="00E01096">
        <w:t>stuburo</w:t>
      </w:r>
      <w:r w:rsidRPr="00E01096">
        <w:rPr>
          <w:spacing w:val="-4"/>
        </w:rPr>
        <w:t xml:space="preserve"> </w:t>
      </w:r>
      <w:r w:rsidRPr="00E01096">
        <w:t>arba</w:t>
      </w:r>
      <w:r w:rsidRPr="00E01096">
        <w:rPr>
          <w:spacing w:val="-4"/>
        </w:rPr>
        <w:t xml:space="preserve"> </w:t>
      </w:r>
      <w:r w:rsidRPr="00E01096">
        <w:t>akies</w:t>
      </w:r>
      <w:r w:rsidRPr="00E01096">
        <w:rPr>
          <w:spacing w:val="-4"/>
        </w:rPr>
        <w:t xml:space="preserve"> </w:t>
      </w:r>
      <w:r w:rsidRPr="00E01096">
        <w:t>chirurginė</w:t>
      </w:r>
      <w:r w:rsidRPr="00E01096">
        <w:rPr>
          <w:spacing w:val="-4"/>
        </w:rPr>
        <w:t xml:space="preserve"> </w:t>
      </w:r>
      <w:r w:rsidRPr="00E01096">
        <w:t>operacija,</w:t>
      </w:r>
      <w:r w:rsidRPr="00E01096">
        <w:rPr>
          <w:spacing w:val="-3"/>
        </w:rPr>
        <w:t xml:space="preserve"> </w:t>
      </w:r>
      <w:r w:rsidRPr="00E01096">
        <w:t>neseniai</w:t>
      </w:r>
      <w:r w:rsidRPr="00E01096">
        <w:rPr>
          <w:spacing w:val="-3"/>
        </w:rPr>
        <w:t xml:space="preserve"> </w:t>
      </w:r>
      <w:r w:rsidRPr="00E01096">
        <w:t>buvęs</w:t>
      </w:r>
      <w:r w:rsidRPr="00E01096">
        <w:rPr>
          <w:spacing w:val="-4"/>
        </w:rPr>
        <w:t xml:space="preserve"> </w:t>
      </w:r>
      <w:proofErr w:type="spellStart"/>
      <w:r w:rsidRPr="00E01096">
        <w:t>intrakranijinis</w:t>
      </w:r>
      <w:proofErr w:type="spellEnd"/>
      <w:r w:rsidRPr="00E01096">
        <w:t xml:space="preserve"> kraujavimas, žinoma arba įtariama stemplės venų </w:t>
      </w:r>
      <w:proofErr w:type="spellStart"/>
      <w:r w:rsidRPr="00E01096">
        <w:t>varikozė</w:t>
      </w:r>
      <w:proofErr w:type="spellEnd"/>
      <w:r w:rsidRPr="00E01096">
        <w:t xml:space="preserve">, įgimtos </w:t>
      </w:r>
      <w:proofErr w:type="spellStart"/>
      <w:r w:rsidRPr="00E01096">
        <w:t>arterioveninės</w:t>
      </w:r>
      <w:proofErr w:type="spellEnd"/>
      <w:r w:rsidRPr="00E01096">
        <w:t xml:space="preserve"> anomalijos, kraujagyslių aneurizmos arba didžiosios stuburo ar galvos smegenų kraujagyslių anomalijos.</w:t>
      </w:r>
    </w:p>
    <w:p w14:paraId="4AC4C824" w14:textId="77777777" w:rsidR="007B55E7" w:rsidRPr="00E01096" w:rsidRDefault="007B55E7" w:rsidP="00E01096">
      <w:pPr>
        <w:pStyle w:val="Pagrindinistekstas"/>
        <w:kinsoku w:val="0"/>
        <w:overflowPunct w:val="0"/>
      </w:pPr>
    </w:p>
    <w:p w14:paraId="7A3EF60D" w14:textId="77777777" w:rsidR="007B55E7" w:rsidRPr="00E01096" w:rsidRDefault="007B55E7" w:rsidP="00E01096">
      <w:pPr>
        <w:pStyle w:val="Pagrindinistekstas"/>
        <w:kinsoku w:val="0"/>
        <w:overflowPunct w:val="0"/>
      </w:pPr>
      <w:r w:rsidRPr="00E01096">
        <w:t>Tuo</w:t>
      </w:r>
      <w:r w:rsidRPr="00E01096">
        <w:rPr>
          <w:spacing w:val="-3"/>
        </w:rPr>
        <w:t xml:space="preserve"> </w:t>
      </w:r>
      <w:r w:rsidRPr="00E01096">
        <w:t>pačiu</w:t>
      </w:r>
      <w:r w:rsidRPr="00E01096">
        <w:rPr>
          <w:spacing w:val="-3"/>
        </w:rPr>
        <w:t xml:space="preserve"> </w:t>
      </w:r>
      <w:r w:rsidRPr="00E01096">
        <w:t>metu</w:t>
      </w:r>
      <w:r w:rsidRPr="00E01096">
        <w:rPr>
          <w:spacing w:val="-3"/>
        </w:rPr>
        <w:t xml:space="preserve"> </w:t>
      </w:r>
      <w:r w:rsidRPr="00E01096">
        <w:t>taikomas</w:t>
      </w:r>
      <w:r w:rsidRPr="00E01096">
        <w:rPr>
          <w:spacing w:val="-4"/>
        </w:rPr>
        <w:t xml:space="preserve"> </w:t>
      </w:r>
      <w:r w:rsidRPr="00E01096">
        <w:t>gydymas</w:t>
      </w:r>
      <w:r w:rsidRPr="00E01096">
        <w:rPr>
          <w:spacing w:val="-4"/>
        </w:rPr>
        <w:t xml:space="preserve"> </w:t>
      </w:r>
      <w:r w:rsidRPr="00E01096">
        <w:t>bet</w:t>
      </w:r>
      <w:r w:rsidRPr="00E01096">
        <w:rPr>
          <w:spacing w:val="-3"/>
        </w:rPr>
        <w:t xml:space="preserve"> </w:t>
      </w:r>
      <w:r w:rsidRPr="00E01096">
        <w:t>kuriais</w:t>
      </w:r>
      <w:r w:rsidRPr="00E01096">
        <w:rPr>
          <w:spacing w:val="-4"/>
        </w:rPr>
        <w:t xml:space="preserve"> </w:t>
      </w:r>
      <w:r w:rsidRPr="00E01096">
        <w:t>kitais</w:t>
      </w:r>
      <w:r w:rsidRPr="00E01096">
        <w:rPr>
          <w:spacing w:val="-4"/>
        </w:rPr>
        <w:t xml:space="preserve"> </w:t>
      </w:r>
      <w:r w:rsidRPr="00E01096">
        <w:t>antikoaguliantais,</w:t>
      </w:r>
      <w:r w:rsidRPr="00E01096">
        <w:rPr>
          <w:spacing w:val="-3"/>
        </w:rPr>
        <w:t xml:space="preserve"> </w:t>
      </w:r>
      <w:r w:rsidRPr="00E01096">
        <w:t>pvz.,</w:t>
      </w:r>
      <w:r w:rsidRPr="00E01096">
        <w:rPr>
          <w:spacing w:val="-3"/>
        </w:rPr>
        <w:t xml:space="preserve"> </w:t>
      </w:r>
      <w:proofErr w:type="spellStart"/>
      <w:r w:rsidRPr="00E01096">
        <w:t>nefrakcionuotu</w:t>
      </w:r>
      <w:proofErr w:type="spellEnd"/>
      <w:r w:rsidRPr="00E01096">
        <w:rPr>
          <w:spacing w:val="-4"/>
        </w:rPr>
        <w:t xml:space="preserve"> </w:t>
      </w:r>
      <w:r w:rsidRPr="00E01096">
        <w:t>heparinu (NFH), mažos molekulinės masės heparinais (</w:t>
      </w:r>
      <w:proofErr w:type="spellStart"/>
      <w:r w:rsidRPr="00E01096">
        <w:t>enoksaparinu</w:t>
      </w:r>
      <w:proofErr w:type="spellEnd"/>
      <w:r w:rsidRPr="00E01096">
        <w:t xml:space="preserve">, </w:t>
      </w:r>
      <w:proofErr w:type="spellStart"/>
      <w:r w:rsidRPr="00E01096">
        <w:t>dalteparinu</w:t>
      </w:r>
      <w:proofErr w:type="spellEnd"/>
      <w:r w:rsidRPr="00E01096">
        <w:t xml:space="preserve"> ir kt.), heparino dariniais (</w:t>
      </w:r>
      <w:proofErr w:type="spellStart"/>
      <w:r w:rsidRPr="00E01096">
        <w:t>fondaparinuksu</w:t>
      </w:r>
      <w:proofErr w:type="spellEnd"/>
      <w:r w:rsidRPr="00E01096">
        <w:rPr>
          <w:spacing w:val="-4"/>
        </w:rPr>
        <w:t xml:space="preserve"> </w:t>
      </w:r>
      <w:r w:rsidRPr="00E01096">
        <w:t>ir</w:t>
      </w:r>
      <w:r w:rsidRPr="00E01096">
        <w:rPr>
          <w:spacing w:val="-4"/>
        </w:rPr>
        <w:t xml:space="preserve"> </w:t>
      </w:r>
      <w:r w:rsidRPr="00E01096">
        <w:t>kt.),</w:t>
      </w:r>
      <w:r w:rsidRPr="00E01096">
        <w:rPr>
          <w:spacing w:val="-5"/>
        </w:rPr>
        <w:t xml:space="preserve"> </w:t>
      </w:r>
      <w:r w:rsidRPr="00E01096">
        <w:t>geriamaisiais</w:t>
      </w:r>
      <w:r w:rsidRPr="00E01096">
        <w:rPr>
          <w:spacing w:val="-5"/>
        </w:rPr>
        <w:t xml:space="preserve"> </w:t>
      </w:r>
      <w:r w:rsidRPr="00E01096">
        <w:t>antikoaguliantais</w:t>
      </w:r>
      <w:r w:rsidRPr="00E01096">
        <w:rPr>
          <w:spacing w:val="-5"/>
        </w:rPr>
        <w:t xml:space="preserve"> </w:t>
      </w:r>
      <w:r w:rsidRPr="00E01096">
        <w:t>(varfarinu,</w:t>
      </w:r>
      <w:r w:rsidRPr="00E01096">
        <w:rPr>
          <w:spacing w:val="-4"/>
        </w:rPr>
        <w:t xml:space="preserve"> </w:t>
      </w:r>
      <w:proofErr w:type="spellStart"/>
      <w:r w:rsidRPr="00E01096">
        <w:t>dabigatrano</w:t>
      </w:r>
      <w:proofErr w:type="spellEnd"/>
      <w:r w:rsidRPr="00E01096">
        <w:rPr>
          <w:spacing w:val="-4"/>
        </w:rPr>
        <w:t xml:space="preserve"> </w:t>
      </w:r>
      <w:proofErr w:type="spellStart"/>
      <w:r w:rsidRPr="00E01096">
        <w:t>eteksilatu</w:t>
      </w:r>
      <w:proofErr w:type="spellEnd"/>
      <w:r w:rsidRPr="00E01096">
        <w:t>,</w:t>
      </w:r>
      <w:r w:rsidRPr="00E01096">
        <w:rPr>
          <w:spacing w:val="-4"/>
        </w:rPr>
        <w:t xml:space="preserve"> </w:t>
      </w:r>
      <w:proofErr w:type="spellStart"/>
      <w:r w:rsidRPr="00E01096">
        <w:t>apiksabanu</w:t>
      </w:r>
      <w:proofErr w:type="spellEnd"/>
      <w:r w:rsidRPr="00E01096">
        <w:t xml:space="preserve"> ir kt.), išskyrus ypatingus gydymo antikoaguliantais keitimo atvejus (žr. 4.2</w:t>
      </w:r>
      <w:r w:rsidR="00644782">
        <w:t> </w:t>
      </w:r>
      <w:r w:rsidRPr="00E01096">
        <w:t>skyrių) arba kai NFH vartojamas tokiomis dozėmis, kurios būtinos, kad išliktų pralaidus centrinės venos arba arterijos kateteris (žr. 4.5</w:t>
      </w:r>
      <w:r w:rsidR="00644782">
        <w:t> </w:t>
      </w:r>
      <w:r w:rsidRPr="00E01096">
        <w:t>skyrių).</w:t>
      </w:r>
    </w:p>
    <w:p w14:paraId="5C723CEB" w14:textId="77777777" w:rsidR="007B55E7" w:rsidRPr="00E01096" w:rsidRDefault="007B55E7" w:rsidP="00E01096">
      <w:pPr>
        <w:pStyle w:val="Pagrindinistekstas"/>
        <w:kinsoku w:val="0"/>
        <w:overflowPunct w:val="0"/>
      </w:pPr>
    </w:p>
    <w:p w14:paraId="2597E84D" w14:textId="77777777" w:rsidR="007B55E7" w:rsidRPr="00E01096" w:rsidRDefault="007B55E7" w:rsidP="00E01096">
      <w:pPr>
        <w:pStyle w:val="Pagrindinistekstas"/>
        <w:kinsoku w:val="0"/>
        <w:overflowPunct w:val="0"/>
      </w:pPr>
      <w:r w:rsidRPr="00E01096">
        <w:t>Kepenų</w:t>
      </w:r>
      <w:r w:rsidRPr="00E01096">
        <w:rPr>
          <w:spacing w:val="-3"/>
        </w:rPr>
        <w:t xml:space="preserve"> </w:t>
      </w:r>
      <w:r w:rsidRPr="00E01096">
        <w:t>liga,</w:t>
      </w:r>
      <w:r w:rsidRPr="00E01096">
        <w:rPr>
          <w:spacing w:val="-3"/>
        </w:rPr>
        <w:t xml:space="preserve"> </w:t>
      </w:r>
      <w:r w:rsidRPr="00E01096">
        <w:t>susijusi</w:t>
      </w:r>
      <w:r w:rsidRPr="00E01096">
        <w:rPr>
          <w:spacing w:val="-3"/>
        </w:rPr>
        <w:t xml:space="preserve"> </w:t>
      </w:r>
      <w:r w:rsidRPr="00E01096">
        <w:t>su</w:t>
      </w:r>
      <w:r w:rsidRPr="00E01096">
        <w:rPr>
          <w:spacing w:val="-3"/>
        </w:rPr>
        <w:t xml:space="preserve"> </w:t>
      </w:r>
      <w:proofErr w:type="spellStart"/>
      <w:r w:rsidRPr="00E01096">
        <w:t>koaguliopatija</w:t>
      </w:r>
      <w:proofErr w:type="spellEnd"/>
      <w:r w:rsidRPr="00E01096">
        <w:rPr>
          <w:spacing w:val="-4"/>
        </w:rPr>
        <w:t xml:space="preserve"> </w:t>
      </w:r>
      <w:r w:rsidRPr="00E01096">
        <w:t>ir</w:t>
      </w:r>
      <w:r w:rsidRPr="00E01096">
        <w:rPr>
          <w:spacing w:val="-4"/>
        </w:rPr>
        <w:t xml:space="preserve"> </w:t>
      </w:r>
      <w:r w:rsidRPr="00E01096">
        <w:t>klinikiniu</w:t>
      </w:r>
      <w:r w:rsidRPr="00E01096">
        <w:rPr>
          <w:spacing w:val="-4"/>
        </w:rPr>
        <w:t xml:space="preserve"> </w:t>
      </w:r>
      <w:r w:rsidRPr="00E01096">
        <w:t>požiūriu</w:t>
      </w:r>
      <w:r w:rsidRPr="00E01096">
        <w:rPr>
          <w:spacing w:val="-3"/>
        </w:rPr>
        <w:t xml:space="preserve"> </w:t>
      </w:r>
      <w:r w:rsidRPr="00E01096">
        <w:t>reikšmingo</w:t>
      </w:r>
      <w:r w:rsidRPr="00E01096">
        <w:rPr>
          <w:spacing w:val="-4"/>
        </w:rPr>
        <w:t xml:space="preserve"> </w:t>
      </w:r>
      <w:r w:rsidRPr="00E01096">
        <w:t>kraujavimo</w:t>
      </w:r>
      <w:r w:rsidRPr="00E01096">
        <w:rPr>
          <w:spacing w:val="-3"/>
        </w:rPr>
        <w:t xml:space="preserve"> </w:t>
      </w:r>
      <w:r w:rsidRPr="00E01096">
        <w:t>rizika,</w:t>
      </w:r>
      <w:r w:rsidRPr="00E01096">
        <w:rPr>
          <w:spacing w:val="-3"/>
        </w:rPr>
        <w:t xml:space="preserve"> </w:t>
      </w:r>
      <w:r w:rsidRPr="00E01096">
        <w:t xml:space="preserve">įskaitant kepenų ciroze sergančius pacientus (B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5.2</w:t>
      </w:r>
      <w:r w:rsidR="00644782">
        <w:t> </w:t>
      </w:r>
      <w:r w:rsidRPr="00E01096">
        <w:t>skyrių).</w:t>
      </w:r>
    </w:p>
    <w:p w14:paraId="4FB79F26" w14:textId="77777777" w:rsidR="007B55E7" w:rsidRPr="00E01096" w:rsidRDefault="007B55E7" w:rsidP="00E01096">
      <w:pPr>
        <w:pStyle w:val="Pagrindinistekstas"/>
        <w:kinsoku w:val="0"/>
        <w:overflowPunct w:val="0"/>
      </w:pPr>
    </w:p>
    <w:p w14:paraId="52615217" w14:textId="77777777" w:rsidR="007B55E7" w:rsidRPr="00E01096" w:rsidRDefault="007B55E7" w:rsidP="00E01096">
      <w:pPr>
        <w:pStyle w:val="Pagrindinistekstas"/>
        <w:kinsoku w:val="0"/>
        <w:overflowPunct w:val="0"/>
        <w:rPr>
          <w:spacing w:val="-2"/>
        </w:rPr>
      </w:pPr>
      <w:r w:rsidRPr="00E01096">
        <w:t>Nėštumo</w:t>
      </w:r>
      <w:r w:rsidRPr="00E01096">
        <w:rPr>
          <w:spacing w:val="-8"/>
        </w:rPr>
        <w:t xml:space="preserve"> </w:t>
      </w:r>
      <w:r w:rsidRPr="00E01096">
        <w:t>ir</w:t>
      </w:r>
      <w:r w:rsidRPr="00E01096">
        <w:rPr>
          <w:spacing w:val="-7"/>
        </w:rPr>
        <w:t xml:space="preserve"> </w:t>
      </w:r>
      <w:r w:rsidRPr="00E01096">
        <w:t>žindymo</w:t>
      </w:r>
      <w:r w:rsidRPr="00E01096">
        <w:rPr>
          <w:spacing w:val="-7"/>
        </w:rPr>
        <w:t xml:space="preserve"> </w:t>
      </w:r>
      <w:r w:rsidRPr="00E01096">
        <w:t>laikotarpis</w:t>
      </w:r>
      <w:r w:rsidRPr="00E01096">
        <w:rPr>
          <w:spacing w:val="-8"/>
        </w:rPr>
        <w:t xml:space="preserve"> </w:t>
      </w:r>
      <w:r w:rsidRPr="00E01096">
        <w:t>(žr.</w:t>
      </w:r>
      <w:r w:rsidRPr="00E01096">
        <w:rPr>
          <w:spacing w:val="-7"/>
        </w:rPr>
        <w:t xml:space="preserve"> </w:t>
      </w:r>
      <w:r w:rsidRPr="00E01096">
        <w:t>4.6</w:t>
      </w:r>
      <w:r w:rsidR="00644782">
        <w:t> </w:t>
      </w:r>
      <w:r w:rsidRPr="00E01096">
        <w:rPr>
          <w:spacing w:val="-2"/>
        </w:rPr>
        <w:t>skyrių).</w:t>
      </w:r>
    </w:p>
    <w:p w14:paraId="7A971BA9" w14:textId="77777777" w:rsidR="007B55E7" w:rsidRPr="00E01096" w:rsidRDefault="007B55E7" w:rsidP="00E01096">
      <w:pPr>
        <w:pStyle w:val="Pagrindinistekstas"/>
        <w:kinsoku w:val="0"/>
        <w:overflowPunct w:val="0"/>
      </w:pPr>
    </w:p>
    <w:p w14:paraId="120D2466" w14:textId="77777777" w:rsidR="007B55E7" w:rsidRPr="00E01096" w:rsidRDefault="007B55E7" w:rsidP="006F0D73">
      <w:pPr>
        <w:pStyle w:val="Antrat2"/>
        <w:numPr>
          <w:ilvl w:val="1"/>
          <w:numId w:val="40"/>
        </w:numPr>
        <w:tabs>
          <w:tab w:val="left" w:pos="567"/>
          <w:tab w:val="left" w:pos="1467"/>
        </w:tabs>
        <w:kinsoku w:val="0"/>
        <w:overflowPunct w:val="0"/>
        <w:ind w:left="0" w:firstLine="0"/>
        <w:rPr>
          <w:spacing w:val="-2"/>
        </w:rPr>
      </w:pPr>
      <w:r w:rsidRPr="00E01096">
        <w:t>Specialūs</w:t>
      </w:r>
      <w:r w:rsidRPr="00E01096">
        <w:rPr>
          <w:spacing w:val="-10"/>
        </w:rPr>
        <w:t xml:space="preserve"> </w:t>
      </w: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8"/>
        </w:rPr>
        <w:t xml:space="preserve"> </w:t>
      </w:r>
      <w:r w:rsidRPr="00E01096">
        <w:rPr>
          <w:spacing w:val="-2"/>
        </w:rPr>
        <w:t>priemonės</w:t>
      </w:r>
    </w:p>
    <w:p w14:paraId="1D3A163A" w14:textId="77777777" w:rsidR="007B55E7" w:rsidRPr="00E01096" w:rsidRDefault="007B55E7" w:rsidP="00E01096">
      <w:pPr>
        <w:pStyle w:val="Pagrindinistekstas"/>
        <w:kinsoku w:val="0"/>
        <w:overflowPunct w:val="0"/>
        <w:rPr>
          <w:b/>
          <w:bCs/>
        </w:rPr>
      </w:pPr>
    </w:p>
    <w:p w14:paraId="58737940" w14:textId="77777777" w:rsidR="007B55E7" w:rsidRPr="00E01096" w:rsidRDefault="007B55E7" w:rsidP="00E01096">
      <w:pPr>
        <w:pStyle w:val="Pagrindinistekstas"/>
        <w:kinsoku w:val="0"/>
        <w:overflowPunct w:val="0"/>
        <w:rPr>
          <w:spacing w:val="-2"/>
        </w:rPr>
      </w:pPr>
      <w:r w:rsidRPr="00E01096">
        <w:t>Gydymo</w:t>
      </w:r>
      <w:r w:rsidRPr="00E01096">
        <w:rPr>
          <w:spacing w:val="-5"/>
        </w:rPr>
        <w:t xml:space="preserve"> </w:t>
      </w:r>
      <w:r w:rsidRPr="00E01096">
        <w:t>laikotarpiu</w:t>
      </w:r>
      <w:r w:rsidRPr="00E01096">
        <w:rPr>
          <w:spacing w:val="-5"/>
        </w:rPr>
        <w:t xml:space="preserve"> </w:t>
      </w:r>
      <w:r w:rsidRPr="00E01096">
        <w:t>rekomenduojamas</w:t>
      </w:r>
      <w:r w:rsidRPr="00E01096">
        <w:rPr>
          <w:spacing w:val="-4"/>
        </w:rPr>
        <w:t xml:space="preserve"> </w:t>
      </w:r>
      <w:r w:rsidRPr="00E01096">
        <w:t>klinikinis</w:t>
      </w:r>
      <w:r w:rsidRPr="00E01096">
        <w:rPr>
          <w:spacing w:val="-6"/>
        </w:rPr>
        <w:t xml:space="preserve"> </w:t>
      </w:r>
      <w:r w:rsidRPr="00E01096">
        <w:t>stebėjimas,</w:t>
      </w:r>
      <w:r w:rsidRPr="00E01096">
        <w:rPr>
          <w:spacing w:val="-5"/>
        </w:rPr>
        <w:t xml:space="preserve"> </w:t>
      </w:r>
      <w:r w:rsidRPr="00E01096">
        <w:t>paremtas</w:t>
      </w:r>
      <w:r w:rsidRPr="00E01096">
        <w:rPr>
          <w:spacing w:val="-6"/>
        </w:rPr>
        <w:t xml:space="preserve"> </w:t>
      </w:r>
      <w:r w:rsidRPr="00E01096">
        <w:t>gydymo</w:t>
      </w:r>
      <w:r w:rsidRPr="00E01096">
        <w:rPr>
          <w:spacing w:val="-5"/>
        </w:rPr>
        <w:t xml:space="preserve"> </w:t>
      </w:r>
      <w:r w:rsidRPr="00E01096">
        <w:t xml:space="preserve">antikoaguliantais </w:t>
      </w:r>
      <w:r w:rsidRPr="00E01096">
        <w:rPr>
          <w:spacing w:val="-2"/>
        </w:rPr>
        <w:t>praktika.</w:t>
      </w:r>
    </w:p>
    <w:p w14:paraId="60FF5F58" w14:textId="77777777" w:rsidR="007B55E7" w:rsidRPr="00E01096" w:rsidRDefault="007B55E7" w:rsidP="00E01096">
      <w:pPr>
        <w:pStyle w:val="Pagrindinistekstas"/>
        <w:kinsoku w:val="0"/>
        <w:overflowPunct w:val="0"/>
      </w:pPr>
    </w:p>
    <w:p w14:paraId="3FF99DAB" w14:textId="77777777" w:rsidR="007B55E7" w:rsidRPr="00E01096" w:rsidRDefault="007B55E7" w:rsidP="00E01096">
      <w:pPr>
        <w:pStyle w:val="Pagrindinistekstas"/>
        <w:kinsoku w:val="0"/>
        <w:overflowPunct w:val="0"/>
        <w:rPr>
          <w:spacing w:val="-2"/>
        </w:rPr>
      </w:pPr>
      <w:proofErr w:type="spellStart"/>
      <w:r w:rsidRPr="00E01096">
        <w:rPr>
          <w:spacing w:val="-2"/>
          <w:u w:val="single"/>
        </w:rPr>
        <w:t>Hemoragijos</w:t>
      </w:r>
      <w:proofErr w:type="spellEnd"/>
      <w:r w:rsidRPr="00E01096">
        <w:rPr>
          <w:spacing w:val="7"/>
          <w:u w:val="single"/>
        </w:rPr>
        <w:t xml:space="preserve"> </w:t>
      </w:r>
      <w:r w:rsidRPr="00E01096">
        <w:rPr>
          <w:spacing w:val="-2"/>
          <w:u w:val="single"/>
        </w:rPr>
        <w:t>rizika</w:t>
      </w:r>
    </w:p>
    <w:p w14:paraId="662275C5" w14:textId="77777777" w:rsidR="00C62CB2" w:rsidRDefault="007B55E7" w:rsidP="00E01096">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gydant</w:t>
      </w:r>
      <w:r w:rsidRPr="00E01096">
        <w:rPr>
          <w:spacing w:val="-3"/>
        </w:rPr>
        <w:t xml:space="preserve"> </w:t>
      </w:r>
      <w:r w:rsidRPr="00E01096">
        <w:t>kitais</w:t>
      </w:r>
      <w:r w:rsidRPr="00E01096">
        <w:rPr>
          <w:spacing w:val="-4"/>
        </w:rPr>
        <w:t xml:space="preserve"> </w:t>
      </w:r>
      <w:r w:rsidRPr="00E01096">
        <w:t>antikoaguliantais,</w:t>
      </w:r>
      <w:r w:rsidRPr="00E01096">
        <w:rPr>
          <w:spacing w:val="-3"/>
        </w:rPr>
        <w:t xml:space="preserve"> </w:t>
      </w:r>
      <w:proofErr w:type="spellStart"/>
      <w:r w:rsidR="00644782">
        <w:rPr>
          <w:spacing w:val="-3"/>
        </w:rPr>
        <w:t>r</w:t>
      </w:r>
      <w:r w:rsidR="004810D2">
        <w:t>ivaro</w:t>
      </w:r>
      <w:r w:rsidR="00644782">
        <w:t>ks</w:t>
      </w:r>
      <w:r w:rsidR="004810D2">
        <w:t>aban</w:t>
      </w:r>
      <w:r w:rsidR="00644782">
        <w:t>o</w:t>
      </w:r>
      <w:proofErr w:type="spellEnd"/>
      <w:r w:rsidRPr="00E01096">
        <w:rPr>
          <w:spacing w:val="-3"/>
        </w:rPr>
        <w:t xml:space="preserve"> </w:t>
      </w:r>
      <w:r w:rsidRPr="00E01096">
        <w:t>vartojančius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 kraujavimo požymių.</w:t>
      </w:r>
    </w:p>
    <w:p w14:paraId="530CFFCD" w14:textId="77777777" w:rsidR="007B55E7" w:rsidRPr="00E01096" w:rsidRDefault="007B55E7" w:rsidP="00E01096">
      <w:pPr>
        <w:pStyle w:val="Pagrindinistekstas"/>
        <w:kinsoku w:val="0"/>
        <w:overflowPunct w:val="0"/>
      </w:pPr>
      <w:r w:rsidRPr="00E01096">
        <w:t>Esant padidėjusios kraujavimo rizikos būklėms, š</w:t>
      </w:r>
      <w:r w:rsidR="005A0A89">
        <w:t>io</w:t>
      </w:r>
      <w:r w:rsidRPr="00E01096">
        <w:t xml:space="preserve"> vaistin</w:t>
      </w:r>
      <w:r w:rsidR="005A0A89">
        <w:t>io</w:t>
      </w:r>
      <w:r w:rsidRPr="00E01096">
        <w:t xml:space="preserve"> preparat</w:t>
      </w:r>
      <w:r w:rsidR="005A0A89">
        <w:t>o</w:t>
      </w:r>
      <w:r w:rsidRPr="00E01096">
        <w:t xml:space="preserve"> rekomenduojama</w:t>
      </w:r>
      <w:r w:rsidRPr="00E01096">
        <w:rPr>
          <w:spacing w:val="-1"/>
        </w:rPr>
        <w:t xml:space="preserve"> </w:t>
      </w:r>
      <w:r w:rsidRPr="00E01096">
        <w:t>vartoti atsargiai. Jei pasireiškia</w:t>
      </w:r>
      <w:r w:rsidRPr="00E01096">
        <w:rPr>
          <w:spacing w:val="-1"/>
        </w:rPr>
        <w:t xml:space="preserve"> </w:t>
      </w:r>
      <w:r w:rsidRPr="00E01096">
        <w:t>sunkus</w:t>
      </w:r>
      <w:r w:rsidRPr="00E01096">
        <w:rPr>
          <w:spacing w:val="-1"/>
        </w:rPr>
        <w:t xml:space="preserve"> </w:t>
      </w:r>
      <w:r w:rsidRPr="00E01096">
        <w:t xml:space="preserve">kraujavimas, </w:t>
      </w:r>
      <w:proofErr w:type="spellStart"/>
      <w:r w:rsidR="00C62CB2">
        <w:t>r</w:t>
      </w:r>
      <w:r w:rsidR="004810D2">
        <w:t>ivaro</w:t>
      </w:r>
      <w:r w:rsidR="00C62CB2">
        <w:t>ks</w:t>
      </w:r>
      <w:r w:rsidR="004810D2">
        <w:t>aban</w:t>
      </w:r>
      <w:r w:rsidR="00C62CB2">
        <w:t>o</w:t>
      </w:r>
      <w:proofErr w:type="spellEnd"/>
      <w:r w:rsidRPr="00E01096">
        <w:t xml:space="preserve"> vartojimą</w:t>
      </w:r>
      <w:r w:rsidRPr="00E01096">
        <w:rPr>
          <w:spacing w:val="-1"/>
        </w:rPr>
        <w:t xml:space="preserve"> </w:t>
      </w:r>
      <w:r w:rsidRPr="00E01096">
        <w:t>reikia nutraukti (žr. 4.9</w:t>
      </w:r>
      <w:r w:rsidR="00C62CB2">
        <w:t> </w:t>
      </w:r>
      <w:r w:rsidRPr="00E01096">
        <w:t>skyrių).</w:t>
      </w:r>
    </w:p>
    <w:p w14:paraId="34BE3144" w14:textId="77777777" w:rsidR="007B55E7" w:rsidRPr="00E01096" w:rsidRDefault="007B55E7" w:rsidP="00E01096">
      <w:pPr>
        <w:pStyle w:val="Pagrindinistekstas"/>
        <w:kinsoku w:val="0"/>
        <w:overflowPunct w:val="0"/>
      </w:pPr>
    </w:p>
    <w:p w14:paraId="7F74D6B7" w14:textId="77777777" w:rsidR="007B55E7" w:rsidRPr="00E01096" w:rsidRDefault="007B55E7" w:rsidP="00E01096">
      <w:pPr>
        <w:pStyle w:val="Pagrindinistekstas"/>
        <w:kinsoku w:val="0"/>
        <w:overflowPunct w:val="0"/>
      </w:pPr>
      <w:r w:rsidRPr="00E01096">
        <w:t>Klinikinių tyrimų metu gleivinių kraujavimai (t. y. iš nosies, dantenų, virškinimo trakto, lyties organų ir</w:t>
      </w:r>
      <w:r w:rsidRPr="00E01096">
        <w:rPr>
          <w:spacing w:val="-3"/>
        </w:rPr>
        <w:t xml:space="preserve"> </w:t>
      </w:r>
      <w:r w:rsidRPr="00E01096">
        <w:t>šlapimo</w:t>
      </w:r>
      <w:r w:rsidRPr="00E01096">
        <w:rPr>
          <w:spacing w:val="-3"/>
        </w:rPr>
        <w:t xml:space="preserve"> </w:t>
      </w:r>
      <w:r w:rsidRPr="00E01096">
        <w:t>takų,</w:t>
      </w:r>
      <w:r w:rsidRPr="00E01096">
        <w:rPr>
          <w:spacing w:val="-3"/>
        </w:rPr>
        <w:t xml:space="preserve"> </w:t>
      </w:r>
      <w:r w:rsidRPr="00E01096">
        <w:t>įskaitant</w:t>
      </w:r>
      <w:r w:rsidRPr="00E01096">
        <w:rPr>
          <w:spacing w:val="-3"/>
        </w:rPr>
        <w:t xml:space="preserve"> </w:t>
      </w:r>
      <w:r w:rsidRPr="00E01096">
        <w:t>nenormalų</w:t>
      </w:r>
      <w:r w:rsidRPr="00E01096">
        <w:rPr>
          <w:spacing w:val="-3"/>
        </w:rPr>
        <w:t xml:space="preserve"> </w:t>
      </w:r>
      <w:r w:rsidRPr="00E01096">
        <w:t>kraujavimą</w:t>
      </w:r>
      <w:r w:rsidRPr="00E01096">
        <w:rPr>
          <w:spacing w:val="-4"/>
        </w:rPr>
        <w:t xml:space="preserve"> </w:t>
      </w:r>
      <w:r w:rsidRPr="00E01096">
        <w:t>iš</w:t>
      </w:r>
      <w:r w:rsidRPr="00E01096">
        <w:rPr>
          <w:spacing w:val="-4"/>
        </w:rPr>
        <w:t xml:space="preserve"> </w:t>
      </w:r>
      <w:r w:rsidRPr="00E01096">
        <w:t>makšties</w:t>
      </w:r>
      <w:r w:rsidRPr="00E01096">
        <w:rPr>
          <w:spacing w:val="-4"/>
        </w:rPr>
        <w:t xml:space="preserve"> </w:t>
      </w:r>
      <w:r w:rsidRPr="00E01096">
        <w:t>arba</w:t>
      </w:r>
      <w:r w:rsidRPr="00E01096">
        <w:rPr>
          <w:spacing w:val="-4"/>
        </w:rPr>
        <w:t xml:space="preserve"> </w:t>
      </w:r>
      <w:r w:rsidRPr="00E01096">
        <w:t>sustiprėjusį</w:t>
      </w:r>
      <w:r w:rsidRPr="00E01096">
        <w:rPr>
          <w:spacing w:val="-3"/>
        </w:rPr>
        <w:t xml:space="preserve"> </w:t>
      </w:r>
      <w:r w:rsidRPr="00E01096">
        <w:t>menstruacinį</w:t>
      </w:r>
      <w:r w:rsidRPr="00E01096">
        <w:rPr>
          <w:spacing w:val="-3"/>
        </w:rPr>
        <w:t xml:space="preserve"> </w:t>
      </w:r>
      <w:r w:rsidRPr="00E01096">
        <w:t xml:space="preserve">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naudinga atlikti hemoglobino ir (arba) </w:t>
      </w:r>
      <w:proofErr w:type="spellStart"/>
      <w:r w:rsidRPr="00E01096">
        <w:t>hematokrito</w:t>
      </w:r>
      <w:proofErr w:type="spellEnd"/>
      <w:r w:rsidRPr="00E01096">
        <w:t xml:space="preserve"> laboratorinius tyrimus, kurie laikomi tam tinkamais.</w:t>
      </w:r>
    </w:p>
    <w:p w14:paraId="405E2297" w14:textId="77777777" w:rsidR="007B55E7" w:rsidRPr="00E01096" w:rsidRDefault="007B55E7" w:rsidP="00E01096">
      <w:pPr>
        <w:pStyle w:val="Pagrindinistekstas"/>
        <w:kinsoku w:val="0"/>
        <w:overflowPunct w:val="0"/>
      </w:pPr>
    </w:p>
    <w:p w14:paraId="7661DB49" w14:textId="77777777" w:rsidR="007B55E7" w:rsidRPr="00E01096" w:rsidRDefault="007B55E7" w:rsidP="00E01096">
      <w:pPr>
        <w:pStyle w:val="Pagrindinistekstas"/>
        <w:kinsoku w:val="0"/>
        <w:overflowPunct w:val="0"/>
      </w:pPr>
      <w:r w:rsidRPr="00E01096">
        <w:t>Keliems pacientų pogrupiams, kaip nurodyta žemiau, yra padidėjusi kraujavimo rizika. Pradėjus gydymą,</w:t>
      </w:r>
      <w:r w:rsidRPr="00E01096">
        <w:rPr>
          <w:spacing w:val="-3"/>
        </w:rPr>
        <w:t xml:space="preserve"> </w:t>
      </w:r>
      <w:r w:rsidRPr="00E01096">
        <w:t>šiuos</w:t>
      </w:r>
      <w:r w:rsidRPr="00E01096">
        <w:rPr>
          <w:spacing w:val="-4"/>
        </w:rPr>
        <w:t xml:space="preserve"> </w:t>
      </w:r>
      <w:r w:rsidRPr="00E01096">
        <w:t>pacientus</w:t>
      </w:r>
      <w:r w:rsidRPr="00E01096">
        <w:rPr>
          <w:spacing w:val="-4"/>
        </w:rPr>
        <w:t xml:space="preserve"> </w:t>
      </w:r>
      <w:r w:rsidRPr="00E01096">
        <w:t>reikia</w:t>
      </w:r>
      <w:r w:rsidRPr="00E01096">
        <w:rPr>
          <w:spacing w:val="-4"/>
        </w:rPr>
        <w:t xml:space="preserve"> </w:t>
      </w:r>
      <w:r w:rsidRPr="00E01096">
        <w:t>atidžiai</w:t>
      </w:r>
      <w:r w:rsidRPr="00E01096">
        <w:rPr>
          <w:spacing w:val="-3"/>
        </w:rPr>
        <w:t xml:space="preserve"> </w:t>
      </w:r>
      <w:r w:rsidRPr="00E01096">
        <w:t>stebėti</w:t>
      </w:r>
      <w:r w:rsidRPr="00E01096">
        <w:rPr>
          <w:spacing w:val="-3"/>
        </w:rPr>
        <w:t xml:space="preserve"> </w:t>
      </w:r>
      <w:r w:rsidRPr="00E01096">
        <w:t>dėl</w:t>
      </w:r>
      <w:r w:rsidRPr="00E01096">
        <w:rPr>
          <w:spacing w:val="-3"/>
        </w:rPr>
        <w:t xml:space="preserve"> </w:t>
      </w:r>
      <w:r w:rsidRPr="00E01096">
        <w:t>kraujavimo</w:t>
      </w:r>
      <w:r w:rsidRPr="00E01096">
        <w:rPr>
          <w:spacing w:val="-3"/>
        </w:rPr>
        <w:t xml:space="preserve"> </w:t>
      </w:r>
      <w:r w:rsidRPr="00E01096">
        <w:t>komplikacijų</w:t>
      </w:r>
      <w:r w:rsidRPr="00E01096">
        <w:rPr>
          <w:spacing w:val="-3"/>
        </w:rPr>
        <w:t xml:space="preserve"> </w:t>
      </w:r>
      <w:r w:rsidRPr="00E01096">
        <w:t>požymių</w:t>
      </w:r>
      <w:r w:rsidRPr="00E01096">
        <w:rPr>
          <w:spacing w:val="-3"/>
        </w:rPr>
        <w:t xml:space="preserve"> </w:t>
      </w:r>
      <w:r w:rsidRPr="00E01096">
        <w:t>bei</w:t>
      </w:r>
      <w:r w:rsidRPr="00E01096">
        <w:rPr>
          <w:spacing w:val="-3"/>
        </w:rPr>
        <w:t xml:space="preserve"> </w:t>
      </w:r>
      <w:r w:rsidRPr="00E01096">
        <w:t>simptomų</w:t>
      </w:r>
      <w:r w:rsidRPr="00E01096">
        <w:rPr>
          <w:spacing w:val="-3"/>
        </w:rPr>
        <w:t xml:space="preserve"> </w:t>
      </w:r>
      <w:r w:rsidRPr="00E01096">
        <w:t>ir anemijos (žr. 4.8</w:t>
      </w:r>
      <w:r w:rsidR="00C62CB2">
        <w:t> </w:t>
      </w:r>
      <w:r w:rsidRPr="00E01096">
        <w:t>skyrių).</w:t>
      </w:r>
    </w:p>
    <w:p w14:paraId="232676F5" w14:textId="77777777" w:rsidR="007B55E7" w:rsidRPr="00E01096" w:rsidRDefault="007B55E7" w:rsidP="00E01096">
      <w:pPr>
        <w:pStyle w:val="Pagrindinistekstas"/>
        <w:kinsoku w:val="0"/>
        <w:overflowPunct w:val="0"/>
        <w:rPr>
          <w:spacing w:val="-2"/>
        </w:rPr>
      </w:pPr>
      <w:r w:rsidRPr="00E01096">
        <w:t>Esant</w:t>
      </w:r>
      <w:r w:rsidRPr="00E01096">
        <w:rPr>
          <w:spacing w:val="-11"/>
        </w:rPr>
        <w:t xml:space="preserve"> </w:t>
      </w:r>
      <w:r w:rsidRPr="00E01096">
        <w:t>bet</w:t>
      </w:r>
      <w:r w:rsidRPr="00E01096">
        <w:rPr>
          <w:spacing w:val="-10"/>
        </w:rPr>
        <w:t xml:space="preserve"> </w:t>
      </w:r>
      <w:r w:rsidRPr="00E01096">
        <w:t>kokiam</w:t>
      </w:r>
      <w:r w:rsidRPr="00E01096">
        <w:rPr>
          <w:spacing w:val="-12"/>
        </w:rPr>
        <w:t xml:space="preserve"> </w:t>
      </w:r>
      <w:r w:rsidRPr="00E01096">
        <w:t>nepaaiškinamam</w:t>
      </w:r>
      <w:r w:rsidRPr="00E01096">
        <w:rPr>
          <w:spacing w:val="-11"/>
        </w:rPr>
        <w:t xml:space="preserve"> </w:t>
      </w:r>
      <w:r w:rsidRPr="00E01096">
        <w:t>hemoglobino</w:t>
      </w:r>
      <w:r w:rsidRPr="00E01096">
        <w:rPr>
          <w:spacing w:val="-10"/>
        </w:rPr>
        <w:t xml:space="preserve"> </w:t>
      </w:r>
      <w:r w:rsidRPr="00E01096">
        <w:t>sumažėjimui</w:t>
      </w:r>
      <w:r w:rsidRPr="00E01096">
        <w:rPr>
          <w:spacing w:val="-11"/>
        </w:rPr>
        <w:t xml:space="preserve"> </w:t>
      </w:r>
      <w:r w:rsidRPr="00E01096">
        <w:t>ar</w:t>
      </w:r>
      <w:r w:rsidRPr="00E01096">
        <w:rPr>
          <w:spacing w:val="-10"/>
        </w:rPr>
        <w:t xml:space="preserve"> </w:t>
      </w:r>
      <w:r w:rsidRPr="00E01096">
        <w:t>kraujospūdžio</w:t>
      </w:r>
      <w:r w:rsidRPr="00E01096">
        <w:rPr>
          <w:spacing w:val="-11"/>
        </w:rPr>
        <w:t xml:space="preserve"> </w:t>
      </w:r>
      <w:r w:rsidRPr="00E01096">
        <w:t>kritimui,</w:t>
      </w:r>
      <w:r w:rsidRPr="00E01096">
        <w:rPr>
          <w:spacing w:val="-11"/>
        </w:rPr>
        <w:t xml:space="preserve"> </w:t>
      </w:r>
      <w:r w:rsidRPr="00E01096">
        <w:t>reikia</w:t>
      </w:r>
      <w:r w:rsidRPr="00E01096">
        <w:rPr>
          <w:spacing w:val="-11"/>
        </w:rPr>
        <w:t xml:space="preserve"> </w:t>
      </w:r>
      <w:r w:rsidRPr="00E01096">
        <w:rPr>
          <w:spacing w:val="-2"/>
        </w:rPr>
        <w:t>ieškoti</w:t>
      </w:r>
      <w:r w:rsidR="00C62CB2">
        <w:rPr>
          <w:spacing w:val="-2"/>
        </w:rPr>
        <w:t xml:space="preserve"> </w:t>
      </w:r>
      <w:r w:rsidRPr="00E01096">
        <w:t>kraujavimo</w:t>
      </w:r>
      <w:r w:rsidRPr="00E01096">
        <w:rPr>
          <w:spacing w:val="-14"/>
        </w:rPr>
        <w:t xml:space="preserve"> </w:t>
      </w:r>
      <w:r w:rsidRPr="00E01096">
        <w:rPr>
          <w:spacing w:val="-2"/>
        </w:rPr>
        <w:t>vietos.</w:t>
      </w:r>
    </w:p>
    <w:p w14:paraId="15AE5D2A" w14:textId="77777777" w:rsidR="00C62CB2" w:rsidRDefault="00C62CB2" w:rsidP="00E01096">
      <w:pPr>
        <w:pStyle w:val="Pagrindinistekstas"/>
        <w:kinsoku w:val="0"/>
        <w:overflowPunct w:val="0"/>
      </w:pPr>
    </w:p>
    <w:p w14:paraId="5D38C4A9" w14:textId="77777777" w:rsidR="007B55E7" w:rsidRPr="00E01096" w:rsidRDefault="007B55E7" w:rsidP="00E01096">
      <w:pPr>
        <w:pStyle w:val="Pagrindinistekstas"/>
        <w:kinsoku w:val="0"/>
        <w:overflowPunct w:val="0"/>
      </w:pPr>
      <w:r w:rsidRPr="00E01096">
        <w:t xml:space="preserve">Nors įprastinėmis sąlygomis </w:t>
      </w:r>
      <w:proofErr w:type="spellStart"/>
      <w:r w:rsidRPr="00E01096">
        <w:t>rivaroksabano</w:t>
      </w:r>
      <w:proofErr w:type="spellEnd"/>
      <w:r w:rsidRPr="00E01096">
        <w:t xml:space="preserve"> </w:t>
      </w:r>
      <w:r w:rsidR="00C62CB2">
        <w:t>ekspozicijos</w:t>
      </w:r>
      <w:r w:rsidRPr="00E01096">
        <w:t xml:space="preserve"> stebėti nereikia, išimtiniais atvejais, kai, </w:t>
      </w:r>
      <w:r w:rsidRPr="00E01096">
        <w:lastRenderedPageBreak/>
        <w:t>žinant</w:t>
      </w:r>
      <w:r w:rsidRPr="00E01096">
        <w:rPr>
          <w:spacing w:val="-3"/>
        </w:rPr>
        <w:t xml:space="preserve"> </w:t>
      </w:r>
      <w:proofErr w:type="spellStart"/>
      <w:r w:rsidRPr="00E01096">
        <w:t>rivaroksabano</w:t>
      </w:r>
      <w:proofErr w:type="spellEnd"/>
      <w:r w:rsidRPr="00E01096">
        <w:rPr>
          <w:spacing w:val="-3"/>
        </w:rPr>
        <w:t xml:space="preserve"> </w:t>
      </w:r>
      <w:r w:rsidR="00C62CB2">
        <w:t>ekspoziciją</w:t>
      </w:r>
      <w:r w:rsidRPr="00E01096">
        <w:t>,</w:t>
      </w:r>
      <w:r w:rsidRPr="00E01096">
        <w:rPr>
          <w:spacing w:val="-3"/>
        </w:rPr>
        <w:t xml:space="preserve"> </w:t>
      </w:r>
      <w:r w:rsidRPr="00E01096">
        <w:t>būtų</w:t>
      </w:r>
      <w:r w:rsidRPr="00E01096">
        <w:rPr>
          <w:spacing w:val="-4"/>
        </w:rPr>
        <w:t xml:space="preserve"> </w:t>
      </w:r>
      <w:r w:rsidRPr="00E01096">
        <w:t>lengviau</w:t>
      </w:r>
      <w:r w:rsidRPr="00E01096">
        <w:rPr>
          <w:spacing w:val="-3"/>
        </w:rPr>
        <w:t xml:space="preserve"> </w:t>
      </w:r>
      <w:r w:rsidRPr="00E01096">
        <w:t>priimti</w:t>
      </w:r>
      <w:r w:rsidRPr="00E01096">
        <w:rPr>
          <w:spacing w:val="-3"/>
        </w:rPr>
        <w:t xml:space="preserve"> </w:t>
      </w:r>
      <w:r w:rsidRPr="00E01096">
        <w:t>klinikinį</w:t>
      </w:r>
      <w:r w:rsidRPr="00E01096">
        <w:rPr>
          <w:spacing w:val="-6"/>
        </w:rPr>
        <w:t xml:space="preserve"> </w:t>
      </w:r>
      <w:r w:rsidRPr="00E01096">
        <w:t>sprendimą,</w:t>
      </w:r>
      <w:r w:rsidRPr="00E01096">
        <w:rPr>
          <w:spacing w:val="-3"/>
        </w:rPr>
        <w:t xml:space="preserve"> </w:t>
      </w:r>
      <w:r w:rsidRPr="00E01096">
        <w:t>pvz.,</w:t>
      </w:r>
      <w:r w:rsidRPr="00E01096">
        <w:rPr>
          <w:spacing w:val="-3"/>
        </w:rPr>
        <w:t xml:space="preserve"> </w:t>
      </w:r>
      <w:r w:rsidRPr="00E01096">
        <w:t>perdozavus</w:t>
      </w:r>
      <w:r w:rsidRPr="00E01096">
        <w:rPr>
          <w:spacing w:val="-4"/>
        </w:rPr>
        <w:t xml:space="preserve"> </w:t>
      </w:r>
      <w:r w:rsidRPr="00E01096">
        <w:t>arba skubios</w:t>
      </w:r>
      <w:r w:rsidRPr="00E01096">
        <w:rPr>
          <w:spacing w:val="-4"/>
        </w:rPr>
        <w:t xml:space="preserve"> </w:t>
      </w:r>
      <w:r w:rsidRPr="00E01096">
        <w:t>chirurginės</w:t>
      </w:r>
      <w:r w:rsidRPr="00E01096">
        <w:rPr>
          <w:spacing w:val="-3"/>
        </w:rPr>
        <w:t xml:space="preserve"> </w:t>
      </w:r>
      <w:r w:rsidRPr="00E01096">
        <w:t>operacijos</w:t>
      </w:r>
      <w:r w:rsidRPr="00E01096">
        <w:rPr>
          <w:spacing w:val="-4"/>
        </w:rPr>
        <w:t xml:space="preserve"> </w:t>
      </w:r>
      <w:r w:rsidRPr="00E01096">
        <w:t>atveju,</w:t>
      </w:r>
      <w:r w:rsidRPr="00E01096">
        <w:rPr>
          <w:spacing w:val="-3"/>
        </w:rPr>
        <w:t xml:space="preserve"> </w:t>
      </w:r>
      <w:r w:rsidRPr="00E01096">
        <w:t>šią</w:t>
      </w:r>
      <w:r w:rsidRPr="00E01096">
        <w:rPr>
          <w:spacing w:val="-4"/>
        </w:rPr>
        <w:t xml:space="preserve"> </w:t>
      </w:r>
      <w:r w:rsidR="00C62CB2">
        <w:t>ekspoziciją</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naudinga</w:t>
      </w:r>
      <w:r w:rsidRPr="00E01096">
        <w:rPr>
          <w:spacing w:val="-4"/>
        </w:rPr>
        <w:t xml:space="preserve"> </w:t>
      </w:r>
      <w:r w:rsidRPr="00E01096">
        <w:t>įvertinti</w:t>
      </w:r>
      <w:r w:rsidRPr="00E01096">
        <w:rPr>
          <w:spacing w:val="-3"/>
        </w:rPr>
        <w:t xml:space="preserve"> </w:t>
      </w:r>
      <w:r w:rsidRPr="00E01096">
        <w:t>atlikus</w:t>
      </w:r>
      <w:r w:rsidRPr="00E01096">
        <w:rPr>
          <w:spacing w:val="-4"/>
        </w:rPr>
        <w:t xml:space="preserve"> </w:t>
      </w:r>
      <w:r w:rsidRPr="00E01096">
        <w:t xml:space="preserve">kalibruotą kiekybinį </w:t>
      </w:r>
      <w:proofErr w:type="spellStart"/>
      <w:r w:rsidRPr="00E01096">
        <w:t>anti-Xa</w:t>
      </w:r>
      <w:proofErr w:type="spellEnd"/>
      <w:r w:rsidRPr="00E01096">
        <w:t xml:space="preserve"> faktoriaus tyrimą (žr. 5.1 ir 5.2</w:t>
      </w:r>
      <w:r w:rsidR="00C62CB2">
        <w:t> </w:t>
      </w:r>
      <w:r w:rsidRPr="00E01096">
        <w:t>skyrius).</w:t>
      </w:r>
    </w:p>
    <w:p w14:paraId="65DD6E45" w14:textId="77777777" w:rsidR="007B55E7" w:rsidRPr="00E01096" w:rsidRDefault="007B55E7" w:rsidP="00E01096">
      <w:pPr>
        <w:pStyle w:val="Pagrindinistekstas"/>
        <w:kinsoku w:val="0"/>
        <w:overflowPunct w:val="0"/>
      </w:pPr>
    </w:p>
    <w:p w14:paraId="7ADC35F6" w14:textId="77777777" w:rsidR="007B55E7" w:rsidRPr="00E01096" w:rsidRDefault="007B55E7" w:rsidP="00E01096">
      <w:pPr>
        <w:pStyle w:val="Pagrindinistekstas"/>
        <w:kinsoku w:val="0"/>
        <w:overflowPunct w:val="0"/>
      </w:pPr>
      <w:r w:rsidRPr="00E01096">
        <w:rPr>
          <w:u w:val="single"/>
        </w:rPr>
        <w:t>Sutrikusi</w:t>
      </w:r>
      <w:r w:rsidRPr="00E01096">
        <w:rPr>
          <w:spacing w:val="-9"/>
          <w:u w:val="single"/>
        </w:rPr>
        <w:t xml:space="preserve"> </w:t>
      </w:r>
      <w:r w:rsidRPr="00E01096">
        <w:rPr>
          <w:u w:val="single"/>
        </w:rPr>
        <w:t>inkstų</w:t>
      </w:r>
      <w:r w:rsidRPr="00E01096">
        <w:rPr>
          <w:spacing w:val="-8"/>
          <w:u w:val="single"/>
        </w:rPr>
        <w:t xml:space="preserve"> </w:t>
      </w:r>
      <w:r w:rsidRPr="00E01096">
        <w:rPr>
          <w:spacing w:val="-2"/>
          <w:u w:val="single"/>
        </w:rPr>
        <w:t>funkcija</w:t>
      </w:r>
    </w:p>
    <w:p w14:paraId="6D0F29F5" w14:textId="77777777" w:rsidR="00103308" w:rsidRDefault="007B55E7" w:rsidP="00E01096">
      <w:pPr>
        <w:pStyle w:val="Pagrindinistekstas"/>
        <w:kinsoku w:val="0"/>
        <w:overflowPunct w:val="0"/>
      </w:pPr>
      <w:r w:rsidRPr="00E01096">
        <w:t>Pacientams, kuriems yra sunkus inkstų funkcijos sutrikimas (kreatinino klirensas &lt;</w:t>
      </w:r>
      <w:r w:rsidR="00C62CB2">
        <w:t> </w:t>
      </w:r>
      <w:r w:rsidRPr="00E01096">
        <w:t>30</w:t>
      </w:r>
      <w:r w:rsidR="00C62CB2">
        <w:t> </w:t>
      </w:r>
      <w:r w:rsidRPr="00E01096">
        <w:t xml:space="preserve">ml/min), </w:t>
      </w:r>
      <w:proofErr w:type="spellStart"/>
      <w:r w:rsidRPr="00E01096">
        <w:t>rivaroksabano</w:t>
      </w:r>
      <w:proofErr w:type="spellEnd"/>
      <w:r w:rsidRPr="00E01096">
        <w:rPr>
          <w:spacing w:val="-3"/>
        </w:rPr>
        <w:t xml:space="preserve"> </w:t>
      </w:r>
      <w:r w:rsidRPr="00E01096">
        <w:t>koncentracija</w:t>
      </w:r>
      <w:r w:rsidRPr="00E01096">
        <w:rPr>
          <w:spacing w:val="-4"/>
        </w:rPr>
        <w:t xml:space="preserve"> </w:t>
      </w:r>
      <w:r w:rsidRPr="00E01096">
        <w:t>plazmoje</w:t>
      </w:r>
      <w:r w:rsidRPr="00E01096">
        <w:rPr>
          <w:spacing w:val="-4"/>
        </w:rPr>
        <w:t xml:space="preserve"> </w:t>
      </w:r>
      <w:r w:rsidRPr="00E01096">
        <w:t>gali</w:t>
      </w:r>
      <w:r w:rsidRPr="00E01096">
        <w:rPr>
          <w:spacing w:val="-3"/>
        </w:rPr>
        <w:t xml:space="preserve"> </w:t>
      </w:r>
      <w:r w:rsidRPr="00E01096">
        <w:t>būti</w:t>
      </w:r>
      <w:r w:rsidRPr="00E01096">
        <w:rPr>
          <w:spacing w:val="-3"/>
        </w:rPr>
        <w:t xml:space="preserve"> </w:t>
      </w:r>
      <w:r w:rsidRPr="00E01096">
        <w:t>labai</w:t>
      </w:r>
      <w:r w:rsidRPr="00E01096">
        <w:rPr>
          <w:spacing w:val="-4"/>
        </w:rPr>
        <w:t xml:space="preserve"> </w:t>
      </w:r>
      <w:r w:rsidRPr="00E01096">
        <w:t>padidėjusi</w:t>
      </w:r>
      <w:r w:rsidRPr="00E01096">
        <w:rPr>
          <w:spacing w:val="-3"/>
        </w:rPr>
        <w:t xml:space="preserve"> </w:t>
      </w:r>
      <w:r w:rsidRPr="00E01096">
        <w:t>(vidutiniškai</w:t>
      </w:r>
      <w:r w:rsidRPr="00E01096">
        <w:rPr>
          <w:spacing w:val="-3"/>
        </w:rPr>
        <w:t xml:space="preserve"> </w:t>
      </w:r>
      <w:r w:rsidRPr="00E01096">
        <w:t>1,6</w:t>
      </w:r>
      <w:r w:rsidR="00C62CB2">
        <w:t> </w:t>
      </w:r>
      <w:r w:rsidRPr="00E01096">
        <w:t>karto)</w:t>
      </w:r>
      <w:r w:rsidRPr="00E01096">
        <w:rPr>
          <w:spacing w:val="-3"/>
        </w:rPr>
        <w:t xml:space="preserve"> </w:t>
      </w:r>
      <w:r w:rsidRPr="00E01096">
        <w:t>ir</w:t>
      </w:r>
      <w:r w:rsidRPr="00E01096">
        <w:rPr>
          <w:spacing w:val="-3"/>
        </w:rPr>
        <w:t xml:space="preserve"> </w:t>
      </w:r>
      <w:r w:rsidRPr="00E01096">
        <w:t>tai</w:t>
      </w:r>
      <w:r w:rsidRPr="00E01096">
        <w:rPr>
          <w:spacing w:val="-3"/>
        </w:rPr>
        <w:t xml:space="preserve"> </w:t>
      </w:r>
      <w:r w:rsidRPr="00E01096">
        <w:t>gali</w:t>
      </w:r>
      <w:r w:rsidRPr="00E01096">
        <w:rPr>
          <w:spacing w:val="-3"/>
        </w:rPr>
        <w:t xml:space="preserve"> </w:t>
      </w:r>
      <w:r w:rsidRPr="00E01096">
        <w:t>lemti padidėjusią kraujavimo riziką.</w:t>
      </w:r>
    </w:p>
    <w:p w14:paraId="79C98520" w14:textId="77777777" w:rsidR="007B55E7" w:rsidRPr="00E01096" w:rsidRDefault="007B55E7" w:rsidP="00E01096">
      <w:pPr>
        <w:pStyle w:val="Pagrindinistekstas"/>
        <w:kinsoku w:val="0"/>
        <w:overflowPunct w:val="0"/>
        <w:rPr>
          <w:spacing w:val="-2"/>
        </w:rPr>
      </w:pPr>
      <w:r w:rsidRPr="00E01096">
        <w:t>Pacientams, kurių kreatinino klirensas 15</w:t>
      </w:r>
      <w:r w:rsidR="00103308">
        <w:t>–</w:t>
      </w:r>
      <w:r w:rsidRPr="00E01096">
        <w:t>29</w:t>
      </w:r>
      <w:r w:rsidR="00103308">
        <w:t> </w:t>
      </w:r>
      <w:r w:rsidRPr="00E01096">
        <w:t xml:space="preserve">ml/min, </w:t>
      </w:r>
      <w:proofErr w:type="spellStart"/>
      <w:r w:rsidR="00103308">
        <w:t>r</w:t>
      </w:r>
      <w:r w:rsidR="004810D2">
        <w:t>ivaro</w:t>
      </w:r>
      <w:r w:rsidR="00103308">
        <w:t>ks</w:t>
      </w:r>
      <w:r w:rsidR="004810D2">
        <w:t>aban</w:t>
      </w:r>
      <w:r w:rsidR="00103308">
        <w:t>o</w:t>
      </w:r>
      <w:proofErr w:type="spellEnd"/>
      <w:r w:rsidRPr="00E01096">
        <w:t xml:space="preserve"> reikia vartoti atsargiai. Nerekomenduojama vartoti pacientams, kurių kreatinino klirensas &lt;</w:t>
      </w:r>
      <w:r w:rsidR="00103308">
        <w:t> </w:t>
      </w:r>
      <w:r w:rsidRPr="00E01096">
        <w:t>15</w:t>
      </w:r>
      <w:r w:rsidR="00103308">
        <w:t> </w:t>
      </w:r>
      <w:r w:rsidRPr="00E01096">
        <w:t>ml/min (žr.</w:t>
      </w:r>
      <w:r w:rsidR="00103308">
        <w:t xml:space="preserve"> </w:t>
      </w:r>
      <w:r w:rsidRPr="00E01096">
        <w:t>4.2</w:t>
      </w:r>
      <w:r w:rsidRPr="00E01096">
        <w:rPr>
          <w:spacing w:val="-3"/>
        </w:rPr>
        <w:t xml:space="preserve"> </w:t>
      </w:r>
      <w:r w:rsidRPr="00E01096">
        <w:t>ir</w:t>
      </w:r>
      <w:r w:rsidRPr="00E01096">
        <w:rPr>
          <w:spacing w:val="-3"/>
        </w:rPr>
        <w:t xml:space="preserve"> </w:t>
      </w:r>
      <w:r w:rsidRPr="00E01096">
        <w:t>5.2</w:t>
      </w:r>
      <w:r w:rsidR="00103308">
        <w:t> </w:t>
      </w:r>
      <w:r w:rsidRPr="00E01096">
        <w:rPr>
          <w:spacing w:val="-2"/>
        </w:rPr>
        <w:t>skyrius).</w:t>
      </w:r>
    </w:p>
    <w:p w14:paraId="430516D5"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kurių</w:t>
      </w:r>
      <w:r w:rsidRPr="00E01096">
        <w:rPr>
          <w:spacing w:val="-3"/>
        </w:rPr>
        <w:t xml:space="preserve"> </w:t>
      </w:r>
      <w:r w:rsidRPr="00E01096">
        <w:t>inkstų</w:t>
      </w:r>
      <w:r w:rsidRPr="00E01096">
        <w:rPr>
          <w:spacing w:val="-3"/>
        </w:rPr>
        <w:t xml:space="preserve"> </w:t>
      </w:r>
      <w:r w:rsidRPr="00E01096">
        <w:t>funkcija</w:t>
      </w:r>
      <w:r w:rsidRPr="00E01096">
        <w:rPr>
          <w:spacing w:val="-4"/>
        </w:rPr>
        <w:t xml:space="preserve"> </w:t>
      </w:r>
      <w:r w:rsidRPr="00E01096">
        <w:t>sutrikusi,</w:t>
      </w:r>
      <w:r w:rsidRPr="00E01096">
        <w:rPr>
          <w:spacing w:val="-3"/>
        </w:rPr>
        <w:t xml:space="preserve"> </w:t>
      </w:r>
      <w:r w:rsidRPr="00E01096">
        <w:t>kartu</w:t>
      </w:r>
      <w:r w:rsidRPr="00E01096">
        <w:rPr>
          <w:spacing w:val="-3"/>
        </w:rPr>
        <w:t xml:space="preserve"> </w:t>
      </w:r>
      <w:r w:rsidRPr="00E01096">
        <w:t>skiriant</w:t>
      </w:r>
      <w:r w:rsidRPr="00E01096">
        <w:rPr>
          <w:spacing w:val="-3"/>
        </w:rPr>
        <w:t xml:space="preserve"> </w:t>
      </w:r>
      <w:r w:rsidRPr="00E01096">
        <w:t>kitų</w:t>
      </w:r>
      <w:r w:rsidRPr="00E01096">
        <w:rPr>
          <w:spacing w:val="-4"/>
        </w:rPr>
        <w:t xml:space="preserve"> </w:t>
      </w:r>
      <w:r w:rsidRPr="00E01096">
        <w:t>vaistinių</w:t>
      </w:r>
      <w:r w:rsidRPr="00E01096">
        <w:rPr>
          <w:spacing w:val="-3"/>
        </w:rPr>
        <w:t xml:space="preserve"> </w:t>
      </w:r>
      <w:r w:rsidRPr="00E01096">
        <w:t>preparatų,</w:t>
      </w:r>
      <w:r w:rsidRPr="00E01096">
        <w:rPr>
          <w:spacing w:val="-4"/>
        </w:rPr>
        <w:t xml:space="preserve"> </w:t>
      </w:r>
      <w:r w:rsidRPr="00E01096">
        <w:t>kurie</w:t>
      </w:r>
      <w:r w:rsidRPr="00E01096">
        <w:rPr>
          <w:spacing w:val="-4"/>
        </w:rPr>
        <w:t xml:space="preserve"> </w:t>
      </w:r>
      <w:r w:rsidRPr="00E01096">
        <w:t xml:space="preserve">padidina </w:t>
      </w:r>
      <w:proofErr w:type="spellStart"/>
      <w:r w:rsidRPr="00E01096">
        <w:t>rivaroksabano</w:t>
      </w:r>
      <w:proofErr w:type="spellEnd"/>
      <w:r w:rsidRPr="00E01096">
        <w:t xml:space="preserve"> koncentraciją plazmoje, </w:t>
      </w:r>
      <w:proofErr w:type="spellStart"/>
      <w:r w:rsidR="00103308">
        <w:t>r</w:t>
      </w:r>
      <w:r w:rsidR="004810D2">
        <w:t>ivaro</w:t>
      </w:r>
      <w:r w:rsidR="00103308">
        <w:t>ks</w:t>
      </w:r>
      <w:r w:rsidR="004810D2">
        <w:t>aban</w:t>
      </w:r>
      <w:r w:rsidR="00103308">
        <w:t>ą</w:t>
      </w:r>
      <w:proofErr w:type="spellEnd"/>
      <w:r w:rsidRPr="00E01096">
        <w:t xml:space="preserve"> reikia vartoti atsargiai (žr. 4.5</w:t>
      </w:r>
      <w:r w:rsidR="00103308">
        <w:t> </w:t>
      </w:r>
      <w:r w:rsidRPr="00E01096">
        <w:t>skyrių).</w:t>
      </w:r>
    </w:p>
    <w:p w14:paraId="3549CD1C" w14:textId="77777777" w:rsidR="007B55E7" w:rsidRPr="00E01096" w:rsidRDefault="007B55E7" w:rsidP="00E01096">
      <w:pPr>
        <w:pStyle w:val="Pagrindinistekstas"/>
        <w:kinsoku w:val="0"/>
        <w:overflowPunct w:val="0"/>
      </w:pPr>
    </w:p>
    <w:p w14:paraId="6B4E7BF1" w14:textId="77777777" w:rsidR="007B55E7" w:rsidRPr="00E01096" w:rsidRDefault="007B55E7" w:rsidP="00E01096">
      <w:pPr>
        <w:pStyle w:val="Pagrindinistekstas"/>
        <w:kinsoku w:val="0"/>
        <w:overflowPunct w:val="0"/>
      </w:pPr>
      <w:r w:rsidRPr="00E01096">
        <w:rPr>
          <w:u w:val="single"/>
        </w:rPr>
        <w:t>Sąveika</w:t>
      </w:r>
      <w:r w:rsidRPr="00E01096">
        <w:rPr>
          <w:spacing w:val="-9"/>
          <w:u w:val="single"/>
        </w:rPr>
        <w:t xml:space="preserve"> </w:t>
      </w:r>
      <w:r w:rsidRPr="00E01096">
        <w:rPr>
          <w:u w:val="single"/>
        </w:rPr>
        <w:t>su</w:t>
      </w:r>
      <w:r w:rsidRPr="00E01096">
        <w:rPr>
          <w:spacing w:val="-7"/>
          <w:u w:val="single"/>
        </w:rPr>
        <w:t xml:space="preserve"> </w:t>
      </w:r>
      <w:r w:rsidRPr="00E01096">
        <w:rPr>
          <w:u w:val="single"/>
        </w:rPr>
        <w:t>kitais</w:t>
      </w:r>
      <w:r w:rsidRPr="00E01096">
        <w:rPr>
          <w:spacing w:val="-9"/>
          <w:u w:val="single"/>
        </w:rPr>
        <w:t xml:space="preserve"> </w:t>
      </w:r>
      <w:r w:rsidRPr="00E01096">
        <w:rPr>
          <w:u w:val="single"/>
        </w:rPr>
        <w:t>vaistiniais</w:t>
      </w:r>
      <w:r w:rsidRPr="00E01096">
        <w:rPr>
          <w:spacing w:val="-8"/>
          <w:u w:val="single"/>
        </w:rPr>
        <w:t xml:space="preserve"> </w:t>
      </w:r>
      <w:r w:rsidRPr="00E01096">
        <w:rPr>
          <w:spacing w:val="-2"/>
          <w:u w:val="single"/>
        </w:rPr>
        <w:t>preparatais</w:t>
      </w:r>
    </w:p>
    <w:p w14:paraId="3CF5C569" w14:textId="77777777" w:rsidR="007B55E7" w:rsidRPr="00E01096" w:rsidRDefault="004810D2" w:rsidP="00E01096">
      <w:pPr>
        <w:pStyle w:val="Pagrindinistekstas"/>
        <w:kinsoku w:val="0"/>
        <w:overflowPunct w:val="0"/>
      </w:pPr>
      <w:proofErr w:type="spellStart"/>
      <w:r>
        <w:t>Rivaro</w:t>
      </w:r>
      <w:r w:rsidR="00103308">
        <w:t>ks</w:t>
      </w:r>
      <w:r>
        <w:t>aban</w:t>
      </w:r>
      <w:r w:rsidR="00103308">
        <w:t>o</w:t>
      </w:r>
      <w:proofErr w:type="spellEnd"/>
      <w:r w:rsidR="007B55E7" w:rsidRPr="00E01096">
        <w:t xml:space="preserve"> nerekomenduojama skirti pacientams, kuriems taikomas sisteminis gydymas </w:t>
      </w:r>
      <w:proofErr w:type="spellStart"/>
      <w:r w:rsidR="007B55E7" w:rsidRPr="00E01096">
        <w:t>azolo</w:t>
      </w:r>
      <w:proofErr w:type="spellEnd"/>
      <w:r w:rsidR="007B55E7" w:rsidRPr="00E01096">
        <w:t xml:space="preserve"> grupės priešgrybeliniais vaistiniais preparatais (pvz., </w:t>
      </w:r>
      <w:proofErr w:type="spellStart"/>
      <w:r w:rsidR="007B55E7" w:rsidRPr="00E01096">
        <w:t>ketokonazolu</w:t>
      </w:r>
      <w:proofErr w:type="spellEnd"/>
      <w:r w:rsidR="007B55E7" w:rsidRPr="00E01096">
        <w:t xml:space="preserve">, </w:t>
      </w:r>
      <w:proofErr w:type="spellStart"/>
      <w:r w:rsidR="007B55E7" w:rsidRPr="00E01096">
        <w:t>itrakonazolu</w:t>
      </w:r>
      <w:proofErr w:type="spellEnd"/>
      <w:r w:rsidR="007B55E7" w:rsidRPr="00E01096">
        <w:t xml:space="preserve">, </w:t>
      </w:r>
      <w:proofErr w:type="spellStart"/>
      <w:r w:rsidR="007B55E7" w:rsidRPr="00E01096">
        <w:t>vorikonazolu</w:t>
      </w:r>
      <w:proofErr w:type="spellEnd"/>
      <w:r w:rsidR="007B55E7" w:rsidRPr="00E01096">
        <w:t xml:space="preserve"> ir </w:t>
      </w:r>
      <w:proofErr w:type="spellStart"/>
      <w:r w:rsidR="007B55E7" w:rsidRPr="00E01096">
        <w:t>pozakonazolu</w:t>
      </w:r>
      <w:proofErr w:type="spellEnd"/>
      <w:r w:rsidR="007B55E7" w:rsidRPr="00E01096">
        <w:t xml:space="preserve">) arba ŽIV proteazės inhibitoriais (pvz., ritonaviru). Šios veikliosios medžiagos yra stiprūs CYP3A4 ir </w:t>
      </w:r>
      <w:r w:rsidR="005A0A89">
        <w:t>P</w:t>
      </w:r>
      <w:r w:rsidR="005A0A89">
        <w:noBreakHyphen/>
      </w:r>
      <w:proofErr w:type="spellStart"/>
      <w:r w:rsidR="005A0A89">
        <w:t>glikoproteino</w:t>
      </w:r>
      <w:proofErr w:type="spellEnd"/>
      <w:r w:rsidR="005A0A89">
        <w:t xml:space="preserve"> (</w:t>
      </w:r>
      <w:r w:rsidR="007B55E7" w:rsidRPr="00E01096">
        <w:t>P-</w:t>
      </w:r>
      <w:proofErr w:type="spellStart"/>
      <w:r w:rsidR="007B55E7" w:rsidRPr="00E01096">
        <w:t>gp</w:t>
      </w:r>
      <w:proofErr w:type="spellEnd"/>
      <w:r w:rsidR="005A0A89">
        <w:t>)</w:t>
      </w:r>
      <w:r w:rsidR="007B55E7" w:rsidRPr="00E01096">
        <w:t xml:space="preserve"> inhibitoriai ir dėl to gali klinikiniu požiūriu reikšmingai padidinti </w:t>
      </w:r>
      <w:proofErr w:type="spellStart"/>
      <w:r w:rsidR="007B55E7" w:rsidRPr="00E01096">
        <w:t>rivaroksabano</w:t>
      </w:r>
      <w:proofErr w:type="spellEnd"/>
      <w:r w:rsidR="007B55E7" w:rsidRPr="00E01096">
        <w:rPr>
          <w:spacing w:val="-3"/>
        </w:rPr>
        <w:t xml:space="preserve"> </w:t>
      </w:r>
      <w:r w:rsidR="007B55E7" w:rsidRPr="00E01096">
        <w:t>koncentraciją</w:t>
      </w:r>
      <w:r w:rsidR="007B55E7" w:rsidRPr="00E01096">
        <w:rPr>
          <w:spacing w:val="-4"/>
        </w:rPr>
        <w:t xml:space="preserve"> </w:t>
      </w:r>
      <w:r w:rsidR="007B55E7" w:rsidRPr="00E01096">
        <w:t>plazmoje</w:t>
      </w:r>
      <w:r w:rsidR="007B55E7" w:rsidRPr="00E01096">
        <w:rPr>
          <w:spacing w:val="-4"/>
        </w:rPr>
        <w:t xml:space="preserve"> </w:t>
      </w:r>
      <w:r w:rsidR="007B55E7" w:rsidRPr="00E01096">
        <w:t>(vidutiniškai</w:t>
      </w:r>
      <w:r w:rsidR="007B55E7" w:rsidRPr="00E01096">
        <w:rPr>
          <w:spacing w:val="-3"/>
        </w:rPr>
        <w:t xml:space="preserve"> </w:t>
      </w:r>
      <w:r w:rsidR="007B55E7" w:rsidRPr="00E01096">
        <w:t>2,6</w:t>
      </w:r>
      <w:r w:rsidR="00103308">
        <w:t> </w:t>
      </w:r>
      <w:r w:rsidR="007B55E7" w:rsidRPr="00E01096">
        <w:t>karto),</w:t>
      </w:r>
      <w:r w:rsidR="007B55E7" w:rsidRPr="00E01096">
        <w:rPr>
          <w:spacing w:val="-4"/>
        </w:rPr>
        <w:t xml:space="preserve"> </w:t>
      </w:r>
      <w:r w:rsidR="007B55E7" w:rsidRPr="00E01096">
        <w:t>kas</w:t>
      </w:r>
      <w:r w:rsidR="007B55E7" w:rsidRPr="00E01096">
        <w:rPr>
          <w:spacing w:val="-4"/>
        </w:rPr>
        <w:t xml:space="preserve"> </w:t>
      </w:r>
      <w:r w:rsidR="007B55E7" w:rsidRPr="00E01096">
        <w:t>gali</w:t>
      </w:r>
      <w:r w:rsidR="007B55E7" w:rsidRPr="00E01096">
        <w:rPr>
          <w:spacing w:val="-3"/>
        </w:rPr>
        <w:t xml:space="preserve"> </w:t>
      </w:r>
      <w:r w:rsidR="007B55E7" w:rsidRPr="00E01096">
        <w:t>lemti</w:t>
      </w:r>
      <w:r w:rsidR="007B55E7" w:rsidRPr="00E01096">
        <w:rPr>
          <w:spacing w:val="-3"/>
        </w:rPr>
        <w:t xml:space="preserve"> </w:t>
      </w:r>
      <w:r w:rsidR="007B55E7" w:rsidRPr="00E01096">
        <w:t>padidėjusią</w:t>
      </w:r>
      <w:r w:rsidR="007B55E7" w:rsidRPr="00E01096">
        <w:rPr>
          <w:spacing w:val="-4"/>
        </w:rPr>
        <w:t xml:space="preserve"> </w:t>
      </w:r>
      <w:r w:rsidR="007B55E7" w:rsidRPr="00E01096">
        <w:t>kraujavimo riziką (žr. 4.5</w:t>
      </w:r>
      <w:r w:rsidR="00103308">
        <w:t> </w:t>
      </w:r>
      <w:r w:rsidR="007B55E7" w:rsidRPr="00E01096">
        <w:t>skyrių).</w:t>
      </w:r>
    </w:p>
    <w:p w14:paraId="3BA32689" w14:textId="77777777" w:rsidR="007B55E7" w:rsidRPr="00E01096" w:rsidRDefault="007B55E7" w:rsidP="00E01096">
      <w:pPr>
        <w:pStyle w:val="Pagrindinistekstas"/>
        <w:kinsoku w:val="0"/>
        <w:overflowPunct w:val="0"/>
      </w:pPr>
    </w:p>
    <w:p w14:paraId="7D0A23FE" w14:textId="77777777" w:rsidR="007B55E7" w:rsidRPr="00E01096" w:rsidRDefault="007B55E7" w:rsidP="00E01096">
      <w:pPr>
        <w:pStyle w:val="Pagrindinistekstas"/>
        <w:kinsoku w:val="0"/>
        <w:overflowPunct w:val="0"/>
      </w:pPr>
      <w:r w:rsidRPr="00E01096">
        <w:t>Turi būti imamasi atsargumo priemonių, jei pacientai kartu gydomi hemostazę veikiančiais vaistiniais preparatais, pvz., nesteroidiniais vaistiniais preparatais nuo uždegimo (NV</w:t>
      </w:r>
      <w:r w:rsidR="005A0A89">
        <w:t>P</w:t>
      </w:r>
      <w:r w:rsidRPr="00E01096">
        <w:t xml:space="preserve">NU), </w:t>
      </w:r>
      <w:proofErr w:type="spellStart"/>
      <w:r w:rsidRPr="00E01096">
        <w:t>acetilsalicilo</w:t>
      </w:r>
      <w:proofErr w:type="spellEnd"/>
      <w:r w:rsidRPr="00E01096">
        <w:t xml:space="preserve"> rūgštimi ir</w:t>
      </w:r>
      <w:r w:rsidRPr="00E01096">
        <w:rPr>
          <w:spacing w:val="-3"/>
        </w:rPr>
        <w:t xml:space="preserve"> </w:t>
      </w:r>
      <w:r w:rsidRPr="00E01096">
        <w:t>trombocitų</w:t>
      </w:r>
      <w:r w:rsidRPr="00E01096">
        <w:rPr>
          <w:spacing w:val="-4"/>
        </w:rPr>
        <w:t xml:space="preserve"> </w:t>
      </w:r>
      <w:proofErr w:type="spellStart"/>
      <w:r w:rsidRPr="00E01096">
        <w:t>agregacijos</w:t>
      </w:r>
      <w:proofErr w:type="spellEnd"/>
      <w:r w:rsidRPr="00E01096">
        <w:rPr>
          <w:spacing w:val="-4"/>
        </w:rPr>
        <w:t xml:space="preserve"> </w:t>
      </w:r>
      <w:r w:rsidRPr="00E01096">
        <w:t>inhibitoriais</w:t>
      </w:r>
      <w:r w:rsidRPr="00E01096">
        <w:rPr>
          <w:spacing w:val="-4"/>
        </w:rPr>
        <w:t xml:space="preserve"> </w:t>
      </w:r>
      <w:r w:rsidRPr="00E01096">
        <w:t>arba</w:t>
      </w:r>
      <w:r w:rsidRPr="00E01096">
        <w:rPr>
          <w:spacing w:val="-4"/>
        </w:rPr>
        <w:t xml:space="preserve"> </w:t>
      </w:r>
      <w:r w:rsidRPr="00E01096">
        <w:t>selektyviais</w:t>
      </w:r>
      <w:r w:rsidRPr="00E01096">
        <w:rPr>
          <w:spacing w:val="-2"/>
        </w:rPr>
        <w:t xml:space="preserve"> </w:t>
      </w:r>
      <w:proofErr w:type="spellStart"/>
      <w:r w:rsidRPr="00E01096">
        <w:t>serotonino</w:t>
      </w:r>
      <w:proofErr w:type="spellEnd"/>
      <w:r w:rsidRPr="00E01096">
        <w:rPr>
          <w:spacing w:val="-3"/>
        </w:rPr>
        <w:t xml:space="preserve"> </w:t>
      </w:r>
      <w:r w:rsidRPr="00E01096">
        <w:t>reabsorbcijos</w:t>
      </w:r>
      <w:r w:rsidRPr="00E01096">
        <w:rPr>
          <w:spacing w:val="-4"/>
        </w:rPr>
        <w:t xml:space="preserve"> </w:t>
      </w:r>
      <w:r w:rsidRPr="00E01096">
        <w:t>inhibitoriais</w:t>
      </w:r>
      <w:r w:rsidRPr="00E01096">
        <w:rPr>
          <w:spacing w:val="-4"/>
        </w:rPr>
        <w:t xml:space="preserve"> </w:t>
      </w:r>
      <w:r w:rsidRPr="00E01096">
        <w:t>(SSRI)</w:t>
      </w:r>
      <w:r w:rsidRPr="00E01096">
        <w:rPr>
          <w:spacing w:val="-3"/>
        </w:rPr>
        <w:t xml:space="preserve"> </w:t>
      </w:r>
      <w:r w:rsidRPr="00E01096">
        <w:t xml:space="preserve">ir </w:t>
      </w:r>
      <w:proofErr w:type="spellStart"/>
      <w:r w:rsidRPr="00E01096">
        <w:t>serotonino-norepinefrino</w:t>
      </w:r>
      <w:proofErr w:type="spellEnd"/>
      <w:r w:rsidRPr="00E01096">
        <w:t xml:space="preserve"> reabsorbcijos inhibitoriais (SNRI). Pacientams, kuriems yra opinės virškinimo trakto ligos rizika, gali būti apsvarstytas atitinkamas profilaktinis gydymas (žr. 4.5</w:t>
      </w:r>
      <w:r w:rsidR="00103308">
        <w:t> </w:t>
      </w:r>
      <w:r w:rsidRPr="00E01096">
        <w:t>skyrių).</w:t>
      </w:r>
    </w:p>
    <w:p w14:paraId="0913B965" w14:textId="77777777" w:rsidR="007B55E7" w:rsidRPr="00E01096" w:rsidRDefault="007B55E7" w:rsidP="00E01096">
      <w:pPr>
        <w:pStyle w:val="Pagrindinistekstas"/>
        <w:kinsoku w:val="0"/>
        <w:overflowPunct w:val="0"/>
      </w:pPr>
    </w:p>
    <w:p w14:paraId="54BBFD61" w14:textId="77777777" w:rsidR="007B55E7" w:rsidRPr="00E01096" w:rsidRDefault="007B55E7" w:rsidP="00E01096">
      <w:pPr>
        <w:pStyle w:val="Pagrindinistekstas"/>
        <w:kinsoku w:val="0"/>
        <w:overflowPunct w:val="0"/>
      </w:pPr>
      <w:r w:rsidRPr="00E01096">
        <w:rPr>
          <w:u w:val="single"/>
        </w:rPr>
        <w:t>Kiti</w:t>
      </w:r>
      <w:r w:rsidRPr="00E01096">
        <w:rPr>
          <w:spacing w:val="-9"/>
          <w:u w:val="single"/>
        </w:rPr>
        <w:t xml:space="preserve"> </w:t>
      </w:r>
      <w:proofErr w:type="spellStart"/>
      <w:r w:rsidRPr="00E01096">
        <w:rPr>
          <w:u w:val="single"/>
        </w:rPr>
        <w:t>hemoragijos</w:t>
      </w:r>
      <w:proofErr w:type="spellEnd"/>
      <w:r w:rsidRPr="00E01096">
        <w:rPr>
          <w:spacing w:val="-9"/>
          <w:u w:val="single"/>
        </w:rPr>
        <w:t xml:space="preserve"> </w:t>
      </w:r>
      <w:r w:rsidRPr="00E01096">
        <w:rPr>
          <w:u w:val="single"/>
        </w:rPr>
        <w:t>rizikos</w:t>
      </w:r>
      <w:r w:rsidRPr="00E01096">
        <w:rPr>
          <w:spacing w:val="-10"/>
          <w:u w:val="single"/>
        </w:rPr>
        <w:t xml:space="preserve"> </w:t>
      </w:r>
      <w:r w:rsidRPr="00E01096">
        <w:rPr>
          <w:spacing w:val="-2"/>
          <w:u w:val="single"/>
        </w:rPr>
        <w:t>veiksniai</w:t>
      </w:r>
    </w:p>
    <w:p w14:paraId="4AF45A17" w14:textId="77777777" w:rsidR="007B55E7" w:rsidRPr="00E01096" w:rsidRDefault="007B55E7" w:rsidP="00E01096">
      <w:pPr>
        <w:pStyle w:val="Pagrindinistekstas"/>
        <w:kinsoku w:val="0"/>
        <w:overflowPunct w:val="0"/>
      </w:pPr>
      <w:r w:rsidRPr="00E01096">
        <w:t>Kaip</w:t>
      </w:r>
      <w:r w:rsidRPr="00E01096">
        <w:rPr>
          <w:spacing w:val="-5"/>
        </w:rPr>
        <w:t xml:space="preserve"> </w:t>
      </w:r>
      <w:r w:rsidRPr="00E01096">
        <w:t>ir</w:t>
      </w:r>
      <w:r w:rsidRPr="00E01096">
        <w:rPr>
          <w:spacing w:val="-5"/>
        </w:rPr>
        <w:t xml:space="preserve"> </w:t>
      </w:r>
      <w:r w:rsidRPr="00E01096">
        <w:t>kiti</w:t>
      </w:r>
      <w:r w:rsidRPr="00E01096">
        <w:rPr>
          <w:spacing w:val="-5"/>
        </w:rPr>
        <w:t xml:space="preserve"> </w:t>
      </w:r>
      <w:proofErr w:type="spellStart"/>
      <w:r w:rsidRPr="00E01096">
        <w:t>antitromboziniai</w:t>
      </w:r>
      <w:proofErr w:type="spellEnd"/>
      <w:r w:rsidRPr="00E01096">
        <w:rPr>
          <w:spacing w:val="-5"/>
        </w:rPr>
        <w:t xml:space="preserve"> </w:t>
      </w:r>
      <w:r w:rsidRPr="00E01096">
        <w:t>vaistiniai</w:t>
      </w:r>
      <w:r w:rsidRPr="00E01096">
        <w:rPr>
          <w:spacing w:val="-5"/>
        </w:rPr>
        <w:t xml:space="preserve"> </w:t>
      </w:r>
      <w:r w:rsidRPr="00E01096">
        <w:t>preparatai,</w:t>
      </w:r>
      <w:r w:rsidRPr="00E01096">
        <w:rPr>
          <w:spacing w:val="-5"/>
        </w:rPr>
        <w:t xml:space="preserve"> </w:t>
      </w:r>
      <w:proofErr w:type="spellStart"/>
      <w:r w:rsidRPr="00E01096">
        <w:t>rivaroksabanas</w:t>
      </w:r>
      <w:proofErr w:type="spellEnd"/>
      <w:r w:rsidRPr="00E01096">
        <w:rPr>
          <w:spacing w:val="-6"/>
        </w:rPr>
        <w:t xml:space="preserve"> </w:t>
      </w:r>
      <w:r w:rsidRPr="00E01096">
        <w:t>nerekomenduojamas</w:t>
      </w:r>
      <w:r w:rsidRPr="00E01096">
        <w:rPr>
          <w:spacing w:val="-6"/>
        </w:rPr>
        <w:t xml:space="preserve"> </w:t>
      </w:r>
      <w:r w:rsidRPr="00E01096">
        <w:t>pacientams, kuriems padidėjusi kraujavimo rizika dėl šių priežasčių:</w:t>
      </w:r>
    </w:p>
    <w:p w14:paraId="1B30F4C2" w14:textId="77777777" w:rsidR="007B55E7" w:rsidRPr="00E01096" w:rsidRDefault="007B55E7" w:rsidP="006F0D73">
      <w:pPr>
        <w:pStyle w:val="Sraopastraipa"/>
        <w:numPr>
          <w:ilvl w:val="0"/>
          <w:numId w:val="104"/>
        </w:numPr>
        <w:tabs>
          <w:tab w:val="left" w:pos="567"/>
        </w:tabs>
        <w:kinsoku w:val="0"/>
        <w:overflowPunct w:val="0"/>
        <w:ind w:left="567" w:hanging="567"/>
        <w:rPr>
          <w:spacing w:val="-2"/>
          <w:sz w:val="22"/>
          <w:szCs w:val="22"/>
        </w:rPr>
      </w:pPr>
      <w:r w:rsidRPr="00E01096">
        <w:rPr>
          <w:sz w:val="22"/>
          <w:szCs w:val="22"/>
        </w:rPr>
        <w:t>įgimti</w:t>
      </w:r>
      <w:r w:rsidRPr="00E01096">
        <w:rPr>
          <w:spacing w:val="-7"/>
          <w:sz w:val="22"/>
          <w:szCs w:val="22"/>
        </w:rPr>
        <w:t xml:space="preserve"> </w:t>
      </w:r>
      <w:r w:rsidRPr="00E01096">
        <w:rPr>
          <w:sz w:val="22"/>
          <w:szCs w:val="22"/>
        </w:rPr>
        <w:t>ar</w:t>
      </w:r>
      <w:r w:rsidRPr="00E01096">
        <w:rPr>
          <w:spacing w:val="-7"/>
          <w:sz w:val="22"/>
          <w:szCs w:val="22"/>
        </w:rPr>
        <w:t xml:space="preserve"> </w:t>
      </w:r>
      <w:r w:rsidRPr="00E01096">
        <w:rPr>
          <w:sz w:val="22"/>
          <w:szCs w:val="22"/>
        </w:rPr>
        <w:t>įgyti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sutrikimai,</w:t>
      </w:r>
    </w:p>
    <w:p w14:paraId="402A6622" w14:textId="77777777" w:rsidR="007B55E7" w:rsidRPr="00E01096" w:rsidRDefault="005A0A89" w:rsidP="006F0D73">
      <w:pPr>
        <w:pStyle w:val="Sraopastraipa"/>
        <w:numPr>
          <w:ilvl w:val="0"/>
          <w:numId w:val="104"/>
        </w:numPr>
        <w:tabs>
          <w:tab w:val="left" w:pos="567"/>
        </w:tabs>
        <w:kinsoku w:val="0"/>
        <w:overflowPunct w:val="0"/>
        <w:ind w:left="567" w:hanging="567"/>
        <w:rPr>
          <w:spacing w:val="-2"/>
          <w:sz w:val="22"/>
          <w:szCs w:val="22"/>
        </w:rPr>
      </w:pPr>
      <w:r>
        <w:rPr>
          <w:sz w:val="22"/>
          <w:szCs w:val="22"/>
        </w:rPr>
        <w:t>nesureguliuota</w:t>
      </w:r>
      <w:r w:rsidRPr="00E01096">
        <w:rPr>
          <w:spacing w:val="-14"/>
          <w:sz w:val="22"/>
          <w:szCs w:val="22"/>
        </w:rPr>
        <w:t xml:space="preserve"> </w:t>
      </w:r>
      <w:r w:rsidR="007B55E7" w:rsidRPr="00E01096">
        <w:rPr>
          <w:sz w:val="22"/>
          <w:szCs w:val="22"/>
        </w:rPr>
        <w:t>sunki</w:t>
      </w:r>
      <w:r w:rsidR="007B55E7" w:rsidRPr="00E01096">
        <w:rPr>
          <w:spacing w:val="-12"/>
          <w:sz w:val="22"/>
          <w:szCs w:val="22"/>
        </w:rPr>
        <w:t xml:space="preserve"> </w:t>
      </w:r>
      <w:r w:rsidR="007B55E7" w:rsidRPr="00E01096">
        <w:rPr>
          <w:sz w:val="22"/>
          <w:szCs w:val="22"/>
        </w:rPr>
        <w:t>arterinė</w:t>
      </w:r>
      <w:r w:rsidR="007B55E7" w:rsidRPr="00E01096">
        <w:rPr>
          <w:spacing w:val="-12"/>
          <w:sz w:val="22"/>
          <w:szCs w:val="22"/>
        </w:rPr>
        <w:t xml:space="preserve"> </w:t>
      </w:r>
      <w:r w:rsidR="007B55E7" w:rsidRPr="00E01096">
        <w:rPr>
          <w:spacing w:val="-2"/>
          <w:sz w:val="22"/>
          <w:szCs w:val="22"/>
        </w:rPr>
        <w:t>hipertenzija,</w:t>
      </w:r>
    </w:p>
    <w:p w14:paraId="359CEDE9" w14:textId="77777777" w:rsidR="007B55E7" w:rsidRPr="00E01096" w:rsidRDefault="007B55E7" w:rsidP="006F0D73">
      <w:pPr>
        <w:pStyle w:val="Sraopastraipa"/>
        <w:numPr>
          <w:ilvl w:val="0"/>
          <w:numId w:val="104"/>
        </w:numPr>
        <w:tabs>
          <w:tab w:val="left" w:pos="567"/>
        </w:tabs>
        <w:kinsoku w:val="0"/>
        <w:overflowPunct w:val="0"/>
        <w:ind w:left="567" w:hanging="567"/>
        <w:rPr>
          <w:sz w:val="22"/>
          <w:szCs w:val="22"/>
        </w:rPr>
      </w:pPr>
      <w:r w:rsidRPr="00E01096">
        <w:rPr>
          <w:sz w:val="22"/>
          <w:szCs w:val="22"/>
        </w:rPr>
        <w:t>kita</w:t>
      </w:r>
      <w:r w:rsidRPr="00E01096">
        <w:rPr>
          <w:spacing w:val="-4"/>
          <w:sz w:val="22"/>
          <w:szCs w:val="22"/>
        </w:rPr>
        <w:t xml:space="preserve"> </w:t>
      </w:r>
      <w:r w:rsidRPr="00E01096">
        <w:rPr>
          <w:sz w:val="22"/>
          <w:szCs w:val="22"/>
        </w:rPr>
        <w:t>virškinimo</w:t>
      </w:r>
      <w:r w:rsidRPr="00E01096">
        <w:rPr>
          <w:spacing w:val="-3"/>
          <w:sz w:val="22"/>
          <w:szCs w:val="22"/>
        </w:rPr>
        <w:t xml:space="preserve"> </w:t>
      </w:r>
      <w:r w:rsidRPr="00E01096">
        <w:rPr>
          <w:sz w:val="22"/>
          <w:szCs w:val="22"/>
        </w:rPr>
        <w:t>trakto</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be</w:t>
      </w:r>
      <w:r w:rsidRPr="00E01096">
        <w:rPr>
          <w:spacing w:val="-4"/>
          <w:sz w:val="22"/>
          <w:szCs w:val="22"/>
        </w:rPr>
        <w:t xml:space="preserve"> </w:t>
      </w:r>
      <w:r w:rsidRPr="00E01096">
        <w:rPr>
          <w:sz w:val="22"/>
          <w:szCs w:val="22"/>
        </w:rPr>
        <w:t>aktyvių</w:t>
      </w:r>
      <w:r w:rsidRPr="00E01096">
        <w:rPr>
          <w:spacing w:val="-4"/>
          <w:sz w:val="22"/>
          <w:szCs w:val="22"/>
        </w:rPr>
        <w:t xml:space="preserve"> </w:t>
      </w:r>
      <w:r w:rsidRPr="00E01096">
        <w:rPr>
          <w:sz w:val="22"/>
          <w:szCs w:val="22"/>
        </w:rPr>
        <w:t>opų,</w:t>
      </w:r>
      <w:r w:rsidRPr="00E01096">
        <w:rPr>
          <w:spacing w:val="-4"/>
          <w:sz w:val="22"/>
          <w:szCs w:val="22"/>
        </w:rPr>
        <w:t xml:space="preserve"> </w:t>
      </w:r>
      <w:r w:rsidRPr="00E01096">
        <w:rPr>
          <w:sz w:val="22"/>
          <w:szCs w:val="22"/>
        </w:rPr>
        <w:t>potencialiai</w:t>
      </w:r>
      <w:r w:rsidRPr="00E01096">
        <w:rPr>
          <w:spacing w:val="-3"/>
          <w:sz w:val="22"/>
          <w:szCs w:val="22"/>
        </w:rPr>
        <w:t xml:space="preserve"> </w:t>
      </w:r>
      <w:r w:rsidRPr="00E01096">
        <w:rPr>
          <w:sz w:val="22"/>
          <w:szCs w:val="22"/>
        </w:rPr>
        <w:t>galinti</w:t>
      </w:r>
      <w:r w:rsidRPr="00E01096">
        <w:rPr>
          <w:spacing w:val="-3"/>
          <w:sz w:val="22"/>
          <w:szCs w:val="22"/>
        </w:rPr>
        <w:t xml:space="preserve"> </w:t>
      </w:r>
      <w:r w:rsidRPr="00E01096">
        <w:rPr>
          <w:sz w:val="22"/>
          <w:szCs w:val="22"/>
        </w:rPr>
        <w:t>sukelti</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 xml:space="preserve">komplikacijas (pvz., uždegiminė žarnyno liga, </w:t>
      </w:r>
      <w:proofErr w:type="spellStart"/>
      <w:r w:rsidRPr="00E01096">
        <w:rPr>
          <w:sz w:val="22"/>
          <w:szCs w:val="22"/>
        </w:rPr>
        <w:t>ezofagitas</w:t>
      </w:r>
      <w:proofErr w:type="spellEnd"/>
      <w:r w:rsidRPr="00E01096">
        <w:rPr>
          <w:sz w:val="22"/>
          <w:szCs w:val="22"/>
        </w:rPr>
        <w:t xml:space="preserve">, gastritas ir </w:t>
      </w:r>
      <w:proofErr w:type="spellStart"/>
      <w:r w:rsidRPr="00E01096">
        <w:rPr>
          <w:sz w:val="22"/>
          <w:szCs w:val="22"/>
        </w:rPr>
        <w:t>gastroezofaginio</w:t>
      </w:r>
      <w:proofErr w:type="spellEnd"/>
      <w:r w:rsidRPr="00E01096">
        <w:rPr>
          <w:sz w:val="22"/>
          <w:szCs w:val="22"/>
        </w:rPr>
        <w:t xml:space="preserve"> </w:t>
      </w:r>
      <w:proofErr w:type="spellStart"/>
      <w:r w:rsidRPr="00E01096">
        <w:rPr>
          <w:sz w:val="22"/>
          <w:szCs w:val="22"/>
        </w:rPr>
        <w:t>refliukso</w:t>
      </w:r>
      <w:proofErr w:type="spellEnd"/>
      <w:r w:rsidRPr="00E01096">
        <w:rPr>
          <w:sz w:val="22"/>
          <w:szCs w:val="22"/>
        </w:rPr>
        <w:t xml:space="preserve"> liga),</w:t>
      </w:r>
    </w:p>
    <w:p w14:paraId="605FC907" w14:textId="77777777" w:rsidR="007B55E7" w:rsidRPr="00E01096" w:rsidRDefault="007B55E7" w:rsidP="006F0D73">
      <w:pPr>
        <w:pStyle w:val="Sraopastraipa"/>
        <w:numPr>
          <w:ilvl w:val="0"/>
          <w:numId w:val="104"/>
        </w:numPr>
        <w:tabs>
          <w:tab w:val="left" w:pos="567"/>
        </w:tabs>
        <w:kinsoku w:val="0"/>
        <w:overflowPunct w:val="0"/>
        <w:ind w:left="567" w:hanging="567"/>
        <w:rPr>
          <w:spacing w:val="-2"/>
          <w:sz w:val="22"/>
          <w:szCs w:val="22"/>
        </w:rPr>
      </w:pPr>
      <w:r w:rsidRPr="00E01096">
        <w:rPr>
          <w:spacing w:val="-2"/>
          <w:sz w:val="22"/>
          <w:szCs w:val="22"/>
        </w:rPr>
        <w:t>kraujagyslinė</w:t>
      </w:r>
      <w:r w:rsidRPr="00E01096">
        <w:rPr>
          <w:spacing w:val="10"/>
          <w:sz w:val="22"/>
          <w:szCs w:val="22"/>
        </w:rPr>
        <w:t xml:space="preserve"> </w:t>
      </w:r>
      <w:proofErr w:type="spellStart"/>
      <w:r w:rsidRPr="00E01096">
        <w:rPr>
          <w:spacing w:val="-2"/>
          <w:sz w:val="22"/>
          <w:szCs w:val="22"/>
        </w:rPr>
        <w:t>retinopatija</w:t>
      </w:r>
      <w:proofErr w:type="spellEnd"/>
      <w:r w:rsidRPr="00E01096">
        <w:rPr>
          <w:spacing w:val="-2"/>
          <w:sz w:val="22"/>
          <w:szCs w:val="22"/>
        </w:rPr>
        <w:t>,</w:t>
      </w:r>
    </w:p>
    <w:p w14:paraId="55AFF306" w14:textId="77777777" w:rsidR="007B55E7" w:rsidRPr="00E01096" w:rsidRDefault="007B55E7" w:rsidP="006F0D73">
      <w:pPr>
        <w:pStyle w:val="Sraopastraipa"/>
        <w:numPr>
          <w:ilvl w:val="0"/>
          <w:numId w:val="104"/>
        </w:numPr>
        <w:tabs>
          <w:tab w:val="left" w:pos="567"/>
        </w:tabs>
        <w:kinsoku w:val="0"/>
        <w:overflowPunct w:val="0"/>
        <w:ind w:left="567" w:hanging="567"/>
        <w:rPr>
          <w:spacing w:val="-2"/>
          <w:sz w:val="22"/>
          <w:szCs w:val="22"/>
        </w:rPr>
      </w:pPr>
      <w:proofErr w:type="spellStart"/>
      <w:r w:rsidRPr="00E01096">
        <w:rPr>
          <w:sz w:val="22"/>
          <w:szCs w:val="22"/>
        </w:rPr>
        <w:t>bronchektazės</w:t>
      </w:r>
      <w:proofErr w:type="spellEnd"/>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buvęs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pacing w:val="-2"/>
          <w:sz w:val="22"/>
          <w:szCs w:val="22"/>
        </w:rPr>
        <w:t>plaučių.</w:t>
      </w:r>
    </w:p>
    <w:p w14:paraId="5A0B1315" w14:textId="77777777" w:rsidR="007B55E7" w:rsidRPr="00E01096" w:rsidRDefault="007B55E7" w:rsidP="00E01096">
      <w:pPr>
        <w:pStyle w:val="Pagrindinistekstas"/>
        <w:kinsoku w:val="0"/>
        <w:overflowPunct w:val="0"/>
      </w:pPr>
    </w:p>
    <w:p w14:paraId="75E7E7AA" w14:textId="77777777" w:rsidR="007B55E7" w:rsidRPr="00E01096" w:rsidRDefault="007B55E7" w:rsidP="00E01096">
      <w:pPr>
        <w:pStyle w:val="Pagrindinistekstas"/>
        <w:kinsoku w:val="0"/>
        <w:overflowPunct w:val="0"/>
      </w:pPr>
      <w:r w:rsidRPr="00E01096">
        <w:rPr>
          <w:u w:val="single"/>
        </w:rPr>
        <w:t>Vėžiu</w:t>
      </w:r>
      <w:r w:rsidRPr="00E01096">
        <w:rPr>
          <w:spacing w:val="-10"/>
          <w:u w:val="single"/>
        </w:rPr>
        <w:t xml:space="preserve"> </w:t>
      </w:r>
      <w:r w:rsidRPr="00E01096">
        <w:rPr>
          <w:u w:val="single"/>
        </w:rPr>
        <w:t>sergantys</w:t>
      </w:r>
      <w:r w:rsidRPr="00E01096">
        <w:rPr>
          <w:spacing w:val="-10"/>
          <w:u w:val="single"/>
        </w:rPr>
        <w:t xml:space="preserve"> </w:t>
      </w:r>
      <w:r w:rsidRPr="00E01096">
        <w:rPr>
          <w:spacing w:val="-2"/>
          <w:u w:val="single"/>
        </w:rPr>
        <w:t>pacientai</w:t>
      </w:r>
    </w:p>
    <w:p w14:paraId="5CAF5932" w14:textId="77777777" w:rsidR="007B55E7" w:rsidRPr="00E01096" w:rsidRDefault="007B55E7" w:rsidP="00E01096">
      <w:pPr>
        <w:pStyle w:val="Pagrindinistekstas"/>
        <w:kinsoku w:val="0"/>
        <w:overflowPunct w:val="0"/>
      </w:pPr>
      <w:r w:rsidRPr="00E01096">
        <w:t xml:space="preserve">Pacientams, sergantiems piktybine liga, tuo pačiu metu gali būti didesnė kraujavimo ir trombozės rizika. Turėtų būti įvertinta individuali </w:t>
      </w:r>
      <w:proofErr w:type="spellStart"/>
      <w:r w:rsidRPr="00E01096">
        <w:t>antitrombozinio</w:t>
      </w:r>
      <w:proofErr w:type="spellEnd"/>
      <w:r w:rsidRPr="00E01096">
        <w:t xml:space="preserve"> gydymo nauda lyginant su kraujavimo rizika pacientams,</w:t>
      </w:r>
      <w:r w:rsidRPr="00E01096">
        <w:rPr>
          <w:spacing w:val="-4"/>
        </w:rPr>
        <w:t xml:space="preserve"> </w:t>
      </w:r>
      <w:r w:rsidRPr="00E01096">
        <w:t>sergantiems</w:t>
      </w:r>
      <w:r w:rsidRPr="00E01096">
        <w:rPr>
          <w:spacing w:val="-5"/>
        </w:rPr>
        <w:t xml:space="preserve"> </w:t>
      </w:r>
      <w:r w:rsidRPr="00E01096">
        <w:t>aktyviu</w:t>
      </w:r>
      <w:r w:rsidRPr="00E01096">
        <w:rPr>
          <w:spacing w:val="-5"/>
        </w:rPr>
        <w:t xml:space="preserve"> </w:t>
      </w:r>
      <w:r w:rsidRPr="00E01096">
        <w:t>vėžiu,</w:t>
      </w:r>
      <w:r w:rsidRPr="00E01096">
        <w:rPr>
          <w:spacing w:val="-4"/>
        </w:rPr>
        <w:t xml:space="preserve"> </w:t>
      </w:r>
      <w:r w:rsidRPr="00E01096">
        <w:t>priklausomai</w:t>
      </w:r>
      <w:r w:rsidRPr="00E01096">
        <w:rPr>
          <w:spacing w:val="-4"/>
        </w:rPr>
        <w:t xml:space="preserve"> </w:t>
      </w:r>
      <w:r w:rsidRPr="00E01096">
        <w:t>nuo</w:t>
      </w:r>
      <w:r w:rsidRPr="00E01096">
        <w:rPr>
          <w:spacing w:val="-4"/>
        </w:rPr>
        <w:t xml:space="preserve"> </w:t>
      </w:r>
      <w:r w:rsidRPr="00E01096">
        <w:t>naviko</w:t>
      </w:r>
      <w:r w:rsidRPr="00E01096">
        <w:rPr>
          <w:spacing w:val="-4"/>
        </w:rPr>
        <w:t xml:space="preserve"> </w:t>
      </w:r>
      <w:r w:rsidRPr="00E01096">
        <w:t>lokalizacijos,</w:t>
      </w:r>
      <w:r w:rsidRPr="00E01096">
        <w:rPr>
          <w:spacing w:val="-4"/>
        </w:rPr>
        <w:t xml:space="preserve"> </w:t>
      </w:r>
      <w:r w:rsidRPr="00E01096">
        <w:t>priešvėžinio</w:t>
      </w:r>
      <w:r w:rsidRPr="00E01096">
        <w:rPr>
          <w:spacing w:val="-4"/>
        </w:rPr>
        <w:t xml:space="preserve"> </w:t>
      </w:r>
      <w:r w:rsidRPr="00E01096">
        <w:t>gydymo</w:t>
      </w:r>
      <w:r w:rsidRPr="00E01096">
        <w:rPr>
          <w:spacing w:val="-4"/>
        </w:rPr>
        <w:t xml:space="preserve"> </w:t>
      </w:r>
      <w:r w:rsidRPr="00E01096">
        <w:t xml:space="preserve">ir ligos stadijos. Virškinimo arba </w:t>
      </w:r>
      <w:proofErr w:type="spellStart"/>
      <w:r w:rsidRPr="00E01096">
        <w:t>urogenitaliniame</w:t>
      </w:r>
      <w:proofErr w:type="spellEnd"/>
      <w:r w:rsidRPr="00E01096">
        <w:t xml:space="preserve"> trakte esantys navikai buvo susiję su padidėjusia kraujavimo rizika gydant </w:t>
      </w:r>
      <w:proofErr w:type="spellStart"/>
      <w:r w:rsidRPr="00E01096">
        <w:t>rivaroksabanu</w:t>
      </w:r>
      <w:proofErr w:type="spellEnd"/>
      <w:r w:rsidRPr="00E01096">
        <w:t>.</w:t>
      </w:r>
    </w:p>
    <w:p w14:paraId="4DFDB77E" w14:textId="77777777" w:rsidR="007B55E7" w:rsidRPr="00E01096" w:rsidRDefault="007B55E7" w:rsidP="00E01096">
      <w:pPr>
        <w:pStyle w:val="Pagrindinistekstas"/>
        <w:kinsoku w:val="0"/>
        <w:overflowPunct w:val="0"/>
      </w:pPr>
      <w:r w:rsidRPr="00E01096">
        <w:t>Pacientams,</w:t>
      </w:r>
      <w:r w:rsidRPr="00E01096">
        <w:rPr>
          <w:spacing w:val="-3"/>
        </w:rPr>
        <w:t xml:space="preserve"> </w:t>
      </w:r>
      <w:r w:rsidRPr="00E01096">
        <w:t>sergantiems</w:t>
      </w:r>
      <w:r w:rsidRPr="00E01096">
        <w:rPr>
          <w:spacing w:val="-4"/>
        </w:rPr>
        <w:t xml:space="preserve"> </w:t>
      </w:r>
      <w:r w:rsidRPr="00E01096">
        <w:t>piktybiniais</w:t>
      </w:r>
      <w:r w:rsidRPr="00E01096">
        <w:rPr>
          <w:spacing w:val="-4"/>
        </w:rPr>
        <w:t xml:space="preserve"> </w:t>
      </w:r>
      <w:r w:rsidRPr="00E01096">
        <w:t>navikais,</w:t>
      </w:r>
      <w:r w:rsidRPr="00E01096">
        <w:rPr>
          <w:spacing w:val="-3"/>
        </w:rPr>
        <w:t xml:space="preserve"> </w:t>
      </w:r>
      <w:r w:rsidRPr="00E01096">
        <w:t>kurių</w:t>
      </w:r>
      <w:r w:rsidRPr="00E01096">
        <w:rPr>
          <w:spacing w:val="-5"/>
        </w:rPr>
        <w:t xml:space="preserve"> </w:t>
      </w:r>
      <w:r w:rsidRPr="00E01096">
        <w:t>kraujavimo</w:t>
      </w:r>
      <w:r w:rsidRPr="00E01096">
        <w:rPr>
          <w:spacing w:val="-3"/>
        </w:rPr>
        <w:t xml:space="preserve"> </w:t>
      </w:r>
      <w:r w:rsidRPr="00E01096">
        <w:t>rizika</w:t>
      </w:r>
      <w:r w:rsidRPr="00E01096">
        <w:rPr>
          <w:spacing w:val="-4"/>
        </w:rPr>
        <w:t xml:space="preserve"> </w:t>
      </w:r>
      <w:r w:rsidRPr="00E01096">
        <w:t>yra</w:t>
      </w:r>
      <w:r w:rsidRPr="00E01096">
        <w:rPr>
          <w:spacing w:val="-4"/>
        </w:rPr>
        <w:t xml:space="preserve"> </w:t>
      </w:r>
      <w:r w:rsidRPr="00E01096">
        <w:t>didelė,</w:t>
      </w:r>
      <w:r w:rsidRPr="00E01096">
        <w:rPr>
          <w:spacing w:val="-3"/>
        </w:rPr>
        <w:t xml:space="preserve"> </w:t>
      </w:r>
      <w:proofErr w:type="spellStart"/>
      <w:r w:rsidRPr="00E01096">
        <w:t>rivaroksabano</w:t>
      </w:r>
      <w:proofErr w:type="spellEnd"/>
      <w:r w:rsidRPr="00E01096">
        <w:t xml:space="preserve"> vartoti </w:t>
      </w:r>
      <w:r w:rsidR="005A0A89">
        <w:t>draudžiama</w:t>
      </w:r>
      <w:r w:rsidR="005A0A89" w:rsidRPr="00E01096">
        <w:t xml:space="preserve"> </w:t>
      </w:r>
      <w:r w:rsidRPr="00E01096">
        <w:t>(žr. 4.3</w:t>
      </w:r>
      <w:r w:rsidR="00883737">
        <w:t> </w:t>
      </w:r>
      <w:r w:rsidRPr="00E01096">
        <w:t>skyrių).</w:t>
      </w:r>
    </w:p>
    <w:p w14:paraId="19753EEF" w14:textId="77777777" w:rsidR="007B55E7" w:rsidRPr="00E01096" w:rsidRDefault="007B55E7" w:rsidP="00E01096">
      <w:pPr>
        <w:pStyle w:val="Pagrindinistekstas"/>
        <w:kinsoku w:val="0"/>
        <w:overflowPunct w:val="0"/>
      </w:pPr>
    </w:p>
    <w:p w14:paraId="41FC085A" w14:textId="77777777" w:rsidR="007B55E7" w:rsidRPr="00E01096" w:rsidRDefault="007B55E7" w:rsidP="00E01096">
      <w:pPr>
        <w:pStyle w:val="Pagrindinistekstas"/>
        <w:kinsoku w:val="0"/>
        <w:overflowPunct w:val="0"/>
      </w:pPr>
      <w:r w:rsidRPr="00E01096">
        <w:rPr>
          <w:u w:val="single"/>
        </w:rPr>
        <w:t>Pacientai,</w:t>
      </w:r>
      <w:r w:rsidRPr="00E01096">
        <w:rPr>
          <w:spacing w:val="-9"/>
          <w:u w:val="single"/>
        </w:rPr>
        <w:t xml:space="preserve"> </w:t>
      </w:r>
      <w:r w:rsidRPr="00E01096">
        <w:rPr>
          <w:u w:val="single"/>
        </w:rPr>
        <w:t>kuriems</w:t>
      </w:r>
      <w:r w:rsidRPr="00E01096">
        <w:rPr>
          <w:spacing w:val="-10"/>
          <w:u w:val="single"/>
        </w:rPr>
        <w:t xml:space="preserve"> </w:t>
      </w:r>
      <w:r w:rsidRPr="00E01096">
        <w:rPr>
          <w:u w:val="single"/>
        </w:rPr>
        <w:t>yra</w:t>
      </w:r>
      <w:r w:rsidRPr="00E01096">
        <w:rPr>
          <w:spacing w:val="-9"/>
          <w:u w:val="single"/>
        </w:rPr>
        <w:t xml:space="preserve"> </w:t>
      </w:r>
      <w:r w:rsidRPr="00E01096">
        <w:rPr>
          <w:u w:val="single"/>
        </w:rPr>
        <w:t>protezuoti</w:t>
      </w:r>
      <w:r w:rsidRPr="00E01096">
        <w:rPr>
          <w:spacing w:val="-9"/>
          <w:u w:val="single"/>
        </w:rPr>
        <w:t xml:space="preserve"> </w:t>
      </w:r>
      <w:r w:rsidRPr="00E01096">
        <w:rPr>
          <w:u w:val="single"/>
        </w:rPr>
        <w:t>širdies</w:t>
      </w:r>
      <w:r w:rsidRPr="00E01096">
        <w:rPr>
          <w:spacing w:val="-10"/>
          <w:u w:val="single"/>
        </w:rPr>
        <w:t xml:space="preserve"> </w:t>
      </w:r>
      <w:r w:rsidRPr="00E01096">
        <w:rPr>
          <w:spacing w:val="-2"/>
          <w:u w:val="single"/>
        </w:rPr>
        <w:t>vožtuvai</w:t>
      </w:r>
    </w:p>
    <w:p w14:paraId="7CD94101" w14:textId="77777777" w:rsidR="007B55E7" w:rsidRPr="00E01096" w:rsidRDefault="007B55E7" w:rsidP="00E01096">
      <w:pPr>
        <w:pStyle w:val="Pagrindinistekstas"/>
        <w:kinsoku w:val="0"/>
        <w:overflowPunct w:val="0"/>
      </w:pPr>
      <w:r w:rsidRPr="00E01096">
        <w:t xml:space="preserve">Pacientams, kuriems neseniai atliktas </w:t>
      </w:r>
      <w:proofErr w:type="spellStart"/>
      <w:r w:rsidRPr="00E01096">
        <w:t>transkateterinis</w:t>
      </w:r>
      <w:proofErr w:type="spellEnd"/>
      <w:r w:rsidRPr="00E01096">
        <w:t xml:space="preserve"> aortos vožtuvo pakeitimas (TAVP), </w:t>
      </w:r>
      <w:proofErr w:type="spellStart"/>
      <w:r w:rsidRPr="00E01096">
        <w:t>rivaroksabanas</w:t>
      </w:r>
      <w:proofErr w:type="spellEnd"/>
      <w:r w:rsidRPr="00E01096">
        <w:t xml:space="preserve"> </w:t>
      </w:r>
      <w:proofErr w:type="spellStart"/>
      <w:r w:rsidRPr="00E01096">
        <w:t>trombų</w:t>
      </w:r>
      <w:proofErr w:type="spellEnd"/>
      <w:r w:rsidRPr="00E01096">
        <w:t xml:space="preserve"> susidarymo profilaktikos tikslu nevartotinas. </w:t>
      </w:r>
      <w:proofErr w:type="spellStart"/>
      <w:r w:rsidR="004810D2">
        <w:t>Rivaro</w:t>
      </w:r>
      <w:r w:rsidR="00BA2EB5">
        <w:t>ks</w:t>
      </w:r>
      <w:r w:rsidR="004810D2">
        <w:t>aban</w:t>
      </w:r>
      <w:r w:rsidR="00BA2EB5">
        <w:t>o</w:t>
      </w:r>
      <w:proofErr w:type="spellEnd"/>
      <w:r w:rsidRPr="00E01096">
        <w:t xml:space="preserve"> saugumas ir veiksmingumas pacientams, kuriems yra protezuoti širdies vožtuvai, neištirti. Todėl nėra duomenų, patvirtinančių,</w:t>
      </w:r>
      <w:r w:rsidRPr="00E01096">
        <w:rPr>
          <w:spacing w:val="-4"/>
        </w:rPr>
        <w:t xml:space="preserve"> </w:t>
      </w:r>
      <w:r w:rsidRPr="00E01096">
        <w:t>kad</w:t>
      </w:r>
      <w:r w:rsidRPr="00E01096">
        <w:rPr>
          <w:spacing w:val="-4"/>
        </w:rPr>
        <w:t xml:space="preserve"> </w:t>
      </w:r>
      <w:proofErr w:type="spellStart"/>
      <w:r w:rsidR="00BA2EB5">
        <w:rPr>
          <w:spacing w:val="-4"/>
        </w:rPr>
        <w:t>r</w:t>
      </w:r>
      <w:r w:rsidR="004810D2">
        <w:t>ivaro</w:t>
      </w:r>
      <w:r w:rsidR="00BA2EB5">
        <w:t>ks</w:t>
      </w:r>
      <w:r w:rsidR="004810D2">
        <w:t>aban</w:t>
      </w:r>
      <w:r w:rsidR="00BA2EB5">
        <w:t>as</w:t>
      </w:r>
      <w:proofErr w:type="spellEnd"/>
      <w:r w:rsidR="00BA2EB5">
        <w:t xml:space="preserve"> </w:t>
      </w:r>
      <w:r w:rsidRPr="00E01096">
        <w:t>šiems</w:t>
      </w:r>
      <w:r w:rsidRPr="00E01096">
        <w:rPr>
          <w:spacing w:val="-5"/>
        </w:rPr>
        <w:t xml:space="preserve"> </w:t>
      </w:r>
      <w:r w:rsidRPr="00E01096">
        <w:t>pacientams</w:t>
      </w:r>
      <w:r w:rsidRPr="00E01096">
        <w:rPr>
          <w:spacing w:val="-5"/>
        </w:rPr>
        <w:t xml:space="preserve"> </w:t>
      </w:r>
      <w:r w:rsidRPr="00E01096">
        <w:t>užtikrina</w:t>
      </w:r>
      <w:r w:rsidRPr="00E01096">
        <w:rPr>
          <w:spacing w:val="-3"/>
        </w:rPr>
        <w:t xml:space="preserve"> </w:t>
      </w:r>
      <w:r w:rsidRPr="00E01096">
        <w:t>pakankamą</w:t>
      </w:r>
      <w:r w:rsidRPr="00E01096">
        <w:rPr>
          <w:spacing w:val="-5"/>
        </w:rPr>
        <w:t xml:space="preserve"> </w:t>
      </w:r>
      <w:proofErr w:type="spellStart"/>
      <w:r w:rsidRPr="00E01096">
        <w:t>antikoaguliacinį</w:t>
      </w:r>
      <w:proofErr w:type="spellEnd"/>
      <w:r w:rsidRPr="00E01096">
        <w:rPr>
          <w:spacing w:val="-4"/>
        </w:rPr>
        <w:t xml:space="preserve"> </w:t>
      </w:r>
      <w:r w:rsidRPr="00E01096">
        <w:t>poveikį.</w:t>
      </w:r>
      <w:r w:rsidRPr="00E01096">
        <w:rPr>
          <w:spacing w:val="-4"/>
        </w:rPr>
        <w:t xml:space="preserve"> </w:t>
      </w:r>
      <w:r w:rsidRPr="00E01096">
        <w:t xml:space="preserve">Gydymas </w:t>
      </w:r>
      <w:proofErr w:type="spellStart"/>
      <w:r w:rsidR="00BA2EB5">
        <w:t>r</w:t>
      </w:r>
      <w:r w:rsidR="004810D2">
        <w:t>ivaro</w:t>
      </w:r>
      <w:r w:rsidR="00BA2EB5">
        <w:t>ks</w:t>
      </w:r>
      <w:r w:rsidR="004810D2">
        <w:t>aban</w:t>
      </w:r>
      <w:r w:rsidR="00BA2EB5">
        <w:t>u</w:t>
      </w:r>
      <w:proofErr w:type="spellEnd"/>
      <w:r w:rsidRPr="00E01096">
        <w:t xml:space="preserve"> šiems pacientams nerekomenduojamas.</w:t>
      </w:r>
    </w:p>
    <w:p w14:paraId="359FBB2D" w14:textId="77777777" w:rsidR="007B55E7" w:rsidRPr="00E01096" w:rsidRDefault="007B55E7" w:rsidP="00E01096">
      <w:pPr>
        <w:pStyle w:val="Pagrindinistekstas"/>
        <w:kinsoku w:val="0"/>
        <w:overflowPunct w:val="0"/>
      </w:pPr>
    </w:p>
    <w:p w14:paraId="4BDC71E8" w14:textId="77777777" w:rsidR="007B55E7" w:rsidRPr="00E01096" w:rsidRDefault="007B55E7" w:rsidP="00E01096">
      <w:pPr>
        <w:pStyle w:val="Pagrindinistekstas"/>
        <w:kinsoku w:val="0"/>
        <w:overflowPunct w:val="0"/>
        <w:rPr>
          <w:spacing w:val="-2"/>
        </w:rPr>
      </w:pPr>
      <w:proofErr w:type="spellStart"/>
      <w:r w:rsidRPr="00E01096">
        <w:rPr>
          <w:spacing w:val="-2"/>
          <w:u w:val="single"/>
        </w:rPr>
        <w:t>Antifosfolipidiniu</w:t>
      </w:r>
      <w:proofErr w:type="spellEnd"/>
      <w:r w:rsidRPr="00E01096">
        <w:rPr>
          <w:spacing w:val="8"/>
          <w:u w:val="single"/>
        </w:rPr>
        <w:t xml:space="preserve"> </w:t>
      </w:r>
      <w:r w:rsidRPr="00E01096">
        <w:rPr>
          <w:spacing w:val="-2"/>
          <w:u w:val="single"/>
        </w:rPr>
        <w:t>sindromu</w:t>
      </w:r>
      <w:r w:rsidRPr="00E01096">
        <w:rPr>
          <w:spacing w:val="9"/>
          <w:u w:val="single"/>
        </w:rPr>
        <w:t xml:space="preserve"> </w:t>
      </w:r>
      <w:r w:rsidRPr="00E01096">
        <w:rPr>
          <w:spacing w:val="-2"/>
          <w:u w:val="single"/>
        </w:rPr>
        <w:t>sergantys</w:t>
      </w:r>
      <w:r w:rsidRPr="00E01096">
        <w:rPr>
          <w:spacing w:val="8"/>
          <w:u w:val="single"/>
        </w:rPr>
        <w:t xml:space="preserve"> </w:t>
      </w:r>
      <w:r w:rsidRPr="00E01096">
        <w:rPr>
          <w:spacing w:val="-2"/>
          <w:u w:val="single"/>
        </w:rPr>
        <w:t>pacientai</w:t>
      </w:r>
    </w:p>
    <w:p w14:paraId="630AB2D6" w14:textId="77777777" w:rsidR="007B55E7" w:rsidRPr="00E01096" w:rsidRDefault="007B55E7" w:rsidP="00E01096">
      <w:pPr>
        <w:pStyle w:val="Pagrindinistekstas"/>
        <w:kinsoku w:val="0"/>
        <w:overflowPunct w:val="0"/>
        <w:rPr>
          <w:spacing w:val="-2"/>
        </w:rPr>
      </w:pPr>
      <w:r w:rsidRPr="00E01096">
        <w:t>Tiesioginio</w:t>
      </w:r>
      <w:r w:rsidRPr="00E01096">
        <w:rPr>
          <w:spacing w:val="-5"/>
        </w:rPr>
        <w:t xml:space="preserve"> </w:t>
      </w:r>
      <w:r w:rsidRPr="00E01096">
        <w:t>poveikio</w:t>
      </w:r>
      <w:r w:rsidRPr="00E01096">
        <w:rPr>
          <w:spacing w:val="-6"/>
        </w:rPr>
        <w:t xml:space="preserve"> </w:t>
      </w:r>
      <w:r w:rsidRPr="00E01096">
        <w:t>geriamieji</w:t>
      </w:r>
      <w:r w:rsidRPr="00E01096">
        <w:rPr>
          <w:spacing w:val="-5"/>
        </w:rPr>
        <w:t xml:space="preserve"> </w:t>
      </w:r>
      <w:r w:rsidRPr="00E01096">
        <w:t>antikoaguliantai</w:t>
      </w:r>
      <w:r w:rsidRPr="00E01096">
        <w:rPr>
          <w:spacing w:val="-5"/>
        </w:rPr>
        <w:t xml:space="preserve"> </w:t>
      </w:r>
      <w:r w:rsidRPr="00E01096">
        <w:t>(TPGA),</w:t>
      </w:r>
      <w:r w:rsidRPr="00E01096">
        <w:rPr>
          <w:spacing w:val="-5"/>
        </w:rPr>
        <w:t xml:space="preserve"> </w:t>
      </w:r>
      <w:r w:rsidRPr="00E01096">
        <w:t>įskaitant</w:t>
      </w:r>
      <w:r w:rsidRPr="00E01096">
        <w:rPr>
          <w:spacing w:val="-5"/>
        </w:rPr>
        <w:t xml:space="preserve"> </w:t>
      </w:r>
      <w:proofErr w:type="spellStart"/>
      <w:r w:rsidRPr="00E01096">
        <w:t>rivaroksabaną</w:t>
      </w:r>
      <w:proofErr w:type="spellEnd"/>
      <w:r w:rsidRPr="00E01096">
        <w:t>,</w:t>
      </w:r>
      <w:r w:rsidRPr="00E01096">
        <w:rPr>
          <w:spacing w:val="-5"/>
        </w:rPr>
        <w:t xml:space="preserve"> </w:t>
      </w:r>
      <w:r w:rsidRPr="00E01096">
        <w:t xml:space="preserve">nerekomenduojami </w:t>
      </w:r>
      <w:proofErr w:type="spellStart"/>
      <w:r w:rsidRPr="00E01096">
        <w:t>antifosfolipidiniu</w:t>
      </w:r>
      <w:proofErr w:type="spellEnd"/>
      <w:r w:rsidRPr="00E01096">
        <w:t xml:space="preserve"> sindromu sergantiems pacientams, kuriems praeityje buvo nustatyta trombozė.</w:t>
      </w:r>
      <w:r w:rsidR="00BA2EB5">
        <w:t xml:space="preserve"> </w:t>
      </w:r>
      <w:r w:rsidRPr="00E01096">
        <w:t>Taikant</w:t>
      </w:r>
      <w:r w:rsidRPr="00E01096">
        <w:rPr>
          <w:spacing w:val="-3"/>
        </w:rPr>
        <w:t xml:space="preserve"> </w:t>
      </w:r>
      <w:r w:rsidRPr="00E01096">
        <w:t>gydymą</w:t>
      </w:r>
      <w:r w:rsidRPr="00E01096">
        <w:rPr>
          <w:spacing w:val="-4"/>
        </w:rPr>
        <w:t xml:space="preserve"> </w:t>
      </w:r>
      <w:r w:rsidRPr="00E01096">
        <w:t>TPGA,</w:t>
      </w:r>
      <w:r w:rsidRPr="00E01096">
        <w:rPr>
          <w:spacing w:val="-3"/>
        </w:rPr>
        <w:t xml:space="preserve"> </w:t>
      </w:r>
      <w:r w:rsidRPr="00E01096">
        <w:t>visų</w:t>
      </w:r>
      <w:r w:rsidRPr="00E01096">
        <w:rPr>
          <w:spacing w:val="-3"/>
        </w:rPr>
        <w:t xml:space="preserve"> </w:t>
      </w:r>
      <w:r w:rsidRPr="00E01096">
        <w:t>pirma</w:t>
      </w:r>
      <w:r w:rsidRPr="00E01096">
        <w:rPr>
          <w:spacing w:val="-4"/>
        </w:rPr>
        <w:t xml:space="preserve"> </w:t>
      </w:r>
      <w:r w:rsidRPr="00E01096">
        <w:t>tiems</w:t>
      </w:r>
      <w:r w:rsidRPr="00E01096">
        <w:rPr>
          <w:spacing w:val="-4"/>
        </w:rPr>
        <w:t xml:space="preserve"> </w:t>
      </w:r>
      <w:r w:rsidRPr="00E01096">
        <w:t>pacientams,</w:t>
      </w:r>
      <w:r w:rsidRPr="00E01096">
        <w:rPr>
          <w:spacing w:val="-2"/>
        </w:rPr>
        <w:t xml:space="preserve"> </w:t>
      </w:r>
      <w:r w:rsidRPr="00E01096">
        <w:t>kuriems</w:t>
      </w:r>
      <w:r w:rsidRPr="00E01096">
        <w:rPr>
          <w:spacing w:val="-4"/>
        </w:rPr>
        <w:t xml:space="preserve"> </w:t>
      </w:r>
      <w:r w:rsidRPr="00E01096">
        <w:t>nustatyti</w:t>
      </w:r>
      <w:r w:rsidRPr="00E01096">
        <w:rPr>
          <w:spacing w:val="-3"/>
        </w:rPr>
        <w:t xml:space="preserve"> </w:t>
      </w:r>
      <w:r w:rsidRPr="00E01096">
        <w:t>visų</w:t>
      </w:r>
      <w:r w:rsidRPr="00E01096">
        <w:rPr>
          <w:spacing w:val="-3"/>
        </w:rPr>
        <w:t xml:space="preserve"> </w:t>
      </w:r>
      <w:r w:rsidRPr="00E01096">
        <w:t>trijų</w:t>
      </w:r>
      <w:r w:rsidRPr="00E01096">
        <w:rPr>
          <w:spacing w:val="-3"/>
        </w:rPr>
        <w:t xml:space="preserve"> </w:t>
      </w:r>
      <w:r w:rsidRPr="00E01096">
        <w:t xml:space="preserve">pogrupių </w:t>
      </w:r>
      <w:proofErr w:type="spellStart"/>
      <w:r w:rsidRPr="00E01096">
        <w:lastRenderedPageBreak/>
        <w:t>antifosfolipidiniai</w:t>
      </w:r>
      <w:proofErr w:type="spellEnd"/>
      <w:r w:rsidRPr="00E01096">
        <w:t xml:space="preserve"> antikūnai (vilkligės antikoaguliantai, </w:t>
      </w:r>
      <w:proofErr w:type="spellStart"/>
      <w:r w:rsidRPr="00E01096">
        <w:t>antikardiolipino</w:t>
      </w:r>
      <w:proofErr w:type="spellEnd"/>
      <w:r w:rsidRPr="00E01096">
        <w:t xml:space="preserve"> antikūnai ir</w:t>
      </w:r>
      <w:r w:rsidR="00BA2EB5">
        <w:t xml:space="preserve"> </w:t>
      </w:r>
      <w:proofErr w:type="spellStart"/>
      <w:r w:rsidRPr="00E01096">
        <w:t>anti</w:t>
      </w:r>
      <w:proofErr w:type="spellEnd"/>
      <w:r w:rsidR="005A0A89">
        <w:noBreakHyphen/>
      </w:r>
      <w:r w:rsidRPr="00E01096">
        <w:t>beta</w:t>
      </w:r>
      <w:r w:rsidRPr="00E01096">
        <w:rPr>
          <w:spacing w:val="-11"/>
        </w:rPr>
        <w:t xml:space="preserve"> </w:t>
      </w:r>
      <w:r w:rsidRPr="00E01096">
        <w:t>2</w:t>
      </w:r>
      <w:r w:rsidR="005A0A89">
        <w:noBreakHyphen/>
      </w:r>
      <w:r w:rsidRPr="00E01096">
        <w:t>glikoproteino</w:t>
      </w:r>
      <w:r w:rsidRPr="00E01096">
        <w:rPr>
          <w:spacing w:val="-10"/>
        </w:rPr>
        <w:t xml:space="preserve"> </w:t>
      </w:r>
      <w:r w:rsidRPr="00E01096">
        <w:t>I</w:t>
      </w:r>
      <w:r w:rsidRPr="00E01096">
        <w:rPr>
          <w:spacing w:val="-11"/>
        </w:rPr>
        <w:t xml:space="preserve"> </w:t>
      </w:r>
      <w:r w:rsidRPr="00E01096">
        <w:t>antikūnai),</w:t>
      </w:r>
      <w:r w:rsidRPr="00E01096">
        <w:rPr>
          <w:spacing w:val="-10"/>
        </w:rPr>
        <w:t xml:space="preserve"> </w:t>
      </w:r>
      <w:proofErr w:type="spellStart"/>
      <w:r w:rsidRPr="00E01096">
        <w:t>tromboziniai</w:t>
      </w:r>
      <w:proofErr w:type="spellEnd"/>
      <w:r w:rsidRPr="00E01096">
        <w:rPr>
          <w:spacing w:val="-10"/>
        </w:rPr>
        <w:t xml:space="preserve"> </w:t>
      </w:r>
      <w:r w:rsidRPr="00E01096">
        <w:t>reiškiniai</w:t>
      </w:r>
      <w:r w:rsidRPr="00E01096">
        <w:rPr>
          <w:spacing w:val="-10"/>
        </w:rPr>
        <w:t xml:space="preserve"> </w:t>
      </w:r>
      <w:r w:rsidRPr="00E01096">
        <w:t>gali</w:t>
      </w:r>
      <w:r w:rsidRPr="00E01096">
        <w:rPr>
          <w:spacing w:val="-9"/>
        </w:rPr>
        <w:t xml:space="preserve"> </w:t>
      </w:r>
      <w:r w:rsidRPr="00E01096">
        <w:t>pasikartoti</w:t>
      </w:r>
      <w:r w:rsidRPr="00E01096">
        <w:rPr>
          <w:spacing w:val="-10"/>
        </w:rPr>
        <w:t xml:space="preserve"> </w:t>
      </w:r>
      <w:r w:rsidRPr="00E01096">
        <w:t>dažniau,</w:t>
      </w:r>
      <w:r w:rsidRPr="00E01096">
        <w:rPr>
          <w:spacing w:val="-10"/>
        </w:rPr>
        <w:t xml:space="preserve"> </w:t>
      </w:r>
      <w:r w:rsidRPr="00E01096">
        <w:t>nei</w:t>
      </w:r>
      <w:r w:rsidRPr="00E01096">
        <w:rPr>
          <w:spacing w:val="-10"/>
        </w:rPr>
        <w:t xml:space="preserve"> </w:t>
      </w:r>
      <w:r w:rsidRPr="00E01096">
        <w:rPr>
          <w:spacing w:val="-2"/>
        </w:rPr>
        <w:t>taikant</w:t>
      </w:r>
      <w:r w:rsidR="00BA2EB5">
        <w:rPr>
          <w:spacing w:val="-2"/>
        </w:rPr>
        <w:t xml:space="preserve"> </w:t>
      </w:r>
      <w:r w:rsidRPr="00E01096">
        <w:t>vitamino</w:t>
      </w:r>
      <w:r w:rsidRPr="00E01096">
        <w:rPr>
          <w:spacing w:val="-9"/>
        </w:rPr>
        <w:t xml:space="preserve"> </w:t>
      </w:r>
      <w:r w:rsidRPr="00E01096">
        <w:t>K</w:t>
      </w:r>
      <w:r w:rsidRPr="00E01096">
        <w:rPr>
          <w:spacing w:val="-9"/>
        </w:rPr>
        <w:t xml:space="preserve"> </w:t>
      </w:r>
      <w:r w:rsidRPr="00E01096">
        <w:t>antagonistų</w:t>
      </w:r>
      <w:r w:rsidRPr="00E01096">
        <w:rPr>
          <w:spacing w:val="-8"/>
        </w:rPr>
        <w:t xml:space="preserve"> </w:t>
      </w:r>
      <w:r w:rsidRPr="00E01096">
        <w:rPr>
          <w:spacing w:val="-2"/>
        </w:rPr>
        <w:t>terapiją.</w:t>
      </w:r>
    </w:p>
    <w:p w14:paraId="2C7BA89D" w14:textId="77777777" w:rsidR="007B55E7" w:rsidRPr="00E01096" w:rsidRDefault="007B55E7" w:rsidP="00E01096">
      <w:pPr>
        <w:pStyle w:val="Pagrindinistekstas"/>
        <w:kinsoku w:val="0"/>
        <w:overflowPunct w:val="0"/>
      </w:pPr>
    </w:p>
    <w:p w14:paraId="1F0065F4" w14:textId="77777777" w:rsidR="007B55E7" w:rsidRPr="00E01096" w:rsidRDefault="007B55E7" w:rsidP="00E01096">
      <w:pPr>
        <w:pStyle w:val="Pagrindinistekstas"/>
        <w:kinsoku w:val="0"/>
        <w:overflowPunct w:val="0"/>
      </w:pPr>
      <w:r w:rsidRPr="00E01096">
        <w:rPr>
          <w:u w:val="single"/>
        </w:rPr>
        <w:t>PE</w:t>
      </w:r>
      <w:r w:rsidRPr="00E01096">
        <w:rPr>
          <w:spacing w:val="-3"/>
          <w:u w:val="single"/>
        </w:rPr>
        <w:t xml:space="preserve"> </w:t>
      </w:r>
      <w:r w:rsidRPr="00E01096">
        <w:rPr>
          <w:u w:val="single"/>
        </w:rPr>
        <w:t>sergantys</w:t>
      </w:r>
      <w:r w:rsidRPr="00E01096">
        <w:rPr>
          <w:spacing w:val="-4"/>
          <w:u w:val="single"/>
        </w:rPr>
        <w:t xml:space="preserve"> </w:t>
      </w:r>
      <w:r w:rsidRPr="00E01096">
        <w:rPr>
          <w:u w:val="single"/>
        </w:rPr>
        <w:t>pacientai,</w:t>
      </w:r>
      <w:r w:rsidRPr="00E01096">
        <w:rPr>
          <w:spacing w:val="-3"/>
          <w:u w:val="single"/>
        </w:rPr>
        <w:t xml:space="preserve"> </w:t>
      </w:r>
      <w:r w:rsidRPr="00E01096">
        <w:rPr>
          <w:u w:val="single"/>
        </w:rPr>
        <w:t>kurių</w:t>
      </w:r>
      <w:r w:rsidRPr="00E01096">
        <w:rPr>
          <w:spacing w:val="-3"/>
          <w:u w:val="single"/>
        </w:rPr>
        <w:t xml:space="preserve"> </w:t>
      </w:r>
      <w:r w:rsidRPr="00E01096">
        <w:rPr>
          <w:u w:val="single"/>
        </w:rPr>
        <w:t>yra</w:t>
      </w:r>
      <w:r w:rsidRPr="00E01096">
        <w:rPr>
          <w:spacing w:val="-4"/>
          <w:u w:val="single"/>
        </w:rPr>
        <w:t xml:space="preserve"> </w:t>
      </w:r>
      <w:r w:rsidRPr="00E01096">
        <w:rPr>
          <w:u w:val="single"/>
        </w:rPr>
        <w:t>nestabili</w:t>
      </w:r>
      <w:r w:rsidRPr="00E01096">
        <w:rPr>
          <w:spacing w:val="-3"/>
          <w:u w:val="single"/>
        </w:rPr>
        <w:t xml:space="preserve"> </w:t>
      </w:r>
      <w:r w:rsidRPr="00E01096">
        <w:rPr>
          <w:u w:val="single"/>
        </w:rPr>
        <w:t>hemodinamika,</w:t>
      </w:r>
      <w:r w:rsidRPr="00E01096">
        <w:rPr>
          <w:spacing w:val="-3"/>
          <w:u w:val="single"/>
        </w:rPr>
        <w:t xml:space="preserve"> </w:t>
      </w:r>
      <w:r w:rsidRPr="00E01096">
        <w:rPr>
          <w:u w:val="single"/>
        </w:rPr>
        <w:t>ir</w:t>
      </w:r>
      <w:r w:rsidRPr="00E01096">
        <w:rPr>
          <w:spacing w:val="-3"/>
          <w:u w:val="single"/>
        </w:rPr>
        <w:t xml:space="preserve"> </w:t>
      </w:r>
      <w:r w:rsidRPr="00E01096">
        <w:rPr>
          <w:u w:val="single"/>
        </w:rPr>
        <w:t>pacientai,</w:t>
      </w:r>
      <w:r w:rsidRPr="00E01096">
        <w:rPr>
          <w:spacing w:val="-3"/>
          <w:u w:val="single"/>
        </w:rPr>
        <w:t xml:space="preserve"> </w:t>
      </w:r>
      <w:r w:rsidRPr="00E01096">
        <w:rPr>
          <w:u w:val="single"/>
        </w:rPr>
        <w:t>kuriems</w:t>
      </w:r>
      <w:r w:rsidRPr="00E01096">
        <w:rPr>
          <w:spacing w:val="-4"/>
          <w:u w:val="single"/>
        </w:rPr>
        <w:t xml:space="preserve"> </w:t>
      </w:r>
      <w:r w:rsidRPr="00E01096">
        <w:rPr>
          <w:u w:val="single"/>
        </w:rPr>
        <w:t>būtina</w:t>
      </w:r>
      <w:r w:rsidRPr="00E01096">
        <w:rPr>
          <w:spacing w:val="-4"/>
          <w:u w:val="single"/>
        </w:rPr>
        <w:t xml:space="preserve"> </w:t>
      </w:r>
      <w:proofErr w:type="spellStart"/>
      <w:r w:rsidRPr="00E01096">
        <w:rPr>
          <w:u w:val="single"/>
        </w:rPr>
        <w:t>trombolizė</w:t>
      </w:r>
      <w:proofErr w:type="spellEnd"/>
      <w:r w:rsidRPr="00E01096">
        <w:rPr>
          <w:spacing w:val="-4"/>
          <w:u w:val="single"/>
        </w:rPr>
        <w:t xml:space="preserve"> </w:t>
      </w:r>
      <w:r w:rsidRPr="00E01096">
        <w:rPr>
          <w:u w:val="single"/>
        </w:rPr>
        <w:t>arba</w:t>
      </w:r>
      <w:r w:rsidRPr="00E01096">
        <w:t xml:space="preserve"> </w:t>
      </w:r>
      <w:r w:rsidRPr="00E01096">
        <w:rPr>
          <w:u w:val="single"/>
        </w:rPr>
        <w:t xml:space="preserve">plaučių </w:t>
      </w:r>
      <w:proofErr w:type="spellStart"/>
      <w:r w:rsidRPr="00E01096">
        <w:rPr>
          <w:u w:val="single"/>
        </w:rPr>
        <w:t>embolektomija</w:t>
      </w:r>
      <w:proofErr w:type="spellEnd"/>
    </w:p>
    <w:p w14:paraId="6D541017" w14:textId="77777777" w:rsidR="007B55E7" w:rsidRPr="00E01096" w:rsidRDefault="007B55E7" w:rsidP="00E01096">
      <w:pPr>
        <w:pStyle w:val="Pagrindinistekstas"/>
        <w:kinsoku w:val="0"/>
        <w:overflowPunct w:val="0"/>
      </w:pPr>
      <w:r w:rsidRPr="00E01096">
        <w:t>Gydant</w:t>
      </w:r>
      <w:r w:rsidRPr="00E01096">
        <w:rPr>
          <w:spacing w:val="-3"/>
        </w:rPr>
        <w:t xml:space="preserve"> </w:t>
      </w:r>
      <w:r w:rsidRPr="00E01096">
        <w:t>plaučių</w:t>
      </w:r>
      <w:r w:rsidRPr="00E01096">
        <w:rPr>
          <w:spacing w:val="-3"/>
        </w:rPr>
        <w:t xml:space="preserve"> </w:t>
      </w:r>
      <w:r w:rsidRPr="00E01096">
        <w:t>embolija</w:t>
      </w:r>
      <w:r w:rsidRPr="00E01096">
        <w:rPr>
          <w:spacing w:val="-4"/>
        </w:rPr>
        <w:t xml:space="preserve"> </w:t>
      </w:r>
      <w:r w:rsidRPr="00E01096">
        <w:t>sergančius</w:t>
      </w:r>
      <w:r w:rsidRPr="00E01096">
        <w:rPr>
          <w:spacing w:val="-4"/>
        </w:rPr>
        <w:t xml:space="preserve"> </w:t>
      </w:r>
      <w:r w:rsidRPr="00E01096">
        <w:t>pacientus,</w:t>
      </w:r>
      <w:r w:rsidRPr="00E01096">
        <w:rPr>
          <w:spacing w:val="-3"/>
        </w:rPr>
        <w:t xml:space="preserve"> </w:t>
      </w:r>
      <w:r w:rsidRPr="00E01096">
        <w:t>kurių</w:t>
      </w:r>
      <w:r w:rsidRPr="00E01096">
        <w:rPr>
          <w:spacing w:val="-5"/>
        </w:rPr>
        <w:t xml:space="preserve"> </w:t>
      </w:r>
      <w:r w:rsidRPr="00E01096">
        <w:t>yra</w:t>
      </w:r>
      <w:r w:rsidRPr="00E01096">
        <w:rPr>
          <w:spacing w:val="-4"/>
        </w:rPr>
        <w:t xml:space="preserve"> </w:t>
      </w:r>
      <w:r w:rsidRPr="00E01096">
        <w:t>nestabili</w:t>
      </w:r>
      <w:r w:rsidRPr="00E01096">
        <w:rPr>
          <w:spacing w:val="-3"/>
        </w:rPr>
        <w:t xml:space="preserve"> </w:t>
      </w:r>
      <w:r w:rsidRPr="00E01096">
        <w:t>hemodinamika</w:t>
      </w:r>
      <w:r w:rsidRPr="00E01096">
        <w:rPr>
          <w:spacing w:val="-4"/>
        </w:rPr>
        <w:t xml:space="preserve"> </w:t>
      </w:r>
      <w:r w:rsidRPr="00E01096">
        <w:t>arba</w:t>
      </w:r>
      <w:r w:rsidRPr="00E01096">
        <w:rPr>
          <w:spacing w:val="-4"/>
        </w:rPr>
        <w:t xml:space="preserve"> </w:t>
      </w:r>
      <w:r w:rsidRPr="00E01096">
        <w:t>kuriems</w:t>
      </w:r>
      <w:r w:rsidRPr="00E01096">
        <w:rPr>
          <w:spacing w:val="-4"/>
        </w:rPr>
        <w:t xml:space="preserve"> </w:t>
      </w:r>
      <w:r w:rsidRPr="00E01096">
        <w:t xml:space="preserve">galima taikyti </w:t>
      </w:r>
      <w:proofErr w:type="spellStart"/>
      <w:r w:rsidRPr="00E01096">
        <w:t>trombolizę</w:t>
      </w:r>
      <w:proofErr w:type="spellEnd"/>
      <w:r w:rsidRPr="00E01096">
        <w:t xml:space="preserve"> ar plaučių </w:t>
      </w:r>
      <w:proofErr w:type="spellStart"/>
      <w:r w:rsidRPr="00E01096">
        <w:t>embolektomiją</w:t>
      </w:r>
      <w:proofErr w:type="spellEnd"/>
      <w:r w:rsidRPr="00E01096">
        <w:t xml:space="preserve">, </w:t>
      </w:r>
      <w:proofErr w:type="spellStart"/>
      <w:r w:rsidR="00BA2EB5">
        <w:t>r</w:t>
      </w:r>
      <w:r w:rsidR="004810D2">
        <w:t>ivaro</w:t>
      </w:r>
      <w:r w:rsidR="00BA2EB5">
        <w:t>ks</w:t>
      </w:r>
      <w:r w:rsidR="004810D2">
        <w:t>aban</w:t>
      </w:r>
      <w:r w:rsidR="00BA2EB5">
        <w:t>as</w:t>
      </w:r>
      <w:proofErr w:type="spellEnd"/>
      <w:r w:rsidRPr="00E01096">
        <w:t xml:space="preserve">, kaip alternatyvus vaistinis preparatas </w:t>
      </w:r>
      <w:proofErr w:type="spellStart"/>
      <w:r w:rsidRPr="00E01096">
        <w:t>nefrakcionuotam</w:t>
      </w:r>
      <w:proofErr w:type="spellEnd"/>
      <w:r w:rsidRPr="00E01096">
        <w:t xml:space="preserve"> heparinui, nerekomenduojamas, nes </w:t>
      </w:r>
      <w:proofErr w:type="spellStart"/>
      <w:r w:rsidR="00BA2EB5">
        <w:t>r</w:t>
      </w:r>
      <w:r w:rsidR="004810D2">
        <w:t>ivaro</w:t>
      </w:r>
      <w:r w:rsidR="00BA2EB5">
        <w:t>ks</w:t>
      </w:r>
      <w:r w:rsidR="004810D2">
        <w:t>aban</w:t>
      </w:r>
      <w:r w:rsidR="00BA2EB5">
        <w:t>o</w:t>
      </w:r>
      <w:proofErr w:type="spellEnd"/>
      <w:r w:rsidRPr="00E01096">
        <w:t xml:space="preserve"> </w:t>
      </w:r>
      <w:r w:rsidR="00BA2EB5" w:rsidRPr="00E01096">
        <w:t xml:space="preserve">saugumas </w:t>
      </w:r>
      <w:r w:rsidR="00BA2EB5">
        <w:t xml:space="preserve">ir </w:t>
      </w:r>
      <w:r w:rsidRPr="00E01096">
        <w:t>veiksmingumas</w:t>
      </w:r>
      <w:r w:rsidR="00BA2EB5">
        <w:t xml:space="preserve"> </w:t>
      </w:r>
      <w:r w:rsidRPr="00E01096">
        <w:t>šiomis klinikinėmis aplinkybėmis neištirti.</w:t>
      </w:r>
    </w:p>
    <w:p w14:paraId="4CFA2303" w14:textId="77777777" w:rsidR="007B55E7" w:rsidRPr="00E01096" w:rsidRDefault="007B55E7" w:rsidP="00E01096">
      <w:pPr>
        <w:pStyle w:val="Pagrindinistekstas"/>
        <w:kinsoku w:val="0"/>
        <w:overflowPunct w:val="0"/>
      </w:pPr>
    </w:p>
    <w:p w14:paraId="331E1038" w14:textId="77777777" w:rsidR="007B55E7" w:rsidRPr="00E01096" w:rsidRDefault="007B55E7" w:rsidP="00E01096">
      <w:pPr>
        <w:pStyle w:val="Pagrindinistekstas"/>
        <w:kinsoku w:val="0"/>
        <w:overflowPunct w:val="0"/>
      </w:pPr>
      <w:proofErr w:type="spellStart"/>
      <w:r w:rsidRPr="00E01096">
        <w:rPr>
          <w:u w:val="single"/>
        </w:rPr>
        <w:t>Spinalinė</w:t>
      </w:r>
      <w:proofErr w:type="spellEnd"/>
      <w:r w:rsidRPr="00E01096">
        <w:rPr>
          <w:spacing w:val="-9"/>
          <w:u w:val="single"/>
        </w:rPr>
        <w:t xml:space="preserve"> </w:t>
      </w:r>
      <w:r w:rsidRPr="00E01096">
        <w:rPr>
          <w:u w:val="single"/>
        </w:rPr>
        <w:t>/</w:t>
      </w:r>
      <w:r w:rsidRPr="00E01096">
        <w:rPr>
          <w:spacing w:val="-8"/>
          <w:u w:val="single"/>
        </w:rPr>
        <w:t xml:space="preserve"> </w:t>
      </w:r>
      <w:proofErr w:type="spellStart"/>
      <w:r w:rsidRPr="00E01096">
        <w:rPr>
          <w:u w:val="single"/>
        </w:rPr>
        <w:t>epidurinė</w:t>
      </w:r>
      <w:proofErr w:type="spellEnd"/>
      <w:r w:rsidRPr="00E01096">
        <w:rPr>
          <w:spacing w:val="-8"/>
          <w:u w:val="single"/>
        </w:rPr>
        <w:t xml:space="preserve"> </w:t>
      </w:r>
      <w:r w:rsidRPr="00E01096">
        <w:rPr>
          <w:u w:val="single"/>
        </w:rPr>
        <w:t>anestezija</w:t>
      </w:r>
      <w:r w:rsidRPr="00E01096">
        <w:rPr>
          <w:spacing w:val="-7"/>
          <w:u w:val="single"/>
        </w:rPr>
        <w:t xml:space="preserve"> </w:t>
      </w:r>
      <w:r w:rsidRPr="00E01096">
        <w:rPr>
          <w:u w:val="single"/>
        </w:rPr>
        <w:t>arba</w:t>
      </w:r>
      <w:r w:rsidRPr="00E01096">
        <w:rPr>
          <w:spacing w:val="-8"/>
          <w:u w:val="single"/>
        </w:rPr>
        <w:t xml:space="preserve"> </w:t>
      </w:r>
      <w:r w:rsidRPr="00E01096">
        <w:rPr>
          <w:spacing w:val="-2"/>
          <w:u w:val="single"/>
        </w:rPr>
        <w:t>punkcija</w:t>
      </w:r>
    </w:p>
    <w:p w14:paraId="2360FDED" w14:textId="77777777" w:rsidR="009F087B" w:rsidRDefault="007B55E7" w:rsidP="00E01096">
      <w:pPr>
        <w:pStyle w:val="Pagrindinistekstas"/>
        <w:kinsoku w:val="0"/>
        <w:overflowPunct w:val="0"/>
      </w:pPr>
      <w:r w:rsidRPr="00E01096">
        <w:t xml:space="preserve">Taikant </w:t>
      </w:r>
      <w:proofErr w:type="spellStart"/>
      <w:r w:rsidRPr="00E01096">
        <w:t>neuroaksialinę</w:t>
      </w:r>
      <w:proofErr w:type="spellEnd"/>
      <w:r w:rsidRPr="00E01096">
        <w:t xml:space="preserve"> anesteziją (</w:t>
      </w:r>
      <w:proofErr w:type="spellStart"/>
      <w:r w:rsidRPr="00E01096">
        <w:t>spinalinę</w:t>
      </w:r>
      <w:proofErr w:type="spellEnd"/>
      <w:r w:rsidRPr="00E01096">
        <w:t xml:space="preserve"> / </w:t>
      </w:r>
      <w:proofErr w:type="spellStart"/>
      <w:r w:rsidRPr="00E01096">
        <w:t>epidurinę</w:t>
      </w:r>
      <w:proofErr w:type="spellEnd"/>
      <w:r w:rsidRPr="00E01096">
        <w:t xml:space="preserve"> anesteziją) arba </w:t>
      </w:r>
      <w:proofErr w:type="spellStart"/>
      <w:r w:rsidRPr="00E01096">
        <w:t>spinalinę</w:t>
      </w:r>
      <w:proofErr w:type="spellEnd"/>
      <w:r w:rsidRPr="00E01096">
        <w:t xml:space="preserve"> / </w:t>
      </w:r>
      <w:proofErr w:type="spellStart"/>
      <w:r w:rsidRPr="00E01096">
        <w:t>epidurinę</w:t>
      </w:r>
      <w:proofErr w:type="spellEnd"/>
      <w:r w:rsidRPr="00E01096">
        <w:t xml:space="preserve"> punkciją pacientams, gydomiems </w:t>
      </w:r>
      <w:proofErr w:type="spellStart"/>
      <w:r w:rsidRPr="00E01096">
        <w:t>antitromboziniais</w:t>
      </w:r>
      <w:proofErr w:type="spellEnd"/>
      <w:r w:rsidRPr="00E01096">
        <w:t xml:space="preserve"> preparatais </w:t>
      </w:r>
      <w:proofErr w:type="spellStart"/>
      <w:r w:rsidRPr="00E01096">
        <w:t>tromboembolinių</w:t>
      </w:r>
      <w:proofErr w:type="spellEnd"/>
      <w:r w:rsidRPr="00E01096">
        <w:t xml:space="preserve"> komplikacijų profilaktikai, yra rizika, kad formuosis </w:t>
      </w:r>
      <w:proofErr w:type="spellStart"/>
      <w:r w:rsidRPr="00E01096">
        <w:t>epidurinė</w:t>
      </w:r>
      <w:proofErr w:type="spellEnd"/>
      <w:r w:rsidRPr="00E01096">
        <w:t xml:space="preserve"> ar </w:t>
      </w:r>
      <w:proofErr w:type="spellStart"/>
      <w:r w:rsidRPr="00E01096">
        <w:t>spinalinė</w:t>
      </w:r>
      <w:proofErr w:type="spellEnd"/>
      <w:r w:rsidRPr="00E01096">
        <w:t xml:space="preserve"> hematoma, kuri gali lemti ilgalaikį arba nuolatinį paralyžių.</w:t>
      </w:r>
    </w:p>
    <w:p w14:paraId="5AFA2ECF" w14:textId="77777777" w:rsidR="007B55E7" w:rsidRPr="00E01096" w:rsidRDefault="007B55E7" w:rsidP="00E01096">
      <w:pPr>
        <w:pStyle w:val="Pagrindinistekstas"/>
        <w:kinsoku w:val="0"/>
        <w:overflowPunct w:val="0"/>
        <w:rPr>
          <w:spacing w:val="-2"/>
        </w:rPr>
      </w:pPr>
      <w:r w:rsidRPr="00E01096">
        <w:t xml:space="preserve">Šių reiškinių rizika gali didėti naudojant pooperacinius </w:t>
      </w:r>
      <w:proofErr w:type="spellStart"/>
      <w:r w:rsidRPr="00E01096">
        <w:t>epidurinius</w:t>
      </w:r>
      <w:proofErr w:type="spellEnd"/>
      <w:r w:rsidRPr="00E01096">
        <w:t xml:space="preserve"> kateterius arba kartu vartojant vaistinių preparatų, veikiančių hemostazę. Rizika taip pat gali didėti trauminės ar pakartotinos </w:t>
      </w:r>
      <w:proofErr w:type="spellStart"/>
      <w:r w:rsidRPr="00E01096">
        <w:t>epidurinės</w:t>
      </w:r>
      <w:proofErr w:type="spellEnd"/>
      <w:r w:rsidRPr="00E01096">
        <w:t xml:space="preserve"> ar </w:t>
      </w:r>
      <w:proofErr w:type="spellStart"/>
      <w:r w:rsidRPr="00E01096">
        <w:t>spinalinės</w:t>
      </w:r>
      <w:proofErr w:type="spellEnd"/>
      <w:r w:rsidRPr="00E01096">
        <w:t xml:space="preserve"> punkcijos metu. Pacientai turi būti dažnai stebimi dėl neurologinių sutrikimų požymių ir simptomų (pvz., kojų tirpimo ar silpnumo, žarnyno ar šlapimo pūslės</w:t>
      </w:r>
      <w:r w:rsidRPr="00E01096">
        <w:rPr>
          <w:spacing w:val="-1"/>
        </w:rPr>
        <w:t xml:space="preserve"> </w:t>
      </w:r>
      <w:r w:rsidRPr="00E01096">
        <w:t>disfunkcijos). Jei pastebima</w:t>
      </w:r>
      <w:r w:rsidRPr="00E01096">
        <w:rPr>
          <w:spacing w:val="-1"/>
        </w:rPr>
        <w:t xml:space="preserve"> </w:t>
      </w:r>
      <w:r w:rsidRPr="00E01096">
        <w:t>neurologinių sutrikimų, būtina</w:t>
      </w:r>
      <w:r w:rsidRPr="00E01096">
        <w:rPr>
          <w:spacing w:val="-1"/>
        </w:rPr>
        <w:t xml:space="preserve"> </w:t>
      </w:r>
      <w:r w:rsidRPr="00E01096">
        <w:t>skubi diagnostika</w:t>
      </w:r>
      <w:r w:rsidRPr="00E01096">
        <w:rPr>
          <w:spacing w:val="-1"/>
        </w:rPr>
        <w:t xml:space="preserve"> </w:t>
      </w:r>
      <w:r w:rsidRPr="00E01096">
        <w:t xml:space="preserve">ir gydymas. Prieš </w:t>
      </w:r>
      <w:proofErr w:type="spellStart"/>
      <w:r w:rsidRPr="00E01096">
        <w:t>neuroaksialinę</w:t>
      </w:r>
      <w:proofErr w:type="spellEnd"/>
      <w:r w:rsidRPr="00E01096">
        <w:t xml:space="preserve"> intervenciją gydytojai turi įvertinti galimos naudos ir rizikos santykį pacientams, kuriems</w:t>
      </w:r>
      <w:r w:rsidRPr="00E01096">
        <w:rPr>
          <w:spacing w:val="-5"/>
        </w:rPr>
        <w:t xml:space="preserve"> </w:t>
      </w:r>
      <w:r w:rsidRPr="00E01096">
        <w:t>skirt</w:t>
      </w:r>
      <w:r w:rsidR="005A0A89">
        <w:t>a</w:t>
      </w:r>
      <w:r w:rsidRPr="00E01096">
        <w:rPr>
          <w:spacing w:val="-4"/>
        </w:rPr>
        <w:t xml:space="preserve"> </w:t>
      </w:r>
      <w:r w:rsidRPr="00E01096">
        <w:t>antikoaguliant</w:t>
      </w:r>
      <w:r w:rsidR="005A0A89">
        <w:t>ų</w:t>
      </w:r>
      <w:r w:rsidRPr="00E01096">
        <w:t>,</w:t>
      </w:r>
      <w:r w:rsidRPr="00E01096">
        <w:rPr>
          <w:spacing w:val="-4"/>
        </w:rPr>
        <w:t xml:space="preserve"> </w:t>
      </w:r>
      <w:r w:rsidRPr="00E01096">
        <w:t>arba</w:t>
      </w:r>
      <w:r w:rsidRPr="00E01096">
        <w:rPr>
          <w:spacing w:val="-5"/>
        </w:rPr>
        <w:t xml:space="preserve"> </w:t>
      </w:r>
      <w:r w:rsidRPr="00E01096">
        <w:t>pacientams,</w:t>
      </w:r>
      <w:r w:rsidRPr="00E01096">
        <w:rPr>
          <w:spacing w:val="-4"/>
        </w:rPr>
        <w:t xml:space="preserve"> </w:t>
      </w:r>
      <w:r w:rsidRPr="00E01096">
        <w:t>kuriems</w:t>
      </w:r>
      <w:r w:rsidRPr="00E01096">
        <w:rPr>
          <w:spacing w:val="-5"/>
        </w:rPr>
        <w:t xml:space="preserve"> </w:t>
      </w:r>
      <w:r w:rsidRPr="00E01096">
        <w:t>turi</w:t>
      </w:r>
      <w:r w:rsidRPr="00E01096">
        <w:rPr>
          <w:spacing w:val="-4"/>
        </w:rPr>
        <w:t xml:space="preserve"> </w:t>
      </w:r>
      <w:r w:rsidRPr="00E01096">
        <w:t>būti</w:t>
      </w:r>
      <w:r w:rsidRPr="00E01096">
        <w:rPr>
          <w:spacing w:val="-4"/>
        </w:rPr>
        <w:t xml:space="preserve"> </w:t>
      </w:r>
      <w:r w:rsidRPr="00E01096">
        <w:t>skiriam</w:t>
      </w:r>
      <w:r w:rsidR="005A0A89">
        <w:t>a</w:t>
      </w:r>
      <w:r w:rsidRPr="00E01096">
        <w:rPr>
          <w:spacing w:val="-4"/>
        </w:rPr>
        <w:t xml:space="preserve"> </w:t>
      </w:r>
      <w:r w:rsidRPr="00E01096">
        <w:t>antikoaguliant</w:t>
      </w:r>
      <w:r w:rsidR="005A0A89">
        <w:t>ų</w:t>
      </w:r>
      <w:r w:rsidRPr="00E01096">
        <w:rPr>
          <w:spacing w:val="-4"/>
        </w:rPr>
        <w:t xml:space="preserve"> </w:t>
      </w:r>
      <w:r w:rsidRPr="00E01096">
        <w:t>trombozės profilaktikai. Klinikinės patirties, vartojant 15</w:t>
      </w:r>
      <w:r w:rsidR="009F087B">
        <w:t> </w:t>
      </w:r>
      <w:r w:rsidRPr="00E01096">
        <w:t>mg arba 20</w:t>
      </w:r>
      <w:r w:rsidR="009F087B">
        <w:t> </w:t>
      </w:r>
      <w:r w:rsidRPr="00E01096">
        <w:t xml:space="preserve">mg </w:t>
      </w:r>
      <w:proofErr w:type="spellStart"/>
      <w:r w:rsidRPr="00E01096">
        <w:t>rivaroksabano</w:t>
      </w:r>
      <w:proofErr w:type="spellEnd"/>
      <w:r w:rsidRPr="00E01096">
        <w:t xml:space="preserve"> dozę, šiose situacijose </w:t>
      </w:r>
      <w:r w:rsidRPr="00E01096">
        <w:rPr>
          <w:spacing w:val="-2"/>
        </w:rPr>
        <w:t>nėra.</w:t>
      </w:r>
    </w:p>
    <w:p w14:paraId="4AE2A080" w14:textId="77777777" w:rsidR="007B55E7" w:rsidRPr="00E01096" w:rsidRDefault="007B55E7" w:rsidP="00E01096">
      <w:pPr>
        <w:pStyle w:val="Pagrindinistekstas"/>
        <w:kinsoku w:val="0"/>
        <w:overflowPunct w:val="0"/>
        <w:rPr>
          <w:spacing w:val="-2"/>
        </w:rPr>
      </w:pPr>
      <w:r w:rsidRPr="00E01096">
        <w:t>Kad sumažintumėte galimą kraujavim</w:t>
      </w:r>
      <w:r w:rsidR="005A0A89">
        <w:t>o riziką</w:t>
      </w:r>
      <w:r w:rsidRPr="00E01096">
        <w:t xml:space="preserve">, susijusį su </w:t>
      </w:r>
      <w:proofErr w:type="spellStart"/>
      <w:r w:rsidRPr="00E01096">
        <w:t>rivaroksabano</w:t>
      </w:r>
      <w:proofErr w:type="spellEnd"/>
      <w:r w:rsidRPr="00E01096">
        <w:t xml:space="preserve"> vartojimu, taikant </w:t>
      </w:r>
      <w:proofErr w:type="spellStart"/>
      <w:r w:rsidRPr="00E01096">
        <w:t>neuroaksialinę</w:t>
      </w:r>
      <w:proofErr w:type="spellEnd"/>
      <w:r w:rsidRPr="00E01096">
        <w:t xml:space="preserve"> anesteziją</w:t>
      </w:r>
      <w:r w:rsidRPr="00E01096">
        <w:rPr>
          <w:spacing w:val="-3"/>
        </w:rPr>
        <w:t xml:space="preserve"> </w:t>
      </w:r>
      <w:r w:rsidRPr="00E01096">
        <w:t>(</w:t>
      </w:r>
      <w:proofErr w:type="spellStart"/>
      <w:r w:rsidR="009F087B" w:rsidRPr="00E01096">
        <w:t>epidurinę</w:t>
      </w:r>
      <w:proofErr w:type="spellEnd"/>
      <w:r w:rsidR="009F087B" w:rsidRPr="00E01096">
        <w:t xml:space="preserve"> </w:t>
      </w:r>
      <w:r w:rsidRPr="00E01096">
        <w:t>/</w:t>
      </w:r>
      <w:r w:rsidRPr="00E01096">
        <w:rPr>
          <w:spacing w:val="-3"/>
        </w:rPr>
        <w:t xml:space="preserve"> </w:t>
      </w:r>
      <w:proofErr w:type="spellStart"/>
      <w:r w:rsidR="009F087B" w:rsidRPr="00E01096">
        <w:t>spinalinę</w:t>
      </w:r>
      <w:proofErr w:type="spellEnd"/>
      <w:r w:rsidR="009F087B" w:rsidRPr="00E01096">
        <w:t xml:space="preserve"> </w:t>
      </w:r>
      <w:r w:rsidRPr="00E01096">
        <w:t>anesteziją)</w:t>
      </w:r>
      <w:r w:rsidRPr="00E01096">
        <w:rPr>
          <w:spacing w:val="-3"/>
        </w:rPr>
        <w:t xml:space="preserve"> </w:t>
      </w:r>
      <w:r w:rsidRPr="00E01096">
        <w:t>arba</w:t>
      </w:r>
      <w:r w:rsidRPr="00E01096">
        <w:rPr>
          <w:spacing w:val="-4"/>
        </w:rPr>
        <w:t xml:space="preserve"> </w:t>
      </w:r>
      <w:proofErr w:type="spellStart"/>
      <w:r w:rsidRPr="00E01096">
        <w:t>spinalinę</w:t>
      </w:r>
      <w:proofErr w:type="spellEnd"/>
      <w:r w:rsidRPr="00E01096">
        <w:rPr>
          <w:spacing w:val="-4"/>
        </w:rPr>
        <w:t xml:space="preserve"> </w:t>
      </w:r>
      <w:r w:rsidRPr="00E01096">
        <w:t>punkciją,</w:t>
      </w:r>
      <w:r w:rsidRPr="00E01096">
        <w:rPr>
          <w:spacing w:val="-3"/>
        </w:rPr>
        <w:t xml:space="preserve"> </w:t>
      </w:r>
      <w:r w:rsidRPr="00E01096">
        <w:t>reikia</w:t>
      </w:r>
      <w:r w:rsidRPr="00E01096">
        <w:rPr>
          <w:spacing w:val="-4"/>
        </w:rPr>
        <w:t xml:space="preserve"> </w:t>
      </w:r>
      <w:r w:rsidRPr="00E01096">
        <w:t>atsižvelgti</w:t>
      </w:r>
      <w:r w:rsidRPr="00E01096">
        <w:rPr>
          <w:spacing w:val="-3"/>
        </w:rPr>
        <w:t xml:space="preserve"> </w:t>
      </w:r>
      <w:r w:rsidRPr="00E01096">
        <w:t>į</w:t>
      </w:r>
      <w:r w:rsidRPr="00E01096">
        <w:rPr>
          <w:spacing w:val="-3"/>
        </w:rPr>
        <w:t xml:space="preserve"> </w:t>
      </w:r>
      <w:proofErr w:type="spellStart"/>
      <w:r w:rsidRPr="00E01096">
        <w:t>rivaroksabano</w:t>
      </w:r>
      <w:proofErr w:type="spellEnd"/>
      <w:r w:rsidRPr="00E01096">
        <w:t xml:space="preserve"> </w:t>
      </w:r>
      <w:proofErr w:type="spellStart"/>
      <w:r w:rsidRPr="00E01096">
        <w:t>farmakokinetines</w:t>
      </w:r>
      <w:proofErr w:type="spellEnd"/>
      <w:r w:rsidRPr="00E01096">
        <w:t xml:space="preserve"> savybes. </w:t>
      </w:r>
      <w:proofErr w:type="spellStart"/>
      <w:r w:rsidRPr="00E01096">
        <w:t>Epidurinio</w:t>
      </w:r>
      <w:proofErr w:type="spellEnd"/>
      <w:r w:rsidRPr="00E01096">
        <w:t xml:space="preserve"> kateterio įvedimą arba pašalinimą ar </w:t>
      </w:r>
      <w:proofErr w:type="spellStart"/>
      <w:r w:rsidRPr="00E01096">
        <w:t>spinalinę</w:t>
      </w:r>
      <w:proofErr w:type="spellEnd"/>
      <w:r w:rsidRPr="00E01096">
        <w:t xml:space="preserve"> punkciją geriausia atlikti, kai </w:t>
      </w:r>
      <w:proofErr w:type="spellStart"/>
      <w:r w:rsidRPr="00E01096">
        <w:t>rivaroksabano</w:t>
      </w:r>
      <w:proofErr w:type="spellEnd"/>
      <w:r w:rsidRPr="00E01096">
        <w:t xml:space="preserve"> </w:t>
      </w:r>
      <w:proofErr w:type="spellStart"/>
      <w:r w:rsidRPr="00E01096">
        <w:t>antikoaguliacinis</w:t>
      </w:r>
      <w:proofErr w:type="spellEnd"/>
      <w:r w:rsidRPr="00E01096">
        <w:t xml:space="preserve"> poveikis yra mažas. Tačiau tikslus laikotarpis, per kurį pasiekiamas pakankamai mažas </w:t>
      </w:r>
      <w:proofErr w:type="spellStart"/>
      <w:r w:rsidRPr="00E01096">
        <w:t>antikoaguliacinis</w:t>
      </w:r>
      <w:proofErr w:type="spellEnd"/>
      <w:r w:rsidRPr="00E01096">
        <w:t xml:space="preserve"> poveikis kiekvienam pacientui, nėra </w:t>
      </w:r>
      <w:r w:rsidRPr="00E01096">
        <w:rPr>
          <w:spacing w:val="-2"/>
        </w:rPr>
        <w:t>žinomas.</w:t>
      </w:r>
    </w:p>
    <w:p w14:paraId="73343E84" w14:textId="77777777" w:rsidR="007553F4" w:rsidRDefault="007B55E7" w:rsidP="00E01096">
      <w:pPr>
        <w:pStyle w:val="Pagrindinistekstas"/>
        <w:kinsoku w:val="0"/>
        <w:overflowPunct w:val="0"/>
      </w:pPr>
      <w:r w:rsidRPr="00E01096">
        <w:t xml:space="preserve">Remiantis bendromis </w:t>
      </w:r>
      <w:proofErr w:type="spellStart"/>
      <w:r w:rsidRPr="00E01096">
        <w:t>farmakokinetinėmis</w:t>
      </w:r>
      <w:proofErr w:type="spellEnd"/>
      <w:r w:rsidRPr="00E01096">
        <w:t xml:space="preserve"> savybėmis, ketinant ištraukti </w:t>
      </w:r>
      <w:proofErr w:type="spellStart"/>
      <w:r w:rsidRPr="00E01096">
        <w:t>epidurinį</w:t>
      </w:r>
      <w:proofErr w:type="spellEnd"/>
      <w:r w:rsidRPr="00E01096">
        <w:t xml:space="preserve"> kateterį, po paskutinio </w:t>
      </w:r>
      <w:proofErr w:type="spellStart"/>
      <w:r w:rsidRPr="00E01096">
        <w:t>rivaroksabano</w:t>
      </w:r>
      <w:proofErr w:type="spellEnd"/>
      <w:r w:rsidRPr="00E01096">
        <w:t xml:space="preserve"> pavartojimo turi praeiti laikotarpis, atitinkantis mažiausiai 2 pusinės eliminacijos laikus, pvz., 18</w:t>
      </w:r>
      <w:r w:rsidR="009F087B">
        <w:t> </w:t>
      </w:r>
      <w:r w:rsidRPr="00E01096">
        <w:t>valandų jauniems pacientams ir 26</w:t>
      </w:r>
      <w:r w:rsidR="009F087B">
        <w:t> </w:t>
      </w:r>
      <w:r w:rsidRPr="00E01096">
        <w:t>valandos senyviems pacientams (žr. 5.2</w:t>
      </w:r>
      <w:r w:rsidR="009F087B">
        <w:t> </w:t>
      </w:r>
      <w:r w:rsidRPr="00E01096">
        <w:t>skyrių).</w:t>
      </w:r>
      <w:r w:rsidRPr="00E01096">
        <w:rPr>
          <w:spacing w:val="-3"/>
        </w:rPr>
        <w:t xml:space="preserve"> </w:t>
      </w:r>
      <w:r w:rsidRPr="00E01096">
        <w:t>Išėmus</w:t>
      </w:r>
      <w:r w:rsidRPr="00E01096">
        <w:rPr>
          <w:spacing w:val="-4"/>
        </w:rPr>
        <w:t xml:space="preserve"> </w:t>
      </w:r>
      <w:r w:rsidRPr="00E01096">
        <w:t>kateterį</w:t>
      </w:r>
      <w:r w:rsidRPr="00E01096">
        <w:rPr>
          <w:spacing w:val="-2"/>
        </w:rPr>
        <w:t xml:space="preserve"> </w:t>
      </w:r>
      <w:r w:rsidRPr="00E01096">
        <w:t>turi</w:t>
      </w:r>
      <w:r w:rsidRPr="00E01096">
        <w:rPr>
          <w:spacing w:val="-3"/>
        </w:rPr>
        <w:t xml:space="preserve"> </w:t>
      </w:r>
      <w:r w:rsidRPr="00E01096">
        <w:t>praeiti</w:t>
      </w:r>
      <w:r w:rsidRPr="00E01096">
        <w:rPr>
          <w:spacing w:val="-3"/>
        </w:rPr>
        <w:t xml:space="preserve"> </w:t>
      </w:r>
      <w:r w:rsidRPr="00E01096">
        <w:t>mažiausiai</w:t>
      </w:r>
      <w:r w:rsidRPr="00E01096">
        <w:rPr>
          <w:spacing w:val="-3"/>
        </w:rPr>
        <w:t xml:space="preserve"> </w:t>
      </w:r>
      <w:r w:rsidRPr="00E01096">
        <w:t>6</w:t>
      </w:r>
      <w:r w:rsidR="009F087B">
        <w:rPr>
          <w:spacing w:val="-3"/>
        </w:rPr>
        <w:t> </w:t>
      </w:r>
      <w:r w:rsidRPr="00E01096">
        <w:t>valandos</w:t>
      </w:r>
      <w:r w:rsidRPr="00E01096">
        <w:rPr>
          <w:spacing w:val="-4"/>
        </w:rPr>
        <w:t xml:space="preserve"> </w:t>
      </w:r>
      <w:r w:rsidRPr="00E01096">
        <w:t>iki</w:t>
      </w:r>
      <w:r w:rsidRPr="00E01096">
        <w:rPr>
          <w:spacing w:val="-4"/>
        </w:rPr>
        <w:t xml:space="preserve"> </w:t>
      </w:r>
      <w:r w:rsidRPr="00E01096">
        <w:t>kitos</w:t>
      </w:r>
      <w:r w:rsidRPr="00E01096">
        <w:rPr>
          <w:spacing w:val="-4"/>
        </w:rPr>
        <w:t xml:space="preserve"> </w:t>
      </w:r>
      <w:proofErr w:type="spellStart"/>
      <w:r w:rsidRPr="00E01096">
        <w:t>rivaroksabano</w:t>
      </w:r>
      <w:proofErr w:type="spellEnd"/>
      <w:r w:rsidRPr="00E01096">
        <w:rPr>
          <w:spacing w:val="-3"/>
        </w:rPr>
        <w:t xml:space="preserve"> </w:t>
      </w:r>
      <w:r w:rsidRPr="00E01096">
        <w:t>dozės</w:t>
      </w:r>
      <w:r w:rsidRPr="00E01096">
        <w:rPr>
          <w:spacing w:val="-4"/>
        </w:rPr>
        <w:t xml:space="preserve"> </w:t>
      </w:r>
      <w:r w:rsidRPr="00E01096">
        <w:t>vartojimo.</w:t>
      </w:r>
    </w:p>
    <w:p w14:paraId="364F3CFF" w14:textId="77777777" w:rsidR="007553F4" w:rsidRDefault="007553F4" w:rsidP="00E01096">
      <w:pPr>
        <w:pStyle w:val="Pagrindinistekstas"/>
        <w:kinsoku w:val="0"/>
        <w:overflowPunct w:val="0"/>
      </w:pPr>
    </w:p>
    <w:p w14:paraId="18E3E3F9" w14:textId="77777777" w:rsidR="007B55E7" w:rsidRPr="00E01096" w:rsidRDefault="007B55E7" w:rsidP="00E01096">
      <w:pPr>
        <w:pStyle w:val="Pagrindinistekstas"/>
        <w:kinsoku w:val="0"/>
        <w:overflowPunct w:val="0"/>
      </w:pPr>
      <w:r w:rsidRPr="00E01096">
        <w:t xml:space="preserve">Jei įvyksta trauminė punkcija, </w:t>
      </w:r>
      <w:proofErr w:type="spellStart"/>
      <w:r w:rsidRPr="00E01096">
        <w:t>rivaroksabano</w:t>
      </w:r>
      <w:proofErr w:type="spellEnd"/>
      <w:r w:rsidRPr="00E01096">
        <w:t xml:space="preserve"> skyrimas turi būti atidedamas 24</w:t>
      </w:r>
      <w:r w:rsidR="009F087B">
        <w:t> </w:t>
      </w:r>
      <w:r w:rsidRPr="00E01096">
        <w:t>valandoms.</w:t>
      </w:r>
    </w:p>
    <w:p w14:paraId="79AD790E" w14:textId="77777777" w:rsidR="007B55E7" w:rsidRPr="00E01096" w:rsidRDefault="007B55E7" w:rsidP="00E01096">
      <w:pPr>
        <w:pStyle w:val="Pagrindinistekstas"/>
        <w:kinsoku w:val="0"/>
        <w:overflowPunct w:val="0"/>
      </w:pPr>
    </w:p>
    <w:p w14:paraId="0F0A17BC" w14:textId="77777777" w:rsidR="007B55E7" w:rsidRPr="00E01096" w:rsidRDefault="007B55E7" w:rsidP="00E01096">
      <w:pPr>
        <w:pStyle w:val="Pagrindinistekstas"/>
        <w:kinsoku w:val="0"/>
        <w:overflowPunct w:val="0"/>
      </w:pPr>
      <w:r w:rsidRPr="00E01096">
        <w:rPr>
          <w:u w:val="single"/>
        </w:rPr>
        <w:t>Dozavimo</w:t>
      </w:r>
      <w:r w:rsidRPr="00E01096">
        <w:rPr>
          <w:spacing w:val="-9"/>
          <w:u w:val="single"/>
        </w:rPr>
        <w:t xml:space="preserve"> </w:t>
      </w:r>
      <w:r w:rsidRPr="00E01096">
        <w:rPr>
          <w:u w:val="single"/>
        </w:rPr>
        <w:t>rekomendacijos</w:t>
      </w:r>
      <w:r w:rsidRPr="00E01096">
        <w:rPr>
          <w:spacing w:val="-10"/>
          <w:u w:val="single"/>
        </w:rPr>
        <w:t xml:space="preserve"> </w:t>
      </w:r>
      <w:r w:rsidRPr="00E01096">
        <w:rPr>
          <w:u w:val="single"/>
        </w:rPr>
        <w:t>prieš</w:t>
      </w:r>
      <w:r w:rsidRPr="00E01096">
        <w:rPr>
          <w:spacing w:val="-10"/>
          <w:u w:val="single"/>
        </w:rPr>
        <w:t xml:space="preserve"> </w:t>
      </w:r>
      <w:r w:rsidRPr="00E01096">
        <w:rPr>
          <w:u w:val="single"/>
        </w:rPr>
        <w:t>ir</w:t>
      </w:r>
      <w:r w:rsidRPr="00E01096">
        <w:rPr>
          <w:spacing w:val="-9"/>
          <w:u w:val="single"/>
        </w:rPr>
        <w:t xml:space="preserve"> </w:t>
      </w:r>
      <w:r w:rsidRPr="00E01096">
        <w:rPr>
          <w:u w:val="single"/>
        </w:rPr>
        <w:t>po</w:t>
      </w:r>
      <w:r w:rsidRPr="00E01096">
        <w:rPr>
          <w:spacing w:val="-9"/>
          <w:u w:val="single"/>
        </w:rPr>
        <w:t xml:space="preserve"> </w:t>
      </w:r>
      <w:r w:rsidRPr="00E01096">
        <w:rPr>
          <w:u w:val="single"/>
        </w:rPr>
        <w:t>invazinių</w:t>
      </w:r>
      <w:r w:rsidRPr="00E01096">
        <w:rPr>
          <w:spacing w:val="-9"/>
          <w:u w:val="single"/>
        </w:rPr>
        <w:t xml:space="preserve"> </w:t>
      </w:r>
      <w:r w:rsidRPr="00E01096">
        <w:rPr>
          <w:u w:val="single"/>
        </w:rPr>
        <w:t>procedūrų</w:t>
      </w:r>
      <w:r w:rsidRPr="00E01096">
        <w:rPr>
          <w:spacing w:val="-9"/>
          <w:u w:val="single"/>
        </w:rPr>
        <w:t xml:space="preserve"> </w:t>
      </w:r>
      <w:r w:rsidRPr="00E01096">
        <w:rPr>
          <w:u w:val="single"/>
        </w:rPr>
        <w:t>arba</w:t>
      </w:r>
      <w:r w:rsidRPr="00E01096">
        <w:rPr>
          <w:spacing w:val="-9"/>
          <w:u w:val="single"/>
        </w:rPr>
        <w:t xml:space="preserve"> </w:t>
      </w:r>
      <w:r w:rsidRPr="00E01096">
        <w:rPr>
          <w:u w:val="single"/>
        </w:rPr>
        <w:t>chirurginių</w:t>
      </w:r>
      <w:r w:rsidRPr="00E01096">
        <w:rPr>
          <w:spacing w:val="-10"/>
          <w:u w:val="single"/>
        </w:rPr>
        <w:t xml:space="preserve"> </w:t>
      </w:r>
      <w:r w:rsidRPr="00E01096">
        <w:rPr>
          <w:spacing w:val="-2"/>
          <w:u w:val="single"/>
        </w:rPr>
        <w:t>intervencijų</w:t>
      </w:r>
    </w:p>
    <w:p w14:paraId="113D2E56" w14:textId="77777777" w:rsidR="007B55E7" w:rsidRPr="00E01096" w:rsidRDefault="007B55E7" w:rsidP="00E01096">
      <w:pPr>
        <w:pStyle w:val="Pagrindinistekstas"/>
        <w:kinsoku w:val="0"/>
        <w:overflowPunct w:val="0"/>
      </w:pPr>
      <w:r w:rsidRPr="00E01096">
        <w:t>Jeigu</w:t>
      </w:r>
      <w:r w:rsidRPr="00E01096">
        <w:rPr>
          <w:spacing w:val="-9"/>
        </w:rPr>
        <w:t xml:space="preserve"> </w:t>
      </w:r>
      <w:r w:rsidRPr="00E01096">
        <w:t>reikia</w:t>
      </w:r>
      <w:r w:rsidRPr="00E01096">
        <w:rPr>
          <w:spacing w:val="-9"/>
        </w:rPr>
        <w:t xml:space="preserve"> </w:t>
      </w:r>
      <w:r w:rsidRPr="00E01096">
        <w:t>atlikti</w:t>
      </w:r>
      <w:r w:rsidRPr="00E01096">
        <w:rPr>
          <w:spacing w:val="-8"/>
        </w:rPr>
        <w:t xml:space="preserve"> </w:t>
      </w:r>
      <w:r w:rsidRPr="00E01096">
        <w:t>invazinę</w:t>
      </w:r>
      <w:r w:rsidRPr="00E01096">
        <w:rPr>
          <w:spacing w:val="-10"/>
        </w:rPr>
        <w:t xml:space="preserve"> </w:t>
      </w:r>
      <w:r w:rsidRPr="00E01096">
        <w:t>procedūrą</w:t>
      </w:r>
      <w:r w:rsidRPr="00E01096">
        <w:rPr>
          <w:spacing w:val="-9"/>
        </w:rPr>
        <w:t xml:space="preserve"> </w:t>
      </w:r>
      <w:r w:rsidRPr="00E01096">
        <w:t>arba</w:t>
      </w:r>
      <w:r w:rsidRPr="00E01096">
        <w:rPr>
          <w:spacing w:val="-9"/>
        </w:rPr>
        <w:t xml:space="preserve"> </w:t>
      </w:r>
      <w:r w:rsidRPr="00E01096">
        <w:t>chirurginę</w:t>
      </w:r>
      <w:r w:rsidRPr="00E01096">
        <w:rPr>
          <w:spacing w:val="-10"/>
        </w:rPr>
        <w:t xml:space="preserve"> </w:t>
      </w:r>
      <w:r w:rsidRPr="00E01096">
        <w:t>intervenciją,</w:t>
      </w:r>
      <w:r w:rsidRPr="00E01096">
        <w:rPr>
          <w:spacing w:val="-9"/>
        </w:rPr>
        <w:t xml:space="preserve"> </w:t>
      </w:r>
      <w:r w:rsidRPr="00E01096">
        <w:t>jeigu</w:t>
      </w:r>
      <w:r w:rsidRPr="00E01096">
        <w:rPr>
          <w:spacing w:val="-8"/>
        </w:rPr>
        <w:t xml:space="preserve"> </w:t>
      </w:r>
      <w:r w:rsidRPr="00E01096">
        <w:t>tai</w:t>
      </w:r>
      <w:r w:rsidRPr="00E01096">
        <w:rPr>
          <w:spacing w:val="-8"/>
        </w:rPr>
        <w:t xml:space="preserve"> </w:t>
      </w:r>
      <w:r w:rsidRPr="00E01096">
        <w:t>įmanoma,</w:t>
      </w:r>
      <w:r w:rsidRPr="00E01096">
        <w:rPr>
          <w:spacing w:val="-9"/>
        </w:rPr>
        <w:t xml:space="preserve"> </w:t>
      </w:r>
      <w:proofErr w:type="spellStart"/>
      <w:r w:rsidR="007553F4">
        <w:rPr>
          <w:spacing w:val="-9"/>
        </w:rPr>
        <w:t>r</w:t>
      </w:r>
      <w:r w:rsidR="004810D2">
        <w:rPr>
          <w:spacing w:val="-2"/>
        </w:rPr>
        <w:t>ivaro</w:t>
      </w:r>
      <w:r w:rsidR="007553F4">
        <w:rPr>
          <w:spacing w:val="-2"/>
        </w:rPr>
        <w:t>ks</w:t>
      </w:r>
      <w:r w:rsidR="004810D2">
        <w:rPr>
          <w:spacing w:val="-2"/>
        </w:rPr>
        <w:t>aban</w:t>
      </w:r>
      <w:r w:rsidR="007553F4">
        <w:rPr>
          <w:spacing w:val="-2"/>
        </w:rPr>
        <w:t>o</w:t>
      </w:r>
      <w:proofErr w:type="spellEnd"/>
      <w:r w:rsidR="007553F4">
        <w:rPr>
          <w:spacing w:val="-2"/>
        </w:rPr>
        <w:t xml:space="preserve"> </w:t>
      </w:r>
      <w:r w:rsidRPr="00E01096">
        <w:t>15</w:t>
      </w:r>
      <w:r w:rsidR="007553F4">
        <w:t> </w:t>
      </w:r>
      <w:r w:rsidRPr="00E01096">
        <w:t>mg</w:t>
      </w:r>
      <w:r w:rsidRPr="00E01096">
        <w:rPr>
          <w:spacing w:val="-2"/>
        </w:rPr>
        <w:t xml:space="preserve"> </w:t>
      </w:r>
      <w:r w:rsidRPr="00E01096">
        <w:t>/</w:t>
      </w:r>
      <w:r w:rsidRPr="00E01096">
        <w:rPr>
          <w:spacing w:val="-2"/>
        </w:rPr>
        <w:t xml:space="preserve"> </w:t>
      </w:r>
      <w:proofErr w:type="spellStart"/>
      <w:r w:rsidR="007553F4">
        <w:rPr>
          <w:spacing w:val="-2"/>
        </w:rPr>
        <w:t>r</w:t>
      </w:r>
      <w:r w:rsidR="004810D2">
        <w:t>ivaro</w:t>
      </w:r>
      <w:r w:rsidR="007553F4">
        <w:t>ks</w:t>
      </w:r>
      <w:r w:rsidR="004810D2">
        <w:t>aban</w:t>
      </w:r>
      <w:r w:rsidR="007553F4">
        <w:t>o</w:t>
      </w:r>
      <w:proofErr w:type="spellEnd"/>
      <w:r w:rsidRPr="00E01096">
        <w:rPr>
          <w:spacing w:val="-2"/>
        </w:rPr>
        <w:t xml:space="preserve"> </w:t>
      </w:r>
      <w:r w:rsidRPr="00E01096">
        <w:t>20</w:t>
      </w:r>
      <w:r w:rsidR="007553F4">
        <w:t> </w:t>
      </w:r>
      <w:r w:rsidRPr="00E01096">
        <w:t>mg</w:t>
      </w:r>
      <w:r w:rsidRPr="00E01096">
        <w:rPr>
          <w:spacing w:val="-3"/>
        </w:rPr>
        <w:t xml:space="preserve"> </w:t>
      </w:r>
      <w:r w:rsidRPr="00E01096">
        <w:t>vartojimą</w:t>
      </w:r>
      <w:r w:rsidRPr="00E01096">
        <w:rPr>
          <w:spacing w:val="-3"/>
        </w:rPr>
        <w:t xml:space="preserve"> </w:t>
      </w:r>
      <w:r w:rsidRPr="00E01096">
        <w:t>reikia</w:t>
      </w:r>
      <w:r w:rsidRPr="00E01096">
        <w:rPr>
          <w:spacing w:val="-3"/>
        </w:rPr>
        <w:t xml:space="preserve"> </w:t>
      </w:r>
      <w:r w:rsidRPr="00E01096">
        <w:t>nutraukti</w:t>
      </w:r>
      <w:r w:rsidRPr="00E01096">
        <w:rPr>
          <w:spacing w:val="-2"/>
        </w:rPr>
        <w:t xml:space="preserve"> </w:t>
      </w:r>
      <w:r w:rsidRPr="00E01096">
        <w:t>likus</w:t>
      </w:r>
      <w:r w:rsidRPr="00E01096">
        <w:rPr>
          <w:spacing w:val="-4"/>
        </w:rPr>
        <w:t xml:space="preserve"> </w:t>
      </w:r>
      <w:r w:rsidRPr="00E01096">
        <w:t>mažiausiai</w:t>
      </w:r>
      <w:r w:rsidRPr="00E01096">
        <w:rPr>
          <w:spacing w:val="-2"/>
        </w:rPr>
        <w:t xml:space="preserve"> </w:t>
      </w:r>
      <w:r w:rsidRPr="00E01096">
        <w:t>24</w:t>
      </w:r>
      <w:r w:rsidR="007553F4">
        <w:t> </w:t>
      </w:r>
      <w:r w:rsidRPr="00E01096">
        <w:t>valandoms</w:t>
      </w:r>
      <w:r w:rsidRPr="00E01096">
        <w:rPr>
          <w:spacing w:val="-3"/>
        </w:rPr>
        <w:t xml:space="preserve"> </w:t>
      </w:r>
      <w:r w:rsidRPr="00E01096">
        <w:t>iki</w:t>
      </w:r>
      <w:r w:rsidRPr="00E01096">
        <w:rPr>
          <w:spacing w:val="-2"/>
        </w:rPr>
        <w:t xml:space="preserve"> </w:t>
      </w:r>
      <w:r w:rsidRPr="00E01096">
        <w:t>intervencijos, remiantis klinikiniu gydytojo sprendimu.</w:t>
      </w:r>
    </w:p>
    <w:p w14:paraId="73276511"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procedūros</w:t>
      </w:r>
      <w:r w:rsidRPr="00E01096">
        <w:rPr>
          <w:spacing w:val="-4"/>
        </w:rPr>
        <w:t xml:space="preserve"> </w:t>
      </w:r>
      <w:r w:rsidRPr="00E01096">
        <w:t>negalima</w:t>
      </w:r>
      <w:r w:rsidRPr="00E01096">
        <w:rPr>
          <w:spacing w:val="-2"/>
        </w:rPr>
        <w:t xml:space="preserve"> </w:t>
      </w:r>
      <w:r w:rsidRPr="00E01096">
        <w:t>atlikti</w:t>
      </w:r>
      <w:r w:rsidRPr="00E01096">
        <w:rPr>
          <w:spacing w:val="-3"/>
        </w:rPr>
        <w:t xml:space="preserve"> </w:t>
      </w:r>
      <w:r w:rsidRPr="00E01096">
        <w:t>vėliau,</w:t>
      </w:r>
      <w:r w:rsidRPr="00E01096">
        <w:rPr>
          <w:spacing w:val="-4"/>
        </w:rPr>
        <w:t xml:space="preserve"> </w:t>
      </w:r>
      <w:r w:rsidRPr="00E01096">
        <w:t>reikia</w:t>
      </w:r>
      <w:r w:rsidRPr="00E01096">
        <w:rPr>
          <w:spacing w:val="-4"/>
        </w:rPr>
        <w:t xml:space="preserve"> </w:t>
      </w:r>
      <w:r w:rsidRPr="00E01096">
        <w:t>įvertinti</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w:t>
      </w:r>
      <w:r w:rsidRPr="00E01096">
        <w:rPr>
          <w:spacing w:val="-4"/>
        </w:rPr>
        <w:t xml:space="preserve"> </w:t>
      </w:r>
      <w:r w:rsidRPr="00E01096">
        <w:t>ir intervencijos skubumo santykį.</w:t>
      </w:r>
    </w:p>
    <w:p w14:paraId="495D367C" w14:textId="77777777" w:rsidR="007B55E7" w:rsidRPr="00E01096" w:rsidRDefault="007B55E7" w:rsidP="00E01096">
      <w:pPr>
        <w:pStyle w:val="Pagrindinistekstas"/>
        <w:kinsoku w:val="0"/>
        <w:overflowPunct w:val="0"/>
      </w:pPr>
      <w:r w:rsidRPr="00E01096">
        <w:t xml:space="preserve">Po invazinės procedūros ar chirurginės intervencijos kaip įmanoma greičiau reikia atnaujinti </w:t>
      </w:r>
      <w:proofErr w:type="spellStart"/>
      <w:r w:rsidR="007553F4">
        <w:t>r</w:t>
      </w:r>
      <w:r w:rsidR="004810D2">
        <w:t>ivaro</w:t>
      </w:r>
      <w:r w:rsidR="007553F4">
        <w:t>ks</w:t>
      </w:r>
      <w:r w:rsidR="004810D2">
        <w:t>aban</w:t>
      </w:r>
      <w:r w:rsidR="007553F4">
        <w:t>o</w:t>
      </w:r>
      <w:proofErr w:type="spellEnd"/>
      <w:r w:rsidRPr="00E01096">
        <w:t xml:space="preserve"> vartojimą,</w:t>
      </w:r>
      <w:r w:rsidRPr="00E01096">
        <w:rPr>
          <w:spacing w:val="-2"/>
        </w:rPr>
        <w:t xml:space="preserve"> </w:t>
      </w:r>
      <w:r w:rsidRPr="00E01096">
        <w:t>jei</w:t>
      </w:r>
      <w:r w:rsidRPr="00E01096">
        <w:rPr>
          <w:spacing w:val="-2"/>
        </w:rPr>
        <w:t xml:space="preserve"> </w:t>
      </w:r>
      <w:r w:rsidRPr="00E01096">
        <w:t>gydantis</w:t>
      </w:r>
      <w:r w:rsidRPr="00E01096">
        <w:rPr>
          <w:spacing w:val="-3"/>
        </w:rPr>
        <w:t xml:space="preserve"> </w:t>
      </w:r>
      <w:r w:rsidRPr="00E01096">
        <w:t>gydytojas</w:t>
      </w:r>
      <w:r w:rsidRPr="00E01096">
        <w:rPr>
          <w:spacing w:val="-3"/>
        </w:rPr>
        <w:t xml:space="preserve"> </w:t>
      </w:r>
      <w:r w:rsidRPr="00E01096">
        <w:t>mano,</w:t>
      </w:r>
      <w:r w:rsidRPr="00E01096">
        <w:rPr>
          <w:spacing w:val="-2"/>
        </w:rPr>
        <w:t xml:space="preserve"> </w:t>
      </w:r>
      <w:r w:rsidRPr="00E01096">
        <w:t>kad</w:t>
      </w:r>
      <w:r w:rsidRPr="00E01096">
        <w:rPr>
          <w:spacing w:val="-2"/>
        </w:rPr>
        <w:t xml:space="preserve"> </w:t>
      </w:r>
      <w:r w:rsidRPr="00E01096">
        <w:t>klinikinė</w:t>
      </w:r>
      <w:r w:rsidRPr="00E01096">
        <w:rPr>
          <w:spacing w:val="-4"/>
        </w:rPr>
        <w:t xml:space="preserve"> </w:t>
      </w:r>
      <w:r w:rsidRPr="00E01096">
        <w:t>situacija</w:t>
      </w:r>
      <w:r w:rsidRPr="00E01096">
        <w:rPr>
          <w:spacing w:val="-3"/>
        </w:rPr>
        <w:t xml:space="preserve"> </w:t>
      </w:r>
      <w:r w:rsidRPr="00E01096">
        <w:t>leidžia</w:t>
      </w:r>
      <w:r w:rsidRPr="00E01096">
        <w:rPr>
          <w:spacing w:val="-3"/>
        </w:rPr>
        <w:t xml:space="preserve"> </w:t>
      </w:r>
      <w:r w:rsidRPr="00E01096">
        <w:t>tai</w:t>
      </w:r>
      <w:r w:rsidRPr="00E01096">
        <w:rPr>
          <w:spacing w:val="-2"/>
        </w:rPr>
        <w:t xml:space="preserve"> </w:t>
      </w:r>
      <w:r w:rsidRPr="00E01096">
        <w:t>padaryti</w:t>
      </w:r>
      <w:r w:rsidRPr="00E01096">
        <w:rPr>
          <w:spacing w:val="-2"/>
        </w:rPr>
        <w:t xml:space="preserve"> </w:t>
      </w:r>
      <w:r w:rsidRPr="00E01096">
        <w:t>ir</w:t>
      </w:r>
      <w:r w:rsidRPr="00E01096">
        <w:rPr>
          <w:spacing w:val="-2"/>
        </w:rPr>
        <w:t xml:space="preserve"> </w:t>
      </w:r>
      <w:r w:rsidRPr="00E01096">
        <w:t>pasiekta</w:t>
      </w:r>
      <w:r w:rsidRPr="00E01096">
        <w:rPr>
          <w:spacing w:val="-3"/>
        </w:rPr>
        <w:t xml:space="preserve"> </w:t>
      </w:r>
      <w:r w:rsidRPr="00E01096">
        <w:t>tinkama hemostazė (žr. 5.2</w:t>
      </w:r>
      <w:r w:rsidR="007553F4">
        <w:t> </w:t>
      </w:r>
      <w:r w:rsidRPr="00E01096">
        <w:t>skyrių).</w:t>
      </w:r>
    </w:p>
    <w:p w14:paraId="18000FE3" w14:textId="77777777" w:rsidR="007B55E7" w:rsidRPr="00E01096" w:rsidRDefault="007B55E7" w:rsidP="00E01096">
      <w:pPr>
        <w:pStyle w:val="Pagrindinistekstas"/>
        <w:kinsoku w:val="0"/>
        <w:overflowPunct w:val="0"/>
      </w:pPr>
    </w:p>
    <w:p w14:paraId="556E2CF6" w14:textId="77777777" w:rsidR="007B55E7" w:rsidRPr="00E01096" w:rsidRDefault="007B55E7" w:rsidP="00E01096">
      <w:pPr>
        <w:pStyle w:val="Pagrindinistekstas"/>
        <w:kinsoku w:val="0"/>
        <w:overflowPunct w:val="0"/>
      </w:pPr>
      <w:r w:rsidRPr="00E01096">
        <w:rPr>
          <w:u w:val="single"/>
        </w:rPr>
        <w:t>Senyvi</w:t>
      </w:r>
      <w:r w:rsidRPr="00E01096">
        <w:rPr>
          <w:spacing w:val="-8"/>
          <w:u w:val="single"/>
        </w:rPr>
        <w:t xml:space="preserve"> </w:t>
      </w:r>
      <w:r w:rsidRPr="00E01096">
        <w:rPr>
          <w:spacing w:val="-2"/>
          <w:u w:val="single"/>
        </w:rPr>
        <w:t>pacientai</w:t>
      </w:r>
    </w:p>
    <w:p w14:paraId="7EBFCDBA" w14:textId="77777777" w:rsidR="007B55E7" w:rsidRPr="00E01096" w:rsidRDefault="007B55E7" w:rsidP="00E01096">
      <w:pPr>
        <w:pStyle w:val="Pagrindinistekstas"/>
        <w:kinsoku w:val="0"/>
        <w:overflowPunct w:val="0"/>
        <w:rPr>
          <w:spacing w:val="-2"/>
        </w:rPr>
      </w:pPr>
      <w:r w:rsidRPr="00E01096">
        <w:t>Vyresnis</w:t>
      </w:r>
      <w:r w:rsidRPr="00E01096">
        <w:rPr>
          <w:spacing w:val="-9"/>
        </w:rPr>
        <w:t xml:space="preserve"> </w:t>
      </w:r>
      <w:r w:rsidRPr="00E01096">
        <w:t>amžius</w:t>
      </w:r>
      <w:r w:rsidRPr="00E01096">
        <w:rPr>
          <w:spacing w:val="-8"/>
        </w:rPr>
        <w:t xml:space="preserve"> </w:t>
      </w:r>
      <w:r w:rsidRPr="00E01096">
        <w:t>gali</w:t>
      </w:r>
      <w:r w:rsidRPr="00E01096">
        <w:rPr>
          <w:spacing w:val="-7"/>
        </w:rPr>
        <w:t xml:space="preserve"> </w:t>
      </w:r>
      <w:r w:rsidRPr="00E01096">
        <w:t>padidinti</w:t>
      </w:r>
      <w:r w:rsidRPr="00E01096">
        <w:rPr>
          <w:spacing w:val="-8"/>
        </w:rPr>
        <w:t xml:space="preserve"> </w:t>
      </w:r>
      <w:proofErr w:type="spellStart"/>
      <w:r w:rsidRPr="00E01096">
        <w:t>hemoragijos</w:t>
      </w:r>
      <w:proofErr w:type="spellEnd"/>
      <w:r w:rsidRPr="00E01096">
        <w:rPr>
          <w:spacing w:val="-8"/>
        </w:rPr>
        <w:t xml:space="preserve"> </w:t>
      </w:r>
      <w:r w:rsidRPr="00E01096">
        <w:t>riziką</w:t>
      </w:r>
      <w:r w:rsidRPr="00E01096">
        <w:rPr>
          <w:spacing w:val="-8"/>
        </w:rPr>
        <w:t xml:space="preserve"> </w:t>
      </w:r>
      <w:r w:rsidRPr="00E01096">
        <w:t>(žr.</w:t>
      </w:r>
      <w:r w:rsidRPr="00E01096">
        <w:rPr>
          <w:spacing w:val="-8"/>
        </w:rPr>
        <w:t xml:space="preserve"> </w:t>
      </w:r>
      <w:r w:rsidRPr="00E01096">
        <w:t>5.2</w:t>
      </w:r>
      <w:r w:rsidR="007553F4">
        <w:rPr>
          <w:spacing w:val="-7"/>
        </w:rPr>
        <w:t> </w:t>
      </w:r>
      <w:r w:rsidRPr="00E01096">
        <w:rPr>
          <w:spacing w:val="-2"/>
        </w:rPr>
        <w:t>skyrių).</w:t>
      </w:r>
    </w:p>
    <w:p w14:paraId="1F445C26" w14:textId="77777777" w:rsidR="007B55E7" w:rsidRPr="00E01096" w:rsidRDefault="007B55E7" w:rsidP="00E01096">
      <w:pPr>
        <w:pStyle w:val="Pagrindinistekstas"/>
        <w:kinsoku w:val="0"/>
        <w:overflowPunct w:val="0"/>
      </w:pPr>
    </w:p>
    <w:p w14:paraId="1C8FCFC9" w14:textId="77777777" w:rsidR="007B55E7" w:rsidRPr="00C6455E" w:rsidRDefault="007B55E7" w:rsidP="00E01096">
      <w:pPr>
        <w:pStyle w:val="Pagrindinistekstas"/>
        <w:kinsoku w:val="0"/>
        <w:overflowPunct w:val="0"/>
      </w:pPr>
      <w:proofErr w:type="spellStart"/>
      <w:r w:rsidRPr="00C6455E">
        <w:rPr>
          <w:u w:val="single"/>
        </w:rPr>
        <w:t>Dermatologinės</w:t>
      </w:r>
      <w:proofErr w:type="spellEnd"/>
      <w:r w:rsidRPr="00C6455E">
        <w:rPr>
          <w:u w:val="single"/>
        </w:rPr>
        <w:t xml:space="preserve"> reakcijos</w:t>
      </w:r>
    </w:p>
    <w:p w14:paraId="54230B6A" w14:textId="77777777" w:rsidR="007B55E7" w:rsidRPr="00E01096" w:rsidRDefault="007B55E7" w:rsidP="00E01096">
      <w:pPr>
        <w:pStyle w:val="Pagrindinistekstas"/>
        <w:kinsoku w:val="0"/>
        <w:overflowPunct w:val="0"/>
      </w:pPr>
      <w:proofErr w:type="spellStart"/>
      <w:r w:rsidRPr="00E01096">
        <w:t>Poregistracinio</w:t>
      </w:r>
      <w:proofErr w:type="spellEnd"/>
      <w:r w:rsidRPr="00E01096">
        <w:rPr>
          <w:spacing w:val="-3"/>
        </w:rPr>
        <w:t xml:space="preserve"> </w:t>
      </w:r>
      <w:r w:rsidRPr="00E01096">
        <w:t>stebėjimo</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pranešta</w:t>
      </w:r>
      <w:r w:rsidRPr="00E01096">
        <w:rPr>
          <w:spacing w:val="-3"/>
        </w:rPr>
        <w:t xml:space="preserve"> </w:t>
      </w:r>
      <w:r w:rsidRPr="00E01096">
        <w:t>apie</w:t>
      </w:r>
      <w:r w:rsidRPr="00E01096">
        <w:rPr>
          <w:spacing w:val="-3"/>
        </w:rPr>
        <w:t xml:space="preserve"> </w:t>
      </w:r>
      <w:r w:rsidRPr="00E01096">
        <w:t>sunkias</w:t>
      </w:r>
      <w:r w:rsidRPr="00E01096">
        <w:rPr>
          <w:spacing w:val="-3"/>
        </w:rPr>
        <w:t xml:space="preserve"> </w:t>
      </w:r>
      <w:r w:rsidRPr="00E01096">
        <w:t>odos</w:t>
      </w:r>
      <w:r w:rsidRPr="00E01096">
        <w:rPr>
          <w:spacing w:val="-4"/>
        </w:rPr>
        <w:t xml:space="preserve"> </w:t>
      </w:r>
      <w:r w:rsidRPr="00E01096">
        <w:t>reakcijas,</w:t>
      </w:r>
      <w:r w:rsidRPr="00E01096">
        <w:rPr>
          <w:spacing w:val="-3"/>
        </w:rPr>
        <w:t xml:space="preserve"> </w:t>
      </w:r>
      <w:r w:rsidRPr="00E01096">
        <w:t>susijusias</w:t>
      </w:r>
      <w:r w:rsidRPr="00E01096">
        <w:rPr>
          <w:spacing w:val="-3"/>
        </w:rPr>
        <w:t xml:space="preserve"> </w:t>
      </w:r>
      <w:r w:rsidRPr="00E01096">
        <w:t>su</w:t>
      </w:r>
      <w:r w:rsidRPr="00E01096">
        <w:rPr>
          <w:spacing w:val="-3"/>
        </w:rPr>
        <w:t xml:space="preserve"> </w:t>
      </w:r>
      <w:proofErr w:type="spellStart"/>
      <w:r w:rsidRPr="00E01096">
        <w:t>rivaroksabano</w:t>
      </w:r>
      <w:proofErr w:type="spellEnd"/>
      <w:r w:rsidRPr="00E01096">
        <w:t xml:space="preserve"> vartojimu, įskaitant </w:t>
      </w:r>
      <w:proofErr w:type="spellStart"/>
      <w:r w:rsidRPr="00E01096">
        <w:t>Stivenso</w:t>
      </w:r>
      <w:proofErr w:type="spellEnd"/>
      <w:r w:rsidRPr="00E01096">
        <w:t>-Džonsono (</w:t>
      </w:r>
      <w:proofErr w:type="spellStart"/>
      <w:r w:rsidRPr="00E01096">
        <w:rPr>
          <w:i/>
          <w:iCs/>
        </w:rPr>
        <w:t>Stevens-Johnson</w:t>
      </w:r>
      <w:proofErr w:type="spellEnd"/>
      <w:r w:rsidRPr="00E01096">
        <w:t xml:space="preserve">) sindromą ir (arba) toksinę epidermio </w:t>
      </w:r>
      <w:proofErr w:type="spellStart"/>
      <w:r w:rsidRPr="00E01096">
        <w:t>nekrolizę</w:t>
      </w:r>
      <w:proofErr w:type="spellEnd"/>
      <w:r w:rsidRPr="00E01096">
        <w:t xml:space="preserve"> bei DRESS (angl. </w:t>
      </w:r>
      <w:proofErr w:type="spellStart"/>
      <w:r w:rsidRPr="00E01096">
        <w:rPr>
          <w:i/>
          <w:iCs/>
        </w:rPr>
        <w:t>Drug</w:t>
      </w:r>
      <w:proofErr w:type="spellEnd"/>
      <w:r w:rsidRPr="00E01096">
        <w:rPr>
          <w:i/>
          <w:iCs/>
        </w:rPr>
        <w:t xml:space="preserve"> </w:t>
      </w:r>
      <w:proofErr w:type="spellStart"/>
      <w:r w:rsidRPr="00E01096">
        <w:rPr>
          <w:i/>
          <w:iCs/>
        </w:rPr>
        <w:t>rash</w:t>
      </w:r>
      <w:proofErr w:type="spellEnd"/>
      <w:r w:rsidRPr="00E01096">
        <w:rPr>
          <w:i/>
          <w:iCs/>
        </w:rPr>
        <w:t xml:space="preserve"> </w:t>
      </w:r>
      <w:proofErr w:type="spellStart"/>
      <w:r w:rsidRPr="00E01096">
        <w:rPr>
          <w:i/>
          <w:iCs/>
        </w:rPr>
        <w:t>with</w:t>
      </w:r>
      <w:proofErr w:type="spellEnd"/>
      <w:r w:rsidRPr="00E01096">
        <w:rPr>
          <w:i/>
          <w:iCs/>
        </w:rPr>
        <w:t xml:space="preserve"> </w:t>
      </w:r>
      <w:proofErr w:type="spellStart"/>
      <w:r w:rsidRPr="00E01096">
        <w:rPr>
          <w:i/>
          <w:iCs/>
        </w:rPr>
        <w:t>eosinophilia</w:t>
      </w:r>
      <w:proofErr w:type="spellEnd"/>
      <w:r w:rsidRPr="00E01096">
        <w:rPr>
          <w:i/>
          <w:iCs/>
        </w:rPr>
        <w:t xml:space="preserve"> </w:t>
      </w:r>
      <w:proofErr w:type="spellStart"/>
      <w:r w:rsidRPr="00E01096">
        <w:rPr>
          <w:i/>
          <w:iCs/>
        </w:rPr>
        <w:t>and</w:t>
      </w:r>
      <w:proofErr w:type="spellEnd"/>
      <w:r w:rsidRPr="00E01096">
        <w:rPr>
          <w:i/>
          <w:iCs/>
        </w:rPr>
        <w:t xml:space="preserve"> </w:t>
      </w:r>
      <w:proofErr w:type="spellStart"/>
      <w:r w:rsidRPr="00E01096">
        <w:rPr>
          <w:i/>
          <w:iCs/>
        </w:rPr>
        <w:t>systemic</w:t>
      </w:r>
      <w:proofErr w:type="spellEnd"/>
      <w:r w:rsidRPr="00E01096">
        <w:rPr>
          <w:i/>
          <w:iCs/>
        </w:rPr>
        <w:t xml:space="preserve"> </w:t>
      </w:r>
      <w:proofErr w:type="spellStart"/>
      <w:r w:rsidRPr="00E01096">
        <w:rPr>
          <w:i/>
          <w:iCs/>
        </w:rPr>
        <w:t>symptoms</w:t>
      </w:r>
      <w:proofErr w:type="spellEnd"/>
      <w:r w:rsidRPr="00E01096">
        <w:t>) sindromą (žr.</w:t>
      </w:r>
      <w:r w:rsidR="007553F4">
        <w:t xml:space="preserve"> </w:t>
      </w:r>
      <w:r w:rsidRPr="00E01096">
        <w:t>4.8</w:t>
      </w:r>
      <w:r w:rsidR="007553F4">
        <w:t> </w:t>
      </w:r>
      <w:r w:rsidRPr="00E01096">
        <w:t>skyrių). Pacientams šių reakcijų didžiausia pasireiškimo rizika yra gydymo pradžioje: daugeliu atvejų nepageidaujamos reakcijos pradžia pasireiškia pirmomis gydymo savaitėmis. Pirmą kartą atsiradus</w:t>
      </w:r>
      <w:r w:rsidRPr="00E01096">
        <w:rPr>
          <w:spacing w:val="-4"/>
        </w:rPr>
        <w:t xml:space="preserve"> </w:t>
      </w:r>
      <w:r w:rsidRPr="00E01096">
        <w:t>sunkiam</w:t>
      </w:r>
      <w:r w:rsidRPr="00E01096">
        <w:rPr>
          <w:spacing w:val="-4"/>
        </w:rPr>
        <w:t xml:space="preserve"> </w:t>
      </w:r>
      <w:r w:rsidRPr="00E01096">
        <w:t>odos</w:t>
      </w:r>
      <w:r w:rsidRPr="00E01096">
        <w:rPr>
          <w:spacing w:val="-4"/>
        </w:rPr>
        <w:t xml:space="preserve"> </w:t>
      </w:r>
      <w:r w:rsidRPr="00E01096">
        <w:t>išbėrimui</w:t>
      </w:r>
      <w:r w:rsidRPr="00E01096">
        <w:rPr>
          <w:spacing w:val="-3"/>
        </w:rPr>
        <w:t xml:space="preserve"> </w:t>
      </w:r>
      <w:r w:rsidRPr="00E01096">
        <w:t>(pvz.,</w:t>
      </w:r>
      <w:r w:rsidRPr="00E01096">
        <w:rPr>
          <w:spacing w:val="-3"/>
        </w:rPr>
        <w:t xml:space="preserve"> </w:t>
      </w:r>
      <w:r w:rsidRPr="00E01096">
        <w:t>plintančiam,</w:t>
      </w:r>
      <w:r w:rsidRPr="00E01096">
        <w:rPr>
          <w:spacing w:val="-3"/>
        </w:rPr>
        <w:t xml:space="preserve"> </w:t>
      </w:r>
      <w:r w:rsidRPr="00E01096">
        <w:t>intensyviam</w:t>
      </w:r>
      <w:r w:rsidRPr="00E01096">
        <w:rPr>
          <w:spacing w:val="-4"/>
        </w:rPr>
        <w:t xml:space="preserve"> </w:t>
      </w:r>
      <w:r w:rsidRPr="00E01096">
        <w:t>ir</w:t>
      </w:r>
      <w:r w:rsidRPr="00E01096">
        <w:rPr>
          <w:spacing w:val="-3"/>
        </w:rPr>
        <w:t xml:space="preserve"> </w:t>
      </w:r>
      <w:r w:rsidRPr="00E01096">
        <w:t>(arba)</w:t>
      </w:r>
      <w:r w:rsidRPr="00E01096">
        <w:rPr>
          <w:spacing w:val="-3"/>
        </w:rPr>
        <w:t xml:space="preserve"> </w:t>
      </w:r>
      <w:r w:rsidRPr="00E01096">
        <w:t>pūslėms)</w:t>
      </w:r>
      <w:r w:rsidRPr="00E01096">
        <w:rPr>
          <w:spacing w:val="-3"/>
        </w:rPr>
        <w:t xml:space="preserve"> </w:t>
      </w:r>
      <w:r w:rsidRPr="00E01096">
        <w:t>arba</w:t>
      </w:r>
      <w:r w:rsidRPr="00E01096">
        <w:rPr>
          <w:spacing w:val="-4"/>
        </w:rPr>
        <w:t xml:space="preserve"> </w:t>
      </w:r>
      <w:r w:rsidRPr="00E01096">
        <w:t>bet</w:t>
      </w:r>
      <w:r w:rsidRPr="00E01096">
        <w:rPr>
          <w:spacing w:val="-2"/>
        </w:rPr>
        <w:t xml:space="preserve"> </w:t>
      </w:r>
      <w:r w:rsidRPr="00E01096">
        <w:t>kokiam</w:t>
      </w:r>
      <w:r w:rsidR="007553F4">
        <w:t xml:space="preserve"> </w:t>
      </w:r>
      <w:r w:rsidRPr="00E01096">
        <w:lastRenderedPageBreak/>
        <w:t>kitam</w:t>
      </w:r>
      <w:r w:rsidRPr="00E01096">
        <w:rPr>
          <w:spacing w:val="-5"/>
        </w:rPr>
        <w:t xml:space="preserve"> </w:t>
      </w:r>
      <w:r w:rsidRPr="00E01096">
        <w:t>padidėjusio</w:t>
      </w:r>
      <w:r w:rsidRPr="00E01096">
        <w:rPr>
          <w:spacing w:val="-4"/>
        </w:rPr>
        <w:t xml:space="preserve"> </w:t>
      </w:r>
      <w:r w:rsidRPr="00E01096">
        <w:t>jautrumo</w:t>
      </w:r>
      <w:r w:rsidRPr="00E01096">
        <w:rPr>
          <w:spacing w:val="-5"/>
        </w:rPr>
        <w:t xml:space="preserve"> </w:t>
      </w:r>
      <w:r w:rsidRPr="00E01096">
        <w:t>požymiui,</w:t>
      </w:r>
      <w:r w:rsidRPr="00E01096">
        <w:rPr>
          <w:spacing w:val="-4"/>
        </w:rPr>
        <w:t xml:space="preserve"> </w:t>
      </w:r>
      <w:r w:rsidRPr="00E01096">
        <w:t>susijusiam</w:t>
      </w:r>
      <w:r w:rsidRPr="00E01096">
        <w:rPr>
          <w:spacing w:val="-5"/>
        </w:rPr>
        <w:t xml:space="preserve"> </w:t>
      </w:r>
      <w:r w:rsidRPr="00E01096">
        <w:t>su</w:t>
      </w:r>
      <w:r w:rsidRPr="00E01096">
        <w:rPr>
          <w:spacing w:val="-4"/>
        </w:rPr>
        <w:t xml:space="preserve"> </w:t>
      </w:r>
      <w:r w:rsidRPr="00E01096">
        <w:t>gleivinių</w:t>
      </w:r>
      <w:r w:rsidRPr="00E01096">
        <w:rPr>
          <w:spacing w:val="-4"/>
        </w:rPr>
        <w:t xml:space="preserve"> </w:t>
      </w:r>
      <w:r w:rsidRPr="00E01096">
        <w:t>pažeidimu,</w:t>
      </w:r>
      <w:r w:rsidRPr="00E01096">
        <w:rPr>
          <w:spacing w:val="-4"/>
        </w:rPr>
        <w:t xml:space="preserve"> </w:t>
      </w:r>
      <w:proofErr w:type="spellStart"/>
      <w:r w:rsidRPr="00E01096">
        <w:t>rivaroksabano</w:t>
      </w:r>
      <w:proofErr w:type="spellEnd"/>
      <w:r w:rsidRPr="00E01096">
        <w:rPr>
          <w:spacing w:val="-4"/>
        </w:rPr>
        <w:t xml:space="preserve"> </w:t>
      </w:r>
      <w:r w:rsidRPr="00E01096">
        <w:t>vartojimą reikia nutraukti.</w:t>
      </w:r>
    </w:p>
    <w:p w14:paraId="5F79C097" w14:textId="77777777" w:rsidR="007B55E7" w:rsidRPr="00E01096" w:rsidRDefault="007B55E7" w:rsidP="00E01096">
      <w:pPr>
        <w:pStyle w:val="Pagrindinistekstas"/>
        <w:kinsoku w:val="0"/>
        <w:overflowPunct w:val="0"/>
      </w:pPr>
    </w:p>
    <w:p w14:paraId="5CDE4DF3" w14:textId="77777777" w:rsidR="007B55E7" w:rsidRPr="00E01096" w:rsidRDefault="007553F4" w:rsidP="00E01096">
      <w:pPr>
        <w:pStyle w:val="Pagrindinistekstas"/>
        <w:kinsoku w:val="0"/>
        <w:overflowPunct w:val="0"/>
      </w:pPr>
      <w:r>
        <w:rPr>
          <w:u w:val="single"/>
        </w:rPr>
        <w:t>P</w:t>
      </w:r>
      <w:r w:rsidR="007B55E7" w:rsidRPr="00E01096">
        <w:rPr>
          <w:u w:val="single"/>
        </w:rPr>
        <w:t>agalbin</w:t>
      </w:r>
      <w:r>
        <w:rPr>
          <w:u w:val="single"/>
        </w:rPr>
        <w:t>ė</w:t>
      </w:r>
      <w:r w:rsidR="007B55E7" w:rsidRPr="00E01096">
        <w:rPr>
          <w:u w:val="single"/>
        </w:rPr>
        <w:t>s</w:t>
      </w:r>
      <w:r w:rsidR="007B55E7" w:rsidRPr="00E01096">
        <w:rPr>
          <w:spacing w:val="-11"/>
          <w:u w:val="single"/>
        </w:rPr>
        <w:t xml:space="preserve"> </w:t>
      </w:r>
      <w:r w:rsidR="007B55E7" w:rsidRPr="00E01096">
        <w:rPr>
          <w:spacing w:val="-2"/>
          <w:u w:val="single"/>
        </w:rPr>
        <w:t>medžiag</w:t>
      </w:r>
      <w:r>
        <w:rPr>
          <w:spacing w:val="-2"/>
          <w:u w:val="single"/>
        </w:rPr>
        <w:t>o</w:t>
      </w:r>
      <w:r w:rsidR="007B55E7" w:rsidRPr="00E01096">
        <w:rPr>
          <w:spacing w:val="-2"/>
          <w:u w:val="single"/>
        </w:rPr>
        <w:t>s</w:t>
      </w:r>
    </w:p>
    <w:p w14:paraId="57614F19" w14:textId="77777777" w:rsidR="007B55E7"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sudėtyje</w:t>
      </w:r>
      <w:r w:rsidR="007B55E7" w:rsidRPr="00E01096">
        <w:rPr>
          <w:spacing w:val="-4"/>
        </w:rPr>
        <w:t xml:space="preserve"> </w:t>
      </w:r>
      <w:r w:rsidR="007B55E7" w:rsidRPr="00E01096">
        <w:t>yra</w:t>
      </w:r>
      <w:r w:rsidR="007B55E7" w:rsidRPr="00E01096">
        <w:rPr>
          <w:spacing w:val="-4"/>
        </w:rPr>
        <w:t xml:space="preserve"> </w:t>
      </w:r>
      <w:r w:rsidR="007B55E7" w:rsidRPr="00E01096">
        <w:t>laktozės.</w:t>
      </w:r>
      <w:r w:rsidR="007B55E7" w:rsidRPr="00E01096">
        <w:rPr>
          <w:spacing w:val="-3"/>
        </w:rPr>
        <w:t xml:space="preserve"> </w:t>
      </w:r>
      <w:r w:rsidR="007B55E7" w:rsidRPr="00E01096">
        <w:t>Šio</w:t>
      </w:r>
      <w:r w:rsidR="007B55E7" w:rsidRPr="00E01096">
        <w:rPr>
          <w:spacing w:val="-3"/>
        </w:rPr>
        <w:t xml:space="preserve"> </w:t>
      </w:r>
      <w:r w:rsidR="007B55E7" w:rsidRPr="00E01096">
        <w:t>vaistinio</w:t>
      </w:r>
      <w:r w:rsidR="007B55E7" w:rsidRPr="00E01096">
        <w:rPr>
          <w:spacing w:val="-3"/>
        </w:rPr>
        <w:t xml:space="preserve"> </w:t>
      </w:r>
      <w:r w:rsidR="007B55E7" w:rsidRPr="00E01096">
        <w:t>preparato</w:t>
      </w:r>
      <w:r w:rsidR="007B55E7" w:rsidRPr="00E01096">
        <w:rPr>
          <w:spacing w:val="-4"/>
        </w:rPr>
        <w:t xml:space="preserve"> </w:t>
      </w:r>
      <w:r w:rsidR="007B55E7" w:rsidRPr="00E01096">
        <w:t>negalima</w:t>
      </w:r>
      <w:r w:rsidR="007B55E7" w:rsidRPr="00E01096">
        <w:rPr>
          <w:spacing w:val="-4"/>
        </w:rPr>
        <w:t xml:space="preserve"> </w:t>
      </w:r>
      <w:r w:rsidR="007B55E7" w:rsidRPr="00E01096">
        <w:t>vartoti</w:t>
      </w:r>
      <w:r w:rsidR="007B55E7" w:rsidRPr="00E01096">
        <w:rPr>
          <w:spacing w:val="-3"/>
        </w:rPr>
        <w:t xml:space="preserve"> </w:t>
      </w:r>
      <w:r w:rsidR="007B55E7" w:rsidRPr="00E01096">
        <w:t>pacientams,</w:t>
      </w:r>
      <w:r w:rsidR="007B55E7" w:rsidRPr="00E01096">
        <w:rPr>
          <w:spacing w:val="-3"/>
        </w:rPr>
        <w:t xml:space="preserve"> </w:t>
      </w:r>
      <w:r w:rsidR="007B55E7" w:rsidRPr="00E01096">
        <w:t>kuriems</w:t>
      </w:r>
      <w:r w:rsidR="007B55E7" w:rsidRPr="00E01096">
        <w:rPr>
          <w:spacing w:val="-4"/>
        </w:rPr>
        <w:t xml:space="preserve"> </w:t>
      </w:r>
      <w:r w:rsidR="007B55E7" w:rsidRPr="00E01096">
        <w:t xml:space="preserve">nustatytas retas paveldimas sutrikimas – </w:t>
      </w:r>
      <w:proofErr w:type="spellStart"/>
      <w:r w:rsidR="007B55E7" w:rsidRPr="00E01096">
        <w:t>galaktozės</w:t>
      </w:r>
      <w:proofErr w:type="spellEnd"/>
      <w:r w:rsidR="007B55E7" w:rsidRPr="00E01096">
        <w:t xml:space="preserve"> netoleravimas, visiškas laktazės stygius arba gliukozės ir </w:t>
      </w:r>
      <w:proofErr w:type="spellStart"/>
      <w:r w:rsidR="007B55E7" w:rsidRPr="00E01096">
        <w:t>galaktozės</w:t>
      </w:r>
      <w:proofErr w:type="spellEnd"/>
      <w:r w:rsidR="007B55E7" w:rsidRPr="00E01096">
        <w:t xml:space="preserve"> </w:t>
      </w:r>
      <w:proofErr w:type="spellStart"/>
      <w:r w:rsidR="007B55E7" w:rsidRPr="00E01096">
        <w:t>malabsorbcija</w:t>
      </w:r>
      <w:proofErr w:type="spellEnd"/>
      <w:r w:rsidR="007B55E7" w:rsidRPr="00E01096">
        <w:t>.</w:t>
      </w:r>
    </w:p>
    <w:p w14:paraId="4B245A88" w14:textId="77777777" w:rsidR="0080237F" w:rsidRPr="00E01096" w:rsidRDefault="0080237F" w:rsidP="00E01096">
      <w:pPr>
        <w:pStyle w:val="Pagrindinistekstas"/>
        <w:kinsoku w:val="0"/>
        <w:overflowPunct w:val="0"/>
      </w:pPr>
    </w:p>
    <w:p w14:paraId="4CB1F530" w14:textId="77777777" w:rsidR="007B55E7" w:rsidRPr="00E01096" w:rsidRDefault="007B55E7" w:rsidP="00E01096">
      <w:pPr>
        <w:pStyle w:val="Pagrindinistekstas"/>
        <w:kinsoku w:val="0"/>
        <w:overflowPunct w:val="0"/>
        <w:rPr>
          <w:spacing w:val="-2"/>
        </w:rPr>
      </w:pPr>
      <w:r w:rsidRPr="00E01096">
        <w:t>Šio</w:t>
      </w:r>
      <w:r w:rsidRPr="00E01096">
        <w:rPr>
          <w:spacing w:val="-2"/>
        </w:rPr>
        <w:t xml:space="preserve"> </w:t>
      </w:r>
      <w:r w:rsidRPr="00E01096">
        <w:t>vaistinio</w:t>
      </w:r>
      <w:r w:rsidRPr="00E01096">
        <w:rPr>
          <w:spacing w:val="-3"/>
        </w:rPr>
        <w:t xml:space="preserve"> </w:t>
      </w:r>
      <w:r w:rsidRPr="00E01096">
        <w:t>preparato</w:t>
      </w:r>
      <w:r w:rsidRPr="00E01096">
        <w:rPr>
          <w:spacing w:val="-2"/>
        </w:rPr>
        <w:t xml:space="preserve"> </w:t>
      </w:r>
      <w:r w:rsidR="0080237F">
        <w:t>vienoje tabletėje</w:t>
      </w:r>
      <w:r w:rsidRPr="00E01096">
        <w:rPr>
          <w:spacing w:val="-2"/>
        </w:rPr>
        <w:t xml:space="preserve"> </w:t>
      </w:r>
      <w:r w:rsidRPr="00E01096">
        <w:t>yra</w:t>
      </w:r>
      <w:r w:rsidRPr="00E01096">
        <w:rPr>
          <w:spacing w:val="-2"/>
        </w:rPr>
        <w:t xml:space="preserve"> </w:t>
      </w:r>
      <w:r w:rsidRPr="00E01096">
        <w:t>mažiau</w:t>
      </w:r>
      <w:r w:rsidRPr="00E01096">
        <w:rPr>
          <w:spacing w:val="-2"/>
        </w:rPr>
        <w:t xml:space="preserve"> </w:t>
      </w:r>
      <w:r w:rsidRPr="00E01096">
        <w:t>kaip</w:t>
      </w:r>
      <w:r w:rsidRPr="00E01096">
        <w:rPr>
          <w:spacing w:val="-2"/>
        </w:rPr>
        <w:t xml:space="preserve"> </w:t>
      </w:r>
      <w:r w:rsidRPr="00E01096">
        <w:t>1</w:t>
      </w:r>
      <w:r w:rsidR="0080237F">
        <w:t> </w:t>
      </w:r>
      <w:proofErr w:type="spellStart"/>
      <w:r w:rsidRPr="00E01096">
        <w:t>mmol</w:t>
      </w:r>
      <w:proofErr w:type="spellEnd"/>
      <w:r w:rsidRPr="00E01096">
        <w:rPr>
          <w:spacing w:val="-2"/>
        </w:rPr>
        <w:t xml:space="preserve"> </w:t>
      </w:r>
      <w:r w:rsidRPr="00E01096">
        <w:t>(23</w:t>
      </w:r>
      <w:r w:rsidR="0080237F">
        <w:t> </w:t>
      </w:r>
      <w:r w:rsidRPr="00E01096">
        <w:t>mg)</w:t>
      </w:r>
      <w:r w:rsidRPr="00E01096">
        <w:rPr>
          <w:spacing w:val="-2"/>
        </w:rPr>
        <w:t xml:space="preserve"> </w:t>
      </w:r>
      <w:r w:rsidRPr="00E01096">
        <w:t>natrio,</w:t>
      </w:r>
      <w:r w:rsidRPr="00E01096">
        <w:rPr>
          <w:spacing w:val="-2"/>
        </w:rPr>
        <w:t xml:space="preserve"> </w:t>
      </w:r>
      <w:r w:rsidRPr="00E01096">
        <w:t>t.</w:t>
      </w:r>
      <w:r w:rsidRPr="00E01096">
        <w:rPr>
          <w:spacing w:val="-2"/>
        </w:rPr>
        <w:t xml:space="preserve"> </w:t>
      </w:r>
      <w:r w:rsidRPr="00E01096">
        <w:t>y.</w:t>
      </w:r>
      <w:r w:rsidRPr="00E01096">
        <w:rPr>
          <w:spacing w:val="-2"/>
        </w:rPr>
        <w:t xml:space="preserve"> </w:t>
      </w:r>
      <w:r w:rsidRPr="00E01096">
        <w:t>jis</w:t>
      </w:r>
      <w:r w:rsidRPr="00E01096">
        <w:rPr>
          <w:spacing w:val="-3"/>
        </w:rPr>
        <w:t xml:space="preserve"> </w:t>
      </w:r>
      <w:r w:rsidRPr="00E01096">
        <w:t>beveik</w:t>
      </w:r>
      <w:r w:rsidRPr="00E01096">
        <w:rPr>
          <w:spacing w:val="-2"/>
        </w:rPr>
        <w:t xml:space="preserve"> </w:t>
      </w:r>
      <w:r w:rsidRPr="00E01096">
        <w:t xml:space="preserve">neturi </w:t>
      </w:r>
      <w:r w:rsidRPr="00E01096">
        <w:rPr>
          <w:spacing w:val="-2"/>
        </w:rPr>
        <w:t>reikšmės.</w:t>
      </w:r>
    </w:p>
    <w:p w14:paraId="62180DD9" w14:textId="77777777" w:rsidR="007B55E7" w:rsidRPr="00E01096" w:rsidRDefault="007B55E7" w:rsidP="00E01096">
      <w:pPr>
        <w:pStyle w:val="Pagrindinistekstas"/>
        <w:kinsoku w:val="0"/>
        <w:overflowPunct w:val="0"/>
      </w:pPr>
    </w:p>
    <w:p w14:paraId="4FD82EC0" w14:textId="77777777" w:rsidR="007B55E7" w:rsidRPr="00E01096" w:rsidRDefault="007B55E7" w:rsidP="006F0D73">
      <w:pPr>
        <w:pStyle w:val="Antrat2"/>
        <w:numPr>
          <w:ilvl w:val="1"/>
          <w:numId w:val="40"/>
        </w:numPr>
        <w:tabs>
          <w:tab w:val="left" w:pos="567"/>
          <w:tab w:val="left" w:pos="1468"/>
        </w:tabs>
        <w:kinsoku w:val="0"/>
        <w:overflowPunct w:val="0"/>
        <w:ind w:left="0" w:firstLine="0"/>
        <w:rPr>
          <w:spacing w:val="-2"/>
        </w:rPr>
      </w:pPr>
      <w:r w:rsidRPr="00E01096">
        <w:t>Sąveika</w:t>
      </w:r>
      <w:r w:rsidRPr="00E01096">
        <w:rPr>
          <w:spacing w:val="-8"/>
        </w:rPr>
        <w:t xml:space="preserve"> </w:t>
      </w:r>
      <w:r w:rsidRPr="00E01096">
        <w:t>su</w:t>
      </w:r>
      <w:r w:rsidRPr="00E01096">
        <w:rPr>
          <w:spacing w:val="-8"/>
        </w:rPr>
        <w:t xml:space="preserve"> </w:t>
      </w:r>
      <w:r w:rsidRPr="00E01096">
        <w:t>kitais</w:t>
      </w:r>
      <w:r w:rsidRPr="00E01096">
        <w:rPr>
          <w:spacing w:val="-8"/>
        </w:rPr>
        <w:t xml:space="preserve"> </w:t>
      </w:r>
      <w:r w:rsidRPr="00E01096">
        <w:t>vaistiniais</w:t>
      </w:r>
      <w:r w:rsidRPr="00E01096">
        <w:rPr>
          <w:spacing w:val="-8"/>
        </w:rPr>
        <w:t xml:space="preserve"> </w:t>
      </w:r>
      <w:r w:rsidRPr="00E01096">
        <w:t>preparatais</w:t>
      </w:r>
      <w:r w:rsidRPr="00E01096">
        <w:rPr>
          <w:spacing w:val="-9"/>
        </w:rPr>
        <w:t xml:space="preserve"> </w:t>
      </w:r>
      <w:r w:rsidRPr="00E01096">
        <w:t>ir</w:t>
      </w:r>
      <w:r w:rsidRPr="00E01096">
        <w:rPr>
          <w:spacing w:val="-8"/>
        </w:rPr>
        <w:t xml:space="preserve"> </w:t>
      </w:r>
      <w:r w:rsidRPr="00E01096">
        <w:t>kitokia</w:t>
      </w:r>
      <w:r w:rsidRPr="00E01096">
        <w:rPr>
          <w:spacing w:val="-9"/>
        </w:rPr>
        <w:t xml:space="preserve"> </w:t>
      </w:r>
      <w:r w:rsidRPr="00E01096">
        <w:rPr>
          <w:spacing w:val="-2"/>
        </w:rPr>
        <w:t>sąveika</w:t>
      </w:r>
    </w:p>
    <w:p w14:paraId="33864B53" w14:textId="77777777" w:rsidR="007B55E7" w:rsidRDefault="007B55E7" w:rsidP="00E01096">
      <w:pPr>
        <w:pStyle w:val="Pagrindinistekstas"/>
        <w:kinsoku w:val="0"/>
        <w:overflowPunct w:val="0"/>
        <w:rPr>
          <w:b/>
          <w:bCs/>
        </w:rPr>
      </w:pPr>
    </w:p>
    <w:p w14:paraId="4204853F" w14:textId="77777777" w:rsidR="0080237F" w:rsidRPr="00E01096" w:rsidRDefault="0080237F" w:rsidP="0080237F">
      <w:pPr>
        <w:pStyle w:val="Pagrindinistekstas"/>
        <w:kinsoku w:val="0"/>
        <w:overflowPunct w:val="0"/>
      </w:pPr>
      <w:r w:rsidRPr="00E01096">
        <w:rPr>
          <w:u w:val="single"/>
        </w:rPr>
        <w:t>CYP3A4</w:t>
      </w:r>
      <w:r w:rsidRPr="00E01096">
        <w:rPr>
          <w:spacing w:val="-6"/>
          <w:u w:val="single"/>
        </w:rPr>
        <w:t xml:space="preserve"> </w:t>
      </w:r>
      <w:r w:rsidRPr="00E01096">
        <w:rPr>
          <w:u w:val="single"/>
        </w:rPr>
        <w:t>ir</w:t>
      </w:r>
      <w:r w:rsidRPr="00E01096">
        <w:rPr>
          <w:spacing w:val="-6"/>
          <w:u w:val="single"/>
        </w:rPr>
        <w:t xml:space="preserve"> </w:t>
      </w:r>
      <w:r w:rsidRPr="00E01096">
        <w:rPr>
          <w:u w:val="single"/>
        </w:rPr>
        <w:t>P-</w:t>
      </w:r>
      <w:proofErr w:type="spellStart"/>
      <w:r w:rsidRPr="00E01096">
        <w:rPr>
          <w:u w:val="single"/>
        </w:rPr>
        <w:t>gp</w:t>
      </w:r>
      <w:proofErr w:type="spellEnd"/>
      <w:r w:rsidRPr="00E01096">
        <w:rPr>
          <w:spacing w:val="-5"/>
          <w:u w:val="single"/>
        </w:rPr>
        <w:t xml:space="preserve"> </w:t>
      </w:r>
      <w:r w:rsidRPr="00E01096">
        <w:rPr>
          <w:spacing w:val="-2"/>
          <w:u w:val="single"/>
        </w:rPr>
        <w:t>inhibitoriai</w:t>
      </w:r>
    </w:p>
    <w:p w14:paraId="42789069" w14:textId="77777777" w:rsidR="0080237F" w:rsidRPr="00E01096" w:rsidRDefault="0080237F" w:rsidP="0080237F">
      <w:pPr>
        <w:pStyle w:val="Pagrindinistekstas"/>
        <w:kinsoku w:val="0"/>
        <w:overflowPunct w:val="0"/>
        <w:rPr>
          <w:spacing w:val="-2"/>
        </w:rPr>
      </w:pPr>
      <w:r w:rsidRPr="00E01096">
        <w:t>Kartu</w:t>
      </w:r>
      <w:r w:rsidRPr="00E01096">
        <w:rPr>
          <w:spacing w:val="-8"/>
        </w:rPr>
        <w:t xml:space="preserve"> </w:t>
      </w:r>
      <w:r w:rsidRPr="00E01096">
        <w:t>vartojant</w:t>
      </w:r>
      <w:r w:rsidRPr="00E01096">
        <w:rPr>
          <w:spacing w:val="-7"/>
        </w:rPr>
        <w:t xml:space="preserve"> </w:t>
      </w:r>
      <w:proofErr w:type="spellStart"/>
      <w:r w:rsidRPr="00E01096">
        <w:t>rivaroksabano</w:t>
      </w:r>
      <w:proofErr w:type="spellEnd"/>
      <w:r w:rsidRPr="00E01096">
        <w:rPr>
          <w:spacing w:val="-8"/>
        </w:rPr>
        <w:t xml:space="preserve"> </w:t>
      </w:r>
      <w:r w:rsidRPr="00E01096">
        <w:t>ir</w:t>
      </w:r>
      <w:r w:rsidRPr="00E01096">
        <w:rPr>
          <w:spacing w:val="-7"/>
        </w:rPr>
        <w:t xml:space="preserve"> </w:t>
      </w:r>
      <w:proofErr w:type="spellStart"/>
      <w:r w:rsidRPr="00E01096">
        <w:t>ketokonazolo</w:t>
      </w:r>
      <w:proofErr w:type="spellEnd"/>
      <w:r w:rsidRPr="00E01096">
        <w:rPr>
          <w:spacing w:val="-7"/>
        </w:rPr>
        <w:t xml:space="preserve"> </w:t>
      </w:r>
      <w:r w:rsidRPr="00E01096">
        <w:t>(400</w:t>
      </w:r>
      <w:r>
        <w:t> </w:t>
      </w:r>
      <w:r w:rsidRPr="00E01096">
        <w:t>mg</w:t>
      </w:r>
      <w:r w:rsidRPr="00E01096">
        <w:rPr>
          <w:spacing w:val="-8"/>
        </w:rPr>
        <w:t xml:space="preserve"> </w:t>
      </w:r>
      <w:r w:rsidRPr="00E01096">
        <w:t>vieną</w:t>
      </w:r>
      <w:r w:rsidRPr="00E01096">
        <w:rPr>
          <w:spacing w:val="-8"/>
        </w:rPr>
        <w:t xml:space="preserve"> </w:t>
      </w:r>
      <w:r w:rsidRPr="00E01096">
        <w:t>kartą</w:t>
      </w:r>
      <w:r w:rsidRPr="00E01096">
        <w:rPr>
          <w:spacing w:val="-8"/>
        </w:rPr>
        <w:t xml:space="preserve"> </w:t>
      </w:r>
      <w:r w:rsidRPr="00E01096">
        <w:t>per</w:t>
      </w:r>
      <w:r w:rsidRPr="00E01096">
        <w:rPr>
          <w:spacing w:val="-8"/>
        </w:rPr>
        <w:t xml:space="preserve"> </w:t>
      </w:r>
      <w:r w:rsidRPr="00E01096">
        <w:t>parą)</w:t>
      </w:r>
      <w:r w:rsidRPr="00E01096">
        <w:rPr>
          <w:spacing w:val="-7"/>
        </w:rPr>
        <w:t xml:space="preserve"> </w:t>
      </w:r>
      <w:r w:rsidRPr="00E01096">
        <w:t>arba</w:t>
      </w:r>
      <w:r w:rsidRPr="00E01096">
        <w:rPr>
          <w:spacing w:val="-9"/>
        </w:rPr>
        <w:t xml:space="preserve"> </w:t>
      </w:r>
      <w:r w:rsidRPr="00E01096">
        <w:t>ritonaviro</w:t>
      </w:r>
      <w:r w:rsidRPr="00E01096">
        <w:rPr>
          <w:spacing w:val="-8"/>
        </w:rPr>
        <w:t xml:space="preserve"> </w:t>
      </w:r>
      <w:r w:rsidRPr="00E01096">
        <w:rPr>
          <w:spacing w:val="-5"/>
        </w:rPr>
        <w:t>(po</w:t>
      </w:r>
      <w:r>
        <w:rPr>
          <w:spacing w:val="-5"/>
        </w:rPr>
        <w:t xml:space="preserve"> </w:t>
      </w:r>
      <w:r w:rsidRPr="00E01096">
        <w:t>600</w:t>
      </w:r>
      <w:r>
        <w:t> </w:t>
      </w:r>
      <w:r w:rsidRPr="00E01096">
        <w:t>mg</w:t>
      </w:r>
      <w:r w:rsidRPr="00E01096">
        <w:rPr>
          <w:spacing w:val="-2"/>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2,6</w:t>
      </w:r>
      <w:r>
        <w:t> </w:t>
      </w:r>
      <w:r w:rsidRPr="00E01096">
        <w:t>kart</w:t>
      </w:r>
      <w:r w:rsidR="005A0A89">
        <w:t>o</w:t>
      </w:r>
      <w:r w:rsidRPr="00E01096">
        <w:rPr>
          <w:spacing w:val="-3"/>
        </w:rPr>
        <w:t xml:space="preserve"> </w:t>
      </w:r>
      <w:r w:rsidRPr="00E01096">
        <w:t>/</w:t>
      </w:r>
      <w:r w:rsidRPr="00E01096">
        <w:rPr>
          <w:spacing w:val="-2"/>
        </w:rPr>
        <w:t xml:space="preserve"> </w:t>
      </w:r>
      <w:r w:rsidRPr="00E01096">
        <w:t>2,5</w:t>
      </w:r>
      <w:r>
        <w:t> </w:t>
      </w:r>
      <w:r w:rsidRPr="00E01096">
        <w:t>kart</w:t>
      </w:r>
      <w:r w:rsidR="005A0A89">
        <w:t>o</w:t>
      </w:r>
      <w:r w:rsidRPr="00E01096">
        <w:rPr>
          <w:spacing w:val="-3"/>
        </w:rPr>
        <w:t xml:space="preserve"> </w:t>
      </w:r>
      <w:r w:rsidRPr="00E01096">
        <w:t>padidėjo</w:t>
      </w:r>
      <w:r w:rsidRPr="00E01096">
        <w:rPr>
          <w:spacing w:val="-2"/>
        </w:rPr>
        <w:t xml:space="preserve"> </w:t>
      </w:r>
      <w:r w:rsidRPr="00E01096">
        <w:t>vidutinis</w:t>
      </w:r>
      <w:r w:rsidRPr="00E01096">
        <w:rPr>
          <w:spacing w:val="-4"/>
        </w:rPr>
        <w:t xml:space="preserve"> </w:t>
      </w:r>
      <w:proofErr w:type="spellStart"/>
      <w:r w:rsidRPr="00E01096">
        <w:t>rivaroksabano</w:t>
      </w:r>
      <w:proofErr w:type="spellEnd"/>
      <w:r w:rsidRPr="00E01096">
        <w:rPr>
          <w:spacing w:val="-2"/>
        </w:rPr>
        <w:t xml:space="preserve"> </w:t>
      </w:r>
      <w:r w:rsidRPr="00E01096">
        <w:t>koncentracijos</w:t>
      </w:r>
      <w:r w:rsidRPr="00E01096">
        <w:rPr>
          <w:spacing w:val="-3"/>
        </w:rPr>
        <w:t xml:space="preserve"> </w:t>
      </w:r>
      <w:r w:rsidRPr="00E01096">
        <w:t>ir laiko</w:t>
      </w:r>
      <w:r w:rsidRPr="00E01096">
        <w:rPr>
          <w:spacing w:val="-1"/>
        </w:rPr>
        <w:t xml:space="preserve"> </w:t>
      </w:r>
      <w:r w:rsidRPr="00E01096">
        <w:t>kreivės</w:t>
      </w:r>
      <w:r w:rsidRPr="00E01096">
        <w:rPr>
          <w:spacing w:val="-2"/>
        </w:rPr>
        <w:t xml:space="preserve"> </w:t>
      </w:r>
      <w:r w:rsidRPr="00E01096">
        <w:t>ribojamas</w:t>
      </w:r>
      <w:r w:rsidRPr="00E01096">
        <w:rPr>
          <w:spacing w:val="-2"/>
        </w:rPr>
        <w:t xml:space="preserve"> </w:t>
      </w:r>
      <w:r w:rsidRPr="00E01096">
        <w:t>plotas</w:t>
      </w:r>
      <w:r w:rsidRPr="00E01096">
        <w:rPr>
          <w:spacing w:val="-2"/>
        </w:rPr>
        <w:t xml:space="preserve"> </w:t>
      </w:r>
      <w:r w:rsidRPr="00E01096">
        <w:t>(AUC)</w:t>
      </w:r>
      <w:r w:rsidRPr="00E01096">
        <w:rPr>
          <w:spacing w:val="-1"/>
        </w:rPr>
        <w:t xml:space="preserve"> </w:t>
      </w:r>
      <w:r w:rsidRPr="00E01096">
        <w:t>ir</w:t>
      </w:r>
      <w:r w:rsidRPr="00E01096">
        <w:rPr>
          <w:spacing w:val="-1"/>
        </w:rPr>
        <w:t xml:space="preserve"> </w:t>
      </w:r>
      <w:r w:rsidRPr="00E01096">
        <w:t>1,7</w:t>
      </w:r>
      <w:r>
        <w:t> </w:t>
      </w:r>
      <w:r w:rsidRPr="00E01096">
        <w:t>kart</w:t>
      </w:r>
      <w:r w:rsidR="005A0A89">
        <w:t>o</w:t>
      </w:r>
      <w:r w:rsidRPr="00E01096">
        <w:rPr>
          <w:spacing w:val="-2"/>
        </w:rPr>
        <w:t xml:space="preserve"> </w:t>
      </w:r>
      <w:r w:rsidRPr="00E01096">
        <w:t>/</w:t>
      </w:r>
      <w:r w:rsidRPr="00E01096">
        <w:rPr>
          <w:spacing w:val="-2"/>
        </w:rPr>
        <w:t xml:space="preserve"> </w:t>
      </w:r>
      <w:r w:rsidRPr="00E01096">
        <w:t>1,6</w:t>
      </w:r>
      <w:r>
        <w:t> </w:t>
      </w:r>
      <w:r w:rsidRPr="00E01096">
        <w:t>kart</w:t>
      </w:r>
      <w:r w:rsidR="005A0A89">
        <w:t>o</w:t>
      </w:r>
      <w:r w:rsidRPr="00E01096">
        <w:rPr>
          <w:spacing w:val="-2"/>
        </w:rPr>
        <w:t xml:space="preserve"> </w:t>
      </w:r>
      <w:r w:rsidRPr="00E01096">
        <w:t>padidėjo</w:t>
      </w:r>
      <w:r w:rsidRPr="00E01096">
        <w:rPr>
          <w:spacing w:val="-1"/>
        </w:rPr>
        <w:t xml:space="preserve"> </w:t>
      </w:r>
      <w:r w:rsidRPr="00E01096">
        <w:t>vidutinė</w:t>
      </w:r>
      <w:r w:rsidRPr="00E01096">
        <w:rPr>
          <w:spacing w:val="-3"/>
        </w:rPr>
        <w:t xml:space="preserve"> </w:t>
      </w:r>
      <w:proofErr w:type="spellStart"/>
      <w:r w:rsidRPr="00E01096">
        <w:t>rivaroksabano</w:t>
      </w:r>
      <w:proofErr w:type="spellEnd"/>
      <w:r w:rsidRPr="00E01096">
        <w:rPr>
          <w:spacing w:val="-1"/>
        </w:rPr>
        <w:t xml:space="preserve"> </w:t>
      </w:r>
      <w:proofErr w:type="spellStart"/>
      <w:r w:rsidRPr="00E01096">
        <w:t>C</w:t>
      </w:r>
      <w:r w:rsidRPr="00E01096">
        <w:rPr>
          <w:vertAlign w:val="subscript"/>
        </w:rPr>
        <w:t>max</w:t>
      </w:r>
      <w:proofErr w:type="spellEnd"/>
      <w:r w:rsidRPr="00E01096">
        <w:t xml:space="preserve">, kartu ryškiai padidėjo </w:t>
      </w:r>
      <w:proofErr w:type="spellStart"/>
      <w:r w:rsidRPr="00E01096">
        <w:t>farmakodinaminiai</w:t>
      </w:r>
      <w:proofErr w:type="spellEnd"/>
      <w:r w:rsidRPr="00E01096">
        <w:t xml:space="preserve"> poveikiai, dėl ko gali padidėti kraujavimo rizika. Todėl </w:t>
      </w:r>
      <w:proofErr w:type="spellStart"/>
      <w:r>
        <w:t>rivaroksabano</w:t>
      </w:r>
      <w:proofErr w:type="spellEnd"/>
      <w:r w:rsidRPr="00E01096">
        <w:t xml:space="preserve"> nerekomenduojama skirti pacientams, kuriems taikomas sisteminis gydymas </w:t>
      </w:r>
      <w:proofErr w:type="spellStart"/>
      <w:r w:rsidRPr="00E01096">
        <w:t>azolo</w:t>
      </w:r>
      <w:proofErr w:type="spellEnd"/>
      <w:r w:rsidRPr="00E01096">
        <w:t xml:space="preserve"> grupės priešgrybeliniais vaistiniais preparatais, pavyzdžiui, </w:t>
      </w:r>
      <w:proofErr w:type="spellStart"/>
      <w:r w:rsidRPr="00E01096">
        <w:t>ketokonazolu</w:t>
      </w:r>
      <w:proofErr w:type="spellEnd"/>
      <w:r w:rsidRPr="00E01096">
        <w:t xml:space="preserve">, </w:t>
      </w:r>
      <w:proofErr w:type="spellStart"/>
      <w:r w:rsidRPr="00E01096">
        <w:t>itrakonazolu</w:t>
      </w:r>
      <w:proofErr w:type="spellEnd"/>
      <w:r w:rsidRPr="00E01096">
        <w:t xml:space="preserve">, </w:t>
      </w:r>
      <w:proofErr w:type="spellStart"/>
      <w:r w:rsidRPr="00E01096">
        <w:t>vorikonazolu</w:t>
      </w:r>
      <w:proofErr w:type="spellEnd"/>
      <w:r w:rsidRPr="00E01096">
        <w:t xml:space="preserve"> ir </w:t>
      </w:r>
      <w:proofErr w:type="spellStart"/>
      <w:r w:rsidRPr="00E01096">
        <w:t>pozakonazolu</w:t>
      </w:r>
      <w:proofErr w:type="spellEnd"/>
      <w:r w:rsidRPr="00E01096">
        <w:t>, arba ŽIV proteazės inhibitoriais. Šios veikliosios medžiagos yra stiprūs CYP3A4 ir</w:t>
      </w:r>
      <w:r>
        <w:t xml:space="preserve"> </w:t>
      </w:r>
      <w:r w:rsidRPr="00E01096">
        <w:t>P-</w:t>
      </w:r>
      <w:proofErr w:type="spellStart"/>
      <w:r w:rsidRPr="00E01096">
        <w:t>gp</w:t>
      </w:r>
      <w:proofErr w:type="spellEnd"/>
      <w:r w:rsidRPr="00E01096">
        <w:rPr>
          <w:spacing w:val="-6"/>
        </w:rPr>
        <w:t xml:space="preserve"> </w:t>
      </w:r>
      <w:r w:rsidRPr="00E01096">
        <w:t>inhibitoriai</w:t>
      </w:r>
      <w:r w:rsidRPr="00E01096">
        <w:rPr>
          <w:spacing w:val="-6"/>
        </w:rPr>
        <w:t xml:space="preserve"> </w:t>
      </w:r>
      <w:r w:rsidRPr="00E01096">
        <w:t>(žr.</w:t>
      </w:r>
      <w:r w:rsidRPr="00E01096">
        <w:rPr>
          <w:spacing w:val="-6"/>
        </w:rPr>
        <w:t xml:space="preserve"> </w:t>
      </w:r>
      <w:r w:rsidRPr="00E01096">
        <w:t>4.4</w:t>
      </w:r>
      <w:r>
        <w:t> </w:t>
      </w:r>
      <w:r w:rsidRPr="00E01096">
        <w:rPr>
          <w:spacing w:val="-2"/>
        </w:rPr>
        <w:t>skyrių).</w:t>
      </w:r>
    </w:p>
    <w:p w14:paraId="2648F3C6" w14:textId="77777777" w:rsidR="0080237F" w:rsidRPr="00E01096" w:rsidRDefault="0080237F" w:rsidP="0080237F">
      <w:pPr>
        <w:pStyle w:val="Pagrindinistekstas"/>
        <w:kinsoku w:val="0"/>
        <w:overflowPunct w:val="0"/>
      </w:pPr>
    </w:p>
    <w:p w14:paraId="57BCAE6C" w14:textId="77777777" w:rsidR="0080237F" w:rsidRDefault="0080237F" w:rsidP="0080237F">
      <w:pPr>
        <w:pStyle w:val="Pagrindinistekstas"/>
        <w:kinsoku w:val="0"/>
        <w:overflowPunct w:val="0"/>
      </w:pPr>
      <w:r w:rsidRPr="00E01096">
        <w:t xml:space="preserve">Manoma, kad veikliosios medžiagos, stipriai slopinančios vieną iš </w:t>
      </w:r>
      <w:proofErr w:type="spellStart"/>
      <w:r w:rsidRPr="00E01096">
        <w:t>rivaroksabano</w:t>
      </w:r>
      <w:proofErr w:type="spellEnd"/>
      <w:r w:rsidRPr="00E01096">
        <w:t xml:space="preserve"> šalinimo kelių – CYP3A4 arba P-</w:t>
      </w:r>
      <w:proofErr w:type="spellStart"/>
      <w:r w:rsidRPr="00E01096">
        <w:t>gp</w:t>
      </w:r>
      <w:proofErr w:type="spellEnd"/>
      <w:r w:rsidRPr="00E01096">
        <w:t xml:space="preserve">, didina </w:t>
      </w:r>
      <w:proofErr w:type="spellStart"/>
      <w:r w:rsidRPr="00E01096">
        <w:t>rivaroksabano</w:t>
      </w:r>
      <w:proofErr w:type="spellEnd"/>
      <w:r w:rsidRPr="00E01096">
        <w:t xml:space="preserve"> koncentraciją plazmoje ne taip žymiai.</w:t>
      </w:r>
    </w:p>
    <w:p w14:paraId="7C7C479D" w14:textId="77777777" w:rsidR="0080237F" w:rsidRPr="00E01096" w:rsidRDefault="0080237F" w:rsidP="0080237F">
      <w:pPr>
        <w:pStyle w:val="Pagrindinistekstas"/>
        <w:kinsoku w:val="0"/>
        <w:overflowPunct w:val="0"/>
      </w:pPr>
      <w:r w:rsidRPr="00E01096">
        <w:t xml:space="preserve">Pavyzdžiui, </w:t>
      </w:r>
      <w:proofErr w:type="spellStart"/>
      <w:r w:rsidRPr="00E01096">
        <w:t>klaritromicinas</w:t>
      </w:r>
      <w:proofErr w:type="spellEnd"/>
      <w:r w:rsidRPr="00E01096">
        <w:rPr>
          <w:spacing w:val="-2"/>
        </w:rPr>
        <w:t xml:space="preserve"> </w:t>
      </w:r>
      <w:r w:rsidRPr="00E01096">
        <w:t>(po</w:t>
      </w:r>
      <w:r w:rsidRPr="00E01096">
        <w:rPr>
          <w:spacing w:val="-1"/>
        </w:rPr>
        <w:t xml:space="preserve"> </w:t>
      </w:r>
      <w:r w:rsidRPr="00E01096">
        <w:t>500</w:t>
      </w:r>
      <w:r>
        <w:t> </w:t>
      </w:r>
      <w:r w:rsidRPr="00E01096">
        <w:t>mg</w:t>
      </w:r>
      <w:r w:rsidRPr="00E01096">
        <w:rPr>
          <w:spacing w:val="-1"/>
        </w:rPr>
        <w:t xml:space="preserve"> </w:t>
      </w:r>
      <w:r w:rsidRPr="00E01096">
        <w:t>du</w:t>
      </w:r>
      <w:r w:rsidRPr="00E01096">
        <w:rPr>
          <w:spacing w:val="-2"/>
        </w:rPr>
        <w:t xml:space="preserve"> </w:t>
      </w:r>
      <w:r w:rsidRPr="00E01096">
        <w:t>kartus</w:t>
      </w:r>
      <w:r w:rsidRPr="00E01096">
        <w:rPr>
          <w:spacing w:val="-2"/>
        </w:rPr>
        <w:t xml:space="preserve"> </w:t>
      </w:r>
      <w:r w:rsidRPr="00E01096">
        <w:t>per</w:t>
      </w:r>
      <w:r w:rsidRPr="00E01096">
        <w:rPr>
          <w:spacing w:val="-1"/>
        </w:rPr>
        <w:t xml:space="preserve"> </w:t>
      </w:r>
      <w:r w:rsidRPr="00E01096">
        <w:t>parą),</w:t>
      </w:r>
      <w:r w:rsidRPr="00E01096">
        <w:rPr>
          <w:spacing w:val="-1"/>
        </w:rPr>
        <w:t xml:space="preserve"> </w:t>
      </w:r>
      <w:r w:rsidRPr="00E01096">
        <w:t>kuris</w:t>
      </w:r>
      <w:r w:rsidRPr="00E01096">
        <w:rPr>
          <w:spacing w:val="-2"/>
        </w:rPr>
        <w:t xml:space="preserve"> </w:t>
      </w:r>
      <w:r w:rsidRPr="00E01096">
        <w:t>yra</w:t>
      </w:r>
      <w:r w:rsidRPr="00E01096">
        <w:rPr>
          <w:spacing w:val="-2"/>
        </w:rPr>
        <w:t xml:space="preserve"> </w:t>
      </w:r>
      <w:r w:rsidRPr="00E01096">
        <w:t>laikomas stipriu</w:t>
      </w:r>
      <w:r w:rsidRPr="00E01096">
        <w:rPr>
          <w:spacing w:val="-1"/>
        </w:rPr>
        <w:t xml:space="preserve"> </w:t>
      </w:r>
      <w:r w:rsidRPr="00E01096">
        <w:t>CYP3A4</w:t>
      </w:r>
      <w:r w:rsidRPr="00E01096">
        <w:rPr>
          <w:spacing w:val="-1"/>
        </w:rPr>
        <w:t xml:space="preserve"> </w:t>
      </w:r>
      <w:r w:rsidRPr="00E01096">
        <w:t>inhibitoriumi</w:t>
      </w:r>
      <w:r w:rsidRPr="00E01096">
        <w:rPr>
          <w:spacing w:val="-1"/>
        </w:rPr>
        <w:t xml:space="preserve"> </w:t>
      </w:r>
      <w:r w:rsidRPr="00E01096">
        <w:t>ir vidutinio stiprumo P-</w:t>
      </w:r>
      <w:proofErr w:type="spellStart"/>
      <w:r w:rsidRPr="00E01096">
        <w:t>gp</w:t>
      </w:r>
      <w:proofErr w:type="spellEnd"/>
      <w:r w:rsidRPr="00E01096">
        <w:t xml:space="preserve"> inhibitoriumi, lėmė</w:t>
      </w:r>
      <w:r w:rsidRPr="00E01096">
        <w:rPr>
          <w:spacing w:val="-1"/>
        </w:rPr>
        <w:t xml:space="preserve"> </w:t>
      </w:r>
      <w:r w:rsidRPr="00E01096">
        <w:t>1,5</w:t>
      </w:r>
      <w:r>
        <w:t> </w:t>
      </w:r>
      <w:r w:rsidRPr="00E01096">
        <w:t>karto vidutinės</w:t>
      </w:r>
      <w:r w:rsidRPr="00E01096">
        <w:rPr>
          <w:spacing w:val="-1"/>
        </w:rPr>
        <w:t xml:space="preserve"> </w:t>
      </w:r>
      <w:proofErr w:type="spellStart"/>
      <w:r w:rsidRPr="00E01096">
        <w:t>rivaroksabano</w:t>
      </w:r>
      <w:proofErr w:type="spellEnd"/>
      <w:r w:rsidRPr="00E01096">
        <w:t xml:space="preserve"> koncentracijos</w:t>
      </w:r>
      <w:r w:rsidRPr="00E01096">
        <w:rPr>
          <w:spacing w:val="-1"/>
        </w:rPr>
        <w:t xml:space="preserve"> </w:t>
      </w:r>
      <w:r w:rsidRPr="00E01096">
        <w:t>AUC padidėjimą</w:t>
      </w:r>
      <w:r w:rsidRPr="00E01096">
        <w:rPr>
          <w:spacing w:val="-4"/>
        </w:rPr>
        <w:t xml:space="preserve"> </w:t>
      </w:r>
      <w:r w:rsidRPr="00E01096">
        <w:t>ir</w:t>
      </w:r>
      <w:r w:rsidRPr="00E01096">
        <w:rPr>
          <w:spacing w:val="-3"/>
        </w:rPr>
        <w:t xml:space="preserve"> </w:t>
      </w:r>
      <w:r w:rsidRPr="00E01096">
        <w:t>1,4</w:t>
      </w:r>
      <w:r>
        <w:t> </w:t>
      </w:r>
      <w:r w:rsidRPr="00E01096">
        <w:t>karto</w:t>
      </w:r>
      <w:r w:rsidRPr="00E01096">
        <w:rPr>
          <w:spacing w:val="-4"/>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4"/>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klaritromicinu</w:t>
      </w:r>
      <w:proofErr w:type="spellEnd"/>
      <w:r w:rsidRPr="00E01096">
        <w:t xml:space="preserve"> nėra kliniškai reikšminga, tačiau ji gali būti reikšminga didelės rizikos pacientams (</w:t>
      </w:r>
      <w:r>
        <w:t>i</w:t>
      </w:r>
      <w:r w:rsidRPr="00E01096">
        <w:t>nformaciją pacientams, kurių inkstų funkcija yra sutrikusi, žr. 4.4</w:t>
      </w:r>
      <w:r>
        <w:t> </w:t>
      </w:r>
      <w:r w:rsidRPr="00E01096">
        <w:t>skyriuje).</w:t>
      </w:r>
    </w:p>
    <w:p w14:paraId="46D43ED5" w14:textId="77777777" w:rsidR="0080237F" w:rsidRPr="00E01096" w:rsidRDefault="0080237F" w:rsidP="0080237F">
      <w:pPr>
        <w:pStyle w:val="Pagrindinistekstas"/>
        <w:kinsoku w:val="0"/>
        <w:overflowPunct w:val="0"/>
      </w:pPr>
    </w:p>
    <w:p w14:paraId="577B4154" w14:textId="77777777" w:rsidR="0080237F" w:rsidRPr="00E01096" w:rsidRDefault="0080237F" w:rsidP="0080237F">
      <w:pPr>
        <w:pStyle w:val="Pagrindinistekstas"/>
        <w:kinsoku w:val="0"/>
        <w:overflowPunct w:val="0"/>
      </w:pPr>
      <w:proofErr w:type="spellStart"/>
      <w:r w:rsidRPr="00E01096">
        <w:t>Eritromicinas</w:t>
      </w:r>
      <w:proofErr w:type="spellEnd"/>
      <w:r w:rsidRPr="00E01096">
        <w:rPr>
          <w:spacing w:val="-7"/>
        </w:rPr>
        <w:t xml:space="preserve"> </w:t>
      </w:r>
      <w:r w:rsidRPr="00E01096">
        <w:t>(po</w:t>
      </w:r>
      <w:r w:rsidRPr="00E01096">
        <w:rPr>
          <w:spacing w:val="-7"/>
        </w:rPr>
        <w:t xml:space="preserve"> </w:t>
      </w:r>
      <w:r w:rsidRPr="00E01096">
        <w:t>500</w:t>
      </w:r>
      <w:r>
        <w:t> </w:t>
      </w:r>
      <w:r w:rsidRPr="00E01096">
        <w:t>mg</w:t>
      </w:r>
      <w:r w:rsidRPr="00E01096">
        <w:rPr>
          <w:spacing w:val="-7"/>
        </w:rPr>
        <w:t xml:space="preserve"> </w:t>
      </w:r>
      <w:r w:rsidRPr="00E01096">
        <w:t>tris</w:t>
      </w:r>
      <w:r w:rsidRPr="00E01096">
        <w:rPr>
          <w:spacing w:val="-8"/>
        </w:rPr>
        <w:t xml:space="preserve"> </w:t>
      </w:r>
      <w:r w:rsidRPr="00E01096">
        <w:t>kartus</w:t>
      </w:r>
      <w:r w:rsidRPr="00E01096">
        <w:rPr>
          <w:spacing w:val="-8"/>
        </w:rPr>
        <w:t xml:space="preserve"> </w:t>
      </w:r>
      <w:r w:rsidRPr="00E01096">
        <w:t>per</w:t>
      </w:r>
      <w:r w:rsidRPr="00E01096">
        <w:rPr>
          <w:spacing w:val="-7"/>
        </w:rPr>
        <w:t xml:space="preserve"> </w:t>
      </w:r>
      <w:r w:rsidRPr="00E01096">
        <w:t>parą),</w:t>
      </w:r>
      <w:r w:rsidRPr="00E01096">
        <w:rPr>
          <w:spacing w:val="-7"/>
        </w:rPr>
        <w:t xml:space="preserve"> </w:t>
      </w:r>
      <w:r w:rsidRPr="00E01096">
        <w:t>CYP3A4</w:t>
      </w:r>
      <w:r w:rsidRPr="00E01096">
        <w:rPr>
          <w:spacing w:val="-7"/>
        </w:rPr>
        <w:t xml:space="preserve"> </w:t>
      </w:r>
      <w:r w:rsidRPr="00E01096">
        <w:t>ir</w:t>
      </w:r>
      <w:r w:rsidRPr="00E01096">
        <w:rPr>
          <w:spacing w:val="-7"/>
        </w:rPr>
        <w:t xml:space="preserve"> </w:t>
      </w:r>
      <w:r w:rsidRPr="00E01096">
        <w:t>P-</w:t>
      </w:r>
      <w:proofErr w:type="spellStart"/>
      <w:r w:rsidRPr="00E01096">
        <w:t>gp</w:t>
      </w:r>
      <w:proofErr w:type="spellEnd"/>
      <w:r w:rsidRPr="00E01096">
        <w:rPr>
          <w:spacing w:val="-8"/>
        </w:rPr>
        <w:t xml:space="preserve"> </w:t>
      </w:r>
      <w:r w:rsidRPr="00E01096">
        <w:t>slopinantis</w:t>
      </w:r>
      <w:r w:rsidRPr="00E01096">
        <w:rPr>
          <w:spacing w:val="-8"/>
        </w:rPr>
        <w:t xml:space="preserve"> </w:t>
      </w:r>
      <w:r w:rsidRPr="00E01096">
        <w:t>vidutiniškai,</w:t>
      </w:r>
      <w:r w:rsidRPr="00E01096">
        <w:rPr>
          <w:spacing w:val="-7"/>
        </w:rPr>
        <w:t xml:space="preserve"> </w:t>
      </w:r>
      <w:r w:rsidRPr="00E01096">
        <w:rPr>
          <w:spacing w:val="-4"/>
        </w:rPr>
        <w:t>lėmė</w:t>
      </w:r>
      <w:r>
        <w:rPr>
          <w:spacing w:val="-4"/>
        </w:rPr>
        <w:t xml:space="preserve"> </w:t>
      </w:r>
      <w:r w:rsidRPr="00E01096">
        <w:t>1,3</w:t>
      </w:r>
      <w:r>
        <w:t> </w:t>
      </w:r>
      <w:r w:rsidRPr="00E01096">
        <w:t>karto</w:t>
      </w:r>
      <w:r w:rsidRPr="00E01096">
        <w:rPr>
          <w:spacing w:val="-4"/>
        </w:rPr>
        <w:t xml:space="preserve"> </w:t>
      </w:r>
      <w:r w:rsidRPr="00E01096">
        <w:t>vidutinių</w:t>
      </w:r>
      <w:r w:rsidRPr="00E01096">
        <w:rPr>
          <w:spacing w:val="-3"/>
        </w:rPr>
        <w:t xml:space="preserve"> </w:t>
      </w:r>
      <w:proofErr w:type="spellStart"/>
      <w:r w:rsidRPr="00E01096">
        <w:t>rivaroksabano</w:t>
      </w:r>
      <w:proofErr w:type="spellEnd"/>
      <w:r w:rsidRPr="00E01096">
        <w:rPr>
          <w:spacing w:val="-3"/>
        </w:rPr>
        <w:t xml:space="preserve"> </w:t>
      </w:r>
      <w:r w:rsidRPr="00E01096">
        <w:t>koncentracijos</w:t>
      </w:r>
      <w:r w:rsidRPr="00E01096">
        <w:rPr>
          <w:spacing w:val="-4"/>
        </w:rPr>
        <w:t xml:space="preserve"> </w:t>
      </w:r>
      <w:r w:rsidRPr="00E01096">
        <w:t>AUC</w:t>
      </w:r>
      <w:r w:rsidRPr="00E01096">
        <w:rPr>
          <w:spacing w:val="-2"/>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rPr>
          <w:spacing w:val="-4"/>
        </w:rPr>
        <w:t xml:space="preserve"> </w:t>
      </w:r>
      <w:r w:rsidRPr="00E01096">
        <w:t>padidėjimą.</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 xml:space="preserve">daugumai pacientų sąveika su </w:t>
      </w:r>
      <w:proofErr w:type="spellStart"/>
      <w:r w:rsidRPr="00E01096">
        <w:t>eritromicinu</w:t>
      </w:r>
      <w:proofErr w:type="spellEnd"/>
      <w:r w:rsidRPr="00E01096">
        <w:t xml:space="preserve"> nėra kliniškai reikšminga, tačiau ji gali būti reikšminga didelės rizikos pacientams.</w:t>
      </w:r>
    </w:p>
    <w:p w14:paraId="2E860617" w14:textId="77777777" w:rsidR="0080237F" w:rsidRPr="00E01096" w:rsidRDefault="0080237F" w:rsidP="0080237F">
      <w:pPr>
        <w:pStyle w:val="Pagrindinistekstas"/>
        <w:kinsoku w:val="0"/>
        <w:overflowPunct w:val="0"/>
      </w:pPr>
      <w:r w:rsidRPr="00E01096">
        <w:t>Tiriamiesiems,</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lengvas</w:t>
      </w:r>
      <w:r w:rsidRPr="00E01096">
        <w:rPr>
          <w:spacing w:val="-4"/>
        </w:rPr>
        <w:t xml:space="preserve"> </w:t>
      </w:r>
      <w:r w:rsidRPr="00E01096">
        <w:t>inkstų</w:t>
      </w:r>
      <w:r w:rsidRPr="00E01096">
        <w:rPr>
          <w:spacing w:val="-3"/>
        </w:rPr>
        <w:t xml:space="preserve"> </w:t>
      </w:r>
      <w:r w:rsidRPr="00E01096">
        <w:t>funkcijos</w:t>
      </w:r>
      <w:r w:rsidRPr="00E01096">
        <w:rPr>
          <w:spacing w:val="-4"/>
        </w:rPr>
        <w:t xml:space="preserve"> </w:t>
      </w:r>
      <w:r w:rsidRPr="00E01096">
        <w:t>sutrikimas,</w:t>
      </w:r>
      <w:r w:rsidRPr="00E01096">
        <w:rPr>
          <w:spacing w:val="-2"/>
        </w:rPr>
        <w:t xml:space="preserve"> </w:t>
      </w:r>
      <w:proofErr w:type="spellStart"/>
      <w:r w:rsidRPr="00E01096">
        <w:t>eritromicinas</w:t>
      </w:r>
      <w:proofErr w:type="spellEnd"/>
      <w:r w:rsidRPr="00E01096">
        <w:rPr>
          <w:spacing w:val="-2"/>
        </w:rPr>
        <w:t xml:space="preserve"> </w:t>
      </w:r>
      <w:r w:rsidRPr="00E01096">
        <w:t>(po</w:t>
      </w:r>
      <w:r w:rsidRPr="00E01096">
        <w:rPr>
          <w:spacing w:val="-3"/>
        </w:rPr>
        <w:t xml:space="preserve"> </w:t>
      </w:r>
      <w:r w:rsidRPr="00E01096">
        <w:t>500</w:t>
      </w:r>
      <w:r>
        <w:t> </w:t>
      </w:r>
      <w:r w:rsidRPr="00E01096">
        <w:t>mg</w:t>
      </w:r>
      <w:r w:rsidRPr="00E01096">
        <w:rPr>
          <w:spacing w:val="-3"/>
        </w:rPr>
        <w:t xml:space="preserve"> </w:t>
      </w:r>
      <w:r w:rsidRPr="00E01096">
        <w:t>tris</w:t>
      </w:r>
      <w:r w:rsidRPr="00E01096">
        <w:rPr>
          <w:spacing w:val="-4"/>
        </w:rPr>
        <w:t xml:space="preserve"> </w:t>
      </w:r>
      <w:r w:rsidRPr="00E01096">
        <w:t>kartus per parą) lėmė 1,8</w:t>
      </w:r>
      <w:r>
        <w:t> </w:t>
      </w:r>
      <w:r w:rsidRPr="00E01096">
        <w:t xml:space="preserve">karto vidutinės </w:t>
      </w:r>
      <w:proofErr w:type="spellStart"/>
      <w:r w:rsidRPr="00E01096">
        <w:t>rivaroksabano</w:t>
      </w:r>
      <w:proofErr w:type="spellEnd"/>
      <w:r w:rsidRPr="00E01096">
        <w:t xml:space="preserve"> koncentracijos AUC ir 1,6</w:t>
      </w:r>
      <w:r>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Tiriamiesiems, kuriems buvo vidutinio sunkumo inkstų funkcijos sutrikimas, </w:t>
      </w:r>
      <w:proofErr w:type="spellStart"/>
      <w:r w:rsidRPr="00E01096">
        <w:t>eritromicinas</w:t>
      </w:r>
      <w:proofErr w:type="spellEnd"/>
      <w:r w:rsidRPr="00E01096">
        <w:t xml:space="preserve"> lėmė 2,0</w:t>
      </w:r>
      <w:r>
        <w:t> </w:t>
      </w:r>
      <w:r w:rsidRPr="00E01096">
        <w:t xml:space="preserve">karto vidutinės </w:t>
      </w:r>
      <w:proofErr w:type="spellStart"/>
      <w:r w:rsidRPr="00E01096">
        <w:t>rivaroksabano</w:t>
      </w:r>
      <w:proofErr w:type="spellEnd"/>
      <w:r w:rsidRPr="00E01096">
        <w:t xml:space="preserve"> koncentracijos AUC ir 1,6</w:t>
      </w:r>
      <w:r>
        <w:t> </w:t>
      </w:r>
      <w:r w:rsidRPr="00E01096">
        <w:t xml:space="preserve">karto </w:t>
      </w:r>
      <w:proofErr w:type="spellStart"/>
      <w:r w:rsidRPr="00E01096">
        <w:t>C</w:t>
      </w:r>
      <w:r w:rsidRPr="00E01096">
        <w:rPr>
          <w:vertAlign w:val="subscript"/>
        </w:rPr>
        <w:t>max</w:t>
      </w:r>
      <w:proofErr w:type="spellEnd"/>
      <w:r w:rsidRPr="00E01096">
        <w:t xml:space="preserve"> padidėjimą, palyginti su tiriamaisiais, kurių inkstų funkcija normali. </w:t>
      </w:r>
      <w:proofErr w:type="spellStart"/>
      <w:r w:rsidRPr="00E01096">
        <w:t>Eritromicino</w:t>
      </w:r>
      <w:proofErr w:type="spellEnd"/>
      <w:r w:rsidRPr="00E01096">
        <w:t xml:space="preserve"> ir inkstų funkcijos sutrikimo poveikis yra suminis (žr. 4.4</w:t>
      </w:r>
      <w:r>
        <w:t> </w:t>
      </w:r>
      <w:r w:rsidRPr="00E01096">
        <w:t>skyrių).</w:t>
      </w:r>
    </w:p>
    <w:p w14:paraId="66A45A46" w14:textId="77777777" w:rsidR="0080237F" w:rsidRPr="00E01096" w:rsidRDefault="0080237F" w:rsidP="0080237F">
      <w:pPr>
        <w:pStyle w:val="Pagrindinistekstas"/>
        <w:kinsoku w:val="0"/>
        <w:overflowPunct w:val="0"/>
      </w:pPr>
    </w:p>
    <w:p w14:paraId="4A2818EE" w14:textId="77777777" w:rsidR="0080237F" w:rsidRPr="00E01096" w:rsidRDefault="0080237F" w:rsidP="0080237F">
      <w:pPr>
        <w:pStyle w:val="Pagrindinistekstas"/>
        <w:kinsoku w:val="0"/>
        <w:overflowPunct w:val="0"/>
      </w:pPr>
      <w:proofErr w:type="spellStart"/>
      <w:r w:rsidRPr="00E01096">
        <w:t>Flukonazolas</w:t>
      </w:r>
      <w:proofErr w:type="spellEnd"/>
      <w:r w:rsidRPr="00E01096">
        <w:t xml:space="preserve"> (400</w:t>
      </w:r>
      <w:r>
        <w:t> </w:t>
      </w:r>
      <w:r w:rsidRPr="00E01096">
        <w:t xml:space="preserve">mg vieną kartą per parą), vertinamas kaip saikingas CYP3A4 inhibitorius, lėmė </w:t>
      </w:r>
      <w:proofErr w:type="spellStart"/>
      <w:r w:rsidRPr="00E01096">
        <w:t>rivaroksabano</w:t>
      </w:r>
      <w:proofErr w:type="spellEnd"/>
      <w:r w:rsidRPr="00E01096">
        <w:t xml:space="preserve"> AUC padidėjimą</w:t>
      </w:r>
      <w:r w:rsidRPr="00E01096">
        <w:rPr>
          <w:spacing w:val="-1"/>
        </w:rPr>
        <w:t xml:space="preserve"> </w:t>
      </w:r>
      <w:r w:rsidRPr="00E01096">
        <w:t>vidutiniškai</w:t>
      </w:r>
      <w:r w:rsidRPr="00E01096">
        <w:rPr>
          <w:spacing w:val="-1"/>
        </w:rPr>
        <w:t xml:space="preserve"> </w:t>
      </w:r>
      <w:r w:rsidRPr="00E01096">
        <w:t>1,4</w:t>
      </w:r>
      <w:r>
        <w:t> </w:t>
      </w:r>
      <w:r w:rsidRPr="00E01096">
        <w:t>karto</w:t>
      </w:r>
      <w:r w:rsidRPr="00E01096">
        <w:rPr>
          <w:spacing w:val="-1"/>
        </w:rPr>
        <w:t xml:space="preserve"> </w:t>
      </w:r>
      <w:r w:rsidRPr="00E01096">
        <w:t>ir vidutinės</w:t>
      </w:r>
      <w:r w:rsidRPr="00E01096">
        <w:rPr>
          <w:spacing w:val="-1"/>
        </w:rPr>
        <w:t xml:space="preserve"> </w:t>
      </w:r>
      <w:proofErr w:type="spellStart"/>
      <w:r w:rsidRPr="00E01096">
        <w:t>C</w:t>
      </w:r>
      <w:r w:rsidRPr="00E01096">
        <w:rPr>
          <w:vertAlign w:val="subscript"/>
        </w:rPr>
        <w:t>max</w:t>
      </w:r>
      <w:proofErr w:type="spellEnd"/>
      <w:r w:rsidRPr="00E01096">
        <w:t xml:space="preserve"> padidėjimą</w:t>
      </w:r>
      <w:r w:rsidRPr="00E01096">
        <w:rPr>
          <w:spacing w:val="-1"/>
        </w:rPr>
        <w:t xml:space="preserve"> </w:t>
      </w:r>
      <w:r w:rsidRPr="00E01096">
        <w:t>1,3</w:t>
      </w:r>
      <w:r>
        <w:t> </w:t>
      </w:r>
      <w:r w:rsidRPr="00E01096">
        <w:t>karto.</w:t>
      </w:r>
      <w:r w:rsidRPr="00E01096">
        <w:rPr>
          <w:spacing w:val="-1"/>
        </w:rPr>
        <w:t xml:space="preserve"> </w:t>
      </w:r>
      <w:r w:rsidRPr="00E01096">
        <w:t>Tikėtina, kad</w:t>
      </w:r>
      <w:r w:rsidRPr="00E01096">
        <w:rPr>
          <w:spacing w:val="-3"/>
        </w:rPr>
        <w:t xml:space="preserve"> </w:t>
      </w:r>
      <w:r w:rsidRPr="00E01096">
        <w:t>daugumai</w:t>
      </w:r>
      <w:r w:rsidRPr="00E01096">
        <w:rPr>
          <w:spacing w:val="-3"/>
        </w:rPr>
        <w:t xml:space="preserve"> </w:t>
      </w:r>
      <w:r w:rsidRPr="00E01096">
        <w:t>pacientų</w:t>
      </w:r>
      <w:r w:rsidRPr="00E01096">
        <w:rPr>
          <w:spacing w:val="-3"/>
        </w:rPr>
        <w:t xml:space="preserve"> </w:t>
      </w:r>
      <w:r w:rsidRPr="00E01096">
        <w:t>sąveika</w:t>
      </w:r>
      <w:r w:rsidRPr="00E01096">
        <w:rPr>
          <w:spacing w:val="-4"/>
        </w:rPr>
        <w:t xml:space="preserve"> </w:t>
      </w:r>
      <w:r w:rsidRPr="00E01096">
        <w:t>su</w:t>
      </w:r>
      <w:r w:rsidRPr="00E01096">
        <w:rPr>
          <w:spacing w:val="-3"/>
        </w:rPr>
        <w:t xml:space="preserve"> </w:t>
      </w:r>
      <w:proofErr w:type="spellStart"/>
      <w:r w:rsidRPr="00E01096">
        <w:t>flukonazolu</w:t>
      </w:r>
      <w:proofErr w:type="spellEnd"/>
      <w:r w:rsidRPr="00E01096">
        <w:rPr>
          <w:spacing w:val="-3"/>
        </w:rPr>
        <w:t xml:space="preserve"> </w:t>
      </w:r>
      <w:r w:rsidRPr="00E01096">
        <w:t>nėra</w:t>
      </w:r>
      <w:r w:rsidRPr="00E01096">
        <w:rPr>
          <w:spacing w:val="-4"/>
        </w:rPr>
        <w:t xml:space="preserve"> </w:t>
      </w:r>
      <w:r w:rsidRPr="00E01096">
        <w:t>kliniškai</w:t>
      </w:r>
      <w:r w:rsidRPr="00E01096">
        <w:rPr>
          <w:spacing w:val="-3"/>
        </w:rPr>
        <w:t xml:space="preserve"> </w:t>
      </w:r>
      <w:r w:rsidRPr="00E01096">
        <w:t>reikšminga,</w:t>
      </w:r>
      <w:r w:rsidRPr="00E01096">
        <w:rPr>
          <w:spacing w:val="-3"/>
        </w:rPr>
        <w:t xml:space="preserve"> </w:t>
      </w:r>
      <w:r w:rsidRPr="00E01096">
        <w:t>tačiau</w:t>
      </w:r>
      <w:r w:rsidRPr="00E01096">
        <w:rPr>
          <w:spacing w:val="-2"/>
        </w:rPr>
        <w:t xml:space="preserve"> </w:t>
      </w:r>
      <w:r w:rsidRPr="00E01096">
        <w:t>ji</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reikšminga didelės rizikos pacientams (</w:t>
      </w:r>
      <w:r>
        <w:t>i</w:t>
      </w:r>
      <w:r w:rsidRPr="00E01096">
        <w:t>nformaciją pacientams, kurių inkstų funkcija sutrikusi, žr. 4.4</w:t>
      </w:r>
      <w:r>
        <w:t> </w:t>
      </w:r>
      <w:r w:rsidRPr="00E01096">
        <w:t>skyriuje).</w:t>
      </w:r>
    </w:p>
    <w:p w14:paraId="7F5132B5" w14:textId="77777777" w:rsidR="0080237F" w:rsidRPr="00E01096" w:rsidRDefault="0080237F" w:rsidP="0080237F">
      <w:pPr>
        <w:pStyle w:val="Pagrindinistekstas"/>
        <w:kinsoku w:val="0"/>
        <w:overflowPunct w:val="0"/>
      </w:pPr>
    </w:p>
    <w:p w14:paraId="69133832" w14:textId="77777777" w:rsidR="0080237F" w:rsidRPr="00E01096" w:rsidRDefault="0080237F" w:rsidP="0080237F">
      <w:pPr>
        <w:pStyle w:val="Pagrindinistekstas"/>
        <w:kinsoku w:val="0"/>
        <w:overflowPunct w:val="0"/>
        <w:rPr>
          <w:spacing w:val="-2"/>
        </w:rPr>
      </w:pPr>
      <w:r w:rsidRPr="00E01096">
        <w:t>Klinikiniai</w:t>
      </w:r>
      <w:r w:rsidRPr="00E01096">
        <w:rPr>
          <w:spacing w:val="-7"/>
        </w:rPr>
        <w:t xml:space="preserve"> </w:t>
      </w:r>
      <w:r w:rsidRPr="00E01096">
        <w:t>duomenys</w:t>
      </w:r>
      <w:r w:rsidRPr="00E01096">
        <w:rPr>
          <w:spacing w:val="-8"/>
        </w:rPr>
        <w:t xml:space="preserve"> </w:t>
      </w:r>
      <w:r w:rsidRPr="00E01096">
        <w:t>apie</w:t>
      </w:r>
      <w:r w:rsidRPr="00E01096">
        <w:rPr>
          <w:spacing w:val="-7"/>
        </w:rPr>
        <w:t xml:space="preserve"> </w:t>
      </w:r>
      <w:proofErr w:type="spellStart"/>
      <w:r w:rsidRPr="00E01096">
        <w:t>dronedaroną</w:t>
      </w:r>
      <w:proofErr w:type="spellEnd"/>
      <w:r w:rsidRPr="00E01096">
        <w:rPr>
          <w:spacing w:val="-9"/>
        </w:rPr>
        <w:t xml:space="preserve"> </w:t>
      </w:r>
      <w:r w:rsidRPr="00E01096">
        <w:t>yra</w:t>
      </w:r>
      <w:r w:rsidRPr="00E01096">
        <w:rPr>
          <w:spacing w:val="-7"/>
        </w:rPr>
        <w:t xml:space="preserve"> </w:t>
      </w:r>
      <w:r w:rsidRPr="00E01096">
        <w:t>riboti,</w:t>
      </w:r>
      <w:r w:rsidRPr="00E01096">
        <w:rPr>
          <w:spacing w:val="-7"/>
        </w:rPr>
        <w:t xml:space="preserve"> </w:t>
      </w:r>
      <w:r w:rsidRPr="00E01096">
        <w:t>todėl</w:t>
      </w:r>
      <w:r w:rsidRPr="00E01096">
        <w:rPr>
          <w:spacing w:val="-7"/>
        </w:rPr>
        <w:t xml:space="preserve"> </w:t>
      </w:r>
      <w:r w:rsidRPr="00E01096">
        <w:t>jo</w:t>
      </w:r>
      <w:r w:rsidRPr="00E01096">
        <w:rPr>
          <w:spacing w:val="-6"/>
        </w:rPr>
        <w:t xml:space="preserve"> </w:t>
      </w:r>
      <w:r w:rsidRPr="00E01096">
        <w:t>reikia</w:t>
      </w:r>
      <w:r w:rsidRPr="00E01096">
        <w:rPr>
          <w:spacing w:val="-8"/>
        </w:rPr>
        <w:t xml:space="preserve"> </w:t>
      </w:r>
      <w:r w:rsidRPr="00E01096">
        <w:t>vengti</w:t>
      </w:r>
      <w:r w:rsidRPr="00E01096">
        <w:rPr>
          <w:spacing w:val="-7"/>
        </w:rPr>
        <w:t xml:space="preserve"> </w:t>
      </w:r>
      <w:r w:rsidRPr="00E01096">
        <w:t>skirti</w:t>
      </w:r>
      <w:r w:rsidRPr="00E01096">
        <w:rPr>
          <w:spacing w:val="-7"/>
        </w:rPr>
        <w:t xml:space="preserve"> </w:t>
      </w:r>
      <w:r w:rsidRPr="00E01096">
        <w:t>kartu</w:t>
      </w:r>
      <w:r w:rsidRPr="00E01096">
        <w:rPr>
          <w:spacing w:val="-7"/>
        </w:rPr>
        <w:t xml:space="preserve"> </w:t>
      </w:r>
      <w:r w:rsidRPr="00E01096">
        <w:t>su</w:t>
      </w:r>
      <w:r w:rsidRPr="00E01096">
        <w:rPr>
          <w:spacing w:val="-6"/>
        </w:rPr>
        <w:t xml:space="preserve"> </w:t>
      </w:r>
      <w:proofErr w:type="spellStart"/>
      <w:r w:rsidRPr="00E01096">
        <w:rPr>
          <w:spacing w:val="-2"/>
        </w:rPr>
        <w:t>rivaroksabanu</w:t>
      </w:r>
      <w:proofErr w:type="spellEnd"/>
      <w:r w:rsidRPr="00E01096">
        <w:rPr>
          <w:spacing w:val="-2"/>
        </w:rPr>
        <w:t>.</w:t>
      </w:r>
    </w:p>
    <w:p w14:paraId="215FCC7A" w14:textId="77777777" w:rsidR="0080237F" w:rsidRDefault="0080237F" w:rsidP="0080237F">
      <w:pPr>
        <w:pStyle w:val="Pagrindinistekstas"/>
        <w:kinsoku w:val="0"/>
        <w:overflowPunct w:val="0"/>
        <w:rPr>
          <w:spacing w:val="-2"/>
          <w:u w:val="single"/>
        </w:rPr>
      </w:pPr>
    </w:p>
    <w:p w14:paraId="733436E3" w14:textId="77777777" w:rsidR="0080237F" w:rsidRPr="00E01096" w:rsidRDefault="0080237F" w:rsidP="0080237F">
      <w:pPr>
        <w:pStyle w:val="Pagrindinistekstas"/>
        <w:kinsoku w:val="0"/>
        <w:overflowPunct w:val="0"/>
        <w:rPr>
          <w:spacing w:val="-2"/>
        </w:rPr>
      </w:pPr>
      <w:r w:rsidRPr="00E01096">
        <w:rPr>
          <w:spacing w:val="-2"/>
          <w:u w:val="single"/>
        </w:rPr>
        <w:t>Antikoaguliantai</w:t>
      </w:r>
    </w:p>
    <w:p w14:paraId="352AA91D" w14:textId="77777777" w:rsidR="0080237F" w:rsidRPr="00E01096" w:rsidRDefault="0080237F" w:rsidP="0080237F">
      <w:pPr>
        <w:pStyle w:val="Pagrindinistekstas"/>
        <w:kinsoku w:val="0"/>
        <w:overflowPunct w:val="0"/>
      </w:pPr>
      <w:r w:rsidRPr="00E01096">
        <w:t xml:space="preserve">Kartu vartojant </w:t>
      </w:r>
      <w:proofErr w:type="spellStart"/>
      <w:r w:rsidRPr="00E01096">
        <w:t>enoksaparino</w:t>
      </w:r>
      <w:proofErr w:type="spellEnd"/>
      <w:r w:rsidRPr="00E01096">
        <w:t xml:space="preserve"> (40</w:t>
      </w:r>
      <w:r>
        <w:t> </w:t>
      </w:r>
      <w:r w:rsidRPr="00E01096">
        <w:t xml:space="preserve">mg vienkartinė dozė) ir </w:t>
      </w:r>
      <w:proofErr w:type="spellStart"/>
      <w:r w:rsidRPr="00E01096">
        <w:t>rivaroksabano</w:t>
      </w:r>
      <w:proofErr w:type="spellEnd"/>
      <w:r w:rsidRPr="00E01096">
        <w:t xml:space="preserve"> (10</w:t>
      </w:r>
      <w:r>
        <w:t> </w:t>
      </w:r>
      <w:r w:rsidRPr="00E01096">
        <w:t>mg vienkartinė dozė), buvo</w:t>
      </w:r>
      <w:r w:rsidRPr="00E01096">
        <w:rPr>
          <w:spacing w:val="-2"/>
        </w:rPr>
        <w:t xml:space="preserve"> </w:t>
      </w:r>
      <w:r w:rsidRPr="00E01096">
        <w:t>stebimas</w:t>
      </w:r>
      <w:r w:rsidRPr="00E01096">
        <w:rPr>
          <w:spacing w:val="-2"/>
        </w:rPr>
        <w:t xml:space="preserve"> </w:t>
      </w:r>
      <w:r w:rsidRPr="00E01096">
        <w:t>suminis</w:t>
      </w:r>
      <w:r w:rsidRPr="00E01096">
        <w:rPr>
          <w:spacing w:val="-2"/>
        </w:rPr>
        <w:t xml:space="preserve"> </w:t>
      </w:r>
      <w:r w:rsidRPr="00E01096">
        <w:t>poveikis</w:t>
      </w:r>
      <w:r w:rsidRPr="00E01096">
        <w:rPr>
          <w:spacing w:val="-2"/>
        </w:rPr>
        <w:t xml:space="preserve"> </w:t>
      </w:r>
      <w:proofErr w:type="spellStart"/>
      <w:r w:rsidRPr="00E01096">
        <w:t>anti-Xa</w:t>
      </w:r>
      <w:proofErr w:type="spellEnd"/>
      <w:r w:rsidRPr="00E01096">
        <w:rPr>
          <w:spacing w:val="-1"/>
        </w:rPr>
        <w:t xml:space="preserve"> </w:t>
      </w:r>
      <w:r w:rsidRPr="00E01096">
        <w:t>faktoriaus</w:t>
      </w:r>
      <w:r w:rsidRPr="00E01096">
        <w:rPr>
          <w:spacing w:val="-2"/>
        </w:rPr>
        <w:t xml:space="preserve"> </w:t>
      </w:r>
      <w:r w:rsidRPr="00E01096">
        <w:t>aktyvumui</w:t>
      </w:r>
      <w:r w:rsidRPr="00E01096">
        <w:rPr>
          <w:spacing w:val="-1"/>
        </w:rPr>
        <w:t xml:space="preserve"> </w:t>
      </w:r>
      <w:r w:rsidRPr="00E01096">
        <w:t>be</w:t>
      </w:r>
      <w:r w:rsidRPr="00E01096">
        <w:rPr>
          <w:spacing w:val="-2"/>
        </w:rPr>
        <w:t xml:space="preserve"> </w:t>
      </w:r>
      <w:r w:rsidRPr="00E01096">
        <w:t>jokio</w:t>
      </w:r>
      <w:r w:rsidRPr="00E01096">
        <w:rPr>
          <w:spacing w:val="-1"/>
        </w:rPr>
        <w:t xml:space="preserve"> </w:t>
      </w:r>
      <w:r w:rsidRPr="00E01096">
        <w:t>papildomo</w:t>
      </w:r>
      <w:r w:rsidRPr="00E01096">
        <w:rPr>
          <w:spacing w:val="-1"/>
        </w:rPr>
        <w:t xml:space="preserve"> </w:t>
      </w:r>
      <w:r w:rsidRPr="00E01096">
        <w:t>poveikio</w:t>
      </w:r>
      <w:r w:rsidRPr="00E01096">
        <w:rPr>
          <w:spacing w:val="-1"/>
        </w:rPr>
        <w:t xml:space="preserve"> </w:t>
      </w:r>
      <w:r w:rsidRPr="00E01096">
        <w:t>krešėjimo tyrimams</w:t>
      </w:r>
      <w:r w:rsidRPr="00E01096">
        <w:rPr>
          <w:spacing w:val="-4"/>
        </w:rPr>
        <w:t xml:space="preserve"> </w:t>
      </w:r>
      <w:r w:rsidRPr="00E01096">
        <w:t>(</w:t>
      </w:r>
      <w:proofErr w:type="spellStart"/>
      <w:r w:rsidRPr="00E01096">
        <w:t>protrombino</w:t>
      </w:r>
      <w:proofErr w:type="spellEnd"/>
      <w:r w:rsidRPr="00E01096">
        <w:rPr>
          <w:spacing w:val="-3"/>
        </w:rPr>
        <w:t xml:space="preserve"> </w:t>
      </w:r>
      <w:r w:rsidRPr="00E01096">
        <w:t>laikui</w:t>
      </w:r>
      <w:r w:rsidRPr="00E01096">
        <w:rPr>
          <w:spacing w:val="-4"/>
        </w:rPr>
        <w:t xml:space="preserve"> </w:t>
      </w:r>
      <w:r w:rsidRPr="00E01096">
        <w:t>[PL,</w:t>
      </w:r>
      <w:r w:rsidRPr="00E01096">
        <w:rPr>
          <w:spacing w:val="-3"/>
        </w:rPr>
        <w:t xml:space="preserve"> </w:t>
      </w:r>
      <w:r w:rsidRPr="00E01096">
        <w:t>angl.</w:t>
      </w:r>
      <w:r w:rsidRPr="00E01096">
        <w:rPr>
          <w:spacing w:val="-4"/>
        </w:rPr>
        <w:t xml:space="preserve"> </w:t>
      </w:r>
      <w:proofErr w:type="spellStart"/>
      <w:r w:rsidRPr="00E01096">
        <w:rPr>
          <w:i/>
          <w:iCs/>
        </w:rPr>
        <w:t>prothrombin</w:t>
      </w:r>
      <w:proofErr w:type="spellEnd"/>
      <w:r w:rsidRPr="00E01096">
        <w:rPr>
          <w:i/>
          <w:iCs/>
          <w:spacing w:val="-4"/>
        </w:rPr>
        <w:t xml:space="preserve"> </w:t>
      </w:r>
      <w:proofErr w:type="spellStart"/>
      <w:r w:rsidRPr="00E01096">
        <w:rPr>
          <w:i/>
          <w:iCs/>
        </w:rPr>
        <w:t>time</w:t>
      </w:r>
      <w:proofErr w:type="spellEnd"/>
      <w:r w:rsidRPr="00E01096">
        <w:rPr>
          <w:i/>
          <w:iCs/>
          <w:spacing w:val="-4"/>
        </w:rPr>
        <w:t xml:space="preserve"> </w:t>
      </w:r>
      <w:r w:rsidRPr="00E01096">
        <w:t>(</w:t>
      </w:r>
      <w:r w:rsidRPr="00E01096">
        <w:rPr>
          <w:i/>
          <w:iCs/>
        </w:rPr>
        <w:t>PT</w:t>
      </w:r>
      <w:r w:rsidRPr="00E01096">
        <w:t>)],</w:t>
      </w:r>
      <w:r w:rsidRPr="00E01096">
        <w:rPr>
          <w:spacing w:val="-3"/>
        </w:rPr>
        <w:t xml:space="preserve"> </w:t>
      </w:r>
      <w:r w:rsidRPr="00E01096">
        <w:t>daliniam</w:t>
      </w:r>
      <w:r w:rsidRPr="00E01096">
        <w:rPr>
          <w:spacing w:val="-4"/>
        </w:rPr>
        <w:t xml:space="preserve"> </w:t>
      </w:r>
      <w:r w:rsidRPr="00E01096">
        <w:t>aktyvintam</w:t>
      </w:r>
      <w:r w:rsidRPr="00E01096">
        <w:rPr>
          <w:spacing w:val="-4"/>
        </w:rPr>
        <w:t xml:space="preserve"> </w:t>
      </w:r>
      <w:proofErr w:type="spellStart"/>
      <w:r w:rsidRPr="00E01096">
        <w:t>tromboplastino</w:t>
      </w:r>
      <w:proofErr w:type="spellEnd"/>
      <w:r w:rsidRPr="00E01096">
        <w:t xml:space="preserve"> laikui [DATL]). </w:t>
      </w:r>
      <w:proofErr w:type="spellStart"/>
      <w:r w:rsidRPr="00E01096">
        <w:t>Enoksaparinas</w:t>
      </w:r>
      <w:proofErr w:type="spellEnd"/>
      <w:r w:rsidRPr="00E01096">
        <w:t xml:space="preserve"> neveikė </w:t>
      </w:r>
      <w:proofErr w:type="spellStart"/>
      <w:r w:rsidRPr="00E01096">
        <w:t>rivaroksabano</w:t>
      </w:r>
      <w:proofErr w:type="spellEnd"/>
      <w:r w:rsidRPr="00E01096">
        <w:t xml:space="preserve"> farmakokinetikos.</w:t>
      </w:r>
    </w:p>
    <w:p w14:paraId="40A680BF" w14:textId="77777777" w:rsidR="0080237F" w:rsidRPr="00E01096" w:rsidRDefault="0080237F" w:rsidP="0080237F">
      <w:pPr>
        <w:pStyle w:val="Pagrindinistekstas"/>
        <w:kinsoku w:val="0"/>
        <w:overflowPunct w:val="0"/>
      </w:pPr>
      <w:r w:rsidRPr="00E01096">
        <w:t>Jei</w:t>
      </w:r>
      <w:r w:rsidRPr="00E01096">
        <w:rPr>
          <w:spacing w:val="-3"/>
        </w:rPr>
        <w:t xml:space="preserve"> </w:t>
      </w:r>
      <w:r w:rsidRPr="00E01096">
        <w:t>pacientas</w:t>
      </w:r>
      <w:r w:rsidRPr="00E01096">
        <w:rPr>
          <w:spacing w:val="-2"/>
        </w:rPr>
        <w:t xml:space="preserve"> </w:t>
      </w:r>
      <w:r w:rsidRPr="00E01096">
        <w:t>kartu</w:t>
      </w:r>
      <w:r w:rsidRPr="00E01096">
        <w:rPr>
          <w:spacing w:val="-3"/>
        </w:rPr>
        <w:t xml:space="preserve"> </w:t>
      </w:r>
      <w:r w:rsidRPr="00E01096">
        <w:t>gydomas</w:t>
      </w:r>
      <w:r w:rsidRPr="00E01096">
        <w:rPr>
          <w:spacing w:val="-4"/>
        </w:rPr>
        <w:t xml:space="preserve"> </w:t>
      </w:r>
      <w:r w:rsidRPr="00E01096">
        <w:t>bet</w:t>
      </w:r>
      <w:r w:rsidRPr="00E01096">
        <w:rPr>
          <w:spacing w:val="-3"/>
        </w:rPr>
        <w:t xml:space="preserve"> </w:t>
      </w:r>
      <w:r w:rsidRPr="00E01096">
        <w:t>kokiais</w:t>
      </w:r>
      <w:r w:rsidRPr="00E01096">
        <w:rPr>
          <w:spacing w:val="-5"/>
        </w:rPr>
        <w:t xml:space="preserve"> </w:t>
      </w:r>
      <w:r w:rsidRPr="00E01096">
        <w:t>kitais</w:t>
      </w:r>
      <w:r w:rsidRPr="00E01096">
        <w:rPr>
          <w:spacing w:val="-4"/>
        </w:rPr>
        <w:t xml:space="preserve"> </w:t>
      </w:r>
      <w:r w:rsidRPr="00E01096">
        <w:t>antikoaguliantais,</w:t>
      </w:r>
      <w:r w:rsidRPr="00E01096">
        <w:rPr>
          <w:spacing w:val="-3"/>
        </w:rPr>
        <w:t xml:space="preserve"> </w:t>
      </w:r>
      <w:r w:rsidRPr="00E01096">
        <w:t>dėl</w:t>
      </w:r>
      <w:r w:rsidRPr="00E01096">
        <w:rPr>
          <w:spacing w:val="-3"/>
        </w:rPr>
        <w:t xml:space="preserve"> </w:t>
      </w:r>
      <w:r w:rsidRPr="00E01096">
        <w:t>padidėjusios</w:t>
      </w:r>
      <w:r w:rsidRPr="00E01096">
        <w:rPr>
          <w:spacing w:val="-5"/>
        </w:rPr>
        <w:t xml:space="preserve"> </w:t>
      </w:r>
      <w:r w:rsidRPr="00E01096">
        <w:t>kraujavimo</w:t>
      </w:r>
      <w:r w:rsidRPr="00E01096">
        <w:rPr>
          <w:spacing w:val="-3"/>
        </w:rPr>
        <w:t xml:space="preserve"> </w:t>
      </w:r>
      <w:r w:rsidRPr="00E01096">
        <w:t>rizikos reikia imtis atsargumo priemonių (žr. 4.3 ir 4.4</w:t>
      </w:r>
      <w:r>
        <w:t> </w:t>
      </w:r>
      <w:r w:rsidRPr="00E01096">
        <w:t>skyrius).</w:t>
      </w:r>
    </w:p>
    <w:p w14:paraId="4EA5F69A" w14:textId="77777777" w:rsidR="0080237F" w:rsidRPr="00E01096" w:rsidRDefault="0080237F" w:rsidP="0080237F">
      <w:pPr>
        <w:pStyle w:val="Pagrindinistekstas"/>
        <w:kinsoku w:val="0"/>
        <w:overflowPunct w:val="0"/>
      </w:pPr>
    </w:p>
    <w:p w14:paraId="4FF25C45" w14:textId="77777777" w:rsidR="0080237F" w:rsidRPr="00E01096" w:rsidRDefault="0080237F" w:rsidP="00A01DA1">
      <w:pPr>
        <w:pStyle w:val="Pagrindinistekstas"/>
        <w:keepNext/>
        <w:keepLines/>
        <w:widowControl/>
        <w:kinsoku w:val="0"/>
        <w:overflowPunct w:val="0"/>
      </w:pPr>
      <w:r w:rsidRPr="00E01096">
        <w:rPr>
          <w:u w:val="single"/>
        </w:rPr>
        <w:lastRenderedPageBreak/>
        <w:t>NV</w:t>
      </w:r>
      <w:r w:rsidR="005A0A89">
        <w:rPr>
          <w:u w:val="single"/>
        </w:rPr>
        <w:t>P</w:t>
      </w:r>
      <w:r w:rsidRPr="00E01096">
        <w:rPr>
          <w:u w:val="single"/>
        </w:rPr>
        <w:t>NU</w:t>
      </w:r>
      <w:r w:rsidRPr="00E01096">
        <w:rPr>
          <w:spacing w:val="-10"/>
          <w:u w:val="single"/>
        </w:rPr>
        <w:t xml:space="preserve"> </w:t>
      </w:r>
      <w:r w:rsidRPr="00E01096">
        <w:rPr>
          <w:u w:val="single"/>
        </w:rPr>
        <w:t>ir</w:t>
      </w:r>
      <w:r w:rsidRPr="00E01096">
        <w:rPr>
          <w:spacing w:val="-8"/>
          <w:u w:val="single"/>
        </w:rPr>
        <w:t xml:space="preserve"> </w:t>
      </w:r>
      <w:r w:rsidRPr="00E01096">
        <w:rPr>
          <w:u w:val="single"/>
        </w:rPr>
        <w:t>(arba)</w:t>
      </w:r>
      <w:r w:rsidRPr="00E01096">
        <w:rPr>
          <w:spacing w:val="-8"/>
          <w:u w:val="single"/>
        </w:rPr>
        <w:t xml:space="preserve"> </w:t>
      </w:r>
      <w:r w:rsidRPr="00E01096">
        <w:rPr>
          <w:u w:val="single"/>
        </w:rPr>
        <w:t>trombocitų</w:t>
      </w:r>
      <w:r w:rsidRPr="00E01096">
        <w:rPr>
          <w:spacing w:val="-8"/>
          <w:u w:val="single"/>
        </w:rPr>
        <w:t xml:space="preserve"> </w:t>
      </w:r>
      <w:proofErr w:type="spellStart"/>
      <w:r w:rsidRPr="00E01096">
        <w:rPr>
          <w:u w:val="single"/>
        </w:rPr>
        <w:t>agregacijos</w:t>
      </w:r>
      <w:proofErr w:type="spellEnd"/>
      <w:r w:rsidRPr="00E01096">
        <w:rPr>
          <w:spacing w:val="-9"/>
          <w:u w:val="single"/>
        </w:rPr>
        <w:t xml:space="preserve"> </w:t>
      </w:r>
      <w:r w:rsidRPr="00E01096">
        <w:rPr>
          <w:spacing w:val="-2"/>
          <w:u w:val="single"/>
        </w:rPr>
        <w:t>inhibitoriai</w:t>
      </w:r>
    </w:p>
    <w:p w14:paraId="1FCA933E" w14:textId="77777777" w:rsidR="0080237F" w:rsidRPr="00E01096" w:rsidRDefault="0080237F" w:rsidP="00A01DA1">
      <w:pPr>
        <w:pStyle w:val="Pagrindinistekstas"/>
        <w:keepNext/>
        <w:keepLines/>
        <w:widowControl/>
        <w:kinsoku w:val="0"/>
        <w:overflowPunct w:val="0"/>
      </w:pPr>
      <w:r w:rsidRPr="00E01096">
        <w:t xml:space="preserve">Vartojant </w:t>
      </w:r>
      <w:proofErr w:type="spellStart"/>
      <w:r w:rsidRPr="00E01096">
        <w:t>rivaroksabano</w:t>
      </w:r>
      <w:proofErr w:type="spellEnd"/>
      <w:r w:rsidRPr="00E01096">
        <w:t xml:space="preserve"> (15</w:t>
      </w:r>
      <w:r>
        <w:t> </w:t>
      </w:r>
      <w:r w:rsidRPr="00E01096">
        <w:t>mg) kartu su 500</w:t>
      </w:r>
      <w:r>
        <w:t> </w:t>
      </w:r>
      <w:r w:rsidRPr="00E01096">
        <w:t xml:space="preserve">mg </w:t>
      </w:r>
      <w:proofErr w:type="spellStart"/>
      <w:r w:rsidRPr="00E01096">
        <w:t>naprokseno</w:t>
      </w:r>
      <w:proofErr w:type="spellEnd"/>
      <w:r w:rsidRPr="00E01096">
        <w:t xml:space="preserve"> doze, jokio kliniškai reikšmingo kraujavimo</w:t>
      </w:r>
      <w:r w:rsidRPr="00E01096">
        <w:rPr>
          <w:spacing w:val="-3"/>
        </w:rPr>
        <w:t xml:space="preserve"> </w:t>
      </w:r>
      <w:r w:rsidRPr="00E01096">
        <w:t>laiko</w:t>
      </w:r>
      <w:r w:rsidRPr="00E01096">
        <w:rPr>
          <w:spacing w:val="-3"/>
        </w:rPr>
        <w:t xml:space="preserve"> </w:t>
      </w:r>
      <w:r w:rsidRPr="00E01096">
        <w:t>pailgėjimo</w:t>
      </w:r>
      <w:r w:rsidRPr="00E01096">
        <w:rPr>
          <w:spacing w:val="-3"/>
        </w:rPr>
        <w:t xml:space="preserve"> </w:t>
      </w:r>
      <w:r w:rsidRPr="00E01096">
        <w:t>nenustatyta.</w:t>
      </w:r>
      <w:r w:rsidRPr="00E01096">
        <w:rPr>
          <w:spacing w:val="-4"/>
        </w:rPr>
        <w:t xml:space="preserve"> </w:t>
      </w:r>
      <w:r w:rsidRPr="00E01096">
        <w:t>Tačiau</w:t>
      </w:r>
      <w:r w:rsidRPr="00E01096">
        <w:rPr>
          <w:spacing w:val="-3"/>
        </w:rPr>
        <w:t xml:space="preserve"> </w:t>
      </w:r>
      <w:r w:rsidRPr="00E01096">
        <w:t>gali</w:t>
      </w:r>
      <w:r w:rsidRPr="00E01096">
        <w:rPr>
          <w:spacing w:val="-3"/>
        </w:rPr>
        <w:t xml:space="preserve"> </w:t>
      </w:r>
      <w:r w:rsidRPr="00E01096">
        <w:t>būti</w:t>
      </w:r>
      <w:r w:rsidRPr="00E01096">
        <w:rPr>
          <w:spacing w:val="-3"/>
        </w:rPr>
        <w:t xml:space="preserve"> </w:t>
      </w:r>
      <w:r w:rsidRPr="00E01096">
        <w:t>asmenų,</w:t>
      </w:r>
      <w:r w:rsidRPr="00E01096">
        <w:rPr>
          <w:spacing w:val="-3"/>
        </w:rPr>
        <w:t xml:space="preserve"> </w:t>
      </w:r>
      <w:r w:rsidRPr="00E01096">
        <w:t>kuriems</w:t>
      </w:r>
      <w:r w:rsidRPr="00E01096">
        <w:rPr>
          <w:spacing w:val="-4"/>
        </w:rPr>
        <w:t xml:space="preserve"> </w:t>
      </w:r>
      <w:proofErr w:type="spellStart"/>
      <w:r w:rsidRPr="00E01096">
        <w:t>farmakodinaminis</w:t>
      </w:r>
      <w:proofErr w:type="spellEnd"/>
      <w:r w:rsidRPr="00E01096">
        <w:rPr>
          <w:spacing w:val="-5"/>
        </w:rPr>
        <w:t xml:space="preserve"> </w:t>
      </w:r>
      <w:r w:rsidRPr="00E01096">
        <w:t>poveikis yra stipriau išreikštas.</w:t>
      </w:r>
    </w:p>
    <w:p w14:paraId="397F72A3" w14:textId="77777777" w:rsidR="0080237F" w:rsidRPr="00E01096" w:rsidRDefault="0080237F" w:rsidP="0080237F">
      <w:pPr>
        <w:pStyle w:val="Pagrindinistekstas"/>
        <w:kinsoku w:val="0"/>
        <w:overflowPunct w:val="0"/>
      </w:pPr>
      <w:r w:rsidRPr="00E01096">
        <w:t>Jokios</w:t>
      </w:r>
      <w:r w:rsidRPr="00E01096">
        <w:rPr>
          <w:spacing w:val="-5"/>
        </w:rPr>
        <w:t xml:space="preserve"> </w:t>
      </w:r>
      <w:r w:rsidRPr="00E01096">
        <w:t>klinikiniu</w:t>
      </w:r>
      <w:r w:rsidRPr="00E01096">
        <w:rPr>
          <w:spacing w:val="-4"/>
        </w:rP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w:t>
      </w:r>
      <w:r w:rsidRPr="00E01096">
        <w:rPr>
          <w:spacing w:val="-4"/>
        </w:rPr>
        <w:t xml:space="preserve"> </w:t>
      </w:r>
      <w:proofErr w:type="spellStart"/>
      <w:r w:rsidRPr="00E01096">
        <w:t>farmakodinaminės</w:t>
      </w:r>
      <w:proofErr w:type="spellEnd"/>
      <w:r w:rsidRPr="00E01096">
        <w:rPr>
          <w:spacing w:val="-6"/>
        </w:rPr>
        <w:t xml:space="preserve"> </w:t>
      </w:r>
      <w:r w:rsidRPr="00E01096">
        <w:t>sąveikos</w:t>
      </w:r>
      <w:r w:rsidRPr="00E01096">
        <w:rPr>
          <w:spacing w:val="-5"/>
        </w:rPr>
        <w:t xml:space="preserve"> </w:t>
      </w:r>
      <w:r w:rsidRPr="00E01096">
        <w:t xml:space="preserve">nebuvo nustatyta, kai </w:t>
      </w:r>
      <w:proofErr w:type="spellStart"/>
      <w:r w:rsidRPr="00E01096">
        <w:t>rivaroksaban</w:t>
      </w:r>
      <w:r w:rsidR="005A0A89">
        <w:t>o</w:t>
      </w:r>
      <w:proofErr w:type="spellEnd"/>
      <w:r w:rsidRPr="00E01096">
        <w:t xml:space="preserve"> buvo kartu vartojama su 500</w:t>
      </w:r>
      <w:r>
        <w:t> </w:t>
      </w:r>
      <w:r w:rsidRPr="00E01096">
        <w:t xml:space="preserve">mg </w:t>
      </w:r>
      <w:proofErr w:type="spellStart"/>
      <w:r w:rsidRPr="00E01096">
        <w:t>acetilsalicilo</w:t>
      </w:r>
      <w:proofErr w:type="spellEnd"/>
      <w:r w:rsidRPr="00E01096">
        <w:t xml:space="preserve"> rūgštimi.</w:t>
      </w:r>
    </w:p>
    <w:p w14:paraId="695DAB22" w14:textId="77777777" w:rsidR="0080237F" w:rsidRPr="00E01096" w:rsidRDefault="0080237F" w:rsidP="0080237F">
      <w:pPr>
        <w:pStyle w:val="Pagrindinistekstas"/>
        <w:kinsoku w:val="0"/>
        <w:overflowPunct w:val="0"/>
      </w:pPr>
      <w:r w:rsidRPr="00E01096">
        <w:t>Kartu</w:t>
      </w:r>
      <w:r w:rsidRPr="00E01096">
        <w:rPr>
          <w:spacing w:val="-3"/>
        </w:rPr>
        <w:t xml:space="preserve"> </w:t>
      </w:r>
      <w:r w:rsidRPr="00E01096">
        <w:t>vartojant</w:t>
      </w:r>
      <w:r w:rsidRPr="00E01096">
        <w:rPr>
          <w:spacing w:val="-3"/>
        </w:rPr>
        <w:t xml:space="preserve"> </w:t>
      </w:r>
      <w:proofErr w:type="spellStart"/>
      <w:r w:rsidRPr="00E01096">
        <w:t>klopidogrelio</w:t>
      </w:r>
      <w:proofErr w:type="spellEnd"/>
      <w:r w:rsidRPr="00E01096">
        <w:rPr>
          <w:spacing w:val="-3"/>
        </w:rPr>
        <w:t xml:space="preserve"> </w:t>
      </w:r>
      <w:r w:rsidRPr="00E01096">
        <w:t>(300</w:t>
      </w:r>
      <w:r>
        <w:t> </w:t>
      </w:r>
      <w:r w:rsidRPr="00E01096">
        <w:t>mg</w:t>
      </w:r>
      <w:r w:rsidRPr="00E01096">
        <w:rPr>
          <w:spacing w:val="-3"/>
        </w:rPr>
        <w:t xml:space="preserve"> </w:t>
      </w:r>
      <w:r w:rsidRPr="00E01096">
        <w:t>įsotinimo</w:t>
      </w:r>
      <w:r w:rsidRPr="00E01096">
        <w:rPr>
          <w:spacing w:val="-3"/>
        </w:rPr>
        <w:t xml:space="preserve"> </w:t>
      </w:r>
      <w:r w:rsidRPr="00E01096">
        <w:t>dozė</w:t>
      </w:r>
      <w:r w:rsidRPr="00E01096">
        <w:rPr>
          <w:spacing w:val="-4"/>
        </w:rPr>
        <w:t xml:space="preserve"> </w:t>
      </w:r>
      <w:r w:rsidRPr="00E01096">
        <w:t>ir</w:t>
      </w:r>
      <w:r w:rsidRPr="00E01096">
        <w:rPr>
          <w:spacing w:val="-3"/>
        </w:rPr>
        <w:t xml:space="preserve"> </w:t>
      </w:r>
      <w:r w:rsidRPr="00E01096">
        <w:t>po</w:t>
      </w:r>
      <w:r w:rsidRPr="00E01096">
        <w:rPr>
          <w:spacing w:val="-3"/>
        </w:rPr>
        <w:t xml:space="preserve"> </w:t>
      </w:r>
      <w:r w:rsidRPr="00E01096">
        <w:t>jos</w:t>
      </w:r>
      <w:r w:rsidRPr="00E01096">
        <w:rPr>
          <w:spacing w:val="-4"/>
        </w:rPr>
        <w:t xml:space="preserve"> </w:t>
      </w:r>
      <w:r w:rsidRPr="00E01096">
        <w:t>75</w:t>
      </w:r>
      <w:r>
        <w:t> </w:t>
      </w:r>
      <w:r w:rsidRPr="00E01096">
        <w:t>mg</w:t>
      </w:r>
      <w:r w:rsidRPr="00E01096">
        <w:rPr>
          <w:spacing w:val="-3"/>
        </w:rPr>
        <w:t xml:space="preserve"> </w:t>
      </w:r>
      <w:r w:rsidRPr="00E01096">
        <w:t>palaikomoji</w:t>
      </w:r>
      <w:r w:rsidRPr="00E01096">
        <w:rPr>
          <w:spacing w:val="-3"/>
        </w:rPr>
        <w:t xml:space="preserve"> </w:t>
      </w:r>
      <w:r w:rsidRPr="00E01096">
        <w:t>dozė)</w:t>
      </w:r>
      <w:r w:rsidRPr="00E01096">
        <w:rPr>
          <w:spacing w:val="-3"/>
        </w:rPr>
        <w:t xml:space="preserve"> </w:t>
      </w:r>
      <w:r w:rsidRPr="00E01096">
        <w:t xml:space="preserve">nebuvo nustatyta jokios </w:t>
      </w:r>
      <w:proofErr w:type="spellStart"/>
      <w:r w:rsidRPr="00E01096">
        <w:t>farmakokinetinės</w:t>
      </w:r>
      <w:proofErr w:type="spellEnd"/>
      <w:r w:rsidRPr="00E01096">
        <w:t xml:space="preserve"> sąveikos su </w:t>
      </w:r>
      <w:proofErr w:type="spellStart"/>
      <w:r w:rsidRPr="00E01096">
        <w:t>rivaroksabanu</w:t>
      </w:r>
      <w:proofErr w:type="spellEnd"/>
      <w:r w:rsidRPr="00E01096">
        <w:t xml:space="preserve"> (15</w:t>
      </w:r>
      <w:r>
        <w:t> </w:t>
      </w:r>
      <w:r w:rsidRPr="00E01096">
        <w:t xml:space="preserve">mg), tačiau buvo stebimas reikšmingas kraujavimo laiko pailgėjimas pacientų pogrupiui; tai nekoreliavo su trombocitų </w:t>
      </w:r>
      <w:proofErr w:type="spellStart"/>
      <w:r w:rsidRPr="00E01096">
        <w:t>agregacija</w:t>
      </w:r>
      <w:proofErr w:type="spellEnd"/>
      <w:r w:rsidRPr="00E01096">
        <w:t>, P-</w:t>
      </w:r>
      <w:proofErr w:type="spellStart"/>
      <w:r w:rsidRPr="00E01096">
        <w:t>selektinu</w:t>
      </w:r>
      <w:proofErr w:type="spellEnd"/>
      <w:r w:rsidRPr="00E01096">
        <w:t xml:space="preserve"> arba </w:t>
      </w:r>
      <w:proofErr w:type="spellStart"/>
      <w:r w:rsidRPr="00E01096">
        <w:t>GPIIb</w:t>
      </w:r>
      <w:proofErr w:type="spellEnd"/>
      <w:r w:rsidRPr="00E01096">
        <w:t xml:space="preserve"> / </w:t>
      </w:r>
      <w:proofErr w:type="spellStart"/>
      <w:r w:rsidRPr="00E01096">
        <w:t>IIIa</w:t>
      </w:r>
      <w:proofErr w:type="spellEnd"/>
      <w:r w:rsidRPr="00E01096">
        <w:t xml:space="preserve"> receptorių kiekiais.</w:t>
      </w:r>
    </w:p>
    <w:p w14:paraId="497B21F9" w14:textId="77777777" w:rsidR="0080237F" w:rsidRPr="00E01096" w:rsidRDefault="0080237F" w:rsidP="0080237F">
      <w:pPr>
        <w:pStyle w:val="Pagrindinistekstas"/>
        <w:kinsoku w:val="0"/>
        <w:overflowPunct w:val="0"/>
      </w:pPr>
      <w:r w:rsidRPr="00E01096">
        <w:t>Turi</w:t>
      </w:r>
      <w:r w:rsidRPr="00E01096">
        <w:rPr>
          <w:spacing w:val="-3"/>
        </w:rPr>
        <w:t xml:space="preserve"> </w:t>
      </w:r>
      <w:r w:rsidRPr="00E01096">
        <w:t>būti</w:t>
      </w:r>
      <w:r w:rsidRPr="00E01096">
        <w:rPr>
          <w:spacing w:val="-4"/>
        </w:rPr>
        <w:t xml:space="preserve"> </w:t>
      </w:r>
      <w:r w:rsidRPr="00E01096">
        <w:t>imamasi</w:t>
      </w:r>
      <w:r w:rsidRPr="00E01096">
        <w:rPr>
          <w:spacing w:val="-3"/>
        </w:rPr>
        <w:t xml:space="preserve"> </w:t>
      </w:r>
      <w:r w:rsidRPr="00E01096">
        <w:t>atsargumo</w:t>
      </w:r>
      <w:r w:rsidRPr="00E01096">
        <w:rPr>
          <w:spacing w:val="-3"/>
        </w:rPr>
        <w:t xml:space="preserve"> </w:t>
      </w:r>
      <w:r w:rsidRPr="00E01096">
        <w:t>priemonių,</w:t>
      </w:r>
      <w:r w:rsidRPr="00E01096">
        <w:rPr>
          <w:spacing w:val="-3"/>
        </w:rPr>
        <w:t xml:space="preserve"> </w:t>
      </w:r>
      <w:r w:rsidRPr="00E01096">
        <w:t>jei</w:t>
      </w:r>
      <w:r w:rsidRPr="00E01096">
        <w:rPr>
          <w:spacing w:val="-3"/>
        </w:rPr>
        <w:t xml:space="preserve"> </w:t>
      </w:r>
      <w:r w:rsidRPr="00E01096">
        <w:t>pacientai</w:t>
      </w:r>
      <w:r w:rsidRPr="00E01096">
        <w:rPr>
          <w:spacing w:val="-3"/>
        </w:rPr>
        <w:t xml:space="preserve"> </w:t>
      </w:r>
      <w:r w:rsidRPr="00E01096">
        <w:t>yra</w:t>
      </w:r>
      <w:r w:rsidRPr="00E01096">
        <w:rPr>
          <w:spacing w:val="-4"/>
        </w:rPr>
        <w:t xml:space="preserve"> </w:t>
      </w:r>
      <w:r w:rsidRPr="00E01096">
        <w:t>kartu</w:t>
      </w:r>
      <w:r w:rsidRPr="00E01096">
        <w:rPr>
          <w:spacing w:val="-3"/>
        </w:rPr>
        <w:t xml:space="preserve"> </w:t>
      </w:r>
      <w:r w:rsidRPr="00E01096">
        <w:t>gydomi</w:t>
      </w:r>
      <w:r w:rsidRPr="00E01096">
        <w:rPr>
          <w:spacing w:val="-3"/>
        </w:rPr>
        <w:t xml:space="preserve"> </w:t>
      </w:r>
      <w:r w:rsidRPr="00E01096">
        <w:t>nesteroidiniais</w:t>
      </w:r>
      <w:r w:rsidRPr="00E01096">
        <w:rPr>
          <w:spacing w:val="-4"/>
        </w:rPr>
        <w:t xml:space="preserve"> </w:t>
      </w:r>
      <w:r w:rsidRPr="00E01096">
        <w:t>vaistiniais preparatais nuo uždegimo (NV</w:t>
      </w:r>
      <w:r w:rsidR="005A0A89">
        <w:t>P</w:t>
      </w:r>
      <w:r w:rsidRPr="00E01096">
        <w:t xml:space="preserve">NU) (įskaitant </w:t>
      </w:r>
      <w:proofErr w:type="spellStart"/>
      <w:r w:rsidRPr="00E01096">
        <w:t>acetilsalicilo</w:t>
      </w:r>
      <w:proofErr w:type="spellEnd"/>
      <w:r w:rsidRPr="00E01096">
        <w:t xml:space="preserve"> rūgštį) ir trombocitų </w:t>
      </w:r>
      <w:proofErr w:type="spellStart"/>
      <w:r w:rsidRPr="00E01096">
        <w:t>agregacijos</w:t>
      </w:r>
      <w:proofErr w:type="spellEnd"/>
      <w:r w:rsidRPr="00E01096">
        <w:t xml:space="preserve"> inhibitoriais, nes šie vaistiniai preparatai dažniausiai didina kraujavimo riziką (žr. 4.4</w:t>
      </w:r>
      <w:r>
        <w:t> </w:t>
      </w:r>
      <w:r w:rsidRPr="00E01096">
        <w:t>skyrių).</w:t>
      </w:r>
    </w:p>
    <w:p w14:paraId="13D33982" w14:textId="77777777" w:rsidR="0080237F" w:rsidRPr="00E01096" w:rsidRDefault="0080237F" w:rsidP="0080237F">
      <w:pPr>
        <w:pStyle w:val="Pagrindinistekstas"/>
        <w:kinsoku w:val="0"/>
        <w:overflowPunct w:val="0"/>
      </w:pPr>
    </w:p>
    <w:p w14:paraId="2951E0DB" w14:textId="77777777" w:rsidR="0080237F" w:rsidRPr="00E01096" w:rsidRDefault="0080237F" w:rsidP="0080237F">
      <w:pPr>
        <w:pStyle w:val="Pagrindinistekstas"/>
        <w:kinsoku w:val="0"/>
        <w:overflowPunct w:val="0"/>
      </w:pPr>
      <w:r w:rsidRPr="00E01096">
        <w:rPr>
          <w:u w:val="single"/>
        </w:rPr>
        <w:t>SSRI</w:t>
      </w:r>
      <w:r w:rsidRPr="00E01096">
        <w:rPr>
          <w:spacing w:val="-4"/>
          <w:u w:val="single"/>
        </w:rPr>
        <w:t xml:space="preserve"> </w:t>
      </w:r>
      <w:r w:rsidRPr="00E01096">
        <w:rPr>
          <w:u w:val="single"/>
        </w:rPr>
        <w:t>/</w:t>
      </w:r>
      <w:r w:rsidRPr="00E01096">
        <w:rPr>
          <w:spacing w:val="-3"/>
          <w:u w:val="single"/>
        </w:rPr>
        <w:t xml:space="preserve"> </w:t>
      </w:r>
      <w:r w:rsidRPr="00E01096">
        <w:rPr>
          <w:spacing w:val="-4"/>
          <w:u w:val="single"/>
        </w:rPr>
        <w:t>SNRI</w:t>
      </w:r>
    </w:p>
    <w:p w14:paraId="452C06FA" w14:textId="77777777" w:rsidR="0080237F" w:rsidRPr="00E01096" w:rsidRDefault="0080237F" w:rsidP="0080237F">
      <w:pPr>
        <w:pStyle w:val="Pagrindinistekstas"/>
        <w:kinsoku w:val="0"/>
        <w:overflowPunct w:val="0"/>
      </w:pPr>
      <w:r w:rsidRPr="00E01096">
        <w:t>Kaip</w:t>
      </w:r>
      <w:r w:rsidRPr="00E01096">
        <w:rPr>
          <w:spacing w:val="-3"/>
        </w:rPr>
        <w:t xml:space="preserve"> </w:t>
      </w:r>
      <w:r w:rsidRPr="00E01096">
        <w:t>ir</w:t>
      </w:r>
      <w:r w:rsidRPr="00E01096">
        <w:rPr>
          <w:spacing w:val="-3"/>
        </w:rPr>
        <w:t xml:space="preserve"> </w:t>
      </w:r>
      <w:r w:rsidRPr="00E01096">
        <w:t>vartojant</w:t>
      </w:r>
      <w:r w:rsidRPr="00E01096">
        <w:rPr>
          <w:spacing w:val="-3"/>
        </w:rPr>
        <w:t xml:space="preserve"> </w:t>
      </w:r>
      <w:r w:rsidRPr="00E01096">
        <w:t>kitų</w:t>
      </w:r>
      <w:r w:rsidRPr="00E01096">
        <w:rPr>
          <w:spacing w:val="-3"/>
        </w:rPr>
        <w:t xml:space="preserve"> </w:t>
      </w:r>
      <w:r w:rsidRPr="00E01096">
        <w:t>antikoaguliantų,</w:t>
      </w:r>
      <w:r w:rsidRPr="00E01096">
        <w:rPr>
          <w:spacing w:val="-4"/>
        </w:rPr>
        <w:t xml:space="preserve"> </w:t>
      </w:r>
      <w:r w:rsidRPr="00E01096">
        <w:t>neatmetama</w:t>
      </w:r>
      <w:r w:rsidRPr="00E01096">
        <w:rPr>
          <w:spacing w:val="-4"/>
        </w:rPr>
        <w:t xml:space="preserve"> </w:t>
      </w:r>
      <w:r w:rsidRPr="00E01096">
        <w:t>tikimybė,</w:t>
      </w:r>
      <w:r w:rsidRPr="00E01096">
        <w:rPr>
          <w:spacing w:val="-3"/>
        </w:rPr>
        <w:t xml:space="preserve"> </w:t>
      </w:r>
      <w:r w:rsidRPr="00E01096">
        <w:t>kad</w:t>
      </w:r>
      <w:r w:rsidRPr="00E01096">
        <w:rPr>
          <w:spacing w:val="-4"/>
        </w:rPr>
        <w:t xml:space="preserve"> </w:t>
      </w:r>
      <w:r w:rsidRPr="00E01096">
        <w:t>pacientams,</w:t>
      </w:r>
      <w:r w:rsidRPr="00E01096">
        <w:rPr>
          <w:spacing w:val="-3"/>
        </w:rPr>
        <w:t xml:space="preserve"> </w:t>
      </w:r>
      <w:r w:rsidRPr="00E01096">
        <w:t>kartu</w:t>
      </w:r>
      <w:r w:rsidRPr="00E01096">
        <w:rPr>
          <w:spacing w:val="-3"/>
        </w:rPr>
        <w:t xml:space="preserve"> </w:t>
      </w:r>
      <w:r w:rsidRPr="00E01096">
        <w:t>vartojantiems SSRI</w:t>
      </w:r>
      <w:r w:rsidRPr="00E01096">
        <w:rPr>
          <w:spacing w:val="-3"/>
        </w:rPr>
        <w:t xml:space="preserve"> </w:t>
      </w:r>
      <w:r w:rsidRPr="00E01096">
        <w:t>arba</w:t>
      </w:r>
      <w:r w:rsidRPr="00E01096">
        <w:rPr>
          <w:spacing w:val="-4"/>
        </w:rPr>
        <w:t xml:space="preserve"> </w:t>
      </w:r>
      <w:r w:rsidRPr="00E01096">
        <w:t>SNRI,</w:t>
      </w:r>
      <w:r w:rsidRPr="00E01096">
        <w:rPr>
          <w:spacing w:val="-3"/>
        </w:rPr>
        <w:t xml:space="preserve"> </w:t>
      </w:r>
      <w:r w:rsidRPr="00E01096">
        <w:t>dėl</w:t>
      </w:r>
      <w:r w:rsidRPr="00E01096">
        <w:rPr>
          <w:spacing w:val="-3"/>
        </w:rPr>
        <w:t xml:space="preserve"> </w:t>
      </w:r>
      <w:r w:rsidRPr="00E01096">
        <w:t>jų</w:t>
      </w:r>
      <w:r w:rsidRPr="00E01096">
        <w:rPr>
          <w:spacing w:val="-3"/>
        </w:rPr>
        <w:t xml:space="preserve"> </w:t>
      </w:r>
      <w:r w:rsidRPr="00E01096">
        <w:t>poveikio</w:t>
      </w:r>
      <w:r w:rsidRPr="00E01096">
        <w:rPr>
          <w:spacing w:val="-3"/>
        </w:rPr>
        <w:t xml:space="preserve"> </w:t>
      </w:r>
      <w:r w:rsidRPr="00E01096">
        <w:t>trombocitams,</w:t>
      </w:r>
      <w:r w:rsidRPr="00E01096">
        <w:rPr>
          <w:spacing w:val="-3"/>
        </w:rPr>
        <w:t xml:space="preserve"> </w:t>
      </w:r>
      <w:r w:rsidRPr="00E01096">
        <w:t>apie</w:t>
      </w:r>
      <w:r w:rsidRPr="00E01096">
        <w:rPr>
          <w:spacing w:val="-4"/>
        </w:rPr>
        <w:t xml:space="preserve"> </w:t>
      </w:r>
      <w:r w:rsidRPr="00E01096">
        <w:t>kurį</w:t>
      </w:r>
      <w:r w:rsidRPr="00E01096">
        <w:rPr>
          <w:spacing w:val="-3"/>
        </w:rPr>
        <w:t xml:space="preserve"> </w:t>
      </w:r>
      <w:r w:rsidRPr="00E01096">
        <w:t>buvo</w:t>
      </w:r>
      <w:r w:rsidRPr="00E01096">
        <w:rPr>
          <w:spacing w:val="-4"/>
        </w:rPr>
        <w:t xml:space="preserve"> </w:t>
      </w:r>
      <w:r w:rsidRPr="00E01096">
        <w:t>pranešta,</w:t>
      </w:r>
      <w:r w:rsidRPr="00E01096">
        <w:rPr>
          <w:spacing w:val="-3"/>
        </w:rPr>
        <w:t xml:space="preserve"> </w:t>
      </w:r>
      <w:r w:rsidRPr="00E01096">
        <w:t>gali</w:t>
      </w:r>
      <w:r w:rsidRPr="00E01096">
        <w:rPr>
          <w:spacing w:val="-3"/>
        </w:rPr>
        <w:t xml:space="preserve"> </w:t>
      </w:r>
      <w:r w:rsidRPr="00E01096">
        <w:t>padidėti</w:t>
      </w:r>
      <w:r w:rsidRPr="00E01096">
        <w:rPr>
          <w:spacing w:val="-3"/>
        </w:rPr>
        <w:t xml:space="preserve"> </w:t>
      </w:r>
      <w:r w:rsidRPr="00E01096">
        <w:t xml:space="preserve">kraujavimo rizika. Kai vykdant </w:t>
      </w:r>
      <w:proofErr w:type="spellStart"/>
      <w:r w:rsidRPr="00E01096">
        <w:t>rivaroksabano</w:t>
      </w:r>
      <w:proofErr w:type="spellEnd"/>
      <w:r w:rsidRPr="00E01096">
        <w:t xml:space="preserve"> klinikinę programą kartu buvo vartojama minėtų vaistinių preparatų, visose gydymo grupėse nustatyti didesni didžiojo ir ne didžiojo kliniškai reikšmingo kraujavimo dažnio rodikliai.</w:t>
      </w:r>
    </w:p>
    <w:p w14:paraId="4514815B" w14:textId="77777777" w:rsidR="0080237F" w:rsidRPr="00E01096" w:rsidRDefault="0080237F" w:rsidP="0080237F">
      <w:pPr>
        <w:pStyle w:val="Pagrindinistekstas"/>
        <w:kinsoku w:val="0"/>
        <w:overflowPunct w:val="0"/>
      </w:pPr>
    </w:p>
    <w:p w14:paraId="3EB36669" w14:textId="77777777" w:rsidR="0080237F" w:rsidRPr="00E01096" w:rsidRDefault="0080237F" w:rsidP="0080237F">
      <w:pPr>
        <w:pStyle w:val="Pagrindinistekstas"/>
        <w:kinsoku w:val="0"/>
        <w:overflowPunct w:val="0"/>
        <w:rPr>
          <w:spacing w:val="-2"/>
        </w:rPr>
      </w:pPr>
      <w:r w:rsidRPr="00E01096">
        <w:rPr>
          <w:spacing w:val="-2"/>
          <w:u w:val="single"/>
        </w:rPr>
        <w:t>Varfarinas</w:t>
      </w:r>
    </w:p>
    <w:p w14:paraId="036CA8A2" w14:textId="77777777" w:rsidR="0080237F" w:rsidRDefault="0080237F" w:rsidP="0080237F">
      <w:pPr>
        <w:pStyle w:val="Pagrindinistekstas"/>
        <w:kinsoku w:val="0"/>
        <w:overflowPunct w:val="0"/>
      </w:pPr>
      <w:r w:rsidRPr="00E01096">
        <w:t xml:space="preserve">Keičiant gydymą vitamino K antagonistu varfarinu (TNS nuo 2,0 iki 3,0) į gydymą </w:t>
      </w:r>
      <w:proofErr w:type="spellStart"/>
      <w:r w:rsidRPr="00E01096">
        <w:t>rivaroksabanu</w:t>
      </w:r>
      <w:proofErr w:type="spellEnd"/>
      <w:r w:rsidRPr="00E01096">
        <w:rPr>
          <w:spacing w:val="40"/>
        </w:rPr>
        <w:t xml:space="preserve"> </w:t>
      </w:r>
      <w:r w:rsidRPr="00E01096">
        <w:t>(20</w:t>
      </w:r>
      <w:r>
        <w:t> </w:t>
      </w:r>
      <w:r w:rsidRPr="00E01096">
        <w:t xml:space="preserve">mg) arba gydymą </w:t>
      </w:r>
      <w:proofErr w:type="spellStart"/>
      <w:r w:rsidRPr="00E01096">
        <w:t>rivaroksabanu</w:t>
      </w:r>
      <w:proofErr w:type="spellEnd"/>
      <w:r w:rsidRPr="00E01096">
        <w:t xml:space="preserve"> (20</w:t>
      </w:r>
      <w:r>
        <w:t> </w:t>
      </w:r>
      <w:r w:rsidRPr="00E01096">
        <w:t xml:space="preserve">mg) į gydymą varfarinu (TNS nuo 2,0 iki 3,0), </w:t>
      </w:r>
      <w:proofErr w:type="spellStart"/>
      <w:r w:rsidRPr="00E01096">
        <w:t>protrombino</w:t>
      </w:r>
      <w:proofErr w:type="spellEnd"/>
      <w:r w:rsidRPr="00E01096">
        <w:t xml:space="preserve"> laikas</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padidėjo</w:t>
      </w:r>
      <w:r w:rsidRPr="00E01096">
        <w:rPr>
          <w:spacing w:val="-3"/>
        </w:rPr>
        <w:t xml:space="preserve"> </w:t>
      </w:r>
      <w:r w:rsidRPr="00E01096">
        <w:t>daugiau</w:t>
      </w:r>
      <w:r w:rsidRPr="00E01096">
        <w:rPr>
          <w:spacing w:val="-3"/>
        </w:rPr>
        <w:t xml:space="preserve"> </w:t>
      </w:r>
      <w:r w:rsidRPr="00E01096">
        <w:t>nei</w:t>
      </w:r>
      <w:r w:rsidRPr="00E01096">
        <w:rPr>
          <w:spacing w:val="-3"/>
        </w:rPr>
        <w:t xml:space="preserve"> </w:t>
      </w:r>
      <w:r w:rsidRPr="00E01096">
        <w:t>iki</w:t>
      </w:r>
      <w:r w:rsidRPr="00E01096">
        <w:rPr>
          <w:spacing w:val="-3"/>
        </w:rPr>
        <w:t xml:space="preserve"> </w:t>
      </w:r>
      <w:r w:rsidRPr="00E01096">
        <w:t>suminės</w:t>
      </w:r>
      <w:r w:rsidRPr="00E01096">
        <w:rPr>
          <w:spacing w:val="-4"/>
        </w:rPr>
        <w:t xml:space="preserve"> </w:t>
      </w:r>
      <w:r w:rsidRPr="00E01096">
        <w:t>reikšmės</w:t>
      </w:r>
      <w:r w:rsidRPr="00E01096">
        <w:rPr>
          <w:spacing w:val="-4"/>
        </w:rPr>
        <w:t xml:space="preserve"> </w:t>
      </w:r>
      <w:r w:rsidRPr="00E01096">
        <w:t>(atskirais</w:t>
      </w:r>
      <w:r w:rsidRPr="00E01096">
        <w:rPr>
          <w:spacing w:val="-4"/>
        </w:rPr>
        <w:t xml:space="preserve"> </w:t>
      </w:r>
      <w:r w:rsidRPr="00E01096">
        <w:t>atvejais</w:t>
      </w:r>
      <w:r w:rsidRPr="00E01096">
        <w:rPr>
          <w:spacing w:val="-4"/>
        </w:rPr>
        <w:t xml:space="preserve"> </w:t>
      </w:r>
      <w:r w:rsidRPr="00E01096">
        <w:t>nustatyta</w:t>
      </w:r>
      <w:r w:rsidRPr="00E01096">
        <w:rPr>
          <w:spacing w:val="-4"/>
        </w:rPr>
        <w:t xml:space="preserve"> </w:t>
      </w:r>
      <w:r w:rsidRPr="00E01096">
        <w:t xml:space="preserve">TNS reikšmė iki 12), tuo tarpu kai poveikis DATL, </w:t>
      </w:r>
      <w:proofErr w:type="spellStart"/>
      <w:r w:rsidRPr="00E01096">
        <w:t>Xa</w:t>
      </w:r>
      <w:proofErr w:type="spellEnd"/>
      <w:r w:rsidRPr="00E01096">
        <w:t xml:space="preserve"> faktoriaus aktyvumo slopinimui ir endogeninio trombino potencialui (ETP) buvo suminis.</w:t>
      </w:r>
    </w:p>
    <w:p w14:paraId="7A8E0432" w14:textId="77777777" w:rsidR="0080237F" w:rsidRPr="00E01096" w:rsidRDefault="0080237F" w:rsidP="0080237F">
      <w:pPr>
        <w:pStyle w:val="Pagrindinistekstas"/>
        <w:kinsoku w:val="0"/>
        <w:overflowPunct w:val="0"/>
      </w:pPr>
    </w:p>
    <w:p w14:paraId="3543FEF5" w14:textId="77777777" w:rsidR="0080237F" w:rsidRPr="00E01096" w:rsidRDefault="0080237F" w:rsidP="0080237F">
      <w:pPr>
        <w:pStyle w:val="Pagrindinistekstas"/>
        <w:kinsoku w:val="0"/>
        <w:overflowPunct w:val="0"/>
        <w:rPr>
          <w:spacing w:val="-2"/>
        </w:rPr>
      </w:pPr>
      <w:r w:rsidRPr="00E01096">
        <w:t xml:space="preserve">Norint ištirti </w:t>
      </w:r>
      <w:proofErr w:type="spellStart"/>
      <w:r w:rsidRPr="00E01096">
        <w:t>rivaroksabano</w:t>
      </w:r>
      <w:proofErr w:type="spellEnd"/>
      <w:r w:rsidRPr="00E01096">
        <w:t xml:space="preserve"> </w:t>
      </w:r>
      <w:proofErr w:type="spellStart"/>
      <w:r w:rsidRPr="00E01096">
        <w:t>farmakodinaminį</w:t>
      </w:r>
      <w:proofErr w:type="spellEnd"/>
      <w:r w:rsidRPr="00E01096">
        <w:t xml:space="preserve"> poveikį gydymo keitimo metu, galima atlikti </w:t>
      </w:r>
      <w:proofErr w:type="spellStart"/>
      <w:r w:rsidRPr="00E01096">
        <w:t>antifaktoriaus</w:t>
      </w:r>
      <w:proofErr w:type="spellEnd"/>
      <w:r w:rsidRPr="00E01096">
        <w:rPr>
          <w:spacing w:val="-4"/>
        </w:rPr>
        <w:t xml:space="preserve"> </w:t>
      </w:r>
      <w:proofErr w:type="spellStart"/>
      <w:r w:rsidRPr="00E01096">
        <w:t>Xa</w:t>
      </w:r>
      <w:proofErr w:type="spellEnd"/>
      <w:r w:rsidRPr="00E01096">
        <w:rPr>
          <w:spacing w:val="-4"/>
        </w:rPr>
        <w:t xml:space="preserve"> </w:t>
      </w:r>
      <w:r w:rsidRPr="00E01096">
        <w:t>aktyvumo,</w:t>
      </w:r>
      <w:r w:rsidRPr="00E01096">
        <w:rPr>
          <w:spacing w:val="-3"/>
        </w:rPr>
        <w:t xml:space="preserve"> </w:t>
      </w:r>
      <w:proofErr w:type="spellStart"/>
      <w:r w:rsidRPr="00E01096">
        <w:t>PiCT</w:t>
      </w:r>
      <w:proofErr w:type="spellEnd"/>
      <w:r w:rsidRPr="00E01096">
        <w:rPr>
          <w:spacing w:val="-3"/>
        </w:rPr>
        <w:t xml:space="preserve"> </w:t>
      </w:r>
      <w:r w:rsidRPr="00E01096">
        <w:t>ir</w:t>
      </w:r>
      <w:r w:rsidRPr="00E01096">
        <w:rPr>
          <w:spacing w:val="-3"/>
        </w:rPr>
        <w:t xml:space="preserve"> </w:t>
      </w:r>
      <w:proofErr w:type="spellStart"/>
      <w:r w:rsidRPr="00E01096">
        <w:rPr>
          <w:i/>
          <w:iCs/>
        </w:rPr>
        <w:t>Heptest</w:t>
      </w:r>
      <w:proofErr w:type="spellEnd"/>
      <w:r w:rsidRPr="00E01096">
        <w:rPr>
          <w:i/>
          <w:iCs/>
          <w:spacing w:val="-3"/>
        </w:rPr>
        <w:t xml:space="preserve"> </w:t>
      </w:r>
      <w:r w:rsidRPr="00E01096">
        <w:t>tyrimus,</w:t>
      </w:r>
      <w:r w:rsidRPr="00E01096">
        <w:rPr>
          <w:spacing w:val="-3"/>
        </w:rPr>
        <w:t xml:space="preserve"> </w:t>
      </w:r>
      <w:r w:rsidRPr="00E01096">
        <w:t>kadangi</w:t>
      </w:r>
      <w:r w:rsidRPr="00E01096">
        <w:rPr>
          <w:spacing w:val="-3"/>
        </w:rPr>
        <w:t xml:space="preserve"> </w:t>
      </w:r>
      <w:r w:rsidRPr="00E01096">
        <w:t>varfarinas</w:t>
      </w:r>
      <w:r w:rsidRPr="00E01096">
        <w:rPr>
          <w:spacing w:val="-3"/>
        </w:rPr>
        <w:t xml:space="preserve"> </w:t>
      </w:r>
      <w:r w:rsidRPr="00E01096">
        <w:t>šių</w:t>
      </w:r>
      <w:r w:rsidRPr="00E01096">
        <w:rPr>
          <w:spacing w:val="-3"/>
        </w:rPr>
        <w:t xml:space="preserve"> </w:t>
      </w:r>
      <w:r w:rsidRPr="00E01096">
        <w:t>tyrimų</w:t>
      </w:r>
      <w:r w:rsidRPr="00E01096">
        <w:rPr>
          <w:spacing w:val="-3"/>
        </w:rPr>
        <w:t xml:space="preserve"> </w:t>
      </w:r>
      <w:r w:rsidRPr="00E01096">
        <w:t>neveikia.</w:t>
      </w:r>
      <w:r w:rsidRPr="00E01096">
        <w:rPr>
          <w:spacing w:val="-3"/>
        </w:rPr>
        <w:t xml:space="preserve"> </w:t>
      </w:r>
      <w:r w:rsidRPr="00E01096">
        <w:t xml:space="preserve">Ketvirtą parą po paskutinės varfarino dozės pavartojimo visi tyrimai (įskaitant </w:t>
      </w:r>
      <w:proofErr w:type="spellStart"/>
      <w:r w:rsidRPr="00E01096">
        <w:t>protrombino</w:t>
      </w:r>
      <w:proofErr w:type="spellEnd"/>
      <w:r w:rsidRPr="00E01096">
        <w:t xml:space="preserve"> laiką, DATL,</w:t>
      </w:r>
      <w:r>
        <w:t xml:space="preserve"> </w:t>
      </w:r>
      <w:proofErr w:type="spellStart"/>
      <w:r w:rsidRPr="00E01096">
        <w:t>Xa</w:t>
      </w:r>
      <w:proofErr w:type="spellEnd"/>
      <w:r w:rsidRPr="00E01096">
        <w:rPr>
          <w:spacing w:val="-9"/>
        </w:rPr>
        <w:t xml:space="preserve"> </w:t>
      </w:r>
      <w:r w:rsidRPr="00E01096">
        <w:t>faktoriaus</w:t>
      </w:r>
      <w:r w:rsidRPr="00E01096">
        <w:rPr>
          <w:spacing w:val="-7"/>
        </w:rPr>
        <w:t xml:space="preserve"> </w:t>
      </w:r>
      <w:r w:rsidRPr="00E01096">
        <w:t>aktyvumo</w:t>
      </w:r>
      <w:r w:rsidRPr="00E01096">
        <w:rPr>
          <w:spacing w:val="-7"/>
        </w:rPr>
        <w:t xml:space="preserve"> </w:t>
      </w:r>
      <w:r w:rsidRPr="00E01096">
        <w:t>slopinimą</w:t>
      </w:r>
      <w:r w:rsidRPr="00E01096">
        <w:rPr>
          <w:spacing w:val="-9"/>
        </w:rPr>
        <w:t xml:space="preserve"> </w:t>
      </w:r>
      <w:r w:rsidRPr="00E01096">
        <w:t>ir</w:t>
      </w:r>
      <w:r w:rsidRPr="00E01096">
        <w:rPr>
          <w:spacing w:val="-8"/>
        </w:rPr>
        <w:t xml:space="preserve"> </w:t>
      </w:r>
      <w:r w:rsidRPr="00E01096">
        <w:t>ETP)</w:t>
      </w:r>
      <w:r w:rsidRPr="00E01096">
        <w:rPr>
          <w:spacing w:val="-7"/>
        </w:rPr>
        <w:t xml:space="preserve"> </w:t>
      </w:r>
      <w:r w:rsidRPr="00E01096">
        <w:t>rodė</w:t>
      </w:r>
      <w:r w:rsidRPr="00E01096">
        <w:rPr>
          <w:spacing w:val="-9"/>
        </w:rPr>
        <w:t xml:space="preserve"> </w:t>
      </w:r>
      <w:r w:rsidRPr="00E01096">
        <w:t>tik</w:t>
      </w:r>
      <w:r w:rsidRPr="00E01096">
        <w:rPr>
          <w:spacing w:val="-7"/>
        </w:rPr>
        <w:t xml:space="preserve"> </w:t>
      </w:r>
      <w:proofErr w:type="spellStart"/>
      <w:r w:rsidRPr="00E01096">
        <w:t>rivaroksabano</w:t>
      </w:r>
      <w:proofErr w:type="spellEnd"/>
      <w:r w:rsidRPr="00E01096">
        <w:rPr>
          <w:spacing w:val="-9"/>
        </w:rPr>
        <w:t xml:space="preserve"> </w:t>
      </w:r>
      <w:r w:rsidRPr="00E01096">
        <w:rPr>
          <w:spacing w:val="-2"/>
        </w:rPr>
        <w:t>poveikį.</w:t>
      </w:r>
    </w:p>
    <w:p w14:paraId="0C98BC2C" w14:textId="77777777" w:rsidR="0080237F" w:rsidRDefault="0080237F" w:rsidP="0080237F">
      <w:pPr>
        <w:pStyle w:val="Pagrindinistekstas"/>
        <w:kinsoku w:val="0"/>
        <w:overflowPunct w:val="0"/>
      </w:pPr>
      <w:r w:rsidRPr="00E01096">
        <w:t>Norint</w:t>
      </w:r>
      <w:r w:rsidRPr="00E01096">
        <w:rPr>
          <w:spacing w:val="-4"/>
        </w:rPr>
        <w:t xml:space="preserve"> </w:t>
      </w:r>
      <w:r w:rsidRPr="00E01096">
        <w:t>ištirti</w:t>
      </w:r>
      <w:r w:rsidRPr="00E01096">
        <w:rPr>
          <w:spacing w:val="-5"/>
        </w:rPr>
        <w:t xml:space="preserve"> </w:t>
      </w:r>
      <w:r w:rsidRPr="00E01096">
        <w:t>varfarino</w:t>
      </w:r>
      <w:r w:rsidRPr="00E01096">
        <w:rPr>
          <w:spacing w:val="-4"/>
        </w:rPr>
        <w:t xml:space="preserve"> </w:t>
      </w:r>
      <w:proofErr w:type="spellStart"/>
      <w:r w:rsidRPr="00E01096">
        <w:t>farmakodinaminį</w:t>
      </w:r>
      <w:proofErr w:type="spellEnd"/>
      <w:r w:rsidRPr="00E01096">
        <w:rPr>
          <w:spacing w:val="-4"/>
        </w:rPr>
        <w:t xml:space="preserve"> </w:t>
      </w:r>
      <w:r w:rsidRPr="00E01096">
        <w:t>poveikį</w:t>
      </w:r>
      <w:r w:rsidRPr="00E01096">
        <w:rPr>
          <w:spacing w:val="-5"/>
        </w:rPr>
        <w:t xml:space="preserve"> </w:t>
      </w:r>
      <w:r w:rsidRPr="00E01096">
        <w:t>gydymo</w:t>
      </w:r>
      <w:r w:rsidRPr="00E01096">
        <w:rPr>
          <w:spacing w:val="-4"/>
        </w:rPr>
        <w:t xml:space="preserve"> </w:t>
      </w:r>
      <w:r w:rsidRPr="00E01096">
        <w:t>keitimo</w:t>
      </w:r>
      <w:r w:rsidRPr="00E01096">
        <w:rPr>
          <w:spacing w:val="-4"/>
        </w:rPr>
        <w:t xml:space="preserve"> </w:t>
      </w:r>
      <w:r w:rsidRPr="00E01096">
        <w:t>metu,</w:t>
      </w:r>
      <w:r w:rsidRPr="00E01096">
        <w:rPr>
          <w:spacing w:val="-4"/>
        </w:rPr>
        <w:t xml:space="preserve"> </w:t>
      </w:r>
      <w:r w:rsidRPr="00E01096">
        <w:t>galima</w:t>
      </w:r>
      <w:r w:rsidRPr="00E01096">
        <w:rPr>
          <w:spacing w:val="-3"/>
        </w:rPr>
        <w:t xml:space="preserve"> </w:t>
      </w:r>
      <w:r w:rsidRPr="00E01096">
        <w:t>atlikti</w:t>
      </w:r>
      <w:r w:rsidRPr="00E01096">
        <w:rPr>
          <w:spacing w:val="-4"/>
        </w:rPr>
        <w:t xml:space="preserve"> </w:t>
      </w:r>
      <w:r w:rsidRPr="00E01096">
        <w:t>TNS</w:t>
      </w:r>
      <w:r w:rsidRPr="00E01096">
        <w:rPr>
          <w:spacing w:val="-4"/>
        </w:rPr>
        <w:t xml:space="preserve"> </w:t>
      </w:r>
      <w:r w:rsidRPr="00E01096">
        <w:t xml:space="preserve">tyrimą, esant mažiausiai </w:t>
      </w:r>
      <w:proofErr w:type="spellStart"/>
      <w:r w:rsidRPr="00E01096">
        <w:t>rivaroksabano</w:t>
      </w:r>
      <w:proofErr w:type="spellEnd"/>
      <w:r w:rsidRPr="00E01096">
        <w:t xml:space="preserve"> koncentracijai (</w:t>
      </w:r>
      <w:proofErr w:type="spellStart"/>
      <w:r w:rsidRPr="00E01096">
        <w:t>C</w:t>
      </w:r>
      <w:r w:rsidRPr="00E01096">
        <w:rPr>
          <w:vertAlign w:val="subscript"/>
        </w:rPr>
        <w:t>trough</w:t>
      </w:r>
      <w:proofErr w:type="spellEnd"/>
      <w:r w:rsidRPr="00E01096">
        <w:t>) (praėjus 24</w:t>
      </w:r>
      <w:r>
        <w:t> </w:t>
      </w:r>
      <w:r w:rsidRPr="00E01096">
        <w:t xml:space="preserve">valandoms po paskutinio </w:t>
      </w:r>
      <w:proofErr w:type="spellStart"/>
      <w:r w:rsidRPr="00E01096">
        <w:t>rivaroksabano</w:t>
      </w:r>
      <w:proofErr w:type="spellEnd"/>
      <w:r w:rsidRPr="00E01096">
        <w:t xml:space="preserve"> pavartojimo), nes šiuo laiku tyrimas bus mažiausiai paveiktas </w:t>
      </w:r>
      <w:proofErr w:type="spellStart"/>
      <w:r w:rsidRPr="00E01096">
        <w:t>rivaroksabano</w:t>
      </w:r>
      <w:proofErr w:type="spellEnd"/>
      <w:r w:rsidRPr="00E01096">
        <w:t>.</w:t>
      </w:r>
    </w:p>
    <w:p w14:paraId="5A779C2E" w14:textId="77777777" w:rsidR="0080237F" w:rsidRPr="00E01096" w:rsidRDefault="0080237F" w:rsidP="0080237F">
      <w:pPr>
        <w:pStyle w:val="Pagrindinistekstas"/>
        <w:kinsoku w:val="0"/>
        <w:overflowPunct w:val="0"/>
      </w:pPr>
    </w:p>
    <w:p w14:paraId="39AF7364" w14:textId="77777777" w:rsidR="0080237F" w:rsidRPr="00E01096" w:rsidRDefault="0080237F" w:rsidP="0080237F">
      <w:pPr>
        <w:pStyle w:val="Pagrindinistekstas"/>
        <w:kinsoku w:val="0"/>
        <w:overflowPunct w:val="0"/>
        <w:rPr>
          <w:spacing w:val="-2"/>
        </w:rPr>
      </w:pPr>
      <w:proofErr w:type="spellStart"/>
      <w:r w:rsidRPr="00E01096">
        <w:t>Farmakokinetinės</w:t>
      </w:r>
      <w:proofErr w:type="spellEnd"/>
      <w:r w:rsidRPr="00E01096">
        <w:rPr>
          <w:spacing w:val="-13"/>
        </w:rPr>
        <w:t xml:space="preserve"> </w:t>
      </w:r>
      <w:r w:rsidRPr="00E01096">
        <w:t>varfarino</w:t>
      </w:r>
      <w:r w:rsidRPr="00E01096">
        <w:rPr>
          <w:spacing w:val="-12"/>
        </w:rPr>
        <w:t xml:space="preserve"> </w:t>
      </w:r>
      <w:r w:rsidRPr="00E01096">
        <w:t>ir</w:t>
      </w:r>
      <w:r w:rsidRPr="00E01096">
        <w:rPr>
          <w:spacing w:val="-12"/>
        </w:rPr>
        <w:t xml:space="preserve"> </w:t>
      </w:r>
      <w:proofErr w:type="spellStart"/>
      <w:r w:rsidRPr="00E01096">
        <w:t>rivaroksabano</w:t>
      </w:r>
      <w:proofErr w:type="spellEnd"/>
      <w:r w:rsidRPr="00E01096">
        <w:rPr>
          <w:spacing w:val="-12"/>
        </w:rPr>
        <w:t xml:space="preserve"> </w:t>
      </w:r>
      <w:r w:rsidRPr="00E01096">
        <w:t>sąveikos</w:t>
      </w:r>
      <w:r w:rsidRPr="00E01096">
        <w:rPr>
          <w:spacing w:val="-13"/>
        </w:rPr>
        <w:t xml:space="preserve"> </w:t>
      </w:r>
      <w:r w:rsidRPr="00E01096">
        <w:t>nustatyta</w:t>
      </w:r>
      <w:r w:rsidRPr="00E01096">
        <w:rPr>
          <w:spacing w:val="-13"/>
        </w:rPr>
        <w:t xml:space="preserve"> </w:t>
      </w:r>
      <w:r w:rsidRPr="00E01096">
        <w:rPr>
          <w:spacing w:val="-2"/>
        </w:rPr>
        <w:t>nebuvo.</w:t>
      </w:r>
    </w:p>
    <w:p w14:paraId="1AEAA5A3" w14:textId="77777777" w:rsidR="0080237F" w:rsidRPr="00E01096" w:rsidRDefault="0080237F" w:rsidP="0080237F">
      <w:pPr>
        <w:pStyle w:val="Pagrindinistekstas"/>
        <w:kinsoku w:val="0"/>
        <w:overflowPunct w:val="0"/>
      </w:pPr>
    </w:p>
    <w:p w14:paraId="36E11DAE" w14:textId="77777777" w:rsidR="0080237F" w:rsidRPr="00E01096" w:rsidRDefault="0080237F" w:rsidP="0080237F">
      <w:pPr>
        <w:pStyle w:val="Pagrindinistekstas"/>
        <w:keepNext/>
        <w:keepLines/>
        <w:widowControl/>
        <w:kinsoku w:val="0"/>
        <w:overflowPunct w:val="0"/>
      </w:pPr>
      <w:r w:rsidRPr="00E01096">
        <w:rPr>
          <w:u w:val="single"/>
        </w:rPr>
        <w:t>CYP3A4</w:t>
      </w:r>
      <w:r w:rsidRPr="00E01096">
        <w:rPr>
          <w:spacing w:val="-12"/>
          <w:u w:val="single"/>
        </w:rPr>
        <w:t xml:space="preserve"> </w:t>
      </w:r>
      <w:proofErr w:type="spellStart"/>
      <w:r w:rsidRPr="00E01096">
        <w:rPr>
          <w:spacing w:val="-2"/>
          <w:u w:val="single"/>
        </w:rPr>
        <w:t>induktoriai</w:t>
      </w:r>
      <w:proofErr w:type="spellEnd"/>
    </w:p>
    <w:p w14:paraId="753C7047" w14:textId="77777777" w:rsidR="0080237F" w:rsidRPr="00E01096" w:rsidRDefault="0080237F" w:rsidP="0080237F">
      <w:pPr>
        <w:pStyle w:val="Pagrindinistekstas"/>
        <w:keepNext/>
        <w:keepLines/>
        <w:widowControl/>
        <w:kinsoku w:val="0"/>
        <w:overflowPunct w:val="0"/>
      </w:pPr>
      <w:proofErr w:type="spellStart"/>
      <w:r w:rsidRPr="00E01096">
        <w:t>Rivaroksabano</w:t>
      </w:r>
      <w:proofErr w:type="spellEnd"/>
      <w:r w:rsidRPr="00E01096">
        <w:rPr>
          <w:spacing w:val="-11"/>
        </w:rPr>
        <w:t xml:space="preserve"> </w:t>
      </w:r>
      <w:r w:rsidRPr="00E01096">
        <w:t>vartojant</w:t>
      </w:r>
      <w:r w:rsidRPr="00E01096">
        <w:rPr>
          <w:spacing w:val="-10"/>
        </w:rPr>
        <w:t xml:space="preserve"> </w:t>
      </w:r>
      <w:r w:rsidRPr="00E01096">
        <w:t>kartu</w:t>
      </w:r>
      <w:r w:rsidRPr="00E01096">
        <w:rPr>
          <w:spacing w:val="-10"/>
        </w:rPr>
        <w:t xml:space="preserve"> </w:t>
      </w:r>
      <w:r w:rsidRPr="00E01096">
        <w:t>su</w:t>
      </w:r>
      <w:r w:rsidRPr="00E01096">
        <w:rPr>
          <w:spacing w:val="-10"/>
        </w:rPr>
        <w:t xml:space="preserve"> </w:t>
      </w:r>
      <w:r w:rsidRPr="00E01096">
        <w:t>stipriu</w:t>
      </w:r>
      <w:r w:rsidRPr="00E01096">
        <w:rPr>
          <w:spacing w:val="-11"/>
        </w:rPr>
        <w:t xml:space="preserve"> </w:t>
      </w:r>
      <w:r w:rsidRPr="00E01096">
        <w:t>CYP3A4</w:t>
      </w:r>
      <w:r w:rsidRPr="00E01096">
        <w:rPr>
          <w:spacing w:val="-10"/>
        </w:rPr>
        <w:t xml:space="preserve"> </w:t>
      </w:r>
      <w:proofErr w:type="spellStart"/>
      <w:r w:rsidRPr="00E01096">
        <w:t>induktoriumi</w:t>
      </w:r>
      <w:proofErr w:type="spellEnd"/>
      <w:r w:rsidRPr="00E01096">
        <w:rPr>
          <w:spacing w:val="-10"/>
        </w:rPr>
        <w:t xml:space="preserve"> </w:t>
      </w:r>
      <w:proofErr w:type="spellStart"/>
      <w:r w:rsidRPr="00E01096">
        <w:t>rifampicinu</w:t>
      </w:r>
      <w:proofErr w:type="spellEnd"/>
      <w:r w:rsidRPr="00E01096">
        <w:t>,</w:t>
      </w:r>
      <w:r w:rsidRPr="00E01096">
        <w:rPr>
          <w:spacing w:val="-10"/>
        </w:rPr>
        <w:t xml:space="preserve"> </w:t>
      </w:r>
      <w:r w:rsidRPr="00E01096">
        <w:t>nustatytas</w:t>
      </w:r>
      <w:r w:rsidRPr="00E01096">
        <w:rPr>
          <w:spacing w:val="-11"/>
        </w:rPr>
        <w:t xml:space="preserve"> </w:t>
      </w:r>
      <w:r w:rsidRPr="00E01096">
        <w:t>maždaug</w:t>
      </w:r>
      <w:r w:rsidRPr="00E01096">
        <w:rPr>
          <w:spacing w:val="-10"/>
        </w:rPr>
        <w:t xml:space="preserve"> </w:t>
      </w:r>
      <w:r w:rsidRPr="00E01096">
        <w:t>50</w:t>
      </w:r>
      <w:r>
        <w:t> </w:t>
      </w:r>
      <w:r w:rsidRPr="00E01096">
        <w:rPr>
          <w:spacing w:val="-10"/>
        </w:rPr>
        <w:t>%</w:t>
      </w:r>
      <w:r>
        <w:rPr>
          <w:spacing w:val="-10"/>
        </w:rPr>
        <w:t xml:space="preserve"> </w:t>
      </w:r>
      <w:r w:rsidRPr="00E01096">
        <w:t xml:space="preserve">vidutinio </w:t>
      </w:r>
      <w:proofErr w:type="spellStart"/>
      <w:r w:rsidRPr="00E01096">
        <w:t>rivaroksabano</w:t>
      </w:r>
      <w:proofErr w:type="spellEnd"/>
      <w:r w:rsidRPr="00E01096">
        <w:t xml:space="preserve"> AUC sumažėjimas ir kartu – </w:t>
      </w:r>
      <w:proofErr w:type="spellStart"/>
      <w:r w:rsidRPr="00E01096">
        <w:t>farmakodinaminių</w:t>
      </w:r>
      <w:proofErr w:type="spellEnd"/>
      <w:r w:rsidRPr="00E01096">
        <w:t xml:space="preserve"> poveikių sumažėjimas. </w:t>
      </w:r>
      <w:proofErr w:type="spellStart"/>
      <w:r w:rsidRPr="00E01096">
        <w:t>Rivaroksabano</w:t>
      </w:r>
      <w:proofErr w:type="spellEnd"/>
      <w:r w:rsidRPr="00E01096">
        <w:t xml:space="preserve"> vartojant kartu su kitais stipriais CYP3A4 </w:t>
      </w:r>
      <w:proofErr w:type="spellStart"/>
      <w:r w:rsidRPr="00E01096">
        <w:t>induktoriais</w:t>
      </w:r>
      <w:proofErr w:type="spellEnd"/>
      <w:r w:rsidRPr="00E01096">
        <w:t xml:space="preserve"> (pvz., </w:t>
      </w:r>
      <w:proofErr w:type="spellStart"/>
      <w:r w:rsidRPr="00E01096">
        <w:t>fenitoinu</w:t>
      </w:r>
      <w:proofErr w:type="spellEnd"/>
      <w:r w:rsidRPr="00E01096">
        <w:t xml:space="preserve">, </w:t>
      </w:r>
      <w:proofErr w:type="spellStart"/>
      <w:r w:rsidRPr="00E01096">
        <w:t>karbamazepinu</w:t>
      </w:r>
      <w:proofErr w:type="spellEnd"/>
      <w:r w:rsidRPr="00E01096">
        <w:t>,</w:t>
      </w:r>
      <w:r w:rsidRPr="00E01096">
        <w:rPr>
          <w:spacing w:val="-4"/>
        </w:rPr>
        <w:t xml:space="preserve"> </w:t>
      </w:r>
      <w:proofErr w:type="spellStart"/>
      <w:r w:rsidRPr="00E01096">
        <w:t>fenobarbitaliu</w:t>
      </w:r>
      <w:proofErr w:type="spellEnd"/>
      <w:r w:rsidRPr="00E01096">
        <w:rPr>
          <w:spacing w:val="-4"/>
        </w:rPr>
        <w:t xml:space="preserve"> </w:t>
      </w:r>
      <w:r w:rsidRPr="00E01096">
        <w:t>arba</w:t>
      </w:r>
      <w:r w:rsidRPr="00E01096">
        <w:rPr>
          <w:spacing w:val="-4"/>
        </w:rPr>
        <w:t xml:space="preserve"> </w:t>
      </w:r>
      <w:r w:rsidRPr="00E01096">
        <w:t>paprastosios</w:t>
      </w:r>
      <w:r w:rsidRPr="00E01096">
        <w:rPr>
          <w:spacing w:val="-5"/>
        </w:rPr>
        <w:t xml:space="preserve"> </w:t>
      </w:r>
      <w:r w:rsidRPr="00E01096">
        <w:t>jonažolės</w:t>
      </w:r>
      <w:r w:rsidRPr="00E01096">
        <w:rPr>
          <w:spacing w:val="-6"/>
        </w:rPr>
        <w:t xml:space="preserve"> </w:t>
      </w:r>
      <w:r w:rsidRPr="00E01096">
        <w:t>(</w:t>
      </w:r>
      <w:proofErr w:type="spellStart"/>
      <w:r w:rsidRPr="00E01096">
        <w:rPr>
          <w:i/>
          <w:iCs/>
        </w:rPr>
        <w:t>Hypericum</w:t>
      </w:r>
      <w:proofErr w:type="spellEnd"/>
      <w:r w:rsidRPr="00E01096">
        <w:rPr>
          <w:i/>
          <w:iCs/>
          <w:spacing w:val="-5"/>
        </w:rPr>
        <w:t xml:space="preserve"> </w:t>
      </w:r>
      <w:proofErr w:type="spellStart"/>
      <w:r w:rsidRPr="00E01096">
        <w:rPr>
          <w:i/>
          <w:iCs/>
        </w:rPr>
        <w:t>perforatum</w:t>
      </w:r>
      <w:proofErr w:type="spellEnd"/>
      <w:r w:rsidRPr="00E01096">
        <w:t>)</w:t>
      </w:r>
      <w:r w:rsidRPr="00E01096">
        <w:rPr>
          <w:spacing w:val="-4"/>
        </w:rPr>
        <w:t xml:space="preserve"> </w:t>
      </w:r>
      <w:r w:rsidRPr="00E01096">
        <w:t>preparatais),</w:t>
      </w:r>
      <w:r w:rsidRPr="00E01096">
        <w:rPr>
          <w:spacing w:val="-4"/>
        </w:rPr>
        <w:t xml:space="preserve"> </w:t>
      </w:r>
      <w:r w:rsidRPr="00E01096">
        <w:t xml:space="preserve">gali sumažėti </w:t>
      </w:r>
      <w:proofErr w:type="spellStart"/>
      <w:r w:rsidRPr="00E01096">
        <w:t>rivaroksabano</w:t>
      </w:r>
      <w:proofErr w:type="spellEnd"/>
      <w:r w:rsidRPr="00E01096">
        <w:t xml:space="preserve"> koncentracija plazmoje. Taigi reikia vengti kartu skirti stipriai veikiančių CYP3A4 </w:t>
      </w:r>
      <w:proofErr w:type="spellStart"/>
      <w:r w:rsidRPr="00E01096">
        <w:t>induktorių</w:t>
      </w:r>
      <w:proofErr w:type="spellEnd"/>
      <w:r w:rsidRPr="00E01096">
        <w:t>, nebent pacientas yra atidžiai stebimas dėl trombozės požymių ir simptomų.</w:t>
      </w:r>
    </w:p>
    <w:p w14:paraId="2AAC4C5B" w14:textId="77777777" w:rsidR="0080237F" w:rsidRPr="00E01096" w:rsidRDefault="0080237F" w:rsidP="0080237F">
      <w:pPr>
        <w:pStyle w:val="Pagrindinistekstas"/>
        <w:kinsoku w:val="0"/>
        <w:overflowPunct w:val="0"/>
      </w:pPr>
    </w:p>
    <w:p w14:paraId="2EF9FC93" w14:textId="77777777" w:rsidR="0080237F" w:rsidRPr="00E01096" w:rsidRDefault="0080237F" w:rsidP="0080237F">
      <w:pPr>
        <w:pStyle w:val="Pagrindinistekstas"/>
        <w:kinsoku w:val="0"/>
        <w:overflowPunct w:val="0"/>
      </w:pPr>
      <w:r w:rsidRPr="00E01096">
        <w:rPr>
          <w:u w:val="single"/>
        </w:rPr>
        <w:t>Kitas</w:t>
      </w:r>
      <w:r w:rsidRPr="00E01096">
        <w:rPr>
          <w:spacing w:val="-8"/>
          <w:u w:val="single"/>
        </w:rPr>
        <w:t xml:space="preserve"> </w:t>
      </w:r>
      <w:r w:rsidRPr="00E01096">
        <w:rPr>
          <w:u w:val="single"/>
        </w:rPr>
        <w:t>kartu</w:t>
      </w:r>
      <w:r w:rsidRPr="00E01096">
        <w:rPr>
          <w:spacing w:val="-8"/>
          <w:u w:val="single"/>
        </w:rPr>
        <w:t xml:space="preserve"> </w:t>
      </w:r>
      <w:r w:rsidRPr="00E01096">
        <w:rPr>
          <w:u w:val="single"/>
        </w:rPr>
        <w:t>skiriamas</w:t>
      </w:r>
      <w:r w:rsidRPr="00E01096">
        <w:rPr>
          <w:spacing w:val="-9"/>
          <w:u w:val="single"/>
        </w:rPr>
        <w:t xml:space="preserve"> </w:t>
      </w:r>
      <w:r w:rsidRPr="00E01096">
        <w:rPr>
          <w:spacing w:val="-2"/>
          <w:u w:val="single"/>
        </w:rPr>
        <w:t>gydymas</w:t>
      </w:r>
    </w:p>
    <w:p w14:paraId="475B721D" w14:textId="77777777" w:rsidR="0080237F" w:rsidRDefault="0080237F" w:rsidP="0080237F">
      <w:pPr>
        <w:pStyle w:val="Pagrindinistekstas"/>
        <w:kinsoku w:val="0"/>
        <w:overflowPunct w:val="0"/>
      </w:pPr>
      <w:r w:rsidRPr="00E01096">
        <w:t xml:space="preserve">Vartojant </w:t>
      </w:r>
      <w:proofErr w:type="spellStart"/>
      <w:r w:rsidRPr="00E01096">
        <w:t>rivaroksaban</w:t>
      </w:r>
      <w:r w:rsidR="00753C13">
        <w:t>o</w:t>
      </w:r>
      <w:proofErr w:type="spellEnd"/>
      <w:r w:rsidRPr="00E01096">
        <w:t xml:space="preserve"> kartu su </w:t>
      </w:r>
      <w:proofErr w:type="spellStart"/>
      <w:r w:rsidRPr="00E01096">
        <w:t>midazolamu</w:t>
      </w:r>
      <w:proofErr w:type="spellEnd"/>
      <w:r w:rsidRPr="00E01096">
        <w:t xml:space="preserve"> (CYP3A4 substratas), </w:t>
      </w:r>
      <w:proofErr w:type="spellStart"/>
      <w:r w:rsidRPr="00E01096">
        <w:t>digoksinu</w:t>
      </w:r>
      <w:proofErr w:type="spellEnd"/>
      <w:r w:rsidRPr="00E01096">
        <w:t xml:space="preserve"> (P-</w:t>
      </w:r>
      <w:proofErr w:type="spellStart"/>
      <w:r w:rsidRPr="00E01096">
        <w:t>gp</w:t>
      </w:r>
      <w:proofErr w:type="spellEnd"/>
      <w:r w:rsidRPr="00E01096">
        <w:t xml:space="preserve"> substratas), </w:t>
      </w:r>
      <w:proofErr w:type="spellStart"/>
      <w:r w:rsidRPr="00E01096">
        <w:t>atorvastatinu</w:t>
      </w:r>
      <w:proofErr w:type="spellEnd"/>
      <w:r w:rsidRPr="00E01096">
        <w:rPr>
          <w:spacing w:val="-3"/>
        </w:rPr>
        <w:t xml:space="preserve"> </w:t>
      </w:r>
      <w:r w:rsidRPr="00E01096">
        <w:t>(CYP3A4</w:t>
      </w:r>
      <w:r w:rsidRPr="00E01096">
        <w:rPr>
          <w:spacing w:val="-3"/>
        </w:rPr>
        <w:t xml:space="preserve"> </w:t>
      </w:r>
      <w:r w:rsidRPr="00E01096">
        <w:t>ir</w:t>
      </w:r>
      <w:r w:rsidRPr="00E01096">
        <w:rPr>
          <w:spacing w:val="-3"/>
        </w:rPr>
        <w:t xml:space="preserve"> </w:t>
      </w:r>
      <w:r w:rsidRPr="00E01096">
        <w:t>P-</w:t>
      </w:r>
      <w:proofErr w:type="spellStart"/>
      <w:r w:rsidRPr="00E01096">
        <w:t>gp</w:t>
      </w:r>
      <w:proofErr w:type="spellEnd"/>
      <w:r w:rsidRPr="00E01096">
        <w:rPr>
          <w:spacing w:val="-3"/>
        </w:rPr>
        <w:t xml:space="preserve"> </w:t>
      </w:r>
      <w:r w:rsidRPr="00E01096">
        <w:t>substratas)</w:t>
      </w:r>
      <w:r w:rsidRPr="00E01096">
        <w:rPr>
          <w:spacing w:val="-3"/>
        </w:rPr>
        <w:t xml:space="preserve"> </w:t>
      </w:r>
      <w:r w:rsidRPr="00E01096">
        <w:t>arba</w:t>
      </w:r>
      <w:r w:rsidRPr="00E01096">
        <w:rPr>
          <w:spacing w:val="-4"/>
        </w:rPr>
        <w:t xml:space="preserve"> </w:t>
      </w:r>
      <w:proofErr w:type="spellStart"/>
      <w:r w:rsidRPr="00E01096">
        <w:t>omeprazolu</w:t>
      </w:r>
      <w:proofErr w:type="spellEnd"/>
      <w:r w:rsidRPr="00E01096">
        <w:rPr>
          <w:spacing w:val="-3"/>
        </w:rPr>
        <w:t xml:space="preserve"> </w:t>
      </w:r>
      <w:r w:rsidRPr="00E01096">
        <w:t>(protonų</w:t>
      </w:r>
      <w:r w:rsidRPr="00E01096">
        <w:rPr>
          <w:spacing w:val="-4"/>
        </w:rPr>
        <w:t xml:space="preserve"> </w:t>
      </w:r>
      <w:r w:rsidRPr="00E01096">
        <w:t>pompos</w:t>
      </w:r>
      <w:r w:rsidRPr="00E01096">
        <w:rPr>
          <w:spacing w:val="-4"/>
        </w:rPr>
        <w:t xml:space="preserve"> </w:t>
      </w:r>
      <w:r w:rsidRPr="00E01096">
        <w:t>inhibitorius),</w:t>
      </w:r>
      <w:r w:rsidRPr="00E01096">
        <w:rPr>
          <w:spacing w:val="-4"/>
        </w:rPr>
        <w:t xml:space="preserve"> </w:t>
      </w:r>
      <w:r w:rsidRPr="00E01096">
        <w:t>klinikiniu</w:t>
      </w:r>
      <w:r>
        <w:t xml:space="preserve"> </w:t>
      </w:r>
      <w:r w:rsidRPr="00E01096">
        <w:t>požiūriu</w:t>
      </w:r>
      <w:r w:rsidRPr="00E01096">
        <w:rPr>
          <w:spacing w:val="-4"/>
        </w:rPr>
        <w:t xml:space="preserve"> </w:t>
      </w:r>
      <w:r w:rsidRPr="00E01096">
        <w:t>reikšmingos</w:t>
      </w:r>
      <w:r w:rsidRPr="00E01096">
        <w:rPr>
          <w:spacing w:val="-5"/>
        </w:rPr>
        <w:t xml:space="preserve"> </w:t>
      </w:r>
      <w:proofErr w:type="spellStart"/>
      <w:r w:rsidRPr="00E01096">
        <w:t>farmakokinetinės</w:t>
      </w:r>
      <w:proofErr w:type="spellEnd"/>
      <w:r w:rsidRPr="00E01096">
        <w:rPr>
          <w:spacing w:val="-5"/>
        </w:rPr>
        <w:t xml:space="preserve"> </w:t>
      </w:r>
      <w:r w:rsidRPr="00E01096">
        <w:t>arba</w:t>
      </w:r>
      <w:r w:rsidRPr="00E01096">
        <w:rPr>
          <w:spacing w:val="-5"/>
        </w:rPr>
        <w:t xml:space="preserve"> </w:t>
      </w:r>
      <w:proofErr w:type="spellStart"/>
      <w:r w:rsidRPr="00E01096">
        <w:t>farmakodinaminės</w:t>
      </w:r>
      <w:proofErr w:type="spellEnd"/>
      <w:r w:rsidRPr="00E01096">
        <w:rPr>
          <w:spacing w:val="-5"/>
        </w:rPr>
        <w:t xml:space="preserve"> </w:t>
      </w:r>
      <w:r w:rsidRPr="00E01096">
        <w:t>sąveikos</w:t>
      </w:r>
      <w:r w:rsidRPr="00E01096">
        <w:rPr>
          <w:spacing w:val="-5"/>
        </w:rPr>
        <w:t xml:space="preserve"> </w:t>
      </w:r>
      <w:r w:rsidRPr="00E01096">
        <w:t>nustatyta</w:t>
      </w:r>
      <w:r w:rsidRPr="00E01096">
        <w:rPr>
          <w:spacing w:val="-5"/>
        </w:rPr>
        <w:t xml:space="preserve"> </w:t>
      </w:r>
      <w:r w:rsidRPr="00E01096">
        <w:t xml:space="preserve">nebuvo. </w:t>
      </w:r>
      <w:proofErr w:type="spellStart"/>
      <w:r w:rsidRPr="00E01096">
        <w:t>Rivaroksabanas</w:t>
      </w:r>
      <w:proofErr w:type="spellEnd"/>
      <w:r w:rsidRPr="00E01096">
        <w:t xml:space="preserve"> neslopina ir neindukuoja svarbiausių CYP </w:t>
      </w:r>
      <w:proofErr w:type="spellStart"/>
      <w:r w:rsidRPr="00E01096">
        <w:t>izoformų</w:t>
      </w:r>
      <w:proofErr w:type="spellEnd"/>
      <w:r w:rsidRPr="00E01096">
        <w:t>, tokių kaip CYP3A4.</w:t>
      </w:r>
    </w:p>
    <w:p w14:paraId="1A358CCB" w14:textId="77777777" w:rsidR="0080237F" w:rsidRPr="00E01096" w:rsidRDefault="0080237F" w:rsidP="0080237F">
      <w:pPr>
        <w:pStyle w:val="Pagrindinistekstas"/>
        <w:kinsoku w:val="0"/>
        <w:overflowPunct w:val="0"/>
      </w:pPr>
    </w:p>
    <w:p w14:paraId="1366FB73" w14:textId="77777777" w:rsidR="0080237F" w:rsidRPr="00E01096" w:rsidRDefault="0080237F" w:rsidP="0080237F">
      <w:pPr>
        <w:pStyle w:val="Pagrindinistekstas"/>
        <w:kinsoku w:val="0"/>
        <w:overflowPunct w:val="0"/>
        <w:rPr>
          <w:spacing w:val="-2"/>
        </w:rPr>
      </w:pPr>
      <w:r w:rsidRPr="00E01096">
        <w:rPr>
          <w:spacing w:val="-2"/>
          <w:u w:val="single"/>
        </w:rPr>
        <w:t>Laboratoriniai</w:t>
      </w:r>
      <w:r w:rsidRPr="00E01096">
        <w:rPr>
          <w:spacing w:val="12"/>
          <w:u w:val="single"/>
        </w:rPr>
        <w:t xml:space="preserve"> </w:t>
      </w:r>
      <w:r w:rsidRPr="00E01096">
        <w:rPr>
          <w:spacing w:val="-2"/>
          <w:u w:val="single"/>
        </w:rPr>
        <w:t>rodmenys</w:t>
      </w:r>
    </w:p>
    <w:p w14:paraId="70C92AFD" w14:textId="77777777" w:rsidR="0080237F" w:rsidRPr="00E01096" w:rsidRDefault="0080237F" w:rsidP="0080237F">
      <w:pPr>
        <w:pStyle w:val="Pagrindinistekstas"/>
        <w:kinsoku w:val="0"/>
        <w:overflowPunct w:val="0"/>
        <w:rPr>
          <w:spacing w:val="-2"/>
        </w:rPr>
      </w:pPr>
      <w:r w:rsidRPr="00E01096">
        <w:t>Kaip</w:t>
      </w:r>
      <w:r w:rsidRPr="00E01096">
        <w:rPr>
          <w:spacing w:val="-3"/>
        </w:rPr>
        <w:t xml:space="preserve"> </w:t>
      </w:r>
      <w:r w:rsidRPr="00E01096">
        <w:t>ir</w:t>
      </w:r>
      <w:r w:rsidRPr="00E01096">
        <w:rPr>
          <w:spacing w:val="-3"/>
        </w:rPr>
        <w:t xml:space="preserve"> </w:t>
      </w:r>
      <w:r w:rsidRPr="00E01096">
        <w:t>galima</w:t>
      </w:r>
      <w:r w:rsidRPr="00E01096">
        <w:rPr>
          <w:spacing w:val="-4"/>
        </w:rPr>
        <w:t xml:space="preserve"> </w:t>
      </w:r>
      <w:r w:rsidRPr="00E01096">
        <w:t>tikėtis,</w:t>
      </w:r>
      <w:r w:rsidRPr="00E01096">
        <w:rPr>
          <w:spacing w:val="-3"/>
        </w:rPr>
        <w:t xml:space="preserve"> </w:t>
      </w:r>
      <w:proofErr w:type="spellStart"/>
      <w:r w:rsidRPr="00E01096">
        <w:t>rivaroksabano</w:t>
      </w:r>
      <w:proofErr w:type="spellEnd"/>
      <w:r w:rsidRPr="00E01096">
        <w:rPr>
          <w:spacing w:val="-3"/>
        </w:rPr>
        <w:t xml:space="preserve"> </w:t>
      </w:r>
      <w:r w:rsidRPr="00E01096">
        <w:t>veikimo</w:t>
      </w:r>
      <w:r w:rsidRPr="00E01096">
        <w:rPr>
          <w:spacing w:val="-3"/>
        </w:rPr>
        <w:t xml:space="preserve"> </w:t>
      </w:r>
      <w:r w:rsidRPr="00E01096">
        <w:t>mechanizmas</w:t>
      </w:r>
      <w:r w:rsidRPr="00E01096">
        <w:rPr>
          <w:spacing w:val="-4"/>
        </w:rPr>
        <w:t xml:space="preserve"> </w:t>
      </w:r>
      <w:r w:rsidRPr="00E01096">
        <w:t>paveikia</w:t>
      </w:r>
      <w:r w:rsidRPr="00E01096">
        <w:rPr>
          <w:spacing w:val="-3"/>
        </w:rPr>
        <w:t xml:space="preserve"> </w:t>
      </w:r>
      <w:r w:rsidRPr="00E01096">
        <w:t>krešėjimo</w:t>
      </w:r>
      <w:r w:rsidRPr="00E01096">
        <w:rPr>
          <w:spacing w:val="-3"/>
        </w:rPr>
        <w:t xml:space="preserve"> </w:t>
      </w:r>
      <w:r w:rsidRPr="00E01096">
        <w:t>parametrus</w:t>
      </w:r>
      <w:r w:rsidRPr="00E01096">
        <w:rPr>
          <w:spacing w:val="-4"/>
        </w:rPr>
        <w:t xml:space="preserve"> </w:t>
      </w:r>
      <w:r w:rsidRPr="00E01096">
        <w:t xml:space="preserve">(pvz., </w:t>
      </w:r>
      <w:proofErr w:type="spellStart"/>
      <w:r w:rsidRPr="00E01096">
        <w:t>protrombino</w:t>
      </w:r>
      <w:proofErr w:type="spellEnd"/>
      <w:r w:rsidRPr="00E01096">
        <w:rPr>
          <w:spacing w:val="-10"/>
        </w:rPr>
        <w:t xml:space="preserve"> </w:t>
      </w:r>
      <w:r w:rsidRPr="00E01096">
        <w:t>laiką</w:t>
      </w:r>
      <w:r w:rsidRPr="00E01096">
        <w:rPr>
          <w:spacing w:val="-9"/>
        </w:rPr>
        <w:t xml:space="preserve"> </w:t>
      </w:r>
      <w:r w:rsidRPr="00E01096">
        <w:t>[PL],</w:t>
      </w:r>
      <w:r w:rsidRPr="00E01096">
        <w:rPr>
          <w:spacing w:val="-9"/>
        </w:rPr>
        <w:t xml:space="preserve"> </w:t>
      </w:r>
      <w:r w:rsidRPr="00E01096">
        <w:t>dalinį</w:t>
      </w:r>
      <w:r w:rsidRPr="00E01096">
        <w:rPr>
          <w:spacing w:val="-9"/>
        </w:rPr>
        <w:t xml:space="preserve"> </w:t>
      </w:r>
      <w:r w:rsidRPr="00E01096">
        <w:t>aktyvintą</w:t>
      </w:r>
      <w:r w:rsidRPr="00E01096">
        <w:rPr>
          <w:spacing w:val="-9"/>
        </w:rPr>
        <w:t xml:space="preserve"> </w:t>
      </w:r>
      <w:proofErr w:type="spellStart"/>
      <w:r w:rsidRPr="00E01096">
        <w:t>tromboplastino</w:t>
      </w:r>
      <w:proofErr w:type="spellEnd"/>
      <w:r w:rsidRPr="00E01096">
        <w:rPr>
          <w:spacing w:val="-9"/>
        </w:rPr>
        <w:t xml:space="preserve"> </w:t>
      </w:r>
      <w:r w:rsidRPr="00E01096">
        <w:t>laiką</w:t>
      </w:r>
      <w:r w:rsidRPr="00E01096">
        <w:rPr>
          <w:spacing w:val="-9"/>
        </w:rPr>
        <w:t xml:space="preserve"> </w:t>
      </w:r>
      <w:r w:rsidRPr="00E01096">
        <w:t>[DATL],</w:t>
      </w:r>
      <w:r w:rsidRPr="00E01096">
        <w:rPr>
          <w:spacing w:val="-9"/>
        </w:rPr>
        <w:t xml:space="preserve"> </w:t>
      </w:r>
      <w:proofErr w:type="spellStart"/>
      <w:r w:rsidRPr="00E01096">
        <w:rPr>
          <w:i/>
          <w:iCs/>
        </w:rPr>
        <w:t>HepTest</w:t>
      </w:r>
      <w:proofErr w:type="spellEnd"/>
      <w:r w:rsidRPr="00E01096">
        <w:t>)</w:t>
      </w:r>
      <w:r w:rsidRPr="00E01096">
        <w:rPr>
          <w:spacing w:val="-7"/>
        </w:rPr>
        <w:t xml:space="preserve"> </w:t>
      </w:r>
      <w:r w:rsidRPr="00E01096">
        <w:t>(žr.</w:t>
      </w:r>
      <w:r w:rsidRPr="00E01096">
        <w:rPr>
          <w:spacing w:val="-9"/>
        </w:rPr>
        <w:t xml:space="preserve"> </w:t>
      </w:r>
      <w:r w:rsidRPr="00E01096">
        <w:t>5.1</w:t>
      </w:r>
      <w:r>
        <w:t> </w:t>
      </w:r>
      <w:r w:rsidRPr="00E01096">
        <w:rPr>
          <w:spacing w:val="-2"/>
        </w:rPr>
        <w:t>skyrių).</w:t>
      </w:r>
    </w:p>
    <w:p w14:paraId="70831F4C" w14:textId="77777777" w:rsidR="0080237F" w:rsidRPr="00E01096" w:rsidRDefault="0080237F" w:rsidP="0080237F">
      <w:pPr>
        <w:pStyle w:val="Pagrindinistekstas"/>
        <w:kinsoku w:val="0"/>
        <w:overflowPunct w:val="0"/>
      </w:pPr>
    </w:p>
    <w:p w14:paraId="71549C52" w14:textId="77777777" w:rsidR="0080237F" w:rsidRPr="00A672C2" w:rsidRDefault="0080237F" w:rsidP="006F0D73">
      <w:pPr>
        <w:pStyle w:val="Antrat2"/>
        <w:keepNext/>
        <w:keepLines/>
        <w:widowControl/>
        <w:numPr>
          <w:ilvl w:val="1"/>
          <w:numId w:val="40"/>
        </w:numPr>
        <w:tabs>
          <w:tab w:val="left" w:pos="567"/>
          <w:tab w:val="left" w:pos="1467"/>
        </w:tabs>
        <w:kinsoku w:val="0"/>
        <w:overflowPunct w:val="0"/>
        <w:ind w:hanging="1467"/>
      </w:pPr>
      <w:r w:rsidRPr="00A672C2">
        <w:lastRenderedPageBreak/>
        <w:t>Vaisingumas, nėštumo ir žindymo laikotarpis</w:t>
      </w:r>
    </w:p>
    <w:p w14:paraId="55FDDD6A" w14:textId="77777777" w:rsidR="0080237F" w:rsidRPr="00E01096" w:rsidRDefault="0080237F" w:rsidP="00AA7E4B">
      <w:pPr>
        <w:pStyle w:val="Pagrindinistekstas"/>
        <w:keepNext/>
        <w:keepLines/>
        <w:widowControl/>
        <w:kinsoku w:val="0"/>
        <w:overflowPunct w:val="0"/>
        <w:rPr>
          <w:b/>
          <w:bCs/>
        </w:rPr>
      </w:pPr>
    </w:p>
    <w:p w14:paraId="07240D71" w14:textId="77777777" w:rsidR="0080237F" w:rsidRPr="00E01096" w:rsidRDefault="0080237F" w:rsidP="00AA7E4B">
      <w:pPr>
        <w:pStyle w:val="Pagrindinistekstas"/>
        <w:keepNext/>
        <w:keepLines/>
        <w:widowControl/>
        <w:kinsoku w:val="0"/>
        <w:overflowPunct w:val="0"/>
        <w:rPr>
          <w:spacing w:val="-2"/>
        </w:rPr>
      </w:pPr>
      <w:r w:rsidRPr="00E01096">
        <w:rPr>
          <w:spacing w:val="-2"/>
          <w:u w:val="single"/>
        </w:rPr>
        <w:t>Nėštumas</w:t>
      </w:r>
    </w:p>
    <w:p w14:paraId="0D246B0A" w14:textId="77777777" w:rsidR="0080237F" w:rsidRDefault="0080237F" w:rsidP="0080237F">
      <w:pPr>
        <w:pStyle w:val="Pagrindinistekstas"/>
        <w:kinsoku w:val="0"/>
        <w:overflowPunct w:val="0"/>
      </w:pPr>
      <w:proofErr w:type="spellStart"/>
      <w:r>
        <w:t>Rivaroksabano</w:t>
      </w:r>
      <w:proofErr w:type="spellEnd"/>
      <w:r w:rsidRPr="00E01096">
        <w:rPr>
          <w:spacing w:val="-3"/>
        </w:rPr>
        <w:t xml:space="preserve"> </w:t>
      </w: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nėštumo</w:t>
      </w:r>
      <w:r w:rsidRPr="00E01096">
        <w:rPr>
          <w:spacing w:val="-3"/>
        </w:rPr>
        <w:t xml:space="preserve"> </w:t>
      </w:r>
      <w:r w:rsidRPr="00E01096">
        <w:t>metu</w:t>
      </w:r>
      <w:r w:rsidRPr="00E01096">
        <w:rPr>
          <w:spacing w:val="-3"/>
        </w:rPr>
        <w:t xml:space="preserve"> </w:t>
      </w:r>
      <w:r w:rsidRPr="00E01096">
        <w:t>neištirti.</w:t>
      </w:r>
      <w:r w:rsidRPr="00E01096">
        <w:rPr>
          <w:spacing w:val="-3"/>
        </w:rPr>
        <w:t xml:space="preserve"> </w:t>
      </w:r>
      <w:r w:rsidRPr="00E01096">
        <w:t>Su</w:t>
      </w:r>
      <w:r w:rsidRPr="00E01096">
        <w:rPr>
          <w:spacing w:val="-3"/>
        </w:rPr>
        <w:t xml:space="preserve"> </w:t>
      </w:r>
      <w:r w:rsidRPr="00E01096">
        <w:t>gyvūnais</w:t>
      </w:r>
      <w:r w:rsidRPr="00E01096">
        <w:rPr>
          <w:spacing w:val="-4"/>
        </w:rPr>
        <w:t xml:space="preserve"> </w:t>
      </w:r>
      <w:r w:rsidRPr="00E01096">
        <w:t>atlikti</w:t>
      </w:r>
      <w:r w:rsidRPr="00E01096">
        <w:rPr>
          <w:spacing w:val="-4"/>
        </w:rPr>
        <w:t xml:space="preserve"> </w:t>
      </w:r>
      <w:r w:rsidRPr="00E01096">
        <w:t>tyrimai</w:t>
      </w:r>
      <w:r w:rsidRPr="00E01096">
        <w:rPr>
          <w:spacing w:val="-3"/>
        </w:rPr>
        <w:t xml:space="preserve"> </w:t>
      </w:r>
      <w:r w:rsidRPr="00E01096">
        <w:t>parodė</w:t>
      </w:r>
      <w:r w:rsidRPr="00E01096">
        <w:rPr>
          <w:spacing w:val="-4"/>
        </w:rPr>
        <w:t xml:space="preserve"> </w:t>
      </w:r>
      <w:r w:rsidRPr="00E01096">
        <w:t>toksinį poveikį reprodukcijai (žr. 5.3</w:t>
      </w:r>
      <w:r>
        <w:t> </w:t>
      </w:r>
      <w:r w:rsidRPr="00E01096">
        <w:t xml:space="preserve">skyrių). Dėl galimo toksinio poveikio reprodukcijai, būdingos kraujavimo rizikos ir </w:t>
      </w:r>
      <w:proofErr w:type="spellStart"/>
      <w:r w:rsidRPr="00E01096">
        <w:t>rivaroksabano</w:t>
      </w:r>
      <w:proofErr w:type="spellEnd"/>
      <w:r w:rsidRPr="00E01096">
        <w:t xml:space="preserve"> patekimo per placentą, </w:t>
      </w:r>
      <w:proofErr w:type="spellStart"/>
      <w:r>
        <w:t>Rivaroxaban</w:t>
      </w:r>
      <w:proofErr w:type="spellEnd"/>
      <w:r>
        <w:t xml:space="preserve"> STADA</w:t>
      </w:r>
      <w:r w:rsidRPr="00E01096">
        <w:t xml:space="preserve"> </w:t>
      </w:r>
      <w:r w:rsidR="00753C13">
        <w:t>draudžiama</w:t>
      </w:r>
      <w:r w:rsidR="00753C13" w:rsidRPr="00E01096">
        <w:t xml:space="preserve"> </w:t>
      </w:r>
      <w:r w:rsidRPr="00E01096">
        <w:t>vartoti nėštumo metu (žr. 4.3</w:t>
      </w:r>
      <w:r>
        <w:t> </w:t>
      </w:r>
      <w:r w:rsidRPr="00E01096">
        <w:t>skyrių).</w:t>
      </w:r>
    </w:p>
    <w:p w14:paraId="492B20F2" w14:textId="77777777" w:rsidR="0080237F" w:rsidRPr="00E01096" w:rsidRDefault="0080237F" w:rsidP="0080237F">
      <w:pPr>
        <w:pStyle w:val="Pagrindinistekstas"/>
        <w:kinsoku w:val="0"/>
        <w:overflowPunct w:val="0"/>
      </w:pPr>
    </w:p>
    <w:p w14:paraId="169BB43D" w14:textId="77777777" w:rsidR="0080237F" w:rsidRPr="00E01096" w:rsidRDefault="0080237F" w:rsidP="0080237F">
      <w:pPr>
        <w:pStyle w:val="Pagrindinistekstas"/>
        <w:kinsoku w:val="0"/>
        <w:overflowPunct w:val="0"/>
        <w:rPr>
          <w:spacing w:val="-2"/>
        </w:rPr>
      </w:pPr>
      <w:r w:rsidRPr="00E01096">
        <w:t>Vaisingo</w:t>
      </w:r>
      <w:r w:rsidRPr="00E01096">
        <w:rPr>
          <w:spacing w:val="-10"/>
        </w:rPr>
        <w:t xml:space="preserve"> </w:t>
      </w:r>
      <w:r w:rsidRPr="00E01096">
        <w:t>amžiaus</w:t>
      </w:r>
      <w:r w:rsidRPr="00E01096">
        <w:rPr>
          <w:spacing w:val="-11"/>
        </w:rPr>
        <w:t xml:space="preserve"> </w:t>
      </w:r>
      <w:r w:rsidRPr="00E01096">
        <w:t>moterys</w:t>
      </w:r>
      <w:r w:rsidRPr="00E01096">
        <w:rPr>
          <w:spacing w:val="-9"/>
        </w:rPr>
        <w:t xml:space="preserve"> </w:t>
      </w:r>
      <w:r w:rsidR="007A4D69" w:rsidRPr="00E01096">
        <w:t>gydymo</w:t>
      </w:r>
      <w:r w:rsidR="007A4D69" w:rsidRPr="00E01096">
        <w:rPr>
          <w:spacing w:val="-10"/>
        </w:rPr>
        <w:t xml:space="preserve"> </w:t>
      </w:r>
      <w:proofErr w:type="spellStart"/>
      <w:r w:rsidR="007A4D69" w:rsidRPr="00E01096">
        <w:t>rivaroksabanu</w:t>
      </w:r>
      <w:proofErr w:type="spellEnd"/>
      <w:r w:rsidR="007A4D69" w:rsidRPr="00E01096">
        <w:rPr>
          <w:spacing w:val="-10"/>
        </w:rPr>
        <w:t xml:space="preserve"> </w:t>
      </w:r>
      <w:r w:rsidR="007A4D69" w:rsidRPr="00E01096">
        <w:rPr>
          <w:spacing w:val="-2"/>
        </w:rPr>
        <w:t>metu</w:t>
      </w:r>
      <w:r w:rsidR="007A4D69" w:rsidRPr="00E01096">
        <w:t xml:space="preserve"> </w:t>
      </w:r>
      <w:r w:rsidRPr="00E01096">
        <w:t>turi</w:t>
      </w:r>
      <w:r w:rsidRPr="00E01096">
        <w:rPr>
          <w:spacing w:val="-10"/>
        </w:rPr>
        <w:t xml:space="preserve"> </w:t>
      </w:r>
      <w:r w:rsidR="007A4D69">
        <w:t>vengti</w:t>
      </w:r>
      <w:r w:rsidRPr="00E01096">
        <w:rPr>
          <w:spacing w:val="-11"/>
        </w:rPr>
        <w:t xml:space="preserve"> </w:t>
      </w:r>
      <w:r w:rsidRPr="00E01096">
        <w:t>pastoti</w:t>
      </w:r>
      <w:r w:rsidRPr="00E01096">
        <w:rPr>
          <w:spacing w:val="-2"/>
        </w:rPr>
        <w:t>.</w:t>
      </w:r>
    </w:p>
    <w:p w14:paraId="6E5E5735" w14:textId="77777777" w:rsidR="0080237F" w:rsidRPr="00E01096" w:rsidRDefault="0080237F" w:rsidP="0080237F">
      <w:pPr>
        <w:pStyle w:val="Pagrindinistekstas"/>
        <w:kinsoku w:val="0"/>
        <w:overflowPunct w:val="0"/>
      </w:pPr>
    </w:p>
    <w:p w14:paraId="34447E4C" w14:textId="77777777" w:rsidR="0080237F" w:rsidRPr="00E01096" w:rsidRDefault="0080237F" w:rsidP="0080237F">
      <w:pPr>
        <w:pStyle w:val="Pagrindinistekstas"/>
        <w:kinsoku w:val="0"/>
        <w:overflowPunct w:val="0"/>
        <w:rPr>
          <w:spacing w:val="-2"/>
        </w:rPr>
      </w:pPr>
      <w:r w:rsidRPr="00E01096">
        <w:rPr>
          <w:spacing w:val="-2"/>
          <w:u w:val="single"/>
        </w:rPr>
        <w:t>Žindymas</w:t>
      </w:r>
    </w:p>
    <w:p w14:paraId="42ADEEC5" w14:textId="77777777" w:rsidR="0080237F" w:rsidRPr="00E01096" w:rsidRDefault="0080237F" w:rsidP="0080237F">
      <w:pPr>
        <w:pStyle w:val="Pagrindinistekstas"/>
        <w:kinsoku w:val="0"/>
        <w:overflowPunct w:val="0"/>
        <w:rPr>
          <w:spacing w:val="-2"/>
        </w:rPr>
      </w:pPr>
      <w:proofErr w:type="spellStart"/>
      <w:r>
        <w:t>Rivaroksabano</w:t>
      </w:r>
      <w:proofErr w:type="spellEnd"/>
      <w:r w:rsidRPr="00E01096">
        <w:rPr>
          <w:spacing w:val="-3"/>
        </w:rPr>
        <w:t xml:space="preserve"> </w:t>
      </w:r>
      <w:r w:rsidRPr="00E01096">
        <w:t>saugumas</w:t>
      </w:r>
      <w:r w:rsidRPr="00E01096">
        <w:rPr>
          <w:spacing w:val="-4"/>
        </w:rPr>
        <w:t xml:space="preserve"> </w:t>
      </w:r>
      <w:r w:rsidRPr="00E01096">
        <w:t>ir</w:t>
      </w:r>
      <w:r w:rsidRPr="00E01096">
        <w:rPr>
          <w:spacing w:val="-3"/>
        </w:rPr>
        <w:t xml:space="preserve"> </w:t>
      </w:r>
      <w:r w:rsidRPr="00E01096">
        <w:t>veiksmingumas</w:t>
      </w:r>
      <w:r w:rsidRPr="00E01096">
        <w:rPr>
          <w:spacing w:val="-4"/>
        </w:rPr>
        <w:t xml:space="preserve"> </w:t>
      </w:r>
      <w:r w:rsidRPr="00E01096">
        <w:t>žindyvėms</w:t>
      </w:r>
      <w:r w:rsidRPr="00E01096">
        <w:rPr>
          <w:spacing w:val="-4"/>
        </w:rPr>
        <w:t xml:space="preserve"> </w:t>
      </w:r>
      <w:r w:rsidRPr="00E01096">
        <w:t>neištirti.</w:t>
      </w:r>
      <w:r w:rsidRPr="00E01096">
        <w:rPr>
          <w:spacing w:val="-3"/>
        </w:rPr>
        <w:t xml:space="preserve"> </w:t>
      </w:r>
      <w:r w:rsidRPr="00E01096">
        <w:t>Tyrimų</w:t>
      </w:r>
      <w:r w:rsidRPr="00E01096">
        <w:rPr>
          <w:spacing w:val="-4"/>
        </w:rPr>
        <w:t xml:space="preserve"> </w:t>
      </w:r>
      <w:r w:rsidRPr="00E01096">
        <w:t>su</w:t>
      </w:r>
      <w:r w:rsidRPr="00E01096">
        <w:rPr>
          <w:spacing w:val="-3"/>
        </w:rPr>
        <w:t xml:space="preserve"> </w:t>
      </w:r>
      <w:r w:rsidRPr="00E01096">
        <w:t>gyvūnais</w:t>
      </w:r>
      <w:r w:rsidRPr="00E01096">
        <w:rPr>
          <w:spacing w:val="-4"/>
        </w:rPr>
        <w:t xml:space="preserve"> </w:t>
      </w:r>
      <w:r w:rsidRPr="00E01096">
        <w:t>duomenys</w:t>
      </w:r>
      <w:r w:rsidRPr="00E01096">
        <w:rPr>
          <w:spacing w:val="-4"/>
        </w:rPr>
        <w:t xml:space="preserve"> </w:t>
      </w:r>
      <w:r w:rsidRPr="00E01096">
        <w:t>rodo,</w:t>
      </w:r>
      <w:r w:rsidRPr="00E01096">
        <w:rPr>
          <w:spacing w:val="-3"/>
        </w:rPr>
        <w:t xml:space="preserve"> </w:t>
      </w:r>
      <w:r w:rsidRPr="00E01096">
        <w:t xml:space="preserve">kad </w:t>
      </w:r>
      <w:proofErr w:type="spellStart"/>
      <w:r w:rsidRPr="00E01096">
        <w:t>rivaroksabanas</w:t>
      </w:r>
      <w:proofErr w:type="spellEnd"/>
      <w:r w:rsidRPr="00E01096">
        <w:t xml:space="preserve"> išsiskiria į motinos pieną. Todėl </w:t>
      </w:r>
      <w:proofErr w:type="spellStart"/>
      <w:r>
        <w:t>Rivaroxaban</w:t>
      </w:r>
      <w:proofErr w:type="spellEnd"/>
      <w:r>
        <w:t xml:space="preserve"> STADA</w:t>
      </w:r>
      <w:r w:rsidRPr="00E01096">
        <w:t xml:space="preserve"> </w:t>
      </w:r>
      <w:r w:rsidR="00753C13">
        <w:t>draudžiama</w:t>
      </w:r>
      <w:r w:rsidR="00753C13" w:rsidRPr="00E01096">
        <w:t xml:space="preserve"> </w:t>
      </w:r>
      <w:r w:rsidRPr="00E01096">
        <w:t>vartoti žindymo metu (žr.</w:t>
      </w:r>
      <w:r>
        <w:t xml:space="preserve"> </w:t>
      </w:r>
      <w:r w:rsidRPr="00E01096">
        <w:t>4.3</w:t>
      </w:r>
      <w:r>
        <w:t> </w:t>
      </w:r>
      <w:r w:rsidRPr="00E01096">
        <w:t>skyrių).</w:t>
      </w:r>
      <w:r w:rsidRPr="00E01096">
        <w:rPr>
          <w:spacing w:val="-3"/>
        </w:rPr>
        <w:t xml:space="preserve"> </w:t>
      </w:r>
      <w:r w:rsidRPr="00E01096">
        <w:t>Reikia</w:t>
      </w:r>
      <w:r w:rsidRPr="00E01096">
        <w:rPr>
          <w:spacing w:val="-4"/>
        </w:rPr>
        <w:t xml:space="preserve"> </w:t>
      </w:r>
      <w:r w:rsidRPr="00E01096">
        <w:t>nuspręsti,</w:t>
      </w:r>
      <w:r w:rsidRPr="00E01096">
        <w:rPr>
          <w:spacing w:val="-3"/>
        </w:rPr>
        <w:t xml:space="preserve"> </w:t>
      </w:r>
      <w:r w:rsidRPr="00E01096">
        <w:t>ar</w:t>
      </w:r>
      <w:r w:rsidRPr="00E01096">
        <w:rPr>
          <w:spacing w:val="-3"/>
        </w:rPr>
        <w:t xml:space="preserve"> </w:t>
      </w:r>
      <w:r w:rsidRPr="00E01096">
        <w:t>nutraukti</w:t>
      </w:r>
      <w:r w:rsidRPr="00E01096">
        <w:rPr>
          <w:spacing w:val="-4"/>
        </w:rPr>
        <w:t xml:space="preserve"> </w:t>
      </w:r>
      <w:r w:rsidRPr="00E01096">
        <w:t>žindymą,</w:t>
      </w:r>
      <w:r w:rsidRPr="00E01096">
        <w:rPr>
          <w:spacing w:val="-3"/>
        </w:rPr>
        <w:t xml:space="preserve"> </w:t>
      </w:r>
      <w:r w:rsidRPr="00E01096">
        <w:t>ar</w:t>
      </w:r>
      <w:r w:rsidRPr="00E01096">
        <w:rPr>
          <w:spacing w:val="-3"/>
        </w:rPr>
        <w:t xml:space="preserve"> </w:t>
      </w:r>
      <w:r w:rsidRPr="00E01096">
        <w:t>nutraukti</w:t>
      </w:r>
      <w:r w:rsidRPr="00E01096">
        <w:rPr>
          <w:spacing w:val="-3"/>
        </w:rPr>
        <w:t xml:space="preserve"> </w:t>
      </w:r>
      <w:r w:rsidRPr="00E01096">
        <w:t>/</w:t>
      </w:r>
      <w:r w:rsidRPr="00E01096">
        <w:rPr>
          <w:spacing w:val="-5"/>
        </w:rPr>
        <w:t xml:space="preserve"> </w:t>
      </w:r>
      <w:r w:rsidRPr="00E01096">
        <w:t>susilaikyti</w:t>
      </w:r>
      <w:r w:rsidRPr="00E01096">
        <w:rPr>
          <w:spacing w:val="-3"/>
        </w:rPr>
        <w:t xml:space="preserve"> </w:t>
      </w:r>
      <w:r w:rsidRPr="00E01096">
        <w:t>nuo</w:t>
      </w:r>
      <w:r w:rsidRPr="00E01096">
        <w:rPr>
          <w:spacing w:val="-5"/>
        </w:rPr>
        <w:t xml:space="preserve"> </w:t>
      </w:r>
      <w:r w:rsidRPr="00E01096">
        <w:t>gydymo</w:t>
      </w:r>
      <w:r w:rsidRPr="00E01096">
        <w:rPr>
          <w:spacing w:val="-4"/>
        </w:rPr>
        <w:t xml:space="preserve"> </w:t>
      </w:r>
      <w:r w:rsidRPr="00E01096">
        <w:t xml:space="preserve">vaistiniu </w:t>
      </w:r>
      <w:r w:rsidRPr="00E01096">
        <w:rPr>
          <w:spacing w:val="-2"/>
        </w:rPr>
        <w:t>preparatu.</w:t>
      </w:r>
    </w:p>
    <w:p w14:paraId="25ADC825" w14:textId="77777777" w:rsidR="0080237F" w:rsidRPr="00E01096" w:rsidRDefault="0080237F" w:rsidP="0080237F">
      <w:pPr>
        <w:pStyle w:val="Pagrindinistekstas"/>
        <w:kinsoku w:val="0"/>
        <w:overflowPunct w:val="0"/>
      </w:pPr>
    </w:p>
    <w:p w14:paraId="16E3FF59" w14:textId="77777777" w:rsidR="0080237F" w:rsidRPr="00E01096" w:rsidRDefault="0080237F" w:rsidP="0080237F">
      <w:pPr>
        <w:pStyle w:val="Pagrindinistekstas"/>
        <w:kinsoku w:val="0"/>
        <w:overflowPunct w:val="0"/>
        <w:rPr>
          <w:spacing w:val="-2"/>
        </w:rPr>
      </w:pPr>
      <w:r w:rsidRPr="00E01096">
        <w:rPr>
          <w:spacing w:val="-2"/>
          <w:u w:val="single"/>
        </w:rPr>
        <w:t>Vaisingumas</w:t>
      </w:r>
    </w:p>
    <w:p w14:paraId="43C7ACE2" w14:textId="77777777" w:rsidR="0080237F" w:rsidRPr="00E01096" w:rsidRDefault="0080237F" w:rsidP="0080237F">
      <w:pPr>
        <w:pStyle w:val="Pagrindinistekstas"/>
        <w:kinsoku w:val="0"/>
        <w:overflowPunct w:val="0"/>
      </w:pPr>
      <w:proofErr w:type="spellStart"/>
      <w:r w:rsidRPr="00E01096">
        <w:t>Rivaroksabano</w:t>
      </w:r>
      <w:proofErr w:type="spellEnd"/>
      <w:r w:rsidRPr="00E01096">
        <w:rPr>
          <w:spacing w:val="-4"/>
        </w:rPr>
        <w:t xml:space="preserve"> </w:t>
      </w:r>
      <w:r w:rsidRPr="00E01096">
        <w:t>poveikį</w:t>
      </w:r>
      <w:r w:rsidRPr="00E01096">
        <w:rPr>
          <w:spacing w:val="-4"/>
        </w:rPr>
        <w:t xml:space="preserve"> </w:t>
      </w:r>
      <w:r w:rsidRPr="00E01096">
        <w:t>vaisingumui</w:t>
      </w:r>
      <w:r w:rsidRPr="00E01096">
        <w:rPr>
          <w:spacing w:val="-4"/>
        </w:rPr>
        <w:t xml:space="preserve"> </w:t>
      </w:r>
      <w:r w:rsidRPr="00E01096">
        <w:t>įvertinančių</w:t>
      </w:r>
      <w:r w:rsidRPr="00E01096">
        <w:rPr>
          <w:spacing w:val="-4"/>
        </w:rPr>
        <w:t xml:space="preserve"> </w:t>
      </w:r>
      <w:r w:rsidRPr="00E01096">
        <w:t>specifinių</w:t>
      </w:r>
      <w:r w:rsidRPr="00E01096">
        <w:rPr>
          <w:spacing w:val="-4"/>
        </w:rPr>
        <w:t xml:space="preserve"> </w:t>
      </w:r>
      <w:r w:rsidRPr="00E01096">
        <w:t>tyrimų</w:t>
      </w:r>
      <w:r w:rsidRPr="00E01096">
        <w:rPr>
          <w:spacing w:val="-4"/>
        </w:rPr>
        <w:t xml:space="preserve"> </w:t>
      </w:r>
      <w:r w:rsidRPr="00E01096">
        <w:t>su</w:t>
      </w:r>
      <w:r w:rsidRPr="00E01096">
        <w:rPr>
          <w:spacing w:val="-4"/>
        </w:rPr>
        <w:t xml:space="preserve"> </w:t>
      </w:r>
      <w:r w:rsidRPr="00E01096">
        <w:t>žmonėmis</w:t>
      </w:r>
      <w:r w:rsidRPr="00E01096">
        <w:rPr>
          <w:spacing w:val="-4"/>
        </w:rPr>
        <w:t xml:space="preserve"> </w:t>
      </w:r>
      <w:r w:rsidRPr="00E01096">
        <w:t>neatlikta.</w:t>
      </w:r>
      <w:r w:rsidRPr="00E01096">
        <w:rPr>
          <w:spacing w:val="-4"/>
        </w:rPr>
        <w:t xml:space="preserve"> </w:t>
      </w:r>
      <w:r w:rsidRPr="00E01096">
        <w:t>Žiurkių patelių ir patinų vaisingumo tyrime poveikio nebuvo nustatyta (žr. 5.3</w:t>
      </w:r>
      <w:r>
        <w:t> </w:t>
      </w:r>
      <w:r w:rsidRPr="00E01096">
        <w:t>skyrių).</w:t>
      </w:r>
    </w:p>
    <w:p w14:paraId="5E4032BD" w14:textId="77777777" w:rsidR="0080237F" w:rsidRPr="00E01096" w:rsidRDefault="0080237F" w:rsidP="0080237F">
      <w:pPr>
        <w:pStyle w:val="Pagrindinistekstas"/>
        <w:kinsoku w:val="0"/>
        <w:overflowPunct w:val="0"/>
      </w:pPr>
    </w:p>
    <w:p w14:paraId="5FE7784A" w14:textId="77777777" w:rsidR="0080237F" w:rsidRPr="00A672C2" w:rsidRDefault="0080237F" w:rsidP="006F0D73">
      <w:pPr>
        <w:pStyle w:val="Antrat2"/>
        <w:numPr>
          <w:ilvl w:val="1"/>
          <w:numId w:val="40"/>
        </w:numPr>
        <w:tabs>
          <w:tab w:val="left" w:pos="567"/>
          <w:tab w:val="left" w:pos="1468"/>
        </w:tabs>
        <w:kinsoku w:val="0"/>
        <w:overflowPunct w:val="0"/>
        <w:ind w:hanging="1467"/>
      </w:pPr>
      <w:r w:rsidRPr="00A672C2">
        <w:t>Poveikis gebėjimui vairuoti ir valdyti mechanizmus</w:t>
      </w:r>
    </w:p>
    <w:p w14:paraId="4DFEA3D8" w14:textId="77777777" w:rsidR="0080237F" w:rsidRPr="00E01096" w:rsidRDefault="0080237F" w:rsidP="0080237F">
      <w:pPr>
        <w:pStyle w:val="Pagrindinistekstas"/>
        <w:kinsoku w:val="0"/>
        <w:overflowPunct w:val="0"/>
        <w:rPr>
          <w:b/>
          <w:bCs/>
        </w:rPr>
      </w:pPr>
    </w:p>
    <w:p w14:paraId="3CE08410" w14:textId="77777777" w:rsidR="0080237F" w:rsidRDefault="0080237F" w:rsidP="0080237F">
      <w:pPr>
        <w:pStyle w:val="Pagrindinistekstas"/>
        <w:kinsoku w:val="0"/>
        <w:overflowPunct w:val="0"/>
      </w:pPr>
      <w:proofErr w:type="spellStart"/>
      <w:r>
        <w:t>Rivaroxabanas</w:t>
      </w:r>
      <w:proofErr w:type="spellEnd"/>
      <w:r w:rsidRPr="00E01096">
        <w:t xml:space="preserve"> gebėjimą vairuoti ir valdyti mechanizmus veikia silpnai. Buvo gauta pranešimų apie šias nepageidaujamas</w:t>
      </w:r>
      <w:r w:rsidRPr="00E01096">
        <w:rPr>
          <w:spacing w:val="-3"/>
        </w:rPr>
        <w:t xml:space="preserve"> </w:t>
      </w:r>
      <w:r w:rsidRPr="00E01096">
        <w:t>reakcijas:</w:t>
      </w:r>
      <w:r w:rsidRPr="00E01096">
        <w:rPr>
          <w:spacing w:val="-3"/>
        </w:rPr>
        <w:t xml:space="preserve"> </w:t>
      </w:r>
      <w:r w:rsidRPr="00E01096">
        <w:t>apalpimą</w:t>
      </w:r>
      <w:r w:rsidRPr="00E01096">
        <w:rPr>
          <w:spacing w:val="-3"/>
        </w:rPr>
        <w:t xml:space="preserve"> </w:t>
      </w:r>
      <w:r w:rsidRPr="00E01096">
        <w:t>(dažnis:</w:t>
      </w:r>
      <w:r w:rsidRPr="00E01096">
        <w:rPr>
          <w:spacing w:val="-3"/>
        </w:rPr>
        <w:t xml:space="preserve"> </w:t>
      </w:r>
      <w:r w:rsidRPr="00E01096">
        <w:t>nedažnas)</w:t>
      </w:r>
      <w:r w:rsidRPr="00E01096">
        <w:rPr>
          <w:spacing w:val="-3"/>
        </w:rPr>
        <w:t xml:space="preserve"> </w:t>
      </w:r>
      <w:r w:rsidRPr="00E01096">
        <w:t>ir</w:t>
      </w:r>
      <w:r w:rsidRPr="00E01096">
        <w:rPr>
          <w:spacing w:val="-3"/>
        </w:rPr>
        <w:t xml:space="preserve"> </w:t>
      </w:r>
      <w:r w:rsidRPr="00E01096">
        <w:t>svaigulį</w:t>
      </w:r>
      <w:r w:rsidRPr="00E01096">
        <w:rPr>
          <w:spacing w:val="-3"/>
        </w:rPr>
        <w:t xml:space="preserve"> </w:t>
      </w:r>
      <w:r w:rsidRPr="00E01096">
        <w:t>(dažnis:</w:t>
      </w:r>
      <w:r w:rsidRPr="00E01096">
        <w:rPr>
          <w:spacing w:val="-3"/>
        </w:rPr>
        <w:t xml:space="preserve"> </w:t>
      </w:r>
      <w:r w:rsidRPr="00E01096">
        <w:t>dažnas)</w:t>
      </w:r>
      <w:r w:rsidRPr="00E01096">
        <w:rPr>
          <w:spacing w:val="-6"/>
        </w:rPr>
        <w:t xml:space="preserve"> </w:t>
      </w:r>
      <w:r w:rsidRPr="00E01096">
        <w:t>(žr.</w:t>
      </w:r>
      <w:r w:rsidRPr="00E01096">
        <w:rPr>
          <w:spacing w:val="-3"/>
        </w:rPr>
        <w:t xml:space="preserve"> </w:t>
      </w:r>
      <w:r w:rsidRPr="00E01096">
        <w:t>4.8</w:t>
      </w:r>
      <w:r>
        <w:t> </w:t>
      </w:r>
      <w:r w:rsidRPr="00E01096">
        <w:t>skyrių).</w:t>
      </w:r>
    </w:p>
    <w:p w14:paraId="0C37378D" w14:textId="77777777" w:rsidR="0080237F" w:rsidRPr="00E01096" w:rsidRDefault="0080237F" w:rsidP="0080237F">
      <w:pPr>
        <w:pStyle w:val="Pagrindinistekstas"/>
        <w:kinsoku w:val="0"/>
        <w:overflowPunct w:val="0"/>
        <w:rPr>
          <w:spacing w:val="-2"/>
        </w:rPr>
      </w:pPr>
      <w:r w:rsidRPr="00E01096">
        <w:t xml:space="preserve">Pacientams, kuriems pasireiškia šios nepageidaujamos reakcijos, vairuoti ir valdyti mechanizmų </w:t>
      </w:r>
      <w:r w:rsidRPr="00E01096">
        <w:rPr>
          <w:spacing w:val="-2"/>
        </w:rPr>
        <w:t>negalima.</w:t>
      </w:r>
    </w:p>
    <w:p w14:paraId="3D5AD89E" w14:textId="77777777" w:rsidR="0080237F" w:rsidRDefault="0080237F" w:rsidP="0080237F">
      <w:pPr>
        <w:pStyle w:val="Pagrindinistekstas"/>
        <w:kinsoku w:val="0"/>
        <w:overflowPunct w:val="0"/>
      </w:pPr>
    </w:p>
    <w:p w14:paraId="6134E84F" w14:textId="77777777" w:rsidR="0080237F" w:rsidRPr="00B75061" w:rsidRDefault="0080237F" w:rsidP="006F0D73">
      <w:pPr>
        <w:pStyle w:val="Antrat2"/>
        <w:numPr>
          <w:ilvl w:val="1"/>
          <w:numId w:val="40"/>
        </w:numPr>
        <w:tabs>
          <w:tab w:val="left" w:pos="567"/>
          <w:tab w:val="left" w:pos="1467"/>
        </w:tabs>
        <w:kinsoku w:val="0"/>
        <w:overflowPunct w:val="0"/>
        <w:ind w:left="0" w:firstLine="0"/>
      </w:pPr>
      <w:r w:rsidRPr="00B75061">
        <w:t>Nepageidaujamas poveikis</w:t>
      </w:r>
    </w:p>
    <w:p w14:paraId="45C10068" w14:textId="77777777" w:rsidR="0080237F" w:rsidRPr="00E01096" w:rsidRDefault="0080237F" w:rsidP="0080237F">
      <w:pPr>
        <w:pStyle w:val="Pagrindinistekstas"/>
        <w:kinsoku w:val="0"/>
        <w:overflowPunct w:val="0"/>
        <w:rPr>
          <w:b/>
          <w:bCs/>
        </w:rPr>
      </w:pPr>
    </w:p>
    <w:p w14:paraId="18396A3A" w14:textId="77777777" w:rsidR="0080237F" w:rsidRPr="00E01096" w:rsidRDefault="0080237F" w:rsidP="0080237F">
      <w:pPr>
        <w:pStyle w:val="Pagrindinistekstas"/>
        <w:kinsoku w:val="0"/>
        <w:overflowPunct w:val="0"/>
      </w:pPr>
      <w:r w:rsidRPr="00E01096">
        <w:rPr>
          <w:u w:val="single"/>
        </w:rPr>
        <w:t>Saugumo</w:t>
      </w:r>
      <w:r w:rsidRPr="00E01096">
        <w:rPr>
          <w:spacing w:val="-12"/>
          <w:u w:val="single"/>
        </w:rPr>
        <w:t xml:space="preserve"> </w:t>
      </w:r>
      <w:r w:rsidRPr="00E01096">
        <w:rPr>
          <w:u w:val="single"/>
        </w:rPr>
        <w:t>duomenų</w:t>
      </w:r>
      <w:r w:rsidRPr="00E01096">
        <w:rPr>
          <w:spacing w:val="-11"/>
          <w:u w:val="single"/>
        </w:rPr>
        <w:t xml:space="preserve"> </w:t>
      </w:r>
      <w:r w:rsidRPr="00E01096">
        <w:rPr>
          <w:spacing w:val="-2"/>
          <w:u w:val="single"/>
        </w:rPr>
        <w:t>santrauka</w:t>
      </w:r>
    </w:p>
    <w:p w14:paraId="6DAD01BE" w14:textId="77777777" w:rsidR="0080237F" w:rsidRPr="00E01096" w:rsidRDefault="0080237F" w:rsidP="0080237F">
      <w:pPr>
        <w:pStyle w:val="Pagrindinistekstas"/>
        <w:kinsoku w:val="0"/>
        <w:overflowPunct w:val="0"/>
        <w:rPr>
          <w:spacing w:val="-2"/>
        </w:rPr>
      </w:pPr>
      <w:proofErr w:type="spellStart"/>
      <w:r w:rsidRPr="00E01096">
        <w:t>Rivaroksabano</w:t>
      </w:r>
      <w:proofErr w:type="spellEnd"/>
      <w:r w:rsidRPr="00E01096">
        <w:rPr>
          <w:spacing w:val="-8"/>
        </w:rPr>
        <w:t xml:space="preserve"> </w:t>
      </w:r>
      <w:r w:rsidRPr="00E01096">
        <w:t>saugumas</w:t>
      </w:r>
      <w:r w:rsidRPr="00E01096">
        <w:rPr>
          <w:spacing w:val="-9"/>
        </w:rPr>
        <w:t xml:space="preserve"> </w:t>
      </w:r>
      <w:r w:rsidRPr="00E01096">
        <w:t>buvo</w:t>
      </w:r>
      <w:r w:rsidRPr="00E01096">
        <w:rPr>
          <w:spacing w:val="-8"/>
        </w:rPr>
        <w:t xml:space="preserve"> </w:t>
      </w:r>
      <w:r w:rsidRPr="00E01096">
        <w:t>tiriamas</w:t>
      </w:r>
      <w:r w:rsidRPr="00E01096">
        <w:rPr>
          <w:spacing w:val="-9"/>
        </w:rPr>
        <w:t xml:space="preserve"> </w:t>
      </w:r>
      <w:r w:rsidRPr="00E01096">
        <w:t>trylikoje</w:t>
      </w:r>
      <w:r w:rsidRPr="00E01096">
        <w:rPr>
          <w:spacing w:val="-9"/>
        </w:rPr>
        <w:t xml:space="preserve"> </w:t>
      </w:r>
      <w:r w:rsidRPr="00E01096">
        <w:t>pagrindinių</w:t>
      </w:r>
      <w:r w:rsidRPr="00E01096">
        <w:rPr>
          <w:spacing w:val="-8"/>
        </w:rPr>
        <w:t xml:space="preserve"> </w:t>
      </w:r>
      <w:r w:rsidRPr="00E01096">
        <w:t>III</w:t>
      </w:r>
      <w:r>
        <w:t> </w:t>
      </w:r>
      <w:r w:rsidRPr="00E01096">
        <w:t>fazės</w:t>
      </w:r>
      <w:r w:rsidRPr="00E01096">
        <w:rPr>
          <w:spacing w:val="-8"/>
        </w:rPr>
        <w:t xml:space="preserve"> </w:t>
      </w:r>
      <w:r w:rsidRPr="00E01096">
        <w:t>tyrimų</w:t>
      </w:r>
      <w:r w:rsidRPr="00E01096">
        <w:rPr>
          <w:spacing w:val="-8"/>
        </w:rPr>
        <w:t xml:space="preserve"> </w:t>
      </w:r>
      <w:r w:rsidRPr="00E01096">
        <w:t>(žr.</w:t>
      </w:r>
      <w:r w:rsidRPr="00E01096">
        <w:rPr>
          <w:spacing w:val="-7"/>
        </w:rPr>
        <w:t xml:space="preserve"> </w:t>
      </w:r>
      <w:r w:rsidRPr="00E01096">
        <w:t>1</w:t>
      </w:r>
      <w:r>
        <w:t> </w:t>
      </w:r>
      <w:r w:rsidRPr="00E01096">
        <w:rPr>
          <w:spacing w:val="-2"/>
        </w:rPr>
        <w:t>lentelę).</w:t>
      </w:r>
    </w:p>
    <w:p w14:paraId="2128CB97" w14:textId="59981131" w:rsidR="0080237F" w:rsidRDefault="0080237F" w:rsidP="0080237F">
      <w:pPr>
        <w:pStyle w:val="Pagrindinistekstas"/>
        <w:kinsoku w:val="0"/>
        <w:overflowPunct w:val="0"/>
      </w:pPr>
      <w:r w:rsidRPr="00E01096">
        <w:t>Iš</w:t>
      </w:r>
      <w:r w:rsidRPr="00E01096">
        <w:rPr>
          <w:spacing w:val="-3"/>
        </w:rPr>
        <w:t xml:space="preserve"> </w:t>
      </w:r>
      <w:r w:rsidRPr="00E01096">
        <w:t>viso</w:t>
      </w:r>
      <w:r w:rsidRPr="00E01096">
        <w:rPr>
          <w:spacing w:val="-2"/>
        </w:rPr>
        <w:t xml:space="preserve"> </w:t>
      </w:r>
      <w:r w:rsidRPr="00E01096">
        <w:t>devyniolikoje</w:t>
      </w:r>
      <w:r w:rsidRPr="00E01096">
        <w:rPr>
          <w:spacing w:val="-3"/>
        </w:rPr>
        <w:t xml:space="preserve"> </w:t>
      </w:r>
      <w:r w:rsidRPr="00E01096">
        <w:t>III</w:t>
      </w:r>
      <w:r>
        <w:t> </w:t>
      </w:r>
      <w:r w:rsidRPr="00E01096">
        <w:t>fazės</w:t>
      </w:r>
      <w:r w:rsidRPr="00E01096">
        <w:rPr>
          <w:spacing w:val="-3"/>
        </w:rPr>
        <w:t xml:space="preserve"> </w:t>
      </w:r>
      <w:r w:rsidRPr="00E01096">
        <w:t>tyrimų</w:t>
      </w:r>
      <w:r w:rsidRPr="00E01096">
        <w:rPr>
          <w:spacing w:val="-2"/>
        </w:rPr>
        <w:t xml:space="preserve"> </w:t>
      </w:r>
      <w:r w:rsidRPr="00E01096">
        <w:t>dalyvavo</w:t>
      </w:r>
      <w:r w:rsidRPr="00E01096">
        <w:rPr>
          <w:spacing w:val="-3"/>
        </w:rPr>
        <w:t xml:space="preserve"> </w:t>
      </w:r>
      <w:r w:rsidRPr="00E01096">
        <w:t>69608</w:t>
      </w:r>
      <w:r w:rsidRPr="00E01096">
        <w:rPr>
          <w:spacing w:val="-4"/>
        </w:rPr>
        <w:t xml:space="preserve"> </w:t>
      </w:r>
      <w:r w:rsidRPr="00E01096">
        <w:t>suaugę</w:t>
      </w:r>
      <w:r w:rsidRPr="00E01096">
        <w:rPr>
          <w:spacing w:val="-3"/>
        </w:rPr>
        <w:t xml:space="preserve"> </w:t>
      </w:r>
      <w:r w:rsidRPr="00E01096">
        <w:t>pacientai,</w:t>
      </w:r>
      <w:r w:rsidRPr="00E01096">
        <w:rPr>
          <w:spacing w:val="-2"/>
        </w:rPr>
        <w:t xml:space="preserve"> </w:t>
      </w:r>
      <w:r w:rsidRPr="00E01096">
        <w:t>ir</w:t>
      </w:r>
      <w:r w:rsidRPr="00E01096">
        <w:rPr>
          <w:spacing w:val="-2"/>
        </w:rPr>
        <w:t xml:space="preserve"> </w:t>
      </w:r>
      <w:r w:rsidRPr="00E01096">
        <w:t>dviejuose</w:t>
      </w:r>
      <w:r w:rsidRPr="00E01096">
        <w:rPr>
          <w:spacing w:val="-3"/>
        </w:rPr>
        <w:t xml:space="preserve"> </w:t>
      </w:r>
      <w:r w:rsidRPr="00E01096">
        <w:t>II</w:t>
      </w:r>
      <w:r>
        <w:t> </w:t>
      </w:r>
      <w:r w:rsidRPr="00E01096">
        <w:t>fazės</w:t>
      </w:r>
      <w:r w:rsidRPr="00E01096">
        <w:rPr>
          <w:spacing w:val="-3"/>
        </w:rPr>
        <w:t xml:space="preserve"> </w:t>
      </w:r>
      <w:r w:rsidRPr="00E01096">
        <w:t xml:space="preserve">bei </w:t>
      </w:r>
      <w:r w:rsidR="009C608B">
        <w:t>dviejuose</w:t>
      </w:r>
      <w:r w:rsidR="009C608B" w:rsidRPr="00E01096">
        <w:t xml:space="preserve"> </w:t>
      </w:r>
      <w:r w:rsidRPr="00E01096">
        <w:t>III</w:t>
      </w:r>
      <w:r>
        <w:t> </w:t>
      </w:r>
      <w:r w:rsidRPr="00E01096">
        <w:t>fazės tyrim</w:t>
      </w:r>
      <w:r w:rsidR="009C608B">
        <w:t>uos</w:t>
      </w:r>
      <w:r w:rsidRPr="00E01096">
        <w:t xml:space="preserve">e dalyvavo </w:t>
      </w:r>
      <w:r w:rsidR="009C608B">
        <w:t>488 </w:t>
      </w:r>
      <w:r w:rsidRPr="00E01096">
        <w:t>vaik</w:t>
      </w:r>
      <w:r w:rsidR="009C608B">
        <w:t>ai</w:t>
      </w:r>
      <w:r w:rsidRPr="00E01096">
        <w:t>, vartoj</w:t>
      </w:r>
      <w:r w:rsidR="009C608B">
        <w:t>ę</w:t>
      </w:r>
      <w:r w:rsidRPr="00E01096">
        <w:t xml:space="preserve"> </w:t>
      </w:r>
      <w:proofErr w:type="spellStart"/>
      <w:r w:rsidRPr="00E01096">
        <w:t>rivaroksabano</w:t>
      </w:r>
      <w:proofErr w:type="spellEnd"/>
      <w:r w:rsidRPr="00E01096">
        <w:t>.</w:t>
      </w:r>
    </w:p>
    <w:p w14:paraId="3517132F" w14:textId="77777777" w:rsidR="0080237F" w:rsidRPr="00E01096" w:rsidRDefault="0080237F" w:rsidP="0080237F">
      <w:pPr>
        <w:pStyle w:val="Pagrindinistekstas"/>
        <w:kinsoku w:val="0"/>
        <w:overflowPunct w:val="0"/>
      </w:pPr>
    </w:p>
    <w:p w14:paraId="5147B5CF" w14:textId="77777777" w:rsidR="0080237F" w:rsidRDefault="0080237F" w:rsidP="00AA7E4B">
      <w:pPr>
        <w:pStyle w:val="Antrat2"/>
        <w:keepNext/>
        <w:keepLines/>
        <w:widowControl/>
        <w:tabs>
          <w:tab w:val="left" w:pos="1066"/>
        </w:tabs>
        <w:kinsoku w:val="0"/>
        <w:overflowPunct w:val="0"/>
        <w:ind w:left="0"/>
      </w:pPr>
      <w:r>
        <w:lastRenderedPageBreak/>
        <w:t>1 </w:t>
      </w:r>
      <w:r w:rsidRPr="00E01096">
        <w:t>lentelė.</w:t>
      </w:r>
      <w:r w:rsidRPr="00E01096">
        <w:rPr>
          <w:spacing w:val="-3"/>
        </w:rPr>
        <w:t xml:space="preserve"> </w:t>
      </w:r>
      <w:r w:rsidRPr="00E01096">
        <w:t>Tirtų</w:t>
      </w:r>
      <w:r w:rsidRPr="00E01096">
        <w:rPr>
          <w:spacing w:val="-3"/>
        </w:rPr>
        <w:t xml:space="preserve"> </w:t>
      </w:r>
      <w:r w:rsidRPr="00E01096">
        <w:t>pacientų</w:t>
      </w:r>
      <w:r w:rsidRPr="00E01096">
        <w:rPr>
          <w:spacing w:val="-3"/>
        </w:rPr>
        <w:t xml:space="preserve"> </w:t>
      </w:r>
      <w:r w:rsidRPr="00E01096">
        <w:t>skaičius,</w:t>
      </w:r>
      <w:r w:rsidRPr="00E01096">
        <w:rPr>
          <w:spacing w:val="-3"/>
        </w:rPr>
        <w:t xml:space="preserve"> </w:t>
      </w:r>
      <w:r w:rsidRPr="00E01096">
        <w:t>bendra</w:t>
      </w:r>
      <w:r w:rsidRPr="00E01096">
        <w:rPr>
          <w:spacing w:val="-3"/>
        </w:rPr>
        <w:t xml:space="preserve"> </w:t>
      </w:r>
      <w:r w:rsidRPr="00E01096">
        <w:t>paros</w:t>
      </w:r>
      <w:r w:rsidRPr="00E01096">
        <w:rPr>
          <w:spacing w:val="-4"/>
        </w:rPr>
        <w:t xml:space="preserve"> </w:t>
      </w:r>
      <w:r w:rsidRPr="00E01096">
        <w:t>dozė</w:t>
      </w:r>
      <w:r w:rsidRPr="00E01096">
        <w:rPr>
          <w:spacing w:val="-4"/>
        </w:rPr>
        <w:t xml:space="preserve"> </w:t>
      </w:r>
      <w:r w:rsidRPr="00E01096">
        <w:t>ir</w:t>
      </w:r>
      <w:r w:rsidRPr="00E01096">
        <w:rPr>
          <w:spacing w:val="-4"/>
        </w:rPr>
        <w:t xml:space="preserve"> </w:t>
      </w:r>
      <w:r w:rsidRPr="00E01096">
        <w:t>ilgiausia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III</w:t>
      </w:r>
      <w:r>
        <w:t> </w:t>
      </w:r>
      <w:r w:rsidRPr="00E01096">
        <w:t>fazės tyrimuose su suaugusiais ir vaikais</w:t>
      </w:r>
    </w:p>
    <w:p w14:paraId="4716A7D5" w14:textId="77777777" w:rsidR="0080237F" w:rsidRPr="00964BFA" w:rsidRDefault="0080237F" w:rsidP="00AA7E4B">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726"/>
        <w:gridCol w:w="944"/>
        <w:gridCol w:w="2410"/>
        <w:gridCol w:w="1134"/>
      </w:tblGrid>
      <w:tr w:rsidR="0080237F" w:rsidRPr="00E01096" w14:paraId="052CA489" w14:textId="77777777" w:rsidTr="003301C4">
        <w:trPr>
          <w:trHeight w:val="519"/>
        </w:trPr>
        <w:tc>
          <w:tcPr>
            <w:tcW w:w="4726" w:type="dxa"/>
            <w:tcBorders>
              <w:top w:val="single" w:sz="4" w:space="0" w:color="000000"/>
              <w:left w:val="single" w:sz="4" w:space="0" w:color="000000"/>
              <w:bottom w:val="single" w:sz="4" w:space="0" w:color="000000"/>
              <w:right w:val="single" w:sz="4" w:space="0" w:color="000000"/>
            </w:tcBorders>
            <w:shd w:val="clear" w:color="auto" w:fill="D9D9D9"/>
          </w:tcPr>
          <w:p w14:paraId="4B3163DB" w14:textId="77777777" w:rsidR="0080237F" w:rsidRPr="00E01096" w:rsidRDefault="0080237F" w:rsidP="00AA7E4B">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40D09B5B" w14:textId="77777777" w:rsidR="0080237F" w:rsidRPr="00E01096" w:rsidRDefault="0080237F" w:rsidP="00AA7E4B">
            <w:pPr>
              <w:pStyle w:val="TableParagraph"/>
              <w:keepNext/>
              <w:keepLines/>
              <w:widowControl/>
              <w:kinsoku w:val="0"/>
              <w:overflowPunct w:val="0"/>
              <w:ind w:left="0"/>
              <w:rPr>
                <w:b/>
                <w:bCs/>
                <w:spacing w:val="-2"/>
                <w:sz w:val="22"/>
                <w:szCs w:val="22"/>
              </w:rPr>
            </w:pPr>
            <w:r w:rsidRPr="00E01096">
              <w:rPr>
                <w:b/>
                <w:bCs/>
                <w:spacing w:val="-2"/>
                <w:sz w:val="22"/>
                <w:szCs w:val="22"/>
              </w:rPr>
              <w:t>Pacientų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DE4C0E3" w14:textId="77777777" w:rsidR="0080237F" w:rsidRPr="00E01096" w:rsidRDefault="0080237F" w:rsidP="00AA7E4B">
            <w:pPr>
              <w:pStyle w:val="TableParagraph"/>
              <w:keepNext/>
              <w:keepLines/>
              <w:widowControl/>
              <w:kinsoku w:val="0"/>
              <w:overflowPunct w:val="0"/>
              <w:ind w:left="0"/>
              <w:rPr>
                <w:b/>
                <w:bCs/>
                <w:spacing w:val="-4"/>
                <w:sz w:val="22"/>
                <w:szCs w:val="22"/>
              </w:rPr>
            </w:pPr>
            <w:r w:rsidRPr="00E01096">
              <w:rPr>
                <w:b/>
                <w:bCs/>
                <w:sz w:val="22"/>
                <w:szCs w:val="22"/>
              </w:rPr>
              <w:t>Bendra</w:t>
            </w:r>
            <w:r w:rsidRPr="00E01096">
              <w:rPr>
                <w:b/>
                <w:bCs/>
                <w:spacing w:val="-9"/>
                <w:sz w:val="22"/>
                <w:szCs w:val="22"/>
              </w:rPr>
              <w:t xml:space="preserve"> </w:t>
            </w:r>
            <w:r w:rsidRPr="00E01096">
              <w:rPr>
                <w:b/>
                <w:bCs/>
                <w:sz w:val="22"/>
                <w:szCs w:val="22"/>
              </w:rPr>
              <w:t>paros</w:t>
            </w:r>
            <w:r w:rsidRPr="00E01096">
              <w:rPr>
                <w:b/>
                <w:bCs/>
                <w:spacing w:val="-9"/>
                <w:sz w:val="22"/>
                <w:szCs w:val="22"/>
              </w:rPr>
              <w:t xml:space="preserve"> </w:t>
            </w:r>
            <w:r w:rsidRPr="00E01096">
              <w:rPr>
                <w:b/>
                <w:bCs/>
                <w:spacing w:val="-4"/>
                <w:sz w:val="22"/>
                <w:szCs w:val="22"/>
              </w:rPr>
              <w:t>dozė</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BC87B3C" w14:textId="77777777" w:rsidR="0080237F" w:rsidRPr="00E01096" w:rsidRDefault="0080237F" w:rsidP="00AA7E4B">
            <w:pPr>
              <w:pStyle w:val="TableParagraph"/>
              <w:keepNext/>
              <w:keepLines/>
              <w:widowControl/>
              <w:kinsoku w:val="0"/>
              <w:overflowPunct w:val="0"/>
              <w:ind w:left="0"/>
              <w:rPr>
                <w:b/>
                <w:bCs/>
                <w:sz w:val="22"/>
                <w:szCs w:val="22"/>
              </w:rPr>
            </w:pPr>
            <w:r w:rsidRPr="00E01096">
              <w:rPr>
                <w:b/>
                <w:bCs/>
                <w:spacing w:val="-2"/>
                <w:sz w:val="22"/>
                <w:szCs w:val="22"/>
              </w:rPr>
              <w:t xml:space="preserve">Ilgiausia </w:t>
            </w:r>
            <w:r w:rsidRPr="00E01096">
              <w:rPr>
                <w:b/>
                <w:bCs/>
                <w:sz w:val="22"/>
                <w:szCs w:val="22"/>
              </w:rPr>
              <w:t>gydymo</w:t>
            </w:r>
            <w:r w:rsidRPr="00E01096">
              <w:rPr>
                <w:b/>
                <w:bCs/>
                <w:spacing w:val="-14"/>
                <w:sz w:val="22"/>
                <w:szCs w:val="22"/>
              </w:rPr>
              <w:t xml:space="preserve"> </w:t>
            </w:r>
            <w:r w:rsidRPr="00E01096">
              <w:rPr>
                <w:b/>
                <w:bCs/>
                <w:sz w:val="22"/>
                <w:szCs w:val="22"/>
              </w:rPr>
              <w:t>trukmė</w:t>
            </w:r>
          </w:p>
        </w:tc>
      </w:tr>
      <w:tr w:rsidR="0080237F" w:rsidRPr="00E01096" w14:paraId="24E24451" w14:textId="77777777" w:rsidTr="003301C4">
        <w:trPr>
          <w:trHeight w:val="1039"/>
        </w:trPr>
        <w:tc>
          <w:tcPr>
            <w:tcW w:w="4726" w:type="dxa"/>
            <w:tcBorders>
              <w:top w:val="single" w:sz="4" w:space="0" w:color="000000"/>
              <w:left w:val="single" w:sz="4" w:space="0" w:color="000000"/>
              <w:bottom w:val="single" w:sz="4" w:space="0" w:color="000000"/>
              <w:right w:val="single" w:sz="4" w:space="0" w:color="000000"/>
            </w:tcBorders>
          </w:tcPr>
          <w:p w14:paraId="1CB0D970" w14:textId="77777777" w:rsidR="0080237F" w:rsidRPr="00E01096" w:rsidRDefault="0080237F" w:rsidP="00AA7E4B">
            <w:pPr>
              <w:pStyle w:val="TableParagraph"/>
              <w:keepNext/>
              <w:keepLines/>
              <w:widowControl/>
              <w:kinsoku w:val="0"/>
              <w:overflowPunct w:val="0"/>
              <w:ind w:left="0"/>
              <w:rPr>
                <w:spacing w:val="-2"/>
                <w:sz w:val="22"/>
                <w:szCs w:val="22"/>
              </w:rPr>
            </w:pPr>
            <w:r w:rsidRPr="00E01096">
              <w:rPr>
                <w:sz w:val="22"/>
                <w:szCs w:val="22"/>
              </w:rPr>
              <w:t>Venų tromboembolijos (VTE) profilaktika</w:t>
            </w:r>
            <w:r w:rsidRPr="00E01096">
              <w:rPr>
                <w:spacing w:val="-14"/>
                <w:sz w:val="22"/>
                <w:szCs w:val="22"/>
              </w:rPr>
              <w:t xml:space="preserve"> </w:t>
            </w:r>
            <w:r w:rsidRPr="00E01096">
              <w:rPr>
                <w:sz w:val="22"/>
                <w:szCs w:val="22"/>
              </w:rPr>
              <w:t>suaugusiems</w:t>
            </w:r>
            <w:r w:rsidRPr="00E01096">
              <w:rPr>
                <w:spacing w:val="-14"/>
                <w:sz w:val="22"/>
                <w:szCs w:val="22"/>
              </w:rPr>
              <w:t xml:space="preserve"> </w:t>
            </w:r>
            <w:r w:rsidRPr="00E01096">
              <w:rPr>
                <w:sz w:val="22"/>
                <w:szCs w:val="22"/>
              </w:rPr>
              <w:t>pacientams, kuriems</w:t>
            </w:r>
            <w:r w:rsidRPr="00E01096">
              <w:rPr>
                <w:spacing w:val="-10"/>
                <w:sz w:val="22"/>
                <w:szCs w:val="22"/>
              </w:rPr>
              <w:t xml:space="preserve"> </w:t>
            </w:r>
            <w:r w:rsidRPr="00E01096">
              <w:rPr>
                <w:sz w:val="22"/>
                <w:szCs w:val="22"/>
              </w:rPr>
              <w:t>atliekama</w:t>
            </w:r>
            <w:r w:rsidRPr="00E01096">
              <w:rPr>
                <w:spacing w:val="-9"/>
                <w:sz w:val="22"/>
                <w:szCs w:val="22"/>
              </w:rPr>
              <w:t xml:space="preserve"> </w:t>
            </w:r>
            <w:r w:rsidRPr="00E01096">
              <w:rPr>
                <w:sz w:val="22"/>
                <w:szCs w:val="22"/>
              </w:rPr>
              <w:t>planinė</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pacing w:val="-4"/>
                <w:sz w:val="22"/>
                <w:szCs w:val="22"/>
              </w:rPr>
              <w:t>arba</w:t>
            </w:r>
            <w:r>
              <w:rPr>
                <w:spacing w:val="-4"/>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sidRPr="00E01096">
              <w:rPr>
                <w:spacing w:val="-9"/>
                <w:sz w:val="22"/>
                <w:szCs w:val="22"/>
              </w:rPr>
              <w:t xml:space="preserve"> </w:t>
            </w:r>
            <w:r w:rsidRPr="00E01096">
              <w:rPr>
                <w:sz w:val="22"/>
                <w:szCs w:val="22"/>
              </w:rPr>
              <w:t>pakeitimo</w:t>
            </w:r>
            <w:r w:rsidRPr="00E01096">
              <w:rPr>
                <w:spacing w:val="-9"/>
                <w:sz w:val="22"/>
                <w:szCs w:val="22"/>
              </w:rPr>
              <w:t xml:space="preserve"> </w:t>
            </w:r>
            <w:r w:rsidRPr="00E01096">
              <w:rPr>
                <w:spacing w:val="-2"/>
                <w:sz w:val="22"/>
                <w:szCs w:val="22"/>
              </w:rPr>
              <w:t>operacija</w:t>
            </w:r>
          </w:p>
        </w:tc>
        <w:tc>
          <w:tcPr>
            <w:tcW w:w="944" w:type="dxa"/>
            <w:tcBorders>
              <w:top w:val="single" w:sz="4" w:space="0" w:color="000000"/>
              <w:left w:val="single" w:sz="4" w:space="0" w:color="000000"/>
              <w:bottom w:val="single" w:sz="4" w:space="0" w:color="000000"/>
              <w:right w:val="single" w:sz="4" w:space="0" w:color="000000"/>
            </w:tcBorders>
          </w:tcPr>
          <w:p w14:paraId="479263F8" w14:textId="77777777" w:rsidR="0080237F" w:rsidRPr="00E01096" w:rsidRDefault="0080237F" w:rsidP="00AA7E4B">
            <w:pPr>
              <w:pStyle w:val="TableParagraph"/>
              <w:keepNext/>
              <w:keepLines/>
              <w:widowControl/>
              <w:kinsoku w:val="0"/>
              <w:overflowPunct w:val="0"/>
              <w:ind w:left="0"/>
              <w:rPr>
                <w:spacing w:val="-4"/>
                <w:sz w:val="22"/>
                <w:szCs w:val="22"/>
              </w:rPr>
            </w:pPr>
            <w:r w:rsidRPr="00E01096">
              <w:rPr>
                <w:spacing w:val="-4"/>
                <w:sz w:val="22"/>
                <w:szCs w:val="22"/>
              </w:rPr>
              <w:t>6097</w:t>
            </w:r>
          </w:p>
        </w:tc>
        <w:tc>
          <w:tcPr>
            <w:tcW w:w="2410" w:type="dxa"/>
            <w:tcBorders>
              <w:top w:val="single" w:sz="4" w:space="0" w:color="000000"/>
              <w:left w:val="single" w:sz="4" w:space="0" w:color="000000"/>
              <w:bottom w:val="single" w:sz="4" w:space="0" w:color="000000"/>
              <w:right w:val="single" w:sz="4" w:space="0" w:color="000000"/>
            </w:tcBorders>
          </w:tcPr>
          <w:p w14:paraId="56120978" w14:textId="77777777" w:rsidR="0080237F" w:rsidRPr="00E01096" w:rsidRDefault="0080237F" w:rsidP="00AA7E4B">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0D021B69" w14:textId="77777777" w:rsidR="0080237F" w:rsidRPr="00E01096" w:rsidRDefault="0080237F" w:rsidP="00AA7E4B">
            <w:pPr>
              <w:pStyle w:val="TableParagraph"/>
              <w:keepNext/>
              <w:keepLines/>
              <w:widowControl/>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80237F" w:rsidRPr="00E01096" w14:paraId="163A8F19" w14:textId="77777777" w:rsidTr="003301C4">
        <w:trPr>
          <w:trHeight w:val="520"/>
        </w:trPr>
        <w:tc>
          <w:tcPr>
            <w:tcW w:w="4726" w:type="dxa"/>
            <w:tcBorders>
              <w:top w:val="single" w:sz="4" w:space="0" w:color="000000"/>
              <w:left w:val="single" w:sz="4" w:space="0" w:color="000000"/>
              <w:bottom w:val="single" w:sz="4" w:space="0" w:color="000000"/>
              <w:right w:val="single" w:sz="4" w:space="0" w:color="000000"/>
            </w:tcBorders>
          </w:tcPr>
          <w:p w14:paraId="1763A19C" w14:textId="77777777" w:rsidR="0080237F" w:rsidRPr="00E01096" w:rsidRDefault="0080237F" w:rsidP="00AA7E4B">
            <w:pPr>
              <w:pStyle w:val="TableParagraph"/>
              <w:keepNext/>
              <w:keepLines/>
              <w:widowControl/>
              <w:kinsoku w:val="0"/>
              <w:overflowPunct w:val="0"/>
              <w:ind w:left="0"/>
              <w:rPr>
                <w:sz w:val="22"/>
                <w:szCs w:val="22"/>
              </w:rPr>
            </w:pPr>
            <w:r w:rsidRPr="00E01096">
              <w:rPr>
                <w:sz w:val="22"/>
                <w:szCs w:val="22"/>
              </w:rPr>
              <w:t>VTE</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944" w:type="dxa"/>
            <w:tcBorders>
              <w:top w:val="single" w:sz="4" w:space="0" w:color="000000"/>
              <w:left w:val="single" w:sz="4" w:space="0" w:color="000000"/>
              <w:bottom w:val="single" w:sz="4" w:space="0" w:color="000000"/>
              <w:right w:val="single" w:sz="4" w:space="0" w:color="000000"/>
            </w:tcBorders>
          </w:tcPr>
          <w:p w14:paraId="643B8A67" w14:textId="77777777" w:rsidR="0080237F" w:rsidRPr="00E01096" w:rsidRDefault="0080237F" w:rsidP="00AA7E4B">
            <w:pPr>
              <w:pStyle w:val="TableParagraph"/>
              <w:keepNext/>
              <w:keepLines/>
              <w:widowControl/>
              <w:kinsoku w:val="0"/>
              <w:overflowPunct w:val="0"/>
              <w:ind w:left="0"/>
              <w:rPr>
                <w:spacing w:val="-4"/>
                <w:sz w:val="22"/>
                <w:szCs w:val="22"/>
              </w:rPr>
            </w:pPr>
            <w:r w:rsidRPr="00E01096">
              <w:rPr>
                <w:spacing w:val="-4"/>
                <w:sz w:val="22"/>
                <w:szCs w:val="22"/>
              </w:rPr>
              <w:t>3997</w:t>
            </w:r>
          </w:p>
        </w:tc>
        <w:tc>
          <w:tcPr>
            <w:tcW w:w="2410" w:type="dxa"/>
            <w:tcBorders>
              <w:top w:val="single" w:sz="4" w:space="0" w:color="000000"/>
              <w:left w:val="single" w:sz="4" w:space="0" w:color="000000"/>
              <w:bottom w:val="single" w:sz="4" w:space="0" w:color="000000"/>
              <w:right w:val="single" w:sz="4" w:space="0" w:color="000000"/>
            </w:tcBorders>
          </w:tcPr>
          <w:p w14:paraId="5B397C1D" w14:textId="77777777" w:rsidR="0080237F" w:rsidRPr="00E01096" w:rsidRDefault="0080237F" w:rsidP="00AA7E4B">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475B578D" w14:textId="77777777" w:rsidR="0080237F" w:rsidRPr="00E01096" w:rsidRDefault="0080237F" w:rsidP="00AA7E4B">
            <w:pPr>
              <w:pStyle w:val="TableParagraph"/>
              <w:keepNext/>
              <w:keepLines/>
              <w:widowControl/>
              <w:kinsoku w:val="0"/>
              <w:overflowPunct w:val="0"/>
              <w:ind w:left="0"/>
              <w:rPr>
                <w:spacing w:val="-2"/>
                <w:sz w:val="22"/>
                <w:szCs w:val="22"/>
              </w:rPr>
            </w:pPr>
            <w:r w:rsidRPr="00E01096">
              <w:rPr>
                <w:sz w:val="22"/>
                <w:szCs w:val="22"/>
              </w:rPr>
              <w:t>39</w:t>
            </w:r>
            <w:r>
              <w:rPr>
                <w:spacing w:val="-3"/>
                <w:sz w:val="22"/>
                <w:szCs w:val="22"/>
              </w:rPr>
              <w:t> </w:t>
            </w:r>
            <w:r w:rsidRPr="00E01096">
              <w:rPr>
                <w:spacing w:val="-2"/>
                <w:sz w:val="22"/>
                <w:szCs w:val="22"/>
              </w:rPr>
              <w:t>paros</w:t>
            </w:r>
          </w:p>
        </w:tc>
      </w:tr>
      <w:tr w:rsidR="0080237F" w:rsidRPr="00E01096" w14:paraId="63A3395C" w14:textId="77777777" w:rsidTr="003301C4">
        <w:trPr>
          <w:trHeight w:val="1300"/>
        </w:trPr>
        <w:tc>
          <w:tcPr>
            <w:tcW w:w="4726" w:type="dxa"/>
            <w:tcBorders>
              <w:top w:val="single" w:sz="4" w:space="0" w:color="000000"/>
              <w:left w:val="single" w:sz="4" w:space="0" w:color="000000"/>
              <w:bottom w:val="single" w:sz="4" w:space="0" w:color="000000"/>
              <w:right w:val="single" w:sz="4" w:space="0" w:color="000000"/>
            </w:tcBorders>
          </w:tcPr>
          <w:p w14:paraId="5F906183" w14:textId="77777777" w:rsidR="0080237F" w:rsidRPr="00E01096" w:rsidRDefault="0080237F" w:rsidP="00AA7E4B">
            <w:pPr>
              <w:pStyle w:val="TableParagraph"/>
              <w:keepNext/>
              <w:keepLines/>
              <w:widowControl/>
              <w:kinsoku w:val="0"/>
              <w:overflowPunct w:val="0"/>
              <w:ind w:left="0"/>
              <w:rPr>
                <w:sz w:val="22"/>
                <w:szCs w:val="22"/>
              </w:rPr>
            </w:pPr>
            <w:r w:rsidRPr="00E01096">
              <w:rPr>
                <w:sz w:val="22"/>
                <w:szCs w:val="22"/>
              </w:rPr>
              <w:t>Giliųjų</w:t>
            </w:r>
            <w:r w:rsidRPr="00E01096">
              <w:rPr>
                <w:spacing w:val="-9"/>
                <w:sz w:val="22"/>
                <w:szCs w:val="22"/>
              </w:rPr>
              <w:t xml:space="preserve"> </w:t>
            </w:r>
            <w:r w:rsidRPr="00E01096">
              <w:rPr>
                <w:sz w:val="22"/>
                <w:szCs w:val="22"/>
              </w:rPr>
              <w:t>venų</w:t>
            </w:r>
            <w:r w:rsidRPr="00E01096">
              <w:rPr>
                <w:spacing w:val="-10"/>
                <w:sz w:val="22"/>
                <w:szCs w:val="22"/>
              </w:rPr>
              <w:t xml:space="preserve"> </w:t>
            </w:r>
            <w:r w:rsidRPr="00E01096">
              <w:rPr>
                <w:sz w:val="22"/>
                <w:szCs w:val="22"/>
              </w:rPr>
              <w:t>trombozės</w:t>
            </w:r>
            <w:r w:rsidRPr="00E01096">
              <w:rPr>
                <w:spacing w:val="-9"/>
                <w:sz w:val="22"/>
                <w:szCs w:val="22"/>
              </w:rPr>
              <w:t xml:space="preserve"> </w:t>
            </w:r>
            <w:r w:rsidRPr="00E01096">
              <w:rPr>
                <w:sz w:val="22"/>
                <w:szCs w:val="22"/>
              </w:rPr>
              <w:t>(GVT),</w:t>
            </w:r>
            <w:r w:rsidRPr="00E01096">
              <w:rPr>
                <w:spacing w:val="-9"/>
                <w:sz w:val="22"/>
                <w:szCs w:val="22"/>
              </w:rPr>
              <w:t xml:space="preserve"> </w:t>
            </w:r>
            <w:r w:rsidRPr="00E01096">
              <w:rPr>
                <w:sz w:val="22"/>
                <w:szCs w:val="22"/>
              </w:rPr>
              <w:t>plaučių embolijos (PE) gydymas ir pasikartojimo profilaktika</w:t>
            </w:r>
          </w:p>
        </w:tc>
        <w:tc>
          <w:tcPr>
            <w:tcW w:w="944" w:type="dxa"/>
            <w:tcBorders>
              <w:top w:val="single" w:sz="4" w:space="0" w:color="000000"/>
              <w:left w:val="single" w:sz="4" w:space="0" w:color="000000"/>
              <w:bottom w:val="single" w:sz="4" w:space="0" w:color="000000"/>
              <w:right w:val="single" w:sz="4" w:space="0" w:color="000000"/>
            </w:tcBorders>
          </w:tcPr>
          <w:p w14:paraId="40F9B79B" w14:textId="77777777" w:rsidR="0080237F" w:rsidRPr="00E01096" w:rsidRDefault="0080237F" w:rsidP="00AA7E4B">
            <w:pPr>
              <w:pStyle w:val="TableParagraph"/>
              <w:keepNext/>
              <w:keepLines/>
              <w:widowControl/>
              <w:kinsoku w:val="0"/>
              <w:overflowPunct w:val="0"/>
              <w:ind w:left="0"/>
              <w:rPr>
                <w:spacing w:val="-4"/>
                <w:sz w:val="22"/>
                <w:szCs w:val="22"/>
              </w:rPr>
            </w:pPr>
            <w:r w:rsidRPr="00E01096">
              <w:rPr>
                <w:spacing w:val="-4"/>
                <w:sz w:val="22"/>
                <w:szCs w:val="22"/>
              </w:rPr>
              <w:t>6790</w:t>
            </w:r>
          </w:p>
        </w:tc>
        <w:tc>
          <w:tcPr>
            <w:tcW w:w="2410" w:type="dxa"/>
            <w:tcBorders>
              <w:top w:val="single" w:sz="4" w:space="0" w:color="000000"/>
              <w:left w:val="single" w:sz="4" w:space="0" w:color="000000"/>
              <w:bottom w:val="single" w:sz="4" w:space="0" w:color="000000"/>
              <w:right w:val="single" w:sz="4" w:space="0" w:color="000000"/>
            </w:tcBorders>
          </w:tcPr>
          <w:p w14:paraId="4705870E" w14:textId="77777777" w:rsidR="0080237F" w:rsidRDefault="0080237F" w:rsidP="00AA7E4B">
            <w:pPr>
              <w:pStyle w:val="TableParagraph"/>
              <w:keepNext/>
              <w:keepLines/>
              <w:widowControl/>
              <w:kinsoku w:val="0"/>
              <w:overflowPunct w:val="0"/>
              <w:ind w:left="0"/>
              <w:rPr>
                <w:spacing w:val="-5"/>
                <w:sz w:val="22"/>
                <w:szCs w:val="22"/>
              </w:rPr>
            </w:pPr>
            <w:r w:rsidRPr="00E01096">
              <w:rPr>
                <w:sz w:val="22"/>
                <w:szCs w:val="22"/>
              </w:rPr>
              <w:t>1</w:t>
            </w:r>
            <w:r>
              <w:rPr>
                <w:sz w:val="22"/>
                <w:szCs w:val="22"/>
              </w:rPr>
              <w:t>–</w:t>
            </w:r>
            <w:r w:rsidRPr="00E01096">
              <w:rPr>
                <w:sz w:val="22"/>
                <w:szCs w:val="22"/>
              </w:rPr>
              <w:t>21</w:t>
            </w:r>
            <w:r>
              <w:rPr>
                <w:sz w:val="22"/>
                <w:szCs w:val="22"/>
              </w:rPr>
              <w:t> </w:t>
            </w:r>
            <w:r w:rsidRPr="00E01096">
              <w:rPr>
                <w:sz w:val="22"/>
                <w:szCs w:val="22"/>
              </w:rPr>
              <w:t>para:</w:t>
            </w:r>
            <w:r w:rsidRPr="00E01096">
              <w:rPr>
                <w:spacing w:val="-5"/>
                <w:sz w:val="22"/>
                <w:szCs w:val="22"/>
              </w:rPr>
              <w:t xml:space="preserve"> </w:t>
            </w:r>
            <w:r w:rsidRPr="00E01096">
              <w:rPr>
                <w:sz w:val="22"/>
                <w:szCs w:val="22"/>
              </w:rPr>
              <w:t>30</w:t>
            </w:r>
            <w:r>
              <w:rPr>
                <w:sz w:val="22"/>
                <w:szCs w:val="22"/>
              </w:rPr>
              <w:t> </w:t>
            </w:r>
            <w:r w:rsidRPr="00E01096">
              <w:rPr>
                <w:spacing w:val="-5"/>
                <w:sz w:val="22"/>
                <w:szCs w:val="22"/>
              </w:rPr>
              <w:t>mg</w:t>
            </w:r>
          </w:p>
          <w:p w14:paraId="3A1B0472" w14:textId="77777777" w:rsidR="0080237F" w:rsidRPr="00E01096" w:rsidRDefault="0080237F" w:rsidP="00AA7E4B">
            <w:pPr>
              <w:pStyle w:val="TableParagraph"/>
              <w:keepNext/>
              <w:keepLines/>
              <w:widowControl/>
              <w:kinsoku w:val="0"/>
              <w:overflowPunct w:val="0"/>
              <w:ind w:left="0"/>
              <w:rPr>
                <w:spacing w:val="-5"/>
                <w:sz w:val="22"/>
                <w:szCs w:val="22"/>
              </w:rPr>
            </w:pPr>
          </w:p>
          <w:p w14:paraId="39865385" w14:textId="77777777" w:rsidR="0080237F" w:rsidRDefault="0080237F" w:rsidP="00AA7E4B">
            <w:pPr>
              <w:pStyle w:val="TableParagraph"/>
              <w:keepNext/>
              <w:keepLines/>
              <w:widowControl/>
              <w:kinsoku w:val="0"/>
              <w:overflowPunct w:val="0"/>
              <w:ind w:left="0"/>
              <w:rPr>
                <w:sz w:val="22"/>
                <w:szCs w:val="22"/>
              </w:rPr>
            </w:pPr>
            <w:r w:rsidRPr="00E01096">
              <w:rPr>
                <w:sz w:val="22"/>
                <w:szCs w:val="22"/>
              </w:rPr>
              <w:t>22</w:t>
            </w:r>
            <w:r>
              <w:rPr>
                <w:sz w:val="22"/>
                <w:szCs w:val="22"/>
              </w:rPr>
              <w:t> </w:t>
            </w:r>
            <w:r w:rsidRPr="00E01096">
              <w:rPr>
                <w:sz w:val="22"/>
                <w:szCs w:val="22"/>
              </w:rPr>
              <w:t>para</w:t>
            </w:r>
            <w:r w:rsidRPr="00E01096">
              <w:rPr>
                <w:spacing w:val="-9"/>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p>
          <w:p w14:paraId="713EE171" w14:textId="77777777" w:rsidR="0080237F" w:rsidRDefault="0080237F" w:rsidP="00AA7E4B">
            <w:pPr>
              <w:pStyle w:val="TableParagraph"/>
              <w:keepNext/>
              <w:keepLines/>
              <w:widowControl/>
              <w:kinsoku w:val="0"/>
              <w:overflowPunct w:val="0"/>
              <w:ind w:left="0"/>
              <w:rPr>
                <w:sz w:val="22"/>
                <w:szCs w:val="22"/>
              </w:rPr>
            </w:pPr>
            <w:r w:rsidRPr="00E01096">
              <w:rPr>
                <w:sz w:val="22"/>
                <w:szCs w:val="22"/>
              </w:rPr>
              <w:t>20</w:t>
            </w:r>
            <w:r>
              <w:rPr>
                <w:sz w:val="22"/>
                <w:szCs w:val="22"/>
              </w:rPr>
              <w:t> </w:t>
            </w:r>
            <w:r w:rsidRPr="00E01096">
              <w:rPr>
                <w:sz w:val="22"/>
                <w:szCs w:val="22"/>
              </w:rPr>
              <w:t>mg</w:t>
            </w:r>
          </w:p>
          <w:p w14:paraId="145B9ADF" w14:textId="77777777" w:rsidR="0080237F" w:rsidRDefault="0080237F" w:rsidP="00AA7E4B">
            <w:pPr>
              <w:pStyle w:val="TableParagraph"/>
              <w:keepNext/>
              <w:keepLines/>
              <w:widowControl/>
              <w:kinsoku w:val="0"/>
              <w:overflowPunct w:val="0"/>
              <w:ind w:left="0"/>
              <w:rPr>
                <w:sz w:val="22"/>
                <w:szCs w:val="22"/>
              </w:rPr>
            </w:pPr>
          </w:p>
          <w:p w14:paraId="1951295E" w14:textId="77777777" w:rsidR="0080237F" w:rsidRDefault="0080237F" w:rsidP="00AA7E4B">
            <w:pPr>
              <w:pStyle w:val="TableParagraph"/>
              <w:keepNext/>
              <w:keepLines/>
              <w:widowControl/>
              <w:kinsoku w:val="0"/>
              <w:overflowPunct w:val="0"/>
              <w:ind w:left="0"/>
              <w:rPr>
                <w:sz w:val="22"/>
                <w:szCs w:val="22"/>
              </w:rPr>
            </w:pPr>
            <w:r w:rsidRPr="00E01096">
              <w:rPr>
                <w:sz w:val="22"/>
                <w:szCs w:val="22"/>
              </w:rPr>
              <w:t>Ne anksčiau kaip po</w:t>
            </w:r>
            <w:r>
              <w:rPr>
                <w:sz w:val="22"/>
                <w:szCs w:val="22"/>
              </w:rPr>
              <w:t xml:space="preserve"> </w:t>
            </w:r>
            <w:r w:rsidRPr="00E01096">
              <w:rPr>
                <w:sz w:val="22"/>
                <w:szCs w:val="22"/>
              </w:rPr>
              <w:t>6</w:t>
            </w:r>
            <w:r>
              <w:rPr>
                <w:spacing w:val="-5"/>
                <w:sz w:val="22"/>
                <w:szCs w:val="22"/>
              </w:rPr>
              <w:t> </w:t>
            </w:r>
            <w:r w:rsidRPr="00E01096">
              <w:rPr>
                <w:sz w:val="22"/>
                <w:szCs w:val="22"/>
              </w:rPr>
              <w:t>mėnesių:</w:t>
            </w:r>
          </w:p>
          <w:p w14:paraId="59ACB225" w14:textId="77777777" w:rsidR="0080237F" w:rsidRPr="00E01096" w:rsidRDefault="0080237F" w:rsidP="00AA7E4B">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z w:val="22"/>
                <w:szCs w:val="22"/>
              </w:rPr>
              <w:t>mg</w:t>
            </w:r>
            <w:r w:rsidRPr="00E01096">
              <w:rPr>
                <w:spacing w:val="-5"/>
                <w:sz w:val="22"/>
                <w:szCs w:val="22"/>
              </w:rPr>
              <w:t xml:space="preserve"> </w:t>
            </w:r>
            <w:r w:rsidRPr="00E01096">
              <w:rPr>
                <w:spacing w:val="-4"/>
                <w:sz w:val="22"/>
                <w:szCs w:val="22"/>
              </w:rPr>
              <w:t>arba</w:t>
            </w:r>
            <w:r>
              <w:rPr>
                <w:spacing w:val="-4"/>
                <w:sz w:val="22"/>
                <w:szCs w:val="22"/>
              </w:rPr>
              <w:t xml:space="preserve"> </w:t>
            </w: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513B1BB8" w14:textId="77777777" w:rsidR="0080237F" w:rsidRPr="00E01096" w:rsidRDefault="0080237F" w:rsidP="00AA7E4B">
            <w:pPr>
              <w:pStyle w:val="TableParagraph"/>
              <w:keepNext/>
              <w:keepLines/>
              <w:widowControl/>
              <w:kinsoku w:val="0"/>
              <w:overflowPunct w:val="0"/>
              <w:ind w:left="0"/>
              <w:rPr>
                <w:spacing w:val="-2"/>
                <w:sz w:val="22"/>
                <w:szCs w:val="22"/>
              </w:rPr>
            </w:pPr>
            <w:r w:rsidRPr="00E01096">
              <w:rPr>
                <w:sz w:val="22"/>
                <w:szCs w:val="22"/>
              </w:rPr>
              <w:t>21</w:t>
            </w:r>
            <w:r>
              <w:rPr>
                <w:sz w:val="22"/>
                <w:szCs w:val="22"/>
              </w:rPr>
              <w:t> </w:t>
            </w:r>
            <w:r w:rsidRPr="00E01096">
              <w:rPr>
                <w:spacing w:val="-2"/>
                <w:sz w:val="22"/>
                <w:szCs w:val="22"/>
              </w:rPr>
              <w:t>mėnuo</w:t>
            </w:r>
          </w:p>
        </w:tc>
      </w:tr>
      <w:tr w:rsidR="0080237F" w:rsidRPr="00E01096" w14:paraId="36DE9FEB" w14:textId="77777777" w:rsidTr="003301C4">
        <w:trPr>
          <w:trHeight w:val="1819"/>
        </w:trPr>
        <w:tc>
          <w:tcPr>
            <w:tcW w:w="4726" w:type="dxa"/>
            <w:tcBorders>
              <w:top w:val="single" w:sz="4" w:space="0" w:color="000000"/>
              <w:left w:val="single" w:sz="4" w:space="0" w:color="000000"/>
              <w:bottom w:val="single" w:sz="4" w:space="0" w:color="000000"/>
              <w:right w:val="single" w:sz="4" w:space="0" w:color="000000"/>
            </w:tcBorders>
          </w:tcPr>
          <w:p w14:paraId="07DC5E42" w14:textId="77777777" w:rsidR="0080237F" w:rsidRPr="00E01096" w:rsidRDefault="0080237F" w:rsidP="00AA7E4B">
            <w:pPr>
              <w:pStyle w:val="TableParagraph"/>
              <w:keepNext/>
              <w:keepLines/>
              <w:widowControl/>
              <w:kinsoku w:val="0"/>
              <w:overflowPunct w:val="0"/>
              <w:ind w:left="0"/>
              <w:rPr>
                <w:spacing w:val="-2"/>
                <w:sz w:val="22"/>
                <w:szCs w:val="22"/>
              </w:rPr>
            </w:pPr>
            <w:r w:rsidRPr="00E01096">
              <w:rPr>
                <w:sz w:val="22"/>
                <w:szCs w:val="22"/>
              </w:rPr>
              <w:t>VTE</w:t>
            </w:r>
            <w:r w:rsidRPr="00E01096">
              <w:rPr>
                <w:spacing w:val="-3"/>
                <w:sz w:val="22"/>
                <w:szCs w:val="22"/>
              </w:rPr>
              <w:t xml:space="preserve"> </w:t>
            </w:r>
            <w:r w:rsidRPr="00E01096">
              <w:rPr>
                <w:sz w:val="22"/>
                <w:szCs w:val="22"/>
              </w:rPr>
              <w:t>gydymas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pasikartojančios</w:t>
            </w:r>
            <w:r w:rsidRPr="00E01096">
              <w:rPr>
                <w:spacing w:val="-4"/>
                <w:sz w:val="22"/>
                <w:szCs w:val="22"/>
              </w:rPr>
              <w:t xml:space="preserve"> </w:t>
            </w:r>
            <w:r w:rsidRPr="00E01096">
              <w:rPr>
                <w:sz w:val="22"/>
                <w:szCs w:val="22"/>
              </w:rPr>
              <w:t>VTE profilaktika</w:t>
            </w:r>
            <w:r w:rsidRPr="00E01096">
              <w:rPr>
                <w:spacing w:val="-14"/>
                <w:sz w:val="22"/>
                <w:szCs w:val="22"/>
              </w:rPr>
              <w:t xml:space="preserve"> </w:t>
            </w:r>
            <w:r w:rsidRPr="00E01096">
              <w:rPr>
                <w:sz w:val="22"/>
                <w:szCs w:val="22"/>
              </w:rPr>
              <w:t>išnešiotiems</w:t>
            </w:r>
            <w:r w:rsidRPr="00E01096">
              <w:rPr>
                <w:spacing w:val="-14"/>
                <w:sz w:val="22"/>
                <w:szCs w:val="22"/>
              </w:rPr>
              <w:t xml:space="preserve"> </w:t>
            </w:r>
            <w:r w:rsidRPr="00E01096">
              <w:rPr>
                <w:sz w:val="22"/>
                <w:szCs w:val="22"/>
              </w:rPr>
              <w:t>naujagimiams ir jaunesniems kaip 18</w:t>
            </w:r>
            <w:r>
              <w:rPr>
                <w:sz w:val="22"/>
                <w:szCs w:val="22"/>
              </w:rPr>
              <w:t> </w:t>
            </w:r>
            <w:r w:rsidRPr="00E01096">
              <w:rPr>
                <w:sz w:val="22"/>
                <w:szCs w:val="22"/>
              </w:rPr>
              <w:t xml:space="preserve">metų amžiaus vaikams, pradėjus standartinį gydymą </w:t>
            </w:r>
            <w:r w:rsidRPr="00E01096">
              <w:rPr>
                <w:spacing w:val="-2"/>
                <w:sz w:val="22"/>
                <w:szCs w:val="22"/>
              </w:rPr>
              <w:t>antikoaguliantais</w:t>
            </w:r>
          </w:p>
        </w:tc>
        <w:tc>
          <w:tcPr>
            <w:tcW w:w="944" w:type="dxa"/>
            <w:tcBorders>
              <w:top w:val="single" w:sz="4" w:space="0" w:color="000000"/>
              <w:left w:val="single" w:sz="4" w:space="0" w:color="000000"/>
              <w:bottom w:val="single" w:sz="4" w:space="0" w:color="000000"/>
              <w:right w:val="single" w:sz="4" w:space="0" w:color="000000"/>
            </w:tcBorders>
          </w:tcPr>
          <w:p w14:paraId="2C18C9AB" w14:textId="77777777" w:rsidR="0080237F" w:rsidRPr="00E01096" w:rsidRDefault="0080237F" w:rsidP="00AA7E4B">
            <w:pPr>
              <w:pStyle w:val="TableParagraph"/>
              <w:keepNext/>
              <w:keepLines/>
              <w:widowControl/>
              <w:kinsoku w:val="0"/>
              <w:overflowPunct w:val="0"/>
              <w:ind w:left="0"/>
              <w:rPr>
                <w:spacing w:val="-5"/>
                <w:sz w:val="22"/>
                <w:szCs w:val="22"/>
              </w:rPr>
            </w:pPr>
            <w:r w:rsidRPr="00E01096">
              <w:rPr>
                <w:spacing w:val="-5"/>
                <w:sz w:val="22"/>
                <w:szCs w:val="22"/>
              </w:rPr>
              <w:t>329</w:t>
            </w:r>
          </w:p>
        </w:tc>
        <w:tc>
          <w:tcPr>
            <w:tcW w:w="2410" w:type="dxa"/>
            <w:tcBorders>
              <w:top w:val="single" w:sz="4" w:space="0" w:color="000000"/>
              <w:left w:val="single" w:sz="4" w:space="0" w:color="000000"/>
              <w:bottom w:val="single" w:sz="4" w:space="0" w:color="000000"/>
              <w:right w:val="single" w:sz="4" w:space="0" w:color="000000"/>
            </w:tcBorders>
          </w:tcPr>
          <w:p w14:paraId="4DFD67BB" w14:textId="77777777" w:rsidR="0080237F" w:rsidRPr="00E01096" w:rsidRDefault="0080237F" w:rsidP="00AA7E4B">
            <w:pPr>
              <w:pStyle w:val="TableParagraph"/>
              <w:keepNext/>
              <w:keepLines/>
              <w:widowControl/>
              <w:kinsoku w:val="0"/>
              <w:overflowPunct w:val="0"/>
              <w:ind w:left="0"/>
              <w:rPr>
                <w:spacing w:val="-5"/>
                <w:sz w:val="22"/>
                <w:szCs w:val="22"/>
              </w:rPr>
            </w:pPr>
            <w:r w:rsidRPr="00E01096">
              <w:rPr>
                <w:sz w:val="22"/>
                <w:szCs w:val="22"/>
              </w:rPr>
              <w:t>Pagal kūno svorį parenkama</w:t>
            </w:r>
            <w:r w:rsidRPr="00E01096">
              <w:rPr>
                <w:spacing w:val="-14"/>
                <w:sz w:val="22"/>
                <w:szCs w:val="22"/>
              </w:rPr>
              <w:t xml:space="preserve"> </w:t>
            </w:r>
            <w:r w:rsidRPr="00E01096">
              <w:rPr>
                <w:sz w:val="22"/>
                <w:szCs w:val="22"/>
              </w:rPr>
              <w:t>dozė,</w:t>
            </w:r>
            <w:r w:rsidRPr="00E01096">
              <w:rPr>
                <w:spacing w:val="-14"/>
                <w:sz w:val="22"/>
                <w:szCs w:val="22"/>
              </w:rPr>
              <w:t xml:space="preserve"> </w:t>
            </w:r>
            <w:r w:rsidRPr="00E01096">
              <w:rPr>
                <w:sz w:val="22"/>
                <w:szCs w:val="22"/>
              </w:rPr>
              <w:t>siekiant panašios ekspozicijos kaip ir suaugusie</w:t>
            </w:r>
            <w:r>
              <w:rPr>
                <w:sz w:val="22"/>
                <w:szCs w:val="22"/>
              </w:rPr>
              <w:t>sie</w:t>
            </w:r>
            <w:r w:rsidRPr="00E01096">
              <w:rPr>
                <w:sz w:val="22"/>
                <w:szCs w:val="22"/>
              </w:rPr>
              <w:t>ms, vieną kartą per parą vartojantiems 20</w:t>
            </w:r>
            <w:r>
              <w:rPr>
                <w:sz w:val="22"/>
                <w:szCs w:val="22"/>
              </w:rPr>
              <w:t> </w:t>
            </w:r>
            <w:r w:rsidRPr="00E01096">
              <w:rPr>
                <w:sz w:val="22"/>
                <w:szCs w:val="22"/>
              </w:rPr>
              <w:t>mg</w:t>
            </w:r>
            <w:r>
              <w:rPr>
                <w:sz w:val="22"/>
                <w:szCs w:val="22"/>
              </w:rPr>
              <w:t xml:space="preserve"> </w:t>
            </w:r>
            <w:proofErr w:type="spellStart"/>
            <w:r w:rsidRPr="00E01096">
              <w:rPr>
                <w:sz w:val="22"/>
                <w:szCs w:val="22"/>
              </w:rPr>
              <w:t>rivaroksabano</w:t>
            </w:r>
            <w:proofErr w:type="spellEnd"/>
            <w:r w:rsidRPr="00E01096">
              <w:rPr>
                <w:spacing w:val="-11"/>
                <w:sz w:val="22"/>
                <w:szCs w:val="22"/>
              </w:rPr>
              <w:t xml:space="preserve"> </w:t>
            </w:r>
            <w:r w:rsidRPr="00E01096">
              <w:rPr>
                <w:sz w:val="22"/>
                <w:szCs w:val="22"/>
              </w:rPr>
              <w:t>nuo</w:t>
            </w:r>
            <w:r w:rsidRPr="00E01096">
              <w:rPr>
                <w:spacing w:val="-10"/>
                <w:sz w:val="22"/>
                <w:szCs w:val="22"/>
              </w:rPr>
              <w:t xml:space="preserve"> </w:t>
            </w:r>
            <w:r w:rsidRPr="00E01096">
              <w:rPr>
                <w:spacing w:val="-5"/>
                <w:sz w:val="22"/>
                <w:szCs w:val="22"/>
              </w:rPr>
              <w:t>GVT</w:t>
            </w:r>
          </w:p>
        </w:tc>
        <w:tc>
          <w:tcPr>
            <w:tcW w:w="1134" w:type="dxa"/>
            <w:tcBorders>
              <w:top w:val="single" w:sz="4" w:space="0" w:color="000000"/>
              <w:left w:val="single" w:sz="4" w:space="0" w:color="000000"/>
              <w:bottom w:val="single" w:sz="4" w:space="0" w:color="000000"/>
              <w:right w:val="single" w:sz="4" w:space="0" w:color="000000"/>
            </w:tcBorders>
          </w:tcPr>
          <w:p w14:paraId="0D815D22" w14:textId="77777777" w:rsidR="0080237F" w:rsidRPr="00E01096" w:rsidRDefault="0080237F" w:rsidP="00AA7E4B">
            <w:pPr>
              <w:pStyle w:val="TableParagraph"/>
              <w:keepNext/>
              <w:keepLines/>
              <w:widowControl/>
              <w:kinsoku w:val="0"/>
              <w:overflowPunct w:val="0"/>
              <w:ind w:left="0"/>
              <w:rPr>
                <w:spacing w:val="-2"/>
                <w:sz w:val="22"/>
                <w:szCs w:val="22"/>
              </w:rPr>
            </w:pPr>
            <w:r w:rsidRPr="00E01096">
              <w:rPr>
                <w:sz w:val="22"/>
                <w:szCs w:val="22"/>
              </w:rPr>
              <w:t>12</w:t>
            </w:r>
            <w:r>
              <w:rPr>
                <w:sz w:val="22"/>
                <w:szCs w:val="22"/>
              </w:rPr>
              <w:t> </w:t>
            </w:r>
            <w:r w:rsidRPr="00E01096">
              <w:rPr>
                <w:spacing w:val="-2"/>
                <w:sz w:val="22"/>
                <w:szCs w:val="22"/>
              </w:rPr>
              <w:t>mėnesių</w:t>
            </w:r>
          </w:p>
        </w:tc>
      </w:tr>
      <w:tr w:rsidR="0080237F" w:rsidRPr="00E01096" w14:paraId="75EE1B6C" w14:textId="77777777" w:rsidTr="003301C4">
        <w:trPr>
          <w:trHeight w:val="1226"/>
        </w:trPr>
        <w:tc>
          <w:tcPr>
            <w:tcW w:w="4726" w:type="dxa"/>
            <w:tcBorders>
              <w:top w:val="single" w:sz="4" w:space="0" w:color="000000"/>
              <w:left w:val="single" w:sz="4" w:space="0" w:color="000000"/>
              <w:bottom w:val="single" w:sz="4" w:space="0" w:color="000000"/>
              <w:right w:val="single" w:sz="4" w:space="0" w:color="000000"/>
            </w:tcBorders>
          </w:tcPr>
          <w:p w14:paraId="15A9C78D" w14:textId="77777777" w:rsidR="0080237F" w:rsidRPr="00E01096" w:rsidRDefault="0080237F" w:rsidP="003301C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0"/>
                <w:sz w:val="22"/>
                <w:szCs w:val="22"/>
              </w:rPr>
              <w:t xml:space="preserve"> </w:t>
            </w:r>
            <w:r w:rsidRPr="00E01096">
              <w:rPr>
                <w:sz w:val="22"/>
                <w:szCs w:val="22"/>
              </w:rPr>
              <w:t>pacientams,</w:t>
            </w:r>
            <w:r w:rsidRPr="00E01096">
              <w:rPr>
                <w:spacing w:val="-9"/>
                <w:sz w:val="22"/>
                <w:szCs w:val="22"/>
              </w:rPr>
              <w:t xml:space="preserve"> </w:t>
            </w:r>
            <w:r w:rsidRPr="00E01096">
              <w:rPr>
                <w:sz w:val="22"/>
                <w:szCs w:val="22"/>
              </w:rPr>
              <w:t>kuriems</w:t>
            </w:r>
            <w:r w:rsidRPr="00E01096">
              <w:rPr>
                <w:spacing w:val="-10"/>
                <w:sz w:val="22"/>
                <w:szCs w:val="22"/>
              </w:rPr>
              <w:t xml:space="preserve"> </w:t>
            </w:r>
            <w:r w:rsidRPr="00E01096">
              <w:rPr>
                <w:sz w:val="22"/>
                <w:szCs w:val="22"/>
              </w:rPr>
              <w:t>yra</w:t>
            </w:r>
            <w:r w:rsidRPr="00E01096">
              <w:rPr>
                <w:spacing w:val="-10"/>
                <w:sz w:val="22"/>
                <w:szCs w:val="22"/>
              </w:rPr>
              <w:t xml:space="preserve"> </w:t>
            </w:r>
            <w:r w:rsidRPr="00E01096">
              <w:rPr>
                <w:sz w:val="22"/>
                <w:szCs w:val="22"/>
              </w:rPr>
              <w:t xml:space="preserve">su vožtuvų liga nesusijęs prieširdžių </w:t>
            </w:r>
            <w:r w:rsidRPr="00E01096">
              <w:rPr>
                <w:spacing w:val="-2"/>
                <w:sz w:val="22"/>
                <w:szCs w:val="22"/>
              </w:rPr>
              <w:t>virpėjimas</w:t>
            </w:r>
          </w:p>
        </w:tc>
        <w:tc>
          <w:tcPr>
            <w:tcW w:w="944" w:type="dxa"/>
            <w:tcBorders>
              <w:top w:val="single" w:sz="4" w:space="0" w:color="000000"/>
              <w:left w:val="single" w:sz="4" w:space="0" w:color="000000"/>
              <w:bottom w:val="single" w:sz="4" w:space="0" w:color="000000"/>
              <w:right w:val="single" w:sz="4" w:space="0" w:color="000000"/>
            </w:tcBorders>
          </w:tcPr>
          <w:p w14:paraId="2D592326" w14:textId="77777777" w:rsidR="0080237F" w:rsidRPr="00E01096" w:rsidRDefault="0080237F" w:rsidP="003301C4">
            <w:pPr>
              <w:pStyle w:val="TableParagraph"/>
              <w:kinsoku w:val="0"/>
              <w:overflowPunct w:val="0"/>
              <w:ind w:left="0"/>
              <w:rPr>
                <w:spacing w:val="-4"/>
                <w:sz w:val="22"/>
                <w:szCs w:val="22"/>
              </w:rPr>
            </w:pPr>
            <w:r w:rsidRPr="00E01096">
              <w:rPr>
                <w:spacing w:val="-4"/>
                <w:sz w:val="22"/>
                <w:szCs w:val="22"/>
              </w:rPr>
              <w:t>7750</w:t>
            </w:r>
          </w:p>
        </w:tc>
        <w:tc>
          <w:tcPr>
            <w:tcW w:w="2410" w:type="dxa"/>
            <w:tcBorders>
              <w:top w:val="single" w:sz="4" w:space="0" w:color="000000"/>
              <w:left w:val="single" w:sz="4" w:space="0" w:color="000000"/>
              <w:bottom w:val="single" w:sz="4" w:space="0" w:color="000000"/>
              <w:right w:val="single" w:sz="4" w:space="0" w:color="000000"/>
            </w:tcBorders>
          </w:tcPr>
          <w:p w14:paraId="4FA621C0" w14:textId="77777777" w:rsidR="0080237F" w:rsidRPr="00E01096" w:rsidRDefault="0080237F" w:rsidP="003301C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mg</w:t>
            </w:r>
          </w:p>
        </w:tc>
        <w:tc>
          <w:tcPr>
            <w:tcW w:w="1134" w:type="dxa"/>
            <w:tcBorders>
              <w:top w:val="single" w:sz="4" w:space="0" w:color="000000"/>
              <w:left w:val="single" w:sz="4" w:space="0" w:color="000000"/>
              <w:bottom w:val="single" w:sz="4" w:space="0" w:color="000000"/>
              <w:right w:val="single" w:sz="4" w:space="0" w:color="000000"/>
            </w:tcBorders>
          </w:tcPr>
          <w:p w14:paraId="33699E63" w14:textId="77777777" w:rsidR="0080237F" w:rsidRPr="00E01096" w:rsidRDefault="0080237F" w:rsidP="003301C4">
            <w:pPr>
              <w:pStyle w:val="TableParagraph"/>
              <w:kinsoku w:val="0"/>
              <w:overflowPunct w:val="0"/>
              <w:ind w:left="0"/>
              <w:rPr>
                <w:spacing w:val="-2"/>
                <w:sz w:val="22"/>
                <w:szCs w:val="22"/>
              </w:rPr>
            </w:pPr>
            <w:r w:rsidRPr="00E01096">
              <w:rPr>
                <w:sz w:val="22"/>
                <w:szCs w:val="22"/>
              </w:rPr>
              <w:t>41</w:t>
            </w:r>
            <w:r>
              <w:rPr>
                <w:sz w:val="22"/>
                <w:szCs w:val="22"/>
              </w:rPr>
              <w:t> </w:t>
            </w:r>
            <w:r w:rsidRPr="00E01096">
              <w:rPr>
                <w:spacing w:val="-2"/>
                <w:sz w:val="22"/>
                <w:szCs w:val="22"/>
              </w:rPr>
              <w:t>mėnuo</w:t>
            </w:r>
          </w:p>
        </w:tc>
      </w:tr>
      <w:tr w:rsidR="0080237F" w:rsidRPr="00E01096" w14:paraId="3C0F56E7" w14:textId="77777777" w:rsidTr="003301C4">
        <w:trPr>
          <w:trHeight w:val="1559"/>
        </w:trPr>
        <w:tc>
          <w:tcPr>
            <w:tcW w:w="4726" w:type="dxa"/>
            <w:tcBorders>
              <w:top w:val="single" w:sz="4" w:space="0" w:color="000000"/>
              <w:left w:val="single" w:sz="4" w:space="0" w:color="000000"/>
              <w:bottom w:val="single" w:sz="4" w:space="0" w:color="000000"/>
              <w:right w:val="single" w:sz="4" w:space="0" w:color="000000"/>
            </w:tcBorders>
          </w:tcPr>
          <w:p w14:paraId="4A9EE7CF" w14:textId="77777777" w:rsidR="0080237F" w:rsidRPr="00E01096" w:rsidRDefault="0080237F" w:rsidP="003301C4">
            <w:pPr>
              <w:pStyle w:val="TableParagraph"/>
              <w:kinsoku w:val="0"/>
              <w:overflowPunct w:val="0"/>
              <w:ind w:left="0"/>
              <w:rPr>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profilaktika pacientams, patyrusiems ŪKS</w:t>
            </w:r>
          </w:p>
        </w:tc>
        <w:tc>
          <w:tcPr>
            <w:tcW w:w="944" w:type="dxa"/>
            <w:tcBorders>
              <w:top w:val="single" w:sz="4" w:space="0" w:color="000000"/>
              <w:left w:val="single" w:sz="4" w:space="0" w:color="000000"/>
              <w:bottom w:val="single" w:sz="4" w:space="0" w:color="000000"/>
              <w:right w:val="single" w:sz="4" w:space="0" w:color="000000"/>
            </w:tcBorders>
          </w:tcPr>
          <w:p w14:paraId="4D2FC77D"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10225</w:t>
            </w:r>
          </w:p>
        </w:tc>
        <w:tc>
          <w:tcPr>
            <w:tcW w:w="2410" w:type="dxa"/>
            <w:tcBorders>
              <w:top w:val="single" w:sz="4" w:space="0" w:color="000000"/>
              <w:left w:val="single" w:sz="4" w:space="0" w:color="000000"/>
              <w:bottom w:val="single" w:sz="4" w:space="0" w:color="000000"/>
              <w:right w:val="single" w:sz="4" w:space="0" w:color="000000"/>
            </w:tcBorders>
          </w:tcPr>
          <w:p w14:paraId="3D04F7B4" w14:textId="77777777" w:rsidR="0080237F" w:rsidRPr="00E01096" w:rsidRDefault="0080237F" w:rsidP="003301C4">
            <w:pPr>
              <w:pStyle w:val="TableParagraph"/>
              <w:kinsoku w:val="0"/>
              <w:overflowPunct w:val="0"/>
              <w:ind w:left="0"/>
              <w:rPr>
                <w:spacing w:val="-2"/>
                <w:sz w:val="22"/>
                <w:szCs w:val="22"/>
              </w:rPr>
            </w:pPr>
            <w:r w:rsidRPr="00E01096">
              <w:rPr>
                <w:sz w:val="22"/>
                <w:szCs w:val="22"/>
              </w:rPr>
              <w:t>Atitinkamai 5</w:t>
            </w:r>
            <w:r>
              <w:rPr>
                <w:sz w:val="22"/>
                <w:szCs w:val="22"/>
              </w:rPr>
              <w:t> </w:t>
            </w:r>
            <w:r w:rsidRPr="00E01096">
              <w:rPr>
                <w:sz w:val="22"/>
                <w:szCs w:val="22"/>
              </w:rPr>
              <w:t>mg arba 10</w:t>
            </w:r>
            <w:r>
              <w:rPr>
                <w:sz w:val="22"/>
                <w:szCs w:val="22"/>
              </w:rPr>
              <w:t> </w:t>
            </w:r>
            <w:r w:rsidRPr="00E01096">
              <w:rPr>
                <w:sz w:val="22"/>
                <w:szCs w:val="22"/>
              </w:rPr>
              <w:t xml:space="preserve">mg, kartu vartojant </w:t>
            </w:r>
            <w:proofErr w:type="spellStart"/>
            <w:r w:rsidRPr="00E01096">
              <w:rPr>
                <w:sz w:val="22"/>
                <w:szCs w:val="22"/>
              </w:rPr>
              <w:t>acetilsalicilo</w:t>
            </w:r>
            <w:proofErr w:type="spellEnd"/>
            <w:r w:rsidRPr="00E01096">
              <w:rPr>
                <w:sz w:val="22"/>
                <w:szCs w:val="22"/>
              </w:rPr>
              <w:t xml:space="preserve"> rūgšties, arba </w:t>
            </w:r>
            <w:proofErr w:type="spellStart"/>
            <w:r w:rsidRPr="00E01096">
              <w:rPr>
                <w:sz w:val="22"/>
                <w:szCs w:val="22"/>
              </w:rPr>
              <w:t>acetilsalicilo</w:t>
            </w:r>
            <w:proofErr w:type="spellEnd"/>
            <w:r w:rsidRPr="00E01096">
              <w:rPr>
                <w:sz w:val="22"/>
                <w:szCs w:val="22"/>
              </w:rPr>
              <w:t xml:space="preserve"> rūgšties</w:t>
            </w:r>
            <w:r w:rsidRPr="00E01096">
              <w:rPr>
                <w:spacing w:val="-14"/>
                <w:sz w:val="22"/>
                <w:szCs w:val="22"/>
              </w:rPr>
              <w:t xml:space="preserve"> </w:t>
            </w:r>
            <w:r w:rsidRPr="00E01096">
              <w:rPr>
                <w:sz w:val="22"/>
                <w:szCs w:val="22"/>
              </w:rPr>
              <w:t>ir</w:t>
            </w:r>
            <w:r w:rsidRPr="00E01096">
              <w:rPr>
                <w:spacing w:val="-14"/>
                <w:sz w:val="22"/>
                <w:szCs w:val="22"/>
              </w:rPr>
              <w:t xml:space="preserve"> </w:t>
            </w:r>
            <w:proofErr w:type="spellStart"/>
            <w:r w:rsidRPr="00E01096">
              <w:rPr>
                <w:sz w:val="22"/>
                <w:szCs w:val="22"/>
              </w:rPr>
              <w:t>klopidogrelio</w:t>
            </w:r>
            <w:proofErr w:type="spellEnd"/>
            <w:r>
              <w:rPr>
                <w:sz w:val="22"/>
                <w:szCs w:val="22"/>
              </w:rPr>
              <w:t xml:space="preserve"> </w:t>
            </w:r>
            <w:r w:rsidRPr="00E01096">
              <w:rPr>
                <w:sz w:val="22"/>
                <w:szCs w:val="22"/>
              </w:rPr>
              <w:t>arba</w:t>
            </w:r>
            <w:r w:rsidRPr="00E01096">
              <w:rPr>
                <w:spacing w:val="-6"/>
                <w:sz w:val="22"/>
                <w:szCs w:val="22"/>
              </w:rPr>
              <w:t xml:space="preserve"> </w:t>
            </w:r>
            <w:proofErr w:type="spellStart"/>
            <w:r w:rsidRPr="00E01096">
              <w:rPr>
                <w:spacing w:val="-2"/>
                <w:sz w:val="22"/>
                <w:szCs w:val="22"/>
              </w:rPr>
              <w:t>tiklopidino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29F8072" w14:textId="77777777" w:rsidR="0080237F" w:rsidRPr="00E01096" w:rsidRDefault="0080237F" w:rsidP="003301C4">
            <w:pPr>
              <w:pStyle w:val="TableParagraph"/>
              <w:kinsoku w:val="0"/>
              <w:overflowPunct w:val="0"/>
              <w:ind w:left="0"/>
              <w:rPr>
                <w:spacing w:val="-2"/>
                <w:sz w:val="22"/>
                <w:szCs w:val="22"/>
              </w:rPr>
            </w:pPr>
            <w:r w:rsidRPr="00E01096">
              <w:rPr>
                <w:sz w:val="22"/>
                <w:szCs w:val="22"/>
              </w:rPr>
              <w:t>31</w:t>
            </w:r>
            <w:r>
              <w:rPr>
                <w:sz w:val="22"/>
                <w:szCs w:val="22"/>
              </w:rPr>
              <w:t> </w:t>
            </w:r>
            <w:r w:rsidRPr="00E01096">
              <w:rPr>
                <w:spacing w:val="-2"/>
                <w:sz w:val="22"/>
                <w:szCs w:val="22"/>
              </w:rPr>
              <w:t>mėnuo</w:t>
            </w:r>
          </w:p>
        </w:tc>
      </w:tr>
      <w:tr w:rsidR="0080237F" w:rsidRPr="00E01096" w14:paraId="7738EDD5" w14:textId="77777777" w:rsidTr="003301C4">
        <w:trPr>
          <w:trHeight w:val="1039"/>
        </w:trPr>
        <w:tc>
          <w:tcPr>
            <w:tcW w:w="4726" w:type="dxa"/>
            <w:vMerge w:val="restart"/>
            <w:tcBorders>
              <w:top w:val="single" w:sz="4" w:space="0" w:color="000000"/>
              <w:left w:val="single" w:sz="4" w:space="0" w:color="000000"/>
              <w:bottom w:val="single" w:sz="4" w:space="0" w:color="000000"/>
              <w:right w:val="single" w:sz="4" w:space="0" w:color="000000"/>
            </w:tcBorders>
          </w:tcPr>
          <w:p w14:paraId="3385AC52" w14:textId="77777777" w:rsidR="0080237F" w:rsidRPr="00E01096" w:rsidRDefault="0080237F" w:rsidP="003301C4">
            <w:pPr>
              <w:pStyle w:val="TableParagraph"/>
              <w:kinsoku w:val="0"/>
              <w:overflowPunct w:val="0"/>
              <w:ind w:left="0"/>
              <w:rPr>
                <w:spacing w:val="-4"/>
                <w:sz w:val="22"/>
                <w:szCs w:val="22"/>
              </w:rPr>
            </w:pPr>
            <w:proofErr w:type="spellStart"/>
            <w:r w:rsidRPr="00E01096">
              <w:rPr>
                <w:sz w:val="22"/>
                <w:szCs w:val="22"/>
              </w:rPr>
              <w:t>Aterotrombozinių</w:t>
            </w:r>
            <w:proofErr w:type="spellEnd"/>
            <w:r w:rsidRPr="00E01096">
              <w:rPr>
                <w:spacing w:val="-14"/>
                <w:sz w:val="22"/>
                <w:szCs w:val="22"/>
              </w:rPr>
              <w:t xml:space="preserve"> </w:t>
            </w:r>
            <w:r w:rsidRPr="00E01096">
              <w:rPr>
                <w:sz w:val="22"/>
                <w:szCs w:val="22"/>
              </w:rPr>
              <w:t>reiškinių</w:t>
            </w:r>
            <w:r w:rsidRPr="00E01096">
              <w:rPr>
                <w:spacing w:val="-14"/>
                <w:sz w:val="22"/>
                <w:szCs w:val="22"/>
              </w:rPr>
              <w:t xml:space="preserve"> </w:t>
            </w:r>
            <w:r w:rsidRPr="00E01096">
              <w:rPr>
                <w:sz w:val="22"/>
                <w:szCs w:val="22"/>
              </w:rPr>
              <w:t xml:space="preserve">profilaktika pacientams, sergantiems VAL ir (arba) </w:t>
            </w:r>
            <w:r w:rsidRPr="00E01096">
              <w:rPr>
                <w:spacing w:val="-4"/>
                <w:sz w:val="22"/>
                <w:szCs w:val="22"/>
              </w:rPr>
              <w:t>PAL</w:t>
            </w:r>
          </w:p>
        </w:tc>
        <w:tc>
          <w:tcPr>
            <w:tcW w:w="944" w:type="dxa"/>
            <w:tcBorders>
              <w:top w:val="single" w:sz="4" w:space="0" w:color="000000"/>
              <w:left w:val="single" w:sz="4" w:space="0" w:color="000000"/>
              <w:bottom w:val="single" w:sz="4" w:space="0" w:color="000000"/>
              <w:right w:val="single" w:sz="4" w:space="0" w:color="000000"/>
            </w:tcBorders>
          </w:tcPr>
          <w:p w14:paraId="2A308C73"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18244</w:t>
            </w:r>
          </w:p>
        </w:tc>
        <w:tc>
          <w:tcPr>
            <w:tcW w:w="2410" w:type="dxa"/>
            <w:tcBorders>
              <w:top w:val="single" w:sz="4" w:space="0" w:color="000000"/>
              <w:left w:val="single" w:sz="4" w:space="0" w:color="000000"/>
              <w:bottom w:val="single" w:sz="4" w:space="0" w:color="000000"/>
              <w:right w:val="single" w:sz="4" w:space="0" w:color="000000"/>
            </w:tcBorders>
          </w:tcPr>
          <w:p w14:paraId="2388D645" w14:textId="77777777" w:rsidR="0080237F" w:rsidRPr="00E01096" w:rsidRDefault="0080237F" w:rsidP="003301C4">
            <w:pPr>
              <w:pStyle w:val="TableParagraph"/>
              <w:kinsoku w:val="0"/>
              <w:overflowPunct w:val="0"/>
              <w:ind w:left="0"/>
              <w:rPr>
                <w:spacing w:val="-2"/>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 arba vartojant vien</w:t>
            </w:r>
            <w:r>
              <w:rPr>
                <w:sz w:val="22"/>
                <w:szCs w:val="22"/>
              </w:rPr>
              <w:t xml:space="preserve"> </w:t>
            </w:r>
            <w:r w:rsidRPr="00E01096">
              <w:rPr>
                <w:sz w:val="22"/>
                <w:szCs w:val="22"/>
              </w:rPr>
              <w:t>10</w:t>
            </w:r>
            <w:r>
              <w:rPr>
                <w:sz w:val="22"/>
                <w:szCs w:val="22"/>
              </w:rPr>
              <w:t> </w:t>
            </w:r>
            <w:r w:rsidRPr="00E01096">
              <w:rPr>
                <w:sz w:val="22"/>
                <w:szCs w:val="22"/>
              </w:rPr>
              <w:t>mg</w:t>
            </w:r>
            <w:r w:rsidRPr="00E01096">
              <w:rPr>
                <w:spacing w:val="-4"/>
                <w:sz w:val="22"/>
                <w:szCs w:val="22"/>
              </w:rPr>
              <w:t xml:space="preserve"> </w:t>
            </w:r>
            <w:proofErr w:type="spellStart"/>
            <w:r w:rsidRPr="00E01096">
              <w:rPr>
                <w:spacing w:val="-2"/>
                <w:sz w:val="22"/>
                <w:szCs w:val="22"/>
              </w:rPr>
              <w:t>rivaroksabano</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390DB46" w14:textId="77777777" w:rsidR="0080237F" w:rsidRPr="00E01096" w:rsidRDefault="0080237F" w:rsidP="003301C4">
            <w:pPr>
              <w:pStyle w:val="TableParagraph"/>
              <w:kinsoku w:val="0"/>
              <w:overflowPunct w:val="0"/>
              <w:ind w:left="0"/>
              <w:rPr>
                <w:spacing w:val="-2"/>
                <w:sz w:val="22"/>
                <w:szCs w:val="22"/>
              </w:rPr>
            </w:pPr>
            <w:r w:rsidRPr="00E01096">
              <w:rPr>
                <w:sz w:val="22"/>
                <w:szCs w:val="22"/>
              </w:rPr>
              <w:t>47</w:t>
            </w:r>
            <w:r>
              <w:rPr>
                <w:sz w:val="22"/>
                <w:szCs w:val="22"/>
              </w:rPr>
              <w:t> </w:t>
            </w:r>
            <w:r w:rsidRPr="00E01096">
              <w:rPr>
                <w:spacing w:val="-2"/>
                <w:sz w:val="22"/>
                <w:szCs w:val="22"/>
              </w:rPr>
              <w:t>mėnesiai</w:t>
            </w:r>
          </w:p>
        </w:tc>
      </w:tr>
      <w:tr w:rsidR="0080237F" w:rsidRPr="00E01096" w14:paraId="21AE84B7" w14:textId="77777777" w:rsidTr="003301C4">
        <w:trPr>
          <w:trHeight w:val="520"/>
        </w:trPr>
        <w:tc>
          <w:tcPr>
            <w:tcW w:w="4726" w:type="dxa"/>
            <w:vMerge/>
            <w:tcBorders>
              <w:top w:val="nil"/>
              <w:left w:val="single" w:sz="4" w:space="0" w:color="000000"/>
              <w:bottom w:val="single" w:sz="4" w:space="0" w:color="000000"/>
              <w:right w:val="single" w:sz="4" w:space="0" w:color="000000"/>
            </w:tcBorders>
          </w:tcPr>
          <w:p w14:paraId="5E0909AD" w14:textId="77777777" w:rsidR="0080237F" w:rsidRPr="00E01096" w:rsidRDefault="0080237F" w:rsidP="006F0D73">
            <w:pPr>
              <w:pStyle w:val="Antrat2"/>
              <w:numPr>
                <w:ilvl w:val="0"/>
                <w:numId w:val="94"/>
              </w:numPr>
              <w:tabs>
                <w:tab w:val="left" w:pos="1066"/>
              </w:tabs>
              <w:kinsoku w:val="0"/>
              <w:overflowPunct w:val="0"/>
              <w:ind w:left="0" w:firstLine="0"/>
            </w:pPr>
          </w:p>
        </w:tc>
        <w:tc>
          <w:tcPr>
            <w:tcW w:w="944" w:type="dxa"/>
            <w:tcBorders>
              <w:top w:val="single" w:sz="4" w:space="0" w:color="000000"/>
              <w:left w:val="single" w:sz="4" w:space="0" w:color="000000"/>
              <w:bottom w:val="single" w:sz="4" w:space="0" w:color="000000"/>
              <w:right w:val="single" w:sz="4" w:space="0" w:color="000000"/>
            </w:tcBorders>
          </w:tcPr>
          <w:p w14:paraId="1BC51116"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3256**</w:t>
            </w:r>
          </w:p>
        </w:tc>
        <w:tc>
          <w:tcPr>
            <w:tcW w:w="2410" w:type="dxa"/>
            <w:tcBorders>
              <w:top w:val="single" w:sz="4" w:space="0" w:color="000000"/>
              <w:left w:val="single" w:sz="4" w:space="0" w:color="000000"/>
              <w:bottom w:val="single" w:sz="4" w:space="0" w:color="000000"/>
              <w:right w:val="single" w:sz="4" w:space="0" w:color="000000"/>
            </w:tcBorders>
          </w:tcPr>
          <w:p w14:paraId="722D274C" w14:textId="77777777" w:rsidR="0080237F" w:rsidRPr="00E01096" w:rsidRDefault="0080237F" w:rsidP="003301C4">
            <w:pPr>
              <w:pStyle w:val="TableParagraph"/>
              <w:kinsoku w:val="0"/>
              <w:overflowPunct w:val="0"/>
              <w:ind w:left="0"/>
              <w:rPr>
                <w:sz w:val="22"/>
                <w:szCs w:val="22"/>
              </w:rPr>
            </w:pPr>
            <w:r w:rsidRPr="00E01096">
              <w:rPr>
                <w:sz w:val="22"/>
                <w:szCs w:val="22"/>
              </w:rPr>
              <w:t>5</w:t>
            </w:r>
            <w:r>
              <w:rPr>
                <w:sz w:val="22"/>
                <w:szCs w:val="22"/>
              </w:rPr>
              <w:t> </w:t>
            </w:r>
            <w:r w:rsidRPr="00E01096">
              <w:rPr>
                <w:sz w:val="22"/>
                <w:szCs w:val="22"/>
              </w:rPr>
              <w:t xml:space="preserve">mg, derinant su </w:t>
            </w:r>
            <w:proofErr w:type="spellStart"/>
            <w:r w:rsidRPr="00E01096">
              <w:rPr>
                <w:sz w:val="22"/>
                <w:szCs w:val="22"/>
              </w:rPr>
              <w:t>acetilsalicilo</w:t>
            </w:r>
            <w:proofErr w:type="spellEnd"/>
            <w:r w:rsidRPr="00E01096">
              <w:rPr>
                <w:spacing w:val="-14"/>
                <w:sz w:val="22"/>
                <w:szCs w:val="22"/>
              </w:rPr>
              <w:t xml:space="preserve"> </w:t>
            </w:r>
            <w:r w:rsidRPr="00E01096">
              <w:rPr>
                <w:sz w:val="22"/>
                <w:szCs w:val="22"/>
              </w:rPr>
              <w:t>rūgštimi</w:t>
            </w:r>
          </w:p>
        </w:tc>
        <w:tc>
          <w:tcPr>
            <w:tcW w:w="1134" w:type="dxa"/>
            <w:tcBorders>
              <w:top w:val="single" w:sz="4" w:space="0" w:color="000000"/>
              <w:left w:val="single" w:sz="4" w:space="0" w:color="000000"/>
              <w:bottom w:val="single" w:sz="4" w:space="0" w:color="000000"/>
              <w:right w:val="single" w:sz="4" w:space="0" w:color="000000"/>
            </w:tcBorders>
          </w:tcPr>
          <w:p w14:paraId="49497230" w14:textId="77777777" w:rsidR="0080237F" w:rsidRPr="00E01096" w:rsidRDefault="0080237F" w:rsidP="003301C4">
            <w:pPr>
              <w:pStyle w:val="TableParagraph"/>
              <w:kinsoku w:val="0"/>
              <w:overflowPunct w:val="0"/>
              <w:ind w:left="0"/>
              <w:rPr>
                <w:spacing w:val="-2"/>
                <w:sz w:val="22"/>
                <w:szCs w:val="22"/>
              </w:rPr>
            </w:pPr>
            <w:r w:rsidRPr="00E01096">
              <w:rPr>
                <w:sz w:val="22"/>
                <w:szCs w:val="22"/>
              </w:rPr>
              <w:t>42</w:t>
            </w:r>
            <w:r>
              <w:rPr>
                <w:sz w:val="22"/>
                <w:szCs w:val="22"/>
              </w:rPr>
              <w:t> </w:t>
            </w:r>
            <w:r w:rsidRPr="00E01096">
              <w:rPr>
                <w:spacing w:val="-2"/>
                <w:sz w:val="22"/>
                <w:szCs w:val="22"/>
              </w:rPr>
              <w:t>mėnesiai</w:t>
            </w:r>
          </w:p>
        </w:tc>
      </w:tr>
    </w:tbl>
    <w:p w14:paraId="3F261BD3" w14:textId="77777777" w:rsidR="0080237F" w:rsidRPr="00E01096" w:rsidRDefault="0080237F" w:rsidP="006F0D73">
      <w:pPr>
        <w:pStyle w:val="Sraopastraipa"/>
        <w:numPr>
          <w:ilvl w:val="0"/>
          <w:numId w:val="24"/>
        </w:numPr>
        <w:tabs>
          <w:tab w:val="left" w:pos="567"/>
        </w:tabs>
        <w:kinsoku w:val="0"/>
        <w:overflowPunct w:val="0"/>
        <w:ind w:left="0" w:firstLine="0"/>
        <w:rPr>
          <w:spacing w:val="-4"/>
          <w:sz w:val="22"/>
          <w:szCs w:val="22"/>
        </w:rPr>
      </w:pPr>
      <w:r w:rsidRPr="00E01096">
        <w:rPr>
          <w:sz w:val="22"/>
          <w:szCs w:val="22"/>
        </w:rPr>
        <w:t>Pacientai,</w:t>
      </w:r>
      <w:r w:rsidRPr="00E01096">
        <w:rPr>
          <w:spacing w:val="-12"/>
          <w:sz w:val="22"/>
          <w:szCs w:val="22"/>
        </w:rPr>
        <w:t xml:space="preserve"> </w:t>
      </w:r>
      <w:r w:rsidRPr="00E01096">
        <w:rPr>
          <w:sz w:val="22"/>
          <w:szCs w:val="22"/>
        </w:rPr>
        <w:t>pavartoję</w:t>
      </w:r>
      <w:r w:rsidRPr="00E01096">
        <w:rPr>
          <w:spacing w:val="-12"/>
          <w:sz w:val="22"/>
          <w:szCs w:val="22"/>
        </w:rPr>
        <w:t xml:space="preserve"> </w:t>
      </w:r>
      <w:r w:rsidRPr="00E01096">
        <w:rPr>
          <w:sz w:val="22"/>
          <w:szCs w:val="22"/>
        </w:rPr>
        <w:t>mažiausiai</w:t>
      </w:r>
      <w:r w:rsidRPr="00E01096">
        <w:rPr>
          <w:spacing w:val="-12"/>
          <w:sz w:val="22"/>
          <w:szCs w:val="22"/>
        </w:rPr>
        <w:t xml:space="preserve"> </w:t>
      </w:r>
      <w:r w:rsidRPr="00E01096">
        <w:rPr>
          <w:sz w:val="22"/>
          <w:szCs w:val="22"/>
        </w:rPr>
        <w:t>vieną</w:t>
      </w:r>
      <w:r w:rsidRPr="00E01096">
        <w:rPr>
          <w:spacing w:val="-11"/>
          <w:sz w:val="22"/>
          <w:szCs w:val="22"/>
        </w:rPr>
        <w:t xml:space="preserve"> </w:t>
      </w:r>
      <w:proofErr w:type="spellStart"/>
      <w:r w:rsidRPr="00E01096">
        <w:rPr>
          <w:sz w:val="22"/>
          <w:szCs w:val="22"/>
        </w:rPr>
        <w:t>rivaroksabano</w:t>
      </w:r>
      <w:proofErr w:type="spellEnd"/>
      <w:r w:rsidRPr="00E01096">
        <w:rPr>
          <w:spacing w:val="-13"/>
          <w:sz w:val="22"/>
          <w:szCs w:val="22"/>
        </w:rPr>
        <w:t xml:space="preserve"> </w:t>
      </w:r>
      <w:r w:rsidRPr="00E01096">
        <w:rPr>
          <w:spacing w:val="-4"/>
          <w:sz w:val="22"/>
          <w:szCs w:val="22"/>
        </w:rPr>
        <w:t>dozę</w:t>
      </w:r>
      <w:r>
        <w:rPr>
          <w:spacing w:val="-4"/>
          <w:sz w:val="22"/>
          <w:szCs w:val="22"/>
        </w:rPr>
        <w:t>.</w:t>
      </w:r>
    </w:p>
    <w:p w14:paraId="34064219" w14:textId="77777777" w:rsidR="0080237F" w:rsidRPr="00E01096" w:rsidRDefault="0080237F" w:rsidP="0080237F">
      <w:pPr>
        <w:pStyle w:val="Pagrindinistekstas"/>
        <w:tabs>
          <w:tab w:val="left" w:pos="567"/>
        </w:tabs>
        <w:kinsoku w:val="0"/>
        <w:overflowPunct w:val="0"/>
        <w:rPr>
          <w:spacing w:val="-2"/>
        </w:rPr>
      </w:pPr>
      <w:r w:rsidRPr="006935CE">
        <w:rPr>
          <w:spacing w:val="-5"/>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r>
        <w:rPr>
          <w:spacing w:val="-2"/>
        </w:rPr>
        <w:t>.</w:t>
      </w:r>
    </w:p>
    <w:p w14:paraId="6F2287C1" w14:textId="77777777" w:rsidR="0080237F" w:rsidRPr="00E01096" w:rsidRDefault="0080237F" w:rsidP="0080237F">
      <w:pPr>
        <w:pStyle w:val="Pagrindinistekstas"/>
        <w:kinsoku w:val="0"/>
        <w:overflowPunct w:val="0"/>
      </w:pPr>
    </w:p>
    <w:p w14:paraId="1ABEECAE" w14:textId="77777777" w:rsidR="0080237F" w:rsidRDefault="0080237F" w:rsidP="0080237F">
      <w:pPr>
        <w:pStyle w:val="Pagrindinistekstas"/>
        <w:kinsoku w:val="0"/>
        <w:overflowPunct w:val="0"/>
      </w:pPr>
      <w:proofErr w:type="spellStart"/>
      <w:r w:rsidRPr="00E01096">
        <w:t>Rivaroksabano</w:t>
      </w:r>
      <w:proofErr w:type="spellEnd"/>
      <w:r w:rsidRPr="00E01096">
        <w:t xml:space="preserve"> vartojusiems pacientams dažniausiai nustatyta nepageidaujama reakcija buvo kraujavimas</w:t>
      </w:r>
      <w:r w:rsidRPr="00E01096">
        <w:rPr>
          <w:spacing w:val="-3"/>
        </w:rPr>
        <w:t xml:space="preserve"> </w:t>
      </w:r>
      <w:r w:rsidRPr="00E01096">
        <w:t>(2</w:t>
      </w:r>
      <w:r>
        <w:t> </w:t>
      </w:r>
      <w:r w:rsidRPr="00E01096">
        <w:t>lentelė)</w:t>
      </w:r>
      <w:r w:rsidRPr="00E01096">
        <w:rPr>
          <w:spacing w:val="-3"/>
        </w:rPr>
        <w:t xml:space="preserve"> </w:t>
      </w:r>
      <w:r w:rsidRPr="00E01096">
        <w:t>(taip</w:t>
      </w:r>
      <w:r w:rsidRPr="00E01096">
        <w:rPr>
          <w:spacing w:val="-3"/>
        </w:rPr>
        <w:t xml:space="preserve"> </w:t>
      </w:r>
      <w:r w:rsidRPr="00E01096">
        <w:t>pat</w:t>
      </w:r>
      <w:r w:rsidRPr="00E01096">
        <w:rPr>
          <w:spacing w:val="-3"/>
        </w:rPr>
        <w:t xml:space="preserve"> </w:t>
      </w:r>
      <w:r w:rsidRPr="00E01096">
        <w:t>žr.</w:t>
      </w:r>
      <w:r w:rsidRPr="00E01096">
        <w:rPr>
          <w:spacing w:val="-3"/>
        </w:rPr>
        <w:t xml:space="preserve"> </w:t>
      </w:r>
      <w:r w:rsidRPr="00E01096">
        <w:t>4.4</w:t>
      </w:r>
      <w:r>
        <w:t> </w:t>
      </w:r>
      <w:r w:rsidRPr="00E01096">
        <w:t>skyrių</w:t>
      </w:r>
      <w:r w:rsidRPr="00E01096">
        <w:rPr>
          <w:spacing w:val="-3"/>
        </w:rPr>
        <w:t xml:space="preserve"> </w:t>
      </w:r>
      <w:r w:rsidRPr="00E01096">
        <w:t>ir</w:t>
      </w:r>
      <w:r w:rsidRPr="00E01096">
        <w:rPr>
          <w:spacing w:val="-3"/>
        </w:rPr>
        <w:t xml:space="preserve"> </w:t>
      </w:r>
      <w:r w:rsidRPr="00E01096">
        <w:t>toliau</w:t>
      </w:r>
      <w:r w:rsidRPr="00E01096">
        <w:rPr>
          <w:spacing w:val="-4"/>
        </w:rPr>
        <w:t xml:space="preserve"> </w:t>
      </w:r>
      <w:r w:rsidRPr="00E01096">
        <w:t>pateiktą</w:t>
      </w:r>
      <w:r w:rsidRPr="00E01096">
        <w:rPr>
          <w:spacing w:val="-4"/>
        </w:rPr>
        <w:t xml:space="preserve"> </w:t>
      </w:r>
      <w:r w:rsidRPr="00E01096">
        <w:t>„Atrinktų</w:t>
      </w:r>
      <w:r w:rsidRPr="00E01096">
        <w:rPr>
          <w:spacing w:val="-4"/>
        </w:rPr>
        <w:t xml:space="preserve"> </w:t>
      </w:r>
      <w:r w:rsidRPr="00E01096">
        <w:t>nepageidaujamų</w:t>
      </w:r>
      <w:r w:rsidRPr="00E01096">
        <w:rPr>
          <w:spacing w:val="-3"/>
        </w:rPr>
        <w:t xml:space="preserve"> </w:t>
      </w:r>
      <w:r w:rsidRPr="00E01096">
        <w:t>reakcijų apibūdinimą“). Dažniausiai nustatyti kraujavimo reiškiniai buvo kraujavimas iš nosies (4,5</w:t>
      </w:r>
      <w:r>
        <w:t> </w:t>
      </w:r>
      <w:r w:rsidRPr="00E01096">
        <w:t>%) ir kraujavimas iš virškinimo trakto (3,8</w:t>
      </w:r>
      <w:r>
        <w:t> </w:t>
      </w:r>
      <w:r w:rsidRPr="00E01096">
        <w:t>%).</w:t>
      </w:r>
    </w:p>
    <w:p w14:paraId="298A828A" w14:textId="77777777" w:rsidR="0080237F" w:rsidRPr="00E01096" w:rsidRDefault="0080237F" w:rsidP="0080237F">
      <w:pPr>
        <w:pStyle w:val="Pagrindinistekstas"/>
        <w:kinsoku w:val="0"/>
        <w:overflowPunct w:val="0"/>
      </w:pPr>
    </w:p>
    <w:p w14:paraId="41BEABDE" w14:textId="77777777" w:rsidR="0080237F" w:rsidRDefault="0080237F" w:rsidP="0080237F">
      <w:pPr>
        <w:pStyle w:val="Antrat2"/>
        <w:keepNext/>
        <w:keepLines/>
        <w:widowControl/>
        <w:tabs>
          <w:tab w:val="left" w:pos="1066"/>
        </w:tabs>
        <w:kinsoku w:val="0"/>
        <w:overflowPunct w:val="0"/>
        <w:ind w:left="0"/>
      </w:pPr>
      <w:r>
        <w:lastRenderedPageBreak/>
        <w:t>2 </w:t>
      </w:r>
      <w:r w:rsidRPr="00E01096">
        <w:t>lentelė.</w:t>
      </w:r>
      <w:r w:rsidRPr="00E01096">
        <w:rPr>
          <w:spacing w:val="-5"/>
        </w:rPr>
        <w:t xml:space="preserve"> </w:t>
      </w:r>
      <w:r w:rsidRPr="00E01096">
        <w:t>Kraujavimo*</w:t>
      </w:r>
      <w:r w:rsidRPr="00E01096">
        <w:rPr>
          <w:spacing w:val="-5"/>
        </w:rPr>
        <w:t xml:space="preserve"> </w:t>
      </w:r>
      <w:r w:rsidRPr="00E01096">
        <w:t>ir</w:t>
      </w:r>
      <w:r w:rsidRPr="00E01096">
        <w:rPr>
          <w:spacing w:val="-7"/>
        </w:rPr>
        <w:t xml:space="preserve"> </w:t>
      </w:r>
      <w:r w:rsidRPr="00E01096">
        <w:t>anemijos</w:t>
      </w:r>
      <w:r w:rsidRPr="00E01096">
        <w:rPr>
          <w:spacing w:val="-6"/>
        </w:rPr>
        <w:t xml:space="preserve"> </w:t>
      </w:r>
      <w:r w:rsidRPr="00E01096">
        <w:t>reiškinių</w:t>
      </w:r>
      <w:r w:rsidRPr="00E01096">
        <w:rPr>
          <w:spacing w:val="-5"/>
        </w:rPr>
        <w:t xml:space="preserve"> </w:t>
      </w:r>
      <w:r w:rsidRPr="00E01096">
        <w:t>dažniai,</w:t>
      </w:r>
      <w:r w:rsidRPr="00E01096">
        <w:rPr>
          <w:spacing w:val="-5"/>
        </w:rPr>
        <w:t xml:space="preserve"> </w:t>
      </w:r>
      <w:r w:rsidRPr="00E01096">
        <w:t>nustatyti</w:t>
      </w:r>
      <w:r w:rsidRPr="00E01096">
        <w:rPr>
          <w:spacing w:val="-6"/>
        </w:rPr>
        <w:t xml:space="preserve"> </w:t>
      </w:r>
      <w:proofErr w:type="spellStart"/>
      <w:r w:rsidRPr="00E01096">
        <w:t>rivaroksabaną</w:t>
      </w:r>
      <w:proofErr w:type="spellEnd"/>
      <w:r w:rsidRPr="00E01096">
        <w:rPr>
          <w:spacing w:val="-5"/>
        </w:rPr>
        <w:t xml:space="preserve"> </w:t>
      </w:r>
      <w:r w:rsidRPr="00E01096">
        <w:t>vartojusiems pacientams, dalyvavusiems užbaigtuose III</w:t>
      </w:r>
      <w:r>
        <w:t> </w:t>
      </w:r>
      <w:r w:rsidRPr="00E01096">
        <w:t>fazės tyrimuose su suaugusiai</w:t>
      </w:r>
      <w:r>
        <w:t>siai</w:t>
      </w:r>
      <w:r w:rsidRPr="00E01096">
        <w:t>s ir vaikais</w:t>
      </w:r>
    </w:p>
    <w:p w14:paraId="4AD44548" w14:textId="77777777" w:rsidR="0080237F" w:rsidRPr="00964BFA" w:rsidRDefault="0080237F" w:rsidP="0080237F">
      <w:pPr>
        <w:keepNext/>
        <w:keepLines/>
        <w:widowControl/>
      </w:pPr>
    </w:p>
    <w:tbl>
      <w:tblPr>
        <w:tblW w:w="0" w:type="auto"/>
        <w:tblInd w:w="5" w:type="dxa"/>
        <w:tblLayout w:type="fixed"/>
        <w:tblCellMar>
          <w:left w:w="0" w:type="dxa"/>
          <w:right w:w="0" w:type="dxa"/>
        </w:tblCellMar>
        <w:tblLook w:val="0000" w:firstRow="0" w:lastRow="0" w:firstColumn="0" w:lastColumn="0" w:noHBand="0" w:noVBand="0"/>
      </w:tblPr>
      <w:tblGrid>
        <w:gridCol w:w="4395"/>
        <w:gridCol w:w="2126"/>
        <w:gridCol w:w="2158"/>
      </w:tblGrid>
      <w:tr w:rsidR="0080237F" w:rsidRPr="00E01096" w14:paraId="73CF4B1F" w14:textId="77777777" w:rsidTr="003301C4">
        <w:trPr>
          <w:trHeight w:val="520"/>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4C72A8A2"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pacing w:val="-2"/>
                <w:sz w:val="22"/>
                <w:szCs w:val="22"/>
              </w:rPr>
              <w:t>Indikacija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65BC21A5"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z w:val="22"/>
                <w:szCs w:val="22"/>
              </w:rPr>
              <w:t xml:space="preserve">Bet koks </w:t>
            </w:r>
            <w:r w:rsidRPr="00E01096">
              <w:rPr>
                <w:b/>
                <w:bCs/>
                <w:spacing w:val="-2"/>
                <w:sz w:val="22"/>
                <w:szCs w:val="22"/>
              </w:rPr>
              <w:t>kraujavimas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7D63AC20"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pacing w:val="-2"/>
                <w:sz w:val="22"/>
                <w:szCs w:val="22"/>
              </w:rPr>
              <w:t>Anemija</w:t>
            </w:r>
          </w:p>
        </w:tc>
      </w:tr>
      <w:tr w:rsidR="0080237F" w:rsidRPr="00E01096" w14:paraId="6C2EDD0C" w14:textId="77777777" w:rsidTr="003301C4">
        <w:trPr>
          <w:trHeight w:val="1040"/>
        </w:trPr>
        <w:tc>
          <w:tcPr>
            <w:tcW w:w="4395" w:type="dxa"/>
            <w:tcBorders>
              <w:top w:val="single" w:sz="4" w:space="0" w:color="000000"/>
              <w:left w:val="single" w:sz="4" w:space="0" w:color="000000"/>
              <w:bottom w:val="single" w:sz="4" w:space="0" w:color="000000"/>
              <w:right w:val="single" w:sz="4" w:space="0" w:color="000000"/>
            </w:tcBorders>
          </w:tcPr>
          <w:p w14:paraId="7281DC12" w14:textId="77777777" w:rsidR="0080237F" w:rsidRPr="00E01096" w:rsidRDefault="0080237F" w:rsidP="003301C4">
            <w:pPr>
              <w:pStyle w:val="TableParagraph"/>
              <w:kinsoku w:val="0"/>
              <w:overflowPunct w:val="0"/>
              <w:ind w:left="0"/>
              <w:rPr>
                <w:spacing w:val="-2"/>
                <w:sz w:val="22"/>
                <w:szCs w:val="22"/>
              </w:rPr>
            </w:pPr>
            <w:r w:rsidRPr="00E01096">
              <w:rPr>
                <w:sz w:val="22"/>
                <w:szCs w:val="22"/>
              </w:rPr>
              <w:t xml:space="preserve">Venų tromboembolijos </w:t>
            </w:r>
            <w:r>
              <w:rPr>
                <w:sz w:val="22"/>
                <w:szCs w:val="22"/>
              </w:rPr>
              <w:t>(</w:t>
            </w:r>
            <w:r w:rsidRPr="00E01096">
              <w:rPr>
                <w:sz w:val="22"/>
                <w:szCs w:val="22"/>
              </w:rPr>
              <w:t>VTE</w:t>
            </w:r>
            <w:r>
              <w:rPr>
                <w:sz w:val="22"/>
                <w:szCs w:val="22"/>
              </w:rPr>
              <w:t>)</w:t>
            </w:r>
            <w:r w:rsidRPr="00E01096">
              <w:rPr>
                <w:sz w:val="22"/>
                <w:szCs w:val="22"/>
              </w:rPr>
              <w:t xml:space="preserve"> profilaktika suaugusiems pacientams, kuriems atliekamos planinės</w:t>
            </w:r>
            <w:r w:rsidRPr="00E01096">
              <w:rPr>
                <w:spacing w:val="-10"/>
                <w:sz w:val="22"/>
                <w:szCs w:val="22"/>
              </w:rPr>
              <w:t xml:space="preserve"> </w:t>
            </w:r>
            <w:r w:rsidRPr="00E01096">
              <w:rPr>
                <w:sz w:val="22"/>
                <w:szCs w:val="22"/>
              </w:rPr>
              <w:t>klubo</w:t>
            </w:r>
            <w:r w:rsidRPr="00E01096">
              <w:rPr>
                <w:spacing w:val="-9"/>
                <w:sz w:val="22"/>
                <w:szCs w:val="22"/>
              </w:rPr>
              <w:t xml:space="preserve"> </w:t>
            </w:r>
            <w:r w:rsidRPr="00E01096">
              <w:rPr>
                <w:sz w:val="22"/>
                <w:szCs w:val="22"/>
              </w:rPr>
              <w:t>arba</w:t>
            </w:r>
            <w:r w:rsidRPr="00E01096">
              <w:rPr>
                <w:spacing w:val="-10"/>
                <w:sz w:val="22"/>
                <w:szCs w:val="22"/>
              </w:rPr>
              <w:t xml:space="preserve"> </w:t>
            </w:r>
            <w:r w:rsidRPr="00E01096">
              <w:rPr>
                <w:sz w:val="22"/>
                <w:szCs w:val="22"/>
              </w:rPr>
              <w:t>kelio</w:t>
            </w:r>
            <w:r w:rsidRPr="00E01096">
              <w:rPr>
                <w:spacing w:val="-9"/>
                <w:sz w:val="22"/>
                <w:szCs w:val="22"/>
              </w:rPr>
              <w:t xml:space="preserve"> </w:t>
            </w:r>
            <w:r w:rsidRPr="00E01096">
              <w:rPr>
                <w:sz w:val="22"/>
                <w:szCs w:val="22"/>
              </w:rPr>
              <w:t>sąnario</w:t>
            </w:r>
            <w:r>
              <w:rPr>
                <w:sz w:val="22"/>
                <w:szCs w:val="22"/>
              </w:rPr>
              <w:t xml:space="preserve"> </w:t>
            </w:r>
            <w:r w:rsidRPr="00E01096">
              <w:rPr>
                <w:sz w:val="22"/>
                <w:szCs w:val="22"/>
              </w:rPr>
              <w:t>pakeitimo</w:t>
            </w:r>
            <w:r w:rsidRPr="00E01096">
              <w:rPr>
                <w:spacing w:val="-12"/>
                <w:sz w:val="22"/>
                <w:szCs w:val="22"/>
              </w:rPr>
              <w:t xml:space="preserve"> </w:t>
            </w:r>
            <w:r w:rsidRPr="00E01096">
              <w:rPr>
                <w:spacing w:val="-2"/>
                <w:sz w:val="22"/>
                <w:szCs w:val="22"/>
              </w:rPr>
              <w:t>operacijos</w:t>
            </w:r>
          </w:p>
        </w:tc>
        <w:tc>
          <w:tcPr>
            <w:tcW w:w="2126" w:type="dxa"/>
            <w:tcBorders>
              <w:top w:val="single" w:sz="4" w:space="0" w:color="000000"/>
              <w:left w:val="single" w:sz="4" w:space="0" w:color="000000"/>
              <w:bottom w:val="single" w:sz="4" w:space="0" w:color="000000"/>
              <w:right w:val="single" w:sz="4" w:space="0" w:color="000000"/>
            </w:tcBorders>
          </w:tcPr>
          <w:p w14:paraId="7AE48975" w14:textId="77777777" w:rsidR="0080237F" w:rsidRPr="00E01096" w:rsidRDefault="0080237F" w:rsidP="003301C4">
            <w:pPr>
              <w:pStyle w:val="TableParagraph"/>
              <w:kinsoku w:val="0"/>
              <w:overflowPunct w:val="0"/>
              <w:ind w:left="0"/>
              <w:rPr>
                <w:spacing w:val="-2"/>
                <w:sz w:val="22"/>
                <w:szCs w:val="22"/>
              </w:rPr>
            </w:pPr>
            <w:r w:rsidRPr="00E01096">
              <w:rPr>
                <w:sz w:val="22"/>
                <w:szCs w:val="22"/>
              </w:rPr>
              <w:t>6,8</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2C7A5580" w14:textId="77777777" w:rsidR="0080237F" w:rsidRPr="00E01096" w:rsidRDefault="0080237F" w:rsidP="003301C4">
            <w:pPr>
              <w:pStyle w:val="TableParagraph"/>
              <w:kinsoku w:val="0"/>
              <w:overflowPunct w:val="0"/>
              <w:ind w:left="0"/>
              <w:rPr>
                <w:spacing w:val="-2"/>
                <w:sz w:val="22"/>
                <w:szCs w:val="22"/>
              </w:rPr>
            </w:pPr>
            <w:r w:rsidRPr="00E01096">
              <w:rPr>
                <w:sz w:val="22"/>
                <w:szCs w:val="22"/>
              </w:rPr>
              <w:t>5,9</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80237F" w:rsidRPr="00E01096" w14:paraId="6E65AAFD" w14:textId="77777777" w:rsidTr="003301C4">
        <w:trPr>
          <w:trHeight w:val="520"/>
        </w:trPr>
        <w:tc>
          <w:tcPr>
            <w:tcW w:w="4395" w:type="dxa"/>
            <w:tcBorders>
              <w:top w:val="single" w:sz="4" w:space="0" w:color="000000"/>
              <w:left w:val="single" w:sz="4" w:space="0" w:color="000000"/>
              <w:bottom w:val="single" w:sz="4" w:space="0" w:color="000000"/>
              <w:right w:val="single" w:sz="4" w:space="0" w:color="000000"/>
            </w:tcBorders>
          </w:tcPr>
          <w:p w14:paraId="5CE3157C" w14:textId="77777777" w:rsidR="0080237F" w:rsidRPr="00E01096" w:rsidRDefault="0080237F" w:rsidP="003301C4">
            <w:pPr>
              <w:pStyle w:val="TableParagraph"/>
              <w:kinsoku w:val="0"/>
              <w:overflowPunct w:val="0"/>
              <w:ind w:left="0"/>
              <w:rPr>
                <w:sz w:val="22"/>
                <w:szCs w:val="22"/>
              </w:rPr>
            </w:pPr>
            <w:r w:rsidRPr="00E01096">
              <w:rPr>
                <w:sz w:val="22"/>
                <w:szCs w:val="22"/>
              </w:rPr>
              <w:t>Venų tromboembolijos</w:t>
            </w:r>
            <w:r w:rsidRPr="00E01096">
              <w:rPr>
                <w:spacing w:val="-12"/>
                <w:sz w:val="22"/>
                <w:szCs w:val="22"/>
              </w:rPr>
              <w:t xml:space="preserve"> </w:t>
            </w:r>
            <w:r w:rsidRPr="00E01096">
              <w:rPr>
                <w:sz w:val="22"/>
                <w:szCs w:val="22"/>
              </w:rPr>
              <w:t>profilaktika</w:t>
            </w:r>
            <w:r w:rsidRPr="00E01096">
              <w:rPr>
                <w:spacing w:val="-13"/>
                <w:sz w:val="22"/>
                <w:szCs w:val="22"/>
              </w:rPr>
              <w:t xml:space="preserve"> </w:t>
            </w:r>
            <w:r w:rsidRPr="00E01096">
              <w:rPr>
                <w:sz w:val="22"/>
                <w:szCs w:val="22"/>
              </w:rPr>
              <w:t>vidaus</w:t>
            </w:r>
            <w:r w:rsidRPr="00E01096">
              <w:rPr>
                <w:spacing w:val="-13"/>
                <w:sz w:val="22"/>
                <w:szCs w:val="22"/>
              </w:rPr>
              <w:t xml:space="preserve"> </w:t>
            </w:r>
            <w:r w:rsidRPr="00E01096">
              <w:rPr>
                <w:sz w:val="22"/>
                <w:szCs w:val="22"/>
              </w:rPr>
              <w:t>ligomis sergantiems pacientams</w:t>
            </w:r>
          </w:p>
        </w:tc>
        <w:tc>
          <w:tcPr>
            <w:tcW w:w="2126" w:type="dxa"/>
            <w:tcBorders>
              <w:top w:val="single" w:sz="4" w:space="0" w:color="000000"/>
              <w:left w:val="single" w:sz="4" w:space="0" w:color="000000"/>
              <w:bottom w:val="single" w:sz="4" w:space="0" w:color="000000"/>
              <w:right w:val="single" w:sz="4" w:space="0" w:color="000000"/>
            </w:tcBorders>
          </w:tcPr>
          <w:p w14:paraId="0EBC2744" w14:textId="77777777" w:rsidR="0080237F" w:rsidRPr="00E01096" w:rsidRDefault="0080237F" w:rsidP="003301C4">
            <w:pPr>
              <w:pStyle w:val="TableParagraph"/>
              <w:kinsoku w:val="0"/>
              <w:overflowPunct w:val="0"/>
              <w:ind w:left="0"/>
              <w:rPr>
                <w:spacing w:val="-2"/>
                <w:sz w:val="22"/>
                <w:szCs w:val="22"/>
              </w:rPr>
            </w:pPr>
            <w:r w:rsidRPr="00E01096">
              <w:rPr>
                <w:sz w:val="22"/>
                <w:szCs w:val="22"/>
              </w:rPr>
              <w:t>12,6</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633B20C9" w14:textId="77777777" w:rsidR="0080237F" w:rsidRPr="00E01096" w:rsidRDefault="0080237F" w:rsidP="003301C4">
            <w:pPr>
              <w:pStyle w:val="TableParagraph"/>
              <w:kinsoku w:val="0"/>
              <w:overflowPunct w:val="0"/>
              <w:ind w:left="0"/>
              <w:rPr>
                <w:spacing w:val="-2"/>
                <w:sz w:val="22"/>
                <w:szCs w:val="22"/>
              </w:rPr>
            </w:pPr>
            <w:r w:rsidRPr="00E01096">
              <w:rPr>
                <w:sz w:val="22"/>
                <w:szCs w:val="22"/>
              </w:rPr>
              <w:t>2,1</w:t>
            </w:r>
            <w:r>
              <w:rPr>
                <w:spacing w:val="-3"/>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80237F" w:rsidRPr="00E01096" w14:paraId="0F52359C" w14:textId="77777777" w:rsidTr="003301C4">
        <w:trPr>
          <w:trHeight w:val="519"/>
        </w:trPr>
        <w:tc>
          <w:tcPr>
            <w:tcW w:w="4395" w:type="dxa"/>
            <w:tcBorders>
              <w:top w:val="single" w:sz="4" w:space="0" w:color="000000"/>
              <w:left w:val="single" w:sz="4" w:space="0" w:color="000000"/>
              <w:bottom w:val="single" w:sz="4" w:space="0" w:color="000000"/>
              <w:right w:val="single" w:sz="4" w:space="0" w:color="000000"/>
            </w:tcBorders>
          </w:tcPr>
          <w:p w14:paraId="4D5DA24C" w14:textId="77777777" w:rsidR="0080237F" w:rsidRPr="00E01096" w:rsidRDefault="0080237F" w:rsidP="003301C4">
            <w:pPr>
              <w:pStyle w:val="TableParagraph"/>
              <w:kinsoku w:val="0"/>
              <w:overflowPunct w:val="0"/>
              <w:ind w:left="0"/>
              <w:rPr>
                <w:spacing w:val="-2"/>
                <w:sz w:val="22"/>
                <w:szCs w:val="22"/>
              </w:rPr>
            </w:pPr>
            <w:r w:rsidRPr="00E01096">
              <w:rPr>
                <w:sz w:val="22"/>
                <w:szCs w:val="22"/>
              </w:rPr>
              <w:t>GVT,</w:t>
            </w:r>
            <w:r w:rsidRPr="00E01096">
              <w:rPr>
                <w:spacing w:val="-6"/>
                <w:sz w:val="22"/>
                <w:szCs w:val="22"/>
              </w:rPr>
              <w:t xml:space="preserve"> </w:t>
            </w:r>
            <w:r w:rsidRPr="00E01096">
              <w:rPr>
                <w:sz w:val="22"/>
                <w:szCs w:val="22"/>
              </w:rPr>
              <w:t>PE</w:t>
            </w:r>
            <w:r w:rsidRPr="00E01096">
              <w:rPr>
                <w:spacing w:val="-6"/>
                <w:sz w:val="22"/>
                <w:szCs w:val="22"/>
              </w:rPr>
              <w:t xml:space="preserve"> </w:t>
            </w:r>
            <w:r w:rsidRPr="00E01096">
              <w:rPr>
                <w:sz w:val="22"/>
                <w:szCs w:val="22"/>
              </w:rPr>
              <w:t>gydymas</w:t>
            </w:r>
            <w:r w:rsidRPr="00E01096">
              <w:rPr>
                <w:spacing w:val="-6"/>
                <w:sz w:val="22"/>
                <w:szCs w:val="22"/>
              </w:rPr>
              <w:t xml:space="preserve"> </w:t>
            </w:r>
            <w:r w:rsidRPr="00E01096">
              <w:rPr>
                <w:sz w:val="22"/>
                <w:szCs w:val="22"/>
              </w:rPr>
              <w:t>ir</w:t>
            </w:r>
            <w:r w:rsidRPr="00E01096">
              <w:rPr>
                <w:spacing w:val="-5"/>
                <w:sz w:val="22"/>
                <w:szCs w:val="22"/>
              </w:rPr>
              <w:t xml:space="preserve"> </w:t>
            </w:r>
            <w:r w:rsidRPr="00E01096">
              <w:rPr>
                <w:spacing w:val="-2"/>
                <w:sz w:val="22"/>
                <w:szCs w:val="22"/>
              </w:rPr>
              <w:t>pasikartojimo</w:t>
            </w:r>
            <w:r>
              <w:rPr>
                <w:spacing w:val="-2"/>
                <w:sz w:val="22"/>
                <w:szCs w:val="22"/>
              </w:rPr>
              <w:t xml:space="preserve"> </w:t>
            </w:r>
            <w:r w:rsidRPr="00E01096">
              <w:rPr>
                <w:spacing w:val="-2"/>
                <w:sz w:val="22"/>
                <w:szCs w:val="22"/>
              </w:rPr>
              <w:t>profilaktika</w:t>
            </w:r>
          </w:p>
        </w:tc>
        <w:tc>
          <w:tcPr>
            <w:tcW w:w="2126" w:type="dxa"/>
            <w:tcBorders>
              <w:top w:val="single" w:sz="4" w:space="0" w:color="000000"/>
              <w:left w:val="single" w:sz="4" w:space="0" w:color="000000"/>
              <w:bottom w:val="single" w:sz="4" w:space="0" w:color="000000"/>
              <w:right w:val="single" w:sz="4" w:space="0" w:color="000000"/>
            </w:tcBorders>
          </w:tcPr>
          <w:p w14:paraId="1C281727" w14:textId="77777777" w:rsidR="0080237F" w:rsidRPr="00E01096" w:rsidRDefault="0080237F" w:rsidP="003301C4">
            <w:pPr>
              <w:pStyle w:val="TableParagraph"/>
              <w:kinsoku w:val="0"/>
              <w:overflowPunct w:val="0"/>
              <w:ind w:left="0"/>
              <w:rPr>
                <w:spacing w:val="-2"/>
                <w:sz w:val="22"/>
                <w:szCs w:val="22"/>
              </w:rPr>
            </w:pPr>
            <w:r w:rsidRPr="00E01096">
              <w:rPr>
                <w:sz w:val="22"/>
                <w:szCs w:val="22"/>
              </w:rPr>
              <w:t>23</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490CE8F7" w14:textId="77777777" w:rsidR="0080237F" w:rsidRPr="00E01096" w:rsidRDefault="0080237F" w:rsidP="003301C4">
            <w:pPr>
              <w:pStyle w:val="TableParagraph"/>
              <w:kinsoku w:val="0"/>
              <w:overflowPunct w:val="0"/>
              <w:ind w:left="0"/>
              <w:rPr>
                <w:spacing w:val="-2"/>
                <w:sz w:val="22"/>
                <w:szCs w:val="22"/>
              </w:rPr>
            </w:pPr>
            <w:r w:rsidRPr="00E01096">
              <w:rPr>
                <w:sz w:val="22"/>
                <w:szCs w:val="22"/>
              </w:rPr>
              <w:t>1,6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80237F" w:rsidRPr="00E01096" w14:paraId="6536C1DB" w14:textId="77777777" w:rsidTr="003301C4">
        <w:trPr>
          <w:trHeight w:val="1300"/>
        </w:trPr>
        <w:tc>
          <w:tcPr>
            <w:tcW w:w="4395" w:type="dxa"/>
            <w:tcBorders>
              <w:top w:val="single" w:sz="4" w:space="0" w:color="000000"/>
              <w:left w:val="single" w:sz="4" w:space="0" w:color="000000"/>
              <w:bottom w:val="single" w:sz="4" w:space="0" w:color="000000"/>
              <w:right w:val="single" w:sz="4" w:space="0" w:color="000000"/>
            </w:tcBorders>
          </w:tcPr>
          <w:p w14:paraId="5FDF4809" w14:textId="77777777" w:rsidR="0080237F" w:rsidRPr="00E01096" w:rsidRDefault="0080237F" w:rsidP="003301C4">
            <w:pPr>
              <w:pStyle w:val="TableParagraph"/>
              <w:kinsoku w:val="0"/>
              <w:overflowPunct w:val="0"/>
              <w:ind w:left="0"/>
              <w:rPr>
                <w:spacing w:val="-2"/>
                <w:sz w:val="22"/>
                <w:szCs w:val="22"/>
              </w:rPr>
            </w:pPr>
            <w:r w:rsidRPr="00E01096">
              <w:rPr>
                <w:sz w:val="22"/>
                <w:szCs w:val="22"/>
              </w:rPr>
              <w:t>VTE gydymas ir pasikartojančios VTE profilaktika išnešiotiems naujagimiams ir jaunesniems kaip 18</w:t>
            </w:r>
            <w:r>
              <w:rPr>
                <w:sz w:val="22"/>
                <w:szCs w:val="22"/>
              </w:rPr>
              <w:t> </w:t>
            </w:r>
            <w:r w:rsidRPr="00E01096">
              <w:rPr>
                <w:sz w:val="22"/>
                <w:szCs w:val="22"/>
              </w:rPr>
              <w:t>metų</w:t>
            </w:r>
            <w:r w:rsidRPr="00E01096">
              <w:rPr>
                <w:spacing w:val="-10"/>
                <w:sz w:val="22"/>
                <w:szCs w:val="22"/>
              </w:rPr>
              <w:t xml:space="preserve"> </w:t>
            </w:r>
            <w:r w:rsidRPr="00E01096">
              <w:rPr>
                <w:sz w:val="22"/>
                <w:szCs w:val="22"/>
              </w:rPr>
              <w:t>amžiaus</w:t>
            </w:r>
            <w:r w:rsidRPr="00E01096">
              <w:rPr>
                <w:spacing w:val="-10"/>
                <w:sz w:val="22"/>
                <w:szCs w:val="22"/>
              </w:rPr>
              <w:t xml:space="preserve"> </w:t>
            </w:r>
            <w:r w:rsidRPr="00E01096">
              <w:rPr>
                <w:sz w:val="22"/>
                <w:szCs w:val="22"/>
              </w:rPr>
              <w:t>vaikams,</w:t>
            </w:r>
            <w:r w:rsidRPr="00E01096">
              <w:rPr>
                <w:spacing w:val="-9"/>
                <w:sz w:val="22"/>
                <w:szCs w:val="22"/>
              </w:rPr>
              <w:t xml:space="preserve"> </w:t>
            </w:r>
            <w:r w:rsidRPr="00E01096">
              <w:rPr>
                <w:sz w:val="22"/>
                <w:szCs w:val="22"/>
              </w:rPr>
              <w:t>pradėjus</w:t>
            </w:r>
            <w:r>
              <w:rPr>
                <w:sz w:val="22"/>
                <w:szCs w:val="22"/>
              </w:rPr>
              <w:t xml:space="preserve"> </w:t>
            </w:r>
            <w:r w:rsidRPr="00E01096">
              <w:rPr>
                <w:sz w:val="22"/>
                <w:szCs w:val="22"/>
              </w:rPr>
              <w:t>standartinį</w:t>
            </w:r>
            <w:r w:rsidRPr="00E01096">
              <w:rPr>
                <w:spacing w:val="-11"/>
                <w:sz w:val="22"/>
                <w:szCs w:val="22"/>
              </w:rPr>
              <w:t xml:space="preserve"> </w:t>
            </w:r>
            <w:r w:rsidRPr="00E01096">
              <w:rPr>
                <w:sz w:val="22"/>
                <w:szCs w:val="22"/>
              </w:rPr>
              <w:t>gydymą</w:t>
            </w:r>
            <w:r w:rsidRPr="00E01096">
              <w:rPr>
                <w:spacing w:val="-12"/>
                <w:sz w:val="22"/>
                <w:szCs w:val="22"/>
              </w:rPr>
              <w:t xml:space="preserve"> </w:t>
            </w:r>
            <w:r w:rsidRPr="00E01096">
              <w:rPr>
                <w:spacing w:val="-2"/>
                <w:sz w:val="22"/>
                <w:szCs w:val="22"/>
              </w:rPr>
              <w:t>antikoaguliantais</w:t>
            </w:r>
          </w:p>
        </w:tc>
        <w:tc>
          <w:tcPr>
            <w:tcW w:w="2126" w:type="dxa"/>
            <w:tcBorders>
              <w:top w:val="single" w:sz="4" w:space="0" w:color="000000"/>
              <w:left w:val="single" w:sz="4" w:space="0" w:color="000000"/>
              <w:bottom w:val="single" w:sz="4" w:space="0" w:color="000000"/>
              <w:right w:val="single" w:sz="4" w:space="0" w:color="000000"/>
            </w:tcBorders>
          </w:tcPr>
          <w:p w14:paraId="13DB5B1D" w14:textId="77777777" w:rsidR="0080237F" w:rsidRPr="00E01096" w:rsidRDefault="0080237F" w:rsidP="003301C4">
            <w:pPr>
              <w:pStyle w:val="TableParagraph"/>
              <w:kinsoku w:val="0"/>
              <w:overflowPunct w:val="0"/>
              <w:ind w:left="0"/>
              <w:rPr>
                <w:spacing w:val="-2"/>
                <w:sz w:val="22"/>
                <w:szCs w:val="22"/>
              </w:rPr>
            </w:pPr>
            <w:r w:rsidRPr="00E01096">
              <w:rPr>
                <w:sz w:val="22"/>
                <w:szCs w:val="22"/>
              </w:rPr>
              <w:t>39,5</w:t>
            </w:r>
            <w:r>
              <w:rPr>
                <w:sz w:val="22"/>
                <w:szCs w:val="22"/>
              </w:rPr>
              <w:t> </w:t>
            </w:r>
            <w:r w:rsidRPr="00E01096">
              <w:rPr>
                <w:sz w:val="22"/>
                <w:szCs w:val="22"/>
              </w:rPr>
              <w:t>%</w:t>
            </w:r>
            <w:r w:rsidRPr="00E01096">
              <w:rPr>
                <w:spacing w:val="-4"/>
                <w:sz w:val="22"/>
                <w:szCs w:val="22"/>
              </w:rPr>
              <w:t xml:space="preserve"> </w:t>
            </w:r>
            <w:r w:rsidRPr="00E01096">
              <w:rPr>
                <w:spacing w:val="-2"/>
                <w:sz w:val="22"/>
                <w:szCs w:val="22"/>
              </w:rPr>
              <w:t>pacientų</w:t>
            </w:r>
          </w:p>
        </w:tc>
        <w:tc>
          <w:tcPr>
            <w:tcW w:w="2158" w:type="dxa"/>
            <w:tcBorders>
              <w:top w:val="single" w:sz="4" w:space="0" w:color="000000"/>
              <w:left w:val="single" w:sz="4" w:space="0" w:color="000000"/>
              <w:bottom w:val="single" w:sz="4" w:space="0" w:color="000000"/>
              <w:right w:val="single" w:sz="4" w:space="0" w:color="000000"/>
            </w:tcBorders>
          </w:tcPr>
          <w:p w14:paraId="614312D8" w14:textId="77777777" w:rsidR="0080237F" w:rsidRPr="00E01096" w:rsidRDefault="0080237F" w:rsidP="003301C4">
            <w:pPr>
              <w:pStyle w:val="TableParagraph"/>
              <w:kinsoku w:val="0"/>
              <w:overflowPunct w:val="0"/>
              <w:ind w:left="0"/>
              <w:rPr>
                <w:spacing w:val="-2"/>
                <w:sz w:val="22"/>
                <w:szCs w:val="22"/>
              </w:rPr>
            </w:pPr>
            <w:r w:rsidRPr="00E01096">
              <w:rPr>
                <w:sz w:val="22"/>
                <w:szCs w:val="22"/>
              </w:rPr>
              <w:t>4,6</w:t>
            </w:r>
            <w:r>
              <w:rPr>
                <w:sz w:val="22"/>
                <w:szCs w:val="22"/>
              </w:rPr>
              <w:t> </w:t>
            </w:r>
            <w:r w:rsidRPr="00E01096">
              <w:rPr>
                <w:sz w:val="22"/>
                <w:szCs w:val="22"/>
              </w:rPr>
              <w:t>%</w:t>
            </w:r>
            <w:r w:rsidRPr="00E01096">
              <w:rPr>
                <w:spacing w:val="-3"/>
                <w:sz w:val="22"/>
                <w:szCs w:val="22"/>
              </w:rPr>
              <w:t xml:space="preserve"> </w:t>
            </w:r>
            <w:r w:rsidRPr="00E01096">
              <w:rPr>
                <w:spacing w:val="-2"/>
                <w:sz w:val="22"/>
                <w:szCs w:val="22"/>
              </w:rPr>
              <w:t>pacientų</w:t>
            </w:r>
          </w:p>
        </w:tc>
      </w:tr>
      <w:tr w:rsidR="0080237F" w:rsidRPr="00E01096" w14:paraId="7BD1B97A" w14:textId="77777777" w:rsidTr="003301C4">
        <w:trPr>
          <w:trHeight w:val="1040"/>
        </w:trPr>
        <w:tc>
          <w:tcPr>
            <w:tcW w:w="4395" w:type="dxa"/>
            <w:tcBorders>
              <w:top w:val="single" w:sz="4" w:space="0" w:color="000000"/>
              <w:left w:val="single" w:sz="4" w:space="0" w:color="000000"/>
              <w:bottom w:val="single" w:sz="4" w:space="0" w:color="000000"/>
              <w:right w:val="single" w:sz="4" w:space="0" w:color="000000"/>
            </w:tcBorders>
          </w:tcPr>
          <w:p w14:paraId="00B7E327" w14:textId="77777777" w:rsidR="0080237F" w:rsidRPr="00E01096" w:rsidRDefault="0080237F" w:rsidP="003301C4">
            <w:pPr>
              <w:pStyle w:val="TableParagraph"/>
              <w:kinsoku w:val="0"/>
              <w:overflowPunct w:val="0"/>
              <w:ind w:left="0"/>
              <w:rPr>
                <w:spacing w:val="-2"/>
                <w:sz w:val="22"/>
                <w:szCs w:val="22"/>
              </w:rPr>
            </w:pPr>
            <w:r w:rsidRPr="00E01096">
              <w:rPr>
                <w:sz w:val="22"/>
                <w:szCs w:val="22"/>
              </w:rPr>
              <w:t>Insulto ir sisteminės embolijos profilaktika</w:t>
            </w:r>
            <w:r w:rsidRPr="00E01096">
              <w:rPr>
                <w:spacing w:val="-13"/>
                <w:sz w:val="22"/>
                <w:szCs w:val="22"/>
              </w:rPr>
              <w:t xml:space="preserve"> </w:t>
            </w:r>
            <w:r w:rsidRPr="00E01096">
              <w:rPr>
                <w:sz w:val="22"/>
                <w:szCs w:val="22"/>
              </w:rPr>
              <w:t>pacientams,</w:t>
            </w:r>
            <w:r w:rsidRPr="00E01096">
              <w:rPr>
                <w:spacing w:val="-13"/>
                <w:sz w:val="22"/>
                <w:szCs w:val="22"/>
              </w:rPr>
              <w:t xml:space="preserve"> </w:t>
            </w:r>
            <w:r w:rsidRPr="00E01096">
              <w:rPr>
                <w:sz w:val="22"/>
                <w:szCs w:val="22"/>
              </w:rPr>
              <w:t>kuriems</w:t>
            </w:r>
            <w:r w:rsidRPr="00E01096">
              <w:rPr>
                <w:spacing w:val="-13"/>
                <w:sz w:val="22"/>
                <w:szCs w:val="22"/>
              </w:rPr>
              <w:t xml:space="preserve"> </w:t>
            </w:r>
            <w:r w:rsidRPr="00E01096">
              <w:rPr>
                <w:sz w:val="22"/>
                <w:szCs w:val="22"/>
              </w:rPr>
              <w:t>yra su</w:t>
            </w:r>
            <w:r w:rsidRPr="00E01096">
              <w:rPr>
                <w:spacing w:val="-8"/>
                <w:sz w:val="22"/>
                <w:szCs w:val="22"/>
              </w:rPr>
              <w:t xml:space="preserve"> </w:t>
            </w:r>
            <w:r w:rsidRPr="00E01096">
              <w:rPr>
                <w:sz w:val="22"/>
                <w:szCs w:val="22"/>
              </w:rPr>
              <w:t>vožtuvų</w:t>
            </w:r>
            <w:r w:rsidRPr="00E01096">
              <w:rPr>
                <w:spacing w:val="-7"/>
                <w:sz w:val="22"/>
                <w:szCs w:val="22"/>
              </w:rPr>
              <w:t xml:space="preserve"> </w:t>
            </w:r>
            <w:r w:rsidRPr="00E01096">
              <w:rPr>
                <w:sz w:val="22"/>
                <w:szCs w:val="22"/>
              </w:rPr>
              <w:t>liga</w:t>
            </w:r>
            <w:r w:rsidRPr="00E01096">
              <w:rPr>
                <w:spacing w:val="-9"/>
                <w:sz w:val="22"/>
                <w:szCs w:val="22"/>
              </w:rPr>
              <w:t xml:space="preserve"> </w:t>
            </w:r>
            <w:r w:rsidRPr="00E01096">
              <w:rPr>
                <w:sz w:val="22"/>
                <w:szCs w:val="22"/>
              </w:rPr>
              <w:t>nesusijęs</w:t>
            </w:r>
            <w:r w:rsidRPr="00E01096">
              <w:rPr>
                <w:spacing w:val="-8"/>
                <w:sz w:val="22"/>
                <w:szCs w:val="22"/>
              </w:rPr>
              <w:t xml:space="preserve"> </w:t>
            </w:r>
            <w:r w:rsidRPr="00E01096">
              <w:rPr>
                <w:spacing w:val="-2"/>
                <w:sz w:val="22"/>
                <w:szCs w:val="22"/>
              </w:rPr>
              <w:t>prieširdžių</w:t>
            </w:r>
            <w:r>
              <w:rPr>
                <w:spacing w:val="-2"/>
                <w:sz w:val="22"/>
                <w:szCs w:val="22"/>
              </w:rPr>
              <w:t xml:space="preserve"> </w:t>
            </w:r>
            <w:r w:rsidRPr="00E01096">
              <w:rPr>
                <w:spacing w:val="-2"/>
                <w:sz w:val="22"/>
                <w:szCs w:val="22"/>
              </w:rPr>
              <w:t>virpėjimas</w:t>
            </w:r>
          </w:p>
        </w:tc>
        <w:tc>
          <w:tcPr>
            <w:tcW w:w="2126" w:type="dxa"/>
            <w:tcBorders>
              <w:top w:val="single" w:sz="4" w:space="0" w:color="000000"/>
              <w:left w:val="single" w:sz="4" w:space="0" w:color="000000"/>
              <w:bottom w:val="single" w:sz="4" w:space="0" w:color="000000"/>
              <w:right w:val="single" w:sz="4" w:space="0" w:color="000000"/>
            </w:tcBorders>
          </w:tcPr>
          <w:p w14:paraId="2991F48F" w14:textId="77777777" w:rsidR="0080237F" w:rsidRPr="00E01096" w:rsidRDefault="0080237F" w:rsidP="003301C4">
            <w:pPr>
              <w:pStyle w:val="TableParagraph"/>
              <w:kinsoku w:val="0"/>
              <w:overflowPunct w:val="0"/>
              <w:ind w:left="0"/>
              <w:rPr>
                <w:sz w:val="22"/>
                <w:szCs w:val="22"/>
              </w:rPr>
            </w:pPr>
            <w:r w:rsidRPr="00E01096">
              <w:rPr>
                <w:sz w:val="22"/>
                <w:szCs w:val="22"/>
              </w:rPr>
              <w:t>28</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DA65E1">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5F5FDDED" w14:textId="77777777" w:rsidR="0080237F" w:rsidRPr="00E01096" w:rsidRDefault="0080237F" w:rsidP="003301C4">
            <w:pPr>
              <w:pStyle w:val="TableParagraph"/>
              <w:kinsoku w:val="0"/>
              <w:overflowPunct w:val="0"/>
              <w:ind w:left="0"/>
              <w:rPr>
                <w:spacing w:val="-4"/>
                <w:sz w:val="22"/>
                <w:szCs w:val="22"/>
              </w:rPr>
            </w:pPr>
            <w:r w:rsidRPr="00E01096">
              <w:rPr>
                <w:sz w:val="22"/>
                <w:szCs w:val="22"/>
              </w:rPr>
              <w:t>2,5</w:t>
            </w:r>
            <w:r>
              <w:rPr>
                <w:sz w:val="22"/>
                <w:szCs w:val="22"/>
              </w:rPr>
              <w:t> </w:t>
            </w:r>
            <w:r w:rsidRPr="00E01096">
              <w:rPr>
                <w:sz w:val="22"/>
                <w:szCs w:val="22"/>
              </w:rPr>
              <w:t>atvejo</w:t>
            </w:r>
            <w:r w:rsidRPr="00E01096">
              <w:rPr>
                <w:spacing w:val="-9"/>
                <w:sz w:val="22"/>
                <w:szCs w:val="22"/>
              </w:rPr>
              <w:t xml:space="preserve"> </w:t>
            </w:r>
            <w:r w:rsidRPr="00E01096">
              <w:rPr>
                <w:sz w:val="22"/>
                <w:szCs w:val="22"/>
              </w:rPr>
              <w:t>100-</w:t>
            </w:r>
            <w:r w:rsidRPr="00E01096">
              <w:rPr>
                <w:spacing w:val="-5"/>
                <w:sz w:val="22"/>
                <w:szCs w:val="22"/>
              </w:rPr>
              <w:t>ui</w:t>
            </w:r>
            <w:r>
              <w:rPr>
                <w:spacing w:val="-5"/>
                <w:sz w:val="22"/>
                <w:szCs w:val="22"/>
              </w:rPr>
              <w:t xml:space="preserve"> </w:t>
            </w:r>
            <w:r w:rsidRPr="00E01096">
              <w:rPr>
                <w:sz w:val="22"/>
                <w:szCs w:val="22"/>
              </w:rPr>
              <w:t>pacient</w:t>
            </w:r>
            <w:r w:rsidR="00DA65E1">
              <w:rPr>
                <w:sz w:val="22"/>
                <w:szCs w:val="22"/>
              </w:rPr>
              <w:t>ų</w:t>
            </w:r>
            <w:r w:rsidRPr="00E01096">
              <w:rPr>
                <w:spacing w:val="-11"/>
                <w:sz w:val="22"/>
                <w:szCs w:val="22"/>
              </w:rPr>
              <w:t xml:space="preserve"> </w:t>
            </w:r>
            <w:r w:rsidRPr="00E01096">
              <w:rPr>
                <w:spacing w:val="-4"/>
                <w:sz w:val="22"/>
                <w:szCs w:val="22"/>
              </w:rPr>
              <w:t>metų</w:t>
            </w:r>
          </w:p>
        </w:tc>
      </w:tr>
      <w:tr w:rsidR="0080237F" w:rsidRPr="00E01096" w14:paraId="10CE8891" w14:textId="77777777" w:rsidTr="003301C4">
        <w:trPr>
          <w:trHeight w:val="779"/>
        </w:trPr>
        <w:tc>
          <w:tcPr>
            <w:tcW w:w="4395" w:type="dxa"/>
            <w:tcBorders>
              <w:top w:val="single" w:sz="4" w:space="0" w:color="000000"/>
              <w:left w:val="single" w:sz="4" w:space="0" w:color="000000"/>
              <w:bottom w:val="single" w:sz="4" w:space="0" w:color="000000"/>
              <w:right w:val="single" w:sz="4" w:space="0" w:color="000000"/>
            </w:tcBorders>
          </w:tcPr>
          <w:p w14:paraId="37C586E4" w14:textId="77777777" w:rsidR="0080237F" w:rsidRPr="00E01096" w:rsidRDefault="0080237F" w:rsidP="003301C4">
            <w:pPr>
              <w:pStyle w:val="TableParagraph"/>
              <w:kinsoku w:val="0"/>
              <w:overflowPunct w:val="0"/>
              <w:ind w:left="0"/>
              <w:rPr>
                <w:spacing w:val="-4"/>
                <w:sz w:val="22"/>
                <w:szCs w:val="22"/>
              </w:rPr>
            </w:pPr>
            <w:proofErr w:type="spellStart"/>
            <w:r w:rsidRPr="003A0B18">
              <w:rPr>
                <w:sz w:val="22"/>
                <w:szCs w:val="22"/>
              </w:rPr>
              <w:t>Aterotrombozinių</w:t>
            </w:r>
            <w:proofErr w:type="spellEnd"/>
            <w:r w:rsidRPr="003A0B18">
              <w:rPr>
                <w:sz w:val="22"/>
                <w:szCs w:val="22"/>
              </w:rPr>
              <w:t xml:space="preserve"> reišk</w:t>
            </w:r>
            <w:r w:rsidRPr="00E01096">
              <w:rPr>
                <w:spacing w:val="-2"/>
                <w:sz w:val="22"/>
                <w:szCs w:val="22"/>
              </w:rPr>
              <w:t>inių</w:t>
            </w:r>
            <w:r>
              <w:rPr>
                <w:spacing w:val="-2"/>
                <w:sz w:val="22"/>
                <w:szCs w:val="22"/>
              </w:rPr>
              <w:t xml:space="preserve"> </w:t>
            </w:r>
            <w:r w:rsidRPr="00E01096">
              <w:rPr>
                <w:sz w:val="22"/>
                <w:szCs w:val="22"/>
              </w:rPr>
              <w:t>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 xml:space="preserve">patyrusiems </w:t>
            </w:r>
            <w:r w:rsidRPr="00E01096">
              <w:rPr>
                <w:spacing w:val="-4"/>
                <w:sz w:val="22"/>
                <w:szCs w:val="22"/>
              </w:rPr>
              <w:t>ŪKS</w:t>
            </w:r>
          </w:p>
        </w:tc>
        <w:tc>
          <w:tcPr>
            <w:tcW w:w="2126" w:type="dxa"/>
            <w:tcBorders>
              <w:top w:val="single" w:sz="4" w:space="0" w:color="000000"/>
              <w:left w:val="single" w:sz="4" w:space="0" w:color="000000"/>
              <w:bottom w:val="single" w:sz="4" w:space="0" w:color="000000"/>
              <w:right w:val="single" w:sz="4" w:space="0" w:color="000000"/>
            </w:tcBorders>
          </w:tcPr>
          <w:p w14:paraId="2FD49F30" w14:textId="77777777" w:rsidR="0080237F" w:rsidRPr="00E01096" w:rsidRDefault="0080237F" w:rsidP="003301C4">
            <w:pPr>
              <w:pStyle w:val="TableParagraph"/>
              <w:kinsoku w:val="0"/>
              <w:overflowPunct w:val="0"/>
              <w:ind w:left="0"/>
              <w:rPr>
                <w:sz w:val="22"/>
                <w:szCs w:val="22"/>
              </w:rPr>
            </w:pPr>
            <w:r w:rsidRPr="00E01096">
              <w:rPr>
                <w:sz w:val="22"/>
                <w:szCs w:val="22"/>
              </w:rPr>
              <w:t>22</w:t>
            </w:r>
            <w:r>
              <w:rPr>
                <w:sz w:val="22"/>
                <w:szCs w:val="22"/>
              </w:rPr>
              <w:t> </w:t>
            </w:r>
            <w:r w:rsidRPr="00E01096">
              <w:rPr>
                <w:sz w:val="22"/>
                <w:szCs w:val="22"/>
              </w:rPr>
              <w:t>atvejai</w:t>
            </w:r>
            <w:r w:rsidRPr="00E01096">
              <w:rPr>
                <w:spacing w:val="-14"/>
                <w:sz w:val="22"/>
                <w:szCs w:val="22"/>
              </w:rPr>
              <w:t xml:space="preserve"> </w:t>
            </w:r>
            <w:r w:rsidRPr="00E01096">
              <w:rPr>
                <w:sz w:val="22"/>
                <w:szCs w:val="22"/>
              </w:rPr>
              <w:t>100-ui pacient</w:t>
            </w:r>
            <w:r w:rsidR="00DA65E1">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0AEBBD6C" w14:textId="77777777" w:rsidR="0080237F" w:rsidRPr="00E01096" w:rsidRDefault="0080237F" w:rsidP="003301C4">
            <w:pPr>
              <w:pStyle w:val="TableParagraph"/>
              <w:kinsoku w:val="0"/>
              <w:overflowPunct w:val="0"/>
              <w:ind w:left="0"/>
              <w:rPr>
                <w:sz w:val="22"/>
                <w:szCs w:val="22"/>
              </w:rPr>
            </w:pPr>
            <w:r w:rsidRPr="00E01096">
              <w:rPr>
                <w:sz w:val="22"/>
                <w:szCs w:val="22"/>
              </w:rPr>
              <w:t>1,4</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DA65E1">
              <w:rPr>
                <w:sz w:val="22"/>
                <w:szCs w:val="22"/>
              </w:rPr>
              <w:t>ų</w:t>
            </w:r>
            <w:r w:rsidRPr="00E01096">
              <w:rPr>
                <w:sz w:val="22"/>
                <w:szCs w:val="22"/>
              </w:rPr>
              <w:t xml:space="preserve"> metų</w:t>
            </w:r>
          </w:p>
        </w:tc>
      </w:tr>
      <w:tr w:rsidR="0080237F" w:rsidRPr="00E01096" w14:paraId="3E8742C9" w14:textId="77777777" w:rsidTr="003301C4">
        <w:trPr>
          <w:trHeight w:val="520"/>
        </w:trPr>
        <w:tc>
          <w:tcPr>
            <w:tcW w:w="4395" w:type="dxa"/>
            <w:vMerge w:val="restart"/>
            <w:tcBorders>
              <w:top w:val="single" w:sz="4" w:space="0" w:color="000000"/>
              <w:left w:val="single" w:sz="4" w:space="0" w:color="000000"/>
              <w:bottom w:val="single" w:sz="4" w:space="0" w:color="000000"/>
              <w:right w:val="single" w:sz="4" w:space="0" w:color="000000"/>
            </w:tcBorders>
          </w:tcPr>
          <w:p w14:paraId="5E59DC38" w14:textId="77777777" w:rsidR="0080237F" w:rsidRPr="00E01096" w:rsidRDefault="0080237F" w:rsidP="003301C4">
            <w:pPr>
              <w:pStyle w:val="TableParagraph"/>
              <w:kinsoku w:val="0"/>
              <w:overflowPunct w:val="0"/>
              <w:ind w:left="0"/>
              <w:rPr>
                <w:sz w:val="22"/>
                <w:szCs w:val="22"/>
              </w:rPr>
            </w:pPr>
            <w:proofErr w:type="spellStart"/>
            <w:r w:rsidRPr="00E01096">
              <w:rPr>
                <w:sz w:val="22"/>
                <w:szCs w:val="22"/>
              </w:rPr>
              <w:t>Aterotrombozinių</w:t>
            </w:r>
            <w:proofErr w:type="spellEnd"/>
            <w:r w:rsidRPr="00E01096">
              <w:rPr>
                <w:sz w:val="22"/>
                <w:szCs w:val="22"/>
              </w:rPr>
              <w:t xml:space="preserve"> reiškinių profilaktika</w:t>
            </w:r>
            <w:r w:rsidRPr="00E01096">
              <w:rPr>
                <w:spacing w:val="-14"/>
                <w:sz w:val="22"/>
                <w:szCs w:val="22"/>
              </w:rPr>
              <w:t xml:space="preserve"> </w:t>
            </w:r>
            <w:r w:rsidRPr="00E01096">
              <w:rPr>
                <w:sz w:val="22"/>
                <w:szCs w:val="22"/>
              </w:rPr>
              <w:t>pacientams,</w:t>
            </w:r>
            <w:r w:rsidRPr="00E01096">
              <w:rPr>
                <w:spacing w:val="-14"/>
                <w:sz w:val="22"/>
                <w:szCs w:val="22"/>
              </w:rPr>
              <w:t xml:space="preserve"> </w:t>
            </w:r>
            <w:r w:rsidRPr="00E01096">
              <w:rPr>
                <w:sz w:val="22"/>
                <w:szCs w:val="22"/>
              </w:rPr>
              <w:t>sergantiems VAL ir (arba) PAL</w:t>
            </w:r>
          </w:p>
        </w:tc>
        <w:tc>
          <w:tcPr>
            <w:tcW w:w="2126" w:type="dxa"/>
            <w:tcBorders>
              <w:top w:val="single" w:sz="4" w:space="0" w:color="000000"/>
              <w:left w:val="single" w:sz="4" w:space="0" w:color="000000"/>
              <w:bottom w:val="single" w:sz="4" w:space="0" w:color="000000"/>
              <w:right w:val="single" w:sz="4" w:space="0" w:color="000000"/>
            </w:tcBorders>
          </w:tcPr>
          <w:p w14:paraId="38623D5D" w14:textId="77777777" w:rsidR="0080237F" w:rsidRPr="00E01096" w:rsidRDefault="0080237F" w:rsidP="003301C4">
            <w:pPr>
              <w:pStyle w:val="TableParagraph"/>
              <w:kinsoku w:val="0"/>
              <w:overflowPunct w:val="0"/>
              <w:ind w:left="0"/>
              <w:rPr>
                <w:sz w:val="22"/>
                <w:szCs w:val="22"/>
              </w:rPr>
            </w:pPr>
            <w:r w:rsidRPr="00E01096">
              <w:rPr>
                <w:sz w:val="22"/>
                <w:szCs w:val="22"/>
              </w:rPr>
              <w:t>6,7</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DA65E1">
              <w:rPr>
                <w:sz w:val="22"/>
                <w:szCs w:val="22"/>
              </w:rPr>
              <w:t>ų</w:t>
            </w:r>
            <w:r w:rsidRPr="00E01096">
              <w:rPr>
                <w:sz w:val="22"/>
                <w:szCs w:val="22"/>
              </w:rPr>
              <w:t xml:space="preserve"> metų</w:t>
            </w:r>
          </w:p>
        </w:tc>
        <w:tc>
          <w:tcPr>
            <w:tcW w:w="2158" w:type="dxa"/>
            <w:tcBorders>
              <w:top w:val="single" w:sz="4" w:space="0" w:color="000000"/>
              <w:left w:val="single" w:sz="4" w:space="0" w:color="000000"/>
              <w:bottom w:val="single" w:sz="4" w:space="0" w:color="000000"/>
              <w:right w:val="single" w:sz="4" w:space="0" w:color="000000"/>
            </w:tcBorders>
          </w:tcPr>
          <w:p w14:paraId="2BD8FDA4" w14:textId="77777777" w:rsidR="0080237F" w:rsidRPr="00E01096" w:rsidRDefault="0080237F" w:rsidP="003301C4">
            <w:pPr>
              <w:pStyle w:val="TableParagraph"/>
              <w:kinsoku w:val="0"/>
              <w:overflowPunct w:val="0"/>
              <w:ind w:left="0"/>
              <w:rPr>
                <w:sz w:val="22"/>
                <w:szCs w:val="22"/>
              </w:rPr>
            </w:pPr>
            <w:r w:rsidRPr="00E01096">
              <w:rPr>
                <w:sz w:val="22"/>
                <w:szCs w:val="22"/>
              </w:rPr>
              <w:t>0,15</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DA65E1">
              <w:rPr>
                <w:sz w:val="22"/>
                <w:szCs w:val="22"/>
              </w:rPr>
              <w:t>ų</w:t>
            </w:r>
            <w:r w:rsidRPr="00E01096">
              <w:rPr>
                <w:sz w:val="22"/>
                <w:szCs w:val="22"/>
              </w:rPr>
              <w:t xml:space="preserve"> metų**</w:t>
            </w:r>
          </w:p>
        </w:tc>
      </w:tr>
      <w:tr w:rsidR="0080237F" w:rsidRPr="00E01096" w14:paraId="62DA7E60" w14:textId="77777777" w:rsidTr="003301C4">
        <w:trPr>
          <w:trHeight w:val="520"/>
        </w:trPr>
        <w:tc>
          <w:tcPr>
            <w:tcW w:w="4395" w:type="dxa"/>
            <w:vMerge/>
            <w:tcBorders>
              <w:top w:val="nil"/>
              <w:left w:val="single" w:sz="4" w:space="0" w:color="000000"/>
              <w:bottom w:val="single" w:sz="4" w:space="0" w:color="000000"/>
              <w:right w:val="single" w:sz="4" w:space="0" w:color="000000"/>
            </w:tcBorders>
          </w:tcPr>
          <w:p w14:paraId="6619FA6D" w14:textId="77777777" w:rsidR="0080237F" w:rsidRPr="00E01096" w:rsidRDefault="0080237F" w:rsidP="006F0D73">
            <w:pPr>
              <w:pStyle w:val="Antrat2"/>
              <w:numPr>
                <w:ilvl w:val="0"/>
                <w:numId w:val="94"/>
              </w:numPr>
              <w:tabs>
                <w:tab w:val="left" w:pos="1066"/>
              </w:tabs>
              <w:kinsoku w:val="0"/>
              <w:overflowPunct w:val="0"/>
              <w:ind w:left="0" w:firstLine="0"/>
            </w:pPr>
          </w:p>
        </w:tc>
        <w:tc>
          <w:tcPr>
            <w:tcW w:w="2126" w:type="dxa"/>
            <w:tcBorders>
              <w:top w:val="single" w:sz="4" w:space="0" w:color="000000"/>
              <w:left w:val="single" w:sz="4" w:space="0" w:color="000000"/>
              <w:bottom w:val="single" w:sz="4" w:space="0" w:color="000000"/>
              <w:right w:val="single" w:sz="4" w:space="0" w:color="000000"/>
            </w:tcBorders>
          </w:tcPr>
          <w:p w14:paraId="0DA90689" w14:textId="77777777" w:rsidR="0080237F" w:rsidRPr="00E01096" w:rsidRDefault="0080237F" w:rsidP="003301C4">
            <w:pPr>
              <w:pStyle w:val="TableParagraph"/>
              <w:kinsoku w:val="0"/>
              <w:overflowPunct w:val="0"/>
              <w:ind w:left="0"/>
              <w:rPr>
                <w:sz w:val="22"/>
                <w:szCs w:val="22"/>
                <w:vertAlign w:val="superscript"/>
              </w:rPr>
            </w:pPr>
            <w:r w:rsidRPr="00E01096">
              <w:rPr>
                <w:sz w:val="22"/>
                <w:szCs w:val="22"/>
              </w:rPr>
              <w:t>8,38</w:t>
            </w:r>
            <w:r>
              <w:rPr>
                <w:sz w:val="22"/>
                <w:szCs w:val="22"/>
              </w:rPr>
              <w:t> </w:t>
            </w:r>
            <w:r w:rsidRPr="00E01096">
              <w:rPr>
                <w:sz w:val="22"/>
                <w:szCs w:val="22"/>
              </w:rPr>
              <w:t>atvejo</w:t>
            </w:r>
            <w:r w:rsidRPr="00E01096">
              <w:rPr>
                <w:spacing w:val="-14"/>
                <w:sz w:val="22"/>
                <w:szCs w:val="22"/>
              </w:rPr>
              <w:t xml:space="preserve"> </w:t>
            </w:r>
            <w:r w:rsidRPr="00E01096">
              <w:rPr>
                <w:sz w:val="22"/>
                <w:szCs w:val="22"/>
              </w:rPr>
              <w:t>100-ui pacient</w:t>
            </w:r>
            <w:r w:rsidR="00DA65E1">
              <w:rPr>
                <w:sz w:val="22"/>
                <w:szCs w:val="22"/>
              </w:rPr>
              <w:t>ų</w:t>
            </w:r>
            <w:r w:rsidRPr="00E01096">
              <w:rPr>
                <w:sz w:val="22"/>
                <w:szCs w:val="22"/>
              </w:rPr>
              <w:t xml:space="preserve"> metų</w:t>
            </w:r>
            <w:r w:rsidRPr="00E01096">
              <w:rPr>
                <w:sz w:val="22"/>
                <w:szCs w:val="22"/>
                <w:vertAlign w:val="superscript"/>
              </w:rPr>
              <w:t>#</w:t>
            </w:r>
          </w:p>
        </w:tc>
        <w:tc>
          <w:tcPr>
            <w:tcW w:w="2158" w:type="dxa"/>
            <w:tcBorders>
              <w:top w:val="single" w:sz="4" w:space="0" w:color="000000"/>
              <w:left w:val="single" w:sz="4" w:space="0" w:color="000000"/>
              <w:bottom w:val="single" w:sz="4" w:space="0" w:color="000000"/>
              <w:right w:val="single" w:sz="4" w:space="0" w:color="000000"/>
            </w:tcBorders>
          </w:tcPr>
          <w:p w14:paraId="286C6E91" w14:textId="77777777" w:rsidR="0080237F" w:rsidRPr="00E01096" w:rsidRDefault="0080237F" w:rsidP="003301C4">
            <w:pPr>
              <w:pStyle w:val="TableParagraph"/>
              <w:kinsoku w:val="0"/>
              <w:overflowPunct w:val="0"/>
              <w:ind w:left="0"/>
              <w:rPr>
                <w:sz w:val="22"/>
                <w:szCs w:val="22"/>
                <w:vertAlign w:val="superscript"/>
              </w:rPr>
            </w:pPr>
            <w:r w:rsidRPr="00E01096">
              <w:rPr>
                <w:sz w:val="22"/>
                <w:szCs w:val="22"/>
              </w:rPr>
              <w:t>0,74</w:t>
            </w:r>
            <w:r>
              <w:rPr>
                <w:sz w:val="22"/>
                <w:szCs w:val="22"/>
              </w:rPr>
              <w:t> </w:t>
            </w:r>
            <w:r w:rsidRPr="00E01096">
              <w:rPr>
                <w:sz w:val="22"/>
                <w:szCs w:val="22"/>
              </w:rPr>
              <w:t>atvejo 100-ui pacient</w:t>
            </w:r>
            <w:r w:rsidR="00DA65E1">
              <w:rPr>
                <w:sz w:val="22"/>
                <w:szCs w:val="22"/>
              </w:rPr>
              <w:t>ų</w:t>
            </w:r>
            <w:r w:rsidRPr="00E01096">
              <w:rPr>
                <w:spacing w:val="-14"/>
                <w:sz w:val="22"/>
                <w:szCs w:val="22"/>
              </w:rPr>
              <w:t xml:space="preserve"> </w:t>
            </w:r>
            <w:r w:rsidRPr="00E01096">
              <w:rPr>
                <w:sz w:val="22"/>
                <w:szCs w:val="22"/>
              </w:rPr>
              <w:t>metų***</w:t>
            </w:r>
            <w:r w:rsidRPr="00E01096">
              <w:rPr>
                <w:spacing w:val="-14"/>
                <w:sz w:val="22"/>
                <w:szCs w:val="22"/>
              </w:rPr>
              <w:t xml:space="preserve"> </w:t>
            </w:r>
            <w:r w:rsidRPr="00E01096">
              <w:rPr>
                <w:sz w:val="22"/>
                <w:szCs w:val="22"/>
                <w:vertAlign w:val="superscript"/>
              </w:rPr>
              <w:t>#</w:t>
            </w:r>
          </w:p>
        </w:tc>
      </w:tr>
    </w:tbl>
    <w:p w14:paraId="732F1093" w14:textId="77777777" w:rsidR="0080237F" w:rsidRPr="00E01096" w:rsidRDefault="0080237F" w:rsidP="006F0D73">
      <w:pPr>
        <w:pStyle w:val="Sraopastraipa"/>
        <w:numPr>
          <w:ilvl w:val="0"/>
          <w:numId w:val="24"/>
        </w:numPr>
        <w:tabs>
          <w:tab w:val="left" w:pos="567"/>
        </w:tabs>
        <w:kinsoku w:val="0"/>
        <w:overflowPunct w:val="0"/>
        <w:ind w:left="567" w:hanging="567"/>
        <w:rPr>
          <w:sz w:val="22"/>
          <w:szCs w:val="22"/>
        </w:rPr>
      </w:pPr>
      <w:r w:rsidRPr="00E01096">
        <w:rPr>
          <w:sz w:val="22"/>
          <w:szCs w:val="22"/>
        </w:rPr>
        <w:t>Surinkti</w:t>
      </w:r>
      <w:r w:rsidRPr="00E01096">
        <w:rPr>
          <w:spacing w:val="-4"/>
          <w:sz w:val="22"/>
          <w:szCs w:val="22"/>
        </w:rPr>
        <w:t xml:space="preserve"> </w:t>
      </w:r>
      <w:r w:rsidRPr="00E01096">
        <w:rPr>
          <w:sz w:val="22"/>
          <w:szCs w:val="22"/>
        </w:rPr>
        <w:t>duomenys</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visus</w:t>
      </w:r>
      <w:r w:rsidRPr="00E01096">
        <w:rPr>
          <w:spacing w:val="-4"/>
          <w:sz w:val="22"/>
          <w:szCs w:val="22"/>
        </w:rPr>
        <w:t xml:space="preserve"> </w:t>
      </w:r>
      <w:r w:rsidRPr="00E01096">
        <w:rPr>
          <w:sz w:val="22"/>
          <w:szCs w:val="22"/>
        </w:rPr>
        <w:t>kraujavimo</w:t>
      </w:r>
      <w:r w:rsidRPr="00E01096">
        <w:rPr>
          <w:spacing w:val="-3"/>
          <w:sz w:val="22"/>
          <w:szCs w:val="22"/>
        </w:rPr>
        <w:t xml:space="preserve"> </w:t>
      </w:r>
      <w:r w:rsidRPr="00E01096">
        <w:rPr>
          <w:sz w:val="22"/>
          <w:szCs w:val="22"/>
        </w:rPr>
        <w:t>reiškinius,</w:t>
      </w:r>
      <w:r w:rsidRPr="00E01096">
        <w:rPr>
          <w:spacing w:val="-4"/>
          <w:sz w:val="22"/>
          <w:szCs w:val="22"/>
        </w:rPr>
        <w:t xml:space="preserve"> </w:t>
      </w:r>
      <w:r w:rsidRPr="00E01096">
        <w:rPr>
          <w:sz w:val="22"/>
          <w:szCs w:val="22"/>
        </w:rPr>
        <w:t>nustatytus</w:t>
      </w:r>
      <w:r w:rsidRPr="00E01096">
        <w:rPr>
          <w:spacing w:val="-4"/>
          <w:sz w:val="22"/>
          <w:szCs w:val="22"/>
        </w:rPr>
        <w:t xml:space="preserve"> </w:t>
      </w:r>
      <w:r w:rsidRPr="00E01096">
        <w:rPr>
          <w:sz w:val="22"/>
          <w:szCs w:val="22"/>
        </w:rPr>
        <w:t>visų</w:t>
      </w:r>
      <w:r w:rsidRPr="00E01096">
        <w:rPr>
          <w:spacing w:val="-3"/>
          <w:sz w:val="22"/>
          <w:szCs w:val="22"/>
        </w:rPr>
        <w:t xml:space="preserve"> </w:t>
      </w:r>
      <w:proofErr w:type="spellStart"/>
      <w:r w:rsidRPr="00E01096">
        <w:rPr>
          <w:sz w:val="22"/>
          <w:szCs w:val="22"/>
        </w:rPr>
        <w:t>rivaroksabano</w:t>
      </w:r>
      <w:proofErr w:type="spellEnd"/>
      <w:r w:rsidRPr="00E01096">
        <w:rPr>
          <w:spacing w:val="-3"/>
          <w:sz w:val="22"/>
          <w:szCs w:val="22"/>
        </w:rPr>
        <w:t xml:space="preserve"> </w:t>
      </w:r>
      <w:r w:rsidRPr="00E01096">
        <w:rPr>
          <w:sz w:val="22"/>
          <w:szCs w:val="22"/>
        </w:rPr>
        <w:t>tyrimų metu, apie šiuos reiškinius pranešta ir jie įvertinti.</w:t>
      </w:r>
    </w:p>
    <w:p w14:paraId="6F9BC039" w14:textId="77777777" w:rsidR="0080237F" w:rsidRPr="00E01096" w:rsidRDefault="0080237F" w:rsidP="0080237F">
      <w:pPr>
        <w:pStyle w:val="Pagrindinistekstas"/>
        <w:tabs>
          <w:tab w:val="left" w:pos="567"/>
        </w:tabs>
        <w:kinsoku w:val="0"/>
        <w:overflowPunct w:val="0"/>
        <w:ind w:left="567" w:hanging="567"/>
      </w:pPr>
      <w:r w:rsidRPr="006935CE">
        <w:rPr>
          <w:spacing w:val="-6"/>
          <w:vertAlign w:val="superscript"/>
        </w:rPr>
        <w:t>**</w:t>
      </w:r>
      <w:r w:rsidRPr="00E01096">
        <w:tab/>
        <w:t>Tyrimo</w:t>
      </w:r>
      <w:r w:rsidRPr="00E01096">
        <w:rPr>
          <w:spacing w:val="-5"/>
        </w:rPr>
        <w:t xml:space="preserve"> </w:t>
      </w:r>
      <w:r w:rsidRPr="00E01096">
        <w:t>COMPASS</w:t>
      </w:r>
      <w:r w:rsidRPr="00E01096">
        <w:rPr>
          <w:spacing w:val="-5"/>
        </w:rPr>
        <w:t xml:space="preserve"> </w:t>
      </w:r>
      <w:r w:rsidRPr="00E01096">
        <w:t>metu,</w:t>
      </w:r>
      <w:r w:rsidRPr="00E01096">
        <w:rPr>
          <w:spacing w:val="-5"/>
        </w:rPr>
        <w:t xml:space="preserve"> </w:t>
      </w:r>
      <w:r w:rsidRPr="00E01096">
        <w:t>taikant</w:t>
      </w:r>
      <w:r w:rsidRPr="00E01096">
        <w:rPr>
          <w:spacing w:val="-5"/>
        </w:rPr>
        <w:t xml:space="preserve"> </w:t>
      </w:r>
      <w:r w:rsidRPr="00E01096">
        <w:t>selektyvų</w:t>
      </w:r>
      <w:r w:rsidRPr="00E01096">
        <w:rPr>
          <w:spacing w:val="-5"/>
        </w:rPr>
        <w:t xml:space="preserve"> </w:t>
      </w:r>
      <w:r w:rsidRPr="00E01096">
        <w:t>nepageidaujamų</w:t>
      </w:r>
      <w:r w:rsidRPr="00E01096">
        <w:rPr>
          <w:spacing w:val="-5"/>
        </w:rPr>
        <w:t xml:space="preserve"> </w:t>
      </w:r>
      <w:r w:rsidRPr="00E01096">
        <w:t>reiškinių</w:t>
      </w:r>
      <w:r w:rsidRPr="00E01096">
        <w:rPr>
          <w:spacing w:val="-5"/>
        </w:rPr>
        <w:t xml:space="preserve"> </w:t>
      </w:r>
      <w:r w:rsidRPr="00E01096">
        <w:t>duomenų</w:t>
      </w:r>
      <w:r w:rsidRPr="00E01096">
        <w:rPr>
          <w:spacing w:val="-5"/>
        </w:rPr>
        <w:t xml:space="preserve"> </w:t>
      </w:r>
      <w:r w:rsidRPr="00E01096">
        <w:t>rinkimo metodą, nustatytas mažas anemijos dažnis.</w:t>
      </w:r>
    </w:p>
    <w:p w14:paraId="452A4F68" w14:textId="77777777" w:rsidR="0080237F" w:rsidRPr="00E01096" w:rsidRDefault="0080237F" w:rsidP="0080237F">
      <w:pPr>
        <w:pStyle w:val="Pagrindinistekstas"/>
        <w:tabs>
          <w:tab w:val="left" w:pos="567"/>
        </w:tabs>
        <w:kinsoku w:val="0"/>
        <w:overflowPunct w:val="0"/>
        <w:ind w:left="567" w:hanging="567"/>
        <w:rPr>
          <w:spacing w:val="-2"/>
        </w:rPr>
      </w:pPr>
      <w:r w:rsidRPr="006935CE">
        <w:rPr>
          <w:spacing w:val="-5"/>
          <w:vertAlign w:val="superscript"/>
        </w:rPr>
        <w:t>***</w:t>
      </w:r>
      <w:r w:rsidRPr="00E01096">
        <w:tab/>
        <w:t>Buvo</w:t>
      </w:r>
      <w:r w:rsidRPr="00E01096">
        <w:rPr>
          <w:spacing w:val="-12"/>
        </w:rPr>
        <w:t xml:space="preserve"> </w:t>
      </w:r>
      <w:r w:rsidRPr="00E01096">
        <w:t>taikomas</w:t>
      </w:r>
      <w:r w:rsidRPr="00E01096">
        <w:rPr>
          <w:spacing w:val="-12"/>
        </w:rPr>
        <w:t xml:space="preserve"> </w:t>
      </w:r>
      <w:r w:rsidRPr="00E01096">
        <w:t>selektyvus</w:t>
      </w:r>
      <w:r w:rsidRPr="00E01096">
        <w:rPr>
          <w:spacing w:val="-13"/>
        </w:rPr>
        <w:t xml:space="preserve"> </w:t>
      </w:r>
      <w:r w:rsidRPr="00E01096">
        <w:t>nepageidaujamų</w:t>
      </w:r>
      <w:r w:rsidRPr="00E01096">
        <w:rPr>
          <w:spacing w:val="-12"/>
        </w:rPr>
        <w:t xml:space="preserve"> </w:t>
      </w:r>
      <w:r w:rsidRPr="00E01096">
        <w:t>reiškinių</w:t>
      </w:r>
      <w:r w:rsidRPr="00E01096">
        <w:rPr>
          <w:spacing w:val="-12"/>
        </w:rPr>
        <w:t xml:space="preserve"> </w:t>
      </w:r>
      <w:r w:rsidRPr="00E01096">
        <w:t>duomenų</w:t>
      </w:r>
      <w:r w:rsidRPr="00E01096">
        <w:rPr>
          <w:spacing w:val="-11"/>
        </w:rPr>
        <w:t xml:space="preserve"> </w:t>
      </w:r>
      <w:r w:rsidRPr="00E01096">
        <w:t>rinkimo</w:t>
      </w:r>
      <w:r w:rsidRPr="00E01096">
        <w:rPr>
          <w:spacing w:val="-12"/>
        </w:rPr>
        <w:t xml:space="preserve"> </w:t>
      </w:r>
      <w:r w:rsidRPr="00E01096">
        <w:rPr>
          <w:spacing w:val="-2"/>
        </w:rPr>
        <w:t>metodas.</w:t>
      </w:r>
    </w:p>
    <w:p w14:paraId="033516A3" w14:textId="77777777" w:rsidR="0080237F" w:rsidRPr="00E01096" w:rsidRDefault="0080237F" w:rsidP="0080237F">
      <w:pPr>
        <w:pStyle w:val="Pagrindinistekstas"/>
        <w:tabs>
          <w:tab w:val="left" w:pos="567"/>
        </w:tabs>
        <w:kinsoku w:val="0"/>
        <w:overflowPunct w:val="0"/>
        <w:ind w:left="567" w:hanging="567"/>
        <w:rPr>
          <w:spacing w:val="-2"/>
        </w:rPr>
      </w:pPr>
      <w:r w:rsidRPr="006935CE">
        <w:rPr>
          <w:spacing w:val="-10"/>
          <w:vertAlign w:val="superscript"/>
        </w:rPr>
        <w:t>#</w:t>
      </w:r>
      <w:r w:rsidRPr="00E01096">
        <w:tab/>
        <w:t>Tyrimo</w:t>
      </w:r>
      <w:r w:rsidRPr="00E01096">
        <w:rPr>
          <w:spacing w:val="-9"/>
        </w:rPr>
        <w:t xml:space="preserve"> </w:t>
      </w:r>
      <w:r w:rsidRPr="00E01096">
        <w:t>VOYAGER</w:t>
      </w:r>
      <w:r w:rsidRPr="00E01096">
        <w:rPr>
          <w:spacing w:val="-8"/>
        </w:rPr>
        <w:t xml:space="preserve"> </w:t>
      </w:r>
      <w:r w:rsidRPr="00E01096">
        <w:t>PAD</w:t>
      </w:r>
      <w:r w:rsidRPr="00E01096">
        <w:rPr>
          <w:spacing w:val="-9"/>
        </w:rPr>
        <w:t xml:space="preserve"> </w:t>
      </w:r>
      <w:r w:rsidRPr="00E01096">
        <w:rPr>
          <w:spacing w:val="-2"/>
        </w:rPr>
        <w:t>duomenys.</w:t>
      </w:r>
    </w:p>
    <w:p w14:paraId="26B21421" w14:textId="77777777" w:rsidR="0080237F" w:rsidRPr="00E01096" w:rsidRDefault="0080237F" w:rsidP="0080237F">
      <w:pPr>
        <w:pStyle w:val="Pagrindinistekstas"/>
        <w:kinsoku w:val="0"/>
        <w:overflowPunct w:val="0"/>
      </w:pPr>
    </w:p>
    <w:p w14:paraId="18BAF036" w14:textId="77777777" w:rsidR="0080237F" w:rsidRPr="00E01096" w:rsidRDefault="0080237F" w:rsidP="0080237F">
      <w:pPr>
        <w:pStyle w:val="Pagrindinistekstas"/>
        <w:kinsoku w:val="0"/>
        <w:overflowPunct w:val="0"/>
        <w:rPr>
          <w:spacing w:val="-2"/>
        </w:rPr>
      </w:pPr>
      <w:r w:rsidRPr="00E01096">
        <w:rPr>
          <w:spacing w:val="-2"/>
          <w:u w:val="single"/>
        </w:rPr>
        <w:t>Nepageidaujamų</w:t>
      </w:r>
      <w:r w:rsidRPr="00E01096">
        <w:rPr>
          <w:spacing w:val="6"/>
          <w:u w:val="single"/>
        </w:rPr>
        <w:t xml:space="preserve"> </w:t>
      </w:r>
      <w:r w:rsidRPr="00E01096">
        <w:rPr>
          <w:spacing w:val="-2"/>
          <w:u w:val="single"/>
        </w:rPr>
        <w:t>reakcijų</w:t>
      </w:r>
      <w:r w:rsidRPr="00E01096">
        <w:rPr>
          <w:spacing w:val="7"/>
          <w:u w:val="single"/>
        </w:rPr>
        <w:t xml:space="preserve"> </w:t>
      </w:r>
      <w:r w:rsidRPr="00E01096">
        <w:rPr>
          <w:spacing w:val="-2"/>
          <w:u w:val="single"/>
        </w:rPr>
        <w:t>santrauka</w:t>
      </w:r>
      <w:r w:rsidRPr="00E01096">
        <w:rPr>
          <w:spacing w:val="7"/>
          <w:u w:val="single"/>
        </w:rPr>
        <w:t xml:space="preserve"> </w:t>
      </w:r>
      <w:r w:rsidRPr="00E01096">
        <w:rPr>
          <w:spacing w:val="-2"/>
          <w:u w:val="single"/>
        </w:rPr>
        <w:t>lentelėje</w:t>
      </w:r>
    </w:p>
    <w:p w14:paraId="569E1744" w14:textId="77777777" w:rsidR="0080237F" w:rsidRPr="00E01096" w:rsidRDefault="0080237F" w:rsidP="0080237F">
      <w:pPr>
        <w:pStyle w:val="Pagrindinistekstas"/>
        <w:kinsoku w:val="0"/>
        <w:overflowPunct w:val="0"/>
      </w:pPr>
      <w:proofErr w:type="spellStart"/>
      <w:r>
        <w:t>Rivaroksabano</w:t>
      </w:r>
      <w:proofErr w:type="spellEnd"/>
      <w:r w:rsidRPr="00E01096">
        <w:t xml:space="preserve"> vartojimo metu suaugusie</w:t>
      </w:r>
      <w:r>
        <w:t>sie</w:t>
      </w:r>
      <w:r w:rsidRPr="00E01096">
        <w:t>ms ir vaikams nustatytų nepageidaujamų reakcijų dažniai apibūdinami</w:t>
      </w:r>
      <w:r w:rsidRPr="00E01096">
        <w:rPr>
          <w:spacing w:val="-4"/>
        </w:rPr>
        <w:t xml:space="preserve"> </w:t>
      </w:r>
      <w:r w:rsidRPr="00E01096">
        <w:t>pagal</w:t>
      </w:r>
      <w:r w:rsidRPr="00E01096">
        <w:rPr>
          <w:spacing w:val="-3"/>
        </w:rPr>
        <w:t xml:space="preserve"> </w:t>
      </w:r>
      <w:r w:rsidRPr="00E01096">
        <w:t>organų</w:t>
      </w:r>
      <w:r w:rsidRPr="00E01096">
        <w:rPr>
          <w:spacing w:val="-4"/>
        </w:rPr>
        <w:t xml:space="preserve"> </w:t>
      </w:r>
      <w:r w:rsidRPr="00E01096">
        <w:t>sistemų</w:t>
      </w:r>
      <w:r w:rsidRPr="00E01096">
        <w:rPr>
          <w:spacing w:val="-3"/>
        </w:rPr>
        <w:t xml:space="preserve"> </w:t>
      </w:r>
      <w:r w:rsidRPr="00E01096">
        <w:t>klases</w:t>
      </w:r>
      <w:r w:rsidRPr="00E01096">
        <w:rPr>
          <w:spacing w:val="-4"/>
        </w:rPr>
        <w:t xml:space="preserve"> </w:t>
      </w:r>
      <w:r w:rsidRPr="00E01096">
        <w:t>(taikant</w:t>
      </w:r>
      <w:r w:rsidRPr="00E01096">
        <w:rPr>
          <w:spacing w:val="-3"/>
        </w:rPr>
        <w:t xml:space="preserve"> </w:t>
      </w:r>
      <w:proofErr w:type="spellStart"/>
      <w:r w:rsidRPr="00E01096">
        <w:t>MedDRA</w:t>
      </w:r>
      <w:proofErr w:type="spellEnd"/>
      <w:r w:rsidRPr="00E01096">
        <w:rPr>
          <w:spacing w:val="-4"/>
        </w:rPr>
        <w:t xml:space="preserve"> </w:t>
      </w:r>
      <w:r w:rsidRPr="00E01096">
        <w:t>terminologiją)</w:t>
      </w:r>
      <w:r w:rsidRPr="00E01096">
        <w:rPr>
          <w:spacing w:val="-3"/>
        </w:rPr>
        <w:t xml:space="preserve"> </w:t>
      </w:r>
      <w:r w:rsidRPr="00E01096">
        <w:t>ir</w:t>
      </w:r>
      <w:r w:rsidRPr="00E01096">
        <w:rPr>
          <w:spacing w:val="-3"/>
        </w:rPr>
        <w:t xml:space="preserve"> </w:t>
      </w:r>
      <w:r w:rsidRPr="00E01096">
        <w:t>dažnį</w:t>
      </w:r>
      <w:r w:rsidRPr="00E01096">
        <w:rPr>
          <w:spacing w:val="-3"/>
        </w:rPr>
        <w:t xml:space="preserve"> </w:t>
      </w:r>
      <w:r w:rsidRPr="00E01096">
        <w:t>toliau</w:t>
      </w:r>
      <w:r w:rsidRPr="00E01096">
        <w:rPr>
          <w:spacing w:val="-3"/>
        </w:rPr>
        <w:t xml:space="preserve"> </w:t>
      </w:r>
      <w:r w:rsidRPr="00E01096">
        <w:t>pateiktoje 3</w:t>
      </w:r>
      <w:r>
        <w:t> </w:t>
      </w:r>
      <w:r w:rsidRPr="00E01096">
        <w:t>lentelėje.</w:t>
      </w:r>
    </w:p>
    <w:p w14:paraId="09EF68C5" w14:textId="77777777" w:rsidR="0080237F" w:rsidRPr="00E01096" w:rsidRDefault="0080237F" w:rsidP="0080237F">
      <w:pPr>
        <w:pStyle w:val="Pagrindinistekstas"/>
        <w:kinsoku w:val="0"/>
        <w:overflowPunct w:val="0"/>
      </w:pPr>
    </w:p>
    <w:p w14:paraId="4092F19B" w14:textId="77777777" w:rsidR="0080237F" w:rsidRDefault="0080237F" w:rsidP="0080237F">
      <w:pPr>
        <w:pStyle w:val="Pagrindinistekstas"/>
        <w:kinsoku w:val="0"/>
        <w:overflowPunct w:val="0"/>
        <w:rPr>
          <w:spacing w:val="-2"/>
        </w:rPr>
      </w:pPr>
      <w:r w:rsidRPr="00E01096">
        <w:t>Nepageidaujamo</w:t>
      </w:r>
      <w:r w:rsidRPr="00E01096">
        <w:rPr>
          <w:spacing w:val="-9"/>
        </w:rPr>
        <w:t xml:space="preserve"> </w:t>
      </w:r>
      <w:r w:rsidRPr="00E01096">
        <w:t>poveikio</w:t>
      </w:r>
      <w:r w:rsidRPr="00E01096">
        <w:rPr>
          <w:spacing w:val="-10"/>
        </w:rPr>
        <w:t xml:space="preserve"> </w:t>
      </w:r>
      <w:r w:rsidRPr="00E01096">
        <w:t>dažnis</w:t>
      </w:r>
      <w:r w:rsidRPr="00E01096">
        <w:rPr>
          <w:spacing w:val="-9"/>
        </w:rPr>
        <w:t xml:space="preserve"> </w:t>
      </w:r>
      <w:r w:rsidRPr="00E01096">
        <w:t>apibūdinamas</w:t>
      </w:r>
      <w:r w:rsidRPr="00E01096">
        <w:rPr>
          <w:spacing w:val="-9"/>
        </w:rPr>
        <w:t xml:space="preserve"> </w:t>
      </w:r>
      <w:r w:rsidRPr="00E01096">
        <w:t>taip: labai dažnas (≥</w:t>
      </w:r>
      <w:r>
        <w:t> </w:t>
      </w:r>
      <w:r w:rsidRPr="00E01096">
        <w:t>1/10)</w:t>
      </w:r>
      <w:r>
        <w:t xml:space="preserve">, </w:t>
      </w:r>
      <w:r w:rsidRPr="00E01096">
        <w:t>dažnas (nuo ≥</w:t>
      </w:r>
      <w:r>
        <w:t> </w:t>
      </w:r>
      <w:r w:rsidRPr="00E01096">
        <w:t>1/100 iki &lt;</w:t>
      </w:r>
      <w:r>
        <w:t> </w:t>
      </w:r>
      <w:r w:rsidRPr="00E01096">
        <w:t>1/10)</w:t>
      </w:r>
      <w:r>
        <w:t>,</w:t>
      </w:r>
      <w:r w:rsidRPr="00E01096">
        <w:t xml:space="preserve"> nedažnas</w:t>
      </w:r>
      <w:r w:rsidRPr="00E01096">
        <w:rPr>
          <w:spacing w:val="-6"/>
        </w:rPr>
        <w:t xml:space="preserve"> </w:t>
      </w:r>
      <w:r w:rsidRPr="00E01096">
        <w:t>(nuo</w:t>
      </w:r>
      <w:r w:rsidRPr="00E01096">
        <w:rPr>
          <w:spacing w:val="-5"/>
        </w:rPr>
        <w:t xml:space="preserve"> </w:t>
      </w:r>
      <w:r w:rsidRPr="00E01096">
        <w:t>≥</w:t>
      </w:r>
      <w:r>
        <w:t> </w:t>
      </w:r>
      <w:r w:rsidRPr="00E01096">
        <w:t>1/1</w:t>
      </w:r>
      <w:r>
        <w:t> </w:t>
      </w:r>
      <w:r w:rsidRPr="00E01096">
        <w:t>000</w:t>
      </w:r>
      <w:r w:rsidRPr="00E01096">
        <w:rPr>
          <w:spacing w:val="-5"/>
        </w:rPr>
        <w:t xml:space="preserve"> </w:t>
      </w:r>
      <w:r w:rsidRPr="00E01096">
        <w:t>iki</w:t>
      </w:r>
      <w:r w:rsidRPr="00E01096">
        <w:rPr>
          <w:spacing w:val="-5"/>
        </w:rPr>
        <w:t xml:space="preserve"> </w:t>
      </w:r>
      <w:r w:rsidRPr="00E01096">
        <w:t>&lt;</w:t>
      </w:r>
      <w:r>
        <w:t> </w:t>
      </w:r>
      <w:r w:rsidRPr="00E01096">
        <w:t>1/100)</w:t>
      </w:r>
      <w:r>
        <w:t>,</w:t>
      </w:r>
      <w:r w:rsidRPr="00E01096">
        <w:t xml:space="preserve"> retas (nuo ≥</w:t>
      </w:r>
      <w:r>
        <w:t> </w:t>
      </w:r>
      <w:r w:rsidRPr="00E01096">
        <w:t>1/10</w:t>
      </w:r>
      <w:r>
        <w:t> </w:t>
      </w:r>
      <w:r w:rsidRPr="00E01096">
        <w:t>000 iki &lt;</w:t>
      </w:r>
      <w:r>
        <w:t> </w:t>
      </w:r>
      <w:r w:rsidRPr="00E01096">
        <w:t>1/1</w:t>
      </w:r>
      <w:r>
        <w:t> </w:t>
      </w:r>
      <w:r w:rsidRPr="00E01096">
        <w:t>000)</w:t>
      </w:r>
      <w:r>
        <w:t>,</w:t>
      </w:r>
      <w:r w:rsidRPr="00E01096">
        <w:t xml:space="preserve"> labai retas (&lt;</w:t>
      </w:r>
      <w:r>
        <w:t> </w:t>
      </w:r>
      <w:r w:rsidRPr="00E01096">
        <w:t>1/10</w:t>
      </w:r>
      <w:r>
        <w:t> </w:t>
      </w:r>
      <w:r w:rsidRPr="00E01096">
        <w:t>000)</w:t>
      </w:r>
      <w:r>
        <w:t xml:space="preserve"> ir</w:t>
      </w:r>
      <w:r w:rsidRPr="00E01096">
        <w:rPr>
          <w:spacing w:val="-10"/>
        </w:rPr>
        <w:t xml:space="preserve"> </w:t>
      </w:r>
      <w:r w:rsidRPr="00E01096">
        <w:t>nežinomas</w:t>
      </w:r>
      <w:r w:rsidRPr="00E01096">
        <w:rPr>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9"/>
        </w:rPr>
        <w:t xml:space="preserve"> </w:t>
      </w:r>
      <w:r w:rsidRPr="00E01096">
        <w:t>pagal</w:t>
      </w:r>
      <w:r w:rsidRPr="00E01096">
        <w:rPr>
          <w:spacing w:val="-9"/>
        </w:rPr>
        <w:t xml:space="preserve"> </w:t>
      </w:r>
      <w:r w:rsidRPr="00E01096">
        <w:t>turimus</w:t>
      </w:r>
      <w:r w:rsidRPr="00E01096">
        <w:rPr>
          <w:spacing w:val="-10"/>
        </w:rPr>
        <w:t xml:space="preserve"> </w:t>
      </w:r>
      <w:r w:rsidRPr="00E01096">
        <w:rPr>
          <w:spacing w:val="-2"/>
        </w:rPr>
        <w:t>duomenis).</w:t>
      </w:r>
    </w:p>
    <w:p w14:paraId="604BAF4F" w14:textId="77777777" w:rsidR="0080237F" w:rsidRPr="00E01096" w:rsidRDefault="0080237F" w:rsidP="0080237F">
      <w:pPr>
        <w:pStyle w:val="Pagrindinistekstas"/>
        <w:kinsoku w:val="0"/>
        <w:overflowPunct w:val="0"/>
        <w:rPr>
          <w:spacing w:val="-2"/>
        </w:rPr>
      </w:pPr>
    </w:p>
    <w:p w14:paraId="52914808" w14:textId="40038519" w:rsidR="0080237F" w:rsidRDefault="0080237F" w:rsidP="0080237F">
      <w:pPr>
        <w:pStyle w:val="Antrat2"/>
        <w:keepNext/>
        <w:keepLines/>
        <w:widowControl/>
        <w:tabs>
          <w:tab w:val="left" w:pos="1066"/>
        </w:tabs>
        <w:kinsoku w:val="0"/>
        <w:overflowPunct w:val="0"/>
        <w:ind w:left="0"/>
      </w:pPr>
      <w:r>
        <w:lastRenderedPageBreak/>
        <w:t>3 </w:t>
      </w:r>
      <w:r w:rsidRPr="00E01096">
        <w:t>lentelė.</w:t>
      </w:r>
      <w:r w:rsidRPr="00E01096">
        <w:rPr>
          <w:spacing w:val="-2"/>
        </w:rPr>
        <w:t xml:space="preserve"> </w:t>
      </w:r>
      <w:r w:rsidRPr="00E01096">
        <w:t>Visos</w:t>
      </w:r>
      <w:r w:rsidRPr="00E01096">
        <w:rPr>
          <w:spacing w:val="-3"/>
        </w:rPr>
        <w:t xml:space="preserve"> </w:t>
      </w:r>
      <w:r w:rsidRPr="00E01096">
        <w:t>nepageidaujamos</w:t>
      </w:r>
      <w:r w:rsidRPr="00E01096">
        <w:rPr>
          <w:spacing w:val="-3"/>
        </w:rPr>
        <w:t xml:space="preserve"> </w:t>
      </w:r>
      <w:r w:rsidRPr="00E01096">
        <w:t>reakcijos,</w:t>
      </w:r>
      <w:r w:rsidRPr="00E01096">
        <w:rPr>
          <w:spacing w:val="-2"/>
        </w:rPr>
        <w:t xml:space="preserve"> </w:t>
      </w:r>
      <w:r w:rsidRPr="00E01096">
        <w:t>kurios</w:t>
      </w:r>
      <w:r w:rsidRPr="00E01096">
        <w:rPr>
          <w:spacing w:val="-3"/>
        </w:rPr>
        <w:t xml:space="preserve"> </w:t>
      </w:r>
      <w:r w:rsidRPr="00E01096">
        <w:t>nustatytos</w:t>
      </w:r>
      <w:r w:rsidRPr="00E01096">
        <w:rPr>
          <w:spacing w:val="-3"/>
        </w:rPr>
        <w:t xml:space="preserve"> </w:t>
      </w:r>
      <w:r w:rsidRPr="00E01096">
        <w:t>suaugusiems</w:t>
      </w:r>
      <w:r w:rsidRPr="00E01096">
        <w:rPr>
          <w:spacing w:val="-1"/>
        </w:rPr>
        <w:t xml:space="preserve"> </w:t>
      </w:r>
      <w:r w:rsidRPr="00E01096">
        <w:t>pacientams</w:t>
      </w:r>
      <w:r w:rsidRPr="00E01096">
        <w:rPr>
          <w:spacing w:val="-3"/>
        </w:rPr>
        <w:t xml:space="preserve"> </w:t>
      </w:r>
      <w:r w:rsidRPr="00E01096">
        <w:t>III</w:t>
      </w:r>
      <w:r>
        <w:t> </w:t>
      </w:r>
      <w:r w:rsidRPr="00E01096">
        <w:t>fazės klinikiniuose</w:t>
      </w:r>
      <w:r w:rsidRPr="00E01096">
        <w:rPr>
          <w:spacing w:val="-4"/>
        </w:rPr>
        <w:t xml:space="preserve"> </w:t>
      </w:r>
      <w:r w:rsidRPr="00E01096">
        <w:t>tyrimuose</w:t>
      </w:r>
      <w:r w:rsidRPr="00E01096">
        <w:rPr>
          <w:spacing w:val="-4"/>
        </w:rPr>
        <w:t xml:space="preserve"> </w:t>
      </w:r>
      <w:r w:rsidRPr="00E01096">
        <w:t>arba</w:t>
      </w:r>
      <w:r w:rsidRPr="00E01096">
        <w:rPr>
          <w:spacing w:val="-3"/>
        </w:rPr>
        <w:t xml:space="preserve"> </w:t>
      </w:r>
      <w:r w:rsidRPr="00E01096">
        <w:t>vaistiniam</w:t>
      </w:r>
      <w:r w:rsidRPr="00E01096">
        <w:rPr>
          <w:spacing w:val="-4"/>
        </w:rPr>
        <w:t xml:space="preserve"> </w:t>
      </w:r>
      <w:r w:rsidRPr="00E01096">
        <w:t>preparatui</w:t>
      </w:r>
      <w:r w:rsidRPr="00E01096">
        <w:rPr>
          <w:spacing w:val="-3"/>
        </w:rPr>
        <w:t xml:space="preserve"> </w:t>
      </w:r>
      <w:r w:rsidRPr="00E01096">
        <w:t>esant</w:t>
      </w:r>
      <w:r w:rsidRPr="00E01096">
        <w:rPr>
          <w:spacing w:val="-3"/>
        </w:rPr>
        <w:t xml:space="preserve"> </w:t>
      </w:r>
      <w:r w:rsidRPr="00E01096">
        <w:t>rinkoje*</w:t>
      </w:r>
      <w:r w:rsidRPr="00E01096">
        <w:rPr>
          <w:spacing w:val="-3"/>
        </w:rPr>
        <w:t xml:space="preserve"> </w:t>
      </w:r>
      <w:r w:rsidRPr="00E01096">
        <w:t>ir</w:t>
      </w:r>
      <w:r w:rsidRPr="00E01096">
        <w:rPr>
          <w:spacing w:val="-4"/>
        </w:rPr>
        <w:t xml:space="preserve"> </w:t>
      </w:r>
      <w:r w:rsidRPr="00E01096">
        <w:t>vaikams</w:t>
      </w:r>
      <w:r w:rsidRPr="00E01096">
        <w:rPr>
          <w:spacing w:val="-4"/>
        </w:rPr>
        <w:t xml:space="preserve"> </w:t>
      </w:r>
      <w:r w:rsidRPr="00E01096">
        <w:t>dviejuose</w:t>
      </w:r>
      <w:r w:rsidRPr="00E01096">
        <w:rPr>
          <w:spacing w:val="-2"/>
        </w:rPr>
        <w:t xml:space="preserve"> </w:t>
      </w:r>
      <w:r w:rsidRPr="00E01096">
        <w:t>II</w:t>
      </w:r>
      <w:r>
        <w:t> </w:t>
      </w:r>
      <w:r w:rsidRPr="00E01096">
        <w:t xml:space="preserve">fazės bei </w:t>
      </w:r>
      <w:r w:rsidR="009C608B">
        <w:t>dviejuose</w:t>
      </w:r>
      <w:r w:rsidR="009C608B" w:rsidRPr="00E01096">
        <w:t xml:space="preserve"> </w:t>
      </w:r>
      <w:r w:rsidRPr="00E01096">
        <w:t>III</w:t>
      </w:r>
      <w:r>
        <w:t> </w:t>
      </w:r>
      <w:r w:rsidRPr="00E01096">
        <w:t>fazės tyrim</w:t>
      </w:r>
      <w:r w:rsidR="009C608B">
        <w:t>uos</w:t>
      </w:r>
      <w:r w:rsidRPr="00E01096">
        <w:t>e</w:t>
      </w:r>
    </w:p>
    <w:p w14:paraId="2A854F0C" w14:textId="77777777" w:rsidR="0080237F" w:rsidRPr="001631DC" w:rsidRDefault="0080237F" w:rsidP="0080237F">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80237F" w:rsidRPr="00E01096" w14:paraId="6A5ED51C" w14:textId="77777777" w:rsidTr="003301C4">
        <w:trPr>
          <w:trHeight w:val="505"/>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573647AA"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pacing w:val="-2"/>
                <w:sz w:val="22"/>
                <w:szCs w:val="22"/>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58682976"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2F0B7281"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5348226"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2A71C9FE"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pacing w:val="-2"/>
                <w:sz w:val="22"/>
                <w:szCs w:val="22"/>
              </w:rPr>
              <w:t>Dažnis nežinomas</w:t>
            </w:r>
          </w:p>
        </w:tc>
      </w:tr>
      <w:tr w:rsidR="0080237F" w:rsidRPr="00E01096" w14:paraId="6F182B95" w14:textId="77777777" w:rsidTr="003301C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53228A15" w14:textId="77777777" w:rsidR="0080237F" w:rsidRPr="00E01096" w:rsidRDefault="0080237F" w:rsidP="003301C4">
            <w:pPr>
              <w:pStyle w:val="TableParagraph"/>
              <w:keepNext/>
              <w:keepLines/>
              <w:widowControl/>
              <w:kinsoku w:val="0"/>
              <w:overflowPunct w:val="0"/>
              <w:ind w:left="0"/>
              <w:rPr>
                <w:b/>
                <w:bCs/>
                <w:spacing w:val="-2"/>
                <w:sz w:val="22"/>
                <w:szCs w:val="22"/>
              </w:rPr>
            </w:pPr>
            <w:r w:rsidRPr="00E01096">
              <w:rPr>
                <w:b/>
                <w:bCs/>
                <w:sz w:val="22"/>
                <w:szCs w:val="22"/>
              </w:rPr>
              <w:t>Kraujo</w:t>
            </w:r>
            <w:r w:rsidRPr="00E01096">
              <w:rPr>
                <w:b/>
                <w:bCs/>
                <w:spacing w:val="-8"/>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limfinės</w:t>
            </w:r>
            <w:r w:rsidRPr="00E01096">
              <w:rPr>
                <w:b/>
                <w:bCs/>
                <w:spacing w:val="-7"/>
                <w:sz w:val="22"/>
                <w:szCs w:val="22"/>
              </w:rPr>
              <w:t xml:space="preserve"> </w:t>
            </w:r>
            <w:r w:rsidRPr="00E01096">
              <w:rPr>
                <w:b/>
                <w:bCs/>
                <w:sz w:val="22"/>
                <w:szCs w:val="22"/>
              </w:rPr>
              <w:t>sistemos</w:t>
            </w:r>
            <w:r w:rsidRPr="00E01096">
              <w:rPr>
                <w:b/>
                <w:bCs/>
                <w:spacing w:val="-8"/>
                <w:sz w:val="22"/>
                <w:szCs w:val="22"/>
              </w:rPr>
              <w:t xml:space="preserve"> </w:t>
            </w:r>
            <w:r w:rsidRPr="00E01096">
              <w:rPr>
                <w:b/>
                <w:bCs/>
                <w:spacing w:val="-2"/>
                <w:sz w:val="22"/>
                <w:szCs w:val="22"/>
              </w:rPr>
              <w:t>sutrikimai</w:t>
            </w:r>
          </w:p>
        </w:tc>
      </w:tr>
      <w:tr w:rsidR="0080237F" w:rsidRPr="00E01096" w14:paraId="1249F930" w14:textId="77777777" w:rsidTr="003301C4">
        <w:trPr>
          <w:trHeight w:val="1264"/>
        </w:trPr>
        <w:tc>
          <w:tcPr>
            <w:tcW w:w="1701" w:type="dxa"/>
            <w:tcBorders>
              <w:top w:val="single" w:sz="4" w:space="0" w:color="000000"/>
              <w:left w:val="single" w:sz="4" w:space="0" w:color="000000"/>
              <w:bottom w:val="single" w:sz="4" w:space="0" w:color="000000"/>
              <w:right w:val="single" w:sz="4" w:space="0" w:color="000000"/>
            </w:tcBorders>
          </w:tcPr>
          <w:p w14:paraId="0D4CD8CF" w14:textId="77777777" w:rsidR="0080237F" w:rsidRPr="00E01096" w:rsidRDefault="0080237F" w:rsidP="003301C4">
            <w:pPr>
              <w:pStyle w:val="TableParagraph"/>
              <w:kinsoku w:val="0"/>
              <w:overflowPunct w:val="0"/>
              <w:ind w:left="0"/>
              <w:rPr>
                <w:spacing w:val="-2"/>
                <w:sz w:val="22"/>
                <w:szCs w:val="22"/>
              </w:rPr>
            </w:pPr>
            <w:r w:rsidRPr="00E01096">
              <w:rPr>
                <w:sz w:val="22"/>
                <w:szCs w:val="22"/>
              </w:rPr>
              <w:t>Anemija</w:t>
            </w:r>
            <w:r w:rsidRPr="00E01096">
              <w:rPr>
                <w:spacing w:val="-14"/>
                <w:sz w:val="22"/>
                <w:szCs w:val="22"/>
              </w:rPr>
              <w:t xml:space="preserve"> </w:t>
            </w:r>
            <w:r w:rsidRPr="00E01096">
              <w:rPr>
                <w:sz w:val="22"/>
                <w:szCs w:val="22"/>
              </w:rPr>
              <w:t xml:space="preserve">(įskaitant </w:t>
            </w:r>
            <w:r w:rsidRPr="00E01096">
              <w:rPr>
                <w:spacing w:val="-2"/>
                <w:sz w:val="22"/>
                <w:szCs w:val="22"/>
              </w:rPr>
              <w:t>atitinkamus laboratorinius parametrus)</w:t>
            </w:r>
          </w:p>
        </w:tc>
        <w:tc>
          <w:tcPr>
            <w:tcW w:w="1843" w:type="dxa"/>
            <w:tcBorders>
              <w:top w:val="single" w:sz="4" w:space="0" w:color="000000"/>
              <w:left w:val="single" w:sz="4" w:space="0" w:color="000000"/>
              <w:bottom w:val="single" w:sz="4" w:space="0" w:color="000000"/>
              <w:right w:val="single" w:sz="4" w:space="0" w:color="000000"/>
            </w:tcBorders>
          </w:tcPr>
          <w:p w14:paraId="58264368" w14:textId="77777777" w:rsidR="0080237F" w:rsidRPr="00E01096" w:rsidRDefault="0080237F" w:rsidP="003301C4">
            <w:pPr>
              <w:pStyle w:val="TableParagraph"/>
              <w:kinsoku w:val="0"/>
              <w:overflowPunct w:val="0"/>
              <w:ind w:left="0"/>
              <w:rPr>
                <w:spacing w:val="-2"/>
                <w:sz w:val="22"/>
                <w:szCs w:val="22"/>
              </w:rPr>
            </w:pPr>
            <w:proofErr w:type="spellStart"/>
            <w:r w:rsidRPr="00E01096">
              <w:rPr>
                <w:sz w:val="22"/>
                <w:szCs w:val="22"/>
              </w:rPr>
              <w:t>Trombocitozė</w:t>
            </w:r>
            <w:proofErr w:type="spellEnd"/>
            <w:r w:rsidRPr="00E01096">
              <w:rPr>
                <w:spacing w:val="-21"/>
                <w:sz w:val="22"/>
                <w:szCs w:val="22"/>
              </w:rPr>
              <w:t xml:space="preserve"> </w:t>
            </w:r>
            <w:r w:rsidRPr="00E01096">
              <w:rPr>
                <w:sz w:val="22"/>
                <w:szCs w:val="22"/>
                <w:vertAlign w:val="superscript"/>
              </w:rPr>
              <w:t>A</w:t>
            </w:r>
            <w:r w:rsidRPr="00E01096">
              <w:rPr>
                <w:sz w:val="22"/>
                <w:szCs w:val="22"/>
              </w:rPr>
              <w:t xml:space="preserve"> </w:t>
            </w:r>
            <w:r w:rsidRPr="00E01096">
              <w:rPr>
                <w:spacing w:val="-2"/>
                <w:sz w:val="22"/>
                <w:szCs w:val="22"/>
              </w:rPr>
              <w:t>(įskaitant padidėjusį</w:t>
            </w:r>
            <w:r>
              <w:rPr>
                <w:spacing w:val="-2"/>
                <w:sz w:val="22"/>
                <w:szCs w:val="22"/>
              </w:rPr>
              <w:t xml:space="preserve"> </w:t>
            </w:r>
            <w:r w:rsidRPr="00E01096">
              <w:rPr>
                <w:sz w:val="22"/>
                <w:szCs w:val="22"/>
              </w:rPr>
              <w:t>trombocitų</w:t>
            </w:r>
            <w:r w:rsidRPr="00E01096">
              <w:rPr>
                <w:spacing w:val="-14"/>
                <w:sz w:val="22"/>
                <w:szCs w:val="22"/>
              </w:rPr>
              <w:t xml:space="preserve"> </w:t>
            </w:r>
            <w:r w:rsidRPr="00E01096">
              <w:rPr>
                <w:sz w:val="22"/>
                <w:szCs w:val="22"/>
              </w:rPr>
              <w:t xml:space="preserve">kiekį), </w:t>
            </w:r>
            <w:proofErr w:type="spellStart"/>
            <w:r w:rsidRPr="00E01096">
              <w:rPr>
                <w:spacing w:val="-2"/>
                <w:sz w:val="22"/>
                <w:szCs w:val="22"/>
              </w:rPr>
              <w:t>trombocitopenija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EF4CE30"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096E660"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810A9AB" w14:textId="77777777" w:rsidR="0080237F" w:rsidRPr="00E01096" w:rsidRDefault="0080237F" w:rsidP="003301C4">
            <w:pPr>
              <w:pStyle w:val="TableParagraph"/>
              <w:kinsoku w:val="0"/>
              <w:overflowPunct w:val="0"/>
              <w:ind w:left="0"/>
              <w:rPr>
                <w:sz w:val="22"/>
                <w:szCs w:val="22"/>
              </w:rPr>
            </w:pPr>
          </w:p>
        </w:tc>
      </w:tr>
      <w:tr w:rsidR="0080237F" w:rsidRPr="00E01096" w14:paraId="273EFFC2" w14:textId="77777777" w:rsidTr="003301C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3AE967C7"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Imuninės</w:t>
            </w:r>
            <w:r w:rsidRPr="00E01096">
              <w:rPr>
                <w:b/>
                <w:bCs/>
                <w:spacing w:val="-12"/>
                <w:sz w:val="22"/>
                <w:szCs w:val="22"/>
              </w:rPr>
              <w:t xml:space="preserve"> </w:t>
            </w:r>
            <w:r w:rsidRPr="00E01096">
              <w:rPr>
                <w:b/>
                <w:bCs/>
                <w:sz w:val="22"/>
                <w:szCs w:val="22"/>
              </w:rPr>
              <w:t>sistemos</w:t>
            </w:r>
            <w:r w:rsidRPr="00E01096">
              <w:rPr>
                <w:b/>
                <w:bCs/>
                <w:spacing w:val="-11"/>
                <w:sz w:val="22"/>
                <w:szCs w:val="22"/>
              </w:rPr>
              <w:t xml:space="preserve"> </w:t>
            </w:r>
            <w:r w:rsidRPr="00E01096">
              <w:rPr>
                <w:b/>
                <w:bCs/>
                <w:spacing w:val="-2"/>
                <w:sz w:val="22"/>
                <w:szCs w:val="22"/>
              </w:rPr>
              <w:t>sutrikimai</w:t>
            </w:r>
          </w:p>
        </w:tc>
      </w:tr>
      <w:tr w:rsidR="0080237F" w:rsidRPr="00E01096" w14:paraId="5F27BA60" w14:textId="77777777" w:rsidTr="003301C4">
        <w:trPr>
          <w:trHeight w:val="1325"/>
        </w:trPr>
        <w:tc>
          <w:tcPr>
            <w:tcW w:w="1701" w:type="dxa"/>
            <w:tcBorders>
              <w:top w:val="single" w:sz="4" w:space="0" w:color="000000"/>
              <w:left w:val="single" w:sz="4" w:space="0" w:color="000000"/>
              <w:bottom w:val="single" w:sz="4" w:space="0" w:color="000000"/>
              <w:right w:val="single" w:sz="4" w:space="0" w:color="000000"/>
            </w:tcBorders>
          </w:tcPr>
          <w:p w14:paraId="36E66D60"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0FEC2AF" w14:textId="77777777" w:rsidR="0080237F" w:rsidRPr="00E01096" w:rsidRDefault="0080237F" w:rsidP="003301C4">
            <w:pPr>
              <w:pStyle w:val="TableParagraph"/>
              <w:kinsoku w:val="0"/>
              <w:overflowPunct w:val="0"/>
              <w:ind w:left="0"/>
              <w:rPr>
                <w:spacing w:val="-2"/>
                <w:sz w:val="22"/>
                <w:szCs w:val="22"/>
              </w:rPr>
            </w:pPr>
            <w:r w:rsidRPr="00E01096">
              <w:rPr>
                <w:sz w:val="22"/>
                <w:szCs w:val="22"/>
              </w:rPr>
              <w:t>Alerginė</w:t>
            </w:r>
            <w:r w:rsidRPr="00E01096">
              <w:rPr>
                <w:spacing w:val="-14"/>
                <w:sz w:val="22"/>
                <w:szCs w:val="22"/>
              </w:rPr>
              <w:t xml:space="preserve"> </w:t>
            </w:r>
            <w:r w:rsidRPr="00E01096">
              <w:rPr>
                <w:sz w:val="22"/>
                <w:szCs w:val="22"/>
              </w:rPr>
              <w:t xml:space="preserve">reakcija, </w:t>
            </w:r>
            <w:r w:rsidRPr="00E01096">
              <w:rPr>
                <w:spacing w:val="-2"/>
                <w:sz w:val="22"/>
                <w:szCs w:val="22"/>
              </w:rPr>
              <w:t xml:space="preserve">alerginis dermatitas, </w:t>
            </w:r>
            <w:proofErr w:type="spellStart"/>
            <w:r w:rsidRPr="00E01096">
              <w:rPr>
                <w:spacing w:val="-2"/>
                <w:sz w:val="22"/>
                <w:szCs w:val="22"/>
              </w:rPr>
              <w:t>angioneurozinė</w:t>
            </w:r>
            <w:proofErr w:type="spellEnd"/>
            <w:r w:rsidRPr="00E01096">
              <w:rPr>
                <w:spacing w:val="-2"/>
                <w:sz w:val="22"/>
                <w:szCs w:val="22"/>
              </w:rPr>
              <w:t xml:space="preserve"> </w:t>
            </w:r>
            <w:r w:rsidRPr="00E01096">
              <w:rPr>
                <w:sz w:val="22"/>
                <w:szCs w:val="22"/>
              </w:rPr>
              <w:t>edema ir alerginė</w:t>
            </w:r>
            <w:r>
              <w:rPr>
                <w:sz w:val="22"/>
                <w:szCs w:val="22"/>
              </w:rPr>
              <w:t xml:space="preserve"> </w:t>
            </w:r>
            <w:r w:rsidRPr="00E01096">
              <w:rPr>
                <w:spacing w:val="-2"/>
                <w:sz w:val="22"/>
                <w:szCs w:val="22"/>
              </w:rPr>
              <w:t>edema</w:t>
            </w:r>
          </w:p>
        </w:tc>
        <w:tc>
          <w:tcPr>
            <w:tcW w:w="1701" w:type="dxa"/>
            <w:tcBorders>
              <w:top w:val="single" w:sz="4" w:space="0" w:color="000000"/>
              <w:left w:val="single" w:sz="4" w:space="0" w:color="000000"/>
              <w:bottom w:val="single" w:sz="4" w:space="0" w:color="000000"/>
              <w:right w:val="single" w:sz="4" w:space="0" w:color="000000"/>
            </w:tcBorders>
          </w:tcPr>
          <w:p w14:paraId="087F8001"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5E6455" w14:textId="77777777" w:rsidR="0080237F" w:rsidRPr="00E01096" w:rsidRDefault="0080237F" w:rsidP="003301C4">
            <w:pPr>
              <w:pStyle w:val="TableParagraph"/>
              <w:kinsoku w:val="0"/>
              <w:overflowPunct w:val="0"/>
              <w:ind w:left="0"/>
              <w:rPr>
                <w:sz w:val="22"/>
                <w:szCs w:val="22"/>
              </w:rPr>
            </w:pPr>
            <w:r w:rsidRPr="00E01096">
              <w:rPr>
                <w:spacing w:val="-2"/>
                <w:sz w:val="22"/>
                <w:szCs w:val="22"/>
              </w:rPr>
              <w:t xml:space="preserve">Anafilaksinės reakcijos, įskaitant </w:t>
            </w:r>
            <w:r w:rsidRPr="00E01096">
              <w:rPr>
                <w:sz w:val="22"/>
                <w:szCs w:val="22"/>
              </w:rPr>
              <w:t>anafilaksinį</w:t>
            </w:r>
            <w:r w:rsidRPr="00E01096">
              <w:rPr>
                <w:spacing w:val="-14"/>
                <w:sz w:val="22"/>
                <w:szCs w:val="22"/>
              </w:rPr>
              <w:t xml:space="preserve"> </w:t>
            </w:r>
            <w:r w:rsidRPr="00E01096">
              <w:rPr>
                <w:sz w:val="22"/>
                <w:szCs w:val="22"/>
              </w:rPr>
              <w:t>šoką</w:t>
            </w:r>
          </w:p>
        </w:tc>
        <w:tc>
          <w:tcPr>
            <w:tcW w:w="1843" w:type="dxa"/>
            <w:tcBorders>
              <w:top w:val="single" w:sz="4" w:space="0" w:color="000000"/>
              <w:left w:val="single" w:sz="4" w:space="0" w:color="000000"/>
              <w:bottom w:val="single" w:sz="4" w:space="0" w:color="000000"/>
              <w:right w:val="single" w:sz="4" w:space="0" w:color="000000"/>
            </w:tcBorders>
          </w:tcPr>
          <w:p w14:paraId="263BCCAC" w14:textId="77777777" w:rsidR="0080237F" w:rsidRPr="00E01096" w:rsidRDefault="0080237F" w:rsidP="003301C4">
            <w:pPr>
              <w:pStyle w:val="TableParagraph"/>
              <w:kinsoku w:val="0"/>
              <w:overflowPunct w:val="0"/>
              <w:ind w:left="0"/>
              <w:rPr>
                <w:sz w:val="22"/>
                <w:szCs w:val="22"/>
              </w:rPr>
            </w:pPr>
          </w:p>
        </w:tc>
      </w:tr>
      <w:tr w:rsidR="0080237F" w:rsidRPr="00E01096" w14:paraId="4FD6EFE2"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1225D131"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Nervų</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pacing w:val="-2"/>
                <w:sz w:val="22"/>
                <w:szCs w:val="22"/>
              </w:rPr>
              <w:t>sutrikimai</w:t>
            </w:r>
          </w:p>
        </w:tc>
      </w:tr>
      <w:tr w:rsidR="0080237F" w:rsidRPr="00E01096" w14:paraId="68D4CCD7" w14:textId="77777777" w:rsidTr="003301C4">
        <w:trPr>
          <w:trHeight w:val="1012"/>
        </w:trPr>
        <w:tc>
          <w:tcPr>
            <w:tcW w:w="1701" w:type="dxa"/>
            <w:tcBorders>
              <w:top w:val="single" w:sz="4" w:space="0" w:color="000000"/>
              <w:left w:val="single" w:sz="4" w:space="0" w:color="000000"/>
              <w:bottom w:val="single" w:sz="4" w:space="0" w:color="000000"/>
              <w:right w:val="single" w:sz="4" w:space="0" w:color="000000"/>
            </w:tcBorders>
          </w:tcPr>
          <w:p w14:paraId="03BD9BF4" w14:textId="77777777" w:rsidR="0080237F" w:rsidRPr="00E01096" w:rsidRDefault="0080237F" w:rsidP="003301C4">
            <w:pPr>
              <w:pStyle w:val="TableParagraph"/>
              <w:kinsoku w:val="0"/>
              <w:overflowPunct w:val="0"/>
              <w:ind w:left="0"/>
              <w:rPr>
                <w:spacing w:val="-2"/>
                <w:sz w:val="22"/>
                <w:szCs w:val="22"/>
              </w:rPr>
            </w:pPr>
            <w:r w:rsidRPr="00E01096">
              <w:rPr>
                <w:sz w:val="22"/>
                <w:szCs w:val="22"/>
              </w:rPr>
              <w:t>Svaigulys,</w:t>
            </w:r>
            <w:r w:rsidRPr="00E01096">
              <w:rPr>
                <w:spacing w:val="-14"/>
                <w:sz w:val="22"/>
                <w:szCs w:val="22"/>
              </w:rPr>
              <w:t xml:space="preserve"> </w:t>
            </w:r>
            <w:r w:rsidRPr="00E01096">
              <w:rPr>
                <w:sz w:val="22"/>
                <w:szCs w:val="22"/>
              </w:rPr>
              <w:t xml:space="preserve">galvos </w:t>
            </w:r>
            <w:r w:rsidRPr="00E01096">
              <w:rPr>
                <w:spacing w:val="-2"/>
                <w:sz w:val="22"/>
                <w:szCs w:val="22"/>
              </w:rPr>
              <w:t>skausmas</w:t>
            </w:r>
          </w:p>
        </w:tc>
        <w:tc>
          <w:tcPr>
            <w:tcW w:w="1843" w:type="dxa"/>
            <w:tcBorders>
              <w:top w:val="single" w:sz="4" w:space="0" w:color="000000"/>
              <w:left w:val="single" w:sz="4" w:space="0" w:color="000000"/>
              <w:bottom w:val="single" w:sz="4" w:space="0" w:color="000000"/>
              <w:right w:val="single" w:sz="4" w:space="0" w:color="000000"/>
            </w:tcBorders>
          </w:tcPr>
          <w:p w14:paraId="1C1493DE" w14:textId="77777777" w:rsidR="0080237F" w:rsidRPr="00E01096" w:rsidRDefault="0080237F" w:rsidP="003301C4">
            <w:pPr>
              <w:pStyle w:val="TableParagraph"/>
              <w:kinsoku w:val="0"/>
              <w:overflowPunct w:val="0"/>
              <w:ind w:left="0"/>
              <w:rPr>
                <w:spacing w:val="-2"/>
                <w:sz w:val="22"/>
                <w:szCs w:val="22"/>
              </w:rPr>
            </w:pPr>
            <w:proofErr w:type="spellStart"/>
            <w:r w:rsidRPr="00E01096">
              <w:rPr>
                <w:sz w:val="22"/>
                <w:szCs w:val="22"/>
              </w:rPr>
              <w:t>Intracerebrinis</w:t>
            </w:r>
            <w:proofErr w:type="spellEnd"/>
            <w:r w:rsidRPr="00E01096">
              <w:rPr>
                <w:spacing w:val="-14"/>
                <w:sz w:val="22"/>
                <w:szCs w:val="22"/>
              </w:rPr>
              <w:t xml:space="preserve"> </w:t>
            </w:r>
            <w:r w:rsidRPr="00E01096">
              <w:rPr>
                <w:sz w:val="22"/>
                <w:szCs w:val="22"/>
              </w:rPr>
              <w:t xml:space="preserve">ir </w:t>
            </w:r>
            <w:proofErr w:type="spellStart"/>
            <w:r w:rsidRPr="00E01096">
              <w:rPr>
                <w:spacing w:val="-2"/>
                <w:sz w:val="22"/>
                <w:szCs w:val="22"/>
              </w:rPr>
              <w:t>intrakranijinis</w:t>
            </w:r>
            <w:proofErr w:type="spellEnd"/>
            <w:r w:rsidRPr="00E01096">
              <w:rPr>
                <w:spacing w:val="-2"/>
                <w:sz w:val="22"/>
                <w:szCs w:val="22"/>
              </w:rPr>
              <w:t xml:space="preserve"> kraujavimas,</w:t>
            </w:r>
          </w:p>
          <w:p w14:paraId="5C797647"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sinkopė</w:t>
            </w:r>
          </w:p>
        </w:tc>
        <w:tc>
          <w:tcPr>
            <w:tcW w:w="1701" w:type="dxa"/>
            <w:tcBorders>
              <w:top w:val="single" w:sz="4" w:space="0" w:color="000000"/>
              <w:left w:val="single" w:sz="4" w:space="0" w:color="000000"/>
              <w:bottom w:val="single" w:sz="4" w:space="0" w:color="000000"/>
              <w:right w:val="single" w:sz="4" w:space="0" w:color="000000"/>
            </w:tcBorders>
          </w:tcPr>
          <w:p w14:paraId="3ABB5856"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038AD37"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959E5E1" w14:textId="77777777" w:rsidR="0080237F" w:rsidRPr="00E01096" w:rsidRDefault="0080237F" w:rsidP="003301C4">
            <w:pPr>
              <w:pStyle w:val="TableParagraph"/>
              <w:kinsoku w:val="0"/>
              <w:overflowPunct w:val="0"/>
              <w:ind w:left="0"/>
              <w:rPr>
                <w:sz w:val="22"/>
                <w:szCs w:val="22"/>
              </w:rPr>
            </w:pPr>
          </w:p>
        </w:tc>
      </w:tr>
      <w:tr w:rsidR="0080237F" w:rsidRPr="00E01096" w14:paraId="4CA34219"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6C347B8"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Akių</w:t>
            </w:r>
            <w:r w:rsidRPr="00E01096">
              <w:rPr>
                <w:b/>
                <w:bCs/>
                <w:spacing w:val="-6"/>
                <w:sz w:val="22"/>
                <w:szCs w:val="22"/>
              </w:rPr>
              <w:t xml:space="preserve"> </w:t>
            </w:r>
            <w:r w:rsidRPr="00E01096">
              <w:rPr>
                <w:b/>
                <w:bCs/>
                <w:spacing w:val="-2"/>
                <w:sz w:val="22"/>
                <w:szCs w:val="22"/>
              </w:rPr>
              <w:t>sutrikimai</w:t>
            </w:r>
          </w:p>
        </w:tc>
      </w:tr>
      <w:tr w:rsidR="0080237F" w:rsidRPr="00E01096" w14:paraId="7B30FDCD" w14:textId="77777777" w:rsidTr="003301C4">
        <w:trPr>
          <w:trHeight w:val="759"/>
        </w:trPr>
        <w:tc>
          <w:tcPr>
            <w:tcW w:w="1701" w:type="dxa"/>
            <w:tcBorders>
              <w:top w:val="single" w:sz="4" w:space="0" w:color="000000"/>
              <w:left w:val="single" w:sz="4" w:space="0" w:color="000000"/>
              <w:bottom w:val="single" w:sz="4" w:space="0" w:color="000000"/>
              <w:right w:val="single" w:sz="4" w:space="0" w:color="000000"/>
            </w:tcBorders>
          </w:tcPr>
          <w:p w14:paraId="2E2B9445" w14:textId="77777777" w:rsidR="0080237F" w:rsidRPr="00E01096" w:rsidRDefault="0080237F" w:rsidP="003301C4">
            <w:pPr>
              <w:pStyle w:val="TableParagraph"/>
              <w:kinsoku w:val="0"/>
              <w:overflowPunct w:val="0"/>
              <w:ind w:left="0"/>
              <w:rPr>
                <w:spacing w:val="-2"/>
                <w:sz w:val="22"/>
                <w:szCs w:val="22"/>
              </w:rPr>
            </w:pPr>
            <w:r w:rsidRPr="00E01096">
              <w:rPr>
                <w:sz w:val="22"/>
                <w:szCs w:val="22"/>
              </w:rPr>
              <w:t>Akies</w:t>
            </w:r>
            <w:r w:rsidRPr="00E01096">
              <w:rPr>
                <w:spacing w:val="-14"/>
                <w:sz w:val="22"/>
                <w:szCs w:val="22"/>
              </w:rPr>
              <w:t xml:space="preserve"> </w:t>
            </w:r>
            <w:r w:rsidRPr="00E01096">
              <w:rPr>
                <w:sz w:val="22"/>
                <w:szCs w:val="22"/>
              </w:rPr>
              <w:t>kraujavimas (įskaitant</w:t>
            </w:r>
            <w:r w:rsidRPr="00E01096">
              <w:rPr>
                <w:spacing w:val="-14"/>
                <w:sz w:val="22"/>
                <w:szCs w:val="22"/>
              </w:rPr>
              <w:t xml:space="preserve"> </w:t>
            </w:r>
            <w:r w:rsidRPr="00E01096">
              <w:rPr>
                <w:sz w:val="22"/>
                <w:szCs w:val="22"/>
              </w:rPr>
              <w:t xml:space="preserve">junginės </w:t>
            </w:r>
            <w:r w:rsidRPr="00E01096">
              <w:rPr>
                <w:spacing w:val="-2"/>
                <w:sz w:val="22"/>
                <w:szCs w:val="22"/>
              </w:rPr>
              <w:t>kraujavimą)</w:t>
            </w:r>
          </w:p>
        </w:tc>
        <w:tc>
          <w:tcPr>
            <w:tcW w:w="1843" w:type="dxa"/>
            <w:tcBorders>
              <w:top w:val="single" w:sz="4" w:space="0" w:color="000000"/>
              <w:left w:val="single" w:sz="4" w:space="0" w:color="000000"/>
              <w:bottom w:val="single" w:sz="4" w:space="0" w:color="000000"/>
              <w:right w:val="single" w:sz="4" w:space="0" w:color="000000"/>
            </w:tcBorders>
          </w:tcPr>
          <w:p w14:paraId="58E3F714" w14:textId="77777777" w:rsidR="0080237F" w:rsidRPr="00E01096" w:rsidRDefault="0080237F"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C8A9634"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BB11DDC"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4D35A03" w14:textId="77777777" w:rsidR="0080237F" w:rsidRPr="00E01096" w:rsidRDefault="0080237F" w:rsidP="003301C4">
            <w:pPr>
              <w:pStyle w:val="TableParagraph"/>
              <w:kinsoku w:val="0"/>
              <w:overflowPunct w:val="0"/>
              <w:ind w:left="0"/>
              <w:rPr>
                <w:sz w:val="22"/>
                <w:szCs w:val="22"/>
              </w:rPr>
            </w:pPr>
          </w:p>
        </w:tc>
      </w:tr>
      <w:tr w:rsidR="0080237F" w:rsidRPr="00E01096" w14:paraId="1EF43775" w14:textId="77777777" w:rsidTr="003301C4">
        <w:trPr>
          <w:trHeight w:val="249"/>
        </w:trPr>
        <w:tc>
          <w:tcPr>
            <w:tcW w:w="8931" w:type="dxa"/>
            <w:gridSpan w:val="5"/>
            <w:tcBorders>
              <w:top w:val="single" w:sz="4" w:space="0" w:color="000000"/>
              <w:left w:val="single" w:sz="4" w:space="0" w:color="000000"/>
              <w:bottom w:val="single" w:sz="4" w:space="0" w:color="000000"/>
              <w:right w:val="single" w:sz="4" w:space="0" w:color="000000"/>
            </w:tcBorders>
          </w:tcPr>
          <w:p w14:paraId="2185A413"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Širdies</w:t>
            </w:r>
            <w:r w:rsidRPr="00E01096">
              <w:rPr>
                <w:b/>
                <w:bCs/>
                <w:spacing w:val="-10"/>
                <w:sz w:val="22"/>
                <w:szCs w:val="22"/>
              </w:rPr>
              <w:t xml:space="preserve"> </w:t>
            </w:r>
            <w:r w:rsidRPr="00E01096">
              <w:rPr>
                <w:b/>
                <w:bCs/>
                <w:spacing w:val="-2"/>
                <w:sz w:val="22"/>
                <w:szCs w:val="22"/>
              </w:rPr>
              <w:t>sutrikimai</w:t>
            </w:r>
          </w:p>
        </w:tc>
      </w:tr>
      <w:tr w:rsidR="0080237F" w:rsidRPr="00E01096" w14:paraId="3F553171" w14:textId="77777777" w:rsidTr="003301C4">
        <w:trPr>
          <w:trHeight w:val="252"/>
        </w:trPr>
        <w:tc>
          <w:tcPr>
            <w:tcW w:w="1701" w:type="dxa"/>
            <w:tcBorders>
              <w:top w:val="single" w:sz="4" w:space="0" w:color="000000"/>
              <w:left w:val="single" w:sz="4" w:space="0" w:color="000000"/>
              <w:bottom w:val="single" w:sz="4" w:space="0" w:color="000000"/>
              <w:right w:val="single" w:sz="4" w:space="0" w:color="000000"/>
            </w:tcBorders>
          </w:tcPr>
          <w:p w14:paraId="1A005315"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97FFC5C"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Tachikardija</w:t>
            </w:r>
          </w:p>
        </w:tc>
        <w:tc>
          <w:tcPr>
            <w:tcW w:w="1701" w:type="dxa"/>
            <w:tcBorders>
              <w:top w:val="single" w:sz="4" w:space="0" w:color="000000"/>
              <w:left w:val="single" w:sz="4" w:space="0" w:color="000000"/>
              <w:bottom w:val="single" w:sz="4" w:space="0" w:color="000000"/>
              <w:right w:val="single" w:sz="4" w:space="0" w:color="000000"/>
            </w:tcBorders>
          </w:tcPr>
          <w:p w14:paraId="5E0123F2"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CCCE28A"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B1BA9FE" w14:textId="77777777" w:rsidR="0080237F" w:rsidRPr="00E01096" w:rsidRDefault="0080237F" w:rsidP="003301C4">
            <w:pPr>
              <w:pStyle w:val="TableParagraph"/>
              <w:kinsoku w:val="0"/>
              <w:overflowPunct w:val="0"/>
              <w:ind w:left="0"/>
              <w:rPr>
                <w:sz w:val="22"/>
                <w:szCs w:val="22"/>
              </w:rPr>
            </w:pPr>
          </w:p>
        </w:tc>
      </w:tr>
      <w:tr w:rsidR="0080237F" w:rsidRPr="00E01096" w14:paraId="0DEF46F2"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4256906C"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Kraujagyslių</w:t>
            </w:r>
            <w:r w:rsidRPr="00E01096">
              <w:rPr>
                <w:b/>
                <w:bCs/>
                <w:spacing w:val="8"/>
                <w:sz w:val="22"/>
                <w:szCs w:val="22"/>
              </w:rPr>
              <w:t xml:space="preserve"> </w:t>
            </w:r>
            <w:r w:rsidRPr="00E01096">
              <w:rPr>
                <w:b/>
                <w:bCs/>
                <w:spacing w:val="-2"/>
                <w:sz w:val="22"/>
                <w:szCs w:val="22"/>
              </w:rPr>
              <w:t>sutrikimai</w:t>
            </w:r>
          </w:p>
        </w:tc>
      </w:tr>
      <w:tr w:rsidR="0080237F" w:rsidRPr="00E01096" w14:paraId="11D385BA" w14:textId="77777777" w:rsidTr="003301C4">
        <w:trPr>
          <w:trHeight w:val="527"/>
        </w:trPr>
        <w:tc>
          <w:tcPr>
            <w:tcW w:w="1701" w:type="dxa"/>
            <w:tcBorders>
              <w:top w:val="single" w:sz="4" w:space="0" w:color="000000"/>
              <w:left w:val="single" w:sz="4" w:space="0" w:color="000000"/>
              <w:bottom w:val="single" w:sz="4" w:space="0" w:color="000000"/>
              <w:right w:val="single" w:sz="4" w:space="0" w:color="000000"/>
            </w:tcBorders>
          </w:tcPr>
          <w:p w14:paraId="2F815EDF" w14:textId="77777777" w:rsidR="0080237F" w:rsidRPr="00E01096" w:rsidRDefault="0080237F" w:rsidP="003301C4">
            <w:pPr>
              <w:pStyle w:val="TableParagraph"/>
              <w:kinsoku w:val="0"/>
              <w:overflowPunct w:val="0"/>
              <w:ind w:left="0"/>
              <w:rPr>
                <w:spacing w:val="-2"/>
                <w:sz w:val="22"/>
                <w:szCs w:val="22"/>
              </w:rPr>
            </w:pPr>
            <w:proofErr w:type="spellStart"/>
            <w:r w:rsidRPr="00E01096">
              <w:rPr>
                <w:spacing w:val="-2"/>
                <w:sz w:val="22"/>
                <w:szCs w:val="22"/>
              </w:rPr>
              <w:t>Hipotenzija</w:t>
            </w:r>
            <w:proofErr w:type="spellEnd"/>
            <w:r w:rsidRPr="00E01096">
              <w:rPr>
                <w:spacing w:val="-2"/>
                <w:sz w:val="22"/>
                <w:szCs w:val="22"/>
              </w:rPr>
              <w:t>, hematoma</w:t>
            </w:r>
          </w:p>
        </w:tc>
        <w:tc>
          <w:tcPr>
            <w:tcW w:w="1843" w:type="dxa"/>
            <w:tcBorders>
              <w:top w:val="single" w:sz="4" w:space="0" w:color="000000"/>
              <w:left w:val="single" w:sz="4" w:space="0" w:color="000000"/>
              <w:bottom w:val="single" w:sz="4" w:space="0" w:color="000000"/>
              <w:right w:val="single" w:sz="4" w:space="0" w:color="000000"/>
            </w:tcBorders>
          </w:tcPr>
          <w:p w14:paraId="11216A41" w14:textId="77777777" w:rsidR="0080237F" w:rsidRPr="00E01096" w:rsidRDefault="0080237F"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9F5FFE7"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D6714E9"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69A203C" w14:textId="77777777" w:rsidR="0080237F" w:rsidRPr="00E01096" w:rsidRDefault="0080237F" w:rsidP="003301C4">
            <w:pPr>
              <w:pStyle w:val="TableParagraph"/>
              <w:kinsoku w:val="0"/>
              <w:overflowPunct w:val="0"/>
              <w:ind w:left="0"/>
              <w:rPr>
                <w:sz w:val="22"/>
                <w:szCs w:val="22"/>
              </w:rPr>
            </w:pPr>
          </w:p>
        </w:tc>
      </w:tr>
      <w:tr w:rsidR="0080237F" w:rsidRPr="00E01096" w14:paraId="6186762B"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7ABDE1A5"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Kvėpavimo</w:t>
            </w:r>
            <w:r w:rsidRPr="00E01096">
              <w:rPr>
                <w:b/>
                <w:bCs/>
                <w:spacing w:val="-10"/>
                <w:sz w:val="22"/>
                <w:szCs w:val="22"/>
              </w:rPr>
              <w:t xml:space="preserve"> </w:t>
            </w:r>
            <w:r w:rsidRPr="00E01096">
              <w:rPr>
                <w:b/>
                <w:bCs/>
                <w:sz w:val="22"/>
                <w:szCs w:val="22"/>
              </w:rPr>
              <w:t>sistemos,</w:t>
            </w:r>
            <w:r w:rsidRPr="00E01096">
              <w:rPr>
                <w:b/>
                <w:bCs/>
                <w:spacing w:val="-10"/>
                <w:sz w:val="22"/>
                <w:szCs w:val="22"/>
              </w:rPr>
              <w:t xml:space="preserve"> </w:t>
            </w:r>
            <w:r w:rsidRPr="00E01096">
              <w:rPr>
                <w:b/>
                <w:bCs/>
                <w:sz w:val="22"/>
                <w:szCs w:val="22"/>
              </w:rPr>
              <w:t>krūtinės</w:t>
            </w:r>
            <w:r w:rsidRPr="00E01096">
              <w:rPr>
                <w:b/>
                <w:bCs/>
                <w:spacing w:val="-11"/>
                <w:sz w:val="22"/>
                <w:szCs w:val="22"/>
              </w:rPr>
              <w:t xml:space="preserve"> </w:t>
            </w:r>
            <w:r w:rsidRPr="00E01096">
              <w:rPr>
                <w:b/>
                <w:bCs/>
                <w:sz w:val="22"/>
                <w:szCs w:val="22"/>
              </w:rPr>
              <w:t>ląstos</w:t>
            </w:r>
            <w:r w:rsidRPr="00E01096">
              <w:rPr>
                <w:b/>
                <w:bCs/>
                <w:spacing w:val="-10"/>
                <w:sz w:val="22"/>
                <w:szCs w:val="22"/>
              </w:rPr>
              <w:t xml:space="preserve"> </w:t>
            </w:r>
            <w:r w:rsidRPr="00E01096">
              <w:rPr>
                <w:b/>
                <w:bCs/>
                <w:sz w:val="22"/>
                <w:szCs w:val="22"/>
              </w:rPr>
              <w:t>ir</w:t>
            </w:r>
            <w:r w:rsidRPr="00E01096">
              <w:rPr>
                <w:b/>
                <w:bCs/>
                <w:spacing w:val="-11"/>
                <w:sz w:val="22"/>
                <w:szCs w:val="22"/>
              </w:rPr>
              <w:t xml:space="preserve"> </w:t>
            </w:r>
            <w:r w:rsidRPr="00E01096">
              <w:rPr>
                <w:b/>
                <w:bCs/>
                <w:sz w:val="22"/>
                <w:szCs w:val="22"/>
              </w:rPr>
              <w:t>tarpuplaučio</w:t>
            </w:r>
            <w:r w:rsidRPr="00E01096">
              <w:rPr>
                <w:b/>
                <w:bCs/>
                <w:spacing w:val="-10"/>
                <w:sz w:val="22"/>
                <w:szCs w:val="22"/>
              </w:rPr>
              <w:t xml:space="preserve"> </w:t>
            </w:r>
            <w:r w:rsidRPr="00E01096">
              <w:rPr>
                <w:b/>
                <w:bCs/>
                <w:spacing w:val="-2"/>
                <w:sz w:val="22"/>
                <w:szCs w:val="22"/>
              </w:rPr>
              <w:t>sutrikimai</w:t>
            </w:r>
          </w:p>
        </w:tc>
      </w:tr>
      <w:tr w:rsidR="0080237F" w:rsidRPr="00E01096" w14:paraId="2C58DEE3" w14:textId="77777777" w:rsidTr="003301C4">
        <w:trPr>
          <w:trHeight w:val="1012"/>
        </w:trPr>
        <w:tc>
          <w:tcPr>
            <w:tcW w:w="1701" w:type="dxa"/>
            <w:tcBorders>
              <w:top w:val="single" w:sz="4" w:space="0" w:color="000000"/>
              <w:left w:val="single" w:sz="4" w:space="0" w:color="000000"/>
              <w:bottom w:val="single" w:sz="4" w:space="0" w:color="000000"/>
              <w:right w:val="single" w:sz="4" w:space="0" w:color="000000"/>
            </w:tcBorders>
          </w:tcPr>
          <w:p w14:paraId="7E7039F1" w14:textId="77777777" w:rsidR="0080237F" w:rsidRPr="00E01096" w:rsidRDefault="0080237F" w:rsidP="003301C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iš </w:t>
            </w:r>
            <w:r w:rsidRPr="00E01096">
              <w:rPr>
                <w:spacing w:val="-2"/>
                <w:sz w:val="22"/>
                <w:szCs w:val="22"/>
              </w:rPr>
              <w:t>nosies, atsikosėjimas</w:t>
            </w:r>
            <w:r>
              <w:rPr>
                <w:spacing w:val="-2"/>
                <w:sz w:val="22"/>
                <w:szCs w:val="22"/>
              </w:rPr>
              <w:t xml:space="preserve"> </w:t>
            </w:r>
            <w:r w:rsidRPr="00E01096">
              <w:rPr>
                <w:spacing w:val="-2"/>
                <w:sz w:val="22"/>
                <w:szCs w:val="22"/>
              </w:rPr>
              <w:t>krauju</w:t>
            </w:r>
          </w:p>
        </w:tc>
        <w:tc>
          <w:tcPr>
            <w:tcW w:w="1843" w:type="dxa"/>
            <w:tcBorders>
              <w:top w:val="single" w:sz="4" w:space="0" w:color="000000"/>
              <w:left w:val="single" w:sz="4" w:space="0" w:color="000000"/>
              <w:bottom w:val="single" w:sz="4" w:space="0" w:color="000000"/>
              <w:right w:val="single" w:sz="4" w:space="0" w:color="000000"/>
            </w:tcBorders>
          </w:tcPr>
          <w:p w14:paraId="326BC917" w14:textId="77777777" w:rsidR="0080237F" w:rsidRPr="00E01096" w:rsidRDefault="0080237F"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0E389E"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89EE740" w14:textId="727DDE2B" w:rsidR="0080237F" w:rsidRPr="00E01096" w:rsidRDefault="009C608B" w:rsidP="003301C4">
            <w:pPr>
              <w:pStyle w:val="TableParagraph"/>
              <w:kinsoku w:val="0"/>
              <w:overflowPunct w:val="0"/>
              <w:ind w:left="0"/>
              <w:rPr>
                <w:sz w:val="22"/>
                <w:szCs w:val="22"/>
              </w:rPr>
            </w:pPr>
            <w:proofErr w:type="spellStart"/>
            <w:r>
              <w:rPr>
                <w:sz w:val="22"/>
                <w:szCs w:val="22"/>
              </w:rPr>
              <w:t>Eozinofilinė</w:t>
            </w:r>
            <w:proofErr w:type="spellEnd"/>
            <w:r>
              <w:rPr>
                <w:sz w:val="22"/>
                <w:szCs w:val="22"/>
              </w:rPr>
              <w:t xml:space="preserve"> pneumonija</w:t>
            </w:r>
          </w:p>
        </w:tc>
        <w:tc>
          <w:tcPr>
            <w:tcW w:w="1843" w:type="dxa"/>
            <w:tcBorders>
              <w:top w:val="single" w:sz="4" w:space="0" w:color="000000"/>
              <w:left w:val="single" w:sz="4" w:space="0" w:color="000000"/>
              <w:bottom w:val="single" w:sz="4" w:space="0" w:color="000000"/>
              <w:right w:val="single" w:sz="4" w:space="0" w:color="000000"/>
            </w:tcBorders>
          </w:tcPr>
          <w:p w14:paraId="031A8B26" w14:textId="77777777" w:rsidR="0080237F" w:rsidRPr="00E01096" w:rsidRDefault="0080237F" w:rsidP="003301C4">
            <w:pPr>
              <w:pStyle w:val="TableParagraph"/>
              <w:kinsoku w:val="0"/>
              <w:overflowPunct w:val="0"/>
              <w:ind w:left="0"/>
              <w:rPr>
                <w:sz w:val="22"/>
                <w:szCs w:val="22"/>
              </w:rPr>
            </w:pPr>
          </w:p>
        </w:tc>
      </w:tr>
      <w:tr w:rsidR="0080237F" w:rsidRPr="00E01096" w14:paraId="7E134047"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686B7924"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Virškinimo</w:t>
            </w:r>
            <w:r w:rsidRPr="00E01096">
              <w:rPr>
                <w:b/>
                <w:bCs/>
                <w:spacing w:val="-11"/>
                <w:sz w:val="22"/>
                <w:szCs w:val="22"/>
              </w:rPr>
              <w:t xml:space="preserve"> </w:t>
            </w:r>
            <w:r w:rsidRPr="00E01096">
              <w:rPr>
                <w:b/>
                <w:bCs/>
                <w:sz w:val="22"/>
                <w:szCs w:val="22"/>
              </w:rPr>
              <w:t>trakto</w:t>
            </w:r>
            <w:r w:rsidRPr="00E01096">
              <w:rPr>
                <w:b/>
                <w:bCs/>
                <w:spacing w:val="-10"/>
                <w:sz w:val="22"/>
                <w:szCs w:val="22"/>
              </w:rPr>
              <w:t xml:space="preserve"> </w:t>
            </w:r>
            <w:r w:rsidRPr="00E01096">
              <w:rPr>
                <w:b/>
                <w:bCs/>
                <w:spacing w:val="-2"/>
                <w:sz w:val="22"/>
                <w:szCs w:val="22"/>
              </w:rPr>
              <w:t>sutrikimai</w:t>
            </w:r>
          </w:p>
        </w:tc>
      </w:tr>
      <w:tr w:rsidR="0080237F" w:rsidRPr="00E01096" w14:paraId="6089ABE6" w14:textId="77777777" w:rsidTr="003301C4">
        <w:trPr>
          <w:trHeight w:val="3542"/>
        </w:trPr>
        <w:tc>
          <w:tcPr>
            <w:tcW w:w="1701" w:type="dxa"/>
            <w:tcBorders>
              <w:top w:val="single" w:sz="4" w:space="0" w:color="000000"/>
              <w:left w:val="single" w:sz="4" w:space="0" w:color="000000"/>
              <w:bottom w:val="single" w:sz="4" w:space="0" w:color="000000"/>
              <w:right w:val="single" w:sz="4" w:space="0" w:color="000000"/>
            </w:tcBorders>
          </w:tcPr>
          <w:p w14:paraId="4395DAB4" w14:textId="77777777" w:rsidR="0080237F" w:rsidRPr="00E01096" w:rsidRDefault="0080237F" w:rsidP="003301C4">
            <w:pPr>
              <w:pStyle w:val="TableParagraph"/>
              <w:kinsoku w:val="0"/>
              <w:overflowPunct w:val="0"/>
              <w:ind w:left="0"/>
              <w:rPr>
                <w:spacing w:val="-2"/>
                <w:sz w:val="22"/>
                <w:szCs w:val="22"/>
              </w:rPr>
            </w:pPr>
            <w:r w:rsidRPr="00E01096">
              <w:rPr>
                <w:sz w:val="22"/>
                <w:szCs w:val="22"/>
              </w:rPr>
              <w:t xml:space="preserve">Kraujavimas iš </w:t>
            </w:r>
            <w:r w:rsidRPr="00E01096">
              <w:rPr>
                <w:spacing w:val="-2"/>
                <w:sz w:val="22"/>
                <w:szCs w:val="22"/>
              </w:rPr>
              <w:t xml:space="preserve">dantenų, </w:t>
            </w:r>
            <w:r w:rsidRPr="00E01096">
              <w:rPr>
                <w:sz w:val="22"/>
                <w:szCs w:val="22"/>
              </w:rPr>
              <w:t xml:space="preserve">kraujavimas iš virškinimo trakto </w:t>
            </w:r>
            <w:r w:rsidRPr="00E01096">
              <w:rPr>
                <w:spacing w:val="-2"/>
                <w:sz w:val="22"/>
                <w:szCs w:val="22"/>
              </w:rPr>
              <w:t xml:space="preserve">(įskaitant </w:t>
            </w:r>
            <w:r w:rsidRPr="00E01096">
              <w:rPr>
                <w:sz w:val="22"/>
                <w:szCs w:val="22"/>
              </w:rPr>
              <w:t xml:space="preserve">kraujavimą iš tiesiosios žarnos), virškinimo trakto ir pilvo skausmai, </w:t>
            </w:r>
            <w:r w:rsidRPr="00E01096">
              <w:rPr>
                <w:spacing w:val="-2"/>
                <w:sz w:val="22"/>
                <w:szCs w:val="22"/>
              </w:rPr>
              <w:t xml:space="preserve">dispepsija, </w:t>
            </w:r>
            <w:r w:rsidRPr="00E01096">
              <w:rPr>
                <w:sz w:val="22"/>
                <w:szCs w:val="22"/>
              </w:rPr>
              <w:t>pykinimas,</w:t>
            </w:r>
            <w:r w:rsidRPr="00E01096">
              <w:rPr>
                <w:spacing w:val="-14"/>
                <w:sz w:val="22"/>
                <w:szCs w:val="22"/>
              </w:rPr>
              <w:t xml:space="preserve"> </w:t>
            </w:r>
            <w:r w:rsidRPr="00E01096">
              <w:rPr>
                <w:sz w:val="22"/>
                <w:szCs w:val="22"/>
              </w:rPr>
              <w:t xml:space="preserve">vidurių </w:t>
            </w:r>
            <w:proofErr w:type="spellStart"/>
            <w:r w:rsidRPr="00E01096">
              <w:rPr>
                <w:spacing w:val="-2"/>
                <w:sz w:val="22"/>
                <w:szCs w:val="22"/>
              </w:rPr>
              <w:t>užkietėjimas</w:t>
            </w:r>
            <w:r w:rsidRPr="00E01096">
              <w:rPr>
                <w:spacing w:val="-2"/>
                <w:sz w:val="22"/>
                <w:szCs w:val="22"/>
                <w:vertAlign w:val="superscript"/>
              </w:rPr>
              <w:t>A</w:t>
            </w:r>
            <w:proofErr w:type="spellEnd"/>
            <w:r w:rsidRPr="00E01096">
              <w:rPr>
                <w:spacing w:val="-2"/>
                <w:sz w:val="22"/>
                <w:szCs w:val="22"/>
              </w:rPr>
              <w:t>, viduriavimas,</w:t>
            </w:r>
          </w:p>
          <w:p w14:paraId="66F40F6B" w14:textId="77777777" w:rsidR="0080237F" w:rsidRPr="00E01096" w:rsidRDefault="0080237F" w:rsidP="003301C4">
            <w:pPr>
              <w:pStyle w:val="TableParagraph"/>
              <w:kinsoku w:val="0"/>
              <w:overflowPunct w:val="0"/>
              <w:ind w:left="0"/>
              <w:rPr>
                <w:spacing w:val="-2"/>
                <w:sz w:val="22"/>
                <w:szCs w:val="22"/>
                <w:vertAlign w:val="superscript"/>
              </w:rPr>
            </w:pPr>
            <w:proofErr w:type="spellStart"/>
            <w:r w:rsidRPr="00E01096">
              <w:rPr>
                <w:spacing w:val="-2"/>
                <w:sz w:val="22"/>
                <w:szCs w:val="22"/>
              </w:rPr>
              <w:t>vėmimas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C006885" w14:textId="77777777" w:rsidR="0080237F" w:rsidRPr="00E01096" w:rsidRDefault="0080237F" w:rsidP="003301C4">
            <w:pPr>
              <w:pStyle w:val="TableParagraph"/>
              <w:kinsoku w:val="0"/>
              <w:overflowPunct w:val="0"/>
              <w:ind w:left="0"/>
              <w:rPr>
                <w:spacing w:val="-2"/>
                <w:sz w:val="22"/>
                <w:szCs w:val="22"/>
              </w:rPr>
            </w:pPr>
            <w:r w:rsidRPr="00E01096">
              <w:rPr>
                <w:sz w:val="22"/>
                <w:szCs w:val="22"/>
              </w:rPr>
              <w:t>Burnos</w:t>
            </w:r>
            <w:r w:rsidRPr="00E01096">
              <w:rPr>
                <w:spacing w:val="-9"/>
                <w:sz w:val="22"/>
                <w:szCs w:val="22"/>
              </w:rPr>
              <w:t xml:space="preserve"> </w:t>
            </w:r>
            <w:r w:rsidRPr="00E01096">
              <w:rPr>
                <w:spacing w:val="-2"/>
                <w:sz w:val="22"/>
                <w:szCs w:val="22"/>
              </w:rPr>
              <w:t>džiūvimas</w:t>
            </w:r>
          </w:p>
        </w:tc>
        <w:tc>
          <w:tcPr>
            <w:tcW w:w="1701" w:type="dxa"/>
            <w:tcBorders>
              <w:top w:val="single" w:sz="4" w:space="0" w:color="000000"/>
              <w:left w:val="single" w:sz="4" w:space="0" w:color="000000"/>
              <w:bottom w:val="single" w:sz="4" w:space="0" w:color="000000"/>
              <w:right w:val="single" w:sz="4" w:space="0" w:color="000000"/>
            </w:tcBorders>
          </w:tcPr>
          <w:p w14:paraId="76B67853"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1330954"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DF9BB0D" w14:textId="77777777" w:rsidR="0080237F" w:rsidRPr="00E01096" w:rsidRDefault="0080237F" w:rsidP="003301C4">
            <w:pPr>
              <w:pStyle w:val="TableParagraph"/>
              <w:kinsoku w:val="0"/>
              <w:overflowPunct w:val="0"/>
              <w:ind w:left="0"/>
              <w:rPr>
                <w:sz w:val="22"/>
                <w:szCs w:val="22"/>
              </w:rPr>
            </w:pPr>
          </w:p>
        </w:tc>
      </w:tr>
    </w:tbl>
    <w:p w14:paraId="1C949004" w14:textId="77777777" w:rsidR="0080237F" w:rsidRPr="00E01096" w:rsidRDefault="0080237F" w:rsidP="0080237F">
      <w:pPr>
        <w:rPr>
          <w:b/>
          <w:bCs/>
        </w:rPr>
        <w:sectPr w:rsidR="0080237F" w:rsidRPr="00E01096" w:rsidSect="00E01096">
          <w:footerReference w:type="default" r:id="rId14"/>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80237F" w:rsidRPr="00E01096" w14:paraId="32DEA712" w14:textId="77777777" w:rsidTr="003301C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0A65ADCB"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79C8EB08"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2BED8B24"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52FFBA05"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379038C5"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Dažnis nežinomas</w:t>
            </w:r>
          </w:p>
        </w:tc>
      </w:tr>
      <w:tr w:rsidR="0080237F" w:rsidRPr="00E01096" w14:paraId="2ABC295E" w14:textId="77777777" w:rsidTr="003301C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22BC3EA6"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Kepenų,</w:t>
            </w:r>
            <w:r w:rsidRPr="00E01096">
              <w:rPr>
                <w:b/>
                <w:bCs/>
                <w:spacing w:val="-7"/>
                <w:sz w:val="22"/>
                <w:szCs w:val="22"/>
              </w:rPr>
              <w:t xml:space="preserve"> </w:t>
            </w:r>
            <w:r w:rsidRPr="00E01096">
              <w:rPr>
                <w:b/>
                <w:bCs/>
                <w:sz w:val="22"/>
                <w:szCs w:val="22"/>
              </w:rPr>
              <w:t>tulžies</w:t>
            </w:r>
            <w:r w:rsidRPr="00E01096">
              <w:rPr>
                <w:b/>
                <w:bCs/>
                <w:spacing w:val="-6"/>
                <w:sz w:val="22"/>
                <w:szCs w:val="22"/>
              </w:rPr>
              <w:t xml:space="preserve"> </w:t>
            </w:r>
            <w:r w:rsidRPr="00E01096">
              <w:rPr>
                <w:b/>
                <w:bCs/>
                <w:sz w:val="22"/>
                <w:szCs w:val="22"/>
              </w:rPr>
              <w:t>pūslės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latakų</w:t>
            </w:r>
            <w:r w:rsidRPr="00E01096">
              <w:rPr>
                <w:b/>
                <w:bCs/>
                <w:spacing w:val="-7"/>
                <w:sz w:val="22"/>
                <w:szCs w:val="22"/>
              </w:rPr>
              <w:t xml:space="preserve"> </w:t>
            </w:r>
            <w:r w:rsidRPr="00E01096">
              <w:rPr>
                <w:b/>
                <w:bCs/>
                <w:spacing w:val="-2"/>
                <w:sz w:val="22"/>
                <w:szCs w:val="22"/>
              </w:rPr>
              <w:t>sutrikimai</w:t>
            </w:r>
          </w:p>
        </w:tc>
      </w:tr>
      <w:tr w:rsidR="0080237F" w:rsidRPr="00E01096" w14:paraId="72EB0CD9" w14:textId="77777777" w:rsidTr="003301C4">
        <w:trPr>
          <w:trHeight w:val="2325"/>
        </w:trPr>
        <w:tc>
          <w:tcPr>
            <w:tcW w:w="1701" w:type="dxa"/>
            <w:tcBorders>
              <w:top w:val="single" w:sz="4" w:space="0" w:color="000000"/>
              <w:left w:val="single" w:sz="4" w:space="0" w:color="000000"/>
              <w:bottom w:val="single" w:sz="4" w:space="0" w:color="000000"/>
              <w:right w:val="single" w:sz="4" w:space="0" w:color="000000"/>
            </w:tcBorders>
          </w:tcPr>
          <w:p w14:paraId="0F8BC46E"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 xml:space="preserve">Padidėjęs </w:t>
            </w:r>
            <w:proofErr w:type="spellStart"/>
            <w:r w:rsidRPr="00E01096">
              <w:rPr>
                <w:spacing w:val="-2"/>
                <w:sz w:val="22"/>
                <w:szCs w:val="22"/>
              </w:rPr>
              <w:t>transaminazių</w:t>
            </w:r>
            <w:proofErr w:type="spellEnd"/>
            <w:r w:rsidRPr="00E01096">
              <w:rPr>
                <w:spacing w:val="-2"/>
                <w:sz w:val="22"/>
                <w:szCs w:val="22"/>
              </w:rPr>
              <w:t xml:space="preserve"> aktyvumas</w:t>
            </w:r>
          </w:p>
        </w:tc>
        <w:tc>
          <w:tcPr>
            <w:tcW w:w="1843" w:type="dxa"/>
            <w:tcBorders>
              <w:top w:val="single" w:sz="4" w:space="0" w:color="000000"/>
              <w:left w:val="single" w:sz="4" w:space="0" w:color="000000"/>
              <w:bottom w:val="single" w:sz="4" w:space="0" w:color="000000"/>
              <w:right w:val="single" w:sz="4" w:space="0" w:color="000000"/>
            </w:tcBorders>
          </w:tcPr>
          <w:p w14:paraId="7FFB7C29" w14:textId="77777777" w:rsidR="0080237F" w:rsidRPr="00E01096" w:rsidRDefault="0080237F" w:rsidP="003301C4">
            <w:pPr>
              <w:pStyle w:val="TableParagraph"/>
              <w:kinsoku w:val="0"/>
              <w:overflowPunct w:val="0"/>
              <w:ind w:left="0"/>
              <w:rPr>
                <w:spacing w:val="-2"/>
                <w:sz w:val="22"/>
                <w:szCs w:val="22"/>
              </w:rPr>
            </w:pPr>
            <w:r w:rsidRPr="00E01096">
              <w:rPr>
                <w:sz w:val="22"/>
                <w:szCs w:val="22"/>
              </w:rPr>
              <w:t>Sutrikusi</w:t>
            </w:r>
            <w:r w:rsidRPr="00E01096">
              <w:rPr>
                <w:spacing w:val="-14"/>
                <w:sz w:val="22"/>
                <w:szCs w:val="22"/>
              </w:rPr>
              <w:t xml:space="preserve"> </w:t>
            </w:r>
            <w:r w:rsidRPr="00E01096">
              <w:rPr>
                <w:sz w:val="22"/>
                <w:szCs w:val="22"/>
              </w:rPr>
              <w:t xml:space="preserve">kepenų </w:t>
            </w:r>
            <w:r w:rsidRPr="00E01096">
              <w:rPr>
                <w:spacing w:val="-2"/>
                <w:sz w:val="22"/>
                <w:szCs w:val="22"/>
              </w:rPr>
              <w:t xml:space="preserve">funkcija, padidėjęs </w:t>
            </w:r>
            <w:proofErr w:type="spellStart"/>
            <w:r w:rsidRPr="00E01096">
              <w:rPr>
                <w:sz w:val="22"/>
                <w:szCs w:val="22"/>
              </w:rPr>
              <w:t>bilirubino</w:t>
            </w:r>
            <w:proofErr w:type="spellEnd"/>
            <w:r w:rsidRPr="00E01096">
              <w:rPr>
                <w:spacing w:val="-14"/>
                <w:sz w:val="22"/>
                <w:szCs w:val="22"/>
              </w:rPr>
              <w:t xml:space="preserve"> </w:t>
            </w:r>
            <w:r w:rsidRPr="00E01096">
              <w:rPr>
                <w:sz w:val="22"/>
                <w:szCs w:val="22"/>
              </w:rPr>
              <w:t>kiekis,</w:t>
            </w:r>
            <w:r>
              <w:rPr>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 xml:space="preserve">šarminės </w:t>
            </w:r>
            <w:proofErr w:type="spellStart"/>
            <w:r w:rsidRPr="00E01096">
              <w:rPr>
                <w:spacing w:val="-2"/>
                <w:sz w:val="22"/>
                <w:szCs w:val="22"/>
              </w:rPr>
              <w:t>fosfatazės</w:t>
            </w:r>
            <w:r w:rsidRPr="00E01096">
              <w:rPr>
                <w:spacing w:val="-2"/>
                <w:sz w:val="22"/>
                <w:szCs w:val="22"/>
                <w:vertAlign w:val="superscript"/>
              </w:rPr>
              <w:t>A</w:t>
            </w:r>
            <w:proofErr w:type="spellEnd"/>
            <w:r w:rsidRPr="00E01096">
              <w:rPr>
                <w:spacing w:val="-2"/>
                <w:sz w:val="22"/>
                <w:szCs w:val="22"/>
              </w:rPr>
              <w:t xml:space="preserve"> aktyvumas kraujyje,</w:t>
            </w:r>
            <w:r>
              <w:rPr>
                <w:spacing w:val="-2"/>
                <w:sz w:val="22"/>
                <w:szCs w:val="22"/>
              </w:rPr>
              <w:t xml:space="preserve"> </w:t>
            </w:r>
            <w:r w:rsidRPr="00E01096">
              <w:rPr>
                <w:sz w:val="22"/>
                <w:szCs w:val="22"/>
              </w:rPr>
              <w:t>padidėjęs</w:t>
            </w:r>
            <w:r w:rsidRPr="00E01096">
              <w:rPr>
                <w:spacing w:val="-14"/>
                <w:sz w:val="22"/>
                <w:szCs w:val="22"/>
              </w:rPr>
              <w:t xml:space="preserve"> </w:t>
            </w:r>
            <w:r w:rsidRPr="00E01096">
              <w:rPr>
                <w:sz w:val="22"/>
                <w:szCs w:val="22"/>
              </w:rPr>
              <w:t>GGT</w:t>
            </w:r>
            <w:r w:rsidRPr="00E01096">
              <w:rPr>
                <w:sz w:val="22"/>
                <w:szCs w:val="22"/>
                <w:vertAlign w:val="superscript"/>
              </w:rPr>
              <w:t>A</w:t>
            </w:r>
            <w:r w:rsidR="00753C13" w:rsidRPr="00215BD0">
              <w:rPr>
                <w:vertAlign w:val="superscript"/>
              </w:rPr>
              <w:t>**</w:t>
            </w:r>
            <w:r w:rsidRPr="00E01096">
              <w:rPr>
                <w:sz w:val="22"/>
                <w:szCs w:val="22"/>
              </w:rPr>
              <w:t xml:space="preserve"> </w:t>
            </w:r>
            <w:r w:rsidRPr="00E01096">
              <w:rPr>
                <w:spacing w:val="-2"/>
                <w:sz w:val="22"/>
                <w:szCs w:val="22"/>
              </w:rPr>
              <w:t>aktyvumas</w:t>
            </w:r>
          </w:p>
        </w:tc>
        <w:tc>
          <w:tcPr>
            <w:tcW w:w="1701" w:type="dxa"/>
            <w:tcBorders>
              <w:top w:val="single" w:sz="4" w:space="0" w:color="000000"/>
              <w:left w:val="single" w:sz="4" w:space="0" w:color="000000"/>
              <w:bottom w:val="single" w:sz="4" w:space="0" w:color="000000"/>
              <w:right w:val="single" w:sz="4" w:space="0" w:color="000000"/>
            </w:tcBorders>
          </w:tcPr>
          <w:p w14:paraId="6DD726AE" w14:textId="77777777" w:rsidR="0080237F" w:rsidRPr="00E01096" w:rsidRDefault="0080237F" w:rsidP="003301C4">
            <w:pPr>
              <w:pStyle w:val="TableParagraph"/>
              <w:kinsoku w:val="0"/>
              <w:overflowPunct w:val="0"/>
              <w:ind w:left="0"/>
              <w:rPr>
                <w:spacing w:val="-2"/>
                <w:sz w:val="22"/>
                <w:szCs w:val="22"/>
              </w:rPr>
            </w:pPr>
            <w:r w:rsidRPr="00E01096">
              <w:rPr>
                <w:sz w:val="22"/>
                <w:szCs w:val="22"/>
              </w:rPr>
              <w:t xml:space="preserve">Gelta, padidėjęs </w:t>
            </w:r>
            <w:proofErr w:type="spellStart"/>
            <w:r w:rsidRPr="00E01096">
              <w:rPr>
                <w:spacing w:val="-2"/>
                <w:sz w:val="22"/>
                <w:szCs w:val="22"/>
              </w:rPr>
              <w:t>konjuguoto</w:t>
            </w:r>
            <w:proofErr w:type="spellEnd"/>
            <w:r w:rsidRPr="00E01096">
              <w:rPr>
                <w:spacing w:val="-2"/>
                <w:sz w:val="22"/>
                <w:szCs w:val="22"/>
              </w:rPr>
              <w:t xml:space="preserve"> </w:t>
            </w:r>
            <w:proofErr w:type="spellStart"/>
            <w:r w:rsidRPr="00E01096">
              <w:rPr>
                <w:sz w:val="22"/>
                <w:szCs w:val="22"/>
              </w:rPr>
              <w:t>bilirubino</w:t>
            </w:r>
            <w:proofErr w:type="spellEnd"/>
            <w:r w:rsidRPr="00E01096">
              <w:rPr>
                <w:sz w:val="22"/>
                <w:szCs w:val="22"/>
              </w:rPr>
              <w:t xml:space="preserve"> kiekis (kartu gali padidėti arba nepadidėti</w:t>
            </w:r>
            <w:r w:rsidRPr="00E01096">
              <w:rPr>
                <w:spacing w:val="-14"/>
                <w:sz w:val="22"/>
                <w:szCs w:val="22"/>
              </w:rPr>
              <w:t xml:space="preserve"> </w:t>
            </w:r>
            <w:r w:rsidRPr="00E01096">
              <w:rPr>
                <w:sz w:val="22"/>
                <w:szCs w:val="22"/>
              </w:rPr>
              <w:t>ALT</w:t>
            </w:r>
            <w:r w:rsidR="00753C13" w:rsidRPr="00215BD0">
              <w:rPr>
                <w:vertAlign w:val="superscript"/>
              </w:rPr>
              <w:t>**</w:t>
            </w:r>
            <w:r w:rsidRPr="00E01096">
              <w:rPr>
                <w:sz w:val="22"/>
                <w:szCs w:val="22"/>
              </w:rPr>
              <w:t xml:space="preserve">), </w:t>
            </w:r>
            <w:proofErr w:type="spellStart"/>
            <w:r w:rsidRPr="00E01096">
              <w:rPr>
                <w:spacing w:val="-2"/>
                <w:sz w:val="22"/>
                <w:szCs w:val="22"/>
              </w:rPr>
              <w:t>cholestazė</w:t>
            </w:r>
            <w:proofErr w:type="spellEnd"/>
            <w:r w:rsidRPr="00E01096">
              <w:rPr>
                <w:spacing w:val="-2"/>
                <w:sz w:val="22"/>
                <w:szCs w:val="22"/>
              </w:rPr>
              <w:t xml:space="preserve">, hepatitas </w:t>
            </w:r>
            <w:r w:rsidRPr="00E01096">
              <w:rPr>
                <w:sz w:val="22"/>
                <w:szCs w:val="22"/>
              </w:rPr>
              <w:t>(įskaitant</w:t>
            </w:r>
            <w:r w:rsidRPr="00E01096">
              <w:rPr>
                <w:spacing w:val="-14"/>
                <w:sz w:val="22"/>
                <w:szCs w:val="22"/>
              </w:rPr>
              <w:t xml:space="preserve"> </w:t>
            </w:r>
            <w:r w:rsidRPr="00E01096">
              <w:rPr>
                <w:sz w:val="22"/>
                <w:szCs w:val="22"/>
              </w:rPr>
              <w:t>kepenų</w:t>
            </w:r>
            <w:r>
              <w:rPr>
                <w:sz w:val="22"/>
                <w:szCs w:val="22"/>
              </w:rPr>
              <w:t xml:space="preserve"> </w:t>
            </w:r>
            <w:r w:rsidRPr="00E01096">
              <w:rPr>
                <w:spacing w:val="-2"/>
                <w:sz w:val="22"/>
                <w:szCs w:val="22"/>
              </w:rPr>
              <w:t>ląstelių pažeidimą)</w:t>
            </w:r>
          </w:p>
        </w:tc>
        <w:tc>
          <w:tcPr>
            <w:tcW w:w="1843" w:type="dxa"/>
            <w:tcBorders>
              <w:top w:val="single" w:sz="4" w:space="0" w:color="000000"/>
              <w:left w:val="single" w:sz="4" w:space="0" w:color="000000"/>
              <w:bottom w:val="single" w:sz="4" w:space="0" w:color="000000"/>
              <w:right w:val="single" w:sz="4" w:space="0" w:color="000000"/>
            </w:tcBorders>
          </w:tcPr>
          <w:p w14:paraId="71F3CFBA"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1750FC7" w14:textId="77777777" w:rsidR="0080237F" w:rsidRPr="00E01096" w:rsidRDefault="0080237F" w:rsidP="003301C4">
            <w:pPr>
              <w:pStyle w:val="TableParagraph"/>
              <w:kinsoku w:val="0"/>
              <w:overflowPunct w:val="0"/>
              <w:ind w:left="0"/>
              <w:rPr>
                <w:sz w:val="22"/>
                <w:szCs w:val="22"/>
              </w:rPr>
            </w:pPr>
          </w:p>
        </w:tc>
      </w:tr>
      <w:tr w:rsidR="0080237F" w:rsidRPr="00E01096" w14:paraId="6FAD2B65" w14:textId="77777777" w:rsidTr="003301C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3E58CC94"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Odos</w:t>
            </w:r>
            <w:r w:rsidRPr="00E01096">
              <w:rPr>
                <w:b/>
                <w:bCs/>
                <w:spacing w:val="-8"/>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poodinio</w:t>
            </w:r>
            <w:r w:rsidRPr="00E01096">
              <w:rPr>
                <w:b/>
                <w:bCs/>
                <w:spacing w:val="-6"/>
                <w:sz w:val="22"/>
                <w:szCs w:val="22"/>
              </w:rPr>
              <w:t xml:space="preserve"> </w:t>
            </w:r>
            <w:r w:rsidRPr="00E01096">
              <w:rPr>
                <w:b/>
                <w:bCs/>
                <w:sz w:val="22"/>
                <w:szCs w:val="22"/>
              </w:rPr>
              <w:t>audinio</w:t>
            </w:r>
            <w:r w:rsidRPr="00E01096">
              <w:rPr>
                <w:b/>
                <w:bCs/>
                <w:spacing w:val="-7"/>
                <w:sz w:val="22"/>
                <w:szCs w:val="22"/>
              </w:rPr>
              <w:t xml:space="preserve"> </w:t>
            </w:r>
            <w:r w:rsidRPr="00E01096">
              <w:rPr>
                <w:b/>
                <w:bCs/>
                <w:spacing w:val="-2"/>
                <w:sz w:val="22"/>
                <w:szCs w:val="22"/>
              </w:rPr>
              <w:t>sutrikimai</w:t>
            </w:r>
          </w:p>
        </w:tc>
      </w:tr>
      <w:tr w:rsidR="0080237F" w:rsidRPr="00E01096" w14:paraId="51E0312F" w14:textId="77777777" w:rsidTr="003301C4">
        <w:trPr>
          <w:trHeight w:val="2022"/>
        </w:trPr>
        <w:tc>
          <w:tcPr>
            <w:tcW w:w="1701" w:type="dxa"/>
            <w:tcBorders>
              <w:top w:val="single" w:sz="4" w:space="0" w:color="000000"/>
              <w:left w:val="single" w:sz="4" w:space="0" w:color="000000"/>
              <w:bottom w:val="single" w:sz="4" w:space="0" w:color="000000"/>
              <w:right w:val="single" w:sz="4" w:space="0" w:color="000000"/>
            </w:tcBorders>
          </w:tcPr>
          <w:p w14:paraId="6166B587" w14:textId="77777777" w:rsidR="0080237F" w:rsidRPr="00E01096" w:rsidRDefault="0080237F" w:rsidP="003301C4">
            <w:pPr>
              <w:pStyle w:val="TableParagraph"/>
              <w:kinsoku w:val="0"/>
              <w:overflowPunct w:val="0"/>
              <w:ind w:left="0"/>
              <w:rPr>
                <w:spacing w:val="-5"/>
                <w:sz w:val="22"/>
                <w:szCs w:val="22"/>
              </w:rPr>
            </w:pPr>
            <w:r w:rsidRPr="00E01096">
              <w:rPr>
                <w:spacing w:val="-2"/>
                <w:sz w:val="22"/>
                <w:szCs w:val="22"/>
              </w:rPr>
              <w:t xml:space="preserve">Niežėjimas </w:t>
            </w:r>
            <w:r w:rsidRPr="00E01096">
              <w:rPr>
                <w:sz w:val="22"/>
                <w:szCs w:val="22"/>
              </w:rPr>
              <w:t>(įskaitant</w:t>
            </w:r>
            <w:r w:rsidRPr="00E01096">
              <w:rPr>
                <w:spacing w:val="-14"/>
                <w:sz w:val="22"/>
                <w:szCs w:val="22"/>
              </w:rPr>
              <w:t xml:space="preserve"> </w:t>
            </w:r>
            <w:r w:rsidRPr="00E01096">
              <w:rPr>
                <w:sz w:val="22"/>
                <w:szCs w:val="22"/>
              </w:rPr>
              <w:t xml:space="preserve">nedažnus </w:t>
            </w:r>
            <w:proofErr w:type="spellStart"/>
            <w:r w:rsidRPr="00E01096">
              <w:rPr>
                <w:spacing w:val="-2"/>
                <w:sz w:val="22"/>
                <w:szCs w:val="22"/>
              </w:rPr>
              <w:t>generalizuoto</w:t>
            </w:r>
            <w:proofErr w:type="spellEnd"/>
            <w:r w:rsidRPr="00E01096">
              <w:rPr>
                <w:spacing w:val="-2"/>
                <w:sz w:val="22"/>
                <w:szCs w:val="22"/>
              </w:rPr>
              <w:t xml:space="preserve"> </w:t>
            </w:r>
            <w:r w:rsidRPr="00E01096">
              <w:rPr>
                <w:sz w:val="22"/>
                <w:szCs w:val="22"/>
              </w:rPr>
              <w:t>niežėjimo</w:t>
            </w:r>
            <w:r w:rsidRPr="00E01096">
              <w:rPr>
                <w:spacing w:val="-14"/>
                <w:sz w:val="22"/>
                <w:szCs w:val="22"/>
              </w:rPr>
              <w:t xml:space="preserve"> </w:t>
            </w:r>
            <w:r w:rsidRPr="00E01096">
              <w:rPr>
                <w:sz w:val="22"/>
                <w:szCs w:val="22"/>
              </w:rPr>
              <w:t xml:space="preserve">atvejus), </w:t>
            </w:r>
            <w:r w:rsidRPr="00E01096">
              <w:rPr>
                <w:spacing w:val="-2"/>
                <w:sz w:val="22"/>
                <w:szCs w:val="22"/>
              </w:rPr>
              <w:t xml:space="preserve">bėrimas, </w:t>
            </w:r>
            <w:proofErr w:type="spellStart"/>
            <w:r w:rsidRPr="00E01096">
              <w:rPr>
                <w:spacing w:val="-2"/>
                <w:sz w:val="22"/>
                <w:szCs w:val="22"/>
              </w:rPr>
              <w:t>ekchimozė</w:t>
            </w:r>
            <w:proofErr w:type="spellEnd"/>
            <w:r w:rsidRPr="00E01096">
              <w:rPr>
                <w:spacing w:val="-2"/>
                <w:sz w:val="22"/>
                <w:szCs w:val="22"/>
              </w:rPr>
              <w:t xml:space="preserve">, </w:t>
            </w:r>
            <w:r w:rsidRPr="00E01096">
              <w:rPr>
                <w:sz w:val="22"/>
                <w:szCs w:val="22"/>
              </w:rPr>
              <w:t>kraujavimas į odą</w:t>
            </w:r>
            <w:r>
              <w:rPr>
                <w:sz w:val="22"/>
                <w:szCs w:val="22"/>
              </w:rPr>
              <w:t xml:space="preserve"> </w:t>
            </w:r>
            <w:r w:rsidRPr="00E01096">
              <w:rPr>
                <w:sz w:val="22"/>
                <w:szCs w:val="22"/>
              </w:rPr>
              <w:t>ir</w:t>
            </w:r>
            <w:r w:rsidRPr="00E01096">
              <w:rPr>
                <w:spacing w:val="-2"/>
                <w:sz w:val="22"/>
                <w:szCs w:val="22"/>
              </w:rPr>
              <w:t xml:space="preserve"> </w:t>
            </w:r>
            <w:r w:rsidRPr="00E01096">
              <w:rPr>
                <w:sz w:val="22"/>
                <w:szCs w:val="22"/>
              </w:rPr>
              <w:t>po</w:t>
            </w:r>
            <w:r w:rsidRPr="00E01096">
              <w:rPr>
                <w:spacing w:val="-2"/>
                <w:sz w:val="22"/>
                <w:szCs w:val="22"/>
              </w:rPr>
              <w:t xml:space="preserve"> </w:t>
            </w:r>
            <w:r w:rsidRPr="00E01096">
              <w:rPr>
                <w:spacing w:val="-5"/>
                <w:sz w:val="22"/>
                <w:szCs w:val="22"/>
              </w:rPr>
              <w:t>oda</w:t>
            </w:r>
          </w:p>
        </w:tc>
        <w:tc>
          <w:tcPr>
            <w:tcW w:w="1843" w:type="dxa"/>
            <w:tcBorders>
              <w:top w:val="single" w:sz="4" w:space="0" w:color="000000"/>
              <w:left w:val="single" w:sz="4" w:space="0" w:color="000000"/>
              <w:bottom w:val="single" w:sz="4" w:space="0" w:color="000000"/>
              <w:right w:val="single" w:sz="4" w:space="0" w:color="000000"/>
            </w:tcBorders>
          </w:tcPr>
          <w:p w14:paraId="3C4EF55A"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Dilgėlinė</w:t>
            </w:r>
          </w:p>
        </w:tc>
        <w:tc>
          <w:tcPr>
            <w:tcW w:w="1701" w:type="dxa"/>
            <w:tcBorders>
              <w:top w:val="single" w:sz="4" w:space="0" w:color="000000"/>
              <w:left w:val="single" w:sz="4" w:space="0" w:color="000000"/>
              <w:bottom w:val="single" w:sz="4" w:space="0" w:color="000000"/>
              <w:right w:val="single" w:sz="4" w:space="0" w:color="000000"/>
            </w:tcBorders>
          </w:tcPr>
          <w:p w14:paraId="3C275A75"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CC60F66" w14:textId="77777777" w:rsidR="0080237F" w:rsidRPr="00E01096" w:rsidRDefault="0080237F" w:rsidP="003301C4">
            <w:pPr>
              <w:pStyle w:val="TableParagraph"/>
              <w:kinsoku w:val="0"/>
              <w:overflowPunct w:val="0"/>
              <w:ind w:left="0"/>
              <w:rPr>
                <w:spacing w:val="-2"/>
                <w:sz w:val="22"/>
                <w:szCs w:val="22"/>
              </w:rPr>
            </w:pPr>
            <w:proofErr w:type="spellStart"/>
            <w:r w:rsidRPr="00E01096">
              <w:rPr>
                <w:spacing w:val="-2"/>
                <w:sz w:val="22"/>
                <w:szCs w:val="22"/>
              </w:rPr>
              <w:t>Stivenso</w:t>
            </w:r>
            <w:proofErr w:type="spellEnd"/>
            <w:r w:rsidRPr="00E01096">
              <w:rPr>
                <w:spacing w:val="-2"/>
                <w:sz w:val="22"/>
                <w:szCs w:val="22"/>
              </w:rPr>
              <w:t>-Džonsono (</w:t>
            </w:r>
            <w:proofErr w:type="spellStart"/>
            <w:r w:rsidRPr="00E01096">
              <w:rPr>
                <w:i/>
                <w:iCs/>
                <w:spacing w:val="-2"/>
                <w:sz w:val="22"/>
                <w:szCs w:val="22"/>
              </w:rPr>
              <w:t>Stevens-Johnson</w:t>
            </w:r>
            <w:proofErr w:type="spellEnd"/>
            <w:r w:rsidRPr="00E01096">
              <w:rPr>
                <w:spacing w:val="-2"/>
                <w:sz w:val="22"/>
                <w:szCs w:val="22"/>
              </w:rPr>
              <w:t xml:space="preserve">) </w:t>
            </w:r>
            <w:r w:rsidRPr="00E01096">
              <w:rPr>
                <w:sz w:val="22"/>
                <w:szCs w:val="22"/>
              </w:rPr>
              <w:t xml:space="preserve">sindromas ir (arba) toksinė epidermio </w:t>
            </w:r>
            <w:proofErr w:type="spellStart"/>
            <w:r w:rsidRPr="00E01096">
              <w:rPr>
                <w:sz w:val="22"/>
                <w:szCs w:val="22"/>
              </w:rPr>
              <w:t>nekrolizė</w:t>
            </w:r>
            <w:proofErr w:type="spellEnd"/>
            <w:r w:rsidRPr="00E01096">
              <w:rPr>
                <w:sz w:val="22"/>
                <w:szCs w:val="22"/>
              </w:rPr>
              <w:t xml:space="preserve">, DRESS </w:t>
            </w:r>
            <w:r w:rsidRPr="00E01096">
              <w:rPr>
                <w:spacing w:val="-2"/>
                <w:sz w:val="22"/>
                <w:szCs w:val="22"/>
              </w:rPr>
              <w:t>sindromas</w:t>
            </w:r>
          </w:p>
        </w:tc>
        <w:tc>
          <w:tcPr>
            <w:tcW w:w="1843" w:type="dxa"/>
            <w:tcBorders>
              <w:top w:val="single" w:sz="4" w:space="0" w:color="000000"/>
              <w:left w:val="single" w:sz="4" w:space="0" w:color="000000"/>
              <w:bottom w:val="single" w:sz="4" w:space="0" w:color="000000"/>
              <w:right w:val="single" w:sz="4" w:space="0" w:color="000000"/>
            </w:tcBorders>
          </w:tcPr>
          <w:p w14:paraId="65498E2D" w14:textId="77777777" w:rsidR="0080237F" w:rsidRPr="00E01096" w:rsidRDefault="0080237F" w:rsidP="003301C4">
            <w:pPr>
              <w:pStyle w:val="TableParagraph"/>
              <w:kinsoku w:val="0"/>
              <w:overflowPunct w:val="0"/>
              <w:ind w:left="0"/>
              <w:rPr>
                <w:sz w:val="22"/>
                <w:szCs w:val="22"/>
              </w:rPr>
            </w:pPr>
          </w:p>
        </w:tc>
      </w:tr>
      <w:tr w:rsidR="0080237F" w:rsidRPr="00E01096" w14:paraId="41C2CC30" w14:textId="77777777" w:rsidTr="003301C4">
        <w:trPr>
          <w:trHeight w:val="254"/>
        </w:trPr>
        <w:tc>
          <w:tcPr>
            <w:tcW w:w="8931" w:type="dxa"/>
            <w:gridSpan w:val="5"/>
            <w:tcBorders>
              <w:top w:val="single" w:sz="4" w:space="0" w:color="000000"/>
              <w:left w:val="single" w:sz="4" w:space="0" w:color="000000"/>
              <w:bottom w:val="single" w:sz="4" w:space="0" w:color="000000"/>
              <w:right w:val="single" w:sz="4" w:space="0" w:color="000000"/>
            </w:tcBorders>
          </w:tcPr>
          <w:p w14:paraId="20CBB3F0"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Skeleto,</w:t>
            </w:r>
            <w:r w:rsidRPr="00E01096">
              <w:rPr>
                <w:b/>
                <w:bCs/>
                <w:spacing w:val="-9"/>
                <w:sz w:val="22"/>
                <w:szCs w:val="22"/>
              </w:rPr>
              <w:t xml:space="preserve"> </w:t>
            </w:r>
            <w:r w:rsidRPr="00E01096">
              <w:rPr>
                <w:b/>
                <w:bCs/>
                <w:sz w:val="22"/>
                <w:szCs w:val="22"/>
              </w:rPr>
              <w:t>raumenų</w:t>
            </w:r>
            <w:r w:rsidRPr="00E01096">
              <w:rPr>
                <w:b/>
                <w:bCs/>
                <w:spacing w:val="-9"/>
                <w:sz w:val="22"/>
                <w:szCs w:val="22"/>
              </w:rPr>
              <w:t xml:space="preserve"> </w:t>
            </w:r>
            <w:r w:rsidRPr="00E01096">
              <w:rPr>
                <w:b/>
                <w:bCs/>
                <w:sz w:val="22"/>
                <w:szCs w:val="22"/>
              </w:rPr>
              <w:t>ir</w:t>
            </w:r>
            <w:r w:rsidRPr="00E01096">
              <w:rPr>
                <w:b/>
                <w:bCs/>
                <w:spacing w:val="-9"/>
                <w:sz w:val="22"/>
                <w:szCs w:val="22"/>
              </w:rPr>
              <w:t xml:space="preserve"> </w:t>
            </w:r>
            <w:r w:rsidRPr="00E01096">
              <w:rPr>
                <w:b/>
                <w:bCs/>
                <w:sz w:val="22"/>
                <w:szCs w:val="22"/>
              </w:rPr>
              <w:t>jungiamojo</w:t>
            </w:r>
            <w:r w:rsidRPr="00E01096">
              <w:rPr>
                <w:b/>
                <w:bCs/>
                <w:spacing w:val="-8"/>
                <w:sz w:val="22"/>
                <w:szCs w:val="22"/>
              </w:rPr>
              <w:t xml:space="preserve"> </w:t>
            </w:r>
            <w:r w:rsidRPr="00E01096">
              <w:rPr>
                <w:b/>
                <w:bCs/>
                <w:sz w:val="22"/>
                <w:szCs w:val="22"/>
              </w:rPr>
              <w:t>audinio</w:t>
            </w:r>
            <w:r w:rsidRPr="00E01096">
              <w:rPr>
                <w:b/>
                <w:bCs/>
                <w:spacing w:val="-9"/>
                <w:sz w:val="22"/>
                <w:szCs w:val="22"/>
              </w:rPr>
              <w:t xml:space="preserve"> </w:t>
            </w:r>
            <w:r w:rsidRPr="00E01096">
              <w:rPr>
                <w:b/>
                <w:bCs/>
                <w:spacing w:val="-2"/>
                <w:sz w:val="22"/>
                <w:szCs w:val="22"/>
              </w:rPr>
              <w:t>sutrikimai</w:t>
            </w:r>
          </w:p>
        </w:tc>
      </w:tr>
      <w:tr w:rsidR="0080237F" w:rsidRPr="00E01096" w14:paraId="40343886" w14:textId="77777777" w:rsidTr="003301C4">
        <w:trPr>
          <w:trHeight w:val="757"/>
        </w:trPr>
        <w:tc>
          <w:tcPr>
            <w:tcW w:w="1701" w:type="dxa"/>
            <w:tcBorders>
              <w:top w:val="single" w:sz="4" w:space="0" w:color="000000"/>
              <w:left w:val="single" w:sz="4" w:space="0" w:color="000000"/>
              <w:bottom w:val="single" w:sz="4" w:space="0" w:color="000000"/>
              <w:right w:val="single" w:sz="4" w:space="0" w:color="000000"/>
            </w:tcBorders>
          </w:tcPr>
          <w:p w14:paraId="69202AA5" w14:textId="77777777" w:rsidR="0080237F" w:rsidRPr="00E01096" w:rsidRDefault="0080237F" w:rsidP="003301C4">
            <w:pPr>
              <w:pStyle w:val="TableParagraph"/>
              <w:kinsoku w:val="0"/>
              <w:overflowPunct w:val="0"/>
              <w:ind w:left="0"/>
              <w:rPr>
                <w:spacing w:val="-2"/>
                <w:sz w:val="22"/>
                <w:szCs w:val="22"/>
                <w:vertAlign w:val="superscript"/>
              </w:rPr>
            </w:pPr>
            <w:r w:rsidRPr="00E01096">
              <w:rPr>
                <w:sz w:val="22"/>
                <w:szCs w:val="22"/>
              </w:rPr>
              <w:t>Galūnių</w:t>
            </w:r>
            <w:r w:rsidRPr="00E01096">
              <w:rPr>
                <w:spacing w:val="-10"/>
                <w:sz w:val="22"/>
                <w:szCs w:val="22"/>
              </w:rPr>
              <w:t xml:space="preserve"> </w:t>
            </w:r>
            <w:proofErr w:type="spellStart"/>
            <w:r w:rsidRPr="00E01096">
              <w:rPr>
                <w:spacing w:val="-2"/>
                <w:sz w:val="22"/>
                <w:szCs w:val="22"/>
              </w:rPr>
              <w:t>skausmas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210FAA6" w14:textId="77777777" w:rsidR="0080237F" w:rsidRPr="00E01096" w:rsidRDefault="0080237F" w:rsidP="003301C4">
            <w:pPr>
              <w:pStyle w:val="TableParagraph"/>
              <w:kinsoku w:val="0"/>
              <w:overflowPunct w:val="0"/>
              <w:ind w:left="0"/>
              <w:rPr>
                <w:spacing w:val="-2"/>
                <w:sz w:val="22"/>
                <w:szCs w:val="22"/>
              </w:rPr>
            </w:pPr>
            <w:proofErr w:type="spellStart"/>
            <w:r w:rsidRPr="00E01096">
              <w:rPr>
                <w:spacing w:val="-2"/>
                <w:sz w:val="22"/>
                <w:szCs w:val="22"/>
              </w:rPr>
              <w:t>Hemartrozė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06C6BB3" w14:textId="77777777" w:rsidR="0080237F" w:rsidRPr="00E01096" w:rsidRDefault="0080237F" w:rsidP="003301C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į </w:t>
            </w:r>
            <w:r w:rsidRPr="00E01096">
              <w:rPr>
                <w:spacing w:val="-2"/>
                <w:sz w:val="22"/>
                <w:szCs w:val="22"/>
              </w:rPr>
              <w:t>raumenis</w:t>
            </w:r>
          </w:p>
        </w:tc>
        <w:tc>
          <w:tcPr>
            <w:tcW w:w="1843" w:type="dxa"/>
            <w:tcBorders>
              <w:top w:val="single" w:sz="4" w:space="0" w:color="000000"/>
              <w:left w:val="single" w:sz="4" w:space="0" w:color="000000"/>
              <w:bottom w:val="single" w:sz="4" w:space="0" w:color="000000"/>
              <w:right w:val="single" w:sz="4" w:space="0" w:color="000000"/>
            </w:tcBorders>
          </w:tcPr>
          <w:p w14:paraId="4A6C911C"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207CC45" w14:textId="77777777" w:rsidR="0080237F" w:rsidRPr="00E01096" w:rsidRDefault="0080237F" w:rsidP="003301C4">
            <w:pPr>
              <w:pStyle w:val="TableParagraph"/>
              <w:kinsoku w:val="0"/>
              <w:overflowPunct w:val="0"/>
              <w:ind w:left="0"/>
              <w:rPr>
                <w:spacing w:val="-2"/>
                <w:sz w:val="22"/>
                <w:szCs w:val="22"/>
              </w:rPr>
            </w:pPr>
            <w:r w:rsidRPr="00E01096">
              <w:rPr>
                <w:spacing w:val="-2"/>
                <w:sz w:val="22"/>
                <w:szCs w:val="22"/>
              </w:rPr>
              <w:t>Suspaudimo</w:t>
            </w:r>
            <w:r>
              <w:rPr>
                <w:spacing w:val="-2"/>
                <w:sz w:val="22"/>
                <w:szCs w:val="22"/>
              </w:rPr>
              <w:t xml:space="preserve"> </w:t>
            </w:r>
            <w:r w:rsidRPr="00E01096">
              <w:rPr>
                <w:sz w:val="22"/>
                <w:szCs w:val="22"/>
              </w:rPr>
              <w:t>sindromas</w:t>
            </w:r>
            <w:r w:rsidRPr="00E01096">
              <w:rPr>
                <w:spacing w:val="-14"/>
                <w:sz w:val="22"/>
                <w:szCs w:val="22"/>
              </w:rPr>
              <w:t xml:space="preserve"> </w:t>
            </w:r>
            <w:r w:rsidRPr="00E01096">
              <w:rPr>
                <w:sz w:val="22"/>
                <w:szCs w:val="22"/>
              </w:rPr>
              <w:t xml:space="preserve">dėl </w:t>
            </w:r>
            <w:r w:rsidRPr="00E01096">
              <w:rPr>
                <w:spacing w:val="-2"/>
                <w:sz w:val="22"/>
                <w:szCs w:val="22"/>
              </w:rPr>
              <w:t>kraujavimo</w:t>
            </w:r>
          </w:p>
        </w:tc>
      </w:tr>
      <w:tr w:rsidR="0080237F" w:rsidRPr="00E01096" w14:paraId="19F3B4C6"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2E695522"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Inkstų</w:t>
            </w:r>
            <w:r w:rsidRPr="00E01096">
              <w:rPr>
                <w:b/>
                <w:bCs/>
                <w:spacing w:val="-6"/>
                <w:sz w:val="22"/>
                <w:szCs w:val="22"/>
              </w:rPr>
              <w:t xml:space="preserve"> </w:t>
            </w:r>
            <w:r w:rsidRPr="00E01096">
              <w:rPr>
                <w:b/>
                <w:bCs/>
                <w:sz w:val="22"/>
                <w:szCs w:val="22"/>
              </w:rPr>
              <w:t>ir</w:t>
            </w:r>
            <w:r w:rsidRPr="00E01096">
              <w:rPr>
                <w:b/>
                <w:bCs/>
                <w:spacing w:val="-7"/>
                <w:sz w:val="22"/>
                <w:szCs w:val="22"/>
              </w:rPr>
              <w:t xml:space="preserve"> </w:t>
            </w:r>
            <w:r w:rsidRPr="00E01096">
              <w:rPr>
                <w:b/>
                <w:bCs/>
                <w:sz w:val="22"/>
                <w:szCs w:val="22"/>
              </w:rPr>
              <w:t>šlapimo</w:t>
            </w:r>
            <w:r w:rsidRPr="00E01096">
              <w:rPr>
                <w:b/>
                <w:bCs/>
                <w:spacing w:val="-5"/>
                <w:sz w:val="22"/>
                <w:szCs w:val="22"/>
              </w:rPr>
              <w:t xml:space="preserve"> </w:t>
            </w:r>
            <w:r w:rsidRPr="00E01096">
              <w:rPr>
                <w:b/>
                <w:bCs/>
                <w:sz w:val="22"/>
                <w:szCs w:val="22"/>
              </w:rPr>
              <w:t>takų</w:t>
            </w:r>
            <w:r w:rsidRPr="00E01096">
              <w:rPr>
                <w:b/>
                <w:bCs/>
                <w:spacing w:val="-6"/>
                <w:sz w:val="22"/>
                <w:szCs w:val="22"/>
              </w:rPr>
              <w:t xml:space="preserve"> </w:t>
            </w:r>
            <w:r w:rsidRPr="00E01096">
              <w:rPr>
                <w:b/>
                <w:bCs/>
                <w:spacing w:val="-2"/>
                <w:sz w:val="22"/>
                <w:szCs w:val="22"/>
              </w:rPr>
              <w:t>sutrikimai</w:t>
            </w:r>
          </w:p>
        </w:tc>
      </w:tr>
      <w:tr w:rsidR="0080237F" w:rsidRPr="00E01096" w14:paraId="61C99944" w14:textId="77777777" w:rsidTr="003301C4">
        <w:trPr>
          <w:trHeight w:val="3036"/>
        </w:trPr>
        <w:tc>
          <w:tcPr>
            <w:tcW w:w="1701" w:type="dxa"/>
            <w:tcBorders>
              <w:top w:val="single" w:sz="4" w:space="0" w:color="000000"/>
              <w:left w:val="single" w:sz="4" w:space="0" w:color="000000"/>
              <w:bottom w:val="single" w:sz="4" w:space="0" w:color="000000"/>
              <w:right w:val="single" w:sz="4" w:space="0" w:color="000000"/>
            </w:tcBorders>
          </w:tcPr>
          <w:p w14:paraId="356AC4FB" w14:textId="77777777" w:rsidR="0080237F" w:rsidRPr="00E01096" w:rsidRDefault="0080237F" w:rsidP="003301C4">
            <w:pPr>
              <w:pStyle w:val="TableParagraph"/>
              <w:kinsoku w:val="0"/>
              <w:overflowPunct w:val="0"/>
              <w:ind w:left="0"/>
              <w:rPr>
                <w:spacing w:val="-2"/>
                <w:sz w:val="22"/>
                <w:szCs w:val="22"/>
              </w:rPr>
            </w:pPr>
            <w:r w:rsidRPr="00E01096">
              <w:rPr>
                <w:sz w:val="22"/>
                <w:szCs w:val="22"/>
              </w:rPr>
              <w:t xml:space="preserve">Kraujavimas iš </w:t>
            </w:r>
            <w:proofErr w:type="spellStart"/>
            <w:r w:rsidRPr="00E01096">
              <w:rPr>
                <w:spacing w:val="-2"/>
                <w:sz w:val="22"/>
                <w:szCs w:val="22"/>
              </w:rPr>
              <w:t>urogenitalinio</w:t>
            </w:r>
            <w:proofErr w:type="spellEnd"/>
            <w:r w:rsidRPr="00E01096">
              <w:rPr>
                <w:spacing w:val="-2"/>
                <w:sz w:val="22"/>
                <w:szCs w:val="22"/>
              </w:rPr>
              <w:t xml:space="preserve"> </w:t>
            </w:r>
            <w:r w:rsidRPr="00E01096">
              <w:rPr>
                <w:sz w:val="22"/>
                <w:szCs w:val="22"/>
              </w:rPr>
              <w:t xml:space="preserve">trakto (įskaitant </w:t>
            </w:r>
            <w:proofErr w:type="spellStart"/>
            <w:r w:rsidRPr="00E01096">
              <w:rPr>
                <w:sz w:val="22"/>
                <w:szCs w:val="22"/>
              </w:rPr>
              <w:t>hematuriją</w:t>
            </w:r>
            <w:proofErr w:type="spellEnd"/>
            <w:r w:rsidRPr="00E01096">
              <w:rPr>
                <w:sz w:val="22"/>
                <w:szCs w:val="22"/>
              </w:rPr>
              <w:t xml:space="preserve"> ir </w:t>
            </w:r>
            <w:proofErr w:type="spellStart"/>
            <w:r w:rsidRPr="00E01096">
              <w:rPr>
                <w:spacing w:val="-2"/>
                <w:sz w:val="22"/>
                <w:szCs w:val="22"/>
              </w:rPr>
              <w:t>menoragiją</w:t>
            </w:r>
            <w:r w:rsidRPr="00E01096">
              <w:rPr>
                <w:spacing w:val="-2"/>
                <w:sz w:val="22"/>
                <w:szCs w:val="22"/>
                <w:vertAlign w:val="superscript"/>
              </w:rPr>
              <w:t>B</w:t>
            </w:r>
            <w:proofErr w:type="spellEnd"/>
            <w:r w:rsidRPr="00E01096">
              <w:rPr>
                <w:spacing w:val="-2"/>
                <w:sz w:val="22"/>
                <w:szCs w:val="22"/>
              </w:rPr>
              <w:t xml:space="preserve">), </w:t>
            </w:r>
            <w:r w:rsidRPr="00E01096">
              <w:rPr>
                <w:sz w:val="22"/>
                <w:szCs w:val="22"/>
              </w:rPr>
              <w:t>sutrikusi inkstų funkcija</w:t>
            </w:r>
            <w:r w:rsidRPr="00E01096">
              <w:rPr>
                <w:spacing w:val="-14"/>
                <w:sz w:val="22"/>
                <w:szCs w:val="22"/>
              </w:rPr>
              <w:t xml:space="preserve"> </w:t>
            </w:r>
            <w:r w:rsidRPr="00E01096">
              <w:rPr>
                <w:sz w:val="22"/>
                <w:szCs w:val="22"/>
              </w:rPr>
              <w:t xml:space="preserve">(įskaitant </w:t>
            </w:r>
            <w:r w:rsidRPr="00E01096">
              <w:rPr>
                <w:spacing w:val="-2"/>
                <w:sz w:val="22"/>
                <w:szCs w:val="22"/>
              </w:rPr>
              <w:t xml:space="preserve">padidėjusį </w:t>
            </w:r>
            <w:r w:rsidRPr="00E01096">
              <w:rPr>
                <w:sz w:val="22"/>
                <w:szCs w:val="22"/>
              </w:rPr>
              <w:t xml:space="preserve">kreatinino kiekį </w:t>
            </w:r>
            <w:r w:rsidRPr="00E01096">
              <w:rPr>
                <w:spacing w:val="-2"/>
                <w:sz w:val="22"/>
                <w:szCs w:val="22"/>
              </w:rPr>
              <w:t xml:space="preserve">kraujyje, </w:t>
            </w:r>
            <w:r w:rsidRPr="00E01096">
              <w:rPr>
                <w:sz w:val="22"/>
                <w:szCs w:val="22"/>
              </w:rPr>
              <w:t>padidėjusį</w:t>
            </w:r>
            <w:r w:rsidRPr="00E01096">
              <w:rPr>
                <w:spacing w:val="-14"/>
                <w:sz w:val="22"/>
                <w:szCs w:val="22"/>
              </w:rPr>
              <w:t xml:space="preserve"> </w:t>
            </w:r>
            <w:r w:rsidRPr="00E01096">
              <w:rPr>
                <w:sz w:val="22"/>
                <w:szCs w:val="22"/>
              </w:rPr>
              <w:t>šlapalo</w:t>
            </w:r>
            <w:r>
              <w:rPr>
                <w:sz w:val="22"/>
                <w:szCs w:val="22"/>
              </w:rPr>
              <w:t xml:space="preserve"> </w:t>
            </w:r>
            <w:r w:rsidRPr="00E01096">
              <w:rPr>
                <w:sz w:val="22"/>
                <w:szCs w:val="22"/>
              </w:rPr>
              <w:t>kiekį</w:t>
            </w:r>
            <w:r w:rsidRPr="00E01096">
              <w:rPr>
                <w:spacing w:val="-6"/>
                <w:sz w:val="22"/>
                <w:szCs w:val="22"/>
              </w:rPr>
              <w:t xml:space="preserve"> </w:t>
            </w:r>
            <w:r w:rsidRPr="00E01096">
              <w:rPr>
                <w:spacing w:val="-2"/>
                <w:sz w:val="22"/>
                <w:szCs w:val="22"/>
              </w:rPr>
              <w:t>kraujyje)</w:t>
            </w:r>
          </w:p>
        </w:tc>
        <w:tc>
          <w:tcPr>
            <w:tcW w:w="1843" w:type="dxa"/>
            <w:tcBorders>
              <w:top w:val="single" w:sz="4" w:space="0" w:color="000000"/>
              <w:left w:val="single" w:sz="4" w:space="0" w:color="000000"/>
              <w:bottom w:val="single" w:sz="4" w:space="0" w:color="000000"/>
              <w:right w:val="single" w:sz="4" w:space="0" w:color="000000"/>
            </w:tcBorders>
          </w:tcPr>
          <w:p w14:paraId="5C139BBC" w14:textId="77777777" w:rsidR="0080237F" w:rsidRPr="00E01096" w:rsidRDefault="0080237F"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74A713B"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DE6E0E3"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D4E596E" w14:textId="60F43905" w:rsidR="0080237F" w:rsidRPr="00E01096" w:rsidRDefault="0080237F" w:rsidP="003301C4">
            <w:pPr>
              <w:pStyle w:val="TableParagraph"/>
              <w:kinsoku w:val="0"/>
              <w:overflowPunct w:val="0"/>
              <w:ind w:left="0"/>
              <w:rPr>
                <w:spacing w:val="-2"/>
                <w:sz w:val="22"/>
                <w:szCs w:val="22"/>
              </w:rPr>
            </w:pPr>
            <w:r w:rsidRPr="00E01096">
              <w:rPr>
                <w:spacing w:val="-2"/>
                <w:sz w:val="22"/>
                <w:szCs w:val="22"/>
              </w:rPr>
              <w:t xml:space="preserve">Inkstų nepakankamumas </w:t>
            </w:r>
            <w:r w:rsidRPr="00E01096">
              <w:rPr>
                <w:sz w:val="22"/>
                <w:szCs w:val="22"/>
              </w:rPr>
              <w:t xml:space="preserve">ir (arba) ūminis </w:t>
            </w:r>
            <w:r w:rsidRPr="00E01096">
              <w:rPr>
                <w:spacing w:val="-2"/>
                <w:sz w:val="22"/>
                <w:szCs w:val="22"/>
              </w:rPr>
              <w:t xml:space="preserve">inkstų nepakankamumas </w:t>
            </w:r>
            <w:r w:rsidRPr="00E01096">
              <w:rPr>
                <w:sz w:val="22"/>
                <w:szCs w:val="22"/>
              </w:rPr>
              <w:t xml:space="preserve">dėl kraujavimo, kurio užtenka </w:t>
            </w:r>
            <w:proofErr w:type="spellStart"/>
            <w:r w:rsidRPr="00E01096">
              <w:rPr>
                <w:spacing w:val="-2"/>
                <w:sz w:val="22"/>
                <w:szCs w:val="22"/>
              </w:rPr>
              <w:t>hipoperfuzijai</w:t>
            </w:r>
            <w:proofErr w:type="spellEnd"/>
            <w:r w:rsidRPr="00E01096">
              <w:rPr>
                <w:spacing w:val="-2"/>
                <w:sz w:val="22"/>
                <w:szCs w:val="22"/>
              </w:rPr>
              <w:t xml:space="preserve"> sukelti</w:t>
            </w:r>
            <w:r w:rsidR="00F76DD7">
              <w:rPr>
                <w:spacing w:val="-2"/>
                <w:sz w:val="22"/>
                <w:szCs w:val="22"/>
              </w:rPr>
              <w:t xml:space="preserve">, </w:t>
            </w:r>
            <w:r w:rsidR="00F76DD7" w:rsidRPr="00F76DD7">
              <w:rPr>
                <w:spacing w:val="-2"/>
                <w:sz w:val="22"/>
                <w:szCs w:val="22"/>
              </w:rPr>
              <w:t xml:space="preserve">su antikoaguliantais susijusi </w:t>
            </w:r>
            <w:proofErr w:type="spellStart"/>
            <w:r w:rsidR="00F76DD7" w:rsidRPr="00F76DD7">
              <w:rPr>
                <w:spacing w:val="-2"/>
                <w:sz w:val="22"/>
                <w:szCs w:val="22"/>
              </w:rPr>
              <w:t>nefropatija</w:t>
            </w:r>
            <w:proofErr w:type="spellEnd"/>
          </w:p>
        </w:tc>
      </w:tr>
      <w:tr w:rsidR="0080237F" w:rsidRPr="00E01096" w14:paraId="23DB366B" w14:textId="77777777" w:rsidTr="003301C4">
        <w:trPr>
          <w:trHeight w:val="252"/>
        </w:trPr>
        <w:tc>
          <w:tcPr>
            <w:tcW w:w="8931" w:type="dxa"/>
            <w:gridSpan w:val="5"/>
            <w:tcBorders>
              <w:top w:val="single" w:sz="4" w:space="0" w:color="000000"/>
              <w:left w:val="single" w:sz="4" w:space="0" w:color="000000"/>
              <w:bottom w:val="single" w:sz="4" w:space="0" w:color="000000"/>
              <w:right w:val="single" w:sz="4" w:space="0" w:color="000000"/>
            </w:tcBorders>
          </w:tcPr>
          <w:p w14:paraId="0E09AA69"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Bendrieji</w:t>
            </w:r>
            <w:r w:rsidRPr="00E01096">
              <w:rPr>
                <w:b/>
                <w:bCs/>
                <w:spacing w:val="-9"/>
                <w:sz w:val="22"/>
                <w:szCs w:val="22"/>
              </w:rPr>
              <w:t xml:space="preserve"> </w:t>
            </w:r>
            <w:r w:rsidRPr="00E01096">
              <w:rPr>
                <w:b/>
                <w:bCs/>
                <w:sz w:val="22"/>
                <w:szCs w:val="22"/>
              </w:rPr>
              <w:t>sutrikimai</w:t>
            </w:r>
            <w:r w:rsidRPr="00E01096">
              <w:rPr>
                <w:b/>
                <w:bCs/>
                <w:spacing w:val="-9"/>
                <w:sz w:val="22"/>
                <w:szCs w:val="22"/>
              </w:rPr>
              <w:t xml:space="preserve"> </w:t>
            </w:r>
            <w:r w:rsidRPr="00E01096">
              <w:rPr>
                <w:b/>
                <w:bCs/>
                <w:sz w:val="22"/>
                <w:szCs w:val="22"/>
              </w:rPr>
              <w:t>ir</w:t>
            </w:r>
            <w:r w:rsidRPr="00E01096">
              <w:rPr>
                <w:b/>
                <w:bCs/>
                <w:spacing w:val="-10"/>
                <w:sz w:val="22"/>
                <w:szCs w:val="22"/>
              </w:rPr>
              <w:t xml:space="preserve"> </w:t>
            </w:r>
            <w:r w:rsidRPr="00E01096">
              <w:rPr>
                <w:b/>
                <w:bCs/>
                <w:sz w:val="22"/>
                <w:szCs w:val="22"/>
              </w:rPr>
              <w:t>vartojimo</w:t>
            </w:r>
            <w:r w:rsidRPr="00E01096">
              <w:rPr>
                <w:b/>
                <w:bCs/>
                <w:spacing w:val="-9"/>
                <w:sz w:val="22"/>
                <w:szCs w:val="22"/>
              </w:rPr>
              <w:t xml:space="preserve"> </w:t>
            </w:r>
            <w:r w:rsidRPr="00E01096">
              <w:rPr>
                <w:b/>
                <w:bCs/>
                <w:sz w:val="22"/>
                <w:szCs w:val="22"/>
              </w:rPr>
              <w:t>vietos</w:t>
            </w:r>
            <w:r w:rsidRPr="00E01096">
              <w:rPr>
                <w:b/>
                <w:bCs/>
                <w:spacing w:val="-9"/>
                <w:sz w:val="22"/>
                <w:szCs w:val="22"/>
              </w:rPr>
              <w:t xml:space="preserve"> </w:t>
            </w:r>
            <w:r w:rsidRPr="00E01096">
              <w:rPr>
                <w:b/>
                <w:bCs/>
                <w:spacing w:val="-2"/>
                <w:sz w:val="22"/>
                <w:szCs w:val="22"/>
              </w:rPr>
              <w:t>pažeidimai</w:t>
            </w:r>
          </w:p>
        </w:tc>
      </w:tr>
      <w:tr w:rsidR="0080237F" w:rsidRPr="00E01096" w14:paraId="08C992F5" w14:textId="77777777" w:rsidTr="003301C4">
        <w:trPr>
          <w:trHeight w:val="1517"/>
        </w:trPr>
        <w:tc>
          <w:tcPr>
            <w:tcW w:w="1701" w:type="dxa"/>
            <w:tcBorders>
              <w:top w:val="single" w:sz="4" w:space="0" w:color="000000"/>
              <w:left w:val="single" w:sz="4" w:space="0" w:color="000000"/>
              <w:bottom w:val="single" w:sz="4" w:space="0" w:color="000000"/>
              <w:right w:val="single" w:sz="4" w:space="0" w:color="000000"/>
            </w:tcBorders>
          </w:tcPr>
          <w:p w14:paraId="2BC36A29" w14:textId="77777777" w:rsidR="0080237F" w:rsidRPr="00E01096" w:rsidRDefault="0080237F" w:rsidP="003301C4">
            <w:pPr>
              <w:pStyle w:val="TableParagraph"/>
              <w:kinsoku w:val="0"/>
              <w:overflowPunct w:val="0"/>
              <w:ind w:left="0"/>
              <w:rPr>
                <w:sz w:val="22"/>
                <w:szCs w:val="22"/>
              </w:rPr>
            </w:pPr>
            <w:proofErr w:type="spellStart"/>
            <w:r w:rsidRPr="00E01096">
              <w:rPr>
                <w:spacing w:val="-2"/>
                <w:sz w:val="22"/>
                <w:szCs w:val="22"/>
              </w:rPr>
              <w:t>Karščiavimas</w:t>
            </w:r>
            <w:r w:rsidRPr="00E01096">
              <w:rPr>
                <w:spacing w:val="-2"/>
                <w:sz w:val="22"/>
                <w:szCs w:val="22"/>
                <w:vertAlign w:val="superscript"/>
              </w:rPr>
              <w:t>A</w:t>
            </w:r>
            <w:proofErr w:type="spellEnd"/>
            <w:r w:rsidRPr="00E01096">
              <w:rPr>
                <w:spacing w:val="-2"/>
                <w:sz w:val="22"/>
                <w:szCs w:val="22"/>
              </w:rPr>
              <w:t xml:space="preserve">, </w:t>
            </w:r>
            <w:r w:rsidRPr="00E01096">
              <w:rPr>
                <w:sz w:val="22"/>
                <w:szCs w:val="22"/>
              </w:rPr>
              <w:t>periferinė edema, sumažėjusi</w:t>
            </w:r>
            <w:r w:rsidRPr="00E01096">
              <w:rPr>
                <w:spacing w:val="-14"/>
                <w:sz w:val="22"/>
                <w:szCs w:val="22"/>
              </w:rPr>
              <w:t xml:space="preserve"> </w:t>
            </w:r>
            <w:r w:rsidRPr="00E01096">
              <w:rPr>
                <w:sz w:val="22"/>
                <w:szCs w:val="22"/>
              </w:rPr>
              <w:t>bendra jėga ir energija</w:t>
            </w:r>
            <w:r>
              <w:rPr>
                <w:sz w:val="22"/>
                <w:szCs w:val="22"/>
              </w:rPr>
              <w:t xml:space="preserve"> </w:t>
            </w:r>
            <w:r w:rsidRPr="00E01096">
              <w:rPr>
                <w:spacing w:val="-2"/>
                <w:sz w:val="22"/>
                <w:szCs w:val="22"/>
              </w:rPr>
              <w:t xml:space="preserve">(įskaitant </w:t>
            </w:r>
            <w:r w:rsidRPr="00E01096">
              <w:rPr>
                <w:sz w:val="22"/>
                <w:szCs w:val="22"/>
              </w:rPr>
              <w:t>nuovargį</w:t>
            </w:r>
            <w:r>
              <w:rPr>
                <w:sz w:val="22"/>
                <w:szCs w:val="22"/>
              </w:rPr>
              <w:t xml:space="preserve"> ir</w:t>
            </w:r>
            <w:r w:rsidRPr="00E01096">
              <w:rPr>
                <w:spacing w:val="-14"/>
                <w:sz w:val="22"/>
                <w:szCs w:val="22"/>
              </w:rPr>
              <w:t xml:space="preserve"> </w:t>
            </w:r>
            <w:proofErr w:type="spellStart"/>
            <w:r w:rsidRPr="00E01096">
              <w:rPr>
                <w:sz w:val="22"/>
                <w:szCs w:val="22"/>
              </w:rPr>
              <w:t>asteniją</w:t>
            </w:r>
            <w:proofErr w:type="spellEnd"/>
            <w:r w:rsidRPr="00E01096">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2CC5EB8" w14:textId="77777777" w:rsidR="0080237F" w:rsidRPr="00E01096" w:rsidRDefault="0080237F" w:rsidP="003301C4">
            <w:pPr>
              <w:pStyle w:val="TableParagraph"/>
              <w:kinsoku w:val="0"/>
              <w:overflowPunct w:val="0"/>
              <w:ind w:left="0"/>
              <w:rPr>
                <w:spacing w:val="-2"/>
                <w:sz w:val="22"/>
                <w:szCs w:val="22"/>
              </w:rPr>
            </w:pPr>
            <w:r w:rsidRPr="00E01096">
              <w:rPr>
                <w:sz w:val="22"/>
                <w:szCs w:val="22"/>
              </w:rPr>
              <w:t>Bloga</w:t>
            </w:r>
            <w:r w:rsidRPr="00E01096">
              <w:rPr>
                <w:spacing w:val="-14"/>
                <w:sz w:val="22"/>
                <w:szCs w:val="22"/>
              </w:rPr>
              <w:t xml:space="preserve"> </w:t>
            </w:r>
            <w:r w:rsidRPr="00E01096">
              <w:rPr>
                <w:sz w:val="22"/>
                <w:szCs w:val="22"/>
              </w:rPr>
              <w:t xml:space="preserve">savijauta </w:t>
            </w:r>
            <w:r w:rsidRPr="00E01096">
              <w:rPr>
                <w:spacing w:val="-2"/>
                <w:sz w:val="22"/>
                <w:szCs w:val="22"/>
              </w:rPr>
              <w:t>(įskaitant negalavimą)</w:t>
            </w:r>
          </w:p>
        </w:tc>
        <w:tc>
          <w:tcPr>
            <w:tcW w:w="1701" w:type="dxa"/>
            <w:tcBorders>
              <w:top w:val="single" w:sz="4" w:space="0" w:color="000000"/>
              <w:left w:val="single" w:sz="4" w:space="0" w:color="000000"/>
              <w:bottom w:val="single" w:sz="4" w:space="0" w:color="000000"/>
              <w:right w:val="single" w:sz="4" w:space="0" w:color="000000"/>
            </w:tcBorders>
          </w:tcPr>
          <w:p w14:paraId="755A78AE" w14:textId="77777777" w:rsidR="0080237F" w:rsidRPr="00E01096" w:rsidRDefault="0080237F" w:rsidP="003301C4">
            <w:pPr>
              <w:pStyle w:val="TableParagraph"/>
              <w:kinsoku w:val="0"/>
              <w:overflowPunct w:val="0"/>
              <w:ind w:left="0"/>
              <w:rPr>
                <w:spacing w:val="-2"/>
                <w:sz w:val="22"/>
                <w:szCs w:val="22"/>
                <w:vertAlign w:val="superscript"/>
              </w:rPr>
            </w:pPr>
            <w:r w:rsidRPr="00E01096">
              <w:rPr>
                <w:sz w:val="22"/>
                <w:szCs w:val="22"/>
              </w:rPr>
              <w:t>Vietinė</w:t>
            </w:r>
            <w:r w:rsidRPr="00E01096">
              <w:rPr>
                <w:spacing w:val="-9"/>
                <w:sz w:val="22"/>
                <w:szCs w:val="22"/>
              </w:rPr>
              <w:t xml:space="preserve"> </w:t>
            </w:r>
            <w:proofErr w:type="spellStart"/>
            <w:r w:rsidRPr="00E01096">
              <w:rPr>
                <w:spacing w:val="-2"/>
                <w:sz w:val="22"/>
                <w:szCs w:val="22"/>
              </w:rPr>
              <w:t>edema</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AD4A220"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A5C7A38" w14:textId="77777777" w:rsidR="0080237F" w:rsidRPr="00E01096" w:rsidRDefault="0080237F" w:rsidP="003301C4">
            <w:pPr>
              <w:pStyle w:val="TableParagraph"/>
              <w:kinsoku w:val="0"/>
              <w:overflowPunct w:val="0"/>
              <w:ind w:left="0"/>
              <w:rPr>
                <w:sz w:val="22"/>
                <w:szCs w:val="22"/>
              </w:rPr>
            </w:pPr>
          </w:p>
        </w:tc>
      </w:tr>
      <w:tr w:rsidR="0080237F" w:rsidRPr="00E01096" w14:paraId="79C7C2BA" w14:textId="77777777" w:rsidTr="003301C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381787F6"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Tyrimai</w:t>
            </w:r>
          </w:p>
        </w:tc>
      </w:tr>
      <w:tr w:rsidR="0080237F" w:rsidRPr="00E01096" w14:paraId="67277812" w14:textId="77777777" w:rsidTr="003301C4">
        <w:trPr>
          <w:trHeight w:val="1503"/>
        </w:trPr>
        <w:tc>
          <w:tcPr>
            <w:tcW w:w="1701" w:type="dxa"/>
            <w:tcBorders>
              <w:top w:val="single" w:sz="4" w:space="0" w:color="000000"/>
              <w:left w:val="single" w:sz="4" w:space="0" w:color="000000"/>
              <w:bottom w:val="single" w:sz="4" w:space="0" w:color="000000"/>
              <w:right w:val="single" w:sz="4" w:space="0" w:color="000000"/>
            </w:tcBorders>
          </w:tcPr>
          <w:p w14:paraId="7F865C04"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0850ECC" w14:textId="77777777" w:rsidR="0080237F" w:rsidRPr="00E01096" w:rsidRDefault="0080237F" w:rsidP="003301C4">
            <w:pPr>
              <w:pStyle w:val="TableParagraph"/>
              <w:kinsoku w:val="0"/>
              <w:overflowPunct w:val="0"/>
              <w:ind w:left="0"/>
              <w:rPr>
                <w:spacing w:val="-2"/>
                <w:sz w:val="22"/>
                <w:szCs w:val="22"/>
              </w:rPr>
            </w:pPr>
            <w:r w:rsidRPr="00E01096">
              <w:rPr>
                <w:sz w:val="22"/>
                <w:szCs w:val="22"/>
              </w:rPr>
              <w:t>Padidėjęs LDH</w:t>
            </w:r>
            <w:r w:rsidRPr="00E01096">
              <w:rPr>
                <w:sz w:val="22"/>
                <w:szCs w:val="22"/>
                <w:vertAlign w:val="superscript"/>
              </w:rPr>
              <w:t>A</w:t>
            </w:r>
            <w:r w:rsidR="00753C13" w:rsidRPr="00215BD0">
              <w:rPr>
                <w:vertAlign w:val="superscript"/>
              </w:rPr>
              <w:t>**</w:t>
            </w:r>
            <w:r w:rsidRPr="00E01096">
              <w:rPr>
                <w:sz w:val="22"/>
                <w:szCs w:val="22"/>
              </w:rPr>
              <w:t xml:space="preserve"> </w:t>
            </w:r>
            <w:r w:rsidRPr="00E01096">
              <w:rPr>
                <w:spacing w:val="-2"/>
                <w:sz w:val="22"/>
                <w:szCs w:val="22"/>
              </w:rPr>
              <w:t xml:space="preserve">aktyvumas, </w:t>
            </w:r>
            <w:r w:rsidRPr="00E01096">
              <w:rPr>
                <w:sz w:val="22"/>
                <w:szCs w:val="22"/>
              </w:rPr>
              <w:t>padidėjęs</w:t>
            </w:r>
            <w:r w:rsidRPr="00E01096">
              <w:rPr>
                <w:spacing w:val="-14"/>
                <w:sz w:val="22"/>
                <w:szCs w:val="22"/>
              </w:rPr>
              <w:t xml:space="preserve"> </w:t>
            </w:r>
            <w:proofErr w:type="spellStart"/>
            <w:r w:rsidRPr="00E01096">
              <w:rPr>
                <w:sz w:val="22"/>
                <w:szCs w:val="22"/>
              </w:rPr>
              <w:t>lipazės</w:t>
            </w:r>
            <w:r w:rsidRPr="00E01096">
              <w:rPr>
                <w:sz w:val="22"/>
                <w:szCs w:val="22"/>
                <w:vertAlign w:val="superscript"/>
              </w:rPr>
              <w:t>A</w:t>
            </w:r>
            <w:proofErr w:type="spellEnd"/>
            <w:r w:rsidRPr="00E01096">
              <w:rPr>
                <w:sz w:val="22"/>
                <w:szCs w:val="22"/>
              </w:rPr>
              <w:t xml:space="preserve"> </w:t>
            </w:r>
            <w:r w:rsidRPr="00E01096">
              <w:rPr>
                <w:spacing w:val="-2"/>
                <w:sz w:val="22"/>
                <w:szCs w:val="22"/>
              </w:rPr>
              <w:t>aktyvumas, padidėjęs</w:t>
            </w:r>
            <w:r>
              <w:rPr>
                <w:spacing w:val="-2"/>
                <w:sz w:val="22"/>
                <w:szCs w:val="22"/>
              </w:rPr>
              <w:t xml:space="preserve"> </w:t>
            </w:r>
            <w:proofErr w:type="spellStart"/>
            <w:r w:rsidRPr="00E01096">
              <w:rPr>
                <w:spacing w:val="-2"/>
                <w:sz w:val="22"/>
                <w:szCs w:val="22"/>
              </w:rPr>
              <w:t>amilazės</w:t>
            </w:r>
            <w:r w:rsidRPr="00E01096">
              <w:rPr>
                <w:spacing w:val="-2"/>
                <w:sz w:val="22"/>
                <w:szCs w:val="22"/>
                <w:vertAlign w:val="superscript"/>
              </w:rPr>
              <w:t>A</w:t>
            </w:r>
            <w:proofErr w:type="spellEnd"/>
            <w:r w:rsidRPr="00E01096">
              <w:rPr>
                <w:spacing w:val="-2"/>
                <w:sz w:val="22"/>
                <w:szCs w:val="22"/>
              </w:rPr>
              <w:t xml:space="preserve"> aktyvumas</w:t>
            </w:r>
          </w:p>
        </w:tc>
        <w:tc>
          <w:tcPr>
            <w:tcW w:w="1701" w:type="dxa"/>
            <w:tcBorders>
              <w:top w:val="single" w:sz="4" w:space="0" w:color="000000"/>
              <w:left w:val="single" w:sz="4" w:space="0" w:color="000000"/>
              <w:bottom w:val="single" w:sz="4" w:space="0" w:color="000000"/>
              <w:right w:val="single" w:sz="4" w:space="0" w:color="000000"/>
            </w:tcBorders>
          </w:tcPr>
          <w:p w14:paraId="6B957FFF"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15C5C4F"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F4E3A83" w14:textId="77777777" w:rsidR="0080237F" w:rsidRPr="00E01096" w:rsidRDefault="0080237F" w:rsidP="003301C4">
            <w:pPr>
              <w:pStyle w:val="TableParagraph"/>
              <w:kinsoku w:val="0"/>
              <w:overflowPunct w:val="0"/>
              <w:ind w:left="0"/>
              <w:rPr>
                <w:sz w:val="22"/>
                <w:szCs w:val="22"/>
              </w:rPr>
            </w:pPr>
          </w:p>
        </w:tc>
      </w:tr>
    </w:tbl>
    <w:p w14:paraId="70364B7D" w14:textId="77777777" w:rsidR="0080237F" w:rsidRPr="00E01096" w:rsidRDefault="0080237F" w:rsidP="0080237F">
      <w:pPr>
        <w:rPr>
          <w:b/>
          <w:bCs/>
        </w:rPr>
        <w:sectPr w:rsidR="0080237F" w:rsidRPr="00E01096" w:rsidSect="00E01096">
          <w:pgSz w:w="11910" w:h="16840"/>
          <w:pgMar w:top="1134" w:right="1418" w:bottom="1134" w:left="1418" w:header="0" w:footer="716" w:gutter="0"/>
          <w:paperSrc w:first="7" w:other="7"/>
          <w:cols w:space="1296"/>
          <w:noEndnote/>
        </w:sectPr>
      </w:pPr>
    </w:p>
    <w:tbl>
      <w:tblPr>
        <w:tblW w:w="8931" w:type="dxa"/>
        <w:tblInd w:w="5" w:type="dxa"/>
        <w:tblLayout w:type="fixed"/>
        <w:tblCellMar>
          <w:left w:w="0" w:type="dxa"/>
          <w:right w:w="0" w:type="dxa"/>
        </w:tblCellMar>
        <w:tblLook w:val="0000" w:firstRow="0" w:lastRow="0" w:firstColumn="0" w:lastColumn="0" w:noHBand="0" w:noVBand="0"/>
      </w:tblPr>
      <w:tblGrid>
        <w:gridCol w:w="1701"/>
        <w:gridCol w:w="1843"/>
        <w:gridCol w:w="1701"/>
        <w:gridCol w:w="1843"/>
        <w:gridCol w:w="1843"/>
      </w:tblGrid>
      <w:tr w:rsidR="0080237F" w:rsidRPr="00E01096" w14:paraId="4CAC868C" w14:textId="77777777" w:rsidTr="003301C4">
        <w:trPr>
          <w:trHeight w:val="506"/>
        </w:trPr>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6DFAEB66"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lastRenderedPageBreak/>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4E25A4F6"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Nedažnas</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14:paraId="1536436B"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5DC50F60"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Labai</w:t>
            </w:r>
            <w:r w:rsidRPr="00E01096">
              <w:rPr>
                <w:b/>
                <w:bCs/>
                <w:spacing w:val="-7"/>
                <w:sz w:val="22"/>
                <w:szCs w:val="22"/>
              </w:rPr>
              <w:t xml:space="preserve"> </w:t>
            </w:r>
            <w:r w:rsidRPr="00E01096">
              <w:rPr>
                <w:b/>
                <w:bCs/>
                <w:spacing w:val="-2"/>
                <w:sz w:val="22"/>
                <w:szCs w:val="22"/>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7D7D7"/>
          </w:tcPr>
          <w:p w14:paraId="6BEBB5DB" w14:textId="77777777" w:rsidR="0080237F" w:rsidRPr="00E01096" w:rsidRDefault="0080237F" w:rsidP="003301C4">
            <w:pPr>
              <w:pStyle w:val="TableParagraph"/>
              <w:kinsoku w:val="0"/>
              <w:overflowPunct w:val="0"/>
              <w:ind w:left="0"/>
              <w:rPr>
                <w:b/>
                <w:bCs/>
                <w:spacing w:val="-2"/>
                <w:sz w:val="22"/>
                <w:szCs w:val="22"/>
              </w:rPr>
            </w:pPr>
            <w:r w:rsidRPr="00E01096">
              <w:rPr>
                <w:b/>
                <w:bCs/>
                <w:spacing w:val="-2"/>
                <w:sz w:val="22"/>
                <w:szCs w:val="22"/>
              </w:rPr>
              <w:t>Dažnis nežinomas</w:t>
            </w:r>
          </w:p>
        </w:tc>
      </w:tr>
      <w:tr w:rsidR="0080237F" w:rsidRPr="00E01096" w14:paraId="095552CE" w14:textId="77777777" w:rsidTr="003301C4">
        <w:trPr>
          <w:trHeight w:val="250"/>
        </w:trPr>
        <w:tc>
          <w:tcPr>
            <w:tcW w:w="8931" w:type="dxa"/>
            <w:gridSpan w:val="5"/>
            <w:tcBorders>
              <w:top w:val="single" w:sz="4" w:space="0" w:color="000000"/>
              <w:left w:val="single" w:sz="4" w:space="0" w:color="000000"/>
              <w:bottom w:val="single" w:sz="4" w:space="0" w:color="000000"/>
              <w:right w:val="single" w:sz="4" w:space="0" w:color="000000"/>
            </w:tcBorders>
          </w:tcPr>
          <w:p w14:paraId="11B28998" w14:textId="77777777" w:rsidR="0080237F" w:rsidRPr="00E01096" w:rsidRDefault="0080237F" w:rsidP="003301C4">
            <w:pPr>
              <w:pStyle w:val="TableParagraph"/>
              <w:kinsoku w:val="0"/>
              <w:overflowPunct w:val="0"/>
              <w:ind w:left="0"/>
              <w:rPr>
                <w:b/>
                <w:bCs/>
                <w:spacing w:val="-2"/>
                <w:sz w:val="22"/>
                <w:szCs w:val="22"/>
              </w:rPr>
            </w:pPr>
            <w:r w:rsidRPr="00E01096">
              <w:rPr>
                <w:b/>
                <w:bCs/>
                <w:sz w:val="22"/>
                <w:szCs w:val="22"/>
              </w:rPr>
              <w:t>Sužalojimai,</w:t>
            </w:r>
            <w:r w:rsidRPr="00E01096">
              <w:rPr>
                <w:b/>
                <w:bCs/>
                <w:spacing w:val="-13"/>
                <w:sz w:val="22"/>
                <w:szCs w:val="22"/>
              </w:rPr>
              <w:t xml:space="preserve"> </w:t>
            </w:r>
            <w:r w:rsidRPr="00E01096">
              <w:rPr>
                <w:b/>
                <w:bCs/>
                <w:sz w:val="22"/>
                <w:szCs w:val="22"/>
              </w:rPr>
              <w:t>apsinuodijimai</w:t>
            </w:r>
            <w:r w:rsidRPr="00E01096">
              <w:rPr>
                <w:b/>
                <w:bCs/>
                <w:spacing w:val="-11"/>
                <w:sz w:val="22"/>
                <w:szCs w:val="22"/>
              </w:rPr>
              <w:t xml:space="preserve"> </w:t>
            </w:r>
            <w:r w:rsidRPr="00E01096">
              <w:rPr>
                <w:b/>
                <w:bCs/>
                <w:sz w:val="22"/>
                <w:szCs w:val="22"/>
              </w:rPr>
              <w:t>ir</w:t>
            </w:r>
            <w:r w:rsidRPr="00E01096">
              <w:rPr>
                <w:b/>
                <w:bCs/>
                <w:spacing w:val="-12"/>
                <w:sz w:val="22"/>
                <w:szCs w:val="22"/>
              </w:rPr>
              <w:t xml:space="preserve"> </w:t>
            </w:r>
            <w:r w:rsidRPr="00E01096">
              <w:rPr>
                <w:b/>
                <w:bCs/>
                <w:sz w:val="22"/>
                <w:szCs w:val="22"/>
              </w:rPr>
              <w:t>procedūrų</w:t>
            </w:r>
            <w:r w:rsidRPr="00E01096">
              <w:rPr>
                <w:b/>
                <w:bCs/>
                <w:spacing w:val="-12"/>
                <w:sz w:val="22"/>
                <w:szCs w:val="22"/>
              </w:rPr>
              <w:t xml:space="preserve"> </w:t>
            </w:r>
            <w:r w:rsidRPr="00E01096">
              <w:rPr>
                <w:b/>
                <w:bCs/>
                <w:spacing w:val="-2"/>
                <w:sz w:val="22"/>
                <w:szCs w:val="22"/>
              </w:rPr>
              <w:t>komplikacijos</w:t>
            </w:r>
          </w:p>
        </w:tc>
      </w:tr>
      <w:tr w:rsidR="0080237F" w:rsidRPr="00E01096" w14:paraId="0F7FE49B" w14:textId="77777777" w:rsidTr="003301C4">
        <w:trPr>
          <w:trHeight w:val="2325"/>
        </w:trPr>
        <w:tc>
          <w:tcPr>
            <w:tcW w:w="1701" w:type="dxa"/>
            <w:tcBorders>
              <w:top w:val="single" w:sz="4" w:space="0" w:color="000000"/>
              <w:left w:val="single" w:sz="4" w:space="0" w:color="000000"/>
              <w:bottom w:val="single" w:sz="4" w:space="0" w:color="000000"/>
              <w:right w:val="single" w:sz="4" w:space="0" w:color="000000"/>
            </w:tcBorders>
          </w:tcPr>
          <w:p w14:paraId="2956605C" w14:textId="77777777" w:rsidR="0080237F" w:rsidRPr="00E01096" w:rsidRDefault="0080237F" w:rsidP="003301C4">
            <w:pPr>
              <w:pStyle w:val="TableParagraph"/>
              <w:kinsoku w:val="0"/>
              <w:overflowPunct w:val="0"/>
              <w:ind w:left="0"/>
              <w:rPr>
                <w:spacing w:val="-2"/>
                <w:sz w:val="22"/>
                <w:szCs w:val="22"/>
              </w:rPr>
            </w:pPr>
            <w:r w:rsidRPr="00E01096">
              <w:rPr>
                <w:sz w:val="22"/>
                <w:szCs w:val="22"/>
              </w:rPr>
              <w:t>Kraujavimas</w:t>
            </w:r>
            <w:r w:rsidRPr="00E01096">
              <w:rPr>
                <w:spacing w:val="-14"/>
                <w:sz w:val="22"/>
                <w:szCs w:val="22"/>
              </w:rPr>
              <w:t xml:space="preserve"> </w:t>
            </w:r>
            <w:r w:rsidRPr="00E01096">
              <w:rPr>
                <w:sz w:val="22"/>
                <w:szCs w:val="22"/>
              </w:rPr>
              <w:t xml:space="preserve">po </w:t>
            </w:r>
            <w:r w:rsidRPr="00E01096">
              <w:rPr>
                <w:spacing w:val="-2"/>
                <w:sz w:val="22"/>
                <w:szCs w:val="22"/>
              </w:rPr>
              <w:t xml:space="preserve">procedūros (įskaitant pooperacinę </w:t>
            </w:r>
            <w:r w:rsidRPr="00E01096">
              <w:rPr>
                <w:sz w:val="22"/>
                <w:szCs w:val="22"/>
              </w:rPr>
              <w:t xml:space="preserve">anemiją ir kraujavimą iš </w:t>
            </w:r>
            <w:r w:rsidRPr="00E01096">
              <w:rPr>
                <w:spacing w:val="-2"/>
                <w:sz w:val="22"/>
                <w:szCs w:val="22"/>
              </w:rPr>
              <w:t>žaizdos), kontūzija,</w:t>
            </w:r>
          </w:p>
          <w:p w14:paraId="71BB73BF" w14:textId="77777777" w:rsidR="0080237F" w:rsidRPr="00E01096" w:rsidRDefault="0080237F" w:rsidP="003301C4">
            <w:pPr>
              <w:pStyle w:val="TableParagraph"/>
              <w:kinsoku w:val="0"/>
              <w:overflowPunct w:val="0"/>
              <w:ind w:left="0"/>
              <w:rPr>
                <w:spacing w:val="-2"/>
                <w:sz w:val="22"/>
                <w:szCs w:val="22"/>
                <w:vertAlign w:val="superscript"/>
              </w:rPr>
            </w:pPr>
            <w:r w:rsidRPr="00E01096">
              <w:rPr>
                <w:sz w:val="22"/>
                <w:szCs w:val="22"/>
              </w:rPr>
              <w:t>sekrecija</w:t>
            </w:r>
            <w:r w:rsidRPr="00E01096">
              <w:rPr>
                <w:spacing w:val="-14"/>
                <w:sz w:val="22"/>
                <w:szCs w:val="22"/>
              </w:rPr>
              <w:t xml:space="preserve"> </w:t>
            </w:r>
            <w:r w:rsidRPr="00E01096">
              <w:rPr>
                <w:sz w:val="22"/>
                <w:szCs w:val="22"/>
              </w:rPr>
              <w:t xml:space="preserve">iš </w:t>
            </w:r>
            <w:proofErr w:type="spellStart"/>
            <w:r w:rsidRPr="00E01096">
              <w:rPr>
                <w:spacing w:val="-2"/>
                <w:sz w:val="22"/>
                <w:szCs w:val="22"/>
              </w:rPr>
              <w:t>žaizdos</w:t>
            </w:r>
            <w:r w:rsidRPr="00E01096">
              <w:rPr>
                <w:spacing w:val="-2"/>
                <w:sz w:val="22"/>
                <w:szCs w:val="22"/>
                <w:vertAlign w:val="superscript"/>
              </w:rPr>
              <w:t>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F546DC8" w14:textId="77777777" w:rsidR="0080237F" w:rsidRPr="00E01096" w:rsidRDefault="0080237F" w:rsidP="003301C4">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5047430" w14:textId="77777777" w:rsidR="0080237F" w:rsidRPr="00E01096" w:rsidRDefault="0080237F" w:rsidP="003301C4">
            <w:pPr>
              <w:pStyle w:val="TableParagraph"/>
              <w:kinsoku w:val="0"/>
              <w:overflowPunct w:val="0"/>
              <w:ind w:left="0"/>
              <w:rPr>
                <w:spacing w:val="-2"/>
                <w:sz w:val="22"/>
                <w:szCs w:val="22"/>
                <w:vertAlign w:val="superscript"/>
              </w:rPr>
            </w:pPr>
            <w:r w:rsidRPr="00E01096">
              <w:rPr>
                <w:spacing w:val="-2"/>
                <w:sz w:val="22"/>
                <w:szCs w:val="22"/>
              </w:rPr>
              <w:t xml:space="preserve">Kraujagyslių </w:t>
            </w:r>
            <w:proofErr w:type="spellStart"/>
            <w:r w:rsidRPr="00E01096">
              <w:rPr>
                <w:spacing w:val="-2"/>
                <w:sz w:val="22"/>
                <w:szCs w:val="22"/>
              </w:rPr>
              <w:t>pseudoaneurizma</w:t>
            </w:r>
            <w:r w:rsidRPr="00E01096">
              <w:rPr>
                <w:spacing w:val="-2"/>
                <w:sz w:val="22"/>
                <w:szCs w:val="22"/>
                <w:vertAlign w:val="superscript"/>
              </w:rPr>
              <w:t>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6EA29CF" w14:textId="77777777" w:rsidR="0080237F" w:rsidRPr="00E01096" w:rsidRDefault="0080237F" w:rsidP="003301C4">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052B1E8" w14:textId="77777777" w:rsidR="0080237F" w:rsidRPr="00E01096" w:rsidRDefault="0080237F" w:rsidP="003301C4">
            <w:pPr>
              <w:pStyle w:val="TableParagraph"/>
              <w:kinsoku w:val="0"/>
              <w:overflowPunct w:val="0"/>
              <w:ind w:left="0"/>
              <w:rPr>
                <w:sz w:val="22"/>
                <w:szCs w:val="22"/>
              </w:rPr>
            </w:pPr>
          </w:p>
        </w:tc>
      </w:tr>
    </w:tbl>
    <w:p w14:paraId="3871C130" w14:textId="77777777" w:rsidR="0080237F" w:rsidRPr="00E01096" w:rsidRDefault="0080237F" w:rsidP="0080237F">
      <w:pPr>
        <w:pStyle w:val="Pagrindinistekstas"/>
        <w:tabs>
          <w:tab w:val="left" w:pos="1467"/>
        </w:tabs>
        <w:kinsoku w:val="0"/>
        <w:overflowPunct w:val="0"/>
        <w:ind w:left="567" w:hanging="567"/>
      </w:pPr>
      <w:r w:rsidRPr="00005AC3">
        <w:rPr>
          <w:spacing w:val="-6"/>
          <w:vertAlign w:val="superscript"/>
        </w:rPr>
        <w:t>A</w:t>
      </w:r>
      <w:r w:rsidRPr="00E01096">
        <w:tab/>
        <w:t>stebėta</w:t>
      </w:r>
      <w:r w:rsidRPr="00E01096">
        <w:rPr>
          <w:spacing w:val="-4"/>
        </w:rPr>
        <w:t xml:space="preserve"> </w:t>
      </w:r>
      <w:r w:rsidRPr="00E01096">
        <w:t>taikant</w:t>
      </w:r>
      <w:r w:rsidRPr="00E01096">
        <w:rPr>
          <w:spacing w:val="-3"/>
        </w:rPr>
        <w:t xml:space="preserve"> </w:t>
      </w:r>
      <w:r w:rsidRPr="00E01096">
        <w:t>VTE</w:t>
      </w:r>
      <w:r w:rsidRPr="00E01096">
        <w:rPr>
          <w:spacing w:val="-3"/>
        </w:rPr>
        <w:t xml:space="preserve"> </w:t>
      </w:r>
      <w:r w:rsidRPr="00E01096">
        <w:t>profilaktiką</w:t>
      </w:r>
      <w:r w:rsidRPr="00E01096">
        <w:rPr>
          <w:spacing w:val="-4"/>
        </w:rPr>
        <w:t xml:space="preserve"> </w:t>
      </w:r>
      <w:r w:rsidRPr="00E01096">
        <w:t>suaugusiems</w:t>
      </w:r>
      <w:r w:rsidRPr="00E01096">
        <w:rPr>
          <w:spacing w:val="-4"/>
        </w:rPr>
        <w:t xml:space="preserve"> </w:t>
      </w:r>
      <w:r w:rsidRPr="00E01096">
        <w:t>pacientams,</w:t>
      </w:r>
      <w:r w:rsidRPr="00E01096">
        <w:rPr>
          <w:spacing w:val="-3"/>
        </w:rPr>
        <w:t xml:space="preserve"> </w:t>
      </w:r>
      <w:r w:rsidRPr="00E01096">
        <w:t>atliekant</w:t>
      </w:r>
      <w:r w:rsidRPr="00E01096">
        <w:rPr>
          <w:spacing w:val="-2"/>
        </w:rPr>
        <w:t xml:space="preserve"> </w:t>
      </w:r>
      <w:r w:rsidRPr="00E01096">
        <w:t>planines</w:t>
      </w:r>
      <w:r w:rsidRPr="00E01096">
        <w:rPr>
          <w:spacing w:val="-4"/>
        </w:rPr>
        <w:t xml:space="preserve"> </w:t>
      </w:r>
      <w:r w:rsidRPr="00E01096">
        <w:t>klubo</w:t>
      </w:r>
      <w:r w:rsidRPr="00E01096">
        <w:rPr>
          <w:spacing w:val="-3"/>
        </w:rPr>
        <w:t xml:space="preserve"> </w:t>
      </w:r>
      <w:r w:rsidRPr="00E01096">
        <w:t>arba</w:t>
      </w:r>
      <w:r w:rsidRPr="00E01096">
        <w:rPr>
          <w:spacing w:val="-4"/>
        </w:rPr>
        <w:t xml:space="preserve"> </w:t>
      </w:r>
      <w:r w:rsidRPr="00E01096">
        <w:t>kelio sąnario pakeitimo operacijas;</w:t>
      </w:r>
    </w:p>
    <w:p w14:paraId="7F0D0EB9" w14:textId="77777777" w:rsidR="0080237F" w:rsidRPr="00E01096" w:rsidRDefault="0080237F" w:rsidP="0080237F">
      <w:pPr>
        <w:pStyle w:val="Pagrindinistekstas"/>
        <w:tabs>
          <w:tab w:val="left" w:pos="1467"/>
        </w:tabs>
        <w:kinsoku w:val="0"/>
        <w:overflowPunct w:val="0"/>
        <w:ind w:left="567" w:hanging="567"/>
      </w:pPr>
      <w:r w:rsidRPr="00005AC3">
        <w:rPr>
          <w:spacing w:val="-6"/>
          <w:vertAlign w:val="superscript"/>
        </w:rPr>
        <w:t>B</w:t>
      </w:r>
      <w:r w:rsidRPr="00E01096">
        <w:tab/>
        <w:t>stebėtas</w:t>
      </w:r>
      <w:r w:rsidRPr="00E01096">
        <w:rPr>
          <w:spacing w:val="-3"/>
        </w:rPr>
        <w:t xml:space="preserve"> </w:t>
      </w:r>
      <w:r w:rsidRPr="00E01096">
        <w:t>kaip</w:t>
      </w:r>
      <w:r w:rsidRPr="00E01096">
        <w:rPr>
          <w:spacing w:val="-1"/>
        </w:rPr>
        <w:t xml:space="preserve"> </w:t>
      </w:r>
      <w:r w:rsidRPr="00E01096">
        <w:t>labai</w:t>
      </w:r>
      <w:r w:rsidRPr="00E01096">
        <w:rPr>
          <w:spacing w:val="-3"/>
        </w:rPr>
        <w:t xml:space="preserve"> </w:t>
      </w:r>
      <w:r w:rsidRPr="00E01096">
        <w:t>dažnas</w:t>
      </w:r>
      <w:r w:rsidRPr="00E01096">
        <w:rPr>
          <w:spacing w:val="-2"/>
        </w:rPr>
        <w:t xml:space="preserve"> </w:t>
      </w:r>
      <w:r w:rsidRPr="00E01096">
        <w:t>nepageidaujamas</w:t>
      </w:r>
      <w:r w:rsidRPr="00E01096">
        <w:rPr>
          <w:spacing w:val="-3"/>
        </w:rPr>
        <w:t xml:space="preserve"> </w:t>
      </w:r>
      <w:r w:rsidRPr="00E01096">
        <w:t>poveikis,</w:t>
      </w:r>
      <w:r w:rsidRPr="00E01096">
        <w:rPr>
          <w:spacing w:val="-3"/>
        </w:rPr>
        <w:t xml:space="preserve"> </w:t>
      </w:r>
      <w:r w:rsidRPr="00E01096">
        <w:t>gydant</w:t>
      </w:r>
      <w:r w:rsidRPr="00E01096">
        <w:rPr>
          <w:spacing w:val="-3"/>
        </w:rPr>
        <w:t xml:space="preserve"> </w:t>
      </w:r>
      <w:r w:rsidRPr="00E01096">
        <w:t>GVT,</w:t>
      </w:r>
      <w:r w:rsidRPr="00E01096">
        <w:rPr>
          <w:spacing w:val="-4"/>
        </w:rPr>
        <w:t xml:space="preserve"> </w:t>
      </w:r>
      <w:r w:rsidRPr="00E01096">
        <w:t>PE</w:t>
      </w:r>
      <w:r w:rsidRPr="00E01096">
        <w:rPr>
          <w:spacing w:val="-3"/>
        </w:rPr>
        <w:t xml:space="preserve"> </w:t>
      </w:r>
      <w:r w:rsidRPr="00E01096">
        <w:t>ir</w:t>
      </w:r>
      <w:r w:rsidRPr="00E01096">
        <w:rPr>
          <w:spacing w:val="-3"/>
        </w:rPr>
        <w:t xml:space="preserve"> </w:t>
      </w:r>
      <w:r w:rsidRPr="00E01096">
        <w:t>taikant</w:t>
      </w:r>
      <w:r w:rsidRPr="00E01096">
        <w:rPr>
          <w:spacing w:val="-6"/>
        </w:rPr>
        <w:t xml:space="preserve"> </w:t>
      </w:r>
      <w:r w:rsidRPr="00E01096">
        <w:t>šių</w:t>
      </w:r>
      <w:r w:rsidRPr="00E01096">
        <w:rPr>
          <w:spacing w:val="-3"/>
        </w:rPr>
        <w:t xml:space="preserve"> </w:t>
      </w:r>
      <w:r w:rsidRPr="00E01096">
        <w:t>sutrikimų pasikartojimo profilaktiką jaunesnėms nei 55</w:t>
      </w:r>
      <w:r>
        <w:t> </w:t>
      </w:r>
      <w:r w:rsidRPr="00E01096">
        <w:t>metų amžiaus moterims;</w:t>
      </w:r>
    </w:p>
    <w:p w14:paraId="32FAC991" w14:textId="77777777" w:rsidR="0080237F" w:rsidRPr="00E01096" w:rsidRDefault="0080237F" w:rsidP="0080237F">
      <w:pPr>
        <w:pStyle w:val="Pagrindinistekstas"/>
        <w:tabs>
          <w:tab w:val="left" w:pos="1439"/>
        </w:tabs>
        <w:kinsoku w:val="0"/>
        <w:overflowPunct w:val="0"/>
        <w:ind w:left="567" w:hanging="567"/>
      </w:pPr>
      <w:r w:rsidRPr="00005AC3">
        <w:rPr>
          <w:spacing w:val="-6"/>
          <w:vertAlign w:val="superscript"/>
        </w:rPr>
        <w:t>C</w:t>
      </w:r>
      <w:r w:rsidRPr="00E01096">
        <w:tab/>
        <w:t xml:space="preserve">stebėtas kaip nedažnas nepageidaujamas poveikis, taikant </w:t>
      </w:r>
      <w:proofErr w:type="spellStart"/>
      <w:r w:rsidRPr="00E01096">
        <w:t>aterotrombozinių</w:t>
      </w:r>
      <w:proofErr w:type="spellEnd"/>
      <w:r w:rsidRPr="00E01096">
        <w:t xml:space="preserve"> reiškinių profilaktiką</w:t>
      </w:r>
      <w:r w:rsidRPr="00E01096">
        <w:rPr>
          <w:spacing w:val="-5"/>
        </w:rPr>
        <w:t xml:space="preserve"> </w:t>
      </w:r>
      <w:r w:rsidRPr="00E01096">
        <w:t>pacientams,</w:t>
      </w:r>
      <w:r w:rsidRPr="00E01096">
        <w:rPr>
          <w:spacing w:val="-5"/>
        </w:rPr>
        <w:t xml:space="preserve"> </w:t>
      </w:r>
      <w:r w:rsidRPr="00E01096">
        <w:t>patyrusiems</w:t>
      </w:r>
      <w:r w:rsidRPr="00E01096">
        <w:rPr>
          <w:spacing w:val="-5"/>
        </w:rPr>
        <w:t xml:space="preserve"> </w:t>
      </w:r>
      <w:r w:rsidRPr="00E01096">
        <w:t>ŪKS</w:t>
      </w:r>
      <w:r w:rsidRPr="00E01096">
        <w:rPr>
          <w:spacing w:val="-5"/>
        </w:rPr>
        <w:t xml:space="preserve"> </w:t>
      </w:r>
      <w:r w:rsidRPr="00E01096">
        <w:t>(po</w:t>
      </w:r>
      <w:r w:rsidRPr="00E01096">
        <w:rPr>
          <w:spacing w:val="-5"/>
        </w:rPr>
        <w:t xml:space="preserve"> </w:t>
      </w:r>
      <w:proofErr w:type="spellStart"/>
      <w:r w:rsidRPr="00E01096">
        <w:t>perkutaninės</w:t>
      </w:r>
      <w:proofErr w:type="spellEnd"/>
      <w:r w:rsidRPr="00E01096">
        <w:rPr>
          <w:spacing w:val="-5"/>
        </w:rPr>
        <w:t xml:space="preserve"> </w:t>
      </w:r>
      <w:r w:rsidRPr="00E01096">
        <w:t>koronarinės</w:t>
      </w:r>
      <w:r w:rsidRPr="00E01096">
        <w:rPr>
          <w:spacing w:val="-5"/>
        </w:rPr>
        <w:t xml:space="preserve"> </w:t>
      </w:r>
      <w:r w:rsidRPr="00E01096">
        <w:t>intervencijos).</w:t>
      </w:r>
    </w:p>
    <w:p w14:paraId="5A138AFA" w14:textId="77777777" w:rsidR="0080237F" w:rsidRPr="00E01096" w:rsidRDefault="0080237F" w:rsidP="0080237F">
      <w:pPr>
        <w:pStyle w:val="Pagrindinistekstas"/>
        <w:tabs>
          <w:tab w:val="left" w:pos="1439"/>
        </w:tabs>
        <w:kinsoku w:val="0"/>
        <w:overflowPunct w:val="0"/>
        <w:ind w:left="567" w:hanging="567"/>
      </w:pPr>
      <w:r w:rsidRPr="00005AC3">
        <w:rPr>
          <w:spacing w:val="-10"/>
          <w:vertAlign w:val="superscript"/>
        </w:rPr>
        <w:t>*</w:t>
      </w:r>
      <w:r w:rsidRPr="00E01096">
        <w:tab/>
        <w:t>pasirinktų</w:t>
      </w:r>
      <w:r w:rsidRPr="00E01096">
        <w:rPr>
          <w:spacing w:val="-3"/>
        </w:rPr>
        <w:t xml:space="preserve"> </w:t>
      </w:r>
      <w:r w:rsidRPr="00E01096">
        <w:t>III</w:t>
      </w:r>
      <w:r>
        <w:t> </w:t>
      </w:r>
      <w:r w:rsidRPr="00E01096">
        <w:t>fazės</w:t>
      </w:r>
      <w:r w:rsidRPr="00E01096">
        <w:rPr>
          <w:spacing w:val="-3"/>
        </w:rPr>
        <w:t xml:space="preserve"> </w:t>
      </w:r>
      <w:r w:rsidRPr="00E01096">
        <w:t>tyrimų</w:t>
      </w:r>
      <w:r w:rsidRPr="00E01096">
        <w:rPr>
          <w:spacing w:val="-3"/>
        </w:rPr>
        <w:t xml:space="preserve"> </w:t>
      </w:r>
      <w:r w:rsidRPr="00E01096">
        <w:t>metu</w:t>
      </w:r>
      <w:r w:rsidRPr="00E01096">
        <w:rPr>
          <w:spacing w:val="-3"/>
        </w:rPr>
        <w:t xml:space="preserve"> </w:t>
      </w:r>
      <w:r w:rsidRPr="00E01096">
        <w:t>buvo</w:t>
      </w:r>
      <w:r w:rsidRPr="00E01096">
        <w:rPr>
          <w:spacing w:val="-3"/>
        </w:rPr>
        <w:t xml:space="preserve"> </w:t>
      </w:r>
      <w:r w:rsidRPr="00E01096">
        <w:t>taikomas</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numatytas</w:t>
      </w:r>
      <w:r w:rsidRPr="00E01096">
        <w:rPr>
          <w:spacing w:val="-4"/>
        </w:rPr>
        <w:t xml:space="preserve"> </w:t>
      </w:r>
      <w:r w:rsidRPr="00E01096">
        <w:t>selektyvus</w:t>
      </w:r>
      <w:r w:rsidRPr="00E01096">
        <w:rPr>
          <w:spacing w:val="-4"/>
        </w:rPr>
        <w:t xml:space="preserve"> </w:t>
      </w:r>
      <w:r w:rsidRPr="00E01096">
        <w:t>nepageidaujamų reiškinių duomenų rinkimo metodas. Remiantis šių tyrimų analize, nepageidaujamų reakcijų dažnis nepadidėjo ir nebuvo nustatyta nė vienos naujos nepageidaujamos reakcijos.</w:t>
      </w:r>
    </w:p>
    <w:p w14:paraId="3AC787B7" w14:textId="77777777" w:rsidR="00753C13" w:rsidRPr="00E01096" w:rsidRDefault="00753C13" w:rsidP="00753C13">
      <w:pPr>
        <w:pStyle w:val="Pagrindinistekstas"/>
        <w:tabs>
          <w:tab w:val="left" w:pos="1439"/>
        </w:tabs>
        <w:kinsoku w:val="0"/>
        <w:overflowPunct w:val="0"/>
        <w:ind w:left="567" w:hanging="567"/>
      </w:pPr>
      <w:r w:rsidRPr="00531616">
        <w:rPr>
          <w:vertAlign w:val="superscript"/>
        </w:rPr>
        <w:t>**</w:t>
      </w:r>
      <w:r w:rsidRPr="00531616">
        <w:rPr>
          <w:vertAlign w:val="superscript"/>
        </w:rPr>
        <w:tab/>
      </w:r>
      <w:r>
        <w:t xml:space="preserve">AST – aspartataminotransferazė, GGT – </w:t>
      </w:r>
      <w:proofErr w:type="spellStart"/>
      <w:r>
        <w:t>gamaglutamiltransferazė</w:t>
      </w:r>
      <w:proofErr w:type="spellEnd"/>
      <w:r>
        <w:t xml:space="preserve">, LDH – </w:t>
      </w:r>
      <w:proofErr w:type="spellStart"/>
      <w:r>
        <w:t>laktatdehidrogenazė</w:t>
      </w:r>
      <w:proofErr w:type="spellEnd"/>
    </w:p>
    <w:p w14:paraId="13AE4ABB" w14:textId="77777777" w:rsidR="0080237F" w:rsidRPr="00E01096" w:rsidRDefault="0080237F" w:rsidP="0080237F">
      <w:pPr>
        <w:pStyle w:val="Pagrindinistekstas"/>
        <w:kinsoku w:val="0"/>
        <w:overflowPunct w:val="0"/>
      </w:pPr>
    </w:p>
    <w:p w14:paraId="207593D8" w14:textId="77777777" w:rsidR="0080237F" w:rsidRPr="00E01096" w:rsidRDefault="0080237F" w:rsidP="0080237F">
      <w:pPr>
        <w:pStyle w:val="Pagrindinistekstas"/>
        <w:kinsoku w:val="0"/>
        <w:overflowPunct w:val="0"/>
      </w:pPr>
      <w:r w:rsidRPr="00E01096">
        <w:rPr>
          <w:u w:val="single"/>
        </w:rPr>
        <w:t>Atrinktų</w:t>
      </w:r>
      <w:r w:rsidRPr="00E01096">
        <w:rPr>
          <w:spacing w:val="-14"/>
          <w:u w:val="single"/>
        </w:rPr>
        <w:t xml:space="preserve"> </w:t>
      </w:r>
      <w:r w:rsidRPr="00E01096">
        <w:rPr>
          <w:u w:val="single"/>
        </w:rPr>
        <w:t>nepageidaujamų</w:t>
      </w:r>
      <w:r w:rsidRPr="00E01096">
        <w:rPr>
          <w:spacing w:val="-13"/>
          <w:u w:val="single"/>
        </w:rPr>
        <w:t xml:space="preserve"> </w:t>
      </w:r>
      <w:r w:rsidRPr="00E01096">
        <w:rPr>
          <w:u w:val="single"/>
        </w:rPr>
        <w:t>reakcijų</w:t>
      </w:r>
      <w:r w:rsidRPr="00E01096">
        <w:rPr>
          <w:spacing w:val="-13"/>
          <w:u w:val="single"/>
        </w:rPr>
        <w:t xml:space="preserve"> </w:t>
      </w:r>
      <w:r w:rsidRPr="00E01096">
        <w:rPr>
          <w:spacing w:val="-2"/>
          <w:u w:val="single"/>
        </w:rPr>
        <w:t>apibūdinimas</w:t>
      </w:r>
    </w:p>
    <w:p w14:paraId="59B589E1" w14:textId="77777777" w:rsidR="0080237F" w:rsidRDefault="0080237F" w:rsidP="0080237F">
      <w:pPr>
        <w:pStyle w:val="Pagrindinistekstas"/>
        <w:kinsoku w:val="0"/>
        <w:overflowPunct w:val="0"/>
      </w:pPr>
      <w:r w:rsidRPr="00E01096">
        <w:t xml:space="preserve">Dėl farmakologinio veikimo mechanizmo </w:t>
      </w:r>
      <w:proofErr w:type="spellStart"/>
      <w:r>
        <w:t>rivaroksabano</w:t>
      </w:r>
      <w:proofErr w:type="spellEnd"/>
      <w:r w:rsidRPr="00E01096">
        <w:t xml:space="preserve"> vartojimas gali būti susijęs su padidėjusia</w:t>
      </w:r>
      <w:r w:rsidRPr="00E01096">
        <w:rPr>
          <w:spacing w:val="-1"/>
        </w:rPr>
        <w:t xml:space="preserve"> </w:t>
      </w:r>
      <w:r w:rsidRPr="00E01096">
        <w:t xml:space="preserve">slapto ar akivaizdaus kraujavimo rizika iš bet kurio audinio ar organo, todėl gali pasireikšti </w:t>
      </w:r>
      <w:proofErr w:type="spellStart"/>
      <w:r w:rsidRPr="00E01096">
        <w:t>pohemoraginė</w:t>
      </w:r>
      <w:proofErr w:type="spellEnd"/>
      <w:r w:rsidRPr="00E01096">
        <w:t xml:space="preserve"> anemija. Požymiai, simptomai ir sunkumas (įskaitant mirties atvejus) yra skirtingi ir priklauso nuo vietos ir kraujavimo intensyvumo ir (arba) anemijos laipsnio (žr. 4.9</w:t>
      </w:r>
      <w:r>
        <w:t> </w:t>
      </w:r>
      <w:r w:rsidRPr="00E01096">
        <w:t xml:space="preserve">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E01096">
        <w:t>rivaroksabanu</w:t>
      </w:r>
      <w:proofErr w:type="spellEnd"/>
      <w:r w:rsidRPr="00E01096">
        <w:t xml:space="preserve">, palyginti su gydymu VKA. Taigi, papildant adekvatų klinikinį stebėjimą, slaptam kraujavimui nustatyti ir klinikinei akivaizdaus kraujavimo reikšmei įvertinti gali būti naudingi ir hemoglobino ir (arba) </w:t>
      </w:r>
      <w:proofErr w:type="spellStart"/>
      <w:r w:rsidRPr="00E01096">
        <w:t>hematokrito</w:t>
      </w:r>
      <w:proofErr w:type="spellEnd"/>
      <w:r w:rsidRPr="00E01096">
        <w:t xml:space="preserve"> laboratoriniai tyrimai, kurie laikomi tam tinkamais. Gali būti padidėjusi kraujavimo rizika tam tikroms pacientų grupėms, pvz., tiems pacientams, kurie serga </w:t>
      </w:r>
      <w:r w:rsidR="00753C13">
        <w:t>nesureguliuota</w:t>
      </w:r>
      <w:r w:rsidR="00753C13" w:rsidRPr="00E01096">
        <w:t xml:space="preserve"> </w:t>
      </w:r>
      <w:r w:rsidRPr="00E01096">
        <w:t>sunkia arterine hipertenzija ir (arba) kartu gydomi kitais vaistiniais preparatais, kurie</w:t>
      </w:r>
      <w:r w:rsidRPr="00E01096">
        <w:rPr>
          <w:spacing w:val="-3"/>
        </w:rPr>
        <w:t xml:space="preserve"> </w:t>
      </w:r>
      <w:r w:rsidRPr="00E01096">
        <w:t>paveikia</w:t>
      </w:r>
      <w:r w:rsidRPr="00E01096">
        <w:rPr>
          <w:spacing w:val="-3"/>
        </w:rPr>
        <w:t xml:space="preserve"> </w:t>
      </w:r>
      <w:r w:rsidRPr="00E01096">
        <w:t>hemostazę</w:t>
      </w:r>
      <w:r w:rsidRPr="00E01096">
        <w:rPr>
          <w:spacing w:val="-3"/>
        </w:rPr>
        <w:t xml:space="preserve"> </w:t>
      </w:r>
      <w:r w:rsidRPr="00E01096">
        <w:t>(žr.</w:t>
      </w:r>
      <w:r w:rsidRPr="00E01096">
        <w:rPr>
          <w:spacing w:val="-3"/>
        </w:rPr>
        <w:t xml:space="preserve"> </w:t>
      </w:r>
      <w:r w:rsidRPr="00E01096">
        <w:t>4.4</w:t>
      </w:r>
      <w:r>
        <w:t> </w:t>
      </w:r>
      <w:r w:rsidRPr="00E01096">
        <w:t>skyriuje</w:t>
      </w:r>
      <w:r w:rsidRPr="00E01096">
        <w:rPr>
          <w:spacing w:val="-4"/>
        </w:rPr>
        <w:t xml:space="preserve"> </w:t>
      </w:r>
      <w:r w:rsidRPr="00E01096">
        <w:t>„</w:t>
      </w:r>
      <w:proofErr w:type="spellStart"/>
      <w:r w:rsidRPr="00E01096">
        <w:t>Hemoragijos</w:t>
      </w:r>
      <w:proofErr w:type="spellEnd"/>
      <w:r w:rsidRPr="00E01096">
        <w:rPr>
          <w:spacing w:val="-4"/>
        </w:rPr>
        <w:t xml:space="preserve"> </w:t>
      </w:r>
      <w:r w:rsidRPr="00E01096">
        <w:t>rizika“).</w:t>
      </w:r>
      <w:r w:rsidRPr="00E01096">
        <w:rPr>
          <w:spacing w:val="-3"/>
        </w:rPr>
        <w:t xml:space="preserve"> </w:t>
      </w:r>
      <w:r w:rsidRPr="00E01096">
        <w:t>Menstruacinis</w:t>
      </w:r>
      <w:r w:rsidRPr="00E01096">
        <w:rPr>
          <w:spacing w:val="-4"/>
        </w:rPr>
        <w:t xml:space="preserve"> </w:t>
      </w:r>
      <w:r w:rsidRPr="00E01096">
        <w:t>kraujavimas</w:t>
      </w:r>
      <w:r w:rsidRPr="00E01096">
        <w:rPr>
          <w:spacing w:val="-4"/>
        </w:rPr>
        <w:t xml:space="preserve"> </w:t>
      </w:r>
      <w:r w:rsidRPr="00E01096">
        <w:t>gali</w:t>
      </w:r>
      <w:r w:rsidRPr="00E01096">
        <w:rPr>
          <w:spacing w:val="-3"/>
        </w:rPr>
        <w:t xml:space="preserve"> </w:t>
      </w:r>
      <w:r w:rsidRPr="00E01096">
        <w:t>būti intensyvesnis ir (arba) trukti ilgiau.</w:t>
      </w:r>
    </w:p>
    <w:p w14:paraId="2477505C" w14:textId="77777777" w:rsidR="0080237F" w:rsidRPr="00E01096" w:rsidRDefault="0080237F" w:rsidP="0080237F">
      <w:pPr>
        <w:pStyle w:val="Pagrindinistekstas"/>
        <w:kinsoku w:val="0"/>
        <w:overflowPunct w:val="0"/>
      </w:pPr>
      <w:r w:rsidRPr="00E01096">
        <w:t>Hemoraginės komplikacijos gali pasireikšti silpnumu, blyškumu, svaiguliu, galvos skausmu ar nepaaiškinamu tinimu, dusuliu ir nepaaiškinamu šoku. Kai kuriais atvejais, kaip anemijos pasekmė, stebėt</w:t>
      </w:r>
      <w:r w:rsidR="00753C13">
        <w:t>a</w:t>
      </w:r>
      <w:r w:rsidRPr="00E01096">
        <w:t xml:space="preserve"> širdies išemijos simptom</w:t>
      </w:r>
      <w:r w:rsidR="00753C13">
        <w:t>ų</w:t>
      </w:r>
      <w:r w:rsidRPr="00E01096">
        <w:t>, pvz., krūtinės skausmas arba krūtinės angina.</w:t>
      </w:r>
    </w:p>
    <w:p w14:paraId="1052A82D" w14:textId="3F077006" w:rsidR="0080237F" w:rsidRPr="00E01096" w:rsidRDefault="0080237F" w:rsidP="0080237F">
      <w:pPr>
        <w:pStyle w:val="Pagrindinistekstas"/>
        <w:kinsoku w:val="0"/>
        <w:overflowPunct w:val="0"/>
      </w:pPr>
      <w:r w:rsidRPr="00E01096">
        <w:t>Pranešta</w:t>
      </w:r>
      <w:r w:rsidRPr="00E01096">
        <w:rPr>
          <w:spacing w:val="-3"/>
        </w:rPr>
        <w:t xml:space="preserve"> </w:t>
      </w:r>
      <w:r w:rsidRPr="00E01096">
        <w:t>apie</w:t>
      </w:r>
      <w:r w:rsidRPr="00E01096">
        <w:rPr>
          <w:spacing w:val="-2"/>
        </w:rPr>
        <w:t xml:space="preserve"> </w:t>
      </w:r>
      <w:r w:rsidRPr="00E01096">
        <w:t>žinomas</w:t>
      </w:r>
      <w:r w:rsidRPr="00E01096">
        <w:rPr>
          <w:spacing w:val="-3"/>
        </w:rPr>
        <w:t xml:space="preserve"> </w:t>
      </w:r>
      <w:r w:rsidRPr="00E01096">
        <w:t>antrines</w:t>
      </w:r>
      <w:r w:rsidRPr="00E01096">
        <w:rPr>
          <w:spacing w:val="-3"/>
        </w:rPr>
        <w:t xml:space="preserve"> </w:t>
      </w:r>
      <w:r w:rsidRPr="00E01096">
        <w:t>sunkaus</w:t>
      </w:r>
      <w:r w:rsidRPr="00E01096">
        <w:rPr>
          <w:spacing w:val="-4"/>
        </w:rPr>
        <w:t xml:space="preserve"> </w:t>
      </w:r>
      <w:r w:rsidRPr="00E01096">
        <w:t>kraujavimo</w:t>
      </w:r>
      <w:r w:rsidRPr="00E01096">
        <w:rPr>
          <w:spacing w:val="-3"/>
        </w:rPr>
        <w:t xml:space="preserve"> </w:t>
      </w:r>
      <w:r w:rsidRPr="00E01096">
        <w:t>komplikacijas,</w:t>
      </w:r>
      <w:r w:rsidRPr="00E01096">
        <w:rPr>
          <w:spacing w:val="-2"/>
        </w:rPr>
        <w:t xml:space="preserve"> </w:t>
      </w:r>
      <w:r w:rsidRPr="00E01096">
        <w:t>pvz.,</w:t>
      </w:r>
      <w:r w:rsidRPr="00E01096">
        <w:rPr>
          <w:spacing w:val="-3"/>
        </w:rPr>
        <w:t xml:space="preserve"> </w:t>
      </w:r>
      <w:r w:rsidRPr="00E01096">
        <w:t>suspaudimo</w:t>
      </w:r>
      <w:r w:rsidRPr="00E01096">
        <w:rPr>
          <w:spacing w:val="-3"/>
        </w:rPr>
        <w:t xml:space="preserve"> </w:t>
      </w:r>
      <w:r w:rsidRPr="00E01096">
        <w:t>sindromą</w:t>
      </w:r>
      <w:r w:rsidRPr="00E01096">
        <w:rPr>
          <w:spacing w:val="-4"/>
        </w:rPr>
        <w:t xml:space="preserve"> </w:t>
      </w:r>
      <w:r w:rsidRPr="00E01096">
        <w:t>ir inkstų</w:t>
      </w:r>
      <w:r w:rsidRPr="00E01096">
        <w:rPr>
          <w:spacing w:val="-4"/>
        </w:rPr>
        <w:t xml:space="preserve"> </w:t>
      </w:r>
      <w:r w:rsidRPr="00E01096">
        <w:t>nepakankamumą</w:t>
      </w:r>
      <w:r w:rsidRPr="00E01096">
        <w:rPr>
          <w:spacing w:val="-5"/>
        </w:rPr>
        <w:t xml:space="preserve"> </w:t>
      </w:r>
      <w:r w:rsidRPr="00E01096">
        <w:t>dėl</w:t>
      </w:r>
      <w:r w:rsidRPr="00E01096">
        <w:rPr>
          <w:spacing w:val="-3"/>
        </w:rPr>
        <w:t xml:space="preserve"> </w:t>
      </w:r>
      <w:proofErr w:type="spellStart"/>
      <w:r w:rsidRPr="00E01096">
        <w:t>hipoperfuzijos</w:t>
      </w:r>
      <w:proofErr w:type="spellEnd"/>
      <w:r w:rsidRPr="00E01096">
        <w:rPr>
          <w:spacing w:val="-5"/>
        </w:rPr>
        <w:t xml:space="preserve"> </w:t>
      </w:r>
      <w:r w:rsidR="00CF0D86" w:rsidRPr="00CF0D86">
        <w:rPr>
          <w:spacing w:val="-5"/>
        </w:rPr>
        <w:t xml:space="preserve">ar su antikoaguliantais susijusią </w:t>
      </w:r>
      <w:proofErr w:type="spellStart"/>
      <w:r w:rsidR="00CF0D86" w:rsidRPr="00CF0D86">
        <w:rPr>
          <w:spacing w:val="-5"/>
        </w:rPr>
        <w:t>nefropatiją</w:t>
      </w:r>
      <w:proofErr w:type="spellEnd"/>
      <w:r w:rsidR="00CF0D86" w:rsidRPr="00CF0D86">
        <w:rPr>
          <w:spacing w:val="-5"/>
        </w:rPr>
        <w:t xml:space="preserve"> </w:t>
      </w:r>
      <w:r w:rsidRPr="00E01096">
        <w:t>vartojant</w:t>
      </w:r>
      <w:r w:rsidRPr="00E01096">
        <w:rPr>
          <w:spacing w:val="-5"/>
        </w:rPr>
        <w:t xml:space="preserve"> </w:t>
      </w:r>
      <w:proofErr w:type="spellStart"/>
      <w:r>
        <w:rPr>
          <w:spacing w:val="-5"/>
        </w:rPr>
        <w:t>r</w:t>
      </w:r>
      <w:r>
        <w:t>ivaroksabaną</w:t>
      </w:r>
      <w:proofErr w:type="spellEnd"/>
      <w:r>
        <w:t>.</w:t>
      </w:r>
      <w:r w:rsidRPr="00E01096">
        <w:rPr>
          <w:spacing w:val="-4"/>
        </w:rPr>
        <w:t xml:space="preserve"> </w:t>
      </w:r>
      <w:r w:rsidRPr="00E01096">
        <w:t>Todėl</w:t>
      </w:r>
      <w:r w:rsidRPr="00E01096">
        <w:rPr>
          <w:spacing w:val="-4"/>
        </w:rPr>
        <w:t xml:space="preserve"> </w:t>
      </w:r>
      <w:r w:rsidRPr="00E01096">
        <w:t>reikia</w:t>
      </w:r>
      <w:r w:rsidRPr="00E01096">
        <w:rPr>
          <w:spacing w:val="-5"/>
        </w:rPr>
        <w:t xml:space="preserve"> </w:t>
      </w:r>
      <w:r w:rsidRPr="00E01096">
        <w:t>apsvarstyti</w:t>
      </w:r>
      <w:r w:rsidRPr="00E01096">
        <w:rPr>
          <w:spacing w:val="-4"/>
        </w:rPr>
        <w:t xml:space="preserve"> </w:t>
      </w:r>
      <w:r w:rsidRPr="00E01096">
        <w:t>kraujavimo galimybę, įvertinant bet kokiais antikoaguliantais gydomo paciento būklę.</w:t>
      </w:r>
    </w:p>
    <w:p w14:paraId="4E0A7627" w14:textId="77777777" w:rsidR="0080237F" w:rsidRDefault="0080237F" w:rsidP="0080237F">
      <w:pPr>
        <w:pStyle w:val="Pagrindinistekstas"/>
        <w:kinsoku w:val="0"/>
        <w:overflowPunct w:val="0"/>
      </w:pPr>
    </w:p>
    <w:p w14:paraId="02638BAA" w14:textId="77777777" w:rsidR="0080237F" w:rsidRPr="00E01096" w:rsidRDefault="0080237F" w:rsidP="0080237F">
      <w:pPr>
        <w:pStyle w:val="Pagrindinistekstas"/>
        <w:kinsoku w:val="0"/>
        <w:overflowPunct w:val="0"/>
      </w:pPr>
      <w:r w:rsidRPr="00E01096">
        <w:rPr>
          <w:u w:val="single"/>
        </w:rPr>
        <w:t>Pranešimas</w:t>
      </w:r>
      <w:r w:rsidRPr="00E01096">
        <w:rPr>
          <w:spacing w:val="-13"/>
          <w:u w:val="single"/>
        </w:rPr>
        <w:t xml:space="preserve"> </w:t>
      </w:r>
      <w:r w:rsidRPr="00E01096">
        <w:rPr>
          <w:u w:val="single"/>
        </w:rPr>
        <w:t>apie</w:t>
      </w:r>
      <w:r w:rsidRPr="00E01096">
        <w:rPr>
          <w:spacing w:val="-13"/>
          <w:u w:val="single"/>
        </w:rPr>
        <w:t xml:space="preserve"> </w:t>
      </w:r>
      <w:r w:rsidRPr="00E01096">
        <w:rPr>
          <w:u w:val="single"/>
        </w:rPr>
        <w:t>įtariamas</w:t>
      </w:r>
      <w:r w:rsidRPr="00E01096">
        <w:rPr>
          <w:spacing w:val="-12"/>
          <w:u w:val="single"/>
        </w:rPr>
        <w:t xml:space="preserve"> </w:t>
      </w:r>
      <w:r w:rsidRPr="00E01096">
        <w:rPr>
          <w:u w:val="single"/>
        </w:rPr>
        <w:t>nepageidaujamas</w:t>
      </w:r>
      <w:r w:rsidRPr="00E01096">
        <w:rPr>
          <w:spacing w:val="-13"/>
          <w:u w:val="single"/>
        </w:rPr>
        <w:t xml:space="preserve"> </w:t>
      </w:r>
      <w:r w:rsidRPr="00E01096">
        <w:rPr>
          <w:spacing w:val="-2"/>
          <w:u w:val="single"/>
        </w:rPr>
        <w:t>reakcijas</w:t>
      </w:r>
    </w:p>
    <w:p w14:paraId="3FF1B5E6" w14:textId="77777777" w:rsidR="0080237F" w:rsidRPr="006B511E" w:rsidRDefault="0080237F" w:rsidP="007A4D69">
      <w:pPr>
        <w:tabs>
          <w:tab w:val="left" w:pos="567"/>
        </w:tabs>
        <w:spacing w:line="260" w:lineRule="exact"/>
        <w:rPr>
          <w:snapToGrid w:val="0"/>
          <w:szCs w:val="24"/>
        </w:rPr>
      </w:pPr>
      <w:r w:rsidRPr="00E843B5">
        <w:t xml:space="preserve">Svarbu pranešti apie įtariamas nepageidaujamas reakcijas, pastebėtas po vaistinio </w:t>
      </w:r>
      <w:r w:rsidRPr="00CC781B">
        <w:t xml:space="preserve">preparato registracijos, nes tai leidžia nuolat stebėti vaistinio preparato naudos ir rizikos santykį. Sveikatos </w:t>
      </w:r>
      <w:r w:rsidRPr="006E58A5">
        <w:t xml:space="preserve">priežiūros </w:t>
      </w:r>
      <w:r w:rsidRPr="006E58A5">
        <w:rPr>
          <w:szCs w:val="24"/>
        </w:rPr>
        <w:t xml:space="preserve">ar farmacijos </w:t>
      </w:r>
      <w:r w:rsidRPr="006E58A5">
        <w:t xml:space="preserve">specialistai turi pranešti apie bet kokias įtariamas nepageidaujamas reakcijas, </w:t>
      </w:r>
      <w:r w:rsidRPr="006E58A5">
        <w:rPr>
          <w:szCs w:val="24"/>
        </w:rPr>
        <w:t xml:space="preserve">tiesiogiai </w:t>
      </w:r>
      <w:r w:rsidRPr="006E58A5">
        <w:t xml:space="preserve">užpildę </w:t>
      </w:r>
      <w:r w:rsidRPr="006E58A5">
        <w:rPr>
          <w:szCs w:val="24"/>
        </w:rPr>
        <w:t>pranešimo</w:t>
      </w:r>
      <w:r w:rsidRPr="006E58A5">
        <w:t xml:space="preserve"> formą</w:t>
      </w:r>
      <w:r w:rsidRPr="006E58A5">
        <w:rPr>
          <w:szCs w:val="24"/>
        </w:rPr>
        <w:t xml:space="preserve"> internetu Tarnybos Vaistinių preparatų informacinėje sistemoje </w:t>
      </w:r>
      <w:r w:rsidRPr="006E58A5">
        <w:rPr>
          <w:color w:val="0000FF"/>
          <w:szCs w:val="24"/>
          <w:u w:val="single"/>
        </w:rPr>
        <w:t>https://vapris.vvkt.lt/vvkt-web/public/nrvSpecialist</w:t>
      </w:r>
      <w:r w:rsidRPr="006E58A5">
        <w:rPr>
          <w:szCs w:val="24"/>
        </w:rPr>
        <w:t xml:space="preserve"> arba užpildę Sveikatos priežiūros ar farmacijos specialisto pranešimo apie įtariamą nepageidaujamą reakciją (ĮNR) formą, kuri skelbiama </w:t>
      </w:r>
      <w:r w:rsidRPr="006E58A5">
        <w:rPr>
          <w:color w:val="0000FF"/>
          <w:szCs w:val="24"/>
          <w:u w:val="single"/>
        </w:rPr>
        <w:t>https://www.vvkt.lt/index.php?1399030386</w:t>
      </w:r>
      <w:r w:rsidRPr="006E58A5">
        <w:t xml:space="preserve">, ir </w:t>
      </w:r>
      <w:r w:rsidRPr="006E58A5">
        <w:rPr>
          <w:szCs w:val="24"/>
        </w:rPr>
        <w:t>atsiųsti</w:t>
      </w:r>
      <w:r w:rsidRPr="006E58A5">
        <w:t xml:space="preserve"> elektroniniu paštu (adresu </w:t>
      </w:r>
      <w:proofErr w:type="spellStart"/>
      <w:r w:rsidRPr="006E58A5">
        <w:rPr>
          <w:szCs w:val="24"/>
        </w:rPr>
        <w:t>NepageidaujamaR@vvkt.lt</w:t>
      </w:r>
      <w:proofErr w:type="spellEnd"/>
      <w:r w:rsidRPr="006E58A5">
        <w:rPr>
          <w:szCs w:val="24"/>
        </w:rPr>
        <w:t>).</w:t>
      </w:r>
    </w:p>
    <w:p w14:paraId="36DC1ACA" w14:textId="77777777" w:rsidR="007B55E7" w:rsidRPr="00E01096" w:rsidRDefault="007B55E7" w:rsidP="00E01096">
      <w:pPr>
        <w:pStyle w:val="Pagrindinistekstas"/>
        <w:kinsoku w:val="0"/>
        <w:overflowPunct w:val="0"/>
      </w:pPr>
    </w:p>
    <w:p w14:paraId="34FC86E2" w14:textId="77777777" w:rsidR="007B55E7" w:rsidRPr="00E01096" w:rsidRDefault="007B55E7" w:rsidP="006F0D73">
      <w:pPr>
        <w:pStyle w:val="Antrat2"/>
        <w:numPr>
          <w:ilvl w:val="1"/>
          <w:numId w:val="40"/>
        </w:numPr>
        <w:tabs>
          <w:tab w:val="left" w:pos="567"/>
          <w:tab w:val="left" w:pos="1468"/>
        </w:tabs>
        <w:kinsoku w:val="0"/>
        <w:overflowPunct w:val="0"/>
        <w:ind w:left="0" w:firstLine="0"/>
        <w:rPr>
          <w:spacing w:val="-2"/>
        </w:rPr>
      </w:pPr>
      <w:r w:rsidRPr="00E01096">
        <w:rPr>
          <w:spacing w:val="-2"/>
        </w:rPr>
        <w:t>Perdozavimas</w:t>
      </w:r>
    </w:p>
    <w:p w14:paraId="56CF5B3A" w14:textId="77777777" w:rsidR="007B55E7" w:rsidRPr="00E01096" w:rsidRDefault="007B55E7" w:rsidP="00E01096">
      <w:pPr>
        <w:pStyle w:val="Pagrindinistekstas"/>
        <w:kinsoku w:val="0"/>
        <w:overflowPunct w:val="0"/>
        <w:rPr>
          <w:b/>
          <w:bCs/>
        </w:rPr>
      </w:pPr>
    </w:p>
    <w:p w14:paraId="6BEB92B7" w14:textId="77777777" w:rsidR="007B55E7" w:rsidRPr="00E01096" w:rsidRDefault="007B55E7" w:rsidP="00E01096">
      <w:pPr>
        <w:pStyle w:val="Pagrindinistekstas"/>
        <w:kinsoku w:val="0"/>
        <w:overflowPunct w:val="0"/>
      </w:pPr>
      <w:r w:rsidRPr="00E01096">
        <w:t>Pranešta apie retus perdozavimo iki 1960</w:t>
      </w:r>
      <w:r w:rsidR="00AA7E4B">
        <w:t> </w:t>
      </w:r>
      <w:r w:rsidRPr="00E01096">
        <w:t>mg atvejus. Perdozavimo atveju pacientas turi būti atidžiai stebimas dėl kraujavimo komplikacijų arba kitų nepageidaujamų reakcijų (žr. skyrių „Gydymas esant kraujavimui“).</w:t>
      </w:r>
      <w:r w:rsidRPr="00E01096">
        <w:rPr>
          <w:spacing w:val="-3"/>
        </w:rPr>
        <w:t xml:space="preserve"> </w:t>
      </w:r>
      <w:r w:rsidRPr="00E01096">
        <w:t>Tikėtina,</w:t>
      </w:r>
      <w:r w:rsidRPr="00E01096">
        <w:rPr>
          <w:spacing w:val="-3"/>
        </w:rPr>
        <w:t xml:space="preserve"> </w:t>
      </w:r>
      <w:r w:rsidRPr="00E01096">
        <w:t>kad</w:t>
      </w:r>
      <w:r w:rsidRPr="00E01096">
        <w:rPr>
          <w:spacing w:val="-3"/>
        </w:rPr>
        <w:t xml:space="preserve"> </w:t>
      </w:r>
      <w:r w:rsidRPr="00E01096">
        <w:t>dėl</w:t>
      </w:r>
      <w:r w:rsidRPr="00E01096">
        <w:rPr>
          <w:spacing w:val="-3"/>
        </w:rPr>
        <w:t xml:space="preserve"> </w:t>
      </w:r>
      <w:r w:rsidRPr="00E01096">
        <w:t>ribotos</w:t>
      </w:r>
      <w:r w:rsidRPr="00E01096">
        <w:rPr>
          <w:spacing w:val="-5"/>
        </w:rPr>
        <w:t xml:space="preserve"> </w:t>
      </w:r>
      <w:r w:rsidRPr="00E01096">
        <w:t>absorbcijos,</w:t>
      </w:r>
      <w:r w:rsidRPr="00E01096">
        <w:rPr>
          <w:spacing w:val="-4"/>
        </w:rPr>
        <w:t xml:space="preserve"> </w:t>
      </w:r>
      <w:r w:rsidRPr="00E01096">
        <w:t>vartojant</w:t>
      </w:r>
      <w:r w:rsidRPr="00E01096">
        <w:rPr>
          <w:spacing w:val="-3"/>
        </w:rPr>
        <w:t xml:space="preserve"> </w:t>
      </w:r>
      <w:r w:rsidRPr="00E01096">
        <w:t>50</w:t>
      </w:r>
      <w:r w:rsidR="0058334C">
        <w:t> </w:t>
      </w:r>
      <w:r w:rsidRPr="00E01096">
        <w:t>mg</w:t>
      </w:r>
      <w:r w:rsidRPr="00E01096">
        <w:rPr>
          <w:spacing w:val="-3"/>
        </w:rPr>
        <w:t xml:space="preserve"> </w:t>
      </w:r>
      <w:r w:rsidRPr="00E01096">
        <w:t>ir</w:t>
      </w:r>
      <w:r w:rsidRPr="00E01096">
        <w:rPr>
          <w:spacing w:val="-3"/>
        </w:rPr>
        <w:t xml:space="preserve"> </w:t>
      </w:r>
      <w:r w:rsidRPr="00E01096">
        <w:t>didesn</w:t>
      </w:r>
      <w:r w:rsidR="002A6BF7">
        <w:t>ių</w:t>
      </w:r>
      <w:r w:rsidRPr="00E01096">
        <w:rPr>
          <w:spacing w:val="-3"/>
        </w:rPr>
        <w:t xml:space="preserve"> </w:t>
      </w:r>
      <w:proofErr w:type="spellStart"/>
      <w:r w:rsidRPr="00E01096">
        <w:t>rivaroksabano</w:t>
      </w:r>
      <w:proofErr w:type="spellEnd"/>
      <w:r w:rsidRPr="00E01096">
        <w:rPr>
          <w:spacing w:val="-3"/>
        </w:rPr>
        <w:t xml:space="preserve"> </w:t>
      </w:r>
      <w:r w:rsidRPr="00E01096">
        <w:t>doz</w:t>
      </w:r>
      <w:r w:rsidR="002A6BF7">
        <w:t>ių</w:t>
      </w:r>
      <w:r w:rsidRPr="00E01096">
        <w:t>, pasiekiama maksimali vidutinė plazmos koncentracija, kuri, toliau didinant dozę, nebedidėja.</w:t>
      </w:r>
    </w:p>
    <w:p w14:paraId="47685DBB" w14:textId="77777777" w:rsidR="007B55E7" w:rsidRPr="00E01096" w:rsidRDefault="007B55E7" w:rsidP="00E01096">
      <w:pPr>
        <w:pStyle w:val="Pagrindinistekstas"/>
        <w:kinsoku w:val="0"/>
        <w:overflowPunct w:val="0"/>
        <w:rPr>
          <w:spacing w:val="-2"/>
        </w:rPr>
      </w:pPr>
      <w:r w:rsidRPr="00E01096">
        <w:t>Yra specifinis neutralizuojantis vaistinis preparatas (</w:t>
      </w:r>
      <w:proofErr w:type="spellStart"/>
      <w:r w:rsidRPr="00E01096">
        <w:t>andeksanetas</w:t>
      </w:r>
      <w:proofErr w:type="spellEnd"/>
      <w:r w:rsidRPr="00E01096">
        <w:t xml:space="preserve"> alfa), </w:t>
      </w:r>
      <w:proofErr w:type="spellStart"/>
      <w:r w:rsidRPr="00E01096">
        <w:t>rivaroksabano</w:t>
      </w:r>
      <w:proofErr w:type="spellEnd"/>
      <w:r w:rsidRPr="00E01096">
        <w:t xml:space="preserve"> </w:t>
      </w:r>
      <w:proofErr w:type="spellStart"/>
      <w:r w:rsidRPr="00E01096">
        <w:t>farmakodinaminio</w:t>
      </w:r>
      <w:proofErr w:type="spellEnd"/>
      <w:r w:rsidRPr="00E01096">
        <w:rPr>
          <w:spacing w:val="-5"/>
        </w:rPr>
        <w:t xml:space="preserve"> </w:t>
      </w:r>
      <w:r w:rsidRPr="00E01096">
        <w:t>poveikio</w:t>
      </w:r>
      <w:r w:rsidRPr="00E01096">
        <w:rPr>
          <w:spacing w:val="-5"/>
        </w:rPr>
        <w:t xml:space="preserve"> </w:t>
      </w:r>
      <w:r w:rsidRPr="00E01096">
        <w:t>antagonistas</w:t>
      </w:r>
      <w:r w:rsidRPr="00E01096">
        <w:rPr>
          <w:spacing w:val="-6"/>
        </w:rPr>
        <w:t xml:space="preserve"> </w:t>
      </w:r>
      <w:r w:rsidRPr="00E01096">
        <w:t>(žiūrėti</w:t>
      </w:r>
      <w:r w:rsidRPr="00E01096">
        <w:rPr>
          <w:spacing w:val="-5"/>
        </w:rPr>
        <w:t xml:space="preserve"> </w:t>
      </w:r>
      <w:proofErr w:type="spellStart"/>
      <w:r w:rsidRPr="00E01096">
        <w:t>andeksaneto</w:t>
      </w:r>
      <w:proofErr w:type="spellEnd"/>
      <w:r w:rsidRPr="00E01096">
        <w:rPr>
          <w:spacing w:val="-5"/>
        </w:rPr>
        <w:t xml:space="preserve"> </w:t>
      </w:r>
      <w:r w:rsidRPr="00E01096">
        <w:t>alfa</w:t>
      </w:r>
      <w:r w:rsidRPr="00E01096">
        <w:rPr>
          <w:spacing w:val="-4"/>
        </w:rPr>
        <w:t xml:space="preserve"> </w:t>
      </w:r>
      <w:r w:rsidRPr="00E01096">
        <w:t>preparato</w:t>
      </w:r>
      <w:r w:rsidRPr="00E01096">
        <w:rPr>
          <w:spacing w:val="-5"/>
        </w:rPr>
        <w:t xml:space="preserve"> </w:t>
      </w:r>
      <w:r w:rsidRPr="00E01096">
        <w:t xml:space="preserve">charakteristikų </w:t>
      </w:r>
      <w:r w:rsidRPr="00E01096">
        <w:rPr>
          <w:spacing w:val="-2"/>
        </w:rPr>
        <w:t>santrauką).</w:t>
      </w:r>
    </w:p>
    <w:p w14:paraId="09E0B477" w14:textId="77777777" w:rsidR="007B55E7" w:rsidRPr="00E01096" w:rsidRDefault="002A6BF7" w:rsidP="00E01096">
      <w:pPr>
        <w:pStyle w:val="Pagrindinistekstas"/>
        <w:kinsoku w:val="0"/>
        <w:overflowPunct w:val="0"/>
        <w:rPr>
          <w:spacing w:val="-2"/>
        </w:rPr>
      </w:pPr>
      <w:r>
        <w:t>Galima apsvarstyti galimybę</w:t>
      </w:r>
      <w:r w:rsidRPr="00E01096">
        <w:rPr>
          <w:spacing w:val="-11"/>
        </w:rPr>
        <w:t xml:space="preserve"> </w:t>
      </w:r>
      <w:r w:rsidR="007B55E7" w:rsidRPr="00E01096">
        <w:t>skirti</w:t>
      </w:r>
      <w:r w:rsidR="007B55E7" w:rsidRPr="00E01096">
        <w:rPr>
          <w:spacing w:val="-10"/>
        </w:rPr>
        <w:t xml:space="preserve"> </w:t>
      </w:r>
      <w:r w:rsidR="007B55E7" w:rsidRPr="00E01096">
        <w:t>aktyvintosios</w:t>
      </w:r>
      <w:r w:rsidR="007B55E7" w:rsidRPr="00E01096">
        <w:rPr>
          <w:spacing w:val="-11"/>
        </w:rPr>
        <w:t xml:space="preserve"> </w:t>
      </w:r>
      <w:r w:rsidR="007B55E7" w:rsidRPr="00E01096">
        <w:t>anglies,</w:t>
      </w:r>
      <w:r w:rsidR="007B55E7" w:rsidRPr="00E01096">
        <w:rPr>
          <w:spacing w:val="-10"/>
        </w:rPr>
        <w:t xml:space="preserve"> </w:t>
      </w:r>
      <w:r w:rsidR="007B55E7" w:rsidRPr="00E01096">
        <w:t>taip</w:t>
      </w:r>
      <w:r w:rsidR="007B55E7" w:rsidRPr="00E01096">
        <w:rPr>
          <w:spacing w:val="-10"/>
        </w:rPr>
        <w:t xml:space="preserve"> </w:t>
      </w:r>
      <w:r w:rsidR="007B55E7" w:rsidRPr="00E01096">
        <w:t>sumažinant</w:t>
      </w:r>
      <w:r w:rsidR="007B55E7" w:rsidRPr="00E01096">
        <w:rPr>
          <w:spacing w:val="-10"/>
        </w:rPr>
        <w:t xml:space="preserve"> </w:t>
      </w:r>
      <w:r w:rsidR="007B55E7" w:rsidRPr="00E01096">
        <w:t>absorbciją</w:t>
      </w:r>
      <w:r w:rsidR="007B55E7" w:rsidRPr="00E01096">
        <w:rPr>
          <w:spacing w:val="-11"/>
        </w:rPr>
        <w:t xml:space="preserve"> </w:t>
      </w:r>
      <w:r w:rsidR="007B55E7" w:rsidRPr="00E01096">
        <w:t>po</w:t>
      </w:r>
      <w:r w:rsidR="007B55E7" w:rsidRPr="00E01096">
        <w:rPr>
          <w:spacing w:val="-10"/>
        </w:rPr>
        <w:t xml:space="preserve"> </w:t>
      </w:r>
      <w:proofErr w:type="spellStart"/>
      <w:r w:rsidR="007B55E7" w:rsidRPr="00E01096">
        <w:t>rivaroksabano</w:t>
      </w:r>
      <w:proofErr w:type="spellEnd"/>
      <w:r w:rsidR="007B55E7" w:rsidRPr="00E01096">
        <w:rPr>
          <w:spacing w:val="-11"/>
        </w:rPr>
        <w:t xml:space="preserve"> </w:t>
      </w:r>
      <w:r w:rsidR="007B55E7" w:rsidRPr="00E01096">
        <w:rPr>
          <w:spacing w:val="-2"/>
        </w:rPr>
        <w:t>perdozavimo.</w:t>
      </w:r>
    </w:p>
    <w:p w14:paraId="0C77F16E" w14:textId="77777777" w:rsidR="007B55E7" w:rsidRPr="00E01096" w:rsidRDefault="007B55E7" w:rsidP="00E01096">
      <w:pPr>
        <w:pStyle w:val="Pagrindinistekstas"/>
        <w:kinsoku w:val="0"/>
        <w:overflowPunct w:val="0"/>
      </w:pPr>
    </w:p>
    <w:p w14:paraId="7075C547" w14:textId="77777777" w:rsidR="007B55E7" w:rsidRPr="00E01096" w:rsidRDefault="007B55E7" w:rsidP="00E01096">
      <w:pPr>
        <w:pStyle w:val="Pagrindinistekstas"/>
        <w:kinsoku w:val="0"/>
        <w:overflowPunct w:val="0"/>
      </w:pPr>
      <w:r w:rsidRPr="00E01096">
        <w:rPr>
          <w:u w:val="single"/>
        </w:rPr>
        <w:t>Gydymas</w:t>
      </w:r>
      <w:r w:rsidRPr="00E01096">
        <w:rPr>
          <w:spacing w:val="-10"/>
          <w:u w:val="single"/>
        </w:rPr>
        <w:t xml:space="preserve"> </w:t>
      </w:r>
      <w:r w:rsidRPr="00E01096">
        <w:rPr>
          <w:u w:val="single"/>
        </w:rPr>
        <w:t>esant</w:t>
      </w:r>
      <w:r w:rsidRPr="00E01096">
        <w:rPr>
          <w:spacing w:val="-8"/>
          <w:u w:val="single"/>
        </w:rPr>
        <w:t xml:space="preserve"> </w:t>
      </w:r>
      <w:r w:rsidRPr="00E01096">
        <w:rPr>
          <w:spacing w:val="-2"/>
          <w:u w:val="single"/>
        </w:rPr>
        <w:t>kraujavimui</w:t>
      </w:r>
    </w:p>
    <w:p w14:paraId="711E1719" w14:textId="77777777" w:rsidR="007B55E7" w:rsidRDefault="007B55E7" w:rsidP="00E01096">
      <w:pPr>
        <w:pStyle w:val="Pagrindinistekstas"/>
        <w:kinsoku w:val="0"/>
        <w:overflowPunct w:val="0"/>
      </w:pPr>
      <w:r w:rsidRPr="00E01096">
        <w:t xml:space="preserve">Jei pacientui, vartojančiam </w:t>
      </w:r>
      <w:proofErr w:type="spellStart"/>
      <w:r w:rsidRPr="00E01096">
        <w:t>rivaroksabano</w:t>
      </w:r>
      <w:proofErr w:type="spellEnd"/>
      <w:r w:rsidRPr="00E01096">
        <w:t xml:space="preserve">, pasireiškė kraujavimo komplikacija, reikia atidėti kitą </w:t>
      </w:r>
      <w:proofErr w:type="spellStart"/>
      <w:r w:rsidRPr="00E01096">
        <w:t>rivaroksabano</w:t>
      </w:r>
      <w:proofErr w:type="spellEnd"/>
      <w:r w:rsidRPr="00E01096">
        <w:rPr>
          <w:spacing w:val="-3"/>
        </w:rPr>
        <w:t xml:space="preserve"> </w:t>
      </w:r>
      <w:r w:rsidRPr="00E01096">
        <w:t>dozę</w:t>
      </w:r>
      <w:r w:rsidRPr="00E01096">
        <w:rPr>
          <w:spacing w:val="-4"/>
        </w:rPr>
        <w:t xml:space="preserve"> </w:t>
      </w:r>
      <w:r w:rsidRPr="00E01096">
        <w:t>arba</w:t>
      </w:r>
      <w:r w:rsidRPr="00E01096">
        <w:rPr>
          <w:spacing w:val="-4"/>
        </w:rPr>
        <w:t xml:space="preserve"> </w:t>
      </w:r>
      <w:r w:rsidRPr="00E01096">
        <w:t>nutraukti</w:t>
      </w:r>
      <w:r w:rsidRPr="00E01096">
        <w:rPr>
          <w:spacing w:val="-3"/>
        </w:rPr>
        <w:t xml:space="preserve"> </w:t>
      </w:r>
      <w:r w:rsidRPr="00E01096">
        <w:t>gydymą.</w:t>
      </w:r>
      <w:r w:rsidRPr="00E01096">
        <w:rPr>
          <w:spacing w:val="-3"/>
        </w:rPr>
        <w:t xml:space="preserve"> </w:t>
      </w:r>
      <w:proofErr w:type="spellStart"/>
      <w:r w:rsidRPr="00E01096">
        <w:t>Rivaroksabano</w:t>
      </w:r>
      <w:proofErr w:type="spellEnd"/>
      <w:r w:rsidRPr="00E01096">
        <w:rPr>
          <w:spacing w:val="-3"/>
        </w:rPr>
        <w:t xml:space="preserve"> </w:t>
      </w:r>
      <w:r w:rsidRPr="00E01096">
        <w:t>pusinis</w:t>
      </w:r>
      <w:r w:rsidRPr="00E01096">
        <w:rPr>
          <w:spacing w:val="-5"/>
        </w:rPr>
        <w:t xml:space="preserve"> </w:t>
      </w:r>
      <w:r w:rsidRPr="00E01096">
        <w:t>eliminacijos</w:t>
      </w:r>
      <w:r w:rsidRPr="00E01096">
        <w:rPr>
          <w:spacing w:val="-2"/>
        </w:rPr>
        <w:t xml:space="preserve"> </w:t>
      </w:r>
      <w:r w:rsidRPr="00E01096">
        <w:t>laikas</w:t>
      </w:r>
      <w:r w:rsidRPr="00E01096">
        <w:rPr>
          <w:spacing w:val="-4"/>
        </w:rPr>
        <w:t xml:space="preserve"> </w:t>
      </w:r>
      <w:r w:rsidRPr="00E01096">
        <w:t>yra</w:t>
      </w:r>
      <w:r w:rsidRPr="00E01096">
        <w:rPr>
          <w:spacing w:val="-4"/>
        </w:rPr>
        <w:t xml:space="preserve"> </w:t>
      </w:r>
      <w:r w:rsidRPr="00E01096">
        <w:t>maždaug nuo 5 iki 13</w:t>
      </w:r>
      <w:r w:rsidR="0058334C">
        <w:t> </w:t>
      </w:r>
      <w:r w:rsidRPr="00E01096">
        <w:t>valandų (žr. 5.2</w:t>
      </w:r>
      <w:r w:rsidR="0058334C">
        <w:t> </w:t>
      </w:r>
      <w:r w:rsidRPr="00E01096">
        <w:t>skyrių). Gydymas turi būti individualus, atsižvelgiant į kraujavimo sunkumą ir vietą. Kai reikia, galima skirti atitinkamą simptominį gydymą, pvz., mechaninę kompresiją</w:t>
      </w:r>
      <w:r w:rsidRPr="00E01096">
        <w:rPr>
          <w:spacing w:val="-4"/>
        </w:rPr>
        <w:t xml:space="preserve"> </w:t>
      </w:r>
      <w:r w:rsidRPr="00E01096">
        <w:t>(pvz.,</w:t>
      </w:r>
      <w:r w:rsidRPr="00E01096">
        <w:rPr>
          <w:spacing w:val="-3"/>
        </w:rPr>
        <w:t xml:space="preserve"> </w:t>
      </w:r>
      <w:r w:rsidRPr="00E01096">
        <w:t>stipriai</w:t>
      </w:r>
      <w:r w:rsidRPr="00E01096">
        <w:rPr>
          <w:spacing w:val="-3"/>
        </w:rPr>
        <w:t xml:space="preserve"> </w:t>
      </w:r>
      <w:r w:rsidRPr="00E01096">
        <w:t>kraujuojant</w:t>
      </w:r>
      <w:r w:rsidRPr="00E01096">
        <w:rPr>
          <w:spacing w:val="-3"/>
        </w:rPr>
        <w:t xml:space="preserve"> </w:t>
      </w:r>
      <w:r w:rsidRPr="00E01096">
        <w:t>iš</w:t>
      </w:r>
      <w:r w:rsidRPr="00E01096">
        <w:rPr>
          <w:spacing w:val="-4"/>
        </w:rPr>
        <w:t xml:space="preserve"> </w:t>
      </w:r>
      <w:r w:rsidRPr="00E01096">
        <w:t>nosies),</w:t>
      </w:r>
      <w:r w:rsidRPr="00E01096">
        <w:rPr>
          <w:spacing w:val="-3"/>
        </w:rPr>
        <w:t xml:space="preserve"> </w:t>
      </w:r>
      <w:r w:rsidRPr="00E01096">
        <w:t>chirurginę</w:t>
      </w:r>
      <w:r w:rsidRPr="00E01096">
        <w:rPr>
          <w:spacing w:val="-4"/>
        </w:rPr>
        <w:t xml:space="preserve"> </w:t>
      </w:r>
      <w:r w:rsidRPr="00E01096">
        <w:t>hemostazę</w:t>
      </w:r>
      <w:r w:rsidRPr="00E01096">
        <w:rPr>
          <w:spacing w:val="-4"/>
        </w:rPr>
        <w:t xml:space="preserve"> </w:t>
      </w:r>
      <w:r w:rsidRPr="00E01096">
        <w:t>taikant</w:t>
      </w:r>
      <w:r w:rsidRPr="00E01096">
        <w:rPr>
          <w:spacing w:val="-3"/>
        </w:rPr>
        <w:t xml:space="preserve"> </w:t>
      </w:r>
      <w:r w:rsidRPr="00E01096">
        <w:t>kraujavimo</w:t>
      </w:r>
      <w:r w:rsidRPr="00E01096">
        <w:rPr>
          <w:spacing w:val="-3"/>
        </w:rPr>
        <w:t xml:space="preserve"> </w:t>
      </w:r>
      <w:r w:rsidRPr="00E01096">
        <w:t xml:space="preserve">stabdymo procedūras, skysčių papildymą ir hemodinamikos palaikymą, kraujo preparatų (raudonųjų kraujo ląstelių ar šviežiai šaldytos plazmos, atsižvelgiant į tai, ar su kraujavimu yra susijusi anemija, ar </w:t>
      </w:r>
      <w:proofErr w:type="spellStart"/>
      <w:r w:rsidRPr="00E01096">
        <w:t>koagulopatija</w:t>
      </w:r>
      <w:proofErr w:type="spellEnd"/>
      <w:r w:rsidRPr="00E01096">
        <w:t>) ar trombocitų transfuziją.</w:t>
      </w:r>
    </w:p>
    <w:p w14:paraId="2A68FFE9" w14:textId="77777777" w:rsidR="0058334C" w:rsidRPr="00E01096" w:rsidRDefault="0058334C" w:rsidP="00E01096">
      <w:pPr>
        <w:pStyle w:val="Pagrindinistekstas"/>
        <w:kinsoku w:val="0"/>
        <w:overflowPunct w:val="0"/>
      </w:pPr>
    </w:p>
    <w:p w14:paraId="192E61CB" w14:textId="6215F562" w:rsidR="007B55E7" w:rsidRPr="00E01096" w:rsidRDefault="007B55E7" w:rsidP="00E01096">
      <w:pPr>
        <w:pStyle w:val="Pagrindinistekstas"/>
        <w:kinsoku w:val="0"/>
        <w:overflowPunct w:val="0"/>
      </w:pPr>
      <w:r w:rsidRPr="00E01096">
        <w:t xml:space="preserve">Jei kraujavimo negalima sustabdyti anksčiau paminėtomis priemonėmis, reikia spręsti dėl specifinio </w:t>
      </w:r>
      <w:proofErr w:type="spellStart"/>
      <w:r w:rsidRPr="00E01096">
        <w:t>Xa</w:t>
      </w:r>
      <w:proofErr w:type="spellEnd"/>
      <w:r w:rsidRPr="00E01096">
        <w:t xml:space="preserve"> faktoriaus inhibitoriaus neutralizuojančio vaistinio preparato (</w:t>
      </w:r>
      <w:proofErr w:type="spellStart"/>
      <w:r w:rsidRPr="00E01096">
        <w:t>andeksaneto</w:t>
      </w:r>
      <w:proofErr w:type="spellEnd"/>
      <w:r w:rsidRPr="00E01096">
        <w:t xml:space="preserve"> alfa), kuris yra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antagonistas, ar specifinio </w:t>
      </w:r>
      <w:proofErr w:type="spellStart"/>
      <w:r w:rsidRPr="00E01096">
        <w:t>prokoaguliacinio</w:t>
      </w:r>
      <w:proofErr w:type="spellEnd"/>
      <w:r w:rsidRPr="00E01096">
        <w:t xml:space="preserve"> preparato, pvz., </w:t>
      </w:r>
      <w:proofErr w:type="spellStart"/>
      <w:r w:rsidRPr="00E01096">
        <w:t>protrombino</w:t>
      </w:r>
      <w:proofErr w:type="spellEnd"/>
      <w:r w:rsidRPr="00E01096">
        <w:t xml:space="preserve"> komplekso koncentrato (PKK), aktyvuoto </w:t>
      </w:r>
      <w:proofErr w:type="spellStart"/>
      <w:r w:rsidRPr="00E01096">
        <w:t>protrombino</w:t>
      </w:r>
      <w:proofErr w:type="spellEnd"/>
      <w:r w:rsidRPr="00E01096">
        <w:t xml:space="preserve"> komplekso koncentrato (APKK) ar </w:t>
      </w:r>
      <w:proofErr w:type="spellStart"/>
      <w:r w:rsidRPr="00E01096">
        <w:t>rekombinantinio</w:t>
      </w:r>
      <w:proofErr w:type="spellEnd"/>
      <w:r w:rsidRPr="00E01096">
        <w:t xml:space="preserve"> </w:t>
      </w:r>
      <w:proofErr w:type="spellStart"/>
      <w:r w:rsidRPr="00E01096">
        <w:t>VIIa</w:t>
      </w:r>
      <w:proofErr w:type="spellEnd"/>
      <w:r w:rsidRPr="00E01096">
        <w:t xml:space="preserve"> faktoriaus (r-</w:t>
      </w:r>
      <w:proofErr w:type="spellStart"/>
      <w:r w:rsidRPr="00E01096">
        <w:t>FVIIa</w:t>
      </w:r>
      <w:proofErr w:type="spellEnd"/>
      <w:r w:rsidRPr="00E01096">
        <w:t xml:space="preserve">) skyrimo. Tačiau klinikinė patirtis skiriant šių vaistinių preparatų </w:t>
      </w:r>
      <w:proofErr w:type="spellStart"/>
      <w:r w:rsidRPr="00E01096">
        <w:t>rivaroksabanu</w:t>
      </w:r>
      <w:proofErr w:type="spellEnd"/>
      <w:r w:rsidRPr="00E01096">
        <w:t xml:space="preserve"> gydomiems pacientams yra labai ribota. Ši rekomendacija taip pat yra paremta ribotais </w:t>
      </w:r>
      <w:proofErr w:type="spellStart"/>
      <w:r w:rsidRPr="00E01096">
        <w:t>ikiklinikiniais</w:t>
      </w:r>
      <w:proofErr w:type="spellEnd"/>
      <w:r w:rsidRPr="00E01096">
        <w:t xml:space="preserve"> duomenimis. Reikia iš naujo apsvarstyti </w:t>
      </w:r>
      <w:proofErr w:type="spellStart"/>
      <w:r w:rsidRPr="00E01096">
        <w:t>rekombinantinio</w:t>
      </w:r>
      <w:proofErr w:type="spellEnd"/>
      <w:r w:rsidRPr="00E01096">
        <w:rPr>
          <w:spacing w:val="-3"/>
        </w:rPr>
        <w:t xml:space="preserve"> </w:t>
      </w:r>
      <w:proofErr w:type="spellStart"/>
      <w:r w:rsidRPr="00E01096">
        <w:t>VIIa</w:t>
      </w:r>
      <w:proofErr w:type="spellEnd"/>
      <w:r w:rsidRPr="00E01096">
        <w:rPr>
          <w:spacing w:val="-4"/>
        </w:rPr>
        <w:t xml:space="preserve"> </w:t>
      </w:r>
      <w:r w:rsidRPr="00E01096">
        <w:t>faktoriaus</w:t>
      </w:r>
      <w:r w:rsidRPr="00E01096">
        <w:rPr>
          <w:spacing w:val="-4"/>
        </w:rPr>
        <w:t xml:space="preserve"> </w:t>
      </w:r>
      <w:r w:rsidRPr="00E01096">
        <w:t>dozės</w:t>
      </w:r>
      <w:r w:rsidRPr="00E01096">
        <w:rPr>
          <w:spacing w:val="-4"/>
        </w:rPr>
        <w:t xml:space="preserve"> </w:t>
      </w:r>
      <w:r w:rsidRPr="00E01096">
        <w:t>parinkimą</w:t>
      </w:r>
      <w:r w:rsidRPr="00E01096">
        <w:rPr>
          <w:spacing w:val="-4"/>
        </w:rPr>
        <w:t xml:space="preserve"> </w:t>
      </w:r>
      <w:r w:rsidRPr="00E01096">
        <w:t>ir</w:t>
      </w:r>
      <w:r w:rsidRPr="00E01096">
        <w:rPr>
          <w:spacing w:val="-3"/>
        </w:rPr>
        <w:t xml:space="preserve"> </w:t>
      </w:r>
      <w:r w:rsidRPr="00E01096">
        <w:t>titruoti,</w:t>
      </w:r>
      <w:r w:rsidRPr="00E01096">
        <w:rPr>
          <w:spacing w:val="-3"/>
        </w:rPr>
        <w:t xml:space="preserve"> </w:t>
      </w:r>
      <w:r w:rsidRPr="00E01096">
        <w:t>atsižvelgiant</w:t>
      </w:r>
      <w:r w:rsidRPr="00E01096">
        <w:rPr>
          <w:spacing w:val="-3"/>
        </w:rPr>
        <w:t xml:space="preserve"> </w:t>
      </w:r>
      <w:r w:rsidRPr="00E01096">
        <w:t>į</w:t>
      </w:r>
      <w:r w:rsidRPr="00E01096">
        <w:rPr>
          <w:spacing w:val="-3"/>
        </w:rPr>
        <w:t xml:space="preserve"> </w:t>
      </w:r>
      <w:r w:rsidRPr="00E01096">
        <w:t>tai,</w:t>
      </w:r>
      <w:r w:rsidRPr="00E01096">
        <w:rPr>
          <w:spacing w:val="-3"/>
        </w:rPr>
        <w:t xml:space="preserve"> </w:t>
      </w:r>
      <w:r w:rsidRPr="00E01096">
        <w:t>kaip</w:t>
      </w:r>
      <w:r w:rsidRPr="00E01096">
        <w:rPr>
          <w:spacing w:val="-3"/>
        </w:rPr>
        <w:t xml:space="preserve"> </w:t>
      </w:r>
      <w:r w:rsidRPr="00E01096">
        <w:t>gerės</w:t>
      </w:r>
      <w:r w:rsidRPr="00E01096">
        <w:rPr>
          <w:spacing w:val="-4"/>
        </w:rPr>
        <w:t xml:space="preserve"> </w:t>
      </w:r>
      <w:r w:rsidRPr="00E01096">
        <w:t>kraujavimo</w:t>
      </w:r>
      <w:r w:rsidR="0058334C">
        <w:t xml:space="preserve"> </w:t>
      </w:r>
      <w:r w:rsidRPr="00E01096">
        <w:t>rodikliai.</w:t>
      </w:r>
      <w:r w:rsidRPr="00E01096">
        <w:rPr>
          <w:spacing w:val="-3"/>
        </w:rPr>
        <w:t xml:space="preserve"> </w:t>
      </w:r>
      <w:r w:rsidRPr="00E01096">
        <w:t>Atsižvelgiant</w:t>
      </w:r>
      <w:r w:rsidRPr="00E01096">
        <w:rPr>
          <w:spacing w:val="-3"/>
        </w:rPr>
        <w:t xml:space="preserve"> </w:t>
      </w:r>
      <w:r w:rsidRPr="00E01096">
        <w:t>į</w:t>
      </w:r>
      <w:r w:rsidRPr="00E01096">
        <w:rPr>
          <w:spacing w:val="-3"/>
        </w:rPr>
        <w:t xml:space="preserve"> </w:t>
      </w:r>
      <w:r w:rsidRPr="00E01096">
        <w:t>vietines</w:t>
      </w:r>
      <w:r w:rsidRPr="00E01096">
        <w:rPr>
          <w:spacing w:val="-4"/>
        </w:rPr>
        <w:t xml:space="preserve"> </w:t>
      </w:r>
      <w:r w:rsidRPr="00E01096">
        <w:t>galimybes,</w:t>
      </w:r>
      <w:r w:rsidRPr="00E01096">
        <w:rPr>
          <w:spacing w:val="-3"/>
        </w:rPr>
        <w:t xml:space="preserve"> </w:t>
      </w:r>
      <w:r w:rsidRPr="00E01096">
        <w:t>didžiojo</w:t>
      </w:r>
      <w:r w:rsidRPr="00E01096">
        <w:rPr>
          <w:spacing w:val="-4"/>
        </w:rPr>
        <w:t xml:space="preserve"> </w:t>
      </w:r>
      <w:r w:rsidRPr="00E01096">
        <w:t>kraujavimo</w:t>
      </w:r>
      <w:r w:rsidRPr="00E01096">
        <w:rPr>
          <w:spacing w:val="-3"/>
        </w:rPr>
        <w:t xml:space="preserve"> </w:t>
      </w:r>
      <w:r w:rsidRPr="00E01096">
        <w:t>atvejais</w:t>
      </w:r>
      <w:r w:rsidRPr="00E01096">
        <w:rPr>
          <w:spacing w:val="-4"/>
        </w:rPr>
        <w:t xml:space="preserve"> </w:t>
      </w:r>
      <w:r w:rsidRPr="00E01096">
        <w:t>reikia</w:t>
      </w:r>
      <w:r w:rsidRPr="00E01096">
        <w:rPr>
          <w:spacing w:val="-4"/>
        </w:rPr>
        <w:t xml:space="preserve"> </w:t>
      </w:r>
      <w:r w:rsidRPr="00E01096">
        <w:t>spręsti</w:t>
      </w:r>
      <w:r w:rsidRPr="00E01096">
        <w:rPr>
          <w:spacing w:val="-3"/>
        </w:rPr>
        <w:t xml:space="preserve"> </w:t>
      </w:r>
      <w:r w:rsidRPr="00E01096">
        <w:t>dėl</w:t>
      </w:r>
      <w:r w:rsidRPr="00E01096">
        <w:rPr>
          <w:spacing w:val="-3"/>
        </w:rPr>
        <w:t xml:space="preserve"> </w:t>
      </w:r>
      <w:r w:rsidRPr="00E01096">
        <w:t>kraujo krešėjimo specialisto konsultacijos poreikio (žr. 5.1</w:t>
      </w:r>
      <w:r w:rsidR="00033F8D">
        <w:t> </w:t>
      </w:r>
      <w:r w:rsidRPr="00E01096">
        <w:t>skyrių).</w:t>
      </w:r>
    </w:p>
    <w:p w14:paraId="236A5B8D" w14:textId="77777777" w:rsidR="007B55E7" w:rsidRPr="00E01096" w:rsidRDefault="007B55E7" w:rsidP="00E01096">
      <w:pPr>
        <w:pStyle w:val="Pagrindinistekstas"/>
        <w:kinsoku w:val="0"/>
        <w:overflowPunct w:val="0"/>
      </w:pPr>
    </w:p>
    <w:p w14:paraId="4246E98B" w14:textId="77777777" w:rsidR="00033F8D" w:rsidRDefault="007B55E7" w:rsidP="00E01096">
      <w:pPr>
        <w:pStyle w:val="Pagrindinistekstas"/>
        <w:kinsoku w:val="0"/>
        <w:overflowPunct w:val="0"/>
      </w:pPr>
      <w:r w:rsidRPr="00E01096">
        <w:t xml:space="preserve">Nemanoma, kad </w:t>
      </w:r>
      <w:proofErr w:type="spellStart"/>
      <w:r w:rsidRPr="00E01096">
        <w:t>protamino</w:t>
      </w:r>
      <w:proofErr w:type="spellEnd"/>
      <w:r w:rsidRPr="00E01096">
        <w:t xml:space="preserve"> sulfatas ir vitaminas K turėtų poveikį </w:t>
      </w:r>
      <w:proofErr w:type="spellStart"/>
      <w:r w:rsidRPr="00E01096">
        <w:t>rivaroksabano</w:t>
      </w:r>
      <w:proofErr w:type="spellEnd"/>
      <w:r w:rsidRPr="00E01096">
        <w:t xml:space="preserve"> </w:t>
      </w:r>
      <w:proofErr w:type="spellStart"/>
      <w:r w:rsidRPr="00E01096">
        <w:t>antikoaguliaciniam</w:t>
      </w:r>
      <w:proofErr w:type="spellEnd"/>
      <w:r w:rsidRPr="00E01096">
        <w:t xml:space="preserve"> aktyvumui.</w:t>
      </w:r>
    </w:p>
    <w:p w14:paraId="357A519D" w14:textId="77777777" w:rsidR="007B55E7" w:rsidRPr="00E01096" w:rsidRDefault="007B55E7" w:rsidP="00E01096">
      <w:pPr>
        <w:pStyle w:val="Pagrindinistekstas"/>
        <w:kinsoku w:val="0"/>
        <w:overflowPunct w:val="0"/>
        <w:rPr>
          <w:spacing w:val="-2"/>
        </w:rPr>
      </w:pPr>
      <w:r w:rsidRPr="00E01096">
        <w:t>Patirtis,</w:t>
      </w:r>
      <w:r w:rsidRPr="00E01096">
        <w:rPr>
          <w:spacing w:val="-3"/>
        </w:rPr>
        <w:t xml:space="preserve"> </w:t>
      </w:r>
      <w:r w:rsidRPr="00E01096">
        <w:t>skiriant</w:t>
      </w:r>
      <w:r w:rsidRPr="00E01096">
        <w:rPr>
          <w:spacing w:val="-3"/>
        </w:rPr>
        <w:t xml:space="preserve"> </w:t>
      </w:r>
      <w:proofErr w:type="spellStart"/>
      <w:r w:rsidRPr="00E01096">
        <w:t>traneksamo</w:t>
      </w:r>
      <w:proofErr w:type="spellEnd"/>
      <w:r w:rsidRPr="00E01096">
        <w:rPr>
          <w:spacing w:val="-2"/>
        </w:rPr>
        <w:t xml:space="preserve"> </w:t>
      </w:r>
      <w:r w:rsidRPr="00E01096">
        <w:t>rūgšties,</w:t>
      </w:r>
      <w:r w:rsidRPr="00E01096">
        <w:rPr>
          <w:spacing w:val="-3"/>
        </w:rPr>
        <w:t xml:space="preserve"> </w:t>
      </w:r>
      <w:r w:rsidRPr="00E01096">
        <w:t>yra</w:t>
      </w:r>
      <w:r w:rsidRPr="00E01096">
        <w:rPr>
          <w:spacing w:val="-4"/>
        </w:rPr>
        <w:t xml:space="preserve"> </w:t>
      </w:r>
      <w:r w:rsidRPr="00E01096">
        <w:t>ribota,</w:t>
      </w:r>
      <w:r w:rsidRPr="00E01096">
        <w:rPr>
          <w:spacing w:val="-3"/>
        </w:rPr>
        <w:t xml:space="preserve"> </w:t>
      </w:r>
      <w:r w:rsidRPr="00E01096">
        <w:t>o</w:t>
      </w:r>
      <w:r w:rsidRPr="00E01096">
        <w:rPr>
          <w:spacing w:val="-4"/>
        </w:rPr>
        <w:t xml:space="preserve"> </w:t>
      </w:r>
      <w:r w:rsidRPr="00E01096">
        <w:t>patirties,</w:t>
      </w:r>
      <w:r w:rsidRPr="00E01096">
        <w:rPr>
          <w:spacing w:val="-3"/>
        </w:rPr>
        <w:t xml:space="preserve"> </w:t>
      </w:r>
      <w:r w:rsidRPr="00E01096">
        <w:t>skiriant</w:t>
      </w:r>
      <w:r w:rsidRPr="00E01096">
        <w:rPr>
          <w:spacing w:val="-3"/>
        </w:rPr>
        <w:t xml:space="preserve"> </w:t>
      </w:r>
      <w:proofErr w:type="spellStart"/>
      <w:r w:rsidRPr="00E01096">
        <w:t>aminokaprono</w:t>
      </w:r>
      <w:proofErr w:type="spellEnd"/>
      <w:r w:rsidRPr="00E01096">
        <w:rPr>
          <w:spacing w:val="-5"/>
        </w:rPr>
        <w:t xml:space="preserve"> </w:t>
      </w:r>
      <w:r w:rsidRPr="00E01096">
        <w:t xml:space="preserve">rūgšties ir </w:t>
      </w:r>
      <w:proofErr w:type="spellStart"/>
      <w:r w:rsidRPr="00E01096">
        <w:t>aprotinino</w:t>
      </w:r>
      <w:proofErr w:type="spellEnd"/>
      <w:r w:rsidRPr="00E01096">
        <w:t xml:space="preserve"> </w:t>
      </w:r>
      <w:proofErr w:type="spellStart"/>
      <w:r w:rsidRPr="00E01096">
        <w:t>rivaroksabano</w:t>
      </w:r>
      <w:proofErr w:type="spellEnd"/>
      <w:r w:rsidRPr="00E01096">
        <w:t xml:space="preserve"> vartojantiems asmenims, nėra. Nei mokslinio naudos patvirtinimo, nei patirties, skiriant sisteminio </w:t>
      </w:r>
      <w:proofErr w:type="spellStart"/>
      <w:r w:rsidRPr="00E01096">
        <w:t>hemostatiko</w:t>
      </w:r>
      <w:proofErr w:type="spellEnd"/>
      <w:r w:rsidRPr="00E01096">
        <w:t xml:space="preserve"> </w:t>
      </w:r>
      <w:proofErr w:type="spellStart"/>
      <w:r w:rsidRPr="00E01096">
        <w:t>desmopresino</w:t>
      </w:r>
      <w:proofErr w:type="spellEnd"/>
      <w:r w:rsidRPr="00E01096">
        <w:t xml:space="preserve"> </w:t>
      </w:r>
      <w:proofErr w:type="spellStart"/>
      <w:r w:rsidRPr="00E01096">
        <w:t>rivaroksabanu</w:t>
      </w:r>
      <w:proofErr w:type="spellEnd"/>
      <w:r w:rsidRPr="00E01096">
        <w:t xml:space="preserve"> gydomiems pacientams, nėra.</w:t>
      </w:r>
      <w:r w:rsidR="00033F8D">
        <w:t xml:space="preserve"> </w:t>
      </w: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plazmos</w:t>
      </w:r>
      <w:r w:rsidRPr="00E01096">
        <w:rPr>
          <w:spacing w:val="-4"/>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nepasišalina.</w:t>
      </w:r>
    </w:p>
    <w:p w14:paraId="3099BEE4" w14:textId="77777777" w:rsidR="007B55E7" w:rsidRPr="00E01096" w:rsidRDefault="007B55E7" w:rsidP="00E01096">
      <w:pPr>
        <w:pStyle w:val="Pagrindinistekstas"/>
        <w:kinsoku w:val="0"/>
        <w:overflowPunct w:val="0"/>
      </w:pPr>
    </w:p>
    <w:p w14:paraId="153CF5EA" w14:textId="77777777" w:rsidR="007B55E7" w:rsidRPr="00E01096" w:rsidRDefault="007B55E7" w:rsidP="00E01096">
      <w:pPr>
        <w:pStyle w:val="Pagrindinistekstas"/>
        <w:kinsoku w:val="0"/>
        <w:overflowPunct w:val="0"/>
      </w:pPr>
    </w:p>
    <w:p w14:paraId="5EB2D79D" w14:textId="77777777" w:rsidR="007B55E7" w:rsidRPr="00033F8D" w:rsidRDefault="007B55E7" w:rsidP="006F0D73">
      <w:pPr>
        <w:pStyle w:val="Antrat1"/>
        <w:numPr>
          <w:ilvl w:val="0"/>
          <w:numId w:val="40"/>
        </w:numPr>
        <w:tabs>
          <w:tab w:val="left" w:pos="567"/>
          <w:tab w:val="left" w:pos="1468"/>
        </w:tabs>
        <w:kinsoku w:val="0"/>
        <w:overflowPunct w:val="0"/>
        <w:spacing w:before="0"/>
        <w:ind w:left="0" w:firstLine="0"/>
      </w:pPr>
      <w:r w:rsidRPr="00033F8D">
        <w:t>FARMAKOLOGINĖS SAVYBĖS</w:t>
      </w:r>
    </w:p>
    <w:p w14:paraId="0E06986D" w14:textId="77777777" w:rsidR="007B55E7" w:rsidRPr="00033F8D" w:rsidRDefault="007B55E7" w:rsidP="00033F8D">
      <w:pPr>
        <w:pStyle w:val="Pagrindinistekstas"/>
        <w:tabs>
          <w:tab w:val="left" w:pos="567"/>
        </w:tabs>
        <w:kinsoku w:val="0"/>
        <w:overflowPunct w:val="0"/>
        <w:rPr>
          <w:b/>
          <w:bCs/>
        </w:rPr>
      </w:pPr>
    </w:p>
    <w:p w14:paraId="2E1240C6" w14:textId="77777777" w:rsidR="007B55E7" w:rsidRPr="00033F8D" w:rsidRDefault="007B55E7" w:rsidP="006F0D73">
      <w:pPr>
        <w:pStyle w:val="Antrat2"/>
        <w:numPr>
          <w:ilvl w:val="1"/>
          <w:numId w:val="40"/>
        </w:numPr>
        <w:tabs>
          <w:tab w:val="left" w:pos="567"/>
          <w:tab w:val="left" w:pos="1468"/>
        </w:tabs>
        <w:kinsoku w:val="0"/>
        <w:overflowPunct w:val="0"/>
        <w:ind w:left="0" w:firstLine="0"/>
      </w:pPr>
      <w:proofErr w:type="spellStart"/>
      <w:r w:rsidRPr="00033F8D">
        <w:t>Farmakodinaminės</w:t>
      </w:r>
      <w:proofErr w:type="spellEnd"/>
      <w:r w:rsidRPr="00033F8D">
        <w:t xml:space="preserve"> savybės</w:t>
      </w:r>
    </w:p>
    <w:p w14:paraId="0D4BC818" w14:textId="77777777" w:rsidR="007B55E7" w:rsidRPr="00E01096" w:rsidRDefault="007B55E7" w:rsidP="00E01096">
      <w:pPr>
        <w:pStyle w:val="Pagrindinistekstas"/>
        <w:kinsoku w:val="0"/>
        <w:overflowPunct w:val="0"/>
        <w:rPr>
          <w:b/>
          <w:bCs/>
        </w:rPr>
      </w:pPr>
    </w:p>
    <w:p w14:paraId="2F48043B" w14:textId="77777777" w:rsidR="007B55E7" w:rsidRPr="00E01096" w:rsidRDefault="007B55E7" w:rsidP="00E01096">
      <w:pPr>
        <w:pStyle w:val="Pagrindinistekstas"/>
        <w:kinsoku w:val="0"/>
        <w:overflowPunct w:val="0"/>
      </w:pPr>
      <w:proofErr w:type="spellStart"/>
      <w:r w:rsidRPr="00E01096">
        <w:t>Farmakoterapinė</w:t>
      </w:r>
      <w:proofErr w:type="spellEnd"/>
      <w:r w:rsidRPr="00E01096">
        <w:rPr>
          <w:spacing w:val="-4"/>
        </w:rPr>
        <w:t xml:space="preserve"> </w:t>
      </w:r>
      <w:r w:rsidRPr="00E01096">
        <w:t>grupė</w:t>
      </w:r>
      <w:r w:rsidRPr="00E01096">
        <w:rPr>
          <w:spacing w:val="-5"/>
        </w:rPr>
        <w:t xml:space="preserve"> </w:t>
      </w:r>
      <w:r w:rsidRPr="00E01096">
        <w:t>–</w:t>
      </w:r>
      <w:r w:rsidRPr="00E01096">
        <w:rPr>
          <w:spacing w:val="-4"/>
        </w:rPr>
        <w:t xml:space="preserve"> </w:t>
      </w:r>
      <w:proofErr w:type="spellStart"/>
      <w:r w:rsidRPr="00E01096">
        <w:t>antitromboziniai</w:t>
      </w:r>
      <w:proofErr w:type="spellEnd"/>
      <w:r w:rsidRPr="00E01096">
        <w:rPr>
          <w:spacing w:val="-4"/>
        </w:rPr>
        <w:t xml:space="preserve"> </w:t>
      </w:r>
      <w:r w:rsidRPr="00E01096">
        <w:t>vaistiniai</w:t>
      </w:r>
      <w:r w:rsidRPr="00E01096">
        <w:rPr>
          <w:spacing w:val="-4"/>
        </w:rPr>
        <w:t xml:space="preserve"> </w:t>
      </w:r>
      <w:r w:rsidRPr="00E01096">
        <w:t>preparatai,</w:t>
      </w:r>
      <w:r w:rsidRPr="00E01096">
        <w:rPr>
          <w:spacing w:val="-4"/>
        </w:rPr>
        <w:t xml:space="preserve"> </w:t>
      </w:r>
      <w:r w:rsidRPr="00E01096">
        <w:t>tiesioginiai</w:t>
      </w:r>
      <w:r w:rsidRPr="00E01096">
        <w:rPr>
          <w:spacing w:val="-4"/>
        </w:rPr>
        <w:t xml:space="preserve"> </w:t>
      </w:r>
      <w:proofErr w:type="spellStart"/>
      <w:r w:rsidRPr="00E01096">
        <w:t>Xa</w:t>
      </w:r>
      <w:proofErr w:type="spellEnd"/>
      <w:r w:rsidRPr="00E01096">
        <w:rPr>
          <w:spacing w:val="-6"/>
        </w:rPr>
        <w:t xml:space="preserve"> </w:t>
      </w:r>
      <w:r w:rsidRPr="00E01096">
        <w:t>faktoriaus</w:t>
      </w:r>
      <w:r w:rsidRPr="00E01096">
        <w:rPr>
          <w:spacing w:val="-5"/>
        </w:rPr>
        <w:t xml:space="preserve"> </w:t>
      </w:r>
      <w:r w:rsidRPr="00E01096">
        <w:t>inhibitoriai, ATC kodas – B01AF01.</w:t>
      </w:r>
    </w:p>
    <w:p w14:paraId="78D71828" w14:textId="77777777" w:rsidR="007B55E7" w:rsidRDefault="007B55E7" w:rsidP="00E01096">
      <w:pPr>
        <w:pStyle w:val="Pagrindinistekstas"/>
        <w:kinsoku w:val="0"/>
        <w:overflowPunct w:val="0"/>
      </w:pPr>
    </w:p>
    <w:p w14:paraId="6EC6B6BB" w14:textId="77777777" w:rsidR="00033F8D" w:rsidRDefault="00033F8D" w:rsidP="00033F8D">
      <w:pPr>
        <w:pStyle w:val="Pagrindinistekstas"/>
        <w:kinsoku w:val="0"/>
        <w:overflowPunct w:val="0"/>
        <w:rPr>
          <w:spacing w:val="-2"/>
          <w:u w:val="single"/>
        </w:rPr>
      </w:pPr>
      <w:r w:rsidRPr="00E01096">
        <w:rPr>
          <w:u w:val="single"/>
        </w:rPr>
        <w:t>Veikimo</w:t>
      </w:r>
      <w:r w:rsidRPr="00E01096">
        <w:rPr>
          <w:spacing w:val="-11"/>
          <w:u w:val="single"/>
        </w:rPr>
        <w:t xml:space="preserve"> </w:t>
      </w:r>
      <w:r w:rsidRPr="00E01096">
        <w:rPr>
          <w:spacing w:val="-2"/>
          <w:u w:val="single"/>
        </w:rPr>
        <w:t>mechanizmas</w:t>
      </w:r>
    </w:p>
    <w:p w14:paraId="585D1C0B" w14:textId="77777777" w:rsidR="00033F8D" w:rsidRPr="00E01096" w:rsidRDefault="00033F8D" w:rsidP="00033F8D">
      <w:pPr>
        <w:pStyle w:val="Pagrindinistekstas"/>
        <w:kinsoku w:val="0"/>
        <w:overflowPunct w:val="0"/>
      </w:pPr>
      <w:proofErr w:type="spellStart"/>
      <w:r w:rsidRPr="00E01096">
        <w:t>Rivaroksabanas</w:t>
      </w:r>
      <w:proofErr w:type="spellEnd"/>
      <w:r w:rsidRPr="00E01096">
        <w:t xml:space="preserve"> yra labai selektyvus tiesioginis </w:t>
      </w:r>
      <w:proofErr w:type="spellStart"/>
      <w:r w:rsidRPr="00E01096">
        <w:t>Xa</w:t>
      </w:r>
      <w:proofErr w:type="spellEnd"/>
      <w:r w:rsidRPr="00E01096">
        <w:t xml:space="preserve"> faktoriaus inhibitorius, biologiškai įsisavinamas geriant. </w:t>
      </w:r>
      <w:proofErr w:type="spellStart"/>
      <w:r w:rsidRPr="00E01096">
        <w:t>Xa</w:t>
      </w:r>
      <w:proofErr w:type="spellEnd"/>
      <w:r w:rsidRPr="00E01096">
        <w:t xml:space="preserve"> faktoriaus slopinimas sutrikdo vidinius ir išorinius kelius kraujo </w:t>
      </w:r>
      <w:proofErr w:type="spellStart"/>
      <w:r w:rsidRPr="00E01096">
        <w:t>koaguliacijos</w:t>
      </w:r>
      <w:proofErr w:type="spellEnd"/>
      <w:r w:rsidRPr="00E01096">
        <w:t xml:space="preserve"> procese, slopindamas</w:t>
      </w:r>
      <w:r w:rsidRPr="00E01096">
        <w:rPr>
          <w:spacing w:val="-4"/>
        </w:rPr>
        <w:t xml:space="preserve"> </w:t>
      </w:r>
      <w:r w:rsidRPr="00E01096">
        <w:t>trombino</w:t>
      </w:r>
      <w:r w:rsidRPr="00E01096">
        <w:rPr>
          <w:spacing w:val="-4"/>
        </w:rPr>
        <w:t xml:space="preserve"> </w:t>
      </w:r>
      <w:r w:rsidRPr="00E01096">
        <w:t>gamybą</w:t>
      </w:r>
      <w:r w:rsidRPr="00E01096">
        <w:rPr>
          <w:spacing w:val="-4"/>
        </w:rPr>
        <w:t xml:space="preserve"> </w:t>
      </w:r>
      <w:r w:rsidRPr="00E01096">
        <w:t>ir</w:t>
      </w:r>
      <w:r w:rsidRPr="00E01096">
        <w:rPr>
          <w:spacing w:val="-4"/>
        </w:rPr>
        <w:t xml:space="preserve"> </w:t>
      </w:r>
      <w:proofErr w:type="spellStart"/>
      <w:r w:rsidRPr="00E01096">
        <w:t>trombų</w:t>
      </w:r>
      <w:proofErr w:type="spellEnd"/>
      <w:r w:rsidRPr="00E01096">
        <w:rPr>
          <w:spacing w:val="-4"/>
        </w:rPr>
        <w:t xml:space="preserve"> </w:t>
      </w:r>
      <w:r w:rsidRPr="00E01096">
        <w:t>susidarymą.</w:t>
      </w:r>
      <w:r w:rsidRPr="00E01096">
        <w:rPr>
          <w:spacing w:val="-4"/>
        </w:rPr>
        <w:t xml:space="preserve"> </w:t>
      </w:r>
      <w:proofErr w:type="spellStart"/>
      <w:r w:rsidRPr="00E01096">
        <w:t>Rivaroksabanas</w:t>
      </w:r>
      <w:proofErr w:type="spellEnd"/>
      <w:r w:rsidRPr="00E01096">
        <w:rPr>
          <w:spacing w:val="-4"/>
        </w:rPr>
        <w:t xml:space="preserve"> </w:t>
      </w:r>
      <w:r w:rsidRPr="00E01096">
        <w:t>neslopina</w:t>
      </w:r>
      <w:r w:rsidRPr="00E01096">
        <w:rPr>
          <w:spacing w:val="-4"/>
        </w:rPr>
        <w:t xml:space="preserve"> </w:t>
      </w:r>
      <w:r w:rsidRPr="00E01096">
        <w:t>trombino</w:t>
      </w:r>
      <w:r w:rsidRPr="00E01096">
        <w:rPr>
          <w:spacing w:val="-4"/>
        </w:rPr>
        <w:t xml:space="preserve"> </w:t>
      </w:r>
      <w:r w:rsidRPr="00E01096">
        <w:t>(aktyvuotas II faktorius), o jo sukeliamas poveikis trombocitams nebuvo nustatytas.</w:t>
      </w:r>
    </w:p>
    <w:p w14:paraId="0709B26F" w14:textId="77777777" w:rsidR="00033F8D" w:rsidRPr="00E01096" w:rsidRDefault="00033F8D" w:rsidP="00033F8D">
      <w:pPr>
        <w:pStyle w:val="Pagrindinistekstas"/>
        <w:kinsoku w:val="0"/>
        <w:overflowPunct w:val="0"/>
      </w:pPr>
    </w:p>
    <w:p w14:paraId="1A0EF709" w14:textId="77777777" w:rsidR="00033F8D" w:rsidRPr="009E6D86" w:rsidRDefault="00033F8D" w:rsidP="00033F8D">
      <w:pPr>
        <w:pStyle w:val="Pagrindinistekstas"/>
        <w:kinsoku w:val="0"/>
        <w:overflowPunct w:val="0"/>
        <w:rPr>
          <w:u w:val="single"/>
        </w:rPr>
      </w:pPr>
      <w:proofErr w:type="spellStart"/>
      <w:r w:rsidRPr="009E6D86">
        <w:rPr>
          <w:u w:val="single"/>
        </w:rPr>
        <w:t>Farmakodinaminis</w:t>
      </w:r>
      <w:proofErr w:type="spellEnd"/>
      <w:r w:rsidRPr="009E6D86">
        <w:rPr>
          <w:u w:val="single"/>
        </w:rPr>
        <w:t xml:space="preserve"> poveikis</w:t>
      </w:r>
    </w:p>
    <w:p w14:paraId="4B27DC46" w14:textId="77777777" w:rsidR="00033F8D" w:rsidRDefault="00033F8D" w:rsidP="00033F8D">
      <w:pPr>
        <w:pStyle w:val="Pagrindinistekstas"/>
        <w:kinsoku w:val="0"/>
        <w:overflowPunct w:val="0"/>
      </w:pPr>
      <w:r w:rsidRPr="00E01096">
        <w:t xml:space="preserve">Žmonėms buvo stebėtas nuo dozės priklausomas </w:t>
      </w:r>
      <w:proofErr w:type="spellStart"/>
      <w:r w:rsidRPr="00E01096">
        <w:t>Xa</w:t>
      </w:r>
      <w:proofErr w:type="spellEnd"/>
      <w:r w:rsidRPr="00E01096">
        <w:t xml:space="preserve"> faktoriaus slopinimas. </w:t>
      </w:r>
      <w:proofErr w:type="spellStart"/>
      <w:r w:rsidRPr="00E01096">
        <w:t>Protrombino</w:t>
      </w:r>
      <w:proofErr w:type="spellEnd"/>
      <w:r w:rsidRPr="00E01096">
        <w:t xml:space="preserve"> laiką (angl. </w:t>
      </w:r>
      <w:proofErr w:type="spellStart"/>
      <w:r w:rsidRPr="00E01096">
        <w:rPr>
          <w:i/>
          <w:iCs/>
        </w:rPr>
        <w:t>prothrombin</w:t>
      </w:r>
      <w:proofErr w:type="spellEnd"/>
      <w:r w:rsidRPr="00E01096">
        <w:rPr>
          <w:i/>
          <w:iCs/>
        </w:rPr>
        <w:t xml:space="preserve"> </w:t>
      </w:r>
      <w:proofErr w:type="spellStart"/>
      <w:r w:rsidRPr="00E01096">
        <w:rPr>
          <w:i/>
          <w:iCs/>
        </w:rPr>
        <w:t>time</w:t>
      </w:r>
      <w:proofErr w:type="spellEnd"/>
      <w:r w:rsidRPr="00E01096">
        <w:rPr>
          <w:i/>
          <w:iCs/>
        </w:rPr>
        <w:t xml:space="preserve"> </w:t>
      </w:r>
      <w:r w:rsidRPr="00E01096">
        <w:t xml:space="preserve">[PL]) </w:t>
      </w:r>
      <w:proofErr w:type="spellStart"/>
      <w:r w:rsidRPr="00E01096">
        <w:t>rivaroksabanas</w:t>
      </w:r>
      <w:proofErr w:type="spellEnd"/>
      <w:r w:rsidRPr="00E01096">
        <w:t xml:space="preserve"> veikia priklausomai nuo dozės, stipriai koreliuojant su plazmos koncentracija (r vertė lygi 0,98), jei tyrimui naudojamas </w:t>
      </w:r>
      <w:proofErr w:type="spellStart"/>
      <w:r w:rsidRPr="00E01096">
        <w:t>Neoplastin</w:t>
      </w:r>
      <w:proofErr w:type="spellEnd"/>
      <w:r w:rsidRPr="00E01096">
        <w:t>. Naudojant kitus reagentus,</w:t>
      </w:r>
      <w:r w:rsidRPr="00E01096">
        <w:rPr>
          <w:spacing w:val="-3"/>
        </w:rPr>
        <w:t xml:space="preserve"> </w:t>
      </w:r>
      <w:r w:rsidRPr="00E01096">
        <w:lastRenderedPageBreak/>
        <w:t>gaunami</w:t>
      </w:r>
      <w:r w:rsidRPr="00E01096">
        <w:rPr>
          <w:spacing w:val="-3"/>
        </w:rPr>
        <w:t xml:space="preserve"> </w:t>
      </w:r>
      <w:r w:rsidRPr="00E01096">
        <w:t>skirtingi</w:t>
      </w:r>
      <w:r w:rsidRPr="00E01096">
        <w:rPr>
          <w:spacing w:val="-3"/>
        </w:rPr>
        <w:t xml:space="preserve"> </w:t>
      </w:r>
      <w:r w:rsidRPr="00E01096">
        <w:t>rezultatai.</w:t>
      </w:r>
    </w:p>
    <w:p w14:paraId="533A589F" w14:textId="77777777" w:rsidR="00033F8D" w:rsidRPr="00E01096" w:rsidRDefault="00033F8D" w:rsidP="00033F8D">
      <w:pPr>
        <w:pStyle w:val="Pagrindinistekstas"/>
        <w:kinsoku w:val="0"/>
        <w:overflowPunct w:val="0"/>
        <w:rPr>
          <w:spacing w:val="-2"/>
        </w:rPr>
      </w:pPr>
      <w:r w:rsidRPr="00E01096">
        <w:t>PL</w:t>
      </w:r>
      <w:r w:rsidRPr="00E01096">
        <w:rPr>
          <w:spacing w:val="-3"/>
        </w:rPr>
        <w:t xml:space="preserve"> </w:t>
      </w:r>
      <w:r w:rsidRPr="00E01096">
        <w:t>nuskaitymas</w:t>
      </w:r>
      <w:r w:rsidRPr="00E01096">
        <w:rPr>
          <w:spacing w:val="-4"/>
        </w:rPr>
        <w:t xml:space="preserve"> </w:t>
      </w:r>
      <w:r w:rsidRPr="00E01096">
        <w:t>turi</w:t>
      </w:r>
      <w:r w:rsidRPr="00E01096">
        <w:rPr>
          <w:spacing w:val="-3"/>
        </w:rPr>
        <w:t xml:space="preserve"> </w:t>
      </w:r>
      <w:r w:rsidRPr="00E01096">
        <w:t>būti</w:t>
      </w:r>
      <w:r w:rsidRPr="00E01096">
        <w:rPr>
          <w:spacing w:val="-3"/>
        </w:rPr>
        <w:t xml:space="preserve"> </w:t>
      </w:r>
      <w:r w:rsidRPr="00E01096">
        <w:t>atliekamas</w:t>
      </w:r>
      <w:r w:rsidRPr="00E01096">
        <w:rPr>
          <w:spacing w:val="-4"/>
        </w:rPr>
        <w:t xml:space="preserve"> </w:t>
      </w:r>
      <w:r w:rsidRPr="00E01096">
        <w:t>per</w:t>
      </w:r>
      <w:r w:rsidRPr="00E01096">
        <w:rPr>
          <w:spacing w:val="-3"/>
        </w:rPr>
        <w:t xml:space="preserve"> </w:t>
      </w:r>
      <w:r w:rsidRPr="00E01096">
        <w:t>keletą</w:t>
      </w:r>
      <w:r w:rsidRPr="00E01096">
        <w:rPr>
          <w:spacing w:val="-4"/>
        </w:rPr>
        <w:t xml:space="preserve"> </w:t>
      </w:r>
      <w:r w:rsidRPr="00E01096">
        <w:t>sekundžių,</w:t>
      </w:r>
      <w:r w:rsidRPr="00E01096">
        <w:rPr>
          <w:spacing w:val="-3"/>
        </w:rPr>
        <w:t xml:space="preserve"> </w:t>
      </w:r>
      <w:r w:rsidRPr="00E01096">
        <w:t xml:space="preserve">nes TNS yra kalibruotas ir pritaikytas kumarinams ir jo negalima naudoti jokiems kitiems </w:t>
      </w:r>
      <w:r w:rsidRPr="00E01096">
        <w:rPr>
          <w:spacing w:val="-2"/>
        </w:rPr>
        <w:t>antikoaguliantams.</w:t>
      </w:r>
    </w:p>
    <w:p w14:paraId="0066BAE2" w14:textId="77777777" w:rsidR="00033F8D" w:rsidRPr="00E01096" w:rsidRDefault="00033F8D" w:rsidP="00033F8D">
      <w:pPr>
        <w:pStyle w:val="Pagrindinistekstas"/>
        <w:kinsoku w:val="0"/>
        <w:overflowPunct w:val="0"/>
      </w:pPr>
      <w:r w:rsidRPr="00E01096">
        <w:t xml:space="preserve">Pacientams, kuriems </w:t>
      </w:r>
      <w:proofErr w:type="spellStart"/>
      <w:r w:rsidRPr="00E01096">
        <w:t>rivaroksabano</w:t>
      </w:r>
      <w:proofErr w:type="spellEnd"/>
      <w:r w:rsidRPr="00E01096">
        <w:t xml:space="preserve"> skiriama GVT bei PE gydymui ir pasikartojimo profilaktikai, 5/95</w:t>
      </w:r>
      <w:r w:rsidRPr="00E01096">
        <w:rPr>
          <w:spacing w:val="-4"/>
        </w:rPr>
        <w:t xml:space="preserve"> </w:t>
      </w:r>
      <w:proofErr w:type="spellStart"/>
      <w:r w:rsidRPr="00E01096">
        <w:t>procentilių</w:t>
      </w:r>
      <w:proofErr w:type="spellEnd"/>
      <w:r w:rsidRPr="00E01096">
        <w:rPr>
          <w:spacing w:val="-3"/>
        </w:rPr>
        <w:t xml:space="preserve"> </w:t>
      </w:r>
      <w:r w:rsidRPr="00E01096">
        <w:t>PL</w:t>
      </w:r>
      <w:r w:rsidRPr="00E01096">
        <w:rPr>
          <w:spacing w:val="-3"/>
        </w:rPr>
        <w:t xml:space="preserve"> </w:t>
      </w:r>
      <w:r w:rsidRPr="00E01096">
        <w:t>(</w:t>
      </w:r>
      <w:proofErr w:type="spellStart"/>
      <w:r w:rsidRPr="00E01096">
        <w:t>Neoplastin</w:t>
      </w:r>
      <w:proofErr w:type="spellEnd"/>
      <w:r w:rsidRPr="00E01096">
        <w:t>),</w:t>
      </w:r>
      <w:r w:rsidRPr="00E01096">
        <w:rPr>
          <w:spacing w:val="-3"/>
        </w:rPr>
        <w:t xml:space="preserve"> </w:t>
      </w:r>
      <w:r w:rsidRPr="00E01096">
        <w:t>praėjus</w:t>
      </w:r>
      <w:r w:rsidRPr="00E01096">
        <w:rPr>
          <w:spacing w:val="-4"/>
        </w:rPr>
        <w:t xml:space="preserve"> </w:t>
      </w:r>
      <w:r w:rsidRPr="00E01096">
        <w:t>2</w:t>
      </w:r>
      <w:r>
        <w:t>–</w:t>
      </w:r>
      <w:r w:rsidRPr="00E01096">
        <w:t>4</w:t>
      </w:r>
      <w:r>
        <w:t> </w:t>
      </w:r>
      <w:r w:rsidRPr="00E01096">
        <w:t>valandoms</w:t>
      </w:r>
      <w:r w:rsidRPr="00E01096">
        <w:rPr>
          <w:spacing w:val="-4"/>
        </w:rPr>
        <w:t xml:space="preserve"> </w:t>
      </w:r>
      <w:r w:rsidRPr="00E01096">
        <w:t>po</w:t>
      </w:r>
      <w:r w:rsidRPr="00E01096">
        <w:rPr>
          <w:spacing w:val="-3"/>
        </w:rPr>
        <w:t xml:space="preserve"> </w:t>
      </w:r>
      <w:r w:rsidRPr="00E01096">
        <w:t>tabletės</w:t>
      </w:r>
      <w:r w:rsidRPr="00E01096">
        <w:rPr>
          <w:spacing w:val="-4"/>
        </w:rPr>
        <w:t xml:space="preserve"> </w:t>
      </w:r>
      <w:r w:rsidRPr="00E01096">
        <w:t>pavartojimo</w:t>
      </w:r>
      <w:r w:rsidRPr="00E01096">
        <w:rPr>
          <w:spacing w:val="-3"/>
        </w:rPr>
        <w:t xml:space="preserve"> </w:t>
      </w:r>
      <w:r w:rsidRPr="00E01096">
        <w:t>(t.</w:t>
      </w:r>
      <w:r w:rsidRPr="00E01096">
        <w:rPr>
          <w:spacing w:val="-3"/>
        </w:rPr>
        <w:t xml:space="preserve"> </w:t>
      </w:r>
      <w:r w:rsidRPr="00E01096">
        <w:t>y.</w:t>
      </w:r>
      <w:r w:rsidRPr="00E01096">
        <w:rPr>
          <w:spacing w:val="-3"/>
        </w:rPr>
        <w:t xml:space="preserve"> </w:t>
      </w:r>
      <w:r w:rsidRPr="00E01096">
        <w:t>maksimalaus poveikio metu), vartojant po 15</w:t>
      </w:r>
      <w:r>
        <w:t> </w:t>
      </w:r>
      <w:r w:rsidRPr="00E01096">
        <w:t xml:space="preserve">mg </w:t>
      </w:r>
      <w:proofErr w:type="spellStart"/>
      <w:r w:rsidRPr="00E01096">
        <w:t>rivaroksabano</w:t>
      </w:r>
      <w:proofErr w:type="spellEnd"/>
      <w:r w:rsidRPr="00E01096">
        <w:t xml:space="preserve"> du kartus per parą, svyravo nuo 17 iki</w:t>
      </w:r>
      <w:r>
        <w:t xml:space="preserve"> </w:t>
      </w:r>
      <w:r w:rsidRPr="00E01096">
        <w:t>32</w:t>
      </w:r>
      <w:r>
        <w:t> </w:t>
      </w:r>
      <w:r w:rsidRPr="00E01096">
        <w:t>sekundžių, o vartojant 20</w:t>
      </w:r>
      <w:r>
        <w:t> </w:t>
      </w:r>
      <w:r w:rsidRPr="00E01096">
        <w:t xml:space="preserve">mg </w:t>
      </w:r>
      <w:proofErr w:type="spellStart"/>
      <w:r w:rsidRPr="00E01096">
        <w:t>rivaroksabano</w:t>
      </w:r>
      <w:proofErr w:type="spellEnd"/>
      <w:r w:rsidRPr="00E01096">
        <w:t xml:space="preserve"> vieną kartą per parą – nuo 15 iki 30</w:t>
      </w:r>
      <w:r>
        <w:t> </w:t>
      </w:r>
      <w:r w:rsidRPr="00E01096">
        <w:t>sekundžių. Sumažėjus koncentracijai (praėjus 8</w:t>
      </w:r>
      <w:r>
        <w:t>–</w:t>
      </w:r>
      <w:r w:rsidRPr="00E01096">
        <w:t>16</w:t>
      </w:r>
      <w:r>
        <w:t> </w:t>
      </w:r>
      <w:r w:rsidRPr="00E01096">
        <w:t xml:space="preserve">valandų po tabletės pavartojimo), 5/95 </w:t>
      </w:r>
      <w:proofErr w:type="spellStart"/>
      <w:r w:rsidRPr="00E01096">
        <w:t>procentilių</w:t>
      </w:r>
      <w:proofErr w:type="spellEnd"/>
      <w:r w:rsidRPr="00E01096">
        <w:t>, vartojant po</w:t>
      </w:r>
      <w:r w:rsidRPr="00E01096">
        <w:rPr>
          <w:spacing w:val="-2"/>
        </w:rPr>
        <w:t xml:space="preserve"> </w:t>
      </w:r>
      <w:r w:rsidRPr="00E01096">
        <w:t>15</w:t>
      </w:r>
      <w:r>
        <w:t> </w:t>
      </w:r>
      <w:r w:rsidRPr="00E01096">
        <w:t>mg</w:t>
      </w:r>
      <w:r w:rsidRPr="00E01096">
        <w:rPr>
          <w:spacing w:val="-2"/>
        </w:rPr>
        <w:t xml:space="preserve"> </w:t>
      </w:r>
      <w:r w:rsidRPr="00E01096">
        <w:t>du</w:t>
      </w:r>
      <w:r w:rsidRPr="00E01096">
        <w:rPr>
          <w:spacing w:val="-3"/>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svyravo</w:t>
      </w:r>
      <w:r w:rsidRPr="00E01096">
        <w:rPr>
          <w:spacing w:val="-2"/>
        </w:rPr>
        <w:t xml:space="preserve"> </w:t>
      </w:r>
      <w:r w:rsidRPr="00E01096">
        <w:t>nuo</w:t>
      </w:r>
      <w:r w:rsidRPr="00E01096">
        <w:rPr>
          <w:spacing w:val="-2"/>
        </w:rPr>
        <w:t xml:space="preserve"> </w:t>
      </w:r>
      <w:r w:rsidRPr="00E01096">
        <w:t>14</w:t>
      </w:r>
      <w:r w:rsidRPr="00E01096">
        <w:rPr>
          <w:spacing w:val="-2"/>
        </w:rPr>
        <w:t xml:space="preserve"> </w:t>
      </w:r>
      <w:r w:rsidRPr="00E01096">
        <w:t>iki</w:t>
      </w:r>
      <w:r w:rsidRPr="00E01096">
        <w:rPr>
          <w:spacing w:val="-2"/>
        </w:rPr>
        <w:t xml:space="preserve"> </w:t>
      </w:r>
      <w:r w:rsidRPr="00E01096">
        <w:t>24</w:t>
      </w:r>
      <w:r>
        <w:t> </w:t>
      </w:r>
      <w:r w:rsidRPr="00E01096">
        <w:t>sekundžių,</w:t>
      </w:r>
      <w:r w:rsidRPr="00E01096">
        <w:rPr>
          <w:spacing w:val="-2"/>
        </w:rPr>
        <w:t xml:space="preserve"> </w:t>
      </w:r>
      <w:r w:rsidRPr="00E01096">
        <w:t>o</w:t>
      </w:r>
      <w:r w:rsidRPr="00E01096">
        <w:rPr>
          <w:spacing w:val="-3"/>
        </w:rPr>
        <w:t xml:space="preserve"> </w:t>
      </w:r>
      <w:r w:rsidRPr="00E01096">
        <w:t>vartojant</w:t>
      </w:r>
      <w:r w:rsidRPr="00E01096">
        <w:rPr>
          <w:spacing w:val="-2"/>
        </w:rPr>
        <w:t xml:space="preserve"> </w:t>
      </w:r>
      <w:r w:rsidRPr="00E01096">
        <w:t>20</w:t>
      </w:r>
      <w:r>
        <w:t> </w:t>
      </w:r>
      <w:r w:rsidRPr="00E01096">
        <w:t>mg</w:t>
      </w:r>
      <w:r w:rsidRPr="00E01096">
        <w:rPr>
          <w:spacing w:val="-3"/>
        </w:rPr>
        <w:t xml:space="preserve"> </w:t>
      </w:r>
      <w:r w:rsidRPr="00E01096">
        <w:t>vieną</w:t>
      </w:r>
      <w:r w:rsidRPr="00E01096">
        <w:rPr>
          <w:spacing w:val="-2"/>
        </w:rPr>
        <w:t xml:space="preserve"> </w:t>
      </w:r>
      <w:r w:rsidRPr="00E01096">
        <w:t>kartą</w:t>
      </w:r>
      <w:r w:rsidRPr="00E01096">
        <w:rPr>
          <w:spacing w:val="-2"/>
        </w:rPr>
        <w:t xml:space="preserve"> </w:t>
      </w:r>
      <w:r w:rsidRPr="00E01096">
        <w:t>per</w:t>
      </w:r>
      <w:r w:rsidRPr="00E01096">
        <w:rPr>
          <w:spacing w:val="-2"/>
        </w:rPr>
        <w:t xml:space="preserve"> </w:t>
      </w:r>
      <w:r w:rsidRPr="00E01096">
        <w:t>parą (praėjus 18</w:t>
      </w:r>
      <w:r>
        <w:t>–</w:t>
      </w:r>
      <w:r w:rsidRPr="00E01096">
        <w:t>30</w:t>
      </w:r>
      <w:r>
        <w:t> </w:t>
      </w:r>
      <w:r w:rsidRPr="00E01096">
        <w:t>valandų po tabletės pavartojimo) – nuo 13 iki 20</w:t>
      </w:r>
      <w:r>
        <w:t> </w:t>
      </w:r>
      <w:r w:rsidRPr="00E01096">
        <w:t>sekundžių.</w:t>
      </w:r>
    </w:p>
    <w:p w14:paraId="001C31E5" w14:textId="77777777" w:rsidR="00033F8D" w:rsidRPr="00E01096" w:rsidRDefault="00033F8D" w:rsidP="00033F8D">
      <w:pPr>
        <w:pStyle w:val="Pagrindinistekstas"/>
        <w:kinsoku w:val="0"/>
        <w:overflowPunct w:val="0"/>
      </w:pPr>
      <w:r w:rsidRPr="00E01096">
        <w:t xml:space="preserve">Pacientams, kuriems yra su vožtuvų liga nesusijęs prieširdžių virpėjimas ir </w:t>
      </w:r>
      <w:proofErr w:type="spellStart"/>
      <w:r w:rsidRPr="00E01096">
        <w:t>rivaroksabano</w:t>
      </w:r>
      <w:proofErr w:type="spellEnd"/>
      <w:r w:rsidRPr="00E01096">
        <w:t xml:space="preserve"> skiriama insulto ir sisteminės embolijos profilaktikai, 5/95 </w:t>
      </w:r>
      <w:proofErr w:type="spellStart"/>
      <w:r w:rsidRPr="00E01096">
        <w:t>procentilių</w:t>
      </w:r>
      <w:proofErr w:type="spellEnd"/>
      <w:r w:rsidRPr="00E01096">
        <w:t xml:space="preserve"> PL (</w:t>
      </w:r>
      <w:proofErr w:type="spellStart"/>
      <w:r w:rsidRPr="00E01096">
        <w:t>Neoplastin</w:t>
      </w:r>
      <w:proofErr w:type="spellEnd"/>
      <w:r w:rsidRPr="00E01096">
        <w:t>), praėjus 1</w:t>
      </w:r>
      <w:r>
        <w:t>–</w:t>
      </w:r>
      <w:r w:rsidRPr="00E01096">
        <w:t>4</w:t>
      </w:r>
      <w:r>
        <w:t> </w:t>
      </w:r>
      <w:r w:rsidRPr="00E01096">
        <w:t>valandoms po</w:t>
      </w:r>
      <w:r w:rsidRPr="00E01096">
        <w:rPr>
          <w:spacing w:val="-3"/>
        </w:rPr>
        <w:t xml:space="preserve"> </w:t>
      </w:r>
      <w:r w:rsidRPr="00E01096">
        <w:t>tabletės</w:t>
      </w:r>
      <w:r w:rsidRPr="00E01096">
        <w:rPr>
          <w:spacing w:val="-4"/>
        </w:rPr>
        <w:t xml:space="preserve"> </w:t>
      </w:r>
      <w:r w:rsidRPr="00E01096">
        <w:t>pavartojimo</w:t>
      </w:r>
      <w:r w:rsidRPr="00E01096">
        <w:rPr>
          <w:spacing w:val="-3"/>
        </w:rPr>
        <w:t xml:space="preserve"> </w:t>
      </w:r>
      <w:r w:rsidRPr="00E01096">
        <w:t>(t.</w:t>
      </w:r>
      <w:r w:rsidRPr="00E01096">
        <w:rPr>
          <w:spacing w:val="-4"/>
        </w:rPr>
        <w:t xml:space="preserve"> </w:t>
      </w:r>
      <w:r w:rsidRPr="00E01096">
        <w:t>y.</w:t>
      </w:r>
      <w:r w:rsidRPr="00E01096">
        <w:rPr>
          <w:spacing w:val="-3"/>
        </w:rPr>
        <w:t xml:space="preserve"> </w:t>
      </w:r>
      <w:r w:rsidRPr="00E01096">
        <w:t>maksimalaus</w:t>
      </w:r>
      <w:r w:rsidRPr="00E01096">
        <w:rPr>
          <w:spacing w:val="-4"/>
        </w:rPr>
        <w:t xml:space="preserve"> </w:t>
      </w:r>
      <w:r w:rsidRPr="00E01096">
        <w:t>poveikio</w:t>
      </w:r>
      <w:r w:rsidRPr="00E01096">
        <w:rPr>
          <w:spacing w:val="-4"/>
        </w:rPr>
        <w:t xml:space="preserve"> </w:t>
      </w:r>
      <w:r w:rsidRPr="00E01096">
        <w:t>metu),</w:t>
      </w:r>
      <w:r w:rsidRPr="00E01096">
        <w:rPr>
          <w:spacing w:val="-3"/>
        </w:rPr>
        <w:t xml:space="preserve"> </w:t>
      </w:r>
      <w:r w:rsidRPr="00E01096">
        <w:t>vartojant</w:t>
      </w:r>
      <w:r w:rsidRPr="00E01096">
        <w:rPr>
          <w:spacing w:val="-3"/>
        </w:rPr>
        <w:t xml:space="preserve"> </w:t>
      </w:r>
      <w:r w:rsidRPr="00E01096">
        <w:t>20</w:t>
      </w:r>
      <w:r>
        <w:t> </w:t>
      </w:r>
      <w:r w:rsidRPr="00E01096">
        <w:t>mg</w:t>
      </w:r>
      <w:r w:rsidRPr="00E01096">
        <w:rPr>
          <w:spacing w:val="-3"/>
        </w:rPr>
        <w:t xml:space="preserve"> </w:t>
      </w:r>
      <w:proofErr w:type="spellStart"/>
      <w:r w:rsidRPr="00E01096">
        <w:t>rivaroksabano</w:t>
      </w:r>
      <w:proofErr w:type="spellEnd"/>
      <w:r w:rsidRPr="00E01096">
        <w:rPr>
          <w:spacing w:val="-3"/>
        </w:rPr>
        <w:t xml:space="preserve"> </w:t>
      </w:r>
      <w:r w:rsidRPr="00E01096">
        <w:t>vieną</w:t>
      </w:r>
      <w:r w:rsidRPr="00E01096">
        <w:rPr>
          <w:spacing w:val="-4"/>
        </w:rPr>
        <w:t xml:space="preserve"> </w:t>
      </w:r>
      <w:r w:rsidRPr="00E01096">
        <w:t>kartą per parą, buvo nuo 14 iki 40</w:t>
      </w:r>
      <w:r>
        <w:t> </w:t>
      </w:r>
      <w:r w:rsidRPr="00E01096">
        <w:t>sekundžių, o esant vidutinio sunkumo inkstų funkcijos sutrikimui ir vartojant 15</w:t>
      </w:r>
      <w:r>
        <w:t> </w:t>
      </w:r>
      <w:r w:rsidRPr="00E01096">
        <w:t xml:space="preserve">mg </w:t>
      </w:r>
      <w:proofErr w:type="spellStart"/>
      <w:r w:rsidRPr="00E01096">
        <w:t>rivaroksabano</w:t>
      </w:r>
      <w:proofErr w:type="spellEnd"/>
      <w:r w:rsidRPr="00E01096">
        <w:t xml:space="preserve"> vieną kartą per parą – nuo 10 iki 50</w:t>
      </w:r>
      <w:r>
        <w:t> </w:t>
      </w:r>
      <w:r w:rsidRPr="00E01096">
        <w:t>sekundžių. Sumažėjus koncentracijai (praėjus 16</w:t>
      </w:r>
      <w:r>
        <w:t>–</w:t>
      </w:r>
      <w:r w:rsidRPr="00E01096">
        <w:t>36</w:t>
      </w:r>
      <w:r>
        <w:t> </w:t>
      </w:r>
      <w:r w:rsidRPr="00E01096">
        <w:t xml:space="preserve">valandoms po tabletės pavartojimo), 5/95 </w:t>
      </w:r>
      <w:proofErr w:type="spellStart"/>
      <w:r w:rsidRPr="00E01096">
        <w:t>procentilių</w:t>
      </w:r>
      <w:proofErr w:type="spellEnd"/>
      <w:r w:rsidRPr="00E01096">
        <w:t>, vartojant 20</w:t>
      </w:r>
      <w:r>
        <w:t> </w:t>
      </w:r>
      <w:r w:rsidRPr="00E01096">
        <w:t>mg vieną kartą per parą, svyravo nuo 12 iki 26</w:t>
      </w:r>
      <w:r>
        <w:t> </w:t>
      </w:r>
      <w:r w:rsidRPr="00E01096">
        <w:t>sekundžių, o esant vidutinio sunkumo inkstų funkcijos sutrikimui ir vartojant 15</w:t>
      </w:r>
      <w:r>
        <w:t> </w:t>
      </w:r>
      <w:r w:rsidRPr="00E01096">
        <w:t>mg vieną kartą per parą – nuo 12 iki 26</w:t>
      </w:r>
      <w:r>
        <w:t> </w:t>
      </w:r>
      <w:r w:rsidRPr="00E01096">
        <w:t>sekundžių.</w:t>
      </w:r>
    </w:p>
    <w:p w14:paraId="54B2BDBD" w14:textId="77777777" w:rsidR="00033F8D" w:rsidRPr="00E01096" w:rsidRDefault="00033F8D" w:rsidP="00033F8D">
      <w:pPr>
        <w:pStyle w:val="Pagrindinistekstas"/>
        <w:kinsoku w:val="0"/>
        <w:overflowPunct w:val="0"/>
      </w:pPr>
      <w:r w:rsidRPr="00E01096">
        <w:t xml:space="preserve">Klinikinės farmakologijos tyrime, kuriame suaugusiems sveikiems tiriamiesiems (n = 22) stebėtas </w:t>
      </w:r>
      <w:proofErr w:type="spellStart"/>
      <w:r w:rsidRPr="00E01096">
        <w:t>rivaroksabano</w:t>
      </w:r>
      <w:proofErr w:type="spellEnd"/>
      <w:r w:rsidRPr="00E01096">
        <w:t xml:space="preserve"> </w:t>
      </w:r>
      <w:proofErr w:type="spellStart"/>
      <w:r w:rsidRPr="00E01096">
        <w:t>farmakodinaminio</w:t>
      </w:r>
      <w:proofErr w:type="spellEnd"/>
      <w:r w:rsidRPr="00E01096">
        <w:t xml:space="preserve"> poveikio panaikinimas, buvo įvertintas dviejų skirtingų PKK, t. y. 3</w:t>
      </w:r>
      <w:r w:rsidR="002A6BF7">
        <w:noBreakHyphen/>
      </w:r>
      <w:r w:rsidRPr="00E01096">
        <w:t>jų faktorių PKK (II, IX ir X faktorių) ir 4-ių faktorių PKK (II, VII, IX ir X faktorių), vienkartinės dozės (50</w:t>
      </w:r>
      <w:r>
        <w:t> </w:t>
      </w:r>
      <w:r w:rsidRPr="00E01096">
        <w:t xml:space="preserve">TV/kg) poveikis. 3-jų faktorių PKK sumažino </w:t>
      </w:r>
      <w:proofErr w:type="spellStart"/>
      <w:r w:rsidRPr="00E01096">
        <w:t>Neoplastin</w:t>
      </w:r>
      <w:proofErr w:type="spellEnd"/>
      <w:r w:rsidRPr="00E01096">
        <w:t xml:space="preserve"> </w:t>
      </w:r>
      <w:proofErr w:type="spellStart"/>
      <w:r w:rsidRPr="00E01096">
        <w:t>protrombino</w:t>
      </w:r>
      <w:proofErr w:type="spellEnd"/>
      <w:r w:rsidRPr="00E01096">
        <w:t xml:space="preserve"> laiko (PL) vidurkį apytikriai viena sekunde per 30</w:t>
      </w:r>
      <w:r>
        <w:t> </w:t>
      </w:r>
      <w:r w:rsidRPr="00E01096">
        <w:t>minučių, lyginant su 3,5</w:t>
      </w:r>
      <w:r>
        <w:t> </w:t>
      </w:r>
      <w:r w:rsidRPr="00E01096">
        <w:t>s sumažėjimu, stebėtu vartojant 4-</w:t>
      </w:r>
      <w:r>
        <w:t xml:space="preserve">ių </w:t>
      </w:r>
      <w:r w:rsidRPr="00E01096">
        <w:t>faktorių PKK.</w:t>
      </w:r>
      <w:r w:rsidRPr="00E01096">
        <w:rPr>
          <w:spacing w:val="-3"/>
        </w:rPr>
        <w:t xml:space="preserve"> </w:t>
      </w:r>
      <w:r w:rsidRPr="00E01096">
        <w:t>Vis</w:t>
      </w:r>
      <w:r w:rsidRPr="00E01096">
        <w:rPr>
          <w:spacing w:val="-4"/>
        </w:rPr>
        <w:t xml:space="preserve"> </w:t>
      </w:r>
      <w:r w:rsidRPr="00E01096">
        <w:t>dėlto</w:t>
      </w:r>
      <w:r w:rsidRPr="00E01096">
        <w:rPr>
          <w:spacing w:val="-3"/>
        </w:rPr>
        <w:t xml:space="preserve"> </w:t>
      </w:r>
      <w:r w:rsidRPr="00E01096">
        <w:t>3-jų</w:t>
      </w:r>
      <w:r w:rsidRPr="00E01096">
        <w:rPr>
          <w:spacing w:val="-3"/>
        </w:rPr>
        <w:t xml:space="preserve"> </w:t>
      </w:r>
      <w:r w:rsidRPr="00E01096">
        <w:t>faktorių</w:t>
      </w:r>
      <w:r w:rsidRPr="00E01096">
        <w:rPr>
          <w:spacing w:val="-3"/>
        </w:rPr>
        <w:t xml:space="preserve"> </w:t>
      </w:r>
      <w:r w:rsidRPr="00E01096">
        <w:t>PKK</w:t>
      </w:r>
      <w:r w:rsidRPr="00E01096">
        <w:rPr>
          <w:spacing w:val="-4"/>
        </w:rPr>
        <w:t xml:space="preserve"> </w:t>
      </w:r>
      <w:r w:rsidRPr="00E01096">
        <w:t>pasižymėjo</w:t>
      </w:r>
      <w:r w:rsidRPr="00E01096">
        <w:rPr>
          <w:spacing w:val="-3"/>
        </w:rPr>
        <w:t xml:space="preserve"> </w:t>
      </w:r>
      <w:r w:rsidRPr="00E01096">
        <w:t>didesniu</w:t>
      </w:r>
      <w:r w:rsidRPr="00E01096">
        <w:rPr>
          <w:spacing w:val="-3"/>
        </w:rPr>
        <w:t xml:space="preserve"> </w:t>
      </w:r>
      <w:r w:rsidRPr="00E01096">
        <w:t>ir</w:t>
      </w:r>
      <w:r w:rsidRPr="00E01096">
        <w:rPr>
          <w:spacing w:val="-3"/>
        </w:rPr>
        <w:t xml:space="preserve"> </w:t>
      </w:r>
      <w:r w:rsidRPr="00E01096">
        <w:t>greitesniu</w:t>
      </w:r>
      <w:r w:rsidRPr="00E01096">
        <w:rPr>
          <w:spacing w:val="-4"/>
        </w:rPr>
        <w:t xml:space="preserve"> </w:t>
      </w:r>
      <w:r w:rsidRPr="00E01096">
        <w:t>poveikiu</w:t>
      </w:r>
      <w:r w:rsidRPr="00E01096">
        <w:rPr>
          <w:spacing w:val="-3"/>
        </w:rPr>
        <w:t xml:space="preserve"> </w:t>
      </w:r>
      <w:r w:rsidRPr="00E01096">
        <w:t>bendram</w:t>
      </w:r>
      <w:r w:rsidRPr="00E01096">
        <w:rPr>
          <w:spacing w:val="-4"/>
        </w:rPr>
        <w:t xml:space="preserve"> </w:t>
      </w:r>
      <w:r w:rsidRPr="00E01096">
        <w:t>atvirkštiniam endogeninio trombino susidarymui negu 4-ių faktorių PKK (žr. 4.9</w:t>
      </w:r>
      <w:r>
        <w:t> </w:t>
      </w:r>
      <w:r w:rsidRPr="00E01096">
        <w:t>skyrių).</w:t>
      </w:r>
    </w:p>
    <w:p w14:paraId="6825CF91" w14:textId="77777777" w:rsidR="00033F8D" w:rsidRDefault="00033F8D" w:rsidP="00033F8D">
      <w:pPr>
        <w:pStyle w:val="Pagrindinistekstas"/>
        <w:kinsoku w:val="0"/>
        <w:overflowPunct w:val="0"/>
      </w:pPr>
      <w:r w:rsidRPr="00E01096">
        <w:t>Dalinis</w:t>
      </w:r>
      <w:r w:rsidRPr="00E01096">
        <w:rPr>
          <w:spacing w:val="-4"/>
        </w:rPr>
        <w:t xml:space="preserve"> </w:t>
      </w:r>
      <w:r w:rsidRPr="00E01096">
        <w:t>aktyvintas</w:t>
      </w:r>
      <w:r w:rsidRPr="00E01096">
        <w:rPr>
          <w:spacing w:val="-4"/>
        </w:rPr>
        <w:t xml:space="preserve"> </w:t>
      </w:r>
      <w:proofErr w:type="spellStart"/>
      <w:r w:rsidRPr="00E01096">
        <w:t>tromboplastino</w:t>
      </w:r>
      <w:proofErr w:type="spellEnd"/>
      <w:r w:rsidRPr="00E01096">
        <w:rPr>
          <w:spacing w:val="-3"/>
        </w:rPr>
        <w:t xml:space="preserve"> </w:t>
      </w:r>
      <w:r w:rsidRPr="00E01096">
        <w:t>laikas</w:t>
      </w:r>
      <w:r w:rsidRPr="00E01096">
        <w:rPr>
          <w:spacing w:val="-4"/>
        </w:rPr>
        <w:t xml:space="preserve"> </w:t>
      </w:r>
      <w:r w:rsidRPr="00E01096">
        <w:t>(DATL)</w:t>
      </w:r>
      <w:r w:rsidRPr="00E01096">
        <w:rPr>
          <w:spacing w:val="-3"/>
        </w:rPr>
        <w:t xml:space="preserve"> </w:t>
      </w:r>
      <w:r w:rsidRPr="00E01096">
        <w:t>ir</w:t>
      </w:r>
      <w:r w:rsidRPr="00E01096">
        <w:rPr>
          <w:spacing w:val="-3"/>
        </w:rPr>
        <w:t xml:space="preserve"> </w:t>
      </w:r>
      <w:proofErr w:type="spellStart"/>
      <w:r w:rsidRPr="00E01096">
        <w:rPr>
          <w:i/>
          <w:iCs/>
        </w:rPr>
        <w:t>Hep</w:t>
      </w:r>
      <w:r w:rsidR="002A6BF7">
        <w:rPr>
          <w:i/>
          <w:iCs/>
        </w:rPr>
        <w:t>t</w:t>
      </w:r>
      <w:r w:rsidRPr="00E01096">
        <w:rPr>
          <w:i/>
          <w:iCs/>
        </w:rPr>
        <w:t>est</w:t>
      </w:r>
      <w:proofErr w:type="spellEnd"/>
      <w:r w:rsidRPr="00E01096">
        <w:rPr>
          <w:i/>
          <w:iCs/>
          <w:spacing w:val="-4"/>
        </w:rPr>
        <w:t xml:space="preserve"> </w:t>
      </w:r>
      <w:r w:rsidRPr="00E01096">
        <w:t>pailgėja</w:t>
      </w:r>
      <w:r w:rsidRPr="00E01096">
        <w:rPr>
          <w:spacing w:val="-4"/>
        </w:rPr>
        <w:t xml:space="preserve"> </w:t>
      </w:r>
      <w:r w:rsidRPr="00E01096">
        <w:t>taip</w:t>
      </w:r>
      <w:r w:rsidRPr="00E01096">
        <w:rPr>
          <w:spacing w:val="-3"/>
        </w:rPr>
        <w:t xml:space="preserve"> </w:t>
      </w:r>
      <w:r w:rsidRPr="00E01096">
        <w:t>pat</w:t>
      </w:r>
      <w:r w:rsidRPr="00E01096">
        <w:rPr>
          <w:spacing w:val="-3"/>
        </w:rPr>
        <w:t xml:space="preserve"> </w:t>
      </w:r>
      <w:r w:rsidRPr="00E01096">
        <w:t>priklausomai</w:t>
      </w:r>
      <w:r w:rsidRPr="00E01096">
        <w:rPr>
          <w:spacing w:val="-3"/>
        </w:rPr>
        <w:t xml:space="preserve"> </w:t>
      </w:r>
      <w:r w:rsidRPr="00E01096">
        <w:t>nuo</w:t>
      </w:r>
      <w:r w:rsidRPr="00E01096">
        <w:rPr>
          <w:spacing w:val="-3"/>
        </w:rPr>
        <w:t xml:space="preserve"> </w:t>
      </w:r>
      <w:r w:rsidRPr="00E01096">
        <w:t xml:space="preserve">dozės, tačiau jie nerekomenduojami vertinant </w:t>
      </w:r>
      <w:proofErr w:type="spellStart"/>
      <w:r w:rsidRPr="00E01096">
        <w:t>rivaroksabano</w:t>
      </w:r>
      <w:proofErr w:type="spellEnd"/>
      <w:r w:rsidRPr="00E01096">
        <w:t xml:space="preserve"> farmakodinamiką. Įprastinėmis klinikinėmis sąlygomis gydant </w:t>
      </w:r>
      <w:proofErr w:type="spellStart"/>
      <w:r w:rsidRPr="00E01096">
        <w:t>rivaroksabanu</w:t>
      </w:r>
      <w:proofErr w:type="spellEnd"/>
      <w:r w:rsidRPr="00E01096">
        <w:t xml:space="preserve"> nereikia stebėti </w:t>
      </w:r>
      <w:proofErr w:type="spellStart"/>
      <w:r w:rsidRPr="00E01096">
        <w:t>koaguliacijos</w:t>
      </w:r>
      <w:proofErr w:type="spellEnd"/>
      <w:r w:rsidRPr="00E01096">
        <w:t xml:space="preserve"> parametrų.</w:t>
      </w:r>
    </w:p>
    <w:p w14:paraId="0D98D2AF" w14:textId="77777777" w:rsidR="00033F8D" w:rsidRPr="00E01096" w:rsidRDefault="00033F8D" w:rsidP="00033F8D">
      <w:pPr>
        <w:pStyle w:val="Pagrindinistekstas"/>
        <w:kinsoku w:val="0"/>
        <w:overflowPunct w:val="0"/>
        <w:rPr>
          <w:spacing w:val="-2"/>
        </w:rPr>
      </w:pPr>
      <w:r w:rsidRPr="00E01096">
        <w:t xml:space="preserve">Tačiau, esant klinikinėms indikacijoms, </w:t>
      </w:r>
      <w:proofErr w:type="spellStart"/>
      <w:r w:rsidRPr="00E01096">
        <w:t>rivaroksabano</w:t>
      </w:r>
      <w:proofErr w:type="spellEnd"/>
      <w:r w:rsidRPr="00E01096">
        <w:t xml:space="preserve"> koncentraciją galima įvertinti atlikus kalibruotą kiekybinį</w:t>
      </w:r>
      <w:r>
        <w:t xml:space="preserve"> </w:t>
      </w:r>
      <w:proofErr w:type="spellStart"/>
      <w:r w:rsidRPr="00E01096">
        <w:t>anti-Xa</w:t>
      </w:r>
      <w:proofErr w:type="spellEnd"/>
      <w:r w:rsidRPr="00E01096">
        <w:rPr>
          <w:spacing w:val="-7"/>
        </w:rPr>
        <w:t xml:space="preserve"> </w:t>
      </w:r>
      <w:r w:rsidRPr="00E01096">
        <w:t>faktoriaus</w:t>
      </w:r>
      <w:r w:rsidRPr="00E01096">
        <w:rPr>
          <w:spacing w:val="-7"/>
        </w:rPr>
        <w:t xml:space="preserve"> </w:t>
      </w:r>
      <w:r w:rsidRPr="00E01096">
        <w:t>tyrimą</w:t>
      </w:r>
      <w:r w:rsidRPr="00E01096">
        <w:rPr>
          <w:spacing w:val="-8"/>
        </w:rPr>
        <w:t xml:space="preserve"> </w:t>
      </w:r>
      <w:r w:rsidRPr="00E01096">
        <w:t>(žr.</w:t>
      </w:r>
      <w:r w:rsidRPr="00E01096">
        <w:rPr>
          <w:spacing w:val="-6"/>
        </w:rPr>
        <w:t xml:space="preserve"> </w:t>
      </w:r>
      <w:r w:rsidRPr="00E01096">
        <w:t>5.2</w:t>
      </w:r>
      <w:r>
        <w:t> </w:t>
      </w:r>
      <w:r w:rsidRPr="00E01096">
        <w:rPr>
          <w:spacing w:val="-2"/>
        </w:rPr>
        <w:t>skyrių).</w:t>
      </w:r>
    </w:p>
    <w:p w14:paraId="3AD7315B" w14:textId="77777777" w:rsidR="00033F8D" w:rsidRPr="00E01096" w:rsidRDefault="00033F8D" w:rsidP="00033F8D">
      <w:pPr>
        <w:pStyle w:val="Pagrindinistekstas"/>
        <w:kinsoku w:val="0"/>
        <w:overflowPunct w:val="0"/>
      </w:pPr>
    </w:p>
    <w:p w14:paraId="6C8D4939" w14:textId="77777777" w:rsidR="00033F8D" w:rsidRDefault="00033F8D" w:rsidP="00033F8D">
      <w:pPr>
        <w:pStyle w:val="Pagrindinistekstas"/>
        <w:kinsoku w:val="0"/>
        <w:overflowPunct w:val="0"/>
        <w:rPr>
          <w:spacing w:val="-2"/>
          <w:u w:val="single"/>
        </w:rPr>
      </w:pPr>
      <w:r w:rsidRPr="00E01096">
        <w:rPr>
          <w:u w:val="single"/>
        </w:rPr>
        <w:t>Klinikinis</w:t>
      </w:r>
      <w:r w:rsidRPr="00E01096">
        <w:rPr>
          <w:spacing w:val="-12"/>
          <w:u w:val="single"/>
        </w:rPr>
        <w:t xml:space="preserve"> </w:t>
      </w:r>
      <w:r w:rsidRPr="00E01096">
        <w:rPr>
          <w:u w:val="single"/>
        </w:rPr>
        <w:t>veiksmingumas</w:t>
      </w:r>
      <w:r w:rsidRPr="00E01096">
        <w:rPr>
          <w:spacing w:val="-10"/>
          <w:u w:val="single"/>
        </w:rPr>
        <w:t xml:space="preserve"> </w:t>
      </w:r>
      <w:r w:rsidRPr="00E01096">
        <w:rPr>
          <w:u w:val="single"/>
        </w:rPr>
        <w:t>ir</w:t>
      </w:r>
      <w:r w:rsidRPr="00E01096">
        <w:rPr>
          <w:spacing w:val="-10"/>
          <w:u w:val="single"/>
        </w:rPr>
        <w:t xml:space="preserve"> </w:t>
      </w:r>
      <w:r w:rsidRPr="00E01096">
        <w:rPr>
          <w:spacing w:val="-2"/>
          <w:u w:val="single"/>
        </w:rPr>
        <w:t>saugumas</w:t>
      </w:r>
    </w:p>
    <w:p w14:paraId="033EEF65" w14:textId="77777777" w:rsidR="00033F8D" w:rsidRPr="004D7057" w:rsidRDefault="00033F8D" w:rsidP="00033F8D">
      <w:pPr>
        <w:pStyle w:val="Pagrindinistekstas"/>
        <w:kinsoku w:val="0"/>
        <w:overflowPunct w:val="0"/>
        <w:rPr>
          <w:i/>
          <w:iCs/>
        </w:rPr>
      </w:pPr>
      <w:r w:rsidRPr="004D7057">
        <w:rPr>
          <w:i/>
          <w:iCs/>
        </w:rPr>
        <w:t>GVT</w:t>
      </w:r>
      <w:r w:rsidRPr="004D7057">
        <w:rPr>
          <w:i/>
          <w:iCs/>
          <w:spacing w:val="-7"/>
        </w:rPr>
        <w:t xml:space="preserve"> </w:t>
      </w:r>
      <w:r w:rsidRPr="004D7057">
        <w:rPr>
          <w:i/>
          <w:iCs/>
        </w:rPr>
        <w:t>gydymas,</w:t>
      </w:r>
      <w:r w:rsidRPr="004D7057">
        <w:rPr>
          <w:i/>
          <w:iCs/>
          <w:spacing w:val="-7"/>
        </w:rPr>
        <w:t xml:space="preserve"> </w:t>
      </w:r>
      <w:r w:rsidRPr="004D7057">
        <w:rPr>
          <w:i/>
          <w:iCs/>
        </w:rPr>
        <w:t>PE</w:t>
      </w:r>
      <w:r w:rsidRPr="004D7057">
        <w:rPr>
          <w:i/>
          <w:iCs/>
          <w:spacing w:val="-7"/>
        </w:rPr>
        <w:t xml:space="preserve"> </w:t>
      </w:r>
      <w:r w:rsidRPr="004D7057">
        <w:rPr>
          <w:i/>
          <w:iCs/>
        </w:rPr>
        <w:t>gydymas</w:t>
      </w:r>
      <w:r w:rsidRPr="004D7057">
        <w:rPr>
          <w:i/>
          <w:iCs/>
          <w:spacing w:val="-8"/>
        </w:rPr>
        <w:t xml:space="preserve"> </w:t>
      </w:r>
      <w:r w:rsidRPr="004D7057">
        <w:rPr>
          <w:i/>
          <w:iCs/>
        </w:rPr>
        <w:t>ir</w:t>
      </w:r>
      <w:r w:rsidRPr="004D7057">
        <w:rPr>
          <w:i/>
          <w:iCs/>
          <w:spacing w:val="-8"/>
        </w:rPr>
        <w:t xml:space="preserve"> </w:t>
      </w:r>
      <w:r w:rsidRPr="004D7057">
        <w:rPr>
          <w:i/>
          <w:iCs/>
        </w:rPr>
        <w:t>pasikartojančios</w:t>
      </w:r>
      <w:r w:rsidRPr="004D7057">
        <w:rPr>
          <w:i/>
          <w:iCs/>
          <w:spacing w:val="-8"/>
        </w:rPr>
        <w:t xml:space="preserve"> </w:t>
      </w:r>
      <w:r w:rsidRPr="004D7057">
        <w:rPr>
          <w:i/>
          <w:iCs/>
        </w:rPr>
        <w:t>GVT</w:t>
      </w:r>
      <w:r w:rsidRPr="004D7057">
        <w:rPr>
          <w:i/>
          <w:iCs/>
          <w:spacing w:val="-7"/>
        </w:rPr>
        <w:t xml:space="preserve"> </w:t>
      </w:r>
      <w:r w:rsidRPr="004D7057">
        <w:rPr>
          <w:i/>
          <w:iCs/>
        </w:rPr>
        <w:t>bei</w:t>
      </w:r>
      <w:r w:rsidRPr="004D7057">
        <w:rPr>
          <w:i/>
          <w:iCs/>
          <w:spacing w:val="-7"/>
        </w:rPr>
        <w:t xml:space="preserve"> </w:t>
      </w:r>
      <w:r w:rsidRPr="004D7057">
        <w:rPr>
          <w:i/>
          <w:iCs/>
        </w:rPr>
        <w:t>PE</w:t>
      </w:r>
      <w:r w:rsidRPr="004D7057">
        <w:rPr>
          <w:i/>
          <w:iCs/>
          <w:spacing w:val="-7"/>
        </w:rPr>
        <w:t xml:space="preserve"> </w:t>
      </w:r>
      <w:r w:rsidRPr="004D7057">
        <w:rPr>
          <w:i/>
          <w:iCs/>
          <w:spacing w:val="-2"/>
        </w:rPr>
        <w:t>profilaktika</w:t>
      </w:r>
    </w:p>
    <w:p w14:paraId="2072A785" w14:textId="77777777" w:rsidR="00033F8D" w:rsidRPr="00E01096" w:rsidRDefault="00033F8D" w:rsidP="00033F8D">
      <w:pPr>
        <w:pStyle w:val="Pagrindinistekstas"/>
        <w:kinsoku w:val="0"/>
        <w:overflowPunct w:val="0"/>
      </w:pPr>
      <w:proofErr w:type="spellStart"/>
      <w:r w:rsidRPr="00E01096">
        <w:t>Rivaroksabano</w:t>
      </w:r>
      <w:proofErr w:type="spellEnd"/>
      <w:r w:rsidRPr="00E01096">
        <w:rPr>
          <w:spacing w:val="-4"/>
        </w:rPr>
        <w:t xml:space="preserve"> </w:t>
      </w:r>
      <w:r w:rsidRPr="00E01096">
        <w:t>klinikinė</w:t>
      </w:r>
      <w:r w:rsidRPr="00E01096">
        <w:rPr>
          <w:spacing w:val="-5"/>
        </w:rPr>
        <w:t xml:space="preserve"> </w:t>
      </w:r>
      <w:r w:rsidRPr="00E01096">
        <w:t>programa</w:t>
      </w:r>
      <w:r w:rsidRPr="00E01096">
        <w:rPr>
          <w:spacing w:val="-5"/>
        </w:rPr>
        <w:t xml:space="preserve"> </w:t>
      </w:r>
      <w:r w:rsidRPr="00E01096">
        <w:t>buvo</w:t>
      </w:r>
      <w:r w:rsidRPr="00E01096">
        <w:rPr>
          <w:spacing w:val="-5"/>
        </w:rPr>
        <w:t xml:space="preserve"> </w:t>
      </w:r>
      <w:r w:rsidRPr="00E01096">
        <w:t>sukurta</w:t>
      </w:r>
      <w:r w:rsidRPr="00E01096">
        <w:rPr>
          <w:spacing w:val="-5"/>
        </w:rPr>
        <w:t xml:space="preserve"> </w:t>
      </w:r>
      <w:r w:rsidRPr="00E01096">
        <w:t>siekiant</w:t>
      </w:r>
      <w:r w:rsidRPr="00E01096">
        <w:rPr>
          <w:spacing w:val="-4"/>
        </w:rPr>
        <w:t xml:space="preserve"> </w:t>
      </w:r>
      <w:r w:rsidRPr="00E01096">
        <w:t>įrodyti</w:t>
      </w:r>
      <w:r w:rsidRPr="00E01096">
        <w:rPr>
          <w:spacing w:val="-4"/>
        </w:rPr>
        <w:t xml:space="preserve"> </w:t>
      </w:r>
      <w:proofErr w:type="spellStart"/>
      <w:r w:rsidRPr="00E01096">
        <w:t>rivaroksabano</w:t>
      </w:r>
      <w:proofErr w:type="spellEnd"/>
      <w:r w:rsidRPr="00E01096">
        <w:rPr>
          <w:spacing w:val="-4"/>
        </w:rPr>
        <w:t xml:space="preserve"> </w:t>
      </w:r>
      <w:r w:rsidRPr="00E01096">
        <w:t>veiksmingumą, skiriant pradinį ir tęstinį ūminės GVT bei PE gydymą ir pasikartojimo profilaktiką.</w:t>
      </w:r>
    </w:p>
    <w:p w14:paraId="69916B23" w14:textId="486C641B" w:rsidR="00033F8D" w:rsidRPr="00E01096" w:rsidRDefault="00033F8D" w:rsidP="00033F8D">
      <w:pPr>
        <w:pStyle w:val="Pagrindinistekstas"/>
        <w:kinsoku w:val="0"/>
        <w:overflowPunct w:val="0"/>
      </w:pPr>
      <w:r w:rsidRPr="00E01096">
        <w:t>Keturiuose atsitiktinės atrankos kontroliuojamuose III</w:t>
      </w:r>
      <w:r>
        <w:t> </w:t>
      </w:r>
      <w:r w:rsidRPr="00E01096">
        <w:t>fazės klinikiniuose tyrimuose (</w:t>
      </w:r>
      <w:proofErr w:type="spellStart"/>
      <w:r w:rsidRPr="00E01096">
        <w:rPr>
          <w:i/>
          <w:iCs/>
        </w:rPr>
        <w:t>Einstein</w:t>
      </w:r>
      <w:proofErr w:type="spellEnd"/>
      <w:r w:rsidRPr="00E01096">
        <w:rPr>
          <w:i/>
          <w:iCs/>
        </w:rPr>
        <w:t xml:space="preserve"> GVT, </w:t>
      </w:r>
      <w:proofErr w:type="spellStart"/>
      <w:r w:rsidRPr="00E01096">
        <w:rPr>
          <w:i/>
          <w:iCs/>
        </w:rPr>
        <w:t>Einstein</w:t>
      </w:r>
      <w:proofErr w:type="spellEnd"/>
      <w:r w:rsidRPr="00E01096">
        <w:rPr>
          <w:i/>
          <w:iCs/>
          <w:spacing w:val="-2"/>
        </w:rPr>
        <w:t xml:space="preserve"> </w:t>
      </w:r>
      <w:r w:rsidRPr="00E01096">
        <w:rPr>
          <w:i/>
          <w:iCs/>
        </w:rPr>
        <w:t>PE,</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Extention</w:t>
      </w:r>
      <w:proofErr w:type="spellEnd"/>
      <w:r w:rsidRPr="00E01096">
        <w:rPr>
          <w:i/>
          <w:iCs/>
          <w:spacing w:val="-2"/>
        </w:rPr>
        <w:t xml:space="preserve"> </w:t>
      </w:r>
      <w:r w:rsidRPr="00E01096">
        <w:rPr>
          <w:i/>
          <w:iCs/>
        </w:rPr>
        <w:t>ir</w:t>
      </w:r>
      <w:r w:rsidRPr="00E01096">
        <w:rPr>
          <w:i/>
          <w:iCs/>
          <w:spacing w:val="-3"/>
        </w:rPr>
        <w:t xml:space="preserve"> </w:t>
      </w:r>
      <w:proofErr w:type="spellStart"/>
      <w:r w:rsidRPr="00E01096">
        <w:rPr>
          <w:i/>
          <w:iCs/>
        </w:rPr>
        <w:t>Einstein</w:t>
      </w:r>
      <w:proofErr w:type="spellEnd"/>
      <w:r w:rsidRPr="00E01096">
        <w:rPr>
          <w:i/>
          <w:iCs/>
          <w:spacing w:val="-2"/>
        </w:rPr>
        <w:t xml:space="preserve"> </w:t>
      </w:r>
      <w:proofErr w:type="spellStart"/>
      <w:r w:rsidRPr="00E01096">
        <w:rPr>
          <w:i/>
          <w:iCs/>
        </w:rPr>
        <w:t>Choice</w:t>
      </w:r>
      <w:proofErr w:type="spellEnd"/>
      <w:r w:rsidRPr="00E01096">
        <w:t>)</w:t>
      </w:r>
      <w:r w:rsidRPr="00E01096">
        <w:rPr>
          <w:spacing w:val="-2"/>
        </w:rPr>
        <w:t xml:space="preserve"> </w:t>
      </w:r>
      <w:r w:rsidRPr="00E01096">
        <w:t>buvo</w:t>
      </w:r>
      <w:r w:rsidRPr="00E01096">
        <w:rPr>
          <w:spacing w:val="-2"/>
        </w:rPr>
        <w:t xml:space="preserve"> </w:t>
      </w:r>
      <w:r w:rsidRPr="00E01096">
        <w:t>tirta</w:t>
      </w:r>
      <w:r w:rsidRPr="00E01096">
        <w:rPr>
          <w:spacing w:val="-3"/>
        </w:rPr>
        <w:t xml:space="preserve"> </w:t>
      </w:r>
      <w:r w:rsidRPr="00E01096">
        <w:t>daugiau</w:t>
      </w:r>
      <w:r w:rsidRPr="00E01096">
        <w:rPr>
          <w:spacing w:val="-2"/>
        </w:rPr>
        <w:t xml:space="preserve"> </w:t>
      </w:r>
      <w:r w:rsidRPr="00E01096">
        <w:t>nei</w:t>
      </w:r>
      <w:r w:rsidRPr="00E01096">
        <w:rPr>
          <w:spacing w:val="-2"/>
        </w:rPr>
        <w:t xml:space="preserve"> </w:t>
      </w:r>
      <w:r w:rsidRPr="00E01096">
        <w:t>12</w:t>
      </w:r>
      <w:r w:rsidR="005742F4">
        <w:t> </w:t>
      </w:r>
      <w:r w:rsidRPr="00E01096">
        <w:t>800</w:t>
      </w:r>
      <w:r>
        <w:t> </w:t>
      </w:r>
      <w:r w:rsidRPr="00E01096">
        <w:t>pacientų</w:t>
      </w:r>
      <w:r w:rsidRPr="00E01096">
        <w:rPr>
          <w:spacing w:val="-2"/>
        </w:rPr>
        <w:t xml:space="preserve"> </w:t>
      </w:r>
      <w:r w:rsidRPr="00E01096">
        <w:t>ir</w:t>
      </w:r>
      <w:r w:rsidRPr="00E01096">
        <w:rPr>
          <w:spacing w:val="-2"/>
        </w:rPr>
        <w:t xml:space="preserve"> </w:t>
      </w:r>
      <w:r w:rsidRPr="00E01096">
        <w:t>atlikta</w:t>
      </w:r>
      <w:r w:rsidRPr="00E01096">
        <w:rPr>
          <w:spacing w:val="-3"/>
        </w:rPr>
        <w:t xml:space="preserve"> </w:t>
      </w:r>
      <w:r w:rsidRPr="00E01096">
        <w:t xml:space="preserve">iš anksto numatyta jungtinė </w:t>
      </w:r>
      <w:proofErr w:type="spellStart"/>
      <w:r w:rsidRPr="00E01096">
        <w:rPr>
          <w:i/>
          <w:iCs/>
        </w:rPr>
        <w:t>Einstein</w:t>
      </w:r>
      <w:proofErr w:type="spellEnd"/>
      <w:r w:rsidRPr="00E01096">
        <w:rPr>
          <w:i/>
          <w:iCs/>
        </w:rPr>
        <w:t xml:space="preserve"> GVT </w:t>
      </w:r>
      <w:r w:rsidRPr="00E01096">
        <w:t xml:space="preserve">ir </w:t>
      </w:r>
      <w:proofErr w:type="spellStart"/>
      <w:r w:rsidRPr="00E01096">
        <w:rPr>
          <w:i/>
          <w:iCs/>
        </w:rPr>
        <w:t>Einstein</w:t>
      </w:r>
      <w:proofErr w:type="spellEnd"/>
      <w:r w:rsidRPr="00E01096">
        <w:rPr>
          <w:i/>
          <w:iCs/>
        </w:rPr>
        <w:t xml:space="preserve"> PE </w:t>
      </w:r>
      <w:r w:rsidRPr="00E01096">
        <w:t>analizė. Bendra gydymo trukmė visuose tyrimuose buvo iki 21</w:t>
      </w:r>
      <w:r>
        <w:t> </w:t>
      </w:r>
      <w:r w:rsidRPr="00E01096">
        <w:t>mėnesio.</w:t>
      </w:r>
    </w:p>
    <w:p w14:paraId="0AC81C0C" w14:textId="77777777" w:rsidR="00033F8D" w:rsidRPr="00E01096" w:rsidRDefault="00033F8D" w:rsidP="00033F8D">
      <w:pPr>
        <w:pStyle w:val="Pagrindinistekstas"/>
        <w:kinsoku w:val="0"/>
        <w:overflowPunct w:val="0"/>
      </w:pPr>
    </w:p>
    <w:p w14:paraId="39E8B547" w14:textId="77777777" w:rsidR="00033F8D" w:rsidRPr="00E01096" w:rsidRDefault="00033F8D" w:rsidP="00033F8D">
      <w:pPr>
        <w:pStyle w:val="Pagrindinistekstas"/>
        <w:kinsoku w:val="0"/>
        <w:overflowPunct w:val="0"/>
      </w:pPr>
      <w:proofErr w:type="spellStart"/>
      <w:r w:rsidRPr="00E01096">
        <w:rPr>
          <w:i/>
          <w:iCs/>
        </w:rPr>
        <w:t>Einstein</w:t>
      </w:r>
      <w:proofErr w:type="spellEnd"/>
      <w:r w:rsidRPr="00E01096">
        <w:rPr>
          <w:i/>
          <w:iCs/>
        </w:rPr>
        <w:t xml:space="preserve"> GVT </w:t>
      </w:r>
      <w:r w:rsidRPr="00E01096">
        <w:t>tyrime vertintas GVT gydymas ir pasikartojančios GVT bei PE profilaktika ir tirti 3449</w:t>
      </w:r>
      <w:r>
        <w:t> </w:t>
      </w:r>
      <w:r w:rsidRPr="00E01096">
        <w:t>pacientai,</w:t>
      </w:r>
      <w:r w:rsidRPr="00E01096">
        <w:rPr>
          <w:spacing w:val="-3"/>
        </w:rPr>
        <w:t xml:space="preserve"> </w:t>
      </w:r>
      <w:r w:rsidRPr="00E01096">
        <w:t>sergantys</w:t>
      </w:r>
      <w:r w:rsidRPr="00E01096">
        <w:rPr>
          <w:spacing w:val="-4"/>
        </w:rPr>
        <w:t xml:space="preserve"> </w:t>
      </w:r>
      <w:r w:rsidRPr="00E01096">
        <w:t>ūmine</w:t>
      </w:r>
      <w:r w:rsidRPr="00E01096">
        <w:rPr>
          <w:spacing w:val="-4"/>
        </w:rPr>
        <w:t xml:space="preserve"> </w:t>
      </w:r>
      <w:r w:rsidRPr="00E01096">
        <w:t>GVT</w:t>
      </w:r>
      <w:r w:rsidRPr="00E01096">
        <w:rPr>
          <w:spacing w:val="-3"/>
        </w:rPr>
        <w:t xml:space="preserve"> </w:t>
      </w:r>
      <w:r w:rsidRPr="00E01096">
        <w:t>(pacientai,</w:t>
      </w:r>
      <w:r w:rsidRPr="00E01096">
        <w:rPr>
          <w:spacing w:val="-3"/>
        </w:rPr>
        <w:t xml:space="preserve"> </w:t>
      </w:r>
      <w:r w:rsidRPr="00E01096">
        <w:t>kuriems</w:t>
      </w:r>
      <w:r w:rsidRPr="00E01096">
        <w:rPr>
          <w:spacing w:val="-4"/>
        </w:rPr>
        <w:t xml:space="preserve"> </w:t>
      </w:r>
      <w:r w:rsidRPr="00E01096">
        <w:t>buvo</w:t>
      </w:r>
      <w:r w:rsidRPr="00E01096">
        <w:rPr>
          <w:spacing w:val="-3"/>
        </w:rPr>
        <w:t xml:space="preserve"> </w:t>
      </w:r>
      <w:r w:rsidRPr="00E01096">
        <w:t>simptominė</w:t>
      </w:r>
      <w:r w:rsidRPr="00E01096">
        <w:rPr>
          <w:spacing w:val="-4"/>
        </w:rPr>
        <w:t xml:space="preserve"> </w:t>
      </w:r>
      <w:r w:rsidRPr="00E01096">
        <w:t>PE,</w:t>
      </w:r>
      <w:r w:rsidRPr="00E01096">
        <w:rPr>
          <w:spacing w:val="-4"/>
        </w:rPr>
        <w:t xml:space="preserve"> </w:t>
      </w:r>
      <w:r w:rsidRPr="00E01096">
        <w:t>buvo</w:t>
      </w:r>
      <w:r w:rsidRPr="00E01096">
        <w:rPr>
          <w:spacing w:val="-4"/>
        </w:rPr>
        <w:t xml:space="preserve"> </w:t>
      </w:r>
      <w:r w:rsidRPr="00E01096">
        <w:t>pašalinti</w:t>
      </w:r>
      <w:r w:rsidRPr="00E01096">
        <w:rPr>
          <w:spacing w:val="-3"/>
        </w:rPr>
        <w:t xml:space="preserve"> </w:t>
      </w:r>
      <w:r w:rsidRPr="00E01096">
        <w:t>iš tyrimo). Gydymas truko 3, 6 arba 12</w:t>
      </w:r>
      <w:r>
        <w:t> </w:t>
      </w:r>
      <w:r w:rsidRPr="00E01096">
        <w:t>mėnesių, priklausomai nuo klinikinio tyrėjo sprendimo.</w:t>
      </w:r>
    </w:p>
    <w:p w14:paraId="2F7F321F" w14:textId="77777777" w:rsidR="00033F8D" w:rsidRPr="00E01096" w:rsidRDefault="00033F8D" w:rsidP="00033F8D">
      <w:pPr>
        <w:pStyle w:val="Pagrindinistekstas"/>
        <w:kinsoku w:val="0"/>
        <w:overflowPunct w:val="0"/>
      </w:pPr>
      <w:r w:rsidRPr="00E01096">
        <w:t>Pradinio</w:t>
      </w:r>
      <w:r w:rsidRPr="00E01096">
        <w:rPr>
          <w:spacing w:val="-2"/>
        </w:rPr>
        <w:t xml:space="preserve"> </w:t>
      </w:r>
      <w:r w:rsidRPr="00E01096">
        <w:t>ūminės</w:t>
      </w:r>
      <w:r w:rsidRPr="00E01096">
        <w:rPr>
          <w:spacing w:val="-3"/>
        </w:rPr>
        <w:t xml:space="preserve"> </w:t>
      </w:r>
      <w:r w:rsidRPr="00E01096">
        <w:t>GVT</w:t>
      </w:r>
      <w:r w:rsidRPr="00E01096">
        <w:rPr>
          <w:spacing w:val="-2"/>
        </w:rPr>
        <w:t xml:space="preserve"> </w:t>
      </w:r>
      <w:r w:rsidRPr="00E01096">
        <w:t>3</w:t>
      </w:r>
      <w:r>
        <w:t> </w:t>
      </w:r>
      <w:r w:rsidRPr="00E01096">
        <w:t>savaičių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laikotarpiu</w:t>
      </w:r>
      <w:r w:rsidRPr="00E01096">
        <w:rPr>
          <w:spacing w:val="-3"/>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buvo</w:t>
      </w:r>
      <w:r w:rsidRPr="00E01096">
        <w:rPr>
          <w:spacing w:val="-2"/>
        </w:rPr>
        <w:t xml:space="preserve"> </w:t>
      </w:r>
      <w:r w:rsidRPr="00E01096">
        <w:t>skiriama</w:t>
      </w:r>
      <w:r w:rsidRPr="00E01096">
        <w:rPr>
          <w:spacing w:val="-3"/>
        </w:rPr>
        <w:t xml:space="preserve"> </w:t>
      </w:r>
      <w:r w:rsidRPr="00E01096">
        <w:t>po 15</w:t>
      </w:r>
      <w:r>
        <w:t> </w:t>
      </w:r>
      <w:r w:rsidRPr="00E01096">
        <w:t xml:space="preserve">mg </w:t>
      </w:r>
      <w:proofErr w:type="spellStart"/>
      <w:r w:rsidRPr="00E01096">
        <w:t>rivaroksabano</w:t>
      </w:r>
      <w:proofErr w:type="spellEnd"/>
      <w:r w:rsidRPr="00E01096">
        <w:t>. Po to buvo skiriama 20</w:t>
      </w:r>
      <w:r>
        <w:t> </w:t>
      </w:r>
      <w:r w:rsidRPr="00E01096">
        <w:t xml:space="preserve">mg </w:t>
      </w:r>
      <w:proofErr w:type="spellStart"/>
      <w:r w:rsidRPr="00E01096">
        <w:t>rivaroksabano</w:t>
      </w:r>
      <w:proofErr w:type="spellEnd"/>
      <w:r w:rsidRPr="00E01096">
        <w:t xml:space="preserve"> vieną kartą per parą.</w:t>
      </w:r>
    </w:p>
    <w:p w14:paraId="3DB2941F" w14:textId="77777777" w:rsidR="00033F8D" w:rsidRPr="00E01096" w:rsidRDefault="00033F8D" w:rsidP="00033F8D">
      <w:pPr>
        <w:pStyle w:val="Pagrindinistekstas"/>
        <w:kinsoku w:val="0"/>
        <w:overflowPunct w:val="0"/>
      </w:pPr>
    </w:p>
    <w:p w14:paraId="06E94055" w14:textId="1146E9D4" w:rsidR="00033F8D" w:rsidRPr="00E01096" w:rsidRDefault="00033F8D" w:rsidP="00033F8D">
      <w:pPr>
        <w:pStyle w:val="Pagrindinistekstas"/>
        <w:kinsoku w:val="0"/>
        <w:overflowPunct w:val="0"/>
      </w:pPr>
      <w:proofErr w:type="spellStart"/>
      <w:r w:rsidRPr="00E01096">
        <w:rPr>
          <w:i/>
          <w:iCs/>
        </w:rPr>
        <w:t>Einstein</w:t>
      </w:r>
      <w:proofErr w:type="spellEnd"/>
      <w:r w:rsidRPr="00E01096">
        <w:rPr>
          <w:i/>
          <w:iCs/>
        </w:rPr>
        <w:t xml:space="preserve"> PE </w:t>
      </w:r>
      <w:r w:rsidRPr="00E01096">
        <w:t>tyrimo metu 4</w:t>
      </w:r>
      <w:r w:rsidR="005742F4">
        <w:t> </w:t>
      </w:r>
      <w:r w:rsidRPr="00E01096">
        <w:t>832 ūmine PE sergantiems pacientams buvo taikomas PE gydymas ir pasikartojančios</w:t>
      </w:r>
      <w:r w:rsidRPr="00E01096">
        <w:rPr>
          <w:spacing w:val="-4"/>
        </w:rPr>
        <w:t xml:space="preserve"> </w:t>
      </w:r>
      <w:r w:rsidRPr="00E01096">
        <w:t>GVT</w:t>
      </w:r>
      <w:r w:rsidRPr="00E01096">
        <w:rPr>
          <w:spacing w:val="-3"/>
        </w:rPr>
        <w:t xml:space="preserve"> </w:t>
      </w:r>
      <w:r w:rsidRPr="00E01096">
        <w:t>bei</w:t>
      </w:r>
      <w:r w:rsidRPr="00E01096">
        <w:rPr>
          <w:spacing w:val="-3"/>
        </w:rPr>
        <w:t xml:space="preserve"> </w:t>
      </w:r>
      <w:r w:rsidRPr="00E01096">
        <w:t>PE</w:t>
      </w:r>
      <w:r w:rsidRPr="00E01096">
        <w:rPr>
          <w:spacing w:val="-3"/>
        </w:rPr>
        <w:t xml:space="preserve"> </w:t>
      </w:r>
      <w:r w:rsidRPr="00E01096">
        <w:t>profilaktika.</w:t>
      </w:r>
      <w:r w:rsidRPr="00E01096">
        <w:rPr>
          <w:spacing w:val="-3"/>
        </w:rPr>
        <w:t xml:space="preserve"> </w:t>
      </w:r>
      <w:r w:rsidRPr="00E01096">
        <w:t>Gydymo</w:t>
      </w:r>
      <w:r w:rsidRPr="00E01096">
        <w:rPr>
          <w:spacing w:val="-3"/>
        </w:rPr>
        <w:t xml:space="preserve"> </w:t>
      </w:r>
      <w:r w:rsidRPr="00E01096">
        <w:t>trukmė</w:t>
      </w:r>
      <w:r w:rsidRPr="00E01096">
        <w:rPr>
          <w:spacing w:val="-4"/>
        </w:rPr>
        <w:t xml:space="preserve"> </w:t>
      </w:r>
      <w:r w:rsidRPr="00E01096">
        <w:t>buvo</w:t>
      </w:r>
      <w:r w:rsidRPr="00E01096">
        <w:rPr>
          <w:spacing w:val="-4"/>
        </w:rPr>
        <w:t xml:space="preserve"> </w:t>
      </w:r>
      <w:r w:rsidRPr="00E01096">
        <w:t>3,</w:t>
      </w:r>
      <w:r w:rsidRPr="00E01096">
        <w:rPr>
          <w:spacing w:val="-3"/>
        </w:rPr>
        <w:t xml:space="preserve"> </w:t>
      </w:r>
      <w:r w:rsidRPr="00E01096">
        <w:t>6</w:t>
      </w:r>
      <w:r w:rsidRPr="00E01096">
        <w:rPr>
          <w:spacing w:val="-3"/>
        </w:rPr>
        <w:t xml:space="preserve"> </w:t>
      </w:r>
      <w:r w:rsidRPr="00E01096">
        <w:t>arba</w:t>
      </w:r>
      <w:r w:rsidRPr="00E01096">
        <w:rPr>
          <w:spacing w:val="-4"/>
        </w:rPr>
        <w:t xml:space="preserve"> </w:t>
      </w:r>
      <w:r w:rsidRPr="00E01096">
        <w:t>12</w:t>
      </w:r>
      <w:r>
        <w:t> </w:t>
      </w:r>
      <w:r w:rsidRPr="00E01096">
        <w:t>mėnesių,</w:t>
      </w:r>
      <w:r w:rsidRPr="00E01096">
        <w:rPr>
          <w:spacing w:val="-3"/>
        </w:rPr>
        <w:t xml:space="preserve"> </w:t>
      </w:r>
      <w:r w:rsidRPr="00E01096">
        <w:t>priklausomai nuo klinikinio tyrėjo sprendimo.</w:t>
      </w:r>
    </w:p>
    <w:p w14:paraId="3D55B2E7" w14:textId="77777777" w:rsidR="00033F8D" w:rsidRPr="00E01096" w:rsidRDefault="00033F8D" w:rsidP="00033F8D">
      <w:pPr>
        <w:pStyle w:val="Pagrindinistekstas"/>
        <w:kinsoku w:val="0"/>
        <w:overflowPunct w:val="0"/>
      </w:pPr>
      <w:r w:rsidRPr="00E01096">
        <w:t>Ūminės</w:t>
      </w:r>
      <w:r w:rsidRPr="00E01096">
        <w:rPr>
          <w:spacing w:val="-3"/>
        </w:rPr>
        <w:t xml:space="preserve"> </w:t>
      </w:r>
      <w:r w:rsidRPr="00E01096">
        <w:t>PE</w:t>
      </w:r>
      <w:r w:rsidRPr="00E01096">
        <w:rPr>
          <w:spacing w:val="-2"/>
        </w:rPr>
        <w:t xml:space="preserve"> </w:t>
      </w:r>
      <w:r w:rsidRPr="00E01096">
        <w:t>gydymui</w:t>
      </w:r>
      <w:r w:rsidRPr="00E01096">
        <w:rPr>
          <w:spacing w:val="-2"/>
        </w:rPr>
        <w:t xml:space="preserve"> </w:t>
      </w:r>
      <w:r w:rsidRPr="00E01096">
        <w:t>pirmąsias</w:t>
      </w:r>
      <w:r w:rsidRPr="00E01096">
        <w:rPr>
          <w:spacing w:val="-3"/>
        </w:rPr>
        <w:t xml:space="preserve"> </w:t>
      </w:r>
      <w:r w:rsidRPr="00E01096">
        <w:t>tris</w:t>
      </w:r>
      <w:r w:rsidRPr="00E01096">
        <w:rPr>
          <w:spacing w:val="-1"/>
        </w:rPr>
        <w:t xml:space="preserve"> </w:t>
      </w:r>
      <w:r w:rsidRPr="00E01096">
        <w:t>savaites</w:t>
      </w:r>
      <w:r w:rsidRPr="00E01096">
        <w:rPr>
          <w:spacing w:val="-3"/>
        </w:rPr>
        <w:t xml:space="preserve"> </w:t>
      </w:r>
      <w:r w:rsidRPr="00E01096">
        <w:t>buvo</w:t>
      </w:r>
      <w:r w:rsidRPr="00E01096">
        <w:rPr>
          <w:spacing w:val="-2"/>
        </w:rPr>
        <w:t xml:space="preserve"> </w:t>
      </w:r>
      <w:r w:rsidRPr="00E01096">
        <w:t>skiriama</w:t>
      </w:r>
      <w:r w:rsidRPr="00E01096">
        <w:rPr>
          <w:spacing w:val="-3"/>
        </w:rPr>
        <w:t xml:space="preserve"> </w:t>
      </w:r>
      <w:r w:rsidRPr="00E01096">
        <w:t>po</w:t>
      </w:r>
      <w:r w:rsidRPr="00E01096">
        <w:rPr>
          <w:spacing w:val="-2"/>
        </w:rPr>
        <w:t xml:space="preserve"> </w:t>
      </w:r>
      <w:r w:rsidRPr="00E01096">
        <w:t>15</w:t>
      </w:r>
      <w: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du</w:t>
      </w:r>
      <w:r w:rsidRPr="00E01096">
        <w:rPr>
          <w:spacing w:val="-2"/>
        </w:rPr>
        <w:t xml:space="preserve"> </w:t>
      </w:r>
      <w:r w:rsidRPr="00E01096">
        <w:t>kartus</w:t>
      </w:r>
      <w:r w:rsidRPr="00E01096">
        <w:rPr>
          <w:spacing w:val="-4"/>
        </w:rPr>
        <w:t xml:space="preserve"> </w:t>
      </w:r>
      <w:r w:rsidRPr="00E01096">
        <w:t>per</w:t>
      </w:r>
      <w:r w:rsidRPr="00E01096">
        <w:rPr>
          <w:spacing w:val="-2"/>
        </w:rPr>
        <w:t xml:space="preserve"> </w:t>
      </w:r>
      <w:r w:rsidRPr="00E01096">
        <w:t>parą, vėliau – 20</w:t>
      </w:r>
      <w:r>
        <w:t> </w:t>
      </w:r>
      <w:r w:rsidRPr="00E01096">
        <w:t xml:space="preserve">mg </w:t>
      </w:r>
      <w:proofErr w:type="spellStart"/>
      <w:r w:rsidRPr="00E01096">
        <w:t>rivaroksabano</w:t>
      </w:r>
      <w:proofErr w:type="spellEnd"/>
      <w:r w:rsidRPr="00E01096">
        <w:t xml:space="preserve"> vieną kartą per parą.</w:t>
      </w:r>
    </w:p>
    <w:p w14:paraId="1BBD2056" w14:textId="77777777" w:rsidR="00033F8D" w:rsidRPr="00E01096" w:rsidRDefault="00033F8D" w:rsidP="00033F8D">
      <w:pPr>
        <w:pStyle w:val="Pagrindinistekstas"/>
        <w:kinsoku w:val="0"/>
        <w:overflowPunct w:val="0"/>
      </w:pPr>
    </w:p>
    <w:p w14:paraId="418E439B" w14:textId="77777777" w:rsidR="00033F8D" w:rsidRPr="00E01096" w:rsidRDefault="00033F8D" w:rsidP="00033F8D">
      <w:pPr>
        <w:pStyle w:val="Pagrindinistekstas"/>
        <w:kinsoku w:val="0"/>
        <w:overflowPunct w:val="0"/>
      </w:pPr>
      <w:proofErr w:type="spellStart"/>
      <w:r w:rsidRPr="00E01096">
        <w:rPr>
          <w:i/>
          <w:iCs/>
        </w:rPr>
        <w:t>Einstein</w:t>
      </w:r>
      <w:proofErr w:type="spellEnd"/>
      <w:r w:rsidRPr="00E01096">
        <w:rPr>
          <w:i/>
          <w:iCs/>
        </w:rPr>
        <w:t xml:space="preserve"> GVT ir </w:t>
      </w:r>
      <w:proofErr w:type="spellStart"/>
      <w:r w:rsidRPr="00E01096">
        <w:rPr>
          <w:i/>
          <w:iCs/>
        </w:rPr>
        <w:t>Einstein</w:t>
      </w:r>
      <w:proofErr w:type="spellEnd"/>
      <w:r w:rsidRPr="00E01096">
        <w:rPr>
          <w:i/>
          <w:iCs/>
        </w:rPr>
        <w:t xml:space="preserve"> PE </w:t>
      </w:r>
      <w:r w:rsidRPr="00E01096">
        <w:t>tyrimuose palyginamajam gydymui mažiausiai 5</w:t>
      </w:r>
      <w:r>
        <w:t> </w:t>
      </w:r>
      <w:r w:rsidRPr="00E01096">
        <w:t>paras derinyje su vitamino</w:t>
      </w:r>
      <w:r w:rsidRPr="00E01096">
        <w:rPr>
          <w:spacing w:val="-3"/>
        </w:rPr>
        <w:t xml:space="preserve"> </w:t>
      </w:r>
      <w:r w:rsidRPr="00E01096">
        <w:t>K</w:t>
      </w:r>
      <w:r w:rsidRPr="00E01096">
        <w:rPr>
          <w:spacing w:val="-3"/>
        </w:rPr>
        <w:t xml:space="preserve"> </w:t>
      </w:r>
      <w:r w:rsidRPr="00E01096">
        <w:t>antagonistu</w:t>
      </w:r>
      <w:r w:rsidRPr="00E01096">
        <w:rPr>
          <w:spacing w:val="-4"/>
        </w:rPr>
        <w:t xml:space="preserve"> </w:t>
      </w:r>
      <w:r w:rsidRPr="00E01096">
        <w:t>buvo</w:t>
      </w:r>
      <w:r w:rsidRPr="00E01096">
        <w:rPr>
          <w:spacing w:val="-3"/>
        </w:rPr>
        <w:t xml:space="preserve"> </w:t>
      </w:r>
      <w:r w:rsidRPr="00E01096">
        <w:t>skiriamas</w:t>
      </w:r>
      <w:r w:rsidRPr="00E01096">
        <w:rPr>
          <w:spacing w:val="-2"/>
        </w:rPr>
        <w:t xml:space="preserve"> </w:t>
      </w:r>
      <w:proofErr w:type="spellStart"/>
      <w:r w:rsidRPr="00E01096">
        <w:t>enoksaparinas</w:t>
      </w:r>
      <w:proofErr w:type="spellEnd"/>
      <w:r w:rsidRPr="00E01096">
        <w:t>,</w:t>
      </w:r>
      <w:r w:rsidRPr="00E01096">
        <w:rPr>
          <w:spacing w:val="-3"/>
        </w:rPr>
        <w:t xml:space="preserve"> </w:t>
      </w:r>
      <w:r w:rsidRPr="00E01096">
        <w:t>kol</w:t>
      </w:r>
      <w:r w:rsidRPr="00E01096">
        <w:rPr>
          <w:spacing w:val="-3"/>
        </w:rPr>
        <w:t xml:space="preserve"> </w:t>
      </w:r>
      <w:proofErr w:type="spellStart"/>
      <w:r w:rsidRPr="00E01096">
        <w:t>protrombino</w:t>
      </w:r>
      <w:proofErr w:type="spellEnd"/>
      <w:r w:rsidRPr="00E01096">
        <w:rPr>
          <w:spacing w:val="-3"/>
        </w:rPr>
        <w:t xml:space="preserve"> </w:t>
      </w:r>
      <w:r w:rsidRPr="00E01096">
        <w:t>laikas</w:t>
      </w:r>
      <w:r w:rsidRPr="00E01096">
        <w:rPr>
          <w:spacing w:val="-5"/>
        </w:rPr>
        <w:t xml:space="preserve"> </w:t>
      </w:r>
      <w:r w:rsidRPr="00E01096">
        <w:t>/</w:t>
      </w:r>
      <w:r w:rsidRPr="00E01096">
        <w:rPr>
          <w:spacing w:val="-3"/>
        </w:rPr>
        <w:t xml:space="preserve"> </w:t>
      </w:r>
      <w:r w:rsidRPr="00E01096">
        <w:t>TNS</w:t>
      </w:r>
      <w:r w:rsidRPr="00E01096">
        <w:rPr>
          <w:spacing w:val="-3"/>
        </w:rPr>
        <w:t xml:space="preserve"> </w:t>
      </w:r>
      <w:r w:rsidRPr="00E01096">
        <w:t>pasiekė</w:t>
      </w:r>
      <w:r w:rsidRPr="00E01096">
        <w:rPr>
          <w:spacing w:val="-4"/>
        </w:rPr>
        <w:t xml:space="preserve"> </w:t>
      </w:r>
      <w:r w:rsidRPr="00E01096">
        <w:t>terapinį intervalą (</w:t>
      </w:r>
      <w:r>
        <w:t>≥</w:t>
      </w:r>
      <w:r>
        <w:rPr>
          <w:rStyle w:val="Grietas"/>
          <w:b w:val="0"/>
          <w:bCs/>
        </w:rPr>
        <w:t> </w:t>
      </w:r>
      <w:r w:rsidRPr="00E01096">
        <w:t>2,0). Gydymas buvo tęsiamas vitamino K antagonistu, kurio dozė buvo parenkama</w:t>
      </w:r>
      <w:r>
        <w:t xml:space="preserve"> </w:t>
      </w:r>
      <w:r w:rsidRPr="00E01096">
        <w:t>atsižvelgiant</w:t>
      </w:r>
      <w:r w:rsidRPr="00E01096">
        <w:rPr>
          <w:spacing w:val="-3"/>
        </w:rPr>
        <w:t xml:space="preserve"> </w:t>
      </w:r>
      <w:r w:rsidRPr="00E01096">
        <w:t>į</w:t>
      </w:r>
      <w:r w:rsidRPr="00E01096">
        <w:rPr>
          <w:spacing w:val="-3"/>
        </w:rPr>
        <w:t xml:space="preserve"> </w:t>
      </w:r>
      <w:proofErr w:type="spellStart"/>
      <w:r w:rsidRPr="00E01096">
        <w:t>protrombino</w:t>
      </w:r>
      <w:proofErr w:type="spellEnd"/>
      <w:r w:rsidRPr="00E01096">
        <w:rPr>
          <w:spacing w:val="-4"/>
        </w:rPr>
        <w:t xml:space="preserve"> </w:t>
      </w:r>
      <w:r w:rsidRPr="00E01096">
        <w:t>laiko</w:t>
      </w:r>
      <w:r w:rsidRPr="00E01096">
        <w:rPr>
          <w:spacing w:val="-4"/>
        </w:rPr>
        <w:t xml:space="preserve"> </w:t>
      </w:r>
      <w:r w:rsidRPr="00E01096">
        <w:t>/</w:t>
      </w:r>
      <w:r w:rsidRPr="00E01096">
        <w:rPr>
          <w:spacing w:val="-3"/>
        </w:rPr>
        <w:t xml:space="preserve"> </w:t>
      </w:r>
      <w:r w:rsidRPr="00E01096">
        <w:t>TNS</w:t>
      </w:r>
      <w:r w:rsidRPr="00E01096">
        <w:rPr>
          <w:spacing w:val="-3"/>
        </w:rPr>
        <w:t xml:space="preserve"> </w:t>
      </w:r>
      <w:r w:rsidRPr="00E01096">
        <w:t>reikšmes</w:t>
      </w:r>
      <w:r w:rsidRPr="00E01096">
        <w:rPr>
          <w:spacing w:val="-4"/>
        </w:rPr>
        <w:t xml:space="preserve"> </w:t>
      </w:r>
      <w:r w:rsidRPr="00E01096">
        <w:t>ir</w:t>
      </w:r>
      <w:r w:rsidRPr="00E01096">
        <w:rPr>
          <w:spacing w:val="-3"/>
        </w:rPr>
        <w:t xml:space="preserve"> </w:t>
      </w:r>
      <w:r w:rsidRPr="00E01096">
        <w:t>siekiant,</w:t>
      </w:r>
      <w:r w:rsidRPr="00E01096">
        <w:rPr>
          <w:spacing w:val="-3"/>
        </w:rPr>
        <w:t xml:space="preserve"> </w:t>
      </w:r>
      <w:r w:rsidRPr="00E01096">
        <w:t>kad</w:t>
      </w:r>
      <w:r w:rsidRPr="00E01096">
        <w:rPr>
          <w:spacing w:val="-3"/>
        </w:rPr>
        <w:t xml:space="preserve"> </w:t>
      </w:r>
      <w:r w:rsidRPr="00E01096">
        <w:t>jos</w:t>
      </w:r>
      <w:r w:rsidRPr="00E01096">
        <w:rPr>
          <w:spacing w:val="-4"/>
        </w:rPr>
        <w:t xml:space="preserve"> </w:t>
      </w:r>
      <w:r w:rsidRPr="00E01096">
        <w:t>būtų</w:t>
      </w:r>
      <w:r w:rsidRPr="00E01096">
        <w:rPr>
          <w:spacing w:val="-3"/>
        </w:rPr>
        <w:t xml:space="preserve"> </w:t>
      </w:r>
      <w:r w:rsidRPr="00E01096">
        <w:t>terapiniame</w:t>
      </w:r>
      <w:r w:rsidRPr="00E01096">
        <w:rPr>
          <w:spacing w:val="-4"/>
        </w:rPr>
        <w:t xml:space="preserve"> </w:t>
      </w:r>
      <w:r w:rsidRPr="00E01096">
        <w:t>intervale</w:t>
      </w:r>
      <w:r w:rsidRPr="00E01096">
        <w:rPr>
          <w:spacing w:val="-2"/>
        </w:rPr>
        <w:t xml:space="preserve"> </w:t>
      </w:r>
      <w:r w:rsidRPr="00E01096">
        <w:t>tarp 2,0 ir 3,0.</w:t>
      </w:r>
    </w:p>
    <w:p w14:paraId="09C46C46" w14:textId="77777777" w:rsidR="00033F8D" w:rsidRPr="00E01096" w:rsidRDefault="00033F8D" w:rsidP="00033F8D">
      <w:pPr>
        <w:pStyle w:val="Pagrindinistekstas"/>
        <w:kinsoku w:val="0"/>
        <w:overflowPunct w:val="0"/>
      </w:pPr>
    </w:p>
    <w:p w14:paraId="4F7A8089" w14:textId="77777777" w:rsidR="00033F8D" w:rsidRPr="00E01096" w:rsidRDefault="00033F8D" w:rsidP="00033F8D">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buvo</w:t>
      </w:r>
      <w:r w:rsidRPr="00E01096">
        <w:rPr>
          <w:spacing w:val="-4"/>
        </w:rPr>
        <w:t xml:space="preserve"> </w:t>
      </w:r>
      <w:r w:rsidRPr="00E01096">
        <w:t>vertinta</w:t>
      </w:r>
      <w:r w:rsidRPr="00E01096">
        <w:rPr>
          <w:spacing w:val="-5"/>
        </w:rPr>
        <w:t xml:space="preserve"> </w:t>
      </w:r>
      <w:r w:rsidRPr="00E01096">
        <w:t>pasikartojančios</w:t>
      </w:r>
      <w:r w:rsidRPr="00E01096">
        <w:rPr>
          <w:spacing w:val="-4"/>
        </w:rPr>
        <w:t xml:space="preserve"> </w:t>
      </w:r>
      <w:r w:rsidRPr="00E01096">
        <w:t>GVT</w:t>
      </w:r>
      <w:r w:rsidRPr="00E01096">
        <w:rPr>
          <w:spacing w:val="-3"/>
        </w:rPr>
        <w:t xml:space="preserve"> </w:t>
      </w:r>
      <w:r w:rsidRPr="00E01096">
        <w:t>ir</w:t>
      </w:r>
      <w:r w:rsidRPr="00E01096">
        <w:rPr>
          <w:spacing w:val="-3"/>
        </w:rPr>
        <w:t xml:space="preserve"> </w:t>
      </w:r>
      <w:r w:rsidRPr="00E01096">
        <w:t>PE</w:t>
      </w:r>
      <w:r w:rsidRPr="00E01096">
        <w:rPr>
          <w:spacing w:val="-3"/>
        </w:rPr>
        <w:t xml:space="preserve"> </w:t>
      </w:r>
      <w:r w:rsidRPr="00E01096">
        <w:t>profilaktika</w:t>
      </w:r>
      <w:r w:rsidRPr="00E01096">
        <w:rPr>
          <w:spacing w:val="-5"/>
        </w:rPr>
        <w:t xml:space="preserve"> </w:t>
      </w:r>
      <w:r w:rsidRPr="00E01096">
        <w:t>ir</w:t>
      </w:r>
      <w:r w:rsidRPr="00E01096">
        <w:rPr>
          <w:spacing w:val="-3"/>
        </w:rPr>
        <w:t xml:space="preserve"> </w:t>
      </w:r>
      <w:r w:rsidRPr="00E01096">
        <w:t>tirti</w:t>
      </w:r>
      <w:r w:rsidRPr="00E01096">
        <w:rPr>
          <w:spacing w:val="-3"/>
        </w:rPr>
        <w:t xml:space="preserve"> </w:t>
      </w:r>
      <w:r w:rsidRPr="00E01096">
        <w:t>1197</w:t>
      </w:r>
      <w:r>
        <w:t> </w:t>
      </w:r>
      <w:r w:rsidRPr="00E01096">
        <w:t>pacientai, sergantys GVT arba PE. Pacientams, kuriems buvo baigtas 6</w:t>
      </w:r>
      <w:r>
        <w:t>–</w:t>
      </w:r>
      <w:r w:rsidRPr="00E01096">
        <w:t>12</w:t>
      </w:r>
      <w:r>
        <w:t> </w:t>
      </w:r>
      <w:r w:rsidRPr="00E01096">
        <w:t>mėnesių trukmės gydymas nuo venų tromboembolijos, papildomas gydymas truko dar 6 arba 12</w:t>
      </w:r>
      <w:r>
        <w:t> </w:t>
      </w:r>
      <w:r w:rsidRPr="00E01096">
        <w:t xml:space="preserve">mėnesių, priklausomai nuo klinikinio tyrėjo sprendimo. </w:t>
      </w:r>
      <w:proofErr w:type="spellStart"/>
      <w:r w:rsidRPr="00E01096">
        <w:t>Rivaroksabanas</w:t>
      </w:r>
      <w:proofErr w:type="spellEnd"/>
      <w:r w:rsidRPr="00E01096">
        <w:t xml:space="preserve"> 20</w:t>
      </w:r>
      <w:r>
        <w:t> </w:t>
      </w:r>
      <w:r w:rsidRPr="00E01096">
        <w:t>mg vieną kartą per parą buvo lyginamas su placebu.</w:t>
      </w:r>
    </w:p>
    <w:p w14:paraId="29A1F012" w14:textId="77777777" w:rsidR="00033F8D" w:rsidRPr="00E01096" w:rsidRDefault="00033F8D" w:rsidP="00033F8D">
      <w:pPr>
        <w:pStyle w:val="Pagrindinistekstas"/>
        <w:kinsoku w:val="0"/>
        <w:overflowPunct w:val="0"/>
      </w:pPr>
    </w:p>
    <w:p w14:paraId="4483B662" w14:textId="77777777" w:rsidR="00033F8D" w:rsidRDefault="00033F8D" w:rsidP="00033F8D">
      <w:pPr>
        <w:pStyle w:val="Pagrindinistekstas"/>
        <w:kinsoku w:val="0"/>
        <w:overflowPunct w:val="0"/>
      </w:pPr>
      <w:proofErr w:type="spellStart"/>
      <w:r w:rsidRPr="00E01096">
        <w:rPr>
          <w:i/>
          <w:iCs/>
        </w:rPr>
        <w:t>Einstein</w:t>
      </w:r>
      <w:proofErr w:type="spellEnd"/>
      <w:r w:rsidRPr="00E01096">
        <w:rPr>
          <w:i/>
          <w:iCs/>
        </w:rPr>
        <w:t xml:space="preserve"> GVT, PE </w:t>
      </w:r>
      <w:r w:rsidRPr="00E01096">
        <w:t xml:space="preserve">ir </w:t>
      </w:r>
      <w:proofErr w:type="spellStart"/>
      <w:r w:rsidRPr="00E01096">
        <w:rPr>
          <w:i/>
          <w:iCs/>
        </w:rPr>
        <w:t>Extension</w:t>
      </w:r>
      <w:proofErr w:type="spellEnd"/>
      <w:r w:rsidRPr="00E01096">
        <w:rPr>
          <w:i/>
          <w:iCs/>
        </w:rPr>
        <w:t xml:space="preserve"> </w:t>
      </w:r>
      <w:r w:rsidRPr="00E01096">
        <w:t>tyrimuose taikyti tie patys iš anksto numatyti pirminio ir antrinio veiksmingumo rezultatų kriterijai. Pirminio veiksmingumo rezultatų kriterijai buvo simptominės pasikartojančios VTE atvejai, apibrėžiami kaip pasikartojančios GVT ir mirtinos arba nemirtinos PE atvejų</w:t>
      </w:r>
      <w:r w:rsidRPr="00E01096">
        <w:rPr>
          <w:spacing w:val="-4"/>
        </w:rPr>
        <w:t xml:space="preserve"> </w:t>
      </w:r>
      <w:r w:rsidRPr="00E01096">
        <w:t>suma.</w:t>
      </w:r>
      <w:r w:rsidRPr="00E01096">
        <w:rPr>
          <w:spacing w:val="-4"/>
        </w:rPr>
        <w:t xml:space="preserve"> </w:t>
      </w:r>
      <w:r w:rsidRPr="00E01096">
        <w:t>Antrinio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apibrėžiami</w:t>
      </w:r>
      <w:r w:rsidRPr="00E01096">
        <w:rPr>
          <w:spacing w:val="-4"/>
        </w:rPr>
        <w:t xml:space="preserve"> </w:t>
      </w:r>
      <w:r w:rsidRPr="00E01096">
        <w:t>kaip</w:t>
      </w:r>
      <w:r w:rsidRPr="00E01096">
        <w:rPr>
          <w:spacing w:val="-4"/>
        </w:rPr>
        <w:t xml:space="preserve"> </w:t>
      </w:r>
      <w:r w:rsidRPr="00E01096">
        <w:t>pasikartojančios</w:t>
      </w:r>
      <w:r w:rsidRPr="00E01096">
        <w:rPr>
          <w:spacing w:val="-5"/>
        </w:rPr>
        <w:t xml:space="preserve"> </w:t>
      </w:r>
      <w:r w:rsidRPr="00E01096">
        <w:t>GVT, nemirtinos PE ir mirties dėl bet kokios priežasties atvejų suma.</w:t>
      </w:r>
    </w:p>
    <w:p w14:paraId="0BF8B142" w14:textId="77777777" w:rsidR="00033F8D" w:rsidRPr="00E01096" w:rsidRDefault="00033F8D" w:rsidP="00033F8D">
      <w:pPr>
        <w:pStyle w:val="Pagrindinistekstas"/>
        <w:kinsoku w:val="0"/>
        <w:overflowPunct w:val="0"/>
      </w:pPr>
    </w:p>
    <w:p w14:paraId="5EB4FAC8" w14:textId="77777777" w:rsidR="00033F8D" w:rsidRPr="00E01096" w:rsidRDefault="00033F8D" w:rsidP="00033F8D">
      <w:pPr>
        <w:pStyle w:val="Pagrindinistekstas"/>
        <w:kinsoku w:val="0"/>
        <w:overflowPunct w:val="0"/>
        <w:rPr>
          <w:spacing w:val="-2"/>
        </w:rPr>
      </w:pPr>
      <w:r w:rsidRPr="00E01096">
        <w:t xml:space="preserve">Tyrime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t>, kuriame dalyvavo 3396</w:t>
      </w:r>
      <w:r>
        <w:t> </w:t>
      </w:r>
      <w:r w:rsidRPr="00E01096">
        <w:t>pacientai, patyrę patvirtintą simptominę GVT ir (arba) PE ir užbaigę 6</w:t>
      </w:r>
      <w:r>
        <w:t>–</w:t>
      </w:r>
      <w:r w:rsidRPr="00E01096">
        <w:t>12</w:t>
      </w:r>
      <w:r>
        <w:t> </w:t>
      </w:r>
      <w:r w:rsidRPr="00E01096">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t> </w:t>
      </w:r>
      <w:r w:rsidRPr="00E01096">
        <w:t>mėnesių, priklausomai nuo atsitiktinių imčių atrankos datos, kuri buvo individuali (mediana: 351</w:t>
      </w:r>
      <w:r>
        <w:t> </w:t>
      </w:r>
      <w:r w:rsidRPr="00E01096">
        <w:t>diena).</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20</w:t>
      </w:r>
      <w:r>
        <w:rPr>
          <w:spacing w:val="-3"/>
        </w:rPr>
        <w:t> </w:t>
      </w:r>
      <w:r w:rsidRPr="00E01096">
        <w:t>mg</w:t>
      </w:r>
      <w:r w:rsidRPr="00E01096">
        <w:rPr>
          <w:spacing w:val="-1"/>
        </w:rPr>
        <w:t xml:space="preserve"> </w:t>
      </w:r>
      <w:r w:rsidRPr="00E01096">
        <w:t xml:space="preserve">vartojamas </w:t>
      </w:r>
      <w:proofErr w:type="spellStart"/>
      <w:r w:rsidRPr="00E01096">
        <w:t>rivaroksabanas</w:t>
      </w:r>
      <w:proofErr w:type="spellEnd"/>
      <w:r w:rsidRPr="00E01096">
        <w:rPr>
          <w:spacing w:val="-1"/>
        </w:rPr>
        <w:t xml:space="preserve"> </w:t>
      </w:r>
      <w:r w:rsidRPr="00E01096">
        <w:t>ir</w:t>
      </w:r>
      <w:r w:rsidRPr="00E01096">
        <w:rPr>
          <w:spacing w:val="-1"/>
        </w:rPr>
        <w:t xml:space="preserve"> </w:t>
      </w:r>
      <w:r w:rsidRPr="00E01096">
        <w:t>vieną</w:t>
      </w:r>
      <w:r w:rsidRPr="00E01096">
        <w:rPr>
          <w:spacing w:val="-1"/>
        </w:rPr>
        <w:t xml:space="preserve"> </w:t>
      </w:r>
      <w:r w:rsidRPr="00E01096">
        <w:t>kartą</w:t>
      </w:r>
      <w:r w:rsidRPr="00E01096">
        <w:rPr>
          <w:spacing w:val="-1"/>
        </w:rPr>
        <w:t xml:space="preserve"> </w:t>
      </w:r>
      <w:r w:rsidRPr="00E01096">
        <w:t>per</w:t>
      </w:r>
      <w:r w:rsidRPr="00E01096">
        <w:rPr>
          <w:spacing w:val="-1"/>
        </w:rPr>
        <w:t xml:space="preserve"> </w:t>
      </w:r>
      <w:r w:rsidRPr="00E01096">
        <w:t>parą</w:t>
      </w:r>
      <w:r w:rsidRPr="00E01096">
        <w:rPr>
          <w:spacing w:val="-1"/>
        </w:rPr>
        <w:t xml:space="preserve"> </w:t>
      </w:r>
      <w:r w:rsidRPr="00E01096">
        <w:t>po</w:t>
      </w:r>
      <w:r w:rsidRPr="00E01096">
        <w:rPr>
          <w:spacing w:val="-1"/>
        </w:rPr>
        <w:t xml:space="preserve"> </w:t>
      </w:r>
      <w:r w:rsidRPr="00E01096">
        <w:t>10</w:t>
      </w:r>
      <w:r>
        <w:t> </w:t>
      </w:r>
      <w:r w:rsidRPr="00E01096">
        <w:t>mg vartojamas</w:t>
      </w:r>
      <w:r w:rsidRPr="00E01096">
        <w:rPr>
          <w:spacing w:val="-4"/>
        </w:rPr>
        <w:t xml:space="preserve"> </w:t>
      </w:r>
      <w:proofErr w:type="spellStart"/>
      <w:r w:rsidRPr="00E01096">
        <w:t>rivaroksabanas</w:t>
      </w:r>
      <w:proofErr w:type="spellEnd"/>
      <w:r w:rsidRPr="00E01096">
        <w:rPr>
          <w:spacing w:val="-2"/>
        </w:rPr>
        <w:t xml:space="preserve"> </w:t>
      </w:r>
      <w:r w:rsidRPr="00E01096">
        <w:t>buvo</w:t>
      </w:r>
      <w:r w:rsidRPr="00E01096">
        <w:rPr>
          <w:spacing w:val="-3"/>
        </w:rPr>
        <w:t xml:space="preserve"> </w:t>
      </w:r>
      <w:r w:rsidRPr="00E01096">
        <w:t>lyginami</w:t>
      </w:r>
      <w:r w:rsidRPr="00E01096">
        <w:rPr>
          <w:spacing w:val="-3"/>
        </w:rPr>
        <w:t xml:space="preserve"> </w:t>
      </w:r>
      <w:r w:rsidRPr="00E01096">
        <w:t>su</w:t>
      </w:r>
      <w:r w:rsidRPr="00E01096">
        <w:rPr>
          <w:spacing w:val="-3"/>
        </w:rPr>
        <w:t xml:space="preserve"> </w:t>
      </w:r>
      <w:r w:rsidRPr="00E01096">
        <w:t>100</w:t>
      </w:r>
      <w:r>
        <w:t> </w:t>
      </w:r>
      <w:r w:rsidRPr="00E01096">
        <w:t>mg</w:t>
      </w:r>
      <w:r w:rsidRPr="00E01096">
        <w:rPr>
          <w:spacing w:val="-4"/>
        </w:rPr>
        <w:t xml:space="preserve"> </w:t>
      </w:r>
      <w:proofErr w:type="spellStart"/>
      <w:r w:rsidRPr="00E01096">
        <w:t>acetilsalicilo</w:t>
      </w:r>
      <w:proofErr w:type="spellEnd"/>
      <w:r w:rsidRPr="00E01096">
        <w:rPr>
          <w:spacing w:val="-3"/>
        </w:rPr>
        <w:t xml:space="preserve"> </w:t>
      </w:r>
      <w:r w:rsidRPr="00E01096">
        <w:t>rūgšties,</w:t>
      </w:r>
      <w:r w:rsidRPr="00E01096">
        <w:rPr>
          <w:spacing w:val="-3"/>
        </w:rPr>
        <w:t xml:space="preserve"> </w:t>
      </w:r>
      <w:r w:rsidRPr="00E01096">
        <w:t>vartojamos</w:t>
      </w:r>
      <w:r w:rsidRPr="00E01096">
        <w:rPr>
          <w:spacing w:val="-4"/>
        </w:rPr>
        <w:t xml:space="preserve"> </w:t>
      </w:r>
      <w:r w:rsidRPr="00E01096">
        <w:t>vieną</w:t>
      </w:r>
      <w:r w:rsidRPr="00E01096">
        <w:rPr>
          <w:spacing w:val="-4"/>
        </w:rPr>
        <w:t xml:space="preserve"> </w:t>
      </w:r>
      <w:r w:rsidRPr="00E01096">
        <w:t>kartą</w:t>
      </w:r>
      <w:r w:rsidRPr="00E01096">
        <w:rPr>
          <w:spacing w:val="-4"/>
        </w:rPr>
        <w:t xml:space="preserve"> </w:t>
      </w:r>
      <w:r w:rsidRPr="00E01096">
        <w:t xml:space="preserve">per </w:t>
      </w:r>
      <w:r w:rsidRPr="00E01096">
        <w:rPr>
          <w:spacing w:val="-2"/>
        </w:rPr>
        <w:t>parą.</w:t>
      </w:r>
    </w:p>
    <w:p w14:paraId="6005A146" w14:textId="77777777" w:rsidR="00033F8D" w:rsidRDefault="00033F8D" w:rsidP="00033F8D">
      <w:pPr>
        <w:pStyle w:val="Pagrindinistekstas"/>
        <w:kinsoku w:val="0"/>
        <w:overflowPunct w:val="0"/>
      </w:pPr>
      <w:r w:rsidRPr="00E01096">
        <w:t>Pirminio</w:t>
      </w:r>
      <w:r w:rsidRPr="00E01096">
        <w:rPr>
          <w:spacing w:val="-4"/>
        </w:rPr>
        <w:t xml:space="preserve"> </w:t>
      </w:r>
      <w:r w:rsidRPr="00E01096">
        <w:t>veiksmingumo</w:t>
      </w:r>
      <w:r w:rsidRPr="00E01096">
        <w:rPr>
          <w:spacing w:val="-4"/>
        </w:rPr>
        <w:t xml:space="preserve"> </w:t>
      </w:r>
      <w:r w:rsidRPr="00E01096">
        <w:t>rezultatų</w:t>
      </w:r>
      <w:r w:rsidRPr="00E01096">
        <w:rPr>
          <w:spacing w:val="-4"/>
        </w:rPr>
        <w:t xml:space="preserve"> </w:t>
      </w:r>
      <w:r w:rsidRPr="00E01096">
        <w:t>kriterijai</w:t>
      </w:r>
      <w:r w:rsidRPr="00E01096">
        <w:rPr>
          <w:spacing w:val="-4"/>
        </w:rPr>
        <w:t xml:space="preserve"> </w:t>
      </w:r>
      <w:r w:rsidRPr="00E01096">
        <w:t>buvo</w:t>
      </w:r>
      <w:r w:rsidRPr="00E01096">
        <w:rPr>
          <w:spacing w:val="-4"/>
        </w:rPr>
        <w:t xml:space="preserve"> </w:t>
      </w:r>
      <w:r w:rsidRPr="00E01096">
        <w:t>simptominės</w:t>
      </w:r>
      <w:r w:rsidRPr="00E01096">
        <w:rPr>
          <w:spacing w:val="-5"/>
        </w:rPr>
        <w:t xml:space="preserve"> </w:t>
      </w:r>
      <w:r w:rsidRPr="00E01096">
        <w:t>pasikartojančios</w:t>
      </w:r>
      <w:r w:rsidRPr="00E01096">
        <w:rPr>
          <w:spacing w:val="-5"/>
        </w:rPr>
        <w:t xml:space="preserve"> </w:t>
      </w:r>
      <w:r w:rsidRPr="00E01096">
        <w:t>VTE</w:t>
      </w:r>
      <w:r w:rsidRPr="00E01096">
        <w:rPr>
          <w:spacing w:val="-4"/>
        </w:rPr>
        <w:t xml:space="preserve"> </w:t>
      </w:r>
      <w:r w:rsidRPr="00E01096">
        <w:t>atvejai, apibrėžiami kaip pasikartojančios GVT ir mirtinos arba nemirtinos PE atvejų suma.</w:t>
      </w:r>
    </w:p>
    <w:p w14:paraId="5308D35E" w14:textId="77777777" w:rsidR="00033F8D" w:rsidRPr="00E01096" w:rsidRDefault="00033F8D" w:rsidP="00033F8D">
      <w:pPr>
        <w:pStyle w:val="Pagrindinistekstas"/>
        <w:kinsoku w:val="0"/>
        <w:overflowPunct w:val="0"/>
      </w:pPr>
    </w:p>
    <w:p w14:paraId="14A1AE4B" w14:textId="77777777" w:rsidR="00033F8D" w:rsidRPr="00E01096" w:rsidRDefault="00033F8D" w:rsidP="00033F8D">
      <w:pPr>
        <w:pStyle w:val="Pagrindinistekstas"/>
        <w:kinsoku w:val="0"/>
        <w:overflowPunct w:val="0"/>
      </w:pPr>
      <w:proofErr w:type="spellStart"/>
      <w:r w:rsidRPr="00E01096">
        <w:rPr>
          <w:i/>
          <w:iCs/>
        </w:rPr>
        <w:t>Einstein</w:t>
      </w:r>
      <w:proofErr w:type="spellEnd"/>
      <w:r w:rsidRPr="00E01096">
        <w:rPr>
          <w:i/>
          <w:iCs/>
        </w:rPr>
        <w:t xml:space="preserve"> GVT </w:t>
      </w:r>
      <w:r w:rsidRPr="00E01096">
        <w:t>tyrime</w:t>
      </w:r>
      <w:r w:rsidRPr="00E01096">
        <w:rPr>
          <w:spacing w:val="-1"/>
        </w:rPr>
        <w:t xml:space="preserve"> </w:t>
      </w:r>
      <w:r w:rsidRPr="00E01096">
        <w:t xml:space="preserve">(žr. </w:t>
      </w:r>
      <w:r w:rsidR="00916F19">
        <w:t>4</w:t>
      </w:r>
      <w:r>
        <w:t> </w:t>
      </w:r>
      <w:r w:rsidRPr="00E01096">
        <w:t xml:space="preserve">lentelę) </w:t>
      </w:r>
      <w:proofErr w:type="spellStart"/>
      <w:r w:rsidRPr="00E01096">
        <w:t>rivaroksabano</w:t>
      </w:r>
      <w:proofErr w:type="spellEnd"/>
      <w:r w:rsidRPr="00E01096">
        <w:t xml:space="preserve"> pirminio veiksmingumo rezultatai buvo ne</w:t>
      </w:r>
      <w:r w:rsidRPr="00E01096">
        <w:rPr>
          <w:spacing w:val="-2"/>
        </w:rPr>
        <w:t xml:space="preserve"> </w:t>
      </w:r>
      <w:r w:rsidRPr="00E01096">
        <w:t xml:space="preserve">prastesni už </w:t>
      </w:r>
      <w:proofErr w:type="spellStart"/>
      <w:r w:rsidRPr="00E01096">
        <w:t>enoksaparino</w:t>
      </w:r>
      <w:proofErr w:type="spellEnd"/>
      <w:r w:rsidRPr="00E01096">
        <w:t xml:space="preserve"> / VKA (p &lt;</w:t>
      </w:r>
      <w:r>
        <w:t> </w:t>
      </w:r>
      <w:r w:rsidRPr="00E01096">
        <w:t xml:space="preserve">0,0001 (ne </w:t>
      </w:r>
      <w:r w:rsidR="002A6BF7">
        <w:t>prastesnio</w:t>
      </w:r>
      <w:r w:rsidR="002A6BF7" w:rsidRPr="00E01096">
        <w:t xml:space="preserve"> </w:t>
      </w:r>
      <w:r w:rsidRPr="00E01096">
        <w:t xml:space="preserve">rezultato tyrimas); </w:t>
      </w:r>
      <w:r w:rsidR="00AF51DB">
        <w:t>rizikos santykis (</w:t>
      </w:r>
      <w:r w:rsidRPr="00E01096">
        <w:t>RS</w:t>
      </w:r>
      <w:r w:rsidR="00AF51DB">
        <w:t>)</w:t>
      </w:r>
      <w:r w:rsidRPr="00E01096">
        <w:t>: 0,680 (0,443</w:t>
      </w:r>
      <w:r>
        <w:t>–</w:t>
      </w:r>
      <w:r w:rsidRPr="00E01096">
        <w:t>1,042),</w:t>
      </w:r>
      <w:r w:rsidRPr="00E01096">
        <w:rPr>
          <w:spacing w:val="-3"/>
        </w:rPr>
        <w:t xml:space="preserve"> </w:t>
      </w:r>
      <w:r w:rsidRPr="00E01096">
        <w:t>p</w:t>
      </w:r>
      <w:r w:rsidRPr="00E01096">
        <w:rPr>
          <w:spacing w:val="-3"/>
        </w:rPr>
        <w:t xml:space="preserve"> </w:t>
      </w:r>
      <w:r w:rsidRPr="00E01096">
        <w:t>=</w:t>
      </w:r>
      <w:r w:rsidRPr="00E01096">
        <w:rPr>
          <w:spacing w:val="-4"/>
        </w:rPr>
        <w:t xml:space="preserve"> </w:t>
      </w:r>
      <w:r w:rsidRPr="00E01096">
        <w:t>0,076</w:t>
      </w:r>
      <w:r w:rsidRPr="00E01096">
        <w:rPr>
          <w:spacing w:val="-3"/>
        </w:rPr>
        <w:t xml:space="preserve"> </w:t>
      </w:r>
      <w:r w:rsidRPr="00E01096">
        <w:t>(pranašumo</w:t>
      </w:r>
      <w:r w:rsidRPr="00E01096">
        <w:rPr>
          <w:spacing w:val="-3"/>
        </w:rPr>
        <w:t xml:space="preserve"> </w:t>
      </w:r>
      <w:r w:rsidRPr="00E01096">
        <w:t>tyrimas).</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4"/>
        </w:rPr>
        <w:t xml:space="preserve"> </w:t>
      </w:r>
      <w:r w:rsidRPr="00E01096">
        <w:t>klinikinė nauda (pirminio veiksmingumo rezultato kriterijai plius didžiojo kraujavimo atvejai), esant RS 0,67 ((95</w:t>
      </w:r>
      <w:r>
        <w:t> </w:t>
      </w:r>
      <w:r w:rsidRPr="00E01096">
        <w:t>% PI: 0,47</w:t>
      </w:r>
      <w:r>
        <w:t>–</w:t>
      </w:r>
      <w:r w:rsidRPr="00E01096">
        <w:t>0,95), nominal</w:t>
      </w:r>
      <w:r w:rsidR="007229FA">
        <w:t>us</w:t>
      </w:r>
      <w:r w:rsidRPr="00E01096">
        <w:t xml:space="preserve"> p </w:t>
      </w:r>
      <w:r w:rsidR="007229FA">
        <w:t>rodmuo</w:t>
      </w:r>
      <w:r w:rsidRPr="00E01096">
        <w:t xml:space="preserve"> p = 0,027) </w:t>
      </w:r>
      <w:proofErr w:type="spellStart"/>
      <w:r w:rsidRPr="00E01096">
        <w:t>rivaroksabano</w:t>
      </w:r>
      <w:proofErr w:type="spellEnd"/>
      <w:r w:rsidRPr="00E01096">
        <w:t xml:space="preserve"> naudai. TNS reikšmės</w:t>
      </w:r>
      <w:r w:rsidRPr="00E01096">
        <w:rPr>
          <w:spacing w:val="40"/>
        </w:rPr>
        <w:t xml:space="preserve"> </w:t>
      </w:r>
      <w:r w:rsidRPr="00E01096">
        <w:t>vidutiniškai 60,3 % laiko buvo terapiniame intervale, kai vidutinė gydymo trukmė buvo 189</w:t>
      </w:r>
      <w:r>
        <w:t> </w:t>
      </w:r>
      <w:r w:rsidRPr="00E01096">
        <w:t>dienos, ir atitinkamai 55,4</w:t>
      </w:r>
      <w:r>
        <w:t> </w:t>
      </w:r>
      <w:r w:rsidRPr="00E01096">
        <w:t>%, 60,1</w:t>
      </w:r>
      <w:r>
        <w:t> </w:t>
      </w:r>
      <w:r w:rsidRPr="00E01096">
        <w:t>% bei 62,8</w:t>
      </w:r>
      <w:r>
        <w:t> </w:t>
      </w:r>
      <w:r w:rsidRPr="00E01096">
        <w:t>% laiko 3, 6 ir 12</w:t>
      </w:r>
      <w:r>
        <w:t> </w:t>
      </w:r>
      <w:r w:rsidRPr="00E01096">
        <w:t>mėnesių trukmės gydymo grupėse.</w:t>
      </w:r>
      <w:r>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2"/>
        </w:rPr>
        <w:t xml:space="preserve"> </w:t>
      </w:r>
      <w:r w:rsidRPr="00E01096">
        <w:t>grupėje</w:t>
      </w:r>
      <w:r w:rsidRPr="00E01096">
        <w:rPr>
          <w:spacing w:val="-3"/>
        </w:rPr>
        <w:t xml:space="preserve"> </w:t>
      </w:r>
      <w:r w:rsidRPr="00E01096">
        <w:t>nebuvo</w:t>
      </w:r>
      <w:r w:rsidRPr="00E01096">
        <w:rPr>
          <w:spacing w:val="-2"/>
        </w:rPr>
        <w:t xml:space="preserve"> </w:t>
      </w:r>
      <w:r w:rsidRPr="00E01096">
        <w:t>aiškaus</w:t>
      </w:r>
      <w:r w:rsidRPr="00E01096">
        <w:rPr>
          <w:spacing w:val="-3"/>
        </w:rPr>
        <w:t xml:space="preserve"> </w:t>
      </w:r>
      <w:r w:rsidRPr="00E01096">
        <w:t>ryšio</w:t>
      </w:r>
      <w:r w:rsidRPr="00E01096">
        <w:rPr>
          <w:spacing w:val="-2"/>
        </w:rPr>
        <w:t xml:space="preserve"> </w:t>
      </w:r>
      <w:r w:rsidRPr="00E01096">
        <w:t>tarp</w:t>
      </w:r>
      <w:r w:rsidRPr="00E01096">
        <w:rPr>
          <w:spacing w:val="-2"/>
        </w:rPr>
        <w:t xml:space="preserve"> </w:t>
      </w:r>
      <w:r w:rsidRPr="00E01096">
        <w:t>vidutinio</w:t>
      </w:r>
      <w:r w:rsidRPr="00E01096">
        <w:rPr>
          <w:spacing w:val="-4"/>
        </w:rPr>
        <w:t xml:space="preserve"> </w:t>
      </w:r>
      <w:r w:rsidRPr="00E01096">
        <w:t>centrinio</w:t>
      </w:r>
      <w:r w:rsidRPr="00E01096">
        <w:rPr>
          <w:spacing w:val="-2"/>
        </w:rPr>
        <w:t xml:space="preserve"> </w:t>
      </w:r>
      <w:r w:rsidRPr="004C5F66">
        <w:rPr>
          <w:i/>
          <w:iCs/>
        </w:rPr>
        <w:t>TTR</w:t>
      </w:r>
      <w:r w:rsidRPr="00E01096">
        <w:rPr>
          <w:spacing w:val="-2"/>
        </w:rPr>
        <w:t xml:space="preserve"> </w:t>
      </w:r>
      <w:r w:rsidRPr="00E01096">
        <w:t>(angl.</w:t>
      </w:r>
      <w:r w:rsidRPr="00E01096">
        <w:rPr>
          <w:spacing w:val="-2"/>
        </w:rPr>
        <w:t xml:space="preserve"> </w:t>
      </w:r>
      <w:r w:rsidRPr="00E01096">
        <w:rPr>
          <w:i/>
          <w:iCs/>
        </w:rPr>
        <w:t>Time</w:t>
      </w:r>
      <w:r w:rsidRPr="00E01096">
        <w:rPr>
          <w:i/>
          <w:iCs/>
          <w:spacing w:val="-3"/>
        </w:rPr>
        <w:t xml:space="preserve"> </w:t>
      </w:r>
      <w:proofErr w:type="spellStart"/>
      <w:r w:rsidRPr="00E01096">
        <w:rPr>
          <w:i/>
          <w:iCs/>
        </w:rPr>
        <w:t>in</w:t>
      </w:r>
      <w:proofErr w:type="spellEnd"/>
      <w:r w:rsidRPr="00E01096">
        <w:rPr>
          <w:i/>
          <w:iCs/>
          <w:spacing w:val="-3"/>
        </w:rPr>
        <w:t xml:space="preserve"> </w:t>
      </w:r>
      <w:proofErr w:type="spellStart"/>
      <w:r w:rsidRPr="00E01096">
        <w:rPr>
          <w:i/>
          <w:iCs/>
        </w:rPr>
        <w:t>Target</w:t>
      </w:r>
      <w:proofErr w:type="spellEnd"/>
      <w:r w:rsidRPr="00E01096">
        <w:rPr>
          <w:i/>
          <w:iCs/>
        </w:rPr>
        <w:t xml:space="preserve"> INR Range</w:t>
      </w:r>
      <w:r w:rsidR="002A6BF7">
        <w:rPr>
          <w:i/>
          <w:iCs/>
        </w:rPr>
        <w:t xml:space="preserve"> </w:t>
      </w:r>
      <w:r w:rsidR="002A6BF7" w:rsidRPr="00531616">
        <w:rPr>
          <w:i/>
        </w:rPr>
        <w:t>2</w:t>
      </w:r>
      <w:r w:rsidR="007E39AF" w:rsidRPr="00531616">
        <w:rPr>
          <w:i/>
        </w:rPr>
        <w:t>.</w:t>
      </w:r>
      <w:r w:rsidR="002A6BF7" w:rsidRPr="00531616">
        <w:rPr>
          <w:i/>
        </w:rPr>
        <w:t>0–3</w:t>
      </w:r>
      <w:r w:rsidR="007E39AF" w:rsidRPr="00531616">
        <w:rPr>
          <w:i/>
        </w:rPr>
        <w:t>.</w:t>
      </w:r>
      <w:r w:rsidR="002A6BF7" w:rsidRPr="00531616">
        <w:rPr>
          <w:i/>
        </w:rPr>
        <w:t>0</w:t>
      </w:r>
      <w:r w:rsidRPr="00E01096">
        <w:rPr>
          <w:i/>
          <w:iCs/>
        </w:rPr>
        <w:t xml:space="preserve">, </w:t>
      </w:r>
      <w:r w:rsidRPr="00E01096">
        <w:t>laiko tikslini</w:t>
      </w:r>
      <w:r w:rsidR="002A6BF7">
        <w:t>ame</w:t>
      </w:r>
      <w:r w:rsidRPr="00E01096">
        <w:t xml:space="preserve"> TNS interval</w:t>
      </w:r>
      <w:r w:rsidR="002A6BF7">
        <w:t>e</w:t>
      </w:r>
      <w:r w:rsidRPr="00E01096">
        <w:t xml:space="preserve"> nuo 2,0 iki 3,0) vienodo dydžio </w:t>
      </w:r>
      <w:proofErr w:type="spellStart"/>
      <w:r w:rsidRPr="00E01096">
        <w:t>tertilėse</w:t>
      </w:r>
      <w:proofErr w:type="spellEnd"/>
      <w:r w:rsidRPr="00E01096">
        <w:t xml:space="preserve"> ir pasikartojančios</w:t>
      </w:r>
      <w:r w:rsidRPr="00E01096">
        <w:rPr>
          <w:spacing w:val="-2"/>
        </w:rPr>
        <w:t xml:space="preserve"> </w:t>
      </w:r>
      <w:r w:rsidRPr="00E01096">
        <w:t>VTE</w:t>
      </w:r>
      <w:r w:rsidRPr="00E01096">
        <w:rPr>
          <w:spacing w:val="-1"/>
        </w:rPr>
        <w:t xml:space="preserve"> </w:t>
      </w:r>
      <w:r w:rsidRPr="00E01096">
        <w:t>dažnio</w:t>
      </w:r>
      <w:r w:rsidRPr="00E01096">
        <w:rPr>
          <w:spacing w:val="-1"/>
        </w:rPr>
        <w:t xml:space="preserve"> </w:t>
      </w:r>
      <w:r w:rsidRPr="00E01096">
        <w:t>(sąveikos</w:t>
      </w:r>
      <w:r w:rsidRPr="00E01096">
        <w:rPr>
          <w:spacing w:val="-2"/>
        </w:rPr>
        <w:t xml:space="preserve"> </w:t>
      </w:r>
      <w:r w:rsidRPr="00E01096">
        <w:t>P</w:t>
      </w:r>
      <w:r w:rsidRPr="00E01096">
        <w:rPr>
          <w:spacing w:val="-2"/>
        </w:rPr>
        <w:t xml:space="preserve"> </w:t>
      </w:r>
      <w:r w:rsidRPr="00E01096">
        <w:t>=</w:t>
      </w:r>
      <w:r w:rsidRPr="00E01096">
        <w:rPr>
          <w:spacing w:val="-2"/>
        </w:rPr>
        <w:t xml:space="preserve"> </w:t>
      </w:r>
      <w:r w:rsidRPr="00E01096">
        <w:t>0,932).</w:t>
      </w:r>
      <w:r w:rsidRPr="00E01096">
        <w:rPr>
          <w:spacing w:val="-1"/>
        </w:rPr>
        <w:t xml:space="preserve"> </w:t>
      </w:r>
      <w:r w:rsidRPr="00E01096">
        <w:t>Aukščiausioje</w:t>
      </w:r>
      <w:r w:rsidRPr="00E01096">
        <w:rPr>
          <w:spacing w:val="-2"/>
        </w:rPr>
        <w:t xml:space="preserve"> </w:t>
      </w:r>
      <w:proofErr w:type="spellStart"/>
      <w:r w:rsidRPr="00E01096">
        <w:t>tertilėje</w:t>
      </w:r>
      <w:proofErr w:type="spellEnd"/>
      <w:r w:rsidRPr="00E01096">
        <w:rPr>
          <w:spacing w:val="-2"/>
        </w:rPr>
        <w:t xml:space="preserve"> </w:t>
      </w:r>
      <w:r w:rsidRPr="00E01096">
        <w:t>(vertinant</w:t>
      </w:r>
      <w:r w:rsidRPr="00E01096">
        <w:rPr>
          <w:spacing w:val="-1"/>
        </w:rPr>
        <w:t xml:space="preserve"> </w:t>
      </w:r>
      <w:r w:rsidRPr="00E01096">
        <w:t>pagal</w:t>
      </w:r>
      <w:r w:rsidRPr="00E01096">
        <w:rPr>
          <w:spacing w:val="-1"/>
        </w:rPr>
        <w:t xml:space="preserve"> </w:t>
      </w:r>
      <w:r w:rsidRPr="00E01096">
        <w:t>centrą)</w:t>
      </w:r>
      <w:r w:rsidRPr="00E01096">
        <w:rPr>
          <w:spacing w:val="-1"/>
        </w:rPr>
        <w:t xml:space="preserve"> </w:t>
      </w:r>
      <w:r w:rsidRPr="00E01096">
        <w:t xml:space="preserve">RS vartojant </w:t>
      </w:r>
      <w:proofErr w:type="spellStart"/>
      <w:r w:rsidRPr="00E01096">
        <w:t>rivaroksabano</w:t>
      </w:r>
      <w:proofErr w:type="spellEnd"/>
      <w:r w:rsidRPr="00E01096">
        <w:t>, palyginti su varfarinu, buvo 0,69 (95</w:t>
      </w:r>
      <w:r>
        <w:t> </w:t>
      </w:r>
      <w:r w:rsidRPr="00E01096">
        <w:t>% PI: 0,35</w:t>
      </w:r>
      <w:r>
        <w:t>–</w:t>
      </w:r>
      <w:r w:rsidRPr="00E01096">
        <w:t>1,35).</w:t>
      </w:r>
    </w:p>
    <w:p w14:paraId="19A8315D" w14:textId="77777777" w:rsidR="00033F8D" w:rsidRPr="00E01096" w:rsidRDefault="00033F8D" w:rsidP="00033F8D">
      <w:pPr>
        <w:pStyle w:val="Pagrindinistekstas"/>
        <w:kinsoku w:val="0"/>
        <w:overflowPunct w:val="0"/>
      </w:pPr>
    </w:p>
    <w:p w14:paraId="647A8683" w14:textId="77777777" w:rsidR="00033F8D" w:rsidRPr="00E01096" w:rsidRDefault="00033F8D" w:rsidP="00033F8D">
      <w:pPr>
        <w:pStyle w:val="Pagrindinistekstas"/>
        <w:kinsoku w:val="0"/>
        <w:overflowPunct w:val="0"/>
      </w:pPr>
      <w:r w:rsidRPr="00E01096">
        <w:t>Pirminio</w:t>
      </w:r>
      <w:r w:rsidRPr="00E01096">
        <w:rPr>
          <w:spacing w:val="-4"/>
        </w:rPr>
        <w:t xml:space="preserve"> </w:t>
      </w:r>
      <w:r w:rsidRPr="00E01096">
        <w:t>saugumo</w:t>
      </w:r>
      <w:r w:rsidRPr="00E01096">
        <w:rPr>
          <w:spacing w:val="-4"/>
        </w:rPr>
        <w:t xml:space="preserve"> </w:t>
      </w:r>
      <w:r w:rsidRPr="00E01096">
        <w:t>rezultatai</w:t>
      </w:r>
      <w:r w:rsidRPr="00E01096">
        <w:rPr>
          <w:spacing w:val="-4"/>
        </w:rPr>
        <w:t xml:space="preserve"> </w:t>
      </w:r>
      <w:r w:rsidRPr="00E01096">
        <w:t>(didžiųjų</w:t>
      </w:r>
      <w:r w:rsidRPr="00E01096">
        <w:rPr>
          <w:spacing w:val="-4"/>
        </w:rPr>
        <w:t xml:space="preserve"> </w:t>
      </w:r>
      <w:r w:rsidRPr="00E01096">
        <w:t>arba</w:t>
      </w:r>
      <w:r w:rsidRPr="00E01096">
        <w:rPr>
          <w:spacing w:val="-5"/>
        </w:rPr>
        <w:t xml:space="preserve"> </w:t>
      </w:r>
      <w:r w:rsidRPr="00E01096">
        <w:t>klinikiniu</w:t>
      </w:r>
      <w:r w:rsidRPr="00E01096">
        <w:rPr>
          <w:spacing w:val="-5"/>
        </w:rPr>
        <w:t xml:space="preserve"> </w:t>
      </w:r>
      <w:r w:rsidRPr="00E01096">
        <w:t>požiūriu</w:t>
      </w:r>
      <w:r w:rsidRPr="00E01096">
        <w:rPr>
          <w:spacing w:val="-4"/>
        </w:rPr>
        <w:t xml:space="preserve"> </w:t>
      </w:r>
      <w:r w:rsidRPr="00E01096">
        <w:t>reikšmingų</w:t>
      </w:r>
      <w:r w:rsidRPr="00E01096">
        <w:rPr>
          <w:spacing w:val="-4"/>
        </w:rPr>
        <w:t xml:space="preserve"> </w:t>
      </w:r>
      <w:r w:rsidRPr="00E01096">
        <w:t>nedidžiųjų</w:t>
      </w:r>
      <w:r w:rsidRPr="00E01096">
        <w:rPr>
          <w:spacing w:val="-4"/>
        </w:rPr>
        <w:t xml:space="preserve"> </w:t>
      </w:r>
      <w:r w:rsidRPr="00E01096">
        <w:t>kraujavimo atvejų dažnis) ir antrinio saugumo rezultatai (didžiojo kraujavimo atvejų dažnis) buvo panašūs abiejose gydymo grupėse.</w:t>
      </w:r>
    </w:p>
    <w:p w14:paraId="4B87459A" w14:textId="77777777" w:rsidR="00033F8D" w:rsidRPr="00E01096" w:rsidRDefault="00033F8D" w:rsidP="00033F8D">
      <w:pPr>
        <w:pStyle w:val="Pagrindinistekstas"/>
        <w:kinsoku w:val="0"/>
        <w:overflowPunct w:val="0"/>
      </w:pPr>
    </w:p>
    <w:p w14:paraId="1F860202" w14:textId="77777777" w:rsidR="00033F8D" w:rsidRDefault="00AF51DB" w:rsidP="00033F8D">
      <w:pPr>
        <w:pStyle w:val="Antrat2"/>
        <w:keepNext/>
        <w:keepLines/>
        <w:widowControl/>
        <w:tabs>
          <w:tab w:val="left" w:pos="1066"/>
        </w:tabs>
        <w:kinsoku w:val="0"/>
        <w:overflowPunct w:val="0"/>
        <w:ind w:left="0"/>
        <w:rPr>
          <w:spacing w:val="-4"/>
        </w:rPr>
      </w:pPr>
      <w:r>
        <w:lastRenderedPageBreak/>
        <w:t>4</w:t>
      </w:r>
      <w:r w:rsidR="00033F8D">
        <w:t> </w:t>
      </w:r>
      <w:r w:rsidR="00033F8D" w:rsidRPr="00E01096">
        <w:t>lentelė.</w:t>
      </w:r>
      <w:r w:rsidR="00033F8D" w:rsidRPr="00E01096">
        <w:rPr>
          <w:spacing w:val="-9"/>
        </w:rPr>
        <w:t xml:space="preserve"> </w:t>
      </w:r>
      <w:r w:rsidR="00033F8D" w:rsidRPr="00E01096">
        <w:t>Veiksmingumo</w:t>
      </w:r>
      <w:r w:rsidR="00033F8D" w:rsidRPr="00E01096">
        <w:rPr>
          <w:spacing w:val="-8"/>
        </w:rPr>
        <w:t xml:space="preserve"> </w:t>
      </w:r>
      <w:r w:rsidR="00033F8D" w:rsidRPr="00E01096">
        <w:t>ir</w:t>
      </w:r>
      <w:r w:rsidR="00033F8D" w:rsidRPr="00E01096">
        <w:rPr>
          <w:spacing w:val="-9"/>
        </w:rPr>
        <w:t xml:space="preserve"> </w:t>
      </w:r>
      <w:r w:rsidR="00033F8D" w:rsidRPr="00E01096">
        <w:t>saugumo</w:t>
      </w:r>
      <w:r w:rsidR="00033F8D" w:rsidRPr="00E01096">
        <w:rPr>
          <w:spacing w:val="-8"/>
        </w:rPr>
        <w:t xml:space="preserve"> </w:t>
      </w:r>
      <w:r w:rsidR="00033F8D" w:rsidRPr="00E01096">
        <w:t>rezultatai,</w:t>
      </w:r>
      <w:r w:rsidR="00033F8D" w:rsidRPr="00E01096">
        <w:rPr>
          <w:spacing w:val="-9"/>
        </w:rPr>
        <w:t xml:space="preserve"> </w:t>
      </w:r>
      <w:r w:rsidR="00033F8D" w:rsidRPr="00E01096">
        <w:t>gauti</w:t>
      </w:r>
      <w:r w:rsidR="00033F8D" w:rsidRPr="00E01096">
        <w:rPr>
          <w:spacing w:val="-8"/>
        </w:rPr>
        <w:t xml:space="preserve"> </w:t>
      </w:r>
      <w:r w:rsidR="00033F8D" w:rsidRPr="00E01096">
        <w:t>III</w:t>
      </w:r>
      <w:r w:rsidR="00033F8D">
        <w:t> </w:t>
      </w:r>
      <w:r w:rsidR="00033F8D" w:rsidRPr="00E01096">
        <w:t>fazės</w:t>
      </w:r>
      <w:r w:rsidR="00033F8D" w:rsidRPr="00E01096">
        <w:rPr>
          <w:spacing w:val="-8"/>
        </w:rPr>
        <w:t xml:space="preserve"> </w:t>
      </w:r>
      <w:proofErr w:type="spellStart"/>
      <w:r w:rsidR="00033F8D" w:rsidRPr="00E01096">
        <w:rPr>
          <w:i/>
          <w:iCs/>
        </w:rPr>
        <w:t>Einstein</w:t>
      </w:r>
      <w:proofErr w:type="spellEnd"/>
      <w:r w:rsidR="00033F8D" w:rsidRPr="00E01096">
        <w:rPr>
          <w:i/>
          <w:iCs/>
          <w:spacing w:val="-9"/>
        </w:rPr>
        <w:t xml:space="preserve"> </w:t>
      </w:r>
      <w:r w:rsidR="00033F8D" w:rsidRPr="00E01096">
        <w:rPr>
          <w:i/>
          <w:iCs/>
        </w:rPr>
        <w:t>GVT</w:t>
      </w:r>
      <w:r w:rsidR="00033F8D" w:rsidRPr="00E01096">
        <w:rPr>
          <w:i/>
          <w:iCs/>
          <w:spacing w:val="-8"/>
        </w:rPr>
        <w:t xml:space="preserve"> </w:t>
      </w:r>
      <w:r w:rsidR="00033F8D" w:rsidRPr="00E01096">
        <w:t>tyrimo</w:t>
      </w:r>
      <w:r w:rsidR="00033F8D" w:rsidRPr="00E01096">
        <w:rPr>
          <w:spacing w:val="-8"/>
        </w:rPr>
        <w:t xml:space="preserve"> </w:t>
      </w:r>
      <w:r w:rsidR="00033F8D" w:rsidRPr="00E01096">
        <w:rPr>
          <w:spacing w:val="-4"/>
        </w:rPr>
        <w:t>metu</w:t>
      </w:r>
    </w:p>
    <w:p w14:paraId="7307D121" w14:textId="77777777" w:rsidR="00033F8D" w:rsidRPr="002D31C8" w:rsidRDefault="00033F8D" w:rsidP="00033F8D">
      <w:pPr>
        <w:keepNext/>
        <w:keepLines/>
        <w:widowControl/>
      </w:pPr>
    </w:p>
    <w:tbl>
      <w:tblPr>
        <w:tblW w:w="9214" w:type="dxa"/>
        <w:tblInd w:w="5" w:type="dxa"/>
        <w:tblLayout w:type="fixed"/>
        <w:tblCellMar>
          <w:left w:w="0" w:type="dxa"/>
          <w:right w:w="0" w:type="dxa"/>
        </w:tblCellMar>
        <w:tblLook w:val="0000" w:firstRow="0" w:lastRow="0" w:firstColumn="0" w:lastColumn="0" w:noHBand="0" w:noVBand="0"/>
      </w:tblPr>
      <w:tblGrid>
        <w:gridCol w:w="4302"/>
        <w:gridCol w:w="2502"/>
        <w:gridCol w:w="2410"/>
      </w:tblGrid>
      <w:tr w:rsidR="00033F8D" w:rsidRPr="00E01096" w14:paraId="78E05CA9"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0DEEC6FE"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54B63F"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3449</w:t>
            </w:r>
            <w:r>
              <w:rPr>
                <w:b/>
                <w:bCs/>
                <w:sz w:val="22"/>
                <w:szCs w:val="22"/>
              </w:rPr>
              <w:t> </w:t>
            </w:r>
            <w:r w:rsidRPr="00E01096">
              <w:rPr>
                <w:b/>
                <w:bCs/>
                <w:sz w:val="22"/>
                <w:szCs w:val="22"/>
              </w:rPr>
              <w:t>pacientai,</w:t>
            </w:r>
            <w:r w:rsidRPr="00E01096">
              <w:rPr>
                <w:b/>
                <w:bCs/>
                <w:spacing w:val="-6"/>
                <w:sz w:val="22"/>
                <w:szCs w:val="22"/>
              </w:rPr>
              <w:t xml:space="preserve"> </w:t>
            </w:r>
            <w:r w:rsidRPr="00E01096">
              <w:rPr>
                <w:b/>
                <w:bCs/>
                <w:sz w:val="22"/>
                <w:szCs w:val="22"/>
              </w:rPr>
              <w:t>sergantys</w:t>
            </w:r>
            <w:r w:rsidRPr="00E01096">
              <w:rPr>
                <w:b/>
                <w:bCs/>
                <w:spacing w:val="-7"/>
                <w:sz w:val="22"/>
                <w:szCs w:val="22"/>
              </w:rPr>
              <w:t xml:space="preserve"> </w:t>
            </w:r>
            <w:r w:rsidRPr="00E01096">
              <w:rPr>
                <w:b/>
                <w:bCs/>
                <w:sz w:val="22"/>
                <w:szCs w:val="22"/>
              </w:rPr>
              <w:t>simptomine</w:t>
            </w:r>
            <w:r w:rsidRPr="00E01096">
              <w:rPr>
                <w:b/>
                <w:bCs/>
                <w:spacing w:val="-6"/>
                <w:sz w:val="22"/>
                <w:szCs w:val="22"/>
              </w:rPr>
              <w:t xml:space="preserve"> </w:t>
            </w:r>
            <w:r w:rsidRPr="00E01096">
              <w:rPr>
                <w:b/>
                <w:bCs/>
                <w:sz w:val="22"/>
                <w:szCs w:val="22"/>
              </w:rPr>
              <w:t>ūmine</w:t>
            </w:r>
            <w:r w:rsidRPr="00E01096">
              <w:rPr>
                <w:b/>
                <w:bCs/>
                <w:spacing w:val="-7"/>
                <w:sz w:val="22"/>
                <w:szCs w:val="22"/>
              </w:rPr>
              <w:t xml:space="preserve"> </w:t>
            </w:r>
            <w:r w:rsidRPr="00E01096">
              <w:rPr>
                <w:b/>
                <w:bCs/>
                <w:sz w:val="22"/>
                <w:szCs w:val="22"/>
              </w:rPr>
              <w:t>giliųjų</w:t>
            </w:r>
            <w:r w:rsidRPr="00E01096">
              <w:rPr>
                <w:b/>
                <w:bCs/>
                <w:spacing w:val="-6"/>
                <w:sz w:val="22"/>
                <w:szCs w:val="22"/>
              </w:rPr>
              <w:t xml:space="preserve"> </w:t>
            </w:r>
            <w:r w:rsidRPr="00E01096">
              <w:rPr>
                <w:b/>
                <w:bCs/>
                <w:sz w:val="22"/>
                <w:szCs w:val="22"/>
              </w:rPr>
              <w:t xml:space="preserve">venų </w:t>
            </w:r>
            <w:r w:rsidRPr="00E01096">
              <w:rPr>
                <w:b/>
                <w:bCs/>
                <w:spacing w:val="-2"/>
                <w:sz w:val="22"/>
                <w:szCs w:val="22"/>
              </w:rPr>
              <w:t>tromboze</w:t>
            </w:r>
          </w:p>
        </w:tc>
      </w:tr>
      <w:tr w:rsidR="00033F8D" w:rsidRPr="00E01096" w14:paraId="662DDC0C" w14:textId="77777777" w:rsidTr="003301C4">
        <w:trPr>
          <w:trHeight w:val="779"/>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524FAE10"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02" w:type="dxa"/>
            <w:tcBorders>
              <w:top w:val="single" w:sz="4" w:space="0" w:color="000000"/>
              <w:left w:val="single" w:sz="4" w:space="0" w:color="000000"/>
              <w:bottom w:val="single" w:sz="4" w:space="0" w:color="000000"/>
              <w:right w:val="single" w:sz="4" w:space="0" w:color="000000"/>
            </w:tcBorders>
            <w:shd w:val="clear" w:color="auto" w:fill="D9D9D9"/>
          </w:tcPr>
          <w:p w14:paraId="55D58097" w14:textId="77777777" w:rsidR="00033F8D" w:rsidRPr="00E01096" w:rsidRDefault="00033F8D" w:rsidP="003301C4">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7AB30674"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410B9C08" w14:textId="77777777" w:rsidR="00033F8D" w:rsidRPr="00E01096" w:rsidRDefault="00033F8D"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1731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56DBD8A" w14:textId="77777777" w:rsidR="00033F8D" w:rsidRPr="00E01096" w:rsidRDefault="00033F8D" w:rsidP="003301C4">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0E0D40C9"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2D7B16FE" w14:textId="77777777" w:rsidR="00033F8D" w:rsidRPr="00E01096" w:rsidRDefault="00033F8D"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1718</w:t>
            </w:r>
          </w:p>
        </w:tc>
      </w:tr>
      <w:tr w:rsidR="00033F8D" w:rsidRPr="00E01096" w14:paraId="3DEA6A36"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085FA708" w14:textId="77777777" w:rsidR="00033F8D" w:rsidRPr="00E01096" w:rsidRDefault="00033F8D" w:rsidP="003301C4">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02" w:type="dxa"/>
            <w:tcBorders>
              <w:top w:val="single" w:sz="4" w:space="0" w:color="000000"/>
              <w:left w:val="single" w:sz="4" w:space="0" w:color="000000"/>
              <w:bottom w:val="single" w:sz="4" w:space="0" w:color="000000"/>
              <w:right w:val="single" w:sz="4" w:space="0" w:color="000000"/>
            </w:tcBorders>
          </w:tcPr>
          <w:p w14:paraId="58979C3F"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36</w:t>
            </w:r>
          </w:p>
          <w:p w14:paraId="4B51FB85"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(2,1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32B06F8"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51</w:t>
            </w:r>
          </w:p>
          <w:p w14:paraId="44B70FEA"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(3,0</w:t>
            </w:r>
            <w:r>
              <w:rPr>
                <w:spacing w:val="-4"/>
                <w:sz w:val="22"/>
                <w:szCs w:val="22"/>
              </w:rPr>
              <w:t> </w:t>
            </w:r>
            <w:r w:rsidRPr="00E01096">
              <w:rPr>
                <w:spacing w:val="-5"/>
                <w:sz w:val="22"/>
                <w:szCs w:val="22"/>
              </w:rPr>
              <w:t>%)</w:t>
            </w:r>
          </w:p>
        </w:tc>
      </w:tr>
      <w:tr w:rsidR="00033F8D" w:rsidRPr="00E01096" w14:paraId="26135BED"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64F96A2A"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02" w:type="dxa"/>
            <w:tcBorders>
              <w:top w:val="single" w:sz="4" w:space="0" w:color="000000"/>
              <w:left w:val="single" w:sz="4" w:space="0" w:color="000000"/>
              <w:bottom w:val="single" w:sz="4" w:space="0" w:color="000000"/>
              <w:right w:val="single" w:sz="4" w:space="0" w:color="000000"/>
            </w:tcBorders>
          </w:tcPr>
          <w:p w14:paraId="4F6AB136"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20</w:t>
            </w:r>
          </w:p>
          <w:p w14:paraId="4B1D4A4B"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3DB80BBE"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18</w:t>
            </w:r>
          </w:p>
          <w:p w14:paraId="58A75276"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w:t>
            </w:r>
          </w:p>
        </w:tc>
      </w:tr>
      <w:tr w:rsidR="00033F8D" w:rsidRPr="00E01096" w14:paraId="6DEA7EEB"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4FBA4B85"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02" w:type="dxa"/>
            <w:tcBorders>
              <w:top w:val="single" w:sz="4" w:space="0" w:color="000000"/>
              <w:left w:val="single" w:sz="4" w:space="0" w:color="000000"/>
              <w:bottom w:val="single" w:sz="4" w:space="0" w:color="000000"/>
              <w:right w:val="single" w:sz="4" w:space="0" w:color="000000"/>
            </w:tcBorders>
          </w:tcPr>
          <w:p w14:paraId="38EFFE8A"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14</w:t>
            </w:r>
          </w:p>
          <w:p w14:paraId="6A04CA13"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4C921DA"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28</w:t>
            </w:r>
          </w:p>
          <w:p w14:paraId="43249810"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(1,6</w:t>
            </w:r>
            <w:r>
              <w:rPr>
                <w:sz w:val="22"/>
                <w:szCs w:val="22"/>
              </w:rPr>
              <w:t> </w:t>
            </w:r>
            <w:r w:rsidRPr="00E01096">
              <w:rPr>
                <w:spacing w:val="-5"/>
                <w:sz w:val="22"/>
                <w:szCs w:val="22"/>
              </w:rPr>
              <w:t>%)</w:t>
            </w:r>
          </w:p>
        </w:tc>
      </w:tr>
      <w:tr w:rsidR="00033F8D" w:rsidRPr="00E01096" w14:paraId="7BD908BC"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5813E6CB"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02" w:type="dxa"/>
            <w:tcBorders>
              <w:top w:val="single" w:sz="4" w:space="0" w:color="000000"/>
              <w:left w:val="single" w:sz="4" w:space="0" w:color="000000"/>
              <w:bottom w:val="single" w:sz="4" w:space="0" w:color="000000"/>
              <w:right w:val="single" w:sz="4" w:space="0" w:color="000000"/>
            </w:tcBorders>
          </w:tcPr>
          <w:p w14:paraId="0E89E978" w14:textId="77777777" w:rsidR="00033F8D" w:rsidRPr="00E01096" w:rsidRDefault="00033F8D" w:rsidP="003301C4">
            <w:pPr>
              <w:pStyle w:val="TableParagraph"/>
              <w:keepNext/>
              <w:keepLines/>
              <w:widowControl/>
              <w:kinsoku w:val="0"/>
              <w:overflowPunct w:val="0"/>
              <w:ind w:left="0"/>
              <w:rPr>
                <w:w w:val="99"/>
                <w:sz w:val="22"/>
                <w:szCs w:val="22"/>
              </w:rPr>
            </w:pPr>
            <w:r w:rsidRPr="00E01096">
              <w:rPr>
                <w:w w:val="99"/>
                <w:sz w:val="22"/>
                <w:szCs w:val="22"/>
              </w:rPr>
              <w:t>1</w:t>
            </w:r>
          </w:p>
          <w:p w14:paraId="5BCE4D66"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(0,1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47C33B9" w14:textId="77777777" w:rsidR="00033F8D" w:rsidRPr="00E01096" w:rsidRDefault="00033F8D" w:rsidP="003301C4">
            <w:pPr>
              <w:pStyle w:val="TableParagraph"/>
              <w:keepNext/>
              <w:keepLines/>
              <w:widowControl/>
              <w:kinsoku w:val="0"/>
              <w:overflowPunct w:val="0"/>
              <w:ind w:left="0"/>
              <w:rPr>
                <w:w w:val="99"/>
                <w:sz w:val="22"/>
                <w:szCs w:val="22"/>
              </w:rPr>
            </w:pPr>
            <w:r w:rsidRPr="00E01096">
              <w:rPr>
                <w:w w:val="99"/>
                <w:sz w:val="22"/>
                <w:szCs w:val="22"/>
              </w:rPr>
              <w:t>0</w:t>
            </w:r>
          </w:p>
        </w:tc>
      </w:tr>
      <w:tr w:rsidR="00033F8D" w:rsidRPr="00E01096" w14:paraId="3856A70E"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50310DE8" w14:textId="77777777" w:rsidR="00033F8D" w:rsidRPr="00E01096" w:rsidRDefault="00033F8D" w:rsidP="00AF51DB">
            <w:pPr>
              <w:pStyle w:val="TableParagraph"/>
              <w:keepNext/>
              <w:keepLines/>
              <w:widowControl/>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502" w:type="dxa"/>
            <w:tcBorders>
              <w:top w:val="single" w:sz="4" w:space="0" w:color="000000"/>
              <w:left w:val="single" w:sz="4" w:space="0" w:color="000000"/>
              <w:bottom w:val="single" w:sz="4" w:space="0" w:color="000000"/>
              <w:right w:val="single" w:sz="4" w:space="0" w:color="000000"/>
            </w:tcBorders>
          </w:tcPr>
          <w:p w14:paraId="04EF4FA2" w14:textId="77777777" w:rsidR="00033F8D" w:rsidRPr="00E01096" w:rsidRDefault="00033F8D" w:rsidP="00AF51DB">
            <w:pPr>
              <w:pStyle w:val="TableParagraph"/>
              <w:keepNext/>
              <w:keepLines/>
              <w:widowControl/>
              <w:kinsoku w:val="0"/>
              <w:overflowPunct w:val="0"/>
              <w:ind w:left="0"/>
              <w:rPr>
                <w:w w:val="99"/>
                <w:sz w:val="22"/>
                <w:szCs w:val="22"/>
              </w:rPr>
            </w:pPr>
            <w:r w:rsidRPr="00E01096">
              <w:rPr>
                <w:w w:val="99"/>
                <w:sz w:val="22"/>
                <w:szCs w:val="22"/>
              </w:rPr>
              <w:t>4</w:t>
            </w:r>
          </w:p>
          <w:p w14:paraId="6BCE9EDD" w14:textId="77777777" w:rsidR="00033F8D" w:rsidRPr="00E01096" w:rsidRDefault="00033F8D" w:rsidP="00AF51DB">
            <w:pPr>
              <w:pStyle w:val="TableParagraph"/>
              <w:keepNext/>
              <w:keepLines/>
              <w:widowControl/>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0B17A25" w14:textId="77777777" w:rsidR="00033F8D" w:rsidRPr="00E01096" w:rsidRDefault="00033F8D" w:rsidP="00AF51DB">
            <w:pPr>
              <w:pStyle w:val="TableParagraph"/>
              <w:keepNext/>
              <w:keepLines/>
              <w:widowControl/>
              <w:kinsoku w:val="0"/>
              <w:overflowPunct w:val="0"/>
              <w:ind w:left="0"/>
              <w:rPr>
                <w:w w:val="99"/>
                <w:sz w:val="22"/>
                <w:szCs w:val="22"/>
              </w:rPr>
            </w:pPr>
            <w:r w:rsidRPr="00E01096">
              <w:rPr>
                <w:w w:val="99"/>
                <w:sz w:val="22"/>
                <w:szCs w:val="22"/>
              </w:rPr>
              <w:t>6</w:t>
            </w:r>
          </w:p>
          <w:p w14:paraId="63A7D301" w14:textId="77777777" w:rsidR="00033F8D" w:rsidRPr="00E01096" w:rsidRDefault="00033F8D" w:rsidP="00AF51DB">
            <w:pPr>
              <w:pStyle w:val="TableParagraph"/>
              <w:keepNext/>
              <w:keepLines/>
              <w:widowControl/>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033F8D" w:rsidRPr="00E01096" w14:paraId="5D90D61B"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6F5387D2" w14:textId="77777777" w:rsidR="00033F8D" w:rsidRPr="00E01096" w:rsidRDefault="00033F8D" w:rsidP="00AF51DB">
            <w:pPr>
              <w:pStyle w:val="TableParagraph"/>
              <w:keepNext/>
              <w:keepLines/>
              <w:widowControl/>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502" w:type="dxa"/>
            <w:tcBorders>
              <w:top w:val="single" w:sz="4" w:space="0" w:color="000000"/>
              <w:left w:val="single" w:sz="4" w:space="0" w:color="000000"/>
              <w:bottom w:val="single" w:sz="4" w:space="0" w:color="000000"/>
              <w:right w:val="single" w:sz="4" w:space="0" w:color="000000"/>
            </w:tcBorders>
          </w:tcPr>
          <w:p w14:paraId="728E64EB" w14:textId="77777777" w:rsidR="00033F8D" w:rsidRPr="00E01096" w:rsidRDefault="00033F8D" w:rsidP="00AF51DB">
            <w:pPr>
              <w:pStyle w:val="TableParagraph"/>
              <w:keepNext/>
              <w:keepLines/>
              <w:widowControl/>
              <w:kinsoku w:val="0"/>
              <w:overflowPunct w:val="0"/>
              <w:ind w:left="0"/>
              <w:rPr>
                <w:spacing w:val="-5"/>
                <w:sz w:val="22"/>
                <w:szCs w:val="22"/>
              </w:rPr>
            </w:pPr>
            <w:r w:rsidRPr="00E01096">
              <w:rPr>
                <w:spacing w:val="-5"/>
                <w:sz w:val="22"/>
                <w:szCs w:val="22"/>
              </w:rPr>
              <w:t>139</w:t>
            </w:r>
          </w:p>
          <w:p w14:paraId="5BC27F49" w14:textId="77777777" w:rsidR="00033F8D" w:rsidRPr="00E01096" w:rsidRDefault="00033F8D" w:rsidP="00AF51DB">
            <w:pPr>
              <w:pStyle w:val="TableParagraph"/>
              <w:keepNext/>
              <w:keepLines/>
              <w:widowControl/>
              <w:kinsoku w:val="0"/>
              <w:overflowPunct w:val="0"/>
              <w:ind w:left="0"/>
              <w:rPr>
                <w:spacing w:val="-5"/>
                <w:sz w:val="22"/>
                <w:szCs w:val="22"/>
              </w:rPr>
            </w:pPr>
            <w:r w:rsidRPr="00E01096">
              <w:rPr>
                <w:sz w:val="22"/>
                <w:szCs w:val="22"/>
              </w:rPr>
              <w:t>(8,1</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F99ED5C" w14:textId="77777777" w:rsidR="00033F8D" w:rsidRPr="00E01096" w:rsidRDefault="00033F8D" w:rsidP="00AF51DB">
            <w:pPr>
              <w:pStyle w:val="TableParagraph"/>
              <w:keepNext/>
              <w:keepLines/>
              <w:widowControl/>
              <w:kinsoku w:val="0"/>
              <w:overflowPunct w:val="0"/>
              <w:ind w:left="0"/>
              <w:rPr>
                <w:spacing w:val="-5"/>
                <w:sz w:val="22"/>
                <w:szCs w:val="22"/>
              </w:rPr>
            </w:pPr>
            <w:r w:rsidRPr="00E01096">
              <w:rPr>
                <w:spacing w:val="-5"/>
                <w:sz w:val="22"/>
                <w:szCs w:val="22"/>
              </w:rPr>
              <w:t>138</w:t>
            </w:r>
          </w:p>
          <w:p w14:paraId="5F33B418" w14:textId="77777777" w:rsidR="00033F8D" w:rsidRPr="00E01096" w:rsidRDefault="00033F8D" w:rsidP="00AF51DB">
            <w:pPr>
              <w:pStyle w:val="TableParagraph"/>
              <w:keepNext/>
              <w:keepLines/>
              <w:widowControl/>
              <w:kinsoku w:val="0"/>
              <w:overflowPunct w:val="0"/>
              <w:ind w:left="0"/>
              <w:rPr>
                <w:spacing w:val="-5"/>
                <w:sz w:val="22"/>
                <w:szCs w:val="22"/>
              </w:rPr>
            </w:pPr>
            <w:r w:rsidRPr="00E01096">
              <w:rPr>
                <w:sz w:val="22"/>
                <w:szCs w:val="22"/>
              </w:rPr>
              <w:t>(8,1</w:t>
            </w:r>
            <w:r>
              <w:rPr>
                <w:sz w:val="22"/>
                <w:szCs w:val="22"/>
              </w:rPr>
              <w:t> </w:t>
            </w:r>
            <w:r w:rsidRPr="00E01096">
              <w:rPr>
                <w:spacing w:val="-5"/>
                <w:sz w:val="22"/>
                <w:szCs w:val="22"/>
              </w:rPr>
              <w:t>%)</w:t>
            </w:r>
          </w:p>
        </w:tc>
      </w:tr>
      <w:tr w:rsidR="00033F8D" w:rsidRPr="00E01096" w14:paraId="071AAB4A"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1872BE66" w14:textId="77777777" w:rsidR="00033F8D" w:rsidRPr="00E01096" w:rsidRDefault="00033F8D"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02" w:type="dxa"/>
            <w:tcBorders>
              <w:top w:val="single" w:sz="4" w:space="0" w:color="000000"/>
              <w:left w:val="single" w:sz="4" w:space="0" w:color="000000"/>
              <w:bottom w:val="single" w:sz="4" w:space="0" w:color="000000"/>
              <w:right w:val="single" w:sz="4" w:space="0" w:color="000000"/>
            </w:tcBorders>
          </w:tcPr>
          <w:p w14:paraId="04FF1AD0"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14</w:t>
            </w:r>
          </w:p>
          <w:p w14:paraId="49B4432D" w14:textId="77777777" w:rsidR="00033F8D" w:rsidRPr="00E01096" w:rsidRDefault="00033F8D"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381F63B"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20</w:t>
            </w:r>
          </w:p>
          <w:p w14:paraId="4BD009F4" w14:textId="77777777" w:rsidR="00033F8D" w:rsidRPr="00E01096" w:rsidRDefault="00033F8D"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r>
    </w:tbl>
    <w:p w14:paraId="2529DA9A" w14:textId="77777777" w:rsidR="00033F8D" w:rsidRPr="003071AD" w:rsidRDefault="00033F8D" w:rsidP="006F0D73">
      <w:pPr>
        <w:pStyle w:val="Sraopastraipa"/>
        <w:numPr>
          <w:ilvl w:val="1"/>
          <w:numId w:val="41"/>
        </w:numPr>
        <w:tabs>
          <w:tab w:val="left" w:pos="709"/>
        </w:tabs>
        <w:kinsoku w:val="0"/>
        <w:overflowPunct w:val="0"/>
        <w:ind w:left="567" w:hanging="567"/>
        <w:rPr>
          <w:spacing w:val="-2"/>
        </w:rPr>
      </w:pPr>
      <w:proofErr w:type="spellStart"/>
      <w:r w:rsidRPr="00E01096">
        <w:rPr>
          <w:sz w:val="22"/>
          <w:szCs w:val="22"/>
        </w:rPr>
        <w:t>Rivaroksabanas</w:t>
      </w:r>
      <w:proofErr w:type="spellEnd"/>
      <w:r w:rsidRPr="003071AD">
        <w:rPr>
          <w:spacing w:val="-7"/>
          <w:sz w:val="22"/>
          <w:szCs w:val="22"/>
        </w:rPr>
        <w:t xml:space="preserve"> </w:t>
      </w:r>
      <w:r w:rsidRPr="00E01096">
        <w:rPr>
          <w:sz w:val="22"/>
          <w:szCs w:val="22"/>
        </w:rPr>
        <w:t>po</w:t>
      </w:r>
      <w:r w:rsidRPr="003071AD">
        <w:rPr>
          <w:spacing w:val="-5"/>
          <w:sz w:val="22"/>
          <w:szCs w:val="22"/>
        </w:rPr>
        <w:t xml:space="preserve"> </w:t>
      </w:r>
      <w:r w:rsidRPr="00E01096">
        <w:rPr>
          <w:sz w:val="22"/>
          <w:szCs w:val="22"/>
        </w:rPr>
        <w:t>15</w:t>
      </w:r>
      <w:r>
        <w:rPr>
          <w:sz w:val="22"/>
          <w:szCs w:val="22"/>
        </w:rPr>
        <w:t> </w:t>
      </w:r>
      <w:r w:rsidRPr="00E01096">
        <w:rPr>
          <w:sz w:val="22"/>
          <w:szCs w:val="22"/>
        </w:rPr>
        <w:t>mg</w:t>
      </w:r>
      <w:r w:rsidRPr="003071AD">
        <w:rPr>
          <w:spacing w:val="-7"/>
          <w:sz w:val="22"/>
          <w:szCs w:val="22"/>
        </w:rPr>
        <w:t xml:space="preserve"> </w:t>
      </w:r>
      <w:r w:rsidRPr="00E01096">
        <w:rPr>
          <w:sz w:val="22"/>
          <w:szCs w:val="22"/>
        </w:rPr>
        <w:t>du</w:t>
      </w:r>
      <w:r w:rsidRPr="003071AD">
        <w:rPr>
          <w:spacing w:val="-5"/>
          <w:sz w:val="22"/>
          <w:szCs w:val="22"/>
        </w:rPr>
        <w:t xml:space="preserve"> </w:t>
      </w:r>
      <w:r w:rsidRPr="00E01096">
        <w:rPr>
          <w:sz w:val="22"/>
          <w:szCs w:val="22"/>
        </w:rPr>
        <w:t>kartus</w:t>
      </w:r>
      <w:r w:rsidRPr="003071AD">
        <w:rPr>
          <w:spacing w:val="-6"/>
          <w:sz w:val="22"/>
          <w:szCs w:val="22"/>
        </w:rPr>
        <w:t xml:space="preserve"> </w:t>
      </w:r>
      <w:r w:rsidRPr="00E01096">
        <w:rPr>
          <w:sz w:val="22"/>
          <w:szCs w:val="22"/>
        </w:rPr>
        <w:t>per</w:t>
      </w:r>
      <w:r w:rsidRPr="003071AD">
        <w:rPr>
          <w:spacing w:val="-7"/>
          <w:sz w:val="22"/>
          <w:szCs w:val="22"/>
        </w:rPr>
        <w:t xml:space="preserve"> </w:t>
      </w:r>
      <w:r w:rsidRPr="00E01096">
        <w:rPr>
          <w:sz w:val="22"/>
          <w:szCs w:val="22"/>
        </w:rPr>
        <w:t>parą</w:t>
      </w:r>
      <w:r w:rsidRPr="003071AD">
        <w:rPr>
          <w:spacing w:val="-6"/>
          <w:sz w:val="22"/>
          <w:szCs w:val="22"/>
        </w:rPr>
        <w:t xml:space="preserve"> </w:t>
      </w:r>
      <w:r w:rsidRPr="00E01096">
        <w:rPr>
          <w:sz w:val="22"/>
          <w:szCs w:val="22"/>
        </w:rPr>
        <w:t>3</w:t>
      </w:r>
      <w:r>
        <w:rPr>
          <w:sz w:val="22"/>
          <w:szCs w:val="22"/>
        </w:rPr>
        <w:t> </w:t>
      </w:r>
      <w:r w:rsidRPr="00E01096">
        <w:rPr>
          <w:sz w:val="22"/>
          <w:szCs w:val="22"/>
        </w:rPr>
        <w:t>savaites,</w:t>
      </w:r>
      <w:r w:rsidRPr="003071AD">
        <w:rPr>
          <w:spacing w:val="-6"/>
          <w:sz w:val="22"/>
          <w:szCs w:val="22"/>
        </w:rPr>
        <w:t xml:space="preserve"> </w:t>
      </w:r>
      <w:r w:rsidRPr="00E01096">
        <w:rPr>
          <w:sz w:val="22"/>
          <w:szCs w:val="22"/>
        </w:rPr>
        <w:t>po</w:t>
      </w:r>
      <w:r w:rsidRPr="003071AD">
        <w:rPr>
          <w:spacing w:val="-5"/>
          <w:sz w:val="22"/>
          <w:szCs w:val="22"/>
        </w:rPr>
        <w:t xml:space="preserve"> </w:t>
      </w:r>
      <w:r w:rsidRPr="00E01096">
        <w:rPr>
          <w:sz w:val="22"/>
          <w:szCs w:val="22"/>
        </w:rPr>
        <w:t>to</w:t>
      </w:r>
      <w:r w:rsidRPr="003071AD">
        <w:rPr>
          <w:spacing w:val="-5"/>
          <w:sz w:val="22"/>
          <w:szCs w:val="22"/>
        </w:rPr>
        <w:t xml:space="preserve"> </w:t>
      </w:r>
      <w:r w:rsidRPr="00E01096">
        <w:rPr>
          <w:sz w:val="22"/>
          <w:szCs w:val="22"/>
        </w:rPr>
        <w:t>skiriama</w:t>
      </w:r>
      <w:r w:rsidRPr="003071AD">
        <w:rPr>
          <w:spacing w:val="-7"/>
          <w:sz w:val="22"/>
          <w:szCs w:val="22"/>
        </w:rPr>
        <w:t xml:space="preserve"> </w:t>
      </w:r>
      <w:r w:rsidRPr="00E01096">
        <w:rPr>
          <w:sz w:val="22"/>
          <w:szCs w:val="22"/>
        </w:rPr>
        <w:t>20</w:t>
      </w:r>
      <w:r>
        <w:rPr>
          <w:sz w:val="22"/>
          <w:szCs w:val="22"/>
        </w:rPr>
        <w:t> </w:t>
      </w:r>
      <w:r w:rsidRPr="00E01096">
        <w:rPr>
          <w:sz w:val="22"/>
          <w:szCs w:val="22"/>
        </w:rPr>
        <w:t>mg</w:t>
      </w:r>
      <w:r w:rsidRPr="003071AD">
        <w:rPr>
          <w:spacing w:val="-5"/>
          <w:sz w:val="22"/>
          <w:szCs w:val="22"/>
        </w:rPr>
        <w:t xml:space="preserve"> </w:t>
      </w:r>
      <w:r w:rsidRPr="00E01096">
        <w:rPr>
          <w:sz w:val="22"/>
          <w:szCs w:val="22"/>
        </w:rPr>
        <w:t>vieną</w:t>
      </w:r>
      <w:r w:rsidRPr="003071AD">
        <w:rPr>
          <w:spacing w:val="-6"/>
          <w:sz w:val="22"/>
          <w:szCs w:val="22"/>
        </w:rPr>
        <w:t xml:space="preserve"> </w:t>
      </w:r>
      <w:r w:rsidRPr="00E01096">
        <w:rPr>
          <w:sz w:val="22"/>
          <w:szCs w:val="22"/>
        </w:rPr>
        <w:t>kartą</w:t>
      </w:r>
      <w:r w:rsidRPr="003071AD">
        <w:rPr>
          <w:spacing w:val="-6"/>
          <w:sz w:val="22"/>
          <w:szCs w:val="22"/>
        </w:rPr>
        <w:t xml:space="preserve"> </w:t>
      </w:r>
      <w:r w:rsidRPr="003071AD">
        <w:rPr>
          <w:spacing w:val="-5"/>
          <w:sz w:val="22"/>
          <w:szCs w:val="22"/>
        </w:rPr>
        <w:t>per</w:t>
      </w:r>
      <w:r>
        <w:rPr>
          <w:spacing w:val="-5"/>
          <w:sz w:val="22"/>
          <w:szCs w:val="22"/>
        </w:rPr>
        <w:t xml:space="preserve"> </w:t>
      </w:r>
      <w:r w:rsidRPr="003071AD">
        <w:rPr>
          <w:spacing w:val="-2"/>
          <w:sz w:val="22"/>
          <w:szCs w:val="22"/>
        </w:rPr>
        <w:t>parą.</w:t>
      </w:r>
    </w:p>
    <w:p w14:paraId="51B3F992" w14:textId="77777777" w:rsidR="00033F8D" w:rsidRPr="00E01096" w:rsidRDefault="00033F8D" w:rsidP="006F0D73">
      <w:pPr>
        <w:pStyle w:val="Sraopastraipa"/>
        <w:numPr>
          <w:ilvl w:val="1"/>
          <w:numId w:val="41"/>
        </w:numPr>
        <w:tabs>
          <w:tab w:val="left" w:pos="567"/>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mažiausiai</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9"/>
          <w:sz w:val="22"/>
          <w:szCs w:val="22"/>
        </w:rPr>
        <w:t xml:space="preserve"> </w:t>
      </w:r>
      <w:r w:rsidRPr="00E01096">
        <w:rPr>
          <w:sz w:val="22"/>
          <w:szCs w:val="22"/>
        </w:rPr>
        <w:t>kartu</w:t>
      </w:r>
      <w:r w:rsidRPr="00E01096">
        <w:rPr>
          <w:spacing w:val="-8"/>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vėliau</w:t>
      </w:r>
      <w:r w:rsidRPr="00E01096">
        <w:rPr>
          <w:spacing w:val="-9"/>
          <w:sz w:val="22"/>
          <w:szCs w:val="22"/>
        </w:rPr>
        <w:t xml:space="preserve"> </w:t>
      </w:r>
      <w:r w:rsidRPr="00E01096">
        <w:rPr>
          <w:sz w:val="22"/>
          <w:szCs w:val="22"/>
        </w:rPr>
        <w:t>tęsiant</w:t>
      </w:r>
      <w:r w:rsidRPr="00E01096">
        <w:rPr>
          <w:spacing w:val="-8"/>
          <w:sz w:val="22"/>
          <w:szCs w:val="22"/>
        </w:rPr>
        <w:t xml:space="preserve"> </w:t>
      </w:r>
      <w:r w:rsidRPr="00E01096">
        <w:rPr>
          <w:sz w:val="22"/>
          <w:szCs w:val="22"/>
        </w:rPr>
        <w:t>gydymą</w:t>
      </w:r>
      <w:r w:rsidRPr="00E01096">
        <w:rPr>
          <w:spacing w:val="-9"/>
          <w:sz w:val="22"/>
          <w:szCs w:val="22"/>
        </w:rPr>
        <w:t xml:space="preserve"> </w:t>
      </w:r>
      <w:r w:rsidRPr="00E01096">
        <w:rPr>
          <w:spacing w:val="-4"/>
          <w:sz w:val="22"/>
          <w:szCs w:val="22"/>
        </w:rPr>
        <w:t>VKA.</w:t>
      </w:r>
    </w:p>
    <w:p w14:paraId="007A35A7" w14:textId="77777777" w:rsidR="00033F8D" w:rsidRPr="00E01096" w:rsidRDefault="00033F8D" w:rsidP="00033F8D">
      <w:pPr>
        <w:pStyle w:val="Pagrindinistekstas"/>
        <w:tabs>
          <w:tab w:val="left" w:pos="567"/>
        </w:tabs>
        <w:kinsoku w:val="0"/>
        <w:overflowPunct w:val="0"/>
        <w:ind w:left="567" w:hanging="567"/>
      </w:pPr>
      <w:r w:rsidRPr="00E01096">
        <w:rPr>
          <w:b/>
          <w:bCs/>
          <w:spacing w:val="-10"/>
        </w:rPr>
        <w:t>*</w:t>
      </w:r>
      <w:r w:rsidRPr="00E01096">
        <w:rPr>
          <w:b/>
          <w:bCs/>
        </w:rPr>
        <w:tab/>
      </w:r>
      <w:r w:rsidRPr="00E01096">
        <w:t>p</w:t>
      </w:r>
      <w:r>
        <w:t> </w:t>
      </w:r>
      <w:r w:rsidRPr="00E01096">
        <w:t>&lt;</w:t>
      </w:r>
      <w:r>
        <w:t> </w:t>
      </w:r>
      <w:r w:rsidRPr="00E01096">
        <w:t>0,0001</w:t>
      </w:r>
      <w:r w:rsidRPr="00E01096">
        <w:rPr>
          <w:spacing w:val="-3"/>
        </w:rPr>
        <w:t xml:space="preserve"> </w:t>
      </w:r>
      <w:r w:rsidRPr="00E01096">
        <w:t>(ne</w:t>
      </w:r>
      <w:r w:rsidRPr="00E01096">
        <w:rPr>
          <w:spacing w:val="-4"/>
        </w:rPr>
        <w:t xml:space="preserve"> </w:t>
      </w:r>
      <w:r w:rsidRPr="00E01096">
        <w:t>prastesnis</w:t>
      </w:r>
      <w:r w:rsidRPr="00E01096">
        <w:rPr>
          <w:spacing w:val="-4"/>
        </w:rPr>
        <w:t xml:space="preserve"> </w:t>
      </w:r>
      <w:r w:rsidRPr="00E01096">
        <w:t>rezultatas,</w:t>
      </w:r>
      <w:r w:rsidRPr="00E01096">
        <w:rPr>
          <w:spacing w:val="-3"/>
        </w:rPr>
        <w:t xml:space="preserve"> </w:t>
      </w:r>
      <w:r w:rsidRPr="00E01096">
        <w:t>vertinant</w:t>
      </w:r>
      <w:r w:rsidRPr="00E01096">
        <w:rPr>
          <w:spacing w:val="-3"/>
        </w:rPr>
        <w:t xml:space="preserve"> </w:t>
      </w:r>
      <w:r w:rsidRPr="00E01096">
        <w:t>pagal</w:t>
      </w:r>
      <w:r w:rsidRPr="00E01096">
        <w:rPr>
          <w:spacing w:val="-3"/>
        </w:rPr>
        <w:t xml:space="preserve"> </w:t>
      </w:r>
      <w:r w:rsidRPr="00E01096">
        <w:t>iš</w:t>
      </w:r>
      <w:r w:rsidRPr="00E01096">
        <w:rPr>
          <w:spacing w:val="-5"/>
        </w:rPr>
        <w:t xml:space="preserve"> </w:t>
      </w:r>
      <w:r w:rsidRPr="00E01096">
        <w:t>anksto</w:t>
      </w:r>
      <w:r w:rsidRPr="00E01096">
        <w:rPr>
          <w:spacing w:val="-3"/>
        </w:rPr>
        <w:t xml:space="preserve"> </w:t>
      </w:r>
      <w:r w:rsidRPr="00E01096">
        <w:t>specifikuotą</w:t>
      </w:r>
      <w:r w:rsidRPr="00E01096">
        <w:rPr>
          <w:spacing w:val="-4"/>
        </w:rPr>
        <w:t xml:space="preserve"> </w:t>
      </w:r>
      <w:r w:rsidRPr="00E01096">
        <w:t>RS</w:t>
      </w:r>
      <w:r w:rsidRPr="00E01096">
        <w:rPr>
          <w:spacing w:val="-3"/>
        </w:rPr>
        <w:t xml:space="preserve"> </w:t>
      </w:r>
      <w:r w:rsidRPr="00E01096">
        <w:t>2,0);</w:t>
      </w:r>
      <w:r w:rsidRPr="00E01096">
        <w:rPr>
          <w:spacing w:val="-3"/>
        </w:rPr>
        <w:t xml:space="preserve"> </w:t>
      </w:r>
      <w:r w:rsidRPr="00E01096">
        <w:t>RS:</w:t>
      </w:r>
      <w:r w:rsidRPr="00E01096">
        <w:rPr>
          <w:spacing w:val="-3"/>
        </w:rPr>
        <w:t xml:space="preserve"> </w:t>
      </w:r>
      <w:r w:rsidRPr="00E01096">
        <w:t>0,680 (0,443</w:t>
      </w:r>
      <w:r>
        <w:t>–</w:t>
      </w:r>
      <w:r w:rsidRPr="00E01096">
        <w:t>1,042), p = 0,076 (pranašumo)</w:t>
      </w:r>
    </w:p>
    <w:p w14:paraId="6B68F273" w14:textId="77777777" w:rsidR="00033F8D" w:rsidRPr="00E01096" w:rsidRDefault="00033F8D" w:rsidP="00033F8D">
      <w:pPr>
        <w:pStyle w:val="Pagrindinistekstas"/>
        <w:kinsoku w:val="0"/>
        <w:overflowPunct w:val="0"/>
      </w:pPr>
    </w:p>
    <w:p w14:paraId="342A1B1E" w14:textId="77777777" w:rsidR="00033F8D" w:rsidRPr="00E01096" w:rsidRDefault="00033F8D" w:rsidP="00033F8D">
      <w:pPr>
        <w:pStyle w:val="Pagrindinistekstas"/>
        <w:kinsoku w:val="0"/>
        <w:overflowPunct w:val="0"/>
      </w:pPr>
      <w:proofErr w:type="spellStart"/>
      <w:r w:rsidRPr="00E01096">
        <w:rPr>
          <w:i/>
          <w:iCs/>
        </w:rPr>
        <w:t>Einstein</w:t>
      </w:r>
      <w:proofErr w:type="spellEnd"/>
      <w:r w:rsidRPr="00E01096">
        <w:rPr>
          <w:i/>
          <w:iCs/>
          <w:spacing w:val="-3"/>
        </w:rPr>
        <w:t xml:space="preserve"> </w:t>
      </w:r>
      <w:r w:rsidRPr="00E01096">
        <w:rPr>
          <w:i/>
          <w:iCs/>
        </w:rPr>
        <w:t>PE</w:t>
      </w:r>
      <w:r w:rsidRPr="00E01096">
        <w:rPr>
          <w:i/>
          <w:iCs/>
          <w:spacing w:val="-3"/>
        </w:rPr>
        <w:t xml:space="preserve"> </w:t>
      </w:r>
      <w:r w:rsidRPr="00E01096">
        <w:t>tyrimo</w:t>
      </w:r>
      <w:r w:rsidRPr="00E01096">
        <w:rPr>
          <w:spacing w:val="-3"/>
        </w:rPr>
        <w:t xml:space="preserve"> </w:t>
      </w:r>
      <w:r w:rsidRPr="00E01096">
        <w:t>metu</w:t>
      </w:r>
      <w:r w:rsidRPr="00E01096">
        <w:rPr>
          <w:spacing w:val="-3"/>
        </w:rPr>
        <w:t xml:space="preserve"> </w:t>
      </w:r>
      <w:r w:rsidRPr="00E01096">
        <w:t>(žr.</w:t>
      </w:r>
      <w:r w:rsidRPr="00E01096">
        <w:rPr>
          <w:spacing w:val="-3"/>
        </w:rPr>
        <w:t xml:space="preserve"> </w:t>
      </w:r>
      <w:r w:rsidR="00AF51DB">
        <w:rPr>
          <w:spacing w:val="-3"/>
        </w:rPr>
        <w:t>5</w:t>
      </w:r>
      <w:r>
        <w:t> </w:t>
      </w:r>
      <w:r w:rsidRPr="00E01096">
        <w:t>lentelę),</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veiksmingumo</w:t>
      </w:r>
      <w:r w:rsidRPr="00E01096">
        <w:rPr>
          <w:spacing w:val="-3"/>
        </w:rPr>
        <w:t xml:space="preserve"> </w:t>
      </w:r>
      <w:r w:rsidRPr="00E01096">
        <w:t>rezultatus,</w:t>
      </w:r>
      <w:r w:rsidRPr="00E01096">
        <w:rPr>
          <w:spacing w:val="-3"/>
        </w:rPr>
        <w:t xml:space="preserve"> </w:t>
      </w:r>
      <w:r w:rsidRPr="00E01096">
        <w:t>nustatyta,</w:t>
      </w:r>
      <w:r w:rsidRPr="00E01096">
        <w:rPr>
          <w:spacing w:val="-3"/>
        </w:rPr>
        <w:t xml:space="preserve"> </w:t>
      </w:r>
      <w:r w:rsidRPr="00E01096">
        <w:t xml:space="preserve">kad </w:t>
      </w:r>
      <w:proofErr w:type="spellStart"/>
      <w:r w:rsidRPr="00E01096">
        <w:t>rivaroksabanas</w:t>
      </w:r>
      <w:proofErr w:type="spellEnd"/>
      <w:r w:rsidRPr="00E01096">
        <w:t xml:space="preserve"> buvo ne prastesnis už </w:t>
      </w:r>
      <w:proofErr w:type="spellStart"/>
      <w:r w:rsidRPr="00E01096">
        <w:t>enoksapariną</w:t>
      </w:r>
      <w:proofErr w:type="spellEnd"/>
      <w:r w:rsidRPr="00E01096">
        <w:t xml:space="preserve"> / VKA (p = 0,0026) (ne </w:t>
      </w:r>
      <w:r w:rsidR="002A6BF7">
        <w:t>prastesnio</w:t>
      </w:r>
      <w:r w:rsidR="002A6BF7" w:rsidRPr="00E01096">
        <w:t xml:space="preserve"> </w:t>
      </w:r>
      <w:r w:rsidRPr="00E01096">
        <w:t>rezultato tyrimas); RS 1,123 (0,749</w:t>
      </w:r>
      <w:r>
        <w:t>–</w:t>
      </w:r>
      <w:r w:rsidRPr="00E01096">
        <w:t>1,684). Buvo nustatyta iš anksto specifikuota grynoji klinikinė nauda (pirminio veiksmingumo rezultatai plius didžiojo kraujavimo atvejai): RS 0,849 (95</w:t>
      </w:r>
      <w:r>
        <w:t> </w:t>
      </w:r>
      <w:r w:rsidRPr="00E01096">
        <w:t>%</w:t>
      </w:r>
      <w:r>
        <w:t xml:space="preserve"> </w:t>
      </w:r>
      <w:r w:rsidRPr="00E01096">
        <w:t>PI:</w:t>
      </w:r>
      <w:r w:rsidRPr="00E01096">
        <w:rPr>
          <w:spacing w:val="-7"/>
        </w:rPr>
        <w:t xml:space="preserve"> </w:t>
      </w:r>
      <w:r w:rsidRPr="00E01096">
        <w:t>0,633</w:t>
      </w:r>
      <w:r>
        <w:t>–</w:t>
      </w:r>
      <w:r w:rsidRPr="00E01096">
        <w:t>1,139),</w:t>
      </w:r>
      <w:r w:rsidRPr="00E01096">
        <w:rPr>
          <w:spacing w:val="-6"/>
        </w:rPr>
        <w:t xml:space="preserve"> </w:t>
      </w:r>
      <w:r w:rsidRPr="00E01096">
        <w:t>nominal</w:t>
      </w:r>
      <w:r w:rsidR="007229FA">
        <w:t>us</w:t>
      </w:r>
      <w:r w:rsidRPr="00E01096">
        <w:rPr>
          <w:spacing w:val="-6"/>
        </w:rPr>
        <w:t xml:space="preserve"> </w:t>
      </w:r>
      <w:r w:rsidRPr="00E01096">
        <w:t>p</w:t>
      </w:r>
      <w:r w:rsidRPr="00E01096">
        <w:rPr>
          <w:spacing w:val="-6"/>
        </w:rPr>
        <w:t xml:space="preserve"> </w:t>
      </w:r>
      <w:r w:rsidR="007229FA">
        <w:rPr>
          <w:spacing w:val="-6"/>
        </w:rPr>
        <w:t>rodmuo</w:t>
      </w:r>
      <w:r w:rsidRPr="00E01096">
        <w:rPr>
          <w:spacing w:val="-7"/>
        </w:rPr>
        <w:t xml:space="preserve"> </w:t>
      </w:r>
      <w:r w:rsidRPr="00E01096">
        <w:t>p</w:t>
      </w:r>
      <w:r w:rsidRPr="00E01096">
        <w:rPr>
          <w:spacing w:val="-6"/>
        </w:rPr>
        <w:t xml:space="preserve"> </w:t>
      </w:r>
      <w:r w:rsidRPr="00E01096">
        <w:t>=</w:t>
      </w:r>
      <w:r w:rsidRPr="00E01096">
        <w:rPr>
          <w:spacing w:val="-7"/>
        </w:rPr>
        <w:t xml:space="preserve"> </w:t>
      </w:r>
      <w:r w:rsidRPr="00E01096">
        <w:t>0,275).</w:t>
      </w:r>
      <w:r w:rsidRPr="00E01096">
        <w:rPr>
          <w:spacing w:val="-7"/>
        </w:rPr>
        <w:t xml:space="preserve"> </w:t>
      </w:r>
      <w:r w:rsidRPr="00E01096">
        <w:t>TNS</w:t>
      </w:r>
      <w:r w:rsidRPr="00E01096">
        <w:rPr>
          <w:spacing w:val="-6"/>
        </w:rPr>
        <w:t xml:space="preserve"> </w:t>
      </w:r>
      <w:r w:rsidRPr="00E01096">
        <w:t>reikšmės</w:t>
      </w:r>
      <w:r w:rsidRPr="00E01096">
        <w:rPr>
          <w:spacing w:val="-8"/>
        </w:rPr>
        <w:t xml:space="preserve"> </w:t>
      </w:r>
      <w:r w:rsidRPr="00E01096">
        <w:t>vidutiniškai</w:t>
      </w:r>
      <w:r w:rsidRPr="00E01096">
        <w:rPr>
          <w:spacing w:val="-6"/>
        </w:rPr>
        <w:t xml:space="preserve"> </w:t>
      </w:r>
      <w:r w:rsidRPr="00E01096">
        <w:t>63</w:t>
      </w:r>
      <w:r>
        <w:t> </w:t>
      </w:r>
      <w:r w:rsidRPr="00E01096">
        <w:t>%</w:t>
      </w:r>
      <w:r w:rsidRPr="00E01096">
        <w:rPr>
          <w:spacing w:val="-7"/>
        </w:rPr>
        <w:t xml:space="preserve"> </w:t>
      </w:r>
      <w:r w:rsidRPr="00E01096">
        <w:t>laiko</w:t>
      </w:r>
      <w:r w:rsidRPr="00E01096">
        <w:rPr>
          <w:spacing w:val="-6"/>
        </w:rPr>
        <w:t xml:space="preserve"> </w:t>
      </w:r>
      <w:r w:rsidRPr="00E01096">
        <w:rPr>
          <w:spacing w:val="-2"/>
        </w:rPr>
        <w:t>išliko</w:t>
      </w:r>
      <w:r>
        <w:rPr>
          <w:spacing w:val="-2"/>
        </w:rPr>
        <w:t xml:space="preserve"> </w:t>
      </w:r>
      <w:r w:rsidRPr="00E01096">
        <w:t>terapiniame</w:t>
      </w:r>
      <w:r w:rsidRPr="00E01096">
        <w:rPr>
          <w:spacing w:val="-8"/>
        </w:rPr>
        <w:t xml:space="preserve"> </w:t>
      </w:r>
      <w:r w:rsidRPr="00E01096">
        <w:t>intervale,</w:t>
      </w:r>
      <w:r w:rsidRPr="00E01096">
        <w:rPr>
          <w:spacing w:val="-6"/>
        </w:rPr>
        <w:t xml:space="preserve"> </w:t>
      </w:r>
      <w:r w:rsidRPr="00E01096">
        <w:t>kai</w:t>
      </w:r>
      <w:r w:rsidRPr="00E01096">
        <w:rPr>
          <w:spacing w:val="-7"/>
        </w:rPr>
        <w:t xml:space="preserve"> </w:t>
      </w:r>
      <w:r w:rsidRPr="00E01096">
        <w:t>vidutinė</w:t>
      </w:r>
      <w:r w:rsidRPr="00E01096">
        <w:rPr>
          <w:spacing w:val="-7"/>
        </w:rPr>
        <w:t xml:space="preserve"> </w:t>
      </w:r>
      <w:r w:rsidRPr="00E01096">
        <w:t>gydymo</w:t>
      </w:r>
      <w:r w:rsidRPr="00E01096">
        <w:rPr>
          <w:spacing w:val="-7"/>
        </w:rPr>
        <w:t xml:space="preserve"> </w:t>
      </w:r>
      <w:r w:rsidRPr="00E01096">
        <w:t>trukmė</w:t>
      </w:r>
      <w:r w:rsidRPr="00E01096">
        <w:rPr>
          <w:spacing w:val="-7"/>
        </w:rPr>
        <w:t xml:space="preserve"> </w:t>
      </w:r>
      <w:r w:rsidRPr="00E01096">
        <w:t>buvo</w:t>
      </w:r>
      <w:r w:rsidRPr="00E01096">
        <w:rPr>
          <w:spacing w:val="-7"/>
        </w:rPr>
        <w:t xml:space="preserve"> </w:t>
      </w:r>
      <w:r w:rsidRPr="00E01096">
        <w:t>215</w:t>
      </w:r>
      <w:r>
        <w:t> </w:t>
      </w:r>
      <w:r w:rsidRPr="00E01096">
        <w:t>dienų,</w:t>
      </w:r>
      <w:r w:rsidRPr="00E01096">
        <w:rPr>
          <w:spacing w:val="-6"/>
        </w:rPr>
        <w:t xml:space="preserve"> </w:t>
      </w:r>
      <w:r w:rsidRPr="00E01096">
        <w:t>ir</w:t>
      </w:r>
      <w:r w:rsidRPr="00E01096">
        <w:rPr>
          <w:spacing w:val="-6"/>
        </w:rPr>
        <w:t xml:space="preserve"> </w:t>
      </w:r>
      <w:r w:rsidRPr="00E01096">
        <w:t>atitinkamai</w:t>
      </w:r>
      <w:r w:rsidRPr="00E01096">
        <w:rPr>
          <w:spacing w:val="-7"/>
        </w:rPr>
        <w:t xml:space="preserve"> </w:t>
      </w:r>
      <w:r w:rsidRPr="00E01096">
        <w:t>57</w:t>
      </w:r>
      <w:r>
        <w:t> </w:t>
      </w:r>
      <w:r w:rsidRPr="00E01096">
        <w:t>%,</w:t>
      </w:r>
      <w:r w:rsidRPr="00E01096">
        <w:rPr>
          <w:spacing w:val="-7"/>
        </w:rPr>
        <w:t xml:space="preserve"> </w:t>
      </w:r>
      <w:r w:rsidRPr="00E01096">
        <w:t>62</w:t>
      </w:r>
      <w:r>
        <w:t> </w:t>
      </w:r>
      <w:r w:rsidRPr="00E01096">
        <w:t>%</w:t>
      </w:r>
      <w:r w:rsidRPr="00E01096">
        <w:rPr>
          <w:spacing w:val="-7"/>
        </w:rPr>
        <w:t xml:space="preserve"> </w:t>
      </w:r>
      <w:r w:rsidRPr="00E01096">
        <w:rPr>
          <w:spacing w:val="-5"/>
        </w:rPr>
        <w:t>bei</w:t>
      </w:r>
      <w:r>
        <w:rPr>
          <w:spacing w:val="-5"/>
        </w:rPr>
        <w:t xml:space="preserve"> </w:t>
      </w:r>
      <w:r w:rsidRPr="00E01096">
        <w:t>65</w:t>
      </w:r>
      <w:r>
        <w:t> </w:t>
      </w:r>
      <w:r w:rsidRPr="00E01096">
        <w:t>%</w:t>
      </w:r>
      <w:r w:rsidRPr="00E01096">
        <w:rPr>
          <w:spacing w:val="-3"/>
        </w:rPr>
        <w:t xml:space="preserve"> </w:t>
      </w:r>
      <w:r w:rsidRPr="00E01096">
        <w:t>laiko</w:t>
      </w:r>
      <w:r w:rsidRPr="00E01096">
        <w:rPr>
          <w:spacing w:val="-2"/>
        </w:rPr>
        <w:t xml:space="preserve"> </w:t>
      </w:r>
      <w:r w:rsidRPr="00E01096">
        <w:t>3,</w:t>
      </w:r>
      <w:r w:rsidRPr="00E01096">
        <w:rPr>
          <w:spacing w:val="-4"/>
        </w:rPr>
        <w:t xml:space="preserve"> </w:t>
      </w:r>
      <w:r w:rsidRPr="00E01096">
        <w:t>6</w:t>
      </w:r>
      <w:r w:rsidRPr="00E01096">
        <w:rPr>
          <w:spacing w:val="-2"/>
        </w:rPr>
        <w:t xml:space="preserve"> </w:t>
      </w:r>
      <w:r w:rsidRPr="00E01096">
        <w:t>ir</w:t>
      </w:r>
      <w:r w:rsidRPr="00E01096">
        <w:rPr>
          <w:spacing w:val="-2"/>
        </w:rPr>
        <w:t xml:space="preserve"> </w:t>
      </w:r>
      <w:r w:rsidRPr="00E01096">
        <w:t>12</w:t>
      </w:r>
      <w:r>
        <w:t> </w:t>
      </w:r>
      <w:r w:rsidRPr="00E01096">
        <w:t>mėnesių</w:t>
      </w:r>
      <w:r w:rsidRPr="00E01096">
        <w:rPr>
          <w:spacing w:val="-2"/>
        </w:rPr>
        <w:t xml:space="preserve"> </w:t>
      </w:r>
      <w:r w:rsidRPr="00E01096">
        <w:t>trukmės</w:t>
      </w:r>
      <w:r w:rsidRPr="00E01096">
        <w:rPr>
          <w:spacing w:val="-3"/>
        </w:rPr>
        <w:t xml:space="preserve"> </w:t>
      </w:r>
      <w:r w:rsidRPr="00E01096">
        <w:t>gydymo</w:t>
      </w:r>
      <w:r w:rsidRPr="00E01096">
        <w:rPr>
          <w:spacing w:val="-2"/>
        </w:rPr>
        <w:t xml:space="preserve"> </w:t>
      </w:r>
      <w:r w:rsidRPr="00E01096">
        <w:t>grupėse.</w:t>
      </w:r>
      <w:r w:rsidRPr="00E01096">
        <w:rPr>
          <w:spacing w:val="-2"/>
        </w:rPr>
        <w:t xml:space="preserve"> </w:t>
      </w:r>
      <w:proofErr w:type="spellStart"/>
      <w:r w:rsidRPr="00E01096">
        <w:t>Enoksaparino</w:t>
      </w:r>
      <w:proofErr w:type="spellEnd"/>
      <w:r w:rsidRPr="00E01096">
        <w:rPr>
          <w:spacing w:val="-3"/>
        </w:rPr>
        <w:t xml:space="preserve"> </w:t>
      </w:r>
      <w:r w:rsidRPr="00E01096">
        <w:t>/</w:t>
      </w:r>
      <w:r w:rsidRPr="00E01096">
        <w:rPr>
          <w:spacing w:val="-2"/>
        </w:rPr>
        <w:t xml:space="preserve"> </w:t>
      </w:r>
      <w:r w:rsidRPr="00E01096">
        <w:t>VKA</w:t>
      </w:r>
      <w:r w:rsidRPr="00E01096">
        <w:rPr>
          <w:spacing w:val="-3"/>
        </w:rPr>
        <w:t xml:space="preserve"> </w:t>
      </w:r>
      <w:r w:rsidRPr="00E01096">
        <w:t>grupėje</w:t>
      </w:r>
      <w:r w:rsidRPr="00E01096">
        <w:rPr>
          <w:spacing w:val="-2"/>
        </w:rPr>
        <w:t xml:space="preserve"> </w:t>
      </w:r>
      <w:r w:rsidRPr="00E01096">
        <w:t>nebuvo</w:t>
      </w:r>
      <w:r w:rsidRPr="00E01096">
        <w:rPr>
          <w:spacing w:val="-2"/>
        </w:rPr>
        <w:t xml:space="preserve"> </w:t>
      </w:r>
      <w:r w:rsidRPr="00E01096">
        <w:t xml:space="preserve">aiškaus ryšio tarp vidutinio centrinio </w:t>
      </w:r>
      <w:r w:rsidRPr="004C5F66">
        <w:rPr>
          <w:i/>
          <w:iCs/>
        </w:rPr>
        <w:t>TTR</w:t>
      </w:r>
      <w:r w:rsidRPr="00E01096">
        <w:t xml:space="preserve"> (angl. </w:t>
      </w:r>
      <w:r w:rsidRPr="00E01096">
        <w:rPr>
          <w:i/>
          <w:iCs/>
        </w:rPr>
        <w:t xml:space="preserve">Time </w:t>
      </w:r>
      <w:proofErr w:type="spellStart"/>
      <w:r w:rsidRPr="00E01096">
        <w:rPr>
          <w:i/>
          <w:iCs/>
        </w:rPr>
        <w:t>in</w:t>
      </w:r>
      <w:proofErr w:type="spellEnd"/>
      <w:r w:rsidRPr="00E01096">
        <w:rPr>
          <w:i/>
          <w:iCs/>
        </w:rPr>
        <w:t xml:space="preserve"> </w:t>
      </w:r>
      <w:proofErr w:type="spellStart"/>
      <w:r w:rsidRPr="00E01096">
        <w:rPr>
          <w:i/>
          <w:iCs/>
        </w:rPr>
        <w:t>Target</w:t>
      </w:r>
      <w:proofErr w:type="spellEnd"/>
      <w:r w:rsidRPr="00E01096">
        <w:rPr>
          <w:i/>
          <w:iCs/>
        </w:rPr>
        <w:t xml:space="preserve"> INR Range</w:t>
      </w:r>
      <w:r w:rsidR="002A6BF7">
        <w:rPr>
          <w:i/>
          <w:iCs/>
        </w:rPr>
        <w:t xml:space="preserve"> </w:t>
      </w:r>
      <w:r w:rsidR="002A6BF7" w:rsidRPr="00531616">
        <w:rPr>
          <w:i/>
        </w:rPr>
        <w:t>2</w:t>
      </w:r>
      <w:r w:rsidR="003D7E2E" w:rsidRPr="00531616">
        <w:rPr>
          <w:i/>
        </w:rPr>
        <w:t>.</w:t>
      </w:r>
      <w:r w:rsidR="002A6BF7" w:rsidRPr="00531616">
        <w:rPr>
          <w:i/>
        </w:rPr>
        <w:t>0–3</w:t>
      </w:r>
      <w:r w:rsidR="003D7E2E" w:rsidRPr="00531616">
        <w:rPr>
          <w:i/>
        </w:rPr>
        <w:t>.</w:t>
      </w:r>
      <w:r w:rsidR="002A6BF7" w:rsidRPr="00531616">
        <w:rPr>
          <w:i/>
        </w:rPr>
        <w:t>0</w:t>
      </w:r>
      <w:r w:rsidRPr="00E01096">
        <w:t>, laiko tikslini</w:t>
      </w:r>
      <w:r w:rsidR="002A6BF7">
        <w:t>ame</w:t>
      </w:r>
      <w:r w:rsidRPr="00E01096">
        <w:t xml:space="preserve"> INR interval</w:t>
      </w:r>
      <w:r w:rsidR="002A6BF7">
        <w:t>e</w:t>
      </w:r>
      <w:r w:rsidRPr="00E01096">
        <w:t xml:space="preserve"> nuo 2,0 iki 3,0) vienodo dydžio </w:t>
      </w:r>
      <w:proofErr w:type="spellStart"/>
      <w:r w:rsidRPr="00E01096">
        <w:t>tertilėse</w:t>
      </w:r>
      <w:proofErr w:type="spellEnd"/>
      <w:r w:rsidRPr="00E01096">
        <w:t xml:space="preserve"> ir pasikartojančios VTE dažnio (sąveikos p = 0,082).</w:t>
      </w:r>
      <w:r>
        <w:t xml:space="preserve"> </w:t>
      </w:r>
      <w:r w:rsidRPr="00E01096">
        <w:t>Aukščiausioje</w:t>
      </w:r>
      <w:r w:rsidRPr="00E01096">
        <w:rPr>
          <w:spacing w:val="-4"/>
        </w:rPr>
        <w:t xml:space="preserve"> </w:t>
      </w:r>
      <w:proofErr w:type="spellStart"/>
      <w:r w:rsidRPr="00E01096">
        <w:t>tertilėje</w:t>
      </w:r>
      <w:proofErr w:type="spellEnd"/>
      <w:r w:rsidRPr="00E01096">
        <w:rPr>
          <w:spacing w:val="-4"/>
        </w:rPr>
        <w:t xml:space="preserve"> </w:t>
      </w:r>
      <w:r w:rsidRPr="00E01096">
        <w:t>(vertinant</w:t>
      </w:r>
      <w:r w:rsidRPr="00E01096">
        <w:rPr>
          <w:spacing w:val="-3"/>
        </w:rPr>
        <w:t xml:space="preserve"> </w:t>
      </w:r>
      <w:r w:rsidRPr="00E01096">
        <w:t>pagal</w:t>
      </w:r>
      <w:r w:rsidRPr="00E01096">
        <w:rPr>
          <w:spacing w:val="-4"/>
        </w:rPr>
        <w:t xml:space="preserve"> </w:t>
      </w:r>
      <w:r w:rsidRPr="00E01096">
        <w:t>centrą)</w:t>
      </w:r>
      <w:r w:rsidRPr="00E01096">
        <w:rPr>
          <w:spacing w:val="-3"/>
        </w:rPr>
        <w:t xml:space="preserve"> </w:t>
      </w:r>
      <w:r w:rsidRPr="00E01096">
        <w:t>RS</w:t>
      </w:r>
      <w:r w:rsidRPr="00E01096">
        <w:rPr>
          <w:spacing w:val="-3"/>
        </w:rPr>
        <w:t xml:space="preserve"> </w:t>
      </w:r>
      <w:r w:rsidRPr="00E01096">
        <w:t>vartojant</w:t>
      </w:r>
      <w:r w:rsidRPr="00E01096">
        <w:rPr>
          <w:spacing w:val="-3"/>
        </w:rPr>
        <w:t xml:space="preserve"> </w:t>
      </w:r>
      <w:proofErr w:type="spellStart"/>
      <w:r w:rsidRPr="00E01096">
        <w:t>rivaroksaban</w:t>
      </w:r>
      <w:r w:rsidR="002A6BF7">
        <w:t>o</w:t>
      </w:r>
      <w:proofErr w:type="spellEnd"/>
      <w:r w:rsidRPr="00E01096">
        <w:t>,</w:t>
      </w:r>
      <w:r w:rsidRPr="00E01096">
        <w:rPr>
          <w:spacing w:val="-3"/>
        </w:rPr>
        <w:t xml:space="preserve"> </w:t>
      </w:r>
      <w:r w:rsidRPr="00E01096">
        <w:t>palyginti</w:t>
      </w:r>
      <w:r w:rsidRPr="00E01096">
        <w:rPr>
          <w:spacing w:val="-3"/>
        </w:rPr>
        <w:t xml:space="preserve"> </w:t>
      </w:r>
      <w:r w:rsidRPr="00E01096">
        <w:t>su</w:t>
      </w:r>
      <w:r w:rsidRPr="00E01096">
        <w:rPr>
          <w:spacing w:val="-4"/>
        </w:rPr>
        <w:t xml:space="preserve"> </w:t>
      </w:r>
      <w:r w:rsidRPr="00E01096">
        <w:t>varfarinu, buvo 0,642 (95</w:t>
      </w:r>
      <w:r>
        <w:t> </w:t>
      </w:r>
      <w:r w:rsidRPr="00E01096">
        <w:t>% PI: 0,277</w:t>
      </w:r>
      <w:r>
        <w:t>–</w:t>
      </w:r>
      <w:r w:rsidRPr="00E01096">
        <w:t>1,484).</w:t>
      </w:r>
    </w:p>
    <w:p w14:paraId="4E5F1E25" w14:textId="77777777" w:rsidR="00033F8D" w:rsidRPr="00E01096" w:rsidRDefault="00033F8D" w:rsidP="00033F8D">
      <w:pPr>
        <w:pStyle w:val="Pagrindinistekstas"/>
        <w:kinsoku w:val="0"/>
        <w:overflowPunct w:val="0"/>
      </w:pPr>
    </w:p>
    <w:p w14:paraId="32145FE3" w14:textId="77777777" w:rsidR="00033F8D" w:rsidRPr="00E01096" w:rsidRDefault="00033F8D" w:rsidP="00033F8D">
      <w:pPr>
        <w:pStyle w:val="Pagrindinistekstas"/>
        <w:kinsoku w:val="0"/>
        <w:overflowPunct w:val="0"/>
        <w:rPr>
          <w:spacing w:val="-2"/>
        </w:rPr>
      </w:pPr>
      <w:r w:rsidRPr="00E01096">
        <w:t xml:space="preserve">Tiriant pirminius saugumo rezultatus (didžiojo arba klinikiniu požiūriu reikšmingo ne didžiojo kraujavimo atvejus), </w:t>
      </w:r>
      <w:proofErr w:type="spellStart"/>
      <w:r w:rsidRPr="00E01096">
        <w:t>rivaroksabano</w:t>
      </w:r>
      <w:proofErr w:type="spellEnd"/>
      <w:r w:rsidRPr="00E01096">
        <w:t xml:space="preserve"> gydymo grupėje atvejų dažnis buvo šiek tiek mažesnis (10,3</w:t>
      </w:r>
      <w:r>
        <w:t> </w:t>
      </w:r>
      <w:r w:rsidRPr="00E01096">
        <w:t xml:space="preserve">% (249/2412) negu </w:t>
      </w:r>
      <w:proofErr w:type="spellStart"/>
      <w:r w:rsidRPr="00E01096">
        <w:t>enoksaparino</w:t>
      </w:r>
      <w:proofErr w:type="spellEnd"/>
      <w:r w:rsidRPr="00E01096">
        <w:t xml:space="preserve"> / VKA grupėje (11,4</w:t>
      </w:r>
      <w:r>
        <w:t> </w:t>
      </w:r>
      <w:r w:rsidRPr="00E01096">
        <w:t>% (274/2405). Tiriant antrinius saugumo rezultatus</w:t>
      </w:r>
      <w:r w:rsidRPr="00E01096">
        <w:rPr>
          <w:spacing w:val="-4"/>
        </w:rPr>
        <w:t xml:space="preserve"> </w:t>
      </w:r>
      <w:r w:rsidRPr="00E01096">
        <w:t>(didžiojo</w:t>
      </w:r>
      <w:r w:rsidRPr="00E01096">
        <w:rPr>
          <w:spacing w:val="-3"/>
        </w:rPr>
        <w:t xml:space="preserve"> </w:t>
      </w:r>
      <w:r w:rsidRPr="00E01096">
        <w:t>kraujavimo</w:t>
      </w:r>
      <w:r w:rsidRPr="00E01096">
        <w:rPr>
          <w:spacing w:val="-3"/>
        </w:rPr>
        <w:t xml:space="preserve"> </w:t>
      </w:r>
      <w:r w:rsidRPr="00E01096">
        <w:t>atvejus),</w:t>
      </w:r>
      <w:r w:rsidRPr="00E01096">
        <w:rPr>
          <w:spacing w:val="-3"/>
        </w:rPr>
        <w:t xml:space="preserve"> </w:t>
      </w:r>
      <w:proofErr w:type="spellStart"/>
      <w:r w:rsidRPr="00E01096">
        <w:t>rivaroksabano</w:t>
      </w:r>
      <w:proofErr w:type="spellEnd"/>
      <w:r w:rsidRPr="00E01096">
        <w:rPr>
          <w:spacing w:val="-3"/>
        </w:rPr>
        <w:t xml:space="preserve"> </w:t>
      </w:r>
      <w:r w:rsidRPr="00E01096">
        <w:t>grupėje</w:t>
      </w:r>
      <w:r w:rsidRPr="00E01096">
        <w:rPr>
          <w:spacing w:val="-4"/>
        </w:rPr>
        <w:t xml:space="preserve"> </w:t>
      </w:r>
      <w:r w:rsidRPr="00E01096">
        <w:t>atvejų</w:t>
      </w:r>
      <w:r w:rsidRPr="00E01096">
        <w:rPr>
          <w:spacing w:val="-3"/>
        </w:rPr>
        <w:t xml:space="preserve"> </w:t>
      </w:r>
      <w:r w:rsidRPr="00E01096">
        <w:t>dažnis</w:t>
      </w:r>
      <w:r w:rsidRPr="00E01096">
        <w:rPr>
          <w:spacing w:val="-4"/>
        </w:rPr>
        <w:t xml:space="preserve"> </w:t>
      </w:r>
      <w:r w:rsidRPr="00E01096">
        <w:t>buvo</w:t>
      </w:r>
      <w:r w:rsidRPr="00E01096">
        <w:rPr>
          <w:spacing w:val="-3"/>
        </w:rPr>
        <w:t xml:space="preserve"> </w:t>
      </w:r>
      <w:r w:rsidRPr="00E01096">
        <w:t>mažesnis</w:t>
      </w:r>
      <w:r w:rsidRPr="00E01096">
        <w:rPr>
          <w:spacing w:val="-2"/>
        </w:rPr>
        <w:t xml:space="preserve"> </w:t>
      </w:r>
      <w:r w:rsidRPr="00E01096">
        <w:t>(1,1</w:t>
      </w:r>
      <w:r>
        <w:t> </w:t>
      </w:r>
      <w:r w:rsidRPr="00E01096">
        <w:t xml:space="preserve">% (26/2412) negu </w:t>
      </w:r>
      <w:proofErr w:type="spellStart"/>
      <w:r w:rsidRPr="00E01096">
        <w:t>enoksaparino</w:t>
      </w:r>
      <w:proofErr w:type="spellEnd"/>
      <w:r w:rsidRPr="00E01096">
        <w:t xml:space="preserve"> / VKA grupėje (2,2</w:t>
      </w:r>
      <w:r>
        <w:t> </w:t>
      </w:r>
      <w:r w:rsidRPr="00E01096">
        <w:t>% (52/2405), RS esant 0,493 (95</w:t>
      </w:r>
      <w:r>
        <w:t> </w:t>
      </w:r>
      <w:r w:rsidRPr="00E01096">
        <w:t>% PI:</w:t>
      </w:r>
      <w:r>
        <w:t xml:space="preserve"> </w:t>
      </w:r>
      <w:r w:rsidRPr="004C5F66">
        <w:t>0,308</w:t>
      </w:r>
      <w:r w:rsidRPr="00897FC3">
        <w:t>–</w:t>
      </w:r>
      <w:r w:rsidRPr="00E01096">
        <w:rPr>
          <w:spacing w:val="-2"/>
        </w:rPr>
        <w:t>0,789).</w:t>
      </w:r>
    </w:p>
    <w:p w14:paraId="52AF5743" w14:textId="77777777" w:rsidR="00033F8D" w:rsidRPr="00E01096" w:rsidRDefault="00033F8D" w:rsidP="00033F8D">
      <w:pPr>
        <w:pStyle w:val="Pagrindinistekstas"/>
        <w:kinsoku w:val="0"/>
        <w:overflowPunct w:val="0"/>
      </w:pPr>
    </w:p>
    <w:p w14:paraId="2BB39057" w14:textId="77777777" w:rsidR="00033F8D" w:rsidRDefault="00AF51DB" w:rsidP="00033F8D">
      <w:pPr>
        <w:pStyle w:val="Antrat2"/>
        <w:keepNext/>
        <w:keepLines/>
        <w:widowControl/>
        <w:tabs>
          <w:tab w:val="left" w:pos="1066"/>
        </w:tabs>
        <w:kinsoku w:val="0"/>
        <w:overflowPunct w:val="0"/>
        <w:ind w:left="0"/>
        <w:rPr>
          <w:spacing w:val="-4"/>
        </w:rPr>
      </w:pPr>
      <w:r>
        <w:lastRenderedPageBreak/>
        <w:t>5</w:t>
      </w:r>
      <w:r w:rsidR="00033F8D">
        <w:t> </w:t>
      </w:r>
      <w:r w:rsidR="00033F8D" w:rsidRPr="00E01096">
        <w:t>lentelė.</w:t>
      </w:r>
      <w:r w:rsidR="00033F8D" w:rsidRPr="00E01096">
        <w:rPr>
          <w:spacing w:val="-9"/>
        </w:rPr>
        <w:t xml:space="preserve"> </w:t>
      </w:r>
      <w:r w:rsidR="00033F8D" w:rsidRPr="00E01096">
        <w:t>Veiksmingumo</w:t>
      </w:r>
      <w:r w:rsidR="00033F8D" w:rsidRPr="00E01096">
        <w:rPr>
          <w:spacing w:val="-8"/>
        </w:rPr>
        <w:t xml:space="preserve"> </w:t>
      </w:r>
      <w:r w:rsidR="00033F8D" w:rsidRPr="00E01096">
        <w:t>ir</w:t>
      </w:r>
      <w:r w:rsidR="00033F8D" w:rsidRPr="00E01096">
        <w:rPr>
          <w:spacing w:val="-9"/>
        </w:rPr>
        <w:t xml:space="preserve"> </w:t>
      </w:r>
      <w:r w:rsidR="00033F8D" w:rsidRPr="00E01096">
        <w:t>saugumo</w:t>
      </w:r>
      <w:r w:rsidR="00033F8D" w:rsidRPr="00E01096">
        <w:rPr>
          <w:spacing w:val="-8"/>
        </w:rPr>
        <w:t xml:space="preserve"> </w:t>
      </w:r>
      <w:r w:rsidR="00033F8D" w:rsidRPr="00E01096">
        <w:t>rezultatai,</w:t>
      </w:r>
      <w:r w:rsidR="00033F8D" w:rsidRPr="00E01096">
        <w:rPr>
          <w:spacing w:val="-8"/>
        </w:rPr>
        <w:t xml:space="preserve"> </w:t>
      </w:r>
      <w:r w:rsidR="00033F8D" w:rsidRPr="00E01096">
        <w:t>gauti</w:t>
      </w:r>
      <w:r w:rsidR="00033F8D" w:rsidRPr="00E01096">
        <w:rPr>
          <w:spacing w:val="-8"/>
        </w:rPr>
        <w:t xml:space="preserve"> </w:t>
      </w:r>
      <w:r w:rsidR="00033F8D" w:rsidRPr="00E01096">
        <w:t>III</w:t>
      </w:r>
      <w:r w:rsidR="00033F8D">
        <w:rPr>
          <w:spacing w:val="-8"/>
        </w:rPr>
        <w:t> </w:t>
      </w:r>
      <w:r w:rsidR="00033F8D" w:rsidRPr="00E01096">
        <w:t>fazės</w:t>
      </w:r>
      <w:r w:rsidR="00033F8D" w:rsidRPr="00E01096">
        <w:rPr>
          <w:spacing w:val="-8"/>
        </w:rPr>
        <w:t xml:space="preserve"> </w:t>
      </w:r>
      <w:proofErr w:type="spellStart"/>
      <w:r w:rsidR="00033F8D" w:rsidRPr="00E01096">
        <w:rPr>
          <w:i/>
          <w:iCs/>
        </w:rPr>
        <w:t>Einstein</w:t>
      </w:r>
      <w:proofErr w:type="spellEnd"/>
      <w:r w:rsidR="00033F8D" w:rsidRPr="00E01096">
        <w:rPr>
          <w:i/>
          <w:iCs/>
          <w:spacing w:val="-8"/>
        </w:rPr>
        <w:t xml:space="preserve"> </w:t>
      </w:r>
      <w:r w:rsidR="00033F8D" w:rsidRPr="00E01096">
        <w:rPr>
          <w:i/>
          <w:iCs/>
        </w:rPr>
        <w:t>PE</w:t>
      </w:r>
      <w:r w:rsidR="00033F8D" w:rsidRPr="00E01096">
        <w:rPr>
          <w:i/>
          <w:iCs/>
          <w:spacing w:val="-9"/>
        </w:rPr>
        <w:t xml:space="preserve"> </w:t>
      </w:r>
      <w:r w:rsidR="00033F8D" w:rsidRPr="00E01096">
        <w:t>tyrimo</w:t>
      </w:r>
      <w:r w:rsidR="00033F8D" w:rsidRPr="00E01096">
        <w:rPr>
          <w:spacing w:val="-8"/>
        </w:rPr>
        <w:t xml:space="preserve"> </w:t>
      </w:r>
      <w:r w:rsidR="00033F8D" w:rsidRPr="00E01096">
        <w:rPr>
          <w:spacing w:val="-4"/>
        </w:rPr>
        <w:t>metu</w:t>
      </w:r>
    </w:p>
    <w:p w14:paraId="22B51BC5" w14:textId="77777777" w:rsidR="00033F8D" w:rsidRPr="001C2164" w:rsidRDefault="00033F8D" w:rsidP="00033F8D">
      <w:pPr>
        <w:keepNext/>
        <w:keepLines/>
        <w:widowControl/>
      </w:pPr>
    </w:p>
    <w:tbl>
      <w:tblPr>
        <w:tblW w:w="8931" w:type="dxa"/>
        <w:tblInd w:w="5" w:type="dxa"/>
        <w:tblLayout w:type="fixed"/>
        <w:tblCellMar>
          <w:left w:w="0" w:type="dxa"/>
          <w:right w:w="0" w:type="dxa"/>
        </w:tblCellMar>
        <w:tblLook w:val="0000" w:firstRow="0" w:lastRow="0" w:firstColumn="0" w:lastColumn="0" w:noHBand="0" w:noVBand="0"/>
      </w:tblPr>
      <w:tblGrid>
        <w:gridCol w:w="4302"/>
        <w:gridCol w:w="2361"/>
        <w:gridCol w:w="2268"/>
      </w:tblGrid>
      <w:tr w:rsidR="00033F8D" w:rsidRPr="00E01096" w14:paraId="40AB4CC1" w14:textId="77777777" w:rsidTr="003301C4">
        <w:trPr>
          <w:trHeight w:val="26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18F716F5"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3865EE" w14:textId="77777777" w:rsidR="00033F8D" w:rsidRPr="00E01096" w:rsidRDefault="00033F8D" w:rsidP="003301C4">
            <w:pPr>
              <w:pStyle w:val="TableParagraph"/>
              <w:keepNext/>
              <w:keepLines/>
              <w:widowControl/>
              <w:kinsoku w:val="0"/>
              <w:overflowPunct w:val="0"/>
              <w:ind w:left="0"/>
              <w:rPr>
                <w:b/>
                <w:bCs/>
                <w:spacing w:val="-5"/>
                <w:sz w:val="22"/>
                <w:szCs w:val="22"/>
              </w:rPr>
            </w:pPr>
            <w:r w:rsidRPr="00E01096">
              <w:rPr>
                <w:b/>
                <w:bCs/>
                <w:sz w:val="22"/>
                <w:szCs w:val="22"/>
              </w:rPr>
              <w:t>4832</w:t>
            </w:r>
            <w:r>
              <w:rPr>
                <w:b/>
                <w:bCs/>
                <w:sz w:val="22"/>
                <w:szCs w:val="22"/>
              </w:rPr>
              <w:t> </w:t>
            </w:r>
            <w:r w:rsidRPr="00E01096">
              <w:rPr>
                <w:b/>
                <w:bCs/>
                <w:sz w:val="22"/>
                <w:szCs w:val="22"/>
              </w:rPr>
              <w:t>pacientai,</w:t>
            </w:r>
            <w:r w:rsidRPr="00E01096">
              <w:rPr>
                <w:b/>
                <w:bCs/>
                <w:spacing w:val="-9"/>
                <w:sz w:val="22"/>
                <w:szCs w:val="22"/>
              </w:rPr>
              <w:t xml:space="preserve"> </w:t>
            </w:r>
            <w:r w:rsidRPr="00E01096">
              <w:rPr>
                <w:b/>
                <w:bCs/>
                <w:sz w:val="22"/>
                <w:szCs w:val="22"/>
              </w:rPr>
              <w:t>sergantys</w:t>
            </w:r>
            <w:r w:rsidRPr="00E01096">
              <w:rPr>
                <w:b/>
                <w:bCs/>
                <w:spacing w:val="-10"/>
                <w:sz w:val="22"/>
                <w:szCs w:val="22"/>
              </w:rPr>
              <w:t xml:space="preserve"> </w:t>
            </w:r>
            <w:r w:rsidRPr="00E01096">
              <w:rPr>
                <w:b/>
                <w:bCs/>
                <w:sz w:val="22"/>
                <w:szCs w:val="22"/>
              </w:rPr>
              <w:t>ūmine</w:t>
            </w:r>
            <w:r w:rsidRPr="00E01096">
              <w:rPr>
                <w:b/>
                <w:bCs/>
                <w:spacing w:val="-11"/>
                <w:sz w:val="22"/>
                <w:szCs w:val="22"/>
              </w:rPr>
              <w:t xml:space="preserve"> </w:t>
            </w:r>
            <w:r w:rsidRPr="00E01096">
              <w:rPr>
                <w:b/>
                <w:bCs/>
                <w:sz w:val="22"/>
                <w:szCs w:val="22"/>
              </w:rPr>
              <w:t>simptomine</w:t>
            </w:r>
            <w:r w:rsidRPr="00E01096">
              <w:rPr>
                <w:b/>
                <w:bCs/>
                <w:spacing w:val="-10"/>
                <w:sz w:val="22"/>
                <w:szCs w:val="22"/>
              </w:rPr>
              <w:t xml:space="preserve"> </w:t>
            </w:r>
            <w:r w:rsidRPr="00E01096">
              <w:rPr>
                <w:b/>
                <w:bCs/>
                <w:spacing w:val="-5"/>
                <w:sz w:val="22"/>
                <w:szCs w:val="22"/>
              </w:rPr>
              <w:t>PE</w:t>
            </w:r>
          </w:p>
        </w:tc>
      </w:tr>
      <w:tr w:rsidR="00033F8D" w:rsidRPr="00E01096" w14:paraId="2150A277" w14:textId="77777777" w:rsidTr="003301C4">
        <w:trPr>
          <w:trHeight w:val="780"/>
        </w:trPr>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06AC542B"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cPr>
          <w:p w14:paraId="1C25B71C" w14:textId="77777777" w:rsidR="00033F8D" w:rsidRPr="00E01096" w:rsidRDefault="00033F8D" w:rsidP="003301C4">
            <w:pPr>
              <w:pStyle w:val="TableParagraph"/>
              <w:keepNext/>
              <w:keepLines/>
              <w:widowControl/>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6DEE7D91"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7154200E" w14:textId="77777777" w:rsidR="00033F8D" w:rsidRPr="00E01096" w:rsidRDefault="00033F8D"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35EA702" w14:textId="77777777" w:rsidR="00033F8D" w:rsidRPr="00E01096" w:rsidRDefault="00033F8D" w:rsidP="003301C4">
            <w:pPr>
              <w:pStyle w:val="TableParagraph"/>
              <w:keepNext/>
              <w:keepLines/>
              <w:widowControl/>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2139BD30"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3F1B9C86" w14:textId="77777777" w:rsidR="00033F8D" w:rsidRPr="00E01096" w:rsidRDefault="00033F8D" w:rsidP="003301C4">
            <w:pPr>
              <w:pStyle w:val="TableParagraph"/>
              <w:keepNext/>
              <w:keepLines/>
              <w:widowControl/>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2413</w:t>
            </w:r>
          </w:p>
        </w:tc>
      </w:tr>
      <w:tr w:rsidR="00033F8D" w:rsidRPr="00E01096" w14:paraId="23EEBF9C"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2D756448" w14:textId="77777777" w:rsidR="00033F8D" w:rsidRPr="00E01096" w:rsidRDefault="00033F8D" w:rsidP="003301C4">
            <w:pPr>
              <w:pStyle w:val="TableParagraph"/>
              <w:keepNext/>
              <w:keepLines/>
              <w:widowControl/>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361" w:type="dxa"/>
            <w:tcBorders>
              <w:top w:val="single" w:sz="4" w:space="0" w:color="000000"/>
              <w:left w:val="single" w:sz="4" w:space="0" w:color="000000"/>
              <w:bottom w:val="single" w:sz="4" w:space="0" w:color="000000"/>
              <w:right w:val="single" w:sz="4" w:space="0" w:color="000000"/>
            </w:tcBorders>
          </w:tcPr>
          <w:p w14:paraId="0B94E8B7"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50</w:t>
            </w:r>
          </w:p>
          <w:p w14:paraId="6AB05DB0"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(2,1</w:t>
            </w:r>
            <w:r>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B072566"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44</w:t>
            </w:r>
          </w:p>
          <w:p w14:paraId="2C326238"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(1,8</w:t>
            </w:r>
            <w:r>
              <w:rPr>
                <w:sz w:val="22"/>
                <w:szCs w:val="22"/>
              </w:rPr>
              <w:t> </w:t>
            </w:r>
            <w:r w:rsidRPr="00E01096">
              <w:rPr>
                <w:spacing w:val="-5"/>
                <w:sz w:val="22"/>
                <w:szCs w:val="22"/>
              </w:rPr>
              <w:t>%)</w:t>
            </w:r>
          </w:p>
        </w:tc>
      </w:tr>
      <w:tr w:rsidR="00033F8D" w:rsidRPr="00E01096" w14:paraId="4FA1222C"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19397F2B"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361" w:type="dxa"/>
            <w:tcBorders>
              <w:top w:val="single" w:sz="4" w:space="0" w:color="000000"/>
              <w:left w:val="single" w:sz="4" w:space="0" w:color="000000"/>
              <w:bottom w:val="single" w:sz="4" w:space="0" w:color="000000"/>
              <w:right w:val="single" w:sz="4" w:space="0" w:color="000000"/>
            </w:tcBorders>
          </w:tcPr>
          <w:p w14:paraId="4DD050A3"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23</w:t>
            </w:r>
          </w:p>
          <w:p w14:paraId="4BB26A03"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(1,0</w:t>
            </w:r>
            <w:r>
              <w:rPr>
                <w:spacing w:val="-4"/>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1699C50B"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20</w:t>
            </w:r>
          </w:p>
          <w:p w14:paraId="2428E335"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r>
      <w:tr w:rsidR="00033F8D" w:rsidRPr="00E01096" w14:paraId="21884ABD"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73A8DB7B" w14:textId="77777777" w:rsidR="00033F8D" w:rsidRPr="00E01096" w:rsidRDefault="00033F8D"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361" w:type="dxa"/>
            <w:tcBorders>
              <w:top w:val="single" w:sz="4" w:space="0" w:color="000000"/>
              <w:left w:val="single" w:sz="4" w:space="0" w:color="000000"/>
              <w:bottom w:val="single" w:sz="4" w:space="0" w:color="000000"/>
              <w:right w:val="single" w:sz="4" w:space="0" w:color="000000"/>
            </w:tcBorders>
          </w:tcPr>
          <w:p w14:paraId="2FF8F44C"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18</w:t>
            </w:r>
          </w:p>
          <w:p w14:paraId="7CC0CFC3" w14:textId="77777777" w:rsidR="00033F8D" w:rsidRPr="00E01096" w:rsidRDefault="00033F8D"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BEF68F9"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17</w:t>
            </w:r>
          </w:p>
          <w:p w14:paraId="7A9AD91E" w14:textId="77777777" w:rsidR="00033F8D" w:rsidRPr="00E01096" w:rsidRDefault="00033F8D"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r>
      <w:tr w:rsidR="00033F8D" w:rsidRPr="00E01096" w14:paraId="7D53EC81"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04A7EB70" w14:textId="77777777" w:rsidR="00033F8D" w:rsidRPr="00E01096" w:rsidRDefault="00033F8D" w:rsidP="003301C4">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361" w:type="dxa"/>
            <w:tcBorders>
              <w:top w:val="single" w:sz="4" w:space="0" w:color="000000"/>
              <w:left w:val="single" w:sz="4" w:space="0" w:color="000000"/>
              <w:bottom w:val="single" w:sz="4" w:space="0" w:color="000000"/>
              <w:right w:val="single" w:sz="4" w:space="0" w:color="000000"/>
            </w:tcBorders>
          </w:tcPr>
          <w:p w14:paraId="38FFD2B2"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4942DA8B"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2</w:t>
            </w:r>
          </w:p>
          <w:p w14:paraId="24C6E535" w14:textId="77777777" w:rsidR="00033F8D" w:rsidRPr="00E01096" w:rsidRDefault="00033F8D" w:rsidP="003301C4">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r>
      <w:tr w:rsidR="00033F8D" w:rsidRPr="00E01096" w14:paraId="4AB7B533"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17A5114B" w14:textId="77777777" w:rsidR="00033F8D" w:rsidRPr="00E01096" w:rsidRDefault="00033F8D" w:rsidP="003301C4">
            <w:pPr>
              <w:pStyle w:val="TableParagraph"/>
              <w:kinsoku w:val="0"/>
              <w:overflowPunct w:val="0"/>
              <w:ind w:left="0"/>
              <w:rPr>
                <w:sz w:val="22"/>
                <w:szCs w:val="22"/>
              </w:rPr>
            </w:pPr>
            <w:r w:rsidRPr="00E01096">
              <w:rPr>
                <w:sz w:val="22"/>
                <w:szCs w:val="22"/>
              </w:rPr>
              <w:t>Mirtis</w:t>
            </w:r>
            <w:r w:rsidRPr="00E01096">
              <w:rPr>
                <w:spacing w:val="-9"/>
                <w:sz w:val="22"/>
                <w:szCs w:val="22"/>
              </w:rPr>
              <w:t xml:space="preserve"> </w:t>
            </w:r>
            <w:r w:rsidRPr="00E01096">
              <w:rPr>
                <w:sz w:val="22"/>
                <w:szCs w:val="22"/>
              </w:rPr>
              <w:t>dėl</w:t>
            </w:r>
            <w:r w:rsidRPr="00E01096">
              <w:rPr>
                <w:spacing w:val="-8"/>
                <w:sz w:val="22"/>
                <w:szCs w:val="22"/>
              </w:rPr>
              <w:t xml:space="preserve"> </w:t>
            </w:r>
            <w:r w:rsidRPr="00E01096">
              <w:rPr>
                <w:sz w:val="22"/>
                <w:szCs w:val="22"/>
              </w:rPr>
              <w:t>PE</w:t>
            </w:r>
            <w:r w:rsidRPr="00E01096">
              <w:rPr>
                <w:spacing w:val="-8"/>
                <w:sz w:val="22"/>
                <w:szCs w:val="22"/>
              </w:rPr>
              <w:t xml:space="preserve"> </w:t>
            </w:r>
            <w:r w:rsidRPr="00E01096">
              <w:rPr>
                <w:sz w:val="22"/>
                <w:szCs w:val="22"/>
              </w:rPr>
              <w:t>/</w:t>
            </w:r>
            <w:r w:rsidRPr="00E01096">
              <w:rPr>
                <w:spacing w:val="-8"/>
                <w:sz w:val="22"/>
                <w:szCs w:val="22"/>
              </w:rPr>
              <w:t xml:space="preserve"> </w:t>
            </w:r>
            <w:r w:rsidRPr="00E01096">
              <w:rPr>
                <w:sz w:val="22"/>
                <w:szCs w:val="22"/>
              </w:rPr>
              <w:t>mirtis,</w:t>
            </w:r>
            <w:r w:rsidRPr="00E01096">
              <w:rPr>
                <w:spacing w:val="-8"/>
                <w:sz w:val="22"/>
                <w:szCs w:val="22"/>
              </w:rPr>
              <w:t xml:space="preserve"> </w:t>
            </w:r>
            <w:r w:rsidRPr="00E01096">
              <w:rPr>
                <w:sz w:val="22"/>
                <w:szCs w:val="22"/>
              </w:rPr>
              <w:t>kai negalima atmesti PE</w:t>
            </w:r>
          </w:p>
        </w:tc>
        <w:tc>
          <w:tcPr>
            <w:tcW w:w="2361" w:type="dxa"/>
            <w:tcBorders>
              <w:top w:val="single" w:sz="4" w:space="0" w:color="000000"/>
              <w:left w:val="single" w:sz="4" w:space="0" w:color="000000"/>
              <w:bottom w:val="single" w:sz="4" w:space="0" w:color="000000"/>
              <w:right w:val="single" w:sz="4" w:space="0" w:color="000000"/>
            </w:tcBorders>
          </w:tcPr>
          <w:p w14:paraId="32952A9C"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11</w:t>
            </w:r>
          </w:p>
          <w:p w14:paraId="1F907DA3" w14:textId="77777777" w:rsidR="00033F8D" w:rsidRPr="00E01096" w:rsidRDefault="00033F8D" w:rsidP="003301C4">
            <w:pPr>
              <w:pStyle w:val="TableParagraph"/>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5309D53"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7</w:t>
            </w:r>
          </w:p>
          <w:p w14:paraId="35103B17" w14:textId="77777777" w:rsidR="00033F8D" w:rsidRPr="00E01096" w:rsidRDefault="00033F8D" w:rsidP="003301C4">
            <w:pPr>
              <w:pStyle w:val="TableParagraph"/>
              <w:kinsoku w:val="0"/>
              <w:overflowPunct w:val="0"/>
              <w:ind w:left="0"/>
              <w:rPr>
                <w:spacing w:val="-5"/>
                <w:sz w:val="22"/>
                <w:szCs w:val="22"/>
              </w:rPr>
            </w:pPr>
            <w:r w:rsidRPr="00E01096">
              <w:rPr>
                <w:sz w:val="22"/>
                <w:szCs w:val="22"/>
              </w:rPr>
              <w:t>(0,3</w:t>
            </w:r>
            <w:r>
              <w:rPr>
                <w:spacing w:val="-4"/>
                <w:sz w:val="22"/>
                <w:szCs w:val="22"/>
              </w:rPr>
              <w:t> </w:t>
            </w:r>
            <w:r w:rsidRPr="00E01096">
              <w:rPr>
                <w:spacing w:val="-5"/>
                <w:sz w:val="22"/>
                <w:szCs w:val="22"/>
              </w:rPr>
              <w:t>%)</w:t>
            </w:r>
          </w:p>
        </w:tc>
      </w:tr>
      <w:tr w:rsidR="00033F8D" w:rsidRPr="00E01096" w14:paraId="625DC3A4" w14:textId="77777777" w:rsidTr="003301C4">
        <w:trPr>
          <w:trHeight w:val="520"/>
        </w:trPr>
        <w:tc>
          <w:tcPr>
            <w:tcW w:w="4302" w:type="dxa"/>
            <w:tcBorders>
              <w:top w:val="single" w:sz="4" w:space="0" w:color="000000"/>
              <w:left w:val="single" w:sz="4" w:space="0" w:color="000000"/>
              <w:bottom w:val="single" w:sz="4" w:space="0" w:color="000000"/>
              <w:right w:val="single" w:sz="4" w:space="0" w:color="000000"/>
            </w:tcBorders>
          </w:tcPr>
          <w:p w14:paraId="04AF4930" w14:textId="77777777" w:rsidR="00033F8D" w:rsidRPr="00E01096" w:rsidRDefault="00033F8D" w:rsidP="003301C4">
            <w:pPr>
              <w:pStyle w:val="TableParagraph"/>
              <w:kinsoku w:val="0"/>
              <w:overflowPunct w:val="0"/>
              <w:ind w:left="0"/>
              <w:rPr>
                <w:sz w:val="22"/>
                <w:szCs w:val="22"/>
              </w:rPr>
            </w:pPr>
            <w:r w:rsidRPr="00E01096">
              <w:rPr>
                <w:sz w:val="22"/>
                <w:szCs w:val="22"/>
              </w:rPr>
              <w:t>Didysis ar klinikiniu požiūriu reikšmingas</w:t>
            </w:r>
            <w:r w:rsidRPr="00E01096">
              <w:rPr>
                <w:spacing w:val="-13"/>
                <w:sz w:val="22"/>
                <w:szCs w:val="22"/>
              </w:rPr>
              <w:t xml:space="preserve"> </w:t>
            </w:r>
            <w:r w:rsidRPr="00E01096">
              <w:rPr>
                <w:sz w:val="22"/>
                <w:szCs w:val="22"/>
              </w:rPr>
              <w:t>ne</w:t>
            </w:r>
            <w:r w:rsidRPr="00E01096">
              <w:rPr>
                <w:spacing w:val="-13"/>
                <w:sz w:val="22"/>
                <w:szCs w:val="22"/>
              </w:rPr>
              <w:t xml:space="preserve"> </w:t>
            </w:r>
            <w:r w:rsidRPr="00E01096">
              <w:rPr>
                <w:sz w:val="22"/>
                <w:szCs w:val="22"/>
              </w:rPr>
              <w:t>didysis</w:t>
            </w:r>
            <w:r w:rsidRPr="00E01096">
              <w:rPr>
                <w:spacing w:val="-14"/>
                <w:sz w:val="22"/>
                <w:szCs w:val="22"/>
              </w:rPr>
              <w:t xml:space="preserve"> </w:t>
            </w:r>
            <w:r w:rsidRPr="00E01096">
              <w:rPr>
                <w:sz w:val="22"/>
                <w:szCs w:val="22"/>
              </w:rPr>
              <w:t>kraujavimas</w:t>
            </w:r>
          </w:p>
        </w:tc>
        <w:tc>
          <w:tcPr>
            <w:tcW w:w="2361" w:type="dxa"/>
            <w:tcBorders>
              <w:top w:val="single" w:sz="4" w:space="0" w:color="000000"/>
              <w:left w:val="single" w:sz="4" w:space="0" w:color="000000"/>
              <w:bottom w:val="single" w:sz="4" w:space="0" w:color="000000"/>
              <w:right w:val="single" w:sz="4" w:space="0" w:color="000000"/>
            </w:tcBorders>
          </w:tcPr>
          <w:p w14:paraId="539759E1"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249</w:t>
            </w:r>
          </w:p>
          <w:p w14:paraId="705FE35A" w14:textId="77777777" w:rsidR="00033F8D" w:rsidRPr="00E01096" w:rsidRDefault="00033F8D" w:rsidP="003301C4">
            <w:pPr>
              <w:pStyle w:val="TableParagraph"/>
              <w:kinsoku w:val="0"/>
              <w:overflowPunct w:val="0"/>
              <w:ind w:left="0"/>
              <w:rPr>
                <w:spacing w:val="-5"/>
                <w:sz w:val="22"/>
                <w:szCs w:val="22"/>
              </w:rPr>
            </w:pPr>
            <w:r w:rsidRPr="00E01096">
              <w:rPr>
                <w:sz w:val="22"/>
                <w:szCs w:val="22"/>
              </w:rPr>
              <w:t>(10,3</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9A1F300"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274</w:t>
            </w:r>
          </w:p>
          <w:p w14:paraId="44F411DA" w14:textId="77777777" w:rsidR="00033F8D" w:rsidRPr="00E01096" w:rsidRDefault="00033F8D" w:rsidP="003301C4">
            <w:pPr>
              <w:pStyle w:val="TableParagraph"/>
              <w:kinsoku w:val="0"/>
              <w:overflowPunct w:val="0"/>
              <w:ind w:left="0"/>
              <w:rPr>
                <w:spacing w:val="-5"/>
                <w:sz w:val="22"/>
                <w:szCs w:val="22"/>
              </w:rPr>
            </w:pPr>
            <w:r w:rsidRPr="00E01096">
              <w:rPr>
                <w:sz w:val="22"/>
                <w:szCs w:val="22"/>
              </w:rPr>
              <w:t>(11,4</w:t>
            </w:r>
            <w:r>
              <w:rPr>
                <w:sz w:val="22"/>
                <w:szCs w:val="22"/>
              </w:rPr>
              <w:t> </w:t>
            </w:r>
            <w:r w:rsidRPr="00E01096">
              <w:rPr>
                <w:spacing w:val="-5"/>
                <w:sz w:val="22"/>
                <w:szCs w:val="22"/>
              </w:rPr>
              <w:t>%)</w:t>
            </w:r>
          </w:p>
        </w:tc>
      </w:tr>
      <w:tr w:rsidR="00033F8D" w:rsidRPr="00E01096" w14:paraId="7CA0894F" w14:textId="77777777" w:rsidTr="003301C4">
        <w:trPr>
          <w:trHeight w:val="519"/>
        </w:trPr>
        <w:tc>
          <w:tcPr>
            <w:tcW w:w="4302" w:type="dxa"/>
            <w:tcBorders>
              <w:top w:val="single" w:sz="4" w:space="0" w:color="000000"/>
              <w:left w:val="single" w:sz="4" w:space="0" w:color="000000"/>
              <w:bottom w:val="single" w:sz="4" w:space="0" w:color="000000"/>
              <w:right w:val="single" w:sz="4" w:space="0" w:color="000000"/>
            </w:tcBorders>
          </w:tcPr>
          <w:p w14:paraId="4227568D" w14:textId="77777777" w:rsidR="00033F8D" w:rsidRPr="00E01096" w:rsidRDefault="00033F8D"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361" w:type="dxa"/>
            <w:tcBorders>
              <w:top w:val="single" w:sz="4" w:space="0" w:color="000000"/>
              <w:left w:val="single" w:sz="4" w:space="0" w:color="000000"/>
              <w:bottom w:val="single" w:sz="4" w:space="0" w:color="000000"/>
              <w:right w:val="single" w:sz="4" w:space="0" w:color="000000"/>
            </w:tcBorders>
          </w:tcPr>
          <w:p w14:paraId="7A302F3E"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26</w:t>
            </w:r>
          </w:p>
          <w:p w14:paraId="25915D6E" w14:textId="77777777" w:rsidR="00033F8D" w:rsidRPr="00E01096" w:rsidRDefault="00033F8D" w:rsidP="003301C4">
            <w:pPr>
              <w:pStyle w:val="TableParagraph"/>
              <w:kinsoku w:val="0"/>
              <w:overflowPunct w:val="0"/>
              <w:ind w:left="0"/>
              <w:rPr>
                <w:spacing w:val="-5"/>
                <w:sz w:val="22"/>
                <w:szCs w:val="22"/>
              </w:rPr>
            </w:pPr>
            <w:r w:rsidRPr="00E01096">
              <w:rPr>
                <w:sz w:val="22"/>
                <w:szCs w:val="22"/>
              </w:rPr>
              <w:t>(1,1</w:t>
            </w:r>
            <w:r>
              <w:rPr>
                <w:sz w:val="22"/>
                <w:szCs w:val="22"/>
              </w:rPr>
              <w:t> </w:t>
            </w:r>
            <w:r w:rsidRPr="00E01096">
              <w:rPr>
                <w:spacing w:val="-5"/>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4B9FAD5"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52</w:t>
            </w:r>
          </w:p>
          <w:p w14:paraId="7DD8AE38" w14:textId="77777777" w:rsidR="00033F8D" w:rsidRPr="00E01096" w:rsidRDefault="00033F8D" w:rsidP="003301C4">
            <w:pPr>
              <w:pStyle w:val="TableParagraph"/>
              <w:kinsoku w:val="0"/>
              <w:overflowPunct w:val="0"/>
              <w:ind w:left="0"/>
              <w:rPr>
                <w:spacing w:val="-5"/>
                <w:sz w:val="22"/>
                <w:szCs w:val="22"/>
              </w:rPr>
            </w:pPr>
            <w:r w:rsidRPr="00E01096">
              <w:rPr>
                <w:sz w:val="22"/>
                <w:szCs w:val="22"/>
              </w:rPr>
              <w:t>(2,2</w:t>
            </w:r>
            <w:r>
              <w:rPr>
                <w:sz w:val="22"/>
                <w:szCs w:val="22"/>
              </w:rPr>
              <w:t> </w:t>
            </w:r>
            <w:r w:rsidRPr="00E01096">
              <w:rPr>
                <w:spacing w:val="-5"/>
                <w:sz w:val="22"/>
                <w:szCs w:val="22"/>
              </w:rPr>
              <w:t>%)</w:t>
            </w:r>
          </w:p>
        </w:tc>
      </w:tr>
    </w:tbl>
    <w:p w14:paraId="35C09C5A" w14:textId="77777777" w:rsidR="00033F8D" w:rsidRPr="00E01096" w:rsidRDefault="00033F8D" w:rsidP="006F0D73">
      <w:pPr>
        <w:pStyle w:val="Sraopastraipa"/>
        <w:numPr>
          <w:ilvl w:val="1"/>
          <w:numId w:val="42"/>
        </w:numPr>
        <w:tabs>
          <w:tab w:val="left" w:pos="1276"/>
        </w:tabs>
        <w:kinsoku w:val="0"/>
        <w:overflowPunct w:val="0"/>
        <w:ind w:left="567" w:hanging="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Pr>
          <w:spacing w:val="-3"/>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393AFDE4" w14:textId="77777777" w:rsidR="00033F8D" w:rsidRPr="00E01096" w:rsidRDefault="00033F8D" w:rsidP="006F0D73">
      <w:pPr>
        <w:pStyle w:val="Sraopastraipa"/>
        <w:numPr>
          <w:ilvl w:val="1"/>
          <w:numId w:val="42"/>
        </w:numPr>
        <w:tabs>
          <w:tab w:val="left" w:pos="1570"/>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8"/>
          <w:sz w:val="22"/>
          <w:szCs w:val="22"/>
        </w:rPr>
        <w:t xml:space="preserve"> </w:t>
      </w:r>
      <w:r w:rsidRPr="00E01096">
        <w:rPr>
          <w:spacing w:val="-4"/>
          <w:sz w:val="22"/>
          <w:szCs w:val="22"/>
        </w:rPr>
        <w:t>VKA.</w:t>
      </w:r>
    </w:p>
    <w:p w14:paraId="272ADB76" w14:textId="77777777" w:rsidR="00033F8D" w:rsidRPr="00E01096" w:rsidRDefault="006935CE" w:rsidP="006935CE">
      <w:pPr>
        <w:pStyle w:val="Sraopastraipa"/>
        <w:tabs>
          <w:tab w:val="left" w:pos="1570"/>
        </w:tabs>
        <w:kinsoku w:val="0"/>
        <w:overflowPunct w:val="0"/>
        <w:ind w:left="0" w:firstLine="0"/>
        <w:rPr>
          <w:color w:val="000000"/>
          <w:spacing w:val="-2"/>
          <w:sz w:val="22"/>
          <w:szCs w:val="22"/>
        </w:rPr>
      </w:pPr>
      <w:r>
        <w:rPr>
          <w:sz w:val="22"/>
          <w:szCs w:val="22"/>
        </w:rPr>
        <w:t xml:space="preserve">* </w:t>
      </w:r>
      <w:r w:rsidR="00033F8D">
        <w:rPr>
          <w:sz w:val="22"/>
          <w:szCs w:val="22"/>
        </w:rPr>
        <w:t>p </w:t>
      </w:r>
      <w:r w:rsidR="00033F8D" w:rsidRPr="00E01096">
        <w:rPr>
          <w:sz w:val="22"/>
          <w:szCs w:val="22"/>
        </w:rPr>
        <w:t>&lt;</w:t>
      </w:r>
      <w:r w:rsidR="00033F8D">
        <w:rPr>
          <w:sz w:val="22"/>
          <w:szCs w:val="22"/>
        </w:rPr>
        <w:t> </w:t>
      </w:r>
      <w:r w:rsidR="00033F8D" w:rsidRPr="00E01096">
        <w:rPr>
          <w:sz w:val="22"/>
          <w:szCs w:val="22"/>
        </w:rPr>
        <w:t>0,0026</w:t>
      </w:r>
      <w:r w:rsidR="00033F8D" w:rsidRPr="00E01096">
        <w:rPr>
          <w:spacing w:val="-3"/>
          <w:sz w:val="22"/>
          <w:szCs w:val="22"/>
        </w:rPr>
        <w:t xml:space="preserve"> </w:t>
      </w:r>
      <w:r w:rsidR="00033F8D" w:rsidRPr="00E01096">
        <w:rPr>
          <w:sz w:val="22"/>
          <w:szCs w:val="22"/>
        </w:rPr>
        <w:t>(ne</w:t>
      </w:r>
      <w:r w:rsidR="00033F8D" w:rsidRPr="00E01096">
        <w:rPr>
          <w:spacing w:val="-4"/>
          <w:sz w:val="22"/>
          <w:szCs w:val="22"/>
        </w:rPr>
        <w:t xml:space="preserve"> </w:t>
      </w:r>
      <w:r w:rsidR="00033F8D" w:rsidRPr="00E01096">
        <w:rPr>
          <w:sz w:val="22"/>
          <w:szCs w:val="22"/>
        </w:rPr>
        <w:t>prastesnis</w:t>
      </w:r>
      <w:r w:rsidR="00033F8D" w:rsidRPr="00E01096">
        <w:rPr>
          <w:spacing w:val="-4"/>
          <w:sz w:val="22"/>
          <w:szCs w:val="22"/>
        </w:rPr>
        <w:t xml:space="preserve"> </w:t>
      </w:r>
      <w:r w:rsidR="00033F8D" w:rsidRPr="00E01096">
        <w:rPr>
          <w:sz w:val="22"/>
          <w:szCs w:val="22"/>
        </w:rPr>
        <w:t>rezultatas,</w:t>
      </w:r>
      <w:r w:rsidR="00033F8D" w:rsidRPr="00E01096">
        <w:rPr>
          <w:spacing w:val="-3"/>
          <w:sz w:val="22"/>
          <w:szCs w:val="22"/>
        </w:rPr>
        <w:t xml:space="preserve"> </w:t>
      </w:r>
      <w:r w:rsidR="00033F8D" w:rsidRPr="00E01096">
        <w:rPr>
          <w:sz w:val="22"/>
          <w:szCs w:val="22"/>
        </w:rPr>
        <w:t>vertinant</w:t>
      </w:r>
      <w:r w:rsidR="00033F8D" w:rsidRPr="00E01096">
        <w:rPr>
          <w:spacing w:val="-3"/>
          <w:sz w:val="22"/>
          <w:szCs w:val="22"/>
        </w:rPr>
        <w:t xml:space="preserve"> </w:t>
      </w:r>
      <w:r w:rsidR="00033F8D" w:rsidRPr="00E01096">
        <w:rPr>
          <w:sz w:val="22"/>
          <w:szCs w:val="22"/>
        </w:rPr>
        <w:t>pagal</w:t>
      </w:r>
      <w:r w:rsidR="00033F8D" w:rsidRPr="00E01096">
        <w:rPr>
          <w:spacing w:val="-3"/>
          <w:sz w:val="22"/>
          <w:szCs w:val="22"/>
        </w:rPr>
        <w:t xml:space="preserve"> </w:t>
      </w:r>
      <w:r w:rsidR="00033F8D" w:rsidRPr="00E01096">
        <w:rPr>
          <w:sz w:val="22"/>
          <w:szCs w:val="22"/>
        </w:rPr>
        <w:t>iš</w:t>
      </w:r>
      <w:r w:rsidR="00033F8D" w:rsidRPr="00E01096">
        <w:rPr>
          <w:spacing w:val="-5"/>
          <w:sz w:val="22"/>
          <w:szCs w:val="22"/>
        </w:rPr>
        <w:t xml:space="preserve"> </w:t>
      </w:r>
      <w:r w:rsidR="00033F8D" w:rsidRPr="00E01096">
        <w:rPr>
          <w:sz w:val="22"/>
          <w:szCs w:val="22"/>
        </w:rPr>
        <w:t>anksto</w:t>
      </w:r>
      <w:r w:rsidR="00033F8D" w:rsidRPr="00E01096">
        <w:rPr>
          <w:spacing w:val="-3"/>
          <w:sz w:val="22"/>
          <w:szCs w:val="22"/>
        </w:rPr>
        <w:t xml:space="preserve"> </w:t>
      </w:r>
      <w:r w:rsidR="00033F8D" w:rsidRPr="00E01096">
        <w:rPr>
          <w:sz w:val="22"/>
          <w:szCs w:val="22"/>
        </w:rPr>
        <w:t>specifikuotą</w:t>
      </w:r>
      <w:r w:rsidR="00033F8D" w:rsidRPr="00E01096">
        <w:rPr>
          <w:spacing w:val="-4"/>
          <w:sz w:val="22"/>
          <w:szCs w:val="22"/>
        </w:rPr>
        <w:t xml:space="preserve"> </w:t>
      </w:r>
      <w:r w:rsidR="00033F8D" w:rsidRPr="00E01096">
        <w:rPr>
          <w:sz w:val="22"/>
          <w:szCs w:val="22"/>
        </w:rPr>
        <w:t>RS</w:t>
      </w:r>
      <w:r w:rsidR="00033F8D" w:rsidRPr="00E01096">
        <w:rPr>
          <w:spacing w:val="-3"/>
          <w:sz w:val="22"/>
          <w:szCs w:val="22"/>
        </w:rPr>
        <w:t xml:space="preserve"> </w:t>
      </w:r>
      <w:r w:rsidR="00033F8D" w:rsidRPr="00E01096">
        <w:rPr>
          <w:sz w:val="22"/>
          <w:szCs w:val="22"/>
        </w:rPr>
        <w:t>2,0);</w:t>
      </w:r>
      <w:r w:rsidR="00033F8D" w:rsidRPr="00E01096">
        <w:rPr>
          <w:spacing w:val="-3"/>
          <w:sz w:val="22"/>
          <w:szCs w:val="22"/>
        </w:rPr>
        <w:t xml:space="preserve"> </w:t>
      </w:r>
      <w:r w:rsidR="00033F8D" w:rsidRPr="00E01096">
        <w:rPr>
          <w:sz w:val="22"/>
          <w:szCs w:val="22"/>
        </w:rPr>
        <w:t>RS:</w:t>
      </w:r>
      <w:r w:rsidR="00033F8D" w:rsidRPr="00E01096">
        <w:rPr>
          <w:spacing w:val="-3"/>
          <w:sz w:val="22"/>
          <w:szCs w:val="22"/>
        </w:rPr>
        <w:t xml:space="preserve"> </w:t>
      </w:r>
      <w:r w:rsidR="00033F8D" w:rsidRPr="00E01096">
        <w:rPr>
          <w:sz w:val="22"/>
          <w:szCs w:val="22"/>
        </w:rPr>
        <w:t xml:space="preserve">1,123 </w:t>
      </w:r>
      <w:r w:rsidR="00033F8D" w:rsidRPr="00E01096">
        <w:rPr>
          <w:spacing w:val="-2"/>
          <w:sz w:val="22"/>
          <w:szCs w:val="22"/>
        </w:rPr>
        <w:t>(0,749</w:t>
      </w:r>
      <w:r w:rsidR="00033F8D">
        <w:rPr>
          <w:spacing w:val="-2"/>
          <w:sz w:val="22"/>
          <w:szCs w:val="22"/>
        </w:rPr>
        <w:t>–</w:t>
      </w:r>
      <w:r w:rsidR="00033F8D" w:rsidRPr="00E01096">
        <w:rPr>
          <w:spacing w:val="-2"/>
          <w:sz w:val="22"/>
          <w:szCs w:val="22"/>
        </w:rPr>
        <w:t>1,684).</w:t>
      </w:r>
    </w:p>
    <w:p w14:paraId="32320A38" w14:textId="77777777" w:rsidR="00033F8D" w:rsidRPr="00E01096" w:rsidRDefault="00033F8D" w:rsidP="00033F8D">
      <w:pPr>
        <w:pStyle w:val="Pagrindinistekstas"/>
        <w:kinsoku w:val="0"/>
        <w:overflowPunct w:val="0"/>
      </w:pPr>
    </w:p>
    <w:p w14:paraId="44BEE3B4" w14:textId="77777777" w:rsidR="00033F8D" w:rsidRDefault="00033F8D" w:rsidP="00033F8D">
      <w:pPr>
        <w:pStyle w:val="Pagrindinistekstas"/>
        <w:kinsoku w:val="0"/>
        <w:overflowPunct w:val="0"/>
        <w:rPr>
          <w:spacing w:val="-2"/>
        </w:rPr>
      </w:pPr>
      <w:r w:rsidRPr="00E01096">
        <w:t>Buvo</w:t>
      </w:r>
      <w:r w:rsidRPr="00E01096">
        <w:rPr>
          <w:spacing w:val="-7"/>
        </w:rPr>
        <w:t xml:space="preserve"> </w:t>
      </w:r>
      <w:r w:rsidRPr="00E01096">
        <w:t>atlikta</w:t>
      </w:r>
      <w:r w:rsidRPr="00E01096">
        <w:rPr>
          <w:spacing w:val="-8"/>
        </w:rPr>
        <w:t xml:space="preserve"> </w:t>
      </w:r>
      <w:r w:rsidRPr="00E01096">
        <w:t>iš</w:t>
      </w:r>
      <w:r w:rsidRPr="00E01096">
        <w:rPr>
          <w:spacing w:val="-7"/>
        </w:rPr>
        <w:t xml:space="preserve"> </w:t>
      </w:r>
      <w:r w:rsidRPr="00E01096">
        <w:t>anksto</w:t>
      </w:r>
      <w:r w:rsidRPr="00E01096">
        <w:rPr>
          <w:spacing w:val="-7"/>
        </w:rPr>
        <w:t xml:space="preserve"> </w:t>
      </w:r>
      <w:r w:rsidRPr="00E01096">
        <w:t>specifikuota</w:t>
      </w:r>
      <w:r w:rsidRPr="00E01096">
        <w:rPr>
          <w:spacing w:val="-7"/>
        </w:rPr>
        <w:t xml:space="preserve"> </w:t>
      </w:r>
      <w:r w:rsidRPr="00E01096">
        <w:t>jungtinė</w:t>
      </w:r>
      <w:r w:rsidRPr="00E01096">
        <w:rPr>
          <w:spacing w:val="-8"/>
        </w:rPr>
        <w:t xml:space="preserve"> </w:t>
      </w:r>
      <w:proofErr w:type="spellStart"/>
      <w:r w:rsidRPr="00E01096">
        <w:rPr>
          <w:i/>
          <w:iCs/>
        </w:rPr>
        <w:t>Einstein</w:t>
      </w:r>
      <w:proofErr w:type="spellEnd"/>
      <w:r w:rsidRPr="00E01096">
        <w:rPr>
          <w:i/>
          <w:iCs/>
          <w:spacing w:val="-6"/>
        </w:rPr>
        <w:t xml:space="preserve"> </w:t>
      </w:r>
      <w:r w:rsidRPr="00E01096">
        <w:rPr>
          <w:i/>
          <w:iCs/>
        </w:rPr>
        <w:t>GVT</w:t>
      </w:r>
      <w:r w:rsidRPr="00E01096">
        <w:rPr>
          <w:i/>
          <w:iCs/>
          <w:spacing w:val="-7"/>
        </w:rPr>
        <w:t xml:space="preserve"> </w:t>
      </w:r>
      <w:r w:rsidRPr="00E01096">
        <w:t>ir</w:t>
      </w:r>
      <w:r w:rsidRPr="00E01096">
        <w:rPr>
          <w:spacing w:val="-7"/>
        </w:rPr>
        <w:t xml:space="preserve"> </w:t>
      </w:r>
      <w:r w:rsidRPr="00E01096">
        <w:rPr>
          <w:i/>
          <w:iCs/>
        </w:rPr>
        <w:t>PE</w:t>
      </w:r>
      <w:r w:rsidRPr="00E01096">
        <w:rPr>
          <w:i/>
          <w:iCs/>
          <w:spacing w:val="-6"/>
        </w:rPr>
        <w:t xml:space="preserve"> </w:t>
      </w:r>
      <w:r w:rsidRPr="00E01096">
        <w:t>tyrimų</w:t>
      </w:r>
      <w:r w:rsidRPr="00E01096">
        <w:rPr>
          <w:spacing w:val="-7"/>
        </w:rPr>
        <w:t xml:space="preserve"> </w:t>
      </w:r>
      <w:r w:rsidRPr="00E01096">
        <w:t>rezultatų</w:t>
      </w:r>
      <w:r w:rsidRPr="00E01096">
        <w:rPr>
          <w:spacing w:val="-6"/>
        </w:rPr>
        <w:t xml:space="preserve"> </w:t>
      </w:r>
      <w:r w:rsidRPr="00E01096">
        <w:t>analizė</w:t>
      </w:r>
      <w:r w:rsidRPr="00E01096">
        <w:rPr>
          <w:spacing w:val="-8"/>
        </w:rPr>
        <w:t xml:space="preserve"> </w:t>
      </w:r>
      <w:r w:rsidRPr="00E01096">
        <w:t>(žr.</w:t>
      </w:r>
      <w:r w:rsidRPr="00E01096">
        <w:rPr>
          <w:spacing w:val="-7"/>
        </w:rPr>
        <w:t xml:space="preserve"> </w:t>
      </w:r>
      <w:r w:rsidR="00AF51DB">
        <w:rPr>
          <w:spacing w:val="-7"/>
        </w:rPr>
        <w:t>6</w:t>
      </w:r>
      <w:r>
        <w:t> </w:t>
      </w:r>
      <w:r w:rsidRPr="00E01096">
        <w:rPr>
          <w:spacing w:val="-2"/>
        </w:rPr>
        <w:t>lentelę).</w:t>
      </w:r>
    </w:p>
    <w:p w14:paraId="6A3256AA" w14:textId="77777777" w:rsidR="00033F8D" w:rsidRPr="00E01096" w:rsidRDefault="00033F8D" w:rsidP="00033F8D">
      <w:pPr>
        <w:pStyle w:val="Pagrindinistekstas"/>
        <w:kinsoku w:val="0"/>
        <w:overflowPunct w:val="0"/>
        <w:rPr>
          <w:spacing w:val="-2"/>
        </w:rPr>
      </w:pPr>
    </w:p>
    <w:p w14:paraId="2833B5A4" w14:textId="77777777" w:rsidR="00033F8D" w:rsidRDefault="00AF51DB" w:rsidP="00033F8D">
      <w:pPr>
        <w:pStyle w:val="Antrat2"/>
        <w:tabs>
          <w:tab w:val="left" w:pos="1066"/>
        </w:tabs>
        <w:kinsoku w:val="0"/>
        <w:overflowPunct w:val="0"/>
        <w:ind w:left="0"/>
        <w:rPr>
          <w:b w:val="0"/>
          <w:bCs w:val="0"/>
          <w:spacing w:val="-2"/>
        </w:rPr>
      </w:pPr>
      <w:r>
        <w:t>6</w:t>
      </w:r>
      <w:r w:rsidR="00033F8D">
        <w:t> </w:t>
      </w:r>
      <w:r w:rsidR="00033F8D" w:rsidRPr="00E01096">
        <w:t>lentelė.</w:t>
      </w:r>
      <w:r w:rsidR="00033F8D" w:rsidRPr="00E01096">
        <w:rPr>
          <w:spacing w:val="-9"/>
        </w:rPr>
        <w:t xml:space="preserve"> </w:t>
      </w:r>
      <w:r w:rsidR="00033F8D" w:rsidRPr="00E01096">
        <w:t>Veiksmingumo</w:t>
      </w:r>
      <w:r w:rsidR="00033F8D" w:rsidRPr="00E01096">
        <w:rPr>
          <w:spacing w:val="-9"/>
        </w:rPr>
        <w:t xml:space="preserve"> </w:t>
      </w:r>
      <w:r w:rsidR="00033F8D" w:rsidRPr="00E01096">
        <w:t>ir</w:t>
      </w:r>
      <w:r w:rsidR="00033F8D" w:rsidRPr="00E01096">
        <w:rPr>
          <w:spacing w:val="-9"/>
        </w:rPr>
        <w:t xml:space="preserve"> </w:t>
      </w:r>
      <w:r w:rsidR="00033F8D" w:rsidRPr="00E01096">
        <w:t>saugumo</w:t>
      </w:r>
      <w:r w:rsidR="00033F8D" w:rsidRPr="00E01096">
        <w:rPr>
          <w:spacing w:val="-8"/>
        </w:rPr>
        <w:t xml:space="preserve"> </w:t>
      </w:r>
      <w:r w:rsidR="00033F8D" w:rsidRPr="00E01096">
        <w:t>rezultatai,</w:t>
      </w:r>
      <w:r w:rsidR="00033F8D" w:rsidRPr="00E01096">
        <w:rPr>
          <w:spacing w:val="-9"/>
        </w:rPr>
        <w:t xml:space="preserve"> </w:t>
      </w:r>
      <w:r w:rsidR="00033F8D" w:rsidRPr="00E01096">
        <w:t>gauti</w:t>
      </w:r>
      <w:r w:rsidR="00033F8D" w:rsidRPr="00E01096">
        <w:rPr>
          <w:spacing w:val="-9"/>
        </w:rPr>
        <w:t xml:space="preserve"> </w:t>
      </w:r>
      <w:r w:rsidR="00033F8D" w:rsidRPr="00E01096">
        <w:t>atlikus</w:t>
      </w:r>
      <w:r w:rsidR="00033F8D" w:rsidRPr="00E01096">
        <w:rPr>
          <w:spacing w:val="-9"/>
        </w:rPr>
        <w:t xml:space="preserve"> </w:t>
      </w:r>
      <w:r w:rsidR="00033F8D" w:rsidRPr="00E01096">
        <w:t>jungtinę</w:t>
      </w:r>
      <w:r w:rsidR="00033F8D" w:rsidRPr="00E01096">
        <w:rPr>
          <w:spacing w:val="-9"/>
        </w:rPr>
        <w:t xml:space="preserve"> </w:t>
      </w:r>
      <w:r w:rsidR="00033F8D" w:rsidRPr="00E01096">
        <w:t>III</w:t>
      </w:r>
      <w:r w:rsidR="00033F8D">
        <w:t> </w:t>
      </w:r>
      <w:r w:rsidR="00033F8D" w:rsidRPr="00E01096">
        <w:t>fazės</w:t>
      </w:r>
      <w:r w:rsidR="00033F8D" w:rsidRPr="00E01096">
        <w:rPr>
          <w:spacing w:val="-9"/>
        </w:rPr>
        <w:t xml:space="preserve"> </w:t>
      </w:r>
      <w:proofErr w:type="spellStart"/>
      <w:r w:rsidR="00033F8D" w:rsidRPr="00E01096">
        <w:rPr>
          <w:i/>
          <w:iCs/>
        </w:rPr>
        <w:t>Einstein</w:t>
      </w:r>
      <w:proofErr w:type="spellEnd"/>
      <w:r w:rsidR="00033F8D" w:rsidRPr="00E01096">
        <w:rPr>
          <w:i/>
          <w:iCs/>
          <w:spacing w:val="-9"/>
        </w:rPr>
        <w:t xml:space="preserve"> </w:t>
      </w:r>
      <w:r w:rsidR="00033F8D" w:rsidRPr="00845C51">
        <w:rPr>
          <w:i/>
          <w:iCs/>
          <w:spacing w:val="-5"/>
        </w:rPr>
        <w:t xml:space="preserve">GVT </w:t>
      </w:r>
      <w:r w:rsidR="00033F8D" w:rsidRPr="00845C51">
        <w:t>ir</w:t>
      </w:r>
      <w:r w:rsidR="00033F8D" w:rsidRPr="00845C51">
        <w:rPr>
          <w:spacing w:val="-7"/>
        </w:rPr>
        <w:t xml:space="preserve"> </w:t>
      </w:r>
      <w:proofErr w:type="spellStart"/>
      <w:r w:rsidR="00033F8D" w:rsidRPr="00845C51">
        <w:rPr>
          <w:i/>
          <w:iCs/>
        </w:rPr>
        <w:t>Einstein</w:t>
      </w:r>
      <w:proofErr w:type="spellEnd"/>
      <w:r w:rsidR="00033F8D" w:rsidRPr="00845C51">
        <w:rPr>
          <w:i/>
          <w:iCs/>
          <w:spacing w:val="-6"/>
        </w:rPr>
        <w:t xml:space="preserve"> </w:t>
      </w:r>
      <w:r w:rsidR="00033F8D" w:rsidRPr="00845C51">
        <w:rPr>
          <w:i/>
          <w:iCs/>
        </w:rPr>
        <w:t>PE</w:t>
      </w:r>
      <w:r w:rsidR="00033F8D" w:rsidRPr="00845C51">
        <w:rPr>
          <w:i/>
          <w:iCs/>
          <w:spacing w:val="-6"/>
        </w:rPr>
        <w:t xml:space="preserve"> </w:t>
      </w:r>
      <w:r w:rsidR="00033F8D" w:rsidRPr="00845C51">
        <w:t>tyrimų</w:t>
      </w:r>
      <w:r w:rsidR="00033F8D" w:rsidRPr="00845C51">
        <w:rPr>
          <w:spacing w:val="-6"/>
        </w:rPr>
        <w:t xml:space="preserve"> </w:t>
      </w:r>
      <w:r w:rsidR="00033F8D" w:rsidRPr="00845C51">
        <w:rPr>
          <w:spacing w:val="-2"/>
        </w:rPr>
        <w:t>analizę</w:t>
      </w:r>
    </w:p>
    <w:p w14:paraId="62CC0E0C" w14:textId="77777777" w:rsidR="00033F8D" w:rsidRPr="00E01096" w:rsidRDefault="00033F8D" w:rsidP="00033F8D">
      <w:pPr>
        <w:pStyle w:val="Pagrindinistekstas"/>
        <w:kinsoku w:val="0"/>
        <w:overflowPunct w:val="0"/>
        <w:rPr>
          <w:b/>
          <w:bCs/>
          <w:spacing w:val="-2"/>
        </w:rPr>
      </w:pPr>
    </w:p>
    <w:tbl>
      <w:tblPr>
        <w:tblW w:w="9214" w:type="dxa"/>
        <w:tblInd w:w="5" w:type="dxa"/>
        <w:tblLayout w:type="fixed"/>
        <w:tblCellMar>
          <w:left w:w="0" w:type="dxa"/>
          <w:right w:w="0" w:type="dxa"/>
        </w:tblCellMar>
        <w:tblLook w:val="0000" w:firstRow="0" w:lastRow="0" w:firstColumn="0" w:lastColumn="0" w:noHBand="0" w:noVBand="0"/>
      </w:tblPr>
      <w:tblGrid>
        <w:gridCol w:w="4217"/>
        <w:gridCol w:w="2587"/>
        <w:gridCol w:w="2410"/>
      </w:tblGrid>
      <w:tr w:rsidR="00033F8D" w:rsidRPr="00E01096" w14:paraId="7DD76417" w14:textId="77777777" w:rsidTr="003301C4">
        <w:trPr>
          <w:trHeight w:val="260"/>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4943C869"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6C4D1E" w14:textId="77777777" w:rsidR="00033F8D" w:rsidRPr="00E01096" w:rsidRDefault="00033F8D" w:rsidP="003301C4">
            <w:pPr>
              <w:pStyle w:val="TableParagraph"/>
              <w:kinsoku w:val="0"/>
              <w:overflowPunct w:val="0"/>
              <w:ind w:left="0"/>
              <w:rPr>
                <w:b/>
                <w:bCs/>
                <w:spacing w:val="-5"/>
                <w:sz w:val="22"/>
                <w:szCs w:val="22"/>
              </w:rPr>
            </w:pPr>
            <w:r w:rsidRPr="00E01096">
              <w:rPr>
                <w:b/>
                <w:bCs/>
                <w:sz w:val="22"/>
                <w:szCs w:val="22"/>
              </w:rPr>
              <w:t>8281</w:t>
            </w:r>
            <w:r>
              <w:rPr>
                <w:b/>
                <w:bCs/>
                <w:sz w:val="22"/>
                <w:szCs w:val="22"/>
              </w:rPr>
              <w:t> </w:t>
            </w:r>
            <w:r w:rsidRPr="00E01096">
              <w:rPr>
                <w:b/>
                <w:bCs/>
                <w:sz w:val="22"/>
                <w:szCs w:val="22"/>
              </w:rPr>
              <w:t>pacientas,</w:t>
            </w:r>
            <w:r w:rsidRPr="00E01096">
              <w:rPr>
                <w:b/>
                <w:bCs/>
                <w:spacing w:val="-8"/>
                <w:sz w:val="22"/>
                <w:szCs w:val="22"/>
              </w:rPr>
              <w:t xml:space="preserve"> </w:t>
            </w:r>
            <w:r w:rsidRPr="00E01096">
              <w:rPr>
                <w:b/>
                <w:bCs/>
                <w:sz w:val="22"/>
                <w:szCs w:val="22"/>
              </w:rPr>
              <w:t>sergantis</w:t>
            </w:r>
            <w:r w:rsidRPr="00E01096">
              <w:rPr>
                <w:b/>
                <w:bCs/>
                <w:spacing w:val="-9"/>
                <w:sz w:val="22"/>
                <w:szCs w:val="22"/>
              </w:rPr>
              <w:t xml:space="preserve"> </w:t>
            </w:r>
            <w:r w:rsidRPr="00E01096">
              <w:rPr>
                <w:b/>
                <w:bCs/>
                <w:sz w:val="22"/>
                <w:szCs w:val="22"/>
              </w:rPr>
              <w:t>ūmine</w:t>
            </w:r>
            <w:r w:rsidRPr="00E01096">
              <w:rPr>
                <w:b/>
                <w:bCs/>
                <w:spacing w:val="-9"/>
                <w:sz w:val="22"/>
                <w:szCs w:val="22"/>
              </w:rPr>
              <w:t xml:space="preserve"> </w:t>
            </w:r>
            <w:r w:rsidRPr="00E01096">
              <w:rPr>
                <w:b/>
                <w:bCs/>
                <w:sz w:val="22"/>
                <w:szCs w:val="22"/>
              </w:rPr>
              <w:t>simptomine</w:t>
            </w:r>
            <w:r w:rsidRPr="00E01096">
              <w:rPr>
                <w:b/>
                <w:bCs/>
                <w:spacing w:val="-9"/>
                <w:sz w:val="22"/>
                <w:szCs w:val="22"/>
              </w:rPr>
              <w:t xml:space="preserve"> </w:t>
            </w:r>
            <w:r w:rsidRPr="00E01096">
              <w:rPr>
                <w:b/>
                <w:bCs/>
                <w:sz w:val="22"/>
                <w:szCs w:val="22"/>
              </w:rPr>
              <w:t>GVT</w:t>
            </w:r>
            <w:r w:rsidRPr="00E01096">
              <w:rPr>
                <w:b/>
                <w:bCs/>
                <w:spacing w:val="-7"/>
                <w:sz w:val="22"/>
                <w:szCs w:val="22"/>
              </w:rPr>
              <w:t xml:space="preserve"> </w:t>
            </w:r>
            <w:r w:rsidRPr="00E01096">
              <w:rPr>
                <w:b/>
                <w:bCs/>
                <w:sz w:val="22"/>
                <w:szCs w:val="22"/>
              </w:rPr>
              <w:t>arba</w:t>
            </w:r>
            <w:r w:rsidRPr="00E01096">
              <w:rPr>
                <w:b/>
                <w:bCs/>
                <w:spacing w:val="-9"/>
                <w:sz w:val="22"/>
                <w:szCs w:val="22"/>
              </w:rPr>
              <w:t xml:space="preserve"> </w:t>
            </w:r>
            <w:r w:rsidRPr="00E01096">
              <w:rPr>
                <w:b/>
                <w:bCs/>
                <w:spacing w:val="-5"/>
                <w:sz w:val="22"/>
                <w:szCs w:val="22"/>
              </w:rPr>
              <w:t>PE</w:t>
            </w:r>
          </w:p>
        </w:tc>
      </w:tr>
      <w:tr w:rsidR="00033F8D" w:rsidRPr="00E01096" w14:paraId="591E50E9" w14:textId="77777777" w:rsidTr="003301C4">
        <w:trPr>
          <w:trHeight w:val="779"/>
        </w:trPr>
        <w:tc>
          <w:tcPr>
            <w:tcW w:w="4217" w:type="dxa"/>
            <w:tcBorders>
              <w:top w:val="single" w:sz="4" w:space="0" w:color="000000"/>
              <w:left w:val="single" w:sz="4" w:space="0" w:color="000000"/>
              <w:bottom w:val="single" w:sz="4" w:space="0" w:color="000000"/>
              <w:right w:val="single" w:sz="4" w:space="0" w:color="000000"/>
            </w:tcBorders>
            <w:shd w:val="clear" w:color="auto" w:fill="D9D9D9"/>
          </w:tcPr>
          <w:p w14:paraId="4B27D1A6"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87" w:type="dxa"/>
            <w:tcBorders>
              <w:top w:val="single" w:sz="4" w:space="0" w:color="000000"/>
              <w:left w:val="single" w:sz="4" w:space="0" w:color="000000"/>
              <w:bottom w:val="single" w:sz="4" w:space="0" w:color="000000"/>
              <w:right w:val="single" w:sz="4" w:space="0" w:color="000000"/>
            </w:tcBorders>
            <w:shd w:val="clear" w:color="auto" w:fill="D9D9D9"/>
          </w:tcPr>
          <w:p w14:paraId="51A29A8E" w14:textId="77777777" w:rsidR="00033F8D" w:rsidRPr="00E01096" w:rsidRDefault="00033F8D" w:rsidP="003301C4">
            <w:pPr>
              <w:pStyle w:val="TableParagraph"/>
              <w:kinsoku w:val="0"/>
              <w:overflowPunct w:val="0"/>
              <w:ind w:left="0"/>
              <w:rPr>
                <w:b/>
                <w:bCs/>
                <w:spacing w:val="-2"/>
                <w:sz w:val="22"/>
                <w:szCs w:val="22"/>
                <w:vertAlign w:val="superscript"/>
              </w:rPr>
            </w:pPr>
            <w:proofErr w:type="spellStart"/>
            <w:r w:rsidRPr="00E01096">
              <w:rPr>
                <w:b/>
                <w:bCs/>
                <w:spacing w:val="-2"/>
                <w:sz w:val="22"/>
                <w:szCs w:val="22"/>
              </w:rPr>
              <w:t>Rivaroksabanas</w:t>
            </w:r>
            <w:r w:rsidRPr="00E01096">
              <w:rPr>
                <w:b/>
                <w:bCs/>
                <w:spacing w:val="-2"/>
                <w:sz w:val="22"/>
                <w:szCs w:val="22"/>
                <w:vertAlign w:val="superscript"/>
              </w:rPr>
              <w:t>a</w:t>
            </w:r>
            <w:proofErr w:type="spellEnd"/>
            <w:r w:rsidRPr="00E01096">
              <w:rPr>
                <w:b/>
                <w:bCs/>
                <w:spacing w:val="-2"/>
                <w:sz w:val="22"/>
                <w:szCs w:val="22"/>
                <w:vertAlign w:val="superscript"/>
              </w:rPr>
              <w:t>)</w:t>
            </w:r>
          </w:p>
          <w:p w14:paraId="66101DD7"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13559C4C" w14:textId="77777777" w:rsidR="00033F8D" w:rsidRPr="00E01096" w:rsidRDefault="00033F8D" w:rsidP="003301C4">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4150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659C542" w14:textId="77777777" w:rsidR="00033F8D" w:rsidRPr="00E01096" w:rsidRDefault="00033F8D" w:rsidP="003301C4">
            <w:pPr>
              <w:pStyle w:val="TableParagraph"/>
              <w:kinsoku w:val="0"/>
              <w:overflowPunct w:val="0"/>
              <w:ind w:left="0"/>
              <w:rPr>
                <w:b/>
                <w:bCs/>
                <w:spacing w:val="-4"/>
                <w:sz w:val="22"/>
                <w:szCs w:val="22"/>
                <w:vertAlign w:val="superscript"/>
              </w:rPr>
            </w:pPr>
            <w:proofErr w:type="spellStart"/>
            <w:r w:rsidRPr="00E01096">
              <w:rPr>
                <w:b/>
                <w:bCs/>
                <w:sz w:val="22"/>
                <w:szCs w:val="22"/>
              </w:rPr>
              <w:t>Enoksaparinas</w:t>
            </w:r>
            <w:proofErr w:type="spellEnd"/>
            <w:r w:rsidRPr="00E01096">
              <w:rPr>
                <w:b/>
                <w:bCs/>
                <w:spacing w:val="-9"/>
                <w:sz w:val="22"/>
                <w:szCs w:val="22"/>
              </w:rPr>
              <w:t xml:space="preserve"> </w:t>
            </w:r>
            <w:r w:rsidRPr="00E01096">
              <w:rPr>
                <w:b/>
                <w:bCs/>
                <w:sz w:val="22"/>
                <w:szCs w:val="22"/>
              </w:rPr>
              <w:t>/</w:t>
            </w:r>
            <w:r w:rsidRPr="00E01096">
              <w:rPr>
                <w:b/>
                <w:bCs/>
                <w:spacing w:val="-9"/>
                <w:sz w:val="22"/>
                <w:szCs w:val="22"/>
              </w:rPr>
              <w:t xml:space="preserve"> </w:t>
            </w:r>
            <w:proofErr w:type="spellStart"/>
            <w:r w:rsidRPr="00E01096">
              <w:rPr>
                <w:b/>
                <w:bCs/>
                <w:spacing w:val="-4"/>
                <w:sz w:val="22"/>
                <w:szCs w:val="22"/>
              </w:rPr>
              <w:t>VKA</w:t>
            </w:r>
            <w:r w:rsidRPr="00E01096">
              <w:rPr>
                <w:b/>
                <w:bCs/>
                <w:spacing w:val="-4"/>
                <w:sz w:val="22"/>
                <w:szCs w:val="22"/>
                <w:vertAlign w:val="superscript"/>
              </w:rPr>
              <w:t>b</w:t>
            </w:r>
            <w:proofErr w:type="spellEnd"/>
            <w:r w:rsidRPr="00E01096">
              <w:rPr>
                <w:b/>
                <w:bCs/>
                <w:spacing w:val="-4"/>
                <w:sz w:val="22"/>
                <w:szCs w:val="22"/>
                <w:vertAlign w:val="superscript"/>
              </w:rPr>
              <w:t>)</w:t>
            </w:r>
          </w:p>
          <w:p w14:paraId="4CF150EA"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3,</w:t>
            </w:r>
            <w:r w:rsidRPr="00E01096">
              <w:rPr>
                <w:b/>
                <w:bCs/>
                <w:spacing w:val="-3"/>
                <w:sz w:val="22"/>
                <w:szCs w:val="22"/>
              </w:rPr>
              <w:t xml:space="preserve"> </w:t>
            </w: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2"/>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60B9F5FA" w14:textId="77777777" w:rsidR="00033F8D" w:rsidRPr="00E01096" w:rsidRDefault="00033F8D" w:rsidP="003301C4">
            <w:pPr>
              <w:pStyle w:val="TableParagraph"/>
              <w:kinsoku w:val="0"/>
              <w:overflowPunct w:val="0"/>
              <w:ind w:left="0"/>
              <w:rPr>
                <w:b/>
                <w:bCs/>
                <w:spacing w:val="-4"/>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4"/>
                <w:sz w:val="22"/>
                <w:szCs w:val="22"/>
              </w:rPr>
              <w:t>4131</w:t>
            </w:r>
          </w:p>
        </w:tc>
      </w:tr>
      <w:tr w:rsidR="00033F8D" w:rsidRPr="00E01096" w14:paraId="344A6EDA"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7B12D35B" w14:textId="77777777" w:rsidR="00033F8D" w:rsidRPr="00E01096" w:rsidRDefault="00033F8D" w:rsidP="003301C4">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87" w:type="dxa"/>
            <w:tcBorders>
              <w:top w:val="single" w:sz="4" w:space="0" w:color="000000"/>
              <w:left w:val="single" w:sz="4" w:space="0" w:color="000000"/>
              <w:bottom w:val="none" w:sz="6" w:space="0" w:color="auto"/>
              <w:right w:val="single" w:sz="4" w:space="0" w:color="000000"/>
            </w:tcBorders>
          </w:tcPr>
          <w:p w14:paraId="1C434CA9"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86</w:t>
            </w:r>
          </w:p>
        </w:tc>
        <w:tc>
          <w:tcPr>
            <w:tcW w:w="2410" w:type="dxa"/>
            <w:tcBorders>
              <w:top w:val="single" w:sz="4" w:space="0" w:color="000000"/>
              <w:left w:val="single" w:sz="4" w:space="0" w:color="000000"/>
              <w:bottom w:val="none" w:sz="6" w:space="0" w:color="auto"/>
              <w:right w:val="single" w:sz="4" w:space="0" w:color="000000"/>
            </w:tcBorders>
          </w:tcPr>
          <w:p w14:paraId="5CE0B9F2"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95</w:t>
            </w:r>
          </w:p>
        </w:tc>
      </w:tr>
      <w:tr w:rsidR="00033F8D" w:rsidRPr="00E01096" w14:paraId="3E8900A3"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268B774A" w14:textId="77777777" w:rsidR="00033F8D" w:rsidRPr="00E01096" w:rsidRDefault="00033F8D"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4F6C2068" w14:textId="77777777" w:rsidR="00033F8D" w:rsidRPr="00E01096" w:rsidRDefault="00033F8D" w:rsidP="003301C4">
            <w:pPr>
              <w:pStyle w:val="TableParagraph"/>
              <w:kinsoku w:val="0"/>
              <w:overflowPunct w:val="0"/>
              <w:ind w:left="0"/>
              <w:rPr>
                <w:spacing w:val="-5"/>
                <w:sz w:val="22"/>
                <w:szCs w:val="22"/>
              </w:rPr>
            </w:pPr>
            <w:r w:rsidRPr="00E01096">
              <w:rPr>
                <w:sz w:val="22"/>
                <w:szCs w:val="22"/>
              </w:rPr>
              <w:t>(2,1</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02241D69" w14:textId="77777777" w:rsidR="00033F8D" w:rsidRPr="00E01096" w:rsidRDefault="00033F8D" w:rsidP="003301C4">
            <w:pPr>
              <w:pStyle w:val="TableParagraph"/>
              <w:kinsoku w:val="0"/>
              <w:overflowPunct w:val="0"/>
              <w:ind w:left="0"/>
              <w:rPr>
                <w:spacing w:val="-5"/>
                <w:sz w:val="22"/>
                <w:szCs w:val="22"/>
              </w:rPr>
            </w:pPr>
            <w:r w:rsidRPr="00E01096">
              <w:rPr>
                <w:sz w:val="22"/>
                <w:szCs w:val="22"/>
              </w:rPr>
              <w:t>(2,3</w:t>
            </w:r>
            <w:r>
              <w:rPr>
                <w:sz w:val="22"/>
                <w:szCs w:val="22"/>
              </w:rPr>
              <w:t> </w:t>
            </w:r>
            <w:r w:rsidRPr="00E01096">
              <w:rPr>
                <w:spacing w:val="-5"/>
                <w:sz w:val="22"/>
                <w:szCs w:val="22"/>
              </w:rPr>
              <w:t>%)</w:t>
            </w:r>
          </w:p>
        </w:tc>
      </w:tr>
      <w:tr w:rsidR="00033F8D" w:rsidRPr="00E01096" w14:paraId="193A426D"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28EA4F9A" w14:textId="77777777" w:rsidR="00033F8D" w:rsidRPr="00E01096" w:rsidRDefault="00033F8D"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87" w:type="dxa"/>
            <w:tcBorders>
              <w:top w:val="single" w:sz="4" w:space="0" w:color="000000"/>
              <w:left w:val="single" w:sz="4" w:space="0" w:color="000000"/>
              <w:bottom w:val="none" w:sz="6" w:space="0" w:color="auto"/>
              <w:right w:val="single" w:sz="4" w:space="0" w:color="000000"/>
            </w:tcBorders>
          </w:tcPr>
          <w:p w14:paraId="3FFC7E05"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43</w:t>
            </w:r>
          </w:p>
        </w:tc>
        <w:tc>
          <w:tcPr>
            <w:tcW w:w="2410" w:type="dxa"/>
            <w:tcBorders>
              <w:top w:val="single" w:sz="4" w:space="0" w:color="000000"/>
              <w:left w:val="single" w:sz="4" w:space="0" w:color="000000"/>
              <w:bottom w:val="none" w:sz="6" w:space="0" w:color="auto"/>
              <w:right w:val="single" w:sz="4" w:space="0" w:color="000000"/>
            </w:tcBorders>
          </w:tcPr>
          <w:p w14:paraId="547B4CB3"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38</w:t>
            </w:r>
          </w:p>
        </w:tc>
      </w:tr>
      <w:tr w:rsidR="00033F8D" w:rsidRPr="00E01096" w14:paraId="4CF5A414"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6B130971" w14:textId="77777777" w:rsidR="00033F8D" w:rsidRPr="00E01096" w:rsidRDefault="00033F8D"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545E1695" w14:textId="77777777" w:rsidR="00033F8D" w:rsidRPr="00E01096" w:rsidRDefault="00033F8D" w:rsidP="003301C4">
            <w:pPr>
              <w:pStyle w:val="TableParagraph"/>
              <w:kinsoku w:val="0"/>
              <w:overflowPunct w:val="0"/>
              <w:ind w:left="0"/>
              <w:rPr>
                <w:spacing w:val="-5"/>
                <w:sz w:val="22"/>
                <w:szCs w:val="22"/>
              </w:rPr>
            </w:pPr>
            <w:r w:rsidRPr="00E01096">
              <w:rPr>
                <w:sz w:val="22"/>
                <w:szCs w:val="22"/>
              </w:rPr>
              <w:t>(1,0</w:t>
            </w:r>
            <w:r>
              <w:rPr>
                <w:spacing w:val="-4"/>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38952693" w14:textId="77777777" w:rsidR="00033F8D" w:rsidRPr="00E01096" w:rsidRDefault="00033F8D" w:rsidP="003301C4">
            <w:pPr>
              <w:pStyle w:val="TableParagraph"/>
              <w:kinsoku w:val="0"/>
              <w:overflowPunct w:val="0"/>
              <w:ind w:left="0"/>
              <w:rPr>
                <w:spacing w:val="-5"/>
                <w:sz w:val="22"/>
                <w:szCs w:val="22"/>
              </w:rPr>
            </w:pPr>
            <w:r w:rsidRPr="00E01096">
              <w:rPr>
                <w:sz w:val="22"/>
                <w:szCs w:val="22"/>
              </w:rPr>
              <w:t>(0,9</w:t>
            </w:r>
            <w:r>
              <w:rPr>
                <w:sz w:val="22"/>
                <w:szCs w:val="22"/>
              </w:rPr>
              <w:t> </w:t>
            </w:r>
            <w:r w:rsidRPr="00E01096">
              <w:rPr>
                <w:spacing w:val="-5"/>
                <w:sz w:val="22"/>
                <w:szCs w:val="22"/>
              </w:rPr>
              <w:t>%)</w:t>
            </w:r>
          </w:p>
        </w:tc>
      </w:tr>
      <w:tr w:rsidR="00033F8D" w:rsidRPr="00E01096" w14:paraId="498CF869"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06A46278" w14:textId="77777777" w:rsidR="00033F8D" w:rsidRPr="00E01096" w:rsidRDefault="00033F8D"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87" w:type="dxa"/>
            <w:tcBorders>
              <w:top w:val="single" w:sz="4" w:space="0" w:color="000000"/>
              <w:left w:val="single" w:sz="4" w:space="0" w:color="000000"/>
              <w:bottom w:val="none" w:sz="6" w:space="0" w:color="auto"/>
              <w:right w:val="single" w:sz="4" w:space="0" w:color="000000"/>
            </w:tcBorders>
          </w:tcPr>
          <w:p w14:paraId="6B6248D8"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32</w:t>
            </w:r>
          </w:p>
        </w:tc>
        <w:tc>
          <w:tcPr>
            <w:tcW w:w="2410" w:type="dxa"/>
            <w:tcBorders>
              <w:top w:val="single" w:sz="4" w:space="0" w:color="000000"/>
              <w:left w:val="single" w:sz="4" w:space="0" w:color="000000"/>
              <w:bottom w:val="none" w:sz="6" w:space="0" w:color="auto"/>
              <w:right w:val="single" w:sz="4" w:space="0" w:color="000000"/>
            </w:tcBorders>
          </w:tcPr>
          <w:p w14:paraId="3491699A"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45</w:t>
            </w:r>
          </w:p>
        </w:tc>
      </w:tr>
      <w:tr w:rsidR="00033F8D" w:rsidRPr="00E01096" w14:paraId="678761E8"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4022A837" w14:textId="77777777" w:rsidR="00033F8D" w:rsidRPr="00E01096" w:rsidRDefault="00033F8D"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0C9C182E" w14:textId="77777777" w:rsidR="00033F8D" w:rsidRPr="00E01096" w:rsidRDefault="00033F8D"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B585A27" w14:textId="77777777" w:rsidR="00033F8D" w:rsidRPr="00E01096" w:rsidRDefault="00033F8D" w:rsidP="003301C4">
            <w:pPr>
              <w:pStyle w:val="TableParagraph"/>
              <w:kinsoku w:val="0"/>
              <w:overflowPunct w:val="0"/>
              <w:ind w:left="0"/>
              <w:rPr>
                <w:spacing w:val="-5"/>
                <w:sz w:val="22"/>
                <w:szCs w:val="22"/>
              </w:rPr>
            </w:pPr>
            <w:r w:rsidRPr="00E01096">
              <w:rPr>
                <w:sz w:val="22"/>
                <w:szCs w:val="22"/>
              </w:rPr>
              <w:t>(1,1</w:t>
            </w:r>
            <w:r>
              <w:rPr>
                <w:spacing w:val="-4"/>
                <w:sz w:val="22"/>
                <w:szCs w:val="22"/>
              </w:rPr>
              <w:t> </w:t>
            </w:r>
            <w:r w:rsidRPr="00E01096">
              <w:rPr>
                <w:spacing w:val="-5"/>
                <w:sz w:val="22"/>
                <w:szCs w:val="22"/>
              </w:rPr>
              <w:t>%)</w:t>
            </w:r>
          </w:p>
        </w:tc>
      </w:tr>
      <w:tr w:rsidR="00033F8D" w:rsidRPr="00E01096" w14:paraId="16C23400"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FC3F605" w14:textId="77777777" w:rsidR="00033F8D" w:rsidRPr="00E01096" w:rsidRDefault="00033F8D" w:rsidP="003301C4">
            <w:pPr>
              <w:pStyle w:val="TableParagraph"/>
              <w:kinsoku w:val="0"/>
              <w:overflowPunct w:val="0"/>
              <w:ind w:left="0"/>
              <w:rPr>
                <w:spacing w:val="-5"/>
                <w:sz w:val="22"/>
                <w:szCs w:val="22"/>
              </w:rPr>
            </w:pPr>
            <w:r w:rsidRPr="00E01096">
              <w:rPr>
                <w:sz w:val="22"/>
                <w:szCs w:val="22"/>
              </w:rPr>
              <w:t>Simptominė</w:t>
            </w:r>
            <w:r w:rsidRPr="00E01096">
              <w:rPr>
                <w:spacing w:val="-7"/>
                <w:sz w:val="22"/>
                <w:szCs w:val="22"/>
              </w:rPr>
              <w:t xml:space="preserve"> </w:t>
            </w:r>
            <w:r w:rsidRPr="00E01096">
              <w:rPr>
                <w:sz w:val="22"/>
                <w:szCs w:val="22"/>
              </w:rPr>
              <w:t>PE</w:t>
            </w:r>
            <w:r w:rsidRPr="00E01096">
              <w:rPr>
                <w:spacing w:val="-6"/>
                <w:sz w:val="22"/>
                <w:szCs w:val="22"/>
              </w:rPr>
              <w:t xml:space="preserve"> </w:t>
            </w:r>
            <w:r w:rsidRPr="00E01096">
              <w:rPr>
                <w:sz w:val="22"/>
                <w:szCs w:val="22"/>
              </w:rPr>
              <w:t>ir</w:t>
            </w:r>
            <w:r w:rsidRPr="00E01096">
              <w:rPr>
                <w:spacing w:val="-5"/>
                <w:sz w:val="22"/>
                <w:szCs w:val="22"/>
              </w:rPr>
              <w:t xml:space="preserve"> GVT</w:t>
            </w:r>
          </w:p>
        </w:tc>
        <w:tc>
          <w:tcPr>
            <w:tcW w:w="2587" w:type="dxa"/>
            <w:tcBorders>
              <w:top w:val="single" w:sz="4" w:space="0" w:color="000000"/>
              <w:left w:val="single" w:sz="4" w:space="0" w:color="000000"/>
              <w:bottom w:val="none" w:sz="6" w:space="0" w:color="auto"/>
              <w:right w:val="single" w:sz="4" w:space="0" w:color="000000"/>
            </w:tcBorders>
          </w:tcPr>
          <w:p w14:paraId="2BC1F782"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1</w:t>
            </w:r>
          </w:p>
        </w:tc>
        <w:tc>
          <w:tcPr>
            <w:tcW w:w="2410" w:type="dxa"/>
            <w:tcBorders>
              <w:top w:val="single" w:sz="4" w:space="0" w:color="000000"/>
              <w:left w:val="single" w:sz="4" w:space="0" w:color="000000"/>
              <w:bottom w:val="none" w:sz="6" w:space="0" w:color="auto"/>
              <w:right w:val="single" w:sz="4" w:space="0" w:color="000000"/>
            </w:tcBorders>
          </w:tcPr>
          <w:p w14:paraId="4B40F9F6"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2</w:t>
            </w:r>
          </w:p>
        </w:tc>
      </w:tr>
      <w:tr w:rsidR="00033F8D" w:rsidRPr="00E01096" w14:paraId="1F1B3758"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3351B17A" w14:textId="77777777" w:rsidR="00033F8D" w:rsidRPr="00E01096" w:rsidRDefault="00033F8D"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6012681D" w14:textId="77777777" w:rsidR="00033F8D" w:rsidRPr="00E01096" w:rsidRDefault="00033F8D" w:rsidP="003301C4">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3D3115B9" w14:textId="77777777" w:rsidR="00033F8D" w:rsidRPr="00E01096" w:rsidRDefault="00033F8D" w:rsidP="003301C4">
            <w:pPr>
              <w:pStyle w:val="TableParagraph"/>
              <w:kinsoku w:val="0"/>
              <w:overflowPunct w:val="0"/>
              <w:ind w:left="0"/>
              <w:rPr>
                <w:spacing w:val="-5"/>
                <w:sz w:val="22"/>
                <w:szCs w:val="22"/>
              </w:rPr>
            </w:pPr>
            <w:r w:rsidRPr="00E01096">
              <w:rPr>
                <w:sz w:val="22"/>
                <w:szCs w:val="22"/>
              </w:rPr>
              <w:t>(&lt;</w:t>
            </w:r>
            <w:r>
              <w:rPr>
                <w:sz w:val="22"/>
                <w:szCs w:val="22"/>
              </w:rPr>
              <w:t> </w:t>
            </w:r>
            <w:r w:rsidRPr="00E01096">
              <w:rPr>
                <w:sz w:val="22"/>
                <w:szCs w:val="22"/>
              </w:rPr>
              <w:t>0,1</w:t>
            </w:r>
            <w:r>
              <w:rPr>
                <w:sz w:val="22"/>
                <w:szCs w:val="22"/>
              </w:rPr>
              <w:t> </w:t>
            </w:r>
            <w:r w:rsidRPr="00E01096">
              <w:rPr>
                <w:spacing w:val="-5"/>
                <w:sz w:val="22"/>
                <w:szCs w:val="22"/>
              </w:rPr>
              <w:t>%)</w:t>
            </w:r>
          </w:p>
        </w:tc>
      </w:tr>
      <w:tr w:rsidR="00033F8D" w:rsidRPr="00E01096" w14:paraId="42A2849A" w14:textId="77777777" w:rsidTr="003301C4">
        <w:trPr>
          <w:trHeight w:val="264"/>
        </w:trPr>
        <w:tc>
          <w:tcPr>
            <w:tcW w:w="4217" w:type="dxa"/>
            <w:tcBorders>
              <w:top w:val="single" w:sz="4" w:space="0" w:color="000000"/>
              <w:left w:val="single" w:sz="4" w:space="0" w:color="000000"/>
              <w:bottom w:val="none" w:sz="6" w:space="0" w:color="auto"/>
              <w:right w:val="single" w:sz="4" w:space="0" w:color="000000"/>
            </w:tcBorders>
          </w:tcPr>
          <w:p w14:paraId="7226FC57" w14:textId="77777777" w:rsidR="00033F8D" w:rsidRPr="00E01096" w:rsidRDefault="00033F8D" w:rsidP="003301C4">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87" w:type="dxa"/>
            <w:tcBorders>
              <w:top w:val="single" w:sz="4" w:space="0" w:color="000000"/>
              <w:left w:val="single" w:sz="4" w:space="0" w:color="000000"/>
              <w:bottom w:val="none" w:sz="6" w:space="0" w:color="auto"/>
              <w:right w:val="single" w:sz="4" w:space="0" w:color="000000"/>
            </w:tcBorders>
          </w:tcPr>
          <w:p w14:paraId="5CAB797C"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15</w:t>
            </w:r>
          </w:p>
        </w:tc>
        <w:tc>
          <w:tcPr>
            <w:tcW w:w="2410" w:type="dxa"/>
            <w:tcBorders>
              <w:top w:val="single" w:sz="4" w:space="0" w:color="000000"/>
              <w:left w:val="single" w:sz="4" w:space="0" w:color="000000"/>
              <w:bottom w:val="none" w:sz="6" w:space="0" w:color="auto"/>
              <w:right w:val="single" w:sz="4" w:space="0" w:color="000000"/>
            </w:tcBorders>
          </w:tcPr>
          <w:p w14:paraId="396068D5"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13</w:t>
            </w:r>
          </w:p>
        </w:tc>
      </w:tr>
      <w:tr w:rsidR="00033F8D" w:rsidRPr="00E01096" w14:paraId="76A021B8" w14:textId="77777777" w:rsidTr="003301C4">
        <w:trPr>
          <w:trHeight w:val="255"/>
        </w:trPr>
        <w:tc>
          <w:tcPr>
            <w:tcW w:w="4217" w:type="dxa"/>
            <w:tcBorders>
              <w:top w:val="none" w:sz="6" w:space="0" w:color="auto"/>
              <w:left w:val="single" w:sz="4" w:space="0" w:color="000000"/>
              <w:bottom w:val="single" w:sz="4" w:space="0" w:color="000000"/>
              <w:right w:val="single" w:sz="4" w:space="0" w:color="000000"/>
            </w:tcBorders>
          </w:tcPr>
          <w:p w14:paraId="6FC5DDE3" w14:textId="77777777" w:rsidR="00033F8D" w:rsidRPr="00E01096" w:rsidRDefault="00033F8D" w:rsidP="003301C4">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87" w:type="dxa"/>
            <w:tcBorders>
              <w:top w:val="none" w:sz="6" w:space="0" w:color="auto"/>
              <w:left w:val="single" w:sz="4" w:space="0" w:color="000000"/>
              <w:bottom w:val="single" w:sz="4" w:space="0" w:color="000000"/>
              <w:right w:val="single" w:sz="4" w:space="0" w:color="000000"/>
            </w:tcBorders>
          </w:tcPr>
          <w:p w14:paraId="14DE346B" w14:textId="77777777" w:rsidR="00033F8D" w:rsidRPr="00E01096" w:rsidRDefault="00033F8D" w:rsidP="003301C4">
            <w:pPr>
              <w:pStyle w:val="TableParagraph"/>
              <w:kinsoku w:val="0"/>
              <w:overflowPunct w:val="0"/>
              <w:ind w:left="0"/>
              <w:rPr>
                <w:spacing w:val="-5"/>
                <w:sz w:val="22"/>
                <w:szCs w:val="22"/>
              </w:rPr>
            </w:pPr>
            <w:r w:rsidRPr="00E01096">
              <w:rPr>
                <w:sz w:val="22"/>
                <w:szCs w:val="22"/>
              </w:rPr>
              <w:t>(0,4</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2B8DB687" w14:textId="77777777" w:rsidR="00033F8D" w:rsidRPr="00E01096" w:rsidRDefault="00033F8D"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033F8D" w:rsidRPr="00E01096" w14:paraId="6B3F698A" w14:textId="77777777" w:rsidTr="003301C4">
        <w:trPr>
          <w:trHeight w:val="264"/>
        </w:trPr>
        <w:tc>
          <w:tcPr>
            <w:tcW w:w="4217" w:type="dxa"/>
            <w:tcBorders>
              <w:top w:val="single" w:sz="4" w:space="0" w:color="000000"/>
              <w:left w:val="single" w:sz="4" w:space="0" w:color="000000"/>
              <w:bottom w:val="none" w:sz="6" w:space="0" w:color="auto"/>
              <w:right w:val="single" w:sz="4" w:space="0" w:color="000000"/>
            </w:tcBorders>
          </w:tcPr>
          <w:p w14:paraId="783A9763" w14:textId="77777777" w:rsidR="00033F8D" w:rsidRPr="00E01096" w:rsidRDefault="00033F8D" w:rsidP="003301C4">
            <w:pPr>
              <w:pStyle w:val="TableParagraph"/>
              <w:kinsoku w:val="0"/>
              <w:overflowPunct w:val="0"/>
              <w:ind w:left="0"/>
              <w:rPr>
                <w:spacing w:val="-2"/>
                <w:sz w:val="22"/>
                <w:szCs w:val="22"/>
              </w:rPr>
            </w:pPr>
            <w:r w:rsidRPr="00E01096">
              <w:rPr>
                <w:sz w:val="22"/>
                <w:szCs w:val="22"/>
              </w:rPr>
              <w:t>Didysis</w:t>
            </w:r>
            <w:r w:rsidRPr="00E01096">
              <w:rPr>
                <w:spacing w:val="-9"/>
                <w:sz w:val="22"/>
                <w:szCs w:val="22"/>
              </w:rPr>
              <w:t xml:space="preserve"> </w:t>
            </w:r>
            <w:r w:rsidRPr="00E01096">
              <w:rPr>
                <w:sz w:val="22"/>
                <w:szCs w:val="22"/>
              </w:rPr>
              <w:t>ar</w:t>
            </w:r>
            <w:r w:rsidRPr="00E01096">
              <w:rPr>
                <w:spacing w:val="-7"/>
                <w:sz w:val="22"/>
                <w:szCs w:val="22"/>
              </w:rPr>
              <w:t xml:space="preserve"> </w:t>
            </w:r>
            <w:r w:rsidRPr="00E01096">
              <w:rPr>
                <w:sz w:val="22"/>
                <w:szCs w:val="22"/>
              </w:rPr>
              <w:t>klinikiniu</w:t>
            </w:r>
            <w:r w:rsidRPr="00E01096">
              <w:rPr>
                <w:spacing w:val="-7"/>
                <w:sz w:val="22"/>
                <w:szCs w:val="22"/>
              </w:rPr>
              <w:t xml:space="preserve"> </w:t>
            </w:r>
            <w:r w:rsidRPr="00E01096">
              <w:rPr>
                <w:spacing w:val="-2"/>
                <w:sz w:val="22"/>
                <w:szCs w:val="22"/>
              </w:rPr>
              <w:t>požiūriu</w:t>
            </w:r>
          </w:p>
        </w:tc>
        <w:tc>
          <w:tcPr>
            <w:tcW w:w="2587" w:type="dxa"/>
            <w:tcBorders>
              <w:top w:val="single" w:sz="4" w:space="0" w:color="000000"/>
              <w:left w:val="single" w:sz="4" w:space="0" w:color="000000"/>
              <w:bottom w:val="none" w:sz="6" w:space="0" w:color="auto"/>
              <w:right w:val="single" w:sz="4" w:space="0" w:color="000000"/>
            </w:tcBorders>
          </w:tcPr>
          <w:p w14:paraId="7ACEA16E"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388</w:t>
            </w:r>
          </w:p>
        </w:tc>
        <w:tc>
          <w:tcPr>
            <w:tcW w:w="2410" w:type="dxa"/>
            <w:tcBorders>
              <w:top w:val="single" w:sz="4" w:space="0" w:color="000000"/>
              <w:left w:val="single" w:sz="4" w:space="0" w:color="000000"/>
              <w:bottom w:val="none" w:sz="6" w:space="0" w:color="auto"/>
              <w:right w:val="single" w:sz="4" w:space="0" w:color="000000"/>
            </w:tcBorders>
          </w:tcPr>
          <w:p w14:paraId="6413EB86"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412</w:t>
            </w:r>
          </w:p>
        </w:tc>
      </w:tr>
      <w:tr w:rsidR="00033F8D" w:rsidRPr="00E01096" w14:paraId="41509F28" w14:textId="77777777" w:rsidTr="003301C4">
        <w:trPr>
          <w:trHeight w:val="255"/>
        </w:trPr>
        <w:tc>
          <w:tcPr>
            <w:tcW w:w="4217" w:type="dxa"/>
            <w:tcBorders>
              <w:top w:val="none" w:sz="6" w:space="0" w:color="auto"/>
              <w:left w:val="single" w:sz="4" w:space="0" w:color="000000"/>
              <w:bottom w:val="single" w:sz="4" w:space="0" w:color="000000"/>
              <w:right w:val="single" w:sz="4" w:space="0" w:color="000000"/>
            </w:tcBorders>
          </w:tcPr>
          <w:p w14:paraId="7AC0C89E" w14:textId="77777777" w:rsidR="00033F8D" w:rsidRPr="00E01096" w:rsidRDefault="00033F8D" w:rsidP="003301C4">
            <w:pPr>
              <w:pStyle w:val="TableParagraph"/>
              <w:kinsoku w:val="0"/>
              <w:overflowPunct w:val="0"/>
              <w:ind w:left="0"/>
              <w:rPr>
                <w:spacing w:val="-2"/>
                <w:sz w:val="22"/>
                <w:szCs w:val="22"/>
              </w:rPr>
            </w:pPr>
            <w:r w:rsidRPr="00E01096">
              <w:rPr>
                <w:sz w:val="22"/>
                <w:szCs w:val="22"/>
              </w:rPr>
              <w:t>reikšmingas</w:t>
            </w:r>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didysis</w:t>
            </w:r>
            <w:r w:rsidRPr="00E01096">
              <w:rPr>
                <w:spacing w:val="-8"/>
                <w:sz w:val="22"/>
                <w:szCs w:val="22"/>
              </w:rPr>
              <w:t xml:space="preserve"> </w:t>
            </w:r>
            <w:r w:rsidRPr="00E01096">
              <w:rPr>
                <w:spacing w:val="-2"/>
                <w:sz w:val="22"/>
                <w:szCs w:val="22"/>
              </w:rPr>
              <w:t>kraujavimas</w:t>
            </w:r>
          </w:p>
        </w:tc>
        <w:tc>
          <w:tcPr>
            <w:tcW w:w="2587" w:type="dxa"/>
            <w:tcBorders>
              <w:top w:val="none" w:sz="6" w:space="0" w:color="auto"/>
              <w:left w:val="single" w:sz="4" w:space="0" w:color="000000"/>
              <w:bottom w:val="single" w:sz="4" w:space="0" w:color="000000"/>
              <w:right w:val="single" w:sz="4" w:space="0" w:color="000000"/>
            </w:tcBorders>
          </w:tcPr>
          <w:p w14:paraId="50DD4E68" w14:textId="77777777" w:rsidR="00033F8D" w:rsidRPr="00E01096" w:rsidRDefault="00033F8D" w:rsidP="003301C4">
            <w:pPr>
              <w:pStyle w:val="TableParagraph"/>
              <w:kinsoku w:val="0"/>
              <w:overflowPunct w:val="0"/>
              <w:ind w:left="0"/>
              <w:rPr>
                <w:spacing w:val="-5"/>
                <w:sz w:val="22"/>
                <w:szCs w:val="22"/>
              </w:rPr>
            </w:pPr>
            <w:r w:rsidRPr="00E01096">
              <w:rPr>
                <w:sz w:val="22"/>
                <w:szCs w:val="22"/>
              </w:rPr>
              <w:t>(9,4</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5515D31B" w14:textId="77777777" w:rsidR="00033F8D" w:rsidRPr="00E01096" w:rsidRDefault="00033F8D" w:rsidP="003301C4">
            <w:pPr>
              <w:pStyle w:val="TableParagraph"/>
              <w:kinsoku w:val="0"/>
              <w:overflowPunct w:val="0"/>
              <w:ind w:left="0"/>
              <w:rPr>
                <w:spacing w:val="-5"/>
                <w:sz w:val="22"/>
                <w:szCs w:val="22"/>
              </w:rPr>
            </w:pPr>
            <w:r w:rsidRPr="00E01096">
              <w:rPr>
                <w:sz w:val="22"/>
                <w:szCs w:val="22"/>
              </w:rPr>
              <w:t>(10,0</w:t>
            </w:r>
            <w:r>
              <w:rPr>
                <w:sz w:val="22"/>
                <w:szCs w:val="22"/>
              </w:rPr>
              <w:t> </w:t>
            </w:r>
            <w:r w:rsidRPr="00E01096">
              <w:rPr>
                <w:spacing w:val="-5"/>
                <w:sz w:val="22"/>
                <w:szCs w:val="22"/>
              </w:rPr>
              <w:t>%)</w:t>
            </w:r>
          </w:p>
        </w:tc>
      </w:tr>
      <w:tr w:rsidR="00033F8D" w:rsidRPr="00E01096" w14:paraId="389DB85D" w14:textId="77777777" w:rsidTr="003301C4">
        <w:trPr>
          <w:trHeight w:val="259"/>
        </w:trPr>
        <w:tc>
          <w:tcPr>
            <w:tcW w:w="4217" w:type="dxa"/>
            <w:vMerge w:val="restart"/>
            <w:tcBorders>
              <w:top w:val="single" w:sz="4" w:space="0" w:color="000000"/>
              <w:left w:val="single" w:sz="4" w:space="0" w:color="000000"/>
              <w:bottom w:val="single" w:sz="4" w:space="0" w:color="000000"/>
              <w:right w:val="single" w:sz="4" w:space="0" w:color="000000"/>
            </w:tcBorders>
          </w:tcPr>
          <w:p w14:paraId="4CF68E08" w14:textId="77777777" w:rsidR="00033F8D" w:rsidRPr="00E01096" w:rsidRDefault="00033F8D"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87" w:type="dxa"/>
            <w:tcBorders>
              <w:top w:val="single" w:sz="4" w:space="0" w:color="000000"/>
              <w:left w:val="single" w:sz="4" w:space="0" w:color="000000"/>
              <w:bottom w:val="none" w:sz="6" w:space="0" w:color="auto"/>
              <w:right w:val="single" w:sz="4" w:space="0" w:color="000000"/>
            </w:tcBorders>
          </w:tcPr>
          <w:p w14:paraId="29B3B435"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40</w:t>
            </w:r>
          </w:p>
        </w:tc>
        <w:tc>
          <w:tcPr>
            <w:tcW w:w="2410" w:type="dxa"/>
            <w:tcBorders>
              <w:top w:val="single" w:sz="4" w:space="0" w:color="000000"/>
              <w:left w:val="single" w:sz="4" w:space="0" w:color="000000"/>
              <w:bottom w:val="none" w:sz="6" w:space="0" w:color="auto"/>
              <w:right w:val="single" w:sz="4" w:space="0" w:color="000000"/>
            </w:tcBorders>
          </w:tcPr>
          <w:p w14:paraId="6E150CEC"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72</w:t>
            </w:r>
          </w:p>
        </w:tc>
      </w:tr>
      <w:tr w:rsidR="00033F8D" w:rsidRPr="00E01096" w14:paraId="004FA14C" w14:textId="77777777" w:rsidTr="003301C4">
        <w:trPr>
          <w:trHeight w:val="250"/>
        </w:trPr>
        <w:tc>
          <w:tcPr>
            <w:tcW w:w="4217" w:type="dxa"/>
            <w:vMerge/>
            <w:tcBorders>
              <w:top w:val="nil"/>
              <w:left w:val="single" w:sz="4" w:space="0" w:color="000000"/>
              <w:bottom w:val="single" w:sz="4" w:space="0" w:color="000000"/>
              <w:right w:val="single" w:sz="4" w:space="0" w:color="000000"/>
            </w:tcBorders>
          </w:tcPr>
          <w:p w14:paraId="15B6A0BA" w14:textId="77777777" w:rsidR="00033F8D" w:rsidRPr="00E01096" w:rsidRDefault="00033F8D" w:rsidP="003301C4">
            <w:pPr>
              <w:pStyle w:val="Pagrindinistekstas"/>
              <w:kinsoku w:val="0"/>
              <w:overflowPunct w:val="0"/>
              <w:rPr>
                <w:b/>
                <w:bCs/>
                <w:spacing w:val="-2"/>
              </w:rPr>
            </w:pPr>
          </w:p>
        </w:tc>
        <w:tc>
          <w:tcPr>
            <w:tcW w:w="2587" w:type="dxa"/>
            <w:tcBorders>
              <w:top w:val="none" w:sz="6" w:space="0" w:color="auto"/>
              <w:left w:val="single" w:sz="4" w:space="0" w:color="000000"/>
              <w:bottom w:val="single" w:sz="4" w:space="0" w:color="000000"/>
              <w:right w:val="single" w:sz="4" w:space="0" w:color="000000"/>
            </w:tcBorders>
          </w:tcPr>
          <w:p w14:paraId="1A40CA5A" w14:textId="77777777" w:rsidR="00033F8D" w:rsidRPr="00E01096" w:rsidRDefault="00033F8D" w:rsidP="003301C4">
            <w:pPr>
              <w:pStyle w:val="TableParagraph"/>
              <w:kinsoku w:val="0"/>
              <w:overflowPunct w:val="0"/>
              <w:ind w:left="0"/>
              <w:rPr>
                <w:spacing w:val="-5"/>
                <w:sz w:val="22"/>
                <w:szCs w:val="22"/>
              </w:rPr>
            </w:pPr>
            <w:r w:rsidRPr="00E01096">
              <w:rPr>
                <w:sz w:val="22"/>
                <w:szCs w:val="22"/>
              </w:rPr>
              <w:t>(1,0</w:t>
            </w:r>
            <w:r>
              <w:rPr>
                <w:sz w:val="22"/>
                <w:szCs w:val="22"/>
              </w:rPr>
              <w:t> </w:t>
            </w:r>
            <w:r w:rsidRPr="00E01096">
              <w:rPr>
                <w:spacing w:val="-5"/>
                <w:sz w:val="22"/>
                <w:szCs w:val="22"/>
              </w:rPr>
              <w:t>%)</w:t>
            </w:r>
          </w:p>
        </w:tc>
        <w:tc>
          <w:tcPr>
            <w:tcW w:w="2410" w:type="dxa"/>
            <w:tcBorders>
              <w:top w:val="none" w:sz="6" w:space="0" w:color="auto"/>
              <w:left w:val="single" w:sz="4" w:space="0" w:color="000000"/>
              <w:bottom w:val="single" w:sz="4" w:space="0" w:color="000000"/>
              <w:right w:val="single" w:sz="4" w:space="0" w:color="000000"/>
            </w:tcBorders>
          </w:tcPr>
          <w:p w14:paraId="429F9CD0" w14:textId="77777777" w:rsidR="00033F8D" w:rsidRPr="00E01096" w:rsidRDefault="00033F8D" w:rsidP="003301C4">
            <w:pPr>
              <w:pStyle w:val="TableParagraph"/>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r>
    </w:tbl>
    <w:p w14:paraId="09EB89E6" w14:textId="77777777" w:rsidR="00033F8D" w:rsidRPr="00E01096" w:rsidRDefault="00033F8D" w:rsidP="006F0D73">
      <w:pPr>
        <w:pStyle w:val="Sraopastraipa"/>
        <w:numPr>
          <w:ilvl w:val="1"/>
          <w:numId w:val="43"/>
        </w:numPr>
        <w:tabs>
          <w:tab w:val="left" w:pos="1276"/>
        </w:tabs>
        <w:kinsoku w:val="0"/>
        <w:overflowPunct w:val="0"/>
        <w:ind w:left="567" w:hanging="567"/>
        <w:rPr>
          <w:sz w:val="22"/>
          <w:szCs w:val="22"/>
        </w:rPr>
      </w:pPr>
      <w:proofErr w:type="spellStart"/>
      <w:r w:rsidRPr="00E01096">
        <w:rPr>
          <w:sz w:val="22"/>
          <w:szCs w:val="22"/>
        </w:rPr>
        <w:t>Rivaroksabanas</w:t>
      </w:r>
      <w:proofErr w:type="spellEnd"/>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15</w:t>
      </w:r>
      <w:r>
        <w:rPr>
          <w:sz w:val="22"/>
          <w:szCs w:val="22"/>
        </w:rPr>
        <w:t> </w:t>
      </w:r>
      <w:r w:rsidRPr="00E01096">
        <w:rPr>
          <w:sz w:val="22"/>
          <w:szCs w:val="22"/>
        </w:rPr>
        <w:t>mg</w:t>
      </w:r>
      <w:r w:rsidRPr="00E01096">
        <w:rPr>
          <w:spacing w:val="-3"/>
          <w:sz w:val="22"/>
          <w:szCs w:val="22"/>
        </w:rPr>
        <w:t xml:space="preserve"> </w:t>
      </w:r>
      <w:r w:rsidRPr="00E01096">
        <w:rPr>
          <w:sz w:val="22"/>
          <w:szCs w:val="22"/>
        </w:rPr>
        <w:t>du</w:t>
      </w:r>
      <w:r w:rsidRPr="00E01096">
        <w:rPr>
          <w:spacing w:val="-2"/>
          <w:sz w:val="22"/>
          <w:szCs w:val="22"/>
        </w:rPr>
        <w:t xml:space="preserve"> </w:t>
      </w:r>
      <w:r w:rsidRPr="00E01096">
        <w:rPr>
          <w:sz w:val="22"/>
          <w:szCs w:val="22"/>
        </w:rPr>
        <w:t>kartus</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3</w:t>
      </w:r>
      <w:r>
        <w:rPr>
          <w:sz w:val="22"/>
          <w:szCs w:val="22"/>
        </w:rPr>
        <w:t> </w:t>
      </w:r>
      <w:r w:rsidRPr="00E01096">
        <w:rPr>
          <w:sz w:val="22"/>
          <w:szCs w:val="22"/>
        </w:rPr>
        <w:t>savaites;</w:t>
      </w:r>
      <w:r w:rsidRPr="00E01096">
        <w:rPr>
          <w:spacing w:val="-2"/>
          <w:sz w:val="22"/>
          <w:szCs w:val="22"/>
        </w:rPr>
        <w:t xml:space="preserve"> </w:t>
      </w:r>
      <w:r w:rsidRPr="00E01096">
        <w:rPr>
          <w:sz w:val="22"/>
          <w:szCs w:val="22"/>
        </w:rPr>
        <w:t>vėliau</w:t>
      </w:r>
      <w:r w:rsidRPr="00E01096">
        <w:rPr>
          <w:spacing w:val="-2"/>
          <w:sz w:val="22"/>
          <w:szCs w:val="22"/>
        </w:rPr>
        <w:t xml:space="preserve"> </w:t>
      </w:r>
      <w:r w:rsidRPr="00E01096">
        <w:rPr>
          <w:sz w:val="22"/>
          <w:szCs w:val="22"/>
        </w:rPr>
        <w:t>vartojama</w:t>
      </w:r>
      <w:r w:rsidRPr="00E01096">
        <w:rPr>
          <w:spacing w:val="-3"/>
          <w:sz w:val="22"/>
          <w:szCs w:val="22"/>
        </w:rPr>
        <w:t xml:space="preserve"> </w:t>
      </w:r>
      <w:r w:rsidRPr="00E01096">
        <w:rPr>
          <w:sz w:val="22"/>
          <w:szCs w:val="22"/>
        </w:rPr>
        <w:t>po</w:t>
      </w:r>
      <w:r w:rsidRPr="00E01096">
        <w:rPr>
          <w:spacing w:val="-2"/>
          <w:sz w:val="22"/>
          <w:szCs w:val="22"/>
        </w:rPr>
        <w:t xml:space="preserve"> </w:t>
      </w:r>
      <w:r w:rsidRPr="00E01096">
        <w:rPr>
          <w:sz w:val="22"/>
          <w:szCs w:val="22"/>
        </w:rPr>
        <w:t>20</w:t>
      </w:r>
      <w:r>
        <w:rPr>
          <w:sz w:val="22"/>
          <w:szCs w:val="22"/>
        </w:rPr>
        <w:t> </w:t>
      </w:r>
      <w:r w:rsidRPr="00E01096">
        <w:rPr>
          <w:sz w:val="22"/>
          <w:szCs w:val="22"/>
        </w:rPr>
        <w:t>mg</w:t>
      </w:r>
      <w:r w:rsidRPr="00E01096">
        <w:rPr>
          <w:spacing w:val="-2"/>
          <w:sz w:val="22"/>
          <w:szCs w:val="22"/>
        </w:rPr>
        <w:t xml:space="preserve"> </w:t>
      </w:r>
      <w:r w:rsidRPr="00E01096">
        <w:rPr>
          <w:sz w:val="22"/>
          <w:szCs w:val="22"/>
        </w:rPr>
        <w:t>vieną</w:t>
      </w:r>
      <w:r w:rsidRPr="00E01096">
        <w:rPr>
          <w:spacing w:val="-2"/>
          <w:sz w:val="22"/>
          <w:szCs w:val="22"/>
        </w:rPr>
        <w:t xml:space="preserve"> </w:t>
      </w:r>
      <w:r w:rsidRPr="00E01096">
        <w:rPr>
          <w:sz w:val="22"/>
          <w:szCs w:val="22"/>
        </w:rPr>
        <w:t>kartą per parą.</w:t>
      </w:r>
    </w:p>
    <w:p w14:paraId="2C15F341" w14:textId="77777777" w:rsidR="00033F8D" w:rsidRPr="00E01096" w:rsidRDefault="00033F8D" w:rsidP="006F0D73">
      <w:pPr>
        <w:pStyle w:val="Sraopastraipa"/>
        <w:numPr>
          <w:ilvl w:val="1"/>
          <w:numId w:val="43"/>
        </w:numPr>
        <w:tabs>
          <w:tab w:val="left" w:pos="1576"/>
        </w:tabs>
        <w:kinsoku w:val="0"/>
        <w:overflowPunct w:val="0"/>
        <w:ind w:left="567" w:hanging="567"/>
        <w:rPr>
          <w:spacing w:val="-4"/>
          <w:sz w:val="22"/>
          <w:szCs w:val="22"/>
        </w:rPr>
      </w:pPr>
      <w:proofErr w:type="spellStart"/>
      <w:r w:rsidRPr="00E01096">
        <w:rPr>
          <w:sz w:val="22"/>
          <w:szCs w:val="22"/>
        </w:rPr>
        <w:t>Enoksaparinas</w:t>
      </w:r>
      <w:proofErr w:type="spellEnd"/>
      <w:r w:rsidRPr="00E01096">
        <w:rPr>
          <w:spacing w:val="-9"/>
          <w:sz w:val="22"/>
          <w:szCs w:val="22"/>
        </w:rPr>
        <w:t xml:space="preserve"> </w:t>
      </w:r>
      <w:r w:rsidRPr="00E01096">
        <w:rPr>
          <w:sz w:val="22"/>
          <w:szCs w:val="22"/>
        </w:rPr>
        <w:t>ne</w:t>
      </w:r>
      <w:r w:rsidRPr="00E01096">
        <w:rPr>
          <w:spacing w:val="-8"/>
          <w:sz w:val="22"/>
          <w:szCs w:val="22"/>
        </w:rPr>
        <w:t xml:space="preserve"> </w:t>
      </w:r>
      <w:r w:rsidRPr="00E01096">
        <w:rPr>
          <w:sz w:val="22"/>
          <w:szCs w:val="22"/>
        </w:rPr>
        <w:t>trumpiau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5</w:t>
      </w:r>
      <w:r>
        <w:rPr>
          <w:sz w:val="22"/>
          <w:szCs w:val="22"/>
        </w:rPr>
        <w:t> </w:t>
      </w:r>
      <w:r w:rsidRPr="00E01096">
        <w:rPr>
          <w:sz w:val="22"/>
          <w:szCs w:val="22"/>
        </w:rPr>
        <w:t>paras,</w:t>
      </w:r>
      <w:r w:rsidRPr="00E01096">
        <w:rPr>
          <w:spacing w:val="-7"/>
          <w:sz w:val="22"/>
          <w:szCs w:val="22"/>
        </w:rPr>
        <w:t xml:space="preserve"> </w:t>
      </w:r>
      <w:r w:rsidRPr="00E01096">
        <w:rPr>
          <w:sz w:val="22"/>
          <w:szCs w:val="22"/>
        </w:rPr>
        <w:t>kartu</w:t>
      </w:r>
      <w:r w:rsidRPr="00E01096">
        <w:rPr>
          <w:spacing w:val="-7"/>
          <w:sz w:val="22"/>
          <w:szCs w:val="22"/>
        </w:rPr>
        <w:t xml:space="preserve"> </w:t>
      </w:r>
      <w:r w:rsidRPr="00E01096">
        <w:rPr>
          <w:sz w:val="22"/>
          <w:szCs w:val="22"/>
        </w:rPr>
        <w:t>vartojant</w:t>
      </w:r>
      <w:r w:rsidRPr="00E01096">
        <w:rPr>
          <w:spacing w:val="-8"/>
          <w:sz w:val="22"/>
          <w:szCs w:val="22"/>
        </w:rPr>
        <w:t xml:space="preserve"> </w:t>
      </w:r>
      <w:r w:rsidRPr="00E01096">
        <w:rPr>
          <w:sz w:val="22"/>
          <w:szCs w:val="22"/>
        </w:rPr>
        <w:t>ir</w:t>
      </w:r>
      <w:r w:rsidRPr="00E01096">
        <w:rPr>
          <w:spacing w:val="-7"/>
          <w:sz w:val="22"/>
          <w:szCs w:val="22"/>
        </w:rPr>
        <w:t xml:space="preserve"> </w:t>
      </w:r>
      <w:r w:rsidRPr="00E01096">
        <w:rPr>
          <w:sz w:val="22"/>
          <w:szCs w:val="22"/>
        </w:rPr>
        <w:t>vėliau</w:t>
      </w:r>
      <w:r w:rsidRPr="00E01096">
        <w:rPr>
          <w:spacing w:val="-7"/>
          <w:sz w:val="22"/>
          <w:szCs w:val="22"/>
        </w:rPr>
        <w:t xml:space="preserve"> </w:t>
      </w:r>
      <w:r w:rsidRPr="00E01096">
        <w:rPr>
          <w:sz w:val="22"/>
          <w:szCs w:val="22"/>
        </w:rPr>
        <w:t>tęsiant</w:t>
      </w:r>
      <w:r w:rsidRPr="00E01096">
        <w:rPr>
          <w:spacing w:val="-7"/>
          <w:sz w:val="22"/>
          <w:szCs w:val="22"/>
        </w:rPr>
        <w:t xml:space="preserve"> </w:t>
      </w:r>
      <w:r w:rsidRPr="00E01096">
        <w:rPr>
          <w:sz w:val="22"/>
          <w:szCs w:val="22"/>
        </w:rPr>
        <w:t>gydymą</w:t>
      </w:r>
      <w:r w:rsidRPr="00E01096">
        <w:rPr>
          <w:spacing w:val="-7"/>
          <w:sz w:val="22"/>
          <w:szCs w:val="22"/>
        </w:rPr>
        <w:t xml:space="preserve"> </w:t>
      </w:r>
      <w:r w:rsidRPr="00E01096">
        <w:rPr>
          <w:spacing w:val="-4"/>
          <w:sz w:val="22"/>
          <w:szCs w:val="22"/>
        </w:rPr>
        <w:t>VKA.</w:t>
      </w:r>
    </w:p>
    <w:p w14:paraId="6121DD64" w14:textId="77777777" w:rsidR="00033F8D" w:rsidRPr="00E01096" w:rsidRDefault="006935CE" w:rsidP="006935CE">
      <w:pPr>
        <w:pStyle w:val="Sraopastraipa"/>
        <w:tabs>
          <w:tab w:val="left" w:pos="1576"/>
        </w:tabs>
        <w:kinsoku w:val="0"/>
        <w:overflowPunct w:val="0"/>
        <w:ind w:left="0" w:firstLine="0"/>
        <w:rPr>
          <w:color w:val="000000"/>
          <w:sz w:val="22"/>
          <w:szCs w:val="22"/>
        </w:rPr>
      </w:pPr>
      <w:r>
        <w:rPr>
          <w:sz w:val="22"/>
          <w:szCs w:val="22"/>
        </w:rPr>
        <w:t xml:space="preserve">* </w:t>
      </w:r>
      <w:r w:rsidR="00033F8D">
        <w:rPr>
          <w:sz w:val="22"/>
          <w:szCs w:val="22"/>
        </w:rPr>
        <w:t>p </w:t>
      </w:r>
      <w:r w:rsidR="00033F8D" w:rsidRPr="00E01096">
        <w:rPr>
          <w:sz w:val="22"/>
          <w:szCs w:val="22"/>
        </w:rPr>
        <w:t>&lt;</w:t>
      </w:r>
      <w:r w:rsidR="00033F8D">
        <w:rPr>
          <w:sz w:val="22"/>
          <w:szCs w:val="22"/>
        </w:rPr>
        <w:t> </w:t>
      </w:r>
      <w:r w:rsidR="00033F8D" w:rsidRPr="00E01096">
        <w:rPr>
          <w:sz w:val="22"/>
          <w:szCs w:val="22"/>
        </w:rPr>
        <w:t>0,0001</w:t>
      </w:r>
      <w:r w:rsidR="00033F8D" w:rsidRPr="00E01096">
        <w:rPr>
          <w:spacing w:val="-2"/>
          <w:sz w:val="22"/>
          <w:szCs w:val="22"/>
        </w:rPr>
        <w:t xml:space="preserve"> </w:t>
      </w:r>
      <w:r w:rsidR="00033F8D" w:rsidRPr="00E01096">
        <w:rPr>
          <w:sz w:val="22"/>
          <w:szCs w:val="22"/>
        </w:rPr>
        <w:t>(ne</w:t>
      </w:r>
      <w:r w:rsidR="00033F8D" w:rsidRPr="00E01096">
        <w:rPr>
          <w:spacing w:val="-3"/>
          <w:sz w:val="22"/>
          <w:szCs w:val="22"/>
        </w:rPr>
        <w:t xml:space="preserve"> </w:t>
      </w:r>
      <w:r w:rsidR="00033F8D" w:rsidRPr="00E01096">
        <w:rPr>
          <w:sz w:val="22"/>
          <w:szCs w:val="22"/>
        </w:rPr>
        <w:t>prastesnis</w:t>
      </w:r>
      <w:r w:rsidR="00033F8D" w:rsidRPr="00E01096">
        <w:rPr>
          <w:spacing w:val="-3"/>
          <w:sz w:val="22"/>
          <w:szCs w:val="22"/>
        </w:rPr>
        <w:t xml:space="preserve"> </w:t>
      </w:r>
      <w:r w:rsidR="00033F8D" w:rsidRPr="00E01096">
        <w:rPr>
          <w:sz w:val="22"/>
          <w:szCs w:val="22"/>
        </w:rPr>
        <w:t>rezultatas,</w:t>
      </w:r>
      <w:r w:rsidR="00033F8D" w:rsidRPr="00E01096">
        <w:rPr>
          <w:spacing w:val="-2"/>
          <w:sz w:val="22"/>
          <w:szCs w:val="22"/>
        </w:rPr>
        <w:t xml:space="preserve"> </w:t>
      </w:r>
      <w:r w:rsidR="00033F8D" w:rsidRPr="00E01096">
        <w:rPr>
          <w:sz w:val="22"/>
          <w:szCs w:val="22"/>
        </w:rPr>
        <w:t>vertinant</w:t>
      </w:r>
      <w:r w:rsidR="00033F8D" w:rsidRPr="00E01096">
        <w:rPr>
          <w:spacing w:val="-2"/>
          <w:sz w:val="22"/>
          <w:szCs w:val="22"/>
        </w:rPr>
        <w:t xml:space="preserve"> </w:t>
      </w:r>
      <w:r w:rsidR="00033F8D" w:rsidRPr="00E01096">
        <w:rPr>
          <w:sz w:val="22"/>
          <w:szCs w:val="22"/>
        </w:rPr>
        <w:t>pagal</w:t>
      </w:r>
      <w:r w:rsidR="00033F8D" w:rsidRPr="00E01096">
        <w:rPr>
          <w:spacing w:val="-2"/>
          <w:sz w:val="22"/>
          <w:szCs w:val="22"/>
        </w:rPr>
        <w:t xml:space="preserve"> </w:t>
      </w:r>
      <w:r w:rsidR="00033F8D" w:rsidRPr="00E01096">
        <w:rPr>
          <w:sz w:val="22"/>
          <w:szCs w:val="22"/>
        </w:rPr>
        <w:t>iš</w:t>
      </w:r>
      <w:r w:rsidR="00033F8D" w:rsidRPr="00E01096">
        <w:rPr>
          <w:spacing w:val="-4"/>
          <w:sz w:val="22"/>
          <w:szCs w:val="22"/>
        </w:rPr>
        <w:t xml:space="preserve"> </w:t>
      </w:r>
      <w:r w:rsidR="00033F8D" w:rsidRPr="00E01096">
        <w:rPr>
          <w:sz w:val="22"/>
          <w:szCs w:val="22"/>
        </w:rPr>
        <w:t>anksto</w:t>
      </w:r>
      <w:r w:rsidR="00033F8D" w:rsidRPr="00E01096">
        <w:rPr>
          <w:spacing w:val="-2"/>
          <w:sz w:val="22"/>
          <w:szCs w:val="22"/>
        </w:rPr>
        <w:t xml:space="preserve"> </w:t>
      </w:r>
      <w:r w:rsidR="00033F8D" w:rsidRPr="00E01096">
        <w:rPr>
          <w:sz w:val="22"/>
          <w:szCs w:val="22"/>
        </w:rPr>
        <w:t>specifikuotą</w:t>
      </w:r>
      <w:r w:rsidR="00033F8D" w:rsidRPr="00E01096">
        <w:rPr>
          <w:spacing w:val="-3"/>
          <w:sz w:val="22"/>
          <w:szCs w:val="22"/>
        </w:rPr>
        <w:t xml:space="preserve"> </w:t>
      </w:r>
      <w:r w:rsidR="00033F8D" w:rsidRPr="00E01096">
        <w:rPr>
          <w:sz w:val="22"/>
          <w:szCs w:val="22"/>
        </w:rPr>
        <w:t>rizikos</w:t>
      </w:r>
      <w:r w:rsidR="00033F8D" w:rsidRPr="00E01096">
        <w:rPr>
          <w:spacing w:val="-4"/>
          <w:sz w:val="22"/>
          <w:szCs w:val="22"/>
        </w:rPr>
        <w:t xml:space="preserve"> </w:t>
      </w:r>
      <w:r w:rsidR="00033F8D" w:rsidRPr="00E01096">
        <w:rPr>
          <w:sz w:val="22"/>
          <w:szCs w:val="22"/>
        </w:rPr>
        <w:t>santykį</w:t>
      </w:r>
      <w:r w:rsidR="00033F8D" w:rsidRPr="00E01096">
        <w:rPr>
          <w:spacing w:val="-2"/>
          <w:sz w:val="22"/>
          <w:szCs w:val="22"/>
        </w:rPr>
        <w:t xml:space="preserve"> </w:t>
      </w:r>
      <w:r w:rsidR="00033F8D" w:rsidRPr="00E01096">
        <w:rPr>
          <w:sz w:val="22"/>
          <w:szCs w:val="22"/>
        </w:rPr>
        <w:t>RS 1,75); RS: 0,886 (0,661</w:t>
      </w:r>
      <w:r w:rsidR="00033F8D">
        <w:rPr>
          <w:sz w:val="22"/>
          <w:szCs w:val="22"/>
        </w:rPr>
        <w:t>–</w:t>
      </w:r>
      <w:r w:rsidR="00033F8D" w:rsidRPr="00E01096">
        <w:rPr>
          <w:sz w:val="22"/>
          <w:szCs w:val="22"/>
        </w:rPr>
        <w:t>1,186).</w:t>
      </w:r>
    </w:p>
    <w:p w14:paraId="6B373FA5" w14:textId="77777777" w:rsidR="00033F8D" w:rsidRPr="00E01096" w:rsidRDefault="00033F8D" w:rsidP="00033F8D">
      <w:pPr>
        <w:pStyle w:val="Pagrindinistekstas"/>
        <w:kinsoku w:val="0"/>
        <w:overflowPunct w:val="0"/>
      </w:pPr>
    </w:p>
    <w:p w14:paraId="41919E45" w14:textId="77777777" w:rsidR="00033F8D" w:rsidRPr="00E01096" w:rsidRDefault="00033F8D" w:rsidP="00033F8D">
      <w:pPr>
        <w:pStyle w:val="Pagrindinistekstas"/>
        <w:kinsoku w:val="0"/>
        <w:overflowPunct w:val="0"/>
      </w:pPr>
      <w:r w:rsidRPr="00E01096">
        <w:t>Atlikus</w:t>
      </w:r>
      <w:r w:rsidRPr="00E01096">
        <w:rPr>
          <w:spacing w:val="-4"/>
        </w:rPr>
        <w:t xml:space="preserve"> </w:t>
      </w:r>
      <w:r w:rsidRPr="00E01096">
        <w:t>jungtinę</w:t>
      </w:r>
      <w:r w:rsidRPr="00E01096">
        <w:rPr>
          <w:spacing w:val="-4"/>
        </w:rPr>
        <w:t xml:space="preserve"> </w:t>
      </w:r>
      <w:r w:rsidRPr="00E01096">
        <w:t>analizę,</w:t>
      </w:r>
      <w:r w:rsidRPr="00E01096">
        <w:rPr>
          <w:spacing w:val="-3"/>
        </w:rPr>
        <w:t xml:space="preserve"> </w:t>
      </w:r>
      <w:r w:rsidRPr="00E01096">
        <w:t>buvo</w:t>
      </w:r>
      <w:r w:rsidRPr="00E01096">
        <w:rPr>
          <w:spacing w:val="-3"/>
        </w:rPr>
        <w:t xml:space="preserve"> </w:t>
      </w:r>
      <w:r w:rsidRPr="00E01096">
        <w:t>nustatyta</w:t>
      </w:r>
      <w:r w:rsidRPr="00E01096">
        <w:rPr>
          <w:spacing w:val="-4"/>
        </w:rPr>
        <w:t xml:space="preserve"> </w:t>
      </w:r>
      <w:r w:rsidRPr="00E01096">
        <w:t>iš</w:t>
      </w:r>
      <w:r w:rsidRPr="00E01096">
        <w:rPr>
          <w:spacing w:val="-4"/>
        </w:rPr>
        <w:t xml:space="preserve"> </w:t>
      </w:r>
      <w:r w:rsidRPr="00E01096">
        <w:t>anksto</w:t>
      </w:r>
      <w:r w:rsidRPr="00E01096">
        <w:rPr>
          <w:spacing w:val="-3"/>
        </w:rPr>
        <w:t xml:space="preserve"> </w:t>
      </w:r>
      <w:r w:rsidRPr="00E01096">
        <w:t>specifikuota</w:t>
      </w:r>
      <w:r w:rsidRPr="00E01096">
        <w:rPr>
          <w:spacing w:val="-4"/>
        </w:rPr>
        <w:t xml:space="preserve"> </w:t>
      </w:r>
      <w:r w:rsidRPr="00E01096">
        <w:t>grynoji</w:t>
      </w:r>
      <w:r w:rsidRPr="00E01096">
        <w:rPr>
          <w:spacing w:val="-3"/>
        </w:rPr>
        <w:t xml:space="preserve"> </w:t>
      </w:r>
      <w:r w:rsidRPr="00E01096">
        <w:t>klinikinė</w:t>
      </w:r>
      <w:r w:rsidRPr="00E01096">
        <w:rPr>
          <w:spacing w:val="-4"/>
        </w:rPr>
        <w:t xml:space="preserve"> </w:t>
      </w:r>
      <w:r w:rsidRPr="00E01096">
        <w:t>nauda</w:t>
      </w:r>
      <w:r w:rsidRPr="00E01096">
        <w:rPr>
          <w:spacing w:val="-4"/>
        </w:rPr>
        <w:t xml:space="preserve"> </w:t>
      </w:r>
      <w:r w:rsidRPr="00E01096">
        <w:t>(pirminio veiksmingumo rezultatai plius didžiojo kraujavimo atvejai): RS 0,771 (95</w:t>
      </w:r>
      <w:r>
        <w:t> </w:t>
      </w:r>
      <w:r w:rsidRPr="00E01096">
        <w:t>% PI: 0,614</w:t>
      </w:r>
      <w:r>
        <w:t>–</w:t>
      </w:r>
      <w:r w:rsidRPr="00E01096">
        <w:t>0,967), nominal</w:t>
      </w:r>
      <w:r w:rsidR="007229FA">
        <w:t>us</w:t>
      </w:r>
      <w:r w:rsidRPr="00E01096">
        <w:t xml:space="preserve"> p </w:t>
      </w:r>
      <w:r w:rsidR="007229FA">
        <w:t>rodmuo</w:t>
      </w:r>
      <w:r w:rsidRPr="00E01096">
        <w:t xml:space="preserve"> p = 0,0244).</w:t>
      </w:r>
    </w:p>
    <w:p w14:paraId="0A718454" w14:textId="77777777" w:rsidR="00033F8D" w:rsidRPr="00E01096" w:rsidRDefault="00033F8D" w:rsidP="00033F8D">
      <w:pPr>
        <w:pStyle w:val="Pagrindinistekstas"/>
        <w:kinsoku w:val="0"/>
        <w:overflowPunct w:val="0"/>
      </w:pPr>
    </w:p>
    <w:p w14:paraId="3FEE3407" w14:textId="77777777" w:rsidR="00033F8D" w:rsidRDefault="00033F8D" w:rsidP="00033F8D">
      <w:pPr>
        <w:pStyle w:val="Pagrindinistekstas"/>
        <w:kinsoku w:val="0"/>
        <w:overflowPunct w:val="0"/>
      </w:pPr>
      <w:proofErr w:type="spellStart"/>
      <w:r w:rsidRPr="00E01096">
        <w:rPr>
          <w:i/>
          <w:iCs/>
        </w:rPr>
        <w:t>Einstein</w:t>
      </w:r>
      <w:proofErr w:type="spellEnd"/>
      <w:r w:rsidRPr="00E01096">
        <w:rPr>
          <w:i/>
          <w:iCs/>
          <w:spacing w:val="-3"/>
        </w:rPr>
        <w:t xml:space="preserve"> </w:t>
      </w:r>
      <w:proofErr w:type="spellStart"/>
      <w:r w:rsidRPr="00E01096">
        <w:rPr>
          <w:i/>
          <w:iCs/>
        </w:rPr>
        <w:t>Extention</w:t>
      </w:r>
      <w:proofErr w:type="spellEnd"/>
      <w:r w:rsidRPr="00E01096">
        <w:rPr>
          <w:i/>
          <w:iCs/>
          <w:spacing w:val="-3"/>
        </w:rPr>
        <w:t xml:space="preserve"> </w:t>
      </w:r>
      <w:r w:rsidRPr="00E01096">
        <w:t>tyrime</w:t>
      </w:r>
      <w:r w:rsidRPr="00E01096">
        <w:rPr>
          <w:spacing w:val="-4"/>
        </w:rPr>
        <w:t xml:space="preserve"> </w:t>
      </w:r>
      <w:r w:rsidRPr="00E01096">
        <w:t>(žr.</w:t>
      </w:r>
      <w:r w:rsidRPr="00E01096">
        <w:rPr>
          <w:spacing w:val="-3"/>
        </w:rPr>
        <w:t xml:space="preserve"> </w:t>
      </w:r>
      <w:r w:rsidR="0099392A">
        <w:rPr>
          <w:spacing w:val="-3"/>
        </w:rPr>
        <w:t>7</w:t>
      </w:r>
      <w:r>
        <w:t> </w:t>
      </w:r>
      <w:r w:rsidRPr="00E01096">
        <w:t>lentelę)</w:t>
      </w:r>
      <w:r w:rsidRPr="00E01096">
        <w:rPr>
          <w:spacing w:val="-3"/>
        </w:rPr>
        <w:t xml:space="preserve"> </w:t>
      </w:r>
      <w:proofErr w:type="spellStart"/>
      <w:r w:rsidRPr="00E01096">
        <w:t>rivaroksabanas</w:t>
      </w:r>
      <w:proofErr w:type="spellEnd"/>
      <w:r w:rsidRPr="00E01096">
        <w:t>,</w:t>
      </w:r>
      <w:r w:rsidRPr="00E01096">
        <w:rPr>
          <w:spacing w:val="-3"/>
        </w:rPr>
        <w:t xml:space="preserve"> </w:t>
      </w:r>
      <w:r w:rsidRPr="00E01096">
        <w:t>vertinant</w:t>
      </w:r>
      <w:r w:rsidRPr="00E01096">
        <w:rPr>
          <w:spacing w:val="-3"/>
        </w:rPr>
        <w:t xml:space="preserve"> </w:t>
      </w:r>
      <w:r w:rsidRPr="00E01096">
        <w:t>pirminio</w:t>
      </w:r>
      <w:r w:rsidRPr="00E01096">
        <w:rPr>
          <w:spacing w:val="-3"/>
        </w:rPr>
        <w:t xml:space="preserve"> </w:t>
      </w:r>
      <w:r w:rsidRPr="00E01096">
        <w:t>ir</w:t>
      </w:r>
      <w:r w:rsidRPr="00E01096">
        <w:rPr>
          <w:spacing w:val="-3"/>
        </w:rPr>
        <w:t xml:space="preserve"> </w:t>
      </w:r>
      <w:r w:rsidRPr="00E01096">
        <w:t>antrinio</w:t>
      </w:r>
      <w:r w:rsidRPr="00E01096">
        <w:rPr>
          <w:spacing w:val="-3"/>
        </w:rPr>
        <w:t xml:space="preserve"> </w:t>
      </w:r>
      <w:r w:rsidRPr="00E01096">
        <w:t xml:space="preserve">veiksmingumo rezultatus, buvo pranašesnis už placebą. Tiriant pirminio saugumo rezultatus (didžiojo kraujavimo atvejus) pacientų, vartojusių </w:t>
      </w:r>
      <w:proofErr w:type="spellStart"/>
      <w:r w:rsidRPr="00E01096">
        <w:t>rivaroksabano</w:t>
      </w:r>
      <w:proofErr w:type="spellEnd"/>
      <w:r w:rsidRPr="00E01096">
        <w:t xml:space="preserve"> 20</w:t>
      </w:r>
      <w:r>
        <w:t> </w:t>
      </w:r>
      <w:r w:rsidRPr="00E01096">
        <w:t>mg vieną kartą per parą, grupėje, atvejų dažnis buvo nereikšmingai didesnis, palyginti su placebu. Antrinio saugumo rezultatų (didžiųjų ar klinikiniu požiūriu reikšmingų ne</w:t>
      </w:r>
      <w:r w:rsidRPr="00E01096">
        <w:rPr>
          <w:spacing w:val="-1"/>
        </w:rPr>
        <w:t xml:space="preserve"> </w:t>
      </w:r>
      <w:r w:rsidRPr="00E01096">
        <w:t>didžiųjų kraujavimo atvejų) tyrimas</w:t>
      </w:r>
      <w:r w:rsidRPr="00E01096">
        <w:rPr>
          <w:spacing w:val="-1"/>
        </w:rPr>
        <w:t xml:space="preserve"> </w:t>
      </w:r>
      <w:r w:rsidRPr="00E01096">
        <w:t>parodė didesnį atvejų</w:t>
      </w:r>
      <w:r w:rsidRPr="00E01096">
        <w:rPr>
          <w:spacing w:val="-1"/>
        </w:rPr>
        <w:t xml:space="preserve"> </w:t>
      </w:r>
      <w:r w:rsidRPr="00E01096">
        <w:t xml:space="preserve">dažnį pacientams, vartojusiems </w:t>
      </w:r>
      <w:proofErr w:type="spellStart"/>
      <w:r w:rsidRPr="00E01096">
        <w:t>rivaroksabano</w:t>
      </w:r>
      <w:proofErr w:type="spellEnd"/>
      <w:r w:rsidRPr="00E01096">
        <w:t xml:space="preserve"> 20</w:t>
      </w:r>
      <w:r>
        <w:t> </w:t>
      </w:r>
      <w:r w:rsidRPr="00E01096">
        <w:t>mg vieną kartą per parą, palyginti su placebu.</w:t>
      </w:r>
    </w:p>
    <w:p w14:paraId="304EBC26" w14:textId="77777777" w:rsidR="00033F8D" w:rsidRPr="00E01096" w:rsidRDefault="00033F8D" w:rsidP="00033F8D">
      <w:pPr>
        <w:pStyle w:val="Pagrindinistekstas"/>
        <w:kinsoku w:val="0"/>
        <w:overflowPunct w:val="0"/>
      </w:pPr>
    </w:p>
    <w:p w14:paraId="5794BBD8" w14:textId="77777777" w:rsidR="00033F8D" w:rsidRDefault="0099392A" w:rsidP="00033F8D">
      <w:pPr>
        <w:pStyle w:val="Sraopastraipa"/>
        <w:tabs>
          <w:tab w:val="left" w:pos="1066"/>
        </w:tabs>
        <w:kinsoku w:val="0"/>
        <w:overflowPunct w:val="0"/>
        <w:ind w:left="0" w:firstLine="0"/>
        <w:rPr>
          <w:b/>
          <w:bCs/>
          <w:spacing w:val="-4"/>
          <w:sz w:val="22"/>
          <w:szCs w:val="22"/>
        </w:rPr>
      </w:pPr>
      <w:r>
        <w:rPr>
          <w:b/>
          <w:bCs/>
          <w:sz w:val="22"/>
          <w:szCs w:val="22"/>
        </w:rPr>
        <w:t>7</w:t>
      </w:r>
      <w:r w:rsidR="00033F8D">
        <w:rPr>
          <w:b/>
          <w:bCs/>
          <w:sz w:val="22"/>
          <w:szCs w:val="22"/>
        </w:rPr>
        <w:t> </w:t>
      </w:r>
      <w:r w:rsidR="00033F8D" w:rsidRPr="00E01096">
        <w:rPr>
          <w:b/>
          <w:bCs/>
          <w:sz w:val="22"/>
          <w:szCs w:val="22"/>
        </w:rPr>
        <w:t>lentelė.</w:t>
      </w:r>
      <w:r w:rsidR="00033F8D" w:rsidRPr="00E01096">
        <w:rPr>
          <w:b/>
          <w:bCs/>
          <w:spacing w:val="-9"/>
          <w:sz w:val="22"/>
          <w:szCs w:val="22"/>
        </w:rPr>
        <w:t xml:space="preserve"> </w:t>
      </w:r>
      <w:r w:rsidR="00033F8D" w:rsidRPr="00E01096">
        <w:rPr>
          <w:b/>
          <w:bCs/>
          <w:sz w:val="22"/>
          <w:szCs w:val="22"/>
        </w:rPr>
        <w:t>Veiksmingumo</w:t>
      </w:r>
      <w:r w:rsidR="00033F8D" w:rsidRPr="00E01096">
        <w:rPr>
          <w:b/>
          <w:bCs/>
          <w:spacing w:val="-9"/>
          <w:sz w:val="22"/>
          <w:szCs w:val="22"/>
        </w:rPr>
        <w:t xml:space="preserve"> </w:t>
      </w:r>
      <w:r w:rsidR="00033F8D" w:rsidRPr="00E01096">
        <w:rPr>
          <w:b/>
          <w:bCs/>
          <w:sz w:val="22"/>
          <w:szCs w:val="22"/>
        </w:rPr>
        <w:t>ir</w:t>
      </w:r>
      <w:r w:rsidR="00033F8D" w:rsidRPr="00E01096">
        <w:rPr>
          <w:b/>
          <w:bCs/>
          <w:spacing w:val="-10"/>
          <w:sz w:val="22"/>
          <w:szCs w:val="22"/>
        </w:rPr>
        <w:t xml:space="preserve"> </w:t>
      </w:r>
      <w:r w:rsidR="00033F8D" w:rsidRPr="00E01096">
        <w:rPr>
          <w:b/>
          <w:bCs/>
          <w:sz w:val="22"/>
          <w:szCs w:val="22"/>
        </w:rPr>
        <w:t>saugumo</w:t>
      </w:r>
      <w:r w:rsidR="00033F8D" w:rsidRPr="00E01096">
        <w:rPr>
          <w:b/>
          <w:bCs/>
          <w:spacing w:val="-9"/>
          <w:sz w:val="22"/>
          <w:szCs w:val="22"/>
        </w:rPr>
        <w:t xml:space="preserve"> </w:t>
      </w:r>
      <w:r w:rsidR="00033F8D" w:rsidRPr="00E01096">
        <w:rPr>
          <w:b/>
          <w:bCs/>
          <w:sz w:val="22"/>
          <w:szCs w:val="22"/>
        </w:rPr>
        <w:t>rezultatai,</w:t>
      </w:r>
      <w:r w:rsidR="00033F8D" w:rsidRPr="00E01096">
        <w:rPr>
          <w:b/>
          <w:bCs/>
          <w:spacing w:val="-9"/>
          <w:sz w:val="22"/>
          <w:szCs w:val="22"/>
        </w:rPr>
        <w:t xml:space="preserve"> </w:t>
      </w:r>
      <w:r w:rsidR="00033F8D" w:rsidRPr="00E01096">
        <w:rPr>
          <w:b/>
          <w:bCs/>
          <w:sz w:val="22"/>
          <w:szCs w:val="22"/>
        </w:rPr>
        <w:t>gauti</w:t>
      </w:r>
      <w:r w:rsidR="00033F8D" w:rsidRPr="00E01096">
        <w:rPr>
          <w:b/>
          <w:bCs/>
          <w:spacing w:val="-9"/>
          <w:sz w:val="22"/>
          <w:szCs w:val="22"/>
        </w:rPr>
        <w:t xml:space="preserve"> </w:t>
      </w:r>
      <w:r w:rsidR="00033F8D" w:rsidRPr="00E01096">
        <w:rPr>
          <w:b/>
          <w:bCs/>
          <w:sz w:val="22"/>
          <w:szCs w:val="22"/>
        </w:rPr>
        <w:t>III</w:t>
      </w:r>
      <w:r w:rsidR="00033F8D">
        <w:rPr>
          <w:b/>
          <w:bCs/>
          <w:sz w:val="22"/>
          <w:szCs w:val="22"/>
        </w:rPr>
        <w:t> </w:t>
      </w:r>
      <w:r w:rsidR="00033F8D" w:rsidRPr="00E01096">
        <w:rPr>
          <w:b/>
          <w:bCs/>
          <w:sz w:val="22"/>
          <w:szCs w:val="22"/>
        </w:rPr>
        <w:t>fazės</w:t>
      </w:r>
      <w:r w:rsidR="00033F8D" w:rsidRPr="00E01096">
        <w:rPr>
          <w:b/>
          <w:bCs/>
          <w:spacing w:val="-9"/>
          <w:sz w:val="22"/>
          <w:szCs w:val="22"/>
        </w:rPr>
        <w:t xml:space="preserve"> </w:t>
      </w:r>
      <w:proofErr w:type="spellStart"/>
      <w:r w:rsidR="00033F8D" w:rsidRPr="00E01096">
        <w:rPr>
          <w:b/>
          <w:bCs/>
          <w:i/>
          <w:iCs/>
          <w:sz w:val="22"/>
          <w:szCs w:val="22"/>
        </w:rPr>
        <w:t>Einstein</w:t>
      </w:r>
      <w:proofErr w:type="spellEnd"/>
      <w:r w:rsidR="00033F8D" w:rsidRPr="00E01096">
        <w:rPr>
          <w:b/>
          <w:bCs/>
          <w:i/>
          <w:iCs/>
          <w:spacing w:val="-9"/>
          <w:sz w:val="22"/>
          <w:szCs w:val="22"/>
        </w:rPr>
        <w:t xml:space="preserve"> </w:t>
      </w:r>
      <w:proofErr w:type="spellStart"/>
      <w:r w:rsidR="00033F8D" w:rsidRPr="00E01096">
        <w:rPr>
          <w:b/>
          <w:bCs/>
          <w:i/>
          <w:iCs/>
          <w:sz w:val="22"/>
          <w:szCs w:val="22"/>
        </w:rPr>
        <w:t>Extention</w:t>
      </w:r>
      <w:proofErr w:type="spellEnd"/>
      <w:r w:rsidR="00033F8D" w:rsidRPr="00E01096">
        <w:rPr>
          <w:b/>
          <w:bCs/>
          <w:i/>
          <w:iCs/>
          <w:spacing w:val="-9"/>
          <w:sz w:val="22"/>
          <w:szCs w:val="22"/>
        </w:rPr>
        <w:t xml:space="preserve"> </w:t>
      </w:r>
      <w:r w:rsidR="00033F8D" w:rsidRPr="00E01096">
        <w:rPr>
          <w:b/>
          <w:bCs/>
          <w:sz w:val="22"/>
          <w:szCs w:val="22"/>
        </w:rPr>
        <w:t>tyrimo</w:t>
      </w:r>
      <w:r w:rsidR="00033F8D" w:rsidRPr="00E01096">
        <w:rPr>
          <w:b/>
          <w:bCs/>
          <w:spacing w:val="-9"/>
          <w:sz w:val="22"/>
          <w:szCs w:val="22"/>
        </w:rPr>
        <w:t xml:space="preserve"> </w:t>
      </w:r>
      <w:r w:rsidR="00033F8D" w:rsidRPr="00E01096">
        <w:rPr>
          <w:b/>
          <w:bCs/>
          <w:spacing w:val="-4"/>
          <w:sz w:val="22"/>
          <w:szCs w:val="22"/>
        </w:rPr>
        <w:t>metu</w:t>
      </w:r>
    </w:p>
    <w:p w14:paraId="7FF73697" w14:textId="77777777" w:rsidR="00033F8D" w:rsidRPr="00E01096" w:rsidRDefault="00033F8D" w:rsidP="00033F8D">
      <w:pPr>
        <w:pStyle w:val="Sraopastraipa"/>
        <w:tabs>
          <w:tab w:val="left" w:pos="1066"/>
        </w:tabs>
        <w:kinsoku w:val="0"/>
        <w:overflowPunct w:val="0"/>
        <w:ind w:left="0" w:firstLine="0"/>
        <w:rPr>
          <w:b/>
          <w:bCs/>
          <w:spacing w:val="-4"/>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4132"/>
        <w:gridCol w:w="2531"/>
        <w:gridCol w:w="2409"/>
      </w:tblGrid>
      <w:tr w:rsidR="00033F8D" w:rsidRPr="00E01096" w14:paraId="27A96140" w14:textId="77777777" w:rsidTr="003301C4">
        <w:trPr>
          <w:trHeight w:val="51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49F638FD"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49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F51EC0" w14:textId="77777777" w:rsidR="00033F8D" w:rsidRPr="00E01096" w:rsidRDefault="00033F8D" w:rsidP="003301C4">
            <w:pPr>
              <w:pStyle w:val="TableParagraph"/>
              <w:kinsoku w:val="0"/>
              <w:overflowPunct w:val="0"/>
              <w:ind w:left="0"/>
              <w:rPr>
                <w:b/>
                <w:bCs/>
                <w:sz w:val="22"/>
                <w:szCs w:val="22"/>
              </w:rPr>
            </w:pPr>
            <w:r w:rsidRPr="00E01096">
              <w:rPr>
                <w:b/>
                <w:bCs/>
                <w:sz w:val="22"/>
                <w:szCs w:val="22"/>
              </w:rPr>
              <w:t>1197</w:t>
            </w:r>
            <w:r>
              <w:rPr>
                <w:b/>
                <w:bCs/>
                <w:sz w:val="22"/>
                <w:szCs w:val="22"/>
              </w:rPr>
              <w:t> pacientai</w:t>
            </w:r>
            <w:r w:rsidRPr="00E01096">
              <w:rPr>
                <w:b/>
                <w:bCs/>
                <w:spacing w:val="-8"/>
                <w:sz w:val="22"/>
                <w:szCs w:val="22"/>
              </w:rPr>
              <w:t xml:space="preserve"> </w:t>
            </w:r>
            <w:r w:rsidRPr="00E01096">
              <w:rPr>
                <w:b/>
                <w:bCs/>
                <w:sz w:val="22"/>
                <w:szCs w:val="22"/>
              </w:rPr>
              <w:t>tęsė</w:t>
            </w:r>
            <w:r w:rsidRPr="00E01096">
              <w:rPr>
                <w:b/>
                <w:bCs/>
                <w:spacing w:val="-9"/>
                <w:sz w:val="22"/>
                <w:szCs w:val="22"/>
              </w:rPr>
              <w:t xml:space="preserve"> </w:t>
            </w:r>
            <w:r w:rsidRPr="00E01096">
              <w:rPr>
                <w:b/>
                <w:bCs/>
                <w:sz w:val="22"/>
                <w:szCs w:val="22"/>
              </w:rPr>
              <w:t>pasikartojančios</w:t>
            </w:r>
            <w:r w:rsidRPr="00E01096">
              <w:rPr>
                <w:b/>
                <w:bCs/>
                <w:spacing w:val="-9"/>
                <w:sz w:val="22"/>
                <w:szCs w:val="22"/>
              </w:rPr>
              <w:t xml:space="preserve"> </w:t>
            </w:r>
            <w:r w:rsidRPr="00E01096">
              <w:rPr>
                <w:b/>
                <w:bCs/>
                <w:sz w:val="22"/>
                <w:szCs w:val="22"/>
              </w:rPr>
              <w:t>venų</w:t>
            </w:r>
            <w:r w:rsidRPr="00E01096">
              <w:rPr>
                <w:b/>
                <w:bCs/>
                <w:spacing w:val="-8"/>
                <w:sz w:val="22"/>
                <w:szCs w:val="22"/>
              </w:rPr>
              <w:t xml:space="preserve"> </w:t>
            </w:r>
            <w:r w:rsidRPr="00E01096">
              <w:rPr>
                <w:b/>
                <w:bCs/>
                <w:sz w:val="22"/>
                <w:szCs w:val="22"/>
              </w:rPr>
              <w:t>tromboembolijos gydymą ir profilaktiką</w:t>
            </w:r>
          </w:p>
        </w:tc>
      </w:tr>
      <w:tr w:rsidR="00033F8D" w:rsidRPr="00E01096" w14:paraId="017774DA" w14:textId="77777777" w:rsidTr="003301C4">
        <w:trPr>
          <w:trHeight w:val="779"/>
        </w:trPr>
        <w:tc>
          <w:tcPr>
            <w:tcW w:w="4132" w:type="dxa"/>
            <w:tcBorders>
              <w:top w:val="single" w:sz="4" w:space="0" w:color="000000"/>
              <w:left w:val="single" w:sz="4" w:space="0" w:color="000000"/>
              <w:bottom w:val="single" w:sz="4" w:space="0" w:color="000000"/>
              <w:right w:val="single" w:sz="4" w:space="0" w:color="000000"/>
            </w:tcBorders>
            <w:shd w:val="clear" w:color="auto" w:fill="D9D9D9"/>
          </w:tcPr>
          <w:p w14:paraId="2804A241"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Gydymo</w:t>
            </w:r>
            <w:r w:rsidRPr="00E01096">
              <w:rPr>
                <w:b/>
                <w:bCs/>
                <w:spacing w:val="-6"/>
                <w:sz w:val="22"/>
                <w:szCs w:val="22"/>
              </w:rPr>
              <w:t xml:space="preserve"> </w:t>
            </w:r>
            <w:r w:rsidRPr="00E01096">
              <w:rPr>
                <w:b/>
                <w:bCs/>
                <w:sz w:val="22"/>
                <w:szCs w:val="22"/>
              </w:rPr>
              <w:t>dozė</w:t>
            </w:r>
            <w:r w:rsidRPr="00E01096">
              <w:rPr>
                <w:b/>
                <w:bCs/>
                <w:spacing w:val="-7"/>
                <w:sz w:val="22"/>
                <w:szCs w:val="22"/>
              </w:rPr>
              <w:t xml:space="preserve"> </w:t>
            </w:r>
            <w:r w:rsidRPr="00E01096">
              <w:rPr>
                <w:b/>
                <w:bCs/>
                <w:sz w:val="22"/>
                <w:szCs w:val="22"/>
              </w:rPr>
              <w:t>ir</w:t>
            </w:r>
            <w:r w:rsidRPr="00E01096">
              <w:rPr>
                <w:b/>
                <w:bCs/>
                <w:spacing w:val="-6"/>
                <w:sz w:val="22"/>
                <w:szCs w:val="22"/>
              </w:rPr>
              <w:t xml:space="preserve"> </w:t>
            </w:r>
            <w:r w:rsidRPr="00E01096">
              <w:rPr>
                <w:b/>
                <w:bCs/>
                <w:spacing w:val="-2"/>
                <w:sz w:val="22"/>
                <w:szCs w:val="22"/>
              </w:rPr>
              <w:t>trukmė</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cPr>
          <w:p w14:paraId="54D14E76" w14:textId="77777777" w:rsidR="00033F8D" w:rsidRPr="00E01096" w:rsidRDefault="00033F8D" w:rsidP="003301C4">
            <w:pPr>
              <w:pStyle w:val="TableParagraph"/>
              <w:kinsoku w:val="0"/>
              <w:overflowPunct w:val="0"/>
              <w:ind w:left="0"/>
              <w:rPr>
                <w:b/>
                <w:bCs/>
                <w:spacing w:val="-5"/>
                <w:sz w:val="22"/>
                <w:szCs w:val="22"/>
              </w:rPr>
            </w:pPr>
            <w:proofErr w:type="spellStart"/>
            <w:r w:rsidRPr="00E01096">
              <w:rPr>
                <w:b/>
                <w:bCs/>
                <w:w w:val="95"/>
                <w:sz w:val="22"/>
                <w:szCs w:val="22"/>
              </w:rPr>
              <w:t>Rivaroksabanas</w:t>
            </w:r>
            <w:proofErr w:type="spellEnd"/>
            <w:r w:rsidRPr="00E01096">
              <w:rPr>
                <w:b/>
                <w:bCs/>
                <w:spacing w:val="55"/>
                <w:sz w:val="22"/>
                <w:szCs w:val="22"/>
              </w:rPr>
              <w:t xml:space="preserve"> </w:t>
            </w:r>
            <w:r w:rsidRPr="00E01096">
              <w:rPr>
                <w:b/>
                <w:bCs/>
                <w:spacing w:val="-5"/>
                <w:sz w:val="22"/>
                <w:szCs w:val="22"/>
                <w:vertAlign w:val="superscript"/>
              </w:rPr>
              <w:t>a</w:t>
            </w:r>
            <w:r w:rsidRPr="00E01096">
              <w:rPr>
                <w:b/>
                <w:bCs/>
                <w:spacing w:val="-5"/>
                <w:sz w:val="22"/>
                <w:szCs w:val="22"/>
              </w:rPr>
              <w:t>)</w:t>
            </w:r>
          </w:p>
          <w:p w14:paraId="7CBBDD34"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4E221A03" w14:textId="77777777" w:rsidR="00033F8D" w:rsidRPr="00E01096" w:rsidRDefault="00033F8D" w:rsidP="003301C4">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602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0D4CC454" w14:textId="77777777" w:rsidR="00033F8D" w:rsidRPr="00E01096" w:rsidRDefault="00033F8D" w:rsidP="003301C4">
            <w:pPr>
              <w:pStyle w:val="TableParagraph"/>
              <w:kinsoku w:val="0"/>
              <w:overflowPunct w:val="0"/>
              <w:ind w:left="0"/>
              <w:rPr>
                <w:b/>
                <w:bCs/>
                <w:spacing w:val="-2"/>
                <w:sz w:val="22"/>
                <w:szCs w:val="22"/>
              </w:rPr>
            </w:pPr>
            <w:r w:rsidRPr="00E01096">
              <w:rPr>
                <w:b/>
                <w:bCs/>
                <w:spacing w:val="-2"/>
                <w:sz w:val="22"/>
                <w:szCs w:val="22"/>
              </w:rPr>
              <w:t>Placebas</w:t>
            </w:r>
          </w:p>
          <w:p w14:paraId="551478D2" w14:textId="77777777" w:rsidR="00033F8D" w:rsidRPr="00E01096" w:rsidRDefault="00033F8D" w:rsidP="003301C4">
            <w:pPr>
              <w:pStyle w:val="TableParagraph"/>
              <w:kinsoku w:val="0"/>
              <w:overflowPunct w:val="0"/>
              <w:ind w:left="0"/>
              <w:rPr>
                <w:b/>
                <w:bCs/>
                <w:spacing w:val="-2"/>
                <w:sz w:val="22"/>
                <w:szCs w:val="22"/>
              </w:rPr>
            </w:pPr>
            <w:r w:rsidRPr="00E01096">
              <w:rPr>
                <w:b/>
                <w:bCs/>
                <w:sz w:val="22"/>
                <w:szCs w:val="22"/>
              </w:rPr>
              <w:t>6</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12</w:t>
            </w:r>
            <w:r>
              <w:rPr>
                <w:b/>
                <w:bCs/>
                <w:sz w:val="22"/>
                <w:szCs w:val="22"/>
              </w:rPr>
              <w:t> </w:t>
            </w:r>
            <w:r w:rsidRPr="00E01096">
              <w:rPr>
                <w:b/>
                <w:bCs/>
                <w:spacing w:val="-2"/>
                <w:sz w:val="22"/>
                <w:szCs w:val="22"/>
              </w:rPr>
              <w:t>mėnesių</w:t>
            </w:r>
          </w:p>
          <w:p w14:paraId="0D6BF3DF" w14:textId="77777777" w:rsidR="00033F8D" w:rsidRPr="00E01096" w:rsidRDefault="00033F8D" w:rsidP="003301C4">
            <w:pPr>
              <w:pStyle w:val="TableParagraph"/>
              <w:kinsoku w:val="0"/>
              <w:overflowPunct w:val="0"/>
              <w:ind w:left="0"/>
              <w:rPr>
                <w:b/>
                <w:bCs/>
                <w:spacing w:val="-5"/>
                <w:sz w:val="22"/>
                <w:szCs w:val="22"/>
              </w:rPr>
            </w:pPr>
            <w:r w:rsidRPr="00E01096">
              <w:rPr>
                <w:b/>
                <w:bCs/>
                <w:sz w:val="22"/>
                <w:szCs w:val="22"/>
              </w:rPr>
              <w:t>N</w:t>
            </w:r>
            <w:r w:rsidRPr="00E01096">
              <w:rPr>
                <w:b/>
                <w:bCs/>
                <w:spacing w:val="-2"/>
                <w:sz w:val="22"/>
                <w:szCs w:val="22"/>
              </w:rPr>
              <w:t xml:space="preserve"> </w:t>
            </w:r>
            <w:r w:rsidRPr="00E01096">
              <w:rPr>
                <w:b/>
                <w:bCs/>
                <w:sz w:val="22"/>
                <w:szCs w:val="22"/>
              </w:rPr>
              <w:t>=</w:t>
            </w:r>
            <w:r w:rsidRPr="00E01096">
              <w:rPr>
                <w:b/>
                <w:bCs/>
                <w:spacing w:val="-2"/>
                <w:sz w:val="22"/>
                <w:szCs w:val="22"/>
              </w:rPr>
              <w:t xml:space="preserve"> </w:t>
            </w:r>
            <w:r w:rsidRPr="00E01096">
              <w:rPr>
                <w:b/>
                <w:bCs/>
                <w:spacing w:val="-5"/>
                <w:sz w:val="22"/>
                <w:szCs w:val="22"/>
              </w:rPr>
              <w:t>594</w:t>
            </w:r>
          </w:p>
        </w:tc>
      </w:tr>
      <w:tr w:rsidR="00033F8D" w:rsidRPr="00E01096" w14:paraId="5347B79B"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5ECA8392" w14:textId="77777777" w:rsidR="00033F8D" w:rsidRPr="00E01096" w:rsidRDefault="00033F8D" w:rsidP="003301C4">
            <w:pPr>
              <w:pStyle w:val="TableParagraph"/>
              <w:kinsoku w:val="0"/>
              <w:overflowPunct w:val="0"/>
              <w:ind w:left="0"/>
              <w:rPr>
                <w:spacing w:val="-4"/>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4"/>
                <w:sz w:val="22"/>
                <w:szCs w:val="22"/>
              </w:rPr>
              <w:t>VTE*</w:t>
            </w:r>
          </w:p>
        </w:tc>
        <w:tc>
          <w:tcPr>
            <w:tcW w:w="2531" w:type="dxa"/>
            <w:tcBorders>
              <w:top w:val="single" w:sz="4" w:space="0" w:color="000000"/>
              <w:left w:val="single" w:sz="4" w:space="0" w:color="000000"/>
              <w:bottom w:val="none" w:sz="6" w:space="0" w:color="auto"/>
              <w:right w:val="single" w:sz="4" w:space="0" w:color="000000"/>
            </w:tcBorders>
          </w:tcPr>
          <w:p w14:paraId="1A26509C"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8</w:t>
            </w:r>
          </w:p>
        </w:tc>
        <w:tc>
          <w:tcPr>
            <w:tcW w:w="2409" w:type="dxa"/>
            <w:tcBorders>
              <w:top w:val="single" w:sz="4" w:space="0" w:color="000000"/>
              <w:left w:val="single" w:sz="4" w:space="0" w:color="000000"/>
              <w:bottom w:val="none" w:sz="6" w:space="0" w:color="auto"/>
              <w:right w:val="single" w:sz="4" w:space="0" w:color="000000"/>
            </w:tcBorders>
          </w:tcPr>
          <w:p w14:paraId="4AEF2413"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42</w:t>
            </w:r>
          </w:p>
        </w:tc>
      </w:tr>
      <w:tr w:rsidR="00033F8D" w:rsidRPr="00E01096" w14:paraId="4ABA1CC7"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015B92D3" w14:textId="77777777" w:rsidR="00033F8D" w:rsidRPr="00E01096" w:rsidRDefault="00033F8D" w:rsidP="006F0D73">
            <w:pPr>
              <w:pStyle w:val="Sraopastraipa"/>
              <w:numPr>
                <w:ilvl w:val="0"/>
                <w:numId w:val="4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311C5024" w14:textId="77777777" w:rsidR="00033F8D" w:rsidRPr="00E01096" w:rsidRDefault="00033F8D" w:rsidP="003301C4">
            <w:pPr>
              <w:pStyle w:val="TableParagraph"/>
              <w:kinsoku w:val="0"/>
              <w:overflowPunct w:val="0"/>
              <w:ind w:left="0"/>
              <w:rPr>
                <w:spacing w:val="-5"/>
                <w:sz w:val="22"/>
                <w:szCs w:val="22"/>
              </w:rPr>
            </w:pPr>
            <w:r w:rsidRPr="00E01096">
              <w:rPr>
                <w:sz w:val="22"/>
                <w:szCs w:val="22"/>
              </w:rPr>
              <w:t>(1,3</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263B445B" w14:textId="77777777" w:rsidR="00033F8D" w:rsidRPr="00E01096" w:rsidRDefault="00033F8D" w:rsidP="003301C4">
            <w:pPr>
              <w:pStyle w:val="TableParagraph"/>
              <w:kinsoku w:val="0"/>
              <w:overflowPunct w:val="0"/>
              <w:ind w:left="0"/>
              <w:rPr>
                <w:spacing w:val="-5"/>
                <w:sz w:val="22"/>
                <w:szCs w:val="22"/>
              </w:rPr>
            </w:pPr>
            <w:r w:rsidRPr="00E01096">
              <w:rPr>
                <w:sz w:val="22"/>
                <w:szCs w:val="22"/>
              </w:rPr>
              <w:t>(7,1</w:t>
            </w:r>
            <w:r>
              <w:rPr>
                <w:sz w:val="22"/>
                <w:szCs w:val="22"/>
              </w:rPr>
              <w:t> </w:t>
            </w:r>
            <w:r w:rsidRPr="00E01096">
              <w:rPr>
                <w:spacing w:val="-5"/>
                <w:sz w:val="22"/>
                <w:szCs w:val="22"/>
              </w:rPr>
              <w:t>%)</w:t>
            </w:r>
          </w:p>
        </w:tc>
      </w:tr>
      <w:tr w:rsidR="00033F8D" w:rsidRPr="00E01096" w14:paraId="00EDACF4"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60EEEBF3" w14:textId="77777777" w:rsidR="00033F8D" w:rsidRPr="00E01096" w:rsidRDefault="00033F8D"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PE</w:t>
            </w:r>
          </w:p>
        </w:tc>
        <w:tc>
          <w:tcPr>
            <w:tcW w:w="2531" w:type="dxa"/>
            <w:tcBorders>
              <w:top w:val="single" w:sz="4" w:space="0" w:color="000000"/>
              <w:left w:val="single" w:sz="4" w:space="0" w:color="000000"/>
              <w:bottom w:val="none" w:sz="6" w:space="0" w:color="auto"/>
              <w:right w:val="single" w:sz="4" w:space="0" w:color="000000"/>
            </w:tcBorders>
          </w:tcPr>
          <w:p w14:paraId="48DEAFC7"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2</w:t>
            </w:r>
          </w:p>
        </w:tc>
        <w:tc>
          <w:tcPr>
            <w:tcW w:w="2409" w:type="dxa"/>
            <w:tcBorders>
              <w:top w:val="single" w:sz="4" w:space="0" w:color="000000"/>
              <w:left w:val="single" w:sz="4" w:space="0" w:color="000000"/>
              <w:bottom w:val="none" w:sz="6" w:space="0" w:color="auto"/>
              <w:right w:val="single" w:sz="4" w:space="0" w:color="000000"/>
            </w:tcBorders>
          </w:tcPr>
          <w:p w14:paraId="220A51B7"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13</w:t>
            </w:r>
          </w:p>
        </w:tc>
      </w:tr>
      <w:tr w:rsidR="00033F8D" w:rsidRPr="00E01096" w14:paraId="1719FC7F"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3910CD74" w14:textId="77777777" w:rsidR="00033F8D" w:rsidRPr="00E01096" w:rsidRDefault="00033F8D" w:rsidP="006F0D73">
            <w:pPr>
              <w:pStyle w:val="Sraopastraipa"/>
              <w:numPr>
                <w:ilvl w:val="0"/>
                <w:numId w:val="4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54A6B98D" w14:textId="77777777" w:rsidR="00033F8D" w:rsidRPr="00E01096" w:rsidRDefault="00033F8D"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B29366F" w14:textId="77777777" w:rsidR="00033F8D" w:rsidRPr="00E01096" w:rsidRDefault="00033F8D" w:rsidP="003301C4">
            <w:pPr>
              <w:pStyle w:val="TableParagraph"/>
              <w:kinsoku w:val="0"/>
              <w:overflowPunct w:val="0"/>
              <w:ind w:left="0"/>
              <w:rPr>
                <w:spacing w:val="-5"/>
                <w:sz w:val="22"/>
                <w:szCs w:val="22"/>
              </w:rPr>
            </w:pPr>
            <w:r w:rsidRPr="00E01096">
              <w:rPr>
                <w:sz w:val="22"/>
                <w:szCs w:val="22"/>
              </w:rPr>
              <w:t>(2,2</w:t>
            </w:r>
            <w:r>
              <w:rPr>
                <w:sz w:val="22"/>
                <w:szCs w:val="22"/>
              </w:rPr>
              <w:t> </w:t>
            </w:r>
            <w:r w:rsidRPr="00E01096">
              <w:rPr>
                <w:spacing w:val="-5"/>
                <w:sz w:val="22"/>
                <w:szCs w:val="22"/>
              </w:rPr>
              <w:t>%)</w:t>
            </w:r>
          </w:p>
        </w:tc>
      </w:tr>
      <w:tr w:rsidR="00033F8D" w:rsidRPr="00E01096" w14:paraId="069D6ADF"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5AF84224" w14:textId="77777777" w:rsidR="00033F8D" w:rsidRPr="00E01096" w:rsidRDefault="00033F8D" w:rsidP="003301C4">
            <w:pPr>
              <w:pStyle w:val="TableParagraph"/>
              <w:kinsoku w:val="0"/>
              <w:overflowPunct w:val="0"/>
              <w:ind w:left="0"/>
              <w:rPr>
                <w:spacing w:val="-5"/>
                <w:sz w:val="22"/>
                <w:szCs w:val="22"/>
              </w:rPr>
            </w:pPr>
            <w:r w:rsidRPr="00E01096">
              <w:rPr>
                <w:spacing w:val="-2"/>
                <w:sz w:val="22"/>
                <w:szCs w:val="22"/>
              </w:rPr>
              <w:t>Simptominė</w:t>
            </w:r>
            <w:r w:rsidRPr="00E01096">
              <w:rPr>
                <w:spacing w:val="8"/>
                <w:sz w:val="22"/>
                <w:szCs w:val="22"/>
              </w:rPr>
              <w:t xml:space="preserve"> </w:t>
            </w:r>
            <w:r w:rsidRPr="00E01096">
              <w:rPr>
                <w:spacing w:val="-2"/>
                <w:sz w:val="22"/>
                <w:szCs w:val="22"/>
              </w:rPr>
              <w:t>pasikartojanti</w:t>
            </w:r>
            <w:r w:rsidRPr="00E01096">
              <w:rPr>
                <w:spacing w:val="10"/>
                <w:sz w:val="22"/>
                <w:szCs w:val="22"/>
              </w:rPr>
              <w:t xml:space="preserve"> </w:t>
            </w:r>
            <w:r w:rsidRPr="00E01096">
              <w:rPr>
                <w:spacing w:val="-5"/>
                <w:sz w:val="22"/>
                <w:szCs w:val="22"/>
              </w:rPr>
              <w:t>GVT</w:t>
            </w:r>
          </w:p>
        </w:tc>
        <w:tc>
          <w:tcPr>
            <w:tcW w:w="2531" w:type="dxa"/>
            <w:tcBorders>
              <w:top w:val="single" w:sz="4" w:space="0" w:color="000000"/>
              <w:left w:val="single" w:sz="4" w:space="0" w:color="000000"/>
              <w:bottom w:val="none" w:sz="6" w:space="0" w:color="auto"/>
              <w:right w:val="single" w:sz="4" w:space="0" w:color="000000"/>
            </w:tcBorders>
          </w:tcPr>
          <w:p w14:paraId="010E4D27"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5</w:t>
            </w:r>
          </w:p>
        </w:tc>
        <w:tc>
          <w:tcPr>
            <w:tcW w:w="2409" w:type="dxa"/>
            <w:tcBorders>
              <w:top w:val="single" w:sz="4" w:space="0" w:color="000000"/>
              <w:left w:val="single" w:sz="4" w:space="0" w:color="000000"/>
              <w:bottom w:val="none" w:sz="6" w:space="0" w:color="auto"/>
              <w:right w:val="single" w:sz="4" w:space="0" w:color="000000"/>
            </w:tcBorders>
          </w:tcPr>
          <w:p w14:paraId="1CB27E21"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31</w:t>
            </w:r>
          </w:p>
        </w:tc>
      </w:tr>
      <w:tr w:rsidR="00033F8D" w:rsidRPr="00E01096" w14:paraId="34B2B7F6"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60199270" w14:textId="77777777" w:rsidR="00033F8D" w:rsidRPr="00E01096" w:rsidRDefault="00033F8D" w:rsidP="006F0D73">
            <w:pPr>
              <w:pStyle w:val="Sraopastraipa"/>
              <w:numPr>
                <w:ilvl w:val="0"/>
                <w:numId w:val="4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5013B554" w14:textId="77777777" w:rsidR="00033F8D" w:rsidRPr="00E01096" w:rsidRDefault="00033F8D"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F20498F" w14:textId="77777777" w:rsidR="00033F8D" w:rsidRPr="00E01096" w:rsidRDefault="00033F8D" w:rsidP="003301C4">
            <w:pPr>
              <w:pStyle w:val="TableParagraph"/>
              <w:kinsoku w:val="0"/>
              <w:overflowPunct w:val="0"/>
              <w:ind w:left="0"/>
              <w:rPr>
                <w:spacing w:val="-5"/>
                <w:sz w:val="22"/>
                <w:szCs w:val="22"/>
              </w:rPr>
            </w:pPr>
            <w:r w:rsidRPr="00E01096">
              <w:rPr>
                <w:sz w:val="22"/>
                <w:szCs w:val="22"/>
              </w:rPr>
              <w:t>(5,2</w:t>
            </w:r>
            <w:r>
              <w:rPr>
                <w:sz w:val="22"/>
                <w:szCs w:val="22"/>
              </w:rPr>
              <w:t> </w:t>
            </w:r>
            <w:r w:rsidRPr="00E01096">
              <w:rPr>
                <w:spacing w:val="-5"/>
                <w:sz w:val="22"/>
                <w:szCs w:val="22"/>
              </w:rPr>
              <w:t>%)</w:t>
            </w:r>
          </w:p>
        </w:tc>
      </w:tr>
      <w:tr w:rsidR="00033F8D" w:rsidRPr="00E01096" w14:paraId="5248E508" w14:textId="77777777" w:rsidTr="003301C4">
        <w:trPr>
          <w:trHeight w:val="264"/>
        </w:trPr>
        <w:tc>
          <w:tcPr>
            <w:tcW w:w="4132" w:type="dxa"/>
            <w:tcBorders>
              <w:top w:val="single" w:sz="4" w:space="0" w:color="000000"/>
              <w:left w:val="single" w:sz="4" w:space="0" w:color="000000"/>
              <w:bottom w:val="none" w:sz="6" w:space="0" w:color="auto"/>
              <w:right w:val="single" w:sz="4" w:space="0" w:color="000000"/>
            </w:tcBorders>
          </w:tcPr>
          <w:p w14:paraId="47481702" w14:textId="77777777" w:rsidR="00033F8D" w:rsidRPr="00E01096" w:rsidRDefault="00033F8D" w:rsidP="003301C4">
            <w:pPr>
              <w:pStyle w:val="TableParagraph"/>
              <w:kinsoku w:val="0"/>
              <w:overflowPunct w:val="0"/>
              <w:ind w:left="0"/>
              <w:rPr>
                <w:spacing w:val="-5"/>
                <w:sz w:val="22"/>
                <w:szCs w:val="22"/>
              </w:rPr>
            </w:pPr>
            <w:r w:rsidRPr="00E01096">
              <w:rPr>
                <w:sz w:val="22"/>
                <w:szCs w:val="22"/>
              </w:rPr>
              <w:t>Mirtis</w:t>
            </w:r>
            <w:r w:rsidRPr="00E01096">
              <w:rPr>
                <w:spacing w:val="-5"/>
                <w:sz w:val="22"/>
                <w:szCs w:val="22"/>
              </w:rPr>
              <w:t xml:space="preserve"> </w:t>
            </w:r>
            <w:r w:rsidRPr="00E01096">
              <w:rPr>
                <w:sz w:val="22"/>
                <w:szCs w:val="22"/>
              </w:rPr>
              <w:t>dėl</w:t>
            </w:r>
            <w:r w:rsidRPr="00E01096">
              <w:rPr>
                <w:spacing w:val="-4"/>
                <w:sz w:val="22"/>
                <w:szCs w:val="22"/>
              </w:rPr>
              <w:t xml:space="preserve"> </w:t>
            </w:r>
            <w:r w:rsidRPr="00E01096">
              <w:rPr>
                <w:sz w:val="22"/>
                <w:szCs w:val="22"/>
              </w:rPr>
              <w:t>PE</w:t>
            </w:r>
            <w:r w:rsidRPr="00E01096">
              <w:rPr>
                <w:spacing w:val="-4"/>
                <w:sz w:val="22"/>
                <w:szCs w:val="22"/>
              </w:rPr>
              <w:t xml:space="preserve"> </w:t>
            </w:r>
            <w:r w:rsidRPr="00E01096">
              <w:rPr>
                <w:sz w:val="22"/>
                <w:szCs w:val="22"/>
              </w:rPr>
              <w:t>/</w:t>
            </w:r>
            <w:r w:rsidRPr="00E01096">
              <w:rPr>
                <w:spacing w:val="-4"/>
                <w:sz w:val="22"/>
                <w:szCs w:val="22"/>
              </w:rPr>
              <w:t xml:space="preserve"> </w:t>
            </w:r>
            <w:r w:rsidRPr="00E01096">
              <w:rPr>
                <w:sz w:val="22"/>
                <w:szCs w:val="22"/>
              </w:rPr>
              <w:t>mirtis,</w:t>
            </w:r>
            <w:r w:rsidRPr="00E01096">
              <w:rPr>
                <w:spacing w:val="-4"/>
                <w:sz w:val="22"/>
                <w:szCs w:val="22"/>
              </w:rPr>
              <w:t xml:space="preserve"> </w:t>
            </w:r>
            <w:r w:rsidRPr="00E01096">
              <w:rPr>
                <w:spacing w:val="-5"/>
                <w:sz w:val="22"/>
                <w:szCs w:val="22"/>
              </w:rPr>
              <w:t>kai</w:t>
            </w:r>
          </w:p>
        </w:tc>
        <w:tc>
          <w:tcPr>
            <w:tcW w:w="2531" w:type="dxa"/>
            <w:tcBorders>
              <w:top w:val="single" w:sz="4" w:space="0" w:color="000000"/>
              <w:left w:val="single" w:sz="4" w:space="0" w:color="000000"/>
              <w:bottom w:val="none" w:sz="6" w:space="0" w:color="auto"/>
              <w:right w:val="single" w:sz="4" w:space="0" w:color="000000"/>
            </w:tcBorders>
          </w:tcPr>
          <w:p w14:paraId="33A77BDF"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1</w:t>
            </w:r>
          </w:p>
        </w:tc>
        <w:tc>
          <w:tcPr>
            <w:tcW w:w="2409" w:type="dxa"/>
            <w:tcBorders>
              <w:top w:val="single" w:sz="4" w:space="0" w:color="000000"/>
              <w:left w:val="single" w:sz="4" w:space="0" w:color="000000"/>
              <w:bottom w:val="none" w:sz="6" w:space="0" w:color="auto"/>
              <w:right w:val="single" w:sz="4" w:space="0" w:color="000000"/>
            </w:tcBorders>
          </w:tcPr>
          <w:p w14:paraId="3B47F32D"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1</w:t>
            </w:r>
          </w:p>
        </w:tc>
      </w:tr>
      <w:tr w:rsidR="00033F8D" w:rsidRPr="00E01096" w14:paraId="22A073AB" w14:textId="77777777" w:rsidTr="003301C4">
        <w:trPr>
          <w:trHeight w:val="255"/>
        </w:trPr>
        <w:tc>
          <w:tcPr>
            <w:tcW w:w="4132" w:type="dxa"/>
            <w:tcBorders>
              <w:top w:val="none" w:sz="6" w:space="0" w:color="auto"/>
              <w:left w:val="single" w:sz="4" w:space="0" w:color="000000"/>
              <w:bottom w:val="single" w:sz="4" w:space="0" w:color="000000"/>
              <w:right w:val="single" w:sz="4" w:space="0" w:color="000000"/>
            </w:tcBorders>
          </w:tcPr>
          <w:p w14:paraId="51873C05" w14:textId="77777777" w:rsidR="00033F8D" w:rsidRPr="00E01096" w:rsidRDefault="00033F8D" w:rsidP="003301C4">
            <w:pPr>
              <w:pStyle w:val="TableParagraph"/>
              <w:kinsoku w:val="0"/>
              <w:overflowPunct w:val="0"/>
              <w:ind w:left="0"/>
              <w:rPr>
                <w:spacing w:val="-5"/>
                <w:sz w:val="22"/>
                <w:szCs w:val="22"/>
              </w:rPr>
            </w:pPr>
            <w:r w:rsidRPr="00E01096">
              <w:rPr>
                <w:sz w:val="22"/>
                <w:szCs w:val="22"/>
              </w:rPr>
              <w:t>negalima</w:t>
            </w:r>
            <w:r w:rsidRPr="00E01096">
              <w:rPr>
                <w:spacing w:val="-11"/>
                <w:sz w:val="22"/>
                <w:szCs w:val="22"/>
              </w:rPr>
              <w:t xml:space="preserve"> </w:t>
            </w:r>
            <w:r w:rsidRPr="00E01096">
              <w:rPr>
                <w:sz w:val="22"/>
                <w:szCs w:val="22"/>
              </w:rPr>
              <w:t>atmesti</w:t>
            </w:r>
            <w:r w:rsidRPr="00E01096">
              <w:rPr>
                <w:spacing w:val="-10"/>
                <w:sz w:val="22"/>
                <w:szCs w:val="22"/>
              </w:rPr>
              <w:t xml:space="preserve"> </w:t>
            </w:r>
            <w:r w:rsidRPr="00E01096">
              <w:rPr>
                <w:spacing w:val="-5"/>
                <w:sz w:val="22"/>
                <w:szCs w:val="22"/>
              </w:rPr>
              <w:t>PE</w:t>
            </w:r>
          </w:p>
        </w:tc>
        <w:tc>
          <w:tcPr>
            <w:tcW w:w="2531" w:type="dxa"/>
            <w:tcBorders>
              <w:top w:val="none" w:sz="6" w:space="0" w:color="auto"/>
              <w:left w:val="single" w:sz="4" w:space="0" w:color="000000"/>
              <w:bottom w:val="single" w:sz="4" w:space="0" w:color="000000"/>
              <w:right w:val="single" w:sz="4" w:space="0" w:color="000000"/>
            </w:tcBorders>
          </w:tcPr>
          <w:p w14:paraId="4C167D08" w14:textId="77777777" w:rsidR="00033F8D" w:rsidRPr="00E01096" w:rsidRDefault="00033F8D"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5C7875B" w14:textId="77777777" w:rsidR="00033F8D" w:rsidRPr="00E01096" w:rsidRDefault="00033F8D"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r>
      <w:tr w:rsidR="00033F8D" w:rsidRPr="00E01096" w14:paraId="7E2DB157" w14:textId="77777777" w:rsidTr="003301C4">
        <w:trPr>
          <w:trHeight w:val="259"/>
        </w:trPr>
        <w:tc>
          <w:tcPr>
            <w:tcW w:w="4132" w:type="dxa"/>
            <w:vMerge w:val="restart"/>
            <w:tcBorders>
              <w:top w:val="single" w:sz="4" w:space="0" w:color="000000"/>
              <w:left w:val="single" w:sz="4" w:space="0" w:color="000000"/>
              <w:bottom w:val="single" w:sz="4" w:space="0" w:color="000000"/>
              <w:right w:val="single" w:sz="4" w:space="0" w:color="000000"/>
            </w:tcBorders>
          </w:tcPr>
          <w:p w14:paraId="00823726" w14:textId="77777777" w:rsidR="00033F8D" w:rsidRPr="00E01096" w:rsidRDefault="00033F8D"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531" w:type="dxa"/>
            <w:tcBorders>
              <w:top w:val="single" w:sz="4" w:space="0" w:color="000000"/>
              <w:left w:val="single" w:sz="4" w:space="0" w:color="000000"/>
              <w:bottom w:val="none" w:sz="6" w:space="0" w:color="auto"/>
              <w:right w:val="single" w:sz="4" w:space="0" w:color="000000"/>
            </w:tcBorders>
          </w:tcPr>
          <w:p w14:paraId="1E8A5FFC"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4</w:t>
            </w:r>
          </w:p>
        </w:tc>
        <w:tc>
          <w:tcPr>
            <w:tcW w:w="2409" w:type="dxa"/>
            <w:tcBorders>
              <w:top w:val="single" w:sz="4" w:space="0" w:color="000000"/>
              <w:left w:val="single" w:sz="4" w:space="0" w:color="000000"/>
              <w:bottom w:val="none" w:sz="6" w:space="0" w:color="auto"/>
              <w:right w:val="single" w:sz="4" w:space="0" w:color="000000"/>
            </w:tcBorders>
          </w:tcPr>
          <w:p w14:paraId="3D90FC59"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0</w:t>
            </w:r>
          </w:p>
        </w:tc>
      </w:tr>
      <w:tr w:rsidR="00033F8D" w:rsidRPr="00E01096" w14:paraId="49BD39E7" w14:textId="77777777" w:rsidTr="003301C4">
        <w:trPr>
          <w:trHeight w:val="250"/>
        </w:trPr>
        <w:tc>
          <w:tcPr>
            <w:tcW w:w="4132" w:type="dxa"/>
            <w:vMerge/>
            <w:tcBorders>
              <w:top w:val="nil"/>
              <w:left w:val="single" w:sz="4" w:space="0" w:color="000000"/>
              <w:bottom w:val="single" w:sz="4" w:space="0" w:color="000000"/>
              <w:right w:val="single" w:sz="4" w:space="0" w:color="000000"/>
            </w:tcBorders>
          </w:tcPr>
          <w:p w14:paraId="39F95862" w14:textId="77777777" w:rsidR="00033F8D" w:rsidRPr="00E01096" w:rsidRDefault="00033F8D" w:rsidP="006F0D73">
            <w:pPr>
              <w:pStyle w:val="Sraopastraipa"/>
              <w:numPr>
                <w:ilvl w:val="0"/>
                <w:numId w:val="43"/>
              </w:numPr>
              <w:tabs>
                <w:tab w:val="left" w:pos="1066"/>
              </w:tabs>
              <w:kinsoku w:val="0"/>
              <w:overflowPunct w:val="0"/>
              <w:ind w:left="0" w:firstLine="0"/>
              <w:rPr>
                <w:b/>
                <w:bCs/>
                <w:spacing w:val="-4"/>
                <w:sz w:val="22"/>
                <w:szCs w:val="22"/>
              </w:rPr>
            </w:pPr>
          </w:p>
        </w:tc>
        <w:tc>
          <w:tcPr>
            <w:tcW w:w="2531" w:type="dxa"/>
            <w:tcBorders>
              <w:top w:val="none" w:sz="6" w:space="0" w:color="auto"/>
              <w:left w:val="single" w:sz="4" w:space="0" w:color="000000"/>
              <w:bottom w:val="single" w:sz="4" w:space="0" w:color="000000"/>
              <w:right w:val="single" w:sz="4" w:space="0" w:color="000000"/>
            </w:tcBorders>
          </w:tcPr>
          <w:p w14:paraId="2DC07228" w14:textId="77777777" w:rsidR="00033F8D" w:rsidRPr="00E01096" w:rsidRDefault="00033F8D"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4AE8381B" w14:textId="77777777" w:rsidR="00033F8D" w:rsidRPr="00E01096" w:rsidRDefault="00033F8D" w:rsidP="003301C4">
            <w:pPr>
              <w:pStyle w:val="TableParagraph"/>
              <w:kinsoku w:val="0"/>
              <w:overflowPunct w:val="0"/>
              <w:ind w:left="0"/>
              <w:rPr>
                <w:spacing w:val="-5"/>
                <w:sz w:val="22"/>
                <w:szCs w:val="22"/>
              </w:rPr>
            </w:pPr>
            <w:r w:rsidRPr="00E01096">
              <w:rPr>
                <w:sz w:val="22"/>
                <w:szCs w:val="22"/>
              </w:rPr>
              <w:t>(0,0</w:t>
            </w:r>
            <w:r>
              <w:rPr>
                <w:sz w:val="22"/>
                <w:szCs w:val="22"/>
              </w:rPr>
              <w:t> </w:t>
            </w:r>
            <w:r w:rsidRPr="00E01096">
              <w:rPr>
                <w:spacing w:val="-5"/>
                <w:sz w:val="22"/>
                <w:szCs w:val="22"/>
              </w:rPr>
              <w:t>%)</w:t>
            </w:r>
          </w:p>
        </w:tc>
      </w:tr>
      <w:tr w:rsidR="00033F8D" w:rsidRPr="00E01096" w14:paraId="43FA3CA4" w14:textId="77777777" w:rsidTr="003301C4">
        <w:trPr>
          <w:trHeight w:val="264"/>
        </w:trPr>
        <w:tc>
          <w:tcPr>
            <w:tcW w:w="4132" w:type="dxa"/>
            <w:tcBorders>
              <w:top w:val="single" w:sz="4" w:space="0" w:color="000000"/>
              <w:left w:val="single" w:sz="4" w:space="0" w:color="000000"/>
              <w:bottom w:val="none" w:sz="6" w:space="0" w:color="auto"/>
              <w:right w:val="single" w:sz="4" w:space="0" w:color="000000"/>
            </w:tcBorders>
          </w:tcPr>
          <w:p w14:paraId="7B632171" w14:textId="77777777" w:rsidR="00033F8D" w:rsidRPr="00E01096" w:rsidRDefault="00033F8D" w:rsidP="003301C4">
            <w:pPr>
              <w:pStyle w:val="TableParagraph"/>
              <w:kinsoku w:val="0"/>
              <w:overflowPunct w:val="0"/>
              <w:ind w:left="0"/>
              <w:rPr>
                <w:spacing w:val="-2"/>
                <w:sz w:val="22"/>
                <w:szCs w:val="22"/>
              </w:rPr>
            </w:pPr>
            <w:r w:rsidRPr="00E01096">
              <w:rPr>
                <w:sz w:val="22"/>
                <w:szCs w:val="22"/>
              </w:rPr>
              <w:t>Klinikiniu</w:t>
            </w:r>
            <w:r w:rsidRPr="00E01096">
              <w:rPr>
                <w:spacing w:val="-11"/>
                <w:sz w:val="22"/>
                <w:szCs w:val="22"/>
              </w:rPr>
              <w:t xml:space="preserve"> </w:t>
            </w:r>
            <w:r w:rsidRPr="00E01096">
              <w:rPr>
                <w:sz w:val="22"/>
                <w:szCs w:val="22"/>
              </w:rPr>
              <w:t>požiūriu</w:t>
            </w:r>
            <w:r w:rsidRPr="00E01096">
              <w:rPr>
                <w:spacing w:val="-10"/>
                <w:sz w:val="22"/>
                <w:szCs w:val="22"/>
              </w:rPr>
              <w:t xml:space="preserve"> </w:t>
            </w:r>
            <w:r w:rsidRPr="00E01096">
              <w:rPr>
                <w:spacing w:val="-2"/>
                <w:sz w:val="22"/>
                <w:szCs w:val="22"/>
              </w:rPr>
              <w:t>reikšmingas</w:t>
            </w:r>
          </w:p>
        </w:tc>
        <w:tc>
          <w:tcPr>
            <w:tcW w:w="2531" w:type="dxa"/>
            <w:tcBorders>
              <w:top w:val="single" w:sz="4" w:space="0" w:color="000000"/>
              <w:left w:val="single" w:sz="4" w:space="0" w:color="000000"/>
              <w:bottom w:val="none" w:sz="6" w:space="0" w:color="auto"/>
              <w:right w:val="single" w:sz="4" w:space="0" w:color="000000"/>
            </w:tcBorders>
          </w:tcPr>
          <w:p w14:paraId="2506D3AE"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32</w:t>
            </w:r>
          </w:p>
        </w:tc>
        <w:tc>
          <w:tcPr>
            <w:tcW w:w="2409" w:type="dxa"/>
            <w:tcBorders>
              <w:top w:val="single" w:sz="4" w:space="0" w:color="000000"/>
              <w:left w:val="single" w:sz="4" w:space="0" w:color="000000"/>
              <w:bottom w:val="none" w:sz="6" w:space="0" w:color="auto"/>
              <w:right w:val="single" w:sz="4" w:space="0" w:color="000000"/>
            </w:tcBorders>
          </w:tcPr>
          <w:p w14:paraId="11F375C8"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7</w:t>
            </w:r>
          </w:p>
        </w:tc>
      </w:tr>
      <w:tr w:rsidR="00033F8D" w:rsidRPr="00E01096" w14:paraId="0909FAD7" w14:textId="77777777" w:rsidTr="003301C4">
        <w:trPr>
          <w:trHeight w:val="255"/>
        </w:trPr>
        <w:tc>
          <w:tcPr>
            <w:tcW w:w="4132" w:type="dxa"/>
            <w:tcBorders>
              <w:top w:val="none" w:sz="6" w:space="0" w:color="auto"/>
              <w:left w:val="single" w:sz="4" w:space="0" w:color="000000"/>
              <w:bottom w:val="single" w:sz="4" w:space="0" w:color="000000"/>
              <w:right w:val="single" w:sz="4" w:space="0" w:color="000000"/>
            </w:tcBorders>
          </w:tcPr>
          <w:p w14:paraId="71F54840" w14:textId="77777777" w:rsidR="00033F8D" w:rsidRPr="00E01096" w:rsidRDefault="00033F8D" w:rsidP="003301C4">
            <w:pPr>
              <w:pStyle w:val="TableParagraph"/>
              <w:kinsoku w:val="0"/>
              <w:overflowPunct w:val="0"/>
              <w:ind w:left="0"/>
              <w:rPr>
                <w:spacing w:val="-2"/>
                <w:sz w:val="22"/>
                <w:szCs w:val="22"/>
              </w:rPr>
            </w:pPr>
            <w:r w:rsidRPr="00E01096">
              <w:rPr>
                <w:sz w:val="22"/>
                <w:szCs w:val="22"/>
              </w:rPr>
              <w:t>ne</w:t>
            </w:r>
            <w:r w:rsidRPr="00E01096">
              <w:rPr>
                <w:spacing w:val="-6"/>
                <w:sz w:val="22"/>
                <w:szCs w:val="22"/>
              </w:rPr>
              <w:t xml:space="preserve"> </w:t>
            </w:r>
            <w:r w:rsidRPr="00E01096">
              <w:rPr>
                <w:sz w:val="22"/>
                <w:szCs w:val="22"/>
              </w:rPr>
              <w:t>didysis</w:t>
            </w:r>
            <w:r w:rsidRPr="00E01096">
              <w:rPr>
                <w:spacing w:val="-6"/>
                <w:sz w:val="22"/>
                <w:szCs w:val="22"/>
              </w:rPr>
              <w:t xml:space="preserve"> </w:t>
            </w:r>
            <w:r w:rsidRPr="00E01096">
              <w:rPr>
                <w:spacing w:val="-2"/>
                <w:sz w:val="22"/>
                <w:szCs w:val="22"/>
              </w:rPr>
              <w:t>kraujavimas</w:t>
            </w:r>
          </w:p>
        </w:tc>
        <w:tc>
          <w:tcPr>
            <w:tcW w:w="2531" w:type="dxa"/>
            <w:tcBorders>
              <w:top w:val="none" w:sz="6" w:space="0" w:color="auto"/>
              <w:left w:val="single" w:sz="4" w:space="0" w:color="000000"/>
              <w:bottom w:val="single" w:sz="4" w:space="0" w:color="000000"/>
              <w:right w:val="single" w:sz="4" w:space="0" w:color="000000"/>
            </w:tcBorders>
          </w:tcPr>
          <w:p w14:paraId="69E1B5EF" w14:textId="77777777" w:rsidR="00033F8D" w:rsidRPr="00E01096" w:rsidRDefault="00033F8D" w:rsidP="003301C4">
            <w:pPr>
              <w:pStyle w:val="TableParagraph"/>
              <w:kinsoku w:val="0"/>
              <w:overflowPunct w:val="0"/>
              <w:ind w:left="0"/>
              <w:rPr>
                <w:spacing w:val="-5"/>
                <w:sz w:val="22"/>
                <w:szCs w:val="22"/>
              </w:rPr>
            </w:pPr>
            <w:r w:rsidRPr="00E01096">
              <w:rPr>
                <w:sz w:val="22"/>
                <w:szCs w:val="22"/>
              </w:rPr>
              <w:t>(5,4</w:t>
            </w:r>
            <w:r>
              <w:rPr>
                <w:spacing w:val="-4"/>
                <w:sz w:val="22"/>
                <w:szCs w:val="22"/>
              </w:rPr>
              <w:t> </w:t>
            </w:r>
            <w:r w:rsidRPr="00E01096">
              <w:rPr>
                <w:spacing w:val="-5"/>
                <w:sz w:val="22"/>
                <w:szCs w:val="22"/>
              </w:rPr>
              <w:t>%)</w:t>
            </w:r>
          </w:p>
        </w:tc>
        <w:tc>
          <w:tcPr>
            <w:tcW w:w="2409" w:type="dxa"/>
            <w:tcBorders>
              <w:top w:val="none" w:sz="6" w:space="0" w:color="auto"/>
              <w:left w:val="single" w:sz="4" w:space="0" w:color="000000"/>
              <w:bottom w:val="single" w:sz="4" w:space="0" w:color="000000"/>
              <w:right w:val="single" w:sz="4" w:space="0" w:color="000000"/>
            </w:tcBorders>
          </w:tcPr>
          <w:p w14:paraId="130D873D" w14:textId="77777777" w:rsidR="00033F8D" w:rsidRPr="00E01096" w:rsidRDefault="00033F8D" w:rsidP="003301C4">
            <w:pPr>
              <w:pStyle w:val="TableParagraph"/>
              <w:kinsoku w:val="0"/>
              <w:overflowPunct w:val="0"/>
              <w:ind w:left="0"/>
              <w:rPr>
                <w:spacing w:val="-5"/>
                <w:sz w:val="22"/>
                <w:szCs w:val="22"/>
              </w:rPr>
            </w:pPr>
            <w:r w:rsidRPr="00E01096">
              <w:rPr>
                <w:sz w:val="22"/>
                <w:szCs w:val="22"/>
              </w:rPr>
              <w:t>(1,2</w:t>
            </w:r>
            <w:r>
              <w:rPr>
                <w:sz w:val="22"/>
                <w:szCs w:val="22"/>
              </w:rPr>
              <w:t> </w:t>
            </w:r>
            <w:r w:rsidRPr="00E01096">
              <w:rPr>
                <w:spacing w:val="-5"/>
                <w:sz w:val="22"/>
                <w:szCs w:val="22"/>
              </w:rPr>
              <w:t>%)</w:t>
            </w:r>
          </w:p>
        </w:tc>
      </w:tr>
    </w:tbl>
    <w:p w14:paraId="5EE8CF1D" w14:textId="77777777" w:rsidR="00033F8D" w:rsidRPr="00E01096" w:rsidRDefault="00033F8D" w:rsidP="006F0D73">
      <w:pPr>
        <w:pStyle w:val="Sraopastraipa"/>
        <w:numPr>
          <w:ilvl w:val="1"/>
          <w:numId w:val="44"/>
        </w:numPr>
        <w:tabs>
          <w:tab w:val="left" w:pos="567"/>
        </w:tabs>
        <w:kinsoku w:val="0"/>
        <w:overflowPunct w:val="0"/>
        <w:ind w:left="567"/>
        <w:rPr>
          <w:spacing w:val="-4"/>
          <w:sz w:val="22"/>
          <w:szCs w:val="22"/>
        </w:rPr>
      </w:pPr>
      <w:proofErr w:type="spellStart"/>
      <w:r w:rsidRPr="00E01096">
        <w:rPr>
          <w:sz w:val="22"/>
          <w:szCs w:val="22"/>
        </w:rPr>
        <w:t>Rivaroksabanas</w:t>
      </w:r>
      <w:proofErr w:type="spellEnd"/>
      <w:r w:rsidRPr="00E01096">
        <w:rPr>
          <w:spacing w:val="-7"/>
          <w:sz w:val="22"/>
          <w:szCs w:val="22"/>
        </w:rPr>
        <w:t xml:space="preserve"> </w:t>
      </w:r>
      <w:r w:rsidRPr="00E01096">
        <w:rPr>
          <w:sz w:val="22"/>
          <w:szCs w:val="22"/>
        </w:rPr>
        <w:t>20</w:t>
      </w:r>
      <w:r>
        <w:rPr>
          <w:sz w:val="22"/>
          <w:szCs w:val="22"/>
        </w:rPr>
        <w:t> </w:t>
      </w:r>
      <w:r w:rsidRPr="00E01096">
        <w:rPr>
          <w:sz w:val="22"/>
          <w:szCs w:val="22"/>
        </w:rPr>
        <w:t>mg</w:t>
      </w:r>
      <w:r w:rsidRPr="00E01096">
        <w:rPr>
          <w:spacing w:val="-7"/>
          <w:sz w:val="22"/>
          <w:szCs w:val="22"/>
        </w:rPr>
        <w:t xml:space="preserve"> </w:t>
      </w:r>
      <w:r w:rsidRPr="00E01096">
        <w:rPr>
          <w:sz w:val="22"/>
          <w:szCs w:val="22"/>
        </w:rPr>
        <w:t>vieną</w:t>
      </w:r>
      <w:r w:rsidRPr="00E01096">
        <w:rPr>
          <w:spacing w:val="-7"/>
          <w:sz w:val="22"/>
          <w:szCs w:val="22"/>
        </w:rPr>
        <w:t xml:space="preserve"> </w:t>
      </w:r>
      <w:r w:rsidRPr="00E01096">
        <w:rPr>
          <w:sz w:val="22"/>
          <w:szCs w:val="22"/>
        </w:rPr>
        <w:t>kartą</w:t>
      </w:r>
      <w:r w:rsidRPr="00E01096">
        <w:rPr>
          <w:spacing w:val="-7"/>
          <w:sz w:val="22"/>
          <w:szCs w:val="22"/>
        </w:rPr>
        <w:t xml:space="preserve"> </w:t>
      </w:r>
      <w:r w:rsidRPr="00E01096">
        <w:rPr>
          <w:sz w:val="22"/>
          <w:szCs w:val="22"/>
        </w:rPr>
        <w:t>per</w:t>
      </w:r>
      <w:r w:rsidRPr="00E01096">
        <w:rPr>
          <w:spacing w:val="-7"/>
          <w:sz w:val="22"/>
          <w:szCs w:val="22"/>
        </w:rPr>
        <w:t xml:space="preserve"> </w:t>
      </w:r>
      <w:r w:rsidRPr="00E01096">
        <w:rPr>
          <w:spacing w:val="-4"/>
          <w:sz w:val="22"/>
          <w:szCs w:val="22"/>
        </w:rPr>
        <w:t>parą</w:t>
      </w:r>
      <w:r>
        <w:rPr>
          <w:spacing w:val="-4"/>
          <w:sz w:val="22"/>
          <w:szCs w:val="22"/>
        </w:rPr>
        <w:t>.</w:t>
      </w:r>
    </w:p>
    <w:p w14:paraId="245E708A" w14:textId="77777777" w:rsidR="00033F8D" w:rsidRPr="00E01096" w:rsidRDefault="006935CE" w:rsidP="006935CE">
      <w:pPr>
        <w:pStyle w:val="Sraopastraipa"/>
        <w:tabs>
          <w:tab w:val="left" w:pos="567"/>
        </w:tabs>
        <w:kinsoku w:val="0"/>
        <w:overflowPunct w:val="0"/>
        <w:ind w:left="0" w:firstLine="0"/>
        <w:rPr>
          <w:b/>
          <w:bCs/>
          <w:color w:val="000000"/>
          <w:spacing w:val="-2"/>
          <w:sz w:val="22"/>
          <w:szCs w:val="22"/>
        </w:rPr>
      </w:pPr>
      <w:r>
        <w:rPr>
          <w:sz w:val="22"/>
          <w:szCs w:val="22"/>
        </w:rPr>
        <w:t xml:space="preserve">* </w:t>
      </w:r>
      <w:r w:rsidR="00033F8D">
        <w:rPr>
          <w:sz w:val="22"/>
          <w:szCs w:val="22"/>
        </w:rPr>
        <w:t>p </w:t>
      </w:r>
      <w:r w:rsidR="00033F8D" w:rsidRPr="00E01096">
        <w:rPr>
          <w:sz w:val="22"/>
          <w:szCs w:val="22"/>
        </w:rPr>
        <w:t>&lt;</w:t>
      </w:r>
      <w:r w:rsidR="00033F8D">
        <w:rPr>
          <w:sz w:val="22"/>
          <w:szCs w:val="22"/>
        </w:rPr>
        <w:t> </w:t>
      </w:r>
      <w:r w:rsidR="00033F8D" w:rsidRPr="00E01096">
        <w:rPr>
          <w:sz w:val="22"/>
          <w:szCs w:val="22"/>
        </w:rPr>
        <w:t>0,0001</w:t>
      </w:r>
      <w:r w:rsidR="00033F8D" w:rsidRPr="00E01096">
        <w:rPr>
          <w:spacing w:val="-8"/>
          <w:sz w:val="22"/>
          <w:szCs w:val="22"/>
        </w:rPr>
        <w:t xml:space="preserve"> </w:t>
      </w:r>
      <w:r w:rsidR="00033F8D" w:rsidRPr="00E01096">
        <w:rPr>
          <w:sz w:val="22"/>
          <w:szCs w:val="22"/>
        </w:rPr>
        <w:t>(pranašumas),</w:t>
      </w:r>
      <w:r w:rsidR="00033F8D" w:rsidRPr="00E01096">
        <w:rPr>
          <w:spacing w:val="-8"/>
          <w:sz w:val="22"/>
          <w:szCs w:val="22"/>
        </w:rPr>
        <w:t xml:space="preserve"> </w:t>
      </w:r>
      <w:r w:rsidR="00033F8D" w:rsidRPr="00E01096">
        <w:rPr>
          <w:sz w:val="22"/>
          <w:szCs w:val="22"/>
        </w:rPr>
        <w:t>RS:</w:t>
      </w:r>
      <w:r w:rsidR="00033F8D" w:rsidRPr="00E01096">
        <w:rPr>
          <w:spacing w:val="-8"/>
          <w:sz w:val="22"/>
          <w:szCs w:val="22"/>
        </w:rPr>
        <w:t xml:space="preserve"> </w:t>
      </w:r>
      <w:r w:rsidR="00033F8D" w:rsidRPr="00E01096">
        <w:rPr>
          <w:sz w:val="22"/>
          <w:szCs w:val="22"/>
        </w:rPr>
        <w:t>0,185</w:t>
      </w:r>
      <w:r w:rsidR="00033F8D" w:rsidRPr="00E01096">
        <w:rPr>
          <w:spacing w:val="-8"/>
          <w:sz w:val="22"/>
          <w:szCs w:val="22"/>
        </w:rPr>
        <w:t xml:space="preserve"> </w:t>
      </w:r>
      <w:r w:rsidR="00033F8D" w:rsidRPr="00E01096">
        <w:rPr>
          <w:sz w:val="22"/>
          <w:szCs w:val="22"/>
        </w:rPr>
        <w:t>(0,087</w:t>
      </w:r>
      <w:r w:rsidR="00033F8D">
        <w:rPr>
          <w:sz w:val="22"/>
          <w:szCs w:val="22"/>
        </w:rPr>
        <w:t>–</w:t>
      </w:r>
      <w:r w:rsidR="00033F8D" w:rsidRPr="00E01096">
        <w:rPr>
          <w:spacing w:val="-2"/>
          <w:sz w:val="22"/>
          <w:szCs w:val="22"/>
        </w:rPr>
        <w:t>0,393)</w:t>
      </w:r>
      <w:r w:rsidR="00033F8D">
        <w:rPr>
          <w:spacing w:val="-2"/>
          <w:sz w:val="22"/>
          <w:szCs w:val="22"/>
        </w:rPr>
        <w:t>.</w:t>
      </w:r>
    </w:p>
    <w:p w14:paraId="56103247" w14:textId="77777777" w:rsidR="00033F8D" w:rsidRPr="00E01096" w:rsidRDefault="00033F8D" w:rsidP="00033F8D">
      <w:pPr>
        <w:pStyle w:val="Pagrindinistekstas"/>
        <w:kinsoku w:val="0"/>
        <w:overflowPunct w:val="0"/>
      </w:pPr>
    </w:p>
    <w:p w14:paraId="4665A6F5" w14:textId="77777777" w:rsidR="00033F8D" w:rsidRPr="00E01096" w:rsidRDefault="00033F8D" w:rsidP="00033F8D">
      <w:pPr>
        <w:pStyle w:val="Pagrindinistekstas"/>
        <w:kinsoku w:val="0"/>
        <w:overflowPunct w:val="0"/>
      </w:pPr>
      <w:r w:rsidRPr="00E01096">
        <w:t xml:space="preserve">Tyrimo </w:t>
      </w:r>
      <w:proofErr w:type="spellStart"/>
      <w:r w:rsidRPr="00E01096">
        <w:rPr>
          <w:i/>
          <w:iCs/>
        </w:rPr>
        <w:t>Einstein</w:t>
      </w:r>
      <w:proofErr w:type="spellEnd"/>
      <w:r w:rsidRPr="00E01096">
        <w:rPr>
          <w:i/>
          <w:iCs/>
        </w:rPr>
        <w:t xml:space="preserve"> </w:t>
      </w:r>
      <w:proofErr w:type="spellStart"/>
      <w:r w:rsidRPr="00E01096">
        <w:rPr>
          <w:i/>
          <w:iCs/>
        </w:rPr>
        <w:t>Choice</w:t>
      </w:r>
      <w:proofErr w:type="spellEnd"/>
      <w:r w:rsidRPr="00E01096">
        <w:rPr>
          <w:i/>
          <w:iCs/>
        </w:rPr>
        <w:t xml:space="preserve"> </w:t>
      </w:r>
      <w:r w:rsidRPr="00E01096">
        <w:t xml:space="preserve">metu (žr. </w:t>
      </w:r>
      <w:r w:rsidR="0099392A">
        <w:t>8</w:t>
      </w:r>
      <w:r>
        <w:t> </w:t>
      </w:r>
      <w:r w:rsidRPr="00E01096">
        <w:t>lentelę), vertinant pirminius veiksmingumo rezultatus, 20</w:t>
      </w:r>
      <w:r>
        <w:t> </w:t>
      </w:r>
      <w:r w:rsidRPr="00E01096">
        <w:t>mg ir 10</w:t>
      </w:r>
      <w:r>
        <w:t> </w:t>
      </w:r>
      <w:r w:rsidRPr="00E01096">
        <w:t>mg</w:t>
      </w:r>
      <w:r w:rsidRPr="00E01096">
        <w:rPr>
          <w:spacing w:val="-2"/>
        </w:rPr>
        <w:t xml:space="preserve"> </w:t>
      </w:r>
      <w:proofErr w:type="spellStart"/>
      <w:r w:rsidRPr="00E01096">
        <w:t>rivaroksabano</w:t>
      </w:r>
      <w:proofErr w:type="spellEnd"/>
      <w:r w:rsidRPr="00E01096">
        <w:rPr>
          <w:spacing w:val="-2"/>
        </w:rPr>
        <w:t xml:space="preserve"> </w:t>
      </w:r>
      <w:r w:rsidRPr="00E01096">
        <w:t>dozės</w:t>
      </w:r>
      <w:r w:rsidRPr="00E01096">
        <w:rPr>
          <w:spacing w:val="-3"/>
        </w:rPr>
        <w:t xml:space="preserve"> </w:t>
      </w:r>
      <w:r w:rsidRPr="00E01096">
        <w:t>buvo</w:t>
      </w:r>
      <w:r w:rsidRPr="00E01096">
        <w:rPr>
          <w:spacing w:val="-3"/>
        </w:rPr>
        <w:t xml:space="preserve"> </w:t>
      </w:r>
      <w:r w:rsidRPr="00E01096">
        <w:t>pranašesnės</w:t>
      </w:r>
      <w:r w:rsidRPr="00E01096">
        <w:rPr>
          <w:spacing w:val="-3"/>
        </w:rPr>
        <w:t xml:space="preserve"> </w:t>
      </w:r>
      <w:r w:rsidRPr="00E01096">
        <w:t>už</w:t>
      </w:r>
      <w:r w:rsidRPr="00E01096">
        <w:rPr>
          <w:spacing w:val="-3"/>
        </w:rPr>
        <w:t xml:space="preserve"> </w:t>
      </w:r>
      <w:r w:rsidRPr="00E01096">
        <w:t>100</w:t>
      </w:r>
      <w:r>
        <w:t> </w:t>
      </w:r>
      <w:r w:rsidRPr="00E01096">
        <w:t>mg</w:t>
      </w:r>
      <w:r w:rsidRPr="00E01096">
        <w:rPr>
          <w:spacing w:val="-2"/>
        </w:rPr>
        <w:t xml:space="preserve"> </w:t>
      </w:r>
      <w:proofErr w:type="spellStart"/>
      <w:r w:rsidRPr="00E01096">
        <w:t>acetilsalicilo</w:t>
      </w:r>
      <w:proofErr w:type="spellEnd"/>
      <w:r w:rsidRPr="00E01096">
        <w:rPr>
          <w:spacing w:val="-2"/>
        </w:rPr>
        <w:t xml:space="preserve"> </w:t>
      </w:r>
      <w:r w:rsidRPr="00E01096">
        <w:t>rūgšties</w:t>
      </w:r>
      <w:r w:rsidRPr="00E01096">
        <w:rPr>
          <w:spacing w:val="-3"/>
        </w:rPr>
        <w:t xml:space="preserve"> </w:t>
      </w:r>
      <w:r w:rsidRPr="00E01096">
        <w:t>dozę.</w:t>
      </w:r>
      <w:r w:rsidRPr="00E01096">
        <w:rPr>
          <w:spacing w:val="-2"/>
        </w:rPr>
        <w:t xml:space="preserve"> </w:t>
      </w:r>
      <w:r w:rsidRPr="00E01096">
        <w:t>Pacientų,</w:t>
      </w:r>
      <w:r w:rsidRPr="00E01096">
        <w:rPr>
          <w:spacing w:val="-2"/>
        </w:rPr>
        <w:t xml:space="preserve"> </w:t>
      </w:r>
      <w:r w:rsidRPr="00E01096">
        <w:t>vieną kartą per parą vartojusių 20</w:t>
      </w:r>
      <w:r>
        <w:t> </w:t>
      </w:r>
      <w:r w:rsidRPr="00E01096">
        <w:t>mg ir 10</w:t>
      </w:r>
      <w:r>
        <w:t> </w:t>
      </w:r>
      <w:r w:rsidRPr="00E01096">
        <w:t xml:space="preserve">mg </w:t>
      </w:r>
      <w:proofErr w:type="spellStart"/>
      <w:r w:rsidRPr="00E01096">
        <w:t>rivaroksabano</w:t>
      </w:r>
      <w:proofErr w:type="spellEnd"/>
      <w:r w:rsidRPr="00E01096">
        <w:t>, pagrindinis saugumo rezultatas (didžiųjų kraujavimo reiškinių dažnis) buvo panašus kaip ir vartojusių 100</w:t>
      </w:r>
      <w:r>
        <w:t> </w:t>
      </w:r>
      <w:r w:rsidRPr="00E01096">
        <w:t xml:space="preserve">mg </w:t>
      </w:r>
      <w:proofErr w:type="spellStart"/>
      <w:r w:rsidRPr="00E01096">
        <w:t>acetilsalicilo</w:t>
      </w:r>
      <w:proofErr w:type="spellEnd"/>
      <w:r w:rsidRPr="00E01096">
        <w:t xml:space="preserve"> rūgšties.</w:t>
      </w:r>
    </w:p>
    <w:p w14:paraId="44C2E4B0" w14:textId="77777777" w:rsidR="00033F8D" w:rsidRPr="00E01096" w:rsidRDefault="00033F8D" w:rsidP="00033F8D">
      <w:pPr>
        <w:pStyle w:val="Pagrindinistekstas"/>
        <w:kinsoku w:val="0"/>
        <w:overflowPunct w:val="0"/>
      </w:pPr>
    </w:p>
    <w:p w14:paraId="03CC0C0F" w14:textId="77777777" w:rsidR="00033F8D" w:rsidRPr="00E01096" w:rsidRDefault="0099392A" w:rsidP="00033F8D">
      <w:pPr>
        <w:pStyle w:val="Antrat2"/>
        <w:keepNext/>
        <w:keepLines/>
        <w:widowControl/>
        <w:tabs>
          <w:tab w:val="left" w:pos="1282"/>
        </w:tabs>
        <w:kinsoku w:val="0"/>
        <w:overflowPunct w:val="0"/>
        <w:ind w:left="0"/>
        <w:rPr>
          <w:spacing w:val="-2"/>
        </w:rPr>
      </w:pPr>
      <w:r>
        <w:lastRenderedPageBreak/>
        <w:t>8</w:t>
      </w:r>
      <w:r w:rsidR="00033F8D">
        <w:t> </w:t>
      </w:r>
      <w:r w:rsidR="00033F8D" w:rsidRPr="00E01096">
        <w:t>lentelė.</w:t>
      </w:r>
      <w:r w:rsidR="00033F8D" w:rsidRPr="00E01096">
        <w:rPr>
          <w:spacing w:val="-9"/>
        </w:rPr>
        <w:t xml:space="preserve"> </w:t>
      </w:r>
      <w:r w:rsidR="00033F8D" w:rsidRPr="00E01096">
        <w:t>Veiksmingumo</w:t>
      </w:r>
      <w:r w:rsidR="00033F8D" w:rsidRPr="00E01096">
        <w:rPr>
          <w:spacing w:val="-9"/>
        </w:rPr>
        <w:t xml:space="preserve"> </w:t>
      </w:r>
      <w:r w:rsidR="00033F8D" w:rsidRPr="00E01096">
        <w:t>ir</w:t>
      </w:r>
      <w:r w:rsidR="00033F8D" w:rsidRPr="00E01096">
        <w:rPr>
          <w:spacing w:val="-10"/>
        </w:rPr>
        <w:t xml:space="preserve"> </w:t>
      </w:r>
      <w:r w:rsidR="00033F8D" w:rsidRPr="00E01096">
        <w:t>saugumo</w:t>
      </w:r>
      <w:r w:rsidR="00033F8D" w:rsidRPr="00E01096">
        <w:rPr>
          <w:spacing w:val="-8"/>
        </w:rPr>
        <w:t xml:space="preserve"> </w:t>
      </w:r>
      <w:r w:rsidR="00033F8D" w:rsidRPr="00E01096">
        <w:t>rezultatai,</w:t>
      </w:r>
      <w:r w:rsidR="00033F8D" w:rsidRPr="00E01096">
        <w:rPr>
          <w:spacing w:val="-9"/>
        </w:rPr>
        <w:t xml:space="preserve"> </w:t>
      </w:r>
      <w:r w:rsidR="00033F8D" w:rsidRPr="00E01096">
        <w:t>gauti</w:t>
      </w:r>
      <w:r w:rsidR="00033F8D" w:rsidRPr="00E01096">
        <w:rPr>
          <w:spacing w:val="-9"/>
        </w:rPr>
        <w:t xml:space="preserve"> </w:t>
      </w:r>
      <w:r w:rsidR="00033F8D" w:rsidRPr="00E01096">
        <w:t>III</w:t>
      </w:r>
      <w:r w:rsidR="00033F8D">
        <w:t> </w:t>
      </w:r>
      <w:r w:rsidR="00033F8D" w:rsidRPr="00E01096">
        <w:t>fazės</w:t>
      </w:r>
      <w:r w:rsidR="00033F8D" w:rsidRPr="00E01096">
        <w:rPr>
          <w:spacing w:val="-8"/>
        </w:rPr>
        <w:t xml:space="preserve"> </w:t>
      </w:r>
      <w:proofErr w:type="spellStart"/>
      <w:r w:rsidR="00033F8D" w:rsidRPr="00E01096">
        <w:rPr>
          <w:i/>
          <w:iCs/>
        </w:rPr>
        <w:t>Einstein</w:t>
      </w:r>
      <w:proofErr w:type="spellEnd"/>
      <w:r w:rsidR="00033F8D" w:rsidRPr="00E01096">
        <w:rPr>
          <w:i/>
          <w:iCs/>
          <w:spacing w:val="-9"/>
        </w:rPr>
        <w:t xml:space="preserve"> </w:t>
      </w:r>
      <w:proofErr w:type="spellStart"/>
      <w:r w:rsidR="00033F8D" w:rsidRPr="00E01096">
        <w:rPr>
          <w:i/>
          <w:iCs/>
        </w:rPr>
        <w:t>Choice</w:t>
      </w:r>
      <w:proofErr w:type="spellEnd"/>
      <w:r w:rsidR="00033F8D" w:rsidRPr="00E01096">
        <w:rPr>
          <w:i/>
          <w:iCs/>
          <w:spacing w:val="-10"/>
        </w:rPr>
        <w:t xml:space="preserve"> </w:t>
      </w:r>
      <w:r w:rsidR="00033F8D" w:rsidRPr="00E01096">
        <w:rPr>
          <w:spacing w:val="-2"/>
        </w:rPr>
        <w:t>tyrimu</w:t>
      </w:r>
    </w:p>
    <w:p w14:paraId="45F73FF0" w14:textId="77777777" w:rsidR="00033F8D" w:rsidRPr="00E01096" w:rsidRDefault="00033F8D" w:rsidP="00033F8D">
      <w:pPr>
        <w:pStyle w:val="Pagrindinistekstas"/>
        <w:keepNext/>
        <w:keepLines/>
        <w:widowControl/>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61"/>
        <w:gridCol w:w="2126"/>
        <w:gridCol w:w="1984"/>
        <w:gridCol w:w="1843"/>
      </w:tblGrid>
      <w:tr w:rsidR="00033F8D" w:rsidRPr="00E01096" w14:paraId="7F6345AC" w14:textId="77777777" w:rsidTr="003301C4">
        <w:trPr>
          <w:trHeight w:val="506"/>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395CC5A3"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z w:val="22"/>
                <w:szCs w:val="22"/>
              </w:rPr>
              <w:t>Tyrimo</w:t>
            </w:r>
            <w:r w:rsidRPr="00E01096">
              <w:rPr>
                <w:b/>
                <w:bCs/>
                <w:spacing w:val="-11"/>
                <w:sz w:val="22"/>
                <w:szCs w:val="22"/>
              </w:rPr>
              <w:t xml:space="preserve"> </w:t>
            </w:r>
            <w:r w:rsidRPr="00E01096">
              <w:rPr>
                <w:b/>
                <w:bCs/>
                <w:spacing w:val="-2"/>
                <w:sz w:val="22"/>
                <w:szCs w:val="22"/>
              </w:rPr>
              <w:t>populiacija</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16C3D3" w14:textId="77777777" w:rsidR="00033F8D" w:rsidRPr="00E01096" w:rsidRDefault="00033F8D" w:rsidP="003301C4">
            <w:pPr>
              <w:pStyle w:val="TableParagraph"/>
              <w:keepNext/>
              <w:keepLines/>
              <w:widowControl/>
              <w:kinsoku w:val="0"/>
              <w:overflowPunct w:val="0"/>
              <w:ind w:left="0"/>
              <w:rPr>
                <w:b/>
                <w:bCs/>
                <w:sz w:val="22"/>
                <w:szCs w:val="22"/>
              </w:rPr>
            </w:pPr>
            <w:r w:rsidRPr="00E01096">
              <w:rPr>
                <w:b/>
                <w:bCs/>
                <w:sz w:val="22"/>
                <w:szCs w:val="22"/>
              </w:rPr>
              <w:t>3396</w:t>
            </w:r>
            <w:r>
              <w:rPr>
                <w:b/>
                <w:bCs/>
                <w:sz w:val="22"/>
                <w:szCs w:val="22"/>
              </w:rPr>
              <w:t> </w:t>
            </w:r>
            <w:r w:rsidRPr="00E01096">
              <w:rPr>
                <w:b/>
                <w:bCs/>
                <w:sz w:val="22"/>
                <w:szCs w:val="22"/>
              </w:rPr>
              <w:t>pacientai</w:t>
            </w:r>
            <w:r w:rsidRPr="00E01096">
              <w:rPr>
                <w:b/>
                <w:bCs/>
                <w:spacing w:val="-12"/>
                <w:sz w:val="22"/>
                <w:szCs w:val="22"/>
              </w:rPr>
              <w:t xml:space="preserve"> </w:t>
            </w:r>
            <w:r w:rsidRPr="00E01096">
              <w:rPr>
                <w:b/>
                <w:bCs/>
                <w:sz w:val="22"/>
                <w:szCs w:val="22"/>
              </w:rPr>
              <w:t>tęsė</w:t>
            </w:r>
            <w:r w:rsidRPr="00E01096">
              <w:rPr>
                <w:b/>
                <w:bCs/>
                <w:spacing w:val="-13"/>
                <w:sz w:val="22"/>
                <w:szCs w:val="22"/>
              </w:rPr>
              <w:t xml:space="preserve"> </w:t>
            </w:r>
            <w:r w:rsidRPr="00E01096">
              <w:rPr>
                <w:b/>
                <w:bCs/>
                <w:sz w:val="22"/>
                <w:szCs w:val="22"/>
              </w:rPr>
              <w:t>pasikartojančios venų tromboembolijos profilaktiką</w:t>
            </w:r>
          </w:p>
        </w:tc>
      </w:tr>
      <w:tr w:rsidR="00033F8D" w:rsidRPr="00E01096" w14:paraId="3EEB3B4E" w14:textId="77777777" w:rsidTr="003301C4">
        <w:trPr>
          <w:trHeight w:val="1189"/>
        </w:trPr>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1E74D764" w14:textId="77777777" w:rsidR="00033F8D" w:rsidRPr="00E01096" w:rsidRDefault="00033F8D" w:rsidP="003301C4">
            <w:pPr>
              <w:pStyle w:val="TableParagraph"/>
              <w:keepNext/>
              <w:keepLines/>
              <w:widowControl/>
              <w:kinsoku w:val="0"/>
              <w:overflowPunct w:val="0"/>
              <w:ind w:left="0"/>
              <w:rPr>
                <w:b/>
                <w:bCs/>
                <w:spacing w:val="-4"/>
                <w:sz w:val="22"/>
                <w:szCs w:val="22"/>
              </w:rPr>
            </w:pPr>
            <w:r w:rsidRPr="00E01096">
              <w:rPr>
                <w:b/>
                <w:bCs/>
                <w:sz w:val="22"/>
                <w:szCs w:val="22"/>
              </w:rPr>
              <w:t>Gydymo</w:t>
            </w:r>
            <w:r w:rsidRPr="00E01096">
              <w:rPr>
                <w:b/>
                <w:bCs/>
                <w:spacing w:val="-11"/>
                <w:sz w:val="22"/>
                <w:szCs w:val="22"/>
              </w:rPr>
              <w:t xml:space="preserve"> </w:t>
            </w:r>
            <w:r w:rsidRPr="00E01096">
              <w:rPr>
                <w:b/>
                <w:bCs/>
                <w:spacing w:val="-4"/>
                <w:sz w:val="22"/>
                <w:szCs w:val="22"/>
              </w:rPr>
              <w:t>dozė</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0377CD35" w14:textId="77777777" w:rsidR="00033F8D" w:rsidRPr="00E01096" w:rsidRDefault="00033F8D" w:rsidP="003301C4">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20</w:t>
            </w:r>
            <w:r>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3"/>
                <w:sz w:val="22"/>
                <w:szCs w:val="22"/>
              </w:rPr>
              <w:t xml:space="preserve"> </w:t>
            </w:r>
            <w:r w:rsidRPr="00E01096">
              <w:rPr>
                <w:b/>
                <w:bCs/>
                <w:sz w:val="22"/>
                <w:szCs w:val="22"/>
              </w:rPr>
              <w:t>kartą per parą</w:t>
            </w:r>
          </w:p>
          <w:p w14:paraId="26080E5F"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pacing w:val="-2"/>
                <w:sz w:val="22"/>
                <w:szCs w:val="22"/>
              </w:rPr>
              <w:t>N=1107</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1E1C1B1F" w14:textId="77777777" w:rsidR="00033F8D" w:rsidRPr="00E01096" w:rsidRDefault="00033F8D" w:rsidP="003301C4">
            <w:pPr>
              <w:pStyle w:val="TableParagraph"/>
              <w:keepNext/>
              <w:keepLines/>
              <w:widowControl/>
              <w:kinsoku w:val="0"/>
              <w:overflowPunct w:val="0"/>
              <w:ind w:left="0"/>
              <w:rPr>
                <w:b/>
                <w:bCs/>
                <w:sz w:val="22"/>
                <w:szCs w:val="22"/>
              </w:rPr>
            </w:pPr>
            <w:proofErr w:type="spellStart"/>
            <w:r w:rsidRPr="00E01096">
              <w:rPr>
                <w:b/>
                <w:bCs/>
                <w:spacing w:val="-2"/>
                <w:sz w:val="22"/>
                <w:szCs w:val="22"/>
              </w:rPr>
              <w:t>Rivaroksabanas</w:t>
            </w:r>
            <w:proofErr w:type="spellEnd"/>
            <w:r w:rsidRPr="00E01096">
              <w:rPr>
                <w:b/>
                <w:bCs/>
                <w:spacing w:val="-2"/>
                <w:sz w:val="22"/>
                <w:szCs w:val="22"/>
              </w:rPr>
              <w:t xml:space="preserve"> </w:t>
            </w:r>
            <w:r w:rsidRPr="00E01096">
              <w:rPr>
                <w:b/>
                <w:bCs/>
                <w:sz w:val="22"/>
                <w:szCs w:val="22"/>
              </w:rPr>
              <w:t>10</w:t>
            </w:r>
            <w:r>
              <w:rPr>
                <w:b/>
                <w:bCs/>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w:t>
            </w:r>
            <w:r w:rsidRPr="00E01096">
              <w:rPr>
                <w:b/>
                <w:bCs/>
                <w:spacing w:val="-14"/>
                <w:sz w:val="22"/>
                <w:szCs w:val="22"/>
              </w:rPr>
              <w:t xml:space="preserve"> </w:t>
            </w:r>
            <w:r w:rsidRPr="00E01096">
              <w:rPr>
                <w:b/>
                <w:bCs/>
                <w:sz w:val="22"/>
                <w:szCs w:val="22"/>
              </w:rPr>
              <w:t>kartą per parą</w:t>
            </w:r>
          </w:p>
          <w:p w14:paraId="3749281D"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pacing w:val="-2"/>
                <w:sz w:val="22"/>
                <w:szCs w:val="22"/>
              </w:rPr>
              <w:t>N=1127</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C94AEB0" w14:textId="77777777" w:rsidR="00033F8D" w:rsidRPr="00E01096" w:rsidRDefault="00033F8D" w:rsidP="003301C4">
            <w:pPr>
              <w:pStyle w:val="TableParagraph"/>
              <w:keepNext/>
              <w:keepLines/>
              <w:widowControl/>
              <w:kinsoku w:val="0"/>
              <w:overflowPunct w:val="0"/>
              <w:ind w:left="0"/>
              <w:rPr>
                <w:b/>
                <w:bCs/>
                <w:sz w:val="22"/>
                <w:szCs w:val="22"/>
              </w:rPr>
            </w:pPr>
            <w:r w:rsidRPr="00E01096">
              <w:rPr>
                <w:b/>
                <w:bCs/>
                <w:sz w:val="22"/>
                <w:szCs w:val="22"/>
              </w:rPr>
              <w:t>ASR</w:t>
            </w:r>
            <w:r w:rsidRPr="00E01096">
              <w:rPr>
                <w:b/>
                <w:bCs/>
                <w:spacing w:val="-13"/>
                <w:sz w:val="22"/>
                <w:szCs w:val="22"/>
              </w:rPr>
              <w:t xml:space="preserve"> </w:t>
            </w:r>
            <w:r w:rsidRPr="00E01096">
              <w:rPr>
                <w:b/>
                <w:bCs/>
                <w:sz w:val="22"/>
                <w:szCs w:val="22"/>
              </w:rPr>
              <w:t>100</w:t>
            </w:r>
            <w:r>
              <w:rPr>
                <w:b/>
                <w:bCs/>
                <w:spacing w:val="-12"/>
                <w:sz w:val="22"/>
                <w:szCs w:val="22"/>
              </w:rPr>
              <w:t> </w:t>
            </w:r>
            <w:r w:rsidRPr="00E01096">
              <w:rPr>
                <w:b/>
                <w:bCs/>
                <w:sz w:val="22"/>
                <w:szCs w:val="22"/>
              </w:rPr>
              <w:t>mg</w:t>
            </w:r>
            <w:r w:rsidRPr="00E01096">
              <w:rPr>
                <w:b/>
                <w:bCs/>
                <w:spacing w:val="-13"/>
                <w:sz w:val="22"/>
                <w:szCs w:val="22"/>
              </w:rPr>
              <w:t xml:space="preserve"> </w:t>
            </w:r>
            <w:r w:rsidRPr="00E01096">
              <w:rPr>
                <w:b/>
                <w:bCs/>
                <w:sz w:val="22"/>
                <w:szCs w:val="22"/>
              </w:rPr>
              <w:t>vieną kartą per parą</w:t>
            </w:r>
          </w:p>
          <w:p w14:paraId="3EFE5AB9" w14:textId="77777777" w:rsidR="00033F8D" w:rsidRPr="00E01096" w:rsidRDefault="00033F8D" w:rsidP="003301C4">
            <w:pPr>
              <w:pStyle w:val="TableParagraph"/>
              <w:keepNext/>
              <w:keepLines/>
              <w:widowControl/>
              <w:kinsoku w:val="0"/>
              <w:overflowPunct w:val="0"/>
              <w:ind w:left="0"/>
              <w:rPr>
                <w:b/>
                <w:bCs/>
                <w:spacing w:val="-2"/>
                <w:sz w:val="22"/>
                <w:szCs w:val="22"/>
              </w:rPr>
            </w:pPr>
            <w:r w:rsidRPr="00E01096">
              <w:rPr>
                <w:b/>
                <w:bCs/>
                <w:spacing w:val="-2"/>
                <w:sz w:val="22"/>
                <w:szCs w:val="22"/>
              </w:rPr>
              <w:t>N=1131</w:t>
            </w:r>
          </w:p>
        </w:tc>
      </w:tr>
      <w:tr w:rsidR="00033F8D" w:rsidRPr="00E01096" w14:paraId="1A19B748"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614EFFD8" w14:textId="77777777" w:rsidR="00033F8D" w:rsidRPr="00E01096" w:rsidRDefault="00033F8D" w:rsidP="003301C4">
            <w:pPr>
              <w:pStyle w:val="TableParagraph"/>
              <w:keepNext/>
              <w:keepLines/>
              <w:widowControl/>
              <w:kinsoku w:val="0"/>
              <w:overflowPunct w:val="0"/>
              <w:ind w:left="0"/>
              <w:rPr>
                <w:spacing w:val="-2"/>
                <w:sz w:val="22"/>
                <w:szCs w:val="22"/>
              </w:rPr>
            </w:pPr>
            <w:r w:rsidRPr="00E01096">
              <w:rPr>
                <w:sz w:val="22"/>
                <w:szCs w:val="22"/>
              </w:rPr>
              <w:t>Gydymo</w:t>
            </w:r>
            <w:r w:rsidRPr="00E01096">
              <w:rPr>
                <w:spacing w:val="-10"/>
                <w:sz w:val="22"/>
                <w:szCs w:val="22"/>
              </w:rPr>
              <w:t xml:space="preserve"> </w:t>
            </w:r>
            <w:r w:rsidRPr="00E01096">
              <w:rPr>
                <w:sz w:val="22"/>
                <w:szCs w:val="22"/>
              </w:rPr>
              <w:t>trukmės</w:t>
            </w:r>
            <w:r w:rsidRPr="00E01096">
              <w:rPr>
                <w:spacing w:val="-9"/>
                <w:sz w:val="22"/>
                <w:szCs w:val="22"/>
              </w:rPr>
              <w:t xml:space="preserve"> </w:t>
            </w:r>
            <w:r w:rsidRPr="00E01096">
              <w:rPr>
                <w:spacing w:val="-2"/>
                <w:sz w:val="22"/>
                <w:szCs w:val="22"/>
              </w:rPr>
              <w:t>mediana</w:t>
            </w:r>
            <w:r>
              <w:rPr>
                <w:spacing w:val="-2"/>
                <w:sz w:val="22"/>
                <w:szCs w:val="22"/>
              </w:rPr>
              <w:t xml:space="preserve"> </w:t>
            </w:r>
            <w:r w:rsidRPr="004C5F66">
              <w:rPr>
                <w:sz w:val="22"/>
                <w:szCs w:val="22"/>
              </w:rPr>
              <w:t>[tarpkvartilinis plotis]</w:t>
            </w:r>
          </w:p>
        </w:tc>
        <w:tc>
          <w:tcPr>
            <w:tcW w:w="2126" w:type="dxa"/>
            <w:tcBorders>
              <w:top w:val="single" w:sz="4" w:space="0" w:color="000000"/>
              <w:left w:val="single" w:sz="4" w:space="0" w:color="000000"/>
              <w:bottom w:val="single" w:sz="4" w:space="0" w:color="000000"/>
              <w:right w:val="single" w:sz="4" w:space="0" w:color="000000"/>
            </w:tcBorders>
          </w:tcPr>
          <w:p w14:paraId="2EB9D983" w14:textId="77777777" w:rsidR="00033F8D" w:rsidRPr="00E01096" w:rsidRDefault="00033F8D" w:rsidP="003301C4">
            <w:pPr>
              <w:pStyle w:val="TableParagraph"/>
              <w:keepNext/>
              <w:keepLines/>
              <w:widowControl/>
              <w:kinsoku w:val="0"/>
              <w:overflowPunct w:val="0"/>
              <w:ind w:left="0"/>
              <w:rPr>
                <w:spacing w:val="-2"/>
                <w:sz w:val="22"/>
                <w:szCs w:val="22"/>
              </w:rPr>
            </w:pPr>
            <w:r w:rsidRPr="00E01096">
              <w:rPr>
                <w:sz w:val="22"/>
                <w:szCs w:val="22"/>
              </w:rPr>
              <w:t>349</w:t>
            </w:r>
            <w:r w:rsidRPr="00E01096">
              <w:rPr>
                <w:spacing w:val="-8"/>
                <w:sz w:val="22"/>
                <w:szCs w:val="22"/>
              </w:rPr>
              <w:t xml:space="preserve"> </w:t>
            </w:r>
            <w:r w:rsidRPr="00E01096">
              <w:rPr>
                <w:sz w:val="22"/>
                <w:szCs w:val="22"/>
              </w:rPr>
              <w:t>[189</w:t>
            </w:r>
            <w:r>
              <w:rPr>
                <w:sz w:val="22"/>
                <w:szCs w:val="22"/>
              </w:rPr>
              <w:t>–</w:t>
            </w:r>
            <w:r w:rsidRPr="00E01096">
              <w:rPr>
                <w:sz w:val="22"/>
                <w:szCs w:val="22"/>
              </w:rPr>
              <w:t>362]</w:t>
            </w:r>
            <w:r w:rsidRPr="00E01096">
              <w:rPr>
                <w:spacing w:val="-8"/>
                <w:sz w:val="22"/>
                <w:szCs w:val="22"/>
              </w:rPr>
              <w:t xml:space="preserve"> </w:t>
            </w:r>
            <w:r w:rsidRPr="00E01096">
              <w:rPr>
                <w:spacing w:val="-2"/>
                <w:sz w:val="22"/>
                <w:szCs w:val="22"/>
              </w:rPr>
              <w:t>dienos</w:t>
            </w:r>
          </w:p>
        </w:tc>
        <w:tc>
          <w:tcPr>
            <w:tcW w:w="1984" w:type="dxa"/>
            <w:tcBorders>
              <w:top w:val="single" w:sz="4" w:space="0" w:color="000000"/>
              <w:left w:val="single" w:sz="4" w:space="0" w:color="000000"/>
              <w:bottom w:val="single" w:sz="4" w:space="0" w:color="000000"/>
              <w:right w:val="single" w:sz="4" w:space="0" w:color="000000"/>
            </w:tcBorders>
          </w:tcPr>
          <w:p w14:paraId="2ADA3A7A" w14:textId="77777777" w:rsidR="00033F8D" w:rsidRPr="00E01096" w:rsidRDefault="00033F8D" w:rsidP="003301C4">
            <w:pPr>
              <w:pStyle w:val="TableParagraph"/>
              <w:keepNext/>
              <w:keepLines/>
              <w:widowControl/>
              <w:kinsoku w:val="0"/>
              <w:overflowPunct w:val="0"/>
              <w:ind w:left="0"/>
              <w:rPr>
                <w:spacing w:val="-2"/>
                <w:sz w:val="22"/>
                <w:szCs w:val="22"/>
              </w:rPr>
            </w:pPr>
            <w:r w:rsidRPr="00E01096">
              <w:rPr>
                <w:spacing w:val="-5"/>
                <w:sz w:val="22"/>
                <w:szCs w:val="22"/>
              </w:rPr>
              <w:t>353</w:t>
            </w:r>
            <w:r>
              <w:rPr>
                <w:spacing w:val="-5"/>
                <w:sz w:val="22"/>
                <w:szCs w:val="22"/>
              </w:rPr>
              <w:t xml:space="preserve"> </w:t>
            </w:r>
            <w:r w:rsidRPr="00E01096">
              <w:rPr>
                <w:sz w:val="22"/>
                <w:szCs w:val="22"/>
              </w:rPr>
              <w:t>[190</w:t>
            </w:r>
            <w:r>
              <w:rPr>
                <w:sz w:val="22"/>
                <w:szCs w:val="22"/>
              </w:rPr>
              <w:t>–</w:t>
            </w:r>
            <w:r w:rsidRPr="00E01096">
              <w:rPr>
                <w:sz w:val="22"/>
                <w:szCs w:val="22"/>
              </w:rPr>
              <w:t>362]</w:t>
            </w:r>
            <w:r w:rsidRPr="00E01096">
              <w:rPr>
                <w:spacing w:val="-11"/>
                <w:sz w:val="22"/>
                <w:szCs w:val="22"/>
              </w:rPr>
              <w:t xml:space="preserve"> </w:t>
            </w:r>
            <w:r w:rsidRPr="00E01096">
              <w:rPr>
                <w:spacing w:val="-2"/>
                <w:sz w:val="22"/>
                <w:szCs w:val="22"/>
              </w:rPr>
              <w:t>dienos</w:t>
            </w:r>
          </w:p>
        </w:tc>
        <w:tc>
          <w:tcPr>
            <w:tcW w:w="1843" w:type="dxa"/>
            <w:tcBorders>
              <w:top w:val="single" w:sz="4" w:space="0" w:color="000000"/>
              <w:left w:val="single" w:sz="4" w:space="0" w:color="000000"/>
              <w:bottom w:val="single" w:sz="4" w:space="0" w:color="000000"/>
              <w:right w:val="single" w:sz="4" w:space="0" w:color="000000"/>
            </w:tcBorders>
          </w:tcPr>
          <w:p w14:paraId="11022387" w14:textId="77777777" w:rsidR="00033F8D" w:rsidRPr="00E01096" w:rsidRDefault="00033F8D" w:rsidP="003301C4">
            <w:pPr>
              <w:pStyle w:val="TableParagraph"/>
              <w:keepNext/>
              <w:keepLines/>
              <w:widowControl/>
              <w:kinsoku w:val="0"/>
              <w:overflowPunct w:val="0"/>
              <w:ind w:left="0"/>
              <w:rPr>
                <w:spacing w:val="-2"/>
                <w:sz w:val="22"/>
                <w:szCs w:val="22"/>
              </w:rPr>
            </w:pPr>
            <w:r w:rsidRPr="00E01096">
              <w:rPr>
                <w:sz w:val="22"/>
                <w:szCs w:val="22"/>
              </w:rPr>
              <w:t>350</w:t>
            </w:r>
            <w:r w:rsidRPr="00E01096">
              <w:rPr>
                <w:spacing w:val="-8"/>
                <w:sz w:val="22"/>
                <w:szCs w:val="22"/>
              </w:rPr>
              <w:t xml:space="preserve"> </w:t>
            </w:r>
            <w:r w:rsidRPr="00E01096">
              <w:rPr>
                <w:sz w:val="22"/>
                <w:szCs w:val="22"/>
              </w:rPr>
              <w:t>[186</w:t>
            </w:r>
            <w:r>
              <w:rPr>
                <w:sz w:val="22"/>
                <w:szCs w:val="22"/>
              </w:rPr>
              <w:t>–</w:t>
            </w:r>
            <w:r w:rsidRPr="00E01096">
              <w:rPr>
                <w:sz w:val="22"/>
                <w:szCs w:val="22"/>
              </w:rPr>
              <w:t>362]</w:t>
            </w:r>
            <w:r w:rsidRPr="00E01096">
              <w:rPr>
                <w:spacing w:val="-8"/>
                <w:sz w:val="22"/>
                <w:szCs w:val="22"/>
              </w:rPr>
              <w:t xml:space="preserve"> </w:t>
            </w:r>
            <w:r w:rsidRPr="00E01096">
              <w:rPr>
                <w:spacing w:val="-2"/>
                <w:sz w:val="22"/>
                <w:szCs w:val="22"/>
              </w:rPr>
              <w:t>dienos</w:t>
            </w:r>
          </w:p>
        </w:tc>
      </w:tr>
      <w:tr w:rsidR="00033F8D" w:rsidRPr="00E01096" w14:paraId="36B2AA86"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6798F256" w14:textId="77777777" w:rsidR="00033F8D" w:rsidRPr="00E01096" w:rsidRDefault="00033F8D" w:rsidP="003301C4">
            <w:pPr>
              <w:pStyle w:val="TableParagraph"/>
              <w:keepNext/>
              <w:keepLines/>
              <w:widowControl/>
              <w:kinsoku w:val="0"/>
              <w:overflowPunct w:val="0"/>
              <w:ind w:left="0"/>
              <w:rPr>
                <w:spacing w:val="-4"/>
                <w:sz w:val="22"/>
                <w:szCs w:val="22"/>
              </w:rPr>
            </w:pPr>
            <w:r w:rsidRPr="00E01096">
              <w:rPr>
                <w:sz w:val="22"/>
                <w:szCs w:val="22"/>
              </w:rPr>
              <w:t>Simptominė</w:t>
            </w:r>
            <w:r w:rsidRPr="00E01096">
              <w:rPr>
                <w:spacing w:val="-14"/>
                <w:sz w:val="22"/>
                <w:szCs w:val="22"/>
              </w:rPr>
              <w:t xml:space="preserve"> </w:t>
            </w:r>
            <w:r w:rsidRPr="00E01096">
              <w:rPr>
                <w:sz w:val="22"/>
                <w:szCs w:val="22"/>
              </w:rPr>
              <w:t xml:space="preserve">pasikartojanti </w:t>
            </w:r>
            <w:r w:rsidRPr="00E01096">
              <w:rPr>
                <w:spacing w:val="-4"/>
                <w:sz w:val="22"/>
                <w:szCs w:val="22"/>
              </w:rPr>
              <w:t>VTE</w:t>
            </w:r>
          </w:p>
        </w:tc>
        <w:tc>
          <w:tcPr>
            <w:tcW w:w="2126" w:type="dxa"/>
            <w:tcBorders>
              <w:top w:val="single" w:sz="4" w:space="0" w:color="000000"/>
              <w:left w:val="single" w:sz="4" w:space="0" w:color="000000"/>
              <w:bottom w:val="single" w:sz="4" w:space="0" w:color="000000"/>
              <w:right w:val="single" w:sz="4" w:space="0" w:color="000000"/>
            </w:tcBorders>
          </w:tcPr>
          <w:p w14:paraId="7195BB62"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17</w:t>
            </w:r>
          </w:p>
          <w:p w14:paraId="18429F42"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(1,5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EE455CE"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13</w:t>
            </w:r>
          </w:p>
          <w:p w14:paraId="28BCADD5" w14:textId="77777777" w:rsidR="00033F8D" w:rsidRPr="00E01096" w:rsidRDefault="00033F8D" w:rsidP="003301C4">
            <w:pPr>
              <w:pStyle w:val="TableParagraph"/>
              <w:keepNext/>
              <w:keepLines/>
              <w:widowControl/>
              <w:kinsoku w:val="0"/>
              <w:overflowPunct w:val="0"/>
              <w:ind w:left="0"/>
              <w:rPr>
                <w:spacing w:val="-4"/>
                <w:sz w:val="22"/>
                <w:szCs w:val="22"/>
              </w:rPr>
            </w:pPr>
            <w:r w:rsidRPr="00E01096">
              <w:rPr>
                <w:sz w:val="22"/>
                <w:szCs w:val="22"/>
              </w:rPr>
              <w:t>(1,2</w:t>
            </w:r>
            <w:r>
              <w:rPr>
                <w:sz w:val="22"/>
                <w:szCs w:val="22"/>
              </w:rPr>
              <w:t> </w:t>
            </w:r>
            <w:r w:rsidRPr="00E01096">
              <w:rPr>
                <w:spacing w:val="-4"/>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96590BB"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50</w:t>
            </w:r>
          </w:p>
          <w:p w14:paraId="786E334B"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(4,4</w:t>
            </w:r>
            <w:r>
              <w:rPr>
                <w:sz w:val="22"/>
                <w:szCs w:val="22"/>
              </w:rPr>
              <w:t> </w:t>
            </w:r>
            <w:r w:rsidRPr="00E01096">
              <w:rPr>
                <w:spacing w:val="-5"/>
                <w:sz w:val="22"/>
                <w:szCs w:val="22"/>
              </w:rPr>
              <w:t>%)</w:t>
            </w:r>
          </w:p>
        </w:tc>
      </w:tr>
      <w:tr w:rsidR="00033F8D" w:rsidRPr="00E01096" w14:paraId="40B56FA0" w14:textId="77777777" w:rsidTr="003301C4">
        <w:trPr>
          <w:trHeight w:val="625"/>
        </w:trPr>
        <w:tc>
          <w:tcPr>
            <w:tcW w:w="3261" w:type="dxa"/>
            <w:tcBorders>
              <w:top w:val="single" w:sz="4" w:space="0" w:color="000000"/>
              <w:left w:val="single" w:sz="4" w:space="0" w:color="000000"/>
              <w:bottom w:val="single" w:sz="4" w:space="0" w:color="000000"/>
              <w:right w:val="single" w:sz="4" w:space="0" w:color="000000"/>
            </w:tcBorders>
          </w:tcPr>
          <w:p w14:paraId="7F44AE44" w14:textId="77777777" w:rsidR="00033F8D" w:rsidRPr="00E01096" w:rsidRDefault="00033F8D" w:rsidP="003301C4">
            <w:pPr>
              <w:pStyle w:val="TableParagraph"/>
              <w:keepNext/>
              <w:keepLines/>
              <w:widowControl/>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08DE73DF" w14:textId="77777777" w:rsidR="00033F8D" w:rsidRPr="00E01096" w:rsidRDefault="00033F8D" w:rsidP="003301C4">
            <w:pPr>
              <w:pStyle w:val="TableParagraph"/>
              <w:keepNext/>
              <w:keepLines/>
              <w:widowControl/>
              <w:kinsoku w:val="0"/>
              <w:overflowPunct w:val="0"/>
              <w:ind w:left="0"/>
              <w:rPr>
                <w:w w:val="99"/>
                <w:sz w:val="22"/>
                <w:szCs w:val="22"/>
              </w:rPr>
            </w:pPr>
            <w:r w:rsidRPr="00E01096">
              <w:rPr>
                <w:w w:val="99"/>
                <w:sz w:val="22"/>
                <w:szCs w:val="22"/>
              </w:rPr>
              <w:t>6</w:t>
            </w:r>
          </w:p>
          <w:p w14:paraId="590FED94"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531A301D" w14:textId="77777777" w:rsidR="00033F8D" w:rsidRPr="00E01096" w:rsidRDefault="00033F8D" w:rsidP="003301C4">
            <w:pPr>
              <w:pStyle w:val="TableParagraph"/>
              <w:keepNext/>
              <w:keepLines/>
              <w:widowControl/>
              <w:kinsoku w:val="0"/>
              <w:overflowPunct w:val="0"/>
              <w:ind w:left="0"/>
              <w:rPr>
                <w:w w:val="99"/>
                <w:sz w:val="22"/>
                <w:szCs w:val="22"/>
              </w:rPr>
            </w:pPr>
            <w:r w:rsidRPr="00E01096">
              <w:rPr>
                <w:w w:val="99"/>
                <w:sz w:val="22"/>
                <w:szCs w:val="22"/>
              </w:rPr>
              <w:t>6</w:t>
            </w:r>
          </w:p>
          <w:p w14:paraId="2EB4B136"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4FF34F0"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pacing w:val="-5"/>
                <w:sz w:val="22"/>
                <w:szCs w:val="22"/>
              </w:rPr>
              <w:t>19</w:t>
            </w:r>
          </w:p>
          <w:p w14:paraId="2D9ED09A" w14:textId="77777777" w:rsidR="00033F8D" w:rsidRPr="00E01096" w:rsidRDefault="00033F8D" w:rsidP="003301C4">
            <w:pPr>
              <w:pStyle w:val="TableParagraph"/>
              <w:keepNext/>
              <w:keepLines/>
              <w:widowControl/>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r>
      <w:tr w:rsidR="00033F8D" w:rsidRPr="00E01096" w14:paraId="5E3CA76A"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0B881223" w14:textId="77777777" w:rsidR="00033F8D" w:rsidRPr="00E01096" w:rsidRDefault="00033F8D" w:rsidP="003301C4">
            <w:pPr>
              <w:pStyle w:val="TableParagraph"/>
              <w:kinsoku w:val="0"/>
              <w:overflowPunct w:val="0"/>
              <w:ind w:left="0"/>
              <w:rPr>
                <w:sz w:val="22"/>
                <w:szCs w:val="22"/>
              </w:rPr>
            </w:pPr>
            <w:r w:rsidRPr="00E01096">
              <w:rPr>
                <w:spacing w:val="-2"/>
                <w:sz w:val="22"/>
                <w:szCs w:val="22"/>
              </w:rPr>
              <w:t xml:space="preserve">Simptominė </w:t>
            </w:r>
            <w:r w:rsidRPr="00E01096">
              <w:rPr>
                <w:sz w:val="22"/>
                <w:szCs w:val="22"/>
              </w:rPr>
              <w:t>pasikartojanti</w:t>
            </w:r>
            <w:r w:rsidRPr="00E01096">
              <w:rPr>
                <w:spacing w:val="-14"/>
                <w:sz w:val="22"/>
                <w:szCs w:val="22"/>
              </w:rPr>
              <w:t xml:space="preserve"> </w:t>
            </w:r>
            <w:r w:rsidRPr="00E01096">
              <w:rPr>
                <w:sz w:val="22"/>
                <w:szCs w:val="22"/>
              </w:rPr>
              <w:t>GVT</w:t>
            </w:r>
          </w:p>
        </w:tc>
        <w:tc>
          <w:tcPr>
            <w:tcW w:w="2126" w:type="dxa"/>
            <w:tcBorders>
              <w:top w:val="single" w:sz="4" w:space="0" w:color="000000"/>
              <w:left w:val="single" w:sz="4" w:space="0" w:color="000000"/>
              <w:bottom w:val="single" w:sz="4" w:space="0" w:color="000000"/>
              <w:right w:val="single" w:sz="4" w:space="0" w:color="000000"/>
            </w:tcBorders>
          </w:tcPr>
          <w:p w14:paraId="7E2C875A"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9</w:t>
            </w:r>
          </w:p>
          <w:p w14:paraId="0D518235" w14:textId="77777777" w:rsidR="00033F8D" w:rsidRPr="00E01096" w:rsidRDefault="00033F8D" w:rsidP="003301C4">
            <w:pPr>
              <w:pStyle w:val="TableParagraph"/>
              <w:kinsoku w:val="0"/>
              <w:overflowPunct w:val="0"/>
              <w:ind w:left="0"/>
              <w:rPr>
                <w:spacing w:val="-5"/>
                <w:sz w:val="22"/>
                <w:szCs w:val="22"/>
              </w:rPr>
            </w:pPr>
            <w:r w:rsidRPr="00E01096">
              <w:rPr>
                <w:sz w:val="22"/>
                <w:szCs w:val="22"/>
              </w:rPr>
              <w:t>(0,8</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AFCDE22"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8</w:t>
            </w:r>
          </w:p>
          <w:p w14:paraId="21E27EA4" w14:textId="77777777" w:rsidR="00033F8D" w:rsidRPr="00E01096" w:rsidRDefault="00033F8D" w:rsidP="003301C4">
            <w:pPr>
              <w:pStyle w:val="TableParagraph"/>
              <w:kinsoku w:val="0"/>
              <w:overflowPunct w:val="0"/>
              <w:ind w:left="0"/>
              <w:rPr>
                <w:spacing w:val="-5"/>
                <w:sz w:val="22"/>
                <w:szCs w:val="22"/>
              </w:rPr>
            </w:pPr>
            <w:r w:rsidRPr="00E01096">
              <w:rPr>
                <w:sz w:val="22"/>
                <w:szCs w:val="22"/>
              </w:rPr>
              <w:t>(0,7</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9212D94"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30</w:t>
            </w:r>
          </w:p>
          <w:p w14:paraId="58DE2BA1" w14:textId="77777777" w:rsidR="00033F8D" w:rsidRPr="00E01096" w:rsidRDefault="00033F8D" w:rsidP="003301C4">
            <w:pPr>
              <w:pStyle w:val="TableParagraph"/>
              <w:kinsoku w:val="0"/>
              <w:overflowPunct w:val="0"/>
              <w:ind w:left="0"/>
              <w:rPr>
                <w:spacing w:val="-5"/>
                <w:sz w:val="22"/>
                <w:szCs w:val="22"/>
              </w:rPr>
            </w:pPr>
            <w:r w:rsidRPr="00E01096">
              <w:rPr>
                <w:sz w:val="22"/>
                <w:szCs w:val="22"/>
              </w:rPr>
              <w:t>(2,7</w:t>
            </w:r>
            <w:r>
              <w:rPr>
                <w:spacing w:val="-4"/>
                <w:sz w:val="22"/>
                <w:szCs w:val="22"/>
              </w:rPr>
              <w:t> </w:t>
            </w:r>
            <w:r w:rsidRPr="00E01096">
              <w:rPr>
                <w:spacing w:val="-5"/>
                <w:sz w:val="22"/>
                <w:szCs w:val="22"/>
              </w:rPr>
              <w:t>%)</w:t>
            </w:r>
          </w:p>
        </w:tc>
      </w:tr>
      <w:tr w:rsidR="00033F8D" w:rsidRPr="00E01096" w14:paraId="31F2D43F" w14:textId="77777777" w:rsidTr="003301C4">
        <w:trPr>
          <w:trHeight w:val="626"/>
        </w:trPr>
        <w:tc>
          <w:tcPr>
            <w:tcW w:w="3261" w:type="dxa"/>
            <w:tcBorders>
              <w:top w:val="single" w:sz="4" w:space="0" w:color="000000"/>
              <w:left w:val="single" w:sz="4" w:space="0" w:color="000000"/>
              <w:bottom w:val="single" w:sz="4" w:space="0" w:color="000000"/>
              <w:right w:val="single" w:sz="4" w:space="0" w:color="000000"/>
            </w:tcBorders>
          </w:tcPr>
          <w:p w14:paraId="57EF64E0" w14:textId="77777777" w:rsidR="00033F8D" w:rsidRPr="00E01096" w:rsidRDefault="00033F8D" w:rsidP="003301C4">
            <w:pPr>
              <w:pStyle w:val="TableParagraph"/>
              <w:kinsoku w:val="0"/>
              <w:overflowPunct w:val="0"/>
              <w:ind w:left="0"/>
              <w:rPr>
                <w:sz w:val="22"/>
                <w:szCs w:val="22"/>
              </w:rPr>
            </w:pPr>
            <w:r w:rsidRPr="00E01096">
              <w:rPr>
                <w:sz w:val="22"/>
                <w:szCs w:val="22"/>
              </w:rPr>
              <w:t>Mirtis dėl PE / mirtis, kai</w:t>
            </w:r>
            <w:r w:rsidRPr="00E01096">
              <w:rPr>
                <w:spacing w:val="-13"/>
                <w:sz w:val="22"/>
                <w:szCs w:val="22"/>
              </w:rPr>
              <w:t xml:space="preserve"> </w:t>
            </w:r>
            <w:r w:rsidRPr="00E01096">
              <w:rPr>
                <w:sz w:val="22"/>
                <w:szCs w:val="22"/>
              </w:rPr>
              <w:t>negalima</w:t>
            </w:r>
            <w:r w:rsidRPr="00E01096">
              <w:rPr>
                <w:spacing w:val="-12"/>
                <w:sz w:val="22"/>
                <w:szCs w:val="22"/>
              </w:rPr>
              <w:t xml:space="preserve"> </w:t>
            </w:r>
            <w:r w:rsidRPr="00E01096">
              <w:rPr>
                <w:sz w:val="22"/>
                <w:szCs w:val="22"/>
              </w:rPr>
              <w:t>atmesti</w:t>
            </w:r>
            <w:r w:rsidRPr="00E01096">
              <w:rPr>
                <w:spacing w:val="-13"/>
                <w:sz w:val="22"/>
                <w:szCs w:val="22"/>
              </w:rPr>
              <w:t xml:space="preserve"> </w:t>
            </w:r>
            <w:r w:rsidRPr="00E01096">
              <w:rPr>
                <w:sz w:val="22"/>
                <w:szCs w:val="22"/>
              </w:rPr>
              <w:t>PE</w:t>
            </w:r>
          </w:p>
        </w:tc>
        <w:tc>
          <w:tcPr>
            <w:tcW w:w="2126" w:type="dxa"/>
            <w:tcBorders>
              <w:top w:val="single" w:sz="4" w:space="0" w:color="000000"/>
              <w:left w:val="single" w:sz="4" w:space="0" w:color="000000"/>
              <w:bottom w:val="single" w:sz="4" w:space="0" w:color="000000"/>
              <w:right w:val="single" w:sz="4" w:space="0" w:color="000000"/>
            </w:tcBorders>
          </w:tcPr>
          <w:p w14:paraId="15FDB746"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2</w:t>
            </w:r>
          </w:p>
          <w:p w14:paraId="416CC05C" w14:textId="77777777" w:rsidR="00033F8D" w:rsidRPr="00E01096" w:rsidRDefault="00033F8D" w:rsidP="003301C4">
            <w:pPr>
              <w:pStyle w:val="TableParagraph"/>
              <w:kinsoku w:val="0"/>
              <w:overflowPunct w:val="0"/>
              <w:ind w:left="0"/>
              <w:rPr>
                <w:spacing w:val="-5"/>
                <w:sz w:val="22"/>
                <w:szCs w:val="22"/>
              </w:rPr>
            </w:pPr>
            <w:r w:rsidRPr="00E01096">
              <w:rPr>
                <w:sz w:val="22"/>
                <w:szCs w:val="22"/>
              </w:rPr>
              <w:t>(0,2</w:t>
            </w:r>
            <w:r>
              <w:rPr>
                <w:spacing w:val="-4"/>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41C71A7" w14:textId="77777777" w:rsidR="00033F8D" w:rsidRPr="00417A6B" w:rsidRDefault="00033F8D" w:rsidP="003301C4">
            <w:pPr>
              <w:pStyle w:val="TableParagraph"/>
              <w:kinsoku w:val="0"/>
              <w:overflowPunct w:val="0"/>
              <w:ind w:left="0"/>
              <w:rPr>
                <w:sz w:val="22"/>
                <w:szCs w:val="22"/>
              </w:rPr>
            </w:pPr>
            <w:r w:rsidRPr="00417A6B">
              <w:rPr>
                <w:sz w:val="22"/>
                <w:szCs w:val="22"/>
              </w:rPr>
              <w:t>0</w:t>
            </w:r>
          </w:p>
          <w:p w14:paraId="5240BA2E" w14:textId="77777777" w:rsidR="00033F8D" w:rsidRPr="00E01096" w:rsidRDefault="00033F8D" w:rsidP="003301C4">
            <w:pPr>
              <w:pStyle w:val="TableParagraph"/>
              <w:kinsoku w:val="0"/>
              <w:overflowPunct w:val="0"/>
              <w:ind w:left="0"/>
              <w:rPr>
                <w:w w:val="99"/>
                <w:sz w:val="22"/>
                <w:szCs w:val="22"/>
              </w:rPr>
            </w:pPr>
            <w:r w:rsidRPr="00417A6B">
              <w:rPr>
                <w:sz w:val="22"/>
                <w:szCs w:val="22"/>
              </w:rPr>
              <w:t>(0,0 %)</w:t>
            </w:r>
          </w:p>
        </w:tc>
        <w:tc>
          <w:tcPr>
            <w:tcW w:w="1843" w:type="dxa"/>
            <w:tcBorders>
              <w:top w:val="single" w:sz="4" w:space="0" w:color="000000"/>
              <w:left w:val="single" w:sz="4" w:space="0" w:color="000000"/>
              <w:bottom w:val="single" w:sz="4" w:space="0" w:color="000000"/>
              <w:right w:val="single" w:sz="4" w:space="0" w:color="000000"/>
            </w:tcBorders>
          </w:tcPr>
          <w:p w14:paraId="18335E7D"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2</w:t>
            </w:r>
          </w:p>
          <w:p w14:paraId="05BCAAD8" w14:textId="77777777" w:rsidR="00033F8D" w:rsidRPr="00E01096" w:rsidRDefault="00033F8D" w:rsidP="003301C4">
            <w:pPr>
              <w:pStyle w:val="TableParagraph"/>
              <w:kinsoku w:val="0"/>
              <w:overflowPunct w:val="0"/>
              <w:ind w:left="0"/>
              <w:rPr>
                <w:spacing w:val="-5"/>
                <w:sz w:val="22"/>
                <w:szCs w:val="22"/>
              </w:rPr>
            </w:pPr>
            <w:r w:rsidRPr="00E01096">
              <w:rPr>
                <w:sz w:val="22"/>
                <w:szCs w:val="22"/>
              </w:rPr>
              <w:t>(0,2</w:t>
            </w:r>
            <w:r>
              <w:rPr>
                <w:sz w:val="22"/>
                <w:szCs w:val="22"/>
              </w:rPr>
              <w:t> </w:t>
            </w:r>
            <w:r w:rsidRPr="00E01096">
              <w:rPr>
                <w:spacing w:val="-5"/>
                <w:sz w:val="22"/>
                <w:szCs w:val="22"/>
              </w:rPr>
              <w:t>%)</w:t>
            </w:r>
          </w:p>
        </w:tc>
      </w:tr>
      <w:tr w:rsidR="00033F8D" w:rsidRPr="00E01096" w14:paraId="192BD6D0" w14:textId="77777777" w:rsidTr="003301C4">
        <w:trPr>
          <w:trHeight w:val="879"/>
        </w:trPr>
        <w:tc>
          <w:tcPr>
            <w:tcW w:w="3261" w:type="dxa"/>
            <w:tcBorders>
              <w:top w:val="single" w:sz="4" w:space="0" w:color="000000"/>
              <w:left w:val="single" w:sz="4" w:space="0" w:color="000000"/>
              <w:bottom w:val="single" w:sz="4" w:space="0" w:color="000000"/>
              <w:right w:val="single" w:sz="4" w:space="0" w:color="000000"/>
            </w:tcBorders>
          </w:tcPr>
          <w:p w14:paraId="4BC53C11" w14:textId="77777777" w:rsidR="00033F8D" w:rsidRPr="00E01096" w:rsidRDefault="00033F8D" w:rsidP="003301C4">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tcPr>
          <w:p w14:paraId="689E4771"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19</w:t>
            </w:r>
          </w:p>
          <w:p w14:paraId="1B27B024" w14:textId="77777777" w:rsidR="00033F8D" w:rsidRPr="00E01096" w:rsidRDefault="00033F8D" w:rsidP="003301C4">
            <w:pPr>
              <w:pStyle w:val="TableParagraph"/>
              <w:kinsoku w:val="0"/>
              <w:overflowPunct w:val="0"/>
              <w:ind w:left="0"/>
              <w:rPr>
                <w:spacing w:val="-5"/>
                <w:sz w:val="22"/>
                <w:szCs w:val="22"/>
              </w:rPr>
            </w:pPr>
            <w:r w:rsidRPr="00E01096">
              <w:rPr>
                <w:sz w:val="22"/>
                <w:szCs w:val="22"/>
              </w:rPr>
              <w:t>(1,7</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5C9D12BE"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18</w:t>
            </w:r>
          </w:p>
          <w:p w14:paraId="10E4EFAC" w14:textId="77777777" w:rsidR="00033F8D" w:rsidRPr="00E01096" w:rsidRDefault="00033F8D" w:rsidP="003301C4">
            <w:pPr>
              <w:pStyle w:val="TableParagraph"/>
              <w:kinsoku w:val="0"/>
              <w:overflowPunct w:val="0"/>
              <w:ind w:left="0"/>
              <w:rPr>
                <w:spacing w:val="-5"/>
                <w:sz w:val="22"/>
                <w:szCs w:val="22"/>
              </w:rPr>
            </w:pPr>
            <w:r w:rsidRPr="00E01096">
              <w:rPr>
                <w:sz w:val="22"/>
                <w:szCs w:val="22"/>
              </w:rPr>
              <w:t>(1,6</w:t>
            </w:r>
            <w:r w:rsidRPr="00E01096">
              <w:rPr>
                <w:spacing w:val="-4"/>
                <w:sz w:val="22"/>
                <w:szCs w:val="22"/>
              </w:rPr>
              <w:t xml:space="preserve">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39CB5B7F"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56</w:t>
            </w:r>
          </w:p>
          <w:p w14:paraId="4981F1F3" w14:textId="77777777" w:rsidR="00033F8D" w:rsidRPr="00E01096" w:rsidRDefault="00033F8D" w:rsidP="003301C4">
            <w:pPr>
              <w:pStyle w:val="TableParagraph"/>
              <w:kinsoku w:val="0"/>
              <w:overflowPunct w:val="0"/>
              <w:ind w:left="0"/>
              <w:rPr>
                <w:spacing w:val="-5"/>
                <w:sz w:val="22"/>
                <w:szCs w:val="22"/>
              </w:rPr>
            </w:pPr>
            <w:r w:rsidRPr="00E01096">
              <w:rPr>
                <w:sz w:val="22"/>
                <w:szCs w:val="22"/>
              </w:rPr>
              <w:t>(5,0</w:t>
            </w:r>
            <w:r>
              <w:rPr>
                <w:sz w:val="22"/>
                <w:szCs w:val="22"/>
              </w:rPr>
              <w:t> </w:t>
            </w:r>
            <w:r w:rsidRPr="00E01096">
              <w:rPr>
                <w:spacing w:val="-5"/>
                <w:sz w:val="22"/>
                <w:szCs w:val="22"/>
              </w:rPr>
              <w:t>%)</w:t>
            </w:r>
          </w:p>
        </w:tc>
      </w:tr>
      <w:tr w:rsidR="00033F8D" w:rsidRPr="00E01096" w14:paraId="4C0CD0ED" w14:textId="77777777" w:rsidTr="003301C4">
        <w:trPr>
          <w:trHeight w:val="625"/>
        </w:trPr>
        <w:tc>
          <w:tcPr>
            <w:tcW w:w="3261" w:type="dxa"/>
            <w:tcBorders>
              <w:top w:val="single" w:sz="4" w:space="0" w:color="000000"/>
              <w:left w:val="single" w:sz="4" w:space="0" w:color="000000"/>
              <w:bottom w:val="single" w:sz="4" w:space="0" w:color="000000"/>
              <w:right w:val="single" w:sz="4" w:space="0" w:color="000000"/>
            </w:tcBorders>
          </w:tcPr>
          <w:p w14:paraId="41DCB3BE" w14:textId="77777777" w:rsidR="00033F8D" w:rsidRPr="00E01096" w:rsidRDefault="00033F8D" w:rsidP="003301C4">
            <w:pPr>
              <w:pStyle w:val="TableParagraph"/>
              <w:kinsoku w:val="0"/>
              <w:overflowPunct w:val="0"/>
              <w:ind w:left="0"/>
              <w:rPr>
                <w:spacing w:val="-2"/>
                <w:sz w:val="22"/>
                <w:szCs w:val="22"/>
              </w:rPr>
            </w:pPr>
            <w:r w:rsidRPr="00E01096">
              <w:rPr>
                <w:sz w:val="22"/>
                <w:szCs w:val="22"/>
              </w:rPr>
              <w:t>Didžiojo</w:t>
            </w:r>
            <w:r w:rsidRPr="00E01096">
              <w:rPr>
                <w:spacing w:val="-12"/>
                <w:sz w:val="22"/>
                <w:szCs w:val="22"/>
              </w:rPr>
              <w:t xml:space="preserve"> </w:t>
            </w:r>
            <w:r w:rsidRPr="00E01096">
              <w:rPr>
                <w:sz w:val="22"/>
                <w:szCs w:val="22"/>
              </w:rPr>
              <w:t>kraujavimo</w:t>
            </w:r>
            <w:r w:rsidRPr="00E01096">
              <w:rPr>
                <w:spacing w:val="-12"/>
                <w:sz w:val="22"/>
                <w:szCs w:val="22"/>
              </w:rPr>
              <w:t xml:space="preserve"> </w:t>
            </w:r>
            <w:r w:rsidRPr="00E01096">
              <w:rPr>
                <w:spacing w:val="-2"/>
                <w:sz w:val="22"/>
                <w:szCs w:val="22"/>
              </w:rPr>
              <w:t>atvejai</w:t>
            </w:r>
          </w:p>
        </w:tc>
        <w:tc>
          <w:tcPr>
            <w:tcW w:w="2126" w:type="dxa"/>
            <w:tcBorders>
              <w:top w:val="single" w:sz="4" w:space="0" w:color="000000"/>
              <w:left w:val="single" w:sz="4" w:space="0" w:color="000000"/>
              <w:bottom w:val="single" w:sz="4" w:space="0" w:color="000000"/>
              <w:right w:val="single" w:sz="4" w:space="0" w:color="000000"/>
            </w:tcBorders>
          </w:tcPr>
          <w:p w14:paraId="4AE8531E"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6</w:t>
            </w:r>
          </w:p>
          <w:p w14:paraId="4DC99099" w14:textId="77777777" w:rsidR="00033F8D" w:rsidRPr="00E01096" w:rsidRDefault="00033F8D" w:rsidP="003301C4">
            <w:pPr>
              <w:pStyle w:val="TableParagraph"/>
              <w:kinsoku w:val="0"/>
              <w:overflowPunct w:val="0"/>
              <w:ind w:left="0"/>
              <w:rPr>
                <w:spacing w:val="-5"/>
                <w:sz w:val="22"/>
                <w:szCs w:val="22"/>
              </w:rPr>
            </w:pPr>
            <w:r w:rsidRPr="00E01096">
              <w:rPr>
                <w:sz w:val="22"/>
                <w:szCs w:val="22"/>
              </w:rPr>
              <w:t>(0,5</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48BD0A3C"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5</w:t>
            </w:r>
          </w:p>
          <w:p w14:paraId="173E72AC" w14:textId="77777777" w:rsidR="00033F8D" w:rsidRPr="00E01096" w:rsidRDefault="00033F8D" w:rsidP="003301C4">
            <w:pPr>
              <w:pStyle w:val="TableParagraph"/>
              <w:kinsoku w:val="0"/>
              <w:overflowPunct w:val="0"/>
              <w:ind w:left="0"/>
              <w:rPr>
                <w:spacing w:val="-5"/>
                <w:sz w:val="22"/>
                <w:szCs w:val="22"/>
              </w:rPr>
            </w:pPr>
            <w:r w:rsidRPr="00E01096">
              <w:rPr>
                <w:sz w:val="22"/>
                <w:szCs w:val="22"/>
              </w:rPr>
              <w:t>(0,4</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1C1DFEA" w14:textId="77777777" w:rsidR="00033F8D" w:rsidRPr="00E01096" w:rsidRDefault="00033F8D" w:rsidP="003301C4">
            <w:pPr>
              <w:pStyle w:val="TableParagraph"/>
              <w:kinsoku w:val="0"/>
              <w:overflowPunct w:val="0"/>
              <w:ind w:left="0"/>
              <w:rPr>
                <w:w w:val="99"/>
                <w:sz w:val="22"/>
                <w:szCs w:val="22"/>
              </w:rPr>
            </w:pPr>
            <w:r w:rsidRPr="00E01096">
              <w:rPr>
                <w:w w:val="99"/>
                <w:sz w:val="22"/>
                <w:szCs w:val="22"/>
              </w:rPr>
              <w:t>3</w:t>
            </w:r>
          </w:p>
          <w:p w14:paraId="15B7ED07" w14:textId="77777777" w:rsidR="00033F8D" w:rsidRPr="00E01096" w:rsidRDefault="00033F8D" w:rsidP="003301C4">
            <w:pPr>
              <w:pStyle w:val="TableParagraph"/>
              <w:kinsoku w:val="0"/>
              <w:overflowPunct w:val="0"/>
              <w:ind w:left="0"/>
              <w:rPr>
                <w:spacing w:val="-5"/>
                <w:sz w:val="22"/>
                <w:szCs w:val="22"/>
              </w:rPr>
            </w:pPr>
            <w:r w:rsidRPr="00E01096">
              <w:rPr>
                <w:sz w:val="22"/>
                <w:szCs w:val="22"/>
              </w:rPr>
              <w:t>(0,3</w:t>
            </w:r>
            <w:r>
              <w:rPr>
                <w:sz w:val="22"/>
                <w:szCs w:val="22"/>
              </w:rPr>
              <w:t> </w:t>
            </w:r>
            <w:r w:rsidRPr="00E01096">
              <w:rPr>
                <w:spacing w:val="-5"/>
                <w:sz w:val="22"/>
                <w:szCs w:val="22"/>
              </w:rPr>
              <w:t>%)</w:t>
            </w:r>
          </w:p>
        </w:tc>
      </w:tr>
      <w:tr w:rsidR="00033F8D" w:rsidRPr="00E01096" w14:paraId="5FCA6646" w14:textId="77777777" w:rsidTr="003301C4">
        <w:trPr>
          <w:trHeight w:val="879"/>
        </w:trPr>
        <w:tc>
          <w:tcPr>
            <w:tcW w:w="3261" w:type="dxa"/>
            <w:tcBorders>
              <w:top w:val="single" w:sz="4" w:space="0" w:color="000000"/>
              <w:left w:val="single" w:sz="4" w:space="0" w:color="000000"/>
              <w:bottom w:val="single" w:sz="4" w:space="0" w:color="000000"/>
              <w:right w:val="single" w:sz="4" w:space="0" w:color="000000"/>
            </w:tcBorders>
          </w:tcPr>
          <w:p w14:paraId="22B7F475" w14:textId="77777777" w:rsidR="00033F8D" w:rsidRPr="00E01096" w:rsidRDefault="00033F8D" w:rsidP="003301C4">
            <w:pPr>
              <w:pStyle w:val="TableParagraph"/>
              <w:kinsoku w:val="0"/>
              <w:overflowPunct w:val="0"/>
              <w:ind w:left="0"/>
              <w:rPr>
                <w:spacing w:val="-2"/>
                <w:sz w:val="22"/>
                <w:szCs w:val="22"/>
              </w:rPr>
            </w:pPr>
            <w:r w:rsidRPr="00E01096">
              <w:rPr>
                <w:sz w:val="22"/>
                <w:szCs w:val="22"/>
              </w:rPr>
              <w:t>Klinikiniu požiūriu reikšmingas</w:t>
            </w:r>
            <w:r w:rsidRPr="00E01096">
              <w:rPr>
                <w:spacing w:val="-14"/>
                <w:sz w:val="22"/>
                <w:szCs w:val="22"/>
              </w:rPr>
              <w:t xml:space="preserve"> </w:t>
            </w:r>
            <w:r w:rsidRPr="00E01096">
              <w:rPr>
                <w:sz w:val="22"/>
                <w:szCs w:val="22"/>
              </w:rPr>
              <w:t>ne</w:t>
            </w:r>
            <w:r w:rsidRPr="00E01096">
              <w:rPr>
                <w:spacing w:val="-14"/>
                <w:sz w:val="22"/>
                <w:szCs w:val="22"/>
              </w:rPr>
              <w:t xml:space="preserve"> </w:t>
            </w:r>
            <w:r w:rsidRPr="00E01096">
              <w:rPr>
                <w:sz w:val="22"/>
                <w:szCs w:val="22"/>
              </w:rPr>
              <w:t xml:space="preserve">didysis </w:t>
            </w:r>
            <w:r w:rsidRPr="00E01096">
              <w:rPr>
                <w:spacing w:val="-2"/>
                <w:sz w:val="22"/>
                <w:szCs w:val="22"/>
              </w:rPr>
              <w:t>kraujavimas</w:t>
            </w:r>
          </w:p>
        </w:tc>
        <w:tc>
          <w:tcPr>
            <w:tcW w:w="2126" w:type="dxa"/>
            <w:tcBorders>
              <w:top w:val="single" w:sz="4" w:space="0" w:color="000000"/>
              <w:left w:val="single" w:sz="4" w:space="0" w:color="000000"/>
              <w:bottom w:val="single" w:sz="4" w:space="0" w:color="000000"/>
              <w:right w:val="single" w:sz="4" w:space="0" w:color="000000"/>
            </w:tcBorders>
          </w:tcPr>
          <w:p w14:paraId="0629F69D"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30</w:t>
            </w:r>
          </w:p>
          <w:p w14:paraId="12E68ACD" w14:textId="77777777" w:rsidR="00033F8D" w:rsidRPr="00E01096" w:rsidRDefault="00033F8D" w:rsidP="003301C4">
            <w:pPr>
              <w:pStyle w:val="TableParagraph"/>
              <w:kinsoku w:val="0"/>
              <w:overflowPunct w:val="0"/>
              <w:ind w:left="0"/>
              <w:rPr>
                <w:spacing w:val="-5"/>
                <w:sz w:val="22"/>
                <w:szCs w:val="22"/>
              </w:rPr>
            </w:pPr>
            <w:r w:rsidRPr="00E01096">
              <w:rPr>
                <w:sz w:val="22"/>
                <w:szCs w:val="22"/>
              </w:rPr>
              <w:t>(2,7</w:t>
            </w:r>
            <w:r>
              <w:rPr>
                <w:sz w:val="22"/>
                <w:szCs w:val="22"/>
              </w:rPr>
              <w:t> </w:t>
            </w:r>
            <w:r w:rsidRPr="00E01096">
              <w:rPr>
                <w:spacing w:val="-5"/>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3167A2EE"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22</w:t>
            </w:r>
          </w:p>
          <w:p w14:paraId="6FE250BC" w14:textId="77777777" w:rsidR="00033F8D" w:rsidRPr="00E01096" w:rsidRDefault="00033F8D" w:rsidP="003301C4">
            <w:pPr>
              <w:pStyle w:val="TableParagraph"/>
              <w:kinsoku w:val="0"/>
              <w:overflowPunct w:val="0"/>
              <w:ind w:left="0"/>
              <w:rPr>
                <w:spacing w:val="-5"/>
                <w:sz w:val="22"/>
                <w:szCs w:val="22"/>
              </w:rPr>
            </w:pPr>
            <w:r w:rsidRPr="00E01096">
              <w:rPr>
                <w:sz w:val="22"/>
                <w:szCs w:val="22"/>
              </w:rPr>
              <w:t>(2,0</w:t>
            </w:r>
            <w:r>
              <w:rPr>
                <w:sz w:val="22"/>
                <w:szCs w:val="22"/>
              </w:rPr>
              <w:t> </w:t>
            </w:r>
            <w:r w:rsidRPr="00E01096">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840390D"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20</w:t>
            </w:r>
          </w:p>
          <w:p w14:paraId="32D99232" w14:textId="77777777" w:rsidR="00033F8D" w:rsidRPr="00E01096" w:rsidRDefault="00033F8D" w:rsidP="003301C4">
            <w:pPr>
              <w:pStyle w:val="TableParagraph"/>
              <w:kinsoku w:val="0"/>
              <w:overflowPunct w:val="0"/>
              <w:ind w:left="0"/>
              <w:rPr>
                <w:spacing w:val="-5"/>
                <w:sz w:val="22"/>
                <w:szCs w:val="22"/>
              </w:rPr>
            </w:pPr>
            <w:r w:rsidRPr="00E01096">
              <w:rPr>
                <w:sz w:val="22"/>
                <w:szCs w:val="22"/>
              </w:rPr>
              <w:t>(1,8</w:t>
            </w:r>
            <w:r>
              <w:rPr>
                <w:sz w:val="22"/>
                <w:szCs w:val="22"/>
              </w:rPr>
              <w:t> </w:t>
            </w:r>
            <w:r w:rsidRPr="00E01096">
              <w:rPr>
                <w:spacing w:val="-5"/>
                <w:sz w:val="22"/>
                <w:szCs w:val="22"/>
              </w:rPr>
              <w:t>%)</w:t>
            </w:r>
          </w:p>
        </w:tc>
      </w:tr>
      <w:tr w:rsidR="00033F8D" w:rsidRPr="00E01096" w14:paraId="1DD7EF58" w14:textId="77777777" w:rsidTr="003301C4">
        <w:trPr>
          <w:trHeight w:val="1131"/>
        </w:trPr>
        <w:tc>
          <w:tcPr>
            <w:tcW w:w="3261" w:type="dxa"/>
            <w:tcBorders>
              <w:top w:val="single" w:sz="4" w:space="0" w:color="000000"/>
              <w:left w:val="single" w:sz="4" w:space="0" w:color="000000"/>
              <w:bottom w:val="single" w:sz="4" w:space="0" w:color="000000"/>
              <w:right w:val="single" w:sz="4" w:space="0" w:color="000000"/>
            </w:tcBorders>
          </w:tcPr>
          <w:p w14:paraId="72C26AA9" w14:textId="77777777" w:rsidR="00033F8D" w:rsidRPr="00E01096" w:rsidRDefault="00033F8D" w:rsidP="003301C4">
            <w:pPr>
              <w:pStyle w:val="TableParagraph"/>
              <w:kinsoku w:val="0"/>
              <w:overflowPunct w:val="0"/>
              <w:ind w:left="0"/>
              <w:rPr>
                <w:sz w:val="22"/>
                <w:szCs w:val="22"/>
              </w:rPr>
            </w:pPr>
            <w:r w:rsidRPr="00E01096">
              <w:rPr>
                <w:sz w:val="22"/>
                <w:szCs w:val="22"/>
              </w:rPr>
              <w:t>Simptominė</w:t>
            </w:r>
            <w:r w:rsidRPr="00E01096">
              <w:rPr>
                <w:spacing w:val="-14"/>
                <w:sz w:val="22"/>
                <w:szCs w:val="22"/>
              </w:rPr>
              <w:t xml:space="preserve"> </w:t>
            </w:r>
            <w:r w:rsidRPr="00E01096">
              <w:rPr>
                <w:sz w:val="22"/>
                <w:szCs w:val="22"/>
              </w:rPr>
              <w:t>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tcPr>
          <w:p w14:paraId="2782D06E"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23</w:t>
            </w:r>
          </w:p>
          <w:p w14:paraId="6082C953" w14:textId="77777777" w:rsidR="00033F8D" w:rsidRPr="00E01096" w:rsidRDefault="00033F8D" w:rsidP="003301C4">
            <w:pPr>
              <w:pStyle w:val="TableParagraph"/>
              <w:kinsoku w:val="0"/>
              <w:overflowPunct w:val="0"/>
              <w:ind w:left="0"/>
              <w:rPr>
                <w:spacing w:val="-5"/>
                <w:sz w:val="22"/>
                <w:szCs w:val="22"/>
                <w:vertAlign w:val="superscript"/>
              </w:rPr>
            </w:pPr>
            <w:r w:rsidRPr="00E01096">
              <w:rPr>
                <w:sz w:val="22"/>
                <w:szCs w:val="22"/>
              </w:rPr>
              <w:t>(2,1</w:t>
            </w:r>
            <w:r>
              <w:rPr>
                <w:spacing w:val="-4"/>
                <w:sz w:val="22"/>
                <w:szCs w:val="22"/>
              </w:rPr>
              <w:t> </w:t>
            </w:r>
            <w:r w:rsidRPr="00E01096">
              <w:rPr>
                <w:spacing w:val="-5"/>
                <w:sz w:val="22"/>
                <w:szCs w:val="22"/>
              </w:rPr>
              <w:t>%)</w:t>
            </w:r>
            <w:r w:rsidRPr="00E01096">
              <w:rPr>
                <w:spacing w:val="-5"/>
                <w:sz w:val="22"/>
                <w:szCs w:val="22"/>
                <w:vertAlign w:val="superscript"/>
              </w:rPr>
              <w:t>+</w:t>
            </w:r>
          </w:p>
        </w:tc>
        <w:tc>
          <w:tcPr>
            <w:tcW w:w="1984" w:type="dxa"/>
            <w:tcBorders>
              <w:top w:val="single" w:sz="4" w:space="0" w:color="000000"/>
              <w:left w:val="single" w:sz="4" w:space="0" w:color="000000"/>
              <w:bottom w:val="single" w:sz="4" w:space="0" w:color="000000"/>
              <w:right w:val="single" w:sz="4" w:space="0" w:color="000000"/>
            </w:tcBorders>
          </w:tcPr>
          <w:p w14:paraId="14726C4B"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17</w:t>
            </w:r>
          </w:p>
          <w:p w14:paraId="04B12562" w14:textId="77777777" w:rsidR="00033F8D" w:rsidRPr="00E01096" w:rsidRDefault="00033F8D" w:rsidP="003301C4">
            <w:pPr>
              <w:pStyle w:val="TableParagraph"/>
              <w:kinsoku w:val="0"/>
              <w:overflowPunct w:val="0"/>
              <w:ind w:left="0"/>
              <w:rPr>
                <w:spacing w:val="-4"/>
                <w:sz w:val="22"/>
                <w:szCs w:val="22"/>
                <w:vertAlign w:val="superscript"/>
              </w:rPr>
            </w:pPr>
            <w:r w:rsidRPr="00E01096">
              <w:rPr>
                <w:sz w:val="22"/>
                <w:szCs w:val="22"/>
              </w:rPr>
              <w:t>(1,5</w:t>
            </w:r>
            <w:r>
              <w:rPr>
                <w:sz w:val="22"/>
                <w:szCs w:val="22"/>
              </w:rPr>
              <w:t> </w:t>
            </w:r>
            <w:r w:rsidRPr="00E01096">
              <w:rPr>
                <w:spacing w:val="-4"/>
                <w:sz w:val="22"/>
                <w:szCs w:val="22"/>
              </w:rPr>
              <w:t>%)</w:t>
            </w:r>
            <w:r w:rsidRPr="00E01096">
              <w:rPr>
                <w:spacing w:val="-4"/>
                <w:sz w:val="22"/>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1AF3D38E" w14:textId="77777777" w:rsidR="00033F8D" w:rsidRPr="00E01096" w:rsidRDefault="00033F8D" w:rsidP="003301C4">
            <w:pPr>
              <w:pStyle w:val="TableParagraph"/>
              <w:kinsoku w:val="0"/>
              <w:overflowPunct w:val="0"/>
              <w:ind w:left="0"/>
              <w:rPr>
                <w:spacing w:val="-5"/>
                <w:sz w:val="22"/>
                <w:szCs w:val="22"/>
              </w:rPr>
            </w:pPr>
            <w:r w:rsidRPr="00E01096">
              <w:rPr>
                <w:spacing w:val="-5"/>
                <w:sz w:val="22"/>
                <w:szCs w:val="22"/>
              </w:rPr>
              <w:t>53</w:t>
            </w:r>
          </w:p>
          <w:p w14:paraId="1707B5D8" w14:textId="77777777" w:rsidR="00033F8D" w:rsidRPr="00E01096" w:rsidRDefault="00033F8D" w:rsidP="003301C4">
            <w:pPr>
              <w:pStyle w:val="TableParagraph"/>
              <w:kinsoku w:val="0"/>
              <w:overflowPunct w:val="0"/>
              <w:ind w:left="0"/>
              <w:rPr>
                <w:spacing w:val="-5"/>
                <w:sz w:val="22"/>
                <w:szCs w:val="22"/>
              </w:rPr>
            </w:pPr>
            <w:r w:rsidRPr="00E01096">
              <w:rPr>
                <w:sz w:val="22"/>
                <w:szCs w:val="22"/>
              </w:rPr>
              <w:t>(4,7</w:t>
            </w:r>
            <w:r>
              <w:rPr>
                <w:sz w:val="22"/>
                <w:szCs w:val="22"/>
              </w:rPr>
              <w:t> </w:t>
            </w:r>
            <w:r w:rsidRPr="00E01096">
              <w:rPr>
                <w:spacing w:val="-5"/>
                <w:sz w:val="22"/>
                <w:szCs w:val="22"/>
              </w:rPr>
              <w:t>%)</w:t>
            </w:r>
          </w:p>
        </w:tc>
      </w:tr>
    </w:tbl>
    <w:p w14:paraId="0005CE93" w14:textId="77777777" w:rsidR="00033F8D" w:rsidRPr="00E01096" w:rsidRDefault="00033F8D" w:rsidP="00033F8D">
      <w:pPr>
        <w:pStyle w:val="Pagrindinistekstas"/>
        <w:tabs>
          <w:tab w:val="left" w:pos="1715"/>
        </w:tabs>
        <w:kinsoku w:val="0"/>
        <w:overflowPunct w:val="0"/>
        <w:ind w:left="567" w:hanging="567"/>
      </w:pPr>
      <w:r w:rsidRPr="006935CE">
        <w:rPr>
          <w:spacing w:val="-10"/>
          <w:vertAlign w:val="superscript"/>
        </w:rPr>
        <w:t>*</w:t>
      </w:r>
      <w:r w:rsidRPr="00E01096">
        <w:tab/>
        <w:t>p</w:t>
      </w:r>
      <w:r w:rsidRPr="00E01096">
        <w:rPr>
          <w:spacing w:val="-3"/>
        </w:rPr>
        <w:t xml:space="preserve"> </w:t>
      </w:r>
      <w:r w:rsidRPr="00E01096">
        <w:t>&lt;</w:t>
      </w:r>
      <w:r>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20</w:t>
      </w:r>
      <w:r>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t> </w:t>
      </w:r>
      <w:r w:rsidRPr="00E01096">
        <w:t>mg</w:t>
      </w:r>
      <w:r w:rsidRPr="00E01096">
        <w:rPr>
          <w:spacing w:val="-4"/>
        </w:rPr>
        <w:t xml:space="preserve"> </w:t>
      </w:r>
      <w:r w:rsidRPr="00E01096">
        <w:t>VKP; RS = 0,34 (0,20</w:t>
      </w:r>
      <w:r>
        <w:t>–</w:t>
      </w:r>
      <w:r w:rsidRPr="00E01096">
        <w:t>0,59).</w:t>
      </w:r>
    </w:p>
    <w:p w14:paraId="79D29B71" w14:textId="77777777" w:rsidR="00033F8D" w:rsidRPr="00E01096" w:rsidRDefault="00033F8D" w:rsidP="00033F8D">
      <w:pPr>
        <w:pStyle w:val="Pagrindinistekstas"/>
        <w:tabs>
          <w:tab w:val="left" w:pos="1683"/>
        </w:tabs>
        <w:kinsoku w:val="0"/>
        <w:overflowPunct w:val="0"/>
        <w:ind w:left="567" w:hanging="567"/>
      </w:pPr>
      <w:r w:rsidRPr="006935CE">
        <w:rPr>
          <w:spacing w:val="-6"/>
          <w:vertAlign w:val="superscript"/>
        </w:rPr>
        <w:t>**</w:t>
      </w:r>
      <w:r w:rsidRPr="00E01096">
        <w:tab/>
        <w:t>p</w:t>
      </w:r>
      <w:r w:rsidRPr="00E01096">
        <w:rPr>
          <w:spacing w:val="-3"/>
        </w:rPr>
        <w:t xml:space="preserve"> </w:t>
      </w:r>
      <w:r w:rsidRPr="00E01096">
        <w:t>&lt;</w:t>
      </w:r>
      <w:r>
        <w:t> </w:t>
      </w:r>
      <w:r w:rsidRPr="00E01096">
        <w:t>0,001</w:t>
      </w:r>
      <w:r w:rsidRPr="00E01096">
        <w:rPr>
          <w:spacing w:val="-3"/>
        </w:rPr>
        <w:t xml:space="preserve"> </w:t>
      </w:r>
      <w:r w:rsidRPr="00E01096">
        <w:t>(pranašumas),</w:t>
      </w:r>
      <w:r w:rsidRPr="00E01096">
        <w:rPr>
          <w:spacing w:val="-3"/>
        </w:rPr>
        <w:t xml:space="preserve"> </w:t>
      </w:r>
      <w:proofErr w:type="spellStart"/>
      <w:r w:rsidRPr="00E01096">
        <w:t>rivaroksabanas</w:t>
      </w:r>
      <w:proofErr w:type="spellEnd"/>
      <w:r w:rsidRPr="00E01096">
        <w:rPr>
          <w:spacing w:val="-2"/>
        </w:rPr>
        <w:t xml:space="preserve"> </w:t>
      </w:r>
      <w:r w:rsidRPr="00E01096">
        <w:t>10</w:t>
      </w:r>
      <w:r>
        <w:t> </w:t>
      </w:r>
      <w:r w:rsidRPr="00E01096">
        <w:t>mg</w:t>
      </w:r>
      <w:r w:rsidRPr="00E01096">
        <w:rPr>
          <w:spacing w:val="-3"/>
        </w:rPr>
        <w:t xml:space="preserve"> </w:t>
      </w:r>
      <w:r w:rsidRPr="00E01096">
        <w:t>VKP,</w:t>
      </w:r>
      <w:r w:rsidRPr="00E01096">
        <w:rPr>
          <w:spacing w:val="-4"/>
        </w:rPr>
        <w:t xml:space="preserve"> </w:t>
      </w:r>
      <w:r w:rsidRPr="00E01096">
        <w:t>palyginti</w:t>
      </w:r>
      <w:r w:rsidRPr="00E01096">
        <w:rPr>
          <w:spacing w:val="-3"/>
        </w:rPr>
        <w:t xml:space="preserve"> </w:t>
      </w:r>
      <w:r w:rsidRPr="00E01096">
        <w:t>su</w:t>
      </w:r>
      <w:r w:rsidRPr="00E01096">
        <w:rPr>
          <w:spacing w:val="-5"/>
        </w:rPr>
        <w:t xml:space="preserve"> </w:t>
      </w:r>
      <w:r w:rsidRPr="00E01096">
        <w:t>ASR</w:t>
      </w:r>
      <w:r w:rsidRPr="00E01096">
        <w:rPr>
          <w:spacing w:val="-3"/>
        </w:rPr>
        <w:t xml:space="preserve"> </w:t>
      </w:r>
      <w:r w:rsidRPr="00E01096">
        <w:t>100</w:t>
      </w:r>
      <w:r>
        <w:t> </w:t>
      </w:r>
      <w:r w:rsidRPr="00E01096">
        <w:t>mg</w:t>
      </w:r>
      <w:r w:rsidRPr="00E01096">
        <w:rPr>
          <w:spacing w:val="-4"/>
        </w:rPr>
        <w:t xml:space="preserve"> </w:t>
      </w:r>
      <w:r w:rsidRPr="00E01096">
        <w:t>VKP; RS = 0,26 (0,14</w:t>
      </w:r>
      <w:r>
        <w:t>–</w:t>
      </w:r>
      <w:r w:rsidRPr="00E01096">
        <w:t>0,47).</w:t>
      </w:r>
    </w:p>
    <w:p w14:paraId="1FA2272E" w14:textId="77777777" w:rsidR="00033F8D" w:rsidRPr="00E01096" w:rsidRDefault="00033F8D" w:rsidP="00033F8D">
      <w:pPr>
        <w:pStyle w:val="Pagrindinistekstas"/>
        <w:tabs>
          <w:tab w:val="left" w:pos="1677"/>
        </w:tabs>
        <w:kinsoku w:val="0"/>
        <w:overflowPunct w:val="0"/>
        <w:ind w:left="567" w:hanging="567"/>
        <w:rPr>
          <w:spacing w:val="-2"/>
        </w:rPr>
      </w:pPr>
      <w:r w:rsidRPr="00E01096">
        <w:rPr>
          <w:spacing w:val="-10"/>
          <w:vertAlign w:val="superscript"/>
        </w:rPr>
        <w:t>+</w:t>
      </w:r>
      <w:r w:rsidRPr="00E01096">
        <w:tab/>
      </w:r>
      <w:proofErr w:type="spellStart"/>
      <w:r w:rsidRPr="00E01096">
        <w:t>Rivaroksabanas</w:t>
      </w:r>
      <w:proofErr w:type="spellEnd"/>
      <w:r w:rsidRPr="00E01096">
        <w:rPr>
          <w:spacing w:val="-7"/>
        </w:rPr>
        <w:t xml:space="preserve"> </w:t>
      </w:r>
      <w:r w:rsidRPr="00E01096">
        <w:t>20</w:t>
      </w:r>
      <w:r>
        <w:rPr>
          <w:spacing w:val="-6"/>
        </w:rPr>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0,44</w:t>
      </w:r>
      <w:r w:rsidRPr="00E01096">
        <w:rPr>
          <w:spacing w:val="-7"/>
        </w:rPr>
        <w:t xml:space="preserve"> </w:t>
      </w:r>
      <w:r w:rsidRPr="00E01096">
        <w:t>(0,27</w:t>
      </w:r>
      <w:r>
        <w:t>–</w:t>
      </w:r>
      <w:r w:rsidRPr="00E01096">
        <w:rPr>
          <w:spacing w:val="-2"/>
        </w:rPr>
        <w:t>0,71),</w:t>
      </w:r>
      <w:r>
        <w:rPr>
          <w:spacing w:val="-2"/>
        </w:rPr>
        <w:t xml:space="preserve"> </w:t>
      </w:r>
      <w:r w:rsidRPr="00E01096">
        <w:t>p</w:t>
      </w:r>
      <w:r w:rsidRPr="00E01096">
        <w:rPr>
          <w:spacing w:val="-6"/>
        </w:rPr>
        <w:t xml:space="preserve"> </w:t>
      </w:r>
      <w:r w:rsidRPr="00E01096">
        <w:t>=</w:t>
      </w:r>
      <w:r w:rsidRPr="00E01096">
        <w:rPr>
          <w:spacing w:val="-7"/>
        </w:rPr>
        <w:t xml:space="preserve"> </w:t>
      </w:r>
      <w:r w:rsidRPr="00E01096">
        <w:t>0,0009</w:t>
      </w:r>
      <w:r w:rsidRPr="00E01096">
        <w:rPr>
          <w:spacing w:val="-6"/>
        </w:rPr>
        <w:t xml:space="preserve"> </w:t>
      </w:r>
      <w:r w:rsidRPr="00E01096">
        <w:t>(nominali</w:t>
      </w:r>
      <w:r w:rsidRPr="00E01096">
        <w:rPr>
          <w:spacing w:val="-5"/>
        </w:rPr>
        <w:t xml:space="preserve"> </w:t>
      </w:r>
      <w:r w:rsidRPr="00E01096">
        <w:rPr>
          <w:spacing w:val="-2"/>
        </w:rPr>
        <w:t>reikšmė).</w:t>
      </w:r>
    </w:p>
    <w:p w14:paraId="2AC5CAFB" w14:textId="77777777" w:rsidR="00033F8D" w:rsidRPr="00E01096" w:rsidRDefault="00033F8D" w:rsidP="00033F8D">
      <w:pPr>
        <w:pStyle w:val="Pagrindinistekstas"/>
        <w:tabs>
          <w:tab w:val="left" w:pos="1683"/>
        </w:tabs>
        <w:kinsoku w:val="0"/>
        <w:overflowPunct w:val="0"/>
        <w:ind w:left="567" w:hanging="567"/>
        <w:rPr>
          <w:spacing w:val="-2"/>
        </w:rPr>
      </w:pPr>
      <w:r w:rsidRPr="00E01096">
        <w:rPr>
          <w:spacing w:val="-5"/>
          <w:vertAlign w:val="superscript"/>
        </w:rPr>
        <w:t>++</w:t>
      </w:r>
      <w:r w:rsidRPr="00E01096">
        <w:tab/>
      </w:r>
      <w:proofErr w:type="spellStart"/>
      <w:r w:rsidRPr="00E01096">
        <w:t>Rivaroksabanas</w:t>
      </w:r>
      <w:proofErr w:type="spellEnd"/>
      <w:r w:rsidRPr="00E01096">
        <w:rPr>
          <w:spacing w:val="-7"/>
        </w:rPr>
        <w:t xml:space="preserve"> </w:t>
      </w:r>
      <w:r w:rsidRPr="00E01096">
        <w:t>10</w:t>
      </w:r>
      <w:r>
        <w:t> </w:t>
      </w:r>
      <w:r w:rsidRPr="00E01096">
        <w:t>mg</w:t>
      </w:r>
      <w:r w:rsidRPr="00E01096">
        <w:rPr>
          <w:spacing w:val="-6"/>
        </w:rPr>
        <w:t xml:space="preserve"> </w:t>
      </w:r>
      <w:r w:rsidRPr="00E01096">
        <w:t>VKP,</w:t>
      </w:r>
      <w:r w:rsidRPr="00E01096">
        <w:rPr>
          <w:spacing w:val="-7"/>
        </w:rPr>
        <w:t xml:space="preserve"> </w:t>
      </w:r>
      <w:r w:rsidRPr="00E01096">
        <w:t>palyginti</w:t>
      </w:r>
      <w:r w:rsidRPr="00E01096">
        <w:rPr>
          <w:spacing w:val="-6"/>
        </w:rPr>
        <w:t xml:space="preserve"> </w:t>
      </w:r>
      <w:r w:rsidRPr="00E01096">
        <w:t>su</w:t>
      </w:r>
      <w:r w:rsidRPr="00E01096">
        <w:rPr>
          <w:spacing w:val="-6"/>
        </w:rPr>
        <w:t xml:space="preserve"> </w:t>
      </w:r>
      <w:r w:rsidRPr="00E01096">
        <w:t>ASR</w:t>
      </w:r>
      <w:r w:rsidRPr="00E01096">
        <w:rPr>
          <w:spacing w:val="-7"/>
        </w:rPr>
        <w:t xml:space="preserve"> </w:t>
      </w:r>
      <w:r w:rsidRPr="00E01096">
        <w:t>100</w:t>
      </w:r>
      <w:r>
        <w:t> </w:t>
      </w:r>
      <w:r w:rsidRPr="00E01096">
        <w:t>mg</w:t>
      </w:r>
      <w:r w:rsidRPr="00E01096">
        <w:rPr>
          <w:spacing w:val="-6"/>
        </w:rPr>
        <w:t xml:space="preserve"> </w:t>
      </w:r>
      <w:r w:rsidRPr="00E01096">
        <w:t>VKP;</w:t>
      </w:r>
      <w:r w:rsidRPr="00E01096">
        <w:rPr>
          <w:spacing w:val="-7"/>
        </w:rPr>
        <w:t xml:space="preserve"> </w:t>
      </w:r>
      <w:r w:rsidRPr="00E01096">
        <w:t>RS</w:t>
      </w:r>
      <w:r w:rsidRPr="00E01096">
        <w:rPr>
          <w:spacing w:val="-6"/>
        </w:rPr>
        <w:t xml:space="preserve"> </w:t>
      </w:r>
      <w:r w:rsidRPr="00E01096">
        <w:t>=</w:t>
      </w:r>
      <w:r w:rsidRPr="00E01096">
        <w:rPr>
          <w:spacing w:val="-6"/>
        </w:rPr>
        <w:t xml:space="preserve"> </w:t>
      </w:r>
      <w:r w:rsidRPr="00E01096">
        <w:t>0,32</w:t>
      </w:r>
      <w:r w:rsidRPr="00E01096">
        <w:rPr>
          <w:spacing w:val="-7"/>
        </w:rPr>
        <w:t xml:space="preserve"> </w:t>
      </w:r>
      <w:r w:rsidRPr="00E01096">
        <w:t>(0,18</w:t>
      </w:r>
      <w:r>
        <w:t>–</w:t>
      </w:r>
      <w:r w:rsidRPr="00E01096">
        <w:rPr>
          <w:spacing w:val="-2"/>
        </w:rPr>
        <w:t>0,55),</w:t>
      </w:r>
      <w:r>
        <w:rPr>
          <w:spacing w:val="-2"/>
        </w:rPr>
        <w:t xml:space="preserve"> </w:t>
      </w:r>
      <w:r w:rsidRPr="00E01096">
        <w:t>p</w:t>
      </w:r>
      <w:r w:rsidRPr="00E01096">
        <w:rPr>
          <w:spacing w:val="-6"/>
        </w:rPr>
        <w:t xml:space="preserve"> </w:t>
      </w:r>
      <w:r w:rsidRPr="00E01096">
        <w:t>&lt;</w:t>
      </w:r>
      <w:r>
        <w:t> </w:t>
      </w:r>
      <w:r w:rsidRPr="00E01096">
        <w:t>0,0001</w:t>
      </w:r>
      <w:r w:rsidRPr="00E01096">
        <w:rPr>
          <w:spacing w:val="-6"/>
        </w:rPr>
        <w:t xml:space="preserve"> </w:t>
      </w:r>
      <w:r w:rsidRPr="00E01096">
        <w:t>(nominali</w:t>
      </w:r>
      <w:r w:rsidRPr="00E01096">
        <w:rPr>
          <w:spacing w:val="-5"/>
        </w:rPr>
        <w:t xml:space="preserve"> </w:t>
      </w:r>
      <w:r w:rsidRPr="00E01096">
        <w:rPr>
          <w:spacing w:val="-2"/>
        </w:rPr>
        <w:t>reikšmė).</w:t>
      </w:r>
    </w:p>
    <w:p w14:paraId="0108CCAA" w14:textId="77777777" w:rsidR="00033F8D" w:rsidRPr="00E01096" w:rsidRDefault="00033F8D" w:rsidP="00033F8D">
      <w:pPr>
        <w:pStyle w:val="Pagrindinistekstas"/>
        <w:kinsoku w:val="0"/>
        <w:overflowPunct w:val="0"/>
      </w:pPr>
    </w:p>
    <w:p w14:paraId="49A04231" w14:textId="77777777" w:rsidR="00033F8D" w:rsidRDefault="00033F8D" w:rsidP="00033F8D">
      <w:pPr>
        <w:pStyle w:val="Pagrindinistekstas"/>
        <w:kinsoku w:val="0"/>
        <w:overflowPunct w:val="0"/>
      </w:pPr>
      <w:r w:rsidRPr="00E01096">
        <w:t>Papildant III</w:t>
      </w:r>
      <w:r>
        <w:t> </w:t>
      </w:r>
      <w:r w:rsidRPr="00E01096">
        <w:t>fazės EINSTEIN programą, buvo atliktas perspektyv</w:t>
      </w:r>
      <w:r w:rsidR="00D92876">
        <w:t>in</w:t>
      </w:r>
      <w:r w:rsidRPr="00E01096">
        <w:t xml:space="preserve">is, neintervencinis, atviras </w:t>
      </w:r>
      <w:proofErr w:type="spellStart"/>
      <w:r w:rsidRPr="00E01096">
        <w:t>kohortinis</w:t>
      </w:r>
      <w:proofErr w:type="spellEnd"/>
      <w:r w:rsidRPr="00E01096">
        <w:t xml:space="preserve"> tyrimas (XALIA) su centriniu baigčių, įskaitant pasikartojančią VTE, didįjį kraujavimą ir mirtį, vertinimu. 5</w:t>
      </w:r>
      <w:r>
        <w:t> </w:t>
      </w:r>
      <w:r w:rsidRPr="00E01096">
        <w:t>142</w:t>
      </w:r>
      <w:r>
        <w:t> </w:t>
      </w:r>
      <w:r w:rsidRPr="00E01096">
        <w:t xml:space="preserve">pacientai, kuriems pasireiškė ūminė GVT, buvo įtraukti į šį tyrimą ilgalaikio </w:t>
      </w:r>
      <w:proofErr w:type="spellStart"/>
      <w:r w:rsidRPr="00E01096">
        <w:t>rivaroksabano</w:t>
      </w:r>
      <w:proofErr w:type="spellEnd"/>
      <w:r w:rsidRPr="00E01096">
        <w:t xml:space="preserve"> saugumo, palyginti su standartine </w:t>
      </w:r>
      <w:proofErr w:type="spellStart"/>
      <w:r w:rsidRPr="00E01096">
        <w:t>antikoaguliacine</w:t>
      </w:r>
      <w:proofErr w:type="spellEnd"/>
      <w:r w:rsidRPr="00E01096">
        <w:t xml:space="preserve"> terapija, nustatymui klinikinėje praktikoje.</w:t>
      </w:r>
    </w:p>
    <w:p w14:paraId="241820A1" w14:textId="77777777" w:rsidR="00033F8D" w:rsidRDefault="00033F8D" w:rsidP="00033F8D">
      <w:pPr>
        <w:pStyle w:val="Pagrindinistekstas"/>
        <w:kinsoku w:val="0"/>
        <w:overflowPunct w:val="0"/>
      </w:pPr>
      <w:r w:rsidRPr="00E01096">
        <w:t xml:space="preserve">Didžiojo kraujavimo, pasikartojančios VTE ir mirtingumo nuo visų priežasčių dažniai, vartojant </w:t>
      </w:r>
      <w:proofErr w:type="spellStart"/>
      <w:r w:rsidRPr="00E01096">
        <w:t>rivaroksabaną</w:t>
      </w:r>
      <w:proofErr w:type="spellEnd"/>
      <w:r w:rsidRPr="00E01096">
        <w:t>, buvo atitinkamai 0,7</w:t>
      </w:r>
      <w:r>
        <w:t> </w:t>
      </w:r>
      <w:r w:rsidRPr="00E01096">
        <w:t>%, 1,4</w:t>
      </w:r>
      <w:r>
        <w:t> </w:t>
      </w:r>
      <w:r w:rsidRPr="00E01096">
        <w:t>% ir 0,5</w:t>
      </w:r>
      <w:r>
        <w:t> </w:t>
      </w:r>
      <w:r w:rsidRPr="00E01096">
        <w:t xml:space="preserve">%. Pradinės pacientų charakteristikos, įskaitant amžių, vėžį ir inkstų funkcijos sutrikimą, skyrėsi. Pradinių pacientų charakteristikų skirtumų koregavimui buvo taikomas </w:t>
      </w:r>
      <w:proofErr w:type="spellStart"/>
      <w:r w:rsidRPr="00E01096">
        <w:t>stratifikuotos</w:t>
      </w:r>
      <w:proofErr w:type="spellEnd"/>
      <w:r w:rsidRPr="00E01096">
        <w:t xml:space="preserve"> (sluoksniuotos) atrankos metodas, tačiau nepaisant to</w:t>
      </w:r>
      <w:r>
        <w:t>,</w:t>
      </w:r>
      <w:r w:rsidRPr="00E01096">
        <w:t xml:space="preserve"> liekamoji</w:t>
      </w:r>
      <w:r w:rsidRPr="00E01096">
        <w:rPr>
          <w:spacing w:val="-3"/>
        </w:rPr>
        <w:t xml:space="preserve"> </w:t>
      </w:r>
      <w:r w:rsidRPr="00E01096">
        <w:t>paklaida</w:t>
      </w:r>
      <w:r w:rsidRPr="00E01096">
        <w:rPr>
          <w:spacing w:val="-4"/>
        </w:rPr>
        <w:t xml:space="preserve"> </w:t>
      </w:r>
      <w:r w:rsidRPr="00E01096">
        <w:t>gali</w:t>
      </w:r>
      <w:r w:rsidRPr="00E01096">
        <w:rPr>
          <w:spacing w:val="-3"/>
        </w:rPr>
        <w:t xml:space="preserve"> </w:t>
      </w:r>
      <w:r w:rsidRPr="00E01096">
        <w:t>turėti</w:t>
      </w:r>
      <w:r w:rsidRPr="00E01096">
        <w:rPr>
          <w:spacing w:val="-3"/>
        </w:rPr>
        <w:t xml:space="preserve"> </w:t>
      </w:r>
      <w:r w:rsidRPr="00E01096">
        <w:t>įtakos</w:t>
      </w:r>
      <w:r w:rsidRPr="00E01096">
        <w:rPr>
          <w:spacing w:val="-4"/>
        </w:rPr>
        <w:t xml:space="preserve"> </w:t>
      </w:r>
      <w:r w:rsidRPr="00E01096">
        <w:t>rezultatams.</w:t>
      </w:r>
      <w:r w:rsidRPr="00E01096">
        <w:rPr>
          <w:spacing w:val="-3"/>
        </w:rPr>
        <w:t xml:space="preserve"> </w:t>
      </w:r>
      <w:r w:rsidRPr="00E01096">
        <w:t>Adaptuoti</w:t>
      </w:r>
      <w:r w:rsidRPr="00E01096">
        <w:rPr>
          <w:spacing w:val="-3"/>
        </w:rPr>
        <w:t xml:space="preserve"> </w:t>
      </w:r>
      <w:r w:rsidRPr="00E01096">
        <w:t>didžiojo</w:t>
      </w:r>
      <w:r w:rsidRPr="00E01096">
        <w:rPr>
          <w:spacing w:val="-4"/>
        </w:rPr>
        <w:t xml:space="preserve"> </w:t>
      </w:r>
      <w:r w:rsidRPr="00E01096">
        <w:t>kraujavimo,</w:t>
      </w:r>
      <w:r w:rsidRPr="00E01096">
        <w:rPr>
          <w:spacing w:val="-3"/>
        </w:rPr>
        <w:t xml:space="preserve"> </w:t>
      </w:r>
      <w:r w:rsidRPr="00E01096">
        <w:t>pasikartojančios</w:t>
      </w:r>
      <w:r w:rsidRPr="00E01096">
        <w:rPr>
          <w:spacing w:val="-4"/>
        </w:rPr>
        <w:t xml:space="preserve"> </w:t>
      </w:r>
      <w:r w:rsidRPr="00E01096">
        <w:t>VTE ir</w:t>
      </w:r>
      <w:r w:rsidRPr="00E01096">
        <w:rPr>
          <w:spacing w:val="-1"/>
        </w:rPr>
        <w:t xml:space="preserve"> </w:t>
      </w:r>
      <w:r w:rsidRPr="00E01096">
        <w:t>mirtingumo</w:t>
      </w:r>
      <w:r w:rsidRPr="00E01096">
        <w:rPr>
          <w:spacing w:val="-1"/>
        </w:rPr>
        <w:t xml:space="preserve"> </w:t>
      </w:r>
      <w:r w:rsidRPr="00E01096">
        <w:t>nuo</w:t>
      </w:r>
      <w:r w:rsidRPr="00E01096">
        <w:rPr>
          <w:spacing w:val="-1"/>
        </w:rPr>
        <w:t xml:space="preserve"> </w:t>
      </w:r>
      <w:r w:rsidRPr="00E01096">
        <w:t>visų</w:t>
      </w:r>
      <w:r w:rsidRPr="00E01096">
        <w:rPr>
          <w:spacing w:val="-2"/>
        </w:rPr>
        <w:t xml:space="preserve"> </w:t>
      </w:r>
      <w:r w:rsidRPr="00E01096">
        <w:t>priežasčių</w:t>
      </w:r>
      <w:r w:rsidRPr="00E01096">
        <w:rPr>
          <w:spacing w:val="-1"/>
        </w:rPr>
        <w:t xml:space="preserve"> </w:t>
      </w:r>
      <w:r w:rsidRPr="00E01096">
        <w:t>RS,</w:t>
      </w:r>
      <w:r w:rsidRPr="00E01096">
        <w:rPr>
          <w:spacing w:val="-1"/>
        </w:rPr>
        <w:t xml:space="preserve"> </w:t>
      </w:r>
      <w:r w:rsidRPr="00E01096">
        <w:t>lyginant</w:t>
      </w:r>
      <w:r w:rsidRPr="00E01096">
        <w:rPr>
          <w:spacing w:val="-1"/>
        </w:rPr>
        <w:t xml:space="preserve"> </w:t>
      </w:r>
      <w:proofErr w:type="spellStart"/>
      <w:r w:rsidRPr="00E01096">
        <w:t>rivaroksabaną</w:t>
      </w:r>
      <w:proofErr w:type="spellEnd"/>
      <w:r w:rsidRPr="00E01096">
        <w:rPr>
          <w:spacing w:val="-2"/>
        </w:rPr>
        <w:t xml:space="preserve"> </w:t>
      </w:r>
      <w:r w:rsidRPr="00E01096">
        <w:t>su</w:t>
      </w:r>
      <w:r w:rsidRPr="00E01096">
        <w:rPr>
          <w:spacing w:val="-1"/>
        </w:rPr>
        <w:t xml:space="preserve"> </w:t>
      </w:r>
      <w:r w:rsidRPr="00E01096">
        <w:t>standartine</w:t>
      </w:r>
      <w:r w:rsidRPr="00E01096">
        <w:rPr>
          <w:spacing w:val="-2"/>
        </w:rPr>
        <w:t xml:space="preserve"> </w:t>
      </w:r>
      <w:r w:rsidRPr="00E01096">
        <w:t>terapija,</w:t>
      </w:r>
      <w:r w:rsidRPr="00E01096">
        <w:rPr>
          <w:spacing w:val="-1"/>
        </w:rPr>
        <w:t xml:space="preserve"> </w:t>
      </w:r>
      <w:r w:rsidRPr="00E01096">
        <w:t>atitinkamai</w:t>
      </w:r>
      <w:r w:rsidRPr="00E01096">
        <w:rPr>
          <w:spacing w:val="-1"/>
        </w:rPr>
        <w:t xml:space="preserve"> </w:t>
      </w:r>
      <w:r w:rsidRPr="00E01096">
        <w:t>buvo 0,77 (95</w:t>
      </w:r>
      <w:r>
        <w:t> </w:t>
      </w:r>
      <w:r w:rsidRPr="00E01096">
        <w:t>% PI: 0,40</w:t>
      </w:r>
      <w:r>
        <w:t>–</w:t>
      </w:r>
      <w:r w:rsidRPr="00E01096">
        <w:t>1,50), 0,91 (95</w:t>
      </w:r>
      <w:r>
        <w:t> </w:t>
      </w:r>
      <w:r w:rsidRPr="00E01096">
        <w:t>% PI: 0,54</w:t>
      </w:r>
      <w:r>
        <w:t>–</w:t>
      </w:r>
      <w:r w:rsidRPr="00E01096">
        <w:t>1,54) ir 0,51 (95</w:t>
      </w:r>
      <w:r>
        <w:t> </w:t>
      </w:r>
      <w:r w:rsidRPr="00E01096">
        <w:t>% PI: 0,24</w:t>
      </w:r>
      <w:r>
        <w:t>–</w:t>
      </w:r>
      <w:r w:rsidRPr="00E01096">
        <w:t>1,07).</w:t>
      </w:r>
    </w:p>
    <w:p w14:paraId="4CA882B9" w14:textId="77777777" w:rsidR="00033F8D" w:rsidRPr="00E01096" w:rsidRDefault="00033F8D" w:rsidP="00033F8D">
      <w:pPr>
        <w:pStyle w:val="Pagrindinistekstas"/>
        <w:kinsoku w:val="0"/>
        <w:overflowPunct w:val="0"/>
      </w:pPr>
      <w:r w:rsidRPr="00E01096">
        <w:t>Šie</w:t>
      </w:r>
      <w:r w:rsidRPr="00E01096">
        <w:rPr>
          <w:spacing w:val="-4"/>
        </w:rPr>
        <w:t xml:space="preserve"> </w:t>
      </w:r>
      <w:r w:rsidRPr="00E01096">
        <w:t>rezultatai</w:t>
      </w:r>
      <w:r w:rsidRPr="00E01096">
        <w:rPr>
          <w:spacing w:val="-3"/>
        </w:rPr>
        <w:t xml:space="preserve"> </w:t>
      </w:r>
      <w:r w:rsidRPr="00E01096">
        <w:t>pacientams,</w:t>
      </w:r>
      <w:r w:rsidRPr="00E01096">
        <w:rPr>
          <w:spacing w:val="-3"/>
        </w:rPr>
        <w:t xml:space="preserve"> </w:t>
      </w:r>
      <w:r w:rsidRPr="00E01096">
        <w:t>stebėtiems</w:t>
      </w:r>
      <w:r w:rsidRPr="00E01096">
        <w:rPr>
          <w:spacing w:val="-4"/>
        </w:rPr>
        <w:t xml:space="preserve"> </w:t>
      </w:r>
      <w:r w:rsidRPr="00E01096">
        <w:t>klinikinėje</w:t>
      </w:r>
      <w:r w:rsidRPr="00E01096">
        <w:rPr>
          <w:spacing w:val="-4"/>
        </w:rPr>
        <w:t xml:space="preserve"> </w:t>
      </w:r>
      <w:r w:rsidRPr="00E01096">
        <w:t>praktikoje,</w:t>
      </w:r>
      <w:r w:rsidRPr="00E01096">
        <w:rPr>
          <w:spacing w:val="-3"/>
        </w:rPr>
        <w:t xml:space="preserve"> </w:t>
      </w:r>
      <w:r w:rsidRPr="00E01096">
        <w:t>atitinka</w:t>
      </w:r>
      <w:r w:rsidRPr="00E01096">
        <w:rPr>
          <w:spacing w:val="-5"/>
        </w:rPr>
        <w:t xml:space="preserve"> </w:t>
      </w:r>
      <w:r w:rsidRPr="00E01096">
        <w:t>šiai</w:t>
      </w:r>
      <w:r w:rsidRPr="00E01096">
        <w:rPr>
          <w:spacing w:val="-3"/>
        </w:rPr>
        <w:t xml:space="preserve"> </w:t>
      </w:r>
      <w:r w:rsidRPr="00E01096">
        <w:t>indikacijai</w:t>
      </w:r>
      <w:r w:rsidRPr="00E01096">
        <w:rPr>
          <w:spacing w:val="-3"/>
        </w:rPr>
        <w:t xml:space="preserve"> </w:t>
      </w:r>
      <w:r w:rsidRPr="00E01096">
        <w:t xml:space="preserve">nustatytus saugumo </w:t>
      </w:r>
      <w:r w:rsidRPr="00E01096">
        <w:lastRenderedPageBreak/>
        <w:t>duomenis.</w:t>
      </w:r>
    </w:p>
    <w:p w14:paraId="77ABE2EC" w14:textId="1F43E832" w:rsidR="00033F8D" w:rsidRDefault="00033F8D" w:rsidP="00033F8D">
      <w:pPr>
        <w:pStyle w:val="Pagrindinistekstas"/>
        <w:kinsoku w:val="0"/>
        <w:overflowPunct w:val="0"/>
      </w:pPr>
    </w:p>
    <w:p w14:paraId="0B2F89AE" w14:textId="783031A6" w:rsidR="00893918" w:rsidRDefault="00893918" w:rsidP="00033F8D">
      <w:pPr>
        <w:pStyle w:val="Pagrindinistekstas"/>
        <w:kinsoku w:val="0"/>
        <w:overflowPunct w:val="0"/>
      </w:pPr>
      <w:proofErr w:type="spellStart"/>
      <w:r>
        <w:t>Poregistracinio</w:t>
      </w:r>
      <w:proofErr w:type="spellEnd"/>
      <w:r>
        <w:t xml:space="preserve"> neintervencinio tyrimo metu, kuriame dalyvavo daugiau nei 40</w:t>
      </w:r>
      <w:r w:rsidR="001D4CAB">
        <w:t> </w:t>
      </w:r>
      <w:r>
        <w:t xml:space="preserve">000 vėžiu nesirgusių pacientų iš keturių šalių, </w:t>
      </w:r>
      <w:proofErr w:type="spellStart"/>
      <w:r>
        <w:t>rivaroksabano</w:t>
      </w:r>
      <w:proofErr w:type="spellEnd"/>
      <w:r>
        <w:t xml:space="preserve"> buvo paskirta GVT ir PE gydymui arba profilaktikai.</w:t>
      </w:r>
      <w:r w:rsidR="00407E21">
        <w:t xml:space="preserve"> </w:t>
      </w:r>
      <w:r>
        <w:t xml:space="preserve">Simptominių / kliniškai akivaizdžių VTE / </w:t>
      </w:r>
      <w:proofErr w:type="spellStart"/>
      <w:r>
        <w:t>tromboembolinių</w:t>
      </w:r>
      <w:proofErr w:type="spellEnd"/>
      <w:r>
        <w:t xml:space="preserve"> reiškinių, dėl kurių prireikė hospitalizacijos, atvejų dažnis 100-ui pacientų metų svyravo nuo 0,64 (95 % PI 0,40-0,97) Jungtinėje</w:t>
      </w:r>
      <w:r w:rsidR="00407E21">
        <w:t xml:space="preserve"> </w:t>
      </w:r>
      <w:r>
        <w:t>Karalystėje iki 2,30 (95 % PI 2,11-2,51) Vokietijoje. Kraujavimas, dėl kurio prireikė hospitalizacijos,</w:t>
      </w:r>
      <w:r w:rsidR="00407E21">
        <w:t xml:space="preserve"> </w:t>
      </w:r>
      <w:r>
        <w:t xml:space="preserve">pasireiškė tokiais dažniais 100-ui pacientų metų: 0,31 (95 % PI 0,23-0,42) </w:t>
      </w:r>
      <w:proofErr w:type="spellStart"/>
      <w:r>
        <w:t>intrakranijinio</w:t>
      </w:r>
      <w:proofErr w:type="spellEnd"/>
      <w:r>
        <w:t xml:space="preserve"> kraujavimo</w:t>
      </w:r>
      <w:r w:rsidR="00407E21">
        <w:t xml:space="preserve"> </w:t>
      </w:r>
      <w:r>
        <w:t>atveju, 0,89 (95 % PI 0,67-1,17) kraujavimo iš virškinimo trakto atveju, 0,44 (95 % PI 0,26-0,74)</w:t>
      </w:r>
      <w:r w:rsidR="00407E21">
        <w:t xml:space="preserve"> </w:t>
      </w:r>
      <w:proofErr w:type="spellStart"/>
      <w:r>
        <w:t>urogenitalinio</w:t>
      </w:r>
      <w:proofErr w:type="spellEnd"/>
      <w:r>
        <w:t xml:space="preserve"> kraujavimo atveju ir 0,41 (95 % PI 0,31-0,54) kitokio kraujavimo atveju.</w:t>
      </w:r>
    </w:p>
    <w:p w14:paraId="39DF5D74" w14:textId="77777777" w:rsidR="00893918" w:rsidRPr="00E01096" w:rsidRDefault="00893918" w:rsidP="00033F8D">
      <w:pPr>
        <w:pStyle w:val="Pagrindinistekstas"/>
        <w:kinsoku w:val="0"/>
        <w:overflowPunct w:val="0"/>
      </w:pPr>
    </w:p>
    <w:p w14:paraId="182D7145" w14:textId="77777777" w:rsidR="00033F8D" w:rsidRPr="00E01096" w:rsidRDefault="00033F8D" w:rsidP="00033F8D">
      <w:pPr>
        <w:pStyle w:val="Pagrindinistekstas"/>
        <w:kinsoku w:val="0"/>
        <w:overflowPunct w:val="0"/>
      </w:pPr>
      <w:r w:rsidRPr="00E01096">
        <w:rPr>
          <w:u w:val="single"/>
        </w:rPr>
        <w:t>Didelės</w:t>
      </w:r>
      <w:r w:rsidRPr="00E01096">
        <w:rPr>
          <w:spacing w:val="-13"/>
          <w:u w:val="single"/>
        </w:rPr>
        <w:t xml:space="preserve"> </w:t>
      </w:r>
      <w:r w:rsidRPr="00E01096">
        <w:rPr>
          <w:u w:val="single"/>
        </w:rPr>
        <w:t>rizikos</w:t>
      </w:r>
      <w:r w:rsidRPr="00E01096">
        <w:rPr>
          <w:spacing w:val="-13"/>
          <w:u w:val="single"/>
        </w:rPr>
        <w:t xml:space="preserve"> </w:t>
      </w:r>
      <w:r w:rsidRPr="00E01096">
        <w:rPr>
          <w:u w:val="single"/>
        </w:rPr>
        <w:t>trigubu</w:t>
      </w:r>
      <w:r w:rsidRPr="00E01096">
        <w:rPr>
          <w:spacing w:val="-11"/>
          <w:u w:val="single"/>
        </w:rPr>
        <w:t xml:space="preserve"> </w:t>
      </w:r>
      <w:proofErr w:type="spellStart"/>
      <w:r w:rsidRPr="00E01096">
        <w:rPr>
          <w:u w:val="single"/>
        </w:rPr>
        <w:t>antifosfolipidiniu</w:t>
      </w:r>
      <w:proofErr w:type="spellEnd"/>
      <w:r w:rsidRPr="00E01096">
        <w:rPr>
          <w:spacing w:val="-12"/>
          <w:u w:val="single"/>
        </w:rPr>
        <w:t xml:space="preserve"> </w:t>
      </w:r>
      <w:r w:rsidRPr="00E01096">
        <w:rPr>
          <w:u w:val="single"/>
        </w:rPr>
        <w:t>sindromu</w:t>
      </w:r>
      <w:r w:rsidRPr="00E01096">
        <w:rPr>
          <w:spacing w:val="-12"/>
          <w:u w:val="single"/>
        </w:rPr>
        <w:t xml:space="preserve"> </w:t>
      </w:r>
      <w:r w:rsidRPr="00E01096">
        <w:rPr>
          <w:u w:val="single"/>
        </w:rPr>
        <w:t>sergantys</w:t>
      </w:r>
      <w:r w:rsidRPr="00E01096">
        <w:rPr>
          <w:spacing w:val="-12"/>
          <w:u w:val="single"/>
        </w:rPr>
        <w:t xml:space="preserve"> </w:t>
      </w:r>
      <w:r w:rsidRPr="00E01096">
        <w:rPr>
          <w:spacing w:val="-2"/>
          <w:u w:val="single"/>
        </w:rPr>
        <w:t>pacientai</w:t>
      </w:r>
    </w:p>
    <w:p w14:paraId="225F2F85" w14:textId="77777777" w:rsidR="00033F8D" w:rsidRPr="00E01096" w:rsidRDefault="00033F8D" w:rsidP="00033F8D">
      <w:pPr>
        <w:pStyle w:val="Pagrindinistekstas"/>
        <w:kinsoku w:val="0"/>
        <w:overflowPunct w:val="0"/>
        <w:rPr>
          <w:spacing w:val="-2"/>
        </w:rPr>
      </w:pPr>
      <w:r w:rsidRPr="00E01096">
        <w:t xml:space="preserve">Atliekant tyrėjų remiamą, atsitiktinių imčių, atviro tyrimo modelio </w:t>
      </w:r>
      <w:proofErr w:type="spellStart"/>
      <w:r w:rsidRPr="00E01096">
        <w:t>daugiacentrį</w:t>
      </w:r>
      <w:proofErr w:type="spellEnd"/>
      <w:r w:rsidRPr="00E01096">
        <w:t xml:space="preserve"> tyrimą, kurio vertinamąsias baigtis buvo numatyta vertinti akluoju būdu, </w:t>
      </w:r>
      <w:proofErr w:type="spellStart"/>
      <w:r w:rsidRPr="00E01096">
        <w:t>rivaroksabanas</w:t>
      </w:r>
      <w:proofErr w:type="spellEnd"/>
      <w:r w:rsidRPr="00E01096">
        <w:t xml:space="preserve"> buvo lyginamas su varfarinu, gydant pacientus, kuriems diagnozuotas </w:t>
      </w:r>
      <w:proofErr w:type="spellStart"/>
      <w:r w:rsidRPr="00E01096">
        <w:t>antifosfolipidinis</w:t>
      </w:r>
      <w:proofErr w:type="spellEnd"/>
      <w:r w:rsidRPr="00E01096">
        <w:t xml:space="preserve"> sindromas ir nustatyta didelė </w:t>
      </w:r>
      <w:proofErr w:type="spellStart"/>
      <w:r w:rsidRPr="00E01096">
        <w:t>tromboembolinių</w:t>
      </w:r>
      <w:proofErr w:type="spellEnd"/>
      <w:r w:rsidRPr="00E01096">
        <w:t xml:space="preserve"> reiškinių rizika (visų </w:t>
      </w:r>
      <w:r>
        <w:t>3</w:t>
      </w:r>
      <w:r w:rsidRPr="00E01096">
        <w:t xml:space="preserve"> </w:t>
      </w:r>
      <w:proofErr w:type="spellStart"/>
      <w:r w:rsidRPr="00E01096">
        <w:t>antifosfolipidinių</w:t>
      </w:r>
      <w:proofErr w:type="spellEnd"/>
      <w:r w:rsidRPr="00E01096">
        <w:t xml:space="preserve"> antikūnų – vilkligės antikoaguliantų, </w:t>
      </w:r>
      <w:proofErr w:type="spellStart"/>
      <w:r w:rsidRPr="00E01096">
        <w:t>antikardiolipino</w:t>
      </w:r>
      <w:proofErr w:type="spellEnd"/>
      <w:r w:rsidRPr="00E01096">
        <w:t xml:space="preserve"> antikūnų</w:t>
      </w:r>
      <w:r w:rsidRPr="00E01096">
        <w:rPr>
          <w:spacing w:val="-1"/>
        </w:rPr>
        <w:t xml:space="preserve"> </w:t>
      </w:r>
      <w:r w:rsidRPr="00E01096">
        <w:t xml:space="preserve">ir </w:t>
      </w:r>
      <w:proofErr w:type="spellStart"/>
      <w:r w:rsidRPr="00E01096">
        <w:t>anti</w:t>
      </w:r>
      <w:proofErr w:type="spellEnd"/>
      <w:r w:rsidRPr="00E01096">
        <w:t>-beta</w:t>
      </w:r>
      <w:r w:rsidRPr="00E01096">
        <w:rPr>
          <w:spacing w:val="-1"/>
        </w:rPr>
        <w:t xml:space="preserve"> </w:t>
      </w:r>
      <w:r w:rsidRPr="00E01096">
        <w:t>2-glikoproteino</w:t>
      </w:r>
      <w:r w:rsidRPr="00E01096">
        <w:rPr>
          <w:spacing w:val="-1"/>
        </w:rPr>
        <w:t xml:space="preserve"> </w:t>
      </w:r>
      <w:r w:rsidRPr="00E01096">
        <w:t>I antikūnų –</w:t>
      </w:r>
      <w:r w:rsidRPr="00E01096">
        <w:rPr>
          <w:spacing w:val="-1"/>
        </w:rPr>
        <w:t xml:space="preserve"> </w:t>
      </w:r>
      <w:r w:rsidRPr="00E01096">
        <w:t>tyrimų rezultatai buvo teigiami) ir praeityje</w:t>
      </w:r>
      <w:r w:rsidRPr="00E01096">
        <w:rPr>
          <w:spacing w:val="-2"/>
        </w:rPr>
        <w:t xml:space="preserve"> </w:t>
      </w:r>
      <w:r w:rsidRPr="00E01096">
        <w:t>buvo</w:t>
      </w:r>
      <w:r w:rsidRPr="00E01096">
        <w:rPr>
          <w:spacing w:val="-1"/>
        </w:rPr>
        <w:t xml:space="preserve"> </w:t>
      </w:r>
      <w:r w:rsidRPr="00E01096">
        <w:t>nustatyta</w:t>
      </w:r>
      <w:r w:rsidRPr="00E01096">
        <w:rPr>
          <w:spacing w:val="-2"/>
        </w:rPr>
        <w:t xml:space="preserve"> </w:t>
      </w:r>
      <w:r w:rsidRPr="00E01096">
        <w:t>trombozė.</w:t>
      </w:r>
      <w:r w:rsidRPr="00E01096">
        <w:rPr>
          <w:spacing w:val="-1"/>
        </w:rPr>
        <w:t xml:space="preserve"> </w:t>
      </w:r>
      <w:r w:rsidRPr="00E01096">
        <w:t>Tyrimas</w:t>
      </w:r>
      <w:r w:rsidRPr="00E01096">
        <w:rPr>
          <w:spacing w:val="-2"/>
        </w:rPr>
        <w:t xml:space="preserve"> </w:t>
      </w:r>
      <w:r w:rsidRPr="00E01096">
        <w:t>nutrauktas</w:t>
      </w:r>
      <w:r w:rsidRPr="00E01096">
        <w:rPr>
          <w:spacing w:val="-2"/>
        </w:rPr>
        <w:t xml:space="preserve"> </w:t>
      </w:r>
      <w:r w:rsidRPr="00E01096">
        <w:t>pirmiau</w:t>
      </w:r>
      <w:r w:rsidRPr="00E01096">
        <w:rPr>
          <w:spacing w:val="-1"/>
        </w:rPr>
        <w:t xml:space="preserve"> </w:t>
      </w:r>
      <w:r w:rsidRPr="00E01096">
        <w:t>laiko,</w:t>
      </w:r>
      <w:r w:rsidRPr="00E01096">
        <w:rPr>
          <w:spacing w:val="-1"/>
        </w:rPr>
        <w:t xml:space="preserve"> </w:t>
      </w:r>
      <w:r w:rsidRPr="00E01096">
        <w:t>į</w:t>
      </w:r>
      <w:r w:rsidRPr="00E01096">
        <w:rPr>
          <w:spacing w:val="-1"/>
        </w:rPr>
        <w:t xml:space="preserve"> </w:t>
      </w:r>
      <w:r w:rsidRPr="00E01096">
        <w:t>tyrimą</w:t>
      </w:r>
      <w:r w:rsidRPr="00E01096">
        <w:rPr>
          <w:spacing w:val="-2"/>
        </w:rPr>
        <w:t xml:space="preserve"> </w:t>
      </w:r>
      <w:r w:rsidRPr="00E01096">
        <w:t>įtraukus</w:t>
      </w:r>
      <w:r w:rsidRPr="00E01096">
        <w:rPr>
          <w:spacing w:val="-2"/>
        </w:rPr>
        <w:t xml:space="preserve"> </w:t>
      </w:r>
      <w:r w:rsidRPr="00E01096">
        <w:t>120</w:t>
      </w:r>
      <w:r>
        <w:t> </w:t>
      </w:r>
      <w:r w:rsidRPr="00E01096">
        <w:t xml:space="preserve">pacientų, dėl to, kad </w:t>
      </w:r>
      <w:proofErr w:type="spellStart"/>
      <w:r w:rsidRPr="00E01096">
        <w:t>rivaroksabano</w:t>
      </w:r>
      <w:proofErr w:type="spellEnd"/>
      <w:r w:rsidRPr="00E01096">
        <w:t xml:space="preserve"> tyrimo atšakoje buvo nustatyta itin daug nepageidaujamų reiškinių atvejų. Vidutinė tolesnio stebėjimo laikotarpio trukmė buvo 569</w:t>
      </w:r>
      <w:r>
        <w:t> </w:t>
      </w:r>
      <w:r w:rsidRPr="00E01096">
        <w:t>dienos. Atsitiktinės atrankos būdu 59-iems pacientams</w:t>
      </w:r>
      <w:r w:rsidRPr="00E01096">
        <w:rPr>
          <w:spacing w:val="-3"/>
        </w:rPr>
        <w:t xml:space="preserve"> </w:t>
      </w:r>
      <w:r w:rsidRPr="00E01096">
        <w:t>buvo</w:t>
      </w:r>
      <w:r w:rsidRPr="00E01096">
        <w:rPr>
          <w:spacing w:val="-4"/>
        </w:rPr>
        <w:t xml:space="preserve"> </w:t>
      </w:r>
      <w:r w:rsidRPr="00E01096">
        <w:t>paskirta</w:t>
      </w:r>
      <w:r w:rsidRPr="00E01096">
        <w:rPr>
          <w:spacing w:val="-4"/>
        </w:rPr>
        <w:t xml:space="preserve"> </w:t>
      </w:r>
      <w:proofErr w:type="spellStart"/>
      <w:r w:rsidRPr="00E01096">
        <w:t>rivaroksabano</w:t>
      </w:r>
      <w:proofErr w:type="spellEnd"/>
      <w:r w:rsidRPr="00E01096">
        <w:rPr>
          <w:spacing w:val="-4"/>
        </w:rPr>
        <w:t xml:space="preserve"> </w:t>
      </w:r>
      <w:r w:rsidRPr="00E01096">
        <w:t>20</w:t>
      </w:r>
      <w:r>
        <w:t> </w:t>
      </w:r>
      <w:r w:rsidRPr="00E01096">
        <w:t>mg</w:t>
      </w:r>
      <w:r w:rsidRPr="00E01096">
        <w:rPr>
          <w:spacing w:val="-3"/>
        </w:rPr>
        <w:t xml:space="preserve"> </w:t>
      </w:r>
      <w:r w:rsidRPr="00E01096">
        <w:t>dozė</w:t>
      </w:r>
      <w:r w:rsidRPr="00E01096">
        <w:rPr>
          <w:spacing w:val="-4"/>
        </w:rPr>
        <w:t xml:space="preserve"> </w:t>
      </w:r>
      <w:r w:rsidRPr="00E01096">
        <w:t>(15</w:t>
      </w:r>
      <w:r>
        <w:t> </w:t>
      </w:r>
      <w:r w:rsidRPr="00E01096">
        <w:t>mg</w:t>
      </w:r>
      <w:r w:rsidRPr="00E01096">
        <w:rPr>
          <w:spacing w:val="-3"/>
        </w:rPr>
        <w:t xml:space="preserve"> </w:t>
      </w:r>
      <w:r w:rsidRPr="00E01096">
        <w:t>–</w:t>
      </w:r>
      <w:r w:rsidRPr="00E01096">
        <w:rPr>
          <w:spacing w:val="-4"/>
        </w:rPr>
        <w:t xml:space="preserve"> </w:t>
      </w:r>
      <w:r w:rsidRPr="00E01096">
        <w:t>pacientams,</w:t>
      </w:r>
      <w:r w:rsidRPr="00E01096">
        <w:rPr>
          <w:spacing w:val="-3"/>
        </w:rPr>
        <w:t xml:space="preserve"> </w:t>
      </w:r>
      <w:r w:rsidRPr="00E01096">
        <w:t>kurių</w:t>
      </w:r>
      <w:r w:rsidRPr="00E01096">
        <w:rPr>
          <w:spacing w:val="-3"/>
        </w:rPr>
        <w:t xml:space="preserve"> </w:t>
      </w:r>
      <w:r w:rsidRPr="00E01096">
        <w:t>kreatinino</w:t>
      </w:r>
      <w:r w:rsidRPr="00E01096">
        <w:rPr>
          <w:spacing w:val="-3"/>
        </w:rPr>
        <w:t xml:space="preserve"> </w:t>
      </w:r>
      <w:r w:rsidRPr="00E01096">
        <w:t>klirensas (</w:t>
      </w:r>
      <w:proofErr w:type="spellStart"/>
      <w:r w:rsidRPr="00E01096">
        <w:t>KrKl</w:t>
      </w:r>
      <w:proofErr w:type="spellEnd"/>
      <w:r w:rsidRPr="00E01096">
        <w:t>) &lt;</w:t>
      </w:r>
      <w:r>
        <w:t> </w:t>
      </w:r>
      <w:r w:rsidRPr="00E01096">
        <w:t>50</w:t>
      </w:r>
      <w:r>
        <w:t> </w:t>
      </w:r>
      <w:r w:rsidRPr="00E01096">
        <w:t>ml/min), 61-am pacientui – varfarin</w:t>
      </w:r>
      <w:r w:rsidR="00D92876">
        <w:t>o</w:t>
      </w:r>
      <w:r w:rsidRPr="00E01096">
        <w:t xml:space="preserve"> (TNS 2,0</w:t>
      </w:r>
      <w:r>
        <w:t>–</w:t>
      </w:r>
      <w:r w:rsidRPr="00E01096">
        <w:t xml:space="preserve">3,0). </w:t>
      </w:r>
      <w:proofErr w:type="spellStart"/>
      <w:r w:rsidRPr="00E01096">
        <w:t>Tromboembolini</w:t>
      </w:r>
      <w:r w:rsidR="00D92876">
        <w:t>ų</w:t>
      </w:r>
      <w:proofErr w:type="spellEnd"/>
      <w:r w:rsidRPr="00E01096">
        <w:t xml:space="preserve"> reiškini</w:t>
      </w:r>
      <w:r w:rsidR="00D92876">
        <w:t xml:space="preserve">ų </w:t>
      </w:r>
      <w:r w:rsidRPr="00E01096">
        <w:t>nustatyt</w:t>
      </w:r>
      <w:r w:rsidR="00D92876">
        <w:t>a</w:t>
      </w:r>
      <w:r w:rsidRPr="00E01096">
        <w:t xml:space="preserve"> 12</w:t>
      </w:r>
      <w:r>
        <w:t> %</w:t>
      </w:r>
      <w:r w:rsidRPr="00E01096">
        <w:t xml:space="preserve"> pacientų, kuriems buvo paskirtas </w:t>
      </w:r>
      <w:proofErr w:type="spellStart"/>
      <w:r w:rsidRPr="00E01096">
        <w:t>rivaroksabanas</w:t>
      </w:r>
      <w:proofErr w:type="spellEnd"/>
      <w:r w:rsidRPr="00E01096">
        <w:t xml:space="preserve"> (4 išeminio insulto ir 3 miokardo infarkto atvejai). Pacientų, kuriems buvo paskirtas varfarinas, grupėje nepageidaujamų reiškinių nenustatyta. Stiprus kraujavimas pasireiškė 4-iems (7</w:t>
      </w:r>
      <w:r>
        <w:t> %</w:t>
      </w:r>
      <w:r w:rsidRPr="00E01096">
        <w:t xml:space="preserve">) </w:t>
      </w:r>
      <w:proofErr w:type="spellStart"/>
      <w:r w:rsidRPr="00E01096">
        <w:t>rivaroksabano</w:t>
      </w:r>
      <w:proofErr w:type="spellEnd"/>
      <w:r w:rsidRPr="00E01096">
        <w:t xml:space="preserve"> grupės pacientams ir</w:t>
      </w:r>
      <w:r>
        <w:t xml:space="preserve"> </w:t>
      </w:r>
      <w:r w:rsidRPr="00E01096">
        <w:t>2-iems</w:t>
      </w:r>
      <w:r w:rsidRPr="00E01096">
        <w:rPr>
          <w:spacing w:val="-8"/>
        </w:rPr>
        <w:t xml:space="preserve"> </w:t>
      </w:r>
      <w:r w:rsidRPr="00E01096">
        <w:t>(3</w:t>
      </w:r>
      <w:r>
        <w:t> %</w:t>
      </w:r>
      <w:r w:rsidRPr="00E01096">
        <w:t>)</w:t>
      </w:r>
      <w:r w:rsidRPr="00E01096">
        <w:rPr>
          <w:spacing w:val="-7"/>
        </w:rPr>
        <w:t xml:space="preserve"> </w:t>
      </w:r>
      <w:r w:rsidRPr="00E01096">
        <w:t>varfarino</w:t>
      </w:r>
      <w:r w:rsidRPr="00E01096">
        <w:rPr>
          <w:spacing w:val="-7"/>
        </w:rPr>
        <w:t xml:space="preserve"> </w:t>
      </w:r>
      <w:r w:rsidRPr="00E01096">
        <w:t>grupės</w:t>
      </w:r>
      <w:r w:rsidRPr="00E01096">
        <w:rPr>
          <w:spacing w:val="-6"/>
        </w:rPr>
        <w:t xml:space="preserve"> </w:t>
      </w:r>
      <w:r w:rsidRPr="00E01096">
        <w:rPr>
          <w:spacing w:val="-2"/>
        </w:rPr>
        <w:t>pacientams.</w:t>
      </w:r>
    </w:p>
    <w:p w14:paraId="38AED7C9" w14:textId="77777777" w:rsidR="00033F8D" w:rsidRDefault="00033F8D" w:rsidP="00E01096">
      <w:pPr>
        <w:pStyle w:val="Pagrindinistekstas"/>
        <w:kinsoku w:val="0"/>
        <w:overflowPunct w:val="0"/>
      </w:pPr>
    </w:p>
    <w:p w14:paraId="26990506" w14:textId="77777777" w:rsidR="007B55E7" w:rsidRPr="00E01096" w:rsidRDefault="007B55E7" w:rsidP="00E01096">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57628A33"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3"/>
        </w:rPr>
        <w:t xml:space="preserve"> </w:t>
      </w:r>
      <w:r w:rsidR="007B55E7" w:rsidRPr="00E01096">
        <w:t>pakuotė</w:t>
      </w:r>
      <w:r w:rsidR="007B55E7" w:rsidRPr="00E01096">
        <w:rPr>
          <w:spacing w:val="-4"/>
        </w:rPr>
        <w:t xml:space="preserve"> </w:t>
      </w:r>
      <w:r w:rsidR="007B55E7" w:rsidRPr="00E01096">
        <w:t>gydymui</w:t>
      </w:r>
      <w:r w:rsidR="007B55E7" w:rsidRPr="00E01096">
        <w:rPr>
          <w:spacing w:val="-4"/>
        </w:rPr>
        <w:t xml:space="preserve"> </w:t>
      </w:r>
      <w:r w:rsidR="007B55E7" w:rsidRPr="00E01096">
        <w:t>pradėti</w:t>
      </w:r>
      <w:r w:rsidR="007B55E7" w:rsidRPr="00E01096">
        <w:rPr>
          <w:spacing w:val="-3"/>
        </w:rPr>
        <w:t xml:space="preserve"> </w:t>
      </w:r>
      <w:r w:rsidR="007B55E7" w:rsidRPr="00E01096">
        <w:t>yra</w:t>
      </w:r>
      <w:r w:rsidR="007B55E7" w:rsidRPr="00E01096">
        <w:rPr>
          <w:spacing w:val="-4"/>
        </w:rPr>
        <w:t xml:space="preserve"> </w:t>
      </w:r>
      <w:r w:rsidR="007B55E7" w:rsidRPr="00E01096">
        <w:t>specialiai</w:t>
      </w:r>
      <w:r w:rsidR="007B55E7" w:rsidRPr="00E01096">
        <w:rPr>
          <w:spacing w:val="-3"/>
        </w:rPr>
        <w:t xml:space="preserve"> </w:t>
      </w:r>
      <w:r w:rsidR="007B55E7" w:rsidRPr="00E01096">
        <w:t>sukurta</w:t>
      </w:r>
      <w:r w:rsidR="007B55E7" w:rsidRPr="00E01096">
        <w:rPr>
          <w:spacing w:val="-4"/>
        </w:rPr>
        <w:t xml:space="preserve"> </w:t>
      </w:r>
      <w:r w:rsidR="007B55E7" w:rsidRPr="00E01096">
        <w:t>suaugusių</w:t>
      </w:r>
      <w:r w:rsidR="007B55E7" w:rsidRPr="00E01096">
        <w:rPr>
          <w:spacing w:val="-4"/>
        </w:rPr>
        <w:t xml:space="preserve"> </w:t>
      </w:r>
      <w:r w:rsidR="007B55E7" w:rsidRPr="00E01096">
        <w:t>pacientų</w:t>
      </w:r>
      <w:r w:rsidR="007B55E7" w:rsidRPr="00E01096">
        <w:rPr>
          <w:spacing w:val="-3"/>
        </w:rPr>
        <w:t xml:space="preserve"> </w:t>
      </w:r>
      <w:r w:rsidR="007B55E7" w:rsidRPr="00E01096">
        <w:t>gydymui</w:t>
      </w:r>
      <w:r w:rsidR="007B55E7" w:rsidRPr="00E01096">
        <w:rPr>
          <w:spacing w:val="-3"/>
        </w:rPr>
        <w:t xml:space="preserve"> </w:t>
      </w:r>
      <w:r w:rsidR="007B55E7" w:rsidRPr="00E01096">
        <w:t>ir</w:t>
      </w:r>
      <w:r w:rsidR="007B55E7" w:rsidRPr="00E01096">
        <w:rPr>
          <w:spacing w:val="-3"/>
        </w:rPr>
        <w:t xml:space="preserve"> </w:t>
      </w:r>
      <w:r w:rsidR="007B55E7" w:rsidRPr="00E01096">
        <w:t>netinka</w:t>
      </w:r>
      <w:r w:rsidR="007B55E7" w:rsidRPr="00E01096">
        <w:rPr>
          <w:spacing w:val="-4"/>
        </w:rPr>
        <w:t xml:space="preserve"> </w:t>
      </w:r>
      <w:r w:rsidR="007B55E7" w:rsidRPr="00E01096">
        <w:t xml:space="preserve">vartoti </w:t>
      </w:r>
      <w:r w:rsidR="007B55E7" w:rsidRPr="00E01096">
        <w:rPr>
          <w:spacing w:val="-2"/>
        </w:rPr>
        <w:t>vaikams.</w:t>
      </w:r>
    </w:p>
    <w:p w14:paraId="7A5CAA41" w14:textId="77777777" w:rsidR="007B55E7" w:rsidRPr="00E01096" w:rsidRDefault="007B55E7" w:rsidP="00E01096">
      <w:pPr>
        <w:pStyle w:val="Pagrindinistekstas"/>
        <w:kinsoku w:val="0"/>
        <w:overflowPunct w:val="0"/>
      </w:pPr>
    </w:p>
    <w:p w14:paraId="4FFC76C0" w14:textId="77777777" w:rsidR="007B55E7" w:rsidRPr="0099392A" w:rsidRDefault="007B55E7" w:rsidP="006F0D73">
      <w:pPr>
        <w:pStyle w:val="Antrat2"/>
        <w:numPr>
          <w:ilvl w:val="1"/>
          <w:numId w:val="40"/>
        </w:numPr>
        <w:tabs>
          <w:tab w:val="left" w:pos="567"/>
          <w:tab w:val="left" w:pos="1468"/>
        </w:tabs>
        <w:kinsoku w:val="0"/>
        <w:overflowPunct w:val="0"/>
        <w:ind w:left="0" w:firstLine="0"/>
      </w:pPr>
      <w:proofErr w:type="spellStart"/>
      <w:r w:rsidRPr="0099392A">
        <w:t>Farmakokinetinės</w:t>
      </w:r>
      <w:proofErr w:type="spellEnd"/>
      <w:r w:rsidRPr="0099392A">
        <w:t xml:space="preserve"> savybės</w:t>
      </w:r>
    </w:p>
    <w:p w14:paraId="23647666" w14:textId="77777777" w:rsidR="007B55E7" w:rsidRPr="00E01096" w:rsidRDefault="007B55E7" w:rsidP="00E01096">
      <w:pPr>
        <w:pStyle w:val="Pagrindinistekstas"/>
        <w:kinsoku w:val="0"/>
        <w:overflowPunct w:val="0"/>
        <w:rPr>
          <w:b/>
          <w:bCs/>
        </w:rPr>
      </w:pPr>
    </w:p>
    <w:p w14:paraId="601EE7F1" w14:textId="77777777" w:rsidR="007B55E7" w:rsidRDefault="007B55E7" w:rsidP="00E01096">
      <w:pPr>
        <w:pStyle w:val="Pagrindinistekstas"/>
        <w:kinsoku w:val="0"/>
        <w:overflowPunct w:val="0"/>
        <w:rPr>
          <w:spacing w:val="-2"/>
          <w:u w:val="single"/>
        </w:rPr>
      </w:pPr>
      <w:r w:rsidRPr="00E01096">
        <w:rPr>
          <w:spacing w:val="-2"/>
          <w:u w:val="single"/>
        </w:rPr>
        <w:t>Absorbcija</w:t>
      </w:r>
    </w:p>
    <w:p w14:paraId="1CB4EDEE" w14:textId="77777777" w:rsidR="00E62870" w:rsidRDefault="00E62870" w:rsidP="00E62870">
      <w:pPr>
        <w:pStyle w:val="Pagrindinistekstas"/>
        <w:kinsoku w:val="0"/>
        <w:overflowPunct w:val="0"/>
      </w:pPr>
      <w:proofErr w:type="spellStart"/>
      <w:r w:rsidRPr="00E01096">
        <w:t>Rivaroksabanas</w:t>
      </w:r>
      <w:proofErr w:type="spellEnd"/>
      <w:r w:rsidRPr="00E01096">
        <w:rPr>
          <w:spacing w:val="-3"/>
        </w:rPr>
        <w:t xml:space="preserve"> </w:t>
      </w:r>
      <w:r w:rsidRPr="00E01096">
        <w:t>yra</w:t>
      </w:r>
      <w:r w:rsidRPr="00E01096">
        <w:rPr>
          <w:spacing w:val="-3"/>
        </w:rPr>
        <w:t xml:space="preserve"> </w:t>
      </w:r>
      <w:r w:rsidRPr="00E01096">
        <w:t>greitai</w:t>
      </w:r>
      <w:r w:rsidRPr="00E01096">
        <w:rPr>
          <w:spacing w:val="-2"/>
        </w:rPr>
        <w:t xml:space="preserve"> </w:t>
      </w:r>
      <w:r w:rsidRPr="00E01096">
        <w:t>absorbuojamas</w:t>
      </w:r>
      <w:r w:rsidRPr="00E01096">
        <w:rPr>
          <w:spacing w:val="-3"/>
        </w:rPr>
        <w:t xml:space="preserve"> </w:t>
      </w:r>
      <w:r w:rsidRPr="00E01096">
        <w:t>ir</w:t>
      </w:r>
      <w:r w:rsidRPr="00E01096">
        <w:rPr>
          <w:spacing w:val="-4"/>
        </w:rPr>
        <w:t xml:space="preserve"> </w:t>
      </w:r>
      <w:r w:rsidRPr="00E01096">
        <w:t>didžiausia</w:t>
      </w:r>
      <w:r w:rsidRPr="00E01096">
        <w:rPr>
          <w:spacing w:val="-3"/>
        </w:rPr>
        <w:t xml:space="preserve"> </w:t>
      </w:r>
      <w:r w:rsidRPr="00E01096">
        <w:t>koncentracija</w:t>
      </w:r>
      <w:r w:rsidRPr="00E01096">
        <w:rPr>
          <w:spacing w:val="-3"/>
        </w:rPr>
        <w:t xml:space="preserve"> </w:t>
      </w:r>
      <w:r w:rsidRPr="00E01096">
        <w:t>(</w:t>
      </w:r>
      <w:proofErr w:type="spellStart"/>
      <w:r w:rsidRPr="00E01096">
        <w:t>C</w:t>
      </w:r>
      <w:r w:rsidRPr="00E01096">
        <w:rPr>
          <w:vertAlign w:val="subscript"/>
        </w:rPr>
        <w:t>max</w:t>
      </w:r>
      <w:proofErr w:type="spellEnd"/>
      <w:r w:rsidRPr="00E01096">
        <w:t>)</w:t>
      </w:r>
      <w:r w:rsidRPr="00E01096">
        <w:rPr>
          <w:spacing w:val="-3"/>
        </w:rPr>
        <w:t xml:space="preserve"> </w:t>
      </w:r>
      <w:r w:rsidRPr="00E01096">
        <w:t>susidaro</w:t>
      </w:r>
      <w:r w:rsidRPr="00E01096">
        <w:rPr>
          <w:spacing w:val="-3"/>
        </w:rPr>
        <w:t xml:space="preserve"> </w:t>
      </w:r>
      <w:r w:rsidRPr="00E01096">
        <w:t>praėjus</w:t>
      </w:r>
      <w:r w:rsidRPr="00E01096">
        <w:rPr>
          <w:spacing w:val="-4"/>
        </w:rPr>
        <w:t xml:space="preserve"> </w:t>
      </w:r>
      <w:r w:rsidRPr="00E01096">
        <w:t>2</w:t>
      </w:r>
      <w:r>
        <w:t>–</w:t>
      </w:r>
      <w:r w:rsidRPr="00E01096">
        <w:t>4</w:t>
      </w:r>
      <w:r>
        <w:t> </w:t>
      </w:r>
      <w:r w:rsidRPr="00E01096">
        <w:t>val. po tabletės pavartojimo.</w:t>
      </w:r>
    </w:p>
    <w:p w14:paraId="64189415" w14:textId="77777777" w:rsidR="00E62870" w:rsidRPr="00E01096" w:rsidRDefault="00E62870" w:rsidP="00E62870">
      <w:pPr>
        <w:pStyle w:val="Pagrindinistekstas"/>
        <w:kinsoku w:val="0"/>
        <w:overflowPunct w:val="0"/>
      </w:pPr>
    </w:p>
    <w:p w14:paraId="1DF5D48E" w14:textId="77777777" w:rsidR="00E62870" w:rsidRDefault="00E62870" w:rsidP="00E62870">
      <w:pPr>
        <w:pStyle w:val="Pagrindinistekstas"/>
        <w:kinsoku w:val="0"/>
        <w:overflowPunct w:val="0"/>
      </w:pPr>
      <w:r w:rsidRPr="00E01096">
        <w:t xml:space="preserve">Išgertas </w:t>
      </w:r>
      <w:proofErr w:type="spellStart"/>
      <w:r w:rsidRPr="00E01096">
        <w:t>rivaroksabanas</w:t>
      </w:r>
      <w:proofErr w:type="spellEnd"/>
      <w:r w:rsidRPr="00E01096">
        <w:t xml:space="preserve"> beveik visas absorbuojamas ir biologinis geriamojo </w:t>
      </w:r>
      <w:proofErr w:type="spellStart"/>
      <w:r w:rsidRPr="00E01096">
        <w:t>rivaroksabano</w:t>
      </w:r>
      <w:proofErr w:type="spellEnd"/>
      <w:r w:rsidRPr="00E01096">
        <w:t xml:space="preserve"> prieinamumas,</w:t>
      </w:r>
      <w:r w:rsidRPr="00E01096">
        <w:rPr>
          <w:spacing w:val="-2"/>
        </w:rPr>
        <w:t xml:space="preserve"> </w:t>
      </w:r>
      <w:r w:rsidRPr="00E01096">
        <w:t>pavartojus</w:t>
      </w:r>
      <w:r w:rsidRPr="00E01096">
        <w:rPr>
          <w:spacing w:val="-4"/>
        </w:rPr>
        <w:t xml:space="preserve"> </w:t>
      </w:r>
      <w:r w:rsidRPr="00E01096">
        <w:t>2,5</w:t>
      </w:r>
      <w:r>
        <w:t> </w:t>
      </w:r>
      <w:r w:rsidRPr="00E01096">
        <w:t>mg</w:t>
      </w:r>
      <w:r w:rsidRPr="00E01096">
        <w:rPr>
          <w:spacing w:val="-2"/>
        </w:rPr>
        <w:t xml:space="preserve"> </w:t>
      </w:r>
      <w:r w:rsidRPr="00E01096">
        <w:t>ir</w:t>
      </w:r>
      <w:r w:rsidRPr="00E01096">
        <w:rPr>
          <w:spacing w:val="-2"/>
        </w:rPr>
        <w:t xml:space="preserve"> </w:t>
      </w:r>
      <w:r w:rsidRPr="00E01096">
        <w:t>10</w:t>
      </w:r>
      <w:r>
        <w:t> </w:t>
      </w:r>
      <w:r w:rsidRPr="00E01096">
        <w:t>mg</w:t>
      </w:r>
      <w:r w:rsidRPr="00E01096">
        <w:rPr>
          <w:spacing w:val="-2"/>
        </w:rPr>
        <w:t xml:space="preserve"> </w:t>
      </w:r>
      <w:r w:rsidR="006935CE">
        <w:rPr>
          <w:spacing w:val="-2"/>
        </w:rPr>
        <w:t xml:space="preserve">tablečių </w:t>
      </w:r>
      <w:r w:rsidRPr="00E01096">
        <w:t>dozes,</w:t>
      </w:r>
      <w:r w:rsidRPr="00E01096">
        <w:rPr>
          <w:spacing w:val="-2"/>
        </w:rPr>
        <w:t xml:space="preserve"> </w:t>
      </w:r>
      <w:r w:rsidRPr="00E01096">
        <w:t>yra</w:t>
      </w:r>
      <w:r w:rsidRPr="00E01096">
        <w:rPr>
          <w:spacing w:val="-3"/>
        </w:rPr>
        <w:t xml:space="preserve"> </w:t>
      </w:r>
      <w:r w:rsidRPr="00E01096">
        <w:t>didelis</w:t>
      </w:r>
      <w:r w:rsidRPr="00E01096">
        <w:rPr>
          <w:spacing w:val="-3"/>
        </w:rPr>
        <w:t xml:space="preserve"> </w:t>
      </w:r>
      <w:r w:rsidRPr="00E01096">
        <w:t>(80</w:t>
      </w:r>
      <w:r>
        <w:t>–</w:t>
      </w:r>
      <w:r w:rsidRPr="00E01096">
        <w:t>100</w:t>
      </w:r>
      <w:r>
        <w:t> </w:t>
      </w:r>
      <w:r w:rsidRPr="00E01096">
        <w:t>%),</w:t>
      </w:r>
      <w:r w:rsidRPr="00E01096">
        <w:rPr>
          <w:spacing w:val="-2"/>
        </w:rPr>
        <w:t xml:space="preserve"> </w:t>
      </w:r>
      <w:r w:rsidRPr="00E01096">
        <w:t>nepriklausomai</w:t>
      </w:r>
      <w:r w:rsidRPr="00E01096">
        <w:rPr>
          <w:spacing w:val="-2"/>
        </w:rPr>
        <w:t xml:space="preserve"> </w:t>
      </w:r>
      <w:r w:rsidRPr="00E01096">
        <w:t>nuo</w:t>
      </w:r>
      <w:r w:rsidRPr="00E01096">
        <w:rPr>
          <w:spacing w:val="-2"/>
        </w:rPr>
        <w:t xml:space="preserve"> </w:t>
      </w:r>
      <w:r w:rsidRPr="00E01096">
        <w:t>to,</w:t>
      </w:r>
      <w:r w:rsidRPr="00E01096">
        <w:rPr>
          <w:spacing w:val="-2"/>
        </w:rPr>
        <w:t xml:space="preserve"> </w:t>
      </w:r>
      <w:r w:rsidRPr="00E01096">
        <w:t>ar vaistinis preparatas vartojamas valgio metu, ar nevalgius. Vartojant 2,5</w:t>
      </w:r>
      <w:r>
        <w:t> </w:t>
      </w:r>
      <w:r w:rsidRPr="00E01096">
        <w:t>mg ir 10</w:t>
      </w:r>
      <w:r>
        <w:t> </w:t>
      </w:r>
      <w:r w:rsidRPr="00E01096">
        <w:t xml:space="preserve">mg dozes valgio metu, </w:t>
      </w:r>
      <w:proofErr w:type="spellStart"/>
      <w:r w:rsidRPr="00E01096">
        <w:t>rivaroksabano</w:t>
      </w:r>
      <w:proofErr w:type="spellEnd"/>
      <w:r w:rsidRPr="00E01096">
        <w:t xml:space="preserve"> AUC ar </w:t>
      </w:r>
      <w:proofErr w:type="spellStart"/>
      <w:r w:rsidRPr="00E01096">
        <w:t>C</w:t>
      </w:r>
      <w:r w:rsidRPr="00E01096">
        <w:rPr>
          <w:vertAlign w:val="subscript"/>
        </w:rPr>
        <w:t>max</w:t>
      </w:r>
      <w:proofErr w:type="spellEnd"/>
      <w:r w:rsidRPr="00E01096">
        <w:t xml:space="preserve"> nepakinta.</w:t>
      </w:r>
    </w:p>
    <w:p w14:paraId="7AE806C7" w14:textId="77777777" w:rsidR="00E62870" w:rsidRPr="00E01096" w:rsidRDefault="00E62870" w:rsidP="00E62870">
      <w:pPr>
        <w:pStyle w:val="Pagrindinistekstas"/>
        <w:kinsoku w:val="0"/>
        <w:overflowPunct w:val="0"/>
      </w:pPr>
    </w:p>
    <w:p w14:paraId="3258ED2A" w14:textId="77777777" w:rsidR="00E62870" w:rsidRDefault="00E62870" w:rsidP="00E62870">
      <w:pPr>
        <w:pStyle w:val="Pagrindinistekstas"/>
        <w:kinsoku w:val="0"/>
        <w:overflowPunct w:val="0"/>
        <w:rPr>
          <w:spacing w:val="-2"/>
        </w:rPr>
      </w:pPr>
      <w:r w:rsidRPr="00E01096">
        <w:t>20</w:t>
      </w:r>
      <w:r>
        <w:t> </w:t>
      </w:r>
      <w:r w:rsidRPr="00E01096">
        <w:t>mg tabletę</w:t>
      </w:r>
      <w:r w:rsidRPr="00E01096">
        <w:rPr>
          <w:spacing w:val="-1"/>
        </w:rPr>
        <w:t xml:space="preserve"> </w:t>
      </w:r>
      <w:r w:rsidRPr="00E01096">
        <w:t>vartojant nevalgius, dėl sumažėjusio absorbcijos</w:t>
      </w:r>
      <w:r w:rsidRPr="00E01096">
        <w:rPr>
          <w:spacing w:val="-1"/>
        </w:rPr>
        <w:t xml:space="preserve"> </w:t>
      </w:r>
      <w:r w:rsidRPr="00E01096">
        <w:t>masto biologinis</w:t>
      </w:r>
      <w:r w:rsidRPr="00E01096">
        <w:rPr>
          <w:spacing w:val="-1"/>
        </w:rPr>
        <w:t xml:space="preserve"> </w:t>
      </w:r>
      <w:r w:rsidRPr="00E01096">
        <w:t>prieinamumas</w:t>
      </w:r>
      <w:r w:rsidRPr="00E01096">
        <w:rPr>
          <w:spacing w:val="-1"/>
        </w:rPr>
        <w:t xml:space="preserve"> </w:t>
      </w:r>
      <w:r w:rsidRPr="00E01096">
        <w:t>yra 66</w:t>
      </w:r>
      <w:r>
        <w:t> </w:t>
      </w:r>
      <w:r w:rsidRPr="00E01096">
        <w:t>%.</w:t>
      </w:r>
      <w:r w:rsidRPr="00E01096">
        <w:rPr>
          <w:spacing w:val="-3"/>
        </w:rPr>
        <w:t xml:space="preserve"> </w:t>
      </w:r>
      <w:r w:rsidRPr="00E01096">
        <w:t>Kai</w:t>
      </w:r>
      <w:r w:rsidRPr="00E01096">
        <w:rPr>
          <w:spacing w:val="-3"/>
        </w:rPr>
        <w:t xml:space="preserve"> </w:t>
      </w:r>
      <w:proofErr w:type="spellStart"/>
      <w:r w:rsidRPr="00E01096">
        <w:t>rivaroksabano</w:t>
      </w:r>
      <w:proofErr w:type="spellEnd"/>
      <w:r w:rsidRPr="00E01096">
        <w:rPr>
          <w:spacing w:val="-3"/>
        </w:rPr>
        <w:t xml:space="preserve"> </w:t>
      </w:r>
      <w:r w:rsidRPr="00E01096">
        <w:t>20</w:t>
      </w:r>
      <w:r>
        <w:t> </w:t>
      </w:r>
      <w:r w:rsidRPr="00E01096">
        <w:t>mg</w:t>
      </w:r>
      <w:r w:rsidRPr="00E01096">
        <w:rPr>
          <w:spacing w:val="-3"/>
        </w:rPr>
        <w:t xml:space="preserve"> </w:t>
      </w:r>
      <w:r w:rsidRPr="00E01096">
        <w:t>tabletės</w:t>
      </w:r>
      <w:r w:rsidRPr="00E01096">
        <w:rPr>
          <w:spacing w:val="-3"/>
        </w:rPr>
        <w:t xml:space="preserve"> </w:t>
      </w:r>
      <w:r w:rsidRPr="00E01096">
        <w:t>vartojamos</w:t>
      </w:r>
      <w:r w:rsidRPr="00E01096">
        <w:rPr>
          <w:spacing w:val="-4"/>
        </w:rPr>
        <w:t xml:space="preserve"> </w:t>
      </w:r>
      <w:r w:rsidRPr="00E01096">
        <w:t>valgio</w:t>
      </w:r>
      <w:r w:rsidRPr="00E01096">
        <w:rPr>
          <w:spacing w:val="-3"/>
        </w:rPr>
        <w:t xml:space="preserve"> </w:t>
      </w:r>
      <w:r w:rsidRPr="00E01096">
        <w:t>metu,</w:t>
      </w:r>
      <w:r w:rsidRPr="00E01096">
        <w:rPr>
          <w:spacing w:val="-3"/>
        </w:rPr>
        <w:t xml:space="preserve"> </w:t>
      </w:r>
      <w:r w:rsidRPr="00E01096">
        <w:t>AUC</w:t>
      </w:r>
      <w:r w:rsidRPr="00E01096">
        <w:rPr>
          <w:spacing w:val="-3"/>
        </w:rPr>
        <w:t xml:space="preserve"> </w:t>
      </w:r>
      <w:r w:rsidRPr="00E01096">
        <w:t>vidutiniškai</w:t>
      </w:r>
      <w:r w:rsidRPr="00E01096">
        <w:rPr>
          <w:spacing w:val="-3"/>
        </w:rPr>
        <w:t xml:space="preserve"> </w:t>
      </w:r>
      <w:r w:rsidRPr="00E01096">
        <w:t>padidėja</w:t>
      </w:r>
      <w:r w:rsidRPr="00E01096">
        <w:rPr>
          <w:spacing w:val="-4"/>
        </w:rPr>
        <w:t xml:space="preserve"> </w:t>
      </w:r>
      <w:r w:rsidRPr="00E01096">
        <w:t>39</w:t>
      </w:r>
      <w:r>
        <w:t> </w:t>
      </w:r>
      <w:r w:rsidRPr="00E01096">
        <w:t xml:space="preserve">%, palyginti su tablečių vartojimu nevalgius, kas rodo beveik visišką absorbciją ir didelį geriamojo preparato biologinį prieinamumą. </w:t>
      </w:r>
      <w:proofErr w:type="spellStart"/>
      <w:r w:rsidRPr="00E01096">
        <w:t>Rivaroksaban</w:t>
      </w:r>
      <w:r w:rsidR="00D92876">
        <w:t>o</w:t>
      </w:r>
      <w:proofErr w:type="spellEnd"/>
      <w:r w:rsidRPr="00E01096">
        <w:t xml:space="preserve"> 15</w:t>
      </w:r>
      <w:r>
        <w:t> </w:t>
      </w:r>
      <w:r w:rsidRPr="00E01096">
        <w:t>mg ir 20</w:t>
      </w:r>
      <w:r>
        <w:t> </w:t>
      </w:r>
      <w:r w:rsidRPr="00E01096">
        <w:t>mg reikia vartoti valgio metu (žr.</w:t>
      </w:r>
      <w:r>
        <w:t xml:space="preserve"> </w:t>
      </w:r>
      <w:r w:rsidRPr="00E01096">
        <w:t>4.2</w:t>
      </w:r>
      <w:r>
        <w:t> </w:t>
      </w:r>
      <w:r w:rsidRPr="00E01096">
        <w:rPr>
          <w:spacing w:val="-2"/>
        </w:rPr>
        <w:t>skyrių).</w:t>
      </w:r>
    </w:p>
    <w:p w14:paraId="188F3B41" w14:textId="77777777" w:rsidR="00E62870" w:rsidRPr="00E01096" w:rsidRDefault="00E62870" w:rsidP="00E62870">
      <w:pPr>
        <w:pStyle w:val="Pagrindinistekstas"/>
        <w:kinsoku w:val="0"/>
        <w:overflowPunct w:val="0"/>
        <w:rPr>
          <w:spacing w:val="-2"/>
        </w:rPr>
      </w:pPr>
    </w:p>
    <w:p w14:paraId="49E0DBAB" w14:textId="77777777" w:rsidR="00E62870" w:rsidRDefault="00E62870" w:rsidP="00E62870">
      <w:pPr>
        <w:pStyle w:val="Pagrindinistekstas"/>
        <w:kinsoku w:val="0"/>
        <w:overflowPunct w:val="0"/>
      </w:pPr>
      <w:proofErr w:type="spellStart"/>
      <w:r w:rsidRPr="00E01096">
        <w:t>Rivaroksabano</w:t>
      </w:r>
      <w:proofErr w:type="spellEnd"/>
      <w:r w:rsidRPr="00E01096">
        <w:t xml:space="preserve"> farmakokinetika yra maždaug tiesinė, kai jo skiriama iki 15</w:t>
      </w:r>
      <w:r>
        <w:t> </w:t>
      </w:r>
      <w:r w:rsidRPr="00E01096">
        <w:t xml:space="preserve">mg vieną kartą per parą nevalgius. Pavalgius </w:t>
      </w:r>
      <w:proofErr w:type="spellStart"/>
      <w:r w:rsidRPr="00E01096">
        <w:t>rivaroksabano</w:t>
      </w:r>
      <w:proofErr w:type="spellEnd"/>
      <w:r w:rsidRPr="00E01096">
        <w:t xml:space="preserve"> 10</w:t>
      </w:r>
      <w:r>
        <w:t> </w:t>
      </w:r>
      <w:r w:rsidRPr="00E01096">
        <w:t>mg, 15</w:t>
      </w:r>
      <w:r>
        <w:t> </w:t>
      </w:r>
      <w:r w:rsidRPr="00E01096">
        <w:t>mg ir 20</w:t>
      </w:r>
      <w:r>
        <w:t> </w:t>
      </w:r>
      <w:r w:rsidRPr="00E01096">
        <w:t>mg tablečių farmakokinetika buvo proporcinga dozei. Skiriant didesn</w:t>
      </w:r>
      <w:r w:rsidR="00D92876">
        <w:t>ių</w:t>
      </w:r>
      <w:r w:rsidRPr="00E01096">
        <w:t xml:space="preserve"> </w:t>
      </w:r>
      <w:proofErr w:type="spellStart"/>
      <w:r w:rsidRPr="00E01096">
        <w:t>rivaroksabano</w:t>
      </w:r>
      <w:proofErr w:type="spellEnd"/>
      <w:r w:rsidRPr="00E01096">
        <w:t xml:space="preserve"> doz</w:t>
      </w:r>
      <w:r w:rsidR="00D92876">
        <w:t>ių</w:t>
      </w:r>
      <w:r w:rsidRPr="00E01096">
        <w:t>, gaunama dėl tirpumo savybių ribota absorbcija</w:t>
      </w:r>
      <w:r w:rsidRPr="00E01096">
        <w:rPr>
          <w:spacing w:val="-4"/>
        </w:rPr>
        <w:t xml:space="preserve"> </w:t>
      </w:r>
      <w:r w:rsidRPr="00E01096">
        <w:t>su</w:t>
      </w:r>
      <w:r w:rsidRPr="00E01096">
        <w:rPr>
          <w:spacing w:val="-4"/>
        </w:rPr>
        <w:t xml:space="preserve"> </w:t>
      </w:r>
      <w:r w:rsidRPr="00E01096">
        <w:t>sumažėjusiu</w:t>
      </w:r>
      <w:r w:rsidRPr="00E01096">
        <w:rPr>
          <w:spacing w:val="-4"/>
        </w:rPr>
        <w:t xml:space="preserve"> </w:t>
      </w:r>
      <w:r w:rsidRPr="00E01096">
        <w:t>biologiniu</w:t>
      </w:r>
      <w:r w:rsidRPr="00E01096">
        <w:rPr>
          <w:spacing w:val="-4"/>
        </w:rPr>
        <w:t xml:space="preserve"> </w:t>
      </w:r>
      <w:r w:rsidRPr="00E01096">
        <w:t>prieinamumu</w:t>
      </w:r>
      <w:r w:rsidRPr="00E01096">
        <w:rPr>
          <w:spacing w:val="-4"/>
        </w:rPr>
        <w:t xml:space="preserve"> </w:t>
      </w:r>
      <w:r w:rsidRPr="00E01096">
        <w:t>ir</w:t>
      </w:r>
      <w:r w:rsidRPr="00E01096">
        <w:rPr>
          <w:spacing w:val="-3"/>
        </w:rPr>
        <w:t xml:space="preserve"> </w:t>
      </w:r>
      <w:r w:rsidRPr="00E01096">
        <w:t>sumažėjusiu</w:t>
      </w:r>
      <w:r w:rsidRPr="00E01096">
        <w:rPr>
          <w:spacing w:val="-4"/>
        </w:rPr>
        <w:t xml:space="preserve"> </w:t>
      </w:r>
      <w:r w:rsidRPr="00E01096">
        <w:t>absorbcijos</w:t>
      </w:r>
      <w:r w:rsidRPr="00E01096">
        <w:rPr>
          <w:spacing w:val="-4"/>
        </w:rPr>
        <w:t xml:space="preserve"> </w:t>
      </w:r>
      <w:r w:rsidRPr="00E01096">
        <w:t>greičiu,</w:t>
      </w:r>
      <w:r w:rsidRPr="00E01096">
        <w:rPr>
          <w:spacing w:val="-4"/>
        </w:rPr>
        <w:t xml:space="preserve"> </w:t>
      </w:r>
      <w:r w:rsidRPr="00E01096">
        <w:t>didinant</w:t>
      </w:r>
      <w:r w:rsidRPr="00E01096">
        <w:rPr>
          <w:spacing w:val="-4"/>
        </w:rPr>
        <w:t xml:space="preserve"> </w:t>
      </w:r>
      <w:r w:rsidRPr="00E01096">
        <w:t>dozę.</w:t>
      </w:r>
    </w:p>
    <w:p w14:paraId="52580BA8" w14:textId="77777777" w:rsidR="00E62870" w:rsidRDefault="00E62870" w:rsidP="00E62870">
      <w:pPr>
        <w:pStyle w:val="Pagrindinistekstas"/>
        <w:kinsoku w:val="0"/>
        <w:overflowPunct w:val="0"/>
      </w:pPr>
      <w:proofErr w:type="spellStart"/>
      <w:r w:rsidRPr="00E01096">
        <w:t>Rivaroksabano</w:t>
      </w:r>
      <w:proofErr w:type="spellEnd"/>
      <w:r w:rsidRPr="00E01096">
        <w:t xml:space="preserve"> farmakokinetikos kintamumas yra vidutinis, kintamumas tarp pacientų (CV%), svyruoja nuo 30</w:t>
      </w:r>
      <w:r>
        <w:t> </w:t>
      </w:r>
      <w:r w:rsidRPr="00E01096">
        <w:t>% iki 40</w:t>
      </w:r>
      <w:r>
        <w:t> </w:t>
      </w:r>
      <w:r w:rsidRPr="00E01096">
        <w:t>%.</w:t>
      </w:r>
    </w:p>
    <w:p w14:paraId="16C41263" w14:textId="77777777" w:rsidR="00E62870" w:rsidRPr="00E01096" w:rsidRDefault="00E62870" w:rsidP="00E62870">
      <w:pPr>
        <w:pStyle w:val="Pagrindinistekstas"/>
        <w:kinsoku w:val="0"/>
        <w:overflowPunct w:val="0"/>
      </w:pPr>
    </w:p>
    <w:p w14:paraId="7B021815" w14:textId="77777777" w:rsidR="00E62870" w:rsidRDefault="00E62870" w:rsidP="00E62870">
      <w:pPr>
        <w:pStyle w:val="Pagrindinistekstas"/>
        <w:kinsoku w:val="0"/>
        <w:overflowPunct w:val="0"/>
      </w:pPr>
      <w:proofErr w:type="spellStart"/>
      <w:r w:rsidRPr="00E01096">
        <w:t>Rivaroksabano</w:t>
      </w:r>
      <w:proofErr w:type="spellEnd"/>
      <w:r w:rsidRPr="00E01096">
        <w:rPr>
          <w:spacing w:val="-3"/>
        </w:rPr>
        <w:t xml:space="preserve"> </w:t>
      </w:r>
      <w:r w:rsidRPr="00E01096">
        <w:t>absorbcija</w:t>
      </w:r>
      <w:r w:rsidRPr="00E01096">
        <w:rPr>
          <w:spacing w:val="-4"/>
        </w:rPr>
        <w:t xml:space="preserve"> </w:t>
      </w:r>
      <w:r w:rsidRPr="00E01096">
        <w:t>priklauso</w:t>
      </w:r>
      <w:r w:rsidRPr="00E01096">
        <w:rPr>
          <w:spacing w:val="-3"/>
        </w:rPr>
        <w:t xml:space="preserve"> </w:t>
      </w:r>
      <w:r w:rsidRPr="00E01096">
        <w:t>nuo</w:t>
      </w:r>
      <w:r w:rsidRPr="00E01096">
        <w:rPr>
          <w:spacing w:val="-4"/>
        </w:rPr>
        <w:t xml:space="preserve"> </w:t>
      </w:r>
      <w:r w:rsidRPr="00E01096">
        <w:t>jo</w:t>
      </w:r>
      <w:r w:rsidRPr="00E01096">
        <w:rPr>
          <w:spacing w:val="-3"/>
        </w:rPr>
        <w:t xml:space="preserve"> </w:t>
      </w:r>
      <w:r w:rsidRPr="00E01096">
        <w:t>atpalaidavimo</w:t>
      </w:r>
      <w:r w:rsidRPr="00E01096">
        <w:rPr>
          <w:spacing w:val="-3"/>
        </w:rPr>
        <w:t xml:space="preserve"> </w:t>
      </w:r>
      <w:r w:rsidRPr="00E01096">
        <w:t>vietos</w:t>
      </w:r>
      <w:r w:rsidRPr="00E01096">
        <w:rPr>
          <w:spacing w:val="-4"/>
        </w:rPr>
        <w:t xml:space="preserve"> </w:t>
      </w:r>
      <w:r w:rsidRPr="00E01096">
        <w:t>virškinimo</w:t>
      </w:r>
      <w:r w:rsidRPr="00E01096">
        <w:rPr>
          <w:spacing w:val="-3"/>
        </w:rPr>
        <w:t xml:space="preserve"> </w:t>
      </w:r>
      <w:r w:rsidRPr="00E01096">
        <w:t>trakte.</w:t>
      </w:r>
      <w:r w:rsidRPr="00E01096">
        <w:rPr>
          <w:spacing w:val="-3"/>
        </w:rPr>
        <w:t xml:space="preserve"> </w:t>
      </w:r>
      <w:r w:rsidRPr="00E01096">
        <w:t>Nustatyta,</w:t>
      </w:r>
      <w:r w:rsidRPr="00E01096">
        <w:rPr>
          <w:spacing w:val="-3"/>
        </w:rPr>
        <w:t xml:space="preserve"> </w:t>
      </w:r>
      <w:r w:rsidRPr="00E01096">
        <w:t xml:space="preserve">kad tada, kai susmulkintas </w:t>
      </w:r>
      <w:proofErr w:type="spellStart"/>
      <w:r w:rsidRPr="00E01096">
        <w:t>rivaroksabanas</w:t>
      </w:r>
      <w:proofErr w:type="spellEnd"/>
      <w:r w:rsidRPr="00E01096">
        <w:t xml:space="preserve"> atpalaiduojamas proksimalinėje plonosios žarnos dalyje, palyginti su </w:t>
      </w:r>
      <w:r w:rsidRPr="00E01096">
        <w:lastRenderedPageBreak/>
        <w:t xml:space="preserve">tablete, AUC ir </w:t>
      </w:r>
      <w:proofErr w:type="spellStart"/>
      <w:r w:rsidRPr="00E01096">
        <w:t>C</w:t>
      </w:r>
      <w:r w:rsidRPr="00E01096">
        <w:rPr>
          <w:vertAlign w:val="subscript"/>
        </w:rPr>
        <w:t>max</w:t>
      </w:r>
      <w:proofErr w:type="spellEnd"/>
      <w:r w:rsidRPr="00E01096">
        <w:t xml:space="preserve"> sumažėja </w:t>
      </w:r>
      <w:r w:rsidR="00087D97">
        <w:t xml:space="preserve">atitinkamai </w:t>
      </w:r>
      <w:r w:rsidRPr="00E01096">
        <w:t>29</w:t>
      </w:r>
      <w:r>
        <w:t> </w:t>
      </w:r>
      <w:r w:rsidRPr="00E01096">
        <w:t>% ir 56</w:t>
      </w:r>
      <w:r>
        <w:t> </w:t>
      </w:r>
      <w:r w:rsidRPr="00E01096">
        <w:t xml:space="preserve">%. Kai </w:t>
      </w:r>
      <w:proofErr w:type="spellStart"/>
      <w:r w:rsidRPr="00E01096">
        <w:t>rivaroksabanas</w:t>
      </w:r>
      <w:proofErr w:type="spellEnd"/>
      <w:r w:rsidRPr="00E01096">
        <w:t xml:space="preserve"> atpalaiduojamas distalinėje plonosios žarnos dalyje arba kylančioje gaubtinėje žarnoje, ekspozicija dar labiau sumažėja. Taigi reikia vengti skirti </w:t>
      </w:r>
      <w:proofErr w:type="spellStart"/>
      <w:r w:rsidRPr="00E01096">
        <w:t>rivaroksabano</w:t>
      </w:r>
      <w:proofErr w:type="spellEnd"/>
      <w:r w:rsidRPr="00E01096">
        <w:t xml:space="preserve"> </w:t>
      </w:r>
      <w:proofErr w:type="spellStart"/>
      <w:r w:rsidRPr="00E01096">
        <w:t>distaliau</w:t>
      </w:r>
      <w:proofErr w:type="spellEnd"/>
      <w:r w:rsidRPr="00E01096">
        <w:t xml:space="preserve"> nuo skrandžio, nes tai gali sumažinti absorbciją ir atitinkamai </w:t>
      </w:r>
      <w:proofErr w:type="spellStart"/>
      <w:r w:rsidRPr="00E01096">
        <w:t>rivaroksabano</w:t>
      </w:r>
      <w:proofErr w:type="spellEnd"/>
      <w:r w:rsidRPr="00E01096">
        <w:t xml:space="preserve"> ekspoziciją.</w:t>
      </w:r>
    </w:p>
    <w:p w14:paraId="1A62DFB5" w14:textId="77777777" w:rsidR="00E62870" w:rsidRPr="00E01096" w:rsidRDefault="00E62870" w:rsidP="00E62870">
      <w:pPr>
        <w:pStyle w:val="Pagrindinistekstas"/>
        <w:kinsoku w:val="0"/>
        <w:overflowPunct w:val="0"/>
      </w:pPr>
    </w:p>
    <w:p w14:paraId="5E2CE2D1" w14:textId="77777777" w:rsidR="00E62870" w:rsidRPr="00E01096" w:rsidRDefault="00E62870" w:rsidP="00E62870">
      <w:pPr>
        <w:pStyle w:val="Pagrindinistekstas"/>
        <w:kinsoku w:val="0"/>
        <w:overflowPunct w:val="0"/>
      </w:pPr>
      <w:r w:rsidRPr="00E01096">
        <w:t>20</w:t>
      </w:r>
      <w:r>
        <w:t> </w:t>
      </w:r>
      <w:r w:rsidRPr="00E01096">
        <w:t xml:space="preserve">mg </w:t>
      </w:r>
      <w:proofErr w:type="spellStart"/>
      <w:r w:rsidRPr="00E01096">
        <w:t>rivaroksabano</w:t>
      </w:r>
      <w:proofErr w:type="spellEnd"/>
      <w:r w:rsidRPr="00E01096">
        <w:t xml:space="preserve"> tabletės, kuri suvartojama per burną, ją sutraiškius ir išmaišius obuolių tyrėje arba ištirpinus vandenyje ir supylus per skrandžio vamzdelį, po to gaunant skysto maisto, biologinis prieinamumas</w:t>
      </w:r>
      <w:r w:rsidRPr="00E01096">
        <w:rPr>
          <w:spacing w:val="-4"/>
        </w:rPr>
        <w:t xml:space="preserve"> </w:t>
      </w:r>
      <w:r w:rsidRPr="00E01096">
        <w:t>(AUC</w:t>
      </w:r>
      <w:r w:rsidRPr="00E01096">
        <w:rPr>
          <w:spacing w:val="-3"/>
        </w:rPr>
        <w:t xml:space="preserve"> </w:t>
      </w:r>
      <w:r w:rsidRPr="00E01096">
        <w:t>ir</w:t>
      </w:r>
      <w:r w:rsidRPr="00E01096">
        <w:rPr>
          <w:spacing w:val="-3"/>
        </w:rPr>
        <w:t xml:space="preserve"> </w:t>
      </w:r>
      <w:proofErr w:type="spellStart"/>
      <w:r w:rsidRPr="00E01096">
        <w:t>C</w:t>
      </w:r>
      <w:r w:rsidRPr="00E01096">
        <w:rPr>
          <w:vertAlign w:val="subscript"/>
        </w:rPr>
        <w:t>max</w:t>
      </w:r>
      <w:proofErr w:type="spellEnd"/>
      <w:r w:rsidRPr="00E01096">
        <w:t>),</w:t>
      </w:r>
      <w:r w:rsidRPr="00E01096">
        <w:rPr>
          <w:spacing w:val="-4"/>
        </w:rPr>
        <w:t xml:space="preserve"> </w:t>
      </w:r>
      <w:r w:rsidRPr="00E01096">
        <w:t>palyginti</w:t>
      </w:r>
      <w:r w:rsidRPr="00E01096">
        <w:rPr>
          <w:spacing w:val="-6"/>
        </w:rPr>
        <w:t xml:space="preserve"> </w:t>
      </w:r>
      <w:r w:rsidRPr="00E01096">
        <w:t>su</w:t>
      </w:r>
      <w:r w:rsidRPr="00E01096">
        <w:rPr>
          <w:spacing w:val="-3"/>
        </w:rPr>
        <w:t xml:space="preserve"> </w:t>
      </w:r>
      <w:r w:rsidRPr="00E01096">
        <w:t>nepažeista</w:t>
      </w:r>
      <w:r w:rsidRPr="00E01096">
        <w:rPr>
          <w:spacing w:val="-2"/>
        </w:rPr>
        <w:t xml:space="preserve"> </w:t>
      </w:r>
      <w:r w:rsidRPr="00E01096">
        <w:t>tablete,</w:t>
      </w:r>
      <w:r w:rsidRPr="00E01096">
        <w:rPr>
          <w:spacing w:val="-3"/>
        </w:rPr>
        <w:t xml:space="preserve"> </w:t>
      </w:r>
      <w:r w:rsidRPr="00E01096">
        <w:t>buvo</w:t>
      </w:r>
      <w:r w:rsidRPr="00E01096">
        <w:rPr>
          <w:spacing w:val="-4"/>
        </w:rPr>
        <w:t xml:space="preserve"> </w:t>
      </w:r>
      <w:r w:rsidRPr="00E01096">
        <w:t>panašūs.</w:t>
      </w:r>
      <w:r w:rsidRPr="00E01096">
        <w:rPr>
          <w:spacing w:val="-3"/>
        </w:rPr>
        <w:t xml:space="preserve"> </w:t>
      </w:r>
      <w:r w:rsidRPr="00E01096">
        <w:t>Žinant,</w:t>
      </w:r>
      <w:r w:rsidRPr="00E01096">
        <w:rPr>
          <w:spacing w:val="-3"/>
        </w:rPr>
        <w:t xml:space="preserve"> </w:t>
      </w:r>
      <w:r w:rsidRPr="00E01096">
        <w:t>kad</w:t>
      </w:r>
      <w:r w:rsidRPr="00E01096">
        <w:rPr>
          <w:spacing w:val="-3"/>
        </w:rPr>
        <w:t xml:space="preserve"> </w:t>
      </w:r>
      <w:proofErr w:type="spellStart"/>
      <w:r w:rsidRPr="00E01096">
        <w:t>rivaroksabano</w:t>
      </w:r>
      <w:proofErr w:type="spellEnd"/>
      <w:r w:rsidRPr="00E01096">
        <w:t xml:space="preserve"> </w:t>
      </w:r>
      <w:proofErr w:type="spellStart"/>
      <w:r w:rsidRPr="00E01096">
        <w:t>farmakokinetinės</w:t>
      </w:r>
      <w:proofErr w:type="spellEnd"/>
      <w:r w:rsidRPr="00E01096">
        <w:t xml:space="preserve"> savybės yra nuspėjamos ir proporcingos dozei, tikėtina, kad šiame tyrime gauti biologinio prieinamumo rezultatai tinka ir mažesnėms </w:t>
      </w:r>
      <w:proofErr w:type="spellStart"/>
      <w:r w:rsidRPr="00E01096">
        <w:t>rivaroksabano</w:t>
      </w:r>
      <w:proofErr w:type="spellEnd"/>
      <w:r w:rsidRPr="00E01096">
        <w:t xml:space="preserve"> dozėms.</w:t>
      </w:r>
    </w:p>
    <w:p w14:paraId="7B065160" w14:textId="77777777" w:rsidR="00E62870" w:rsidRPr="00E01096" w:rsidRDefault="00E62870" w:rsidP="00E62870">
      <w:pPr>
        <w:pStyle w:val="Pagrindinistekstas"/>
        <w:kinsoku w:val="0"/>
        <w:overflowPunct w:val="0"/>
      </w:pPr>
    </w:p>
    <w:p w14:paraId="3C6CCDD4" w14:textId="77777777" w:rsidR="00E62870" w:rsidRDefault="00E62870" w:rsidP="00E62870">
      <w:pPr>
        <w:pStyle w:val="Pagrindinistekstas"/>
        <w:kinsoku w:val="0"/>
        <w:overflowPunct w:val="0"/>
        <w:rPr>
          <w:spacing w:val="-2"/>
          <w:u w:val="single"/>
        </w:rPr>
      </w:pPr>
      <w:r w:rsidRPr="00E01096">
        <w:rPr>
          <w:spacing w:val="-2"/>
          <w:u w:val="single"/>
        </w:rPr>
        <w:t>Pasiskirstymas</w:t>
      </w:r>
    </w:p>
    <w:p w14:paraId="352124E5" w14:textId="77777777" w:rsidR="00E62870" w:rsidRPr="00E01096" w:rsidRDefault="00E62870" w:rsidP="00E62870">
      <w:pPr>
        <w:pStyle w:val="Pagrindinistekstas"/>
        <w:kinsoku w:val="0"/>
        <w:overflowPunct w:val="0"/>
      </w:pPr>
      <w:r w:rsidRPr="00E01096">
        <w:t>Daug</w:t>
      </w:r>
      <w:r w:rsidRPr="00E01096">
        <w:rPr>
          <w:spacing w:val="-3"/>
        </w:rPr>
        <w:t xml:space="preserve"> </w:t>
      </w:r>
      <w:r w:rsidRPr="00E01096">
        <w:t>vaistinio</w:t>
      </w:r>
      <w:r w:rsidRPr="00E01096">
        <w:rPr>
          <w:spacing w:val="-3"/>
        </w:rPr>
        <w:t xml:space="preserve"> </w:t>
      </w:r>
      <w:r w:rsidRPr="00E01096">
        <w:t>preparato</w:t>
      </w:r>
      <w:r w:rsidRPr="00E01096">
        <w:rPr>
          <w:spacing w:val="-3"/>
        </w:rPr>
        <w:t xml:space="preserve"> </w:t>
      </w:r>
      <w:r w:rsidRPr="00E01096">
        <w:t>prisijungia</w:t>
      </w:r>
      <w:r w:rsidRPr="00E01096">
        <w:rPr>
          <w:spacing w:val="-4"/>
        </w:rPr>
        <w:t xml:space="preserve"> </w:t>
      </w:r>
      <w:r w:rsidRPr="00E01096">
        <w:t>prie</w:t>
      </w:r>
      <w:r w:rsidRPr="00E01096">
        <w:rPr>
          <w:spacing w:val="-5"/>
        </w:rPr>
        <w:t xml:space="preserve"> </w:t>
      </w:r>
      <w:r>
        <w:rPr>
          <w:spacing w:val="-5"/>
        </w:rPr>
        <w:t>žmogaus</w:t>
      </w:r>
      <w:r w:rsidRPr="00E01096">
        <w:rPr>
          <w:spacing w:val="-3"/>
        </w:rPr>
        <w:t xml:space="preserve"> </w:t>
      </w:r>
      <w:r w:rsidRPr="00E01096">
        <w:t>plazmos</w:t>
      </w:r>
      <w:r w:rsidRPr="00E01096">
        <w:rPr>
          <w:spacing w:val="-4"/>
        </w:rPr>
        <w:t xml:space="preserve"> </w:t>
      </w:r>
      <w:r w:rsidRPr="00E01096">
        <w:t>baltymų</w:t>
      </w:r>
      <w:r w:rsidRPr="00E01096">
        <w:rPr>
          <w:spacing w:val="-3"/>
        </w:rPr>
        <w:t xml:space="preserve"> </w:t>
      </w:r>
      <w:r w:rsidRPr="00E01096">
        <w:t>(apie</w:t>
      </w:r>
      <w:r w:rsidRPr="00E01096">
        <w:rPr>
          <w:spacing w:val="-5"/>
        </w:rPr>
        <w:t xml:space="preserve"> </w:t>
      </w:r>
      <w:r w:rsidRPr="00E01096">
        <w:t>92–95</w:t>
      </w:r>
      <w:r>
        <w:t> </w:t>
      </w:r>
      <w:r w:rsidRPr="00E01096">
        <w:t>%);</w:t>
      </w:r>
      <w:r w:rsidRPr="00E01096">
        <w:rPr>
          <w:spacing w:val="-3"/>
        </w:rPr>
        <w:t xml:space="preserve"> </w:t>
      </w:r>
      <w:r w:rsidRPr="00E01096">
        <w:t xml:space="preserve">daugiausiai serumo </w:t>
      </w:r>
      <w:proofErr w:type="spellStart"/>
      <w:r w:rsidRPr="00E01096">
        <w:t>albuminų</w:t>
      </w:r>
      <w:proofErr w:type="spellEnd"/>
      <w:r w:rsidRPr="00E01096">
        <w:t xml:space="preserve">. Pasiskirstymo tūris yra vidutinis, </w:t>
      </w:r>
      <w:proofErr w:type="spellStart"/>
      <w:r w:rsidRPr="00E01096">
        <w:t>V</w:t>
      </w:r>
      <w:r w:rsidRPr="00E01096">
        <w:rPr>
          <w:vertAlign w:val="subscript"/>
        </w:rPr>
        <w:t>ss</w:t>
      </w:r>
      <w:proofErr w:type="spellEnd"/>
      <w:r w:rsidRPr="00E01096">
        <w:t xml:space="preserve"> yra maždaug 50</w:t>
      </w:r>
      <w:r>
        <w:t> </w:t>
      </w:r>
      <w:r w:rsidRPr="00E01096">
        <w:t>litrų.</w:t>
      </w:r>
    </w:p>
    <w:p w14:paraId="539127BA" w14:textId="77777777" w:rsidR="00E62870" w:rsidRPr="00E01096" w:rsidRDefault="00E62870" w:rsidP="00E62870">
      <w:pPr>
        <w:pStyle w:val="Pagrindinistekstas"/>
        <w:kinsoku w:val="0"/>
        <w:overflowPunct w:val="0"/>
      </w:pPr>
    </w:p>
    <w:p w14:paraId="02ADEFCD" w14:textId="77777777" w:rsidR="00E62870" w:rsidRDefault="00E62870" w:rsidP="00E62870">
      <w:pPr>
        <w:pStyle w:val="Pagrindinistekstas"/>
        <w:kinsoku w:val="0"/>
        <w:overflowPunct w:val="0"/>
        <w:rPr>
          <w:spacing w:val="-2"/>
          <w:u w:val="single"/>
        </w:rPr>
      </w:pPr>
      <w:proofErr w:type="spellStart"/>
      <w:r w:rsidRPr="00E01096">
        <w:rPr>
          <w:u w:val="single"/>
        </w:rPr>
        <w:t>Biotransformacija</w:t>
      </w:r>
      <w:proofErr w:type="spellEnd"/>
      <w:r w:rsidRPr="00E01096">
        <w:rPr>
          <w:spacing w:val="-13"/>
          <w:u w:val="single"/>
        </w:rPr>
        <w:t xml:space="preserve"> </w:t>
      </w:r>
      <w:r w:rsidRPr="00E01096">
        <w:rPr>
          <w:u w:val="single"/>
        </w:rPr>
        <w:t>ir</w:t>
      </w:r>
      <w:r w:rsidRPr="00E01096">
        <w:rPr>
          <w:spacing w:val="-11"/>
          <w:u w:val="single"/>
        </w:rPr>
        <w:t xml:space="preserve"> </w:t>
      </w:r>
      <w:r w:rsidRPr="00E01096">
        <w:rPr>
          <w:spacing w:val="-2"/>
          <w:u w:val="single"/>
        </w:rPr>
        <w:t>eliminacija</w:t>
      </w:r>
    </w:p>
    <w:p w14:paraId="65D54E28" w14:textId="77777777" w:rsidR="00E62870" w:rsidRPr="00E01096" w:rsidRDefault="00E62870" w:rsidP="00E62870">
      <w:pPr>
        <w:pStyle w:val="Pagrindinistekstas"/>
        <w:kinsoku w:val="0"/>
        <w:overflowPunct w:val="0"/>
      </w:pPr>
      <w:r>
        <w:t>M</w:t>
      </w:r>
      <w:r w:rsidRPr="00E01096">
        <w:t xml:space="preserve">aždaug 2/3 </w:t>
      </w:r>
      <w:r w:rsidR="00D92876">
        <w:t>suvartotos</w:t>
      </w:r>
      <w:r w:rsidR="00D92876" w:rsidRPr="00E01096">
        <w:rPr>
          <w:spacing w:val="-1"/>
        </w:rPr>
        <w:t xml:space="preserve"> </w:t>
      </w:r>
      <w:proofErr w:type="spellStart"/>
      <w:r w:rsidRPr="00E01096">
        <w:t>rivaroksabano</w:t>
      </w:r>
      <w:proofErr w:type="spellEnd"/>
      <w:r w:rsidRPr="00E01096">
        <w:t xml:space="preserve"> dozės </w:t>
      </w:r>
      <w:proofErr w:type="spellStart"/>
      <w:r w:rsidRPr="00E01096">
        <w:t>metaboliškai</w:t>
      </w:r>
      <w:proofErr w:type="spellEnd"/>
      <w:r w:rsidRPr="00E01096">
        <w:t xml:space="preserve"> suardoma ir pusė</w:t>
      </w:r>
      <w:r w:rsidRPr="00E01096">
        <w:rPr>
          <w:spacing w:val="-1"/>
        </w:rPr>
        <w:t xml:space="preserve"> </w:t>
      </w:r>
      <w:r w:rsidRPr="00E01096">
        <w:t>to kiekio yra pašalinama</w:t>
      </w:r>
      <w:r w:rsidRPr="00E01096">
        <w:rPr>
          <w:spacing w:val="-4"/>
        </w:rPr>
        <w:t xml:space="preserve"> </w:t>
      </w:r>
      <w:r w:rsidRPr="00E01096">
        <w:t>per</w:t>
      </w:r>
      <w:r w:rsidRPr="00E01096">
        <w:rPr>
          <w:spacing w:val="-3"/>
        </w:rPr>
        <w:t xml:space="preserve"> </w:t>
      </w:r>
      <w:r w:rsidRPr="00E01096">
        <w:t>inkstus,</w:t>
      </w:r>
      <w:r w:rsidRPr="00E01096">
        <w:rPr>
          <w:spacing w:val="-3"/>
        </w:rPr>
        <w:t xml:space="preserve"> </w:t>
      </w:r>
      <w:r w:rsidRPr="00E01096">
        <w:t>o</w:t>
      </w:r>
      <w:r w:rsidRPr="00E01096">
        <w:rPr>
          <w:spacing w:val="-4"/>
        </w:rPr>
        <w:t xml:space="preserve"> </w:t>
      </w:r>
      <w:r w:rsidRPr="00E01096">
        <w:t>pusė</w:t>
      </w:r>
      <w:r w:rsidRPr="00E01096">
        <w:rPr>
          <w:spacing w:val="-4"/>
        </w:rPr>
        <w:t xml:space="preserve"> </w:t>
      </w:r>
      <w:r w:rsidRPr="00E01096">
        <w:t>su</w:t>
      </w:r>
      <w:r w:rsidRPr="00E01096">
        <w:rPr>
          <w:spacing w:val="-3"/>
        </w:rPr>
        <w:t xml:space="preserve"> </w:t>
      </w:r>
      <w:r w:rsidRPr="00E01096">
        <w:t>išmatomis.</w:t>
      </w:r>
      <w:r w:rsidRPr="00E01096">
        <w:rPr>
          <w:spacing w:val="-3"/>
        </w:rPr>
        <w:t xml:space="preserve"> </w:t>
      </w:r>
      <w:r w:rsidRPr="00E01096">
        <w:t>Likusi</w:t>
      </w:r>
      <w:r w:rsidRPr="00E01096">
        <w:rPr>
          <w:spacing w:val="-3"/>
        </w:rPr>
        <w:t xml:space="preserve"> </w:t>
      </w:r>
      <w:r w:rsidRPr="00E01096">
        <w:t>1/3</w:t>
      </w:r>
      <w:r w:rsidRPr="00E01096">
        <w:rPr>
          <w:spacing w:val="-3"/>
        </w:rPr>
        <w:t xml:space="preserve"> </w:t>
      </w:r>
      <w:r w:rsidR="00D92876">
        <w:t>suvartotos</w:t>
      </w:r>
      <w:r w:rsidR="00D92876" w:rsidRPr="00E01096">
        <w:rPr>
          <w:spacing w:val="-4"/>
        </w:rPr>
        <w:t xml:space="preserve"> </w:t>
      </w:r>
      <w:r w:rsidRPr="00E01096">
        <w:t>dozės</w:t>
      </w:r>
      <w:r w:rsidRPr="00E01096">
        <w:rPr>
          <w:spacing w:val="-3"/>
        </w:rPr>
        <w:t xml:space="preserve"> </w:t>
      </w:r>
      <w:r w:rsidRPr="00E01096">
        <w:t>šalinama</w:t>
      </w:r>
      <w:r w:rsidRPr="00E01096">
        <w:rPr>
          <w:spacing w:val="-2"/>
        </w:rPr>
        <w:t xml:space="preserve"> </w:t>
      </w:r>
      <w:r w:rsidRPr="00E01096">
        <w:t>nepakitusia</w:t>
      </w:r>
      <w:r w:rsidRPr="00E01096">
        <w:rPr>
          <w:spacing w:val="-3"/>
        </w:rPr>
        <w:t xml:space="preserve"> </w:t>
      </w:r>
      <w:r w:rsidRPr="00E01096">
        <w:t xml:space="preserve">veikliosios medžiagos forma su šlapimu tiesioginės </w:t>
      </w:r>
      <w:proofErr w:type="spellStart"/>
      <w:r w:rsidRPr="00E01096">
        <w:t>ekskrecijos</w:t>
      </w:r>
      <w:proofErr w:type="spellEnd"/>
      <w:r w:rsidRPr="00E01096">
        <w:t xml:space="preserve"> per inkstus būdu, daugiausiai aktyvios inkstų sekrecijos būdu.</w:t>
      </w:r>
    </w:p>
    <w:p w14:paraId="432447B3" w14:textId="77777777" w:rsidR="00E62870" w:rsidRPr="00E01096" w:rsidRDefault="00E62870" w:rsidP="00E62870">
      <w:pPr>
        <w:pStyle w:val="Pagrindinistekstas"/>
        <w:kinsoku w:val="0"/>
        <w:overflowPunct w:val="0"/>
      </w:pPr>
      <w:proofErr w:type="spellStart"/>
      <w:r w:rsidRPr="00E01096">
        <w:t>Rivaroksabanas</w:t>
      </w:r>
      <w:proofErr w:type="spellEnd"/>
      <w:r w:rsidRPr="00E01096">
        <w:t xml:space="preserve"> yra </w:t>
      </w:r>
      <w:proofErr w:type="spellStart"/>
      <w:r w:rsidRPr="00E01096">
        <w:t>metabolizuojamas</w:t>
      </w:r>
      <w:proofErr w:type="spellEnd"/>
      <w:r w:rsidRPr="00E01096">
        <w:t xml:space="preserve"> veikiant CYP3A4, CYP2J2 ir nuo CYP nepriklausomais mechanizmais. </w:t>
      </w:r>
      <w:proofErr w:type="spellStart"/>
      <w:r w:rsidRPr="00E01096">
        <w:t>Morfolinono</w:t>
      </w:r>
      <w:proofErr w:type="spellEnd"/>
      <w:r w:rsidRPr="00E01096">
        <w:t xml:space="preserve"> dalies oksidacinis irimas ir </w:t>
      </w:r>
      <w:proofErr w:type="spellStart"/>
      <w:r w:rsidRPr="00E01096">
        <w:t>amido</w:t>
      </w:r>
      <w:proofErr w:type="spellEnd"/>
      <w:r w:rsidRPr="00E01096">
        <w:t xml:space="preserve"> jungčių hidrolizė yra pagrindinės </w:t>
      </w:r>
      <w:proofErr w:type="spellStart"/>
      <w:r w:rsidRPr="00E01096">
        <w:t>biotransformacijos</w:t>
      </w:r>
      <w:proofErr w:type="spellEnd"/>
      <w:r w:rsidRPr="00E01096">
        <w:rPr>
          <w:spacing w:val="-5"/>
        </w:rPr>
        <w:t xml:space="preserve"> </w:t>
      </w:r>
      <w:r w:rsidRPr="00E01096">
        <w:t>sritys.</w:t>
      </w:r>
      <w:r w:rsidRPr="00E01096">
        <w:rPr>
          <w:spacing w:val="-4"/>
        </w:rPr>
        <w:t xml:space="preserve"> </w:t>
      </w:r>
      <w:r w:rsidRPr="00E01096">
        <w:t>Remiantis</w:t>
      </w:r>
      <w:r w:rsidRPr="00E01096">
        <w:rPr>
          <w:spacing w:val="-5"/>
        </w:rPr>
        <w:t xml:space="preserve"> </w:t>
      </w:r>
      <w:proofErr w:type="spellStart"/>
      <w:r w:rsidRPr="00E01096">
        <w:rPr>
          <w:i/>
          <w:iCs/>
        </w:rPr>
        <w:t>in</w:t>
      </w:r>
      <w:proofErr w:type="spellEnd"/>
      <w:r w:rsidRPr="00E01096">
        <w:rPr>
          <w:i/>
          <w:iCs/>
          <w:spacing w:val="-4"/>
        </w:rPr>
        <w:t xml:space="preserve"> </w:t>
      </w:r>
      <w:proofErr w:type="spellStart"/>
      <w:r w:rsidRPr="00E01096">
        <w:rPr>
          <w:i/>
          <w:iCs/>
        </w:rPr>
        <w:t>vitro</w:t>
      </w:r>
      <w:proofErr w:type="spellEnd"/>
      <w:r w:rsidRPr="00E01096">
        <w:rPr>
          <w:i/>
          <w:iCs/>
          <w:spacing w:val="-4"/>
        </w:rPr>
        <w:t xml:space="preserve"> </w:t>
      </w:r>
      <w:r w:rsidRPr="00E01096">
        <w:t>tyrimais,</w:t>
      </w:r>
      <w:r w:rsidRPr="00E01096">
        <w:rPr>
          <w:spacing w:val="-4"/>
        </w:rPr>
        <w:t xml:space="preserve"> </w:t>
      </w:r>
      <w:proofErr w:type="spellStart"/>
      <w:r w:rsidRPr="00E01096">
        <w:t>rivaroksabanas</w:t>
      </w:r>
      <w:proofErr w:type="spellEnd"/>
      <w:r w:rsidRPr="00E01096">
        <w:rPr>
          <w:spacing w:val="-4"/>
        </w:rPr>
        <w:t xml:space="preserve"> </w:t>
      </w:r>
      <w:r w:rsidRPr="00E01096">
        <w:t>yra</w:t>
      </w:r>
      <w:r w:rsidRPr="00E01096">
        <w:rPr>
          <w:spacing w:val="-4"/>
        </w:rPr>
        <w:t xml:space="preserve"> </w:t>
      </w:r>
      <w:r w:rsidRPr="00E01096">
        <w:t>P-</w:t>
      </w:r>
      <w:proofErr w:type="spellStart"/>
      <w:r w:rsidRPr="00E01096">
        <w:t>gp</w:t>
      </w:r>
      <w:proofErr w:type="spellEnd"/>
      <w:r w:rsidRPr="00E01096">
        <w:rPr>
          <w:spacing w:val="-4"/>
        </w:rPr>
        <w:t xml:space="preserve"> </w:t>
      </w:r>
      <w:r w:rsidRPr="00E01096">
        <w:t>(P-</w:t>
      </w:r>
      <w:proofErr w:type="spellStart"/>
      <w:r w:rsidRPr="00E01096">
        <w:t>glikoproteino</w:t>
      </w:r>
      <w:proofErr w:type="spellEnd"/>
      <w:r w:rsidRPr="00E01096">
        <w:t>)</w:t>
      </w:r>
      <w:r w:rsidRPr="00E01096">
        <w:rPr>
          <w:spacing w:val="-4"/>
        </w:rPr>
        <w:t xml:space="preserve"> </w:t>
      </w:r>
      <w:r w:rsidRPr="00E01096">
        <w:t xml:space="preserve">ir </w:t>
      </w:r>
      <w:proofErr w:type="spellStart"/>
      <w:r w:rsidRPr="004C5F66">
        <w:rPr>
          <w:i/>
          <w:iCs/>
        </w:rPr>
        <w:t>Bcrp</w:t>
      </w:r>
      <w:proofErr w:type="spellEnd"/>
      <w:r w:rsidRPr="00E01096">
        <w:t xml:space="preserve"> (</w:t>
      </w:r>
      <w:r w:rsidR="00D92876">
        <w:t xml:space="preserve">angl. </w:t>
      </w:r>
      <w:proofErr w:type="spellStart"/>
      <w:r w:rsidR="00D92876" w:rsidRPr="008F216F">
        <w:rPr>
          <w:rFonts w:eastAsia="SimSun"/>
          <w:i/>
          <w:iCs/>
        </w:rPr>
        <w:t>breast</w:t>
      </w:r>
      <w:proofErr w:type="spellEnd"/>
      <w:r w:rsidR="00D92876" w:rsidRPr="008F216F">
        <w:rPr>
          <w:rFonts w:eastAsia="SimSun"/>
          <w:i/>
          <w:iCs/>
        </w:rPr>
        <w:t xml:space="preserve"> </w:t>
      </w:r>
      <w:proofErr w:type="spellStart"/>
      <w:r w:rsidR="00D92876" w:rsidRPr="008F216F">
        <w:rPr>
          <w:rFonts w:eastAsia="SimSun"/>
          <w:i/>
          <w:iCs/>
        </w:rPr>
        <w:t>cancer</w:t>
      </w:r>
      <w:proofErr w:type="spellEnd"/>
      <w:r w:rsidR="00D92876" w:rsidRPr="008F216F">
        <w:rPr>
          <w:rFonts w:eastAsia="SimSun"/>
          <w:i/>
          <w:iCs/>
        </w:rPr>
        <w:t xml:space="preserve"> </w:t>
      </w:r>
      <w:proofErr w:type="spellStart"/>
      <w:r w:rsidR="00D92876" w:rsidRPr="008F216F">
        <w:rPr>
          <w:rFonts w:eastAsia="SimSun"/>
          <w:i/>
          <w:iCs/>
        </w:rPr>
        <w:t>resistance</w:t>
      </w:r>
      <w:proofErr w:type="spellEnd"/>
      <w:r w:rsidR="00D92876" w:rsidRPr="008F216F">
        <w:rPr>
          <w:rFonts w:eastAsia="SimSun"/>
          <w:i/>
          <w:iCs/>
        </w:rPr>
        <w:t xml:space="preserve"> </w:t>
      </w:r>
      <w:proofErr w:type="spellStart"/>
      <w:r w:rsidR="00D92876" w:rsidRPr="008F216F">
        <w:rPr>
          <w:rFonts w:eastAsia="SimSun"/>
          <w:i/>
          <w:iCs/>
        </w:rPr>
        <w:t>protein</w:t>
      </w:r>
      <w:proofErr w:type="spellEnd"/>
      <w:r w:rsidR="00D92876">
        <w:rPr>
          <w:rFonts w:eastAsia="SimSun"/>
        </w:rPr>
        <w:t>,</w:t>
      </w:r>
      <w:r w:rsidR="00D92876">
        <w:t xml:space="preserve"> </w:t>
      </w:r>
      <w:r w:rsidRPr="00E01096">
        <w:t>krūties vėžio atsparumo baltymas) pernašų baltymų substratas.</w:t>
      </w:r>
    </w:p>
    <w:p w14:paraId="61DF6F79" w14:textId="77777777" w:rsidR="00E62870" w:rsidRPr="00E01096" w:rsidRDefault="00E62870" w:rsidP="00E62870">
      <w:pPr>
        <w:pStyle w:val="Pagrindinistekstas"/>
        <w:kinsoku w:val="0"/>
        <w:overflowPunct w:val="0"/>
      </w:pPr>
      <w:r w:rsidRPr="00E01096">
        <w:t xml:space="preserve">Nepakitęs </w:t>
      </w:r>
      <w:proofErr w:type="spellStart"/>
      <w:r w:rsidRPr="00E01096">
        <w:t>rivaroksabanas</w:t>
      </w:r>
      <w:proofErr w:type="spellEnd"/>
      <w:r w:rsidRPr="00E01096">
        <w:t xml:space="preserve"> yra svarbiausias darinys žmogaus plazmoje, svarbių ar aktyvių cirkuliuojančių</w:t>
      </w:r>
      <w:r w:rsidRPr="00E01096">
        <w:rPr>
          <w:spacing w:val="-3"/>
        </w:rPr>
        <w:t xml:space="preserve"> </w:t>
      </w:r>
      <w:r w:rsidRPr="00E01096">
        <w:t>metabolitų</w:t>
      </w:r>
      <w:r w:rsidRPr="00E01096">
        <w:rPr>
          <w:spacing w:val="-4"/>
        </w:rPr>
        <w:t xml:space="preserve"> </w:t>
      </w:r>
      <w:r w:rsidRPr="00E01096">
        <w:t>nėra.</w:t>
      </w:r>
      <w:r w:rsidRPr="00E01096">
        <w:rPr>
          <w:spacing w:val="-3"/>
        </w:rPr>
        <w:t xml:space="preserve"> </w:t>
      </w:r>
      <w:r w:rsidRPr="00E01096">
        <w:t>Sisteminis</w:t>
      </w:r>
      <w:r w:rsidRPr="00E01096">
        <w:rPr>
          <w:spacing w:val="-4"/>
        </w:rPr>
        <w:t xml:space="preserve"> </w:t>
      </w:r>
      <w:r w:rsidRPr="00E01096">
        <w:t>klirensas</w:t>
      </w:r>
      <w:r w:rsidRPr="00E01096">
        <w:rPr>
          <w:spacing w:val="-4"/>
        </w:rPr>
        <w:t xml:space="preserve"> </w:t>
      </w:r>
      <w:r w:rsidRPr="00E01096">
        <w:t>yra</w:t>
      </w:r>
      <w:r w:rsidRPr="00E01096">
        <w:rPr>
          <w:spacing w:val="-4"/>
        </w:rPr>
        <w:t xml:space="preserve"> </w:t>
      </w:r>
      <w:r w:rsidRPr="00E01096">
        <w:t>apie</w:t>
      </w:r>
      <w:r w:rsidRPr="00E01096">
        <w:rPr>
          <w:spacing w:val="-4"/>
        </w:rPr>
        <w:t xml:space="preserve"> </w:t>
      </w:r>
      <w:r w:rsidRPr="00E01096">
        <w:t>10</w:t>
      </w:r>
      <w:r>
        <w:t> </w:t>
      </w:r>
      <w:r w:rsidRPr="00E01096">
        <w:t>l/val.,</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proofErr w:type="spellStart"/>
      <w:r w:rsidRPr="00E01096">
        <w:t>rivaroksabanas</w:t>
      </w:r>
      <w:proofErr w:type="spellEnd"/>
      <w:r w:rsidRPr="00E01096">
        <w:rPr>
          <w:spacing w:val="-2"/>
        </w:rPr>
        <w:t xml:space="preserve"> </w:t>
      </w:r>
      <w:r w:rsidRPr="00E01096">
        <w:t>gali</w:t>
      </w:r>
      <w:r w:rsidRPr="00E01096">
        <w:rPr>
          <w:spacing w:val="-3"/>
        </w:rPr>
        <w:t xml:space="preserve"> </w:t>
      </w:r>
      <w:r w:rsidRPr="00E01096">
        <w:t>būti priskiriamas prie mažo klirenso medžiagų. 1</w:t>
      </w:r>
      <w:r>
        <w:t> </w:t>
      </w:r>
      <w:r w:rsidRPr="00E01096">
        <w:t>mg dozę suleidus į veną, pusinės eliminacijos periodas trunka apie 4,5</w:t>
      </w:r>
      <w:r>
        <w:t> </w:t>
      </w:r>
      <w:r w:rsidRPr="00E01096">
        <w:t xml:space="preserve">valandos. Išgėrus eliminacija yra ribojama dėl absorbcijos greičio. </w:t>
      </w:r>
      <w:proofErr w:type="spellStart"/>
      <w:r w:rsidRPr="00E01096">
        <w:t>Rivaroksabano</w:t>
      </w:r>
      <w:proofErr w:type="spellEnd"/>
      <w:r w:rsidRPr="00E01096">
        <w:t xml:space="preserve"> galutinis pusinės eliminacijos iš kraujo plazmos laikas jauniems asmenims yra nuo 5 iki 9</w:t>
      </w:r>
      <w:r>
        <w:t> </w:t>
      </w:r>
      <w:r w:rsidRPr="00E01096">
        <w:t>valandų, senyviems asmenims – nuo 11 iki 13</w:t>
      </w:r>
      <w:r>
        <w:t> </w:t>
      </w:r>
      <w:r w:rsidRPr="00E01096">
        <w:t>valandų.</w:t>
      </w:r>
    </w:p>
    <w:p w14:paraId="53C45FCE" w14:textId="77777777" w:rsidR="00E62870" w:rsidRDefault="00E62870" w:rsidP="00E62870">
      <w:pPr>
        <w:pStyle w:val="Pagrindinistekstas"/>
        <w:kinsoku w:val="0"/>
        <w:overflowPunct w:val="0"/>
        <w:rPr>
          <w:i/>
          <w:iCs/>
        </w:rPr>
      </w:pPr>
    </w:p>
    <w:p w14:paraId="2F9C3C6D" w14:textId="77777777" w:rsidR="00E62870" w:rsidRDefault="00E62870" w:rsidP="00E62870">
      <w:pPr>
        <w:pStyle w:val="Pagrindinistekstas"/>
        <w:kinsoku w:val="0"/>
        <w:overflowPunct w:val="0"/>
        <w:rPr>
          <w:spacing w:val="-2"/>
          <w:u w:val="single"/>
        </w:rPr>
      </w:pPr>
      <w:r w:rsidRPr="00E01096">
        <w:rPr>
          <w:u w:val="single"/>
        </w:rPr>
        <w:t>Ypatingos</w:t>
      </w:r>
      <w:r w:rsidRPr="00E01096">
        <w:rPr>
          <w:spacing w:val="-13"/>
          <w:u w:val="single"/>
        </w:rPr>
        <w:t xml:space="preserve"> </w:t>
      </w:r>
      <w:r w:rsidRPr="00E01096">
        <w:rPr>
          <w:spacing w:val="-2"/>
          <w:u w:val="single"/>
        </w:rPr>
        <w:t>populiacijos</w:t>
      </w:r>
    </w:p>
    <w:p w14:paraId="17C6EC3B" w14:textId="77777777" w:rsidR="00E62870" w:rsidRPr="00E01096" w:rsidRDefault="00E62870" w:rsidP="00E62870">
      <w:pPr>
        <w:pStyle w:val="Pagrindinistekstas"/>
        <w:kinsoku w:val="0"/>
        <w:overflowPunct w:val="0"/>
        <w:rPr>
          <w:i/>
          <w:iCs/>
          <w:spacing w:val="-2"/>
        </w:rPr>
      </w:pPr>
      <w:r w:rsidRPr="00E01096">
        <w:rPr>
          <w:i/>
          <w:iCs/>
          <w:spacing w:val="-2"/>
        </w:rPr>
        <w:t>Lytis</w:t>
      </w:r>
    </w:p>
    <w:p w14:paraId="4561439D" w14:textId="77777777" w:rsidR="00E62870" w:rsidRPr="00E01096" w:rsidRDefault="00E62870" w:rsidP="00E62870">
      <w:pPr>
        <w:pStyle w:val="Pagrindinistekstas"/>
        <w:kinsoku w:val="0"/>
        <w:overflowPunct w:val="0"/>
      </w:pPr>
      <w:r w:rsidRPr="00E01096">
        <w:t>Klinikiniu</w:t>
      </w:r>
      <w:r w:rsidRPr="00E01096">
        <w:rPr>
          <w:spacing w:val="-4"/>
        </w:rPr>
        <w:t xml:space="preserve"> </w:t>
      </w:r>
      <w:r w:rsidRPr="00E01096">
        <w:t>požiūriu</w:t>
      </w:r>
      <w:r w:rsidRPr="00E01096">
        <w:rPr>
          <w:spacing w:val="-3"/>
        </w:rPr>
        <w:t xml:space="preserve"> </w:t>
      </w:r>
      <w:r w:rsidRPr="00E01096">
        <w:t>reikšmingų</w:t>
      </w:r>
      <w:r w:rsidRPr="00E01096">
        <w:rPr>
          <w:spacing w:val="-3"/>
        </w:rPr>
        <w:t xml:space="preserve"> </w:t>
      </w:r>
      <w:r w:rsidRPr="00E01096">
        <w:t>farmakokinetikos</w:t>
      </w:r>
      <w:r w:rsidRPr="00E01096">
        <w:rPr>
          <w:spacing w:val="-4"/>
        </w:rPr>
        <w:t xml:space="preserve"> </w:t>
      </w:r>
      <w:r w:rsidRPr="00E01096">
        <w:t>ir</w:t>
      </w:r>
      <w:r w:rsidRPr="00E01096">
        <w:rPr>
          <w:spacing w:val="-3"/>
        </w:rPr>
        <w:t xml:space="preserve"> </w:t>
      </w:r>
      <w:r w:rsidRPr="00E01096">
        <w:t>farmakodinamikos</w:t>
      </w:r>
      <w:r w:rsidRPr="00E01096">
        <w:rPr>
          <w:spacing w:val="-4"/>
        </w:rPr>
        <w:t xml:space="preserve"> </w:t>
      </w:r>
      <w:r w:rsidRPr="00E01096">
        <w:t>skirtumų</w:t>
      </w:r>
      <w:r w:rsidRPr="00E01096">
        <w:rPr>
          <w:spacing w:val="-3"/>
        </w:rPr>
        <w:t xml:space="preserve"> </w:t>
      </w:r>
      <w:r w:rsidRPr="00E01096">
        <w:t>tarp</w:t>
      </w:r>
      <w:r w:rsidRPr="00E01096">
        <w:rPr>
          <w:spacing w:val="-3"/>
        </w:rPr>
        <w:t xml:space="preserve"> </w:t>
      </w:r>
      <w:r w:rsidRPr="00E01096">
        <w:t>vyrų</w:t>
      </w:r>
      <w:r w:rsidRPr="00E01096">
        <w:rPr>
          <w:spacing w:val="-3"/>
        </w:rPr>
        <w:t xml:space="preserve"> </w:t>
      </w:r>
      <w:r w:rsidRPr="00E01096">
        <w:t>ir moterų nustatyta nebuvo.</w:t>
      </w:r>
    </w:p>
    <w:p w14:paraId="3F6BB002" w14:textId="77777777" w:rsidR="00E62870" w:rsidRPr="00E01096" w:rsidRDefault="00E62870" w:rsidP="00E62870">
      <w:pPr>
        <w:pStyle w:val="Pagrindinistekstas"/>
        <w:kinsoku w:val="0"/>
        <w:overflowPunct w:val="0"/>
      </w:pPr>
    </w:p>
    <w:p w14:paraId="214C0BA1" w14:textId="77777777" w:rsidR="00E62870" w:rsidRPr="00E01096" w:rsidRDefault="00E62870" w:rsidP="00E62870">
      <w:pPr>
        <w:pStyle w:val="Pagrindinistekstas"/>
        <w:kinsoku w:val="0"/>
        <w:overflowPunct w:val="0"/>
        <w:rPr>
          <w:i/>
          <w:iCs/>
          <w:spacing w:val="-2"/>
        </w:rPr>
      </w:pPr>
      <w:r w:rsidRPr="00E01096">
        <w:rPr>
          <w:i/>
          <w:iCs/>
        </w:rPr>
        <w:t>Senyvi</w:t>
      </w:r>
      <w:r w:rsidRPr="00E01096">
        <w:rPr>
          <w:i/>
          <w:iCs/>
          <w:spacing w:val="-9"/>
        </w:rPr>
        <w:t xml:space="preserve"> </w:t>
      </w:r>
      <w:r w:rsidRPr="00E01096">
        <w:rPr>
          <w:i/>
          <w:iCs/>
          <w:spacing w:val="-2"/>
        </w:rPr>
        <w:t>pacientai</w:t>
      </w:r>
    </w:p>
    <w:p w14:paraId="7D66DD3A" w14:textId="77777777" w:rsidR="00E62870" w:rsidRPr="00E01096" w:rsidRDefault="00E62870" w:rsidP="00E62870">
      <w:pPr>
        <w:pStyle w:val="Pagrindinistekstas"/>
        <w:kinsoku w:val="0"/>
        <w:overflowPunct w:val="0"/>
      </w:pPr>
      <w:r w:rsidRPr="00E01096">
        <w:t>Senyviems pacientams nustatyta didesnė koncentracija plazmoje nei jaunesniems pacientams, ir vidutinė</w:t>
      </w:r>
      <w:r w:rsidRPr="00E01096">
        <w:rPr>
          <w:spacing w:val="-4"/>
        </w:rPr>
        <w:t xml:space="preserve"> </w:t>
      </w:r>
      <w:r w:rsidRPr="00E01096">
        <w:t>AUC</w:t>
      </w:r>
      <w:r w:rsidRPr="00E01096">
        <w:rPr>
          <w:spacing w:val="-3"/>
        </w:rPr>
        <w:t xml:space="preserve"> </w:t>
      </w:r>
      <w:r w:rsidRPr="00E01096">
        <w:t>vertė</w:t>
      </w:r>
      <w:r w:rsidRPr="00E01096">
        <w:rPr>
          <w:spacing w:val="-4"/>
        </w:rPr>
        <w:t xml:space="preserve"> </w:t>
      </w:r>
      <w:r w:rsidRPr="00E01096">
        <w:t>buvo</w:t>
      </w:r>
      <w:r w:rsidRPr="00E01096">
        <w:rPr>
          <w:spacing w:val="-4"/>
        </w:rPr>
        <w:t xml:space="preserve"> </w:t>
      </w:r>
      <w:r w:rsidRPr="00E01096">
        <w:t>apytiksliai</w:t>
      </w:r>
      <w:r w:rsidRPr="00E01096">
        <w:rPr>
          <w:spacing w:val="-3"/>
        </w:rPr>
        <w:t xml:space="preserve"> </w:t>
      </w:r>
      <w:r w:rsidRPr="00E01096">
        <w:t>1,5</w:t>
      </w:r>
      <w:r>
        <w:t> </w:t>
      </w:r>
      <w:r w:rsidRPr="00E01096">
        <w:t>karto</w:t>
      </w:r>
      <w:r w:rsidRPr="00E01096">
        <w:rPr>
          <w:spacing w:val="-3"/>
        </w:rPr>
        <w:t xml:space="preserve"> </w:t>
      </w:r>
      <w:r w:rsidRPr="00E01096">
        <w:t>didesnė</w:t>
      </w:r>
      <w:r w:rsidRPr="00E01096">
        <w:rPr>
          <w:spacing w:val="-4"/>
        </w:rPr>
        <w:t xml:space="preserve"> </w:t>
      </w:r>
      <w:r w:rsidRPr="00E01096">
        <w:t>daugiausiai</w:t>
      </w:r>
      <w:r w:rsidRPr="00E01096">
        <w:rPr>
          <w:spacing w:val="-3"/>
        </w:rPr>
        <w:t xml:space="preserve"> </w:t>
      </w:r>
      <w:r w:rsidRPr="00E01096">
        <w:t>dėl</w:t>
      </w:r>
      <w:r w:rsidRPr="00E01096">
        <w:rPr>
          <w:spacing w:val="-3"/>
        </w:rPr>
        <w:t xml:space="preserve"> </w:t>
      </w:r>
      <w:r w:rsidRPr="00E01096">
        <w:t>sumažėjusio</w:t>
      </w:r>
      <w:r w:rsidRPr="00E01096">
        <w:rPr>
          <w:spacing w:val="-3"/>
        </w:rPr>
        <w:t xml:space="preserve"> </w:t>
      </w:r>
      <w:r w:rsidRPr="00E01096">
        <w:t>(tikrojo)</w:t>
      </w:r>
      <w:r w:rsidRPr="00E01096">
        <w:rPr>
          <w:spacing w:val="-4"/>
        </w:rPr>
        <w:t xml:space="preserve"> </w:t>
      </w:r>
      <w:r w:rsidRPr="00E01096">
        <w:t>bendro</w:t>
      </w:r>
      <w:r w:rsidRPr="00E01096">
        <w:rPr>
          <w:spacing w:val="-3"/>
        </w:rPr>
        <w:t xml:space="preserve"> </w:t>
      </w:r>
      <w:r w:rsidRPr="00E01096">
        <w:t>ir inkstų klirenso. Dozės koreguoti nereikia.</w:t>
      </w:r>
    </w:p>
    <w:p w14:paraId="6E41EDAF" w14:textId="77777777" w:rsidR="00E62870" w:rsidRPr="00E01096" w:rsidRDefault="00E62870" w:rsidP="00E62870">
      <w:pPr>
        <w:pStyle w:val="Pagrindinistekstas"/>
        <w:kinsoku w:val="0"/>
        <w:overflowPunct w:val="0"/>
      </w:pPr>
    </w:p>
    <w:p w14:paraId="724836E7" w14:textId="77777777" w:rsidR="00E62870" w:rsidRPr="00E01096" w:rsidRDefault="00E62870" w:rsidP="00E62870">
      <w:pPr>
        <w:pStyle w:val="Pagrindinistekstas"/>
        <w:kinsoku w:val="0"/>
        <w:overflowPunct w:val="0"/>
        <w:rPr>
          <w:i/>
          <w:iCs/>
          <w:spacing w:val="-2"/>
        </w:rPr>
      </w:pPr>
      <w:r w:rsidRPr="00E01096">
        <w:rPr>
          <w:i/>
          <w:iCs/>
        </w:rPr>
        <w:t>Skirtingas</w:t>
      </w:r>
      <w:r w:rsidRPr="00E01096">
        <w:rPr>
          <w:i/>
          <w:iCs/>
          <w:spacing w:val="-12"/>
        </w:rPr>
        <w:t xml:space="preserve"> </w:t>
      </w:r>
      <w:r w:rsidRPr="00E01096">
        <w:rPr>
          <w:i/>
          <w:iCs/>
          <w:spacing w:val="-2"/>
        </w:rPr>
        <w:t>svoris</w:t>
      </w:r>
    </w:p>
    <w:p w14:paraId="576F1E26" w14:textId="77777777" w:rsidR="00E62870" w:rsidRPr="00E01096" w:rsidRDefault="00E62870" w:rsidP="00E62870">
      <w:pPr>
        <w:pStyle w:val="Pagrindinistekstas"/>
        <w:kinsoku w:val="0"/>
        <w:overflowPunct w:val="0"/>
      </w:pPr>
      <w:r>
        <w:t>S</w:t>
      </w:r>
      <w:r w:rsidRPr="00E01096">
        <w:t>vorio</w:t>
      </w:r>
      <w:r w:rsidRPr="00E01096">
        <w:rPr>
          <w:spacing w:val="-2"/>
        </w:rPr>
        <w:t xml:space="preserve"> </w:t>
      </w:r>
      <w:r w:rsidRPr="00E01096">
        <w:t>kraštutinumai</w:t>
      </w:r>
      <w:r w:rsidRPr="00E01096">
        <w:rPr>
          <w:spacing w:val="-2"/>
        </w:rPr>
        <w:t xml:space="preserve"> </w:t>
      </w:r>
      <w:r w:rsidRPr="00E01096">
        <w:t>(&lt;</w:t>
      </w:r>
      <w:r>
        <w:t> </w:t>
      </w:r>
      <w:r w:rsidRPr="00E01096">
        <w:t>50</w:t>
      </w:r>
      <w:r>
        <w:t> </w:t>
      </w:r>
      <w:r w:rsidRPr="00E01096">
        <w:t>kg</w:t>
      </w:r>
      <w:r w:rsidRPr="00E01096">
        <w:rPr>
          <w:spacing w:val="-2"/>
        </w:rPr>
        <w:t xml:space="preserve"> </w:t>
      </w:r>
      <w:r w:rsidRPr="00E01096">
        <w:t>arba</w:t>
      </w:r>
      <w:r w:rsidRPr="00E01096">
        <w:rPr>
          <w:spacing w:val="-3"/>
        </w:rPr>
        <w:t xml:space="preserve"> </w:t>
      </w:r>
      <w:r w:rsidRPr="00E01096">
        <w:t>&gt;</w:t>
      </w:r>
      <w:r>
        <w:rPr>
          <w:spacing w:val="-3"/>
        </w:rPr>
        <w:t> </w:t>
      </w:r>
      <w:r w:rsidRPr="00E01096">
        <w:t>120</w:t>
      </w:r>
      <w:r>
        <w:t> </w:t>
      </w:r>
      <w:r w:rsidRPr="00E01096">
        <w:t>kg)</w:t>
      </w:r>
      <w:r w:rsidRPr="00E01096">
        <w:rPr>
          <w:spacing w:val="-2"/>
        </w:rPr>
        <w:t xml:space="preserve"> </w:t>
      </w:r>
      <w:r w:rsidRPr="00E01096">
        <w:t>turėjo</w:t>
      </w:r>
      <w:r w:rsidRPr="00E01096">
        <w:rPr>
          <w:spacing w:val="-3"/>
        </w:rPr>
        <w:t xml:space="preserve"> </w:t>
      </w:r>
      <w:r w:rsidRPr="00E01096">
        <w:t>tik</w:t>
      </w:r>
      <w:r w:rsidRPr="00E01096">
        <w:rPr>
          <w:spacing w:val="-3"/>
        </w:rPr>
        <w:t xml:space="preserve"> </w:t>
      </w:r>
      <w:r w:rsidRPr="00E01096">
        <w:t>mažai</w:t>
      </w:r>
      <w:r w:rsidRPr="00E01096">
        <w:rPr>
          <w:spacing w:val="-2"/>
        </w:rPr>
        <w:t xml:space="preserve"> </w:t>
      </w:r>
      <w:r w:rsidRPr="00E01096">
        <w:t>įtakos</w:t>
      </w:r>
      <w:r w:rsidRPr="00E01096">
        <w:rPr>
          <w:spacing w:val="-3"/>
        </w:rPr>
        <w:t xml:space="preserve"> </w:t>
      </w:r>
      <w:proofErr w:type="spellStart"/>
      <w:r w:rsidRPr="00E01096">
        <w:t>rivaroksabano</w:t>
      </w:r>
      <w:proofErr w:type="spellEnd"/>
      <w:r w:rsidRPr="00E01096">
        <w:t xml:space="preserve"> plazmos koncentracijai (mažiau nei 25</w:t>
      </w:r>
      <w:r>
        <w:t> </w:t>
      </w:r>
      <w:r w:rsidRPr="00E01096">
        <w:t>%). Dozės koreguoti nereikia.</w:t>
      </w:r>
    </w:p>
    <w:p w14:paraId="5CE476BD" w14:textId="77777777" w:rsidR="00E62870" w:rsidRPr="00E01096" w:rsidRDefault="00E62870" w:rsidP="00E62870">
      <w:pPr>
        <w:pStyle w:val="Pagrindinistekstas"/>
        <w:kinsoku w:val="0"/>
        <w:overflowPunct w:val="0"/>
      </w:pPr>
    </w:p>
    <w:p w14:paraId="43AC0FD2" w14:textId="77777777" w:rsidR="00E62870" w:rsidRPr="00E01096" w:rsidRDefault="00E62870" w:rsidP="00E62870">
      <w:pPr>
        <w:pStyle w:val="Pagrindinistekstas"/>
        <w:kinsoku w:val="0"/>
        <w:overflowPunct w:val="0"/>
        <w:rPr>
          <w:i/>
          <w:iCs/>
          <w:spacing w:val="-2"/>
        </w:rPr>
      </w:pPr>
      <w:r w:rsidRPr="00E01096">
        <w:rPr>
          <w:i/>
          <w:iCs/>
        </w:rPr>
        <w:t>Etniniai</w:t>
      </w:r>
      <w:r w:rsidRPr="00E01096">
        <w:rPr>
          <w:i/>
          <w:iCs/>
          <w:spacing w:val="-8"/>
        </w:rPr>
        <w:t xml:space="preserve"> </w:t>
      </w:r>
      <w:r w:rsidRPr="00E01096">
        <w:rPr>
          <w:i/>
          <w:iCs/>
          <w:spacing w:val="-2"/>
        </w:rPr>
        <w:t>skirtumai</w:t>
      </w:r>
    </w:p>
    <w:p w14:paraId="3AE7B8FE" w14:textId="77777777" w:rsidR="00E62870" w:rsidRPr="00E01096" w:rsidRDefault="00E62870" w:rsidP="00E62870">
      <w:pPr>
        <w:pStyle w:val="Pagrindinistekstas"/>
        <w:kinsoku w:val="0"/>
        <w:overflowPunct w:val="0"/>
      </w:pPr>
      <w:r w:rsidRPr="00E01096">
        <w:t>Atsižvelgiant</w:t>
      </w:r>
      <w:r w:rsidRPr="00E01096">
        <w:rPr>
          <w:spacing w:val="-4"/>
        </w:rPr>
        <w:t xml:space="preserve"> </w:t>
      </w:r>
      <w:r w:rsidRPr="00E01096">
        <w:t>į</w:t>
      </w:r>
      <w:r w:rsidRPr="00E01096">
        <w:rPr>
          <w:spacing w:val="-4"/>
        </w:rPr>
        <w:t xml:space="preserve"> </w:t>
      </w:r>
      <w:proofErr w:type="spellStart"/>
      <w:r w:rsidRPr="00E01096">
        <w:t>rivaroksabano</w:t>
      </w:r>
      <w:proofErr w:type="spellEnd"/>
      <w:r w:rsidRPr="00E01096">
        <w:rPr>
          <w:spacing w:val="-4"/>
        </w:rPr>
        <w:t xml:space="preserve"> </w:t>
      </w:r>
      <w:r w:rsidRPr="00E01096">
        <w:t>farmakokinetiką</w:t>
      </w:r>
      <w:r w:rsidRPr="00E01096">
        <w:rPr>
          <w:spacing w:val="-5"/>
        </w:rPr>
        <w:t xml:space="preserve"> </w:t>
      </w:r>
      <w:r w:rsidRPr="00E01096">
        <w:t>ir</w:t>
      </w:r>
      <w:r w:rsidRPr="00E01096">
        <w:rPr>
          <w:spacing w:val="-4"/>
        </w:rPr>
        <w:t xml:space="preserve"> </w:t>
      </w:r>
      <w:r w:rsidRPr="00E01096">
        <w:t>farmakodinamiką,</w:t>
      </w:r>
      <w:r w:rsidRPr="00E01096">
        <w:rPr>
          <w:spacing w:val="-4"/>
        </w:rPr>
        <w:t xml:space="preserve"> </w:t>
      </w:r>
      <w:r w:rsidRPr="00E01096">
        <w:t>kliniškai</w:t>
      </w:r>
      <w:r w:rsidRPr="00E01096">
        <w:rPr>
          <w:spacing w:val="-4"/>
        </w:rPr>
        <w:t xml:space="preserve"> </w:t>
      </w:r>
      <w:r w:rsidRPr="00E01096">
        <w:t>reikšmingų</w:t>
      </w:r>
      <w:r w:rsidRPr="00E01096">
        <w:rPr>
          <w:spacing w:val="-4"/>
        </w:rPr>
        <w:t xml:space="preserve"> </w:t>
      </w:r>
      <w:r w:rsidRPr="00E01096">
        <w:t>skirtumų</w:t>
      </w:r>
      <w:r w:rsidRPr="00E01096">
        <w:rPr>
          <w:spacing w:val="-4"/>
        </w:rPr>
        <w:t xml:space="preserve"> </w:t>
      </w:r>
      <w:r w:rsidRPr="00E01096">
        <w:t xml:space="preserve">tarp baltųjų, </w:t>
      </w:r>
      <w:proofErr w:type="spellStart"/>
      <w:r w:rsidRPr="00E01096">
        <w:t>afroamerikiečių</w:t>
      </w:r>
      <w:proofErr w:type="spellEnd"/>
      <w:r w:rsidRPr="00E01096">
        <w:t>, ispanų, japonų ar kinų etninių grupių pacientų nustatyta nebuvo.</w:t>
      </w:r>
    </w:p>
    <w:p w14:paraId="66B0A99C" w14:textId="77777777" w:rsidR="00E62870" w:rsidRPr="00E01096" w:rsidRDefault="00E62870" w:rsidP="00E62870">
      <w:pPr>
        <w:pStyle w:val="Pagrindinistekstas"/>
        <w:kinsoku w:val="0"/>
        <w:overflowPunct w:val="0"/>
      </w:pPr>
    </w:p>
    <w:p w14:paraId="2267AE80" w14:textId="77777777" w:rsidR="00E62870" w:rsidRPr="00E01096" w:rsidRDefault="00E62870" w:rsidP="00E62870">
      <w:pPr>
        <w:pStyle w:val="Pagrindinistekstas"/>
        <w:kinsoku w:val="0"/>
        <w:overflowPunct w:val="0"/>
        <w:rPr>
          <w:i/>
          <w:iCs/>
          <w:spacing w:val="-2"/>
        </w:rPr>
      </w:pPr>
      <w:r w:rsidRPr="00E01096">
        <w:rPr>
          <w:i/>
          <w:iCs/>
        </w:rPr>
        <w:t>Sutrikusi</w:t>
      </w:r>
      <w:r w:rsidRPr="00E01096">
        <w:rPr>
          <w:i/>
          <w:iCs/>
          <w:spacing w:val="-11"/>
        </w:rPr>
        <w:t xml:space="preserve"> </w:t>
      </w:r>
      <w:r w:rsidRPr="00E01096">
        <w:rPr>
          <w:i/>
          <w:iCs/>
        </w:rPr>
        <w:t>kepenų</w:t>
      </w:r>
      <w:r w:rsidRPr="00E01096">
        <w:rPr>
          <w:i/>
          <w:iCs/>
          <w:spacing w:val="-10"/>
        </w:rPr>
        <w:t xml:space="preserve"> </w:t>
      </w:r>
      <w:r w:rsidRPr="00E01096">
        <w:rPr>
          <w:i/>
          <w:iCs/>
          <w:spacing w:val="-2"/>
        </w:rPr>
        <w:t>funkcija</w:t>
      </w:r>
    </w:p>
    <w:p w14:paraId="7E9E1C65" w14:textId="77777777" w:rsidR="00E62870" w:rsidRDefault="00E62870" w:rsidP="00E62870">
      <w:pPr>
        <w:pStyle w:val="Pagrindinistekstas"/>
        <w:kinsoku w:val="0"/>
        <w:overflowPunct w:val="0"/>
      </w:pPr>
      <w:r w:rsidRPr="00E01096">
        <w:t xml:space="preserve">Kepenų ciroze sergantiems pacientams, kuriems buvo lengvas kepenų funkcijos sutrikimas (A klasė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xml:space="preserve">), buvo stebimi tik nedideli </w:t>
      </w:r>
      <w:proofErr w:type="spellStart"/>
      <w:r w:rsidRPr="00E01096">
        <w:t>rivaroksabano</w:t>
      </w:r>
      <w:proofErr w:type="spellEnd"/>
      <w:r w:rsidRPr="00E01096">
        <w:t xml:space="preserve"> farmakokinetikos pakitimai (vidutiniškai 1,2</w:t>
      </w:r>
      <w:r>
        <w:t> </w:t>
      </w:r>
      <w:r w:rsidRPr="00E01096">
        <w:t xml:space="preserve">karto padidėjęs </w:t>
      </w:r>
      <w:proofErr w:type="spellStart"/>
      <w:r w:rsidRPr="00E01096">
        <w:t>rivaroksabano</w:t>
      </w:r>
      <w:proofErr w:type="spellEnd"/>
      <w:r w:rsidRPr="00E01096">
        <w:t xml:space="preserve"> AUC), beveik palyginami su atitinkama sveikų asmenų kontroline grupe. Kepenų ciroze sergantiems pacientams, kuriems buvo vidutinio sunkumo</w:t>
      </w:r>
      <w:r w:rsidRPr="00E01096">
        <w:rPr>
          <w:spacing w:val="-3"/>
        </w:rPr>
        <w:t xml:space="preserve"> </w:t>
      </w:r>
      <w:r w:rsidRPr="00E01096">
        <w:t>kepenų</w:t>
      </w:r>
      <w:r w:rsidRPr="00E01096">
        <w:rPr>
          <w:spacing w:val="-3"/>
        </w:rPr>
        <w:t xml:space="preserve"> </w:t>
      </w:r>
      <w:r w:rsidRPr="00E01096">
        <w:t>funkcijos</w:t>
      </w:r>
      <w:r w:rsidRPr="00E01096">
        <w:rPr>
          <w:spacing w:val="-4"/>
        </w:rPr>
        <w:t xml:space="preserve"> </w:t>
      </w:r>
      <w:r w:rsidRPr="00E01096">
        <w:t>sutrikimas</w:t>
      </w:r>
      <w:r w:rsidRPr="00E01096">
        <w:rPr>
          <w:spacing w:val="-4"/>
        </w:rPr>
        <w:t xml:space="preserve"> </w:t>
      </w:r>
      <w:r w:rsidRPr="00E01096">
        <w:t>(B</w:t>
      </w:r>
      <w:r w:rsidRPr="00E01096">
        <w:rPr>
          <w:spacing w:val="-4"/>
        </w:rPr>
        <w:t xml:space="preserve"> </w:t>
      </w:r>
      <w:r w:rsidRPr="00E01096">
        <w:t>klasė</w:t>
      </w:r>
      <w:r w:rsidRPr="00E01096">
        <w:rPr>
          <w:spacing w:val="-3"/>
        </w:rPr>
        <w:t xml:space="preserve"> </w:t>
      </w:r>
      <w:r w:rsidRPr="00E01096">
        <w:t>pagal</w:t>
      </w:r>
      <w:r w:rsidRPr="00E01096">
        <w:rPr>
          <w:spacing w:val="-3"/>
        </w:rPr>
        <w:t xml:space="preserve"> </w:t>
      </w:r>
      <w:proofErr w:type="spellStart"/>
      <w:r w:rsidRPr="00E01096">
        <w:rPr>
          <w:i/>
          <w:iCs/>
        </w:rPr>
        <w:t>Child</w:t>
      </w:r>
      <w:proofErr w:type="spellEnd"/>
      <w:r w:rsidRPr="00E01096">
        <w:rPr>
          <w:i/>
          <w:iCs/>
          <w:spacing w:val="-3"/>
        </w:rPr>
        <w:t xml:space="preserve"> </w:t>
      </w:r>
      <w:proofErr w:type="spellStart"/>
      <w:r w:rsidRPr="00E01096">
        <w:rPr>
          <w:i/>
          <w:iCs/>
        </w:rPr>
        <w:t>Pugh</w:t>
      </w:r>
      <w:proofErr w:type="spellEnd"/>
      <w:r w:rsidRPr="00E01096">
        <w:t>),</w:t>
      </w:r>
      <w:r w:rsidRPr="00E01096">
        <w:rPr>
          <w:spacing w:val="-4"/>
        </w:rPr>
        <w:t xml:space="preserve"> </w:t>
      </w:r>
      <w:proofErr w:type="spellStart"/>
      <w:r w:rsidRPr="00E01096">
        <w:t>rivaroksabano</w:t>
      </w:r>
      <w:proofErr w:type="spellEnd"/>
      <w:r w:rsidRPr="00E01096">
        <w:rPr>
          <w:spacing w:val="-3"/>
        </w:rPr>
        <w:t xml:space="preserve"> </w:t>
      </w:r>
      <w:r w:rsidRPr="00E01096">
        <w:t>vidutinis</w:t>
      </w:r>
      <w:r w:rsidRPr="00E01096">
        <w:rPr>
          <w:spacing w:val="-4"/>
        </w:rPr>
        <w:t xml:space="preserve"> </w:t>
      </w:r>
      <w:r w:rsidRPr="00E01096">
        <w:t>AUC</w:t>
      </w:r>
      <w:r w:rsidRPr="00E01096">
        <w:rPr>
          <w:spacing w:val="-3"/>
        </w:rPr>
        <w:t xml:space="preserve"> </w:t>
      </w:r>
      <w:r w:rsidRPr="00E01096">
        <w:t>buvo žymiai padidėjęs 2,3</w:t>
      </w:r>
      <w:r>
        <w:t> </w:t>
      </w:r>
      <w:r w:rsidRPr="00E01096">
        <w:t>karto, palyginti su sveikų savanorių. Laisvas AUC padidėjo 2,6</w:t>
      </w:r>
      <w:r>
        <w:t> </w:t>
      </w:r>
      <w:r w:rsidRPr="00E01096">
        <w:t xml:space="preserve">karto. Šių pacientų </w:t>
      </w:r>
      <w:proofErr w:type="spellStart"/>
      <w:r w:rsidRPr="00E01096">
        <w:t>rivaroksabano</w:t>
      </w:r>
      <w:proofErr w:type="spellEnd"/>
      <w:r w:rsidRPr="00E01096">
        <w:t xml:space="preserve"> eliminacija </w:t>
      </w:r>
      <w:r w:rsidRPr="00E01096">
        <w:lastRenderedPageBreak/>
        <w:t>taip pat buvo susilpnėjusi, panašiai kaip ir pacientų, kuriems buvo vidutinio sunkumo inkstų funkcijos sutrikimas.</w:t>
      </w:r>
    </w:p>
    <w:p w14:paraId="12B43BDD" w14:textId="77777777" w:rsidR="00E62870" w:rsidRPr="00E01096" w:rsidRDefault="00E62870" w:rsidP="00E62870">
      <w:pPr>
        <w:pStyle w:val="Pagrindinistekstas"/>
        <w:kinsoku w:val="0"/>
        <w:overflowPunct w:val="0"/>
      </w:pPr>
      <w:r w:rsidRPr="00E01096">
        <w:t>Nėra duomenų apie pacientus, kuriems yra sunkus kepenų funkcijos sutrikimas.</w:t>
      </w:r>
    </w:p>
    <w:p w14:paraId="276959CA" w14:textId="77777777" w:rsidR="00E62870" w:rsidRPr="00E01096" w:rsidRDefault="00E62870" w:rsidP="00E62870">
      <w:pPr>
        <w:pStyle w:val="Pagrindinistekstas"/>
        <w:kinsoku w:val="0"/>
        <w:overflowPunct w:val="0"/>
      </w:pPr>
      <w:proofErr w:type="spellStart"/>
      <w:r w:rsidRPr="00E01096">
        <w:t>Xa</w:t>
      </w:r>
      <w:proofErr w:type="spellEnd"/>
      <w:r w:rsidRPr="00E01096">
        <w:t xml:space="preserve"> faktoriaus aktyvumo slopinimas pacientams, kuriems buvo vidutinio sunkumo kepenų funkcijos sutrikimas,</w:t>
      </w:r>
      <w:r w:rsidRPr="00E01096">
        <w:rPr>
          <w:spacing w:val="-1"/>
        </w:rPr>
        <w:t xml:space="preserve"> </w:t>
      </w:r>
      <w:r w:rsidRPr="00E01096">
        <w:t>buvo</w:t>
      </w:r>
      <w:r w:rsidRPr="00E01096">
        <w:rPr>
          <w:spacing w:val="-2"/>
        </w:rPr>
        <w:t xml:space="preserve"> </w:t>
      </w:r>
      <w:r w:rsidRPr="00E01096">
        <w:t>padidėjęs</w:t>
      </w:r>
      <w:r w:rsidRPr="00E01096">
        <w:rPr>
          <w:spacing w:val="-2"/>
        </w:rPr>
        <w:t xml:space="preserve"> </w:t>
      </w:r>
      <w:r w:rsidRPr="00E01096">
        <w:t>2,6</w:t>
      </w:r>
      <w:r>
        <w:t> </w:t>
      </w:r>
      <w:r w:rsidRPr="00E01096">
        <w:t>karto,</w:t>
      </w:r>
      <w:r w:rsidRPr="00E01096">
        <w:rPr>
          <w:spacing w:val="-1"/>
        </w:rPr>
        <w:t xml:space="preserve"> </w:t>
      </w:r>
      <w:r w:rsidRPr="00E01096">
        <w:t>palyginti</w:t>
      </w:r>
      <w:r w:rsidRPr="00E01096">
        <w:rPr>
          <w:spacing w:val="-1"/>
        </w:rPr>
        <w:t xml:space="preserve"> </w:t>
      </w:r>
      <w:r w:rsidRPr="00E01096">
        <w:t>su</w:t>
      </w:r>
      <w:r w:rsidRPr="00E01096">
        <w:rPr>
          <w:spacing w:val="-2"/>
        </w:rPr>
        <w:t xml:space="preserve"> </w:t>
      </w:r>
      <w:r w:rsidRPr="00E01096">
        <w:t>sveikų</w:t>
      </w:r>
      <w:r w:rsidRPr="00E01096">
        <w:rPr>
          <w:spacing w:val="-1"/>
        </w:rPr>
        <w:t xml:space="preserve"> </w:t>
      </w:r>
      <w:r w:rsidRPr="00E01096">
        <w:t>savanorių,</w:t>
      </w:r>
      <w:r w:rsidRPr="00E01096">
        <w:rPr>
          <w:spacing w:val="-2"/>
        </w:rPr>
        <w:t xml:space="preserve"> </w:t>
      </w:r>
      <w:r w:rsidRPr="00E01096">
        <w:t>PL</w:t>
      </w:r>
      <w:r w:rsidRPr="00E01096">
        <w:rPr>
          <w:spacing w:val="-1"/>
        </w:rPr>
        <w:t xml:space="preserve"> </w:t>
      </w:r>
      <w:r w:rsidRPr="00E01096">
        <w:t>(angl.</w:t>
      </w:r>
      <w:r w:rsidRPr="00E01096">
        <w:rPr>
          <w:spacing w:val="-1"/>
        </w:rPr>
        <w:t xml:space="preserve"> </w:t>
      </w:r>
      <w:proofErr w:type="spellStart"/>
      <w:r w:rsidRPr="00E01096">
        <w:rPr>
          <w:i/>
          <w:iCs/>
        </w:rPr>
        <w:t>prothrombin</w:t>
      </w:r>
      <w:proofErr w:type="spellEnd"/>
      <w:r w:rsidRPr="00E01096">
        <w:rPr>
          <w:i/>
          <w:iCs/>
          <w:spacing w:val="-1"/>
        </w:rPr>
        <w:t xml:space="preserve"> </w:t>
      </w:r>
      <w:proofErr w:type="spellStart"/>
      <w:r w:rsidRPr="00E01096">
        <w:rPr>
          <w:i/>
          <w:iCs/>
        </w:rPr>
        <w:t>time</w:t>
      </w:r>
      <w:proofErr w:type="spellEnd"/>
      <w:r w:rsidRPr="00E01096">
        <w:t>)</w:t>
      </w:r>
      <w:r w:rsidRPr="00E01096">
        <w:rPr>
          <w:spacing w:val="-1"/>
        </w:rPr>
        <w:t xml:space="preserve"> </w:t>
      </w:r>
      <w:r w:rsidRPr="00E01096">
        <w:t>buvo pailgėjęs panašiai – 2,1</w:t>
      </w:r>
      <w:r>
        <w:t> </w:t>
      </w:r>
      <w:r w:rsidRPr="00E01096">
        <w:t>karto. Pacientai, kuriems buvo vidutinio sunkumo kepenų funkcijos sutrikimas,</w:t>
      </w:r>
      <w:r w:rsidRPr="00E01096">
        <w:rPr>
          <w:spacing w:val="-3"/>
        </w:rPr>
        <w:t xml:space="preserve"> </w:t>
      </w:r>
      <w:r w:rsidRPr="00E01096">
        <w:t>buvo</w:t>
      </w:r>
      <w:r w:rsidRPr="00E01096">
        <w:rPr>
          <w:spacing w:val="-3"/>
        </w:rPr>
        <w:t xml:space="preserve"> </w:t>
      </w:r>
      <w:r w:rsidRPr="00E01096">
        <w:t>jautresni</w:t>
      </w:r>
      <w:r w:rsidRPr="00E01096">
        <w:rPr>
          <w:spacing w:val="-4"/>
        </w:rPr>
        <w:t xml:space="preserve"> </w:t>
      </w:r>
      <w:proofErr w:type="spellStart"/>
      <w:r w:rsidRPr="00E01096">
        <w:t>rivaroksabanui</w:t>
      </w:r>
      <w:proofErr w:type="spellEnd"/>
      <w:r w:rsidRPr="00E01096">
        <w:t>,</w:t>
      </w:r>
      <w:r w:rsidRPr="00E01096">
        <w:rPr>
          <w:spacing w:val="-3"/>
        </w:rPr>
        <w:t xml:space="preserve"> </w:t>
      </w:r>
      <w:r w:rsidRPr="00E01096">
        <w:t>todėl</w:t>
      </w:r>
      <w:r w:rsidRPr="00E01096">
        <w:rPr>
          <w:spacing w:val="-4"/>
        </w:rPr>
        <w:t xml:space="preserve"> </w:t>
      </w:r>
      <w:r w:rsidRPr="00E01096">
        <w:t>buvo</w:t>
      </w:r>
      <w:r w:rsidRPr="00E01096">
        <w:rPr>
          <w:spacing w:val="-4"/>
        </w:rPr>
        <w:t xml:space="preserve"> </w:t>
      </w:r>
      <w:r w:rsidRPr="00E01096">
        <w:t>didesnis</w:t>
      </w:r>
      <w:r w:rsidRPr="00E01096">
        <w:rPr>
          <w:spacing w:val="-4"/>
        </w:rPr>
        <w:t xml:space="preserve"> </w:t>
      </w:r>
      <w:r w:rsidRPr="00E01096">
        <w:t>jų</w:t>
      </w:r>
      <w:r w:rsidRPr="00E01096">
        <w:rPr>
          <w:spacing w:val="-3"/>
        </w:rPr>
        <w:t xml:space="preserve"> </w:t>
      </w:r>
      <w:r w:rsidR="00D92876">
        <w:rPr>
          <w:spacing w:val="-3"/>
        </w:rPr>
        <w:t xml:space="preserve">farmakokinetikos ir farmakodinamikos </w:t>
      </w:r>
      <w:r w:rsidRPr="00E01096">
        <w:t>santykis</w:t>
      </w:r>
      <w:r w:rsidRPr="00E01096">
        <w:rPr>
          <w:spacing w:val="-4"/>
        </w:rPr>
        <w:t xml:space="preserve"> </w:t>
      </w:r>
      <w:r w:rsidR="00D92876">
        <w:rPr>
          <w:spacing w:val="-3"/>
        </w:rPr>
        <w:t>(</w:t>
      </w:r>
      <w:r w:rsidR="00D92876" w:rsidRPr="00E01096">
        <w:t>FK</w:t>
      </w:r>
      <w:r w:rsidR="00D92876" w:rsidRPr="00E01096">
        <w:rPr>
          <w:spacing w:val="-4"/>
        </w:rPr>
        <w:t xml:space="preserve"> </w:t>
      </w:r>
      <w:r w:rsidR="00D92876" w:rsidRPr="00E01096">
        <w:t>/</w:t>
      </w:r>
      <w:r w:rsidR="00D92876" w:rsidRPr="00E01096">
        <w:rPr>
          <w:spacing w:val="-3"/>
        </w:rPr>
        <w:t xml:space="preserve"> </w:t>
      </w:r>
      <w:r w:rsidR="00D92876" w:rsidRPr="00E01096">
        <w:t>FD</w:t>
      </w:r>
      <w:r w:rsidR="00D92876">
        <w:t xml:space="preserve">) </w:t>
      </w:r>
      <w:r w:rsidRPr="00E01096">
        <w:t>tarp</w:t>
      </w:r>
      <w:r w:rsidRPr="00E01096">
        <w:rPr>
          <w:spacing w:val="-3"/>
        </w:rPr>
        <w:t xml:space="preserve"> </w:t>
      </w:r>
      <w:r w:rsidRPr="00E01096">
        <w:t>koncentracijos ir PL.</w:t>
      </w:r>
    </w:p>
    <w:p w14:paraId="0FA65F52" w14:textId="77777777" w:rsidR="00E62870" w:rsidRPr="00E01096" w:rsidRDefault="00E62870" w:rsidP="00E62870">
      <w:pPr>
        <w:pStyle w:val="Pagrindinistekstas"/>
        <w:kinsoku w:val="0"/>
        <w:overflowPunct w:val="0"/>
      </w:pPr>
      <w:proofErr w:type="spellStart"/>
      <w:r w:rsidRPr="00E01096">
        <w:t>Rivaroksabano</w:t>
      </w:r>
      <w:proofErr w:type="spellEnd"/>
      <w:r w:rsidRPr="00E01096">
        <w:rPr>
          <w:spacing w:val="-3"/>
        </w:rPr>
        <w:t xml:space="preserve"> </w:t>
      </w:r>
      <w:r w:rsidR="00D92876">
        <w:t>draudžiama</w:t>
      </w:r>
      <w:r w:rsidR="00D92876" w:rsidRPr="00E01096">
        <w:rPr>
          <w:spacing w:val="-4"/>
        </w:rPr>
        <w:t xml:space="preserve"> </w:t>
      </w:r>
      <w:r w:rsidRPr="00E01096">
        <w:t>vartoti</w:t>
      </w:r>
      <w:r w:rsidRPr="00E01096">
        <w:rPr>
          <w:spacing w:val="-3"/>
        </w:rPr>
        <w:t xml:space="preserve"> </w:t>
      </w:r>
      <w:r w:rsidRPr="00E01096">
        <w:t>pacientams,</w:t>
      </w:r>
      <w:r w:rsidRPr="00E01096">
        <w:rPr>
          <w:spacing w:val="-3"/>
        </w:rPr>
        <w:t xml:space="preserve"> </w:t>
      </w:r>
      <w:r w:rsidRPr="00E01096">
        <w:t>kurie</w:t>
      </w:r>
      <w:r w:rsidRPr="00E01096">
        <w:rPr>
          <w:spacing w:val="-4"/>
        </w:rPr>
        <w:t xml:space="preserve"> </w:t>
      </w:r>
      <w:r w:rsidRPr="00E01096">
        <w:t>serga</w:t>
      </w:r>
      <w:r w:rsidRPr="00E01096">
        <w:rPr>
          <w:spacing w:val="-4"/>
        </w:rPr>
        <w:t xml:space="preserve"> </w:t>
      </w:r>
      <w:r w:rsidRPr="00E01096">
        <w:t>kepenų</w:t>
      </w:r>
      <w:r w:rsidRPr="00E01096">
        <w:rPr>
          <w:spacing w:val="-3"/>
        </w:rPr>
        <w:t xml:space="preserve"> </w:t>
      </w:r>
      <w:r w:rsidRPr="00E01096">
        <w:t>ligomis,</w:t>
      </w:r>
      <w:r w:rsidRPr="00E01096">
        <w:rPr>
          <w:spacing w:val="-3"/>
        </w:rPr>
        <w:t xml:space="preserve"> </w:t>
      </w:r>
      <w:r w:rsidRPr="00E01096">
        <w:t>susijusiomis</w:t>
      </w:r>
      <w:r w:rsidRPr="00E01096">
        <w:rPr>
          <w:spacing w:val="-4"/>
        </w:rPr>
        <w:t xml:space="preserve"> </w:t>
      </w:r>
      <w:r w:rsidRPr="00E01096">
        <w:t>su</w:t>
      </w:r>
      <w:r w:rsidRPr="00E01096">
        <w:rPr>
          <w:spacing w:val="-3"/>
        </w:rPr>
        <w:t xml:space="preserve"> </w:t>
      </w:r>
      <w:proofErr w:type="spellStart"/>
      <w:r w:rsidRPr="00E01096">
        <w:t>koagulopatija</w:t>
      </w:r>
      <w:proofErr w:type="spellEnd"/>
      <w:r w:rsidRPr="00E01096">
        <w:t xml:space="preserve"> ir klinikiniu</w:t>
      </w:r>
      <w:r w:rsidRPr="00E01096">
        <w:rPr>
          <w:spacing w:val="-1"/>
        </w:rPr>
        <w:t xml:space="preserve"> </w:t>
      </w:r>
      <w:r w:rsidRPr="00E01096">
        <w:t>požiūriu reikšminga</w:t>
      </w:r>
      <w:r w:rsidRPr="00E01096">
        <w:rPr>
          <w:spacing w:val="-1"/>
        </w:rPr>
        <w:t xml:space="preserve"> </w:t>
      </w:r>
      <w:r w:rsidRPr="00E01096">
        <w:t>kraujavimo rizika, įskaitant pacientus, sergančius</w:t>
      </w:r>
      <w:r w:rsidRPr="00E01096">
        <w:rPr>
          <w:spacing w:val="-1"/>
        </w:rPr>
        <w:t xml:space="preserve"> </w:t>
      </w:r>
      <w:r w:rsidRPr="00E01096">
        <w:t>kepenų ciroze</w:t>
      </w:r>
      <w:r w:rsidRPr="00E01096">
        <w:rPr>
          <w:spacing w:val="-1"/>
        </w:rPr>
        <w:t xml:space="preserve"> </w:t>
      </w:r>
      <w:r w:rsidRPr="00E01096">
        <w:t xml:space="preserve">(B ir C klasės pagal </w:t>
      </w:r>
      <w:proofErr w:type="spellStart"/>
      <w:r w:rsidRPr="00E01096">
        <w:rPr>
          <w:i/>
          <w:iCs/>
        </w:rPr>
        <w:t>Child</w:t>
      </w:r>
      <w:proofErr w:type="spellEnd"/>
      <w:r w:rsidRPr="00E01096">
        <w:rPr>
          <w:i/>
          <w:iCs/>
        </w:rPr>
        <w:t xml:space="preserve"> </w:t>
      </w:r>
      <w:proofErr w:type="spellStart"/>
      <w:r w:rsidRPr="00E01096">
        <w:rPr>
          <w:i/>
          <w:iCs/>
        </w:rPr>
        <w:t>Pugh</w:t>
      </w:r>
      <w:proofErr w:type="spellEnd"/>
      <w:r w:rsidRPr="00E01096">
        <w:t>) (žr. 4.3</w:t>
      </w:r>
      <w:r>
        <w:t> </w:t>
      </w:r>
      <w:r w:rsidRPr="00E01096">
        <w:t>skyrių).</w:t>
      </w:r>
    </w:p>
    <w:p w14:paraId="7CA38475" w14:textId="77777777" w:rsidR="00E62870" w:rsidRPr="00E01096" w:rsidRDefault="00E62870" w:rsidP="00E62870">
      <w:pPr>
        <w:pStyle w:val="Pagrindinistekstas"/>
        <w:kinsoku w:val="0"/>
        <w:overflowPunct w:val="0"/>
      </w:pPr>
    </w:p>
    <w:p w14:paraId="281D7B22" w14:textId="77777777" w:rsidR="00E62870" w:rsidRPr="00E01096" w:rsidRDefault="00E62870" w:rsidP="00E62870">
      <w:pPr>
        <w:pStyle w:val="Pagrindinistekstas"/>
        <w:kinsoku w:val="0"/>
        <w:overflowPunct w:val="0"/>
        <w:rPr>
          <w:i/>
          <w:iCs/>
          <w:spacing w:val="-2"/>
        </w:rPr>
      </w:pPr>
      <w:r w:rsidRPr="00E01096">
        <w:rPr>
          <w:i/>
          <w:iCs/>
        </w:rPr>
        <w:t>Sutrikusi</w:t>
      </w:r>
      <w:r w:rsidRPr="00E01096">
        <w:rPr>
          <w:i/>
          <w:iCs/>
          <w:spacing w:val="-10"/>
        </w:rPr>
        <w:t xml:space="preserve"> </w:t>
      </w:r>
      <w:r w:rsidRPr="00E01096">
        <w:rPr>
          <w:i/>
          <w:iCs/>
        </w:rPr>
        <w:t>inkstų</w:t>
      </w:r>
      <w:r w:rsidRPr="00E01096">
        <w:rPr>
          <w:i/>
          <w:iCs/>
          <w:spacing w:val="-9"/>
        </w:rPr>
        <w:t xml:space="preserve"> </w:t>
      </w:r>
      <w:r w:rsidRPr="00E01096">
        <w:rPr>
          <w:i/>
          <w:iCs/>
          <w:spacing w:val="-2"/>
        </w:rPr>
        <w:t>funkcija</w:t>
      </w:r>
    </w:p>
    <w:p w14:paraId="0E09A04B" w14:textId="77777777" w:rsidR="00E62870" w:rsidRPr="00E01096" w:rsidRDefault="00C213ED" w:rsidP="00E62870">
      <w:pPr>
        <w:pStyle w:val="Pagrindinistekstas"/>
        <w:kinsoku w:val="0"/>
        <w:overflowPunct w:val="0"/>
      </w:pPr>
      <w:proofErr w:type="spellStart"/>
      <w:r>
        <w:t>R</w:t>
      </w:r>
      <w:r w:rsidR="00E62870" w:rsidRPr="00E01096">
        <w:t>ivaroksabano</w:t>
      </w:r>
      <w:proofErr w:type="spellEnd"/>
      <w:r w:rsidR="00E62870" w:rsidRPr="00E01096">
        <w:rPr>
          <w:spacing w:val="-4"/>
        </w:rPr>
        <w:t xml:space="preserve"> </w:t>
      </w:r>
      <w:r w:rsidR="00E62870" w:rsidRPr="00E01096">
        <w:t>koncentracijos</w:t>
      </w:r>
      <w:r w:rsidR="00E62870" w:rsidRPr="00E01096">
        <w:rPr>
          <w:spacing w:val="-5"/>
        </w:rPr>
        <w:t xml:space="preserve"> </w:t>
      </w:r>
      <w:r w:rsidR="00E62870" w:rsidRPr="00E01096">
        <w:t>padidėjimas</w:t>
      </w:r>
      <w:r w:rsidR="00E62870" w:rsidRPr="00E01096">
        <w:rPr>
          <w:spacing w:val="-5"/>
        </w:rPr>
        <w:t xml:space="preserve"> </w:t>
      </w:r>
      <w:r w:rsidR="00E62870" w:rsidRPr="00E01096">
        <w:t>koreliavo</w:t>
      </w:r>
      <w:r w:rsidR="00E62870" w:rsidRPr="00E01096">
        <w:rPr>
          <w:spacing w:val="-4"/>
        </w:rPr>
        <w:t xml:space="preserve"> </w:t>
      </w:r>
      <w:r w:rsidR="00E62870" w:rsidRPr="00E01096">
        <w:t>su</w:t>
      </w:r>
      <w:r w:rsidR="00E62870" w:rsidRPr="00E01096">
        <w:rPr>
          <w:spacing w:val="-4"/>
        </w:rPr>
        <w:t xml:space="preserve"> </w:t>
      </w:r>
      <w:r w:rsidR="00E62870" w:rsidRPr="00E01096">
        <w:t>inkstų</w:t>
      </w:r>
      <w:r w:rsidR="00E62870" w:rsidRPr="00E01096">
        <w:rPr>
          <w:spacing w:val="-4"/>
        </w:rPr>
        <w:t xml:space="preserve"> </w:t>
      </w:r>
      <w:r w:rsidR="00E62870" w:rsidRPr="00E01096">
        <w:t>funkcijos</w:t>
      </w:r>
      <w:r w:rsidR="00E62870" w:rsidRPr="00E01096">
        <w:rPr>
          <w:spacing w:val="-5"/>
        </w:rPr>
        <w:t xml:space="preserve"> </w:t>
      </w:r>
      <w:r w:rsidR="00E62870" w:rsidRPr="00E01096">
        <w:t>susilpnėjimu vertinant kreatinino klirenso tyrimus. Asmenims, kuriems buvo lengvas (kreatinino klirensas</w:t>
      </w:r>
      <w:r w:rsidR="00E62870">
        <w:t xml:space="preserve"> </w:t>
      </w:r>
      <w:r w:rsidR="00E62870" w:rsidRPr="00E01096">
        <w:t>50</w:t>
      </w:r>
      <w:r w:rsidR="00E62870">
        <w:t>–</w:t>
      </w:r>
      <w:r w:rsidR="00E62870" w:rsidRPr="00E01096">
        <w:t>80</w:t>
      </w:r>
      <w:r w:rsidR="00E62870">
        <w:t> </w:t>
      </w:r>
      <w:r w:rsidR="00E62870" w:rsidRPr="00E01096">
        <w:t>ml/min),</w:t>
      </w:r>
      <w:r w:rsidR="00E62870" w:rsidRPr="00E01096">
        <w:rPr>
          <w:spacing w:val="-3"/>
        </w:rPr>
        <w:t xml:space="preserve"> </w:t>
      </w:r>
      <w:r w:rsidR="00E62870" w:rsidRPr="00E01096">
        <w:t>vidutinio</w:t>
      </w:r>
      <w:r w:rsidR="00E62870" w:rsidRPr="00E01096">
        <w:rPr>
          <w:spacing w:val="-3"/>
        </w:rPr>
        <w:t xml:space="preserve"> </w:t>
      </w:r>
      <w:r w:rsidR="00E62870" w:rsidRPr="00E01096">
        <w:t>sunkumo</w:t>
      </w:r>
      <w:r w:rsidR="00E62870" w:rsidRPr="00E01096">
        <w:rPr>
          <w:spacing w:val="-3"/>
        </w:rPr>
        <w:t xml:space="preserve"> </w:t>
      </w:r>
      <w:r w:rsidR="00E62870" w:rsidRPr="00E01096">
        <w:t>(kreatinino</w:t>
      </w:r>
      <w:r w:rsidR="00E62870" w:rsidRPr="00E01096">
        <w:rPr>
          <w:spacing w:val="-4"/>
        </w:rPr>
        <w:t xml:space="preserve"> </w:t>
      </w:r>
      <w:r w:rsidR="00E62870" w:rsidRPr="00E01096">
        <w:t>klirensas</w:t>
      </w:r>
      <w:r w:rsidR="00E62870" w:rsidRPr="00E01096">
        <w:rPr>
          <w:spacing w:val="-4"/>
        </w:rPr>
        <w:t xml:space="preserve"> </w:t>
      </w:r>
      <w:r w:rsidR="00E62870" w:rsidRPr="00E01096">
        <w:t>30</w:t>
      </w:r>
      <w:r w:rsidR="00E62870">
        <w:t>–</w:t>
      </w:r>
      <w:r w:rsidR="00E62870" w:rsidRPr="00E01096">
        <w:t>49</w:t>
      </w:r>
      <w:r w:rsidR="00E62870">
        <w:t> </w:t>
      </w:r>
      <w:r w:rsidR="00E62870" w:rsidRPr="00E01096">
        <w:t>ml/min)</w:t>
      </w:r>
      <w:r w:rsidR="00E62870" w:rsidRPr="00E01096">
        <w:rPr>
          <w:spacing w:val="-3"/>
        </w:rPr>
        <w:t xml:space="preserve"> </w:t>
      </w:r>
      <w:r w:rsidR="00E62870" w:rsidRPr="00E01096">
        <w:t>ir</w:t>
      </w:r>
      <w:r w:rsidR="00E62870" w:rsidRPr="00E01096">
        <w:rPr>
          <w:spacing w:val="-3"/>
        </w:rPr>
        <w:t xml:space="preserve"> </w:t>
      </w:r>
      <w:r w:rsidR="00E62870" w:rsidRPr="00E01096">
        <w:t>sunkus</w:t>
      </w:r>
      <w:r w:rsidR="00E62870" w:rsidRPr="00E01096">
        <w:rPr>
          <w:spacing w:val="-4"/>
        </w:rPr>
        <w:t xml:space="preserve"> </w:t>
      </w:r>
      <w:r w:rsidR="00E62870" w:rsidRPr="00E01096">
        <w:t>(kreatinino</w:t>
      </w:r>
      <w:r w:rsidR="00E62870" w:rsidRPr="00E01096">
        <w:rPr>
          <w:spacing w:val="-4"/>
        </w:rPr>
        <w:t xml:space="preserve"> </w:t>
      </w:r>
      <w:r w:rsidR="00E62870" w:rsidRPr="00E01096">
        <w:t>klirensas 15</w:t>
      </w:r>
      <w:r w:rsidR="00E62870">
        <w:t>–</w:t>
      </w:r>
      <w:r w:rsidR="00E62870" w:rsidRPr="00E01096">
        <w:t>29</w:t>
      </w:r>
      <w:r w:rsidR="00E62870">
        <w:t> </w:t>
      </w:r>
      <w:r w:rsidR="00E62870" w:rsidRPr="00E01096">
        <w:t xml:space="preserve">ml/min) inkstų funkcijos sutrikimas, </w:t>
      </w:r>
      <w:proofErr w:type="spellStart"/>
      <w:r w:rsidR="00E62870" w:rsidRPr="00E01096">
        <w:t>rivaroksabano</w:t>
      </w:r>
      <w:proofErr w:type="spellEnd"/>
      <w:r w:rsidR="00E62870" w:rsidRPr="00E01096">
        <w:t xml:space="preserve"> koncentracija plazmoje (AUC) buvo atitinkamai 1,4, 1,5 ir 1,6</w:t>
      </w:r>
      <w:r w:rsidR="00E62870">
        <w:t> </w:t>
      </w:r>
      <w:r w:rsidR="00E62870" w:rsidRPr="00E01096">
        <w:t xml:space="preserve">karto padidėjusi. Atitinkamai buvo ryškesnis </w:t>
      </w:r>
      <w:proofErr w:type="spellStart"/>
      <w:r w:rsidR="00E62870" w:rsidRPr="00E01096">
        <w:t>farmakodinaminio</w:t>
      </w:r>
      <w:proofErr w:type="spellEnd"/>
      <w:r w:rsidR="00E62870" w:rsidRPr="00E01096">
        <w:t xml:space="preserve"> poveikio sustiprėjimas. Asmenims, kuriems buvo lengvas, vidutinio sunkumo ir sunkus inkstų funkcijos sutrikimas, bendras </w:t>
      </w:r>
      <w:proofErr w:type="spellStart"/>
      <w:r w:rsidR="00E62870" w:rsidRPr="00E01096">
        <w:t>Xa</w:t>
      </w:r>
      <w:proofErr w:type="spellEnd"/>
      <w:r w:rsidR="00E62870" w:rsidRPr="00E01096">
        <w:t xml:space="preserve"> faktoriaus aktyvumo slopinimas buvo padidėjęs atitinkamai 1,5, 1,9 ir</w:t>
      </w:r>
      <w:r w:rsidR="00E62870">
        <w:t xml:space="preserve"> </w:t>
      </w:r>
      <w:r w:rsidR="00E62870" w:rsidRPr="00E01096">
        <w:t>2,0</w:t>
      </w:r>
      <w:r w:rsidR="00E62870">
        <w:t> </w:t>
      </w:r>
      <w:r w:rsidR="00E62870" w:rsidRPr="00E01096">
        <w:t>karto,</w:t>
      </w:r>
      <w:r w:rsidR="00E62870" w:rsidRPr="00E01096">
        <w:rPr>
          <w:spacing w:val="-3"/>
        </w:rPr>
        <w:t xml:space="preserve"> </w:t>
      </w:r>
      <w:r w:rsidR="00E62870" w:rsidRPr="00E01096">
        <w:t>palyginti</w:t>
      </w:r>
      <w:r w:rsidR="00E62870" w:rsidRPr="00E01096">
        <w:rPr>
          <w:spacing w:val="-3"/>
        </w:rPr>
        <w:t xml:space="preserve"> </w:t>
      </w:r>
      <w:r w:rsidR="00E62870" w:rsidRPr="00E01096">
        <w:t>su</w:t>
      </w:r>
      <w:r w:rsidR="00E62870" w:rsidRPr="00E01096">
        <w:rPr>
          <w:spacing w:val="-4"/>
        </w:rPr>
        <w:t xml:space="preserve"> </w:t>
      </w:r>
      <w:r w:rsidR="00E62870" w:rsidRPr="00E01096">
        <w:t>sveikais</w:t>
      </w:r>
      <w:r w:rsidR="00E62870" w:rsidRPr="00E01096">
        <w:rPr>
          <w:spacing w:val="-4"/>
        </w:rPr>
        <w:t xml:space="preserve"> </w:t>
      </w:r>
      <w:r w:rsidR="00E62870" w:rsidRPr="00E01096">
        <w:t>savanoriais;</w:t>
      </w:r>
      <w:r w:rsidR="00E62870" w:rsidRPr="00E01096">
        <w:rPr>
          <w:spacing w:val="-3"/>
        </w:rPr>
        <w:t xml:space="preserve"> </w:t>
      </w:r>
      <w:r w:rsidR="00E62870" w:rsidRPr="00E01096">
        <w:t>PL</w:t>
      </w:r>
      <w:r w:rsidR="00E62870" w:rsidRPr="00E01096">
        <w:rPr>
          <w:spacing w:val="-3"/>
        </w:rPr>
        <w:t xml:space="preserve"> </w:t>
      </w:r>
      <w:r w:rsidR="00E62870" w:rsidRPr="00E01096">
        <w:t>pailgėjimas</w:t>
      </w:r>
      <w:r w:rsidR="00E62870" w:rsidRPr="00E01096">
        <w:rPr>
          <w:spacing w:val="-4"/>
        </w:rPr>
        <w:t xml:space="preserve"> </w:t>
      </w:r>
      <w:r w:rsidR="00E62870" w:rsidRPr="00E01096">
        <w:t>buvo</w:t>
      </w:r>
      <w:r w:rsidR="00E62870" w:rsidRPr="00E01096">
        <w:rPr>
          <w:spacing w:val="-3"/>
        </w:rPr>
        <w:t xml:space="preserve"> </w:t>
      </w:r>
      <w:r w:rsidR="00E62870" w:rsidRPr="00E01096">
        <w:t>padidėjęs</w:t>
      </w:r>
      <w:r w:rsidR="00E62870" w:rsidRPr="00E01096">
        <w:rPr>
          <w:spacing w:val="-4"/>
        </w:rPr>
        <w:t xml:space="preserve"> </w:t>
      </w:r>
      <w:r w:rsidR="00E62870" w:rsidRPr="00E01096">
        <w:t>atitinkamai</w:t>
      </w:r>
      <w:r w:rsidR="00E62870" w:rsidRPr="00E01096">
        <w:rPr>
          <w:spacing w:val="-3"/>
        </w:rPr>
        <w:t xml:space="preserve"> </w:t>
      </w:r>
      <w:r w:rsidR="00E62870" w:rsidRPr="00E01096">
        <w:t>1,3,</w:t>
      </w:r>
      <w:r w:rsidR="00E62870" w:rsidRPr="00E01096">
        <w:rPr>
          <w:spacing w:val="-3"/>
        </w:rPr>
        <w:t xml:space="preserve"> </w:t>
      </w:r>
      <w:r w:rsidR="00E62870" w:rsidRPr="00E01096">
        <w:t>2,2</w:t>
      </w:r>
      <w:r w:rsidR="00E62870" w:rsidRPr="00E01096">
        <w:rPr>
          <w:spacing w:val="-3"/>
        </w:rPr>
        <w:t xml:space="preserve"> </w:t>
      </w:r>
      <w:r w:rsidR="00E62870" w:rsidRPr="00E01096">
        <w:t>ir 2,4</w:t>
      </w:r>
      <w:r w:rsidR="00E62870">
        <w:t> </w:t>
      </w:r>
      <w:r w:rsidR="00E62870" w:rsidRPr="00E01096">
        <w:t>karto. Duomenų apie pacientus, kurių kreatinino klirensas &lt;</w:t>
      </w:r>
      <w:r w:rsidR="00E62870">
        <w:t> </w:t>
      </w:r>
      <w:r w:rsidR="00E62870" w:rsidRPr="00E01096">
        <w:t>15</w:t>
      </w:r>
      <w:r w:rsidR="00E62870">
        <w:t> </w:t>
      </w:r>
      <w:r w:rsidR="00E62870" w:rsidRPr="00E01096">
        <w:t>ml/min, nėra.</w:t>
      </w:r>
    </w:p>
    <w:p w14:paraId="22572807" w14:textId="77777777" w:rsidR="00E62870" w:rsidRPr="00E01096" w:rsidRDefault="00E62870" w:rsidP="00E62870">
      <w:pPr>
        <w:pStyle w:val="Pagrindinistekstas"/>
        <w:kinsoku w:val="0"/>
        <w:overflowPunct w:val="0"/>
        <w:rPr>
          <w:spacing w:val="-2"/>
        </w:rPr>
      </w:pPr>
      <w:r w:rsidRPr="00E01096">
        <w:t>Daug</w:t>
      </w:r>
      <w:r w:rsidRPr="00E01096">
        <w:rPr>
          <w:spacing w:val="-3"/>
        </w:rPr>
        <w:t xml:space="preserve"> </w:t>
      </w:r>
      <w:proofErr w:type="spellStart"/>
      <w:r w:rsidRPr="00E01096">
        <w:t>rivaroksabano</w:t>
      </w:r>
      <w:proofErr w:type="spellEnd"/>
      <w:r w:rsidRPr="00E01096">
        <w:rPr>
          <w:spacing w:val="-3"/>
        </w:rPr>
        <w:t xml:space="preserve"> </w:t>
      </w:r>
      <w:r w:rsidRPr="00E01096">
        <w:t>prisijungia</w:t>
      </w:r>
      <w:r w:rsidRPr="00E01096">
        <w:rPr>
          <w:spacing w:val="-4"/>
        </w:rPr>
        <w:t xml:space="preserve"> </w:t>
      </w:r>
      <w:r w:rsidRPr="00E01096">
        <w:t>prie</w:t>
      </w:r>
      <w:r w:rsidRPr="00E01096">
        <w:rPr>
          <w:spacing w:val="-4"/>
        </w:rPr>
        <w:t xml:space="preserve"> </w:t>
      </w:r>
      <w:r w:rsidRPr="00E01096">
        <w:t>žmogaus</w:t>
      </w:r>
      <w:r w:rsidRPr="00E01096">
        <w:rPr>
          <w:spacing w:val="-4"/>
        </w:rPr>
        <w:t xml:space="preserve"> </w:t>
      </w:r>
      <w:r w:rsidRPr="00E01096">
        <w:t>plazmos</w:t>
      </w:r>
      <w:r w:rsidRPr="00E01096">
        <w:rPr>
          <w:spacing w:val="-2"/>
        </w:rPr>
        <w:t xml:space="preserve"> </w:t>
      </w:r>
      <w:r w:rsidRPr="00E01096">
        <w:t>baltymų,</w:t>
      </w:r>
      <w:r w:rsidRPr="00E01096">
        <w:rPr>
          <w:spacing w:val="-3"/>
        </w:rPr>
        <w:t xml:space="preserve"> </w:t>
      </w:r>
      <w:r w:rsidRPr="00E01096">
        <w:t>todėl</w:t>
      </w:r>
      <w:r w:rsidRPr="00E01096">
        <w:rPr>
          <w:spacing w:val="-3"/>
        </w:rPr>
        <w:t xml:space="preserve"> </w:t>
      </w:r>
      <w:r w:rsidRPr="00E01096">
        <w:t>manoma,</w:t>
      </w:r>
      <w:r w:rsidRPr="00E01096">
        <w:rPr>
          <w:spacing w:val="-3"/>
        </w:rPr>
        <w:t xml:space="preserve"> </w:t>
      </w:r>
      <w:r w:rsidRPr="00E01096">
        <w:t>kad</w:t>
      </w:r>
      <w:r w:rsidRPr="00E01096">
        <w:rPr>
          <w:spacing w:val="-3"/>
        </w:rPr>
        <w:t xml:space="preserve"> </w:t>
      </w:r>
      <w:r w:rsidRPr="00E01096">
        <w:t>dializės</w:t>
      </w:r>
      <w:r w:rsidRPr="00E01096">
        <w:rPr>
          <w:spacing w:val="-4"/>
        </w:rPr>
        <w:t xml:space="preserve"> </w:t>
      </w:r>
      <w:r w:rsidRPr="00E01096">
        <w:t>metu</w:t>
      </w:r>
      <w:r w:rsidRPr="00E01096">
        <w:rPr>
          <w:spacing w:val="-3"/>
        </w:rPr>
        <w:t xml:space="preserve"> </w:t>
      </w:r>
      <w:r w:rsidRPr="00E01096">
        <w:t xml:space="preserve">jo </w:t>
      </w:r>
      <w:r w:rsidRPr="00E01096">
        <w:rPr>
          <w:spacing w:val="-2"/>
        </w:rPr>
        <w:t>nepašalinama.</w:t>
      </w:r>
    </w:p>
    <w:p w14:paraId="04A752AA" w14:textId="77777777" w:rsidR="00E62870" w:rsidRPr="00E01096" w:rsidRDefault="00E62870" w:rsidP="00E62870">
      <w:pPr>
        <w:pStyle w:val="Pagrindinistekstas"/>
        <w:kinsoku w:val="0"/>
        <w:overflowPunct w:val="0"/>
      </w:pPr>
      <w:r w:rsidRPr="00E01096">
        <w:t>Nerekomenduojama</w:t>
      </w:r>
      <w:r w:rsidRPr="00E01096">
        <w:rPr>
          <w:spacing w:val="-4"/>
        </w:rPr>
        <w:t xml:space="preserve"> </w:t>
      </w:r>
      <w:r w:rsidRPr="00E01096">
        <w:t>skirti</w:t>
      </w:r>
      <w:r w:rsidRPr="00E01096">
        <w:rPr>
          <w:spacing w:val="-4"/>
        </w:rPr>
        <w:t xml:space="preserve"> </w:t>
      </w:r>
      <w:r w:rsidRPr="00E01096">
        <w:t>pacientams,</w:t>
      </w:r>
      <w:r w:rsidRPr="00E01096">
        <w:rPr>
          <w:spacing w:val="-4"/>
        </w:rPr>
        <w:t xml:space="preserve"> </w:t>
      </w:r>
      <w:r w:rsidRPr="00E01096">
        <w:t>kurių</w:t>
      </w:r>
      <w:r w:rsidRPr="00E01096">
        <w:rPr>
          <w:spacing w:val="-4"/>
        </w:rPr>
        <w:t xml:space="preserve"> </w:t>
      </w:r>
      <w:r w:rsidRPr="00E01096">
        <w:t>kreatinino</w:t>
      </w:r>
      <w:r w:rsidRPr="00E01096">
        <w:rPr>
          <w:spacing w:val="-4"/>
        </w:rPr>
        <w:t xml:space="preserve"> </w:t>
      </w:r>
      <w:r w:rsidRPr="00E01096">
        <w:t>klirensas</w:t>
      </w:r>
      <w:r w:rsidRPr="00E01096">
        <w:rPr>
          <w:spacing w:val="-5"/>
        </w:rPr>
        <w:t xml:space="preserve"> </w:t>
      </w:r>
      <w:r w:rsidRPr="00E01096">
        <w:t>&lt;</w:t>
      </w:r>
      <w:r>
        <w:t> </w:t>
      </w:r>
      <w:r w:rsidRPr="00E01096">
        <w:t>15</w:t>
      </w:r>
      <w:r>
        <w:t> </w:t>
      </w:r>
      <w:r w:rsidRPr="00E01096">
        <w:t>ml/min.</w:t>
      </w:r>
      <w:r w:rsidRPr="00E01096">
        <w:rPr>
          <w:spacing w:val="-4"/>
        </w:rPr>
        <w:t xml:space="preserve"> </w:t>
      </w:r>
      <w:r w:rsidRPr="00E01096">
        <w:t>Pacientams,</w:t>
      </w:r>
      <w:r w:rsidRPr="00E01096">
        <w:rPr>
          <w:spacing w:val="-4"/>
        </w:rPr>
        <w:t xml:space="preserve"> </w:t>
      </w:r>
      <w:r w:rsidRPr="00E01096">
        <w:t>kurių kreatinino klirensas 15</w:t>
      </w:r>
      <w:r>
        <w:t>–</w:t>
      </w:r>
      <w:r w:rsidRPr="00E01096">
        <w:t>29</w:t>
      </w:r>
      <w:r>
        <w:t> </w:t>
      </w:r>
      <w:r w:rsidRPr="00E01096">
        <w:t xml:space="preserve">ml/min, </w:t>
      </w:r>
      <w:proofErr w:type="spellStart"/>
      <w:r w:rsidRPr="00E01096">
        <w:t>rivaroksabano</w:t>
      </w:r>
      <w:proofErr w:type="spellEnd"/>
      <w:r w:rsidRPr="00E01096">
        <w:t xml:space="preserve"> reikia skirti atsargiai (žr. 4.4</w:t>
      </w:r>
      <w:r>
        <w:t> </w:t>
      </w:r>
      <w:r w:rsidRPr="00E01096">
        <w:t>skyrių).</w:t>
      </w:r>
    </w:p>
    <w:p w14:paraId="221AE720" w14:textId="77777777" w:rsidR="00E62870" w:rsidRPr="00E01096" w:rsidRDefault="00E62870" w:rsidP="00E62870">
      <w:pPr>
        <w:pStyle w:val="Pagrindinistekstas"/>
        <w:kinsoku w:val="0"/>
        <w:overflowPunct w:val="0"/>
      </w:pPr>
    </w:p>
    <w:p w14:paraId="7D218645" w14:textId="77777777" w:rsidR="00E62870" w:rsidRDefault="00E62870" w:rsidP="00E62870">
      <w:pPr>
        <w:pStyle w:val="Pagrindinistekstas"/>
        <w:kinsoku w:val="0"/>
        <w:overflowPunct w:val="0"/>
        <w:rPr>
          <w:spacing w:val="-2"/>
          <w:u w:val="single"/>
        </w:rPr>
      </w:pPr>
      <w:r w:rsidRPr="00E01096">
        <w:rPr>
          <w:spacing w:val="-2"/>
          <w:u w:val="single"/>
        </w:rPr>
        <w:t>Pacientų</w:t>
      </w:r>
      <w:r w:rsidRPr="00E01096">
        <w:rPr>
          <w:spacing w:val="9"/>
          <w:u w:val="single"/>
        </w:rPr>
        <w:t xml:space="preserve"> </w:t>
      </w:r>
      <w:r w:rsidRPr="00E01096">
        <w:rPr>
          <w:spacing w:val="-2"/>
          <w:u w:val="single"/>
        </w:rPr>
        <w:t>farmakokinetikos</w:t>
      </w:r>
      <w:r w:rsidRPr="00E01096">
        <w:rPr>
          <w:spacing w:val="8"/>
          <w:u w:val="single"/>
        </w:rPr>
        <w:t xml:space="preserve"> </w:t>
      </w:r>
      <w:r w:rsidRPr="00E01096">
        <w:rPr>
          <w:spacing w:val="-2"/>
          <w:u w:val="single"/>
        </w:rPr>
        <w:t>duomenys</w:t>
      </w:r>
    </w:p>
    <w:p w14:paraId="0A29087F" w14:textId="77777777" w:rsidR="00E62870" w:rsidRPr="00E01096" w:rsidRDefault="00E62870" w:rsidP="00E62870">
      <w:pPr>
        <w:pStyle w:val="Pagrindinistekstas"/>
        <w:kinsoku w:val="0"/>
        <w:overflowPunct w:val="0"/>
      </w:pPr>
      <w:r w:rsidRPr="00E01096">
        <w:t>Pacientams, vartojusiems 20</w:t>
      </w:r>
      <w:r>
        <w:t> </w:t>
      </w:r>
      <w:r w:rsidRPr="00E01096">
        <w:t xml:space="preserve">mg </w:t>
      </w:r>
      <w:proofErr w:type="spellStart"/>
      <w:r w:rsidRPr="00E01096">
        <w:t>rivaroksabano</w:t>
      </w:r>
      <w:proofErr w:type="spellEnd"/>
      <w:r w:rsidRPr="00E01096">
        <w:t xml:space="preserve"> vieną kartą per parą ūminei giliųjų venų trombozei (GVT)</w:t>
      </w:r>
      <w:r w:rsidRPr="00E01096">
        <w:rPr>
          <w:spacing w:val="-3"/>
        </w:rPr>
        <w:t xml:space="preserve"> </w:t>
      </w:r>
      <w:r w:rsidRPr="00E01096">
        <w:t>gydyti,</w:t>
      </w:r>
      <w:r w:rsidRPr="00E01096">
        <w:rPr>
          <w:spacing w:val="-3"/>
        </w:rPr>
        <w:t xml:space="preserve"> </w:t>
      </w:r>
      <w:r w:rsidRPr="00E01096">
        <w:t>geometrinis</w:t>
      </w:r>
      <w:r w:rsidRPr="00E01096">
        <w:rPr>
          <w:spacing w:val="-4"/>
        </w:rPr>
        <w:t xml:space="preserve"> </w:t>
      </w:r>
      <w:r w:rsidRPr="00E01096">
        <w:t>koncentracijos</w:t>
      </w:r>
      <w:r w:rsidRPr="00E01096">
        <w:rPr>
          <w:spacing w:val="-4"/>
        </w:rPr>
        <w:t xml:space="preserve"> </w:t>
      </w:r>
      <w:r w:rsidRPr="00E01096">
        <w:t>vidurkis</w:t>
      </w:r>
      <w:r w:rsidRPr="00E01096">
        <w:rPr>
          <w:spacing w:val="-4"/>
        </w:rPr>
        <w:t xml:space="preserve"> </w:t>
      </w:r>
      <w:r w:rsidRPr="00E01096">
        <w:t>(90</w:t>
      </w:r>
      <w:r>
        <w:t> </w:t>
      </w:r>
      <w:r w:rsidRPr="00E01096">
        <w:t>%</w:t>
      </w:r>
      <w:r w:rsidRPr="00E01096">
        <w:rPr>
          <w:spacing w:val="-4"/>
        </w:rPr>
        <w:t xml:space="preserve"> </w:t>
      </w:r>
      <w:r w:rsidRPr="00E01096">
        <w:t>prognozavimo</w:t>
      </w:r>
      <w:r w:rsidRPr="00E01096">
        <w:rPr>
          <w:spacing w:val="-3"/>
        </w:rPr>
        <w:t xml:space="preserve"> </w:t>
      </w:r>
      <w:r w:rsidRPr="00E01096">
        <w:t>intervalas),</w:t>
      </w:r>
      <w:r w:rsidRPr="00E01096">
        <w:rPr>
          <w:spacing w:val="-3"/>
        </w:rPr>
        <w:t xml:space="preserve"> </w:t>
      </w:r>
      <w:r w:rsidRPr="00E01096">
        <w:t>praėjus</w:t>
      </w:r>
      <w:r w:rsidRPr="00E01096">
        <w:rPr>
          <w:spacing w:val="-4"/>
        </w:rPr>
        <w:t xml:space="preserve"> </w:t>
      </w:r>
      <w:r w:rsidRPr="00E01096">
        <w:t>2</w:t>
      </w:r>
      <w:r>
        <w:t>–</w:t>
      </w:r>
      <w:r w:rsidRPr="00E01096">
        <w:t>4</w:t>
      </w:r>
      <w:r>
        <w:t> </w:t>
      </w:r>
      <w:r w:rsidRPr="00E01096">
        <w:t>val.</w:t>
      </w:r>
      <w:r w:rsidRPr="00E01096">
        <w:rPr>
          <w:spacing w:val="-3"/>
        </w:rPr>
        <w:t xml:space="preserve"> </w:t>
      </w:r>
      <w:r w:rsidRPr="00E01096">
        <w:t>ir maždaug 24</w:t>
      </w:r>
      <w:r>
        <w:t> </w:t>
      </w:r>
      <w:r w:rsidRPr="00E01096">
        <w:t>val. po dozės pavartojimo (apytikriai tai atitinka didžiausią ir mažiausią koncentraciją laikotarpiu tarp dozių) atitinkamai buvo 215 (22</w:t>
      </w:r>
      <w:r>
        <w:t>–</w:t>
      </w:r>
      <w:r w:rsidRPr="00E01096">
        <w:t>535) ir 32 (6</w:t>
      </w:r>
      <w:r>
        <w:t>–</w:t>
      </w:r>
      <w:r w:rsidRPr="00E01096">
        <w:t>239)</w:t>
      </w:r>
      <w:r>
        <w:t> </w:t>
      </w:r>
      <w:proofErr w:type="spellStart"/>
      <w:r w:rsidRPr="00E01096">
        <w:t>μg</w:t>
      </w:r>
      <w:proofErr w:type="spellEnd"/>
      <w:r w:rsidRPr="00E01096">
        <w:t>/l.</w:t>
      </w:r>
    </w:p>
    <w:p w14:paraId="63379453" w14:textId="77777777" w:rsidR="00E62870" w:rsidRPr="00E01096" w:rsidRDefault="00E62870" w:rsidP="00E62870">
      <w:pPr>
        <w:pStyle w:val="Pagrindinistekstas"/>
        <w:kinsoku w:val="0"/>
        <w:overflowPunct w:val="0"/>
      </w:pPr>
    </w:p>
    <w:p w14:paraId="66422A16" w14:textId="77777777" w:rsidR="00E62870" w:rsidRDefault="00E62870" w:rsidP="00E62870">
      <w:pPr>
        <w:pStyle w:val="Pagrindinistekstas"/>
        <w:kinsoku w:val="0"/>
        <w:overflowPunct w:val="0"/>
        <w:rPr>
          <w:spacing w:val="-2"/>
          <w:u w:val="single"/>
        </w:rPr>
      </w:pPr>
      <w:r w:rsidRPr="00E01096">
        <w:rPr>
          <w:u w:val="single"/>
        </w:rPr>
        <w:t>Santykis</w:t>
      </w:r>
      <w:r w:rsidRPr="00E01096">
        <w:rPr>
          <w:spacing w:val="-10"/>
          <w:u w:val="single"/>
        </w:rPr>
        <w:t xml:space="preserve"> </w:t>
      </w:r>
      <w:r w:rsidRPr="00E01096">
        <w:rPr>
          <w:u w:val="single"/>
        </w:rPr>
        <w:t>tarp</w:t>
      </w:r>
      <w:r w:rsidRPr="00E01096">
        <w:rPr>
          <w:spacing w:val="-9"/>
          <w:u w:val="single"/>
        </w:rPr>
        <w:t xml:space="preserve"> </w:t>
      </w:r>
      <w:r w:rsidRPr="00E01096">
        <w:rPr>
          <w:u w:val="single"/>
        </w:rPr>
        <w:t>farmakokinetikos</w:t>
      </w:r>
      <w:r w:rsidRPr="00E01096">
        <w:rPr>
          <w:spacing w:val="-10"/>
          <w:u w:val="single"/>
        </w:rPr>
        <w:t xml:space="preserve"> </w:t>
      </w:r>
      <w:r w:rsidRPr="00E01096">
        <w:rPr>
          <w:u w:val="single"/>
        </w:rPr>
        <w:t>ir</w:t>
      </w:r>
      <w:r w:rsidRPr="00E01096">
        <w:rPr>
          <w:spacing w:val="-8"/>
          <w:u w:val="single"/>
        </w:rPr>
        <w:t xml:space="preserve"> </w:t>
      </w:r>
      <w:r w:rsidRPr="00E01096">
        <w:rPr>
          <w:spacing w:val="-2"/>
          <w:u w:val="single"/>
        </w:rPr>
        <w:t>farmakodinamikos</w:t>
      </w:r>
    </w:p>
    <w:p w14:paraId="13558A73" w14:textId="77777777" w:rsidR="00E62870" w:rsidRPr="00E01096" w:rsidRDefault="00E62870" w:rsidP="00E62870">
      <w:pPr>
        <w:pStyle w:val="Pagrindinistekstas"/>
        <w:kinsoku w:val="0"/>
        <w:overflowPunct w:val="0"/>
      </w:pPr>
      <w:r w:rsidRPr="00E01096">
        <w:t>Santykis</w:t>
      </w:r>
      <w:r w:rsidRPr="00E01096">
        <w:rPr>
          <w:spacing w:val="-3"/>
        </w:rPr>
        <w:t xml:space="preserve"> </w:t>
      </w:r>
      <w:r w:rsidRPr="00E01096">
        <w:t>tarp</w:t>
      </w:r>
      <w:r w:rsidRPr="00E01096">
        <w:rPr>
          <w:spacing w:val="-3"/>
        </w:rPr>
        <w:t xml:space="preserve"> </w:t>
      </w:r>
      <w:r w:rsidRPr="00E01096">
        <w:t>farmakokinetikos</w:t>
      </w:r>
      <w:r w:rsidRPr="00E01096">
        <w:rPr>
          <w:spacing w:val="-3"/>
        </w:rPr>
        <w:t xml:space="preserve"> </w:t>
      </w:r>
      <w:r w:rsidRPr="00E01096">
        <w:t>ir</w:t>
      </w:r>
      <w:r w:rsidRPr="00E01096">
        <w:rPr>
          <w:spacing w:val="-2"/>
        </w:rPr>
        <w:t xml:space="preserve"> </w:t>
      </w:r>
      <w:r w:rsidRPr="00E01096">
        <w:t>farmakodinamikos</w:t>
      </w:r>
      <w:r w:rsidRPr="00E01096">
        <w:rPr>
          <w:spacing w:val="-4"/>
        </w:rPr>
        <w:t xml:space="preserve"> </w:t>
      </w:r>
      <w:r w:rsidRPr="00E01096">
        <w:t>(FK</w:t>
      </w:r>
      <w:r w:rsidRPr="00E01096">
        <w:rPr>
          <w:spacing w:val="-3"/>
        </w:rPr>
        <w:t xml:space="preserve"> </w:t>
      </w:r>
      <w:r w:rsidRPr="00E01096">
        <w:t>/</w:t>
      </w:r>
      <w:r w:rsidRPr="00E01096">
        <w:rPr>
          <w:spacing w:val="-2"/>
        </w:rPr>
        <w:t xml:space="preserve"> </w:t>
      </w:r>
      <w:r w:rsidRPr="00E01096">
        <w:t>FD)</w:t>
      </w:r>
      <w:r w:rsidRPr="00E01096">
        <w:rPr>
          <w:spacing w:val="-2"/>
        </w:rPr>
        <w:t xml:space="preserve"> </w:t>
      </w:r>
      <w:r w:rsidRPr="00E01096">
        <w:t>buvo</w:t>
      </w:r>
      <w:r w:rsidRPr="00E01096">
        <w:rPr>
          <w:spacing w:val="-2"/>
        </w:rPr>
        <w:t xml:space="preserve"> </w:t>
      </w:r>
      <w:r w:rsidRPr="00E01096">
        <w:t>vertinimas</w:t>
      </w:r>
      <w:r w:rsidRPr="00E01096">
        <w:rPr>
          <w:spacing w:val="-3"/>
        </w:rPr>
        <w:t xml:space="preserve"> </w:t>
      </w:r>
      <w:r w:rsidRPr="00E01096">
        <w:t>tiriant</w:t>
      </w:r>
      <w:r w:rsidRPr="00E01096">
        <w:rPr>
          <w:spacing w:val="-2"/>
        </w:rPr>
        <w:t xml:space="preserve"> </w:t>
      </w:r>
      <w:proofErr w:type="spellStart"/>
      <w:r w:rsidRPr="00E01096">
        <w:t>rivaroksabano</w:t>
      </w:r>
      <w:proofErr w:type="spellEnd"/>
      <w:r w:rsidRPr="00E01096">
        <w:t xml:space="preserve"> koncentraciją plazmoje ir keletą farmakodinamikos rodiklių (</w:t>
      </w:r>
      <w:proofErr w:type="spellStart"/>
      <w:r w:rsidRPr="00E01096">
        <w:t>Xa</w:t>
      </w:r>
      <w:proofErr w:type="spellEnd"/>
      <w:r w:rsidRPr="00E01096">
        <w:t xml:space="preserve"> faktoriaus slopinimą, PL, DATL, </w:t>
      </w:r>
      <w:proofErr w:type="spellStart"/>
      <w:r w:rsidRPr="00E01096">
        <w:t>Heptest</w:t>
      </w:r>
      <w:proofErr w:type="spellEnd"/>
      <w:r w:rsidRPr="00E01096">
        <w:t>), paskyrus įvairi</w:t>
      </w:r>
      <w:r w:rsidR="00087D97">
        <w:t>ų</w:t>
      </w:r>
      <w:r w:rsidRPr="00E01096">
        <w:t xml:space="preserve"> doz</w:t>
      </w:r>
      <w:r w:rsidR="00087D97">
        <w:t>ių</w:t>
      </w:r>
      <w:r w:rsidRPr="00E01096">
        <w:t xml:space="preserve"> (po 5–30</w:t>
      </w:r>
      <w:r>
        <w:t> </w:t>
      </w:r>
      <w:r w:rsidRPr="00E01096">
        <w:t xml:space="preserve">mg du kartus per parą). </w:t>
      </w:r>
      <w:proofErr w:type="spellStart"/>
      <w:r w:rsidRPr="00E01096">
        <w:t>Rivaroksabano</w:t>
      </w:r>
      <w:proofErr w:type="spellEnd"/>
      <w:r w:rsidRPr="00E01096">
        <w:t xml:space="preserve"> koncentracijos ir </w:t>
      </w:r>
      <w:proofErr w:type="spellStart"/>
      <w:r w:rsidRPr="00E01096">
        <w:t>Xa</w:t>
      </w:r>
      <w:proofErr w:type="spellEnd"/>
      <w:r w:rsidRPr="00E01096">
        <w:t xml:space="preserve"> faktoriaus aktyvumo santykį geriausiai apibrėžia </w:t>
      </w:r>
      <w:proofErr w:type="spellStart"/>
      <w:r w:rsidRPr="00E01096">
        <w:t>E</w:t>
      </w:r>
      <w:r w:rsidRPr="00E01096">
        <w:rPr>
          <w:vertAlign w:val="subscript"/>
        </w:rPr>
        <w:t>max</w:t>
      </w:r>
      <w:proofErr w:type="spellEnd"/>
      <w:r w:rsidRPr="00E01096">
        <w:t xml:space="preserve"> modelis. Vertinant PL, duomenis geriau apibūdino tiesinių atkarpų modelis. Priklausomai nuo naudotų skirtingų PL reagentų, nuolydžio reikšmės buvo labai skirtingos. Naudojant </w:t>
      </w:r>
      <w:proofErr w:type="spellStart"/>
      <w:r w:rsidRPr="00E01096">
        <w:t>neoplastiną</w:t>
      </w:r>
      <w:proofErr w:type="spellEnd"/>
      <w:r w:rsidRPr="00E01096">
        <w:t xml:space="preserve"> PL tyrimui, bazinis PL buvo apie 13</w:t>
      </w:r>
      <w:r>
        <w:t> </w:t>
      </w:r>
      <w:r w:rsidRPr="00E01096">
        <w:t>s, o nuolydis</w:t>
      </w:r>
      <w:r w:rsidRPr="00E01096">
        <w:rPr>
          <w:spacing w:val="-3"/>
        </w:rPr>
        <w:t xml:space="preserve"> </w:t>
      </w:r>
      <w:r w:rsidRPr="00E01096">
        <w:t>buvo</w:t>
      </w:r>
      <w:r w:rsidRPr="00E01096">
        <w:rPr>
          <w:spacing w:val="-2"/>
        </w:rPr>
        <w:t xml:space="preserve"> </w:t>
      </w:r>
      <w:r w:rsidRPr="00E01096">
        <w:t>apie</w:t>
      </w:r>
      <w:r w:rsidRPr="00E01096">
        <w:rPr>
          <w:spacing w:val="-3"/>
        </w:rPr>
        <w:t xml:space="preserve"> </w:t>
      </w:r>
      <w:r w:rsidRPr="00E01096">
        <w:t>3</w:t>
      </w:r>
      <w:r>
        <w:t>–</w:t>
      </w:r>
      <w:r w:rsidRPr="00E01096">
        <w:t>4</w:t>
      </w:r>
      <w:r>
        <w:t> </w:t>
      </w:r>
      <w:r w:rsidRPr="00E01096">
        <w:t>s</w:t>
      </w:r>
      <w:r w:rsidRPr="00E01096">
        <w:rPr>
          <w:spacing w:val="-3"/>
        </w:rPr>
        <w:t xml:space="preserve"> </w:t>
      </w:r>
      <w:r w:rsidRPr="00E01096">
        <w:t>/</w:t>
      </w:r>
      <w:r w:rsidRPr="00E01096">
        <w:rPr>
          <w:spacing w:val="-3"/>
        </w:rPr>
        <w:t xml:space="preserve"> </w:t>
      </w:r>
      <w:r w:rsidRPr="00E01096">
        <w:t>(100</w:t>
      </w:r>
      <w:r>
        <w:t> </w:t>
      </w:r>
      <w:r w:rsidRPr="00E01096">
        <w:t>µg/l).</w:t>
      </w:r>
      <w:r w:rsidRPr="00E01096">
        <w:rPr>
          <w:spacing w:val="-2"/>
        </w:rPr>
        <w:t xml:space="preserve"> </w:t>
      </w:r>
      <w:r w:rsidRPr="00E01096">
        <w:t>FK</w:t>
      </w:r>
      <w:r w:rsidRPr="00E01096">
        <w:rPr>
          <w:spacing w:val="-3"/>
        </w:rPr>
        <w:t xml:space="preserve"> </w:t>
      </w:r>
      <w:r w:rsidRPr="00E01096">
        <w:t>/</w:t>
      </w:r>
      <w:r w:rsidRPr="00E01096">
        <w:rPr>
          <w:spacing w:val="-2"/>
        </w:rPr>
        <w:t xml:space="preserve"> </w:t>
      </w:r>
      <w:r w:rsidRPr="00E01096">
        <w:t>FD</w:t>
      </w:r>
      <w:r w:rsidRPr="00E01096">
        <w:rPr>
          <w:spacing w:val="-3"/>
        </w:rPr>
        <w:t xml:space="preserve"> </w:t>
      </w:r>
      <w:r w:rsidRPr="00E01096">
        <w:t>tyrimų</w:t>
      </w:r>
      <w:r w:rsidRPr="00E01096">
        <w:rPr>
          <w:spacing w:val="-2"/>
        </w:rPr>
        <w:t xml:space="preserve"> </w:t>
      </w:r>
      <w:r w:rsidRPr="00E01096">
        <w:t>rezultatai</w:t>
      </w:r>
      <w:r w:rsidRPr="00E01096">
        <w:rPr>
          <w:spacing w:val="-2"/>
        </w:rPr>
        <w:t xml:space="preserve"> </w:t>
      </w:r>
      <w:r w:rsidRPr="00E01096">
        <w:t>II</w:t>
      </w:r>
      <w:r w:rsidRPr="00E01096">
        <w:rPr>
          <w:spacing w:val="-2"/>
        </w:rPr>
        <w:t xml:space="preserve"> </w:t>
      </w:r>
      <w:r w:rsidRPr="00E01096">
        <w:t>ir</w:t>
      </w:r>
      <w:r w:rsidRPr="00E01096">
        <w:rPr>
          <w:spacing w:val="-2"/>
        </w:rPr>
        <w:t xml:space="preserve"> </w:t>
      </w:r>
      <w:r w:rsidRPr="00E01096">
        <w:t>III</w:t>
      </w:r>
      <w:r>
        <w:t> </w:t>
      </w:r>
      <w:r w:rsidRPr="00E01096">
        <w:t>fazėse</w:t>
      </w:r>
      <w:r w:rsidRPr="00E01096">
        <w:rPr>
          <w:spacing w:val="-1"/>
        </w:rPr>
        <w:t xml:space="preserve"> </w:t>
      </w:r>
      <w:r w:rsidRPr="00E01096">
        <w:t>atitiko</w:t>
      </w:r>
      <w:r w:rsidRPr="00E01096">
        <w:rPr>
          <w:spacing w:val="-2"/>
        </w:rPr>
        <w:t xml:space="preserve"> </w:t>
      </w:r>
      <w:r w:rsidRPr="00E01096">
        <w:t>duomenis,</w:t>
      </w:r>
      <w:r w:rsidRPr="00E01096">
        <w:rPr>
          <w:spacing w:val="-2"/>
        </w:rPr>
        <w:t xml:space="preserve"> </w:t>
      </w:r>
      <w:r w:rsidRPr="00E01096">
        <w:t>kurie buvo gauti su sveikais asmenimis.</w:t>
      </w:r>
    </w:p>
    <w:p w14:paraId="53AD2C4D" w14:textId="77777777" w:rsidR="00E62870" w:rsidRDefault="00E62870" w:rsidP="00E01096">
      <w:pPr>
        <w:pStyle w:val="Pagrindinistekstas"/>
        <w:kinsoku w:val="0"/>
        <w:overflowPunct w:val="0"/>
        <w:rPr>
          <w:spacing w:val="-2"/>
          <w:u w:val="single"/>
        </w:rPr>
      </w:pPr>
    </w:p>
    <w:p w14:paraId="35896D99" w14:textId="77777777" w:rsidR="007B55E7" w:rsidRPr="00E01096" w:rsidRDefault="007B55E7" w:rsidP="00E01096">
      <w:pPr>
        <w:pStyle w:val="Pagrindinistekstas"/>
        <w:kinsoku w:val="0"/>
        <w:overflowPunct w:val="0"/>
      </w:pPr>
      <w:r w:rsidRPr="00E01096">
        <w:rPr>
          <w:u w:val="single"/>
        </w:rPr>
        <w:t>Vaikų</w:t>
      </w:r>
      <w:r w:rsidRPr="00E01096">
        <w:rPr>
          <w:spacing w:val="-8"/>
          <w:u w:val="single"/>
        </w:rPr>
        <w:t xml:space="preserve"> </w:t>
      </w:r>
      <w:r w:rsidRPr="00E01096">
        <w:rPr>
          <w:spacing w:val="-2"/>
          <w:u w:val="single"/>
        </w:rPr>
        <w:t>populiacija</w:t>
      </w:r>
    </w:p>
    <w:p w14:paraId="743E686F"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3"/>
        </w:rPr>
        <w:t xml:space="preserve"> </w:t>
      </w:r>
      <w:r w:rsidR="007B55E7" w:rsidRPr="00E01096">
        <w:t>pakuotė</w:t>
      </w:r>
      <w:r w:rsidR="007B55E7" w:rsidRPr="00E01096">
        <w:rPr>
          <w:spacing w:val="-4"/>
        </w:rPr>
        <w:t xml:space="preserve"> </w:t>
      </w:r>
      <w:r w:rsidR="007B55E7" w:rsidRPr="00E01096">
        <w:t>gydymui</w:t>
      </w:r>
      <w:r w:rsidR="007B55E7" w:rsidRPr="00E01096">
        <w:rPr>
          <w:spacing w:val="-4"/>
        </w:rPr>
        <w:t xml:space="preserve"> </w:t>
      </w:r>
      <w:r w:rsidR="007B55E7" w:rsidRPr="00E01096">
        <w:t>pradėti</w:t>
      </w:r>
      <w:r w:rsidR="007B55E7" w:rsidRPr="00E01096">
        <w:rPr>
          <w:spacing w:val="-3"/>
        </w:rPr>
        <w:t xml:space="preserve"> </w:t>
      </w:r>
      <w:r w:rsidR="007B55E7" w:rsidRPr="00E01096">
        <w:t>yra</w:t>
      </w:r>
      <w:r w:rsidR="007B55E7" w:rsidRPr="00E01096">
        <w:rPr>
          <w:spacing w:val="-4"/>
        </w:rPr>
        <w:t xml:space="preserve"> </w:t>
      </w:r>
      <w:r w:rsidR="007B55E7" w:rsidRPr="00E01096">
        <w:t>specialiai</w:t>
      </w:r>
      <w:r w:rsidR="007B55E7" w:rsidRPr="00E01096">
        <w:rPr>
          <w:spacing w:val="-3"/>
        </w:rPr>
        <w:t xml:space="preserve"> </w:t>
      </w:r>
      <w:r w:rsidR="007B55E7" w:rsidRPr="00E01096">
        <w:t>sukurta</w:t>
      </w:r>
      <w:r w:rsidR="007B55E7" w:rsidRPr="00E01096">
        <w:rPr>
          <w:spacing w:val="-4"/>
        </w:rPr>
        <w:t xml:space="preserve"> </w:t>
      </w:r>
      <w:r w:rsidR="007B55E7" w:rsidRPr="00E01096">
        <w:t>suaugusių</w:t>
      </w:r>
      <w:r w:rsidR="007B55E7" w:rsidRPr="00E01096">
        <w:rPr>
          <w:spacing w:val="-4"/>
        </w:rPr>
        <w:t xml:space="preserve"> </w:t>
      </w:r>
      <w:r w:rsidR="007B55E7" w:rsidRPr="00E01096">
        <w:t>pacientų</w:t>
      </w:r>
      <w:r w:rsidR="007B55E7" w:rsidRPr="00E01096">
        <w:rPr>
          <w:spacing w:val="-3"/>
        </w:rPr>
        <w:t xml:space="preserve"> </w:t>
      </w:r>
      <w:r w:rsidR="007B55E7" w:rsidRPr="00E01096">
        <w:t>gydymui</w:t>
      </w:r>
      <w:r w:rsidR="007B55E7" w:rsidRPr="00E01096">
        <w:rPr>
          <w:spacing w:val="-3"/>
        </w:rPr>
        <w:t xml:space="preserve"> </w:t>
      </w:r>
      <w:r w:rsidR="007B55E7" w:rsidRPr="00E01096">
        <w:t>ir</w:t>
      </w:r>
      <w:r w:rsidR="007B55E7" w:rsidRPr="00E01096">
        <w:rPr>
          <w:spacing w:val="-3"/>
        </w:rPr>
        <w:t xml:space="preserve"> </w:t>
      </w:r>
      <w:r w:rsidR="007B55E7" w:rsidRPr="00E01096">
        <w:t>netinka</w:t>
      </w:r>
      <w:r w:rsidR="007B55E7" w:rsidRPr="00E01096">
        <w:rPr>
          <w:spacing w:val="-4"/>
        </w:rPr>
        <w:t xml:space="preserve"> </w:t>
      </w:r>
      <w:r w:rsidR="007B55E7" w:rsidRPr="00E01096">
        <w:t xml:space="preserve">vartoti </w:t>
      </w:r>
      <w:r w:rsidR="007B55E7" w:rsidRPr="00E01096">
        <w:rPr>
          <w:spacing w:val="-2"/>
        </w:rPr>
        <w:t>vaikams.</w:t>
      </w:r>
    </w:p>
    <w:p w14:paraId="19397312" w14:textId="77777777" w:rsidR="007B55E7" w:rsidRPr="00E01096" w:rsidRDefault="007B55E7" w:rsidP="00E01096">
      <w:pPr>
        <w:pStyle w:val="Pagrindinistekstas"/>
        <w:kinsoku w:val="0"/>
        <w:overflowPunct w:val="0"/>
      </w:pPr>
    </w:p>
    <w:p w14:paraId="4C00400C" w14:textId="77777777" w:rsidR="007B55E7" w:rsidRPr="00E01096" w:rsidRDefault="007B55E7" w:rsidP="006F0D73">
      <w:pPr>
        <w:pStyle w:val="Antrat2"/>
        <w:numPr>
          <w:ilvl w:val="1"/>
          <w:numId w:val="40"/>
        </w:numPr>
        <w:tabs>
          <w:tab w:val="left" w:pos="567"/>
          <w:tab w:val="left" w:pos="1468"/>
        </w:tabs>
        <w:kinsoku w:val="0"/>
        <w:overflowPunct w:val="0"/>
        <w:ind w:left="0" w:firstLine="0"/>
        <w:rPr>
          <w:spacing w:val="-2"/>
        </w:rPr>
      </w:pPr>
      <w:proofErr w:type="spellStart"/>
      <w:r w:rsidRPr="00E01096">
        <w:t>Ikiklinikinių</w:t>
      </w:r>
      <w:proofErr w:type="spellEnd"/>
      <w:r w:rsidRPr="00E01096">
        <w:rPr>
          <w:spacing w:val="-11"/>
        </w:rPr>
        <w:t xml:space="preserve"> </w:t>
      </w:r>
      <w:r w:rsidRPr="00E01096">
        <w:t>saugumo</w:t>
      </w:r>
      <w:r w:rsidRPr="00E01096">
        <w:rPr>
          <w:spacing w:val="-11"/>
        </w:rPr>
        <w:t xml:space="preserve"> </w:t>
      </w:r>
      <w:r w:rsidRPr="00E01096">
        <w:t>tyrimų</w:t>
      </w:r>
      <w:r w:rsidRPr="00E01096">
        <w:rPr>
          <w:spacing w:val="-11"/>
        </w:rPr>
        <w:t xml:space="preserve"> </w:t>
      </w:r>
      <w:r w:rsidRPr="00E01096">
        <w:rPr>
          <w:spacing w:val="-2"/>
        </w:rPr>
        <w:t>duomenys</w:t>
      </w:r>
    </w:p>
    <w:p w14:paraId="40A5E347" w14:textId="77777777" w:rsidR="007B55E7" w:rsidRPr="00E01096" w:rsidRDefault="007B55E7" w:rsidP="00E01096">
      <w:pPr>
        <w:pStyle w:val="Pagrindinistekstas"/>
        <w:kinsoku w:val="0"/>
        <w:overflowPunct w:val="0"/>
        <w:rPr>
          <w:b/>
          <w:bCs/>
        </w:rPr>
      </w:pPr>
    </w:p>
    <w:p w14:paraId="370CE93E" w14:textId="77777777" w:rsidR="007B55E7" w:rsidRDefault="007B55E7" w:rsidP="00E01096">
      <w:pPr>
        <w:pStyle w:val="Pagrindinistekstas"/>
        <w:kinsoku w:val="0"/>
        <w:overflowPunct w:val="0"/>
      </w:pPr>
      <w:r w:rsidRPr="00E01096">
        <w:t xml:space="preserve">Įprastų farmakologinio saugumo, vienkartinių dozių toksiškumo, </w:t>
      </w:r>
      <w:proofErr w:type="spellStart"/>
      <w:r w:rsidRPr="00E01096">
        <w:t>fototoksiškumo</w:t>
      </w:r>
      <w:proofErr w:type="spellEnd"/>
      <w:r w:rsidRPr="00E01096">
        <w:t xml:space="preserve">, </w:t>
      </w:r>
      <w:proofErr w:type="spellStart"/>
      <w:r w:rsidRPr="00E01096">
        <w:t>genotoksiškumo</w:t>
      </w:r>
      <w:proofErr w:type="spellEnd"/>
      <w:r w:rsidRPr="00E01096">
        <w:t>, galimo</w:t>
      </w:r>
      <w:r w:rsidRPr="00E01096">
        <w:rPr>
          <w:spacing w:val="-4"/>
        </w:rPr>
        <w:t xml:space="preserve"> </w:t>
      </w:r>
      <w:proofErr w:type="spellStart"/>
      <w:r w:rsidRPr="00E01096">
        <w:t>kancerogeniškumo</w:t>
      </w:r>
      <w:proofErr w:type="spellEnd"/>
      <w:r w:rsidRPr="00E01096">
        <w:rPr>
          <w:spacing w:val="-5"/>
        </w:rPr>
        <w:t xml:space="preserve"> </w:t>
      </w:r>
      <w:r w:rsidRPr="00E01096">
        <w:t>ir</w:t>
      </w:r>
      <w:r w:rsidRPr="00E01096">
        <w:rPr>
          <w:spacing w:val="-4"/>
        </w:rPr>
        <w:t xml:space="preserve"> </w:t>
      </w:r>
      <w:r w:rsidRPr="00E01096">
        <w:t>toksinio</w:t>
      </w:r>
      <w:r w:rsidRPr="00E01096">
        <w:rPr>
          <w:spacing w:val="-5"/>
        </w:rPr>
        <w:t xml:space="preserve"> </w:t>
      </w:r>
      <w:r w:rsidRPr="00E01096">
        <w:t>poveikio</w:t>
      </w:r>
      <w:r w:rsidRPr="00E01096">
        <w:rPr>
          <w:spacing w:val="-4"/>
        </w:rPr>
        <w:t xml:space="preserve"> </w:t>
      </w:r>
      <w:r w:rsidRPr="00E01096">
        <w:t>jaunikliams</w:t>
      </w:r>
      <w:r w:rsidRPr="00E01096">
        <w:rPr>
          <w:spacing w:val="-5"/>
        </w:rPr>
        <w:t xml:space="preserve"> </w:t>
      </w:r>
      <w:proofErr w:type="spellStart"/>
      <w:r w:rsidRPr="00E01096">
        <w:t>ikiklinikinių</w:t>
      </w:r>
      <w:proofErr w:type="spellEnd"/>
      <w:r w:rsidRPr="00E01096">
        <w:rPr>
          <w:spacing w:val="-4"/>
        </w:rPr>
        <w:t xml:space="preserve"> </w:t>
      </w:r>
      <w:r w:rsidRPr="00E01096">
        <w:t>tyrimų</w:t>
      </w:r>
      <w:r w:rsidRPr="00E01096">
        <w:rPr>
          <w:spacing w:val="-5"/>
        </w:rPr>
        <w:t xml:space="preserve"> </w:t>
      </w:r>
      <w:r w:rsidRPr="00E01096">
        <w:t>duomenys</w:t>
      </w:r>
      <w:r w:rsidRPr="00E01096">
        <w:rPr>
          <w:spacing w:val="-5"/>
        </w:rPr>
        <w:t xml:space="preserve"> </w:t>
      </w:r>
      <w:r w:rsidRPr="00E01096">
        <w:t>specifinio pavojaus žmogui nerodo.</w:t>
      </w:r>
    </w:p>
    <w:p w14:paraId="055CD02F" w14:textId="77777777" w:rsidR="008E3933" w:rsidRPr="00E01096" w:rsidRDefault="008E3933" w:rsidP="00E01096">
      <w:pPr>
        <w:pStyle w:val="Pagrindinistekstas"/>
        <w:kinsoku w:val="0"/>
        <w:overflowPunct w:val="0"/>
      </w:pPr>
    </w:p>
    <w:p w14:paraId="54AB5AB0" w14:textId="77777777" w:rsidR="007B55E7" w:rsidRDefault="007B55E7" w:rsidP="00E01096">
      <w:pPr>
        <w:pStyle w:val="Pagrindinistekstas"/>
        <w:kinsoku w:val="0"/>
        <w:overflowPunct w:val="0"/>
      </w:pPr>
      <w:r w:rsidRPr="00E01096">
        <w:t xml:space="preserve">Poveikis, stebimas kartotinių dozių toksiškumo tyrimų metu, daugiausiai pasireiškė dėl didelio </w:t>
      </w:r>
      <w:proofErr w:type="spellStart"/>
      <w:r w:rsidRPr="00E01096">
        <w:t>farmakodinaminio</w:t>
      </w:r>
      <w:proofErr w:type="spellEnd"/>
      <w:r w:rsidRPr="00E01096">
        <w:rPr>
          <w:spacing w:val="-4"/>
        </w:rPr>
        <w:t xml:space="preserve"> </w:t>
      </w:r>
      <w:proofErr w:type="spellStart"/>
      <w:r w:rsidRPr="00E01096">
        <w:t>rivaroksabano</w:t>
      </w:r>
      <w:proofErr w:type="spellEnd"/>
      <w:r w:rsidRPr="00E01096">
        <w:rPr>
          <w:spacing w:val="-4"/>
        </w:rPr>
        <w:t xml:space="preserve"> </w:t>
      </w:r>
      <w:r w:rsidRPr="00E01096">
        <w:t>poveikio.</w:t>
      </w:r>
      <w:r w:rsidRPr="00E01096">
        <w:rPr>
          <w:spacing w:val="-4"/>
        </w:rPr>
        <w:t xml:space="preserve"> </w:t>
      </w:r>
      <w:r w:rsidRPr="00E01096">
        <w:t>Atliekant</w:t>
      </w:r>
      <w:r w:rsidRPr="00E01096">
        <w:rPr>
          <w:spacing w:val="-5"/>
        </w:rPr>
        <w:t xml:space="preserve"> </w:t>
      </w:r>
      <w:r w:rsidRPr="00E01096">
        <w:t>tyrimus</w:t>
      </w:r>
      <w:r w:rsidRPr="00E01096">
        <w:rPr>
          <w:spacing w:val="-5"/>
        </w:rPr>
        <w:t xml:space="preserve"> </w:t>
      </w:r>
      <w:r w:rsidRPr="00E01096">
        <w:t>su</w:t>
      </w:r>
      <w:r w:rsidRPr="00E01096">
        <w:rPr>
          <w:spacing w:val="-4"/>
        </w:rPr>
        <w:t xml:space="preserve"> </w:t>
      </w:r>
      <w:r w:rsidRPr="00E01096">
        <w:t>žiurkėmis,</w:t>
      </w:r>
      <w:r w:rsidRPr="00E01096">
        <w:rPr>
          <w:spacing w:val="-4"/>
        </w:rPr>
        <w:t xml:space="preserve"> </w:t>
      </w:r>
      <w:r w:rsidRPr="00E01096">
        <w:t>buvo</w:t>
      </w:r>
      <w:r w:rsidRPr="00E01096">
        <w:rPr>
          <w:spacing w:val="-4"/>
        </w:rPr>
        <w:t xml:space="preserve"> </w:t>
      </w:r>
      <w:r w:rsidRPr="00E01096">
        <w:t>stebėtos</w:t>
      </w:r>
      <w:r w:rsidRPr="00E01096">
        <w:rPr>
          <w:spacing w:val="-5"/>
        </w:rPr>
        <w:t xml:space="preserve"> </w:t>
      </w:r>
      <w:r w:rsidRPr="00E01096">
        <w:t xml:space="preserve">didesnės </w:t>
      </w:r>
      <w:proofErr w:type="spellStart"/>
      <w:r w:rsidRPr="00E01096">
        <w:t>IgG</w:t>
      </w:r>
      <w:proofErr w:type="spellEnd"/>
      <w:r w:rsidRPr="00E01096">
        <w:t xml:space="preserve"> ir </w:t>
      </w:r>
      <w:proofErr w:type="spellStart"/>
      <w:r w:rsidRPr="00E01096">
        <w:t>IgA</w:t>
      </w:r>
      <w:proofErr w:type="spellEnd"/>
      <w:r w:rsidRPr="00E01096">
        <w:t xml:space="preserve"> koncentracijos plazmoje, esant klinikiniu požiūriu reikšmingai ekspozicijai.</w:t>
      </w:r>
    </w:p>
    <w:p w14:paraId="4CC2F3F1" w14:textId="77777777" w:rsidR="008E3933" w:rsidRPr="00E01096" w:rsidRDefault="008E3933" w:rsidP="00E01096">
      <w:pPr>
        <w:pStyle w:val="Pagrindinistekstas"/>
        <w:kinsoku w:val="0"/>
        <w:overflowPunct w:val="0"/>
      </w:pPr>
    </w:p>
    <w:p w14:paraId="6E1554DE" w14:textId="77777777" w:rsidR="007B55E7" w:rsidRPr="00E01096" w:rsidRDefault="007B55E7" w:rsidP="00E01096">
      <w:pPr>
        <w:pStyle w:val="Pagrindinistekstas"/>
        <w:kinsoku w:val="0"/>
        <w:overflowPunct w:val="0"/>
      </w:pPr>
      <w:r w:rsidRPr="00E01096">
        <w:lastRenderedPageBreak/>
        <w:t xml:space="preserve">Poveikio žiurkių patinų arba patelių vaisingumui nepastebėta. Tyrimai su gyvūnais parodė reprodukcinį toksiškumą, susijusį su farmakologiniu </w:t>
      </w:r>
      <w:proofErr w:type="spellStart"/>
      <w:r w:rsidRPr="00E01096">
        <w:t>rivaroksabano</w:t>
      </w:r>
      <w:proofErr w:type="spellEnd"/>
      <w:r w:rsidRPr="00E01096">
        <w:t xml:space="preserve"> veikimo pobūdžiu (pvz., hemoraginės</w:t>
      </w:r>
      <w:r w:rsidRPr="00E01096">
        <w:rPr>
          <w:spacing w:val="-3"/>
        </w:rPr>
        <w:t xml:space="preserve"> </w:t>
      </w:r>
      <w:r w:rsidRPr="00E01096">
        <w:t>komplikacijos).</w:t>
      </w:r>
      <w:r w:rsidRPr="00E01096">
        <w:rPr>
          <w:spacing w:val="-3"/>
        </w:rPr>
        <w:t xml:space="preserve"> </w:t>
      </w:r>
      <w:r w:rsidRPr="00E01096">
        <w:t>Buvo</w:t>
      </w:r>
      <w:r w:rsidRPr="00E01096">
        <w:rPr>
          <w:spacing w:val="-3"/>
        </w:rPr>
        <w:t xml:space="preserve"> </w:t>
      </w:r>
      <w:r w:rsidRPr="00E01096">
        <w:t>stebimas</w:t>
      </w:r>
      <w:r w:rsidRPr="00E01096">
        <w:rPr>
          <w:spacing w:val="-4"/>
        </w:rPr>
        <w:t xml:space="preserve"> </w:t>
      </w:r>
      <w:r w:rsidRPr="00E01096">
        <w:t>toksinis</w:t>
      </w:r>
      <w:r w:rsidRPr="00E01096">
        <w:rPr>
          <w:spacing w:val="-4"/>
        </w:rPr>
        <w:t xml:space="preserve"> </w:t>
      </w:r>
      <w:r w:rsidRPr="00E01096">
        <w:t>poveikis</w:t>
      </w:r>
      <w:r w:rsidRPr="00E01096">
        <w:rPr>
          <w:spacing w:val="-4"/>
        </w:rPr>
        <w:t xml:space="preserve"> </w:t>
      </w:r>
      <w:r w:rsidRPr="00E01096">
        <w:t>embrionui</w:t>
      </w:r>
      <w:r w:rsidRPr="00E01096">
        <w:rPr>
          <w:spacing w:val="-3"/>
        </w:rPr>
        <w:t xml:space="preserve"> </w:t>
      </w:r>
      <w:r w:rsidRPr="00E01096">
        <w:t>ir</w:t>
      </w:r>
      <w:r w:rsidRPr="00E01096">
        <w:rPr>
          <w:spacing w:val="-4"/>
        </w:rPr>
        <w:t xml:space="preserve"> </w:t>
      </w:r>
      <w:r w:rsidRPr="00E01096">
        <w:t>vaisiui</w:t>
      </w:r>
      <w:r w:rsidRPr="00E01096">
        <w:rPr>
          <w:spacing w:val="-3"/>
        </w:rPr>
        <w:t xml:space="preserve"> </w:t>
      </w:r>
      <w:r w:rsidRPr="00E01096">
        <w:t>(persileidimas</w:t>
      </w:r>
      <w:r w:rsidRPr="00E01096">
        <w:rPr>
          <w:spacing w:val="-4"/>
        </w:rPr>
        <w:t xml:space="preserve"> </w:t>
      </w:r>
      <w:r w:rsidRPr="00E01096">
        <w:t xml:space="preserve">po implantacijos, kaulėjimo proceso sulėtėjimas arba progresavimas, daugybinės šviesios dėmės kepenyse) ir didesnis bendrųjų apsigimimų dažnis bei pakitimai placentoje, esant kliniškai reikšmingoms koncentracijoms plazmoje. </w:t>
      </w:r>
      <w:proofErr w:type="spellStart"/>
      <w:r w:rsidRPr="00E01096">
        <w:t>Prenatalinių</w:t>
      </w:r>
      <w:proofErr w:type="spellEnd"/>
      <w:r w:rsidRPr="00E01096">
        <w:t xml:space="preserve"> ir </w:t>
      </w:r>
      <w:proofErr w:type="spellStart"/>
      <w:r w:rsidRPr="00E01096">
        <w:t>postnatalinių</w:t>
      </w:r>
      <w:proofErr w:type="spellEnd"/>
      <w:r w:rsidRPr="00E01096">
        <w:t xml:space="preserve"> tyrimų su žiurkėmis metu, skiriant vaisingoms patelėms toksišk</w:t>
      </w:r>
      <w:r w:rsidR="00087D97">
        <w:t>ų</w:t>
      </w:r>
      <w:r w:rsidRPr="00E01096">
        <w:t xml:space="preserve"> doz</w:t>
      </w:r>
      <w:r w:rsidR="00087D97">
        <w:t>ių</w:t>
      </w:r>
      <w:r w:rsidRPr="00E01096">
        <w:t>, buvo stebimas sumažėjęs palikuonių gyvybingumas.</w:t>
      </w:r>
    </w:p>
    <w:p w14:paraId="4365AD34" w14:textId="77777777" w:rsidR="007B55E7" w:rsidRPr="00E01096" w:rsidRDefault="007B55E7" w:rsidP="00E01096">
      <w:pPr>
        <w:pStyle w:val="Pagrindinistekstas"/>
        <w:kinsoku w:val="0"/>
        <w:overflowPunct w:val="0"/>
      </w:pPr>
    </w:p>
    <w:p w14:paraId="2EB274BD" w14:textId="77777777" w:rsidR="007B55E7" w:rsidRPr="00E01096" w:rsidRDefault="007B55E7" w:rsidP="00E01096">
      <w:pPr>
        <w:pStyle w:val="Pagrindinistekstas"/>
        <w:kinsoku w:val="0"/>
        <w:overflowPunct w:val="0"/>
      </w:pPr>
    </w:p>
    <w:p w14:paraId="0F355021" w14:textId="77777777" w:rsidR="007B55E7" w:rsidRPr="008E3933" w:rsidRDefault="007B55E7" w:rsidP="006F0D73">
      <w:pPr>
        <w:pStyle w:val="Antrat1"/>
        <w:numPr>
          <w:ilvl w:val="0"/>
          <w:numId w:val="40"/>
        </w:numPr>
        <w:tabs>
          <w:tab w:val="left" w:pos="567"/>
          <w:tab w:val="left" w:pos="1468"/>
        </w:tabs>
        <w:kinsoku w:val="0"/>
        <w:overflowPunct w:val="0"/>
        <w:spacing w:before="0"/>
        <w:ind w:left="0" w:firstLine="0"/>
      </w:pPr>
      <w:r w:rsidRPr="008E3933">
        <w:t>FARMACINĖ INFORMACIJA</w:t>
      </w:r>
    </w:p>
    <w:p w14:paraId="0B4FB0D2" w14:textId="77777777" w:rsidR="007B55E7" w:rsidRPr="008E3933" w:rsidRDefault="007B55E7" w:rsidP="008E3933">
      <w:pPr>
        <w:pStyle w:val="Pagrindinistekstas"/>
        <w:tabs>
          <w:tab w:val="left" w:pos="567"/>
        </w:tabs>
        <w:kinsoku w:val="0"/>
        <w:overflowPunct w:val="0"/>
        <w:rPr>
          <w:b/>
          <w:bCs/>
        </w:rPr>
      </w:pPr>
    </w:p>
    <w:p w14:paraId="0B3F2FED" w14:textId="77777777" w:rsidR="007B55E7" w:rsidRPr="008E3933" w:rsidRDefault="007B55E7" w:rsidP="006F0D73">
      <w:pPr>
        <w:pStyle w:val="Antrat2"/>
        <w:numPr>
          <w:ilvl w:val="1"/>
          <w:numId w:val="40"/>
        </w:numPr>
        <w:tabs>
          <w:tab w:val="left" w:pos="567"/>
          <w:tab w:val="left" w:pos="1468"/>
        </w:tabs>
        <w:kinsoku w:val="0"/>
        <w:overflowPunct w:val="0"/>
        <w:ind w:left="0" w:firstLine="0"/>
      </w:pPr>
      <w:r w:rsidRPr="008E3933">
        <w:t>Pagalbinių medžiagų sąrašas</w:t>
      </w:r>
    </w:p>
    <w:p w14:paraId="121E3D17" w14:textId="77777777" w:rsidR="007B55E7" w:rsidRDefault="007B55E7" w:rsidP="00E01096">
      <w:pPr>
        <w:pStyle w:val="Pagrindinistekstas"/>
        <w:kinsoku w:val="0"/>
        <w:overflowPunct w:val="0"/>
        <w:rPr>
          <w:b/>
          <w:bCs/>
        </w:rPr>
      </w:pPr>
    </w:p>
    <w:p w14:paraId="2D1A525B" w14:textId="77777777" w:rsidR="00BF1835" w:rsidRDefault="00BF1835" w:rsidP="00BF1835">
      <w:pPr>
        <w:pStyle w:val="Pagrindinistekstas"/>
        <w:kinsoku w:val="0"/>
        <w:overflowPunct w:val="0"/>
        <w:rPr>
          <w:u w:val="single"/>
        </w:rPr>
      </w:pPr>
      <w:r w:rsidRPr="00E01096">
        <w:rPr>
          <w:u w:val="single"/>
        </w:rPr>
        <w:t>Tabletės šerdis</w:t>
      </w:r>
    </w:p>
    <w:p w14:paraId="65D62CF8" w14:textId="77777777" w:rsidR="00BF1835" w:rsidRDefault="00BF1835" w:rsidP="00BF1835">
      <w:pPr>
        <w:pStyle w:val="Pagrindinistekstas"/>
        <w:kinsoku w:val="0"/>
        <w:overflowPunct w:val="0"/>
      </w:pPr>
      <w:proofErr w:type="spellStart"/>
      <w:r w:rsidRPr="00E01096">
        <w:t>Mikrokristalinė</w:t>
      </w:r>
      <w:proofErr w:type="spellEnd"/>
      <w:r w:rsidRPr="00E01096">
        <w:t xml:space="preserve"> celiuliozė</w:t>
      </w:r>
    </w:p>
    <w:p w14:paraId="648823F9" w14:textId="77777777" w:rsidR="00BF1835" w:rsidRDefault="00BF1835" w:rsidP="00BF1835">
      <w:pPr>
        <w:pStyle w:val="Pagrindinistekstas"/>
        <w:kinsoku w:val="0"/>
        <w:overflowPunct w:val="0"/>
      </w:pPr>
      <w:r w:rsidRPr="00E01096">
        <w:t xml:space="preserve">Laktozė </w:t>
      </w:r>
      <w:proofErr w:type="spellStart"/>
      <w:r w:rsidRPr="00E01096">
        <w:t>monohidratas</w:t>
      </w:r>
      <w:proofErr w:type="spellEnd"/>
    </w:p>
    <w:p w14:paraId="55D8E74A" w14:textId="77777777" w:rsidR="00BF1835" w:rsidRDefault="00BF1835" w:rsidP="00BF1835">
      <w:pPr>
        <w:pStyle w:val="Pagrindinistekstas"/>
        <w:kinsoku w:val="0"/>
        <w:overflowPunct w:val="0"/>
      </w:pPr>
      <w:proofErr w:type="spellStart"/>
      <w:r>
        <w:t>Povidonas</w:t>
      </w:r>
      <w:proofErr w:type="spellEnd"/>
    </w:p>
    <w:p w14:paraId="7D2DE7EF" w14:textId="77777777" w:rsidR="00BF1835" w:rsidRDefault="00BF1835" w:rsidP="00BF1835">
      <w:pPr>
        <w:pStyle w:val="Pagrindinistekstas"/>
        <w:kinsoku w:val="0"/>
        <w:overflowPunct w:val="0"/>
      </w:pPr>
      <w:proofErr w:type="spellStart"/>
      <w:r>
        <w:t>P</w:t>
      </w:r>
      <w:r w:rsidRPr="008675C6">
        <w:t>regelifikuotas</w:t>
      </w:r>
      <w:proofErr w:type="spellEnd"/>
      <w:r>
        <w:t xml:space="preserve"> krakmolas</w:t>
      </w:r>
    </w:p>
    <w:p w14:paraId="6527A4CC" w14:textId="77777777" w:rsidR="00BF1835" w:rsidRDefault="00BF1835" w:rsidP="00BF1835">
      <w:pPr>
        <w:pStyle w:val="Pagrindinistekstas"/>
        <w:kinsoku w:val="0"/>
        <w:overflowPunct w:val="0"/>
      </w:pPr>
      <w:proofErr w:type="spellStart"/>
      <w:r>
        <w:t>Krospovidonas</w:t>
      </w:r>
      <w:proofErr w:type="spellEnd"/>
    </w:p>
    <w:p w14:paraId="3CEA1262" w14:textId="77777777" w:rsidR="00BF1835" w:rsidRDefault="00BF1835" w:rsidP="00BF1835">
      <w:pPr>
        <w:pStyle w:val="Pagrindinistekstas"/>
        <w:kinsoku w:val="0"/>
        <w:overflowPunct w:val="0"/>
      </w:pPr>
      <w:r w:rsidRPr="00E01096">
        <w:t>Natrio</w:t>
      </w:r>
      <w:r w:rsidRPr="00E01096">
        <w:rPr>
          <w:spacing w:val="-14"/>
        </w:rPr>
        <w:t xml:space="preserve"> </w:t>
      </w:r>
      <w:proofErr w:type="spellStart"/>
      <w:r w:rsidRPr="00E01096">
        <w:t>laurilsulfatas</w:t>
      </w:r>
      <w:proofErr w:type="spellEnd"/>
    </w:p>
    <w:p w14:paraId="7ACFFF22" w14:textId="77777777" w:rsidR="00BF1835" w:rsidRPr="00E01096" w:rsidRDefault="00BF1835" w:rsidP="00BF1835">
      <w:pPr>
        <w:pStyle w:val="Pagrindinistekstas"/>
        <w:kinsoku w:val="0"/>
        <w:overflowPunct w:val="0"/>
      </w:pPr>
      <w:r w:rsidRPr="00E01096">
        <w:t xml:space="preserve">Magnio </w:t>
      </w:r>
      <w:proofErr w:type="spellStart"/>
      <w:r w:rsidRPr="00E01096">
        <w:t>stearatas</w:t>
      </w:r>
      <w:proofErr w:type="spellEnd"/>
    </w:p>
    <w:p w14:paraId="187BAAC6" w14:textId="77777777" w:rsidR="00BF1835" w:rsidRDefault="00BF1835" w:rsidP="00BF1835">
      <w:pPr>
        <w:pStyle w:val="Pagrindinistekstas"/>
        <w:kinsoku w:val="0"/>
        <w:overflowPunct w:val="0"/>
      </w:pPr>
    </w:p>
    <w:p w14:paraId="5B53254D" w14:textId="77777777" w:rsidR="00BF1835" w:rsidRDefault="00BF1835" w:rsidP="00BF1835">
      <w:pPr>
        <w:pStyle w:val="Pagrindinistekstas"/>
        <w:kinsoku w:val="0"/>
        <w:overflowPunct w:val="0"/>
        <w:rPr>
          <w:spacing w:val="-2"/>
          <w:u w:val="single"/>
        </w:rPr>
      </w:pPr>
      <w:r w:rsidRPr="00E01096">
        <w:rPr>
          <w:spacing w:val="-2"/>
          <w:u w:val="single"/>
        </w:rPr>
        <w:t>Plėvelė</w:t>
      </w:r>
    </w:p>
    <w:p w14:paraId="1FCADDBB" w14:textId="77777777" w:rsidR="00BF1835" w:rsidRDefault="00BF1835" w:rsidP="00BF1835">
      <w:pPr>
        <w:pStyle w:val="Pagrindinistekstas"/>
        <w:kinsoku w:val="0"/>
        <w:overflowPunct w:val="0"/>
        <w:rPr>
          <w:spacing w:val="-2"/>
          <w:u w:val="single"/>
        </w:rPr>
      </w:pPr>
      <w:proofErr w:type="spellStart"/>
      <w:r w:rsidRPr="00E01096">
        <w:t>Hipromeliozė</w:t>
      </w:r>
      <w:proofErr w:type="spellEnd"/>
      <w:r w:rsidRPr="00E01096">
        <w:t xml:space="preserve"> (</w:t>
      </w:r>
      <w:r>
        <w:t>E464</w:t>
      </w:r>
      <w:r w:rsidRPr="00E01096">
        <w:t>)</w:t>
      </w:r>
    </w:p>
    <w:p w14:paraId="44A911D8" w14:textId="77777777" w:rsidR="00BF1835" w:rsidRPr="00E01096" w:rsidRDefault="00BF1835" w:rsidP="00BF1835">
      <w:pPr>
        <w:pStyle w:val="Pagrindinistekstas"/>
        <w:kinsoku w:val="0"/>
        <w:overflowPunct w:val="0"/>
      </w:pPr>
      <w:r w:rsidRPr="00E01096">
        <w:t>Titano</w:t>
      </w:r>
      <w:r w:rsidRPr="00E01096">
        <w:rPr>
          <w:spacing w:val="-11"/>
        </w:rPr>
        <w:t xml:space="preserve"> </w:t>
      </w:r>
      <w:r w:rsidRPr="00E01096">
        <w:t>dioksidas</w:t>
      </w:r>
      <w:r w:rsidRPr="00E01096">
        <w:rPr>
          <w:spacing w:val="-12"/>
        </w:rPr>
        <w:t xml:space="preserve"> </w:t>
      </w:r>
      <w:r w:rsidRPr="00E01096">
        <w:t>(E171)</w:t>
      </w:r>
    </w:p>
    <w:p w14:paraId="251E6D2D" w14:textId="77777777" w:rsidR="00BF1835" w:rsidRPr="00E01096" w:rsidRDefault="00BF1835" w:rsidP="00BF1835">
      <w:pPr>
        <w:pStyle w:val="Pagrindinistekstas"/>
        <w:kinsoku w:val="0"/>
        <w:overflowPunct w:val="0"/>
      </w:pPr>
      <w:proofErr w:type="spellStart"/>
      <w:r w:rsidRPr="00E01096">
        <w:t>Mak</w:t>
      </w:r>
      <w:r w:rsidRPr="00BF38B0">
        <w:t>rogolis</w:t>
      </w:r>
      <w:proofErr w:type="spellEnd"/>
      <w:r w:rsidRPr="00BF38B0">
        <w:t xml:space="preserve"> 4000 (E1521)</w:t>
      </w:r>
    </w:p>
    <w:p w14:paraId="1B4F2BCB" w14:textId="77777777" w:rsidR="00BF1835" w:rsidRPr="00E01096" w:rsidRDefault="00BF1835" w:rsidP="00BF1835">
      <w:pPr>
        <w:pStyle w:val="Pagrindinistekstas"/>
        <w:kinsoku w:val="0"/>
        <w:overflowPunct w:val="0"/>
        <w:rPr>
          <w:spacing w:val="-4"/>
        </w:rPr>
      </w:pPr>
      <w:r w:rsidRPr="00E01096">
        <w:t>Raudonasis</w:t>
      </w:r>
      <w:r w:rsidRPr="00E01096">
        <w:rPr>
          <w:spacing w:val="-10"/>
        </w:rPr>
        <w:t xml:space="preserve"> </w:t>
      </w:r>
      <w:r w:rsidRPr="00E01096">
        <w:t>geležies</w:t>
      </w:r>
      <w:r w:rsidRPr="00E01096">
        <w:rPr>
          <w:spacing w:val="-10"/>
        </w:rPr>
        <w:t xml:space="preserve"> </w:t>
      </w:r>
      <w:r w:rsidRPr="00E01096">
        <w:t>oksidas</w:t>
      </w:r>
      <w:r w:rsidRPr="00E01096">
        <w:rPr>
          <w:spacing w:val="-9"/>
        </w:rPr>
        <w:t xml:space="preserve"> </w:t>
      </w:r>
      <w:r w:rsidRPr="00E01096">
        <w:t>(E</w:t>
      </w:r>
      <w:r w:rsidRPr="00E01096">
        <w:rPr>
          <w:spacing w:val="-4"/>
        </w:rPr>
        <w:t>172)</w:t>
      </w:r>
    </w:p>
    <w:p w14:paraId="474FD96C" w14:textId="77777777" w:rsidR="00BF1835" w:rsidRPr="00BF38B0" w:rsidRDefault="00BF1835" w:rsidP="00BF1835">
      <w:pPr>
        <w:pStyle w:val="Pagrindinistekstas"/>
        <w:kinsoku w:val="0"/>
        <w:overflowPunct w:val="0"/>
      </w:pPr>
    </w:p>
    <w:p w14:paraId="5D54D36F" w14:textId="77777777" w:rsidR="00BF1835" w:rsidRPr="00BF38B0" w:rsidRDefault="00BF1835" w:rsidP="006F0D73">
      <w:pPr>
        <w:pStyle w:val="Antrat2"/>
        <w:numPr>
          <w:ilvl w:val="1"/>
          <w:numId w:val="40"/>
        </w:numPr>
        <w:tabs>
          <w:tab w:val="left" w:pos="567"/>
          <w:tab w:val="left" w:pos="899"/>
        </w:tabs>
        <w:kinsoku w:val="0"/>
        <w:overflowPunct w:val="0"/>
        <w:ind w:hanging="1467"/>
      </w:pPr>
      <w:r w:rsidRPr="00BF38B0">
        <w:t>Nesuderinamumas</w:t>
      </w:r>
    </w:p>
    <w:p w14:paraId="1A4022F1" w14:textId="77777777" w:rsidR="00BF1835" w:rsidRPr="00BF38B0" w:rsidRDefault="00BF1835" w:rsidP="00BF1835">
      <w:pPr>
        <w:pStyle w:val="Pagrindinistekstas"/>
        <w:kinsoku w:val="0"/>
        <w:overflowPunct w:val="0"/>
        <w:rPr>
          <w:b/>
          <w:bCs/>
        </w:rPr>
      </w:pPr>
    </w:p>
    <w:p w14:paraId="29893452" w14:textId="77777777" w:rsidR="00BF1835" w:rsidRPr="00BF38B0" w:rsidRDefault="00BF1835" w:rsidP="00BF1835">
      <w:pPr>
        <w:pStyle w:val="Pagrindinistekstas"/>
        <w:kinsoku w:val="0"/>
        <w:overflowPunct w:val="0"/>
      </w:pPr>
      <w:r w:rsidRPr="00BF38B0">
        <w:t>Duomenys nebūtini</w:t>
      </w:r>
      <w:r>
        <w:t>.</w:t>
      </w:r>
    </w:p>
    <w:p w14:paraId="0FA8ED2F" w14:textId="77777777" w:rsidR="00BF1835" w:rsidRPr="00E01096" w:rsidRDefault="00BF1835" w:rsidP="00BF1835">
      <w:pPr>
        <w:pStyle w:val="Pagrindinistekstas"/>
        <w:kinsoku w:val="0"/>
        <w:overflowPunct w:val="0"/>
      </w:pPr>
    </w:p>
    <w:p w14:paraId="5E9FCAD0" w14:textId="77777777" w:rsidR="00BF1835" w:rsidRPr="00E01096" w:rsidRDefault="00BF1835" w:rsidP="006F0D73">
      <w:pPr>
        <w:pStyle w:val="Antrat2"/>
        <w:numPr>
          <w:ilvl w:val="1"/>
          <w:numId w:val="40"/>
        </w:numPr>
        <w:tabs>
          <w:tab w:val="left" w:pos="567"/>
          <w:tab w:val="left" w:pos="1467"/>
        </w:tabs>
        <w:kinsoku w:val="0"/>
        <w:overflowPunct w:val="0"/>
        <w:ind w:left="0" w:firstLine="0"/>
        <w:rPr>
          <w:spacing w:val="-2"/>
        </w:rPr>
      </w:pPr>
      <w:r w:rsidRPr="00E01096">
        <w:t>Tinkamumo</w:t>
      </w:r>
      <w:r w:rsidRPr="00E01096">
        <w:rPr>
          <w:spacing w:val="-14"/>
        </w:rPr>
        <w:t xml:space="preserve"> </w:t>
      </w:r>
      <w:r w:rsidRPr="00E01096">
        <w:rPr>
          <w:spacing w:val="-2"/>
        </w:rPr>
        <w:t>laikas</w:t>
      </w:r>
    </w:p>
    <w:p w14:paraId="333463E2" w14:textId="77777777" w:rsidR="00BF1835" w:rsidRPr="00E01096" w:rsidRDefault="00BF1835" w:rsidP="00BF1835">
      <w:pPr>
        <w:pStyle w:val="Pagrindinistekstas"/>
        <w:kinsoku w:val="0"/>
        <w:overflowPunct w:val="0"/>
        <w:rPr>
          <w:b/>
          <w:bCs/>
        </w:rPr>
      </w:pPr>
    </w:p>
    <w:p w14:paraId="7BE8922A" w14:textId="77777777" w:rsidR="00BF1835" w:rsidRPr="00E01096" w:rsidRDefault="00BF1835" w:rsidP="00BF1835">
      <w:pPr>
        <w:pStyle w:val="Pagrindinistekstas"/>
        <w:kinsoku w:val="0"/>
        <w:overflowPunct w:val="0"/>
        <w:rPr>
          <w:spacing w:val="-2"/>
        </w:rPr>
      </w:pPr>
      <w:r w:rsidRPr="00E01096">
        <w:t>3</w:t>
      </w:r>
      <w:r>
        <w:t> </w:t>
      </w:r>
      <w:r w:rsidRPr="00E01096">
        <w:rPr>
          <w:spacing w:val="-2"/>
        </w:rPr>
        <w:t>metai</w:t>
      </w:r>
    </w:p>
    <w:p w14:paraId="243C56E3" w14:textId="77777777" w:rsidR="00BF1835" w:rsidRPr="00E01096" w:rsidRDefault="00BF1835" w:rsidP="00BF1835">
      <w:pPr>
        <w:pStyle w:val="Pagrindinistekstas"/>
        <w:kinsoku w:val="0"/>
        <w:overflowPunct w:val="0"/>
      </w:pPr>
    </w:p>
    <w:p w14:paraId="39DDFF3B" w14:textId="77777777" w:rsidR="00BF1835" w:rsidRPr="00E01096" w:rsidRDefault="00BF1835" w:rsidP="006F0D73">
      <w:pPr>
        <w:pStyle w:val="Antrat2"/>
        <w:numPr>
          <w:ilvl w:val="1"/>
          <w:numId w:val="40"/>
        </w:numPr>
        <w:tabs>
          <w:tab w:val="left" w:pos="567"/>
        </w:tabs>
        <w:kinsoku w:val="0"/>
        <w:overflowPunct w:val="0"/>
        <w:ind w:hanging="1467"/>
        <w:rPr>
          <w:spacing w:val="-2"/>
        </w:rPr>
      </w:pPr>
      <w:r w:rsidRPr="00E01096">
        <w:t>Specialios</w:t>
      </w:r>
      <w:r w:rsidRPr="00E01096">
        <w:rPr>
          <w:spacing w:val="-12"/>
        </w:rPr>
        <w:t xml:space="preserve"> </w:t>
      </w:r>
      <w:r w:rsidRPr="00E01096">
        <w:t>laikymo</w:t>
      </w:r>
      <w:r w:rsidRPr="00E01096">
        <w:rPr>
          <w:spacing w:val="-11"/>
        </w:rPr>
        <w:t xml:space="preserve"> </w:t>
      </w:r>
      <w:r w:rsidRPr="00E01096">
        <w:rPr>
          <w:spacing w:val="-2"/>
        </w:rPr>
        <w:t>sąlygos</w:t>
      </w:r>
    </w:p>
    <w:p w14:paraId="14956030" w14:textId="77777777" w:rsidR="00BF1835" w:rsidRPr="00E01096" w:rsidRDefault="00BF1835" w:rsidP="00BF1835">
      <w:pPr>
        <w:pStyle w:val="Pagrindinistekstas"/>
        <w:kinsoku w:val="0"/>
        <w:overflowPunct w:val="0"/>
        <w:rPr>
          <w:b/>
          <w:bCs/>
        </w:rPr>
      </w:pPr>
    </w:p>
    <w:p w14:paraId="4197DE8A" w14:textId="77777777" w:rsidR="00BF1835" w:rsidRDefault="00B074B4" w:rsidP="00BF1835">
      <w:pPr>
        <w:pStyle w:val="Pagrindinistekstas"/>
        <w:kinsoku w:val="0"/>
        <w:overflowPunct w:val="0"/>
      </w:pPr>
      <w:r w:rsidRPr="00B074B4">
        <w:t>Šiam vaistiniam preparatui specialių laikymo sąlygų nereikia.</w:t>
      </w:r>
    </w:p>
    <w:p w14:paraId="7A412A72" w14:textId="77777777" w:rsidR="00B074B4" w:rsidRPr="00E01096" w:rsidRDefault="00B074B4" w:rsidP="00BF1835">
      <w:pPr>
        <w:pStyle w:val="Pagrindinistekstas"/>
        <w:kinsoku w:val="0"/>
        <w:overflowPunct w:val="0"/>
        <w:rPr>
          <w:spacing w:val="-2"/>
        </w:rPr>
      </w:pPr>
    </w:p>
    <w:p w14:paraId="31066135" w14:textId="77777777" w:rsidR="00BF1835" w:rsidRPr="00E01096" w:rsidRDefault="00BF1835" w:rsidP="006F0D73">
      <w:pPr>
        <w:pStyle w:val="Antrat2"/>
        <w:numPr>
          <w:ilvl w:val="1"/>
          <w:numId w:val="40"/>
        </w:numPr>
        <w:tabs>
          <w:tab w:val="left" w:pos="567"/>
          <w:tab w:val="left" w:pos="1468"/>
        </w:tabs>
        <w:kinsoku w:val="0"/>
        <w:overflowPunct w:val="0"/>
        <w:ind w:hanging="1467"/>
        <w:rPr>
          <w:spacing w:val="-2"/>
        </w:rPr>
      </w:pPr>
      <w:proofErr w:type="spellStart"/>
      <w:r w:rsidRPr="00E01096">
        <w:t>Talpyklės</w:t>
      </w:r>
      <w:proofErr w:type="spellEnd"/>
      <w:r w:rsidRPr="00E01096">
        <w:rPr>
          <w:spacing w:val="-7"/>
        </w:rPr>
        <w:t xml:space="preserve"> </w:t>
      </w:r>
      <w:r w:rsidRPr="00E01096">
        <w:t>pobūdis</w:t>
      </w:r>
      <w:r w:rsidRPr="00E01096">
        <w:rPr>
          <w:spacing w:val="-7"/>
        </w:rPr>
        <w:t xml:space="preserve"> </w:t>
      </w:r>
      <w:r w:rsidRPr="00E01096">
        <w:t>ir</w:t>
      </w:r>
      <w:r w:rsidRPr="00E01096">
        <w:rPr>
          <w:spacing w:val="-7"/>
        </w:rPr>
        <w:t xml:space="preserve"> </w:t>
      </w:r>
      <w:r w:rsidRPr="00E01096">
        <w:t>jos</w:t>
      </w:r>
      <w:r w:rsidRPr="00E01096">
        <w:rPr>
          <w:spacing w:val="-6"/>
        </w:rPr>
        <w:t xml:space="preserve"> </w:t>
      </w:r>
      <w:r w:rsidRPr="00E01096">
        <w:rPr>
          <w:spacing w:val="-2"/>
        </w:rPr>
        <w:t>turinys</w:t>
      </w:r>
    </w:p>
    <w:p w14:paraId="5CCC0997" w14:textId="77777777" w:rsidR="00BF1835" w:rsidRDefault="00BF1835" w:rsidP="00BF1835">
      <w:pPr>
        <w:pStyle w:val="Pagrindinistekstas"/>
        <w:kinsoku w:val="0"/>
        <w:overflowPunct w:val="0"/>
        <w:rPr>
          <w:b/>
          <w:bCs/>
        </w:rPr>
      </w:pPr>
    </w:p>
    <w:p w14:paraId="1A98CFCF" w14:textId="77777777" w:rsidR="00BF1835" w:rsidRDefault="00BF1835" w:rsidP="00BF1835">
      <w:pPr>
        <w:pStyle w:val="Pagrindinistekstas"/>
        <w:kinsoku w:val="0"/>
        <w:overflowPunct w:val="0"/>
      </w:pPr>
      <w:r w:rsidRPr="00D83DFB">
        <w:t>PVC</w:t>
      </w:r>
      <w:r>
        <w:t xml:space="preserve"> </w:t>
      </w:r>
      <w:r w:rsidRPr="00D83DFB">
        <w:t>/</w:t>
      </w:r>
      <w:r>
        <w:t xml:space="preserve"> </w:t>
      </w:r>
      <w:proofErr w:type="spellStart"/>
      <w:r w:rsidRPr="00D83DFB">
        <w:t>PVdC</w:t>
      </w:r>
      <w:proofErr w:type="spellEnd"/>
      <w:r>
        <w:t xml:space="preserve"> </w:t>
      </w:r>
      <w:r w:rsidRPr="00D83DFB">
        <w:t>/</w:t>
      </w:r>
      <w:r>
        <w:t xml:space="preserve"> </w:t>
      </w:r>
      <w:r w:rsidRPr="00D83DFB">
        <w:t>aliuminio lizdinės plokštelės</w:t>
      </w:r>
    </w:p>
    <w:p w14:paraId="7368E587" w14:textId="77777777" w:rsidR="00BF1835" w:rsidRDefault="00BF1835" w:rsidP="00BF1835">
      <w:pPr>
        <w:pStyle w:val="Pagrindinistekstas"/>
        <w:kinsoku w:val="0"/>
        <w:overflowPunct w:val="0"/>
      </w:pPr>
    </w:p>
    <w:p w14:paraId="1A3A6820" w14:textId="77777777" w:rsidR="00BF1835" w:rsidRPr="009910A2" w:rsidRDefault="00BF1835" w:rsidP="00BF1835">
      <w:pPr>
        <w:rPr>
          <w:rStyle w:val="Grietas"/>
          <w:b w:val="0"/>
        </w:rPr>
      </w:pPr>
      <w:r>
        <w:rPr>
          <w:rStyle w:val="Grietas"/>
          <w:b w:val="0"/>
        </w:rPr>
        <w:t>Pakuotė gydymui pradėti: kiek</w:t>
      </w:r>
      <w:r w:rsidRPr="00BF1835">
        <w:rPr>
          <w:rStyle w:val="Grietas"/>
          <w:b w:val="0"/>
        </w:rPr>
        <w:t xml:space="preserve">vienoje pakuotėje iš viso yra </w:t>
      </w:r>
      <w:r>
        <w:rPr>
          <w:rStyle w:val="Grietas"/>
          <w:b w:val="0"/>
        </w:rPr>
        <w:t xml:space="preserve">po </w:t>
      </w:r>
      <w:r w:rsidRPr="00BF1835">
        <w:rPr>
          <w:rStyle w:val="Grietas"/>
          <w:b w:val="0"/>
        </w:rPr>
        <w:t>49</w:t>
      </w:r>
      <w:r>
        <w:rPr>
          <w:rStyle w:val="Grietas"/>
          <w:b w:val="0"/>
        </w:rPr>
        <w:t> </w:t>
      </w:r>
      <w:r w:rsidRPr="00BF1835">
        <w:rPr>
          <w:rStyle w:val="Grietas"/>
          <w:b w:val="0"/>
        </w:rPr>
        <w:t>tablet</w:t>
      </w:r>
      <w:r>
        <w:rPr>
          <w:rStyle w:val="Grietas"/>
          <w:b w:val="0"/>
        </w:rPr>
        <w:t>e</w:t>
      </w:r>
      <w:r w:rsidRPr="00BF1835">
        <w:rPr>
          <w:rStyle w:val="Grietas"/>
          <w:b w:val="0"/>
        </w:rPr>
        <w:t>s. 42</w:t>
      </w:r>
      <w:r w:rsidR="004C1562">
        <w:rPr>
          <w:rStyle w:val="Grietas"/>
          <w:b w:val="0"/>
        </w:rPr>
        <w:t>-i</w:t>
      </w:r>
      <w:r w:rsidRPr="00BF1835">
        <w:rPr>
          <w:rStyle w:val="Grietas"/>
          <w:b w:val="0"/>
        </w:rPr>
        <w:t xml:space="preserve"> </w:t>
      </w:r>
      <w:r w:rsidR="004C1562" w:rsidRPr="00BF1835">
        <w:rPr>
          <w:rStyle w:val="Grietas"/>
          <w:b w:val="0"/>
        </w:rPr>
        <w:t>15</w:t>
      </w:r>
      <w:r w:rsidR="004C1562">
        <w:rPr>
          <w:rStyle w:val="Grietas"/>
          <w:b w:val="0"/>
        </w:rPr>
        <w:t> </w:t>
      </w:r>
      <w:r w:rsidR="004C1562" w:rsidRPr="00BF1835">
        <w:rPr>
          <w:rStyle w:val="Grietas"/>
          <w:b w:val="0"/>
        </w:rPr>
        <w:t xml:space="preserve">mg </w:t>
      </w:r>
      <w:r w:rsidRPr="00BF1835">
        <w:rPr>
          <w:rStyle w:val="Grietas"/>
          <w:b w:val="0"/>
        </w:rPr>
        <w:t xml:space="preserve">plėvele dengtos </w:t>
      </w:r>
      <w:r w:rsidR="004C1562">
        <w:rPr>
          <w:rStyle w:val="Grietas"/>
          <w:b w:val="0"/>
        </w:rPr>
        <w:t xml:space="preserve">tabletės </w:t>
      </w:r>
      <w:r w:rsidRPr="00BF1835">
        <w:rPr>
          <w:rStyle w:val="Grietas"/>
          <w:b w:val="0"/>
        </w:rPr>
        <w:t>ir 7</w:t>
      </w:r>
      <w:r w:rsidR="004C1562">
        <w:rPr>
          <w:rStyle w:val="Grietas"/>
          <w:b w:val="0"/>
        </w:rPr>
        <w:t>-ios</w:t>
      </w:r>
      <w:r w:rsidRPr="00BF1835">
        <w:rPr>
          <w:rStyle w:val="Grietas"/>
          <w:b w:val="0"/>
        </w:rPr>
        <w:t xml:space="preserve"> </w:t>
      </w:r>
      <w:r w:rsidR="004C1562" w:rsidRPr="00BF1835">
        <w:rPr>
          <w:rStyle w:val="Grietas"/>
          <w:b w:val="0"/>
        </w:rPr>
        <w:t>20</w:t>
      </w:r>
      <w:r w:rsidR="004C1562">
        <w:rPr>
          <w:rStyle w:val="Grietas"/>
          <w:b w:val="0"/>
        </w:rPr>
        <w:t> </w:t>
      </w:r>
      <w:r w:rsidR="004C1562" w:rsidRPr="00BF1835">
        <w:rPr>
          <w:rStyle w:val="Grietas"/>
          <w:b w:val="0"/>
        </w:rPr>
        <w:t xml:space="preserve">mg </w:t>
      </w:r>
      <w:r w:rsidRPr="00BF1835">
        <w:rPr>
          <w:rStyle w:val="Grietas"/>
          <w:b w:val="0"/>
        </w:rPr>
        <w:t xml:space="preserve">plėvele dengtos </w:t>
      </w:r>
      <w:r w:rsidR="004C1562">
        <w:rPr>
          <w:rStyle w:val="Grietas"/>
          <w:b w:val="0"/>
        </w:rPr>
        <w:t xml:space="preserve">tabletės </w:t>
      </w:r>
      <w:r w:rsidRPr="00BF1835">
        <w:rPr>
          <w:rStyle w:val="Grietas"/>
          <w:b w:val="0"/>
        </w:rPr>
        <w:t>lizdinėse plokštelėse arba 42</w:t>
      </w:r>
      <w:r w:rsidR="004C1562">
        <w:rPr>
          <w:rStyle w:val="Grietas"/>
          <w:b w:val="0"/>
        </w:rPr>
        <w:t> </w:t>
      </w:r>
      <w:r w:rsidRPr="00BF1835">
        <w:rPr>
          <w:rStyle w:val="Grietas"/>
          <w:b w:val="0"/>
        </w:rPr>
        <w:t>x</w:t>
      </w:r>
      <w:r w:rsidR="004C1562">
        <w:rPr>
          <w:rStyle w:val="Grietas"/>
          <w:b w:val="0"/>
        </w:rPr>
        <w:t> </w:t>
      </w:r>
      <w:r w:rsidRPr="00BF1835">
        <w:rPr>
          <w:rStyle w:val="Grietas"/>
          <w:b w:val="0"/>
        </w:rPr>
        <w:t xml:space="preserve">1 </w:t>
      </w:r>
      <w:r w:rsidR="004C1562" w:rsidRPr="00BF1835">
        <w:rPr>
          <w:rStyle w:val="Grietas"/>
          <w:b w:val="0"/>
        </w:rPr>
        <w:t>15</w:t>
      </w:r>
      <w:r w:rsidR="004C1562">
        <w:rPr>
          <w:rStyle w:val="Grietas"/>
          <w:b w:val="0"/>
        </w:rPr>
        <w:t> </w:t>
      </w:r>
      <w:r w:rsidR="004C1562" w:rsidRPr="00BF1835">
        <w:rPr>
          <w:rStyle w:val="Grietas"/>
          <w:b w:val="0"/>
        </w:rPr>
        <w:t xml:space="preserve">mg </w:t>
      </w:r>
      <w:r w:rsidRPr="00BF1835">
        <w:rPr>
          <w:rStyle w:val="Grietas"/>
          <w:b w:val="0"/>
        </w:rPr>
        <w:t>plėvele dengtos tabletės ir 7</w:t>
      </w:r>
      <w:r w:rsidR="004C1562">
        <w:rPr>
          <w:rStyle w:val="Grietas"/>
          <w:b w:val="0"/>
        </w:rPr>
        <w:t> </w:t>
      </w:r>
      <w:r w:rsidRPr="00BF1835">
        <w:rPr>
          <w:rStyle w:val="Grietas"/>
          <w:b w:val="0"/>
        </w:rPr>
        <w:t>x</w:t>
      </w:r>
      <w:r w:rsidR="004C1562">
        <w:rPr>
          <w:rStyle w:val="Grietas"/>
          <w:b w:val="0"/>
        </w:rPr>
        <w:t> </w:t>
      </w:r>
      <w:r w:rsidRPr="00BF1835">
        <w:rPr>
          <w:rStyle w:val="Grietas"/>
          <w:b w:val="0"/>
        </w:rPr>
        <w:t xml:space="preserve">1 </w:t>
      </w:r>
      <w:r w:rsidR="004C1562" w:rsidRPr="00BF1835">
        <w:rPr>
          <w:rStyle w:val="Grietas"/>
          <w:b w:val="0"/>
        </w:rPr>
        <w:t>20</w:t>
      </w:r>
      <w:r w:rsidR="004C1562">
        <w:rPr>
          <w:rStyle w:val="Grietas"/>
          <w:b w:val="0"/>
        </w:rPr>
        <w:t> </w:t>
      </w:r>
      <w:r w:rsidR="004C1562" w:rsidRPr="00BF1835">
        <w:rPr>
          <w:rStyle w:val="Grietas"/>
          <w:b w:val="0"/>
        </w:rPr>
        <w:t xml:space="preserve">mg </w:t>
      </w:r>
      <w:r w:rsidRPr="00BF1835">
        <w:rPr>
          <w:rStyle w:val="Grietas"/>
          <w:b w:val="0"/>
        </w:rPr>
        <w:t xml:space="preserve">plėvele dengtos tabletės </w:t>
      </w:r>
      <w:proofErr w:type="spellStart"/>
      <w:r w:rsidR="0066634E">
        <w:rPr>
          <w:rStyle w:val="Grietas"/>
          <w:b w:val="0"/>
        </w:rPr>
        <w:t>dalomosiose</w:t>
      </w:r>
      <w:proofErr w:type="spellEnd"/>
      <w:r w:rsidRPr="00BF1835">
        <w:rPr>
          <w:rStyle w:val="Grietas"/>
          <w:b w:val="0"/>
        </w:rPr>
        <w:t xml:space="preserve"> lizdinėse plokštelėse.</w:t>
      </w:r>
    </w:p>
    <w:p w14:paraId="4DB965AC" w14:textId="77777777" w:rsidR="00BF1835" w:rsidRDefault="00BF1835" w:rsidP="00BF1835">
      <w:pPr>
        <w:pStyle w:val="Pagrindinistekstas"/>
        <w:kinsoku w:val="0"/>
        <w:overflowPunct w:val="0"/>
      </w:pPr>
    </w:p>
    <w:p w14:paraId="5C7E4D5A" w14:textId="77777777" w:rsidR="00BF1835" w:rsidRPr="00E61095" w:rsidRDefault="00BF1835" w:rsidP="00BF1835">
      <w:pPr>
        <w:pStyle w:val="Pagrindinistekstas"/>
        <w:kinsoku w:val="0"/>
        <w:overflowPunct w:val="0"/>
      </w:pPr>
      <w:r w:rsidRPr="00E61095">
        <w:t>Gali būti tiekiamos ne visų dydžių pakuotės.</w:t>
      </w:r>
    </w:p>
    <w:p w14:paraId="746A55AD" w14:textId="77777777" w:rsidR="00BF1835" w:rsidRPr="00BF38B0" w:rsidRDefault="00BF1835" w:rsidP="00BF1835">
      <w:pPr>
        <w:pStyle w:val="Pagrindinistekstas"/>
        <w:kinsoku w:val="0"/>
        <w:overflowPunct w:val="0"/>
      </w:pPr>
    </w:p>
    <w:p w14:paraId="2E65C1D7" w14:textId="77777777" w:rsidR="00BF1835" w:rsidRPr="00E01096" w:rsidRDefault="00BF1835" w:rsidP="006F0D73">
      <w:pPr>
        <w:pStyle w:val="Antrat2"/>
        <w:numPr>
          <w:ilvl w:val="1"/>
          <w:numId w:val="40"/>
        </w:numPr>
        <w:tabs>
          <w:tab w:val="left" w:pos="567"/>
          <w:tab w:val="left" w:pos="1467"/>
        </w:tabs>
        <w:kinsoku w:val="0"/>
        <w:overflowPunct w:val="0"/>
        <w:ind w:hanging="1467"/>
        <w:rPr>
          <w:spacing w:val="-2"/>
        </w:rPr>
      </w:pPr>
      <w:r w:rsidRPr="00E01096">
        <w:t>Specialūs</w:t>
      </w:r>
      <w:r w:rsidRPr="00E01096">
        <w:rPr>
          <w:spacing w:val="-12"/>
        </w:rPr>
        <w:t xml:space="preserve"> </w:t>
      </w:r>
      <w:r w:rsidRPr="00E01096">
        <w:t>reikalavimai</w:t>
      </w:r>
      <w:r w:rsidRPr="00E01096">
        <w:rPr>
          <w:spacing w:val="-10"/>
        </w:rPr>
        <w:t xml:space="preserve"> </w:t>
      </w:r>
      <w:r w:rsidRPr="00E01096">
        <w:t>atliekoms</w:t>
      </w:r>
      <w:r w:rsidRPr="00E01096">
        <w:rPr>
          <w:spacing w:val="-11"/>
        </w:rPr>
        <w:t xml:space="preserve"> </w:t>
      </w:r>
      <w:r w:rsidRPr="00E01096">
        <w:t>tvarkyti</w:t>
      </w:r>
      <w:r w:rsidRPr="00E01096">
        <w:rPr>
          <w:spacing w:val="-11"/>
        </w:rPr>
        <w:t xml:space="preserve"> </w:t>
      </w:r>
      <w:r w:rsidRPr="00E01096">
        <w:t>ir</w:t>
      </w:r>
      <w:r w:rsidRPr="00E01096">
        <w:rPr>
          <w:spacing w:val="-11"/>
        </w:rPr>
        <w:t xml:space="preserve"> </w:t>
      </w:r>
      <w:r w:rsidRPr="00E01096">
        <w:t>vaistiniam</w:t>
      </w:r>
      <w:r w:rsidRPr="00E01096">
        <w:rPr>
          <w:spacing w:val="-11"/>
        </w:rPr>
        <w:t xml:space="preserve"> </w:t>
      </w:r>
      <w:r w:rsidRPr="00E01096">
        <w:t>preparatui</w:t>
      </w:r>
      <w:r w:rsidRPr="00E01096">
        <w:rPr>
          <w:spacing w:val="-10"/>
        </w:rPr>
        <w:t xml:space="preserve"> </w:t>
      </w:r>
      <w:r w:rsidRPr="00E01096">
        <w:rPr>
          <w:spacing w:val="-2"/>
        </w:rPr>
        <w:t>ruošti</w:t>
      </w:r>
    </w:p>
    <w:p w14:paraId="10CA0F7A" w14:textId="77777777" w:rsidR="00BF1835" w:rsidRDefault="00BF1835" w:rsidP="00BF1835">
      <w:pPr>
        <w:pStyle w:val="Pagrindinistekstas"/>
        <w:kinsoku w:val="0"/>
        <w:overflowPunct w:val="0"/>
      </w:pPr>
    </w:p>
    <w:p w14:paraId="32C081E7" w14:textId="77777777" w:rsidR="00BF1835" w:rsidRPr="00E843B5" w:rsidRDefault="00BF1835" w:rsidP="00BF1835">
      <w:r w:rsidRPr="00E843B5">
        <w:t>Specialių reikalavimų nėra.</w:t>
      </w:r>
    </w:p>
    <w:p w14:paraId="1E4458CE" w14:textId="77777777" w:rsidR="00BF1835" w:rsidRDefault="00BF1835" w:rsidP="00BF1835">
      <w:pPr>
        <w:pStyle w:val="Pagrindinistekstas"/>
        <w:kinsoku w:val="0"/>
        <w:overflowPunct w:val="0"/>
        <w:rPr>
          <w:u w:val="single"/>
        </w:rPr>
      </w:pPr>
    </w:p>
    <w:p w14:paraId="3F0FA12A" w14:textId="77777777" w:rsidR="00BF1835" w:rsidRPr="00E01096" w:rsidRDefault="00BF1835" w:rsidP="00BF1835">
      <w:pPr>
        <w:pStyle w:val="Pagrindinistekstas"/>
        <w:kinsoku w:val="0"/>
        <w:overflowPunct w:val="0"/>
      </w:pPr>
      <w:r w:rsidRPr="00E01096">
        <w:rPr>
          <w:u w:val="single"/>
        </w:rPr>
        <w:t>Tablečių s</w:t>
      </w:r>
      <w:r w:rsidR="0066634E">
        <w:rPr>
          <w:u w:val="single"/>
        </w:rPr>
        <w:t>mulkinimas</w:t>
      </w:r>
    </w:p>
    <w:p w14:paraId="55A6A94A" w14:textId="77777777" w:rsidR="00BF1835" w:rsidRPr="00E01096" w:rsidRDefault="00BF1835" w:rsidP="00BF1835">
      <w:pPr>
        <w:pStyle w:val="Pagrindinistekstas"/>
        <w:kinsoku w:val="0"/>
        <w:overflowPunct w:val="0"/>
      </w:pPr>
      <w:proofErr w:type="spellStart"/>
      <w:r w:rsidRPr="00E01096">
        <w:t>Rivaroksabano</w:t>
      </w:r>
      <w:proofErr w:type="spellEnd"/>
      <w:r w:rsidRPr="00E01096">
        <w:rPr>
          <w:spacing w:val="-8"/>
        </w:rPr>
        <w:t xml:space="preserve"> </w:t>
      </w:r>
      <w:r w:rsidRPr="00E01096">
        <w:t>tabletes</w:t>
      </w:r>
      <w:r w:rsidRPr="00E01096">
        <w:rPr>
          <w:spacing w:val="-8"/>
        </w:rPr>
        <w:t xml:space="preserve"> </w:t>
      </w:r>
      <w:r w:rsidRPr="00E01096">
        <w:t>galima</w:t>
      </w:r>
      <w:r w:rsidRPr="00E01096">
        <w:rPr>
          <w:spacing w:val="-9"/>
        </w:rPr>
        <w:t xml:space="preserve"> </w:t>
      </w:r>
      <w:r w:rsidRPr="00E01096">
        <w:t>su</w:t>
      </w:r>
      <w:r w:rsidR="0066634E">
        <w:t>smulkinti</w:t>
      </w:r>
      <w:r w:rsidRPr="00E01096">
        <w:rPr>
          <w:spacing w:val="-7"/>
        </w:rPr>
        <w:t xml:space="preserve"> </w:t>
      </w:r>
      <w:r w:rsidRPr="00E01096">
        <w:t>ir</w:t>
      </w:r>
      <w:r w:rsidRPr="00E01096">
        <w:rPr>
          <w:spacing w:val="-8"/>
        </w:rPr>
        <w:t xml:space="preserve"> </w:t>
      </w:r>
      <w:r w:rsidRPr="00E01096">
        <w:t>išmaišyti</w:t>
      </w:r>
      <w:r w:rsidRPr="00E01096">
        <w:rPr>
          <w:spacing w:val="-7"/>
        </w:rPr>
        <w:t xml:space="preserve"> </w:t>
      </w:r>
      <w:r w:rsidRPr="00E01096">
        <w:t>50</w:t>
      </w:r>
      <w:r>
        <w:t> </w:t>
      </w:r>
      <w:r w:rsidRPr="00E01096">
        <w:t>ml</w:t>
      </w:r>
      <w:r w:rsidRPr="00E01096">
        <w:rPr>
          <w:spacing w:val="-8"/>
        </w:rPr>
        <w:t xml:space="preserve"> </w:t>
      </w:r>
      <w:r w:rsidRPr="00E01096">
        <w:t>vandens</w:t>
      </w:r>
      <w:r w:rsidRPr="00E01096">
        <w:rPr>
          <w:spacing w:val="-8"/>
        </w:rPr>
        <w:t xml:space="preserve"> </w:t>
      </w:r>
      <w:r w:rsidRPr="00E01096">
        <w:t>ir</w:t>
      </w:r>
      <w:r w:rsidRPr="00E01096">
        <w:rPr>
          <w:spacing w:val="-8"/>
        </w:rPr>
        <w:t xml:space="preserve"> </w:t>
      </w:r>
      <w:r w:rsidRPr="00E01096">
        <w:t>vartoti</w:t>
      </w:r>
      <w:r w:rsidRPr="00E01096">
        <w:rPr>
          <w:spacing w:val="-7"/>
        </w:rPr>
        <w:t xml:space="preserve"> </w:t>
      </w:r>
      <w:r w:rsidRPr="00E01096">
        <w:t>per</w:t>
      </w:r>
      <w:r w:rsidRPr="00E01096">
        <w:rPr>
          <w:spacing w:val="-7"/>
        </w:rPr>
        <w:t xml:space="preserve"> </w:t>
      </w:r>
      <w:proofErr w:type="spellStart"/>
      <w:r w:rsidRPr="00E01096">
        <w:rPr>
          <w:spacing w:val="-2"/>
        </w:rPr>
        <w:t>nazogastrinį</w:t>
      </w:r>
      <w:proofErr w:type="spellEnd"/>
      <w:r>
        <w:rPr>
          <w:spacing w:val="-2"/>
        </w:rPr>
        <w:t xml:space="preserve"> </w:t>
      </w:r>
      <w:r w:rsidRPr="00E01096">
        <w:t xml:space="preserve">vamzdelį arba skrandžio maitinimo vamzdelį, įsitikinus, kad vamzdelis yra įstatytas į skrandį. Po to </w:t>
      </w:r>
      <w:r w:rsidRPr="00E01096">
        <w:lastRenderedPageBreak/>
        <w:t xml:space="preserve">vamzdelį reikia praskalauti vandeniu. Kadangi </w:t>
      </w:r>
      <w:proofErr w:type="spellStart"/>
      <w:r w:rsidRPr="00E01096">
        <w:t>rivaroksabano</w:t>
      </w:r>
      <w:proofErr w:type="spellEnd"/>
      <w:r w:rsidRPr="00E01096">
        <w:t xml:space="preserve"> absorbcija priklauso nuo veikliosios medžiagos atpalaidavimo vietos, reikia vengti </w:t>
      </w:r>
      <w:proofErr w:type="spellStart"/>
      <w:r w:rsidRPr="00E01096">
        <w:t>rivaroksabaną</w:t>
      </w:r>
      <w:proofErr w:type="spellEnd"/>
      <w:r w:rsidRPr="00E01096">
        <w:t xml:space="preserve"> skirti </w:t>
      </w:r>
      <w:proofErr w:type="spellStart"/>
      <w:r w:rsidRPr="00E01096">
        <w:t>distaliau</w:t>
      </w:r>
      <w:proofErr w:type="spellEnd"/>
      <w:r w:rsidRPr="00E01096">
        <w:t xml:space="preserve"> skrandžio, nes dėl to jis gali</w:t>
      </w:r>
      <w:r w:rsidRPr="00E01096">
        <w:rPr>
          <w:spacing w:val="-3"/>
        </w:rPr>
        <w:t xml:space="preserve"> </w:t>
      </w:r>
      <w:r w:rsidRPr="00E01096">
        <w:t>būti</w:t>
      </w:r>
      <w:r w:rsidRPr="00E01096">
        <w:rPr>
          <w:spacing w:val="-4"/>
        </w:rPr>
        <w:t xml:space="preserve"> </w:t>
      </w:r>
      <w:r w:rsidRPr="00E01096">
        <w:t>prasčiau</w:t>
      </w:r>
      <w:r w:rsidRPr="00E01096">
        <w:rPr>
          <w:spacing w:val="-3"/>
        </w:rPr>
        <w:t xml:space="preserve"> </w:t>
      </w:r>
      <w:r w:rsidRPr="00E01096">
        <w:t>absorbuojamas,</w:t>
      </w:r>
      <w:r w:rsidRPr="00E01096">
        <w:rPr>
          <w:spacing w:val="-3"/>
        </w:rPr>
        <w:t xml:space="preserve"> </w:t>
      </w:r>
      <w:r w:rsidRPr="00E01096">
        <w:t>ir</w:t>
      </w:r>
      <w:r w:rsidRPr="00E01096">
        <w:rPr>
          <w:spacing w:val="-3"/>
        </w:rPr>
        <w:t xml:space="preserve"> </w:t>
      </w:r>
      <w:r w:rsidRPr="00E01096">
        <w:t>dėl</w:t>
      </w:r>
      <w:r w:rsidRPr="00E01096">
        <w:rPr>
          <w:spacing w:val="-3"/>
        </w:rPr>
        <w:t xml:space="preserve"> </w:t>
      </w:r>
      <w:r w:rsidRPr="00E01096">
        <w:t>to</w:t>
      </w:r>
      <w:r w:rsidRPr="00E01096">
        <w:rPr>
          <w:spacing w:val="-3"/>
        </w:rPr>
        <w:t xml:space="preserve"> </w:t>
      </w:r>
      <w:r w:rsidRPr="00E01096">
        <w:t>gali</w:t>
      </w:r>
      <w:r w:rsidRPr="00E01096">
        <w:rPr>
          <w:spacing w:val="-3"/>
        </w:rPr>
        <w:t xml:space="preserve"> </w:t>
      </w:r>
      <w:r w:rsidRPr="00E01096">
        <w:t>sumažėti</w:t>
      </w:r>
      <w:r w:rsidRPr="00E01096">
        <w:rPr>
          <w:spacing w:val="-3"/>
        </w:rPr>
        <w:t xml:space="preserve"> </w:t>
      </w:r>
      <w:r w:rsidRPr="00E01096">
        <w:t>veikliosios</w:t>
      </w:r>
      <w:r w:rsidRPr="00E01096">
        <w:rPr>
          <w:spacing w:val="-5"/>
        </w:rPr>
        <w:t xml:space="preserve"> </w:t>
      </w:r>
      <w:r w:rsidRPr="00E01096">
        <w:t>medžiagos</w:t>
      </w:r>
      <w:r w:rsidRPr="00E01096">
        <w:rPr>
          <w:spacing w:val="-4"/>
        </w:rPr>
        <w:t xml:space="preserve"> </w:t>
      </w:r>
      <w:r w:rsidRPr="00E01096">
        <w:t>ekspozicija.</w:t>
      </w:r>
      <w:r w:rsidRPr="00E01096">
        <w:rPr>
          <w:spacing w:val="-3"/>
        </w:rPr>
        <w:t xml:space="preserve"> </w:t>
      </w:r>
      <w:r w:rsidRPr="00E01096">
        <w:t>Pavartojus su</w:t>
      </w:r>
      <w:r w:rsidR="0066634E">
        <w:t>smulkintų</w:t>
      </w:r>
      <w:r w:rsidRPr="00E01096">
        <w:t xml:space="preserve"> 15</w:t>
      </w:r>
      <w:r>
        <w:t> </w:t>
      </w:r>
      <w:r w:rsidRPr="00E01096">
        <w:t>mg arba 20</w:t>
      </w:r>
      <w:r>
        <w:t> </w:t>
      </w:r>
      <w:r w:rsidRPr="00E01096">
        <w:t xml:space="preserve">mg </w:t>
      </w:r>
      <w:proofErr w:type="spellStart"/>
      <w:r w:rsidRPr="00E01096">
        <w:t>rivaroksabano</w:t>
      </w:r>
      <w:proofErr w:type="spellEnd"/>
      <w:r w:rsidRPr="00E01096">
        <w:t xml:space="preserve"> tablečių, reikia nedelsiant taikyti </w:t>
      </w:r>
      <w:proofErr w:type="spellStart"/>
      <w:r w:rsidRPr="00E01096">
        <w:t>enterinį</w:t>
      </w:r>
      <w:proofErr w:type="spellEnd"/>
      <w:r w:rsidRPr="00E01096">
        <w:t xml:space="preserve"> maitinimą.</w:t>
      </w:r>
    </w:p>
    <w:p w14:paraId="75B95E56" w14:textId="77777777" w:rsidR="00BF1835" w:rsidRPr="00E01096" w:rsidRDefault="00BF1835" w:rsidP="00BF1835">
      <w:pPr>
        <w:pStyle w:val="Pagrindinistekstas"/>
        <w:kinsoku w:val="0"/>
        <w:overflowPunct w:val="0"/>
      </w:pPr>
    </w:p>
    <w:p w14:paraId="6364FD01" w14:textId="77777777" w:rsidR="00BF1835" w:rsidRPr="00DC6FA5" w:rsidRDefault="00BF1835" w:rsidP="00BF1835">
      <w:pPr>
        <w:pStyle w:val="Pagrindinistekstas"/>
        <w:kinsoku w:val="0"/>
        <w:overflowPunct w:val="0"/>
      </w:pPr>
    </w:p>
    <w:p w14:paraId="344B01A1" w14:textId="77777777" w:rsidR="00BF1835" w:rsidRPr="00DC6FA5" w:rsidRDefault="00BF1835" w:rsidP="006F0D73">
      <w:pPr>
        <w:pStyle w:val="Antrat1"/>
        <w:numPr>
          <w:ilvl w:val="0"/>
          <w:numId w:val="40"/>
        </w:numPr>
        <w:tabs>
          <w:tab w:val="left" w:pos="567"/>
          <w:tab w:val="left" w:pos="1468"/>
        </w:tabs>
        <w:kinsoku w:val="0"/>
        <w:overflowPunct w:val="0"/>
        <w:spacing w:before="0"/>
        <w:ind w:left="0" w:firstLine="0"/>
      </w:pPr>
      <w:r w:rsidRPr="00DC6FA5">
        <w:t>REGISTRUOTOJAS</w:t>
      </w:r>
    </w:p>
    <w:p w14:paraId="3C8A5767" w14:textId="77777777" w:rsidR="00BF1835" w:rsidRPr="00DC6FA5" w:rsidRDefault="00BF1835" w:rsidP="00BF1835">
      <w:pPr>
        <w:pStyle w:val="Pagrindinistekstas"/>
        <w:kinsoku w:val="0"/>
        <w:overflowPunct w:val="0"/>
        <w:rPr>
          <w:b/>
          <w:bCs/>
        </w:rPr>
      </w:pPr>
    </w:p>
    <w:p w14:paraId="2247E30F" w14:textId="77777777" w:rsidR="008F7324" w:rsidRDefault="008F7324" w:rsidP="008F7324">
      <w:pPr>
        <w:pStyle w:val="Pagrindinistekstas"/>
        <w:kinsoku w:val="0"/>
        <w:overflowPunct w:val="0"/>
      </w:pPr>
      <w:r>
        <w:t xml:space="preserve">STADA </w:t>
      </w:r>
      <w:proofErr w:type="spellStart"/>
      <w:r>
        <w:t>Arzneimittel</w:t>
      </w:r>
      <w:proofErr w:type="spellEnd"/>
      <w:r>
        <w:t xml:space="preserve"> AG</w:t>
      </w:r>
    </w:p>
    <w:p w14:paraId="3ADE8BB8" w14:textId="77777777" w:rsidR="008F7324" w:rsidRDefault="008F7324" w:rsidP="008F7324">
      <w:pPr>
        <w:pStyle w:val="Pagrindinistekstas"/>
        <w:kinsoku w:val="0"/>
        <w:overflowPunct w:val="0"/>
      </w:pPr>
      <w:proofErr w:type="spellStart"/>
      <w:r>
        <w:t>Stadastrasse</w:t>
      </w:r>
      <w:proofErr w:type="spellEnd"/>
      <w:r>
        <w:t xml:space="preserve"> 2-18</w:t>
      </w:r>
    </w:p>
    <w:p w14:paraId="06A2E073" w14:textId="77777777" w:rsidR="008F7324" w:rsidRDefault="008F7324" w:rsidP="008F7324">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31893DA5" w14:textId="77777777" w:rsidR="00BF1835" w:rsidRDefault="008F7324" w:rsidP="008F7324">
      <w:pPr>
        <w:pStyle w:val="Pagrindinistekstas"/>
        <w:kinsoku w:val="0"/>
        <w:overflowPunct w:val="0"/>
      </w:pPr>
      <w:r>
        <w:t>Vokietija</w:t>
      </w:r>
    </w:p>
    <w:p w14:paraId="790EC0AC" w14:textId="77777777" w:rsidR="008F7324" w:rsidRPr="00DC6FA5" w:rsidRDefault="008F7324" w:rsidP="008F7324">
      <w:pPr>
        <w:pStyle w:val="Pagrindinistekstas"/>
        <w:kinsoku w:val="0"/>
        <w:overflowPunct w:val="0"/>
      </w:pPr>
    </w:p>
    <w:p w14:paraId="46028F9A" w14:textId="77777777" w:rsidR="00BF1835" w:rsidRPr="00DC6FA5" w:rsidRDefault="00BF1835" w:rsidP="00BF1835">
      <w:pPr>
        <w:pStyle w:val="Pagrindinistekstas"/>
        <w:kinsoku w:val="0"/>
        <w:overflowPunct w:val="0"/>
      </w:pPr>
    </w:p>
    <w:p w14:paraId="6B4BF05E" w14:textId="77777777" w:rsidR="00BF1835" w:rsidRPr="00DC6FA5" w:rsidRDefault="00BF1835" w:rsidP="006F0D73">
      <w:pPr>
        <w:pStyle w:val="Antrat1"/>
        <w:numPr>
          <w:ilvl w:val="0"/>
          <w:numId w:val="40"/>
        </w:numPr>
        <w:tabs>
          <w:tab w:val="left" w:pos="567"/>
          <w:tab w:val="left" w:pos="1468"/>
        </w:tabs>
        <w:kinsoku w:val="0"/>
        <w:overflowPunct w:val="0"/>
        <w:spacing w:before="0"/>
        <w:ind w:left="0" w:firstLine="0"/>
      </w:pPr>
      <w:r w:rsidRPr="00DC6FA5">
        <w:t>REGISTRACIJOS PAŽYMĖJIMO NUMERIS (-IAI)</w:t>
      </w:r>
    </w:p>
    <w:p w14:paraId="5B5135CA" w14:textId="77777777" w:rsidR="00BF1835" w:rsidRPr="00DC6FA5" w:rsidRDefault="00BF1835" w:rsidP="00BF1835">
      <w:pPr>
        <w:pStyle w:val="Pagrindinistekstas"/>
        <w:kinsoku w:val="0"/>
        <w:overflowPunct w:val="0"/>
      </w:pPr>
    </w:p>
    <w:p w14:paraId="4222C41C" w14:textId="77777777" w:rsidR="0005362A" w:rsidRDefault="0005362A" w:rsidP="0005362A">
      <w:pPr>
        <w:pStyle w:val="Pagrindinistekstas"/>
        <w:kinsoku w:val="0"/>
        <w:overflowPunct w:val="0"/>
      </w:pPr>
      <w:r>
        <w:t>LT/1/22/5069/001 – lizdinė plokštelė, N49 (N42 x 15 mg + N7 x 20 mg)</w:t>
      </w:r>
    </w:p>
    <w:p w14:paraId="68F488BA" w14:textId="70921B85" w:rsidR="00FE5184" w:rsidRDefault="0005362A" w:rsidP="0005362A">
      <w:pPr>
        <w:pStyle w:val="Pagrindinistekstas"/>
        <w:kinsoku w:val="0"/>
        <w:overflowPunct w:val="0"/>
      </w:pPr>
      <w:r>
        <w:t xml:space="preserve">LT/1/22/5069/002 – </w:t>
      </w:r>
      <w:proofErr w:type="spellStart"/>
      <w:r>
        <w:t>dalomoji</w:t>
      </w:r>
      <w:proofErr w:type="spellEnd"/>
      <w:r>
        <w:t xml:space="preserve"> lizdinė plokštelė, N49x1 (N(42 x1) x 15 mg + N(7x1) x 20 mg)</w:t>
      </w:r>
      <w:r w:rsidR="00C63F05">
        <w:t>.</w:t>
      </w:r>
    </w:p>
    <w:p w14:paraId="2AF9F8BA" w14:textId="77777777" w:rsidR="00C63F05" w:rsidRPr="00DC6FA5" w:rsidRDefault="00C63F05" w:rsidP="0005362A">
      <w:pPr>
        <w:pStyle w:val="Pagrindinistekstas"/>
        <w:kinsoku w:val="0"/>
        <w:overflowPunct w:val="0"/>
      </w:pPr>
    </w:p>
    <w:p w14:paraId="15F79172" w14:textId="4B78BEDF" w:rsidR="00BF1835" w:rsidRPr="00DC6FA5" w:rsidRDefault="00BF1835" w:rsidP="00BF1835">
      <w:pPr>
        <w:pStyle w:val="Pagrindinistekstas"/>
        <w:kinsoku w:val="0"/>
        <w:overflowPunct w:val="0"/>
      </w:pPr>
    </w:p>
    <w:p w14:paraId="55938254" w14:textId="77777777" w:rsidR="00BF1835" w:rsidRPr="00DC6FA5" w:rsidRDefault="00BF1835" w:rsidP="006F0D73">
      <w:pPr>
        <w:pStyle w:val="Antrat1"/>
        <w:numPr>
          <w:ilvl w:val="0"/>
          <w:numId w:val="40"/>
        </w:numPr>
        <w:tabs>
          <w:tab w:val="left" w:pos="567"/>
          <w:tab w:val="left" w:pos="1468"/>
        </w:tabs>
        <w:kinsoku w:val="0"/>
        <w:overflowPunct w:val="0"/>
        <w:spacing w:before="0"/>
        <w:ind w:left="0" w:firstLine="0"/>
      </w:pPr>
      <w:r w:rsidRPr="00DC6FA5">
        <w:t>REGISTRAVIMO / PERREGISTRAVIMO DATA</w:t>
      </w:r>
    </w:p>
    <w:p w14:paraId="16FBA809" w14:textId="77777777" w:rsidR="00BF1835" w:rsidRPr="00DC6FA5" w:rsidRDefault="00BF1835" w:rsidP="00BF1835">
      <w:pPr>
        <w:pStyle w:val="Pagrindinistekstas"/>
        <w:kinsoku w:val="0"/>
        <w:overflowPunct w:val="0"/>
        <w:rPr>
          <w:b/>
          <w:bCs/>
        </w:rPr>
      </w:pPr>
    </w:p>
    <w:p w14:paraId="4F6A1ABD" w14:textId="7A58C9B4" w:rsidR="00BF1835" w:rsidRPr="00E61095" w:rsidRDefault="00BF1835" w:rsidP="00BF1835">
      <w:pPr>
        <w:pStyle w:val="Pagrindinistekstas"/>
        <w:kinsoku w:val="0"/>
        <w:overflowPunct w:val="0"/>
      </w:pPr>
      <w:r w:rsidRPr="00E843B5">
        <w:t xml:space="preserve">Registravimo data </w:t>
      </w:r>
      <w:r w:rsidR="0005362A">
        <w:t>2022 m. lapkričio 8 d.</w:t>
      </w:r>
    </w:p>
    <w:p w14:paraId="3490AAB7" w14:textId="77777777" w:rsidR="00BF1835" w:rsidRPr="00DC6FA5" w:rsidRDefault="00BF1835" w:rsidP="00BF1835">
      <w:pPr>
        <w:pStyle w:val="Pagrindinistekstas"/>
        <w:kinsoku w:val="0"/>
        <w:overflowPunct w:val="0"/>
      </w:pPr>
    </w:p>
    <w:p w14:paraId="2CF1F118" w14:textId="77777777" w:rsidR="00BF1835" w:rsidRPr="00DC6FA5" w:rsidRDefault="00BF1835" w:rsidP="00BF1835">
      <w:pPr>
        <w:pStyle w:val="Pagrindinistekstas"/>
        <w:kinsoku w:val="0"/>
        <w:overflowPunct w:val="0"/>
      </w:pPr>
    </w:p>
    <w:p w14:paraId="58BAEB8D" w14:textId="77777777" w:rsidR="00BF1835" w:rsidRPr="00DC6FA5" w:rsidRDefault="00BF1835" w:rsidP="006F0D73">
      <w:pPr>
        <w:pStyle w:val="Antrat1"/>
        <w:numPr>
          <w:ilvl w:val="0"/>
          <w:numId w:val="40"/>
        </w:numPr>
        <w:tabs>
          <w:tab w:val="left" w:pos="567"/>
          <w:tab w:val="left" w:pos="1468"/>
        </w:tabs>
        <w:kinsoku w:val="0"/>
        <w:overflowPunct w:val="0"/>
        <w:spacing w:before="0"/>
        <w:ind w:left="0" w:firstLine="0"/>
      </w:pPr>
      <w:r w:rsidRPr="00DC6FA5">
        <w:t>TEKSTO PERŽIŪROS DATA</w:t>
      </w:r>
    </w:p>
    <w:p w14:paraId="15EB6527" w14:textId="77777777" w:rsidR="00BF1835" w:rsidRPr="00E01096" w:rsidRDefault="00BF1835" w:rsidP="00BF1835">
      <w:pPr>
        <w:pStyle w:val="Pagrindinistekstas"/>
        <w:kinsoku w:val="0"/>
        <w:overflowPunct w:val="0"/>
        <w:rPr>
          <w:b/>
          <w:bCs/>
        </w:rPr>
      </w:pPr>
    </w:p>
    <w:p w14:paraId="5ECF4D46" w14:textId="7545CC62" w:rsidR="00D25E4F" w:rsidRDefault="00965419" w:rsidP="00BF1835">
      <w:pPr>
        <w:tabs>
          <w:tab w:val="left" w:pos="5954"/>
          <w:tab w:val="left" w:pos="6237"/>
          <w:tab w:val="left" w:pos="6663"/>
          <w:tab w:val="left" w:pos="6946"/>
        </w:tabs>
        <w:rPr>
          <w:rFonts w:eastAsia="SimSun"/>
        </w:rPr>
      </w:pPr>
      <w:r>
        <w:t xml:space="preserve">2023 m. rugsėjo </w:t>
      </w:r>
      <w:r w:rsidR="00DA2DD6">
        <w:t>22 d.</w:t>
      </w:r>
    </w:p>
    <w:p w14:paraId="11DBA1D7" w14:textId="77777777" w:rsidR="00DE7170" w:rsidRDefault="00DE7170" w:rsidP="00BF1835">
      <w:pPr>
        <w:tabs>
          <w:tab w:val="left" w:pos="5954"/>
          <w:tab w:val="left" w:pos="6237"/>
          <w:tab w:val="left" w:pos="6663"/>
          <w:tab w:val="left" w:pos="6946"/>
        </w:tabs>
        <w:rPr>
          <w:rFonts w:eastAsia="SimSun"/>
        </w:rPr>
      </w:pPr>
    </w:p>
    <w:p w14:paraId="55B1DF60" w14:textId="6880020D" w:rsidR="00BF1835" w:rsidRDefault="00BF1835" w:rsidP="00BF1835">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23D33C45" w14:textId="77777777" w:rsidR="00BF1835" w:rsidRDefault="00BF1835" w:rsidP="00E01096">
      <w:pPr>
        <w:pStyle w:val="Pagrindinistekstas"/>
        <w:kinsoku w:val="0"/>
        <w:overflowPunct w:val="0"/>
        <w:rPr>
          <w:b/>
          <w:bCs/>
        </w:rPr>
      </w:pPr>
    </w:p>
    <w:p w14:paraId="79BBE719" w14:textId="77777777" w:rsidR="007B55E7" w:rsidRPr="00E01096" w:rsidRDefault="004C1562" w:rsidP="00E01096">
      <w:pPr>
        <w:pStyle w:val="Pagrindinistekstas"/>
        <w:kinsoku w:val="0"/>
        <w:overflowPunct w:val="0"/>
      </w:pPr>
      <w:r>
        <w:rPr>
          <w:spacing w:val="-7"/>
        </w:rPr>
        <w:br w:type="page"/>
      </w:r>
    </w:p>
    <w:p w14:paraId="389DA796" w14:textId="77777777" w:rsidR="007B55E7" w:rsidRPr="00E01096" w:rsidRDefault="007B55E7" w:rsidP="00E01096">
      <w:pPr>
        <w:pStyle w:val="Pagrindinistekstas"/>
        <w:kinsoku w:val="0"/>
        <w:overflowPunct w:val="0"/>
      </w:pPr>
    </w:p>
    <w:p w14:paraId="133308ED" w14:textId="77777777" w:rsidR="007B55E7" w:rsidRPr="00E01096" w:rsidRDefault="007B55E7" w:rsidP="00E01096">
      <w:pPr>
        <w:pStyle w:val="Pagrindinistekstas"/>
        <w:kinsoku w:val="0"/>
        <w:overflowPunct w:val="0"/>
      </w:pPr>
    </w:p>
    <w:p w14:paraId="27EA2100" w14:textId="77777777" w:rsidR="007B55E7" w:rsidRPr="00E01096" w:rsidRDefault="007B55E7" w:rsidP="00E01096">
      <w:pPr>
        <w:pStyle w:val="Pagrindinistekstas"/>
        <w:kinsoku w:val="0"/>
        <w:overflowPunct w:val="0"/>
      </w:pPr>
    </w:p>
    <w:p w14:paraId="5C00B99E" w14:textId="77777777" w:rsidR="007B55E7" w:rsidRPr="00E01096" w:rsidRDefault="007B55E7" w:rsidP="00E01096">
      <w:pPr>
        <w:pStyle w:val="Pagrindinistekstas"/>
        <w:kinsoku w:val="0"/>
        <w:overflowPunct w:val="0"/>
      </w:pPr>
    </w:p>
    <w:p w14:paraId="22DDBA37" w14:textId="77777777" w:rsidR="007B55E7" w:rsidRPr="00E01096" w:rsidRDefault="007B55E7" w:rsidP="00E01096">
      <w:pPr>
        <w:pStyle w:val="Pagrindinistekstas"/>
        <w:kinsoku w:val="0"/>
        <w:overflowPunct w:val="0"/>
      </w:pPr>
    </w:p>
    <w:p w14:paraId="2F3DA553" w14:textId="77777777" w:rsidR="007B55E7" w:rsidRPr="00E01096" w:rsidRDefault="007B55E7" w:rsidP="00E01096">
      <w:pPr>
        <w:pStyle w:val="Pagrindinistekstas"/>
        <w:kinsoku w:val="0"/>
        <w:overflowPunct w:val="0"/>
      </w:pPr>
    </w:p>
    <w:p w14:paraId="6AFC36B8" w14:textId="77777777" w:rsidR="007B55E7" w:rsidRPr="00E01096" w:rsidRDefault="007B55E7" w:rsidP="00E01096">
      <w:pPr>
        <w:pStyle w:val="Pagrindinistekstas"/>
        <w:kinsoku w:val="0"/>
        <w:overflowPunct w:val="0"/>
      </w:pPr>
    </w:p>
    <w:p w14:paraId="68CC1B51" w14:textId="77777777" w:rsidR="007B55E7" w:rsidRPr="00E01096" w:rsidRDefault="007B55E7" w:rsidP="00E01096">
      <w:pPr>
        <w:pStyle w:val="Pagrindinistekstas"/>
        <w:kinsoku w:val="0"/>
        <w:overflowPunct w:val="0"/>
      </w:pPr>
    </w:p>
    <w:p w14:paraId="7940D09C" w14:textId="77777777" w:rsidR="007B55E7" w:rsidRPr="00E01096" w:rsidRDefault="007B55E7" w:rsidP="00E01096">
      <w:pPr>
        <w:pStyle w:val="Pagrindinistekstas"/>
        <w:kinsoku w:val="0"/>
        <w:overflowPunct w:val="0"/>
      </w:pPr>
    </w:p>
    <w:p w14:paraId="468FD6E0" w14:textId="77777777" w:rsidR="007B55E7" w:rsidRPr="00E01096" w:rsidRDefault="007B55E7" w:rsidP="00E01096">
      <w:pPr>
        <w:pStyle w:val="Pagrindinistekstas"/>
        <w:kinsoku w:val="0"/>
        <w:overflowPunct w:val="0"/>
      </w:pPr>
    </w:p>
    <w:p w14:paraId="17331FED" w14:textId="77777777" w:rsidR="007B55E7" w:rsidRPr="00E01096" w:rsidRDefault="007B55E7" w:rsidP="00E01096">
      <w:pPr>
        <w:pStyle w:val="Pagrindinistekstas"/>
        <w:kinsoku w:val="0"/>
        <w:overflowPunct w:val="0"/>
      </w:pPr>
    </w:p>
    <w:p w14:paraId="1F5C84B1" w14:textId="77777777" w:rsidR="007B55E7" w:rsidRPr="00E01096" w:rsidRDefault="007B55E7" w:rsidP="00E01096">
      <w:pPr>
        <w:pStyle w:val="Pagrindinistekstas"/>
        <w:kinsoku w:val="0"/>
        <w:overflowPunct w:val="0"/>
      </w:pPr>
    </w:p>
    <w:p w14:paraId="3B5B399E" w14:textId="77777777" w:rsidR="007B55E7" w:rsidRPr="00E01096" w:rsidRDefault="007B55E7" w:rsidP="00E01096">
      <w:pPr>
        <w:pStyle w:val="Pagrindinistekstas"/>
        <w:kinsoku w:val="0"/>
        <w:overflowPunct w:val="0"/>
      </w:pPr>
    </w:p>
    <w:p w14:paraId="35BE2888" w14:textId="77777777" w:rsidR="007B55E7" w:rsidRPr="00E01096" w:rsidRDefault="007B55E7" w:rsidP="00E01096">
      <w:pPr>
        <w:pStyle w:val="Pagrindinistekstas"/>
        <w:kinsoku w:val="0"/>
        <w:overflowPunct w:val="0"/>
      </w:pPr>
    </w:p>
    <w:p w14:paraId="5B25C3D8" w14:textId="77777777" w:rsidR="007B55E7" w:rsidRPr="00E01096" w:rsidRDefault="007B55E7" w:rsidP="00E01096">
      <w:pPr>
        <w:pStyle w:val="Pagrindinistekstas"/>
        <w:kinsoku w:val="0"/>
        <w:overflowPunct w:val="0"/>
      </w:pPr>
    </w:p>
    <w:p w14:paraId="52D71886" w14:textId="77777777" w:rsidR="007B55E7" w:rsidRPr="00E01096" w:rsidRDefault="007B55E7" w:rsidP="00E01096">
      <w:pPr>
        <w:pStyle w:val="Pagrindinistekstas"/>
        <w:kinsoku w:val="0"/>
        <w:overflowPunct w:val="0"/>
      </w:pPr>
    </w:p>
    <w:p w14:paraId="20D4AB77" w14:textId="77777777" w:rsidR="007B55E7" w:rsidRPr="00E01096" w:rsidRDefault="007B55E7" w:rsidP="00E01096">
      <w:pPr>
        <w:pStyle w:val="Pagrindinistekstas"/>
        <w:kinsoku w:val="0"/>
        <w:overflowPunct w:val="0"/>
      </w:pPr>
    </w:p>
    <w:p w14:paraId="19C2C575" w14:textId="77777777" w:rsidR="007B55E7" w:rsidRPr="00E01096" w:rsidRDefault="007B55E7" w:rsidP="00E01096">
      <w:pPr>
        <w:pStyle w:val="Pagrindinistekstas"/>
        <w:kinsoku w:val="0"/>
        <w:overflowPunct w:val="0"/>
      </w:pPr>
    </w:p>
    <w:p w14:paraId="601DC915" w14:textId="77777777" w:rsidR="007B55E7" w:rsidRPr="00E01096" w:rsidRDefault="007B55E7" w:rsidP="00E01096">
      <w:pPr>
        <w:pStyle w:val="Pagrindinistekstas"/>
        <w:kinsoku w:val="0"/>
        <w:overflowPunct w:val="0"/>
      </w:pPr>
    </w:p>
    <w:p w14:paraId="71B81194" w14:textId="77777777" w:rsidR="007B55E7" w:rsidRPr="00E01096" w:rsidRDefault="007B55E7" w:rsidP="00E01096">
      <w:pPr>
        <w:pStyle w:val="Pagrindinistekstas"/>
        <w:kinsoku w:val="0"/>
        <w:overflowPunct w:val="0"/>
      </w:pPr>
    </w:p>
    <w:p w14:paraId="3D874AA2" w14:textId="77777777" w:rsidR="007B55E7" w:rsidRPr="00E01096" w:rsidRDefault="007B55E7" w:rsidP="00E01096">
      <w:pPr>
        <w:pStyle w:val="Pagrindinistekstas"/>
        <w:kinsoku w:val="0"/>
        <w:overflowPunct w:val="0"/>
      </w:pPr>
    </w:p>
    <w:p w14:paraId="0A470A0A" w14:textId="77777777" w:rsidR="007B55E7" w:rsidRPr="00E01096" w:rsidRDefault="007B55E7" w:rsidP="000F0F46">
      <w:pPr>
        <w:pStyle w:val="Pagrindinistekstas"/>
        <w:kinsoku w:val="0"/>
        <w:overflowPunct w:val="0"/>
        <w:ind w:left="1560" w:hanging="1276"/>
        <w:jc w:val="center"/>
        <w:rPr>
          <w:b/>
          <w:bCs/>
          <w:spacing w:val="-2"/>
        </w:rPr>
      </w:pPr>
      <w:r w:rsidRPr="00E01096">
        <w:rPr>
          <w:b/>
          <w:bCs/>
        </w:rPr>
        <w:t>II</w:t>
      </w:r>
      <w:r w:rsidRPr="00E01096">
        <w:rPr>
          <w:b/>
          <w:bCs/>
          <w:spacing w:val="-4"/>
        </w:rPr>
        <w:t xml:space="preserve"> </w:t>
      </w:r>
      <w:r w:rsidRPr="00E01096">
        <w:rPr>
          <w:b/>
          <w:bCs/>
          <w:spacing w:val="-2"/>
        </w:rPr>
        <w:t>PRIEDAS</w:t>
      </w:r>
    </w:p>
    <w:p w14:paraId="6258C54C" w14:textId="77777777" w:rsidR="007B55E7" w:rsidRDefault="007B55E7" w:rsidP="000F0F46">
      <w:pPr>
        <w:pStyle w:val="Pagrindinistekstas"/>
        <w:kinsoku w:val="0"/>
        <w:overflowPunct w:val="0"/>
        <w:ind w:left="1560" w:hanging="1276"/>
        <w:jc w:val="center"/>
        <w:rPr>
          <w:b/>
          <w:bCs/>
        </w:rPr>
      </w:pPr>
    </w:p>
    <w:p w14:paraId="0295E023" w14:textId="77777777" w:rsidR="00CE36E9" w:rsidRDefault="00CE36E9" w:rsidP="000F0F46">
      <w:pPr>
        <w:pStyle w:val="Pagrindinistekstas"/>
        <w:kinsoku w:val="0"/>
        <w:overflowPunct w:val="0"/>
        <w:ind w:left="1560" w:hanging="1276"/>
        <w:jc w:val="center"/>
        <w:rPr>
          <w:b/>
          <w:bCs/>
        </w:rPr>
      </w:pPr>
      <w:r>
        <w:rPr>
          <w:b/>
          <w:bCs/>
        </w:rPr>
        <w:t>REGI</w:t>
      </w:r>
      <w:r w:rsidR="00696C9C">
        <w:rPr>
          <w:b/>
          <w:bCs/>
        </w:rPr>
        <w:t>S</w:t>
      </w:r>
      <w:r>
        <w:rPr>
          <w:b/>
          <w:bCs/>
        </w:rPr>
        <w:t>TRACIJOS SĄLYGOS</w:t>
      </w:r>
    </w:p>
    <w:p w14:paraId="4AC444EE" w14:textId="77777777" w:rsidR="00CE36E9" w:rsidRPr="00E01096" w:rsidRDefault="00CE36E9" w:rsidP="000F0F46">
      <w:pPr>
        <w:pStyle w:val="Pagrindinistekstas"/>
        <w:kinsoku w:val="0"/>
        <w:overflowPunct w:val="0"/>
        <w:ind w:left="1560" w:hanging="567"/>
        <w:jc w:val="center"/>
        <w:rPr>
          <w:b/>
          <w:bCs/>
        </w:rPr>
      </w:pPr>
    </w:p>
    <w:p w14:paraId="66952A5D" w14:textId="77777777" w:rsidR="007B55E7" w:rsidRPr="00E01096" w:rsidRDefault="007B55E7" w:rsidP="003D3CE9">
      <w:pPr>
        <w:pStyle w:val="Sraopastraipa"/>
        <w:numPr>
          <w:ilvl w:val="0"/>
          <w:numId w:val="16"/>
        </w:numPr>
        <w:tabs>
          <w:tab w:val="left" w:pos="2602"/>
        </w:tabs>
        <w:kinsoku w:val="0"/>
        <w:overflowPunct w:val="0"/>
        <w:ind w:left="1560" w:hanging="567"/>
        <w:rPr>
          <w:b/>
          <w:bCs/>
          <w:spacing w:val="-2"/>
          <w:sz w:val="22"/>
          <w:szCs w:val="22"/>
        </w:rPr>
      </w:pPr>
      <w:r w:rsidRPr="00E01096">
        <w:rPr>
          <w:b/>
          <w:bCs/>
          <w:sz w:val="22"/>
          <w:szCs w:val="22"/>
        </w:rPr>
        <w:t>GAMINTOJAS</w:t>
      </w:r>
      <w:r w:rsidRPr="00E01096">
        <w:rPr>
          <w:b/>
          <w:bCs/>
          <w:spacing w:val="-11"/>
          <w:sz w:val="22"/>
          <w:szCs w:val="22"/>
        </w:rPr>
        <w:t xml:space="preserve"> </w:t>
      </w:r>
      <w:r w:rsidRPr="00E01096">
        <w:rPr>
          <w:b/>
          <w:bCs/>
          <w:sz w:val="22"/>
          <w:szCs w:val="22"/>
        </w:rPr>
        <w:t>(-AI),</w:t>
      </w:r>
      <w:r w:rsidRPr="00E01096">
        <w:rPr>
          <w:b/>
          <w:bCs/>
          <w:spacing w:val="-10"/>
          <w:sz w:val="22"/>
          <w:szCs w:val="22"/>
        </w:rPr>
        <w:t xml:space="preserve"> </w:t>
      </w:r>
      <w:r w:rsidRPr="00E01096">
        <w:rPr>
          <w:b/>
          <w:bCs/>
          <w:sz w:val="22"/>
          <w:szCs w:val="22"/>
        </w:rPr>
        <w:t>ATSAKINGAS</w:t>
      </w:r>
      <w:r w:rsidRPr="00E01096">
        <w:rPr>
          <w:b/>
          <w:bCs/>
          <w:spacing w:val="-10"/>
          <w:sz w:val="22"/>
          <w:szCs w:val="22"/>
        </w:rPr>
        <w:t xml:space="preserve"> </w:t>
      </w:r>
      <w:r w:rsidRPr="00E01096">
        <w:rPr>
          <w:b/>
          <w:bCs/>
          <w:sz w:val="22"/>
          <w:szCs w:val="22"/>
        </w:rPr>
        <w:t>(-I)</w:t>
      </w:r>
      <w:r w:rsidRPr="00E01096">
        <w:rPr>
          <w:b/>
          <w:bCs/>
          <w:spacing w:val="-11"/>
          <w:sz w:val="22"/>
          <w:szCs w:val="22"/>
        </w:rPr>
        <w:t xml:space="preserve"> </w:t>
      </w:r>
      <w:r w:rsidRPr="00E01096">
        <w:rPr>
          <w:b/>
          <w:bCs/>
          <w:sz w:val="22"/>
          <w:szCs w:val="22"/>
        </w:rPr>
        <w:t>UŽ</w:t>
      </w:r>
      <w:r w:rsidRPr="00E01096">
        <w:rPr>
          <w:b/>
          <w:bCs/>
          <w:spacing w:val="-10"/>
          <w:sz w:val="22"/>
          <w:szCs w:val="22"/>
        </w:rPr>
        <w:t xml:space="preserve"> </w:t>
      </w:r>
      <w:r w:rsidRPr="00E01096">
        <w:rPr>
          <w:b/>
          <w:bCs/>
          <w:sz w:val="22"/>
          <w:szCs w:val="22"/>
        </w:rPr>
        <w:t>SERIJŲ</w:t>
      </w:r>
      <w:r w:rsidRPr="00E01096">
        <w:rPr>
          <w:b/>
          <w:bCs/>
          <w:spacing w:val="-10"/>
          <w:sz w:val="22"/>
          <w:szCs w:val="22"/>
        </w:rPr>
        <w:t xml:space="preserve"> </w:t>
      </w:r>
      <w:r w:rsidRPr="00E01096">
        <w:rPr>
          <w:b/>
          <w:bCs/>
          <w:spacing w:val="-2"/>
          <w:sz w:val="22"/>
          <w:szCs w:val="22"/>
        </w:rPr>
        <w:t>IŠLEIDIMĄ</w:t>
      </w:r>
    </w:p>
    <w:p w14:paraId="038722B5" w14:textId="77777777" w:rsidR="007B55E7" w:rsidRPr="00E01096" w:rsidRDefault="007B55E7" w:rsidP="003D3CE9">
      <w:pPr>
        <w:pStyle w:val="Pagrindinistekstas"/>
        <w:kinsoku w:val="0"/>
        <w:overflowPunct w:val="0"/>
        <w:ind w:left="1560" w:hanging="567"/>
        <w:rPr>
          <w:b/>
          <w:bCs/>
        </w:rPr>
      </w:pPr>
    </w:p>
    <w:p w14:paraId="724B22F6" w14:textId="77777777" w:rsidR="007B55E7" w:rsidRPr="00E01096" w:rsidRDefault="007B55E7" w:rsidP="003D3CE9">
      <w:pPr>
        <w:pStyle w:val="Sraopastraipa"/>
        <w:numPr>
          <w:ilvl w:val="0"/>
          <w:numId w:val="16"/>
        </w:numPr>
        <w:tabs>
          <w:tab w:val="left" w:pos="2602"/>
        </w:tabs>
        <w:kinsoku w:val="0"/>
        <w:overflowPunct w:val="0"/>
        <w:ind w:left="1560" w:hanging="567"/>
        <w:rPr>
          <w:b/>
          <w:bCs/>
          <w:spacing w:val="-2"/>
          <w:sz w:val="22"/>
          <w:szCs w:val="22"/>
        </w:rPr>
      </w:pPr>
      <w:r w:rsidRPr="00E01096">
        <w:rPr>
          <w:b/>
          <w:bCs/>
          <w:sz w:val="22"/>
          <w:szCs w:val="22"/>
        </w:rPr>
        <w:t>TIEKIMO</w:t>
      </w:r>
      <w:r w:rsidRPr="00E01096">
        <w:rPr>
          <w:b/>
          <w:bCs/>
          <w:spacing w:val="-10"/>
          <w:sz w:val="22"/>
          <w:szCs w:val="22"/>
        </w:rPr>
        <w:t xml:space="preserve"> </w:t>
      </w:r>
      <w:r w:rsidRPr="00E01096">
        <w:rPr>
          <w:b/>
          <w:bCs/>
          <w:sz w:val="22"/>
          <w:szCs w:val="22"/>
        </w:rPr>
        <w:t>IR</w:t>
      </w:r>
      <w:r w:rsidRPr="00E01096">
        <w:rPr>
          <w:b/>
          <w:bCs/>
          <w:spacing w:val="-11"/>
          <w:sz w:val="22"/>
          <w:szCs w:val="22"/>
        </w:rPr>
        <w:t xml:space="preserve"> </w:t>
      </w:r>
      <w:r w:rsidRPr="00E01096">
        <w:rPr>
          <w:b/>
          <w:bCs/>
          <w:sz w:val="22"/>
          <w:szCs w:val="22"/>
        </w:rPr>
        <w:t>VARTOJIMO</w:t>
      </w:r>
      <w:r w:rsidRPr="00E01096">
        <w:rPr>
          <w:b/>
          <w:bCs/>
          <w:spacing w:val="-11"/>
          <w:sz w:val="22"/>
          <w:szCs w:val="22"/>
        </w:rPr>
        <w:t xml:space="preserve"> </w:t>
      </w:r>
      <w:r w:rsidRPr="00E01096">
        <w:rPr>
          <w:b/>
          <w:bCs/>
          <w:sz w:val="22"/>
          <w:szCs w:val="22"/>
        </w:rPr>
        <w:t>SĄLYGOS</w:t>
      </w:r>
      <w:r w:rsidRPr="00E01096">
        <w:rPr>
          <w:b/>
          <w:bCs/>
          <w:spacing w:val="-10"/>
          <w:sz w:val="22"/>
          <w:szCs w:val="22"/>
        </w:rPr>
        <w:t xml:space="preserve"> </w:t>
      </w:r>
      <w:r w:rsidRPr="00E01096">
        <w:rPr>
          <w:b/>
          <w:bCs/>
          <w:sz w:val="22"/>
          <w:szCs w:val="22"/>
        </w:rPr>
        <w:t>AR</w:t>
      </w:r>
      <w:r w:rsidRPr="00E01096">
        <w:rPr>
          <w:b/>
          <w:bCs/>
          <w:spacing w:val="-10"/>
          <w:sz w:val="22"/>
          <w:szCs w:val="22"/>
        </w:rPr>
        <w:t xml:space="preserve"> </w:t>
      </w:r>
      <w:r w:rsidRPr="00E01096">
        <w:rPr>
          <w:b/>
          <w:bCs/>
          <w:spacing w:val="-2"/>
          <w:sz w:val="22"/>
          <w:szCs w:val="22"/>
        </w:rPr>
        <w:t>APRIBOJIMAI</w:t>
      </w:r>
    </w:p>
    <w:p w14:paraId="478933D3" w14:textId="77777777" w:rsidR="007B55E7" w:rsidRDefault="007B55E7" w:rsidP="003D3CE9">
      <w:pPr>
        <w:pStyle w:val="Pagrindinistekstas"/>
        <w:kinsoku w:val="0"/>
        <w:overflowPunct w:val="0"/>
        <w:ind w:left="1560" w:hanging="567"/>
        <w:rPr>
          <w:b/>
          <w:bCs/>
        </w:rPr>
      </w:pPr>
    </w:p>
    <w:p w14:paraId="7595F440" w14:textId="77777777" w:rsidR="00D322E1" w:rsidRPr="005D554B" w:rsidRDefault="00D322E1" w:rsidP="003D3CE9">
      <w:pPr>
        <w:tabs>
          <w:tab w:val="left" w:pos="1701"/>
        </w:tabs>
        <w:spacing w:line="260" w:lineRule="exact"/>
        <w:ind w:left="1560" w:right="567" w:hanging="567"/>
        <w:rPr>
          <w:b/>
          <w:snapToGrid w:val="0"/>
        </w:rPr>
      </w:pPr>
      <w:r w:rsidRPr="005D554B">
        <w:rPr>
          <w:b/>
          <w:snapToGrid w:val="0"/>
        </w:rPr>
        <w:t>C.</w:t>
      </w:r>
      <w:r w:rsidRPr="005D554B">
        <w:rPr>
          <w:b/>
          <w:snapToGrid w:val="0"/>
        </w:rPr>
        <w:tab/>
        <w:t xml:space="preserve">KITOS SĄLYGOS IR REIKALAVIMAI REGISTRUOTOJUI </w:t>
      </w:r>
    </w:p>
    <w:p w14:paraId="14C829D9" w14:textId="77777777" w:rsidR="00D322E1" w:rsidRPr="005D554B" w:rsidRDefault="00D322E1" w:rsidP="003D3CE9">
      <w:pPr>
        <w:tabs>
          <w:tab w:val="left" w:pos="1701"/>
        </w:tabs>
        <w:spacing w:line="260" w:lineRule="exact"/>
        <w:ind w:left="1560" w:right="567" w:hanging="567"/>
        <w:rPr>
          <w:b/>
          <w:snapToGrid w:val="0"/>
        </w:rPr>
      </w:pPr>
    </w:p>
    <w:p w14:paraId="5DFA2134" w14:textId="77777777" w:rsidR="00D322E1" w:rsidRPr="00E01096" w:rsidRDefault="00D322E1" w:rsidP="003D3CE9">
      <w:pPr>
        <w:pStyle w:val="Pagrindinistekstas"/>
        <w:kinsoku w:val="0"/>
        <w:overflowPunct w:val="0"/>
        <w:ind w:left="1560" w:hanging="567"/>
        <w:rPr>
          <w:b/>
          <w:bCs/>
        </w:rPr>
      </w:pPr>
      <w:r w:rsidRPr="005D554B">
        <w:rPr>
          <w:b/>
          <w:bCs/>
          <w:snapToGrid w:val="0"/>
        </w:rPr>
        <w:t>D.</w:t>
      </w:r>
      <w:r w:rsidRPr="005D554B">
        <w:rPr>
          <w:b/>
          <w:snapToGrid w:val="0"/>
        </w:rPr>
        <w:tab/>
      </w:r>
      <w:r w:rsidRPr="005D554B">
        <w:rPr>
          <w:b/>
          <w:bCs/>
          <w:caps/>
          <w:noProof/>
          <w:snapToGrid w:val="0"/>
        </w:rPr>
        <w:t>SĄLYGOS AR APRIBOJIMAI, SKIRTI SAUGIAM IR VEIKSMINGAM VAISTINIO PREPARATO VARTOJIMUI UŽTIKRINTI</w:t>
      </w:r>
    </w:p>
    <w:p w14:paraId="5FD8AAA5" w14:textId="77777777" w:rsidR="007B55E7" w:rsidRPr="00CE36E9" w:rsidRDefault="00CE36E9" w:rsidP="008679E7">
      <w:pPr>
        <w:pStyle w:val="Sraopastraipa"/>
        <w:numPr>
          <w:ilvl w:val="0"/>
          <w:numId w:val="15"/>
        </w:numPr>
        <w:tabs>
          <w:tab w:val="left" w:pos="567"/>
          <w:tab w:val="left" w:pos="2602"/>
        </w:tabs>
        <w:kinsoku w:val="0"/>
        <w:overflowPunct w:val="0"/>
        <w:ind w:left="0" w:firstLine="0"/>
        <w:rPr>
          <w:b/>
          <w:bCs/>
          <w:spacing w:val="-2"/>
          <w:sz w:val="22"/>
          <w:szCs w:val="22"/>
        </w:rPr>
      </w:pPr>
      <w:r w:rsidRPr="00CE36E9">
        <w:rPr>
          <w:b/>
          <w:bCs/>
          <w:sz w:val="22"/>
          <w:szCs w:val="22"/>
        </w:rPr>
        <w:br w:type="page"/>
      </w:r>
      <w:bookmarkStart w:id="4" w:name="A._GAMINTOJAS_(-AI),_ATSAKINGAS_(-I)_UŽ_"/>
      <w:bookmarkEnd w:id="4"/>
      <w:r w:rsidR="007B55E7" w:rsidRPr="00CE36E9">
        <w:rPr>
          <w:b/>
          <w:bCs/>
          <w:sz w:val="22"/>
          <w:szCs w:val="22"/>
        </w:rPr>
        <w:lastRenderedPageBreak/>
        <w:t>GAMINTOJAS</w:t>
      </w:r>
      <w:r w:rsidR="007B55E7" w:rsidRPr="00CE36E9">
        <w:rPr>
          <w:b/>
          <w:bCs/>
          <w:spacing w:val="-11"/>
          <w:sz w:val="22"/>
          <w:szCs w:val="22"/>
        </w:rPr>
        <w:t xml:space="preserve"> </w:t>
      </w:r>
      <w:r w:rsidR="007B55E7" w:rsidRPr="00CE36E9">
        <w:rPr>
          <w:b/>
          <w:bCs/>
          <w:sz w:val="22"/>
          <w:szCs w:val="22"/>
        </w:rPr>
        <w:t>(-AI),</w:t>
      </w:r>
      <w:r w:rsidR="007B55E7" w:rsidRPr="00CE36E9">
        <w:rPr>
          <w:b/>
          <w:bCs/>
          <w:spacing w:val="-10"/>
          <w:sz w:val="22"/>
          <w:szCs w:val="22"/>
        </w:rPr>
        <w:t xml:space="preserve"> </w:t>
      </w:r>
      <w:r w:rsidR="007B55E7" w:rsidRPr="00CE36E9">
        <w:rPr>
          <w:b/>
          <w:bCs/>
          <w:sz w:val="22"/>
          <w:szCs w:val="22"/>
        </w:rPr>
        <w:t>ATSAKINGAS</w:t>
      </w:r>
      <w:r w:rsidR="007B55E7" w:rsidRPr="00CE36E9">
        <w:rPr>
          <w:b/>
          <w:bCs/>
          <w:spacing w:val="-10"/>
          <w:sz w:val="22"/>
          <w:szCs w:val="22"/>
        </w:rPr>
        <w:t xml:space="preserve"> </w:t>
      </w:r>
      <w:r w:rsidR="007B55E7" w:rsidRPr="00CE36E9">
        <w:rPr>
          <w:b/>
          <w:bCs/>
          <w:sz w:val="22"/>
          <w:szCs w:val="22"/>
        </w:rPr>
        <w:t>(-I)</w:t>
      </w:r>
      <w:r w:rsidR="007B55E7" w:rsidRPr="00CE36E9">
        <w:rPr>
          <w:b/>
          <w:bCs/>
          <w:spacing w:val="-11"/>
          <w:sz w:val="22"/>
          <w:szCs w:val="22"/>
        </w:rPr>
        <w:t xml:space="preserve"> </w:t>
      </w:r>
      <w:r w:rsidR="007B55E7" w:rsidRPr="00CE36E9">
        <w:rPr>
          <w:b/>
          <w:bCs/>
          <w:sz w:val="22"/>
          <w:szCs w:val="22"/>
        </w:rPr>
        <w:t>UŽ</w:t>
      </w:r>
      <w:r w:rsidR="007B55E7" w:rsidRPr="00CE36E9">
        <w:rPr>
          <w:b/>
          <w:bCs/>
          <w:spacing w:val="-10"/>
          <w:sz w:val="22"/>
          <w:szCs w:val="22"/>
        </w:rPr>
        <w:t xml:space="preserve"> </w:t>
      </w:r>
      <w:r w:rsidR="007B55E7" w:rsidRPr="00CE36E9">
        <w:rPr>
          <w:b/>
          <w:bCs/>
          <w:sz w:val="22"/>
          <w:szCs w:val="22"/>
        </w:rPr>
        <w:t>SERIJŲ</w:t>
      </w:r>
      <w:r w:rsidR="007B55E7" w:rsidRPr="00CE36E9">
        <w:rPr>
          <w:b/>
          <w:bCs/>
          <w:spacing w:val="-10"/>
          <w:sz w:val="22"/>
          <w:szCs w:val="22"/>
        </w:rPr>
        <w:t xml:space="preserve"> </w:t>
      </w:r>
      <w:r w:rsidR="007B55E7" w:rsidRPr="00CE36E9">
        <w:rPr>
          <w:b/>
          <w:bCs/>
          <w:spacing w:val="-2"/>
          <w:sz w:val="22"/>
          <w:szCs w:val="22"/>
        </w:rPr>
        <w:t>IŠLEIDIMĄ</w:t>
      </w:r>
    </w:p>
    <w:p w14:paraId="16176538" w14:textId="77777777" w:rsidR="007B55E7" w:rsidRPr="00E01096" w:rsidRDefault="007B55E7" w:rsidP="00E01096">
      <w:pPr>
        <w:pStyle w:val="Pagrindinistekstas"/>
        <w:kinsoku w:val="0"/>
        <w:overflowPunct w:val="0"/>
        <w:rPr>
          <w:b/>
          <w:bCs/>
        </w:rPr>
      </w:pPr>
    </w:p>
    <w:p w14:paraId="1A92D0B1" w14:textId="77777777" w:rsidR="00CE36E9" w:rsidRPr="00E843B5" w:rsidRDefault="00CE36E9" w:rsidP="00CE36E9">
      <w:pPr>
        <w:tabs>
          <w:tab w:val="left" w:pos="567"/>
        </w:tabs>
        <w:jc w:val="both"/>
      </w:pPr>
      <w:r w:rsidRPr="00E843B5">
        <w:rPr>
          <w:u w:val="single"/>
        </w:rPr>
        <w:t>Gamintojo (-ų), atsakingo (-ų) už serijų išleidimą, pavadinimas (-ai) ir adresas (-ai)</w:t>
      </w:r>
    </w:p>
    <w:p w14:paraId="0D5CC463" w14:textId="77777777" w:rsidR="007B55E7" w:rsidRPr="00E01096" w:rsidRDefault="007B55E7" w:rsidP="00E01096">
      <w:pPr>
        <w:pStyle w:val="Pagrindinistekstas"/>
        <w:kinsoku w:val="0"/>
        <w:overflowPunct w:val="0"/>
      </w:pPr>
    </w:p>
    <w:p w14:paraId="3AE6B247" w14:textId="77777777" w:rsidR="003734EC" w:rsidRDefault="003734EC" w:rsidP="003734EC">
      <w:pPr>
        <w:pStyle w:val="Pagrindinistekstas"/>
        <w:kinsoku w:val="0"/>
        <w:overflowPunct w:val="0"/>
      </w:pPr>
      <w:r>
        <w:t xml:space="preserve">STADA </w:t>
      </w:r>
      <w:proofErr w:type="spellStart"/>
      <w:r>
        <w:t>Arzneimittel</w:t>
      </w:r>
      <w:proofErr w:type="spellEnd"/>
      <w:r>
        <w:t xml:space="preserve"> AG</w:t>
      </w:r>
    </w:p>
    <w:p w14:paraId="3F521CFE" w14:textId="77777777" w:rsidR="003734EC" w:rsidRDefault="003734EC" w:rsidP="003734EC">
      <w:pPr>
        <w:pStyle w:val="Pagrindinistekstas"/>
        <w:kinsoku w:val="0"/>
        <w:overflowPunct w:val="0"/>
      </w:pPr>
      <w:proofErr w:type="spellStart"/>
      <w:r>
        <w:t>Stadastrasse</w:t>
      </w:r>
      <w:proofErr w:type="spellEnd"/>
      <w:r>
        <w:t xml:space="preserve"> 2 - 18</w:t>
      </w:r>
    </w:p>
    <w:p w14:paraId="4C2F15E3" w14:textId="77777777" w:rsidR="007B55E7" w:rsidRDefault="003734EC" w:rsidP="003734EC">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45678898" w14:textId="77777777" w:rsidR="003734EC" w:rsidRDefault="003734EC" w:rsidP="003734EC">
      <w:pPr>
        <w:pStyle w:val="Pagrindinistekstas"/>
        <w:kinsoku w:val="0"/>
        <w:overflowPunct w:val="0"/>
      </w:pPr>
      <w:r>
        <w:t>Vokietija</w:t>
      </w:r>
    </w:p>
    <w:p w14:paraId="2FF014F9" w14:textId="77777777" w:rsidR="003734EC" w:rsidRDefault="003734EC" w:rsidP="003734EC">
      <w:pPr>
        <w:pStyle w:val="Pagrindinistekstas"/>
        <w:kinsoku w:val="0"/>
        <w:overflowPunct w:val="0"/>
      </w:pPr>
    </w:p>
    <w:p w14:paraId="6C422C44" w14:textId="20C20B68" w:rsidR="001D76E0" w:rsidRDefault="003734EC" w:rsidP="003734EC">
      <w:pPr>
        <w:pStyle w:val="Pagrindinistekstas"/>
        <w:kinsoku w:val="0"/>
        <w:overflowPunct w:val="0"/>
      </w:pPr>
      <w:r>
        <w:t>arba</w:t>
      </w:r>
    </w:p>
    <w:p w14:paraId="3AE88144" w14:textId="77777777" w:rsidR="003734EC" w:rsidRDefault="003734EC" w:rsidP="003734EC">
      <w:pPr>
        <w:pStyle w:val="Pagrindinistekstas"/>
        <w:kinsoku w:val="0"/>
        <w:overflowPunct w:val="0"/>
      </w:pPr>
    </w:p>
    <w:p w14:paraId="04B3F123" w14:textId="77777777" w:rsidR="003734EC" w:rsidRDefault="003734EC" w:rsidP="003734EC">
      <w:pPr>
        <w:pStyle w:val="Pagrindinistekstas"/>
        <w:kinsoku w:val="0"/>
        <w:overflowPunct w:val="0"/>
      </w:pPr>
      <w:proofErr w:type="spellStart"/>
      <w:r>
        <w:t>Laboratorios</w:t>
      </w:r>
      <w:proofErr w:type="spellEnd"/>
      <w:r>
        <w:t xml:space="preserve"> </w:t>
      </w:r>
      <w:proofErr w:type="spellStart"/>
      <w:r>
        <w:t>Liconsa</w:t>
      </w:r>
      <w:proofErr w:type="spellEnd"/>
      <w:r>
        <w:t>, S.A.</w:t>
      </w:r>
    </w:p>
    <w:p w14:paraId="0636809E" w14:textId="77777777" w:rsidR="003734EC" w:rsidRDefault="003734EC" w:rsidP="003734EC">
      <w:pPr>
        <w:pStyle w:val="Pagrindinistekstas"/>
        <w:kinsoku w:val="0"/>
        <w:overflowPunct w:val="0"/>
      </w:pPr>
      <w:proofErr w:type="spellStart"/>
      <w:r>
        <w:t>Avda</w:t>
      </w:r>
      <w:proofErr w:type="spellEnd"/>
      <w:r>
        <w:t xml:space="preserve">. </w:t>
      </w:r>
      <w:proofErr w:type="spellStart"/>
      <w:r>
        <w:t>Miralcampo</w:t>
      </w:r>
      <w:proofErr w:type="spellEnd"/>
      <w:r>
        <w:t>, Nº 7</w:t>
      </w:r>
    </w:p>
    <w:p w14:paraId="73F0EA03" w14:textId="77777777" w:rsidR="003734EC" w:rsidRDefault="003734EC" w:rsidP="003734EC">
      <w:pPr>
        <w:pStyle w:val="Pagrindinistekstas"/>
        <w:kinsoku w:val="0"/>
        <w:overflowPunct w:val="0"/>
      </w:pP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7C4E7344" w14:textId="77777777" w:rsidR="003734EC" w:rsidRDefault="003734EC" w:rsidP="003734EC">
      <w:pPr>
        <w:pStyle w:val="Pagrindinistekstas"/>
        <w:kinsoku w:val="0"/>
        <w:overflowPunct w:val="0"/>
      </w:pPr>
      <w:r>
        <w:t xml:space="preserve">19200 </w:t>
      </w:r>
      <w:proofErr w:type="spellStart"/>
      <w:r>
        <w:t>Azuqueca</w:t>
      </w:r>
      <w:proofErr w:type="spellEnd"/>
      <w:r>
        <w:t xml:space="preserve"> de </w:t>
      </w:r>
      <w:proofErr w:type="spellStart"/>
      <w:r>
        <w:t>Henares</w:t>
      </w:r>
      <w:proofErr w:type="spellEnd"/>
      <w:r>
        <w:t xml:space="preserve"> </w:t>
      </w:r>
    </w:p>
    <w:p w14:paraId="68A8F368" w14:textId="77777777" w:rsidR="003734EC" w:rsidRDefault="003734EC" w:rsidP="003734EC">
      <w:pPr>
        <w:pStyle w:val="Pagrindinistekstas"/>
        <w:kinsoku w:val="0"/>
        <w:overflowPunct w:val="0"/>
      </w:pPr>
      <w:proofErr w:type="spellStart"/>
      <w:r>
        <w:t>Guadalajara</w:t>
      </w:r>
      <w:proofErr w:type="spellEnd"/>
    </w:p>
    <w:p w14:paraId="348ED8CA" w14:textId="76CE02E1" w:rsidR="003734EC" w:rsidRDefault="003734EC" w:rsidP="003734EC">
      <w:pPr>
        <w:pStyle w:val="Pagrindinistekstas"/>
        <w:kinsoku w:val="0"/>
        <w:overflowPunct w:val="0"/>
      </w:pPr>
      <w:r>
        <w:t>Ispanija</w:t>
      </w:r>
    </w:p>
    <w:p w14:paraId="58516042" w14:textId="0D6B6DB6" w:rsidR="001D76E0" w:rsidRDefault="001D76E0" w:rsidP="003734EC">
      <w:pPr>
        <w:pStyle w:val="Pagrindinistekstas"/>
        <w:kinsoku w:val="0"/>
        <w:overflowPunct w:val="0"/>
      </w:pPr>
    </w:p>
    <w:p w14:paraId="6D5C8960" w14:textId="53283BF2" w:rsidR="001D76E0" w:rsidRDefault="001D76E0" w:rsidP="003734EC">
      <w:pPr>
        <w:pStyle w:val="Pagrindinistekstas"/>
        <w:kinsoku w:val="0"/>
        <w:overflowPunct w:val="0"/>
      </w:pPr>
      <w:bookmarkStart w:id="5" w:name="_Hlk117228615"/>
      <w:r>
        <w:t>arba</w:t>
      </w:r>
    </w:p>
    <w:p w14:paraId="49908EDA" w14:textId="77777777" w:rsidR="001D76E0" w:rsidRDefault="001D76E0" w:rsidP="003734EC">
      <w:pPr>
        <w:pStyle w:val="Pagrindinistekstas"/>
        <w:kinsoku w:val="0"/>
        <w:overflowPunct w:val="0"/>
      </w:pPr>
    </w:p>
    <w:p w14:paraId="1FBCE135" w14:textId="77777777" w:rsidR="001D76E0" w:rsidRDefault="001D76E0" w:rsidP="001D76E0">
      <w:pPr>
        <w:pStyle w:val="Pagrindinistekstas"/>
        <w:kinsoku w:val="0"/>
        <w:overflowPunct w:val="0"/>
      </w:pPr>
      <w:proofErr w:type="spellStart"/>
      <w:r w:rsidRPr="001D76E0">
        <w:t>Stada</w:t>
      </w:r>
      <w:proofErr w:type="spellEnd"/>
      <w:r w:rsidRPr="001D76E0">
        <w:t xml:space="preserve"> </w:t>
      </w:r>
      <w:proofErr w:type="spellStart"/>
      <w:r w:rsidRPr="001D76E0">
        <w:t>Arzneimittel</w:t>
      </w:r>
      <w:proofErr w:type="spellEnd"/>
      <w:r w:rsidRPr="001D76E0">
        <w:t xml:space="preserve"> </w:t>
      </w:r>
      <w:proofErr w:type="spellStart"/>
      <w:r w:rsidRPr="001D76E0">
        <w:t>GmbH</w:t>
      </w:r>
      <w:proofErr w:type="spellEnd"/>
    </w:p>
    <w:p w14:paraId="2C187031" w14:textId="2714426E" w:rsidR="001D76E0" w:rsidRDefault="001D76E0" w:rsidP="001D76E0">
      <w:pPr>
        <w:pStyle w:val="Pagrindinistekstas"/>
        <w:kinsoku w:val="0"/>
        <w:overflowPunct w:val="0"/>
      </w:pPr>
      <w:proofErr w:type="spellStart"/>
      <w:r w:rsidRPr="001D76E0">
        <w:t>Muthgasse</w:t>
      </w:r>
      <w:proofErr w:type="spellEnd"/>
      <w:r w:rsidRPr="001D76E0">
        <w:t xml:space="preserve"> 36 </w:t>
      </w:r>
    </w:p>
    <w:p w14:paraId="4094DBA5" w14:textId="77777777" w:rsidR="001D76E0" w:rsidRDefault="001D76E0" w:rsidP="001D76E0">
      <w:pPr>
        <w:pStyle w:val="Pagrindinistekstas"/>
        <w:kinsoku w:val="0"/>
        <w:overflowPunct w:val="0"/>
      </w:pPr>
      <w:r w:rsidRPr="001D76E0">
        <w:t xml:space="preserve">AT- 1190 </w:t>
      </w:r>
      <w:proofErr w:type="spellStart"/>
      <w:r w:rsidRPr="001D76E0">
        <w:t>Vienna</w:t>
      </w:r>
      <w:proofErr w:type="spellEnd"/>
    </w:p>
    <w:p w14:paraId="29BB2C99" w14:textId="57B176B7" w:rsidR="001D76E0" w:rsidRDefault="001D76E0" w:rsidP="001D76E0">
      <w:pPr>
        <w:pStyle w:val="Pagrindinistekstas"/>
        <w:kinsoku w:val="0"/>
        <w:overflowPunct w:val="0"/>
      </w:pPr>
      <w:r w:rsidRPr="001D76E0">
        <w:t>Austri</w:t>
      </w:r>
      <w:r>
        <w:t>j</w:t>
      </w:r>
      <w:r w:rsidRPr="001D76E0">
        <w:t>a</w:t>
      </w:r>
    </w:p>
    <w:p w14:paraId="4E2437F3" w14:textId="5DA201AF" w:rsidR="001D76E0" w:rsidRDefault="001D76E0" w:rsidP="001D76E0">
      <w:pPr>
        <w:pStyle w:val="Pagrindinistekstas"/>
        <w:kinsoku w:val="0"/>
        <w:overflowPunct w:val="0"/>
      </w:pPr>
    </w:p>
    <w:p w14:paraId="2B277EE0" w14:textId="78BB19AA" w:rsidR="001D76E0" w:rsidRDefault="001D76E0" w:rsidP="001D76E0">
      <w:pPr>
        <w:pStyle w:val="Pagrindinistekstas"/>
        <w:kinsoku w:val="0"/>
        <w:overflowPunct w:val="0"/>
      </w:pPr>
      <w:r>
        <w:t>arba</w:t>
      </w:r>
    </w:p>
    <w:p w14:paraId="3CD48E83" w14:textId="3F8CD0A9" w:rsidR="001D76E0" w:rsidRDefault="001D76E0" w:rsidP="001D76E0">
      <w:pPr>
        <w:pStyle w:val="Pagrindinistekstas"/>
        <w:kinsoku w:val="0"/>
        <w:overflowPunct w:val="0"/>
      </w:pPr>
    </w:p>
    <w:p w14:paraId="4D1F3DE6" w14:textId="77777777" w:rsidR="001D76E0" w:rsidRDefault="001D76E0" w:rsidP="001D76E0">
      <w:pPr>
        <w:pStyle w:val="Pagrindinistekstas"/>
        <w:kinsoku w:val="0"/>
        <w:overflowPunct w:val="0"/>
      </w:pPr>
      <w:proofErr w:type="spellStart"/>
      <w:r>
        <w:t>Centrafarm</w:t>
      </w:r>
      <w:proofErr w:type="spellEnd"/>
      <w:r>
        <w:t xml:space="preserve"> </w:t>
      </w:r>
      <w:proofErr w:type="spellStart"/>
      <w:r>
        <w:t>Services</w:t>
      </w:r>
      <w:proofErr w:type="spellEnd"/>
      <w:r>
        <w:t xml:space="preserve"> B.V.</w:t>
      </w:r>
    </w:p>
    <w:p w14:paraId="4344F817" w14:textId="5CB93E29" w:rsidR="001D76E0" w:rsidRDefault="001D76E0" w:rsidP="001D76E0">
      <w:pPr>
        <w:pStyle w:val="Pagrindinistekstas"/>
        <w:kinsoku w:val="0"/>
        <w:overflowPunct w:val="0"/>
      </w:pPr>
      <w:r>
        <w:t xml:space="preserve">Van de </w:t>
      </w:r>
      <w:proofErr w:type="spellStart"/>
      <w:r>
        <w:t>Reijtstraat</w:t>
      </w:r>
      <w:proofErr w:type="spellEnd"/>
      <w:r>
        <w:t xml:space="preserve"> 31 E, 4814NE </w:t>
      </w:r>
    </w:p>
    <w:p w14:paraId="00E1A278" w14:textId="6F31319A" w:rsidR="001D76E0" w:rsidRDefault="001D76E0" w:rsidP="001D76E0">
      <w:pPr>
        <w:pStyle w:val="Pagrindinistekstas"/>
        <w:kinsoku w:val="0"/>
        <w:overflowPunct w:val="0"/>
      </w:pPr>
      <w:proofErr w:type="spellStart"/>
      <w:r>
        <w:t>Breda</w:t>
      </w:r>
      <w:proofErr w:type="spellEnd"/>
      <w:r>
        <w:t xml:space="preserve"> </w:t>
      </w:r>
    </w:p>
    <w:p w14:paraId="182DC1E2" w14:textId="72EA3E05" w:rsidR="001D76E0" w:rsidRDefault="001D76E0" w:rsidP="001D76E0">
      <w:pPr>
        <w:pStyle w:val="Pagrindinistekstas"/>
        <w:kinsoku w:val="0"/>
        <w:overflowPunct w:val="0"/>
      </w:pPr>
      <w:r>
        <w:t>N</w:t>
      </w:r>
      <w:r w:rsidR="00E26505">
        <w:t>yderlandai</w:t>
      </w:r>
    </w:p>
    <w:p w14:paraId="17FF71E7" w14:textId="05837452" w:rsidR="001D76E0" w:rsidRDefault="001D76E0" w:rsidP="001D76E0">
      <w:pPr>
        <w:pStyle w:val="Pagrindinistekstas"/>
        <w:kinsoku w:val="0"/>
        <w:overflowPunct w:val="0"/>
      </w:pPr>
    </w:p>
    <w:p w14:paraId="1F121115" w14:textId="61A4EAD5" w:rsidR="001D76E0" w:rsidRDefault="001D76E0" w:rsidP="001D76E0">
      <w:pPr>
        <w:pStyle w:val="Pagrindinistekstas"/>
        <w:kinsoku w:val="0"/>
        <w:overflowPunct w:val="0"/>
      </w:pPr>
      <w:r>
        <w:t>arba</w:t>
      </w:r>
    </w:p>
    <w:p w14:paraId="0ED1EA23" w14:textId="720CD88D" w:rsidR="001D76E0" w:rsidRDefault="001D76E0" w:rsidP="001D76E0">
      <w:pPr>
        <w:pStyle w:val="Pagrindinistekstas"/>
        <w:kinsoku w:val="0"/>
        <w:overflowPunct w:val="0"/>
      </w:pPr>
    </w:p>
    <w:p w14:paraId="0D97DB41" w14:textId="77777777" w:rsidR="001D76E0" w:rsidRDefault="001D76E0" w:rsidP="001D76E0">
      <w:pPr>
        <w:pStyle w:val="Pagrindinistekstas"/>
        <w:kinsoku w:val="0"/>
        <w:overflowPunct w:val="0"/>
      </w:pPr>
      <w:proofErr w:type="spellStart"/>
      <w:r w:rsidRPr="001D76E0">
        <w:t>Clonmel</w:t>
      </w:r>
      <w:proofErr w:type="spellEnd"/>
      <w:r w:rsidRPr="001D76E0">
        <w:t xml:space="preserve"> </w:t>
      </w:r>
      <w:proofErr w:type="spellStart"/>
      <w:r w:rsidRPr="001D76E0">
        <w:t>Healthcare</w:t>
      </w:r>
      <w:proofErr w:type="spellEnd"/>
      <w:r w:rsidRPr="001D76E0">
        <w:t xml:space="preserve"> </w:t>
      </w:r>
      <w:proofErr w:type="spellStart"/>
      <w:r w:rsidRPr="001D76E0">
        <w:t>Limited</w:t>
      </w:r>
      <w:proofErr w:type="spellEnd"/>
    </w:p>
    <w:p w14:paraId="28729790" w14:textId="77777777" w:rsidR="001D76E0" w:rsidRDefault="001D76E0" w:rsidP="001D76E0">
      <w:pPr>
        <w:pStyle w:val="Pagrindinistekstas"/>
        <w:kinsoku w:val="0"/>
        <w:overflowPunct w:val="0"/>
      </w:pPr>
      <w:r w:rsidRPr="001D76E0">
        <w:t xml:space="preserve"> 3 </w:t>
      </w:r>
      <w:proofErr w:type="spellStart"/>
      <w:r w:rsidRPr="001D76E0">
        <w:t>Waterford</w:t>
      </w:r>
      <w:proofErr w:type="spellEnd"/>
      <w:r w:rsidRPr="001D76E0">
        <w:t xml:space="preserve"> </w:t>
      </w:r>
      <w:proofErr w:type="spellStart"/>
      <w:r w:rsidRPr="001D76E0">
        <w:t>Road</w:t>
      </w:r>
      <w:proofErr w:type="spellEnd"/>
    </w:p>
    <w:p w14:paraId="0BE5264E" w14:textId="77777777" w:rsidR="001D76E0" w:rsidRDefault="001D76E0" w:rsidP="001D76E0">
      <w:pPr>
        <w:pStyle w:val="Pagrindinistekstas"/>
        <w:kinsoku w:val="0"/>
        <w:overflowPunct w:val="0"/>
      </w:pPr>
      <w:r w:rsidRPr="001D76E0">
        <w:t xml:space="preserve">IE- E91 D768 </w:t>
      </w:r>
      <w:proofErr w:type="spellStart"/>
      <w:r w:rsidRPr="001D76E0">
        <w:t>Clonmel</w:t>
      </w:r>
      <w:proofErr w:type="spellEnd"/>
    </w:p>
    <w:bookmarkEnd w:id="5"/>
    <w:p w14:paraId="0CAAB364" w14:textId="254287E1" w:rsidR="001D76E0" w:rsidRDefault="00E26505" w:rsidP="001D76E0">
      <w:pPr>
        <w:pStyle w:val="Pagrindinistekstas"/>
        <w:kinsoku w:val="0"/>
        <w:overflowPunct w:val="0"/>
      </w:pPr>
      <w:r>
        <w:t>Airija</w:t>
      </w:r>
    </w:p>
    <w:p w14:paraId="671F8875" w14:textId="77777777" w:rsidR="0066634E" w:rsidRDefault="0066634E" w:rsidP="003734EC">
      <w:pPr>
        <w:pStyle w:val="Pagrindinistekstas"/>
        <w:kinsoku w:val="0"/>
        <w:overflowPunct w:val="0"/>
      </w:pPr>
    </w:p>
    <w:p w14:paraId="44AB7285" w14:textId="77777777" w:rsidR="005F45DB" w:rsidRDefault="005F45DB" w:rsidP="005F45DB">
      <w:pPr>
        <w:pStyle w:val="Pagrindinistekstas"/>
        <w:kinsoku w:val="0"/>
        <w:overflowPunct w:val="0"/>
      </w:pPr>
      <w:r>
        <w:t>arba</w:t>
      </w:r>
    </w:p>
    <w:p w14:paraId="00552366" w14:textId="77777777" w:rsidR="005F45DB" w:rsidRDefault="005F45DB" w:rsidP="005F45DB">
      <w:pPr>
        <w:pStyle w:val="Pagrindinistekstas"/>
        <w:kinsoku w:val="0"/>
        <w:overflowPunct w:val="0"/>
      </w:pPr>
    </w:p>
    <w:p w14:paraId="5D3BB3AE" w14:textId="77777777" w:rsidR="005F45DB" w:rsidRDefault="005F45DB" w:rsidP="005F45DB">
      <w:pPr>
        <w:pStyle w:val="Pagrindinistekstas"/>
        <w:kinsoku w:val="0"/>
        <w:overflowPunct w:val="0"/>
      </w:pPr>
      <w:proofErr w:type="spellStart"/>
      <w:r>
        <w:t>Stada</w:t>
      </w:r>
      <w:proofErr w:type="spellEnd"/>
      <w:r>
        <w:t xml:space="preserve"> </w:t>
      </w:r>
      <w:proofErr w:type="spellStart"/>
      <w:r>
        <w:t>Nordic</w:t>
      </w:r>
      <w:proofErr w:type="spellEnd"/>
      <w:r>
        <w:t xml:space="preserve"> </w:t>
      </w:r>
      <w:proofErr w:type="spellStart"/>
      <w:r>
        <w:t>ApS</w:t>
      </w:r>
      <w:proofErr w:type="spellEnd"/>
    </w:p>
    <w:p w14:paraId="5668F9D2" w14:textId="7D79C4D2" w:rsidR="005F45DB" w:rsidRDefault="005F45DB" w:rsidP="005F45DB">
      <w:pPr>
        <w:pStyle w:val="Pagrindinistekstas"/>
        <w:kinsoku w:val="0"/>
        <w:overflowPunct w:val="0"/>
      </w:pPr>
      <w:proofErr w:type="spellStart"/>
      <w:r>
        <w:t>Marielundvej</w:t>
      </w:r>
      <w:proofErr w:type="spellEnd"/>
      <w:r>
        <w:t xml:space="preserve"> 46a </w:t>
      </w:r>
    </w:p>
    <w:p w14:paraId="1444CCD3" w14:textId="77777777" w:rsidR="005F45DB" w:rsidRDefault="005F45DB" w:rsidP="005F45DB">
      <w:pPr>
        <w:pStyle w:val="Pagrindinistekstas"/>
        <w:kinsoku w:val="0"/>
        <w:overflowPunct w:val="0"/>
      </w:pPr>
      <w:proofErr w:type="spellStart"/>
      <w:r>
        <w:t>Herlev</w:t>
      </w:r>
      <w:proofErr w:type="spellEnd"/>
      <w:r>
        <w:t xml:space="preserve"> 2730</w:t>
      </w:r>
    </w:p>
    <w:p w14:paraId="78F17AE4" w14:textId="2E7284D5" w:rsidR="005F45DB" w:rsidRDefault="005F45DB" w:rsidP="005F45DB">
      <w:pPr>
        <w:pStyle w:val="Pagrindinistekstas"/>
        <w:kinsoku w:val="0"/>
        <w:overflowPunct w:val="0"/>
      </w:pPr>
      <w:r>
        <w:t>Danija</w:t>
      </w:r>
    </w:p>
    <w:p w14:paraId="752903F2" w14:textId="77777777" w:rsidR="0057301E" w:rsidRDefault="0057301E" w:rsidP="005F45DB">
      <w:pPr>
        <w:pStyle w:val="Pagrindinistekstas"/>
        <w:kinsoku w:val="0"/>
        <w:overflowPunct w:val="0"/>
      </w:pPr>
    </w:p>
    <w:p w14:paraId="3FC2F0DB" w14:textId="77777777" w:rsidR="0066634E" w:rsidRDefault="0066634E" w:rsidP="003734EC">
      <w:pPr>
        <w:pStyle w:val="Pagrindinistekstas"/>
        <w:kinsoku w:val="0"/>
        <w:overflowPunct w:val="0"/>
      </w:pPr>
      <w:r w:rsidRPr="00B34FA1">
        <w:rPr>
          <w:noProof/>
          <w:szCs w:val="24"/>
        </w:rPr>
        <w:t>Su pakuote pateikiamame lapelyje nurodomas gamintojo, atsakingo už konkrečios serijos išleidimą, pavadinimas ir adresas</w:t>
      </w:r>
      <w:r>
        <w:rPr>
          <w:noProof/>
          <w:szCs w:val="24"/>
        </w:rPr>
        <w:t>.</w:t>
      </w:r>
    </w:p>
    <w:p w14:paraId="349EE12B" w14:textId="77777777" w:rsidR="003734EC" w:rsidRPr="00E01096" w:rsidRDefault="003734EC" w:rsidP="003734EC">
      <w:pPr>
        <w:pStyle w:val="Pagrindinistekstas"/>
        <w:kinsoku w:val="0"/>
        <w:overflowPunct w:val="0"/>
      </w:pPr>
    </w:p>
    <w:p w14:paraId="4E30FFC5" w14:textId="77777777" w:rsidR="007B55E7" w:rsidRPr="00E01096" w:rsidRDefault="007B55E7" w:rsidP="00E01096">
      <w:pPr>
        <w:pStyle w:val="Pagrindinistekstas"/>
        <w:kinsoku w:val="0"/>
        <w:overflowPunct w:val="0"/>
      </w:pPr>
    </w:p>
    <w:p w14:paraId="48D0F78A" w14:textId="77777777" w:rsidR="007B55E7" w:rsidRPr="00E01096" w:rsidRDefault="007B55E7" w:rsidP="008679E7">
      <w:pPr>
        <w:pStyle w:val="Antrat1"/>
        <w:numPr>
          <w:ilvl w:val="0"/>
          <w:numId w:val="15"/>
        </w:numPr>
        <w:tabs>
          <w:tab w:val="left" w:pos="567"/>
          <w:tab w:val="left" w:pos="1468"/>
        </w:tabs>
        <w:kinsoku w:val="0"/>
        <w:overflowPunct w:val="0"/>
        <w:spacing w:before="0"/>
        <w:ind w:left="0" w:firstLine="0"/>
        <w:rPr>
          <w:spacing w:val="-2"/>
        </w:rPr>
      </w:pPr>
      <w:bookmarkStart w:id="6" w:name="B._TIEKIMO_IR_VARTOJIMO_SĄLYGOS_AR_APRIB"/>
      <w:bookmarkEnd w:id="6"/>
      <w:r w:rsidRPr="00E01096">
        <w:t>TIEKIMO</w:t>
      </w:r>
      <w:r w:rsidRPr="00E01096">
        <w:rPr>
          <w:spacing w:val="-10"/>
        </w:rPr>
        <w:t xml:space="preserve"> </w:t>
      </w:r>
      <w:r w:rsidRPr="00E01096">
        <w:t>IR</w:t>
      </w:r>
      <w:r w:rsidRPr="00E01096">
        <w:rPr>
          <w:spacing w:val="-11"/>
        </w:rPr>
        <w:t xml:space="preserve"> </w:t>
      </w:r>
      <w:r w:rsidRPr="00E01096">
        <w:t>VARTOJIMO</w:t>
      </w:r>
      <w:r w:rsidRPr="00E01096">
        <w:rPr>
          <w:spacing w:val="-11"/>
        </w:rPr>
        <w:t xml:space="preserve"> </w:t>
      </w:r>
      <w:r w:rsidRPr="00E01096">
        <w:t>SĄLYGOS</w:t>
      </w:r>
      <w:r w:rsidRPr="00E01096">
        <w:rPr>
          <w:spacing w:val="-10"/>
        </w:rPr>
        <w:t xml:space="preserve"> </w:t>
      </w:r>
      <w:r w:rsidRPr="00E01096">
        <w:t>AR</w:t>
      </w:r>
      <w:r w:rsidRPr="00E01096">
        <w:rPr>
          <w:spacing w:val="-10"/>
        </w:rPr>
        <w:t xml:space="preserve"> </w:t>
      </w:r>
      <w:r w:rsidRPr="00E01096">
        <w:rPr>
          <w:spacing w:val="-2"/>
        </w:rPr>
        <w:t>APRIBOJIMAI</w:t>
      </w:r>
    </w:p>
    <w:p w14:paraId="13B55435" w14:textId="77777777" w:rsidR="007B55E7" w:rsidRPr="00E01096" w:rsidRDefault="007B55E7" w:rsidP="00E01096">
      <w:pPr>
        <w:pStyle w:val="Pagrindinistekstas"/>
        <w:kinsoku w:val="0"/>
        <w:overflowPunct w:val="0"/>
        <w:rPr>
          <w:b/>
          <w:bCs/>
        </w:rPr>
      </w:pPr>
    </w:p>
    <w:p w14:paraId="2E6C3E63" w14:textId="77777777" w:rsidR="007B55E7" w:rsidRPr="00E01096" w:rsidRDefault="007B55E7" w:rsidP="00E01096">
      <w:pPr>
        <w:pStyle w:val="Pagrindinistekstas"/>
        <w:kinsoku w:val="0"/>
        <w:overflowPunct w:val="0"/>
        <w:rPr>
          <w:spacing w:val="-2"/>
        </w:rPr>
      </w:pPr>
      <w:r w:rsidRPr="00E01096">
        <w:t>Receptinis</w:t>
      </w:r>
      <w:r w:rsidRPr="00E01096">
        <w:rPr>
          <w:spacing w:val="-12"/>
        </w:rPr>
        <w:t xml:space="preserve"> </w:t>
      </w:r>
      <w:r w:rsidRPr="00E01096">
        <w:t>vaistinis</w:t>
      </w:r>
      <w:r w:rsidRPr="00E01096">
        <w:rPr>
          <w:spacing w:val="-12"/>
        </w:rPr>
        <w:t xml:space="preserve"> </w:t>
      </w:r>
      <w:r w:rsidRPr="00E01096">
        <w:rPr>
          <w:spacing w:val="-2"/>
        </w:rPr>
        <w:t>preparatas.</w:t>
      </w:r>
    </w:p>
    <w:p w14:paraId="09A21A3C" w14:textId="77777777" w:rsidR="007B55E7" w:rsidRPr="00E01096" w:rsidRDefault="007B55E7" w:rsidP="00E01096">
      <w:pPr>
        <w:pStyle w:val="Pagrindinistekstas"/>
        <w:kinsoku w:val="0"/>
        <w:overflowPunct w:val="0"/>
      </w:pPr>
    </w:p>
    <w:p w14:paraId="2AD5211A" w14:textId="77777777" w:rsidR="00D322E1" w:rsidRPr="005D554B" w:rsidRDefault="00D322E1" w:rsidP="00D322E1">
      <w:pPr>
        <w:tabs>
          <w:tab w:val="left" w:pos="567"/>
        </w:tabs>
        <w:spacing w:line="260" w:lineRule="exact"/>
        <w:rPr>
          <w:b/>
          <w:snapToGrid w:val="0"/>
        </w:rPr>
      </w:pPr>
      <w:r w:rsidRPr="005D554B">
        <w:rPr>
          <w:b/>
          <w:snapToGrid w:val="0"/>
        </w:rPr>
        <w:t>C.</w:t>
      </w:r>
      <w:r w:rsidRPr="005D554B">
        <w:rPr>
          <w:b/>
          <w:snapToGrid w:val="0"/>
        </w:rPr>
        <w:tab/>
      </w:r>
      <w:r w:rsidRPr="005D554B">
        <w:rPr>
          <w:b/>
          <w:snapToGrid w:val="0"/>
          <w:szCs w:val="24"/>
        </w:rPr>
        <w:t xml:space="preserve">KITOS SĄLYGOS IR </w:t>
      </w:r>
      <w:r>
        <w:rPr>
          <w:b/>
          <w:snapToGrid w:val="0"/>
          <w:szCs w:val="24"/>
        </w:rPr>
        <w:t>REIKALAVIMAI REGISTRUOTOJUI</w:t>
      </w:r>
    </w:p>
    <w:p w14:paraId="4D63A9DA" w14:textId="77777777" w:rsidR="00D322E1" w:rsidRPr="005D554B" w:rsidRDefault="00D322E1" w:rsidP="00D322E1">
      <w:pPr>
        <w:tabs>
          <w:tab w:val="left" w:pos="567"/>
        </w:tabs>
        <w:spacing w:line="260" w:lineRule="exact"/>
        <w:ind w:right="-1"/>
        <w:rPr>
          <w:i/>
          <w:snapToGrid w:val="0"/>
          <w:u w:val="single"/>
        </w:rPr>
      </w:pPr>
    </w:p>
    <w:p w14:paraId="0377EE02" w14:textId="77777777" w:rsidR="00D322E1" w:rsidRPr="005D554B" w:rsidRDefault="00D322E1" w:rsidP="00D322E1">
      <w:pPr>
        <w:widowControl/>
        <w:numPr>
          <w:ilvl w:val="0"/>
          <w:numId w:val="109"/>
        </w:numPr>
        <w:tabs>
          <w:tab w:val="left" w:pos="567"/>
        </w:tabs>
        <w:autoSpaceDE/>
        <w:autoSpaceDN/>
        <w:adjustRightInd/>
        <w:spacing w:line="260" w:lineRule="exact"/>
        <w:ind w:right="-1" w:hanging="720"/>
        <w:rPr>
          <w:b/>
          <w:snapToGrid w:val="0"/>
          <w:szCs w:val="24"/>
        </w:rPr>
      </w:pPr>
      <w:bookmarkStart w:id="7" w:name="_Hlk117175684"/>
      <w:r w:rsidRPr="005D554B">
        <w:rPr>
          <w:b/>
          <w:snapToGrid w:val="0"/>
        </w:rPr>
        <w:t>Periodiškai atnaujinami saugumo protokolai (PASP)</w:t>
      </w:r>
    </w:p>
    <w:bookmarkEnd w:id="7"/>
    <w:p w14:paraId="2AF28617" w14:textId="77777777" w:rsidR="007B55E7" w:rsidRDefault="007B55E7" w:rsidP="00E01096">
      <w:pPr>
        <w:pStyle w:val="Pagrindinistekstas"/>
        <w:kinsoku w:val="0"/>
        <w:overflowPunct w:val="0"/>
      </w:pPr>
    </w:p>
    <w:p w14:paraId="735D02AF" w14:textId="7E3D13E9" w:rsidR="00D51E66" w:rsidRDefault="00DE4B14" w:rsidP="00E01096">
      <w:pPr>
        <w:pStyle w:val="Pagrindinistekstas"/>
        <w:kinsoku w:val="0"/>
        <w:overflowPunct w:val="0"/>
      </w:pPr>
      <w:r w:rsidRPr="00DE4B14">
        <w:t>Registruotojas šio vaistinio preparato PASP teikia remdamasis Direktyvos 2001/83/EB 107c straipsnio 7 dalyje numatytame Sąjungos referencinių datų sąraše (EURD sąraše), kuris skelbiamas Europos vaistų tinklalapyje, nustatytais reikalavimais.</w:t>
      </w:r>
    </w:p>
    <w:p w14:paraId="0831BD78" w14:textId="77777777" w:rsidR="00DE4B14" w:rsidRDefault="00DE4B14" w:rsidP="00E01096">
      <w:pPr>
        <w:pStyle w:val="Pagrindinistekstas"/>
        <w:kinsoku w:val="0"/>
        <w:overflowPunct w:val="0"/>
      </w:pPr>
    </w:p>
    <w:p w14:paraId="26ED873A" w14:textId="77777777" w:rsidR="00D51E66" w:rsidRDefault="00D51E66" w:rsidP="00E01096">
      <w:pPr>
        <w:pStyle w:val="Pagrindinistekstas"/>
        <w:kinsoku w:val="0"/>
        <w:overflowPunct w:val="0"/>
      </w:pPr>
    </w:p>
    <w:p w14:paraId="16937087" w14:textId="0BE1921B" w:rsidR="00D322E1" w:rsidRDefault="00D322E1" w:rsidP="00E01096">
      <w:pPr>
        <w:pStyle w:val="Pagrindinistekstas"/>
        <w:kinsoku w:val="0"/>
        <w:overflowPunct w:val="0"/>
        <w:rPr>
          <w:b/>
          <w:noProof/>
          <w:snapToGrid w:val="0"/>
          <w:szCs w:val="24"/>
        </w:rPr>
      </w:pPr>
      <w:r w:rsidRPr="005D554B">
        <w:rPr>
          <w:b/>
          <w:noProof/>
          <w:snapToGrid w:val="0"/>
          <w:szCs w:val="24"/>
        </w:rPr>
        <w:t>D.</w:t>
      </w:r>
      <w:r w:rsidRPr="005D554B">
        <w:rPr>
          <w:b/>
          <w:snapToGrid w:val="0"/>
          <w:szCs w:val="24"/>
        </w:rPr>
        <w:tab/>
      </w:r>
      <w:r w:rsidRPr="005D554B">
        <w:rPr>
          <w:b/>
          <w:noProof/>
          <w:snapToGrid w:val="0"/>
          <w:szCs w:val="24"/>
        </w:rPr>
        <w:t>SĄLYGOS AR APRIBOJIMAI, SKIRTI SAUGIAM IR VEIKSMINGAM VAISTINIO PREPARATO VARTOJIMUI UŽTIKRINTI</w:t>
      </w:r>
    </w:p>
    <w:p w14:paraId="4FD522C3" w14:textId="1DC45B1E" w:rsidR="00CD082E" w:rsidRPr="00764C09" w:rsidRDefault="00CD082E" w:rsidP="00E01096">
      <w:pPr>
        <w:pStyle w:val="Pagrindinistekstas"/>
        <w:kinsoku w:val="0"/>
        <w:overflowPunct w:val="0"/>
        <w:rPr>
          <w:b/>
        </w:rPr>
      </w:pPr>
    </w:p>
    <w:p w14:paraId="10E84786" w14:textId="3E13B12E" w:rsidR="00CD082E" w:rsidRDefault="00CD082E" w:rsidP="00E01096">
      <w:pPr>
        <w:pStyle w:val="Pagrindinistekstas"/>
        <w:kinsoku w:val="0"/>
        <w:overflowPunct w:val="0"/>
        <w:rPr>
          <w:b/>
          <w:noProof/>
          <w:snapToGrid w:val="0"/>
          <w:szCs w:val="24"/>
        </w:rPr>
      </w:pPr>
      <w:r w:rsidRPr="00CD082E">
        <w:rPr>
          <w:b/>
          <w:noProof/>
          <w:snapToGrid w:val="0"/>
          <w:szCs w:val="24"/>
        </w:rPr>
        <w:t>•</w:t>
      </w:r>
      <w:r w:rsidRPr="00CD082E">
        <w:rPr>
          <w:b/>
          <w:noProof/>
          <w:snapToGrid w:val="0"/>
          <w:szCs w:val="24"/>
        </w:rPr>
        <w:tab/>
      </w:r>
      <w:r>
        <w:rPr>
          <w:b/>
          <w:noProof/>
          <w:snapToGrid w:val="0"/>
          <w:szCs w:val="24"/>
        </w:rPr>
        <w:t>Rizikos valdymo planas</w:t>
      </w:r>
      <w:r w:rsidRPr="00CD082E">
        <w:rPr>
          <w:b/>
          <w:noProof/>
          <w:snapToGrid w:val="0"/>
          <w:szCs w:val="24"/>
        </w:rPr>
        <w:t xml:space="preserve"> (</w:t>
      </w:r>
      <w:r>
        <w:rPr>
          <w:b/>
          <w:noProof/>
          <w:snapToGrid w:val="0"/>
          <w:szCs w:val="24"/>
        </w:rPr>
        <w:t>RVP</w:t>
      </w:r>
      <w:r w:rsidRPr="00CD082E">
        <w:rPr>
          <w:b/>
          <w:noProof/>
          <w:snapToGrid w:val="0"/>
          <w:szCs w:val="24"/>
        </w:rPr>
        <w:t>)</w:t>
      </w:r>
    </w:p>
    <w:p w14:paraId="1480FDEA" w14:textId="5C479F2C" w:rsidR="00B93ABB" w:rsidRDefault="00B93ABB" w:rsidP="00E01096">
      <w:pPr>
        <w:pStyle w:val="Pagrindinistekstas"/>
        <w:kinsoku w:val="0"/>
        <w:overflowPunct w:val="0"/>
        <w:rPr>
          <w:b/>
          <w:noProof/>
          <w:snapToGrid w:val="0"/>
          <w:szCs w:val="24"/>
        </w:rPr>
      </w:pPr>
    </w:p>
    <w:p w14:paraId="42AA75AD" w14:textId="77777777" w:rsidR="00B93ABB" w:rsidRPr="005D554B" w:rsidRDefault="00B93ABB" w:rsidP="00B93ABB">
      <w:pPr>
        <w:tabs>
          <w:tab w:val="left" w:pos="0"/>
          <w:tab w:val="left" w:pos="567"/>
        </w:tabs>
        <w:spacing w:line="260" w:lineRule="exact"/>
        <w:rPr>
          <w:snapToGrid w:val="0"/>
        </w:rPr>
      </w:pPr>
      <w:r w:rsidRPr="005D554B">
        <w:rPr>
          <w:snapToGrid w:val="0"/>
        </w:rPr>
        <w:t xml:space="preserve">Registruotojas atlieka reikalaujamą farmakologinio budrumo veiklą ir veiksmus, kurie išsamiai aprašyti </w:t>
      </w:r>
      <w:r w:rsidRPr="005D554B">
        <w:rPr>
          <w:snapToGrid w:val="0"/>
          <w:szCs w:val="24"/>
        </w:rPr>
        <w:t xml:space="preserve"> </w:t>
      </w:r>
      <w:r w:rsidRPr="005D554B">
        <w:rPr>
          <w:snapToGrid w:val="0"/>
        </w:rPr>
        <w:t>registracijos bylos 1.8.2 modulyje pateiktame RVP ir suderintose tolesnėse jo versijose.</w:t>
      </w:r>
    </w:p>
    <w:p w14:paraId="42B23054" w14:textId="298865C5" w:rsidR="00B93ABB" w:rsidRDefault="00B93ABB" w:rsidP="00E01096">
      <w:pPr>
        <w:pStyle w:val="Pagrindinistekstas"/>
        <w:kinsoku w:val="0"/>
        <w:overflowPunct w:val="0"/>
        <w:rPr>
          <w:b/>
          <w:noProof/>
          <w:snapToGrid w:val="0"/>
          <w:szCs w:val="24"/>
        </w:rPr>
      </w:pPr>
    </w:p>
    <w:p w14:paraId="6F77D562" w14:textId="77777777" w:rsidR="005263E2" w:rsidRPr="005D554B" w:rsidRDefault="005263E2" w:rsidP="005263E2">
      <w:pPr>
        <w:tabs>
          <w:tab w:val="left" w:pos="567"/>
        </w:tabs>
        <w:spacing w:line="260" w:lineRule="exact"/>
        <w:ind w:right="-1"/>
        <w:rPr>
          <w:i/>
          <w:snapToGrid w:val="0"/>
        </w:rPr>
      </w:pPr>
      <w:r w:rsidRPr="005D554B">
        <w:rPr>
          <w:snapToGrid w:val="0"/>
          <w:szCs w:val="24"/>
        </w:rPr>
        <w:t>Atnaujintas rizikos valdymo planas turi būti pateiktas</w:t>
      </w:r>
      <w:r w:rsidRPr="005D554B">
        <w:rPr>
          <w:snapToGrid w:val="0"/>
        </w:rPr>
        <w:t>:</w:t>
      </w:r>
    </w:p>
    <w:p w14:paraId="6341F933" w14:textId="4EED3B51" w:rsidR="005263E2" w:rsidRPr="00F94C94" w:rsidRDefault="005263E2" w:rsidP="00F94C94">
      <w:pPr>
        <w:pStyle w:val="Sraopastraipa"/>
        <w:numPr>
          <w:ilvl w:val="0"/>
          <w:numId w:val="115"/>
        </w:numPr>
        <w:tabs>
          <w:tab w:val="left" w:pos="567"/>
        </w:tabs>
        <w:spacing w:line="260" w:lineRule="exact"/>
        <w:ind w:left="540" w:right="-1" w:hanging="180"/>
        <w:rPr>
          <w:i/>
          <w:noProof/>
          <w:snapToGrid w:val="0"/>
          <w:sz w:val="22"/>
          <w:szCs w:val="22"/>
        </w:rPr>
      </w:pPr>
      <w:r w:rsidRPr="00F94C94">
        <w:rPr>
          <w:snapToGrid w:val="0"/>
          <w:sz w:val="22"/>
          <w:szCs w:val="22"/>
        </w:rPr>
        <w:t>pareikalavus Valstybinei vaistų kontrolės tarnybai prie Lietuvos Respublikos sveikatos apsaugos ministerijos</w:t>
      </w:r>
      <w:r w:rsidRPr="00F94C94">
        <w:rPr>
          <w:i/>
          <w:noProof/>
          <w:snapToGrid w:val="0"/>
          <w:sz w:val="22"/>
          <w:szCs w:val="22"/>
        </w:rPr>
        <w:t>;</w:t>
      </w:r>
    </w:p>
    <w:p w14:paraId="70B50816" w14:textId="5911B839" w:rsidR="005263E2" w:rsidRPr="003A45C7" w:rsidRDefault="005263E2" w:rsidP="003A45C7">
      <w:pPr>
        <w:pStyle w:val="Sraopastraipa"/>
        <w:numPr>
          <w:ilvl w:val="0"/>
          <w:numId w:val="115"/>
        </w:numPr>
        <w:tabs>
          <w:tab w:val="left" w:pos="567"/>
        </w:tabs>
        <w:spacing w:line="260" w:lineRule="exact"/>
        <w:ind w:left="540" w:right="-1" w:hanging="180"/>
        <w:rPr>
          <w:snapToGrid w:val="0"/>
          <w:sz w:val="22"/>
          <w:szCs w:val="22"/>
        </w:rPr>
      </w:pPr>
      <w:r w:rsidRPr="00F94C94">
        <w:rPr>
          <w:snapToGrid w:val="0"/>
          <w:sz w:val="22"/>
          <w:szCs w:val="22"/>
        </w:rPr>
        <w:t>kai keičiama rizikos valdymo sistema, ypač gavus naujos informacijos, kuri gali lemti didelį naudos ir rizikos santykio pokytį arba pasiekus svarbų (farmakologinio budrumo ar rizikos mažinimo) etapą.</w:t>
      </w:r>
    </w:p>
    <w:p w14:paraId="3150959A" w14:textId="77777777" w:rsidR="00D322E1" w:rsidRDefault="00D322E1" w:rsidP="00E01096">
      <w:pPr>
        <w:pStyle w:val="Pagrindinistekstas"/>
        <w:kinsoku w:val="0"/>
        <w:overflowPunct w:val="0"/>
      </w:pPr>
    </w:p>
    <w:p w14:paraId="2EA8FB50" w14:textId="24B528E2" w:rsidR="00D322E1" w:rsidRPr="00E01096" w:rsidRDefault="00CB7DC0" w:rsidP="00E01096">
      <w:pPr>
        <w:pStyle w:val="Pagrindinistekstas"/>
        <w:kinsoku w:val="0"/>
        <w:overflowPunct w:val="0"/>
      </w:pPr>
      <w:r w:rsidRPr="00CB7DC0">
        <w:rPr>
          <w:b/>
          <w:bCs/>
        </w:rPr>
        <w:t>•</w:t>
      </w:r>
      <w:r w:rsidRPr="00CB7DC0">
        <w:rPr>
          <w:b/>
          <w:bCs/>
        </w:rPr>
        <w:tab/>
        <w:t>P</w:t>
      </w:r>
      <w:r w:rsidR="008D276E">
        <w:rPr>
          <w:b/>
          <w:bCs/>
        </w:rPr>
        <w:t xml:space="preserve">apildomos rizikos mažinimo priemonės </w:t>
      </w:r>
    </w:p>
    <w:p w14:paraId="49808D03" w14:textId="34ECFAEB" w:rsidR="00960F71" w:rsidRDefault="00DA0247" w:rsidP="00234F7F">
      <w:bookmarkStart w:id="8" w:name="C._KITOS_SĄLYGOS_IR_REIKALAVIMAI_REGISTR"/>
      <w:bookmarkEnd w:id="8"/>
      <w:r>
        <w:t>Prieš pateikdamas į rinką vaistinį preparatą, registruotojas turi pateikti mokomąjį paketą, skirtą visiems gydytojams, kurie, tikėtina, išrašys ar naudos</w:t>
      </w:r>
      <w:r w:rsidR="00FF2252">
        <w:t xml:space="preserve"> </w:t>
      </w:r>
      <w:proofErr w:type="spellStart"/>
      <w:r w:rsidR="00FF2252">
        <w:t>rivaroksabaną</w:t>
      </w:r>
      <w:proofErr w:type="spellEnd"/>
      <w:r w:rsidR="008C51DD">
        <w:t xml:space="preserve">. </w:t>
      </w:r>
      <w:r w:rsidR="0012652C">
        <w:t>Šio mokomojo paket</w:t>
      </w:r>
      <w:r w:rsidR="002A3112">
        <w:t>o</w:t>
      </w:r>
      <w:r w:rsidR="0012652C">
        <w:t xml:space="preserve"> tikslas – padidinti žinias apie galimą kraujavimo riziką</w:t>
      </w:r>
      <w:r w:rsidR="00960F71">
        <w:t xml:space="preserve">, gydant </w:t>
      </w:r>
      <w:proofErr w:type="spellStart"/>
      <w:r w:rsidR="00960F71">
        <w:t>rivaroksabanu</w:t>
      </w:r>
      <w:proofErr w:type="spellEnd"/>
      <w:r w:rsidR="00960F71">
        <w:t>, ir pateikti nurodymus, kaip valdyti šią riziką.</w:t>
      </w:r>
    </w:p>
    <w:p w14:paraId="4D3A5B54" w14:textId="77777777" w:rsidR="00960F71" w:rsidRDefault="00960F71" w:rsidP="00234F7F"/>
    <w:p w14:paraId="4D0D06D7" w14:textId="77777777" w:rsidR="00300B4D" w:rsidRPr="009A441C" w:rsidRDefault="00300B4D" w:rsidP="00234F7F">
      <w:r w:rsidRPr="009A441C">
        <w:t>Gydytojo mokomajame pakete turi būti:</w:t>
      </w:r>
    </w:p>
    <w:p w14:paraId="1F46FD01" w14:textId="77777777" w:rsidR="00300B4D" w:rsidRPr="009A441C" w:rsidRDefault="00300B4D" w:rsidP="00324FBE">
      <w:pPr>
        <w:pStyle w:val="Sraopastraipa"/>
        <w:numPr>
          <w:ilvl w:val="0"/>
          <w:numId w:val="110"/>
        </w:numPr>
        <w:rPr>
          <w:sz w:val="22"/>
          <w:szCs w:val="22"/>
        </w:rPr>
      </w:pPr>
      <w:r w:rsidRPr="009A441C">
        <w:rPr>
          <w:sz w:val="22"/>
          <w:szCs w:val="22"/>
        </w:rPr>
        <w:t>preparato charakteristikų santrauka;</w:t>
      </w:r>
    </w:p>
    <w:p w14:paraId="0164DFFE" w14:textId="0277F068" w:rsidR="00300B4D" w:rsidRPr="009A441C" w:rsidRDefault="00657920" w:rsidP="00324FBE">
      <w:pPr>
        <w:pStyle w:val="Sraopastraipa"/>
        <w:numPr>
          <w:ilvl w:val="0"/>
          <w:numId w:val="110"/>
        </w:numPr>
        <w:rPr>
          <w:sz w:val="22"/>
          <w:szCs w:val="22"/>
        </w:rPr>
      </w:pPr>
      <w:r>
        <w:rPr>
          <w:sz w:val="22"/>
          <w:szCs w:val="22"/>
        </w:rPr>
        <w:t>v</w:t>
      </w:r>
      <w:r w:rsidR="005A6CB7">
        <w:rPr>
          <w:sz w:val="22"/>
          <w:szCs w:val="22"/>
        </w:rPr>
        <w:t xml:space="preserve">aistinį </w:t>
      </w:r>
      <w:r w:rsidR="00300B4D" w:rsidRPr="009A441C">
        <w:rPr>
          <w:sz w:val="22"/>
          <w:szCs w:val="22"/>
        </w:rPr>
        <w:t>preparatą išrašančio gydytojo vadovas;</w:t>
      </w:r>
    </w:p>
    <w:p w14:paraId="13890128" w14:textId="12A35165" w:rsidR="008A2D86" w:rsidRPr="00A62645" w:rsidRDefault="0011144B" w:rsidP="00324FBE">
      <w:pPr>
        <w:pStyle w:val="Sraopastraipa"/>
        <w:numPr>
          <w:ilvl w:val="0"/>
          <w:numId w:val="110"/>
        </w:numPr>
      </w:pPr>
      <w:r>
        <w:rPr>
          <w:sz w:val="22"/>
          <w:szCs w:val="22"/>
        </w:rPr>
        <w:t>P</w:t>
      </w:r>
      <w:r w:rsidR="00300B4D" w:rsidRPr="009A441C">
        <w:rPr>
          <w:sz w:val="22"/>
          <w:szCs w:val="22"/>
        </w:rPr>
        <w:t>aciento budrumo kortelės.</w:t>
      </w:r>
    </w:p>
    <w:p w14:paraId="5E8822D6" w14:textId="77777777" w:rsidR="002045C6" w:rsidRDefault="002045C6" w:rsidP="008A2D86"/>
    <w:p w14:paraId="711AADDF" w14:textId="5E1104CD" w:rsidR="00A8768D" w:rsidRDefault="002045C6" w:rsidP="002045C6">
      <w:r>
        <w:t xml:space="preserve">Prieš platindamas mokomąjį paketą atitinkamoje teritorijoje, </w:t>
      </w:r>
      <w:r w:rsidR="003E56BA">
        <w:t xml:space="preserve">registruotojas turi suderinti </w:t>
      </w:r>
      <w:r w:rsidR="00B17D5E">
        <w:t>i</w:t>
      </w:r>
      <w:r>
        <w:t xml:space="preserve">šrašančio gydytojo vadovo turinį </w:t>
      </w:r>
      <w:r w:rsidR="00EE25D9">
        <w:t>ir</w:t>
      </w:r>
      <w:r w:rsidR="003E56BA">
        <w:t xml:space="preserve"> </w:t>
      </w:r>
      <w:r>
        <w:t>formatą</w:t>
      </w:r>
      <w:r w:rsidR="00EE25D9">
        <w:t>, bei</w:t>
      </w:r>
      <w:r>
        <w:t xml:space="preserve"> komunikacijos planą su kiekvienos šalies narės</w:t>
      </w:r>
      <w:r w:rsidR="00EE25D9">
        <w:t xml:space="preserve"> </w:t>
      </w:r>
      <w:proofErr w:type="spellStart"/>
      <w:r w:rsidR="004E500D">
        <w:t>kompetetinga</w:t>
      </w:r>
      <w:proofErr w:type="spellEnd"/>
      <w:r w:rsidR="004E500D">
        <w:t xml:space="preserve"> </w:t>
      </w:r>
      <w:r>
        <w:t>nacionaline</w:t>
      </w:r>
      <w:r w:rsidR="0038488F">
        <w:t xml:space="preserve"> </w:t>
      </w:r>
      <w:r>
        <w:t>institucija.</w:t>
      </w:r>
    </w:p>
    <w:p w14:paraId="1156BCEA" w14:textId="77777777" w:rsidR="00826363" w:rsidRDefault="00826363" w:rsidP="002045C6"/>
    <w:p w14:paraId="1EEADA4B" w14:textId="752D7C06" w:rsidR="00324747" w:rsidRDefault="00826363" w:rsidP="002045C6">
      <w:r>
        <w:t>Vaistinį preparatą išrašančio gydytojo vadove turi būti ši</w:t>
      </w:r>
      <w:r w:rsidR="00265A30">
        <w:t>os</w:t>
      </w:r>
      <w:r>
        <w:t xml:space="preserve"> svarbiausios saugumo tezės: </w:t>
      </w:r>
    </w:p>
    <w:p w14:paraId="2D949BC9" w14:textId="77777777" w:rsidR="00324747" w:rsidRPr="00A62645" w:rsidRDefault="00324747" w:rsidP="00A62645">
      <w:pPr>
        <w:pStyle w:val="Sraopastraipa"/>
        <w:numPr>
          <w:ilvl w:val="0"/>
          <w:numId w:val="111"/>
        </w:numPr>
        <w:rPr>
          <w:sz w:val="22"/>
          <w:szCs w:val="22"/>
        </w:rPr>
      </w:pPr>
      <w:r w:rsidRPr="00A62645">
        <w:rPr>
          <w:sz w:val="22"/>
          <w:szCs w:val="22"/>
        </w:rPr>
        <w:t>išsami informacija apie pacientų grupes, kurioms gali būti padidėjusi kraujavimo rizika;</w:t>
      </w:r>
    </w:p>
    <w:p w14:paraId="39292C49" w14:textId="6315348A" w:rsidR="00324747" w:rsidRPr="00A62645" w:rsidRDefault="002D7272" w:rsidP="00A62645">
      <w:pPr>
        <w:pStyle w:val="Sraopastraipa"/>
        <w:numPr>
          <w:ilvl w:val="0"/>
          <w:numId w:val="111"/>
        </w:numPr>
        <w:rPr>
          <w:sz w:val="22"/>
          <w:szCs w:val="22"/>
        </w:rPr>
      </w:pPr>
      <w:r>
        <w:rPr>
          <w:sz w:val="22"/>
          <w:szCs w:val="22"/>
        </w:rPr>
        <w:t xml:space="preserve">rekomendacijos </w:t>
      </w:r>
      <w:r w:rsidR="00324747" w:rsidRPr="00A62645">
        <w:rPr>
          <w:sz w:val="22"/>
          <w:szCs w:val="22"/>
        </w:rPr>
        <w:t>dozės sumažinimo rizikos grupių pacientams;</w:t>
      </w:r>
    </w:p>
    <w:p w14:paraId="7B94C42F" w14:textId="03DC039E" w:rsidR="00324747" w:rsidRPr="00A62645" w:rsidRDefault="00324747" w:rsidP="00A62645">
      <w:pPr>
        <w:pStyle w:val="Sraopastraipa"/>
        <w:numPr>
          <w:ilvl w:val="0"/>
          <w:numId w:val="111"/>
        </w:numPr>
        <w:rPr>
          <w:sz w:val="22"/>
          <w:szCs w:val="22"/>
        </w:rPr>
      </w:pPr>
      <w:r w:rsidRPr="00A62645">
        <w:rPr>
          <w:sz w:val="22"/>
          <w:szCs w:val="22"/>
        </w:rPr>
        <w:t xml:space="preserve">rekomendacijos, kaip gydymą </w:t>
      </w:r>
      <w:proofErr w:type="spellStart"/>
      <w:r w:rsidRPr="00A62645">
        <w:rPr>
          <w:sz w:val="22"/>
          <w:szCs w:val="22"/>
        </w:rPr>
        <w:t>rivaroksabanu</w:t>
      </w:r>
      <w:proofErr w:type="spellEnd"/>
      <w:r w:rsidRPr="00A62645">
        <w:rPr>
          <w:sz w:val="22"/>
          <w:szCs w:val="22"/>
        </w:rPr>
        <w:t xml:space="preserve"> keisti kitokiu gydymu ir atvirkščiai;</w:t>
      </w:r>
    </w:p>
    <w:p w14:paraId="15372CD9" w14:textId="3CE53E4D" w:rsidR="00324747" w:rsidRPr="00A62645" w:rsidRDefault="00324747" w:rsidP="00A62645">
      <w:pPr>
        <w:pStyle w:val="Sraopastraipa"/>
        <w:numPr>
          <w:ilvl w:val="0"/>
          <w:numId w:val="111"/>
        </w:numPr>
        <w:rPr>
          <w:sz w:val="22"/>
          <w:szCs w:val="22"/>
        </w:rPr>
      </w:pPr>
      <w:r w:rsidRPr="00A62645">
        <w:rPr>
          <w:sz w:val="22"/>
          <w:szCs w:val="22"/>
        </w:rPr>
        <w:t>būtinybė 15 mg ir 20 mg tabletes vartoti valgio metu;</w:t>
      </w:r>
    </w:p>
    <w:p w14:paraId="00C0385C" w14:textId="26EABA00" w:rsidR="00324747" w:rsidRPr="00A62645" w:rsidRDefault="00324747" w:rsidP="00A62645">
      <w:pPr>
        <w:pStyle w:val="Sraopastraipa"/>
        <w:numPr>
          <w:ilvl w:val="0"/>
          <w:numId w:val="111"/>
        </w:numPr>
        <w:rPr>
          <w:sz w:val="22"/>
          <w:szCs w:val="22"/>
        </w:rPr>
      </w:pPr>
      <w:r w:rsidRPr="00A62645">
        <w:rPr>
          <w:sz w:val="22"/>
          <w:szCs w:val="22"/>
        </w:rPr>
        <w:t>gydymas perdozavimo atveju;</w:t>
      </w:r>
    </w:p>
    <w:p w14:paraId="693EC563" w14:textId="023064C9" w:rsidR="00324747" w:rsidRPr="00A62645" w:rsidRDefault="00324747" w:rsidP="00A62645">
      <w:pPr>
        <w:pStyle w:val="Sraopastraipa"/>
        <w:numPr>
          <w:ilvl w:val="0"/>
          <w:numId w:val="111"/>
        </w:numPr>
        <w:rPr>
          <w:sz w:val="22"/>
          <w:szCs w:val="22"/>
        </w:rPr>
      </w:pPr>
      <w:r w:rsidRPr="00A62645">
        <w:rPr>
          <w:sz w:val="22"/>
          <w:szCs w:val="22"/>
        </w:rPr>
        <w:t>kraujo krešėjimo tyrimų atlikimas ir jų rezultatų vertinimas;</w:t>
      </w:r>
    </w:p>
    <w:p w14:paraId="59C22673" w14:textId="77777777" w:rsidR="008635C0" w:rsidRPr="004253FE" w:rsidRDefault="00324747" w:rsidP="00A62645">
      <w:pPr>
        <w:pStyle w:val="Sraopastraipa"/>
        <w:numPr>
          <w:ilvl w:val="0"/>
          <w:numId w:val="111"/>
        </w:numPr>
        <w:rPr>
          <w:sz w:val="22"/>
          <w:szCs w:val="22"/>
        </w:rPr>
      </w:pPr>
      <w:r w:rsidRPr="00A62645">
        <w:rPr>
          <w:sz w:val="22"/>
          <w:szCs w:val="22"/>
        </w:rPr>
        <w:t xml:space="preserve">kad visus pacientus reikia informuoti apie: </w:t>
      </w:r>
    </w:p>
    <w:p w14:paraId="309EB6AF" w14:textId="66A5CDEA" w:rsidR="00C64B87" w:rsidRPr="00366257" w:rsidRDefault="00C64B87" w:rsidP="004253FE">
      <w:pPr>
        <w:pStyle w:val="Sraopastraipa"/>
        <w:numPr>
          <w:ilvl w:val="0"/>
          <w:numId w:val="113"/>
        </w:numPr>
        <w:rPr>
          <w:sz w:val="22"/>
          <w:szCs w:val="22"/>
        </w:rPr>
      </w:pPr>
      <w:r w:rsidRPr="00366257">
        <w:rPr>
          <w:sz w:val="22"/>
          <w:szCs w:val="22"/>
        </w:rPr>
        <w:t>kraujavimo požymius bei simptomus ir kada reikia kreiptis į sveikatos priežiūros specialistą,</w:t>
      </w:r>
    </w:p>
    <w:p w14:paraId="53D32679" w14:textId="6CD82910" w:rsidR="00C64B87" w:rsidRPr="004253FE" w:rsidRDefault="00C64B87" w:rsidP="004253FE">
      <w:pPr>
        <w:pStyle w:val="Sraopastraipa"/>
        <w:numPr>
          <w:ilvl w:val="0"/>
          <w:numId w:val="112"/>
        </w:numPr>
        <w:rPr>
          <w:sz w:val="22"/>
          <w:szCs w:val="22"/>
        </w:rPr>
      </w:pPr>
      <w:r w:rsidRPr="004253FE">
        <w:rPr>
          <w:sz w:val="22"/>
          <w:szCs w:val="22"/>
        </w:rPr>
        <w:t>gydymo nurodymų laikymosi svarbą,</w:t>
      </w:r>
    </w:p>
    <w:p w14:paraId="6677D40F" w14:textId="5975C37D" w:rsidR="00C64B87" w:rsidRPr="004253FE" w:rsidRDefault="00C64B87" w:rsidP="004253FE">
      <w:pPr>
        <w:pStyle w:val="Sraopastraipa"/>
        <w:numPr>
          <w:ilvl w:val="0"/>
          <w:numId w:val="112"/>
        </w:numPr>
        <w:rPr>
          <w:sz w:val="22"/>
          <w:szCs w:val="22"/>
        </w:rPr>
      </w:pPr>
      <w:r w:rsidRPr="004253FE">
        <w:rPr>
          <w:sz w:val="22"/>
          <w:szCs w:val="22"/>
        </w:rPr>
        <w:t>būtinybę 15 mg ir 20 mg tabletes vartoti valgio metu;</w:t>
      </w:r>
    </w:p>
    <w:p w14:paraId="48C04511" w14:textId="27FCEBC0" w:rsidR="00C64B87" w:rsidRPr="004253FE" w:rsidRDefault="00C64B87" w:rsidP="004253FE">
      <w:pPr>
        <w:pStyle w:val="Sraopastraipa"/>
        <w:numPr>
          <w:ilvl w:val="0"/>
          <w:numId w:val="112"/>
        </w:numPr>
        <w:rPr>
          <w:sz w:val="22"/>
          <w:szCs w:val="22"/>
        </w:rPr>
      </w:pPr>
      <w:r w:rsidRPr="004253FE">
        <w:rPr>
          <w:sz w:val="22"/>
          <w:szCs w:val="22"/>
        </w:rPr>
        <w:t>būtinybę visada nešiotis paciento budrumo kortelę;</w:t>
      </w:r>
    </w:p>
    <w:p w14:paraId="635ED32A" w14:textId="77777777" w:rsidR="002A1E0C" w:rsidRDefault="00C64B87" w:rsidP="004253FE">
      <w:pPr>
        <w:pStyle w:val="Sraopastraipa"/>
        <w:numPr>
          <w:ilvl w:val="0"/>
          <w:numId w:val="112"/>
        </w:numPr>
        <w:rPr>
          <w:sz w:val="22"/>
          <w:szCs w:val="22"/>
        </w:rPr>
      </w:pPr>
      <w:r w:rsidRPr="004253FE">
        <w:rPr>
          <w:sz w:val="22"/>
          <w:szCs w:val="22"/>
        </w:rPr>
        <w:t xml:space="preserve">būtinybę informuoti sveikatos priežiūros specialistą apie </w:t>
      </w:r>
      <w:proofErr w:type="spellStart"/>
      <w:r w:rsidR="00606567">
        <w:rPr>
          <w:sz w:val="22"/>
          <w:szCs w:val="22"/>
        </w:rPr>
        <w:t>rivaroksabano</w:t>
      </w:r>
      <w:proofErr w:type="spellEnd"/>
      <w:r w:rsidRPr="004253FE">
        <w:rPr>
          <w:sz w:val="22"/>
          <w:szCs w:val="22"/>
        </w:rPr>
        <w:t xml:space="preserve"> vartojimą, jei reikia atlikti bet kokią chirurginę ar invazinę procedūrą.</w:t>
      </w:r>
      <w:r w:rsidRPr="004253FE">
        <w:rPr>
          <w:sz w:val="22"/>
          <w:szCs w:val="22"/>
        </w:rPr>
        <w:cr/>
      </w:r>
    </w:p>
    <w:p w14:paraId="682FB61E" w14:textId="77777777" w:rsidR="00D928B3" w:rsidRDefault="002A1E0C" w:rsidP="002A1E0C">
      <w:r>
        <w:t>Paciento budrumo kortelėje turi būti</w:t>
      </w:r>
      <w:r w:rsidR="00735D2A" w:rsidRPr="00735D2A">
        <w:t xml:space="preserve"> šios svarbiausios saugumo tezės:</w:t>
      </w:r>
    </w:p>
    <w:p w14:paraId="4883CB3A" w14:textId="0B21F164" w:rsidR="00D928B3" w:rsidRPr="00366257" w:rsidRDefault="00735D2A" w:rsidP="00D928B3">
      <w:pPr>
        <w:pStyle w:val="Sraopastraipa"/>
        <w:numPr>
          <w:ilvl w:val="0"/>
          <w:numId w:val="113"/>
        </w:numPr>
        <w:rPr>
          <w:sz w:val="22"/>
          <w:szCs w:val="22"/>
        </w:rPr>
      </w:pPr>
      <w:r w:rsidRPr="00735D2A">
        <w:t xml:space="preserve"> </w:t>
      </w:r>
      <w:r w:rsidR="00D928B3" w:rsidRPr="00366257">
        <w:rPr>
          <w:sz w:val="22"/>
          <w:szCs w:val="22"/>
        </w:rPr>
        <w:t>kraujavimo požymi</w:t>
      </w:r>
      <w:r w:rsidR="00A05926">
        <w:rPr>
          <w:sz w:val="22"/>
          <w:szCs w:val="22"/>
        </w:rPr>
        <w:t>ai</w:t>
      </w:r>
      <w:r w:rsidR="00D928B3" w:rsidRPr="00366257">
        <w:rPr>
          <w:sz w:val="22"/>
          <w:szCs w:val="22"/>
        </w:rPr>
        <w:t xml:space="preserve"> bei simptom</w:t>
      </w:r>
      <w:r w:rsidR="00A05926">
        <w:rPr>
          <w:sz w:val="22"/>
          <w:szCs w:val="22"/>
        </w:rPr>
        <w:t>ai,</w:t>
      </w:r>
      <w:r w:rsidR="00D928B3" w:rsidRPr="00366257">
        <w:rPr>
          <w:sz w:val="22"/>
          <w:szCs w:val="22"/>
        </w:rPr>
        <w:t xml:space="preserve"> ir kada reikia kreiptis į sveikatos priežiūros specialistą,</w:t>
      </w:r>
    </w:p>
    <w:p w14:paraId="03183E4D" w14:textId="487F92D9" w:rsidR="00D928B3" w:rsidRPr="004253FE" w:rsidRDefault="00D928B3" w:rsidP="00D928B3">
      <w:pPr>
        <w:pStyle w:val="Sraopastraipa"/>
        <w:numPr>
          <w:ilvl w:val="0"/>
          <w:numId w:val="112"/>
        </w:numPr>
        <w:rPr>
          <w:sz w:val="22"/>
          <w:szCs w:val="22"/>
        </w:rPr>
      </w:pPr>
      <w:r w:rsidRPr="004253FE">
        <w:rPr>
          <w:sz w:val="22"/>
          <w:szCs w:val="22"/>
        </w:rPr>
        <w:t>gydymo nurodymų laikymosi svarb</w:t>
      </w:r>
      <w:r w:rsidR="005764CA">
        <w:rPr>
          <w:sz w:val="22"/>
          <w:szCs w:val="22"/>
        </w:rPr>
        <w:t>a</w:t>
      </w:r>
      <w:r w:rsidRPr="004253FE">
        <w:rPr>
          <w:sz w:val="22"/>
          <w:szCs w:val="22"/>
        </w:rPr>
        <w:t>,</w:t>
      </w:r>
    </w:p>
    <w:p w14:paraId="541AB55C" w14:textId="0F2FBB62" w:rsidR="00D928B3" w:rsidRPr="004253FE" w:rsidRDefault="00D928B3" w:rsidP="00D928B3">
      <w:pPr>
        <w:pStyle w:val="Sraopastraipa"/>
        <w:numPr>
          <w:ilvl w:val="0"/>
          <w:numId w:val="112"/>
        </w:numPr>
        <w:rPr>
          <w:sz w:val="22"/>
          <w:szCs w:val="22"/>
        </w:rPr>
      </w:pPr>
      <w:r w:rsidRPr="004253FE">
        <w:rPr>
          <w:sz w:val="22"/>
          <w:szCs w:val="22"/>
        </w:rPr>
        <w:t>būtinyb</w:t>
      </w:r>
      <w:r w:rsidR="005764CA">
        <w:rPr>
          <w:sz w:val="22"/>
          <w:szCs w:val="22"/>
        </w:rPr>
        <w:t>ė</w:t>
      </w:r>
      <w:r w:rsidRPr="004253FE">
        <w:rPr>
          <w:sz w:val="22"/>
          <w:szCs w:val="22"/>
        </w:rPr>
        <w:t xml:space="preserve"> 15 mg ir 20 mg tabletes vartoti valgio metu;</w:t>
      </w:r>
    </w:p>
    <w:p w14:paraId="1FAC7CC4" w14:textId="04032D1C" w:rsidR="00D928B3" w:rsidRPr="004253FE" w:rsidRDefault="00D928B3" w:rsidP="00D928B3">
      <w:pPr>
        <w:pStyle w:val="Sraopastraipa"/>
        <w:numPr>
          <w:ilvl w:val="0"/>
          <w:numId w:val="112"/>
        </w:numPr>
        <w:rPr>
          <w:sz w:val="22"/>
          <w:szCs w:val="22"/>
        </w:rPr>
      </w:pPr>
      <w:r w:rsidRPr="004253FE">
        <w:rPr>
          <w:sz w:val="22"/>
          <w:szCs w:val="22"/>
        </w:rPr>
        <w:lastRenderedPageBreak/>
        <w:t>būtinyb</w:t>
      </w:r>
      <w:r w:rsidR="005764CA">
        <w:rPr>
          <w:sz w:val="22"/>
          <w:szCs w:val="22"/>
        </w:rPr>
        <w:t>ė</w:t>
      </w:r>
      <w:r w:rsidRPr="004253FE">
        <w:rPr>
          <w:sz w:val="22"/>
          <w:szCs w:val="22"/>
        </w:rPr>
        <w:t xml:space="preserve"> visada nešiotis </w:t>
      </w:r>
      <w:r w:rsidR="006B5F93">
        <w:rPr>
          <w:sz w:val="22"/>
          <w:szCs w:val="22"/>
        </w:rPr>
        <w:t>P</w:t>
      </w:r>
      <w:r w:rsidRPr="004253FE">
        <w:rPr>
          <w:sz w:val="22"/>
          <w:szCs w:val="22"/>
        </w:rPr>
        <w:t>aciento budrumo kortelę;</w:t>
      </w:r>
    </w:p>
    <w:p w14:paraId="373B3CBA" w14:textId="4DCA5DA3" w:rsidR="00D928B3" w:rsidRPr="003D3CE9" w:rsidRDefault="00D928B3" w:rsidP="00764C09">
      <w:pPr>
        <w:pStyle w:val="Sraopastraipa"/>
        <w:numPr>
          <w:ilvl w:val="0"/>
          <w:numId w:val="112"/>
        </w:numPr>
      </w:pPr>
      <w:r w:rsidRPr="004253FE">
        <w:rPr>
          <w:sz w:val="22"/>
          <w:szCs w:val="22"/>
        </w:rPr>
        <w:t>būtinyb</w:t>
      </w:r>
      <w:r w:rsidR="005764CA">
        <w:rPr>
          <w:sz w:val="22"/>
          <w:szCs w:val="22"/>
        </w:rPr>
        <w:t>ė</w:t>
      </w:r>
      <w:r w:rsidRPr="004253FE">
        <w:rPr>
          <w:sz w:val="22"/>
          <w:szCs w:val="22"/>
        </w:rPr>
        <w:t xml:space="preserve"> informuoti sveikatos priežiūros specialistą apie </w:t>
      </w:r>
      <w:proofErr w:type="spellStart"/>
      <w:r>
        <w:rPr>
          <w:sz w:val="22"/>
          <w:szCs w:val="22"/>
        </w:rPr>
        <w:t>rivaroksabano</w:t>
      </w:r>
      <w:proofErr w:type="spellEnd"/>
      <w:r w:rsidRPr="004253FE">
        <w:rPr>
          <w:sz w:val="22"/>
          <w:szCs w:val="22"/>
        </w:rPr>
        <w:t xml:space="preserve"> vartojimą, jei reikia atlikti bet kokią chirurginę ar invazinę procedūrą.</w:t>
      </w:r>
      <w:r w:rsidRPr="00764C09">
        <w:rPr>
          <w:sz w:val="22"/>
        </w:rPr>
        <w:cr/>
      </w:r>
    </w:p>
    <w:p w14:paraId="23BDF438" w14:textId="76957705" w:rsidR="007B55E7" w:rsidRPr="002A1E0C" w:rsidRDefault="00CE36E9" w:rsidP="00D10CB8">
      <w:r w:rsidRPr="002A1E0C">
        <w:br w:type="page"/>
      </w:r>
    </w:p>
    <w:p w14:paraId="494EDF1C" w14:textId="77777777" w:rsidR="00D322E1" w:rsidRPr="00E01096" w:rsidRDefault="00D322E1" w:rsidP="00234F7F"/>
    <w:p w14:paraId="71D21C0C" w14:textId="77777777" w:rsidR="007B55E7" w:rsidRPr="00E01096" w:rsidRDefault="007B55E7" w:rsidP="00E01096">
      <w:pPr>
        <w:pStyle w:val="Pagrindinistekstas"/>
        <w:kinsoku w:val="0"/>
        <w:overflowPunct w:val="0"/>
      </w:pPr>
    </w:p>
    <w:p w14:paraId="248AE143" w14:textId="77777777" w:rsidR="007B55E7" w:rsidRPr="00E01096" w:rsidRDefault="007B55E7" w:rsidP="00E01096">
      <w:pPr>
        <w:pStyle w:val="Pagrindinistekstas"/>
        <w:kinsoku w:val="0"/>
        <w:overflowPunct w:val="0"/>
      </w:pPr>
    </w:p>
    <w:p w14:paraId="7EF08633" w14:textId="77777777" w:rsidR="007B55E7" w:rsidRPr="00E01096" w:rsidRDefault="007B55E7" w:rsidP="00E01096">
      <w:pPr>
        <w:pStyle w:val="Pagrindinistekstas"/>
        <w:kinsoku w:val="0"/>
        <w:overflowPunct w:val="0"/>
      </w:pPr>
    </w:p>
    <w:p w14:paraId="6C5961F0" w14:textId="77777777" w:rsidR="007B55E7" w:rsidRPr="00E01096" w:rsidRDefault="007B55E7" w:rsidP="00E01096">
      <w:pPr>
        <w:pStyle w:val="Pagrindinistekstas"/>
        <w:kinsoku w:val="0"/>
        <w:overflowPunct w:val="0"/>
      </w:pPr>
    </w:p>
    <w:p w14:paraId="3C0F2781" w14:textId="77777777" w:rsidR="007B55E7" w:rsidRPr="00E01096" w:rsidRDefault="007B55E7" w:rsidP="00E01096">
      <w:pPr>
        <w:pStyle w:val="Pagrindinistekstas"/>
        <w:kinsoku w:val="0"/>
        <w:overflowPunct w:val="0"/>
      </w:pPr>
    </w:p>
    <w:p w14:paraId="2C6B4852" w14:textId="77777777" w:rsidR="007B55E7" w:rsidRPr="00E01096" w:rsidRDefault="007B55E7" w:rsidP="00E01096">
      <w:pPr>
        <w:pStyle w:val="Pagrindinistekstas"/>
        <w:kinsoku w:val="0"/>
        <w:overflowPunct w:val="0"/>
      </w:pPr>
    </w:p>
    <w:p w14:paraId="2AC23E11" w14:textId="77777777" w:rsidR="007B55E7" w:rsidRPr="00E01096" w:rsidRDefault="007B55E7" w:rsidP="00E01096">
      <w:pPr>
        <w:pStyle w:val="Pagrindinistekstas"/>
        <w:kinsoku w:val="0"/>
        <w:overflowPunct w:val="0"/>
      </w:pPr>
    </w:p>
    <w:p w14:paraId="78D3E891" w14:textId="77777777" w:rsidR="007B55E7" w:rsidRPr="00E01096" w:rsidRDefault="007B55E7" w:rsidP="00E01096">
      <w:pPr>
        <w:pStyle w:val="Pagrindinistekstas"/>
        <w:kinsoku w:val="0"/>
        <w:overflowPunct w:val="0"/>
      </w:pPr>
    </w:p>
    <w:p w14:paraId="748DED12" w14:textId="77777777" w:rsidR="007B55E7" w:rsidRPr="00E01096" w:rsidRDefault="007B55E7" w:rsidP="00E01096">
      <w:pPr>
        <w:pStyle w:val="Pagrindinistekstas"/>
        <w:kinsoku w:val="0"/>
        <w:overflowPunct w:val="0"/>
      </w:pPr>
    </w:p>
    <w:p w14:paraId="03CCC90C" w14:textId="77777777" w:rsidR="007B55E7" w:rsidRPr="00E01096" w:rsidRDefault="007B55E7" w:rsidP="00E01096">
      <w:pPr>
        <w:pStyle w:val="Pagrindinistekstas"/>
        <w:kinsoku w:val="0"/>
        <w:overflowPunct w:val="0"/>
      </w:pPr>
    </w:p>
    <w:p w14:paraId="62498E6D" w14:textId="77777777" w:rsidR="007B55E7" w:rsidRPr="00E01096" w:rsidRDefault="007B55E7" w:rsidP="00E01096">
      <w:pPr>
        <w:pStyle w:val="Pagrindinistekstas"/>
        <w:kinsoku w:val="0"/>
        <w:overflowPunct w:val="0"/>
      </w:pPr>
    </w:p>
    <w:p w14:paraId="3AE9C6DC" w14:textId="77777777" w:rsidR="007B55E7" w:rsidRPr="00E01096" w:rsidRDefault="007B55E7" w:rsidP="00E01096">
      <w:pPr>
        <w:pStyle w:val="Pagrindinistekstas"/>
        <w:kinsoku w:val="0"/>
        <w:overflowPunct w:val="0"/>
      </w:pPr>
    </w:p>
    <w:p w14:paraId="357EC8E7" w14:textId="77777777" w:rsidR="007B55E7" w:rsidRPr="00E01096" w:rsidRDefault="007B55E7" w:rsidP="00E01096">
      <w:pPr>
        <w:pStyle w:val="Pagrindinistekstas"/>
        <w:kinsoku w:val="0"/>
        <w:overflowPunct w:val="0"/>
      </w:pPr>
    </w:p>
    <w:p w14:paraId="5BEE1DBC" w14:textId="77777777" w:rsidR="007B55E7" w:rsidRPr="00E01096" w:rsidRDefault="007B55E7" w:rsidP="00E01096">
      <w:pPr>
        <w:pStyle w:val="Pagrindinistekstas"/>
        <w:kinsoku w:val="0"/>
        <w:overflowPunct w:val="0"/>
      </w:pPr>
    </w:p>
    <w:p w14:paraId="58F78AA4" w14:textId="77777777" w:rsidR="007B55E7" w:rsidRPr="00E01096" w:rsidRDefault="007B55E7" w:rsidP="00E01096">
      <w:pPr>
        <w:pStyle w:val="Pagrindinistekstas"/>
        <w:kinsoku w:val="0"/>
        <w:overflowPunct w:val="0"/>
      </w:pPr>
    </w:p>
    <w:p w14:paraId="2B8E8B26" w14:textId="77777777" w:rsidR="007B55E7" w:rsidRPr="00E01096" w:rsidRDefault="007B55E7" w:rsidP="00E01096">
      <w:pPr>
        <w:pStyle w:val="Pagrindinistekstas"/>
        <w:kinsoku w:val="0"/>
        <w:overflowPunct w:val="0"/>
      </w:pPr>
    </w:p>
    <w:p w14:paraId="167CF4EB" w14:textId="77777777" w:rsidR="007B55E7" w:rsidRPr="00E01096" w:rsidRDefault="007B55E7" w:rsidP="00E01096">
      <w:pPr>
        <w:pStyle w:val="Pagrindinistekstas"/>
        <w:kinsoku w:val="0"/>
        <w:overflowPunct w:val="0"/>
      </w:pPr>
    </w:p>
    <w:p w14:paraId="52CC931E" w14:textId="77777777" w:rsidR="007B55E7" w:rsidRPr="00E01096" w:rsidRDefault="007B55E7" w:rsidP="00E01096">
      <w:pPr>
        <w:pStyle w:val="Pagrindinistekstas"/>
        <w:kinsoku w:val="0"/>
        <w:overflowPunct w:val="0"/>
      </w:pPr>
    </w:p>
    <w:p w14:paraId="0D34C523" w14:textId="77777777" w:rsidR="007B55E7" w:rsidRPr="00E01096" w:rsidRDefault="007B55E7" w:rsidP="00E01096">
      <w:pPr>
        <w:pStyle w:val="Pagrindinistekstas"/>
        <w:kinsoku w:val="0"/>
        <w:overflowPunct w:val="0"/>
      </w:pPr>
    </w:p>
    <w:p w14:paraId="3C7B7E05" w14:textId="77777777" w:rsidR="007B55E7" w:rsidRPr="00E01096" w:rsidRDefault="007B55E7" w:rsidP="00E01096">
      <w:pPr>
        <w:pStyle w:val="Pagrindinistekstas"/>
        <w:kinsoku w:val="0"/>
        <w:overflowPunct w:val="0"/>
      </w:pPr>
    </w:p>
    <w:p w14:paraId="689E6965" w14:textId="77777777" w:rsidR="007B55E7" w:rsidRPr="00E01096" w:rsidRDefault="007B55E7" w:rsidP="00234F7F">
      <w:pPr>
        <w:pStyle w:val="Pagrindinistekstas"/>
        <w:kinsoku w:val="0"/>
        <w:overflowPunct w:val="0"/>
        <w:jc w:val="center"/>
        <w:rPr>
          <w:b/>
          <w:bCs/>
          <w:spacing w:val="-2"/>
        </w:rPr>
      </w:pPr>
      <w:r w:rsidRPr="00E01096">
        <w:rPr>
          <w:b/>
          <w:bCs/>
        </w:rPr>
        <w:t>III</w:t>
      </w:r>
      <w:r w:rsidRPr="00E01096">
        <w:rPr>
          <w:b/>
          <w:bCs/>
          <w:spacing w:val="-6"/>
        </w:rPr>
        <w:t xml:space="preserve"> </w:t>
      </w:r>
      <w:r w:rsidRPr="00E01096">
        <w:rPr>
          <w:b/>
          <w:bCs/>
          <w:spacing w:val="-2"/>
        </w:rPr>
        <w:t>PRIEDAS</w:t>
      </w:r>
    </w:p>
    <w:p w14:paraId="203E30E5" w14:textId="77777777" w:rsidR="007B55E7" w:rsidRPr="00E01096" w:rsidRDefault="007B55E7" w:rsidP="00234F7F">
      <w:pPr>
        <w:pStyle w:val="Pagrindinistekstas"/>
        <w:kinsoku w:val="0"/>
        <w:overflowPunct w:val="0"/>
        <w:jc w:val="center"/>
        <w:rPr>
          <w:b/>
          <w:bCs/>
        </w:rPr>
      </w:pPr>
    </w:p>
    <w:p w14:paraId="0CE67592" w14:textId="77777777" w:rsidR="007B55E7" w:rsidRPr="00E01096" w:rsidRDefault="007B55E7" w:rsidP="00234F7F">
      <w:pPr>
        <w:pStyle w:val="Pagrindinistekstas"/>
        <w:kinsoku w:val="0"/>
        <w:overflowPunct w:val="0"/>
        <w:jc w:val="center"/>
        <w:rPr>
          <w:b/>
          <w:bCs/>
          <w:spacing w:val="-2"/>
        </w:rPr>
      </w:pPr>
      <w:r w:rsidRPr="00E01096">
        <w:rPr>
          <w:b/>
          <w:bCs/>
        </w:rPr>
        <w:t>ŽENKLINIMAS</w:t>
      </w:r>
      <w:r w:rsidRPr="00E01096">
        <w:rPr>
          <w:b/>
          <w:bCs/>
          <w:spacing w:val="-12"/>
        </w:rPr>
        <w:t xml:space="preserve"> </w:t>
      </w:r>
      <w:r w:rsidRPr="00E01096">
        <w:rPr>
          <w:b/>
          <w:bCs/>
        </w:rPr>
        <w:t>IR</w:t>
      </w:r>
      <w:r w:rsidRPr="00E01096">
        <w:rPr>
          <w:b/>
          <w:bCs/>
          <w:spacing w:val="-11"/>
        </w:rPr>
        <w:t xml:space="preserve"> </w:t>
      </w:r>
      <w:r w:rsidRPr="00E01096">
        <w:rPr>
          <w:b/>
          <w:bCs/>
        </w:rPr>
        <w:t>PAKUOTĖS</w:t>
      </w:r>
      <w:r w:rsidRPr="00E01096">
        <w:rPr>
          <w:b/>
          <w:bCs/>
          <w:spacing w:val="-11"/>
        </w:rPr>
        <w:t xml:space="preserve"> </w:t>
      </w:r>
      <w:r w:rsidRPr="00E01096">
        <w:rPr>
          <w:b/>
          <w:bCs/>
          <w:spacing w:val="-2"/>
        </w:rPr>
        <w:t>LAPELIS</w:t>
      </w:r>
    </w:p>
    <w:p w14:paraId="0039143F" w14:textId="77777777" w:rsidR="007B55E7" w:rsidRDefault="007B55E7" w:rsidP="00E01096">
      <w:pPr>
        <w:pStyle w:val="Pagrindinistekstas"/>
        <w:kinsoku w:val="0"/>
        <w:overflowPunct w:val="0"/>
        <w:rPr>
          <w:b/>
          <w:bCs/>
          <w:spacing w:val="-2"/>
        </w:rPr>
      </w:pPr>
    </w:p>
    <w:p w14:paraId="28CA5CD3" w14:textId="77777777" w:rsidR="00234F7F" w:rsidRDefault="00234F7F" w:rsidP="00E01096">
      <w:pPr>
        <w:pStyle w:val="Pagrindinistekstas"/>
        <w:kinsoku w:val="0"/>
        <w:overflowPunct w:val="0"/>
        <w:rPr>
          <w:b/>
          <w:bCs/>
          <w:spacing w:val="-2"/>
        </w:rPr>
      </w:pPr>
    </w:p>
    <w:p w14:paraId="7657DD5F" w14:textId="77777777" w:rsidR="007B55E7" w:rsidRPr="00E01096" w:rsidRDefault="00234F7F" w:rsidP="00E01096">
      <w:pPr>
        <w:pStyle w:val="Pagrindinistekstas"/>
        <w:kinsoku w:val="0"/>
        <w:overflowPunct w:val="0"/>
        <w:rPr>
          <w:b/>
          <w:bCs/>
        </w:rPr>
      </w:pPr>
      <w:r>
        <w:rPr>
          <w:b/>
          <w:bCs/>
          <w:spacing w:val="-2"/>
        </w:rPr>
        <w:br w:type="page"/>
      </w:r>
    </w:p>
    <w:p w14:paraId="23D4821F" w14:textId="77777777" w:rsidR="007B55E7" w:rsidRPr="00E01096" w:rsidRDefault="007B55E7" w:rsidP="00E01096">
      <w:pPr>
        <w:pStyle w:val="Pagrindinistekstas"/>
        <w:kinsoku w:val="0"/>
        <w:overflowPunct w:val="0"/>
        <w:rPr>
          <w:b/>
          <w:bCs/>
        </w:rPr>
      </w:pPr>
    </w:p>
    <w:p w14:paraId="2A909570" w14:textId="77777777" w:rsidR="007B55E7" w:rsidRPr="00E01096" w:rsidRDefault="007B55E7" w:rsidP="00E01096">
      <w:pPr>
        <w:pStyle w:val="Pagrindinistekstas"/>
        <w:kinsoku w:val="0"/>
        <w:overflowPunct w:val="0"/>
        <w:rPr>
          <w:b/>
          <w:bCs/>
        </w:rPr>
      </w:pPr>
    </w:p>
    <w:p w14:paraId="07C1A9AE" w14:textId="77777777" w:rsidR="007B55E7" w:rsidRPr="00E01096" w:rsidRDefault="007B55E7" w:rsidP="00E01096">
      <w:pPr>
        <w:pStyle w:val="Pagrindinistekstas"/>
        <w:kinsoku w:val="0"/>
        <w:overflowPunct w:val="0"/>
        <w:rPr>
          <w:b/>
          <w:bCs/>
        </w:rPr>
      </w:pPr>
    </w:p>
    <w:p w14:paraId="2B973055" w14:textId="77777777" w:rsidR="007B55E7" w:rsidRPr="00E01096" w:rsidRDefault="007B55E7" w:rsidP="00E01096">
      <w:pPr>
        <w:pStyle w:val="Pagrindinistekstas"/>
        <w:kinsoku w:val="0"/>
        <w:overflowPunct w:val="0"/>
        <w:rPr>
          <w:b/>
          <w:bCs/>
        </w:rPr>
      </w:pPr>
    </w:p>
    <w:p w14:paraId="62260897" w14:textId="77777777" w:rsidR="007B55E7" w:rsidRPr="00E01096" w:rsidRDefault="007B55E7" w:rsidP="00E01096">
      <w:pPr>
        <w:pStyle w:val="Pagrindinistekstas"/>
        <w:kinsoku w:val="0"/>
        <w:overflowPunct w:val="0"/>
        <w:rPr>
          <w:b/>
          <w:bCs/>
        </w:rPr>
      </w:pPr>
    </w:p>
    <w:p w14:paraId="68246F48" w14:textId="77777777" w:rsidR="007B55E7" w:rsidRPr="00E01096" w:rsidRDefault="007B55E7" w:rsidP="00E01096">
      <w:pPr>
        <w:pStyle w:val="Pagrindinistekstas"/>
        <w:kinsoku w:val="0"/>
        <w:overflowPunct w:val="0"/>
        <w:rPr>
          <w:b/>
          <w:bCs/>
        </w:rPr>
      </w:pPr>
    </w:p>
    <w:p w14:paraId="58CE029C" w14:textId="77777777" w:rsidR="007B55E7" w:rsidRPr="00E01096" w:rsidRDefault="007B55E7" w:rsidP="00E01096">
      <w:pPr>
        <w:pStyle w:val="Pagrindinistekstas"/>
        <w:kinsoku w:val="0"/>
        <w:overflowPunct w:val="0"/>
        <w:rPr>
          <w:b/>
          <w:bCs/>
        </w:rPr>
      </w:pPr>
    </w:p>
    <w:p w14:paraId="7246F243" w14:textId="77777777" w:rsidR="007B55E7" w:rsidRPr="00E01096" w:rsidRDefault="007B55E7" w:rsidP="00E01096">
      <w:pPr>
        <w:pStyle w:val="Pagrindinistekstas"/>
        <w:kinsoku w:val="0"/>
        <w:overflowPunct w:val="0"/>
        <w:rPr>
          <w:b/>
          <w:bCs/>
        </w:rPr>
      </w:pPr>
    </w:p>
    <w:p w14:paraId="26C8DB25" w14:textId="77777777" w:rsidR="007B55E7" w:rsidRPr="00E01096" w:rsidRDefault="007B55E7" w:rsidP="00E01096">
      <w:pPr>
        <w:pStyle w:val="Pagrindinistekstas"/>
        <w:kinsoku w:val="0"/>
        <w:overflowPunct w:val="0"/>
        <w:rPr>
          <w:b/>
          <w:bCs/>
        </w:rPr>
      </w:pPr>
    </w:p>
    <w:p w14:paraId="028BD603" w14:textId="77777777" w:rsidR="007B55E7" w:rsidRPr="00E01096" w:rsidRDefault="007B55E7" w:rsidP="00E01096">
      <w:pPr>
        <w:pStyle w:val="Pagrindinistekstas"/>
        <w:kinsoku w:val="0"/>
        <w:overflowPunct w:val="0"/>
        <w:rPr>
          <w:b/>
          <w:bCs/>
        </w:rPr>
      </w:pPr>
    </w:p>
    <w:p w14:paraId="499DF413" w14:textId="77777777" w:rsidR="007B55E7" w:rsidRPr="00E01096" w:rsidRDefault="007B55E7" w:rsidP="00E01096">
      <w:pPr>
        <w:pStyle w:val="Pagrindinistekstas"/>
        <w:kinsoku w:val="0"/>
        <w:overflowPunct w:val="0"/>
        <w:rPr>
          <w:b/>
          <w:bCs/>
        </w:rPr>
      </w:pPr>
    </w:p>
    <w:p w14:paraId="4BA96594" w14:textId="77777777" w:rsidR="007B55E7" w:rsidRPr="00E01096" w:rsidRDefault="007B55E7" w:rsidP="00E01096">
      <w:pPr>
        <w:pStyle w:val="Pagrindinistekstas"/>
        <w:kinsoku w:val="0"/>
        <w:overflowPunct w:val="0"/>
        <w:rPr>
          <w:b/>
          <w:bCs/>
        </w:rPr>
      </w:pPr>
    </w:p>
    <w:p w14:paraId="3CAAC618" w14:textId="77777777" w:rsidR="007B55E7" w:rsidRPr="00E01096" w:rsidRDefault="007B55E7" w:rsidP="00E01096">
      <w:pPr>
        <w:pStyle w:val="Pagrindinistekstas"/>
        <w:kinsoku w:val="0"/>
        <w:overflowPunct w:val="0"/>
        <w:rPr>
          <w:b/>
          <w:bCs/>
        </w:rPr>
      </w:pPr>
    </w:p>
    <w:p w14:paraId="7E7E4CB3" w14:textId="77777777" w:rsidR="007B55E7" w:rsidRPr="00E01096" w:rsidRDefault="007B55E7" w:rsidP="00E01096">
      <w:pPr>
        <w:pStyle w:val="Pagrindinistekstas"/>
        <w:kinsoku w:val="0"/>
        <w:overflowPunct w:val="0"/>
        <w:rPr>
          <w:b/>
          <w:bCs/>
        </w:rPr>
      </w:pPr>
    </w:p>
    <w:p w14:paraId="4E5161E4" w14:textId="77777777" w:rsidR="007B55E7" w:rsidRPr="00E01096" w:rsidRDefault="007B55E7" w:rsidP="00E01096">
      <w:pPr>
        <w:pStyle w:val="Pagrindinistekstas"/>
        <w:kinsoku w:val="0"/>
        <w:overflowPunct w:val="0"/>
        <w:rPr>
          <w:b/>
          <w:bCs/>
        </w:rPr>
      </w:pPr>
    </w:p>
    <w:p w14:paraId="23255334" w14:textId="77777777" w:rsidR="007B55E7" w:rsidRPr="00E01096" w:rsidRDefault="007B55E7" w:rsidP="00E01096">
      <w:pPr>
        <w:pStyle w:val="Pagrindinistekstas"/>
        <w:kinsoku w:val="0"/>
        <w:overflowPunct w:val="0"/>
        <w:rPr>
          <w:b/>
          <w:bCs/>
        </w:rPr>
      </w:pPr>
    </w:p>
    <w:p w14:paraId="69F5B087" w14:textId="77777777" w:rsidR="007B55E7" w:rsidRPr="00E01096" w:rsidRDefault="007B55E7" w:rsidP="00E01096">
      <w:pPr>
        <w:pStyle w:val="Pagrindinistekstas"/>
        <w:kinsoku w:val="0"/>
        <w:overflowPunct w:val="0"/>
        <w:rPr>
          <w:b/>
          <w:bCs/>
        </w:rPr>
      </w:pPr>
    </w:p>
    <w:p w14:paraId="1182258E" w14:textId="77777777" w:rsidR="007B55E7" w:rsidRPr="00E01096" w:rsidRDefault="007B55E7" w:rsidP="00E01096">
      <w:pPr>
        <w:pStyle w:val="Pagrindinistekstas"/>
        <w:kinsoku w:val="0"/>
        <w:overflowPunct w:val="0"/>
        <w:rPr>
          <w:b/>
          <w:bCs/>
        </w:rPr>
      </w:pPr>
    </w:p>
    <w:p w14:paraId="48E76B63" w14:textId="77777777" w:rsidR="007B55E7" w:rsidRPr="00E01096" w:rsidRDefault="007B55E7" w:rsidP="00E01096">
      <w:pPr>
        <w:pStyle w:val="Pagrindinistekstas"/>
        <w:kinsoku w:val="0"/>
        <w:overflowPunct w:val="0"/>
        <w:rPr>
          <w:b/>
          <w:bCs/>
        </w:rPr>
      </w:pPr>
    </w:p>
    <w:p w14:paraId="710F94A5" w14:textId="77777777" w:rsidR="007B55E7" w:rsidRPr="00E01096" w:rsidRDefault="007B55E7" w:rsidP="00E01096">
      <w:pPr>
        <w:pStyle w:val="Pagrindinistekstas"/>
        <w:kinsoku w:val="0"/>
        <w:overflowPunct w:val="0"/>
        <w:rPr>
          <w:b/>
          <w:bCs/>
        </w:rPr>
      </w:pPr>
    </w:p>
    <w:p w14:paraId="7DC67C6B" w14:textId="77777777" w:rsidR="007B55E7" w:rsidRPr="00E01096" w:rsidRDefault="007B55E7" w:rsidP="008679E7">
      <w:pPr>
        <w:pStyle w:val="Sraopastraipa"/>
        <w:numPr>
          <w:ilvl w:val="0"/>
          <w:numId w:val="14"/>
        </w:numPr>
        <w:kinsoku w:val="0"/>
        <w:overflowPunct w:val="0"/>
        <w:ind w:left="0" w:right="852" w:firstLine="1134"/>
        <w:jc w:val="center"/>
        <w:rPr>
          <w:b/>
          <w:bCs/>
          <w:spacing w:val="-2"/>
          <w:sz w:val="22"/>
          <w:szCs w:val="22"/>
        </w:rPr>
      </w:pPr>
      <w:bookmarkStart w:id="9" w:name="A._ŽENKLINIMAS"/>
      <w:bookmarkEnd w:id="9"/>
      <w:r w:rsidRPr="00E01096">
        <w:rPr>
          <w:b/>
          <w:bCs/>
          <w:spacing w:val="-2"/>
          <w:sz w:val="22"/>
          <w:szCs w:val="22"/>
        </w:rPr>
        <w:t>ŽENKLINIMAS</w:t>
      </w:r>
    </w:p>
    <w:p w14:paraId="42A00617" w14:textId="77777777" w:rsidR="007B55E7" w:rsidRDefault="007B55E7" w:rsidP="00234F7F">
      <w:pPr>
        <w:pStyle w:val="Sraopastraipa"/>
        <w:tabs>
          <w:tab w:val="left" w:pos="4764"/>
        </w:tabs>
        <w:kinsoku w:val="0"/>
        <w:overflowPunct w:val="0"/>
        <w:ind w:hanging="1467"/>
        <w:rPr>
          <w:b/>
          <w:bCs/>
          <w:spacing w:val="-2"/>
          <w:sz w:val="22"/>
          <w:szCs w:val="22"/>
        </w:rPr>
      </w:pPr>
    </w:p>
    <w:p w14:paraId="10166584" w14:textId="77777777" w:rsidR="007B55E7" w:rsidRPr="00E01096" w:rsidRDefault="00234F7F" w:rsidP="00234F7F">
      <w:pPr>
        <w:pStyle w:val="Sraopastraipa"/>
        <w:tabs>
          <w:tab w:val="left" w:pos="4764"/>
        </w:tabs>
        <w:kinsoku w:val="0"/>
        <w:overflowPunct w:val="0"/>
        <w:ind w:left="567"/>
      </w:pPr>
      <w:r>
        <w:rPr>
          <w:b/>
          <w:bCs/>
          <w:spacing w:val="-2"/>
          <w:sz w:val="22"/>
          <w:szCs w:val="22"/>
        </w:rPr>
        <w:br w:type="page"/>
      </w:r>
      <w:r w:rsidR="00965B3A" w:rsidRPr="00E01096">
        <w:rPr>
          <w:noProof/>
        </w:rPr>
        <w:lastRenderedPageBreak/>
        <mc:AlternateContent>
          <mc:Choice Requires="wps">
            <w:drawing>
              <wp:inline distT="0" distB="0" distL="0" distR="0" wp14:anchorId="21CD68D2" wp14:editId="603B10D6">
                <wp:extent cx="5890260" cy="512445"/>
                <wp:effectExtent l="0" t="0" r="2540" b="0"/>
                <wp:docPr id="10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51244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CA6D4" w14:textId="77777777" w:rsidR="00490BAE" w:rsidRDefault="00490BAE">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74F8FEAF" w14:textId="77777777" w:rsidR="00490BAE" w:rsidRDefault="00490BAE">
                            <w:pPr>
                              <w:pStyle w:val="Pagrindinistekstas"/>
                              <w:kinsoku w:val="0"/>
                              <w:overflowPunct w:val="0"/>
                              <w:spacing w:before="10"/>
                              <w:rPr>
                                <w:b/>
                                <w:bCs/>
                                <w:sz w:val="21"/>
                                <w:szCs w:val="21"/>
                              </w:rPr>
                            </w:pPr>
                          </w:p>
                          <w:p w14:paraId="0F4F8074" w14:textId="77777777" w:rsidR="00490BAE" w:rsidRDefault="00490BAE">
                            <w:pPr>
                              <w:pStyle w:val="Pagrindinistekstas"/>
                              <w:kinsoku w:val="0"/>
                              <w:overflowPunct w:val="0"/>
                              <w:ind w:left="109"/>
                              <w:rPr>
                                <w:b/>
                                <w:bCs/>
                                <w:spacing w:val="-5"/>
                              </w:rPr>
                            </w:pPr>
                            <w:r>
                              <w:rPr>
                                <w:b/>
                                <w:bCs/>
                              </w:rPr>
                              <w:t>KARTONO DĖŽUTĖ</w:t>
                            </w:r>
                          </w:p>
                        </w:txbxContent>
                      </wps:txbx>
                      <wps:bodyPr rot="0" vert="horz" wrap="square" lIns="0" tIns="0" rIns="0" bIns="0" anchor="t" anchorCtr="0" upright="1">
                        <a:noAutofit/>
                      </wps:bodyPr>
                    </wps:wsp>
                  </a:graphicData>
                </a:graphic>
              </wp:inline>
            </w:drawing>
          </mc:Choice>
          <mc:Fallback>
            <w:pict>
              <v:shapetype w14:anchorId="21CD68D2" id="_x0000_t202" coordsize="21600,21600" o:spt="202" path="m,l,21600r21600,l21600,xe">
                <v:stroke joinstyle="miter"/>
                <v:path gradientshapeok="t" o:connecttype="rect"/>
              </v:shapetype>
              <v:shape id="Text Box 206" o:spid="_x0000_s1026" type="#_x0000_t202" style="width:463.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" filled="f" strokeweight=".16967mm">
                <v:path arrowok="t"/>
                <v:textbox inset="0,0,0,0">
                  <w:txbxContent>
                    <w:p w14:paraId="5DDCA6D4" w14:textId="77777777" w:rsidR="00490BAE" w:rsidRDefault="00490BAE">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74F8FEAF" w14:textId="77777777" w:rsidR="00490BAE" w:rsidRDefault="00490BAE">
                      <w:pPr>
                        <w:pStyle w:val="Pagrindinistekstas"/>
                        <w:kinsoku w:val="0"/>
                        <w:overflowPunct w:val="0"/>
                        <w:spacing w:before="10"/>
                        <w:rPr>
                          <w:b/>
                          <w:bCs/>
                          <w:sz w:val="21"/>
                          <w:szCs w:val="21"/>
                        </w:rPr>
                      </w:pPr>
                    </w:p>
                    <w:p w14:paraId="0F4F8074" w14:textId="77777777" w:rsidR="00490BAE" w:rsidRDefault="00490BAE">
                      <w:pPr>
                        <w:pStyle w:val="Pagrindinistekstas"/>
                        <w:kinsoku w:val="0"/>
                        <w:overflowPunct w:val="0"/>
                        <w:ind w:left="109"/>
                        <w:rPr>
                          <w:b/>
                          <w:bCs/>
                          <w:spacing w:val="-5"/>
                        </w:rPr>
                      </w:pPr>
                      <w:r>
                        <w:rPr>
                          <w:b/>
                          <w:bCs/>
                        </w:rPr>
                        <w:t>KARTONO DĖŽUTĖ</w:t>
                      </w:r>
                    </w:p>
                  </w:txbxContent>
                </v:textbox>
                <w10:anchorlock/>
              </v:shape>
            </w:pict>
          </mc:Fallback>
        </mc:AlternateContent>
      </w:r>
    </w:p>
    <w:p w14:paraId="46414588" w14:textId="77777777" w:rsidR="007B55E7" w:rsidRPr="00E01096" w:rsidRDefault="007B55E7" w:rsidP="00E01096">
      <w:pPr>
        <w:pStyle w:val="Pagrindinistekstas"/>
        <w:kinsoku w:val="0"/>
        <w:overflowPunct w:val="0"/>
        <w:rPr>
          <w:b/>
          <w:bCs/>
        </w:rPr>
      </w:pPr>
    </w:p>
    <w:p w14:paraId="51153E4F" w14:textId="77777777" w:rsidR="007B55E7" w:rsidRPr="00E01096" w:rsidRDefault="00965B3A" w:rsidP="00E01096">
      <w:pPr>
        <w:pStyle w:val="Pagrindinistekstas"/>
        <w:kinsoku w:val="0"/>
        <w:overflowPunct w:val="0"/>
        <w:rPr>
          <w:b/>
          <w:bCs/>
        </w:rPr>
      </w:pPr>
      <w:r>
        <w:rPr>
          <w:noProof/>
        </w:rPr>
        <mc:AlternateContent>
          <mc:Choice Requires="wps">
            <w:drawing>
              <wp:anchor distT="0" distB="0" distL="0" distR="0" simplePos="0" relativeHeight="251352064" behindDoc="0" locked="0" layoutInCell="0" allowOverlap="1" wp14:anchorId="5501C5B2" wp14:editId="400A2358">
                <wp:simplePos x="0" y="0"/>
                <wp:positionH relativeFrom="page">
                  <wp:posOffset>842010</wp:posOffset>
                </wp:positionH>
                <wp:positionV relativeFrom="paragraph">
                  <wp:posOffset>151765</wp:posOffset>
                </wp:positionV>
                <wp:extent cx="5890260" cy="191770"/>
                <wp:effectExtent l="0" t="0" r="2540" b="0"/>
                <wp:wrapTopAndBottom/>
                <wp:docPr id="10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888423" w14:textId="77777777" w:rsidR="00490BAE" w:rsidRDefault="00490BAE" w:rsidP="003E3AAC">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1C5B2" id="Text Box 205" o:spid="_x0000_s1027" type="#_x0000_t202" style="position:absolute;margin-left:66.3pt;margin-top:11.95pt;width:463.8pt;height:15.1pt;z-index:25135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M4/wEAAOI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" o:allowincell="f" filled="f" strokeweight=".16967mm">
                <v:path arrowok="t"/>
                <v:textbox inset="0,0,0,0">
                  <w:txbxContent>
                    <w:p w14:paraId="25888423" w14:textId="77777777" w:rsidR="00490BAE" w:rsidRDefault="00490BAE" w:rsidP="003E3AAC">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3704369D" w14:textId="77777777" w:rsidR="003E3AAC" w:rsidRDefault="004810D2" w:rsidP="00E01096">
      <w:pPr>
        <w:pStyle w:val="Pagrindinistekstas"/>
        <w:kinsoku w:val="0"/>
        <w:overflowPunct w:val="0"/>
      </w:pPr>
      <w:proofErr w:type="spellStart"/>
      <w:r>
        <w:t>Rivaroxaban</w:t>
      </w:r>
      <w:proofErr w:type="spellEnd"/>
      <w:r>
        <w:t xml:space="preserve"> STADA</w:t>
      </w:r>
      <w:r w:rsidR="007B55E7" w:rsidRPr="00E01096">
        <w:rPr>
          <w:spacing w:val="-7"/>
        </w:rPr>
        <w:t xml:space="preserve"> </w:t>
      </w:r>
      <w:r w:rsidR="007B55E7" w:rsidRPr="00E01096">
        <w:t>2,5</w:t>
      </w:r>
      <w:r w:rsidR="003E3AAC">
        <w:t> </w:t>
      </w:r>
      <w:r w:rsidR="007B55E7" w:rsidRPr="00E01096">
        <w:t>mg</w:t>
      </w:r>
      <w:r w:rsidR="007B55E7" w:rsidRPr="00E01096">
        <w:rPr>
          <w:spacing w:val="-7"/>
        </w:rPr>
        <w:t xml:space="preserve"> </w:t>
      </w:r>
      <w:r w:rsidR="007B55E7" w:rsidRPr="00E01096">
        <w:t>plėvele</w:t>
      </w:r>
      <w:r w:rsidR="007B55E7" w:rsidRPr="00E01096">
        <w:rPr>
          <w:spacing w:val="-8"/>
        </w:rPr>
        <w:t xml:space="preserve"> </w:t>
      </w:r>
      <w:r w:rsidR="007B55E7" w:rsidRPr="00E01096">
        <w:t>dengtos</w:t>
      </w:r>
      <w:r w:rsidR="007B55E7" w:rsidRPr="00E01096">
        <w:rPr>
          <w:spacing w:val="-8"/>
        </w:rPr>
        <w:t xml:space="preserve"> </w:t>
      </w:r>
      <w:r w:rsidR="007B55E7" w:rsidRPr="00E01096">
        <w:t>tabletės</w:t>
      </w:r>
    </w:p>
    <w:p w14:paraId="37AFFDAD" w14:textId="77777777" w:rsidR="007B55E7" w:rsidRPr="003E3AAC" w:rsidRDefault="007B55E7" w:rsidP="00E01096">
      <w:pPr>
        <w:pStyle w:val="Pagrindinistekstas"/>
        <w:kinsoku w:val="0"/>
        <w:overflowPunct w:val="0"/>
        <w:rPr>
          <w:i/>
          <w:iCs/>
          <w:spacing w:val="-2"/>
        </w:rPr>
      </w:pPr>
      <w:proofErr w:type="spellStart"/>
      <w:r w:rsidRPr="003E3AAC">
        <w:rPr>
          <w:i/>
          <w:iCs/>
          <w:spacing w:val="-2"/>
        </w:rPr>
        <w:t>rivaroxabanum</w:t>
      </w:r>
      <w:proofErr w:type="spellEnd"/>
    </w:p>
    <w:p w14:paraId="75A3AB1D" w14:textId="77777777" w:rsidR="007B55E7" w:rsidRPr="00E01096" w:rsidRDefault="007B55E7" w:rsidP="00E01096">
      <w:pPr>
        <w:pStyle w:val="Pagrindinistekstas"/>
        <w:kinsoku w:val="0"/>
        <w:overflowPunct w:val="0"/>
      </w:pPr>
    </w:p>
    <w:p w14:paraId="22E86C80"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53088" behindDoc="0" locked="0" layoutInCell="0" allowOverlap="1" wp14:anchorId="5FFAAD1A" wp14:editId="2ECF98E3">
                <wp:simplePos x="0" y="0"/>
                <wp:positionH relativeFrom="page">
                  <wp:posOffset>842010</wp:posOffset>
                </wp:positionH>
                <wp:positionV relativeFrom="paragraph">
                  <wp:posOffset>179705</wp:posOffset>
                </wp:positionV>
                <wp:extent cx="5890260" cy="191770"/>
                <wp:effectExtent l="0" t="0" r="2540" b="0"/>
                <wp:wrapTopAndBottom/>
                <wp:docPr id="10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20339" w14:textId="77777777" w:rsidR="00490BAE" w:rsidRDefault="00490BAE" w:rsidP="003E3AAC">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AD1A" id="Text Box 204" o:spid="_x0000_s1028" type="#_x0000_t202" style="position:absolute;margin-left:66.3pt;margin-top:14.15pt;width:463.8pt;height:15.1pt;z-index:25135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" o:allowincell="f" filled="f" strokeweight=".16967mm">
                <v:path arrowok="t"/>
                <v:textbox inset="0,0,0,0">
                  <w:txbxContent>
                    <w:p w14:paraId="5CB20339" w14:textId="77777777" w:rsidR="00490BAE" w:rsidRDefault="00490BAE" w:rsidP="003E3AAC">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499732CE" w14:textId="77777777" w:rsidR="007B55E7" w:rsidRPr="00E01096" w:rsidRDefault="007B55E7" w:rsidP="00E01096">
      <w:pPr>
        <w:pStyle w:val="Pagrindinistekstas"/>
        <w:kinsoku w:val="0"/>
        <w:overflowPunct w:val="0"/>
      </w:pPr>
    </w:p>
    <w:p w14:paraId="4884ED8A" w14:textId="77777777" w:rsidR="007B55E7" w:rsidRPr="00E01096" w:rsidRDefault="007B55E7" w:rsidP="00E01096">
      <w:pPr>
        <w:pStyle w:val="Pagrindinistekstas"/>
        <w:kinsoku w:val="0"/>
        <w:overflowPunct w:val="0"/>
        <w:rPr>
          <w:spacing w:val="-2"/>
        </w:rPr>
      </w:pPr>
      <w:r w:rsidRPr="00E01096">
        <w:t>Kiekvienoje</w:t>
      </w:r>
      <w:r w:rsidRPr="00E01096">
        <w:rPr>
          <w:spacing w:val="-9"/>
        </w:rPr>
        <w:t xml:space="preserve"> </w:t>
      </w:r>
      <w:r w:rsidRPr="00E01096">
        <w:t>plėvele</w:t>
      </w:r>
      <w:r w:rsidRPr="00E01096">
        <w:rPr>
          <w:spacing w:val="-8"/>
        </w:rPr>
        <w:t xml:space="preserve"> </w:t>
      </w:r>
      <w:r w:rsidRPr="00E01096">
        <w:t>dengtoje</w:t>
      </w:r>
      <w:r w:rsidRPr="00E01096">
        <w:rPr>
          <w:spacing w:val="-9"/>
        </w:rPr>
        <w:t xml:space="preserve"> </w:t>
      </w:r>
      <w:r w:rsidRPr="00E01096">
        <w:t>tabletėje</w:t>
      </w:r>
      <w:r w:rsidRPr="00E01096">
        <w:rPr>
          <w:spacing w:val="-6"/>
        </w:rPr>
        <w:t xml:space="preserve"> </w:t>
      </w:r>
      <w:r w:rsidRPr="00E01096">
        <w:t>yra</w:t>
      </w:r>
      <w:r w:rsidRPr="00E01096">
        <w:rPr>
          <w:spacing w:val="-9"/>
        </w:rPr>
        <w:t xml:space="preserve"> </w:t>
      </w:r>
      <w:r w:rsidRPr="00E01096">
        <w:t>2,5</w:t>
      </w:r>
      <w:r w:rsidR="003E3AAC">
        <w:t> </w:t>
      </w:r>
      <w:r w:rsidRPr="00E01096">
        <w:t>mg</w:t>
      </w:r>
      <w:r w:rsidRPr="00E01096">
        <w:rPr>
          <w:spacing w:val="-8"/>
        </w:rPr>
        <w:t xml:space="preserve"> </w:t>
      </w:r>
      <w:proofErr w:type="spellStart"/>
      <w:r w:rsidRPr="00E01096">
        <w:rPr>
          <w:spacing w:val="-2"/>
        </w:rPr>
        <w:t>rivaroksabano</w:t>
      </w:r>
      <w:proofErr w:type="spellEnd"/>
      <w:r w:rsidRPr="00E01096">
        <w:rPr>
          <w:spacing w:val="-2"/>
        </w:rPr>
        <w:t>.</w:t>
      </w:r>
    </w:p>
    <w:p w14:paraId="2E99A5C5" w14:textId="77777777" w:rsidR="007B55E7" w:rsidRPr="00E01096" w:rsidRDefault="007B55E7" w:rsidP="00E01096">
      <w:pPr>
        <w:pStyle w:val="Pagrindinistekstas"/>
        <w:kinsoku w:val="0"/>
        <w:overflowPunct w:val="0"/>
      </w:pPr>
    </w:p>
    <w:p w14:paraId="577939DA"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54112" behindDoc="0" locked="0" layoutInCell="0" allowOverlap="1" wp14:anchorId="6D28F928" wp14:editId="57EB5250">
                <wp:simplePos x="0" y="0"/>
                <wp:positionH relativeFrom="page">
                  <wp:posOffset>842010</wp:posOffset>
                </wp:positionH>
                <wp:positionV relativeFrom="paragraph">
                  <wp:posOffset>179705</wp:posOffset>
                </wp:positionV>
                <wp:extent cx="5890260" cy="191770"/>
                <wp:effectExtent l="0" t="0" r="2540" b="0"/>
                <wp:wrapTopAndBottom/>
                <wp:docPr id="9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1E9FF1" w14:textId="77777777" w:rsidR="00490BAE" w:rsidRPr="003E3AAC" w:rsidRDefault="00490BAE" w:rsidP="000224CD">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8F928" id="Text Box 203" o:spid="_x0000_s1029" type="#_x0000_t202" style="position:absolute;margin-left:66.3pt;margin-top:14.15pt;width:463.8pt;height:15.1pt;z-index:25135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aTAAIAAOIDAAAOAAAAZHJzL2Uyb0RvYy54bWysU9uO2yAQfa/Uf0C8N3ZSNZ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fZ0vyGq1IE+o&#10;V4DJePhQMOgh/KJkQNMxGn8eeFCUmI8Op5odOgdhDto54E7gUUYTJVN4myYnH3zQ+x6Rp/E5eItz&#10;6XSR7KmLc7topEL+bPrs1Of7UvX0NHe/AQ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LcmhpMAAgAA4gMAAA4AAAAAAAAA&#10;AAAAAAAALgIAAGRycy9lMm9Eb2MueG1sUEsBAi0AFAAGAAgAAAAhAAObp+XeAAAACgEAAA8AAAAA&#10;AAAAAAAAAAAAWgQAAGRycy9kb3ducmV2LnhtbFBLBQYAAAAABAAEAPMAAABlBQAAAAA=&#10;" o:allowincell="f" filled="f" strokeweight=".16967mm">
                <v:path arrowok="t"/>
                <v:textbox inset="0,0,0,0">
                  <w:txbxContent>
                    <w:p w14:paraId="131E9FF1" w14:textId="77777777" w:rsidR="00490BAE" w:rsidRPr="003E3AAC" w:rsidRDefault="00490BAE" w:rsidP="000224CD">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v:textbox>
                <w10:wrap type="topAndBottom" anchorx="page"/>
              </v:shape>
            </w:pict>
          </mc:Fallback>
        </mc:AlternateContent>
      </w:r>
    </w:p>
    <w:p w14:paraId="60AD3E61" w14:textId="77777777" w:rsidR="007B55E7" w:rsidRPr="00E01096" w:rsidRDefault="007B55E7" w:rsidP="00E01096">
      <w:pPr>
        <w:pStyle w:val="Pagrindinistekstas"/>
        <w:kinsoku w:val="0"/>
        <w:overflowPunct w:val="0"/>
      </w:pPr>
    </w:p>
    <w:p w14:paraId="713EF570" w14:textId="77777777" w:rsidR="007B55E7" w:rsidRPr="00E01096" w:rsidRDefault="007B55E7" w:rsidP="00E01096">
      <w:pPr>
        <w:pStyle w:val="Pagrindinistekstas"/>
        <w:kinsoku w:val="0"/>
        <w:overflowPunct w:val="0"/>
        <w:rPr>
          <w:spacing w:val="-2"/>
        </w:rPr>
      </w:pPr>
      <w:r w:rsidRPr="00E01096">
        <w:t>Sudėtyje</w:t>
      </w:r>
      <w:r w:rsidRPr="00E01096">
        <w:rPr>
          <w:spacing w:val="-10"/>
        </w:rPr>
        <w:t xml:space="preserve"> </w:t>
      </w:r>
      <w:r w:rsidRPr="00E01096">
        <w:t>yra</w:t>
      </w:r>
      <w:r w:rsidRPr="00E01096">
        <w:rPr>
          <w:spacing w:val="-10"/>
        </w:rPr>
        <w:t xml:space="preserve"> </w:t>
      </w:r>
      <w:r w:rsidRPr="00E01096">
        <w:t>laktozės.</w:t>
      </w:r>
      <w:r w:rsidRPr="00E01096">
        <w:rPr>
          <w:spacing w:val="-9"/>
        </w:rPr>
        <w:t xml:space="preserve"> </w:t>
      </w:r>
      <w:r w:rsidRPr="00E01096">
        <w:t>Daugiau</w:t>
      </w:r>
      <w:r w:rsidRPr="00E01096">
        <w:rPr>
          <w:spacing w:val="-9"/>
        </w:rPr>
        <w:t xml:space="preserve"> </w:t>
      </w:r>
      <w:r w:rsidRPr="00E01096">
        <w:t>informacijos</w:t>
      </w:r>
      <w:r w:rsidRPr="00E01096">
        <w:rPr>
          <w:spacing w:val="-10"/>
        </w:rPr>
        <w:t xml:space="preserve"> </w:t>
      </w:r>
      <w:r w:rsidRPr="00E01096">
        <w:t>žr.</w:t>
      </w:r>
      <w:r w:rsidRPr="00E01096">
        <w:rPr>
          <w:spacing w:val="-9"/>
        </w:rPr>
        <w:t xml:space="preserve"> </w:t>
      </w:r>
      <w:r w:rsidRPr="00E01096">
        <w:t>pakuotės</w:t>
      </w:r>
      <w:r w:rsidRPr="00E01096">
        <w:rPr>
          <w:spacing w:val="-10"/>
        </w:rPr>
        <w:t xml:space="preserve"> </w:t>
      </w:r>
      <w:r w:rsidRPr="00E01096">
        <w:rPr>
          <w:spacing w:val="-2"/>
        </w:rPr>
        <w:t>lapelyje.</w:t>
      </w:r>
    </w:p>
    <w:p w14:paraId="175AC09A" w14:textId="77777777" w:rsidR="007B55E7" w:rsidRPr="00E01096" w:rsidRDefault="007B55E7" w:rsidP="00E01096">
      <w:pPr>
        <w:pStyle w:val="Pagrindinistekstas"/>
        <w:kinsoku w:val="0"/>
        <w:overflowPunct w:val="0"/>
      </w:pPr>
    </w:p>
    <w:p w14:paraId="0F9B919D"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55136" behindDoc="0" locked="0" layoutInCell="0" allowOverlap="1" wp14:anchorId="79C1BEB8" wp14:editId="18BE9C1F">
                <wp:simplePos x="0" y="0"/>
                <wp:positionH relativeFrom="page">
                  <wp:posOffset>842010</wp:posOffset>
                </wp:positionH>
                <wp:positionV relativeFrom="paragraph">
                  <wp:posOffset>179705</wp:posOffset>
                </wp:positionV>
                <wp:extent cx="5890260" cy="191770"/>
                <wp:effectExtent l="0" t="0" r="2540" b="0"/>
                <wp:wrapTopAndBottom/>
                <wp:docPr id="9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2EEBD7" w14:textId="77777777" w:rsidR="00490BAE" w:rsidRDefault="00490BAE" w:rsidP="000224CD">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1BEB8" id="Text Box 202" o:spid="_x0000_s1030" type="#_x0000_t202" style="position:absolute;margin-left:66.3pt;margin-top:14.15pt;width:463.8pt;height:15.1pt;z-index:25135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gAAIAAOIDAAAOAAAAZHJzL2Uyb0RvYy54bWysU9uO2yAQfa/Uf0C8N3aiNp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fZ0vyGq1IE+o&#10;V4DJePhQMOgh/KJkQNMxGn8eeFCUmI8Op5odOgdhDto54E7gUUYTJVN4myYnH3zQ+x6Rp/E5eItz&#10;6XSR7KmLc7topEL+bPrs1Of7UvX0NHe/AQ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O/9o+AAAgAA4gMAAA4AAAAAAAAA&#10;AAAAAAAALgIAAGRycy9lMm9Eb2MueG1sUEsBAi0AFAAGAAgAAAAhAAObp+XeAAAACgEAAA8AAAAA&#10;AAAAAAAAAAAAWgQAAGRycy9kb3ducmV2LnhtbFBLBQYAAAAABAAEAPMAAABlBQAAAAA=&#10;" o:allowincell="f" filled="f" strokeweight=".16967mm">
                <v:path arrowok="t"/>
                <v:textbox inset="0,0,0,0">
                  <w:txbxContent>
                    <w:p w14:paraId="7C2EEBD7" w14:textId="77777777" w:rsidR="00490BAE" w:rsidRDefault="00490BAE" w:rsidP="000224CD">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v:textbox>
                <w10:wrap type="topAndBottom" anchorx="page"/>
              </v:shape>
            </w:pict>
          </mc:Fallback>
        </mc:AlternateContent>
      </w:r>
    </w:p>
    <w:p w14:paraId="5E2DFA51" w14:textId="77777777" w:rsidR="007B55E7" w:rsidRPr="00E01096" w:rsidRDefault="007B55E7" w:rsidP="00E01096">
      <w:pPr>
        <w:pStyle w:val="Pagrindinistekstas"/>
        <w:kinsoku w:val="0"/>
        <w:overflowPunct w:val="0"/>
      </w:pPr>
    </w:p>
    <w:p w14:paraId="24E8DDCE" w14:textId="77777777" w:rsidR="003E3AAC" w:rsidRDefault="003E3AAC" w:rsidP="003E3AAC">
      <w:pPr>
        <w:pStyle w:val="Sraopastraipa"/>
        <w:tabs>
          <w:tab w:val="left" w:pos="1177"/>
        </w:tabs>
        <w:kinsoku w:val="0"/>
        <w:overflowPunct w:val="0"/>
        <w:ind w:left="0" w:firstLine="0"/>
        <w:rPr>
          <w:sz w:val="22"/>
          <w:szCs w:val="22"/>
        </w:rPr>
      </w:pPr>
      <w:r w:rsidRPr="003E3AAC">
        <w:rPr>
          <w:sz w:val="22"/>
          <w:szCs w:val="22"/>
          <w:highlight w:val="lightGray"/>
        </w:rPr>
        <w:t>P</w:t>
      </w:r>
      <w:r w:rsidR="007B55E7" w:rsidRPr="003E3AAC">
        <w:rPr>
          <w:sz w:val="22"/>
          <w:szCs w:val="22"/>
          <w:highlight w:val="lightGray"/>
        </w:rPr>
        <w:t>lėvele dengt</w:t>
      </w:r>
      <w:r w:rsidRPr="003E3AAC">
        <w:rPr>
          <w:sz w:val="22"/>
          <w:szCs w:val="22"/>
          <w:highlight w:val="lightGray"/>
        </w:rPr>
        <w:t>os</w:t>
      </w:r>
      <w:r w:rsidR="007B55E7" w:rsidRPr="003E3AAC">
        <w:rPr>
          <w:sz w:val="22"/>
          <w:szCs w:val="22"/>
          <w:highlight w:val="lightGray"/>
        </w:rPr>
        <w:t xml:space="preserve"> table</w:t>
      </w:r>
      <w:r w:rsidRPr="003E3AAC">
        <w:rPr>
          <w:sz w:val="22"/>
          <w:szCs w:val="22"/>
          <w:highlight w:val="lightGray"/>
        </w:rPr>
        <w:t>tės</w:t>
      </w:r>
    </w:p>
    <w:p w14:paraId="1491DC4A" w14:textId="77777777" w:rsidR="003E3AAC" w:rsidRDefault="003E3AAC" w:rsidP="003E3AAC">
      <w:pPr>
        <w:pStyle w:val="Sraopastraipa"/>
        <w:tabs>
          <w:tab w:val="left" w:pos="1177"/>
        </w:tabs>
        <w:kinsoku w:val="0"/>
        <w:overflowPunct w:val="0"/>
        <w:ind w:left="0" w:firstLine="0"/>
        <w:rPr>
          <w:color w:val="000000"/>
          <w:sz w:val="22"/>
          <w:szCs w:val="22"/>
          <w:shd w:val="clear" w:color="auto" w:fill="C0C0C0"/>
        </w:rPr>
      </w:pPr>
    </w:p>
    <w:p w14:paraId="3ABCBC0E" w14:textId="77777777" w:rsidR="003E3AAC" w:rsidRDefault="003E3AAC" w:rsidP="003E3AAC">
      <w:pPr>
        <w:rPr>
          <w:i/>
          <w:iCs/>
        </w:rPr>
      </w:pPr>
      <w:r w:rsidRPr="003E3AAC">
        <w:rPr>
          <w:i/>
          <w:iCs/>
        </w:rPr>
        <w:t>[Lizdinė plokštelė]</w:t>
      </w:r>
    </w:p>
    <w:p w14:paraId="75872F43" w14:textId="77777777" w:rsidR="003E3AAC" w:rsidRPr="003E3AAC" w:rsidRDefault="003E3AAC" w:rsidP="003E3AAC">
      <w:r w:rsidRPr="003E3AAC">
        <w:t>10 plėvele dengtų tablečių</w:t>
      </w:r>
    </w:p>
    <w:p w14:paraId="5E2D16CC" w14:textId="77777777" w:rsidR="003E3AAC" w:rsidRPr="003E3AAC" w:rsidRDefault="003E3AAC" w:rsidP="003E3AAC">
      <w:pPr>
        <w:rPr>
          <w:highlight w:val="lightGray"/>
        </w:rPr>
      </w:pPr>
      <w:bookmarkStart w:id="10" w:name="_Hlk112337271"/>
      <w:r w:rsidRPr="003E3AAC">
        <w:rPr>
          <w:highlight w:val="lightGray"/>
        </w:rPr>
        <w:t>14 plėvele dengtų tablečių</w:t>
      </w:r>
    </w:p>
    <w:p w14:paraId="02D07AE3" w14:textId="77777777" w:rsidR="003E3AAC" w:rsidRPr="003E3AAC" w:rsidRDefault="003E3AAC" w:rsidP="003E3AAC">
      <w:r w:rsidRPr="003E3AAC">
        <w:rPr>
          <w:highlight w:val="lightGray"/>
        </w:rPr>
        <w:t>15 plėvele dengtų tablečių</w:t>
      </w:r>
    </w:p>
    <w:p w14:paraId="130703B9" w14:textId="77777777" w:rsidR="003E3AAC" w:rsidRDefault="007B55E7" w:rsidP="003E3AAC">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20 plėvele dengtų tablečių</w:t>
      </w:r>
    </w:p>
    <w:p w14:paraId="0F269EF6" w14:textId="77777777" w:rsidR="00C56406" w:rsidRDefault="00C56406" w:rsidP="003E3AAC">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28 plėvele dengtos tabletės</w:t>
      </w:r>
    </w:p>
    <w:p w14:paraId="57AD0A2C" w14:textId="77777777" w:rsidR="003E3AAC" w:rsidRDefault="007B55E7" w:rsidP="003E3AAC">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30 plėvele dengtų tablečių</w:t>
      </w:r>
    </w:p>
    <w:p w14:paraId="246C2CC7" w14:textId="77777777" w:rsidR="003E3AAC" w:rsidRDefault="003E3AAC" w:rsidP="003E3AAC">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42</w:t>
      </w:r>
      <w:r w:rsidRPr="00E01096">
        <w:rPr>
          <w:color w:val="000000"/>
          <w:sz w:val="22"/>
          <w:szCs w:val="22"/>
          <w:shd w:val="clear" w:color="auto" w:fill="C0C0C0"/>
        </w:rPr>
        <w:t xml:space="preserve"> plėvele dengtos tabletės</w:t>
      </w:r>
    </w:p>
    <w:p w14:paraId="64FE8C42" w14:textId="77777777" w:rsidR="003E3AAC" w:rsidRDefault="007B55E7" w:rsidP="003E3AAC">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56 plėvele dengtos tabletės</w:t>
      </w:r>
    </w:p>
    <w:p w14:paraId="1457A223" w14:textId="77777777" w:rsidR="003E3AAC" w:rsidRDefault="007B55E7" w:rsidP="003E3AAC">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60 plėvele dengtų tablečių</w:t>
      </w:r>
    </w:p>
    <w:p w14:paraId="00F3CA3F" w14:textId="77777777" w:rsidR="003E3AAC" w:rsidRDefault="007B55E7" w:rsidP="003E3AAC">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98 plėvele dengtos tabletės</w:t>
      </w:r>
    </w:p>
    <w:p w14:paraId="23A288D6" w14:textId="77777777" w:rsidR="003E3AAC" w:rsidRDefault="003E3AAC" w:rsidP="003E3AAC">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100 plėvele dengtų tablečių</w:t>
      </w:r>
    </w:p>
    <w:p w14:paraId="2D684B31" w14:textId="77777777" w:rsidR="003E3AAC" w:rsidRDefault="007B55E7" w:rsidP="003E3AAC">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168</w:t>
      </w:r>
      <w:r w:rsidRPr="00E01096">
        <w:rPr>
          <w:color w:val="000000"/>
          <w:spacing w:val="-12"/>
          <w:sz w:val="22"/>
          <w:szCs w:val="22"/>
          <w:shd w:val="clear" w:color="auto" w:fill="C0C0C0"/>
        </w:rPr>
        <w:t xml:space="preserve"> </w:t>
      </w:r>
      <w:r w:rsidRPr="00E01096">
        <w:rPr>
          <w:color w:val="000000"/>
          <w:sz w:val="22"/>
          <w:szCs w:val="22"/>
          <w:shd w:val="clear" w:color="auto" w:fill="C0C0C0"/>
        </w:rPr>
        <w:t>plėvele</w:t>
      </w:r>
      <w:r w:rsidRPr="00E01096">
        <w:rPr>
          <w:color w:val="000000"/>
          <w:spacing w:val="-11"/>
          <w:sz w:val="22"/>
          <w:szCs w:val="22"/>
          <w:shd w:val="clear" w:color="auto" w:fill="C0C0C0"/>
        </w:rPr>
        <w:t xml:space="preserve"> </w:t>
      </w:r>
      <w:r w:rsidRPr="00E01096">
        <w:rPr>
          <w:color w:val="000000"/>
          <w:sz w:val="22"/>
          <w:szCs w:val="22"/>
          <w:shd w:val="clear" w:color="auto" w:fill="C0C0C0"/>
        </w:rPr>
        <w:t>dengtos</w:t>
      </w:r>
      <w:r w:rsidRPr="00E01096">
        <w:rPr>
          <w:color w:val="000000"/>
          <w:spacing w:val="-12"/>
          <w:sz w:val="22"/>
          <w:szCs w:val="22"/>
          <w:shd w:val="clear" w:color="auto" w:fill="C0C0C0"/>
        </w:rPr>
        <w:t xml:space="preserve"> </w:t>
      </w:r>
      <w:r w:rsidRPr="00E01096">
        <w:rPr>
          <w:color w:val="000000"/>
          <w:sz w:val="22"/>
          <w:szCs w:val="22"/>
          <w:shd w:val="clear" w:color="auto" w:fill="C0C0C0"/>
        </w:rPr>
        <w:t>tabletės</w:t>
      </w:r>
    </w:p>
    <w:p w14:paraId="151966CA" w14:textId="77777777" w:rsidR="007B55E7" w:rsidRDefault="007B55E7" w:rsidP="003E3AAC">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196</w:t>
      </w:r>
      <w:r w:rsidRPr="00E01096">
        <w:rPr>
          <w:color w:val="000000"/>
          <w:spacing w:val="-12"/>
          <w:sz w:val="22"/>
          <w:szCs w:val="22"/>
          <w:shd w:val="clear" w:color="auto" w:fill="C0C0C0"/>
        </w:rPr>
        <w:t xml:space="preserve"> </w:t>
      </w:r>
      <w:r w:rsidRPr="00E01096">
        <w:rPr>
          <w:color w:val="000000"/>
          <w:sz w:val="22"/>
          <w:szCs w:val="22"/>
          <w:shd w:val="clear" w:color="auto" w:fill="C0C0C0"/>
        </w:rPr>
        <w:t>plėvele</w:t>
      </w:r>
      <w:r w:rsidRPr="00E01096">
        <w:rPr>
          <w:color w:val="000000"/>
          <w:spacing w:val="-11"/>
          <w:sz w:val="22"/>
          <w:szCs w:val="22"/>
          <w:shd w:val="clear" w:color="auto" w:fill="C0C0C0"/>
        </w:rPr>
        <w:t xml:space="preserve"> </w:t>
      </w:r>
      <w:r w:rsidRPr="00E01096">
        <w:rPr>
          <w:color w:val="000000"/>
          <w:sz w:val="22"/>
          <w:szCs w:val="22"/>
          <w:shd w:val="clear" w:color="auto" w:fill="C0C0C0"/>
        </w:rPr>
        <w:t>dengtos</w:t>
      </w:r>
      <w:r w:rsidRPr="00E01096">
        <w:rPr>
          <w:color w:val="000000"/>
          <w:spacing w:val="-12"/>
          <w:sz w:val="22"/>
          <w:szCs w:val="22"/>
          <w:shd w:val="clear" w:color="auto" w:fill="C0C0C0"/>
        </w:rPr>
        <w:t xml:space="preserve"> </w:t>
      </w:r>
      <w:r w:rsidRPr="00E01096">
        <w:rPr>
          <w:color w:val="000000"/>
          <w:sz w:val="22"/>
          <w:szCs w:val="22"/>
          <w:shd w:val="clear" w:color="auto" w:fill="C0C0C0"/>
        </w:rPr>
        <w:t>tabletės</w:t>
      </w:r>
    </w:p>
    <w:bookmarkEnd w:id="10"/>
    <w:p w14:paraId="0A891643" w14:textId="77777777" w:rsidR="003E3AAC" w:rsidRDefault="003E3AAC" w:rsidP="003E3AAC">
      <w:pPr>
        <w:pStyle w:val="Sraopastraipa"/>
        <w:tabs>
          <w:tab w:val="left" w:pos="1177"/>
        </w:tabs>
        <w:kinsoku w:val="0"/>
        <w:overflowPunct w:val="0"/>
        <w:ind w:left="0" w:firstLine="0"/>
        <w:rPr>
          <w:color w:val="000000"/>
          <w:sz w:val="22"/>
          <w:szCs w:val="22"/>
          <w:shd w:val="clear" w:color="auto" w:fill="C0C0C0"/>
        </w:rPr>
      </w:pPr>
    </w:p>
    <w:p w14:paraId="4827AD04" w14:textId="77777777" w:rsidR="000224CD" w:rsidRDefault="000224CD" w:rsidP="000224CD">
      <w:pPr>
        <w:rPr>
          <w:i/>
          <w:iCs/>
        </w:rPr>
      </w:pPr>
      <w:bookmarkStart w:id="11" w:name="_Hlk112337356"/>
      <w:r w:rsidRPr="003E3AAC">
        <w:rPr>
          <w:i/>
          <w:iCs/>
        </w:rPr>
        <w:t>[</w:t>
      </w:r>
      <w:proofErr w:type="spellStart"/>
      <w:r w:rsidR="0066634E">
        <w:rPr>
          <w:i/>
          <w:iCs/>
        </w:rPr>
        <w:t>Dalomoji</w:t>
      </w:r>
      <w:proofErr w:type="spellEnd"/>
      <w:r>
        <w:rPr>
          <w:i/>
          <w:iCs/>
        </w:rPr>
        <w:t xml:space="preserve"> l</w:t>
      </w:r>
      <w:r w:rsidRPr="003E3AAC">
        <w:rPr>
          <w:i/>
          <w:iCs/>
        </w:rPr>
        <w:t>izdinė plokštelė]</w:t>
      </w:r>
    </w:p>
    <w:p w14:paraId="35255C24" w14:textId="77777777" w:rsidR="007B55E7" w:rsidRPr="000224CD" w:rsidRDefault="007B55E7" w:rsidP="000224CD">
      <w:r w:rsidRPr="000224CD">
        <w:t>10</w:t>
      </w:r>
      <w:r w:rsidR="000224CD">
        <w:t> </w:t>
      </w:r>
      <w:r w:rsidR="000224CD" w:rsidRPr="000224CD">
        <w:t>x</w:t>
      </w:r>
      <w:r w:rsidR="000224CD">
        <w:t> </w:t>
      </w:r>
      <w:r w:rsidRPr="000224CD">
        <w:t>1 plėvele dengtų tablečių</w:t>
      </w:r>
    </w:p>
    <w:p w14:paraId="754C9F9A" w14:textId="77777777" w:rsidR="000224CD" w:rsidRPr="000224CD" w:rsidRDefault="000224CD" w:rsidP="000224CD">
      <w:pPr>
        <w:rPr>
          <w:highlight w:val="lightGray"/>
        </w:rPr>
      </w:pPr>
      <w:r w:rsidRPr="000224CD">
        <w:rPr>
          <w:highlight w:val="lightGray"/>
        </w:rPr>
        <w:t>14</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1793BE93" w14:textId="77777777" w:rsidR="000224CD" w:rsidRPr="000224CD" w:rsidRDefault="000224CD" w:rsidP="000224CD">
      <w:pPr>
        <w:rPr>
          <w:highlight w:val="lightGray"/>
        </w:rPr>
      </w:pPr>
      <w:r w:rsidRPr="000224CD">
        <w:rPr>
          <w:highlight w:val="lightGray"/>
        </w:rPr>
        <w:t>15</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1A02C8F9" w14:textId="77777777" w:rsidR="000224CD" w:rsidRPr="000224CD" w:rsidRDefault="000224CD" w:rsidP="000224CD">
      <w:pPr>
        <w:rPr>
          <w:highlight w:val="lightGray"/>
        </w:rPr>
      </w:pPr>
      <w:r w:rsidRPr="000224CD">
        <w:rPr>
          <w:highlight w:val="lightGray"/>
        </w:rPr>
        <w:t>20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77E4BB71" w14:textId="77777777" w:rsidR="000224CD" w:rsidRPr="000224CD" w:rsidRDefault="000224CD" w:rsidP="000224CD">
      <w:pPr>
        <w:rPr>
          <w:highlight w:val="lightGray"/>
        </w:rPr>
      </w:pPr>
      <w:r w:rsidRPr="000224CD">
        <w:rPr>
          <w:highlight w:val="lightGray"/>
        </w:rPr>
        <w:t>28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1CF7C6BA" w14:textId="77777777" w:rsidR="000224CD" w:rsidRPr="000224CD" w:rsidRDefault="000224CD" w:rsidP="000224CD">
      <w:pPr>
        <w:rPr>
          <w:highlight w:val="lightGray"/>
        </w:rPr>
      </w:pPr>
      <w:r w:rsidRPr="000224CD">
        <w:rPr>
          <w:highlight w:val="lightGray"/>
        </w:rPr>
        <w:t>30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688F9DF7" w14:textId="77777777" w:rsidR="000224CD" w:rsidRPr="000224CD" w:rsidRDefault="000224CD" w:rsidP="000224CD">
      <w:pPr>
        <w:rPr>
          <w:highlight w:val="lightGray"/>
        </w:rPr>
      </w:pPr>
      <w:r w:rsidRPr="000224CD">
        <w:rPr>
          <w:highlight w:val="lightGray"/>
        </w:rPr>
        <w:t>42</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68AC091C" w14:textId="77777777" w:rsidR="000224CD" w:rsidRPr="000224CD" w:rsidRDefault="000224CD" w:rsidP="000224CD">
      <w:pPr>
        <w:rPr>
          <w:highlight w:val="lightGray"/>
        </w:rPr>
      </w:pPr>
      <w:r w:rsidRPr="000224CD">
        <w:rPr>
          <w:highlight w:val="lightGray"/>
        </w:rPr>
        <w:t>56</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2AE66518" w14:textId="77777777" w:rsidR="000224CD" w:rsidRPr="000224CD" w:rsidRDefault="000224CD" w:rsidP="000224CD">
      <w:pPr>
        <w:rPr>
          <w:highlight w:val="lightGray"/>
        </w:rPr>
      </w:pPr>
      <w:r w:rsidRPr="000224CD">
        <w:rPr>
          <w:highlight w:val="lightGray"/>
        </w:rPr>
        <w:t>60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63C10F1A" w14:textId="77777777" w:rsidR="000224CD" w:rsidRPr="000224CD" w:rsidRDefault="000224CD" w:rsidP="000224CD">
      <w:pPr>
        <w:rPr>
          <w:highlight w:val="lightGray"/>
        </w:rPr>
      </w:pPr>
      <w:r w:rsidRPr="000224CD">
        <w:rPr>
          <w:highlight w:val="lightGray"/>
        </w:rPr>
        <w:t>98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006D39EE" w14:textId="77777777" w:rsidR="000224CD" w:rsidRPr="000224CD" w:rsidRDefault="000224CD" w:rsidP="000224CD">
      <w:pPr>
        <w:rPr>
          <w:highlight w:val="lightGray"/>
        </w:rPr>
      </w:pPr>
      <w:r w:rsidRPr="000224CD">
        <w:rPr>
          <w:highlight w:val="lightGray"/>
        </w:rPr>
        <w:t>100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79541EFF" w14:textId="77777777" w:rsidR="000224CD" w:rsidRPr="000224CD" w:rsidRDefault="000224CD" w:rsidP="000224CD">
      <w:pPr>
        <w:rPr>
          <w:highlight w:val="lightGray"/>
        </w:rPr>
      </w:pPr>
      <w:r w:rsidRPr="000224CD">
        <w:rPr>
          <w:highlight w:val="lightGray"/>
        </w:rPr>
        <w:t>168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2B361E0A" w14:textId="77777777" w:rsidR="000224CD" w:rsidRDefault="000224CD" w:rsidP="000224CD">
      <w:r w:rsidRPr="000224CD">
        <w:rPr>
          <w:highlight w:val="lightGray"/>
        </w:rPr>
        <w:t>196</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bookmarkEnd w:id="11"/>
    <w:p w14:paraId="562B3F52" w14:textId="77777777" w:rsidR="007B55E7" w:rsidRPr="00E01096" w:rsidRDefault="007B55E7" w:rsidP="00E01096">
      <w:pPr>
        <w:pStyle w:val="Pagrindinistekstas"/>
        <w:kinsoku w:val="0"/>
        <w:overflowPunct w:val="0"/>
      </w:pPr>
    </w:p>
    <w:p w14:paraId="542916E3" w14:textId="77777777" w:rsidR="00ED33CB" w:rsidRDefault="00ED33CB" w:rsidP="00ED33CB">
      <w:pPr>
        <w:rPr>
          <w:noProof/>
        </w:rPr>
      </w:pPr>
    </w:p>
    <w:p w14:paraId="475FE419" w14:textId="77777777" w:rsidR="00ED33CB" w:rsidRPr="00ED33CB" w:rsidRDefault="00ED33CB" w:rsidP="00ED33CB">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lastRenderedPageBreak/>
        <w:t>5.</w:t>
      </w:r>
      <w:r>
        <w:rPr>
          <w:b/>
          <w:noProof/>
        </w:rPr>
        <w:tab/>
      </w:r>
      <w:r w:rsidRPr="00ED33CB">
        <w:rPr>
          <w:b/>
          <w:noProof/>
        </w:rPr>
        <w:t>VARTOJIMO METODAS IR BŪDAS (-AI)</w:t>
      </w:r>
    </w:p>
    <w:p w14:paraId="44BE608F" w14:textId="77777777" w:rsidR="00ED33CB" w:rsidRDefault="00ED33CB" w:rsidP="00ED33CB">
      <w:pPr>
        <w:rPr>
          <w:i/>
          <w:noProof/>
        </w:rPr>
      </w:pPr>
    </w:p>
    <w:p w14:paraId="568B20BE" w14:textId="77777777" w:rsidR="00ED33CB" w:rsidRDefault="007B55E7" w:rsidP="00E01096">
      <w:pPr>
        <w:pStyle w:val="Pagrindinistekstas"/>
        <w:kinsoku w:val="0"/>
        <w:overflowPunct w:val="0"/>
      </w:pPr>
      <w:r w:rsidRPr="00E01096">
        <w:t>Prieš</w:t>
      </w:r>
      <w:r w:rsidRPr="00E01096">
        <w:rPr>
          <w:spacing w:val="-9"/>
        </w:rPr>
        <w:t xml:space="preserve"> </w:t>
      </w:r>
      <w:r w:rsidRPr="00E01096">
        <w:t>vartojimą</w:t>
      </w:r>
      <w:r w:rsidRPr="00E01096">
        <w:rPr>
          <w:spacing w:val="-9"/>
        </w:rPr>
        <w:t xml:space="preserve"> </w:t>
      </w:r>
      <w:r w:rsidRPr="00E01096">
        <w:t>perskaitykite</w:t>
      </w:r>
      <w:r w:rsidRPr="00E01096">
        <w:rPr>
          <w:spacing w:val="-9"/>
        </w:rPr>
        <w:t xml:space="preserve"> </w:t>
      </w:r>
      <w:r w:rsidRPr="00E01096">
        <w:t>pakuotės</w:t>
      </w:r>
      <w:r w:rsidRPr="00E01096">
        <w:rPr>
          <w:spacing w:val="-10"/>
        </w:rPr>
        <w:t xml:space="preserve"> </w:t>
      </w:r>
      <w:r w:rsidRPr="00E01096">
        <w:t>lapelį.</w:t>
      </w:r>
    </w:p>
    <w:p w14:paraId="32740E36" w14:textId="77777777" w:rsidR="007B55E7" w:rsidRPr="00E01096" w:rsidRDefault="007B55E7" w:rsidP="00E01096">
      <w:pPr>
        <w:pStyle w:val="Pagrindinistekstas"/>
        <w:kinsoku w:val="0"/>
        <w:overflowPunct w:val="0"/>
      </w:pPr>
      <w:r w:rsidRPr="00E01096">
        <w:t>Vartoti per burną.</w:t>
      </w:r>
    </w:p>
    <w:p w14:paraId="29520AC1" w14:textId="77777777" w:rsidR="007B55E7" w:rsidRPr="00E01096" w:rsidRDefault="007B55E7" w:rsidP="00E01096">
      <w:pPr>
        <w:pStyle w:val="Pagrindinistekstas"/>
        <w:kinsoku w:val="0"/>
        <w:overflowPunct w:val="0"/>
      </w:pPr>
    </w:p>
    <w:p w14:paraId="4B735F7C" w14:textId="77777777" w:rsidR="00ED33CB" w:rsidRDefault="00ED33CB" w:rsidP="00ED33CB">
      <w:pPr>
        <w:rPr>
          <w:noProof/>
        </w:rPr>
      </w:pPr>
    </w:p>
    <w:p w14:paraId="2422FBEE" w14:textId="77777777" w:rsidR="00ED33CB" w:rsidRDefault="00ED33CB" w:rsidP="00ED33CB">
      <w:pPr>
        <w:pBdr>
          <w:top w:val="single" w:sz="4" w:space="1"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rPr>
        <w:t>SPECIALUS</w:t>
      </w:r>
      <w:r>
        <w:rPr>
          <w:b/>
          <w:bCs/>
          <w:spacing w:val="-7"/>
        </w:rPr>
        <w:t xml:space="preserve"> </w:t>
      </w:r>
      <w:r>
        <w:rPr>
          <w:b/>
          <w:bCs/>
        </w:rPr>
        <w:t>ĮSPĖJIMAS,</w:t>
      </w:r>
      <w:r>
        <w:rPr>
          <w:b/>
          <w:bCs/>
          <w:spacing w:val="-7"/>
        </w:rPr>
        <w:t xml:space="preserve"> </w:t>
      </w:r>
      <w:r>
        <w:rPr>
          <w:b/>
          <w:bCs/>
        </w:rPr>
        <w:t>KAD</w:t>
      </w:r>
      <w:r>
        <w:rPr>
          <w:b/>
          <w:bCs/>
          <w:spacing w:val="-6"/>
        </w:rPr>
        <w:t xml:space="preserve"> </w:t>
      </w:r>
      <w:r>
        <w:rPr>
          <w:b/>
          <w:bCs/>
        </w:rPr>
        <w:t>VAISTINĮ</w:t>
      </w:r>
      <w:r>
        <w:rPr>
          <w:b/>
          <w:bCs/>
          <w:spacing w:val="-8"/>
        </w:rPr>
        <w:t xml:space="preserve"> </w:t>
      </w:r>
      <w:r>
        <w:rPr>
          <w:b/>
          <w:bCs/>
        </w:rPr>
        <w:t>PREPARATĄ</w:t>
      </w:r>
      <w:r>
        <w:rPr>
          <w:b/>
          <w:bCs/>
          <w:spacing w:val="-6"/>
        </w:rPr>
        <w:t xml:space="preserve"> </w:t>
      </w:r>
      <w:r>
        <w:rPr>
          <w:b/>
          <w:bCs/>
        </w:rPr>
        <w:t>BŪTINA</w:t>
      </w:r>
      <w:r>
        <w:rPr>
          <w:b/>
          <w:bCs/>
          <w:spacing w:val="-8"/>
        </w:rPr>
        <w:t xml:space="preserve"> </w:t>
      </w:r>
      <w:r>
        <w:rPr>
          <w:b/>
          <w:bCs/>
        </w:rPr>
        <w:t>LAIKYTI VAIKAMS NEPASTEBIMOJE IR NEPASIEKIAMOJE VIETOJE</w:t>
      </w:r>
    </w:p>
    <w:p w14:paraId="6D2791CE" w14:textId="77777777" w:rsidR="00ED33CB" w:rsidRDefault="00ED33CB" w:rsidP="00ED33CB">
      <w:pPr>
        <w:rPr>
          <w:noProof/>
        </w:rPr>
      </w:pPr>
    </w:p>
    <w:p w14:paraId="22117C75" w14:textId="77777777" w:rsidR="007B55E7" w:rsidRPr="00E01096" w:rsidRDefault="007B55E7" w:rsidP="00E01096">
      <w:pPr>
        <w:pStyle w:val="Pagrindinistekstas"/>
        <w:kinsoku w:val="0"/>
        <w:overflowPunct w:val="0"/>
        <w:rPr>
          <w:spacing w:val="-2"/>
        </w:rPr>
      </w:pPr>
      <w:r w:rsidRPr="00E01096">
        <w:t>Laikyti</w:t>
      </w:r>
      <w:r w:rsidRPr="00E01096">
        <w:rPr>
          <w:spacing w:val="-12"/>
        </w:rPr>
        <w:t xml:space="preserve"> </w:t>
      </w:r>
      <w:r w:rsidRPr="00E01096">
        <w:t>vaikams</w:t>
      </w:r>
      <w:r w:rsidRPr="00E01096">
        <w:rPr>
          <w:spacing w:val="-12"/>
        </w:rPr>
        <w:t xml:space="preserve"> </w:t>
      </w:r>
      <w:r w:rsidRPr="00E01096">
        <w:t>nepastebimoje</w:t>
      </w:r>
      <w:r w:rsidRPr="00E01096">
        <w:rPr>
          <w:spacing w:val="-12"/>
        </w:rPr>
        <w:t xml:space="preserve"> </w:t>
      </w:r>
      <w:r w:rsidRPr="00E01096">
        <w:t>ir</w:t>
      </w:r>
      <w:r w:rsidRPr="00E01096">
        <w:rPr>
          <w:spacing w:val="-11"/>
        </w:rPr>
        <w:t xml:space="preserve"> </w:t>
      </w:r>
      <w:r w:rsidRPr="00E01096">
        <w:t>nepasiekiamoje</w:t>
      </w:r>
      <w:r w:rsidRPr="00E01096">
        <w:rPr>
          <w:spacing w:val="-12"/>
        </w:rPr>
        <w:t xml:space="preserve"> </w:t>
      </w:r>
      <w:r w:rsidRPr="00E01096">
        <w:rPr>
          <w:spacing w:val="-2"/>
        </w:rPr>
        <w:t>vietoje.</w:t>
      </w:r>
    </w:p>
    <w:p w14:paraId="13E04848" w14:textId="77777777" w:rsidR="007B55E7" w:rsidRPr="00E01096" w:rsidRDefault="007B55E7" w:rsidP="00E01096">
      <w:pPr>
        <w:pStyle w:val="Pagrindinistekstas"/>
        <w:kinsoku w:val="0"/>
        <w:overflowPunct w:val="0"/>
      </w:pPr>
    </w:p>
    <w:p w14:paraId="1E41B957"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58208" behindDoc="0" locked="0" layoutInCell="0" allowOverlap="1" wp14:anchorId="63780DBA" wp14:editId="0FB388D1">
                <wp:simplePos x="0" y="0"/>
                <wp:positionH relativeFrom="page">
                  <wp:posOffset>842010</wp:posOffset>
                </wp:positionH>
                <wp:positionV relativeFrom="paragraph">
                  <wp:posOffset>179705</wp:posOffset>
                </wp:positionV>
                <wp:extent cx="5890260" cy="191770"/>
                <wp:effectExtent l="0" t="0" r="2540" b="0"/>
                <wp:wrapTopAndBottom/>
                <wp:docPr id="9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BECAF8" w14:textId="77777777" w:rsidR="00490BAE" w:rsidRDefault="00490BAE" w:rsidP="00ED33CB">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80DBA" id="Text Box 201" o:spid="_x0000_s1031" type="#_x0000_t202" style="position:absolute;margin-left:66.3pt;margin-top:14.15pt;width:463.8pt;height:15.1pt;z-index:2513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m1/wEAAOI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" o:allowincell="f" filled="f" strokeweight=".16967mm">
                <v:path arrowok="t"/>
                <v:textbox inset="0,0,0,0">
                  <w:txbxContent>
                    <w:p w14:paraId="26BECAF8" w14:textId="77777777" w:rsidR="00490BAE" w:rsidRDefault="00490BAE" w:rsidP="00ED33CB">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v:textbox>
                <w10:wrap type="topAndBottom" anchorx="page"/>
              </v:shape>
            </w:pict>
          </mc:Fallback>
        </mc:AlternateContent>
      </w:r>
    </w:p>
    <w:p w14:paraId="5A700782" w14:textId="77777777" w:rsidR="007B55E7" w:rsidRPr="00E01096" w:rsidRDefault="007B55E7" w:rsidP="00E01096">
      <w:pPr>
        <w:pStyle w:val="Pagrindinistekstas"/>
        <w:kinsoku w:val="0"/>
        <w:overflowPunct w:val="0"/>
      </w:pPr>
    </w:p>
    <w:p w14:paraId="16DCFC51"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59232" behindDoc="0" locked="0" layoutInCell="0" allowOverlap="1" wp14:anchorId="75947125" wp14:editId="5AC5939F">
                <wp:simplePos x="0" y="0"/>
                <wp:positionH relativeFrom="page">
                  <wp:posOffset>842010</wp:posOffset>
                </wp:positionH>
                <wp:positionV relativeFrom="paragraph">
                  <wp:posOffset>182245</wp:posOffset>
                </wp:positionV>
                <wp:extent cx="5890260" cy="191770"/>
                <wp:effectExtent l="0" t="0" r="2540" b="0"/>
                <wp:wrapTopAndBottom/>
                <wp:docPr id="9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A62E14" w14:textId="77777777" w:rsidR="00490BAE" w:rsidRDefault="00490BAE" w:rsidP="00ED33CB">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47125" id="Text Box 200" o:spid="_x0000_s1032" type="#_x0000_t202" style="position:absolute;margin-left:66.3pt;margin-top:14.35pt;width:463.8pt;height:15.1pt;z-index:25135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ZL/wEAAOI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" o:allowincell="f" filled="f" strokeweight=".16967mm">
                <v:path arrowok="t"/>
                <v:textbox inset="0,0,0,0">
                  <w:txbxContent>
                    <w:p w14:paraId="60A62E14" w14:textId="77777777" w:rsidR="00490BAE" w:rsidRDefault="00490BAE" w:rsidP="00ED33CB">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v:textbox>
                <w10:wrap type="topAndBottom" anchorx="page"/>
              </v:shape>
            </w:pict>
          </mc:Fallback>
        </mc:AlternateContent>
      </w:r>
    </w:p>
    <w:p w14:paraId="36C86D18" w14:textId="77777777" w:rsidR="007B55E7" w:rsidRPr="00E01096" w:rsidRDefault="007B55E7" w:rsidP="00E01096">
      <w:pPr>
        <w:pStyle w:val="Pagrindinistekstas"/>
        <w:kinsoku w:val="0"/>
        <w:overflowPunct w:val="0"/>
      </w:pPr>
    </w:p>
    <w:p w14:paraId="420DF800" w14:textId="77777777" w:rsidR="007B55E7" w:rsidRDefault="007B55E7" w:rsidP="00E01096">
      <w:pPr>
        <w:pStyle w:val="Pagrindinistekstas"/>
        <w:kinsoku w:val="0"/>
        <w:overflowPunct w:val="0"/>
        <w:rPr>
          <w:spacing w:val="-5"/>
        </w:rPr>
      </w:pPr>
      <w:r w:rsidRPr="00E01096">
        <w:rPr>
          <w:spacing w:val="-5"/>
        </w:rPr>
        <w:t>EXP</w:t>
      </w:r>
      <w:r w:rsidR="00ED33CB">
        <w:rPr>
          <w:spacing w:val="-5"/>
        </w:rPr>
        <w:t xml:space="preserve"> </w:t>
      </w:r>
      <w:r w:rsidR="00ED33CB" w:rsidRPr="00ED33CB">
        <w:rPr>
          <w:noProof/>
          <w:highlight w:val="lightGray"/>
        </w:rPr>
        <w:t>{mm/MMMM}</w:t>
      </w:r>
    </w:p>
    <w:p w14:paraId="2CF00060" w14:textId="77777777" w:rsidR="00234F7F" w:rsidRDefault="00234F7F" w:rsidP="00E01096">
      <w:pPr>
        <w:pStyle w:val="Pagrindinistekstas"/>
        <w:kinsoku w:val="0"/>
        <w:overflowPunct w:val="0"/>
        <w:rPr>
          <w:spacing w:val="-5"/>
        </w:rPr>
      </w:pPr>
    </w:p>
    <w:p w14:paraId="0E4B3DB1" w14:textId="77777777" w:rsidR="006D18F8" w:rsidRDefault="006D18F8" w:rsidP="006D18F8">
      <w:pPr>
        <w:rPr>
          <w:noProof/>
        </w:rPr>
      </w:pPr>
    </w:p>
    <w:p w14:paraId="778A6878" w14:textId="77777777" w:rsidR="006D18F8" w:rsidRDefault="006D18F8" w:rsidP="006D18F8">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bCs/>
          <w:spacing w:val="-2"/>
        </w:rPr>
        <w:t>SPECIALIOS</w:t>
      </w:r>
      <w:r>
        <w:rPr>
          <w:b/>
          <w:bCs/>
          <w:spacing w:val="1"/>
        </w:rPr>
        <w:t xml:space="preserve"> </w:t>
      </w:r>
      <w:r>
        <w:rPr>
          <w:b/>
          <w:bCs/>
          <w:spacing w:val="-2"/>
        </w:rPr>
        <w:t>LAIKYMO</w:t>
      </w:r>
      <w:r>
        <w:rPr>
          <w:b/>
          <w:bCs/>
          <w:spacing w:val="1"/>
        </w:rPr>
        <w:t xml:space="preserve"> </w:t>
      </w:r>
      <w:r>
        <w:rPr>
          <w:b/>
          <w:bCs/>
          <w:spacing w:val="-2"/>
        </w:rPr>
        <w:t>SĄLYGOS</w:t>
      </w:r>
    </w:p>
    <w:p w14:paraId="13D6B424" w14:textId="77777777" w:rsidR="006D18F8" w:rsidRDefault="006D18F8" w:rsidP="006D18F8">
      <w:pPr>
        <w:rPr>
          <w:noProof/>
        </w:rPr>
      </w:pPr>
    </w:p>
    <w:p w14:paraId="2EC975F6"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60256" behindDoc="0" locked="0" layoutInCell="0" allowOverlap="1" wp14:anchorId="68BD2C47" wp14:editId="3C5880C0">
                <wp:simplePos x="0" y="0"/>
                <wp:positionH relativeFrom="page">
                  <wp:posOffset>842010</wp:posOffset>
                </wp:positionH>
                <wp:positionV relativeFrom="paragraph">
                  <wp:posOffset>162560</wp:posOffset>
                </wp:positionV>
                <wp:extent cx="5890260" cy="352425"/>
                <wp:effectExtent l="0" t="0" r="2540" b="3175"/>
                <wp:wrapTopAndBottom/>
                <wp:docPr id="9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35242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610E1" w14:textId="77777777" w:rsidR="00490BAE" w:rsidRDefault="00490BAE" w:rsidP="00ED33CB">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2C47" id="Text Box 199" o:spid="_x0000_s1033" type="#_x0000_t202" style="position:absolute;margin-left:66.3pt;margin-top:12.8pt;width:463.8pt;height:27.75pt;z-index:25136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" o:allowincell="f" filled="f" strokeweight=".16967mm">
                <v:path arrowok="t"/>
                <v:textbox inset="0,0,0,0">
                  <w:txbxContent>
                    <w:p w14:paraId="323610E1" w14:textId="77777777" w:rsidR="00490BAE" w:rsidRDefault="00490BAE" w:rsidP="00ED33CB">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v:textbox>
                <w10:wrap type="topAndBottom" anchorx="page"/>
              </v:shape>
            </w:pict>
          </mc:Fallback>
        </mc:AlternateContent>
      </w:r>
    </w:p>
    <w:p w14:paraId="01BF30A5" w14:textId="77777777" w:rsidR="007B55E7" w:rsidRPr="00E01096" w:rsidRDefault="007B55E7" w:rsidP="00E01096">
      <w:pPr>
        <w:pStyle w:val="Pagrindinistekstas"/>
        <w:kinsoku w:val="0"/>
        <w:overflowPunct w:val="0"/>
      </w:pPr>
    </w:p>
    <w:p w14:paraId="1EB9C7FD"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61280" behindDoc="0" locked="0" layoutInCell="0" allowOverlap="1" wp14:anchorId="2A50213D" wp14:editId="5F17F2AE">
                <wp:simplePos x="0" y="0"/>
                <wp:positionH relativeFrom="page">
                  <wp:posOffset>842010</wp:posOffset>
                </wp:positionH>
                <wp:positionV relativeFrom="paragraph">
                  <wp:posOffset>182245</wp:posOffset>
                </wp:positionV>
                <wp:extent cx="5890260" cy="191770"/>
                <wp:effectExtent l="0" t="0" r="2540" b="0"/>
                <wp:wrapTopAndBottom/>
                <wp:docPr id="9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E1BBEC" w14:textId="77777777" w:rsidR="00490BAE" w:rsidRDefault="00490BAE" w:rsidP="006D18F8">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213D" id="Text Box 198" o:spid="_x0000_s1034" type="#_x0000_t202" style="position:absolute;margin-left:66.3pt;margin-top:14.35pt;width:463.8pt;height:15.1pt;z-index:25136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2t/wEAAOI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" o:allowincell="f" filled="f" strokeweight=".16967mm">
                <v:path arrowok="t"/>
                <v:textbox inset="0,0,0,0">
                  <w:txbxContent>
                    <w:p w14:paraId="2AE1BBEC" w14:textId="77777777" w:rsidR="00490BAE" w:rsidRDefault="00490BAE" w:rsidP="006D18F8">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v:textbox>
                <w10:wrap type="topAndBottom" anchorx="page"/>
              </v:shape>
            </w:pict>
          </mc:Fallback>
        </mc:AlternateContent>
      </w:r>
    </w:p>
    <w:p w14:paraId="583A0888" w14:textId="77777777" w:rsidR="007B55E7" w:rsidRPr="00E01096" w:rsidRDefault="007B55E7" w:rsidP="00E01096">
      <w:pPr>
        <w:pStyle w:val="Pagrindinistekstas"/>
        <w:kinsoku w:val="0"/>
        <w:overflowPunct w:val="0"/>
      </w:pPr>
    </w:p>
    <w:p w14:paraId="45662F29" w14:textId="77777777" w:rsidR="004C4C6A" w:rsidRDefault="004C4C6A" w:rsidP="004C4C6A">
      <w:pPr>
        <w:tabs>
          <w:tab w:val="left" w:pos="567"/>
        </w:tabs>
        <w:spacing w:line="260" w:lineRule="exact"/>
      </w:pPr>
      <w:r>
        <w:t xml:space="preserve">STADA </w:t>
      </w:r>
      <w:proofErr w:type="spellStart"/>
      <w:r>
        <w:t>Arzneimittel</w:t>
      </w:r>
      <w:proofErr w:type="spellEnd"/>
      <w:r>
        <w:t xml:space="preserve"> AG</w:t>
      </w:r>
    </w:p>
    <w:p w14:paraId="7C2C04FE" w14:textId="77777777" w:rsidR="004C4C6A" w:rsidRDefault="004C4C6A" w:rsidP="004C4C6A">
      <w:pPr>
        <w:tabs>
          <w:tab w:val="left" w:pos="567"/>
        </w:tabs>
        <w:spacing w:line="260" w:lineRule="exact"/>
      </w:pPr>
      <w:proofErr w:type="spellStart"/>
      <w:r>
        <w:t>Stadastrasse</w:t>
      </w:r>
      <w:proofErr w:type="spellEnd"/>
      <w:r>
        <w:t xml:space="preserve"> 2-18</w:t>
      </w:r>
    </w:p>
    <w:p w14:paraId="3FC880F4" w14:textId="77777777" w:rsidR="004C4C6A" w:rsidRDefault="004C4C6A" w:rsidP="004C4C6A">
      <w:pPr>
        <w:tabs>
          <w:tab w:val="left" w:pos="567"/>
        </w:tabs>
        <w:spacing w:line="260" w:lineRule="exact"/>
      </w:pPr>
      <w:r>
        <w:t xml:space="preserve">61118 </w:t>
      </w:r>
      <w:proofErr w:type="spellStart"/>
      <w:r>
        <w:t>Bad</w:t>
      </w:r>
      <w:proofErr w:type="spellEnd"/>
      <w:r>
        <w:t xml:space="preserve"> </w:t>
      </w:r>
      <w:proofErr w:type="spellStart"/>
      <w:r>
        <w:t>Vilbel</w:t>
      </w:r>
      <w:proofErr w:type="spellEnd"/>
    </w:p>
    <w:p w14:paraId="0A07F413" w14:textId="77777777" w:rsidR="006D18F8" w:rsidRPr="00E843B5" w:rsidRDefault="004C4C6A" w:rsidP="004C4C6A">
      <w:pPr>
        <w:tabs>
          <w:tab w:val="left" w:pos="567"/>
        </w:tabs>
        <w:spacing w:line="260" w:lineRule="exact"/>
      </w:pPr>
      <w:r>
        <w:t>Vokietija</w:t>
      </w:r>
      <w:r w:rsidRPr="00E843B5">
        <w:t xml:space="preserve"> </w:t>
      </w:r>
      <w:r w:rsidR="006D18F8" w:rsidRPr="00E843B5">
        <w:t xml:space="preserve"> </w:t>
      </w:r>
    </w:p>
    <w:p w14:paraId="6E2B31CD" w14:textId="77777777" w:rsidR="007B55E7" w:rsidRPr="00E01096" w:rsidRDefault="007B55E7" w:rsidP="00E01096">
      <w:pPr>
        <w:pStyle w:val="Pagrindinistekstas"/>
        <w:kinsoku w:val="0"/>
        <w:overflowPunct w:val="0"/>
      </w:pPr>
    </w:p>
    <w:p w14:paraId="0A226875"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62304" behindDoc="0" locked="0" layoutInCell="0" allowOverlap="1" wp14:anchorId="34C5EF07" wp14:editId="286FB603">
                <wp:simplePos x="0" y="0"/>
                <wp:positionH relativeFrom="page">
                  <wp:posOffset>842010</wp:posOffset>
                </wp:positionH>
                <wp:positionV relativeFrom="paragraph">
                  <wp:posOffset>179705</wp:posOffset>
                </wp:positionV>
                <wp:extent cx="5890260" cy="191770"/>
                <wp:effectExtent l="0" t="0" r="2540" b="0"/>
                <wp:wrapTopAndBottom/>
                <wp:docPr id="9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92044C" w14:textId="77777777" w:rsidR="00490BAE" w:rsidRPr="006D18F8" w:rsidRDefault="00490BAE" w:rsidP="006D18F8">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5EF07" id="Text Box 197" o:spid="_x0000_s1035" type="#_x0000_t202" style="position:absolute;margin-left:66.3pt;margin-top:14.15pt;width:463.8pt;height:15.1pt;z-index:25136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IpcF/gAAgAA4gMAAA4AAAAAAAAA&#10;AAAAAAAALgIAAGRycy9lMm9Eb2MueG1sUEsBAi0AFAAGAAgAAAAhAAObp+XeAAAACgEAAA8AAAAA&#10;AAAAAAAAAAAAWgQAAGRycy9kb3ducmV2LnhtbFBLBQYAAAAABAAEAPMAAABlBQAAAAA=&#10;" o:allowincell="f" filled="f" strokeweight=".16967mm">
                <v:path arrowok="t"/>
                <v:textbox inset="0,0,0,0">
                  <w:txbxContent>
                    <w:p w14:paraId="7892044C" w14:textId="77777777" w:rsidR="00490BAE" w:rsidRPr="006D18F8" w:rsidRDefault="00490BAE" w:rsidP="006D18F8">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v:textbox>
                <w10:wrap type="topAndBottom" anchorx="page"/>
              </v:shape>
            </w:pict>
          </mc:Fallback>
        </mc:AlternateContent>
      </w:r>
    </w:p>
    <w:p w14:paraId="650E0208" w14:textId="77777777" w:rsidR="007B55E7" w:rsidRDefault="007B55E7" w:rsidP="00E01096">
      <w:pPr>
        <w:pStyle w:val="Pagrindinistekstas"/>
        <w:kinsoku w:val="0"/>
        <w:overflowPunct w:val="0"/>
      </w:pPr>
    </w:p>
    <w:p w14:paraId="43ED5832"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Lizdinė plokštelė:</w:t>
      </w:r>
    </w:p>
    <w:p w14:paraId="035D5268" w14:textId="77777777" w:rsidR="00215BD0" w:rsidRPr="00D274AE" w:rsidRDefault="00215BD0" w:rsidP="00215BD0">
      <w:pPr>
        <w:pStyle w:val="Pagrindinistekstas"/>
        <w:kinsoku w:val="0"/>
        <w:overflowPunct w:val="0"/>
        <w:rPr>
          <w:shd w:val="clear" w:color="auto" w:fill="D9D9D9" w:themeFill="background1" w:themeFillShade="D9"/>
        </w:rPr>
      </w:pPr>
      <w:r>
        <w:t xml:space="preserve">LT/1/22/5065/001 </w:t>
      </w:r>
      <w:r w:rsidRPr="00D274AE">
        <w:rPr>
          <w:shd w:val="clear" w:color="auto" w:fill="D9D9D9" w:themeFill="background1" w:themeFillShade="D9"/>
        </w:rPr>
        <w:t>– N10</w:t>
      </w:r>
    </w:p>
    <w:p w14:paraId="2E2F03E6"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LT/1/22/5065/002 – N14</w:t>
      </w:r>
    </w:p>
    <w:p w14:paraId="5CB55729"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LT/1/22/5065/003 – N15</w:t>
      </w:r>
    </w:p>
    <w:p w14:paraId="33DD9A1C"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LT/1/22/5065/004 – N20</w:t>
      </w:r>
    </w:p>
    <w:p w14:paraId="576DF252"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LT/1/22/5065/005 – N28</w:t>
      </w:r>
    </w:p>
    <w:p w14:paraId="2FF61EF0"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w:t>
      </w:r>
      <w:r w:rsidRPr="005C2A93">
        <w:rPr>
          <w:shd w:val="clear" w:color="auto" w:fill="D9D9D9" w:themeFill="background1" w:themeFillShade="D9"/>
        </w:rPr>
        <w:t>5065/006</w:t>
      </w:r>
      <w:r w:rsidRPr="00D274AE">
        <w:rPr>
          <w:shd w:val="clear" w:color="auto" w:fill="D9D9D9" w:themeFill="background1" w:themeFillShade="D9"/>
        </w:rPr>
        <w:t xml:space="preserve"> – N30</w:t>
      </w:r>
    </w:p>
    <w:p w14:paraId="100DAD4A"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LT/1/22/5065/007 – N42</w:t>
      </w:r>
    </w:p>
    <w:p w14:paraId="77BDAA06"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LT/1/22/5065/008 – N56</w:t>
      </w:r>
    </w:p>
    <w:p w14:paraId="4230A695"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LT/1/22/5065/009 – N60</w:t>
      </w:r>
    </w:p>
    <w:p w14:paraId="5F738C73"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LT/1/22/5065/010 – N98</w:t>
      </w:r>
    </w:p>
    <w:p w14:paraId="6EE00E50"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LT/1/22/5065/011 – N100</w:t>
      </w:r>
    </w:p>
    <w:p w14:paraId="2491FA8A"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LT/1/22/5065/012 – N168</w:t>
      </w:r>
    </w:p>
    <w:p w14:paraId="777784A5" w14:textId="77777777" w:rsidR="00215BD0" w:rsidRDefault="00215BD0" w:rsidP="00215BD0">
      <w:pPr>
        <w:pStyle w:val="Pagrindinistekstas"/>
        <w:kinsoku w:val="0"/>
        <w:overflowPunct w:val="0"/>
      </w:pPr>
      <w:r w:rsidRPr="00D274AE">
        <w:rPr>
          <w:shd w:val="clear" w:color="auto" w:fill="D9D9D9" w:themeFill="background1" w:themeFillShade="D9"/>
        </w:rPr>
        <w:t>LT/1/22/5065/013 – N196</w:t>
      </w:r>
      <w:r>
        <w:tab/>
      </w:r>
    </w:p>
    <w:p w14:paraId="144F0E67" w14:textId="77777777" w:rsidR="00215BD0" w:rsidRDefault="00215BD0" w:rsidP="00215BD0">
      <w:pPr>
        <w:pStyle w:val="Pagrindinistekstas"/>
        <w:kinsoku w:val="0"/>
        <w:overflowPunct w:val="0"/>
      </w:pPr>
    </w:p>
    <w:p w14:paraId="0F455421" w14:textId="3F289E56" w:rsidR="00215BD0" w:rsidRPr="00D274AE" w:rsidRDefault="00215BD0" w:rsidP="00215BD0">
      <w:pPr>
        <w:pStyle w:val="Pagrindinistekstas"/>
        <w:kinsoku w:val="0"/>
        <w:overflowPunct w:val="0"/>
        <w:rPr>
          <w:shd w:val="clear" w:color="auto" w:fill="D9D9D9" w:themeFill="background1" w:themeFillShade="D9"/>
        </w:rPr>
      </w:pPr>
      <w:proofErr w:type="spellStart"/>
      <w:r w:rsidRPr="00D274AE">
        <w:rPr>
          <w:shd w:val="clear" w:color="auto" w:fill="D9D9D9" w:themeFill="background1" w:themeFillShade="D9"/>
        </w:rPr>
        <w:t>Dalomoji</w:t>
      </w:r>
      <w:proofErr w:type="spellEnd"/>
      <w:r w:rsidRPr="00D274AE">
        <w:rPr>
          <w:shd w:val="clear" w:color="auto" w:fill="D9D9D9" w:themeFill="background1" w:themeFillShade="D9"/>
        </w:rPr>
        <w:t xml:space="preserve"> lizdinė plokštelė:</w:t>
      </w:r>
    </w:p>
    <w:p w14:paraId="71B94137" w14:textId="77777777" w:rsidR="00215BD0" w:rsidRPr="00D274AE" w:rsidRDefault="00215BD0" w:rsidP="00215BD0">
      <w:pPr>
        <w:pStyle w:val="Pagrindinistekstas"/>
        <w:kinsoku w:val="0"/>
        <w:overflowPunct w:val="0"/>
        <w:rPr>
          <w:shd w:val="clear" w:color="auto" w:fill="D9D9D9" w:themeFill="background1" w:themeFillShade="D9"/>
        </w:rPr>
      </w:pPr>
      <w:r>
        <w:t xml:space="preserve">LT/1/22/5065/014 </w:t>
      </w:r>
      <w:r w:rsidRPr="00D274AE">
        <w:rPr>
          <w:shd w:val="clear" w:color="auto" w:fill="D9D9D9" w:themeFill="background1" w:themeFillShade="D9"/>
        </w:rPr>
        <w:t>– N10x1</w:t>
      </w:r>
    </w:p>
    <w:p w14:paraId="6B07C2E7"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LT/1/22/5065/015 – N14x1</w:t>
      </w:r>
    </w:p>
    <w:p w14:paraId="23CD15BA"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lastRenderedPageBreak/>
        <w:t>LT/1/22/5065/016 – N15x1</w:t>
      </w:r>
    </w:p>
    <w:p w14:paraId="0DC73326"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LT/1/22/5065/017 – N20x1</w:t>
      </w:r>
    </w:p>
    <w:p w14:paraId="2E020396"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LT/1/22/5065/018 – N28x1</w:t>
      </w:r>
    </w:p>
    <w:p w14:paraId="1E504F9C"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LT/1/22/5065/019 – N30x1</w:t>
      </w:r>
    </w:p>
    <w:p w14:paraId="0A0ADD68"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LT/1/22/5065/020 – N42x1</w:t>
      </w:r>
    </w:p>
    <w:p w14:paraId="5DDC8811"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LT/1/22/5065/021 – N56x1</w:t>
      </w:r>
    </w:p>
    <w:p w14:paraId="705CD13C"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LT/1/22/5065/022 – N60x1</w:t>
      </w:r>
    </w:p>
    <w:p w14:paraId="33D3DB91"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LT/1/22/5065/023 – N98x1</w:t>
      </w:r>
    </w:p>
    <w:p w14:paraId="619B0B63"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LT/1/22/5065/024 – N100x1</w:t>
      </w:r>
    </w:p>
    <w:p w14:paraId="1410BA45" w14:textId="77777777" w:rsidR="00215BD0" w:rsidRPr="00D274AE" w:rsidRDefault="00215BD0" w:rsidP="00215BD0">
      <w:pPr>
        <w:pStyle w:val="Pagrindinistekstas"/>
        <w:kinsoku w:val="0"/>
        <w:overflowPunct w:val="0"/>
        <w:rPr>
          <w:shd w:val="clear" w:color="auto" w:fill="D9D9D9" w:themeFill="background1" w:themeFillShade="D9"/>
        </w:rPr>
      </w:pPr>
      <w:r w:rsidRPr="00D274AE">
        <w:rPr>
          <w:shd w:val="clear" w:color="auto" w:fill="D9D9D9" w:themeFill="background1" w:themeFillShade="D9"/>
        </w:rPr>
        <w:t>LT/1/22/5065/025 – N168x1</w:t>
      </w:r>
    </w:p>
    <w:p w14:paraId="09CBCCBC" w14:textId="60C6B2B8" w:rsidR="00215BD0" w:rsidRDefault="00215BD0" w:rsidP="00215BD0">
      <w:pPr>
        <w:pStyle w:val="Pagrindinistekstas"/>
        <w:kinsoku w:val="0"/>
        <w:overflowPunct w:val="0"/>
      </w:pPr>
      <w:r w:rsidRPr="00D274AE">
        <w:rPr>
          <w:shd w:val="clear" w:color="auto" w:fill="D9D9D9" w:themeFill="background1" w:themeFillShade="D9"/>
        </w:rPr>
        <w:t>LT/1/22/5065/026 – N196x1</w:t>
      </w:r>
    </w:p>
    <w:p w14:paraId="41C32BE3" w14:textId="77777777" w:rsidR="00215BD0" w:rsidRPr="00E01096" w:rsidRDefault="00215BD0" w:rsidP="00215BD0">
      <w:pPr>
        <w:pStyle w:val="Pagrindinistekstas"/>
        <w:kinsoku w:val="0"/>
        <w:overflowPunct w:val="0"/>
      </w:pPr>
    </w:p>
    <w:p w14:paraId="6570C937"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63328" behindDoc="0" locked="0" layoutInCell="0" allowOverlap="1" wp14:anchorId="60A65C17" wp14:editId="6927D7BD">
                <wp:simplePos x="0" y="0"/>
                <wp:positionH relativeFrom="page">
                  <wp:posOffset>842010</wp:posOffset>
                </wp:positionH>
                <wp:positionV relativeFrom="paragraph">
                  <wp:posOffset>165100</wp:posOffset>
                </wp:positionV>
                <wp:extent cx="5890260" cy="190500"/>
                <wp:effectExtent l="0" t="0" r="2540" b="0"/>
                <wp:wrapTopAndBottom/>
                <wp:docPr id="9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05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A06BA" w14:textId="77777777" w:rsidR="00490BAE" w:rsidRDefault="00490BAE" w:rsidP="006D18F8">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65C17" id="Text Box 196" o:spid="_x0000_s1036" type="#_x0000_t202" style="position:absolute;margin-left:66.3pt;margin-top:13pt;width:463.8pt;height:15pt;z-index:25136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" o:allowincell="f" filled="f" strokeweight=".16967mm">
                <v:path arrowok="t"/>
                <v:textbox inset="0,0,0,0">
                  <w:txbxContent>
                    <w:p w14:paraId="06DA06BA" w14:textId="77777777" w:rsidR="00490BAE" w:rsidRDefault="00490BAE" w:rsidP="006D18F8">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32E43ACB" w14:textId="77777777" w:rsidR="007B55E7" w:rsidRPr="00E01096" w:rsidRDefault="007B55E7" w:rsidP="00E01096">
      <w:pPr>
        <w:pStyle w:val="Pagrindinistekstas"/>
        <w:kinsoku w:val="0"/>
        <w:overflowPunct w:val="0"/>
      </w:pPr>
    </w:p>
    <w:p w14:paraId="78B0423A" w14:textId="77777777" w:rsidR="007B55E7" w:rsidRPr="00E01096" w:rsidRDefault="007B55E7" w:rsidP="00E01096">
      <w:pPr>
        <w:pStyle w:val="Pagrindinistekstas"/>
        <w:kinsoku w:val="0"/>
        <w:overflowPunct w:val="0"/>
        <w:rPr>
          <w:spacing w:val="-5"/>
        </w:rPr>
      </w:pPr>
      <w:r w:rsidRPr="00E01096">
        <w:rPr>
          <w:spacing w:val="-5"/>
        </w:rPr>
        <w:t>Lot</w:t>
      </w:r>
      <w:r w:rsidR="006D18F8">
        <w:rPr>
          <w:spacing w:val="-5"/>
        </w:rPr>
        <w:t xml:space="preserve"> </w:t>
      </w:r>
      <w:r w:rsidR="006D18F8" w:rsidRPr="006D18F8">
        <w:rPr>
          <w:spacing w:val="-5"/>
          <w:highlight w:val="lightGray"/>
        </w:rPr>
        <w:t>{numeris}</w:t>
      </w:r>
    </w:p>
    <w:p w14:paraId="1CE9AC06" w14:textId="77777777" w:rsidR="007B55E7" w:rsidRPr="00E01096" w:rsidRDefault="007B55E7" w:rsidP="00E01096">
      <w:pPr>
        <w:pStyle w:val="Pagrindinistekstas"/>
        <w:kinsoku w:val="0"/>
        <w:overflowPunct w:val="0"/>
      </w:pPr>
    </w:p>
    <w:p w14:paraId="4B792CE2"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64352" behindDoc="0" locked="0" layoutInCell="0" allowOverlap="1" wp14:anchorId="388C5164" wp14:editId="7A1B3A19">
                <wp:simplePos x="0" y="0"/>
                <wp:positionH relativeFrom="page">
                  <wp:posOffset>842010</wp:posOffset>
                </wp:positionH>
                <wp:positionV relativeFrom="paragraph">
                  <wp:posOffset>179705</wp:posOffset>
                </wp:positionV>
                <wp:extent cx="5890260" cy="179070"/>
                <wp:effectExtent l="0" t="0" r="2540" b="0"/>
                <wp:wrapTopAndBottom/>
                <wp:docPr id="9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790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B3F821" w14:textId="77777777" w:rsidR="00490BAE" w:rsidRPr="006D18F8" w:rsidRDefault="00490BAE" w:rsidP="006D18F8">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5164" id="Text Box 195" o:spid="_x0000_s1037" type="#_x0000_t202" style="position:absolute;margin-left:66.3pt;margin-top:14.15pt;width:463.8pt;height:14.1pt;z-index:25136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" o:allowincell="f" filled="f" strokeweight=".16967mm">
                <v:path arrowok="t"/>
                <v:textbox inset="0,0,0,0">
                  <w:txbxContent>
                    <w:p w14:paraId="4DB3F821" w14:textId="77777777" w:rsidR="00490BAE" w:rsidRPr="006D18F8" w:rsidRDefault="00490BAE" w:rsidP="006D18F8">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v:textbox>
                <w10:wrap type="topAndBottom" anchorx="page"/>
              </v:shape>
            </w:pict>
          </mc:Fallback>
        </mc:AlternateContent>
      </w:r>
    </w:p>
    <w:p w14:paraId="02BBB79E" w14:textId="77777777" w:rsidR="007B55E7" w:rsidRPr="00E01096" w:rsidRDefault="007B55E7" w:rsidP="00E01096">
      <w:pPr>
        <w:pStyle w:val="Pagrindinistekstas"/>
        <w:kinsoku w:val="0"/>
        <w:overflowPunct w:val="0"/>
      </w:pPr>
    </w:p>
    <w:p w14:paraId="767FCFE2" w14:textId="77777777" w:rsidR="007B55E7" w:rsidRDefault="006D18F8" w:rsidP="00E01096">
      <w:pPr>
        <w:pStyle w:val="Pagrindinistekstas"/>
        <w:kinsoku w:val="0"/>
        <w:overflowPunct w:val="0"/>
      </w:pPr>
      <w:r>
        <w:t>Receptinis vaistas.</w:t>
      </w:r>
    </w:p>
    <w:p w14:paraId="205706BE" w14:textId="77777777" w:rsidR="007B55E7" w:rsidRPr="00E01096" w:rsidRDefault="007B55E7" w:rsidP="00E01096">
      <w:pPr>
        <w:pStyle w:val="Pagrindinistekstas"/>
        <w:kinsoku w:val="0"/>
        <w:overflowPunct w:val="0"/>
      </w:pPr>
    </w:p>
    <w:p w14:paraId="45AA7852" w14:textId="77777777" w:rsidR="006D18F8" w:rsidRDefault="006D18F8" w:rsidP="006D18F8">
      <w:pPr>
        <w:rPr>
          <w:noProof/>
        </w:rPr>
      </w:pPr>
    </w:p>
    <w:p w14:paraId="37D6BEB3" w14:textId="77777777" w:rsidR="006D18F8" w:rsidRDefault="006D18F8" w:rsidP="006D18F8">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15.</w:t>
      </w:r>
      <w:r>
        <w:rPr>
          <w:b/>
          <w:noProof/>
        </w:rPr>
        <w:tab/>
        <w:t>VARTOJIMO INSTRUKCIJA</w:t>
      </w:r>
    </w:p>
    <w:p w14:paraId="445EBBDC" w14:textId="77777777" w:rsidR="006D18F8" w:rsidRDefault="006D18F8" w:rsidP="006D18F8">
      <w:pPr>
        <w:rPr>
          <w:noProof/>
        </w:rPr>
      </w:pPr>
    </w:p>
    <w:p w14:paraId="0159B0CE"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66400" behindDoc="0" locked="0" layoutInCell="0" allowOverlap="1" wp14:anchorId="0190C9F2" wp14:editId="2A9FFBF1">
                <wp:simplePos x="0" y="0"/>
                <wp:positionH relativeFrom="page">
                  <wp:posOffset>842010</wp:posOffset>
                </wp:positionH>
                <wp:positionV relativeFrom="paragraph">
                  <wp:posOffset>182880</wp:posOffset>
                </wp:positionV>
                <wp:extent cx="5890260" cy="191770"/>
                <wp:effectExtent l="0" t="0" r="2540" b="0"/>
                <wp:wrapTopAndBottom/>
                <wp:docPr id="9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16C314" w14:textId="77777777" w:rsidR="00490BAE" w:rsidRPr="006D18F8" w:rsidRDefault="00490BAE" w:rsidP="006D18F8">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0C9F2" id="Text Box 194" o:spid="_x0000_s1038" type="#_x0000_t202" style="position:absolute;margin-left:66.3pt;margin-top:14.4pt;width:463.8pt;height:15.1pt;z-index:25136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dFAAIAAOM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" o:allowincell="f" filled="f" strokeweight=".16967mm">
                <v:path arrowok="t"/>
                <v:textbox inset="0,0,0,0">
                  <w:txbxContent>
                    <w:p w14:paraId="7E16C314" w14:textId="77777777" w:rsidR="00490BAE" w:rsidRPr="006D18F8" w:rsidRDefault="00490BAE" w:rsidP="006D18F8">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v:textbox>
                <w10:wrap type="topAndBottom" anchorx="page"/>
              </v:shape>
            </w:pict>
          </mc:Fallback>
        </mc:AlternateContent>
      </w:r>
    </w:p>
    <w:p w14:paraId="68E0860E" w14:textId="77777777" w:rsidR="007B55E7" w:rsidRPr="00E01096" w:rsidRDefault="007B55E7" w:rsidP="00E01096">
      <w:pPr>
        <w:pStyle w:val="Pagrindinistekstas"/>
        <w:kinsoku w:val="0"/>
        <w:overflowPunct w:val="0"/>
      </w:pPr>
    </w:p>
    <w:p w14:paraId="0883C246" w14:textId="77777777" w:rsidR="007B55E7" w:rsidRPr="00E01096" w:rsidRDefault="004810D2" w:rsidP="00E01096">
      <w:pPr>
        <w:pStyle w:val="Pagrindinistekstas"/>
        <w:kinsoku w:val="0"/>
        <w:overflowPunct w:val="0"/>
        <w:rPr>
          <w:spacing w:val="-5"/>
        </w:rPr>
      </w:pPr>
      <w:proofErr w:type="spellStart"/>
      <w:r>
        <w:t>Rivaroxaban</w:t>
      </w:r>
      <w:proofErr w:type="spellEnd"/>
      <w:r>
        <w:t xml:space="preserve"> STADA</w:t>
      </w:r>
      <w:r w:rsidR="007B55E7" w:rsidRPr="00E01096">
        <w:rPr>
          <w:spacing w:val="-7"/>
        </w:rPr>
        <w:t xml:space="preserve"> </w:t>
      </w:r>
      <w:r w:rsidR="007B55E7" w:rsidRPr="00E01096">
        <w:t>2,5</w:t>
      </w:r>
      <w:r w:rsidR="006D18F8">
        <w:t> </w:t>
      </w:r>
      <w:r w:rsidR="007B55E7" w:rsidRPr="00E01096">
        <w:rPr>
          <w:spacing w:val="-5"/>
        </w:rPr>
        <w:t>mg</w:t>
      </w:r>
    </w:p>
    <w:p w14:paraId="41C0A7AF" w14:textId="77777777" w:rsidR="007B55E7" w:rsidRPr="00E01096" w:rsidRDefault="007B55E7" w:rsidP="00E01096">
      <w:pPr>
        <w:pStyle w:val="Pagrindinistekstas"/>
        <w:kinsoku w:val="0"/>
        <w:overflowPunct w:val="0"/>
      </w:pPr>
    </w:p>
    <w:p w14:paraId="16EDBD84"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367424" behindDoc="0" locked="0" layoutInCell="0" allowOverlap="1" wp14:anchorId="56911AC7" wp14:editId="17BD1B8D">
                <wp:simplePos x="0" y="0"/>
                <wp:positionH relativeFrom="page">
                  <wp:posOffset>842010</wp:posOffset>
                </wp:positionH>
                <wp:positionV relativeFrom="paragraph">
                  <wp:posOffset>179705</wp:posOffset>
                </wp:positionV>
                <wp:extent cx="5890260" cy="191770"/>
                <wp:effectExtent l="0" t="0" r="2540" b="0"/>
                <wp:wrapTopAndBottom/>
                <wp:docPr id="89"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A6FF72" w14:textId="77777777" w:rsidR="00490BAE" w:rsidRDefault="00490BAE" w:rsidP="008C7775">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1AC7" id="Text Box 193" o:spid="_x0000_s1039" type="#_x0000_t202" style="position:absolute;margin-left:66.3pt;margin-top:14.15pt;width:463.8pt;height:15.1pt;z-index:25136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0QAAIAAOMDAAAOAAAAZHJzL2Uyb0RvYy54bWysU9uO0zAQfUfiHyy/06RF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fE7nW6IcnVQHsi&#10;wQJMzqOXQkEP4RdnA7mu5vjzIILizHx0NNZk0TkIc9DMgXCSjtY8cjaFt3Gy8sEHve8JeZqfg7c0&#10;mE5nzZ66OPdLTsrsz65PVn2+z1VPb3P3Gw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IpGrRAAAgAA4wMAAA4AAAAAAAAA&#10;AAAAAAAALgIAAGRycy9lMm9Eb2MueG1sUEsBAi0AFAAGAAgAAAAhAAObp+XeAAAACgEAAA8AAAAA&#10;AAAAAAAAAAAAWgQAAGRycy9kb3ducmV2LnhtbFBLBQYAAAAABAAEAPMAAABlBQAAAAA=&#10;" o:allowincell="f" filled="f" strokeweight=".16967mm">
                <v:path arrowok="t"/>
                <v:textbox inset="0,0,0,0">
                  <w:txbxContent>
                    <w:p w14:paraId="1BA6FF72" w14:textId="77777777" w:rsidR="00490BAE" w:rsidRDefault="00490BAE" w:rsidP="008C7775">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v:textbox>
                <w10:wrap type="topAndBottom" anchorx="page"/>
              </v:shape>
            </w:pict>
          </mc:Fallback>
        </mc:AlternateContent>
      </w:r>
    </w:p>
    <w:p w14:paraId="398C3BBB" w14:textId="77777777" w:rsidR="007B55E7" w:rsidRPr="00E01096" w:rsidRDefault="007B55E7" w:rsidP="00E01096">
      <w:pPr>
        <w:pStyle w:val="Pagrindinistekstas"/>
        <w:kinsoku w:val="0"/>
        <w:overflowPunct w:val="0"/>
      </w:pPr>
    </w:p>
    <w:p w14:paraId="53DC5969" w14:textId="77777777" w:rsidR="007B55E7" w:rsidRDefault="007B55E7" w:rsidP="00E01096">
      <w:pPr>
        <w:pStyle w:val="Pagrindinistekstas"/>
        <w:kinsoku w:val="0"/>
        <w:overflowPunct w:val="0"/>
        <w:rPr>
          <w:color w:val="000000"/>
          <w:spacing w:val="-2"/>
          <w:shd w:val="clear" w:color="auto" w:fill="C0C0C0"/>
        </w:rPr>
      </w:pPr>
      <w:r w:rsidRPr="00E01096">
        <w:rPr>
          <w:color w:val="000000"/>
          <w:shd w:val="clear" w:color="auto" w:fill="C0C0C0"/>
        </w:rPr>
        <w:t>2D</w:t>
      </w:r>
      <w:r w:rsidRPr="00E01096">
        <w:rPr>
          <w:color w:val="000000"/>
          <w:spacing w:val="-8"/>
          <w:shd w:val="clear" w:color="auto" w:fill="C0C0C0"/>
        </w:rPr>
        <w:t xml:space="preserve"> </w:t>
      </w:r>
      <w:r w:rsidRPr="00E01096">
        <w:rPr>
          <w:color w:val="000000"/>
          <w:shd w:val="clear" w:color="auto" w:fill="C0C0C0"/>
        </w:rPr>
        <w:t>brūkšninis</w:t>
      </w:r>
      <w:r w:rsidRPr="00E01096">
        <w:rPr>
          <w:color w:val="000000"/>
          <w:spacing w:val="-8"/>
          <w:shd w:val="clear" w:color="auto" w:fill="C0C0C0"/>
        </w:rPr>
        <w:t xml:space="preserve"> </w:t>
      </w:r>
      <w:r w:rsidRPr="00E01096">
        <w:rPr>
          <w:color w:val="000000"/>
          <w:shd w:val="clear" w:color="auto" w:fill="C0C0C0"/>
        </w:rPr>
        <w:t>kodas</w:t>
      </w:r>
      <w:r w:rsidRPr="00E01096">
        <w:rPr>
          <w:color w:val="000000"/>
          <w:spacing w:val="-8"/>
          <w:shd w:val="clear" w:color="auto" w:fill="C0C0C0"/>
        </w:rPr>
        <w:t xml:space="preserve"> </w:t>
      </w:r>
      <w:r w:rsidRPr="00E01096">
        <w:rPr>
          <w:color w:val="000000"/>
          <w:shd w:val="clear" w:color="auto" w:fill="C0C0C0"/>
        </w:rPr>
        <w:t>su</w:t>
      </w:r>
      <w:r w:rsidRPr="00E01096">
        <w:rPr>
          <w:color w:val="000000"/>
          <w:spacing w:val="-7"/>
          <w:shd w:val="clear" w:color="auto" w:fill="C0C0C0"/>
        </w:rPr>
        <w:t xml:space="preserve"> </w:t>
      </w:r>
      <w:r w:rsidRPr="00E01096">
        <w:rPr>
          <w:color w:val="000000"/>
          <w:shd w:val="clear" w:color="auto" w:fill="C0C0C0"/>
        </w:rPr>
        <w:t>nurodytu</w:t>
      </w:r>
      <w:r w:rsidRPr="00E01096">
        <w:rPr>
          <w:color w:val="000000"/>
          <w:spacing w:val="-8"/>
          <w:shd w:val="clear" w:color="auto" w:fill="C0C0C0"/>
        </w:rPr>
        <w:t xml:space="preserve"> </w:t>
      </w:r>
      <w:r w:rsidRPr="00E01096">
        <w:rPr>
          <w:color w:val="000000"/>
          <w:shd w:val="clear" w:color="auto" w:fill="C0C0C0"/>
        </w:rPr>
        <w:t>unikaliu</w:t>
      </w:r>
      <w:r w:rsidRPr="00E01096">
        <w:rPr>
          <w:color w:val="000000"/>
          <w:spacing w:val="-8"/>
          <w:shd w:val="clear" w:color="auto" w:fill="C0C0C0"/>
        </w:rPr>
        <w:t xml:space="preserve"> </w:t>
      </w:r>
      <w:r w:rsidRPr="00E01096">
        <w:rPr>
          <w:color w:val="000000"/>
          <w:spacing w:val="-2"/>
          <w:shd w:val="clear" w:color="auto" w:fill="C0C0C0"/>
        </w:rPr>
        <w:t>identifikatoriumi.</w:t>
      </w:r>
    </w:p>
    <w:p w14:paraId="475F013D" w14:textId="77777777" w:rsidR="008C7775" w:rsidRDefault="008C7775" w:rsidP="00E01096">
      <w:pPr>
        <w:pStyle w:val="Pagrindinistekstas"/>
        <w:kinsoku w:val="0"/>
        <w:overflowPunct w:val="0"/>
        <w:rPr>
          <w:color w:val="000000"/>
          <w:spacing w:val="-2"/>
          <w:shd w:val="clear" w:color="auto" w:fill="C0C0C0"/>
        </w:rPr>
      </w:pPr>
    </w:p>
    <w:p w14:paraId="22BF50D0" w14:textId="77777777" w:rsidR="008C7775" w:rsidRPr="00E01096" w:rsidRDefault="008C7775" w:rsidP="00E01096">
      <w:pPr>
        <w:pStyle w:val="Pagrindinistekstas"/>
        <w:kinsoku w:val="0"/>
        <w:overflowPunct w:val="0"/>
        <w:rPr>
          <w:color w:val="000000"/>
        </w:rPr>
      </w:pPr>
    </w:p>
    <w:p w14:paraId="208BF243" w14:textId="77777777" w:rsidR="007B55E7" w:rsidRPr="00E01096" w:rsidRDefault="00965B3A" w:rsidP="00E01096">
      <w:pPr>
        <w:pStyle w:val="Pagrindinistekstas"/>
        <w:kinsoku w:val="0"/>
        <w:overflowPunct w:val="0"/>
      </w:pPr>
      <w:r w:rsidRPr="00E01096">
        <w:rPr>
          <w:noProof/>
        </w:rPr>
        <mc:AlternateContent>
          <mc:Choice Requires="wps">
            <w:drawing>
              <wp:inline distT="0" distB="0" distL="0" distR="0" wp14:anchorId="4CD6A486" wp14:editId="61727A46">
                <wp:extent cx="5890260" cy="191770"/>
                <wp:effectExtent l="0" t="0" r="2540" b="0"/>
                <wp:docPr id="8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8687E" w14:textId="77777777" w:rsidR="00490BAE" w:rsidRDefault="00490BAE" w:rsidP="008C7775">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wps:txbx>
                      <wps:bodyPr rot="0" vert="horz" wrap="square" lIns="0" tIns="0" rIns="0" bIns="0" anchor="t" anchorCtr="0" upright="1">
                        <a:noAutofit/>
                      </wps:bodyPr>
                    </wps:wsp>
                  </a:graphicData>
                </a:graphic>
              </wp:inline>
            </w:drawing>
          </mc:Choice>
          <mc:Fallback>
            <w:pict>
              <v:shape w14:anchorId="4CD6A486" id="Text Box 192" o:spid="_x0000_s1040" type="#_x0000_t202" style="width:463.8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hjAAIAAOMDAAAOAAAAZHJzL2Uyb0RvYy54bWysU9uO0zAQfUfiHyy/06QV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" filled="f" strokeweight=".16967mm">
                <v:path arrowok="t"/>
                <v:textbox inset="0,0,0,0">
                  <w:txbxContent>
                    <w:p w14:paraId="23B8687E" w14:textId="77777777" w:rsidR="00490BAE" w:rsidRDefault="00490BAE" w:rsidP="008C7775">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v:textbox>
                <w10:anchorlock/>
              </v:shape>
            </w:pict>
          </mc:Fallback>
        </mc:AlternateContent>
      </w:r>
    </w:p>
    <w:p w14:paraId="33D9BEBF" w14:textId="77777777" w:rsidR="007B55E7" w:rsidRPr="00E01096" w:rsidRDefault="007B55E7" w:rsidP="00E01096">
      <w:pPr>
        <w:pStyle w:val="Pagrindinistekstas"/>
        <w:kinsoku w:val="0"/>
        <w:overflowPunct w:val="0"/>
      </w:pPr>
    </w:p>
    <w:p w14:paraId="43776706" w14:textId="77777777" w:rsidR="008C7775" w:rsidRDefault="007B55E7" w:rsidP="00E01096">
      <w:pPr>
        <w:pStyle w:val="Pagrindinistekstas"/>
        <w:kinsoku w:val="0"/>
        <w:overflowPunct w:val="0"/>
        <w:rPr>
          <w:spacing w:val="-6"/>
        </w:rPr>
      </w:pPr>
      <w:r w:rsidRPr="00E01096">
        <w:rPr>
          <w:spacing w:val="-6"/>
        </w:rPr>
        <w:t>PC</w:t>
      </w:r>
      <w:r w:rsidR="008C7775">
        <w:rPr>
          <w:spacing w:val="-6"/>
        </w:rPr>
        <w:t xml:space="preserve"> </w:t>
      </w:r>
      <w:r w:rsidR="008C7775" w:rsidRPr="008C7775">
        <w:rPr>
          <w:spacing w:val="-6"/>
          <w:highlight w:val="lightGray"/>
        </w:rPr>
        <w:t>{numeris}</w:t>
      </w:r>
    </w:p>
    <w:p w14:paraId="56B82F83" w14:textId="77777777" w:rsidR="008C7775" w:rsidRDefault="007B55E7" w:rsidP="00E01096">
      <w:pPr>
        <w:pStyle w:val="Pagrindinistekstas"/>
        <w:kinsoku w:val="0"/>
        <w:overflowPunct w:val="0"/>
        <w:rPr>
          <w:spacing w:val="-6"/>
        </w:rPr>
      </w:pPr>
      <w:r w:rsidRPr="00E01096">
        <w:rPr>
          <w:spacing w:val="-6"/>
        </w:rPr>
        <w:t>SN</w:t>
      </w:r>
      <w:r w:rsidR="008C7775">
        <w:rPr>
          <w:spacing w:val="-6"/>
        </w:rPr>
        <w:t xml:space="preserve"> </w:t>
      </w:r>
      <w:r w:rsidR="008C7775" w:rsidRPr="008C7775">
        <w:rPr>
          <w:spacing w:val="-6"/>
          <w:highlight w:val="lightGray"/>
        </w:rPr>
        <w:t>{numeris}</w:t>
      </w:r>
    </w:p>
    <w:p w14:paraId="7303A8BA" w14:textId="77777777" w:rsidR="007B55E7" w:rsidRDefault="007B55E7" w:rsidP="00E01096">
      <w:pPr>
        <w:pStyle w:val="Pagrindinistekstas"/>
        <w:kinsoku w:val="0"/>
        <w:overflowPunct w:val="0"/>
        <w:rPr>
          <w:spacing w:val="-5"/>
        </w:rPr>
      </w:pPr>
      <w:r w:rsidRPr="00E01096">
        <w:rPr>
          <w:spacing w:val="-5"/>
        </w:rPr>
        <w:t>NN</w:t>
      </w:r>
      <w:r w:rsidR="008C7775">
        <w:rPr>
          <w:spacing w:val="-5"/>
        </w:rPr>
        <w:t xml:space="preserve"> </w:t>
      </w:r>
      <w:r w:rsidR="008C7775" w:rsidRPr="008C7775">
        <w:rPr>
          <w:spacing w:val="-5"/>
          <w:highlight w:val="lightGray"/>
        </w:rPr>
        <w:t>{numeris}</w:t>
      </w:r>
    </w:p>
    <w:p w14:paraId="6E6CD63D" w14:textId="77777777" w:rsidR="008C7775" w:rsidRDefault="008C7775" w:rsidP="00E01096">
      <w:pPr>
        <w:pStyle w:val="Pagrindinistekstas"/>
        <w:kinsoku w:val="0"/>
        <w:overflowPunct w:val="0"/>
        <w:rPr>
          <w:spacing w:val="-5"/>
        </w:rPr>
      </w:pPr>
    </w:p>
    <w:p w14:paraId="6063C6F0" w14:textId="77777777" w:rsidR="007B55E7" w:rsidRPr="00E01096" w:rsidRDefault="008C7775" w:rsidP="00E01096">
      <w:pPr>
        <w:pStyle w:val="Pagrindinistekstas"/>
        <w:kinsoku w:val="0"/>
        <w:overflowPunct w:val="0"/>
      </w:pPr>
      <w:r>
        <w:rPr>
          <w:spacing w:val="-5"/>
        </w:rPr>
        <w:br w:type="page"/>
      </w:r>
      <w:r w:rsidR="00965B3A" w:rsidRPr="00E01096">
        <w:rPr>
          <w:noProof/>
        </w:rPr>
        <w:lastRenderedPageBreak/>
        <mc:AlternateContent>
          <mc:Choice Requires="wps">
            <w:drawing>
              <wp:inline distT="0" distB="0" distL="0" distR="0" wp14:anchorId="7FC9C836" wp14:editId="7B12B853">
                <wp:extent cx="5890260" cy="673100"/>
                <wp:effectExtent l="0" t="0" r="2540" b="0"/>
                <wp:docPr id="8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6731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6464BA" w14:textId="77777777" w:rsidR="00490BAE" w:rsidRDefault="00490BAE">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797934F8" w14:textId="77777777" w:rsidR="00490BAE" w:rsidRDefault="00490BAE">
                            <w:pPr>
                              <w:pStyle w:val="Pagrindinistekstas"/>
                              <w:kinsoku w:val="0"/>
                              <w:overflowPunct w:val="0"/>
                              <w:spacing w:before="10"/>
                              <w:rPr>
                                <w:b/>
                                <w:bCs/>
                                <w:sz w:val="21"/>
                                <w:szCs w:val="21"/>
                              </w:rPr>
                            </w:pPr>
                          </w:p>
                          <w:p w14:paraId="39F2029C" w14:textId="77777777" w:rsidR="00490BAE" w:rsidRDefault="00490BAE">
                            <w:pPr>
                              <w:pStyle w:val="Pagrindinistekstas"/>
                              <w:kinsoku w:val="0"/>
                              <w:overflowPunct w:val="0"/>
                              <w:spacing w:before="1"/>
                              <w:ind w:left="109"/>
                              <w:rPr>
                                <w:b/>
                                <w:bCs/>
                                <w:spacing w:val="-5"/>
                              </w:rPr>
                            </w:pPr>
                            <w:r>
                              <w:rPr>
                                <w:b/>
                                <w:bCs/>
                              </w:rPr>
                              <w:t>LIZDINĖS PLOKŠTELĖS ir DALOMOSIOS LIZDINĖS PLOKŠTELĖS</w:t>
                            </w:r>
                          </w:p>
                        </w:txbxContent>
                      </wps:txbx>
                      <wps:bodyPr rot="0" vert="horz" wrap="square" lIns="0" tIns="0" rIns="0" bIns="0" anchor="t" anchorCtr="0" upright="1">
                        <a:noAutofit/>
                      </wps:bodyPr>
                    </wps:wsp>
                  </a:graphicData>
                </a:graphic>
              </wp:inline>
            </w:drawing>
          </mc:Choice>
          <mc:Fallback>
            <w:pict>
              <v:shape w14:anchorId="7FC9C836" id="Text Box 191" o:spid="_x0000_s1041" type="#_x0000_t202" style="width:463.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" filled="f" strokeweight=".16967mm">
                <v:path arrowok="t"/>
                <v:textbox inset="0,0,0,0">
                  <w:txbxContent>
                    <w:p w14:paraId="6F6464BA" w14:textId="77777777" w:rsidR="00490BAE" w:rsidRDefault="00490BAE">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797934F8" w14:textId="77777777" w:rsidR="00490BAE" w:rsidRDefault="00490BAE">
                      <w:pPr>
                        <w:pStyle w:val="Pagrindinistekstas"/>
                        <w:kinsoku w:val="0"/>
                        <w:overflowPunct w:val="0"/>
                        <w:spacing w:before="10"/>
                        <w:rPr>
                          <w:b/>
                          <w:bCs/>
                          <w:sz w:val="21"/>
                          <w:szCs w:val="21"/>
                        </w:rPr>
                      </w:pPr>
                    </w:p>
                    <w:p w14:paraId="39F2029C" w14:textId="77777777" w:rsidR="00490BAE" w:rsidRDefault="00490BAE">
                      <w:pPr>
                        <w:pStyle w:val="Pagrindinistekstas"/>
                        <w:kinsoku w:val="0"/>
                        <w:overflowPunct w:val="0"/>
                        <w:spacing w:before="1"/>
                        <w:ind w:left="109"/>
                        <w:rPr>
                          <w:b/>
                          <w:bCs/>
                          <w:spacing w:val="-5"/>
                        </w:rPr>
                      </w:pPr>
                      <w:r>
                        <w:rPr>
                          <w:b/>
                          <w:bCs/>
                        </w:rPr>
                        <w:t>LIZDINĖS PLOKŠTELĖS ir DALOMOSIOS LIZDINĖS PLOKŠTELĖS</w:t>
                      </w:r>
                    </w:p>
                  </w:txbxContent>
                </v:textbox>
                <w10:anchorlock/>
              </v:shape>
            </w:pict>
          </mc:Fallback>
        </mc:AlternateContent>
      </w:r>
    </w:p>
    <w:p w14:paraId="6ED3CADD" w14:textId="77777777" w:rsidR="007B55E7" w:rsidRPr="00E01096" w:rsidRDefault="007B55E7" w:rsidP="00E01096">
      <w:pPr>
        <w:pStyle w:val="Pagrindinistekstas"/>
        <w:kinsoku w:val="0"/>
        <w:overflowPunct w:val="0"/>
      </w:pPr>
    </w:p>
    <w:p w14:paraId="4E1A6CC8"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404288" behindDoc="0" locked="0" layoutInCell="0" allowOverlap="1" wp14:anchorId="183639F9" wp14:editId="735AB5A2">
                <wp:simplePos x="0" y="0"/>
                <wp:positionH relativeFrom="page">
                  <wp:posOffset>914400</wp:posOffset>
                </wp:positionH>
                <wp:positionV relativeFrom="paragraph">
                  <wp:posOffset>154305</wp:posOffset>
                </wp:positionV>
                <wp:extent cx="5904230" cy="167005"/>
                <wp:effectExtent l="0" t="0" r="1270" b="0"/>
                <wp:wrapTopAndBottom/>
                <wp:docPr id="8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3E3B78" w14:textId="77777777" w:rsidR="00490BAE" w:rsidRDefault="00490BAE" w:rsidP="008C7775">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639F9" id="Text Box 190" o:spid="_x0000_s1042" type="#_x0000_t202" style="position:absolute;margin-left:1in;margin-top:12.15pt;width:464.9pt;height:13.15pt;z-index:251404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" o:allowincell="f" filled="f" strokeweight=".48pt">
                <v:path arrowok="t"/>
                <v:textbox inset="0,0,0,0">
                  <w:txbxContent>
                    <w:p w14:paraId="7D3E3B78" w14:textId="77777777" w:rsidR="00490BAE" w:rsidRDefault="00490BAE" w:rsidP="008C7775">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66CC0F18" w14:textId="77777777" w:rsidR="008C7775" w:rsidRPr="008C7775" w:rsidRDefault="004810D2" w:rsidP="00E01096">
      <w:pPr>
        <w:pStyle w:val="Pagrindinistekstas"/>
        <w:kinsoku w:val="0"/>
        <w:overflowPunct w:val="0"/>
      </w:pPr>
      <w:proofErr w:type="spellStart"/>
      <w:r w:rsidRPr="008C7775">
        <w:t>Rivaroxaban</w:t>
      </w:r>
      <w:proofErr w:type="spellEnd"/>
      <w:r w:rsidRPr="008C7775">
        <w:t xml:space="preserve"> STADA</w:t>
      </w:r>
      <w:r w:rsidR="007B55E7" w:rsidRPr="008C7775">
        <w:t xml:space="preserve"> 2,5</w:t>
      </w:r>
      <w:r w:rsidR="008C7775" w:rsidRPr="008C7775">
        <w:t> </w:t>
      </w:r>
      <w:r w:rsidR="007B55E7" w:rsidRPr="008C7775">
        <w:t xml:space="preserve">mg </w:t>
      </w:r>
      <w:r w:rsidR="008C7775" w:rsidRPr="008C7775">
        <w:t>plėvele dengtos tab</w:t>
      </w:r>
      <w:r w:rsidR="008C7775">
        <w:t>le</w:t>
      </w:r>
      <w:r w:rsidR="008C7775" w:rsidRPr="008C7775">
        <w:t>tės</w:t>
      </w:r>
    </w:p>
    <w:p w14:paraId="3D6BEEC6" w14:textId="77777777" w:rsidR="007B55E7" w:rsidRPr="008C7775" w:rsidRDefault="007B55E7" w:rsidP="00E01096">
      <w:pPr>
        <w:pStyle w:val="Pagrindinistekstas"/>
        <w:kinsoku w:val="0"/>
        <w:overflowPunct w:val="0"/>
        <w:rPr>
          <w:i/>
          <w:iCs/>
          <w:spacing w:val="-2"/>
        </w:rPr>
      </w:pPr>
      <w:proofErr w:type="spellStart"/>
      <w:r w:rsidRPr="008C7775">
        <w:rPr>
          <w:i/>
          <w:iCs/>
          <w:spacing w:val="-2"/>
        </w:rPr>
        <w:t>rivaroxabanum</w:t>
      </w:r>
      <w:proofErr w:type="spellEnd"/>
    </w:p>
    <w:p w14:paraId="70B400B6" w14:textId="77777777" w:rsidR="007B55E7" w:rsidRPr="00E01096" w:rsidRDefault="007B55E7" w:rsidP="00E01096">
      <w:pPr>
        <w:pStyle w:val="Pagrindinistekstas"/>
        <w:kinsoku w:val="0"/>
        <w:overflowPunct w:val="0"/>
      </w:pPr>
    </w:p>
    <w:p w14:paraId="448C3DB4"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405312" behindDoc="0" locked="0" layoutInCell="0" allowOverlap="1" wp14:anchorId="79F7002F" wp14:editId="13CF007D">
                <wp:simplePos x="0" y="0"/>
                <wp:positionH relativeFrom="page">
                  <wp:posOffset>914400</wp:posOffset>
                </wp:positionH>
                <wp:positionV relativeFrom="paragraph">
                  <wp:posOffset>177800</wp:posOffset>
                </wp:positionV>
                <wp:extent cx="5904230" cy="167640"/>
                <wp:effectExtent l="0" t="0" r="1270" b="0"/>
                <wp:wrapTopAndBottom/>
                <wp:docPr id="8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7BA175" w14:textId="77777777" w:rsidR="00490BAE" w:rsidRDefault="00490BAE" w:rsidP="00AB21BE">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002F" id="Text Box 189" o:spid="_x0000_s1043" type="#_x0000_t202" style="position:absolute;margin-left:1in;margin-top:14pt;width:464.9pt;height:13.2pt;z-index:251405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" o:allowincell="f" filled="f" strokeweight=".48pt">
                <v:path arrowok="t"/>
                <v:textbox inset="0,0,0,0">
                  <w:txbxContent>
                    <w:p w14:paraId="5B7BA175" w14:textId="77777777" w:rsidR="00490BAE" w:rsidRDefault="00490BAE" w:rsidP="00AB21BE">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v:textbox>
                <w10:wrap type="topAndBottom" anchorx="page"/>
              </v:shape>
            </w:pict>
          </mc:Fallback>
        </mc:AlternateContent>
      </w:r>
    </w:p>
    <w:p w14:paraId="5327F855" w14:textId="77777777" w:rsidR="007B55E7" w:rsidRPr="00E01096" w:rsidRDefault="007B55E7" w:rsidP="00E01096">
      <w:pPr>
        <w:pStyle w:val="Pagrindinistekstas"/>
        <w:kinsoku w:val="0"/>
        <w:overflowPunct w:val="0"/>
      </w:pPr>
    </w:p>
    <w:p w14:paraId="3F6EBBD5" w14:textId="77777777" w:rsidR="00AB21BE" w:rsidRPr="00E843B5" w:rsidRDefault="00AB21BE" w:rsidP="00AB21BE">
      <w:pPr>
        <w:tabs>
          <w:tab w:val="left" w:pos="567"/>
        </w:tabs>
        <w:spacing w:line="260" w:lineRule="exact"/>
      </w:pPr>
      <w:r w:rsidRPr="00E843B5">
        <w:t>{Pavadinimas}</w:t>
      </w:r>
    </w:p>
    <w:p w14:paraId="1628A3E3" w14:textId="77777777" w:rsidR="007B55E7" w:rsidRPr="00E01096" w:rsidRDefault="007B55E7" w:rsidP="00E01096">
      <w:pPr>
        <w:pStyle w:val="Pagrindinistekstas"/>
        <w:kinsoku w:val="0"/>
        <w:overflowPunct w:val="0"/>
      </w:pPr>
    </w:p>
    <w:p w14:paraId="3023F636"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406336" behindDoc="0" locked="0" layoutInCell="0" allowOverlap="1" wp14:anchorId="0752872B" wp14:editId="0418223D">
                <wp:simplePos x="0" y="0"/>
                <wp:positionH relativeFrom="page">
                  <wp:posOffset>914400</wp:posOffset>
                </wp:positionH>
                <wp:positionV relativeFrom="paragraph">
                  <wp:posOffset>177800</wp:posOffset>
                </wp:positionV>
                <wp:extent cx="5904230" cy="167640"/>
                <wp:effectExtent l="0" t="0" r="1270" b="0"/>
                <wp:wrapTopAndBottom/>
                <wp:docPr id="8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97C25F" w14:textId="77777777" w:rsidR="00490BAE" w:rsidRDefault="00490BAE" w:rsidP="00AB21BE">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872B" id="Text Box 188" o:spid="_x0000_s1044" type="#_x0000_t202" style="position:absolute;margin-left:1in;margin-top:14pt;width:464.9pt;height:13.2pt;z-index:251406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" o:allowincell="f" filled="f" strokeweight=".48pt">
                <v:path arrowok="t"/>
                <v:textbox inset="0,0,0,0">
                  <w:txbxContent>
                    <w:p w14:paraId="3397C25F" w14:textId="77777777" w:rsidR="00490BAE" w:rsidRDefault="00490BAE" w:rsidP="00AB21BE">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v:textbox>
                <w10:wrap type="topAndBottom" anchorx="page"/>
              </v:shape>
            </w:pict>
          </mc:Fallback>
        </mc:AlternateContent>
      </w:r>
    </w:p>
    <w:p w14:paraId="6EA938AD" w14:textId="77777777" w:rsidR="007B55E7" w:rsidRPr="00E01096" w:rsidRDefault="007B55E7" w:rsidP="00E01096">
      <w:pPr>
        <w:pStyle w:val="Pagrindinistekstas"/>
        <w:kinsoku w:val="0"/>
        <w:overflowPunct w:val="0"/>
      </w:pPr>
    </w:p>
    <w:p w14:paraId="6CF0347D" w14:textId="77777777" w:rsidR="007B55E7" w:rsidRPr="00E01096" w:rsidRDefault="007B55E7" w:rsidP="00E01096">
      <w:pPr>
        <w:pStyle w:val="Pagrindinistekstas"/>
        <w:kinsoku w:val="0"/>
        <w:overflowPunct w:val="0"/>
        <w:rPr>
          <w:spacing w:val="-5"/>
        </w:rPr>
      </w:pPr>
      <w:r w:rsidRPr="00E01096">
        <w:rPr>
          <w:spacing w:val="-5"/>
        </w:rPr>
        <w:t>EXP</w:t>
      </w:r>
      <w:r w:rsidR="00AB21BE">
        <w:rPr>
          <w:spacing w:val="-5"/>
        </w:rPr>
        <w:t xml:space="preserve"> </w:t>
      </w:r>
      <w:r w:rsidR="00AB21BE" w:rsidRPr="00AB21BE">
        <w:rPr>
          <w:spacing w:val="-5"/>
          <w:highlight w:val="lightGray"/>
        </w:rPr>
        <w:t>{mm-MMMM}</w:t>
      </w:r>
    </w:p>
    <w:p w14:paraId="561A9220" w14:textId="77777777" w:rsidR="007B55E7" w:rsidRPr="00E01096" w:rsidRDefault="007B55E7" w:rsidP="00E01096">
      <w:pPr>
        <w:pStyle w:val="Pagrindinistekstas"/>
        <w:kinsoku w:val="0"/>
        <w:overflowPunct w:val="0"/>
      </w:pPr>
    </w:p>
    <w:p w14:paraId="5464B30F" w14:textId="77777777" w:rsidR="007B55E7" w:rsidRPr="00E01096" w:rsidRDefault="00965B3A" w:rsidP="00E01096">
      <w:pPr>
        <w:pStyle w:val="Pagrindinistekstas"/>
        <w:kinsoku w:val="0"/>
        <w:overflowPunct w:val="0"/>
      </w:pPr>
      <w:r>
        <w:rPr>
          <w:noProof/>
        </w:rPr>
        <mc:AlternateContent>
          <mc:Choice Requires="wps">
            <w:drawing>
              <wp:anchor distT="0" distB="0" distL="0" distR="0" simplePos="0" relativeHeight="251407360" behindDoc="0" locked="0" layoutInCell="0" allowOverlap="1" wp14:anchorId="2CE638AE" wp14:editId="17193FBC">
                <wp:simplePos x="0" y="0"/>
                <wp:positionH relativeFrom="page">
                  <wp:posOffset>914400</wp:posOffset>
                </wp:positionH>
                <wp:positionV relativeFrom="paragraph">
                  <wp:posOffset>179070</wp:posOffset>
                </wp:positionV>
                <wp:extent cx="5904230" cy="167005"/>
                <wp:effectExtent l="0" t="0" r="1270" b="0"/>
                <wp:wrapTopAndBottom/>
                <wp:docPr id="8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65E0D" w14:textId="77777777" w:rsidR="00490BAE" w:rsidRDefault="00490BAE" w:rsidP="00AB21BE">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638AE" id="Text Box 187" o:spid="_x0000_s1045" type="#_x0000_t202" style="position:absolute;margin-left:1in;margin-top:14.1pt;width:464.9pt;height:13.15pt;z-index:251407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" o:allowincell="f" filled="f" strokeweight=".48pt">
                <v:path arrowok="t"/>
                <v:textbox inset="0,0,0,0">
                  <w:txbxContent>
                    <w:p w14:paraId="40D65E0D" w14:textId="77777777" w:rsidR="00490BAE" w:rsidRDefault="00490BAE" w:rsidP="00AB21BE">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363633B2" w14:textId="77777777" w:rsidR="007B55E7" w:rsidRPr="00E01096" w:rsidRDefault="007B55E7" w:rsidP="00E01096">
      <w:pPr>
        <w:pStyle w:val="Pagrindinistekstas"/>
        <w:kinsoku w:val="0"/>
        <w:overflowPunct w:val="0"/>
      </w:pPr>
    </w:p>
    <w:p w14:paraId="586A070F" w14:textId="77777777" w:rsidR="007B55E7" w:rsidRPr="00E01096" w:rsidRDefault="007B55E7" w:rsidP="00E01096">
      <w:pPr>
        <w:pStyle w:val="Pagrindinistekstas"/>
        <w:kinsoku w:val="0"/>
        <w:overflowPunct w:val="0"/>
        <w:rPr>
          <w:spacing w:val="-5"/>
        </w:rPr>
      </w:pPr>
      <w:r w:rsidRPr="00E01096">
        <w:rPr>
          <w:spacing w:val="-5"/>
        </w:rPr>
        <w:t>Lot</w:t>
      </w:r>
      <w:r w:rsidR="00AB21BE">
        <w:rPr>
          <w:spacing w:val="-5"/>
        </w:rPr>
        <w:t xml:space="preserve"> </w:t>
      </w:r>
      <w:r w:rsidR="00AB21BE" w:rsidRPr="00D26524">
        <w:rPr>
          <w:spacing w:val="-5"/>
          <w:highlight w:val="lightGray"/>
        </w:rPr>
        <w:t>{numeris}</w:t>
      </w:r>
    </w:p>
    <w:p w14:paraId="769DAAA7" w14:textId="77777777" w:rsidR="007B55E7" w:rsidRDefault="007B55E7" w:rsidP="00E01096">
      <w:pPr>
        <w:pStyle w:val="Pagrindinistekstas"/>
        <w:kinsoku w:val="0"/>
        <w:overflowPunct w:val="0"/>
      </w:pPr>
    </w:p>
    <w:p w14:paraId="19A8D191" w14:textId="77777777" w:rsidR="00AB21BE" w:rsidRDefault="00AB21BE" w:rsidP="00AB21BE">
      <w:pPr>
        <w:ind w:right="113"/>
        <w:rPr>
          <w:noProof/>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21BE" w14:paraId="48F2C227" w14:textId="77777777" w:rsidTr="00AB21BE">
        <w:tc>
          <w:tcPr>
            <w:tcW w:w="9287" w:type="dxa"/>
          </w:tcPr>
          <w:p w14:paraId="7C7C55C1" w14:textId="77777777" w:rsidR="00AB21BE" w:rsidRDefault="00AB21BE" w:rsidP="00AB21BE">
            <w:pPr>
              <w:tabs>
                <w:tab w:val="left" w:pos="142"/>
              </w:tabs>
              <w:ind w:left="567" w:hanging="425"/>
              <w:rPr>
                <w:b/>
                <w:noProof/>
              </w:rPr>
            </w:pPr>
            <w:r>
              <w:rPr>
                <w:b/>
                <w:noProof/>
              </w:rPr>
              <w:t>5.</w:t>
            </w:r>
            <w:r>
              <w:rPr>
                <w:b/>
                <w:noProof/>
              </w:rPr>
              <w:tab/>
              <w:t>KITA</w:t>
            </w:r>
          </w:p>
        </w:tc>
      </w:tr>
    </w:tbl>
    <w:p w14:paraId="240F2185" w14:textId="77777777" w:rsidR="00AB21BE" w:rsidRDefault="00AB21BE" w:rsidP="00AB21BE">
      <w:pPr>
        <w:ind w:right="113"/>
        <w:rPr>
          <w:noProof/>
        </w:rPr>
      </w:pPr>
    </w:p>
    <w:p w14:paraId="7385AC80" w14:textId="77777777" w:rsidR="007B55E7" w:rsidRDefault="007B55E7" w:rsidP="00E01096">
      <w:pPr>
        <w:pStyle w:val="Pagrindinistekstas"/>
        <w:kinsoku w:val="0"/>
        <w:overflowPunct w:val="0"/>
      </w:pPr>
    </w:p>
    <w:p w14:paraId="6A37ABC0" w14:textId="77777777" w:rsidR="001E53D5" w:rsidRPr="00E01096" w:rsidRDefault="00AB21BE" w:rsidP="001E53D5">
      <w:pPr>
        <w:pStyle w:val="Sraopastraipa"/>
        <w:tabs>
          <w:tab w:val="left" w:pos="4764"/>
        </w:tabs>
        <w:kinsoku w:val="0"/>
        <w:overflowPunct w:val="0"/>
        <w:ind w:left="567"/>
      </w:pPr>
      <w:r>
        <w:br w:type="page"/>
      </w:r>
      <w:r w:rsidR="00965B3A" w:rsidRPr="00E01096">
        <w:rPr>
          <w:noProof/>
        </w:rPr>
        <w:lastRenderedPageBreak/>
        <mc:AlternateContent>
          <mc:Choice Requires="wps">
            <w:drawing>
              <wp:inline distT="0" distB="0" distL="0" distR="0" wp14:anchorId="3EAEBE94" wp14:editId="50D1FED8">
                <wp:extent cx="5890260" cy="512445"/>
                <wp:effectExtent l="0" t="0" r="2540" b="0"/>
                <wp:docPr id="8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51244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9BAD" w14:textId="77777777" w:rsidR="00490BAE" w:rsidRDefault="00490BAE" w:rsidP="001E53D5">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49B840D8" w14:textId="77777777" w:rsidR="00490BAE" w:rsidRDefault="00490BAE" w:rsidP="001E53D5">
                            <w:pPr>
                              <w:pStyle w:val="Pagrindinistekstas"/>
                              <w:kinsoku w:val="0"/>
                              <w:overflowPunct w:val="0"/>
                              <w:spacing w:before="10"/>
                              <w:rPr>
                                <w:b/>
                                <w:bCs/>
                                <w:sz w:val="21"/>
                                <w:szCs w:val="21"/>
                              </w:rPr>
                            </w:pPr>
                          </w:p>
                          <w:p w14:paraId="3C9C8831" w14:textId="77777777" w:rsidR="00490BAE" w:rsidRDefault="00490BAE" w:rsidP="001E53D5">
                            <w:pPr>
                              <w:pStyle w:val="Pagrindinistekstas"/>
                              <w:kinsoku w:val="0"/>
                              <w:overflowPunct w:val="0"/>
                              <w:ind w:left="109"/>
                              <w:rPr>
                                <w:b/>
                                <w:bCs/>
                                <w:spacing w:val="-5"/>
                              </w:rPr>
                            </w:pPr>
                            <w:r>
                              <w:rPr>
                                <w:b/>
                                <w:bCs/>
                              </w:rPr>
                              <w:t>KARTONO DĖŽUTĖ</w:t>
                            </w:r>
                          </w:p>
                        </w:txbxContent>
                      </wps:txbx>
                      <wps:bodyPr rot="0" vert="horz" wrap="square" lIns="0" tIns="0" rIns="0" bIns="0" anchor="t" anchorCtr="0" upright="1">
                        <a:noAutofit/>
                      </wps:bodyPr>
                    </wps:wsp>
                  </a:graphicData>
                </a:graphic>
              </wp:inline>
            </w:drawing>
          </mc:Choice>
          <mc:Fallback>
            <w:pict>
              <v:shape w14:anchorId="3EAEBE94" id="Text Box 186" o:spid="_x0000_s1046" type="#_x0000_t202" style="width:463.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" filled="f" strokeweight=".16967mm">
                <v:path arrowok="t"/>
                <v:textbox inset="0,0,0,0">
                  <w:txbxContent>
                    <w:p w14:paraId="71439BAD" w14:textId="77777777" w:rsidR="00490BAE" w:rsidRDefault="00490BAE" w:rsidP="001E53D5">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49B840D8" w14:textId="77777777" w:rsidR="00490BAE" w:rsidRDefault="00490BAE" w:rsidP="001E53D5">
                      <w:pPr>
                        <w:pStyle w:val="Pagrindinistekstas"/>
                        <w:kinsoku w:val="0"/>
                        <w:overflowPunct w:val="0"/>
                        <w:spacing w:before="10"/>
                        <w:rPr>
                          <w:b/>
                          <w:bCs/>
                          <w:sz w:val="21"/>
                          <w:szCs w:val="21"/>
                        </w:rPr>
                      </w:pPr>
                    </w:p>
                    <w:p w14:paraId="3C9C8831" w14:textId="77777777" w:rsidR="00490BAE" w:rsidRDefault="00490BAE" w:rsidP="001E53D5">
                      <w:pPr>
                        <w:pStyle w:val="Pagrindinistekstas"/>
                        <w:kinsoku w:val="0"/>
                        <w:overflowPunct w:val="0"/>
                        <w:ind w:left="109"/>
                        <w:rPr>
                          <w:b/>
                          <w:bCs/>
                          <w:spacing w:val="-5"/>
                        </w:rPr>
                      </w:pPr>
                      <w:r>
                        <w:rPr>
                          <w:b/>
                          <w:bCs/>
                        </w:rPr>
                        <w:t>KARTONO DĖŽUTĖ</w:t>
                      </w:r>
                    </w:p>
                  </w:txbxContent>
                </v:textbox>
                <w10:anchorlock/>
              </v:shape>
            </w:pict>
          </mc:Fallback>
        </mc:AlternateContent>
      </w:r>
    </w:p>
    <w:p w14:paraId="74C4CB53" w14:textId="77777777" w:rsidR="001E53D5" w:rsidRPr="00E01096" w:rsidRDefault="001E53D5" w:rsidP="001E53D5">
      <w:pPr>
        <w:pStyle w:val="Pagrindinistekstas"/>
        <w:kinsoku w:val="0"/>
        <w:overflowPunct w:val="0"/>
        <w:rPr>
          <w:b/>
          <w:bCs/>
        </w:rPr>
      </w:pPr>
    </w:p>
    <w:p w14:paraId="3CB9228B" w14:textId="77777777" w:rsidR="001E53D5" w:rsidRPr="00E01096" w:rsidRDefault="00965B3A" w:rsidP="001E53D5">
      <w:pPr>
        <w:pStyle w:val="Pagrindinistekstas"/>
        <w:kinsoku w:val="0"/>
        <w:overflowPunct w:val="0"/>
        <w:rPr>
          <w:b/>
          <w:bCs/>
        </w:rPr>
      </w:pPr>
      <w:r>
        <w:rPr>
          <w:noProof/>
        </w:rPr>
        <mc:AlternateContent>
          <mc:Choice Requires="wps">
            <w:drawing>
              <wp:anchor distT="0" distB="0" distL="0" distR="0" simplePos="0" relativeHeight="251907072" behindDoc="0" locked="0" layoutInCell="0" allowOverlap="1" wp14:anchorId="232A7E76" wp14:editId="30422E1D">
                <wp:simplePos x="0" y="0"/>
                <wp:positionH relativeFrom="page">
                  <wp:posOffset>842010</wp:posOffset>
                </wp:positionH>
                <wp:positionV relativeFrom="paragraph">
                  <wp:posOffset>151765</wp:posOffset>
                </wp:positionV>
                <wp:extent cx="5890260" cy="191770"/>
                <wp:effectExtent l="0" t="0" r="2540" b="0"/>
                <wp:wrapTopAndBottom/>
                <wp:docPr id="8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206BA"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A7E76" id="Text Box 185" o:spid="_x0000_s1047" type="#_x0000_t202" style="position:absolute;margin-left:66.3pt;margin-top:11.95pt;width:463.8pt;height:15.1pt;z-index:251907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" o:allowincell="f" filled="f" strokeweight=".16967mm">
                <v:path arrowok="t"/>
                <v:textbox inset="0,0,0,0">
                  <w:txbxContent>
                    <w:p w14:paraId="11C206BA"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256EFDD9" w14:textId="77777777" w:rsidR="001E53D5" w:rsidRDefault="001E53D5" w:rsidP="001E53D5">
      <w:pPr>
        <w:pStyle w:val="Pagrindinistekstas"/>
        <w:kinsoku w:val="0"/>
        <w:overflowPunct w:val="0"/>
      </w:pPr>
      <w:proofErr w:type="spellStart"/>
      <w:r>
        <w:t>Rivaroxaban</w:t>
      </w:r>
      <w:proofErr w:type="spellEnd"/>
      <w:r>
        <w:t xml:space="preserve"> STADA</w:t>
      </w:r>
      <w:r w:rsidRPr="00E01096">
        <w:rPr>
          <w:spacing w:val="-7"/>
        </w:rPr>
        <w:t xml:space="preserve"> </w:t>
      </w:r>
      <w:r>
        <w:rPr>
          <w:spacing w:val="-7"/>
        </w:rPr>
        <w:t>10</w:t>
      </w:r>
      <w:r>
        <w:t> </w:t>
      </w:r>
      <w:r w:rsidRPr="00E01096">
        <w:t>mg</w:t>
      </w:r>
      <w:r w:rsidRPr="00E01096">
        <w:rPr>
          <w:spacing w:val="-7"/>
        </w:rPr>
        <w:t xml:space="preserve"> </w:t>
      </w:r>
      <w:r w:rsidRPr="00E01096">
        <w:t>plėvele</w:t>
      </w:r>
      <w:r w:rsidRPr="00E01096">
        <w:rPr>
          <w:spacing w:val="-8"/>
        </w:rPr>
        <w:t xml:space="preserve"> </w:t>
      </w:r>
      <w:r w:rsidRPr="00E01096">
        <w:t>dengtos</w:t>
      </w:r>
      <w:r w:rsidRPr="00E01096">
        <w:rPr>
          <w:spacing w:val="-8"/>
        </w:rPr>
        <w:t xml:space="preserve"> </w:t>
      </w:r>
      <w:r w:rsidRPr="00E01096">
        <w:t>tabletės</w:t>
      </w:r>
    </w:p>
    <w:p w14:paraId="2E0D2F05" w14:textId="77777777" w:rsidR="001E53D5" w:rsidRPr="003E3AAC" w:rsidRDefault="001E53D5" w:rsidP="001E53D5">
      <w:pPr>
        <w:pStyle w:val="Pagrindinistekstas"/>
        <w:kinsoku w:val="0"/>
        <w:overflowPunct w:val="0"/>
        <w:rPr>
          <w:i/>
          <w:iCs/>
          <w:spacing w:val="-2"/>
        </w:rPr>
      </w:pPr>
      <w:proofErr w:type="spellStart"/>
      <w:r w:rsidRPr="003E3AAC">
        <w:rPr>
          <w:i/>
          <w:iCs/>
          <w:spacing w:val="-2"/>
        </w:rPr>
        <w:t>rivaroxabanum</w:t>
      </w:r>
      <w:proofErr w:type="spellEnd"/>
    </w:p>
    <w:p w14:paraId="4AD1ADB4" w14:textId="77777777" w:rsidR="001E53D5" w:rsidRPr="00E01096" w:rsidRDefault="001E53D5" w:rsidP="001E53D5">
      <w:pPr>
        <w:pStyle w:val="Pagrindinistekstas"/>
        <w:kinsoku w:val="0"/>
        <w:overflowPunct w:val="0"/>
      </w:pPr>
    </w:p>
    <w:p w14:paraId="6901B8E4"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08096" behindDoc="0" locked="0" layoutInCell="0" allowOverlap="1" wp14:anchorId="75EFDFAE" wp14:editId="0E650B8D">
                <wp:simplePos x="0" y="0"/>
                <wp:positionH relativeFrom="page">
                  <wp:posOffset>842010</wp:posOffset>
                </wp:positionH>
                <wp:positionV relativeFrom="paragraph">
                  <wp:posOffset>179705</wp:posOffset>
                </wp:positionV>
                <wp:extent cx="5890260" cy="191770"/>
                <wp:effectExtent l="0" t="0" r="2540" b="0"/>
                <wp:wrapTopAndBottom/>
                <wp:docPr id="8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0CAA6C" w14:textId="77777777" w:rsidR="00490BAE" w:rsidRDefault="00490BAE" w:rsidP="001E53D5">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FDFAE" id="Text Box 184" o:spid="_x0000_s1048" type="#_x0000_t202" style="position:absolute;margin-left:66.3pt;margin-top:14.15pt;width:463.8pt;height:15.1pt;z-index:25190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HVtQLMAAgAA4wMAAA4AAAAAAAAA&#10;AAAAAAAALgIAAGRycy9lMm9Eb2MueG1sUEsBAi0AFAAGAAgAAAAhAAObp+XeAAAACgEAAA8AAAAA&#10;AAAAAAAAAAAAWgQAAGRycy9kb3ducmV2LnhtbFBLBQYAAAAABAAEAPMAAABlBQAAAAA=&#10;" o:allowincell="f" filled="f" strokeweight=".16967mm">
                <v:path arrowok="t"/>
                <v:textbox inset="0,0,0,0">
                  <w:txbxContent>
                    <w:p w14:paraId="270CAA6C" w14:textId="77777777" w:rsidR="00490BAE" w:rsidRDefault="00490BAE" w:rsidP="001E53D5">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021EEF41" w14:textId="77777777" w:rsidR="001E53D5" w:rsidRPr="00E01096" w:rsidRDefault="001E53D5" w:rsidP="001E53D5">
      <w:pPr>
        <w:pStyle w:val="Pagrindinistekstas"/>
        <w:kinsoku w:val="0"/>
        <w:overflowPunct w:val="0"/>
      </w:pPr>
    </w:p>
    <w:p w14:paraId="77CD3DB8" w14:textId="77777777" w:rsidR="001E53D5" w:rsidRPr="00E01096" w:rsidRDefault="001E53D5" w:rsidP="001E53D5">
      <w:pPr>
        <w:pStyle w:val="Pagrindinistekstas"/>
        <w:kinsoku w:val="0"/>
        <w:overflowPunct w:val="0"/>
        <w:rPr>
          <w:spacing w:val="-2"/>
        </w:rPr>
      </w:pPr>
      <w:r w:rsidRPr="00E01096">
        <w:t>Kiekvienoje</w:t>
      </w:r>
      <w:r w:rsidRPr="00E01096">
        <w:rPr>
          <w:spacing w:val="-9"/>
        </w:rPr>
        <w:t xml:space="preserve"> </w:t>
      </w:r>
      <w:r w:rsidRPr="00E01096">
        <w:t>plėvele</w:t>
      </w:r>
      <w:r w:rsidRPr="00E01096">
        <w:rPr>
          <w:spacing w:val="-8"/>
        </w:rPr>
        <w:t xml:space="preserve"> </w:t>
      </w:r>
      <w:r w:rsidRPr="00E01096">
        <w:t>dengtoje</w:t>
      </w:r>
      <w:r w:rsidRPr="00E01096">
        <w:rPr>
          <w:spacing w:val="-9"/>
        </w:rPr>
        <w:t xml:space="preserve"> </w:t>
      </w:r>
      <w:r w:rsidRPr="00E01096">
        <w:t>tabletėje</w:t>
      </w:r>
      <w:r w:rsidRPr="00E01096">
        <w:rPr>
          <w:spacing w:val="-6"/>
        </w:rPr>
        <w:t xml:space="preserve"> </w:t>
      </w:r>
      <w:r w:rsidRPr="00E01096">
        <w:t>yra</w:t>
      </w:r>
      <w:r w:rsidRPr="00E01096">
        <w:rPr>
          <w:spacing w:val="-9"/>
        </w:rPr>
        <w:t xml:space="preserve"> </w:t>
      </w:r>
      <w:r>
        <w:rPr>
          <w:spacing w:val="-9"/>
        </w:rPr>
        <w:t>10</w:t>
      </w:r>
      <w:r>
        <w:t> </w:t>
      </w:r>
      <w:r w:rsidRPr="00E01096">
        <w:t>mg</w:t>
      </w:r>
      <w:r w:rsidRPr="00E01096">
        <w:rPr>
          <w:spacing w:val="-8"/>
        </w:rPr>
        <w:t xml:space="preserve"> </w:t>
      </w:r>
      <w:proofErr w:type="spellStart"/>
      <w:r w:rsidRPr="00E01096">
        <w:rPr>
          <w:spacing w:val="-2"/>
        </w:rPr>
        <w:t>rivaroksabano</w:t>
      </w:r>
      <w:proofErr w:type="spellEnd"/>
      <w:r w:rsidRPr="00E01096">
        <w:rPr>
          <w:spacing w:val="-2"/>
        </w:rPr>
        <w:t>.</w:t>
      </w:r>
    </w:p>
    <w:p w14:paraId="17C5A306" w14:textId="77777777" w:rsidR="001E53D5" w:rsidRPr="00E01096" w:rsidRDefault="001E53D5" w:rsidP="001E53D5">
      <w:pPr>
        <w:pStyle w:val="Pagrindinistekstas"/>
        <w:kinsoku w:val="0"/>
        <w:overflowPunct w:val="0"/>
      </w:pPr>
    </w:p>
    <w:p w14:paraId="140BEC3B"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09120" behindDoc="0" locked="0" layoutInCell="0" allowOverlap="1" wp14:anchorId="5578E515" wp14:editId="19F92DB3">
                <wp:simplePos x="0" y="0"/>
                <wp:positionH relativeFrom="page">
                  <wp:posOffset>842010</wp:posOffset>
                </wp:positionH>
                <wp:positionV relativeFrom="paragraph">
                  <wp:posOffset>179705</wp:posOffset>
                </wp:positionV>
                <wp:extent cx="5890260" cy="191770"/>
                <wp:effectExtent l="0" t="0" r="2540" b="0"/>
                <wp:wrapTopAndBottom/>
                <wp:docPr id="7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1518B5" w14:textId="77777777" w:rsidR="00490BAE" w:rsidRPr="003E3AAC" w:rsidRDefault="00490BAE" w:rsidP="001E53D5">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8E515" id="Text Box 183" o:spid="_x0000_s1049" type="#_x0000_t202" style="position:absolute;margin-left:66.3pt;margin-top:14.15pt;width:463.8pt;height:15.1pt;z-index:25190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mAQIAAOMDAAAOAAAAZHJzL2Uyb0RvYy54bWysU9uO2yAQfa/Uf0C8N3ZSNZ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Xb3ON2S5WpAn&#10;FCzA5Dx8KRj0EH5RMqDrGI0/DzwoSsxHh2PNFp2DMAftHHAn8CijiZIpvE2TlQ8+6H2PyNP8HLzF&#10;wXS6aPbUxblfdFJhf3Z9turzfal6epu73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DGn+rmAQIAAOMDAAAOAAAAAAAA&#10;AAAAAAAAAC4CAABkcnMvZTJvRG9jLnhtbFBLAQItABQABgAIAAAAIQADm6fl3gAAAAoBAAAPAAAA&#10;AAAAAAAAAAAAAFsEAABkcnMvZG93bnJldi54bWxQSwUGAAAAAAQABADzAAAAZgUAAAAA&#10;" o:allowincell="f" filled="f" strokeweight=".16967mm">
                <v:path arrowok="t"/>
                <v:textbox inset="0,0,0,0">
                  <w:txbxContent>
                    <w:p w14:paraId="1B1518B5" w14:textId="77777777" w:rsidR="00490BAE" w:rsidRPr="003E3AAC" w:rsidRDefault="00490BAE" w:rsidP="001E53D5">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v:textbox>
                <w10:wrap type="topAndBottom" anchorx="page"/>
              </v:shape>
            </w:pict>
          </mc:Fallback>
        </mc:AlternateContent>
      </w:r>
    </w:p>
    <w:p w14:paraId="28725F1D" w14:textId="77777777" w:rsidR="001E53D5" w:rsidRPr="00E01096" w:rsidRDefault="001E53D5" w:rsidP="001E53D5">
      <w:pPr>
        <w:pStyle w:val="Pagrindinistekstas"/>
        <w:kinsoku w:val="0"/>
        <w:overflowPunct w:val="0"/>
      </w:pPr>
    </w:p>
    <w:p w14:paraId="46B7A08B" w14:textId="77777777" w:rsidR="001E53D5" w:rsidRPr="00E01096" w:rsidRDefault="001E53D5" w:rsidP="001E53D5">
      <w:pPr>
        <w:pStyle w:val="Pagrindinistekstas"/>
        <w:kinsoku w:val="0"/>
        <w:overflowPunct w:val="0"/>
        <w:rPr>
          <w:spacing w:val="-2"/>
        </w:rPr>
      </w:pPr>
      <w:r w:rsidRPr="00E01096">
        <w:t>Sudėtyje</w:t>
      </w:r>
      <w:r w:rsidRPr="00E01096">
        <w:rPr>
          <w:spacing w:val="-10"/>
        </w:rPr>
        <w:t xml:space="preserve"> </w:t>
      </w:r>
      <w:r w:rsidRPr="00E01096">
        <w:t>yra</w:t>
      </w:r>
      <w:r w:rsidRPr="00E01096">
        <w:rPr>
          <w:spacing w:val="-10"/>
        </w:rPr>
        <w:t xml:space="preserve"> </w:t>
      </w:r>
      <w:r w:rsidRPr="00E01096">
        <w:t>laktozės.</w:t>
      </w:r>
      <w:r w:rsidRPr="00E01096">
        <w:rPr>
          <w:spacing w:val="-9"/>
        </w:rPr>
        <w:t xml:space="preserve"> </w:t>
      </w:r>
      <w:r w:rsidRPr="00E01096">
        <w:t>Daugiau</w:t>
      </w:r>
      <w:r w:rsidRPr="00E01096">
        <w:rPr>
          <w:spacing w:val="-9"/>
        </w:rPr>
        <w:t xml:space="preserve"> </w:t>
      </w:r>
      <w:r w:rsidRPr="00E01096">
        <w:t>informacijos</w:t>
      </w:r>
      <w:r w:rsidRPr="00E01096">
        <w:rPr>
          <w:spacing w:val="-10"/>
        </w:rPr>
        <w:t xml:space="preserve"> </w:t>
      </w:r>
      <w:r w:rsidRPr="00E01096">
        <w:t>žr.</w:t>
      </w:r>
      <w:r w:rsidRPr="00E01096">
        <w:rPr>
          <w:spacing w:val="-9"/>
        </w:rPr>
        <w:t xml:space="preserve"> </w:t>
      </w:r>
      <w:r w:rsidRPr="00E01096">
        <w:t>pakuotės</w:t>
      </w:r>
      <w:r w:rsidRPr="00E01096">
        <w:rPr>
          <w:spacing w:val="-10"/>
        </w:rPr>
        <w:t xml:space="preserve"> </w:t>
      </w:r>
      <w:r w:rsidRPr="00E01096">
        <w:rPr>
          <w:spacing w:val="-2"/>
        </w:rPr>
        <w:t>lapelyje.</w:t>
      </w:r>
    </w:p>
    <w:p w14:paraId="0D96D981" w14:textId="77777777" w:rsidR="001E53D5" w:rsidRPr="00E01096" w:rsidRDefault="001E53D5" w:rsidP="001E53D5">
      <w:pPr>
        <w:pStyle w:val="Pagrindinistekstas"/>
        <w:kinsoku w:val="0"/>
        <w:overflowPunct w:val="0"/>
      </w:pPr>
    </w:p>
    <w:p w14:paraId="6F22D7A4"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0144" behindDoc="0" locked="0" layoutInCell="0" allowOverlap="1" wp14:anchorId="075AE20E" wp14:editId="449EE523">
                <wp:simplePos x="0" y="0"/>
                <wp:positionH relativeFrom="page">
                  <wp:posOffset>842010</wp:posOffset>
                </wp:positionH>
                <wp:positionV relativeFrom="paragraph">
                  <wp:posOffset>179705</wp:posOffset>
                </wp:positionV>
                <wp:extent cx="5890260" cy="191770"/>
                <wp:effectExtent l="0" t="0" r="2540" b="0"/>
                <wp:wrapTopAndBottom/>
                <wp:docPr id="7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5A6340"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AE20E" id="Text Box 182" o:spid="_x0000_s1050" type="#_x0000_t202" style="position:absolute;margin-left:66.3pt;margin-top:14.15pt;width:463.8pt;height:15.1pt;z-index:25191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VAQIAAOMDAAAOAAAAZHJzL2Uyb0RvYy54bWysU9uO2yAQfa/Uf0C8N3aiNp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Xb3ON2S5WpAn&#10;FCzA5Dx8KRj0EH5RMqDrGI0/DzwoSsxHh2PNFp2DMAftHHAn8CijiZIpvE2TlQ8+6H2PyNP8HLzF&#10;wXS6aPbUxblfdFJhf3Z9turzfal6epu73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CeRM+VAQIAAOMDAAAOAAAAAAAA&#10;AAAAAAAAAC4CAABkcnMvZTJvRG9jLnhtbFBLAQItABQABgAIAAAAIQADm6fl3gAAAAoBAAAPAAAA&#10;AAAAAAAAAAAAAFsEAABkcnMvZG93bnJldi54bWxQSwUGAAAAAAQABADzAAAAZgUAAAAA&#10;" o:allowincell="f" filled="f" strokeweight=".16967mm">
                <v:path arrowok="t"/>
                <v:textbox inset="0,0,0,0">
                  <w:txbxContent>
                    <w:p w14:paraId="235A6340"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v:textbox>
                <w10:wrap type="topAndBottom" anchorx="page"/>
              </v:shape>
            </w:pict>
          </mc:Fallback>
        </mc:AlternateContent>
      </w:r>
    </w:p>
    <w:p w14:paraId="26B7AE1C" w14:textId="77777777" w:rsidR="001E53D5" w:rsidRPr="00E01096" w:rsidRDefault="001E53D5" w:rsidP="001E53D5">
      <w:pPr>
        <w:pStyle w:val="Pagrindinistekstas"/>
        <w:kinsoku w:val="0"/>
        <w:overflowPunct w:val="0"/>
      </w:pPr>
    </w:p>
    <w:p w14:paraId="6F9F21A4" w14:textId="77777777" w:rsidR="001E53D5" w:rsidRDefault="001E53D5" w:rsidP="001E53D5">
      <w:pPr>
        <w:pStyle w:val="Sraopastraipa"/>
        <w:tabs>
          <w:tab w:val="left" w:pos="1177"/>
        </w:tabs>
        <w:kinsoku w:val="0"/>
        <w:overflowPunct w:val="0"/>
        <w:ind w:left="0" w:firstLine="0"/>
        <w:rPr>
          <w:sz w:val="22"/>
          <w:szCs w:val="22"/>
        </w:rPr>
      </w:pPr>
      <w:r w:rsidRPr="001E53D5">
        <w:rPr>
          <w:sz w:val="22"/>
          <w:szCs w:val="22"/>
        </w:rPr>
        <w:t>Plėvele dengtos tabletės</w:t>
      </w:r>
    </w:p>
    <w:p w14:paraId="46DA76A1"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p>
    <w:p w14:paraId="4605E79D" w14:textId="77777777" w:rsidR="001E53D5" w:rsidRDefault="001E53D5" w:rsidP="001E53D5">
      <w:pPr>
        <w:rPr>
          <w:i/>
          <w:iCs/>
        </w:rPr>
      </w:pPr>
      <w:r w:rsidRPr="003E3AAC">
        <w:rPr>
          <w:i/>
          <w:iCs/>
        </w:rPr>
        <w:t>[Lizdinė plokštelė]</w:t>
      </w:r>
    </w:p>
    <w:p w14:paraId="6B9345CD" w14:textId="77777777" w:rsidR="00730115" w:rsidRDefault="00730115" w:rsidP="001E53D5">
      <w:r>
        <w:t>5 plėvele dengtos tabletės</w:t>
      </w:r>
    </w:p>
    <w:p w14:paraId="0BE9CC87" w14:textId="77777777" w:rsidR="001E53D5" w:rsidRPr="003E3AAC" w:rsidRDefault="001E53D5" w:rsidP="001E53D5">
      <w:r w:rsidRPr="00730115">
        <w:rPr>
          <w:highlight w:val="lightGray"/>
        </w:rPr>
        <w:t>10 plėvele dengtų tablečių</w:t>
      </w:r>
    </w:p>
    <w:p w14:paraId="2357FEAF" w14:textId="77777777" w:rsidR="001E53D5" w:rsidRPr="003E3AAC" w:rsidRDefault="001E53D5" w:rsidP="001E53D5">
      <w:pPr>
        <w:rPr>
          <w:highlight w:val="lightGray"/>
        </w:rPr>
      </w:pPr>
      <w:r w:rsidRPr="003E3AAC">
        <w:rPr>
          <w:highlight w:val="lightGray"/>
        </w:rPr>
        <w:t>14 plėvele dengtų tablečių</w:t>
      </w:r>
    </w:p>
    <w:p w14:paraId="01D2366D" w14:textId="77777777" w:rsidR="001E53D5" w:rsidRPr="003E3AAC" w:rsidRDefault="001E53D5" w:rsidP="001E53D5">
      <w:r w:rsidRPr="003E3AAC">
        <w:rPr>
          <w:highlight w:val="lightGray"/>
        </w:rPr>
        <w:t>15 plėvele dengtų tablečių</w:t>
      </w:r>
    </w:p>
    <w:p w14:paraId="787EA592"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2</w:t>
      </w:r>
      <w:r w:rsidR="00730115">
        <w:rPr>
          <w:color w:val="000000"/>
          <w:sz w:val="22"/>
          <w:szCs w:val="22"/>
          <w:shd w:val="clear" w:color="auto" w:fill="C0C0C0"/>
        </w:rPr>
        <w:t>8</w:t>
      </w:r>
      <w:r w:rsidRPr="00E01096">
        <w:rPr>
          <w:color w:val="000000"/>
          <w:sz w:val="22"/>
          <w:szCs w:val="22"/>
          <w:shd w:val="clear" w:color="auto" w:fill="C0C0C0"/>
        </w:rPr>
        <w:t xml:space="preserve"> plėvele dengt</w:t>
      </w:r>
      <w:r w:rsidR="00730115">
        <w:rPr>
          <w:color w:val="000000"/>
          <w:sz w:val="22"/>
          <w:szCs w:val="22"/>
          <w:shd w:val="clear" w:color="auto" w:fill="C0C0C0"/>
        </w:rPr>
        <w:t>os</w:t>
      </w:r>
      <w:r w:rsidRPr="00E01096">
        <w:rPr>
          <w:color w:val="000000"/>
          <w:sz w:val="22"/>
          <w:szCs w:val="22"/>
          <w:shd w:val="clear" w:color="auto" w:fill="C0C0C0"/>
        </w:rPr>
        <w:t xml:space="preserve"> table</w:t>
      </w:r>
      <w:r w:rsidR="00730115">
        <w:rPr>
          <w:color w:val="000000"/>
          <w:sz w:val="22"/>
          <w:szCs w:val="22"/>
          <w:shd w:val="clear" w:color="auto" w:fill="C0C0C0"/>
        </w:rPr>
        <w:t>tės</w:t>
      </w:r>
    </w:p>
    <w:p w14:paraId="2DA2D82A"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30 plėvele dengtų tablečių</w:t>
      </w:r>
    </w:p>
    <w:p w14:paraId="5B4B930E"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42</w:t>
      </w:r>
      <w:r w:rsidRPr="00E01096">
        <w:rPr>
          <w:color w:val="000000"/>
          <w:sz w:val="22"/>
          <w:szCs w:val="22"/>
          <w:shd w:val="clear" w:color="auto" w:fill="C0C0C0"/>
        </w:rPr>
        <w:t xml:space="preserve"> plėvele dengtos tabletės</w:t>
      </w:r>
    </w:p>
    <w:p w14:paraId="7D556B15"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5</w:t>
      </w:r>
      <w:r w:rsidR="00730115">
        <w:rPr>
          <w:color w:val="000000"/>
          <w:sz w:val="22"/>
          <w:szCs w:val="22"/>
          <w:shd w:val="clear" w:color="auto" w:fill="C0C0C0"/>
        </w:rPr>
        <w:t>0</w:t>
      </w:r>
      <w:r w:rsidRPr="00E01096">
        <w:rPr>
          <w:color w:val="000000"/>
          <w:sz w:val="22"/>
          <w:szCs w:val="22"/>
          <w:shd w:val="clear" w:color="auto" w:fill="C0C0C0"/>
        </w:rPr>
        <w:t xml:space="preserve"> plėvele dengt</w:t>
      </w:r>
      <w:r w:rsidR="00730115">
        <w:rPr>
          <w:color w:val="000000"/>
          <w:sz w:val="22"/>
          <w:szCs w:val="22"/>
          <w:shd w:val="clear" w:color="auto" w:fill="C0C0C0"/>
        </w:rPr>
        <w:t>ų</w:t>
      </w:r>
      <w:r w:rsidRPr="00E01096">
        <w:rPr>
          <w:color w:val="000000"/>
          <w:sz w:val="22"/>
          <w:szCs w:val="22"/>
          <w:shd w:val="clear" w:color="auto" w:fill="C0C0C0"/>
        </w:rPr>
        <w:t xml:space="preserve"> table</w:t>
      </w:r>
      <w:r w:rsidR="00730115">
        <w:rPr>
          <w:color w:val="000000"/>
          <w:sz w:val="22"/>
          <w:szCs w:val="22"/>
          <w:shd w:val="clear" w:color="auto" w:fill="C0C0C0"/>
        </w:rPr>
        <w:t>čių</w:t>
      </w:r>
    </w:p>
    <w:p w14:paraId="50F9ED27" w14:textId="77777777" w:rsidR="001E53D5" w:rsidRDefault="00730115" w:rsidP="001E53D5">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5</w:t>
      </w:r>
      <w:r w:rsidR="001E53D5" w:rsidRPr="00E01096">
        <w:rPr>
          <w:color w:val="000000"/>
          <w:sz w:val="22"/>
          <w:szCs w:val="22"/>
          <w:shd w:val="clear" w:color="auto" w:fill="C0C0C0"/>
        </w:rPr>
        <w:t>6 plėvele dengt</w:t>
      </w:r>
      <w:r>
        <w:rPr>
          <w:color w:val="000000"/>
          <w:sz w:val="22"/>
          <w:szCs w:val="22"/>
          <w:shd w:val="clear" w:color="auto" w:fill="C0C0C0"/>
        </w:rPr>
        <w:t>os</w:t>
      </w:r>
      <w:r w:rsidR="001E53D5" w:rsidRPr="00E01096">
        <w:rPr>
          <w:color w:val="000000"/>
          <w:sz w:val="22"/>
          <w:szCs w:val="22"/>
          <w:shd w:val="clear" w:color="auto" w:fill="C0C0C0"/>
        </w:rPr>
        <w:t xml:space="preserve"> table</w:t>
      </w:r>
      <w:r>
        <w:rPr>
          <w:color w:val="000000"/>
          <w:sz w:val="22"/>
          <w:szCs w:val="22"/>
          <w:shd w:val="clear" w:color="auto" w:fill="C0C0C0"/>
        </w:rPr>
        <w:t>tės</w:t>
      </w:r>
    </w:p>
    <w:p w14:paraId="1F0BD9FF"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98 plėvele dengtos tabletės</w:t>
      </w:r>
    </w:p>
    <w:p w14:paraId="24B6C389"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100 plėvele dengtų tablečių</w:t>
      </w:r>
    </w:p>
    <w:p w14:paraId="12782594" w14:textId="77777777" w:rsidR="001E53D5" w:rsidRDefault="001E53D5" w:rsidP="001E53D5">
      <w:pPr>
        <w:pStyle w:val="Sraopastraipa"/>
        <w:tabs>
          <w:tab w:val="left" w:pos="1177"/>
        </w:tabs>
        <w:kinsoku w:val="0"/>
        <w:overflowPunct w:val="0"/>
        <w:ind w:left="0" w:firstLine="0"/>
        <w:rPr>
          <w:color w:val="000000"/>
          <w:sz w:val="22"/>
          <w:szCs w:val="22"/>
          <w:shd w:val="clear" w:color="auto" w:fill="C0C0C0"/>
        </w:rPr>
      </w:pPr>
    </w:p>
    <w:p w14:paraId="26466B32" w14:textId="77777777" w:rsidR="001E53D5" w:rsidRDefault="001E53D5" w:rsidP="001E53D5">
      <w:pPr>
        <w:rPr>
          <w:i/>
          <w:iCs/>
        </w:rPr>
      </w:pPr>
      <w:r w:rsidRPr="003E3AAC">
        <w:rPr>
          <w:i/>
          <w:iCs/>
        </w:rPr>
        <w:t>[</w:t>
      </w:r>
      <w:proofErr w:type="spellStart"/>
      <w:r w:rsidR="00EB1E09">
        <w:rPr>
          <w:i/>
          <w:iCs/>
        </w:rPr>
        <w:t>Dalomoji</w:t>
      </w:r>
      <w:proofErr w:type="spellEnd"/>
      <w:r>
        <w:rPr>
          <w:i/>
          <w:iCs/>
        </w:rPr>
        <w:t xml:space="preserve"> l</w:t>
      </w:r>
      <w:r w:rsidRPr="003E3AAC">
        <w:rPr>
          <w:i/>
          <w:iCs/>
        </w:rPr>
        <w:t>izdinė plokštelė]</w:t>
      </w:r>
    </w:p>
    <w:p w14:paraId="768B1B20" w14:textId="77777777" w:rsidR="00730115" w:rsidRDefault="00730115" w:rsidP="001E53D5">
      <w:r>
        <w:t>5x1 plėvele dengtos tabletės</w:t>
      </w:r>
    </w:p>
    <w:p w14:paraId="519CA325" w14:textId="77777777" w:rsidR="001E53D5" w:rsidRPr="000224CD" w:rsidRDefault="001E53D5" w:rsidP="001E53D5">
      <w:r w:rsidRPr="00730115">
        <w:rPr>
          <w:highlight w:val="lightGray"/>
        </w:rPr>
        <w:t>10 x 1 plėvele dengtų tablečių</w:t>
      </w:r>
    </w:p>
    <w:p w14:paraId="012B9A7C" w14:textId="77777777" w:rsidR="001E53D5" w:rsidRPr="000224CD" w:rsidRDefault="001E53D5" w:rsidP="001E53D5">
      <w:pPr>
        <w:rPr>
          <w:highlight w:val="lightGray"/>
        </w:rPr>
      </w:pPr>
      <w:r w:rsidRPr="000224CD">
        <w:rPr>
          <w:highlight w:val="lightGray"/>
        </w:rPr>
        <w:t>14</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00D24AF0" w14:textId="77777777" w:rsidR="001E53D5" w:rsidRPr="000224CD" w:rsidRDefault="001E53D5" w:rsidP="001E53D5">
      <w:pPr>
        <w:rPr>
          <w:highlight w:val="lightGray"/>
        </w:rPr>
      </w:pPr>
      <w:r w:rsidRPr="000224CD">
        <w:rPr>
          <w:highlight w:val="lightGray"/>
        </w:rPr>
        <w:t>15</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1E917C08" w14:textId="77777777" w:rsidR="001E53D5" w:rsidRPr="000224CD" w:rsidRDefault="001E53D5" w:rsidP="001E53D5">
      <w:pPr>
        <w:rPr>
          <w:highlight w:val="lightGray"/>
        </w:rPr>
      </w:pPr>
      <w:r w:rsidRPr="000224CD">
        <w:rPr>
          <w:highlight w:val="lightGray"/>
        </w:rPr>
        <w:t>28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4E500FA3" w14:textId="77777777" w:rsidR="001E53D5" w:rsidRPr="000224CD" w:rsidRDefault="001E53D5" w:rsidP="001E53D5">
      <w:pPr>
        <w:rPr>
          <w:highlight w:val="lightGray"/>
        </w:rPr>
      </w:pPr>
      <w:r w:rsidRPr="000224CD">
        <w:rPr>
          <w:highlight w:val="lightGray"/>
        </w:rPr>
        <w:t>30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7074D1C4" w14:textId="77777777" w:rsidR="001E53D5" w:rsidRPr="000224CD" w:rsidRDefault="001E53D5" w:rsidP="001E53D5">
      <w:pPr>
        <w:rPr>
          <w:highlight w:val="lightGray"/>
        </w:rPr>
      </w:pPr>
      <w:r w:rsidRPr="000224CD">
        <w:rPr>
          <w:highlight w:val="lightGray"/>
        </w:rPr>
        <w:t>42</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4CA043CA" w14:textId="77777777" w:rsidR="001E53D5" w:rsidRPr="000224CD" w:rsidRDefault="001E53D5" w:rsidP="001E53D5">
      <w:pPr>
        <w:rPr>
          <w:highlight w:val="lightGray"/>
        </w:rPr>
      </w:pPr>
      <w:r w:rsidRPr="000224CD">
        <w:rPr>
          <w:highlight w:val="lightGray"/>
        </w:rPr>
        <w:t>5</w:t>
      </w:r>
      <w:r w:rsidR="00730115">
        <w:rPr>
          <w:highlight w:val="lightGray"/>
        </w:rPr>
        <w:t>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sidR="00730115">
        <w:rPr>
          <w:highlight w:val="lightGray"/>
        </w:rPr>
        <w:t>ų</w:t>
      </w:r>
      <w:r w:rsidRPr="003E3AAC">
        <w:rPr>
          <w:highlight w:val="lightGray"/>
        </w:rPr>
        <w:t xml:space="preserve"> table</w:t>
      </w:r>
      <w:r w:rsidR="00730115">
        <w:rPr>
          <w:highlight w:val="lightGray"/>
        </w:rPr>
        <w:t>čių</w:t>
      </w:r>
    </w:p>
    <w:p w14:paraId="3B557254" w14:textId="77777777" w:rsidR="001E53D5" w:rsidRPr="000224CD" w:rsidRDefault="00092933" w:rsidP="001E53D5">
      <w:pPr>
        <w:rPr>
          <w:highlight w:val="lightGray"/>
        </w:rPr>
      </w:pPr>
      <w:r>
        <w:rPr>
          <w:highlight w:val="lightGray"/>
        </w:rPr>
        <w:t>5</w:t>
      </w:r>
      <w:r w:rsidR="001E53D5" w:rsidRPr="000224CD">
        <w:rPr>
          <w:highlight w:val="lightGray"/>
        </w:rPr>
        <w:t>6</w:t>
      </w:r>
      <w:r w:rsidR="001E53D5">
        <w:rPr>
          <w:highlight w:val="lightGray"/>
        </w:rPr>
        <w:t> </w:t>
      </w:r>
      <w:r w:rsidR="001E53D5" w:rsidRPr="000224CD">
        <w:rPr>
          <w:highlight w:val="lightGray"/>
        </w:rPr>
        <w:t>x</w:t>
      </w:r>
      <w:r w:rsidR="001E53D5">
        <w:rPr>
          <w:highlight w:val="lightGray"/>
        </w:rPr>
        <w:t> </w:t>
      </w:r>
      <w:r w:rsidR="001E53D5" w:rsidRPr="000224CD">
        <w:rPr>
          <w:highlight w:val="lightGray"/>
        </w:rPr>
        <w:t xml:space="preserve">1 </w:t>
      </w:r>
      <w:r w:rsidR="001E53D5" w:rsidRPr="003E3AAC">
        <w:rPr>
          <w:highlight w:val="lightGray"/>
        </w:rPr>
        <w:t>plėvele dengt</w:t>
      </w:r>
      <w:r>
        <w:rPr>
          <w:highlight w:val="lightGray"/>
        </w:rPr>
        <w:t>os</w:t>
      </w:r>
      <w:r w:rsidR="001E53D5" w:rsidRPr="003E3AAC">
        <w:rPr>
          <w:highlight w:val="lightGray"/>
        </w:rPr>
        <w:t xml:space="preserve"> table</w:t>
      </w:r>
      <w:r>
        <w:rPr>
          <w:highlight w:val="lightGray"/>
        </w:rPr>
        <w:t>tės</w:t>
      </w:r>
    </w:p>
    <w:p w14:paraId="580FC11A" w14:textId="77777777" w:rsidR="001E53D5" w:rsidRPr="000224CD" w:rsidRDefault="001E53D5" w:rsidP="001E53D5">
      <w:pPr>
        <w:rPr>
          <w:highlight w:val="lightGray"/>
        </w:rPr>
      </w:pPr>
      <w:r w:rsidRPr="000224CD">
        <w:rPr>
          <w:highlight w:val="lightGray"/>
        </w:rPr>
        <w:t>98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6F6FF250" w14:textId="77777777" w:rsidR="001E53D5" w:rsidRPr="000224CD" w:rsidRDefault="001E53D5" w:rsidP="001E53D5">
      <w:pPr>
        <w:rPr>
          <w:highlight w:val="lightGray"/>
        </w:rPr>
      </w:pPr>
      <w:r w:rsidRPr="000224CD">
        <w:rPr>
          <w:highlight w:val="lightGray"/>
        </w:rPr>
        <w:t>100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34AFC82C" w14:textId="77777777" w:rsidR="001E53D5" w:rsidRPr="00E01096" w:rsidRDefault="001E53D5" w:rsidP="001E53D5">
      <w:pPr>
        <w:pStyle w:val="Pagrindinistekstas"/>
        <w:kinsoku w:val="0"/>
        <w:overflowPunct w:val="0"/>
      </w:pPr>
    </w:p>
    <w:p w14:paraId="569F030B" w14:textId="77777777" w:rsidR="001E53D5" w:rsidRDefault="001E53D5" w:rsidP="001E53D5">
      <w:pPr>
        <w:rPr>
          <w:noProof/>
        </w:rPr>
      </w:pPr>
    </w:p>
    <w:p w14:paraId="2D44ACA4" w14:textId="77777777" w:rsidR="001E53D5" w:rsidRPr="00ED33CB" w:rsidRDefault="001E53D5" w:rsidP="001E53D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r>
      <w:r w:rsidRPr="00ED33CB">
        <w:rPr>
          <w:b/>
          <w:noProof/>
        </w:rPr>
        <w:t>VARTOJIMO METODAS IR BŪDAS (-AI)</w:t>
      </w:r>
    </w:p>
    <w:p w14:paraId="3E9FDBC8" w14:textId="77777777" w:rsidR="001E53D5" w:rsidRDefault="001E53D5" w:rsidP="001E53D5">
      <w:pPr>
        <w:rPr>
          <w:i/>
          <w:noProof/>
        </w:rPr>
      </w:pPr>
    </w:p>
    <w:p w14:paraId="15BF5715" w14:textId="77777777" w:rsidR="001E53D5" w:rsidRDefault="001E53D5" w:rsidP="001E53D5">
      <w:pPr>
        <w:pStyle w:val="Pagrindinistekstas"/>
        <w:kinsoku w:val="0"/>
        <w:overflowPunct w:val="0"/>
      </w:pPr>
      <w:r w:rsidRPr="00E01096">
        <w:t>Prieš</w:t>
      </w:r>
      <w:r w:rsidRPr="00E01096">
        <w:rPr>
          <w:spacing w:val="-9"/>
        </w:rPr>
        <w:t xml:space="preserve"> </w:t>
      </w:r>
      <w:r w:rsidRPr="00E01096">
        <w:t>vartojimą</w:t>
      </w:r>
      <w:r w:rsidRPr="00E01096">
        <w:rPr>
          <w:spacing w:val="-9"/>
        </w:rPr>
        <w:t xml:space="preserve"> </w:t>
      </w:r>
      <w:r w:rsidRPr="00E01096">
        <w:t>perskaitykite</w:t>
      </w:r>
      <w:r w:rsidRPr="00E01096">
        <w:rPr>
          <w:spacing w:val="-9"/>
        </w:rPr>
        <w:t xml:space="preserve"> </w:t>
      </w:r>
      <w:r w:rsidRPr="00E01096">
        <w:t>pakuotės</w:t>
      </w:r>
      <w:r w:rsidRPr="00E01096">
        <w:rPr>
          <w:spacing w:val="-10"/>
        </w:rPr>
        <w:t xml:space="preserve"> </w:t>
      </w:r>
      <w:r w:rsidRPr="00E01096">
        <w:t>lapelį.</w:t>
      </w:r>
    </w:p>
    <w:p w14:paraId="687C88C8" w14:textId="77777777" w:rsidR="001E53D5" w:rsidRPr="00E01096" w:rsidRDefault="001E53D5" w:rsidP="001E53D5">
      <w:pPr>
        <w:pStyle w:val="Pagrindinistekstas"/>
        <w:kinsoku w:val="0"/>
        <w:overflowPunct w:val="0"/>
      </w:pPr>
      <w:r w:rsidRPr="00E01096">
        <w:t>Vartoti per burną.</w:t>
      </w:r>
    </w:p>
    <w:p w14:paraId="0C985DCA" w14:textId="77777777" w:rsidR="001E53D5" w:rsidRPr="00E01096" w:rsidRDefault="001E53D5" w:rsidP="001E53D5">
      <w:pPr>
        <w:pStyle w:val="Pagrindinistekstas"/>
        <w:kinsoku w:val="0"/>
        <w:overflowPunct w:val="0"/>
      </w:pPr>
    </w:p>
    <w:p w14:paraId="4C52CEE5" w14:textId="77777777" w:rsidR="001E53D5" w:rsidRDefault="001E53D5" w:rsidP="001E53D5">
      <w:pPr>
        <w:rPr>
          <w:noProof/>
        </w:rPr>
      </w:pPr>
    </w:p>
    <w:p w14:paraId="1FD81018" w14:textId="77777777" w:rsidR="001E53D5" w:rsidRDefault="001E53D5" w:rsidP="001E53D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rPr>
        <w:t>SPECIALUS</w:t>
      </w:r>
      <w:r>
        <w:rPr>
          <w:b/>
          <w:bCs/>
          <w:spacing w:val="-7"/>
        </w:rPr>
        <w:t xml:space="preserve"> </w:t>
      </w:r>
      <w:r>
        <w:rPr>
          <w:b/>
          <w:bCs/>
        </w:rPr>
        <w:t>ĮSPĖJIMAS,</w:t>
      </w:r>
      <w:r>
        <w:rPr>
          <w:b/>
          <w:bCs/>
          <w:spacing w:val="-7"/>
        </w:rPr>
        <w:t xml:space="preserve"> </w:t>
      </w:r>
      <w:r>
        <w:rPr>
          <w:b/>
          <w:bCs/>
        </w:rPr>
        <w:t>KAD</w:t>
      </w:r>
      <w:r>
        <w:rPr>
          <w:b/>
          <w:bCs/>
          <w:spacing w:val="-6"/>
        </w:rPr>
        <w:t xml:space="preserve"> </w:t>
      </w:r>
      <w:r>
        <w:rPr>
          <w:b/>
          <w:bCs/>
        </w:rPr>
        <w:t>VAISTINĮ</w:t>
      </w:r>
      <w:r>
        <w:rPr>
          <w:b/>
          <w:bCs/>
          <w:spacing w:val="-8"/>
        </w:rPr>
        <w:t xml:space="preserve"> </w:t>
      </w:r>
      <w:r>
        <w:rPr>
          <w:b/>
          <w:bCs/>
        </w:rPr>
        <w:t>PREPARATĄ</w:t>
      </w:r>
      <w:r>
        <w:rPr>
          <w:b/>
          <w:bCs/>
          <w:spacing w:val="-6"/>
        </w:rPr>
        <w:t xml:space="preserve"> </w:t>
      </w:r>
      <w:r>
        <w:rPr>
          <w:b/>
          <w:bCs/>
        </w:rPr>
        <w:t>BŪTINA</w:t>
      </w:r>
      <w:r>
        <w:rPr>
          <w:b/>
          <w:bCs/>
          <w:spacing w:val="-8"/>
        </w:rPr>
        <w:t xml:space="preserve"> </w:t>
      </w:r>
      <w:r>
        <w:rPr>
          <w:b/>
          <w:bCs/>
        </w:rPr>
        <w:t>LAIKYTI VAIKAMS NEPASTEBIMOJE IR NEPASIEKIAMOJE VIETOJE</w:t>
      </w:r>
    </w:p>
    <w:p w14:paraId="3EEE2795" w14:textId="77777777" w:rsidR="001E53D5" w:rsidRDefault="001E53D5" w:rsidP="001E53D5">
      <w:pPr>
        <w:rPr>
          <w:noProof/>
        </w:rPr>
      </w:pPr>
    </w:p>
    <w:p w14:paraId="5171682D" w14:textId="77777777" w:rsidR="001E53D5" w:rsidRPr="00E01096" w:rsidRDefault="001E53D5" w:rsidP="001E53D5">
      <w:pPr>
        <w:pStyle w:val="Pagrindinistekstas"/>
        <w:kinsoku w:val="0"/>
        <w:overflowPunct w:val="0"/>
        <w:rPr>
          <w:spacing w:val="-2"/>
        </w:rPr>
      </w:pPr>
      <w:r w:rsidRPr="00E01096">
        <w:t>Laikyti</w:t>
      </w:r>
      <w:r w:rsidRPr="00E01096">
        <w:rPr>
          <w:spacing w:val="-12"/>
        </w:rPr>
        <w:t xml:space="preserve"> </w:t>
      </w:r>
      <w:r w:rsidRPr="00E01096">
        <w:t>vaikams</w:t>
      </w:r>
      <w:r w:rsidRPr="00E01096">
        <w:rPr>
          <w:spacing w:val="-12"/>
        </w:rPr>
        <w:t xml:space="preserve"> </w:t>
      </w:r>
      <w:r w:rsidRPr="00E01096">
        <w:t>nepastebimoje</w:t>
      </w:r>
      <w:r w:rsidRPr="00E01096">
        <w:rPr>
          <w:spacing w:val="-12"/>
        </w:rPr>
        <w:t xml:space="preserve"> </w:t>
      </w:r>
      <w:r w:rsidRPr="00E01096">
        <w:t>ir</w:t>
      </w:r>
      <w:r w:rsidRPr="00E01096">
        <w:rPr>
          <w:spacing w:val="-11"/>
        </w:rPr>
        <w:t xml:space="preserve"> </w:t>
      </w:r>
      <w:r w:rsidRPr="00E01096">
        <w:t>nepasiekiamoje</w:t>
      </w:r>
      <w:r w:rsidRPr="00E01096">
        <w:rPr>
          <w:spacing w:val="-12"/>
        </w:rPr>
        <w:t xml:space="preserve"> </w:t>
      </w:r>
      <w:r w:rsidRPr="00E01096">
        <w:rPr>
          <w:spacing w:val="-2"/>
        </w:rPr>
        <w:t>vietoje.</w:t>
      </w:r>
    </w:p>
    <w:p w14:paraId="06B67984" w14:textId="77777777" w:rsidR="001E53D5" w:rsidRPr="00E01096" w:rsidRDefault="001E53D5" w:rsidP="001E53D5">
      <w:pPr>
        <w:pStyle w:val="Pagrindinistekstas"/>
        <w:kinsoku w:val="0"/>
        <w:overflowPunct w:val="0"/>
      </w:pPr>
    </w:p>
    <w:p w14:paraId="21607766"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1168" behindDoc="0" locked="0" layoutInCell="0" allowOverlap="1" wp14:anchorId="1EC95672" wp14:editId="2D060804">
                <wp:simplePos x="0" y="0"/>
                <wp:positionH relativeFrom="page">
                  <wp:posOffset>842010</wp:posOffset>
                </wp:positionH>
                <wp:positionV relativeFrom="paragraph">
                  <wp:posOffset>179705</wp:posOffset>
                </wp:positionV>
                <wp:extent cx="5890260" cy="191770"/>
                <wp:effectExtent l="0" t="0" r="2540" b="0"/>
                <wp:wrapTopAndBottom/>
                <wp:docPr id="7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71558B"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95672" id="Text Box 181" o:spid="_x0000_s1051" type="#_x0000_t202" style="position:absolute;margin-left:66.3pt;margin-top:14.15pt;width:463.8pt;height:15.1pt;z-index:25191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AttmXAAQIAAOMDAAAOAAAAAAAA&#10;AAAAAAAAAC4CAABkcnMvZTJvRG9jLnhtbFBLAQItABQABgAIAAAAIQADm6fl3gAAAAoBAAAPAAAA&#10;AAAAAAAAAAAAAFsEAABkcnMvZG93bnJldi54bWxQSwUGAAAAAAQABADzAAAAZgUAAAAA&#10;" o:allowincell="f" filled="f" strokeweight=".16967mm">
                <v:path arrowok="t"/>
                <v:textbox inset="0,0,0,0">
                  <w:txbxContent>
                    <w:p w14:paraId="1D71558B"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v:textbox>
                <w10:wrap type="topAndBottom" anchorx="page"/>
              </v:shape>
            </w:pict>
          </mc:Fallback>
        </mc:AlternateContent>
      </w:r>
    </w:p>
    <w:p w14:paraId="0CD1519C" w14:textId="77777777" w:rsidR="001E53D5" w:rsidRPr="00E01096" w:rsidRDefault="001E53D5" w:rsidP="001E53D5">
      <w:pPr>
        <w:pStyle w:val="Pagrindinistekstas"/>
        <w:kinsoku w:val="0"/>
        <w:overflowPunct w:val="0"/>
      </w:pPr>
    </w:p>
    <w:p w14:paraId="55348112"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2192" behindDoc="0" locked="0" layoutInCell="0" allowOverlap="1" wp14:anchorId="5B6E488F" wp14:editId="30E27E40">
                <wp:simplePos x="0" y="0"/>
                <wp:positionH relativeFrom="page">
                  <wp:posOffset>842010</wp:posOffset>
                </wp:positionH>
                <wp:positionV relativeFrom="paragraph">
                  <wp:posOffset>182245</wp:posOffset>
                </wp:positionV>
                <wp:extent cx="5890260" cy="191770"/>
                <wp:effectExtent l="0" t="0" r="2540" b="0"/>
                <wp:wrapTopAndBottom/>
                <wp:docPr id="7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DBAAF7"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E488F" id="Text Box 180" o:spid="_x0000_s1052" type="#_x0000_t202" style="position:absolute;margin-left:66.3pt;margin-top:14.35pt;width:463.8pt;height:15.1pt;z-index:25191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" o:allowincell="f" filled="f" strokeweight=".16967mm">
                <v:path arrowok="t"/>
                <v:textbox inset="0,0,0,0">
                  <w:txbxContent>
                    <w:p w14:paraId="27DBAAF7"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v:textbox>
                <w10:wrap type="topAndBottom" anchorx="page"/>
              </v:shape>
            </w:pict>
          </mc:Fallback>
        </mc:AlternateContent>
      </w:r>
    </w:p>
    <w:p w14:paraId="5A48809B" w14:textId="77777777" w:rsidR="001E53D5" w:rsidRPr="00E01096" w:rsidRDefault="001E53D5" w:rsidP="001E53D5">
      <w:pPr>
        <w:pStyle w:val="Pagrindinistekstas"/>
        <w:kinsoku w:val="0"/>
        <w:overflowPunct w:val="0"/>
      </w:pPr>
    </w:p>
    <w:p w14:paraId="2A7A97D2" w14:textId="77777777" w:rsidR="001E53D5" w:rsidRDefault="001E53D5" w:rsidP="001E53D5">
      <w:pPr>
        <w:pStyle w:val="Pagrindinistekstas"/>
        <w:kinsoku w:val="0"/>
        <w:overflowPunct w:val="0"/>
        <w:rPr>
          <w:spacing w:val="-5"/>
        </w:rPr>
      </w:pPr>
      <w:r w:rsidRPr="00E01096">
        <w:rPr>
          <w:spacing w:val="-5"/>
        </w:rPr>
        <w:t>EXP</w:t>
      </w:r>
      <w:r>
        <w:rPr>
          <w:spacing w:val="-5"/>
        </w:rPr>
        <w:t xml:space="preserve"> </w:t>
      </w:r>
      <w:r w:rsidRPr="00ED33CB">
        <w:rPr>
          <w:noProof/>
          <w:highlight w:val="lightGray"/>
        </w:rPr>
        <w:t>{mm/MMMM}</w:t>
      </w:r>
    </w:p>
    <w:p w14:paraId="3C1F2124" w14:textId="77777777" w:rsidR="001E53D5" w:rsidRDefault="001E53D5" w:rsidP="001E53D5">
      <w:pPr>
        <w:pStyle w:val="Pagrindinistekstas"/>
        <w:kinsoku w:val="0"/>
        <w:overflowPunct w:val="0"/>
        <w:rPr>
          <w:spacing w:val="-5"/>
        </w:rPr>
      </w:pPr>
    </w:p>
    <w:p w14:paraId="1147315B" w14:textId="77777777" w:rsidR="001E53D5" w:rsidRDefault="001E53D5" w:rsidP="001E53D5">
      <w:pPr>
        <w:rPr>
          <w:noProof/>
        </w:rPr>
      </w:pPr>
    </w:p>
    <w:p w14:paraId="733D2A46" w14:textId="77777777" w:rsidR="001E53D5" w:rsidRDefault="001E53D5" w:rsidP="001E53D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bCs/>
          <w:spacing w:val="-2"/>
        </w:rPr>
        <w:t>SPECIALIOS</w:t>
      </w:r>
      <w:r>
        <w:rPr>
          <w:b/>
          <w:bCs/>
          <w:spacing w:val="1"/>
        </w:rPr>
        <w:t xml:space="preserve"> </w:t>
      </w:r>
      <w:r>
        <w:rPr>
          <w:b/>
          <w:bCs/>
          <w:spacing w:val="-2"/>
        </w:rPr>
        <w:t>LAIKYMO</w:t>
      </w:r>
      <w:r>
        <w:rPr>
          <w:b/>
          <w:bCs/>
          <w:spacing w:val="1"/>
        </w:rPr>
        <w:t xml:space="preserve"> </w:t>
      </w:r>
      <w:r>
        <w:rPr>
          <w:b/>
          <w:bCs/>
          <w:spacing w:val="-2"/>
        </w:rPr>
        <w:t>SĄLYGOS</w:t>
      </w:r>
    </w:p>
    <w:p w14:paraId="0C8BC4CE" w14:textId="77777777" w:rsidR="001E53D5" w:rsidRDefault="001E53D5" w:rsidP="001E53D5">
      <w:pPr>
        <w:rPr>
          <w:noProof/>
        </w:rPr>
      </w:pPr>
    </w:p>
    <w:p w14:paraId="6909D299"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3216" behindDoc="0" locked="0" layoutInCell="0" allowOverlap="1" wp14:anchorId="7C123117" wp14:editId="60F2495F">
                <wp:simplePos x="0" y="0"/>
                <wp:positionH relativeFrom="page">
                  <wp:posOffset>842010</wp:posOffset>
                </wp:positionH>
                <wp:positionV relativeFrom="paragraph">
                  <wp:posOffset>162560</wp:posOffset>
                </wp:positionV>
                <wp:extent cx="5890260" cy="352425"/>
                <wp:effectExtent l="0" t="0" r="2540" b="3175"/>
                <wp:wrapTopAndBottom/>
                <wp:docPr id="7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35242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DB5155" w14:textId="77777777" w:rsidR="00490BAE" w:rsidRDefault="00490BAE" w:rsidP="001E53D5">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3117" id="Text Box 179" o:spid="_x0000_s1053" type="#_x0000_t202" style="position:absolute;margin-left:66.3pt;margin-top:12.8pt;width:463.8pt;height:27.75pt;z-index:25191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" o:allowincell="f" filled="f" strokeweight=".16967mm">
                <v:path arrowok="t"/>
                <v:textbox inset="0,0,0,0">
                  <w:txbxContent>
                    <w:p w14:paraId="2BDB5155" w14:textId="77777777" w:rsidR="00490BAE" w:rsidRDefault="00490BAE" w:rsidP="001E53D5">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v:textbox>
                <w10:wrap type="topAndBottom" anchorx="page"/>
              </v:shape>
            </w:pict>
          </mc:Fallback>
        </mc:AlternateContent>
      </w:r>
    </w:p>
    <w:p w14:paraId="38E12787" w14:textId="77777777" w:rsidR="001E53D5" w:rsidRPr="00E01096" w:rsidRDefault="001E53D5" w:rsidP="001E53D5">
      <w:pPr>
        <w:pStyle w:val="Pagrindinistekstas"/>
        <w:kinsoku w:val="0"/>
        <w:overflowPunct w:val="0"/>
      </w:pPr>
    </w:p>
    <w:p w14:paraId="30B627C2"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4240" behindDoc="0" locked="0" layoutInCell="0" allowOverlap="1" wp14:anchorId="49F5B1D4" wp14:editId="71B3F691">
                <wp:simplePos x="0" y="0"/>
                <wp:positionH relativeFrom="page">
                  <wp:posOffset>842010</wp:posOffset>
                </wp:positionH>
                <wp:positionV relativeFrom="paragraph">
                  <wp:posOffset>182245</wp:posOffset>
                </wp:positionV>
                <wp:extent cx="5890260" cy="191770"/>
                <wp:effectExtent l="0" t="0" r="2540" b="0"/>
                <wp:wrapTopAndBottom/>
                <wp:docPr id="7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E5FBFB"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B1D4" id="Text Box 178" o:spid="_x0000_s1054" type="#_x0000_t202" style="position:absolute;margin-left:66.3pt;margin-top:14.35pt;width:463.8pt;height:15.1pt;z-index:25191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" o:allowincell="f" filled="f" strokeweight=".16967mm">
                <v:path arrowok="t"/>
                <v:textbox inset="0,0,0,0">
                  <w:txbxContent>
                    <w:p w14:paraId="05E5FBFB"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v:textbox>
                <w10:wrap type="topAndBottom" anchorx="page"/>
              </v:shape>
            </w:pict>
          </mc:Fallback>
        </mc:AlternateContent>
      </w:r>
    </w:p>
    <w:p w14:paraId="571FFC6A" w14:textId="77777777" w:rsidR="004C4C6A" w:rsidRDefault="004C4C6A" w:rsidP="004C4C6A">
      <w:pPr>
        <w:pStyle w:val="Pagrindinistekstas"/>
        <w:kinsoku w:val="0"/>
        <w:overflowPunct w:val="0"/>
      </w:pPr>
    </w:p>
    <w:p w14:paraId="01235E88" w14:textId="77777777" w:rsidR="004C4C6A" w:rsidRDefault="004C4C6A" w:rsidP="004C4C6A">
      <w:pPr>
        <w:pStyle w:val="Pagrindinistekstas"/>
        <w:kinsoku w:val="0"/>
        <w:overflowPunct w:val="0"/>
      </w:pPr>
      <w:r>
        <w:t xml:space="preserve">STADA </w:t>
      </w:r>
      <w:proofErr w:type="spellStart"/>
      <w:r>
        <w:t>Arzneimittel</w:t>
      </w:r>
      <w:proofErr w:type="spellEnd"/>
      <w:r>
        <w:t xml:space="preserve"> AG</w:t>
      </w:r>
    </w:p>
    <w:p w14:paraId="44EE29B9" w14:textId="77777777" w:rsidR="004C4C6A" w:rsidRDefault="004C4C6A" w:rsidP="004C4C6A">
      <w:pPr>
        <w:pStyle w:val="Pagrindinistekstas"/>
        <w:kinsoku w:val="0"/>
        <w:overflowPunct w:val="0"/>
      </w:pPr>
      <w:proofErr w:type="spellStart"/>
      <w:r>
        <w:t>Stadastrasse</w:t>
      </w:r>
      <w:proofErr w:type="spellEnd"/>
      <w:r>
        <w:t xml:space="preserve"> 2-18</w:t>
      </w:r>
    </w:p>
    <w:p w14:paraId="7FC37F63" w14:textId="77777777" w:rsidR="004C4C6A" w:rsidRDefault="004C4C6A" w:rsidP="004C4C6A">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09FAF4D3" w14:textId="77777777" w:rsidR="001E53D5" w:rsidRPr="00E01096" w:rsidRDefault="004C4C6A" w:rsidP="004C4C6A">
      <w:pPr>
        <w:pStyle w:val="Pagrindinistekstas"/>
        <w:kinsoku w:val="0"/>
        <w:overflowPunct w:val="0"/>
      </w:pPr>
      <w:r>
        <w:t>Vokietija</w:t>
      </w:r>
    </w:p>
    <w:p w14:paraId="7B8EFFDE" w14:textId="77777777" w:rsidR="001E53D5" w:rsidRPr="00E01096" w:rsidRDefault="001E53D5" w:rsidP="004C4C6A">
      <w:pPr>
        <w:tabs>
          <w:tab w:val="left" w:pos="567"/>
        </w:tabs>
        <w:spacing w:line="260" w:lineRule="exact"/>
      </w:pPr>
    </w:p>
    <w:p w14:paraId="37FAD0D9"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5264" behindDoc="0" locked="0" layoutInCell="0" allowOverlap="1" wp14:anchorId="20070FBD" wp14:editId="49F39143">
                <wp:simplePos x="0" y="0"/>
                <wp:positionH relativeFrom="page">
                  <wp:posOffset>842010</wp:posOffset>
                </wp:positionH>
                <wp:positionV relativeFrom="paragraph">
                  <wp:posOffset>179705</wp:posOffset>
                </wp:positionV>
                <wp:extent cx="5890260" cy="191770"/>
                <wp:effectExtent l="0" t="0" r="2540" b="0"/>
                <wp:wrapTopAndBottom/>
                <wp:docPr id="7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E66B4D" w14:textId="77777777" w:rsidR="00490BAE" w:rsidRPr="006D18F8" w:rsidRDefault="00490BAE" w:rsidP="001E53D5">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70FBD" id="Text Box 177" o:spid="_x0000_s1055" type="#_x0000_t202" style="position:absolute;margin-left:66.3pt;margin-top:14.15pt;width:463.8pt;height:15.1pt;z-index:25191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Pvle40AAgAA4wMAAA4AAAAAAAAA&#10;AAAAAAAALgIAAGRycy9lMm9Eb2MueG1sUEsBAi0AFAAGAAgAAAAhAAObp+XeAAAACgEAAA8AAAAA&#10;AAAAAAAAAAAAWgQAAGRycy9kb3ducmV2LnhtbFBLBQYAAAAABAAEAPMAAABlBQAAAAA=&#10;" o:allowincell="f" filled="f" strokeweight=".16967mm">
                <v:path arrowok="t"/>
                <v:textbox inset="0,0,0,0">
                  <w:txbxContent>
                    <w:p w14:paraId="24E66B4D" w14:textId="77777777" w:rsidR="00490BAE" w:rsidRPr="006D18F8" w:rsidRDefault="00490BAE" w:rsidP="001E53D5">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v:textbox>
                <w10:wrap type="topAndBottom" anchorx="page"/>
              </v:shape>
            </w:pict>
          </mc:Fallback>
        </mc:AlternateContent>
      </w:r>
    </w:p>
    <w:p w14:paraId="2C2AEF92" w14:textId="77777777" w:rsidR="001E53D5" w:rsidRDefault="001E53D5" w:rsidP="004C4C6A">
      <w:pPr>
        <w:pStyle w:val="Pagrindinistekstas"/>
        <w:kinsoku w:val="0"/>
        <w:overflowPunct w:val="0"/>
      </w:pPr>
    </w:p>
    <w:p w14:paraId="7C3255D9" w14:textId="77777777" w:rsidR="00215BD0" w:rsidRPr="002959B8" w:rsidRDefault="00215BD0" w:rsidP="00215BD0">
      <w:pPr>
        <w:pStyle w:val="Pagrindinistekstas"/>
        <w:kinsoku w:val="0"/>
        <w:overflowPunct w:val="0"/>
        <w:rPr>
          <w:shd w:val="clear" w:color="auto" w:fill="D9D9D9" w:themeFill="background1" w:themeFillShade="D9"/>
        </w:rPr>
      </w:pPr>
      <w:r w:rsidRPr="002959B8">
        <w:rPr>
          <w:u w:val="single"/>
          <w:shd w:val="clear" w:color="auto" w:fill="D9D9D9" w:themeFill="background1" w:themeFillShade="D9"/>
        </w:rPr>
        <w:t>Lizdinė plokštelė</w:t>
      </w:r>
      <w:r w:rsidRPr="002959B8">
        <w:rPr>
          <w:shd w:val="clear" w:color="auto" w:fill="D9D9D9" w:themeFill="background1" w:themeFillShade="D9"/>
        </w:rPr>
        <w:t>:</w:t>
      </w:r>
    </w:p>
    <w:p w14:paraId="321470C0" w14:textId="77777777" w:rsidR="00215BD0" w:rsidRPr="002959B8" w:rsidRDefault="00215BD0" w:rsidP="00215BD0">
      <w:pPr>
        <w:pStyle w:val="Pagrindinistekstas"/>
        <w:kinsoku w:val="0"/>
        <w:overflowPunct w:val="0"/>
        <w:rPr>
          <w:shd w:val="clear" w:color="auto" w:fill="D9D9D9" w:themeFill="background1" w:themeFillShade="D9"/>
        </w:rPr>
      </w:pPr>
      <w:r>
        <w:t xml:space="preserve">LT/1/22/5066/001 </w:t>
      </w:r>
      <w:r w:rsidRPr="002959B8">
        <w:rPr>
          <w:shd w:val="clear" w:color="auto" w:fill="D9D9D9" w:themeFill="background1" w:themeFillShade="D9"/>
        </w:rPr>
        <w:t>– N5</w:t>
      </w:r>
    </w:p>
    <w:p w14:paraId="55364699"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LT/1/22/5066/002 – N10</w:t>
      </w:r>
    </w:p>
    <w:p w14:paraId="1E3F350C"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LT/1/22/5066/003 – N14</w:t>
      </w:r>
    </w:p>
    <w:p w14:paraId="79E2E28D"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LT/1/22/5066/004 – N15</w:t>
      </w:r>
    </w:p>
    <w:p w14:paraId="101A2938"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LT/1/22/5066/005 – N28</w:t>
      </w:r>
    </w:p>
    <w:p w14:paraId="56AC15B2"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LT/1/22/5066/006 – N30</w:t>
      </w:r>
    </w:p>
    <w:p w14:paraId="22C92B07"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LT/1/22/5066/007 – N42</w:t>
      </w:r>
    </w:p>
    <w:p w14:paraId="1A846B76"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LT/1/22/5066/008 – N50</w:t>
      </w:r>
    </w:p>
    <w:p w14:paraId="651B3F05"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LT/1/22/5066/009 – N56</w:t>
      </w:r>
    </w:p>
    <w:p w14:paraId="614D82A6"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LT/1/22/5066/010 – N98</w:t>
      </w:r>
    </w:p>
    <w:p w14:paraId="759A005B"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LT/1/22/5066/011 – N100</w:t>
      </w:r>
    </w:p>
    <w:p w14:paraId="5BF19620" w14:textId="77777777" w:rsidR="00215BD0" w:rsidRPr="002959B8" w:rsidRDefault="00215BD0" w:rsidP="00215BD0">
      <w:pPr>
        <w:pStyle w:val="Pagrindinistekstas"/>
        <w:kinsoku w:val="0"/>
        <w:overflowPunct w:val="0"/>
        <w:rPr>
          <w:shd w:val="clear" w:color="auto" w:fill="D9D9D9" w:themeFill="background1" w:themeFillShade="D9"/>
        </w:rPr>
      </w:pPr>
    </w:p>
    <w:p w14:paraId="300C8C09" w14:textId="77777777" w:rsidR="00215BD0" w:rsidRPr="002959B8" w:rsidRDefault="00215BD0" w:rsidP="00215BD0">
      <w:pPr>
        <w:pStyle w:val="Pagrindinistekstas"/>
        <w:kinsoku w:val="0"/>
        <w:overflowPunct w:val="0"/>
        <w:rPr>
          <w:shd w:val="clear" w:color="auto" w:fill="D9D9D9" w:themeFill="background1" w:themeFillShade="D9"/>
        </w:rPr>
      </w:pPr>
      <w:proofErr w:type="spellStart"/>
      <w:r w:rsidRPr="002959B8">
        <w:rPr>
          <w:u w:val="single"/>
          <w:shd w:val="clear" w:color="auto" w:fill="D9D9D9" w:themeFill="background1" w:themeFillShade="D9"/>
        </w:rPr>
        <w:t>Dalomoji</w:t>
      </w:r>
      <w:proofErr w:type="spellEnd"/>
      <w:r w:rsidRPr="002959B8">
        <w:rPr>
          <w:u w:val="single"/>
          <w:shd w:val="clear" w:color="auto" w:fill="D9D9D9" w:themeFill="background1" w:themeFillShade="D9"/>
        </w:rPr>
        <w:t xml:space="preserve"> lizdinė plokštelė</w:t>
      </w:r>
      <w:r w:rsidRPr="002959B8">
        <w:rPr>
          <w:shd w:val="clear" w:color="auto" w:fill="D9D9D9" w:themeFill="background1" w:themeFillShade="D9"/>
        </w:rPr>
        <w:t>:</w:t>
      </w:r>
    </w:p>
    <w:p w14:paraId="6C64FB2D" w14:textId="77777777" w:rsidR="00215BD0" w:rsidRPr="002959B8" w:rsidRDefault="00215BD0" w:rsidP="00215BD0">
      <w:pPr>
        <w:pStyle w:val="Pagrindinistekstas"/>
        <w:kinsoku w:val="0"/>
        <w:overflowPunct w:val="0"/>
        <w:rPr>
          <w:shd w:val="clear" w:color="auto" w:fill="D9D9D9" w:themeFill="background1" w:themeFillShade="D9"/>
        </w:rPr>
      </w:pPr>
      <w:r>
        <w:t xml:space="preserve">LT/1/22/5066/012 </w:t>
      </w:r>
      <w:r w:rsidRPr="002959B8">
        <w:rPr>
          <w:shd w:val="clear" w:color="auto" w:fill="D9D9D9" w:themeFill="background1" w:themeFillShade="D9"/>
        </w:rPr>
        <w:t>– N5x1</w:t>
      </w:r>
    </w:p>
    <w:p w14:paraId="7904D93E"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LT/1/22/5066/013 – N10x1</w:t>
      </w:r>
    </w:p>
    <w:p w14:paraId="4A0F0EF1"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LT/1/22/5066/014 – N14x1</w:t>
      </w:r>
    </w:p>
    <w:p w14:paraId="3EBD1149"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LT/1/22/5066/015 – N15x1</w:t>
      </w:r>
    </w:p>
    <w:p w14:paraId="764D0046"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LT/1/22/5066/016 – N28x1</w:t>
      </w:r>
    </w:p>
    <w:p w14:paraId="031066B5"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LT/1/22/5066/017 – N30x1</w:t>
      </w:r>
    </w:p>
    <w:p w14:paraId="2740E92D"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LT/1/22/5066/018 – N42x1</w:t>
      </w:r>
    </w:p>
    <w:p w14:paraId="003E1867"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LT/1/22/5066/019 – N50x1</w:t>
      </w:r>
    </w:p>
    <w:p w14:paraId="693AE29C"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lastRenderedPageBreak/>
        <w:t>LT/1/22/5066/020 – N56x1</w:t>
      </w:r>
    </w:p>
    <w:p w14:paraId="1314678C" w14:textId="77777777" w:rsidR="00215BD0" w:rsidRPr="002959B8"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LT/1/22/5066/021 – N98x1</w:t>
      </w:r>
    </w:p>
    <w:p w14:paraId="06358C9C" w14:textId="607040F4" w:rsidR="004C4C6A" w:rsidRDefault="00215BD0" w:rsidP="00215BD0">
      <w:pPr>
        <w:pStyle w:val="Pagrindinistekstas"/>
        <w:kinsoku w:val="0"/>
        <w:overflowPunct w:val="0"/>
        <w:rPr>
          <w:shd w:val="clear" w:color="auto" w:fill="D9D9D9" w:themeFill="background1" w:themeFillShade="D9"/>
        </w:rPr>
      </w:pPr>
      <w:r w:rsidRPr="002959B8">
        <w:rPr>
          <w:shd w:val="clear" w:color="auto" w:fill="D9D9D9" w:themeFill="background1" w:themeFillShade="D9"/>
        </w:rPr>
        <w:t>LT/1/22/5066/022 – N100x1</w:t>
      </w:r>
    </w:p>
    <w:p w14:paraId="4D78CAA0" w14:textId="77777777" w:rsidR="002959B8" w:rsidRPr="002959B8" w:rsidRDefault="002959B8" w:rsidP="00215BD0">
      <w:pPr>
        <w:pStyle w:val="Pagrindinistekstas"/>
        <w:kinsoku w:val="0"/>
        <w:overflowPunct w:val="0"/>
        <w:rPr>
          <w:shd w:val="clear" w:color="auto" w:fill="D9D9D9" w:themeFill="background1" w:themeFillShade="D9"/>
        </w:rPr>
      </w:pPr>
    </w:p>
    <w:p w14:paraId="4F5FE49C"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6288" behindDoc="0" locked="0" layoutInCell="0" allowOverlap="1" wp14:anchorId="20189BBF" wp14:editId="6B1BB125">
                <wp:simplePos x="0" y="0"/>
                <wp:positionH relativeFrom="page">
                  <wp:posOffset>842010</wp:posOffset>
                </wp:positionH>
                <wp:positionV relativeFrom="paragraph">
                  <wp:posOffset>165100</wp:posOffset>
                </wp:positionV>
                <wp:extent cx="5890260" cy="190500"/>
                <wp:effectExtent l="0" t="0" r="2540" b="0"/>
                <wp:wrapTopAndBottom/>
                <wp:docPr id="7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05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2ECD4"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9BBF" id="Text Box 176" o:spid="_x0000_s1056" type="#_x0000_t202" style="position:absolute;margin-left:66.3pt;margin-top:13pt;width:463.8pt;height:15pt;z-index:25191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" o:allowincell="f" filled="f" strokeweight=".16967mm">
                <v:path arrowok="t"/>
                <v:textbox inset="0,0,0,0">
                  <w:txbxContent>
                    <w:p w14:paraId="7AC2ECD4"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2CD20765" w14:textId="77777777" w:rsidR="001E53D5" w:rsidRPr="00E01096" w:rsidRDefault="001E53D5" w:rsidP="001E53D5">
      <w:pPr>
        <w:pStyle w:val="Pagrindinistekstas"/>
        <w:kinsoku w:val="0"/>
        <w:overflowPunct w:val="0"/>
      </w:pPr>
    </w:p>
    <w:p w14:paraId="1072758D" w14:textId="77777777" w:rsidR="001E53D5" w:rsidRPr="00E01096" w:rsidRDefault="001E53D5" w:rsidP="001E53D5">
      <w:pPr>
        <w:pStyle w:val="Pagrindinistekstas"/>
        <w:kinsoku w:val="0"/>
        <w:overflowPunct w:val="0"/>
        <w:rPr>
          <w:spacing w:val="-5"/>
        </w:rPr>
      </w:pPr>
      <w:r w:rsidRPr="00E01096">
        <w:rPr>
          <w:spacing w:val="-5"/>
        </w:rPr>
        <w:t>Lot</w:t>
      </w:r>
      <w:r>
        <w:rPr>
          <w:spacing w:val="-5"/>
        </w:rPr>
        <w:t xml:space="preserve"> </w:t>
      </w:r>
      <w:r w:rsidRPr="006D18F8">
        <w:rPr>
          <w:spacing w:val="-5"/>
          <w:highlight w:val="lightGray"/>
        </w:rPr>
        <w:t>{numeris}</w:t>
      </w:r>
    </w:p>
    <w:p w14:paraId="12145D1F" w14:textId="77777777" w:rsidR="001E53D5" w:rsidRPr="00E01096" w:rsidRDefault="001E53D5" w:rsidP="001E53D5">
      <w:pPr>
        <w:pStyle w:val="Pagrindinistekstas"/>
        <w:kinsoku w:val="0"/>
        <w:overflowPunct w:val="0"/>
      </w:pPr>
    </w:p>
    <w:p w14:paraId="324518E6"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7312" behindDoc="0" locked="0" layoutInCell="0" allowOverlap="1" wp14:anchorId="2067D294" wp14:editId="4A062E3D">
                <wp:simplePos x="0" y="0"/>
                <wp:positionH relativeFrom="page">
                  <wp:posOffset>842010</wp:posOffset>
                </wp:positionH>
                <wp:positionV relativeFrom="paragraph">
                  <wp:posOffset>179705</wp:posOffset>
                </wp:positionV>
                <wp:extent cx="5890260" cy="179070"/>
                <wp:effectExtent l="0" t="0" r="2540" b="0"/>
                <wp:wrapTopAndBottom/>
                <wp:docPr id="7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790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73B7F2" w14:textId="77777777" w:rsidR="00490BAE" w:rsidRPr="006D18F8" w:rsidRDefault="00490BAE" w:rsidP="001E53D5">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D294" id="Text Box 175" o:spid="_x0000_s1057" type="#_x0000_t202" style="position:absolute;margin-left:66.3pt;margin-top:14.15pt;width:463.8pt;height:14.1pt;z-index:25191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JYAQIAAOMDAAAOAAAAZHJzL2Uyb0RvYy54bWysU9uO2yAQfa/Uf0C8N3ZSNZ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lfX&#10;9VWRv+LNfNqHmD4osCQHjAacXkHnx4eYcje8mUvyZQ7utTFlgsaRgdH1st5MBMBomZO5LIZ9e2sC&#10;OfLsgfLlsSNYfF5mdUInGm0Z3VyKeNMrLt87WW5JXJspxsPGneXJikzapLEdiZaMvl7mG7JcLcgT&#10;ChZgch6+FAx6CL8oGdB1jMafBx4UJeajw7Fmi85BmIN2DrgTeJTRRMkU3qbJygcf9L5H5Gl+Dt7i&#10;YDpdNHvq4twvOqmwP7s+W/X5vlQ9vc3dbwAAAP//AwBQSwMEFAAGAAgAAAAhAGTQX/z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" o:allowincell="f" filled="f" strokeweight=".16967mm">
                <v:path arrowok="t"/>
                <v:textbox inset="0,0,0,0">
                  <w:txbxContent>
                    <w:p w14:paraId="7E73B7F2" w14:textId="77777777" w:rsidR="00490BAE" w:rsidRPr="006D18F8" w:rsidRDefault="00490BAE" w:rsidP="001E53D5">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v:textbox>
                <w10:wrap type="topAndBottom" anchorx="page"/>
              </v:shape>
            </w:pict>
          </mc:Fallback>
        </mc:AlternateContent>
      </w:r>
    </w:p>
    <w:p w14:paraId="1FD8F098" w14:textId="77777777" w:rsidR="001E53D5" w:rsidRPr="00E01096" w:rsidRDefault="001E53D5" w:rsidP="001E53D5">
      <w:pPr>
        <w:pStyle w:val="Pagrindinistekstas"/>
        <w:kinsoku w:val="0"/>
        <w:overflowPunct w:val="0"/>
      </w:pPr>
    </w:p>
    <w:p w14:paraId="6092C42B" w14:textId="77777777" w:rsidR="001E53D5" w:rsidRDefault="001E53D5" w:rsidP="001E53D5">
      <w:pPr>
        <w:pStyle w:val="Pagrindinistekstas"/>
        <w:kinsoku w:val="0"/>
        <w:overflowPunct w:val="0"/>
      </w:pPr>
      <w:r>
        <w:t>Receptinis vaistas.</w:t>
      </w:r>
    </w:p>
    <w:p w14:paraId="797C945D" w14:textId="77777777" w:rsidR="001E53D5" w:rsidRPr="00E01096" w:rsidRDefault="001E53D5" w:rsidP="001E53D5">
      <w:pPr>
        <w:pStyle w:val="Pagrindinistekstas"/>
        <w:kinsoku w:val="0"/>
        <w:overflowPunct w:val="0"/>
      </w:pPr>
    </w:p>
    <w:p w14:paraId="3B549F75" w14:textId="77777777" w:rsidR="001E53D5" w:rsidRDefault="001E53D5" w:rsidP="001E53D5">
      <w:pPr>
        <w:rPr>
          <w:noProof/>
        </w:rPr>
      </w:pPr>
    </w:p>
    <w:p w14:paraId="38762618" w14:textId="77777777" w:rsidR="001E53D5" w:rsidRDefault="001E53D5" w:rsidP="001E53D5">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15.</w:t>
      </w:r>
      <w:r>
        <w:rPr>
          <w:b/>
          <w:noProof/>
        </w:rPr>
        <w:tab/>
        <w:t>VARTOJIMO INSTRUKCIJA</w:t>
      </w:r>
    </w:p>
    <w:p w14:paraId="27A03159" w14:textId="77777777" w:rsidR="001E53D5" w:rsidRDefault="001E53D5" w:rsidP="001E53D5">
      <w:pPr>
        <w:rPr>
          <w:noProof/>
        </w:rPr>
      </w:pPr>
    </w:p>
    <w:p w14:paraId="4791F9E0"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8336" behindDoc="0" locked="0" layoutInCell="0" allowOverlap="1" wp14:anchorId="6A28B605" wp14:editId="36DBD22E">
                <wp:simplePos x="0" y="0"/>
                <wp:positionH relativeFrom="page">
                  <wp:posOffset>842010</wp:posOffset>
                </wp:positionH>
                <wp:positionV relativeFrom="paragraph">
                  <wp:posOffset>182880</wp:posOffset>
                </wp:positionV>
                <wp:extent cx="5890260" cy="191770"/>
                <wp:effectExtent l="0" t="0" r="2540" b="0"/>
                <wp:wrapTopAndBottom/>
                <wp:docPr id="7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E4BE20" w14:textId="77777777" w:rsidR="00490BAE" w:rsidRPr="006D18F8" w:rsidRDefault="00490BAE" w:rsidP="001E53D5">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B605" id="Text Box 174" o:spid="_x0000_s1058" type="#_x0000_t202" style="position:absolute;margin-left:66.3pt;margin-top:14.4pt;width:463.8pt;height:15.1pt;z-index:25191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3hAQIAAOMDAAAOAAAAZHJzL2Uyb0RvYy54bWysU9uO2yAQfa/Uf0C8N3ZSNZ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" o:allowincell="f" filled="f" strokeweight=".16967mm">
                <v:path arrowok="t"/>
                <v:textbox inset="0,0,0,0">
                  <w:txbxContent>
                    <w:p w14:paraId="0DE4BE20" w14:textId="77777777" w:rsidR="00490BAE" w:rsidRPr="006D18F8" w:rsidRDefault="00490BAE" w:rsidP="001E53D5">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v:textbox>
                <w10:wrap type="topAndBottom" anchorx="page"/>
              </v:shape>
            </w:pict>
          </mc:Fallback>
        </mc:AlternateContent>
      </w:r>
    </w:p>
    <w:p w14:paraId="462BD859" w14:textId="77777777" w:rsidR="001E53D5" w:rsidRPr="00E01096" w:rsidRDefault="001E53D5" w:rsidP="001E53D5">
      <w:pPr>
        <w:pStyle w:val="Pagrindinistekstas"/>
        <w:kinsoku w:val="0"/>
        <w:overflowPunct w:val="0"/>
      </w:pPr>
    </w:p>
    <w:p w14:paraId="1B179D3C" w14:textId="77777777" w:rsidR="001E53D5" w:rsidRPr="00E01096" w:rsidRDefault="001E53D5" w:rsidP="001E53D5">
      <w:pPr>
        <w:pStyle w:val="Pagrindinistekstas"/>
        <w:kinsoku w:val="0"/>
        <w:overflowPunct w:val="0"/>
        <w:rPr>
          <w:spacing w:val="-5"/>
        </w:rPr>
      </w:pPr>
      <w:proofErr w:type="spellStart"/>
      <w:r>
        <w:t>Rivaroxaban</w:t>
      </w:r>
      <w:proofErr w:type="spellEnd"/>
      <w:r>
        <w:t xml:space="preserve"> STADA</w:t>
      </w:r>
      <w:r w:rsidRPr="00E01096">
        <w:rPr>
          <w:spacing w:val="-7"/>
        </w:rPr>
        <w:t xml:space="preserve"> </w:t>
      </w:r>
      <w:r>
        <w:rPr>
          <w:spacing w:val="-7"/>
        </w:rPr>
        <w:t>10</w:t>
      </w:r>
      <w:r>
        <w:t> </w:t>
      </w:r>
      <w:r w:rsidRPr="00E01096">
        <w:rPr>
          <w:spacing w:val="-5"/>
        </w:rPr>
        <w:t>mg</w:t>
      </w:r>
    </w:p>
    <w:p w14:paraId="73F7C489" w14:textId="77777777" w:rsidR="001E53D5" w:rsidRPr="00E01096" w:rsidRDefault="001E53D5" w:rsidP="001E53D5">
      <w:pPr>
        <w:pStyle w:val="Pagrindinistekstas"/>
        <w:kinsoku w:val="0"/>
        <w:overflowPunct w:val="0"/>
      </w:pPr>
    </w:p>
    <w:p w14:paraId="033BAF63"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19360" behindDoc="0" locked="0" layoutInCell="0" allowOverlap="1" wp14:anchorId="2A1B0BEC" wp14:editId="6AA53513">
                <wp:simplePos x="0" y="0"/>
                <wp:positionH relativeFrom="page">
                  <wp:posOffset>842010</wp:posOffset>
                </wp:positionH>
                <wp:positionV relativeFrom="paragraph">
                  <wp:posOffset>179705</wp:posOffset>
                </wp:positionV>
                <wp:extent cx="5890260" cy="191770"/>
                <wp:effectExtent l="0" t="0" r="2540" b="0"/>
                <wp:wrapTopAndBottom/>
                <wp:docPr id="6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838CD5"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B0BEC" id="Text Box 173" o:spid="_x0000_s1059" type="#_x0000_t202" style="position:absolute;margin-left:66.3pt;margin-top:14.15pt;width:463.8pt;height:15.1pt;z-index:25191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AC19e0AQIAAOMDAAAOAAAAAAAA&#10;AAAAAAAAAC4CAABkcnMvZTJvRG9jLnhtbFBLAQItABQABgAIAAAAIQADm6fl3gAAAAoBAAAPAAAA&#10;AAAAAAAAAAAAAFsEAABkcnMvZG93bnJldi54bWxQSwUGAAAAAAQABADzAAAAZgUAAAAA&#10;" o:allowincell="f" filled="f" strokeweight=".16967mm">
                <v:path arrowok="t"/>
                <v:textbox inset="0,0,0,0">
                  <w:txbxContent>
                    <w:p w14:paraId="16838CD5"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v:textbox>
                <w10:wrap type="topAndBottom" anchorx="page"/>
              </v:shape>
            </w:pict>
          </mc:Fallback>
        </mc:AlternateContent>
      </w:r>
    </w:p>
    <w:p w14:paraId="23C426EF" w14:textId="77777777" w:rsidR="001E53D5" w:rsidRPr="00E01096" w:rsidRDefault="001E53D5" w:rsidP="001E53D5">
      <w:pPr>
        <w:pStyle w:val="Pagrindinistekstas"/>
        <w:kinsoku w:val="0"/>
        <w:overflowPunct w:val="0"/>
      </w:pPr>
    </w:p>
    <w:p w14:paraId="37165A9F" w14:textId="77777777" w:rsidR="001E53D5" w:rsidRDefault="001E53D5" w:rsidP="001E53D5">
      <w:pPr>
        <w:pStyle w:val="Pagrindinistekstas"/>
        <w:kinsoku w:val="0"/>
        <w:overflowPunct w:val="0"/>
        <w:rPr>
          <w:color w:val="000000"/>
          <w:spacing w:val="-2"/>
          <w:shd w:val="clear" w:color="auto" w:fill="C0C0C0"/>
        </w:rPr>
      </w:pPr>
      <w:r w:rsidRPr="00E01096">
        <w:rPr>
          <w:color w:val="000000"/>
          <w:shd w:val="clear" w:color="auto" w:fill="C0C0C0"/>
        </w:rPr>
        <w:t>2D</w:t>
      </w:r>
      <w:r w:rsidRPr="00E01096">
        <w:rPr>
          <w:color w:val="000000"/>
          <w:spacing w:val="-8"/>
          <w:shd w:val="clear" w:color="auto" w:fill="C0C0C0"/>
        </w:rPr>
        <w:t xml:space="preserve"> </w:t>
      </w:r>
      <w:r w:rsidRPr="00E01096">
        <w:rPr>
          <w:color w:val="000000"/>
          <w:shd w:val="clear" w:color="auto" w:fill="C0C0C0"/>
        </w:rPr>
        <w:t>brūkšninis</w:t>
      </w:r>
      <w:r w:rsidRPr="00E01096">
        <w:rPr>
          <w:color w:val="000000"/>
          <w:spacing w:val="-8"/>
          <w:shd w:val="clear" w:color="auto" w:fill="C0C0C0"/>
        </w:rPr>
        <w:t xml:space="preserve"> </w:t>
      </w:r>
      <w:r w:rsidRPr="00E01096">
        <w:rPr>
          <w:color w:val="000000"/>
          <w:shd w:val="clear" w:color="auto" w:fill="C0C0C0"/>
        </w:rPr>
        <w:t>kodas</w:t>
      </w:r>
      <w:r w:rsidRPr="00E01096">
        <w:rPr>
          <w:color w:val="000000"/>
          <w:spacing w:val="-8"/>
          <w:shd w:val="clear" w:color="auto" w:fill="C0C0C0"/>
        </w:rPr>
        <w:t xml:space="preserve"> </w:t>
      </w:r>
      <w:r w:rsidRPr="00E01096">
        <w:rPr>
          <w:color w:val="000000"/>
          <w:shd w:val="clear" w:color="auto" w:fill="C0C0C0"/>
        </w:rPr>
        <w:t>su</w:t>
      </w:r>
      <w:r w:rsidRPr="00E01096">
        <w:rPr>
          <w:color w:val="000000"/>
          <w:spacing w:val="-7"/>
          <w:shd w:val="clear" w:color="auto" w:fill="C0C0C0"/>
        </w:rPr>
        <w:t xml:space="preserve"> </w:t>
      </w:r>
      <w:r w:rsidRPr="00E01096">
        <w:rPr>
          <w:color w:val="000000"/>
          <w:shd w:val="clear" w:color="auto" w:fill="C0C0C0"/>
        </w:rPr>
        <w:t>nurodytu</w:t>
      </w:r>
      <w:r w:rsidRPr="00E01096">
        <w:rPr>
          <w:color w:val="000000"/>
          <w:spacing w:val="-8"/>
          <w:shd w:val="clear" w:color="auto" w:fill="C0C0C0"/>
        </w:rPr>
        <w:t xml:space="preserve"> </w:t>
      </w:r>
      <w:r w:rsidRPr="00E01096">
        <w:rPr>
          <w:color w:val="000000"/>
          <w:shd w:val="clear" w:color="auto" w:fill="C0C0C0"/>
        </w:rPr>
        <w:t>unikaliu</w:t>
      </w:r>
      <w:r w:rsidRPr="00E01096">
        <w:rPr>
          <w:color w:val="000000"/>
          <w:spacing w:val="-8"/>
          <w:shd w:val="clear" w:color="auto" w:fill="C0C0C0"/>
        </w:rPr>
        <w:t xml:space="preserve"> </w:t>
      </w:r>
      <w:r w:rsidRPr="00E01096">
        <w:rPr>
          <w:color w:val="000000"/>
          <w:spacing w:val="-2"/>
          <w:shd w:val="clear" w:color="auto" w:fill="C0C0C0"/>
        </w:rPr>
        <w:t>identifikatoriumi.</w:t>
      </w:r>
    </w:p>
    <w:p w14:paraId="6F9F4E4A" w14:textId="77777777" w:rsidR="001E53D5" w:rsidRDefault="001E53D5" w:rsidP="001E53D5">
      <w:pPr>
        <w:pStyle w:val="Pagrindinistekstas"/>
        <w:kinsoku w:val="0"/>
        <w:overflowPunct w:val="0"/>
        <w:rPr>
          <w:color w:val="000000"/>
          <w:spacing w:val="-2"/>
          <w:shd w:val="clear" w:color="auto" w:fill="C0C0C0"/>
        </w:rPr>
      </w:pPr>
    </w:p>
    <w:p w14:paraId="4D8B667E" w14:textId="77777777" w:rsidR="001E53D5" w:rsidRPr="00E01096" w:rsidRDefault="001E53D5" w:rsidP="001E53D5">
      <w:pPr>
        <w:pStyle w:val="Pagrindinistekstas"/>
        <w:kinsoku w:val="0"/>
        <w:overflowPunct w:val="0"/>
        <w:rPr>
          <w:color w:val="000000"/>
        </w:rPr>
      </w:pPr>
    </w:p>
    <w:p w14:paraId="77E7C21E" w14:textId="77777777" w:rsidR="001E53D5" w:rsidRPr="00E01096" w:rsidRDefault="00965B3A" w:rsidP="001E53D5">
      <w:pPr>
        <w:pStyle w:val="Pagrindinistekstas"/>
        <w:kinsoku w:val="0"/>
        <w:overflowPunct w:val="0"/>
      </w:pPr>
      <w:r w:rsidRPr="00E01096">
        <w:rPr>
          <w:noProof/>
        </w:rPr>
        <mc:AlternateContent>
          <mc:Choice Requires="wps">
            <w:drawing>
              <wp:inline distT="0" distB="0" distL="0" distR="0" wp14:anchorId="5EF1F9A9" wp14:editId="0403A77C">
                <wp:extent cx="5890260" cy="191770"/>
                <wp:effectExtent l="0" t="0" r="2540" b="0"/>
                <wp:docPr id="6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563FE4"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wps:txbx>
                      <wps:bodyPr rot="0" vert="horz" wrap="square" lIns="0" tIns="0" rIns="0" bIns="0" anchor="t" anchorCtr="0" upright="1">
                        <a:noAutofit/>
                      </wps:bodyPr>
                    </wps:wsp>
                  </a:graphicData>
                </a:graphic>
              </wp:inline>
            </w:drawing>
          </mc:Choice>
          <mc:Fallback>
            <w:pict>
              <v:shape w14:anchorId="5EF1F9A9" id="Text Box 172" o:spid="_x0000_s1060" type="#_x0000_t202" style="width:463.8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" filled="f" strokeweight=".16967mm">
                <v:path arrowok="t"/>
                <v:textbox inset="0,0,0,0">
                  <w:txbxContent>
                    <w:p w14:paraId="5B563FE4" w14:textId="77777777" w:rsidR="00490BAE" w:rsidRDefault="00490BAE" w:rsidP="001E53D5">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v:textbox>
                <w10:anchorlock/>
              </v:shape>
            </w:pict>
          </mc:Fallback>
        </mc:AlternateContent>
      </w:r>
    </w:p>
    <w:p w14:paraId="110EEAA5" w14:textId="77777777" w:rsidR="001E53D5" w:rsidRPr="00E01096" w:rsidRDefault="001E53D5" w:rsidP="001E53D5">
      <w:pPr>
        <w:pStyle w:val="Pagrindinistekstas"/>
        <w:kinsoku w:val="0"/>
        <w:overflowPunct w:val="0"/>
      </w:pPr>
    </w:p>
    <w:p w14:paraId="044C653B" w14:textId="77777777" w:rsidR="001E53D5" w:rsidRDefault="001E53D5" w:rsidP="001E53D5">
      <w:pPr>
        <w:pStyle w:val="Pagrindinistekstas"/>
        <w:kinsoku w:val="0"/>
        <w:overflowPunct w:val="0"/>
        <w:rPr>
          <w:spacing w:val="-6"/>
        </w:rPr>
      </w:pPr>
      <w:r w:rsidRPr="00E01096">
        <w:rPr>
          <w:spacing w:val="-6"/>
        </w:rPr>
        <w:t>PC</w:t>
      </w:r>
      <w:r>
        <w:rPr>
          <w:spacing w:val="-6"/>
        </w:rPr>
        <w:t xml:space="preserve"> </w:t>
      </w:r>
      <w:r w:rsidRPr="008C7775">
        <w:rPr>
          <w:spacing w:val="-6"/>
          <w:highlight w:val="lightGray"/>
        </w:rPr>
        <w:t>{numeris}</w:t>
      </w:r>
    </w:p>
    <w:p w14:paraId="01D43F23" w14:textId="77777777" w:rsidR="001E53D5" w:rsidRDefault="001E53D5" w:rsidP="001E53D5">
      <w:pPr>
        <w:pStyle w:val="Pagrindinistekstas"/>
        <w:kinsoku w:val="0"/>
        <w:overflowPunct w:val="0"/>
        <w:rPr>
          <w:spacing w:val="-6"/>
        </w:rPr>
      </w:pPr>
      <w:r w:rsidRPr="00E01096">
        <w:rPr>
          <w:spacing w:val="-6"/>
        </w:rPr>
        <w:t>SN</w:t>
      </w:r>
      <w:r>
        <w:rPr>
          <w:spacing w:val="-6"/>
        </w:rPr>
        <w:t xml:space="preserve"> </w:t>
      </w:r>
      <w:r w:rsidRPr="008C7775">
        <w:rPr>
          <w:spacing w:val="-6"/>
          <w:highlight w:val="lightGray"/>
        </w:rPr>
        <w:t>{numeris}</w:t>
      </w:r>
    </w:p>
    <w:p w14:paraId="4686C5C1" w14:textId="77777777" w:rsidR="001E53D5" w:rsidRDefault="001E53D5" w:rsidP="001E53D5">
      <w:pPr>
        <w:pStyle w:val="Pagrindinistekstas"/>
        <w:kinsoku w:val="0"/>
        <w:overflowPunct w:val="0"/>
        <w:rPr>
          <w:spacing w:val="-5"/>
        </w:rPr>
      </w:pPr>
      <w:r w:rsidRPr="00E01096">
        <w:rPr>
          <w:spacing w:val="-5"/>
        </w:rPr>
        <w:t>NN</w:t>
      </w:r>
      <w:r>
        <w:rPr>
          <w:spacing w:val="-5"/>
        </w:rPr>
        <w:t xml:space="preserve"> </w:t>
      </w:r>
      <w:r w:rsidRPr="008C7775">
        <w:rPr>
          <w:spacing w:val="-5"/>
          <w:highlight w:val="lightGray"/>
        </w:rPr>
        <w:t>{numeris}</w:t>
      </w:r>
    </w:p>
    <w:p w14:paraId="3B5D651E" w14:textId="77777777" w:rsidR="001E53D5" w:rsidRDefault="001E53D5" w:rsidP="001E53D5">
      <w:pPr>
        <w:pStyle w:val="Pagrindinistekstas"/>
        <w:kinsoku w:val="0"/>
        <w:overflowPunct w:val="0"/>
        <w:rPr>
          <w:spacing w:val="-5"/>
        </w:rPr>
      </w:pPr>
    </w:p>
    <w:p w14:paraId="08FCFEE0" w14:textId="77777777" w:rsidR="001E53D5" w:rsidRPr="00E01096" w:rsidRDefault="001E53D5" w:rsidP="001E53D5">
      <w:pPr>
        <w:pStyle w:val="Pagrindinistekstas"/>
        <w:kinsoku w:val="0"/>
        <w:overflowPunct w:val="0"/>
      </w:pPr>
      <w:r>
        <w:rPr>
          <w:spacing w:val="-5"/>
        </w:rPr>
        <w:br w:type="page"/>
      </w:r>
      <w:r w:rsidR="00965B3A" w:rsidRPr="00E01096">
        <w:rPr>
          <w:noProof/>
        </w:rPr>
        <w:lastRenderedPageBreak/>
        <mc:AlternateContent>
          <mc:Choice Requires="wps">
            <w:drawing>
              <wp:inline distT="0" distB="0" distL="0" distR="0" wp14:anchorId="1B3CE06B" wp14:editId="097A2E55">
                <wp:extent cx="5890260" cy="673100"/>
                <wp:effectExtent l="0" t="0" r="2540" b="0"/>
                <wp:docPr id="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6731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16B55" w14:textId="77777777" w:rsidR="00490BAE" w:rsidRDefault="00490BAE" w:rsidP="001E53D5">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74CF885F" w14:textId="77777777" w:rsidR="00490BAE" w:rsidRDefault="00490BAE" w:rsidP="001E53D5">
                            <w:pPr>
                              <w:pStyle w:val="Pagrindinistekstas"/>
                              <w:kinsoku w:val="0"/>
                              <w:overflowPunct w:val="0"/>
                              <w:spacing w:before="10"/>
                              <w:rPr>
                                <w:b/>
                                <w:bCs/>
                                <w:sz w:val="21"/>
                                <w:szCs w:val="21"/>
                              </w:rPr>
                            </w:pPr>
                          </w:p>
                          <w:p w14:paraId="58AFA550" w14:textId="77777777" w:rsidR="00490BAE" w:rsidRDefault="00490BAE" w:rsidP="001E53D5">
                            <w:pPr>
                              <w:pStyle w:val="Pagrindinistekstas"/>
                              <w:kinsoku w:val="0"/>
                              <w:overflowPunct w:val="0"/>
                              <w:spacing w:before="1"/>
                              <w:ind w:left="109"/>
                              <w:rPr>
                                <w:b/>
                                <w:bCs/>
                                <w:spacing w:val="-5"/>
                              </w:rPr>
                            </w:pPr>
                            <w:r>
                              <w:rPr>
                                <w:b/>
                                <w:bCs/>
                              </w:rPr>
                              <w:t>LIZDINĖS PLOKŠTELĖS ir DALOMOSIOS LIZDINĖS PLOKŠTELĖS</w:t>
                            </w:r>
                          </w:p>
                        </w:txbxContent>
                      </wps:txbx>
                      <wps:bodyPr rot="0" vert="horz" wrap="square" lIns="0" tIns="0" rIns="0" bIns="0" anchor="t" anchorCtr="0" upright="1">
                        <a:noAutofit/>
                      </wps:bodyPr>
                    </wps:wsp>
                  </a:graphicData>
                </a:graphic>
              </wp:inline>
            </w:drawing>
          </mc:Choice>
          <mc:Fallback>
            <w:pict>
              <v:shape w14:anchorId="1B3CE06B" id="Text Box 171" o:spid="_x0000_s1061" type="#_x0000_t202" style="width:463.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" filled="f" strokeweight=".16967mm">
                <v:path arrowok="t"/>
                <v:textbox inset="0,0,0,0">
                  <w:txbxContent>
                    <w:p w14:paraId="5B916B55" w14:textId="77777777" w:rsidR="00490BAE" w:rsidRDefault="00490BAE" w:rsidP="001E53D5">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74CF885F" w14:textId="77777777" w:rsidR="00490BAE" w:rsidRDefault="00490BAE" w:rsidP="001E53D5">
                      <w:pPr>
                        <w:pStyle w:val="Pagrindinistekstas"/>
                        <w:kinsoku w:val="0"/>
                        <w:overflowPunct w:val="0"/>
                        <w:spacing w:before="10"/>
                        <w:rPr>
                          <w:b/>
                          <w:bCs/>
                          <w:sz w:val="21"/>
                          <w:szCs w:val="21"/>
                        </w:rPr>
                      </w:pPr>
                    </w:p>
                    <w:p w14:paraId="58AFA550" w14:textId="77777777" w:rsidR="00490BAE" w:rsidRDefault="00490BAE" w:rsidP="001E53D5">
                      <w:pPr>
                        <w:pStyle w:val="Pagrindinistekstas"/>
                        <w:kinsoku w:val="0"/>
                        <w:overflowPunct w:val="0"/>
                        <w:spacing w:before="1"/>
                        <w:ind w:left="109"/>
                        <w:rPr>
                          <w:b/>
                          <w:bCs/>
                          <w:spacing w:val="-5"/>
                        </w:rPr>
                      </w:pPr>
                      <w:r>
                        <w:rPr>
                          <w:b/>
                          <w:bCs/>
                        </w:rPr>
                        <w:t>LIZDINĖS PLOKŠTELĖS ir DALOMOSIOS LIZDINĖS PLOKŠTELĖS</w:t>
                      </w:r>
                    </w:p>
                  </w:txbxContent>
                </v:textbox>
                <w10:anchorlock/>
              </v:shape>
            </w:pict>
          </mc:Fallback>
        </mc:AlternateContent>
      </w:r>
    </w:p>
    <w:p w14:paraId="6CCA9C15" w14:textId="77777777" w:rsidR="001E53D5" w:rsidRPr="00E01096" w:rsidRDefault="001E53D5" w:rsidP="001E53D5">
      <w:pPr>
        <w:pStyle w:val="Pagrindinistekstas"/>
        <w:kinsoku w:val="0"/>
        <w:overflowPunct w:val="0"/>
      </w:pPr>
    </w:p>
    <w:p w14:paraId="33D2C120"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21408" behindDoc="0" locked="0" layoutInCell="0" allowOverlap="1" wp14:anchorId="2F5034F8" wp14:editId="330CC983">
                <wp:simplePos x="0" y="0"/>
                <wp:positionH relativeFrom="page">
                  <wp:posOffset>914400</wp:posOffset>
                </wp:positionH>
                <wp:positionV relativeFrom="paragraph">
                  <wp:posOffset>154305</wp:posOffset>
                </wp:positionV>
                <wp:extent cx="5904230" cy="167005"/>
                <wp:effectExtent l="0" t="0" r="1270" b="0"/>
                <wp:wrapTopAndBottom/>
                <wp:docPr id="6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72A8F" w14:textId="77777777" w:rsidR="00490BAE" w:rsidRDefault="00490BAE" w:rsidP="001E53D5">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34F8" id="Text Box 170" o:spid="_x0000_s1062" type="#_x0000_t202" style="position:absolute;margin-left:1in;margin-top:12.15pt;width:464.9pt;height:13.15pt;z-index:25192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" o:allowincell="f" filled="f" strokeweight=".48pt">
                <v:path arrowok="t"/>
                <v:textbox inset="0,0,0,0">
                  <w:txbxContent>
                    <w:p w14:paraId="0E172A8F" w14:textId="77777777" w:rsidR="00490BAE" w:rsidRDefault="00490BAE" w:rsidP="001E53D5">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3747A6E4" w14:textId="77777777" w:rsidR="001E53D5" w:rsidRPr="008C7775" w:rsidRDefault="001E53D5" w:rsidP="001E53D5">
      <w:pPr>
        <w:pStyle w:val="Pagrindinistekstas"/>
        <w:kinsoku w:val="0"/>
        <w:overflowPunct w:val="0"/>
      </w:pPr>
      <w:proofErr w:type="spellStart"/>
      <w:r w:rsidRPr="008C7775">
        <w:t>Rivaroxaban</w:t>
      </w:r>
      <w:proofErr w:type="spellEnd"/>
      <w:r w:rsidRPr="008C7775">
        <w:t xml:space="preserve"> STADA </w:t>
      </w:r>
      <w:r>
        <w:t>10</w:t>
      </w:r>
      <w:r w:rsidRPr="008C7775">
        <w:t> mg plėvele dengtos tab</w:t>
      </w:r>
      <w:r>
        <w:t>le</w:t>
      </w:r>
      <w:r w:rsidRPr="008C7775">
        <w:t>tės</w:t>
      </w:r>
    </w:p>
    <w:p w14:paraId="52DA507E" w14:textId="77777777" w:rsidR="001E53D5" w:rsidRPr="008C7775" w:rsidRDefault="001E53D5" w:rsidP="001E53D5">
      <w:pPr>
        <w:pStyle w:val="Pagrindinistekstas"/>
        <w:kinsoku w:val="0"/>
        <w:overflowPunct w:val="0"/>
        <w:rPr>
          <w:i/>
          <w:iCs/>
          <w:spacing w:val="-2"/>
        </w:rPr>
      </w:pPr>
      <w:proofErr w:type="spellStart"/>
      <w:r w:rsidRPr="008C7775">
        <w:rPr>
          <w:i/>
          <w:iCs/>
          <w:spacing w:val="-2"/>
        </w:rPr>
        <w:t>rivaroxabanum</w:t>
      </w:r>
      <w:proofErr w:type="spellEnd"/>
    </w:p>
    <w:p w14:paraId="1C4EDF8C" w14:textId="77777777" w:rsidR="001E53D5" w:rsidRPr="00E01096" w:rsidRDefault="001E53D5" w:rsidP="001E53D5">
      <w:pPr>
        <w:pStyle w:val="Pagrindinistekstas"/>
        <w:kinsoku w:val="0"/>
        <w:overflowPunct w:val="0"/>
      </w:pPr>
    </w:p>
    <w:p w14:paraId="18E2B54F"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22432" behindDoc="0" locked="0" layoutInCell="0" allowOverlap="1" wp14:anchorId="0C9B8201" wp14:editId="44D72AEB">
                <wp:simplePos x="0" y="0"/>
                <wp:positionH relativeFrom="page">
                  <wp:posOffset>914400</wp:posOffset>
                </wp:positionH>
                <wp:positionV relativeFrom="paragraph">
                  <wp:posOffset>177800</wp:posOffset>
                </wp:positionV>
                <wp:extent cx="5904230" cy="167640"/>
                <wp:effectExtent l="0" t="0" r="1270" b="0"/>
                <wp:wrapTopAndBottom/>
                <wp:docPr id="6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B27442" w14:textId="77777777" w:rsidR="00490BAE" w:rsidRDefault="00490BAE" w:rsidP="001E53D5">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8201" id="Text Box 169" o:spid="_x0000_s1063" type="#_x0000_t202" style="position:absolute;margin-left:1in;margin-top:14pt;width:464.9pt;height:13.2pt;z-index:25192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" o:allowincell="f" filled="f" strokeweight=".48pt">
                <v:path arrowok="t"/>
                <v:textbox inset="0,0,0,0">
                  <w:txbxContent>
                    <w:p w14:paraId="05B27442" w14:textId="77777777" w:rsidR="00490BAE" w:rsidRDefault="00490BAE" w:rsidP="001E53D5">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v:textbox>
                <w10:wrap type="topAndBottom" anchorx="page"/>
              </v:shape>
            </w:pict>
          </mc:Fallback>
        </mc:AlternateContent>
      </w:r>
    </w:p>
    <w:p w14:paraId="4C525B0F" w14:textId="77777777" w:rsidR="001E53D5" w:rsidRPr="00E01096" w:rsidRDefault="001E53D5" w:rsidP="001E53D5">
      <w:pPr>
        <w:pStyle w:val="Pagrindinistekstas"/>
        <w:kinsoku w:val="0"/>
        <w:overflowPunct w:val="0"/>
      </w:pPr>
    </w:p>
    <w:p w14:paraId="0E7C339B" w14:textId="77777777" w:rsidR="001E53D5" w:rsidRPr="00E843B5" w:rsidRDefault="001E53D5" w:rsidP="001E53D5">
      <w:pPr>
        <w:tabs>
          <w:tab w:val="left" w:pos="567"/>
        </w:tabs>
        <w:spacing w:line="260" w:lineRule="exact"/>
      </w:pPr>
      <w:r w:rsidRPr="00E843B5">
        <w:t>{Pavadinimas}</w:t>
      </w:r>
    </w:p>
    <w:p w14:paraId="4DD47D07" w14:textId="77777777" w:rsidR="001E53D5" w:rsidRPr="00E01096" w:rsidRDefault="001E53D5" w:rsidP="001E53D5">
      <w:pPr>
        <w:pStyle w:val="Pagrindinistekstas"/>
        <w:kinsoku w:val="0"/>
        <w:overflowPunct w:val="0"/>
      </w:pPr>
    </w:p>
    <w:p w14:paraId="6BCD4677"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23456" behindDoc="0" locked="0" layoutInCell="0" allowOverlap="1" wp14:anchorId="0D9648F3" wp14:editId="59794201">
                <wp:simplePos x="0" y="0"/>
                <wp:positionH relativeFrom="page">
                  <wp:posOffset>914400</wp:posOffset>
                </wp:positionH>
                <wp:positionV relativeFrom="paragraph">
                  <wp:posOffset>177800</wp:posOffset>
                </wp:positionV>
                <wp:extent cx="5904230" cy="167640"/>
                <wp:effectExtent l="0" t="0" r="1270" b="0"/>
                <wp:wrapTopAndBottom/>
                <wp:docPr id="6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EE1243" w14:textId="77777777" w:rsidR="00490BAE" w:rsidRDefault="00490BAE" w:rsidP="001E53D5">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648F3" id="Text Box 168" o:spid="_x0000_s1064" type="#_x0000_t202" style="position:absolute;margin-left:1in;margin-top:14pt;width:464.9pt;height:13.2pt;z-index:25192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" o:allowincell="f" filled="f" strokeweight=".48pt">
                <v:path arrowok="t"/>
                <v:textbox inset="0,0,0,0">
                  <w:txbxContent>
                    <w:p w14:paraId="12EE1243" w14:textId="77777777" w:rsidR="00490BAE" w:rsidRDefault="00490BAE" w:rsidP="001E53D5">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v:textbox>
                <w10:wrap type="topAndBottom" anchorx="page"/>
              </v:shape>
            </w:pict>
          </mc:Fallback>
        </mc:AlternateContent>
      </w:r>
    </w:p>
    <w:p w14:paraId="3D1523AA" w14:textId="77777777" w:rsidR="001E53D5" w:rsidRPr="00E01096" w:rsidRDefault="001E53D5" w:rsidP="001E53D5">
      <w:pPr>
        <w:pStyle w:val="Pagrindinistekstas"/>
        <w:kinsoku w:val="0"/>
        <w:overflowPunct w:val="0"/>
      </w:pPr>
    </w:p>
    <w:p w14:paraId="6F0601E7" w14:textId="77777777" w:rsidR="001E53D5" w:rsidRPr="00E01096" w:rsidRDefault="001E53D5" w:rsidP="001E53D5">
      <w:pPr>
        <w:pStyle w:val="Pagrindinistekstas"/>
        <w:kinsoku w:val="0"/>
        <w:overflowPunct w:val="0"/>
        <w:rPr>
          <w:spacing w:val="-5"/>
        </w:rPr>
      </w:pPr>
      <w:r w:rsidRPr="00E01096">
        <w:rPr>
          <w:spacing w:val="-5"/>
        </w:rPr>
        <w:t>EXP</w:t>
      </w:r>
      <w:r>
        <w:rPr>
          <w:spacing w:val="-5"/>
        </w:rPr>
        <w:t xml:space="preserve"> </w:t>
      </w:r>
      <w:r w:rsidRPr="00AB21BE">
        <w:rPr>
          <w:spacing w:val="-5"/>
          <w:highlight w:val="lightGray"/>
        </w:rPr>
        <w:t>{mm-MMMM}</w:t>
      </w:r>
    </w:p>
    <w:p w14:paraId="5483F041" w14:textId="77777777" w:rsidR="001E53D5" w:rsidRPr="00E01096" w:rsidRDefault="001E53D5" w:rsidP="001E53D5">
      <w:pPr>
        <w:pStyle w:val="Pagrindinistekstas"/>
        <w:kinsoku w:val="0"/>
        <w:overflowPunct w:val="0"/>
      </w:pPr>
    </w:p>
    <w:p w14:paraId="64A4D8D5" w14:textId="77777777" w:rsidR="001E53D5" w:rsidRPr="00E01096" w:rsidRDefault="00965B3A" w:rsidP="001E53D5">
      <w:pPr>
        <w:pStyle w:val="Pagrindinistekstas"/>
        <w:kinsoku w:val="0"/>
        <w:overflowPunct w:val="0"/>
      </w:pPr>
      <w:r>
        <w:rPr>
          <w:noProof/>
        </w:rPr>
        <mc:AlternateContent>
          <mc:Choice Requires="wps">
            <w:drawing>
              <wp:anchor distT="0" distB="0" distL="0" distR="0" simplePos="0" relativeHeight="251924480" behindDoc="0" locked="0" layoutInCell="0" allowOverlap="1" wp14:anchorId="1BE61541" wp14:editId="64CA1FE0">
                <wp:simplePos x="0" y="0"/>
                <wp:positionH relativeFrom="page">
                  <wp:posOffset>914400</wp:posOffset>
                </wp:positionH>
                <wp:positionV relativeFrom="paragraph">
                  <wp:posOffset>179070</wp:posOffset>
                </wp:positionV>
                <wp:extent cx="5904230" cy="167005"/>
                <wp:effectExtent l="0" t="0" r="1270" b="0"/>
                <wp:wrapTopAndBottom/>
                <wp:docPr id="6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19ED1" w14:textId="77777777" w:rsidR="00490BAE" w:rsidRDefault="00490BAE" w:rsidP="001E53D5">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1541" id="Text Box 167" o:spid="_x0000_s1065" type="#_x0000_t202" style="position:absolute;margin-left:1in;margin-top:14.1pt;width:464.9pt;height:13.15pt;z-index:25192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" o:allowincell="f" filled="f" strokeweight=".48pt">
                <v:path arrowok="t"/>
                <v:textbox inset="0,0,0,0">
                  <w:txbxContent>
                    <w:p w14:paraId="62119ED1" w14:textId="77777777" w:rsidR="00490BAE" w:rsidRDefault="00490BAE" w:rsidP="001E53D5">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231F60D0" w14:textId="77777777" w:rsidR="001E53D5" w:rsidRPr="00E01096" w:rsidRDefault="001E53D5" w:rsidP="001E53D5">
      <w:pPr>
        <w:pStyle w:val="Pagrindinistekstas"/>
        <w:kinsoku w:val="0"/>
        <w:overflowPunct w:val="0"/>
      </w:pPr>
    </w:p>
    <w:p w14:paraId="05D1C197" w14:textId="77777777" w:rsidR="001E53D5" w:rsidRPr="00E01096" w:rsidRDefault="001E53D5" w:rsidP="001E53D5">
      <w:pPr>
        <w:pStyle w:val="Pagrindinistekstas"/>
        <w:kinsoku w:val="0"/>
        <w:overflowPunct w:val="0"/>
        <w:rPr>
          <w:spacing w:val="-5"/>
        </w:rPr>
      </w:pPr>
      <w:r w:rsidRPr="00E01096">
        <w:rPr>
          <w:spacing w:val="-5"/>
        </w:rPr>
        <w:t>Lot</w:t>
      </w:r>
      <w:r>
        <w:rPr>
          <w:spacing w:val="-5"/>
        </w:rPr>
        <w:t xml:space="preserve"> </w:t>
      </w:r>
      <w:r w:rsidRPr="00D26524">
        <w:rPr>
          <w:spacing w:val="-5"/>
          <w:highlight w:val="lightGray"/>
        </w:rPr>
        <w:t>{numeris}</w:t>
      </w:r>
    </w:p>
    <w:p w14:paraId="5AFC6FE8" w14:textId="77777777" w:rsidR="001E53D5" w:rsidRDefault="001E53D5" w:rsidP="001E53D5">
      <w:pPr>
        <w:pStyle w:val="Pagrindinistekstas"/>
        <w:kinsoku w:val="0"/>
        <w:overflowPunct w:val="0"/>
      </w:pPr>
    </w:p>
    <w:p w14:paraId="215DFE03" w14:textId="77777777" w:rsidR="001E53D5" w:rsidRDefault="001E53D5" w:rsidP="001E53D5">
      <w:pPr>
        <w:ind w:right="113"/>
        <w:rPr>
          <w:noProof/>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53D5" w14:paraId="7C0AE668" w14:textId="77777777" w:rsidTr="007B64CC">
        <w:tc>
          <w:tcPr>
            <w:tcW w:w="9287" w:type="dxa"/>
          </w:tcPr>
          <w:p w14:paraId="2DE66DB1" w14:textId="77777777" w:rsidR="001E53D5" w:rsidRDefault="001E53D5" w:rsidP="007B64CC">
            <w:pPr>
              <w:tabs>
                <w:tab w:val="left" w:pos="142"/>
              </w:tabs>
              <w:ind w:left="567" w:hanging="425"/>
              <w:rPr>
                <w:b/>
                <w:noProof/>
              </w:rPr>
            </w:pPr>
            <w:r>
              <w:rPr>
                <w:b/>
                <w:noProof/>
              </w:rPr>
              <w:t>5.</w:t>
            </w:r>
            <w:r>
              <w:rPr>
                <w:b/>
                <w:noProof/>
              </w:rPr>
              <w:tab/>
              <w:t>KITA</w:t>
            </w:r>
          </w:p>
        </w:tc>
      </w:tr>
    </w:tbl>
    <w:p w14:paraId="49360C15" w14:textId="77777777" w:rsidR="001E53D5" w:rsidRDefault="001E53D5" w:rsidP="001E53D5">
      <w:pPr>
        <w:ind w:right="113"/>
        <w:rPr>
          <w:noProof/>
        </w:rPr>
      </w:pPr>
    </w:p>
    <w:p w14:paraId="397A5579" w14:textId="77777777" w:rsidR="001E53D5" w:rsidRDefault="001E53D5" w:rsidP="001E53D5">
      <w:pPr>
        <w:pStyle w:val="Pagrindinistekstas"/>
        <w:kinsoku w:val="0"/>
        <w:overflowPunct w:val="0"/>
      </w:pPr>
    </w:p>
    <w:p w14:paraId="252DE69D" w14:textId="77777777" w:rsidR="00C67D62" w:rsidRPr="00E01096" w:rsidRDefault="001E53D5" w:rsidP="00C67D62">
      <w:pPr>
        <w:pStyle w:val="Sraopastraipa"/>
        <w:tabs>
          <w:tab w:val="left" w:pos="4764"/>
        </w:tabs>
        <w:kinsoku w:val="0"/>
        <w:overflowPunct w:val="0"/>
        <w:ind w:left="567"/>
      </w:pPr>
      <w:r>
        <w:br w:type="page"/>
      </w:r>
      <w:r w:rsidR="00965B3A" w:rsidRPr="00E01096">
        <w:rPr>
          <w:noProof/>
        </w:rPr>
        <w:lastRenderedPageBreak/>
        <mc:AlternateContent>
          <mc:Choice Requires="wps">
            <w:drawing>
              <wp:inline distT="0" distB="0" distL="0" distR="0" wp14:anchorId="3935B63B" wp14:editId="5C9CD7D0">
                <wp:extent cx="5890260" cy="512445"/>
                <wp:effectExtent l="0" t="0" r="2540" b="0"/>
                <wp:docPr id="6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51244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26236B" w14:textId="77777777" w:rsidR="00490BAE" w:rsidRDefault="00490BAE" w:rsidP="00C67D62">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5F29AA58" w14:textId="77777777" w:rsidR="00490BAE" w:rsidRDefault="00490BAE" w:rsidP="00C67D62">
                            <w:pPr>
                              <w:pStyle w:val="Pagrindinistekstas"/>
                              <w:kinsoku w:val="0"/>
                              <w:overflowPunct w:val="0"/>
                              <w:spacing w:before="10"/>
                              <w:rPr>
                                <w:b/>
                                <w:bCs/>
                                <w:sz w:val="21"/>
                                <w:szCs w:val="21"/>
                              </w:rPr>
                            </w:pPr>
                          </w:p>
                          <w:p w14:paraId="5C78D027" w14:textId="77777777" w:rsidR="00490BAE" w:rsidRDefault="00490BAE" w:rsidP="00C67D62">
                            <w:pPr>
                              <w:pStyle w:val="Pagrindinistekstas"/>
                              <w:kinsoku w:val="0"/>
                              <w:overflowPunct w:val="0"/>
                              <w:ind w:left="109"/>
                              <w:rPr>
                                <w:b/>
                                <w:bCs/>
                                <w:spacing w:val="-5"/>
                              </w:rPr>
                            </w:pPr>
                            <w:r>
                              <w:rPr>
                                <w:b/>
                                <w:bCs/>
                              </w:rPr>
                              <w:t>KARTONO DĖŽUTĖ</w:t>
                            </w:r>
                          </w:p>
                        </w:txbxContent>
                      </wps:txbx>
                      <wps:bodyPr rot="0" vert="horz" wrap="square" lIns="0" tIns="0" rIns="0" bIns="0" anchor="t" anchorCtr="0" upright="1">
                        <a:noAutofit/>
                      </wps:bodyPr>
                    </wps:wsp>
                  </a:graphicData>
                </a:graphic>
              </wp:inline>
            </w:drawing>
          </mc:Choice>
          <mc:Fallback>
            <w:pict>
              <v:shape w14:anchorId="3935B63B" id="Text Box 166" o:spid="_x0000_s1066" type="#_x0000_t202" style="width:463.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" filled="f" strokeweight=".16967mm">
                <v:path arrowok="t"/>
                <v:textbox inset="0,0,0,0">
                  <w:txbxContent>
                    <w:p w14:paraId="7126236B" w14:textId="77777777" w:rsidR="00490BAE" w:rsidRDefault="00490BAE" w:rsidP="00C67D62">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5F29AA58" w14:textId="77777777" w:rsidR="00490BAE" w:rsidRDefault="00490BAE" w:rsidP="00C67D62">
                      <w:pPr>
                        <w:pStyle w:val="Pagrindinistekstas"/>
                        <w:kinsoku w:val="0"/>
                        <w:overflowPunct w:val="0"/>
                        <w:spacing w:before="10"/>
                        <w:rPr>
                          <w:b/>
                          <w:bCs/>
                          <w:sz w:val="21"/>
                          <w:szCs w:val="21"/>
                        </w:rPr>
                      </w:pPr>
                    </w:p>
                    <w:p w14:paraId="5C78D027" w14:textId="77777777" w:rsidR="00490BAE" w:rsidRDefault="00490BAE" w:rsidP="00C67D62">
                      <w:pPr>
                        <w:pStyle w:val="Pagrindinistekstas"/>
                        <w:kinsoku w:val="0"/>
                        <w:overflowPunct w:val="0"/>
                        <w:ind w:left="109"/>
                        <w:rPr>
                          <w:b/>
                          <w:bCs/>
                          <w:spacing w:val="-5"/>
                        </w:rPr>
                      </w:pPr>
                      <w:r>
                        <w:rPr>
                          <w:b/>
                          <w:bCs/>
                        </w:rPr>
                        <w:t>KARTONO DĖŽUTĖ</w:t>
                      </w:r>
                    </w:p>
                  </w:txbxContent>
                </v:textbox>
                <w10:anchorlock/>
              </v:shape>
            </w:pict>
          </mc:Fallback>
        </mc:AlternateContent>
      </w:r>
    </w:p>
    <w:p w14:paraId="6CF4DED6" w14:textId="77777777" w:rsidR="00C67D62" w:rsidRPr="00E01096" w:rsidRDefault="00C67D62" w:rsidP="00C67D62">
      <w:pPr>
        <w:pStyle w:val="Pagrindinistekstas"/>
        <w:kinsoku w:val="0"/>
        <w:overflowPunct w:val="0"/>
        <w:rPr>
          <w:b/>
          <w:bCs/>
        </w:rPr>
      </w:pPr>
    </w:p>
    <w:p w14:paraId="0915B4BA" w14:textId="77777777" w:rsidR="00C67D62" w:rsidRPr="00E01096" w:rsidRDefault="00965B3A" w:rsidP="00C67D62">
      <w:pPr>
        <w:pStyle w:val="Pagrindinistekstas"/>
        <w:kinsoku w:val="0"/>
        <w:overflowPunct w:val="0"/>
        <w:rPr>
          <w:b/>
          <w:bCs/>
        </w:rPr>
      </w:pPr>
      <w:r>
        <w:rPr>
          <w:noProof/>
        </w:rPr>
        <mc:AlternateContent>
          <mc:Choice Requires="wps">
            <w:drawing>
              <wp:anchor distT="0" distB="0" distL="0" distR="0" simplePos="0" relativeHeight="251926528" behindDoc="0" locked="0" layoutInCell="0" allowOverlap="1" wp14:anchorId="0810335D" wp14:editId="708F205E">
                <wp:simplePos x="0" y="0"/>
                <wp:positionH relativeFrom="page">
                  <wp:posOffset>842010</wp:posOffset>
                </wp:positionH>
                <wp:positionV relativeFrom="paragraph">
                  <wp:posOffset>151765</wp:posOffset>
                </wp:positionV>
                <wp:extent cx="5890260" cy="191770"/>
                <wp:effectExtent l="0" t="0" r="2540" b="0"/>
                <wp:wrapTopAndBottom/>
                <wp:docPr id="6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96310"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0335D" id="Text Box 165" o:spid="_x0000_s1067" type="#_x0000_t202" style="position:absolute;margin-left:66.3pt;margin-top:11.95pt;width:463.8pt;height:15.1pt;z-index:25192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" o:allowincell="f" filled="f" strokeweight=".16967mm">
                <v:path arrowok="t"/>
                <v:textbox inset="0,0,0,0">
                  <w:txbxContent>
                    <w:p w14:paraId="35896310"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20C2F626" w14:textId="77777777" w:rsidR="00C67D62" w:rsidRDefault="00C67D62" w:rsidP="00C67D62">
      <w:pPr>
        <w:pStyle w:val="Pagrindinistekstas"/>
        <w:kinsoku w:val="0"/>
        <w:overflowPunct w:val="0"/>
      </w:pPr>
      <w:proofErr w:type="spellStart"/>
      <w:r>
        <w:t>Rivaroxaban</w:t>
      </w:r>
      <w:proofErr w:type="spellEnd"/>
      <w:r>
        <w:t xml:space="preserve"> STADA</w:t>
      </w:r>
      <w:r w:rsidRPr="00E01096">
        <w:rPr>
          <w:spacing w:val="-7"/>
        </w:rPr>
        <w:t xml:space="preserve"> </w:t>
      </w:r>
      <w:r>
        <w:rPr>
          <w:spacing w:val="-7"/>
        </w:rPr>
        <w:t>15</w:t>
      </w:r>
      <w:r>
        <w:t> </w:t>
      </w:r>
      <w:r w:rsidRPr="00E01096">
        <w:t>mg</w:t>
      </w:r>
      <w:r w:rsidRPr="00E01096">
        <w:rPr>
          <w:spacing w:val="-7"/>
        </w:rPr>
        <w:t xml:space="preserve"> </w:t>
      </w:r>
      <w:r w:rsidRPr="00E01096">
        <w:t>plėvele</w:t>
      </w:r>
      <w:r w:rsidRPr="00E01096">
        <w:rPr>
          <w:spacing w:val="-8"/>
        </w:rPr>
        <w:t xml:space="preserve"> </w:t>
      </w:r>
      <w:r w:rsidRPr="00E01096">
        <w:t>dengtos</w:t>
      </w:r>
      <w:r w:rsidRPr="00E01096">
        <w:rPr>
          <w:spacing w:val="-8"/>
        </w:rPr>
        <w:t xml:space="preserve"> </w:t>
      </w:r>
      <w:r w:rsidRPr="00E01096">
        <w:t>tabletės</w:t>
      </w:r>
    </w:p>
    <w:p w14:paraId="7269DA95" w14:textId="77777777" w:rsidR="00C67D62" w:rsidRPr="003E3AAC" w:rsidRDefault="00C67D62" w:rsidP="00C67D62">
      <w:pPr>
        <w:pStyle w:val="Pagrindinistekstas"/>
        <w:kinsoku w:val="0"/>
        <w:overflowPunct w:val="0"/>
        <w:rPr>
          <w:i/>
          <w:iCs/>
          <w:spacing w:val="-2"/>
        </w:rPr>
      </w:pPr>
      <w:proofErr w:type="spellStart"/>
      <w:r w:rsidRPr="003E3AAC">
        <w:rPr>
          <w:i/>
          <w:iCs/>
          <w:spacing w:val="-2"/>
        </w:rPr>
        <w:t>rivaroxabanum</w:t>
      </w:r>
      <w:proofErr w:type="spellEnd"/>
    </w:p>
    <w:p w14:paraId="61F36A9B" w14:textId="77777777" w:rsidR="00C67D62" w:rsidRPr="00E01096" w:rsidRDefault="00C67D62" w:rsidP="00C67D62">
      <w:pPr>
        <w:pStyle w:val="Pagrindinistekstas"/>
        <w:kinsoku w:val="0"/>
        <w:overflowPunct w:val="0"/>
      </w:pPr>
    </w:p>
    <w:p w14:paraId="524DAC7A"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27552" behindDoc="0" locked="0" layoutInCell="0" allowOverlap="1" wp14:anchorId="3DD9AF15" wp14:editId="631E990F">
                <wp:simplePos x="0" y="0"/>
                <wp:positionH relativeFrom="page">
                  <wp:posOffset>842010</wp:posOffset>
                </wp:positionH>
                <wp:positionV relativeFrom="paragraph">
                  <wp:posOffset>179705</wp:posOffset>
                </wp:positionV>
                <wp:extent cx="5890260" cy="191770"/>
                <wp:effectExtent l="0" t="0" r="2540" b="0"/>
                <wp:wrapTopAndBottom/>
                <wp:docPr id="6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C3C71A" w14:textId="77777777" w:rsidR="00490BAE" w:rsidRDefault="00490BAE" w:rsidP="00C67D62">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9AF15" id="Text Box 164" o:spid="_x0000_s1068" type="#_x0000_t202" style="position:absolute;margin-left:66.3pt;margin-top:14.15pt;width:463.8pt;height:15.1pt;z-index:25192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6EAQIAAOMDAAAOAAAAZHJzL2Uyb0RvYy54bWysU9uO2yAQfa/Uf0C8N3aiNp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fb3KN2S5WpAn&#10;FCzA5Dx8KRj0EH5RMqDrGI0/DzwoSsxHh2PNFp2DMAftHHAn8CijiZIpvE2TlQ8+6H2PyNP8HLzF&#10;wXS6aPbUxblfdFJhf3Z9turzfal6epu73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Cs2b6EAQIAAOMDAAAOAAAAAAAA&#10;AAAAAAAAAC4CAABkcnMvZTJvRG9jLnhtbFBLAQItABQABgAIAAAAIQADm6fl3gAAAAoBAAAPAAAA&#10;AAAAAAAAAAAAAFsEAABkcnMvZG93bnJldi54bWxQSwUGAAAAAAQABADzAAAAZgUAAAAA&#10;" o:allowincell="f" filled="f" strokeweight=".16967mm">
                <v:path arrowok="t"/>
                <v:textbox inset="0,0,0,0">
                  <w:txbxContent>
                    <w:p w14:paraId="02C3C71A" w14:textId="77777777" w:rsidR="00490BAE" w:rsidRDefault="00490BAE" w:rsidP="00C67D62">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08DE9AF1" w14:textId="77777777" w:rsidR="00C67D62" w:rsidRPr="00E01096" w:rsidRDefault="00C67D62" w:rsidP="00C67D62">
      <w:pPr>
        <w:pStyle w:val="Pagrindinistekstas"/>
        <w:kinsoku w:val="0"/>
        <w:overflowPunct w:val="0"/>
      </w:pPr>
    </w:p>
    <w:p w14:paraId="5EEAC220" w14:textId="77777777" w:rsidR="00C67D62" w:rsidRPr="00E01096" w:rsidRDefault="00C67D62" w:rsidP="00C67D62">
      <w:pPr>
        <w:pStyle w:val="Pagrindinistekstas"/>
        <w:kinsoku w:val="0"/>
        <w:overflowPunct w:val="0"/>
        <w:rPr>
          <w:spacing w:val="-2"/>
        </w:rPr>
      </w:pPr>
      <w:r w:rsidRPr="00E01096">
        <w:t>Kiekvienoje</w:t>
      </w:r>
      <w:r w:rsidRPr="00E01096">
        <w:rPr>
          <w:spacing w:val="-9"/>
        </w:rPr>
        <w:t xml:space="preserve"> </w:t>
      </w:r>
      <w:r w:rsidRPr="00E01096">
        <w:t>plėvele</w:t>
      </w:r>
      <w:r w:rsidRPr="00E01096">
        <w:rPr>
          <w:spacing w:val="-8"/>
        </w:rPr>
        <w:t xml:space="preserve"> </w:t>
      </w:r>
      <w:r w:rsidRPr="00E01096">
        <w:t>dengtoje</w:t>
      </w:r>
      <w:r w:rsidRPr="00E01096">
        <w:rPr>
          <w:spacing w:val="-9"/>
        </w:rPr>
        <w:t xml:space="preserve"> </w:t>
      </w:r>
      <w:r w:rsidRPr="00E01096">
        <w:t>tabletėje</w:t>
      </w:r>
      <w:r w:rsidRPr="00E01096">
        <w:rPr>
          <w:spacing w:val="-6"/>
        </w:rPr>
        <w:t xml:space="preserve"> </w:t>
      </w:r>
      <w:r w:rsidRPr="00E01096">
        <w:t>yra</w:t>
      </w:r>
      <w:r w:rsidRPr="00E01096">
        <w:rPr>
          <w:spacing w:val="-9"/>
        </w:rPr>
        <w:t xml:space="preserve"> </w:t>
      </w:r>
      <w:r>
        <w:rPr>
          <w:spacing w:val="-9"/>
        </w:rPr>
        <w:t>15</w:t>
      </w:r>
      <w:r>
        <w:t> </w:t>
      </w:r>
      <w:r w:rsidRPr="00E01096">
        <w:t>mg</w:t>
      </w:r>
      <w:r w:rsidRPr="00E01096">
        <w:rPr>
          <w:spacing w:val="-8"/>
        </w:rPr>
        <w:t xml:space="preserve"> </w:t>
      </w:r>
      <w:proofErr w:type="spellStart"/>
      <w:r w:rsidRPr="00E01096">
        <w:rPr>
          <w:spacing w:val="-2"/>
        </w:rPr>
        <w:t>rivaroksabano</w:t>
      </w:r>
      <w:proofErr w:type="spellEnd"/>
      <w:r w:rsidRPr="00E01096">
        <w:rPr>
          <w:spacing w:val="-2"/>
        </w:rPr>
        <w:t>.</w:t>
      </w:r>
    </w:p>
    <w:p w14:paraId="6F2636C4" w14:textId="77777777" w:rsidR="00C67D62" w:rsidRPr="00E01096" w:rsidRDefault="00C67D62" w:rsidP="00C67D62">
      <w:pPr>
        <w:pStyle w:val="Pagrindinistekstas"/>
        <w:kinsoku w:val="0"/>
        <w:overflowPunct w:val="0"/>
      </w:pPr>
    </w:p>
    <w:p w14:paraId="280FE1AF"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28576" behindDoc="0" locked="0" layoutInCell="0" allowOverlap="1" wp14:anchorId="27E2CBE3" wp14:editId="42B48B79">
                <wp:simplePos x="0" y="0"/>
                <wp:positionH relativeFrom="page">
                  <wp:posOffset>842010</wp:posOffset>
                </wp:positionH>
                <wp:positionV relativeFrom="paragraph">
                  <wp:posOffset>179705</wp:posOffset>
                </wp:positionV>
                <wp:extent cx="5890260" cy="191770"/>
                <wp:effectExtent l="0" t="0" r="2540" b="0"/>
                <wp:wrapTopAndBottom/>
                <wp:docPr id="5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8884C" w14:textId="77777777" w:rsidR="00490BAE" w:rsidRPr="003E3AAC" w:rsidRDefault="00490BAE" w:rsidP="00C67D62">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CBE3" id="Text Box 163" o:spid="_x0000_s1069" type="#_x0000_t202" style="position:absolute;margin-left:66.3pt;margin-top:14.15pt;width:463.8pt;height:15.1pt;z-index:25192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AfKxTRAQIAAOMDAAAOAAAAAAAA&#10;AAAAAAAAAC4CAABkcnMvZTJvRG9jLnhtbFBLAQItABQABgAIAAAAIQADm6fl3gAAAAoBAAAPAAAA&#10;AAAAAAAAAAAAAFsEAABkcnMvZG93bnJldi54bWxQSwUGAAAAAAQABADzAAAAZgUAAAAA&#10;" o:allowincell="f" filled="f" strokeweight=".16967mm">
                <v:path arrowok="t"/>
                <v:textbox inset="0,0,0,0">
                  <w:txbxContent>
                    <w:p w14:paraId="1278884C" w14:textId="77777777" w:rsidR="00490BAE" w:rsidRPr="003E3AAC" w:rsidRDefault="00490BAE" w:rsidP="00C67D62">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v:textbox>
                <w10:wrap type="topAndBottom" anchorx="page"/>
              </v:shape>
            </w:pict>
          </mc:Fallback>
        </mc:AlternateContent>
      </w:r>
    </w:p>
    <w:p w14:paraId="0451C062" w14:textId="77777777" w:rsidR="00C67D62" w:rsidRPr="00E01096" w:rsidRDefault="00C67D62" w:rsidP="00C67D62">
      <w:pPr>
        <w:pStyle w:val="Pagrindinistekstas"/>
        <w:kinsoku w:val="0"/>
        <w:overflowPunct w:val="0"/>
      </w:pPr>
    </w:p>
    <w:p w14:paraId="4F4E1FDB" w14:textId="77777777" w:rsidR="00C67D62" w:rsidRPr="00E01096" w:rsidRDefault="00C67D62" w:rsidP="00C67D62">
      <w:pPr>
        <w:pStyle w:val="Pagrindinistekstas"/>
        <w:kinsoku w:val="0"/>
        <w:overflowPunct w:val="0"/>
        <w:rPr>
          <w:spacing w:val="-2"/>
        </w:rPr>
      </w:pPr>
      <w:r w:rsidRPr="00E01096">
        <w:t>Sudėtyje</w:t>
      </w:r>
      <w:r w:rsidRPr="00E01096">
        <w:rPr>
          <w:spacing w:val="-10"/>
        </w:rPr>
        <w:t xml:space="preserve"> </w:t>
      </w:r>
      <w:r w:rsidRPr="00E01096">
        <w:t>yra</w:t>
      </w:r>
      <w:r w:rsidRPr="00E01096">
        <w:rPr>
          <w:spacing w:val="-10"/>
        </w:rPr>
        <w:t xml:space="preserve"> </w:t>
      </w:r>
      <w:r w:rsidRPr="00E01096">
        <w:t>laktozės.</w:t>
      </w:r>
      <w:r w:rsidRPr="00E01096">
        <w:rPr>
          <w:spacing w:val="-9"/>
        </w:rPr>
        <w:t xml:space="preserve"> </w:t>
      </w:r>
      <w:r w:rsidRPr="00E01096">
        <w:t>Daugiau</w:t>
      </w:r>
      <w:r w:rsidRPr="00E01096">
        <w:rPr>
          <w:spacing w:val="-9"/>
        </w:rPr>
        <w:t xml:space="preserve"> </w:t>
      </w:r>
      <w:r w:rsidRPr="00E01096">
        <w:t>informacijos</w:t>
      </w:r>
      <w:r w:rsidRPr="00E01096">
        <w:rPr>
          <w:spacing w:val="-10"/>
        </w:rPr>
        <w:t xml:space="preserve"> </w:t>
      </w:r>
      <w:r w:rsidRPr="00E01096">
        <w:t>žr.</w:t>
      </w:r>
      <w:r w:rsidRPr="00E01096">
        <w:rPr>
          <w:spacing w:val="-9"/>
        </w:rPr>
        <w:t xml:space="preserve"> </w:t>
      </w:r>
      <w:r w:rsidRPr="00E01096">
        <w:t>pakuotės</w:t>
      </w:r>
      <w:r w:rsidRPr="00E01096">
        <w:rPr>
          <w:spacing w:val="-10"/>
        </w:rPr>
        <w:t xml:space="preserve"> </w:t>
      </w:r>
      <w:r w:rsidRPr="00E01096">
        <w:rPr>
          <w:spacing w:val="-2"/>
        </w:rPr>
        <w:t>lapelyje.</w:t>
      </w:r>
    </w:p>
    <w:p w14:paraId="0328ED81" w14:textId="77777777" w:rsidR="00C67D62" w:rsidRPr="00E01096" w:rsidRDefault="00C67D62" w:rsidP="00C67D62">
      <w:pPr>
        <w:pStyle w:val="Pagrindinistekstas"/>
        <w:kinsoku w:val="0"/>
        <w:overflowPunct w:val="0"/>
      </w:pPr>
    </w:p>
    <w:p w14:paraId="542C1247"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29600" behindDoc="0" locked="0" layoutInCell="0" allowOverlap="1" wp14:anchorId="235769CA" wp14:editId="6B823323">
                <wp:simplePos x="0" y="0"/>
                <wp:positionH relativeFrom="page">
                  <wp:posOffset>842010</wp:posOffset>
                </wp:positionH>
                <wp:positionV relativeFrom="paragraph">
                  <wp:posOffset>179705</wp:posOffset>
                </wp:positionV>
                <wp:extent cx="5890260" cy="191770"/>
                <wp:effectExtent l="0" t="0" r="2540" b="0"/>
                <wp:wrapTopAndBottom/>
                <wp:docPr id="5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B726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69CA" id="Text Box 162" o:spid="_x0000_s1070" type="#_x0000_t202" style="position:absolute;margin-left:66.3pt;margin-top:14.15pt;width:463.8pt;height:15.1pt;z-index:25192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BH8DGiAQIAAOMDAAAOAAAAAAAA&#10;AAAAAAAAAC4CAABkcnMvZTJvRG9jLnhtbFBLAQItABQABgAIAAAAIQADm6fl3gAAAAoBAAAPAAAA&#10;AAAAAAAAAAAAAFsEAABkcnMvZG93bnJldi54bWxQSwUGAAAAAAQABADzAAAAZgUAAAAA&#10;" o:allowincell="f" filled="f" strokeweight=".16967mm">
                <v:path arrowok="t"/>
                <v:textbox inset="0,0,0,0">
                  <w:txbxContent>
                    <w:p w14:paraId="79BB726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v:textbox>
                <w10:wrap type="topAndBottom" anchorx="page"/>
              </v:shape>
            </w:pict>
          </mc:Fallback>
        </mc:AlternateContent>
      </w:r>
    </w:p>
    <w:p w14:paraId="39C61246" w14:textId="77777777" w:rsidR="00C67D62" w:rsidRPr="00E01096" w:rsidRDefault="00C67D62" w:rsidP="00C67D62">
      <w:pPr>
        <w:pStyle w:val="Pagrindinistekstas"/>
        <w:kinsoku w:val="0"/>
        <w:overflowPunct w:val="0"/>
      </w:pPr>
    </w:p>
    <w:p w14:paraId="7EB7E829" w14:textId="77777777" w:rsidR="00C67D62" w:rsidRDefault="00C67D62" w:rsidP="00C67D62">
      <w:pPr>
        <w:pStyle w:val="Sraopastraipa"/>
        <w:tabs>
          <w:tab w:val="left" w:pos="1177"/>
        </w:tabs>
        <w:kinsoku w:val="0"/>
        <w:overflowPunct w:val="0"/>
        <w:ind w:left="0" w:firstLine="0"/>
        <w:rPr>
          <w:sz w:val="22"/>
          <w:szCs w:val="22"/>
        </w:rPr>
      </w:pPr>
      <w:r w:rsidRPr="001E53D5">
        <w:rPr>
          <w:sz w:val="22"/>
          <w:szCs w:val="22"/>
        </w:rPr>
        <w:t>Plėvele dengtos tabletės</w:t>
      </w:r>
    </w:p>
    <w:p w14:paraId="705259D6"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p>
    <w:p w14:paraId="224D6B25" w14:textId="77777777" w:rsidR="00C67D62" w:rsidRDefault="00C67D62" w:rsidP="00C67D62">
      <w:pPr>
        <w:rPr>
          <w:i/>
          <w:iCs/>
        </w:rPr>
      </w:pPr>
      <w:r w:rsidRPr="003E3AAC">
        <w:rPr>
          <w:i/>
          <w:iCs/>
        </w:rPr>
        <w:t>[Lizdinė plokštelė]</w:t>
      </w:r>
    </w:p>
    <w:p w14:paraId="0F141C6C" w14:textId="77777777" w:rsidR="00C67D62" w:rsidRPr="003E3AAC" w:rsidRDefault="00C67D62" w:rsidP="00C67D62">
      <w:r w:rsidRPr="007C37BD">
        <w:t>10 plėvele dengtų tablečių</w:t>
      </w:r>
    </w:p>
    <w:p w14:paraId="119314A2" w14:textId="77777777" w:rsidR="00C67D62" w:rsidRPr="003E3AAC" w:rsidRDefault="00C67D62" w:rsidP="00C67D62">
      <w:pPr>
        <w:rPr>
          <w:highlight w:val="lightGray"/>
        </w:rPr>
      </w:pPr>
      <w:r w:rsidRPr="003E3AAC">
        <w:rPr>
          <w:highlight w:val="lightGray"/>
        </w:rPr>
        <w:t>14 plėvele dengtų tablečių</w:t>
      </w:r>
    </w:p>
    <w:p w14:paraId="528B4392" w14:textId="77777777" w:rsidR="00C67D62" w:rsidRPr="003E3AAC" w:rsidRDefault="00C67D62" w:rsidP="00C67D62">
      <w:r w:rsidRPr="003E3AAC">
        <w:rPr>
          <w:highlight w:val="lightGray"/>
        </w:rPr>
        <w:t>15 plėvele dengtų tablečių</w:t>
      </w:r>
    </w:p>
    <w:p w14:paraId="43AC2522"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2</w:t>
      </w:r>
      <w:r w:rsidR="00C56406">
        <w:rPr>
          <w:color w:val="000000"/>
          <w:sz w:val="22"/>
          <w:szCs w:val="22"/>
          <w:shd w:val="clear" w:color="auto" w:fill="C0C0C0"/>
        </w:rPr>
        <w:t>8</w:t>
      </w:r>
      <w:r w:rsidRPr="00E01096">
        <w:rPr>
          <w:color w:val="000000"/>
          <w:sz w:val="22"/>
          <w:szCs w:val="22"/>
          <w:shd w:val="clear" w:color="auto" w:fill="C0C0C0"/>
        </w:rPr>
        <w:t xml:space="preserve"> plėvele dengt</w:t>
      </w:r>
      <w:r w:rsidR="00C56406">
        <w:rPr>
          <w:color w:val="000000"/>
          <w:sz w:val="22"/>
          <w:szCs w:val="22"/>
          <w:shd w:val="clear" w:color="auto" w:fill="C0C0C0"/>
        </w:rPr>
        <w:t>os</w:t>
      </w:r>
      <w:r w:rsidRPr="00E01096">
        <w:rPr>
          <w:color w:val="000000"/>
          <w:sz w:val="22"/>
          <w:szCs w:val="22"/>
          <w:shd w:val="clear" w:color="auto" w:fill="C0C0C0"/>
        </w:rPr>
        <w:t xml:space="preserve"> table</w:t>
      </w:r>
      <w:r w:rsidR="00C56406">
        <w:rPr>
          <w:color w:val="000000"/>
          <w:sz w:val="22"/>
          <w:szCs w:val="22"/>
          <w:shd w:val="clear" w:color="auto" w:fill="C0C0C0"/>
        </w:rPr>
        <w:t>tės</w:t>
      </w:r>
    </w:p>
    <w:p w14:paraId="3E19752C"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30 plėvele dengtų tablečių</w:t>
      </w:r>
    </w:p>
    <w:p w14:paraId="71B1016F"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42</w:t>
      </w:r>
      <w:r w:rsidRPr="00E01096">
        <w:rPr>
          <w:color w:val="000000"/>
          <w:sz w:val="22"/>
          <w:szCs w:val="22"/>
          <w:shd w:val="clear" w:color="auto" w:fill="C0C0C0"/>
        </w:rPr>
        <w:t xml:space="preserve"> plėvele dengtos tabletės</w:t>
      </w:r>
    </w:p>
    <w:p w14:paraId="2E90E11B" w14:textId="77777777" w:rsidR="007C37BD" w:rsidRDefault="007C37BD" w:rsidP="00C67D62">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45 plėvele dengtos tabletės</w:t>
      </w:r>
    </w:p>
    <w:p w14:paraId="0718A44D"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56 plėvele dengtos tabletės</w:t>
      </w:r>
    </w:p>
    <w:p w14:paraId="5763C921"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98 plėvele dengtos tabletės</w:t>
      </w:r>
    </w:p>
    <w:p w14:paraId="2A27E8CE"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100 plėvele dengtų tablečių</w:t>
      </w:r>
    </w:p>
    <w:p w14:paraId="581AFD4D"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p>
    <w:p w14:paraId="1E746457" w14:textId="77777777" w:rsidR="00C67D62" w:rsidRDefault="00C67D62" w:rsidP="00C67D62">
      <w:pPr>
        <w:rPr>
          <w:i/>
          <w:iCs/>
        </w:rPr>
      </w:pPr>
      <w:r w:rsidRPr="003E3AAC">
        <w:rPr>
          <w:i/>
          <w:iCs/>
        </w:rPr>
        <w:t>[</w:t>
      </w:r>
      <w:proofErr w:type="spellStart"/>
      <w:r w:rsidR="00EB1E09">
        <w:rPr>
          <w:i/>
          <w:iCs/>
        </w:rPr>
        <w:t>Dalomoji</w:t>
      </w:r>
      <w:proofErr w:type="spellEnd"/>
      <w:r>
        <w:rPr>
          <w:i/>
          <w:iCs/>
        </w:rPr>
        <w:t xml:space="preserve"> l</w:t>
      </w:r>
      <w:r w:rsidRPr="003E3AAC">
        <w:rPr>
          <w:i/>
          <w:iCs/>
        </w:rPr>
        <w:t>izdinė plokštelė]</w:t>
      </w:r>
    </w:p>
    <w:p w14:paraId="723A30A0" w14:textId="77777777" w:rsidR="00C67D62" w:rsidRPr="000224CD" w:rsidRDefault="00C67D62" w:rsidP="00C67D62">
      <w:r w:rsidRPr="007C37BD">
        <w:t>10 x 1 plėvele dengtų tablečių</w:t>
      </w:r>
    </w:p>
    <w:p w14:paraId="3D684DDB" w14:textId="77777777" w:rsidR="00C67D62" w:rsidRPr="000224CD" w:rsidRDefault="00C67D62" w:rsidP="00C67D62">
      <w:pPr>
        <w:rPr>
          <w:highlight w:val="lightGray"/>
        </w:rPr>
      </w:pPr>
      <w:r w:rsidRPr="000224CD">
        <w:rPr>
          <w:highlight w:val="lightGray"/>
        </w:rPr>
        <w:t>14</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657F9B67" w14:textId="77777777" w:rsidR="00C67D62" w:rsidRPr="000224CD" w:rsidRDefault="00C67D62" w:rsidP="00C67D62">
      <w:pPr>
        <w:rPr>
          <w:highlight w:val="lightGray"/>
        </w:rPr>
      </w:pPr>
      <w:r w:rsidRPr="000224CD">
        <w:rPr>
          <w:highlight w:val="lightGray"/>
        </w:rPr>
        <w:t>15</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6B79BE3E" w14:textId="77777777" w:rsidR="00C67D62" w:rsidRPr="000224CD" w:rsidRDefault="00C67D62" w:rsidP="00C67D62">
      <w:pPr>
        <w:rPr>
          <w:highlight w:val="lightGray"/>
        </w:rPr>
      </w:pPr>
      <w:r w:rsidRPr="000224CD">
        <w:rPr>
          <w:highlight w:val="lightGray"/>
        </w:rPr>
        <w:t>28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38844C15" w14:textId="77777777" w:rsidR="00C67D62" w:rsidRPr="000224CD" w:rsidRDefault="00C67D62" w:rsidP="00C67D62">
      <w:pPr>
        <w:rPr>
          <w:highlight w:val="lightGray"/>
        </w:rPr>
      </w:pPr>
      <w:r w:rsidRPr="000224CD">
        <w:rPr>
          <w:highlight w:val="lightGray"/>
        </w:rPr>
        <w:t>30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46678956" w14:textId="77777777" w:rsidR="00C67D62" w:rsidRDefault="00C67D62" w:rsidP="00C67D62">
      <w:pPr>
        <w:rPr>
          <w:highlight w:val="lightGray"/>
        </w:rPr>
      </w:pPr>
      <w:r w:rsidRPr="000224CD">
        <w:rPr>
          <w:highlight w:val="lightGray"/>
        </w:rPr>
        <w:t>42</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0D0C7B91" w14:textId="77777777" w:rsidR="007C37BD" w:rsidRDefault="007C37BD" w:rsidP="00C67D62">
      <w:pPr>
        <w:rPr>
          <w:highlight w:val="lightGray"/>
        </w:rPr>
      </w:pPr>
      <w:r>
        <w:rPr>
          <w:highlight w:val="lightGray"/>
        </w:rPr>
        <w:t>45 x 1 plėvele dengtos tabletės</w:t>
      </w:r>
    </w:p>
    <w:p w14:paraId="32ED1C8E" w14:textId="77777777" w:rsidR="00C67D62" w:rsidRPr="000224CD" w:rsidRDefault="00C67D62" w:rsidP="00C67D62">
      <w:pPr>
        <w:rPr>
          <w:highlight w:val="lightGray"/>
        </w:rPr>
      </w:pPr>
      <w:r w:rsidRPr="000224CD">
        <w:rPr>
          <w:highlight w:val="lightGray"/>
        </w:rPr>
        <w:t>56</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4D6D33E0" w14:textId="77777777" w:rsidR="00C67D62" w:rsidRPr="000224CD" w:rsidRDefault="00C67D62" w:rsidP="00C67D62">
      <w:pPr>
        <w:rPr>
          <w:highlight w:val="lightGray"/>
        </w:rPr>
      </w:pPr>
      <w:r w:rsidRPr="000224CD">
        <w:rPr>
          <w:highlight w:val="lightGray"/>
        </w:rPr>
        <w:t>98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716BEC5E" w14:textId="77777777" w:rsidR="00C67D62" w:rsidRPr="000224CD" w:rsidRDefault="00C67D62" w:rsidP="00C67D62">
      <w:pPr>
        <w:rPr>
          <w:highlight w:val="lightGray"/>
        </w:rPr>
      </w:pPr>
      <w:r w:rsidRPr="000224CD">
        <w:rPr>
          <w:highlight w:val="lightGray"/>
        </w:rPr>
        <w:t>100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5457C3BD" w14:textId="77777777" w:rsidR="00C67D62" w:rsidRPr="00E01096" w:rsidRDefault="00C67D62" w:rsidP="00C67D62">
      <w:pPr>
        <w:pStyle w:val="Pagrindinistekstas"/>
        <w:kinsoku w:val="0"/>
        <w:overflowPunct w:val="0"/>
      </w:pPr>
    </w:p>
    <w:p w14:paraId="45FD1196" w14:textId="77777777" w:rsidR="00C67D62" w:rsidRDefault="00C67D62" w:rsidP="00C67D62">
      <w:pPr>
        <w:rPr>
          <w:noProof/>
        </w:rPr>
      </w:pPr>
    </w:p>
    <w:p w14:paraId="18987EDC" w14:textId="77777777" w:rsidR="00C67D62" w:rsidRPr="00ED33CB" w:rsidRDefault="00C67D62" w:rsidP="00C67D6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r>
      <w:r w:rsidRPr="00ED33CB">
        <w:rPr>
          <w:b/>
          <w:noProof/>
        </w:rPr>
        <w:t>VARTOJIMO METODAS IR BŪDAS (-AI)</w:t>
      </w:r>
    </w:p>
    <w:p w14:paraId="2D478FD2" w14:textId="77777777" w:rsidR="00C67D62" w:rsidRDefault="00C67D62" w:rsidP="00C67D62">
      <w:pPr>
        <w:rPr>
          <w:i/>
          <w:noProof/>
        </w:rPr>
      </w:pPr>
    </w:p>
    <w:p w14:paraId="2D653339" w14:textId="77777777" w:rsidR="00C67D62" w:rsidRDefault="00C67D62" w:rsidP="00C67D62">
      <w:pPr>
        <w:pStyle w:val="Pagrindinistekstas"/>
        <w:kinsoku w:val="0"/>
        <w:overflowPunct w:val="0"/>
      </w:pPr>
      <w:r w:rsidRPr="00E01096">
        <w:t>Prieš</w:t>
      </w:r>
      <w:r w:rsidRPr="00E01096">
        <w:rPr>
          <w:spacing w:val="-9"/>
        </w:rPr>
        <w:t xml:space="preserve"> </w:t>
      </w:r>
      <w:r w:rsidRPr="00E01096">
        <w:t>vartojimą</w:t>
      </w:r>
      <w:r w:rsidRPr="00E01096">
        <w:rPr>
          <w:spacing w:val="-9"/>
        </w:rPr>
        <w:t xml:space="preserve"> </w:t>
      </w:r>
      <w:r w:rsidRPr="00E01096">
        <w:t>perskaitykite</w:t>
      </w:r>
      <w:r w:rsidRPr="00E01096">
        <w:rPr>
          <w:spacing w:val="-9"/>
        </w:rPr>
        <w:t xml:space="preserve"> </w:t>
      </w:r>
      <w:r w:rsidRPr="00E01096">
        <w:t>pakuotės</w:t>
      </w:r>
      <w:r w:rsidRPr="00E01096">
        <w:rPr>
          <w:spacing w:val="-10"/>
        </w:rPr>
        <w:t xml:space="preserve"> </w:t>
      </w:r>
      <w:r w:rsidRPr="00E01096">
        <w:t>lapelį.</w:t>
      </w:r>
    </w:p>
    <w:p w14:paraId="1E6AD392" w14:textId="77777777" w:rsidR="00C67D62" w:rsidRPr="00E01096" w:rsidRDefault="00C67D62" w:rsidP="00C67D62">
      <w:pPr>
        <w:pStyle w:val="Pagrindinistekstas"/>
        <w:kinsoku w:val="0"/>
        <w:overflowPunct w:val="0"/>
      </w:pPr>
      <w:r w:rsidRPr="00E01096">
        <w:t>Vartoti per burną.</w:t>
      </w:r>
    </w:p>
    <w:p w14:paraId="034354EB" w14:textId="77777777" w:rsidR="00C67D62" w:rsidRPr="00E01096" w:rsidRDefault="00C67D62" w:rsidP="00C67D62">
      <w:pPr>
        <w:pStyle w:val="Pagrindinistekstas"/>
        <w:kinsoku w:val="0"/>
        <w:overflowPunct w:val="0"/>
      </w:pPr>
    </w:p>
    <w:p w14:paraId="491D7CC9" w14:textId="77777777" w:rsidR="00C67D62" w:rsidRDefault="00C67D62" w:rsidP="00C67D62">
      <w:pPr>
        <w:rPr>
          <w:noProof/>
        </w:rPr>
      </w:pPr>
    </w:p>
    <w:p w14:paraId="0B48F475" w14:textId="77777777" w:rsidR="00C67D62" w:rsidRDefault="00C67D62" w:rsidP="00C67D62">
      <w:pPr>
        <w:pBdr>
          <w:top w:val="single" w:sz="4" w:space="1" w:color="auto"/>
          <w:left w:val="single" w:sz="4" w:space="4" w:color="auto"/>
          <w:bottom w:val="single" w:sz="4" w:space="1" w:color="auto"/>
          <w:right w:val="single" w:sz="4" w:space="4" w:color="auto"/>
        </w:pBdr>
        <w:ind w:left="567" w:hanging="567"/>
        <w:outlineLvl w:val="0"/>
        <w:rPr>
          <w:noProof/>
        </w:rPr>
      </w:pPr>
      <w:r>
        <w:rPr>
          <w:b/>
          <w:noProof/>
        </w:rPr>
        <w:lastRenderedPageBreak/>
        <w:t>6.</w:t>
      </w:r>
      <w:r>
        <w:rPr>
          <w:b/>
          <w:noProof/>
        </w:rPr>
        <w:tab/>
      </w:r>
      <w:r>
        <w:rPr>
          <w:b/>
          <w:bCs/>
        </w:rPr>
        <w:t>SPECIALUS</w:t>
      </w:r>
      <w:r>
        <w:rPr>
          <w:b/>
          <w:bCs/>
          <w:spacing w:val="-7"/>
        </w:rPr>
        <w:t xml:space="preserve"> </w:t>
      </w:r>
      <w:r>
        <w:rPr>
          <w:b/>
          <w:bCs/>
        </w:rPr>
        <w:t>ĮSPĖJIMAS,</w:t>
      </w:r>
      <w:r>
        <w:rPr>
          <w:b/>
          <w:bCs/>
          <w:spacing w:val="-7"/>
        </w:rPr>
        <w:t xml:space="preserve"> </w:t>
      </w:r>
      <w:r>
        <w:rPr>
          <w:b/>
          <w:bCs/>
        </w:rPr>
        <w:t>KAD</w:t>
      </w:r>
      <w:r>
        <w:rPr>
          <w:b/>
          <w:bCs/>
          <w:spacing w:val="-6"/>
        </w:rPr>
        <w:t xml:space="preserve"> </w:t>
      </w:r>
      <w:r>
        <w:rPr>
          <w:b/>
          <w:bCs/>
        </w:rPr>
        <w:t>VAISTINĮ</w:t>
      </w:r>
      <w:r>
        <w:rPr>
          <w:b/>
          <w:bCs/>
          <w:spacing w:val="-8"/>
        </w:rPr>
        <w:t xml:space="preserve"> </w:t>
      </w:r>
      <w:r>
        <w:rPr>
          <w:b/>
          <w:bCs/>
        </w:rPr>
        <w:t>PREPARATĄ</w:t>
      </w:r>
      <w:r>
        <w:rPr>
          <w:b/>
          <w:bCs/>
          <w:spacing w:val="-6"/>
        </w:rPr>
        <w:t xml:space="preserve"> </w:t>
      </w:r>
      <w:r>
        <w:rPr>
          <w:b/>
          <w:bCs/>
        </w:rPr>
        <w:t>BŪTINA</w:t>
      </w:r>
      <w:r>
        <w:rPr>
          <w:b/>
          <w:bCs/>
          <w:spacing w:val="-8"/>
        </w:rPr>
        <w:t xml:space="preserve"> </w:t>
      </w:r>
      <w:r>
        <w:rPr>
          <w:b/>
          <w:bCs/>
        </w:rPr>
        <w:t>LAIKYTI VAIKAMS NEPASTEBIMOJE IR NEPASIEKIAMOJE VIETOJE</w:t>
      </w:r>
    </w:p>
    <w:p w14:paraId="08D6D0EC" w14:textId="77777777" w:rsidR="00C67D62" w:rsidRDefault="00C67D62" w:rsidP="00C67D62">
      <w:pPr>
        <w:rPr>
          <w:noProof/>
        </w:rPr>
      </w:pPr>
    </w:p>
    <w:p w14:paraId="3419ABDA" w14:textId="77777777" w:rsidR="00C67D62" w:rsidRPr="00E01096" w:rsidRDefault="00C67D62" w:rsidP="00C67D62">
      <w:pPr>
        <w:pStyle w:val="Pagrindinistekstas"/>
        <w:kinsoku w:val="0"/>
        <w:overflowPunct w:val="0"/>
        <w:rPr>
          <w:spacing w:val="-2"/>
        </w:rPr>
      </w:pPr>
      <w:r w:rsidRPr="00E01096">
        <w:t>Laikyti</w:t>
      </w:r>
      <w:r w:rsidRPr="00E01096">
        <w:rPr>
          <w:spacing w:val="-12"/>
        </w:rPr>
        <w:t xml:space="preserve"> </w:t>
      </w:r>
      <w:r w:rsidRPr="00E01096">
        <w:t>vaikams</w:t>
      </w:r>
      <w:r w:rsidRPr="00E01096">
        <w:rPr>
          <w:spacing w:val="-12"/>
        </w:rPr>
        <w:t xml:space="preserve"> </w:t>
      </w:r>
      <w:r w:rsidRPr="00E01096">
        <w:t>nepastebimoje</w:t>
      </w:r>
      <w:r w:rsidRPr="00E01096">
        <w:rPr>
          <w:spacing w:val="-12"/>
        </w:rPr>
        <w:t xml:space="preserve"> </w:t>
      </w:r>
      <w:r w:rsidRPr="00E01096">
        <w:t>ir</w:t>
      </w:r>
      <w:r w:rsidRPr="00E01096">
        <w:rPr>
          <w:spacing w:val="-11"/>
        </w:rPr>
        <w:t xml:space="preserve"> </w:t>
      </w:r>
      <w:r w:rsidRPr="00E01096">
        <w:t>nepasiekiamoje</w:t>
      </w:r>
      <w:r w:rsidRPr="00E01096">
        <w:rPr>
          <w:spacing w:val="-12"/>
        </w:rPr>
        <w:t xml:space="preserve"> </w:t>
      </w:r>
      <w:r w:rsidRPr="00E01096">
        <w:rPr>
          <w:spacing w:val="-2"/>
        </w:rPr>
        <w:t>vietoje.</w:t>
      </w:r>
    </w:p>
    <w:p w14:paraId="57E293EC" w14:textId="77777777" w:rsidR="00C67D62" w:rsidRPr="00E01096" w:rsidRDefault="00C67D62" w:rsidP="00C67D62">
      <w:pPr>
        <w:pStyle w:val="Pagrindinistekstas"/>
        <w:kinsoku w:val="0"/>
        <w:overflowPunct w:val="0"/>
      </w:pPr>
    </w:p>
    <w:p w14:paraId="2A51BAC0"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0624" behindDoc="0" locked="0" layoutInCell="0" allowOverlap="1" wp14:anchorId="7CF0ADDD" wp14:editId="384AE3B5">
                <wp:simplePos x="0" y="0"/>
                <wp:positionH relativeFrom="page">
                  <wp:posOffset>842010</wp:posOffset>
                </wp:positionH>
                <wp:positionV relativeFrom="paragraph">
                  <wp:posOffset>179705</wp:posOffset>
                </wp:positionV>
                <wp:extent cx="5890260" cy="191770"/>
                <wp:effectExtent l="0" t="0" r="2540" b="0"/>
                <wp:wrapTopAndBottom/>
                <wp:docPr id="5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8FB4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0ADDD" id="Text Box 161" o:spid="_x0000_s1071" type="#_x0000_t202" style="position:absolute;margin-left:66.3pt;margin-top:14.15pt;width:463.8pt;height:15.1pt;z-index:25193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D0Apv3AQIAAOMDAAAOAAAAAAAA&#10;AAAAAAAAAC4CAABkcnMvZTJvRG9jLnhtbFBLAQItABQABgAIAAAAIQADm6fl3gAAAAoBAAAPAAAA&#10;AAAAAAAAAAAAAFsEAABkcnMvZG93bnJldi54bWxQSwUGAAAAAAQABADzAAAAZgUAAAAA&#10;" o:allowincell="f" filled="f" strokeweight=".16967mm">
                <v:path arrowok="t"/>
                <v:textbox inset="0,0,0,0">
                  <w:txbxContent>
                    <w:p w14:paraId="0E18FB4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v:textbox>
                <w10:wrap type="topAndBottom" anchorx="page"/>
              </v:shape>
            </w:pict>
          </mc:Fallback>
        </mc:AlternateContent>
      </w:r>
    </w:p>
    <w:p w14:paraId="1C760E73" w14:textId="77777777" w:rsidR="00C67D62" w:rsidRPr="00E01096" w:rsidRDefault="00C67D62" w:rsidP="00C67D62">
      <w:pPr>
        <w:pStyle w:val="Pagrindinistekstas"/>
        <w:kinsoku w:val="0"/>
        <w:overflowPunct w:val="0"/>
      </w:pPr>
    </w:p>
    <w:p w14:paraId="78151C2E"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1648" behindDoc="0" locked="0" layoutInCell="0" allowOverlap="1" wp14:anchorId="2C0E6A4D" wp14:editId="4010D3C1">
                <wp:simplePos x="0" y="0"/>
                <wp:positionH relativeFrom="page">
                  <wp:posOffset>842010</wp:posOffset>
                </wp:positionH>
                <wp:positionV relativeFrom="paragraph">
                  <wp:posOffset>182245</wp:posOffset>
                </wp:positionV>
                <wp:extent cx="5890260" cy="191770"/>
                <wp:effectExtent l="0" t="0" r="2540" b="0"/>
                <wp:wrapTopAndBottom/>
                <wp:docPr id="5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1CF631" w14:textId="77777777" w:rsidR="00490BAE" w:rsidRPr="0081256E" w:rsidRDefault="00490BAE" w:rsidP="00C67D62">
                            <w:pPr>
                              <w:pStyle w:val="Pagrindinistekstas"/>
                              <w:tabs>
                                <w:tab w:val="left" w:pos="567"/>
                              </w:tabs>
                              <w:kinsoku w:val="0"/>
                              <w:overflowPunct w:val="0"/>
                              <w:spacing w:before="19"/>
                              <w:ind w:left="109"/>
                              <w:rPr>
                                <w:b/>
                                <w:bCs/>
                              </w:rPr>
                            </w:pPr>
                            <w:r>
                              <w:rPr>
                                <w:b/>
                                <w:bCs/>
                                <w:spacing w:val="-5"/>
                              </w:rPr>
                              <w:t>8.</w:t>
                            </w:r>
                            <w:r>
                              <w:rPr>
                                <w:b/>
                                <w:bCs/>
                              </w:rPr>
                              <w:tab/>
                            </w:r>
                            <w:r w:rsidRPr="0081256E">
                              <w:rPr>
                                <w:b/>
                                <w:bCs/>
                              </w:rPr>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E6A4D" id="Text Box 160" o:spid="_x0000_s1072" type="#_x0000_t202" style="position:absolute;margin-left:66.3pt;margin-top:14.35pt;width:463.8pt;height:15.1pt;z-index:25193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QJAQIAAOMDAAAOAAAAZHJzL2Uyb0RvYy54bWysU9uO2yAQfa/Uf0C8N3aiNp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" o:allowincell="f" filled="f" strokeweight=".16967mm">
                <v:path arrowok="t"/>
                <v:textbox inset="0,0,0,0">
                  <w:txbxContent>
                    <w:p w14:paraId="101CF631" w14:textId="77777777" w:rsidR="00490BAE" w:rsidRPr="0081256E" w:rsidRDefault="00490BAE" w:rsidP="00C67D62">
                      <w:pPr>
                        <w:pStyle w:val="Pagrindinistekstas"/>
                        <w:tabs>
                          <w:tab w:val="left" w:pos="567"/>
                        </w:tabs>
                        <w:kinsoku w:val="0"/>
                        <w:overflowPunct w:val="0"/>
                        <w:spacing w:before="19"/>
                        <w:ind w:left="109"/>
                        <w:rPr>
                          <w:b/>
                          <w:bCs/>
                        </w:rPr>
                      </w:pPr>
                      <w:r>
                        <w:rPr>
                          <w:b/>
                          <w:bCs/>
                          <w:spacing w:val="-5"/>
                        </w:rPr>
                        <w:t>8.</w:t>
                      </w:r>
                      <w:r>
                        <w:rPr>
                          <w:b/>
                          <w:bCs/>
                        </w:rPr>
                        <w:tab/>
                      </w:r>
                      <w:r w:rsidRPr="0081256E">
                        <w:rPr>
                          <w:b/>
                          <w:bCs/>
                        </w:rPr>
                        <w:t>TINKAMUMO LAIKAS</w:t>
                      </w:r>
                    </w:p>
                  </w:txbxContent>
                </v:textbox>
                <w10:wrap type="topAndBottom" anchorx="page"/>
              </v:shape>
            </w:pict>
          </mc:Fallback>
        </mc:AlternateContent>
      </w:r>
    </w:p>
    <w:p w14:paraId="5CE6F8B6" w14:textId="77777777" w:rsidR="00C67D62" w:rsidRPr="00E01096" w:rsidRDefault="00C67D62" w:rsidP="00C67D62">
      <w:pPr>
        <w:pStyle w:val="Pagrindinistekstas"/>
        <w:kinsoku w:val="0"/>
        <w:overflowPunct w:val="0"/>
      </w:pPr>
    </w:p>
    <w:p w14:paraId="23E03C74" w14:textId="77777777" w:rsidR="00C67D62" w:rsidRDefault="00C67D62" w:rsidP="00C67D62">
      <w:pPr>
        <w:pStyle w:val="Pagrindinistekstas"/>
        <w:kinsoku w:val="0"/>
        <w:overflowPunct w:val="0"/>
        <w:rPr>
          <w:spacing w:val="-5"/>
        </w:rPr>
      </w:pPr>
      <w:r w:rsidRPr="00E01096">
        <w:rPr>
          <w:spacing w:val="-5"/>
        </w:rPr>
        <w:t>EXP</w:t>
      </w:r>
      <w:r>
        <w:rPr>
          <w:spacing w:val="-5"/>
        </w:rPr>
        <w:t xml:space="preserve"> </w:t>
      </w:r>
      <w:r w:rsidRPr="00ED33CB">
        <w:rPr>
          <w:noProof/>
          <w:highlight w:val="lightGray"/>
        </w:rPr>
        <w:t>{mm/MMMM}</w:t>
      </w:r>
    </w:p>
    <w:p w14:paraId="6C7BFBEA" w14:textId="77777777" w:rsidR="00C67D62" w:rsidRDefault="00C67D62" w:rsidP="00C67D62">
      <w:pPr>
        <w:pStyle w:val="Pagrindinistekstas"/>
        <w:kinsoku w:val="0"/>
        <w:overflowPunct w:val="0"/>
        <w:rPr>
          <w:spacing w:val="-5"/>
        </w:rPr>
      </w:pPr>
    </w:p>
    <w:p w14:paraId="6B7C2EAD" w14:textId="77777777" w:rsidR="00C67D62" w:rsidRDefault="00C67D62" w:rsidP="00C67D62">
      <w:pPr>
        <w:rPr>
          <w:noProof/>
        </w:rPr>
      </w:pPr>
    </w:p>
    <w:p w14:paraId="161787A1" w14:textId="77777777" w:rsidR="00C67D62" w:rsidRDefault="00C67D62" w:rsidP="00C67D6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bCs/>
          <w:spacing w:val="-2"/>
        </w:rPr>
        <w:t>SPECIALIOS</w:t>
      </w:r>
      <w:r>
        <w:rPr>
          <w:b/>
          <w:bCs/>
          <w:spacing w:val="1"/>
        </w:rPr>
        <w:t xml:space="preserve"> </w:t>
      </w:r>
      <w:r>
        <w:rPr>
          <w:b/>
          <w:bCs/>
          <w:spacing w:val="-2"/>
        </w:rPr>
        <w:t>LAIKYMO</w:t>
      </w:r>
      <w:r>
        <w:rPr>
          <w:b/>
          <w:bCs/>
          <w:spacing w:val="1"/>
        </w:rPr>
        <w:t xml:space="preserve"> </w:t>
      </w:r>
      <w:r>
        <w:rPr>
          <w:b/>
          <w:bCs/>
          <w:spacing w:val="-2"/>
        </w:rPr>
        <w:t>SĄLYGOS</w:t>
      </w:r>
    </w:p>
    <w:p w14:paraId="1FBAEACE" w14:textId="77777777" w:rsidR="00C67D62" w:rsidRDefault="00C67D62" w:rsidP="00C67D62">
      <w:pPr>
        <w:rPr>
          <w:noProof/>
        </w:rPr>
      </w:pPr>
    </w:p>
    <w:p w14:paraId="60CEA6F8"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2672" behindDoc="0" locked="0" layoutInCell="0" allowOverlap="1" wp14:anchorId="60986D66" wp14:editId="52A9DD89">
                <wp:simplePos x="0" y="0"/>
                <wp:positionH relativeFrom="page">
                  <wp:posOffset>842010</wp:posOffset>
                </wp:positionH>
                <wp:positionV relativeFrom="paragraph">
                  <wp:posOffset>162560</wp:posOffset>
                </wp:positionV>
                <wp:extent cx="5890260" cy="352425"/>
                <wp:effectExtent l="0" t="0" r="2540" b="3175"/>
                <wp:wrapTopAndBottom/>
                <wp:docPr id="5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35242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6B99F" w14:textId="77777777" w:rsidR="00490BAE" w:rsidRDefault="00490BAE" w:rsidP="00C67D62">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6D66" id="Text Box 159" o:spid="_x0000_s1073" type="#_x0000_t202" style="position:absolute;margin-left:66.3pt;margin-top:12.8pt;width:463.8pt;height:27.75pt;z-index:25193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" o:allowincell="f" filled="f" strokeweight=".16967mm">
                <v:path arrowok="t"/>
                <v:textbox inset="0,0,0,0">
                  <w:txbxContent>
                    <w:p w14:paraId="0036B99F" w14:textId="77777777" w:rsidR="00490BAE" w:rsidRDefault="00490BAE" w:rsidP="00C67D62">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v:textbox>
                <w10:wrap type="topAndBottom" anchorx="page"/>
              </v:shape>
            </w:pict>
          </mc:Fallback>
        </mc:AlternateContent>
      </w:r>
    </w:p>
    <w:p w14:paraId="72E85288" w14:textId="77777777" w:rsidR="00C67D62" w:rsidRPr="00E01096" w:rsidRDefault="00C67D62" w:rsidP="00C67D62">
      <w:pPr>
        <w:pStyle w:val="Pagrindinistekstas"/>
        <w:kinsoku w:val="0"/>
        <w:overflowPunct w:val="0"/>
      </w:pPr>
    </w:p>
    <w:p w14:paraId="55B30E76"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3696" behindDoc="0" locked="0" layoutInCell="0" allowOverlap="1" wp14:anchorId="59A4B7CB" wp14:editId="1F2BDD96">
                <wp:simplePos x="0" y="0"/>
                <wp:positionH relativeFrom="page">
                  <wp:posOffset>842010</wp:posOffset>
                </wp:positionH>
                <wp:positionV relativeFrom="paragraph">
                  <wp:posOffset>182245</wp:posOffset>
                </wp:positionV>
                <wp:extent cx="5890260" cy="191770"/>
                <wp:effectExtent l="0" t="0" r="2540" b="0"/>
                <wp:wrapTopAndBottom/>
                <wp:docPr id="5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C557D"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4B7CB" id="Text Box 158" o:spid="_x0000_s1074" type="#_x0000_t202" style="position:absolute;margin-left:66.3pt;margin-top:14.35pt;width:463.8pt;height:15.1pt;z-index:25193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" o:allowincell="f" filled="f" strokeweight=".16967mm">
                <v:path arrowok="t"/>
                <v:textbox inset="0,0,0,0">
                  <w:txbxContent>
                    <w:p w14:paraId="7A3C557D"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v:textbox>
                <w10:wrap type="topAndBottom" anchorx="page"/>
              </v:shape>
            </w:pict>
          </mc:Fallback>
        </mc:AlternateContent>
      </w:r>
    </w:p>
    <w:p w14:paraId="513EA3CD" w14:textId="77777777" w:rsidR="00C67D62" w:rsidRPr="00E01096" w:rsidRDefault="00C67D62" w:rsidP="00C67D62">
      <w:pPr>
        <w:pStyle w:val="Pagrindinistekstas"/>
        <w:kinsoku w:val="0"/>
        <w:overflowPunct w:val="0"/>
      </w:pPr>
    </w:p>
    <w:p w14:paraId="6B1ECEA1" w14:textId="77777777" w:rsidR="004C4C6A" w:rsidRDefault="004C4C6A" w:rsidP="004C4C6A">
      <w:pPr>
        <w:pStyle w:val="Pagrindinistekstas"/>
        <w:kinsoku w:val="0"/>
        <w:overflowPunct w:val="0"/>
      </w:pPr>
      <w:r>
        <w:t xml:space="preserve">STADA </w:t>
      </w:r>
      <w:proofErr w:type="spellStart"/>
      <w:r>
        <w:t>Arzneimittel</w:t>
      </w:r>
      <w:proofErr w:type="spellEnd"/>
      <w:r>
        <w:t xml:space="preserve"> AG</w:t>
      </w:r>
    </w:p>
    <w:p w14:paraId="17E9EA8E" w14:textId="77777777" w:rsidR="004C4C6A" w:rsidRDefault="004C4C6A" w:rsidP="004C4C6A">
      <w:pPr>
        <w:pStyle w:val="Pagrindinistekstas"/>
        <w:kinsoku w:val="0"/>
        <w:overflowPunct w:val="0"/>
      </w:pPr>
      <w:proofErr w:type="spellStart"/>
      <w:r>
        <w:t>Stadastrasse</w:t>
      </w:r>
      <w:proofErr w:type="spellEnd"/>
      <w:r>
        <w:t xml:space="preserve"> 2-18</w:t>
      </w:r>
    </w:p>
    <w:p w14:paraId="03D80B01" w14:textId="77777777" w:rsidR="004C4C6A" w:rsidRDefault="004C4C6A" w:rsidP="004C4C6A">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122AC86F" w14:textId="77777777" w:rsidR="00C67D62" w:rsidRDefault="004C4C6A" w:rsidP="004C4C6A">
      <w:pPr>
        <w:pStyle w:val="Pagrindinistekstas"/>
        <w:kinsoku w:val="0"/>
        <w:overflowPunct w:val="0"/>
      </w:pPr>
      <w:r>
        <w:t>Vokietija</w:t>
      </w:r>
    </w:p>
    <w:p w14:paraId="0E57FE1A" w14:textId="77777777" w:rsidR="004C4C6A" w:rsidRPr="00E01096" w:rsidRDefault="004C4C6A" w:rsidP="004C4C6A">
      <w:pPr>
        <w:pStyle w:val="Pagrindinistekstas"/>
        <w:kinsoku w:val="0"/>
        <w:overflowPunct w:val="0"/>
      </w:pPr>
    </w:p>
    <w:p w14:paraId="60BBF2A0"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4720" behindDoc="0" locked="0" layoutInCell="0" allowOverlap="1" wp14:anchorId="70E07A1D" wp14:editId="6EB99455">
                <wp:simplePos x="0" y="0"/>
                <wp:positionH relativeFrom="page">
                  <wp:posOffset>842010</wp:posOffset>
                </wp:positionH>
                <wp:positionV relativeFrom="paragraph">
                  <wp:posOffset>179705</wp:posOffset>
                </wp:positionV>
                <wp:extent cx="5890260" cy="191770"/>
                <wp:effectExtent l="0" t="0" r="2540" b="0"/>
                <wp:wrapTopAndBottom/>
                <wp:docPr id="5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6D938"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7A1D" id="Text Box 157" o:spid="_x0000_s1075" type="#_x0000_t202" style="position:absolute;margin-left:66.3pt;margin-top:14.15pt;width:463.8pt;height:15.1pt;z-index:25193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AiUYW6AQIAAOMDAAAOAAAAAAAA&#10;AAAAAAAAAC4CAABkcnMvZTJvRG9jLnhtbFBLAQItABQABgAIAAAAIQADm6fl3gAAAAoBAAAPAAAA&#10;AAAAAAAAAAAAAFsEAABkcnMvZG93bnJldi54bWxQSwUGAAAAAAQABADzAAAAZgUAAAAA&#10;" o:allowincell="f" filled="f" strokeweight=".16967mm">
                <v:path arrowok="t"/>
                <v:textbox inset="0,0,0,0">
                  <w:txbxContent>
                    <w:p w14:paraId="18C6D938"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v:textbox>
                <w10:wrap type="topAndBottom" anchorx="page"/>
              </v:shape>
            </w:pict>
          </mc:Fallback>
        </mc:AlternateContent>
      </w:r>
    </w:p>
    <w:p w14:paraId="2557D365" w14:textId="77777777" w:rsidR="00C67D62" w:rsidRDefault="00C67D62" w:rsidP="00C67D62">
      <w:pPr>
        <w:pStyle w:val="Pagrindinistekstas"/>
        <w:kinsoku w:val="0"/>
        <w:overflowPunct w:val="0"/>
      </w:pPr>
    </w:p>
    <w:p w14:paraId="588AC736" w14:textId="77777777" w:rsidR="00FE5184" w:rsidRPr="00AC6DF1" w:rsidRDefault="00FE5184" w:rsidP="00FE5184">
      <w:pPr>
        <w:pStyle w:val="Pagrindinistekstas"/>
        <w:kinsoku w:val="0"/>
        <w:overflowPunct w:val="0"/>
        <w:rPr>
          <w:shd w:val="clear" w:color="auto" w:fill="D9D9D9" w:themeFill="background1" w:themeFillShade="D9"/>
        </w:rPr>
      </w:pPr>
      <w:r w:rsidRPr="00AC6DF1">
        <w:rPr>
          <w:u w:val="single"/>
          <w:shd w:val="clear" w:color="auto" w:fill="D9D9D9" w:themeFill="background1" w:themeFillShade="D9"/>
        </w:rPr>
        <w:t>Lizdinė plokštelė</w:t>
      </w:r>
      <w:r w:rsidRPr="00AC6DF1">
        <w:rPr>
          <w:shd w:val="clear" w:color="auto" w:fill="D9D9D9" w:themeFill="background1" w:themeFillShade="D9"/>
        </w:rPr>
        <w:t>:</w:t>
      </w:r>
    </w:p>
    <w:p w14:paraId="5F094CA4" w14:textId="77777777" w:rsidR="00FE5184" w:rsidRPr="00AC6DF1" w:rsidRDefault="00FE5184" w:rsidP="00FE5184">
      <w:pPr>
        <w:pStyle w:val="Pagrindinistekstas"/>
        <w:kinsoku w:val="0"/>
        <w:overflowPunct w:val="0"/>
        <w:rPr>
          <w:shd w:val="clear" w:color="auto" w:fill="D9D9D9" w:themeFill="background1" w:themeFillShade="D9"/>
        </w:rPr>
      </w:pPr>
      <w:r>
        <w:t xml:space="preserve">LT/1/22/5067/001 </w:t>
      </w:r>
      <w:r w:rsidRPr="00AC6DF1">
        <w:rPr>
          <w:shd w:val="clear" w:color="auto" w:fill="D9D9D9" w:themeFill="background1" w:themeFillShade="D9"/>
        </w:rPr>
        <w:t>– N10</w:t>
      </w:r>
    </w:p>
    <w:p w14:paraId="02CE0A3F"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LT/1/22/5067/002 – N14</w:t>
      </w:r>
    </w:p>
    <w:p w14:paraId="356BBE1F"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LT/1/22/5067/003 – N15</w:t>
      </w:r>
    </w:p>
    <w:p w14:paraId="01697DB0"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LT/1/22/5067/004 – N28</w:t>
      </w:r>
    </w:p>
    <w:p w14:paraId="47078BEC"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LT/1/22/5067/005 – N30</w:t>
      </w:r>
    </w:p>
    <w:p w14:paraId="078FC56A"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LT/1/22/5067/006 – N42</w:t>
      </w:r>
    </w:p>
    <w:p w14:paraId="319528EF"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LT/1/22/5067/007 – N45</w:t>
      </w:r>
    </w:p>
    <w:p w14:paraId="42501FDB"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LT/1/22/5067/008 – N56</w:t>
      </w:r>
    </w:p>
    <w:p w14:paraId="16E2F5E5" w14:textId="7777777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LT/1/22/5067/009 – N98</w:t>
      </w:r>
    </w:p>
    <w:p w14:paraId="4B35EB19" w14:textId="45EE86BE"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LT/1/22/5067/010 – N100</w:t>
      </w:r>
    </w:p>
    <w:p w14:paraId="6AB3F6BF" w14:textId="77777777" w:rsidR="00AC6DF1" w:rsidRPr="00AC6DF1" w:rsidRDefault="00AC6DF1" w:rsidP="00FE5184">
      <w:pPr>
        <w:pStyle w:val="Pagrindinistekstas"/>
        <w:kinsoku w:val="0"/>
        <w:overflowPunct w:val="0"/>
        <w:rPr>
          <w:shd w:val="clear" w:color="auto" w:fill="D9D9D9" w:themeFill="background1" w:themeFillShade="D9"/>
        </w:rPr>
      </w:pPr>
    </w:p>
    <w:p w14:paraId="1C0003CC" w14:textId="6E88F645" w:rsidR="00FE5184" w:rsidRPr="00AC6DF1" w:rsidRDefault="00FE5184" w:rsidP="00FE5184">
      <w:pPr>
        <w:pStyle w:val="Pagrindinistekstas"/>
        <w:kinsoku w:val="0"/>
        <w:overflowPunct w:val="0"/>
        <w:rPr>
          <w:shd w:val="clear" w:color="auto" w:fill="D9D9D9" w:themeFill="background1" w:themeFillShade="D9"/>
        </w:rPr>
      </w:pPr>
      <w:proofErr w:type="spellStart"/>
      <w:r w:rsidRPr="00AC6DF1">
        <w:rPr>
          <w:u w:val="single"/>
          <w:shd w:val="clear" w:color="auto" w:fill="D9D9D9" w:themeFill="background1" w:themeFillShade="D9"/>
        </w:rPr>
        <w:t>Dalomoji</w:t>
      </w:r>
      <w:proofErr w:type="spellEnd"/>
      <w:r w:rsidRPr="00AC6DF1">
        <w:rPr>
          <w:u w:val="single"/>
          <w:shd w:val="clear" w:color="auto" w:fill="D9D9D9" w:themeFill="background1" w:themeFillShade="D9"/>
        </w:rPr>
        <w:t xml:space="preserve"> lizdinė plokštelė</w:t>
      </w:r>
      <w:r w:rsidRPr="00AC6DF1">
        <w:rPr>
          <w:shd w:val="clear" w:color="auto" w:fill="D9D9D9" w:themeFill="background1" w:themeFillShade="D9"/>
        </w:rPr>
        <w:t>:</w:t>
      </w:r>
    </w:p>
    <w:p w14:paraId="479E6607" w14:textId="20A1062B" w:rsidR="00FE5184" w:rsidRPr="00AC6DF1" w:rsidRDefault="00FE5184" w:rsidP="00FE5184">
      <w:pPr>
        <w:pStyle w:val="Pagrindinistekstas"/>
        <w:kinsoku w:val="0"/>
        <w:overflowPunct w:val="0"/>
        <w:rPr>
          <w:shd w:val="clear" w:color="auto" w:fill="D9D9D9" w:themeFill="background1" w:themeFillShade="D9"/>
        </w:rPr>
      </w:pPr>
      <w:r>
        <w:t>LT/1/22/5067/0</w:t>
      </w:r>
      <w:r w:rsidR="00CD74DA">
        <w:t>1</w:t>
      </w:r>
      <w:r>
        <w:t xml:space="preserve">1 – </w:t>
      </w:r>
      <w:r w:rsidRPr="00AC6DF1">
        <w:rPr>
          <w:shd w:val="clear" w:color="auto" w:fill="D9D9D9" w:themeFill="background1" w:themeFillShade="D9"/>
        </w:rPr>
        <w:t>N10x1</w:t>
      </w:r>
    </w:p>
    <w:p w14:paraId="22BCE7DF" w14:textId="52B82AC5"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1</w:t>
      </w:r>
      <w:r w:rsidRPr="00AC6DF1">
        <w:rPr>
          <w:shd w:val="clear" w:color="auto" w:fill="D9D9D9" w:themeFill="background1" w:themeFillShade="D9"/>
        </w:rPr>
        <w:t>2 – N14x1</w:t>
      </w:r>
    </w:p>
    <w:p w14:paraId="44181ADF" w14:textId="27C9461F"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1</w:t>
      </w:r>
      <w:r w:rsidRPr="00AC6DF1">
        <w:rPr>
          <w:shd w:val="clear" w:color="auto" w:fill="D9D9D9" w:themeFill="background1" w:themeFillShade="D9"/>
        </w:rPr>
        <w:t>3 – N15x1</w:t>
      </w:r>
    </w:p>
    <w:p w14:paraId="6BCBB413" w14:textId="2E5D90D0"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1</w:t>
      </w:r>
      <w:r w:rsidRPr="00AC6DF1">
        <w:rPr>
          <w:shd w:val="clear" w:color="auto" w:fill="D9D9D9" w:themeFill="background1" w:themeFillShade="D9"/>
        </w:rPr>
        <w:t>4 – N28x1</w:t>
      </w:r>
    </w:p>
    <w:p w14:paraId="00C83FA8" w14:textId="1C489265"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1</w:t>
      </w:r>
      <w:r w:rsidRPr="00AC6DF1">
        <w:rPr>
          <w:shd w:val="clear" w:color="auto" w:fill="D9D9D9" w:themeFill="background1" w:themeFillShade="D9"/>
        </w:rPr>
        <w:t>5 – N30x1</w:t>
      </w:r>
    </w:p>
    <w:p w14:paraId="1D3EC229" w14:textId="7A6005BF"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1</w:t>
      </w:r>
      <w:r w:rsidRPr="00AC6DF1">
        <w:rPr>
          <w:shd w:val="clear" w:color="auto" w:fill="D9D9D9" w:themeFill="background1" w:themeFillShade="D9"/>
        </w:rPr>
        <w:t>6 – N42x1</w:t>
      </w:r>
    </w:p>
    <w:p w14:paraId="0BAB663B" w14:textId="720A928F" w:rsidR="00FE5184" w:rsidRPr="00AC6DF1" w:rsidRDefault="00CD74DA" w:rsidP="00FE5184">
      <w:pPr>
        <w:pStyle w:val="Pagrindinistekstas"/>
        <w:kinsoku w:val="0"/>
        <w:overflowPunct w:val="0"/>
        <w:rPr>
          <w:shd w:val="clear" w:color="auto" w:fill="D9D9D9" w:themeFill="background1" w:themeFillShade="D9"/>
        </w:rPr>
      </w:pPr>
      <w:r>
        <w:rPr>
          <w:shd w:val="clear" w:color="auto" w:fill="D9D9D9" w:themeFill="background1" w:themeFillShade="D9"/>
        </w:rPr>
        <w:t>LT/1/22/5067/01</w:t>
      </w:r>
      <w:r w:rsidR="00FE5184" w:rsidRPr="00AC6DF1">
        <w:rPr>
          <w:shd w:val="clear" w:color="auto" w:fill="D9D9D9" w:themeFill="background1" w:themeFillShade="D9"/>
        </w:rPr>
        <w:t>7 – N45x1</w:t>
      </w:r>
    </w:p>
    <w:p w14:paraId="497DA16A" w14:textId="59C7AC88"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1</w:t>
      </w:r>
      <w:r w:rsidRPr="00AC6DF1">
        <w:rPr>
          <w:shd w:val="clear" w:color="auto" w:fill="D9D9D9" w:themeFill="background1" w:themeFillShade="D9"/>
        </w:rPr>
        <w:t>8 – N56x1</w:t>
      </w:r>
    </w:p>
    <w:p w14:paraId="73A635A3" w14:textId="415F3635"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1</w:t>
      </w:r>
      <w:r w:rsidRPr="00AC6DF1">
        <w:rPr>
          <w:shd w:val="clear" w:color="auto" w:fill="D9D9D9" w:themeFill="background1" w:themeFillShade="D9"/>
        </w:rPr>
        <w:t>9 – N98x1</w:t>
      </w:r>
    </w:p>
    <w:p w14:paraId="27CBA3D0" w14:textId="1586A957" w:rsidR="00FE5184" w:rsidRPr="00AC6DF1" w:rsidRDefault="00FE5184" w:rsidP="00FE5184">
      <w:pPr>
        <w:pStyle w:val="Pagrindinistekstas"/>
        <w:kinsoku w:val="0"/>
        <w:overflowPunct w:val="0"/>
        <w:rPr>
          <w:shd w:val="clear" w:color="auto" w:fill="D9D9D9" w:themeFill="background1" w:themeFillShade="D9"/>
        </w:rPr>
      </w:pPr>
      <w:r w:rsidRPr="00AC6DF1">
        <w:rPr>
          <w:shd w:val="clear" w:color="auto" w:fill="D9D9D9" w:themeFill="background1" w:themeFillShade="D9"/>
        </w:rPr>
        <w:t>LT/1/22/5067/0</w:t>
      </w:r>
      <w:r w:rsidR="00CD74DA">
        <w:rPr>
          <w:shd w:val="clear" w:color="auto" w:fill="D9D9D9" w:themeFill="background1" w:themeFillShade="D9"/>
        </w:rPr>
        <w:t>2</w:t>
      </w:r>
      <w:r w:rsidRPr="00AC6DF1">
        <w:rPr>
          <w:shd w:val="clear" w:color="auto" w:fill="D9D9D9" w:themeFill="background1" w:themeFillShade="D9"/>
        </w:rPr>
        <w:t>0 – N100x1</w:t>
      </w:r>
    </w:p>
    <w:p w14:paraId="0F765F62" w14:textId="77777777" w:rsidR="00FE5184" w:rsidRPr="00E01096" w:rsidRDefault="00FE5184" w:rsidP="00FE5184">
      <w:pPr>
        <w:pStyle w:val="Pagrindinistekstas"/>
        <w:kinsoku w:val="0"/>
        <w:overflowPunct w:val="0"/>
      </w:pPr>
    </w:p>
    <w:p w14:paraId="3555996B" w14:textId="77777777" w:rsidR="00C67D62" w:rsidRPr="00E01096" w:rsidRDefault="00965B3A" w:rsidP="00C67D62">
      <w:pPr>
        <w:pStyle w:val="Pagrindinistekstas"/>
        <w:kinsoku w:val="0"/>
        <w:overflowPunct w:val="0"/>
      </w:pPr>
      <w:r>
        <w:rPr>
          <w:noProof/>
        </w:rPr>
        <w:lastRenderedPageBreak/>
        <mc:AlternateContent>
          <mc:Choice Requires="wps">
            <w:drawing>
              <wp:anchor distT="0" distB="0" distL="0" distR="0" simplePos="0" relativeHeight="251935744" behindDoc="0" locked="0" layoutInCell="0" allowOverlap="1" wp14:anchorId="607C6D00" wp14:editId="206E770A">
                <wp:simplePos x="0" y="0"/>
                <wp:positionH relativeFrom="page">
                  <wp:posOffset>842010</wp:posOffset>
                </wp:positionH>
                <wp:positionV relativeFrom="paragraph">
                  <wp:posOffset>165100</wp:posOffset>
                </wp:positionV>
                <wp:extent cx="5890260" cy="190500"/>
                <wp:effectExtent l="0" t="0" r="2540" b="0"/>
                <wp:wrapTopAndBottom/>
                <wp:docPr id="5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05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9BC64"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C6D00" id="Text Box 156" o:spid="_x0000_s1076" type="#_x0000_t202" style="position:absolute;margin-left:66.3pt;margin-top:13pt;width:463.8pt;height:15pt;z-index:25193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" o:allowincell="f" filled="f" strokeweight=".16967mm">
                <v:path arrowok="t"/>
                <v:textbox inset="0,0,0,0">
                  <w:txbxContent>
                    <w:p w14:paraId="3D69BC64"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2FEB5B8A" w14:textId="77777777" w:rsidR="00C67D62" w:rsidRPr="00E01096" w:rsidRDefault="00C67D62" w:rsidP="00C67D62">
      <w:pPr>
        <w:pStyle w:val="Pagrindinistekstas"/>
        <w:kinsoku w:val="0"/>
        <w:overflowPunct w:val="0"/>
      </w:pPr>
    </w:p>
    <w:p w14:paraId="7323836A" w14:textId="77777777" w:rsidR="00C67D62" w:rsidRPr="00E01096" w:rsidRDefault="00C67D62" w:rsidP="00C67D62">
      <w:pPr>
        <w:pStyle w:val="Pagrindinistekstas"/>
        <w:kinsoku w:val="0"/>
        <w:overflowPunct w:val="0"/>
        <w:rPr>
          <w:spacing w:val="-5"/>
        </w:rPr>
      </w:pPr>
      <w:r w:rsidRPr="00E01096">
        <w:rPr>
          <w:spacing w:val="-5"/>
        </w:rPr>
        <w:t>Lot</w:t>
      </w:r>
      <w:r>
        <w:rPr>
          <w:spacing w:val="-5"/>
        </w:rPr>
        <w:t xml:space="preserve"> </w:t>
      </w:r>
      <w:r w:rsidRPr="006D18F8">
        <w:rPr>
          <w:spacing w:val="-5"/>
          <w:highlight w:val="lightGray"/>
        </w:rPr>
        <w:t>{numeris}</w:t>
      </w:r>
    </w:p>
    <w:p w14:paraId="347561E2" w14:textId="77777777" w:rsidR="00C67D62" w:rsidRPr="00E01096" w:rsidRDefault="00C67D62" w:rsidP="00C67D62">
      <w:pPr>
        <w:pStyle w:val="Pagrindinistekstas"/>
        <w:kinsoku w:val="0"/>
        <w:overflowPunct w:val="0"/>
      </w:pPr>
    </w:p>
    <w:p w14:paraId="1638F5FE"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6768" behindDoc="0" locked="0" layoutInCell="0" allowOverlap="1" wp14:anchorId="48D96C89" wp14:editId="58259C8F">
                <wp:simplePos x="0" y="0"/>
                <wp:positionH relativeFrom="page">
                  <wp:posOffset>842010</wp:posOffset>
                </wp:positionH>
                <wp:positionV relativeFrom="paragraph">
                  <wp:posOffset>179705</wp:posOffset>
                </wp:positionV>
                <wp:extent cx="5890260" cy="179070"/>
                <wp:effectExtent l="0" t="0" r="2540" b="0"/>
                <wp:wrapTopAndBottom/>
                <wp:docPr id="5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790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E1AB5"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96C89" id="Text Box 155" o:spid="_x0000_s1077" type="#_x0000_t202" style="position:absolute;margin-left:66.3pt;margin-top:14.15pt;width:463.8pt;height:14.1pt;z-index:25193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" o:allowincell="f" filled="f" strokeweight=".16967mm">
                <v:path arrowok="t"/>
                <v:textbox inset="0,0,0,0">
                  <w:txbxContent>
                    <w:p w14:paraId="21FE1AB5"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v:textbox>
                <w10:wrap type="topAndBottom" anchorx="page"/>
              </v:shape>
            </w:pict>
          </mc:Fallback>
        </mc:AlternateContent>
      </w:r>
    </w:p>
    <w:p w14:paraId="2241D16A" w14:textId="77777777" w:rsidR="00C67D62" w:rsidRPr="00E01096" w:rsidRDefault="00C67D62" w:rsidP="00C67D62">
      <w:pPr>
        <w:pStyle w:val="Pagrindinistekstas"/>
        <w:kinsoku w:val="0"/>
        <w:overflowPunct w:val="0"/>
      </w:pPr>
    </w:p>
    <w:p w14:paraId="520B9591" w14:textId="77777777" w:rsidR="00C67D62" w:rsidRDefault="00C67D62" w:rsidP="00C67D62">
      <w:pPr>
        <w:pStyle w:val="Pagrindinistekstas"/>
        <w:kinsoku w:val="0"/>
        <w:overflowPunct w:val="0"/>
      </w:pPr>
      <w:r>
        <w:t>Receptinis vaistas.</w:t>
      </w:r>
    </w:p>
    <w:p w14:paraId="2175AF26" w14:textId="77777777" w:rsidR="00C67D62" w:rsidRPr="00E01096" w:rsidRDefault="00C67D62" w:rsidP="00C67D62">
      <w:pPr>
        <w:pStyle w:val="Pagrindinistekstas"/>
        <w:kinsoku w:val="0"/>
        <w:overflowPunct w:val="0"/>
      </w:pPr>
    </w:p>
    <w:p w14:paraId="3ACD059E" w14:textId="77777777" w:rsidR="00C67D62" w:rsidRDefault="00C67D62" w:rsidP="00C67D62">
      <w:pPr>
        <w:rPr>
          <w:noProof/>
        </w:rPr>
      </w:pPr>
    </w:p>
    <w:p w14:paraId="665D5CCE" w14:textId="77777777" w:rsidR="00C67D62" w:rsidRDefault="00C67D62" w:rsidP="00C67D62">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15.</w:t>
      </w:r>
      <w:r>
        <w:rPr>
          <w:b/>
          <w:noProof/>
        </w:rPr>
        <w:tab/>
        <w:t>VARTOJIMO INSTRUKCIJA</w:t>
      </w:r>
    </w:p>
    <w:p w14:paraId="26BE45F2" w14:textId="77777777" w:rsidR="00C67D62" w:rsidRDefault="00C67D62" w:rsidP="00C67D62">
      <w:pPr>
        <w:rPr>
          <w:noProof/>
        </w:rPr>
      </w:pPr>
    </w:p>
    <w:p w14:paraId="6C8E1919"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7792" behindDoc="0" locked="0" layoutInCell="0" allowOverlap="1" wp14:anchorId="35F3FD28" wp14:editId="6C43ADE3">
                <wp:simplePos x="0" y="0"/>
                <wp:positionH relativeFrom="page">
                  <wp:posOffset>842010</wp:posOffset>
                </wp:positionH>
                <wp:positionV relativeFrom="paragraph">
                  <wp:posOffset>182880</wp:posOffset>
                </wp:positionV>
                <wp:extent cx="5890260" cy="191770"/>
                <wp:effectExtent l="0" t="0" r="2540" b="0"/>
                <wp:wrapTopAndBottom/>
                <wp:docPr id="5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7C280"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FD28" id="Text Box 154" o:spid="_x0000_s1078" type="#_x0000_t202" style="position:absolute;margin-left:66.3pt;margin-top:14.4pt;width:463.8pt;height:15.1pt;z-index:25193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PWAAIAAOM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" o:allowincell="f" filled="f" strokeweight=".16967mm">
                <v:path arrowok="t"/>
                <v:textbox inset="0,0,0,0">
                  <w:txbxContent>
                    <w:p w14:paraId="1667C280"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v:textbox>
                <w10:wrap type="topAndBottom" anchorx="page"/>
              </v:shape>
            </w:pict>
          </mc:Fallback>
        </mc:AlternateContent>
      </w:r>
    </w:p>
    <w:p w14:paraId="2265B92A" w14:textId="77777777" w:rsidR="00C67D62" w:rsidRPr="00E01096" w:rsidRDefault="00C67D62" w:rsidP="00C67D62">
      <w:pPr>
        <w:pStyle w:val="Pagrindinistekstas"/>
        <w:kinsoku w:val="0"/>
        <w:overflowPunct w:val="0"/>
      </w:pPr>
    </w:p>
    <w:p w14:paraId="337D3515" w14:textId="77777777" w:rsidR="00C67D62" w:rsidRPr="00E01096" w:rsidRDefault="00C67D62" w:rsidP="00C67D62">
      <w:pPr>
        <w:pStyle w:val="Pagrindinistekstas"/>
        <w:kinsoku w:val="0"/>
        <w:overflowPunct w:val="0"/>
        <w:rPr>
          <w:spacing w:val="-5"/>
        </w:rPr>
      </w:pPr>
      <w:proofErr w:type="spellStart"/>
      <w:r>
        <w:t>Rivaroxaban</w:t>
      </w:r>
      <w:proofErr w:type="spellEnd"/>
      <w:r>
        <w:t xml:space="preserve"> STADA</w:t>
      </w:r>
      <w:r w:rsidRPr="00E01096">
        <w:rPr>
          <w:spacing w:val="-7"/>
        </w:rPr>
        <w:t xml:space="preserve"> </w:t>
      </w:r>
      <w:r>
        <w:rPr>
          <w:spacing w:val="-7"/>
        </w:rPr>
        <w:t>15</w:t>
      </w:r>
      <w:r>
        <w:t> </w:t>
      </w:r>
      <w:r w:rsidRPr="00E01096">
        <w:rPr>
          <w:spacing w:val="-5"/>
        </w:rPr>
        <w:t>mg</w:t>
      </w:r>
    </w:p>
    <w:p w14:paraId="656A42A4" w14:textId="77777777" w:rsidR="00C67D62" w:rsidRPr="00E01096" w:rsidRDefault="00C67D62" w:rsidP="00C67D62">
      <w:pPr>
        <w:pStyle w:val="Pagrindinistekstas"/>
        <w:kinsoku w:val="0"/>
        <w:overflowPunct w:val="0"/>
      </w:pPr>
    </w:p>
    <w:p w14:paraId="388B6984"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38816" behindDoc="0" locked="0" layoutInCell="0" allowOverlap="1" wp14:anchorId="7B72CCCE" wp14:editId="7E27F80A">
                <wp:simplePos x="0" y="0"/>
                <wp:positionH relativeFrom="page">
                  <wp:posOffset>842010</wp:posOffset>
                </wp:positionH>
                <wp:positionV relativeFrom="paragraph">
                  <wp:posOffset>179705</wp:posOffset>
                </wp:positionV>
                <wp:extent cx="5890260" cy="191770"/>
                <wp:effectExtent l="0" t="0" r="2540" b="0"/>
                <wp:wrapTopAndBottom/>
                <wp:docPr id="4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B364F2"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2CCCE" id="Text Box 153" o:spid="_x0000_s1079" type="#_x0000_t202" style="position:absolute;margin-left:66.3pt;margin-top:14.15pt;width:463.8pt;height:15.1pt;z-index:25193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mDAAIAAOMDAAAOAAAAZHJzL2Uyb0RvYy54bWysU9uO0zAQfUfiHyy/06RF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dE9XW6IcnVQHsi&#10;wQJMzqOXQkEP4RdnA7mu5vjzIILizHx0NNZk0TkIc9DMgXCSjtY8cjaFt3Gy8sEHve8JeZqfg7c0&#10;mE5nzZ66OPdLTsrsz65PVn2+z1VPb3P3Gw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NtjKYMAAgAA4wMAAA4AAAAAAAAA&#10;AAAAAAAALgIAAGRycy9lMm9Eb2MueG1sUEsBAi0AFAAGAAgAAAAhAAObp+XeAAAACgEAAA8AAAAA&#10;AAAAAAAAAAAAWgQAAGRycy9kb3ducmV2LnhtbFBLBQYAAAAABAAEAPMAAABlBQAAAAA=&#10;" o:allowincell="f" filled="f" strokeweight=".16967mm">
                <v:path arrowok="t"/>
                <v:textbox inset="0,0,0,0">
                  <w:txbxContent>
                    <w:p w14:paraId="1FB364F2"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v:textbox>
                <w10:wrap type="topAndBottom" anchorx="page"/>
              </v:shape>
            </w:pict>
          </mc:Fallback>
        </mc:AlternateContent>
      </w:r>
    </w:p>
    <w:p w14:paraId="575BC1EC" w14:textId="77777777" w:rsidR="00C67D62" w:rsidRPr="00E01096" w:rsidRDefault="00C67D62" w:rsidP="00C67D62">
      <w:pPr>
        <w:pStyle w:val="Pagrindinistekstas"/>
        <w:kinsoku w:val="0"/>
        <w:overflowPunct w:val="0"/>
      </w:pPr>
    </w:p>
    <w:p w14:paraId="762B53D2" w14:textId="77777777" w:rsidR="00C67D62" w:rsidRDefault="00C67D62" w:rsidP="00C67D62">
      <w:pPr>
        <w:pStyle w:val="Pagrindinistekstas"/>
        <w:kinsoku w:val="0"/>
        <w:overflowPunct w:val="0"/>
        <w:rPr>
          <w:color w:val="000000"/>
          <w:spacing w:val="-2"/>
          <w:shd w:val="clear" w:color="auto" w:fill="C0C0C0"/>
        </w:rPr>
      </w:pPr>
      <w:r w:rsidRPr="00E01096">
        <w:rPr>
          <w:color w:val="000000"/>
          <w:shd w:val="clear" w:color="auto" w:fill="C0C0C0"/>
        </w:rPr>
        <w:t>2D</w:t>
      </w:r>
      <w:r w:rsidRPr="00E01096">
        <w:rPr>
          <w:color w:val="000000"/>
          <w:spacing w:val="-8"/>
          <w:shd w:val="clear" w:color="auto" w:fill="C0C0C0"/>
        </w:rPr>
        <w:t xml:space="preserve"> </w:t>
      </w:r>
      <w:r w:rsidRPr="00E01096">
        <w:rPr>
          <w:color w:val="000000"/>
          <w:shd w:val="clear" w:color="auto" w:fill="C0C0C0"/>
        </w:rPr>
        <w:t>brūkšninis</w:t>
      </w:r>
      <w:r w:rsidRPr="00E01096">
        <w:rPr>
          <w:color w:val="000000"/>
          <w:spacing w:val="-8"/>
          <w:shd w:val="clear" w:color="auto" w:fill="C0C0C0"/>
        </w:rPr>
        <w:t xml:space="preserve"> </w:t>
      </w:r>
      <w:r w:rsidRPr="00E01096">
        <w:rPr>
          <w:color w:val="000000"/>
          <w:shd w:val="clear" w:color="auto" w:fill="C0C0C0"/>
        </w:rPr>
        <w:t>kodas</w:t>
      </w:r>
      <w:r w:rsidRPr="00E01096">
        <w:rPr>
          <w:color w:val="000000"/>
          <w:spacing w:val="-8"/>
          <w:shd w:val="clear" w:color="auto" w:fill="C0C0C0"/>
        </w:rPr>
        <w:t xml:space="preserve"> </w:t>
      </w:r>
      <w:r w:rsidRPr="00E01096">
        <w:rPr>
          <w:color w:val="000000"/>
          <w:shd w:val="clear" w:color="auto" w:fill="C0C0C0"/>
        </w:rPr>
        <w:t>su</w:t>
      </w:r>
      <w:r w:rsidRPr="00E01096">
        <w:rPr>
          <w:color w:val="000000"/>
          <w:spacing w:val="-7"/>
          <w:shd w:val="clear" w:color="auto" w:fill="C0C0C0"/>
        </w:rPr>
        <w:t xml:space="preserve"> </w:t>
      </w:r>
      <w:r w:rsidRPr="00E01096">
        <w:rPr>
          <w:color w:val="000000"/>
          <w:shd w:val="clear" w:color="auto" w:fill="C0C0C0"/>
        </w:rPr>
        <w:t>nurodytu</w:t>
      </w:r>
      <w:r w:rsidRPr="00E01096">
        <w:rPr>
          <w:color w:val="000000"/>
          <w:spacing w:val="-8"/>
          <w:shd w:val="clear" w:color="auto" w:fill="C0C0C0"/>
        </w:rPr>
        <w:t xml:space="preserve"> </w:t>
      </w:r>
      <w:r w:rsidRPr="00E01096">
        <w:rPr>
          <w:color w:val="000000"/>
          <w:shd w:val="clear" w:color="auto" w:fill="C0C0C0"/>
        </w:rPr>
        <w:t>unikaliu</w:t>
      </w:r>
      <w:r w:rsidRPr="00E01096">
        <w:rPr>
          <w:color w:val="000000"/>
          <w:spacing w:val="-8"/>
          <w:shd w:val="clear" w:color="auto" w:fill="C0C0C0"/>
        </w:rPr>
        <w:t xml:space="preserve"> </w:t>
      </w:r>
      <w:r w:rsidRPr="00E01096">
        <w:rPr>
          <w:color w:val="000000"/>
          <w:spacing w:val="-2"/>
          <w:shd w:val="clear" w:color="auto" w:fill="C0C0C0"/>
        </w:rPr>
        <w:t>identifikatoriumi.</w:t>
      </w:r>
    </w:p>
    <w:p w14:paraId="773B9E5D" w14:textId="77777777" w:rsidR="00C67D62" w:rsidRDefault="00C67D62" w:rsidP="00C67D62">
      <w:pPr>
        <w:pStyle w:val="Pagrindinistekstas"/>
        <w:kinsoku w:val="0"/>
        <w:overflowPunct w:val="0"/>
        <w:rPr>
          <w:color w:val="000000"/>
          <w:spacing w:val="-2"/>
          <w:shd w:val="clear" w:color="auto" w:fill="C0C0C0"/>
        </w:rPr>
      </w:pPr>
    </w:p>
    <w:p w14:paraId="45375863" w14:textId="77777777" w:rsidR="00C67D62" w:rsidRPr="00E01096" w:rsidRDefault="00C67D62" w:rsidP="00C67D62">
      <w:pPr>
        <w:pStyle w:val="Pagrindinistekstas"/>
        <w:kinsoku w:val="0"/>
        <w:overflowPunct w:val="0"/>
        <w:rPr>
          <w:color w:val="000000"/>
        </w:rPr>
      </w:pPr>
    </w:p>
    <w:p w14:paraId="77469884" w14:textId="77777777" w:rsidR="00C67D62" w:rsidRPr="00E01096" w:rsidRDefault="00965B3A" w:rsidP="00C67D62">
      <w:pPr>
        <w:pStyle w:val="Pagrindinistekstas"/>
        <w:kinsoku w:val="0"/>
        <w:overflowPunct w:val="0"/>
      </w:pPr>
      <w:r w:rsidRPr="00E01096">
        <w:rPr>
          <w:noProof/>
        </w:rPr>
        <mc:AlternateContent>
          <mc:Choice Requires="wps">
            <w:drawing>
              <wp:inline distT="0" distB="0" distL="0" distR="0" wp14:anchorId="5E63858D" wp14:editId="2B075E0C">
                <wp:extent cx="5890260" cy="191770"/>
                <wp:effectExtent l="0" t="0" r="2540" b="0"/>
                <wp:docPr id="4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8C265"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wps:txbx>
                      <wps:bodyPr rot="0" vert="horz" wrap="square" lIns="0" tIns="0" rIns="0" bIns="0" anchor="t" anchorCtr="0" upright="1">
                        <a:noAutofit/>
                      </wps:bodyPr>
                    </wps:wsp>
                  </a:graphicData>
                </a:graphic>
              </wp:inline>
            </w:drawing>
          </mc:Choice>
          <mc:Fallback>
            <w:pict>
              <v:shape w14:anchorId="5E63858D" id="Text Box 152" o:spid="_x0000_s1080" type="#_x0000_t202" style="width:463.8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zwAAIAAOMDAAAOAAAAZHJzL2Uyb0RvYy54bWysU9uO0zAQfUfiHyy/06QV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" filled="f" strokeweight=".16967mm">
                <v:path arrowok="t"/>
                <v:textbox inset="0,0,0,0">
                  <w:txbxContent>
                    <w:p w14:paraId="3228C265"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v:textbox>
                <w10:anchorlock/>
              </v:shape>
            </w:pict>
          </mc:Fallback>
        </mc:AlternateContent>
      </w:r>
    </w:p>
    <w:p w14:paraId="6A55F5E3" w14:textId="77777777" w:rsidR="00C67D62" w:rsidRPr="00E01096" w:rsidRDefault="00C67D62" w:rsidP="00C67D62">
      <w:pPr>
        <w:pStyle w:val="Pagrindinistekstas"/>
        <w:kinsoku w:val="0"/>
        <w:overflowPunct w:val="0"/>
      </w:pPr>
    </w:p>
    <w:p w14:paraId="7EC70211" w14:textId="77777777" w:rsidR="00C67D62" w:rsidRDefault="00C67D62" w:rsidP="00C67D62">
      <w:pPr>
        <w:pStyle w:val="Pagrindinistekstas"/>
        <w:kinsoku w:val="0"/>
        <w:overflowPunct w:val="0"/>
        <w:rPr>
          <w:spacing w:val="-6"/>
        </w:rPr>
      </w:pPr>
      <w:r w:rsidRPr="00E01096">
        <w:rPr>
          <w:spacing w:val="-6"/>
        </w:rPr>
        <w:t>PC</w:t>
      </w:r>
      <w:r>
        <w:rPr>
          <w:spacing w:val="-6"/>
        </w:rPr>
        <w:t xml:space="preserve"> </w:t>
      </w:r>
      <w:r w:rsidRPr="008C7775">
        <w:rPr>
          <w:spacing w:val="-6"/>
          <w:highlight w:val="lightGray"/>
        </w:rPr>
        <w:t>{numeris}</w:t>
      </w:r>
    </w:p>
    <w:p w14:paraId="33A74900" w14:textId="77777777" w:rsidR="00C67D62" w:rsidRDefault="00C67D62" w:rsidP="00C67D62">
      <w:pPr>
        <w:pStyle w:val="Pagrindinistekstas"/>
        <w:kinsoku w:val="0"/>
        <w:overflowPunct w:val="0"/>
        <w:rPr>
          <w:spacing w:val="-6"/>
        </w:rPr>
      </w:pPr>
      <w:r w:rsidRPr="00E01096">
        <w:rPr>
          <w:spacing w:val="-6"/>
        </w:rPr>
        <w:t>SN</w:t>
      </w:r>
      <w:r>
        <w:rPr>
          <w:spacing w:val="-6"/>
        </w:rPr>
        <w:t xml:space="preserve"> </w:t>
      </w:r>
      <w:r w:rsidRPr="008C7775">
        <w:rPr>
          <w:spacing w:val="-6"/>
          <w:highlight w:val="lightGray"/>
        </w:rPr>
        <w:t>{numeris}</w:t>
      </w:r>
    </w:p>
    <w:p w14:paraId="33A86489" w14:textId="77777777" w:rsidR="00C67D62" w:rsidRDefault="00C67D62" w:rsidP="00C67D62">
      <w:pPr>
        <w:pStyle w:val="Pagrindinistekstas"/>
        <w:kinsoku w:val="0"/>
        <w:overflowPunct w:val="0"/>
        <w:rPr>
          <w:spacing w:val="-5"/>
        </w:rPr>
      </w:pPr>
      <w:r w:rsidRPr="00E01096">
        <w:rPr>
          <w:spacing w:val="-5"/>
        </w:rPr>
        <w:t>NN</w:t>
      </w:r>
      <w:r>
        <w:rPr>
          <w:spacing w:val="-5"/>
        </w:rPr>
        <w:t xml:space="preserve"> </w:t>
      </w:r>
      <w:r w:rsidRPr="008C7775">
        <w:rPr>
          <w:spacing w:val="-5"/>
          <w:highlight w:val="lightGray"/>
        </w:rPr>
        <w:t>{numeris}</w:t>
      </w:r>
    </w:p>
    <w:p w14:paraId="5E25A5F2" w14:textId="77777777" w:rsidR="00C67D62" w:rsidRDefault="00C67D62" w:rsidP="00C67D62">
      <w:pPr>
        <w:pStyle w:val="Pagrindinistekstas"/>
        <w:kinsoku w:val="0"/>
        <w:overflowPunct w:val="0"/>
        <w:rPr>
          <w:spacing w:val="-5"/>
        </w:rPr>
      </w:pPr>
    </w:p>
    <w:p w14:paraId="655C2E5F" w14:textId="77777777" w:rsidR="00C67D62" w:rsidRPr="00E01096" w:rsidRDefault="00C67D62" w:rsidP="00C67D62">
      <w:pPr>
        <w:pStyle w:val="Pagrindinistekstas"/>
        <w:kinsoku w:val="0"/>
        <w:overflowPunct w:val="0"/>
      </w:pPr>
      <w:r>
        <w:rPr>
          <w:spacing w:val="-5"/>
        </w:rPr>
        <w:br w:type="page"/>
      </w:r>
      <w:r w:rsidR="00965B3A" w:rsidRPr="00E01096">
        <w:rPr>
          <w:noProof/>
        </w:rPr>
        <w:lastRenderedPageBreak/>
        <mc:AlternateContent>
          <mc:Choice Requires="wps">
            <w:drawing>
              <wp:inline distT="0" distB="0" distL="0" distR="0" wp14:anchorId="54AFB472" wp14:editId="73AA5B31">
                <wp:extent cx="5890260" cy="673100"/>
                <wp:effectExtent l="0" t="0" r="2540" b="0"/>
                <wp:docPr id="4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6731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F6852E" w14:textId="77777777" w:rsidR="00490BAE" w:rsidRDefault="00490BAE" w:rsidP="00C67D62">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33601399" w14:textId="77777777" w:rsidR="00490BAE" w:rsidRDefault="00490BAE" w:rsidP="00C67D62">
                            <w:pPr>
                              <w:pStyle w:val="Pagrindinistekstas"/>
                              <w:kinsoku w:val="0"/>
                              <w:overflowPunct w:val="0"/>
                              <w:spacing w:before="10"/>
                              <w:rPr>
                                <w:b/>
                                <w:bCs/>
                                <w:sz w:val="21"/>
                                <w:szCs w:val="21"/>
                              </w:rPr>
                            </w:pPr>
                          </w:p>
                          <w:p w14:paraId="07DC9EEA" w14:textId="77777777" w:rsidR="00490BAE" w:rsidRDefault="00490BAE" w:rsidP="00C67D62">
                            <w:pPr>
                              <w:pStyle w:val="Pagrindinistekstas"/>
                              <w:kinsoku w:val="0"/>
                              <w:overflowPunct w:val="0"/>
                              <w:spacing w:before="1"/>
                              <w:ind w:left="109"/>
                              <w:rPr>
                                <w:b/>
                                <w:bCs/>
                                <w:spacing w:val="-5"/>
                              </w:rPr>
                            </w:pPr>
                            <w:r>
                              <w:rPr>
                                <w:b/>
                                <w:bCs/>
                              </w:rPr>
                              <w:t>LIZDINĖS PLOKŠTELĖS ir DALOMOSIOS LIZDINĖS PLOKŠTELĖS</w:t>
                            </w:r>
                          </w:p>
                        </w:txbxContent>
                      </wps:txbx>
                      <wps:bodyPr rot="0" vert="horz" wrap="square" lIns="0" tIns="0" rIns="0" bIns="0" anchor="t" anchorCtr="0" upright="1">
                        <a:noAutofit/>
                      </wps:bodyPr>
                    </wps:wsp>
                  </a:graphicData>
                </a:graphic>
              </wp:inline>
            </w:drawing>
          </mc:Choice>
          <mc:Fallback>
            <w:pict>
              <v:shape w14:anchorId="54AFB472" id="Text Box 151" o:spid="_x0000_s1081" type="#_x0000_t202" style="width:463.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" filled="f" strokeweight=".16967mm">
                <v:path arrowok="t"/>
                <v:textbox inset="0,0,0,0">
                  <w:txbxContent>
                    <w:p w14:paraId="53F6852E" w14:textId="77777777" w:rsidR="00490BAE" w:rsidRDefault="00490BAE" w:rsidP="00C67D62">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33601399" w14:textId="77777777" w:rsidR="00490BAE" w:rsidRDefault="00490BAE" w:rsidP="00C67D62">
                      <w:pPr>
                        <w:pStyle w:val="Pagrindinistekstas"/>
                        <w:kinsoku w:val="0"/>
                        <w:overflowPunct w:val="0"/>
                        <w:spacing w:before="10"/>
                        <w:rPr>
                          <w:b/>
                          <w:bCs/>
                          <w:sz w:val="21"/>
                          <w:szCs w:val="21"/>
                        </w:rPr>
                      </w:pPr>
                    </w:p>
                    <w:p w14:paraId="07DC9EEA" w14:textId="77777777" w:rsidR="00490BAE" w:rsidRDefault="00490BAE" w:rsidP="00C67D62">
                      <w:pPr>
                        <w:pStyle w:val="Pagrindinistekstas"/>
                        <w:kinsoku w:val="0"/>
                        <w:overflowPunct w:val="0"/>
                        <w:spacing w:before="1"/>
                        <w:ind w:left="109"/>
                        <w:rPr>
                          <w:b/>
                          <w:bCs/>
                          <w:spacing w:val="-5"/>
                        </w:rPr>
                      </w:pPr>
                      <w:r>
                        <w:rPr>
                          <w:b/>
                          <w:bCs/>
                        </w:rPr>
                        <w:t>LIZDINĖS PLOKŠTELĖS ir DALOMOSIOS LIZDINĖS PLOKŠTELĖS</w:t>
                      </w:r>
                    </w:p>
                  </w:txbxContent>
                </v:textbox>
                <w10:anchorlock/>
              </v:shape>
            </w:pict>
          </mc:Fallback>
        </mc:AlternateContent>
      </w:r>
    </w:p>
    <w:p w14:paraId="1C6BDD36" w14:textId="77777777" w:rsidR="00C67D62" w:rsidRPr="00E01096" w:rsidRDefault="00C67D62" w:rsidP="00C67D62">
      <w:pPr>
        <w:pStyle w:val="Pagrindinistekstas"/>
        <w:kinsoku w:val="0"/>
        <w:overflowPunct w:val="0"/>
      </w:pPr>
    </w:p>
    <w:p w14:paraId="71122D44"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40864" behindDoc="0" locked="0" layoutInCell="0" allowOverlap="1" wp14:anchorId="69796893" wp14:editId="71ADC051">
                <wp:simplePos x="0" y="0"/>
                <wp:positionH relativeFrom="page">
                  <wp:posOffset>914400</wp:posOffset>
                </wp:positionH>
                <wp:positionV relativeFrom="paragraph">
                  <wp:posOffset>154305</wp:posOffset>
                </wp:positionV>
                <wp:extent cx="5904230" cy="167005"/>
                <wp:effectExtent l="0" t="0" r="1270" b="0"/>
                <wp:wrapTopAndBottom/>
                <wp:docPr id="4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39C4F" w14:textId="77777777" w:rsidR="00490BAE" w:rsidRDefault="00490BAE" w:rsidP="00C67D62">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6893" id="Text Box 150" o:spid="_x0000_s1082" type="#_x0000_t202" style="position:absolute;margin-left:1in;margin-top:12.15pt;width:464.9pt;height:13.15pt;z-index:25194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" o:allowincell="f" filled="f" strokeweight=".48pt">
                <v:path arrowok="t"/>
                <v:textbox inset="0,0,0,0">
                  <w:txbxContent>
                    <w:p w14:paraId="02839C4F" w14:textId="77777777" w:rsidR="00490BAE" w:rsidRDefault="00490BAE" w:rsidP="00C67D62">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615F82EF" w14:textId="77777777" w:rsidR="00C67D62" w:rsidRPr="008C7775" w:rsidRDefault="00C67D62" w:rsidP="00C67D62">
      <w:pPr>
        <w:pStyle w:val="Pagrindinistekstas"/>
        <w:kinsoku w:val="0"/>
        <w:overflowPunct w:val="0"/>
      </w:pPr>
      <w:proofErr w:type="spellStart"/>
      <w:r w:rsidRPr="008C7775">
        <w:t>Rivaroxaban</w:t>
      </w:r>
      <w:proofErr w:type="spellEnd"/>
      <w:r w:rsidRPr="008C7775">
        <w:t xml:space="preserve"> STADA </w:t>
      </w:r>
      <w:r>
        <w:t>15</w:t>
      </w:r>
      <w:r w:rsidRPr="008C7775">
        <w:t> mg plėvele dengtos tab</w:t>
      </w:r>
      <w:r>
        <w:t>le</w:t>
      </w:r>
      <w:r w:rsidRPr="008C7775">
        <w:t>tės</w:t>
      </w:r>
    </w:p>
    <w:p w14:paraId="282F0722" w14:textId="77777777" w:rsidR="00C67D62" w:rsidRPr="008C7775" w:rsidRDefault="00C67D62" w:rsidP="00C67D62">
      <w:pPr>
        <w:pStyle w:val="Pagrindinistekstas"/>
        <w:kinsoku w:val="0"/>
        <w:overflowPunct w:val="0"/>
        <w:rPr>
          <w:i/>
          <w:iCs/>
          <w:spacing w:val="-2"/>
        </w:rPr>
      </w:pPr>
      <w:proofErr w:type="spellStart"/>
      <w:r w:rsidRPr="008C7775">
        <w:rPr>
          <w:i/>
          <w:iCs/>
          <w:spacing w:val="-2"/>
        </w:rPr>
        <w:t>rivaroxabanum</w:t>
      </w:r>
      <w:proofErr w:type="spellEnd"/>
    </w:p>
    <w:p w14:paraId="2F3163F1" w14:textId="77777777" w:rsidR="00C67D62" w:rsidRPr="00E01096" w:rsidRDefault="00C67D62" w:rsidP="00C67D62">
      <w:pPr>
        <w:pStyle w:val="Pagrindinistekstas"/>
        <w:kinsoku w:val="0"/>
        <w:overflowPunct w:val="0"/>
      </w:pPr>
    </w:p>
    <w:p w14:paraId="14D3DE0F"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41888" behindDoc="0" locked="0" layoutInCell="0" allowOverlap="1" wp14:anchorId="31B7D95D" wp14:editId="751A9B06">
                <wp:simplePos x="0" y="0"/>
                <wp:positionH relativeFrom="page">
                  <wp:posOffset>914400</wp:posOffset>
                </wp:positionH>
                <wp:positionV relativeFrom="paragraph">
                  <wp:posOffset>177800</wp:posOffset>
                </wp:positionV>
                <wp:extent cx="5904230" cy="167640"/>
                <wp:effectExtent l="0" t="0" r="1270" b="0"/>
                <wp:wrapTopAndBottom/>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E037E" w14:textId="77777777" w:rsidR="00490BAE" w:rsidRDefault="00490BAE" w:rsidP="00C67D62">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7D95D" id="Text Box 149" o:spid="_x0000_s1083" type="#_x0000_t202" style="position:absolute;margin-left:1in;margin-top:14pt;width:464.9pt;height:13.2pt;z-index:25194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" o:allowincell="f" filled="f" strokeweight=".48pt">
                <v:path arrowok="t"/>
                <v:textbox inset="0,0,0,0">
                  <w:txbxContent>
                    <w:p w14:paraId="1D1E037E" w14:textId="77777777" w:rsidR="00490BAE" w:rsidRDefault="00490BAE" w:rsidP="00C67D62">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v:textbox>
                <w10:wrap type="topAndBottom" anchorx="page"/>
              </v:shape>
            </w:pict>
          </mc:Fallback>
        </mc:AlternateContent>
      </w:r>
    </w:p>
    <w:p w14:paraId="1EFAA032" w14:textId="77777777" w:rsidR="00C67D62" w:rsidRPr="00E01096" w:rsidRDefault="00C67D62" w:rsidP="00C67D62">
      <w:pPr>
        <w:pStyle w:val="Pagrindinistekstas"/>
        <w:kinsoku w:val="0"/>
        <w:overflowPunct w:val="0"/>
      </w:pPr>
    </w:p>
    <w:p w14:paraId="0FE0613A" w14:textId="77777777" w:rsidR="00C67D62" w:rsidRPr="00E843B5" w:rsidRDefault="00C67D62" w:rsidP="00C67D62">
      <w:pPr>
        <w:tabs>
          <w:tab w:val="left" w:pos="567"/>
        </w:tabs>
        <w:spacing w:line="260" w:lineRule="exact"/>
      </w:pPr>
      <w:r w:rsidRPr="00E843B5">
        <w:t>{Pavadinimas}</w:t>
      </w:r>
    </w:p>
    <w:p w14:paraId="2DFEB75A" w14:textId="77777777" w:rsidR="00C67D62" w:rsidRPr="00E01096" w:rsidRDefault="00C67D62" w:rsidP="00C67D62">
      <w:pPr>
        <w:pStyle w:val="Pagrindinistekstas"/>
        <w:kinsoku w:val="0"/>
        <w:overflowPunct w:val="0"/>
      </w:pPr>
    </w:p>
    <w:p w14:paraId="1FCCC3E6"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42912" behindDoc="0" locked="0" layoutInCell="0" allowOverlap="1" wp14:anchorId="18BA3802" wp14:editId="3B035DE6">
                <wp:simplePos x="0" y="0"/>
                <wp:positionH relativeFrom="page">
                  <wp:posOffset>914400</wp:posOffset>
                </wp:positionH>
                <wp:positionV relativeFrom="paragraph">
                  <wp:posOffset>177800</wp:posOffset>
                </wp:positionV>
                <wp:extent cx="5904230" cy="167640"/>
                <wp:effectExtent l="0" t="0" r="1270" b="0"/>
                <wp:wrapTopAndBottom/>
                <wp:docPr id="4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DEE91D" w14:textId="77777777" w:rsidR="00490BAE" w:rsidRDefault="00490BAE" w:rsidP="00C67D62">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3802" id="Text Box 148" o:spid="_x0000_s1084" type="#_x0000_t202" style="position:absolute;margin-left:1in;margin-top:14pt;width:464.9pt;height:13.2pt;z-index:25194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" o:allowincell="f" filled="f" strokeweight=".48pt">
                <v:path arrowok="t"/>
                <v:textbox inset="0,0,0,0">
                  <w:txbxContent>
                    <w:p w14:paraId="69DEE91D" w14:textId="77777777" w:rsidR="00490BAE" w:rsidRDefault="00490BAE" w:rsidP="00C67D62">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v:textbox>
                <w10:wrap type="topAndBottom" anchorx="page"/>
              </v:shape>
            </w:pict>
          </mc:Fallback>
        </mc:AlternateContent>
      </w:r>
    </w:p>
    <w:p w14:paraId="0D841DFB" w14:textId="77777777" w:rsidR="00C67D62" w:rsidRPr="00E01096" w:rsidRDefault="00C67D62" w:rsidP="00C67D62">
      <w:pPr>
        <w:pStyle w:val="Pagrindinistekstas"/>
        <w:kinsoku w:val="0"/>
        <w:overflowPunct w:val="0"/>
      </w:pPr>
    </w:p>
    <w:p w14:paraId="207EEE57" w14:textId="77777777" w:rsidR="00C67D62" w:rsidRPr="00E01096" w:rsidRDefault="00C67D62" w:rsidP="00C67D62">
      <w:pPr>
        <w:pStyle w:val="Pagrindinistekstas"/>
        <w:kinsoku w:val="0"/>
        <w:overflowPunct w:val="0"/>
        <w:rPr>
          <w:spacing w:val="-5"/>
        </w:rPr>
      </w:pPr>
      <w:r w:rsidRPr="00E01096">
        <w:rPr>
          <w:spacing w:val="-5"/>
        </w:rPr>
        <w:t>EXP</w:t>
      </w:r>
      <w:r>
        <w:rPr>
          <w:spacing w:val="-5"/>
        </w:rPr>
        <w:t xml:space="preserve"> </w:t>
      </w:r>
      <w:r w:rsidRPr="00AB21BE">
        <w:rPr>
          <w:spacing w:val="-5"/>
          <w:highlight w:val="lightGray"/>
        </w:rPr>
        <w:t>{mm-MMMM}</w:t>
      </w:r>
    </w:p>
    <w:p w14:paraId="408A565F" w14:textId="77777777" w:rsidR="00C67D62" w:rsidRPr="00E01096" w:rsidRDefault="00C67D62" w:rsidP="00C67D62">
      <w:pPr>
        <w:pStyle w:val="Pagrindinistekstas"/>
        <w:kinsoku w:val="0"/>
        <w:overflowPunct w:val="0"/>
      </w:pPr>
    </w:p>
    <w:p w14:paraId="16206164"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43936" behindDoc="0" locked="0" layoutInCell="0" allowOverlap="1" wp14:anchorId="0B360ABD" wp14:editId="3346A165">
                <wp:simplePos x="0" y="0"/>
                <wp:positionH relativeFrom="page">
                  <wp:posOffset>914400</wp:posOffset>
                </wp:positionH>
                <wp:positionV relativeFrom="paragraph">
                  <wp:posOffset>179070</wp:posOffset>
                </wp:positionV>
                <wp:extent cx="5904230" cy="167005"/>
                <wp:effectExtent l="0" t="0" r="1270" b="0"/>
                <wp:wrapTopAndBottom/>
                <wp:docPr id="4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F1F473" w14:textId="77777777" w:rsidR="00490BAE" w:rsidRDefault="00490BAE" w:rsidP="00C67D62">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60ABD" id="Text Box 147" o:spid="_x0000_s1085" type="#_x0000_t202" style="position:absolute;margin-left:1in;margin-top:14.1pt;width:464.9pt;height:13.15pt;z-index:25194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" o:allowincell="f" filled="f" strokeweight=".48pt">
                <v:path arrowok="t"/>
                <v:textbox inset="0,0,0,0">
                  <w:txbxContent>
                    <w:p w14:paraId="0BF1F473" w14:textId="77777777" w:rsidR="00490BAE" w:rsidRDefault="00490BAE" w:rsidP="00C67D62">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7344FBDD" w14:textId="77777777" w:rsidR="00C67D62" w:rsidRPr="00E01096" w:rsidRDefault="00C67D62" w:rsidP="00C67D62">
      <w:pPr>
        <w:pStyle w:val="Pagrindinistekstas"/>
        <w:kinsoku w:val="0"/>
        <w:overflowPunct w:val="0"/>
      </w:pPr>
    </w:p>
    <w:p w14:paraId="387F3284" w14:textId="77777777" w:rsidR="00C67D62" w:rsidRPr="00E01096" w:rsidRDefault="00C67D62" w:rsidP="00C67D62">
      <w:pPr>
        <w:pStyle w:val="Pagrindinistekstas"/>
        <w:kinsoku w:val="0"/>
        <w:overflowPunct w:val="0"/>
        <w:rPr>
          <w:spacing w:val="-5"/>
        </w:rPr>
      </w:pPr>
      <w:r w:rsidRPr="00E01096">
        <w:rPr>
          <w:spacing w:val="-5"/>
        </w:rPr>
        <w:t>Lot</w:t>
      </w:r>
      <w:r>
        <w:rPr>
          <w:spacing w:val="-5"/>
        </w:rPr>
        <w:t xml:space="preserve"> </w:t>
      </w:r>
      <w:r w:rsidRPr="00D26524">
        <w:rPr>
          <w:spacing w:val="-5"/>
          <w:highlight w:val="lightGray"/>
        </w:rPr>
        <w:t>{numeris}</w:t>
      </w:r>
    </w:p>
    <w:p w14:paraId="02C1B4B8" w14:textId="77777777" w:rsidR="00C67D62" w:rsidRDefault="00C67D62" w:rsidP="00C67D62">
      <w:pPr>
        <w:pStyle w:val="Pagrindinistekstas"/>
        <w:kinsoku w:val="0"/>
        <w:overflowPunct w:val="0"/>
      </w:pPr>
    </w:p>
    <w:p w14:paraId="5C3EA440" w14:textId="77777777" w:rsidR="00C67D62" w:rsidRDefault="00C67D62" w:rsidP="00C67D62">
      <w:pPr>
        <w:ind w:right="113"/>
        <w:rPr>
          <w:noProof/>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D62" w14:paraId="4FAD671E" w14:textId="77777777" w:rsidTr="007B64CC">
        <w:tc>
          <w:tcPr>
            <w:tcW w:w="9287" w:type="dxa"/>
          </w:tcPr>
          <w:p w14:paraId="6A3007F0" w14:textId="77777777" w:rsidR="00C67D62" w:rsidRDefault="00C67D62" w:rsidP="007B64CC">
            <w:pPr>
              <w:tabs>
                <w:tab w:val="left" w:pos="142"/>
              </w:tabs>
              <w:ind w:left="567" w:hanging="425"/>
              <w:rPr>
                <w:b/>
                <w:noProof/>
              </w:rPr>
            </w:pPr>
            <w:r>
              <w:rPr>
                <w:b/>
                <w:noProof/>
              </w:rPr>
              <w:t>5.</w:t>
            </w:r>
            <w:r>
              <w:rPr>
                <w:b/>
                <w:noProof/>
              </w:rPr>
              <w:tab/>
              <w:t>KITA</w:t>
            </w:r>
          </w:p>
        </w:tc>
      </w:tr>
    </w:tbl>
    <w:p w14:paraId="4A59B713" w14:textId="77777777" w:rsidR="00C67D62" w:rsidRDefault="00C67D62" w:rsidP="00C67D62">
      <w:pPr>
        <w:ind w:right="113"/>
        <w:rPr>
          <w:noProof/>
        </w:rPr>
      </w:pPr>
    </w:p>
    <w:p w14:paraId="6ED1312F" w14:textId="77777777" w:rsidR="00C67D62" w:rsidRDefault="00C67D62" w:rsidP="00C67D62">
      <w:pPr>
        <w:pStyle w:val="Pagrindinistekstas"/>
        <w:kinsoku w:val="0"/>
        <w:overflowPunct w:val="0"/>
      </w:pPr>
    </w:p>
    <w:p w14:paraId="6A58DDBE" w14:textId="77777777" w:rsidR="00C67D62" w:rsidRPr="00E01096" w:rsidRDefault="00C67D62" w:rsidP="00C67D62">
      <w:pPr>
        <w:pStyle w:val="Sraopastraipa"/>
        <w:tabs>
          <w:tab w:val="left" w:pos="4764"/>
        </w:tabs>
        <w:kinsoku w:val="0"/>
        <w:overflowPunct w:val="0"/>
        <w:ind w:left="567"/>
      </w:pPr>
      <w:r>
        <w:br w:type="page"/>
      </w:r>
      <w:r w:rsidR="00965B3A" w:rsidRPr="00E01096">
        <w:rPr>
          <w:noProof/>
        </w:rPr>
        <w:lastRenderedPageBreak/>
        <mc:AlternateContent>
          <mc:Choice Requires="wps">
            <w:drawing>
              <wp:inline distT="0" distB="0" distL="0" distR="0" wp14:anchorId="37AA6407" wp14:editId="1ECC2D32">
                <wp:extent cx="5890260" cy="512445"/>
                <wp:effectExtent l="0" t="0" r="2540" b="0"/>
                <wp:docPr id="4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51244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F49D23" w14:textId="77777777" w:rsidR="00490BAE" w:rsidRDefault="00490BAE" w:rsidP="00C67D62">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0A3D3BB5" w14:textId="77777777" w:rsidR="00490BAE" w:rsidRDefault="00490BAE" w:rsidP="00C67D62">
                            <w:pPr>
                              <w:pStyle w:val="Pagrindinistekstas"/>
                              <w:kinsoku w:val="0"/>
                              <w:overflowPunct w:val="0"/>
                              <w:spacing w:before="10"/>
                              <w:rPr>
                                <w:b/>
                                <w:bCs/>
                                <w:sz w:val="21"/>
                                <w:szCs w:val="21"/>
                              </w:rPr>
                            </w:pPr>
                          </w:p>
                          <w:p w14:paraId="6A28491F" w14:textId="77777777" w:rsidR="00490BAE" w:rsidRDefault="00490BAE" w:rsidP="00C67D62">
                            <w:pPr>
                              <w:pStyle w:val="Pagrindinistekstas"/>
                              <w:kinsoku w:val="0"/>
                              <w:overflowPunct w:val="0"/>
                              <w:ind w:left="109"/>
                              <w:rPr>
                                <w:b/>
                                <w:bCs/>
                                <w:spacing w:val="-5"/>
                              </w:rPr>
                            </w:pPr>
                            <w:r>
                              <w:rPr>
                                <w:b/>
                                <w:bCs/>
                              </w:rPr>
                              <w:t>KARTONO DĖŽUTĖ</w:t>
                            </w:r>
                          </w:p>
                        </w:txbxContent>
                      </wps:txbx>
                      <wps:bodyPr rot="0" vert="horz" wrap="square" lIns="0" tIns="0" rIns="0" bIns="0" anchor="t" anchorCtr="0" upright="1">
                        <a:noAutofit/>
                      </wps:bodyPr>
                    </wps:wsp>
                  </a:graphicData>
                </a:graphic>
              </wp:inline>
            </w:drawing>
          </mc:Choice>
          <mc:Fallback>
            <w:pict>
              <v:shape w14:anchorId="37AA6407" id="Text Box 146" o:spid="_x0000_s1086" type="#_x0000_t202" style="width:463.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" filled="f" strokeweight=".16967mm">
                <v:path arrowok="t"/>
                <v:textbox inset="0,0,0,0">
                  <w:txbxContent>
                    <w:p w14:paraId="73F49D23" w14:textId="77777777" w:rsidR="00490BAE" w:rsidRDefault="00490BAE" w:rsidP="00C67D62">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0A3D3BB5" w14:textId="77777777" w:rsidR="00490BAE" w:rsidRDefault="00490BAE" w:rsidP="00C67D62">
                      <w:pPr>
                        <w:pStyle w:val="Pagrindinistekstas"/>
                        <w:kinsoku w:val="0"/>
                        <w:overflowPunct w:val="0"/>
                        <w:spacing w:before="10"/>
                        <w:rPr>
                          <w:b/>
                          <w:bCs/>
                          <w:sz w:val="21"/>
                          <w:szCs w:val="21"/>
                        </w:rPr>
                      </w:pPr>
                    </w:p>
                    <w:p w14:paraId="6A28491F" w14:textId="77777777" w:rsidR="00490BAE" w:rsidRDefault="00490BAE" w:rsidP="00C67D62">
                      <w:pPr>
                        <w:pStyle w:val="Pagrindinistekstas"/>
                        <w:kinsoku w:val="0"/>
                        <w:overflowPunct w:val="0"/>
                        <w:ind w:left="109"/>
                        <w:rPr>
                          <w:b/>
                          <w:bCs/>
                          <w:spacing w:val="-5"/>
                        </w:rPr>
                      </w:pPr>
                      <w:r>
                        <w:rPr>
                          <w:b/>
                          <w:bCs/>
                        </w:rPr>
                        <w:t>KARTONO DĖŽUTĖ</w:t>
                      </w:r>
                    </w:p>
                  </w:txbxContent>
                </v:textbox>
                <w10:anchorlock/>
              </v:shape>
            </w:pict>
          </mc:Fallback>
        </mc:AlternateContent>
      </w:r>
    </w:p>
    <w:p w14:paraId="6E3FC406" w14:textId="77777777" w:rsidR="00C67D62" w:rsidRPr="00E01096" w:rsidRDefault="00C67D62" w:rsidP="00C67D62">
      <w:pPr>
        <w:pStyle w:val="Pagrindinistekstas"/>
        <w:kinsoku w:val="0"/>
        <w:overflowPunct w:val="0"/>
        <w:rPr>
          <w:b/>
          <w:bCs/>
        </w:rPr>
      </w:pPr>
    </w:p>
    <w:p w14:paraId="1F4FF9A4" w14:textId="77777777" w:rsidR="00C67D62" w:rsidRPr="00E01096" w:rsidRDefault="00965B3A" w:rsidP="00C67D62">
      <w:pPr>
        <w:pStyle w:val="Pagrindinistekstas"/>
        <w:kinsoku w:val="0"/>
        <w:overflowPunct w:val="0"/>
        <w:rPr>
          <w:b/>
          <w:bCs/>
        </w:rPr>
      </w:pPr>
      <w:r>
        <w:rPr>
          <w:noProof/>
        </w:rPr>
        <mc:AlternateContent>
          <mc:Choice Requires="wps">
            <w:drawing>
              <wp:anchor distT="0" distB="0" distL="0" distR="0" simplePos="0" relativeHeight="251945984" behindDoc="0" locked="0" layoutInCell="0" allowOverlap="1" wp14:anchorId="19EEAA0A" wp14:editId="73FDF10F">
                <wp:simplePos x="0" y="0"/>
                <wp:positionH relativeFrom="page">
                  <wp:posOffset>842010</wp:posOffset>
                </wp:positionH>
                <wp:positionV relativeFrom="paragraph">
                  <wp:posOffset>151765</wp:posOffset>
                </wp:positionV>
                <wp:extent cx="5890260" cy="191770"/>
                <wp:effectExtent l="0" t="0" r="2540" b="0"/>
                <wp:wrapTopAndBottom/>
                <wp:docPr id="4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92A24"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AA0A" id="Text Box 145" o:spid="_x0000_s1087" type="#_x0000_t202" style="position:absolute;margin-left:66.3pt;margin-top:11.95pt;width:463.8pt;height:15.1pt;z-index:25194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ve/wEAAOM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" o:allowincell="f" filled="f" strokeweight=".16967mm">
                <v:path arrowok="t"/>
                <v:textbox inset="0,0,0,0">
                  <w:txbxContent>
                    <w:p w14:paraId="1AA92A24"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5A28CBF0" w14:textId="77777777" w:rsidR="00C67D62" w:rsidRDefault="00C67D62" w:rsidP="00C67D62">
      <w:pPr>
        <w:pStyle w:val="Pagrindinistekstas"/>
        <w:kinsoku w:val="0"/>
        <w:overflowPunct w:val="0"/>
      </w:pPr>
      <w:proofErr w:type="spellStart"/>
      <w:r>
        <w:t>Rivaroxaban</w:t>
      </w:r>
      <w:proofErr w:type="spellEnd"/>
      <w:r>
        <w:t xml:space="preserve"> STADA</w:t>
      </w:r>
      <w:r w:rsidRPr="00E01096">
        <w:rPr>
          <w:spacing w:val="-7"/>
        </w:rPr>
        <w:t xml:space="preserve"> </w:t>
      </w:r>
      <w:r>
        <w:rPr>
          <w:spacing w:val="-7"/>
        </w:rPr>
        <w:t>20</w:t>
      </w:r>
      <w:r>
        <w:t> </w:t>
      </w:r>
      <w:r w:rsidRPr="00E01096">
        <w:t>mg</w:t>
      </w:r>
      <w:r w:rsidRPr="00E01096">
        <w:rPr>
          <w:spacing w:val="-7"/>
        </w:rPr>
        <w:t xml:space="preserve"> </w:t>
      </w:r>
      <w:r w:rsidRPr="00E01096">
        <w:t>plėvele</w:t>
      </w:r>
      <w:r w:rsidRPr="00E01096">
        <w:rPr>
          <w:spacing w:val="-8"/>
        </w:rPr>
        <w:t xml:space="preserve"> </w:t>
      </w:r>
      <w:r w:rsidRPr="00E01096">
        <w:t>dengtos</w:t>
      </w:r>
      <w:r w:rsidRPr="00E01096">
        <w:rPr>
          <w:spacing w:val="-8"/>
        </w:rPr>
        <w:t xml:space="preserve"> </w:t>
      </w:r>
      <w:r w:rsidRPr="00E01096">
        <w:t>tabletės</w:t>
      </w:r>
    </w:p>
    <w:p w14:paraId="6A249B57" w14:textId="77777777" w:rsidR="00C67D62" w:rsidRPr="003E3AAC" w:rsidRDefault="00C67D62" w:rsidP="00C67D62">
      <w:pPr>
        <w:pStyle w:val="Pagrindinistekstas"/>
        <w:kinsoku w:val="0"/>
        <w:overflowPunct w:val="0"/>
        <w:rPr>
          <w:i/>
          <w:iCs/>
          <w:spacing w:val="-2"/>
        </w:rPr>
      </w:pPr>
      <w:proofErr w:type="spellStart"/>
      <w:r w:rsidRPr="003E3AAC">
        <w:rPr>
          <w:i/>
          <w:iCs/>
          <w:spacing w:val="-2"/>
        </w:rPr>
        <w:t>rivaroxabanum</w:t>
      </w:r>
      <w:proofErr w:type="spellEnd"/>
    </w:p>
    <w:p w14:paraId="19683AB0" w14:textId="77777777" w:rsidR="00C67D62" w:rsidRPr="00E01096" w:rsidRDefault="00C67D62" w:rsidP="00C67D62">
      <w:pPr>
        <w:pStyle w:val="Pagrindinistekstas"/>
        <w:kinsoku w:val="0"/>
        <w:overflowPunct w:val="0"/>
      </w:pPr>
    </w:p>
    <w:p w14:paraId="4EA042DC"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47008" behindDoc="0" locked="0" layoutInCell="0" allowOverlap="1" wp14:anchorId="7015CBD3" wp14:editId="0F3955C4">
                <wp:simplePos x="0" y="0"/>
                <wp:positionH relativeFrom="page">
                  <wp:posOffset>842010</wp:posOffset>
                </wp:positionH>
                <wp:positionV relativeFrom="paragraph">
                  <wp:posOffset>179705</wp:posOffset>
                </wp:positionV>
                <wp:extent cx="5890260" cy="191770"/>
                <wp:effectExtent l="0" t="0" r="2540" b="0"/>
                <wp:wrapTopAndBottom/>
                <wp:docPr id="4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8583D0" w14:textId="77777777" w:rsidR="00490BAE" w:rsidRDefault="00490BAE" w:rsidP="00C67D62">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CBD3" id="Text Box 144" o:spid="_x0000_s1088" type="#_x0000_t202" style="position:absolute;margin-left:66.3pt;margin-top:14.15pt;width:463.8pt;height:15.1pt;z-index:25194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QgAAIAAOM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OokVW6IcnVgDqR&#10;YAiT8+ilUNAB/uJsINfVPPw8CNSc2U+Oxposeg7wHDTnQDhJR2seOZvC2zhZ+eDR7DtCnubn4B0N&#10;pjVZs+cu5n7JSZn97Ppk1Zf7XPX8Nne/AQ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CRIxCAAAgAA4wMAAA4AAAAAAAAA&#10;AAAAAAAALgIAAGRycy9lMm9Eb2MueG1sUEsBAi0AFAAGAAgAAAAhAAObp+XeAAAACgEAAA8AAAAA&#10;AAAAAAAAAAAAWgQAAGRycy9kb3ducmV2LnhtbFBLBQYAAAAABAAEAPMAAABlBQAAAAA=&#10;" o:allowincell="f" filled="f" strokeweight=".16967mm">
                <v:path arrowok="t"/>
                <v:textbox inset="0,0,0,0">
                  <w:txbxContent>
                    <w:p w14:paraId="4C8583D0" w14:textId="77777777" w:rsidR="00490BAE" w:rsidRDefault="00490BAE" w:rsidP="00C67D62">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7531D25A" w14:textId="77777777" w:rsidR="00C67D62" w:rsidRPr="00E01096" w:rsidRDefault="00C67D62" w:rsidP="00C67D62">
      <w:pPr>
        <w:pStyle w:val="Pagrindinistekstas"/>
        <w:kinsoku w:val="0"/>
        <w:overflowPunct w:val="0"/>
      </w:pPr>
    </w:p>
    <w:p w14:paraId="135FBE22" w14:textId="77777777" w:rsidR="00C67D62" w:rsidRPr="00E01096" w:rsidRDefault="00C67D62" w:rsidP="00C67D62">
      <w:pPr>
        <w:pStyle w:val="Pagrindinistekstas"/>
        <w:kinsoku w:val="0"/>
        <w:overflowPunct w:val="0"/>
        <w:rPr>
          <w:spacing w:val="-2"/>
        </w:rPr>
      </w:pPr>
      <w:r w:rsidRPr="00E01096">
        <w:t>Kiekvienoje</w:t>
      </w:r>
      <w:r w:rsidRPr="00E01096">
        <w:rPr>
          <w:spacing w:val="-9"/>
        </w:rPr>
        <w:t xml:space="preserve"> </w:t>
      </w:r>
      <w:r w:rsidRPr="00E01096">
        <w:t>plėvele</w:t>
      </w:r>
      <w:r w:rsidRPr="00E01096">
        <w:rPr>
          <w:spacing w:val="-8"/>
        </w:rPr>
        <w:t xml:space="preserve"> </w:t>
      </w:r>
      <w:r w:rsidRPr="00E01096">
        <w:t>dengtoje</w:t>
      </w:r>
      <w:r w:rsidRPr="00E01096">
        <w:rPr>
          <w:spacing w:val="-9"/>
        </w:rPr>
        <w:t xml:space="preserve"> </w:t>
      </w:r>
      <w:r w:rsidRPr="00E01096">
        <w:t>tabletėje</w:t>
      </w:r>
      <w:r w:rsidRPr="00E01096">
        <w:rPr>
          <w:spacing w:val="-6"/>
        </w:rPr>
        <w:t xml:space="preserve"> </w:t>
      </w:r>
      <w:r w:rsidRPr="00E01096">
        <w:t>yra</w:t>
      </w:r>
      <w:r w:rsidRPr="00E01096">
        <w:rPr>
          <w:spacing w:val="-9"/>
        </w:rPr>
        <w:t xml:space="preserve"> </w:t>
      </w:r>
      <w:r w:rsidR="00D26524">
        <w:rPr>
          <w:spacing w:val="-9"/>
        </w:rPr>
        <w:t>20</w:t>
      </w:r>
      <w:r>
        <w:t> </w:t>
      </w:r>
      <w:r w:rsidRPr="00E01096">
        <w:t>mg</w:t>
      </w:r>
      <w:r w:rsidRPr="00E01096">
        <w:rPr>
          <w:spacing w:val="-8"/>
        </w:rPr>
        <w:t xml:space="preserve"> </w:t>
      </w:r>
      <w:proofErr w:type="spellStart"/>
      <w:r w:rsidRPr="00E01096">
        <w:rPr>
          <w:spacing w:val="-2"/>
        </w:rPr>
        <w:t>rivaroksabano</w:t>
      </w:r>
      <w:proofErr w:type="spellEnd"/>
      <w:r w:rsidRPr="00E01096">
        <w:rPr>
          <w:spacing w:val="-2"/>
        </w:rPr>
        <w:t>.</w:t>
      </w:r>
    </w:p>
    <w:p w14:paraId="5B0DE682" w14:textId="77777777" w:rsidR="00C67D62" w:rsidRPr="00E01096" w:rsidRDefault="00C67D62" w:rsidP="00C67D62">
      <w:pPr>
        <w:pStyle w:val="Pagrindinistekstas"/>
        <w:kinsoku w:val="0"/>
        <w:overflowPunct w:val="0"/>
      </w:pPr>
    </w:p>
    <w:p w14:paraId="3F50DFFE"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48032" behindDoc="0" locked="0" layoutInCell="0" allowOverlap="1" wp14:anchorId="259BFA46" wp14:editId="6BDD2080">
                <wp:simplePos x="0" y="0"/>
                <wp:positionH relativeFrom="page">
                  <wp:posOffset>842010</wp:posOffset>
                </wp:positionH>
                <wp:positionV relativeFrom="paragraph">
                  <wp:posOffset>179705</wp:posOffset>
                </wp:positionV>
                <wp:extent cx="5890260" cy="191770"/>
                <wp:effectExtent l="0" t="0" r="2540" b="0"/>
                <wp:wrapTopAndBottom/>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AD7E37" w14:textId="77777777" w:rsidR="00490BAE" w:rsidRPr="003E3AAC" w:rsidRDefault="00490BAE" w:rsidP="00C67D62">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FA46" id="Text Box 143" o:spid="_x0000_s1089" type="#_x0000_t202" style="position:absolute;margin-left:66.3pt;margin-top:14.15pt;width:463.8pt;height:15.1pt;z-index:25194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51AQIAAOMDAAAOAAAAZHJzL2Uyb0RvYy54bWysU9uO0zAQfUfiHyy/06RF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fUyOt0Q5KrgfZE&#10;ggWYnEcvhYIewi/OBnJdzfHnQQTFmfnoaKzJonMQ5qCZA+EkHa155GwKb+Nk5YMPet8T8jQ/B29p&#10;MJ3Omj11ce6XnJTZn12frPp8n6ue3ubuN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CXum51AQIAAOMDAAAOAAAAAAAA&#10;AAAAAAAAAC4CAABkcnMvZTJvRG9jLnhtbFBLAQItABQABgAIAAAAIQADm6fl3gAAAAoBAAAPAAAA&#10;AAAAAAAAAAAAAFsEAABkcnMvZG93bnJldi54bWxQSwUGAAAAAAQABADzAAAAZgUAAAAA&#10;" o:allowincell="f" filled="f" strokeweight=".16967mm">
                <v:path arrowok="t"/>
                <v:textbox inset="0,0,0,0">
                  <w:txbxContent>
                    <w:p w14:paraId="67AD7E37" w14:textId="77777777" w:rsidR="00490BAE" w:rsidRPr="003E3AAC" w:rsidRDefault="00490BAE" w:rsidP="00C67D62">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v:textbox>
                <w10:wrap type="topAndBottom" anchorx="page"/>
              </v:shape>
            </w:pict>
          </mc:Fallback>
        </mc:AlternateContent>
      </w:r>
    </w:p>
    <w:p w14:paraId="1CADFA27" w14:textId="77777777" w:rsidR="00C67D62" w:rsidRPr="00E01096" w:rsidRDefault="00C67D62" w:rsidP="00C67D62">
      <w:pPr>
        <w:pStyle w:val="Pagrindinistekstas"/>
        <w:kinsoku w:val="0"/>
        <w:overflowPunct w:val="0"/>
      </w:pPr>
    </w:p>
    <w:p w14:paraId="59626CB4" w14:textId="77777777" w:rsidR="00C67D62" w:rsidRPr="00E01096" w:rsidRDefault="00C67D62" w:rsidP="00C67D62">
      <w:pPr>
        <w:pStyle w:val="Pagrindinistekstas"/>
        <w:kinsoku w:val="0"/>
        <w:overflowPunct w:val="0"/>
        <w:rPr>
          <w:spacing w:val="-2"/>
        </w:rPr>
      </w:pPr>
      <w:r w:rsidRPr="00E01096">
        <w:t>Sudėtyje</w:t>
      </w:r>
      <w:r w:rsidRPr="00E01096">
        <w:rPr>
          <w:spacing w:val="-10"/>
        </w:rPr>
        <w:t xml:space="preserve"> </w:t>
      </w:r>
      <w:r w:rsidRPr="00E01096">
        <w:t>yra</w:t>
      </w:r>
      <w:r w:rsidRPr="00E01096">
        <w:rPr>
          <w:spacing w:val="-10"/>
        </w:rPr>
        <w:t xml:space="preserve"> </w:t>
      </w:r>
      <w:r w:rsidRPr="00E01096">
        <w:t>laktozės.</w:t>
      </w:r>
      <w:r w:rsidRPr="00E01096">
        <w:rPr>
          <w:spacing w:val="-9"/>
        </w:rPr>
        <w:t xml:space="preserve"> </w:t>
      </w:r>
      <w:r w:rsidRPr="00E01096">
        <w:t>Daugiau</w:t>
      </w:r>
      <w:r w:rsidRPr="00E01096">
        <w:rPr>
          <w:spacing w:val="-9"/>
        </w:rPr>
        <w:t xml:space="preserve"> </w:t>
      </w:r>
      <w:r w:rsidRPr="00E01096">
        <w:t>informacijos</w:t>
      </w:r>
      <w:r w:rsidRPr="00E01096">
        <w:rPr>
          <w:spacing w:val="-10"/>
        </w:rPr>
        <w:t xml:space="preserve"> </w:t>
      </w:r>
      <w:r w:rsidRPr="00E01096">
        <w:t>žr.</w:t>
      </w:r>
      <w:r w:rsidRPr="00E01096">
        <w:rPr>
          <w:spacing w:val="-9"/>
        </w:rPr>
        <w:t xml:space="preserve"> </w:t>
      </w:r>
      <w:r w:rsidRPr="00E01096">
        <w:t>pakuotės</w:t>
      </w:r>
      <w:r w:rsidRPr="00E01096">
        <w:rPr>
          <w:spacing w:val="-10"/>
        </w:rPr>
        <w:t xml:space="preserve"> </w:t>
      </w:r>
      <w:r w:rsidRPr="00E01096">
        <w:rPr>
          <w:spacing w:val="-2"/>
        </w:rPr>
        <w:t>lapelyje.</w:t>
      </w:r>
    </w:p>
    <w:p w14:paraId="2FF11A9F" w14:textId="77777777" w:rsidR="00C67D62" w:rsidRPr="00E01096" w:rsidRDefault="00C67D62" w:rsidP="00C67D62">
      <w:pPr>
        <w:pStyle w:val="Pagrindinistekstas"/>
        <w:kinsoku w:val="0"/>
        <w:overflowPunct w:val="0"/>
      </w:pPr>
    </w:p>
    <w:p w14:paraId="4F970873"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49056" behindDoc="0" locked="0" layoutInCell="0" allowOverlap="1" wp14:anchorId="1D34BCDF" wp14:editId="0B3E7FEC">
                <wp:simplePos x="0" y="0"/>
                <wp:positionH relativeFrom="page">
                  <wp:posOffset>842010</wp:posOffset>
                </wp:positionH>
                <wp:positionV relativeFrom="paragraph">
                  <wp:posOffset>179705</wp:posOffset>
                </wp:positionV>
                <wp:extent cx="5890260" cy="191770"/>
                <wp:effectExtent l="0" t="0" r="2540" b="0"/>
                <wp:wrapTopAndBottom/>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3C8EF"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BCDF" id="Text Box 142" o:spid="_x0000_s1090" type="#_x0000_t202" style="position:absolute;margin-left:66.3pt;margin-top:14.15pt;width:463.8pt;height:15.1pt;z-index:25194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sGAQIAAOMDAAAOAAAAZHJzL2Uyb0RvYy54bWysU9uO0zAQfUfiHyy/06QV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fUyOt0Q5KrgfZE&#10;ggWYnEcvhYIewi/OBnJdzfHnQQTFmfnoaKzJonMQ5qCZA+EkHa155GwKb+Nk5YMPet8T8jQ/B29p&#10;MJ3Omj11ce6XnJTZn12frPp8n6ue3ubuN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DPYUsGAQIAAOMDAAAOAAAAAAAA&#10;AAAAAAAAAC4CAABkcnMvZTJvRG9jLnhtbFBLAQItABQABgAIAAAAIQADm6fl3gAAAAoBAAAPAAAA&#10;AAAAAAAAAAAAAFsEAABkcnMvZG93bnJldi54bWxQSwUGAAAAAAQABADzAAAAZgUAAAAA&#10;" o:allowincell="f" filled="f" strokeweight=".16967mm">
                <v:path arrowok="t"/>
                <v:textbox inset="0,0,0,0">
                  <w:txbxContent>
                    <w:p w14:paraId="1623C8EF"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v:textbox>
                <w10:wrap type="topAndBottom" anchorx="page"/>
              </v:shape>
            </w:pict>
          </mc:Fallback>
        </mc:AlternateContent>
      </w:r>
    </w:p>
    <w:p w14:paraId="702BF094" w14:textId="77777777" w:rsidR="00C67D62" w:rsidRPr="00E01096" w:rsidRDefault="00C67D62" w:rsidP="00C67D62">
      <w:pPr>
        <w:pStyle w:val="Pagrindinistekstas"/>
        <w:kinsoku w:val="0"/>
        <w:overflowPunct w:val="0"/>
      </w:pPr>
    </w:p>
    <w:p w14:paraId="60B93E92" w14:textId="77777777" w:rsidR="00C67D62" w:rsidRDefault="00C67D62" w:rsidP="00C67D62">
      <w:pPr>
        <w:pStyle w:val="Sraopastraipa"/>
        <w:tabs>
          <w:tab w:val="left" w:pos="1177"/>
        </w:tabs>
        <w:kinsoku w:val="0"/>
        <w:overflowPunct w:val="0"/>
        <w:ind w:left="0" w:firstLine="0"/>
        <w:rPr>
          <w:sz w:val="22"/>
          <w:szCs w:val="22"/>
        </w:rPr>
      </w:pPr>
      <w:r w:rsidRPr="001E53D5">
        <w:rPr>
          <w:sz w:val="22"/>
          <w:szCs w:val="22"/>
        </w:rPr>
        <w:t>Plėvele dengtos tabletės</w:t>
      </w:r>
    </w:p>
    <w:p w14:paraId="3DA25AF4"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p>
    <w:p w14:paraId="18881C68" w14:textId="77777777" w:rsidR="00C67D62" w:rsidRDefault="00C67D62" w:rsidP="00C67D62">
      <w:pPr>
        <w:rPr>
          <w:i/>
          <w:iCs/>
        </w:rPr>
      </w:pPr>
      <w:r w:rsidRPr="003E3AAC">
        <w:rPr>
          <w:i/>
          <w:iCs/>
        </w:rPr>
        <w:t>[Lizdinė plokštelė]</w:t>
      </w:r>
    </w:p>
    <w:p w14:paraId="38B68C7C" w14:textId="77777777" w:rsidR="00C67D62" w:rsidRPr="003E3AAC" w:rsidRDefault="00C67D62" w:rsidP="00C67D62">
      <w:r w:rsidRPr="003E3AAC">
        <w:t>10 plėvele dengtų tablečių</w:t>
      </w:r>
    </w:p>
    <w:p w14:paraId="4E384E8F" w14:textId="77777777" w:rsidR="00C67D62" w:rsidRPr="003E3AAC" w:rsidRDefault="00C67D62" w:rsidP="00C67D62">
      <w:pPr>
        <w:rPr>
          <w:highlight w:val="lightGray"/>
        </w:rPr>
      </w:pPr>
      <w:r w:rsidRPr="003E3AAC">
        <w:rPr>
          <w:highlight w:val="lightGray"/>
        </w:rPr>
        <w:t>14 plėvele dengtų tablečių</w:t>
      </w:r>
    </w:p>
    <w:p w14:paraId="612A91CC" w14:textId="77777777" w:rsidR="00C67D62" w:rsidRPr="003E3AAC" w:rsidRDefault="00C67D62" w:rsidP="00C67D62">
      <w:r w:rsidRPr="003E3AAC">
        <w:rPr>
          <w:highlight w:val="lightGray"/>
        </w:rPr>
        <w:t>15 plėvele dengtų tablečių</w:t>
      </w:r>
    </w:p>
    <w:p w14:paraId="392834BF"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2</w:t>
      </w:r>
      <w:r w:rsidR="007C37BD">
        <w:rPr>
          <w:color w:val="000000"/>
          <w:sz w:val="22"/>
          <w:szCs w:val="22"/>
          <w:shd w:val="clear" w:color="auto" w:fill="C0C0C0"/>
        </w:rPr>
        <w:t>8</w:t>
      </w:r>
      <w:r w:rsidRPr="00E01096">
        <w:rPr>
          <w:color w:val="000000"/>
          <w:sz w:val="22"/>
          <w:szCs w:val="22"/>
          <w:shd w:val="clear" w:color="auto" w:fill="C0C0C0"/>
        </w:rPr>
        <w:t xml:space="preserve"> plėvele dengt</w:t>
      </w:r>
      <w:r w:rsidR="007C37BD">
        <w:rPr>
          <w:color w:val="000000"/>
          <w:sz w:val="22"/>
          <w:szCs w:val="22"/>
          <w:shd w:val="clear" w:color="auto" w:fill="C0C0C0"/>
        </w:rPr>
        <w:t>os</w:t>
      </w:r>
      <w:r w:rsidRPr="00E01096">
        <w:rPr>
          <w:color w:val="000000"/>
          <w:sz w:val="22"/>
          <w:szCs w:val="22"/>
          <w:shd w:val="clear" w:color="auto" w:fill="C0C0C0"/>
        </w:rPr>
        <w:t xml:space="preserve"> table</w:t>
      </w:r>
      <w:r w:rsidR="007C37BD">
        <w:rPr>
          <w:color w:val="000000"/>
          <w:sz w:val="22"/>
          <w:szCs w:val="22"/>
          <w:shd w:val="clear" w:color="auto" w:fill="C0C0C0"/>
        </w:rPr>
        <w:t>tės</w:t>
      </w:r>
    </w:p>
    <w:p w14:paraId="567C63F8"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30 plėvele dengtų tablečių</w:t>
      </w:r>
    </w:p>
    <w:p w14:paraId="7D140019"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42</w:t>
      </w:r>
      <w:r w:rsidRPr="00E01096">
        <w:rPr>
          <w:color w:val="000000"/>
          <w:sz w:val="22"/>
          <w:szCs w:val="22"/>
          <w:shd w:val="clear" w:color="auto" w:fill="C0C0C0"/>
        </w:rPr>
        <w:t xml:space="preserve"> plėvele dengtos tabletės</w:t>
      </w:r>
    </w:p>
    <w:p w14:paraId="0354CB94"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56 plėvele dengtos tabletės</w:t>
      </w:r>
    </w:p>
    <w:p w14:paraId="6712900E"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sidRPr="00E01096">
        <w:rPr>
          <w:color w:val="000000"/>
          <w:sz w:val="22"/>
          <w:szCs w:val="22"/>
          <w:shd w:val="clear" w:color="auto" w:fill="C0C0C0"/>
        </w:rPr>
        <w:t>98 plėvele dengtos tabletės</w:t>
      </w:r>
    </w:p>
    <w:p w14:paraId="4E2D5822"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r>
        <w:rPr>
          <w:color w:val="000000"/>
          <w:sz w:val="22"/>
          <w:szCs w:val="22"/>
          <w:shd w:val="clear" w:color="auto" w:fill="C0C0C0"/>
        </w:rPr>
        <w:t>100 plėvele dengtų tablečių</w:t>
      </w:r>
    </w:p>
    <w:p w14:paraId="3C9AE22C" w14:textId="77777777" w:rsidR="00C67D62" w:rsidRDefault="00C67D62" w:rsidP="00C67D62">
      <w:pPr>
        <w:pStyle w:val="Sraopastraipa"/>
        <w:tabs>
          <w:tab w:val="left" w:pos="1177"/>
        </w:tabs>
        <w:kinsoku w:val="0"/>
        <w:overflowPunct w:val="0"/>
        <w:ind w:left="0" w:firstLine="0"/>
        <w:rPr>
          <w:color w:val="000000"/>
          <w:sz w:val="22"/>
          <w:szCs w:val="22"/>
          <w:shd w:val="clear" w:color="auto" w:fill="C0C0C0"/>
        </w:rPr>
      </w:pPr>
    </w:p>
    <w:p w14:paraId="1CE39950" w14:textId="77777777" w:rsidR="00C67D62" w:rsidRDefault="00C67D62" w:rsidP="00C67D62">
      <w:pPr>
        <w:rPr>
          <w:i/>
          <w:iCs/>
        </w:rPr>
      </w:pPr>
      <w:r w:rsidRPr="003E3AAC">
        <w:rPr>
          <w:i/>
          <w:iCs/>
        </w:rPr>
        <w:t>[</w:t>
      </w:r>
      <w:proofErr w:type="spellStart"/>
      <w:r w:rsidR="00EB1E09">
        <w:rPr>
          <w:i/>
          <w:iCs/>
        </w:rPr>
        <w:t>Dalomoji</w:t>
      </w:r>
      <w:proofErr w:type="spellEnd"/>
      <w:r>
        <w:rPr>
          <w:i/>
          <w:iCs/>
        </w:rPr>
        <w:t xml:space="preserve"> l</w:t>
      </w:r>
      <w:r w:rsidRPr="003E3AAC">
        <w:rPr>
          <w:i/>
          <w:iCs/>
        </w:rPr>
        <w:t>izdinė plokštelė]</w:t>
      </w:r>
    </w:p>
    <w:p w14:paraId="627D580B" w14:textId="77777777" w:rsidR="00C67D62" w:rsidRPr="000224CD" w:rsidRDefault="00C67D62" w:rsidP="00C67D62">
      <w:r w:rsidRPr="000224CD">
        <w:t>10</w:t>
      </w:r>
      <w:r>
        <w:t> </w:t>
      </w:r>
      <w:r w:rsidRPr="000224CD">
        <w:t>x</w:t>
      </w:r>
      <w:r>
        <w:t> </w:t>
      </w:r>
      <w:r w:rsidRPr="000224CD">
        <w:t>1 plėvele dengtų tablečių</w:t>
      </w:r>
    </w:p>
    <w:p w14:paraId="7DA790DC" w14:textId="77777777" w:rsidR="00C67D62" w:rsidRPr="000224CD" w:rsidRDefault="00C67D62" w:rsidP="00C67D62">
      <w:pPr>
        <w:rPr>
          <w:highlight w:val="lightGray"/>
        </w:rPr>
      </w:pPr>
      <w:r w:rsidRPr="000224CD">
        <w:rPr>
          <w:highlight w:val="lightGray"/>
        </w:rPr>
        <w:t>14</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206D3339" w14:textId="77777777" w:rsidR="00C67D62" w:rsidRPr="000224CD" w:rsidRDefault="00C67D62" w:rsidP="00C67D62">
      <w:pPr>
        <w:rPr>
          <w:highlight w:val="lightGray"/>
        </w:rPr>
      </w:pPr>
      <w:r w:rsidRPr="000224CD">
        <w:rPr>
          <w:highlight w:val="lightGray"/>
        </w:rPr>
        <w:t>15</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1852C962" w14:textId="77777777" w:rsidR="00C67D62" w:rsidRPr="000224CD" w:rsidRDefault="00C67D62" w:rsidP="00C67D62">
      <w:pPr>
        <w:rPr>
          <w:highlight w:val="lightGray"/>
        </w:rPr>
      </w:pPr>
      <w:r w:rsidRPr="000224CD">
        <w:rPr>
          <w:highlight w:val="lightGray"/>
        </w:rPr>
        <w:t>28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3B046681" w14:textId="77777777" w:rsidR="00C67D62" w:rsidRPr="000224CD" w:rsidRDefault="00C67D62" w:rsidP="00C67D62">
      <w:pPr>
        <w:rPr>
          <w:highlight w:val="lightGray"/>
        </w:rPr>
      </w:pPr>
      <w:r w:rsidRPr="000224CD">
        <w:rPr>
          <w:highlight w:val="lightGray"/>
        </w:rPr>
        <w:t>30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32DD3BA8" w14:textId="77777777" w:rsidR="00C67D62" w:rsidRPr="000224CD" w:rsidRDefault="00C67D62" w:rsidP="00C67D62">
      <w:pPr>
        <w:rPr>
          <w:highlight w:val="lightGray"/>
        </w:rPr>
      </w:pPr>
      <w:r w:rsidRPr="000224CD">
        <w:rPr>
          <w:highlight w:val="lightGray"/>
        </w:rPr>
        <w:t>42</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6C4658DF" w14:textId="77777777" w:rsidR="00C67D62" w:rsidRPr="000224CD" w:rsidRDefault="00C67D62" w:rsidP="00C67D62">
      <w:pPr>
        <w:rPr>
          <w:highlight w:val="lightGray"/>
        </w:rPr>
      </w:pPr>
      <w:r w:rsidRPr="000224CD">
        <w:rPr>
          <w:highlight w:val="lightGray"/>
        </w:rPr>
        <w:t>56</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61CC4FBB" w14:textId="77777777" w:rsidR="00C67D62" w:rsidRPr="000224CD" w:rsidRDefault="00C67D62" w:rsidP="00C67D62">
      <w:pPr>
        <w:rPr>
          <w:highlight w:val="lightGray"/>
        </w:rPr>
      </w:pPr>
      <w:r w:rsidRPr="000224CD">
        <w:rPr>
          <w:highlight w:val="lightGray"/>
        </w:rPr>
        <w:t>98</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w:t>
      </w:r>
      <w:r>
        <w:rPr>
          <w:highlight w:val="lightGray"/>
        </w:rPr>
        <w:t>os</w:t>
      </w:r>
      <w:r w:rsidRPr="003E3AAC">
        <w:rPr>
          <w:highlight w:val="lightGray"/>
        </w:rPr>
        <w:t xml:space="preserve"> table</w:t>
      </w:r>
      <w:r>
        <w:rPr>
          <w:highlight w:val="lightGray"/>
        </w:rPr>
        <w:t>tės</w:t>
      </w:r>
    </w:p>
    <w:p w14:paraId="761BA859" w14:textId="77777777" w:rsidR="00C67D62" w:rsidRPr="000224CD" w:rsidRDefault="00C67D62" w:rsidP="00C67D62">
      <w:pPr>
        <w:rPr>
          <w:highlight w:val="lightGray"/>
        </w:rPr>
      </w:pPr>
      <w:r w:rsidRPr="000224CD">
        <w:rPr>
          <w:highlight w:val="lightGray"/>
        </w:rPr>
        <w:t>100</w:t>
      </w:r>
      <w:r>
        <w:rPr>
          <w:highlight w:val="lightGray"/>
        </w:rPr>
        <w:t> </w:t>
      </w:r>
      <w:r w:rsidRPr="000224CD">
        <w:rPr>
          <w:highlight w:val="lightGray"/>
        </w:rPr>
        <w:t>x</w:t>
      </w:r>
      <w:r>
        <w:rPr>
          <w:highlight w:val="lightGray"/>
        </w:rPr>
        <w:t> </w:t>
      </w:r>
      <w:r w:rsidRPr="000224CD">
        <w:rPr>
          <w:highlight w:val="lightGray"/>
        </w:rPr>
        <w:t xml:space="preserve">1 </w:t>
      </w:r>
      <w:r w:rsidRPr="003E3AAC">
        <w:rPr>
          <w:highlight w:val="lightGray"/>
        </w:rPr>
        <w:t>plėvele dengtų tablečių</w:t>
      </w:r>
    </w:p>
    <w:p w14:paraId="1E16625C" w14:textId="77777777" w:rsidR="00C67D62" w:rsidRPr="00E01096" w:rsidRDefault="00C67D62" w:rsidP="00C67D62">
      <w:pPr>
        <w:pStyle w:val="Pagrindinistekstas"/>
        <w:kinsoku w:val="0"/>
        <w:overflowPunct w:val="0"/>
      </w:pPr>
    </w:p>
    <w:p w14:paraId="5BC818FF" w14:textId="77777777" w:rsidR="00C67D62" w:rsidRDefault="00C67D62" w:rsidP="00C67D62">
      <w:pPr>
        <w:rPr>
          <w:noProof/>
        </w:rPr>
      </w:pPr>
    </w:p>
    <w:p w14:paraId="2673C39B" w14:textId="77777777" w:rsidR="00C67D62" w:rsidRPr="00ED33CB" w:rsidRDefault="00C67D62" w:rsidP="00C67D6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r>
      <w:r w:rsidRPr="00ED33CB">
        <w:rPr>
          <w:b/>
          <w:noProof/>
        </w:rPr>
        <w:t>VARTOJIMO METODAS IR BŪDAS (-AI)</w:t>
      </w:r>
    </w:p>
    <w:p w14:paraId="4223EA66" w14:textId="77777777" w:rsidR="00C67D62" w:rsidRDefault="00C67D62" w:rsidP="00C67D62">
      <w:pPr>
        <w:rPr>
          <w:i/>
          <w:noProof/>
        </w:rPr>
      </w:pPr>
    </w:p>
    <w:p w14:paraId="76E423C4" w14:textId="77777777" w:rsidR="00C67D62" w:rsidRDefault="00C67D62" w:rsidP="00C67D62">
      <w:pPr>
        <w:pStyle w:val="Pagrindinistekstas"/>
        <w:kinsoku w:val="0"/>
        <w:overflowPunct w:val="0"/>
      </w:pPr>
      <w:r w:rsidRPr="00E01096">
        <w:t>Prieš</w:t>
      </w:r>
      <w:r w:rsidRPr="00E01096">
        <w:rPr>
          <w:spacing w:val="-9"/>
        </w:rPr>
        <w:t xml:space="preserve"> </w:t>
      </w:r>
      <w:r w:rsidRPr="00E01096">
        <w:t>vartojimą</w:t>
      </w:r>
      <w:r w:rsidRPr="00E01096">
        <w:rPr>
          <w:spacing w:val="-9"/>
        </w:rPr>
        <w:t xml:space="preserve"> </w:t>
      </w:r>
      <w:r w:rsidRPr="00E01096">
        <w:t>perskaitykite</w:t>
      </w:r>
      <w:r w:rsidRPr="00E01096">
        <w:rPr>
          <w:spacing w:val="-9"/>
        </w:rPr>
        <w:t xml:space="preserve"> </w:t>
      </w:r>
      <w:r w:rsidRPr="00E01096">
        <w:t>pakuotės</w:t>
      </w:r>
      <w:r w:rsidRPr="00E01096">
        <w:rPr>
          <w:spacing w:val="-10"/>
        </w:rPr>
        <w:t xml:space="preserve"> </w:t>
      </w:r>
      <w:r w:rsidRPr="00E01096">
        <w:t>lapelį.</w:t>
      </w:r>
    </w:p>
    <w:p w14:paraId="293D18CE" w14:textId="77777777" w:rsidR="00C67D62" w:rsidRPr="00E01096" w:rsidRDefault="00C67D62" w:rsidP="00C67D62">
      <w:pPr>
        <w:pStyle w:val="Pagrindinistekstas"/>
        <w:kinsoku w:val="0"/>
        <w:overflowPunct w:val="0"/>
      </w:pPr>
      <w:r w:rsidRPr="00E01096">
        <w:t>Vartoti per burną.</w:t>
      </w:r>
    </w:p>
    <w:p w14:paraId="27ED6164" w14:textId="77777777" w:rsidR="00C67D62" w:rsidRPr="00E01096" w:rsidRDefault="00C67D62" w:rsidP="00C67D62">
      <w:pPr>
        <w:pStyle w:val="Pagrindinistekstas"/>
        <w:kinsoku w:val="0"/>
        <w:overflowPunct w:val="0"/>
      </w:pPr>
    </w:p>
    <w:p w14:paraId="58BE08E7" w14:textId="77777777" w:rsidR="00C67D62" w:rsidRDefault="00C67D62" w:rsidP="00C67D62">
      <w:pPr>
        <w:rPr>
          <w:noProof/>
        </w:rPr>
      </w:pPr>
    </w:p>
    <w:p w14:paraId="0D685C04" w14:textId="77777777" w:rsidR="007C37BD" w:rsidRDefault="007C37BD" w:rsidP="00C67D62">
      <w:pPr>
        <w:rPr>
          <w:noProof/>
        </w:rPr>
      </w:pPr>
    </w:p>
    <w:p w14:paraId="779EAD9D" w14:textId="77777777" w:rsidR="00C67D62" w:rsidRDefault="00C67D62" w:rsidP="00C67D62">
      <w:pPr>
        <w:pBdr>
          <w:top w:val="single" w:sz="4" w:space="1" w:color="auto"/>
          <w:left w:val="single" w:sz="4" w:space="4" w:color="auto"/>
          <w:bottom w:val="single" w:sz="4" w:space="1" w:color="auto"/>
          <w:right w:val="single" w:sz="4" w:space="4" w:color="auto"/>
        </w:pBdr>
        <w:ind w:left="567" w:hanging="567"/>
        <w:outlineLvl w:val="0"/>
        <w:rPr>
          <w:noProof/>
        </w:rPr>
      </w:pPr>
      <w:r>
        <w:rPr>
          <w:b/>
          <w:noProof/>
        </w:rPr>
        <w:lastRenderedPageBreak/>
        <w:t>6.</w:t>
      </w:r>
      <w:r>
        <w:rPr>
          <w:b/>
          <w:noProof/>
        </w:rPr>
        <w:tab/>
      </w:r>
      <w:r>
        <w:rPr>
          <w:b/>
          <w:bCs/>
        </w:rPr>
        <w:t>SPECIALUS</w:t>
      </w:r>
      <w:r>
        <w:rPr>
          <w:b/>
          <w:bCs/>
          <w:spacing w:val="-7"/>
        </w:rPr>
        <w:t xml:space="preserve"> </w:t>
      </w:r>
      <w:r>
        <w:rPr>
          <w:b/>
          <w:bCs/>
        </w:rPr>
        <w:t>ĮSPĖJIMAS,</w:t>
      </w:r>
      <w:r>
        <w:rPr>
          <w:b/>
          <w:bCs/>
          <w:spacing w:val="-7"/>
        </w:rPr>
        <w:t xml:space="preserve"> </w:t>
      </w:r>
      <w:r>
        <w:rPr>
          <w:b/>
          <w:bCs/>
        </w:rPr>
        <w:t>KAD</w:t>
      </w:r>
      <w:r>
        <w:rPr>
          <w:b/>
          <w:bCs/>
          <w:spacing w:val="-6"/>
        </w:rPr>
        <w:t xml:space="preserve"> </w:t>
      </w:r>
      <w:r>
        <w:rPr>
          <w:b/>
          <w:bCs/>
        </w:rPr>
        <w:t>VAISTINĮ</w:t>
      </w:r>
      <w:r>
        <w:rPr>
          <w:b/>
          <w:bCs/>
          <w:spacing w:val="-8"/>
        </w:rPr>
        <w:t xml:space="preserve"> </w:t>
      </w:r>
      <w:r>
        <w:rPr>
          <w:b/>
          <w:bCs/>
        </w:rPr>
        <w:t>PREPARATĄ</w:t>
      </w:r>
      <w:r>
        <w:rPr>
          <w:b/>
          <w:bCs/>
          <w:spacing w:val="-6"/>
        </w:rPr>
        <w:t xml:space="preserve"> </w:t>
      </w:r>
      <w:r>
        <w:rPr>
          <w:b/>
          <w:bCs/>
        </w:rPr>
        <w:t>BŪTINA</w:t>
      </w:r>
      <w:r>
        <w:rPr>
          <w:b/>
          <w:bCs/>
          <w:spacing w:val="-8"/>
        </w:rPr>
        <w:t xml:space="preserve"> </w:t>
      </w:r>
      <w:r>
        <w:rPr>
          <w:b/>
          <w:bCs/>
        </w:rPr>
        <w:t>LAIKYTI VAIKAMS NEPASTEBIMOJE IR NEPASIEKIAMOJE VIETOJE</w:t>
      </w:r>
    </w:p>
    <w:p w14:paraId="1D7747AA" w14:textId="77777777" w:rsidR="00C67D62" w:rsidRPr="00124A1D" w:rsidRDefault="00C67D62" w:rsidP="00C67D62">
      <w:pPr>
        <w:rPr>
          <w:noProof/>
          <w:sz w:val="16"/>
          <w:szCs w:val="16"/>
        </w:rPr>
      </w:pPr>
    </w:p>
    <w:p w14:paraId="04050054" w14:textId="77777777" w:rsidR="00C67D62" w:rsidRPr="00E01096" w:rsidRDefault="00C67D62" w:rsidP="00C67D62">
      <w:pPr>
        <w:pStyle w:val="Pagrindinistekstas"/>
        <w:kinsoku w:val="0"/>
        <w:overflowPunct w:val="0"/>
        <w:rPr>
          <w:spacing w:val="-2"/>
        </w:rPr>
      </w:pPr>
      <w:r w:rsidRPr="00E01096">
        <w:t>Laikyti</w:t>
      </w:r>
      <w:r w:rsidRPr="00E01096">
        <w:rPr>
          <w:spacing w:val="-12"/>
        </w:rPr>
        <w:t xml:space="preserve"> </w:t>
      </w:r>
      <w:r w:rsidRPr="00E01096">
        <w:t>vaikams</w:t>
      </w:r>
      <w:r w:rsidRPr="00E01096">
        <w:rPr>
          <w:spacing w:val="-12"/>
        </w:rPr>
        <w:t xml:space="preserve"> </w:t>
      </w:r>
      <w:r w:rsidRPr="00E01096">
        <w:t>nepastebimoje</w:t>
      </w:r>
      <w:r w:rsidRPr="00E01096">
        <w:rPr>
          <w:spacing w:val="-12"/>
        </w:rPr>
        <w:t xml:space="preserve"> </w:t>
      </w:r>
      <w:r w:rsidRPr="00E01096">
        <w:t>ir</w:t>
      </w:r>
      <w:r w:rsidRPr="00E01096">
        <w:rPr>
          <w:spacing w:val="-11"/>
        </w:rPr>
        <w:t xml:space="preserve"> </w:t>
      </w:r>
      <w:r w:rsidRPr="00E01096">
        <w:t>nepasiekiamoje</w:t>
      </w:r>
      <w:r w:rsidRPr="00E01096">
        <w:rPr>
          <w:spacing w:val="-12"/>
        </w:rPr>
        <w:t xml:space="preserve"> </w:t>
      </w:r>
      <w:r w:rsidRPr="00E01096">
        <w:rPr>
          <w:spacing w:val="-2"/>
        </w:rPr>
        <w:t>vietoje.</w:t>
      </w:r>
    </w:p>
    <w:p w14:paraId="4EEA5980" w14:textId="77777777" w:rsidR="00C67D62" w:rsidRPr="00E01096" w:rsidRDefault="00C67D62" w:rsidP="00C67D62">
      <w:pPr>
        <w:pStyle w:val="Pagrindinistekstas"/>
        <w:kinsoku w:val="0"/>
        <w:overflowPunct w:val="0"/>
      </w:pPr>
    </w:p>
    <w:p w14:paraId="0F786C2E"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0080" behindDoc="0" locked="0" layoutInCell="0" allowOverlap="1" wp14:anchorId="77BE2A17" wp14:editId="5561BEBF">
                <wp:simplePos x="0" y="0"/>
                <wp:positionH relativeFrom="page">
                  <wp:posOffset>842010</wp:posOffset>
                </wp:positionH>
                <wp:positionV relativeFrom="paragraph">
                  <wp:posOffset>179705</wp:posOffset>
                </wp:positionV>
                <wp:extent cx="5890260" cy="191770"/>
                <wp:effectExtent l="0" t="0" r="2540" b="0"/>
                <wp:wrapTopAndBottom/>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80729A"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E2A17" id="Text Box 141" o:spid="_x0000_s1091" type="#_x0000_t202" style="position:absolute;margin-left:66.3pt;margin-top:14.15pt;width:463.8pt;height:15.1pt;z-index:25195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B8k+FTAQIAAOMDAAAOAAAAAAAA&#10;AAAAAAAAAC4CAABkcnMvZTJvRG9jLnhtbFBLAQItABQABgAIAAAAIQADm6fl3gAAAAoBAAAPAAAA&#10;AAAAAAAAAAAAAFsEAABkcnMvZG93bnJldi54bWxQSwUGAAAAAAQABADzAAAAZgUAAAAA&#10;" o:allowincell="f" filled="f" strokeweight=".16967mm">
                <v:path arrowok="t"/>
                <v:textbox inset="0,0,0,0">
                  <w:txbxContent>
                    <w:p w14:paraId="3480729A"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v:textbox>
                <w10:wrap type="topAndBottom" anchorx="page"/>
              </v:shape>
            </w:pict>
          </mc:Fallback>
        </mc:AlternateContent>
      </w:r>
    </w:p>
    <w:p w14:paraId="19DACAAC" w14:textId="77777777" w:rsidR="00C67D62" w:rsidRPr="00D95C59" w:rsidRDefault="00C67D62" w:rsidP="00C67D62">
      <w:pPr>
        <w:pStyle w:val="Pagrindinistekstas"/>
        <w:kinsoku w:val="0"/>
        <w:overflowPunct w:val="0"/>
        <w:rPr>
          <w:sz w:val="16"/>
          <w:szCs w:val="16"/>
        </w:rPr>
      </w:pPr>
    </w:p>
    <w:p w14:paraId="799DF788"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1104" behindDoc="0" locked="0" layoutInCell="0" allowOverlap="1" wp14:anchorId="21DF921C" wp14:editId="18F50528">
                <wp:simplePos x="0" y="0"/>
                <wp:positionH relativeFrom="page">
                  <wp:posOffset>842010</wp:posOffset>
                </wp:positionH>
                <wp:positionV relativeFrom="paragraph">
                  <wp:posOffset>182245</wp:posOffset>
                </wp:positionV>
                <wp:extent cx="5890260" cy="191770"/>
                <wp:effectExtent l="0" t="0" r="2540" b="0"/>
                <wp:wrapTopAndBottom/>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4458E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921C" id="Text Box 140" o:spid="_x0000_s1092" type="#_x0000_t202" style="position:absolute;margin-left:66.3pt;margin-top:14.35pt;width:463.8pt;height:15.1pt;z-index:25195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" o:allowincell="f" filled="f" strokeweight=".16967mm">
                <v:path arrowok="t"/>
                <v:textbox inset="0,0,0,0">
                  <w:txbxContent>
                    <w:p w14:paraId="664458E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v:textbox>
                <w10:wrap type="topAndBottom" anchorx="page"/>
              </v:shape>
            </w:pict>
          </mc:Fallback>
        </mc:AlternateContent>
      </w:r>
    </w:p>
    <w:p w14:paraId="3C2E0E73" w14:textId="77777777" w:rsidR="00C67D62" w:rsidRPr="00E01096" w:rsidRDefault="00C67D62" w:rsidP="00C67D62">
      <w:pPr>
        <w:pStyle w:val="Pagrindinistekstas"/>
        <w:kinsoku w:val="0"/>
        <w:overflowPunct w:val="0"/>
      </w:pPr>
    </w:p>
    <w:p w14:paraId="4DED16F0" w14:textId="77777777" w:rsidR="00C67D62" w:rsidRDefault="00C67D62" w:rsidP="00C67D62">
      <w:pPr>
        <w:pStyle w:val="Pagrindinistekstas"/>
        <w:kinsoku w:val="0"/>
        <w:overflowPunct w:val="0"/>
        <w:rPr>
          <w:spacing w:val="-5"/>
        </w:rPr>
      </w:pPr>
      <w:r w:rsidRPr="00E01096">
        <w:rPr>
          <w:spacing w:val="-5"/>
        </w:rPr>
        <w:t>EXP</w:t>
      </w:r>
      <w:r>
        <w:rPr>
          <w:spacing w:val="-5"/>
        </w:rPr>
        <w:t xml:space="preserve"> </w:t>
      </w:r>
      <w:r w:rsidRPr="00ED33CB">
        <w:rPr>
          <w:noProof/>
          <w:highlight w:val="lightGray"/>
        </w:rPr>
        <w:t>{mm/MMMM}</w:t>
      </w:r>
    </w:p>
    <w:p w14:paraId="1B95C1C4" w14:textId="77777777" w:rsidR="00C67D62" w:rsidRPr="00D95C59" w:rsidRDefault="00C67D62" w:rsidP="00C67D62">
      <w:pPr>
        <w:pStyle w:val="Pagrindinistekstas"/>
        <w:kinsoku w:val="0"/>
        <w:overflowPunct w:val="0"/>
        <w:rPr>
          <w:spacing w:val="-5"/>
          <w:sz w:val="16"/>
          <w:szCs w:val="16"/>
        </w:rPr>
      </w:pPr>
    </w:p>
    <w:p w14:paraId="5B37481B" w14:textId="77777777" w:rsidR="00C67D62" w:rsidRDefault="00C67D62" w:rsidP="00C67D62">
      <w:pPr>
        <w:rPr>
          <w:noProof/>
        </w:rPr>
      </w:pPr>
    </w:p>
    <w:p w14:paraId="72D60DB8" w14:textId="77777777" w:rsidR="00C67D62" w:rsidRDefault="00C67D62" w:rsidP="00C67D6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bCs/>
          <w:spacing w:val="-2"/>
        </w:rPr>
        <w:t>SPECIALIOS</w:t>
      </w:r>
      <w:r>
        <w:rPr>
          <w:b/>
          <w:bCs/>
          <w:spacing w:val="1"/>
        </w:rPr>
        <w:t xml:space="preserve"> </w:t>
      </w:r>
      <w:r>
        <w:rPr>
          <w:b/>
          <w:bCs/>
          <w:spacing w:val="-2"/>
        </w:rPr>
        <w:t>LAIKYMO</w:t>
      </w:r>
      <w:r>
        <w:rPr>
          <w:b/>
          <w:bCs/>
          <w:spacing w:val="1"/>
        </w:rPr>
        <w:t xml:space="preserve"> </w:t>
      </w:r>
      <w:r>
        <w:rPr>
          <w:b/>
          <w:bCs/>
          <w:spacing w:val="-2"/>
        </w:rPr>
        <w:t>SĄLYGOS</w:t>
      </w:r>
    </w:p>
    <w:p w14:paraId="18D94ADA" w14:textId="77777777" w:rsidR="00C67D62" w:rsidRDefault="00C67D62" w:rsidP="00C67D62">
      <w:pPr>
        <w:rPr>
          <w:noProof/>
        </w:rPr>
      </w:pPr>
    </w:p>
    <w:p w14:paraId="63193C2C"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2128" behindDoc="0" locked="0" layoutInCell="0" allowOverlap="1" wp14:anchorId="0AD37FDD" wp14:editId="6EDCFAD4">
                <wp:simplePos x="0" y="0"/>
                <wp:positionH relativeFrom="page">
                  <wp:posOffset>842010</wp:posOffset>
                </wp:positionH>
                <wp:positionV relativeFrom="paragraph">
                  <wp:posOffset>162560</wp:posOffset>
                </wp:positionV>
                <wp:extent cx="5890260" cy="352425"/>
                <wp:effectExtent l="0" t="0" r="2540" b="3175"/>
                <wp:wrapTopAndBottom/>
                <wp:docPr id="3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35242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405D8" w14:textId="77777777" w:rsidR="00490BAE" w:rsidRDefault="00490BAE" w:rsidP="00C67D62">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37FDD" id="Text Box 139" o:spid="_x0000_s1093" type="#_x0000_t202" style="position:absolute;margin-left:66.3pt;margin-top:12.8pt;width:463.8pt;height:27.75pt;z-index:25195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" o:allowincell="f" filled="f" strokeweight=".16967mm">
                <v:path arrowok="t"/>
                <v:textbox inset="0,0,0,0">
                  <w:txbxContent>
                    <w:p w14:paraId="52A405D8" w14:textId="77777777" w:rsidR="00490BAE" w:rsidRDefault="00490BAE" w:rsidP="00C67D62">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v:textbox>
                <w10:wrap type="topAndBottom" anchorx="page"/>
              </v:shape>
            </w:pict>
          </mc:Fallback>
        </mc:AlternateContent>
      </w:r>
    </w:p>
    <w:p w14:paraId="5A265FEA" w14:textId="77777777" w:rsidR="00C67D62" w:rsidRPr="00E01096" w:rsidRDefault="00C67D62" w:rsidP="00C67D62">
      <w:pPr>
        <w:pStyle w:val="Pagrindinistekstas"/>
        <w:kinsoku w:val="0"/>
        <w:overflowPunct w:val="0"/>
      </w:pPr>
    </w:p>
    <w:p w14:paraId="0D3A7E7C"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3152" behindDoc="0" locked="0" layoutInCell="0" allowOverlap="1" wp14:anchorId="2E8F840A" wp14:editId="52C93232">
                <wp:simplePos x="0" y="0"/>
                <wp:positionH relativeFrom="page">
                  <wp:posOffset>842010</wp:posOffset>
                </wp:positionH>
                <wp:positionV relativeFrom="paragraph">
                  <wp:posOffset>182245</wp:posOffset>
                </wp:positionV>
                <wp:extent cx="5890260" cy="191770"/>
                <wp:effectExtent l="0" t="0" r="2540" b="0"/>
                <wp:wrapTopAndBottom/>
                <wp:docPr id="3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492DA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F840A" id="Text Box 138" o:spid="_x0000_s1094" type="#_x0000_t202" style="position:absolute;margin-left:66.3pt;margin-top:14.35pt;width:463.8pt;height:15.1pt;z-index:25195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" o:allowincell="f" filled="f" strokeweight=".16967mm">
                <v:path arrowok="t"/>
                <v:textbox inset="0,0,0,0">
                  <w:txbxContent>
                    <w:p w14:paraId="66492DA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v:textbox>
                <w10:wrap type="topAndBottom" anchorx="page"/>
              </v:shape>
            </w:pict>
          </mc:Fallback>
        </mc:AlternateContent>
      </w:r>
    </w:p>
    <w:p w14:paraId="181312CC" w14:textId="77777777" w:rsidR="00C67D62" w:rsidRPr="00E01096" w:rsidRDefault="00C67D62" w:rsidP="00C67D62">
      <w:pPr>
        <w:pStyle w:val="Pagrindinistekstas"/>
        <w:kinsoku w:val="0"/>
        <w:overflowPunct w:val="0"/>
      </w:pPr>
    </w:p>
    <w:p w14:paraId="2EC4D4FB" w14:textId="77777777" w:rsidR="004C4C6A" w:rsidRDefault="004C4C6A" w:rsidP="004C4C6A">
      <w:pPr>
        <w:pStyle w:val="Pagrindinistekstas"/>
        <w:kinsoku w:val="0"/>
        <w:overflowPunct w:val="0"/>
      </w:pPr>
      <w:r>
        <w:t xml:space="preserve">STADA </w:t>
      </w:r>
      <w:proofErr w:type="spellStart"/>
      <w:r>
        <w:t>Arzneimittel</w:t>
      </w:r>
      <w:proofErr w:type="spellEnd"/>
      <w:r>
        <w:t xml:space="preserve"> AG</w:t>
      </w:r>
    </w:p>
    <w:p w14:paraId="502B75DA" w14:textId="77777777" w:rsidR="004C4C6A" w:rsidRDefault="004C4C6A" w:rsidP="004C4C6A">
      <w:pPr>
        <w:pStyle w:val="Pagrindinistekstas"/>
        <w:kinsoku w:val="0"/>
        <w:overflowPunct w:val="0"/>
      </w:pPr>
      <w:proofErr w:type="spellStart"/>
      <w:r>
        <w:t>Stadastrasse</w:t>
      </w:r>
      <w:proofErr w:type="spellEnd"/>
      <w:r>
        <w:t xml:space="preserve"> 2-18</w:t>
      </w:r>
    </w:p>
    <w:p w14:paraId="2E550FC7" w14:textId="77777777" w:rsidR="004C4C6A" w:rsidRDefault="004C4C6A" w:rsidP="004C4C6A">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104B0822" w14:textId="77777777" w:rsidR="00C67D62" w:rsidRDefault="004C4C6A" w:rsidP="004C4C6A">
      <w:pPr>
        <w:pStyle w:val="Pagrindinistekstas"/>
        <w:kinsoku w:val="0"/>
        <w:overflowPunct w:val="0"/>
      </w:pPr>
      <w:r>
        <w:t>Vokietija</w:t>
      </w:r>
    </w:p>
    <w:p w14:paraId="2983B4BA" w14:textId="77777777" w:rsidR="004C4C6A" w:rsidRPr="00D95C59" w:rsidRDefault="004C4C6A" w:rsidP="004C4C6A">
      <w:pPr>
        <w:pStyle w:val="Pagrindinistekstas"/>
        <w:kinsoku w:val="0"/>
        <w:overflowPunct w:val="0"/>
        <w:rPr>
          <w:sz w:val="16"/>
          <w:szCs w:val="16"/>
        </w:rPr>
      </w:pPr>
    </w:p>
    <w:p w14:paraId="3CB91C23"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4176" behindDoc="0" locked="0" layoutInCell="0" allowOverlap="1" wp14:anchorId="0B979BB5" wp14:editId="523D25AD">
                <wp:simplePos x="0" y="0"/>
                <wp:positionH relativeFrom="page">
                  <wp:posOffset>842010</wp:posOffset>
                </wp:positionH>
                <wp:positionV relativeFrom="paragraph">
                  <wp:posOffset>179705</wp:posOffset>
                </wp:positionV>
                <wp:extent cx="5890260" cy="191770"/>
                <wp:effectExtent l="0" t="0" r="2540" b="0"/>
                <wp:wrapTopAndBottom/>
                <wp:docPr id="3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7C81BC"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9BB5" id="Text Box 137" o:spid="_x0000_s1095" type="#_x0000_t202" style="position:absolute;margin-left:66.3pt;margin-top:14.15pt;width:463.8pt;height:15.1pt;z-index:25195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KrA/x4AAgAA4wMAAA4AAAAAAAAA&#10;AAAAAAAALgIAAGRycy9lMm9Eb2MueG1sUEsBAi0AFAAGAAgAAAAhAAObp+XeAAAACgEAAA8AAAAA&#10;AAAAAAAAAAAAWgQAAGRycy9kb3ducmV2LnhtbFBLBQYAAAAABAAEAPMAAABlBQAAAAA=&#10;" o:allowincell="f" filled="f" strokeweight=".16967mm">
                <v:path arrowok="t"/>
                <v:textbox inset="0,0,0,0">
                  <w:txbxContent>
                    <w:p w14:paraId="5E7C81BC"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v:textbox>
                <w10:wrap type="topAndBottom" anchorx="page"/>
              </v:shape>
            </w:pict>
          </mc:Fallback>
        </mc:AlternateContent>
      </w:r>
    </w:p>
    <w:p w14:paraId="24793904" w14:textId="77777777" w:rsidR="00C67D62" w:rsidRDefault="00C67D62" w:rsidP="00C67D62">
      <w:pPr>
        <w:pStyle w:val="Pagrindinistekstas"/>
        <w:kinsoku w:val="0"/>
        <w:overflowPunct w:val="0"/>
      </w:pPr>
    </w:p>
    <w:p w14:paraId="0C1569A1" w14:textId="77777777" w:rsidR="00FE5184" w:rsidRPr="00D95C59" w:rsidRDefault="00FE5184" w:rsidP="00FE5184">
      <w:pPr>
        <w:pStyle w:val="Pagrindinistekstas"/>
        <w:kinsoku w:val="0"/>
        <w:overflowPunct w:val="0"/>
        <w:rPr>
          <w:shd w:val="clear" w:color="auto" w:fill="D9D9D9" w:themeFill="background1" w:themeFillShade="D9"/>
        </w:rPr>
      </w:pPr>
      <w:r w:rsidRPr="00124A1D">
        <w:rPr>
          <w:u w:val="single"/>
          <w:shd w:val="clear" w:color="auto" w:fill="D9D9D9" w:themeFill="background1" w:themeFillShade="D9"/>
        </w:rPr>
        <w:t>Lizdinė plokštelė</w:t>
      </w:r>
      <w:r w:rsidRPr="00D95C59">
        <w:rPr>
          <w:shd w:val="clear" w:color="auto" w:fill="D9D9D9" w:themeFill="background1" w:themeFillShade="D9"/>
        </w:rPr>
        <w:t>:</w:t>
      </w:r>
    </w:p>
    <w:p w14:paraId="2C81FA17" w14:textId="77777777" w:rsidR="00FE5184" w:rsidRPr="00D95C59" w:rsidRDefault="00FE5184" w:rsidP="00FE5184">
      <w:pPr>
        <w:pStyle w:val="Pagrindinistekstas"/>
        <w:kinsoku w:val="0"/>
        <w:overflowPunct w:val="0"/>
        <w:rPr>
          <w:shd w:val="clear" w:color="auto" w:fill="D9D9D9" w:themeFill="background1" w:themeFillShade="D9"/>
        </w:rPr>
      </w:pPr>
      <w:r>
        <w:t xml:space="preserve">LT/1/22/5068/001 </w:t>
      </w:r>
      <w:r w:rsidRPr="00D95C59">
        <w:rPr>
          <w:shd w:val="clear" w:color="auto" w:fill="D9D9D9" w:themeFill="background1" w:themeFillShade="D9"/>
        </w:rPr>
        <w:t>– N10</w:t>
      </w:r>
    </w:p>
    <w:p w14:paraId="11640B77" w14:textId="77777777" w:rsidR="00FE5184" w:rsidRPr="00D95C59"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LT/1/22/5068/002 – N14</w:t>
      </w:r>
    </w:p>
    <w:p w14:paraId="4618962B" w14:textId="77777777" w:rsidR="00FE5184" w:rsidRPr="00D95C59"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LT/1/22/5068/003 – N15</w:t>
      </w:r>
    </w:p>
    <w:p w14:paraId="3845C377" w14:textId="77777777" w:rsidR="00FE5184" w:rsidRPr="00D95C59"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LT/1/22/5068/004 – N28</w:t>
      </w:r>
    </w:p>
    <w:p w14:paraId="67688FE2" w14:textId="77777777" w:rsidR="00FE5184" w:rsidRPr="00D95C59"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LT/1/22/5068/005 – N30</w:t>
      </w:r>
    </w:p>
    <w:p w14:paraId="3164C145" w14:textId="77777777" w:rsidR="00FE5184" w:rsidRPr="00D95C59"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LT/1/22/5068/006 – N42</w:t>
      </w:r>
    </w:p>
    <w:p w14:paraId="01574AB0" w14:textId="77777777" w:rsidR="00FE5184" w:rsidRPr="00D95C59"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LT/1/22/5068/007 – N56</w:t>
      </w:r>
    </w:p>
    <w:p w14:paraId="0CD8F484" w14:textId="77777777" w:rsidR="00FE5184" w:rsidRPr="00D95C59"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LT/1/22/5068/008 – N98</w:t>
      </w:r>
    </w:p>
    <w:p w14:paraId="7A2936BB" w14:textId="1338A4F0" w:rsidR="00FE5184" w:rsidRDefault="00FE5184" w:rsidP="00FE5184">
      <w:pPr>
        <w:pStyle w:val="Pagrindinistekstas"/>
        <w:kinsoku w:val="0"/>
        <w:overflowPunct w:val="0"/>
        <w:rPr>
          <w:shd w:val="clear" w:color="auto" w:fill="D9D9D9" w:themeFill="background1" w:themeFillShade="D9"/>
        </w:rPr>
      </w:pPr>
      <w:r w:rsidRPr="00D95C59">
        <w:rPr>
          <w:shd w:val="clear" w:color="auto" w:fill="D9D9D9" w:themeFill="background1" w:themeFillShade="D9"/>
        </w:rPr>
        <w:t>LT/1/22/5068/009 – N100</w:t>
      </w:r>
    </w:p>
    <w:p w14:paraId="7F1C48C6" w14:textId="77777777" w:rsidR="00124A1D" w:rsidRPr="00124A1D" w:rsidRDefault="00124A1D" w:rsidP="00FE5184">
      <w:pPr>
        <w:pStyle w:val="Pagrindinistekstas"/>
        <w:kinsoku w:val="0"/>
        <w:overflowPunct w:val="0"/>
        <w:rPr>
          <w:sz w:val="16"/>
          <w:szCs w:val="16"/>
          <w:shd w:val="clear" w:color="auto" w:fill="D9D9D9" w:themeFill="background1" w:themeFillShade="D9"/>
        </w:rPr>
      </w:pPr>
    </w:p>
    <w:p w14:paraId="1A2593EB" w14:textId="77777777" w:rsidR="00FE5184" w:rsidRPr="00124A1D" w:rsidRDefault="00FE5184" w:rsidP="00FE5184">
      <w:pPr>
        <w:pStyle w:val="Pagrindinistekstas"/>
        <w:kinsoku w:val="0"/>
        <w:overflowPunct w:val="0"/>
        <w:rPr>
          <w:shd w:val="clear" w:color="auto" w:fill="D9D9D9" w:themeFill="background1" w:themeFillShade="D9"/>
        </w:rPr>
      </w:pPr>
      <w:proofErr w:type="spellStart"/>
      <w:r w:rsidRPr="00124A1D">
        <w:rPr>
          <w:u w:val="single"/>
          <w:shd w:val="clear" w:color="auto" w:fill="D9D9D9" w:themeFill="background1" w:themeFillShade="D9"/>
        </w:rPr>
        <w:t>Dalomoji</w:t>
      </w:r>
      <w:proofErr w:type="spellEnd"/>
      <w:r w:rsidRPr="00124A1D">
        <w:rPr>
          <w:u w:val="single"/>
          <w:shd w:val="clear" w:color="auto" w:fill="D9D9D9" w:themeFill="background1" w:themeFillShade="D9"/>
        </w:rPr>
        <w:t xml:space="preserve"> lizdinė plokštelė</w:t>
      </w:r>
      <w:r w:rsidRPr="00124A1D">
        <w:rPr>
          <w:shd w:val="clear" w:color="auto" w:fill="D9D9D9" w:themeFill="background1" w:themeFillShade="D9"/>
        </w:rPr>
        <w:t>:</w:t>
      </w:r>
    </w:p>
    <w:p w14:paraId="2EA85080" w14:textId="77777777" w:rsidR="00FE5184" w:rsidRPr="00124A1D" w:rsidRDefault="00FE5184" w:rsidP="00FE5184">
      <w:pPr>
        <w:pStyle w:val="Pagrindinistekstas"/>
        <w:kinsoku w:val="0"/>
        <w:overflowPunct w:val="0"/>
        <w:rPr>
          <w:shd w:val="clear" w:color="auto" w:fill="D9D9D9" w:themeFill="background1" w:themeFillShade="D9"/>
        </w:rPr>
      </w:pPr>
      <w:r>
        <w:t xml:space="preserve">LT/1/22/5068/010 </w:t>
      </w:r>
      <w:r w:rsidRPr="00124A1D">
        <w:rPr>
          <w:shd w:val="clear" w:color="auto" w:fill="D9D9D9" w:themeFill="background1" w:themeFillShade="D9"/>
        </w:rPr>
        <w:t>– N10x1</w:t>
      </w:r>
    </w:p>
    <w:p w14:paraId="0A2505D6" w14:textId="77777777"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LT/1/22/5068/011 – N14x1</w:t>
      </w:r>
    </w:p>
    <w:p w14:paraId="495D9338" w14:textId="77777777"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LT/1/22/5068/012 – N15x1</w:t>
      </w:r>
    </w:p>
    <w:p w14:paraId="25E5B931" w14:textId="77777777"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LT/1/22/5068/013 – N28x1</w:t>
      </w:r>
    </w:p>
    <w:p w14:paraId="78FE4B37" w14:textId="77777777"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LT/1/22/5068/014 – N30x1</w:t>
      </w:r>
    </w:p>
    <w:p w14:paraId="4E986295" w14:textId="77777777"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LT/1/22/5068/015 – N42x1</w:t>
      </w:r>
    </w:p>
    <w:p w14:paraId="470AD3A8" w14:textId="77777777"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LT/1/22/5068/016 – N56x1</w:t>
      </w:r>
    </w:p>
    <w:p w14:paraId="0566B298" w14:textId="77777777"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LT/1/22/5068/017 – N98x1</w:t>
      </w:r>
    </w:p>
    <w:p w14:paraId="31C85DE6" w14:textId="4FDE2D89" w:rsidR="00FE5184" w:rsidRPr="00124A1D" w:rsidRDefault="00FE5184" w:rsidP="00FE5184">
      <w:pPr>
        <w:pStyle w:val="Pagrindinistekstas"/>
        <w:kinsoku w:val="0"/>
        <w:overflowPunct w:val="0"/>
        <w:rPr>
          <w:shd w:val="clear" w:color="auto" w:fill="D9D9D9" w:themeFill="background1" w:themeFillShade="D9"/>
        </w:rPr>
      </w:pPr>
      <w:r w:rsidRPr="00124A1D">
        <w:rPr>
          <w:shd w:val="clear" w:color="auto" w:fill="D9D9D9" w:themeFill="background1" w:themeFillShade="D9"/>
        </w:rPr>
        <w:t>LT/1/22/5068/018 – N100x1</w:t>
      </w:r>
    </w:p>
    <w:p w14:paraId="1985C314" w14:textId="77777777" w:rsidR="00FE5184" w:rsidRPr="00D95C59" w:rsidRDefault="00FE5184" w:rsidP="00FE5184">
      <w:pPr>
        <w:pStyle w:val="Pagrindinistekstas"/>
        <w:kinsoku w:val="0"/>
        <w:overflowPunct w:val="0"/>
        <w:rPr>
          <w:sz w:val="16"/>
          <w:szCs w:val="16"/>
        </w:rPr>
      </w:pPr>
    </w:p>
    <w:p w14:paraId="598D212C"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5200" behindDoc="0" locked="0" layoutInCell="0" allowOverlap="1" wp14:anchorId="0EDB3D29" wp14:editId="0BC6032C">
                <wp:simplePos x="0" y="0"/>
                <wp:positionH relativeFrom="page">
                  <wp:posOffset>842010</wp:posOffset>
                </wp:positionH>
                <wp:positionV relativeFrom="paragraph">
                  <wp:posOffset>165100</wp:posOffset>
                </wp:positionV>
                <wp:extent cx="5890260" cy="190500"/>
                <wp:effectExtent l="0" t="0" r="2540" b="0"/>
                <wp:wrapTopAndBottom/>
                <wp:docPr id="3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05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8D1153"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3D29" id="Text Box 136" o:spid="_x0000_s1096" type="#_x0000_t202" style="position:absolute;margin-left:66.3pt;margin-top:13pt;width:463.8pt;height:15pt;z-index:25195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" o:allowincell="f" filled="f" strokeweight=".16967mm">
                <v:path arrowok="t"/>
                <v:textbox inset="0,0,0,0">
                  <w:txbxContent>
                    <w:p w14:paraId="6E8D1153"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163E8335" w14:textId="77777777" w:rsidR="00C67D62" w:rsidRPr="00E01096" w:rsidRDefault="00C67D62" w:rsidP="00C67D62">
      <w:pPr>
        <w:pStyle w:val="Pagrindinistekstas"/>
        <w:kinsoku w:val="0"/>
        <w:overflowPunct w:val="0"/>
      </w:pPr>
    </w:p>
    <w:p w14:paraId="773C4325" w14:textId="77777777" w:rsidR="00C67D62" w:rsidRPr="00E01096" w:rsidRDefault="00C67D62" w:rsidP="00C67D62">
      <w:pPr>
        <w:pStyle w:val="Pagrindinistekstas"/>
        <w:kinsoku w:val="0"/>
        <w:overflowPunct w:val="0"/>
        <w:rPr>
          <w:spacing w:val="-5"/>
        </w:rPr>
      </w:pPr>
      <w:r w:rsidRPr="00E01096">
        <w:rPr>
          <w:spacing w:val="-5"/>
        </w:rPr>
        <w:t>Lot</w:t>
      </w:r>
      <w:r>
        <w:rPr>
          <w:spacing w:val="-5"/>
        </w:rPr>
        <w:t xml:space="preserve"> </w:t>
      </w:r>
      <w:r w:rsidRPr="006D18F8">
        <w:rPr>
          <w:spacing w:val="-5"/>
          <w:highlight w:val="lightGray"/>
        </w:rPr>
        <w:t>{numeris}</w:t>
      </w:r>
    </w:p>
    <w:p w14:paraId="5DE8D9CD" w14:textId="77777777" w:rsidR="00C67D62" w:rsidRPr="00E01096" w:rsidRDefault="00C67D62" w:rsidP="00C67D62">
      <w:pPr>
        <w:pStyle w:val="Pagrindinistekstas"/>
        <w:kinsoku w:val="0"/>
        <w:overflowPunct w:val="0"/>
      </w:pPr>
    </w:p>
    <w:p w14:paraId="48F874F3"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6224" behindDoc="0" locked="0" layoutInCell="0" allowOverlap="1" wp14:anchorId="46746814" wp14:editId="7AC9B0D6">
                <wp:simplePos x="0" y="0"/>
                <wp:positionH relativeFrom="page">
                  <wp:posOffset>842010</wp:posOffset>
                </wp:positionH>
                <wp:positionV relativeFrom="paragraph">
                  <wp:posOffset>179705</wp:posOffset>
                </wp:positionV>
                <wp:extent cx="5890260" cy="179070"/>
                <wp:effectExtent l="0" t="0" r="2540" b="0"/>
                <wp:wrapTopAndBottom/>
                <wp:docPr id="3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790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C5F81D"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46814" id="Text Box 135" o:spid="_x0000_s1097" type="#_x0000_t202" style="position:absolute;margin-left:66.3pt;margin-top:14.15pt;width:463.8pt;height:14.1pt;z-index:25195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" o:allowincell="f" filled="f" strokeweight=".16967mm">
                <v:path arrowok="t"/>
                <v:textbox inset="0,0,0,0">
                  <w:txbxContent>
                    <w:p w14:paraId="5BC5F81D"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v:textbox>
                <w10:wrap type="topAndBottom" anchorx="page"/>
              </v:shape>
            </w:pict>
          </mc:Fallback>
        </mc:AlternateContent>
      </w:r>
    </w:p>
    <w:p w14:paraId="7EAB6232" w14:textId="77777777" w:rsidR="00C67D62" w:rsidRPr="00E01096" w:rsidRDefault="00C67D62" w:rsidP="00C67D62">
      <w:pPr>
        <w:pStyle w:val="Pagrindinistekstas"/>
        <w:kinsoku w:val="0"/>
        <w:overflowPunct w:val="0"/>
      </w:pPr>
    </w:p>
    <w:p w14:paraId="0FE302CA" w14:textId="77777777" w:rsidR="00C67D62" w:rsidRDefault="00C67D62" w:rsidP="00C67D62">
      <w:pPr>
        <w:pStyle w:val="Pagrindinistekstas"/>
        <w:kinsoku w:val="0"/>
        <w:overflowPunct w:val="0"/>
      </w:pPr>
      <w:r>
        <w:t>Receptinis vaistas.</w:t>
      </w:r>
    </w:p>
    <w:p w14:paraId="12EEC525" w14:textId="77777777" w:rsidR="00C67D62" w:rsidRPr="00E01096" w:rsidRDefault="00C67D62" w:rsidP="00C67D62">
      <w:pPr>
        <w:pStyle w:val="Pagrindinistekstas"/>
        <w:kinsoku w:val="0"/>
        <w:overflowPunct w:val="0"/>
      </w:pPr>
    </w:p>
    <w:p w14:paraId="6D0DD409" w14:textId="77777777" w:rsidR="00C67D62" w:rsidRDefault="00C67D62" w:rsidP="00C67D62">
      <w:pPr>
        <w:rPr>
          <w:noProof/>
        </w:rPr>
      </w:pPr>
    </w:p>
    <w:p w14:paraId="468C54EE" w14:textId="77777777" w:rsidR="00C67D62" w:rsidRDefault="00C67D62" w:rsidP="00C67D62">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15.</w:t>
      </w:r>
      <w:r>
        <w:rPr>
          <w:b/>
          <w:noProof/>
        </w:rPr>
        <w:tab/>
        <w:t>VARTOJIMO INSTRUKCIJA</w:t>
      </w:r>
    </w:p>
    <w:p w14:paraId="10A30B73" w14:textId="77777777" w:rsidR="00C67D62" w:rsidRDefault="00C67D62" w:rsidP="00C67D62">
      <w:pPr>
        <w:rPr>
          <w:noProof/>
        </w:rPr>
      </w:pPr>
    </w:p>
    <w:p w14:paraId="59FAFE36"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7248" behindDoc="0" locked="0" layoutInCell="0" allowOverlap="1" wp14:anchorId="2691FF53" wp14:editId="49FCD71D">
                <wp:simplePos x="0" y="0"/>
                <wp:positionH relativeFrom="page">
                  <wp:posOffset>842010</wp:posOffset>
                </wp:positionH>
                <wp:positionV relativeFrom="paragraph">
                  <wp:posOffset>182880</wp:posOffset>
                </wp:positionV>
                <wp:extent cx="5890260" cy="191770"/>
                <wp:effectExtent l="0" t="0" r="2540" b="0"/>
                <wp:wrapTopAndBottom/>
                <wp:docPr id="3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A9931"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FF53" id="Text Box 134" o:spid="_x0000_s1098" type="#_x0000_t202" style="position:absolute;margin-left:66.3pt;margin-top:14.4pt;width:463.8pt;height:15.1pt;z-index:25195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" o:allowincell="f" filled="f" strokeweight=".16967mm">
                <v:path arrowok="t"/>
                <v:textbox inset="0,0,0,0">
                  <w:txbxContent>
                    <w:p w14:paraId="3EDA9931" w14:textId="77777777" w:rsidR="00490BAE" w:rsidRPr="006D18F8" w:rsidRDefault="00490BAE" w:rsidP="00C67D62">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v:textbox>
                <w10:wrap type="topAndBottom" anchorx="page"/>
              </v:shape>
            </w:pict>
          </mc:Fallback>
        </mc:AlternateContent>
      </w:r>
    </w:p>
    <w:p w14:paraId="0CF749BE" w14:textId="77777777" w:rsidR="00C67D62" w:rsidRPr="00E01096" w:rsidRDefault="00C67D62" w:rsidP="00C67D62">
      <w:pPr>
        <w:pStyle w:val="Pagrindinistekstas"/>
        <w:kinsoku w:val="0"/>
        <w:overflowPunct w:val="0"/>
      </w:pPr>
    </w:p>
    <w:p w14:paraId="05D4B5A0" w14:textId="77777777" w:rsidR="00C67D62" w:rsidRPr="00E01096" w:rsidRDefault="00C67D62" w:rsidP="00C67D62">
      <w:pPr>
        <w:pStyle w:val="Pagrindinistekstas"/>
        <w:kinsoku w:val="0"/>
        <w:overflowPunct w:val="0"/>
        <w:rPr>
          <w:spacing w:val="-5"/>
        </w:rPr>
      </w:pPr>
      <w:proofErr w:type="spellStart"/>
      <w:r>
        <w:t>Rivaroxaban</w:t>
      </w:r>
      <w:proofErr w:type="spellEnd"/>
      <w:r>
        <w:t xml:space="preserve"> STADA</w:t>
      </w:r>
      <w:r w:rsidRPr="00E01096">
        <w:rPr>
          <w:spacing w:val="-7"/>
        </w:rPr>
        <w:t xml:space="preserve"> </w:t>
      </w:r>
      <w:r w:rsidR="00D26524">
        <w:rPr>
          <w:spacing w:val="-7"/>
        </w:rPr>
        <w:t>20</w:t>
      </w:r>
      <w:r>
        <w:t> </w:t>
      </w:r>
      <w:r w:rsidRPr="00E01096">
        <w:rPr>
          <w:spacing w:val="-5"/>
        </w:rPr>
        <w:t>mg</w:t>
      </w:r>
    </w:p>
    <w:p w14:paraId="4C48660F" w14:textId="77777777" w:rsidR="00C67D62" w:rsidRPr="00E01096" w:rsidRDefault="00C67D62" w:rsidP="00C67D62">
      <w:pPr>
        <w:pStyle w:val="Pagrindinistekstas"/>
        <w:kinsoku w:val="0"/>
        <w:overflowPunct w:val="0"/>
      </w:pPr>
    </w:p>
    <w:p w14:paraId="10802A5D"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8272" behindDoc="0" locked="0" layoutInCell="0" allowOverlap="1" wp14:anchorId="03D543B6" wp14:editId="27935E3B">
                <wp:simplePos x="0" y="0"/>
                <wp:positionH relativeFrom="page">
                  <wp:posOffset>842010</wp:posOffset>
                </wp:positionH>
                <wp:positionV relativeFrom="paragraph">
                  <wp:posOffset>179705</wp:posOffset>
                </wp:positionV>
                <wp:extent cx="5890260" cy="191770"/>
                <wp:effectExtent l="0" t="0" r="2540" b="0"/>
                <wp:wrapTopAndBottom/>
                <wp:docPr id="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10CD8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543B6" id="Text Box 133" o:spid="_x0000_s1099" type="#_x0000_t202" style="position:absolute;margin-left:66.3pt;margin-top:14.15pt;width:463.8pt;height:15.1pt;z-index:25195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" o:allowincell="f" filled="f" strokeweight=".16967mm">
                <v:path arrowok="t"/>
                <v:textbox inset="0,0,0,0">
                  <w:txbxContent>
                    <w:p w14:paraId="5210CD81"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v:textbox>
                <w10:wrap type="topAndBottom" anchorx="page"/>
              </v:shape>
            </w:pict>
          </mc:Fallback>
        </mc:AlternateContent>
      </w:r>
    </w:p>
    <w:p w14:paraId="1FE5EE41" w14:textId="77777777" w:rsidR="00C67D62" w:rsidRPr="00E01096" w:rsidRDefault="00C67D62" w:rsidP="00C67D62">
      <w:pPr>
        <w:pStyle w:val="Pagrindinistekstas"/>
        <w:kinsoku w:val="0"/>
        <w:overflowPunct w:val="0"/>
      </w:pPr>
    </w:p>
    <w:p w14:paraId="52F1FD7E" w14:textId="77777777" w:rsidR="00C67D62" w:rsidRDefault="00C67D62" w:rsidP="00C67D62">
      <w:pPr>
        <w:pStyle w:val="Pagrindinistekstas"/>
        <w:kinsoku w:val="0"/>
        <w:overflowPunct w:val="0"/>
        <w:rPr>
          <w:color w:val="000000"/>
          <w:spacing w:val="-2"/>
          <w:shd w:val="clear" w:color="auto" w:fill="C0C0C0"/>
        </w:rPr>
      </w:pPr>
      <w:r w:rsidRPr="00E01096">
        <w:rPr>
          <w:color w:val="000000"/>
          <w:shd w:val="clear" w:color="auto" w:fill="C0C0C0"/>
        </w:rPr>
        <w:t>2D</w:t>
      </w:r>
      <w:r w:rsidRPr="00E01096">
        <w:rPr>
          <w:color w:val="000000"/>
          <w:spacing w:val="-8"/>
          <w:shd w:val="clear" w:color="auto" w:fill="C0C0C0"/>
        </w:rPr>
        <w:t xml:space="preserve"> </w:t>
      </w:r>
      <w:r w:rsidRPr="00E01096">
        <w:rPr>
          <w:color w:val="000000"/>
          <w:shd w:val="clear" w:color="auto" w:fill="C0C0C0"/>
        </w:rPr>
        <w:t>brūkšninis</w:t>
      </w:r>
      <w:r w:rsidRPr="00E01096">
        <w:rPr>
          <w:color w:val="000000"/>
          <w:spacing w:val="-8"/>
          <w:shd w:val="clear" w:color="auto" w:fill="C0C0C0"/>
        </w:rPr>
        <w:t xml:space="preserve"> </w:t>
      </w:r>
      <w:r w:rsidRPr="00E01096">
        <w:rPr>
          <w:color w:val="000000"/>
          <w:shd w:val="clear" w:color="auto" w:fill="C0C0C0"/>
        </w:rPr>
        <w:t>kodas</w:t>
      </w:r>
      <w:r w:rsidRPr="00E01096">
        <w:rPr>
          <w:color w:val="000000"/>
          <w:spacing w:val="-8"/>
          <w:shd w:val="clear" w:color="auto" w:fill="C0C0C0"/>
        </w:rPr>
        <w:t xml:space="preserve"> </w:t>
      </w:r>
      <w:r w:rsidRPr="00E01096">
        <w:rPr>
          <w:color w:val="000000"/>
          <w:shd w:val="clear" w:color="auto" w:fill="C0C0C0"/>
        </w:rPr>
        <w:t>su</w:t>
      </w:r>
      <w:r w:rsidRPr="00E01096">
        <w:rPr>
          <w:color w:val="000000"/>
          <w:spacing w:val="-7"/>
          <w:shd w:val="clear" w:color="auto" w:fill="C0C0C0"/>
        </w:rPr>
        <w:t xml:space="preserve"> </w:t>
      </w:r>
      <w:r w:rsidRPr="00E01096">
        <w:rPr>
          <w:color w:val="000000"/>
          <w:shd w:val="clear" w:color="auto" w:fill="C0C0C0"/>
        </w:rPr>
        <w:t>nurodytu</w:t>
      </w:r>
      <w:r w:rsidRPr="00E01096">
        <w:rPr>
          <w:color w:val="000000"/>
          <w:spacing w:val="-8"/>
          <w:shd w:val="clear" w:color="auto" w:fill="C0C0C0"/>
        </w:rPr>
        <w:t xml:space="preserve"> </w:t>
      </w:r>
      <w:r w:rsidRPr="00E01096">
        <w:rPr>
          <w:color w:val="000000"/>
          <w:shd w:val="clear" w:color="auto" w:fill="C0C0C0"/>
        </w:rPr>
        <w:t>unikaliu</w:t>
      </w:r>
      <w:r w:rsidRPr="00E01096">
        <w:rPr>
          <w:color w:val="000000"/>
          <w:spacing w:val="-8"/>
          <w:shd w:val="clear" w:color="auto" w:fill="C0C0C0"/>
        </w:rPr>
        <w:t xml:space="preserve"> </w:t>
      </w:r>
      <w:r w:rsidRPr="00E01096">
        <w:rPr>
          <w:color w:val="000000"/>
          <w:spacing w:val="-2"/>
          <w:shd w:val="clear" w:color="auto" w:fill="C0C0C0"/>
        </w:rPr>
        <w:t>identifikatoriumi.</w:t>
      </w:r>
    </w:p>
    <w:p w14:paraId="2896A85C" w14:textId="77777777" w:rsidR="00C67D62" w:rsidRDefault="00C67D62" w:rsidP="00C67D62">
      <w:pPr>
        <w:pStyle w:val="Pagrindinistekstas"/>
        <w:kinsoku w:val="0"/>
        <w:overflowPunct w:val="0"/>
        <w:rPr>
          <w:color w:val="000000"/>
          <w:spacing w:val="-2"/>
          <w:shd w:val="clear" w:color="auto" w:fill="C0C0C0"/>
        </w:rPr>
      </w:pPr>
    </w:p>
    <w:p w14:paraId="36C5A63E" w14:textId="77777777" w:rsidR="00C67D62" w:rsidRPr="00E01096" w:rsidRDefault="00C67D62" w:rsidP="00C67D62">
      <w:pPr>
        <w:pStyle w:val="Pagrindinistekstas"/>
        <w:kinsoku w:val="0"/>
        <w:overflowPunct w:val="0"/>
        <w:rPr>
          <w:color w:val="000000"/>
        </w:rPr>
      </w:pPr>
    </w:p>
    <w:p w14:paraId="578763AD" w14:textId="77777777" w:rsidR="00C67D62" w:rsidRPr="00E01096" w:rsidRDefault="00965B3A" w:rsidP="00C67D62">
      <w:pPr>
        <w:pStyle w:val="Pagrindinistekstas"/>
        <w:kinsoku w:val="0"/>
        <w:overflowPunct w:val="0"/>
      </w:pPr>
      <w:r w:rsidRPr="00E01096">
        <w:rPr>
          <w:noProof/>
        </w:rPr>
        <mc:AlternateContent>
          <mc:Choice Requires="wps">
            <w:drawing>
              <wp:inline distT="0" distB="0" distL="0" distR="0" wp14:anchorId="5B92D15A" wp14:editId="2A765452">
                <wp:extent cx="5890260" cy="191770"/>
                <wp:effectExtent l="0" t="0" r="2540" b="0"/>
                <wp:docPr id="2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8A3A5"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wps:txbx>
                      <wps:bodyPr rot="0" vert="horz" wrap="square" lIns="0" tIns="0" rIns="0" bIns="0" anchor="t" anchorCtr="0" upright="1">
                        <a:noAutofit/>
                      </wps:bodyPr>
                    </wps:wsp>
                  </a:graphicData>
                </a:graphic>
              </wp:inline>
            </w:drawing>
          </mc:Choice>
          <mc:Fallback>
            <w:pict>
              <v:shape w14:anchorId="5B92D15A" id="Text Box 132" o:spid="_x0000_s1100" type="#_x0000_t202" style="width:463.8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" filled="f" strokeweight=".16967mm">
                <v:path arrowok="t"/>
                <v:textbox inset="0,0,0,0">
                  <w:txbxContent>
                    <w:p w14:paraId="0508A3A5" w14:textId="77777777" w:rsidR="00490BAE" w:rsidRDefault="00490BAE" w:rsidP="00C67D62">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v:textbox>
                <w10:anchorlock/>
              </v:shape>
            </w:pict>
          </mc:Fallback>
        </mc:AlternateContent>
      </w:r>
    </w:p>
    <w:p w14:paraId="0007C4CF" w14:textId="77777777" w:rsidR="00C67D62" w:rsidRPr="00E01096" w:rsidRDefault="00C67D62" w:rsidP="00C67D62">
      <w:pPr>
        <w:pStyle w:val="Pagrindinistekstas"/>
        <w:kinsoku w:val="0"/>
        <w:overflowPunct w:val="0"/>
      </w:pPr>
    </w:p>
    <w:p w14:paraId="4515EE53" w14:textId="77777777" w:rsidR="00C67D62" w:rsidRDefault="00C67D62" w:rsidP="00C67D62">
      <w:pPr>
        <w:pStyle w:val="Pagrindinistekstas"/>
        <w:kinsoku w:val="0"/>
        <w:overflowPunct w:val="0"/>
        <w:rPr>
          <w:spacing w:val="-6"/>
        </w:rPr>
      </w:pPr>
      <w:r w:rsidRPr="00E01096">
        <w:rPr>
          <w:spacing w:val="-6"/>
        </w:rPr>
        <w:t>PC</w:t>
      </w:r>
      <w:r>
        <w:rPr>
          <w:spacing w:val="-6"/>
        </w:rPr>
        <w:t xml:space="preserve"> </w:t>
      </w:r>
      <w:r w:rsidRPr="008C7775">
        <w:rPr>
          <w:spacing w:val="-6"/>
          <w:highlight w:val="lightGray"/>
        </w:rPr>
        <w:t>{numeris}</w:t>
      </w:r>
    </w:p>
    <w:p w14:paraId="7564B7AC" w14:textId="77777777" w:rsidR="00C67D62" w:rsidRDefault="00C67D62" w:rsidP="00C67D62">
      <w:pPr>
        <w:pStyle w:val="Pagrindinistekstas"/>
        <w:kinsoku w:val="0"/>
        <w:overflowPunct w:val="0"/>
        <w:rPr>
          <w:spacing w:val="-6"/>
        </w:rPr>
      </w:pPr>
      <w:r w:rsidRPr="00E01096">
        <w:rPr>
          <w:spacing w:val="-6"/>
        </w:rPr>
        <w:t>SN</w:t>
      </w:r>
      <w:r>
        <w:rPr>
          <w:spacing w:val="-6"/>
        </w:rPr>
        <w:t xml:space="preserve"> </w:t>
      </w:r>
      <w:r w:rsidRPr="008C7775">
        <w:rPr>
          <w:spacing w:val="-6"/>
          <w:highlight w:val="lightGray"/>
        </w:rPr>
        <w:t>{numeris}</w:t>
      </w:r>
    </w:p>
    <w:p w14:paraId="33E740F0" w14:textId="77777777" w:rsidR="00C67D62" w:rsidRDefault="00C67D62" w:rsidP="00C67D62">
      <w:pPr>
        <w:pStyle w:val="Pagrindinistekstas"/>
        <w:kinsoku w:val="0"/>
        <w:overflowPunct w:val="0"/>
        <w:rPr>
          <w:spacing w:val="-5"/>
        </w:rPr>
      </w:pPr>
      <w:r w:rsidRPr="00E01096">
        <w:rPr>
          <w:spacing w:val="-5"/>
        </w:rPr>
        <w:t>NN</w:t>
      </w:r>
      <w:r>
        <w:rPr>
          <w:spacing w:val="-5"/>
        </w:rPr>
        <w:t xml:space="preserve"> </w:t>
      </w:r>
      <w:r w:rsidRPr="008C7775">
        <w:rPr>
          <w:spacing w:val="-5"/>
          <w:highlight w:val="lightGray"/>
        </w:rPr>
        <w:t>{numeris}</w:t>
      </w:r>
    </w:p>
    <w:p w14:paraId="49B30FFA" w14:textId="77777777" w:rsidR="00C67D62" w:rsidRDefault="00C67D62" w:rsidP="00C67D62">
      <w:pPr>
        <w:pStyle w:val="Pagrindinistekstas"/>
        <w:kinsoku w:val="0"/>
        <w:overflowPunct w:val="0"/>
        <w:rPr>
          <w:spacing w:val="-5"/>
        </w:rPr>
      </w:pPr>
    </w:p>
    <w:p w14:paraId="7578CD06" w14:textId="77777777" w:rsidR="00C67D62" w:rsidRPr="00E01096" w:rsidRDefault="00C67D62" w:rsidP="00C67D62">
      <w:pPr>
        <w:pStyle w:val="Pagrindinistekstas"/>
        <w:kinsoku w:val="0"/>
        <w:overflowPunct w:val="0"/>
      </w:pPr>
      <w:r>
        <w:rPr>
          <w:spacing w:val="-5"/>
        </w:rPr>
        <w:br w:type="page"/>
      </w:r>
      <w:r w:rsidR="00965B3A" w:rsidRPr="00E01096">
        <w:rPr>
          <w:noProof/>
        </w:rPr>
        <w:lastRenderedPageBreak/>
        <mc:AlternateContent>
          <mc:Choice Requires="wps">
            <w:drawing>
              <wp:inline distT="0" distB="0" distL="0" distR="0" wp14:anchorId="188D937A" wp14:editId="0A5F5FF4">
                <wp:extent cx="5890260" cy="673100"/>
                <wp:effectExtent l="0" t="0" r="2540" b="0"/>
                <wp:docPr id="2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6731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C3CD2" w14:textId="77777777" w:rsidR="00490BAE" w:rsidRDefault="00490BAE" w:rsidP="00C67D62">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37064EE8" w14:textId="77777777" w:rsidR="00490BAE" w:rsidRDefault="00490BAE" w:rsidP="00C67D62">
                            <w:pPr>
                              <w:pStyle w:val="Pagrindinistekstas"/>
                              <w:kinsoku w:val="0"/>
                              <w:overflowPunct w:val="0"/>
                              <w:spacing w:before="10"/>
                              <w:rPr>
                                <w:b/>
                                <w:bCs/>
                                <w:sz w:val="21"/>
                                <w:szCs w:val="21"/>
                              </w:rPr>
                            </w:pPr>
                          </w:p>
                          <w:p w14:paraId="080DF59F" w14:textId="77777777" w:rsidR="00490BAE" w:rsidRDefault="00490BAE" w:rsidP="00C67D62">
                            <w:pPr>
                              <w:pStyle w:val="Pagrindinistekstas"/>
                              <w:kinsoku w:val="0"/>
                              <w:overflowPunct w:val="0"/>
                              <w:spacing w:before="1"/>
                              <w:ind w:left="109"/>
                              <w:rPr>
                                <w:b/>
                                <w:bCs/>
                                <w:spacing w:val="-5"/>
                              </w:rPr>
                            </w:pPr>
                            <w:r>
                              <w:rPr>
                                <w:b/>
                                <w:bCs/>
                              </w:rPr>
                              <w:t>LIZDINĖS PLOKŠTELĖS ir DALOMOSIOS LIZDINĖS PLOKŠTELĖS</w:t>
                            </w:r>
                          </w:p>
                        </w:txbxContent>
                      </wps:txbx>
                      <wps:bodyPr rot="0" vert="horz" wrap="square" lIns="0" tIns="0" rIns="0" bIns="0" anchor="t" anchorCtr="0" upright="1">
                        <a:noAutofit/>
                      </wps:bodyPr>
                    </wps:wsp>
                  </a:graphicData>
                </a:graphic>
              </wp:inline>
            </w:drawing>
          </mc:Choice>
          <mc:Fallback>
            <w:pict>
              <v:shape w14:anchorId="188D937A" id="Text Box 131" o:spid="_x0000_s1101" type="#_x0000_t202" style="width:463.8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" filled="f" strokeweight=".16967mm">
                <v:path arrowok="t"/>
                <v:textbox inset="0,0,0,0">
                  <w:txbxContent>
                    <w:p w14:paraId="788C3CD2" w14:textId="77777777" w:rsidR="00490BAE" w:rsidRDefault="00490BAE" w:rsidP="00C67D62">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37064EE8" w14:textId="77777777" w:rsidR="00490BAE" w:rsidRDefault="00490BAE" w:rsidP="00C67D62">
                      <w:pPr>
                        <w:pStyle w:val="Pagrindinistekstas"/>
                        <w:kinsoku w:val="0"/>
                        <w:overflowPunct w:val="0"/>
                        <w:spacing w:before="10"/>
                        <w:rPr>
                          <w:b/>
                          <w:bCs/>
                          <w:sz w:val="21"/>
                          <w:szCs w:val="21"/>
                        </w:rPr>
                      </w:pPr>
                    </w:p>
                    <w:p w14:paraId="080DF59F" w14:textId="77777777" w:rsidR="00490BAE" w:rsidRDefault="00490BAE" w:rsidP="00C67D62">
                      <w:pPr>
                        <w:pStyle w:val="Pagrindinistekstas"/>
                        <w:kinsoku w:val="0"/>
                        <w:overflowPunct w:val="0"/>
                        <w:spacing w:before="1"/>
                        <w:ind w:left="109"/>
                        <w:rPr>
                          <w:b/>
                          <w:bCs/>
                          <w:spacing w:val="-5"/>
                        </w:rPr>
                      </w:pPr>
                      <w:r>
                        <w:rPr>
                          <w:b/>
                          <w:bCs/>
                        </w:rPr>
                        <w:t>LIZDINĖS PLOKŠTELĖS ir DALOMOSIOS LIZDINĖS PLOKŠTELĖS</w:t>
                      </w:r>
                    </w:p>
                  </w:txbxContent>
                </v:textbox>
                <w10:anchorlock/>
              </v:shape>
            </w:pict>
          </mc:Fallback>
        </mc:AlternateContent>
      </w:r>
    </w:p>
    <w:p w14:paraId="365E4BE7" w14:textId="77777777" w:rsidR="00C67D62" w:rsidRPr="00E01096" w:rsidRDefault="00C67D62" w:rsidP="00C67D62">
      <w:pPr>
        <w:pStyle w:val="Pagrindinistekstas"/>
        <w:kinsoku w:val="0"/>
        <w:overflowPunct w:val="0"/>
      </w:pPr>
    </w:p>
    <w:p w14:paraId="5A92A5F9"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59296" behindDoc="0" locked="0" layoutInCell="0" allowOverlap="1" wp14:anchorId="07F0C2B3" wp14:editId="3A6A0333">
                <wp:simplePos x="0" y="0"/>
                <wp:positionH relativeFrom="page">
                  <wp:posOffset>914400</wp:posOffset>
                </wp:positionH>
                <wp:positionV relativeFrom="paragraph">
                  <wp:posOffset>154305</wp:posOffset>
                </wp:positionV>
                <wp:extent cx="5904230" cy="167005"/>
                <wp:effectExtent l="0" t="0" r="1270" b="0"/>
                <wp:wrapTopAndBottom/>
                <wp:docPr id="2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A56207" w14:textId="77777777" w:rsidR="00490BAE" w:rsidRDefault="00490BAE" w:rsidP="00C67D62">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C2B3" id="Text Box 130" o:spid="_x0000_s1102" type="#_x0000_t202" style="position:absolute;margin-left:1in;margin-top:12.15pt;width:464.9pt;height:13.15pt;z-index:25195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" o:allowincell="f" filled="f" strokeweight=".48pt">
                <v:path arrowok="t"/>
                <v:textbox inset="0,0,0,0">
                  <w:txbxContent>
                    <w:p w14:paraId="51A56207" w14:textId="77777777" w:rsidR="00490BAE" w:rsidRDefault="00490BAE" w:rsidP="00C67D62">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46F61F1E" w14:textId="77777777" w:rsidR="00C67D62" w:rsidRPr="008C7775" w:rsidRDefault="00C67D62" w:rsidP="00C67D62">
      <w:pPr>
        <w:pStyle w:val="Pagrindinistekstas"/>
        <w:kinsoku w:val="0"/>
        <w:overflowPunct w:val="0"/>
      </w:pPr>
      <w:proofErr w:type="spellStart"/>
      <w:r w:rsidRPr="008C7775">
        <w:t>Rivaroxaban</w:t>
      </w:r>
      <w:proofErr w:type="spellEnd"/>
      <w:r w:rsidRPr="008C7775">
        <w:t xml:space="preserve"> STADA </w:t>
      </w:r>
      <w:r w:rsidR="00D26524">
        <w:t>20</w:t>
      </w:r>
      <w:r w:rsidRPr="008C7775">
        <w:t> mg plėvele dengtos tab</w:t>
      </w:r>
      <w:r>
        <w:t>le</w:t>
      </w:r>
      <w:r w:rsidRPr="008C7775">
        <w:t>tės</w:t>
      </w:r>
    </w:p>
    <w:p w14:paraId="6B149DAF" w14:textId="77777777" w:rsidR="00C67D62" w:rsidRPr="008C7775" w:rsidRDefault="00C67D62" w:rsidP="00C67D62">
      <w:pPr>
        <w:pStyle w:val="Pagrindinistekstas"/>
        <w:kinsoku w:val="0"/>
        <w:overflowPunct w:val="0"/>
        <w:rPr>
          <w:i/>
          <w:iCs/>
          <w:spacing w:val="-2"/>
        </w:rPr>
      </w:pPr>
      <w:proofErr w:type="spellStart"/>
      <w:r w:rsidRPr="008C7775">
        <w:rPr>
          <w:i/>
          <w:iCs/>
          <w:spacing w:val="-2"/>
        </w:rPr>
        <w:t>rivaroxabanum</w:t>
      </w:r>
      <w:proofErr w:type="spellEnd"/>
    </w:p>
    <w:p w14:paraId="10F22FF9" w14:textId="77777777" w:rsidR="00C67D62" w:rsidRPr="00E01096" w:rsidRDefault="00C67D62" w:rsidP="00C67D62">
      <w:pPr>
        <w:pStyle w:val="Pagrindinistekstas"/>
        <w:kinsoku w:val="0"/>
        <w:overflowPunct w:val="0"/>
      </w:pPr>
    </w:p>
    <w:p w14:paraId="36271E6D"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60320" behindDoc="0" locked="0" layoutInCell="0" allowOverlap="1" wp14:anchorId="1009A1E2" wp14:editId="5C941339">
                <wp:simplePos x="0" y="0"/>
                <wp:positionH relativeFrom="page">
                  <wp:posOffset>914400</wp:posOffset>
                </wp:positionH>
                <wp:positionV relativeFrom="paragraph">
                  <wp:posOffset>177800</wp:posOffset>
                </wp:positionV>
                <wp:extent cx="5904230" cy="167640"/>
                <wp:effectExtent l="0" t="0" r="1270" b="0"/>
                <wp:wrapTopAndBottom/>
                <wp:docPr id="2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E1E863" w14:textId="77777777" w:rsidR="00490BAE" w:rsidRDefault="00490BAE" w:rsidP="00C67D62">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A1E2" id="Text Box 129" o:spid="_x0000_s1103" type="#_x0000_t202" style="position:absolute;margin-left:1in;margin-top:14pt;width:464.9pt;height:13.2pt;z-index:25196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" o:allowincell="f" filled="f" strokeweight=".48pt">
                <v:path arrowok="t"/>
                <v:textbox inset="0,0,0,0">
                  <w:txbxContent>
                    <w:p w14:paraId="50E1E863" w14:textId="77777777" w:rsidR="00490BAE" w:rsidRDefault="00490BAE" w:rsidP="00C67D62">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v:textbox>
                <w10:wrap type="topAndBottom" anchorx="page"/>
              </v:shape>
            </w:pict>
          </mc:Fallback>
        </mc:AlternateContent>
      </w:r>
    </w:p>
    <w:p w14:paraId="15C71391" w14:textId="77777777" w:rsidR="00C67D62" w:rsidRPr="00E01096" w:rsidRDefault="00C67D62" w:rsidP="00C67D62">
      <w:pPr>
        <w:pStyle w:val="Pagrindinistekstas"/>
        <w:kinsoku w:val="0"/>
        <w:overflowPunct w:val="0"/>
      </w:pPr>
    </w:p>
    <w:p w14:paraId="11465E98" w14:textId="77777777" w:rsidR="00C67D62" w:rsidRPr="00E843B5" w:rsidRDefault="00C67D62" w:rsidP="00C67D62">
      <w:pPr>
        <w:tabs>
          <w:tab w:val="left" w:pos="567"/>
        </w:tabs>
        <w:spacing w:line="260" w:lineRule="exact"/>
      </w:pPr>
      <w:r w:rsidRPr="00E843B5">
        <w:t>{Pavadinimas}</w:t>
      </w:r>
    </w:p>
    <w:p w14:paraId="53A7BA8B" w14:textId="77777777" w:rsidR="00C67D62" w:rsidRPr="00E01096" w:rsidRDefault="00C67D62" w:rsidP="00C67D62">
      <w:pPr>
        <w:pStyle w:val="Pagrindinistekstas"/>
        <w:kinsoku w:val="0"/>
        <w:overflowPunct w:val="0"/>
      </w:pPr>
    </w:p>
    <w:p w14:paraId="64AC51B7"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61344" behindDoc="0" locked="0" layoutInCell="0" allowOverlap="1" wp14:anchorId="37B24D6C" wp14:editId="4E50E84C">
                <wp:simplePos x="0" y="0"/>
                <wp:positionH relativeFrom="page">
                  <wp:posOffset>914400</wp:posOffset>
                </wp:positionH>
                <wp:positionV relativeFrom="paragraph">
                  <wp:posOffset>177800</wp:posOffset>
                </wp:positionV>
                <wp:extent cx="5904230" cy="167640"/>
                <wp:effectExtent l="0" t="0" r="1270" b="0"/>
                <wp:wrapTopAndBottom/>
                <wp:docPr id="2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125C" w14:textId="77777777" w:rsidR="00490BAE" w:rsidRDefault="00490BAE" w:rsidP="00C67D62">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4D6C" id="Text Box 128" o:spid="_x0000_s1104" type="#_x0000_t202" style="position:absolute;margin-left:1in;margin-top:14pt;width:464.9pt;height:13.2pt;z-index:25196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" o:allowincell="f" filled="f" strokeweight=".48pt">
                <v:path arrowok="t"/>
                <v:textbox inset="0,0,0,0">
                  <w:txbxContent>
                    <w:p w14:paraId="7143125C" w14:textId="77777777" w:rsidR="00490BAE" w:rsidRDefault="00490BAE" w:rsidP="00C67D62">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v:textbox>
                <w10:wrap type="topAndBottom" anchorx="page"/>
              </v:shape>
            </w:pict>
          </mc:Fallback>
        </mc:AlternateContent>
      </w:r>
    </w:p>
    <w:p w14:paraId="41C7D6E9" w14:textId="77777777" w:rsidR="00C67D62" w:rsidRPr="00E01096" w:rsidRDefault="00C67D62" w:rsidP="00C67D62">
      <w:pPr>
        <w:pStyle w:val="Pagrindinistekstas"/>
        <w:kinsoku w:val="0"/>
        <w:overflowPunct w:val="0"/>
      </w:pPr>
    </w:p>
    <w:p w14:paraId="2A8C8508" w14:textId="77777777" w:rsidR="00C67D62" w:rsidRPr="00E01096" w:rsidRDefault="00C67D62" w:rsidP="00C67D62">
      <w:pPr>
        <w:pStyle w:val="Pagrindinistekstas"/>
        <w:kinsoku w:val="0"/>
        <w:overflowPunct w:val="0"/>
        <w:rPr>
          <w:spacing w:val="-5"/>
        </w:rPr>
      </w:pPr>
      <w:r w:rsidRPr="00E01096">
        <w:rPr>
          <w:spacing w:val="-5"/>
        </w:rPr>
        <w:t>EXP</w:t>
      </w:r>
      <w:r>
        <w:rPr>
          <w:spacing w:val="-5"/>
        </w:rPr>
        <w:t xml:space="preserve"> </w:t>
      </w:r>
      <w:r w:rsidRPr="00AB21BE">
        <w:rPr>
          <w:spacing w:val="-5"/>
          <w:highlight w:val="lightGray"/>
        </w:rPr>
        <w:t>{mm-MMMM}</w:t>
      </w:r>
    </w:p>
    <w:p w14:paraId="6BD85C52" w14:textId="77777777" w:rsidR="00C67D62" w:rsidRPr="00E01096" w:rsidRDefault="00C67D62" w:rsidP="00C67D62">
      <w:pPr>
        <w:pStyle w:val="Pagrindinistekstas"/>
        <w:kinsoku w:val="0"/>
        <w:overflowPunct w:val="0"/>
      </w:pPr>
    </w:p>
    <w:p w14:paraId="665A9C84" w14:textId="77777777" w:rsidR="00C67D62" w:rsidRPr="00E01096" w:rsidRDefault="00965B3A" w:rsidP="00C67D62">
      <w:pPr>
        <w:pStyle w:val="Pagrindinistekstas"/>
        <w:kinsoku w:val="0"/>
        <w:overflowPunct w:val="0"/>
      </w:pPr>
      <w:r>
        <w:rPr>
          <w:noProof/>
        </w:rPr>
        <mc:AlternateContent>
          <mc:Choice Requires="wps">
            <w:drawing>
              <wp:anchor distT="0" distB="0" distL="0" distR="0" simplePos="0" relativeHeight="251962368" behindDoc="0" locked="0" layoutInCell="0" allowOverlap="1" wp14:anchorId="10EC9111" wp14:editId="5E85EA67">
                <wp:simplePos x="0" y="0"/>
                <wp:positionH relativeFrom="page">
                  <wp:posOffset>914400</wp:posOffset>
                </wp:positionH>
                <wp:positionV relativeFrom="paragraph">
                  <wp:posOffset>179070</wp:posOffset>
                </wp:positionV>
                <wp:extent cx="5904230" cy="167005"/>
                <wp:effectExtent l="0" t="0" r="1270" b="0"/>
                <wp:wrapTopAndBottom/>
                <wp:docPr id="2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467E0" w14:textId="77777777" w:rsidR="00490BAE" w:rsidRDefault="00490BAE" w:rsidP="00C67D62">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9111" id="Text Box 127" o:spid="_x0000_s1105" type="#_x0000_t202" style="position:absolute;margin-left:1in;margin-top:14.1pt;width:464.9pt;height:13.15pt;z-index:25196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" o:allowincell="f" filled="f" strokeweight=".48pt">
                <v:path arrowok="t"/>
                <v:textbox inset="0,0,0,0">
                  <w:txbxContent>
                    <w:p w14:paraId="4BD467E0" w14:textId="77777777" w:rsidR="00490BAE" w:rsidRDefault="00490BAE" w:rsidP="00C67D62">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3D334EFE" w14:textId="77777777" w:rsidR="00C67D62" w:rsidRPr="00E01096" w:rsidRDefault="00C67D62" w:rsidP="00C67D62">
      <w:pPr>
        <w:pStyle w:val="Pagrindinistekstas"/>
        <w:kinsoku w:val="0"/>
        <w:overflowPunct w:val="0"/>
      </w:pPr>
    </w:p>
    <w:p w14:paraId="746A3459" w14:textId="77777777" w:rsidR="00C67D62" w:rsidRPr="00E01096" w:rsidRDefault="00C67D62" w:rsidP="00C67D62">
      <w:pPr>
        <w:pStyle w:val="Pagrindinistekstas"/>
        <w:kinsoku w:val="0"/>
        <w:overflowPunct w:val="0"/>
        <w:rPr>
          <w:spacing w:val="-5"/>
        </w:rPr>
      </w:pPr>
      <w:r w:rsidRPr="00E01096">
        <w:rPr>
          <w:spacing w:val="-5"/>
        </w:rPr>
        <w:t>Lot</w:t>
      </w:r>
      <w:r>
        <w:rPr>
          <w:spacing w:val="-5"/>
        </w:rPr>
        <w:t xml:space="preserve"> </w:t>
      </w:r>
      <w:r w:rsidRPr="00D26524">
        <w:rPr>
          <w:spacing w:val="-5"/>
          <w:highlight w:val="lightGray"/>
        </w:rPr>
        <w:t>{numeris}</w:t>
      </w:r>
    </w:p>
    <w:p w14:paraId="29671E83" w14:textId="77777777" w:rsidR="00C67D62" w:rsidRDefault="00C67D62" w:rsidP="00C67D62">
      <w:pPr>
        <w:pStyle w:val="Pagrindinistekstas"/>
        <w:kinsoku w:val="0"/>
        <w:overflowPunct w:val="0"/>
      </w:pPr>
    </w:p>
    <w:p w14:paraId="740A5BE2" w14:textId="77777777" w:rsidR="00C67D62" w:rsidRDefault="00C67D62" w:rsidP="00C67D62">
      <w:pPr>
        <w:ind w:right="113"/>
        <w:rPr>
          <w:noProof/>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D62" w14:paraId="12A0A656" w14:textId="77777777" w:rsidTr="007B64CC">
        <w:tc>
          <w:tcPr>
            <w:tcW w:w="9287" w:type="dxa"/>
          </w:tcPr>
          <w:p w14:paraId="4C73D434" w14:textId="77777777" w:rsidR="00C67D62" w:rsidRDefault="00C67D62" w:rsidP="00D86396">
            <w:pPr>
              <w:tabs>
                <w:tab w:val="left" w:pos="142"/>
              </w:tabs>
              <w:ind w:left="567" w:hanging="567"/>
              <w:rPr>
                <w:b/>
                <w:noProof/>
              </w:rPr>
            </w:pPr>
            <w:r>
              <w:rPr>
                <w:b/>
                <w:noProof/>
              </w:rPr>
              <w:t>5.</w:t>
            </w:r>
            <w:r>
              <w:rPr>
                <w:b/>
                <w:noProof/>
              </w:rPr>
              <w:tab/>
              <w:t>KITA</w:t>
            </w:r>
          </w:p>
        </w:tc>
      </w:tr>
    </w:tbl>
    <w:p w14:paraId="3819E3BF" w14:textId="77777777" w:rsidR="00C67D62" w:rsidRDefault="00C67D62" w:rsidP="00C67D62">
      <w:pPr>
        <w:ind w:right="113"/>
        <w:rPr>
          <w:noProof/>
        </w:rPr>
      </w:pPr>
    </w:p>
    <w:p w14:paraId="5442DA32" w14:textId="77777777" w:rsidR="00C67D62" w:rsidRDefault="00C67D62" w:rsidP="00C67D62">
      <w:pPr>
        <w:pStyle w:val="Pagrindinistekstas"/>
        <w:kinsoku w:val="0"/>
        <w:overflowPunct w:val="0"/>
      </w:pPr>
    </w:p>
    <w:p w14:paraId="23B998C4" w14:textId="77777777" w:rsidR="00D26524" w:rsidRPr="00E01096" w:rsidRDefault="00C67D62" w:rsidP="00D26524">
      <w:pPr>
        <w:pStyle w:val="Sraopastraipa"/>
        <w:tabs>
          <w:tab w:val="left" w:pos="4764"/>
        </w:tabs>
        <w:kinsoku w:val="0"/>
        <w:overflowPunct w:val="0"/>
        <w:ind w:left="567"/>
      </w:pPr>
      <w:r>
        <w:br w:type="page"/>
      </w:r>
      <w:r w:rsidR="00965B3A" w:rsidRPr="00E01096">
        <w:rPr>
          <w:noProof/>
        </w:rPr>
        <w:lastRenderedPageBreak/>
        <mc:AlternateContent>
          <mc:Choice Requires="wps">
            <w:drawing>
              <wp:inline distT="0" distB="0" distL="0" distR="0" wp14:anchorId="527E5838" wp14:editId="540B3E46">
                <wp:extent cx="5890260" cy="717550"/>
                <wp:effectExtent l="0" t="0" r="2540" b="6350"/>
                <wp:docPr id="2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71755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80CCAD" w14:textId="77777777" w:rsidR="00490BAE" w:rsidRDefault="00490BAE" w:rsidP="00D26524">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2C38D32E" w14:textId="77777777" w:rsidR="00490BAE" w:rsidRDefault="00490BAE" w:rsidP="00D26524">
                            <w:pPr>
                              <w:pStyle w:val="Pagrindinistekstas"/>
                              <w:kinsoku w:val="0"/>
                              <w:overflowPunct w:val="0"/>
                              <w:spacing w:before="10"/>
                              <w:rPr>
                                <w:b/>
                                <w:bCs/>
                                <w:sz w:val="21"/>
                                <w:szCs w:val="21"/>
                              </w:rPr>
                            </w:pPr>
                          </w:p>
                          <w:p w14:paraId="1B0A4662" w14:textId="77777777" w:rsidR="00490BAE" w:rsidRDefault="00490BAE" w:rsidP="00D26524">
                            <w:pPr>
                              <w:pStyle w:val="Pagrindinistekstas"/>
                              <w:kinsoku w:val="0"/>
                              <w:overflowPunct w:val="0"/>
                              <w:ind w:left="109"/>
                              <w:rPr>
                                <w:b/>
                                <w:bCs/>
                                <w:spacing w:val="-5"/>
                              </w:rPr>
                            </w:pPr>
                            <w:r>
                              <w:rPr>
                                <w:b/>
                                <w:bCs/>
                              </w:rPr>
                              <w:t>KARTONO</w:t>
                            </w:r>
                            <w:r>
                              <w:rPr>
                                <w:b/>
                                <w:bCs/>
                                <w:spacing w:val="-4"/>
                              </w:rPr>
                              <w:t xml:space="preserve"> </w:t>
                            </w:r>
                            <w:r>
                              <w:rPr>
                                <w:b/>
                                <w:bCs/>
                              </w:rPr>
                              <w:t>DĖŽUTĖ,</w:t>
                            </w:r>
                            <w:r>
                              <w:rPr>
                                <w:b/>
                                <w:bCs/>
                                <w:spacing w:val="-4"/>
                              </w:rPr>
                              <w:t xml:space="preserve"> </w:t>
                            </w:r>
                            <w:r>
                              <w:rPr>
                                <w:b/>
                                <w:bCs/>
                              </w:rPr>
                              <w:t>PAKUOTĖ</w:t>
                            </w:r>
                            <w:r>
                              <w:rPr>
                                <w:b/>
                                <w:bCs/>
                                <w:spacing w:val="-4"/>
                              </w:rPr>
                              <w:t xml:space="preserve"> </w:t>
                            </w:r>
                            <w:r>
                              <w:rPr>
                                <w:b/>
                                <w:bCs/>
                              </w:rPr>
                              <w:t>GYDYMUI</w:t>
                            </w:r>
                            <w:r>
                              <w:rPr>
                                <w:b/>
                                <w:bCs/>
                                <w:spacing w:val="-5"/>
                              </w:rPr>
                              <w:t xml:space="preserve"> </w:t>
                            </w:r>
                            <w:r>
                              <w:rPr>
                                <w:b/>
                                <w:bCs/>
                              </w:rPr>
                              <w:t>PRADĖTI</w:t>
                            </w:r>
                            <w:r>
                              <w:rPr>
                                <w:b/>
                                <w:bCs/>
                                <w:spacing w:val="-5"/>
                              </w:rPr>
                              <w:t xml:space="preserve"> </w:t>
                            </w:r>
                            <w:r>
                              <w:rPr>
                                <w:b/>
                                <w:bCs/>
                              </w:rPr>
                              <w:t>(42-I</w:t>
                            </w:r>
                            <w:r>
                              <w:rPr>
                                <w:b/>
                                <w:bCs/>
                                <w:spacing w:val="-5"/>
                              </w:rPr>
                              <w:t xml:space="preserve"> </w:t>
                            </w:r>
                            <w:r>
                              <w:rPr>
                                <w:b/>
                                <w:bCs/>
                              </w:rPr>
                              <w:t>15 MG</w:t>
                            </w:r>
                            <w:r>
                              <w:rPr>
                                <w:b/>
                                <w:bCs/>
                                <w:spacing w:val="-5"/>
                              </w:rPr>
                              <w:t xml:space="preserve"> </w:t>
                            </w:r>
                            <w:r>
                              <w:rPr>
                                <w:b/>
                                <w:bCs/>
                              </w:rPr>
                              <w:t>PLĖVELE</w:t>
                            </w:r>
                            <w:r>
                              <w:rPr>
                                <w:b/>
                                <w:bCs/>
                                <w:spacing w:val="-4"/>
                              </w:rPr>
                              <w:t xml:space="preserve"> </w:t>
                            </w:r>
                            <w:r>
                              <w:rPr>
                                <w:b/>
                                <w:bCs/>
                              </w:rPr>
                              <w:t>DENGTOS TABLETĖS IR 7-IOS 20 MG PLĖVELE DENGTOS TABLETĖS)</w:t>
                            </w:r>
                          </w:p>
                        </w:txbxContent>
                      </wps:txbx>
                      <wps:bodyPr rot="0" vert="horz" wrap="square" lIns="0" tIns="0" rIns="0" bIns="0" anchor="t" anchorCtr="0" upright="1">
                        <a:noAutofit/>
                      </wps:bodyPr>
                    </wps:wsp>
                  </a:graphicData>
                </a:graphic>
              </wp:inline>
            </w:drawing>
          </mc:Choice>
          <mc:Fallback>
            <w:pict>
              <v:shape w14:anchorId="527E5838" id="Text Box 126" o:spid="_x0000_s1106" type="#_x0000_t202" style="width:463.8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" filled="f" strokeweight=".16967mm">
                <v:path arrowok="t"/>
                <v:textbox inset="0,0,0,0">
                  <w:txbxContent>
                    <w:p w14:paraId="1480CCAD" w14:textId="77777777" w:rsidR="00490BAE" w:rsidRDefault="00490BAE" w:rsidP="00D26524">
                      <w:pPr>
                        <w:pStyle w:val="Pagrindinistekstas"/>
                        <w:kinsoku w:val="0"/>
                        <w:overflowPunct w:val="0"/>
                        <w:spacing w:before="19"/>
                        <w:ind w:left="109"/>
                        <w:rPr>
                          <w:b/>
                          <w:bCs/>
                          <w:spacing w:val="-2"/>
                        </w:rPr>
                      </w:pPr>
                      <w:r>
                        <w:rPr>
                          <w:b/>
                          <w:bCs/>
                        </w:rPr>
                        <w:t>INFORMACIJA</w:t>
                      </w:r>
                      <w:r>
                        <w:rPr>
                          <w:b/>
                          <w:bCs/>
                          <w:spacing w:val="-14"/>
                        </w:rPr>
                        <w:t xml:space="preserve"> </w:t>
                      </w:r>
                      <w:r>
                        <w:rPr>
                          <w:b/>
                          <w:bCs/>
                        </w:rPr>
                        <w:t>ANT</w:t>
                      </w:r>
                      <w:r>
                        <w:rPr>
                          <w:b/>
                          <w:bCs/>
                          <w:spacing w:val="-13"/>
                        </w:rPr>
                        <w:t xml:space="preserve"> </w:t>
                      </w:r>
                      <w:r>
                        <w:rPr>
                          <w:b/>
                          <w:bCs/>
                        </w:rPr>
                        <w:t>IŠORINĖS</w:t>
                      </w:r>
                      <w:r>
                        <w:rPr>
                          <w:b/>
                          <w:bCs/>
                          <w:spacing w:val="-14"/>
                        </w:rPr>
                        <w:t xml:space="preserve"> </w:t>
                      </w:r>
                      <w:r>
                        <w:rPr>
                          <w:b/>
                          <w:bCs/>
                          <w:spacing w:val="-2"/>
                        </w:rPr>
                        <w:t>PAKUOTĖS</w:t>
                      </w:r>
                    </w:p>
                    <w:p w14:paraId="2C38D32E" w14:textId="77777777" w:rsidR="00490BAE" w:rsidRDefault="00490BAE" w:rsidP="00D26524">
                      <w:pPr>
                        <w:pStyle w:val="Pagrindinistekstas"/>
                        <w:kinsoku w:val="0"/>
                        <w:overflowPunct w:val="0"/>
                        <w:spacing w:before="10"/>
                        <w:rPr>
                          <w:b/>
                          <w:bCs/>
                          <w:sz w:val="21"/>
                          <w:szCs w:val="21"/>
                        </w:rPr>
                      </w:pPr>
                    </w:p>
                    <w:p w14:paraId="1B0A4662" w14:textId="77777777" w:rsidR="00490BAE" w:rsidRDefault="00490BAE" w:rsidP="00D26524">
                      <w:pPr>
                        <w:pStyle w:val="Pagrindinistekstas"/>
                        <w:kinsoku w:val="0"/>
                        <w:overflowPunct w:val="0"/>
                        <w:ind w:left="109"/>
                        <w:rPr>
                          <w:b/>
                          <w:bCs/>
                          <w:spacing w:val="-5"/>
                        </w:rPr>
                      </w:pPr>
                      <w:r>
                        <w:rPr>
                          <w:b/>
                          <w:bCs/>
                        </w:rPr>
                        <w:t>KARTONO</w:t>
                      </w:r>
                      <w:r>
                        <w:rPr>
                          <w:b/>
                          <w:bCs/>
                          <w:spacing w:val="-4"/>
                        </w:rPr>
                        <w:t xml:space="preserve"> </w:t>
                      </w:r>
                      <w:r>
                        <w:rPr>
                          <w:b/>
                          <w:bCs/>
                        </w:rPr>
                        <w:t>DĖŽUTĖ,</w:t>
                      </w:r>
                      <w:r>
                        <w:rPr>
                          <w:b/>
                          <w:bCs/>
                          <w:spacing w:val="-4"/>
                        </w:rPr>
                        <w:t xml:space="preserve"> </w:t>
                      </w:r>
                      <w:r>
                        <w:rPr>
                          <w:b/>
                          <w:bCs/>
                        </w:rPr>
                        <w:t>PAKUOTĖ</w:t>
                      </w:r>
                      <w:r>
                        <w:rPr>
                          <w:b/>
                          <w:bCs/>
                          <w:spacing w:val="-4"/>
                        </w:rPr>
                        <w:t xml:space="preserve"> </w:t>
                      </w:r>
                      <w:r>
                        <w:rPr>
                          <w:b/>
                          <w:bCs/>
                        </w:rPr>
                        <w:t>GYDYMUI</w:t>
                      </w:r>
                      <w:r>
                        <w:rPr>
                          <w:b/>
                          <w:bCs/>
                          <w:spacing w:val="-5"/>
                        </w:rPr>
                        <w:t xml:space="preserve"> </w:t>
                      </w:r>
                      <w:r>
                        <w:rPr>
                          <w:b/>
                          <w:bCs/>
                        </w:rPr>
                        <w:t>PRADĖTI</w:t>
                      </w:r>
                      <w:r>
                        <w:rPr>
                          <w:b/>
                          <w:bCs/>
                          <w:spacing w:val="-5"/>
                        </w:rPr>
                        <w:t xml:space="preserve"> </w:t>
                      </w:r>
                      <w:r>
                        <w:rPr>
                          <w:b/>
                          <w:bCs/>
                        </w:rPr>
                        <w:t>(42-I</w:t>
                      </w:r>
                      <w:r>
                        <w:rPr>
                          <w:b/>
                          <w:bCs/>
                          <w:spacing w:val="-5"/>
                        </w:rPr>
                        <w:t xml:space="preserve"> </w:t>
                      </w:r>
                      <w:r>
                        <w:rPr>
                          <w:b/>
                          <w:bCs/>
                        </w:rPr>
                        <w:t>15 MG</w:t>
                      </w:r>
                      <w:r>
                        <w:rPr>
                          <w:b/>
                          <w:bCs/>
                          <w:spacing w:val="-5"/>
                        </w:rPr>
                        <w:t xml:space="preserve"> </w:t>
                      </w:r>
                      <w:r>
                        <w:rPr>
                          <w:b/>
                          <w:bCs/>
                        </w:rPr>
                        <w:t>PLĖVELE</w:t>
                      </w:r>
                      <w:r>
                        <w:rPr>
                          <w:b/>
                          <w:bCs/>
                          <w:spacing w:val="-4"/>
                        </w:rPr>
                        <w:t xml:space="preserve"> </w:t>
                      </w:r>
                      <w:r>
                        <w:rPr>
                          <w:b/>
                          <w:bCs/>
                        </w:rPr>
                        <w:t>DENGTOS TABLETĖS IR 7-IOS 20 MG PLĖVELE DENGTOS TABLETĖS)</w:t>
                      </w:r>
                    </w:p>
                  </w:txbxContent>
                </v:textbox>
                <w10:anchorlock/>
              </v:shape>
            </w:pict>
          </mc:Fallback>
        </mc:AlternateContent>
      </w:r>
    </w:p>
    <w:p w14:paraId="2226608F" w14:textId="77777777" w:rsidR="00D26524" w:rsidRPr="00E01096" w:rsidRDefault="00D26524" w:rsidP="00D26524">
      <w:pPr>
        <w:pStyle w:val="Pagrindinistekstas"/>
        <w:kinsoku w:val="0"/>
        <w:overflowPunct w:val="0"/>
        <w:rPr>
          <w:b/>
          <w:bCs/>
        </w:rPr>
      </w:pPr>
    </w:p>
    <w:p w14:paraId="3553211F" w14:textId="77777777" w:rsidR="00D26524" w:rsidRPr="00E01096" w:rsidRDefault="00965B3A" w:rsidP="00D26524">
      <w:pPr>
        <w:pStyle w:val="Pagrindinistekstas"/>
        <w:kinsoku w:val="0"/>
        <w:overflowPunct w:val="0"/>
        <w:rPr>
          <w:b/>
          <w:bCs/>
        </w:rPr>
      </w:pPr>
      <w:r>
        <w:rPr>
          <w:noProof/>
        </w:rPr>
        <mc:AlternateContent>
          <mc:Choice Requires="wps">
            <w:drawing>
              <wp:anchor distT="0" distB="0" distL="0" distR="0" simplePos="0" relativeHeight="251964416" behindDoc="0" locked="0" layoutInCell="0" allowOverlap="1" wp14:anchorId="4E60ECC7" wp14:editId="776876F7">
                <wp:simplePos x="0" y="0"/>
                <wp:positionH relativeFrom="page">
                  <wp:posOffset>842010</wp:posOffset>
                </wp:positionH>
                <wp:positionV relativeFrom="paragraph">
                  <wp:posOffset>151765</wp:posOffset>
                </wp:positionV>
                <wp:extent cx="5890260" cy="191770"/>
                <wp:effectExtent l="0" t="0" r="2540" b="0"/>
                <wp:wrapTopAndBottom/>
                <wp:docPr id="2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BE4F11"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ECC7" id="Text Box 125" o:spid="_x0000_s1107" type="#_x0000_t202" style="position:absolute;margin-left:66.3pt;margin-top:11.95pt;width:463.8pt;height:15.1pt;z-index:25196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" o:allowincell="f" filled="f" strokeweight=".16967mm">
                <v:path arrowok="t"/>
                <v:textbox inset="0,0,0,0">
                  <w:txbxContent>
                    <w:p w14:paraId="10BE4F11"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512A6D90" w14:textId="77777777" w:rsidR="00D26524" w:rsidRDefault="00D26524" w:rsidP="00D26524">
      <w:pPr>
        <w:pStyle w:val="Pagrindinistekstas"/>
        <w:kinsoku w:val="0"/>
        <w:overflowPunct w:val="0"/>
      </w:pPr>
      <w:proofErr w:type="spellStart"/>
      <w:r>
        <w:t>Rivaroxaban</w:t>
      </w:r>
      <w:proofErr w:type="spellEnd"/>
      <w:r>
        <w:t xml:space="preserve"> STADA</w:t>
      </w:r>
      <w:r w:rsidRPr="00E01096">
        <w:rPr>
          <w:spacing w:val="-7"/>
        </w:rPr>
        <w:t xml:space="preserve"> </w:t>
      </w:r>
      <w:r w:rsidR="007E56CA">
        <w:rPr>
          <w:spacing w:val="-7"/>
        </w:rPr>
        <w:t>15</w:t>
      </w:r>
      <w:r>
        <w:t> </w:t>
      </w:r>
      <w:r w:rsidRPr="00E01096">
        <w:t>mg</w:t>
      </w:r>
      <w:r w:rsidRPr="00E01096">
        <w:rPr>
          <w:spacing w:val="-7"/>
        </w:rPr>
        <w:t xml:space="preserve"> </w:t>
      </w:r>
      <w:r w:rsidR="00D04A2F">
        <w:rPr>
          <w:spacing w:val="-7"/>
        </w:rPr>
        <w:t xml:space="preserve">+ 20 mg </w:t>
      </w:r>
      <w:r w:rsidRPr="00E01096">
        <w:t>plėvele</w:t>
      </w:r>
      <w:r w:rsidRPr="00E01096">
        <w:rPr>
          <w:spacing w:val="-8"/>
        </w:rPr>
        <w:t xml:space="preserve"> </w:t>
      </w:r>
      <w:r w:rsidRPr="00E01096">
        <w:t>dengtos</w:t>
      </w:r>
      <w:r w:rsidRPr="00E01096">
        <w:rPr>
          <w:spacing w:val="-8"/>
        </w:rPr>
        <w:t xml:space="preserve"> </w:t>
      </w:r>
      <w:r w:rsidRPr="00E01096">
        <w:t>tabletės</w:t>
      </w:r>
    </w:p>
    <w:p w14:paraId="63BA1C34" w14:textId="77777777" w:rsidR="00D26524" w:rsidRPr="003E3AAC" w:rsidRDefault="00D26524" w:rsidP="00D26524">
      <w:pPr>
        <w:pStyle w:val="Pagrindinistekstas"/>
        <w:kinsoku w:val="0"/>
        <w:overflowPunct w:val="0"/>
        <w:rPr>
          <w:i/>
          <w:iCs/>
          <w:spacing w:val="-2"/>
        </w:rPr>
      </w:pPr>
      <w:proofErr w:type="spellStart"/>
      <w:r w:rsidRPr="003E3AAC">
        <w:rPr>
          <w:i/>
          <w:iCs/>
          <w:spacing w:val="-2"/>
        </w:rPr>
        <w:t>rivaroxabanum</w:t>
      </w:r>
      <w:proofErr w:type="spellEnd"/>
    </w:p>
    <w:p w14:paraId="75D8F07F" w14:textId="77777777" w:rsidR="00D26524" w:rsidRPr="00124A1D" w:rsidRDefault="00D26524" w:rsidP="00D26524">
      <w:pPr>
        <w:pStyle w:val="Pagrindinistekstas"/>
        <w:kinsoku w:val="0"/>
        <w:overflowPunct w:val="0"/>
        <w:rPr>
          <w:sz w:val="16"/>
          <w:szCs w:val="16"/>
        </w:rPr>
      </w:pPr>
    </w:p>
    <w:p w14:paraId="1E8F30C6"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65440" behindDoc="0" locked="0" layoutInCell="0" allowOverlap="1" wp14:anchorId="7DA8D86A" wp14:editId="51834FEB">
                <wp:simplePos x="0" y="0"/>
                <wp:positionH relativeFrom="page">
                  <wp:posOffset>842010</wp:posOffset>
                </wp:positionH>
                <wp:positionV relativeFrom="paragraph">
                  <wp:posOffset>179705</wp:posOffset>
                </wp:positionV>
                <wp:extent cx="5890260" cy="191770"/>
                <wp:effectExtent l="0" t="0" r="2540" b="0"/>
                <wp:wrapTopAndBottom/>
                <wp:docPr id="2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1D82E" w14:textId="77777777" w:rsidR="00490BAE" w:rsidRDefault="00490BAE" w:rsidP="00D26524">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D86A" id="Text Box 124" o:spid="_x0000_s1108" type="#_x0000_t202" style="position:absolute;margin-left:66.3pt;margin-top:14.15pt;width:463.8pt;height:15.1pt;z-index:25196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B6wQ+sAAgAA4wMAAA4AAAAAAAAA&#10;AAAAAAAALgIAAGRycy9lMm9Eb2MueG1sUEsBAi0AFAAGAAgAAAAhAAObp+XeAAAACgEAAA8AAAAA&#10;AAAAAAAAAAAAWgQAAGRycy9kb3ducmV2LnhtbFBLBQYAAAAABAAEAPMAAABlBQAAAAA=&#10;" o:allowincell="f" filled="f" strokeweight=".16967mm">
                <v:path arrowok="t"/>
                <v:textbox inset="0,0,0,0">
                  <w:txbxContent>
                    <w:p w14:paraId="4D71D82E" w14:textId="77777777" w:rsidR="00490BAE" w:rsidRDefault="00490BAE" w:rsidP="00D26524">
                      <w:pPr>
                        <w:pStyle w:val="Pagrindinistekstas"/>
                        <w:tabs>
                          <w:tab w:val="left" w:pos="567"/>
                        </w:tabs>
                        <w:kinsoku w:val="0"/>
                        <w:overflowPunct w:val="0"/>
                        <w:spacing w:before="19"/>
                        <w:ind w:left="109"/>
                        <w:rPr>
                          <w:b/>
                          <w:bCs/>
                          <w:spacing w:val="-4"/>
                        </w:rPr>
                      </w:pPr>
                      <w:r>
                        <w:rPr>
                          <w:b/>
                          <w:bCs/>
                          <w:spacing w:val="-5"/>
                        </w:rPr>
                        <w:t>2.</w:t>
                      </w:r>
                      <w:r>
                        <w:rPr>
                          <w:b/>
                          <w:bCs/>
                        </w:rPr>
                        <w:tab/>
                        <w:t>VEIKLIOJI</w:t>
                      </w:r>
                      <w:r>
                        <w:rPr>
                          <w:b/>
                          <w:bCs/>
                          <w:spacing w:val="-8"/>
                        </w:rPr>
                        <w:t xml:space="preserve"> </w:t>
                      </w:r>
                      <w:r>
                        <w:rPr>
                          <w:b/>
                          <w:bCs/>
                        </w:rPr>
                        <w:t>(-IOS)</w:t>
                      </w:r>
                      <w:r>
                        <w:rPr>
                          <w:b/>
                          <w:bCs/>
                          <w:spacing w:val="-9"/>
                        </w:rPr>
                        <w:t xml:space="preserve"> </w:t>
                      </w:r>
                      <w:r>
                        <w:rPr>
                          <w:b/>
                          <w:bCs/>
                        </w:rPr>
                        <w:t>MEDŽIAGA</w:t>
                      </w:r>
                      <w:r>
                        <w:rPr>
                          <w:b/>
                          <w:bCs/>
                          <w:spacing w:val="-9"/>
                        </w:rPr>
                        <w:t xml:space="preserve"> </w:t>
                      </w:r>
                      <w:r>
                        <w:rPr>
                          <w:b/>
                          <w:bCs/>
                        </w:rPr>
                        <w:t>(-OS)</w:t>
                      </w:r>
                      <w:r>
                        <w:rPr>
                          <w:b/>
                          <w:bCs/>
                          <w:spacing w:val="-8"/>
                        </w:rPr>
                        <w:t xml:space="preserve"> </w:t>
                      </w:r>
                      <w:r>
                        <w:rPr>
                          <w:b/>
                          <w:bCs/>
                        </w:rPr>
                        <w:t>IR</w:t>
                      </w:r>
                      <w:r>
                        <w:rPr>
                          <w:b/>
                          <w:bCs/>
                          <w:spacing w:val="-10"/>
                        </w:rPr>
                        <w:t xml:space="preserve"> </w:t>
                      </w:r>
                      <w:r>
                        <w:rPr>
                          <w:b/>
                          <w:bCs/>
                        </w:rPr>
                        <w:t>JOS</w:t>
                      </w:r>
                      <w:r>
                        <w:rPr>
                          <w:b/>
                          <w:bCs/>
                          <w:spacing w:val="-8"/>
                        </w:rPr>
                        <w:t xml:space="preserve"> </w:t>
                      </w:r>
                      <w:r>
                        <w:rPr>
                          <w:b/>
                          <w:bCs/>
                        </w:rPr>
                        <w:t>(-Ų)</w:t>
                      </w:r>
                      <w:r>
                        <w:rPr>
                          <w:b/>
                          <w:bCs/>
                          <w:spacing w:val="-9"/>
                        </w:rPr>
                        <w:t xml:space="preserve"> </w:t>
                      </w:r>
                      <w:r>
                        <w:rPr>
                          <w:b/>
                          <w:bCs/>
                        </w:rPr>
                        <w:t>KIEKIS</w:t>
                      </w:r>
                      <w:r>
                        <w:rPr>
                          <w:b/>
                          <w:bCs/>
                          <w:spacing w:val="-8"/>
                        </w:rPr>
                        <w:t xml:space="preserve"> </w:t>
                      </w:r>
                      <w:r>
                        <w:rPr>
                          <w:b/>
                          <w:bCs/>
                        </w:rPr>
                        <w:t>(-</w:t>
                      </w:r>
                      <w:r>
                        <w:rPr>
                          <w:b/>
                          <w:bCs/>
                          <w:spacing w:val="-4"/>
                        </w:rPr>
                        <w:t>IAI)</w:t>
                      </w:r>
                    </w:p>
                  </w:txbxContent>
                </v:textbox>
                <w10:wrap type="topAndBottom" anchorx="page"/>
              </v:shape>
            </w:pict>
          </mc:Fallback>
        </mc:AlternateContent>
      </w:r>
    </w:p>
    <w:p w14:paraId="764EE07C" w14:textId="77777777" w:rsidR="00D26524" w:rsidRPr="0018321C" w:rsidRDefault="00D26524" w:rsidP="00D26524">
      <w:pPr>
        <w:pStyle w:val="Pagrindinistekstas"/>
        <w:kinsoku w:val="0"/>
        <w:overflowPunct w:val="0"/>
        <w:rPr>
          <w:sz w:val="16"/>
          <w:szCs w:val="16"/>
        </w:rPr>
      </w:pPr>
    </w:p>
    <w:p w14:paraId="4B06FCF7" w14:textId="77777777" w:rsidR="00D26524" w:rsidRPr="00E01096" w:rsidRDefault="00D26524" w:rsidP="00D26524">
      <w:pPr>
        <w:pStyle w:val="Pagrindinistekstas"/>
        <w:kinsoku w:val="0"/>
        <w:overflowPunct w:val="0"/>
        <w:rPr>
          <w:spacing w:val="-2"/>
        </w:rPr>
      </w:pPr>
      <w:bookmarkStart w:id="12" w:name="_Hlk112346520"/>
      <w:r w:rsidRPr="00E01096">
        <w:t>Kiekvienoje</w:t>
      </w:r>
      <w:r w:rsidRPr="00E01096">
        <w:rPr>
          <w:spacing w:val="-9"/>
        </w:rPr>
        <w:t xml:space="preserve"> </w:t>
      </w:r>
      <w:r w:rsidRPr="00E01096">
        <w:t>plėvele</w:t>
      </w:r>
      <w:r w:rsidRPr="00E01096">
        <w:rPr>
          <w:spacing w:val="-8"/>
        </w:rPr>
        <w:t xml:space="preserve"> </w:t>
      </w:r>
      <w:r w:rsidRPr="00E01096">
        <w:t>dengtoje</w:t>
      </w:r>
      <w:r w:rsidRPr="00E01096">
        <w:rPr>
          <w:spacing w:val="-9"/>
        </w:rPr>
        <w:t xml:space="preserve"> </w:t>
      </w:r>
      <w:r w:rsidRPr="00E01096">
        <w:t>tabletėje</w:t>
      </w:r>
      <w:r w:rsidR="007E56CA">
        <w:t>,</w:t>
      </w:r>
      <w:r w:rsidR="007E56CA" w:rsidRPr="007E56CA">
        <w:t xml:space="preserve"> </w:t>
      </w:r>
      <w:r w:rsidR="007E56CA">
        <w:t xml:space="preserve">skirtoje vartoti 1, 2 ir 3 savaitę, </w:t>
      </w:r>
      <w:r w:rsidRPr="00E01096">
        <w:t>yra</w:t>
      </w:r>
      <w:r w:rsidRPr="00E01096">
        <w:rPr>
          <w:spacing w:val="-9"/>
        </w:rPr>
        <w:t xml:space="preserve"> </w:t>
      </w:r>
      <w:r w:rsidR="007E56CA">
        <w:rPr>
          <w:spacing w:val="-9"/>
        </w:rPr>
        <w:t>15</w:t>
      </w:r>
      <w:r>
        <w:t> </w:t>
      </w:r>
      <w:r w:rsidRPr="00E01096">
        <w:t>mg</w:t>
      </w:r>
      <w:r w:rsidRPr="00E01096">
        <w:rPr>
          <w:spacing w:val="-8"/>
        </w:rPr>
        <w:t xml:space="preserve"> </w:t>
      </w:r>
      <w:proofErr w:type="spellStart"/>
      <w:r w:rsidRPr="00E01096">
        <w:rPr>
          <w:spacing w:val="-2"/>
        </w:rPr>
        <w:t>rivaroksabano</w:t>
      </w:r>
      <w:proofErr w:type="spellEnd"/>
      <w:r w:rsidRPr="00E01096">
        <w:rPr>
          <w:spacing w:val="-2"/>
        </w:rPr>
        <w:t>.</w:t>
      </w:r>
    </w:p>
    <w:p w14:paraId="66237CC0" w14:textId="77777777" w:rsidR="007E56CA" w:rsidRPr="00E01096" w:rsidRDefault="007E56CA" w:rsidP="007E56CA">
      <w:pPr>
        <w:pStyle w:val="Pagrindinistekstas"/>
        <w:kinsoku w:val="0"/>
        <w:overflowPunct w:val="0"/>
        <w:rPr>
          <w:spacing w:val="-2"/>
        </w:rPr>
      </w:pPr>
      <w:bookmarkStart w:id="13" w:name="_Hlk112346570"/>
      <w:bookmarkEnd w:id="12"/>
      <w:r w:rsidRPr="00E01096">
        <w:t>Kiekvienoje</w:t>
      </w:r>
      <w:r w:rsidRPr="00E01096">
        <w:rPr>
          <w:spacing w:val="-9"/>
        </w:rPr>
        <w:t xml:space="preserve"> </w:t>
      </w:r>
      <w:r w:rsidRPr="00E01096">
        <w:t>plėvele</w:t>
      </w:r>
      <w:r w:rsidRPr="00E01096">
        <w:rPr>
          <w:spacing w:val="-8"/>
        </w:rPr>
        <w:t xml:space="preserve"> </w:t>
      </w:r>
      <w:r w:rsidRPr="00E01096">
        <w:t>dengtoje</w:t>
      </w:r>
      <w:r w:rsidRPr="00E01096">
        <w:rPr>
          <w:spacing w:val="-9"/>
        </w:rPr>
        <w:t xml:space="preserve"> </w:t>
      </w:r>
      <w:r w:rsidRPr="00E01096">
        <w:t>tabletėje</w:t>
      </w:r>
      <w:r>
        <w:t xml:space="preserve">, skirtoje vartoti 4 savaitę, </w:t>
      </w:r>
      <w:r w:rsidRPr="00E01096">
        <w:t>yra</w:t>
      </w:r>
      <w:r w:rsidRPr="00E01096">
        <w:rPr>
          <w:spacing w:val="-9"/>
        </w:rPr>
        <w:t xml:space="preserve"> </w:t>
      </w:r>
      <w:r>
        <w:rPr>
          <w:spacing w:val="-9"/>
        </w:rPr>
        <w:t>20</w:t>
      </w:r>
      <w:r>
        <w:t> </w:t>
      </w:r>
      <w:r w:rsidRPr="00E01096">
        <w:t>mg</w:t>
      </w:r>
      <w:r w:rsidRPr="00E01096">
        <w:rPr>
          <w:spacing w:val="-8"/>
        </w:rPr>
        <w:t xml:space="preserve"> </w:t>
      </w:r>
      <w:proofErr w:type="spellStart"/>
      <w:r w:rsidRPr="00E01096">
        <w:rPr>
          <w:spacing w:val="-2"/>
        </w:rPr>
        <w:t>rivaroksabano</w:t>
      </w:r>
      <w:proofErr w:type="spellEnd"/>
      <w:r w:rsidRPr="00E01096">
        <w:rPr>
          <w:spacing w:val="-2"/>
        </w:rPr>
        <w:t>.</w:t>
      </w:r>
    </w:p>
    <w:bookmarkEnd w:id="13"/>
    <w:p w14:paraId="7A75B69A" w14:textId="77777777" w:rsidR="00D26524" w:rsidRPr="00E01096" w:rsidRDefault="00D26524" w:rsidP="00D26524">
      <w:pPr>
        <w:pStyle w:val="Pagrindinistekstas"/>
        <w:kinsoku w:val="0"/>
        <w:overflowPunct w:val="0"/>
      </w:pPr>
    </w:p>
    <w:p w14:paraId="10EB1E85"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66464" behindDoc="0" locked="0" layoutInCell="0" allowOverlap="1" wp14:anchorId="359DDC7D" wp14:editId="04207364">
                <wp:simplePos x="0" y="0"/>
                <wp:positionH relativeFrom="page">
                  <wp:posOffset>842010</wp:posOffset>
                </wp:positionH>
                <wp:positionV relativeFrom="paragraph">
                  <wp:posOffset>179705</wp:posOffset>
                </wp:positionV>
                <wp:extent cx="5890260" cy="191770"/>
                <wp:effectExtent l="0" t="0" r="2540" b="0"/>
                <wp:wrapTopAndBottom/>
                <wp:docPr id="1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2E92F6" w14:textId="77777777" w:rsidR="00490BAE" w:rsidRPr="003E3AAC" w:rsidRDefault="00490BAE" w:rsidP="00D26524">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DC7D" id="Text Box 123" o:spid="_x0000_s1109" type="#_x0000_t202" style="position:absolute;margin-left:66.3pt;margin-top:14.15pt;width:463.8pt;height:15.1pt;z-index:25196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m+AAIAAOMDAAAOAAAAZHJzL2Uyb0RvYy54bWysU9uO0zAQfUfiHyy/06RF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cE8DrdkORqoD2R&#10;YAEm59FLoaCH8IuzgVxXc/x5EEFxZj46Gmuy6ByEOWjmQDhJR2seOZvC2zhZ+eCD3veEPM3PwVsa&#10;TKezZk9dnPslJ2X2Z9cnqz7f56qnt7n7DQ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K1C6b4AAgAA4wMAAA4AAAAAAAAA&#10;AAAAAAAALgIAAGRycy9lMm9Eb2MueG1sUEsBAi0AFAAGAAgAAAAhAAObp+XeAAAACgEAAA8AAAAA&#10;AAAAAAAAAAAAWgQAAGRycy9kb3ducmV2LnhtbFBLBQYAAAAABAAEAPMAAABlBQAAAAA=&#10;" o:allowincell="f" filled="f" strokeweight=".16967mm">
                <v:path arrowok="t"/>
                <v:textbox inset="0,0,0,0">
                  <w:txbxContent>
                    <w:p w14:paraId="622E92F6" w14:textId="77777777" w:rsidR="00490BAE" w:rsidRPr="003E3AAC" w:rsidRDefault="00490BAE" w:rsidP="00D26524">
                      <w:pPr>
                        <w:pStyle w:val="Pagrindinistekstas"/>
                        <w:tabs>
                          <w:tab w:val="left" w:pos="567"/>
                        </w:tabs>
                        <w:kinsoku w:val="0"/>
                        <w:overflowPunct w:val="0"/>
                        <w:spacing w:before="19"/>
                        <w:ind w:left="109"/>
                        <w:rPr>
                          <w:b/>
                          <w:bCs/>
                        </w:rPr>
                      </w:pPr>
                      <w:r>
                        <w:rPr>
                          <w:b/>
                          <w:bCs/>
                          <w:spacing w:val="-5"/>
                        </w:rPr>
                        <w:t>3.</w:t>
                      </w:r>
                      <w:r>
                        <w:rPr>
                          <w:b/>
                          <w:bCs/>
                        </w:rPr>
                        <w:tab/>
                      </w:r>
                      <w:r w:rsidRPr="003E3AAC">
                        <w:rPr>
                          <w:b/>
                          <w:bCs/>
                        </w:rPr>
                        <w:t>PAGALBINIŲ MEDŽIAGŲ SĄRAŠAS</w:t>
                      </w:r>
                    </w:p>
                  </w:txbxContent>
                </v:textbox>
                <w10:wrap type="topAndBottom" anchorx="page"/>
              </v:shape>
            </w:pict>
          </mc:Fallback>
        </mc:AlternateContent>
      </w:r>
    </w:p>
    <w:p w14:paraId="26FE8F70" w14:textId="77777777" w:rsidR="00D26524" w:rsidRPr="00E01096" w:rsidRDefault="00D26524" w:rsidP="00D26524">
      <w:pPr>
        <w:pStyle w:val="Pagrindinistekstas"/>
        <w:kinsoku w:val="0"/>
        <w:overflowPunct w:val="0"/>
      </w:pPr>
    </w:p>
    <w:p w14:paraId="0ED17B3B" w14:textId="77777777" w:rsidR="00D26524" w:rsidRPr="00E01096" w:rsidRDefault="00D26524" w:rsidP="00D26524">
      <w:pPr>
        <w:pStyle w:val="Pagrindinistekstas"/>
        <w:kinsoku w:val="0"/>
        <w:overflowPunct w:val="0"/>
        <w:rPr>
          <w:spacing w:val="-2"/>
        </w:rPr>
      </w:pPr>
      <w:r w:rsidRPr="00E01096">
        <w:t>Sudėtyje</w:t>
      </w:r>
      <w:r w:rsidRPr="00E01096">
        <w:rPr>
          <w:spacing w:val="-10"/>
        </w:rPr>
        <w:t xml:space="preserve"> </w:t>
      </w:r>
      <w:r w:rsidRPr="00E01096">
        <w:t>yra</w:t>
      </w:r>
      <w:r w:rsidRPr="00E01096">
        <w:rPr>
          <w:spacing w:val="-10"/>
        </w:rPr>
        <w:t xml:space="preserve"> </w:t>
      </w:r>
      <w:r w:rsidRPr="00E01096">
        <w:t>laktozės.</w:t>
      </w:r>
      <w:r w:rsidRPr="00E01096">
        <w:rPr>
          <w:spacing w:val="-9"/>
        </w:rPr>
        <w:t xml:space="preserve"> </w:t>
      </w:r>
      <w:r w:rsidRPr="00E01096">
        <w:t>Daugiau</w:t>
      </w:r>
      <w:r w:rsidRPr="00E01096">
        <w:rPr>
          <w:spacing w:val="-9"/>
        </w:rPr>
        <w:t xml:space="preserve"> </w:t>
      </w:r>
      <w:r w:rsidRPr="00E01096">
        <w:t>informacijos</w:t>
      </w:r>
      <w:r w:rsidRPr="00E01096">
        <w:rPr>
          <w:spacing w:val="-10"/>
        </w:rPr>
        <w:t xml:space="preserve"> </w:t>
      </w:r>
      <w:r w:rsidRPr="00E01096">
        <w:t>žr.</w:t>
      </w:r>
      <w:r w:rsidRPr="00E01096">
        <w:rPr>
          <w:spacing w:val="-9"/>
        </w:rPr>
        <w:t xml:space="preserve"> </w:t>
      </w:r>
      <w:r w:rsidRPr="00E01096">
        <w:t>pakuotės</w:t>
      </w:r>
      <w:r w:rsidRPr="00E01096">
        <w:rPr>
          <w:spacing w:val="-10"/>
        </w:rPr>
        <w:t xml:space="preserve"> </w:t>
      </w:r>
      <w:r w:rsidRPr="00E01096">
        <w:rPr>
          <w:spacing w:val="-2"/>
        </w:rPr>
        <w:t>lapelyje.</w:t>
      </w:r>
    </w:p>
    <w:p w14:paraId="15713B1C" w14:textId="77777777" w:rsidR="00D26524" w:rsidRPr="00E01096" w:rsidRDefault="00D26524" w:rsidP="00D26524">
      <w:pPr>
        <w:pStyle w:val="Pagrindinistekstas"/>
        <w:kinsoku w:val="0"/>
        <w:overflowPunct w:val="0"/>
      </w:pPr>
    </w:p>
    <w:p w14:paraId="33F56F40"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67488" behindDoc="0" locked="0" layoutInCell="0" allowOverlap="1" wp14:anchorId="6BF77DD8" wp14:editId="10A3C25B">
                <wp:simplePos x="0" y="0"/>
                <wp:positionH relativeFrom="page">
                  <wp:posOffset>842010</wp:posOffset>
                </wp:positionH>
                <wp:positionV relativeFrom="paragraph">
                  <wp:posOffset>179705</wp:posOffset>
                </wp:positionV>
                <wp:extent cx="5890260" cy="191770"/>
                <wp:effectExtent l="0" t="0" r="2540" b="0"/>
                <wp:wrapTopAndBottom/>
                <wp:docPr id="1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9711C"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7DD8" id="Text Box 122" o:spid="_x0000_s1110" type="#_x0000_t202" style="position:absolute;margin-left:66.3pt;margin-top:14.15pt;width:463.8pt;height:15.1pt;z-index:25196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PWZzM0AAgAA4wMAAA4AAAAAAAAA&#10;AAAAAAAALgIAAGRycy9lMm9Eb2MueG1sUEsBAi0AFAAGAAgAAAAhAAObp+XeAAAACgEAAA8AAAAA&#10;AAAAAAAAAAAAWgQAAGRycy9kb3ducmV2LnhtbFBLBQYAAAAABAAEAPMAAABlBQAAAAA=&#10;" o:allowincell="f" filled="f" strokeweight=".16967mm">
                <v:path arrowok="t"/>
                <v:textbox inset="0,0,0,0">
                  <w:txbxContent>
                    <w:p w14:paraId="47B9711C"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4.</w:t>
                      </w:r>
                      <w:r>
                        <w:rPr>
                          <w:b/>
                          <w:bCs/>
                        </w:rPr>
                        <w:tab/>
                        <w:t>FARMACINĖ</w:t>
                      </w:r>
                      <w:r>
                        <w:rPr>
                          <w:b/>
                          <w:bCs/>
                          <w:spacing w:val="-10"/>
                        </w:rPr>
                        <w:t xml:space="preserve"> </w:t>
                      </w:r>
                      <w:r>
                        <w:rPr>
                          <w:b/>
                          <w:bCs/>
                        </w:rPr>
                        <w:t>FORMA</w:t>
                      </w:r>
                      <w:r>
                        <w:rPr>
                          <w:b/>
                          <w:bCs/>
                          <w:spacing w:val="-11"/>
                        </w:rPr>
                        <w:t xml:space="preserve"> </w:t>
                      </w:r>
                      <w:r>
                        <w:rPr>
                          <w:b/>
                          <w:bCs/>
                        </w:rPr>
                        <w:t>IR</w:t>
                      </w:r>
                      <w:r>
                        <w:rPr>
                          <w:b/>
                          <w:bCs/>
                          <w:spacing w:val="-10"/>
                        </w:rPr>
                        <w:t xml:space="preserve"> </w:t>
                      </w:r>
                      <w:r>
                        <w:rPr>
                          <w:b/>
                          <w:bCs/>
                        </w:rPr>
                        <w:t>KIEKIS</w:t>
                      </w:r>
                      <w:r>
                        <w:rPr>
                          <w:b/>
                          <w:bCs/>
                          <w:spacing w:val="-10"/>
                        </w:rPr>
                        <w:t xml:space="preserve"> </w:t>
                      </w:r>
                      <w:r>
                        <w:rPr>
                          <w:b/>
                          <w:bCs/>
                          <w:spacing w:val="-2"/>
                        </w:rPr>
                        <w:t>PAKUOTĖJE</w:t>
                      </w:r>
                    </w:p>
                  </w:txbxContent>
                </v:textbox>
                <w10:wrap type="topAndBottom" anchorx="page"/>
              </v:shape>
            </w:pict>
          </mc:Fallback>
        </mc:AlternateContent>
      </w:r>
    </w:p>
    <w:p w14:paraId="69B9A810" w14:textId="77777777" w:rsidR="00D26524" w:rsidRPr="00E01096" w:rsidRDefault="00D26524" w:rsidP="00D26524">
      <w:pPr>
        <w:pStyle w:val="Pagrindinistekstas"/>
        <w:kinsoku w:val="0"/>
        <w:overflowPunct w:val="0"/>
      </w:pPr>
    </w:p>
    <w:p w14:paraId="12716866" w14:textId="77777777" w:rsidR="00D26524" w:rsidRDefault="00D26524" w:rsidP="00D26524">
      <w:pPr>
        <w:pStyle w:val="Sraopastraipa"/>
        <w:tabs>
          <w:tab w:val="left" w:pos="1177"/>
        </w:tabs>
        <w:kinsoku w:val="0"/>
        <w:overflowPunct w:val="0"/>
        <w:ind w:left="0" w:firstLine="0"/>
        <w:rPr>
          <w:sz w:val="22"/>
          <w:szCs w:val="22"/>
        </w:rPr>
      </w:pPr>
      <w:r w:rsidRPr="00104481">
        <w:rPr>
          <w:sz w:val="22"/>
          <w:szCs w:val="22"/>
          <w:highlight w:val="lightGray"/>
        </w:rPr>
        <w:t>Plėvele dengtos tabletės</w:t>
      </w:r>
    </w:p>
    <w:p w14:paraId="23BECAD4" w14:textId="77777777" w:rsidR="00D26524" w:rsidRDefault="00D26524" w:rsidP="00D26524">
      <w:pPr>
        <w:pStyle w:val="Sraopastraipa"/>
        <w:tabs>
          <w:tab w:val="left" w:pos="1177"/>
        </w:tabs>
        <w:kinsoku w:val="0"/>
        <w:overflowPunct w:val="0"/>
        <w:ind w:left="0" w:firstLine="0"/>
        <w:rPr>
          <w:color w:val="000000"/>
          <w:sz w:val="22"/>
          <w:szCs w:val="22"/>
          <w:shd w:val="clear" w:color="auto" w:fill="C0C0C0"/>
        </w:rPr>
      </w:pPr>
    </w:p>
    <w:p w14:paraId="6977DC36" w14:textId="77777777" w:rsidR="008F0B95" w:rsidRDefault="008F0B95" w:rsidP="00D26524">
      <w:pPr>
        <w:pStyle w:val="Sraopastraipa"/>
        <w:tabs>
          <w:tab w:val="left" w:pos="1177"/>
        </w:tabs>
        <w:kinsoku w:val="0"/>
        <w:overflowPunct w:val="0"/>
        <w:ind w:left="0" w:firstLine="0"/>
        <w:rPr>
          <w:sz w:val="22"/>
          <w:szCs w:val="22"/>
        </w:rPr>
      </w:pPr>
      <w:bookmarkStart w:id="14" w:name="_Hlk112346630"/>
      <w:r>
        <w:rPr>
          <w:sz w:val="22"/>
          <w:szCs w:val="22"/>
        </w:rPr>
        <w:t>Pakuotė gydymui pradėti</w:t>
      </w:r>
    </w:p>
    <w:bookmarkEnd w:id="14"/>
    <w:p w14:paraId="36480279" w14:textId="77777777" w:rsidR="008F0B95" w:rsidRPr="0018321C" w:rsidRDefault="008F0B95" w:rsidP="00D26524">
      <w:pPr>
        <w:pStyle w:val="Sraopastraipa"/>
        <w:tabs>
          <w:tab w:val="left" w:pos="1177"/>
        </w:tabs>
        <w:kinsoku w:val="0"/>
        <w:overflowPunct w:val="0"/>
        <w:ind w:left="0" w:firstLine="0"/>
        <w:rPr>
          <w:color w:val="000000"/>
          <w:sz w:val="16"/>
          <w:szCs w:val="16"/>
          <w:shd w:val="clear" w:color="auto" w:fill="C0C0C0"/>
        </w:rPr>
      </w:pPr>
    </w:p>
    <w:p w14:paraId="0393A34B" w14:textId="77777777" w:rsidR="008F0B95" w:rsidRDefault="008F0B95" w:rsidP="008F0B95">
      <w:bookmarkStart w:id="15" w:name="_Hlk112346655"/>
      <w:r w:rsidRPr="008F0B95">
        <w:t>Kiekvienoje 49 plėvele dengtų tablečių pakuotėje yra:</w:t>
      </w:r>
    </w:p>
    <w:p w14:paraId="51EC24B9" w14:textId="77777777" w:rsidR="00D26524" w:rsidRDefault="00D26524" w:rsidP="00D26524">
      <w:pPr>
        <w:rPr>
          <w:i/>
          <w:iCs/>
        </w:rPr>
      </w:pPr>
      <w:r w:rsidRPr="003E3AAC">
        <w:rPr>
          <w:i/>
          <w:iCs/>
        </w:rPr>
        <w:t>[Lizdinė plokštelė]</w:t>
      </w:r>
      <w:r w:rsidR="008F0B95">
        <w:rPr>
          <w:i/>
          <w:iCs/>
        </w:rPr>
        <w:t>:</w:t>
      </w:r>
    </w:p>
    <w:p w14:paraId="6B49BB0D" w14:textId="77777777" w:rsidR="008F0B95" w:rsidRDefault="008F0B95" w:rsidP="008F0B95">
      <w:r>
        <w:t>42</w:t>
      </w:r>
      <w:r w:rsidR="00E55F26">
        <w:t> </w:t>
      </w:r>
      <w:r>
        <w:t>x</w:t>
      </w:r>
      <w:r w:rsidR="00E55F26">
        <w:t> </w:t>
      </w:r>
      <w:r>
        <w:t>15 mg plėvele dengtos tabletės + 7</w:t>
      </w:r>
      <w:r w:rsidR="00E55F26">
        <w:t> </w:t>
      </w:r>
      <w:r>
        <w:t>x</w:t>
      </w:r>
      <w:r w:rsidR="00E55F26">
        <w:t> </w:t>
      </w:r>
      <w:r>
        <w:t>20 mg plėvele dengtos tabletės</w:t>
      </w:r>
    </w:p>
    <w:p w14:paraId="0699C681" w14:textId="77777777" w:rsidR="008F0B95" w:rsidRDefault="008F0B95" w:rsidP="00D26524">
      <w:pPr>
        <w:rPr>
          <w:i/>
          <w:iCs/>
        </w:rPr>
      </w:pPr>
    </w:p>
    <w:p w14:paraId="5461022D" w14:textId="77777777" w:rsidR="00D26524" w:rsidRDefault="00D26524" w:rsidP="00D26524">
      <w:pPr>
        <w:rPr>
          <w:i/>
          <w:iCs/>
        </w:rPr>
      </w:pPr>
      <w:r w:rsidRPr="003E3AAC">
        <w:rPr>
          <w:i/>
          <w:iCs/>
        </w:rPr>
        <w:t>[</w:t>
      </w:r>
      <w:proofErr w:type="spellStart"/>
      <w:r w:rsidR="00EB1E09">
        <w:rPr>
          <w:i/>
          <w:iCs/>
        </w:rPr>
        <w:t>Dalomoji</w:t>
      </w:r>
      <w:proofErr w:type="spellEnd"/>
      <w:r>
        <w:rPr>
          <w:i/>
          <w:iCs/>
        </w:rPr>
        <w:t xml:space="preserve"> l</w:t>
      </w:r>
      <w:r w:rsidRPr="003E3AAC">
        <w:rPr>
          <w:i/>
          <w:iCs/>
        </w:rPr>
        <w:t>izdinė plokštelė]</w:t>
      </w:r>
      <w:r w:rsidR="008F0B95">
        <w:rPr>
          <w:i/>
          <w:iCs/>
        </w:rPr>
        <w:t>:</w:t>
      </w:r>
    </w:p>
    <w:p w14:paraId="289D64D8" w14:textId="77777777" w:rsidR="008F0B95" w:rsidRDefault="008F0B95" w:rsidP="008F0B95">
      <w:r>
        <w:t>42</w:t>
      </w:r>
      <w:r w:rsidR="00E55F26">
        <w:t> </w:t>
      </w:r>
      <w:r>
        <w:t>x</w:t>
      </w:r>
      <w:r w:rsidR="00E55F26">
        <w:t> </w:t>
      </w:r>
      <w:r>
        <w:t>1</w:t>
      </w:r>
      <w:r w:rsidR="00E55F26">
        <w:t> </w:t>
      </w:r>
      <w:r>
        <w:t>x</w:t>
      </w:r>
      <w:r w:rsidR="00E55F26">
        <w:t> </w:t>
      </w:r>
      <w:r>
        <w:t>15 mg plėvele dengtos tabletės + 7</w:t>
      </w:r>
      <w:r w:rsidR="00E55F26">
        <w:t> </w:t>
      </w:r>
      <w:r>
        <w:t>x</w:t>
      </w:r>
      <w:r w:rsidR="00E55F26">
        <w:t> </w:t>
      </w:r>
      <w:r>
        <w:t>1</w:t>
      </w:r>
      <w:r w:rsidR="00E55F26">
        <w:t> </w:t>
      </w:r>
      <w:r>
        <w:t>x</w:t>
      </w:r>
      <w:r w:rsidR="00E55F26">
        <w:t> </w:t>
      </w:r>
      <w:r>
        <w:t>20 mg plėvele dengtos tabletės</w:t>
      </w:r>
    </w:p>
    <w:bookmarkEnd w:id="15"/>
    <w:p w14:paraId="39328CE8" w14:textId="77777777" w:rsidR="008F0B95" w:rsidRPr="0018321C" w:rsidRDefault="008F0B95" w:rsidP="00D26524">
      <w:pPr>
        <w:rPr>
          <w:i/>
          <w:iCs/>
          <w:sz w:val="16"/>
          <w:szCs w:val="16"/>
        </w:rPr>
      </w:pPr>
    </w:p>
    <w:p w14:paraId="63548356" w14:textId="77777777" w:rsidR="00D26524" w:rsidRPr="0018321C" w:rsidRDefault="00D26524" w:rsidP="00D26524">
      <w:pPr>
        <w:rPr>
          <w:noProof/>
          <w:sz w:val="16"/>
          <w:szCs w:val="16"/>
        </w:rPr>
      </w:pPr>
    </w:p>
    <w:p w14:paraId="3C3F5907" w14:textId="77777777" w:rsidR="00D26524" w:rsidRPr="00ED33CB" w:rsidRDefault="00D26524" w:rsidP="00D26524">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r>
      <w:r w:rsidRPr="00ED33CB">
        <w:rPr>
          <w:b/>
          <w:noProof/>
        </w:rPr>
        <w:t>VARTOJIMO METODAS IR BŪDAS (-AI)</w:t>
      </w:r>
    </w:p>
    <w:p w14:paraId="654732C3" w14:textId="77777777" w:rsidR="00D26524" w:rsidRDefault="00D26524" w:rsidP="00D26524">
      <w:pPr>
        <w:rPr>
          <w:i/>
          <w:noProof/>
        </w:rPr>
      </w:pPr>
    </w:p>
    <w:p w14:paraId="77735F25" w14:textId="77777777" w:rsidR="00D26524" w:rsidRDefault="00D26524" w:rsidP="00D26524">
      <w:pPr>
        <w:pStyle w:val="Pagrindinistekstas"/>
        <w:kinsoku w:val="0"/>
        <w:overflowPunct w:val="0"/>
      </w:pPr>
      <w:r w:rsidRPr="00E01096">
        <w:t>Prieš</w:t>
      </w:r>
      <w:r w:rsidRPr="00E01096">
        <w:rPr>
          <w:spacing w:val="-9"/>
        </w:rPr>
        <w:t xml:space="preserve"> </w:t>
      </w:r>
      <w:r w:rsidRPr="00E01096">
        <w:t>vartojimą</w:t>
      </w:r>
      <w:r w:rsidRPr="00E01096">
        <w:rPr>
          <w:spacing w:val="-9"/>
        </w:rPr>
        <w:t xml:space="preserve"> </w:t>
      </w:r>
      <w:r w:rsidRPr="00E01096">
        <w:t>perskaitykite</w:t>
      </w:r>
      <w:r w:rsidRPr="00E01096">
        <w:rPr>
          <w:spacing w:val="-9"/>
        </w:rPr>
        <w:t xml:space="preserve"> </w:t>
      </w:r>
      <w:r w:rsidRPr="00E01096">
        <w:t>pakuotės</w:t>
      </w:r>
      <w:r w:rsidRPr="00E01096">
        <w:rPr>
          <w:spacing w:val="-10"/>
        </w:rPr>
        <w:t xml:space="preserve"> </w:t>
      </w:r>
      <w:r w:rsidRPr="00E01096">
        <w:t>lapelį.</w:t>
      </w:r>
    </w:p>
    <w:p w14:paraId="2015F565" w14:textId="77777777" w:rsidR="00D26524" w:rsidRPr="00E01096" w:rsidRDefault="00D26524" w:rsidP="00D26524">
      <w:pPr>
        <w:pStyle w:val="Pagrindinistekstas"/>
        <w:kinsoku w:val="0"/>
        <w:overflowPunct w:val="0"/>
      </w:pPr>
      <w:r w:rsidRPr="00E01096">
        <w:t>Vartoti per burną.</w:t>
      </w:r>
    </w:p>
    <w:p w14:paraId="0573ED5A" w14:textId="77777777" w:rsidR="00D26524" w:rsidRPr="0018321C" w:rsidRDefault="00D26524" w:rsidP="00D26524">
      <w:pPr>
        <w:pStyle w:val="Pagrindinistekstas"/>
        <w:kinsoku w:val="0"/>
        <w:overflowPunct w:val="0"/>
        <w:rPr>
          <w:sz w:val="16"/>
          <w:szCs w:val="16"/>
        </w:rPr>
      </w:pPr>
    </w:p>
    <w:p w14:paraId="4B653803" w14:textId="77777777" w:rsidR="00395737" w:rsidRDefault="00395737" w:rsidP="00395737">
      <w:pPr>
        <w:pStyle w:val="Sraopastraipa"/>
        <w:tabs>
          <w:tab w:val="left" w:pos="1177"/>
        </w:tabs>
        <w:kinsoku w:val="0"/>
        <w:overflowPunct w:val="0"/>
        <w:ind w:left="0" w:firstLine="0"/>
        <w:rPr>
          <w:sz w:val="22"/>
          <w:szCs w:val="22"/>
        </w:rPr>
      </w:pPr>
      <w:bookmarkStart w:id="16" w:name="_Hlk112346728"/>
      <w:r>
        <w:rPr>
          <w:sz w:val="22"/>
          <w:szCs w:val="22"/>
        </w:rPr>
        <w:t>Pakuotė gydymui pradėti</w:t>
      </w:r>
    </w:p>
    <w:p w14:paraId="0522AC47" w14:textId="77777777" w:rsidR="00395737" w:rsidRDefault="00395737" w:rsidP="00395737">
      <w:pPr>
        <w:pStyle w:val="Sraopastraipa"/>
        <w:tabs>
          <w:tab w:val="left" w:pos="1177"/>
        </w:tabs>
        <w:kinsoku w:val="0"/>
        <w:overflowPunct w:val="0"/>
        <w:ind w:left="0" w:firstLine="0"/>
        <w:rPr>
          <w:sz w:val="22"/>
          <w:szCs w:val="22"/>
        </w:rPr>
      </w:pPr>
    </w:p>
    <w:p w14:paraId="1E37C376" w14:textId="77777777" w:rsidR="00395737" w:rsidRDefault="00395737" w:rsidP="00395737">
      <w:pPr>
        <w:pStyle w:val="Sraopastraipa"/>
        <w:tabs>
          <w:tab w:val="left" w:pos="1177"/>
        </w:tabs>
        <w:kinsoku w:val="0"/>
        <w:overflowPunct w:val="0"/>
        <w:ind w:left="0" w:firstLine="0"/>
        <w:rPr>
          <w:sz w:val="22"/>
          <w:szCs w:val="22"/>
        </w:rPr>
      </w:pPr>
      <w:r>
        <w:rPr>
          <w:sz w:val="22"/>
          <w:szCs w:val="22"/>
        </w:rPr>
        <w:t>Ši pakuotė gydymui pradėti skirta tik pirmoms 4 gydymo savaitėms.</w:t>
      </w:r>
    </w:p>
    <w:p w14:paraId="5C524B06" w14:textId="77777777" w:rsidR="00395737" w:rsidRPr="00E01096" w:rsidRDefault="00395737" w:rsidP="00D26524">
      <w:pPr>
        <w:pStyle w:val="Pagrindinistekstas"/>
        <w:kinsoku w:val="0"/>
        <w:overflowPunct w:val="0"/>
      </w:pPr>
    </w:p>
    <w:p w14:paraId="5C15181E" w14:textId="77777777" w:rsidR="00395737" w:rsidRDefault="00395737" w:rsidP="00395737">
      <w:pPr>
        <w:pStyle w:val="Default"/>
        <w:rPr>
          <w:sz w:val="22"/>
          <w:szCs w:val="22"/>
        </w:rPr>
      </w:pPr>
      <w:r>
        <w:rPr>
          <w:sz w:val="22"/>
          <w:szCs w:val="22"/>
        </w:rPr>
        <w:t>DOZAVIMAS</w:t>
      </w:r>
    </w:p>
    <w:p w14:paraId="304B292A" w14:textId="77777777" w:rsidR="00395737" w:rsidRDefault="00395737" w:rsidP="00395737">
      <w:pPr>
        <w:pStyle w:val="Default"/>
        <w:rPr>
          <w:sz w:val="22"/>
          <w:szCs w:val="22"/>
        </w:rPr>
      </w:pPr>
      <w:r>
        <w:rPr>
          <w:sz w:val="22"/>
          <w:szCs w:val="22"/>
        </w:rPr>
        <w:t xml:space="preserve">1–21 para: viena 15 mg tabletė du kartus per parą (viena 15 mg tabletė ryte ir viena vakare) valgio metu. </w:t>
      </w:r>
    </w:p>
    <w:p w14:paraId="4E770A2C" w14:textId="77777777" w:rsidR="00D26524" w:rsidRDefault="00395737" w:rsidP="00395737">
      <w:pPr>
        <w:rPr>
          <w:noProof/>
        </w:rPr>
      </w:pPr>
      <w:r>
        <w:t>Nuo 22 paros: viena 20 mg tabletė vieną kartą per parą (vartojama kiekvieną parą tuo pačiu laiku) valgio metu.</w:t>
      </w:r>
    </w:p>
    <w:bookmarkEnd w:id="16"/>
    <w:p w14:paraId="47CE12A0" w14:textId="77777777" w:rsidR="00395737" w:rsidRPr="0018321C" w:rsidRDefault="00395737" w:rsidP="00D26524">
      <w:pPr>
        <w:rPr>
          <w:noProof/>
          <w:sz w:val="16"/>
          <w:szCs w:val="16"/>
        </w:rPr>
      </w:pPr>
    </w:p>
    <w:p w14:paraId="47AD5965" w14:textId="77777777" w:rsidR="00395737" w:rsidRPr="0018321C" w:rsidRDefault="00395737" w:rsidP="00D26524">
      <w:pPr>
        <w:rPr>
          <w:noProof/>
          <w:sz w:val="16"/>
          <w:szCs w:val="16"/>
        </w:rPr>
      </w:pPr>
    </w:p>
    <w:p w14:paraId="604B464A" w14:textId="77777777" w:rsidR="00D26524" w:rsidRDefault="00D26524" w:rsidP="00D26524">
      <w:pPr>
        <w:pBdr>
          <w:top w:val="single" w:sz="4" w:space="1"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rPr>
        <w:t>SPECIALUS</w:t>
      </w:r>
      <w:r>
        <w:rPr>
          <w:b/>
          <w:bCs/>
          <w:spacing w:val="-7"/>
        </w:rPr>
        <w:t xml:space="preserve"> </w:t>
      </w:r>
      <w:r>
        <w:rPr>
          <w:b/>
          <w:bCs/>
        </w:rPr>
        <w:t>ĮSPĖJIMAS,</w:t>
      </w:r>
      <w:r>
        <w:rPr>
          <w:b/>
          <w:bCs/>
          <w:spacing w:val="-7"/>
        </w:rPr>
        <w:t xml:space="preserve"> </w:t>
      </w:r>
      <w:r>
        <w:rPr>
          <w:b/>
          <w:bCs/>
        </w:rPr>
        <w:t>KAD</w:t>
      </w:r>
      <w:r>
        <w:rPr>
          <w:b/>
          <w:bCs/>
          <w:spacing w:val="-6"/>
        </w:rPr>
        <w:t xml:space="preserve"> </w:t>
      </w:r>
      <w:r>
        <w:rPr>
          <w:b/>
          <w:bCs/>
        </w:rPr>
        <w:t>VAISTINĮ</w:t>
      </w:r>
      <w:r>
        <w:rPr>
          <w:b/>
          <w:bCs/>
          <w:spacing w:val="-8"/>
        </w:rPr>
        <w:t xml:space="preserve"> </w:t>
      </w:r>
      <w:r>
        <w:rPr>
          <w:b/>
          <w:bCs/>
        </w:rPr>
        <w:t>PREPARATĄ</w:t>
      </w:r>
      <w:r>
        <w:rPr>
          <w:b/>
          <w:bCs/>
          <w:spacing w:val="-6"/>
        </w:rPr>
        <w:t xml:space="preserve"> </w:t>
      </w:r>
      <w:r>
        <w:rPr>
          <w:b/>
          <w:bCs/>
        </w:rPr>
        <w:t>BŪTINA</w:t>
      </w:r>
      <w:r>
        <w:rPr>
          <w:b/>
          <w:bCs/>
          <w:spacing w:val="-8"/>
        </w:rPr>
        <w:t xml:space="preserve"> </w:t>
      </w:r>
      <w:r>
        <w:rPr>
          <w:b/>
          <w:bCs/>
        </w:rPr>
        <w:t>LAIKYTI VAIKAMS NEPASTEBIMOJE IR NEPASIEKIAMOJE VIETOJE</w:t>
      </w:r>
    </w:p>
    <w:p w14:paraId="42D4737A" w14:textId="5E7E6251" w:rsidR="00D26524" w:rsidRDefault="00D26524" w:rsidP="00D26524">
      <w:pPr>
        <w:rPr>
          <w:noProof/>
          <w:sz w:val="16"/>
          <w:szCs w:val="16"/>
        </w:rPr>
      </w:pPr>
    </w:p>
    <w:p w14:paraId="318EB17E" w14:textId="77777777" w:rsidR="0018321C" w:rsidRPr="0018321C" w:rsidRDefault="0018321C" w:rsidP="00D26524">
      <w:pPr>
        <w:rPr>
          <w:noProof/>
          <w:sz w:val="16"/>
          <w:szCs w:val="16"/>
        </w:rPr>
      </w:pPr>
    </w:p>
    <w:p w14:paraId="6B5EED0E" w14:textId="77777777" w:rsidR="00D26524" w:rsidRPr="00E01096" w:rsidRDefault="00D26524" w:rsidP="00D26524">
      <w:pPr>
        <w:pStyle w:val="Pagrindinistekstas"/>
        <w:kinsoku w:val="0"/>
        <w:overflowPunct w:val="0"/>
        <w:rPr>
          <w:spacing w:val="-2"/>
        </w:rPr>
      </w:pPr>
      <w:r w:rsidRPr="00E01096">
        <w:t>Laikyti</w:t>
      </w:r>
      <w:r w:rsidRPr="00E01096">
        <w:rPr>
          <w:spacing w:val="-12"/>
        </w:rPr>
        <w:t xml:space="preserve"> </w:t>
      </w:r>
      <w:r w:rsidRPr="00E01096">
        <w:t>vaikams</w:t>
      </w:r>
      <w:r w:rsidRPr="00E01096">
        <w:rPr>
          <w:spacing w:val="-12"/>
        </w:rPr>
        <w:t xml:space="preserve"> </w:t>
      </w:r>
      <w:r w:rsidRPr="00E01096">
        <w:t>nepastebimoje</w:t>
      </w:r>
      <w:r w:rsidRPr="00E01096">
        <w:rPr>
          <w:spacing w:val="-12"/>
        </w:rPr>
        <w:t xml:space="preserve"> </w:t>
      </w:r>
      <w:r w:rsidRPr="00E01096">
        <w:t>ir</w:t>
      </w:r>
      <w:r w:rsidRPr="00E01096">
        <w:rPr>
          <w:spacing w:val="-11"/>
        </w:rPr>
        <w:t xml:space="preserve"> </w:t>
      </w:r>
      <w:r w:rsidRPr="00E01096">
        <w:t>nepasiekiamoje</w:t>
      </w:r>
      <w:r w:rsidRPr="00E01096">
        <w:rPr>
          <w:spacing w:val="-12"/>
        </w:rPr>
        <w:t xml:space="preserve"> </w:t>
      </w:r>
      <w:r w:rsidRPr="00E01096">
        <w:rPr>
          <w:spacing w:val="-2"/>
        </w:rPr>
        <w:t>vietoje.</w:t>
      </w:r>
    </w:p>
    <w:p w14:paraId="33B914D8" w14:textId="77777777" w:rsidR="00D26524" w:rsidRPr="00E01096" w:rsidRDefault="00D26524" w:rsidP="00D26524">
      <w:pPr>
        <w:pStyle w:val="Pagrindinistekstas"/>
        <w:kinsoku w:val="0"/>
        <w:overflowPunct w:val="0"/>
      </w:pPr>
    </w:p>
    <w:p w14:paraId="5E616587"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68512" behindDoc="0" locked="0" layoutInCell="0" allowOverlap="1" wp14:anchorId="7563CC56" wp14:editId="10A2F0B0">
                <wp:simplePos x="0" y="0"/>
                <wp:positionH relativeFrom="page">
                  <wp:posOffset>842010</wp:posOffset>
                </wp:positionH>
                <wp:positionV relativeFrom="paragraph">
                  <wp:posOffset>179705</wp:posOffset>
                </wp:positionV>
                <wp:extent cx="5890260" cy="191770"/>
                <wp:effectExtent l="0" t="0" r="2540" b="0"/>
                <wp:wrapTopAndBottom/>
                <wp:docPr id="1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2D30A"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3CC56" id="Text Box 121" o:spid="_x0000_s1111" type="#_x0000_t202" style="position:absolute;margin-left:66.3pt;margin-top:14.15pt;width:463.8pt;height:15.1pt;z-index:25196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EZrZpgAAgAA4wMAAA4AAAAAAAAA&#10;AAAAAAAALgIAAGRycy9lMm9Eb2MueG1sUEsBAi0AFAAGAAgAAAAhAAObp+XeAAAACgEAAA8AAAAA&#10;AAAAAAAAAAAAWgQAAGRycy9kb3ducmV2LnhtbFBLBQYAAAAABAAEAPMAAABlBQAAAAA=&#10;" o:allowincell="f" filled="f" strokeweight=".16967mm">
                <v:path arrowok="t"/>
                <v:textbox inset="0,0,0,0">
                  <w:txbxContent>
                    <w:p w14:paraId="00A2D30A"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7.</w:t>
                      </w:r>
                      <w:r>
                        <w:rPr>
                          <w:b/>
                          <w:bCs/>
                        </w:rPr>
                        <w:tab/>
                        <w:t>KITAS</w:t>
                      </w:r>
                      <w:r>
                        <w:rPr>
                          <w:b/>
                          <w:bCs/>
                          <w:spacing w:val="-9"/>
                        </w:rPr>
                        <w:t xml:space="preserve"> </w:t>
                      </w:r>
                      <w:r>
                        <w:rPr>
                          <w:b/>
                          <w:bCs/>
                        </w:rPr>
                        <w:t>(-I)</w:t>
                      </w:r>
                      <w:r>
                        <w:rPr>
                          <w:b/>
                          <w:bCs/>
                          <w:spacing w:val="-9"/>
                        </w:rPr>
                        <w:t xml:space="preserve"> </w:t>
                      </w:r>
                      <w:r>
                        <w:rPr>
                          <w:b/>
                          <w:bCs/>
                        </w:rPr>
                        <w:t>SPECIALUS</w:t>
                      </w:r>
                      <w:r>
                        <w:rPr>
                          <w:b/>
                          <w:bCs/>
                          <w:spacing w:val="-7"/>
                        </w:rPr>
                        <w:t xml:space="preserve"> </w:t>
                      </w:r>
                      <w:r>
                        <w:rPr>
                          <w:b/>
                          <w:bCs/>
                        </w:rPr>
                        <w:t>(-ŪS)</w:t>
                      </w:r>
                      <w:r>
                        <w:rPr>
                          <w:b/>
                          <w:bCs/>
                          <w:spacing w:val="-9"/>
                        </w:rPr>
                        <w:t xml:space="preserve"> </w:t>
                      </w:r>
                      <w:r>
                        <w:rPr>
                          <w:b/>
                          <w:bCs/>
                        </w:rPr>
                        <w:t>ĮSPĖJIMAS</w:t>
                      </w:r>
                      <w:r>
                        <w:rPr>
                          <w:b/>
                          <w:bCs/>
                          <w:spacing w:val="-8"/>
                        </w:rPr>
                        <w:t xml:space="preserve"> </w:t>
                      </w:r>
                      <w:r>
                        <w:rPr>
                          <w:b/>
                          <w:bCs/>
                        </w:rPr>
                        <w:t>(-AI)</w:t>
                      </w:r>
                      <w:r>
                        <w:rPr>
                          <w:b/>
                          <w:bCs/>
                          <w:spacing w:val="-9"/>
                        </w:rPr>
                        <w:t xml:space="preserve"> </w:t>
                      </w:r>
                      <w:r>
                        <w:rPr>
                          <w:b/>
                          <w:bCs/>
                        </w:rPr>
                        <w:t>(JEI</w:t>
                      </w:r>
                      <w:r>
                        <w:rPr>
                          <w:b/>
                          <w:bCs/>
                          <w:spacing w:val="-9"/>
                        </w:rPr>
                        <w:t xml:space="preserve"> </w:t>
                      </w:r>
                      <w:r>
                        <w:rPr>
                          <w:b/>
                          <w:bCs/>
                          <w:spacing w:val="-2"/>
                        </w:rPr>
                        <w:t>REIKIA)</w:t>
                      </w:r>
                    </w:p>
                  </w:txbxContent>
                </v:textbox>
                <w10:wrap type="topAndBottom" anchorx="page"/>
              </v:shape>
            </w:pict>
          </mc:Fallback>
        </mc:AlternateContent>
      </w:r>
    </w:p>
    <w:p w14:paraId="5980DBAF" w14:textId="77777777" w:rsidR="00D26524" w:rsidRPr="00E01096" w:rsidRDefault="00D26524" w:rsidP="00D26524">
      <w:pPr>
        <w:pStyle w:val="Pagrindinistekstas"/>
        <w:kinsoku w:val="0"/>
        <w:overflowPunct w:val="0"/>
      </w:pPr>
    </w:p>
    <w:p w14:paraId="3F78BB24"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69536" behindDoc="0" locked="0" layoutInCell="0" allowOverlap="1" wp14:anchorId="55F843B6" wp14:editId="304A8AAA">
                <wp:simplePos x="0" y="0"/>
                <wp:positionH relativeFrom="page">
                  <wp:posOffset>842010</wp:posOffset>
                </wp:positionH>
                <wp:positionV relativeFrom="paragraph">
                  <wp:posOffset>182245</wp:posOffset>
                </wp:positionV>
                <wp:extent cx="5890260" cy="191770"/>
                <wp:effectExtent l="0" t="0" r="2540" b="0"/>
                <wp:wrapTopAndBottom/>
                <wp:docPr id="1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A5B34"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843B6" id="Text Box 120" o:spid="_x0000_s1112" type="#_x0000_t202" style="position:absolute;margin-left:66.3pt;margin-top:14.35pt;width:463.8pt;height:15.1pt;z-index:25196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" o:allowincell="f" filled="f" strokeweight=".16967mm">
                <v:path arrowok="t"/>
                <v:textbox inset="0,0,0,0">
                  <w:txbxContent>
                    <w:p w14:paraId="2FBA5B34"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8.</w:t>
                      </w:r>
                      <w:r>
                        <w:rPr>
                          <w:b/>
                          <w:bCs/>
                        </w:rPr>
                        <w:tab/>
                      </w:r>
                      <w:r>
                        <w:rPr>
                          <w:b/>
                          <w:bCs/>
                          <w:w w:val="95"/>
                        </w:rPr>
                        <w:t>TINKAMUMO</w:t>
                      </w:r>
                      <w:r>
                        <w:rPr>
                          <w:b/>
                          <w:bCs/>
                          <w:spacing w:val="55"/>
                        </w:rPr>
                        <w:t xml:space="preserve"> </w:t>
                      </w:r>
                      <w:r>
                        <w:rPr>
                          <w:b/>
                          <w:bCs/>
                          <w:spacing w:val="-2"/>
                        </w:rPr>
                        <w:t>LAIKAS</w:t>
                      </w:r>
                    </w:p>
                  </w:txbxContent>
                </v:textbox>
                <w10:wrap type="topAndBottom" anchorx="page"/>
              </v:shape>
            </w:pict>
          </mc:Fallback>
        </mc:AlternateContent>
      </w:r>
    </w:p>
    <w:p w14:paraId="15B02381" w14:textId="77777777" w:rsidR="00D26524" w:rsidRPr="00E01096" w:rsidRDefault="00D26524" w:rsidP="00D26524">
      <w:pPr>
        <w:pStyle w:val="Pagrindinistekstas"/>
        <w:kinsoku w:val="0"/>
        <w:overflowPunct w:val="0"/>
      </w:pPr>
    </w:p>
    <w:p w14:paraId="214ED405" w14:textId="77777777" w:rsidR="00D26524" w:rsidRDefault="00D26524" w:rsidP="00D26524">
      <w:pPr>
        <w:pStyle w:val="Pagrindinistekstas"/>
        <w:kinsoku w:val="0"/>
        <w:overflowPunct w:val="0"/>
        <w:rPr>
          <w:spacing w:val="-5"/>
        </w:rPr>
      </w:pPr>
      <w:r w:rsidRPr="00E01096">
        <w:rPr>
          <w:spacing w:val="-5"/>
        </w:rPr>
        <w:t>EXP</w:t>
      </w:r>
      <w:r>
        <w:rPr>
          <w:spacing w:val="-5"/>
        </w:rPr>
        <w:t xml:space="preserve"> </w:t>
      </w:r>
      <w:r w:rsidRPr="00ED33CB">
        <w:rPr>
          <w:noProof/>
          <w:highlight w:val="lightGray"/>
        </w:rPr>
        <w:t>{mm/MMMM}</w:t>
      </w:r>
    </w:p>
    <w:p w14:paraId="68289A95" w14:textId="77777777" w:rsidR="00D26524" w:rsidRDefault="00D26524" w:rsidP="00D26524">
      <w:pPr>
        <w:pStyle w:val="Pagrindinistekstas"/>
        <w:kinsoku w:val="0"/>
        <w:overflowPunct w:val="0"/>
        <w:rPr>
          <w:spacing w:val="-5"/>
        </w:rPr>
      </w:pPr>
    </w:p>
    <w:p w14:paraId="78BF2D01" w14:textId="77777777" w:rsidR="00D26524" w:rsidRDefault="00D26524" w:rsidP="00D26524">
      <w:pPr>
        <w:rPr>
          <w:noProof/>
        </w:rPr>
      </w:pPr>
    </w:p>
    <w:p w14:paraId="592E6843" w14:textId="77777777" w:rsidR="00D26524" w:rsidRDefault="00D26524" w:rsidP="00D26524">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bCs/>
          <w:spacing w:val="-2"/>
        </w:rPr>
        <w:t>SPECIALIOS</w:t>
      </w:r>
      <w:r>
        <w:rPr>
          <w:b/>
          <w:bCs/>
          <w:spacing w:val="1"/>
        </w:rPr>
        <w:t xml:space="preserve"> </w:t>
      </w:r>
      <w:r>
        <w:rPr>
          <w:b/>
          <w:bCs/>
          <w:spacing w:val="-2"/>
        </w:rPr>
        <w:t>LAIKYMO</w:t>
      </w:r>
      <w:r>
        <w:rPr>
          <w:b/>
          <w:bCs/>
          <w:spacing w:val="1"/>
        </w:rPr>
        <w:t xml:space="preserve"> </w:t>
      </w:r>
      <w:r>
        <w:rPr>
          <w:b/>
          <w:bCs/>
          <w:spacing w:val="-2"/>
        </w:rPr>
        <w:t>SĄLYGOS</w:t>
      </w:r>
    </w:p>
    <w:p w14:paraId="6462B791" w14:textId="77777777" w:rsidR="00D26524" w:rsidRDefault="00D26524" w:rsidP="00D26524">
      <w:pPr>
        <w:rPr>
          <w:noProof/>
        </w:rPr>
      </w:pPr>
    </w:p>
    <w:p w14:paraId="3A291EBA"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0560" behindDoc="0" locked="0" layoutInCell="0" allowOverlap="1" wp14:anchorId="36B664AA" wp14:editId="0E409D7C">
                <wp:simplePos x="0" y="0"/>
                <wp:positionH relativeFrom="page">
                  <wp:posOffset>842010</wp:posOffset>
                </wp:positionH>
                <wp:positionV relativeFrom="paragraph">
                  <wp:posOffset>162560</wp:posOffset>
                </wp:positionV>
                <wp:extent cx="5890260" cy="352425"/>
                <wp:effectExtent l="0" t="0" r="2540" b="3175"/>
                <wp:wrapTopAndBottom/>
                <wp:docPr id="1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35242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B0D0F" w14:textId="77777777" w:rsidR="00490BAE" w:rsidRDefault="00490BAE" w:rsidP="00D26524">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664AA" id="Text Box 119" o:spid="_x0000_s1113" type="#_x0000_t202" style="position:absolute;margin-left:66.3pt;margin-top:12.8pt;width:463.8pt;height:27.75pt;z-index:25197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" o:allowincell="f" filled="f" strokeweight=".16967mm">
                <v:path arrowok="t"/>
                <v:textbox inset="0,0,0,0">
                  <w:txbxContent>
                    <w:p w14:paraId="766B0D0F" w14:textId="77777777" w:rsidR="00490BAE" w:rsidRDefault="00490BAE" w:rsidP="00D26524">
                      <w:pPr>
                        <w:pStyle w:val="Pagrindinistekstas"/>
                        <w:tabs>
                          <w:tab w:val="left" w:pos="567"/>
                        </w:tabs>
                        <w:kinsoku w:val="0"/>
                        <w:overflowPunct w:val="0"/>
                        <w:spacing w:before="19"/>
                        <w:ind w:left="567" w:right="875" w:hanging="425"/>
                        <w:rPr>
                          <w:b/>
                          <w:bCs/>
                        </w:rPr>
                      </w:pPr>
                      <w:r>
                        <w:rPr>
                          <w:b/>
                          <w:bCs/>
                          <w:spacing w:val="-4"/>
                        </w:rPr>
                        <w:t>10.</w:t>
                      </w:r>
                      <w:r>
                        <w:rPr>
                          <w:b/>
                          <w:bCs/>
                        </w:rPr>
                        <w:tab/>
                        <w:t>SPECIALIOS</w:t>
                      </w:r>
                      <w:r>
                        <w:rPr>
                          <w:b/>
                          <w:bCs/>
                          <w:spacing w:val="-8"/>
                        </w:rPr>
                        <w:t xml:space="preserve"> </w:t>
                      </w:r>
                      <w:r>
                        <w:rPr>
                          <w:b/>
                          <w:bCs/>
                        </w:rPr>
                        <w:t>ATSARGUMO</w:t>
                      </w:r>
                      <w:r>
                        <w:rPr>
                          <w:b/>
                          <w:bCs/>
                          <w:spacing w:val="-9"/>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9"/>
                        </w:rPr>
                        <w:t xml:space="preserve"> </w:t>
                      </w:r>
                      <w:r>
                        <w:rPr>
                          <w:b/>
                          <w:bCs/>
                        </w:rPr>
                        <w:t>VAISTINIO PREPARATO AR JO ATLIEKŲ TVARKYMO (JEI REIKIA)</w:t>
                      </w:r>
                    </w:p>
                  </w:txbxContent>
                </v:textbox>
                <w10:wrap type="topAndBottom" anchorx="page"/>
              </v:shape>
            </w:pict>
          </mc:Fallback>
        </mc:AlternateContent>
      </w:r>
    </w:p>
    <w:p w14:paraId="568C925F" w14:textId="77777777" w:rsidR="00D26524" w:rsidRPr="00E01096" w:rsidRDefault="00D26524" w:rsidP="00D26524">
      <w:pPr>
        <w:pStyle w:val="Pagrindinistekstas"/>
        <w:kinsoku w:val="0"/>
        <w:overflowPunct w:val="0"/>
      </w:pPr>
    </w:p>
    <w:p w14:paraId="69D82751"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1584" behindDoc="0" locked="0" layoutInCell="0" allowOverlap="1" wp14:anchorId="5FE65BB6" wp14:editId="235941C4">
                <wp:simplePos x="0" y="0"/>
                <wp:positionH relativeFrom="page">
                  <wp:posOffset>842010</wp:posOffset>
                </wp:positionH>
                <wp:positionV relativeFrom="paragraph">
                  <wp:posOffset>182245</wp:posOffset>
                </wp:positionV>
                <wp:extent cx="5890260" cy="191770"/>
                <wp:effectExtent l="0" t="0" r="2540" b="0"/>
                <wp:wrapTopAndBottom/>
                <wp:docPr id="1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836261"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65BB6" id="Text Box 118" o:spid="_x0000_s1114" type="#_x0000_t202" style="position:absolute;margin-left:66.3pt;margin-top:14.35pt;width:463.8pt;height:15.1pt;z-index:25197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" o:allowincell="f" filled="f" strokeweight=".16967mm">
                <v:path arrowok="t"/>
                <v:textbox inset="0,0,0,0">
                  <w:txbxContent>
                    <w:p w14:paraId="68836261"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11.</w:t>
                      </w:r>
                      <w:r>
                        <w:rPr>
                          <w:b/>
                          <w:bCs/>
                        </w:rPr>
                        <w:tab/>
                      </w:r>
                      <w:r>
                        <w:rPr>
                          <w:b/>
                          <w:bCs/>
                          <w:spacing w:val="-2"/>
                        </w:rPr>
                        <w:t>REGISTRUOTOJO</w:t>
                      </w:r>
                      <w:r>
                        <w:rPr>
                          <w:b/>
                          <w:bCs/>
                          <w:spacing w:val="1"/>
                        </w:rPr>
                        <w:t xml:space="preserve"> </w:t>
                      </w:r>
                      <w:r>
                        <w:rPr>
                          <w:b/>
                          <w:bCs/>
                          <w:spacing w:val="-2"/>
                        </w:rPr>
                        <w:t>PAVADINIMAS</w:t>
                      </w:r>
                      <w:r>
                        <w:rPr>
                          <w:b/>
                          <w:bCs/>
                          <w:spacing w:val="3"/>
                        </w:rPr>
                        <w:t xml:space="preserve"> </w:t>
                      </w:r>
                      <w:r>
                        <w:rPr>
                          <w:b/>
                          <w:bCs/>
                          <w:spacing w:val="-2"/>
                        </w:rPr>
                        <w:t>IR</w:t>
                      </w:r>
                      <w:r>
                        <w:rPr>
                          <w:b/>
                          <w:bCs/>
                          <w:spacing w:val="2"/>
                        </w:rPr>
                        <w:t xml:space="preserve"> </w:t>
                      </w:r>
                      <w:r>
                        <w:rPr>
                          <w:b/>
                          <w:bCs/>
                          <w:spacing w:val="-2"/>
                        </w:rPr>
                        <w:t>ADRESAS</w:t>
                      </w:r>
                    </w:p>
                  </w:txbxContent>
                </v:textbox>
                <w10:wrap type="topAndBottom" anchorx="page"/>
              </v:shape>
            </w:pict>
          </mc:Fallback>
        </mc:AlternateContent>
      </w:r>
    </w:p>
    <w:p w14:paraId="24694258" w14:textId="77777777" w:rsidR="00D26524" w:rsidRPr="00E01096" w:rsidRDefault="00D26524" w:rsidP="00D26524">
      <w:pPr>
        <w:pStyle w:val="Pagrindinistekstas"/>
        <w:kinsoku w:val="0"/>
        <w:overflowPunct w:val="0"/>
      </w:pPr>
    </w:p>
    <w:p w14:paraId="7522DD5E" w14:textId="77777777" w:rsidR="00104481" w:rsidRDefault="00104481" w:rsidP="00D26524">
      <w:pPr>
        <w:pStyle w:val="Pagrindinistekstas"/>
        <w:kinsoku w:val="0"/>
        <w:overflowPunct w:val="0"/>
        <w:rPr>
          <w:rFonts w:eastAsia="Times New Roman"/>
          <w:color w:val="000000"/>
          <w:lang w:val="lv-LV" w:eastAsia="en-US"/>
        </w:rPr>
      </w:pPr>
      <w:bookmarkStart w:id="17" w:name="_Hlk112394258"/>
      <w:r w:rsidRPr="00104481">
        <w:rPr>
          <w:rFonts w:eastAsia="Times New Roman"/>
          <w:color w:val="000000"/>
          <w:lang w:val="lv-LV" w:eastAsia="en-US"/>
        </w:rPr>
        <w:t>STADA Arzneimittel AG</w:t>
      </w:r>
    </w:p>
    <w:p w14:paraId="55935037" w14:textId="77777777" w:rsidR="00104481" w:rsidRDefault="00104481" w:rsidP="00D26524">
      <w:pPr>
        <w:pStyle w:val="Pagrindinistekstas"/>
        <w:kinsoku w:val="0"/>
        <w:overflowPunct w:val="0"/>
        <w:rPr>
          <w:rFonts w:eastAsia="Times New Roman"/>
          <w:color w:val="000000"/>
          <w:lang w:val="lv-LV" w:eastAsia="en-US"/>
        </w:rPr>
      </w:pPr>
      <w:r w:rsidRPr="00104481">
        <w:rPr>
          <w:rFonts w:eastAsia="Times New Roman"/>
          <w:color w:val="000000"/>
          <w:lang w:val="lv-LV" w:eastAsia="en-US"/>
        </w:rPr>
        <w:t>Stadastrasse 2-18</w:t>
      </w:r>
    </w:p>
    <w:p w14:paraId="0F792B92" w14:textId="77777777" w:rsidR="00104481" w:rsidRDefault="00104481" w:rsidP="00D26524">
      <w:pPr>
        <w:pStyle w:val="Pagrindinistekstas"/>
        <w:kinsoku w:val="0"/>
        <w:overflowPunct w:val="0"/>
        <w:rPr>
          <w:rFonts w:eastAsia="Times New Roman"/>
          <w:color w:val="000000"/>
          <w:lang w:val="lv-LV" w:eastAsia="en-US"/>
        </w:rPr>
      </w:pPr>
      <w:r w:rsidRPr="00104481">
        <w:rPr>
          <w:rFonts w:eastAsia="Times New Roman"/>
          <w:color w:val="000000"/>
          <w:lang w:val="lv-LV" w:eastAsia="en-US"/>
        </w:rPr>
        <w:t>61118 Bad Vilbel</w:t>
      </w:r>
    </w:p>
    <w:p w14:paraId="36892E7F" w14:textId="77777777" w:rsidR="00D26524" w:rsidRPr="00E01096" w:rsidRDefault="00104481" w:rsidP="00D26524">
      <w:pPr>
        <w:pStyle w:val="Pagrindinistekstas"/>
        <w:kinsoku w:val="0"/>
        <w:overflowPunct w:val="0"/>
      </w:pPr>
      <w:r w:rsidRPr="00104481">
        <w:rPr>
          <w:rFonts w:eastAsia="Times New Roman"/>
          <w:color w:val="000000"/>
          <w:lang w:val="lv-LV" w:eastAsia="en-US"/>
        </w:rPr>
        <w:t>Vokietija</w:t>
      </w:r>
      <w:bookmarkEnd w:id="17"/>
    </w:p>
    <w:p w14:paraId="47C9894A" w14:textId="77777777" w:rsidR="00104481" w:rsidRDefault="00104481" w:rsidP="00D26524">
      <w:pPr>
        <w:pStyle w:val="Pagrindinistekstas"/>
        <w:kinsoku w:val="0"/>
        <w:overflowPunct w:val="0"/>
      </w:pPr>
    </w:p>
    <w:p w14:paraId="19A4BCD8"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2608" behindDoc="0" locked="0" layoutInCell="0" allowOverlap="1" wp14:anchorId="323CBE37" wp14:editId="5F5A1ECB">
                <wp:simplePos x="0" y="0"/>
                <wp:positionH relativeFrom="page">
                  <wp:posOffset>842010</wp:posOffset>
                </wp:positionH>
                <wp:positionV relativeFrom="paragraph">
                  <wp:posOffset>179705</wp:posOffset>
                </wp:positionV>
                <wp:extent cx="5890260" cy="191770"/>
                <wp:effectExtent l="0" t="0" r="2540" b="0"/>
                <wp:wrapTopAndBottom/>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DE8AA" w14:textId="77777777" w:rsidR="00490BAE" w:rsidRPr="006D18F8" w:rsidRDefault="00490BAE" w:rsidP="00D26524">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CBE37" id="Text Box 117" o:spid="_x0000_s1115" type="#_x0000_t202" style="position:absolute;margin-left:66.3pt;margin-top:14.15pt;width:463.8pt;height:15.1pt;z-index:25197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" o:allowincell="f" filled="f" strokeweight=".16967mm">
                <v:path arrowok="t"/>
                <v:textbox inset="0,0,0,0">
                  <w:txbxContent>
                    <w:p w14:paraId="357DE8AA" w14:textId="77777777" w:rsidR="00490BAE" w:rsidRPr="006D18F8" w:rsidRDefault="00490BAE" w:rsidP="00D26524">
                      <w:pPr>
                        <w:pStyle w:val="Pagrindinistekstas"/>
                        <w:tabs>
                          <w:tab w:val="left" w:pos="567"/>
                        </w:tabs>
                        <w:kinsoku w:val="0"/>
                        <w:overflowPunct w:val="0"/>
                        <w:spacing w:before="19"/>
                        <w:ind w:left="109"/>
                        <w:rPr>
                          <w:b/>
                          <w:bCs/>
                        </w:rPr>
                      </w:pPr>
                      <w:r>
                        <w:rPr>
                          <w:b/>
                          <w:bCs/>
                          <w:spacing w:val="-5"/>
                        </w:rPr>
                        <w:t>12.</w:t>
                      </w:r>
                      <w:r>
                        <w:rPr>
                          <w:b/>
                          <w:bCs/>
                        </w:rPr>
                        <w:tab/>
                      </w:r>
                      <w:r w:rsidRPr="006D18F8">
                        <w:rPr>
                          <w:b/>
                          <w:bCs/>
                        </w:rPr>
                        <w:t>REGISTRACIJOS PAŽYMĖJIMO NUMERIS (-IAI)</w:t>
                      </w:r>
                    </w:p>
                  </w:txbxContent>
                </v:textbox>
                <w10:wrap type="topAndBottom" anchorx="page"/>
              </v:shape>
            </w:pict>
          </mc:Fallback>
        </mc:AlternateContent>
      </w:r>
    </w:p>
    <w:p w14:paraId="5FED5F97" w14:textId="77777777" w:rsidR="00D26524" w:rsidRPr="00E01096" w:rsidRDefault="00D26524" w:rsidP="00D26524">
      <w:pPr>
        <w:pStyle w:val="Pagrindinistekstas"/>
        <w:kinsoku w:val="0"/>
        <w:overflowPunct w:val="0"/>
      </w:pPr>
    </w:p>
    <w:p w14:paraId="5EDC823A" w14:textId="5608BCAF" w:rsidR="0005362A" w:rsidRDefault="0005362A" w:rsidP="0005362A">
      <w:pPr>
        <w:pStyle w:val="Pagrindinistekstas"/>
        <w:kinsoku w:val="0"/>
        <w:overflowPunct w:val="0"/>
        <w:rPr>
          <w:rFonts w:eastAsia="Calibri"/>
          <w:lang w:eastAsia="en-US"/>
        </w:rPr>
      </w:pPr>
      <w:r>
        <w:rPr>
          <w:rFonts w:eastAsia="Calibri"/>
          <w:lang w:eastAsia="en-US"/>
        </w:rPr>
        <w:t>LT/1/22/</w:t>
      </w:r>
      <w:r w:rsidRPr="0005362A">
        <w:rPr>
          <w:rFonts w:eastAsia="Times New Roman"/>
          <w:color w:val="000000"/>
          <w:lang w:val="lv-LV" w:eastAsia="en-US"/>
        </w:rPr>
        <w:t>5069</w:t>
      </w:r>
      <w:r>
        <w:rPr>
          <w:rFonts w:eastAsia="Calibri"/>
          <w:lang w:eastAsia="en-US"/>
        </w:rPr>
        <w:t xml:space="preserve">/001 </w:t>
      </w:r>
      <w:r w:rsidRPr="0005362A">
        <w:rPr>
          <w:rFonts w:eastAsia="Calibri"/>
          <w:shd w:val="clear" w:color="auto" w:fill="D9D9D9" w:themeFill="background1" w:themeFillShade="D9"/>
          <w:lang w:eastAsia="en-US"/>
        </w:rPr>
        <w:t>– N49</w:t>
      </w:r>
      <w:r>
        <w:rPr>
          <w:rFonts w:eastAsia="Calibri"/>
          <w:lang w:eastAsia="en-US"/>
        </w:rPr>
        <w:t xml:space="preserve"> </w:t>
      </w:r>
    </w:p>
    <w:p w14:paraId="383AF035" w14:textId="283B7080" w:rsidR="0005362A" w:rsidRDefault="0005362A" w:rsidP="0005362A">
      <w:pPr>
        <w:pStyle w:val="Pagrindinistekstas"/>
        <w:kinsoku w:val="0"/>
        <w:overflowPunct w:val="0"/>
        <w:rPr>
          <w:rFonts w:eastAsia="Calibri"/>
          <w:lang w:eastAsia="en-US"/>
        </w:rPr>
      </w:pPr>
      <w:r>
        <w:rPr>
          <w:rFonts w:eastAsia="Calibri"/>
          <w:lang w:eastAsia="en-US"/>
        </w:rPr>
        <w:t xml:space="preserve">LT/1/22/5069/002 </w:t>
      </w:r>
      <w:r w:rsidRPr="0005362A">
        <w:rPr>
          <w:rFonts w:eastAsia="Calibri"/>
          <w:shd w:val="clear" w:color="auto" w:fill="D9D9D9" w:themeFill="background1" w:themeFillShade="D9"/>
          <w:lang w:eastAsia="en-US"/>
        </w:rPr>
        <w:t>– N49x1</w:t>
      </w:r>
      <w:r>
        <w:rPr>
          <w:rFonts w:eastAsia="Calibri"/>
          <w:lang w:eastAsia="en-US"/>
        </w:rPr>
        <w:t xml:space="preserve"> </w:t>
      </w:r>
    </w:p>
    <w:p w14:paraId="3F64EE57" w14:textId="77777777" w:rsidR="0005362A" w:rsidRDefault="0005362A" w:rsidP="0005362A">
      <w:pPr>
        <w:pStyle w:val="Pagrindinistekstas"/>
        <w:kinsoku w:val="0"/>
        <w:overflowPunct w:val="0"/>
        <w:rPr>
          <w:rFonts w:eastAsia="Calibri"/>
          <w:lang w:eastAsia="en-US"/>
        </w:rPr>
      </w:pPr>
    </w:p>
    <w:p w14:paraId="30791BBE" w14:textId="481DEEF4" w:rsidR="00D26524" w:rsidRPr="00E01096" w:rsidRDefault="00965B3A" w:rsidP="0005362A">
      <w:pPr>
        <w:pStyle w:val="Pagrindinistekstas"/>
        <w:kinsoku w:val="0"/>
        <w:overflowPunct w:val="0"/>
      </w:pPr>
      <w:r>
        <w:rPr>
          <w:noProof/>
        </w:rPr>
        <mc:AlternateContent>
          <mc:Choice Requires="wps">
            <w:drawing>
              <wp:anchor distT="0" distB="0" distL="0" distR="0" simplePos="0" relativeHeight="251973632" behindDoc="0" locked="0" layoutInCell="0" allowOverlap="1" wp14:anchorId="1F5C3148" wp14:editId="2EDB6156">
                <wp:simplePos x="0" y="0"/>
                <wp:positionH relativeFrom="page">
                  <wp:posOffset>842010</wp:posOffset>
                </wp:positionH>
                <wp:positionV relativeFrom="paragraph">
                  <wp:posOffset>165100</wp:posOffset>
                </wp:positionV>
                <wp:extent cx="5890260" cy="190500"/>
                <wp:effectExtent l="0" t="0" r="2540" b="0"/>
                <wp:wrapTopAndBottom/>
                <wp:docPr id="1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050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DE2A3F"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3148" id="Text Box 116" o:spid="_x0000_s1116" type="#_x0000_t202" style="position:absolute;margin-left:66.3pt;margin-top:13pt;width:463.8pt;height:15pt;z-index:25197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" o:allowincell="f" filled="f" strokeweight=".16967mm">
                <v:path arrowok="t"/>
                <v:textbox inset="0,0,0,0">
                  <w:txbxContent>
                    <w:p w14:paraId="34DE2A3F"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13.</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312A137A" w14:textId="77777777" w:rsidR="00D26524" w:rsidRPr="00E01096" w:rsidRDefault="00D26524" w:rsidP="00D26524">
      <w:pPr>
        <w:pStyle w:val="Pagrindinistekstas"/>
        <w:kinsoku w:val="0"/>
        <w:overflowPunct w:val="0"/>
      </w:pPr>
    </w:p>
    <w:p w14:paraId="363A05CA" w14:textId="77777777" w:rsidR="00D26524" w:rsidRPr="00E01096" w:rsidRDefault="00D26524" w:rsidP="00D26524">
      <w:pPr>
        <w:pStyle w:val="Pagrindinistekstas"/>
        <w:kinsoku w:val="0"/>
        <w:overflowPunct w:val="0"/>
        <w:rPr>
          <w:spacing w:val="-5"/>
        </w:rPr>
      </w:pPr>
      <w:r w:rsidRPr="00E01096">
        <w:rPr>
          <w:spacing w:val="-5"/>
        </w:rPr>
        <w:t>Lot</w:t>
      </w:r>
      <w:r>
        <w:rPr>
          <w:spacing w:val="-5"/>
        </w:rPr>
        <w:t xml:space="preserve"> </w:t>
      </w:r>
      <w:r w:rsidRPr="006D18F8">
        <w:rPr>
          <w:spacing w:val="-5"/>
          <w:highlight w:val="lightGray"/>
        </w:rPr>
        <w:t>{numeris}</w:t>
      </w:r>
    </w:p>
    <w:p w14:paraId="6AFCE162" w14:textId="77777777" w:rsidR="00D26524" w:rsidRPr="00E01096" w:rsidRDefault="00D26524" w:rsidP="00D26524">
      <w:pPr>
        <w:pStyle w:val="Pagrindinistekstas"/>
        <w:kinsoku w:val="0"/>
        <w:overflowPunct w:val="0"/>
      </w:pPr>
    </w:p>
    <w:p w14:paraId="025F65FD"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4656" behindDoc="0" locked="0" layoutInCell="0" allowOverlap="1" wp14:anchorId="3131F357" wp14:editId="645114F0">
                <wp:simplePos x="0" y="0"/>
                <wp:positionH relativeFrom="page">
                  <wp:posOffset>842010</wp:posOffset>
                </wp:positionH>
                <wp:positionV relativeFrom="paragraph">
                  <wp:posOffset>179705</wp:posOffset>
                </wp:positionV>
                <wp:extent cx="5890260" cy="179070"/>
                <wp:effectExtent l="0" t="0" r="2540" b="0"/>
                <wp:wrapTopAndBottom/>
                <wp:docPr id="1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790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B783E0" w14:textId="77777777" w:rsidR="00490BAE" w:rsidRPr="006D18F8" w:rsidRDefault="00490BAE" w:rsidP="00D26524">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1F357" id="Text Box 115" o:spid="_x0000_s1117" type="#_x0000_t202" style="position:absolute;margin-left:66.3pt;margin-top:14.15pt;width:463.8pt;height:14.1pt;z-index:25197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" o:allowincell="f" filled="f" strokeweight=".16967mm">
                <v:path arrowok="t"/>
                <v:textbox inset="0,0,0,0">
                  <w:txbxContent>
                    <w:p w14:paraId="1CB783E0" w14:textId="77777777" w:rsidR="00490BAE" w:rsidRPr="006D18F8" w:rsidRDefault="00490BAE" w:rsidP="00D26524">
                      <w:pPr>
                        <w:pStyle w:val="Pagrindinistekstas"/>
                        <w:tabs>
                          <w:tab w:val="left" w:pos="567"/>
                        </w:tabs>
                        <w:kinsoku w:val="0"/>
                        <w:overflowPunct w:val="0"/>
                        <w:spacing w:before="19"/>
                        <w:ind w:left="109"/>
                        <w:rPr>
                          <w:b/>
                          <w:bCs/>
                        </w:rPr>
                      </w:pPr>
                      <w:r>
                        <w:rPr>
                          <w:b/>
                          <w:bCs/>
                          <w:spacing w:val="-5"/>
                        </w:rPr>
                        <w:t>14.</w:t>
                      </w:r>
                      <w:r>
                        <w:rPr>
                          <w:b/>
                          <w:bCs/>
                        </w:rPr>
                        <w:tab/>
                      </w:r>
                      <w:r w:rsidRPr="006D18F8">
                        <w:rPr>
                          <w:b/>
                          <w:bCs/>
                        </w:rPr>
                        <w:t>PARDAVIMO (IŠDAVIMO) TVARKA</w:t>
                      </w:r>
                    </w:p>
                  </w:txbxContent>
                </v:textbox>
                <w10:wrap type="topAndBottom" anchorx="page"/>
              </v:shape>
            </w:pict>
          </mc:Fallback>
        </mc:AlternateContent>
      </w:r>
    </w:p>
    <w:p w14:paraId="20D85847" w14:textId="77777777" w:rsidR="00D26524" w:rsidRPr="00E01096" w:rsidRDefault="00D26524" w:rsidP="00D26524">
      <w:pPr>
        <w:pStyle w:val="Pagrindinistekstas"/>
        <w:kinsoku w:val="0"/>
        <w:overflowPunct w:val="0"/>
      </w:pPr>
    </w:p>
    <w:p w14:paraId="26BF6C92" w14:textId="77777777" w:rsidR="00D26524" w:rsidRDefault="00D26524" w:rsidP="00D26524">
      <w:pPr>
        <w:pStyle w:val="Pagrindinistekstas"/>
        <w:kinsoku w:val="0"/>
        <w:overflowPunct w:val="0"/>
      </w:pPr>
      <w:r>
        <w:t>Receptinis vaistas.</w:t>
      </w:r>
    </w:p>
    <w:p w14:paraId="18B4E02D" w14:textId="77777777" w:rsidR="00D26524" w:rsidRPr="00E01096" w:rsidRDefault="00D26524" w:rsidP="00D26524">
      <w:pPr>
        <w:pStyle w:val="Pagrindinistekstas"/>
        <w:kinsoku w:val="0"/>
        <w:overflowPunct w:val="0"/>
      </w:pPr>
    </w:p>
    <w:p w14:paraId="6E08EE98" w14:textId="77777777" w:rsidR="00D26524" w:rsidRDefault="00D26524" w:rsidP="00D26524">
      <w:pPr>
        <w:rPr>
          <w:noProof/>
        </w:rPr>
      </w:pPr>
    </w:p>
    <w:p w14:paraId="67B62BA9" w14:textId="77777777" w:rsidR="00D26524" w:rsidRDefault="00D26524" w:rsidP="00D26524">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15.</w:t>
      </w:r>
      <w:r>
        <w:rPr>
          <w:b/>
          <w:noProof/>
        </w:rPr>
        <w:tab/>
        <w:t>VARTOJIMO INSTRUKCIJA</w:t>
      </w:r>
    </w:p>
    <w:p w14:paraId="52B5E8B5" w14:textId="77777777" w:rsidR="00D26524" w:rsidRDefault="00D26524" w:rsidP="00D26524">
      <w:pPr>
        <w:rPr>
          <w:noProof/>
        </w:rPr>
      </w:pPr>
    </w:p>
    <w:p w14:paraId="27AD3A54"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5680" behindDoc="0" locked="0" layoutInCell="0" allowOverlap="1" wp14:anchorId="159D2E35" wp14:editId="4A0253C3">
                <wp:simplePos x="0" y="0"/>
                <wp:positionH relativeFrom="page">
                  <wp:posOffset>842010</wp:posOffset>
                </wp:positionH>
                <wp:positionV relativeFrom="paragraph">
                  <wp:posOffset>182880</wp:posOffset>
                </wp:positionV>
                <wp:extent cx="5890260" cy="191770"/>
                <wp:effectExtent l="0" t="0" r="2540" b="0"/>
                <wp:wrapTopAndBottom/>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6777C0" w14:textId="77777777" w:rsidR="00490BAE" w:rsidRPr="006D18F8" w:rsidRDefault="00490BAE" w:rsidP="00D26524">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D2E35" id="Text Box 114" o:spid="_x0000_s1118" type="#_x0000_t202" style="position:absolute;margin-left:66.3pt;margin-top:14.4pt;width:463.8pt;height:15.1pt;z-index:25197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" o:allowincell="f" filled="f" strokeweight=".16967mm">
                <v:path arrowok="t"/>
                <v:textbox inset="0,0,0,0">
                  <w:txbxContent>
                    <w:p w14:paraId="226777C0" w14:textId="77777777" w:rsidR="00490BAE" w:rsidRPr="006D18F8" w:rsidRDefault="00490BAE" w:rsidP="00D26524">
                      <w:pPr>
                        <w:pStyle w:val="Pagrindinistekstas"/>
                        <w:tabs>
                          <w:tab w:val="left" w:pos="567"/>
                        </w:tabs>
                        <w:kinsoku w:val="0"/>
                        <w:overflowPunct w:val="0"/>
                        <w:spacing w:before="19"/>
                        <w:ind w:left="109"/>
                        <w:rPr>
                          <w:b/>
                          <w:bCs/>
                        </w:rPr>
                      </w:pPr>
                      <w:r>
                        <w:rPr>
                          <w:b/>
                          <w:bCs/>
                          <w:spacing w:val="-5"/>
                        </w:rPr>
                        <w:t>16.</w:t>
                      </w:r>
                      <w:r>
                        <w:rPr>
                          <w:b/>
                          <w:bCs/>
                        </w:rPr>
                        <w:tab/>
                      </w:r>
                      <w:r w:rsidRPr="006D18F8">
                        <w:rPr>
                          <w:b/>
                          <w:bCs/>
                        </w:rPr>
                        <w:t>INFORMACIJA BRAILIO RAŠTU</w:t>
                      </w:r>
                    </w:p>
                  </w:txbxContent>
                </v:textbox>
                <w10:wrap type="topAndBottom" anchorx="page"/>
              </v:shape>
            </w:pict>
          </mc:Fallback>
        </mc:AlternateContent>
      </w:r>
    </w:p>
    <w:p w14:paraId="3BA36270" w14:textId="77777777" w:rsidR="00D26524" w:rsidRPr="00E01096" w:rsidRDefault="00D26524" w:rsidP="00D26524">
      <w:pPr>
        <w:pStyle w:val="Pagrindinistekstas"/>
        <w:kinsoku w:val="0"/>
        <w:overflowPunct w:val="0"/>
      </w:pPr>
    </w:p>
    <w:p w14:paraId="060425D4" w14:textId="77777777" w:rsidR="00D26524" w:rsidRPr="00E01096" w:rsidRDefault="00D26524" w:rsidP="00D26524">
      <w:pPr>
        <w:pStyle w:val="Pagrindinistekstas"/>
        <w:kinsoku w:val="0"/>
        <w:overflowPunct w:val="0"/>
        <w:rPr>
          <w:spacing w:val="-5"/>
        </w:rPr>
      </w:pPr>
      <w:bookmarkStart w:id="18" w:name="_Hlk112346928"/>
      <w:proofErr w:type="spellStart"/>
      <w:r>
        <w:t>Rivaroxaban</w:t>
      </w:r>
      <w:proofErr w:type="spellEnd"/>
      <w:r>
        <w:t xml:space="preserve"> STADA</w:t>
      </w:r>
      <w:r w:rsidRPr="00E01096">
        <w:rPr>
          <w:spacing w:val="-7"/>
        </w:rPr>
        <w:t xml:space="preserve"> </w:t>
      </w:r>
      <w:r w:rsidR="00395737">
        <w:rPr>
          <w:spacing w:val="-7"/>
        </w:rPr>
        <w:t>15</w:t>
      </w:r>
      <w:r>
        <w:t> </w:t>
      </w:r>
      <w:r w:rsidRPr="00E01096">
        <w:rPr>
          <w:spacing w:val="-5"/>
        </w:rPr>
        <w:t>mg</w:t>
      </w:r>
      <w:r w:rsidR="00D04A2F">
        <w:rPr>
          <w:spacing w:val="-5"/>
        </w:rPr>
        <w:t xml:space="preserve"> + 20 mg</w:t>
      </w:r>
    </w:p>
    <w:p w14:paraId="682BDFE6" w14:textId="77777777" w:rsidR="00395737" w:rsidRPr="00E01096" w:rsidRDefault="00395737" w:rsidP="00395737">
      <w:pPr>
        <w:pStyle w:val="Pagrindinistekstas"/>
        <w:kinsoku w:val="0"/>
        <w:overflowPunct w:val="0"/>
        <w:rPr>
          <w:spacing w:val="-5"/>
        </w:rPr>
      </w:pPr>
    </w:p>
    <w:bookmarkEnd w:id="18"/>
    <w:p w14:paraId="763968FF" w14:textId="77777777" w:rsidR="00D26524" w:rsidRPr="00E01096" w:rsidRDefault="00D26524" w:rsidP="00D26524">
      <w:pPr>
        <w:pStyle w:val="Pagrindinistekstas"/>
        <w:kinsoku w:val="0"/>
        <w:overflowPunct w:val="0"/>
      </w:pPr>
    </w:p>
    <w:p w14:paraId="137DF4CD"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6704" behindDoc="0" locked="0" layoutInCell="0" allowOverlap="1" wp14:anchorId="565435A2" wp14:editId="779A60DD">
                <wp:simplePos x="0" y="0"/>
                <wp:positionH relativeFrom="page">
                  <wp:posOffset>842010</wp:posOffset>
                </wp:positionH>
                <wp:positionV relativeFrom="paragraph">
                  <wp:posOffset>179705</wp:posOffset>
                </wp:positionV>
                <wp:extent cx="5890260" cy="219075"/>
                <wp:effectExtent l="0" t="0" r="2540" b="0"/>
                <wp:wrapTopAndBottom/>
                <wp:docPr id="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21907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361892"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35A2" id="Text Box 113" o:spid="_x0000_s1119" type="#_x0000_t202" style="position:absolute;margin-left:66.3pt;margin-top:14.15pt;width:463.8pt;height:17.25pt;z-index:25197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" o:allowincell="f" filled="f" strokeweight=".16967mm">
                <v:path arrowok="t"/>
                <v:textbox inset="0,0,0,0">
                  <w:txbxContent>
                    <w:p w14:paraId="54361892"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17.</w:t>
                      </w:r>
                      <w:r>
                        <w:rPr>
                          <w:b/>
                          <w:bCs/>
                        </w:rPr>
                        <w:tab/>
                        <w:t>UNIKALUS</w:t>
                      </w:r>
                      <w:r>
                        <w:rPr>
                          <w:b/>
                          <w:bCs/>
                          <w:spacing w:val="-14"/>
                        </w:rPr>
                        <w:t xml:space="preserve"> </w:t>
                      </w:r>
                      <w:r>
                        <w:rPr>
                          <w:b/>
                          <w:bCs/>
                        </w:rPr>
                        <w:t>IDENTIFIKATORIUS</w:t>
                      </w:r>
                      <w:r>
                        <w:rPr>
                          <w:b/>
                          <w:bCs/>
                          <w:spacing w:val="-13"/>
                        </w:rPr>
                        <w:t xml:space="preserve"> </w:t>
                      </w:r>
                      <w:r>
                        <w:rPr>
                          <w:b/>
                          <w:bCs/>
                        </w:rPr>
                        <w:t>–</w:t>
                      </w:r>
                      <w:r>
                        <w:rPr>
                          <w:b/>
                          <w:bCs/>
                          <w:spacing w:val="-12"/>
                        </w:rPr>
                        <w:t xml:space="preserve"> </w:t>
                      </w:r>
                      <w:r>
                        <w:rPr>
                          <w:b/>
                          <w:bCs/>
                        </w:rPr>
                        <w:t>2D</w:t>
                      </w:r>
                      <w:r>
                        <w:rPr>
                          <w:b/>
                          <w:bCs/>
                          <w:spacing w:val="-14"/>
                        </w:rPr>
                        <w:t xml:space="preserve"> </w:t>
                      </w:r>
                      <w:r>
                        <w:rPr>
                          <w:b/>
                          <w:bCs/>
                        </w:rPr>
                        <w:t>BRŪKŠNINIS</w:t>
                      </w:r>
                      <w:r>
                        <w:rPr>
                          <w:b/>
                          <w:bCs/>
                          <w:spacing w:val="-12"/>
                        </w:rPr>
                        <w:t xml:space="preserve"> </w:t>
                      </w:r>
                      <w:r>
                        <w:rPr>
                          <w:b/>
                          <w:bCs/>
                          <w:spacing w:val="-2"/>
                        </w:rPr>
                        <w:t>KODAS</w:t>
                      </w:r>
                    </w:p>
                  </w:txbxContent>
                </v:textbox>
                <w10:wrap type="topAndBottom" anchorx="page"/>
              </v:shape>
            </w:pict>
          </mc:Fallback>
        </mc:AlternateContent>
      </w:r>
    </w:p>
    <w:p w14:paraId="6225212E" w14:textId="77777777" w:rsidR="00D26524" w:rsidRPr="00E01096" w:rsidRDefault="00D26524" w:rsidP="00D26524">
      <w:pPr>
        <w:pStyle w:val="Pagrindinistekstas"/>
        <w:kinsoku w:val="0"/>
        <w:overflowPunct w:val="0"/>
      </w:pPr>
    </w:p>
    <w:p w14:paraId="4576D134" w14:textId="77777777" w:rsidR="00D26524" w:rsidRDefault="00D26524" w:rsidP="00D26524">
      <w:pPr>
        <w:pStyle w:val="Pagrindinistekstas"/>
        <w:kinsoku w:val="0"/>
        <w:overflowPunct w:val="0"/>
        <w:rPr>
          <w:color w:val="000000"/>
          <w:spacing w:val="-2"/>
          <w:shd w:val="clear" w:color="auto" w:fill="C0C0C0"/>
        </w:rPr>
      </w:pPr>
      <w:r w:rsidRPr="00E01096">
        <w:rPr>
          <w:color w:val="000000"/>
          <w:shd w:val="clear" w:color="auto" w:fill="C0C0C0"/>
        </w:rPr>
        <w:t>2D</w:t>
      </w:r>
      <w:r w:rsidRPr="00E01096">
        <w:rPr>
          <w:color w:val="000000"/>
          <w:spacing w:val="-8"/>
          <w:shd w:val="clear" w:color="auto" w:fill="C0C0C0"/>
        </w:rPr>
        <w:t xml:space="preserve"> </w:t>
      </w:r>
      <w:r w:rsidRPr="00E01096">
        <w:rPr>
          <w:color w:val="000000"/>
          <w:shd w:val="clear" w:color="auto" w:fill="C0C0C0"/>
        </w:rPr>
        <w:t>brūkšninis</w:t>
      </w:r>
      <w:r w:rsidRPr="00E01096">
        <w:rPr>
          <w:color w:val="000000"/>
          <w:spacing w:val="-8"/>
          <w:shd w:val="clear" w:color="auto" w:fill="C0C0C0"/>
        </w:rPr>
        <w:t xml:space="preserve"> </w:t>
      </w:r>
      <w:r w:rsidRPr="00E01096">
        <w:rPr>
          <w:color w:val="000000"/>
          <w:shd w:val="clear" w:color="auto" w:fill="C0C0C0"/>
        </w:rPr>
        <w:t>kodas</w:t>
      </w:r>
      <w:r w:rsidRPr="00E01096">
        <w:rPr>
          <w:color w:val="000000"/>
          <w:spacing w:val="-8"/>
          <w:shd w:val="clear" w:color="auto" w:fill="C0C0C0"/>
        </w:rPr>
        <w:t xml:space="preserve"> </w:t>
      </w:r>
      <w:r w:rsidRPr="00E01096">
        <w:rPr>
          <w:color w:val="000000"/>
          <w:shd w:val="clear" w:color="auto" w:fill="C0C0C0"/>
        </w:rPr>
        <w:t>su</w:t>
      </w:r>
      <w:r w:rsidRPr="00E01096">
        <w:rPr>
          <w:color w:val="000000"/>
          <w:spacing w:val="-7"/>
          <w:shd w:val="clear" w:color="auto" w:fill="C0C0C0"/>
        </w:rPr>
        <w:t xml:space="preserve"> </w:t>
      </w:r>
      <w:r w:rsidRPr="00E01096">
        <w:rPr>
          <w:color w:val="000000"/>
          <w:shd w:val="clear" w:color="auto" w:fill="C0C0C0"/>
        </w:rPr>
        <w:t>nurodytu</w:t>
      </w:r>
      <w:r w:rsidRPr="00E01096">
        <w:rPr>
          <w:color w:val="000000"/>
          <w:spacing w:val="-8"/>
          <w:shd w:val="clear" w:color="auto" w:fill="C0C0C0"/>
        </w:rPr>
        <w:t xml:space="preserve"> </w:t>
      </w:r>
      <w:r w:rsidRPr="00E01096">
        <w:rPr>
          <w:color w:val="000000"/>
          <w:shd w:val="clear" w:color="auto" w:fill="C0C0C0"/>
        </w:rPr>
        <w:t>unikaliu</w:t>
      </w:r>
      <w:r w:rsidRPr="00E01096">
        <w:rPr>
          <w:color w:val="000000"/>
          <w:spacing w:val="-8"/>
          <w:shd w:val="clear" w:color="auto" w:fill="C0C0C0"/>
        </w:rPr>
        <w:t xml:space="preserve"> </w:t>
      </w:r>
      <w:r w:rsidRPr="00E01096">
        <w:rPr>
          <w:color w:val="000000"/>
          <w:spacing w:val="-2"/>
          <w:shd w:val="clear" w:color="auto" w:fill="C0C0C0"/>
        </w:rPr>
        <w:t>identifikatoriumi.</w:t>
      </w:r>
    </w:p>
    <w:p w14:paraId="7A449C84" w14:textId="77777777" w:rsidR="00D26524" w:rsidRDefault="00D26524" w:rsidP="00D26524">
      <w:pPr>
        <w:pStyle w:val="Pagrindinistekstas"/>
        <w:kinsoku w:val="0"/>
        <w:overflowPunct w:val="0"/>
        <w:rPr>
          <w:color w:val="000000"/>
          <w:spacing w:val="-2"/>
          <w:shd w:val="clear" w:color="auto" w:fill="C0C0C0"/>
        </w:rPr>
      </w:pPr>
    </w:p>
    <w:p w14:paraId="353571FC" w14:textId="77777777" w:rsidR="00D26524" w:rsidRPr="00E01096" w:rsidRDefault="00D26524" w:rsidP="00D26524">
      <w:pPr>
        <w:pStyle w:val="Pagrindinistekstas"/>
        <w:kinsoku w:val="0"/>
        <w:overflowPunct w:val="0"/>
        <w:rPr>
          <w:color w:val="000000"/>
        </w:rPr>
      </w:pPr>
    </w:p>
    <w:p w14:paraId="5E62981A" w14:textId="77777777" w:rsidR="00D26524" w:rsidRPr="00E01096" w:rsidRDefault="00965B3A" w:rsidP="00D26524">
      <w:pPr>
        <w:pStyle w:val="Pagrindinistekstas"/>
        <w:kinsoku w:val="0"/>
        <w:overflowPunct w:val="0"/>
      </w:pPr>
      <w:r w:rsidRPr="00E01096">
        <w:rPr>
          <w:noProof/>
        </w:rPr>
        <mc:AlternateContent>
          <mc:Choice Requires="wps">
            <w:drawing>
              <wp:inline distT="0" distB="0" distL="0" distR="0" wp14:anchorId="7882F664" wp14:editId="53336120">
                <wp:extent cx="5890260" cy="191770"/>
                <wp:effectExtent l="0" t="0" r="2540" b="0"/>
                <wp:docPr id="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19177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47C8FE"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wps:txbx>
                      <wps:bodyPr rot="0" vert="horz" wrap="square" lIns="0" tIns="0" rIns="0" bIns="0" anchor="t" anchorCtr="0" upright="1">
                        <a:noAutofit/>
                      </wps:bodyPr>
                    </wps:wsp>
                  </a:graphicData>
                </a:graphic>
              </wp:inline>
            </w:drawing>
          </mc:Choice>
          <mc:Fallback>
            <w:pict>
              <v:shape w14:anchorId="7882F664" id="Text Box 112" o:spid="_x0000_s1120" type="#_x0000_t202" style="width:463.8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" filled="f" strokeweight=".16967mm">
                <v:path arrowok="t"/>
                <v:textbox inset="0,0,0,0">
                  <w:txbxContent>
                    <w:p w14:paraId="1847C8FE" w14:textId="77777777" w:rsidR="00490BAE" w:rsidRDefault="00490BAE" w:rsidP="00D26524">
                      <w:pPr>
                        <w:pStyle w:val="Pagrindinistekstas"/>
                        <w:tabs>
                          <w:tab w:val="left" w:pos="567"/>
                        </w:tabs>
                        <w:kinsoku w:val="0"/>
                        <w:overflowPunct w:val="0"/>
                        <w:spacing w:before="19"/>
                        <w:ind w:left="109"/>
                        <w:rPr>
                          <w:b/>
                          <w:bCs/>
                          <w:spacing w:val="-2"/>
                        </w:rPr>
                      </w:pPr>
                      <w:r>
                        <w:rPr>
                          <w:b/>
                          <w:bCs/>
                          <w:spacing w:val="-5"/>
                        </w:rPr>
                        <w:t>18.</w:t>
                      </w:r>
                      <w:r>
                        <w:rPr>
                          <w:b/>
                          <w:bCs/>
                        </w:rPr>
                        <w:tab/>
                      </w:r>
                      <w:r>
                        <w:rPr>
                          <w:b/>
                          <w:bCs/>
                          <w:spacing w:val="-2"/>
                        </w:rPr>
                        <w:t>UNIKALUS</w:t>
                      </w:r>
                      <w:r>
                        <w:rPr>
                          <w:b/>
                          <w:bCs/>
                        </w:rPr>
                        <w:t xml:space="preserve"> </w:t>
                      </w:r>
                      <w:r>
                        <w:rPr>
                          <w:b/>
                          <w:bCs/>
                          <w:spacing w:val="-2"/>
                        </w:rPr>
                        <w:t>IDENTIFIKATORIUS</w:t>
                      </w:r>
                      <w:r>
                        <w:rPr>
                          <w:b/>
                          <w:bCs/>
                          <w:spacing w:val="2"/>
                        </w:rPr>
                        <w:t xml:space="preserve"> </w:t>
                      </w:r>
                      <w:r>
                        <w:rPr>
                          <w:b/>
                          <w:bCs/>
                          <w:spacing w:val="-2"/>
                        </w:rPr>
                        <w:t>–</w:t>
                      </w:r>
                      <w:r>
                        <w:rPr>
                          <w:b/>
                          <w:bCs/>
                          <w:spacing w:val="3"/>
                        </w:rPr>
                        <w:t xml:space="preserve"> </w:t>
                      </w:r>
                      <w:r>
                        <w:rPr>
                          <w:b/>
                          <w:bCs/>
                          <w:spacing w:val="-2"/>
                        </w:rPr>
                        <w:t>ŽMONĖMS</w:t>
                      </w:r>
                      <w:r>
                        <w:rPr>
                          <w:b/>
                          <w:bCs/>
                          <w:spacing w:val="1"/>
                        </w:rPr>
                        <w:t xml:space="preserve"> </w:t>
                      </w:r>
                      <w:r>
                        <w:rPr>
                          <w:b/>
                          <w:bCs/>
                          <w:spacing w:val="-2"/>
                        </w:rPr>
                        <w:t>SUPRANTAMI</w:t>
                      </w:r>
                      <w:r>
                        <w:rPr>
                          <w:b/>
                          <w:bCs/>
                          <w:spacing w:val="1"/>
                        </w:rPr>
                        <w:t xml:space="preserve"> </w:t>
                      </w:r>
                      <w:r>
                        <w:rPr>
                          <w:b/>
                          <w:bCs/>
                          <w:spacing w:val="-2"/>
                        </w:rPr>
                        <w:t>DUOMENYS</w:t>
                      </w:r>
                    </w:p>
                  </w:txbxContent>
                </v:textbox>
                <w10:anchorlock/>
              </v:shape>
            </w:pict>
          </mc:Fallback>
        </mc:AlternateContent>
      </w:r>
    </w:p>
    <w:p w14:paraId="07720932" w14:textId="77777777" w:rsidR="00D26524" w:rsidRPr="00E01096" w:rsidRDefault="00D26524" w:rsidP="00D26524">
      <w:pPr>
        <w:pStyle w:val="Pagrindinistekstas"/>
        <w:kinsoku w:val="0"/>
        <w:overflowPunct w:val="0"/>
      </w:pPr>
    </w:p>
    <w:p w14:paraId="3CD77E48" w14:textId="77777777" w:rsidR="00D26524" w:rsidRDefault="00D26524" w:rsidP="00D26524">
      <w:pPr>
        <w:pStyle w:val="Pagrindinistekstas"/>
        <w:kinsoku w:val="0"/>
        <w:overflowPunct w:val="0"/>
        <w:rPr>
          <w:spacing w:val="-6"/>
        </w:rPr>
      </w:pPr>
      <w:r w:rsidRPr="00E01096">
        <w:rPr>
          <w:spacing w:val="-6"/>
        </w:rPr>
        <w:t>PC</w:t>
      </w:r>
      <w:r>
        <w:rPr>
          <w:spacing w:val="-6"/>
        </w:rPr>
        <w:t xml:space="preserve"> </w:t>
      </w:r>
      <w:r w:rsidRPr="008C7775">
        <w:rPr>
          <w:spacing w:val="-6"/>
          <w:highlight w:val="lightGray"/>
        </w:rPr>
        <w:t>{numeris}</w:t>
      </w:r>
    </w:p>
    <w:p w14:paraId="3214760F" w14:textId="77777777" w:rsidR="00D26524" w:rsidRDefault="00D26524" w:rsidP="00D26524">
      <w:pPr>
        <w:pStyle w:val="Pagrindinistekstas"/>
        <w:kinsoku w:val="0"/>
        <w:overflowPunct w:val="0"/>
        <w:rPr>
          <w:spacing w:val="-6"/>
        </w:rPr>
      </w:pPr>
      <w:r w:rsidRPr="00E01096">
        <w:rPr>
          <w:spacing w:val="-6"/>
        </w:rPr>
        <w:t>SN</w:t>
      </w:r>
      <w:r>
        <w:rPr>
          <w:spacing w:val="-6"/>
        </w:rPr>
        <w:t xml:space="preserve"> </w:t>
      </w:r>
      <w:r w:rsidRPr="008C7775">
        <w:rPr>
          <w:spacing w:val="-6"/>
          <w:highlight w:val="lightGray"/>
        </w:rPr>
        <w:t>{numeris}</w:t>
      </w:r>
    </w:p>
    <w:p w14:paraId="5601F87C" w14:textId="77777777" w:rsidR="00D26524" w:rsidRDefault="00D26524" w:rsidP="00D26524">
      <w:pPr>
        <w:pStyle w:val="Pagrindinistekstas"/>
        <w:kinsoku w:val="0"/>
        <w:overflowPunct w:val="0"/>
        <w:rPr>
          <w:spacing w:val="-5"/>
        </w:rPr>
      </w:pPr>
      <w:r w:rsidRPr="00E01096">
        <w:rPr>
          <w:spacing w:val="-5"/>
        </w:rPr>
        <w:t>NN</w:t>
      </w:r>
      <w:r>
        <w:rPr>
          <w:spacing w:val="-5"/>
        </w:rPr>
        <w:t xml:space="preserve"> </w:t>
      </w:r>
      <w:r w:rsidRPr="008C7775">
        <w:rPr>
          <w:spacing w:val="-5"/>
          <w:highlight w:val="lightGray"/>
        </w:rPr>
        <w:t>{numeris}</w:t>
      </w:r>
    </w:p>
    <w:p w14:paraId="24A6A17D" w14:textId="77777777" w:rsidR="00D26524" w:rsidRDefault="00D26524" w:rsidP="00D26524">
      <w:pPr>
        <w:pStyle w:val="Pagrindinistekstas"/>
        <w:kinsoku w:val="0"/>
        <w:overflowPunct w:val="0"/>
        <w:rPr>
          <w:spacing w:val="-5"/>
        </w:rPr>
      </w:pPr>
    </w:p>
    <w:p w14:paraId="278DF63A" w14:textId="77777777" w:rsidR="00D26524" w:rsidRPr="00E01096" w:rsidRDefault="00D26524" w:rsidP="00D26524">
      <w:pPr>
        <w:pStyle w:val="Pagrindinistekstas"/>
        <w:kinsoku w:val="0"/>
        <w:overflowPunct w:val="0"/>
      </w:pPr>
      <w:r>
        <w:rPr>
          <w:spacing w:val="-5"/>
        </w:rPr>
        <w:br w:type="page"/>
      </w:r>
      <w:r w:rsidR="00965B3A" w:rsidRPr="00E01096">
        <w:rPr>
          <w:noProof/>
        </w:rPr>
        <w:lastRenderedPageBreak/>
        <mc:AlternateContent>
          <mc:Choice Requires="wps">
            <w:drawing>
              <wp:inline distT="0" distB="0" distL="0" distR="0" wp14:anchorId="7521D9C5" wp14:editId="2EAC4FE8">
                <wp:extent cx="5890260" cy="884555"/>
                <wp:effectExtent l="0" t="0" r="2540" b="4445"/>
                <wp:docPr id="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88455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E60480" w14:textId="77777777" w:rsidR="00490BAE" w:rsidRDefault="00490BAE" w:rsidP="00D26524">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2347906C" w14:textId="77777777" w:rsidR="00490BAE" w:rsidRDefault="00490BAE" w:rsidP="00D26524">
                            <w:pPr>
                              <w:pStyle w:val="Pagrindinistekstas"/>
                              <w:kinsoku w:val="0"/>
                              <w:overflowPunct w:val="0"/>
                              <w:spacing w:before="10"/>
                              <w:rPr>
                                <w:b/>
                                <w:bCs/>
                                <w:sz w:val="21"/>
                                <w:szCs w:val="21"/>
                              </w:rPr>
                            </w:pPr>
                          </w:p>
                          <w:p w14:paraId="0B7C449F" w14:textId="77777777" w:rsidR="00490BAE" w:rsidRDefault="00490BAE" w:rsidP="00D26524">
                            <w:pPr>
                              <w:pStyle w:val="Pagrindinistekstas"/>
                              <w:kinsoku w:val="0"/>
                              <w:overflowPunct w:val="0"/>
                              <w:spacing w:before="1"/>
                              <w:ind w:left="109"/>
                              <w:rPr>
                                <w:b/>
                                <w:bCs/>
                                <w:spacing w:val="-5"/>
                              </w:rPr>
                            </w:pPr>
                            <w:r>
                              <w:rPr>
                                <w:b/>
                                <w:bCs/>
                              </w:rPr>
                              <w:t>LIZDINĖS PLOKŠTELĖS ir DALOMOSIOS LIZDINĖS PLOKŠTELĖS (PAKUOTĖ GYDYMUI PRADĖTI)</w:t>
                            </w:r>
                          </w:p>
                        </w:txbxContent>
                      </wps:txbx>
                      <wps:bodyPr rot="0" vert="horz" wrap="square" lIns="0" tIns="0" rIns="0" bIns="0" anchor="t" anchorCtr="0" upright="1">
                        <a:noAutofit/>
                      </wps:bodyPr>
                    </wps:wsp>
                  </a:graphicData>
                </a:graphic>
              </wp:inline>
            </w:drawing>
          </mc:Choice>
          <mc:Fallback>
            <w:pict>
              <v:shape w14:anchorId="7521D9C5" id="Text Box 111" o:spid="_x0000_s1121" type="#_x0000_t202" style="width:463.8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" filled="f" strokeweight=".16967mm">
                <v:path arrowok="t"/>
                <v:textbox inset="0,0,0,0">
                  <w:txbxContent>
                    <w:p w14:paraId="50E60480" w14:textId="77777777" w:rsidR="00490BAE" w:rsidRDefault="00490BAE" w:rsidP="00D26524">
                      <w:pPr>
                        <w:pStyle w:val="Pagrindinistekstas"/>
                        <w:kinsoku w:val="0"/>
                        <w:overflowPunct w:val="0"/>
                        <w:spacing w:before="19"/>
                        <w:ind w:left="109"/>
                        <w:rPr>
                          <w:b/>
                          <w:bCs/>
                          <w:spacing w:val="-2"/>
                        </w:rPr>
                      </w:pPr>
                      <w:r>
                        <w:rPr>
                          <w:b/>
                          <w:bCs/>
                        </w:rPr>
                        <w:t>MINIMALI</w:t>
                      </w:r>
                      <w:r>
                        <w:rPr>
                          <w:b/>
                          <w:bCs/>
                          <w:spacing w:val="-6"/>
                        </w:rPr>
                        <w:t xml:space="preserve"> </w:t>
                      </w:r>
                      <w:r>
                        <w:rPr>
                          <w:b/>
                          <w:bCs/>
                        </w:rPr>
                        <w:t>INFORMACIJA</w:t>
                      </w:r>
                      <w:r>
                        <w:rPr>
                          <w:b/>
                          <w:bCs/>
                          <w:spacing w:val="-7"/>
                        </w:rPr>
                        <w:t xml:space="preserve"> </w:t>
                      </w:r>
                      <w:r>
                        <w:rPr>
                          <w:b/>
                          <w:bCs/>
                        </w:rPr>
                        <w:t>ANT</w:t>
                      </w:r>
                      <w:r>
                        <w:rPr>
                          <w:b/>
                          <w:bCs/>
                          <w:spacing w:val="-6"/>
                        </w:rPr>
                        <w:t xml:space="preserve"> </w:t>
                      </w:r>
                      <w:r>
                        <w:rPr>
                          <w:b/>
                          <w:bCs/>
                        </w:rPr>
                        <w:t>LIZDINIŲ</w:t>
                      </w:r>
                      <w:r>
                        <w:rPr>
                          <w:b/>
                          <w:bCs/>
                          <w:spacing w:val="-7"/>
                        </w:rPr>
                        <w:t xml:space="preserve"> </w:t>
                      </w:r>
                      <w:r>
                        <w:rPr>
                          <w:b/>
                          <w:bCs/>
                        </w:rPr>
                        <w:t>PLOKŠTELIŲ</w:t>
                      </w:r>
                      <w:r>
                        <w:rPr>
                          <w:b/>
                          <w:bCs/>
                          <w:spacing w:val="-7"/>
                        </w:rPr>
                        <w:t xml:space="preserve"> </w:t>
                      </w:r>
                      <w:r>
                        <w:rPr>
                          <w:b/>
                          <w:bCs/>
                        </w:rPr>
                        <w:t>ARBA</w:t>
                      </w:r>
                      <w:r>
                        <w:rPr>
                          <w:b/>
                          <w:bCs/>
                          <w:spacing w:val="-7"/>
                        </w:rPr>
                        <w:t xml:space="preserve"> </w:t>
                      </w:r>
                      <w:r>
                        <w:rPr>
                          <w:b/>
                          <w:bCs/>
                        </w:rPr>
                        <w:t xml:space="preserve">DVISLUOKSNIŲ </w:t>
                      </w:r>
                      <w:r>
                        <w:rPr>
                          <w:b/>
                          <w:bCs/>
                          <w:spacing w:val="-2"/>
                        </w:rPr>
                        <w:t>JUOSTELIŲ</w:t>
                      </w:r>
                    </w:p>
                    <w:p w14:paraId="2347906C" w14:textId="77777777" w:rsidR="00490BAE" w:rsidRDefault="00490BAE" w:rsidP="00D26524">
                      <w:pPr>
                        <w:pStyle w:val="Pagrindinistekstas"/>
                        <w:kinsoku w:val="0"/>
                        <w:overflowPunct w:val="0"/>
                        <w:spacing w:before="10"/>
                        <w:rPr>
                          <w:b/>
                          <w:bCs/>
                          <w:sz w:val="21"/>
                          <w:szCs w:val="21"/>
                        </w:rPr>
                      </w:pPr>
                    </w:p>
                    <w:p w14:paraId="0B7C449F" w14:textId="77777777" w:rsidR="00490BAE" w:rsidRDefault="00490BAE" w:rsidP="00D26524">
                      <w:pPr>
                        <w:pStyle w:val="Pagrindinistekstas"/>
                        <w:kinsoku w:val="0"/>
                        <w:overflowPunct w:val="0"/>
                        <w:spacing w:before="1"/>
                        <w:ind w:left="109"/>
                        <w:rPr>
                          <w:b/>
                          <w:bCs/>
                          <w:spacing w:val="-5"/>
                        </w:rPr>
                      </w:pPr>
                      <w:r>
                        <w:rPr>
                          <w:b/>
                          <w:bCs/>
                        </w:rPr>
                        <w:t>LIZDINĖS PLOKŠTELĖS ir DALOMOSIOS LIZDINĖS PLOKŠTELĖS (PAKUOTĖ GYDYMUI PRADĖTI)</w:t>
                      </w:r>
                    </w:p>
                  </w:txbxContent>
                </v:textbox>
                <w10:anchorlock/>
              </v:shape>
            </w:pict>
          </mc:Fallback>
        </mc:AlternateContent>
      </w:r>
    </w:p>
    <w:p w14:paraId="0C2BE34B" w14:textId="77777777" w:rsidR="00D26524" w:rsidRPr="00E01096" w:rsidRDefault="00D26524" w:rsidP="00D26524">
      <w:pPr>
        <w:pStyle w:val="Pagrindinistekstas"/>
        <w:kinsoku w:val="0"/>
        <w:overflowPunct w:val="0"/>
      </w:pPr>
    </w:p>
    <w:p w14:paraId="0ABB6E05"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7728" behindDoc="0" locked="0" layoutInCell="0" allowOverlap="1" wp14:anchorId="23823C24" wp14:editId="564A0825">
                <wp:simplePos x="0" y="0"/>
                <wp:positionH relativeFrom="page">
                  <wp:posOffset>914400</wp:posOffset>
                </wp:positionH>
                <wp:positionV relativeFrom="paragraph">
                  <wp:posOffset>154305</wp:posOffset>
                </wp:positionV>
                <wp:extent cx="5904230" cy="167005"/>
                <wp:effectExtent l="0" t="0" r="1270" b="0"/>
                <wp:wrapTopAndBottom/>
                <wp:docPr id="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4F97A4" w14:textId="77777777" w:rsidR="00490BAE" w:rsidRDefault="00490BAE" w:rsidP="00D26524">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23C24" id="Text Box 110" o:spid="_x0000_s1122" type="#_x0000_t202" style="position:absolute;margin-left:1in;margin-top:12.15pt;width:464.9pt;height:13.15pt;z-index:25197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" o:allowincell="f" filled="f" strokeweight=".48pt">
                <v:path arrowok="t"/>
                <v:textbox inset="0,0,0,0">
                  <w:txbxContent>
                    <w:p w14:paraId="634F97A4" w14:textId="77777777" w:rsidR="00490BAE" w:rsidRDefault="00490BAE" w:rsidP="00D26524">
                      <w:pPr>
                        <w:pStyle w:val="Pagrindinistekstas"/>
                        <w:tabs>
                          <w:tab w:val="left" w:pos="567"/>
                        </w:tabs>
                        <w:kinsoku w:val="0"/>
                        <w:overflowPunct w:val="0"/>
                        <w:ind w:left="103"/>
                        <w:rPr>
                          <w:b/>
                          <w:bCs/>
                          <w:spacing w:val="-2"/>
                        </w:rPr>
                      </w:pPr>
                      <w:r>
                        <w:rPr>
                          <w:b/>
                          <w:bCs/>
                          <w:spacing w:val="-5"/>
                        </w:rPr>
                        <w:t>1.</w:t>
                      </w:r>
                      <w:r>
                        <w:rPr>
                          <w:b/>
                          <w:bCs/>
                        </w:rPr>
                        <w:tab/>
                      </w:r>
                      <w:r>
                        <w:rPr>
                          <w:b/>
                          <w:bCs/>
                          <w:spacing w:val="-2"/>
                        </w:rPr>
                        <w:t>VAISTINIO</w:t>
                      </w:r>
                      <w:r>
                        <w:rPr>
                          <w:b/>
                          <w:bCs/>
                          <w:spacing w:val="3"/>
                        </w:rPr>
                        <w:t xml:space="preserve"> </w:t>
                      </w:r>
                      <w:r>
                        <w:rPr>
                          <w:b/>
                          <w:bCs/>
                          <w:spacing w:val="-2"/>
                        </w:rPr>
                        <w:t>PREPARATO</w:t>
                      </w:r>
                      <w:r>
                        <w:rPr>
                          <w:b/>
                          <w:bCs/>
                          <w:spacing w:val="1"/>
                        </w:rPr>
                        <w:t xml:space="preserve"> </w:t>
                      </w:r>
                      <w:r>
                        <w:rPr>
                          <w:b/>
                          <w:bCs/>
                          <w:spacing w:val="-2"/>
                        </w:rPr>
                        <w:t>PAVADINIMAS</w:t>
                      </w:r>
                    </w:p>
                  </w:txbxContent>
                </v:textbox>
                <w10:wrap type="topAndBottom" anchorx="page"/>
              </v:shape>
            </w:pict>
          </mc:Fallback>
        </mc:AlternateContent>
      </w:r>
    </w:p>
    <w:p w14:paraId="53786B04" w14:textId="77777777" w:rsidR="00D26524" w:rsidRPr="008C7775" w:rsidRDefault="00D26524" w:rsidP="00D26524">
      <w:pPr>
        <w:pStyle w:val="Pagrindinistekstas"/>
        <w:kinsoku w:val="0"/>
        <w:overflowPunct w:val="0"/>
      </w:pPr>
      <w:bookmarkStart w:id="19" w:name="_Hlk112346999"/>
      <w:proofErr w:type="spellStart"/>
      <w:r w:rsidRPr="008C7775">
        <w:t>Rivaroxaban</w:t>
      </w:r>
      <w:proofErr w:type="spellEnd"/>
      <w:r w:rsidRPr="008C7775">
        <w:t xml:space="preserve"> STADA </w:t>
      </w:r>
      <w:r w:rsidR="00395737">
        <w:t>15</w:t>
      </w:r>
      <w:r w:rsidRPr="008C7775">
        <w:t> mg plėvele dengtos tab</w:t>
      </w:r>
      <w:r>
        <w:t>le</w:t>
      </w:r>
      <w:r w:rsidRPr="008C7775">
        <w:t>tės</w:t>
      </w:r>
    </w:p>
    <w:p w14:paraId="4DAE50F1" w14:textId="77777777" w:rsidR="00395737" w:rsidRPr="008C7775" w:rsidRDefault="00395737" w:rsidP="00395737">
      <w:pPr>
        <w:pStyle w:val="Pagrindinistekstas"/>
        <w:kinsoku w:val="0"/>
        <w:overflowPunct w:val="0"/>
      </w:pPr>
      <w:proofErr w:type="spellStart"/>
      <w:r w:rsidRPr="008C7775">
        <w:t>Rivaroxaban</w:t>
      </w:r>
      <w:proofErr w:type="spellEnd"/>
      <w:r w:rsidRPr="008C7775">
        <w:t xml:space="preserve"> STADA </w:t>
      </w:r>
      <w:r>
        <w:t>20</w:t>
      </w:r>
      <w:r w:rsidRPr="008C7775">
        <w:t> mg plėvele dengtos tab</w:t>
      </w:r>
      <w:r>
        <w:t>le</w:t>
      </w:r>
      <w:r w:rsidRPr="008C7775">
        <w:t>tės</w:t>
      </w:r>
    </w:p>
    <w:bookmarkEnd w:id="19"/>
    <w:p w14:paraId="33641B3F" w14:textId="77777777" w:rsidR="00395737" w:rsidRDefault="00395737" w:rsidP="00D26524">
      <w:pPr>
        <w:pStyle w:val="Pagrindinistekstas"/>
        <w:kinsoku w:val="0"/>
        <w:overflowPunct w:val="0"/>
        <w:rPr>
          <w:i/>
          <w:iCs/>
          <w:spacing w:val="-2"/>
        </w:rPr>
      </w:pPr>
    </w:p>
    <w:p w14:paraId="227616BB" w14:textId="77777777" w:rsidR="00D26524" w:rsidRPr="008C7775" w:rsidRDefault="00D26524" w:rsidP="00D26524">
      <w:pPr>
        <w:pStyle w:val="Pagrindinistekstas"/>
        <w:kinsoku w:val="0"/>
        <w:overflowPunct w:val="0"/>
        <w:rPr>
          <w:i/>
          <w:iCs/>
          <w:spacing w:val="-2"/>
        </w:rPr>
      </w:pPr>
      <w:proofErr w:type="spellStart"/>
      <w:r w:rsidRPr="008C7775">
        <w:rPr>
          <w:i/>
          <w:iCs/>
          <w:spacing w:val="-2"/>
        </w:rPr>
        <w:t>rivaroxabanum</w:t>
      </w:r>
      <w:proofErr w:type="spellEnd"/>
    </w:p>
    <w:p w14:paraId="2752CB6B" w14:textId="77777777" w:rsidR="00D26524" w:rsidRPr="00E01096" w:rsidRDefault="00D26524" w:rsidP="00D26524">
      <w:pPr>
        <w:pStyle w:val="Pagrindinistekstas"/>
        <w:kinsoku w:val="0"/>
        <w:overflowPunct w:val="0"/>
      </w:pPr>
    </w:p>
    <w:p w14:paraId="2E52864A"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8752" behindDoc="0" locked="0" layoutInCell="0" allowOverlap="1" wp14:anchorId="71274FD3" wp14:editId="0C2E506F">
                <wp:simplePos x="0" y="0"/>
                <wp:positionH relativeFrom="page">
                  <wp:posOffset>914400</wp:posOffset>
                </wp:positionH>
                <wp:positionV relativeFrom="paragraph">
                  <wp:posOffset>177800</wp:posOffset>
                </wp:positionV>
                <wp:extent cx="5904230" cy="167640"/>
                <wp:effectExtent l="0" t="0" r="1270" b="0"/>
                <wp:wrapTopAndBottom/>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0A0079" w14:textId="77777777" w:rsidR="00490BAE" w:rsidRDefault="00490BAE" w:rsidP="00D26524">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74FD3" id="Text Box 109" o:spid="_x0000_s1123" type="#_x0000_t202" style="position:absolute;margin-left:1in;margin-top:14pt;width:464.9pt;height:13.2pt;z-index:25197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" o:allowincell="f" filled="f" strokeweight=".48pt">
                <v:path arrowok="t"/>
                <v:textbox inset="0,0,0,0">
                  <w:txbxContent>
                    <w:p w14:paraId="6B0A0079" w14:textId="77777777" w:rsidR="00490BAE" w:rsidRDefault="00490BAE" w:rsidP="00D26524">
                      <w:pPr>
                        <w:pStyle w:val="Pagrindinistekstas"/>
                        <w:tabs>
                          <w:tab w:val="left" w:pos="567"/>
                        </w:tabs>
                        <w:kinsoku w:val="0"/>
                        <w:overflowPunct w:val="0"/>
                        <w:spacing w:before="1"/>
                        <w:ind w:left="103"/>
                        <w:rPr>
                          <w:b/>
                          <w:bCs/>
                          <w:spacing w:val="-2"/>
                        </w:rPr>
                      </w:pPr>
                      <w:r>
                        <w:rPr>
                          <w:b/>
                          <w:bCs/>
                          <w:spacing w:val="-5"/>
                        </w:rPr>
                        <w:t>2.</w:t>
                      </w:r>
                      <w:r w:rsidRPr="008C7775">
                        <w:rPr>
                          <w:b/>
                          <w:bCs/>
                        </w:rPr>
                        <w:tab/>
                        <w:t>REGISTRUOTOJO PAVADINIMAS</w:t>
                      </w:r>
                    </w:p>
                  </w:txbxContent>
                </v:textbox>
                <w10:wrap type="topAndBottom" anchorx="page"/>
              </v:shape>
            </w:pict>
          </mc:Fallback>
        </mc:AlternateContent>
      </w:r>
    </w:p>
    <w:p w14:paraId="2EF68420" w14:textId="77777777" w:rsidR="00D26524" w:rsidRPr="00E01096" w:rsidRDefault="00D26524" w:rsidP="00D26524">
      <w:pPr>
        <w:pStyle w:val="Pagrindinistekstas"/>
        <w:kinsoku w:val="0"/>
        <w:overflowPunct w:val="0"/>
      </w:pPr>
    </w:p>
    <w:p w14:paraId="42377ECA" w14:textId="77777777" w:rsidR="00D26524" w:rsidRDefault="00590032" w:rsidP="00D26524">
      <w:pPr>
        <w:pStyle w:val="Pagrindinistekstas"/>
        <w:kinsoku w:val="0"/>
        <w:overflowPunct w:val="0"/>
      </w:pPr>
      <w:r w:rsidRPr="00590032">
        <w:t xml:space="preserve">STADA </w:t>
      </w:r>
      <w:proofErr w:type="spellStart"/>
      <w:r w:rsidRPr="00590032">
        <w:t>Arzneimittel</w:t>
      </w:r>
      <w:proofErr w:type="spellEnd"/>
      <w:r w:rsidRPr="00590032">
        <w:t xml:space="preserve"> AG</w:t>
      </w:r>
    </w:p>
    <w:p w14:paraId="6607E9F1" w14:textId="77777777" w:rsidR="00590032" w:rsidRPr="00E01096" w:rsidRDefault="00590032" w:rsidP="00D26524">
      <w:pPr>
        <w:pStyle w:val="Pagrindinistekstas"/>
        <w:kinsoku w:val="0"/>
        <w:overflowPunct w:val="0"/>
      </w:pPr>
    </w:p>
    <w:p w14:paraId="58A6A53B"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79776" behindDoc="0" locked="0" layoutInCell="0" allowOverlap="1" wp14:anchorId="67D072AF" wp14:editId="42CCA4E7">
                <wp:simplePos x="0" y="0"/>
                <wp:positionH relativeFrom="page">
                  <wp:posOffset>914400</wp:posOffset>
                </wp:positionH>
                <wp:positionV relativeFrom="paragraph">
                  <wp:posOffset>177800</wp:posOffset>
                </wp:positionV>
                <wp:extent cx="5904230" cy="167640"/>
                <wp:effectExtent l="0" t="0" r="1270" b="0"/>
                <wp:wrapTopAndBottom/>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1B00BF" w14:textId="77777777" w:rsidR="00490BAE" w:rsidRDefault="00490BAE" w:rsidP="00D26524">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72AF" id="Text Box 108" o:spid="_x0000_s1124" type="#_x0000_t202" style="position:absolute;margin-left:1in;margin-top:14pt;width:464.9pt;height:13.2pt;z-index:25197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" o:allowincell="f" filled="f" strokeweight=".48pt">
                <v:path arrowok="t"/>
                <v:textbox inset="0,0,0,0">
                  <w:txbxContent>
                    <w:p w14:paraId="7D1B00BF" w14:textId="77777777" w:rsidR="00490BAE" w:rsidRDefault="00490BAE" w:rsidP="00D26524">
                      <w:pPr>
                        <w:pStyle w:val="Pagrindinistekstas"/>
                        <w:tabs>
                          <w:tab w:val="left" w:pos="567"/>
                        </w:tabs>
                        <w:kinsoku w:val="0"/>
                        <w:overflowPunct w:val="0"/>
                        <w:ind w:left="103"/>
                        <w:rPr>
                          <w:b/>
                          <w:bCs/>
                          <w:spacing w:val="-2"/>
                          <w:w w:val="95"/>
                        </w:rPr>
                      </w:pPr>
                      <w:r>
                        <w:rPr>
                          <w:b/>
                          <w:bCs/>
                          <w:spacing w:val="-5"/>
                        </w:rPr>
                        <w:t>3.</w:t>
                      </w:r>
                      <w:r>
                        <w:rPr>
                          <w:b/>
                          <w:bCs/>
                        </w:rPr>
                        <w:tab/>
                      </w:r>
                      <w:r w:rsidRPr="008C7775">
                        <w:rPr>
                          <w:b/>
                          <w:bCs/>
                        </w:rPr>
                        <w:t>TINKAMUMO LAIKAS</w:t>
                      </w:r>
                    </w:p>
                  </w:txbxContent>
                </v:textbox>
                <w10:wrap type="topAndBottom" anchorx="page"/>
              </v:shape>
            </w:pict>
          </mc:Fallback>
        </mc:AlternateContent>
      </w:r>
    </w:p>
    <w:p w14:paraId="0C1DAABE" w14:textId="77777777" w:rsidR="00D26524" w:rsidRPr="00E01096" w:rsidRDefault="00D26524" w:rsidP="00D26524">
      <w:pPr>
        <w:pStyle w:val="Pagrindinistekstas"/>
        <w:kinsoku w:val="0"/>
        <w:overflowPunct w:val="0"/>
      </w:pPr>
    </w:p>
    <w:p w14:paraId="692BFA7C" w14:textId="77777777" w:rsidR="00D26524" w:rsidRPr="00E01096" w:rsidRDefault="00D26524" w:rsidP="00D26524">
      <w:pPr>
        <w:pStyle w:val="Pagrindinistekstas"/>
        <w:kinsoku w:val="0"/>
        <w:overflowPunct w:val="0"/>
        <w:rPr>
          <w:spacing w:val="-5"/>
        </w:rPr>
      </w:pPr>
      <w:r w:rsidRPr="00E01096">
        <w:rPr>
          <w:spacing w:val="-5"/>
        </w:rPr>
        <w:t>EXP</w:t>
      </w:r>
      <w:r>
        <w:rPr>
          <w:spacing w:val="-5"/>
        </w:rPr>
        <w:t xml:space="preserve"> </w:t>
      </w:r>
      <w:r w:rsidRPr="00AB21BE">
        <w:rPr>
          <w:spacing w:val="-5"/>
          <w:highlight w:val="lightGray"/>
        </w:rPr>
        <w:t>{mm-MMMM}</w:t>
      </w:r>
    </w:p>
    <w:p w14:paraId="5735617B" w14:textId="77777777" w:rsidR="00D26524" w:rsidRPr="00E01096" w:rsidRDefault="00D26524" w:rsidP="00D26524">
      <w:pPr>
        <w:pStyle w:val="Pagrindinistekstas"/>
        <w:kinsoku w:val="0"/>
        <w:overflowPunct w:val="0"/>
      </w:pPr>
    </w:p>
    <w:p w14:paraId="35E97DE2" w14:textId="77777777" w:rsidR="00D26524" w:rsidRPr="00E01096" w:rsidRDefault="00965B3A" w:rsidP="00D26524">
      <w:pPr>
        <w:pStyle w:val="Pagrindinistekstas"/>
        <w:kinsoku w:val="0"/>
        <w:overflowPunct w:val="0"/>
      </w:pPr>
      <w:r>
        <w:rPr>
          <w:noProof/>
        </w:rPr>
        <mc:AlternateContent>
          <mc:Choice Requires="wps">
            <w:drawing>
              <wp:anchor distT="0" distB="0" distL="0" distR="0" simplePos="0" relativeHeight="251980800" behindDoc="0" locked="0" layoutInCell="0" allowOverlap="1" wp14:anchorId="3FDEF906" wp14:editId="6804437A">
                <wp:simplePos x="0" y="0"/>
                <wp:positionH relativeFrom="page">
                  <wp:posOffset>914400</wp:posOffset>
                </wp:positionH>
                <wp:positionV relativeFrom="paragraph">
                  <wp:posOffset>179070</wp:posOffset>
                </wp:positionV>
                <wp:extent cx="5904230" cy="167005"/>
                <wp:effectExtent l="0" t="0" r="1270" b="0"/>
                <wp:wrapTopAndBottom/>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423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2ACCF" w14:textId="77777777" w:rsidR="00490BAE" w:rsidRDefault="00490BAE" w:rsidP="00D26524">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F906" id="Text Box 107" o:spid="_x0000_s1125" type="#_x0000_t202" style="position:absolute;margin-left:1in;margin-top:14.1pt;width:464.9pt;height:13.15pt;z-index:25198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" o:allowincell="f" filled="f" strokeweight=".48pt">
                <v:path arrowok="t"/>
                <v:textbox inset="0,0,0,0">
                  <w:txbxContent>
                    <w:p w14:paraId="50D2ACCF" w14:textId="77777777" w:rsidR="00490BAE" w:rsidRDefault="00490BAE" w:rsidP="00D26524">
                      <w:pPr>
                        <w:pStyle w:val="Pagrindinistekstas"/>
                        <w:tabs>
                          <w:tab w:val="left" w:pos="567"/>
                        </w:tabs>
                        <w:kinsoku w:val="0"/>
                        <w:overflowPunct w:val="0"/>
                        <w:ind w:left="103"/>
                        <w:rPr>
                          <w:b/>
                          <w:bCs/>
                          <w:spacing w:val="-2"/>
                        </w:rPr>
                      </w:pPr>
                      <w:r>
                        <w:rPr>
                          <w:b/>
                          <w:bCs/>
                          <w:spacing w:val="-5"/>
                        </w:rPr>
                        <w:t>4.</w:t>
                      </w:r>
                      <w:r>
                        <w:rPr>
                          <w:b/>
                          <w:bCs/>
                        </w:rPr>
                        <w:tab/>
                        <w:t>SERIJOS</w:t>
                      </w:r>
                      <w:r>
                        <w:rPr>
                          <w:b/>
                          <w:bCs/>
                          <w:spacing w:val="-14"/>
                        </w:rPr>
                        <w:t xml:space="preserve"> </w:t>
                      </w:r>
                      <w:r>
                        <w:rPr>
                          <w:b/>
                          <w:bCs/>
                          <w:spacing w:val="-2"/>
                        </w:rPr>
                        <w:t>NUMERIS</w:t>
                      </w:r>
                    </w:p>
                  </w:txbxContent>
                </v:textbox>
                <w10:wrap type="topAndBottom" anchorx="page"/>
              </v:shape>
            </w:pict>
          </mc:Fallback>
        </mc:AlternateContent>
      </w:r>
    </w:p>
    <w:p w14:paraId="598F048B" w14:textId="77777777" w:rsidR="00D26524" w:rsidRPr="00E01096" w:rsidRDefault="00D26524" w:rsidP="00D26524">
      <w:pPr>
        <w:pStyle w:val="Pagrindinistekstas"/>
        <w:kinsoku w:val="0"/>
        <w:overflowPunct w:val="0"/>
      </w:pPr>
    </w:p>
    <w:p w14:paraId="5EAE203C" w14:textId="77777777" w:rsidR="00D26524" w:rsidRPr="00E01096" w:rsidRDefault="00D26524" w:rsidP="00D26524">
      <w:pPr>
        <w:pStyle w:val="Pagrindinistekstas"/>
        <w:kinsoku w:val="0"/>
        <w:overflowPunct w:val="0"/>
        <w:rPr>
          <w:spacing w:val="-5"/>
        </w:rPr>
      </w:pPr>
      <w:r w:rsidRPr="00E01096">
        <w:rPr>
          <w:spacing w:val="-5"/>
        </w:rPr>
        <w:t>Lot</w:t>
      </w:r>
      <w:r>
        <w:rPr>
          <w:spacing w:val="-5"/>
        </w:rPr>
        <w:t xml:space="preserve"> </w:t>
      </w:r>
      <w:r w:rsidRPr="00D26524">
        <w:rPr>
          <w:spacing w:val="-5"/>
          <w:highlight w:val="lightGray"/>
        </w:rPr>
        <w:t>{numeris}</w:t>
      </w:r>
    </w:p>
    <w:p w14:paraId="59179289" w14:textId="77777777" w:rsidR="00D26524" w:rsidRDefault="00D26524" w:rsidP="00D26524">
      <w:pPr>
        <w:pStyle w:val="Pagrindinistekstas"/>
        <w:kinsoku w:val="0"/>
        <w:overflowPunct w:val="0"/>
      </w:pPr>
    </w:p>
    <w:p w14:paraId="785D6B75" w14:textId="77777777" w:rsidR="00D26524" w:rsidRDefault="00D26524" w:rsidP="00D26524">
      <w:pPr>
        <w:ind w:right="113"/>
        <w:rPr>
          <w:noProof/>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6524" w14:paraId="48776294" w14:textId="77777777" w:rsidTr="007B64CC">
        <w:tc>
          <w:tcPr>
            <w:tcW w:w="9287" w:type="dxa"/>
          </w:tcPr>
          <w:p w14:paraId="32F0519A" w14:textId="77777777" w:rsidR="00D26524" w:rsidRDefault="00D26524" w:rsidP="007B64CC">
            <w:pPr>
              <w:tabs>
                <w:tab w:val="left" w:pos="142"/>
              </w:tabs>
              <w:ind w:left="567" w:hanging="425"/>
              <w:rPr>
                <w:b/>
                <w:noProof/>
              </w:rPr>
            </w:pPr>
            <w:r>
              <w:rPr>
                <w:b/>
                <w:noProof/>
              </w:rPr>
              <w:t>5.</w:t>
            </w:r>
            <w:r>
              <w:rPr>
                <w:b/>
                <w:noProof/>
              </w:rPr>
              <w:tab/>
              <w:t>KITA</w:t>
            </w:r>
          </w:p>
        </w:tc>
      </w:tr>
    </w:tbl>
    <w:p w14:paraId="270D953E" w14:textId="77777777" w:rsidR="00D26524" w:rsidRDefault="00D26524" w:rsidP="00D26524">
      <w:pPr>
        <w:ind w:right="113"/>
        <w:rPr>
          <w:noProof/>
        </w:rPr>
      </w:pPr>
    </w:p>
    <w:p w14:paraId="4F233E52" w14:textId="77777777" w:rsidR="00D26524" w:rsidRDefault="00D26524" w:rsidP="00D26524">
      <w:pPr>
        <w:pStyle w:val="Pagrindinistekstas"/>
        <w:kinsoku w:val="0"/>
        <w:overflowPunct w:val="0"/>
      </w:pPr>
    </w:p>
    <w:p w14:paraId="161A9E9E" w14:textId="77777777" w:rsidR="00395737" w:rsidRDefault="00D26524" w:rsidP="00395737">
      <w:pPr>
        <w:pStyle w:val="Pagrindinistekstas"/>
        <w:kinsoku w:val="0"/>
        <w:overflowPunct w:val="0"/>
        <w:rPr>
          <w:b/>
          <w:bCs/>
          <w:spacing w:val="-2"/>
        </w:rPr>
      </w:pPr>
      <w:r>
        <w:br w:type="page"/>
      </w:r>
    </w:p>
    <w:p w14:paraId="1643CA2D" w14:textId="77777777" w:rsidR="006041AB" w:rsidRDefault="006041AB" w:rsidP="001F016F">
      <w:pPr>
        <w:pStyle w:val="Pagrindinistekstas"/>
        <w:kinsoku w:val="0"/>
        <w:overflowPunct w:val="0"/>
        <w:spacing w:before="22"/>
        <w:ind w:left="567" w:hanging="709"/>
        <w:rPr>
          <w:b/>
          <w:bCs/>
          <w:spacing w:val="-2"/>
        </w:rPr>
      </w:pPr>
      <w:bookmarkStart w:id="20" w:name="_Hlk112337580"/>
      <w:bookmarkStart w:id="21" w:name="_Hlk112347477"/>
      <w:r>
        <w:rPr>
          <w:b/>
          <w:bCs/>
          <w:spacing w:val="-2"/>
        </w:rPr>
        <w:lastRenderedPageBreak/>
        <w:t>PACIENTO</w:t>
      </w:r>
      <w:r>
        <w:rPr>
          <w:b/>
          <w:bCs/>
          <w:spacing w:val="-1"/>
        </w:rPr>
        <w:t xml:space="preserve"> </w:t>
      </w:r>
      <w:r>
        <w:rPr>
          <w:b/>
          <w:bCs/>
          <w:spacing w:val="-2"/>
        </w:rPr>
        <w:t>BUDRUMO</w:t>
      </w:r>
      <w:r>
        <w:rPr>
          <w:b/>
          <w:bCs/>
          <w:spacing w:val="2"/>
        </w:rPr>
        <w:t xml:space="preserve"> </w:t>
      </w:r>
      <w:r>
        <w:rPr>
          <w:b/>
          <w:bCs/>
          <w:spacing w:val="-2"/>
        </w:rPr>
        <w:t>KORTELĖ</w:t>
      </w:r>
    </w:p>
    <w:p w14:paraId="41AFCB5B" w14:textId="77777777" w:rsidR="006041AB" w:rsidRDefault="006041AB" w:rsidP="001F016F">
      <w:pPr>
        <w:pStyle w:val="Pagrindinistekstas"/>
        <w:kinsoku w:val="0"/>
        <w:overflowPunct w:val="0"/>
        <w:spacing w:before="8"/>
        <w:ind w:left="567" w:hanging="709"/>
        <w:rPr>
          <w:b/>
          <w:bCs/>
          <w:spacing w:val="-2"/>
        </w:rPr>
      </w:pPr>
      <w:bookmarkStart w:id="22" w:name="_Hlk112337606"/>
      <w:bookmarkEnd w:id="20"/>
      <w:r>
        <w:rPr>
          <w:b/>
          <w:bCs/>
        </w:rPr>
        <w:t>[</w:t>
      </w:r>
      <w:proofErr w:type="spellStart"/>
      <w:r w:rsidRPr="006041AB">
        <w:rPr>
          <w:b/>
          <w:bCs/>
        </w:rPr>
        <w:t>Rivaroxaban</w:t>
      </w:r>
      <w:proofErr w:type="spellEnd"/>
      <w:r w:rsidRPr="006041AB">
        <w:rPr>
          <w:b/>
          <w:bCs/>
        </w:rPr>
        <w:t xml:space="preserve"> STADA</w:t>
      </w:r>
      <w:r>
        <w:rPr>
          <w:b/>
          <w:bCs/>
          <w:spacing w:val="-5"/>
        </w:rPr>
        <w:t xml:space="preserve"> </w:t>
      </w:r>
      <w:r>
        <w:rPr>
          <w:b/>
          <w:bCs/>
        </w:rPr>
        <w:t>tabletės</w:t>
      </w:r>
      <w:r>
        <w:rPr>
          <w:b/>
          <w:bCs/>
          <w:spacing w:val="-4"/>
        </w:rPr>
        <w:t xml:space="preserve"> </w:t>
      </w:r>
      <w:r>
        <w:rPr>
          <w:b/>
          <w:bCs/>
        </w:rPr>
        <w:t>2,5 mg</w:t>
      </w:r>
      <w:r>
        <w:rPr>
          <w:b/>
          <w:bCs/>
          <w:spacing w:val="-5"/>
        </w:rPr>
        <w:t xml:space="preserve"> </w:t>
      </w:r>
      <w:r>
        <w:rPr>
          <w:b/>
          <w:bCs/>
        </w:rPr>
        <w:t>/</w:t>
      </w:r>
      <w:r>
        <w:rPr>
          <w:b/>
          <w:bCs/>
          <w:spacing w:val="-4"/>
        </w:rPr>
        <w:t xml:space="preserve"> </w:t>
      </w:r>
      <w:r>
        <w:rPr>
          <w:b/>
          <w:bCs/>
        </w:rPr>
        <w:t>10 mg</w:t>
      </w:r>
      <w:r>
        <w:rPr>
          <w:b/>
          <w:bCs/>
          <w:spacing w:val="-4"/>
        </w:rPr>
        <w:t xml:space="preserve"> </w:t>
      </w:r>
      <w:r>
        <w:rPr>
          <w:b/>
          <w:bCs/>
        </w:rPr>
        <w:t>/</w:t>
      </w:r>
      <w:r>
        <w:rPr>
          <w:b/>
          <w:bCs/>
          <w:spacing w:val="-5"/>
        </w:rPr>
        <w:t xml:space="preserve"> </w:t>
      </w:r>
      <w:r>
        <w:rPr>
          <w:b/>
          <w:bCs/>
        </w:rPr>
        <w:t>15 mg</w:t>
      </w:r>
      <w:r>
        <w:rPr>
          <w:b/>
          <w:bCs/>
          <w:spacing w:val="-4"/>
        </w:rPr>
        <w:t xml:space="preserve"> </w:t>
      </w:r>
      <w:r>
        <w:rPr>
          <w:b/>
          <w:bCs/>
        </w:rPr>
        <w:t>/</w:t>
      </w:r>
      <w:r>
        <w:rPr>
          <w:b/>
          <w:bCs/>
          <w:spacing w:val="-5"/>
        </w:rPr>
        <w:t xml:space="preserve"> </w:t>
      </w:r>
      <w:r>
        <w:rPr>
          <w:b/>
          <w:bCs/>
        </w:rPr>
        <w:t>20 mg</w:t>
      </w:r>
      <w:r>
        <w:rPr>
          <w:b/>
          <w:bCs/>
          <w:spacing w:val="-4"/>
        </w:rPr>
        <w:t xml:space="preserve"> </w:t>
      </w:r>
      <w:r>
        <w:rPr>
          <w:b/>
          <w:bCs/>
        </w:rPr>
        <w:t>/</w:t>
      </w:r>
      <w:r>
        <w:rPr>
          <w:b/>
          <w:bCs/>
          <w:spacing w:val="-4"/>
        </w:rPr>
        <w:t xml:space="preserve"> </w:t>
      </w:r>
      <w:r>
        <w:rPr>
          <w:b/>
          <w:bCs/>
        </w:rPr>
        <w:t>pakuotė</w:t>
      </w:r>
      <w:r>
        <w:rPr>
          <w:b/>
          <w:bCs/>
          <w:spacing w:val="-6"/>
        </w:rPr>
        <w:t xml:space="preserve"> </w:t>
      </w:r>
      <w:r>
        <w:rPr>
          <w:b/>
          <w:bCs/>
        </w:rPr>
        <w:t>gydymui</w:t>
      </w:r>
      <w:r>
        <w:rPr>
          <w:b/>
          <w:bCs/>
          <w:spacing w:val="-4"/>
        </w:rPr>
        <w:t xml:space="preserve"> </w:t>
      </w:r>
      <w:r>
        <w:rPr>
          <w:b/>
          <w:bCs/>
          <w:spacing w:val="-2"/>
        </w:rPr>
        <w:t>pradėti]</w:t>
      </w:r>
    </w:p>
    <w:bookmarkEnd w:id="21"/>
    <w:bookmarkEnd w:id="22"/>
    <w:p w14:paraId="101945F1" w14:textId="77777777" w:rsidR="00EE3536" w:rsidRPr="00EE3536" w:rsidRDefault="00EE3536" w:rsidP="001F016F">
      <w:pPr>
        <w:pStyle w:val="Pagrindinistekstas"/>
        <w:kinsoku w:val="0"/>
        <w:overflowPunct w:val="0"/>
        <w:ind w:left="567" w:right="1417" w:hanging="709"/>
      </w:pPr>
    </w:p>
    <w:p w14:paraId="349CE6E6" w14:textId="77777777" w:rsidR="00EE3536" w:rsidRPr="00EE3536" w:rsidRDefault="00EE3536" w:rsidP="001F016F">
      <w:pPr>
        <w:pStyle w:val="Pagrindinistekstas"/>
        <w:kinsoku w:val="0"/>
        <w:overflowPunct w:val="0"/>
        <w:ind w:left="567" w:right="1417" w:hanging="709"/>
      </w:pPr>
    </w:p>
    <w:p w14:paraId="0252CFD0" w14:textId="77777777" w:rsidR="00EE3536" w:rsidRPr="00EE3536" w:rsidRDefault="00EE3536" w:rsidP="001F016F">
      <w:pPr>
        <w:pStyle w:val="Antrat2"/>
        <w:kinsoku w:val="0"/>
        <w:overflowPunct w:val="0"/>
        <w:ind w:left="567" w:right="1417" w:hanging="709"/>
        <w:rPr>
          <w:spacing w:val="-2"/>
        </w:rPr>
      </w:pPr>
      <w:bookmarkStart w:id="23" w:name="_Hlk112347143"/>
      <w:r w:rsidRPr="00EE3536">
        <w:t>Paciento</w:t>
      </w:r>
      <w:r w:rsidRPr="00EE3536">
        <w:rPr>
          <w:spacing w:val="-11"/>
        </w:rPr>
        <w:t xml:space="preserve"> </w:t>
      </w:r>
      <w:r w:rsidRPr="00EE3536">
        <w:t>budrumo</w:t>
      </w:r>
      <w:r w:rsidRPr="00EE3536">
        <w:rPr>
          <w:spacing w:val="-10"/>
        </w:rPr>
        <w:t xml:space="preserve"> </w:t>
      </w:r>
      <w:r w:rsidRPr="00EE3536">
        <w:rPr>
          <w:spacing w:val="-2"/>
        </w:rPr>
        <w:t>kortelė</w:t>
      </w:r>
    </w:p>
    <w:bookmarkEnd w:id="23"/>
    <w:p w14:paraId="3DFB1243" w14:textId="77777777" w:rsidR="00EE3536" w:rsidRPr="00EE3536" w:rsidRDefault="00EE3536" w:rsidP="001F016F">
      <w:pPr>
        <w:pStyle w:val="Pagrindinistekstas"/>
        <w:kinsoku w:val="0"/>
        <w:overflowPunct w:val="0"/>
        <w:ind w:left="567" w:right="1417" w:hanging="709"/>
      </w:pPr>
    </w:p>
    <w:p w14:paraId="63F87AEB" w14:textId="77777777" w:rsidR="006041AB" w:rsidRPr="002B0A0D" w:rsidRDefault="006041AB" w:rsidP="001F016F">
      <w:pPr>
        <w:ind w:left="567" w:hanging="709"/>
      </w:pPr>
      <w:bookmarkStart w:id="24" w:name="_Hlk113368533"/>
      <w:proofErr w:type="spellStart"/>
      <w:r w:rsidRPr="006041AB">
        <w:rPr>
          <w:b/>
          <w:bCs/>
        </w:rPr>
        <w:t>Rivaroxaban</w:t>
      </w:r>
      <w:proofErr w:type="spellEnd"/>
      <w:r w:rsidRPr="006041AB">
        <w:rPr>
          <w:b/>
          <w:bCs/>
        </w:rPr>
        <w:t xml:space="preserve"> STADA </w:t>
      </w:r>
      <w:r w:rsidR="00EE3536" w:rsidRPr="006041AB">
        <w:rPr>
          <w:b/>
          <w:bCs/>
        </w:rPr>
        <w:t>2,5</w:t>
      </w:r>
      <w:r w:rsidRPr="006041AB">
        <w:rPr>
          <w:b/>
          <w:bCs/>
        </w:rPr>
        <w:t> </w:t>
      </w:r>
      <w:r w:rsidR="00EE3536" w:rsidRPr="006041AB">
        <w:rPr>
          <w:b/>
          <w:bCs/>
        </w:rPr>
        <w:t>mg</w:t>
      </w:r>
      <w:r w:rsidR="00EE3536" w:rsidRPr="006041AB">
        <w:rPr>
          <w:b/>
          <w:bCs/>
          <w:spacing w:val="-5"/>
        </w:rPr>
        <w:t xml:space="preserve"> </w:t>
      </w:r>
      <w:r w:rsidR="00EE3536" w:rsidRPr="006041AB">
        <w:t>(</w:t>
      </w:r>
      <w:bookmarkStart w:id="25" w:name="_Hlk112337699"/>
      <w:r w:rsidR="00EE3536" w:rsidRPr="006041AB">
        <w:t>varnele pažymėkite paskirtos dozės langelį</w:t>
      </w:r>
      <w:bookmarkEnd w:id="25"/>
      <w:r w:rsidR="00EE3536" w:rsidRPr="006041AB">
        <w:t>)</w:t>
      </w:r>
      <w:r w:rsidR="002B0A0D">
        <w:t xml:space="preserve"> </w:t>
      </w:r>
      <w:r w:rsidR="002B0A0D" w:rsidRPr="002B0A0D">
        <w:rPr>
          <w:rFonts w:eastAsia="SimSun"/>
          <w:lang w:val="lv-LV" w:eastAsia="zh-CN"/>
        </w:rPr>
        <w:fldChar w:fldCharType="begin">
          <w:ffData>
            <w:name w:val="Selectievakje3"/>
            <w:enabled/>
            <w:calcOnExit w:val="0"/>
            <w:checkBox>
              <w:sizeAuto/>
              <w:default w:val="0"/>
            </w:checkBox>
          </w:ffData>
        </w:fldChar>
      </w:r>
      <w:r w:rsidR="002B0A0D" w:rsidRPr="002B0A0D">
        <w:rPr>
          <w:rFonts w:eastAsia="SimSun"/>
          <w:lang w:val="lv-LV" w:eastAsia="zh-CN"/>
        </w:rPr>
        <w:instrText xml:space="preserve"> FORMCHECKBOX </w:instrText>
      </w:r>
      <w:r w:rsidR="002B0A0D" w:rsidRPr="002B0A0D">
        <w:rPr>
          <w:rFonts w:eastAsia="SimSun"/>
          <w:lang w:val="lv-LV" w:eastAsia="zh-CN"/>
        </w:rPr>
      </w:r>
      <w:r w:rsidR="002B0A0D" w:rsidRPr="002B0A0D">
        <w:rPr>
          <w:rFonts w:eastAsia="SimSun"/>
          <w:lang w:val="lv-LV" w:eastAsia="zh-CN"/>
        </w:rPr>
        <w:fldChar w:fldCharType="separate"/>
      </w:r>
      <w:r w:rsidR="002B0A0D" w:rsidRPr="002B0A0D">
        <w:rPr>
          <w:rFonts w:eastAsia="SimSun"/>
          <w:lang w:val="lv-LV" w:eastAsia="zh-CN"/>
        </w:rPr>
        <w:fldChar w:fldCharType="end"/>
      </w:r>
    </w:p>
    <w:p w14:paraId="4E906D66" w14:textId="77777777" w:rsidR="006041AB" w:rsidRPr="002B0A0D" w:rsidRDefault="006041AB" w:rsidP="001F016F">
      <w:pPr>
        <w:ind w:left="567" w:hanging="709"/>
      </w:pPr>
      <w:proofErr w:type="spellStart"/>
      <w:r w:rsidRPr="002B0A0D">
        <w:rPr>
          <w:b/>
          <w:bCs/>
        </w:rPr>
        <w:t>Rivaroxaban</w:t>
      </w:r>
      <w:proofErr w:type="spellEnd"/>
      <w:r w:rsidRPr="002B0A0D">
        <w:rPr>
          <w:b/>
          <w:bCs/>
        </w:rPr>
        <w:t xml:space="preserve"> STADA</w:t>
      </w:r>
      <w:r w:rsidR="00EE3536" w:rsidRPr="002B0A0D">
        <w:rPr>
          <w:b/>
          <w:bCs/>
        </w:rPr>
        <w:t xml:space="preserve"> 10</w:t>
      </w:r>
      <w:r w:rsidRPr="002B0A0D">
        <w:rPr>
          <w:b/>
          <w:bCs/>
        </w:rPr>
        <w:t> </w:t>
      </w:r>
      <w:r w:rsidR="00EE3536" w:rsidRPr="002B0A0D">
        <w:rPr>
          <w:b/>
          <w:bCs/>
        </w:rPr>
        <w:t>mg</w:t>
      </w:r>
      <w:r w:rsidR="00EE3536" w:rsidRPr="002B0A0D">
        <w:t xml:space="preserve"> (varnele pažymėkite paskirtos dozės langelį)</w:t>
      </w:r>
      <w:r w:rsidR="002B0A0D" w:rsidRPr="002B0A0D">
        <w:rPr>
          <w:rFonts w:eastAsia="SimSun"/>
          <w:lang w:val="lv-LV" w:eastAsia="zh-CN"/>
        </w:rPr>
        <w:t xml:space="preserve"> </w:t>
      </w:r>
      <w:r w:rsidR="002B0A0D" w:rsidRPr="002B0A0D">
        <w:rPr>
          <w:rFonts w:eastAsia="SimSun"/>
          <w:lang w:val="lv-LV" w:eastAsia="zh-CN"/>
        </w:rPr>
        <w:fldChar w:fldCharType="begin">
          <w:ffData>
            <w:name w:val="Selectievakje3"/>
            <w:enabled/>
            <w:calcOnExit w:val="0"/>
            <w:checkBox>
              <w:sizeAuto/>
              <w:default w:val="0"/>
            </w:checkBox>
          </w:ffData>
        </w:fldChar>
      </w:r>
      <w:r w:rsidR="002B0A0D" w:rsidRPr="002B0A0D">
        <w:rPr>
          <w:rFonts w:eastAsia="SimSun"/>
          <w:lang w:val="lv-LV" w:eastAsia="zh-CN"/>
        </w:rPr>
        <w:instrText xml:space="preserve"> FORMCHECKBOX </w:instrText>
      </w:r>
      <w:r w:rsidR="002B0A0D" w:rsidRPr="002B0A0D">
        <w:rPr>
          <w:rFonts w:eastAsia="SimSun"/>
          <w:lang w:val="lv-LV" w:eastAsia="zh-CN"/>
        </w:rPr>
      </w:r>
      <w:r w:rsidR="002B0A0D" w:rsidRPr="002B0A0D">
        <w:rPr>
          <w:rFonts w:eastAsia="SimSun"/>
          <w:lang w:val="lv-LV" w:eastAsia="zh-CN"/>
        </w:rPr>
        <w:fldChar w:fldCharType="separate"/>
      </w:r>
      <w:r w:rsidR="002B0A0D" w:rsidRPr="002B0A0D">
        <w:rPr>
          <w:rFonts w:eastAsia="SimSun"/>
          <w:lang w:val="lv-LV" w:eastAsia="zh-CN"/>
        </w:rPr>
        <w:fldChar w:fldCharType="end"/>
      </w:r>
    </w:p>
    <w:p w14:paraId="15C1CEB4" w14:textId="77777777" w:rsidR="006041AB" w:rsidRPr="002B0A0D" w:rsidRDefault="006041AB" w:rsidP="001F016F">
      <w:pPr>
        <w:ind w:left="567" w:hanging="709"/>
      </w:pPr>
      <w:proofErr w:type="spellStart"/>
      <w:r w:rsidRPr="002B0A0D">
        <w:rPr>
          <w:b/>
          <w:bCs/>
        </w:rPr>
        <w:t>Rivaroxaban</w:t>
      </w:r>
      <w:proofErr w:type="spellEnd"/>
      <w:r w:rsidRPr="002B0A0D">
        <w:rPr>
          <w:b/>
          <w:bCs/>
        </w:rPr>
        <w:t xml:space="preserve"> STADA</w:t>
      </w:r>
      <w:r w:rsidR="00EE3536" w:rsidRPr="002B0A0D">
        <w:rPr>
          <w:b/>
          <w:bCs/>
        </w:rPr>
        <w:t xml:space="preserve"> 15</w:t>
      </w:r>
      <w:r w:rsidRPr="002B0A0D">
        <w:rPr>
          <w:b/>
          <w:bCs/>
        </w:rPr>
        <w:t> </w:t>
      </w:r>
      <w:r w:rsidR="00EE3536" w:rsidRPr="002B0A0D">
        <w:rPr>
          <w:b/>
          <w:bCs/>
        </w:rPr>
        <w:t>mg</w:t>
      </w:r>
      <w:r w:rsidR="00EE3536" w:rsidRPr="002B0A0D">
        <w:t xml:space="preserve"> (varnele pažymėkite paskirtos dozės langelį)</w:t>
      </w:r>
      <w:r w:rsidR="002B0A0D" w:rsidRPr="002B0A0D">
        <w:rPr>
          <w:rFonts w:eastAsia="SimSun"/>
          <w:lang w:val="lv-LV" w:eastAsia="zh-CN"/>
        </w:rPr>
        <w:t xml:space="preserve"> </w:t>
      </w:r>
      <w:r w:rsidR="002B0A0D" w:rsidRPr="002B0A0D">
        <w:rPr>
          <w:rFonts w:eastAsia="SimSun"/>
          <w:lang w:val="lv-LV" w:eastAsia="zh-CN"/>
        </w:rPr>
        <w:fldChar w:fldCharType="begin">
          <w:ffData>
            <w:name w:val="Selectievakje3"/>
            <w:enabled/>
            <w:calcOnExit w:val="0"/>
            <w:checkBox>
              <w:sizeAuto/>
              <w:default w:val="0"/>
            </w:checkBox>
          </w:ffData>
        </w:fldChar>
      </w:r>
      <w:r w:rsidR="002B0A0D" w:rsidRPr="002B0A0D">
        <w:rPr>
          <w:rFonts w:eastAsia="SimSun"/>
          <w:lang w:val="lv-LV" w:eastAsia="zh-CN"/>
        </w:rPr>
        <w:instrText xml:space="preserve"> FORMCHECKBOX </w:instrText>
      </w:r>
      <w:r w:rsidR="002B0A0D" w:rsidRPr="002B0A0D">
        <w:rPr>
          <w:rFonts w:eastAsia="SimSun"/>
          <w:lang w:val="lv-LV" w:eastAsia="zh-CN"/>
        </w:rPr>
      </w:r>
      <w:r w:rsidR="002B0A0D" w:rsidRPr="002B0A0D">
        <w:rPr>
          <w:rFonts w:eastAsia="SimSun"/>
          <w:lang w:val="lv-LV" w:eastAsia="zh-CN"/>
        </w:rPr>
        <w:fldChar w:fldCharType="separate"/>
      </w:r>
      <w:r w:rsidR="002B0A0D" w:rsidRPr="002B0A0D">
        <w:rPr>
          <w:rFonts w:eastAsia="SimSun"/>
          <w:lang w:val="lv-LV" w:eastAsia="zh-CN"/>
        </w:rPr>
        <w:fldChar w:fldCharType="end"/>
      </w:r>
    </w:p>
    <w:p w14:paraId="47239167" w14:textId="77777777" w:rsidR="00EE3536" w:rsidRPr="002B0A0D" w:rsidRDefault="006041AB" w:rsidP="001F016F">
      <w:pPr>
        <w:ind w:left="567" w:hanging="709"/>
      </w:pPr>
      <w:proofErr w:type="spellStart"/>
      <w:r w:rsidRPr="002B0A0D">
        <w:rPr>
          <w:b/>
          <w:bCs/>
        </w:rPr>
        <w:t>Rivaroxaban</w:t>
      </w:r>
      <w:proofErr w:type="spellEnd"/>
      <w:r w:rsidRPr="002B0A0D">
        <w:rPr>
          <w:b/>
          <w:bCs/>
        </w:rPr>
        <w:t xml:space="preserve"> STADA</w:t>
      </w:r>
      <w:r w:rsidR="00EE3536" w:rsidRPr="002B0A0D">
        <w:rPr>
          <w:b/>
          <w:bCs/>
        </w:rPr>
        <w:t xml:space="preserve"> 20</w:t>
      </w:r>
      <w:r w:rsidRPr="002B0A0D">
        <w:rPr>
          <w:b/>
          <w:bCs/>
        </w:rPr>
        <w:t> </w:t>
      </w:r>
      <w:r w:rsidR="00EE3536" w:rsidRPr="002B0A0D">
        <w:rPr>
          <w:b/>
          <w:bCs/>
        </w:rPr>
        <w:t>mg</w:t>
      </w:r>
      <w:r w:rsidR="00EE3536" w:rsidRPr="002B0A0D">
        <w:t xml:space="preserve"> (varnele pažymėkite paskirtos dozės langelį)</w:t>
      </w:r>
      <w:r w:rsidR="002B0A0D" w:rsidRPr="002B0A0D">
        <w:rPr>
          <w:rFonts w:eastAsia="SimSun"/>
          <w:lang w:val="lv-LV" w:eastAsia="zh-CN"/>
        </w:rPr>
        <w:t xml:space="preserve"> </w:t>
      </w:r>
      <w:r w:rsidR="002B0A0D" w:rsidRPr="002B0A0D">
        <w:rPr>
          <w:rFonts w:eastAsia="SimSun"/>
          <w:lang w:val="lv-LV" w:eastAsia="zh-CN"/>
        </w:rPr>
        <w:fldChar w:fldCharType="begin">
          <w:ffData>
            <w:name w:val="Selectievakje3"/>
            <w:enabled/>
            <w:calcOnExit w:val="0"/>
            <w:checkBox>
              <w:sizeAuto/>
              <w:default w:val="0"/>
            </w:checkBox>
          </w:ffData>
        </w:fldChar>
      </w:r>
      <w:r w:rsidR="002B0A0D" w:rsidRPr="002B0A0D">
        <w:rPr>
          <w:rFonts w:eastAsia="SimSun"/>
          <w:lang w:val="lv-LV" w:eastAsia="zh-CN"/>
        </w:rPr>
        <w:instrText xml:space="preserve"> FORMCHECKBOX </w:instrText>
      </w:r>
      <w:r w:rsidR="002B0A0D" w:rsidRPr="002B0A0D">
        <w:rPr>
          <w:rFonts w:eastAsia="SimSun"/>
          <w:lang w:val="lv-LV" w:eastAsia="zh-CN"/>
        </w:rPr>
      </w:r>
      <w:r w:rsidR="002B0A0D" w:rsidRPr="002B0A0D">
        <w:rPr>
          <w:rFonts w:eastAsia="SimSun"/>
          <w:lang w:val="lv-LV" w:eastAsia="zh-CN"/>
        </w:rPr>
        <w:fldChar w:fldCharType="separate"/>
      </w:r>
      <w:r w:rsidR="002B0A0D" w:rsidRPr="002B0A0D">
        <w:rPr>
          <w:rFonts w:eastAsia="SimSun"/>
          <w:lang w:val="lv-LV" w:eastAsia="zh-CN"/>
        </w:rPr>
        <w:fldChar w:fldCharType="end"/>
      </w:r>
    </w:p>
    <w:p w14:paraId="3A8DF73B" w14:textId="77777777" w:rsidR="00EE3536" w:rsidRPr="002B0A0D" w:rsidRDefault="00EE3536" w:rsidP="001F016F">
      <w:pPr>
        <w:pStyle w:val="Pagrindinistekstas"/>
        <w:kinsoku w:val="0"/>
        <w:overflowPunct w:val="0"/>
        <w:ind w:left="567" w:right="1417" w:hanging="709"/>
      </w:pPr>
      <w:bookmarkStart w:id="26" w:name="_Hlk112347505"/>
    </w:p>
    <w:p w14:paraId="735271F7" w14:textId="77777777" w:rsidR="00EE3536" w:rsidRPr="00EE3536" w:rsidRDefault="00EE3536" w:rsidP="006F0D73">
      <w:pPr>
        <w:pStyle w:val="Sraopastraipa"/>
        <w:numPr>
          <w:ilvl w:val="0"/>
          <w:numId w:val="45"/>
        </w:numPr>
        <w:tabs>
          <w:tab w:val="left" w:pos="1418"/>
        </w:tabs>
        <w:kinsoku w:val="0"/>
        <w:overflowPunct w:val="0"/>
        <w:ind w:left="567" w:right="1417" w:hanging="709"/>
        <w:rPr>
          <w:b/>
          <w:bCs/>
          <w:color w:val="000000"/>
          <w:spacing w:val="-2"/>
          <w:sz w:val="22"/>
          <w:szCs w:val="22"/>
        </w:rPr>
      </w:pPr>
      <w:bookmarkStart w:id="27" w:name="_Hlk112337744"/>
      <w:r w:rsidRPr="00EE3536">
        <w:rPr>
          <w:b/>
          <w:bCs/>
          <w:sz w:val="22"/>
          <w:szCs w:val="22"/>
        </w:rPr>
        <w:t>Visada</w:t>
      </w:r>
      <w:r w:rsidRPr="00EE3536">
        <w:rPr>
          <w:b/>
          <w:bCs/>
          <w:spacing w:val="-7"/>
          <w:sz w:val="22"/>
          <w:szCs w:val="22"/>
        </w:rPr>
        <w:t xml:space="preserve"> </w:t>
      </w:r>
      <w:r w:rsidRPr="00EE3536">
        <w:rPr>
          <w:b/>
          <w:bCs/>
          <w:sz w:val="22"/>
          <w:szCs w:val="22"/>
        </w:rPr>
        <w:t>turėkite</w:t>
      </w:r>
      <w:r w:rsidRPr="00EE3536">
        <w:rPr>
          <w:b/>
          <w:bCs/>
          <w:spacing w:val="-8"/>
          <w:sz w:val="22"/>
          <w:szCs w:val="22"/>
        </w:rPr>
        <w:t xml:space="preserve"> </w:t>
      </w:r>
      <w:r w:rsidRPr="00EE3536">
        <w:rPr>
          <w:b/>
          <w:bCs/>
          <w:sz w:val="22"/>
          <w:szCs w:val="22"/>
        </w:rPr>
        <w:t>šią</w:t>
      </w:r>
      <w:r w:rsidRPr="00EE3536">
        <w:rPr>
          <w:b/>
          <w:bCs/>
          <w:spacing w:val="-7"/>
          <w:sz w:val="22"/>
          <w:szCs w:val="22"/>
        </w:rPr>
        <w:t xml:space="preserve"> </w:t>
      </w:r>
      <w:r w:rsidRPr="00EE3536">
        <w:rPr>
          <w:b/>
          <w:bCs/>
          <w:spacing w:val="-2"/>
          <w:sz w:val="22"/>
          <w:szCs w:val="22"/>
        </w:rPr>
        <w:t>kortelę</w:t>
      </w:r>
      <w:r w:rsidR="006041AB" w:rsidRPr="006041AB">
        <w:rPr>
          <w:b/>
          <w:bCs/>
          <w:spacing w:val="-8"/>
          <w:sz w:val="22"/>
          <w:szCs w:val="22"/>
        </w:rPr>
        <w:t xml:space="preserve"> </w:t>
      </w:r>
      <w:r w:rsidR="006041AB">
        <w:rPr>
          <w:b/>
          <w:bCs/>
          <w:spacing w:val="-8"/>
          <w:sz w:val="22"/>
          <w:szCs w:val="22"/>
        </w:rPr>
        <w:t>su savimi</w:t>
      </w:r>
      <w:r w:rsidRPr="00EE3536">
        <w:rPr>
          <w:b/>
          <w:bCs/>
          <w:spacing w:val="-2"/>
          <w:sz w:val="22"/>
          <w:szCs w:val="22"/>
        </w:rPr>
        <w:t>.</w:t>
      </w:r>
    </w:p>
    <w:p w14:paraId="3CEB0146" w14:textId="77777777" w:rsidR="00EE3536" w:rsidRPr="00EE3536" w:rsidRDefault="00EE3536" w:rsidP="006F0D73">
      <w:pPr>
        <w:pStyle w:val="Sraopastraipa"/>
        <w:numPr>
          <w:ilvl w:val="0"/>
          <w:numId w:val="45"/>
        </w:numPr>
        <w:tabs>
          <w:tab w:val="left" w:pos="1418"/>
        </w:tabs>
        <w:kinsoku w:val="0"/>
        <w:overflowPunct w:val="0"/>
        <w:ind w:left="567" w:right="1417" w:hanging="709"/>
        <w:rPr>
          <w:b/>
          <w:bCs/>
          <w:color w:val="000000"/>
          <w:spacing w:val="-2"/>
          <w:sz w:val="22"/>
          <w:szCs w:val="22"/>
        </w:rPr>
      </w:pPr>
      <w:r w:rsidRPr="00EE3536">
        <w:rPr>
          <w:b/>
          <w:bCs/>
          <w:sz w:val="22"/>
          <w:szCs w:val="22"/>
        </w:rPr>
        <w:t>Parodykite</w:t>
      </w:r>
      <w:r w:rsidRPr="00EE3536">
        <w:rPr>
          <w:b/>
          <w:bCs/>
          <w:spacing w:val="-10"/>
          <w:sz w:val="22"/>
          <w:szCs w:val="22"/>
        </w:rPr>
        <w:t xml:space="preserve"> </w:t>
      </w:r>
      <w:r w:rsidRPr="00EE3536">
        <w:rPr>
          <w:b/>
          <w:bCs/>
          <w:sz w:val="22"/>
          <w:szCs w:val="22"/>
        </w:rPr>
        <w:t>šią</w:t>
      </w:r>
      <w:r w:rsidRPr="00EE3536">
        <w:rPr>
          <w:b/>
          <w:bCs/>
          <w:spacing w:val="-9"/>
          <w:sz w:val="22"/>
          <w:szCs w:val="22"/>
        </w:rPr>
        <w:t xml:space="preserve"> </w:t>
      </w:r>
      <w:r w:rsidRPr="00EE3536">
        <w:rPr>
          <w:b/>
          <w:bCs/>
          <w:sz w:val="22"/>
          <w:szCs w:val="22"/>
        </w:rPr>
        <w:t>kortelę</w:t>
      </w:r>
      <w:r w:rsidRPr="00EE3536">
        <w:rPr>
          <w:b/>
          <w:bCs/>
          <w:spacing w:val="-10"/>
          <w:sz w:val="22"/>
          <w:szCs w:val="22"/>
        </w:rPr>
        <w:t xml:space="preserve"> </w:t>
      </w:r>
      <w:r w:rsidRPr="00EE3536">
        <w:rPr>
          <w:b/>
          <w:bCs/>
          <w:sz w:val="22"/>
          <w:szCs w:val="22"/>
        </w:rPr>
        <w:t>kiekvienam</w:t>
      </w:r>
      <w:r w:rsidRPr="00EE3536">
        <w:rPr>
          <w:b/>
          <w:bCs/>
          <w:spacing w:val="-10"/>
          <w:sz w:val="22"/>
          <w:szCs w:val="22"/>
        </w:rPr>
        <w:t xml:space="preserve"> </w:t>
      </w:r>
      <w:r w:rsidRPr="00EE3536">
        <w:rPr>
          <w:b/>
          <w:bCs/>
          <w:sz w:val="22"/>
          <w:szCs w:val="22"/>
        </w:rPr>
        <w:t>gydytojui</w:t>
      </w:r>
      <w:r w:rsidRPr="00EE3536">
        <w:rPr>
          <w:b/>
          <w:bCs/>
          <w:spacing w:val="-10"/>
          <w:sz w:val="22"/>
          <w:szCs w:val="22"/>
        </w:rPr>
        <w:t xml:space="preserve"> </w:t>
      </w:r>
      <w:r w:rsidRPr="00EE3536">
        <w:rPr>
          <w:b/>
          <w:bCs/>
          <w:sz w:val="22"/>
          <w:szCs w:val="22"/>
        </w:rPr>
        <w:t>arba</w:t>
      </w:r>
      <w:r w:rsidRPr="00EE3536">
        <w:rPr>
          <w:b/>
          <w:bCs/>
          <w:spacing w:val="-9"/>
          <w:sz w:val="22"/>
          <w:szCs w:val="22"/>
        </w:rPr>
        <w:t xml:space="preserve"> </w:t>
      </w:r>
      <w:r w:rsidRPr="00EE3536">
        <w:rPr>
          <w:b/>
          <w:bCs/>
          <w:sz w:val="22"/>
          <w:szCs w:val="22"/>
        </w:rPr>
        <w:t>odontologui</w:t>
      </w:r>
      <w:r w:rsidRPr="00EE3536">
        <w:rPr>
          <w:b/>
          <w:bCs/>
          <w:spacing w:val="-9"/>
          <w:sz w:val="22"/>
          <w:szCs w:val="22"/>
        </w:rPr>
        <w:t xml:space="preserve"> </w:t>
      </w:r>
      <w:r w:rsidRPr="00EE3536">
        <w:rPr>
          <w:b/>
          <w:bCs/>
          <w:sz w:val="22"/>
          <w:szCs w:val="22"/>
        </w:rPr>
        <w:t>prieš</w:t>
      </w:r>
      <w:r w:rsidRPr="00EE3536">
        <w:rPr>
          <w:b/>
          <w:bCs/>
          <w:spacing w:val="-10"/>
          <w:sz w:val="22"/>
          <w:szCs w:val="22"/>
        </w:rPr>
        <w:t xml:space="preserve"> </w:t>
      </w:r>
      <w:r w:rsidRPr="00EE3536">
        <w:rPr>
          <w:b/>
          <w:bCs/>
          <w:sz w:val="22"/>
          <w:szCs w:val="22"/>
        </w:rPr>
        <w:t>paskiriant</w:t>
      </w:r>
      <w:r w:rsidRPr="00EE3536">
        <w:rPr>
          <w:b/>
          <w:bCs/>
          <w:spacing w:val="-9"/>
          <w:sz w:val="22"/>
          <w:szCs w:val="22"/>
        </w:rPr>
        <w:t xml:space="preserve"> </w:t>
      </w:r>
      <w:r w:rsidRPr="00EE3536">
        <w:rPr>
          <w:b/>
          <w:bCs/>
          <w:sz w:val="22"/>
          <w:szCs w:val="22"/>
        </w:rPr>
        <w:t>Jums</w:t>
      </w:r>
      <w:r w:rsidRPr="00EE3536">
        <w:rPr>
          <w:b/>
          <w:bCs/>
          <w:spacing w:val="-10"/>
          <w:sz w:val="22"/>
          <w:szCs w:val="22"/>
        </w:rPr>
        <w:t xml:space="preserve"> </w:t>
      </w:r>
      <w:r w:rsidRPr="00EE3536">
        <w:rPr>
          <w:b/>
          <w:bCs/>
          <w:spacing w:val="-2"/>
          <w:sz w:val="22"/>
          <w:szCs w:val="22"/>
        </w:rPr>
        <w:t>gydymą.</w:t>
      </w:r>
    </w:p>
    <w:p w14:paraId="1E9CADAD" w14:textId="77777777" w:rsidR="00EE3536" w:rsidRPr="00EE3536" w:rsidRDefault="00EE3536" w:rsidP="001F016F">
      <w:pPr>
        <w:pStyle w:val="Pagrindinistekstas"/>
        <w:kinsoku w:val="0"/>
        <w:overflowPunct w:val="0"/>
        <w:ind w:left="567" w:right="1417" w:hanging="709"/>
        <w:rPr>
          <w:b/>
          <w:bCs/>
        </w:rPr>
      </w:pPr>
    </w:p>
    <w:p w14:paraId="7BBF981E" w14:textId="77777777" w:rsidR="00EE3536" w:rsidRPr="00EE3536" w:rsidRDefault="00EE3536" w:rsidP="001F016F">
      <w:pPr>
        <w:pStyle w:val="Pagrindinistekstas"/>
        <w:kinsoku w:val="0"/>
        <w:overflowPunct w:val="0"/>
        <w:ind w:left="567" w:right="1417" w:hanging="709"/>
        <w:rPr>
          <w:b/>
          <w:bCs/>
          <w:spacing w:val="-2"/>
        </w:rPr>
      </w:pPr>
      <w:r w:rsidRPr="00EE3536">
        <w:rPr>
          <w:b/>
          <w:bCs/>
        </w:rPr>
        <w:t>Aš</w:t>
      </w:r>
      <w:r w:rsidRPr="00EE3536">
        <w:rPr>
          <w:b/>
          <w:bCs/>
          <w:spacing w:val="-11"/>
        </w:rPr>
        <w:t xml:space="preserve"> </w:t>
      </w:r>
      <w:r w:rsidRPr="00EE3536">
        <w:rPr>
          <w:b/>
          <w:bCs/>
        </w:rPr>
        <w:t>vartoju</w:t>
      </w:r>
      <w:r w:rsidRPr="00EE3536">
        <w:rPr>
          <w:b/>
          <w:bCs/>
          <w:spacing w:val="-11"/>
        </w:rPr>
        <w:t xml:space="preserve"> </w:t>
      </w:r>
      <w:r w:rsidRPr="00EE3536">
        <w:rPr>
          <w:b/>
          <w:bCs/>
        </w:rPr>
        <w:t>antikoaguliantą</w:t>
      </w:r>
      <w:r w:rsidRPr="00EE3536">
        <w:rPr>
          <w:b/>
          <w:bCs/>
          <w:spacing w:val="-10"/>
        </w:rPr>
        <w:t xml:space="preserve"> </w:t>
      </w:r>
      <w:proofErr w:type="spellStart"/>
      <w:r w:rsidR="001F016F" w:rsidRPr="006041AB">
        <w:rPr>
          <w:b/>
          <w:bCs/>
        </w:rPr>
        <w:t>Rivaroxaban</w:t>
      </w:r>
      <w:proofErr w:type="spellEnd"/>
      <w:r w:rsidR="001F016F" w:rsidRPr="006041AB">
        <w:rPr>
          <w:b/>
          <w:bCs/>
        </w:rPr>
        <w:t xml:space="preserve"> STADA</w:t>
      </w:r>
      <w:r w:rsidRPr="00EE3536">
        <w:rPr>
          <w:b/>
          <w:bCs/>
          <w:spacing w:val="-10"/>
        </w:rPr>
        <w:t xml:space="preserve"> </w:t>
      </w:r>
      <w:r w:rsidRPr="00EE3536">
        <w:rPr>
          <w:b/>
          <w:bCs/>
          <w:spacing w:val="-2"/>
        </w:rPr>
        <w:t>(</w:t>
      </w:r>
      <w:proofErr w:type="spellStart"/>
      <w:r w:rsidRPr="00EE3536">
        <w:rPr>
          <w:b/>
          <w:bCs/>
          <w:spacing w:val="-2"/>
        </w:rPr>
        <w:t>rivaroksabaną</w:t>
      </w:r>
      <w:proofErr w:type="spellEnd"/>
      <w:r w:rsidRPr="00EE3536">
        <w:rPr>
          <w:b/>
          <w:bCs/>
          <w:spacing w:val="-2"/>
        </w:rPr>
        <w:t>)</w:t>
      </w:r>
    </w:p>
    <w:p w14:paraId="003BA1AD" w14:textId="77777777" w:rsidR="00EE3536" w:rsidRPr="00EE3536" w:rsidRDefault="00EE3536" w:rsidP="001F016F">
      <w:pPr>
        <w:pStyle w:val="Pagrindinistekstas"/>
        <w:kinsoku w:val="0"/>
        <w:overflowPunct w:val="0"/>
        <w:ind w:left="567" w:right="1417" w:hanging="709"/>
        <w:rPr>
          <w:spacing w:val="-2"/>
        </w:rPr>
      </w:pPr>
      <w:r w:rsidRPr="00EE3536">
        <w:t>Vardas,</w:t>
      </w:r>
      <w:r w:rsidRPr="00EE3536">
        <w:rPr>
          <w:spacing w:val="-11"/>
        </w:rPr>
        <w:t xml:space="preserve"> </w:t>
      </w:r>
      <w:r w:rsidRPr="00EE3536">
        <w:rPr>
          <w:spacing w:val="-2"/>
        </w:rPr>
        <w:t>pavardė:</w:t>
      </w:r>
    </w:p>
    <w:p w14:paraId="0AB6172F" w14:textId="77777777" w:rsidR="00EE3536" w:rsidRPr="00EE3536" w:rsidRDefault="00EE3536" w:rsidP="001F016F">
      <w:pPr>
        <w:pStyle w:val="Pagrindinistekstas"/>
        <w:kinsoku w:val="0"/>
        <w:overflowPunct w:val="0"/>
        <w:ind w:left="567" w:right="1417" w:hanging="709"/>
        <w:rPr>
          <w:spacing w:val="-2"/>
        </w:rPr>
      </w:pPr>
      <w:r w:rsidRPr="00EE3536">
        <w:rPr>
          <w:spacing w:val="-2"/>
        </w:rPr>
        <w:t>Adresas:</w:t>
      </w:r>
    </w:p>
    <w:p w14:paraId="06A4156F" w14:textId="77777777" w:rsidR="00EE3536" w:rsidRPr="00EE3536" w:rsidRDefault="00EE3536" w:rsidP="001F016F">
      <w:pPr>
        <w:pStyle w:val="Pagrindinistekstas"/>
        <w:kinsoku w:val="0"/>
        <w:overflowPunct w:val="0"/>
        <w:ind w:left="567" w:right="1417" w:hanging="709"/>
        <w:rPr>
          <w:spacing w:val="-2"/>
        </w:rPr>
      </w:pPr>
      <w:r w:rsidRPr="00EE3536">
        <w:t>Gim</w:t>
      </w:r>
      <w:r w:rsidR="001F016F">
        <w:t>imo</w:t>
      </w:r>
      <w:r w:rsidRPr="00EE3536">
        <w:rPr>
          <w:spacing w:val="-7"/>
        </w:rPr>
        <w:t xml:space="preserve"> </w:t>
      </w:r>
      <w:r w:rsidRPr="00EE3536">
        <w:rPr>
          <w:spacing w:val="-2"/>
        </w:rPr>
        <w:t>data:</w:t>
      </w:r>
    </w:p>
    <w:p w14:paraId="5FD6FD62" w14:textId="77777777" w:rsidR="00EE3536" w:rsidRPr="00EE3536" w:rsidRDefault="00EE3536" w:rsidP="001F016F">
      <w:pPr>
        <w:pStyle w:val="Pagrindinistekstas"/>
        <w:kinsoku w:val="0"/>
        <w:overflowPunct w:val="0"/>
        <w:ind w:left="567" w:right="1417" w:hanging="709"/>
        <w:rPr>
          <w:spacing w:val="-2"/>
        </w:rPr>
      </w:pPr>
      <w:r w:rsidRPr="00EE3536">
        <w:rPr>
          <w:spacing w:val="-2"/>
        </w:rPr>
        <w:t>Svoris:</w:t>
      </w:r>
    </w:p>
    <w:p w14:paraId="55C380C7" w14:textId="77777777" w:rsidR="00EE3536" w:rsidRPr="00EE3536" w:rsidRDefault="00EE3536" w:rsidP="001F016F">
      <w:pPr>
        <w:pStyle w:val="Pagrindinistekstas"/>
        <w:kinsoku w:val="0"/>
        <w:overflowPunct w:val="0"/>
        <w:ind w:left="567" w:right="1417" w:hanging="709"/>
        <w:rPr>
          <w:spacing w:val="-2"/>
        </w:rPr>
      </w:pPr>
      <w:r w:rsidRPr="00EE3536">
        <w:t>Kiti</w:t>
      </w:r>
      <w:r w:rsidRPr="00EE3536">
        <w:rPr>
          <w:spacing w:val="-5"/>
        </w:rPr>
        <w:t xml:space="preserve"> </w:t>
      </w:r>
      <w:r w:rsidRPr="00EE3536">
        <w:t>vaistai</w:t>
      </w:r>
      <w:r w:rsidRPr="00EE3536">
        <w:rPr>
          <w:spacing w:val="-5"/>
        </w:rPr>
        <w:t xml:space="preserve"> </w:t>
      </w:r>
      <w:r w:rsidRPr="00EE3536">
        <w:t>/</w:t>
      </w:r>
      <w:r w:rsidRPr="00EE3536">
        <w:rPr>
          <w:spacing w:val="-4"/>
        </w:rPr>
        <w:t xml:space="preserve"> </w:t>
      </w:r>
      <w:r w:rsidRPr="00EE3536">
        <w:rPr>
          <w:spacing w:val="-2"/>
        </w:rPr>
        <w:t>būklės:</w:t>
      </w:r>
    </w:p>
    <w:p w14:paraId="483045FB" w14:textId="77777777" w:rsidR="00EE3536" w:rsidRPr="00EE3536" w:rsidRDefault="00EE3536" w:rsidP="001F016F">
      <w:pPr>
        <w:pStyle w:val="Pagrindinistekstas"/>
        <w:kinsoku w:val="0"/>
        <w:overflowPunct w:val="0"/>
        <w:ind w:left="567" w:right="1417" w:hanging="709"/>
      </w:pPr>
    </w:p>
    <w:p w14:paraId="7EF99967" w14:textId="77777777" w:rsidR="00EE3536" w:rsidRPr="00EE3536" w:rsidRDefault="00EE3536" w:rsidP="001F016F">
      <w:pPr>
        <w:pStyle w:val="Antrat2"/>
        <w:kinsoku w:val="0"/>
        <w:overflowPunct w:val="0"/>
        <w:ind w:left="567" w:right="1417" w:hanging="709"/>
        <w:rPr>
          <w:spacing w:val="-2"/>
        </w:rPr>
      </w:pPr>
      <w:r w:rsidRPr="00EE3536">
        <w:t>Skubos</w:t>
      </w:r>
      <w:r w:rsidRPr="00EE3536">
        <w:rPr>
          <w:spacing w:val="-9"/>
        </w:rPr>
        <w:t xml:space="preserve"> </w:t>
      </w:r>
      <w:r w:rsidRPr="00EE3536">
        <w:t>atveju</w:t>
      </w:r>
      <w:r w:rsidRPr="00EE3536">
        <w:rPr>
          <w:spacing w:val="-8"/>
        </w:rPr>
        <w:t xml:space="preserve"> </w:t>
      </w:r>
      <w:r w:rsidRPr="00EE3536">
        <w:rPr>
          <w:spacing w:val="-2"/>
        </w:rPr>
        <w:t>praneškite:</w:t>
      </w:r>
    </w:p>
    <w:p w14:paraId="487F01D9" w14:textId="77777777" w:rsidR="00EE3536" w:rsidRPr="00EE3536" w:rsidRDefault="00EE3536" w:rsidP="001F016F">
      <w:pPr>
        <w:pStyle w:val="Pagrindinistekstas"/>
        <w:kinsoku w:val="0"/>
        <w:overflowPunct w:val="0"/>
        <w:ind w:left="567" w:right="1417" w:hanging="709"/>
        <w:rPr>
          <w:spacing w:val="-2"/>
        </w:rPr>
      </w:pPr>
      <w:r w:rsidRPr="00EE3536">
        <w:t>Gydytojo</w:t>
      </w:r>
      <w:r w:rsidRPr="00EE3536">
        <w:rPr>
          <w:spacing w:val="-7"/>
        </w:rPr>
        <w:t xml:space="preserve"> </w:t>
      </w:r>
      <w:r w:rsidRPr="00EE3536">
        <w:t>v</w:t>
      </w:r>
      <w:r w:rsidR="001F016F">
        <w:t>ardas</w:t>
      </w:r>
      <w:r w:rsidRPr="00EE3536">
        <w:t>,</w:t>
      </w:r>
      <w:r w:rsidRPr="00EE3536">
        <w:rPr>
          <w:spacing w:val="-7"/>
        </w:rPr>
        <w:t xml:space="preserve"> </w:t>
      </w:r>
      <w:r w:rsidRPr="00EE3536">
        <w:rPr>
          <w:spacing w:val="-2"/>
        </w:rPr>
        <w:t>pavardė:</w:t>
      </w:r>
    </w:p>
    <w:p w14:paraId="4B76BE5E" w14:textId="77777777" w:rsidR="00EE3536" w:rsidRPr="00EE3536" w:rsidRDefault="00EE3536" w:rsidP="001F016F">
      <w:pPr>
        <w:pStyle w:val="Pagrindinistekstas"/>
        <w:kinsoku w:val="0"/>
        <w:overflowPunct w:val="0"/>
        <w:ind w:left="567" w:right="1417" w:hanging="709"/>
        <w:rPr>
          <w:spacing w:val="-2"/>
        </w:rPr>
      </w:pPr>
      <w:r w:rsidRPr="00EE3536">
        <w:t>Gydytojo</w:t>
      </w:r>
      <w:r w:rsidRPr="00EE3536">
        <w:rPr>
          <w:spacing w:val="-11"/>
        </w:rPr>
        <w:t xml:space="preserve"> </w:t>
      </w:r>
      <w:r w:rsidRPr="00EE3536">
        <w:rPr>
          <w:spacing w:val="-2"/>
        </w:rPr>
        <w:t>tel.:</w:t>
      </w:r>
    </w:p>
    <w:p w14:paraId="25720281" w14:textId="77777777" w:rsidR="00EE3536" w:rsidRPr="00EE3536" w:rsidRDefault="00EE3536" w:rsidP="001F016F">
      <w:pPr>
        <w:pStyle w:val="Pagrindinistekstas"/>
        <w:kinsoku w:val="0"/>
        <w:overflowPunct w:val="0"/>
        <w:ind w:left="567" w:right="1417" w:hanging="709"/>
        <w:rPr>
          <w:spacing w:val="-2"/>
        </w:rPr>
      </w:pPr>
      <w:r w:rsidRPr="00EE3536">
        <w:t>Gydytojo</w:t>
      </w:r>
      <w:r w:rsidRPr="00EE3536">
        <w:rPr>
          <w:spacing w:val="-11"/>
        </w:rPr>
        <w:t xml:space="preserve"> </w:t>
      </w:r>
      <w:r w:rsidRPr="00EE3536">
        <w:rPr>
          <w:spacing w:val="-2"/>
        </w:rPr>
        <w:t>antspaudas:</w:t>
      </w:r>
    </w:p>
    <w:p w14:paraId="21D6C6FD" w14:textId="77777777" w:rsidR="00EE3536" w:rsidRPr="00EE3536" w:rsidRDefault="00EE3536" w:rsidP="001F016F">
      <w:pPr>
        <w:pStyle w:val="Pagrindinistekstas"/>
        <w:kinsoku w:val="0"/>
        <w:overflowPunct w:val="0"/>
        <w:ind w:left="567" w:right="1417" w:hanging="709"/>
      </w:pPr>
    </w:p>
    <w:p w14:paraId="479C8D42" w14:textId="77777777" w:rsidR="00EE3536" w:rsidRPr="00EE3536" w:rsidRDefault="00EE3536" w:rsidP="001F016F">
      <w:pPr>
        <w:pStyle w:val="Antrat2"/>
        <w:kinsoku w:val="0"/>
        <w:overflowPunct w:val="0"/>
        <w:ind w:left="567" w:right="1417" w:hanging="709"/>
        <w:rPr>
          <w:spacing w:val="-2"/>
        </w:rPr>
      </w:pPr>
      <w:r w:rsidRPr="00EE3536">
        <w:t>Taip</w:t>
      </w:r>
      <w:r w:rsidRPr="00EE3536">
        <w:rPr>
          <w:spacing w:val="-5"/>
        </w:rPr>
        <w:t xml:space="preserve"> </w:t>
      </w:r>
      <w:r w:rsidRPr="00EE3536">
        <w:t>pat</w:t>
      </w:r>
      <w:r w:rsidRPr="00EE3536">
        <w:rPr>
          <w:spacing w:val="-4"/>
        </w:rPr>
        <w:t xml:space="preserve"> </w:t>
      </w:r>
      <w:r w:rsidRPr="00EE3536">
        <w:rPr>
          <w:spacing w:val="-2"/>
        </w:rPr>
        <w:t>praneškite:</w:t>
      </w:r>
    </w:p>
    <w:p w14:paraId="5BE40367" w14:textId="77777777" w:rsidR="00EE3536" w:rsidRPr="00EE3536" w:rsidRDefault="00EE3536" w:rsidP="001F016F">
      <w:pPr>
        <w:pStyle w:val="Pagrindinistekstas"/>
        <w:kinsoku w:val="0"/>
        <w:overflowPunct w:val="0"/>
        <w:ind w:left="567" w:right="1417" w:hanging="709"/>
        <w:rPr>
          <w:spacing w:val="-2"/>
        </w:rPr>
      </w:pPr>
      <w:r w:rsidRPr="00EE3536">
        <w:t>Vardas,</w:t>
      </w:r>
      <w:r w:rsidRPr="00EE3536">
        <w:rPr>
          <w:spacing w:val="-11"/>
        </w:rPr>
        <w:t xml:space="preserve"> </w:t>
      </w:r>
      <w:r w:rsidRPr="00EE3536">
        <w:rPr>
          <w:spacing w:val="-2"/>
        </w:rPr>
        <w:t>pavardė:</w:t>
      </w:r>
    </w:p>
    <w:p w14:paraId="55636BDF" w14:textId="77777777" w:rsidR="00EE3536" w:rsidRPr="00EE3536" w:rsidRDefault="00EE3536" w:rsidP="001F016F">
      <w:pPr>
        <w:pStyle w:val="Pagrindinistekstas"/>
        <w:kinsoku w:val="0"/>
        <w:overflowPunct w:val="0"/>
        <w:ind w:left="567" w:right="1417" w:hanging="709"/>
        <w:rPr>
          <w:spacing w:val="-2"/>
        </w:rPr>
      </w:pPr>
      <w:r w:rsidRPr="00EE3536">
        <w:rPr>
          <w:spacing w:val="-2"/>
        </w:rPr>
        <w:t>Telefonas:</w:t>
      </w:r>
    </w:p>
    <w:p w14:paraId="622E219A" w14:textId="77777777" w:rsidR="00EE3536" w:rsidRPr="00EE3536" w:rsidRDefault="00EE3536" w:rsidP="001F016F">
      <w:pPr>
        <w:pStyle w:val="Pagrindinistekstas"/>
        <w:kinsoku w:val="0"/>
        <w:overflowPunct w:val="0"/>
        <w:ind w:left="567" w:right="1417" w:hanging="709"/>
        <w:rPr>
          <w:spacing w:val="-2"/>
        </w:rPr>
      </w:pPr>
      <w:r w:rsidRPr="00EE3536">
        <w:rPr>
          <w:spacing w:val="-2"/>
        </w:rPr>
        <w:t>Giminystės</w:t>
      </w:r>
      <w:r w:rsidRPr="00EE3536">
        <w:rPr>
          <w:spacing w:val="5"/>
        </w:rPr>
        <w:t xml:space="preserve"> </w:t>
      </w:r>
      <w:r w:rsidRPr="00EE3536">
        <w:rPr>
          <w:spacing w:val="-2"/>
        </w:rPr>
        <w:t>ryšys:</w:t>
      </w:r>
    </w:p>
    <w:p w14:paraId="1ECBF7C0" w14:textId="77777777" w:rsidR="00EE3536" w:rsidRPr="00EE3536" w:rsidRDefault="00EE3536" w:rsidP="001F016F">
      <w:pPr>
        <w:pStyle w:val="Pagrindinistekstas"/>
        <w:kinsoku w:val="0"/>
        <w:overflowPunct w:val="0"/>
        <w:ind w:left="567" w:right="1417" w:hanging="709"/>
      </w:pPr>
    </w:p>
    <w:p w14:paraId="11EC3C52" w14:textId="77777777" w:rsidR="00EE3536" w:rsidRPr="00EE3536" w:rsidRDefault="00EE3536" w:rsidP="001F016F">
      <w:pPr>
        <w:pStyle w:val="Antrat2"/>
        <w:kinsoku w:val="0"/>
        <w:overflowPunct w:val="0"/>
        <w:ind w:left="567" w:right="1417" w:hanging="709"/>
        <w:rPr>
          <w:spacing w:val="-2"/>
        </w:rPr>
      </w:pPr>
      <w:r w:rsidRPr="00EE3536">
        <w:t>Informacija</w:t>
      </w:r>
      <w:r w:rsidRPr="00EE3536">
        <w:rPr>
          <w:spacing w:val="-12"/>
        </w:rPr>
        <w:t xml:space="preserve"> </w:t>
      </w:r>
      <w:r w:rsidRPr="00EE3536">
        <w:t>sveikatos</w:t>
      </w:r>
      <w:r w:rsidRPr="00EE3536">
        <w:rPr>
          <w:spacing w:val="-14"/>
        </w:rPr>
        <w:t xml:space="preserve"> </w:t>
      </w:r>
      <w:r w:rsidRPr="00EE3536">
        <w:t>priežiūros</w:t>
      </w:r>
      <w:r w:rsidRPr="00EE3536">
        <w:rPr>
          <w:spacing w:val="-14"/>
        </w:rPr>
        <w:t xml:space="preserve"> </w:t>
      </w:r>
      <w:r w:rsidRPr="00EE3536">
        <w:rPr>
          <w:spacing w:val="-2"/>
        </w:rPr>
        <w:t>specialistams:</w:t>
      </w:r>
    </w:p>
    <w:p w14:paraId="2ED2D8C7" w14:textId="77777777" w:rsidR="00EE3536" w:rsidRPr="00EE3536" w:rsidRDefault="00EE3536" w:rsidP="006F0D73">
      <w:pPr>
        <w:pStyle w:val="Sraopastraipa"/>
        <w:numPr>
          <w:ilvl w:val="0"/>
          <w:numId w:val="45"/>
        </w:numPr>
        <w:tabs>
          <w:tab w:val="left" w:pos="1418"/>
        </w:tabs>
        <w:kinsoku w:val="0"/>
        <w:overflowPunct w:val="0"/>
        <w:ind w:left="567" w:right="1417" w:hanging="709"/>
        <w:rPr>
          <w:color w:val="000000"/>
          <w:sz w:val="22"/>
          <w:szCs w:val="22"/>
        </w:rPr>
      </w:pPr>
      <w:r w:rsidRPr="00EE3536">
        <w:rPr>
          <w:sz w:val="22"/>
          <w:szCs w:val="22"/>
        </w:rPr>
        <w:t>TNS</w:t>
      </w:r>
      <w:r w:rsidRPr="00EE3536">
        <w:rPr>
          <w:spacing w:val="-5"/>
          <w:sz w:val="22"/>
          <w:szCs w:val="22"/>
        </w:rPr>
        <w:t xml:space="preserve"> </w:t>
      </w:r>
      <w:r w:rsidRPr="00EE3536">
        <w:rPr>
          <w:sz w:val="22"/>
          <w:szCs w:val="22"/>
        </w:rPr>
        <w:t>reikšmių</w:t>
      </w:r>
      <w:r w:rsidRPr="00EE3536">
        <w:rPr>
          <w:spacing w:val="-3"/>
          <w:sz w:val="22"/>
          <w:szCs w:val="22"/>
        </w:rPr>
        <w:t xml:space="preserve"> </w:t>
      </w:r>
      <w:r w:rsidRPr="00EE3536">
        <w:rPr>
          <w:sz w:val="22"/>
          <w:szCs w:val="22"/>
        </w:rPr>
        <w:t>nustatyti</w:t>
      </w:r>
      <w:r w:rsidRPr="00EE3536">
        <w:rPr>
          <w:spacing w:val="-4"/>
          <w:sz w:val="22"/>
          <w:szCs w:val="22"/>
        </w:rPr>
        <w:t xml:space="preserve"> </w:t>
      </w:r>
      <w:r w:rsidRPr="00EE3536">
        <w:rPr>
          <w:sz w:val="22"/>
          <w:szCs w:val="22"/>
        </w:rPr>
        <w:t>nereikia,</w:t>
      </w:r>
      <w:r w:rsidRPr="00EE3536">
        <w:rPr>
          <w:spacing w:val="-3"/>
          <w:sz w:val="22"/>
          <w:szCs w:val="22"/>
        </w:rPr>
        <w:t xml:space="preserve"> </w:t>
      </w:r>
      <w:r w:rsidRPr="00EE3536">
        <w:rPr>
          <w:sz w:val="22"/>
          <w:szCs w:val="22"/>
        </w:rPr>
        <w:t>nes</w:t>
      </w:r>
      <w:r w:rsidRPr="00EE3536">
        <w:rPr>
          <w:spacing w:val="-4"/>
          <w:sz w:val="22"/>
          <w:szCs w:val="22"/>
        </w:rPr>
        <w:t xml:space="preserve"> </w:t>
      </w:r>
      <w:r w:rsidRPr="00EE3536">
        <w:rPr>
          <w:sz w:val="22"/>
          <w:szCs w:val="22"/>
        </w:rPr>
        <w:t>tai</w:t>
      </w:r>
      <w:r w:rsidRPr="00EE3536">
        <w:rPr>
          <w:spacing w:val="-3"/>
          <w:sz w:val="22"/>
          <w:szCs w:val="22"/>
        </w:rPr>
        <w:t xml:space="preserve"> </w:t>
      </w:r>
      <w:r w:rsidRPr="00EE3536">
        <w:rPr>
          <w:sz w:val="22"/>
          <w:szCs w:val="22"/>
        </w:rPr>
        <w:t>nėra</w:t>
      </w:r>
      <w:r w:rsidRPr="00EE3536">
        <w:rPr>
          <w:spacing w:val="-4"/>
          <w:sz w:val="22"/>
          <w:szCs w:val="22"/>
        </w:rPr>
        <w:t xml:space="preserve"> </w:t>
      </w:r>
      <w:r w:rsidRPr="00EE3536">
        <w:rPr>
          <w:sz w:val="22"/>
          <w:szCs w:val="22"/>
        </w:rPr>
        <w:t>patikimas</w:t>
      </w:r>
      <w:r w:rsidRPr="00EE3536">
        <w:rPr>
          <w:spacing w:val="-4"/>
          <w:sz w:val="22"/>
          <w:szCs w:val="22"/>
        </w:rPr>
        <w:t xml:space="preserve"> </w:t>
      </w:r>
      <w:r w:rsidRPr="00EE3536">
        <w:rPr>
          <w:sz w:val="22"/>
          <w:szCs w:val="22"/>
        </w:rPr>
        <w:t>tyrimo</w:t>
      </w:r>
      <w:r w:rsidRPr="00EE3536">
        <w:rPr>
          <w:spacing w:val="-3"/>
          <w:sz w:val="22"/>
          <w:szCs w:val="22"/>
        </w:rPr>
        <w:t xml:space="preserve"> </w:t>
      </w:r>
      <w:r w:rsidRPr="00EE3536">
        <w:rPr>
          <w:sz w:val="22"/>
          <w:szCs w:val="22"/>
        </w:rPr>
        <w:t>metodas</w:t>
      </w:r>
      <w:r w:rsidRPr="00EE3536">
        <w:rPr>
          <w:spacing w:val="-4"/>
          <w:sz w:val="22"/>
          <w:szCs w:val="22"/>
        </w:rPr>
        <w:t xml:space="preserve"> </w:t>
      </w:r>
      <w:proofErr w:type="spellStart"/>
      <w:r w:rsidR="001F016F" w:rsidRPr="001F016F">
        <w:rPr>
          <w:sz w:val="22"/>
          <w:szCs w:val="22"/>
        </w:rPr>
        <w:t>Rivaroxaban</w:t>
      </w:r>
      <w:proofErr w:type="spellEnd"/>
      <w:r w:rsidR="001F016F" w:rsidRPr="001F016F">
        <w:rPr>
          <w:sz w:val="22"/>
          <w:szCs w:val="22"/>
        </w:rPr>
        <w:t xml:space="preserve"> STADA</w:t>
      </w:r>
      <w:r w:rsidRPr="00EE3536">
        <w:rPr>
          <w:spacing w:val="-20"/>
          <w:sz w:val="22"/>
          <w:szCs w:val="22"/>
        </w:rPr>
        <w:t xml:space="preserve"> </w:t>
      </w:r>
      <w:proofErr w:type="spellStart"/>
      <w:r w:rsidRPr="00EE3536">
        <w:rPr>
          <w:sz w:val="22"/>
          <w:szCs w:val="22"/>
        </w:rPr>
        <w:t>antikoaguliaciniam</w:t>
      </w:r>
      <w:proofErr w:type="spellEnd"/>
      <w:r w:rsidRPr="00EE3536">
        <w:rPr>
          <w:sz w:val="22"/>
          <w:szCs w:val="22"/>
        </w:rPr>
        <w:t xml:space="preserve"> aktyvumui įvertinti.</w:t>
      </w:r>
    </w:p>
    <w:p w14:paraId="69D30C9A" w14:textId="77777777" w:rsidR="00EE3536" w:rsidRPr="00EE3536" w:rsidRDefault="00EE3536" w:rsidP="001F016F">
      <w:pPr>
        <w:pStyle w:val="Pagrindinistekstas"/>
        <w:kinsoku w:val="0"/>
        <w:overflowPunct w:val="0"/>
        <w:ind w:left="567" w:right="1417" w:hanging="709"/>
      </w:pPr>
    </w:p>
    <w:p w14:paraId="609766A1" w14:textId="77777777" w:rsidR="00EE3536" w:rsidRPr="00EE3536" w:rsidRDefault="00EE3536" w:rsidP="001F016F">
      <w:pPr>
        <w:pStyle w:val="Antrat2"/>
        <w:kinsoku w:val="0"/>
        <w:overflowPunct w:val="0"/>
        <w:ind w:left="567" w:right="1417" w:hanging="709"/>
        <w:rPr>
          <w:spacing w:val="-2"/>
        </w:rPr>
      </w:pPr>
      <w:r w:rsidRPr="00EE3536">
        <w:t>Ką</w:t>
      </w:r>
      <w:r w:rsidRPr="00EE3536">
        <w:rPr>
          <w:spacing w:val="-7"/>
        </w:rPr>
        <w:t xml:space="preserve"> </w:t>
      </w:r>
      <w:r w:rsidRPr="00EE3536">
        <w:t>turėčiau</w:t>
      </w:r>
      <w:r w:rsidRPr="00EE3536">
        <w:rPr>
          <w:spacing w:val="-5"/>
        </w:rPr>
        <w:t xml:space="preserve"> </w:t>
      </w:r>
      <w:r w:rsidRPr="00EE3536">
        <w:t>žinoti</w:t>
      </w:r>
      <w:r w:rsidRPr="00EE3536">
        <w:rPr>
          <w:spacing w:val="-6"/>
        </w:rPr>
        <w:t xml:space="preserve"> </w:t>
      </w:r>
      <w:r w:rsidRPr="00EE3536">
        <w:t>apie</w:t>
      </w:r>
      <w:r w:rsidRPr="00EE3536">
        <w:rPr>
          <w:spacing w:val="-7"/>
        </w:rPr>
        <w:t xml:space="preserve"> </w:t>
      </w:r>
      <w:proofErr w:type="spellStart"/>
      <w:r w:rsidR="001F016F" w:rsidRPr="006041AB">
        <w:t>Rivaroxaban</w:t>
      </w:r>
      <w:proofErr w:type="spellEnd"/>
      <w:r w:rsidR="001F016F" w:rsidRPr="006041AB">
        <w:t xml:space="preserve"> STADA</w:t>
      </w:r>
      <w:r w:rsidRPr="00EE3536">
        <w:rPr>
          <w:spacing w:val="-2"/>
        </w:rPr>
        <w:t>?</w:t>
      </w:r>
    </w:p>
    <w:p w14:paraId="2B4923E7" w14:textId="77777777" w:rsidR="00EE3536" w:rsidRPr="00EE3536" w:rsidRDefault="001F016F" w:rsidP="006F0D73">
      <w:pPr>
        <w:pStyle w:val="Sraopastraipa"/>
        <w:numPr>
          <w:ilvl w:val="0"/>
          <w:numId w:val="45"/>
        </w:numPr>
        <w:tabs>
          <w:tab w:val="left" w:pos="1418"/>
        </w:tabs>
        <w:kinsoku w:val="0"/>
        <w:overflowPunct w:val="0"/>
        <w:ind w:left="567" w:right="1417" w:hanging="709"/>
        <w:rPr>
          <w:color w:val="000000"/>
          <w:spacing w:val="-2"/>
          <w:sz w:val="22"/>
          <w:szCs w:val="22"/>
        </w:rPr>
      </w:pPr>
      <w:proofErr w:type="spellStart"/>
      <w:r w:rsidRPr="001F016F">
        <w:rPr>
          <w:sz w:val="22"/>
          <w:szCs w:val="22"/>
        </w:rPr>
        <w:t>Rivaroxaban</w:t>
      </w:r>
      <w:proofErr w:type="spellEnd"/>
      <w:r w:rsidRPr="001F016F">
        <w:rPr>
          <w:sz w:val="22"/>
          <w:szCs w:val="22"/>
        </w:rPr>
        <w:t xml:space="preserve"> STADA</w:t>
      </w:r>
      <w:r w:rsidR="00EE3536" w:rsidRPr="00EE3536">
        <w:rPr>
          <w:spacing w:val="-9"/>
          <w:sz w:val="22"/>
          <w:szCs w:val="22"/>
        </w:rPr>
        <w:t xml:space="preserve"> </w:t>
      </w:r>
      <w:r w:rsidR="00EE3536" w:rsidRPr="00EE3536">
        <w:rPr>
          <w:sz w:val="22"/>
          <w:szCs w:val="22"/>
        </w:rPr>
        <w:t>suskystina</w:t>
      </w:r>
      <w:r w:rsidR="00EE3536" w:rsidRPr="00EE3536">
        <w:rPr>
          <w:spacing w:val="-8"/>
          <w:sz w:val="22"/>
          <w:szCs w:val="22"/>
        </w:rPr>
        <w:t xml:space="preserve"> </w:t>
      </w:r>
      <w:r w:rsidR="00EE3536" w:rsidRPr="00EE3536">
        <w:rPr>
          <w:sz w:val="22"/>
          <w:szCs w:val="22"/>
        </w:rPr>
        <w:t>kraują,</w:t>
      </w:r>
      <w:r w:rsidR="00EE3536" w:rsidRPr="00EE3536">
        <w:rPr>
          <w:spacing w:val="-8"/>
          <w:sz w:val="22"/>
          <w:szCs w:val="22"/>
        </w:rPr>
        <w:t xml:space="preserve"> </w:t>
      </w:r>
      <w:r w:rsidR="00EE3536" w:rsidRPr="00EE3536">
        <w:rPr>
          <w:sz w:val="22"/>
          <w:szCs w:val="22"/>
        </w:rPr>
        <w:t>o</w:t>
      </w:r>
      <w:r w:rsidR="00EE3536" w:rsidRPr="00EE3536">
        <w:rPr>
          <w:spacing w:val="-9"/>
          <w:sz w:val="22"/>
          <w:szCs w:val="22"/>
        </w:rPr>
        <w:t xml:space="preserve"> </w:t>
      </w:r>
      <w:r w:rsidR="00EE3536" w:rsidRPr="00EE3536">
        <w:rPr>
          <w:sz w:val="22"/>
          <w:szCs w:val="22"/>
        </w:rPr>
        <w:t>tai</w:t>
      </w:r>
      <w:r w:rsidR="00EE3536" w:rsidRPr="00EE3536">
        <w:rPr>
          <w:spacing w:val="-8"/>
          <w:sz w:val="22"/>
          <w:szCs w:val="22"/>
        </w:rPr>
        <w:t xml:space="preserve"> </w:t>
      </w:r>
      <w:r w:rsidR="00EE3536" w:rsidRPr="00EE3536">
        <w:rPr>
          <w:sz w:val="22"/>
          <w:szCs w:val="22"/>
        </w:rPr>
        <w:t>apsaugo</w:t>
      </w:r>
      <w:r w:rsidR="00EE3536" w:rsidRPr="00EE3536">
        <w:rPr>
          <w:spacing w:val="-8"/>
          <w:sz w:val="22"/>
          <w:szCs w:val="22"/>
        </w:rPr>
        <w:t xml:space="preserve"> </w:t>
      </w:r>
      <w:r w:rsidR="00EE3536" w:rsidRPr="00EE3536">
        <w:rPr>
          <w:sz w:val="22"/>
          <w:szCs w:val="22"/>
        </w:rPr>
        <w:t>nuo</w:t>
      </w:r>
      <w:r w:rsidR="00EE3536" w:rsidRPr="00EE3536">
        <w:rPr>
          <w:spacing w:val="-8"/>
          <w:sz w:val="22"/>
          <w:szCs w:val="22"/>
        </w:rPr>
        <w:t xml:space="preserve"> </w:t>
      </w:r>
      <w:r w:rsidR="00EE3536" w:rsidRPr="00EE3536">
        <w:rPr>
          <w:sz w:val="22"/>
          <w:szCs w:val="22"/>
        </w:rPr>
        <w:t>pavojingų</w:t>
      </w:r>
      <w:r w:rsidR="00EE3536" w:rsidRPr="00EE3536">
        <w:rPr>
          <w:spacing w:val="-9"/>
          <w:sz w:val="22"/>
          <w:szCs w:val="22"/>
        </w:rPr>
        <w:t xml:space="preserve"> </w:t>
      </w:r>
      <w:r w:rsidR="00EE3536" w:rsidRPr="00EE3536">
        <w:rPr>
          <w:sz w:val="22"/>
          <w:szCs w:val="22"/>
        </w:rPr>
        <w:t>kraujo</w:t>
      </w:r>
      <w:r w:rsidR="00EE3536" w:rsidRPr="00EE3536">
        <w:rPr>
          <w:spacing w:val="-8"/>
          <w:sz w:val="22"/>
          <w:szCs w:val="22"/>
        </w:rPr>
        <w:t xml:space="preserve"> </w:t>
      </w:r>
      <w:r w:rsidR="00EE3536" w:rsidRPr="00EE3536">
        <w:rPr>
          <w:sz w:val="22"/>
          <w:szCs w:val="22"/>
        </w:rPr>
        <w:t>krešulių</w:t>
      </w:r>
      <w:r w:rsidR="00EE3536" w:rsidRPr="00EE3536">
        <w:rPr>
          <w:spacing w:val="-8"/>
          <w:sz w:val="22"/>
          <w:szCs w:val="22"/>
        </w:rPr>
        <w:t xml:space="preserve"> </w:t>
      </w:r>
      <w:r w:rsidR="00EE3536" w:rsidRPr="00EE3536">
        <w:rPr>
          <w:spacing w:val="-2"/>
          <w:sz w:val="22"/>
          <w:szCs w:val="22"/>
        </w:rPr>
        <w:t>susidarymo.</w:t>
      </w:r>
    </w:p>
    <w:p w14:paraId="2FF32099" w14:textId="77777777" w:rsidR="00EE3536" w:rsidRPr="00EE3536" w:rsidRDefault="001F016F" w:rsidP="006F0D73">
      <w:pPr>
        <w:pStyle w:val="Sraopastraipa"/>
        <w:numPr>
          <w:ilvl w:val="0"/>
          <w:numId w:val="45"/>
        </w:numPr>
        <w:tabs>
          <w:tab w:val="left" w:pos="1418"/>
        </w:tabs>
        <w:kinsoku w:val="0"/>
        <w:overflowPunct w:val="0"/>
        <w:ind w:left="567" w:right="1417" w:hanging="709"/>
        <w:rPr>
          <w:color w:val="000000"/>
          <w:sz w:val="22"/>
          <w:szCs w:val="22"/>
        </w:rPr>
      </w:pPr>
      <w:proofErr w:type="spellStart"/>
      <w:r w:rsidRPr="001F016F">
        <w:rPr>
          <w:sz w:val="22"/>
          <w:szCs w:val="22"/>
        </w:rPr>
        <w:t>Rivaroxaban</w:t>
      </w:r>
      <w:proofErr w:type="spellEnd"/>
      <w:r w:rsidRPr="001F016F">
        <w:rPr>
          <w:sz w:val="22"/>
          <w:szCs w:val="22"/>
        </w:rPr>
        <w:t xml:space="preserve"> STADA</w:t>
      </w:r>
      <w:r w:rsidR="00EE3536" w:rsidRPr="00EE3536">
        <w:rPr>
          <w:spacing w:val="-3"/>
          <w:sz w:val="22"/>
          <w:szCs w:val="22"/>
        </w:rPr>
        <w:t xml:space="preserve"> </w:t>
      </w:r>
      <w:r w:rsidR="00EE3536" w:rsidRPr="00EE3536">
        <w:rPr>
          <w:sz w:val="22"/>
          <w:szCs w:val="22"/>
        </w:rPr>
        <w:t>reikia</w:t>
      </w:r>
      <w:r w:rsidR="00EE3536" w:rsidRPr="00EE3536">
        <w:rPr>
          <w:spacing w:val="-4"/>
          <w:sz w:val="22"/>
          <w:szCs w:val="22"/>
        </w:rPr>
        <w:t xml:space="preserve"> </w:t>
      </w:r>
      <w:r w:rsidR="00EE3536" w:rsidRPr="00EE3536">
        <w:rPr>
          <w:sz w:val="22"/>
          <w:szCs w:val="22"/>
        </w:rPr>
        <w:t>vartoti</w:t>
      </w:r>
      <w:r w:rsidR="00EE3536" w:rsidRPr="00EE3536">
        <w:rPr>
          <w:spacing w:val="-3"/>
          <w:sz w:val="22"/>
          <w:szCs w:val="22"/>
        </w:rPr>
        <w:t xml:space="preserve"> </w:t>
      </w:r>
      <w:r w:rsidR="00EE3536" w:rsidRPr="00EE3536">
        <w:rPr>
          <w:sz w:val="22"/>
          <w:szCs w:val="22"/>
        </w:rPr>
        <w:t>tiksliai</w:t>
      </w:r>
      <w:r w:rsidR="00EE3536" w:rsidRPr="00EE3536">
        <w:rPr>
          <w:spacing w:val="-3"/>
          <w:sz w:val="22"/>
          <w:szCs w:val="22"/>
        </w:rPr>
        <w:t xml:space="preserve"> </w:t>
      </w:r>
      <w:r w:rsidR="00EE3536" w:rsidRPr="00EE3536">
        <w:rPr>
          <w:sz w:val="22"/>
          <w:szCs w:val="22"/>
        </w:rPr>
        <w:t>kaip</w:t>
      </w:r>
      <w:r w:rsidR="00EE3536" w:rsidRPr="00EE3536">
        <w:rPr>
          <w:spacing w:val="-3"/>
          <w:sz w:val="22"/>
          <w:szCs w:val="22"/>
        </w:rPr>
        <w:t xml:space="preserve"> </w:t>
      </w:r>
      <w:r w:rsidR="00EE3536" w:rsidRPr="00EE3536">
        <w:rPr>
          <w:sz w:val="22"/>
          <w:szCs w:val="22"/>
        </w:rPr>
        <w:t>nurodė</w:t>
      </w:r>
      <w:r w:rsidR="00EE3536" w:rsidRPr="00EE3536">
        <w:rPr>
          <w:spacing w:val="-4"/>
          <w:sz w:val="22"/>
          <w:szCs w:val="22"/>
        </w:rPr>
        <w:t xml:space="preserve"> </w:t>
      </w:r>
      <w:r w:rsidR="00EE3536" w:rsidRPr="00EE3536">
        <w:rPr>
          <w:sz w:val="22"/>
          <w:szCs w:val="22"/>
        </w:rPr>
        <w:t>gydytojas.</w:t>
      </w:r>
      <w:r w:rsidR="00EE3536" w:rsidRPr="00EE3536">
        <w:rPr>
          <w:spacing w:val="-3"/>
          <w:sz w:val="22"/>
          <w:szCs w:val="22"/>
        </w:rPr>
        <w:t xml:space="preserve"> </w:t>
      </w:r>
      <w:r w:rsidR="00EE3536" w:rsidRPr="00EE3536">
        <w:rPr>
          <w:sz w:val="22"/>
          <w:szCs w:val="22"/>
        </w:rPr>
        <w:t>Kad</w:t>
      </w:r>
      <w:r w:rsidR="00EE3536" w:rsidRPr="00EE3536">
        <w:rPr>
          <w:spacing w:val="-3"/>
          <w:sz w:val="22"/>
          <w:szCs w:val="22"/>
        </w:rPr>
        <w:t xml:space="preserve"> </w:t>
      </w:r>
      <w:r w:rsidR="00EE3536" w:rsidRPr="00EE3536">
        <w:rPr>
          <w:sz w:val="22"/>
          <w:szCs w:val="22"/>
        </w:rPr>
        <w:t>geriausiai</w:t>
      </w:r>
      <w:r w:rsidR="00EE3536" w:rsidRPr="00EE3536">
        <w:rPr>
          <w:spacing w:val="-3"/>
          <w:sz w:val="22"/>
          <w:szCs w:val="22"/>
        </w:rPr>
        <w:t xml:space="preserve"> </w:t>
      </w:r>
      <w:r w:rsidR="00EE3536" w:rsidRPr="00EE3536">
        <w:rPr>
          <w:sz w:val="22"/>
          <w:szCs w:val="22"/>
        </w:rPr>
        <w:t>apsisaugotumėte</w:t>
      </w:r>
      <w:r w:rsidR="00EE3536" w:rsidRPr="00EE3536">
        <w:rPr>
          <w:spacing w:val="-4"/>
          <w:sz w:val="22"/>
          <w:szCs w:val="22"/>
        </w:rPr>
        <w:t xml:space="preserve"> </w:t>
      </w:r>
      <w:r w:rsidR="00EE3536" w:rsidRPr="00EE3536">
        <w:rPr>
          <w:sz w:val="22"/>
          <w:szCs w:val="22"/>
        </w:rPr>
        <w:t>nuo</w:t>
      </w:r>
      <w:r w:rsidR="00EE3536" w:rsidRPr="00EE3536">
        <w:rPr>
          <w:spacing w:val="-3"/>
          <w:sz w:val="22"/>
          <w:szCs w:val="22"/>
        </w:rPr>
        <w:t xml:space="preserve"> </w:t>
      </w:r>
      <w:r w:rsidR="00EE3536" w:rsidRPr="00EE3536">
        <w:rPr>
          <w:sz w:val="22"/>
          <w:szCs w:val="22"/>
        </w:rPr>
        <w:t xml:space="preserve">kraujo krešulių susidarymo, </w:t>
      </w:r>
      <w:r w:rsidR="00EE3536" w:rsidRPr="00EE3536">
        <w:rPr>
          <w:b/>
          <w:bCs/>
          <w:sz w:val="22"/>
          <w:szCs w:val="22"/>
        </w:rPr>
        <w:t>niekada nepraleiskite dozės</w:t>
      </w:r>
      <w:r w:rsidR="00EE3536" w:rsidRPr="00EE3536">
        <w:rPr>
          <w:sz w:val="22"/>
          <w:szCs w:val="22"/>
        </w:rPr>
        <w:t>.</w:t>
      </w:r>
    </w:p>
    <w:p w14:paraId="1D365298" w14:textId="77777777" w:rsidR="00EE3536" w:rsidRPr="00EE3536" w:rsidRDefault="00EE3536" w:rsidP="006F0D73">
      <w:pPr>
        <w:pStyle w:val="Sraopastraipa"/>
        <w:numPr>
          <w:ilvl w:val="0"/>
          <w:numId w:val="45"/>
        </w:numPr>
        <w:tabs>
          <w:tab w:val="left" w:pos="1418"/>
        </w:tabs>
        <w:kinsoku w:val="0"/>
        <w:overflowPunct w:val="0"/>
        <w:ind w:left="567" w:right="1417" w:hanging="709"/>
        <w:rPr>
          <w:color w:val="000000"/>
          <w:sz w:val="22"/>
          <w:szCs w:val="22"/>
        </w:rPr>
      </w:pPr>
      <w:r w:rsidRPr="00EE3536">
        <w:rPr>
          <w:sz w:val="22"/>
          <w:szCs w:val="22"/>
        </w:rPr>
        <w:t>Negalima</w:t>
      </w:r>
      <w:r w:rsidRPr="00EE3536">
        <w:rPr>
          <w:spacing w:val="-4"/>
          <w:sz w:val="22"/>
          <w:szCs w:val="22"/>
        </w:rPr>
        <w:t xml:space="preserve"> </w:t>
      </w:r>
      <w:r w:rsidRPr="00EE3536">
        <w:rPr>
          <w:sz w:val="22"/>
          <w:szCs w:val="22"/>
        </w:rPr>
        <w:t>nustoti</w:t>
      </w:r>
      <w:r w:rsidRPr="00EE3536">
        <w:rPr>
          <w:spacing w:val="-3"/>
          <w:sz w:val="22"/>
          <w:szCs w:val="22"/>
        </w:rPr>
        <w:t xml:space="preserve"> </w:t>
      </w:r>
      <w:r w:rsidRPr="00EE3536">
        <w:rPr>
          <w:sz w:val="22"/>
          <w:szCs w:val="22"/>
        </w:rPr>
        <w:t>vartoti</w:t>
      </w:r>
      <w:r w:rsidRPr="00EE3536">
        <w:rPr>
          <w:spacing w:val="-4"/>
          <w:sz w:val="22"/>
          <w:szCs w:val="22"/>
        </w:rPr>
        <w:t xml:space="preserve"> </w:t>
      </w:r>
      <w:proofErr w:type="spellStart"/>
      <w:r w:rsidR="001F016F" w:rsidRPr="001F016F">
        <w:rPr>
          <w:sz w:val="22"/>
          <w:szCs w:val="22"/>
        </w:rPr>
        <w:t>Rivaroxaban</w:t>
      </w:r>
      <w:proofErr w:type="spellEnd"/>
      <w:r w:rsidR="001F016F" w:rsidRPr="001F016F">
        <w:rPr>
          <w:sz w:val="22"/>
          <w:szCs w:val="22"/>
        </w:rPr>
        <w:t xml:space="preserve"> STADA</w:t>
      </w:r>
      <w:r w:rsidRPr="00EE3536">
        <w:rPr>
          <w:spacing w:val="-3"/>
          <w:sz w:val="22"/>
          <w:szCs w:val="22"/>
        </w:rPr>
        <w:t xml:space="preserve"> </w:t>
      </w:r>
      <w:r w:rsidRPr="00EE3536">
        <w:rPr>
          <w:sz w:val="22"/>
          <w:szCs w:val="22"/>
        </w:rPr>
        <w:t>prieš</w:t>
      </w:r>
      <w:r w:rsidRPr="00EE3536">
        <w:rPr>
          <w:spacing w:val="-2"/>
          <w:sz w:val="22"/>
          <w:szCs w:val="22"/>
        </w:rPr>
        <w:t xml:space="preserve"> </w:t>
      </w:r>
      <w:r w:rsidRPr="00EE3536">
        <w:rPr>
          <w:sz w:val="22"/>
          <w:szCs w:val="22"/>
        </w:rPr>
        <w:t>tai</w:t>
      </w:r>
      <w:r w:rsidRPr="00EE3536">
        <w:rPr>
          <w:spacing w:val="-3"/>
          <w:sz w:val="22"/>
          <w:szCs w:val="22"/>
        </w:rPr>
        <w:t xml:space="preserve"> </w:t>
      </w:r>
      <w:r w:rsidRPr="00EE3536">
        <w:rPr>
          <w:sz w:val="22"/>
          <w:szCs w:val="22"/>
        </w:rPr>
        <w:t>nepasitarus</w:t>
      </w:r>
      <w:r w:rsidRPr="00EE3536">
        <w:rPr>
          <w:spacing w:val="-4"/>
          <w:sz w:val="22"/>
          <w:szCs w:val="22"/>
        </w:rPr>
        <w:t xml:space="preserve"> </w:t>
      </w:r>
      <w:r w:rsidRPr="00EE3536">
        <w:rPr>
          <w:sz w:val="22"/>
          <w:szCs w:val="22"/>
        </w:rPr>
        <w:t>su</w:t>
      </w:r>
      <w:r w:rsidRPr="00EE3536">
        <w:rPr>
          <w:spacing w:val="-3"/>
          <w:sz w:val="22"/>
          <w:szCs w:val="22"/>
        </w:rPr>
        <w:t xml:space="preserve"> </w:t>
      </w:r>
      <w:r w:rsidRPr="00EE3536">
        <w:rPr>
          <w:sz w:val="22"/>
          <w:szCs w:val="22"/>
        </w:rPr>
        <w:t>gydytoju,</w:t>
      </w:r>
      <w:r w:rsidRPr="00EE3536">
        <w:rPr>
          <w:spacing w:val="-3"/>
          <w:sz w:val="22"/>
          <w:szCs w:val="22"/>
        </w:rPr>
        <w:t xml:space="preserve"> </w:t>
      </w:r>
      <w:r w:rsidRPr="00EE3536">
        <w:rPr>
          <w:sz w:val="22"/>
          <w:szCs w:val="22"/>
        </w:rPr>
        <w:t>nes</w:t>
      </w:r>
      <w:r w:rsidRPr="00EE3536">
        <w:rPr>
          <w:spacing w:val="-4"/>
          <w:sz w:val="22"/>
          <w:szCs w:val="22"/>
        </w:rPr>
        <w:t xml:space="preserve"> </w:t>
      </w:r>
      <w:r w:rsidRPr="00EE3536">
        <w:rPr>
          <w:sz w:val="22"/>
          <w:szCs w:val="22"/>
        </w:rPr>
        <w:t>gali</w:t>
      </w:r>
      <w:r w:rsidRPr="00EE3536">
        <w:rPr>
          <w:spacing w:val="-3"/>
          <w:sz w:val="22"/>
          <w:szCs w:val="22"/>
        </w:rPr>
        <w:t xml:space="preserve"> </w:t>
      </w:r>
      <w:r w:rsidRPr="00EE3536">
        <w:rPr>
          <w:sz w:val="22"/>
          <w:szCs w:val="22"/>
        </w:rPr>
        <w:t>padidėti</w:t>
      </w:r>
      <w:r w:rsidRPr="00EE3536">
        <w:rPr>
          <w:spacing w:val="-3"/>
          <w:sz w:val="22"/>
          <w:szCs w:val="22"/>
        </w:rPr>
        <w:t xml:space="preserve"> </w:t>
      </w:r>
      <w:r w:rsidRPr="00EE3536">
        <w:rPr>
          <w:sz w:val="22"/>
          <w:szCs w:val="22"/>
        </w:rPr>
        <w:t>kraujo</w:t>
      </w:r>
      <w:r w:rsidRPr="00EE3536">
        <w:rPr>
          <w:spacing w:val="-3"/>
          <w:sz w:val="22"/>
          <w:szCs w:val="22"/>
        </w:rPr>
        <w:t xml:space="preserve"> </w:t>
      </w:r>
      <w:r w:rsidRPr="00EE3536">
        <w:rPr>
          <w:sz w:val="22"/>
          <w:szCs w:val="22"/>
        </w:rPr>
        <w:t>krešulių susidarymo rizika.</w:t>
      </w:r>
    </w:p>
    <w:p w14:paraId="480B4FDC" w14:textId="77777777" w:rsidR="00EE3536" w:rsidRPr="001F016F" w:rsidRDefault="00EE3536" w:rsidP="006F0D73">
      <w:pPr>
        <w:pStyle w:val="Sraopastraipa"/>
        <w:numPr>
          <w:ilvl w:val="0"/>
          <w:numId w:val="45"/>
        </w:numPr>
        <w:tabs>
          <w:tab w:val="left" w:pos="1418"/>
        </w:tabs>
        <w:kinsoku w:val="0"/>
        <w:overflowPunct w:val="0"/>
        <w:ind w:left="567" w:right="1417" w:hanging="709"/>
        <w:rPr>
          <w:spacing w:val="-2"/>
          <w:sz w:val="22"/>
          <w:szCs w:val="22"/>
        </w:rPr>
      </w:pPr>
      <w:r w:rsidRPr="00EE3536">
        <w:rPr>
          <w:sz w:val="22"/>
          <w:szCs w:val="22"/>
        </w:rPr>
        <w:t>Jeigu</w:t>
      </w:r>
      <w:r w:rsidRPr="001F016F">
        <w:rPr>
          <w:spacing w:val="-9"/>
          <w:sz w:val="22"/>
          <w:szCs w:val="22"/>
        </w:rPr>
        <w:t xml:space="preserve"> </w:t>
      </w:r>
      <w:r w:rsidRPr="00EE3536">
        <w:rPr>
          <w:sz w:val="22"/>
          <w:szCs w:val="22"/>
        </w:rPr>
        <w:t>vartojate,</w:t>
      </w:r>
      <w:r w:rsidRPr="001F016F">
        <w:rPr>
          <w:spacing w:val="-8"/>
          <w:sz w:val="22"/>
          <w:szCs w:val="22"/>
        </w:rPr>
        <w:t xml:space="preserve"> </w:t>
      </w:r>
      <w:r w:rsidRPr="00EE3536">
        <w:rPr>
          <w:sz w:val="22"/>
          <w:szCs w:val="22"/>
        </w:rPr>
        <w:t>neseniai</w:t>
      </w:r>
      <w:r w:rsidRPr="001F016F">
        <w:rPr>
          <w:spacing w:val="-7"/>
          <w:sz w:val="22"/>
          <w:szCs w:val="22"/>
        </w:rPr>
        <w:t xml:space="preserve"> </w:t>
      </w:r>
      <w:r w:rsidRPr="00EE3536">
        <w:rPr>
          <w:sz w:val="22"/>
          <w:szCs w:val="22"/>
        </w:rPr>
        <w:t>vartojote</w:t>
      </w:r>
      <w:r w:rsidRPr="001F016F">
        <w:rPr>
          <w:spacing w:val="-9"/>
          <w:sz w:val="22"/>
          <w:szCs w:val="22"/>
        </w:rPr>
        <w:t xml:space="preserve"> </w:t>
      </w:r>
      <w:r w:rsidRPr="00EE3536">
        <w:rPr>
          <w:sz w:val="22"/>
          <w:szCs w:val="22"/>
        </w:rPr>
        <w:t>ar</w:t>
      </w:r>
      <w:r w:rsidRPr="001F016F">
        <w:rPr>
          <w:spacing w:val="-8"/>
          <w:sz w:val="22"/>
          <w:szCs w:val="22"/>
        </w:rPr>
        <w:t xml:space="preserve"> </w:t>
      </w:r>
      <w:r w:rsidRPr="00EE3536">
        <w:rPr>
          <w:sz w:val="22"/>
          <w:szCs w:val="22"/>
        </w:rPr>
        <w:t>ketinate</w:t>
      </w:r>
      <w:r w:rsidRPr="001F016F">
        <w:rPr>
          <w:spacing w:val="-9"/>
          <w:sz w:val="22"/>
          <w:szCs w:val="22"/>
        </w:rPr>
        <w:t xml:space="preserve"> </w:t>
      </w:r>
      <w:r w:rsidRPr="00EE3536">
        <w:rPr>
          <w:sz w:val="22"/>
          <w:szCs w:val="22"/>
        </w:rPr>
        <w:t>pradėti</w:t>
      </w:r>
      <w:r w:rsidRPr="001F016F">
        <w:rPr>
          <w:spacing w:val="-8"/>
          <w:sz w:val="22"/>
          <w:szCs w:val="22"/>
        </w:rPr>
        <w:t xml:space="preserve"> </w:t>
      </w:r>
      <w:r w:rsidRPr="00EE3536">
        <w:rPr>
          <w:sz w:val="22"/>
          <w:szCs w:val="22"/>
        </w:rPr>
        <w:t>vartoti</w:t>
      </w:r>
      <w:r w:rsidRPr="001F016F">
        <w:rPr>
          <w:spacing w:val="-8"/>
          <w:sz w:val="22"/>
          <w:szCs w:val="22"/>
        </w:rPr>
        <w:t xml:space="preserve"> </w:t>
      </w:r>
      <w:r w:rsidRPr="00EE3536">
        <w:rPr>
          <w:sz w:val="22"/>
          <w:szCs w:val="22"/>
        </w:rPr>
        <w:t>kitų</w:t>
      </w:r>
      <w:r w:rsidRPr="001F016F">
        <w:rPr>
          <w:spacing w:val="-9"/>
          <w:sz w:val="22"/>
          <w:szCs w:val="22"/>
        </w:rPr>
        <w:t xml:space="preserve"> </w:t>
      </w:r>
      <w:r w:rsidRPr="00EE3536">
        <w:rPr>
          <w:sz w:val="22"/>
          <w:szCs w:val="22"/>
        </w:rPr>
        <w:t>vaistų,</w:t>
      </w:r>
      <w:r w:rsidRPr="001F016F">
        <w:rPr>
          <w:spacing w:val="-9"/>
          <w:sz w:val="22"/>
          <w:szCs w:val="22"/>
        </w:rPr>
        <w:t xml:space="preserve"> </w:t>
      </w:r>
      <w:r w:rsidRPr="00EE3536">
        <w:rPr>
          <w:sz w:val="22"/>
          <w:szCs w:val="22"/>
        </w:rPr>
        <w:t>prieš</w:t>
      </w:r>
      <w:r w:rsidRPr="001F016F">
        <w:rPr>
          <w:spacing w:val="-9"/>
          <w:sz w:val="22"/>
          <w:szCs w:val="22"/>
        </w:rPr>
        <w:t xml:space="preserve"> </w:t>
      </w:r>
      <w:r w:rsidRPr="00EE3536">
        <w:rPr>
          <w:sz w:val="22"/>
          <w:szCs w:val="22"/>
        </w:rPr>
        <w:t>pradėdami</w:t>
      </w:r>
      <w:r w:rsidRPr="001F016F">
        <w:rPr>
          <w:spacing w:val="-8"/>
          <w:sz w:val="22"/>
          <w:szCs w:val="22"/>
        </w:rPr>
        <w:t xml:space="preserve"> </w:t>
      </w:r>
      <w:r w:rsidRPr="001F016F">
        <w:rPr>
          <w:spacing w:val="-2"/>
          <w:sz w:val="22"/>
          <w:szCs w:val="22"/>
        </w:rPr>
        <w:t>vartoti</w:t>
      </w:r>
      <w:r w:rsidR="001F016F" w:rsidRPr="001F016F">
        <w:rPr>
          <w:spacing w:val="-2"/>
          <w:sz w:val="22"/>
          <w:szCs w:val="22"/>
        </w:rPr>
        <w:t xml:space="preserve"> </w:t>
      </w:r>
      <w:proofErr w:type="spellStart"/>
      <w:r w:rsidR="001F016F" w:rsidRPr="001F016F">
        <w:rPr>
          <w:sz w:val="22"/>
          <w:szCs w:val="22"/>
        </w:rPr>
        <w:t>Rivaroxaban</w:t>
      </w:r>
      <w:proofErr w:type="spellEnd"/>
      <w:r w:rsidR="001F016F" w:rsidRPr="001F016F">
        <w:rPr>
          <w:sz w:val="22"/>
          <w:szCs w:val="22"/>
        </w:rPr>
        <w:t xml:space="preserve"> STADA</w:t>
      </w:r>
      <w:r w:rsidRPr="001F016F">
        <w:rPr>
          <w:spacing w:val="-9"/>
          <w:sz w:val="22"/>
          <w:szCs w:val="22"/>
        </w:rPr>
        <w:t xml:space="preserve"> </w:t>
      </w:r>
      <w:r w:rsidRPr="00EE3536">
        <w:rPr>
          <w:sz w:val="22"/>
          <w:szCs w:val="22"/>
        </w:rPr>
        <w:t>apie</w:t>
      </w:r>
      <w:r w:rsidRPr="001F016F">
        <w:rPr>
          <w:spacing w:val="-9"/>
          <w:sz w:val="22"/>
          <w:szCs w:val="22"/>
        </w:rPr>
        <w:t xml:space="preserve"> </w:t>
      </w:r>
      <w:r w:rsidRPr="00EE3536">
        <w:rPr>
          <w:sz w:val="22"/>
          <w:szCs w:val="22"/>
        </w:rPr>
        <w:t>tai</w:t>
      </w:r>
      <w:r w:rsidRPr="001F016F">
        <w:rPr>
          <w:spacing w:val="-8"/>
          <w:sz w:val="22"/>
          <w:szCs w:val="22"/>
        </w:rPr>
        <w:t xml:space="preserve"> </w:t>
      </w:r>
      <w:r w:rsidRPr="00EE3536">
        <w:rPr>
          <w:sz w:val="22"/>
          <w:szCs w:val="22"/>
        </w:rPr>
        <w:t>pasakykite</w:t>
      </w:r>
      <w:r w:rsidRPr="001F016F">
        <w:rPr>
          <w:spacing w:val="-8"/>
          <w:sz w:val="22"/>
          <w:szCs w:val="22"/>
        </w:rPr>
        <w:t xml:space="preserve"> </w:t>
      </w:r>
      <w:r w:rsidRPr="00EE3536">
        <w:rPr>
          <w:sz w:val="22"/>
          <w:szCs w:val="22"/>
        </w:rPr>
        <w:t>savo</w:t>
      </w:r>
      <w:r w:rsidRPr="001F016F">
        <w:rPr>
          <w:spacing w:val="-8"/>
          <w:sz w:val="22"/>
          <w:szCs w:val="22"/>
        </w:rPr>
        <w:t xml:space="preserve"> </w:t>
      </w:r>
      <w:r w:rsidRPr="00EE3536">
        <w:rPr>
          <w:sz w:val="22"/>
          <w:szCs w:val="22"/>
        </w:rPr>
        <w:t>sveikatos</w:t>
      </w:r>
      <w:r w:rsidRPr="001F016F">
        <w:rPr>
          <w:spacing w:val="-9"/>
          <w:sz w:val="22"/>
          <w:szCs w:val="22"/>
        </w:rPr>
        <w:t xml:space="preserve"> </w:t>
      </w:r>
      <w:r w:rsidRPr="00EE3536">
        <w:rPr>
          <w:sz w:val="22"/>
          <w:szCs w:val="22"/>
        </w:rPr>
        <w:t>priežiūros</w:t>
      </w:r>
      <w:r w:rsidRPr="001F016F">
        <w:rPr>
          <w:spacing w:val="-9"/>
          <w:sz w:val="22"/>
          <w:szCs w:val="22"/>
        </w:rPr>
        <w:t xml:space="preserve"> </w:t>
      </w:r>
      <w:r w:rsidRPr="001F016F">
        <w:rPr>
          <w:spacing w:val="-2"/>
          <w:sz w:val="22"/>
          <w:szCs w:val="22"/>
        </w:rPr>
        <w:t>specialistui.</w:t>
      </w:r>
    </w:p>
    <w:p w14:paraId="75037F10" w14:textId="77777777" w:rsidR="00EE3536" w:rsidRPr="00EE3536" w:rsidRDefault="00EE3536" w:rsidP="006F0D73">
      <w:pPr>
        <w:pStyle w:val="Sraopastraipa"/>
        <w:numPr>
          <w:ilvl w:val="0"/>
          <w:numId w:val="45"/>
        </w:numPr>
        <w:tabs>
          <w:tab w:val="left" w:pos="1418"/>
        </w:tabs>
        <w:kinsoku w:val="0"/>
        <w:overflowPunct w:val="0"/>
        <w:ind w:left="567" w:right="1417" w:hanging="709"/>
        <w:rPr>
          <w:color w:val="000000"/>
          <w:sz w:val="22"/>
          <w:szCs w:val="22"/>
        </w:rPr>
      </w:pPr>
      <w:r w:rsidRPr="00EE3536">
        <w:rPr>
          <w:sz w:val="22"/>
          <w:szCs w:val="22"/>
        </w:rPr>
        <w:t>Prieš</w:t>
      </w:r>
      <w:r w:rsidRPr="00EE3536">
        <w:rPr>
          <w:spacing w:val="-4"/>
          <w:sz w:val="22"/>
          <w:szCs w:val="22"/>
        </w:rPr>
        <w:t xml:space="preserve"> </w:t>
      </w:r>
      <w:r w:rsidRPr="00EE3536">
        <w:rPr>
          <w:sz w:val="22"/>
          <w:szCs w:val="22"/>
        </w:rPr>
        <w:t>atliekant</w:t>
      </w:r>
      <w:r w:rsidRPr="00EE3536">
        <w:rPr>
          <w:spacing w:val="-3"/>
          <w:sz w:val="22"/>
          <w:szCs w:val="22"/>
        </w:rPr>
        <w:t xml:space="preserve"> </w:t>
      </w:r>
      <w:r w:rsidRPr="00EE3536">
        <w:rPr>
          <w:sz w:val="22"/>
          <w:szCs w:val="22"/>
        </w:rPr>
        <w:t>bet</w:t>
      </w:r>
      <w:r w:rsidRPr="00EE3536">
        <w:rPr>
          <w:spacing w:val="-3"/>
          <w:sz w:val="22"/>
          <w:szCs w:val="22"/>
        </w:rPr>
        <w:t xml:space="preserve"> </w:t>
      </w:r>
      <w:r w:rsidRPr="00EE3536">
        <w:rPr>
          <w:sz w:val="22"/>
          <w:szCs w:val="22"/>
        </w:rPr>
        <w:t>kokią</w:t>
      </w:r>
      <w:r w:rsidRPr="00EE3536">
        <w:rPr>
          <w:spacing w:val="-5"/>
          <w:sz w:val="22"/>
          <w:szCs w:val="22"/>
        </w:rPr>
        <w:t xml:space="preserve"> </w:t>
      </w:r>
      <w:r w:rsidRPr="00EE3536">
        <w:rPr>
          <w:sz w:val="22"/>
          <w:szCs w:val="22"/>
        </w:rPr>
        <w:t>chirurginę</w:t>
      </w:r>
      <w:r w:rsidRPr="00EE3536">
        <w:rPr>
          <w:spacing w:val="-4"/>
          <w:sz w:val="22"/>
          <w:szCs w:val="22"/>
        </w:rPr>
        <w:t xml:space="preserve"> </w:t>
      </w:r>
      <w:r w:rsidRPr="00EE3536">
        <w:rPr>
          <w:sz w:val="22"/>
          <w:szCs w:val="22"/>
        </w:rPr>
        <w:t>ar</w:t>
      </w:r>
      <w:r w:rsidRPr="00EE3536">
        <w:rPr>
          <w:spacing w:val="-4"/>
          <w:sz w:val="22"/>
          <w:szCs w:val="22"/>
        </w:rPr>
        <w:t xml:space="preserve"> </w:t>
      </w:r>
      <w:r w:rsidRPr="00EE3536">
        <w:rPr>
          <w:sz w:val="22"/>
          <w:szCs w:val="22"/>
        </w:rPr>
        <w:t>invazinę</w:t>
      </w:r>
      <w:r w:rsidRPr="00EE3536">
        <w:rPr>
          <w:spacing w:val="-4"/>
          <w:sz w:val="22"/>
          <w:szCs w:val="22"/>
        </w:rPr>
        <w:t xml:space="preserve"> </w:t>
      </w:r>
      <w:r w:rsidRPr="00EE3536">
        <w:rPr>
          <w:sz w:val="22"/>
          <w:szCs w:val="22"/>
        </w:rPr>
        <w:t>procedūrą,</w:t>
      </w:r>
      <w:r w:rsidRPr="00EE3536">
        <w:rPr>
          <w:spacing w:val="-3"/>
          <w:sz w:val="22"/>
          <w:szCs w:val="22"/>
        </w:rPr>
        <w:t xml:space="preserve"> </w:t>
      </w:r>
      <w:r w:rsidRPr="00EE3536">
        <w:rPr>
          <w:sz w:val="22"/>
          <w:szCs w:val="22"/>
        </w:rPr>
        <w:t>savo</w:t>
      </w:r>
      <w:r w:rsidRPr="00EE3536">
        <w:rPr>
          <w:spacing w:val="-3"/>
          <w:sz w:val="22"/>
          <w:szCs w:val="22"/>
        </w:rPr>
        <w:t xml:space="preserve"> </w:t>
      </w:r>
      <w:r w:rsidRPr="00EE3536">
        <w:rPr>
          <w:sz w:val="22"/>
          <w:szCs w:val="22"/>
        </w:rPr>
        <w:t>sveikatos</w:t>
      </w:r>
      <w:r w:rsidRPr="00EE3536">
        <w:rPr>
          <w:spacing w:val="-4"/>
          <w:sz w:val="22"/>
          <w:szCs w:val="22"/>
        </w:rPr>
        <w:t xml:space="preserve"> </w:t>
      </w:r>
      <w:r w:rsidRPr="00EE3536">
        <w:rPr>
          <w:sz w:val="22"/>
          <w:szCs w:val="22"/>
        </w:rPr>
        <w:t>priežiūros</w:t>
      </w:r>
      <w:r w:rsidRPr="00EE3536">
        <w:rPr>
          <w:spacing w:val="-4"/>
          <w:sz w:val="22"/>
          <w:szCs w:val="22"/>
        </w:rPr>
        <w:t xml:space="preserve"> </w:t>
      </w:r>
      <w:r w:rsidRPr="00EE3536">
        <w:rPr>
          <w:sz w:val="22"/>
          <w:szCs w:val="22"/>
        </w:rPr>
        <w:t xml:space="preserve">specialistui pasakykite, kad vartojate </w:t>
      </w:r>
      <w:proofErr w:type="spellStart"/>
      <w:r w:rsidR="001F016F" w:rsidRPr="001F016F">
        <w:rPr>
          <w:sz w:val="22"/>
          <w:szCs w:val="22"/>
        </w:rPr>
        <w:t>Rivaroxaban</w:t>
      </w:r>
      <w:proofErr w:type="spellEnd"/>
      <w:r w:rsidR="001F016F" w:rsidRPr="001F016F">
        <w:rPr>
          <w:sz w:val="22"/>
          <w:szCs w:val="22"/>
        </w:rPr>
        <w:t xml:space="preserve"> STADA</w:t>
      </w:r>
      <w:r w:rsidRPr="00EE3536">
        <w:rPr>
          <w:sz w:val="22"/>
          <w:szCs w:val="22"/>
        </w:rPr>
        <w:t>.</w:t>
      </w:r>
    </w:p>
    <w:p w14:paraId="222E8858" w14:textId="77777777" w:rsidR="00EE3536" w:rsidRPr="00EE3536" w:rsidRDefault="00EE3536" w:rsidP="006041AB">
      <w:pPr>
        <w:pStyle w:val="Pagrindinistekstas"/>
        <w:kinsoku w:val="0"/>
        <w:overflowPunct w:val="0"/>
        <w:ind w:left="1417" w:right="1417" w:hanging="567"/>
      </w:pPr>
    </w:p>
    <w:p w14:paraId="6E315170" w14:textId="77777777" w:rsidR="00EE3536" w:rsidRPr="00EE3536" w:rsidRDefault="00EE3536" w:rsidP="00415C56">
      <w:pPr>
        <w:pStyle w:val="Antrat2"/>
        <w:kinsoku w:val="0"/>
        <w:overflowPunct w:val="0"/>
        <w:ind w:left="567" w:right="1417" w:hanging="709"/>
        <w:rPr>
          <w:spacing w:val="-2"/>
        </w:rPr>
      </w:pPr>
      <w:r w:rsidRPr="00EE3536">
        <w:t>Kada</w:t>
      </w:r>
      <w:r w:rsidRPr="00EE3536">
        <w:rPr>
          <w:spacing w:val="-9"/>
        </w:rPr>
        <w:t xml:space="preserve"> </w:t>
      </w:r>
      <w:r w:rsidRPr="00EE3536">
        <w:t>turėčiau</w:t>
      </w:r>
      <w:r w:rsidRPr="00EE3536">
        <w:rPr>
          <w:spacing w:val="-8"/>
        </w:rPr>
        <w:t xml:space="preserve"> </w:t>
      </w:r>
      <w:r w:rsidRPr="00EE3536">
        <w:t>kreiptis</w:t>
      </w:r>
      <w:r w:rsidRPr="00EE3536">
        <w:rPr>
          <w:spacing w:val="-9"/>
        </w:rPr>
        <w:t xml:space="preserve"> </w:t>
      </w:r>
      <w:r w:rsidRPr="00EE3536">
        <w:t>į</w:t>
      </w:r>
      <w:r w:rsidRPr="00EE3536">
        <w:rPr>
          <w:spacing w:val="-9"/>
        </w:rPr>
        <w:t xml:space="preserve"> </w:t>
      </w:r>
      <w:r w:rsidRPr="00EE3536">
        <w:t>savo</w:t>
      </w:r>
      <w:r w:rsidRPr="00EE3536">
        <w:rPr>
          <w:spacing w:val="-8"/>
        </w:rPr>
        <w:t xml:space="preserve"> </w:t>
      </w:r>
      <w:r w:rsidRPr="00EE3536">
        <w:t>sveikatos</w:t>
      </w:r>
      <w:r w:rsidRPr="00EE3536">
        <w:rPr>
          <w:spacing w:val="-9"/>
        </w:rPr>
        <w:t xml:space="preserve"> </w:t>
      </w:r>
      <w:r w:rsidRPr="00EE3536">
        <w:t>priežiūros</w:t>
      </w:r>
      <w:r w:rsidRPr="00EE3536">
        <w:rPr>
          <w:spacing w:val="-8"/>
        </w:rPr>
        <w:t xml:space="preserve"> </w:t>
      </w:r>
      <w:r w:rsidRPr="00EE3536">
        <w:rPr>
          <w:spacing w:val="-2"/>
        </w:rPr>
        <w:t>specialistą?</w:t>
      </w:r>
    </w:p>
    <w:p w14:paraId="750E1BBD" w14:textId="77777777" w:rsidR="00EE3536" w:rsidRPr="00EE3536" w:rsidRDefault="00EE3536" w:rsidP="00415C56">
      <w:pPr>
        <w:pStyle w:val="Pagrindinistekstas"/>
        <w:kinsoku w:val="0"/>
        <w:overflowPunct w:val="0"/>
        <w:ind w:left="-142" w:right="1417"/>
      </w:pPr>
      <w:r w:rsidRPr="00EE3536">
        <w:t xml:space="preserve">Vartojant kraują skystinantį vaistą </w:t>
      </w:r>
      <w:proofErr w:type="spellStart"/>
      <w:r w:rsidR="00415C56" w:rsidRPr="001F016F">
        <w:t>Rivaroxaban</w:t>
      </w:r>
      <w:proofErr w:type="spellEnd"/>
      <w:r w:rsidR="00415C56" w:rsidRPr="001F016F">
        <w:t xml:space="preserve"> STADA</w:t>
      </w:r>
      <w:r w:rsidRPr="00EE3536">
        <w:t>, svarbu žinoti, koks yra jo šalutinis poveikis. Dažniausias šalutinis</w:t>
      </w:r>
      <w:r w:rsidRPr="00EE3536">
        <w:rPr>
          <w:spacing w:val="-4"/>
        </w:rPr>
        <w:t xml:space="preserve"> </w:t>
      </w:r>
      <w:r w:rsidRPr="00EE3536">
        <w:t>poveikis</w:t>
      </w:r>
      <w:r w:rsidRPr="00EE3536">
        <w:rPr>
          <w:spacing w:val="-4"/>
        </w:rPr>
        <w:t xml:space="preserve"> </w:t>
      </w:r>
      <w:r w:rsidRPr="00EE3536">
        <w:t>yra</w:t>
      </w:r>
      <w:r w:rsidRPr="00EE3536">
        <w:rPr>
          <w:spacing w:val="-4"/>
        </w:rPr>
        <w:t xml:space="preserve"> </w:t>
      </w:r>
      <w:r w:rsidRPr="00EE3536">
        <w:t>kraujavimas.</w:t>
      </w:r>
      <w:r w:rsidRPr="00EE3536">
        <w:rPr>
          <w:spacing w:val="-3"/>
        </w:rPr>
        <w:t xml:space="preserve"> </w:t>
      </w:r>
      <w:r w:rsidRPr="00EE3536">
        <w:t>Jei</w:t>
      </w:r>
      <w:r w:rsidRPr="00EE3536">
        <w:rPr>
          <w:spacing w:val="-3"/>
        </w:rPr>
        <w:t xml:space="preserve"> </w:t>
      </w:r>
      <w:r w:rsidRPr="00EE3536">
        <w:t>žinote,</w:t>
      </w:r>
      <w:r w:rsidRPr="00EE3536">
        <w:rPr>
          <w:spacing w:val="-3"/>
        </w:rPr>
        <w:t xml:space="preserve"> </w:t>
      </w:r>
      <w:r w:rsidRPr="00EE3536">
        <w:t>kad</w:t>
      </w:r>
      <w:r w:rsidRPr="00EE3536">
        <w:rPr>
          <w:spacing w:val="-3"/>
        </w:rPr>
        <w:t xml:space="preserve"> </w:t>
      </w:r>
      <w:r w:rsidRPr="00EE3536">
        <w:t>Jums</w:t>
      </w:r>
      <w:r w:rsidRPr="00EE3536">
        <w:rPr>
          <w:spacing w:val="-4"/>
        </w:rPr>
        <w:t xml:space="preserve"> </w:t>
      </w:r>
      <w:r w:rsidRPr="00EE3536">
        <w:t>yra</w:t>
      </w:r>
      <w:r w:rsidRPr="00EE3536">
        <w:rPr>
          <w:spacing w:val="-4"/>
        </w:rPr>
        <w:t xml:space="preserve"> </w:t>
      </w:r>
      <w:r w:rsidRPr="00EE3536">
        <w:t>kraujavimo</w:t>
      </w:r>
      <w:r w:rsidRPr="00EE3536">
        <w:rPr>
          <w:spacing w:val="-3"/>
        </w:rPr>
        <w:t xml:space="preserve"> </w:t>
      </w:r>
      <w:r w:rsidRPr="00EE3536">
        <w:t>rizika,</w:t>
      </w:r>
      <w:r w:rsidRPr="00EE3536">
        <w:rPr>
          <w:spacing w:val="-3"/>
        </w:rPr>
        <w:t xml:space="preserve"> </w:t>
      </w:r>
      <w:r w:rsidRPr="00EE3536">
        <w:t>negalima</w:t>
      </w:r>
      <w:r w:rsidRPr="00EE3536">
        <w:rPr>
          <w:spacing w:val="-4"/>
        </w:rPr>
        <w:t xml:space="preserve"> </w:t>
      </w:r>
      <w:r w:rsidRPr="00EE3536">
        <w:t>pradėti</w:t>
      </w:r>
      <w:r w:rsidRPr="00EE3536">
        <w:rPr>
          <w:spacing w:val="-3"/>
        </w:rPr>
        <w:t xml:space="preserve"> </w:t>
      </w:r>
      <w:r w:rsidRPr="00EE3536">
        <w:t>vartoti</w:t>
      </w:r>
      <w:r w:rsidR="001F016F">
        <w:t xml:space="preserve"> </w:t>
      </w:r>
      <w:proofErr w:type="spellStart"/>
      <w:r w:rsidR="00415C56" w:rsidRPr="001F016F">
        <w:t>Rivaroxaban</w:t>
      </w:r>
      <w:proofErr w:type="spellEnd"/>
      <w:r w:rsidR="00415C56" w:rsidRPr="001F016F">
        <w:t xml:space="preserve"> STADA</w:t>
      </w:r>
      <w:r w:rsidRPr="00EE3536">
        <w:t>,</w:t>
      </w:r>
      <w:r w:rsidRPr="00EE3536">
        <w:rPr>
          <w:spacing w:val="-4"/>
        </w:rPr>
        <w:t xml:space="preserve"> </w:t>
      </w:r>
      <w:r w:rsidRPr="00EE3536">
        <w:t>prieš</w:t>
      </w:r>
      <w:r w:rsidRPr="00EE3536">
        <w:rPr>
          <w:spacing w:val="-3"/>
        </w:rPr>
        <w:t xml:space="preserve"> </w:t>
      </w:r>
      <w:r w:rsidRPr="00EE3536">
        <w:t>tai</w:t>
      </w:r>
      <w:r w:rsidRPr="00EE3536">
        <w:rPr>
          <w:spacing w:val="-4"/>
        </w:rPr>
        <w:t xml:space="preserve"> </w:t>
      </w:r>
      <w:r w:rsidRPr="00EE3536">
        <w:t>nepasitarus</w:t>
      </w:r>
      <w:r w:rsidRPr="00EE3536">
        <w:rPr>
          <w:spacing w:val="-4"/>
        </w:rPr>
        <w:t xml:space="preserve"> </w:t>
      </w:r>
      <w:r w:rsidRPr="00EE3536">
        <w:t>su</w:t>
      </w:r>
      <w:r w:rsidRPr="00EE3536">
        <w:rPr>
          <w:spacing w:val="-4"/>
        </w:rPr>
        <w:t xml:space="preserve"> </w:t>
      </w:r>
      <w:r w:rsidRPr="00EE3536">
        <w:t>gydytoju.</w:t>
      </w:r>
      <w:r w:rsidRPr="00EE3536">
        <w:rPr>
          <w:spacing w:val="-4"/>
        </w:rPr>
        <w:t xml:space="preserve"> </w:t>
      </w:r>
      <w:r w:rsidRPr="00EE3536">
        <w:t>Nedelsdami</w:t>
      </w:r>
      <w:r w:rsidRPr="00EE3536">
        <w:rPr>
          <w:spacing w:val="-4"/>
        </w:rPr>
        <w:t xml:space="preserve"> </w:t>
      </w:r>
      <w:r w:rsidRPr="00EE3536">
        <w:t>pasakykite</w:t>
      </w:r>
      <w:r w:rsidRPr="00EE3536">
        <w:rPr>
          <w:spacing w:val="-4"/>
        </w:rPr>
        <w:t xml:space="preserve"> </w:t>
      </w:r>
      <w:r w:rsidRPr="00EE3536">
        <w:t>savo</w:t>
      </w:r>
      <w:r w:rsidRPr="00EE3536">
        <w:rPr>
          <w:spacing w:val="-4"/>
        </w:rPr>
        <w:t xml:space="preserve"> </w:t>
      </w:r>
      <w:r w:rsidRPr="00EE3536">
        <w:t>sveikatos</w:t>
      </w:r>
      <w:r w:rsidRPr="00EE3536">
        <w:rPr>
          <w:spacing w:val="-4"/>
        </w:rPr>
        <w:t xml:space="preserve"> </w:t>
      </w:r>
      <w:r w:rsidRPr="00EE3536">
        <w:t>priežiūros specialistui, jeigu pasireiškia tokie kraujavimo požymiai arba simptomai:</w:t>
      </w:r>
    </w:p>
    <w:p w14:paraId="394B0AC9" w14:textId="77777777" w:rsidR="00EE3536" w:rsidRPr="00EE3536" w:rsidRDefault="00EE3536" w:rsidP="006F0D73">
      <w:pPr>
        <w:pStyle w:val="Sraopastraipa"/>
        <w:numPr>
          <w:ilvl w:val="0"/>
          <w:numId w:val="45"/>
        </w:numPr>
        <w:tabs>
          <w:tab w:val="left" w:pos="1067"/>
        </w:tabs>
        <w:kinsoku w:val="0"/>
        <w:overflowPunct w:val="0"/>
        <w:ind w:left="567" w:right="1417" w:hanging="709"/>
        <w:rPr>
          <w:color w:val="000000"/>
          <w:spacing w:val="-2"/>
          <w:sz w:val="22"/>
          <w:szCs w:val="22"/>
        </w:rPr>
      </w:pPr>
      <w:r w:rsidRPr="00EE3536">
        <w:rPr>
          <w:spacing w:val="-2"/>
          <w:sz w:val="22"/>
          <w:szCs w:val="22"/>
        </w:rPr>
        <w:t>skausmas,</w:t>
      </w:r>
    </w:p>
    <w:p w14:paraId="0EE994DE" w14:textId="77777777" w:rsidR="00EE3536" w:rsidRPr="00EE3536" w:rsidRDefault="00EE3536" w:rsidP="006F0D73">
      <w:pPr>
        <w:pStyle w:val="Sraopastraipa"/>
        <w:numPr>
          <w:ilvl w:val="0"/>
          <w:numId w:val="45"/>
        </w:numPr>
        <w:tabs>
          <w:tab w:val="left" w:pos="1067"/>
        </w:tabs>
        <w:kinsoku w:val="0"/>
        <w:overflowPunct w:val="0"/>
        <w:ind w:left="567" w:right="1417" w:hanging="709"/>
        <w:rPr>
          <w:color w:val="000000"/>
          <w:spacing w:val="-2"/>
          <w:sz w:val="22"/>
          <w:szCs w:val="22"/>
        </w:rPr>
      </w:pPr>
      <w:r w:rsidRPr="00EE3536">
        <w:rPr>
          <w:sz w:val="22"/>
          <w:szCs w:val="22"/>
        </w:rPr>
        <w:lastRenderedPageBreak/>
        <w:t>tinimas</w:t>
      </w:r>
      <w:r w:rsidRPr="00EE3536">
        <w:rPr>
          <w:spacing w:val="-9"/>
          <w:sz w:val="22"/>
          <w:szCs w:val="22"/>
        </w:rPr>
        <w:t xml:space="preserve"> </w:t>
      </w:r>
      <w:r w:rsidRPr="00EE3536">
        <w:rPr>
          <w:sz w:val="22"/>
          <w:szCs w:val="22"/>
        </w:rPr>
        <w:t>arba</w:t>
      </w:r>
      <w:r w:rsidRPr="00EE3536">
        <w:rPr>
          <w:spacing w:val="-8"/>
          <w:sz w:val="22"/>
          <w:szCs w:val="22"/>
        </w:rPr>
        <w:t xml:space="preserve"> </w:t>
      </w:r>
      <w:r w:rsidRPr="00EE3536">
        <w:rPr>
          <w:sz w:val="22"/>
          <w:szCs w:val="22"/>
        </w:rPr>
        <w:t>nemalonus</w:t>
      </w:r>
      <w:r w:rsidRPr="00EE3536">
        <w:rPr>
          <w:spacing w:val="-9"/>
          <w:sz w:val="22"/>
          <w:szCs w:val="22"/>
        </w:rPr>
        <w:t xml:space="preserve"> </w:t>
      </w:r>
      <w:r w:rsidRPr="00EE3536">
        <w:rPr>
          <w:spacing w:val="-2"/>
          <w:sz w:val="22"/>
          <w:szCs w:val="22"/>
        </w:rPr>
        <w:t>jausmas,</w:t>
      </w:r>
    </w:p>
    <w:p w14:paraId="3200C5F1" w14:textId="77777777" w:rsidR="00EE3536" w:rsidRPr="00EE3536" w:rsidRDefault="00EE3536" w:rsidP="006F0D73">
      <w:pPr>
        <w:pStyle w:val="Sraopastraipa"/>
        <w:numPr>
          <w:ilvl w:val="0"/>
          <w:numId w:val="45"/>
        </w:numPr>
        <w:tabs>
          <w:tab w:val="left" w:pos="1067"/>
        </w:tabs>
        <w:kinsoku w:val="0"/>
        <w:overflowPunct w:val="0"/>
        <w:ind w:left="567" w:right="1417" w:hanging="709"/>
        <w:rPr>
          <w:color w:val="000000"/>
          <w:spacing w:val="-2"/>
          <w:sz w:val="22"/>
          <w:szCs w:val="22"/>
        </w:rPr>
      </w:pPr>
      <w:r w:rsidRPr="00EE3536">
        <w:rPr>
          <w:sz w:val="22"/>
          <w:szCs w:val="22"/>
        </w:rPr>
        <w:t>galvos</w:t>
      </w:r>
      <w:r w:rsidRPr="00EE3536">
        <w:rPr>
          <w:spacing w:val="-10"/>
          <w:sz w:val="22"/>
          <w:szCs w:val="22"/>
        </w:rPr>
        <w:t xml:space="preserve"> </w:t>
      </w:r>
      <w:r w:rsidRPr="00EE3536">
        <w:rPr>
          <w:sz w:val="22"/>
          <w:szCs w:val="22"/>
        </w:rPr>
        <w:t>skausmas,</w:t>
      </w:r>
      <w:r w:rsidRPr="00EE3536">
        <w:rPr>
          <w:spacing w:val="-9"/>
          <w:sz w:val="22"/>
          <w:szCs w:val="22"/>
        </w:rPr>
        <w:t xml:space="preserve"> </w:t>
      </w:r>
      <w:r w:rsidR="00334B01">
        <w:rPr>
          <w:sz w:val="22"/>
          <w:szCs w:val="22"/>
        </w:rPr>
        <w:t>svaigulys</w:t>
      </w:r>
      <w:r w:rsidRPr="00EE3536">
        <w:rPr>
          <w:spacing w:val="-9"/>
          <w:sz w:val="22"/>
          <w:szCs w:val="22"/>
        </w:rPr>
        <w:t xml:space="preserve"> </w:t>
      </w:r>
      <w:r w:rsidRPr="00EE3536">
        <w:rPr>
          <w:sz w:val="22"/>
          <w:szCs w:val="22"/>
        </w:rPr>
        <w:t>arba</w:t>
      </w:r>
      <w:r w:rsidRPr="00EE3536">
        <w:rPr>
          <w:spacing w:val="-9"/>
          <w:sz w:val="22"/>
          <w:szCs w:val="22"/>
        </w:rPr>
        <w:t xml:space="preserve"> </w:t>
      </w:r>
      <w:r w:rsidRPr="00EE3536">
        <w:rPr>
          <w:spacing w:val="-2"/>
          <w:sz w:val="22"/>
          <w:szCs w:val="22"/>
        </w:rPr>
        <w:t>silpnumas,</w:t>
      </w:r>
    </w:p>
    <w:p w14:paraId="62B6785A" w14:textId="77777777" w:rsidR="00EE3536" w:rsidRPr="00EE3536" w:rsidRDefault="00EE3536" w:rsidP="006F0D73">
      <w:pPr>
        <w:pStyle w:val="Sraopastraipa"/>
        <w:numPr>
          <w:ilvl w:val="0"/>
          <w:numId w:val="45"/>
        </w:numPr>
        <w:tabs>
          <w:tab w:val="left" w:pos="1067"/>
        </w:tabs>
        <w:kinsoku w:val="0"/>
        <w:overflowPunct w:val="0"/>
        <w:ind w:left="567" w:right="1417" w:hanging="709"/>
        <w:rPr>
          <w:color w:val="000000"/>
          <w:spacing w:val="-2"/>
          <w:sz w:val="22"/>
          <w:szCs w:val="22"/>
        </w:rPr>
      </w:pPr>
      <w:r w:rsidRPr="00EE3536">
        <w:rPr>
          <w:sz w:val="22"/>
          <w:szCs w:val="22"/>
        </w:rPr>
        <w:t>neįprastos</w:t>
      </w:r>
      <w:r w:rsidRPr="00EE3536">
        <w:rPr>
          <w:spacing w:val="-3"/>
          <w:sz w:val="22"/>
          <w:szCs w:val="22"/>
        </w:rPr>
        <w:t xml:space="preserve"> </w:t>
      </w:r>
      <w:r w:rsidRPr="00EE3536">
        <w:rPr>
          <w:sz w:val="22"/>
          <w:szCs w:val="22"/>
        </w:rPr>
        <w:t>mėlynės,</w:t>
      </w:r>
      <w:r w:rsidRPr="00EE3536">
        <w:rPr>
          <w:spacing w:val="-4"/>
          <w:sz w:val="22"/>
          <w:szCs w:val="22"/>
        </w:rPr>
        <w:t xml:space="preserve"> </w:t>
      </w:r>
      <w:r w:rsidRPr="00EE3536">
        <w:rPr>
          <w:sz w:val="22"/>
          <w:szCs w:val="22"/>
        </w:rPr>
        <w:t>kraujavimas</w:t>
      </w:r>
      <w:r w:rsidRPr="00EE3536">
        <w:rPr>
          <w:spacing w:val="-4"/>
          <w:sz w:val="22"/>
          <w:szCs w:val="22"/>
        </w:rPr>
        <w:t xml:space="preserve"> </w:t>
      </w:r>
      <w:r w:rsidRPr="00EE3536">
        <w:rPr>
          <w:sz w:val="22"/>
          <w:szCs w:val="22"/>
        </w:rPr>
        <w:t>iš</w:t>
      </w:r>
      <w:r w:rsidRPr="00EE3536">
        <w:rPr>
          <w:spacing w:val="-5"/>
          <w:sz w:val="22"/>
          <w:szCs w:val="22"/>
        </w:rPr>
        <w:t xml:space="preserve"> </w:t>
      </w:r>
      <w:r w:rsidRPr="00EE3536">
        <w:rPr>
          <w:sz w:val="22"/>
          <w:szCs w:val="22"/>
        </w:rPr>
        <w:t>nosies,</w:t>
      </w:r>
      <w:r w:rsidRPr="00EE3536">
        <w:rPr>
          <w:spacing w:val="-4"/>
          <w:sz w:val="22"/>
          <w:szCs w:val="22"/>
        </w:rPr>
        <w:t xml:space="preserve"> </w:t>
      </w:r>
      <w:r w:rsidRPr="00EE3536">
        <w:rPr>
          <w:sz w:val="22"/>
          <w:szCs w:val="22"/>
        </w:rPr>
        <w:t>kraujavimas</w:t>
      </w:r>
      <w:r w:rsidRPr="00EE3536">
        <w:rPr>
          <w:spacing w:val="-4"/>
          <w:sz w:val="22"/>
          <w:szCs w:val="22"/>
        </w:rPr>
        <w:t xml:space="preserve"> </w:t>
      </w:r>
      <w:r w:rsidRPr="00EE3536">
        <w:rPr>
          <w:sz w:val="22"/>
          <w:szCs w:val="22"/>
        </w:rPr>
        <w:t>iš</w:t>
      </w:r>
      <w:r w:rsidRPr="00EE3536">
        <w:rPr>
          <w:spacing w:val="-5"/>
          <w:sz w:val="22"/>
          <w:szCs w:val="22"/>
        </w:rPr>
        <w:t xml:space="preserve"> </w:t>
      </w:r>
      <w:r w:rsidRPr="00EE3536">
        <w:rPr>
          <w:sz w:val="22"/>
          <w:szCs w:val="22"/>
        </w:rPr>
        <w:t>dantenų,</w:t>
      </w:r>
      <w:r w:rsidRPr="00EE3536">
        <w:rPr>
          <w:spacing w:val="-4"/>
          <w:sz w:val="22"/>
          <w:szCs w:val="22"/>
        </w:rPr>
        <w:t xml:space="preserve"> </w:t>
      </w:r>
      <w:r w:rsidRPr="00EE3536">
        <w:rPr>
          <w:sz w:val="22"/>
          <w:szCs w:val="22"/>
        </w:rPr>
        <w:t>ilgai</w:t>
      </w:r>
      <w:r w:rsidRPr="00EE3536">
        <w:rPr>
          <w:spacing w:val="-5"/>
          <w:sz w:val="22"/>
          <w:szCs w:val="22"/>
        </w:rPr>
        <w:t xml:space="preserve"> </w:t>
      </w:r>
      <w:r w:rsidRPr="00EE3536">
        <w:rPr>
          <w:sz w:val="22"/>
          <w:szCs w:val="22"/>
        </w:rPr>
        <w:t>nepraeinantis</w:t>
      </w:r>
      <w:r w:rsidRPr="00EE3536">
        <w:rPr>
          <w:spacing w:val="-5"/>
          <w:sz w:val="22"/>
          <w:szCs w:val="22"/>
        </w:rPr>
        <w:t xml:space="preserve"> </w:t>
      </w:r>
      <w:r w:rsidRPr="00EE3536">
        <w:rPr>
          <w:sz w:val="22"/>
          <w:szCs w:val="22"/>
        </w:rPr>
        <w:t xml:space="preserve">kraujavimas </w:t>
      </w:r>
      <w:r w:rsidRPr="00EE3536">
        <w:rPr>
          <w:spacing w:val="-2"/>
          <w:sz w:val="22"/>
          <w:szCs w:val="22"/>
        </w:rPr>
        <w:t>įsipjovus,</w:t>
      </w:r>
    </w:p>
    <w:p w14:paraId="0D3411AE" w14:textId="77777777" w:rsidR="00EE3536" w:rsidRPr="00EE3536" w:rsidRDefault="00EE3536" w:rsidP="006F0D73">
      <w:pPr>
        <w:pStyle w:val="Sraopastraipa"/>
        <w:numPr>
          <w:ilvl w:val="0"/>
          <w:numId w:val="45"/>
        </w:numPr>
        <w:tabs>
          <w:tab w:val="left" w:pos="1067"/>
        </w:tabs>
        <w:kinsoku w:val="0"/>
        <w:overflowPunct w:val="0"/>
        <w:ind w:left="567" w:right="1417" w:hanging="709"/>
        <w:rPr>
          <w:color w:val="000000"/>
          <w:spacing w:val="-2"/>
          <w:sz w:val="22"/>
          <w:szCs w:val="22"/>
        </w:rPr>
      </w:pPr>
      <w:r w:rsidRPr="00EE3536">
        <w:rPr>
          <w:sz w:val="22"/>
          <w:szCs w:val="22"/>
        </w:rPr>
        <w:t>gausesnis</w:t>
      </w:r>
      <w:r w:rsidRPr="00EE3536">
        <w:rPr>
          <w:spacing w:val="-10"/>
          <w:sz w:val="22"/>
          <w:szCs w:val="22"/>
        </w:rPr>
        <w:t xml:space="preserve"> </w:t>
      </w:r>
      <w:r w:rsidRPr="00EE3536">
        <w:rPr>
          <w:sz w:val="22"/>
          <w:szCs w:val="22"/>
        </w:rPr>
        <w:t>nei</w:t>
      </w:r>
      <w:r w:rsidRPr="00EE3536">
        <w:rPr>
          <w:spacing w:val="-10"/>
          <w:sz w:val="22"/>
          <w:szCs w:val="22"/>
        </w:rPr>
        <w:t xml:space="preserve"> </w:t>
      </w:r>
      <w:r w:rsidRPr="00EE3536">
        <w:rPr>
          <w:sz w:val="22"/>
          <w:szCs w:val="22"/>
        </w:rPr>
        <w:t>įprastai</w:t>
      </w:r>
      <w:r w:rsidRPr="00EE3536">
        <w:rPr>
          <w:spacing w:val="-9"/>
          <w:sz w:val="22"/>
          <w:szCs w:val="22"/>
        </w:rPr>
        <w:t xml:space="preserve"> </w:t>
      </w:r>
      <w:r w:rsidRPr="00EE3536">
        <w:rPr>
          <w:sz w:val="22"/>
          <w:szCs w:val="22"/>
        </w:rPr>
        <w:t>m</w:t>
      </w:r>
      <w:r w:rsidR="00EF2187">
        <w:rPr>
          <w:sz w:val="22"/>
          <w:szCs w:val="22"/>
        </w:rPr>
        <w:t>enstruacinis</w:t>
      </w:r>
      <w:r w:rsidRPr="00EE3536">
        <w:rPr>
          <w:spacing w:val="-9"/>
          <w:sz w:val="22"/>
          <w:szCs w:val="22"/>
        </w:rPr>
        <w:t xml:space="preserve"> </w:t>
      </w:r>
      <w:r w:rsidRPr="00EE3536">
        <w:rPr>
          <w:sz w:val="22"/>
          <w:szCs w:val="22"/>
        </w:rPr>
        <w:t>kraujavimas</w:t>
      </w:r>
      <w:r w:rsidRPr="00EE3536">
        <w:rPr>
          <w:spacing w:val="-9"/>
          <w:sz w:val="22"/>
          <w:szCs w:val="22"/>
        </w:rPr>
        <w:t xml:space="preserve"> </w:t>
      </w:r>
      <w:r w:rsidRPr="00EE3536">
        <w:rPr>
          <w:sz w:val="22"/>
          <w:szCs w:val="22"/>
        </w:rPr>
        <w:t>arba</w:t>
      </w:r>
      <w:r w:rsidRPr="00EE3536">
        <w:rPr>
          <w:spacing w:val="-11"/>
          <w:sz w:val="22"/>
          <w:szCs w:val="22"/>
        </w:rPr>
        <w:t xml:space="preserve"> </w:t>
      </w:r>
      <w:r w:rsidRPr="00EE3536">
        <w:rPr>
          <w:sz w:val="22"/>
          <w:szCs w:val="22"/>
        </w:rPr>
        <w:t>kraujavimas</w:t>
      </w:r>
      <w:r w:rsidRPr="00EE3536">
        <w:rPr>
          <w:spacing w:val="-9"/>
          <w:sz w:val="22"/>
          <w:szCs w:val="22"/>
        </w:rPr>
        <w:t xml:space="preserve"> </w:t>
      </w:r>
      <w:r w:rsidRPr="00EE3536">
        <w:rPr>
          <w:sz w:val="22"/>
          <w:szCs w:val="22"/>
        </w:rPr>
        <w:t>iš</w:t>
      </w:r>
      <w:r w:rsidRPr="00EE3536">
        <w:rPr>
          <w:spacing w:val="-8"/>
          <w:sz w:val="22"/>
          <w:szCs w:val="22"/>
        </w:rPr>
        <w:t xml:space="preserve"> </w:t>
      </w:r>
      <w:r w:rsidRPr="00EE3536">
        <w:rPr>
          <w:spacing w:val="-2"/>
          <w:sz w:val="22"/>
          <w:szCs w:val="22"/>
        </w:rPr>
        <w:t>makšties,</w:t>
      </w:r>
    </w:p>
    <w:p w14:paraId="2196F2CA" w14:textId="77777777" w:rsidR="00EE3536" w:rsidRPr="00EE3536" w:rsidRDefault="00EE3536" w:rsidP="006F0D73">
      <w:pPr>
        <w:pStyle w:val="Sraopastraipa"/>
        <w:numPr>
          <w:ilvl w:val="0"/>
          <w:numId w:val="45"/>
        </w:numPr>
        <w:tabs>
          <w:tab w:val="left" w:pos="1067"/>
        </w:tabs>
        <w:kinsoku w:val="0"/>
        <w:overflowPunct w:val="0"/>
        <w:ind w:left="567" w:right="1417" w:hanging="709"/>
        <w:rPr>
          <w:color w:val="000000"/>
          <w:spacing w:val="-2"/>
          <w:sz w:val="22"/>
          <w:szCs w:val="22"/>
        </w:rPr>
      </w:pPr>
      <w:r w:rsidRPr="00EE3536">
        <w:rPr>
          <w:sz w:val="22"/>
          <w:szCs w:val="22"/>
        </w:rPr>
        <w:t>kraujas</w:t>
      </w:r>
      <w:r w:rsidRPr="00EE3536">
        <w:rPr>
          <w:spacing w:val="-8"/>
          <w:sz w:val="22"/>
          <w:szCs w:val="22"/>
        </w:rPr>
        <w:t xml:space="preserve"> </w:t>
      </w:r>
      <w:r w:rsidRPr="00EE3536">
        <w:rPr>
          <w:sz w:val="22"/>
          <w:szCs w:val="22"/>
        </w:rPr>
        <w:t>šlapime,</w:t>
      </w:r>
      <w:r w:rsidRPr="00EE3536">
        <w:rPr>
          <w:spacing w:val="-8"/>
          <w:sz w:val="22"/>
          <w:szCs w:val="22"/>
        </w:rPr>
        <w:t xml:space="preserve"> </w:t>
      </w:r>
      <w:r w:rsidRPr="00EE3536">
        <w:rPr>
          <w:sz w:val="22"/>
          <w:szCs w:val="22"/>
        </w:rPr>
        <w:t>kuris</w:t>
      </w:r>
      <w:r w:rsidRPr="00EE3536">
        <w:rPr>
          <w:spacing w:val="-7"/>
          <w:sz w:val="22"/>
          <w:szCs w:val="22"/>
        </w:rPr>
        <w:t xml:space="preserve"> </w:t>
      </w:r>
      <w:r w:rsidRPr="00EE3536">
        <w:rPr>
          <w:sz w:val="22"/>
          <w:szCs w:val="22"/>
        </w:rPr>
        <w:t>gali</w:t>
      </w:r>
      <w:r w:rsidRPr="00EE3536">
        <w:rPr>
          <w:spacing w:val="-8"/>
          <w:sz w:val="22"/>
          <w:szCs w:val="22"/>
        </w:rPr>
        <w:t xml:space="preserve"> </w:t>
      </w:r>
      <w:r w:rsidRPr="00EE3536">
        <w:rPr>
          <w:sz w:val="22"/>
          <w:szCs w:val="22"/>
        </w:rPr>
        <w:t>būti</w:t>
      </w:r>
      <w:r w:rsidRPr="00EE3536">
        <w:rPr>
          <w:spacing w:val="-7"/>
          <w:sz w:val="22"/>
          <w:szCs w:val="22"/>
        </w:rPr>
        <w:t xml:space="preserve"> </w:t>
      </w:r>
      <w:r w:rsidRPr="00EE3536">
        <w:rPr>
          <w:sz w:val="22"/>
          <w:szCs w:val="22"/>
        </w:rPr>
        <w:t>rausvos</w:t>
      </w:r>
      <w:r w:rsidRPr="00EE3536">
        <w:rPr>
          <w:spacing w:val="-8"/>
          <w:sz w:val="22"/>
          <w:szCs w:val="22"/>
        </w:rPr>
        <w:t xml:space="preserve"> </w:t>
      </w:r>
      <w:r w:rsidRPr="00EE3536">
        <w:rPr>
          <w:sz w:val="22"/>
          <w:szCs w:val="22"/>
        </w:rPr>
        <w:t>arba</w:t>
      </w:r>
      <w:r w:rsidRPr="00EE3536">
        <w:rPr>
          <w:spacing w:val="-8"/>
          <w:sz w:val="22"/>
          <w:szCs w:val="22"/>
        </w:rPr>
        <w:t xml:space="preserve"> </w:t>
      </w:r>
      <w:r w:rsidRPr="00EE3536">
        <w:rPr>
          <w:sz w:val="22"/>
          <w:szCs w:val="22"/>
        </w:rPr>
        <w:t>rudos</w:t>
      </w:r>
      <w:r w:rsidRPr="00EE3536">
        <w:rPr>
          <w:spacing w:val="-8"/>
          <w:sz w:val="22"/>
          <w:szCs w:val="22"/>
        </w:rPr>
        <w:t xml:space="preserve"> </w:t>
      </w:r>
      <w:r w:rsidRPr="00EE3536">
        <w:rPr>
          <w:sz w:val="22"/>
          <w:szCs w:val="22"/>
        </w:rPr>
        <w:t>spalvos</w:t>
      </w:r>
      <w:r w:rsidR="00EF2187">
        <w:rPr>
          <w:sz w:val="22"/>
          <w:szCs w:val="22"/>
        </w:rPr>
        <w:t>;</w:t>
      </w:r>
      <w:r w:rsidRPr="00EE3536">
        <w:rPr>
          <w:spacing w:val="-7"/>
          <w:sz w:val="22"/>
          <w:szCs w:val="22"/>
        </w:rPr>
        <w:t xml:space="preserve"> </w:t>
      </w:r>
      <w:r w:rsidRPr="00EE3536">
        <w:rPr>
          <w:sz w:val="22"/>
          <w:szCs w:val="22"/>
        </w:rPr>
        <w:t>raudonos</w:t>
      </w:r>
      <w:r w:rsidRPr="00EE3536">
        <w:rPr>
          <w:spacing w:val="-8"/>
          <w:sz w:val="22"/>
          <w:szCs w:val="22"/>
        </w:rPr>
        <w:t xml:space="preserve"> </w:t>
      </w:r>
      <w:r w:rsidRPr="00EE3536">
        <w:rPr>
          <w:sz w:val="22"/>
          <w:szCs w:val="22"/>
        </w:rPr>
        <w:t>arba</w:t>
      </w:r>
      <w:r w:rsidRPr="00EE3536">
        <w:rPr>
          <w:spacing w:val="-8"/>
          <w:sz w:val="22"/>
          <w:szCs w:val="22"/>
        </w:rPr>
        <w:t xml:space="preserve"> </w:t>
      </w:r>
      <w:r w:rsidRPr="00EE3536">
        <w:rPr>
          <w:sz w:val="22"/>
          <w:szCs w:val="22"/>
        </w:rPr>
        <w:t>juodos</w:t>
      </w:r>
      <w:r w:rsidRPr="00EE3536">
        <w:rPr>
          <w:spacing w:val="-8"/>
          <w:sz w:val="22"/>
          <w:szCs w:val="22"/>
        </w:rPr>
        <w:t xml:space="preserve"> </w:t>
      </w:r>
      <w:r w:rsidRPr="00EE3536">
        <w:rPr>
          <w:sz w:val="22"/>
          <w:szCs w:val="22"/>
        </w:rPr>
        <w:t>spalvos</w:t>
      </w:r>
      <w:r w:rsidRPr="00EE3536">
        <w:rPr>
          <w:spacing w:val="-8"/>
          <w:sz w:val="22"/>
          <w:szCs w:val="22"/>
        </w:rPr>
        <w:t xml:space="preserve"> </w:t>
      </w:r>
      <w:r w:rsidRPr="00EE3536">
        <w:rPr>
          <w:spacing w:val="-2"/>
          <w:sz w:val="22"/>
          <w:szCs w:val="22"/>
        </w:rPr>
        <w:t>išmatos,</w:t>
      </w:r>
    </w:p>
    <w:p w14:paraId="36ECFA2A" w14:textId="77777777" w:rsidR="00EE3536" w:rsidRPr="00EE3536" w:rsidRDefault="00EE3536" w:rsidP="006F0D73">
      <w:pPr>
        <w:pStyle w:val="Sraopastraipa"/>
        <w:numPr>
          <w:ilvl w:val="0"/>
          <w:numId w:val="45"/>
        </w:numPr>
        <w:tabs>
          <w:tab w:val="left" w:pos="1067"/>
        </w:tabs>
        <w:kinsoku w:val="0"/>
        <w:overflowPunct w:val="0"/>
        <w:ind w:left="567" w:right="1417" w:hanging="709"/>
        <w:rPr>
          <w:color w:val="000000"/>
          <w:spacing w:val="-2"/>
          <w:sz w:val="22"/>
          <w:szCs w:val="22"/>
        </w:rPr>
      </w:pPr>
      <w:r w:rsidRPr="00EE3536">
        <w:rPr>
          <w:sz w:val="22"/>
          <w:szCs w:val="22"/>
        </w:rPr>
        <w:t>kraujo</w:t>
      </w:r>
      <w:r w:rsidRPr="00EE3536">
        <w:rPr>
          <w:spacing w:val="-8"/>
          <w:sz w:val="22"/>
          <w:szCs w:val="22"/>
        </w:rPr>
        <w:t xml:space="preserve"> </w:t>
      </w:r>
      <w:r w:rsidRPr="00EE3536">
        <w:rPr>
          <w:sz w:val="22"/>
          <w:szCs w:val="22"/>
        </w:rPr>
        <w:t>atkosėjimas</w:t>
      </w:r>
      <w:r w:rsidRPr="00EE3536">
        <w:rPr>
          <w:spacing w:val="-9"/>
          <w:sz w:val="22"/>
          <w:szCs w:val="22"/>
        </w:rPr>
        <w:t xml:space="preserve"> </w:t>
      </w:r>
      <w:r w:rsidRPr="00EE3536">
        <w:rPr>
          <w:sz w:val="22"/>
          <w:szCs w:val="22"/>
        </w:rPr>
        <w:t>arba</w:t>
      </w:r>
      <w:r w:rsidRPr="00EE3536">
        <w:rPr>
          <w:spacing w:val="-6"/>
          <w:sz w:val="22"/>
          <w:szCs w:val="22"/>
        </w:rPr>
        <w:t xml:space="preserve"> </w:t>
      </w:r>
      <w:r w:rsidRPr="00EE3536">
        <w:rPr>
          <w:sz w:val="22"/>
          <w:szCs w:val="22"/>
        </w:rPr>
        <w:t>vėmimas</w:t>
      </w:r>
      <w:r w:rsidRPr="00EE3536">
        <w:rPr>
          <w:spacing w:val="-9"/>
          <w:sz w:val="22"/>
          <w:szCs w:val="22"/>
        </w:rPr>
        <w:t xml:space="preserve"> </w:t>
      </w:r>
      <w:r w:rsidRPr="00EE3536">
        <w:rPr>
          <w:sz w:val="22"/>
          <w:szCs w:val="22"/>
        </w:rPr>
        <w:t>krauju</w:t>
      </w:r>
      <w:r w:rsidRPr="00EE3536">
        <w:rPr>
          <w:spacing w:val="-8"/>
          <w:sz w:val="22"/>
          <w:szCs w:val="22"/>
        </w:rPr>
        <w:t xml:space="preserve"> </w:t>
      </w:r>
      <w:r w:rsidRPr="00EE3536">
        <w:rPr>
          <w:sz w:val="22"/>
          <w:szCs w:val="22"/>
        </w:rPr>
        <w:t>ar</w:t>
      </w:r>
      <w:r w:rsidRPr="00EE3536">
        <w:rPr>
          <w:spacing w:val="-7"/>
          <w:sz w:val="22"/>
          <w:szCs w:val="22"/>
        </w:rPr>
        <w:t xml:space="preserve"> </w:t>
      </w:r>
      <w:r w:rsidRPr="00EE3536">
        <w:rPr>
          <w:sz w:val="22"/>
          <w:szCs w:val="22"/>
        </w:rPr>
        <w:t>į</w:t>
      </w:r>
      <w:r w:rsidRPr="00EE3536">
        <w:rPr>
          <w:spacing w:val="-8"/>
          <w:sz w:val="22"/>
          <w:szCs w:val="22"/>
        </w:rPr>
        <w:t xml:space="preserve"> </w:t>
      </w:r>
      <w:r w:rsidRPr="00EE3536">
        <w:rPr>
          <w:sz w:val="22"/>
          <w:szCs w:val="22"/>
        </w:rPr>
        <w:t>kavos</w:t>
      </w:r>
      <w:r w:rsidRPr="00EE3536">
        <w:rPr>
          <w:spacing w:val="-8"/>
          <w:sz w:val="22"/>
          <w:szCs w:val="22"/>
        </w:rPr>
        <w:t xml:space="preserve"> </w:t>
      </w:r>
      <w:r w:rsidRPr="00EE3536">
        <w:rPr>
          <w:sz w:val="22"/>
          <w:szCs w:val="22"/>
        </w:rPr>
        <w:t>tirščius</w:t>
      </w:r>
      <w:r w:rsidRPr="00EE3536">
        <w:rPr>
          <w:spacing w:val="-9"/>
          <w:sz w:val="22"/>
          <w:szCs w:val="22"/>
        </w:rPr>
        <w:t xml:space="preserve"> </w:t>
      </w:r>
      <w:r w:rsidRPr="00EE3536">
        <w:rPr>
          <w:sz w:val="22"/>
          <w:szCs w:val="22"/>
        </w:rPr>
        <w:t>panašiu</w:t>
      </w:r>
      <w:r w:rsidRPr="00EE3536">
        <w:rPr>
          <w:spacing w:val="-7"/>
          <w:sz w:val="22"/>
          <w:szCs w:val="22"/>
        </w:rPr>
        <w:t xml:space="preserve"> </w:t>
      </w:r>
      <w:r w:rsidRPr="00EE3536">
        <w:rPr>
          <w:sz w:val="22"/>
          <w:szCs w:val="22"/>
        </w:rPr>
        <w:t>skrandžio</w:t>
      </w:r>
      <w:r w:rsidRPr="00EE3536">
        <w:rPr>
          <w:spacing w:val="-9"/>
          <w:sz w:val="22"/>
          <w:szCs w:val="22"/>
        </w:rPr>
        <w:t xml:space="preserve"> </w:t>
      </w:r>
      <w:r w:rsidRPr="00EE3536">
        <w:rPr>
          <w:spacing w:val="-2"/>
          <w:sz w:val="22"/>
          <w:szCs w:val="22"/>
        </w:rPr>
        <w:t>turiniu.</w:t>
      </w:r>
    </w:p>
    <w:p w14:paraId="3C45DB60" w14:textId="77777777" w:rsidR="00EE3536" w:rsidRPr="00EE3536" w:rsidRDefault="00EE3536" w:rsidP="00415C56">
      <w:pPr>
        <w:pStyle w:val="Pagrindinistekstas"/>
        <w:kinsoku w:val="0"/>
        <w:overflowPunct w:val="0"/>
        <w:ind w:left="567" w:right="1417" w:hanging="709"/>
      </w:pPr>
    </w:p>
    <w:p w14:paraId="5EFDBB9A" w14:textId="77777777" w:rsidR="00EE3536" w:rsidRPr="00EE3536" w:rsidRDefault="00EE3536" w:rsidP="00415C56">
      <w:pPr>
        <w:pStyle w:val="Antrat2"/>
        <w:kinsoku w:val="0"/>
        <w:overflowPunct w:val="0"/>
        <w:ind w:left="567" w:right="1417" w:hanging="709"/>
        <w:rPr>
          <w:spacing w:val="-2"/>
        </w:rPr>
      </w:pPr>
      <w:r w:rsidRPr="00EE3536">
        <w:t>Kaip</w:t>
      </w:r>
      <w:r w:rsidRPr="00EE3536">
        <w:rPr>
          <w:spacing w:val="-7"/>
        </w:rPr>
        <w:t xml:space="preserve"> </w:t>
      </w:r>
      <w:r w:rsidRPr="00EE3536">
        <w:t>vartoti</w:t>
      </w:r>
      <w:r w:rsidRPr="00EE3536">
        <w:rPr>
          <w:spacing w:val="-7"/>
        </w:rPr>
        <w:t xml:space="preserve"> </w:t>
      </w:r>
      <w:proofErr w:type="spellStart"/>
      <w:r w:rsidR="00415C56" w:rsidRPr="006041AB">
        <w:t>Rivaroxaban</w:t>
      </w:r>
      <w:proofErr w:type="spellEnd"/>
      <w:r w:rsidR="00415C56" w:rsidRPr="006041AB">
        <w:t xml:space="preserve"> STADA</w:t>
      </w:r>
      <w:r w:rsidRPr="00EE3536">
        <w:rPr>
          <w:spacing w:val="-2"/>
        </w:rPr>
        <w:t>?</w:t>
      </w:r>
    </w:p>
    <w:p w14:paraId="4712F8F5" w14:textId="77777777" w:rsidR="00EE3536" w:rsidRPr="00EE3536" w:rsidRDefault="00EE3536" w:rsidP="006F0D73">
      <w:pPr>
        <w:pStyle w:val="Sraopastraipa"/>
        <w:numPr>
          <w:ilvl w:val="0"/>
          <w:numId w:val="45"/>
        </w:numPr>
        <w:tabs>
          <w:tab w:val="left" w:pos="1066"/>
        </w:tabs>
        <w:kinsoku w:val="0"/>
        <w:overflowPunct w:val="0"/>
        <w:ind w:left="567" w:right="1417" w:hanging="709"/>
        <w:rPr>
          <w:color w:val="000000"/>
          <w:spacing w:val="-2"/>
          <w:sz w:val="22"/>
          <w:szCs w:val="22"/>
        </w:rPr>
      </w:pPr>
      <w:r w:rsidRPr="00EE3536">
        <w:rPr>
          <w:sz w:val="22"/>
          <w:szCs w:val="22"/>
        </w:rPr>
        <w:t>Norint</w:t>
      </w:r>
      <w:r w:rsidRPr="00EE3536">
        <w:rPr>
          <w:spacing w:val="-10"/>
          <w:sz w:val="22"/>
          <w:szCs w:val="22"/>
        </w:rPr>
        <w:t xml:space="preserve"> </w:t>
      </w:r>
      <w:r w:rsidRPr="00EE3536">
        <w:rPr>
          <w:sz w:val="22"/>
          <w:szCs w:val="22"/>
        </w:rPr>
        <w:t>užtikrinti</w:t>
      </w:r>
      <w:r w:rsidRPr="00EE3536">
        <w:rPr>
          <w:spacing w:val="-10"/>
          <w:sz w:val="22"/>
          <w:szCs w:val="22"/>
        </w:rPr>
        <w:t xml:space="preserve"> </w:t>
      </w:r>
      <w:r w:rsidRPr="00EE3536">
        <w:rPr>
          <w:sz w:val="22"/>
          <w:szCs w:val="22"/>
        </w:rPr>
        <w:t>optimalią</w:t>
      </w:r>
      <w:r w:rsidRPr="00EE3536">
        <w:rPr>
          <w:spacing w:val="-11"/>
          <w:sz w:val="22"/>
          <w:szCs w:val="22"/>
        </w:rPr>
        <w:t xml:space="preserve"> </w:t>
      </w:r>
      <w:r w:rsidRPr="00EE3536">
        <w:rPr>
          <w:sz w:val="22"/>
          <w:szCs w:val="22"/>
        </w:rPr>
        <w:t>apsaugą,</w:t>
      </w:r>
      <w:r w:rsidRPr="00EE3536">
        <w:rPr>
          <w:spacing w:val="-9"/>
          <w:sz w:val="22"/>
          <w:szCs w:val="22"/>
        </w:rPr>
        <w:t xml:space="preserve"> </w:t>
      </w:r>
      <w:proofErr w:type="spellStart"/>
      <w:r w:rsidR="00415C56" w:rsidRPr="001F016F">
        <w:rPr>
          <w:sz w:val="22"/>
          <w:szCs w:val="22"/>
        </w:rPr>
        <w:t>Rivaroxaban</w:t>
      </w:r>
      <w:proofErr w:type="spellEnd"/>
      <w:r w:rsidR="00415C56" w:rsidRPr="001F016F">
        <w:rPr>
          <w:sz w:val="22"/>
          <w:szCs w:val="22"/>
        </w:rPr>
        <w:t xml:space="preserve"> STADA</w:t>
      </w:r>
    </w:p>
    <w:p w14:paraId="3DE5AC11" w14:textId="77777777" w:rsidR="00EE3536" w:rsidRPr="00EE3536" w:rsidRDefault="00EE3536" w:rsidP="006F0D73">
      <w:pPr>
        <w:pStyle w:val="Sraopastraipa"/>
        <w:numPr>
          <w:ilvl w:val="1"/>
          <w:numId w:val="45"/>
        </w:numPr>
        <w:tabs>
          <w:tab w:val="left" w:pos="1619"/>
        </w:tabs>
        <w:kinsoku w:val="0"/>
        <w:overflowPunct w:val="0"/>
        <w:ind w:left="567" w:right="1417" w:hanging="709"/>
        <w:rPr>
          <w:spacing w:val="-2"/>
          <w:sz w:val="22"/>
          <w:szCs w:val="22"/>
        </w:rPr>
      </w:pPr>
      <w:r w:rsidRPr="00EE3536">
        <w:rPr>
          <w:sz w:val="22"/>
          <w:szCs w:val="22"/>
        </w:rPr>
        <w:t>2,5</w:t>
      </w:r>
      <w:r w:rsidR="00415C56">
        <w:rPr>
          <w:sz w:val="22"/>
          <w:szCs w:val="22"/>
        </w:rPr>
        <w:t> </w:t>
      </w:r>
      <w:r w:rsidRPr="00EE3536">
        <w:rPr>
          <w:sz w:val="22"/>
          <w:szCs w:val="22"/>
        </w:rPr>
        <w:t>mg</w:t>
      </w:r>
      <w:r w:rsidRPr="00EE3536">
        <w:rPr>
          <w:spacing w:val="-7"/>
          <w:sz w:val="22"/>
          <w:szCs w:val="22"/>
        </w:rPr>
        <w:t xml:space="preserve"> </w:t>
      </w:r>
      <w:r w:rsidRPr="00EE3536">
        <w:rPr>
          <w:sz w:val="22"/>
          <w:szCs w:val="22"/>
        </w:rPr>
        <w:t>galima</w:t>
      </w:r>
      <w:r w:rsidRPr="00EE3536">
        <w:rPr>
          <w:spacing w:val="-7"/>
          <w:sz w:val="22"/>
          <w:szCs w:val="22"/>
        </w:rPr>
        <w:t xml:space="preserve"> </w:t>
      </w:r>
      <w:r w:rsidRPr="00EE3536">
        <w:rPr>
          <w:sz w:val="22"/>
          <w:szCs w:val="22"/>
        </w:rPr>
        <w:t>vartoti</w:t>
      </w:r>
      <w:r w:rsidRPr="00EE3536">
        <w:rPr>
          <w:spacing w:val="-7"/>
          <w:sz w:val="22"/>
          <w:szCs w:val="22"/>
        </w:rPr>
        <w:t xml:space="preserve"> </w:t>
      </w:r>
      <w:r w:rsidRPr="00EE3536">
        <w:rPr>
          <w:sz w:val="22"/>
          <w:szCs w:val="22"/>
        </w:rPr>
        <w:t>valgio</w:t>
      </w:r>
      <w:r w:rsidRPr="00EE3536">
        <w:rPr>
          <w:spacing w:val="-7"/>
          <w:sz w:val="22"/>
          <w:szCs w:val="22"/>
        </w:rPr>
        <w:t xml:space="preserve"> </w:t>
      </w:r>
      <w:r w:rsidRPr="00EE3536">
        <w:rPr>
          <w:sz w:val="22"/>
          <w:szCs w:val="22"/>
        </w:rPr>
        <w:t>metu</w:t>
      </w:r>
      <w:r w:rsidRPr="00EE3536">
        <w:rPr>
          <w:spacing w:val="-6"/>
          <w:sz w:val="22"/>
          <w:szCs w:val="22"/>
        </w:rPr>
        <w:t xml:space="preserve"> </w:t>
      </w:r>
      <w:r w:rsidRPr="00EE3536">
        <w:rPr>
          <w:sz w:val="22"/>
          <w:szCs w:val="22"/>
        </w:rPr>
        <w:t>arba</w:t>
      </w:r>
      <w:r w:rsidRPr="00EE3536">
        <w:rPr>
          <w:spacing w:val="-7"/>
          <w:sz w:val="22"/>
          <w:szCs w:val="22"/>
        </w:rPr>
        <w:t xml:space="preserve"> </w:t>
      </w:r>
      <w:r w:rsidRPr="00EE3536">
        <w:rPr>
          <w:spacing w:val="-2"/>
          <w:sz w:val="22"/>
          <w:szCs w:val="22"/>
        </w:rPr>
        <w:t>nevalgius;</w:t>
      </w:r>
    </w:p>
    <w:p w14:paraId="2F06D295" w14:textId="77777777" w:rsidR="00EE3536" w:rsidRPr="00EE3536" w:rsidRDefault="00EE3536" w:rsidP="006F0D73">
      <w:pPr>
        <w:pStyle w:val="Sraopastraipa"/>
        <w:numPr>
          <w:ilvl w:val="1"/>
          <w:numId w:val="45"/>
        </w:numPr>
        <w:tabs>
          <w:tab w:val="left" w:pos="1619"/>
        </w:tabs>
        <w:kinsoku w:val="0"/>
        <w:overflowPunct w:val="0"/>
        <w:ind w:left="567" w:right="1417" w:hanging="709"/>
        <w:rPr>
          <w:spacing w:val="-2"/>
          <w:sz w:val="22"/>
          <w:szCs w:val="22"/>
        </w:rPr>
      </w:pPr>
      <w:r w:rsidRPr="00EE3536">
        <w:rPr>
          <w:sz w:val="22"/>
          <w:szCs w:val="22"/>
        </w:rPr>
        <w:t>10</w:t>
      </w:r>
      <w:r w:rsidR="00415C56">
        <w:rPr>
          <w:sz w:val="22"/>
          <w:szCs w:val="22"/>
        </w:rPr>
        <w:t> </w:t>
      </w:r>
      <w:r w:rsidRPr="00EE3536">
        <w:rPr>
          <w:sz w:val="22"/>
          <w:szCs w:val="22"/>
        </w:rPr>
        <w:t>mg</w:t>
      </w:r>
      <w:r w:rsidRPr="00EE3536">
        <w:rPr>
          <w:spacing w:val="-6"/>
          <w:sz w:val="22"/>
          <w:szCs w:val="22"/>
        </w:rPr>
        <w:t xml:space="preserve"> </w:t>
      </w:r>
      <w:r w:rsidRPr="00EE3536">
        <w:rPr>
          <w:sz w:val="22"/>
          <w:szCs w:val="22"/>
        </w:rPr>
        <w:t>galima</w:t>
      </w:r>
      <w:r w:rsidRPr="00EE3536">
        <w:rPr>
          <w:spacing w:val="-7"/>
          <w:sz w:val="22"/>
          <w:szCs w:val="22"/>
        </w:rPr>
        <w:t xml:space="preserve"> </w:t>
      </w:r>
      <w:r w:rsidRPr="00EE3536">
        <w:rPr>
          <w:sz w:val="22"/>
          <w:szCs w:val="22"/>
        </w:rPr>
        <w:t>vartoti</w:t>
      </w:r>
      <w:r w:rsidRPr="00EE3536">
        <w:rPr>
          <w:spacing w:val="-6"/>
          <w:sz w:val="22"/>
          <w:szCs w:val="22"/>
        </w:rPr>
        <w:t xml:space="preserve"> </w:t>
      </w:r>
      <w:r w:rsidRPr="00EE3536">
        <w:rPr>
          <w:sz w:val="22"/>
          <w:szCs w:val="22"/>
        </w:rPr>
        <w:t>valgio</w:t>
      </w:r>
      <w:r w:rsidRPr="00EE3536">
        <w:rPr>
          <w:spacing w:val="-7"/>
          <w:sz w:val="22"/>
          <w:szCs w:val="22"/>
        </w:rPr>
        <w:t xml:space="preserve"> </w:t>
      </w:r>
      <w:r w:rsidRPr="00EE3536">
        <w:rPr>
          <w:sz w:val="22"/>
          <w:szCs w:val="22"/>
        </w:rPr>
        <w:t>metu</w:t>
      </w:r>
      <w:r w:rsidRPr="00EE3536">
        <w:rPr>
          <w:spacing w:val="-6"/>
          <w:sz w:val="22"/>
          <w:szCs w:val="22"/>
        </w:rPr>
        <w:t xml:space="preserve"> </w:t>
      </w:r>
      <w:r w:rsidRPr="00EE3536">
        <w:rPr>
          <w:sz w:val="22"/>
          <w:szCs w:val="22"/>
        </w:rPr>
        <w:t>arba</w:t>
      </w:r>
      <w:r w:rsidRPr="00EE3536">
        <w:rPr>
          <w:spacing w:val="-7"/>
          <w:sz w:val="22"/>
          <w:szCs w:val="22"/>
        </w:rPr>
        <w:t xml:space="preserve"> </w:t>
      </w:r>
      <w:r w:rsidRPr="00EE3536">
        <w:rPr>
          <w:spacing w:val="-2"/>
          <w:sz w:val="22"/>
          <w:szCs w:val="22"/>
        </w:rPr>
        <w:t>nevalgius;</w:t>
      </w:r>
    </w:p>
    <w:p w14:paraId="33C95FC4" w14:textId="77777777" w:rsidR="00EE3536" w:rsidRPr="00EE3536" w:rsidRDefault="00EE3536" w:rsidP="006F0D73">
      <w:pPr>
        <w:pStyle w:val="Sraopastraipa"/>
        <w:numPr>
          <w:ilvl w:val="1"/>
          <w:numId w:val="45"/>
        </w:numPr>
        <w:tabs>
          <w:tab w:val="left" w:pos="1619"/>
        </w:tabs>
        <w:kinsoku w:val="0"/>
        <w:overflowPunct w:val="0"/>
        <w:ind w:left="567" w:right="1417" w:hanging="709"/>
        <w:rPr>
          <w:spacing w:val="-2"/>
          <w:sz w:val="22"/>
          <w:szCs w:val="22"/>
        </w:rPr>
      </w:pPr>
      <w:r w:rsidRPr="00EE3536">
        <w:rPr>
          <w:sz w:val="22"/>
          <w:szCs w:val="22"/>
        </w:rPr>
        <w:t>15</w:t>
      </w:r>
      <w:r w:rsidR="00415C56">
        <w:rPr>
          <w:sz w:val="22"/>
          <w:szCs w:val="22"/>
        </w:rPr>
        <w:t> </w:t>
      </w:r>
      <w:r w:rsidRPr="00EE3536">
        <w:rPr>
          <w:sz w:val="22"/>
          <w:szCs w:val="22"/>
        </w:rPr>
        <w:t>mg</w:t>
      </w:r>
      <w:r w:rsidRPr="00EE3536">
        <w:rPr>
          <w:spacing w:val="-6"/>
          <w:sz w:val="22"/>
          <w:szCs w:val="22"/>
        </w:rPr>
        <w:t xml:space="preserve"> </w:t>
      </w:r>
      <w:r w:rsidRPr="00EE3536">
        <w:rPr>
          <w:sz w:val="22"/>
          <w:szCs w:val="22"/>
        </w:rPr>
        <w:t>reikia</w:t>
      </w:r>
      <w:r w:rsidRPr="00EE3536">
        <w:rPr>
          <w:spacing w:val="-7"/>
          <w:sz w:val="22"/>
          <w:szCs w:val="22"/>
        </w:rPr>
        <w:t xml:space="preserve"> </w:t>
      </w:r>
      <w:r w:rsidRPr="00EE3536">
        <w:rPr>
          <w:sz w:val="22"/>
          <w:szCs w:val="22"/>
        </w:rPr>
        <w:t>vartoti</w:t>
      </w:r>
      <w:r w:rsidRPr="00EE3536">
        <w:rPr>
          <w:spacing w:val="-6"/>
          <w:sz w:val="22"/>
          <w:szCs w:val="22"/>
        </w:rPr>
        <w:t xml:space="preserve"> </w:t>
      </w:r>
      <w:r w:rsidRPr="00EE3536">
        <w:rPr>
          <w:sz w:val="22"/>
          <w:szCs w:val="22"/>
        </w:rPr>
        <w:t>valgio</w:t>
      </w:r>
      <w:r w:rsidRPr="00EE3536">
        <w:rPr>
          <w:spacing w:val="-5"/>
          <w:sz w:val="22"/>
          <w:szCs w:val="22"/>
        </w:rPr>
        <w:t xml:space="preserve"> </w:t>
      </w:r>
      <w:r w:rsidRPr="00EE3536">
        <w:rPr>
          <w:spacing w:val="-2"/>
          <w:sz w:val="22"/>
          <w:szCs w:val="22"/>
        </w:rPr>
        <w:t>metu;</w:t>
      </w:r>
    </w:p>
    <w:p w14:paraId="4F6BC08A" w14:textId="77777777" w:rsidR="00EE3536" w:rsidRPr="00EE3536" w:rsidRDefault="00EE3536" w:rsidP="006F0D73">
      <w:pPr>
        <w:pStyle w:val="Sraopastraipa"/>
        <w:numPr>
          <w:ilvl w:val="1"/>
          <w:numId w:val="45"/>
        </w:numPr>
        <w:tabs>
          <w:tab w:val="left" w:pos="1619"/>
        </w:tabs>
        <w:kinsoku w:val="0"/>
        <w:overflowPunct w:val="0"/>
        <w:ind w:left="567" w:right="1417" w:hanging="709"/>
        <w:rPr>
          <w:spacing w:val="-2"/>
          <w:sz w:val="22"/>
          <w:szCs w:val="22"/>
        </w:rPr>
      </w:pPr>
      <w:r w:rsidRPr="00EE3536">
        <w:rPr>
          <w:sz w:val="22"/>
          <w:szCs w:val="22"/>
        </w:rPr>
        <w:t>20</w:t>
      </w:r>
      <w:r w:rsidR="00415C56">
        <w:rPr>
          <w:sz w:val="22"/>
          <w:szCs w:val="22"/>
        </w:rPr>
        <w:t> </w:t>
      </w:r>
      <w:r w:rsidRPr="00EE3536">
        <w:rPr>
          <w:sz w:val="22"/>
          <w:szCs w:val="22"/>
        </w:rPr>
        <w:t>mg</w:t>
      </w:r>
      <w:r w:rsidRPr="00EE3536">
        <w:rPr>
          <w:spacing w:val="-6"/>
          <w:sz w:val="22"/>
          <w:szCs w:val="22"/>
        </w:rPr>
        <w:t xml:space="preserve"> </w:t>
      </w:r>
      <w:r w:rsidRPr="00EE3536">
        <w:rPr>
          <w:sz w:val="22"/>
          <w:szCs w:val="22"/>
        </w:rPr>
        <w:t>reikia</w:t>
      </w:r>
      <w:r w:rsidRPr="00EE3536">
        <w:rPr>
          <w:spacing w:val="-7"/>
          <w:sz w:val="22"/>
          <w:szCs w:val="22"/>
        </w:rPr>
        <w:t xml:space="preserve"> </w:t>
      </w:r>
      <w:r w:rsidRPr="00EE3536">
        <w:rPr>
          <w:sz w:val="22"/>
          <w:szCs w:val="22"/>
        </w:rPr>
        <w:t>vartoti</w:t>
      </w:r>
      <w:r w:rsidRPr="00EE3536">
        <w:rPr>
          <w:spacing w:val="-6"/>
          <w:sz w:val="22"/>
          <w:szCs w:val="22"/>
        </w:rPr>
        <w:t xml:space="preserve"> </w:t>
      </w:r>
      <w:r w:rsidRPr="00EE3536">
        <w:rPr>
          <w:sz w:val="22"/>
          <w:szCs w:val="22"/>
        </w:rPr>
        <w:t>valgio</w:t>
      </w:r>
      <w:r w:rsidRPr="00EE3536">
        <w:rPr>
          <w:spacing w:val="-5"/>
          <w:sz w:val="22"/>
          <w:szCs w:val="22"/>
        </w:rPr>
        <w:t xml:space="preserve"> </w:t>
      </w:r>
      <w:r w:rsidRPr="00EE3536">
        <w:rPr>
          <w:spacing w:val="-2"/>
          <w:sz w:val="22"/>
          <w:szCs w:val="22"/>
        </w:rPr>
        <w:t>metu.</w:t>
      </w:r>
    </w:p>
    <w:bookmarkEnd w:id="24"/>
    <w:p w14:paraId="73C63BE8" w14:textId="77777777" w:rsidR="00EE3536" w:rsidRDefault="00EE3536" w:rsidP="00415C56">
      <w:pPr>
        <w:pStyle w:val="Pagrindinistekstas"/>
        <w:kinsoku w:val="0"/>
        <w:overflowPunct w:val="0"/>
        <w:ind w:left="567" w:right="1417" w:hanging="709"/>
      </w:pPr>
    </w:p>
    <w:bookmarkEnd w:id="26"/>
    <w:bookmarkEnd w:id="27"/>
    <w:p w14:paraId="16F521F4" w14:textId="77777777" w:rsidR="00DA702A" w:rsidRPr="00E843B5" w:rsidRDefault="00EE3536" w:rsidP="00DA702A">
      <w:pPr>
        <w:tabs>
          <w:tab w:val="left" w:pos="567"/>
        </w:tabs>
        <w:spacing w:line="260" w:lineRule="exact"/>
      </w:pPr>
      <w:r>
        <w:br w:type="page"/>
      </w:r>
    </w:p>
    <w:p w14:paraId="55244C0E" w14:textId="77777777" w:rsidR="00DA702A" w:rsidRPr="00E843B5" w:rsidRDefault="00DA702A" w:rsidP="00DA702A">
      <w:pPr>
        <w:tabs>
          <w:tab w:val="left" w:pos="567"/>
        </w:tabs>
        <w:spacing w:line="260" w:lineRule="exact"/>
      </w:pPr>
    </w:p>
    <w:p w14:paraId="6C869AB0" w14:textId="77777777" w:rsidR="00DA702A" w:rsidRPr="00E843B5" w:rsidRDefault="00DA702A" w:rsidP="00DA702A">
      <w:pPr>
        <w:tabs>
          <w:tab w:val="left" w:pos="567"/>
        </w:tabs>
        <w:spacing w:line="260" w:lineRule="exact"/>
      </w:pPr>
    </w:p>
    <w:p w14:paraId="02E93778" w14:textId="77777777" w:rsidR="00DA702A" w:rsidRPr="00E843B5" w:rsidRDefault="00DA702A" w:rsidP="00DA702A">
      <w:pPr>
        <w:tabs>
          <w:tab w:val="left" w:pos="567"/>
        </w:tabs>
        <w:spacing w:line="260" w:lineRule="exact"/>
      </w:pPr>
    </w:p>
    <w:p w14:paraId="4801AEDD" w14:textId="77777777" w:rsidR="00DA702A" w:rsidRPr="00E843B5" w:rsidRDefault="00DA702A" w:rsidP="00DA702A">
      <w:pPr>
        <w:tabs>
          <w:tab w:val="left" w:pos="567"/>
        </w:tabs>
        <w:spacing w:line="260" w:lineRule="exact"/>
      </w:pPr>
    </w:p>
    <w:p w14:paraId="039E3DF1" w14:textId="77777777" w:rsidR="00DA702A" w:rsidRPr="00E843B5" w:rsidRDefault="00DA702A" w:rsidP="00DA702A">
      <w:pPr>
        <w:tabs>
          <w:tab w:val="left" w:pos="567"/>
        </w:tabs>
        <w:spacing w:line="260" w:lineRule="exact"/>
      </w:pPr>
    </w:p>
    <w:p w14:paraId="68BAEF03" w14:textId="77777777" w:rsidR="00DA702A" w:rsidRPr="00E843B5" w:rsidRDefault="00DA702A" w:rsidP="00DA702A">
      <w:pPr>
        <w:tabs>
          <w:tab w:val="left" w:pos="567"/>
        </w:tabs>
        <w:spacing w:line="260" w:lineRule="exact"/>
      </w:pPr>
    </w:p>
    <w:p w14:paraId="66702339" w14:textId="77777777" w:rsidR="00DA702A" w:rsidRPr="00E843B5" w:rsidRDefault="00DA702A" w:rsidP="00DA702A">
      <w:pPr>
        <w:tabs>
          <w:tab w:val="left" w:pos="567"/>
        </w:tabs>
        <w:spacing w:line="260" w:lineRule="exact"/>
      </w:pPr>
    </w:p>
    <w:p w14:paraId="77043970" w14:textId="77777777" w:rsidR="00DA702A" w:rsidRPr="00E843B5" w:rsidRDefault="00DA702A" w:rsidP="00DA702A">
      <w:pPr>
        <w:tabs>
          <w:tab w:val="left" w:pos="567"/>
        </w:tabs>
        <w:spacing w:line="260" w:lineRule="exact"/>
      </w:pPr>
    </w:p>
    <w:p w14:paraId="781C87ED" w14:textId="77777777" w:rsidR="00DA702A" w:rsidRPr="00E843B5" w:rsidRDefault="00DA702A" w:rsidP="00DA702A">
      <w:pPr>
        <w:tabs>
          <w:tab w:val="left" w:pos="567"/>
        </w:tabs>
        <w:spacing w:line="260" w:lineRule="exact"/>
      </w:pPr>
    </w:p>
    <w:p w14:paraId="7997943E" w14:textId="77777777" w:rsidR="00DA702A" w:rsidRPr="00E843B5" w:rsidRDefault="00DA702A" w:rsidP="00DA702A">
      <w:pPr>
        <w:tabs>
          <w:tab w:val="left" w:pos="567"/>
        </w:tabs>
        <w:spacing w:line="260" w:lineRule="exact"/>
      </w:pPr>
    </w:p>
    <w:p w14:paraId="471F062F" w14:textId="77777777" w:rsidR="00DA702A" w:rsidRPr="00E843B5" w:rsidRDefault="00DA702A" w:rsidP="00DA702A">
      <w:pPr>
        <w:tabs>
          <w:tab w:val="left" w:pos="567"/>
        </w:tabs>
        <w:spacing w:line="260" w:lineRule="exact"/>
      </w:pPr>
    </w:p>
    <w:p w14:paraId="0C3D1610" w14:textId="77777777" w:rsidR="00DA702A" w:rsidRPr="00E843B5" w:rsidRDefault="00DA702A" w:rsidP="00DA702A">
      <w:pPr>
        <w:tabs>
          <w:tab w:val="left" w:pos="567"/>
        </w:tabs>
        <w:spacing w:line="260" w:lineRule="exact"/>
      </w:pPr>
    </w:p>
    <w:p w14:paraId="1E842740" w14:textId="77777777" w:rsidR="00DA702A" w:rsidRPr="00E843B5" w:rsidRDefault="00DA702A" w:rsidP="00DA702A">
      <w:pPr>
        <w:tabs>
          <w:tab w:val="left" w:pos="567"/>
        </w:tabs>
        <w:spacing w:line="260" w:lineRule="exact"/>
      </w:pPr>
    </w:p>
    <w:p w14:paraId="4EE28802" w14:textId="77777777" w:rsidR="00DA702A" w:rsidRPr="00E843B5" w:rsidRDefault="00DA702A" w:rsidP="00DA702A">
      <w:pPr>
        <w:tabs>
          <w:tab w:val="left" w:pos="567"/>
        </w:tabs>
        <w:spacing w:line="260" w:lineRule="exact"/>
      </w:pPr>
    </w:p>
    <w:p w14:paraId="638892AF" w14:textId="77777777" w:rsidR="00DA702A" w:rsidRPr="00E843B5" w:rsidRDefault="00DA702A" w:rsidP="00DA702A">
      <w:pPr>
        <w:tabs>
          <w:tab w:val="left" w:pos="567"/>
        </w:tabs>
        <w:spacing w:line="260" w:lineRule="exact"/>
      </w:pPr>
    </w:p>
    <w:p w14:paraId="09703B3D" w14:textId="77777777" w:rsidR="00DA702A" w:rsidRPr="00E843B5" w:rsidRDefault="00DA702A" w:rsidP="00DA702A">
      <w:pPr>
        <w:tabs>
          <w:tab w:val="left" w:pos="567"/>
        </w:tabs>
        <w:spacing w:line="260" w:lineRule="exact"/>
      </w:pPr>
    </w:p>
    <w:p w14:paraId="319D49B6" w14:textId="77777777" w:rsidR="00DA702A" w:rsidRPr="00E843B5" w:rsidRDefault="00DA702A" w:rsidP="00DA702A">
      <w:pPr>
        <w:tabs>
          <w:tab w:val="left" w:pos="567"/>
        </w:tabs>
        <w:spacing w:line="260" w:lineRule="exact"/>
      </w:pPr>
    </w:p>
    <w:p w14:paraId="7A218795" w14:textId="77777777" w:rsidR="00DA702A" w:rsidRPr="00E843B5" w:rsidRDefault="00DA702A" w:rsidP="00DA702A">
      <w:pPr>
        <w:tabs>
          <w:tab w:val="left" w:pos="567"/>
        </w:tabs>
        <w:spacing w:line="260" w:lineRule="exact"/>
      </w:pPr>
    </w:p>
    <w:p w14:paraId="735B4F5E" w14:textId="77777777" w:rsidR="00DA702A" w:rsidRPr="00E843B5" w:rsidRDefault="00DA702A" w:rsidP="00DA702A">
      <w:pPr>
        <w:tabs>
          <w:tab w:val="left" w:pos="567"/>
        </w:tabs>
        <w:spacing w:line="260" w:lineRule="exact"/>
      </w:pPr>
    </w:p>
    <w:p w14:paraId="1100CD40" w14:textId="77777777" w:rsidR="00DA702A" w:rsidRPr="00E843B5" w:rsidRDefault="00DA702A" w:rsidP="00DA702A">
      <w:pPr>
        <w:tabs>
          <w:tab w:val="left" w:pos="567"/>
        </w:tabs>
        <w:spacing w:line="260" w:lineRule="exact"/>
      </w:pPr>
    </w:p>
    <w:p w14:paraId="66CECCB7" w14:textId="77777777" w:rsidR="00DA702A" w:rsidRPr="00E843B5" w:rsidRDefault="00DA702A" w:rsidP="00DA702A">
      <w:pPr>
        <w:tabs>
          <w:tab w:val="left" w:pos="567"/>
        </w:tabs>
        <w:spacing w:line="260" w:lineRule="exact"/>
      </w:pPr>
    </w:p>
    <w:p w14:paraId="269078BA" w14:textId="77777777" w:rsidR="00DA702A" w:rsidRPr="00E843B5" w:rsidRDefault="00DA702A" w:rsidP="00DA702A">
      <w:pPr>
        <w:tabs>
          <w:tab w:val="left" w:pos="567"/>
        </w:tabs>
        <w:spacing w:line="260" w:lineRule="exact"/>
        <w:jc w:val="center"/>
        <w:rPr>
          <w:b/>
        </w:rPr>
      </w:pPr>
      <w:r w:rsidRPr="00E843B5">
        <w:rPr>
          <w:b/>
        </w:rPr>
        <w:t>B. PAKUOTĖS LAPELIS</w:t>
      </w:r>
    </w:p>
    <w:p w14:paraId="0F742ECC" w14:textId="77777777" w:rsidR="007B55E7" w:rsidRPr="00DA702A" w:rsidRDefault="00DA702A" w:rsidP="00DA702A">
      <w:pPr>
        <w:pStyle w:val="Pagrindinistekstas"/>
        <w:kinsoku w:val="0"/>
        <w:overflowPunct w:val="0"/>
        <w:jc w:val="center"/>
        <w:rPr>
          <w:b/>
          <w:bCs/>
          <w:spacing w:val="-2"/>
        </w:rPr>
      </w:pPr>
      <w:r w:rsidRPr="00E843B5">
        <w:rPr>
          <w:b/>
        </w:rPr>
        <w:br w:type="page"/>
      </w:r>
      <w:r w:rsidR="007B55E7" w:rsidRPr="00DA702A">
        <w:rPr>
          <w:b/>
          <w:bCs/>
        </w:rPr>
        <w:lastRenderedPageBreak/>
        <w:t>Pakuotės</w:t>
      </w:r>
      <w:r w:rsidR="007B55E7" w:rsidRPr="00DA702A">
        <w:rPr>
          <w:b/>
          <w:bCs/>
          <w:spacing w:val="-12"/>
        </w:rPr>
        <w:t xml:space="preserve"> </w:t>
      </w:r>
      <w:r w:rsidR="007B55E7" w:rsidRPr="00DA702A">
        <w:rPr>
          <w:b/>
          <w:bCs/>
        </w:rPr>
        <w:t>lapelis:</w:t>
      </w:r>
      <w:r w:rsidR="007B55E7" w:rsidRPr="00DA702A">
        <w:rPr>
          <w:b/>
          <w:bCs/>
          <w:spacing w:val="-11"/>
        </w:rPr>
        <w:t xml:space="preserve"> </w:t>
      </w:r>
      <w:r w:rsidR="007B55E7" w:rsidRPr="00DA702A">
        <w:rPr>
          <w:b/>
          <w:bCs/>
        </w:rPr>
        <w:t>informacija</w:t>
      </w:r>
      <w:r w:rsidR="007B55E7" w:rsidRPr="00DA702A">
        <w:rPr>
          <w:b/>
          <w:bCs/>
          <w:spacing w:val="-11"/>
        </w:rPr>
        <w:t xml:space="preserve"> </w:t>
      </w:r>
      <w:r w:rsidR="007B55E7" w:rsidRPr="00DA702A">
        <w:rPr>
          <w:b/>
          <w:bCs/>
          <w:spacing w:val="-2"/>
        </w:rPr>
        <w:t>vartotojui</w:t>
      </w:r>
    </w:p>
    <w:p w14:paraId="7733F690" w14:textId="77777777" w:rsidR="007B55E7" w:rsidRPr="00E01096" w:rsidRDefault="007B55E7" w:rsidP="00E01096">
      <w:pPr>
        <w:pStyle w:val="Pagrindinistekstas"/>
        <w:kinsoku w:val="0"/>
        <w:overflowPunct w:val="0"/>
        <w:rPr>
          <w:b/>
          <w:bCs/>
        </w:rPr>
      </w:pPr>
    </w:p>
    <w:p w14:paraId="1F86E3D5" w14:textId="77777777" w:rsidR="007B55E7" w:rsidRPr="00E01096" w:rsidRDefault="004810D2" w:rsidP="00DA702A">
      <w:pPr>
        <w:pStyle w:val="Pagrindinistekstas"/>
        <w:kinsoku w:val="0"/>
        <w:overflowPunct w:val="0"/>
        <w:jc w:val="center"/>
        <w:rPr>
          <w:b/>
          <w:bCs/>
          <w:spacing w:val="-2"/>
        </w:rPr>
      </w:pPr>
      <w:proofErr w:type="spellStart"/>
      <w:r>
        <w:rPr>
          <w:b/>
          <w:bCs/>
        </w:rPr>
        <w:t>Rivaroxaban</w:t>
      </w:r>
      <w:proofErr w:type="spellEnd"/>
      <w:r>
        <w:rPr>
          <w:b/>
          <w:bCs/>
        </w:rPr>
        <w:t xml:space="preserve"> STADA</w:t>
      </w:r>
      <w:r w:rsidR="007B55E7" w:rsidRPr="00E01096">
        <w:rPr>
          <w:b/>
          <w:bCs/>
          <w:spacing w:val="-7"/>
        </w:rPr>
        <w:t xml:space="preserve"> </w:t>
      </w:r>
      <w:r w:rsidR="007B55E7" w:rsidRPr="00E01096">
        <w:rPr>
          <w:b/>
          <w:bCs/>
        </w:rPr>
        <w:t>2,5</w:t>
      </w:r>
      <w:r w:rsidR="009A50FE">
        <w:rPr>
          <w:b/>
          <w:bCs/>
        </w:rPr>
        <w:t> </w:t>
      </w:r>
      <w:r w:rsidR="007B55E7" w:rsidRPr="00E01096">
        <w:rPr>
          <w:b/>
          <w:bCs/>
        </w:rPr>
        <w:t>mg</w:t>
      </w:r>
      <w:r w:rsidR="007B55E7" w:rsidRPr="00E01096">
        <w:rPr>
          <w:b/>
          <w:bCs/>
          <w:spacing w:val="-7"/>
        </w:rPr>
        <w:t xml:space="preserve"> </w:t>
      </w:r>
      <w:r w:rsidR="007B55E7" w:rsidRPr="00E01096">
        <w:rPr>
          <w:b/>
          <w:bCs/>
        </w:rPr>
        <w:t>plėvele</w:t>
      </w:r>
      <w:r w:rsidR="007B55E7" w:rsidRPr="00E01096">
        <w:rPr>
          <w:b/>
          <w:bCs/>
          <w:spacing w:val="-8"/>
        </w:rPr>
        <w:t xml:space="preserve"> </w:t>
      </w:r>
      <w:r w:rsidR="007B55E7" w:rsidRPr="00E01096">
        <w:rPr>
          <w:b/>
          <w:bCs/>
        </w:rPr>
        <w:t>dengtos</w:t>
      </w:r>
      <w:r w:rsidR="007B55E7" w:rsidRPr="00E01096">
        <w:rPr>
          <w:b/>
          <w:bCs/>
          <w:spacing w:val="-7"/>
        </w:rPr>
        <w:t xml:space="preserve"> </w:t>
      </w:r>
      <w:r w:rsidR="007B55E7" w:rsidRPr="00E01096">
        <w:rPr>
          <w:b/>
          <w:bCs/>
          <w:spacing w:val="-2"/>
        </w:rPr>
        <w:t>tabletės</w:t>
      </w:r>
    </w:p>
    <w:p w14:paraId="14DF1D0D" w14:textId="77777777" w:rsidR="007B55E7" w:rsidRPr="00E01096" w:rsidRDefault="007B55E7" w:rsidP="00DA702A">
      <w:pPr>
        <w:pStyle w:val="Pagrindinistekstas"/>
        <w:kinsoku w:val="0"/>
        <w:overflowPunct w:val="0"/>
        <w:jc w:val="center"/>
        <w:rPr>
          <w:spacing w:val="-2"/>
        </w:rPr>
      </w:pPr>
      <w:proofErr w:type="spellStart"/>
      <w:r w:rsidRPr="00E01096">
        <w:rPr>
          <w:spacing w:val="-2"/>
        </w:rPr>
        <w:t>rivaroksabanas</w:t>
      </w:r>
      <w:proofErr w:type="spellEnd"/>
      <w:r w:rsidRPr="00E01096">
        <w:rPr>
          <w:spacing w:val="9"/>
        </w:rPr>
        <w:t xml:space="preserve"> </w:t>
      </w:r>
      <w:r w:rsidRPr="00E01096">
        <w:rPr>
          <w:spacing w:val="-2"/>
        </w:rPr>
        <w:t>(</w:t>
      </w:r>
      <w:proofErr w:type="spellStart"/>
      <w:r w:rsidRPr="00E01096">
        <w:rPr>
          <w:i/>
          <w:iCs/>
          <w:spacing w:val="-2"/>
        </w:rPr>
        <w:t>rivaroxabanum</w:t>
      </w:r>
      <w:proofErr w:type="spellEnd"/>
      <w:r w:rsidRPr="00E01096">
        <w:rPr>
          <w:spacing w:val="-2"/>
        </w:rPr>
        <w:t>)</w:t>
      </w:r>
    </w:p>
    <w:p w14:paraId="4E6A37D1" w14:textId="77777777" w:rsidR="007B55E7" w:rsidRPr="00E01096" w:rsidRDefault="007B55E7" w:rsidP="00DA702A">
      <w:pPr>
        <w:pStyle w:val="Pagrindinistekstas"/>
        <w:kinsoku w:val="0"/>
        <w:overflowPunct w:val="0"/>
        <w:jc w:val="center"/>
      </w:pPr>
    </w:p>
    <w:p w14:paraId="5BEC1A53" w14:textId="77777777" w:rsidR="007B55E7" w:rsidRPr="00E01096" w:rsidRDefault="007B55E7" w:rsidP="00E01096">
      <w:pPr>
        <w:pStyle w:val="Antrat2"/>
        <w:kinsoku w:val="0"/>
        <w:overflowPunct w:val="0"/>
        <w:ind w:left="0"/>
      </w:pPr>
      <w:r w:rsidRPr="00E01096">
        <w:t>Atidžiai</w:t>
      </w:r>
      <w:r w:rsidRPr="00E01096">
        <w:rPr>
          <w:spacing w:val="-3"/>
        </w:rPr>
        <w:t xml:space="preserve"> </w:t>
      </w:r>
      <w:r w:rsidRPr="00E01096">
        <w:t>perskaitykite</w:t>
      </w:r>
      <w:r w:rsidRPr="00E01096">
        <w:rPr>
          <w:spacing w:val="-4"/>
        </w:rPr>
        <w:t xml:space="preserve"> </w:t>
      </w:r>
      <w:r w:rsidRPr="00E01096">
        <w:t>visą</w:t>
      </w:r>
      <w:r w:rsidRPr="00E01096">
        <w:rPr>
          <w:spacing w:val="-3"/>
        </w:rPr>
        <w:t xml:space="preserve"> </w:t>
      </w:r>
      <w:r w:rsidRPr="00E01096">
        <w:t>šį</w:t>
      </w:r>
      <w:r w:rsidRPr="00E01096">
        <w:rPr>
          <w:spacing w:val="-3"/>
        </w:rPr>
        <w:t xml:space="preserve"> </w:t>
      </w:r>
      <w:r w:rsidRPr="00E01096">
        <w:t>lapelį,</w:t>
      </w:r>
      <w:r w:rsidRPr="00E01096">
        <w:rPr>
          <w:spacing w:val="-3"/>
        </w:rPr>
        <w:t xml:space="preserve"> </w:t>
      </w:r>
      <w:r w:rsidRPr="00E01096">
        <w:t>prieš</w:t>
      </w:r>
      <w:r w:rsidRPr="00E01096">
        <w:rPr>
          <w:spacing w:val="-4"/>
        </w:rPr>
        <w:t xml:space="preserve"> </w:t>
      </w:r>
      <w:r w:rsidRPr="00E01096">
        <w:t>pradėdami</w:t>
      </w:r>
      <w:r w:rsidRPr="00E01096">
        <w:rPr>
          <w:spacing w:val="-3"/>
        </w:rPr>
        <w:t xml:space="preserve"> </w:t>
      </w:r>
      <w:r w:rsidRPr="00E01096">
        <w:t>vartoti</w:t>
      </w:r>
      <w:r w:rsidRPr="00E01096">
        <w:rPr>
          <w:spacing w:val="-3"/>
        </w:rPr>
        <w:t xml:space="preserve"> </w:t>
      </w:r>
      <w:r w:rsidRPr="00E01096">
        <w:t>vaistą,</w:t>
      </w:r>
      <w:r w:rsidRPr="00E01096">
        <w:rPr>
          <w:spacing w:val="-3"/>
        </w:rPr>
        <w:t xml:space="preserve"> </w:t>
      </w:r>
      <w:r w:rsidRPr="00E01096">
        <w:t>nes</w:t>
      </w:r>
      <w:r w:rsidRPr="00E01096">
        <w:rPr>
          <w:spacing w:val="-4"/>
        </w:rPr>
        <w:t xml:space="preserve"> </w:t>
      </w:r>
      <w:r w:rsidRPr="00E01096">
        <w:t>jame</w:t>
      </w:r>
      <w:r w:rsidRPr="00E01096">
        <w:rPr>
          <w:spacing w:val="-4"/>
        </w:rPr>
        <w:t xml:space="preserve"> </w:t>
      </w:r>
      <w:r w:rsidRPr="00E01096">
        <w:t>pateikiama</w:t>
      </w:r>
      <w:r w:rsidRPr="00E01096">
        <w:rPr>
          <w:spacing w:val="-3"/>
        </w:rPr>
        <w:t xml:space="preserve"> </w:t>
      </w:r>
      <w:r w:rsidRPr="00E01096">
        <w:t>Jums svarbi informacija.</w:t>
      </w:r>
    </w:p>
    <w:p w14:paraId="0BBAD459" w14:textId="77777777" w:rsidR="007B55E7" w:rsidRPr="00E01096" w:rsidRDefault="007B55E7" w:rsidP="008679E7">
      <w:pPr>
        <w:pStyle w:val="Sraopastraipa"/>
        <w:numPr>
          <w:ilvl w:val="0"/>
          <w:numId w:val="13"/>
        </w:numPr>
        <w:tabs>
          <w:tab w:val="left" w:pos="567"/>
          <w:tab w:val="left" w:pos="1468"/>
        </w:tabs>
        <w:kinsoku w:val="0"/>
        <w:overflowPunct w:val="0"/>
        <w:ind w:left="567" w:hanging="567"/>
        <w:rPr>
          <w:spacing w:val="-2"/>
          <w:sz w:val="22"/>
          <w:szCs w:val="22"/>
        </w:rPr>
      </w:pPr>
      <w:r w:rsidRPr="00E01096">
        <w:rPr>
          <w:sz w:val="22"/>
          <w:szCs w:val="22"/>
        </w:rPr>
        <w:t>Neišmeskite</w:t>
      </w:r>
      <w:r w:rsidRPr="00E01096">
        <w:rPr>
          <w:spacing w:val="-7"/>
          <w:sz w:val="22"/>
          <w:szCs w:val="22"/>
        </w:rPr>
        <w:t xml:space="preserve"> </w:t>
      </w:r>
      <w:r w:rsidRPr="00E01096">
        <w:rPr>
          <w:sz w:val="22"/>
          <w:szCs w:val="22"/>
        </w:rPr>
        <w:t>šio</w:t>
      </w:r>
      <w:r w:rsidRPr="00E01096">
        <w:rPr>
          <w:spacing w:val="-7"/>
          <w:sz w:val="22"/>
          <w:szCs w:val="22"/>
        </w:rPr>
        <w:t xml:space="preserve"> </w:t>
      </w:r>
      <w:r w:rsidRPr="00E01096">
        <w:rPr>
          <w:sz w:val="22"/>
          <w:szCs w:val="22"/>
        </w:rPr>
        <w:t>lapelio,</w:t>
      </w:r>
      <w:r w:rsidRPr="00E01096">
        <w:rPr>
          <w:spacing w:val="-6"/>
          <w:sz w:val="22"/>
          <w:szCs w:val="22"/>
        </w:rPr>
        <w:t xml:space="preserve"> </w:t>
      </w:r>
      <w:r w:rsidRPr="00E01096">
        <w:rPr>
          <w:sz w:val="22"/>
          <w:szCs w:val="22"/>
        </w:rPr>
        <w:t>nes</w:t>
      </w:r>
      <w:r w:rsidRPr="00E01096">
        <w:rPr>
          <w:spacing w:val="-7"/>
          <w:sz w:val="22"/>
          <w:szCs w:val="22"/>
        </w:rPr>
        <w:t xml:space="preserve"> </w:t>
      </w:r>
      <w:r w:rsidRPr="00E01096">
        <w:rPr>
          <w:sz w:val="22"/>
          <w:szCs w:val="22"/>
        </w:rPr>
        <w:t>vėl</w:t>
      </w:r>
      <w:r w:rsidRPr="00E01096">
        <w:rPr>
          <w:spacing w:val="-6"/>
          <w:sz w:val="22"/>
          <w:szCs w:val="22"/>
        </w:rPr>
        <w:t xml:space="preserve"> </w:t>
      </w:r>
      <w:r w:rsidRPr="00E01096">
        <w:rPr>
          <w:sz w:val="22"/>
          <w:szCs w:val="22"/>
        </w:rPr>
        <w:t>gali</w:t>
      </w:r>
      <w:r w:rsidRPr="00E01096">
        <w:rPr>
          <w:spacing w:val="-7"/>
          <w:sz w:val="22"/>
          <w:szCs w:val="22"/>
        </w:rPr>
        <w:t xml:space="preserve"> </w:t>
      </w:r>
      <w:r w:rsidRPr="00E01096">
        <w:rPr>
          <w:sz w:val="22"/>
          <w:szCs w:val="22"/>
        </w:rPr>
        <w:t>prireikti</w:t>
      </w:r>
      <w:r w:rsidRPr="00E01096">
        <w:rPr>
          <w:spacing w:val="-6"/>
          <w:sz w:val="22"/>
          <w:szCs w:val="22"/>
        </w:rPr>
        <w:t xml:space="preserve"> </w:t>
      </w:r>
      <w:r w:rsidRPr="00E01096">
        <w:rPr>
          <w:sz w:val="22"/>
          <w:szCs w:val="22"/>
        </w:rPr>
        <w:t>jį</w:t>
      </w:r>
      <w:r w:rsidRPr="00E01096">
        <w:rPr>
          <w:spacing w:val="-6"/>
          <w:sz w:val="22"/>
          <w:szCs w:val="22"/>
        </w:rPr>
        <w:t xml:space="preserve"> </w:t>
      </w:r>
      <w:r w:rsidRPr="00E01096">
        <w:rPr>
          <w:spacing w:val="-2"/>
          <w:sz w:val="22"/>
          <w:szCs w:val="22"/>
        </w:rPr>
        <w:t>perskaityti.</w:t>
      </w:r>
    </w:p>
    <w:p w14:paraId="197106EB" w14:textId="77777777" w:rsidR="007B55E7" w:rsidRPr="00E01096" w:rsidRDefault="007B55E7" w:rsidP="008679E7">
      <w:pPr>
        <w:pStyle w:val="Sraopastraipa"/>
        <w:numPr>
          <w:ilvl w:val="0"/>
          <w:numId w:val="13"/>
        </w:numPr>
        <w:tabs>
          <w:tab w:val="left" w:pos="567"/>
          <w:tab w:val="left" w:pos="1468"/>
        </w:tabs>
        <w:kinsoku w:val="0"/>
        <w:overflowPunct w:val="0"/>
        <w:ind w:left="567" w:hanging="567"/>
        <w:rPr>
          <w:spacing w:val="-2"/>
          <w:sz w:val="22"/>
          <w:szCs w:val="22"/>
        </w:rPr>
      </w:pPr>
      <w:r w:rsidRPr="00E01096">
        <w:rPr>
          <w:sz w:val="22"/>
          <w:szCs w:val="22"/>
        </w:rPr>
        <w:t>Jeigu</w:t>
      </w:r>
      <w:r w:rsidRPr="00E01096">
        <w:rPr>
          <w:spacing w:val="-8"/>
          <w:sz w:val="22"/>
          <w:szCs w:val="22"/>
        </w:rPr>
        <w:t xml:space="preserve"> </w:t>
      </w:r>
      <w:r w:rsidRPr="00E01096">
        <w:rPr>
          <w:sz w:val="22"/>
          <w:szCs w:val="22"/>
        </w:rPr>
        <w:t>kiltų</w:t>
      </w:r>
      <w:r w:rsidRPr="00E01096">
        <w:rPr>
          <w:spacing w:val="-8"/>
          <w:sz w:val="22"/>
          <w:szCs w:val="22"/>
        </w:rPr>
        <w:t xml:space="preserve"> </w:t>
      </w:r>
      <w:r w:rsidRPr="00E01096">
        <w:rPr>
          <w:sz w:val="22"/>
          <w:szCs w:val="22"/>
        </w:rPr>
        <w:t>daugiau</w:t>
      </w:r>
      <w:r w:rsidRPr="00E01096">
        <w:rPr>
          <w:spacing w:val="-8"/>
          <w:sz w:val="22"/>
          <w:szCs w:val="22"/>
        </w:rPr>
        <w:t xml:space="preserve"> </w:t>
      </w:r>
      <w:r w:rsidRPr="00E01096">
        <w:rPr>
          <w:sz w:val="22"/>
          <w:szCs w:val="22"/>
        </w:rPr>
        <w:t>klausimų,</w:t>
      </w:r>
      <w:r w:rsidRPr="00E01096">
        <w:rPr>
          <w:spacing w:val="-7"/>
          <w:sz w:val="22"/>
          <w:szCs w:val="22"/>
        </w:rPr>
        <w:t xml:space="preserve"> </w:t>
      </w:r>
      <w:r w:rsidRPr="00E01096">
        <w:rPr>
          <w:sz w:val="22"/>
          <w:szCs w:val="22"/>
        </w:rPr>
        <w:t>kreipkitės</w:t>
      </w:r>
      <w:r w:rsidRPr="00E01096">
        <w:rPr>
          <w:spacing w:val="-8"/>
          <w:sz w:val="22"/>
          <w:szCs w:val="22"/>
        </w:rPr>
        <w:t xml:space="preserve"> </w:t>
      </w:r>
      <w:r w:rsidRPr="00E01096">
        <w:rPr>
          <w:sz w:val="22"/>
          <w:szCs w:val="22"/>
        </w:rPr>
        <w:t>į</w:t>
      </w:r>
      <w:r w:rsidRPr="00E01096">
        <w:rPr>
          <w:spacing w:val="-8"/>
          <w:sz w:val="22"/>
          <w:szCs w:val="22"/>
        </w:rPr>
        <w:t xml:space="preserve"> </w:t>
      </w:r>
      <w:r w:rsidRPr="00E01096">
        <w:rPr>
          <w:sz w:val="22"/>
          <w:szCs w:val="22"/>
        </w:rPr>
        <w:t>gydytoją</w:t>
      </w:r>
      <w:r w:rsidRPr="00E01096">
        <w:rPr>
          <w:spacing w:val="-8"/>
          <w:sz w:val="22"/>
          <w:szCs w:val="22"/>
        </w:rPr>
        <w:t xml:space="preserve"> </w:t>
      </w:r>
      <w:r w:rsidRPr="00E01096">
        <w:rPr>
          <w:sz w:val="22"/>
          <w:szCs w:val="22"/>
        </w:rPr>
        <w:t>arba</w:t>
      </w:r>
      <w:r w:rsidRPr="00E01096">
        <w:rPr>
          <w:spacing w:val="-9"/>
          <w:sz w:val="22"/>
          <w:szCs w:val="22"/>
        </w:rPr>
        <w:t xml:space="preserve"> </w:t>
      </w:r>
      <w:r w:rsidRPr="00E01096">
        <w:rPr>
          <w:spacing w:val="-2"/>
          <w:sz w:val="22"/>
          <w:szCs w:val="22"/>
        </w:rPr>
        <w:t>vaistininką.</w:t>
      </w:r>
    </w:p>
    <w:p w14:paraId="20231BC5" w14:textId="77777777" w:rsidR="007B55E7" w:rsidRPr="00E01096" w:rsidRDefault="007B55E7" w:rsidP="008679E7">
      <w:pPr>
        <w:pStyle w:val="Sraopastraipa"/>
        <w:numPr>
          <w:ilvl w:val="0"/>
          <w:numId w:val="13"/>
        </w:numPr>
        <w:tabs>
          <w:tab w:val="left" w:pos="567"/>
          <w:tab w:val="left" w:pos="1468"/>
        </w:tabs>
        <w:kinsoku w:val="0"/>
        <w:overflowPunct w:val="0"/>
        <w:ind w:left="567" w:hanging="567"/>
        <w:rPr>
          <w:sz w:val="22"/>
          <w:szCs w:val="22"/>
        </w:rPr>
      </w:pPr>
      <w:r w:rsidRPr="00E01096">
        <w:rPr>
          <w:sz w:val="22"/>
          <w:szCs w:val="22"/>
        </w:rPr>
        <w:t>Šis</w:t>
      </w:r>
      <w:r w:rsidRPr="00E01096">
        <w:rPr>
          <w:spacing w:val="-4"/>
          <w:sz w:val="22"/>
          <w:szCs w:val="22"/>
        </w:rPr>
        <w:t xml:space="preserve"> </w:t>
      </w:r>
      <w:r w:rsidRPr="00E01096">
        <w:rPr>
          <w:sz w:val="22"/>
          <w:szCs w:val="22"/>
        </w:rPr>
        <w:t>vaistas</w:t>
      </w:r>
      <w:r w:rsidRPr="00E01096">
        <w:rPr>
          <w:spacing w:val="-4"/>
          <w:sz w:val="22"/>
          <w:szCs w:val="22"/>
        </w:rPr>
        <w:t xml:space="preserve"> </w:t>
      </w:r>
      <w:r w:rsidRPr="00E01096">
        <w:rPr>
          <w:sz w:val="22"/>
          <w:szCs w:val="22"/>
        </w:rPr>
        <w:t>skirtas</w:t>
      </w:r>
      <w:r w:rsidRPr="00E01096">
        <w:rPr>
          <w:spacing w:val="-4"/>
          <w:sz w:val="22"/>
          <w:szCs w:val="22"/>
        </w:rPr>
        <w:t xml:space="preserve"> </w:t>
      </w:r>
      <w:r w:rsidRPr="00E01096">
        <w:rPr>
          <w:sz w:val="22"/>
          <w:szCs w:val="22"/>
        </w:rPr>
        <w:t>tik</w:t>
      </w:r>
      <w:r w:rsidRPr="00E01096">
        <w:rPr>
          <w:spacing w:val="-3"/>
          <w:sz w:val="22"/>
          <w:szCs w:val="22"/>
        </w:rPr>
        <w:t xml:space="preserve"> </w:t>
      </w:r>
      <w:r w:rsidRPr="00E01096">
        <w:rPr>
          <w:sz w:val="22"/>
          <w:szCs w:val="22"/>
        </w:rPr>
        <w:t>Jums,</w:t>
      </w:r>
      <w:r w:rsidRPr="00E01096">
        <w:rPr>
          <w:spacing w:val="-3"/>
          <w:sz w:val="22"/>
          <w:szCs w:val="22"/>
        </w:rPr>
        <w:t xml:space="preserve"> </w:t>
      </w:r>
      <w:r w:rsidRPr="00E01096">
        <w:rPr>
          <w:sz w:val="22"/>
          <w:szCs w:val="22"/>
        </w:rPr>
        <w:t>todėl</w:t>
      </w:r>
      <w:r w:rsidRPr="00E01096">
        <w:rPr>
          <w:spacing w:val="-3"/>
          <w:sz w:val="22"/>
          <w:szCs w:val="22"/>
        </w:rPr>
        <w:t xml:space="preserve"> </w:t>
      </w:r>
      <w:r w:rsidRPr="00E01096">
        <w:rPr>
          <w:sz w:val="22"/>
          <w:szCs w:val="22"/>
        </w:rPr>
        <w:t>kitiems</w:t>
      </w:r>
      <w:r w:rsidRPr="00E01096">
        <w:rPr>
          <w:spacing w:val="-4"/>
          <w:sz w:val="22"/>
          <w:szCs w:val="22"/>
        </w:rPr>
        <w:t xml:space="preserve"> </w:t>
      </w:r>
      <w:r w:rsidRPr="00E01096">
        <w:rPr>
          <w:sz w:val="22"/>
          <w:szCs w:val="22"/>
        </w:rPr>
        <w:t>žmonėms</w:t>
      </w:r>
      <w:r w:rsidRPr="00E01096">
        <w:rPr>
          <w:spacing w:val="-4"/>
          <w:sz w:val="22"/>
          <w:szCs w:val="22"/>
        </w:rPr>
        <w:t xml:space="preserve"> </w:t>
      </w:r>
      <w:r w:rsidRPr="00E01096">
        <w:rPr>
          <w:sz w:val="22"/>
          <w:szCs w:val="22"/>
        </w:rPr>
        <w:t>jo</w:t>
      </w:r>
      <w:r w:rsidRPr="00E01096">
        <w:rPr>
          <w:spacing w:val="-3"/>
          <w:sz w:val="22"/>
          <w:szCs w:val="22"/>
        </w:rPr>
        <w:t xml:space="preserve"> </w:t>
      </w:r>
      <w:r w:rsidRPr="00E01096">
        <w:rPr>
          <w:sz w:val="22"/>
          <w:szCs w:val="22"/>
        </w:rPr>
        <w:t>duoti</w:t>
      </w:r>
      <w:r w:rsidRPr="00E01096">
        <w:rPr>
          <w:spacing w:val="-4"/>
          <w:sz w:val="22"/>
          <w:szCs w:val="22"/>
        </w:rPr>
        <w:t xml:space="preserve"> </w:t>
      </w:r>
      <w:r w:rsidRPr="00E01096">
        <w:rPr>
          <w:sz w:val="22"/>
          <w:szCs w:val="22"/>
        </w:rPr>
        <w:t>negalima.</w:t>
      </w:r>
      <w:r w:rsidRPr="00E01096">
        <w:rPr>
          <w:spacing w:val="-3"/>
          <w:sz w:val="22"/>
          <w:szCs w:val="22"/>
        </w:rPr>
        <w:t xml:space="preserve"> </w:t>
      </w:r>
      <w:r w:rsidRPr="00E01096">
        <w:rPr>
          <w:sz w:val="22"/>
          <w:szCs w:val="22"/>
        </w:rPr>
        <w:t>Vaistas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jiems pakenkti (net tiems, kurių ligos požymiai yra tokie patys kaip Jūsų).</w:t>
      </w:r>
    </w:p>
    <w:p w14:paraId="7DED2975" w14:textId="77777777" w:rsidR="007B55E7" w:rsidRPr="00E01096" w:rsidRDefault="007B55E7" w:rsidP="008679E7">
      <w:pPr>
        <w:pStyle w:val="Sraopastraipa"/>
        <w:numPr>
          <w:ilvl w:val="0"/>
          <w:numId w:val="13"/>
        </w:numPr>
        <w:tabs>
          <w:tab w:val="left" w:pos="567"/>
          <w:tab w:val="left" w:pos="1468"/>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pasireiškė</w:t>
      </w:r>
      <w:r w:rsidRPr="00E01096">
        <w:rPr>
          <w:spacing w:val="-4"/>
          <w:sz w:val="22"/>
          <w:szCs w:val="22"/>
        </w:rPr>
        <w:t xml:space="preserve"> </w:t>
      </w:r>
      <w:r w:rsidRPr="00E01096">
        <w:rPr>
          <w:sz w:val="22"/>
          <w:szCs w:val="22"/>
        </w:rPr>
        <w:t>šalutinis</w:t>
      </w:r>
      <w:r w:rsidRPr="00E01096">
        <w:rPr>
          <w:spacing w:val="-4"/>
          <w:sz w:val="22"/>
          <w:szCs w:val="22"/>
        </w:rPr>
        <w:t xml:space="preserve"> </w:t>
      </w:r>
      <w:r w:rsidRPr="00E01096">
        <w:rPr>
          <w:sz w:val="22"/>
          <w:szCs w:val="22"/>
        </w:rPr>
        <w:t>poveikis</w:t>
      </w:r>
      <w:r w:rsidRPr="00E01096">
        <w:rPr>
          <w:spacing w:val="-4"/>
          <w:sz w:val="22"/>
          <w:szCs w:val="22"/>
        </w:rPr>
        <w:t xml:space="preserve"> </w:t>
      </w:r>
      <w:r w:rsidRPr="00E01096">
        <w:rPr>
          <w:sz w:val="22"/>
          <w:szCs w:val="22"/>
        </w:rPr>
        <w:t>(net</w:t>
      </w:r>
      <w:r w:rsidRPr="00E01096">
        <w:rPr>
          <w:spacing w:val="-3"/>
          <w:sz w:val="22"/>
          <w:szCs w:val="22"/>
        </w:rPr>
        <w:t xml:space="preserve"> </w:t>
      </w:r>
      <w:r w:rsidRPr="00E01096">
        <w:rPr>
          <w:sz w:val="22"/>
          <w:szCs w:val="22"/>
        </w:rPr>
        <w:t>jeigu</w:t>
      </w:r>
      <w:r w:rsidRPr="00E01096">
        <w:rPr>
          <w:spacing w:val="-3"/>
          <w:sz w:val="22"/>
          <w:szCs w:val="22"/>
        </w:rPr>
        <w:t xml:space="preserve"> </w:t>
      </w:r>
      <w:r w:rsidRPr="00E01096">
        <w:rPr>
          <w:sz w:val="22"/>
          <w:szCs w:val="22"/>
        </w:rPr>
        <w:t>jis</w:t>
      </w:r>
      <w:r w:rsidRPr="00E01096">
        <w:rPr>
          <w:spacing w:val="-4"/>
          <w:sz w:val="22"/>
          <w:szCs w:val="22"/>
        </w:rPr>
        <w:t xml:space="preserve"> </w:t>
      </w:r>
      <w:r w:rsidRPr="00E01096">
        <w:rPr>
          <w:sz w:val="22"/>
          <w:szCs w:val="22"/>
        </w:rPr>
        <w:t>šiame</w:t>
      </w:r>
      <w:r w:rsidRPr="00E01096">
        <w:rPr>
          <w:spacing w:val="-2"/>
          <w:sz w:val="22"/>
          <w:szCs w:val="22"/>
        </w:rPr>
        <w:t xml:space="preserve"> </w:t>
      </w:r>
      <w:r w:rsidRPr="00E01096">
        <w:rPr>
          <w:sz w:val="22"/>
          <w:szCs w:val="22"/>
        </w:rPr>
        <w:t>lapelyje</w:t>
      </w:r>
      <w:r w:rsidRPr="00E01096">
        <w:rPr>
          <w:spacing w:val="-4"/>
          <w:sz w:val="22"/>
          <w:szCs w:val="22"/>
        </w:rPr>
        <w:t xml:space="preserve"> </w:t>
      </w:r>
      <w:r w:rsidRPr="00E01096">
        <w:rPr>
          <w:sz w:val="22"/>
          <w:szCs w:val="22"/>
        </w:rPr>
        <w:t>nenurodytas),</w:t>
      </w:r>
      <w:r w:rsidRPr="00E01096">
        <w:rPr>
          <w:spacing w:val="-3"/>
          <w:sz w:val="22"/>
          <w:szCs w:val="22"/>
        </w:rPr>
        <w:t xml:space="preserve"> </w:t>
      </w:r>
      <w:r w:rsidRPr="00E01096">
        <w:rPr>
          <w:sz w:val="22"/>
          <w:szCs w:val="22"/>
        </w:rPr>
        <w:t>kreipkitės</w:t>
      </w:r>
      <w:r w:rsidRPr="00E01096">
        <w:rPr>
          <w:spacing w:val="-4"/>
          <w:sz w:val="22"/>
          <w:szCs w:val="22"/>
        </w:rPr>
        <w:t xml:space="preserve"> </w:t>
      </w:r>
      <w:r w:rsidRPr="00E01096">
        <w:rPr>
          <w:sz w:val="22"/>
          <w:szCs w:val="22"/>
        </w:rPr>
        <w:t>į gydytoją arba vaistininką. Žr. 4</w:t>
      </w:r>
      <w:r w:rsidR="009A50FE">
        <w:rPr>
          <w:sz w:val="22"/>
          <w:szCs w:val="22"/>
        </w:rPr>
        <w:t> </w:t>
      </w:r>
      <w:r w:rsidRPr="00E01096">
        <w:rPr>
          <w:sz w:val="22"/>
          <w:szCs w:val="22"/>
        </w:rPr>
        <w:t>skyrių.</w:t>
      </w:r>
    </w:p>
    <w:p w14:paraId="0E5C65FE" w14:textId="77777777" w:rsidR="007B55E7" w:rsidRPr="00E01096" w:rsidRDefault="007B55E7" w:rsidP="00E01096">
      <w:pPr>
        <w:pStyle w:val="Pagrindinistekstas"/>
        <w:kinsoku w:val="0"/>
        <w:overflowPunct w:val="0"/>
      </w:pPr>
    </w:p>
    <w:p w14:paraId="09C177C0" w14:textId="77777777" w:rsidR="007B55E7" w:rsidRDefault="007B55E7" w:rsidP="00E01096">
      <w:pPr>
        <w:pStyle w:val="Antrat2"/>
        <w:kinsoku w:val="0"/>
        <w:overflowPunct w:val="0"/>
        <w:ind w:left="0"/>
        <w:rPr>
          <w:spacing w:val="-2"/>
        </w:rPr>
      </w:pPr>
      <w:r w:rsidRPr="00E01096">
        <w:t>Apie</w:t>
      </w:r>
      <w:r w:rsidRPr="00E01096">
        <w:rPr>
          <w:spacing w:val="-8"/>
        </w:rPr>
        <w:t xml:space="preserve"> </w:t>
      </w:r>
      <w:r w:rsidRPr="00E01096">
        <w:t>ką</w:t>
      </w:r>
      <w:r w:rsidRPr="00E01096">
        <w:rPr>
          <w:spacing w:val="-6"/>
        </w:rPr>
        <w:t xml:space="preserve"> </w:t>
      </w:r>
      <w:r w:rsidRPr="00E01096">
        <w:t>rašoma</w:t>
      </w:r>
      <w:r w:rsidRPr="00E01096">
        <w:rPr>
          <w:spacing w:val="-6"/>
        </w:rPr>
        <w:t xml:space="preserve"> </w:t>
      </w:r>
      <w:r w:rsidRPr="00E01096">
        <w:t>šiame</w:t>
      </w:r>
      <w:r w:rsidRPr="00E01096">
        <w:rPr>
          <w:spacing w:val="-8"/>
        </w:rPr>
        <w:t xml:space="preserve"> </w:t>
      </w:r>
      <w:r w:rsidRPr="00E01096">
        <w:rPr>
          <w:spacing w:val="-2"/>
        </w:rPr>
        <w:t>lapelyje?</w:t>
      </w:r>
    </w:p>
    <w:p w14:paraId="5E1BB63F" w14:textId="77777777" w:rsidR="009A50FE" w:rsidRPr="009A50FE" w:rsidRDefault="009A50FE" w:rsidP="009A50FE"/>
    <w:p w14:paraId="682B8340" w14:textId="77777777" w:rsidR="007B55E7" w:rsidRPr="00E01096" w:rsidRDefault="007B55E7" w:rsidP="008679E7">
      <w:pPr>
        <w:pStyle w:val="Sraopastraipa"/>
        <w:numPr>
          <w:ilvl w:val="0"/>
          <w:numId w:val="12"/>
        </w:numPr>
        <w:tabs>
          <w:tab w:val="left" w:pos="567"/>
          <w:tab w:val="left" w:pos="1462"/>
        </w:tabs>
        <w:kinsoku w:val="0"/>
        <w:overflowPunct w:val="0"/>
        <w:ind w:left="0" w:firstLine="0"/>
        <w:rPr>
          <w:spacing w:val="-2"/>
          <w:sz w:val="22"/>
          <w:szCs w:val="22"/>
        </w:rPr>
      </w:pPr>
      <w:r w:rsidRPr="00E01096">
        <w:rPr>
          <w:sz w:val="22"/>
          <w:szCs w:val="22"/>
        </w:rPr>
        <w:t>Kas</w:t>
      </w:r>
      <w:r w:rsidRPr="00E01096">
        <w:rPr>
          <w:spacing w:val="-5"/>
          <w:sz w:val="22"/>
          <w:szCs w:val="22"/>
        </w:rPr>
        <w:t xml:space="preserve"> </w:t>
      </w:r>
      <w:r w:rsidRPr="00E01096">
        <w:rPr>
          <w:sz w:val="22"/>
          <w:szCs w:val="22"/>
        </w:rPr>
        <w:t>yra</w:t>
      </w:r>
      <w:r w:rsidRPr="00E01096">
        <w:rPr>
          <w:spacing w:val="-5"/>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kam</w:t>
      </w:r>
      <w:r w:rsidRPr="00E01096">
        <w:rPr>
          <w:spacing w:val="-5"/>
          <w:sz w:val="22"/>
          <w:szCs w:val="22"/>
        </w:rPr>
        <w:t xml:space="preserve"> </w:t>
      </w:r>
      <w:r w:rsidRPr="00E01096">
        <w:rPr>
          <w:sz w:val="22"/>
          <w:szCs w:val="22"/>
        </w:rPr>
        <w:t>jis</w:t>
      </w:r>
      <w:r w:rsidRPr="00E01096">
        <w:rPr>
          <w:spacing w:val="-5"/>
          <w:sz w:val="22"/>
          <w:szCs w:val="22"/>
        </w:rPr>
        <w:t xml:space="preserve"> </w:t>
      </w:r>
      <w:r w:rsidRPr="00E01096">
        <w:rPr>
          <w:spacing w:val="-2"/>
          <w:sz w:val="22"/>
          <w:szCs w:val="22"/>
        </w:rPr>
        <w:t>vartojamas</w:t>
      </w:r>
    </w:p>
    <w:p w14:paraId="68570B75" w14:textId="77777777" w:rsidR="007B55E7" w:rsidRPr="00E01096" w:rsidRDefault="007B55E7" w:rsidP="008679E7">
      <w:pPr>
        <w:pStyle w:val="Sraopastraipa"/>
        <w:numPr>
          <w:ilvl w:val="0"/>
          <w:numId w:val="12"/>
        </w:numPr>
        <w:tabs>
          <w:tab w:val="left" w:pos="567"/>
          <w:tab w:val="left" w:pos="1462"/>
        </w:tabs>
        <w:kinsoku w:val="0"/>
        <w:overflowPunct w:val="0"/>
        <w:ind w:left="0" w:firstLine="0"/>
        <w:rPr>
          <w:spacing w:val="-2"/>
          <w:sz w:val="22"/>
          <w:szCs w:val="22"/>
        </w:rPr>
      </w:pPr>
      <w:r w:rsidRPr="00E01096">
        <w:rPr>
          <w:sz w:val="22"/>
          <w:szCs w:val="22"/>
        </w:rPr>
        <w:t>Kas</w:t>
      </w:r>
      <w:r w:rsidRPr="00E01096">
        <w:rPr>
          <w:spacing w:val="-9"/>
          <w:sz w:val="22"/>
          <w:szCs w:val="22"/>
        </w:rPr>
        <w:t xml:space="preserve"> </w:t>
      </w:r>
      <w:r w:rsidRPr="00E01096">
        <w:rPr>
          <w:sz w:val="22"/>
          <w:szCs w:val="22"/>
        </w:rPr>
        <w:t>žinotina</w:t>
      </w:r>
      <w:r w:rsidRPr="00E01096">
        <w:rPr>
          <w:spacing w:val="-8"/>
          <w:sz w:val="22"/>
          <w:szCs w:val="22"/>
        </w:rPr>
        <w:t xml:space="preserve"> </w:t>
      </w:r>
      <w:r w:rsidRPr="00E01096">
        <w:rPr>
          <w:sz w:val="22"/>
          <w:szCs w:val="22"/>
        </w:rPr>
        <w:t>prieš</w:t>
      </w:r>
      <w:r w:rsidRPr="00E01096">
        <w:rPr>
          <w:spacing w:val="-8"/>
          <w:sz w:val="22"/>
          <w:szCs w:val="22"/>
        </w:rPr>
        <w:t xml:space="preserve"> </w:t>
      </w:r>
      <w:r w:rsidRPr="00E01096">
        <w:rPr>
          <w:sz w:val="22"/>
          <w:szCs w:val="22"/>
        </w:rPr>
        <w:t>vartojant</w:t>
      </w:r>
      <w:r w:rsidRPr="00E01096">
        <w:rPr>
          <w:spacing w:val="-7"/>
          <w:sz w:val="22"/>
          <w:szCs w:val="22"/>
        </w:rPr>
        <w:t xml:space="preserve"> </w:t>
      </w:r>
      <w:proofErr w:type="spellStart"/>
      <w:r w:rsidR="004810D2">
        <w:rPr>
          <w:spacing w:val="-2"/>
          <w:sz w:val="22"/>
          <w:szCs w:val="22"/>
        </w:rPr>
        <w:t>Rivaroxaban</w:t>
      </w:r>
      <w:proofErr w:type="spellEnd"/>
      <w:r w:rsidR="004810D2">
        <w:rPr>
          <w:spacing w:val="-2"/>
          <w:sz w:val="22"/>
          <w:szCs w:val="22"/>
        </w:rPr>
        <w:t xml:space="preserve"> STADA</w:t>
      </w:r>
    </w:p>
    <w:p w14:paraId="6E5F8635" w14:textId="77777777" w:rsidR="007B55E7" w:rsidRPr="00E01096" w:rsidRDefault="007B55E7" w:rsidP="008679E7">
      <w:pPr>
        <w:pStyle w:val="Sraopastraipa"/>
        <w:numPr>
          <w:ilvl w:val="0"/>
          <w:numId w:val="12"/>
        </w:numPr>
        <w:tabs>
          <w:tab w:val="left" w:pos="567"/>
          <w:tab w:val="left" w:pos="1463"/>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vartoti</w:t>
      </w:r>
      <w:r w:rsidRPr="00E01096">
        <w:rPr>
          <w:spacing w:val="-7"/>
          <w:sz w:val="22"/>
          <w:szCs w:val="22"/>
        </w:rPr>
        <w:t xml:space="preserve"> </w:t>
      </w:r>
      <w:proofErr w:type="spellStart"/>
      <w:r w:rsidR="004810D2">
        <w:rPr>
          <w:spacing w:val="-2"/>
          <w:sz w:val="22"/>
          <w:szCs w:val="22"/>
        </w:rPr>
        <w:t>Rivaroxaban</w:t>
      </w:r>
      <w:proofErr w:type="spellEnd"/>
      <w:r w:rsidR="004810D2">
        <w:rPr>
          <w:spacing w:val="-2"/>
          <w:sz w:val="22"/>
          <w:szCs w:val="22"/>
        </w:rPr>
        <w:t xml:space="preserve"> STADA</w:t>
      </w:r>
    </w:p>
    <w:p w14:paraId="61AC7F03" w14:textId="77777777" w:rsidR="007B55E7" w:rsidRPr="00E01096" w:rsidRDefault="007B55E7" w:rsidP="008679E7">
      <w:pPr>
        <w:pStyle w:val="Sraopastraipa"/>
        <w:numPr>
          <w:ilvl w:val="0"/>
          <w:numId w:val="12"/>
        </w:numPr>
        <w:tabs>
          <w:tab w:val="left" w:pos="567"/>
          <w:tab w:val="left" w:pos="1463"/>
        </w:tabs>
        <w:kinsoku w:val="0"/>
        <w:overflowPunct w:val="0"/>
        <w:ind w:left="0" w:firstLine="0"/>
        <w:rPr>
          <w:spacing w:val="-2"/>
          <w:sz w:val="22"/>
          <w:szCs w:val="22"/>
        </w:rPr>
      </w:pPr>
      <w:r w:rsidRPr="00E01096">
        <w:rPr>
          <w:sz w:val="22"/>
          <w:szCs w:val="22"/>
        </w:rPr>
        <w:t>Galimas</w:t>
      </w:r>
      <w:r w:rsidRPr="00E01096">
        <w:rPr>
          <w:spacing w:val="-11"/>
          <w:sz w:val="22"/>
          <w:szCs w:val="22"/>
        </w:rPr>
        <w:t xml:space="preserve"> </w:t>
      </w:r>
      <w:r w:rsidRPr="00E01096">
        <w:rPr>
          <w:sz w:val="22"/>
          <w:szCs w:val="22"/>
        </w:rPr>
        <w:t>šalutinis</w:t>
      </w:r>
      <w:r w:rsidRPr="00E01096">
        <w:rPr>
          <w:spacing w:val="-10"/>
          <w:sz w:val="22"/>
          <w:szCs w:val="22"/>
        </w:rPr>
        <w:t xml:space="preserve"> </w:t>
      </w:r>
      <w:r w:rsidRPr="00E01096">
        <w:rPr>
          <w:spacing w:val="-2"/>
          <w:sz w:val="22"/>
          <w:szCs w:val="22"/>
        </w:rPr>
        <w:t>poveikis</w:t>
      </w:r>
    </w:p>
    <w:p w14:paraId="31917553" w14:textId="77777777" w:rsidR="007B55E7" w:rsidRPr="00E01096" w:rsidRDefault="007B55E7" w:rsidP="008679E7">
      <w:pPr>
        <w:pStyle w:val="Sraopastraipa"/>
        <w:numPr>
          <w:ilvl w:val="0"/>
          <w:numId w:val="12"/>
        </w:numPr>
        <w:tabs>
          <w:tab w:val="left" w:pos="567"/>
          <w:tab w:val="left" w:pos="1463"/>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laikyti</w:t>
      </w:r>
      <w:r w:rsidRPr="00E01096">
        <w:rPr>
          <w:spacing w:val="-7"/>
          <w:sz w:val="22"/>
          <w:szCs w:val="22"/>
        </w:rPr>
        <w:t xml:space="preserve"> </w:t>
      </w:r>
      <w:proofErr w:type="spellStart"/>
      <w:r w:rsidR="004810D2">
        <w:rPr>
          <w:spacing w:val="-2"/>
          <w:sz w:val="22"/>
          <w:szCs w:val="22"/>
        </w:rPr>
        <w:t>Rivaroxaban</w:t>
      </w:r>
      <w:proofErr w:type="spellEnd"/>
      <w:r w:rsidR="004810D2">
        <w:rPr>
          <w:spacing w:val="-2"/>
          <w:sz w:val="22"/>
          <w:szCs w:val="22"/>
        </w:rPr>
        <w:t xml:space="preserve"> STADA</w:t>
      </w:r>
    </w:p>
    <w:p w14:paraId="344EC5D3" w14:textId="77777777" w:rsidR="007B55E7" w:rsidRPr="00E01096" w:rsidRDefault="007B55E7" w:rsidP="008679E7">
      <w:pPr>
        <w:pStyle w:val="Sraopastraipa"/>
        <w:numPr>
          <w:ilvl w:val="0"/>
          <w:numId w:val="12"/>
        </w:numPr>
        <w:tabs>
          <w:tab w:val="left" w:pos="567"/>
          <w:tab w:val="left" w:pos="1463"/>
        </w:tabs>
        <w:kinsoku w:val="0"/>
        <w:overflowPunct w:val="0"/>
        <w:ind w:left="0" w:firstLine="0"/>
        <w:rPr>
          <w:spacing w:val="-2"/>
          <w:sz w:val="22"/>
          <w:szCs w:val="22"/>
        </w:rPr>
      </w:pPr>
      <w:r w:rsidRPr="00E01096">
        <w:rPr>
          <w:sz w:val="22"/>
          <w:szCs w:val="22"/>
        </w:rPr>
        <w:t>Pakuotės</w:t>
      </w:r>
      <w:r w:rsidRPr="00E01096">
        <w:rPr>
          <w:spacing w:val="-7"/>
          <w:sz w:val="22"/>
          <w:szCs w:val="22"/>
        </w:rPr>
        <w:t xml:space="preserve"> </w:t>
      </w:r>
      <w:r w:rsidRPr="00E01096">
        <w:rPr>
          <w:sz w:val="22"/>
          <w:szCs w:val="22"/>
        </w:rPr>
        <w:t>turinys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kita</w:t>
      </w:r>
      <w:r w:rsidRPr="00E01096">
        <w:rPr>
          <w:spacing w:val="-6"/>
          <w:sz w:val="22"/>
          <w:szCs w:val="22"/>
        </w:rPr>
        <w:t xml:space="preserve"> </w:t>
      </w:r>
      <w:r w:rsidRPr="00E01096">
        <w:rPr>
          <w:spacing w:val="-2"/>
          <w:sz w:val="22"/>
          <w:szCs w:val="22"/>
        </w:rPr>
        <w:t>informacija</w:t>
      </w:r>
    </w:p>
    <w:p w14:paraId="4D07ECDE" w14:textId="77777777" w:rsidR="007B55E7" w:rsidRPr="00E01096" w:rsidRDefault="007B55E7" w:rsidP="00E01096">
      <w:pPr>
        <w:pStyle w:val="Pagrindinistekstas"/>
        <w:kinsoku w:val="0"/>
        <w:overflowPunct w:val="0"/>
      </w:pPr>
    </w:p>
    <w:p w14:paraId="4416E9D9" w14:textId="77777777" w:rsidR="007B55E7" w:rsidRPr="00E01096" w:rsidRDefault="007B55E7" w:rsidP="00E01096">
      <w:pPr>
        <w:pStyle w:val="Pagrindinistekstas"/>
        <w:kinsoku w:val="0"/>
        <w:overflowPunct w:val="0"/>
      </w:pPr>
    </w:p>
    <w:p w14:paraId="3E160492" w14:textId="77777777" w:rsidR="007B55E7" w:rsidRPr="00E01096" w:rsidRDefault="007B55E7" w:rsidP="008679E7">
      <w:pPr>
        <w:pStyle w:val="Antrat2"/>
        <w:numPr>
          <w:ilvl w:val="0"/>
          <w:numId w:val="11"/>
        </w:numPr>
        <w:tabs>
          <w:tab w:val="left" w:pos="567"/>
          <w:tab w:val="left" w:pos="1469"/>
        </w:tabs>
        <w:kinsoku w:val="0"/>
        <w:overflowPunct w:val="0"/>
        <w:ind w:left="0" w:firstLine="0"/>
        <w:rPr>
          <w:spacing w:val="-2"/>
        </w:rPr>
      </w:pPr>
      <w:r w:rsidRPr="00E01096">
        <w:t>Kas</w:t>
      </w:r>
      <w:r w:rsidRPr="00E01096">
        <w:rPr>
          <w:spacing w:val="-6"/>
        </w:rPr>
        <w:t xml:space="preserve"> </w:t>
      </w:r>
      <w:r w:rsidRPr="00E01096">
        <w:t>yra</w:t>
      </w:r>
      <w:r w:rsidRPr="00E01096">
        <w:rPr>
          <w:spacing w:val="-4"/>
        </w:rPr>
        <w:t xml:space="preserve"> </w:t>
      </w:r>
      <w:proofErr w:type="spellStart"/>
      <w:r w:rsidR="004810D2">
        <w:t>Rivaroxaban</w:t>
      </w:r>
      <w:proofErr w:type="spellEnd"/>
      <w:r w:rsidR="004810D2">
        <w:t xml:space="preserve"> STADA</w:t>
      </w:r>
      <w:r w:rsidRPr="00E01096">
        <w:rPr>
          <w:spacing w:val="-5"/>
        </w:rPr>
        <w:t xml:space="preserve"> </w:t>
      </w:r>
      <w:r w:rsidRPr="00E01096">
        <w:t>ir</w:t>
      </w:r>
      <w:r w:rsidRPr="00E01096">
        <w:rPr>
          <w:spacing w:val="-5"/>
        </w:rPr>
        <w:t xml:space="preserve"> </w:t>
      </w:r>
      <w:r w:rsidRPr="00E01096">
        <w:t>kam</w:t>
      </w:r>
      <w:r w:rsidRPr="00E01096">
        <w:rPr>
          <w:spacing w:val="-6"/>
        </w:rPr>
        <w:t xml:space="preserve"> </w:t>
      </w:r>
      <w:r w:rsidRPr="00E01096">
        <w:t>jis</w:t>
      </w:r>
      <w:r w:rsidRPr="00E01096">
        <w:rPr>
          <w:spacing w:val="-5"/>
        </w:rPr>
        <w:t xml:space="preserve"> </w:t>
      </w:r>
      <w:r w:rsidRPr="00E01096">
        <w:rPr>
          <w:spacing w:val="-2"/>
        </w:rPr>
        <w:t>vartojamas</w:t>
      </w:r>
    </w:p>
    <w:p w14:paraId="6DBA2D9A" w14:textId="77777777" w:rsidR="007B55E7" w:rsidRPr="00E01096" w:rsidRDefault="007B55E7" w:rsidP="00E01096">
      <w:pPr>
        <w:pStyle w:val="Pagrindinistekstas"/>
        <w:kinsoku w:val="0"/>
        <w:overflowPunct w:val="0"/>
        <w:rPr>
          <w:b/>
          <w:bCs/>
        </w:rPr>
      </w:pPr>
    </w:p>
    <w:p w14:paraId="1A74619C" w14:textId="77777777" w:rsidR="007B55E7" w:rsidRPr="00E01096" w:rsidRDefault="007B55E7" w:rsidP="00E01096">
      <w:pPr>
        <w:pStyle w:val="Pagrindinistekstas"/>
        <w:kinsoku w:val="0"/>
        <w:overflowPunct w:val="0"/>
        <w:rPr>
          <w:spacing w:val="-5"/>
        </w:rPr>
      </w:pPr>
      <w:r w:rsidRPr="00E01096">
        <w:t>Jums</w:t>
      </w:r>
      <w:r w:rsidRPr="00E01096">
        <w:rPr>
          <w:spacing w:val="-8"/>
        </w:rPr>
        <w:t xml:space="preserve"> </w:t>
      </w:r>
      <w:r w:rsidRPr="00E01096">
        <w:t>yra</w:t>
      </w:r>
      <w:r w:rsidRPr="00E01096">
        <w:rPr>
          <w:spacing w:val="-7"/>
        </w:rPr>
        <w:t xml:space="preserve"> </w:t>
      </w:r>
      <w:r w:rsidRPr="00E01096">
        <w:t>paskirtas</w:t>
      </w:r>
      <w:r w:rsidRPr="00E01096">
        <w:rPr>
          <w:spacing w:val="-7"/>
        </w:rPr>
        <w:t xml:space="preserve"> </w:t>
      </w:r>
      <w:proofErr w:type="spellStart"/>
      <w:r w:rsidR="004810D2">
        <w:t>Rivaroxaban</w:t>
      </w:r>
      <w:proofErr w:type="spellEnd"/>
      <w:r w:rsidR="004810D2">
        <w:t xml:space="preserve"> STADA</w:t>
      </w:r>
      <w:r w:rsidRPr="00E01096">
        <w:t>,</w:t>
      </w:r>
      <w:r w:rsidRPr="00E01096">
        <w:rPr>
          <w:spacing w:val="-7"/>
        </w:rPr>
        <w:t xml:space="preserve"> </w:t>
      </w:r>
      <w:r w:rsidRPr="00E01096">
        <w:rPr>
          <w:spacing w:val="-5"/>
        </w:rPr>
        <w:t>nes</w:t>
      </w:r>
    </w:p>
    <w:p w14:paraId="7DD17077" w14:textId="77777777" w:rsidR="009A50FE" w:rsidRPr="009A50FE" w:rsidRDefault="007B55E7" w:rsidP="006F0D73">
      <w:pPr>
        <w:pStyle w:val="Sraopastraipa"/>
        <w:numPr>
          <w:ilvl w:val="1"/>
          <w:numId w:val="46"/>
        </w:numPr>
        <w:tabs>
          <w:tab w:val="left" w:pos="567"/>
        </w:tabs>
        <w:kinsoku w:val="0"/>
        <w:overflowPunct w:val="0"/>
        <w:ind w:left="567" w:hanging="567"/>
        <w:rPr>
          <w:color w:val="000000"/>
          <w:sz w:val="22"/>
          <w:szCs w:val="22"/>
        </w:rPr>
      </w:pPr>
      <w:r w:rsidRPr="00E01096">
        <w:rPr>
          <w:sz w:val="22"/>
          <w:szCs w:val="22"/>
        </w:rPr>
        <w:t>Jums diagnozuotas ūminis koronarinis sindromas (būklių grupė, kuriai priskiriamas miokardo</w:t>
      </w:r>
      <w:r w:rsidRPr="00E01096">
        <w:rPr>
          <w:spacing w:val="-3"/>
          <w:sz w:val="22"/>
          <w:szCs w:val="22"/>
        </w:rPr>
        <w:t xml:space="preserve"> </w:t>
      </w:r>
      <w:r w:rsidRPr="00E01096">
        <w:rPr>
          <w:sz w:val="22"/>
          <w:szCs w:val="22"/>
        </w:rPr>
        <w:t>infarktas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nestabilioji</w:t>
      </w:r>
      <w:r w:rsidRPr="00E01096">
        <w:rPr>
          <w:spacing w:val="-4"/>
          <w:sz w:val="22"/>
          <w:szCs w:val="22"/>
        </w:rPr>
        <w:t xml:space="preserve"> </w:t>
      </w:r>
      <w:r w:rsidRPr="00E01096">
        <w:rPr>
          <w:sz w:val="22"/>
          <w:szCs w:val="22"/>
        </w:rPr>
        <w:t>krūtinės</w:t>
      </w:r>
      <w:r w:rsidRPr="00E01096">
        <w:rPr>
          <w:spacing w:val="-4"/>
          <w:sz w:val="22"/>
          <w:szCs w:val="22"/>
        </w:rPr>
        <w:t xml:space="preserve"> </w:t>
      </w:r>
      <w:r w:rsidRPr="00E01096">
        <w:rPr>
          <w:sz w:val="22"/>
          <w:szCs w:val="22"/>
        </w:rPr>
        <w:t>angina,</w:t>
      </w:r>
      <w:r w:rsidRPr="00E01096">
        <w:rPr>
          <w:spacing w:val="-3"/>
          <w:sz w:val="22"/>
          <w:szCs w:val="22"/>
        </w:rPr>
        <w:t xml:space="preserve"> </w:t>
      </w:r>
      <w:r w:rsidRPr="00E01096">
        <w:rPr>
          <w:sz w:val="22"/>
          <w:szCs w:val="22"/>
        </w:rPr>
        <w:t>stiprus</w:t>
      </w:r>
      <w:r w:rsidRPr="00E01096">
        <w:rPr>
          <w:spacing w:val="-4"/>
          <w:sz w:val="22"/>
          <w:szCs w:val="22"/>
        </w:rPr>
        <w:t xml:space="preserve"> </w:t>
      </w:r>
      <w:r w:rsidRPr="00E01096">
        <w:rPr>
          <w:sz w:val="22"/>
          <w:szCs w:val="22"/>
        </w:rPr>
        <w:t>krūtinės</w:t>
      </w:r>
      <w:r w:rsidRPr="00E01096">
        <w:rPr>
          <w:spacing w:val="-4"/>
          <w:sz w:val="22"/>
          <w:szCs w:val="22"/>
        </w:rPr>
        <w:t xml:space="preserve"> </w:t>
      </w:r>
      <w:r w:rsidRPr="00E01096">
        <w:rPr>
          <w:sz w:val="22"/>
          <w:szCs w:val="22"/>
        </w:rPr>
        <w:t>skausmas)</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nustatyta, kad Jums buvo padidėję tam tikri širdies sutrikimus rodantys kraujo tyrimų rodikliai.</w:t>
      </w:r>
    </w:p>
    <w:p w14:paraId="66D47A6B" w14:textId="77777777" w:rsidR="007B55E7" w:rsidRPr="00E01096" w:rsidRDefault="007B55E7" w:rsidP="009A50FE">
      <w:pPr>
        <w:pStyle w:val="Sraopastraipa"/>
        <w:tabs>
          <w:tab w:val="left" w:pos="567"/>
        </w:tabs>
        <w:kinsoku w:val="0"/>
        <w:overflowPunct w:val="0"/>
        <w:ind w:left="567" w:firstLine="0"/>
        <w:rPr>
          <w:color w:val="000000"/>
          <w:sz w:val="22"/>
          <w:szCs w:val="22"/>
        </w:rPr>
      </w:pPr>
      <w:r w:rsidRPr="00E01096">
        <w:rPr>
          <w:sz w:val="22"/>
          <w:szCs w:val="22"/>
        </w:rPr>
        <w:t xml:space="preserve">Suaugusiems pacientams </w:t>
      </w:r>
      <w:proofErr w:type="spellStart"/>
      <w:r w:rsidR="004810D2">
        <w:rPr>
          <w:sz w:val="22"/>
          <w:szCs w:val="22"/>
        </w:rPr>
        <w:t>Rivaroxaban</w:t>
      </w:r>
      <w:proofErr w:type="spellEnd"/>
      <w:r w:rsidR="004810D2">
        <w:rPr>
          <w:sz w:val="22"/>
          <w:szCs w:val="22"/>
        </w:rPr>
        <w:t xml:space="preserve"> STADA</w:t>
      </w:r>
      <w:r w:rsidRPr="00E01096">
        <w:rPr>
          <w:sz w:val="22"/>
          <w:szCs w:val="22"/>
        </w:rPr>
        <w:t xml:space="preserve"> sumažina kito miokardo infarkto arba mirties nuo širdies ar kraujagyslių ligos riziką.</w:t>
      </w:r>
    </w:p>
    <w:p w14:paraId="00693803" w14:textId="77777777" w:rsidR="007B55E7" w:rsidRPr="00E01096" w:rsidRDefault="007B55E7" w:rsidP="009A50FE">
      <w:pPr>
        <w:pStyle w:val="Pagrindinistekstas"/>
        <w:kinsoku w:val="0"/>
        <w:overflowPunct w:val="0"/>
        <w:ind w:left="567"/>
        <w:rPr>
          <w:spacing w:val="-2"/>
        </w:rPr>
      </w:pPr>
      <w:r w:rsidRPr="00E01096">
        <w:t>Jums</w:t>
      </w:r>
      <w:r w:rsidRPr="00E01096">
        <w:rPr>
          <w:spacing w:val="-8"/>
        </w:rPr>
        <w:t xml:space="preserve"> </w:t>
      </w:r>
      <w:r w:rsidRPr="00E01096">
        <w:t>nebus</w:t>
      </w:r>
      <w:r w:rsidRPr="00E01096">
        <w:rPr>
          <w:spacing w:val="-7"/>
        </w:rPr>
        <w:t xml:space="preserve"> </w:t>
      </w:r>
      <w:r w:rsidRPr="00E01096">
        <w:t>skiriama</w:t>
      </w:r>
      <w:r w:rsidRPr="00E01096">
        <w:rPr>
          <w:spacing w:val="-8"/>
        </w:rPr>
        <w:t xml:space="preserve"> </w:t>
      </w:r>
      <w:r w:rsidRPr="00E01096">
        <w:t>vien</w:t>
      </w:r>
      <w:r w:rsidRPr="00E01096">
        <w:rPr>
          <w:spacing w:val="-6"/>
        </w:rPr>
        <w:t xml:space="preserve"> </w:t>
      </w:r>
      <w:r w:rsidRPr="00E01096">
        <w:t>tik</w:t>
      </w:r>
      <w:r w:rsidRPr="00E01096">
        <w:rPr>
          <w:spacing w:val="-7"/>
        </w:rPr>
        <w:t xml:space="preserve"> </w:t>
      </w:r>
      <w:proofErr w:type="spellStart"/>
      <w:r w:rsidR="004810D2">
        <w:t>Rivaroxaban</w:t>
      </w:r>
      <w:proofErr w:type="spellEnd"/>
      <w:r w:rsidR="004810D2">
        <w:t xml:space="preserve"> STADA</w:t>
      </w:r>
      <w:r w:rsidRPr="00E01096">
        <w:t>.</w:t>
      </w:r>
      <w:r w:rsidRPr="00E01096">
        <w:rPr>
          <w:spacing w:val="-7"/>
        </w:rPr>
        <w:t xml:space="preserve"> </w:t>
      </w:r>
      <w:r w:rsidRPr="00E01096">
        <w:t>Gydytojas</w:t>
      </w:r>
      <w:r w:rsidRPr="00E01096">
        <w:rPr>
          <w:spacing w:val="-7"/>
        </w:rPr>
        <w:t xml:space="preserve"> </w:t>
      </w:r>
      <w:r w:rsidRPr="00E01096">
        <w:t>Jums</w:t>
      </w:r>
      <w:r w:rsidRPr="00E01096">
        <w:rPr>
          <w:spacing w:val="-7"/>
        </w:rPr>
        <w:t xml:space="preserve"> </w:t>
      </w:r>
      <w:r w:rsidRPr="00E01096">
        <w:t>taip</w:t>
      </w:r>
      <w:r w:rsidRPr="00E01096">
        <w:rPr>
          <w:spacing w:val="-7"/>
        </w:rPr>
        <w:t xml:space="preserve"> </w:t>
      </w:r>
      <w:r w:rsidRPr="00E01096">
        <w:t>pat</w:t>
      </w:r>
      <w:r w:rsidRPr="00E01096">
        <w:rPr>
          <w:spacing w:val="-7"/>
        </w:rPr>
        <w:t xml:space="preserve"> </w:t>
      </w:r>
      <w:r w:rsidRPr="00E01096">
        <w:rPr>
          <w:spacing w:val="-2"/>
        </w:rPr>
        <w:t>paskirs:</w:t>
      </w:r>
    </w:p>
    <w:p w14:paraId="5F967619" w14:textId="77777777" w:rsidR="007B55E7" w:rsidRPr="00E01096" w:rsidRDefault="007B55E7" w:rsidP="006F0D73">
      <w:pPr>
        <w:pStyle w:val="Sraopastraipa"/>
        <w:numPr>
          <w:ilvl w:val="2"/>
          <w:numId w:val="47"/>
        </w:numPr>
        <w:tabs>
          <w:tab w:val="left" w:pos="1134"/>
        </w:tabs>
        <w:kinsoku w:val="0"/>
        <w:overflowPunct w:val="0"/>
        <w:ind w:hanging="1818"/>
        <w:rPr>
          <w:spacing w:val="-4"/>
          <w:sz w:val="22"/>
          <w:szCs w:val="22"/>
        </w:rPr>
      </w:pPr>
      <w:proofErr w:type="spellStart"/>
      <w:r w:rsidRPr="00E01096">
        <w:rPr>
          <w:sz w:val="22"/>
          <w:szCs w:val="22"/>
        </w:rPr>
        <w:t>acetilsalicilo</w:t>
      </w:r>
      <w:proofErr w:type="spellEnd"/>
      <w:r w:rsidRPr="00E01096">
        <w:rPr>
          <w:spacing w:val="-13"/>
          <w:sz w:val="22"/>
          <w:szCs w:val="22"/>
        </w:rPr>
        <w:t xml:space="preserve"> </w:t>
      </w:r>
      <w:r w:rsidRPr="00E01096">
        <w:rPr>
          <w:sz w:val="22"/>
          <w:szCs w:val="22"/>
        </w:rPr>
        <w:t>rūgšties</w:t>
      </w:r>
      <w:r w:rsidRPr="00E01096">
        <w:rPr>
          <w:spacing w:val="-12"/>
          <w:sz w:val="22"/>
          <w:szCs w:val="22"/>
        </w:rPr>
        <w:t xml:space="preserve"> </w:t>
      </w:r>
      <w:r w:rsidRPr="00E01096">
        <w:rPr>
          <w:spacing w:val="-4"/>
          <w:sz w:val="22"/>
          <w:szCs w:val="22"/>
        </w:rPr>
        <w:t>arba</w:t>
      </w:r>
    </w:p>
    <w:p w14:paraId="2A3D80F7" w14:textId="77777777" w:rsidR="007B55E7" w:rsidRPr="00E01096" w:rsidRDefault="007B55E7" w:rsidP="006F0D73">
      <w:pPr>
        <w:pStyle w:val="Sraopastraipa"/>
        <w:numPr>
          <w:ilvl w:val="2"/>
          <w:numId w:val="47"/>
        </w:numPr>
        <w:tabs>
          <w:tab w:val="left" w:pos="1134"/>
        </w:tabs>
        <w:kinsoku w:val="0"/>
        <w:overflowPunct w:val="0"/>
        <w:ind w:hanging="1818"/>
        <w:rPr>
          <w:spacing w:val="-2"/>
          <w:sz w:val="22"/>
          <w:szCs w:val="22"/>
        </w:rPr>
      </w:pPr>
      <w:proofErr w:type="spellStart"/>
      <w:r w:rsidRPr="00E01096">
        <w:rPr>
          <w:sz w:val="22"/>
          <w:szCs w:val="22"/>
        </w:rPr>
        <w:t>acetilsalicilo</w:t>
      </w:r>
      <w:proofErr w:type="spellEnd"/>
      <w:r w:rsidRPr="00E01096">
        <w:rPr>
          <w:spacing w:val="-10"/>
          <w:sz w:val="22"/>
          <w:szCs w:val="22"/>
        </w:rPr>
        <w:t xml:space="preserve"> </w:t>
      </w:r>
      <w:r w:rsidRPr="00E01096">
        <w:rPr>
          <w:sz w:val="22"/>
          <w:szCs w:val="22"/>
        </w:rPr>
        <w:t>rūgšties</w:t>
      </w:r>
      <w:r w:rsidRPr="00E01096">
        <w:rPr>
          <w:spacing w:val="-9"/>
          <w:sz w:val="22"/>
          <w:szCs w:val="22"/>
        </w:rPr>
        <w:t xml:space="preserve"> </w:t>
      </w:r>
      <w:r w:rsidRPr="00E01096">
        <w:rPr>
          <w:sz w:val="22"/>
          <w:szCs w:val="22"/>
        </w:rPr>
        <w:t>kartu</w:t>
      </w:r>
      <w:r w:rsidRPr="00E01096">
        <w:rPr>
          <w:spacing w:val="-10"/>
          <w:sz w:val="22"/>
          <w:szCs w:val="22"/>
        </w:rPr>
        <w:t xml:space="preserve"> </w:t>
      </w:r>
      <w:r w:rsidRPr="00E01096">
        <w:rPr>
          <w:sz w:val="22"/>
          <w:szCs w:val="22"/>
        </w:rPr>
        <w:t>su</w:t>
      </w:r>
      <w:r w:rsidRPr="00E01096">
        <w:rPr>
          <w:spacing w:val="-9"/>
          <w:sz w:val="22"/>
          <w:szCs w:val="22"/>
        </w:rPr>
        <w:t xml:space="preserve"> </w:t>
      </w:r>
      <w:proofErr w:type="spellStart"/>
      <w:r w:rsidRPr="00E01096">
        <w:rPr>
          <w:sz w:val="22"/>
          <w:szCs w:val="22"/>
        </w:rPr>
        <w:t>klopidogreliu</w:t>
      </w:r>
      <w:proofErr w:type="spellEnd"/>
      <w:r w:rsidRPr="00E01096">
        <w:rPr>
          <w:spacing w:val="-9"/>
          <w:sz w:val="22"/>
          <w:szCs w:val="22"/>
        </w:rPr>
        <w:t xml:space="preserve"> </w:t>
      </w:r>
      <w:r w:rsidRPr="00E01096">
        <w:rPr>
          <w:sz w:val="22"/>
          <w:szCs w:val="22"/>
        </w:rPr>
        <w:t>arba</w:t>
      </w:r>
      <w:r w:rsidRPr="00E01096">
        <w:rPr>
          <w:spacing w:val="-10"/>
          <w:sz w:val="22"/>
          <w:szCs w:val="22"/>
        </w:rPr>
        <w:t xml:space="preserve"> </w:t>
      </w:r>
      <w:proofErr w:type="spellStart"/>
      <w:r w:rsidRPr="00E01096">
        <w:rPr>
          <w:spacing w:val="-2"/>
          <w:sz w:val="22"/>
          <w:szCs w:val="22"/>
        </w:rPr>
        <w:t>tiklopidinu</w:t>
      </w:r>
      <w:proofErr w:type="spellEnd"/>
      <w:r w:rsidRPr="00E01096">
        <w:rPr>
          <w:spacing w:val="-2"/>
          <w:sz w:val="22"/>
          <w:szCs w:val="22"/>
        </w:rPr>
        <w:t>.</w:t>
      </w:r>
    </w:p>
    <w:p w14:paraId="14894A77" w14:textId="77777777" w:rsidR="007B55E7" w:rsidRPr="00E01096" w:rsidRDefault="007B55E7" w:rsidP="00E01096">
      <w:pPr>
        <w:pStyle w:val="Pagrindinistekstas"/>
        <w:kinsoku w:val="0"/>
        <w:overflowPunct w:val="0"/>
        <w:rPr>
          <w:spacing w:val="-4"/>
        </w:rPr>
      </w:pPr>
      <w:r w:rsidRPr="00E01096">
        <w:rPr>
          <w:spacing w:val="-4"/>
        </w:rPr>
        <w:t>arba</w:t>
      </w:r>
    </w:p>
    <w:p w14:paraId="71FA7CB0" w14:textId="77777777" w:rsidR="007B55E7" w:rsidRPr="009A50FE" w:rsidRDefault="007B55E7" w:rsidP="006F0D73">
      <w:pPr>
        <w:pStyle w:val="Sraopastraipa"/>
        <w:numPr>
          <w:ilvl w:val="1"/>
          <w:numId w:val="48"/>
        </w:numPr>
        <w:tabs>
          <w:tab w:val="left" w:pos="567"/>
          <w:tab w:val="left" w:pos="2039"/>
        </w:tabs>
        <w:kinsoku w:val="0"/>
        <w:overflowPunct w:val="0"/>
        <w:ind w:left="567" w:hanging="567"/>
        <w:rPr>
          <w:spacing w:val="-2"/>
        </w:rPr>
      </w:pPr>
      <w:r w:rsidRPr="00E01096">
        <w:rPr>
          <w:sz w:val="22"/>
          <w:szCs w:val="22"/>
        </w:rPr>
        <w:t>Jums</w:t>
      </w:r>
      <w:r w:rsidRPr="009A50FE">
        <w:rPr>
          <w:spacing w:val="-10"/>
          <w:sz w:val="22"/>
          <w:szCs w:val="22"/>
        </w:rPr>
        <w:t xml:space="preserve"> </w:t>
      </w:r>
      <w:r w:rsidRPr="00E01096">
        <w:rPr>
          <w:sz w:val="22"/>
          <w:szCs w:val="22"/>
        </w:rPr>
        <w:t>diagnozuota</w:t>
      </w:r>
      <w:r w:rsidRPr="009A50FE">
        <w:rPr>
          <w:spacing w:val="-9"/>
          <w:sz w:val="22"/>
          <w:szCs w:val="22"/>
        </w:rPr>
        <w:t xml:space="preserve"> </w:t>
      </w:r>
      <w:r w:rsidRPr="00E01096">
        <w:rPr>
          <w:sz w:val="22"/>
          <w:szCs w:val="22"/>
        </w:rPr>
        <w:t>didelė</w:t>
      </w:r>
      <w:r w:rsidRPr="009A50FE">
        <w:rPr>
          <w:spacing w:val="-10"/>
          <w:sz w:val="22"/>
          <w:szCs w:val="22"/>
        </w:rPr>
        <w:t xml:space="preserve"> </w:t>
      </w:r>
      <w:r w:rsidRPr="00E01096">
        <w:rPr>
          <w:sz w:val="22"/>
          <w:szCs w:val="22"/>
        </w:rPr>
        <w:t>kraujo</w:t>
      </w:r>
      <w:r w:rsidRPr="009A50FE">
        <w:rPr>
          <w:spacing w:val="-9"/>
          <w:sz w:val="22"/>
          <w:szCs w:val="22"/>
        </w:rPr>
        <w:t xml:space="preserve"> </w:t>
      </w:r>
      <w:r w:rsidRPr="00E01096">
        <w:rPr>
          <w:sz w:val="22"/>
          <w:szCs w:val="22"/>
        </w:rPr>
        <w:t>krešulio</w:t>
      </w:r>
      <w:r w:rsidRPr="009A50FE">
        <w:rPr>
          <w:spacing w:val="-9"/>
          <w:sz w:val="22"/>
          <w:szCs w:val="22"/>
        </w:rPr>
        <w:t xml:space="preserve"> </w:t>
      </w:r>
      <w:r w:rsidRPr="00E01096">
        <w:rPr>
          <w:sz w:val="22"/>
          <w:szCs w:val="22"/>
        </w:rPr>
        <w:t>susidarymo</w:t>
      </w:r>
      <w:r w:rsidRPr="009A50FE">
        <w:rPr>
          <w:spacing w:val="-9"/>
          <w:sz w:val="22"/>
          <w:szCs w:val="22"/>
        </w:rPr>
        <w:t xml:space="preserve"> </w:t>
      </w:r>
      <w:r w:rsidRPr="00E01096">
        <w:rPr>
          <w:sz w:val="22"/>
          <w:szCs w:val="22"/>
        </w:rPr>
        <w:t>rizika</w:t>
      </w:r>
      <w:r w:rsidRPr="009A50FE">
        <w:rPr>
          <w:spacing w:val="-9"/>
          <w:sz w:val="22"/>
          <w:szCs w:val="22"/>
        </w:rPr>
        <w:t xml:space="preserve"> </w:t>
      </w:r>
      <w:r w:rsidRPr="00E01096">
        <w:rPr>
          <w:sz w:val="22"/>
          <w:szCs w:val="22"/>
        </w:rPr>
        <w:t>dėl</w:t>
      </w:r>
      <w:r w:rsidRPr="009A50FE">
        <w:rPr>
          <w:spacing w:val="-9"/>
          <w:sz w:val="22"/>
          <w:szCs w:val="22"/>
        </w:rPr>
        <w:t xml:space="preserve"> </w:t>
      </w:r>
      <w:r w:rsidRPr="00E01096">
        <w:rPr>
          <w:sz w:val="22"/>
          <w:szCs w:val="22"/>
        </w:rPr>
        <w:t>vainikinių</w:t>
      </w:r>
      <w:r w:rsidRPr="009A50FE">
        <w:rPr>
          <w:spacing w:val="-8"/>
          <w:sz w:val="22"/>
          <w:szCs w:val="22"/>
        </w:rPr>
        <w:t xml:space="preserve"> </w:t>
      </w:r>
      <w:r w:rsidRPr="00E01096">
        <w:rPr>
          <w:sz w:val="22"/>
          <w:szCs w:val="22"/>
        </w:rPr>
        <w:t>arterij</w:t>
      </w:r>
      <w:r w:rsidRPr="009A50FE">
        <w:rPr>
          <w:sz w:val="22"/>
          <w:szCs w:val="22"/>
        </w:rPr>
        <w:t>ų</w:t>
      </w:r>
      <w:r w:rsidRPr="009A50FE">
        <w:rPr>
          <w:spacing w:val="-10"/>
          <w:sz w:val="22"/>
          <w:szCs w:val="22"/>
        </w:rPr>
        <w:t xml:space="preserve"> </w:t>
      </w:r>
      <w:r w:rsidRPr="009A50FE">
        <w:rPr>
          <w:spacing w:val="-2"/>
          <w:sz w:val="22"/>
          <w:szCs w:val="22"/>
        </w:rPr>
        <w:t>ligos</w:t>
      </w:r>
      <w:r w:rsidR="009A50FE" w:rsidRPr="009A50FE">
        <w:rPr>
          <w:spacing w:val="-2"/>
          <w:sz w:val="22"/>
          <w:szCs w:val="22"/>
        </w:rPr>
        <w:t xml:space="preserve"> </w:t>
      </w:r>
      <w:r w:rsidRPr="009A50FE">
        <w:rPr>
          <w:sz w:val="22"/>
          <w:szCs w:val="22"/>
        </w:rPr>
        <w:t>arba</w:t>
      </w:r>
      <w:r w:rsidRPr="009A50FE">
        <w:rPr>
          <w:spacing w:val="-9"/>
          <w:sz w:val="22"/>
          <w:szCs w:val="22"/>
        </w:rPr>
        <w:t xml:space="preserve"> </w:t>
      </w:r>
      <w:r w:rsidRPr="009A50FE">
        <w:rPr>
          <w:sz w:val="22"/>
          <w:szCs w:val="22"/>
        </w:rPr>
        <w:t>periferinių</w:t>
      </w:r>
      <w:r w:rsidRPr="009A50FE">
        <w:rPr>
          <w:spacing w:val="-7"/>
          <w:sz w:val="22"/>
          <w:szCs w:val="22"/>
        </w:rPr>
        <w:t xml:space="preserve"> </w:t>
      </w:r>
      <w:r w:rsidRPr="009A50FE">
        <w:rPr>
          <w:sz w:val="22"/>
          <w:szCs w:val="22"/>
        </w:rPr>
        <w:t>arterijų</w:t>
      </w:r>
      <w:r w:rsidRPr="009A50FE">
        <w:rPr>
          <w:spacing w:val="-8"/>
          <w:sz w:val="22"/>
          <w:szCs w:val="22"/>
        </w:rPr>
        <w:t xml:space="preserve"> </w:t>
      </w:r>
      <w:r w:rsidRPr="009A50FE">
        <w:rPr>
          <w:sz w:val="22"/>
          <w:szCs w:val="22"/>
        </w:rPr>
        <w:t>ligos,</w:t>
      </w:r>
      <w:r w:rsidRPr="009A50FE">
        <w:rPr>
          <w:spacing w:val="-7"/>
          <w:sz w:val="22"/>
          <w:szCs w:val="22"/>
        </w:rPr>
        <w:t xml:space="preserve"> </w:t>
      </w:r>
      <w:r w:rsidRPr="009A50FE">
        <w:rPr>
          <w:sz w:val="22"/>
          <w:szCs w:val="22"/>
        </w:rPr>
        <w:t>kuri</w:t>
      </w:r>
      <w:r w:rsidRPr="009A50FE">
        <w:rPr>
          <w:spacing w:val="-7"/>
          <w:sz w:val="22"/>
          <w:szCs w:val="22"/>
        </w:rPr>
        <w:t xml:space="preserve"> </w:t>
      </w:r>
      <w:r w:rsidRPr="009A50FE">
        <w:rPr>
          <w:sz w:val="22"/>
          <w:szCs w:val="22"/>
        </w:rPr>
        <w:t>sukelia</w:t>
      </w:r>
      <w:r w:rsidRPr="009A50FE">
        <w:rPr>
          <w:spacing w:val="-9"/>
          <w:sz w:val="22"/>
          <w:szCs w:val="22"/>
        </w:rPr>
        <w:t xml:space="preserve"> </w:t>
      </w:r>
      <w:r w:rsidRPr="009A50FE">
        <w:rPr>
          <w:spacing w:val="-2"/>
          <w:sz w:val="22"/>
          <w:szCs w:val="22"/>
        </w:rPr>
        <w:t>simptomus.</w:t>
      </w:r>
    </w:p>
    <w:p w14:paraId="318E5464" w14:textId="77777777" w:rsidR="007B55E7" w:rsidRPr="00E01096" w:rsidRDefault="004810D2" w:rsidP="00FA2A36">
      <w:pPr>
        <w:pStyle w:val="Pagrindinistekstas"/>
        <w:kinsoku w:val="0"/>
        <w:overflowPunct w:val="0"/>
        <w:ind w:left="567"/>
        <w:rPr>
          <w:spacing w:val="-2"/>
        </w:rPr>
      </w:pPr>
      <w:proofErr w:type="spellStart"/>
      <w:r>
        <w:t>Rivaroxaban</w:t>
      </w:r>
      <w:proofErr w:type="spellEnd"/>
      <w:r>
        <w:t xml:space="preserve"> STADA</w:t>
      </w:r>
      <w:r w:rsidR="007B55E7" w:rsidRPr="00E01096">
        <w:rPr>
          <w:spacing w:val="-5"/>
        </w:rPr>
        <w:t xml:space="preserve"> </w:t>
      </w:r>
      <w:r w:rsidR="007B55E7" w:rsidRPr="00E01096">
        <w:t>mažina</w:t>
      </w:r>
      <w:r w:rsidR="007B55E7" w:rsidRPr="00E01096">
        <w:rPr>
          <w:spacing w:val="-6"/>
        </w:rPr>
        <w:t xml:space="preserve"> </w:t>
      </w:r>
      <w:r w:rsidR="007B55E7" w:rsidRPr="00E01096">
        <w:t>kraujo</w:t>
      </w:r>
      <w:r w:rsidR="007B55E7" w:rsidRPr="00E01096">
        <w:rPr>
          <w:spacing w:val="-5"/>
        </w:rPr>
        <w:t xml:space="preserve"> </w:t>
      </w:r>
      <w:r w:rsidR="007B55E7" w:rsidRPr="00E01096">
        <w:t>krešulių</w:t>
      </w:r>
      <w:r w:rsidR="007B55E7" w:rsidRPr="00E01096">
        <w:rPr>
          <w:spacing w:val="-5"/>
        </w:rPr>
        <w:t xml:space="preserve"> </w:t>
      </w:r>
      <w:r w:rsidR="007B55E7" w:rsidRPr="00E01096">
        <w:t>susidarymo</w:t>
      </w:r>
      <w:r w:rsidR="007B55E7" w:rsidRPr="00E01096">
        <w:rPr>
          <w:spacing w:val="-5"/>
        </w:rPr>
        <w:t xml:space="preserve"> </w:t>
      </w:r>
      <w:r w:rsidR="007B55E7" w:rsidRPr="00E01096">
        <w:t>(</w:t>
      </w:r>
      <w:proofErr w:type="spellStart"/>
      <w:r w:rsidR="007B55E7" w:rsidRPr="00E01096">
        <w:t>aterotrombozinių</w:t>
      </w:r>
      <w:proofErr w:type="spellEnd"/>
      <w:r w:rsidR="007B55E7" w:rsidRPr="00E01096">
        <w:rPr>
          <w:spacing w:val="-5"/>
        </w:rPr>
        <w:t xml:space="preserve"> </w:t>
      </w:r>
      <w:r w:rsidR="007B55E7" w:rsidRPr="00E01096">
        <w:t>reiškinių)</w:t>
      </w:r>
      <w:r w:rsidR="007B55E7" w:rsidRPr="00E01096">
        <w:rPr>
          <w:spacing w:val="-5"/>
        </w:rPr>
        <w:t xml:space="preserve"> </w:t>
      </w:r>
      <w:r w:rsidR="007B55E7" w:rsidRPr="00E01096">
        <w:t xml:space="preserve">riziką </w:t>
      </w:r>
      <w:r w:rsidR="007B55E7" w:rsidRPr="00E01096">
        <w:rPr>
          <w:spacing w:val="-2"/>
        </w:rPr>
        <w:t>suaugusie</w:t>
      </w:r>
      <w:r w:rsidR="00FA2A36">
        <w:rPr>
          <w:spacing w:val="-2"/>
        </w:rPr>
        <w:t>sie</w:t>
      </w:r>
      <w:r w:rsidR="007B55E7" w:rsidRPr="00E01096">
        <w:rPr>
          <w:spacing w:val="-2"/>
        </w:rPr>
        <w:t>ms.</w:t>
      </w:r>
    </w:p>
    <w:p w14:paraId="3C483BE6" w14:textId="77777777" w:rsidR="007B55E7" w:rsidRPr="00E01096" w:rsidRDefault="007B55E7" w:rsidP="00FA2A36">
      <w:pPr>
        <w:pStyle w:val="Pagrindinistekstas"/>
        <w:kinsoku w:val="0"/>
        <w:overflowPunct w:val="0"/>
        <w:ind w:left="567"/>
        <w:rPr>
          <w:spacing w:val="-2"/>
        </w:rPr>
      </w:pPr>
      <w:r w:rsidRPr="00E01096">
        <w:t>Jums</w:t>
      </w:r>
      <w:r w:rsidRPr="00E01096">
        <w:rPr>
          <w:spacing w:val="-8"/>
        </w:rPr>
        <w:t xml:space="preserve"> </w:t>
      </w:r>
      <w:r w:rsidRPr="00E01096">
        <w:t>nebus</w:t>
      </w:r>
      <w:r w:rsidRPr="00E01096">
        <w:rPr>
          <w:spacing w:val="-8"/>
        </w:rPr>
        <w:t xml:space="preserve"> </w:t>
      </w:r>
      <w:r w:rsidRPr="00E01096">
        <w:t>skiriama</w:t>
      </w:r>
      <w:r w:rsidRPr="00E01096">
        <w:rPr>
          <w:spacing w:val="-7"/>
        </w:rPr>
        <w:t xml:space="preserve"> </w:t>
      </w:r>
      <w:r w:rsidRPr="00E01096">
        <w:t>vien</w:t>
      </w:r>
      <w:r w:rsidRPr="00E01096">
        <w:rPr>
          <w:spacing w:val="-7"/>
        </w:rPr>
        <w:t xml:space="preserve"> </w:t>
      </w:r>
      <w:r w:rsidRPr="00E01096">
        <w:t>tik</w:t>
      </w:r>
      <w:r w:rsidRPr="00E01096">
        <w:rPr>
          <w:spacing w:val="-6"/>
        </w:rPr>
        <w:t xml:space="preserve"> </w:t>
      </w:r>
      <w:proofErr w:type="spellStart"/>
      <w:r w:rsidR="004810D2">
        <w:t>Rivaroxaban</w:t>
      </w:r>
      <w:proofErr w:type="spellEnd"/>
      <w:r w:rsidR="004810D2">
        <w:t xml:space="preserve"> STADA</w:t>
      </w:r>
      <w:r w:rsidRPr="00E01096">
        <w:t>.</w:t>
      </w:r>
      <w:r w:rsidRPr="00E01096">
        <w:rPr>
          <w:spacing w:val="-7"/>
        </w:rPr>
        <w:t xml:space="preserve"> </w:t>
      </w:r>
      <w:r w:rsidRPr="00E01096">
        <w:t>Gydytojas</w:t>
      </w:r>
      <w:r w:rsidRPr="00E01096">
        <w:rPr>
          <w:spacing w:val="-8"/>
        </w:rPr>
        <w:t xml:space="preserve"> </w:t>
      </w:r>
      <w:r w:rsidRPr="00E01096">
        <w:t>Jums</w:t>
      </w:r>
      <w:r w:rsidRPr="00E01096">
        <w:rPr>
          <w:spacing w:val="-7"/>
        </w:rPr>
        <w:t xml:space="preserve"> </w:t>
      </w:r>
      <w:r w:rsidRPr="00E01096">
        <w:t>nurodys</w:t>
      </w:r>
      <w:r w:rsidRPr="00E01096">
        <w:rPr>
          <w:spacing w:val="-8"/>
        </w:rPr>
        <w:t xml:space="preserve"> </w:t>
      </w:r>
      <w:r w:rsidRPr="00E01096">
        <w:t>vartoti</w:t>
      </w:r>
      <w:r w:rsidRPr="00E01096">
        <w:rPr>
          <w:spacing w:val="-7"/>
        </w:rPr>
        <w:t xml:space="preserve"> </w:t>
      </w:r>
      <w:r w:rsidRPr="00E01096">
        <w:t>ir</w:t>
      </w:r>
      <w:r w:rsidRPr="00E01096">
        <w:rPr>
          <w:spacing w:val="-7"/>
        </w:rPr>
        <w:t xml:space="preserve"> </w:t>
      </w:r>
      <w:proofErr w:type="spellStart"/>
      <w:r w:rsidRPr="00E01096">
        <w:rPr>
          <w:spacing w:val="-2"/>
        </w:rPr>
        <w:t>acetilsalicilo</w:t>
      </w:r>
      <w:proofErr w:type="spellEnd"/>
      <w:r w:rsidR="00FA2A36">
        <w:rPr>
          <w:spacing w:val="-2"/>
        </w:rPr>
        <w:t xml:space="preserve"> </w:t>
      </w:r>
      <w:r w:rsidRPr="00E01096">
        <w:rPr>
          <w:spacing w:val="-2"/>
        </w:rPr>
        <w:t>rūgšties.</w:t>
      </w:r>
    </w:p>
    <w:p w14:paraId="3A2EA98B" w14:textId="77777777" w:rsidR="007B55E7" w:rsidRPr="00E01096" w:rsidRDefault="007B55E7" w:rsidP="00FA2A36">
      <w:pPr>
        <w:pStyle w:val="Pagrindinistekstas"/>
        <w:kinsoku w:val="0"/>
        <w:overflowPunct w:val="0"/>
        <w:ind w:left="567"/>
      </w:pPr>
      <w:r w:rsidRPr="00E01096">
        <w:t xml:space="preserve">Kai kuriais atvejais, jeigu </w:t>
      </w:r>
      <w:proofErr w:type="spellStart"/>
      <w:r w:rsidR="004810D2">
        <w:t>Rivaroxaban</w:t>
      </w:r>
      <w:proofErr w:type="spellEnd"/>
      <w:r w:rsidR="004810D2">
        <w:t xml:space="preserve"> STADA</w:t>
      </w:r>
      <w:r w:rsidRPr="00E01096">
        <w:t xml:space="preserve"> Jums skiriamas po procedūros, kai reikia atverti susiaurėjusią</w:t>
      </w:r>
      <w:r w:rsidRPr="00E01096">
        <w:rPr>
          <w:spacing w:val="-3"/>
        </w:rPr>
        <w:t xml:space="preserve"> </w:t>
      </w:r>
      <w:r w:rsidRPr="00E01096">
        <w:t>arba</w:t>
      </w:r>
      <w:r w:rsidRPr="00E01096">
        <w:rPr>
          <w:spacing w:val="-5"/>
        </w:rPr>
        <w:t xml:space="preserve"> </w:t>
      </w:r>
      <w:r w:rsidRPr="00E01096">
        <w:t>užsikimšusią</w:t>
      </w:r>
      <w:r w:rsidRPr="00E01096">
        <w:rPr>
          <w:spacing w:val="-5"/>
        </w:rPr>
        <w:t xml:space="preserve"> </w:t>
      </w:r>
      <w:r w:rsidRPr="00E01096">
        <w:t>kojos</w:t>
      </w:r>
      <w:r w:rsidRPr="00E01096">
        <w:rPr>
          <w:spacing w:val="-5"/>
        </w:rPr>
        <w:t xml:space="preserve"> </w:t>
      </w:r>
      <w:r w:rsidRPr="00E01096">
        <w:t>arteriją</w:t>
      </w:r>
      <w:r w:rsidRPr="00E01096">
        <w:rPr>
          <w:spacing w:val="-5"/>
        </w:rPr>
        <w:t xml:space="preserve"> </w:t>
      </w:r>
      <w:r w:rsidRPr="00E01096">
        <w:t>kraujotakai</w:t>
      </w:r>
      <w:r w:rsidRPr="00E01096">
        <w:rPr>
          <w:spacing w:val="-4"/>
        </w:rPr>
        <w:t xml:space="preserve"> </w:t>
      </w:r>
      <w:r w:rsidRPr="00E01096">
        <w:t>atkurti,</w:t>
      </w:r>
      <w:r w:rsidRPr="00E01096">
        <w:rPr>
          <w:spacing w:val="-4"/>
        </w:rPr>
        <w:t xml:space="preserve"> </w:t>
      </w:r>
      <w:r w:rsidRPr="00E01096">
        <w:t>gydytojas</w:t>
      </w:r>
      <w:r w:rsidRPr="00E01096">
        <w:rPr>
          <w:spacing w:val="-5"/>
        </w:rPr>
        <w:t xml:space="preserve"> </w:t>
      </w:r>
      <w:r w:rsidRPr="00E01096">
        <w:t>gali</w:t>
      </w:r>
      <w:r w:rsidRPr="00E01096">
        <w:rPr>
          <w:spacing w:val="-4"/>
        </w:rPr>
        <w:t xml:space="preserve"> </w:t>
      </w:r>
      <w:r w:rsidRPr="00E01096">
        <w:t xml:space="preserve">Jums išrašyti ir </w:t>
      </w:r>
      <w:proofErr w:type="spellStart"/>
      <w:r w:rsidRPr="00E01096">
        <w:t>klopidogrel</w:t>
      </w:r>
      <w:r w:rsidR="00334B01">
        <w:t>io</w:t>
      </w:r>
      <w:proofErr w:type="spellEnd"/>
      <w:r w:rsidRPr="00E01096">
        <w:t>, kur</w:t>
      </w:r>
      <w:r w:rsidR="00BD6D74">
        <w:t>io</w:t>
      </w:r>
      <w:r w:rsidRPr="00E01096">
        <w:t xml:space="preserve"> trumpai reikės vartoti kartu su </w:t>
      </w:r>
      <w:proofErr w:type="spellStart"/>
      <w:r w:rsidRPr="00E01096">
        <w:t>acetilsalicilo</w:t>
      </w:r>
      <w:proofErr w:type="spellEnd"/>
      <w:r w:rsidRPr="00E01096">
        <w:t xml:space="preserve"> rūgštimi.</w:t>
      </w:r>
    </w:p>
    <w:p w14:paraId="2B2AFBCF" w14:textId="77777777" w:rsidR="007B55E7" w:rsidRPr="00E01096" w:rsidRDefault="007B55E7" w:rsidP="00E01096">
      <w:pPr>
        <w:pStyle w:val="Pagrindinistekstas"/>
        <w:kinsoku w:val="0"/>
        <w:overflowPunct w:val="0"/>
      </w:pPr>
    </w:p>
    <w:p w14:paraId="2B0B0486"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t xml:space="preserve"> sudėtyje yra veikliosios medžiagos </w:t>
      </w:r>
      <w:proofErr w:type="spellStart"/>
      <w:r w:rsidR="007B55E7" w:rsidRPr="00E01096">
        <w:t>rivaroksabano</w:t>
      </w:r>
      <w:proofErr w:type="spellEnd"/>
      <w:r w:rsidR="007B55E7" w:rsidRPr="00E01096">
        <w:t xml:space="preserve">, kuris priklauso </w:t>
      </w:r>
      <w:proofErr w:type="spellStart"/>
      <w:r w:rsidR="007B55E7" w:rsidRPr="00E01096">
        <w:t>antitrombozinių</w:t>
      </w:r>
      <w:proofErr w:type="spellEnd"/>
      <w:r w:rsidR="007B55E7" w:rsidRPr="00E01096">
        <w:t xml:space="preserve"> vaistų grupei.</w:t>
      </w:r>
      <w:r w:rsidR="007B55E7" w:rsidRPr="00E01096">
        <w:rPr>
          <w:spacing w:val="-3"/>
        </w:rPr>
        <w:t xml:space="preserve"> </w:t>
      </w:r>
      <w:r w:rsidR="007B55E7" w:rsidRPr="00E01096">
        <w:t>Jis</w:t>
      </w:r>
      <w:r w:rsidR="007B55E7" w:rsidRPr="00E01096">
        <w:rPr>
          <w:spacing w:val="-4"/>
        </w:rPr>
        <w:t xml:space="preserve"> </w:t>
      </w:r>
      <w:r w:rsidR="007B55E7" w:rsidRPr="00E01096">
        <w:t>veikia</w:t>
      </w:r>
      <w:r w:rsidR="007B55E7" w:rsidRPr="00E01096">
        <w:rPr>
          <w:spacing w:val="-4"/>
        </w:rPr>
        <w:t xml:space="preserve"> </w:t>
      </w:r>
      <w:r w:rsidR="007B55E7" w:rsidRPr="00E01096">
        <w:t>blokuodamas</w:t>
      </w:r>
      <w:r w:rsidR="007B55E7" w:rsidRPr="00E01096">
        <w:rPr>
          <w:spacing w:val="-4"/>
        </w:rPr>
        <w:t xml:space="preserve"> </w:t>
      </w:r>
      <w:r w:rsidR="007B55E7" w:rsidRPr="00E01096">
        <w:t>kraujo</w:t>
      </w:r>
      <w:r w:rsidR="007B55E7" w:rsidRPr="00E01096">
        <w:rPr>
          <w:spacing w:val="-3"/>
        </w:rPr>
        <w:t xml:space="preserve"> </w:t>
      </w:r>
      <w:r w:rsidR="007B55E7" w:rsidRPr="00E01096">
        <w:t>krešėjimo</w:t>
      </w:r>
      <w:r w:rsidR="007B55E7" w:rsidRPr="00E01096">
        <w:rPr>
          <w:spacing w:val="-3"/>
        </w:rPr>
        <w:t xml:space="preserve"> </w:t>
      </w:r>
      <w:r w:rsidR="007B55E7" w:rsidRPr="00E01096">
        <w:t>faktorių</w:t>
      </w:r>
      <w:r w:rsidR="007B55E7" w:rsidRPr="00E01096">
        <w:rPr>
          <w:spacing w:val="-3"/>
        </w:rPr>
        <w:t xml:space="preserve"> </w:t>
      </w:r>
      <w:r w:rsidR="007B55E7" w:rsidRPr="00E01096">
        <w:t>(</w:t>
      </w:r>
      <w:proofErr w:type="spellStart"/>
      <w:r w:rsidR="007B55E7" w:rsidRPr="00E01096">
        <w:t>Xa</w:t>
      </w:r>
      <w:proofErr w:type="spellEnd"/>
      <w:r w:rsidR="007B55E7" w:rsidRPr="00E01096">
        <w:rPr>
          <w:spacing w:val="-5"/>
        </w:rPr>
        <w:t xml:space="preserve"> </w:t>
      </w:r>
      <w:r w:rsidR="007B55E7" w:rsidRPr="00E01096">
        <w:t>faktorių)</w:t>
      </w:r>
      <w:r w:rsidR="007B55E7" w:rsidRPr="00E01096">
        <w:rPr>
          <w:spacing w:val="-3"/>
        </w:rPr>
        <w:t xml:space="preserve"> </w:t>
      </w:r>
      <w:r w:rsidR="007B55E7" w:rsidRPr="00E01096">
        <w:t>ir</w:t>
      </w:r>
      <w:r w:rsidR="007B55E7" w:rsidRPr="00E01096">
        <w:rPr>
          <w:spacing w:val="-3"/>
        </w:rPr>
        <w:t xml:space="preserve"> </w:t>
      </w:r>
      <w:r w:rsidR="007B55E7" w:rsidRPr="00E01096">
        <w:t>taip</w:t>
      </w:r>
      <w:r w:rsidR="007B55E7" w:rsidRPr="00E01096">
        <w:rPr>
          <w:spacing w:val="-3"/>
        </w:rPr>
        <w:t xml:space="preserve"> </w:t>
      </w:r>
      <w:r w:rsidR="007B55E7" w:rsidRPr="00E01096">
        <w:t>sumažindamas</w:t>
      </w:r>
      <w:r w:rsidR="007B55E7" w:rsidRPr="00E01096">
        <w:rPr>
          <w:spacing w:val="-2"/>
        </w:rPr>
        <w:t xml:space="preserve"> </w:t>
      </w:r>
      <w:r w:rsidR="007B55E7" w:rsidRPr="00E01096">
        <w:t>polinkį formuotis kraujo krešuliams.</w:t>
      </w:r>
    </w:p>
    <w:p w14:paraId="60B957BA" w14:textId="77777777" w:rsidR="00FA2A36" w:rsidRDefault="00FA2A36" w:rsidP="00FA2A36">
      <w:pPr>
        <w:pStyle w:val="Antrat2"/>
        <w:tabs>
          <w:tab w:val="left" w:pos="1468"/>
        </w:tabs>
        <w:kinsoku w:val="0"/>
        <w:overflowPunct w:val="0"/>
        <w:ind w:left="0"/>
        <w:rPr>
          <w:spacing w:val="-2"/>
        </w:rPr>
      </w:pPr>
    </w:p>
    <w:p w14:paraId="41676C9D" w14:textId="77777777" w:rsidR="00FA2A36" w:rsidRPr="00FA2A36" w:rsidRDefault="00FA2A36" w:rsidP="00FA2A36"/>
    <w:p w14:paraId="37BE880C" w14:textId="77777777" w:rsidR="007B55E7" w:rsidRPr="00E01096" w:rsidRDefault="007B55E7" w:rsidP="00E41F8D">
      <w:pPr>
        <w:pStyle w:val="Antrat2"/>
        <w:keepNext/>
        <w:keepLines/>
        <w:widowControl/>
        <w:numPr>
          <w:ilvl w:val="0"/>
          <w:numId w:val="11"/>
        </w:numPr>
        <w:tabs>
          <w:tab w:val="left" w:pos="567"/>
          <w:tab w:val="left" w:pos="1468"/>
        </w:tabs>
        <w:kinsoku w:val="0"/>
        <w:overflowPunct w:val="0"/>
        <w:ind w:left="0" w:firstLine="0"/>
        <w:rPr>
          <w:spacing w:val="-2"/>
        </w:rPr>
      </w:pPr>
      <w:r w:rsidRPr="00E01096">
        <w:t>Kas</w:t>
      </w:r>
      <w:r w:rsidRPr="00E01096">
        <w:rPr>
          <w:spacing w:val="-9"/>
        </w:rPr>
        <w:t xml:space="preserve"> </w:t>
      </w:r>
      <w:r w:rsidRPr="00E01096">
        <w:t>žinotina</w:t>
      </w:r>
      <w:r w:rsidRPr="00E01096">
        <w:rPr>
          <w:spacing w:val="-7"/>
        </w:rPr>
        <w:t xml:space="preserve"> </w:t>
      </w:r>
      <w:r w:rsidRPr="00E01096">
        <w:t>prieš</w:t>
      </w:r>
      <w:r w:rsidRPr="00E01096">
        <w:rPr>
          <w:spacing w:val="-9"/>
        </w:rPr>
        <w:t xml:space="preserve"> </w:t>
      </w:r>
      <w:r w:rsidRPr="00E01096">
        <w:t>vartojant</w:t>
      </w:r>
      <w:r w:rsidRPr="00E01096">
        <w:rPr>
          <w:spacing w:val="-7"/>
        </w:rPr>
        <w:t xml:space="preserve"> </w:t>
      </w:r>
      <w:proofErr w:type="spellStart"/>
      <w:r w:rsidR="004810D2">
        <w:rPr>
          <w:spacing w:val="-2"/>
        </w:rPr>
        <w:t>Rivaroxaban</w:t>
      </w:r>
      <w:proofErr w:type="spellEnd"/>
      <w:r w:rsidR="004810D2">
        <w:rPr>
          <w:spacing w:val="-2"/>
        </w:rPr>
        <w:t xml:space="preserve"> STADA</w:t>
      </w:r>
    </w:p>
    <w:p w14:paraId="2375F300" w14:textId="77777777" w:rsidR="007B55E7" w:rsidRPr="00E01096" w:rsidRDefault="007B55E7" w:rsidP="00E41F8D">
      <w:pPr>
        <w:pStyle w:val="Pagrindinistekstas"/>
        <w:keepNext/>
        <w:keepLines/>
        <w:widowControl/>
        <w:kinsoku w:val="0"/>
        <w:overflowPunct w:val="0"/>
        <w:rPr>
          <w:b/>
          <w:bCs/>
        </w:rPr>
      </w:pPr>
    </w:p>
    <w:p w14:paraId="7EF81B24" w14:textId="77777777" w:rsidR="007B55E7" w:rsidRPr="00E01096" w:rsidRDefault="004810D2" w:rsidP="00E41F8D">
      <w:pPr>
        <w:pStyle w:val="Pagrindinistekstas"/>
        <w:keepNext/>
        <w:keepLines/>
        <w:widowControl/>
        <w:kinsoku w:val="0"/>
        <w:overflowPunct w:val="0"/>
        <w:rPr>
          <w:b/>
          <w:bCs/>
          <w:spacing w:val="-2"/>
        </w:rPr>
      </w:pPr>
      <w:proofErr w:type="spellStart"/>
      <w:r>
        <w:rPr>
          <w:b/>
          <w:bCs/>
        </w:rPr>
        <w:t>Rivaroxaban</w:t>
      </w:r>
      <w:proofErr w:type="spellEnd"/>
      <w:r>
        <w:rPr>
          <w:b/>
          <w:bCs/>
        </w:rPr>
        <w:t xml:space="preserve"> STADA</w:t>
      </w:r>
      <w:r w:rsidR="007B55E7" w:rsidRPr="00E01096">
        <w:rPr>
          <w:b/>
          <w:bCs/>
          <w:spacing w:val="-9"/>
        </w:rPr>
        <w:t xml:space="preserve"> </w:t>
      </w:r>
      <w:r w:rsidR="007B55E7" w:rsidRPr="00E01096">
        <w:rPr>
          <w:b/>
          <w:bCs/>
        </w:rPr>
        <w:t>vartoti</w:t>
      </w:r>
      <w:r w:rsidR="007B55E7" w:rsidRPr="00E01096">
        <w:rPr>
          <w:b/>
          <w:bCs/>
          <w:spacing w:val="-9"/>
        </w:rPr>
        <w:t xml:space="preserve"> </w:t>
      </w:r>
      <w:r w:rsidR="00366140">
        <w:rPr>
          <w:b/>
          <w:bCs/>
          <w:spacing w:val="-2"/>
        </w:rPr>
        <w:t>draudžiama</w:t>
      </w:r>
    </w:p>
    <w:p w14:paraId="0F36339C" w14:textId="77777777" w:rsidR="007B55E7" w:rsidRPr="00E01096" w:rsidRDefault="007B55E7" w:rsidP="006F0D73">
      <w:pPr>
        <w:pStyle w:val="Sraopastraipa"/>
        <w:numPr>
          <w:ilvl w:val="1"/>
          <w:numId w:val="49"/>
        </w:numPr>
        <w:tabs>
          <w:tab w:val="left" w:pos="1468"/>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alergija</w:t>
      </w:r>
      <w:r w:rsidRPr="00E01096">
        <w:rPr>
          <w:spacing w:val="-4"/>
          <w:sz w:val="22"/>
          <w:szCs w:val="22"/>
        </w:rPr>
        <w:t xml:space="preserve"> </w:t>
      </w:r>
      <w:proofErr w:type="spellStart"/>
      <w:r w:rsidRPr="00E01096">
        <w:rPr>
          <w:sz w:val="22"/>
          <w:szCs w:val="22"/>
        </w:rPr>
        <w:t>rivaroksabanui</w:t>
      </w:r>
      <w:proofErr w:type="spellEnd"/>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bet</w:t>
      </w:r>
      <w:r w:rsidRPr="00E01096">
        <w:rPr>
          <w:spacing w:val="-3"/>
          <w:sz w:val="22"/>
          <w:szCs w:val="22"/>
        </w:rPr>
        <w:t xml:space="preserve"> </w:t>
      </w:r>
      <w:r w:rsidRPr="00E01096">
        <w:rPr>
          <w:sz w:val="22"/>
          <w:szCs w:val="22"/>
        </w:rPr>
        <w:t>kuriai</w:t>
      </w:r>
      <w:r w:rsidRPr="00E01096">
        <w:rPr>
          <w:spacing w:val="-3"/>
          <w:sz w:val="22"/>
          <w:szCs w:val="22"/>
        </w:rPr>
        <w:t xml:space="preserve"> </w:t>
      </w:r>
      <w:r w:rsidRPr="00E01096">
        <w:rPr>
          <w:sz w:val="22"/>
          <w:szCs w:val="22"/>
        </w:rPr>
        <w:t>pagalbinei</w:t>
      </w:r>
      <w:r w:rsidRPr="00E01096">
        <w:rPr>
          <w:spacing w:val="-3"/>
          <w:sz w:val="22"/>
          <w:szCs w:val="22"/>
        </w:rPr>
        <w:t xml:space="preserve"> </w:t>
      </w:r>
      <w:r w:rsidRPr="00E01096">
        <w:rPr>
          <w:sz w:val="22"/>
          <w:szCs w:val="22"/>
        </w:rPr>
        <w:t>šio</w:t>
      </w:r>
      <w:r w:rsidRPr="00E01096">
        <w:rPr>
          <w:spacing w:val="-3"/>
          <w:sz w:val="22"/>
          <w:szCs w:val="22"/>
        </w:rPr>
        <w:t xml:space="preserve"> </w:t>
      </w:r>
      <w:r w:rsidRPr="00E01096">
        <w:rPr>
          <w:sz w:val="22"/>
          <w:szCs w:val="22"/>
        </w:rPr>
        <w:t>vaisto</w:t>
      </w:r>
      <w:r w:rsidRPr="00E01096">
        <w:rPr>
          <w:spacing w:val="-3"/>
          <w:sz w:val="22"/>
          <w:szCs w:val="22"/>
        </w:rPr>
        <w:t xml:space="preserve"> </w:t>
      </w:r>
      <w:r w:rsidRPr="00E01096">
        <w:rPr>
          <w:sz w:val="22"/>
          <w:szCs w:val="22"/>
        </w:rPr>
        <w:t>medžiagai</w:t>
      </w:r>
      <w:r w:rsidRPr="00E01096">
        <w:rPr>
          <w:spacing w:val="-3"/>
          <w:sz w:val="22"/>
          <w:szCs w:val="22"/>
        </w:rPr>
        <w:t xml:space="preserve"> </w:t>
      </w:r>
      <w:r w:rsidRPr="00E01096">
        <w:rPr>
          <w:sz w:val="22"/>
          <w:szCs w:val="22"/>
        </w:rPr>
        <w:t>(jos</w:t>
      </w:r>
      <w:r w:rsidRPr="00E01096">
        <w:rPr>
          <w:spacing w:val="-4"/>
          <w:sz w:val="22"/>
          <w:szCs w:val="22"/>
        </w:rPr>
        <w:t xml:space="preserve"> </w:t>
      </w:r>
      <w:r w:rsidRPr="00E01096">
        <w:rPr>
          <w:sz w:val="22"/>
          <w:szCs w:val="22"/>
        </w:rPr>
        <w:t>išvardytos 6</w:t>
      </w:r>
      <w:r w:rsidR="00FA2A36">
        <w:rPr>
          <w:sz w:val="22"/>
          <w:szCs w:val="22"/>
        </w:rPr>
        <w:t> </w:t>
      </w:r>
      <w:r w:rsidRPr="00E01096">
        <w:rPr>
          <w:sz w:val="22"/>
          <w:szCs w:val="22"/>
        </w:rPr>
        <w:t>skyriuje);</w:t>
      </w:r>
    </w:p>
    <w:p w14:paraId="2D66A125" w14:textId="77777777" w:rsidR="007B55E7" w:rsidRPr="00E01096" w:rsidRDefault="007B55E7" w:rsidP="006F0D73">
      <w:pPr>
        <w:pStyle w:val="Sraopastraipa"/>
        <w:numPr>
          <w:ilvl w:val="1"/>
          <w:numId w:val="49"/>
        </w:numPr>
        <w:tabs>
          <w:tab w:val="left" w:pos="1468"/>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stipriai</w:t>
      </w:r>
      <w:r w:rsidRPr="00E01096">
        <w:rPr>
          <w:spacing w:val="-8"/>
          <w:sz w:val="22"/>
          <w:szCs w:val="22"/>
        </w:rPr>
        <w:t xml:space="preserve"> </w:t>
      </w:r>
      <w:r w:rsidRPr="00E01096">
        <w:rPr>
          <w:spacing w:val="-2"/>
          <w:sz w:val="22"/>
          <w:szCs w:val="22"/>
        </w:rPr>
        <w:t>kraujuojate;</w:t>
      </w:r>
    </w:p>
    <w:p w14:paraId="5540C821" w14:textId="77777777" w:rsidR="007B55E7" w:rsidRPr="00E01096" w:rsidRDefault="007B55E7" w:rsidP="006F0D73">
      <w:pPr>
        <w:pStyle w:val="Sraopastraipa"/>
        <w:numPr>
          <w:ilvl w:val="1"/>
          <w:numId w:val="49"/>
        </w:numPr>
        <w:tabs>
          <w:tab w:val="left" w:pos="1468"/>
        </w:tabs>
        <w:kinsoku w:val="0"/>
        <w:overflowPunct w:val="0"/>
        <w:ind w:left="567" w:hanging="567"/>
        <w:rPr>
          <w:color w:val="000000"/>
          <w:sz w:val="22"/>
          <w:szCs w:val="22"/>
        </w:rPr>
      </w:pPr>
      <w:r w:rsidRPr="00E01096">
        <w:rPr>
          <w:sz w:val="22"/>
          <w:szCs w:val="22"/>
        </w:rPr>
        <w:lastRenderedPageBreak/>
        <w:t>jeigu</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yra</w:t>
      </w:r>
      <w:r w:rsidRPr="00E01096">
        <w:rPr>
          <w:spacing w:val="-3"/>
          <w:sz w:val="22"/>
          <w:szCs w:val="22"/>
        </w:rPr>
        <w:t xml:space="preserve"> </w:t>
      </w:r>
      <w:r w:rsidRPr="00E01096">
        <w:rPr>
          <w:sz w:val="22"/>
          <w:szCs w:val="22"/>
        </w:rPr>
        <w:t>liga</w:t>
      </w:r>
      <w:r w:rsidRPr="00E01096">
        <w:rPr>
          <w:spacing w:val="-3"/>
          <w:sz w:val="22"/>
          <w:szCs w:val="22"/>
        </w:rPr>
        <w:t xml:space="preserve"> </w:t>
      </w:r>
      <w:r w:rsidRPr="00E01096">
        <w:rPr>
          <w:sz w:val="22"/>
          <w:szCs w:val="22"/>
        </w:rPr>
        <w:t>arba</w:t>
      </w:r>
      <w:r w:rsidRPr="00E01096">
        <w:rPr>
          <w:spacing w:val="-3"/>
          <w:sz w:val="22"/>
          <w:szCs w:val="22"/>
        </w:rPr>
        <w:t xml:space="preserve"> </w:t>
      </w:r>
      <w:r w:rsidRPr="00E01096">
        <w:rPr>
          <w:sz w:val="22"/>
          <w:szCs w:val="22"/>
        </w:rPr>
        <w:t>būklė,</w:t>
      </w:r>
      <w:r w:rsidRPr="00E01096">
        <w:rPr>
          <w:spacing w:val="-2"/>
          <w:sz w:val="22"/>
          <w:szCs w:val="22"/>
        </w:rPr>
        <w:t xml:space="preserve"> </w:t>
      </w:r>
      <w:r w:rsidRPr="00E01096">
        <w:rPr>
          <w:sz w:val="22"/>
          <w:szCs w:val="22"/>
        </w:rPr>
        <w:t>dėl</w:t>
      </w:r>
      <w:r w:rsidRPr="00E01096">
        <w:rPr>
          <w:spacing w:val="-2"/>
          <w:sz w:val="22"/>
          <w:szCs w:val="22"/>
        </w:rPr>
        <w:t xml:space="preserve"> </w:t>
      </w:r>
      <w:r w:rsidRPr="00E01096">
        <w:rPr>
          <w:sz w:val="22"/>
          <w:szCs w:val="22"/>
        </w:rPr>
        <w:t>kurios</w:t>
      </w:r>
      <w:r w:rsidRPr="00E01096">
        <w:rPr>
          <w:spacing w:val="-3"/>
          <w:sz w:val="22"/>
          <w:szCs w:val="22"/>
        </w:rPr>
        <w:t xml:space="preserve"> </w:t>
      </w:r>
      <w:r w:rsidRPr="00E01096">
        <w:rPr>
          <w:sz w:val="22"/>
          <w:szCs w:val="22"/>
        </w:rPr>
        <w:t>padidėja</w:t>
      </w:r>
      <w:r w:rsidRPr="00E01096">
        <w:rPr>
          <w:spacing w:val="-3"/>
          <w:sz w:val="22"/>
          <w:szCs w:val="22"/>
        </w:rPr>
        <w:t xml:space="preserve"> </w:t>
      </w:r>
      <w:r w:rsidRPr="00E01096">
        <w:rPr>
          <w:sz w:val="22"/>
          <w:szCs w:val="22"/>
        </w:rPr>
        <w:t>stipraus</w:t>
      </w:r>
      <w:r w:rsidRPr="00E01096">
        <w:rPr>
          <w:spacing w:val="-3"/>
          <w:sz w:val="22"/>
          <w:szCs w:val="22"/>
        </w:rPr>
        <w:t xml:space="preserve"> </w:t>
      </w:r>
      <w:r w:rsidRPr="00E01096">
        <w:rPr>
          <w:sz w:val="22"/>
          <w:szCs w:val="22"/>
        </w:rPr>
        <w:t>kraujavimo</w:t>
      </w:r>
      <w:r w:rsidRPr="00E01096">
        <w:rPr>
          <w:spacing w:val="-2"/>
          <w:sz w:val="22"/>
          <w:szCs w:val="22"/>
        </w:rPr>
        <w:t xml:space="preserve"> </w:t>
      </w:r>
      <w:r w:rsidRPr="00E01096">
        <w:rPr>
          <w:sz w:val="22"/>
          <w:szCs w:val="22"/>
        </w:rPr>
        <w:t>rizika</w:t>
      </w:r>
      <w:r w:rsidRPr="00E01096">
        <w:rPr>
          <w:spacing w:val="-3"/>
          <w:sz w:val="22"/>
          <w:szCs w:val="22"/>
        </w:rPr>
        <w:t xml:space="preserve"> </w:t>
      </w:r>
      <w:r w:rsidRPr="00E01096">
        <w:rPr>
          <w:sz w:val="22"/>
          <w:szCs w:val="22"/>
        </w:rPr>
        <w:t>(pvz.,</w:t>
      </w:r>
      <w:r w:rsidRPr="00E01096">
        <w:rPr>
          <w:spacing w:val="-2"/>
          <w:sz w:val="22"/>
          <w:szCs w:val="22"/>
        </w:rPr>
        <w:t xml:space="preserve"> </w:t>
      </w:r>
      <w:r w:rsidRPr="00E01096">
        <w:rPr>
          <w:sz w:val="22"/>
          <w:szCs w:val="22"/>
        </w:rPr>
        <w:t>skrandžio opa, galvos smegenų pažeidimas arba kraujavimas į smegenis, neseniai atlikta chirurginė smegenų arba akių operacija);</w:t>
      </w:r>
    </w:p>
    <w:p w14:paraId="314A82F7" w14:textId="77777777" w:rsidR="007B55E7" w:rsidRPr="00E01096" w:rsidRDefault="007B55E7" w:rsidP="006F0D73">
      <w:pPr>
        <w:pStyle w:val="Sraopastraipa"/>
        <w:numPr>
          <w:ilvl w:val="1"/>
          <w:numId w:val="49"/>
        </w:numPr>
        <w:tabs>
          <w:tab w:val="left" w:pos="1468"/>
        </w:tabs>
        <w:kinsoku w:val="0"/>
        <w:overflowPunct w:val="0"/>
        <w:ind w:left="567" w:hanging="567"/>
        <w:rPr>
          <w:color w:val="000000"/>
          <w:sz w:val="22"/>
          <w:szCs w:val="22"/>
        </w:rPr>
      </w:pPr>
      <w:r w:rsidRPr="00E01096">
        <w:rPr>
          <w:sz w:val="22"/>
          <w:szCs w:val="22"/>
        </w:rPr>
        <w:t xml:space="preserve">jeigu vartojate vaistų, apsaugančių nuo kraujo krešulių susidarymo (pvz., 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t>apiksabano</w:t>
      </w:r>
      <w:proofErr w:type="spellEnd"/>
      <w:r w:rsidRPr="00E01096">
        <w:rPr>
          <w:sz w:val="22"/>
          <w:szCs w:val="22"/>
        </w:rPr>
        <w:t xml:space="preserve"> arba heparino), išskyrus atvejus, kai keičiamas nuo kraujo krešulių apsaugantis</w:t>
      </w:r>
      <w:r w:rsidRPr="00E01096">
        <w:rPr>
          <w:spacing w:val="-3"/>
          <w:sz w:val="22"/>
          <w:szCs w:val="22"/>
        </w:rPr>
        <w:t xml:space="preserve"> </w:t>
      </w:r>
      <w:r w:rsidRPr="00E01096">
        <w:rPr>
          <w:sz w:val="22"/>
          <w:szCs w:val="22"/>
        </w:rPr>
        <w:t>gydymas</w:t>
      </w:r>
      <w:r w:rsidRPr="00E01096">
        <w:rPr>
          <w:spacing w:val="-2"/>
          <w:sz w:val="22"/>
          <w:szCs w:val="22"/>
        </w:rPr>
        <w:t xml:space="preserve"> </w:t>
      </w:r>
      <w:r w:rsidRPr="00E01096">
        <w:rPr>
          <w:sz w:val="22"/>
          <w:szCs w:val="22"/>
        </w:rPr>
        <w:t>arba</w:t>
      </w:r>
      <w:r w:rsidRPr="00E01096">
        <w:rPr>
          <w:spacing w:val="-2"/>
          <w:sz w:val="22"/>
          <w:szCs w:val="22"/>
        </w:rPr>
        <w:t xml:space="preserve"> </w:t>
      </w:r>
      <w:r w:rsidRPr="00E01096">
        <w:rPr>
          <w:sz w:val="22"/>
          <w:szCs w:val="22"/>
        </w:rPr>
        <w:t>kai</w:t>
      </w:r>
      <w:r w:rsidRPr="00E01096">
        <w:rPr>
          <w:spacing w:val="-2"/>
          <w:sz w:val="22"/>
          <w:szCs w:val="22"/>
        </w:rPr>
        <w:t xml:space="preserve"> </w:t>
      </w:r>
      <w:r w:rsidRPr="00E01096">
        <w:rPr>
          <w:sz w:val="22"/>
          <w:szCs w:val="22"/>
        </w:rPr>
        <w:t>per</w:t>
      </w:r>
      <w:r w:rsidRPr="00E01096">
        <w:rPr>
          <w:spacing w:val="-2"/>
          <w:sz w:val="22"/>
          <w:szCs w:val="22"/>
        </w:rPr>
        <w:t xml:space="preserve"> </w:t>
      </w:r>
      <w:r w:rsidRPr="00E01096">
        <w:rPr>
          <w:sz w:val="22"/>
          <w:szCs w:val="22"/>
        </w:rPr>
        <w:t>venos</w:t>
      </w:r>
      <w:r w:rsidRPr="00E01096">
        <w:rPr>
          <w:spacing w:val="-4"/>
          <w:sz w:val="22"/>
          <w:szCs w:val="22"/>
        </w:rPr>
        <w:t xml:space="preserve"> </w:t>
      </w:r>
      <w:r w:rsidRPr="00E01096">
        <w:rPr>
          <w:sz w:val="22"/>
          <w:szCs w:val="22"/>
        </w:rPr>
        <w:t>ar</w:t>
      </w:r>
      <w:r w:rsidRPr="00E01096">
        <w:rPr>
          <w:spacing w:val="-2"/>
          <w:sz w:val="22"/>
          <w:szCs w:val="22"/>
        </w:rPr>
        <w:t xml:space="preserve"> </w:t>
      </w:r>
      <w:r w:rsidRPr="00E01096">
        <w:rPr>
          <w:sz w:val="22"/>
          <w:szCs w:val="22"/>
        </w:rPr>
        <w:t>arterijos</w:t>
      </w:r>
      <w:r w:rsidRPr="00E01096">
        <w:rPr>
          <w:spacing w:val="-3"/>
          <w:sz w:val="22"/>
          <w:szCs w:val="22"/>
        </w:rPr>
        <w:t xml:space="preserve"> </w:t>
      </w:r>
      <w:r w:rsidRPr="00E01096">
        <w:rPr>
          <w:sz w:val="22"/>
          <w:szCs w:val="22"/>
        </w:rPr>
        <w:t>kateterį</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leidžiama</w:t>
      </w:r>
      <w:r w:rsidRPr="00E01096">
        <w:rPr>
          <w:spacing w:val="-2"/>
          <w:sz w:val="22"/>
          <w:szCs w:val="22"/>
        </w:rPr>
        <w:t xml:space="preserve"> </w:t>
      </w:r>
      <w:r w:rsidRPr="00E01096">
        <w:rPr>
          <w:sz w:val="22"/>
          <w:szCs w:val="22"/>
        </w:rPr>
        <w:t>heparino,</w:t>
      </w:r>
      <w:r w:rsidRPr="00E01096">
        <w:rPr>
          <w:spacing w:val="-2"/>
          <w:sz w:val="22"/>
          <w:szCs w:val="22"/>
        </w:rPr>
        <w:t xml:space="preserve"> </w:t>
      </w:r>
      <w:r w:rsidRPr="00E01096">
        <w:rPr>
          <w:sz w:val="22"/>
          <w:szCs w:val="22"/>
        </w:rPr>
        <w:t>kad</w:t>
      </w:r>
      <w:r w:rsidRPr="00E01096">
        <w:rPr>
          <w:spacing w:val="-3"/>
          <w:sz w:val="22"/>
          <w:szCs w:val="22"/>
        </w:rPr>
        <w:t xml:space="preserve"> </w:t>
      </w:r>
      <w:r w:rsidRPr="00E01096">
        <w:rPr>
          <w:sz w:val="22"/>
          <w:szCs w:val="22"/>
        </w:rPr>
        <w:t>šis kateteris išliktų pralaidus;</w:t>
      </w:r>
    </w:p>
    <w:p w14:paraId="128F0391" w14:textId="77777777" w:rsidR="007B55E7" w:rsidRPr="00E01096" w:rsidRDefault="007B55E7" w:rsidP="006F0D73">
      <w:pPr>
        <w:pStyle w:val="Sraopastraipa"/>
        <w:numPr>
          <w:ilvl w:val="1"/>
          <w:numId w:val="49"/>
        </w:numPr>
        <w:tabs>
          <w:tab w:val="left" w:pos="1469"/>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Jums</w:t>
      </w:r>
      <w:r w:rsidRPr="00E01096">
        <w:rPr>
          <w:spacing w:val="-4"/>
          <w:sz w:val="22"/>
          <w:szCs w:val="22"/>
        </w:rPr>
        <w:t xml:space="preserve"> </w:t>
      </w:r>
      <w:r w:rsidRPr="00E01096">
        <w:rPr>
          <w:sz w:val="22"/>
          <w:szCs w:val="22"/>
        </w:rPr>
        <w:t>nustatytas</w:t>
      </w:r>
      <w:r w:rsidRPr="00E01096">
        <w:rPr>
          <w:spacing w:val="-4"/>
          <w:sz w:val="22"/>
          <w:szCs w:val="22"/>
        </w:rPr>
        <w:t xml:space="preserve"> </w:t>
      </w:r>
      <w:r w:rsidRPr="00E01096">
        <w:rPr>
          <w:sz w:val="22"/>
          <w:szCs w:val="22"/>
        </w:rPr>
        <w:t>ūminis</w:t>
      </w:r>
      <w:r w:rsidRPr="00E01096">
        <w:rPr>
          <w:spacing w:val="-4"/>
          <w:sz w:val="22"/>
          <w:szCs w:val="22"/>
        </w:rPr>
        <w:t xml:space="preserve"> </w:t>
      </w:r>
      <w:r w:rsidRPr="00E01096">
        <w:rPr>
          <w:sz w:val="22"/>
          <w:szCs w:val="22"/>
        </w:rPr>
        <w:t>koronarinis</w:t>
      </w:r>
      <w:r w:rsidRPr="00E01096">
        <w:rPr>
          <w:spacing w:val="-5"/>
          <w:sz w:val="22"/>
          <w:szCs w:val="22"/>
        </w:rPr>
        <w:t xml:space="preserve"> </w:t>
      </w:r>
      <w:r w:rsidRPr="00E01096">
        <w:rPr>
          <w:sz w:val="22"/>
          <w:szCs w:val="22"/>
        </w:rPr>
        <w:t>sindromas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anksčiau</w:t>
      </w:r>
      <w:r w:rsidRPr="00E01096">
        <w:rPr>
          <w:spacing w:val="-3"/>
          <w:sz w:val="22"/>
          <w:szCs w:val="22"/>
        </w:rPr>
        <w:t xml:space="preserve"> </w:t>
      </w:r>
      <w:r w:rsidRPr="00E01096">
        <w:rPr>
          <w:sz w:val="22"/>
          <w:szCs w:val="22"/>
        </w:rPr>
        <w:t>Jums</w:t>
      </w:r>
      <w:r w:rsidRPr="00E01096">
        <w:rPr>
          <w:spacing w:val="-4"/>
          <w:sz w:val="22"/>
          <w:szCs w:val="22"/>
        </w:rPr>
        <w:t xml:space="preserve"> </w:t>
      </w:r>
      <w:r w:rsidRPr="00E01096">
        <w:rPr>
          <w:sz w:val="22"/>
          <w:szCs w:val="22"/>
        </w:rPr>
        <w:t>buvo</w:t>
      </w:r>
      <w:r w:rsidRPr="00E01096">
        <w:rPr>
          <w:spacing w:val="-4"/>
          <w:sz w:val="22"/>
          <w:szCs w:val="22"/>
        </w:rPr>
        <w:t xml:space="preserve"> </w:t>
      </w:r>
      <w:r w:rsidRPr="00E01096">
        <w:rPr>
          <w:sz w:val="22"/>
          <w:szCs w:val="22"/>
        </w:rPr>
        <w:t>kraujavimas</w:t>
      </w:r>
      <w:r w:rsidRPr="00E01096">
        <w:rPr>
          <w:spacing w:val="-4"/>
          <w:sz w:val="22"/>
          <w:szCs w:val="22"/>
        </w:rPr>
        <w:t xml:space="preserve"> </w:t>
      </w:r>
      <w:r w:rsidRPr="00E01096">
        <w:rPr>
          <w:sz w:val="22"/>
          <w:szCs w:val="22"/>
        </w:rPr>
        <w:t>į smegenis arba kraujo krešulys smegenyse (insultas);</w:t>
      </w:r>
    </w:p>
    <w:p w14:paraId="1388903E" w14:textId="77777777" w:rsidR="007B55E7" w:rsidRPr="00E01096" w:rsidRDefault="007B55E7" w:rsidP="006F0D73">
      <w:pPr>
        <w:pStyle w:val="Sraopastraipa"/>
        <w:numPr>
          <w:ilvl w:val="1"/>
          <w:numId w:val="49"/>
        </w:numPr>
        <w:tabs>
          <w:tab w:val="left" w:pos="1469"/>
        </w:tabs>
        <w:kinsoku w:val="0"/>
        <w:overflowPunct w:val="0"/>
        <w:ind w:left="567" w:hanging="567"/>
        <w:rPr>
          <w:color w:val="000000"/>
          <w:sz w:val="22"/>
          <w:szCs w:val="22"/>
        </w:rPr>
      </w:pPr>
      <w:r w:rsidRPr="00E01096">
        <w:rPr>
          <w:sz w:val="22"/>
          <w:szCs w:val="22"/>
        </w:rPr>
        <w:t>jeigu sergate vainikinių arterijų liga arba periferinių arterijų liga ir anksčiau esate patyrę kraujavimą</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galvos</w:t>
      </w:r>
      <w:r w:rsidRPr="00E01096">
        <w:rPr>
          <w:spacing w:val="-4"/>
          <w:sz w:val="22"/>
          <w:szCs w:val="22"/>
        </w:rPr>
        <w:t xml:space="preserve"> </w:t>
      </w:r>
      <w:r w:rsidRPr="00E01096">
        <w:rPr>
          <w:sz w:val="22"/>
          <w:szCs w:val="22"/>
        </w:rPr>
        <w:t>smegenis</w:t>
      </w:r>
      <w:r w:rsidRPr="00E01096">
        <w:rPr>
          <w:spacing w:val="-4"/>
          <w:sz w:val="22"/>
          <w:szCs w:val="22"/>
        </w:rPr>
        <w:t xml:space="preserve"> </w:t>
      </w:r>
      <w:r w:rsidRPr="00E01096">
        <w:rPr>
          <w:sz w:val="22"/>
          <w:szCs w:val="22"/>
        </w:rPr>
        <w:t>(insultą)</w:t>
      </w:r>
      <w:r w:rsidRPr="00E01096">
        <w:rPr>
          <w:spacing w:val="-3"/>
          <w:sz w:val="22"/>
          <w:szCs w:val="22"/>
        </w:rPr>
        <w:t xml:space="preserve"> </w:t>
      </w:r>
      <w:r w:rsidRPr="00E01096">
        <w:rPr>
          <w:sz w:val="22"/>
          <w:szCs w:val="22"/>
        </w:rPr>
        <w:t>arba</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praeitą</w:t>
      </w:r>
      <w:r w:rsidRPr="00E01096">
        <w:rPr>
          <w:spacing w:val="-3"/>
          <w:sz w:val="22"/>
          <w:szCs w:val="22"/>
        </w:rPr>
        <w:t xml:space="preserve"> </w:t>
      </w:r>
      <w:r w:rsidRPr="00E01096">
        <w:rPr>
          <w:sz w:val="22"/>
          <w:szCs w:val="22"/>
        </w:rPr>
        <w:t>mėnesį</w:t>
      </w:r>
      <w:r w:rsidRPr="00E01096">
        <w:rPr>
          <w:spacing w:val="-3"/>
          <w:sz w:val="22"/>
          <w:szCs w:val="22"/>
        </w:rPr>
        <w:t xml:space="preserve"> </w:t>
      </w:r>
      <w:r w:rsidRPr="00E01096">
        <w:rPr>
          <w:sz w:val="22"/>
          <w:szCs w:val="22"/>
        </w:rPr>
        <w:t>Jums</w:t>
      </w:r>
      <w:r w:rsidRPr="00E01096">
        <w:rPr>
          <w:spacing w:val="-4"/>
          <w:sz w:val="22"/>
          <w:szCs w:val="22"/>
        </w:rPr>
        <w:t xml:space="preserve"> </w:t>
      </w:r>
      <w:r w:rsidRPr="00E01096">
        <w:rPr>
          <w:sz w:val="22"/>
          <w:szCs w:val="22"/>
        </w:rPr>
        <w:t>buvo</w:t>
      </w:r>
      <w:r w:rsidRPr="00E01096">
        <w:rPr>
          <w:spacing w:val="-4"/>
          <w:sz w:val="22"/>
          <w:szCs w:val="22"/>
        </w:rPr>
        <w:t xml:space="preserve"> </w:t>
      </w:r>
      <w:r w:rsidRPr="00E01096">
        <w:rPr>
          <w:sz w:val="22"/>
          <w:szCs w:val="22"/>
        </w:rPr>
        <w:t>užsikimšusios smulkios</w:t>
      </w:r>
      <w:r w:rsidRPr="00E01096">
        <w:rPr>
          <w:spacing w:val="-4"/>
          <w:sz w:val="22"/>
          <w:szCs w:val="22"/>
        </w:rPr>
        <w:t xml:space="preserve"> </w:t>
      </w:r>
      <w:r w:rsidRPr="00E01096">
        <w:rPr>
          <w:sz w:val="22"/>
          <w:szCs w:val="22"/>
        </w:rPr>
        <w:t>arterijos,</w:t>
      </w:r>
      <w:r w:rsidRPr="00E01096">
        <w:rPr>
          <w:spacing w:val="-3"/>
          <w:sz w:val="22"/>
          <w:szCs w:val="22"/>
        </w:rPr>
        <w:t xml:space="preserve"> </w:t>
      </w:r>
      <w:r w:rsidRPr="00E01096">
        <w:rPr>
          <w:sz w:val="22"/>
          <w:szCs w:val="22"/>
        </w:rPr>
        <w:t>kurios</w:t>
      </w:r>
      <w:r w:rsidRPr="00E01096">
        <w:rPr>
          <w:spacing w:val="-4"/>
          <w:sz w:val="22"/>
          <w:szCs w:val="22"/>
        </w:rPr>
        <w:t xml:space="preserve"> </w:t>
      </w:r>
      <w:r w:rsidRPr="00E01096">
        <w:rPr>
          <w:sz w:val="22"/>
          <w:szCs w:val="22"/>
        </w:rPr>
        <w:t>aprūpina</w:t>
      </w:r>
      <w:r w:rsidRPr="00E01096">
        <w:rPr>
          <w:spacing w:val="-5"/>
          <w:sz w:val="22"/>
          <w:szCs w:val="22"/>
        </w:rPr>
        <w:t xml:space="preserve"> </w:t>
      </w:r>
      <w:r w:rsidRPr="00E01096">
        <w:rPr>
          <w:sz w:val="22"/>
          <w:szCs w:val="22"/>
        </w:rPr>
        <w:t>krauju</w:t>
      </w:r>
      <w:r w:rsidRPr="00E01096">
        <w:rPr>
          <w:spacing w:val="-3"/>
          <w:sz w:val="22"/>
          <w:szCs w:val="22"/>
        </w:rPr>
        <w:t xml:space="preserve"> </w:t>
      </w:r>
      <w:r w:rsidRPr="00E01096">
        <w:rPr>
          <w:sz w:val="22"/>
          <w:szCs w:val="22"/>
        </w:rPr>
        <w:t>giliuosius</w:t>
      </w:r>
      <w:r w:rsidRPr="00E01096">
        <w:rPr>
          <w:spacing w:val="-4"/>
          <w:sz w:val="22"/>
          <w:szCs w:val="22"/>
        </w:rPr>
        <w:t xml:space="preserve"> </w:t>
      </w:r>
      <w:r w:rsidRPr="00E01096">
        <w:rPr>
          <w:sz w:val="22"/>
          <w:szCs w:val="22"/>
        </w:rPr>
        <w:t>galvos</w:t>
      </w:r>
      <w:r w:rsidRPr="00E01096">
        <w:rPr>
          <w:spacing w:val="-4"/>
          <w:sz w:val="22"/>
          <w:szCs w:val="22"/>
        </w:rPr>
        <w:t xml:space="preserve"> </w:t>
      </w:r>
      <w:r w:rsidRPr="00E01096">
        <w:rPr>
          <w:sz w:val="22"/>
          <w:szCs w:val="22"/>
        </w:rPr>
        <w:t>smegenų</w:t>
      </w:r>
      <w:r w:rsidRPr="00E01096">
        <w:rPr>
          <w:spacing w:val="-3"/>
          <w:sz w:val="22"/>
          <w:szCs w:val="22"/>
        </w:rPr>
        <w:t xml:space="preserve"> </w:t>
      </w:r>
      <w:r w:rsidRPr="00E01096">
        <w:rPr>
          <w:sz w:val="22"/>
          <w:szCs w:val="22"/>
        </w:rPr>
        <w:t>audinius</w:t>
      </w:r>
      <w:r w:rsidRPr="00E01096">
        <w:rPr>
          <w:spacing w:val="-4"/>
          <w:sz w:val="22"/>
          <w:szCs w:val="22"/>
        </w:rPr>
        <w:t xml:space="preserve"> </w:t>
      </w:r>
      <w:r w:rsidRPr="00E01096">
        <w:rPr>
          <w:sz w:val="22"/>
          <w:szCs w:val="22"/>
        </w:rPr>
        <w:t>(</w:t>
      </w:r>
      <w:proofErr w:type="spellStart"/>
      <w:r w:rsidRPr="00E01096">
        <w:rPr>
          <w:sz w:val="22"/>
          <w:szCs w:val="22"/>
        </w:rPr>
        <w:t>lakūninis</w:t>
      </w:r>
      <w:proofErr w:type="spellEnd"/>
      <w:r w:rsidRPr="00E01096">
        <w:rPr>
          <w:sz w:val="22"/>
          <w:szCs w:val="22"/>
        </w:rPr>
        <w:t xml:space="preserve"> insultas), arba galvos smegenyse buvo krešulys (išeminis, </w:t>
      </w:r>
      <w:proofErr w:type="spellStart"/>
      <w:r w:rsidRPr="00E01096">
        <w:rPr>
          <w:sz w:val="22"/>
          <w:szCs w:val="22"/>
        </w:rPr>
        <w:t>nelakūninis</w:t>
      </w:r>
      <w:proofErr w:type="spellEnd"/>
      <w:r w:rsidRPr="00E01096">
        <w:rPr>
          <w:sz w:val="22"/>
          <w:szCs w:val="22"/>
        </w:rPr>
        <w:t xml:space="preserve"> insultas);</w:t>
      </w:r>
    </w:p>
    <w:p w14:paraId="791267B2" w14:textId="77777777" w:rsidR="007B55E7" w:rsidRPr="00E01096" w:rsidRDefault="007B55E7" w:rsidP="006F0D73">
      <w:pPr>
        <w:pStyle w:val="Sraopastraipa"/>
        <w:numPr>
          <w:ilvl w:val="1"/>
          <w:numId w:val="49"/>
        </w:numPr>
        <w:tabs>
          <w:tab w:val="left" w:pos="1468"/>
        </w:tabs>
        <w:kinsoku w:val="0"/>
        <w:overflowPunct w:val="0"/>
        <w:ind w:left="567" w:hanging="567"/>
        <w:rPr>
          <w:color w:val="000000"/>
          <w:spacing w:val="-2"/>
          <w:sz w:val="22"/>
          <w:szCs w:val="22"/>
        </w:rPr>
      </w:pPr>
      <w:r w:rsidRPr="00E01096">
        <w:rPr>
          <w:sz w:val="22"/>
          <w:szCs w:val="22"/>
        </w:rPr>
        <w:t>jeigu</w:t>
      </w:r>
      <w:r w:rsidRPr="00E01096">
        <w:rPr>
          <w:spacing w:val="-8"/>
          <w:sz w:val="22"/>
          <w:szCs w:val="22"/>
        </w:rPr>
        <w:t xml:space="preserve"> </w:t>
      </w:r>
      <w:r w:rsidRPr="00E01096">
        <w:rPr>
          <w:sz w:val="22"/>
          <w:szCs w:val="22"/>
        </w:rPr>
        <w:t>sergate</w:t>
      </w:r>
      <w:r w:rsidRPr="00E01096">
        <w:rPr>
          <w:spacing w:val="-7"/>
          <w:sz w:val="22"/>
          <w:szCs w:val="22"/>
        </w:rPr>
        <w:t xml:space="preserve"> </w:t>
      </w:r>
      <w:r w:rsidRPr="00E01096">
        <w:rPr>
          <w:sz w:val="22"/>
          <w:szCs w:val="22"/>
        </w:rPr>
        <w:t>kepenų</w:t>
      </w:r>
      <w:r w:rsidRPr="00E01096">
        <w:rPr>
          <w:spacing w:val="-7"/>
          <w:sz w:val="22"/>
          <w:szCs w:val="22"/>
        </w:rPr>
        <w:t xml:space="preserve"> </w:t>
      </w:r>
      <w:r w:rsidRPr="00E01096">
        <w:rPr>
          <w:sz w:val="22"/>
          <w:szCs w:val="22"/>
        </w:rPr>
        <w:t>liga</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todėl</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būti</w:t>
      </w:r>
      <w:r w:rsidRPr="00E01096">
        <w:rPr>
          <w:spacing w:val="-7"/>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rizika;</w:t>
      </w:r>
    </w:p>
    <w:p w14:paraId="52211B50" w14:textId="77777777" w:rsidR="007B55E7" w:rsidRPr="00FF4802" w:rsidRDefault="007B55E7" w:rsidP="006F0D73">
      <w:pPr>
        <w:pStyle w:val="Sraopastraipa"/>
        <w:numPr>
          <w:ilvl w:val="1"/>
          <w:numId w:val="49"/>
        </w:numPr>
        <w:tabs>
          <w:tab w:val="left" w:pos="1468"/>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esate</w:t>
      </w:r>
      <w:r w:rsidRPr="00E01096">
        <w:rPr>
          <w:spacing w:val="-6"/>
          <w:sz w:val="22"/>
          <w:szCs w:val="22"/>
        </w:rPr>
        <w:t xml:space="preserve"> </w:t>
      </w:r>
      <w:r w:rsidRPr="00E01096">
        <w:rPr>
          <w:sz w:val="22"/>
          <w:szCs w:val="22"/>
        </w:rPr>
        <w:t>nėščia</w:t>
      </w:r>
      <w:r w:rsidRPr="00E01096">
        <w:rPr>
          <w:spacing w:val="-8"/>
          <w:sz w:val="22"/>
          <w:szCs w:val="22"/>
        </w:rPr>
        <w:t xml:space="preserve"> </w:t>
      </w:r>
      <w:r w:rsidRPr="00E01096">
        <w:rPr>
          <w:sz w:val="22"/>
          <w:szCs w:val="22"/>
        </w:rPr>
        <w:t>arba</w:t>
      </w:r>
      <w:r w:rsidRPr="00E01096">
        <w:rPr>
          <w:spacing w:val="-7"/>
          <w:sz w:val="22"/>
          <w:szCs w:val="22"/>
        </w:rPr>
        <w:t xml:space="preserve"> </w:t>
      </w:r>
      <w:r w:rsidRPr="00E01096">
        <w:rPr>
          <w:sz w:val="22"/>
          <w:szCs w:val="22"/>
        </w:rPr>
        <w:t>žindote</w:t>
      </w:r>
      <w:r w:rsidRPr="00E01096">
        <w:rPr>
          <w:spacing w:val="-7"/>
          <w:sz w:val="22"/>
          <w:szCs w:val="22"/>
        </w:rPr>
        <w:t xml:space="preserve"> </w:t>
      </w:r>
      <w:r w:rsidRPr="00E01096">
        <w:rPr>
          <w:spacing w:val="-2"/>
          <w:sz w:val="22"/>
          <w:szCs w:val="22"/>
        </w:rPr>
        <w:t>kūdikį.</w:t>
      </w:r>
    </w:p>
    <w:p w14:paraId="5B21AB72" w14:textId="77777777" w:rsidR="00FF4802" w:rsidRPr="00E01096" w:rsidRDefault="00FF4802" w:rsidP="00FF4802">
      <w:pPr>
        <w:pStyle w:val="Sraopastraipa"/>
        <w:tabs>
          <w:tab w:val="left" w:pos="1468"/>
        </w:tabs>
        <w:kinsoku w:val="0"/>
        <w:overflowPunct w:val="0"/>
        <w:ind w:left="0" w:firstLine="0"/>
        <w:rPr>
          <w:color w:val="000000"/>
          <w:spacing w:val="-2"/>
          <w:sz w:val="22"/>
          <w:szCs w:val="22"/>
        </w:rPr>
      </w:pPr>
    </w:p>
    <w:p w14:paraId="35BB1705" w14:textId="77777777" w:rsidR="007B55E7" w:rsidRPr="00E01096" w:rsidRDefault="007B55E7" w:rsidP="00E01096">
      <w:pPr>
        <w:pStyle w:val="Pagrindinistekstas"/>
        <w:kinsoku w:val="0"/>
        <w:overflowPunct w:val="0"/>
        <w:rPr>
          <w:spacing w:val="-2"/>
        </w:rPr>
      </w:pPr>
      <w:r w:rsidRPr="00E01096">
        <w:t>Jeigu</w:t>
      </w:r>
      <w:r w:rsidRPr="00E01096">
        <w:rPr>
          <w:spacing w:val="-7"/>
        </w:rPr>
        <w:t xml:space="preserve"> </w:t>
      </w:r>
      <w:r w:rsidRPr="00E01096">
        <w:t>bet</w:t>
      </w:r>
      <w:r w:rsidRPr="00E01096">
        <w:rPr>
          <w:spacing w:val="-6"/>
        </w:rPr>
        <w:t xml:space="preserve"> </w:t>
      </w:r>
      <w:r w:rsidRPr="00E01096">
        <w:t>kuris</w:t>
      </w:r>
      <w:r w:rsidRPr="00E01096">
        <w:rPr>
          <w:spacing w:val="-8"/>
        </w:rPr>
        <w:t xml:space="preserve"> </w:t>
      </w:r>
      <w:r w:rsidRPr="00E01096">
        <w:t>iš</w:t>
      </w:r>
      <w:r w:rsidRPr="00E01096">
        <w:rPr>
          <w:spacing w:val="-7"/>
        </w:rPr>
        <w:t xml:space="preserve"> </w:t>
      </w:r>
      <w:r w:rsidRPr="00E01096">
        <w:t>šių</w:t>
      </w:r>
      <w:r w:rsidRPr="00E01096">
        <w:rPr>
          <w:spacing w:val="-7"/>
        </w:rPr>
        <w:t xml:space="preserve"> </w:t>
      </w:r>
      <w:r w:rsidRPr="00E01096">
        <w:t>punktų</w:t>
      </w:r>
      <w:r w:rsidRPr="00E01096">
        <w:rPr>
          <w:spacing w:val="-6"/>
        </w:rPr>
        <w:t xml:space="preserve"> </w:t>
      </w:r>
      <w:r w:rsidRPr="00E01096">
        <w:t>Jums</w:t>
      </w:r>
      <w:r w:rsidRPr="00E01096">
        <w:rPr>
          <w:spacing w:val="-7"/>
        </w:rPr>
        <w:t xml:space="preserve"> </w:t>
      </w:r>
      <w:r w:rsidRPr="00E01096">
        <w:t>tinka,</w:t>
      </w:r>
      <w:r w:rsidRPr="00E01096">
        <w:rPr>
          <w:spacing w:val="-9"/>
        </w:rPr>
        <w:t xml:space="preserve"> </w:t>
      </w:r>
      <w:r w:rsidRPr="00E01096">
        <w:rPr>
          <w:b/>
          <w:bCs/>
        </w:rPr>
        <w:t>nevartokite</w:t>
      </w:r>
      <w:r w:rsidRPr="00E01096">
        <w:rPr>
          <w:b/>
          <w:bCs/>
          <w:spacing w:val="-7"/>
        </w:rPr>
        <w:t xml:space="preserve"> </w:t>
      </w:r>
      <w:proofErr w:type="spellStart"/>
      <w:r w:rsidR="004810D2">
        <w:rPr>
          <w:b/>
          <w:bCs/>
        </w:rPr>
        <w:t>Rivaroxaban</w:t>
      </w:r>
      <w:proofErr w:type="spellEnd"/>
      <w:r w:rsidR="004810D2">
        <w:rPr>
          <w:b/>
          <w:bCs/>
        </w:rPr>
        <w:t xml:space="preserve"> STADA</w:t>
      </w:r>
      <w:r w:rsidRPr="00E01096">
        <w:rPr>
          <w:b/>
          <w:bCs/>
          <w:spacing w:val="-6"/>
        </w:rPr>
        <w:t xml:space="preserve"> </w:t>
      </w:r>
      <w:r w:rsidRPr="00E01096">
        <w:rPr>
          <w:b/>
          <w:bCs/>
        </w:rPr>
        <w:t>ir</w:t>
      </w:r>
      <w:r w:rsidRPr="00E01096">
        <w:rPr>
          <w:b/>
          <w:bCs/>
          <w:spacing w:val="-8"/>
        </w:rPr>
        <w:t xml:space="preserve"> </w:t>
      </w:r>
      <w:r w:rsidRPr="00E01096">
        <w:rPr>
          <w:b/>
          <w:bCs/>
        </w:rPr>
        <w:t>pasakykite</w:t>
      </w:r>
      <w:r w:rsidRPr="00E01096">
        <w:rPr>
          <w:b/>
          <w:bCs/>
          <w:spacing w:val="-7"/>
        </w:rPr>
        <w:t xml:space="preserve"> </w:t>
      </w:r>
      <w:r w:rsidRPr="00E01096">
        <w:rPr>
          <w:b/>
          <w:bCs/>
        </w:rPr>
        <w:t>savo</w:t>
      </w:r>
      <w:r w:rsidRPr="00E01096">
        <w:rPr>
          <w:b/>
          <w:bCs/>
          <w:spacing w:val="-7"/>
        </w:rPr>
        <w:t xml:space="preserve"> </w:t>
      </w:r>
      <w:r w:rsidRPr="00E01096">
        <w:rPr>
          <w:b/>
          <w:bCs/>
          <w:spacing w:val="-2"/>
        </w:rPr>
        <w:t>gydytojui</w:t>
      </w:r>
      <w:r w:rsidRPr="00E01096">
        <w:rPr>
          <w:spacing w:val="-2"/>
        </w:rPr>
        <w:t>.</w:t>
      </w:r>
    </w:p>
    <w:p w14:paraId="656EF627" w14:textId="77777777" w:rsidR="007B55E7" w:rsidRPr="00E01096" w:rsidRDefault="007B55E7" w:rsidP="00E01096">
      <w:pPr>
        <w:pStyle w:val="Pagrindinistekstas"/>
        <w:kinsoku w:val="0"/>
        <w:overflowPunct w:val="0"/>
      </w:pPr>
    </w:p>
    <w:p w14:paraId="6CE6201D" w14:textId="77777777" w:rsidR="007B55E7" w:rsidRPr="00E01096" w:rsidRDefault="007B55E7" w:rsidP="00E01096">
      <w:pPr>
        <w:pStyle w:val="Antrat2"/>
        <w:kinsoku w:val="0"/>
        <w:overflowPunct w:val="0"/>
        <w:ind w:left="0"/>
        <w:rPr>
          <w:spacing w:val="-2"/>
        </w:rPr>
      </w:pP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9"/>
        </w:rPr>
        <w:t xml:space="preserve"> </w:t>
      </w:r>
      <w:r w:rsidRPr="00E01096">
        <w:rPr>
          <w:spacing w:val="-2"/>
        </w:rPr>
        <w:t>priemonės</w:t>
      </w:r>
    </w:p>
    <w:p w14:paraId="536AF298" w14:textId="77777777" w:rsidR="007B55E7" w:rsidRPr="00E01096" w:rsidRDefault="007B55E7" w:rsidP="00E01096">
      <w:pPr>
        <w:pStyle w:val="Pagrindinistekstas"/>
        <w:kinsoku w:val="0"/>
        <w:overflowPunct w:val="0"/>
        <w:rPr>
          <w:spacing w:val="-2"/>
        </w:rPr>
      </w:pPr>
      <w:r w:rsidRPr="00E01096">
        <w:t>Pasitarkite</w:t>
      </w:r>
      <w:r w:rsidRPr="00E01096">
        <w:rPr>
          <w:spacing w:val="-10"/>
        </w:rPr>
        <w:t xml:space="preserve"> </w:t>
      </w:r>
      <w:r w:rsidRPr="00E01096">
        <w:t>su</w:t>
      </w:r>
      <w:r w:rsidRPr="00E01096">
        <w:rPr>
          <w:spacing w:val="-7"/>
        </w:rPr>
        <w:t xml:space="preserve"> </w:t>
      </w:r>
      <w:r w:rsidRPr="00E01096">
        <w:t>gydytoju</w:t>
      </w:r>
      <w:r w:rsidRPr="00E01096">
        <w:rPr>
          <w:spacing w:val="-9"/>
        </w:rPr>
        <w:t xml:space="preserve"> </w:t>
      </w:r>
      <w:r w:rsidRPr="00E01096">
        <w:t>arba</w:t>
      </w:r>
      <w:r w:rsidRPr="00E01096">
        <w:rPr>
          <w:spacing w:val="-9"/>
        </w:rPr>
        <w:t xml:space="preserve"> </w:t>
      </w:r>
      <w:r w:rsidRPr="00E01096">
        <w:t>vaistininku,</w:t>
      </w:r>
      <w:r w:rsidRPr="00E01096">
        <w:rPr>
          <w:spacing w:val="-10"/>
        </w:rPr>
        <w:t xml:space="preserve"> </w:t>
      </w:r>
      <w:r w:rsidRPr="00E01096">
        <w:t>prieš</w:t>
      </w:r>
      <w:r w:rsidRPr="00E01096">
        <w:rPr>
          <w:spacing w:val="-9"/>
        </w:rPr>
        <w:t xml:space="preserve"> </w:t>
      </w:r>
      <w:r w:rsidRPr="00E01096">
        <w:t>pradėdami</w:t>
      </w:r>
      <w:r w:rsidRPr="00E01096">
        <w:rPr>
          <w:spacing w:val="-8"/>
        </w:rPr>
        <w:t xml:space="preserve"> </w:t>
      </w:r>
      <w:r w:rsidRPr="00E01096">
        <w:t>vartoti</w:t>
      </w:r>
      <w:r w:rsidRPr="00E01096">
        <w:rPr>
          <w:spacing w:val="-9"/>
        </w:rPr>
        <w:t xml:space="preserve"> </w:t>
      </w:r>
      <w:proofErr w:type="spellStart"/>
      <w:r w:rsidR="004810D2">
        <w:rPr>
          <w:spacing w:val="-2"/>
        </w:rPr>
        <w:t>Rivaroxaban</w:t>
      </w:r>
      <w:proofErr w:type="spellEnd"/>
      <w:r w:rsidR="004810D2">
        <w:rPr>
          <w:spacing w:val="-2"/>
        </w:rPr>
        <w:t xml:space="preserve"> STADA</w:t>
      </w:r>
      <w:r w:rsidRPr="00E01096">
        <w:rPr>
          <w:spacing w:val="-2"/>
        </w:rPr>
        <w:t>.</w:t>
      </w:r>
    </w:p>
    <w:p w14:paraId="48E98703"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negalima</w:t>
      </w:r>
      <w:r w:rsidR="007B55E7" w:rsidRPr="00E01096">
        <w:rPr>
          <w:spacing w:val="-4"/>
        </w:rPr>
        <w:t xml:space="preserve"> </w:t>
      </w:r>
      <w:r w:rsidR="007B55E7" w:rsidRPr="00E01096">
        <w:t>vartoti</w:t>
      </w:r>
      <w:r w:rsidR="007B55E7" w:rsidRPr="00E01096">
        <w:rPr>
          <w:spacing w:val="-3"/>
        </w:rPr>
        <w:t xml:space="preserve"> </w:t>
      </w:r>
      <w:r w:rsidR="007B55E7" w:rsidRPr="00E01096">
        <w:t>kartu</w:t>
      </w:r>
      <w:r w:rsidR="007B55E7" w:rsidRPr="00E01096">
        <w:rPr>
          <w:spacing w:val="-3"/>
        </w:rPr>
        <w:t xml:space="preserve"> </w:t>
      </w:r>
      <w:r w:rsidR="007B55E7" w:rsidRPr="00E01096">
        <w:t>su</w:t>
      </w:r>
      <w:r w:rsidR="007B55E7" w:rsidRPr="00E01096">
        <w:rPr>
          <w:spacing w:val="-3"/>
        </w:rPr>
        <w:t xml:space="preserve"> </w:t>
      </w:r>
      <w:r w:rsidR="007B55E7" w:rsidRPr="00E01096">
        <w:t>kitais</w:t>
      </w:r>
      <w:r w:rsidR="007B55E7" w:rsidRPr="00E01096">
        <w:rPr>
          <w:spacing w:val="-4"/>
        </w:rPr>
        <w:t xml:space="preserve"> </w:t>
      </w:r>
      <w:r w:rsidR="007B55E7" w:rsidRPr="00E01096">
        <w:t>kraujo</w:t>
      </w:r>
      <w:r w:rsidR="007B55E7" w:rsidRPr="00E01096">
        <w:rPr>
          <w:spacing w:val="-3"/>
        </w:rPr>
        <w:t xml:space="preserve"> </w:t>
      </w:r>
      <w:r w:rsidR="007B55E7" w:rsidRPr="00E01096">
        <w:t>krešėjimą</w:t>
      </w:r>
      <w:r w:rsidR="007B55E7" w:rsidRPr="00E01096">
        <w:rPr>
          <w:spacing w:val="-3"/>
        </w:rPr>
        <w:t xml:space="preserve"> </w:t>
      </w:r>
      <w:r w:rsidR="007B55E7" w:rsidRPr="00E01096">
        <w:t>mažinančiais</w:t>
      </w:r>
      <w:r w:rsidR="007B55E7" w:rsidRPr="00E01096">
        <w:rPr>
          <w:spacing w:val="-4"/>
        </w:rPr>
        <w:t xml:space="preserve"> </w:t>
      </w:r>
      <w:r w:rsidR="007B55E7" w:rsidRPr="00E01096">
        <w:t>vaistais,</w:t>
      </w:r>
      <w:r w:rsidR="007B55E7" w:rsidRPr="00E01096">
        <w:rPr>
          <w:spacing w:val="-3"/>
        </w:rPr>
        <w:t xml:space="preserve"> </w:t>
      </w:r>
      <w:r w:rsidR="007B55E7" w:rsidRPr="00E01096">
        <w:t>tokiais</w:t>
      </w:r>
      <w:r w:rsidR="007B55E7" w:rsidRPr="00E01096">
        <w:rPr>
          <w:spacing w:val="-4"/>
        </w:rPr>
        <w:t xml:space="preserve"> </w:t>
      </w:r>
      <w:r w:rsidR="007B55E7" w:rsidRPr="00E01096">
        <w:t>kaip</w:t>
      </w:r>
      <w:r w:rsidR="007B55E7" w:rsidRPr="00E01096">
        <w:rPr>
          <w:spacing w:val="-3"/>
        </w:rPr>
        <w:t xml:space="preserve"> </w:t>
      </w:r>
      <w:proofErr w:type="spellStart"/>
      <w:r w:rsidR="007B55E7" w:rsidRPr="00E01096">
        <w:t>prazugrelis</w:t>
      </w:r>
      <w:proofErr w:type="spellEnd"/>
      <w:r w:rsidR="007B55E7" w:rsidRPr="00E01096">
        <w:t xml:space="preserve"> arba </w:t>
      </w:r>
      <w:proofErr w:type="spellStart"/>
      <w:r w:rsidR="007B55E7" w:rsidRPr="00E01096">
        <w:t>tikagreloras</w:t>
      </w:r>
      <w:proofErr w:type="spellEnd"/>
      <w:r w:rsidR="007B55E7" w:rsidRPr="00E01096">
        <w:t xml:space="preserve"> (šiems vaistams nepriskiriami </w:t>
      </w:r>
      <w:proofErr w:type="spellStart"/>
      <w:r w:rsidR="007B55E7" w:rsidRPr="00E01096">
        <w:t>acetilsalicilo</w:t>
      </w:r>
      <w:proofErr w:type="spellEnd"/>
      <w:r w:rsidR="007B55E7" w:rsidRPr="00E01096">
        <w:t xml:space="preserve"> rūgštis ir </w:t>
      </w:r>
      <w:proofErr w:type="spellStart"/>
      <w:r w:rsidR="007B55E7" w:rsidRPr="00E01096">
        <w:t>klopidogrelis</w:t>
      </w:r>
      <w:proofErr w:type="spellEnd"/>
      <w:r w:rsidR="007B55E7" w:rsidRPr="00E01096">
        <w:t xml:space="preserve"> ar </w:t>
      </w:r>
      <w:proofErr w:type="spellStart"/>
      <w:r w:rsidR="007B55E7" w:rsidRPr="00E01096">
        <w:t>tiklopidinas</w:t>
      </w:r>
      <w:proofErr w:type="spellEnd"/>
      <w:r w:rsidR="007B55E7" w:rsidRPr="00E01096">
        <w:t>).</w:t>
      </w:r>
    </w:p>
    <w:p w14:paraId="41ED571B" w14:textId="77777777" w:rsidR="007B55E7" w:rsidRPr="00E01096" w:rsidRDefault="007B55E7" w:rsidP="00E01096">
      <w:pPr>
        <w:pStyle w:val="Pagrindinistekstas"/>
        <w:kinsoku w:val="0"/>
        <w:overflowPunct w:val="0"/>
      </w:pPr>
    </w:p>
    <w:p w14:paraId="4933788E" w14:textId="77777777" w:rsidR="007B55E7" w:rsidRPr="00E01096" w:rsidRDefault="0037404F" w:rsidP="00E01096">
      <w:pPr>
        <w:pStyle w:val="Antrat2"/>
        <w:kinsoku w:val="0"/>
        <w:overflowPunct w:val="0"/>
        <w:ind w:left="0"/>
        <w:rPr>
          <w:spacing w:val="-2"/>
        </w:rPr>
      </w:pPr>
      <w:r w:rsidRPr="0037404F">
        <w:t xml:space="preserve">Dėl </w:t>
      </w:r>
      <w:proofErr w:type="spellStart"/>
      <w:r w:rsidRPr="0037404F">
        <w:t>Rivaroxaban</w:t>
      </w:r>
      <w:proofErr w:type="spellEnd"/>
      <w:r w:rsidRPr="0037404F">
        <w:t xml:space="preserve"> STADA va</w:t>
      </w:r>
      <w:r>
        <w:t>rtojimo s</w:t>
      </w:r>
      <w:r w:rsidR="007B55E7" w:rsidRPr="00E01096">
        <w:t>pecialių</w:t>
      </w:r>
      <w:r w:rsidR="007B55E7" w:rsidRPr="00E01096">
        <w:rPr>
          <w:spacing w:val="-13"/>
        </w:rPr>
        <w:t xml:space="preserve"> </w:t>
      </w:r>
      <w:r w:rsidR="007B55E7" w:rsidRPr="00E01096">
        <w:t>atsargumo</w:t>
      </w:r>
      <w:r w:rsidR="007B55E7" w:rsidRPr="00E01096">
        <w:rPr>
          <w:spacing w:val="-12"/>
        </w:rPr>
        <w:t xml:space="preserve"> </w:t>
      </w:r>
      <w:r w:rsidR="007B55E7" w:rsidRPr="00E01096">
        <w:t>priemonių</w:t>
      </w:r>
      <w:r w:rsidR="007B55E7" w:rsidRPr="00E01096">
        <w:rPr>
          <w:spacing w:val="-12"/>
        </w:rPr>
        <w:t xml:space="preserve"> </w:t>
      </w:r>
      <w:r w:rsidR="007B55E7" w:rsidRPr="00E01096">
        <w:rPr>
          <w:spacing w:val="-2"/>
        </w:rPr>
        <w:t>reikia</w:t>
      </w:r>
    </w:p>
    <w:p w14:paraId="56A4BFF1" w14:textId="77777777" w:rsidR="007B55E7" w:rsidRPr="00E01096" w:rsidRDefault="007B55E7" w:rsidP="008679E7">
      <w:pPr>
        <w:pStyle w:val="Sraopastraipa"/>
        <w:numPr>
          <w:ilvl w:val="0"/>
          <w:numId w:val="10"/>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8"/>
          <w:sz w:val="22"/>
          <w:szCs w:val="22"/>
        </w:rPr>
        <w:t xml:space="preserve"> </w:t>
      </w:r>
      <w:r w:rsidRPr="00E01096">
        <w:rPr>
          <w:sz w:val="22"/>
          <w:szCs w:val="22"/>
        </w:rPr>
        <w:t>Jums</w:t>
      </w:r>
      <w:r w:rsidRPr="00E01096">
        <w:rPr>
          <w:spacing w:val="-8"/>
          <w:sz w:val="22"/>
          <w:szCs w:val="22"/>
        </w:rPr>
        <w:t xml:space="preserve"> </w:t>
      </w:r>
      <w:r w:rsidRPr="00E01096">
        <w:rPr>
          <w:sz w:val="22"/>
          <w:szCs w:val="22"/>
        </w:rPr>
        <w:t>yra</w:t>
      </w:r>
      <w:r w:rsidRPr="00E01096">
        <w:rPr>
          <w:spacing w:val="-8"/>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8"/>
          <w:sz w:val="22"/>
          <w:szCs w:val="22"/>
        </w:rPr>
        <w:t xml:space="preserve"> </w:t>
      </w:r>
      <w:r w:rsidRPr="00E01096">
        <w:rPr>
          <w:sz w:val="22"/>
          <w:szCs w:val="22"/>
        </w:rPr>
        <w:t>rizika,</w:t>
      </w:r>
      <w:r w:rsidRPr="00E01096">
        <w:rPr>
          <w:spacing w:val="-7"/>
          <w:sz w:val="22"/>
          <w:szCs w:val="22"/>
        </w:rPr>
        <w:t xml:space="preserve"> </w:t>
      </w:r>
      <w:r w:rsidRPr="00E01096">
        <w:rPr>
          <w:sz w:val="22"/>
          <w:szCs w:val="22"/>
        </w:rPr>
        <w:t>kuri</w:t>
      </w:r>
      <w:r w:rsidRPr="00E01096">
        <w:rPr>
          <w:spacing w:val="-8"/>
          <w:sz w:val="22"/>
          <w:szCs w:val="22"/>
        </w:rPr>
        <w:t xml:space="preserve"> </w:t>
      </w:r>
      <w:r w:rsidRPr="00E01096">
        <w:rPr>
          <w:sz w:val="22"/>
          <w:szCs w:val="22"/>
        </w:rPr>
        <w:t>galima</w:t>
      </w:r>
      <w:r w:rsidRPr="00E01096">
        <w:rPr>
          <w:spacing w:val="-8"/>
          <w:sz w:val="22"/>
          <w:szCs w:val="22"/>
        </w:rPr>
        <w:t xml:space="preserve"> </w:t>
      </w:r>
      <w:r w:rsidRPr="00E01096">
        <w:rPr>
          <w:sz w:val="22"/>
          <w:szCs w:val="22"/>
        </w:rPr>
        <w:t>šiais</w:t>
      </w:r>
      <w:r w:rsidRPr="00E01096">
        <w:rPr>
          <w:spacing w:val="-8"/>
          <w:sz w:val="22"/>
          <w:szCs w:val="22"/>
        </w:rPr>
        <w:t xml:space="preserve"> </w:t>
      </w:r>
      <w:r w:rsidRPr="00E01096">
        <w:rPr>
          <w:spacing w:val="-2"/>
          <w:sz w:val="22"/>
          <w:szCs w:val="22"/>
        </w:rPr>
        <w:t>atvejais:</w:t>
      </w:r>
    </w:p>
    <w:p w14:paraId="09647106" w14:textId="77777777" w:rsidR="007B55E7" w:rsidRPr="00E01096" w:rsidRDefault="007B55E7" w:rsidP="006F0D73">
      <w:pPr>
        <w:pStyle w:val="Sraopastraipa"/>
        <w:numPr>
          <w:ilvl w:val="1"/>
          <w:numId w:val="50"/>
        </w:numPr>
        <w:tabs>
          <w:tab w:val="left" w:pos="2035"/>
        </w:tabs>
        <w:kinsoku w:val="0"/>
        <w:overflowPunct w:val="0"/>
        <w:ind w:left="1134" w:hanging="567"/>
        <w:rPr>
          <w:spacing w:val="-2"/>
          <w:sz w:val="22"/>
          <w:szCs w:val="22"/>
        </w:rPr>
      </w:pPr>
      <w:r w:rsidRPr="00E01096">
        <w:rPr>
          <w:sz w:val="22"/>
          <w:szCs w:val="22"/>
        </w:rPr>
        <w:t>sunki</w:t>
      </w:r>
      <w:r w:rsidRPr="00E01096">
        <w:rPr>
          <w:spacing w:val="-3"/>
          <w:sz w:val="22"/>
          <w:szCs w:val="22"/>
        </w:rPr>
        <w:t xml:space="preserve"> </w:t>
      </w:r>
      <w:r w:rsidRPr="00E01096">
        <w:rPr>
          <w:sz w:val="22"/>
          <w:szCs w:val="22"/>
        </w:rPr>
        <w:t>inkstų</w:t>
      </w:r>
      <w:r w:rsidRPr="00E01096">
        <w:rPr>
          <w:spacing w:val="-3"/>
          <w:sz w:val="22"/>
          <w:szCs w:val="22"/>
        </w:rPr>
        <w:t xml:space="preserve"> </w:t>
      </w:r>
      <w:r w:rsidRPr="00E01096">
        <w:rPr>
          <w:sz w:val="22"/>
          <w:szCs w:val="22"/>
        </w:rPr>
        <w:t>liga,</w:t>
      </w:r>
      <w:r w:rsidRPr="00E01096">
        <w:rPr>
          <w:spacing w:val="-3"/>
          <w:sz w:val="22"/>
          <w:szCs w:val="22"/>
        </w:rPr>
        <w:t xml:space="preserve"> </w:t>
      </w:r>
      <w:r w:rsidRPr="00E01096">
        <w:rPr>
          <w:sz w:val="22"/>
          <w:szCs w:val="22"/>
        </w:rPr>
        <w:t>nes</w:t>
      </w:r>
      <w:r w:rsidRPr="00E01096">
        <w:rPr>
          <w:spacing w:val="-4"/>
          <w:sz w:val="22"/>
          <w:szCs w:val="22"/>
        </w:rPr>
        <w:t xml:space="preserve"> </w:t>
      </w:r>
      <w:r w:rsidRPr="00E01096">
        <w:rPr>
          <w:sz w:val="22"/>
          <w:szCs w:val="22"/>
        </w:rPr>
        <w:t>inkstų</w:t>
      </w:r>
      <w:r w:rsidRPr="00E01096">
        <w:rPr>
          <w:spacing w:val="-3"/>
          <w:sz w:val="22"/>
          <w:szCs w:val="22"/>
        </w:rPr>
        <w:t xml:space="preserve"> </w:t>
      </w:r>
      <w:r w:rsidRPr="00E01096">
        <w:rPr>
          <w:sz w:val="22"/>
          <w:szCs w:val="22"/>
        </w:rPr>
        <w:t>funkcija</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turėti</w:t>
      </w:r>
      <w:r w:rsidRPr="00E01096">
        <w:rPr>
          <w:spacing w:val="-3"/>
          <w:sz w:val="22"/>
          <w:szCs w:val="22"/>
        </w:rPr>
        <w:t xml:space="preserve"> </w:t>
      </w:r>
      <w:r w:rsidRPr="00E01096">
        <w:rPr>
          <w:sz w:val="22"/>
          <w:szCs w:val="22"/>
        </w:rPr>
        <w:t>įtakos</w:t>
      </w:r>
      <w:r w:rsidRPr="00E01096">
        <w:rPr>
          <w:spacing w:val="-5"/>
          <w:sz w:val="22"/>
          <w:szCs w:val="22"/>
        </w:rPr>
        <w:t xml:space="preserve"> </w:t>
      </w:r>
      <w:r w:rsidRPr="00E01096">
        <w:rPr>
          <w:sz w:val="22"/>
          <w:szCs w:val="22"/>
        </w:rPr>
        <w:t>Jūsų</w:t>
      </w:r>
      <w:r w:rsidRPr="00E01096">
        <w:rPr>
          <w:spacing w:val="-3"/>
          <w:sz w:val="22"/>
          <w:szCs w:val="22"/>
        </w:rPr>
        <w:t xml:space="preserve"> </w:t>
      </w:r>
      <w:r w:rsidRPr="00E01096">
        <w:rPr>
          <w:sz w:val="22"/>
          <w:szCs w:val="22"/>
        </w:rPr>
        <w:t>organizmą</w:t>
      </w:r>
      <w:r w:rsidRPr="00E01096">
        <w:rPr>
          <w:spacing w:val="-4"/>
          <w:sz w:val="22"/>
          <w:szCs w:val="22"/>
        </w:rPr>
        <w:t xml:space="preserve"> </w:t>
      </w:r>
      <w:r w:rsidRPr="00E01096">
        <w:rPr>
          <w:sz w:val="22"/>
          <w:szCs w:val="22"/>
        </w:rPr>
        <w:t>veikiančio</w:t>
      </w:r>
      <w:r w:rsidRPr="00E01096">
        <w:rPr>
          <w:spacing w:val="-3"/>
          <w:sz w:val="22"/>
          <w:szCs w:val="22"/>
        </w:rPr>
        <w:t xml:space="preserve"> </w:t>
      </w:r>
      <w:r w:rsidRPr="00E01096">
        <w:rPr>
          <w:sz w:val="22"/>
          <w:szCs w:val="22"/>
        </w:rPr>
        <w:t xml:space="preserve">vaisto </w:t>
      </w:r>
      <w:r w:rsidRPr="00E01096">
        <w:rPr>
          <w:spacing w:val="-2"/>
          <w:sz w:val="22"/>
          <w:szCs w:val="22"/>
        </w:rPr>
        <w:t>kiekiui;</w:t>
      </w:r>
    </w:p>
    <w:p w14:paraId="6D5098F1" w14:textId="77777777" w:rsidR="007B55E7" w:rsidRPr="00E01096" w:rsidRDefault="007B55E7" w:rsidP="006F0D73">
      <w:pPr>
        <w:pStyle w:val="Sraopastraipa"/>
        <w:numPr>
          <w:ilvl w:val="1"/>
          <w:numId w:val="50"/>
        </w:numPr>
        <w:tabs>
          <w:tab w:val="left" w:pos="2035"/>
        </w:tabs>
        <w:kinsoku w:val="0"/>
        <w:overflowPunct w:val="0"/>
        <w:ind w:left="1134" w:hanging="567"/>
        <w:rPr>
          <w:sz w:val="22"/>
          <w:szCs w:val="22"/>
        </w:rPr>
      </w:pPr>
      <w:r w:rsidRPr="00E01096">
        <w:rPr>
          <w:sz w:val="22"/>
          <w:szCs w:val="22"/>
        </w:rPr>
        <w:t>jeigu</w:t>
      </w:r>
      <w:r w:rsidRPr="00E01096">
        <w:rPr>
          <w:spacing w:val="-3"/>
          <w:sz w:val="22"/>
          <w:szCs w:val="22"/>
        </w:rPr>
        <w:t xml:space="preserve"> </w:t>
      </w:r>
      <w:r w:rsidRPr="00E01096">
        <w:rPr>
          <w:sz w:val="22"/>
          <w:szCs w:val="22"/>
        </w:rPr>
        <w:t>vartojate</w:t>
      </w:r>
      <w:r w:rsidRPr="00E01096">
        <w:rPr>
          <w:spacing w:val="-4"/>
          <w:sz w:val="22"/>
          <w:szCs w:val="22"/>
        </w:rPr>
        <w:t xml:space="preserve"> </w:t>
      </w:r>
      <w:r w:rsidRPr="00E01096">
        <w:rPr>
          <w:sz w:val="22"/>
          <w:szCs w:val="22"/>
        </w:rPr>
        <w:t>kitų</w:t>
      </w:r>
      <w:r w:rsidRPr="00E01096">
        <w:rPr>
          <w:spacing w:val="-3"/>
          <w:sz w:val="22"/>
          <w:szCs w:val="22"/>
        </w:rPr>
        <w:t xml:space="preserve"> </w:t>
      </w:r>
      <w:r w:rsidRPr="00E01096">
        <w:rPr>
          <w:sz w:val="22"/>
          <w:szCs w:val="22"/>
        </w:rPr>
        <w:t>vaistų,</w:t>
      </w:r>
      <w:r w:rsidRPr="00E01096">
        <w:rPr>
          <w:spacing w:val="-4"/>
          <w:sz w:val="22"/>
          <w:szCs w:val="22"/>
        </w:rPr>
        <w:t xml:space="preserve"> </w:t>
      </w:r>
      <w:r w:rsidRPr="00E01096">
        <w:rPr>
          <w:sz w:val="22"/>
          <w:szCs w:val="22"/>
        </w:rPr>
        <w:t>apsaugančių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 xml:space="preserve">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t>apiksabano</w:t>
      </w:r>
      <w:proofErr w:type="spellEnd"/>
      <w:r w:rsidRPr="00E01096">
        <w:rPr>
          <w:sz w:val="22"/>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4810D2">
        <w:rPr>
          <w:sz w:val="22"/>
          <w:szCs w:val="22"/>
        </w:rPr>
        <w:t>Rivaroxaban</w:t>
      </w:r>
      <w:proofErr w:type="spellEnd"/>
      <w:r w:rsidR="004810D2">
        <w:rPr>
          <w:sz w:val="22"/>
          <w:szCs w:val="22"/>
        </w:rPr>
        <w:t xml:space="preserve"> STADA</w:t>
      </w:r>
      <w:r w:rsidRPr="00E01096">
        <w:rPr>
          <w:sz w:val="22"/>
          <w:szCs w:val="22"/>
        </w:rPr>
        <w:t>“);</w:t>
      </w:r>
    </w:p>
    <w:p w14:paraId="4808445F" w14:textId="77777777" w:rsidR="007B55E7" w:rsidRPr="00E01096" w:rsidRDefault="007B55E7" w:rsidP="006F0D73">
      <w:pPr>
        <w:pStyle w:val="Sraopastraipa"/>
        <w:numPr>
          <w:ilvl w:val="1"/>
          <w:numId w:val="50"/>
        </w:numPr>
        <w:tabs>
          <w:tab w:val="left" w:pos="2034"/>
        </w:tabs>
        <w:kinsoku w:val="0"/>
        <w:overflowPunct w:val="0"/>
        <w:ind w:left="1134" w:hanging="567"/>
        <w:rPr>
          <w:spacing w:val="-2"/>
          <w:sz w:val="22"/>
          <w:szCs w:val="22"/>
        </w:rPr>
      </w:pPr>
      <w:r w:rsidRPr="00E01096">
        <w:rPr>
          <w:sz w:val="22"/>
          <w:szCs w:val="22"/>
        </w:rPr>
        <w:t>kraujavimo</w:t>
      </w:r>
      <w:r w:rsidRPr="00E01096">
        <w:rPr>
          <w:spacing w:val="-14"/>
          <w:sz w:val="22"/>
          <w:szCs w:val="22"/>
        </w:rPr>
        <w:t xml:space="preserve"> </w:t>
      </w:r>
      <w:r w:rsidRPr="00E01096">
        <w:rPr>
          <w:spacing w:val="-2"/>
          <w:sz w:val="22"/>
          <w:szCs w:val="22"/>
        </w:rPr>
        <w:t>sutrikimai;</w:t>
      </w:r>
    </w:p>
    <w:p w14:paraId="0033BCDE" w14:textId="77777777" w:rsidR="007B55E7" w:rsidRPr="00E01096" w:rsidRDefault="007B55E7" w:rsidP="006F0D73">
      <w:pPr>
        <w:pStyle w:val="Sraopastraipa"/>
        <w:numPr>
          <w:ilvl w:val="1"/>
          <w:numId w:val="50"/>
        </w:numPr>
        <w:tabs>
          <w:tab w:val="left" w:pos="2034"/>
        </w:tabs>
        <w:kinsoku w:val="0"/>
        <w:overflowPunct w:val="0"/>
        <w:ind w:left="1134" w:hanging="567"/>
        <w:rPr>
          <w:spacing w:val="-2"/>
          <w:sz w:val="22"/>
          <w:szCs w:val="22"/>
        </w:rPr>
      </w:pPr>
      <w:r w:rsidRPr="00E01096">
        <w:rPr>
          <w:sz w:val="22"/>
          <w:szCs w:val="22"/>
        </w:rPr>
        <w:t>labai</w:t>
      </w:r>
      <w:r w:rsidRPr="00E01096">
        <w:rPr>
          <w:spacing w:val="-14"/>
          <w:sz w:val="22"/>
          <w:szCs w:val="22"/>
        </w:rPr>
        <w:t xml:space="preserve"> </w:t>
      </w:r>
      <w:r w:rsidRPr="00E01096">
        <w:rPr>
          <w:sz w:val="22"/>
          <w:szCs w:val="22"/>
        </w:rPr>
        <w:t>aukštas</w:t>
      </w:r>
      <w:r w:rsidRPr="00E01096">
        <w:rPr>
          <w:spacing w:val="-13"/>
          <w:sz w:val="22"/>
          <w:szCs w:val="22"/>
        </w:rPr>
        <w:t xml:space="preserve"> </w:t>
      </w:r>
      <w:r w:rsidRPr="00E01096">
        <w:rPr>
          <w:sz w:val="22"/>
          <w:szCs w:val="22"/>
        </w:rPr>
        <w:t>kraujospūdis,</w:t>
      </w:r>
      <w:r w:rsidRPr="00E01096">
        <w:rPr>
          <w:spacing w:val="-14"/>
          <w:sz w:val="22"/>
          <w:szCs w:val="22"/>
        </w:rPr>
        <w:t xml:space="preserve"> </w:t>
      </w:r>
      <w:r w:rsidR="00334B01" w:rsidRPr="00E01096">
        <w:rPr>
          <w:sz w:val="22"/>
          <w:szCs w:val="22"/>
        </w:rPr>
        <w:t>ne</w:t>
      </w:r>
      <w:r w:rsidR="00334B01">
        <w:rPr>
          <w:sz w:val="22"/>
          <w:szCs w:val="22"/>
        </w:rPr>
        <w:t>sureguliuojamas</w:t>
      </w:r>
      <w:r w:rsidR="00334B01" w:rsidRPr="00E01096">
        <w:rPr>
          <w:spacing w:val="-13"/>
          <w:sz w:val="22"/>
          <w:szCs w:val="22"/>
        </w:rPr>
        <w:t xml:space="preserve"> </w:t>
      </w:r>
      <w:r w:rsidRPr="00E01096">
        <w:rPr>
          <w:spacing w:val="-2"/>
          <w:sz w:val="22"/>
          <w:szCs w:val="22"/>
        </w:rPr>
        <w:t>gydymu;</w:t>
      </w:r>
    </w:p>
    <w:p w14:paraId="5BE147A5" w14:textId="77777777" w:rsidR="007B55E7" w:rsidRPr="00E01096" w:rsidRDefault="007B55E7" w:rsidP="006F0D73">
      <w:pPr>
        <w:pStyle w:val="Sraopastraipa"/>
        <w:numPr>
          <w:ilvl w:val="1"/>
          <w:numId w:val="50"/>
        </w:numPr>
        <w:tabs>
          <w:tab w:val="left" w:pos="2034"/>
        </w:tabs>
        <w:kinsoku w:val="0"/>
        <w:overflowPunct w:val="0"/>
        <w:ind w:left="1134" w:hanging="567"/>
        <w:rPr>
          <w:sz w:val="22"/>
          <w:szCs w:val="22"/>
        </w:rPr>
      </w:pPr>
      <w:r w:rsidRPr="00E01096">
        <w:rPr>
          <w:sz w:val="22"/>
          <w:szCs w:val="22"/>
        </w:rPr>
        <w:t>skrandžio arba žarnyno ligos, galinčios sukelti kraujavimą, pvz., žarnyno arba skrandžio uždegimas,</w:t>
      </w:r>
      <w:r w:rsidRPr="00E01096">
        <w:rPr>
          <w:spacing w:val="-4"/>
          <w:sz w:val="22"/>
          <w:szCs w:val="22"/>
        </w:rPr>
        <w:t xml:space="preserve"> </w:t>
      </w:r>
      <w:r w:rsidRPr="00E01096">
        <w:rPr>
          <w:sz w:val="22"/>
          <w:szCs w:val="22"/>
        </w:rPr>
        <w:t>arba</w:t>
      </w:r>
      <w:r w:rsidRPr="00E01096">
        <w:rPr>
          <w:spacing w:val="-5"/>
          <w:sz w:val="22"/>
          <w:szCs w:val="22"/>
        </w:rPr>
        <w:t xml:space="preserve"> </w:t>
      </w:r>
      <w:r w:rsidRPr="00E01096">
        <w:rPr>
          <w:sz w:val="22"/>
          <w:szCs w:val="22"/>
        </w:rPr>
        <w:t>stemplės</w:t>
      </w:r>
      <w:r w:rsidRPr="00E01096">
        <w:rPr>
          <w:spacing w:val="-5"/>
          <w:sz w:val="22"/>
          <w:szCs w:val="22"/>
        </w:rPr>
        <w:t xml:space="preserve"> </w:t>
      </w:r>
      <w:r w:rsidRPr="00E01096">
        <w:rPr>
          <w:sz w:val="22"/>
          <w:szCs w:val="22"/>
        </w:rPr>
        <w:t>uždegimas,</w:t>
      </w:r>
      <w:r w:rsidRPr="00E01096">
        <w:rPr>
          <w:spacing w:val="-4"/>
          <w:sz w:val="22"/>
          <w:szCs w:val="22"/>
        </w:rPr>
        <w:t xml:space="preserve"> </w:t>
      </w:r>
      <w:r w:rsidRPr="00E01096">
        <w:rPr>
          <w:sz w:val="22"/>
          <w:szCs w:val="22"/>
        </w:rPr>
        <w:t>pvz.,</w:t>
      </w:r>
      <w:r w:rsidRPr="00E01096">
        <w:rPr>
          <w:spacing w:val="-4"/>
          <w:sz w:val="22"/>
          <w:szCs w:val="22"/>
        </w:rPr>
        <w:t xml:space="preserve"> </w:t>
      </w:r>
      <w:r w:rsidRPr="00E01096">
        <w:rPr>
          <w:sz w:val="22"/>
          <w:szCs w:val="22"/>
        </w:rPr>
        <w:t>dėl</w:t>
      </w:r>
      <w:r w:rsidRPr="00E01096">
        <w:rPr>
          <w:spacing w:val="-4"/>
          <w:sz w:val="22"/>
          <w:szCs w:val="22"/>
        </w:rPr>
        <w:t xml:space="preserve"> </w:t>
      </w:r>
      <w:proofErr w:type="spellStart"/>
      <w:r w:rsidRPr="00E01096">
        <w:rPr>
          <w:sz w:val="22"/>
          <w:szCs w:val="22"/>
        </w:rPr>
        <w:t>gastroezofaginio</w:t>
      </w:r>
      <w:proofErr w:type="spellEnd"/>
      <w:r w:rsidRPr="00E01096">
        <w:rPr>
          <w:spacing w:val="-4"/>
          <w:sz w:val="22"/>
          <w:szCs w:val="22"/>
        </w:rPr>
        <w:t xml:space="preserve"> </w:t>
      </w:r>
      <w:proofErr w:type="spellStart"/>
      <w:r w:rsidRPr="00E01096">
        <w:rPr>
          <w:sz w:val="22"/>
          <w:szCs w:val="22"/>
        </w:rPr>
        <w:t>refliukso</w:t>
      </w:r>
      <w:proofErr w:type="spellEnd"/>
      <w:r w:rsidRPr="00E01096">
        <w:rPr>
          <w:spacing w:val="-4"/>
          <w:sz w:val="22"/>
          <w:szCs w:val="22"/>
        </w:rPr>
        <w:t xml:space="preserve"> </w:t>
      </w:r>
      <w:r w:rsidRPr="00E01096">
        <w:rPr>
          <w:sz w:val="22"/>
          <w:szCs w:val="22"/>
        </w:rPr>
        <w:t>ligos</w:t>
      </w:r>
      <w:r w:rsidRPr="00E01096">
        <w:rPr>
          <w:spacing w:val="-5"/>
          <w:sz w:val="22"/>
          <w:szCs w:val="22"/>
        </w:rPr>
        <w:t xml:space="preserve"> </w:t>
      </w:r>
      <w:r w:rsidRPr="00E01096">
        <w:rPr>
          <w:sz w:val="22"/>
          <w:szCs w:val="22"/>
        </w:rPr>
        <w:t>(ligos,</w:t>
      </w:r>
      <w:r w:rsidRPr="00E01096">
        <w:rPr>
          <w:spacing w:val="-4"/>
          <w:sz w:val="22"/>
          <w:szCs w:val="22"/>
        </w:rPr>
        <w:t xml:space="preserve"> </w:t>
      </w:r>
      <w:r w:rsidRPr="00E01096">
        <w:rPr>
          <w:sz w:val="22"/>
          <w:szCs w:val="22"/>
        </w:rPr>
        <w:t>kai skrandžio sultys</w:t>
      </w:r>
      <w:r w:rsidRPr="00E01096">
        <w:rPr>
          <w:spacing w:val="-1"/>
          <w:sz w:val="22"/>
          <w:szCs w:val="22"/>
        </w:rPr>
        <w:t xml:space="preserve"> </w:t>
      </w:r>
      <w:r w:rsidRPr="00E01096">
        <w:rPr>
          <w:sz w:val="22"/>
          <w:szCs w:val="22"/>
        </w:rPr>
        <w:t>atpilamos</w:t>
      </w:r>
      <w:r w:rsidRPr="00E01096">
        <w:rPr>
          <w:spacing w:val="-1"/>
          <w:sz w:val="22"/>
          <w:szCs w:val="22"/>
        </w:rPr>
        <w:t xml:space="preserve"> </w:t>
      </w:r>
      <w:r w:rsidRPr="00E01096">
        <w:rPr>
          <w:sz w:val="22"/>
          <w:szCs w:val="22"/>
        </w:rPr>
        <w:t>į stemplę) arba</w:t>
      </w:r>
      <w:r w:rsidRPr="00E01096">
        <w:rPr>
          <w:spacing w:val="-1"/>
          <w:sz w:val="22"/>
          <w:szCs w:val="22"/>
        </w:rPr>
        <w:t xml:space="preserve"> </w:t>
      </w:r>
      <w:r w:rsidRPr="00E01096">
        <w:rPr>
          <w:sz w:val="22"/>
          <w:szCs w:val="22"/>
        </w:rPr>
        <w:t>navikai, esantys</w:t>
      </w:r>
      <w:r w:rsidRPr="00E01096">
        <w:rPr>
          <w:spacing w:val="-1"/>
          <w:sz w:val="22"/>
          <w:szCs w:val="22"/>
        </w:rPr>
        <w:t xml:space="preserve"> </w:t>
      </w:r>
      <w:r w:rsidRPr="00E01096">
        <w:rPr>
          <w:sz w:val="22"/>
          <w:szCs w:val="22"/>
        </w:rPr>
        <w:t>skrandyje, žarnyne, lytiniuose takuose ar šlapimo takuose;</w:t>
      </w:r>
    </w:p>
    <w:p w14:paraId="6C866B38" w14:textId="77777777" w:rsidR="007B55E7" w:rsidRPr="00E01096" w:rsidRDefault="007B55E7" w:rsidP="006F0D73">
      <w:pPr>
        <w:pStyle w:val="Sraopastraipa"/>
        <w:numPr>
          <w:ilvl w:val="1"/>
          <w:numId w:val="50"/>
        </w:numPr>
        <w:tabs>
          <w:tab w:val="left" w:pos="2034"/>
        </w:tabs>
        <w:kinsoku w:val="0"/>
        <w:overflowPunct w:val="0"/>
        <w:ind w:left="1134" w:hanging="567"/>
        <w:rPr>
          <w:spacing w:val="-2"/>
          <w:sz w:val="22"/>
          <w:szCs w:val="22"/>
        </w:rPr>
      </w:pPr>
      <w:r w:rsidRPr="00E01096">
        <w:rPr>
          <w:sz w:val="22"/>
          <w:szCs w:val="22"/>
        </w:rPr>
        <w:t>akių</w:t>
      </w:r>
      <w:r w:rsidRPr="00E01096">
        <w:rPr>
          <w:spacing w:val="-11"/>
          <w:sz w:val="22"/>
          <w:szCs w:val="22"/>
        </w:rPr>
        <w:t xml:space="preserve"> </w:t>
      </w:r>
      <w:r w:rsidRPr="00E01096">
        <w:rPr>
          <w:sz w:val="22"/>
          <w:szCs w:val="22"/>
        </w:rPr>
        <w:t>dugno</w:t>
      </w:r>
      <w:r w:rsidRPr="00E01096">
        <w:rPr>
          <w:spacing w:val="-10"/>
          <w:sz w:val="22"/>
          <w:szCs w:val="22"/>
        </w:rPr>
        <w:t xml:space="preserve"> </w:t>
      </w:r>
      <w:r w:rsidRPr="00E01096">
        <w:rPr>
          <w:sz w:val="22"/>
          <w:szCs w:val="22"/>
        </w:rPr>
        <w:t>kraujagyslių</w:t>
      </w:r>
      <w:r w:rsidRPr="00E01096">
        <w:rPr>
          <w:spacing w:val="-11"/>
          <w:sz w:val="22"/>
          <w:szCs w:val="22"/>
        </w:rPr>
        <w:t xml:space="preserve"> </w:t>
      </w:r>
      <w:r w:rsidRPr="00E01096">
        <w:rPr>
          <w:sz w:val="22"/>
          <w:szCs w:val="22"/>
        </w:rPr>
        <w:t>sutrikimai</w:t>
      </w:r>
      <w:r w:rsidRPr="00E01096">
        <w:rPr>
          <w:spacing w:val="-10"/>
          <w:sz w:val="22"/>
          <w:szCs w:val="22"/>
        </w:rPr>
        <w:t xml:space="preserve"> </w:t>
      </w:r>
      <w:r w:rsidRPr="00E01096">
        <w:rPr>
          <w:sz w:val="22"/>
          <w:szCs w:val="22"/>
        </w:rPr>
        <w:t>arba</w:t>
      </w:r>
      <w:r w:rsidRPr="00E01096">
        <w:rPr>
          <w:spacing w:val="-9"/>
          <w:sz w:val="22"/>
          <w:szCs w:val="22"/>
        </w:rPr>
        <w:t xml:space="preserve"> </w:t>
      </w:r>
      <w:r w:rsidRPr="00E01096">
        <w:rPr>
          <w:sz w:val="22"/>
          <w:szCs w:val="22"/>
        </w:rPr>
        <w:t>pažeidimai</w:t>
      </w:r>
      <w:r w:rsidRPr="00E01096">
        <w:rPr>
          <w:spacing w:val="-10"/>
          <w:sz w:val="22"/>
          <w:szCs w:val="22"/>
        </w:rPr>
        <w:t xml:space="preserve"> </w:t>
      </w:r>
      <w:r w:rsidRPr="00E01096">
        <w:rPr>
          <w:spacing w:val="-2"/>
          <w:sz w:val="22"/>
          <w:szCs w:val="22"/>
        </w:rPr>
        <w:t>(</w:t>
      </w:r>
      <w:proofErr w:type="spellStart"/>
      <w:r w:rsidRPr="00E01096">
        <w:rPr>
          <w:spacing w:val="-2"/>
          <w:sz w:val="22"/>
          <w:szCs w:val="22"/>
        </w:rPr>
        <w:t>retinopatija</w:t>
      </w:r>
      <w:proofErr w:type="spellEnd"/>
      <w:r w:rsidRPr="00E01096">
        <w:rPr>
          <w:spacing w:val="-2"/>
          <w:sz w:val="22"/>
          <w:szCs w:val="22"/>
        </w:rPr>
        <w:t>);</w:t>
      </w:r>
    </w:p>
    <w:p w14:paraId="7BCC293E" w14:textId="77777777" w:rsidR="007B55E7" w:rsidRPr="00E01096" w:rsidRDefault="007B55E7" w:rsidP="006F0D73">
      <w:pPr>
        <w:pStyle w:val="Sraopastraipa"/>
        <w:numPr>
          <w:ilvl w:val="1"/>
          <w:numId w:val="50"/>
        </w:numPr>
        <w:tabs>
          <w:tab w:val="left" w:pos="2034"/>
        </w:tabs>
        <w:kinsoku w:val="0"/>
        <w:overflowPunct w:val="0"/>
        <w:ind w:left="1134" w:hanging="567"/>
        <w:rPr>
          <w:sz w:val="22"/>
          <w:szCs w:val="22"/>
        </w:rPr>
      </w:pPr>
      <w:r w:rsidRPr="00E01096">
        <w:rPr>
          <w:sz w:val="22"/>
          <w:szCs w:val="22"/>
        </w:rPr>
        <w:t>plaučių</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kuria</w:t>
      </w:r>
      <w:r w:rsidRPr="00E01096">
        <w:rPr>
          <w:spacing w:val="-4"/>
          <w:sz w:val="22"/>
          <w:szCs w:val="22"/>
        </w:rPr>
        <w:t xml:space="preserve"> </w:t>
      </w:r>
      <w:r w:rsidRPr="00E01096">
        <w:rPr>
          <w:sz w:val="22"/>
          <w:szCs w:val="22"/>
        </w:rPr>
        <w:t>sergant</w:t>
      </w:r>
      <w:r w:rsidRPr="00E01096">
        <w:rPr>
          <w:spacing w:val="-3"/>
          <w:sz w:val="22"/>
          <w:szCs w:val="22"/>
        </w:rPr>
        <w:t xml:space="preserve"> </w:t>
      </w:r>
      <w:r w:rsidRPr="00E01096">
        <w:rPr>
          <w:sz w:val="22"/>
          <w:szCs w:val="22"/>
        </w:rPr>
        <w:t>bronchai</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išsiplėtę</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prisipildę</w:t>
      </w:r>
      <w:r w:rsidRPr="00E01096">
        <w:rPr>
          <w:spacing w:val="-4"/>
          <w:sz w:val="22"/>
          <w:szCs w:val="22"/>
        </w:rPr>
        <w:t xml:space="preserve"> </w:t>
      </w:r>
      <w:r w:rsidRPr="00E01096">
        <w:rPr>
          <w:sz w:val="22"/>
          <w:szCs w:val="22"/>
        </w:rPr>
        <w:t>pūlių</w:t>
      </w:r>
      <w:r w:rsidRPr="00E01096">
        <w:rPr>
          <w:spacing w:val="-4"/>
          <w:sz w:val="22"/>
          <w:szCs w:val="22"/>
        </w:rPr>
        <w:t xml:space="preserve"> </w:t>
      </w:r>
      <w:r w:rsidRPr="00E01096">
        <w:rPr>
          <w:sz w:val="22"/>
          <w:szCs w:val="22"/>
        </w:rPr>
        <w:t>(</w:t>
      </w:r>
      <w:proofErr w:type="spellStart"/>
      <w:r w:rsidRPr="00E01096">
        <w:rPr>
          <w:sz w:val="22"/>
          <w:szCs w:val="22"/>
        </w:rPr>
        <w:t>bronchektazės</w:t>
      </w:r>
      <w:proofErr w:type="spellEnd"/>
      <w:r w:rsidRPr="00E01096">
        <w:rPr>
          <w:sz w:val="22"/>
          <w:szCs w:val="22"/>
        </w:rPr>
        <w:t>),</w:t>
      </w:r>
      <w:r w:rsidRPr="00E01096">
        <w:rPr>
          <w:spacing w:val="-3"/>
          <w:sz w:val="22"/>
          <w:szCs w:val="22"/>
        </w:rPr>
        <w:t xml:space="preserve"> </w:t>
      </w:r>
      <w:r w:rsidRPr="00E01096">
        <w:rPr>
          <w:sz w:val="22"/>
          <w:szCs w:val="22"/>
        </w:rPr>
        <w:t>arba anksčiau buvęs kraujavimas iš plaučių;</w:t>
      </w:r>
    </w:p>
    <w:p w14:paraId="625730EC" w14:textId="77777777" w:rsidR="007B55E7" w:rsidRPr="00E01096" w:rsidRDefault="007B55E7" w:rsidP="006F0D73">
      <w:pPr>
        <w:pStyle w:val="Sraopastraipa"/>
        <w:numPr>
          <w:ilvl w:val="1"/>
          <w:numId w:val="50"/>
        </w:numPr>
        <w:tabs>
          <w:tab w:val="left" w:pos="1980"/>
        </w:tabs>
        <w:kinsoku w:val="0"/>
        <w:overflowPunct w:val="0"/>
        <w:ind w:left="1134" w:hanging="567"/>
        <w:rPr>
          <w:spacing w:val="-2"/>
          <w:sz w:val="22"/>
          <w:szCs w:val="22"/>
        </w:rPr>
      </w:pPr>
      <w:r w:rsidRPr="00E01096">
        <w:rPr>
          <w:sz w:val="22"/>
          <w:szCs w:val="22"/>
        </w:rPr>
        <w:t>jeigu</w:t>
      </w:r>
      <w:r w:rsidRPr="00E01096">
        <w:rPr>
          <w:spacing w:val="-6"/>
          <w:sz w:val="22"/>
          <w:szCs w:val="22"/>
        </w:rPr>
        <w:t xml:space="preserve"> </w:t>
      </w:r>
      <w:r w:rsidRPr="00E01096">
        <w:rPr>
          <w:sz w:val="22"/>
          <w:szCs w:val="22"/>
        </w:rPr>
        <w:t>esate</w:t>
      </w:r>
      <w:r w:rsidRPr="00E01096">
        <w:rPr>
          <w:spacing w:val="-6"/>
          <w:sz w:val="22"/>
          <w:szCs w:val="22"/>
        </w:rPr>
        <w:t xml:space="preserve"> </w:t>
      </w:r>
      <w:r w:rsidRPr="00E01096">
        <w:rPr>
          <w:sz w:val="22"/>
          <w:szCs w:val="22"/>
        </w:rPr>
        <w:t>vyresnis</w:t>
      </w:r>
      <w:r w:rsidRPr="00E01096">
        <w:rPr>
          <w:spacing w:val="-7"/>
          <w:sz w:val="22"/>
          <w:szCs w:val="22"/>
        </w:rPr>
        <w:t xml:space="preserve"> </w:t>
      </w:r>
      <w:r w:rsidRPr="00E01096">
        <w:rPr>
          <w:sz w:val="22"/>
          <w:szCs w:val="22"/>
        </w:rPr>
        <w:t>nei</w:t>
      </w:r>
      <w:r w:rsidRPr="00E01096">
        <w:rPr>
          <w:spacing w:val="-6"/>
          <w:sz w:val="22"/>
          <w:szCs w:val="22"/>
        </w:rPr>
        <w:t xml:space="preserve"> </w:t>
      </w:r>
      <w:r w:rsidRPr="00E01096">
        <w:rPr>
          <w:sz w:val="22"/>
          <w:szCs w:val="22"/>
        </w:rPr>
        <w:t>75</w:t>
      </w:r>
      <w:r w:rsidR="00606306">
        <w:rPr>
          <w:sz w:val="22"/>
          <w:szCs w:val="22"/>
        </w:rPr>
        <w:t> </w:t>
      </w:r>
      <w:r w:rsidRPr="00E01096">
        <w:rPr>
          <w:sz w:val="22"/>
          <w:szCs w:val="22"/>
        </w:rPr>
        <w:t>metų</w:t>
      </w:r>
      <w:r w:rsidRPr="00E01096">
        <w:rPr>
          <w:spacing w:val="-6"/>
          <w:sz w:val="22"/>
          <w:szCs w:val="22"/>
        </w:rPr>
        <w:t xml:space="preserve"> </w:t>
      </w:r>
      <w:r w:rsidRPr="00E01096">
        <w:rPr>
          <w:spacing w:val="-2"/>
          <w:sz w:val="22"/>
          <w:szCs w:val="22"/>
        </w:rPr>
        <w:t>amžiaus;</w:t>
      </w:r>
    </w:p>
    <w:p w14:paraId="45FCC23F" w14:textId="77777777" w:rsidR="007B55E7" w:rsidRPr="00E01096" w:rsidRDefault="007B55E7" w:rsidP="006F0D73">
      <w:pPr>
        <w:pStyle w:val="Sraopastraipa"/>
        <w:numPr>
          <w:ilvl w:val="1"/>
          <w:numId w:val="50"/>
        </w:numPr>
        <w:tabs>
          <w:tab w:val="left" w:pos="1980"/>
        </w:tabs>
        <w:kinsoku w:val="0"/>
        <w:overflowPunct w:val="0"/>
        <w:ind w:left="1134" w:hanging="567"/>
        <w:rPr>
          <w:spacing w:val="-5"/>
          <w:sz w:val="22"/>
          <w:szCs w:val="22"/>
        </w:rPr>
      </w:pPr>
      <w:r w:rsidRPr="00E01096">
        <w:rPr>
          <w:sz w:val="22"/>
          <w:szCs w:val="22"/>
        </w:rPr>
        <w:t>jeigu</w:t>
      </w:r>
      <w:r w:rsidRPr="00E01096">
        <w:rPr>
          <w:spacing w:val="-7"/>
          <w:sz w:val="22"/>
          <w:szCs w:val="22"/>
        </w:rPr>
        <w:t xml:space="preserve"> </w:t>
      </w:r>
      <w:r w:rsidRPr="00E01096">
        <w:rPr>
          <w:sz w:val="22"/>
          <w:szCs w:val="22"/>
        </w:rPr>
        <w:t>sveriate</w:t>
      </w:r>
      <w:r w:rsidRPr="00E01096">
        <w:rPr>
          <w:spacing w:val="-7"/>
          <w:sz w:val="22"/>
          <w:szCs w:val="22"/>
        </w:rPr>
        <w:t xml:space="preserve"> </w:t>
      </w:r>
      <w:r w:rsidRPr="00E01096">
        <w:rPr>
          <w:sz w:val="22"/>
          <w:szCs w:val="22"/>
        </w:rPr>
        <w:t>mažiau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60</w:t>
      </w:r>
      <w:r w:rsidR="00606306">
        <w:rPr>
          <w:sz w:val="22"/>
          <w:szCs w:val="22"/>
        </w:rPr>
        <w:t> </w:t>
      </w:r>
      <w:r w:rsidRPr="00E01096">
        <w:rPr>
          <w:spacing w:val="-5"/>
          <w:sz w:val="22"/>
          <w:szCs w:val="22"/>
        </w:rPr>
        <w:t>kg;</w:t>
      </w:r>
    </w:p>
    <w:p w14:paraId="0CB4D60A" w14:textId="77777777" w:rsidR="007B55E7" w:rsidRPr="00E01096" w:rsidRDefault="00606306" w:rsidP="006F0D73">
      <w:pPr>
        <w:pStyle w:val="Sraopastraipa"/>
        <w:numPr>
          <w:ilvl w:val="1"/>
          <w:numId w:val="50"/>
        </w:numPr>
        <w:tabs>
          <w:tab w:val="left" w:pos="1980"/>
        </w:tabs>
        <w:kinsoku w:val="0"/>
        <w:overflowPunct w:val="0"/>
        <w:ind w:left="1134" w:hanging="567"/>
        <w:rPr>
          <w:spacing w:val="-2"/>
          <w:sz w:val="22"/>
          <w:szCs w:val="22"/>
        </w:rPr>
      </w:pPr>
      <w:r>
        <w:rPr>
          <w:sz w:val="22"/>
          <w:szCs w:val="22"/>
        </w:rPr>
        <w:t xml:space="preserve">jeigu </w:t>
      </w:r>
      <w:r w:rsidR="007B55E7" w:rsidRPr="00E01096">
        <w:rPr>
          <w:sz w:val="22"/>
          <w:szCs w:val="22"/>
        </w:rPr>
        <w:t>sergate</w:t>
      </w:r>
      <w:r w:rsidR="007B55E7" w:rsidRPr="00E01096">
        <w:rPr>
          <w:spacing w:val="-9"/>
          <w:sz w:val="22"/>
          <w:szCs w:val="22"/>
        </w:rPr>
        <w:t xml:space="preserve"> </w:t>
      </w:r>
      <w:r w:rsidR="007B55E7" w:rsidRPr="00E01096">
        <w:rPr>
          <w:sz w:val="22"/>
          <w:szCs w:val="22"/>
        </w:rPr>
        <w:t>vainikinių</w:t>
      </w:r>
      <w:r w:rsidR="007B55E7" w:rsidRPr="00E01096">
        <w:rPr>
          <w:spacing w:val="-8"/>
          <w:sz w:val="22"/>
          <w:szCs w:val="22"/>
        </w:rPr>
        <w:t xml:space="preserve"> </w:t>
      </w:r>
      <w:r w:rsidR="007B55E7" w:rsidRPr="00E01096">
        <w:rPr>
          <w:sz w:val="22"/>
          <w:szCs w:val="22"/>
        </w:rPr>
        <w:t>arterijų</w:t>
      </w:r>
      <w:r w:rsidR="007B55E7" w:rsidRPr="00E01096">
        <w:rPr>
          <w:spacing w:val="-8"/>
          <w:sz w:val="22"/>
          <w:szCs w:val="22"/>
        </w:rPr>
        <w:t xml:space="preserve"> </w:t>
      </w:r>
      <w:r w:rsidR="007B55E7" w:rsidRPr="00E01096">
        <w:rPr>
          <w:sz w:val="22"/>
          <w:szCs w:val="22"/>
        </w:rPr>
        <w:t>liga</w:t>
      </w:r>
      <w:r w:rsidR="007B55E7" w:rsidRPr="00E01096">
        <w:rPr>
          <w:spacing w:val="-9"/>
          <w:sz w:val="22"/>
          <w:szCs w:val="22"/>
        </w:rPr>
        <w:t xml:space="preserve"> </w:t>
      </w:r>
      <w:r w:rsidR="007B55E7" w:rsidRPr="00E01096">
        <w:rPr>
          <w:sz w:val="22"/>
          <w:szCs w:val="22"/>
        </w:rPr>
        <w:t>su</w:t>
      </w:r>
      <w:r w:rsidR="007B55E7" w:rsidRPr="00E01096">
        <w:rPr>
          <w:spacing w:val="-8"/>
          <w:sz w:val="22"/>
          <w:szCs w:val="22"/>
        </w:rPr>
        <w:t xml:space="preserve"> </w:t>
      </w:r>
      <w:r w:rsidR="007B55E7" w:rsidRPr="00E01096">
        <w:rPr>
          <w:sz w:val="22"/>
          <w:szCs w:val="22"/>
        </w:rPr>
        <w:t>sunkiu</w:t>
      </w:r>
      <w:r w:rsidR="007B55E7" w:rsidRPr="00E01096">
        <w:rPr>
          <w:spacing w:val="-10"/>
          <w:sz w:val="22"/>
          <w:szCs w:val="22"/>
        </w:rPr>
        <w:t xml:space="preserve"> </w:t>
      </w:r>
      <w:r w:rsidR="007B55E7" w:rsidRPr="00E01096">
        <w:rPr>
          <w:sz w:val="22"/>
          <w:szCs w:val="22"/>
        </w:rPr>
        <w:t>simptominiu</w:t>
      </w:r>
      <w:r w:rsidR="007B55E7" w:rsidRPr="00E01096">
        <w:rPr>
          <w:spacing w:val="-8"/>
          <w:sz w:val="22"/>
          <w:szCs w:val="22"/>
        </w:rPr>
        <w:t xml:space="preserve"> </w:t>
      </w:r>
      <w:r w:rsidR="007B55E7" w:rsidRPr="00E01096">
        <w:rPr>
          <w:sz w:val="22"/>
          <w:szCs w:val="22"/>
        </w:rPr>
        <w:t>širdies</w:t>
      </w:r>
      <w:r w:rsidR="007B55E7" w:rsidRPr="00E01096">
        <w:rPr>
          <w:spacing w:val="-9"/>
          <w:sz w:val="22"/>
          <w:szCs w:val="22"/>
        </w:rPr>
        <w:t xml:space="preserve"> </w:t>
      </w:r>
      <w:r w:rsidR="007B55E7" w:rsidRPr="00E01096">
        <w:rPr>
          <w:spacing w:val="-2"/>
          <w:sz w:val="22"/>
          <w:szCs w:val="22"/>
        </w:rPr>
        <w:t>nepakankamumu;</w:t>
      </w:r>
    </w:p>
    <w:p w14:paraId="1083E75F" w14:textId="77777777" w:rsidR="007B55E7" w:rsidRPr="00E01096" w:rsidRDefault="007B55E7" w:rsidP="008679E7">
      <w:pPr>
        <w:pStyle w:val="Sraopastraipa"/>
        <w:numPr>
          <w:ilvl w:val="0"/>
          <w:numId w:val="10"/>
        </w:numPr>
        <w:tabs>
          <w:tab w:val="left" w:pos="567"/>
          <w:tab w:val="left" w:pos="1467"/>
        </w:tabs>
        <w:kinsoku w:val="0"/>
        <w:overflowPunct w:val="0"/>
        <w:ind w:left="0" w:firstLine="0"/>
        <w:rPr>
          <w:spacing w:val="-2"/>
          <w:sz w:val="22"/>
          <w:szCs w:val="22"/>
        </w:rPr>
      </w:pPr>
      <w:r w:rsidRPr="00E01096">
        <w:rPr>
          <w:sz w:val="22"/>
          <w:szCs w:val="22"/>
        </w:rPr>
        <w:t>jeigu</w:t>
      </w:r>
      <w:r w:rsidRPr="00E01096">
        <w:rPr>
          <w:spacing w:val="-9"/>
          <w:sz w:val="22"/>
          <w:szCs w:val="22"/>
        </w:rPr>
        <w:t xml:space="preserve"> </w:t>
      </w:r>
      <w:r w:rsidRPr="00E01096">
        <w:rPr>
          <w:sz w:val="22"/>
          <w:szCs w:val="22"/>
        </w:rPr>
        <w:t>Jums</w:t>
      </w:r>
      <w:r w:rsidRPr="00E01096">
        <w:rPr>
          <w:spacing w:val="-9"/>
          <w:sz w:val="22"/>
          <w:szCs w:val="22"/>
        </w:rPr>
        <w:t xml:space="preserve"> </w:t>
      </w:r>
      <w:r w:rsidRPr="00E01096">
        <w:rPr>
          <w:sz w:val="22"/>
          <w:szCs w:val="22"/>
        </w:rPr>
        <w:t>protezuoti</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pacing w:val="-2"/>
          <w:sz w:val="22"/>
          <w:szCs w:val="22"/>
        </w:rPr>
        <w:t>vožtuvai;</w:t>
      </w:r>
    </w:p>
    <w:p w14:paraId="2F4FE1A8" w14:textId="77777777" w:rsidR="007B55E7" w:rsidRPr="00E01096" w:rsidRDefault="007B55E7" w:rsidP="008679E7">
      <w:pPr>
        <w:pStyle w:val="Sraopastraipa"/>
        <w:numPr>
          <w:ilvl w:val="0"/>
          <w:numId w:val="10"/>
        </w:numPr>
        <w:tabs>
          <w:tab w:val="left" w:pos="567"/>
          <w:tab w:val="left" w:pos="1467"/>
        </w:tabs>
        <w:kinsoku w:val="0"/>
        <w:overflowPunct w:val="0"/>
        <w:ind w:left="567" w:hanging="567"/>
        <w:rPr>
          <w:sz w:val="22"/>
          <w:szCs w:val="22"/>
        </w:rPr>
      </w:pPr>
      <w:r w:rsidRPr="00E01096">
        <w:rPr>
          <w:sz w:val="22"/>
          <w:szCs w:val="22"/>
        </w:rPr>
        <w:t xml:space="preserve">jeigu žinote, kad sergate liga, vadinama </w:t>
      </w:r>
      <w:proofErr w:type="spellStart"/>
      <w:r w:rsidRPr="00E01096">
        <w:rPr>
          <w:sz w:val="22"/>
          <w:szCs w:val="22"/>
        </w:rPr>
        <w:t>antifosfolipidiniu</w:t>
      </w:r>
      <w:proofErr w:type="spellEnd"/>
      <w:r w:rsidRPr="00E01096">
        <w:rPr>
          <w:sz w:val="22"/>
          <w:szCs w:val="22"/>
        </w:rPr>
        <w:t xml:space="preserve"> sindromu (imuninės sistemos sutrikimas,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padidėja</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rizika),</w:t>
      </w:r>
      <w:r w:rsidRPr="00E01096">
        <w:rPr>
          <w:spacing w:val="-3"/>
          <w:sz w:val="22"/>
          <w:szCs w:val="22"/>
        </w:rPr>
        <w:t xml:space="preserve"> </w:t>
      </w:r>
      <w:r w:rsidRPr="00E01096">
        <w:rPr>
          <w:sz w:val="22"/>
          <w:szCs w:val="22"/>
        </w:rPr>
        <w:t>pasakykite</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tai</w:t>
      </w:r>
      <w:r w:rsidRPr="00E01096">
        <w:rPr>
          <w:spacing w:val="-3"/>
          <w:sz w:val="22"/>
          <w:szCs w:val="22"/>
        </w:rPr>
        <w:t xml:space="preserve"> </w:t>
      </w:r>
      <w:r w:rsidRPr="00E01096">
        <w:rPr>
          <w:sz w:val="22"/>
          <w:szCs w:val="22"/>
        </w:rPr>
        <w:t>savo</w:t>
      </w:r>
      <w:r w:rsidRPr="00E01096">
        <w:rPr>
          <w:spacing w:val="-3"/>
          <w:sz w:val="22"/>
          <w:szCs w:val="22"/>
        </w:rPr>
        <w:t xml:space="preserve"> </w:t>
      </w:r>
      <w:r w:rsidRPr="00E01096">
        <w:rPr>
          <w:sz w:val="22"/>
          <w:szCs w:val="22"/>
        </w:rPr>
        <w:t xml:space="preserve">gydytojui, kuris nuspręs, ar reikės keisti </w:t>
      </w:r>
      <w:r w:rsidR="00606306">
        <w:rPr>
          <w:sz w:val="22"/>
          <w:szCs w:val="22"/>
        </w:rPr>
        <w:t>J</w:t>
      </w:r>
      <w:r w:rsidRPr="00E01096">
        <w:rPr>
          <w:sz w:val="22"/>
          <w:szCs w:val="22"/>
        </w:rPr>
        <w:t>ums taikomą gydymą.</w:t>
      </w:r>
    </w:p>
    <w:p w14:paraId="2690C213" w14:textId="77777777" w:rsidR="007B55E7" w:rsidRPr="00E01096" w:rsidRDefault="007B55E7" w:rsidP="00E01096">
      <w:pPr>
        <w:pStyle w:val="Pagrindinistekstas"/>
        <w:kinsoku w:val="0"/>
        <w:overflowPunct w:val="0"/>
      </w:pPr>
    </w:p>
    <w:p w14:paraId="1A7216CA" w14:textId="77777777" w:rsidR="00606306" w:rsidRDefault="007B55E7" w:rsidP="00606306">
      <w:pPr>
        <w:pStyle w:val="Pagrindinistekstas"/>
        <w:kinsoku w:val="0"/>
        <w:overflowPunct w:val="0"/>
        <w:rPr>
          <w:spacing w:val="-2"/>
        </w:rPr>
      </w:pPr>
      <w:r w:rsidRPr="00E01096">
        <w:rPr>
          <w:b/>
          <w:bCs/>
        </w:rPr>
        <w:t>Jeigu</w:t>
      </w:r>
      <w:r w:rsidRPr="00E01096">
        <w:rPr>
          <w:b/>
          <w:bCs/>
          <w:spacing w:val="-7"/>
        </w:rPr>
        <w:t xml:space="preserve"> </w:t>
      </w:r>
      <w:r w:rsidRPr="00E01096">
        <w:rPr>
          <w:b/>
          <w:bCs/>
        </w:rPr>
        <w:t>bet</w:t>
      </w:r>
      <w:r w:rsidRPr="00E01096">
        <w:rPr>
          <w:b/>
          <w:bCs/>
          <w:spacing w:val="-6"/>
        </w:rPr>
        <w:t xml:space="preserve"> </w:t>
      </w:r>
      <w:r w:rsidRPr="00E01096">
        <w:rPr>
          <w:b/>
          <w:bCs/>
        </w:rPr>
        <w:t>kuris</w:t>
      </w:r>
      <w:r w:rsidRPr="00E01096">
        <w:rPr>
          <w:b/>
          <w:bCs/>
          <w:spacing w:val="-8"/>
        </w:rPr>
        <w:t xml:space="preserve"> </w:t>
      </w:r>
      <w:r w:rsidRPr="00E01096">
        <w:rPr>
          <w:b/>
          <w:bCs/>
        </w:rPr>
        <w:t>iš</w:t>
      </w:r>
      <w:r w:rsidRPr="00E01096">
        <w:rPr>
          <w:b/>
          <w:bCs/>
          <w:spacing w:val="-7"/>
        </w:rPr>
        <w:t xml:space="preserve"> </w:t>
      </w:r>
      <w:r w:rsidRPr="00E01096">
        <w:rPr>
          <w:b/>
          <w:bCs/>
        </w:rPr>
        <w:t>prieš</w:t>
      </w:r>
      <w:r w:rsidRPr="00E01096">
        <w:rPr>
          <w:b/>
          <w:bCs/>
          <w:spacing w:val="-7"/>
        </w:rPr>
        <w:t xml:space="preserve"> </w:t>
      </w:r>
      <w:r w:rsidRPr="00E01096">
        <w:rPr>
          <w:b/>
          <w:bCs/>
        </w:rPr>
        <w:t>tai</w:t>
      </w:r>
      <w:r w:rsidRPr="00E01096">
        <w:rPr>
          <w:b/>
          <w:bCs/>
          <w:spacing w:val="-7"/>
        </w:rPr>
        <w:t xml:space="preserve"> </w:t>
      </w:r>
      <w:r w:rsidRPr="00E01096">
        <w:rPr>
          <w:b/>
          <w:bCs/>
        </w:rPr>
        <w:t>išvardintų</w:t>
      </w:r>
      <w:r w:rsidRPr="00E01096">
        <w:rPr>
          <w:b/>
          <w:bCs/>
          <w:spacing w:val="-6"/>
        </w:rPr>
        <w:t xml:space="preserve"> </w:t>
      </w:r>
      <w:r w:rsidRPr="00E01096">
        <w:rPr>
          <w:b/>
          <w:bCs/>
        </w:rPr>
        <w:t>teiginių</w:t>
      </w:r>
      <w:r w:rsidRPr="00E01096">
        <w:rPr>
          <w:b/>
          <w:bCs/>
          <w:spacing w:val="-7"/>
        </w:rPr>
        <w:t xml:space="preserve"> </w:t>
      </w:r>
      <w:r w:rsidRPr="00E01096">
        <w:rPr>
          <w:b/>
          <w:bCs/>
        </w:rPr>
        <w:t>Jums</w:t>
      </w:r>
      <w:r w:rsidRPr="00E01096">
        <w:rPr>
          <w:b/>
          <w:bCs/>
          <w:spacing w:val="-7"/>
        </w:rPr>
        <w:t xml:space="preserve"> </w:t>
      </w:r>
      <w:r w:rsidRPr="00E01096">
        <w:rPr>
          <w:b/>
          <w:bCs/>
        </w:rPr>
        <w:t>tinka,</w:t>
      </w:r>
      <w:r w:rsidRPr="00E01096">
        <w:rPr>
          <w:b/>
          <w:bCs/>
          <w:spacing w:val="-5"/>
        </w:rPr>
        <w:t xml:space="preserve"> </w:t>
      </w:r>
      <w:r w:rsidRPr="00E01096">
        <w:t>prieš</w:t>
      </w:r>
      <w:r w:rsidRPr="00E01096">
        <w:rPr>
          <w:spacing w:val="-9"/>
        </w:rPr>
        <w:t xml:space="preserve"> </w:t>
      </w:r>
      <w:r w:rsidRPr="00E01096">
        <w:t>pradėdami</w:t>
      </w:r>
      <w:r w:rsidRPr="00E01096">
        <w:rPr>
          <w:spacing w:val="-6"/>
        </w:rPr>
        <w:t xml:space="preserve"> </w:t>
      </w:r>
      <w:r w:rsidRPr="00E01096">
        <w:t>vartoti</w:t>
      </w:r>
      <w:r w:rsidRPr="00E01096">
        <w:rPr>
          <w:spacing w:val="-6"/>
        </w:rPr>
        <w:t xml:space="preserve"> </w:t>
      </w:r>
      <w:proofErr w:type="spellStart"/>
      <w:r w:rsidR="004810D2">
        <w:rPr>
          <w:spacing w:val="-2"/>
        </w:rPr>
        <w:t>Rivaroxaban</w:t>
      </w:r>
      <w:proofErr w:type="spellEnd"/>
      <w:r w:rsidR="004810D2">
        <w:rPr>
          <w:spacing w:val="-2"/>
        </w:rPr>
        <w:t xml:space="preserve"> STADA</w:t>
      </w:r>
      <w:r w:rsidRPr="00E01096">
        <w:rPr>
          <w:spacing w:val="-2"/>
        </w:rPr>
        <w:t>,</w:t>
      </w:r>
      <w:r w:rsidR="00606306">
        <w:rPr>
          <w:spacing w:val="-2"/>
        </w:rPr>
        <w:t xml:space="preserve"> </w:t>
      </w:r>
      <w:r w:rsidRPr="00E01096">
        <w:rPr>
          <w:b/>
          <w:bCs/>
        </w:rPr>
        <w:t>pasakykite</w:t>
      </w:r>
      <w:r w:rsidRPr="00E01096">
        <w:rPr>
          <w:b/>
          <w:bCs/>
          <w:spacing w:val="-8"/>
        </w:rPr>
        <w:t xml:space="preserve"> </w:t>
      </w:r>
      <w:r w:rsidRPr="00E01096">
        <w:rPr>
          <w:b/>
          <w:bCs/>
        </w:rPr>
        <w:t>gydytojui</w:t>
      </w:r>
      <w:r w:rsidRPr="00E01096">
        <w:t>.</w:t>
      </w:r>
      <w:r w:rsidRPr="00E01096">
        <w:rPr>
          <w:spacing w:val="-6"/>
        </w:rPr>
        <w:t xml:space="preserve"> </w:t>
      </w:r>
      <w:r w:rsidRPr="00E01096">
        <w:t>Jūsų</w:t>
      </w:r>
      <w:r w:rsidRPr="00E01096">
        <w:rPr>
          <w:spacing w:val="-7"/>
        </w:rPr>
        <w:t xml:space="preserve"> </w:t>
      </w:r>
      <w:r w:rsidRPr="00E01096">
        <w:t>gydytojas</w:t>
      </w:r>
      <w:r w:rsidRPr="00E01096">
        <w:rPr>
          <w:spacing w:val="-7"/>
        </w:rPr>
        <w:t xml:space="preserve"> </w:t>
      </w:r>
      <w:r w:rsidRPr="00E01096">
        <w:t>nuspręs,</w:t>
      </w:r>
      <w:r w:rsidRPr="00E01096">
        <w:rPr>
          <w:spacing w:val="-7"/>
        </w:rPr>
        <w:t xml:space="preserve"> </w:t>
      </w:r>
      <w:r w:rsidRPr="00E01096">
        <w:t>ar</w:t>
      </w:r>
      <w:r w:rsidRPr="00E01096">
        <w:rPr>
          <w:spacing w:val="-6"/>
        </w:rPr>
        <w:t xml:space="preserve"> </w:t>
      </w:r>
      <w:r w:rsidRPr="00E01096">
        <w:t>skirti</w:t>
      </w:r>
      <w:r w:rsidRPr="00E01096">
        <w:rPr>
          <w:spacing w:val="-7"/>
        </w:rPr>
        <w:t xml:space="preserve"> </w:t>
      </w:r>
      <w:r w:rsidRPr="00E01096">
        <w:t>Jums</w:t>
      </w:r>
      <w:r w:rsidRPr="00E01096">
        <w:rPr>
          <w:spacing w:val="-7"/>
        </w:rPr>
        <w:t xml:space="preserve"> </w:t>
      </w:r>
      <w:r w:rsidRPr="00E01096">
        <w:t>š</w:t>
      </w:r>
      <w:r w:rsidR="00334B01">
        <w:t>io</w:t>
      </w:r>
      <w:r w:rsidRPr="00E01096">
        <w:rPr>
          <w:spacing w:val="-7"/>
        </w:rPr>
        <w:t xml:space="preserve"> </w:t>
      </w:r>
      <w:r w:rsidRPr="00E01096">
        <w:t>vaist</w:t>
      </w:r>
      <w:r w:rsidR="00334B01">
        <w:t>o</w:t>
      </w:r>
      <w:r w:rsidRPr="00E01096">
        <w:rPr>
          <w:spacing w:val="-7"/>
        </w:rPr>
        <w:t xml:space="preserve"> </w:t>
      </w:r>
      <w:r w:rsidRPr="00E01096">
        <w:t>ir</w:t>
      </w:r>
      <w:r w:rsidRPr="00E01096">
        <w:rPr>
          <w:spacing w:val="-7"/>
        </w:rPr>
        <w:t xml:space="preserve"> </w:t>
      </w:r>
      <w:r w:rsidRPr="00E01096">
        <w:t>ar</w:t>
      </w:r>
      <w:r w:rsidRPr="00E01096">
        <w:rPr>
          <w:spacing w:val="-6"/>
        </w:rPr>
        <w:t xml:space="preserve"> </w:t>
      </w:r>
      <w:r w:rsidRPr="00E01096">
        <w:t>Jus</w:t>
      </w:r>
      <w:r w:rsidRPr="00E01096">
        <w:rPr>
          <w:spacing w:val="-8"/>
        </w:rPr>
        <w:t xml:space="preserve"> </w:t>
      </w:r>
      <w:r w:rsidRPr="00E01096">
        <w:t>atidžiau</w:t>
      </w:r>
      <w:r w:rsidRPr="00E01096">
        <w:rPr>
          <w:spacing w:val="-6"/>
        </w:rPr>
        <w:t xml:space="preserve"> </w:t>
      </w:r>
      <w:r w:rsidRPr="00E01096">
        <w:rPr>
          <w:spacing w:val="-2"/>
        </w:rPr>
        <w:t>stebėti.</w:t>
      </w:r>
    </w:p>
    <w:p w14:paraId="25E10C97" w14:textId="77777777" w:rsidR="00606306" w:rsidRDefault="00606306" w:rsidP="00606306">
      <w:pPr>
        <w:pStyle w:val="Pagrindinistekstas"/>
        <w:kinsoku w:val="0"/>
        <w:overflowPunct w:val="0"/>
        <w:rPr>
          <w:spacing w:val="-2"/>
        </w:rPr>
      </w:pPr>
    </w:p>
    <w:p w14:paraId="45ACC217" w14:textId="77777777" w:rsidR="007B55E7" w:rsidRPr="00606306" w:rsidRDefault="007B55E7" w:rsidP="00606306">
      <w:pPr>
        <w:pStyle w:val="Pagrindinistekstas"/>
        <w:keepNext/>
        <w:keepLines/>
        <w:widowControl/>
        <w:kinsoku w:val="0"/>
        <w:overflowPunct w:val="0"/>
        <w:rPr>
          <w:b/>
          <w:bCs/>
          <w:spacing w:val="-2"/>
        </w:rPr>
      </w:pPr>
      <w:r w:rsidRPr="00606306">
        <w:rPr>
          <w:b/>
          <w:bCs/>
        </w:rPr>
        <w:lastRenderedPageBreak/>
        <w:t>Jeigu</w:t>
      </w:r>
      <w:r w:rsidRPr="00606306">
        <w:rPr>
          <w:b/>
          <w:bCs/>
          <w:spacing w:val="-7"/>
        </w:rPr>
        <w:t xml:space="preserve"> </w:t>
      </w:r>
      <w:r w:rsidRPr="00606306">
        <w:rPr>
          <w:b/>
          <w:bCs/>
        </w:rPr>
        <w:t>Jums</w:t>
      </w:r>
      <w:r w:rsidRPr="00606306">
        <w:rPr>
          <w:b/>
          <w:bCs/>
          <w:spacing w:val="-7"/>
        </w:rPr>
        <w:t xml:space="preserve"> </w:t>
      </w:r>
      <w:r w:rsidRPr="00606306">
        <w:rPr>
          <w:b/>
          <w:bCs/>
        </w:rPr>
        <w:t>reikia</w:t>
      </w:r>
      <w:r w:rsidRPr="00606306">
        <w:rPr>
          <w:b/>
          <w:bCs/>
          <w:spacing w:val="-6"/>
        </w:rPr>
        <w:t xml:space="preserve"> </w:t>
      </w:r>
      <w:r w:rsidRPr="00606306">
        <w:rPr>
          <w:b/>
          <w:bCs/>
        </w:rPr>
        <w:t>atlikti</w:t>
      </w:r>
      <w:r w:rsidRPr="00606306">
        <w:rPr>
          <w:b/>
          <w:bCs/>
          <w:spacing w:val="-8"/>
        </w:rPr>
        <w:t xml:space="preserve"> </w:t>
      </w:r>
      <w:r w:rsidRPr="00606306">
        <w:rPr>
          <w:b/>
          <w:bCs/>
          <w:spacing w:val="-2"/>
        </w:rPr>
        <w:t>operaciją</w:t>
      </w:r>
    </w:p>
    <w:p w14:paraId="0F9EBFE7" w14:textId="77777777" w:rsidR="007B55E7" w:rsidRPr="00E01096" w:rsidRDefault="007B55E7" w:rsidP="006F0D73">
      <w:pPr>
        <w:pStyle w:val="Sraopastraipa"/>
        <w:keepNext/>
        <w:keepLines/>
        <w:widowControl/>
        <w:numPr>
          <w:ilvl w:val="0"/>
          <w:numId w:val="51"/>
        </w:numPr>
        <w:tabs>
          <w:tab w:val="left" w:pos="567"/>
        </w:tabs>
        <w:kinsoku w:val="0"/>
        <w:overflowPunct w:val="0"/>
        <w:ind w:left="567" w:hanging="567"/>
        <w:rPr>
          <w:spacing w:val="-2"/>
          <w:sz w:val="22"/>
          <w:szCs w:val="22"/>
        </w:rPr>
      </w:pPr>
      <w:r w:rsidRPr="00E01096">
        <w:rPr>
          <w:sz w:val="22"/>
          <w:szCs w:val="22"/>
        </w:rPr>
        <w:t>labai</w:t>
      </w:r>
      <w:r w:rsidRPr="00E01096">
        <w:rPr>
          <w:spacing w:val="-7"/>
          <w:sz w:val="22"/>
          <w:szCs w:val="22"/>
        </w:rPr>
        <w:t xml:space="preserve"> </w:t>
      </w:r>
      <w:r w:rsidRPr="00E01096">
        <w:rPr>
          <w:sz w:val="22"/>
          <w:szCs w:val="22"/>
        </w:rPr>
        <w:t>svarbu</w:t>
      </w:r>
      <w:r w:rsidRPr="00E01096">
        <w:rPr>
          <w:spacing w:val="-7"/>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6"/>
          <w:sz w:val="22"/>
          <w:szCs w:val="22"/>
        </w:rPr>
        <w:t xml:space="preserve"> </w:t>
      </w:r>
      <w:r w:rsidRPr="00E01096">
        <w:rPr>
          <w:sz w:val="22"/>
          <w:szCs w:val="22"/>
        </w:rPr>
        <w:t>vartoti</w:t>
      </w:r>
      <w:r w:rsidRPr="00E01096">
        <w:rPr>
          <w:spacing w:val="-7"/>
          <w:sz w:val="22"/>
          <w:szCs w:val="22"/>
        </w:rPr>
        <w:t xml:space="preserve"> </w:t>
      </w:r>
      <w:r w:rsidRPr="00E01096">
        <w:rPr>
          <w:sz w:val="22"/>
          <w:szCs w:val="22"/>
        </w:rPr>
        <w:t>prieš</w:t>
      </w:r>
      <w:r w:rsidRPr="00E01096">
        <w:rPr>
          <w:spacing w:val="-7"/>
          <w:sz w:val="22"/>
          <w:szCs w:val="22"/>
        </w:rPr>
        <w:t xml:space="preserve"> </w:t>
      </w:r>
      <w:r w:rsidRPr="00E01096">
        <w:rPr>
          <w:sz w:val="22"/>
          <w:szCs w:val="22"/>
        </w:rPr>
        <w:t>ir</w:t>
      </w:r>
      <w:r w:rsidRPr="00E01096">
        <w:rPr>
          <w:spacing w:val="-7"/>
          <w:sz w:val="22"/>
          <w:szCs w:val="22"/>
        </w:rPr>
        <w:t xml:space="preserve"> </w:t>
      </w:r>
      <w:r w:rsidRPr="00E01096">
        <w:rPr>
          <w:sz w:val="22"/>
          <w:szCs w:val="22"/>
        </w:rPr>
        <w:t>po</w:t>
      </w:r>
      <w:r w:rsidRPr="00E01096">
        <w:rPr>
          <w:spacing w:val="-6"/>
          <w:sz w:val="22"/>
          <w:szCs w:val="22"/>
        </w:rPr>
        <w:t xml:space="preserve"> </w:t>
      </w:r>
      <w:r w:rsidRPr="00E01096">
        <w:rPr>
          <w:sz w:val="22"/>
          <w:szCs w:val="22"/>
        </w:rPr>
        <w:t>operacijos,</w:t>
      </w:r>
      <w:r w:rsidRPr="00E01096">
        <w:rPr>
          <w:spacing w:val="-7"/>
          <w:sz w:val="22"/>
          <w:szCs w:val="22"/>
        </w:rPr>
        <w:t xml:space="preserve"> </w:t>
      </w:r>
      <w:r w:rsidRPr="00E01096">
        <w:rPr>
          <w:sz w:val="22"/>
          <w:szCs w:val="22"/>
        </w:rPr>
        <w:t>tiksliai</w:t>
      </w:r>
      <w:r w:rsidRPr="00E01096">
        <w:rPr>
          <w:spacing w:val="-6"/>
          <w:sz w:val="22"/>
          <w:szCs w:val="22"/>
        </w:rPr>
        <w:t xml:space="preserve"> </w:t>
      </w:r>
      <w:r w:rsidRPr="00E01096">
        <w:rPr>
          <w:sz w:val="22"/>
          <w:szCs w:val="22"/>
        </w:rPr>
        <w:t>tuo</w:t>
      </w:r>
      <w:r w:rsidRPr="00E01096">
        <w:rPr>
          <w:spacing w:val="-7"/>
          <w:sz w:val="22"/>
          <w:szCs w:val="22"/>
        </w:rPr>
        <w:t xml:space="preserve"> </w:t>
      </w:r>
      <w:r w:rsidRPr="00E01096">
        <w:rPr>
          <w:sz w:val="22"/>
          <w:szCs w:val="22"/>
        </w:rPr>
        <w:t>laiku,</w:t>
      </w:r>
      <w:r w:rsidRPr="00E01096">
        <w:rPr>
          <w:spacing w:val="-7"/>
          <w:sz w:val="22"/>
          <w:szCs w:val="22"/>
        </w:rPr>
        <w:t xml:space="preserve"> </w:t>
      </w:r>
      <w:r w:rsidRPr="00E01096">
        <w:rPr>
          <w:sz w:val="22"/>
          <w:szCs w:val="22"/>
        </w:rPr>
        <w:t>kaip</w:t>
      </w:r>
      <w:r w:rsidRPr="00E01096">
        <w:rPr>
          <w:spacing w:val="-7"/>
          <w:sz w:val="22"/>
          <w:szCs w:val="22"/>
        </w:rPr>
        <w:t xml:space="preserve"> </w:t>
      </w:r>
      <w:r w:rsidRPr="00E01096">
        <w:rPr>
          <w:sz w:val="22"/>
          <w:szCs w:val="22"/>
        </w:rPr>
        <w:t>pasakė</w:t>
      </w:r>
      <w:r w:rsidRPr="00E01096">
        <w:rPr>
          <w:spacing w:val="-7"/>
          <w:sz w:val="22"/>
          <w:szCs w:val="22"/>
        </w:rPr>
        <w:t xml:space="preserve"> </w:t>
      </w:r>
      <w:r w:rsidRPr="00E01096">
        <w:rPr>
          <w:sz w:val="22"/>
          <w:szCs w:val="22"/>
        </w:rPr>
        <w:t>Jūsų</w:t>
      </w:r>
      <w:r w:rsidRPr="00E01096">
        <w:rPr>
          <w:spacing w:val="-7"/>
          <w:sz w:val="22"/>
          <w:szCs w:val="22"/>
        </w:rPr>
        <w:t xml:space="preserve"> </w:t>
      </w:r>
      <w:r w:rsidRPr="00E01096">
        <w:rPr>
          <w:spacing w:val="-2"/>
          <w:sz w:val="22"/>
          <w:szCs w:val="22"/>
        </w:rPr>
        <w:t>gydytojas;</w:t>
      </w:r>
    </w:p>
    <w:p w14:paraId="5834C8B3" w14:textId="77777777" w:rsidR="007B55E7" w:rsidRPr="00E01096" w:rsidRDefault="007B55E7" w:rsidP="006F0D73">
      <w:pPr>
        <w:pStyle w:val="Sraopastraipa"/>
        <w:numPr>
          <w:ilvl w:val="0"/>
          <w:numId w:val="51"/>
        </w:numPr>
        <w:tabs>
          <w:tab w:val="left" w:pos="567"/>
          <w:tab w:val="left" w:pos="1440"/>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operacijos</w:t>
      </w:r>
      <w:r w:rsidRPr="00E01096">
        <w:rPr>
          <w:spacing w:val="-4"/>
          <w:sz w:val="22"/>
          <w:szCs w:val="22"/>
        </w:rPr>
        <w:t xml:space="preserve"> </w:t>
      </w:r>
      <w:r w:rsidRPr="00E01096">
        <w:rPr>
          <w:sz w:val="22"/>
          <w:szCs w:val="22"/>
        </w:rPr>
        <w:t>metu</w:t>
      </w:r>
      <w:r w:rsidRPr="00E01096">
        <w:rPr>
          <w:spacing w:val="-3"/>
          <w:sz w:val="22"/>
          <w:szCs w:val="22"/>
        </w:rPr>
        <w:t xml:space="preserve"> </w:t>
      </w:r>
      <w:r w:rsidRPr="00E01096">
        <w:rPr>
          <w:sz w:val="22"/>
          <w:szCs w:val="22"/>
        </w:rPr>
        <w:t>bus</w:t>
      </w:r>
      <w:r w:rsidRPr="00E01096">
        <w:rPr>
          <w:spacing w:val="-4"/>
          <w:sz w:val="22"/>
          <w:szCs w:val="22"/>
        </w:rPr>
        <w:t xml:space="preserve"> </w:t>
      </w:r>
      <w:r w:rsidRPr="00E01096">
        <w:rPr>
          <w:sz w:val="22"/>
          <w:szCs w:val="22"/>
        </w:rPr>
        <w:t>įterpiamas</w:t>
      </w:r>
      <w:r w:rsidRPr="00E01096">
        <w:rPr>
          <w:spacing w:val="-4"/>
          <w:sz w:val="22"/>
          <w:szCs w:val="22"/>
        </w:rPr>
        <w:t xml:space="preserve"> </w:t>
      </w:r>
      <w:r w:rsidRPr="00E01096">
        <w:rPr>
          <w:sz w:val="22"/>
          <w:szCs w:val="22"/>
        </w:rPr>
        <w:t>kateteris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leidžiami</w:t>
      </w:r>
      <w:r w:rsidRPr="00E01096">
        <w:rPr>
          <w:spacing w:val="-2"/>
          <w:sz w:val="22"/>
          <w:szCs w:val="22"/>
        </w:rPr>
        <w:t xml:space="preserve"> </w:t>
      </w:r>
      <w:r w:rsidRPr="00E01096">
        <w:rPr>
          <w:sz w:val="22"/>
          <w:szCs w:val="22"/>
        </w:rPr>
        <w:t>vaistai</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stuburo</w:t>
      </w:r>
      <w:r w:rsidRPr="00E01096">
        <w:rPr>
          <w:spacing w:val="-3"/>
          <w:sz w:val="22"/>
          <w:szCs w:val="22"/>
        </w:rPr>
        <w:t xml:space="preserve"> </w:t>
      </w:r>
      <w:r w:rsidRPr="00E01096">
        <w:rPr>
          <w:sz w:val="22"/>
          <w:szCs w:val="22"/>
        </w:rPr>
        <w:t>kanalą</w:t>
      </w:r>
      <w:r w:rsidRPr="00E01096">
        <w:rPr>
          <w:spacing w:val="-5"/>
          <w:sz w:val="22"/>
          <w:szCs w:val="22"/>
        </w:rPr>
        <w:t xml:space="preserve"> </w:t>
      </w:r>
      <w:r w:rsidRPr="00E01096">
        <w:rPr>
          <w:sz w:val="22"/>
          <w:szCs w:val="22"/>
        </w:rPr>
        <w:t xml:space="preserve">(pvz., </w:t>
      </w:r>
      <w:proofErr w:type="spellStart"/>
      <w:r w:rsidRPr="00E01096">
        <w:rPr>
          <w:sz w:val="22"/>
          <w:szCs w:val="22"/>
        </w:rPr>
        <w:t>epidurinė</w:t>
      </w:r>
      <w:proofErr w:type="spellEnd"/>
      <w:r w:rsidRPr="00E01096">
        <w:rPr>
          <w:sz w:val="22"/>
          <w:szCs w:val="22"/>
        </w:rPr>
        <w:t xml:space="preserve"> ar </w:t>
      </w:r>
      <w:proofErr w:type="spellStart"/>
      <w:r w:rsidRPr="00E01096">
        <w:rPr>
          <w:sz w:val="22"/>
          <w:szCs w:val="22"/>
        </w:rPr>
        <w:t>spinalinė</w:t>
      </w:r>
      <w:proofErr w:type="spellEnd"/>
      <w:r w:rsidRPr="00E01096">
        <w:rPr>
          <w:sz w:val="22"/>
          <w:szCs w:val="22"/>
        </w:rPr>
        <w:t xml:space="preserve"> anestezija arba skausmo slopinimas):</w:t>
      </w:r>
    </w:p>
    <w:p w14:paraId="7C045550" w14:textId="77777777" w:rsidR="007B55E7" w:rsidRPr="00E01096" w:rsidRDefault="007B55E7" w:rsidP="006F0D73">
      <w:pPr>
        <w:pStyle w:val="Sraopastraipa"/>
        <w:numPr>
          <w:ilvl w:val="1"/>
          <w:numId w:val="52"/>
        </w:numPr>
        <w:tabs>
          <w:tab w:val="left" w:pos="2034"/>
        </w:tabs>
        <w:kinsoku w:val="0"/>
        <w:overflowPunct w:val="0"/>
        <w:ind w:left="1134" w:hanging="567"/>
        <w:rPr>
          <w:sz w:val="22"/>
          <w:szCs w:val="22"/>
        </w:rPr>
      </w:pPr>
      <w:r w:rsidRPr="00E01096">
        <w:rPr>
          <w:sz w:val="22"/>
          <w:szCs w:val="22"/>
        </w:rPr>
        <w:t>labai</w:t>
      </w:r>
      <w:r w:rsidRPr="00E01096">
        <w:rPr>
          <w:spacing w:val="-3"/>
          <w:sz w:val="22"/>
          <w:szCs w:val="22"/>
        </w:rPr>
        <w:t xml:space="preserve"> </w:t>
      </w:r>
      <w:r w:rsidRPr="00E01096">
        <w:rPr>
          <w:sz w:val="22"/>
          <w:szCs w:val="22"/>
        </w:rPr>
        <w:t>svarbu</w:t>
      </w:r>
      <w:r w:rsidRPr="00E01096">
        <w:rPr>
          <w:spacing w:val="-3"/>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3"/>
          <w:sz w:val="22"/>
          <w:szCs w:val="22"/>
        </w:rPr>
        <w:t xml:space="preserve"> </w:t>
      </w:r>
      <w:r w:rsidRPr="00E01096">
        <w:rPr>
          <w:sz w:val="22"/>
          <w:szCs w:val="22"/>
        </w:rPr>
        <w:t>vartoti</w:t>
      </w:r>
      <w:r w:rsidRPr="00E01096">
        <w:rPr>
          <w:spacing w:val="-3"/>
          <w:sz w:val="22"/>
          <w:szCs w:val="22"/>
        </w:rPr>
        <w:t xml:space="preserve"> </w:t>
      </w:r>
      <w:r w:rsidRPr="00E01096">
        <w:rPr>
          <w:sz w:val="22"/>
          <w:szCs w:val="22"/>
        </w:rPr>
        <w:t>prieš</w:t>
      </w:r>
      <w:r w:rsidRPr="00E01096">
        <w:rPr>
          <w:spacing w:val="-4"/>
          <w:sz w:val="22"/>
          <w:szCs w:val="22"/>
        </w:rPr>
        <w:t xml:space="preserve"> </w:t>
      </w:r>
      <w:r w:rsidRPr="00E01096">
        <w:rPr>
          <w:sz w:val="22"/>
          <w:szCs w:val="22"/>
        </w:rPr>
        <w:t>nurodytas</w:t>
      </w:r>
      <w:r w:rsidRPr="00E01096">
        <w:rPr>
          <w:spacing w:val="-4"/>
          <w:sz w:val="22"/>
          <w:szCs w:val="22"/>
        </w:rPr>
        <w:t xml:space="preserve"> </w:t>
      </w:r>
      <w:r w:rsidRPr="00E01096">
        <w:rPr>
          <w:sz w:val="22"/>
          <w:szCs w:val="22"/>
        </w:rPr>
        <w:t>procedūras</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kateterio</w:t>
      </w:r>
      <w:r w:rsidRPr="00E01096">
        <w:rPr>
          <w:spacing w:val="-1"/>
          <w:sz w:val="22"/>
          <w:szCs w:val="22"/>
        </w:rPr>
        <w:t xml:space="preserve"> </w:t>
      </w:r>
      <w:r w:rsidRPr="00E01096">
        <w:rPr>
          <w:sz w:val="22"/>
          <w:szCs w:val="22"/>
        </w:rPr>
        <w:t>išėmimą</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po</w:t>
      </w:r>
      <w:r w:rsidRPr="00E01096">
        <w:rPr>
          <w:spacing w:val="-3"/>
          <w:sz w:val="22"/>
          <w:szCs w:val="22"/>
        </w:rPr>
        <w:t xml:space="preserve"> </w:t>
      </w:r>
      <w:r w:rsidRPr="00E01096">
        <w:rPr>
          <w:sz w:val="22"/>
          <w:szCs w:val="22"/>
        </w:rPr>
        <w:t>jų tiksliai tuo laiku, kaip pasakė Jūsų gydytojas;</w:t>
      </w:r>
    </w:p>
    <w:p w14:paraId="4D49D98B" w14:textId="77777777" w:rsidR="007B55E7" w:rsidRPr="00E01096" w:rsidRDefault="007B55E7" w:rsidP="006F0D73">
      <w:pPr>
        <w:pStyle w:val="Sraopastraipa"/>
        <w:numPr>
          <w:ilvl w:val="1"/>
          <w:numId w:val="52"/>
        </w:numPr>
        <w:tabs>
          <w:tab w:val="left" w:pos="2034"/>
        </w:tabs>
        <w:kinsoku w:val="0"/>
        <w:overflowPunct w:val="0"/>
        <w:ind w:left="1134" w:hanging="567"/>
        <w:rPr>
          <w:spacing w:val="-2"/>
          <w:sz w:val="22"/>
          <w:szCs w:val="22"/>
        </w:rPr>
      </w:pPr>
      <w:r w:rsidRPr="00E01096">
        <w:rPr>
          <w:sz w:val="22"/>
          <w:szCs w:val="22"/>
        </w:rPr>
        <w:t>nedelsdami pasakykite savo gydytojui, jei po anestezijos pajusite kojų tirpimą ar silpnumą</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žarnyno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šlapimo</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veiklos</w:t>
      </w:r>
      <w:r w:rsidRPr="00E01096">
        <w:rPr>
          <w:spacing w:val="-4"/>
          <w:sz w:val="22"/>
          <w:szCs w:val="22"/>
        </w:rPr>
        <w:t xml:space="preserve"> </w:t>
      </w:r>
      <w:r w:rsidRPr="00E01096">
        <w:rPr>
          <w:sz w:val="22"/>
          <w:szCs w:val="22"/>
        </w:rPr>
        <w:t>sutrikimą,</w:t>
      </w:r>
      <w:r w:rsidRPr="00E01096">
        <w:rPr>
          <w:spacing w:val="-3"/>
          <w:sz w:val="22"/>
          <w:szCs w:val="22"/>
        </w:rPr>
        <w:t xml:space="preserve"> </w:t>
      </w:r>
      <w:r w:rsidRPr="00E01096">
        <w:rPr>
          <w:sz w:val="22"/>
          <w:szCs w:val="22"/>
        </w:rPr>
        <w:t>nes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prireikti</w:t>
      </w:r>
      <w:r w:rsidRPr="00E01096">
        <w:rPr>
          <w:spacing w:val="-3"/>
          <w:sz w:val="22"/>
          <w:szCs w:val="22"/>
        </w:rPr>
        <w:t xml:space="preserve"> </w:t>
      </w:r>
      <w:r w:rsidRPr="00E01096">
        <w:rPr>
          <w:sz w:val="22"/>
          <w:szCs w:val="22"/>
        </w:rPr>
        <w:t xml:space="preserve">skubios </w:t>
      </w:r>
      <w:r w:rsidRPr="00E01096">
        <w:rPr>
          <w:spacing w:val="-2"/>
          <w:sz w:val="22"/>
          <w:szCs w:val="22"/>
        </w:rPr>
        <w:t>pagalbos.</w:t>
      </w:r>
    </w:p>
    <w:p w14:paraId="252B9086" w14:textId="77777777" w:rsidR="007B55E7" w:rsidRPr="00E01096" w:rsidRDefault="007B55E7" w:rsidP="00E01096">
      <w:pPr>
        <w:pStyle w:val="Pagrindinistekstas"/>
        <w:kinsoku w:val="0"/>
        <w:overflowPunct w:val="0"/>
      </w:pPr>
    </w:p>
    <w:p w14:paraId="13543528" w14:textId="77777777" w:rsidR="007B55E7" w:rsidRPr="00E01096" w:rsidRDefault="007B55E7" w:rsidP="00E01096">
      <w:pPr>
        <w:pStyle w:val="Antrat2"/>
        <w:kinsoku w:val="0"/>
        <w:overflowPunct w:val="0"/>
        <w:ind w:left="0"/>
        <w:rPr>
          <w:spacing w:val="-2"/>
        </w:rPr>
      </w:pPr>
      <w:r w:rsidRPr="00E01096">
        <w:t>Vaikams</w:t>
      </w:r>
      <w:r w:rsidRPr="00E01096">
        <w:rPr>
          <w:spacing w:val="-7"/>
        </w:rPr>
        <w:t xml:space="preserve"> </w:t>
      </w:r>
      <w:r w:rsidRPr="00E01096">
        <w:t>ir</w:t>
      </w:r>
      <w:r w:rsidRPr="00E01096">
        <w:rPr>
          <w:spacing w:val="-7"/>
        </w:rPr>
        <w:t xml:space="preserve"> </w:t>
      </w:r>
      <w:r w:rsidRPr="00E01096">
        <w:rPr>
          <w:spacing w:val="-2"/>
        </w:rPr>
        <w:t>paaugliams</w:t>
      </w:r>
    </w:p>
    <w:p w14:paraId="2087F628"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4"/>
        </w:rPr>
        <w:t xml:space="preserve"> </w:t>
      </w:r>
      <w:r w:rsidR="007B55E7" w:rsidRPr="00E01096">
        <w:t>2,5</w:t>
      </w:r>
      <w:r w:rsidR="00564440">
        <w:t> </w:t>
      </w:r>
      <w:r w:rsidR="007B55E7" w:rsidRPr="00E01096">
        <w:t>mg</w:t>
      </w:r>
      <w:r w:rsidR="007B55E7" w:rsidRPr="00E01096">
        <w:rPr>
          <w:spacing w:val="-4"/>
        </w:rPr>
        <w:t xml:space="preserve"> </w:t>
      </w:r>
      <w:r w:rsidR="007B55E7" w:rsidRPr="00E01096">
        <w:t>tablečių</w:t>
      </w:r>
      <w:r w:rsidR="007B55E7" w:rsidRPr="00E01096">
        <w:rPr>
          <w:spacing w:val="-4"/>
        </w:rPr>
        <w:t xml:space="preserve"> </w:t>
      </w:r>
      <w:r w:rsidR="007B55E7" w:rsidRPr="00E01096">
        <w:rPr>
          <w:b/>
          <w:bCs/>
        </w:rPr>
        <w:t>nerekomenduojama</w:t>
      </w:r>
      <w:r w:rsidR="007B55E7" w:rsidRPr="00E01096">
        <w:rPr>
          <w:b/>
          <w:bCs/>
          <w:spacing w:val="-4"/>
        </w:rPr>
        <w:t xml:space="preserve"> </w:t>
      </w:r>
      <w:r w:rsidR="007B55E7" w:rsidRPr="00E01096">
        <w:rPr>
          <w:b/>
          <w:bCs/>
        </w:rPr>
        <w:t>vartoti</w:t>
      </w:r>
      <w:r w:rsidR="007B55E7" w:rsidRPr="00E01096">
        <w:rPr>
          <w:b/>
          <w:bCs/>
          <w:spacing w:val="-5"/>
        </w:rPr>
        <w:t xml:space="preserve"> </w:t>
      </w:r>
      <w:r w:rsidR="007B55E7" w:rsidRPr="00E01096">
        <w:rPr>
          <w:b/>
          <w:bCs/>
        </w:rPr>
        <w:t>jaunesniems</w:t>
      </w:r>
      <w:r w:rsidR="007B55E7" w:rsidRPr="00E01096">
        <w:rPr>
          <w:b/>
          <w:bCs/>
          <w:spacing w:val="-5"/>
        </w:rPr>
        <w:t xml:space="preserve"> </w:t>
      </w:r>
      <w:r w:rsidR="007B55E7" w:rsidRPr="00E01096">
        <w:rPr>
          <w:b/>
          <w:bCs/>
        </w:rPr>
        <w:t>kaip</w:t>
      </w:r>
      <w:r w:rsidR="007B55E7" w:rsidRPr="00E01096">
        <w:rPr>
          <w:b/>
          <w:bCs/>
          <w:spacing w:val="-4"/>
        </w:rPr>
        <w:t xml:space="preserve"> </w:t>
      </w:r>
      <w:r w:rsidR="007B55E7" w:rsidRPr="00E01096">
        <w:rPr>
          <w:b/>
          <w:bCs/>
        </w:rPr>
        <w:t>18</w:t>
      </w:r>
      <w:r w:rsidR="00564440">
        <w:rPr>
          <w:b/>
          <w:bCs/>
        </w:rPr>
        <w:t> </w:t>
      </w:r>
      <w:r w:rsidR="007B55E7" w:rsidRPr="00E01096">
        <w:rPr>
          <w:b/>
          <w:bCs/>
        </w:rPr>
        <w:t>metų</w:t>
      </w:r>
      <w:r w:rsidR="007B55E7" w:rsidRPr="00E01096">
        <w:rPr>
          <w:b/>
          <w:bCs/>
          <w:spacing w:val="-4"/>
        </w:rPr>
        <w:t xml:space="preserve"> </w:t>
      </w:r>
      <w:r w:rsidR="007B55E7" w:rsidRPr="00E01096">
        <w:rPr>
          <w:b/>
          <w:bCs/>
        </w:rPr>
        <w:t xml:space="preserve">amžiaus asmenims. </w:t>
      </w:r>
      <w:r w:rsidR="007B55E7" w:rsidRPr="00E01096">
        <w:t>Informacijos apie jų vartojimą vaikams ir paaugliams nepakanka.</w:t>
      </w:r>
    </w:p>
    <w:p w14:paraId="1AFB1FF8" w14:textId="77777777" w:rsidR="007B55E7" w:rsidRPr="00E01096" w:rsidRDefault="007B55E7" w:rsidP="00E01096">
      <w:pPr>
        <w:pStyle w:val="Pagrindinistekstas"/>
        <w:kinsoku w:val="0"/>
        <w:overflowPunct w:val="0"/>
      </w:pPr>
    </w:p>
    <w:p w14:paraId="2F0632DA" w14:textId="77777777" w:rsidR="007B55E7" w:rsidRPr="00E01096" w:rsidRDefault="007B55E7" w:rsidP="00E01096">
      <w:pPr>
        <w:pStyle w:val="Antrat2"/>
        <w:kinsoku w:val="0"/>
        <w:overflowPunct w:val="0"/>
        <w:ind w:left="0"/>
        <w:rPr>
          <w:spacing w:val="-2"/>
        </w:rPr>
      </w:pPr>
      <w:r w:rsidRPr="00E01096">
        <w:t>Kiti</w:t>
      </w:r>
      <w:r w:rsidRPr="00E01096">
        <w:rPr>
          <w:spacing w:val="-6"/>
        </w:rPr>
        <w:t xml:space="preserve"> </w:t>
      </w:r>
      <w:r w:rsidRPr="00E01096">
        <w:t>vaistai</w:t>
      </w:r>
      <w:r w:rsidRPr="00E01096">
        <w:rPr>
          <w:spacing w:val="-5"/>
        </w:rPr>
        <w:t xml:space="preserve"> </w:t>
      </w:r>
      <w:r w:rsidRPr="00E01096">
        <w:t>ir</w:t>
      </w:r>
      <w:r w:rsidRPr="00E01096">
        <w:rPr>
          <w:spacing w:val="-6"/>
        </w:rPr>
        <w:t xml:space="preserve"> </w:t>
      </w:r>
      <w:proofErr w:type="spellStart"/>
      <w:r w:rsidR="004810D2">
        <w:rPr>
          <w:spacing w:val="-2"/>
        </w:rPr>
        <w:t>Rivaroxaban</w:t>
      </w:r>
      <w:proofErr w:type="spellEnd"/>
      <w:r w:rsidR="004810D2">
        <w:rPr>
          <w:spacing w:val="-2"/>
        </w:rPr>
        <w:t xml:space="preserve"> STADA</w:t>
      </w:r>
    </w:p>
    <w:p w14:paraId="1BD9B328" w14:textId="77777777" w:rsidR="007B55E7" w:rsidRPr="00E01096" w:rsidRDefault="007B55E7" w:rsidP="00E01096">
      <w:pPr>
        <w:pStyle w:val="Pagrindinistekstas"/>
        <w:kinsoku w:val="0"/>
        <w:overflowPunct w:val="0"/>
        <w:rPr>
          <w:spacing w:val="-2"/>
        </w:rPr>
      </w:pPr>
      <w:r w:rsidRPr="00E01096">
        <w:t>Jeigu</w:t>
      </w:r>
      <w:r w:rsidRPr="00E01096">
        <w:rPr>
          <w:spacing w:val="-7"/>
        </w:rPr>
        <w:t xml:space="preserve"> </w:t>
      </w:r>
      <w:r w:rsidRPr="00E01096">
        <w:t>vartojate</w:t>
      </w:r>
      <w:r w:rsidRPr="00E01096">
        <w:rPr>
          <w:spacing w:val="-8"/>
        </w:rPr>
        <w:t xml:space="preserve"> </w:t>
      </w:r>
      <w:r w:rsidRPr="00E01096">
        <w:t>ar</w:t>
      </w:r>
      <w:r w:rsidRPr="00E01096">
        <w:rPr>
          <w:spacing w:val="-7"/>
        </w:rPr>
        <w:t xml:space="preserve"> </w:t>
      </w:r>
      <w:r w:rsidRPr="00E01096">
        <w:t>neseniai</w:t>
      </w:r>
      <w:r w:rsidRPr="00E01096">
        <w:rPr>
          <w:spacing w:val="-5"/>
        </w:rPr>
        <w:t xml:space="preserve"> </w:t>
      </w:r>
      <w:r w:rsidRPr="00E01096">
        <w:t>vartojote</w:t>
      </w:r>
      <w:r w:rsidRPr="00E01096">
        <w:rPr>
          <w:spacing w:val="-8"/>
        </w:rPr>
        <w:t xml:space="preserve"> </w:t>
      </w:r>
      <w:r w:rsidRPr="00E01096">
        <w:t>kitų</w:t>
      </w:r>
      <w:r w:rsidRPr="00E01096">
        <w:rPr>
          <w:spacing w:val="-8"/>
        </w:rPr>
        <w:t xml:space="preserve"> </w:t>
      </w:r>
      <w:r w:rsidRPr="00E01096">
        <w:t>vaistų,</w:t>
      </w:r>
      <w:r w:rsidRPr="00E01096">
        <w:rPr>
          <w:spacing w:val="-6"/>
        </w:rPr>
        <w:t xml:space="preserve"> </w:t>
      </w:r>
      <w:r w:rsidRPr="00E01096">
        <w:t>įskaitant</w:t>
      </w:r>
      <w:r w:rsidRPr="00E01096">
        <w:rPr>
          <w:spacing w:val="-7"/>
        </w:rPr>
        <w:t xml:space="preserve"> </w:t>
      </w:r>
      <w:r w:rsidRPr="00E01096">
        <w:t>įsigytus</w:t>
      </w:r>
      <w:r w:rsidRPr="00E01096">
        <w:rPr>
          <w:spacing w:val="-8"/>
        </w:rPr>
        <w:t xml:space="preserve"> </w:t>
      </w:r>
      <w:r w:rsidRPr="00E01096">
        <w:t>be</w:t>
      </w:r>
      <w:r w:rsidRPr="00E01096">
        <w:rPr>
          <w:spacing w:val="-7"/>
        </w:rPr>
        <w:t xml:space="preserve"> </w:t>
      </w:r>
      <w:r w:rsidRPr="00E01096">
        <w:t>recepto,</w:t>
      </w:r>
      <w:r w:rsidRPr="00E01096">
        <w:rPr>
          <w:spacing w:val="-7"/>
        </w:rPr>
        <w:t xml:space="preserve"> </w:t>
      </w:r>
      <w:r w:rsidRPr="00E01096">
        <w:t>arba</w:t>
      </w:r>
      <w:r w:rsidRPr="00E01096">
        <w:rPr>
          <w:spacing w:val="-8"/>
        </w:rPr>
        <w:t xml:space="preserve"> </w:t>
      </w:r>
      <w:r w:rsidRPr="00E01096">
        <w:t>dėl</w:t>
      </w:r>
      <w:r w:rsidRPr="00E01096">
        <w:rPr>
          <w:spacing w:val="-7"/>
        </w:rPr>
        <w:t xml:space="preserve"> </w:t>
      </w:r>
      <w:r w:rsidRPr="00E01096">
        <w:t>to</w:t>
      </w:r>
      <w:r w:rsidRPr="00E01096">
        <w:rPr>
          <w:spacing w:val="-6"/>
        </w:rPr>
        <w:t xml:space="preserve"> </w:t>
      </w:r>
      <w:r w:rsidRPr="00E01096">
        <w:t>nesate</w:t>
      </w:r>
      <w:r w:rsidRPr="00E01096">
        <w:rPr>
          <w:spacing w:val="-8"/>
        </w:rPr>
        <w:t xml:space="preserve"> </w:t>
      </w:r>
      <w:r w:rsidRPr="00E01096">
        <w:rPr>
          <w:spacing w:val="-2"/>
        </w:rPr>
        <w:t>tikri,</w:t>
      </w:r>
      <w:r w:rsidR="00564440">
        <w:rPr>
          <w:spacing w:val="-2"/>
        </w:rPr>
        <w:t xml:space="preserve"> </w:t>
      </w:r>
      <w:r w:rsidRPr="00E01096">
        <w:t>apie</w:t>
      </w:r>
      <w:r w:rsidRPr="00E01096">
        <w:rPr>
          <w:spacing w:val="-9"/>
        </w:rPr>
        <w:t xml:space="preserve"> </w:t>
      </w:r>
      <w:r w:rsidRPr="00E01096">
        <w:t>tai</w:t>
      </w:r>
      <w:r w:rsidRPr="00E01096">
        <w:rPr>
          <w:spacing w:val="-7"/>
        </w:rPr>
        <w:t xml:space="preserve"> </w:t>
      </w:r>
      <w:r w:rsidRPr="00E01096">
        <w:t>pasakykite</w:t>
      </w:r>
      <w:r w:rsidRPr="00E01096">
        <w:rPr>
          <w:spacing w:val="-8"/>
        </w:rPr>
        <w:t xml:space="preserve"> </w:t>
      </w:r>
      <w:r w:rsidRPr="00E01096">
        <w:t>gydytojui</w:t>
      </w:r>
      <w:r w:rsidRPr="00E01096">
        <w:rPr>
          <w:spacing w:val="-7"/>
        </w:rPr>
        <w:t xml:space="preserve"> </w:t>
      </w:r>
      <w:r w:rsidRPr="00E01096">
        <w:t>arba</w:t>
      </w:r>
      <w:r w:rsidRPr="00E01096">
        <w:rPr>
          <w:spacing w:val="-8"/>
        </w:rPr>
        <w:t xml:space="preserve"> </w:t>
      </w:r>
      <w:r w:rsidRPr="00E01096">
        <w:rPr>
          <w:spacing w:val="-2"/>
        </w:rPr>
        <w:t>vaistininkui.</w:t>
      </w:r>
    </w:p>
    <w:p w14:paraId="09BAD6D5" w14:textId="77777777" w:rsidR="007B55E7" w:rsidRPr="00E01096" w:rsidRDefault="007B55E7"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5FD05FED" w14:textId="77777777" w:rsidR="007B55E7" w:rsidRPr="00E01096" w:rsidRDefault="007B55E7"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kai</w:t>
      </w:r>
      <w:r w:rsidRPr="00E01096">
        <w:rPr>
          <w:spacing w:val="-3"/>
          <w:sz w:val="22"/>
          <w:szCs w:val="22"/>
        </w:rPr>
        <w:t xml:space="preserve"> </w:t>
      </w:r>
      <w:r w:rsidRPr="00E01096">
        <w:rPr>
          <w:sz w:val="22"/>
          <w:szCs w:val="22"/>
        </w:rPr>
        <w:t>kurių</w:t>
      </w:r>
      <w:r w:rsidRPr="00E01096">
        <w:rPr>
          <w:spacing w:val="-4"/>
          <w:sz w:val="22"/>
          <w:szCs w:val="22"/>
        </w:rPr>
        <w:t xml:space="preserve"> </w:t>
      </w:r>
      <w:r w:rsidRPr="00E01096">
        <w:rPr>
          <w:sz w:val="22"/>
          <w:szCs w:val="22"/>
        </w:rPr>
        <w:t>kitų</w:t>
      </w:r>
      <w:r w:rsidRPr="00E01096">
        <w:rPr>
          <w:spacing w:val="-4"/>
          <w:sz w:val="22"/>
          <w:szCs w:val="22"/>
        </w:rPr>
        <w:t xml:space="preserve"> </w:t>
      </w:r>
      <w:r w:rsidRPr="00E01096">
        <w:rPr>
          <w:sz w:val="22"/>
          <w:szCs w:val="22"/>
        </w:rPr>
        <w:t>vaistų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grybelinės</w:t>
      </w:r>
      <w:r w:rsidRPr="00E01096">
        <w:rPr>
          <w:spacing w:val="-4"/>
          <w:sz w:val="22"/>
          <w:szCs w:val="22"/>
        </w:rPr>
        <w:t xml:space="preserve"> </w:t>
      </w:r>
      <w:r w:rsidRPr="00E01096">
        <w:rPr>
          <w:sz w:val="22"/>
          <w:szCs w:val="22"/>
        </w:rPr>
        <w:t>infekcijos</w:t>
      </w:r>
      <w:r w:rsidRPr="00E01096">
        <w:rPr>
          <w:spacing w:val="-4"/>
          <w:sz w:val="22"/>
          <w:szCs w:val="22"/>
        </w:rPr>
        <w:t xml:space="preserve"> </w:t>
      </w:r>
      <w:r w:rsidRPr="00E01096">
        <w:rPr>
          <w:sz w:val="22"/>
          <w:szCs w:val="22"/>
        </w:rPr>
        <w:t>(pvz.,</w:t>
      </w:r>
      <w:r w:rsidRPr="00E01096">
        <w:rPr>
          <w:spacing w:val="-3"/>
          <w:sz w:val="22"/>
          <w:szCs w:val="22"/>
        </w:rPr>
        <w:t xml:space="preserve"> </w:t>
      </w:r>
      <w:proofErr w:type="spellStart"/>
      <w:r w:rsidRPr="00E01096">
        <w:rPr>
          <w:sz w:val="22"/>
          <w:szCs w:val="22"/>
        </w:rPr>
        <w:t>flukonazolo</w:t>
      </w:r>
      <w:proofErr w:type="spellEnd"/>
      <w:r w:rsidRPr="00E01096">
        <w:rPr>
          <w:sz w:val="22"/>
          <w:szCs w:val="22"/>
        </w:rPr>
        <w:t>,</w:t>
      </w:r>
      <w:r w:rsidRPr="00E01096">
        <w:rPr>
          <w:spacing w:val="-3"/>
          <w:sz w:val="22"/>
          <w:szCs w:val="22"/>
        </w:rPr>
        <w:t xml:space="preserve"> </w:t>
      </w:r>
      <w:proofErr w:type="spellStart"/>
      <w:r w:rsidRPr="00E01096">
        <w:rPr>
          <w:sz w:val="22"/>
          <w:szCs w:val="22"/>
        </w:rPr>
        <w:t>itrakonazolo</w:t>
      </w:r>
      <w:proofErr w:type="spellEnd"/>
      <w:r w:rsidRPr="00E01096">
        <w:rPr>
          <w:sz w:val="22"/>
          <w:szCs w:val="22"/>
        </w:rPr>
        <w:t xml:space="preserve">, </w:t>
      </w:r>
      <w:proofErr w:type="spellStart"/>
      <w:r w:rsidRPr="00E01096">
        <w:rPr>
          <w:sz w:val="22"/>
          <w:szCs w:val="22"/>
        </w:rPr>
        <w:t>vorikonazolo</w:t>
      </w:r>
      <w:proofErr w:type="spellEnd"/>
      <w:r w:rsidRPr="00E01096">
        <w:rPr>
          <w:sz w:val="22"/>
          <w:szCs w:val="22"/>
        </w:rPr>
        <w:t xml:space="preserve">, </w:t>
      </w:r>
      <w:proofErr w:type="spellStart"/>
      <w:r w:rsidRPr="00E01096">
        <w:rPr>
          <w:sz w:val="22"/>
          <w:szCs w:val="22"/>
        </w:rPr>
        <w:t>pozakonazolo</w:t>
      </w:r>
      <w:proofErr w:type="spellEnd"/>
      <w:r w:rsidRPr="00E01096">
        <w:rPr>
          <w:sz w:val="22"/>
          <w:szCs w:val="22"/>
        </w:rPr>
        <w:t>), išskyrus tepamus ant odos;</w:t>
      </w:r>
    </w:p>
    <w:p w14:paraId="57FCE9ED" w14:textId="77777777" w:rsidR="007B55E7" w:rsidRPr="00E01096" w:rsidRDefault="007B55E7" w:rsidP="006F0D73">
      <w:pPr>
        <w:pStyle w:val="Sraopastraipa"/>
        <w:numPr>
          <w:ilvl w:val="1"/>
          <w:numId w:val="53"/>
        </w:numPr>
        <w:tabs>
          <w:tab w:val="left" w:pos="2034"/>
        </w:tabs>
        <w:kinsoku w:val="0"/>
        <w:overflowPunct w:val="0"/>
        <w:ind w:left="1134" w:hanging="567"/>
        <w:rPr>
          <w:sz w:val="22"/>
          <w:szCs w:val="22"/>
        </w:rPr>
      </w:pPr>
      <w:proofErr w:type="spellStart"/>
      <w:r w:rsidRPr="00E01096">
        <w:rPr>
          <w:sz w:val="22"/>
          <w:szCs w:val="22"/>
        </w:rPr>
        <w:t>ketokonazolo</w:t>
      </w:r>
      <w:proofErr w:type="spellEnd"/>
      <w:r w:rsidRPr="00E01096">
        <w:rPr>
          <w:spacing w:val="-5"/>
          <w:sz w:val="22"/>
          <w:szCs w:val="22"/>
        </w:rPr>
        <w:t xml:space="preserve"> </w:t>
      </w:r>
      <w:r w:rsidRPr="00E01096">
        <w:rPr>
          <w:sz w:val="22"/>
          <w:szCs w:val="22"/>
        </w:rPr>
        <w:t>tablečių</w:t>
      </w:r>
      <w:r w:rsidRPr="00E01096">
        <w:rPr>
          <w:spacing w:val="-4"/>
          <w:sz w:val="22"/>
          <w:szCs w:val="22"/>
        </w:rPr>
        <w:t xml:space="preserve"> </w:t>
      </w:r>
      <w:r w:rsidRPr="00E01096">
        <w:rPr>
          <w:sz w:val="22"/>
          <w:szCs w:val="22"/>
        </w:rPr>
        <w:t>(vartojamų</w:t>
      </w:r>
      <w:r w:rsidRPr="00E01096">
        <w:rPr>
          <w:spacing w:val="-4"/>
          <w:sz w:val="22"/>
          <w:szCs w:val="22"/>
        </w:rPr>
        <w:t xml:space="preserve"> </w:t>
      </w:r>
      <w:proofErr w:type="spellStart"/>
      <w:r w:rsidRPr="00E01096">
        <w:rPr>
          <w:sz w:val="22"/>
          <w:szCs w:val="22"/>
        </w:rPr>
        <w:t>Kušingo</w:t>
      </w:r>
      <w:proofErr w:type="spellEnd"/>
      <w:r w:rsidRPr="00E01096">
        <w:rPr>
          <w:spacing w:val="-4"/>
          <w:sz w:val="22"/>
          <w:szCs w:val="22"/>
        </w:rPr>
        <w:t xml:space="preserve"> </w:t>
      </w:r>
      <w:r w:rsidRPr="00E01096">
        <w:rPr>
          <w:sz w:val="22"/>
          <w:szCs w:val="22"/>
        </w:rPr>
        <w:t>sindromui,</w:t>
      </w:r>
      <w:r w:rsidRPr="00E01096">
        <w:rPr>
          <w:spacing w:val="-5"/>
          <w:sz w:val="22"/>
          <w:szCs w:val="22"/>
        </w:rPr>
        <w:t xml:space="preserve"> </w:t>
      </w:r>
      <w:r w:rsidRPr="00E01096">
        <w:rPr>
          <w:sz w:val="22"/>
          <w:szCs w:val="22"/>
        </w:rPr>
        <w:t>kai</w:t>
      </w:r>
      <w:r w:rsidRPr="00E01096">
        <w:rPr>
          <w:spacing w:val="-4"/>
          <w:sz w:val="22"/>
          <w:szCs w:val="22"/>
        </w:rPr>
        <w:t xml:space="preserve"> </w:t>
      </w:r>
      <w:r w:rsidRPr="00E01096">
        <w:rPr>
          <w:sz w:val="22"/>
          <w:szCs w:val="22"/>
        </w:rPr>
        <w:t>organizme</w:t>
      </w:r>
      <w:r w:rsidRPr="00E01096">
        <w:rPr>
          <w:spacing w:val="-5"/>
          <w:sz w:val="22"/>
          <w:szCs w:val="22"/>
        </w:rPr>
        <w:t xml:space="preserve"> </w:t>
      </w:r>
      <w:r w:rsidRPr="00E01096">
        <w:rPr>
          <w:sz w:val="22"/>
          <w:szCs w:val="22"/>
        </w:rPr>
        <w:t>gaminama</w:t>
      </w:r>
      <w:r w:rsidRPr="00E01096">
        <w:rPr>
          <w:spacing w:val="-3"/>
          <w:sz w:val="22"/>
          <w:szCs w:val="22"/>
        </w:rPr>
        <w:t xml:space="preserve"> </w:t>
      </w:r>
      <w:r w:rsidRPr="00E01096">
        <w:rPr>
          <w:sz w:val="22"/>
          <w:szCs w:val="22"/>
        </w:rPr>
        <w:t>per</w:t>
      </w:r>
      <w:r w:rsidRPr="00E01096">
        <w:rPr>
          <w:spacing w:val="-4"/>
          <w:sz w:val="22"/>
          <w:szCs w:val="22"/>
        </w:rPr>
        <w:t xml:space="preserve"> </w:t>
      </w:r>
      <w:r w:rsidRPr="00E01096">
        <w:rPr>
          <w:sz w:val="22"/>
          <w:szCs w:val="22"/>
        </w:rPr>
        <w:t>daug kortizolio, gydyti);</w:t>
      </w:r>
    </w:p>
    <w:p w14:paraId="1CA71958" w14:textId="77777777" w:rsidR="007B55E7" w:rsidRPr="00E01096" w:rsidRDefault="007B55E7"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kai</w:t>
      </w:r>
      <w:r w:rsidRPr="00E01096">
        <w:rPr>
          <w:spacing w:val="-4"/>
          <w:sz w:val="22"/>
          <w:szCs w:val="22"/>
        </w:rPr>
        <w:t xml:space="preserve"> </w:t>
      </w:r>
      <w:r w:rsidRPr="00E01096">
        <w:rPr>
          <w:sz w:val="22"/>
          <w:szCs w:val="22"/>
        </w:rPr>
        <w:t>kurių</w:t>
      </w:r>
      <w:r w:rsidRPr="00E01096">
        <w:rPr>
          <w:spacing w:val="-5"/>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5"/>
          <w:sz w:val="22"/>
          <w:szCs w:val="22"/>
        </w:rPr>
        <w:t xml:space="preserve"> </w:t>
      </w:r>
      <w:r w:rsidRPr="00E01096">
        <w:rPr>
          <w:sz w:val="22"/>
          <w:szCs w:val="22"/>
        </w:rPr>
        <w:t>bakterinėms</w:t>
      </w:r>
      <w:r w:rsidRPr="00E01096">
        <w:rPr>
          <w:spacing w:val="-5"/>
          <w:sz w:val="22"/>
          <w:szCs w:val="22"/>
        </w:rPr>
        <w:t xml:space="preserve"> </w:t>
      </w:r>
      <w:r w:rsidRPr="00E01096">
        <w:rPr>
          <w:sz w:val="22"/>
          <w:szCs w:val="22"/>
        </w:rPr>
        <w:t>infekcijoms</w:t>
      </w:r>
      <w:r w:rsidRPr="00E01096">
        <w:rPr>
          <w:spacing w:val="-5"/>
          <w:sz w:val="22"/>
          <w:szCs w:val="22"/>
        </w:rPr>
        <w:t xml:space="preserve"> </w:t>
      </w:r>
      <w:r w:rsidRPr="00E01096">
        <w:rPr>
          <w:sz w:val="22"/>
          <w:szCs w:val="22"/>
        </w:rPr>
        <w:t>gydyti</w:t>
      </w:r>
      <w:r w:rsidRPr="00E01096">
        <w:rPr>
          <w:spacing w:val="-5"/>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klaritromicino</w:t>
      </w:r>
      <w:proofErr w:type="spellEnd"/>
      <w:r w:rsidRPr="00E01096">
        <w:rPr>
          <w:sz w:val="22"/>
          <w:szCs w:val="22"/>
        </w:rPr>
        <w:t xml:space="preserve">, </w:t>
      </w:r>
      <w:proofErr w:type="spellStart"/>
      <w:r w:rsidRPr="00E01096">
        <w:rPr>
          <w:spacing w:val="-2"/>
          <w:sz w:val="22"/>
          <w:szCs w:val="22"/>
        </w:rPr>
        <w:t>eritromicino</w:t>
      </w:r>
      <w:proofErr w:type="spellEnd"/>
      <w:r w:rsidRPr="00E01096">
        <w:rPr>
          <w:spacing w:val="-2"/>
          <w:sz w:val="22"/>
          <w:szCs w:val="22"/>
        </w:rPr>
        <w:t>);</w:t>
      </w:r>
    </w:p>
    <w:p w14:paraId="5183FC31" w14:textId="77777777" w:rsidR="007B55E7" w:rsidRPr="00E01096" w:rsidRDefault="007B55E7"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kai</w:t>
      </w:r>
      <w:r w:rsidRPr="00E01096">
        <w:rPr>
          <w:spacing w:val="-6"/>
          <w:sz w:val="22"/>
          <w:szCs w:val="22"/>
        </w:rPr>
        <w:t xml:space="preserve"> </w:t>
      </w:r>
      <w:r w:rsidRPr="00E01096">
        <w:rPr>
          <w:sz w:val="22"/>
          <w:szCs w:val="22"/>
        </w:rPr>
        <w:t>kurių</w:t>
      </w:r>
      <w:r w:rsidRPr="00E01096">
        <w:rPr>
          <w:spacing w:val="-7"/>
          <w:sz w:val="22"/>
          <w:szCs w:val="22"/>
        </w:rPr>
        <w:t xml:space="preserve"> </w:t>
      </w:r>
      <w:proofErr w:type="spellStart"/>
      <w:r w:rsidRPr="00E01096">
        <w:rPr>
          <w:sz w:val="22"/>
          <w:szCs w:val="22"/>
        </w:rPr>
        <w:t>priešvirusinių</w:t>
      </w:r>
      <w:proofErr w:type="spellEnd"/>
      <w:r w:rsidRPr="00E01096">
        <w:rPr>
          <w:spacing w:val="-6"/>
          <w:sz w:val="22"/>
          <w:szCs w:val="22"/>
        </w:rPr>
        <w:t xml:space="preserve"> </w:t>
      </w:r>
      <w:r w:rsidRPr="00E01096">
        <w:rPr>
          <w:sz w:val="22"/>
          <w:szCs w:val="22"/>
        </w:rPr>
        <w:t>vaistų</w:t>
      </w:r>
      <w:r w:rsidRPr="00E01096">
        <w:rPr>
          <w:spacing w:val="-6"/>
          <w:sz w:val="22"/>
          <w:szCs w:val="22"/>
        </w:rPr>
        <w:t xml:space="preserve"> </w:t>
      </w:r>
      <w:r w:rsidRPr="00E01096">
        <w:rPr>
          <w:sz w:val="22"/>
          <w:szCs w:val="22"/>
        </w:rPr>
        <w:t>nuo</w:t>
      </w:r>
      <w:r w:rsidRPr="00E01096">
        <w:rPr>
          <w:spacing w:val="-6"/>
          <w:sz w:val="22"/>
          <w:szCs w:val="22"/>
        </w:rPr>
        <w:t xml:space="preserve"> </w:t>
      </w:r>
      <w:r w:rsidRPr="00E01096">
        <w:rPr>
          <w:sz w:val="22"/>
          <w:szCs w:val="22"/>
        </w:rPr>
        <w:t>ŽIV</w:t>
      </w:r>
      <w:r w:rsidRPr="00E01096">
        <w:rPr>
          <w:spacing w:val="-6"/>
          <w:sz w:val="22"/>
          <w:szCs w:val="22"/>
        </w:rPr>
        <w:t xml:space="preserve"> </w:t>
      </w:r>
      <w:r w:rsidRPr="00E01096">
        <w:rPr>
          <w:sz w:val="22"/>
          <w:szCs w:val="22"/>
        </w:rPr>
        <w:t>/</w:t>
      </w:r>
      <w:r w:rsidRPr="00E01096">
        <w:rPr>
          <w:spacing w:val="-7"/>
          <w:sz w:val="22"/>
          <w:szCs w:val="22"/>
        </w:rPr>
        <w:t xml:space="preserve"> </w:t>
      </w:r>
      <w:r w:rsidRPr="00E01096">
        <w:rPr>
          <w:sz w:val="22"/>
          <w:szCs w:val="22"/>
        </w:rPr>
        <w:t>AIDS</w:t>
      </w:r>
      <w:r w:rsidRPr="00E01096">
        <w:rPr>
          <w:spacing w:val="-6"/>
          <w:sz w:val="22"/>
          <w:szCs w:val="22"/>
        </w:rPr>
        <w:t xml:space="preserve"> </w:t>
      </w:r>
      <w:r w:rsidRPr="00E01096">
        <w:rPr>
          <w:sz w:val="22"/>
          <w:szCs w:val="22"/>
        </w:rPr>
        <w:t>(pvz.,</w:t>
      </w:r>
      <w:r w:rsidRPr="00E01096">
        <w:rPr>
          <w:spacing w:val="-6"/>
          <w:sz w:val="22"/>
          <w:szCs w:val="22"/>
        </w:rPr>
        <w:t xml:space="preserve"> </w:t>
      </w:r>
      <w:r w:rsidRPr="00E01096">
        <w:rPr>
          <w:spacing w:val="-2"/>
          <w:sz w:val="22"/>
          <w:szCs w:val="22"/>
        </w:rPr>
        <w:t>ritonaviro);</w:t>
      </w:r>
    </w:p>
    <w:p w14:paraId="4F6EB89E" w14:textId="77777777" w:rsidR="007B55E7" w:rsidRPr="00E01096" w:rsidRDefault="007B55E7"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kitų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4"/>
          <w:sz w:val="22"/>
          <w:szCs w:val="22"/>
        </w:rPr>
        <w:t xml:space="preserve"> </w:t>
      </w:r>
      <w:r w:rsidRPr="00E01096">
        <w:rPr>
          <w:sz w:val="22"/>
          <w:szCs w:val="22"/>
        </w:rPr>
        <w:t>krešėjimui</w:t>
      </w:r>
      <w:r w:rsidRPr="00E01096">
        <w:rPr>
          <w:spacing w:val="-4"/>
          <w:sz w:val="22"/>
          <w:szCs w:val="22"/>
        </w:rPr>
        <w:t xml:space="preserve"> </w:t>
      </w:r>
      <w:r w:rsidRPr="00E01096">
        <w:rPr>
          <w:sz w:val="22"/>
          <w:szCs w:val="22"/>
        </w:rPr>
        <w:t>mažinti</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enoksaparino</w:t>
      </w:r>
      <w:proofErr w:type="spellEnd"/>
      <w:r w:rsidRPr="00E01096">
        <w:rPr>
          <w:sz w:val="22"/>
          <w:szCs w:val="22"/>
        </w:rPr>
        <w:t>,</w:t>
      </w:r>
      <w:r w:rsidRPr="00E01096">
        <w:rPr>
          <w:spacing w:val="-4"/>
          <w:sz w:val="22"/>
          <w:szCs w:val="22"/>
        </w:rPr>
        <w:t xml:space="preserve"> </w:t>
      </w:r>
      <w:proofErr w:type="spellStart"/>
      <w:r w:rsidRPr="00E01096">
        <w:rPr>
          <w:sz w:val="22"/>
          <w:szCs w:val="22"/>
        </w:rPr>
        <w:t>klopidogrelio</w:t>
      </w:r>
      <w:proofErr w:type="spellEnd"/>
      <w:r w:rsidRPr="00E01096">
        <w:rPr>
          <w:spacing w:val="-4"/>
          <w:sz w:val="22"/>
          <w:szCs w:val="22"/>
        </w:rPr>
        <w:t xml:space="preserve"> </w:t>
      </w:r>
      <w:r w:rsidRPr="00E01096">
        <w:rPr>
          <w:sz w:val="22"/>
          <w:szCs w:val="22"/>
        </w:rPr>
        <w:t>ar</w:t>
      </w:r>
      <w:r w:rsidRPr="00E01096">
        <w:rPr>
          <w:spacing w:val="-4"/>
          <w:sz w:val="22"/>
          <w:szCs w:val="22"/>
        </w:rPr>
        <w:t xml:space="preserve"> </w:t>
      </w:r>
      <w:r w:rsidRPr="00E01096">
        <w:rPr>
          <w:sz w:val="22"/>
          <w:szCs w:val="22"/>
        </w:rPr>
        <w:t>vitamino</w:t>
      </w:r>
      <w:r w:rsidRPr="00E01096">
        <w:rPr>
          <w:spacing w:val="-4"/>
          <w:sz w:val="22"/>
          <w:szCs w:val="22"/>
        </w:rPr>
        <w:t xml:space="preserve"> </w:t>
      </w:r>
      <w:r w:rsidRPr="00E01096">
        <w:rPr>
          <w:sz w:val="22"/>
          <w:szCs w:val="22"/>
        </w:rPr>
        <w:t xml:space="preserve">K antagonistų, tokių kaip varfarinas ar </w:t>
      </w:r>
      <w:proofErr w:type="spellStart"/>
      <w:r w:rsidRPr="00E01096">
        <w:rPr>
          <w:sz w:val="22"/>
          <w:szCs w:val="22"/>
        </w:rPr>
        <w:t>acenokumarolis</w:t>
      </w:r>
      <w:proofErr w:type="spellEnd"/>
      <w:r w:rsidRPr="00E01096">
        <w:rPr>
          <w:sz w:val="22"/>
          <w:szCs w:val="22"/>
        </w:rPr>
        <w:t xml:space="preserve">, </w:t>
      </w:r>
      <w:proofErr w:type="spellStart"/>
      <w:r w:rsidRPr="00E01096">
        <w:rPr>
          <w:sz w:val="22"/>
          <w:szCs w:val="22"/>
        </w:rPr>
        <w:t>prazugrelis</w:t>
      </w:r>
      <w:proofErr w:type="spellEnd"/>
      <w:r w:rsidRPr="00E01096">
        <w:rPr>
          <w:sz w:val="22"/>
          <w:szCs w:val="22"/>
        </w:rPr>
        <w:t xml:space="preserve"> ir </w:t>
      </w:r>
      <w:proofErr w:type="spellStart"/>
      <w:r w:rsidRPr="00E01096">
        <w:rPr>
          <w:sz w:val="22"/>
          <w:szCs w:val="22"/>
        </w:rPr>
        <w:t>tikagreloras</w:t>
      </w:r>
      <w:proofErr w:type="spellEnd"/>
      <w:r w:rsidRPr="00E01096">
        <w:rPr>
          <w:sz w:val="22"/>
          <w:szCs w:val="22"/>
        </w:rPr>
        <w:t xml:space="preserve"> (žr. skyrių „Įspėjimai ir atsargumo priemonės“);</w:t>
      </w:r>
    </w:p>
    <w:p w14:paraId="65AD76EA" w14:textId="77777777" w:rsidR="007B55E7" w:rsidRPr="00E01096" w:rsidRDefault="007B55E7"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vaistų</w:t>
      </w:r>
      <w:r w:rsidRPr="00E01096">
        <w:rPr>
          <w:spacing w:val="-4"/>
          <w:sz w:val="22"/>
          <w:szCs w:val="22"/>
        </w:rPr>
        <w:t xml:space="preserve"> </w:t>
      </w:r>
      <w:r w:rsidRPr="00E01096">
        <w:rPr>
          <w:sz w:val="22"/>
          <w:szCs w:val="22"/>
        </w:rPr>
        <w:t>nuo</w:t>
      </w:r>
      <w:r w:rsidRPr="00E01096">
        <w:rPr>
          <w:spacing w:val="-5"/>
          <w:sz w:val="22"/>
          <w:szCs w:val="22"/>
        </w:rPr>
        <w:t xml:space="preserve"> </w:t>
      </w:r>
      <w:r w:rsidRPr="00E01096">
        <w:rPr>
          <w:sz w:val="22"/>
          <w:szCs w:val="22"/>
        </w:rPr>
        <w:t>uždegimo</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skausmą</w:t>
      </w:r>
      <w:r w:rsidRPr="00E01096">
        <w:rPr>
          <w:spacing w:val="-4"/>
          <w:sz w:val="22"/>
          <w:szCs w:val="22"/>
        </w:rPr>
        <w:t xml:space="preserve"> </w:t>
      </w:r>
      <w:r w:rsidRPr="00E01096">
        <w:rPr>
          <w:sz w:val="22"/>
          <w:szCs w:val="22"/>
        </w:rPr>
        <w:t>malšinančių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naprokseno</w:t>
      </w:r>
      <w:proofErr w:type="spellEnd"/>
      <w:r w:rsidRPr="00E01096">
        <w:rPr>
          <w:spacing w:val="-4"/>
          <w:sz w:val="22"/>
          <w:szCs w:val="22"/>
        </w:rPr>
        <w:t xml:space="preserve"> </w:t>
      </w:r>
      <w:r w:rsidRPr="00E01096">
        <w:rPr>
          <w:sz w:val="22"/>
          <w:szCs w:val="22"/>
        </w:rPr>
        <w:t>arba</w:t>
      </w:r>
      <w:r w:rsidRPr="00E01096">
        <w:rPr>
          <w:spacing w:val="-5"/>
          <w:sz w:val="22"/>
          <w:szCs w:val="22"/>
        </w:rPr>
        <w:t xml:space="preserve"> </w:t>
      </w:r>
      <w:proofErr w:type="spellStart"/>
      <w:r w:rsidRPr="00E01096">
        <w:rPr>
          <w:sz w:val="22"/>
          <w:szCs w:val="22"/>
        </w:rPr>
        <w:t>acetilsalicilo</w:t>
      </w:r>
      <w:proofErr w:type="spellEnd"/>
      <w:r w:rsidRPr="00E01096">
        <w:rPr>
          <w:sz w:val="22"/>
          <w:szCs w:val="22"/>
        </w:rPr>
        <w:t xml:space="preserve"> </w:t>
      </w:r>
      <w:r w:rsidRPr="00E01096">
        <w:rPr>
          <w:spacing w:val="-2"/>
          <w:sz w:val="22"/>
          <w:szCs w:val="22"/>
        </w:rPr>
        <w:t>rūgšties);</w:t>
      </w:r>
    </w:p>
    <w:p w14:paraId="4AB7CFF7" w14:textId="77777777" w:rsidR="007B55E7" w:rsidRPr="00E01096" w:rsidRDefault="007B55E7" w:rsidP="006F0D73">
      <w:pPr>
        <w:pStyle w:val="Sraopastraipa"/>
        <w:numPr>
          <w:ilvl w:val="1"/>
          <w:numId w:val="53"/>
        </w:numPr>
        <w:tabs>
          <w:tab w:val="left" w:pos="2034"/>
        </w:tabs>
        <w:kinsoku w:val="0"/>
        <w:overflowPunct w:val="0"/>
        <w:ind w:left="1134" w:hanging="567"/>
        <w:rPr>
          <w:spacing w:val="-2"/>
          <w:sz w:val="22"/>
          <w:szCs w:val="22"/>
        </w:rPr>
      </w:pPr>
      <w:proofErr w:type="spellStart"/>
      <w:r w:rsidRPr="00E01096">
        <w:rPr>
          <w:sz w:val="22"/>
          <w:szCs w:val="22"/>
        </w:rPr>
        <w:t>dronedarono</w:t>
      </w:r>
      <w:proofErr w:type="spellEnd"/>
      <w:r w:rsidRPr="00E01096">
        <w:rPr>
          <w:sz w:val="22"/>
          <w:szCs w:val="22"/>
        </w:rPr>
        <w:t>,</w:t>
      </w:r>
      <w:r w:rsidRPr="00E01096">
        <w:rPr>
          <w:spacing w:val="-10"/>
          <w:sz w:val="22"/>
          <w:szCs w:val="22"/>
        </w:rPr>
        <w:t xml:space="preserve"> </w:t>
      </w:r>
      <w:r w:rsidRPr="00E01096">
        <w:rPr>
          <w:sz w:val="22"/>
          <w:szCs w:val="22"/>
        </w:rPr>
        <w:t>vaisto</w:t>
      </w:r>
      <w:r w:rsidRPr="00E01096">
        <w:rPr>
          <w:spacing w:val="-8"/>
          <w:sz w:val="22"/>
          <w:szCs w:val="22"/>
        </w:rPr>
        <w:t xml:space="preserve"> </w:t>
      </w:r>
      <w:r w:rsidRPr="00E01096">
        <w:rPr>
          <w:sz w:val="22"/>
          <w:szCs w:val="22"/>
        </w:rPr>
        <w:t>nuo</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z w:val="22"/>
          <w:szCs w:val="22"/>
        </w:rPr>
        <w:t>ritmo</w:t>
      </w:r>
      <w:r w:rsidRPr="00E01096">
        <w:rPr>
          <w:spacing w:val="-8"/>
          <w:sz w:val="22"/>
          <w:szCs w:val="22"/>
        </w:rPr>
        <w:t xml:space="preserve"> </w:t>
      </w:r>
      <w:r w:rsidRPr="00E01096">
        <w:rPr>
          <w:spacing w:val="-2"/>
          <w:sz w:val="22"/>
          <w:szCs w:val="22"/>
        </w:rPr>
        <w:t>sutrikimo;</w:t>
      </w:r>
    </w:p>
    <w:p w14:paraId="08B21239" w14:textId="77777777" w:rsidR="007B55E7" w:rsidRPr="00564440" w:rsidRDefault="007B55E7" w:rsidP="006F0D73">
      <w:pPr>
        <w:pStyle w:val="Sraopastraipa"/>
        <w:numPr>
          <w:ilvl w:val="1"/>
          <w:numId w:val="53"/>
        </w:numPr>
        <w:tabs>
          <w:tab w:val="left" w:pos="2034"/>
        </w:tabs>
        <w:kinsoku w:val="0"/>
        <w:overflowPunct w:val="0"/>
        <w:ind w:left="1134" w:hanging="567"/>
        <w:rPr>
          <w:spacing w:val="-2"/>
        </w:rPr>
      </w:pPr>
      <w:r w:rsidRPr="00E01096">
        <w:rPr>
          <w:sz w:val="22"/>
          <w:szCs w:val="22"/>
        </w:rPr>
        <w:t>kai</w:t>
      </w:r>
      <w:r w:rsidRPr="00564440">
        <w:rPr>
          <w:spacing w:val="-10"/>
          <w:sz w:val="22"/>
          <w:szCs w:val="22"/>
        </w:rPr>
        <w:t xml:space="preserve"> </w:t>
      </w:r>
      <w:r w:rsidRPr="00E01096">
        <w:rPr>
          <w:sz w:val="22"/>
          <w:szCs w:val="22"/>
        </w:rPr>
        <w:t>kurių</w:t>
      </w:r>
      <w:r w:rsidRPr="00564440">
        <w:rPr>
          <w:spacing w:val="-10"/>
          <w:sz w:val="22"/>
          <w:szCs w:val="22"/>
        </w:rPr>
        <w:t xml:space="preserve"> </w:t>
      </w:r>
      <w:r w:rsidRPr="00E01096">
        <w:rPr>
          <w:sz w:val="22"/>
          <w:szCs w:val="22"/>
        </w:rPr>
        <w:t>vaistų</w:t>
      </w:r>
      <w:r w:rsidRPr="00564440">
        <w:rPr>
          <w:spacing w:val="-10"/>
          <w:sz w:val="22"/>
          <w:szCs w:val="22"/>
        </w:rPr>
        <w:t xml:space="preserve"> </w:t>
      </w:r>
      <w:r w:rsidRPr="00E01096">
        <w:rPr>
          <w:sz w:val="22"/>
          <w:szCs w:val="22"/>
        </w:rPr>
        <w:t>nuo</w:t>
      </w:r>
      <w:r w:rsidRPr="00564440">
        <w:rPr>
          <w:spacing w:val="-9"/>
          <w:sz w:val="22"/>
          <w:szCs w:val="22"/>
        </w:rPr>
        <w:t xml:space="preserve"> </w:t>
      </w:r>
      <w:r w:rsidRPr="00E01096">
        <w:rPr>
          <w:sz w:val="22"/>
          <w:szCs w:val="22"/>
        </w:rPr>
        <w:t>depresijos</w:t>
      </w:r>
      <w:r w:rsidRPr="00564440">
        <w:rPr>
          <w:spacing w:val="-10"/>
          <w:sz w:val="22"/>
          <w:szCs w:val="22"/>
        </w:rPr>
        <w:t xml:space="preserve"> </w:t>
      </w:r>
      <w:r w:rsidRPr="00E01096">
        <w:rPr>
          <w:sz w:val="22"/>
          <w:szCs w:val="22"/>
        </w:rPr>
        <w:t>(selektyvių</w:t>
      </w:r>
      <w:r w:rsidRPr="00564440">
        <w:rPr>
          <w:spacing w:val="-10"/>
          <w:sz w:val="22"/>
          <w:szCs w:val="22"/>
        </w:rPr>
        <w:t xml:space="preserve"> </w:t>
      </w:r>
      <w:proofErr w:type="spellStart"/>
      <w:r w:rsidRPr="00E01096">
        <w:rPr>
          <w:sz w:val="22"/>
          <w:szCs w:val="22"/>
        </w:rPr>
        <w:t>serotonino</w:t>
      </w:r>
      <w:proofErr w:type="spellEnd"/>
      <w:r w:rsidRPr="00564440">
        <w:rPr>
          <w:spacing w:val="-10"/>
          <w:sz w:val="22"/>
          <w:szCs w:val="22"/>
        </w:rPr>
        <w:t xml:space="preserve"> </w:t>
      </w:r>
      <w:r w:rsidRPr="00E01096">
        <w:rPr>
          <w:sz w:val="22"/>
          <w:szCs w:val="22"/>
        </w:rPr>
        <w:t>reabsorbcijos</w:t>
      </w:r>
      <w:r w:rsidRPr="00564440">
        <w:rPr>
          <w:spacing w:val="-10"/>
          <w:sz w:val="22"/>
          <w:szCs w:val="22"/>
        </w:rPr>
        <w:t xml:space="preserve"> </w:t>
      </w:r>
      <w:r w:rsidRPr="00E01096">
        <w:rPr>
          <w:sz w:val="22"/>
          <w:szCs w:val="22"/>
        </w:rPr>
        <w:t>inhibitorių</w:t>
      </w:r>
      <w:r w:rsidRPr="00564440">
        <w:rPr>
          <w:spacing w:val="-9"/>
          <w:sz w:val="22"/>
          <w:szCs w:val="22"/>
        </w:rPr>
        <w:t xml:space="preserve"> </w:t>
      </w:r>
      <w:r w:rsidRPr="00564440">
        <w:rPr>
          <w:spacing w:val="-2"/>
          <w:sz w:val="22"/>
          <w:szCs w:val="22"/>
        </w:rPr>
        <w:t>(SSRI)</w:t>
      </w:r>
      <w:r w:rsidR="00564440" w:rsidRPr="00564440">
        <w:rPr>
          <w:spacing w:val="-2"/>
          <w:sz w:val="22"/>
          <w:szCs w:val="22"/>
        </w:rPr>
        <w:t xml:space="preserve"> </w:t>
      </w:r>
      <w:r w:rsidRPr="00564440">
        <w:rPr>
          <w:spacing w:val="-2"/>
          <w:sz w:val="22"/>
          <w:szCs w:val="22"/>
        </w:rPr>
        <w:t>arba</w:t>
      </w:r>
      <w:r w:rsidRPr="00564440">
        <w:rPr>
          <w:spacing w:val="9"/>
          <w:sz w:val="22"/>
          <w:szCs w:val="22"/>
        </w:rPr>
        <w:t xml:space="preserve"> </w:t>
      </w:r>
      <w:proofErr w:type="spellStart"/>
      <w:r w:rsidRPr="00564440">
        <w:rPr>
          <w:spacing w:val="-2"/>
          <w:sz w:val="22"/>
          <w:szCs w:val="22"/>
        </w:rPr>
        <w:t>serotonino-norepinefrino</w:t>
      </w:r>
      <w:proofErr w:type="spellEnd"/>
      <w:r w:rsidRPr="00564440">
        <w:rPr>
          <w:spacing w:val="11"/>
          <w:sz w:val="22"/>
          <w:szCs w:val="22"/>
        </w:rPr>
        <w:t xml:space="preserve"> </w:t>
      </w:r>
      <w:r w:rsidRPr="00564440">
        <w:rPr>
          <w:spacing w:val="-2"/>
          <w:sz w:val="22"/>
          <w:szCs w:val="22"/>
        </w:rPr>
        <w:t>reabsorbcijos</w:t>
      </w:r>
      <w:r w:rsidRPr="00564440">
        <w:rPr>
          <w:spacing w:val="9"/>
          <w:sz w:val="22"/>
          <w:szCs w:val="22"/>
        </w:rPr>
        <w:t xml:space="preserve"> </w:t>
      </w:r>
      <w:r w:rsidRPr="00564440">
        <w:rPr>
          <w:spacing w:val="-2"/>
          <w:sz w:val="22"/>
          <w:szCs w:val="22"/>
        </w:rPr>
        <w:t>inhibitorių</w:t>
      </w:r>
      <w:r w:rsidRPr="00564440">
        <w:rPr>
          <w:spacing w:val="11"/>
          <w:sz w:val="22"/>
          <w:szCs w:val="22"/>
        </w:rPr>
        <w:t xml:space="preserve"> </w:t>
      </w:r>
      <w:r w:rsidRPr="00564440">
        <w:rPr>
          <w:spacing w:val="-2"/>
          <w:sz w:val="22"/>
          <w:szCs w:val="22"/>
        </w:rPr>
        <w:t>(SNRI).</w:t>
      </w:r>
    </w:p>
    <w:p w14:paraId="3271BFDE" w14:textId="77777777" w:rsidR="007B55E7" w:rsidRPr="00E01096" w:rsidRDefault="007B55E7" w:rsidP="00E01096">
      <w:pPr>
        <w:pStyle w:val="Pagrindinistekstas"/>
        <w:kinsoku w:val="0"/>
        <w:overflowPunct w:val="0"/>
      </w:pPr>
    </w:p>
    <w:p w14:paraId="50DA731A" w14:textId="77777777" w:rsidR="007B55E7" w:rsidRPr="00E01096" w:rsidRDefault="007B55E7" w:rsidP="00E01096">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rsidR="004810D2">
        <w:t>Rivaroxaban</w:t>
      </w:r>
      <w:proofErr w:type="spellEnd"/>
      <w:r w:rsidR="004810D2">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rsidR="004810D2">
        <w:t>Rivaroxaban</w:t>
      </w:r>
      <w:proofErr w:type="spellEnd"/>
      <w:r w:rsidR="004810D2">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padidėti.</w:t>
      </w:r>
      <w:r w:rsidRPr="00E01096">
        <w:rPr>
          <w:spacing w:val="-4"/>
        </w:rPr>
        <w:t xml:space="preserve"> </w:t>
      </w:r>
      <w:r w:rsidRPr="00E01096">
        <w:t>Jūsų</w:t>
      </w:r>
      <w:r w:rsidRPr="00E01096">
        <w:rPr>
          <w:spacing w:val="-4"/>
        </w:rPr>
        <w:t xml:space="preserve"> </w:t>
      </w:r>
      <w:r w:rsidRPr="00E01096">
        <w:t>gydytojas</w:t>
      </w:r>
      <w:r w:rsidRPr="00E01096">
        <w:rPr>
          <w:spacing w:val="-5"/>
        </w:rPr>
        <w:t xml:space="preserve"> </w:t>
      </w:r>
      <w:r w:rsidRPr="00E01096">
        <w:t>nuspręs, ar skirti Jums š</w:t>
      </w:r>
      <w:r w:rsidR="00334B01">
        <w:t>io</w:t>
      </w:r>
      <w:r w:rsidRPr="00E01096">
        <w:t xml:space="preserve"> vaist</w:t>
      </w:r>
      <w:r w:rsidR="00334B01">
        <w:t>o</w:t>
      </w:r>
      <w:r w:rsidRPr="00E01096">
        <w:t xml:space="preserve"> ir ar Jus atidžiau stebėti.</w:t>
      </w:r>
    </w:p>
    <w:p w14:paraId="677E82E9" w14:textId="77777777" w:rsidR="007B55E7" w:rsidRPr="00E01096" w:rsidRDefault="007B55E7" w:rsidP="00E01096">
      <w:pPr>
        <w:pStyle w:val="Pagrindinistekstas"/>
        <w:kinsoku w:val="0"/>
        <w:overflowPunct w:val="0"/>
      </w:pPr>
      <w:r w:rsidRPr="00E01096">
        <w:t>Jeigu</w:t>
      </w:r>
      <w:r w:rsidRPr="00E01096">
        <w:rPr>
          <w:spacing w:val="-2"/>
        </w:rPr>
        <w:t xml:space="preserve"> </w:t>
      </w:r>
      <w:r w:rsidRPr="00E01096">
        <w:t>Jūsų</w:t>
      </w:r>
      <w:r w:rsidRPr="00E01096">
        <w:rPr>
          <w:spacing w:val="-2"/>
        </w:rPr>
        <w:t xml:space="preserve"> </w:t>
      </w:r>
      <w:r w:rsidRPr="00E01096">
        <w:t>gydytojas</w:t>
      </w:r>
      <w:r w:rsidRPr="00E01096">
        <w:rPr>
          <w:spacing w:val="-3"/>
        </w:rPr>
        <w:t xml:space="preserve"> </w:t>
      </w:r>
      <w:r w:rsidRPr="00E01096">
        <w:t>mano,</w:t>
      </w:r>
      <w:r w:rsidRPr="00E01096">
        <w:rPr>
          <w:spacing w:val="-2"/>
        </w:rPr>
        <w:t xml:space="preserve"> </w:t>
      </w:r>
      <w:r w:rsidRPr="00E01096">
        <w:t>kad</w:t>
      </w:r>
      <w:r w:rsidRPr="00E01096">
        <w:rPr>
          <w:spacing w:val="-2"/>
        </w:rPr>
        <w:t xml:space="preserve"> </w:t>
      </w:r>
      <w:r w:rsidRPr="00E01096">
        <w:t>Jums</w:t>
      </w:r>
      <w:r w:rsidRPr="00E01096">
        <w:rPr>
          <w:spacing w:val="-3"/>
        </w:rPr>
        <w:t xml:space="preserve"> </w:t>
      </w:r>
      <w:r w:rsidRPr="00E01096">
        <w:t>yra</w:t>
      </w:r>
      <w:r w:rsidRPr="00E01096">
        <w:rPr>
          <w:spacing w:val="-3"/>
        </w:rPr>
        <w:t xml:space="preserve"> </w:t>
      </w:r>
      <w:r w:rsidRPr="00E01096">
        <w:t>padidėjusi</w:t>
      </w:r>
      <w:r w:rsidRPr="00E01096">
        <w:rPr>
          <w:spacing w:val="-2"/>
        </w:rPr>
        <w:t xml:space="preserve"> </w:t>
      </w:r>
      <w:r w:rsidRPr="00E01096">
        <w:t>skrandžio</w:t>
      </w:r>
      <w:r w:rsidRPr="00E01096">
        <w:rPr>
          <w:spacing w:val="-2"/>
        </w:rPr>
        <w:t xml:space="preserve"> </w:t>
      </w:r>
      <w:r w:rsidRPr="00E01096">
        <w:t>ar</w:t>
      </w:r>
      <w:r w:rsidRPr="00E01096">
        <w:rPr>
          <w:spacing w:val="-2"/>
        </w:rPr>
        <w:t xml:space="preserve"> </w:t>
      </w:r>
      <w:r w:rsidRPr="00E01096">
        <w:t>žarnyno</w:t>
      </w:r>
      <w:r w:rsidRPr="00E01096">
        <w:rPr>
          <w:spacing w:val="-2"/>
        </w:rPr>
        <w:t xml:space="preserve"> </w:t>
      </w:r>
      <w:r w:rsidRPr="00E01096">
        <w:t>opų</w:t>
      </w:r>
      <w:r w:rsidRPr="00E01096">
        <w:rPr>
          <w:spacing w:val="-2"/>
        </w:rPr>
        <w:t xml:space="preserve"> </w:t>
      </w:r>
      <w:r w:rsidRPr="00E01096">
        <w:t>rizika,</w:t>
      </w:r>
      <w:r w:rsidRPr="00E01096">
        <w:rPr>
          <w:spacing w:val="-2"/>
        </w:rPr>
        <w:t xml:space="preserve"> </w:t>
      </w:r>
      <w:r w:rsidRPr="00E01096">
        <w:t>jis</w:t>
      </w:r>
      <w:r w:rsidRPr="00E01096">
        <w:rPr>
          <w:spacing w:val="-3"/>
        </w:rPr>
        <w:t xml:space="preserve"> </w:t>
      </w:r>
      <w:r w:rsidRPr="00E01096">
        <w:t>gali skirti ir profilaktinį opų gydymą.</w:t>
      </w:r>
    </w:p>
    <w:p w14:paraId="7B711602" w14:textId="77777777" w:rsidR="007B55E7" w:rsidRPr="00E01096" w:rsidRDefault="007B55E7" w:rsidP="00E01096">
      <w:pPr>
        <w:pStyle w:val="Pagrindinistekstas"/>
        <w:kinsoku w:val="0"/>
        <w:overflowPunct w:val="0"/>
      </w:pPr>
    </w:p>
    <w:p w14:paraId="3C66441C" w14:textId="77777777" w:rsidR="007B55E7" w:rsidRPr="00E01096" w:rsidRDefault="007B55E7"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3A4FC9E7" w14:textId="77777777" w:rsidR="007B55E7" w:rsidRPr="00E01096" w:rsidRDefault="007B55E7" w:rsidP="006F0D73">
      <w:pPr>
        <w:pStyle w:val="Sraopastraipa"/>
        <w:numPr>
          <w:ilvl w:val="1"/>
          <w:numId w:val="54"/>
        </w:numPr>
        <w:tabs>
          <w:tab w:val="left" w:pos="2034"/>
        </w:tabs>
        <w:kinsoku w:val="0"/>
        <w:overflowPunct w:val="0"/>
        <w:ind w:left="1134" w:hanging="567"/>
        <w:rPr>
          <w:spacing w:val="-2"/>
          <w:sz w:val="22"/>
          <w:szCs w:val="22"/>
        </w:rPr>
      </w:pPr>
      <w:r w:rsidRPr="00E01096">
        <w:rPr>
          <w:sz w:val="22"/>
          <w:szCs w:val="22"/>
        </w:rPr>
        <w:t>kai</w:t>
      </w:r>
      <w:r w:rsidRPr="00E01096">
        <w:rPr>
          <w:spacing w:val="-10"/>
          <w:sz w:val="22"/>
          <w:szCs w:val="22"/>
        </w:rPr>
        <w:t xml:space="preserve"> </w:t>
      </w:r>
      <w:r w:rsidRPr="00E01096">
        <w:rPr>
          <w:sz w:val="22"/>
          <w:szCs w:val="22"/>
        </w:rPr>
        <w:t>kurių</w:t>
      </w:r>
      <w:r w:rsidRPr="00E01096">
        <w:rPr>
          <w:spacing w:val="-10"/>
          <w:sz w:val="22"/>
          <w:szCs w:val="22"/>
        </w:rPr>
        <w:t xml:space="preserve"> </w:t>
      </w:r>
      <w:r w:rsidRPr="00E01096">
        <w:rPr>
          <w:sz w:val="22"/>
          <w:szCs w:val="22"/>
        </w:rPr>
        <w:t>vaistų</w:t>
      </w:r>
      <w:r w:rsidRPr="00E01096">
        <w:rPr>
          <w:spacing w:val="-9"/>
          <w:sz w:val="22"/>
          <w:szCs w:val="22"/>
        </w:rPr>
        <w:t xml:space="preserve"> </w:t>
      </w:r>
      <w:r w:rsidRPr="00E01096">
        <w:rPr>
          <w:sz w:val="22"/>
          <w:szCs w:val="22"/>
        </w:rPr>
        <w:t>nuo</w:t>
      </w:r>
      <w:r w:rsidRPr="00E01096">
        <w:rPr>
          <w:spacing w:val="-9"/>
          <w:sz w:val="22"/>
          <w:szCs w:val="22"/>
        </w:rPr>
        <w:t xml:space="preserve"> </w:t>
      </w:r>
      <w:r w:rsidRPr="00E01096">
        <w:rPr>
          <w:sz w:val="22"/>
          <w:szCs w:val="22"/>
        </w:rPr>
        <w:t>epilepsijos</w:t>
      </w:r>
      <w:r w:rsidRPr="00E01096">
        <w:rPr>
          <w:spacing w:val="-10"/>
          <w:sz w:val="22"/>
          <w:szCs w:val="22"/>
        </w:rPr>
        <w:t xml:space="preserve"> </w:t>
      </w:r>
      <w:r w:rsidRPr="00E01096">
        <w:rPr>
          <w:sz w:val="22"/>
          <w:szCs w:val="22"/>
        </w:rPr>
        <w:t>(</w:t>
      </w:r>
      <w:proofErr w:type="spellStart"/>
      <w:r w:rsidRPr="00E01096">
        <w:rPr>
          <w:sz w:val="22"/>
          <w:szCs w:val="22"/>
        </w:rPr>
        <w:t>fenitoino</w:t>
      </w:r>
      <w:proofErr w:type="spellEnd"/>
      <w:r w:rsidRPr="00E01096">
        <w:rPr>
          <w:sz w:val="22"/>
          <w:szCs w:val="22"/>
        </w:rPr>
        <w:t>,</w:t>
      </w:r>
      <w:r w:rsidRPr="00E01096">
        <w:rPr>
          <w:spacing w:val="-9"/>
          <w:sz w:val="22"/>
          <w:szCs w:val="22"/>
        </w:rPr>
        <w:t xml:space="preserve"> </w:t>
      </w:r>
      <w:proofErr w:type="spellStart"/>
      <w:r w:rsidRPr="00E01096">
        <w:rPr>
          <w:sz w:val="22"/>
          <w:szCs w:val="22"/>
        </w:rPr>
        <w:t>karbamazepino</w:t>
      </w:r>
      <w:proofErr w:type="spellEnd"/>
      <w:r w:rsidRPr="00E01096">
        <w:rPr>
          <w:sz w:val="22"/>
          <w:szCs w:val="22"/>
        </w:rPr>
        <w:t>,</w:t>
      </w:r>
      <w:r w:rsidRPr="00E01096">
        <w:rPr>
          <w:spacing w:val="-9"/>
          <w:sz w:val="22"/>
          <w:szCs w:val="22"/>
        </w:rPr>
        <w:t xml:space="preserve"> </w:t>
      </w:r>
      <w:proofErr w:type="spellStart"/>
      <w:r w:rsidRPr="00E01096">
        <w:rPr>
          <w:spacing w:val="-2"/>
          <w:sz w:val="22"/>
          <w:szCs w:val="22"/>
        </w:rPr>
        <w:t>fenobarbitalio</w:t>
      </w:r>
      <w:proofErr w:type="spellEnd"/>
      <w:r w:rsidRPr="00E01096">
        <w:rPr>
          <w:spacing w:val="-2"/>
          <w:sz w:val="22"/>
          <w:szCs w:val="22"/>
        </w:rPr>
        <w:t>);</w:t>
      </w:r>
    </w:p>
    <w:p w14:paraId="220173B1" w14:textId="77777777" w:rsidR="007B55E7" w:rsidRPr="00E01096" w:rsidRDefault="007B55E7" w:rsidP="006F0D73">
      <w:pPr>
        <w:pStyle w:val="Sraopastraipa"/>
        <w:numPr>
          <w:ilvl w:val="1"/>
          <w:numId w:val="54"/>
        </w:numPr>
        <w:tabs>
          <w:tab w:val="left" w:pos="2035"/>
        </w:tabs>
        <w:kinsoku w:val="0"/>
        <w:overflowPunct w:val="0"/>
        <w:ind w:left="1134" w:hanging="567"/>
        <w:rPr>
          <w:spacing w:val="-2"/>
          <w:sz w:val="22"/>
          <w:szCs w:val="22"/>
        </w:rPr>
      </w:pPr>
      <w:r w:rsidRPr="00E01096">
        <w:rPr>
          <w:sz w:val="22"/>
          <w:szCs w:val="22"/>
        </w:rPr>
        <w:t>paprastosios</w:t>
      </w:r>
      <w:r w:rsidRPr="00E01096">
        <w:rPr>
          <w:spacing w:val="-14"/>
          <w:sz w:val="22"/>
          <w:szCs w:val="22"/>
        </w:rPr>
        <w:t xml:space="preserve"> </w:t>
      </w:r>
      <w:r w:rsidRPr="00E01096">
        <w:rPr>
          <w:sz w:val="22"/>
          <w:szCs w:val="22"/>
        </w:rPr>
        <w:t>jonažolės</w:t>
      </w:r>
      <w:r w:rsidRPr="00E01096">
        <w:rPr>
          <w:spacing w:val="-14"/>
          <w:sz w:val="22"/>
          <w:szCs w:val="22"/>
        </w:rPr>
        <w:t xml:space="preserve"> </w:t>
      </w:r>
      <w:r w:rsidRPr="00E01096">
        <w:rPr>
          <w:sz w:val="22"/>
          <w:szCs w:val="22"/>
        </w:rPr>
        <w:t>(</w:t>
      </w:r>
      <w:proofErr w:type="spellStart"/>
      <w:r w:rsidRPr="00E01096">
        <w:rPr>
          <w:i/>
          <w:iCs/>
          <w:sz w:val="22"/>
          <w:szCs w:val="22"/>
        </w:rPr>
        <w:t>Hypericum</w:t>
      </w:r>
      <w:proofErr w:type="spellEnd"/>
      <w:r w:rsidRPr="00E01096">
        <w:rPr>
          <w:i/>
          <w:iCs/>
          <w:spacing w:val="-13"/>
          <w:sz w:val="22"/>
          <w:szCs w:val="22"/>
        </w:rPr>
        <w:t xml:space="preserve"> </w:t>
      </w:r>
      <w:proofErr w:type="spellStart"/>
      <w:r w:rsidRPr="00E01096">
        <w:rPr>
          <w:i/>
          <w:iCs/>
          <w:sz w:val="22"/>
          <w:szCs w:val="22"/>
        </w:rPr>
        <w:t>perforatum</w:t>
      </w:r>
      <w:proofErr w:type="spellEnd"/>
      <w:r w:rsidRPr="00E01096">
        <w:rPr>
          <w:sz w:val="22"/>
          <w:szCs w:val="22"/>
        </w:rPr>
        <w:t>),</w:t>
      </w:r>
      <w:r w:rsidRPr="00E01096">
        <w:rPr>
          <w:spacing w:val="-13"/>
          <w:sz w:val="22"/>
          <w:szCs w:val="22"/>
        </w:rPr>
        <w:t xml:space="preserve"> </w:t>
      </w:r>
      <w:r w:rsidRPr="00E01096">
        <w:rPr>
          <w:sz w:val="22"/>
          <w:szCs w:val="22"/>
        </w:rPr>
        <w:t>augalinio</w:t>
      </w:r>
      <w:r w:rsidRPr="00E01096">
        <w:rPr>
          <w:spacing w:val="-13"/>
          <w:sz w:val="22"/>
          <w:szCs w:val="22"/>
        </w:rPr>
        <w:t xml:space="preserve"> </w:t>
      </w:r>
      <w:r w:rsidRPr="00E01096">
        <w:rPr>
          <w:sz w:val="22"/>
          <w:szCs w:val="22"/>
        </w:rPr>
        <w:t>preparato</w:t>
      </w:r>
      <w:r w:rsidRPr="00E01096">
        <w:rPr>
          <w:spacing w:val="-12"/>
          <w:sz w:val="22"/>
          <w:szCs w:val="22"/>
        </w:rPr>
        <w:t xml:space="preserve"> </w:t>
      </w:r>
      <w:r w:rsidRPr="00E01096">
        <w:rPr>
          <w:sz w:val="22"/>
          <w:szCs w:val="22"/>
        </w:rPr>
        <w:t>depresijai</w:t>
      </w:r>
      <w:r w:rsidRPr="00E01096">
        <w:rPr>
          <w:spacing w:val="-13"/>
          <w:sz w:val="22"/>
          <w:szCs w:val="22"/>
        </w:rPr>
        <w:t xml:space="preserve"> </w:t>
      </w:r>
      <w:r w:rsidRPr="00E01096">
        <w:rPr>
          <w:spacing w:val="-2"/>
          <w:sz w:val="22"/>
          <w:szCs w:val="22"/>
        </w:rPr>
        <w:t>gydyti;</w:t>
      </w:r>
    </w:p>
    <w:p w14:paraId="2CC01FCC" w14:textId="77777777" w:rsidR="007B55E7" w:rsidRPr="00E01096" w:rsidRDefault="007B55E7" w:rsidP="006F0D73">
      <w:pPr>
        <w:pStyle w:val="Sraopastraipa"/>
        <w:numPr>
          <w:ilvl w:val="1"/>
          <w:numId w:val="54"/>
        </w:numPr>
        <w:tabs>
          <w:tab w:val="left" w:pos="2034"/>
        </w:tabs>
        <w:kinsoku w:val="0"/>
        <w:overflowPunct w:val="0"/>
        <w:ind w:left="1134" w:hanging="567"/>
        <w:rPr>
          <w:spacing w:val="-2"/>
          <w:sz w:val="22"/>
          <w:szCs w:val="22"/>
        </w:rPr>
      </w:pPr>
      <w:proofErr w:type="spellStart"/>
      <w:r w:rsidRPr="00E01096">
        <w:rPr>
          <w:sz w:val="22"/>
          <w:szCs w:val="22"/>
        </w:rPr>
        <w:t>rifampicino</w:t>
      </w:r>
      <w:proofErr w:type="spellEnd"/>
      <w:r w:rsidRPr="00E01096">
        <w:rPr>
          <w:spacing w:val="-14"/>
          <w:sz w:val="22"/>
          <w:szCs w:val="22"/>
        </w:rPr>
        <w:t xml:space="preserve"> </w:t>
      </w:r>
      <w:r w:rsidRPr="00E01096">
        <w:rPr>
          <w:spacing w:val="-2"/>
          <w:sz w:val="22"/>
          <w:szCs w:val="22"/>
        </w:rPr>
        <w:t>(antibiotiko).</w:t>
      </w:r>
    </w:p>
    <w:p w14:paraId="6190AE6C" w14:textId="77777777" w:rsidR="007F0C16" w:rsidRDefault="007F0C16" w:rsidP="00E01096">
      <w:pPr>
        <w:pStyle w:val="Pagrindinistekstas"/>
        <w:kinsoku w:val="0"/>
        <w:overflowPunct w:val="0"/>
        <w:rPr>
          <w:b/>
          <w:bCs/>
        </w:rPr>
      </w:pPr>
    </w:p>
    <w:p w14:paraId="068052DC" w14:textId="77777777" w:rsidR="007B55E7" w:rsidRPr="00E01096" w:rsidRDefault="007B55E7" w:rsidP="00E01096">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rsidR="004810D2">
        <w:t>Rivaroxaban</w:t>
      </w:r>
      <w:proofErr w:type="spellEnd"/>
      <w:r w:rsidR="004810D2">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rsidR="004810D2">
        <w:t>Rivaroxaban</w:t>
      </w:r>
      <w:proofErr w:type="spellEnd"/>
      <w:r w:rsidR="004810D2">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sumažėti.</w:t>
      </w:r>
      <w:r w:rsidRPr="00E01096">
        <w:rPr>
          <w:spacing w:val="-4"/>
        </w:rPr>
        <w:t xml:space="preserve"> </w:t>
      </w:r>
      <w:r w:rsidRPr="00E01096">
        <w:t>Jūsų</w:t>
      </w:r>
      <w:r w:rsidRPr="00E01096">
        <w:rPr>
          <w:spacing w:val="-4"/>
        </w:rPr>
        <w:t xml:space="preserve"> </w:t>
      </w:r>
      <w:r w:rsidRPr="00E01096">
        <w:t>gydytojas</w:t>
      </w:r>
      <w:r w:rsidRPr="00E01096">
        <w:rPr>
          <w:spacing w:val="-4"/>
        </w:rPr>
        <w:t xml:space="preserve"> </w:t>
      </w:r>
      <w:r w:rsidRPr="00E01096">
        <w:t xml:space="preserve">nuspręs, ar skirti Jums </w:t>
      </w:r>
      <w:proofErr w:type="spellStart"/>
      <w:r w:rsidR="004810D2">
        <w:t>Rivaroxaban</w:t>
      </w:r>
      <w:proofErr w:type="spellEnd"/>
      <w:r w:rsidR="004810D2">
        <w:t xml:space="preserve"> STADA</w:t>
      </w:r>
      <w:r w:rsidRPr="00E01096">
        <w:t xml:space="preserve"> ir ar Jus atidžiau stebėti.</w:t>
      </w:r>
    </w:p>
    <w:p w14:paraId="03F76B70" w14:textId="77777777" w:rsidR="007B55E7" w:rsidRPr="00E01096" w:rsidRDefault="007B55E7" w:rsidP="00E01096">
      <w:pPr>
        <w:pStyle w:val="Pagrindinistekstas"/>
        <w:kinsoku w:val="0"/>
        <w:overflowPunct w:val="0"/>
      </w:pPr>
    </w:p>
    <w:p w14:paraId="45E14CED" w14:textId="77777777" w:rsidR="007B55E7" w:rsidRPr="00E01096" w:rsidRDefault="007B55E7" w:rsidP="00E01096">
      <w:pPr>
        <w:pStyle w:val="Antrat2"/>
        <w:kinsoku w:val="0"/>
        <w:overflowPunct w:val="0"/>
        <w:ind w:left="0"/>
        <w:rPr>
          <w:spacing w:val="-2"/>
        </w:rPr>
      </w:pPr>
      <w:r w:rsidRPr="00E01096">
        <w:t>Nėštumas</w:t>
      </w:r>
      <w:r w:rsidRPr="00E01096">
        <w:rPr>
          <w:spacing w:val="-9"/>
        </w:rPr>
        <w:t xml:space="preserve"> </w:t>
      </w:r>
      <w:r w:rsidRPr="00E01096">
        <w:t>ir</w:t>
      </w:r>
      <w:r w:rsidRPr="00E01096">
        <w:rPr>
          <w:spacing w:val="-7"/>
        </w:rPr>
        <w:t xml:space="preserve"> </w:t>
      </w:r>
      <w:r w:rsidRPr="00E01096">
        <w:t>žindymo</w:t>
      </w:r>
      <w:r w:rsidRPr="00E01096">
        <w:rPr>
          <w:spacing w:val="-8"/>
        </w:rPr>
        <w:t xml:space="preserve"> </w:t>
      </w:r>
      <w:r w:rsidRPr="00E01096">
        <w:rPr>
          <w:spacing w:val="-2"/>
        </w:rPr>
        <w:t>laikotarpis</w:t>
      </w:r>
    </w:p>
    <w:p w14:paraId="6F510480" w14:textId="77777777" w:rsidR="007B55E7" w:rsidRPr="00E01096" w:rsidRDefault="007B55E7" w:rsidP="00E01096">
      <w:pPr>
        <w:pStyle w:val="Pagrindinistekstas"/>
        <w:kinsoku w:val="0"/>
        <w:overflowPunct w:val="0"/>
      </w:pPr>
      <w:r w:rsidRPr="00E01096">
        <w:t xml:space="preserve">Jeigu esate nėščia arba žindote kūdikį, </w:t>
      </w:r>
      <w:proofErr w:type="spellStart"/>
      <w:r w:rsidR="004810D2">
        <w:t>Rivaroxaban</w:t>
      </w:r>
      <w:proofErr w:type="spellEnd"/>
      <w:r w:rsidR="004810D2">
        <w:t xml:space="preserve"> STADA</w:t>
      </w:r>
      <w:r w:rsidRPr="00E01096">
        <w:t xml:space="preserve"> vartoti </w:t>
      </w:r>
      <w:r w:rsidR="00334B01">
        <w:t>draudžiama</w:t>
      </w:r>
      <w:r w:rsidRPr="00E01096">
        <w:t>. Jei yra galimybė, kad galite pastoti, kol</w:t>
      </w:r>
      <w:r w:rsidRPr="00E01096">
        <w:rPr>
          <w:spacing w:val="-3"/>
        </w:rPr>
        <w:t xml:space="preserve"> </w:t>
      </w:r>
      <w:r w:rsidRPr="00E01096">
        <w:t>vartojate</w:t>
      </w:r>
      <w:r w:rsidRPr="00E01096">
        <w:rPr>
          <w:spacing w:val="-5"/>
        </w:rPr>
        <w:t xml:space="preserve"> </w:t>
      </w:r>
      <w:proofErr w:type="spellStart"/>
      <w:r w:rsidR="004810D2">
        <w:t>Rivaroxaban</w:t>
      </w:r>
      <w:proofErr w:type="spellEnd"/>
      <w:r w:rsidR="004810D2">
        <w:t xml:space="preserve"> STADA</w:t>
      </w:r>
      <w:r w:rsidRPr="00E01096">
        <w:t>,</w:t>
      </w:r>
      <w:r w:rsidRPr="00E01096">
        <w:rPr>
          <w:spacing w:val="-3"/>
        </w:rPr>
        <w:t xml:space="preserve"> </w:t>
      </w:r>
      <w:r w:rsidRPr="00E01096">
        <w:t>naudokitės</w:t>
      </w:r>
      <w:r w:rsidRPr="00E01096">
        <w:rPr>
          <w:spacing w:val="-4"/>
        </w:rPr>
        <w:t xml:space="preserve"> </w:t>
      </w:r>
      <w:r w:rsidRPr="00E01096">
        <w:t>patikimu</w:t>
      </w:r>
      <w:r w:rsidRPr="00E01096">
        <w:rPr>
          <w:spacing w:val="-3"/>
        </w:rPr>
        <w:t xml:space="preserve"> </w:t>
      </w:r>
      <w:r w:rsidRPr="00E01096">
        <w:t>kontracepcijos</w:t>
      </w:r>
      <w:r w:rsidRPr="00E01096">
        <w:rPr>
          <w:spacing w:val="-4"/>
        </w:rPr>
        <w:t xml:space="preserve"> </w:t>
      </w:r>
      <w:r w:rsidRPr="00E01096">
        <w:t>metodu.</w:t>
      </w:r>
      <w:r w:rsidRPr="00E01096">
        <w:rPr>
          <w:spacing w:val="-3"/>
        </w:rPr>
        <w:t xml:space="preserve"> </w:t>
      </w:r>
      <w:r w:rsidRPr="00E01096">
        <w:t>Jeigu</w:t>
      </w:r>
      <w:r w:rsidRPr="00E01096">
        <w:rPr>
          <w:spacing w:val="-3"/>
        </w:rPr>
        <w:t xml:space="preserve"> </w:t>
      </w:r>
      <w:r w:rsidRPr="00E01096">
        <w:t>vartodama</w:t>
      </w:r>
      <w:r w:rsidRPr="00E01096">
        <w:rPr>
          <w:spacing w:val="-2"/>
        </w:rPr>
        <w:t xml:space="preserve"> </w:t>
      </w:r>
      <w:r w:rsidRPr="00E01096">
        <w:t>š</w:t>
      </w:r>
      <w:r w:rsidR="00334B01">
        <w:t>io</w:t>
      </w:r>
      <w:r w:rsidRPr="00E01096">
        <w:rPr>
          <w:spacing w:val="-3"/>
        </w:rPr>
        <w:t xml:space="preserve"> </w:t>
      </w:r>
      <w:r w:rsidRPr="00E01096">
        <w:t>vaist</w:t>
      </w:r>
      <w:r w:rsidR="00334B01">
        <w:t>o</w:t>
      </w:r>
      <w:r w:rsidRPr="00E01096">
        <w:rPr>
          <w:spacing w:val="-3"/>
        </w:rPr>
        <w:t xml:space="preserve"> </w:t>
      </w:r>
      <w:r w:rsidRPr="00E01096">
        <w:t>pastojote, nedelsdama pasakykite savo gydytojui, kuris nuspręs, kaip būsite gydoma.</w:t>
      </w:r>
    </w:p>
    <w:p w14:paraId="12268BA1" w14:textId="77777777" w:rsidR="007B55E7" w:rsidRPr="00E01096" w:rsidRDefault="007B55E7" w:rsidP="00E01096">
      <w:pPr>
        <w:pStyle w:val="Pagrindinistekstas"/>
        <w:kinsoku w:val="0"/>
        <w:overflowPunct w:val="0"/>
      </w:pPr>
    </w:p>
    <w:p w14:paraId="6BC74CF8" w14:textId="77777777" w:rsidR="007B55E7" w:rsidRPr="00E01096" w:rsidRDefault="007B55E7" w:rsidP="007F0C16">
      <w:pPr>
        <w:pStyle w:val="Antrat2"/>
        <w:keepNext/>
        <w:keepLines/>
        <w:widowControl/>
        <w:kinsoku w:val="0"/>
        <w:overflowPunct w:val="0"/>
        <w:ind w:left="0"/>
        <w:rPr>
          <w:spacing w:val="-2"/>
        </w:rPr>
      </w:pPr>
      <w:r w:rsidRPr="00E01096">
        <w:lastRenderedPageBreak/>
        <w:t>Vairavimas</w:t>
      </w:r>
      <w:r w:rsidRPr="00E01096">
        <w:rPr>
          <w:spacing w:val="-12"/>
        </w:rPr>
        <w:t xml:space="preserve"> </w:t>
      </w:r>
      <w:r w:rsidRPr="00E01096">
        <w:t>ir</w:t>
      </w:r>
      <w:r w:rsidRPr="00E01096">
        <w:rPr>
          <w:spacing w:val="-11"/>
        </w:rPr>
        <w:t xml:space="preserve"> </w:t>
      </w:r>
      <w:r w:rsidRPr="00E01096">
        <w:t>mechanizmų</w:t>
      </w:r>
      <w:r w:rsidRPr="00E01096">
        <w:rPr>
          <w:spacing w:val="-10"/>
        </w:rPr>
        <w:t xml:space="preserve"> </w:t>
      </w:r>
      <w:r w:rsidRPr="00E01096">
        <w:rPr>
          <w:spacing w:val="-2"/>
        </w:rPr>
        <w:t>valdymas</w:t>
      </w:r>
    </w:p>
    <w:p w14:paraId="57E0A9BF" w14:textId="77777777" w:rsidR="007B55E7" w:rsidRPr="00E01096" w:rsidRDefault="007B55E7" w:rsidP="007F0C16">
      <w:pPr>
        <w:pStyle w:val="Pagrindinistekstas"/>
        <w:keepNext/>
        <w:keepLines/>
        <w:widowControl/>
        <w:kinsoku w:val="0"/>
        <w:overflowPunct w:val="0"/>
      </w:pPr>
      <w:r w:rsidRPr="00E01096">
        <w:t xml:space="preserve">Vartojant </w:t>
      </w:r>
      <w:proofErr w:type="spellStart"/>
      <w:r w:rsidR="004810D2">
        <w:t>Rivaroxaban</w:t>
      </w:r>
      <w:proofErr w:type="spellEnd"/>
      <w:r w:rsidR="004810D2">
        <w:t xml:space="preserve"> STADA</w:t>
      </w:r>
      <w:r w:rsidRPr="00E01096">
        <w:t>, gali pasireikšti svaigulys (dažnas šalutinis poveikis) arba apalpimas (nedažnas šalutinis</w:t>
      </w:r>
      <w:r w:rsidRPr="00E01096">
        <w:rPr>
          <w:spacing w:val="-4"/>
        </w:rPr>
        <w:t xml:space="preserve"> </w:t>
      </w:r>
      <w:r w:rsidRPr="00E01096">
        <w:t>poveikis)</w:t>
      </w:r>
      <w:r w:rsidRPr="00E01096">
        <w:rPr>
          <w:spacing w:val="-3"/>
        </w:rPr>
        <w:t xml:space="preserve"> </w:t>
      </w:r>
      <w:r w:rsidRPr="00E01096">
        <w:t>(žr.</w:t>
      </w:r>
      <w:r w:rsidRPr="00E01096">
        <w:rPr>
          <w:spacing w:val="-3"/>
        </w:rPr>
        <w:t xml:space="preserve"> </w:t>
      </w:r>
      <w:r w:rsidRPr="00E01096">
        <w:t>4</w:t>
      </w:r>
      <w:r w:rsidR="007F0C16">
        <w:t> </w:t>
      </w:r>
      <w:r w:rsidRPr="00E01096">
        <w:t>skyrių</w:t>
      </w:r>
      <w:r w:rsidRPr="00E01096">
        <w:rPr>
          <w:spacing w:val="-3"/>
        </w:rPr>
        <w:t xml:space="preserve"> </w:t>
      </w:r>
      <w:r w:rsidRPr="00E01096">
        <w:t>„Galimas</w:t>
      </w:r>
      <w:r w:rsidRPr="00E01096">
        <w:rPr>
          <w:spacing w:val="-4"/>
        </w:rPr>
        <w:t xml:space="preserve"> </w:t>
      </w:r>
      <w:r w:rsidRPr="00E01096">
        <w:t>šalutinis</w:t>
      </w:r>
      <w:r w:rsidRPr="00E01096">
        <w:rPr>
          <w:spacing w:val="-4"/>
        </w:rPr>
        <w:t xml:space="preserve"> </w:t>
      </w:r>
      <w:r w:rsidRPr="00E01096">
        <w:t>poveikis“).</w:t>
      </w:r>
      <w:r w:rsidRPr="00E01096">
        <w:rPr>
          <w:spacing w:val="-3"/>
        </w:rPr>
        <w:t xml:space="preserve"> </w:t>
      </w:r>
      <w:r w:rsidRPr="00E01096">
        <w:t>Jeigu</w:t>
      </w:r>
      <w:r w:rsidRPr="00E01096">
        <w:rPr>
          <w:spacing w:val="-3"/>
        </w:rPr>
        <w:t xml:space="preserve"> </w:t>
      </w:r>
      <w:r w:rsidRPr="00E01096">
        <w:t>Jums</w:t>
      </w:r>
      <w:r w:rsidRPr="00E01096">
        <w:rPr>
          <w:spacing w:val="-4"/>
        </w:rPr>
        <w:t xml:space="preserve"> </w:t>
      </w:r>
      <w:r w:rsidRPr="00E01096">
        <w:t>pasireiškia</w:t>
      </w:r>
      <w:r w:rsidRPr="00E01096">
        <w:rPr>
          <w:spacing w:val="-4"/>
        </w:rPr>
        <w:t xml:space="preserve"> </w:t>
      </w:r>
      <w:r w:rsidRPr="00E01096">
        <w:t>šie</w:t>
      </w:r>
      <w:r w:rsidRPr="00E01096">
        <w:rPr>
          <w:spacing w:val="-4"/>
        </w:rPr>
        <w:t xml:space="preserve"> </w:t>
      </w:r>
      <w:r w:rsidRPr="00E01096">
        <w:t>simptomai, vairuoti, važiuoti dviračiu arba naudoti bet kokių įrankių ar valdyti mechanizmų negalima.</w:t>
      </w:r>
    </w:p>
    <w:p w14:paraId="60DCF4B4" w14:textId="77777777" w:rsidR="007F0C16" w:rsidRDefault="007F0C16" w:rsidP="00E01096">
      <w:pPr>
        <w:pStyle w:val="Antrat2"/>
        <w:kinsoku w:val="0"/>
        <w:overflowPunct w:val="0"/>
        <w:ind w:left="0"/>
      </w:pPr>
    </w:p>
    <w:p w14:paraId="17A481F2" w14:textId="77777777" w:rsidR="007B55E7" w:rsidRPr="00E01096" w:rsidRDefault="004810D2" w:rsidP="00E01096">
      <w:pPr>
        <w:pStyle w:val="Antrat2"/>
        <w:kinsoku w:val="0"/>
        <w:overflowPunct w:val="0"/>
        <w:ind w:left="0"/>
        <w:rPr>
          <w:spacing w:val="-2"/>
        </w:rPr>
      </w:pPr>
      <w:proofErr w:type="spellStart"/>
      <w:r>
        <w:t>Rivaroxaban</w:t>
      </w:r>
      <w:proofErr w:type="spellEnd"/>
      <w:r>
        <w:t xml:space="preserve"> STADA</w:t>
      </w:r>
      <w:r w:rsidR="007B55E7" w:rsidRPr="00E01096">
        <w:rPr>
          <w:spacing w:val="-8"/>
        </w:rPr>
        <w:t xml:space="preserve"> </w:t>
      </w:r>
      <w:r w:rsidR="007B55E7" w:rsidRPr="00E01096">
        <w:t>sudėtyje</w:t>
      </w:r>
      <w:r w:rsidR="007B55E7" w:rsidRPr="00E01096">
        <w:rPr>
          <w:spacing w:val="-8"/>
        </w:rPr>
        <w:t xml:space="preserve"> </w:t>
      </w:r>
      <w:r w:rsidR="007B55E7" w:rsidRPr="00E01096">
        <w:t>yra</w:t>
      </w:r>
      <w:r w:rsidR="007B55E7" w:rsidRPr="00E01096">
        <w:rPr>
          <w:spacing w:val="-7"/>
        </w:rPr>
        <w:t xml:space="preserve"> </w:t>
      </w:r>
      <w:r w:rsidR="007B55E7" w:rsidRPr="00E01096">
        <w:t>laktozės</w:t>
      </w:r>
    </w:p>
    <w:p w14:paraId="1D19F19D" w14:textId="77777777" w:rsidR="007B55E7" w:rsidRDefault="007B55E7" w:rsidP="00E01096">
      <w:pPr>
        <w:pStyle w:val="Pagrindinistekstas"/>
        <w:kinsoku w:val="0"/>
        <w:overflowPunct w:val="0"/>
      </w:pPr>
      <w:r w:rsidRPr="00E01096">
        <w:t>Jeigu</w:t>
      </w:r>
      <w:r w:rsidRPr="00E01096">
        <w:rPr>
          <w:spacing w:val="-3"/>
        </w:rPr>
        <w:t xml:space="preserve"> </w:t>
      </w:r>
      <w:r w:rsidRPr="00E01096">
        <w:t>gydytojas</w:t>
      </w:r>
      <w:r w:rsidRPr="00E01096">
        <w:rPr>
          <w:spacing w:val="-4"/>
        </w:rPr>
        <w:t xml:space="preserve"> </w:t>
      </w:r>
      <w:r w:rsidRPr="00E01096">
        <w:t>Jums</w:t>
      </w:r>
      <w:r w:rsidRPr="00E01096">
        <w:rPr>
          <w:spacing w:val="-4"/>
        </w:rPr>
        <w:t xml:space="preserve"> </w:t>
      </w:r>
      <w:r w:rsidRPr="00E01096">
        <w:t>yra</w:t>
      </w:r>
      <w:r w:rsidRPr="00E01096">
        <w:rPr>
          <w:spacing w:val="-2"/>
        </w:rPr>
        <w:t xml:space="preserve"> </w:t>
      </w:r>
      <w:r w:rsidRPr="00E01096">
        <w:t>sakęs,</w:t>
      </w:r>
      <w:r w:rsidRPr="00E01096">
        <w:rPr>
          <w:spacing w:val="-3"/>
        </w:rPr>
        <w:t xml:space="preserve"> </w:t>
      </w:r>
      <w:r w:rsidRPr="00E01096">
        <w:t>kad</w:t>
      </w:r>
      <w:r w:rsidRPr="00E01096">
        <w:rPr>
          <w:spacing w:val="-3"/>
        </w:rPr>
        <w:t xml:space="preserve"> </w:t>
      </w:r>
      <w:r w:rsidRPr="00E01096">
        <w:t>netoleruojate</w:t>
      </w:r>
      <w:r w:rsidRPr="00E01096">
        <w:rPr>
          <w:spacing w:val="-4"/>
        </w:rPr>
        <w:t xml:space="preserve"> </w:t>
      </w:r>
      <w:r w:rsidRPr="00E01096">
        <w:t>kokių</w:t>
      </w:r>
      <w:r w:rsidRPr="00E01096">
        <w:rPr>
          <w:spacing w:val="-3"/>
        </w:rPr>
        <w:t xml:space="preserve"> </w:t>
      </w:r>
      <w:r w:rsidRPr="00E01096">
        <w:t>nors</w:t>
      </w:r>
      <w:r w:rsidRPr="00E01096">
        <w:rPr>
          <w:spacing w:val="-4"/>
        </w:rPr>
        <w:t xml:space="preserve"> </w:t>
      </w:r>
      <w:r w:rsidRPr="00E01096">
        <w:t>angliavandenių,</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jį</w:t>
      </w:r>
      <w:r w:rsidRPr="00E01096">
        <w:rPr>
          <w:spacing w:val="-3"/>
        </w:rPr>
        <w:t xml:space="preserve"> </w:t>
      </w:r>
      <w:r w:rsidRPr="00E01096">
        <w:t>prieš pradėdami vartoti šį vaistą.</w:t>
      </w:r>
    </w:p>
    <w:p w14:paraId="0756DF91" w14:textId="77777777" w:rsidR="007F0C16" w:rsidRPr="00E01096" w:rsidRDefault="007F0C16" w:rsidP="00E01096">
      <w:pPr>
        <w:pStyle w:val="Pagrindinistekstas"/>
        <w:kinsoku w:val="0"/>
        <w:overflowPunct w:val="0"/>
      </w:pPr>
    </w:p>
    <w:p w14:paraId="2ACB74C0" w14:textId="77777777" w:rsidR="007F0C16" w:rsidRPr="00E01096" w:rsidRDefault="007F0C16" w:rsidP="007F0C16">
      <w:pPr>
        <w:pStyle w:val="Antrat2"/>
        <w:kinsoku w:val="0"/>
        <w:overflowPunct w:val="0"/>
        <w:ind w:left="0"/>
        <w:rPr>
          <w:spacing w:val="-2"/>
        </w:rPr>
      </w:pPr>
      <w:proofErr w:type="spellStart"/>
      <w:r>
        <w:t>Rivaroxaban</w:t>
      </w:r>
      <w:proofErr w:type="spellEnd"/>
      <w:r>
        <w:t xml:space="preserve"> STADA</w:t>
      </w:r>
      <w:r w:rsidRPr="00E01096">
        <w:rPr>
          <w:spacing w:val="-8"/>
        </w:rPr>
        <w:t xml:space="preserve"> </w:t>
      </w:r>
      <w:r w:rsidRPr="00E01096">
        <w:t>sudėtyje</w:t>
      </w:r>
      <w:r w:rsidRPr="00E01096">
        <w:rPr>
          <w:spacing w:val="-8"/>
        </w:rPr>
        <w:t xml:space="preserve"> </w:t>
      </w:r>
      <w:r w:rsidRPr="00E01096">
        <w:t>yra</w:t>
      </w:r>
      <w:r w:rsidRPr="00E01096">
        <w:rPr>
          <w:spacing w:val="-7"/>
        </w:rPr>
        <w:t xml:space="preserve"> </w:t>
      </w:r>
      <w:r w:rsidRPr="00E01096">
        <w:rPr>
          <w:spacing w:val="-2"/>
        </w:rPr>
        <w:t>natrio</w:t>
      </w:r>
    </w:p>
    <w:p w14:paraId="5A4AB0A2" w14:textId="77777777" w:rsidR="007B55E7" w:rsidRPr="00E01096" w:rsidRDefault="007B55E7" w:rsidP="00E01096">
      <w:pPr>
        <w:pStyle w:val="Pagrindinistekstas"/>
        <w:kinsoku w:val="0"/>
        <w:overflowPunct w:val="0"/>
        <w:rPr>
          <w:spacing w:val="-2"/>
        </w:rPr>
      </w:pPr>
      <w:r w:rsidRPr="00E01096">
        <w:t>Šio</w:t>
      </w:r>
      <w:r w:rsidRPr="00E01096">
        <w:rPr>
          <w:spacing w:val="-6"/>
        </w:rPr>
        <w:t xml:space="preserve"> </w:t>
      </w:r>
      <w:r w:rsidRPr="00E01096">
        <w:t>vaisto</w:t>
      </w:r>
      <w:r w:rsidRPr="00E01096">
        <w:rPr>
          <w:spacing w:val="-5"/>
        </w:rPr>
        <w:t xml:space="preserve"> </w:t>
      </w:r>
      <w:r w:rsidR="007F0C16">
        <w:rPr>
          <w:spacing w:val="-5"/>
        </w:rPr>
        <w:t xml:space="preserve">vienoje </w:t>
      </w:r>
      <w:r w:rsidRPr="00E01096">
        <w:t>tabletė</w:t>
      </w:r>
      <w:r w:rsidR="007F0C16">
        <w:t>je</w:t>
      </w:r>
      <w:r w:rsidRPr="00E01096">
        <w:rPr>
          <w:spacing w:val="-5"/>
        </w:rPr>
        <w:t xml:space="preserve"> </w:t>
      </w:r>
      <w:r w:rsidRPr="00E01096">
        <w:t>yra</w:t>
      </w:r>
      <w:r w:rsidRPr="00E01096">
        <w:rPr>
          <w:spacing w:val="-6"/>
        </w:rPr>
        <w:t xml:space="preserve"> </w:t>
      </w:r>
      <w:r w:rsidRPr="00E01096">
        <w:t>mažiau</w:t>
      </w:r>
      <w:r w:rsidRPr="00E01096">
        <w:rPr>
          <w:spacing w:val="-5"/>
        </w:rPr>
        <w:t xml:space="preserve"> </w:t>
      </w:r>
      <w:r w:rsidRPr="00E01096">
        <w:t>kaip</w:t>
      </w:r>
      <w:r w:rsidRPr="00E01096">
        <w:rPr>
          <w:spacing w:val="-6"/>
        </w:rPr>
        <w:t xml:space="preserve"> </w:t>
      </w:r>
      <w:r w:rsidRPr="00E01096">
        <w:t>1</w:t>
      </w:r>
      <w:r w:rsidR="007F0C16">
        <w:t> </w:t>
      </w:r>
      <w:proofErr w:type="spellStart"/>
      <w:r w:rsidRPr="00E01096">
        <w:t>mmol</w:t>
      </w:r>
      <w:proofErr w:type="spellEnd"/>
      <w:r w:rsidRPr="00E01096">
        <w:rPr>
          <w:spacing w:val="-5"/>
        </w:rPr>
        <w:t xml:space="preserve"> </w:t>
      </w:r>
      <w:r w:rsidRPr="00E01096">
        <w:t>(23</w:t>
      </w:r>
      <w:r w:rsidR="007F0C16">
        <w:t> </w:t>
      </w:r>
      <w:r w:rsidRPr="00E01096">
        <w:t>mg)</w:t>
      </w:r>
      <w:r w:rsidRPr="00E01096">
        <w:rPr>
          <w:spacing w:val="-5"/>
        </w:rPr>
        <w:t xml:space="preserve"> </w:t>
      </w:r>
      <w:r w:rsidRPr="00E01096">
        <w:t>natrio,</w:t>
      </w:r>
      <w:r w:rsidRPr="00E01096">
        <w:rPr>
          <w:spacing w:val="-5"/>
        </w:rPr>
        <w:t xml:space="preserve"> </w:t>
      </w:r>
      <w:r w:rsidRPr="00E01096">
        <w:t>t.</w:t>
      </w:r>
      <w:r w:rsidRPr="00E01096">
        <w:rPr>
          <w:spacing w:val="-6"/>
        </w:rPr>
        <w:t xml:space="preserve"> </w:t>
      </w:r>
      <w:r w:rsidRPr="00E01096">
        <w:t>y.</w:t>
      </w:r>
      <w:r w:rsidRPr="00E01096">
        <w:rPr>
          <w:spacing w:val="-5"/>
        </w:rPr>
        <w:t xml:space="preserve"> </w:t>
      </w:r>
      <w:r w:rsidRPr="00E01096">
        <w:t>jis</w:t>
      </w:r>
      <w:r w:rsidRPr="00E01096">
        <w:rPr>
          <w:spacing w:val="-6"/>
        </w:rPr>
        <w:t xml:space="preserve"> </w:t>
      </w:r>
      <w:r w:rsidRPr="00E01096">
        <w:t>beveik</w:t>
      </w:r>
      <w:r w:rsidRPr="00E01096">
        <w:rPr>
          <w:spacing w:val="-6"/>
        </w:rPr>
        <w:t xml:space="preserve"> </w:t>
      </w:r>
      <w:r w:rsidRPr="00E01096">
        <w:t>neturi</w:t>
      </w:r>
      <w:r w:rsidRPr="00E01096">
        <w:rPr>
          <w:spacing w:val="-5"/>
        </w:rPr>
        <w:t xml:space="preserve"> </w:t>
      </w:r>
      <w:r w:rsidRPr="00E01096">
        <w:rPr>
          <w:spacing w:val="-2"/>
        </w:rPr>
        <w:t>reikšmės.</w:t>
      </w:r>
    </w:p>
    <w:p w14:paraId="7E670A3E" w14:textId="77777777" w:rsidR="007B55E7" w:rsidRPr="00E01096" w:rsidRDefault="007B55E7" w:rsidP="00E01096">
      <w:pPr>
        <w:pStyle w:val="Pagrindinistekstas"/>
        <w:kinsoku w:val="0"/>
        <w:overflowPunct w:val="0"/>
      </w:pPr>
    </w:p>
    <w:p w14:paraId="5200F318" w14:textId="77777777" w:rsidR="007B55E7" w:rsidRPr="00E01096" w:rsidRDefault="007B55E7" w:rsidP="00E01096">
      <w:pPr>
        <w:pStyle w:val="Pagrindinistekstas"/>
        <w:kinsoku w:val="0"/>
        <w:overflowPunct w:val="0"/>
      </w:pPr>
    </w:p>
    <w:p w14:paraId="097AC241" w14:textId="77777777" w:rsidR="007B55E7" w:rsidRPr="00E01096" w:rsidRDefault="007B55E7" w:rsidP="008679E7">
      <w:pPr>
        <w:pStyle w:val="Antrat2"/>
        <w:numPr>
          <w:ilvl w:val="0"/>
          <w:numId w:val="11"/>
        </w:numPr>
        <w:tabs>
          <w:tab w:val="left" w:pos="567"/>
          <w:tab w:val="left" w:pos="1468"/>
        </w:tabs>
        <w:kinsoku w:val="0"/>
        <w:overflowPunct w:val="0"/>
        <w:ind w:left="0" w:firstLine="0"/>
        <w:rPr>
          <w:spacing w:val="-2"/>
        </w:rPr>
      </w:pPr>
      <w:r w:rsidRPr="00E01096">
        <w:t>Kaip</w:t>
      </w:r>
      <w:r w:rsidRPr="00E01096">
        <w:rPr>
          <w:spacing w:val="-7"/>
        </w:rPr>
        <w:t xml:space="preserve"> </w:t>
      </w:r>
      <w:r w:rsidRPr="00E01096">
        <w:t>vartoti</w:t>
      </w:r>
      <w:r w:rsidRPr="00E01096">
        <w:rPr>
          <w:spacing w:val="-7"/>
        </w:rPr>
        <w:t xml:space="preserve"> </w:t>
      </w:r>
      <w:proofErr w:type="spellStart"/>
      <w:r w:rsidR="004810D2">
        <w:rPr>
          <w:spacing w:val="-2"/>
        </w:rPr>
        <w:t>Rivaroxaban</w:t>
      </w:r>
      <w:proofErr w:type="spellEnd"/>
      <w:r w:rsidR="004810D2">
        <w:rPr>
          <w:spacing w:val="-2"/>
        </w:rPr>
        <w:t xml:space="preserve"> STADA</w:t>
      </w:r>
    </w:p>
    <w:p w14:paraId="457AE59F" w14:textId="77777777" w:rsidR="007B55E7" w:rsidRPr="00E01096" w:rsidRDefault="007B55E7" w:rsidP="00E01096">
      <w:pPr>
        <w:pStyle w:val="Pagrindinistekstas"/>
        <w:kinsoku w:val="0"/>
        <w:overflowPunct w:val="0"/>
        <w:rPr>
          <w:b/>
          <w:bCs/>
        </w:rPr>
      </w:pPr>
    </w:p>
    <w:p w14:paraId="16C7CC79" w14:textId="77777777" w:rsidR="007B55E7" w:rsidRPr="00E01096" w:rsidRDefault="007B55E7" w:rsidP="00E01096">
      <w:pPr>
        <w:pStyle w:val="Pagrindinistekstas"/>
        <w:kinsoku w:val="0"/>
        <w:overflowPunct w:val="0"/>
        <w:rPr>
          <w:spacing w:val="-2"/>
        </w:rPr>
      </w:pPr>
      <w:r w:rsidRPr="00E01096">
        <w:t>Visada</w:t>
      </w:r>
      <w:r w:rsidRPr="00E01096">
        <w:rPr>
          <w:spacing w:val="-4"/>
        </w:rPr>
        <w:t xml:space="preserve"> </w:t>
      </w:r>
      <w:r w:rsidRPr="00E01096">
        <w:t>vartokite</w:t>
      </w:r>
      <w:r w:rsidRPr="00E01096">
        <w:rPr>
          <w:spacing w:val="-4"/>
        </w:rPr>
        <w:t xml:space="preserve"> </w:t>
      </w:r>
      <w:r w:rsidRPr="00E01096">
        <w:t>šį</w:t>
      </w:r>
      <w:r w:rsidRPr="00E01096">
        <w:rPr>
          <w:spacing w:val="-3"/>
        </w:rPr>
        <w:t xml:space="preserve"> </w:t>
      </w:r>
      <w:r w:rsidRPr="00E01096">
        <w:t>vaistą</w:t>
      </w:r>
      <w:r w:rsidRPr="00E01096">
        <w:rPr>
          <w:spacing w:val="-4"/>
        </w:rPr>
        <w:t xml:space="preserve"> </w:t>
      </w:r>
      <w:r w:rsidRPr="00E01096">
        <w:t>tiksliai</w:t>
      </w:r>
      <w:r w:rsidR="00973679">
        <w:t>,</w:t>
      </w:r>
      <w:r w:rsidRPr="00E01096">
        <w:rPr>
          <w:spacing w:val="-3"/>
        </w:rPr>
        <w:t xml:space="preserve"> </w:t>
      </w:r>
      <w:r w:rsidRPr="00E01096">
        <w:t>kaip</w:t>
      </w:r>
      <w:r w:rsidRPr="00E01096">
        <w:rPr>
          <w:spacing w:val="-3"/>
        </w:rPr>
        <w:t xml:space="preserve"> </w:t>
      </w:r>
      <w:r w:rsidRPr="00E01096">
        <w:t>nurodė</w:t>
      </w:r>
      <w:r w:rsidRPr="00E01096">
        <w:rPr>
          <w:spacing w:val="-4"/>
        </w:rPr>
        <w:t xml:space="preserve"> </w:t>
      </w:r>
      <w:r w:rsidRPr="00E01096">
        <w:t>gydytojas.</w:t>
      </w:r>
      <w:r w:rsidRPr="00E01096">
        <w:rPr>
          <w:spacing w:val="-3"/>
        </w:rPr>
        <w:t xml:space="preserve"> </w:t>
      </w:r>
      <w:r w:rsidRPr="00E01096">
        <w:t>Jeigu</w:t>
      </w:r>
      <w:r w:rsidRPr="00E01096">
        <w:rPr>
          <w:spacing w:val="-3"/>
        </w:rPr>
        <w:t xml:space="preserve"> </w:t>
      </w:r>
      <w:r w:rsidRPr="00E01096">
        <w:t>abejojate,</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gydytoją</w:t>
      </w:r>
      <w:r w:rsidRPr="00E01096">
        <w:rPr>
          <w:spacing w:val="-4"/>
        </w:rPr>
        <w:t xml:space="preserve"> </w:t>
      </w:r>
      <w:r w:rsidRPr="00E01096">
        <w:t xml:space="preserve">arba </w:t>
      </w:r>
      <w:r w:rsidRPr="00E01096">
        <w:rPr>
          <w:spacing w:val="-2"/>
        </w:rPr>
        <w:t>vaistininką.</w:t>
      </w:r>
    </w:p>
    <w:p w14:paraId="09FBEAEB" w14:textId="77777777" w:rsidR="007B55E7" w:rsidRPr="00E01096" w:rsidRDefault="007B55E7" w:rsidP="00E01096">
      <w:pPr>
        <w:pStyle w:val="Pagrindinistekstas"/>
        <w:kinsoku w:val="0"/>
        <w:overflowPunct w:val="0"/>
      </w:pPr>
    </w:p>
    <w:p w14:paraId="206FEC40" w14:textId="77777777" w:rsidR="007B55E7" w:rsidRPr="00E01096" w:rsidRDefault="007B55E7" w:rsidP="00E01096">
      <w:pPr>
        <w:pStyle w:val="Antrat2"/>
        <w:kinsoku w:val="0"/>
        <w:overflowPunct w:val="0"/>
        <w:ind w:left="0"/>
        <w:rPr>
          <w:spacing w:val="-2"/>
        </w:rPr>
      </w:pPr>
      <w:r w:rsidRPr="00E01096">
        <w:t>Kiek</w:t>
      </w:r>
      <w:r w:rsidRPr="00E01096">
        <w:rPr>
          <w:spacing w:val="-7"/>
        </w:rPr>
        <w:t xml:space="preserve"> </w:t>
      </w:r>
      <w:r w:rsidRPr="00E01096">
        <w:rPr>
          <w:spacing w:val="-2"/>
        </w:rPr>
        <w:t>vartoti</w:t>
      </w:r>
    </w:p>
    <w:p w14:paraId="00C7138B" w14:textId="77777777" w:rsidR="007B55E7" w:rsidRPr="00E01096" w:rsidRDefault="007B55E7" w:rsidP="00E01096">
      <w:pPr>
        <w:pStyle w:val="Pagrindinistekstas"/>
        <w:kinsoku w:val="0"/>
        <w:overflowPunct w:val="0"/>
      </w:pPr>
      <w:r w:rsidRPr="00E01096">
        <w:t>Rekomenduojama dozė yra viena 2,5</w:t>
      </w:r>
      <w:r w:rsidR="00E73F4B">
        <w:t> </w:t>
      </w:r>
      <w:r w:rsidRPr="00E01096">
        <w:t xml:space="preserve">mg tabletė du kartus per parą. </w:t>
      </w:r>
      <w:proofErr w:type="spellStart"/>
      <w:r w:rsidR="004810D2">
        <w:t>Rivaroxaban</w:t>
      </w:r>
      <w:proofErr w:type="spellEnd"/>
      <w:r w:rsidR="004810D2">
        <w:t xml:space="preserve"> STADA</w:t>
      </w:r>
      <w:r w:rsidRPr="00E01096">
        <w:t xml:space="preserve"> vartokite kasdien maždaug</w:t>
      </w:r>
      <w:r w:rsidRPr="00E01096">
        <w:rPr>
          <w:spacing w:val="-2"/>
        </w:rPr>
        <w:t xml:space="preserve"> </w:t>
      </w:r>
      <w:r w:rsidRPr="00E01096">
        <w:t>tuo</w:t>
      </w:r>
      <w:r w:rsidRPr="00E01096">
        <w:rPr>
          <w:spacing w:val="-2"/>
        </w:rPr>
        <w:t xml:space="preserve"> </w:t>
      </w:r>
      <w:r w:rsidRPr="00E01096">
        <w:t>pačiu</w:t>
      </w:r>
      <w:r w:rsidRPr="00E01096">
        <w:rPr>
          <w:spacing w:val="-2"/>
        </w:rPr>
        <w:t xml:space="preserve"> </w:t>
      </w:r>
      <w:r w:rsidRPr="00E01096">
        <w:t>metu</w:t>
      </w:r>
      <w:r w:rsidRPr="00E01096">
        <w:rPr>
          <w:spacing w:val="-2"/>
        </w:rPr>
        <w:t xml:space="preserve"> </w:t>
      </w:r>
      <w:r w:rsidRPr="00E01096">
        <w:t>(pvz.,</w:t>
      </w:r>
      <w:r w:rsidRPr="00E01096">
        <w:rPr>
          <w:spacing w:val="-2"/>
        </w:rPr>
        <w:t xml:space="preserve"> </w:t>
      </w:r>
      <w:r w:rsidRPr="00E01096">
        <w:t>vieną</w:t>
      </w:r>
      <w:r w:rsidRPr="00E01096">
        <w:rPr>
          <w:spacing w:val="-3"/>
        </w:rPr>
        <w:t xml:space="preserve"> </w:t>
      </w:r>
      <w:r w:rsidRPr="00E01096">
        <w:t>tabletę</w:t>
      </w:r>
      <w:r w:rsidRPr="00E01096">
        <w:rPr>
          <w:spacing w:val="-3"/>
        </w:rPr>
        <w:t xml:space="preserve"> </w:t>
      </w:r>
      <w:r w:rsidRPr="00E01096">
        <w:t>ryte</w:t>
      </w:r>
      <w:r w:rsidRPr="00E01096">
        <w:rPr>
          <w:spacing w:val="-3"/>
        </w:rPr>
        <w:t xml:space="preserve"> </w:t>
      </w:r>
      <w:r w:rsidRPr="00E01096">
        <w:t>ir</w:t>
      </w:r>
      <w:r w:rsidRPr="00E01096">
        <w:rPr>
          <w:spacing w:val="-2"/>
        </w:rPr>
        <w:t xml:space="preserve"> </w:t>
      </w:r>
      <w:r w:rsidRPr="00E01096">
        <w:t>vieną</w:t>
      </w:r>
      <w:r w:rsidRPr="00E01096">
        <w:rPr>
          <w:spacing w:val="-3"/>
        </w:rPr>
        <w:t xml:space="preserve"> </w:t>
      </w:r>
      <w:r w:rsidRPr="00E01096">
        <w:t>tabletę</w:t>
      </w:r>
      <w:r w:rsidRPr="00E01096">
        <w:rPr>
          <w:spacing w:val="-3"/>
        </w:rPr>
        <w:t xml:space="preserve"> </w:t>
      </w:r>
      <w:r w:rsidRPr="00E01096">
        <w:t>vakare).</w:t>
      </w:r>
      <w:r w:rsidRPr="00E01096">
        <w:rPr>
          <w:spacing w:val="-2"/>
        </w:rPr>
        <w:t xml:space="preserve"> </w:t>
      </w:r>
      <w:r w:rsidRPr="00E01096">
        <w:t>Š</w:t>
      </w:r>
      <w:r w:rsidR="00334B01">
        <w:t>io</w:t>
      </w:r>
      <w:r w:rsidRPr="00E01096">
        <w:rPr>
          <w:spacing w:val="-2"/>
        </w:rPr>
        <w:t xml:space="preserve"> </w:t>
      </w:r>
      <w:r w:rsidRPr="00E01096">
        <w:t>vaist</w:t>
      </w:r>
      <w:r w:rsidR="00334B01">
        <w:t>o</w:t>
      </w:r>
      <w:r w:rsidRPr="00E01096">
        <w:rPr>
          <w:spacing w:val="-2"/>
        </w:rPr>
        <w:t xml:space="preserve"> </w:t>
      </w:r>
      <w:r w:rsidRPr="00E01096">
        <w:t>galima</w:t>
      </w:r>
      <w:r w:rsidRPr="00E01096">
        <w:rPr>
          <w:spacing w:val="-3"/>
        </w:rPr>
        <w:t xml:space="preserve"> </w:t>
      </w:r>
      <w:r w:rsidRPr="00E01096">
        <w:t>vartoti valgio metu arba nevalgius.</w:t>
      </w:r>
    </w:p>
    <w:p w14:paraId="70456920" w14:textId="77777777" w:rsidR="007B55E7" w:rsidRPr="00E01096" w:rsidRDefault="007B55E7" w:rsidP="00E01096">
      <w:pPr>
        <w:pStyle w:val="Pagrindinistekstas"/>
        <w:kinsoku w:val="0"/>
        <w:overflowPunct w:val="0"/>
      </w:pPr>
    </w:p>
    <w:p w14:paraId="31DEE238" w14:textId="77777777" w:rsidR="007B55E7" w:rsidRPr="00E01096" w:rsidRDefault="007B55E7" w:rsidP="00E01096">
      <w:pPr>
        <w:pStyle w:val="Pagrindinistekstas"/>
        <w:kinsoku w:val="0"/>
        <w:overflowPunct w:val="0"/>
      </w:pPr>
      <w:r w:rsidRPr="00E01096">
        <w:t>Jeigu</w:t>
      </w:r>
      <w:r w:rsidRPr="00E01096">
        <w:rPr>
          <w:spacing w:val="-2"/>
        </w:rPr>
        <w:t xml:space="preserve"> </w:t>
      </w:r>
      <w:r w:rsidRPr="00E01096">
        <w:t>sunku</w:t>
      </w:r>
      <w:r w:rsidRPr="00E01096">
        <w:rPr>
          <w:spacing w:val="-3"/>
        </w:rPr>
        <w:t xml:space="preserve"> </w:t>
      </w:r>
      <w:r w:rsidRPr="00E01096">
        <w:t>nuryti</w:t>
      </w:r>
      <w:r w:rsidRPr="00E01096">
        <w:rPr>
          <w:spacing w:val="-2"/>
        </w:rPr>
        <w:t xml:space="preserve"> </w:t>
      </w:r>
      <w:r w:rsidRPr="00E01096">
        <w:t>visą</w:t>
      </w:r>
      <w:r w:rsidRPr="00E01096">
        <w:rPr>
          <w:spacing w:val="-3"/>
        </w:rPr>
        <w:t xml:space="preserve"> </w:t>
      </w:r>
      <w:r w:rsidRPr="00E01096">
        <w:t>tabletę,</w:t>
      </w:r>
      <w:r w:rsidRPr="00E01096">
        <w:rPr>
          <w:spacing w:val="-2"/>
        </w:rPr>
        <w:t xml:space="preserve"> </w:t>
      </w:r>
      <w:r w:rsidRPr="00E01096">
        <w:t>pasikalbėkite</w:t>
      </w:r>
      <w:r w:rsidRPr="00E01096">
        <w:rPr>
          <w:spacing w:val="-3"/>
        </w:rPr>
        <w:t xml:space="preserve"> </w:t>
      </w:r>
      <w:r w:rsidRPr="00E01096">
        <w:t>su</w:t>
      </w:r>
      <w:r w:rsidRPr="00E01096">
        <w:rPr>
          <w:spacing w:val="-2"/>
        </w:rPr>
        <w:t xml:space="preserve"> </w:t>
      </w:r>
      <w:r w:rsidRPr="00E01096">
        <w:t>gydytoju</w:t>
      </w:r>
      <w:r w:rsidRPr="00E01096">
        <w:rPr>
          <w:spacing w:val="-2"/>
        </w:rPr>
        <w:t xml:space="preserve"> </w:t>
      </w:r>
      <w:r w:rsidRPr="00E01096">
        <w:t>apie</w:t>
      </w:r>
      <w:r w:rsidRPr="00E01096">
        <w:rPr>
          <w:spacing w:val="-3"/>
        </w:rPr>
        <w:t xml:space="preserve"> </w:t>
      </w:r>
      <w:r w:rsidRPr="00E01096">
        <w:t>kitus</w:t>
      </w:r>
      <w:r w:rsidRPr="00E01096">
        <w:rPr>
          <w:spacing w:val="-3"/>
        </w:rPr>
        <w:t xml:space="preserve"> </w:t>
      </w:r>
      <w:proofErr w:type="spellStart"/>
      <w:r w:rsidR="004810D2">
        <w:t>Rivaroxaban</w:t>
      </w:r>
      <w:proofErr w:type="spellEnd"/>
      <w:r w:rsidR="004810D2">
        <w:t xml:space="preserve"> STADA</w:t>
      </w:r>
      <w:r w:rsidRPr="00E01096">
        <w:rPr>
          <w:spacing w:val="-2"/>
        </w:rPr>
        <w:t xml:space="preserve"> </w:t>
      </w:r>
      <w:r w:rsidRPr="00E01096">
        <w:t>vartojimo</w:t>
      </w:r>
      <w:r w:rsidRPr="00E01096">
        <w:rPr>
          <w:spacing w:val="-2"/>
        </w:rPr>
        <w:t xml:space="preserve"> </w:t>
      </w:r>
      <w:r w:rsidRPr="00E01096">
        <w:t>būdus.</w:t>
      </w:r>
      <w:r w:rsidRPr="00E01096">
        <w:rPr>
          <w:spacing w:val="-2"/>
        </w:rPr>
        <w:t xml:space="preserve"> </w:t>
      </w:r>
      <w:r w:rsidRPr="00E01096">
        <w:t>Prieš</w:t>
      </w:r>
      <w:r w:rsidRPr="00E01096">
        <w:rPr>
          <w:spacing w:val="-3"/>
        </w:rPr>
        <w:t xml:space="preserve"> </w:t>
      </w:r>
      <w:r w:rsidRPr="00E01096">
        <w:t>pat vartojant tabletę galima su</w:t>
      </w:r>
      <w:r w:rsidR="00961956">
        <w:t>smulkinti</w:t>
      </w:r>
      <w:r w:rsidRPr="00E01096">
        <w:t xml:space="preserve"> ir sumaišyti su vandeniu arba obuolių tyre.</w:t>
      </w:r>
    </w:p>
    <w:p w14:paraId="4E994B72" w14:textId="77777777" w:rsidR="007B55E7" w:rsidRPr="00E01096" w:rsidRDefault="007B55E7" w:rsidP="00E01096">
      <w:pPr>
        <w:pStyle w:val="Pagrindinistekstas"/>
        <w:kinsoku w:val="0"/>
        <w:overflowPunct w:val="0"/>
        <w:rPr>
          <w:spacing w:val="-2"/>
        </w:rPr>
      </w:pPr>
      <w:r w:rsidRPr="00E01096">
        <w:t>Jei</w:t>
      </w:r>
      <w:r w:rsidRPr="00E01096">
        <w:rPr>
          <w:spacing w:val="-8"/>
        </w:rPr>
        <w:t xml:space="preserve"> </w:t>
      </w:r>
      <w:r w:rsidRPr="00E01096">
        <w:t>reikia,</w:t>
      </w:r>
      <w:r w:rsidRPr="00E01096">
        <w:rPr>
          <w:spacing w:val="-7"/>
        </w:rPr>
        <w:t xml:space="preserve"> </w:t>
      </w:r>
      <w:r w:rsidRPr="00E01096">
        <w:t>gydytojas</w:t>
      </w:r>
      <w:r w:rsidRPr="00E01096">
        <w:rPr>
          <w:spacing w:val="-8"/>
        </w:rPr>
        <w:t xml:space="preserve"> </w:t>
      </w:r>
      <w:r w:rsidRPr="00E01096">
        <w:t>gali</w:t>
      </w:r>
      <w:r w:rsidRPr="00E01096">
        <w:rPr>
          <w:spacing w:val="-8"/>
        </w:rPr>
        <w:t xml:space="preserve"> </w:t>
      </w:r>
      <w:r w:rsidRPr="00E01096">
        <w:t>Jums</w:t>
      </w:r>
      <w:r w:rsidRPr="00E01096">
        <w:rPr>
          <w:spacing w:val="-8"/>
        </w:rPr>
        <w:t xml:space="preserve"> </w:t>
      </w:r>
      <w:r w:rsidRPr="00E01096">
        <w:t>paskirti</w:t>
      </w:r>
      <w:r w:rsidRPr="00E01096">
        <w:rPr>
          <w:spacing w:val="-7"/>
        </w:rPr>
        <w:t xml:space="preserve"> </w:t>
      </w:r>
      <w:r w:rsidRPr="00E01096">
        <w:t>vartoti</w:t>
      </w:r>
      <w:r w:rsidRPr="00E01096">
        <w:rPr>
          <w:spacing w:val="-7"/>
        </w:rPr>
        <w:t xml:space="preserve"> </w:t>
      </w:r>
      <w:r w:rsidRPr="00E01096">
        <w:t>su</w:t>
      </w:r>
      <w:r w:rsidR="00961956">
        <w:t>smulkintą</w:t>
      </w:r>
      <w:r w:rsidRPr="00E01096">
        <w:rPr>
          <w:spacing w:val="-9"/>
        </w:rPr>
        <w:t xml:space="preserve"> </w:t>
      </w:r>
      <w:proofErr w:type="spellStart"/>
      <w:r w:rsidR="004810D2">
        <w:t>Rivaroxaban</w:t>
      </w:r>
      <w:proofErr w:type="spellEnd"/>
      <w:r w:rsidR="004810D2">
        <w:t xml:space="preserve"> STADA</w:t>
      </w:r>
      <w:r w:rsidRPr="00E01096">
        <w:rPr>
          <w:spacing w:val="-7"/>
        </w:rPr>
        <w:t xml:space="preserve"> </w:t>
      </w:r>
      <w:r w:rsidRPr="00E01096">
        <w:t>tabletę</w:t>
      </w:r>
      <w:r w:rsidRPr="00E01096">
        <w:rPr>
          <w:spacing w:val="-8"/>
        </w:rPr>
        <w:t xml:space="preserve"> </w:t>
      </w:r>
      <w:r w:rsidRPr="00E01096">
        <w:t>ir</w:t>
      </w:r>
      <w:r w:rsidRPr="00E01096">
        <w:rPr>
          <w:spacing w:val="-7"/>
        </w:rPr>
        <w:t xml:space="preserve"> </w:t>
      </w:r>
      <w:r w:rsidRPr="00E01096">
        <w:t>per</w:t>
      </w:r>
      <w:r w:rsidRPr="00E01096">
        <w:rPr>
          <w:spacing w:val="-8"/>
        </w:rPr>
        <w:t xml:space="preserve"> </w:t>
      </w:r>
      <w:r w:rsidRPr="00E01096">
        <w:t>skrandžio</w:t>
      </w:r>
      <w:r w:rsidRPr="00E01096">
        <w:rPr>
          <w:spacing w:val="-7"/>
        </w:rPr>
        <w:t xml:space="preserve"> </w:t>
      </w:r>
      <w:r w:rsidRPr="00E01096">
        <w:rPr>
          <w:spacing w:val="-2"/>
        </w:rPr>
        <w:t>vamzdelį.</w:t>
      </w:r>
    </w:p>
    <w:p w14:paraId="69F02ABB" w14:textId="77777777" w:rsidR="007B55E7" w:rsidRPr="00E01096" w:rsidRDefault="007B55E7" w:rsidP="00E01096">
      <w:pPr>
        <w:pStyle w:val="Pagrindinistekstas"/>
        <w:kinsoku w:val="0"/>
        <w:overflowPunct w:val="0"/>
      </w:pPr>
    </w:p>
    <w:p w14:paraId="3DA42B5D" w14:textId="77777777" w:rsidR="007B55E7" w:rsidRPr="00E01096" w:rsidRDefault="007B55E7" w:rsidP="00E01096">
      <w:pPr>
        <w:pStyle w:val="Pagrindinistekstas"/>
        <w:kinsoku w:val="0"/>
        <w:overflowPunct w:val="0"/>
        <w:rPr>
          <w:spacing w:val="-2"/>
        </w:rPr>
      </w:pPr>
      <w:r w:rsidRPr="00E01096">
        <w:t>Jums</w:t>
      </w:r>
      <w:r w:rsidRPr="00E01096">
        <w:rPr>
          <w:spacing w:val="-7"/>
        </w:rPr>
        <w:t xml:space="preserve"> </w:t>
      </w:r>
      <w:r w:rsidRPr="00E01096">
        <w:t>nebus</w:t>
      </w:r>
      <w:r w:rsidRPr="00E01096">
        <w:rPr>
          <w:spacing w:val="-7"/>
        </w:rPr>
        <w:t xml:space="preserve"> </w:t>
      </w:r>
      <w:r w:rsidRPr="00E01096">
        <w:t>paskirta</w:t>
      </w:r>
      <w:r w:rsidRPr="00E01096">
        <w:rPr>
          <w:spacing w:val="-7"/>
        </w:rPr>
        <w:t xml:space="preserve"> </w:t>
      </w:r>
      <w:r w:rsidRPr="00E01096">
        <w:t>vien</w:t>
      </w:r>
      <w:r w:rsidRPr="00E01096">
        <w:rPr>
          <w:spacing w:val="-5"/>
        </w:rPr>
        <w:t xml:space="preserve"> </w:t>
      </w:r>
      <w:r w:rsidRPr="00E01096">
        <w:t>tik</w:t>
      </w:r>
      <w:r w:rsidRPr="00E01096">
        <w:rPr>
          <w:spacing w:val="-6"/>
        </w:rPr>
        <w:t xml:space="preserve"> </w:t>
      </w:r>
      <w:proofErr w:type="spellStart"/>
      <w:r w:rsidR="004810D2">
        <w:rPr>
          <w:spacing w:val="-2"/>
        </w:rPr>
        <w:t>Rivaroxaban</w:t>
      </w:r>
      <w:proofErr w:type="spellEnd"/>
      <w:r w:rsidR="004810D2">
        <w:rPr>
          <w:spacing w:val="-2"/>
        </w:rPr>
        <w:t xml:space="preserve"> STADA</w:t>
      </w:r>
      <w:r w:rsidRPr="00E01096">
        <w:rPr>
          <w:spacing w:val="-2"/>
        </w:rPr>
        <w:t>.</w:t>
      </w:r>
    </w:p>
    <w:p w14:paraId="5E206A0C" w14:textId="77777777" w:rsidR="007B55E7" w:rsidRPr="00E01096" w:rsidRDefault="007B55E7" w:rsidP="00E01096">
      <w:pPr>
        <w:pStyle w:val="Pagrindinistekstas"/>
        <w:kinsoku w:val="0"/>
        <w:overflowPunct w:val="0"/>
      </w:pPr>
      <w:r w:rsidRPr="00E01096">
        <w:t>Gydytojas</w:t>
      </w:r>
      <w:r w:rsidRPr="00E01096">
        <w:rPr>
          <w:spacing w:val="-10"/>
        </w:rPr>
        <w:t xml:space="preserve"> </w:t>
      </w:r>
      <w:r w:rsidRPr="00E01096">
        <w:t>Jums</w:t>
      </w:r>
      <w:r w:rsidRPr="00E01096">
        <w:rPr>
          <w:spacing w:val="-9"/>
        </w:rPr>
        <w:t xml:space="preserve"> </w:t>
      </w:r>
      <w:r w:rsidRPr="00E01096">
        <w:t>pasakys,</w:t>
      </w:r>
      <w:r w:rsidRPr="00E01096">
        <w:rPr>
          <w:spacing w:val="-10"/>
        </w:rPr>
        <w:t xml:space="preserve"> </w:t>
      </w:r>
      <w:r w:rsidRPr="00E01096">
        <w:t>kad</w:t>
      </w:r>
      <w:r w:rsidRPr="00E01096">
        <w:rPr>
          <w:spacing w:val="-9"/>
        </w:rPr>
        <w:t xml:space="preserve"> </w:t>
      </w:r>
      <w:r w:rsidRPr="00E01096">
        <w:t>vartotumėte</w:t>
      </w:r>
      <w:r w:rsidRPr="00E01096">
        <w:rPr>
          <w:spacing w:val="-9"/>
        </w:rPr>
        <w:t xml:space="preserve"> </w:t>
      </w:r>
      <w:r w:rsidRPr="00E01096">
        <w:t>ir</w:t>
      </w:r>
      <w:r w:rsidRPr="00E01096">
        <w:rPr>
          <w:spacing w:val="-10"/>
        </w:rPr>
        <w:t xml:space="preserve"> </w:t>
      </w:r>
      <w:proofErr w:type="spellStart"/>
      <w:r w:rsidRPr="00E01096">
        <w:t>acetilsalicilo</w:t>
      </w:r>
      <w:proofErr w:type="spellEnd"/>
      <w:r w:rsidRPr="00E01096">
        <w:rPr>
          <w:spacing w:val="-9"/>
        </w:rPr>
        <w:t xml:space="preserve"> </w:t>
      </w:r>
      <w:r w:rsidRPr="00E01096">
        <w:rPr>
          <w:spacing w:val="-2"/>
        </w:rPr>
        <w:t>rūgšties.</w:t>
      </w:r>
      <w:r w:rsidR="00E73F4B">
        <w:rPr>
          <w:spacing w:val="-2"/>
        </w:rPr>
        <w:t xml:space="preserve"> </w:t>
      </w:r>
      <w:r w:rsidRPr="00E01096">
        <w:t>Jeigu</w:t>
      </w:r>
      <w:r w:rsidRPr="00E01096">
        <w:rPr>
          <w:spacing w:val="-3"/>
        </w:rPr>
        <w:t xml:space="preserve"> </w:t>
      </w:r>
      <w:proofErr w:type="spellStart"/>
      <w:r w:rsidR="004810D2">
        <w:t>Rivaroxaban</w:t>
      </w:r>
      <w:proofErr w:type="spellEnd"/>
      <w:r w:rsidR="004810D2">
        <w:t xml:space="preserve"> STADA</w:t>
      </w:r>
      <w:r w:rsidRPr="00E01096">
        <w:rPr>
          <w:spacing w:val="-1"/>
        </w:rPr>
        <w:t xml:space="preserve"> </w:t>
      </w:r>
      <w:r w:rsidRPr="00E01096">
        <w:t>Jums</w:t>
      </w:r>
      <w:r w:rsidRPr="00E01096">
        <w:rPr>
          <w:spacing w:val="-4"/>
        </w:rPr>
        <w:t xml:space="preserve"> </w:t>
      </w:r>
      <w:r w:rsidRPr="00E01096">
        <w:t>skiriamas</w:t>
      </w:r>
      <w:r w:rsidRPr="00E01096">
        <w:rPr>
          <w:spacing w:val="-4"/>
        </w:rPr>
        <w:t xml:space="preserve"> </w:t>
      </w:r>
      <w:r w:rsidRPr="00E01096">
        <w:t>po</w:t>
      </w:r>
      <w:r w:rsidRPr="00E01096">
        <w:rPr>
          <w:spacing w:val="-3"/>
        </w:rPr>
        <w:t xml:space="preserve"> </w:t>
      </w:r>
      <w:r w:rsidRPr="00E01096">
        <w:t>ūminio</w:t>
      </w:r>
      <w:r w:rsidRPr="00E01096">
        <w:rPr>
          <w:spacing w:val="-4"/>
        </w:rPr>
        <w:t xml:space="preserve"> </w:t>
      </w:r>
      <w:r w:rsidRPr="00E01096">
        <w:t>koronarinio</w:t>
      </w:r>
      <w:r w:rsidRPr="00E01096">
        <w:rPr>
          <w:spacing w:val="-3"/>
        </w:rPr>
        <w:t xml:space="preserve"> </w:t>
      </w:r>
      <w:r w:rsidRPr="00E01096">
        <w:t>sindromo,</w:t>
      </w:r>
      <w:r w:rsidRPr="00E01096">
        <w:rPr>
          <w:spacing w:val="-3"/>
        </w:rPr>
        <w:t xml:space="preserve"> </w:t>
      </w:r>
      <w:r w:rsidRPr="00E01096">
        <w:t>gydytojas</w:t>
      </w:r>
      <w:r w:rsidRPr="00E01096">
        <w:rPr>
          <w:spacing w:val="-4"/>
        </w:rPr>
        <w:t xml:space="preserve"> </w:t>
      </w:r>
      <w:r w:rsidRPr="00E01096">
        <w:t>gali</w:t>
      </w:r>
      <w:r w:rsidRPr="00E01096">
        <w:rPr>
          <w:spacing w:val="-3"/>
        </w:rPr>
        <w:t xml:space="preserve"> </w:t>
      </w:r>
      <w:r w:rsidRPr="00E01096">
        <w:t>nurodyti</w:t>
      </w:r>
      <w:r w:rsidRPr="00E01096">
        <w:rPr>
          <w:spacing w:val="-4"/>
        </w:rPr>
        <w:t xml:space="preserve"> </w:t>
      </w:r>
      <w:r w:rsidRPr="00E01096">
        <w:t>vartoti</w:t>
      </w:r>
      <w:r w:rsidRPr="00E01096">
        <w:rPr>
          <w:spacing w:val="-4"/>
        </w:rPr>
        <w:t xml:space="preserve"> </w:t>
      </w:r>
      <w:r w:rsidRPr="00E01096">
        <w:t xml:space="preserve">ir </w:t>
      </w:r>
      <w:proofErr w:type="spellStart"/>
      <w:r w:rsidRPr="00E01096">
        <w:t>klopidogrelio</w:t>
      </w:r>
      <w:proofErr w:type="spellEnd"/>
      <w:r w:rsidRPr="00E01096">
        <w:t xml:space="preserve"> arba </w:t>
      </w:r>
      <w:proofErr w:type="spellStart"/>
      <w:r w:rsidRPr="00E01096">
        <w:t>tiklopidino</w:t>
      </w:r>
      <w:proofErr w:type="spellEnd"/>
      <w:r w:rsidRPr="00E01096">
        <w:t>.</w:t>
      </w:r>
    </w:p>
    <w:p w14:paraId="1C913158" w14:textId="77777777" w:rsidR="007B55E7" w:rsidRPr="00E01096" w:rsidRDefault="007B55E7" w:rsidP="00E01096">
      <w:pPr>
        <w:pStyle w:val="Pagrindinistekstas"/>
        <w:kinsoku w:val="0"/>
        <w:overflowPunct w:val="0"/>
      </w:pPr>
      <w:r w:rsidRPr="00E01096">
        <w:t>Jeigu</w:t>
      </w:r>
      <w:r w:rsidRPr="00E01096">
        <w:rPr>
          <w:spacing w:val="-3"/>
        </w:rPr>
        <w:t xml:space="preserve"> </w:t>
      </w:r>
      <w:proofErr w:type="spellStart"/>
      <w:r w:rsidR="004810D2">
        <w:t>Rivaroxaban</w:t>
      </w:r>
      <w:proofErr w:type="spellEnd"/>
      <w:r w:rsidR="004810D2">
        <w:t xml:space="preserve"> STADA</w:t>
      </w:r>
      <w:r w:rsidRPr="00E01096">
        <w:rPr>
          <w:spacing w:val="-1"/>
        </w:rPr>
        <w:t xml:space="preserve"> </w:t>
      </w:r>
      <w:r w:rsidRPr="00E01096">
        <w:t>Jums</w:t>
      </w:r>
      <w:r w:rsidRPr="00E01096">
        <w:rPr>
          <w:spacing w:val="-4"/>
        </w:rPr>
        <w:t xml:space="preserve"> </w:t>
      </w:r>
      <w:r w:rsidRPr="00E01096">
        <w:t>skiriamas</w:t>
      </w:r>
      <w:r w:rsidRPr="00E01096">
        <w:rPr>
          <w:spacing w:val="-3"/>
        </w:rPr>
        <w:t xml:space="preserve"> </w:t>
      </w:r>
      <w:r w:rsidRPr="00E01096">
        <w:t>po</w:t>
      </w:r>
      <w:r w:rsidRPr="00E01096">
        <w:rPr>
          <w:spacing w:val="-3"/>
        </w:rPr>
        <w:t xml:space="preserve"> </w:t>
      </w:r>
      <w:r w:rsidRPr="00E01096">
        <w:t>procedūros,</w:t>
      </w:r>
      <w:r w:rsidRPr="00E01096">
        <w:rPr>
          <w:spacing w:val="-3"/>
        </w:rPr>
        <w:t xml:space="preserve"> </w:t>
      </w:r>
      <w:r w:rsidRPr="00E01096">
        <w:t>kai</w:t>
      </w:r>
      <w:r w:rsidRPr="00E01096">
        <w:rPr>
          <w:spacing w:val="-3"/>
        </w:rPr>
        <w:t xml:space="preserve"> </w:t>
      </w:r>
      <w:r w:rsidRPr="00E01096">
        <w:t>reikia</w:t>
      </w:r>
      <w:r w:rsidRPr="00E01096">
        <w:rPr>
          <w:spacing w:val="-3"/>
        </w:rPr>
        <w:t xml:space="preserve"> </w:t>
      </w:r>
      <w:r w:rsidRPr="00E01096">
        <w:t>atverti</w:t>
      </w:r>
      <w:r w:rsidRPr="00E01096">
        <w:rPr>
          <w:spacing w:val="-3"/>
        </w:rPr>
        <w:t xml:space="preserve"> </w:t>
      </w:r>
      <w:r w:rsidRPr="00E01096">
        <w:t>susiaurėjusią</w:t>
      </w:r>
      <w:r w:rsidRPr="00E01096">
        <w:rPr>
          <w:spacing w:val="-3"/>
        </w:rPr>
        <w:t xml:space="preserve"> </w:t>
      </w:r>
      <w:r w:rsidRPr="00E01096">
        <w:t>arba</w:t>
      </w:r>
      <w:r w:rsidRPr="00E01096">
        <w:rPr>
          <w:spacing w:val="-3"/>
        </w:rPr>
        <w:t xml:space="preserve"> </w:t>
      </w:r>
      <w:r w:rsidRPr="00E01096">
        <w:t>užsikimšusią</w:t>
      </w:r>
      <w:r w:rsidRPr="00E01096">
        <w:rPr>
          <w:spacing w:val="-3"/>
        </w:rPr>
        <w:t xml:space="preserve"> </w:t>
      </w:r>
      <w:r w:rsidRPr="00E01096">
        <w:t xml:space="preserve">kojos arteriją kraujotakai atkurti, gydytojas gali Jums išrašyti ir </w:t>
      </w:r>
      <w:proofErr w:type="spellStart"/>
      <w:r w:rsidRPr="00E01096">
        <w:t>klopidogrel</w:t>
      </w:r>
      <w:r w:rsidR="00334B01">
        <w:t>io</w:t>
      </w:r>
      <w:proofErr w:type="spellEnd"/>
      <w:r w:rsidRPr="00E01096">
        <w:t xml:space="preserve">, kurį trumpai reikės vartoti kartu su </w:t>
      </w:r>
      <w:proofErr w:type="spellStart"/>
      <w:r w:rsidRPr="00E01096">
        <w:t>acetilsalicilo</w:t>
      </w:r>
      <w:proofErr w:type="spellEnd"/>
      <w:r w:rsidRPr="00E01096">
        <w:t xml:space="preserve"> rūgštimi.</w:t>
      </w:r>
    </w:p>
    <w:p w14:paraId="091EAE6D" w14:textId="77777777" w:rsidR="007B55E7" w:rsidRPr="00E01096" w:rsidRDefault="007B55E7" w:rsidP="00E01096">
      <w:pPr>
        <w:pStyle w:val="Pagrindinistekstas"/>
        <w:kinsoku w:val="0"/>
        <w:overflowPunct w:val="0"/>
      </w:pPr>
    </w:p>
    <w:p w14:paraId="79163A93" w14:textId="77777777" w:rsidR="007B55E7" w:rsidRPr="00E01096" w:rsidRDefault="007B55E7" w:rsidP="00E01096">
      <w:pPr>
        <w:pStyle w:val="Pagrindinistekstas"/>
        <w:kinsoku w:val="0"/>
        <w:overflowPunct w:val="0"/>
      </w:pPr>
      <w:r w:rsidRPr="00E01096">
        <w:t>Gydytojas</w:t>
      </w:r>
      <w:r w:rsidRPr="00E01096">
        <w:rPr>
          <w:spacing w:val="-4"/>
        </w:rPr>
        <w:t xml:space="preserve"> </w:t>
      </w:r>
      <w:r w:rsidRPr="00E01096">
        <w:t>pasakys,</w:t>
      </w:r>
      <w:r w:rsidRPr="00E01096">
        <w:rPr>
          <w:spacing w:val="-3"/>
        </w:rPr>
        <w:t xml:space="preserve"> </w:t>
      </w:r>
      <w:r w:rsidRPr="00E01096">
        <w:t>kiek</w:t>
      </w:r>
      <w:r w:rsidRPr="00E01096">
        <w:rPr>
          <w:spacing w:val="-3"/>
        </w:rPr>
        <w:t xml:space="preserve"> </w:t>
      </w:r>
      <w:r w:rsidRPr="00E01096">
        <w:t>šių</w:t>
      </w:r>
      <w:r w:rsidRPr="00E01096">
        <w:rPr>
          <w:spacing w:val="-3"/>
        </w:rPr>
        <w:t xml:space="preserve"> </w:t>
      </w:r>
      <w:r w:rsidRPr="00E01096">
        <w:t>vaistų</w:t>
      </w:r>
      <w:r w:rsidRPr="00E01096">
        <w:rPr>
          <w:spacing w:val="-3"/>
        </w:rPr>
        <w:t xml:space="preserve"> </w:t>
      </w:r>
      <w:r w:rsidRPr="00E01096">
        <w:t>vartoti</w:t>
      </w:r>
      <w:r w:rsidRPr="00E01096">
        <w:rPr>
          <w:spacing w:val="-3"/>
        </w:rPr>
        <w:t xml:space="preserve"> </w:t>
      </w:r>
      <w:r w:rsidRPr="00E01096">
        <w:t>(paprastai</w:t>
      </w:r>
      <w:r w:rsidRPr="00E01096">
        <w:rPr>
          <w:spacing w:val="-3"/>
        </w:rPr>
        <w:t xml:space="preserve"> </w:t>
      </w:r>
      <w:r w:rsidRPr="00E01096">
        <w:t>per</w:t>
      </w:r>
      <w:r w:rsidRPr="00E01096">
        <w:rPr>
          <w:spacing w:val="-3"/>
        </w:rPr>
        <w:t xml:space="preserve"> </w:t>
      </w:r>
      <w:r w:rsidRPr="00E01096">
        <w:t>parą</w:t>
      </w:r>
      <w:r w:rsidRPr="00E01096">
        <w:rPr>
          <w:spacing w:val="-4"/>
        </w:rPr>
        <w:t xml:space="preserve"> </w:t>
      </w:r>
      <w:r w:rsidRPr="00E01096">
        <w:t>reikia</w:t>
      </w:r>
      <w:r w:rsidRPr="00E01096">
        <w:rPr>
          <w:spacing w:val="-2"/>
        </w:rPr>
        <w:t xml:space="preserve"> </w:t>
      </w:r>
      <w:r w:rsidRPr="00E01096">
        <w:t>vartoti</w:t>
      </w:r>
      <w:r w:rsidRPr="00E01096">
        <w:rPr>
          <w:spacing w:val="-3"/>
        </w:rPr>
        <w:t xml:space="preserve"> </w:t>
      </w:r>
      <w:r w:rsidRPr="00E01096">
        <w:t>75</w:t>
      </w:r>
      <w:r w:rsidR="00E73F4B">
        <w:t>–</w:t>
      </w:r>
      <w:r w:rsidRPr="00E01096">
        <w:t>100</w:t>
      </w:r>
      <w:r w:rsidR="00E73F4B">
        <w:t> </w:t>
      </w:r>
      <w:r w:rsidRPr="00E01096">
        <w:t>mg</w:t>
      </w:r>
      <w:r w:rsidRPr="00E01096">
        <w:rPr>
          <w:spacing w:val="-3"/>
        </w:rPr>
        <w:t xml:space="preserve"> </w:t>
      </w:r>
      <w:proofErr w:type="spellStart"/>
      <w:r w:rsidRPr="00E01096">
        <w:t>acetilsalicilo</w:t>
      </w:r>
      <w:proofErr w:type="spellEnd"/>
      <w:r w:rsidRPr="00E01096">
        <w:t xml:space="preserve"> rūgšties arba 75</w:t>
      </w:r>
      <w:r w:rsidR="00E73F4B">
        <w:t>–</w:t>
      </w:r>
      <w:r w:rsidRPr="00E01096">
        <w:t>100</w:t>
      </w:r>
      <w:r w:rsidR="00E73F4B">
        <w:t> </w:t>
      </w:r>
      <w:r w:rsidRPr="00E01096">
        <w:t xml:space="preserve">mg </w:t>
      </w:r>
      <w:proofErr w:type="spellStart"/>
      <w:r w:rsidRPr="00E01096">
        <w:t>acetilsalicilo</w:t>
      </w:r>
      <w:proofErr w:type="spellEnd"/>
      <w:r w:rsidRPr="00E01096">
        <w:t xml:space="preserve"> rūgšties kartu su 75</w:t>
      </w:r>
      <w:r w:rsidR="00E73F4B">
        <w:t> </w:t>
      </w:r>
      <w:r w:rsidRPr="00E01096">
        <w:t xml:space="preserve">mg </w:t>
      </w:r>
      <w:proofErr w:type="spellStart"/>
      <w:r w:rsidRPr="00E01096">
        <w:t>klopidogrelio</w:t>
      </w:r>
      <w:proofErr w:type="spellEnd"/>
      <w:r w:rsidRPr="00E01096">
        <w:t xml:space="preserve"> arba standartine </w:t>
      </w:r>
      <w:proofErr w:type="spellStart"/>
      <w:r w:rsidRPr="00E01096">
        <w:t>tiklopidino</w:t>
      </w:r>
      <w:proofErr w:type="spellEnd"/>
      <w:r w:rsidRPr="00E01096">
        <w:t xml:space="preserve"> paros doze).</w:t>
      </w:r>
    </w:p>
    <w:p w14:paraId="64D21555" w14:textId="77777777" w:rsidR="007B55E7" w:rsidRPr="00E01096" w:rsidRDefault="007B55E7" w:rsidP="00E01096">
      <w:pPr>
        <w:pStyle w:val="Pagrindinistekstas"/>
        <w:kinsoku w:val="0"/>
        <w:overflowPunct w:val="0"/>
      </w:pPr>
    </w:p>
    <w:p w14:paraId="6A894880" w14:textId="77777777" w:rsidR="007B55E7" w:rsidRPr="00E01096" w:rsidRDefault="007B55E7" w:rsidP="00E01096">
      <w:pPr>
        <w:pStyle w:val="Antrat2"/>
        <w:kinsoku w:val="0"/>
        <w:overflowPunct w:val="0"/>
        <w:ind w:left="0"/>
        <w:rPr>
          <w:spacing w:val="-2"/>
        </w:rPr>
      </w:pPr>
      <w:r w:rsidRPr="00E01096">
        <w:t>Kada</w:t>
      </w:r>
      <w:r w:rsidRPr="00E01096">
        <w:rPr>
          <w:spacing w:val="-8"/>
        </w:rPr>
        <w:t xml:space="preserve"> </w:t>
      </w:r>
      <w:r w:rsidRPr="00E01096">
        <w:t>pradėti</w:t>
      </w:r>
      <w:r w:rsidRPr="00E01096">
        <w:rPr>
          <w:spacing w:val="-7"/>
        </w:rPr>
        <w:t xml:space="preserve"> </w:t>
      </w:r>
      <w:r w:rsidRPr="00E01096">
        <w:t>vartoti</w:t>
      </w:r>
      <w:r w:rsidRPr="00E01096">
        <w:rPr>
          <w:spacing w:val="-8"/>
        </w:rPr>
        <w:t xml:space="preserve"> </w:t>
      </w:r>
      <w:proofErr w:type="spellStart"/>
      <w:r w:rsidR="004810D2">
        <w:rPr>
          <w:spacing w:val="-2"/>
        </w:rPr>
        <w:t>Rivaroxaban</w:t>
      </w:r>
      <w:proofErr w:type="spellEnd"/>
      <w:r w:rsidR="004810D2">
        <w:rPr>
          <w:spacing w:val="-2"/>
        </w:rPr>
        <w:t xml:space="preserve"> STADA</w:t>
      </w:r>
    </w:p>
    <w:p w14:paraId="2FAF428C" w14:textId="77777777" w:rsidR="007B55E7" w:rsidRPr="00E01096" w:rsidRDefault="007B55E7" w:rsidP="00E01096">
      <w:pPr>
        <w:pStyle w:val="Pagrindinistekstas"/>
        <w:kinsoku w:val="0"/>
        <w:overflowPunct w:val="0"/>
      </w:pPr>
      <w:r w:rsidRPr="00E01096">
        <w:t>Po</w:t>
      </w:r>
      <w:r w:rsidRPr="00E01096">
        <w:rPr>
          <w:spacing w:val="-3"/>
        </w:rPr>
        <w:t xml:space="preserve"> </w:t>
      </w:r>
      <w:r w:rsidRPr="00E01096">
        <w:t>ūminio</w:t>
      </w:r>
      <w:r w:rsidRPr="00E01096">
        <w:rPr>
          <w:spacing w:val="-4"/>
        </w:rPr>
        <w:t xml:space="preserve"> </w:t>
      </w:r>
      <w:r w:rsidRPr="00E01096">
        <w:t>koronarinio</w:t>
      </w:r>
      <w:r w:rsidRPr="00E01096">
        <w:rPr>
          <w:spacing w:val="-3"/>
        </w:rPr>
        <w:t xml:space="preserve"> </w:t>
      </w:r>
      <w:r w:rsidRPr="00E01096">
        <w:t>sindromo</w:t>
      </w:r>
      <w:r w:rsidRPr="00E01096">
        <w:rPr>
          <w:spacing w:val="-3"/>
        </w:rPr>
        <w:t xml:space="preserve"> </w:t>
      </w:r>
      <w:r w:rsidRPr="00E01096">
        <w:t>gydymą</w:t>
      </w:r>
      <w:r w:rsidRPr="00E01096">
        <w:rPr>
          <w:spacing w:val="-4"/>
        </w:rPr>
        <w:t xml:space="preserve"> </w:t>
      </w:r>
      <w:proofErr w:type="spellStart"/>
      <w:r w:rsidR="004810D2">
        <w:t>Rivaroxaban</w:t>
      </w:r>
      <w:proofErr w:type="spellEnd"/>
      <w:r w:rsidR="004810D2">
        <w:t xml:space="preserve"> STADA</w:t>
      </w:r>
      <w:r w:rsidRPr="00E01096">
        <w:rPr>
          <w:spacing w:val="-3"/>
        </w:rPr>
        <w:t xml:space="preserve"> </w:t>
      </w:r>
      <w:r w:rsidRPr="00E01096">
        <w:t>reikia</w:t>
      </w:r>
      <w:r w:rsidRPr="00E01096">
        <w:rPr>
          <w:spacing w:val="-4"/>
        </w:rPr>
        <w:t xml:space="preserve"> </w:t>
      </w:r>
      <w:r w:rsidRPr="00E01096">
        <w:t>pradėti</w:t>
      </w:r>
      <w:r w:rsidRPr="00E01096">
        <w:rPr>
          <w:spacing w:val="-3"/>
        </w:rPr>
        <w:t xml:space="preserve"> </w:t>
      </w:r>
      <w:r w:rsidRPr="00E01096">
        <w:t>kuo</w:t>
      </w:r>
      <w:r w:rsidRPr="00E01096">
        <w:rPr>
          <w:spacing w:val="-4"/>
        </w:rPr>
        <w:t xml:space="preserve"> </w:t>
      </w:r>
      <w:r w:rsidRPr="00E01096">
        <w:t>anksčiau,</w:t>
      </w:r>
      <w:r w:rsidRPr="00E01096">
        <w:rPr>
          <w:spacing w:val="-3"/>
        </w:rPr>
        <w:t xml:space="preserve"> </w:t>
      </w:r>
      <w:r w:rsidRPr="00E01096">
        <w:t>stabilizavus</w:t>
      </w:r>
      <w:r w:rsidRPr="00E01096">
        <w:rPr>
          <w:spacing w:val="-4"/>
        </w:rPr>
        <w:t xml:space="preserve"> </w:t>
      </w:r>
      <w:r w:rsidRPr="00E01096">
        <w:t>ūminį koronarinį sindromą: per 24</w:t>
      </w:r>
      <w:r w:rsidR="00E73F4B">
        <w:t> </w:t>
      </w:r>
      <w:r w:rsidRPr="00E01096">
        <w:t xml:space="preserve">valandas Jus paguldžius į ligoninę ir kai įprastai nutraukiamas </w:t>
      </w:r>
      <w:proofErr w:type="spellStart"/>
      <w:r w:rsidRPr="00E01096">
        <w:t>parenteralinis</w:t>
      </w:r>
      <w:proofErr w:type="spellEnd"/>
      <w:r w:rsidRPr="00E01096">
        <w:t xml:space="preserve"> (skiriamas injekcijomis) nuo krešulių apsaugantis gydymas.</w:t>
      </w:r>
    </w:p>
    <w:p w14:paraId="7198CBD9"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Jums</w:t>
      </w:r>
      <w:r w:rsidRPr="00E01096">
        <w:rPr>
          <w:spacing w:val="-4"/>
        </w:rPr>
        <w:t xml:space="preserve"> </w:t>
      </w:r>
      <w:r w:rsidRPr="00E01096">
        <w:t>diagnozuota</w:t>
      </w:r>
      <w:r w:rsidRPr="00E01096">
        <w:rPr>
          <w:spacing w:val="-4"/>
        </w:rPr>
        <w:t xml:space="preserve"> </w:t>
      </w:r>
      <w:r w:rsidRPr="00E01096">
        <w:t>vainikinių</w:t>
      </w:r>
      <w:r w:rsidRPr="00E01096">
        <w:rPr>
          <w:spacing w:val="-3"/>
        </w:rPr>
        <w:t xml:space="preserve"> </w:t>
      </w:r>
      <w:r w:rsidRPr="00E01096">
        <w:t>arterijų</w:t>
      </w:r>
      <w:r w:rsidRPr="00E01096">
        <w:rPr>
          <w:spacing w:val="-3"/>
        </w:rPr>
        <w:t xml:space="preserve"> </w:t>
      </w:r>
      <w:r w:rsidRPr="00E01096">
        <w:t>liga</w:t>
      </w:r>
      <w:r w:rsidRPr="00E01096">
        <w:rPr>
          <w:spacing w:val="-4"/>
        </w:rPr>
        <w:t xml:space="preserve"> </w:t>
      </w:r>
      <w:r w:rsidRPr="00E01096">
        <w:t>arba</w:t>
      </w:r>
      <w:r w:rsidRPr="00E01096">
        <w:rPr>
          <w:spacing w:val="-4"/>
        </w:rPr>
        <w:t xml:space="preserve"> </w:t>
      </w:r>
      <w:r w:rsidRPr="00E01096">
        <w:t>periferinių</w:t>
      </w:r>
      <w:r w:rsidRPr="00E01096">
        <w:rPr>
          <w:spacing w:val="-3"/>
        </w:rPr>
        <w:t xml:space="preserve"> </w:t>
      </w:r>
      <w:r w:rsidRPr="00E01096">
        <w:t>arterijų</w:t>
      </w:r>
      <w:r w:rsidRPr="00E01096">
        <w:rPr>
          <w:spacing w:val="-3"/>
        </w:rPr>
        <w:t xml:space="preserve"> </w:t>
      </w:r>
      <w:r w:rsidRPr="00E01096">
        <w:t>liga,</w:t>
      </w:r>
      <w:r w:rsidRPr="00E01096">
        <w:rPr>
          <w:spacing w:val="-3"/>
        </w:rPr>
        <w:t xml:space="preserve"> </w:t>
      </w:r>
      <w:r w:rsidRPr="00E01096">
        <w:t>gydytojas</w:t>
      </w:r>
      <w:r w:rsidRPr="00E01096">
        <w:rPr>
          <w:spacing w:val="-4"/>
        </w:rPr>
        <w:t xml:space="preserve"> </w:t>
      </w:r>
      <w:r w:rsidRPr="00E01096">
        <w:t>Jums</w:t>
      </w:r>
      <w:r w:rsidRPr="00E01096">
        <w:rPr>
          <w:spacing w:val="-4"/>
        </w:rPr>
        <w:t xml:space="preserve"> </w:t>
      </w:r>
      <w:r w:rsidRPr="00E01096">
        <w:t xml:space="preserve">nurodys, kada pradėti gydymą </w:t>
      </w:r>
      <w:proofErr w:type="spellStart"/>
      <w:r w:rsidR="004810D2">
        <w:t>Rivaroxaban</w:t>
      </w:r>
      <w:proofErr w:type="spellEnd"/>
      <w:r w:rsidR="004810D2">
        <w:t xml:space="preserve"> STADA</w:t>
      </w:r>
      <w:r w:rsidRPr="00E01096">
        <w:t>.</w:t>
      </w:r>
    </w:p>
    <w:p w14:paraId="0DD13F9E" w14:textId="77777777" w:rsidR="007B55E7" w:rsidRPr="00E01096" w:rsidRDefault="007B55E7" w:rsidP="00E01096">
      <w:pPr>
        <w:pStyle w:val="Pagrindinistekstas"/>
        <w:kinsoku w:val="0"/>
        <w:overflowPunct w:val="0"/>
        <w:rPr>
          <w:spacing w:val="-2"/>
        </w:rPr>
      </w:pPr>
      <w:r w:rsidRPr="00E01096">
        <w:t>Jūsų</w:t>
      </w:r>
      <w:r w:rsidRPr="00E01096">
        <w:rPr>
          <w:spacing w:val="-8"/>
        </w:rPr>
        <w:t xml:space="preserve"> </w:t>
      </w:r>
      <w:r w:rsidRPr="00E01096">
        <w:t>gydytojas</w:t>
      </w:r>
      <w:r w:rsidRPr="00E01096">
        <w:rPr>
          <w:spacing w:val="-8"/>
        </w:rPr>
        <w:t xml:space="preserve"> </w:t>
      </w:r>
      <w:r w:rsidRPr="00E01096">
        <w:t>nuspręs,</w:t>
      </w:r>
      <w:r w:rsidRPr="00E01096">
        <w:rPr>
          <w:spacing w:val="-7"/>
        </w:rPr>
        <w:t xml:space="preserve"> </w:t>
      </w:r>
      <w:r w:rsidRPr="00E01096">
        <w:t>kiek</w:t>
      </w:r>
      <w:r w:rsidRPr="00E01096">
        <w:rPr>
          <w:spacing w:val="-8"/>
        </w:rPr>
        <w:t xml:space="preserve"> </w:t>
      </w:r>
      <w:r w:rsidRPr="00E01096">
        <w:t>laiko</w:t>
      </w:r>
      <w:r w:rsidRPr="00E01096">
        <w:rPr>
          <w:spacing w:val="-7"/>
        </w:rPr>
        <w:t xml:space="preserve"> </w:t>
      </w:r>
      <w:r w:rsidRPr="00E01096">
        <w:t>reikės</w:t>
      </w:r>
      <w:r w:rsidRPr="00E01096">
        <w:rPr>
          <w:spacing w:val="-8"/>
        </w:rPr>
        <w:t xml:space="preserve"> </w:t>
      </w:r>
      <w:r w:rsidRPr="00E01096">
        <w:t>tęsti</w:t>
      </w:r>
      <w:r w:rsidRPr="00E01096">
        <w:rPr>
          <w:spacing w:val="-7"/>
        </w:rPr>
        <w:t xml:space="preserve"> </w:t>
      </w:r>
      <w:r w:rsidRPr="00E01096">
        <w:rPr>
          <w:spacing w:val="-2"/>
        </w:rPr>
        <w:t>gydymą.</w:t>
      </w:r>
    </w:p>
    <w:p w14:paraId="2F824693" w14:textId="77777777" w:rsidR="007B55E7" w:rsidRPr="00E01096" w:rsidRDefault="007B55E7" w:rsidP="00E01096">
      <w:pPr>
        <w:pStyle w:val="Pagrindinistekstas"/>
        <w:kinsoku w:val="0"/>
        <w:overflowPunct w:val="0"/>
      </w:pPr>
    </w:p>
    <w:p w14:paraId="33DA3564" w14:textId="77777777" w:rsidR="007B55E7" w:rsidRPr="00E01096" w:rsidRDefault="007B55E7" w:rsidP="00E01096">
      <w:pPr>
        <w:pStyle w:val="Antrat2"/>
        <w:kinsoku w:val="0"/>
        <w:overflowPunct w:val="0"/>
        <w:ind w:left="0"/>
        <w:rPr>
          <w:spacing w:val="-4"/>
        </w:rPr>
      </w:pPr>
      <w:r w:rsidRPr="00E01096">
        <w:t>Ką</w:t>
      </w:r>
      <w:r w:rsidRPr="00E01096">
        <w:rPr>
          <w:spacing w:val="-8"/>
        </w:rPr>
        <w:t xml:space="preserve"> </w:t>
      </w:r>
      <w:r w:rsidRPr="00E01096">
        <w:t>daryti</w:t>
      </w:r>
      <w:r w:rsidRPr="00E01096">
        <w:rPr>
          <w:spacing w:val="-7"/>
        </w:rPr>
        <w:t xml:space="preserve"> </w:t>
      </w:r>
      <w:r w:rsidRPr="00E01096">
        <w:t>pavartojus</w:t>
      </w:r>
      <w:r w:rsidRPr="00E01096">
        <w:rPr>
          <w:spacing w:val="-8"/>
        </w:rPr>
        <w:t xml:space="preserve"> </w:t>
      </w:r>
      <w:r w:rsidRPr="00E01096">
        <w:t>per</w:t>
      </w:r>
      <w:r w:rsidRPr="00E01096">
        <w:rPr>
          <w:spacing w:val="-8"/>
        </w:rPr>
        <w:t xml:space="preserve"> </w:t>
      </w:r>
      <w:r w:rsidRPr="00E01096">
        <w:t>didelę</w:t>
      </w:r>
      <w:r w:rsidRPr="00E01096">
        <w:rPr>
          <w:spacing w:val="-8"/>
        </w:rPr>
        <w:t xml:space="preserve"> </w:t>
      </w:r>
      <w:proofErr w:type="spellStart"/>
      <w:r w:rsidR="004810D2">
        <w:t>Rivaroxaban</w:t>
      </w:r>
      <w:proofErr w:type="spellEnd"/>
      <w:r w:rsidR="004810D2">
        <w:t xml:space="preserve"> STADA</w:t>
      </w:r>
      <w:r w:rsidRPr="00E01096">
        <w:rPr>
          <w:spacing w:val="-7"/>
        </w:rPr>
        <w:t xml:space="preserve"> </w:t>
      </w:r>
      <w:r w:rsidRPr="00E01096">
        <w:rPr>
          <w:spacing w:val="-4"/>
        </w:rPr>
        <w:t>dozę</w:t>
      </w:r>
    </w:p>
    <w:p w14:paraId="553F1BD0" w14:textId="77777777" w:rsidR="007B55E7" w:rsidRPr="00E01096" w:rsidRDefault="007B55E7" w:rsidP="00E01096">
      <w:pPr>
        <w:pStyle w:val="Pagrindinistekstas"/>
        <w:kinsoku w:val="0"/>
        <w:overflowPunct w:val="0"/>
      </w:pPr>
      <w:r w:rsidRPr="00E01096">
        <w:t>Nedelsdami</w:t>
      </w:r>
      <w:r w:rsidRPr="00E01096">
        <w:rPr>
          <w:spacing w:val="-3"/>
        </w:rPr>
        <w:t xml:space="preserve"> </w:t>
      </w:r>
      <w:r w:rsidRPr="00E01096">
        <w:t>kreipkitės</w:t>
      </w:r>
      <w:r w:rsidRPr="00E01096">
        <w:rPr>
          <w:spacing w:val="-3"/>
        </w:rPr>
        <w:t xml:space="preserve"> </w:t>
      </w:r>
      <w:r w:rsidRPr="00E01096">
        <w:t>į</w:t>
      </w:r>
      <w:r w:rsidRPr="00E01096">
        <w:rPr>
          <w:spacing w:val="-3"/>
        </w:rPr>
        <w:t xml:space="preserve"> </w:t>
      </w:r>
      <w:r w:rsidRPr="00E01096">
        <w:t>gydytoją,</w:t>
      </w:r>
      <w:r w:rsidRPr="00E01096">
        <w:rPr>
          <w:spacing w:val="-3"/>
        </w:rPr>
        <w:t xml:space="preserve"> </w:t>
      </w:r>
      <w:r w:rsidRPr="00E01096">
        <w:t>jeigu</w:t>
      </w:r>
      <w:r w:rsidRPr="00E01096">
        <w:rPr>
          <w:spacing w:val="-4"/>
        </w:rPr>
        <w:t xml:space="preserve"> </w:t>
      </w:r>
      <w:r w:rsidRPr="00E01096">
        <w:t>pavartojote</w:t>
      </w:r>
      <w:r w:rsidRPr="00E01096">
        <w:rPr>
          <w:spacing w:val="-4"/>
        </w:rPr>
        <w:t xml:space="preserve"> </w:t>
      </w:r>
      <w:r w:rsidRPr="00E01096">
        <w:t>per</w:t>
      </w:r>
      <w:r w:rsidRPr="00E01096">
        <w:rPr>
          <w:spacing w:val="-3"/>
        </w:rPr>
        <w:t xml:space="preserve"> </w:t>
      </w:r>
      <w:r w:rsidRPr="00E01096">
        <w:t>daug</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tablečių.</w:t>
      </w:r>
      <w:r w:rsidRPr="00E01096">
        <w:rPr>
          <w:spacing w:val="-3"/>
        </w:rPr>
        <w:t xml:space="preserve"> </w:t>
      </w:r>
      <w:r w:rsidRPr="00E01096">
        <w:t>Pavartojus</w:t>
      </w:r>
      <w:r w:rsidRPr="00E01096">
        <w:rPr>
          <w:spacing w:val="-4"/>
        </w:rPr>
        <w:t xml:space="preserve"> </w:t>
      </w:r>
      <w:r w:rsidRPr="00E01096">
        <w:t>per</w:t>
      </w:r>
      <w:r w:rsidRPr="00E01096">
        <w:rPr>
          <w:spacing w:val="-3"/>
        </w:rPr>
        <w:t xml:space="preserve"> </w:t>
      </w:r>
      <w:r w:rsidRPr="00E01096">
        <w:t xml:space="preserve">daug </w:t>
      </w:r>
      <w:proofErr w:type="spellStart"/>
      <w:r w:rsidR="004810D2">
        <w:t>Rivaroxaban</w:t>
      </w:r>
      <w:proofErr w:type="spellEnd"/>
      <w:r w:rsidR="004810D2">
        <w:t xml:space="preserve"> STADA</w:t>
      </w:r>
      <w:r w:rsidRPr="00E01096">
        <w:t>, padidėja kraujavimo rizika.</w:t>
      </w:r>
    </w:p>
    <w:p w14:paraId="711AD646" w14:textId="77777777" w:rsidR="007B55E7" w:rsidRPr="00E01096" w:rsidRDefault="007B55E7" w:rsidP="00E01096">
      <w:pPr>
        <w:pStyle w:val="Pagrindinistekstas"/>
        <w:kinsoku w:val="0"/>
        <w:overflowPunct w:val="0"/>
      </w:pPr>
    </w:p>
    <w:p w14:paraId="2D9B21DC" w14:textId="77777777" w:rsidR="007B55E7" w:rsidRPr="00E01096" w:rsidRDefault="007B55E7" w:rsidP="00E01096">
      <w:pPr>
        <w:pStyle w:val="Antrat2"/>
        <w:kinsoku w:val="0"/>
        <w:overflowPunct w:val="0"/>
        <w:ind w:left="0"/>
        <w:rPr>
          <w:spacing w:val="-2"/>
        </w:rPr>
      </w:pPr>
      <w:r w:rsidRPr="00E01096">
        <w:t>Pamiršus</w:t>
      </w:r>
      <w:r w:rsidRPr="00E01096">
        <w:rPr>
          <w:spacing w:val="-12"/>
        </w:rPr>
        <w:t xml:space="preserve"> </w:t>
      </w:r>
      <w:r w:rsidRPr="00E01096">
        <w:t>pavartoti</w:t>
      </w:r>
      <w:r w:rsidRPr="00E01096">
        <w:rPr>
          <w:spacing w:val="-10"/>
        </w:rPr>
        <w:t xml:space="preserve"> </w:t>
      </w:r>
      <w:proofErr w:type="spellStart"/>
      <w:r w:rsidR="004810D2">
        <w:rPr>
          <w:spacing w:val="-2"/>
        </w:rPr>
        <w:t>Rivaroxaban</w:t>
      </w:r>
      <w:proofErr w:type="spellEnd"/>
      <w:r w:rsidR="004810D2">
        <w:rPr>
          <w:spacing w:val="-2"/>
        </w:rPr>
        <w:t xml:space="preserve"> STADA</w:t>
      </w:r>
    </w:p>
    <w:p w14:paraId="336EB416" w14:textId="77777777" w:rsidR="007B55E7" w:rsidRPr="00E01096" w:rsidRDefault="007B55E7" w:rsidP="00E01096">
      <w:pPr>
        <w:pStyle w:val="Pagrindinistekstas"/>
        <w:kinsoku w:val="0"/>
        <w:overflowPunct w:val="0"/>
      </w:pPr>
      <w:r w:rsidRPr="00E01096">
        <w:t>Negalima</w:t>
      </w:r>
      <w:r w:rsidRPr="00E01096">
        <w:rPr>
          <w:spacing w:val="-3"/>
        </w:rPr>
        <w:t xml:space="preserve"> </w:t>
      </w:r>
      <w:r w:rsidRPr="00E01096">
        <w:t>vartoti</w:t>
      </w:r>
      <w:r w:rsidRPr="00E01096">
        <w:rPr>
          <w:spacing w:val="-2"/>
        </w:rPr>
        <w:t xml:space="preserve"> </w:t>
      </w:r>
      <w:r w:rsidRPr="00E01096">
        <w:t>dvigubos</w:t>
      </w:r>
      <w:r w:rsidRPr="00E01096">
        <w:rPr>
          <w:spacing w:val="-4"/>
        </w:rPr>
        <w:t xml:space="preserve"> </w:t>
      </w:r>
      <w:r w:rsidRPr="00E01096">
        <w:t>dozės</w:t>
      </w:r>
      <w:r w:rsidRPr="00E01096">
        <w:rPr>
          <w:spacing w:val="-3"/>
        </w:rPr>
        <w:t xml:space="preserve"> </w:t>
      </w:r>
      <w:r w:rsidRPr="00E01096">
        <w:t>norint</w:t>
      </w:r>
      <w:r w:rsidRPr="00E01096">
        <w:rPr>
          <w:spacing w:val="-3"/>
        </w:rPr>
        <w:t xml:space="preserve"> </w:t>
      </w:r>
      <w:r w:rsidRPr="00E01096">
        <w:t>kompensuoti</w:t>
      </w:r>
      <w:r w:rsidRPr="00E01096">
        <w:rPr>
          <w:spacing w:val="-3"/>
        </w:rPr>
        <w:t xml:space="preserve"> </w:t>
      </w:r>
      <w:r w:rsidRPr="00E01096">
        <w:t>praleistą</w:t>
      </w:r>
      <w:r w:rsidRPr="00E01096">
        <w:rPr>
          <w:spacing w:val="-3"/>
        </w:rPr>
        <w:t xml:space="preserve"> </w:t>
      </w:r>
      <w:r w:rsidRPr="00E01096">
        <w:t>dozę.</w:t>
      </w:r>
      <w:r w:rsidRPr="00E01096">
        <w:rPr>
          <w:spacing w:val="-2"/>
        </w:rPr>
        <w:t xml:space="preserve"> </w:t>
      </w:r>
      <w:r w:rsidRPr="00E01096">
        <w:t>Jeigu</w:t>
      </w:r>
      <w:r w:rsidRPr="00E01096">
        <w:rPr>
          <w:spacing w:val="-2"/>
        </w:rPr>
        <w:t xml:space="preserve"> </w:t>
      </w:r>
      <w:r w:rsidRPr="00E01096">
        <w:t>praleidote</w:t>
      </w:r>
      <w:r w:rsidRPr="00E01096">
        <w:rPr>
          <w:spacing w:val="-3"/>
        </w:rPr>
        <w:t xml:space="preserve"> </w:t>
      </w:r>
      <w:r w:rsidRPr="00E01096">
        <w:t>dozę,</w:t>
      </w:r>
      <w:r w:rsidRPr="00E01096">
        <w:rPr>
          <w:spacing w:val="-2"/>
        </w:rPr>
        <w:t xml:space="preserve"> </w:t>
      </w:r>
      <w:r w:rsidRPr="00E01096">
        <w:t>kitą</w:t>
      </w:r>
      <w:r w:rsidRPr="00E01096">
        <w:rPr>
          <w:spacing w:val="-3"/>
        </w:rPr>
        <w:t xml:space="preserve"> </w:t>
      </w:r>
      <w:r w:rsidRPr="00E01096">
        <w:t>dozę vartokite įprastu metu.</w:t>
      </w:r>
    </w:p>
    <w:p w14:paraId="38FF8E8D" w14:textId="77777777" w:rsidR="007B55E7" w:rsidRPr="00E01096" w:rsidRDefault="007B55E7" w:rsidP="00E01096">
      <w:pPr>
        <w:pStyle w:val="Pagrindinistekstas"/>
        <w:kinsoku w:val="0"/>
        <w:overflowPunct w:val="0"/>
      </w:pPr>
    </w:p>
    <w:p w14:paraId="3F0C99E7" w14:textId="77777777" w:rsidR="007B55E7" w:rsidRPr="00E01096" w:rsidRDefault="007B55E7" w:rsidP="00E73F4B">
      <w:pPr>
        <w:pStyle w:val="Antrat2"/>
        <w:keepNext/>
        <w:keepLines/>
        <w:widowControl/>
        <w:kinsoku w:val="0"/>
        <w:overflowPunct w:val="0"/>
        <w:ind w:left="0"/>
        <w:rPr>
          <w:spacing w:val="-2"/>
        </w:rPr>
      </w:pPr>
      <w:r w:rsidRPr="00E01096">
        <w:lastRenderedPageBreak/>
        <w:t>Nustojus</w:t>
      </w:r>
      <w:r w:rsidRPr="00E01096">
        <w:rPr>
          <w:spacing w:val="-10"/>
        </w:rPr>
        <w:t xml:space="preserve"> </w:t>
      </w:r>
      <w:r w:rsidRPr="00E01096">
        <w:t>vartoti</w:t>
      </w:r>
      <w:r w:rsidRPr="00E01096">
        <w:rPr>
          <w:spacing w:val="-9"/>
        </w:rPr>
        <w:t xml:space="preserve"> </w:t>
      </w:r>
      <w:proofErr w:type="spellStart"/>
      <w:r w:rsidR="004810D2">
        <w:rPr>
          <w:spacing w:val="-2"/>
        </w:rPr>
        <w:t>Rivaroxaban</w:t>
      </w:r>
      <w:proofErr w:type="spellEnd"/>
      <w:r w:rsidR="004810D2">
        <w:rPr>
          <w:spacing w:val="-2"/>
        </w:rPr>
        <w:t xml:space="preserve"> STADA</w:t>
      </w:r>
    </w:p>
    <w:p w14:paraId="61791539" w14:textId="77777777" w:rsidR="007B55E7" w:rsidRPr="00E01096" w:rsidRDefault="004810D2" w:rsidP="00E73F4B">
      <w:pPr>
        <w:pStyle w:val="Pagrindinistekstas"/>
        <w:keepNext/>
        <w:keepLines/>
        <w:widowControl/>
        <w:kinsoku w:val="0"/>
        <w:overflowPunct w:val="0"/>
        <w:rPr>
          <w:spacing w:val="-2"/>
        </w:rPr>
      </w:pPr>
      <w:proofErr w:type="spellStart"/>
      <w:r>
        <w:t>Rivaroxaban</w:t>
      </w:r>
      <w:proofErr w:type="spellEnd"/>
      <w:r>
        <w:t xml:space="preserve"> STADA</w:t>
      </w:r>
      <w:r w:rsidR="007B55E7" w:rsidRPr="00E01096">
        <w:rPr>
          <w:spacing w:val="-8"/>
        </w:rPr>
        <w:t xml:space="preserve"> </w:t>
      </w:r>
      <w:r w:rsidR="007B55E7" w:rsidRPr="00E01096">
        <w:t>vartokite</w:t>
      </w:r>
      <w:r w:rsidR="007B55E7" w:rsidRPr="00E01096">
        <w:rPr>
          <w:spacing w:val="-8"/>
        </w:rPr>
        <w:t xml:space="preserve"> </w:t>
      </w:r>
      <w:r w:rsidR="007B55E7" w:rsidRPr="00E01096">
        <w:t>nuolat,</w:t>
      </w:r>
      <w:r w:rsidR="007B55E7" w:rsidRPr="00E01096">
        <w:rPr>
          <w:spacing w:val="-8"/>
        </w:rPr>
        <w:t xml:space="preserve"> </w:t>
      </w:r>
      <w:r w:rsidR="007B55E7" w:rsidRPr="00E01096">
        <w:t>tiek</w:t>
      </w:r>
      <w:r w:rsidR="007B55E7" w:rsidRPr="00E01096">
        <w:rPr>
          <w:spacing w:val="-8"/>
        </w:rPr>
        <w:t xml:space="preserve"> </w:t>
      </w:r>
      <w:r w:rsidR="007B55E7" w:rsidRPr="00E01096">
        <w:t>laiko,</w:t>
      </w:r>
      <w:r w:rsidR="007B55E7" w:rsidRPr="00E01096">
        <w:rPr>
          <w:spacing w:val="-7"/>
        </w:rPr>
        <w:t xml:space="preserve"> </w:t>
      </w:r>
      <w:r w:rsidR="007B55E7" w:rsidRPr="00E01096">
        <w:t>kiek</w:t>
      </w:r>
      <w:r w:rsidR="007B55E7" w:rsidRPr="00E01096">
        <w:rPr>
          <w:spacing w:val="-9"/>
        </w:rPr>
        <w:t xml:space="preserve"> </w:t>
      </w:r>
      <w:r w:rsidR="007B55E7" w:rsidRPr="00E01096">
        <w:t>Jums</w:t>
      </w:r>
      <w:r w:rsidR="007B55E7" w:rsidRPr="00E01096">
        <w:rPr>
          <w:spacing w:val="-8"/>
        </w:rPr>
        <w:t xml:space="preserve"> </w:t>
      </w:r>
      <w:r w:rsidR="007B55E7" w:rsidRPr="00E01096">
        <w:t>paskyrė</w:t>
      </w:r>
      <w:r w:rsidR="007B55E7" w:rsidRPr="00E01096">
        <w:rPr>
          <w:spacing w:val="-8"/>
        </w:rPr>
        <w:t xml:space="preserve"> </w:t>
      </w:r>
      <w:r w:rsidR="007B55E7" w:rsidRPr="00E01096">
        <w:rPr>
          <w:spacing w:val="-2"/>
        </w:rPr>
        <w:t>gydytojas.</w:t>
      </w:r>
    </w:p>
    <w:p w14:paraId="7D301188" w14:textId="77777777" w:rsidR="007B55E7" w:rsidRPr="00E01096" w:rsidRDefault="007B55E7" w:rsidP="00E01096">
      <w:pPr>
        <w:pStyle w:val="Pagrindinistekstas"/>
        <w:kinsoku w:val="0"/>
        <w:overflowPunct w:val="0"/>
      </w:pPr>
    </w:p>
    <w:p w14:paraId="381D88D7" w14:textId="77777777" w:rsidR="007B55E7" w:rsidRPr="00E01096" w:rsidRDefault="007B55E7" w:rsidP="00E01096">
      <w:pPr>
        <w:pStyle w:val="Pagrindinistekstas"/>
        <w:kinsoku w:val="0"/>
        <w:overflowPunct w:val="0"/>
      </w:pPr>
      <w:r w:rsidRPr="00E01096">
        <w:t>Nenutraukite</w:t>
      </w:r>
      <w:r w:rsidRPr="00E01096">
        <w:rPr>
          <w:spacing w:val="-4"/>
        </w:rPr>
        <w:t xml:space="preserve"> </w:t>
      </w:r>
      <w:proofErr w:type="spellStart"/>
      <w:r w:rsidR="004810D2">
        <w:t>Rivaroxaban</w:t>
      </w:r>
      <w:proofErr w:type="spellEnd"/>
      <w:r w:rsidR="004810D2">
        <w:t xml:space="preserve"> STADA</w:t>
      </w:r>
      <w:r w:rsidRPr="00E01096">
        <w:rPr>
          <w:spacing w:val="-3"/>
        </w:rPr>
        <w:t xml:space="preserve"> </w:t>
      </w:r>
      <w:r w:rsidRPr="00E01096">
        <w:t>vartojimo</w:t>
      </w:r>
      <w:r w:rsidRPr="00E01096">
        <w:rPr>
          <w:spacing w:val="-3"/>
        </w:rPr>
        <w:t xml:space="preserve"> </w:t>
      </w:r>
      <w:r w:rsidRPr="00E01096">
        <w:t>prieš</w:t>
      </w:r>
      <w:r w:rsidRPr="00E01096">
        <w:rPr>
          <w:spacing w:val="-4"/>
        </w:rPr>
        <w:t xml:space="preserve"> </w:t>
      </w:r>
      <w:r w:rsidRPr="00E01096">
        <w:t>tai</w:t>
      </w:r>
      <w:r w:rsidRPr="00E01096">
        <w:rPr>
          <w:spacing w:val="-3"/>
        </w:rPr>
        <w:t xml:space="preserve"> </w:t>
      </w:r>
      <w:r w:rsidRPr="00E01096">
        <w:t>nepasitarę</w:t>
      </w:r>
      <w:r w:rsidRPr="00E01096">
        <w:rPr>
          <w:spacing w:val="-4"/>
        </w:rPr>
        <w:t xml:space="preserve"> </w:t>
      </w:r>
      <w:r w:rsidRPr="00E01096">
        <w:t>su</w:t>
      </w:r>
      <w:r w:rsidRPr="00E01096">
        <w:rPr>
          <w:spacing w:val="-2"/>
        </w:rPr>
        <w:t xml:space="preserve"> </w:t>
      </w:r>
      <w:r w:rsidRPr="00E01096">
        <w:t>gydytoju.</w:t>
      </w:r>
      <w:r w:rsidRPr="00E01096">
        <w:rPr>
          <w:spacing w:val="-3"/>
        </w:rPr>
        <w:t xml:space="preserve"> </w:t>
      </w:r>
      <w:r w:rsidRPr="00E01096">
        <w:t>Jeigu</w:t>
      </w:r>
      <w:r w:rsidRPr="00E01096">
        <w:rPr>
          <w:spacing w:val="-3"/>
        </w:rPr>
        <w:t xml:space="preserve"> </w:t>
      </w:r>
      <w:r w:rsidRPr="00E01096">
        <w:t>nustosite</w:t>
      </w:r>
      <w:r w:rsidRPr="00E01096">
        <w:rPr>
          <w:spacing w:val="-4"/>
        </w:rPr>
        <w:t xml:space="preserve"> </w:t>
      </w:r>
      <w:r w:rsidRPr="00E01096">
        <w:t>vartoti</w:t>
      </w:r>
      <w:r w:rsidRPr="00E01096">
        <w:rPr>
          <w:spacing w:val="-3"/>
        </w:rPr>
        <w:t xml:space="preserve"> </w:t>
      </w:r>
      <w:r w:rsidRPr="00E01096">
        <w:t>šį</w:t>
      </w:r>
      <w:r w:rsidRPr="00E01096">
        <w:rPr>
          <w:spacing w:val="-3"/>
        </w:rPr>
        <w:t xml:space="preserve"> </w:t>
      </w:r>
      <w:r w:rsidRPr="00E01096">
        <w:t>vaistą,</w:t>
      </w:r>
      <w:r w:rsidRPr="00E01096">
        <w:rPr>
          <w:spacing w:val="-3"/>
        </w:rPr>
        <w:t xml:space="preserve"> </w:t>
      </w:r>
      <w:r w:rsidRPr="00E01096">
        <w:t>gali padidėti kito miokardo infarkto, insulto arba mirties nuo širdies ar kraujagyslių ligos rizika.</w:t>
      </w:r>
    </w:p>
    <w:p w14:paraId="60177273" w14:textId="77777777" w:rsidR="007B55E7" w:rsidRPr="00E01096" w:rsidRDefault="007B55E7" w:rsidP="00E01096">
      <w:pPr>
        <w:pStyle w:val="Pagrindinistekstas"/>
        <w:kinsoku w:val="0"/>
        <w:overflowPunct w:val="0"/>
      </w:pPr>
    </w:p>
    <w:p w14:paraId="7E8E9784" w14:textId="77777777" w:rsidR="007B55E7" w:rsidRDefault="007B55E7" w:rsidP="00E01096">
      <w:pPr>
        <w:pStyle w:val="Pagrindinistekstas"/>
        <w:kinsoku w:val="0"/>
        <w:overflowPunct w:val="0"/>
        <w:rPr>
          <w:spacing w:val="-2"/>
        </w:rPr>
      </w:pPr>
      <w:r w:rsidRPr="00E01096">
        <w:t>Jeigu</w:t>
      </w:r>
      <w:r w:rsidRPr="00E01096">
        <w:rPr>
          <w:spacing w:val="-8"/>
        </w:rPr>
        <w:t xml:space="preserve"> </w:t>
      </w:r>
      <w:r w:rsidRPr="00E01096">
        <w:t>kiltų</w:t>
      </w:r>
      <w:r w:rsidRPr="00E01096">
        <w:rPr>
          <w:spacing w:val="-7"/>
        </w:rPr>
        <w:t xml:space="preserve"> </w:t>
      </w:r>
      <w:r w:rsidRPr="00E01096">
        <w:t>daugiau</w:t>
      </w:r>
      <w:r w:rsidRPr="00E01096">
        <w:rPr>
          <w:spacing w:val="-8"/>
        </w:rPr>
        <w:t xml:space="preserve"> </w:t>
      </w:r>
      <w:r w:rsidRPr="00E01096">
        <w:t>klausimų</w:t>
      </w:r>
      <w:r w:rsidRPr="00E01096">
        <w:rPr>
          <w:spacing w:val="-7"/>
        </w:rPr>
        <w:t xml:space="preserve"> </w:t>
      </w:r>
      <w:r w:rsidRPr="00E01096">
        <w:t>dėl</w:t>
      </w:r>
      <w:r w:rsidRPr="00E01096">
        <w:rPr>
          <w:spacing w:val="-7"/>
        </w:rPr>
        <w:t xml:space="preserve"> </w:t>
      </w:r>
      <w:r w:rsidRPr="00E01096">
        <w:t>šio</w:t>
      </w:r>
      <w:r w:rsidRPr="00E01096">
        <w:rPr>
          <w:spacing w:val="-7"/>
        </w:rPr>
        <w:t xml:space="preserve"> </w:t>
      </w:r>
      <w:r w:rsidRPr="00E01096">
        <w:t>vaisto</w:t>
      </w:r>
      <w:r w:rsidRPr="00E01096">
        <w:rPr>
          <w:spacing w:val="-7"/>
        </w:rPr>
        <w:t xml:space="preserve"> </w:t>
      </w:r>
      <w:r w:rsidRPr="00E01096">
        <w:t>vartojimo,</w:t>
      </w:r>
      <w:r w:rsidRPr="00E01096">
        <w:rPr>
          <w:spacing w:val="-7"/>
        </w:rPr>
        <w:t xml:space="preserve"> </w:t>
      </w:r>
      <w:r w:rsidRPr="00E01096">
        <w:t>kreipkitės</w:t>
      </w:r>
      <w:r w:rsidRPr="00E01096">
        <w:rPr>
          <w:spacing w:val="-8"/>
        </w:rPr>
        <w:t xml:space="preserve"> </w:t>
      </w:r>
      <w:r w:rsidRPr="00E01096">
        <w:t>į</w:t>
      </w:r>
      <w:r w:rsidRPr="00E01096">
        <w:rPr>
          <w:spacing w:val="-8"/>
        </w:rPr>
        <w:t xml:space="preserve"> </w:t>
      </w:r>
      <w:r w:rsidRPr="00E01096">
        <w:t>gydytoją</w:t>
      </w:r>
      <w:r w:rsidRPr="00E01096">
        <w:rPr>
          <w:spacing w:val="-8"/>
        </w:rPr>
        <w:t xml:space="preserve"> </w:t>
      </w:r>
      <w:r w:rsidRPr="00E01096">
        <w:t>arba</w:t>
      </w:r>
      <w:r w:rsidRPr="00E01096">
        <w:rPr>
          <w:spacing w:val="-8"/>
        </w:rPr>
        <w:t xml:space="preserve"> </w:t>
      </w:r>
      <w:r w:rsidRPr="00E01096">
        <w:rPr>
          <w:spacing w:val="-2"/>
        </w:rPr>
        <w:t>vaistininką.</w:t>
      </w:r>
    </w:p>
    <w:p w14:paraId="3F5798D1" w14:textId="77777777" w:rsidR="00F62FB1" w:rsidRDefault="00F62FB1" w:rsidP="00E01096">
      <w:pPr>
        <w:pStyle w:val="Pagrindinistekstas"/>
        <w:kinsoku w:val="0"/>
        <w:overflowPunct w:val="0"/>
        <w:rPr>
          <w:spacing w:val="-2"/>
        </w:rPr>
      </w:pPr>
    </w:p>
    <w:p w14:paraId="1E8E5921" w14:textId="77777777" w:rsidR="004C4C6A" w:rsidRPr="00E01096" w:rsidRDefault="004C4C6A" w:rsidP="00E01096">
      <w:pPr>
        <w:pStyle w:val="Pagrindinistekstas"/>
        <w:kinsoku w:val="0"/>
        <w:overflowPunct w:val="0"/>
        <w:rPr>
          <w:spacing w:val="-2"/>
        </w:rPr>
      </w:pPr>
    </w:p>
    <w:p w14:paraId="55FDFA3D" w14:textId="77777777" w:rsidR="007B55E7" w:rsidRPr="00E01096" w:rsidRDefault="007B55E7" w:rsidP="008679E7">
      <w:pPr>
        <w:pStyle w:val="Antrat2"/>
        <w:numPr>
          <w:ilvl w:val="0"/>
          <w:numId w:val="11"/>
        </w:numPr>
        <w:tabs>
          <w:tab w:val="left" w:pos="567"/>
          <w:tab w:val="left" w:pos="1468"/>
        </w:tabs>
        <w:kinsoku w:val="0"/>
        <w:overflowPunct w:val="0"/>
        <w:ind w:left="0" w:firstLine="0"/>
        <w:rPr>
          <w:spacing w:val="-2"/>
        </w:rPr>
      </w:pPr>
      <w:r w:rsidRPr="00E01096">
        <w:t>Galimas</w:t>
      </w:r>
      <w:r w:rsidRPr="00E01096">
        <w:rPr>
          <w:spacing w:val="-10"/>
        </w:rPr>
        <w:t xml:space="preserve"> </w:t>
      </w:r>
      <w:r w:rsidRPr="00E01096">
        <w:t>šalutinis</w:t>
      </w:r>
      <w:r w:rsidRPr="00E01096">
        <w:rPr>
          <w:spacing w:val="-10"/>
        </w:rPr>
        <w:t xml:space="preserve"> </w:t>
      </w:r>
      <w:r w:rsidRPr="00E01096">
        <w:rPr>
          <w:spacing w:val="-2"/>
        </w:rPr>
        <w:t>poveikis</w:t>
      </w:r>
    </w:p>
    <w:p w14:paraId="0B75D94B" w14:textId="77777777" w:rsidR="007B55E7" w:rsidRPr="00E01096" w:rsidRDefault="007B55E7" w:rsidP="00E01096">
      <w:pPr>
        <w:pStyle w:val="Pagrindinistekstas"/>
        <w:kinsoku w:val="0"/>
        <w:overflowPunct w:val="0"/>
        <w:rPr>
          <w:b/>
          <w:bCs/>
        </w:rPr>
      </w:pPr>
    </w:p>
    <w:p w14:paraId="431DD1A3" w14:textId="77777777" w:rsidR="007B55E7" w:rsidRPr="00E01096" w:rsidRDefault="00C316A6" w:rsidP="00E01096">
      <w:pPr>
        <w:pStyle w:val="Pagrindinistekstas"/>
        <w:kinsoku w:val="0"/>
        <w:overflowPunct w:val="0"/>
        <w:rPr>
          <w:spacing w:val="-2"/>
        </w:rPr>
      </w:pPr>
      <w:r>
        <w:t>Šis vaistas</w:t>
      </w:r>
      <w:r w:rsidR="007B55E7" w:rsidRPr="00E01096">
        <w:t>,</w:t>
      </w:r>
      <w:r w:rsidR="007B55E7" w:rsidRPr="00E01096">
        <w:rPr>
          <w:spacing w:val="-7"/>
        </w:rPr>
        <w:t xml:space="preserve"> </w:t>
      </w:r>
      <w:r w:rsidR="007B55E7" w:rsidRPr="00E01096">
        <w:t>kaip</w:t>
      </w:r>
      <w:r w:rsidR="007B55E7" w:rsidRPr="00E01096">
        <w:rPr>
          <w:spacing w:val="-6"/>
        </w:rPr>
        <w:t xml:space="preserve"> </w:t>
      </w:r>
      <w:r w:rsidR="007B55E7" w:rsidRPr="00E01096">
        <w:t>ir</w:t>
      </w:r>
      <w:r w:rsidR="007B55E7" w:rsidRPr="00E01096">
        <w:rPr>
          <w:spacing w:val="-6"/>
        </w:rPr>
        <w:t xml:space="preserve"> </w:t>
      </w:r>
      <w:r w:rsidR="007B55E7" w:rsidRPr="00E01096">
        <w:t>visi</w:t>
      </w:r>
      <w:r w:rsidR="007B55E7" w:rsidRPr="00E01096">
        <w:rPr>
          <w:spacing w:val="-7"/>
        </w:rPr>
        <w:t xml:space="preserve"> </w:t>
      </w:r>
      <w:r w:rsidR="007B55E7" w:rsidRPr="00E01096">
        <w:t>kiti,</w:t>
      </w:r>
      <w:r w:rsidR="007B55E7" w:rsidRPr="00E01096">
        <w:rPr>
          <w:spacing w:val="-6"/>
        </w:rPr>
        <w:t xml:space="preserve"> </w:t>
      </w:r>
      <w:r w:rsidR="007B55E7" w:rsidRPr="00E01096">
        <w:t>gali</w:t>
      </w:r>
      <w:r w:rsidR="007B55E7" w:rsidRPr="00E01096">
        <w:rPr>
          <w:spacing w:val="-6"/>
        </w:rPr>
        <w:t xml:space="preserve"> </w:t>
      </w:r>
      <w:r w:rsidR="007B55E7" w:rsidRPr="00E01096">
        <w:t>sukelti</w:t>
      </w:r>
      <w:r w:rsidR="007B55E7" w:rsidRPr="00E01096">
        <w:rPr>
          <w:spacing w:val="-6"/>
        </w:rPr>
        <w:t xml:space="preserve"> </w:t>
      </w:r>
      <w:r w:rsidR="007B55E7" w:rsidRPr="00E01096">
        <w:t>šalutinį</w:t>
      </w:r>
      <w:r w:rsidR="007B55E7" w:rsidRPr="00E01096">
        <w:rPr>
          <w:spacing w:val="-7"/>
        </w:rPr>
        <w:t xml:space="preserve"> </w:t>
      </w:r>
      <w:r w:rsidR="007B55E7" w:rsidRPr="00E01096">
        <w:t>poveikį,</w:t>
      </w:r>
      <w:r w:rsidR="007B55E7" w:rsidRPr="00E01096">
        <w:rPr>
          <w:spacing w:val="-6"/>
        </w:rPr>
        <w:t xml:space="preserve"> </w:t>
      </w:r>
      <w:r w:rsidR="007B55E7" w:rsidRPr="00E01096">
        <w:t>nors</w:t>
      </w:r>
      <w:r w:rsidR="007B55E7" w:rsidRPr="00E01096">
        <w:rPr>
          <w:spacing w:val="-7"/>
        </w:rPr>
        <w:t xml:space="preserve"> </w:t>
      </w:r>
      <w:r w:rsidR="007B55E7" w:rsidRPr="00E01096">
        <w:t>jis</w:t>
      </w:r>
      <w:r w:rsidR="007B55E7" w:rsidRPr="00E01096">
        <w:rPr>
          <w:spacing w:val="-8"/>
        </w:rPr>
        <w:t xml:space="preserve"> </w:t>
      </w:r>
      <w:r w:rsidR="007B55E7" w:rsidRPr="00E01096">
        <w:t>pasireiškia</w:t>
      </w:r>
      <w:r w:rsidR="007B55E7" w:rsidRPr="00E01096">
        <w:rPr>
          <w:spacing w:val="-6"/>
        </w:rPr>
        <w:t xml:space="preserve"> </w:t>
      </w:r>
      <w:r w:rsidR="007B55E7" w:rsidRPr="00E01096">
        <w:t>ne</w:t>
      </w:r>
      <w:r w:rsidR="007B55E7" w:rsidRPr="00E01096">
        <w:rPr>
          <w:spacing w:val="-7"/>
        </w:rPr>
        <w:t xml:space="preserve"> </w:t>
      </w:r>
      <w:r w:rsidR="007B55E7" w:rsidRPr="00E01096">
        <w:t>visiems</w:t>
      </w:r>
      <w:r w:rsidR="007B55E7" w:rsidRPr="00E01096">
        <w:rPr>
          <w:spacing w:val="-5"/>
        </w:rPr>
        <w:t xml:space="preserve"> </w:t>
      </w:r>
      <w:r w:rsidR="007B55E7" w:rsidRPr="00E01096">
        <w:rPr>
          <w:spacing w:val="-2"/>
        </w:rPr>
        <w:t>žmonėms.</w:t>
      </w:r>
    </w:p>
    <w:p w14:paraId="6A002750" w14:textId="77777777" w:rsidR="007B55E7" w:rsidRPr="00E01096" w:rsidRDefault="007B55E7" w:rsidP="00E01096">
      <w:pPr>
        <w:pStyle w:val="Pagrindinistekstas"/>
        <w:kinsoku w:val="0"/>
        <w:overflowPunct w:val="0"/>
      </w:pPr>
    </w:p>
    <w:p w14:paraId="22F124BF" w14:textId="77777777" w:rsidR="007B55E7" w:rsidRPr="00E01096" w:rsidRDefault="007B55E7" w:rsidP="00E01096">
      <w:pPr>
        <w:pStyle w:val="Pagrindinistekstas"/>
        <w:kinsoku w:val="0"/>
        <w:overflowPunct w:val="0"/>
      </w:pPr>
      <w:r w:rsidRPr="00E01096">
        <w:t xml:space="preserve">Kaip ir kiti panašūs vaistai, mažinantys kraujo krešulių susidarymą, </w:t>
      </w:r>
      <w:proofErr w:type="spellStart"/>
      <w:r w:rsidR="004810D2">
        <w:t>Rivaroxaban</w:t>
      </w:r>
      <w:proofErr w:type="spellEnd"/>
      <w:r w:rsidR="004810D2">
        <w:t xml:space="preserve"> STADA</w:t>
      </w:r>
      <w:r w:rsidRPr="00E01096">
        <w:t xml:space="preserve"> gali sukelti kraujavimą, galintį</w:t>
      </w:r>
      <w:r w:rsidRPr="00E01096">
        <w:rPr>
          <w:spacing w:val="-3"/>
        </w:rPr>
        <w:t xml:space="preserve"> </w:t>
      </w:r>
      <w:r w:rsidRPr="00E01096">
        <w:t>kelti</w:t>
      </w:r>
      <w:r w:rsidRPr="00E01096">
        <w:rPr>
          <w:spacing w:val="-3"/>
        </w:rPr>
        <w:t xml:space="preserve"> </w:t>
      </w:r>
      <w:r w:rsidRPr="00E01096">
        <w:t>pavojų</w:t>
      </w:r>
      <w:r w:rsidRPr="00E01096">
        <w:rPr>
          <w:spacing w:val="-3"/>
        </w:rPr>
        <w:t xml:space="preserve"> </w:t>
      </w:r>
      <w:r w:rsidRPr="00E01096">
        <w:t>gyvybei.</w:t>
      </w:r>
      <w:r w:rsidRPr="00E01096">
        <w:rPr>
          <w:spacing w:val="-3"/>
        </w:rPr>
        <w:t xml:space="preserve"> </w:t>
      </w:r>
      <w:r w:rsidRPr="00E01096">
        <w:t>Stipriai</w:t>
      </w:r>
      <w:r w:rsidRPr="00E01096">
        <w:rPr>
          <w:spacing w:val="-3"/>
        </w:rPr>
        <w:t xml:space="preserve"> </w:t>
      </w:r>
      <w:r w:rsidRPr="00E01096">
        <w:t>kraujuojant,</w:t>
      </w:r>
      <w:r w:rsidRPr="00E01096">
        <w:rPr>
          <w:spacing w:val="-4"/>
        </w:rPr>
        <w:t xml:space="preserve"> </w:t>
      </w:r>
      <w:r w:rsidRPr="00E01096">
        <w:t>gali</w:t>
      </w:r>
      <w:r w:rsidRPr="00E01096">
        <w:rPr>
          <w:spacing w:val="-4"/>
        </w:rPr>
        <w:t xml:space="preserve"> </w:t>
      </w:r>
      <w:r w:rsidRPr="00E01096">
        <w:t>staigiai</w:t>
      </w:r>
      <w:r w:rsidRPr="00E01096">
        <w:rPr>
          <w:spacing w:val="-3"/>
        </w:rPr>
        <w:t xml:space="preserve"> </w:t>
      </w:r>
      <w:r w:rsidRPr="00E01096">
        <w:t>nukristi</w:t>
      </w:r>
      <w:r w:rsidRPr="00E01096">
        <w:rPr>
          <w:spacing w:val="-3"/>
        </w:rPr>
        <w:t xml:space="preserve"> </w:t>
      </w:r>
      <w:r w:rsidRPr="00E01096">
        <w:t>kraujospūdis</w:t>
      </w:r>
      <w:r w:rsidRPr="00E01096">
        <w:rPr>
          <w:spacing w:val="-4"/>
        </w:rPr>
        <w:t xml:space="preserve"> </w:t>
      </w:r>
      <w:r w:rsidRPr="00E01096">
        <w:t>(išsivystyti</w:t>
      </w:r>
      <w:r w:rsidRPr="00E01096">
        <w:rPr>
          <w:spacing w:val="-3"/>
        </w:rPr>
        <w:t xml:space="preserve"> </w:t>
      </w:r>
      <w:r w:rsidRPr="00E01096">
        <w:t>šokas). Kai kuriais atvejais kraujavimas gali būti nepastebimas.</w:t>
      </w:r>
    </w:p>
    <w:p w14:paraId="181B7075" w14:textId="77777777" w:rsidR="007B55E7" w:rsidRPr="00E01096" w:rsidRDefault="007B55E7" w:rsidP="00E01096">
      <w:pPr>
        <w:pStyle w:val="Pagrindinistekstas"/>
        <w:kinsoku w:val="0"/>
        <w:overflowPunct w:val="0"/>
      </w:pPr>
    </w:p>
    <w:p w14:paraId="6FB5ED67" w14:textId="77777777" w:rsidR="007B55E7" w:rsidRPr="00E01096" w:rsidRDefault="007B55E7" w:rsidP="00E01096">
      <w:pPr>
        <w:pStyle w:val="Pagrindinistekstas"/>
        <w:kinsoku w:val="0"/>
        <w:overflowPunct w:val="0"/>
        <w:rPr>
          <w:b/>
          <w:bCs/>
          <w:spacing w:val="-2"/>
        </w:rPr>
      </w:pPr>
      <w:r w:rsidRPr="00F62FB1">
        <w:rPr>
          <w:b/>
          <w:bCs/>
        </w:rPr>
        <w:t>Nedelsdami</w:t>
      </w:r>
      <w:r w:rsidRPr="00F62FB1">
        <w:rPr>
          <w:b/>
          <w:bCs/>
          <w:spacing w:val="-8"/>
        </w:rPr>
        <w:t xml:space="preserve"> </w:t>
      </w:r>
      <w:r w:rsidRPr="00F62FB1">
        <w:rPr>
          <w:b/>
          <w:bCs/>
        </w:rPr>
        <w:t>pasakykite</w:t>
      </w:r>
      <w:r w:rsidRPr="00F62FB1">
        <w:rPr>
          <w:b/>
          <w:bCs/>
          <w:spacing w:val="-9"/>
        </w:rPr>
        <w:t xml:space="preserve"> </w:t>
      </w:r>
      <w:r w:rsidRPr="00F62FB1">
        <w:rPr>
          <w:b/>
          <w:bCs/>
        </w:rPr>
        <w:t>savo</w:t>
      </w:r>
      <w:r w:rsidRPr="00F62FB1">
        <w:rPr>
          <w:b/>
          <w:bCs/>
          <w:spacing w:val="-8"/>
        </w:rPr>
        <w:t xml:space="preserve"> </w:t>
      </w:r>
      <w:r w:rsidRPr="00F62FB1">
        <w:rPr>
          <w:b/>
          <w:bCs/>
        </w:rPr>
        <w:t>gydytojui,</w:t>
      </w:r>
      <w:r w:rsidRPr="00F62FB1">
        <w:rPr>
          <w:b/>
          <w:bCs/>
          <w:spacing w:val="-8"/>
        </w:rPr>
        <w:t xml:space="preserve"> </w:t>
      </w:r>
      <w:r w:rsidRPr="00F62FB1">
        <w:rPr>
          <w:b/>
          <w:bCs/>
        </w:rPr>
        <w:t>je</w:t>
      </w:r>
      <w:r w:rsidRPr="00E01096">
        <w:rPr>
          <w:b/>
          <w:bCs/>
        </w:rPr>
        <w:t>i</w:t>
      </w:r>
      <w:r w:rsidRPr="00E01096">
        <w:rPr>
          <w:b/>
          <w:bCs/>
          <w:spacing w:val="-8"/>
        </w:rPr>
        <w:t xml:space="preserve"> </w:t>
      </w:r>
      <w:r w:rsidRPr="00E01096">
        <w:rPr>
          <w:b/>
          <w:bCs/>
        </w:rPr>
        <w:t>pasireiškia</w:t>
      </w:r>
      <w:r w:rsidRPr="00E01096">
        <w:rPr>
          <w:b/>
          <w:bCs/>
          <w:spacing w:val="-8"/>
        </w:rPr>
        <w:t xml:space="preserve"> </w:t>
      </w:r>
      <w:r w:rsidRPr="00E01096">
        <w:rPr>
          <w:b/>
          <w:bCs/>
        </w:rPr>
        <w:t>bet</w:t>
      </w:r>
      <w:r w:rsidRPr="00E01096">
        <w:rPr>
          <w:b/>
          <w:bCs/>
          <w:spacing w:val="-8"/>
        </w:rPr>
        <w:t xml:space="preserve"> </w:t>
      </w:r>
      <w:r w:rsidRPr="00E01096">
        <w:rPr>
          <w:b/>
          <w:bCs/>
        </w:rPr>
        <w:t>kuris</w:t>
      </w:r>
      <w:r w:rsidRPr="00E01096">
        <w:rPr>
          <w:b/>
          <w:bCs/>
          <w:spacing w:val="-9"/>
        </w:rPr>
        <w:t xml:space="preserve"> </w:t>
      </w:r>
      <w:r w:rsidRPr="00E01096">
        <w:rPr>
          <w:b/>
          <w:bCs/>
        </w:rPr>
        <w:t>iš</w:t>
      </w:r>
      <w:r w:rsidRPr="00E01096">
        <w:rPr>
          <w:b/>
          <w:bCs/>
          <w:spacing w:val="-8"/>
        </w:rPr>
        <w:t xml:space="preserve"> </w:t>
      </w:r>
      <w:r w:rsidRPr="00E01096">
        <w:rPr>
          <w:b/>
          <w:bCs/>
        </w:rPr>
        <w:t>šių</w:t>
      </w:r>
      <w:r w:rsidRPr="00E01096">
        <w:rPr>
          <w:b/>
          <w:bCs/>
          <w:spacing w:val="-8"/>
        </w:rPr>
        <w:t xml:space="preserve"> </w:t>
      </w:r>
      <w:r w:rsidRPr="00E01096">
        <w:rPr>
          <w:b/>
          <w:bCs/>
        </w:rPr>
        <w:t>šalutinių</w:t>
      </w:r>
      <w:r w:rsidRPr="00E01096">
        <w:rPr>
          <w:b/>
          <w:bCs/>
          <w:spacing w:val="-8"/>
        </w:rPr>
        <w:t xml:space="preserve"> </w:t>
      </w:r>
      <w:r w:rsidRPr="00E01096">
        <w:rPr>
          <w:b/>
          <w:bCs/>
          <w:spacing w:val="-2"/>
        </w:rPr>
        <w:t>poveikių:</w:t>
      </w:r>
    </w:p>
    <w:p w14:paraId="31616B66" w14:textId="77777777" w:rsidR="007B55E7" w:rsidRPr="00E01096" w:rsidRDefault="007B55E7" w:rsidP="008679E7">
      <w:pPr>
        <w:pStyle w:val="Antrat2"/>
        <w:numPr>
          <w:ilvl w:val="0"/>
          <w:numId w:val="8"/>
        </w:numPr>
        <w:tabs>
          <w:tab w:val="left" w:pos="567"/>
          <w:tab w:val="left" w:pos="1468"/>
        </w:tabs>
        <w:kinsoku w:val="0"/>
        <w:overflowPunct w:val="0"/>
        <w:ind w:left="0" w:firstLine="0"/>
        <w:rPr>
          <w:spacing w:val="-2"/>
        </w:rPr>
      </w:pPr>
      <w:r w:rsidRPr="00E01096">
        <w:rPr>
          <w:spacing w:val="-2"/>
        </w:rPr>
        <w:t>Kraujavimo</w:t>
      </w:r>
      <w:r w:rsidRPr="00E01096">
        <w:rPr>
          <w:spacing w:val="5"/>
        </w:rPr>
        <w:t xml:space="preserve"> </w:t>
      </w:r>
      <w:r w:rsidRPr="00E01096">
        <w:rPr>
          <w:spacing w:val="-2"/>
        </w:rPr>
        <w:t>požymiai</w:t>
      </w:r>
    </w:p>
    <w:p w14:paraId="0161FFF3" w14:textId="77777777" w:rsidR="007B55E7" w:rsidRPr="00E01096" w:rsidRDefault="007B55E7" w:rsidP="006F0D73">
      <w:pPr>
        <w:pStyle w:val="Sraopastraipa"/>
        <w:numPr>
          <w:ilvl w:val="1"/>
          <w:numId w:val="55"/>
        </w:numPr>
        <w:tabs>
          <w:tab w:val="left" w:pos="1134"/>
        </w:tabs>
        <w:kinsoku w:val="0"/>
        <w:overflowPunct w:val="0"/>
        <w:ind w:left="1134" w:hanging="567"/>
        <w:rPr>
          <w:spacing w:val="-2"/>
          <w:sz w:val="22"/>
          <w:szCs w:val="22"/>
        </w:rPr>
      </w:pPr>
      <w:r w:rsidRPr="00E01096">
        <w:rPr>
          <w:sz w:val="22"/>
          <w:szCs w:val="22"/>
        </w:rPr>
        <w:t>kraujavimas į smegenis ar į kaukolės vidų (simptomams priskiriam</w:t>
      </w:r>
      <w:r w:rsidR="005A67B9">
        <w:rPr>
          <w:sz w:val="22"/>
          <w:szCs w:val="22"/>
        </w:rPr>
        <w:t>i</w:t>
      </w:r>
      <w:r w:rsidRPr="00E01096">
        <w:rPr>
          <w:sz w:val="22"/>
          <w:szCs w:val="22"/>
        </w:rPr>
        <w:t xml:space="preserve"> galvos skausmas, silpnumas</w:t>
      </w:r>
      <w:r w:rsidRPr="00E01096">
        <w:rPr>
          <w:spacing w:val="-4"/>
          <w:sz w:val="22"/>
          <w:szCs w:val="22"/>
        </w:rPr>
        <w:t xml:space="preserve"> </w:t>
      </w:r>
      <w:r w:rsidRPr="00E01096">
        <w:rPr>
          <w:sz w:val="22"/>
          <w:szCs w:val="22"/>
        </w:rPr>
        <w:t>vienoje</w:t>
      </w:r>
      <w:r w:rsidRPr="00E01096">
        <w:rPr>
          <w:spacing w:val="-4"/>
          <w:sz w:val="22"/>
          <w:szCs w:val="22"/>
        </w:rPr>
        <w:t xml:space="preserve"> </w:t>
      </w:r>
      <w:r w:rsidRPr="00E01096">
        <w:rPr>
          <w:sz w:val="22"/>
          <w:szCs w:val="22"/>
        </w:rPr>
        <w:t>kūno</w:t>
      </w:r>
      <w:r w:rsidRPr="00E01096">
        <w:rPr>
          <w:spacing w:val="-3"/>
          <w:sz w:val="22"/>
          <w:szCs w:val="22"/>
        </w:rPr>
        <w:t xml:space="preserve"> </w:t>
      </w:r>
      <w:r w:rsidRPr="00E01096">
        <w:rPr>
          <w:sz w:val="22"/>
          <w:szCs w:val="22"/>
        </w:rPr>
        <w:t>pusėje,</w:t>
      </w:r>
      <w:r w:rsidRPr="00E01096">
        <w:rPr>
          <w:spacing w:val="-3"/>
          <w:sz w:val="22"/>
          <w:szCs w:val="22"/>
        </w:rPr>
        <w:t xml:space="preserve"> </w:t>
      </w:r>
      <w:r w:rsidRPr="00E01096">
        <w:rPr>
          <w:sz w:val="22"/>
          <w:szCs w:val="22"/>
        </w:rPr>
        <w:t>vėmimas,</w:t>
      </w:r>
      <w:r w:rsidRPr="00E01096">
        <w:rPr>
          <w:spacing w:val="-4"/>
          <w:sz w:val="22"/>
          <w:szCs w:val="22"/>
        </w:rPr>
        <w:t xml:space="preserve"> </w:t>
      </w:r>
      <w:r w:rsidRPr="00E01096">
        <w:rPr>
          <w:sz w:val="22"/>
          <w:szCs w:val="22"/>
        </w:rPr>
        <w:t>traukuliai,</w:t>
      </w:r>
      <w:r w:rsidRPr="00E01096">
        <w:rPr>
          <w:spacing w:val="-4"/>
          <w:sz w:val="22"/>
          <w:szCs w:val="22"/>
        </w:rPr>
        <w:t xml:space="preserve"> </w:t>
      </w:r>
      <w:r w:rsidRPr="00E01096">
        <w:rPr>
          <w:sz w:val="22"/>
          <w:szCs w:val="22"/>
        </w:rPr>
        <w:t>sumažėjęs</w:t>
      </w:r>
      <w:r w:rsidRPr="00E01096">
        <w:rPr>
          <w:spacing w:val="-3"/>
          <w:sz w:val="22"/>
          <w:szCs w:val="22"/>
        </w:rPr>
        <w:t xml:space="preserve"> </w:t>
      </w:r>
      <w:r w:rsidRPr="00E01096">
        <w:rPr>
          <w:sz w:val="22"/>
          <w:szCs w:val="22"/>
        </w:rPr>
        <w:t>sąmonės</w:t>
      </w:r>
      <w:r w:rsidRPr="00E01096">
        <w:rPr>
          <w:spacing w:val="-4"/>
          <w:sz w:val="22"/>
          <w:szCs w:val="22"/>
        </w:rPr>
        <w:t xml:space="preserve"> </w:t>
      </w:r>
      <w:r w:rsidRPr="00E01096">
        <w:rPr>
          <w:sz w:val="22"/>
          <w:szCs w:val="22"/>
        </w:rPr>
        <w:t>lygis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 xml:space="preserve">sprando </w:t>
      </w:r>
      <w:r w:rsidRPr="00E01096">
        <w:rPr>
          <w:spacing w:val="-2"/>
          <w:sz w:val="22"/>
          <w:szCs w:val="22"/>
        </w:rPr>
        <w:t>sąstingis.</w:t>
      </w:r>
    </w:p>
    <w:p w14:paraId="27A4C33A" w14:textId="77777777" w:rsidR="007B55E7" w:rsidRPr="00E01096" w:rsidRDefault="007B55E7" w:rsidP="005A67B9">
      <w:pPr>
        <w:pStyle w:val="Pagrindinistekstas"/>
        <w:kinsoku w:val="0"/>
        <w:overflowPunct w:val="0"/>
        <w:ind w:left="1134"/>
        <w:rPr>
          <w:spacing w:val="-2"/>
        </w:rPr>
      </w:pPr>
      <w:r w:rsidRPr="00E01096">
        <w:t>Tai</w:t>
      </w:r>
      <w:r w:rsidRPr="00E01096">
        <w:rPr>
          <w:spacing w:val="-11"/>
        </w:rPr>
        <w:t xml:space="preserve"> </w:t>
      </w:r>
      <w:r w:rsidRPr="00E01096">
        <w:t>sunki,</w:t>
      </w:r>
      <w:r w:rsidRPr="00E01096">
        <w:rPr>
          <w:spacing w:val="-11"/>
        </w:rPr>
        <w:t xml:space="preserve"> </w:t>
      </w:r>
      <w:r w:rsidRPr="00E01096">
        <w:t>neatidėliotina</w:t>
      </w:r>
      <w:r w:rsidRPr="00E01096">
        <w:rPr>
          <w:spacing w:val="-11"/>
        </w:rPr>
        <w:t xml:space="preserve"> </w:t>
      </w:r>
      <w:r w:rsidRPr="00E01096">
        <w:t>medicininė</w:t>
      </w:r>
      <w:r w:rsidRPr="00E01096">
        <w:rPr>
          <w:spacing w:val="-12"/>
        </w:rPr>
        <w:t xml:space="preserve"> </w:t>
      </w:r>
      <w:r w:rsidRPr="00E01096">
        <w:t>būklė.</w:t>
      </w:r>
      <w:r w:rsidRPr="00E01096">
        <w:rPr>
          <w:spacing w:val="-10"/>
        </w:rPr>
        <w:t xml:space="preserve"> </w:t>
      </w:r>
      <w:r w:rsidRPr="00E01096">
        <w:t>Nedelsdami</w:t>
      </w:r>
      <w:r w:rsidRPr="00E01096">
        <w:rPr>
          <w:spacing w:val="-11"/>
        </w:rPr>
        <w:t xml:space="preserve"> </w:t>
      </w:r>
      <w:r w:rsidRPr="00E01096">
        <w:t>kreipkitės</w:t>
      </w:r>
      <w:r w:rsidRPr="00E01096">
        <w:rPr>
          <w:spacing w:val="-12"/>
        </w:rPr>
        <w:t xml:space="preserve"> </w:t>
      </w:r>
      <w:r w:rsidRPr="00E01096">
        <w:t>medicinos</w:t>
      </w:r>
      <w:r w:rsidRPr="00E01096">
        <w:rPr>
          <w:spacing w:val="-11"/>
        </w:rPr>
        <w:t xml:space="preserve"> </w:t>
      </w:r>
      <w:r w:rsidRPr="00E01096">
        <w:rPr>
          <w:spacing w:val="-2"/>
        </w:rPr>
        <w:t>pagalbos!)</w:t>
      </w:r>
    </w:p>
    <w:p w14:paraId="76E25984" w14:textId="77777777" w:rsidR="007B55E7" w:rsidRPr="00E01096" w:rsidRDefault="007B55E7" w:rsidP="006F0D73">
      <w:pPr>
        <w:pStyle w:val="Sraopastraipa"/>
        <w:numPr>
          <w:ilvl w:val="1"/>
          <w:numId w:val="56"/>
        </w:numPr>
        <w:tabs>
          <w:tab w:val="left" w:pos="2025"/>
        </w:tabs>
        <w:kinsoku w:val="0"/>
        <w:overflowPunct w:val="0"/>
        <w:ind w:left="1134" w:hanging="567"/>
        <w:rPr>
          <w:spacing w:val="-2"/>
          <w:sz w:val="22"/>
          <w:szCs w:val="22"/>
        </w:rPr>
      </w:pPr>
      <w:r w:rsidRPr="00E01096">
        <w:rPr>
          <w:sz w:val="22"/>
          <w:szCs w:val="22"/>
        </w:rPr>
        <w:t>ilgai</w:t>
      </w:r>
      <w:r w:rsidRPr="00E01096">
        <w:rPr>
          <w:spacing w:val="-7"/>
          <w:sz w:val="22"/>
          <w:szCs w:val="22"/>
        </w:rPr>
        <w:t xml:space="preserve"> </w:t>
      </w:r>
      <w:r w:rsidRPr="00E01096">
        <w:rPr>
          <w:sz w:val="22"/>
          <w:szCs w:val="22"/>
        </w:rPr>
        <w:t>trunkantis</w:t>
      </w:r>
      <w:r w:rsidRPr="00E01096">
        <w:rPr>
          <w:spacing w:val="-8"/>
          <w:sz w:val="22"/>
          <w:szCs w:val="22"/>
        </w:rPr>
        <w:t xml:space="preserve"> </w:t>
      </w:r>
      <w:r w:rsidRPr="00E01096">
        <w:rPr>
          <w:sz w:val="22"/>
          <w:szCs w:val="22"/>
        </w:rPr>
        <w:t>ar</w:t>
      </w:r>
      <w:r w:rsidRPr="00E01096">
        <w:rPr>
          <w:spacing w:val="-6"/>
          <w:sz w:val="22"/>
          <w:szCs w:val="22"/>
        </w:rPr>
        <w:t xml:space="preserve"> </w:t>
      </w:r>
      <w:r w:rsidRPr="00E01096">
        <w:rPr>
          <w:sz w:val="22"/>
          <w:szCs w:val="22"/>
        </w:rPr>
        <w:t>sunkus</w:t>
      </w:r>
      <w:r w:rsidRPr="00E01096">
        <w:rPr>
          <w:spacing w:val="-8"/>
          <w:sz w:val="22"/>
          <w:szCs w:val="22"/>
        </w:rPr>
        <w:t xml:space="preserve"> </w:t>
      </w:r>
      <w:r w:rsidRPr="00E01096">
        <w:rPr>
          <w:spacing w:val="-2"/>
          <w:sz w:val="22"/>
          <w:szCs w:val="22"/>
        </w:rPr>
        <w:t>kraujavimas;</w:t>
      </w:r>
    </w:p>
    <w:p w14:paraId="6491134D" w14:textId="77777777" w:rsidR="007B55E7" w:rsidRPr="00E01096" w:rsidRDefault="007B55E7" w:rsidP="006F0D73">
      <w:pPr>
        <w:pStyle w:val="Sraopastraipa"/>
        <w:numPr>
          <w:ilvl w:val="1"/>
          <w:numId w:val="56"/>
        </w:numPr>
        <w:tabs>
          <w:tab w:val="left" w:pos="1980"/>
        </w:tabs>
        <w:kinsoku w:val="0"/>
        <w:overflowPunct w:val="0"/>
        <w:ind w:left="1134" w:hanging="567"/>
        <w:rPr>
          <w:sz w:val="22"/>
          <w:szCs w:val="22"/>
        </w:rPr>
      </w:pPr>
      <w:r w:rsidRPr="00E01096">
        <w:rPr>
          <w:sz w:val="22"/>
          <w:szCs w:val="22"/>
        </w:rPr>
        <w:t>neįprastas</w:t>
      </w:r>
      <w:r w:rsidRPr="00E01096">
        <w:rPr>
          <w:spacing w:val="-5"/>
          <w:sz w:val="22"/>
          <w:szCs w:val="22"/>
        </w:rPr>
        <w:t xml:space="preserve"> </w:t>
      </w:r>
      <w:r w:rsidRPr="00E01096">
        <w:rPr>
          <w:sz w:val="22"/>
          <w:szCs w:val="22"/>
        </w:rPr>
        <w:t>silpnumas,</w:t>
      </w:r>
      <w:r w:rsidRPr="00E01096">
        <w:rPr>
          <w:spacing w:val="-5"/>
          <w:sz w:val="22"/>
          <w:szCs w:val="22"/>
        </w:rPr>
        <w:t xml:space="preserve"> </w:t>
      </w:r>
      <w:r w:rsidRPr="00E01096">
        <w:rPr>
          <w:sz w:val="22"/>
          <w:szCs w:val="22"/>
        </w:rPr>
        <w:t>nuovargis,</w:t>
      </w:r>
      <w:r w:rsidRPr="00E01096">
        <w:rPr>
          <w:spacing w:val="-5"/>
          <w:sz w:val="22"/>
          <w:szCs w:val="22"/>
        </w:rPr>
        <w:t xml:space="preserve"> </w:t>
      </w:r>
      <w:r w:rsidRPr="00E01096">
        <w:rPr>
          <w:sz w:val="22"/>
          <w:szCs w:val="22"/>
        </w:rPr>
        <w:t>blyškumas,</w:t>
      </w:r>
      <w:r w:rsidRPr="00E01096">
        <w:rPr>
          <w:spacing w:val="-5"/>
          <w:sz w:val="22"/>
          <w:szCs w:val="22"/>
        </w:rPr>
        <w:t xml:space="preserve"> </w:t>
      </w:r>
      <w:r w:rsidRPr="00E01096">
        <w:rPr>
          <w:sz w:val="22"/>
          <w:szCs w:val="22"/>
        </w:rPr>
        <w:t>svaigulys,</w:t>
      </w:r>
      <w:r w:rsidRPr="00E01096">
        <w:rPr>
          <w:spacing w:val="-5"/>
          <w:sz w:val="22"/>
          <w:szCs w:val="22"/>
        </w:rPr>
        <w:t xml:space="preserve"> </w:t>
      </w:r>
      <w:r w:rsidRPr="00E01096">
        <w:rPr>
          <w:sz w:val="22"/>
          <w:szCs w:val="22"/>
        </w:rPr>
        <w:t>galvos</w:t>
      </w:r>
      <w:r w:rsidRPr="00E01096">
        <w:rPr>
          <w:spacing w:val="-6"/>
          <w:sz w:val="22"/>
          <w:szCs w:val="22"/>
        </w:rPr>
        <w:t xml:space="preserve"> </w:t>
      </w:r>
      <w:r w:rsidRPr="00E01096">
        <w:rPr>
          <w:sz w:val="22"/>
          <w:szCs w:val="22"/>
        </w:rPr>
        <w:t>skausmas,</w:t>
      </w:r>
      <w:r w:rsidRPr="00E01096">
        <w:rPr>
          <w:spacing w:val="-5"/>
          <w:sz w:val="22"/>
          <w:szCs w:val="22"/>
        </w:rPr>
        <w:t xml:space="preserve"> </w:t>
      </w:r>
      <w:r w:rsidRPr="00E01096">
        <w:rPr>
          <w:sz w:val="22"/>
          <w:szCs w:val="22"/>
        </w:rPr>
        <w:t>nepaaiškinamas tinimas, dusulys, krūtinės skausmas arba krūtinės angina.</w:t>
      </w:r>
    </w:p>
    <w:p w14:paraId="2C9E5A40" w14:textId="77777777" w:rsidR="007B55E7" w:rsidRPr="00E01096" w:rsidRDefault="007B55E7" w:rsidP="00E01096">
      <w:pPr>
        <w:pStyle w:val="Pagrindinistekstas"/>
        <w:kinsoku w:val="0"/>
        <w:overflowPunct w:val="0"/>
        <w:rPr>
          <w:spacing w:val="-2"/>
        </w:rPr>
      </w:pPr>
      <w:r w:rsidRPr="00E01096">
        <w:t>Jūsų</w:t>
      </w:r>
      <w:r w:rsidRPr="00E01096">
        <w:rPr>
          <w:spacing w:val="-8"/>
        </w:rPr>
        <w:t xml:space="preserve"> </w:t>
      </w:r>
      <w:r w:rsidRPr="00E01096">
        <w:t>gydytojas</w:t>
      </w:r>
      <w:r w:rsidRPr="00E01096">
        <w:rPr>
          <w:spacing w:val="-9"/>
        </w:rPr>
        <w:t xml:space="preserve"> </w:t>
      </w:r>
      <w:r w:rsidRPr="00E01096">
        <w:t>gali</w:t>
      </w:r>
      <w:r w:rsidRPr="00E01096">
        <w:rPr>
          <w:spacing w:val="-8"/>
        </w:rPr>
        <w:t xml:space="preserve"> </w:t>
      </w:r>
      <w:r w:rsidRPr="00E01096">
        <w:t>nuspręsti</w:t>
      </w:r>
      <w:r w:rsidRPr="00E01096">
        <w:rPr>
          <w:spacing w:val="-8"/>
        </w:rPr>
        <w:t xml:space="preserve"> </w:t>
      </w:r>
      <w:r w:rsidRPr="00E01096">
        <w:t>Jus</w:t>
      </w:r>
      <w:r w:rsidRPr="00E01096">
        <w:rPr>
          <w:spacing w:val="-8"/>
        </w:rPr>
        <w:t xml:space="preserve"> </w:t>
      </w:r>
      <w:r w:rsidRPr="00E01096">
        <w:t>atidžiau</w:t>
      </w:r>
      <w:r w:rsidRPr="00E01096">
        <w:rPr>
          <w:spacing w:val="-8"/>
        </w:rPr>
        <w:t xml:space="preserve"> </w:t>
      </w:r>
      <w:r w:rsidRPr="00E01096">
        <w:t>stebėti</w:t>
      </w:r>
      <w:r w:rsidRPr="00E01096">
        <w:rPr>
          <w:spacing w:val="-8"/>
        </w:rPr>
        <w:t xml:space="preserve"> </w:t>
      </w:r>
      <w:r w:rsidRPr="00E01096">
        <w:t>arba</w:t>
      </w:r>
      <w:r w:rsidRPr="00E01096">
        <w:rPr>
          <w:spacing w:val="-9"/>
        </w:rPr>
        <w:t xml:space="preserve"> </w:t>
      </w:r>
      <w:r w:rsidRPr="00E01096">
        <w:t>pakeisti</w:t>
      </w:r>
      <w:r w:rsidRPr="00E01096">
        <w:rPr>
          <w:spacing w:val="-7"/>
        </w:rPr>
        <w:t xml:space="preserve"> </w:t>
      </w:r>
      <w:r w:rsidRPr="00E01096">
        <w:rPr>
          <w:spacing w:val="-2"/>
        </w:rPr>
        <w:t>gydymą.</w:t>
      </w:r>
    </w:p>
    <w:p w14:paraId="51F90498" w14:textId="77777777" w:rsidR="007B55E7" w:rsidRPr="00E01096" w:rsidRDefault="007B55E7" w:rsidP="00E01096">
      <w:pPr>
        <w:pStyle w:val="Pagrindinistekstas"/>
        <w:kinsoku w:val="0"/>
        <w:overflowPunct w:val="0"/>
      </w:pPr>
    </w:p>
    <w:p w14:paraId="59320FA9" w14:textId="77777777" w:rsidR="007B55E7" w:rsidRPr="00E01096" w:rsidRDefault="007B55E7"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8"/>
        </w:rPr>
        <w:t xml:space="preserve"> </w:t>
      </w:r>
      <w:r w:rsidRPr="00E01096">
        <w:t>odos</w:t>
      </w:r>
      <w:r w:rsidRPr="00E01096">
        <w:rPr>
          <w:spacing w:val="-9"/>
        </w:rPr>
        <w:t xml:space="preserve"> </w:t>
      </w:r>
      <w:r w:rsidRPr="00E01096">
        <w:t>reakcijų</w:t>
      </w:r>
      <w:r w:rsidRPr="00E01096">
        <w:rPr>
          <w:spacing w:val="-7"/>
        </w:rPr>
        <w:t xml:space="preserve"> </w:t>
      </w:r>
      <w:r w:rsidRPr="00E01096">
        <w:rPr>
          <w:spacing w:val="-2"/>
        </w:rPr>
        <w:t>požymiai</w:t>
      </w:r>
    </w:p>
    <w:p w14:paraId="708FBB6E" w14:textId="77777777" w:rsidR="007B55E7" w:rsidRPr="00E01096" w:rsidRDefault="007B55E7" w:rsidP="006F0D73">
      <w:pPr>
        <w:pStyle w:val="Sraopastraipa"/>
        <w:numPr>
          <w:ilvl w:val="1"/>
          <w:numId w:val="57"/>
        </w:numPr>
        <w:tabs>
          <w:tab w:val="left" w:pos="1440"/>
        </w:tabs>
        <w:kinsoku w:val="0"/>
        <w:overflowPunct w:val="0"/>
        <w:ind w:left="1134" w:hanging="567"/>
        <w:rPr>
          <w:spacing w:val="-2"/>
          <w:sz w:val="22"/>
          <w:szCs w:val="22"/>
        </w:rPr>
      </w:pPr>
      <w:r w:rsidRPr="00E01096">
        <w:rPr>
          <w:sz w:val="22"/>
          <w:szCs w:val="22"/>
        </w:rPr>
        <w:t>plintantis</w:t>
      </w:r>
      <w:r w:rsidRPr="00E01096">
        <w:rPr>
          <w:spacing w:val="-4"/>
          <w:sz w:val="22"/>
          <w:szCs w:val="22"/>
        </w:rPr>
        <w:t xml:space="preserve"> </w:t>
      </w:r>
      <w:r w:rsidRPr="00E01096">
        <w:rPr>
          <w:sz w:val="22"/>
          <w:szCs w:val="22"/>
        </w:rPr>
        <w:t>intensyvus</w:t>
      </w:r>
      <w:r w:rsidRPr="00E01096">
        <w:rPr>
          <w:spacing w:val="-4"/>
          <w:sz w:val="22"/>
          <w:szCs w:val="22"/>
        </w:rPr>
        <w:t xml:space="preserve"> </w:t>
      </w:r>
      <w:r w:rsidRPr="00E01096">
        <w:rPr>
          <w:sz w:val="22"/>
          <w:szCs w:val="22"/>
        </w:rPr>
        <w:t>odos</w:t>
      </w:r>
      <w:r w:rsidRPr="00E01096">
        <w:rPr>
          <w:spacing w:val="-4"/>
          <w:sz w:val="22"/>
          <w:szCs w:val="22"/>
        </w:rPr>
        <w:t xml:space="preserve"> </w:t>
      </w:r>
      <w:r w:rsidRPr="00E01096">
        <w:rPr>
          <w:sz w:val="22"/>
          <w:szCs w:val="22"/>
        </w:rPr>
        <w:t>išbėrimas,</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gleivinių</w:t>
      </w:r>
      <w:r w:rsidRPr="00E01096">
        <w:rPr>
          <w:spacing w:val="-3"/>
          <w:sz w:val="22"/>
          <w:szCs w:val="22"/>
        </w:rPr>
        <w:t xml:space="preserve"> </w:t>
      </w:r>
      <w:r w:rsidRPr="00E01096">
        <w:rPr>
          <w:sz w:val="22"/>
          <w:szCs w:val="22"/>
        </w:rPr>
        <w:t>pažeidimai,</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burnos</w:t>
      </w:r>
      <w:r w:rsidRPr="00E01096">
        <w:rPr>
          <w:spacing w:val="-4"/>
          <w:sz w:val="22"/>
          <w:szCs w:val="22"/>
        </w:rPr>
        <w:t xml:space="preserve"> </w:t>
      </w:r>
      <w:r w:rsidRPr="00E01096">
        <w:rPr>
          <w:sz w:val="22"/>
          <w:szCs w:val="22"/>
        </w:rPr>
        <w:t>arba akių (</w:t>
      </w:r>
      <w:proofErr w:type="spellStart"/>
      <w:r w:rsidRPr="00E01096">
        <w:rPr>
          <w:sz w:val="22"/>
          <w:szCs w:val="22"/>
        </w:rPr>
        <w:t>Stivenso</w:t>
      </w:r>
      <w:proofErr w:type="spellEnd"/>
      <w:r w:rsidRPr="00E01096">
        <w:rPr>
          <w:sz w:val="22"/>
          <w:szCs w:val="22"/>
        </w:rPr>
        <w:t>-Džonsono (</w:t>
      </w:r>
      <w:proofErr w:type="spellStart"/>
      <w:r w:rsidRPr="00E01096">
        <w:rPr>
          <w:i/>
          <w:iCs/>
          <w:sz w:val="22"/>
          <w:szCs w:val="22"/>
        </w:rPr>
        <w:t>Stevens-Johnson</w:t>
      </w:r>
      <w:proofErr w:type="spellEnd"/>
      <w:r w:rsidRPr="00E01096">
        <w:rPr>
          <w:sz w:val="22"/>
          <w:szCs w:val="22"/>
        </w:rPr>
        <w:t xml:space="preserve">) sindromas ir (arba) toksinė epidermio </w:t>
      </w:r>
      <w:proofErr w:type="spellStart"/>
      <w:r w:rsidRPr="00E01096">
        <w:rPr>
          <w:spacing w:val="-2"/>
          <w:sz w:val="22"/>
          <w:szCs w:val="22"/>
        </w:rPr>
        <w:t>nekrolizė</w:t>
      </w:r>
      <w:proofErr w:type="spellEnd"/>
      <w:r w:rsidRPr="00E01096">
        <w:rPr>
          <w:spacing w:val="-2"/>
          <w:sz w:val="22"/>
          <w:szCs w:val="22"/>
        </w:rPr>
        <w:t>).</w:t>
      </w:r>
    </w:p>
    <w:p w14:paraId="55166086" w14:textId="77777777" w:rsidR="007B55E7" w:rsidRPr="00E01096" w:rsidRDefault="007B55E7" w:rsidP="006F0D73">
      <w:pPr>
        <w:pStyle w:val="Sraopastraipa"/>
        <w:numPr>
          <w:ilvl w:val="1"/>
          <w:numId w:val="57"/>
        </w:numPr>
        <w:tabs>
          <w:tab w:val="left" w:pos="1440"/>
        </w:tabs>
        <w:kinsoku w:val="0"/>
        <w:overflowPunct w:val="0"/>
        <w:ind w:left="1134" w:hanging="567"/>
        <w:rPr>
          <w:sz w:val="22"/>
          <w:szCs w:val="22"/>
        </w:rPr>
      </w:pPr>
      <w:r w:rsidRPr="00E01096">
        <w:rPr>
          <w:sz w:val="22"/>
          <w:szCs w:val="22"/>
        </w:rPr>
        <w:t>vaisto</w:t>
      </w:r>
      <w:r w:rsidRPr="00E01096">
        <w:rPr>
          <w:spacing w:val="-4"/>
          <w:sz w:val="22"/>
          <w:szCs w:val="22"/>
        </w:rPr>
        <w:t xml:space="preserve"> </w:t>
      </w:r>
      <w:r w:rsidRPr="00E01096">
        <w:rPr>
          <w:sz w:val="22"/>
          <w:szCs w:val="22"/>
        </w:rPr>
        <w:t>sukelti</w:t>
      </w:r>
      <w:r w:rsidRPr="00E01096">
        <w:rPr>
          <w:spacing w:val="-5"/>
          <w:sz w:val="22"/>
          <w:szCs w:val="22"/>
        </w:rPr>
        <w:t xml:space="preserve"> </w:t>
      </w:r>
      <w:r w:rsidRPr="00E01096">
        <w:rPr>
          <w:sz w:val="22"/>
          <w:szCs w:val="22"/>
        </w:rPr>
        <w:t>išbėrimas,</w:t>
      </w:r>
      <w:r w:rsidRPr="00E01096">
        <w:rPr>
          <w:spacing w:val="-4"/>
          <w:sz w:val="22"/>
          <w:szCs w:val="22"/>
        </w:rPr>
        <w:t xml:space="preserve"> </w:t>
      </w:r>
      <w:r w:rsidRPr="00E01096">
        <w:rPr>
          <w:sz w:val="22"/>
          <w:szCs w:val="22"/>
        </w:rPr>
        <w:t>karščiavimas,</w:t>
      </w:r>
      <w:r w:rsidRPr="00E01096">
        <w:rPr>
          <w:spacing w:val="-4"/>
          <w:sz w:val="22"/>
          <w:szCs w:val="22"/>
        </w:rPr>
        <w:t xml:space="preserve"> </w:t>
      </w:r>
      <w:r w:rsidRPr="00E01096">
        <w:rPr>
          <w:sz w:val="22"/>
          <w:szCs w:val="22"/>
        </w:rPr>
        <w:t>vidaus</w:t>
      </w:r>
      <w:r w:rsidRPr="00E01096">
        <w:rPr>
          <w:spacing w:val="-5"/>
          <w:sz w:val="22"/>
          <w:szCs w:val="22"/>
        </w:rPr>
        <w:t xml:space="preserve"> </w:t>
      </w:r>
      <w:r w:rsidRPr="00E01096">
        <w:rPr>
          <w:sz w:val="22"/>
          <w:szCs w:val="22"/>
        </w:rPr>
        <w:t>organų</w:t>
      </w:r>
      <w:r w:rsidRPr="00E01096">
        <w:rPr>
          <w:spacing w:val="-5"/>
          <w:sz w:val="22"/>
          <w:szCs w:val="22"/>
        </w:rPr>
        <w:t xml:space="preserve"> </w:t>
      </w:r>
      <w:r w:rsidRPr="00E01096">
        <w:rPr>
          <w:sz w:val="22"/>
          <w:szCs w:val="22"/>
        </w:rPr>
        <w:t>uždegimas,</w:t>
      </w:r>
      <w:r w:rsidRPr="00E01096">
        <w:rPr>
          <w:spacing w:val="-4"/>
          <w:sz w:val="22"/>
          <w:szCs w:val="22"/>
        </w:rPr>
        <w:t xml:space="preserve"> </w:t>
      </w:r>
      <w:r w:rsidRPr="00E01096">
        <w:rPr>
          <w:sz w:val="22"/>
          <w:szCs w:val="22"/>
        </w:rPr>
        <w:t>nenormalūs</w:t>
      </w:r>
      <w:r w:rsidRPr="00E01096">
        <w:rPr>
          <w:spacing w:val="-5"/>
          <w:sz w:val="22"/>
          <w:szCs w:val="22"/>
        </w:rPr>
        <w:t xml:space="preserve"> </w:t>
      </w:r>
      <w:r w:rsidRPr="00E01096">
        <w:rPr>
          <w:sz w:val="22"/>
          <w:szCs w:val="22"/>
        </w:rPr>
        <w:t>kraujo rodiklių pokyčiai ir sisteminis pažeidimas (</w:t>
      </w:r>
      <w:r w:rsidRPr="004C5F66">
        <w:rPr>
          <w:i/>
          <w:iCs/>
          <w:sz w:val="22"/>
          <w:szCs w:val="22"/>
        </w:rPr>
        <w:t>DRESS</w:t>
      </w:r>
      <w:r w:rsidRPr="00E01096">
        <w:rPr>
          <w:sz w:val="22"/>
          <w:szCs w:val="22"/>
        </w:rPr>
        <w:t xml:space="preserve"> sindromas).</w:t>
      </w:r>
    </w:p>
    <w:p w14:paraId="5681CE5E" w14:textId="77777777" w:rsidR="007B55E7" w:rsidRPr="00E01096" w:rsidRDefault="007B55E7" w:rsidP="00E01096">
      <w:pPr>
        <w:pStyle w:val="Pagrindinistekstas"/>
        <w:kinsoku w:val="0"/>
        <w:overflowPunct w:val="0"/>
        <w:rPr>
          <w:spacing w:val="-2"/>
        </w:rPr>
      </w:pPr>
      <w:r w:rsidRPr="00E01096">
        <w:t>Šie</w:t>
      </w:r>
      <w:r w:rsidRPr="00E01096">
        <w:rPr>
          <w:spacing w:val="-8"/>
        </w:rPr>
        <w:t xml:space="preserve"> </w:t>
      </w:r>
      <w:r w:rsidRPr="00E01096">
        <w:t>šalutiniai</w:t>
      </w:r>
      <w:r w:rsidRPr="00E01096">
        <w:rPr>
          <w:spacing w:val="-6"/>
        </w:rPr>
        <w:t xml:space="preserve"> </w:t>
      </w:r>
      <w:r w:rsidRPr="00E01096">
        <w:t>poveikiai</w:t>
      </w:r>
      <w:r w:rsidRPr="00E01096">
        <w:rPr>
          <w:spacing w:val="-6"/>
        </w:rPr>
        <w:t xml:space="preserve"> </w:t>
      </w:r>
      <w:r w:rsidRPr="00E01096">
        <w:t>yra</w:t>
      </w:r>
      <w:r w:rsidRPr="00E01096">
        <w:rPr>
          <w:spacing w:val="-8"/>
        </w:rPr>
        <w:t xml:space="preserve"> </w:t>
      </w:r>
      <w:r w:rsidRPr="00E01096">
        <w:t>labai</w:t>
      </w:r>
      <w:r w:rsidRPr="00E01096">
        <w:rPr>
          <w:spacing w:val="-6"/>
        </w:rPr>
        <w:t xml:space="preserve"> </w:t>
      </w:r>
      <w:r w:rsidRPr="00E01096">
        <w:t>reti</w:t>
      </w:r>
      <w:r w:rsidRPr="00E01096">
        <w:rPr>
          <w:spacing w:val="-6"/>
        </w:rPr>
        <w:t xml:space="preserve"> </w:t>
      </w:r>
      <w:r w:rsidRPr="00E01096">
        <w:t>(gali</w:t>
      </w:r>
      <w:r w:rsidRPr="00E01096">
        <w:rPr>
          <w:spacing w:val="-6"/>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6"/>
        </w:rPr>
        <w:t xml:space="preserve"> </w:t>
      </w:r>
      <w:r w:rsidRPr="00E01096">
        <w:t>1</w:t>
      </w:r>
      <w:r w:rsidRPr="00E01096">
        <w:rPr>
          <w:spacing w:val="-7"/>
        </w:rPr>
        <w:t xml:space="preserve"> </w:t>
      </w:r>
      <w:r w:rsidRPr="00E01096">
        <w:t>iš</w:t>
      </w:r>
      <w:r w:rsidRPr="00E01096">
        <w:rPr>
          <w:spacing w:val="-7"/>
        </w:rPr>
        <w:t xml:space="preserve"> </w:t>
      </w:r>
      <w:r w:rsidRPr="00E01096">
        <w:rPr>
          <w:spacing w:val="-2"/>
        </w:rPr>
        <w:t>10</w:t>
      </w:r>
      <w:r w:rsidR="00480F1B">
        <w:rPr>
          <w:spacing w:val="-2"/>
        </w:rPr>
        <w:t> </w:t>
      </w:r>
      <w:r w:rsidRPr="00E01096">
        <w:rPr>
          <w:spacing w:val="-2"/>
        </w:rPr>
        <w:t>000</w:t>
      </w:r>
      <w:r w:rsidR="00480F1B">
        <w:rPr>
          <w:spacing w:val="-2"/>
        </w:rPr>
        <w:t> asmenų</w:t>
      </w:r>
      <w:r w:rsidRPr="00E01096">
        <w:rPr>
          <w:spacing w:val="-2"/>
        </w:rPr>
        <w:t>).</w:t>
      </w:r>
    </w:p>
    <w:p w14:paraId="4CD6D63F" w14:textId="77777777" w:rsidR="007B55E7" w:rsidRPr="00E01096" w:rsidRDefault="007B55E7" w:rsidP="00E01096">
      <w:pPr>
        <w:pStyle w:val="Pagrindinistekstas"/>
        <w:kinsoku w:val="0"/>
        <w:overflowPunct w:val="0"/>
      </w:pPr>
    </w:p>
    <w:p w14:paraId="68E61084" w14:textId="77777777" w:rsidR="007B55E7" w:rsidRPr="00E01096" w:rsidRDefault="007B55E7"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10"/>
        </w:rPr>
        <w:t xml:space="preserve"> </w:t>
      </w:r>
      <w:r w:rsidRPr="00E01096">
        <w:t>alerginių</w:t>
      </w:r>
      <w:r w:rsidRPr="00E01096">
        <w:rPr>
          <w:spacing w:val="-9"/>
        </w:rPr>
        <w:t xml:space="preserve"> </w:t>
      </w:r>
      <w:r w:rsidRPr="00E01096">
        <w:t>reakcijų</w:t>
      </w:r>
      <w:r w:rsidRPr="00E01096">
        <w:rPr>
          <w:spacing w:val="-9"/>
        </w:rPr>
        <w:t xml:space="preserve"> </w:t>
      </w:r>
      <w:r w:rsidRPr="00E01096">
        <w:rPr>
          <w:spacing w:val="-2"/>
        </w:rPr>
        <w:t>požymiai</w:t>
      </w:r>
    </w:p>
    <w:p w14:paraId="5D148BCA" w14:textId="77777777" w:rsidR="007B55E7" w:rsidRPr="00E01096" w:rsidRDefault="007B55E7" w:rsidP="006F0D73">
      <w:pPr>
        <w:pStyle w:val="Sraopastraipa"/>
        <w:numPr>
          <w:ilvl w:val="1"/>
          <w:numId w:val="58"/>
        </w:numPr>
        <w:tabs>
          <w:tab w:val="left" w:pos="1980"/>
        </w:tabs>
        <w:kinsoku w:val="0"/>
        <w:overflowPunct w:val="0"/>
        <w:ind w:left="1134" w:hanging="567"/>
        <w:rPr>
          <w:sz w:val="22"/>
          <w:szCs w:val="22"/>
        </w:rPr>
      </w:pPr>
      <w:r w:rsidRPr="00E01096">
        <w:rPr>
          <w:sz w:val="22"/>
          <w:szCs w:val="22"/>
        </w:rPr>
        <w:t>veido,</w:t>
      </w:r>
      <w:r w:rsidRPr="00E01096">
        <w:rPr>
          <w:spacing w:val="-3"/>
          <w:sz w:val="22"/>
          <w:szCs w:val="22"/>
        </w:rPr>
        <w:t xml:space="preserve"> </w:t>
      </w:r>
      <w:r w:rsidRPr="00E01096">
        <w:rPr>
          <w:sz w:val="22"/>
          <w:szCs w:val="22"/>
        </w:rPr>
        <w:t>lūpų,</w:t>
      </w:r>
      <w:r w:rsidRPr="00E01096">
        <w:rPr>
          <w:spacing w:val="-4"/>
          <w:sz w:val="22"/>
          <w:szCs w:val="22"/>
        </w:rPr>
        <w:t xml:space="preserve"> </w:t>
      </w:r>
      <w:r w:rsidRPr="00E01096">
        <w:rPr>
          <w:sz w:val="22"/>
          <w:szCs w:val="22"/>
        </w:rPr>
        <w:t>burnos,</w:t>
      </w:r>
      <w:r w:rsidRPr="00E01096">
        <w:rPr>
          <w:spacing w:val="-3"/>
          <w:sz w:val="22"/>
          <w:szCs w:val="22"/>
        </w:rPr>
        <w:t xml:space="preserve"> </w:t>
      </w:r>
      <w:r w:rsidRPr="00E01096">
        <w:rPr>
          <w:sz w:val="22"/>
          <w:szCs w:val="22"/>
        </w:rPr>
        <w:t>liežuvio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ryklės</w:t>
      </w:r>
      <w:r w:rsidRPr="00E01096">
        <w:rPr>
          <w:spacing w:val="-4"/>
          <w:sz w:val="22"/>
          <w:szCs w:val="22"/>
        </w:rPr>
        <w:t xml:space="preserve"> </w:t>
      </w:r>
      <w:r w:rsidRPr="00E01096">
        <w:rPr>
          <w:sz w:val="22"/>
          <w:szCs w:val="22"/>
        </w:rPr>
        <w:t>tinimas,</w:t>
      </w:r>
      <w:r w:rsidRPr="00E01096">
        <w:rPr>
          <w:spacing w:val="-3"/>
          <w:sz w:val="22"/>
          <w:szCs w:val="22"/>
        </w:rPr>
        <w:t xml:space="preserve"> </w:t>
      </w:r>
      <w:r w:rsidRPr="00E01096">
        <w:rPr>
          <w:sz w:val="22"/>
          <w:szCs w:val="22"/>
        </w:rPr>
        <w:t>apsunkintas</w:t>
      </w:r>
      <w:r w:rsidRPr="00E01096">
        <w:rPr>
          <w:spacing w:val="-4"/>
          <w:sz w:val="22"/>
          <w:szCs w:val="22"/>
        </w:rPr>
        <w:t xml:space="preserve"> </w:t>
      </w:r>
      <w:r w:rsidRPr="00E01096">
        <w:rPr>
          <w:sz w:val="22"/>
          <w:szCs w:val="22"/>
        </w:rPr>
        <w:t>rijimas,</w:t>
      </w:r>
      <w:r w:rsidRPr="00E01096">
        <w:rPr>
          <w:spacing w:val="-2"/>
          <w:sz w:val="22"/>
          <w:szCs w:val="22"/>
        </w:rPr>
        <w:t xml:space="preserve"> </w:t>
      </w:r>
      <w:r w:rsidRPr="00E01096">
        <w:rPr>
          <w:sz w:val="22"/>
          <w:szCs w:val="22"/>
        </w:rPr>
        <w:t>dilgėlinė</w:t>
      </w:r>
      <w:r w:rsidRPr="00E01096">
        <w:rPr>
          <w:spacing w:val="-4"/>
          <w:sz w:val="22"/>
          <w:szCs w:val="22"/>
        </w:rPr>
        <w:t xml:space="preserve"> </w:t>
      </w:r>
      <w:r w:rsidRPr="00E01096">
        <w:rPr>
          <w:sz w:val="22"/>
          <w:szCs w:val="22"/>
        </w:rPr>
        <w:t>ir apsunkintas kvėpavimas, staigus kraujospūdžio sumažėjimas.</w:t>
      </w:r>
    </w:p>
    <w:p w14:paraId="7843BD8A" w14:textId="77777777" w:rsidR="007B55E7" w:rsidRPr="00E01096" w:rsidRDefault="007B55E7" w:rsidP="00E01096">
      <w:pPr>
        <w:pStyle w:val="Pagrindinistekstas"/>
        <w:kinsoku w:val="0"/>
        <w:overflowPunct w:val="0"/>
      </w:pPr>
      <w:r w:rsidRPr="00E01096">
        <w:t>Sunkios</w:t>
      </w:r>
      <w:r w:rsidRPr="00E01096">
        <w:rPr>
          <w:spacing w:val="-4"/>
        </w:rPr>
        <w:t xml:space="preserve"> </w:t>
      </w:r>
      <w:r w:rsidRPr="00E01096">
        <w:t>alerginės</w:t>
      </w:r>
      <w:r w:rsidRPr="00E01096">
        <w:rPr>
          <w:spacing w:val="-4"/>
        </w:rPr>
        <w:t xml:space="preserve"> </w:t>
      </w:r>
      <w:r w:rsidRPr="00E01096">
        <w:t>reakcijos</w:t>
      </w:r>
      <w:r w:rsidRPr="00E01096">
        <w:rPr>
          <w:spacing w:val="-2"/>
        </w:rPr>
        <w:t xml:space="preserve"> </w:t>
      </w:r>
      <w:r w:rsidRPr="00E01096">
        <w:t>yra</w:t>
      </w:r>
      <w:r w:rsidRPr="00E01096">
        <w:rPr>
          <w:spacing w:val="-4"/>
        </w:rPr>
        <w:t xml:space="preserve"> </w:t>
      </w:r>
      <w:r w:rsidRPr="00E01096">
        <w:t>labai</w:t>
      </w:r>
      <w:r w:rsidRPr="00E01096">
        <w:rPr>
          <w:spacing w:val="-3"/>
        </w:rPr>
        <w:t xml:space="preserve"> </w:t>
      </w:r>
      <w:r w:rsidRPr="00E01096">
        <w:t>retos</w:t>
      </w:r>
      <w:r w:rsidRPr="00E01096">
        <w:rPr>
          <w:spacing w:val="-4"/>
        </w:rPr>
        <w:t xml:space="preserve"> </w:t>
      </w:r>
      <w:r w:rsidRPr="00E01096">
        <w:t>(anafilaksinės</w:t>
      </w:r>
      <w:r w:rsidRPr="00E01096">
        <w:rPr>
          <w:spacing w:val="-4"/>
        </w:rPr>
        <w:t xml:space="preserve"> </w:t>
      </w:r>
      <w:r w:rsidRPr="00E01096">
        <w:t>reakcijos,</w:t>
      </w:r>
      <w:r w:rsidRPr="00E01096">
        <w:rPr>
          <w:spacing w:val="-3"/>
        </w:rPr>
        <w:t xml:space="preserve"> </w:t>
      </w:r>
      <w:r w:rsidRPr="00E01096">
        <w:t>įskaitant</w:t>
      </w:r>
      <w:r w:rsidRPr="00E01096">
        <w:rPr>
          <w:spacing w:val="-3"/>
        </w:rPr>
        <w:t xml:space="preserve"> </w:t>
      </w:r>
      <w:r w:rsidRPr="00E01096">
        <w:t>anafilaksinį</w:t>
      </w:r>
      <w:r w:rsidRPr="00E01096">
        <w:rPr>
          <w:spacing w:val="-3"/>
        </w:rPr>
        <w:t xml:space="preserve"> </w:t>
      </w:r>
      <w:r w:rsidRPr="00E01096">
        <w:t>šoką; gali</w:t>
      </w:r>
      <w:r w:rsidRPr="00E01096">
        <w:rPr>
          <w:spacing w:val="-1"/>
        </w:rPr>
        <w:t xml:space="preserve"> </w:t>
      </w:r>
      <w:r w:rsidRPr="00E01096">
        <w:t>pasireikšti</w:t>
      </w:r>
      <w:r w:rsidRPr="00E01096">
        <w:rPr>
          <w:spacing w:val="-1"/>
        </w:rPr>
        <w:t xml:space="preserve"> </w:t>
      </w:r>
      <w:r w:rsidRPr="00E01096">
        <w:t>rečiau</w:t>
      </w:r>
      <w:r w:rsidRPr="00E01096">
        <w:rPr>
          <w:spacing w:val="-1"/>
        </w:rPr>
        <w:t xml:space="preserve"> </w:t>
      </w:r>
      <w:r w:rsidRPr="00E01096">
        <w:t>kaip</w:t>
      </w:r>
      <w:r w:rsidRPr="00E01096">
        <w:rPr>
          <w:spacing w:val="-1"/>
        </w:rPr>
        <w:t xml:space="preserve"> </w:t>
      </w:r>
      <w:r w:rsidRPr="00E01096">
        <w:t>1</w:t>
      </w:r>
      <w:r w:rsidRPr="00E01096">
        <w:rPr>
          <w:spacing w:val="-1"/>
        </w:rPr>
        <w:t xml:space="preserve"> </w:t>
      </w:r>
      <w:r w:rsidRPr="00E01096">
        <w:t>iš</w:t>
      </w:r>
      <w:r w:rsidRPr="00E01096">
        <w:rPr>
          <w:spacing w:val="-2"/>
        </w:rPr>
        <w:t xml:space="preserve"> </w:t>
      </w:r>
      <w:r w:rsidRPr="00E01096">
        <w:t>10</w:t>
      </w:r>
      <w:r w:rsidR="0079493F">
        <w:t> </w:t>
      </w:r>
      <w:r w:rsidRPr="00E01096">
        <w:t>000</w:t>
      </w:r>
      <w:r w:rsidR="0079493F">
        <w:t> asmenų</w:t>
      </w:r>
      <w:r w:rsidRPr="00E01096">
        <w:t>)</w:t>
      </w:r>
      <w:r w:rsidRPr="00E01096">
        <w:rPr>
          <w:spacing w:val="-2"/>
        </w:rPr>
        <w:t xml:space="preserve"> </w:t>
      </w:r>
      <w:r w:rsidRPr="00E01096">
        <w:t>ir</w:t>
      </w:r>
      <w:r w:rsidRPr="00E01096">
        <w:rPr>
          <w:spacing w:val="-1"/>
        </w:rPr>
        <w:t xml:space="preserve"> </w:t>
      </w:r>
      <w:r w:rsidRPr="00E01096">
        <w:t>nedažnos</w:t>
      </w:r>
      <w:r w:rsidRPr="00E01096">
        <w:rPr>
          <w:spacing w:val="-2"/>
        </w:rPr>
        <w:t xml:space="preserve"> </w:t>
      </w:r>
      <w:r w:rsidRPr="00E01096">
        <w:t>(</w:t>
      </w:r>
      <w:proofErr w:type="spellStart"/>
      <w:r w:rsidRPr="00E01096">
        <w:t>angioneurozinė</w:t>
      </w:r>
      <w:proofErr w:type="spellEnd"/>
      <w:r w:rsidRPr="00E01096">
        <w:rPr>
          <w:spacing w:val="-2"/>
        </w:rPr>
        <w:t xml:space="preserve"> </w:t>
      </w:r>
      <w:r w:rsidRPr="00E01096">
        <w:t>ir</w:t>
      </w:r>
      <w:r w:rsidRPr="00E01096">
        <w:rPr>
          <w:spacing w:val="-1"/>
        </w:rPr>
        <w:t xml:space="preserve"> </w:t>
      </w:r>
      <w:r w:rsidRPr="00E01096">
        <w:t>alerginė</w:t>
      </w:r>
      <w:r w:rsidRPr="00E01096">
        <w:rPr>
          <w:spacing w:val="-2"/>
        </w:rPr>
        <w:t xml:space="preserve"> </w:t>
      </w:r>
      <w:r w:rsidRPr="00E01096">
        <w:t>edema; gali pasireikšti rečiau kaip 1 iš 100</w:t>
      </w:r>
      <w:r w:rsidR="0079493F">
        <w:t> asmenų</w:t>
      </w:r>
      <w:r w:rsidRPr="00E01096">
        <w:t>).</w:t>
      </w:r>
    </w:p>
    <w:p w14:paraId="59CB4C52" w14:textId="77777777" w:rsidR="007B55E7" w:rsidRPr="00E01096" w:rsidRDefault="007B55E7" w:rsidP="00E01096">
      <w:pPr>
        <w:pStyle w:val="Pagrindinistekstas"/>
        <w:kinsoku w:val="0"/>
        <w:overflowPunct w:val="0"/>
      </w:pPr>
    </w:p>
    <w:p w14:paraId="673BC2EC" w14:textId="77777777" w:rsidR="007B55E7" w:rsidRPr="00E01096" w:rsidRDefault="007B55E7" w:rsidP="00E01096">
      <w:pPr>
        <w:pStyle w:val="Antrat2"/>
        <w:kinsoku w:val="0"/>
        <w:overflowPunct w:val="0"/>
        <w:ind w:left="0"/>
        <w:rPr>
          <w:spacing w:val="-2"/>
        </w:rPr>
      </w:pPr>
      <w:r w:rsidRPr="00E01096">
        <w:t>Visas</w:t>
      </w:r>
      <w:r w:rsidRPr="00E01096">
        <w:rPr>
          <w:spacing w:val="-10"/>
        </w:rPr>
        <w:t xml:space="preserve"> </w:t>
      </w:r>
      <w:r w:rsidRPr="00E01096">
        <w:t>galimų</w:t>
      </w:r>
      <w:r w:rsidRPr="00E01096">
        <w:rPr>
          <w:spacing w:val="-8"/>
        </w:rPr>
        <w:t xml:space="preserve"> </w:t>
      </w:r>
      <w:r w:rsidRPr="00E01096">
        <w:t>šalutinių</w:t>
      </w:r>
      <w:r w:rsidRPr="00E01096">
        <w:rPr>
          <w:spacing w:val="-9"/>
        </w:rPr>
        <w:t xml:space="preserve"> </w:t>
      </w:r>
      <w:r w:rsidRPr="00E01096">
        <w:t>poveikių</w:t>
      </w:r>
      <w:r w:rsidRPr="00E01096">
        <w:rPr>
          <w:spacing w:val="-8"/>
        </w:rPr>
        <w:t xml:space="preserve"> </w:t>
      </w:r>
      <w:r w:rsidRPr="00E01096">
        <w:rPr>
          <w:spacing w:val="-2"/>
        </w:rPr>
        <w:t>sąrašas</w:t>
      </w:r>
    </w:p>
    <w:p w14:paraId="7AB1CF77" w14:textId="77777777" w:rsidR="007B55E7" w:rsidRPr="00E01096" w:rsidRDefault="007B55E7" w:rsidP="00E01096">
      <w:pPr>
        <w:pStyle w:val="Pagrindinistekstas"/>
        <w:kinsoku w:val="0"/>
        <w:overflowPunct w:val="0"/>
        <w:rPr>
          <w:b/>
          <w:bCs/>
        </w:rPr>
      </w:pPr>
    </w:p>
    <w:p w14:paraId="1271127A" w14:textId="77777777" w:rsidR="007B55E7" w:rsidRPr="00E01096" w:rsidRDefault="00973679" w:rsidP="00E01096">
      <w:pPr>
        <w:pStyle w:val="Pagrindinistekstas"/>
        <w:kinsoku w:val="0"/>
        <w:overflowPunct w:val="0"/>
        <w:rPr>
          <w:spacing w:val="-5"/>
        </w:rPr>
      </w:pPr>
      <w:r w:rsidRPr="00973679">
        <w:rPr>
          <w:b/>
          <w:bCs/>
        </w:rPr>
        <w:t>Dažni šalutinio poveikio reiškiniai</w:t>
      </w:r>
      <w:r w:rsidR="007B55E7" w:rsidRPr="00E01096">
        <w:rPr>
          <w:b/>
          <w:bCs/>
          <w:spacing w:val="-8"/>
        </w:rPr>
        <w:t xml:space="preserve"> </w:t>
      </w:r>
      <w:r w:rsidR="007B55E7" w:rsidRPr="00E01096">
        <w:t>(gali</w:t>
      </w:r>
      <w:r w:rsidR="007B55E7" w:rsidRPr="00E01096">
        <w:rPr>
          <w:spacing w:val="-6"/>
        </w:rPr>
        <w:t xml:space="preserve"> </w:t>
      </w:r>
      <w:r w:rsidR="007B55E7" w:rsidRPr="00E01096">
        <w:t>pasireikšti</w:t>
      </w:r>
      <w:r w:rsidR="007B55E7" w:rsidRPr="00E01096">
        <w:rPr>
          <w:spacing w:val="-6"/>
        </w:rPr>
        <w:t xml:space="preserve"> </w:t>
      </w:r>
      <w:r w:rsidR="007B55E7" w:rsidRPr="00E01096">
        <w:t>rečiau</w:t>
      </w:r>
      <w:r w:rsidR="007B55E7" w:rsidRPr="00E01096">
        <w:rPr>
          <w:spacing w:val="-7"/>
        </w:rPr>
        <w:t xml:space="preserve"> </w:t>
      </w:r>
      <w:r w:rsidR="007B55E7" w:rsidRPr="00E01096">
        <w:t>kaip</w:t>
      </w:r>
      <w:r w:rsidR="007B55E7" w:rsidRPr="00E01096">
        <w:rPr>
          <w:spacing w:val="-6"/>
        </w:rPr>
        <w:t xml:space="preserve"> </w:t>
      </w:r>
      <w:r w:rsidR="007B55E7" w:rsidRPr="00E01096">
        <w:t>1</w:t>
      </w:r>
      <w:r w:rsidR="007B55E7" w:rsidRPr="00E01096">
        <w:rPr>
          <w:spacing w:val="-6"/>
        </w:rPr>
        <w:t xml:space="preserve"> </w:t>
      </w:r>
      <w:r>
        <w:t>i</w:t>
      </w:r>
      <w:r w:rsidR="007B55E7" w:rsidRPr="00E01096">
        <w:t>š</w:t>
      </w:r>
      <w:r w:rsidR="007B55E7" w:rsidRPr="00E01096">
        <w:rPr>
          <w:spacing w:val="-7"/>
        </w:rPr>
        <w:t xml:space="preserve"> </w:t>
      </w:r>
      <w:r w:rsidR="007B55E7" w:rsidRPr="00E01096">
        <w:rPr>
          <w:spacing w:val="-5"/>
        </w:rPr>
        <w:t>10</w:t>
      </w:r>
      <w:r>
        <w:rPr>
          <w:spacing w:val="-5"/>
        </w:rPr>
        <w:t> asmenų</w:t>
      </w:r>
      <w:r w:rsidR="007B55E7" w:rsidRPr="00E01096">
        <w:rPr>
          <w:spacing w:val="-5"/>
        </w:rPr>
        <w:t>)</w:t>
      </w:r>
    </w:p>
    <w:p w14:paraId="16DE8ABF" w14:textId="77777777" w:rsidR="007B55E7" w:rsidRPr="00E01096" w:rsidRDefault="007B55E7" w:rsidP="006F0D73">
      <w:pPr>
        <w:pStyle w:val="Sraopastraipa"/>
        <w:numPr>
          <w:ilvl w:val="0"/>
          <w:numId w:val="59"/>
        </w:numPr>
        <w:tabs>
          <w:tab w:val="left" w:pos="567"/>
        </w:tabs>
        <w:kinsoku w:val="0"/>
        <w:overflowPunct w:val="0"/>
        <w:ind w:left="567" w:hanging="567"/>
        <w:rPr>
          <w:sz w:val="22"/>
          <w:szCs w:val="22"/>
        </w:rPr>
      </w:pPr>
      <w:r w:rsidRPr="00E01096">
        <w:rPr>
          <w:sz w:val="22"/>
          <w:szCs w:val="22"/>
        </w:rPr>
        <w:t>raudonųjų</w:t>
      </w:r>
      <w:r w:rsidRPr="00E01096">
        <w:rPr>
          <w:spacing w:val="-3"/>
          <w:sz w:val="22"/>
          <w:szCs w:val="22"/>
        </w:rPr>
        <w:t xml:space="preserve"> </w:t>
      </w:r>
      <w:r w:rsidRPr="00E01096">
        <w:rPr>
          <w:sz w:val="22"/>
          <w:szCs w:val="22"/>
        </w:rPr>
        <w:t>kraujo</w:t>
      </w:r>
      <w:r w:rsidRPr="00E01096">
        <w:rPr>
          <w:spacing w:val="-3"/>
          <w:sz w:val="22"/>
          <w:szCs w:val="22"/>
        </w:rPr>
        <w:t xml:space="preserve"> </w:t>
      </w:r>
      <w:r w:rsidRPr="00E01096">
        <w:rPr>
          <w:sz w:val="22"/>
          <w:szCs w:val="22"/>
        </w:rPr>
        <w:t>ląstelių</w:t>
      </w:r>
      <w:r w:rsidRPr="00E01096">
        <w:rPr>
          <w:spacing w:val="-3"/>
          <w:sz w:val="22"/>
          <w:szCs w:val="22"/>
        </w:rPr>
        <w:t xml:space="preserve"> </w:t>
      </w:r>
      <w:r w:rsidRPr="00E01096">
        <w:rPr>
          <w:sz w:val="22"/>
          <w:szCs w:val="22"/>
        </w:rPr>
        <w:t>kiekio</w:t>
      </w:r>
      <w:r w:rsidRPr="00E01096">
        <w:rPr>
          <w:spacing w:val="-3"/>
          <w:sz w:val="22"/>
          <w:szCs w:val="22"/>
        </w:rPr>
        <w:t xml:space="preserve"> </w:t>
      </w:r>
      <w:r w:rsidRPr="00E01096">
        <w:rPr>
          <w:sz w:val="22"/>
          <w:szCs w:val="22"/>
        </w:rPr>
        <w:t>sumažėjimas,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oda</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būti</w:t>
      </w:r>
      <w:r w:rsidRPr="00E01096">
        <w:rPr>
          <w:spacing w:val="-3"/>
          <w:sz w:val="22"/>
          <w:szCs w:val="22"/>
        </w:rPr>
        <w:t xml:space="preserve"> </w:t>
      </w:r>
      <w:r w:rsidRPr="00E01096">
        <w:rPr>
          <w:sz w:val="22"/>
          <w:szCs w:val="22"/>
        </w:rPr>
        <w:t>blyški,</w:t>
      </w:r>
      <w:r w:rsidRPr="00E01096">
        <w:rPr>
          <w:spacing w:val="-3"/>
          <w:sz w:val="22"/>
          <w:szCs w:val="22"/>
        </w:rPr>
        <w:t xml:space="preserve"> </w:t>
      </w:r>
      <w:r w:rsidRPr="00E01096">
        <w:rPr>
          <w:sz w:val="22"/>
          <w:szCs w:val="22"/>
        </w:rPr>
        <w:t>o</w:t>
      </w:r>
      <w:r w:rsidRPr="00E01096">
        <w:rPr>
          <w:spacing w:val="-3"/>
          <w:sz w:val="22"/>
          <w:szCs w:val="22"/>
        </w:rPr>
        <w:t xml:space="preserve"> </w:t>
      </w:r>
      <w:r w:rsidRPr="00E01096">
        <w:rPr>
          <w:sz w:val="22"/>
          <w:szCs w:val="22"/>
        </w:rPr>
        <w:t>Jūs</w:t>
      </w:r>
      <w:r w:rsidRPr="00E01096">
        <w:rPr>
          <w:spacing w:val="-4"/>
          <w:sz w:val="22"/>
          <w:szCs w:val="22"/>
        </w:rPr>
        <w:t xml:space="preserve"> </w:t>
      </w:r>
      <w:r w:rsidRPr="00E01096">
        <w:rPr>
          <w:sz w:val="22"/>
          <w:szCs w:val="22"/>
        </w:rPr>
        <w:t>galite</w:t>
      </w:r>
      <w:r w:rsidRPr="00E01096">
        <w:rPr>
          <w:spacing w:val="-3"/>
          <w:sz w:val="22"/>
          <w:szCs w:val="22"/>
        </w:rPr>
        <w:t xml:space="preserve"> </w:t>
      </w:r>
      <w:r w:rsidRPr="00E01096">
        <w:rPr>
          <w:sz w:val="22"/>
          <w:szCs w:val="22"/>
        </w:rPr>
        <w:t>jausti silpnumą ar dusulį;</w:t>
      </w:r>
    </w:p>
    <w:p w14:paraId="727D6C3E" w14:textId="77777777" w:rsidR="007B55E7" w:rsidRPr="00E01096" w:rsidRDefault="007B55E7" w:rsidP="006F0D73">
      <w:pPr>
        <w:pStyle w:val="Sraopastraipa"/>
        <w:numPr>
          <w:ilvl w:val="0"/>
          <w:numId w:val="59"/>
        </w:numPr>
        <w:tabs>
          <w:tab w:val="left" w:pos="567"/>
        </w:tabs>
        <w:kinsoku w:val="0"/>
        <w:overflowPunct w:val="0"/>
        <w:ind w:left="567" w:hanging="567"/>
        <w:rPr>
          <w:sz w:val="22"/>
          <w:szCs w:val="22"/>
        </w:rPr>
      </w:pP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skrandžio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žarnyno,</w:t>
      </w:r>
      <w:r w:rsidRPr="00E01096">
        <w:rPr>
          <w:spacing w:val="-3"/>
          <w:sz w:val="22"/>
          <w:szCs w:val="22"/>
        </w:rPr>
        <w:t xml:space="preserve"> </w:t>
      </w: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šlapimo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lytinių</w:t>
      </w:r>
      <w:r w:rsidRPr="00E01096">
        <w:rPr>
          <w:spacing w:val="-3"/>
          <w:sz w:val="22"/>
          <w:szCs w:val="22"/>
        </w:rPr>
        <w:t xml:space="preserve"> </w:t>
      </w:r>
      <w:r w:rsidRPr="00E01096">
        <w:rPr>
          <w:sz w:val="22"/>
          <w:szCs w:val="22"/>
        </w:rPr>
        <w:t>organų</w:t>
      </w:r>
      <w:r w:rsidRPr="00E01096">
        <w:rPr>
          <w:spacing w:val="-3"/>
          <w:sz w:val="22"/>
          <w:szCs w:val="22"/>
        </w:rPr>
        <w:t xml:space="preserve"> </w:t>
      </w:r>
      <w:r w:rsidRPr="00E01096">
        <w:rPr>
          <w:sz w:val="22"/>
          <w:szCs w:val="22"/>
        </w:rPr>
        <w:t>(įskaitant</w:t>
      </w:r>
      <w:r w:rsidRPr="00E01096">
        <w:rPr>
          <w:spacing w:val="-3"/>
          <w:sz w:val="22"/>
          <w:szCs w:val="22"/>
        </w:rPr>
        <w:t xml:space="preserve"> </w:t>
      </w:r>
      <w:r w:rsidRPr="00E01096">
        <w:rPr>
          <w:sz w:val="22"/>
          <w:szCs w:val="22"/>
        </w:rPr>
        <w:t>kraują šlapime ir gausų mėnesinių kraujavimą), kraujavimas iš nosies, kraujavimas iš dantenų;</w:t>
      </w:r>
    </w:p>
    <w:p w14:paraId="50AE82D4"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akies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(įskaitant</w:t>
      </w:r>
      <w:r w:rsidRPr="00E01096">
        <w:rPr>
          <w:spacing w:val="-9"/>
          <w:sz w:val="22"/>
          <w:szCs w:val="22"/>
        </w:rPr>
        <w:t xml:space="preserve"> </w:t>
      </w:r>
      <w:r w:rsidRPr="00E01096">
        <w:rPr>
          <w:sz w:val="22"/>
          <w:szCs w:val="22"/>
        </w:rPr>
        <w:t>kraujavimą</w:t>
      </w:r>
      <w:r w:rsidRPr="00E01096">
        <w:rPr>
          <w:spacing w:val="-8"/>
          <w:sz w:val="22"/>
          <w:szCs w:val="22"/>
        </w:rPr>
        <w:t xml:space="preserve"> </w:t>
      </w:r>
      <w:r w:rsidRPr="00E01096">
        <w:rPr>
          <w:sz w:val="22"/>
          <w:szCs w:val="22"/>
        </w:rPr>
        <w:t>iš</w:t>
      </w:r>
      <w:r w:rsidRPr="00E01096">
        <w:rPr>
          <w:spacing w:val="-10"/>
          <w:sz w:val="22"/>
          <w:szCs w:val="22"/>
        </w:rPr>
        <w:t xml:space="preserve"> </w:t>
      </w:r>
      <w:r w:rsidRPr="00E01096">
        <w:rPr>
          <w:sz w:val="22"/>
          <w:szCs w:val="22"/>
        </w:rPr>
        <w:t>akies</w:t>
      </w:r>
      <w:r w:rsidRPr="00E01096">
        <w:rPr>
          <w:spacing w:val="-9"/>
          <w:sz w:val="22"/>
          <w:szCs w:val="22"/>
        </w:rPr>
        <w:t xml:space="preserve"> </w:t>
      </w:r>
      <w:r w:rsidRPr="00E01096">
        <w:rPr>
          <w:spacing w:val="-2"/>
          <w:sz w:val="22"/>
          <w:szCs w:val="22"/>
        </w:rPr>
        <w:t>baltymo);</w:t>
      </w:r>
    </w:p>
    <w:p w14:paraId="51DDE60B"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audinius</w:t>
      </w:r>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kūno</w:t>
      </w:r>
      <w:r w:rsidRPr="00E01096">
        <w:rPr>
          <w:spacing w:val="-9"/>
          <w:sz w:val="22"/>
          <w:szCs w:val="22"/>
        </w:rPr>
        <w:t xml:space="preserve"> </w:t>
      </w:r>
      <w:r w:rsidRPr="00E01096">
        <w:rPr>
          <w:sz w:val="22"/>
          <w:szCs w:val="22"/>
        </w:rPr>
        <w:t>ertmes</w:t>
      </w:r>
      <w:r w:rsidRPr="00E01096">
        <w:rPr>
          <w:spacing w:val="-9"/>
          <w:sz w:val="22"/>
          <w:szCs w:val="22"/>
        </w:rPr>
        <w:t xml:space="preserve"> </w:t>
      </w:r>
      <w:r w:rsidRPr="00E01096">
        <w:rPr>
          <w:sz w:val="22"/>
          <w:szCs w:val="22"/>
        </w:rPr>
        <w:t>(kraujosruvos,</w:t>
      </w:r>
      <w:r w:rsidRPr="00E01096">
        <w:rPr>
          <w:spacing w:val="-9"/>
          <w:sz w:val="22"/>
          <w:szCs w:val="22"/>
        </w:rPr>
        <w:t xml:space="preserve"> </w:t>
      </w:r>
      <w:r w:rsidRPr="00E01096">
        <w:rPr>
          <w:spacing w:val="-2"/>
          <w:sz w:val="22"/>
          <w:szCs w:val="22"/>
        </w:rPr>
        <w:t>mėlynės);</w:t>
      </w:r>
    </w:p>
    <w:p w14:paraId="48CF0478"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pacing w:val="-2"/>
          <w:sz w:val="22"/>
          <w:szCs w:val="22"/>
        </w:rPr>
        <w:t>atkosėjimas;</w:t>
      </w:r>
    </w:p>
    <w:p w14:paraId="48EB4C94" w14:textId="77777777" w:rsidR="007B55E7" w:rsidRPr="00E01096" w:rsidRDefault="007B55E7" w:rsidP="006F0D73">
      <w:pPr>
        <w:pStyle w:val="Sraopastraipa"/>
        <w:numPr>
          <w:ilvl w:val="0"/>
          <w:numId w:val="59"/>
        </w:numPr>
        <w:tabs>
          <w:tab w:val="left" w:pos="567"/>
        </w:tabs>
        <w:kinsoku w:val="0"/>
        <w:overflowPunct w:val="0"/>
        <w:ind w:left="567" w:hanging="567"/>
        <w:rPr>
          <w:spacing w:val="-4"/>
          <w:sz w:val="22"/>
          <w:szCs w:val="22"/>
        </w:rPr>
      </w:pPr>
      <w:r w:rsidRPr="00E01096">
        <w:rPr>
          <w:sz w:val="22"/>
          <w:szCs w:val="22"/>
        </w:rPr>
        <w:t>kraujavimas</w:t>
      </w:r>
      <w:r w:rsidRPr="00E01096">
        <w:rPr>
          <w:spacing w:val="-7"/>
          <w:sz w:val="22"/>
          <w:szCs w:val="22"/>
        </w:rPr>
        <w:t xml:space="preserve"> </w:t>
      </w:r>
      <w:r w:rsidRPr="00E01096">
        <w:rPr>
          <w:sz w:val="22"/>
          <w:szCs w:val="22"/>
        </w:rPr>
        <w:t>į</w:t>
      </w:r>
      <w:r w:rsidRPr="00E01096">
        <w:rPr>
          <w:spacing w:val="-4"/>
          <w:sz w:val="22"/>
          <w:szCs w:val="22"/>
        </w:rPr>
        <w:t xml:space="preserve"> </w:t>
      </w:r>
      <w:r w:rsidRPr="00E01096">
        <w:rPr>
          <w:sz w:val="22"/>
          <w:szCs w:val="22"/>
        </w:rPr>
        <w:t>odą</w:t>
      </w:r>
      <w:r w:rsidRPr="00E01096">
        <w:rPr>
          <w:spacing w:val="-6"/>
          <w:sz w:val="22"/>
          <w:szCs w:val="22"/>
        </w:rPr>
        <w:t xml:space="preserve"> </w:t>
      </w:r>
      <w:r w:rsidRPr="00E01096">
        <w:rPr>
          <w:sz w:val="22"/>
          <w:szCs w:val="22"/>
        </w:rPr>
        <w:t>arba</w:t>
      </w:r>
      <w:r w:rsidRPr="00E01096">
        <w:rPr>
          <w:spacing w:val="-6"/>
          <w:sz w:val="22"/>
          <w:szCs w:val="22"/>
        </w:rPr>
        <w:t xml:space="preserve"> </w:t>
      </w:r>
      <w:r w:rsidRPr="00E01096">
        <w:rPr>
          <w:sz w:val="22"/>
          <w:szCs w:val="22"/>
        </w:rPr>
        <w:t>po</w:t>
      </w:r>
      <w:r w:rsidRPr="00E01096">
        <w:rPr>
          <w:spacing w:val="-6"/>
          <w:sz w:val="22"/>
          <w:szCs w:val="22"/>
        </w:rPr>
        <w:t xml:space="preserve"> </w:t>
      </w:r>
      <w:r w:rsidRPr="00E01096">
        <w:rPr>
          <w:spacing w:val="-4"/>
          <w:sz w:val="22"/>
          <w:szCs w:val="22"/>
        </w:rPr>
        <w:t>oda;</w:t>
      </w:r>
    </w:p>
    <w:p w14:paraId="05E5B391"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po</w:t>
      </w:r>
      <w:r w:rsidRPr="00E01096">
        <w:rPr>
          <w:spacing w:val="-8"/>
          <w:sz w:val="22"/>
          <w:szCs w:val="22"/>
        </w:rPr>
        <w:t xml:space="preserve"> </w:t>
      </w:r>
      <w:r w:rsidRPr="00E01096">
        <w:rPr>
          <w:spacing w:val="-2"/>
          <w:sz w:val="22"/>
          <w:szCs w:val="22"/>
        </w:rPr>
        <w:t>operacijos;</w:t>
      </w:r>
    </w:p>
    <w:p w14:paraId="5826876F"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8"/>
          <w:sz w:val="22"/>
          <w:szCs w:val="22"/>
        </w:rPr>
        <w:t xml:space="preserve"> </w:t>
      </w:r>
      <w:r w:rsidRPr="00E01096">
        <w:rPr>
          <w:sz w:val="22"/>
          <w:szCs w:val="22"/>
        </w:rPr>
        <w:t>ar</w:t>
      </w:r>
      <w:r w:rsidRPr="00E01096">
        <w:rPr>
          <w:spacing w:val="-8"/>
          <w:sz w:val="22"/>
          <w:szCs w:val="22"/>
        </w:rPr>
        <w:t xml:space="preserve"> </w:t>
      </w:r>
      <w:r w:rsidRPr="00E01096">
        <w:rPr>
          <w:sz w:val="22"/>
          <w:szCs w:val="22"/>
        </w:rPr>
        <w:t>skysčio</w:t>
      </w:r>
      <w:r w:rsidRPr="00E01096">
        <w:rPr>
          <w:spacing w:val="-8"/>
          <w:sz w:val="22"/>
          <w:szCs w:val="22"/>
        </w:rPr>
        <w:t xml:space="preserve"> </w:t>
      </w:r>
      <w:r w:rsidRPr="00E01096">
        <w:rPr>
          <w:sz w:val="22"/>
          <w:szCs w:val="22"/>
        </w:rPr>
        <w:t>sunkimasis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z w:val="22"/>
          <w:szCs w:val="22"/>
        </w:rPr>
        <w:t>chirurginės</w:t>
      </w:r>
      <w:r w:rsidRPr="00E01096">
        <w:rPr>
          <w:spacing w:val="-8"/>
          <w:sz w:val="22"/>
          <w:szCs w:val="22"/>
        </w:rPr>
        <w:t xml:space="preserve"> </w:t>
      </w:r>
      <w:r w:rsidRPr="00E01096">
        <w:rPr>
          <w:spacing w:val="-2"/>
          <w:sz w:val="22"/>
          <w:szCs w:val="22"/>
        </w:rPr>
        <w:t>žaizdos;</w:t>
      </w:r>
    </w:p>
    <w:p w14:paraId="59268B48"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lastRenderedPageBreak/>
        <w:t>galūnių</w:t>
      </w:r>
      <w:r w:rsidRPr="00E01096">
        <w:rPr>
          <w:spacing w:val="-8"/>
          <w:sz w:val="22"/>
          <w:szCs w:val="22"/>
        </w:rPr>
        <w:t xml:space="preserve"> </w:t>
      </w:r>
      <w:r w:rsidRPr="00E01096">
        <w:rPr>
          <w:spacing w:val="-2"/>
          <w:sz w:val="22"/>
          <w:szCs w:val="22"/>
        </w:rPr>
        <w:t>tinimas;</w:t>
      </w:r>
    </w:p>
    <w:p w14:paraId="36BA40D1"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galūnių</w:t>
      </w:r>
      <w:r w:rsidRPr="00E01096">
        <w:rPr>
          <w:spacing w:val="-8"/>
          <w:sz w:val="22"/>
          <w:szCs w:val="22"/>
        </w:rPr>
        <w:t xml:space="preserve"> </w:t>
      </w:r>
      <w:r w:rsidRPr="00E01096">
        <w:rPr>
          <w:spacing w:val="-2"/>
          <w:sz w:val="22"/>
          <w:szCs w:val="22"/>
        </w:rPr>
        <w:t>skausmas;</w:t>
      </w:r>
    </w:p>
    <w:p w14:paraId="22556ED7"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sutrikusi</w:t>
      </w:r>
      <w:r w:rsidRPr="00E01096">
        <w:rPr>
          <w:spacing w:val="-8"/>
          <w:sz w:val="22"/>
          <w:szCs w:val="22"/>
        </w:rPr>
        <w:t xml:space="preserve"> </w:t>
      </w:r>
      <w:r w:rsidRPr="00E01096">
        <w:rPr>
          <w:sz w:val="22"/>
          <w:szCs w:val="22"/>
        </w:rPr>
        <w:t>inkstų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7"/>
          <w:sz w:val="22"/>
          <w:szCs w:val="22"/>
        </w:rPr>
        <w:t xml:space="preserve"> </w:t>
      </w:r>
      <w:r w:rsidRPr="00E01096">
        <w:rPr>
          <w:sz w:val="22"/>
          <w:szCs w:val="22"/>
        </w:rPr>
        <w:t>gali</w:t>
      </w:r>
      <w:r w:rsidRPr="00E01096">
        <w:rPr>
          <w:spacing w:val="-8"/>
          <w:sz w:val="22"/>
          <w:szCs w:val="22"/>
        </w:rPr>
        <w:t xml:space="preserve"> </w:t>
      </w:r>
      <w:r w:rsidRPr="00E01096">
        <w:rPr>
          <w:sz w:val="22"/>
          <w:szCs w:val="22"/>
        </w:rPr>
        <w:t>nustatyti</w:t>
      </w:r>
      <w:r w:rsidRPr="00E01096">
        <w:rPr>
          <w:spacing w:val="-8"/>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4289EA93"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pacing w:val="-2"/>
          <w:sz w:val="22"/>
          <w:szCs w:val="22"/>
        </w:rPr>
        <w:t>karščiavimas;</w:t>
      </w:r>
    </w:p>
    <w:p w14:paraId="3FF8D348"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pilvo</w:t>
      </w:r>
      <w:r w:rsidRPr="00E01096">
        <w:rPr>
          <w:spacing w:val="-13"/>
          <w:sz w:val="22"/>
          <w:szCs w:val="22"/>
        </w:rPr>
        <w:t xml:space="preserve"> </w:t>
      </w:r>
      <w:r w:rsidRPr="00E01096">
        <w:rPr>
          <w:sz w:val="22"/>
          <w:szCs w:val="22"/>
        </w:rPr>
        <w:t>skausmas,</w:t>
      </w:r>
      <w:r w:rsidRPr="00E01096">
        <w:rPr>
          <w:spacing w:val="-13"/>
          <w:sz w:val="22"/>
          <w:szCs w:val="22"/>
        </w:rPr>
        <w:t xml:space="preserve"> </w:t>
      </w:r>
      <w:proofErr w:type="spellStart"/>
      <w:r w:rsidRPr="00E01096">
        <w:rPr>
          <w:sz w:val="22"/>
          <w:szCs w:val="22"/>
        </w:rPr>
        <w:t>nevirškinimas</w:t>
      </w:r>
      <w:proofErr w:type="spellEnd"/>
      <w:r w:rsidRPr="00E01096">
        <w:rPr>
          <w:sz w:val="22"/>
          <w:szCs w:val="22"/>
        </w:rPr>
        <w:t>,</w:t>
      </w:r>
      <w:r w:rsidRPr="00E01096">
        <w:rPr>
          <w:spacing w:val="-12"/>
          <w:sz w:val="22"/>
          <w:szCs w:val="22"/>
        </w:rPr>
        <w:t xml:space="preserve"> </w:t>
      </w:r>
      <w:r w:rsidRPr="00E01096">
        <w:rPr>
          <w:sz w:val="22"/>
          <w:szCs w:val="22"/>
        </w:rPr>
        <w:t>pykinimas,</w:t>
      </w:r>
      <w:r w:rsidRPr="00E01096">
        <w:rPr>
          <w:spacing w:val="-13"/>
          <w:sz w:val="22"/>
          <w:szCs w:val="22"/>
        </w:rPr>
        <w:t xml:space="preserve"> </w:t>
      </w:r>
      <w:r w:rsidRPr="00E01096">
        <w:rPr>
          <w:sz w:val="22"/>
          <w:szCs w:val="22"/>
        </w:rPr>
        <w:t>vėmimas,</w:t>
      </w:r>
      <w:r w:rsidRPr="00E01096">
        <w:rPr>
          <w:spacing w:val="-11"/>
          <w:sz w:val="22"/>
          <w:szCs w:val="22"/>
        </w:rPr>
        <w:t xml:space="preserve"> </w:t>
      </w:r>
      <w:r w:rsidRPr="00E01096">
        <w:rPr>
          <w:sz w:val="22"/>
          <w:szCs w:val="22"/>
        </w:rPr>
        <w:t>vidurių</w:t>
      </w:r>
      <w:r w:rsidRPr="00E01096">
        <w:rPr>
          <w:spacing w:val="-14"/>
          <w:sz w:val="22"/>
          <w:szCs w:val="22"/>
        </w:rPr>
        <w:t xml:space="preserve"> </w:t>
      </w:r>
      <w:r w:rsidRPr="00E01096">
        <w:rPr>
          <w:sz w:val="22"/>
          <w:szCs w:val="22"/>
        </w:rPr>
        <w:t>užkietėjimas,</w:t>
      </w:r>
      <w:r w:rsidRPr="00E01096">
        <w:rPr>
          <w:spacing w:val="-12"/>
          <w:sz w:val="22"/>
          <w:szCs w:val="22"/>
        </w:rPr>
        <w:t xml:space="preserve"> </w:t>
      </w:r>
      <w:r w:rsidRPr="00E01096">
        <w:rPr>
          <w:spacing w:val="-2"/>
          <w:sz w:val="22"/>
          <w:szCs w:val="22"/>
        </w:rPr>
        <w:t>viduriavimas;</w:t>
      </w:r>
    </w:p>
    <w:p w14:paraId="47CE4EBE"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sumažėjęs</w:t>
      </w:r>
      <w:r w:rsidRPr="00E01096">
        <w:rPr>
          <w:spacing w:val="-10"/>
          <w:sz w:val="22"/>
          <w:szCs w:val="22"/>
        </w:rPr>
        <w:t xml:space="preserve"> </w:t>
      </w:r>
      <w:r w:rsidRPr="00E01096">
        <w:rPr>
          <w:sz w:val="22"/>
          <w:szCs w:val="22"/>
        </w:rPr>
        <w:t>kraujospūdis</w:t>
      </w:r>
      <w:r w:rsidRPr="00E01096">
        <w:rPr>
          <w:spacing w:val="-10"/>
          <w:sz w:val="22"/>
          <w:szCs w:val="22"/>
        </w:rPr>
        <w:t xml:space="preserve"> </w:t>
      </w:r>
      <w:r w:rsidRPr="00E01096">
        <w:rPr>
          <w:sz w:val="22"/>
          <w:szCs w:val="22"/>
        </w:rPr>
        <w:t>(simptomai</w:t>
      </w:r>
      <w:r w:rsidRPr="00E01096">
        <w:rPr>
          <w:spacing w:val="-10"/>
          <w:sz w:val="22"/>
          <w:szCs w:val="22"/>
        </w:rPr>
        <w:t xml:space="preserve"> </w:t>
      </w:r>
      <w:r w:rsidRPr="00E01096">
        <w:rPr>
          <w:sz w:val="22"/>
          <w:szCs w:val="22"/>
        </w:rPr>
        <w:t>gali</w:t>
      </w:r>
      <w:r w:rsidRPr="00E01096">
        <w:rPr>
          <w:spacing w:val="-9"/>
          <w:sz w:val="22"/>
          <w:szCs w:val="22"/>
        </w:rPr>
        <w:t xml:space="preserve"> </w:t>
      </w:r>
      <w:r w:rsidRPr="00E01096">
        <w:rPr>
          <w:sz w:val="22"/>
          <w:szCs w:val="22"/>
        </w:rPr>
        <w:t>būti</w:t>
      </w:r>
      <w:r w:rsidRPr="00E01096">
        <w:rPr>
          <w:spacing w:val="-10"/>
          <w:sz w:val="22"/>
          <w:szCs w:val="22"/>
        </w:rPr>
        <w:t xml:space="preserve"> </w:t>
      </w:r>
      <w:r w:rsidRPr="00E01096">
        <w:rPr>
          <w:sz w:val="22"/>
          <w:szCs w:val="22"/>
        </w:rPr>
        <w:t>svaigulio</w:t>
      </w:r>
      <w:r w:rsidRPr="00E01096">
        <w:rPr>
          <w:spacing w:val="-10"/>
          <w:sz w:val="22"/>
          <w:szCs w:val="22"/>
        </w:rPr>
        <w:t xml:space="preserve"> </w:t>
      </w:r>
      <w:r w:rsidRPr="00E01096">
        <w:rPr>
          <w:sz w:val="22"/>
          <w:szCs w:val="22"/>
        </w:rPr>
        <w:t>jausmas</w:t>
      </w:r>
      <w:r w:rsidRPr="00E01096">
        <w:rPr>
          <w:spacing w:val="-8"/>
          <w:sz w:val="22"/>
          <w:szCs w:val="22"/>
        </w:rPr>
        <w:t xml:space="preserve"> </w:t>
      </w:r>
      <w:r w:rsidRPr="00E01096">
        <w:rPr>
          <w:sz w:val="22"/>
          <w:szCs w:val="22"/>
        </w:rPr>
        <w:t>ar</w:t>
      </w:r>
      <w:r w:rsidRPr="00E01096">
        <w:rPr>
          <w:spacing w:val="-10"/>
          <w:sz w:val="22"/>
          <w:szCs w:val="22"/>
        </w:rPr>
        <w:t xml:space="preserve"> </w:t>
      </w:r>
      <w:r w:rsidRPr="00E01096">
        <w:rPr>
          <w:sz w:val="22"/>
          <w:szCs w:val="22"/>
        </w:rPr>
        <w:t>alpimas</w:t>
      </w:r>
      <w:r w:rsidRPr="00E01096">
        <w:rPr>
          <w:spacing w:val="-10"/>
          <w:sz w:val="22"/>
          <w:szCs w:val="22"/>
        </w:rPr>
        <w:t xml:space="preserve"> </w:t>
      </w:r>
      <w:r w:rsidRPr="00E01096">
        <w:rPr>
          <w:spacing w:val="-2"/>
          <w:sz w:val="22"/>
          <w:szCs w:val="22"/>
        </w:rPr>
        <w:t>stojantis);</w:t>
      </w:r>
    </w:p>
    <w:p w14:paraId="50AFA3D7"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jėgos</w:t>
      </w:r>
      <w:r w:rsidRPr="00E01096">
        <w:rPr>
          <w:spacing w:val="-12"/>
          <w:sz w:val="22"/>
          <w:szCs w:val="22"/>
        </w:rPr>
        <w:t xml:space="preserve"> </w:t>
      </w:r>
      <w:r w:rsidRPr="00E01096">
        <w:rPr>
          <w:sz w:val="22"/>
          <w:szCs w:val="22"/>
        </w:rPr>
        <w:t>ir</w:t>
      </w:r>
      <w:r w:rsidRPr="00E01096">
        <w:rPr>
          <w:spacing w:val="-10"/>
          <w:sz w:val="22"/>
          <w:szCs w:val="22"/>
        </w:rPr>
        <w:t xml:space="preserve"> </w:t>
      </w:r>
      <w:r w:rsidRPr="00E01096">
        <w:rPr>
          <w:sz w:val="22"/>
          <w:szCs w:val="22"/>
        </w:rPr>
        <w:t>energijos</w:t>
      </w:r>
      <w:r w:rsidRPr="00E01096">
        <w:rPr>
          <w:spacing w:val="-11"/>
          <w:sz w:val="22"/>
          <w:szCs w:val="22"/>
        </w:rPr>
        <w:t xml:space="preserve"> </w:t>
      </w:r>
      <w:r w:rsidRPr="00E01096">
        <w:rPr>
          <w:sz w:val="22"/>
          <w:szCs w:val="22"/>
        </w:rPr>
        <w:t>sumažėjimas</w:t>
      </w:r>
      <w:r w:rsidRPr="00E01096">
        <w:rPr>
          <w:spacing w:val="-11"/>
          <w:sz w:val="22"/>
          <w:szCs w:val="22"/>
        </w:rPr>
        <w:t xml:space="preserve"> </w:t>
      </w:r>
      <w:r w:rsidRPr="00E01096">
        <w:rPr>
          <w:sz w:val="22"/>
          <w:szCs w:val="22"/>
        </w:rPr>
        <w:t>(silpnumas,</w:t>
      </w:r>
      <w:r w:rsidRPr="00E01096">
        <w:rPr>
          <w:spacing w:val="-10"/>
          <w:sz w:val="22"/>
          <w:szCs w:val="22"/>
        </w:rPr>
        <w:t xml:space="preserve"> </w:t>
      </w:r>
      <w:r w:rsidRPr="00E01096">
        <w:rPr>
          <w:sz w:val="22"/>
          <w:szCs w:val="22"/>
        </w:rPr>
        <w:t>nuovargis),</w:t>
      </w:r>
      <w:r w:rsidRPr="00E01096">
        <w:rPr>
          <w:spacing w:val="-10"/>
          <w:sz w:val="22"/>
          <w:szCs w:val="22"/>
        </w:rPr>
        <w:t xml:space="preserve"> </w:t>
      </w:r>
      <w:r w:rsidRPr="00E01096">
        <w:rPr>
          <w:sz w:val="22"/>
          <w:szCs w:val="22"/>
        </w:rPr>
        <w:t>galvos</w:t>
      </w:r>
      <w:r w:rsidRPr="00E01096">
        <w:rPr>
          <w:spacing w:val="-11"/>
          <w:sz w:val="22"/>
          <w:szCs w:val="22"/>
        </w:rPr>
        <w:t xml:space="preserve"> </w:t>
      </w:r>
      <w:r w:rsidRPr="00E01096">
        <w:rPr>
          <w:sz w:val="22"/>
          <w:szCs w:val="22"/>
        </w:rPr>
        <w:t>skausmas,</w:t>
      </w:r>
      <w:r w:rsidRPr="00E01096">
        <w:rPr>
          <w:spacing w:val="-11"/>
          <w:sz w:val="22"/>
          <w:szCs w:val="22"/>
        </w:rPr>
        <w:t xml:space="preserve"> </w:t>
      </w:r>
      <w:r w:rsidRPr="00E01096">
        <w:rPr>
          <w:spacing w:val="-2"/>
          <w:sz w:val="22"/>
          <w:szCs w:val="22"/>
        </w:rPr>
        <w:t>svaigulys;</w:t>
      </w:r>
    </w:p>
    <w:p w14:paraId="7D2D609E"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bėrimas,</w:t>
      </w:r>
      <w:r w:rsidRPr="00E01096">
        <w:rPr>
          <w:spacing w:val="-8"/>
          <w:sz w:val="22"/>
          <w:szCs w:val="22"/>
        </w:rPr>
        <w:t xml:space="preserve"> </w:t>
      </w:r>
      <w:r w:rsidRPr="00E01096">
        <w:rPr>
          <w:sz w:val="22"/>
          <w:szCs w:val="22"/>
        </w:rPr>
        <w:t>odos</w:t>
      </w:r>
      <w:r w:rsidRPr="00E01096">
        <w:rPr>
          <w:spacing w:val="-9"/>
          <w:sz w:val="22"/>
          <w:szCs w:val="22"/>
        </w:rPr>
        <w:t xml:space="preserve"> </w:t>
      </w:r>
      <w:r w:rsidRPr="00E01096">
        <w:rPr>
          <w:spacing w:val="-2"/>
          <w:sz w:val="22"/>
          <w:szCs w:val="22"/>
        </w:rPr>
        <w:t>niežulys;</w:t>
      </w:r>
    </w:p>
    <w:p w14:paraId="50E094B8" w14:textId="77777777" w:rsidR="007B55E7" w:rsidRPr="00E01096" w:rsidRDefault="007B55E7"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z w:val="22"/>
          <w:szCs w:val="22"/>
        </w:rPr>
        <w:t>tyrimai</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rodyti</w:t>
      </w:r>
      <w:r w:rsidRPr="00E01096">
        <w:rPr>
          <w:spacing w:val="-7"/>
          <w:sz w:val="22"/>
          <w:szCs w:val="22"/>
        </w:rPr>
        <w:t xml:space="preserve"> </w:t>
      </w:r>
      <w:r w:rsidRPr="00E01096">
        <w:rPr>
          <w:sz w:val="22"/>
          <w:szCs w:val="22"/>
        </w:rPr>
        <w:t>kai</w:t>
      </w:r>
      <w:r w:rsidRPr="00E01096">
        <w:rPr>
          <w:spacing w:val="-7"/>
          <w:sz w:val="22"/>
          <w:szCs w:val="22"/>
        </w:rPr>
        <w:t xml:space="preserve"> </w:t>
      </w:r>
      <w:r w:rsidRPr="00E01096">
        <w:rPr>
          <w:sz w:val="22"/>
          <w:szCs w:val="22"/>
        </w:rPr>
        <w:t>kurių</w:t>
      </w:r>
      <w:r w:rsidRPr="00E01096">
        <w:rPr>
          <w:spacing w:val="-7"/>
          <w:sz w:val="22"/>
          <w:szCs w:val="22"/>
        </w:rPr>
        <w:t xml:space="preserve"> </w:t>
      </w:r>
      <w:r w:rsidRPr="00E01096">
        <w:rPr>
          <w:sz w:val="22"/>
          <w:szCs w:val="22"/>
        </w:rPr>
        <w:t>kepenų</w:t>
      </w:r>
      <w:r w:rsidRPr="00E01096">
        <w:rPr>
          <w:spacing w:val="-6"/>
          <w:sz w:val="22"/>
          <w:szCs w:val="22"/>
        </w:rPr>
        <w:t xml:space="preserve"> </w:t>
      </w:r>
      <w:r w:rsidRPr="00E01096">
        <w:rPr>
          <w:sz w:val="22"/>
          <w:szCs w:val="22"/>
        </w:rPr>
        <w:t>fermentų</w:t>
      </w:r>
      <w:r w:rsidRPr="00E01096">
        <w:rPr>
          <w:spacing w:val="-7"/>
          <w:sz w:val="22"/>
          <w:szCs w:val="22"/>
        </w:rPr>
        <w:t xml:space="preserve"> </w:t>
      </w:r>
      <w:r w:rsidRPr="00E01096">
        <w:rPr>
          <w:sz w:val="22"/>
          <w:szCs w:val="22"/>
        </w:rPr>
        <w:t>kiekio</w:t>
      </w:r>
      <w:r w:rsidRPr="00E01096">
        <w:rPr>
          <w:spacing w:val="-7"/>
          <w:sz w:val="22"/>
          <w:szCs w:val="22"/>
        </w:rPr>
        <w:t xml:space="preserve"> </w:t>
      </w:r>
      <w:r w:rsidRPr="00E01096">
        <w:rPr>
          <w:spacing w:val="-2"/>
          <w:sz w:val="22"/>
          <w:szCs w:val="22"/>
        </w:rPr>
        <w:t>padidėjimą.</w:t>
      </w:r>
    </w:p>
    <w:p w14:paraId="52B6327B" w14:textId="77777777" w:rsidR="005A67B9" w:rsidRDefault="005A67B9" w:rsidP="00E01096">
      <w:pPr>
        <w:pStyle w:val="Pagrindinistekstas"/>
        <w:kinsoku w:val="0"/>
        <w:overflowPunct w:val="0"/>
        <w:rPr>
          <w:b/>
          <w:bCs/>
        </w:rPr>
      </w:pPr>
    </w:p>
    <w:p w14:paraId="32BB7825" w14:textId="77777777" w:rsidR="007B55E7" w:rsidRPr="00E01096" w:rsidRDefault="00480F1B" w:rsidP="00E01096">
      <w:pPr>
        <w:pStyle w:val="Pagrindinistekstas"/>
        <w:kinsoku w:val="0"/>
        <w:overflowPunct w:val="0"/>
        <w:rPr>
          <w:spacing w:val="-4"/>
        </w:rPr>
      </w:pPr>
      <w:r w:rsidRPr="00480F1B">
        <w:rPr>
          <w:b/>
          <w:bCs/>
        </w:rPr>
        <w:t>Nedažni šalutinio poveikio reiškiniai</w:t>
      </w:r>
      <w:r w:rsidR="007B55E7" w:rsidRPr="00480F1B">
        <w:rPr>
          <w:b/>
          <w:bCs/>
          <w:spacing w:val="-8"/>
        </w:rPr>
        <w:t xml:space="preserve"> </w:t>
      </w:r>
      <w:r w:rsidR="007B55E7" w:rsidRPr="00480F1B">
        <w:t>(gal</w:t>
      </w:r>
      <w:r w:rsidR="007B55E7" w:rsidRPr="00E01096">
        <w:t>i</w:t>
      </w:r>
      <w:r w:rsidR="007B55E7" w:rsidRPr="00E01096">
        <w:rPr>
          <w:spacing w:val="-7"/>
        </w:rPr>
        <w:t xml:space="preserve"> </w:t>
      </w:r>
      <w:r w:rsidR="007B55E7" w:rsidRPr="00E01096">
        <w:t>pasireikšti</w:t>
      </w:r>
      <w:r w:rsidR="007B55E7" w:rsidRPr="00E01096">
        <w:rPr>
          <w:spacing w:val="-6"/>
        </w:rPr>
        <w:t xml:space="preserve"> </w:t>
      </w:r>
      <w:r w:rsidR="007B55E7" w:rsidRPr="00E01096">
        <w:t>rečiau</w:t>
      </w:r>
      <w:r w:rsidR="007B55E7" w:rsidRPr="00E01096">
        <w:rPr>
          <w:spacing w:val="-7"/>
        </w:rPr>
        <w:t xml:space="preserve"> </w:t>
      </w:r>
      <w:r w:rsidR="007B55E7" w:rsidRPr="00E01096">
        <w:t>kaip</w:t>
      </w:r>
      <w:r w:rsidR="007B55E7" w:rsidRPr="00E01096">
        <w:rPr>
          <w:spacing w:val="-7"/>
        </w:rPr>
        <w:t xml:space="preserve"> </w:t>
      </w:r>
      <w:r w:rsidR="007B55E7" w:rsidRPr="00E01096">
        <w:t>1</w:t>
      </w:r>
      <w:r w:rsidR="007B55E7" w:rsidRPr="00E01096">
        <w:rPr>
          <w:spacing w:val="-7"/>
        </w:rPr>
        <w:t xml:space="preserve"> </w:t>
      </w:r>
      <w:r w:rsidR="007B55E7" w:rsidRPr="00E01096">
        <w:t>iš</w:t>
      </w:r>
      <w:r w:rsidR="007B55E7" w:rsidRPr="00E01096">
        <w:rPr>
          <w:spacing w:val="-8"/>
        </w:rPr>
        <w:t xml:space="preserve"> </w:t>
      </w:r>
      <w:r w:rsidR="007B55E7" w:rsidRPr="00E01096">
        <w:rPr>
          <w:spacing w:val="-4"/>
        </w:rPr>
        <w:t>100</w:t>
      </w:r>
      <w:r>
        <w:rPr>
          <w:spacing w:val="-4"/>
        </w:rPr>
        <w:t> asmenų</w:t>
      </w:r>
      <w:r w:rsidR="007B55E7" w:rsidRPr="00E01096">
        <w:rPr>
          <w:spacing w:val="-4"/>
        </w:rPr>
        <w:t>)</w:t>
      </w:r>
    </w:p>
    <w:p w14:paraId="5CFCE6A7"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smegenis</w:t>
      </w:r>
      <w:r w:rsidRPr="00E01096">
        <w:rPr>
          <w:spacing w:val="-9"/>
          <w:sz w:val="22"/>
          <w:szCs w:val="22"/>
        </w:rPr>
        <w:t xml:space="preserve"> </w:t>
      </w:r>
      <w:r w:rsidRPr="00E01096">
        <w:rPr>
          <w:sz w:val="22"/>
          <w:szCs w:val="22"/>
        </w:rPr>
        <w:t>ar</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kaukolės</w:t>
      </w:r>
      <w:r w:rsidRPr="00E01096">
        <w:rPr>
          <w:spacing w:val="-8"/>
          <w:sz w:val="22"/>
          <w:szCs w:val="22"/>
        </w:rPr>
        <w:t xml:space="preserve"> </w:t>
      </w:r>
      <w:r w:rsidRPr="00E01096">
        <w:rPr>
          <w:sz w:val="22"/>
          <w:szCs w:val="22"/>
        </w:rPr>
        <w:t>vidų</w:t>
      </w:r>
      <w:r w:rsidRPr="00E01096">
        <w:rPr>
          <w:spacing w:val="-7"/>
          <w:sz w:val="22"/>
          <w:szCs w:val="22"/>
        </w:rPr>
        <w:t xml:space="preserve"> </w:t>
      </w:r>
      <w:r w:rsidRPr="00E01096">
        <w:rPr>
          <w:sz w:val="22"/>
          <w:szCs w:val="22"/>
        </w:rPr>
        <w:t>(žr.</w:t>
      </w:r>
      <w:r w:rsidRPr="00E01096">
        <w:rPr>
          <w:spacing w:val="-8"/>
          <w:sz w:val="22"/>
          <w:szCs w:val="22"/>
        </w:rPr>
        <w:t xml:space="preserve"> </w:t>
      </w:r>
      <w:r w:rsidRPr="00E01096">
        <w:rPr>
          <w:sz w:val="22"/>
          <w:szCs w:val="22"/>
        </w:rPr>
        <w:t>aukščiau,</w:t>
      </w:r>
      <w:r w:rsidRPr="00E01096">
        <w:rPr>
          <w:spacing w:val="-8"/>
          <w:sz w:val="22"/>
          <w:szCs w:val="22"/>
        </w:rPr>
        <w:t xml:space="preserve"> </w:t>
      </w:r>
      <w:r w:rsidRPr="00E01096">
        <w:rPr>
          <w:sz w:val="22"/>
          <w:szCs w:val="22"/>
        </w:rPr>
        <w:t>„Kraujavimo</w:t>
      </w:r>
      <w:r w:rsidRPr="00E01096">
        <w:rPr>
          <w:spacing w:val="-8"/>
          <w:sz w:val="22"/>
          <w:szCs w:val="22"/>
        </w:rPr>
        <w:t xml:space="preserve"> </w:t>
      </w:r>
      <w:r w:rsidRPr="00E01096">
        <w:rPr>
          <w:spacing w:val="-2"/>
          <w:sz w:val="22"/>
          <w:szCs w:val="22"/>
        </w:rPr>
        <w:t>požymiai“);</w:t>
      </w:r>
    </w:p>
    <w:p w14:paraId="6D296BE2"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sąnarius,</w:t>
      </w:r>
      <w:r w:rsidRPr="00E01096">
        <w:rPr>
          <w:spacing w:val="-8"/>
          <w:sz w:val="22"/>
          <w:szCs w:val="22"/>
        </w:rPr>
        <w:t xml:space="preserve"> </w:t>
      </w:r>
      <w:r w:rsidRPr="00E01096">
        <w:rPr>
          <w:sz w:val="22"/>
          <w:szCs w:val="22"/>
        </w:rPr>
        <w:t>sukeliantis</w:t>
      </w:r>
      <w:r w:rsidRPr="00E01096">
        <w:rPr>
          <w:spacing w:val="-10"/>
          <w:sz w:val="22"/>
          <w:szCs w:val="22"/>
        </w:rPr>
        <w:t xml:space="preserve"> </w:t>
      </w:r>
      <w:r w:rsidRPr="00E01096">
        <w:rPr>
          <w:sz w:val="22"/>
          <w:szCs w:val="22"/>
        </w:rPr>
        <w:t>skausmą</w:t>
      </w:r>
      <w:r w:rsidRPr="00E01096">
        <w:rPr>
          <w:spacing w:val="-9"/>
          <w:sz w:val="22"/>
          <w:szCs w:val="22"/>
        </w:rPr>
        <w:t xml:space="preserve"> </w:t>
      </w:r>
      <w:r w:rsidRPr="00E01096">
        <w:rPr>
          <w:sz w:val="22"/>
          <w:szCs w:val="22"/>
        </w:rPr>
        <w:t>ir</w:t>
      </w:r>
      <w:r w:rsidRPr="00E01096">
        <w:rPr>
          <w:spacing w:val="-9"/>
          <w:sz w:val="22"/>
          <w:szCs w:val="22"/>
        </w:rPr>
        <w:t xml:space="preserve"> </w:t>
      </w:r>
      <w:r w:rsidRPr="00E01096">
        <w:rPr>
          <w:spacing w:val="-2"/>
          <w:sz w:val="22"/>
          <w:szCs w:val="22"/>
        </w:rPr>
        <w:t>tinimą;</w:t>
      </w:r>
    </w:p>
    <w:p w14:paraId="691CA76C" w14:textId="77777777" w:rsidR="007B55E7" w:rsidRPr="006E4A85" w:rsidRDefault="007B55E7" w:rsidP="006F0D73">
      <w:pPr>
        <w:pStyle w:val="Sraopastraipa"/>
        <w:numPr>
          <w:ilvl w:val="0"/>
          <w:numId w:val="60"/>
        </w:numPr>
        <w:tabs>
          <w:tab w:val="left" w:pos="567"/>
        </w:tabs>
        <w:kinsoku w:val="0"/>
        <w:overflowPunct w:val="0"/>
        <w:ind w:left="567" w:hanging="567"/>
        <w:rPr>
          <w:spacing w:val="-2"/>
        </w:rPr>
      </w:pPr>
      <w:proofErr w:type="spellStart"/>
      <w:r w:rsidRPr="00E01096">
        <w:rPr>
          <w:sz w:val="22"/>
          <w:szCs w:val="22"/>
        </w:rPr>
        <w:t>trom</w:t>
      </w:r>
      <w:r w:rsidRPr="006E4A85">
        <w:rPr>
          <w:sz w:val="22"/>
          <w:szCs w:val="22"/>
        </w:rPr>
        <w:t>bocitopenija</w:t>
      </w:r>
      <w:proofErr w:type="spellEnd"/>
      <w:r w:rsidRPr="006E4A85">
        <w:rPr>
          <w:spacing w:val="-11"/>
          <w:sz w:val="22"/>
          <w:szCs w:val="22"/>
        </w:rPr>
        <w:t xml:space="preserve"> </w:t>
      </w:r>
      <w:r w:rsidRPr="006E4A85">
        <w:rPr>
          <w:sz w:val="22"/>
          <w:szCs w:val="22"/>
        </w:rPr>
        <w:t>(trombocitų</w:t>
      </w:r>
      <w:r w:rsidRPr="006E4A85">
        <w:rPr>
          <w:spacing w:val="-11"/>
          <w:sz w:val="22"/>
          <w:szCs w:val="22"/>
        </w:rPr>
        <w:t xml:space="preserve"> </w:t>
      </w:r>
      <w:r w:rsidRPr="006E4A85">
        <w:rPr>
          <w:sz w:val="22"/>
          <w:szCs w:val="22"/>
        </w:rPr>
        <w:t>–</w:t>
      </w:r>
      <w:r w:rsidRPr="006E4A85">
        <w:rPr>
          <w:spacing w:val="-10"/>
          <w:sz w:val="22"/>
          <w:szCs w:val="22"/>
        </w:rPr>
        <w:t xml:space="preserve"> </w:t>
      </w:r>
      <w:r w:rsidRPr="006E4A85">
        <w:rPr>
          <w:sz w:val="22"/>
          <w:szCs w:val="22"/>
        </w:rPr>
        <w:t>kraujo</w:t>
      </w:r>
      <w:r w:rsidRPr="006E4A85">
        <w:rPr>
          <w:spacing w:val="-10"/>
          <w:sz w:val="22"/>
          <w:szCs w:val="22"/>
        </w:rPr>
        <w:t xml:space="preserve"> </w:t>
      </w:r>
      <w:r w:rsidRPr="006E4A85">
        <w:rPr>
          <w:sz w:val="22"/>
          <w:szCs w:val="22"/>
        </w:rPr>
        <w:t>plokštelių,</w:t>
      </w:r>
      <w:r w:rsidRPr="006E4A85">
        <w:rPr>
          <w:spacing w:val="-10"/>
          <w:sz w:val="22"/>
          <w:szCs w:val="22"/>
        </w:rPr>
        <w:t xml:space="preserve"> </w:t>
      </w:r>
      <w:r w:rsidRPr="006E4A85">
        <w:rPr>
          <w:sz w:val="22"/>
          <w:szCs w:val="22"/>
        </w:rPr>
        <w:t>kurios</w:t>
      </w:r>
      <w:r w:rsidRPr="006E4A85">
        <w:rPr>
          <w:spacing w:val="-11"/>
          <w:sz w:val="22"/>
          <w:szCs w:val="22"/>
        </w:rPr>
        <w:t xml:space="preserve"> </w:t>
      </w:r>
      <w:r w:rsidRPr="006E4A85">
        <w:rPr>
          <w:sz w:val="22"/>
          <w:szCs w:val="22"/>
        </w:rPr>
        <w:t>padeda</w:t>
      </w:r>
      <w:r w:rsidRPr="006E4A85">
        <w:rPr>
          <w:spacing w:val="-11"/>
          <w:sz w:val="22"/>
          <w:szCs w:val="22"/>
        </w:rPr>
        <w:t xml:space="preserve"> </w:t>
      </w:r>
      <w:r w:rsidRPr="006E4A85">
        <w:rPr>
          <w:sz w:val="22"/>
          <w:szCs w:val="22"/>
        </w:rPr>
        <w:t>kraujyje</w:t>
      </w:r>
      <w:r w:rsidRPr="006E4A85">
        <w:rPr>
          <w:spacing w:val="-11"/>
          <w:sz w:val="22"/>
          <w:szCs w:val="22"/>
        </w:rPr>
        <w:t xml:space="preserve"> </w:t>
      </w:r>
      <w:r w:rsidRPr="006E4A85">
        <w:rPr>
          <w:sz w:val="22"/>
          <w:szCs w:val="22"/>
        </w:rPr>
        <w:t>susidaryti</w:t>
      </w:r>
      <w:r w:rsidRPr="006E4A85">
        <w:rPr>
          <w:spacing w:val="-10"/>
          <w:sz w:val="22"/>
          <w:szCs w:val="22"/>
        </w:rPr>
        <w:t xml:space="preserve"> </w:t>
      </w:r>
      <w:r w:rsidRPr="006E4A85">
        <w:rPr>
          <w:sz w:val="22"/>
          <w:szCs w:val="22"/>
        </w:rPr>
        <w:t>krešuliui,</w:t>
      </w:r>
      <w:r w:rsidRPr="006E4A85">
        <w:rPr>
          <w:spacing w:val="-11"/>
          <w:sz w:val="22"/>
          <w:szCs w:val="22"/>
        </w:rPr>
        <w:t xml:space="preserve"> </w:t>
      </w:r>
      <w:r w:rsidRPr="006E4A85">
        <w:rPr>
          <w:spacing w:val="-10"/>
          <w:sz w:val="22"/>
          <w:szCs w:val="22"/>
        </w:rPr>
        <w:t>–</w:t>
      </w:r>
      <w:r w:rsidR="006E4A85" w:rsidRPr="006E4A85">
        <w:rPr>
          <w:spacing w:val="-10"/>
          <w:sz w:val="22"/>
          <w:szCs w:val="22"/>
        </w:rPr>
        <w:t xml:space="preserve"> </w:t>
      </w:r>
      <w:r w:rsidRPr="006E4A85">
        <w:rPr>
          <w:spacing w:val="-2"/>
          <w:sz w:val="22"/>
          <w:szCs w:val="22"/>
        </w:rPr>
        <w:t>sumažėjimas);</w:t>
      </w:r>
    </w:p>
    <w:p w14:paraId="0B4FD0D9"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alerginės</w:t>
      </w:r>
      <w:r w:rsidRPr="00E01096">
        <w:rPr>
          <w:spacing w:val="-10"/>
          <w:sz w:val="22"/>
          <w:szCs w:val="22"/>
        </w:rPr>
        <w:t xml:space="preserve"> </w:t>
      </w:r>
      <w:r w:rsidRPr="00E01096">
        <w:rPr>
          <w:sz w:val="22"/>
          <w:szCs w:val="22"/>
        </w:rPr>
        <w:t>reakcijos,</w:t>
      </w:r>
      <w:r w:rsidRPr="00E01096">
        <w:rPr>
          <w:spacing w:val="-10"/>
          <w:sz w:val="22"/>
          <w:szCs w:val="22"/>
        </w:rPr>
        <w:t xml:space="preserve"> </w:t>
      </w:r>
      <w:r w:rsidRPr="00E01096">
        <w:rPr>
          <w:sz w:val="22"/>
          <w:szCs w:val="22"/>
        </w:rPr>
        <w:t>įskaitant</w:t>
      </w:r>
      <w:r w:rsidRPr="00E01096">
        <w:rPr>
          <w:spacing w:val="-9"/>
          <w:sz w:val="22"/>
          <w:szCs w:val="22"/>
        </w:rPr>
        <w:t xml:space="preserve"> </w:t>
      </w:r>
      <w:r w:rsidRPr="00E01096">
        <w:rPr>
          <w:sz w:val="22"/>
          <w:szCs w:val="22"/>
        </w:rPr>
        <w:t>alergines</w:t>
      </w:r>
      <w:r w:rsidRPr="00E01096">
        <w:rPr>
          <w:spacing w:val="-10"/>
          <w:sz w:val="22"/>
          <w:szCs w:val="22"/>
        </w:rPr>
        <w:t xml:space="preserve"> </w:t>
      </w:r>
      <w:r w:rsidRPr="00E01096">
        <w:rPr>
          <w:sz w:val="22"/>
          <w:szCs w:val="22"/>
        </w:rPr>
        <w:t>odos</w:t>
      </w:r>
      <w:r w:rsidRPr="00E01096">
        <w:rPr>
          <w:spacing w:val="-10"/>
          <w:sz w:val="22"/>
          <w:szCs w:val="22"/>
        </w:rPr>
        <w:t xml:space="preserve"> </w:t>
      </w:r>
      <w:r w:rsidRPr="00E01096">
        <w:rPr>
          <w:spacing w:val="-2"/>
          <w:sz w:val="22"/>
          <w:szCs w:val="22"/>
        </w:rPr>
        <w:t>reakcijas;</w:t>
      </w:r>
    </w:p>
    <w:p w14:paraId="100BDCEB"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sutrikusi</w:t>
      </w:r>
      <w:r w:rsidRPr="00E01096">
        <w:rPr>
          <w:spacing w:val="-9"/>
          <w:sz w:val="22"/>
          <w:szCs w:val="22"/>
        </w:rPr>
        <w:t xml:space="preserve"> </w:t>
      </w:r>
      <w:r w:rsidRPr="00E01096">
        <w:rPr>
          <w:sz w:val="22"/>
          <w:szCs w:val="22"/>
        </w:rPr>
        <w:t>kepenų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8"/>
          <w:sz w:val="22"/>
          <w:szCs w:val="22"/>
        </w:rPr>
        <w:t xml:space="preserve"> </w:t>
      </w:r>
      <w:r w:rsidRPr="00E01096">
        <w:rPr>
          <w:sz w:val="22"/>
          <w:szCs w:val="22"/>
        </w:rPr>
        <w:t>gali</w:t>
      </w:r>
      <w:r w:rsidRPr="00E01096">
        <w:rPr>
          <w:spacing w:val="-9"/>
          <w:sz w:val="22"/>
          <w:szCs w:val="22"/>
        </w:rPr>
        <w:t xml:space="preserve"> </w:t>
      </w:r>
      <w:r w:rsidRPr="00E01096">
        <w:rPr>
          <w:sz w:val="22"/>
          <w:szCs w:val="22"/>
        </w:rPr>
        <w:t>nustatyti</w:t>
      </w:r>
      <w:r w:rsidRPr="00E01096">
        <w:rPr>
          <w:spacing w:val="-9"/>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3226CCCF" w14:textId="77777777" w:rsidR="007B55E7" w:rsidRPr="00E01096" w:rsidRDefault="007B55E7" w:rsidP="006F0D73">
      <w:pPr>
        <w:pStyle w:val="Sraopastraipa"/>
        <w:numPr>
          <w:ilvl w:val="0"/>
          <w:numId w:val="60"/>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tyrimai</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rodyti</w:t>
      </w:r>
      <w:r w:rsidRPr="00E01096">
        <w:rPr>
          <w:spacing w:val="-3"/>
          <w:sz w:val="22"/>
          <w:szCs w:val="22"/>
        </w:rPr>
        <w:t xml:space="preserve"> </w:t>
      </w:r>
      <w:proofErr w:type="spellStart"/>
      <w:r w:rsidRPr="00E01096">
        <w:rPr>
          <w:sz w:val="22"/>
          <w:szCs w:val="22"/>
        </w:rPr>
        <w:t>bilirubino</w:t>
      </w:r>
      <w:proofErr w:type="spellEnd"/>
      <w:r w:rsidRPr="00E01096">
        <w:rPr>
          <w:sz w:val="22"/>
          <w:szCs w:val="22"/>
        </w:rPr>
        <w:t>,</w:t>
      </w:r>
      <w:r w:rsidRPr="00E01096">
        <w:rPr>
          <w:spacing w:val="-3"/>
          <w:sz w:val="22"/>
          <w:szCs w:val="22"/>
        </w:rPr>
        <w:t xml:space="preserve"> </w:t>
      </w:r>
      <w:r w:rsidRPr="00E01096">
        <w:rPr>
          <w:sz w:val="22"/>
          <w:szCs w:val="22"/>
        </w:rPr>
        <w:t>kai</w:t>
      </w:r>
      <w:r w:rsidRPr="00E01096">
        <w:rPr>
          <w:spacing w:val="-4"/>
          <w:sz w:val="22"/>
          <w:szCs w:val="22"/>
        </w:rPr>
        <w:t xml:space="preserve"> </w:t>
      </w:r>
      <w:r w:rsidRPr="00E01096">
        <w:rPr>
          <w:sz w:val="22"/>
          <w:szCs w:val="22"/>
        </w:rPr>
        <w:t>kurių</w:t>
      </w:r>
      <w:r w:rsidRPr="00E01096">
        <w:rPr>
          <w:spacing w:val="-4"/>
          <w:sz w:val="22"/>
          <w:szCs w:val="22"/>
        </w:rPr>
        <w:t xml:space="preserve"> </w:t>
      </w:r>
      <w:r w:rsidRPr="00E01096">
        <w:rPr>
          <w:sz w:val="22"/>
          <w:szCs w:val="22"/>
        </w:rPr>
        <w:t>kasos</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kepenų</w:t>
      </w:r>
      <w:r w:rsidRPr="00E01096">
        <w:rPr>
          <w:spacing w:val="-3"/>
          <w:sz w:val="22"/>
          <w:szCs w:val="22"/>
        </w:rPr>
        <w:t xml:space="preserve"> </w:t>
      </w:r>
      <w:r w:rsidRPr="00E01096">
        <w:rPr>
          <w:sz w:val="22"/>
          <w:szCs w:val="22"/>
        </w:rPr>
        <w:t>fermentų</w:t>
      </w:r>
      <w:r w:rsidRPr="00E01096">
        <w:rPr>
          <w:spacing w:val="-3"/>
          <w:sz w:val="22"/>
          <w:szCs w:val="22"/>
        </w:rPr>
        <w:t xml:space="preserve"> </w:t>
      </w:r>
      <w:r w:rsidRPr="00E01096">
        <w:rPr>
          <w:sz w:val="22"/>
          <w:szCs w:val="22"/>
        </w:rPr>
        <w:t>kiekio</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trombocitų skaičiaus padidėjimą.</w:t>
      </w:r>
    </w:p>
    <w:p w14:paraId="158BE5D6"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a</w:t>
      </w:r>
      <w:r w:rsidR="00D75DDF">
        <w:rPr>
          <w:spacing w:val="-2"/>
          <w:sz w:val="22"/>
          <w:szCs w:val="22"/>
        </w:rPr>
        <w:t>pa</w:t>
      </w:r>
      <w:r w:rsidRPr="00E01096">
        <w:rPr>
          <w:spacing w:val="-2"/>
          <w:sz w:val="22"/>
          <w:szCs w:val="22"/>
        </w:rPr>
        <w:t>lpimas;</w:t>
      </w:r>
    </w:p>
    <w:p w14:paraId="32FD04E8"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bloga</w:t>
      </w:r>
      <w:r w:rsidRPr="00E01096">
        <w:rPr>
          <w:spacing w:val="-5"/>
          <w:sz w:val="22"/>
          <w:szCs w:val="22"/>
        </w:rPr>
        <w:t xml:space="preserve"> </w:t>
      </w:r>
      <w:r w:rsidRPr="00E01096">
        <w:rPr>
          <w:spacing w:val="-2"/>
          <w:sz w:val="22"/>
          <w:szCs w:val="22"/>
        </w:rPr>
        <w:t>savijauta;</w:t>
      </w:r>
    </w:p>
    <w:p w14:paraId="2FB1FAAB"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pagreitėjęs</w:t>
      </w:r>
      <w:r w:rsidRPr="00E01096">
        <w:rPr>
          <w:spacing w:val="-11"/>
          <w:sz w:val="22"/>
          <w:szCs w:val="22"/>
        </w:rPr>
        <w:t xml:space="preserve"> </w:t>
      </w:r>
      <w:r w:rsidRPr="00E01096">
        <w:rPr>
          <w:sz w:val="22"/>
          <w:szCs w:val="22"/>
        </w:rPr>
        <w:t>širdies</w:t>
      </w:r>
      <w:r w:rsidRPr="00E01096">
        <w:rPr>
          <w:spacing w:val="-10"/>
          <w:sz w:val="22"/>
          <w:szCs w:val="22"/>
        </w:rPr>
        <w:t xml:space="preserve"> </w:t>
      </w:r>
      <w:r w:rsidRPr="00E01096">
        <w:rPr>
          <w:spacing w:val="-2"/>
          <w:sz w:val="22"/>
          <w:szCs w:val="22"/>
        </w:rPr>
        <w:t>plakimas;</w:t>
      </w:r>
    </w:p>
    <w:p w14:paraId="59EA4969"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burnos</w:t>
      </w:r>
      <w:r w:rsidRPr="00E01096">
        <w:rPr>
          <w:spacing w:val="-7"/>
          <w:sz w:val="22"/>
          <w:szCs w:val="22"/>
        </w:rPr>
        <w:t xml:space="preserve"> </w:t>
      </w:r>
      <w:r w:rsidRPr="00E01096">
        <w:rPr>
          <w:spacing w:val="-2"/>
          <w:sz w:val="22"/>
          <w:szCs w:val="22"/>
        </w:rPr>
        <w:t>džiūvimas;</w:t>
      </w:r>
    </w:p>
    <w:p w14:paraId="0C0F3271" w14:textId="77777777" w:rsidR="007B55E7" w:rsidRPr="00E01096" w:rsidRDefault="007B55E7"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dilgėlinė.</w:t>
      </w:r>
    </w:p>
    <w:p w14:paraId="3E0EBEBD" w14:textId="77777777" w:rsidR="007B55E7" w:rsidRPr="00E01096" w:rsidRDefault="007B55E7" w:rsidP="00E01096">
      <w:pPr>
        <w:pStyle w:val="Pagrindinistekstas"/>
        <w:kinsoku w:val="0"/>
        <w:overflowPunct w:val="0"/>
      </w:pPr>
    </w:p>
    <w:p w14:paraId="56B84082" w14:textId="77777777" w:rsidR="007B55E7" w:rsidRPr="00E01096" w:rsidRDefault="00480F1B" w:rsidP="00E01096">
      <w:pPr>
        <w:pStyle w:val="Pagrindinistekstas"/>
        <w:kinsoku w:val="0"/>
        <w:overflowPunct w:val="0"/>
        <w:rPr>
          <w:spacing w:val="-2"/>
        </w:rPr>
      </w:pPr>
      <w:r w:rsidRPr="00480F1B">
        <w:rPr>
          <w:b/>
          <w:bCs/>
        </w:rPr>
        <w:t>Reti šalutinio poveikio reiškiniai</w:t>
      </w:r>
      <w:r w:rsidR="007B55E7" w:rsidRPr="00480F1B">
        <w:rPr>
          <w:b/>
          <w:bCs/>
          <w:spacing w:val="-7"/>
        </w:rPr>
        <w:t xml:space="preserve"> </w:t>
      </w:r>
      <w:r w:rsidR="007B55E7" w:rsidRPr="00480F1B">
        <w:t>(gali</w:t>
      </w:r>
      <w:r w:rsidR="007B55E7" w:rsidRPr="00480F1B">
        <w:rPr>
          <w:spacing w:val="-7"/>
        </w:rPr>
        <w:t xml:space="preserve"> </w:t>
      </w:r>
      <w:r w:rsidR="007B55E7" w:rsidRPr="00480F1B">
        <w:t>p</w:t>
      </w:r>
      <w:r w:rsidR="007B55E7" w:rsidRPr="00E01096">
        <w:t>asireikšti</w:t>
      </w:r>
      <w:r w:rsidR="007B55E7" w:rsidRPr="00E01096">
        <w:rPr>
          <w:spacing w:val="-6"/>
        </w:rPr>
        <w:t xml:space="preserve"> </w:t>
      </w:r>
      <w:r w:rsidR="007B55E7" w:rsidRPr="00E01096">
        <w:t>rečiau</w:t>
      </w:r>
      <w:r w:rsidR="007B55E7" w:rsidRPr="00E01096">
        <w:rPr>
          <w:spacing w:val="-6"/>
        </w:rPr>
        <w:t xml:space="preserve"> </w:t>
      </w:r>
      <w:r w:rsidR="007B55E7" w:rsidRPr="00E01096">
        <w:t>kaip</w:t>
      </w:r>
      <w:r w:rsidR="007B55E7" w:rsidRPr="00E01096">
        <w:rPr>
          <w:spacing w:val="-6"/>
        </w:rPr>
        <w:t xml:space="preserve"> </w:t>
      </w:r>
      <w:r w:rsidR="007B55E7" w:rsidRPr="00E01096">
        <w:t>1</w:t>
      </w:r>
      <w:r w:rsidR="007B55E7" w:rsidRPr="00E01096">
        <w:rPr>
          <w:spacing w:val="-6"/>
        </w:rPr>
        <w:t xml:space="preserve"> </w:t>
      </w:r>
      <w:r w:rsidR="007B55E7" w:rsidRPr="00E01096">
        <w:t>iš</w:t>
      </w:r>
      <w:r w:rsidR="007B55E7" w:rsidRPr="00E01096">
        <w:rPr>
          <w:spacing w:val="-7"/>
        </w:rPr>
        <w:t xml:space="preserve"> </w:t>
      </w:r>
      <w:r w:rsidR="007B55E7" w:rsidRPr="00E01096">
        <w:rPr>
          <w:spacing w:val="-2"/>
        </w:rPr>
        <w:t>1</w:t>
      </w:r>
      <w:r>
        <w:rPr>
          <w:spacing w:val="-2"/>
        </w:rPr>
        <w:t> </w:t>
      </w:r>
      <w:r w:rsidR="007B55E7" w:rsidRPr="00E01096">
        <w:rPr>
          <w:spacing w:val="-2"/>
        </w:rPr>
        <w:t>000</w:t>
      </w:r>
      <w:r>
        <w:rPr>
          <w:spacing w:val="-2"/>
        </w:rPr>
        <w:t> asmenų</w:t>
      </w:r>
      <w:r w:rsidR="007B55E7" w:rsidRPr="00E01096">
        <w:rPr>
          <w:spacing w:val="-2"/>
        </w:rPr>
        <w:t>)</w:t>
      </w:r>
    </w:p>
    <w:p w14:paraId="758FB1FC" w14:textId="77777777" w:rsidR="007B55E7" w:rsidRPr="00E01096" w:rsidRDefault="007B55E7"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pacing w:val="-2"/>
          <w:sz w:val="22"/>
          <w:szCs w:val="22"/>
        </w:rPr>
        <w:t>raumenis;</w:t>
      </w:r>
    </w:p>
    <w:p w14:paraId="24AC0CEE" w14:textId="77777777" w:rsidR="007B55E7" w:rsidRPr="00E01096" w:rsidRDefault="007B55E7" w:rsidP="006F0D73">
      <w:pPr>
        <w:pStyle w:val="Sraopastraipa"/>
        <w:numPr>
          <w:ilvl w:val="0"/>
          <w:numId w:val="61"/>
        </w:numPr>
        <w:tabs>
          <w:tab w:val="left" w:pos="567"/>
        </w:tabs>
        <w:kinsoku w:val="0"/>
        <w:overflowPunct w:val="0"/>
        <w:ind w:left="567" w:hanging="567"/>
        <w:rPr>
          <w:sz w:val="22"/>
          <w:szCs w:val="22"/>
        </w:rPr>
      </w:pPr>
      <w:proofErr w:type="spellStart"/>
      <w:r w:rsidRPr="00E01096">
        <w:rPr>
          <w:sz w:val="22"/>
          <w:szCs w:val="22"/>
        </w:rPr>
        <w:t>cholestazė</w:t>
      </w:r>
      <w:proofErr w:type="spellEnd"/>
      <w:r w:rsidRPr="00E01096">
        <w:rPr>
          <w:spacing w:val="-4"/>
          <w:sz w:val="22"/>
          <w:szCs w:val="22"/>
        </w:rPr>
        <w:t xml:space="preserve"> </w:t>
      </w:r>
      <w:r w:rsidRPr="00E01096">
        <w:rPr>
          <w:sz w:val="22"/>
          <w:szCs w:val="22"/>
        </w:rPr>
        <w:t>(sumažėjęs</w:t>
      </w:r>
      <w:r w:rsidRPr="00E01096">
        <w:rPr>
          <w:spacing w:val="-4"/>
          <w:sz w:val="22"/>
          <w:szCs w:val="22"/>
        </w:rPr>
        <w:t xml:space="preserve"> </w:t>
      </w:r>
      <w:r w:rsidRPr="00E01096">
        <w:rPr>
          <w:sz w:val="22"/>
          <w:szCs w:val="22"/>
        </w:rPr>
        <w:t>tulžies</w:t>
      </w:r>
      <w:r w:rsidRPr="00E01096">
        <w:rPr>
          <w:spacing w:val="-4"/>
          <w:sz w:val="22"/>
          <w:szCs w:val="22"/>
        </w:rPr>
        <w:t xml:space="preserve"> </w:t>
      </w:r>
      <w:r w:rsidRPr="00E01096">
        <w:rPr>
          <w:sz w:val="22"/>
          <w:szCs w:val="22"/>
        </w:rPr>
        <w:t>nutekėjimas),</w:t>
      </w:r>
      <w:r w:rsidRPr="00E01096">
        <w:rPr>
          <w:spacing w:val="-5"/>
          <w:sz w:val="22"/>
          <w:szCs w:val="22"/>
        </w:rPr>
        <w:t xml:space="preserve"> </w:t>
      </w:r>
      <w:r w:rsidRPr="00E01096">
        <w:rPr>
          <w:sz w:val="22"/>
          <w:szCs w:val="22"/>
        </w:rPr>
        <w:t>hepatitas,</w:t>
      </w:r>
      <w:r w:rsidRPr="00E01096">
        <w:rPr>
          <w:spacing w:val="-3"/>
          <w:sz w:val="22"/>
          <w:szCs w:val="22"/>
        </w:rPr>
        <w:t xml:space="preserve"> </w:t>
      </w:r>
      <w:r w:rsidRPr="00E01096">
        <w:rPr>
          <w:sz w:val="22"/>
          <w:szCs w:val="22"/>
        </w:rPr>
        <w:t>įskaitant</w:t>
      </w:r>
      <w:r w:rsidRPr="00E01096">
        <w:rPr>
          <w:spacing w:val="-4"/>
          <w:sz w:val="22"/>
          <w:szCs w:val="22"/>
        </w:rPr>
        <w:t xml:space="preserve"> </w:t>
      </w:r>
      <w:r w:rsidRPr="00E01096">
        <w:rPr>
          <w:sz w:val="22"/>
          <w:szCs w:val="22"/>
        </w:rPr>
        <w:t>kepenų</w:t>
      </w:r>
      <w:r w:rsidRPr="00E01096">
        <w:rPr>
          <w:spacing w:val="-4"/>
          <w:sz w:val="22"/>
          <w:szCs w:val="22"/>
        </w:rPr>
        <w:t xml:space="preserve"> </w:t>
      </w:r>
      <w:r w:rsidRPr="00E01096">
        <w:rPr>
          <w:sz w:val="22"/>
          <w:szCs w:val="22"/>
        </w:rPr>
        <w:t>ląstelių</w:t>
      </w:r>
      <w:r w:rsidRPr="00E01096">
        <w:rPr>
          <w:spacing w:val="-4"/>
          <w:sz w:val="22"/>
          <w:szCs w:val="22"/>
        </w:rPr>
        <w:t xml:space="preserve"> </w:t>
      </w:r>
      <w:r w:rsidRPr="00E01096">
        <w:rPr>
          <w:sz w:val="22"/>
          <w:szCs w:val="22"/>
        </w:rPr>
        <w:t>pažeidimą</w:t>
      </w:r>
      <w:r w:rsidRPr="00E01096">
        <w:rPr>
          <w:spacing w:val="-5"/>
          <w:sz w:val="22"/>
          <w:szCs w:val="22"/>
        </w:rPr>
        <w:t xml:space="preserve"> </w:t>
      </w:r>
      <w:r w:rsidRPr="00E01096">
        <w:rPr>
          <w:sz w:val="22"/>
          <w:szCs w:val="22"/>
        </w:rPr>
        <w:t>(kepenų uždegimas, įskaitant kepenų pažeidimą);</w:t>
      </w:r>
    </w:p>
    <w:p w14:paraId="7778CE04" w14:textId="77777777" w:rsidR="007B55E7" w:rsidRPr="00E01096" w:rsidRDefault="007B55E7"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odos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akių</w:t>
      </w:r>
      <w:r w:rsidRPr="00E01096">
        <w:rPr>
          <w:spacing w:val="-7"/>
          <w:sz w:val="22"/>
          <w:szCs w:val="22"/>
        </w:rPr>
        <w:t xml:space="preserve"> </w:t>
      </w:r>
      <w:r w:rsidRPr="00E01096">
        <w:rPr>
          <w:sz w:val="22"/>
          <w:szCs w:val="22"/>
        </w:rPr>
        <w:t>pageltimas</w:t>
      </w:r>
      <w:r w:rsidRPr="00E01096">
        <w:rPr>
          <w:spacing w:val="-7"/>
          <w:sz w:val="22"/>
          <w:szCs w:val="22"/>
        </w:rPr>
        <w:t xml:space="preserve"> </w:t>
      </w:r>
      <w:r w:rsidRPr="00E01096">
        <w:rPr>
          <w:spacing w:val="-2"/>
          <w:sz w:val="22"/>
          <w:szCs w:val="22"/>
        </w:rPr>
        <w:t>(gelta);</w:t>
      </w:r>
    </w:p>
    <w:p w14:paraId="70845B33" w14:textId="77777777" w:rsidR="007B55E7" w:rsidRPr="00E01096" w:rsidRDefault="007B55E7"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lokalus</w:t>
      </w:r>
      <w:r w:rsidRPr="00E01096">
        <w:rPr>
          <w:spacing w:val="-9"/>
          <w:sz w:val="22"/>
          <w:szCs w:val="22"/>
        </w:rPr>
        <w:t xml:space="preserve"> </w:t>
      </w:r>
      <w:r w:rsidRPr="00E01096">
        <w:rPr>
          <w:spacing w:val="-2"/>
          <w:sz w:val="22"/>
          <w:szCs w:val="22"/>
        </w:rPr>
        <w:t>tinimas;</w:t>
      </w:r>
    </w:p>
    <w:p w14:paraId="20AB9529" w14:textId="77777777" w:rsidR="007B55E7" w:rsidRPr="00E01096" w:rsidRDefault="007B55E7" w:rsidP="006F0D73">
      <w:pPr>
        <w:pStyle w:val="Sraopastraipa"/>
        <w:numPr>
          <w:ilvl w:val="0"/>
          <w:numId w:val="61"/>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susikaupimas</w:t>
      </w:r>
      <w:r w:rsidRPr="00E01096">
        <w:rPr>
          <w:spacing w:val="-4"/>
          <w:sz w:val="22"/>
          <w:szCs w:val="22"/>
        </w:rPr>
        <w:t xml:space="preserve"> </w:t>
      </w:r>
      <w:r w:rsidRPr="00E01096">
        <w:rPr>
          <w:sz w:val="22"/>
          <w:szCs w:val="22"/>
        </w:rPr>
        <w:t>(hematoma)</w:t>
      </w:r>
      <w:r w:rsidRPr="00E01096">
        <w:rPr>
          <w:spacing w:val="-3"/>
          <w:sz w:val="22"/>
          <w:szCs w:val="22"/>
        </w:rPr>
        <w:t xml:space="preserve"> </w:t>
      </w:r>
      <w:r w:rsidRPr="00E01096">
        <w:rPr>
          <w:sz w:val="22"/>
          <w:szCs w:val="22"/>
        </w:rPr>
        <w:t>kirkšnyje</w:t>
      </w:r>
      <w:r w:rsidRPr="00E01096">
        <w:rPr>
          <w:spacing w:val="-4"/>
          <w:sz w:val="22"/>
          <w:szCs w:val="22"/>
        </w:rPr>
        <w:t xml:space="preserve"> </w:t>
      </w:r>
      <w:r w:rsidRPr="00E01096">
        <w:rPr>
          <w:sz w:val="22"/>
          <w:szCs w:val="22"/>
        </w:rPr>
        <w:t>–</w:t>
      </w:r>
      <w:r w:rsidRPr="00E01096">
        <w:rPr>
          <w:spacing w:val="-3"/>
          <w:sz w:val="22"/>
          <w:szCs w:val="22"/>
        </w:rPr>
        <w:t xml:space="preserve"> </w:t>
      </w:r>
      <w:r w:rsidRPr="00E01096">
        <w:rPr>
          <w:sz w:val="22"/>
          <w:szCs w:val="22"/>
        </w:rPr>
        <w:t>širdies</w:t>
      </w:r>
      <w:r w:rsidRPr="00E01096">
        <w:rPr>
          <w:spacing w:val="-4"/>
          <w:sz w:val="22"/>
          <w:szCs w:val="22"/>
        </w:rPr>
        <w:t xml:space="preserve"> </w:t>
      </w:r>
      <w:r w:rsidRPr="00E01096">
        <w:rPr>
          <w:sz w:val="22"/>
          <w:szCs w:val="22"/>
        </w:rPr>
        <w:t>procedūros,</w:t>
      </w:r>
      <w:r w:rsidRPr="00E01096">
        <w:rPr>
          <w:spacing w:val="-3"/>
          <w:sz w:val="22"/>
          <w:szCs w:val="22"/>
        </w:rPr>
        <w:t xml:space="preserve"> </w:t>
      </w:r>
      <w:r w:rsidRPr="00E01096">
        <w:rPr>
          <w:sz w:val="22"/>
          <w:szCs w:val="22"/>
        </w:rPr>
        <w:t>kai</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kojos</w:t>
      </w:r>
      <w:r w:rsidRPr="00E01096">
        <w:rPr>
          <w:spacing w:val="-4"/>
          <w:sz w:val="22"/>
          <w:szCs w:val="22"/>
        </w:rPr>
        <w:t xml:space="preserve"> </w:t>
      </w:r>
      <w:r w:rsidRPr="00E01096">
        <w:rPr>
          <w:sz w:val="22"/>
          <w:szCs w:val="22"/>
        </w:rPr>
        <w:t>arteriją</w:t>
      </w:r>
      <w:r w:rsidRPr="00E01096">
        <w:rPr>
          <w:spacing w:val="-4"/>
          <w:sz w:val="22"/>
          <w:szCs w:val="22"/>
        </w:rPr>
        <w:t xml:space="preserve"> </w:t>
      </w:r>
      <w:r w:rsidRPr="00E01096">
        <w:rPr>
          <w:sz w:val="22"/>
          <w:szCs w:val="22"/>
        </w:rPr>
        <w:t>įterpiamas kateteris, komplikacija (</w:t>
      </w:r>
      <w:proofErr w:type="spellStart"/>
      <w:r w:rsidRPr="00E01096">
        <w:rPr>
          <w:sz w:val="22"/>
          <w:szCs w:val="22"/>
        </w:rPr>
        <w:t>pseudoaneurizma</w:t>
      </w:r>
      <w:proofErr w:type="spellEnd"/>
      <w:r w:rsidRPr="00E01096">
        <w:rPr>
          <w:sz w:val="22"/>
          <w:szCs w:val="22"/>
        </w:rPr>
        <w:t>).</w:t>
      </w:r>
    </w:p>
    <w:p w14:paraId="71861371" w14:textId="3F5DFD44" w:rsidR="007B55E7" w:rsidRDefault="007B55E7" w:rsidP="00E01096">
      <w:pPr>
        <w:pStyle w:val="Pagrindinistekstas"/>
        <w:kinsoku w:val="0"/>
        <w:overflowPunct w:val="0"/>
      </w:pPr>
    </w:p>
    <w:p w14:paraId="6945AD69" w14:textId="593AB117" w:rsidR="00075E88" w:rsidRDefault="00E2062D" w:rsidP="00E01096">
      <w:pPr>
        <w:pStyle w:val="Pagrindinistekstas"/>
        <w:kinsoku w:val="0"/>
        <w:overflowPunct w:val="0"/>
        <w:rPr>
          <w:noProof/>
          <w:snapToGrid w:val="0"/>
        </w:rPr>
      </w:pPr>
      <w:bookmarkStart w:id="28" w:name="_Hlk128632316"/>
      <w:r w:rsidRPr="005D554B">
        <w:rPr>
          <w:b/>
          <w:bCs/>
          <w:noProof/>
          <w:snapToGrid w:val="0"/>
        </w:rPr>
        <w:t xml:space="preserve">Labai reti šalutinio poveikio reiškiniai </w:t>
      </w:r>
      <w:r w:rsidRPr="00E2062D">
        <w:rPr>
          <w:noProof/>
          <w:snapToGrid w:val="0"/>
        </w:rPr>
        <w:t>(gali pasireikšti rečiau kaip 1 iš 10 000 asmenų)</w:t>
      </w:r>
    </w:p>
    <w:p w14:paraId="3BA89599" w14:textId="62A50D9D" w:rsidR="00A7425F" w:rsidRDefault="00FD56E7" w:rsidP="00E23044">
      <w:pPr>
        <w:pStyle w:val="Pagrindinistekstas"/>
        <w:numPr>
          <w:ilvl w:val="0"/>
          <w:numId w:val="118"/>
        </w:numPr>
        <w:kinsoku w:val="0"/>
        <w:overflowPunct w:val="0"/>
        <w:ind w:left="630" w:hanging="630"/>
      </w:pPr>
      <w:proofErr w:type="spellStart"/>
      <w:r w:rsidRPr="00FD56E7">
        <w:t>eozinofilų</w:t>
      </w:r>
      <w:proofErr w:type="spellEnd"/>
      <w:r w:rsidRPr="00FD56E7">
        <w:t xml:space="preserve">, baltųjų </w:t>
      </w:r>
      <w:proofErr w:type="spellStart"/>
      <w:r w:rsidRPr="00FD56E7">
        <w:t>granulocitinių</w:t>
      </w:r>
      <w:proofErr w:type="spellEnd"/>
      <w:r w:rsidRPr="00FD56E7">
        <w:t xml:space="preserve"> kraujo </w:t>
      </w:r>
      <w:r w:rsidR="006E5434">
        <w:t>ląstelių</w:t>
      </w:r>
      <w:r w:rsidRPr="00FD56E7">
        <w:t>, sukeliančių uždegimą plaučiuose, kaupimasis (</w:t>
      </w:r>
      <w:proofErr w:type="spellStart"/>
      <w:r w:rsidRPr="00FD56E7">
        <w:t>eozinofilinė</w:t>
      </w:r>
      <w:proofErr w:type="spellEnd"/>
      <w:r w:rsidRPr="00FD56E7">
        <w:t xml:space="preserve"> pneumonija)</w:t>
      </w:r>
      <w:r w:rsidR="00830FE1">
        <w:t>.</w:t>
      </w:r>
    </w:p>
    <w:bookmarkEnd w:id="28"/>
    <w:p w14:paraId="44ECE672" w14:textId="77777777" w:rsidR="00FD56E7" w:rsidRPr="00E2062D" w:rsidRDefault="00FD56E7" w:rsidP="00E01096">
      <w:pPr>
        <w:pStyle w:val="Pagrindinistekstas"/>
        <w:kinsoku w:val="0"/>
        <w:overflowPunct w:val="0"/>
      </w:pPr>
    </w:p>
    <w:p w14:paraId="3FA4D62E" w14:textId="77777777" w:rsidR="007B55E7" w:rsidRPr="00E01096" w:rsidRDefault="007B55E7" w:rsidP="00E01096">
      <w:pPr>
        <w:pStyle w:val="Pagrindinistekstas"/>
        <w:kinsoku w:val="0"/>
        <w:overflowPunct w:val="0"/>
        <w:rPr>
          <w:spacing w:val="-2"/>
        </w:rPr>
      </w:pPr>
      <w:r w:rsidRPr="00E01096">
        <w:rPr>
          <w:b/>
          <w:bCs/>
        </w:rPr>
        <w:t>Dažnis</w:t>
      </w:r>
      <w:r w:rsidRPr="00E01096">
        <w:rPr>
          <w:b/>
          <w:bCs/>
          <w:spacing w:val="-11"/>
        </w:rPr>
        <w:t xml:space="preserve"> </w:t>
      </w:r>
      <w:r w:rsidRPr="00E01096">
        <w:rPr>
          <w:b/>
          <w:bCs/>
        </w:rPr>
        <w:t>nežinomas</w:t>
      </w:r>
      <w:r w:rsidRPr="00E01096">
        <w:rPr>
          <w:b/>
          <w:bCs/>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10"/>
        </w:rPr>
        <w:t xml:space="preserve"> </w:t>
      </w:r>
      <w:r w:rsidRPr="00E01096">
        <w:t>pagal</w:t>
      </w:r>
      <w:r w:rsidRPr="00E01096">
        <w:rPr>
          <w:spacing w:val="-10"/>
        </w:rPr>
        <w:t xml:space="preserve"> </w:t>
      </w:r>
      <w:r w:rsidRPr="00E01096">
        <w:t>turimus</w:t>
      </w:r>
      <w:r w:rsidRPr="00E01096">
        <w:rPr>
          <w:spacing w:val="-10"/>
        </w:rPr>
        <w:t xml:space="preserve"> </w:t>
      </w:r>
      <w:r w:rsidRPr="00E01096">
        <w:rPr>
          <w:spacing w:val="-2"/>
        </w:rPr>
        <w:t>duomenis)</w:t>
      </w:r>
    </w:p>
    <w:p w14:paraId="31B96D91" w14:textId="77777777" w:rsidR="007B55E7" w:rsidRDefault="007B55E7" w:rsidP="006F0D73">
      <w:pPr>
        <w:pStyle w:val="Sraopastraipa"/>
        <w:numPr>
          <w:ilvl w:val="0"/>
          <w:numId w:val="62"/>
        </w:numPr>
        <w:tabs>
          <w:tab w:val="left" w:pos="567"/>
        </w:tabs>
        <w:kinsoku w:val="0"/>
        <w:overflowPunct w:val="0"/>
        <w:ind w:left="567" w:hanging="567"/>
        <w:rPr>
          <w:spacing w:val="-2"/>
          <w:sz w:val="22"/>
          <w:szCs w:val="22"/>
        </w:rPr>
      </w:pPr>
      <w:r w:rsidRPr="00E01096">
        <w:rPr>
          <w:sz w:val="22"/>
          <w:szCs w:val="22"/>
        </w:rPr>
        <w:t>inkstų</w:t>
      </w:r>
      <w:r w:rsidRPr="00E01096">
        <w:rPr>
          <w:spacing w:val="-11"/>
          <w:sz w:val="22"/>
          <w:szCs w:val="22"/>
        </w:rPr>
        <w:t xml:space="preserve"> </w:t>
      </w:r>
      <w:r w:rsidRPr="00E01096">
        <w:rPr>
          <w:sz w:val="22"/>
          <w:szCs w:val="22"/>
        </w:rPr>
        <w:t>nepakankamumas</w:t>
      </w:r>
      <w:r w:rsidRPr="00E01096">
        <w:rPr>
          <w:spacing w:val="-11"/>
          <w:sz w:val="22"/>
          <w:szCs w:val="22"/>
        </w:rPr>
        <w:t xml:space="preserve"> </w:t>
      </w:r>
      <w:r w:rsidRPr="00E01096">
        <w:rPr>
          <w:sz w:val="22"/>
          <w:szCs w:val="22"/>
        </w:rPr>
        <w:t>po</w:t>
      </w:r>
      <w:r w:rsidRPr="00E01096">
        <w:rPr>
          <w:spacing w:val="-10"/>
          <w:sz w:val="22"/>
          <w:szCs w:val="22"/>
        </w:rPr>
        <w:t xml:space="preserve"> </w:t>
      </w:r>
      <w:r w:rsidRPr="00E01096">
        <w:rPr>
          <w:sz w:val="22"/>
          <w:szCs w:val="22"/>
        </w:rPr>
        <w:t>stipraus</w:t>
      </w:r>
      <w:r w:rsidRPr="00E01096">
        <w:rPr>
          <w:spacing w:val="-12"/>
          <w:sz w:val="22"/>
          <w:szCs w:val="22"/>
        </w:rPr>
        <w:t xml:space="preserve"> </w:t>
      </w:r>
      <w:r w:rsidRPr="00E01096">
        <w:rPr>
          <w:spacing w:val="-2"/>
          <w:sz w:val="22"/>
          <w:szCs w:val="22"/>
        </w:rPr>
        <w:t>kraujavimo;</w:t>
      </w:r>
    </w:p>
    <w:p w14:paraId="1EEE0F31" w14:textId="3A7AD81E" w:rsidR="00C00EEE" w:rsidRPr="00E01096" w:rsidRDefault="00DA234E" w:rsidP="006F0D73">
      <w:pPr>
        <w:pStyle w:val="Sraopastraipa"/>
        <w:numPr>
          <w:ilvl w:val="0"/>
          <w:numId w:val="62"/>
        </w:numPr>
        <w:tabs>
          <w:tab w:val="left" w:pos="567"/>
        </w:tabs>
        <w:kinsoku w:val="0"/>
        <w:overflowPunct w:val="0"/>
        <w:ind w:left="567" w:hanging="567"/>
        <w:rPr>
          <w:spacing w:val="-2"/>
          <w:sz w:val="22"/>
          <w:szCs w:val="22"/>
        </w:rPr>
      </w:pPr>
      <w:r>
        <w:rPr>
          <w:spacing w:val="-2"/>
          <w:sz w:val="22"/>
          <w:szCs w:val="22"/>
        </w:rPr>
        <w:t xml:space="preserve">kraujavimas </w:t>
      </w:r>
      <w:r w:rsidR="0081508E" w:rsidRPr="0081508E">
        <w:rPr>
          <w:spacing w:val="-2"/>
          <w:sz w:val="22"/>
          <w:szCs w:val="22"/>
        </w:rPr>
        <w:t xml:space="preserve">iš inkstų, kartais su krauju šlapime, dėl kurio sutrinka normali inkstų veikla (su antikoaguliantais susijusi </w:t>
      </w:r>
      <w:proofErr w:type="spellStart"/>
      <w:r w:rsidR="0081508E" w:rsidRPr="0081508E">
        <w:rPr>
          <w:spacing w:val="-2"/>
          <w:sz w:val="22"/>
          <w:szCs w:val="22"/>
        </w:rPr>
        <w:t>nefropatija</w:t>
      </w:r>
      <w:proofErr w:type="spellEnd"/>
      <w:r w:rsidR="0081508E">
        <w:rPr>
          <w:spacing w:val="-2"/>
          <w:sz w:val="22"/>
          <w:szCs w:val="22"/>
        </w:rPr>
        <w:t>);</w:t>
      </w:r>
    </w:p>
    <w:p w14:paraId="31AD18C3" w14:textId="77777777" w:rsidR="007B55E7" w:rsidRPr="00E01096" w:rsidRDefault="007B55E7" w:rsidP="006F0D73">
      <w:pPr>
        <w:pStyle w:val="Sraopastraipa"/>
        <w:numPr>
          <w:ilvl w:val="0"/>
          <w:numId w:val="62"/>
        </w:numPr>
        <w:tabs>
          <w:tab w:val="left" w:pos="567"/>
        </w:tabs>
        <w:kinsoku w:val="0"/>
        <w:overflowPunct w:val="0"/>
        <w:ind w:left="567" w:hanging="567"/>
        <w:rPr>
          <w:sz w:val="22"/>
          <w:szCs w:val="22"/>
        </w:rPr>
      </w:pPr>
      <w:r w:rsidRPr="00E01096">
        <w:rPr>
          <w:sz w:val="22"/>
          <w:szCs w:val="22"/>
        </w:rPr>
        <w:t>padidėjęs</w:t>
      </w:r>
      <w:r w:rsidRPr="00E01096">
        <w:rPr>
          <w:spacing w:val="-4"/>
          <w:sz w:val="22"/>
          <w:szCs w:val="22"/>
        </w:rPr>
        <w:t xml:space="preserve"> </w:t>
      </w:r>
      <w:r w:rsidRPr="00E01096">
        <w:rPr>
          <w:sz w:val="22"/>
          <w:szCs w:val="22"/>
        </w:rPr>
        <w:t>spaudimas</w:t>
      </w:r>
      <w:r w:rsidRPr="00E01096">
        <w:rPr>
          <w:spacing w:val="-4"/>
          <w:sz w:val="22"/>
          <w:szCs w:val="22"/>
        </w:rPr>
        <w:t xml:space="preserve"> </w:t>
      </w:r>
      <w:r w:rsidRPr="00E01096">
        <w:rPr>
          <w:sz w:val="22"/>
          <w:szCs w:val="22"/>
        </w:rPr>
        <w:t>kojų</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rankų</w:t>
      </w:r>
      <w:r w:rsidRPr="00E01096">
        <w:rPr>
          <w:spacing w:val="-3"/>
          <w:sz w:val="22"/>
          <w:szCs w:val="22"/>
        </w:rPr>
        <w:t xml:space="preserve"> </w:t>
      </w:r>
      <w:r w:rsidRPr="00E01096">
        <w:rPr>
          <w:sz w:val="22"/>
          <w:szCs w:val="22"/>
        </w:rPr>
        <w:t>raumenyse</w:t>
      </w:r>
      <w:r w:rsidRPr="00E01096">
        <w:rPr>
          <w:spacing w:val="-4"/>
          <w:sz w:val="22"/>
          <w:szCs w:val="22"/>
        </w:rPr>
        <w:t xml:space="preserve"> </w:t>
      </w:r>
      <w:r w:rsidRPr="00E01096">
        <w:rPr>
          <w:sz w:val="22"/>
          <w:szCs w:val="22"/>
        </w:rPr>
        <w:t>po</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ko</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skaudėti,</w:t>
      </w:r>
      <w:r w:rsidRPr="00E01096">
        <w:rPr>
          <w:spacing w:val="-3"/>
          <w:sz w:val="22"/>
          <w:szCs w:val="22"/>
        </w:rPr>
        <w:t xml:space="preserve"> </w:t>
      </w:r>
      <w:r w:rsidRPr="00E01096">
        <w:rPr>
          <w:sz w:val="22"/>
          <w:szCs w:val="22"/>
        </w:rPr>
        <w:t>tinti,</w:t>
      </w:r>
      <w:r w:rsidRPr="00E01096">
        <w:rPr>
          <w:spacing w:val="-3"/>
          <w:sz w:val="22"/>
          <w:szCs w:val="22"/>
        </w:rPr>
        <w:t xml:space="preserve"> </w:t>
      </w:r>
      <w:r w:rsidRPr="00E01096">
        <w:rPr>
          <w:sz w:val="22"/>
          <w:szCs w:val="22"/>
        </w:rPr>
        <w:t>sutrikti jutimas, pasireikšti tirpimas ar paralyžius (suspaudimo sindromas po kraujavimo).</w:t>
      </w:r>
    </w:p>
    <w:p w14:paraId="589BB672" w14:textId="77777777" w:rsidR="007B55E7" w:rsidRPr="00E01096" w:rsidRDefault="007B55E7" w:rsidP="00E01096">
      <w:pPr>
        <w:pStyle w:val="Pagrindinistekstas"/>
        <w:kinsoku w:val="0"/>
        <w:overflowPunct w:val="0"/>
      </w:pPr>
    </w:p>
    <w:p w14:paraId="68B329CC" w14:textId="77777777" w:rsidR="007B55E7" w:rsidRPr="00E01096" w:rsidRDefault="007B55E7" w:rsidP="00E01096">
      <w:pPr>
        <w:pStyle w:val="Antrat2"/>
        <w:kinsoku w:val="0"/>
        <w:overflowPunct w:val="0"/>
        <w:ind w:left="0"/>
        <w:rPr>
          <w:spacing w:val="-2"/>
        </w:rPr>
      </w:pPr>
      <w:r w:rsidRPr="00E01096">
        <w:t>Pranešimas</w:t>
      </w:r>
      <w:r w:rsidRPr="00E01096">
        <w:rPr>
          <w:spacing w:val="-9"/>
        </w:rPr>
        <w:t xml:space="preserve"> </w:t>
      </w:r>
      <w:r w:rsidRPr="00E01096">
        <w:t>apie</w:t>
      </w:r>
      <w:r w:rsidRPr="00E01096">
        <w:rPr>
          <w:spacing w:val="-9"/>
        </w:rPr>
        <w:t xml:space="preserve"> </w:t>
      </w:r>
      <w:r w:rsidRPr="00E01096">
        <w:t>šalutinį</w:t>
      </w:r>
      <w:r w:rsidRPr="00E01096">
        <w:rPr>
          <w:spacing w:val="-10"/>
        </w:rPr>
        <w:t xml:space="preserve"> </w:t>
      </w:r>
      <w:r w:rsidRPr="00E01096">
        <w:rPr>
          <w:spacing w:val="-2"/>
        </w:rPr>
        <w:t>poveikį</w:t>
      </w:r>
    </w:p>
    <w:p w14:paraId="3C577703" w14:textId="3B9B3A0F" w:rsidR="00523C46" w:rsidRPr="00E843B5" w:rsidRDefault="00523C46" w:rsidP="00523C46">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523C46">
        <w:t xml:space="preserve">vaistininkui. Pranešimą apie šalutinį poveikį galite </w:t>
      </w:r>
      <w:r w:rsidR="00C63A8A" w:rsidRPr="00D3052E">
        <w:t xml:space="preserve">užpildyti ir pateikti Valstybinės vaistų kontrolės tarnybos prie Lietuvos Respublikos sveikatos apsaugos ministerijos tinklalapyje </w:t>
      </w:r>
      <w:r w:rsidR="00C63A8A" w:rsidRPr="00531616">
        <w:rPr>
          <w:color w:val="0000EE"/>
          <w:u w:val="single"/>
        </w:rPr>
        <w:t>https://vvkt.</w:t>
      </w:r>
      <w:r w:rsidR="00C63A8A" w:rsidRPr="00D3052E">
        <w:rPr>
          <w:color w:val="0000EE"/>
          <w:u w:val="single"/>
        </w:rPr>
        <w:t>lrv.</w:t>
      </w:r>
      <w:r w:rsidR="00C63A8A" w:rsidRPr="00531616">
        <w:rPr>
          <w:color w:val="0000EE"/>
          <w:u w:val="single"/>
        </w:rPr>
        <w:t>lt/</w:t>
      </w:r>
      <w:r w:rsidR="00C63A8A" w:rsidRPr="00D3052E">
        <w:rPr>
          <w:color w:val="0000EE"/>
          <w:u w:val="single"/>
        </w:rPr>
        <w:t>lt/</w:t>
      </w:r>
      <w:r w:rsidR="00C63A8A" w:rsidRPr="00D3052E">
        <w:t xml:space="preserve"> nurodytais būdais arba paskambinti nemokamu telefonu +370 800 73 568.</w:t>
      </w:r>
      <w:r w:rsidRPr="00523C46">
        <w:t xml:space="preserve"> P</w:t>
      </w:r>
      <w:r w:rsidRPr="00E843B5">
        <w:t>ranešdami apie šalutinį poveikį galite mums padėti gauti daugiau informacijos apie šio vaisto saugumą.</w:t>
      </w:r>
    </w:p>
    <w:p w14:paraId="027D8A41" w14:textId="77777777" w:rsidR="007B55E7" w:rsidRDefault="007B55E7" w:rsidP="00E01096">
      <w:pPr>
        <w:pStyle w:val="Pagrindinistekstas"/>
        <w:kinsoku w:val="0"/>
        <w:overflowPunct w:val="0"/>
      </w:pPr>
    </w:p>
    <w:p w14:paraId="252DA320" w14:textId="77777777" w:rsidR="00523C46" w:rsidRPr="00E01096" w:rsidRDefault="00523C46" w:rsidP="00E01096">
      <w:pPr>
        <w:pStyle w:val="Pagrindinistekstas"/>
        <w:kinsoku w:val="0"/>
        <w:overflowPunct w:val="0"/>
      </w:pPr>
    </w:p>
    <w:p w14:paraId="62D7CF5A" w14:textId="77777777" w:rsidR="007B55E7" w:rsidRPr="00E01096" w:rsidRDefault="007B55E7" w:rsidP="008679E7">
      <w:pPr>
        <w:pStyle w:val="Antrat2"/>
        <w:numPr>
          <w:ilvl w:val="0"/>
          <w:numId w:val="11"/>
        </w:numPr>
        <w:tabs>
          <w:tab w:val="left" w:pos="567"/>
          <w:tab w:val="left" w:pos="1468"/>
        </w:tabs>
        <w:kinsoku w:val="0"/>
        <w:overflowPunct w:val="0"/>
        <w:ind w:left="0" w:firstLine="0"/>
        <w:rPr>
          <w:spacing w:val="-2"/>
        </w:rPr>
      </w:pPr>
      <w:r w:rsidRPr="00E01096">
        <w:t>Kaip</w:t>
      </w:r>
      <w:r w:rsidRPr="00E01096">
        <w:rPr>
          <w:spacing w:val="-6"/>
        </w:rPr>
        <w:t xml:space="preserve"> </w:t>
      </w:r>
      <w:r w:rsidRPr="00E01096">
        <w:t>laikyti</w:t>
      </w:r>
      <w:r w:rsidRPr="00E01096">
        <w:rPr>
          <w:spacing w:val="-7"/>
        </w:rPr>
        <w:t xml:space="preserve"> </w:t>
      </w:r>
      <w:proofErr w:type="spellStart"/>
      <w:r w:rsidR="004810D2">
        <w:rPr>
          <w:spacing w:val="-2"/>
        </w:rPr>
        <w:t>Rivaroxaban</w:t>
      </w:r>
      <w:proofErr w:type="spellEnd"/>
      <w:r w:rsidR="004810D2">
        <w:rPr>
          <w:spacing w:val="-2"/>
        </w:rPr>
        <w:t xml:space="preserve"> STADA</w:t>
      </w:r>
    </w:p>
    <w:p w14:paraId="0C3AA08A" w14:textId="77777777" w:rsidR="007B55E7" w:rsidRPr="00E01096" w:rsidRDefault="007B55E7" w:rsidP="00E01096">
      <w:pPr>
        <w:pStyle w:val="Pagrindinistekstas"/>
        <w:kinsoku w:val="0"/>
        <w:overflowPunct w:val="0"/>
        <w:rPr>
          <w:b/>
          <w:bCs/>
        </w:rPr>
      </w:pPr>
    </w:p>
    <w:p w14:paraId="402D96BD" w14:textId="77777777" w:rsidR="007B55E7" w:rsidRPr="00E01096" w:rsidRDefault="007B55E7" w:rsidP="00E01096">
      <w:pPr>
        <w:pStyle w:val="Pagrindinistekstas"/>
        <w:kinsoku w:val="0"/>
        <w:overflowPunct w:val="0"/>
        <w:rPr>
          <w:spacing w:val="-2"/>
        </w:rPr>
      </w:pPr>
      <w:r w:rsidRPr="00E01096">
        <w:lastRenderedPageBreak/>
        <w:t>Šį</w:t>
      </w:r>
      <w:r w:rsidRPr="00E01096">
        <w:rPr>
          <w:spacing w:val="-10"/>
        </w:rPr>
        <w:t xml:space="preserve"> </w:t>
      </w:r>
      <w:r w:rsidRPr="00E01096">
        <w:t>vaistą</w:t>
      </w:r>
      <w:r w:rsidRPr="00E01096">
        <w:rPr>
          <w:spacing w:val="-11"/>
        </w:rPr>
        <w:t xml:space="preserve"> </w:t>
      </w:r>
      <w:r w:rsidRPr="00E01096">
        <w:t>laikykite</w:t>
      </w:r>
      <w:r w:rsidRPr="00E01096">
        <w:rPr>
          <w:spacing w:val="-10"/>
        </w:rPr>
        <w:t xml:space="preserve"> </w:t>
      </w:r>
      <w:r w:rsidRPr="00E01096">
        <w:t>vaikams</w:t>
      </w:r>
      <w:r w:rsidRPr="00E01096">
        <w:rPr>
          <w:spacing w:val="-11"/>
        </w:rPr>
        <w:t xml:space="preserve"> </w:t>
      </w:r>
      <w:r w:rsidRPr="00E01096">
        <w:t>nepastebimoje</w:t>
      </w:r>
      <w:r w:rsidRPr="00E01096">
        <w:rPr>
          <w:spacing w:val="-10"/>
        </w:rPr>
        <w:t xml:space="preserve"> </w:t>
      </w:r>
      <w:r w:rsidRPr="00E01096">
        <w:t>ir</w:t>
      </w:r>
      <w:r w:rsidRPr="00E01096">
        <w:rPr>
          <w:spacing w:val="-10"/>
        </w:rPr>
        <w:t xml:space="preserve"> </w:t>
      </w:r>
      <w:r w:rsidRPr="00E01096">
        <w:t>nepasiekiamoje</w:t>
      </w:r>
      <w:r w:rsidRPr="00E01096">
        <w:rPr>
          <w:spacing w:val="-10"/>
        </w:rPr>
        <w:t xml:space="preserve"> </w:t>
      </w:r>
      <w:r w:rsidRPr="00E01096">
        <w:rPr>
          <w:spacing w:val="-2"/>
        </w:rPr>
        <w:t>vietoje.</w:t>
      </w:r>
    </w:p>
    <w:p w14:paraId="2FFCAAE0" w14:textId="77777777" w:rsidR="007B55E7" w:rsidRPr="00E01096" w:rsidRDefault="007B55E7" w:rsidP="00E01096">
      <w:pPr>
        <w:pStyle w:val="Pagrindinistekstas"/>
        <w:kinsoku w:val="0"/>
        <w:overflowPunct w:val="0"/>
      </w:pPr>
    </w:p>
    <w:p w14:paraId="0B342187" w14:textId="77777777" w:rsidR="007B55E7" w:rsidRDefault="007B55E7" w:rsidP="00E01096">
      <w:pPr>
        <w:pStyle w:val="Pagrindinistekstas"/>
        <w:kinsoku w:val="0"/>
        <w:overflowPunct w:val="0"/>
        <w:rPr>
          <w:spacing w:val="-2"/>
        </w:rPr>
      </w:pPr>
      <w:r w:rsidRPr="00E01096">
        <w:t>Ant</w:t>
      </w:r>
      <w:r w:rsidRPr="00E01096">
        <w:rPr>
          <w:spacing w:val="-3"/>
        </w:rPr>
        <w:t xml:space="preserve"> </w:t>
      </w:r>
      <w:r w:rsidRPr="00E01096">
        <w:t>dėžutės</w:t>
      </w:r>
      <w:r w:rsidRPr="00E01096">
        <w:rPr>
          <w:spacing w:val="-4"/>
        </w:rPr>
        <w:t xml:space="preserve"> </w:t>
      </w:r>
      <w:r w:rsidRPr="00E01096">
        <w:t>ir</w:t>
      </w:r>
      <w:r w:rsidRPr="00E01096">
        <w:rPr>
          <w:spacing w:val="-3"/>
        </w:rPr>
        <w:t xml:space="preserve"> </w:t>
      </w:r>
      <w:r w:rsidRPr="00E01096">
        <w:t>kiekvienos</w:t>
      </w:r>
      <w:r w:rsidRPr="00E01096">
        <w:rPr>
          <w:spacing w:val="-4"/>
        </w:rPr>
        <w:t xml:space="preserve"> </w:t>
      </w:r>
      <w:r w:rsidRPr="00E01096">
        <w:t>lizdinės</w:t>
      </w:r>
      <w:r w:rsidRPr="00E01096">
        <w:rPr>
          <w:spacing w:val="-4"/>
        </w:rPr>
        <w:t xml:space="preserve"> </w:t>
      </w:r>
      <w:r w:rsidRPr="00E01096">
        <w:t>plokštelės</w:t>
      </w:r>
      <w:r w:rsidRPr="00E01096">
        <w:rPr>
          <w:spacing w:val="-4"/>
        </w:rPr>
        <w:t xml:space="preserve"> </w:t>
      </w:r>
      <w:r w:rsidRPr="00E01096">
        <w:t>po</w:t>
      </w:r>
      <w:r w:rsidRPr="00E01096">
        <w:rPr>
          <w:spacing w:val="-3"/>
        </w:rPr>
        <w:t xml:space="preserve"> </w:t>
      </w:r>
      <w:r w:rsidRPr="00E01096">
        <w:t>„EXP“</w:t>
      </w:r>
      <w:r w:rsidRPr="00E01096">
        <w:rPr>
          <w:spacing w:val="-4"/>
        </w:rPr>
        <w:t xml:space="preserve"> </w:t>
      </w:r>
      <w:r w:rsidRPr="00E01096">
        <w:t>nurodytam</w:t>
      </w:r>
      <w:r w:rsidRPr="00E01096">
        <w:rPr>
          <w:spacing w:val="-4"/>
        </w:rPr>
        <w:t xml:space="preserve"> </w:t>
      </w:r>
      <w:r w:rsidRPr="00E01096">
        <w:t>tinkamumo</w:t>
      </w:r>
      <w:r w:rsidRPr="00E01096">
        <w:rPr>
          <w:spacing w:val="-3"/>
        </w:rPr>
        <w:t xml:space="preserve"> </w:t>
      </w:r>
      <w:r w:rsidRPr="00E01096">
        <w:t xml:space="preserve">laikui pasibaigus, šio vaisto vartoti negalima. Vaistas tinkamas vartoti iki paskutinės nurodyto mėnesio </w:t>
      </w:r>
      <w:r w:rsidRPr="00E01096">
        <w:rPr>
          <w:spacing w:val="-2"/>
        </w:rPr>
        <w:t>dienos.</w:t>
      </w:r>
    </w:p>
    <w:p w14:paraId="69F6FCD3" w14:textId="77777777" w:rsidR="00366140" w:rsidRPr="00E01096" w:rsidRDefault="00366140" w:rsidP="00E01096">
      <w:pPr>
        <w:pStyle w:val="Pagrindinistekstas"/>
        <w:kinsoku w:val="0"/>
        <w:overflowPunct w:val="0"/>
        <w:rPr>
          <w:spacing w:val="-2"/>
        </w:rPr>
      </w:pPr>
    </w:p>
    <w:p w14:paraId="434E211D" w14:textId="77777777" w:rsidR="0079493F" w:rsidRDefault="0079493F" w:rsidP="00E01096">
      <w:pPr>
        <w:pStyle w:val="Pagrindinistekstas"/>
        <w:kinsoku w:val="0"/>
        <w:overflowPunct w:val="0"/>
      </w:pPr>
      <w:r w:rsidRPr="00AC2CD5">
        <w:t>Ši</w:t>
      </w:r>
      <w:r w:rsidR="00B074B4">
        <w:t>am</w:t>
      </w:r>
      <w:r w:rsidRPr="00AC2CD5">
        <w:t xml:space="preserve"> vaist</w:t>
      </w:r>
      <w:r w:rsidR="00B074B4">
        <w:t>ui</w:t>
      </w:r>
      <w:r w:rsidRPr="00AC2CD5">
        <w:t xml:space="preserve"> </w:t>
      </w:r>
      <w:r w:rsidR="00B074B4">
        <w:t xml:space="preserve">specialių </w:t>
      </w:r>
      <w:r w:rsidRPr="00AC2CD5">
        <w:t>laikym</w:t>
      </w:r>
      <w:r w:rsidR="00B074B4">
        <w:t>o</w:t>
      </w:r>
      <w:r w:rsidRPr="00AC2CD5">
        <w:t xml:space="preserve"> </w:t>
      </w:r>
      <w:r>
        <w:t>sąlygų nereik</w:t>
      </w:r>
      <w:r w:rsidR="00B074B4">
        <w:t>ia</w:t>
      </w:r>
      <w:r>
        <w:t xml:space="preserve">. </w:t>
      </w:r>
    </w:p>
    <w:p w14:paraId="2759360B" w14:textId="77777777" w:rsidR="0079493F" w:rsidRDefault="0079493F" w:rsidP="00E01096">
      <w:pPr>
        <w:pStyle w:val="Pagrindinistekstas"/>
        <w:kinsoku w:val="0"/>
        <w:overflowPunct w:val="0"/>
      </w:pPr>
    </w:p>
    <w:p w14:paraId="247B1C0A" w14:textId="77777777" w:rsidR="007B55E7" w:rsidRPr="00E01096" w:rsidRDefault="007B55E7" w:rsidP="00E01096">
      <w:pPr>
        <w:pStyle w:val="Pagrindinistekstas"/>
        <w:kinsoku w:val="0"/>
        <w:overflowPunct w:val="0"/>
      </w:pPr>
      <w:r w:rsidRPr="00E01096">
        <w:rPr>
          <w:u w:val="single"/>
        </w:rPr>
        <w:t>Su</w:t>
      </w:r>
      <w:r w:rsidR="00961956">
        <w:rPr>
          <w:u w:val="single"/>
        </w:rPr>
        <w:t>smulkintos</w:t>
      </w:r>
      <w:r w:rsidRPr="00E01096">
        <w:rPr>
          <w:u w:val="single"/>
        </w:rPr>
        <w:t xml:space="preserve"> tabletės</w:t>
      </w:r>
    </w:p>
    <w:p w14:paraId="21EF6F85" w14:textId="77777777" w:rsidR="007B55E7" w:rsidRPr="00E01096" w:rsidRDefault="007B55E7" w:rsidP="00E01096">
      <w:pPr>
        <w:pStyle w:val="Pagrindinistekstas"/>
        <w:kinsoku w:val="0"/>
        <w:overflowPunct w:val="0"/>
        <w:rPr>
          <w:spacing w:val="-2"/>
        </w:rPr>
      </w:pPr>
      <w:r w:rsidRPr="00E01096">
        <w:t>S</w:t>
      </w:r>
      <w:r w:rsidR="00961956">
        <w:t>usmulkintos</w:t>
      </w:r>
      <w:r w:rsidRPr="00E01096">
        <w:rPr>
          <w:spacing w:val="-9"/>
        </w:rPr>
        <w:t xml:space="preserve"> </w:t>
      </w:r>
      <w:r w:rsidRPr="00E01096">
        <w:t>tabletės</w:t>
      </w:r>
      <w:r w:rsidRPr="00E01096">
        <w:rPr>
          <w:spacing w:val="-8"/>
        </w:rPr>
        <w:t xml:space="preserve"> </w:t>
      </w:r>
      <w:r w:rsidRPr="00E01096">
        <w:t>išlieka</w:t>
      </w:r>
      <w:r w:rsidRPr="00E01096">
        <w:rPr>
          <w:spacing w:val="-9"/>
        </w:rPr>
        <w:t xml:space="preserve"> </w:t>
      </w:r>
      <w:r w:rsidRPr="00E01096">
        <w:t>stabilios</w:t>
      </w:r>
      <w:r w:rsidRPr="00E01096">
        <w:rPr>
          <w:spacing w:val="-8"/>
        </w:rPr>
        <w:t xml:space="preserve"> </w:t>
      </w:r>
      <w:r w:rsidRPr="00E01096">
        <w:t>vandenyje</w:t>
      </w:r>
      <w:r w:rsidRPr="00E01096">
        <w:rPr>
          <w:spacing w:val="-9"/>
        </w:rPr>
        <w:t xml:space="preserve"> </w:t>
      </w:r>
      <w:r w:rsidRPr="00E01096">
        <w:t>ir</w:t>
      </w:r>
      <w:r w:rsidRPr="00E01096">
        <w:rPr>
          <w:spacing w:val="-7"/>
        </w:rPr>
        <w:t xml:space="preserve"> </w:t>
      </w:r>
      <w:r w:rsidRPr="00E01096">
        <w:t>obuolių</w:t>
      </w:r>
      <w:r w:rsidRPr="00E01096">
        <w:rPr>
          <w:spacing w:val="-8"/>
        </w:rPr>
        <w:t xml:space="preserve"> </w:t>
      </w:r>
      <w:r w:rsidRPr="00E01096">
        <w:t>tyrelėje</w:t>
      </w:r>
      <w:r w:rsidRPr="00E01096">
        <w:rPr>
          <w:spacing w:val="-8"/>
        </w:rPr>
        <w:t xml:space="preserve"> </w:t>
      </w:r>
      <w:r w:rsidRPr="00E01096">
        <w:t>iki</w:t>
      </w:r>
      <w:r w:rsidRPr="00E01096">
        <w:rPr>
          <w:spacing w:val="-8"/>
        </w:rPr>
        <w:t xml:space="preserve"> </w:t>
      </w:r>
      <w:r w:rsidRPr="00E01096">
        <w:t>4</w:t>
      </w:r>
      <w:r w:rsidR="00AA21E9">
        <w:t> </w:t>
      </w:r>
      <w:r w:rsidRPr="00E01096">
        <w:rPr>
          <w:spacing w:val="-2"/>
        </w:rPr>
        <w:t>valandų.</w:t>
      </w:r>
    </w:p>
    <w:p w14:paraId="79960A85" w14:textId="77777777" w:rsidR="007B55E7" w:rsidRPr="00E01096" w:rsidRDefault="007B55E7" w:rsidP="00E01096">
      <w:pPr>
        <w:pStyle w:val="Pagrindinistekstas"/>
        <w:kinsoku w:val="0"/>
        <w:overflowPunct w:val="0"/>
      </w:pPr>
    </w:p>
    <w:p w14:paraId="0C1E7BEB" w14:textId="77777777" w:rsidR="007B55E7" w:rsidRDefault="007B55E7" w:rsidP="00E01096">
      <w:pPr>
        <w:pStyle w:val="Pagrindinistekstas"/>
        <w:kinsoku w:val="0"/>
        <w:overflowPunct w:val="0"/>
      </w:pPr>
      <w:r w:rsidRPr="00E01096">
        <w:t>Vaistų</w:t>
      </w:r>
      <w:r w:rsidRPr="00E01096">
        <w:rPr>
          <w:spacing w:val="-3"/>
        </w:rPr>
        <w:t xml:space="preserve"> </w:t>
      </w:r>
      <w:r w:rsidRPr="00E01096">
        <w:t>negalima</w:t>
      </w:r>
      <w:r w:rsidRPr="00E01096">
        <w:rPr>
          <w:spacing w:val="-4"/>
        </w:rPr>
        <w:t xml:space="preserve"> </w:t>
      </w:r>
      <w:r w:rsidRPr="00E01096">
        <w:t>išmesti</w:t>
      </w:r>
      <w:r w:rsidRPr="00E01096">
        <w:rPr>
          <w:spacing w:val="-3"/>
        </w:rPr>
        <w:t xml:space="preserve"> </w:t>
      </w:r>
      <w:r w:rsidRPr="00E01096">
        <w:t>į</w:t>
      </w:r>
      <w:r w:rsidRPr="00E01096">
        <w:rPr>
          <w:spacing w:val="-2"/>
        </w:rPr>
        <w:t xml:space="preserve"> </w:t>
      </w:r>
      <w:r w:rsidRPr="00E01096">
        <w:t>kanalizaciją</w:t>
      </w:r>
      <w:r w:rsidRPr="00E01096">
        <w:rPr>
          <w:spacing w:val="-4"/>
        </w:rPr>
        <w:t xml:space="preserve"> </w:t>
      </w:r>
      <w:r w:rsidRPr="00E01096">
        <w:t>arba</w:t>
      </w:r>
      <w:r w:rsidRPr="00E01096">
        <w:rPr>
          <w:spacing w:val="-4"/>
        </w:rPr>
        <w:t xml:space="preserve"> </w:t>
      </w:r>
      <w:r w:rsidRPr="00E01096">
        <w:t>su</w:t>
      </w:r>
      <w:r w:rsidRPr="00E01096">
        <w:rPr>
          <w:spacing w:val="-3"/>
        </w:rPr>
        <w:t xml:space="preserve"> </w:t>
      </w:r>
      <w:r w:rsidRPr="00E01096">
        <w:t>buitinėmis</w:t>
      </w:r>
      <w:r w:rsidRPr="00E01096">
        <w:rPr>
          <w:spacing w:val="-4"/>
        </w:rPr>
        <w:t xml:space="preserve"> </w:t>
      </w:r>
      <w:r w:rsidRPr="00E01096">
        <w:t>atliekomis.</w:t>
      </w:r>
      <w:r w:rsidRPr="00E01096">
        <w:rPr>
          <w:spacing w:val="-3"/>
        </w:rPr>
        <w:t xml:space="preserve"> </w:t>
      </w:r>
      <w:r w:rsidRPr="00E01096">
        <w:t>Kaip</w:t>
      </w:r>
      <w:r w:rsidRPr="00E01096">
        <w:rPr>
          <w:spacing w:val="-3"/>
        </w:rPr>
        <w:t xml:space="preserve"> </w:t>
      </w:r>
      <w:r w:rsidRPr="00E01096">
        <w:t>išmesti</w:t>
      </w:r>
      <w:r w:rsidRPr="00E01096">
        <w:rPr>
          <w:spacing w:val="-3"/>
        </w:rPr>
        <w:t xml:space="preserve"> </w:t>
      </w:r>
      <w:r w:rsidRPr="00E01096">
        <w:t>nereikalingus vaistus, klauskite vaistininko. Šios priemonės padės apsaugoti aplinką.</w:t>
      </w:r>
    </w:p>
    <w:p w14:paraId="0884938E" w14:textId="77777777" w:rsidR="00480F1B" w:rsidRDefault="00480F1B" w:rsidP="00E01096">
      <w:pPr>
        <w:pStyle w:val="Pagrindinistekstas"/>
        <w:kinsoku w:val="0"/>
        <w:overflowPunct w:val="0"/>
      </w:pPr>
    </w:p>
    <w:p w14:paraId="611D765E" w14:textId="77777777" w:rsidR="00480F1B" w:rsidRPr="00E01096" w:rsidRDefault="00480F1B" w:rsidP="00E01096">
      <w:pPr>
        <w:pStyle w:val="Pagrindinistekstas"/>
        <w:kinsoku w:val="0"/>
        <w:overflowPunct w:val="0"/>
      </w:pPr>
    </w:p>
    <w:p w14:paraId="4252CE70" w14:textId="77777777" w:rsidR="007B55E7" w:rsidRPr="00E01096" w:rsidRDefault="007B55E7" w:rsidP="008679E7">
      <w:pPr>
        <w:pStyle w:val="Antrat2"/>
        <w:numPr>
          <w:ilvl w:val="0"/>
          <w:numId w:val="11"/>
        </w:numPr>
        <w:tabs>
          <w:tab w:val="left" w:pos="567"/>
          <w:tab w:val="left" w:pos="1468"/>
        </w:tabs>
        <w:kinsoku w:val="0"/>
        <w:overflowPunct w:val="0"/>
        <w:ind w:left="0" w:firstLine="0"/>
        <w:rPr>
          <w:spacing w:val="-2"/>
        </w:rPr>
      </w:pPr>
      <w:r w:rsidRPr="00E01096">
        <w:t>Pakuotės</w:t>
      </w:r>
      <w:r w:rsidRPr="00E01096">
        <w:rPr>
          <w:spacing w:val="-7"/>
        </w:rPr>
        <w:t xml:space="preserve"> </w:t>
      </w:r>
      <w:r w:rsidRPr="00E01096">
        <w:t>turinys</w:t>
      </w:r>
      <w:r w:rsidRPr="00E01096">
        <w:rPr>
          <w:spacing w:val="-7"/>
        </w:rPr>
        <w:t xml:space="preserve"> </w:t>
      </w:r>
      <w:r w:rsidRPr="00E01096">
        <w:t>ir</w:t>
      </w:r>
      <w:r w:rsidRPr="00E01096">
        <w:rPr>
          <w:spacing w:val="-6"/>
        </w:rPr>
        <w:t xml:space="preserve"> </w:t>
      </w:r>
      <w:r w:rsidRPr="00E01096">
        <w:t>kita</w:t>
      </w:r>
      <w:r w:rsidRPr="00E01096">
        <w:rPr>
          <w:spacing w:val="-6"/>
        </w:rPr>
        <w:t xml:space="preserve"> </w:t>
      </w:r>
      <w:r w:rsidRPr="00E01096">
        <w:rPr>
          <w:spacing w:val="-2"/>
        </w:rPr>
        <w:t>informacija</w:t>
      </w:r>
    </w:p>
    <w:p w14:paraId="7DC673CD" w14:textId="77777777" w:rsidR="007B55E7" w:rsidRPr="00E01096" w:rsidRDefault="007B55E7" w:rsidP="00E01096">
      <w:pPr>
        <w:pStyle w:val="Pagrindinistekstas"/>
        <w:kinsoku w:val="0"/>
        <w:overflowPunct w:val="0"/>
        <w:rPr>
          <w:b/>
          <w:bCs/>
        </w:rPr>
      </w:pPr>
    </w:p>
    <w:p w14:paraId="41558CDD" w14:textId="77777777" w:rsidR="007B55E7" w:rsidRPr="00E01096" w:rsidRDefault="004810D2" w:rsidP="00E01096">
      <w:pPr>
        <w:pStyle w:val="Pagrindinistekstas"/>
        <w:kinsoku w:val="0"/>
        <w:overflowPunct w:val="0"/>
        <w:rPr>
          <w:b/>
          <w:bCs/>
          <w:spacing w:val="-2"/>
        </w:rPr>
      </w:pPr>
      <w:proofErr w:type="spellStart"/>
      <w:r>
        <w:rPr>
          <w:b/>
          <w:bCs/>
        </w:rPr>
        <w:t>Rivaroxaban</w:t>
      </w:r>
      <w:proofErr w:type="spellEnd"/>
      <w:r>
        <w:rPr>
          <w:b/>
          <w:bCs/>
        </w:rPr>
        <w:t xml:space="preserve"> STADA</w:t>
      </w:r>
      <w:r w:rsidR="007B55E7" w:rsidRPr="00E01096">
        <w:rPr>
          <w:b/>
          <w:bCs/>
          <w:spacing w:val="-11"/>
        </w:rPr>
        <w:t xml:space="preserve"> </w:t>
      </w:r>
      <w:r w:rsidR="007B55E7" w:rsidRPr="00E01096">
        <w:rPr>
          <w:b/>
          <w:bCs/>
          <w:spacing w:val="-2"/>
        </w:rPr>
        <w:t>sudėtis</w:t>
      </w:r>
    </w:p>
    <w:p w14:paraId="0A09CAD6" w14:textId="77777777" w:rsidR="00AA21E9" w:rsidRPr="00AA21E9" w:rsidRDefault="007B55E7" w:rsidP="008679E7">
      <w:pPr>
        <w:pStyle w:val="Sraopastraipa"/>
        <w:numPr>
          <w:ilvl w:val="1"/>
          <w:numId w:val="11"/>
        </w:numPr>
        <w:tabs>
          <w:tab w:val="left" w:pos="1468"/>
        </w:tabs>
        <w:kinsoku w:val="0"/>
        <w:overflowPunct w:val="0"/>
        <w:ind w:left="567" w:hanging="567"/>
        <w:rPr>
          <w:color w:val="000000"/>
          <w:spacing w:val="-2"/>
          <w:sz w:val="22"/>
          <w:szCs w:val="22"/>
        </w:rPr>
      </w:pPr>
      <w:r w:rsidRPr="00E01096">
        <w:rPr>
          <w:sz w:val="22"/>
          <w:szCs w:val="22"/>
        </w:rPr>
        <w:t>Veiklioji</w:t>
      </w:r>
      <w:r w:rsidRPr="00E01096">
        <w:rPr>
          <w:spacing w:val="-9"/>
          <w:sz w:val="22"/>
          <w:szCs w:val="22"/>
        </w:rPr>
        <w:t xml:space="preserve"> </w:t>
      </w:r>
      <w:r w:rsidRPr="00E01096">
        <w:rPr>
          <w:sz w:val="22"/>
          <w:szCs w:val="22"/>
        </w:rPr>
        <w:t>m</w:t>
      </w:r>
      <w:r w:rsidRPr="00AA21E9">
        <w:rPr>
          <w:sz w:val="22"/>
          <w:szCs w:val="22"/>
        </w:rPr>
        <w:t xml:space="preserve">edžiaga yra </w:t>
      </w:r>
      <w:proofErr w:type="spellStart"/>
      <w:r w:rsidRPr="00AA21E9">
        <w:rPr>
          <w:sz w:val="22"/>
          <w:szCs w:val="22"/>
        </w:rPr>
        <w:t>rivaroksabanas</w:t>
      </w:r>
      <w:proofErr w:type="spellEnd"/>
      <w:r w:rsidRPr="00AA21E9">
        <w:rPr>
          <w:sz w:val="22"/>
          <w:szCs w:val="22"/>
        </w:rPr>
        <w:t>.</w:t>
      </w:r>
    </w:p>
    <w:p w14:paraId="34B73156" w14:textId="77777777" w:rsidR="007B55E7" w:rsidRDefault="00AA21E9" w:rsidP="00AA21E9">
      <w:pPr>
        <w:pStyle w:val="Sraopastraipa"/>
        <w:tabs>
          <w:tab w:val="left" w:pos="1468"/>
        </w:tabs>
        <w:kinsoku w:val="0"/>
        <w:overflowPunct w:val="0"/>
        <w:ind w:left="567" w:firstLine="0"/>
        <w:rPr>
          <w:sz w:val="22"/>
          <w:szCs w:val="22"/>
        </w:rPr>
      </w:pPr>
      <w:r>
        <w:rPr>
          <w:sz w:val="22"/>
          <w:szCs w:val="22"/>
        </w:rPr>
        <w:t>Vienoje</w:t>
      </w:r>
      <w:r w:rsidR="007B55E7" w:rsidRPr="00AA21E9">
        <w:rPr>
          <w:sz w:val="22"/>
          <w:szCs w:val="22"/>
        </w:rPr>
        <w:t xml:space="preserve"> </w:t>
      </w:r>
      <w:r w:rsidRPr="00AA21E9">
        <w:rPr>
          <w:sz w:val="22"/>
          <w:szCs w:val="22"/>
        </w:rPr>
        <w:t xml:space="preserve">plėvele dengtoje </w:t>
      </w:r>
      <w:r w:rsidR="007B55E7" w:rsidRPr="00AA21E9">
        <w:rPr>
          <w:sz w:val="22"/>
          <w:szCs w:val="22"/>
        </w:rPr>
        <w:t>tabletėje yra 2,5</w:t>
      </w:r>
      <w:r w:rsidRPr="00AA21E9">
        <w:rPr>
          <w:sz w:val="22"/>
          <w:szCs w:val="22"/>
        </w:rPr>
        <w:t> </w:t>
      </w:r>
      <w:r w:rsidR="007B55E7" w:rsidRPr="00AA21E9">
        <w:rPr>
          <w:sz w:val="22"/>
          <w:szCs w:val="22"/>
        </w:rPr>
        <w:t xml:space="preserve">mg </w:t>
      </w:r>
      <w:proofErr w:type="spellStart"/>
      <w:r w:rsidR="007B55E7" w:rsidRPr="00AA21E9">
        <w:rPr>
          <w:sz w:val="22"/>
          <w:szCs w:val="22"/>
        </w:rPr>
        <w:t>rivaroksabano</w:t>
      </w:r>
      <w:proofErr w:type="spellEnd"/>
      <w:r w:rsidR="007B55E7" w:rsidRPr="00AA21E9">
        <w:rPr>
          <w:sz w:val="22"/>
          <w:szCs w:val="22"/>
        </w:rPr>
        <w:t>.</w:t>
      </w:r>
    </w:p>
    <w:p w14:paraId="72EC6F8E" w14:textId="77777777" w:rsidR="00AA21E9" w:rsidRDefault="00AA21E9" w:rsidP="00AA21E9">
      <w:pPr>
        <w:pStyle w:val="Sraopastraipa"/>
        <w:tabs>
          <w:tab w:val="left" w:pos="1468"/>
        </w:tabs>
        <w:kinsoku w:val="0"/>
        <w:overflowPunct w:val="0"/>
        <w:ind w:left="567" w:firstLine="0"/>
        <w:rPr>
          <w:sz w:val="22"/>
          <w:szCs w:val="22"/>
        </w:rPr>
      </w:pPr>
    </w:p>
    <w:p w14:paraId="73808714" w14:textId="77777777" w:rsidR="007B55E7" w:rsidRPr="00AA21E9" w:rsidRDefault="007B55E7" w:rsidP="008679E7">
      <w:pPr>
        <w:pStyle w:val="Sraopastraipa"/>
        <w:numPr>
          <w:ilvl w:val="1"/>
          <w:numId w:val="11"/>
        </w:numPr>
        <w:tabs>
          <w:tab w:val="left" w:pos="1468"/>
        </w:tabs>
        <w:kinsoku w:val="0"/>
        <w:overflowPunct w:val="0"/>
        <w:ind w:left="567" w:hanging="567"/>
        <w:rPr>
          <w:color w:val="000000"/>
          <w:spacing w:val="-4"/>
          <w:sz w:val="22"/>
          <w:szCs w:val="22"/>
        </w:rPr>
      </w:pPr>
      <w:r w:rsidRPr="00E01096">
        <w:rPr>
          <w:sz w:val="22"/>
          <w:szCs w:val="22"/>
        </w:rPr>
        <w:t>Pagalbinės</w:t>
      </w:r>
      <w:r w:rsidRPr="00E01096">
        <w:rPr>
          <w:spacing w:val="-13"/>
          <w:sz w:val="22"/>
          <w:szCs w:val="22"/>
        </w:rPr>
        <w:t xml:space="preserve"> </w:t>
      </w:r>
      <w:r w:rsidRPr="00E01096">
        <w:rPr>
          <w:sz w:val="22"/>
          <w:szCs w:val="22"/>
        </w:rPr>
        <w:t>medžiagos</w:t>
      </w:r>
      <w:r w:rsidRPr="00E01096">
        <w:rPr>
          <w:spacing w:val="-13"/>
          <w:sz w:val="22"/>
          <w:szCs w:val="22"/>
        </w:rPr>
        <w:t xml:space="preserve"> </w:t>
      </w:r>
      <w:r w:rsidRPr="00E01096">
        <w:rPr>
          <w:spacing w:val="-4"/>
          <w:sz w:val="22"/>
          <w:szCs w:val="22"/>
        </w:rPr>
        <w:t>yra:</w:t>
      </w:r>
    </w:p>
    <w:p w14:paraId="24CB0B12" w14:textId="77777777" w:rsidR="00AA21E9" w:rsidRDefault="00AA21E9" w:rsidP="00AA21E9">
      <w:pPr>
        <w:pStyle w:val="Sraopastraipa"/>
        <w:tabs>
          <w:tab w:val="left" w:pos="1468"/>
        </w:tabs>
        <w:kinsoku w:val="0"/>
        <w:overflowPunct w:val="0"/>
        <w:ind w:left="0" w:firstLine="0"/>
        <w:rPr>
          <w:color w:val="000000"/>
          <w:spacing w:val="-4"/>
          <w:sz w:val="22"/>
          <w:szCs w:val="22"/>
        </w:rPr>
      </w:pPr>
    </w:p>
    <w:p w14:paraId="1C746E4F" w14:textId="77777777" w:rsidR="00AA21E9" w:rsidRDefault="00AA21E9" w:rsidP="00AA21E9">
      <w:pPr>
        <w:pStyle w:val="Pagrindinistekstas"/>
        <w:kinsoku w:val="0"/>
        <w:overflowPunct w:val="0"/>
        <w:rPr>
          <w:u w:val="single"/>
        </w:rPr>
      </w:pPr>
      <w:r w:rsidRPr="00E61095">
        <w:rPr>
          <w:u w:val="single"/>
        </w:rPr>
        <w:t>Tabletės šerdis</w:t>
      </w:r>
    </w:p>
    <w:p w14:paraId="39B88C17" w14:textId="77777777" w:rsidR="00AA21E9" w:rsidRDefault="00AA21E9" w:rsidP="00AA21E9">
      <w:pPr>
        <w:pStyle w:val="Pagrindinistekstas"/>
        <w:kinsoku w:val="0"/>
        <w:overflowPunct w:val="0"/>
      </w:pPr>
      <w:proofErr w:type="spellStart"/>
      <w:r w:rsidRPr="00E61095">
        <w:t>Mikrokristalinė</w:t>
      </w:r>
      <w:proofErr w:type="spellEnd"/>
      <w:r w:rsidRPr="00E61095">
        <w:t xml:space="preserve"> celiuliozė</w:t>
      </w:r>
    </w:p>
    <w:p w14:paraId="77E31B74" w14:textId="77777777" w:rsidR="00AA21E9" w:rsidRDefault="00AA21E9" w:rsidP="00AA21E9">
      <w:pPr>
        <w:pStyle w:val="Pagrindinistekstas"/>
        <w:kinsoku w:val="0"/>
        <w:overflowPunct w:val="0"/>
      </w:pPr>
      <w:r w:rsidRPr="00E61095">
        <w:t xml:space="preserve">Laktozė </w:t>
      </w:r>
      <w:proofErr w:type="spellStart"/>
      <w:r w:rsidRPr="00E61095">
        <w:t>monohidratas</w:t>
      </w:r>
      <w:proofErr w:type="spellEnd"/>
    </w:p>
    <w:p w14:paraId="5EA12DD2" w14:textId="77777777" w:rsidR="00AA21E9" w:rsidRDefault="00AA21E9" w:rsidP="00AA21E9">
      <w:pPr>
        <w:pStyle w:val="Pagrindinistekstas"/>
        <w:kinsoku w:val="0"/>
        <w:overflowPunct w:val="0"/>
      </w:pPr>
      <w:proofErr w:type="spellStart"/>
      <w:r>
        <w:t>Povidonas</w:t>
      </w:r>
      <w:proofErr w:type="spellEnd"/>
    </w:p>
    <w:p w14:paraId="6867B4B7" w14:textId="77777777" w:rsidR="00AA21E9" w:rsidRDefault="00AA21E9" w:rsidP="00AA21E9">
      <w:pPr>
        <w:pStyle w:val="Pagrindinistekstas"/>
        <w:kinsoku w:val="0"/>
        <w:overflowPunct w:val="0"/>
      </w:pPr>
      <w:proofErr w:type="spellStart"/>
      <w:r>
        <w:t>P</w:t>
      </w:r>
      <w:r w:rsidRPr="008675C6">
        <w:t>regelifikuotas</w:t>
      </w:r>
      <w:proofErr w:type="spellEnd"/>
      <w:r>
        <w:t xml:space="preserve"> krakmolas</w:t>
      </w:r>
    </w:p>
    <w:p w14:paraId="6D8CD21B" w14:textId="77777777" w:rsidR="00AA21E9" w:rsidRDefault="00AA21E9" w:rsidP="00AA21E9">
      <w:pPr>
        <w:pStyle w:val="Pagrindinistekstas"/>
        <w:kinsoku w:val="0"/>
        <w:overflowPunct w:val="0"/>
      </w:pPr>
      <w:proofErr w:type="spellStart"/>
      <w:r>
        <w:t>Krospovidonas</w:t>
      </w:r>
      <w:proofErr w:type="spellEnd"/>
    </w:p>
    <w:p w14:paraId="4E6538CA" w14:textId="77777777" w:rsidR="00AA21E9" w:rsidRDefault="00AA21E9" w:rsidP="00AA21E9">
      <w:pPr>
        <w:pStyle w:val="Pagrindinistekstas"/>
        <w:kinsoku w:val="0"/>
        <w:overflowPunct w:val="0"/>
      </w:pPr>
      <w:r w:rsidRPr="00E61095">
        <w:t xml:space="preserve">Natrio </w:t>
      </w:r>
      <w:proofErr w:type="spellStart"/>
      <w:r w:rsidRPr="00E61095">
        <w:t>laurilsulfatas</w:t>
      </w:r>
      <w:proofErr w:type="spellEnd"/>
    </w:p>
    <w:p w14:paraId="1C407547" w14:textId="77777777" w:rsidR="00AA21E9" w:rsidRPr="00E61095" w:rsidRDefault="00AA21E9" w:rsidP="00AA21E9">
      <w:pPr>
        <w:pStyle w:val="Pagrindinistekstas"/>
        <w:kinsoku w:val="0"/>
        <w:overflowPunct w:val="0"/>
      </w:pPr>
      <w:r w:rsidRPr="00E61095">
        <w:t xml:space="preserve">Magnio </w:t>
      </w:r>
      <w:proofErr w:type="spellStart"/>
      <w:r w:rsidRPr="00E61095">
        <w:t>stearatas</w:t>
      </w:r>
      <w:proofErr w:type="spellEnd"/>
    </w:p>
    <w:p w14:paraId="6FDFDABD" w14:textId="77777777" w:rsidR="00AA21E9" w:rsidRPr="00E61095" w:rsidRDefault="00AA21E9" w:rsidP="00AA21E9">
      <w:pPr>
        <w:pStyle w:val="Pagrindinistekstas"/>
        <w:kinsoku w:val="0"/>
        <w:overflowPunct w:val="0"/>
      </w:pPr>
    </w:p>
    <w:p w14:paraId="79D77C78" w14:textId="77777777" w:rsidR="00AA21E9" w:rsidRDefault="00AA21E9" w:rsidP="00AA21E9">
      <w:pPr>
        <w:pStyle w:val="Pagrindinistekstas"/>
        <w:kinsoku w:val="0"/>
        <w:overflowPunct w:val="0"/>
        <w:rPr>
          <w:u w:val="single"/>
        </w:rPr>
      </w:pPr>
      <w:r w:rsidRPr="00E61095">
        <w:rPr>
          <w:u w:val="single"/>
        </w:rPr>
        <w:t>Plėvelė</w:t>
      </w:r>
    </w:p>
    <w:p w14:paraId="5ACEF284" w14:textId="77777777" w:rsidR="00AA21E9" w:rsidRDefault="00AA21E9" w:rsidP="00AA21E9">
      <w:pPr>
        <w:pStyle w:val="Pagrindinistekstas"/>
        <w:kinsoku w:val="0"/>
        <w:overflowPunct w:val="0"/>
      </w:pPr>
      <w:proofErr w:type="spellStart"/>
      <w:r w:rsidRPr="00E61095">
        <w:t>Hipromeliozė</w:t>
      </w:r>
      <w:proofErr w:type="spellEnd"/>
      <w:r w:rsidRPr="00E61095">
        <w:t xml:space="preserve"> (</w:t>
      </w:r>
      <w:r>
        <w:t>E464</w:t>
      </w:r>
      <w:r w:rsidRPr="00E61095">
        <w:t>)</w:t>
      </w:r>
    </w:p>
    <w:p w14:paraId="503A9396" w14:textId="77777777" w:rsidR="00AA21E9" w:rsidRPr="00E61095" w:rsidRDefault="00AA21E9" w:rsidP="00AA21E9">
      <w:pPr>
        <w:pStyle w:val="Pagrindinistekstas"/>
        <w:kinsoku w:val="0"/>
        <w:overflowPunct w:val="0"/>
      </w:pPr>
      <w:r w:rsidRPr="00E61095">
        <w:t>Titano dioksidas (E171)</w:t>
      </w:r>
    </w:p>
    <w:p w14:paraId="723CAEF7" w14:textId="77777777" w:rsidR="00AA21E9" w:rsidRPr="00E61095" w:rsidRDefault="00AA21E9" w:rsidP="00AA21E9">
      <w:pPr>
        <w:pStyle w:val="Pagrindinistekstas"/>
        <w:kinsoku w:val="0"/>
        <w:overflowPunct w:val="0"/>
      </w:pPr>
      <w:proofErr w:type="spellStart"/>
      <w:r w:rsidRPr="00E61095">
        <w:t>Makrogolis</w:t>
      </w:r>
      <w:proofErr w:type="spellEnd"/>
      <w:r w:rsidRPr="00E61095">
        <w:t xml:space="preserve"> </w:t>
      </w:r>
      <w:r>
        <w:t xml:space="preserve">4000 </w:t>
      </w:r>
      <w:r w:rsidRPr="00E61095">
        <w:t>(</w:t>
      </w:r>
      <w:r>
        <w:t>E1521</w:t>
      </w:r>
      <w:r w:rsidRPr="00E61095">
        <w:t>)</w:t>
      </w:r>
    </w:p>
    <w:p w14:paraId="1D1132E4" w14:textId="77777777" w:rsidR="00AA21E9" w:rsidRPr="00E61095" w:rsidRDefault="00AA21E9" w:rsidP="00AA21E9">
      <w:pPr>
        <w:pStyle w:val="Pagrindinistekstas"/>
        <w:kinsoku w:val="0"/>
        <w:overflowPunct w:val="0"/>
      </w:pPr>
      <w:r w:rsidRPr="00E61095">
        <w:t>Geltonasis geležies oksidas (E172)</w:t>
      </w:r>
    </w:p>
    <w:p w14:paraId="37DA23BA" w14:textId="77777777" w:rsidR="00AA21E9" w:rsidRDefault="00AA21E9" w:rsidP="00AA21E9">
      <w:pPr>
        <w:pStyle w:val="Sraopastraipa"/>
        <w:tabs>
          <w:tab w:val="left" w:pos="1468"/>
        </w:tabs>
        <w:kinsoku w:val="0"/>
        <w:overflowPunct w:val="0"/>
        <w:ind w:left="0" w:firstLine="0"/>
        <w:rPr>
          <w:color w:val="000000"/>
          <w:spacing w:val="-4"/>
          <w:sz w:val="22"/>
          <w:szCs w:val="22"/>
        </w:rPr>
      </w:pPr>
    </w:p>
    <w:p w14:paraId="46997AAD" w14:textId="77777777" w:rsidR="007B55E7" w:rsidRPr="00E01096" w:rsidRDefault="004810D2" w:rsidP="00E01096">
      <w:pPr>
        <w:pStyle w:val="Antrat2"/>
        <w:kinsoku w:val="0"/>
        <w:overflowPunct w:val="0"/>
        <w:ind w:left="0"/>
        <w:rPr>
          <w:spacing w:val="-2"/>
        </w:rPr>
      </w:pPr>
      <w:proofErr w:type="spellStart"/>
      <w:r>
        <w:t>Rivaroxaban</w:t>
      </w:r>
      <w:proofErr w:type="spellEnd"/>
      <w:r>
        <w:t xml:space="preserve"> STADA</w:t>
      </w:r>
      <w:r w:rsidR="007B55E7" w:rsidRPr="00E01096">
        <w:rPr>
          <w:spacing w:val="-7"/>
        </w:rPr>
        <w:t xml:space="preserve"> </w:t>
      </w:r>
      <w:r w:rsidR="007B55E7" w:rsidRPr="00E01096">
        <w:t>išvaizda</w:t>
      </w:r>
      <w:r w:rsidR="007B55E7" w:rsidRPr="00E01096">
        <w:rPr>
          <w:spacing w:val="-7"/>
        </w:rPr>
        <w:t xml:space="preserve"> </w:t>
      </w:r>
      <w:r w:rsidR="007B55E7" w:rsidRPr="00E01096">
        <w:t>ir</w:t>
      </w:r>
      <w:r w:rsidR="007B55E7" w:rsidRPr="00E01096">
        <w:rPr>
          <w:spacing w:val="-8"/>
        </w:rPr>
        <w:t xml:space="preserve"> </w:t>
      </w:r>
      <w:r w:rsidR="007B55E7" w:rsidRPr="00E01096">
        <w:t>kiekis</w:t>
      </w:r>
      <w:r w:rsidR="007B55E7" w:rsidRPr="00E01096">
        <w:rPr>
          <w:spacing w:val="-8"/>
        </w:rPr>
        <w:t xml:space="preserve"> </w:t>
      </w:r>
      <w:r w:rsidR="007B55E7" w:rsidRPr="00E01096">
        <w:rPr>
          <w:spacing w:val="-2"/>
        </w:rPr>
        <w:t>pakuotėje</w:t>
      </w:r>
    </w:p>
    <w:p w14:paraId="09040C1A" w14:textId="77777777" w:rsidR="00901E5F" w:rsidRDefault="00901E5F" w:rsidP="00E01096">
      <w:pPr>
        <w:pStyle w:val="Pagrindinistekstas"/>
        <w:kinsoku w:val="0"/>
        <w:overflowPunct w:val="0"/>
      </w:pPr>
    </w:p>
    <w:p w14:paraId="7B50FF55" w14:textId="77777777" w:rsidR="00901E5F" w:rsidRPr="00E01096" w:rsidRDefault="00901E5F" w:rsidP="00901E5F">
      <w:pPr>
        <w:pStyle w:val="Pagrindinistekstas"/>
        <w:kinsoku w:val="0"/>
        <w:overflowPunct w:val="0"/>
      </w:pPr>
      <w:r w:rsidRPr="00E01096">
        <w:t>Šviesiai</w:t>
      </w:r>
      <w:r w:rsidRPr="00E01096">
        <w:rPr>
          <w:spacing w:val="-3"/>
        </w:rPr>
        <w:t xml:space="preserve"> </w:t>
      </w:r>
      <w:r w:rsidRPr="00E01096">
        <w:t>geltonos,</w:t>
      </w:r>
      <w:r w:rsidRPr="00E01096">
        <w:rPr>
          <w:spacing w:val="-3"/>
        </w:rPr>
        <w:t xml:space="preserve"> </w:t>
      </w:r>
      <w:r w:rsidRPr="00E01096">
        <w:t>apvalios,</w:t>
      </w:r>
      <w:r w:rsidRPr="00E01096">
        <w:rPr>
          <w:spacing w:val="-4"/>
        </w:rPr>
        <w:t xml:space="preserve"> </w:t>
      </w:r>
      <w:r w:rsidRPr="00E01096">
        <w:t>abipus</w:t>
      </w:r>
      <w:r w:rsidRPr="00E01096">
        <w:rPr>
          <w:spacing w:val="-4"/>
        </w:rPr>
        <w:t xml:space="preserve"> </w:t>
      </w:r>
      <w:r w:rsidRPr="00E01096">
        <w:t>išgaubtos</w:t>
      </w:r>
      <w:r w:rsidRPr="00E01096">
        <w:rPr>
          <w:spacing w:val="-4"/>
        </w:rPr>
        <w:t xml:space="preserve"> </w:t>
      </w:r>
      <w:r>
        <w:rPr>
          <w:spacing w:val="-4"/>
        </w:rPr>
        <w:t xml:space="preserve">plėvele dengtos </w:t>
      </w:r>
      <w:r w:rsidRPr="00E01096">
        <w:t>tabletės</w:t>
      </w:r>
      <w:r>
        <w:t>, kurių skersmuo yra maždaug</w:t>
      </w:r>
      <w:r w:rsidRPr="00E01096">
        <w:rPr>
          <w:spacing w:val="-3"/>
        </w:rPr>
        <w:t xml:space="preserve"> </w:t>
      </w:r>
      <w:r w:rsidRPr="00E01096">
        <w:t>6</w:t>
      </w:r>
      <w:r>
        <w:t> </w:t>
      </w:r>
      <w:r w:rsidRPr="00E01096">
        <w:t>mm.</w:t>
      </w:r>
    </w:p>
    <w:p w14:paraId="6D60616D" w14:textId="77777777" w:rsidR="00901E5F" w:rsidRDefault="00901E5F" w:rsidP="00E01096">
      <w:pPr>
        <w:pStyle w:val="Pagrindinistekstas"/>
        <w:kinsoku w:val="0"/>
        <w:overflowPunct w:val="0"/>
      </w:pPr>
    </w:p>
    <w:p w14:paraId="2586950D" w14:textId="77777777" w:rsidR="00901E5F" w:rsidRPr="009910A2" w:rsidRDefault="00FE5C45" w:rsidP="00901E5F">
      <w:pPr>
        <w:rPr>
          <w:rStyle w:val="Grietas"/>
          <w:b w:val="0"/>
        </w:rPr>
      </w:pPr>
      <w:r>
        <w:rPr>
          <w:rStyle w:val="Grietas"/>
          <w:b w:val="0"/>
        </w:rPr>
        <w:t>Tiekiama</w:t>
      </w:r>
      <w:r w:rsidR="00901E5F" w:rsidRPr="00901E5F">
        <w:rPr>
          <w:rStyle w:val="Grietas"/>
          <w:b w:val="0"/>
        </w:rPr>
        <w:t xml:space="preserve"> lizdinėse plokštelėse arba </w:t>
      </w:r>
      <w:proofErr w:type="spellStart"/>
      <w:r w:rsidR="00961956">
        <w:rPr>
          <w:rStyle w:val="Grietas"/>
          <w:b w:val="0"/>
        </w:rPr>
        <w:t>dalomųjų</w:t>
      </w:r>
      <w:proofErr w:type="spellEnd"/>
      <w:r w:rsidR="00901E5F" w:rsidRPr="00901E5F">
        <w:rPr>
          <w:rStyle w:val="Grietas"/>
          <w:b w:val="0"/>
        </w:rPr>
        <w:t xml:space="preserve"> lizdin</w:t>
      </w:r>
      <w:r w:rsidR="005154C4">
        <w:rPr>
          <w:rStyle w:val="Grietas"/>
          <w:b w:val="0"/>
        </w:rPr>
        <w:t>ių</w:t>
      </w:r>
      <w:r w:rsidR="00901E5F" w:rsidRPr="00901E5F">
        <w:rPr>
          <w:rStyle w:val="Grietas"/>
          <w:b w:val="0"/>
        </w:rPr>
        <w:t xml:space="preserve"> plokštel</w:t>
      </w:r>
      <w:r w:rsidR="005154C4">
        <w:rPr>
          <w:rStyle w:val="Grietas"/>
          <w:b w:val="0"/>
        </w:rPr>
        <w:t>ių pakuotėse</w:t>
      </w:r>
      <w:r w:rsidR="00901E5F" w:rsidRPr="00901E5F">
        <w:rPr>
          <w:rStyle w:val="Grietas"/>
          <w:b w:val="0"/>
        </w:rPr>
        <w:t xml:space="preserve">, kuriose yra </w:t>
      </w:r>
      <w:r w:rsidR="00901E5F">
        <w:rPr>
          <w:rStyle w:val="Grietas"/>
          <w:b w:val="0"/>
        </w:rPr>
        <w:t>po</w:t>
      </w:r>
      <w:r w:rsidR="00901E5F" w:rsidRPr="009910A2">
        <w:rPr>
          <w:rStyle w:val="Grietas"/>
          <w:b w:val="0"/>
        </w:rPr>
        <w:t xml:space="preserve"> </w:t>
      </w:r>
      <w:r w:rsidR="005154C4" w:rsidRPr="005154C4">
        <w:rPr>
          <w:rStyle w:val="Grietas"/>
          <w:b w:val="0"/>
          <w:bCs/>
        </w:rPr>
        <w:t>10, 10</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1, 14, 14</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1, 15, 15</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1, 20, 20</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1, 28, 28</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1, 30, 30</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1, 42, 42</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1, 56, 56</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1, 60, 60</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1, 98, 98</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1, 100, 100</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1, 168, 168</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 xml:space="preserve">1, 196 </w:t>
      </w:r>
      <w:r w:rsidR="005154C4">
        <w:rPr>
          <w:rStyle w:val="Grietas"/>
          <w:b w:val="0"/>
          <w:bCs/>
        </w:rPr>
        <w:t>ir</w:t>
      </w:r>
      <w:r w:rsidR="005154C4" w:rsidRPr="005154C4">
        <w:rPr>
          <w:rStyle w:val="Grietas"/>
          <w:b w:val="0"/>
          <w:bCs/>
        </w:rPr>
        <w:t xml:space="preserve"> 196</w:t>
      </w:r>
      <w:r w:rsidR="005154C4">
        <w:rPr>
          <w:rStyle w:val="Grietas"/>
          <w:b w:val="0"/>
          <w:bCs/>
        </w:rPr>
        <w:t xml:space="preserve"> </w:t>
      </w:r>
      <w:r w:rsidR="005154C4" w:rsidRPr="005154C4">
        <w:rPr>
          <w:rStyle w:val="Grietas"/>
          <w:b w:val="0"/>
          <w:bCs/>
        </w:rPr>
        <w:t>x</w:t>
      </w:r>
      <w:r w:rsidR="005154C4">
        <w:rPr>
          <w:rStyle w:val="Grietas"/>
          <w:b w:val="0"/>
          <w:bCs/>
        </w:rPr>
        <w:t xml:space="preserve"> </w:t>
      </w:r>
      <w:r w:rsidR="005154C4" w:rsidRPr="005154C4">
        <w:rPr>
          <w:rStyle w:val="Grietas"/>
          <w:b w:val="0"/>
          <w:bCs/>
        </w:rPr>
        <w:t>1</w:t>
      </w:r>
      <w:r w:rsidR="00901E5F" w:rsidRPr="009910A2">
        <w:rPr>
          <w:rStyle w:val="Grietas"/>
          <w:b w:val="0"/>
        </w:rPr>
        <w:t xml:space="preserve"> </w:t>
      </w:r>
      <w:r w:rsidR="00901E5F">
        <w:rPr>
          <w:rStyle w:val="Grietas"/>
          <w:b w:val="0"/>
        </w:rPr>
        <w:t>plėvele dengtas tabletes</w:t>
      </w:r>
      <w:r w:rsidR="00901E5F" w:rsidRPr="009910A2">
        <w:rPr>
          <w:rStyle w:val="Grietas"/>
          <w:b w:val="0"/>
        </w:rPr>
        <w:t>.</w:t>
      </w:r>
    </w:p>
    <w:p w14:paraId="3710D057" w14:textId="77777777" w:rsidR="00901E5F" w:rsidRDefault="00901E5F" w:rsidP="00E01096">
      <w:pPr>
        <w:pStyle w:val="Pagrindinistekstas"/>
        <w:kinsoku w:val="0"/>
        <w:overflowPunct w:val="0"/>
      </w:pPr>
    </w:p>
    <w:p w14:paraId="1B15716D" w14:textId="77777777" w:rsidR="007B55E7" w:rsidRPr="00E01096" w:rsidRDefault="007B55E7" w:rsidP="00E01096">
      <w:pPr>
        <w:pStyle w:val="Pagrindinistekstas"/>
        <w:kinsoku w:val="0"/>
        <w:overflowPunct w:val="0"/>
        <w:rPr>
          <w:spacing w:val="-2"/>
        </w:rPr>
      </w:pPr>
      <w:r w:rsidRPr="00E01096">
        <w:t>Gali</w:t>
      </w:r>
      <w:r w:rsidRPr="00E01096">
        <w:rPr>
          <w:spacing w:val="-7"/>
        </w:rPr>
        <w:t xml:space="preserve"> </w:t>
      </w:r>
      <w:r w:rsidRPr="00E01096">
        <w:t>būti</w:t>
      </w:r>
      <w:r w:rsidRPr="00E01096">
        <w:rPr>
          <w:spacing w:val="-6"/>
        </w:rPr>
        <w:t xml:space="preserve"> </w:t>
      </w:r>
      <w:r w:rsidRPr="00E01096">
        <w:t>tiekiamos</w:t>
      </w:r>
      <w:r w:rsidRPr="00E01096">
        <w:rPr>
          <w:spacing w:val="-7"/>
        </w:rPr>
        <w:t xml:space="preserve"> </w:t>
      </w:r>
      <w:r w:rsidRPr="00E01096">
        <w:t>ne</w:t>
      </w:r>
      <w:r w:rsidRPr="00E01096">
        <w:rPr>
          <w:spacing w:val="-7"/>
        </w:rPr>
        <w:t xml:space="preserve"> </w:t>
      </w:r>
      <w:r w:rsidRPr="00E01096">
        <w:t>visų</w:t>
      </w:r>
      <w:r w:rsidRPr="00E01096">
        <w:rPr>
          <w:spacing w:val="-6"/>
        </w:rPr>
        <w:t xml:space="preserve"> </w:t>
      </w:r>
      <w:r w:rsidRPr="00E01096">
        <w:t>dydžių</w:t>
      </w:r>
      <w:r w:rsidRPr="00E01096">
        <w:rPr>
          <w:spacing w:val="-7"/>
        </w:rPr>
        <w:t xml:space="preserve"> </w:t>
      </w:r>
      <w:r w:rsidRPr="00E01096">
        <w:rPr>
          <w:spacing w:val="-2"/>
        </w:rPr>
        <w:t>pakuotės.</w:t>
      </w:r>
    </w:p>
    <w:p w14:paraId="20AD1194" w14:textId="77777777" w:rsidR="007B55E7" w:rsidRPr="00E01096" w:rsidRDefault="007B55E7" w:rsidP="00E01096">
      <w:pPr>
        <w:pStyle w:val="Pagrindinistekstas"/>
        <w:kinsoku w:val="0"/>
        <w:overflowPunct w:val="0"/>
      </w:pPr>
    </w:p>
    <w:p w14:paraId="2A883056" w14:textId="77777777" w:rsidR="007B55E7" w:rsidRPr="00E01096" w:rsidRDefault="007B55E7" w:rsidP="00E01096">
      <w:pPr>
        <w:pStyle w:val="Antrat2"/>
        <w:kinsoku w:val="0"/>
        <w:overflowPunct w:val="0"/>
        <w:ind w:left="0"/>
        <w:rPr>
          <w:spacing w:val="-2"/>
        </w:rPr>
      </w:pPr>
      <w:r w:rsidRPr="00E01096">
        <w:rPr>
          <w:spacing w:val="-2"/>
        </w:rPr>
        <w:t>Registruotojas</w:t>
      </w:r>
      <w:r w:rsidR="005154C4">
        <w:rPr>
          <w:spacing w:val="-2"/>
        </w:rPr>
        <w:t xml:space="preserve"> ir gamintojas</w:t>
      </w:r>
    </w:p>
    <w:p w14:paraId="45B3175A" w14:textId="77777777" w:rsidR="007B55E7" w:rsidRPr="00E01096" w:rsidRDefault="007B55E7" w:rsidP="00E01096">
      <w:pPr>
        <w:pStyle w:val="Pagrindinistekstas"/>
        <w:kinsoku w:val="0"/>
        <w:overflowPunct w:val="0"/>
        <w:rPr>
          <w:b/>
          <w:bCs/>
        </w:rPr>
      </w:pPr>
    </w:p>
    <w:p w14:paraId="0293B5CF" w14:textId="77777777" w:rsidR="000B3D17" w:rsidRPr="000B3D17" w:rsidRDefault="000B3D17" w:rsidP="000B3D17">
      <w:pPr>
        <w:keepNext/>
        <w:tabs>
          <w:tab w:val="left" w:pos="567"/>
        </w:tabs>
        <w:spacing w:line="260" w:lineRule="exact"/>
        <w:jc w:val="both"/>
        <w:outlineLvl w:val="3"/>
        <w:rPr>
          <w:i/>
          <w:iCs/>
        </w:rPr>
      </w:pPr>
      <w:r>
        <w:rPr>
          <w:i/>
          <w:iCs/>
        </w:rPr>
        <w:t>Registruotojas</w:t>
      </w:r>
    </w:p>
    <w:p w14:paraId="77B27F11" w14:textId="77777777" w:rsidR="004C4C6A" w:rsidRDefault="004C4C6A" w:rsidP="004C4C6A">
      <w:pPr>
        <w:pStyle w:val="Pagrindinistekstas"/>
        <w:kinsoku w:val="0"/>
        <w:overflowPunct w:val="0"/>
      </w:pPr>
      <w:proofErr w:type="spellStart"/>
      <w:r>
        <w:t>Arzneimittel</w:t>
      </w:r>
      <w:proofErr w:type="spellEnd"/>
      <w:r>
        <w:t xml:space="preserve"> AG</w:t>
      </w:r>
    </w:p>
    <w:p w14:paraId="15C1AA37" w14:textId="77777777" w:rsidR="004C4C6A" w:rsidRDefault="004C4C6A" w:rsidP="004C4C6A">
      <w:pPr>
        <w:pStyle w:val="Pagrindinistekstas"/>
        <w:kinsoku w:val="0"/>
        <w:overflowPunct w:val="0"/>
      </w:pPr>
      <w:proofErr w:type="spellStart"/>
      <w:r>
        <w:t>Stadastrasse</w:t>
      </w:r>
      <w:proofErr w:type="spellEnd"/>
      <w:r>
        <w:t xml:space="preserve"> 2-18</w:t>
      </w:r>
    </w:p>
    <w:p w14:paraId="41ABADE9" w14:textId="77777777" w:rsidR="004C4C6A" w:rsidRDefault="004C4C6A" w:rsidP="004C4C6A">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723BAABE" w14:textId="77777777" w:rsidR="007B55E7" w:rsidRDefault="004C4C6A" w:rsidP="004C4C6A">
      <w:pPr>
        <w:pStyle w:val="Pagrindinistekstas"/>
        <w:kinsoku w:val="0"/>
        <w:overflowPunct w:val="0"/>
      </w:pPr>
      <w:r>
        <w:t>Vokietija</w:t>
      </w:r>
    </w:p>
    <w:p w14:paraId="761238D3" w14:textId="77777777" w:rsidR="004C4C6A" w:rsidRDefault="004C4C6A" w:rsidP="004C4C6A">
      <w:pPr>
        <w:pStyle w:val="Pagrindinistekstas"/>
        <w:kinsoku w:val="0"/>
        <w:overflowPunct w:val="0"/>
      </w:pPr>
    </w:p>
    <w:p w14:paraId="341AF5F5" w14:textId="77777777" w:rsidR="000B3D17" w:rsidRDefault="000B3D17" w:rsidP="004C4C6A">
      <w:pPr>
        <w:pStyle w:val="Pagrindinistekstas"/>
        <w:kinsoku w:val="0"/>
        <w:overflowPunct w:val="0"/>
        <w:rPr>
          <w:i/>
          <w:iCs/>
        </w:rPr>
      </w:pPr>
      <w:bookmarkStart w:id="29" w:name="_Hlk114234497"/>
      <w:r>
        <w:rPr>
          <w:i/>
          <w:iCs/>
        </w:rPr>
        <w:t>Gamintoja</w:t>
      </w:r>
      <w:r w:rsidR="003734EC">
        <w:rPr>
          <w:i/>
          <w:iCs/>
        </w:rPr>
        <w:t>i</w:t>
      </w:r>
    </w:p>
    <w:p w14:paraId="095A82DC" w14:textId="77777777" w:rsidR="003734EC" w:rsidRDefault="003734EC" w:rsidP="004C4C6A">
      <w:pPr>
        <w:pStyle w:val="Pagrindinistekstas"/>
        <w:kinsoku w:val="0"/>
        <w:overflowPunct w:val="0"/>
        <w:rPr>
          <w:i/>
          <w:iCs/>
        </w:rPr>
      </w:pPr>
    </w:p>
    <w:p w14:paraId="705AF701" w14:textId="77777777" w:rsidR="003734EC" w:rsidRDefault="003734EC" w:rsidP="003734EC">
      <w:pPr>
        <w:pStyle w:val="Pagrindinistekstas"/>
        <w:kinsoku w:val="0"/>
        <w:overflowPunct w:val="0"/>
      </w:pPr>
      <w:r>
        <w:t xml:space="preserve">STADA </w:t>
      </w:r>
      <w:proofErr w:type="spellStart"/>
      <w:r>
        <w:t>Arzneimittel</w:t>
      </w:r>
      <w:proofErr w:type="spellEnd"/>
      <w:r>
        <w:t xml:space="preserve"> AG</w:t>
      </w:r>
    </w:p>
    <w:p w14:paraId="6CC2CD55" w14:textId="77777777" w:rsidR="003734EC" w:rsidRDefault="003734EC" w:rsidP="003734EC">
      <w:pPr>
        <w:pStyle w:val="Pagrindinistekstas"/>
        <w:kinsoku w:val="0"/>
        <w:overflowPunct w:val="0"/>
      </w:pPr>
      <w:proofErr w:type="spellStart"/>
      <w:r>
        <w:t>Stadastrasse</w:t>
      </w:r>
      <w:proofErr w:type="spellEnd"/>
      <w:r>
        <w:t xml:space="preserve"> 2-18</w:t>
      </w:r>
    </w:p>
    <w:p w14:paraId="084C2C58" w14:textId="77777777" w:rsidR="003734EC" w:rsidRDefault="003734EC" w:rsidP="003734EC">
      <w:pPr>
        <w:pStyle w:val="Pagrindinistekstas"/>
        <w:kinsoku w:val="0"/>
        <w:overflowPunct w:val="0"/>
      </w:pPr>
      <w:r>
        <w:t xml:space="preserve">61118 </w:t>
      </w:r>
      <w:proofErr w:type="spellStart"/>
      <w:r>
        <w:t>Bad</w:t>
      </w:r>
      <w:proofErr w:type="spellEnd"/>
      <w:r>
        <w:t xml:space="preserve"> </w:t>
      </w:r>
      <w:proofErr w:type="spellStart"/>
      <w:r>
        <w:t>Vilbel</w:t>
      </w:r>
      <w:proofErr w:type="spellEnd"/>
    </w:p>
    <w:p w14:paraId="6D4DE630" w14:textId="77777777" w:rsidR="003734EC" w:rsidRDefault="003734EC" w:rsidP="003734EC">
      <w:pPr>
        <w:pStyle w:val="Pagrindinistekstas"/>
        <w:kinsoku w:val="0"/>
        <w:overflowPunct w:val="0"/>
      </w:pPr>
      <w:r>
        <w:t>Vokietija</w:t>
      </w:r>
    </w:p>
    <w:p w14:paraId="60849E72" w14:textId="77777777" w:rsidR="003734EC" w:rsidRDefault="003734EC" w:rsidP="003734EC">
      <w:pPr>
        <w:pStyle w:val="Pagrindinistekstas"/>
        <w:kinsoku w:val="0"/>
        <w:overflowPunct w:val="0"/>
      </w:pPr>
    </w:p>
    <w:p w14:paraId="5ABF618A" w14:textId="77777777" w:rsidR="003734EC" w:rsidRDefault="003734EC" w:rsidP="003734EC">
      <w:pPr>
        <w:pStyle w:val="Pagrindinistekstas"/>
        <w:kinsoku w:val="0"/>
        <w:overflowPunct w:val="0"/>
      </w:pPr>
      <w:r>
        <w:t xml:space="preserve">arba </w:t>
      </w:r>
    </w:p>
    <w:p w14:paraId="7B0DDB13" w14:textId="77777777" w:rsidR="003734EC" w:rsidRDefault="003734EC" w:rsidP="003734EC">
      <w:pPr>
        <w:pStyle w:val="Pagrindinistekstas"/>
        <w:kinsoku w:val="0"/>
        <w:overflowPunct w:val="0"/>
      </w:pPr>
    </w:p>
    <w:p w14:paraId="5D9A4FFA" w14:textId="77777777" w:rsidR="003734EC" w:rsidRDefault="003734EC" w:rsidP="003734EC">
      <w:pPr>
        <w:pStyle w:val="Pagrindinistekstas"/>
        <w:kinsoku w:val="0"/>
        <w:overflowPunct w:val="0"/>
      </w:pPr>
      <w:proofErr w:type="spellStart"/>
      <w:r>
        <w:t>Laboratorios</w:t>
      </w:r>
      <w:proofErr w:type="spellEnd"/>
      <w:r>
        <w:t xml:space="preserve"> </w:t>
      </w:r>
      <w:proofErr w:type="spellStart"/>
      <w:r>
        <w:t>Liconsa</w:t>
      </w:r>
      <w:proofErr w:type="spellEnd"/>
      <w:r>
        <w:t>, S.A.</w:t>
      </w:r>
    </w:p>
    <w:p w14:paraId="03FB0F34" w14:textId="77777777" w:rsidR="003734EC" w:rsidRDefault="003734EC" w:rsidP="003734EC">
      <w:pPr>
        <w:pStyle w:val="Pagrindinistekstas"/>
        <w:kinsoku w:val="0"/>
        <w:overflowPunct w:val="0"/>
      </w:pPr>
      <w:proofErr w:type="spellStart"/>
      <w:r>
        <w:t>Avda</w:t>
      </w:r>
      <w:proofErr w:type="spellEnd"/>
      <w:r>
        <w:t xml:space="preserve">. </w:t>
      </w:r>
      <w:proofErr w:type="spellStart"/>
      <w:r>
        <w:t>Miralcampo</w:t>
      </w:r>
      <w:proofErr w:type="spellEnd"/>
      <w:r>
        <w:t>, Nº 7,</w:t>
      </w:r>
    </w:p>
    <w:p w14:paraId="5182E826" w14:textId="77777777" w:rsidR="003734EC" w:rsidRDefault="003734EC" w:rsidP="003734EC">
      <w:pPr>
        <w:pStyle w:val="Pagrindinistekstas"/>
        <w:kinsoku w:val="0"/>
        <w:overflowPunct w:val="0"/>
      </w:pP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2610E4BB" w14:textId="77777777" w:rsidR="003734EC" w:rsidRDefault="003734EC" w:rsidP="003734EC">
      <w:pPr>
        <w:pStyle w:val="Pagrindinistekstas"/>
        <w:kinsoku w:val="0"/>
        <w:overflowPunct w:val="0"/>
      </w:pPr>
      <w:r>
        <w:t xml:space="preserve">19200 </w:t>
      </w:r>
      <w:proofErr w:type="spellStart"/>
      <w:r>
        <w:t>Azuqueca</w:t>
      </w:r>
      <w:proofErr w:type="spellEnd"/>
      <w:r>
        <w:t xml:space="preserve"> de </w:t>
      </w:r>
      <w:proofErr w:type="spellStart"/>
      <w:r>
        <w:t>Henares</w:t>
      </w:r>
      <w:proofErr w:type="spellEnd"/>
    </w:p>
    <w:p w14:paraId="71239520" w14:textId="77777777" w:rsidR="003734EC" w:rsidRDefault="003734EC" w:rsidP="003734EC">
      <w:pPr>
        <w:pStyle w:val="Pagrindinistekstas"/>
        <w:kinsoku w:val="0"/>
        <w:overflowPunct w:val="0"/>
      </w:pPr>
      <w:proofErr w:type="spellStart"/>
      <w:r>
        <w:t>Guadalajara</w:t>
      </w:r>
      <w:proofErr w:type="spellEnd"/>
    </w:p>
    <w:p w14:paraId="7D1CD97E" w14:textId="77777777" w:rsidR="003734EC" w:rsidRPr="003734EC" w:rsidRDefault="003734EC" w:rsidP="003734EC">
      <w:pPr>
        <w:pStyle w:val="Pagrindinistekstas"/>
        <w:kinsoku w:val="0"/>
        <w:overflowPunct w:val="0"/>
      </w:pPr>
      <w:r>
        <w:t>Ispanija</w:t>
      </w:r>
    </w:p>
    <w:bookmarkEnd w:id="29"/>
    <w:p w14:paraId="56D0B421" w14:textId="033FE9DC" w:rsidR="000B3D17" w:rsidRDefault="000B3D17" w:rsidP="004C4C6A">
      <w:pPr>
        <w:pStyle w:val="Pagrindinistekstas"/>
        <w:kinsoku w:val="0"/>
        <w:overflowPunct w:val="0"/>
      </w:pPr>
    </w:p>
    <w:p w14:paraId="2189E1B9" w14:textId="77777777" w:rsidR="001D76E0" w:rsidRDefault="001D76E0" w:rsidP="001D76E0">
      <w:pPr>
        <w:pStyle w:val="Pagrindinistekstas"/>
        <w:kinsoku w:val="0"/>
        <w:overflowPunct w:val="0"/>
      </w:pPr>
      <w:r>
        <w:t>arba</w:t>
      </w:r>
    </w:p>
    <w:p w14:paraId="41A52EB4" w14:textId="77777777" w:rsidR="001D76E0" w:rsidRDefault="001D76E0" w:rsidP="001D76E0">
      <w:pPr>
        <w:pStyle w:val="Pagrindinistekstas"/>
        <w:kinsoku w:val="0"/>
        <w:overflowPunct w:val="0"/>
      </w:pPr>
    </w:p>
    <w:p w14:paraId="78FD8794" w14:textId="77777777" w:rsidR="001D76E0" w:rsidRDefault="001D76E0" w:rsidP="001D76E0">
      <w:pPr>
        <w:pStyle w:val="Pagrindinistekstas"/>
        <w:kinsoku w:val="0"/>
        <w:overflowPunct w:val="0"/>
      </w:pPr>
      <w:proofErr w:type="spellStart"/>
      <w:r>
        <w:t>Stada</w:t>
      </w:r>
      <w:proofErr w:type="spellEnd"/>
      <w:r>
        <w:t xml:space="preserve"> </w:t>
      </w:r>
      <w:proofErr w:type="spellStart"/>
      <w:r>
        <w:t>Arzneimittel</w:t>
      </w:r>
      <w:proofErr w:type="spellEnd"/>
      <w:r>
        <w:t xml:space="preserve"> </w:t>
      </w:r>
      <w:proofErr w:type="spellStart"/>
      <w:r>
        <w:t>GmbH</w:t>
      </w:r>
      <w:proofErr w:type="spellEnd"/>
    </w:p>
    <w:p w14:paraId="314730F4" w14:textId="77777777" w:rsidR="001D76E0" w:rsidRDefault="001D76E0" w:rsidP="001D76E0">
      <w:pPr>
        <w:pStyle w:val="Pagrindinistekstas"/>
        <w:kinsoku w:val="0"/>
        <w:overflowPunct w:val="0"/>
      </w:pPr>
      <w:proofErr w:type="spellStart"/>
      <w:r>
        <w:t>Muthgasse</w:t>
      </w:r>
      <w:proofErr w:type="spellEnd"/>
      <w:r>
        <w:t xml:space="preserve"> 36 </w:t>
      </w:r>
    </w:p>
    <w:p w14:paraId="132DC19B" w14:textId="77777777" w:rsidR="001D76E0" w:rsidRDefault="001D76E0" w:rsidP="001D76E0">
      <w:pPr>
        <w:pStyle w:val="Pagrindinistekstas"/>
        <w:kinsoku w:val="0"/>
        <w:overflowPunct w:val="0"/>
      </w:pPr>
      <w:r>
        <w:t xml:space="preserve">AT- 1190 </w:t>
      </w:r>
      <w:proofErr w:type="spellStart"/>
      <w:r>
        <w:t>Vienna</w:t>
      </w:r>
      <w:proofErr w:type="spellEnd"/>
    </w:p>
    <w:p w14:paraId="5D691D4A" w14:textId="77777777" w:rsidR="001D76E0" w:rsidRDefault="001D76E0" w:rsidP="001D76E0">
      <w:pPr>
        <w:pStyle w:val="Pagrindinistekstas"/>
        <w:kinsoku w:val="0"/>
        <w:overflowPunct w:val="0"/>
      </w:pPr>
      <w:r>
        <w:t>Austrija</w:t>
      </w:r>
    </w:p>
    <w:p w14:paraId="249592C0" w14:textId="77777777" w:rsidR="001D76E0" w:rsidRDefault="001D76E0" w:rsidP="001D76E0">
      <w:pPr>
        <w:pStyle w:val="Pagrindinistekstas"/>
        <w:kinsoku w:val="0"/>
        <w:overflowPunct w:val="0"/>
      </w:pPr>
    </w:p>
    <w:p w14:paraId="192B94B0" w14:textId="77777777" w:rsidR="001D76E0" w:rsidRDefault="001D76E0" w:rsidP="001D76E0">
      <w:pPr>
        <w:pStyle w:val="Pagrindinistekstas"/>
        <w:kinsoku w:val="0"/>
        <w:overflowPunct w:val="0"/>
      </w:pPr>
      <w:r>
        <w:t>arba</w:t>
      </w:r>
    </w:p>
    <w:p w14:paraId="37F3DB9C" w14:textId="77777777" w:rsidR="001D76E0" w:rsidRDefault="001D76E0" w:rsidP="001D76E0">
      <w:pPr>
        <w:pStyle w:val="Pagrindinistekstas"/>
        <w:kinsoku w:val="0"/>
        <w:overflowPunct w:val="0"/>
      </w:pPr>
    </w:p>
    <w:p w14:paraId="213CC7F1" w14:textId="77777777" w:rsidR="001D76E0" w:rsidRDefault="001D76E0" w:rsidP="001D76E0">
      <w:pPr>
        <w:pStyle w:val="Pagrindinistekstas"/>
        <w:kinsoku w:val="0"/>
        <w:overflowPunct w:val="0"/>
      </w:pPr>
      <w:proofErr w:type="spellStart"/>
      <w:r>
        <w:t>Centrafarm</w:t>
      </w:r>
      <w:proofErr w:type="spellEnd"/>
      <w:r>
        <w:t xml:space="preserve"> </w:t>
      </w:r>
      <w:proofErr w:type="spellStart"/>
      <w:r>
        <w:t>Services</w:t>
      </w:r>
      <w:proofErr w:type="spellEnd"/>
      <w:r>
        <w:t xml:space="preserve"> B.V.</w:t>
      </w:r>
    </w:p>
    <w:p w14:paraId="33CF1AFB" w14:textId="77777777" w:rsidR="001D76E0" w:rsidRDefault="001D76E0" w:rsidP="001D76E0">
      <w:pPr>
        <w:pStyle w:val="Pagrindinistekstas"/>
        <w:kinsoku w:val="0"/>
        <w:overflowPunct w:val="0"/>
      </w:pPr>
      <w:r>
        <w:t xml:space="preserve">Van de </w:t>
      </w:r>
      <w:proofErr w:type="spellStart"/>
      <w:r>
        <w:t>Reijtstraat</w:t>
      </w:r>
      <w:proofErr w:type="spellEnd"/>
      <w:r>
        <w:t xml:space="preserve"> 31 E, 4814NE </w:t>
      </w:r>
    </w:p>
    <w:p w14:paraId="2B4ACC07" w14:textId="77777777" w:rsidR="001D76E0" w:rsidRDefault="001D76E0" w:rsidP="001D76E0">
      <w:pPr>
        <w:pStyle w:val="Pagrindinistekstas"/>
        <w:kinsoku w:val="0"/>
        <w:overflowPunct w:val="0"/>
      </w:pPr>
      <w:proofErr w:type="spellStart"/>
      <w:r>
        <w:t>Breda</w:t>
      </w:r>
      <w:proofErr w:type="spellEnd"/>
      <w:r>
        <w:t xml:space="preserve"> </w:t>
      </w:r>
    </w:p>
    <w:p w14:paraId="6F81EEE6" w14:textId="3BBAB1B4" w:rsidR="001D76E0" w:rsidRDefault="001D76E0" w:rsidP="001D76E0">
      <w:pPr>
        <w:pStyle w:val="Pagrindinistekstas"/>
        <w:kinsoku w:val="0"/>
        <w:overflowPunct w:val="0"/>
      </w:pPr>
      <w:r>
        <w:t>N</w:t>
      </w:r>
      <w:r w:rsidR="00E26505">
        <w:t>yderlandai</w:t>
      </w:r>
    </w:p>
    <w:p w14:paraId="66B6DCE5" w14:textId="77777777" w:rsidR="001D76E0" w:rsidRDefault="001D76E0" w:rsidP="001D76E0">
      <w:pPr>
        <w:pStyle w:val="Pagrindinistekstas"/>
        <w:kinsoku w:val="0"/>
        <w:overflowPunct w:val="0"/>
      </w:pPr>
    </w:p>
    <w:p w14:paraId="10453A66" w14:textId="77777777" w:rsidR="001D76E0" w:rsidRDefault="001D76E0" w:rsidP="001D76E0">
      <w:pPr>
        <w:pStyle w:val="Pagrindinistekstas"/>
        <w:kinsoku w:val="0"/>
        <w:overflowPunct w:val="0"/>
      </w:pPr>
      <w:r>
        <w:t>arba</w:t>
      </w:r>
    </w:p>
    <w:p w14:paraId="4ADE2289" w14:textId="77777777" w:rsidR="001D76E0" w:rsidRDefault="001D76E0" w:rsidP="001D76E0">
      <w:pPr>
        <w:pStyle w:val="Pagrindinistekstas"/>
        <w:kinsoku w:val="0"/>
        <w:overflowPunct w:val="0"/>
      </w:pPr>
    </w:p>
    <w:p w14:paraId="46DFC68C" w14:textId="77777777" w:rsidR="001D76E0" w:rsidRDefault="001D76E0" w:rsidP="001D76E0">
      <w:pPr>
        <w:pStyle w:val="Pagrindinistekstas"/>
        <w:kinsoku w:val="0"/>
        <w:overflowPunct w:val="0"/>
      </w:pPr>
      <w:proofErr w:type="spellStart"/>
      <w:r>
        <w:t>Clonmel</w:t>
      </w:r>
      <w:proofErr w:type="spellEnd"/>
      <w:r>
        <w:t xml:space="preserve"> </w:t>
      </w:r>
      <w:proofErr w:type="spellStart"/>
      <w:r>
        <w:t>Healthcare</w:t>
      </w:r>
      <w:proofErr w:type="spellEnd"/>
      <w:r>
        <w:t xml:space="preserve"> </w:t>
      </w:r>
      <w:proofErr w:type="spellStart"/>
      <w:r>
        <w:t>Limited</w:t>
      </w:r>
      <w:proofErr w:type="spellEnd"/>
    </w:p>
    <w:p w14:paraId="11D0CE77" w14:textId="77777777" w:rsidR="001D76E0" w:rsidRDefault="001D76E0" w:rsidP="001D76E0">
      <w:pPr>
        <w:pStyle w:val="Pagrindinistekstas"/>
        <w:kinsoku w:val="0"/>
        <w:overflowPunct w:val="0"/>
      </w:pPr>
      <w:r>
        <w:t xml:space="preserve"> 3 </w:t>
      </w:r>
      <w:proofErr w:type="spellStart"/>
      <w:r>
        <w:t>Waterford</w:t>
      </w:r>
      <w:proofErr w:type="spellEnd"/>
      <w:r>
        <w:t xml:space="preserve"> </w:t>
      </w:r>
      <w:proofErr w:type="spellStart"/>
      <w:r>
        <w:t>Road</w:t>
      </w:r>
      <w:proofErr w:type="spellEnd"/>
    </w:p>
    <w:p w14:paraId="128D6A66" w14:textId="77777777" w:rsidR="001D76E0" w:rsidRDefault="001D76E0" w:rsidP="001D76E0">
      <w:pPr>
        <w:pStyle w:val="Pagrindinistekstas"/>
        <w:kinsoku w:val="0"/>
        <w:overflowPunct w:val="0"/>
      </w:pPr>
      <w:r>
        <w:t xml:space="preserve">IE- E91 D768 </w:t>
      </w:r>
      <w:proofErr w:type="spellStart"/>
      <w:r>
        <w:t>Clonmel</w:t>
      </w:r>
      <w:proofErr w:type="spellEnd"/>
    </w:p>
    <w:p w14:paraId="45FB60CF" w14:textId="6CC582C4" w:rsidR="001D76E0" w:rsidRDefault="00E26505" w:rsidP="001D76E0">
      <w:pPr>
        <w:pStyle w:val="Pagrindinistekstas"/>
        <w:kinsoku w:val="0"/>
        <w:overflowPunct w:val="0"/>
      </w:pPr>
      <w:r>
        <w:t>Airija</w:t>
      </w:r>
    </w:p>
    <w:p w14:paraId="3B03E5BA" w14:textId="77777777" w:rsidR="007C53EB" w:rsidRDefault="007C53EB" w:rsidP="001D76E0">
      <w:pPr>
        <w:pStyle w:val="Pagrindinistekstas"/>
        <w:kinsoku w:val="0"/>
        <w:overflowPunct w:val="0"/>
      </w:pPr>
    </w:p>
    <w:p w14:paraId="36AB08D3" w14:textId="77777777" w:rsidR="007C53EB" w:rsidRDefault="007C53EB" w:rsidP="007C53EB">
      <w:pPr>
        <w:pStyle w:val="Pagrindinistekstas"/>
        <w:kinsoku w:val="0"/>
        <w:overflowPunct w:val="0"/>
      </w:pPr>
      <w:r>
        <w:t>arba</w:t>
      </w:r>
    </w:p>
    <w:p w14:paraId="5A7E563A" w14:textId="77777777" w:rsidR="007C53EB" w:rsidRDefault="007C53EB" w:rsidP="007C53EB">
      <w:pPr>
        <w:pStyle w:val="Pagrindinistekstas"/>
        <w:kinsoku w:val="0"/>
        <w:overflowPunct w:val="0"/>
      </w:pPr>
    </w:p>
    <w:p w14:paraId="3BBEC52A" w14:textId="77777777" w:rsidR="007C53EB" w:rsidRDefault="007C53EB" w:rsidP="007C53EB">
      <w:pPr>
        <w:pStyle w:val="Pagrindinistekstas"/>
        <w:kinsoku w:val="0"/>
        <w:overflowPunct w:val="0"/>
      </w:pPr>
      <w:proofErr w:type="spellStart"/>
      <w:r>
        <w:t>Stada</w:t>
      </w:r>
      <w:proofErr w:type="spellEnd"/>
      <w:r>
        <w:t xml:space="preserve"> </w:t>
      </w:r>
      <w:proofErr w:type="spellStart"/>
      <w:r>
        <w:t>Nordic</w:t>
      </w:r>
      <w:proofErr w:type="spellEnd"/>
      <w:r>
        <w:t xml:space="preserve"> </w:t>
      </w:r>
      <w:proofErr w:type="spellStart"/>
      <w:r>
        <w:t>ApS</w:t>
      </w:r>
      <w:proofErr w:type="spellEnd"/>
    </w:p>
    <w:p w14:paraId="209EAAC9" w14:textId="77777777" w:rsidR="007C53EB" w:rsidRDefault="007C53EB" w:rsidP="007C53EB">
      <w:pPr>
        <w:pStyle w:val="Pagrindinistekstas"/>
        <w:kinsoku w:val="0"/>
        <w:overflowPunct w:val="0"/>
      </w:pPr>
      <w:proofErr w:type="spellStart"/>
      <w:r>
        <w:t>Marielundvej</w:t>
      </w:r>
      <w:proofErr w:type="spellEnd"/>
      <w:r>
        <w:t xml:space="preserve"> 46a </w:t>
      </w:r>
    </w:p>
    <w:p w14:paraId="020AA249" w14:textId="77777777" w:rsidR="007C53EB" w:rsidRDefault="007C53EB" w:rsidP="007C53EB">
      <w:pPr>
        <w:pStyle w:val="Pagrindinistekstas"/>
        <w:kinsoku w:val="0"/>
        <w:overflowPunct w:val="0"/>
      </w:pPr>
      <w:proofErr w:type="spellStart"/>
      <w:r>
        <w:t>Herlev</w:t>
      </w:r>
      <w:proofErr w:type="spellEnd"/>
      <w:r>
        <w:t xml:space="preserve"> 2730</w:t>
      </w:r>
    </w:p>
    <w:p w14:paraId="5641B565" w14:textId="3C7E476E" w:rsidR="007C53EB" w:rsidRDefault="007C53EB" w:rsidP="001D76E0">
      <w:pPr>
        <w:pStyle w:val="Pagrindinistekstas"/>
        <w:kinsoku w:val="0"/>
        <w:overflowPunct w:val="0"/>
      </w:pPr>
      <w:r>
        <w:t>Danija</w:t>
      </w:r>
    </w:p>
    <w:p w14:paraId="1BDA7BAC" w14:textId="77777777" w:rsidR="001D76E0" w:rsidRPr="00E01096" w:rsidRDefault="001D76E0" w:rsidP="001D76E0">
      <w:pPr>
        <w:pStyle w:val="Pagrindinistekstas"/>
        <w:kinsoku w:val="0"/>
        <w:overflowPunct w:val="0"/>
      </w:pPr>
    </w:p>
    <w:p w14:paraId="1F9B2B7C" w14:textId="77777777" w:rsidR="005154C4" w:rsidRPr="00E843B5" w:rsidRDefault="005154C4" w:rsidP="005154C4">
      <w:pPr>
        <w:tabs>
          <w:tab w:val="left" w:pos="567"/>
        </w:tabs>
        <w:ind w:right="-2"/>
      </w:pPr>
      <w:r w:rsidRPr="00E843B5">
        <w:t>Jeigu apie šį vaistą norite sužinoti daugiau, kreipkitės į vietinį registruotojo atstovą</w:t>
      </w:r>
      <w:r>
        <w:t>:</w:t>
      </w:r>
    </w:p>
    <w:p w14:paraId="1EDFF131" w14:textId="77777777" w:rsidR="005154C4" w:rsidRPr="00E843B5" w:rsidRDefault="005154C4" w:rsidP="005154C4">
      <w:pPr>
        <w:tabs>
          <w:tab w:val="left" w:pos="567"/>
        </w:tabs>
      </w:pPr>
    </w:p>
    <w:p w14:paraId="1034A0AC" w14:textId="77777777" w:rsidR="004C4C6A" w:rsidRPr="004C4C6A" w:rsidRDefault="004C4C6A" w:rsidP="004C4C6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r w:rsidRPr="004C4C6A">
        <w:rPr>
          <w:rFonts w:eastAsia="Times New Roman"/>
          <w:snapToGrid w:val="0"/>
          <w:szCs w:val="20"/>
          <w:lang w:eastAsia="en-US"/>
        </w:rPr>
        <w:t xml:space="preserve">UAB “STADA </w:t>
      </w:r>
      <w:proofErr w:type="spellStart"/>
      <w:r w:rsidRPr="004C4C6A">
        <w:rPr>
          <w:rFonts w:eastAsia="Times New Roman"/>
          <w:snapToGrid w:val="0"/>
          <w:szCs w:val="20"/>
          <w:lang w:eastAsia="en-US"/>
        </w:rPr>
        <w:t>Baltics</w:t>
      </w:r>
      <w:proofErr w:type="spellEnd"/>
      <w:r w:rsidRPr="004C4C6A">
        <w:rPr>
          <w:rFonts w:eastAsia="Times New Roman"/>
          <w:snapToGrid w:val="0"/>
          <w:szCs w:val="20"/>
          <w:lang w:eastAsia="en-US"/>
        </w:rPr>
        <w:t>“</w:t>
      </w:r>
    </w:p>
    <w:p w14:paraId="4E049EFB" w14:textId="77777777" w:rsidR="004C4C6A" w:rsidRPr="004C4C6A" w:rsidRDefault="004C4C6A" w:rsidP="004C4C6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r w:rsidRPr="004C4C6A">
        <w:rPr>
          <w:rFonts w:eastAsia="Times New Roman"/>
          <w:snapToGrid w:val="0"/>
          <w:szCs w:val="20"/>
          <w:lang w:eastAsia="en-US"/>
        </w:rPr>
        <w:t xml:space="preserve">A. Goštauto g. 40A </w:t>
      </w:r>
    </w:p>
    <w:p w14:paraId="2253DB60" w14:textId="77777777" w:rsidR="004C4C6A" w:rsidRPr="004C4C6A" w:rsidRDefault="004C4C6A" w:rsidP="004C4C6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r w:rsidRPr="004C4C6A">
        <w:rPr>
          <w:rFonts w:eastAsia="Times New Roman"/>
          <w:snapToGrid w:val="0"/>
          <w:szCs w:val="20"/>
          <w:lang w:eastAsia="en-US"/>
        </w:rPr>
        <w:t>LT-03163 Vilnius</w:t>
      </w:r>
    </w:p>
    <w:p w14:paraId="0613C3B3" w14:textId="77777777" w:rsidR="004C4C6A" w:rsidRPr="004C4C6A" w:rsidRDefault="004C4C6A" w:rsidP="004C4C6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r w:rsidRPr="004C4C6A">
        <w:rPr>
          <w:rFonts w:eastAsia="Times New Roman"/>
          <w:snapToGrid w:val="0"/>
          <w:szCs w:val="20"/>
          <w:lang w:eastAsia="en-US"/>
        </w:rPr>
        <w:t>Lietuva</w:t>
      </w:r>
    </w:p>
    <w:p w14:paraId="3F476AFE" w14:textId="77777777" w:rsidR="004C4C6A" w:rsidRPr="004C4C6A" w:rsidRDefault="004C4C6A" w:rsidP="004C4C6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r w:rsidRPr="004C4C6A">
        <w:rPr>
          <w:rFonts w:eastAsia="Times New Roman"/>
          <w:snapToGrid w:val="0"/>
          <w:szCs w:val="20"/>
          <w:lang w:eastAsia="en-US"/>
        </w:rPr>
        <w:t>Tel.: +370 5 260 3926</w:t>
      </w:r>
    </w:p>
    <w:p w14:paraId="31E05842" w14:textId="77777777" w:rsidR="004C4C6A" w:rsidRPr="004C4C6A" w:rsidRDefault="004C4C6A" w:rsidP="004C4C6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r w:rsidRPr="004C4C6A">
        <w:rPr>
          <w:rFonts w:eastAsia="Times New Roman"/>
          <w:snapToGrid w:val="0"/>
          <w:szCs w:val="20"/>
          <w:lang w:eastAsia="en-US"/>
        </w:rPr>
        <w:t>El. paštas: stada.baltics@stada.com</w:t>
      </w:r>
    </w:p>
    <w:p w14:paraId="06A6A87B" w14:textId="77777777" w:rsidR="005154C4" w:rsidRPr="00E01096" w:rsidRDefault="005154C4" w:rsidP="00E01096">
      <w:pPr>
        <w:pStyle w:val="Pagrindinistekstas"/>
        <w:kinsoku w:val="0"/>
        <w:overflowPunct w:val="0"/>
        <w:rPr>
          <w:b/>
          <w:bCs/>
        </w:rPr>
      </w:pPr>
    </w:p>
    <w:p w14:paraId="429A3B9E" w14:textId="77777777" w:rsidR="00DA0BD6" w:rsidRPr="00DA0BD6" w:rsidRDefault="00DA0BD6" w:rsidP="00DA0BD6">
      <w:pPr>
        <w:numPr>
          <w:ilvl w:val="12"/>
          <w:numId w:val="0"/>
        </w:numPr>
        <w:tabs>
          <w:tab w:val="left" w:pos="567"/>
        </w:tabs>
        <w:spacing w:line="260" w:lineRule="exact"/>
        <w:ind w:right="-2"/>
      </w:pPr>
      <w:r w:rsidRPr="00DA0BD6">
        <w:rPr>
          <w:b/>
        </w:rPr>
        <w:t>Šis vaistas Europos ekonominės erdvės valstybėse narėse ir Jungtinėje Karalystėje (Šiaurės Airijoje) registruotas tokiais pavadinimais:</w:t>
      </w:r>
    </w:p>
    <w:p w14:paraId="7E74DAF1" w14:textId="660DF437" w:rsidR="00DA0BD6" w:rsidRDefault="00DA0BD6" w:rsidP="009578B5">
      <w:pPr>
        <w:tabs>
          <w:tab w:val="left" w:pos="567"/>
        </w:tabs>
        <w:spacing w:line="260" w:lineRule="exact"/>
        <w:ind w:left="567" w:hanging="567"/>
      </w:pPr>
    </w:p>
    <w:tbl>
      <w:tblPr>
        <w:tblStyle w:val="Lentelstinklelis"/>
        <w:tblW w:w="0" w:type="auto"/>
        <w:tblInd w:w="-5" w:type="dxa"/>
        <w:tblLook w:val="04A0" w:firstRow="1" w:lastRow="0" w:firstColumn="1" w:lastColumn="0" w:noHBand="0" w:noVBand="1"/>
      </w:tblPr>
      <w:tblGrid>
        <w:gridCol w:w="3870"/>
        <w:gridCol w:w="4627"/>
      </w:tblGrid>
      <w:tr w:rsidR="00713A1E" w14:paraId="28A78D71" w14:textId="77777777" w:rsidTr="00AC1426">
        <w:tc>
          <w:tcPr>
            <w:tcW w:w="3870" w:type="dxa"/>
          </w:tcPr>
          <w:p w14:paraId="5133F0FC" w14:textId="7ACE741F" w:rsidR="00713A1E" w:rsidRDefault="00713A1E" w:rsidP="009578B5">
            <w:pPr>
              <w:tabs>
                <w:tab w:val="left" w:pos="567"/>
              </w:tabs>
              <w:spacing w:line="260" w:lineRule="exact"/>
            </w:pPr>
            <w:r>
              <w:t>Šve</w:t>
            </w:r>
            <w:r w:rsidR="00921313">
              <w:t>dija, Austrija, Danija, Estija, Islandija,</w:t>
            </w:r>
            <w:r w:rsidR="005052E2">
              <w:t xml:space="preserve"> Latvija, Lietuva, Norvegija, </w:t>
            </w:r>
            <w:r w:rsidR="005052E2">
              <w:lastRenderedPageBreak/>
              <w:t>Rumunija</w:t>
            </w:r>
            <w:r w:rsidR="001B3F19">
              <w:t>, Suomija, Vengrija</w:t>
            </w:r>
          </w:p>
        </w:tc>
        <w:tc>
          <w:tcPr>
            <w:tcW w:w="4627" w:type="dxa"/>
          </w:tcPr>
          <w:p w14:paraId="50B0C5F8" w14:textId="367EDC8E" w:rsidR="00713A1E" w:rsidRDefault="00921313" w:rsidP="009578B5">
            <w:pPr>
              <w:tabs>
                <w:tab w:val="left" w:pos="567"/>
              </w:tabs>
              <w:spacing w:line="260" w:lineRule="exact"/>
            </w:pPr>
            <w:proofErr w:type="spellStart"/>
            <w:r>
              <w:lastRenderedPageBreak/>
              <w:t>Rivaroxaban</w:t>
            </w:r>
            <w:proofErr w:type="spellEnd"/>
            <w:r>
              <w:t xml:space="preserve"> STADA</w:t>
            </w:r>
          </w:p>
        </w:tc>
      </w:tr>
      <w:tr w:rsidR="00713A1E" w14:paraId="38FB87FE" w14:textId="77777777" w:rsidTr="00AC1426">
        <w:tc>
          <w:tcPr>
            <w:tcW w:w="3870" w:type="dxa"/>
          </w:tcPr>
          <w:p w14:paraId="3EE9F36E" w14:textId="613326D9" w:rsidR="00713A1E" w:rsidRDefault="00921313" w:rsidP="009578B5">
            <w:pPr>
              <w:tabs>
                <w:tab w:val="left" w:pos="567"/>
              </w:tabs>
              <w:spacing w:line="260" w:lineRule="exact"/>
            </w:pPr>
            <w:r>
              <w:t>Airija</w:t>
            </w:r>
          </w:p>
        </w:tc>
        <w:tc>
          <w:tcPr>
            <w:tcW w:w="4627" w:type="dxa"/>
          </w:tcPr>
          <w:p w14:paraId="302C9276" w14:textId="1D1D53A7" w:rsidR="00713A1E" w:rsidRDefault="00921313" w:rsidP="009578B5">
            <w:pPr>
              <w:tabs>
                <w:tab w:val="left" w:pos="567"/>
              </w:tabs>
              <w:spacing w:line="260" w:lineRule="exact"/>
            </w:pPr>
            <w:proofErr w:type="spellStart"/>
            <w:r>
              <w:t>Rivaroxaban</w:t>
            </w:r>
            <w:proofErr w:type="spellEnd"/>
            <w:r>
              <w:t xml:space="preserve"> </w:t>
            </w:r>
            <w:proofErr w:type="spellStart"/>
            <w:r>
              <w:t>Clonmel</w:t>
            </w:r>
            <w:proofErr w:type="spellEnd"/>
          </w:p>
        </w:tc>
      </w:tr>
      <w:tr w:rsidR="00713A1E" w14:paraId="0D42B425" w14:textId="77777777" w:rsidTr="00AC1426">
        <w:tc>
          <w:tcPr>
            <w:tcW w:w="3870" w:type="dxa"/>
          </w:tcPr>
          <w:p w14:paraId="249CEDEC" w14:textId="6D095409" w:rsidR="00713A1E" w:rsidRDefault="00921313" w:rsidP="009578B5">
            <w:pPr>
              <w:tabs>
                <w:tab w:val="left" w:pos="567"/>
              </w:tabs>
              <w:spacing w:line="260" w:lineRule="exact"/>
            </w:pPr>
            <w:r>
              <w:t>Belgija</w:t>
            </w:r>
            <w:r w:rsidR="005052E2">
              <w:t>, Liuksemburgas</w:t>
            </w:r>
          </w:p>
        </w:tc>
        <w:tc>
          <w:tcPr>
            <w:tcW w:w="4627" w:type="dxa"/>
          </w:tcPr>
          <w:p w14:paraId="336037A0" w14:textId="7BC770CF" w:rsidR="00713A1E" w:rsidRDefault="00921313" w:rsidP="009578B5">
            <w:pPr>
              <w:tabs>
                <w:tab w:val="left" w:pos="567"/>
              </w:tabs>
              <w:spacing w:line="260" w:lineRule="exact"/>
            </w:pPr>
            <w:proofErr w:type="spellStart"/>
            <w:r>
              <w:t>Rivaroxaban</w:t>
            </w:r>
            <w:proofErr w:type="spellEnd"/>
            <w:r>
              <w:t xml:space="preserve"> EG</w:t>
            </w:r>
          </w:p>
        </w:tc>
      </w:tr>
      <w:tr w:rsidR="00713A1E" w14:paraId="570915D5" w14:textId="77777777" w:rsidTr="00AC1426">
        <w:tc>
          <w:tcPr>
            <w:tcW w:w="3870" w:type="dxa"/>
          </w:tcPr>
          <w:p w14:paraId="530599B3" w14:textId="1A47C04F" w:rsidR="00713A1E" w:rsidRDefault="00921313" w:rsidP="009578B5">
            <w:pPr>
              <w:tabs>
                <w:tab w:val="left" w:pos="567"/>
              </w:tabs>
              <w:spacing w:line="260" w:lineRule="exact"/>
            </w:pPr>
            <w:r>
              <w:t>Graikija</w:t>
            </w:r>
          </w:p>
        </w:tc>
        <w:tc>
          <w:tcPr>
            <w:tcW w:w="4627" w:type="dxa"/>
          </w:tcPr>
          <w:p w14:paraId="18E652F4" w14:textId="6AD35A9D" w:rsidR="00713A1E" w:rsidRDefault="00921313" w:rsidP="009578B5">
            <w:pPr>
              <w:tabs>
                <w:tab w:val="left" w:pos="567"/>
              </w:tabs>
              <w:spacing w:line="260" w:lineRule="exact"/>
            </w:pPr>
            <w:proofErr w:type="spellStart"/>
            <w:r>
              <w:t>Rivaroxaban</w:t>
            </w:r>
            <w:proofErr w:type="spellEnd"/>
            <w:r>
              <w:t xml:space="preserve"> / </w:t>
            </w:r>
            <w:proofErr w:type="spellStart"/>
            <w:r>
              <w:t>Stada</w:t>
            </w:r>
            <w:proofErr w:type="spellEnd"/>
          </w:p>
        </w:tc>
      </w:tr>
      <w:tr w:rsidR="00713A1E" w14:paraId="7AD03711" w14:textId="77777777" w:rsidTr="00AC1426">
        <w:tc>
          <w:tcPr>
            <w:tcW w:w="3870" w:type="dxa"/>
          </w:tcPr>
          <w:p w14:paraId="12977941" w14:textId="14E48F0D" w:rsidR="00713A1E" w:rsidRDefault="005052E2" w:rsidP="009578B5">
            <w:pPr>
              <w:tabs>
                <w:tab w:val="left" w:pos="567"/>
              </w:tabs>
              <w:spacing w:line="260" w:lineRule="exact"/>
            </w:pPr>
            <w:r>
              <w:t>Nyderlandai</w:t>
            </w:r>
          </w:p>
        </w:tc>
        <w:tc>
          <w:tcPr>
            <w:tcW w:w="4627" w:type="dxa"/>
          </w:tcPr>
          <w:p w14:paraId="5813632A" w14:textId="34893366" w:rsidR="00713A1E" w:rsidRDefault="005052E2" w:rsidP="009578B5">
            <w:pPr>
              <w:tabs>
                <w:tab w:val="left" w:pos="567"/>
              </w:tabs>
              <w:spacing w:line="260" w:lineRule="exact"/>
            </w:pPr>
            <w:proofErr w:type="spellStart"/>
            <w:r>
              <w:t>Rivaroxaban</w:t>
            </w:r>
            <w:proofErr w:type="spellEnd"/>
            <w:r>
              <w:t xml:space="preserve"> CF</w:t>
            </w:r>
          </w:p>
        </w:tc>
      </w:tr>
      <w:tr w:rsidR="00713A1E" w14:paraId="4A22D8D3" w14:textId="77777777" w:rsidTr="00AC1426">
        <w:tc>
          <w:tcPr>
            <w:tcW w:w="3870" w:type="dxa"/>
          </w:tcPr>
          <w:p w14:paraId="20DD8E33" w14:textId="48A97183" w:rsidR="00713A1E" w:rsidRDefault="005052E2" w:rsidP="009578B5">
            <w:pPr>
              <w:tabs>
                <w:tab w:val="left" w:pos="567"/>
              </w:tabs>
              <w:spacing w:line="260" w:lineRule="exact"/>
            </w:pPr>
            <w:r>
              <w:t>Portugalija</w:t>
            </w:r>
          </w:p>
        </w:tc>
        <w:tc>
          <w:tcPr>
            <w:tcW w:w="4627" w:type="dxa"/>
          </w:tcPr>
          <w:p w14:paraId="6EA4FA4A" w14:textId="34EC7EF4" w:rsidR="00713A1E" w:rsidRDefault="005052E2" w:rsidP="009578B5">
            <w:pPr>
              <w:tabs>
                <w:tab w:val="left" w:pos="567"/>
              </w:tabs>
              <w:spacing w:line="260" w:lineRule="exact"/>
            </w:pPr>
            <w:proofErr w:type="spellStart"/>
            <w:r>
              <w:t>Rivaroxabano</w:t>
            </w:r>
            <w:proofErr w:type="spellEnd"/>
            <w:r>
              <w:t xml:space="preserve"> </w:t>
            </w:r>
            <w:proofErr w:type="spellStart"/>
            <w:r>
              <w:t>Ciclum</w:t>
            </w:r>
            <w:proofErr w:type="spellEnd"/>
          </w:p>
        </w:tc>
      </w:tr>
      <w:tr w:rsidR="005052E2" w14:paraId="43054CED" w14:textId="77777777" w:rsidTr="00921313">
        <w:tc>
          <w:tcPr>
            <w:tcW w:w="3870" w:type="dxa"/>
          </w:tcPr>
          <w:p w14:paraId="41F6EA4E" w14:textId="79625E0B" w:rsidR="005052E2" w:rsidRDefault="005052E2" w:rsidP="009578B5">
            <w:pPr>
              <w:tabs>
                <w:tab w:val="left" w:pos="567"/>
              </w:tabs>
              <w:spacing w:line="260" w:lineRule="exact"/>
            </w:pPr>
            <w:r>
              <w:t>Prancūzija</w:t>
            </w:r>
          </w:p>
        </w:tc>
        <w:tc>
          <w:tcPr>
            <w:tcW w:w="4627" w:type="dxa"/>
          </w:tcPr>
          <w:p w14:paraId="38878BA7" w14:textId="15415775" w:rsidR="005052E2" w:rsidRDefault="005052E2" w:rsidP="009578B5">
            <w:pPr>
              <w:tabs>
                <w:tab w:val="left" w:pos="567"/>
              </w:tabs>
              <w:spacing w:line="260" w:lineRule="exact"/>
            </w:pPr>
            <w:r>
              <w:t>RIVAROXABAN EG</w:t>
            </w:r>
          </w:p>
        </w:tc>
      </w:tr>
      <w:tr w:rsidR="001B3F19" w14:paraId="265C5C10" w14:textId="77777777" w:rsidTr="00921313">
        <w:tc>
          <w:tcPr>
            <w:tcW w:w="3870" w:type="dxa"/>
          </w:tcPr>
          <w:p w14:paraId="53671502" w14:textId="358035A0" w:rsidR="001B3F19" w:rsidRDefault="001B3F19" w:rsidP="009578B5">
            <w:pPr>
              <w:tabs>
                <w:tab w:val="left" w:pos="567"/>
              </w:tabs>
              <w:spacing w:line="260" w:lineRule="exact"/>
            </w:pPr>
            <w:proofErr w:type="spellStart"/>
            <w:r>
              <w:t>Vokietijamm</w:t>
            </w:r>
            <w:proofErr w:type="spellEnd"/>
          </w:p>
        </w:tc>
        <w:tc>
          <w:tcPr>
            <w:tcW w:w="4627" w:type="dxa"/>
          </w:tcPr>
          <w:p w14:paraId="349DD760" w14:textId="3F6DF959" w:rsidR="001B3F19" w:rsidRDefault="001B3F19" w:rsidP="009578B5">
            <w:pPr>
              <w:tabs>
                <w:tab w:val="left" w:pos="567"/>
              </w:tabs>
              <w:spacing w:line="260" w:lineRule="exact"/>
            </w:pPr>
            <w:proofErr w:type="spellStart"/>
            <w:r>
              <w:t>Rivaroxaban</w:t>
            </w:r>
            <w:proofErr w:type="spellEnd"/>
            <w:r>
              <w:t xml:space="preserve"> AL</w:t>
            </w:r>
          </w:p>
        </w:tc>
      </w:tr>
    </w:tbl>
    <w:p w14:paraId="64005512" w14:textId="77777777" w:rsidR="009578B5" w:rsidRPr="00E843B5" w:rsidRDefault="009578B5" w:rsidP="009578B5">
      <w:pPr>
        <w:tabs>
          <w:tab w:val="left" w:pos="567"/>
        </w:tabs>
        <w:spacing w:line="260" w:lineRule="exact"/>
        <w:ind w:left="567" w:hanging="567"/>
      </w:pPr>
    </w:p>
    <w:p w14:paraId="7BCC87C0" w14:textId="4D8A2850" w:rsidR="00DA0BD6" w:rsidRPr="00E843B5" w:rsidRDefault="00DA0BD6" w:rsidP="00DA0BD6">
      <w:pPr>
        <w:numPr>
          <w:ilvl w:val="12"/>
          <w:numId w:val="0"/>
        </w:numPr>
        <w:ind w:right="-2"/>
        <w:rPr>
          <w:b/>
        </w:rPr>
      </w:pPr>
      <w:r w:rsidRPr="00E843B5">
        <w:rPr>
          <w:b/>
        </w:rPr>
        <w:t>Šis pakuotės lapelis paskutinį kartą peržiūrėtas</w:t>
      </w:r>
      <w:r w:rsidR="009E0909">
        <w:rPr>
          <w:b/>
        </w:rPr>
        <w:t xml:space="preserve"> </w:t>
      </w:r>
      <w:r w:rsidR="003E0969">
        <w:rPr>
          <w:b/>
        </w:rPr>
        <w:t>2026-03-19.</w:t>
      </w:r>
    </w:p>
    <w:p w14:paraId="1747A4B3" w14:textId="77777777" w:rsidR="00DA0BD6" w:rsidRPr="00E01096" w:rsidRDefault="00DA0BD6" w:rsidP="00E01096">
      <w:pPr>
        <w:pStyle w:val="Pagrindinistekstas"/>
        <w:kinsoku w:val="0"/>
        <w:overflowPunct w:val="0"/>
      </w:pPr>
    </w:p>
    <w:p w14:paraId="32862DB0" w14:textId="77777777" w:rsidR="00DA0BD6" w:rsidRPr="00E843B5" w:rsidRDefault="00DA0BD6" w:rsidP="00DA0BD6">
      <w:pPr>
        <w:numPr>
          <w:ilvl w:val="12"/>
          <w:numId w:val="0"/>
        </w:numPr>
        <w:ind w:right="-2"/>
        <w:rPr>
          <w:b/>
        </w:rPr>
      </w:pPr>
      <w:r w:rsidRPr="00E843B5">
        <w:rPr>
          <w:b/>
        </w:rPr>
        <w:t>Kiti informacijos šaltiniai</w:t>
      </w:r>
    </w:p>
    <w:p w14:paraId="6093776D" w14:textId="77777777" w:rsidR="00DA0BD6" w:rsidRPr="00E843B5" w:rsidRDefault="00DA0BD6" w:rsidP="00DA0BD6">
      <w:pPr>
        <w:numPr>
          <w:ilvl w:val="12"/>
          <w:numId w:val="0"/>
        </w:numPr>
        <w:tabs>
          <w:tab w:val="left" w:pos="567"/>
        </w:tabs>
        <w:ind w:right="-2"/>
        <w:rPr>
          <w:i/>
        </w:rPr>
      </w:pPr>
    </w:p>
    <w:p w14:paraId="14597D2C" w14:textId="48395B01" w:rsidR="00DA0BD6" w:rsidRPr="00E843B5" w:rsidRDefault="00DA0BD6" w:rsidP="00DA0BD6">
      <w:pPr>
        <w:numPr>
          <w:ilvl w:val="12"/>
          <w:numId w:val="0"/>
        </w:numPr>
        <w:tabs>
          <w:tab w:val="left" w:pos="567"/>
        </w:tabs>
        <w:ind w:right="-2"/>
      </w:pPr>
      <w:r w:rsidRPr="00E843B5">
        <w:t>Išsami informacija apie šį vaistą pateikiama Valstybinės vaistų kontrolės tarnybos prie Lietuvos Respublikos sveikatos apsaugos ministerijos tinklalapyje</w:t>
      </w:r>
      <w:r w:rsidRPr="00E843B5">
        <w:rPr>
          <w:i/>
        </w:rPr>
        <w:t xml:space="preserve"> </w:t>
      </w:r>
      <w:r w:rsidR="005B6FF6" w:rsidRPr="00BE67C3">
        <w:rPr>
          <w:i/>
        </w:rPr>
        <w:t xml:space="preserve"> </w:t>
      </w:r>
      <w:r w:rsidR="005B6FF6" w:rsidRPr="00BE67C3">
        <w:rPr>
          <w:color w:val="0000EE"/>
          <w:u w:val="single"/>
        </w:rPr>
        <w:t>https://</w:t>
      </w:r>
      <w:r w:rsidR="005B6FF6" w:rsidRPr="00531616">
        <w:rPr>
          <w:color w:val="0000EE"/>
          <w:u w:val="single"/>
        </w:rPr>
        <w:t>vvkt.</w:t>
      </w:r>
      <w:r w:rsidR="005B6FF6" w:rsidRPr="00BE67C3">
        <w:rPr>
          <w:color w:val="0000EE"/>
          <w:u w:val="single"/>
        </w:rPr>
        <w:t>lrv.lt/</w:t>
      </w:r>
      <w:r w:rsidR="005B6FF6" w:rsidRPr="00531616">
        <w:rPr>
          <w:color w:val="0000EE"/>
          <w:u w:val="single"/>
        </w:rPr>
        <w:t>lt/.</w:t>
      </w:r>
    </w:p>
    <w:p w14:paraId="4823BC07" w14:textId="77777777" w:rsidR="00DA0BD6" w:rsidRDefault="00DA0BD6" w:rsidP="00E01096">
      <w:pPr>
        <w:pStyle w:val="Antrat2"/>
        <w:kinsoku w:val="0"/>
        <w:overflowPunct w:val="0"/>
        <w:ind w:left="0"/>
      </w:pPr>
    </w:p>
    <w:p w14:paraId="1DF1377B" w14:textId="77777777" w:rsidR="007843E6" w:rsidRPr="00DA702A" w:rsidRDefault="00DA0BD6" w:rsidP="007843E6">
      <w:pPr>
        <w:pStyle w:val="Pagrindinistekstas"/>
        <w:kinsoku w:val="0"/>
        <w:overflowPunct w:val="0"/>
        <w:jc w:val="center"/>
        <w:rPr>
          <w:b/>
          <w:bCs/>
          <w:spacing w:val="-2"/>
        </w:rPr>
      </w:pPr>
      <w:r>
        <w:br w:type="page"/>
      </w:r>
      <w:r w:rsidR="007843E6" w:rsidRPr="00DA702A">
        <w:rPr>
          <w:b/>
          <w:bCs/>
        </w:rPr>
        <w:lastRenderedPageBreak/>
        <w:t>Pakuotės</w:t>
      </w:r>
      <w:r w:rsidR="007843E6" w:rsidRPr="00DA702A">
        <w:rPr>
          <w:b/>
          <w:bCs/>
          <w:spacing w:val="-12"/>
        </w:rPr>
        <w:t xml:space="preserve"> </w:t>
      </w:r>
      <w:r w:rsidR="007843E6" w:rsidRPr="00DA702A">
        <w:rPr>
          <w:b/>
          <w:bCs/>
        </w:rPr>
        <w:t>lapelis:</w:t>
      </w:r>
      <w:r w:rsidR="007843E6" w:rsidRPr="00DA702A">
        <w:rPr>
          <w:b/>
          <w:bCs/>
          <w:spacing w:val="-11"/>
        </w:rPr>
        <w:t xml:space="preserve"> </w:t>
      </w:r>
      <w:r w:rsidR="007843E6" w:rsidRPr="00DA702A">
        <w:rPr>
          <w:b/>
          <w:bCs/>
        </w:rPr>
        <w:t>informacija</w:t>
      </w:r>
      <w:r w:rsidR="007843E6" w:rsidRPr="00DA702A">
        <w:rPr>
          <w:b/>
          <w:bCs/>
          <w:spacing w:val="-11"/>
        </w:rPr>
        <w:t xml:space="preserve"> </w:t>
      </w:r>
      <w:r w:rsidR="007843E6" w:rsidRPr="00DA702A">
        <w:rPr>
          <w:b/>
          <w:bCs/>
          <w:spacing w:val="-2"/>
        </w:rPr>
        <w:t>vartotojui</w:t>
      </w:r>
    </w:p>
    <w:p w14:paraId="49EA227B" w14:textId="77777777" w:rsidR="007843E6" w:rsidRPr="00E01096" w:rsidRDefault="007843E6" w:rsidP="007843E6">
      <w:pPr>
        <w:pStyle w:val="Pagrindinistekstas"/>
        <w:kinsoku w:val="0"/>
        <w:overflowPunct w:val="0"/>
        <w:rPr>
          <w:b/>
          <w:bCs/>
        </w:rPr>
      </w:pPr>
    </w:p>
    <w:p w14:paraId="36399663" w14:textId="77777777" w:rsidR="007843E6" w:rsidRPr="00E01096" w:rsidRDefault="007843E6" w:rsidP="007843E6">
      <w:pPr>
        <w:pStyle w:val="Pagrindinistekstas"/>
        <w:kinsoku w:val="0"/>
        <w:overflowPunct w:val="0"/>
        <w:jc w:val="center"/>
        <w:rPr>
          <w:b/>
          <w:bCs/>
          <w:spacing w:val="-2"/>
        </w:rPr>
      </w:pPr>
      <w:proofErr w:type="spellStart"/>
      <w:r>
        <w:rPr>
          <w:b/>
          <w:bCs/>
        </w:rPr>
        <w:t>Rivaroxaban</w:t>
      </w:r>
      <w:proofErr w:type="spellEnd"/>
      <w:r>
        <w:rPr>
          <w:b/>
          <w:bCs/>
        </w:rPr>
        <w:t xml:space="preserve"> STADA</w:t>
      </w:r>
      <w:r w:rsidRPr="00E01096">
        <w:rPr>
          <w:b/>
          <w:bCs/>
          <w:spacing w:val="-7"/>
        </w:rPr>
        <w:t xml:space="preserve"> </w:t>
      </w:r>
      <w:r>
        <w:rPr>
          <w:b/>
          <w:bCs/>
          <w:spacing w:val="-7"/>
        </w:rPr>
        <w:t>10</w:t>
      </w:r>
      <w:r>
        <w:rPr>
          <w:b/>
          <w:bCs/>
        </w:rPr>
        <w:t> </w:t>
      </w:r>
      <w:r w:rsidRPr="00E01096">
        <w:rPr>
          <w:b/>
          <w:bCs/>
        </w:rPr>
        <w:t>mg</w:t>
      </w:r>
      <w:r w:rsidRPr="00E01096">
        <w:rPr>
          <w:b/>
          <w:bCs/>
          <w:spacing w:val="-7"/>
        </w:rPr>
        <w:t xml:space="preserve"> </w:t>
      </w:r>
      <w:r w:rsidRPr="00E01096">
        <w:rPr>
          <w:b/>
          <w:bCs/>
        </w:rPr>
        <w:t>plėvele</w:t>
      </w:r>
      <w:r w:rsidRPr="00E01096">
        <w:rPr>
          <w:b/>
          <w:bCs/>
          <w:spacing w:val="-8"/>
        </w:rPr>
        <w:t xml:space="preserve"> </w:t>
      </w:r>
      <w:r w:rsidRPr="00E01096">
        <w:rPr>
          <w:b/>
          <w:bCs/>
        </w:rPr>
        <w:t>dengtos</w:t>
      </w:r>
      <w:r w:rsidRPr="00E01096">
        <w:rPr>
          <w:b/>
          <w:bCs/>
          <w:spacing w:val="-7"/>
        </w:rPr>
        <w:t xml:space="preserve"> </w:t>
      </w:r>
      <w:r w:rsidRPr="00E01096">
        <w:rPr>
          <w:b/>
          <w:bCs/>
          <w:spacing w:val="-2"/>
        </w:rPr>
        <w:t>tabletės</w:t>
      </w:r>
    </w:p>
    <w:p w14:paraId="5A4B154D" w14:textId="77777777" w:rsidR="007843E6" w:rsidRPr="00E01096" w:rsidRDefault="007843E6" w:rsidP="007843E6">
      <w:pPr>
        <w:pStyle w:val="Pagrindinistekstas"/>
        <w:kinsoku w:val="0"/>
        <w:overflowPunct w:val="0"/>
        <w:jc w:val="center"/>
        <w:rPr>
          <w:spacing w:val="-2"/>
        </w:rPr>
      </w:pPr>
      <w:proofErr w:type="spellStart"/>
      <w:r w:rsidRPr="00E01096">
        <w:rPr>
          <w:spacing w:val="-2"/>
        </w:rPr>
        <w:t>rivaroksabanas</w:t>
      </w:r>
      <w:proofErr w:type="spellEnd"/>
      <w:r w:rsidRPr="00E01096">
        <w:rPr>
          <w:spacing w:val="9"/>
        </w:rPr>
        <w:t xml:space="preserve"> </w:t>
      </w:r>
      <w:r w:rsidRPr="00E01096">
        <w:rPr>
          <w:spacing w:val="-2"/>
        </w:rPr>
        <w:t>(</w:t>
      </w:r>
      <w:proofErr w:type="spellStart"/>
      <w:r w:rsidRPr="00E01096">
        <w:rPr>
          <w:i/>
          <w:iCs/>
          <w:spacing w:val="-2"/>
        </w:rPr>
        <w:t>rivaroxabanum</w:t>
      </w:r>
      <w:proofErr w:type="spellEnd"/>
      <w:r w:rsidRPr="00E01096">
        <w:rPr>
          <w:spacing w:val="-2"/>
        </w:rPr>
        <w:t>)</w:t>
      </w:r>
    </w:p>
    <w:p w14:paraId="0D7D13CD" w14:textId="77777777" w:rsidR="007843E6" w:rsidRPr="00E01096" w:rsidRDefault="007843E6" w:rsidP="007843E6">
      <w:pPr>
        <w:pStyle w:val="Pagrindinistekstas"/>
        <w:kinsoku w:val="0"/>
        <w:overflowPunct w:val="0"/>
        <w:jc w:val="center"/>
      </w:pPr>
    </w:p>
    <w:p w14:paraId="126D575F" w14:textId="77777777" w:rsidR="007843E6" w:rsidRPr="00E01096" w:rsidRDefault="007843E6" w:rsidP="007843E6">
      <w:pPr>
        <w:pStyle w:val="Antrat2"/>
        <w:kinsoku w:val="0"/>
        <w:overflowPunct w:val="0"/>
        <w:ind w:left="0"/>
      </w:pPr>
      <w:r w:rsidRPr="00E01096">
        <w:t>Atidžiai</w:t>
      </w:r>
      <w:r w:rsidRPr="00E01096">
        <w:rPr>
          <w:spacing w:val="-3"/>
        </w:rPr>
        <w:t xml:space="preserve"> </w:t>
      </w:r>
      <w:r w:rsidRPr="00E01096">
        <w:t>perskaitykite</w:t>
      </w:r>
      <w:r w:rsidRPr="00E01096">
        <w:rPr>
          <w:spacing w:val="-4"/>
        </w:rPr>
        <w:t xml:space="preserve"> </w:t>
      </w:r>
      <w:r w:rsidRPr="00E01096">
        <w:t>visą</w:t>
      </w:r>
      <w:r w:rsidRPr="00E01096">
        <w:rPr>
          <w:spacing w:val="-3"/>
        </w:rPr>
        <w:t xml:space="preserve"> </w:t>
      </w:r>
      <w:r w:rsidRPr="00E01096">
        <w:t>šį</w:t>
      </w:r>
      <w:r w:rsidRPr="00E01096">
        <w:rPr>
          <w:spacing w:val="-3"/>
        </w:rPr>
        <w:t xml:space="preserve"> </w:t>
      </w:r>
      <w:r w:rsidRPr="00E01096">
        <w:t>lapelį,</w:t>
      </w:r>
      <w:r w:rsidRPr="00E01096">
        <w:rPr>
          <w:spacing w:val="-3"/>
        </w:rPr>
        <w:t xml:space="preserve"> </w:t>
      </w:r>
      <w:r w:rsidRPr="00E01096">
        <w:t>prieš</w:t>
      </w:r>
      <w:r w:rsidRPr="00E01096">
        <w:rPr>
          <w:spacing w:val="-4"/>
        </w:rPr>
        <w:t xml:space="preserve"> </w:t>
      </w:r>
      <w:r w:rsidRPr="00E01096">
        <w:t>pradėdami</w:t>
      </w:r>
      <w:r w:rsidRPr="00E01096">
        <w:rPr>
          <w:spacing w:val="-3"/>
        </w:rPr>
        <w:t xml:space="preserve"> </w:t>
      </w:r>
      <w:r w:rsidRPr="00E01096">
        <w:t>vartoti</w:t>
      </w:r>
      <w:r w:rsidRPr="00E01096">
        <w:rPr>
          <w:spacing w:val="-3"/>
        </w:rPr>
        <w:t xml:space="preserve"> </w:t>
      </w:r>
      <w:r w:rsidRPr="00E01096">
        <w:t>vaistą,</w:t>
      </w:r>
      <w:r w:rsidRPr="00E01096">
        <w:rPr>
          <w:spacing w:val="-3"/>
        </w:rPr>
        <w:t xml:space="preserve"> </w:t>
      </w:r>
      <w:r w:rsidRPr="00E01096">
        <w:t>nes</w:t>
      </w:r>
      <w:r w:rsidRPr="00E01096">
        <w:rPr>
          <w:spacing w:val="-4"/>
        </w:rPr>
        <w:t xml:space="preserve"> </w:t>
      </w:r>
      <w:r w:rsidRPr="00E01096">
        <w:t>jame</w:t>
      </w:r>
      <w:r w:rsidRPr="00E01096">
        <w:rPr>
          <w:spacing w:val="-4"/>
        </w:rPr>
        <w:t xml:space="preserve"> </w:t>
      </w:r>
      <w:r w:rsidRPr="00E01096">
        <w:t>pateikiama</w:t>
      </w:r>
      <w:r w:rsidRPr="00E01096">
        <w:rPr>
          <w:spacing w:val="-3"/>
        </w:rPr>
        <w:t xml:space="preserve"> </w:t>
      </w:r>
      <w:r w:rsidRPr="00E01096">
        <w:t>Jums svarbi informacija.</w:t>
      </w:r>
    </w:p>
    <w:p w14:paraId="07BD9E53" w14:textId="77777777" w:rsidR="007843E6" w:rsidRPr="00E01096" w:rsidRDefault="007843E6" w:rsidP="008679E7">
      <w:pPr>
        <w:pStyle w:val="Sraopastraipa"/>
        <w:numPr>
          <w:ilvl w:val="0"/>
          <w:numId w:val="13"/>
        </w:numPr>
        <w:tabs>
          <w:tab w:val="left" w:pos="567"/>
          <w:tab w:val="left" w:pos="1468"/>
        </w:tabs>
        <w:kinsoku w:val="0"/>
        <w:overflowPunct w:val="0"/>
        <w:ind w:left="567" w:hanging="567"/>
        <w:rPr>
          <w:spacing w:val="-2"/>
          <w:sz w:val="22"/>
          <w:szCs w:val="22"/>
        </w:rPr>
      </w:pPr>
      <w:r w:rsidRPr="00E01096">
        <w:rPr>
          <w:sz w:val="22"/>
          <w:szCs w:val="22"/>
        </w:rPr>
        <w:t>Neišmeskite</w:t>
      </w:r>
      <w:r w:rsidRPr="00E01096">
        <w:rPr>
          <w:spacing w:val="-7"/>
          <w:sz w:val="22"/>
          <w:szCs w:val="22"/>
        </w:rPr>
        <w:t xml:space="preserve"> </w:t>
      </w:r>
      <w:r w:rsidRPr="00E01096">
        <w:rPr>
          <w:sz w:val="22"/>
          <w:szCs w:val="22"/>
        </w:rPr>
        <w:t>šio</w:t>
      </w:r>
      <w:r w:rsidRPr="00E01096">
        <w:rPr>
          <w:spacing w:val="-7"/>
          <w:sz w:val="22"/>
          <w:szCs w:val="22"/>
        </w:rPr>
        <w:t xml:space="preserve"> </w:t>
      </w:r>
      <w:r w:rsidRPr="00E01096">
        <w:rPr>
          <w:sz w:val="22"/>
          <w:szCs w:val="22"/>
        </w:rPr>
        <w:t>lapelio,</w:t>
      </w:r>
      <w:r w:rsidRPr="00E01096">
        <w:rPr>
          <w:spacing w:val="-6"/>
          <w:sz w:val="22"/>
          <w:szCs w:val="22"/>
        </w:rPr>
        <w:t xml:space="preserve"> </w:t>
      </w:r>
      <w:r w:rsidRPr="00E01096">
        <w:rPr>
          <w:sz w:val="22"/>
          <w:szCs w:val="22"/>
        </w:rPr>
        <w:t>nes</w:t>
      </w:r>
      <w:r w:rsidRPr="00E01096">
        <w:rPr>
          <w:spacing w:val="-7"/>
          <w:sz w:val="22"/>
          <w:szCs w:val="22"/>
        </w:rPr>
        <w:t xml:space="preserve"> </w:t>
      </w:r>
      <w:r w:rsidRPr="00E01096">
        <w:rPr>
          <w:sz w:val="22"/>
          <w:szCs w:val="22"/>
        </w:rPr>
        <w:t>vėl</w:t>
      </w:r>
      <w:r w:rsidRPr="00E01096">
        <w:rPr>
          <w:spacing w:val="-6"/>
          <w:sz w:val="22"/>
          <w:szCs w:val="22"/>
        </w:rPr>
        <w:t xml:space="preserve"> </w:t>
      </w:r>
      <w:r w:rsidRPr="00E01096">
        <w:rPr>
          <w:sz w:val="22"/>
          <w:szCs w:val="22"/>
        </w:rPr>
        <w:t>gali</w:t>
      </w:r>
      <w:r w:rsidRPr="00E01096">
        <w:rPr>
          <w:spacing w:val="-7"/>
          <w:sz w:val="22"/>
          <w:szCs w:val="22"/>
        </w:rPr>
        <w:t xml:space="preserve"> </w:t>
      </w:r>
      <w:r w:rsidRPr="00E01096">
        <w:rPr>
          <w:sz w:val="22"/>
          <w:szCs w:val="22"/>
        </w:rPr>
        <w:t>prireikti</w:t>
      </w:r>
      <w:r w:rsidRPr="00E01096">
        <w:rPr>
          <w:spacing w:val="-6"/>
          <w:sz w:val="22"/>
          <w:szCs w:val="22"/>
        </w:rPr>
        <w:t xml:space="preserve"> </w:t>
      </w:r>
      <w:r w:rsidRPr="00E01096">
        <w:rPr>
          <w:sz w:val="22"/>
          <w:szCs w:val="22"/>
        </w:rPr>
        <w:t>jį</w:t>
      </w:r>
      <w:r w:rsidRPr="00E01096">
        <w:rPr>
          <w:spacing w:val="-6"/>
          <w:sz w:val="22"/>
          <w:szCs w:val="22"/>
        </w:rPr>
        <w:t xml:space="preserve"> </w:t>
      </w:r>
      <w:r w:rsidRPr="00E01096">
        <w:rPr>
          <w:spacing w:val="-2"/>
          <w:sz w:val="22"/>
          <w:szCs w:val="22"/>
        </w:rPr>
        <w:t>perskaityti.</w:t>
      </w:r>
    </w:p>
    <w:p w14:paraId="106F7C38" w14:textId="77777777" w:rsidR="007843E6" w:rsidRPr="00E01096" w:rsidRDefault="007843E6" w:rsidP="008679E7">
      <w:pPr>
        <w:pStyle w:val="Sraopastraipa"/>
        <w:numPr>
          <w:ilvl w:val="0"/>
          <w:numId w:val="13"/>
        </w:numPr>
        <w:tabs>
          <w:tab w:val="left" w:pos="567"/>
          <w:tab w:val="left" w:pos="1468"/>
        </w:tabs>
        <w:kinsoku w:val="0"/>
        <w:overflowPunct w:val="0"/>
        <w:ind w:left="567" w:hanging="567"/>
        <w:rPr>
          <w:spacing w:val="-2"/>
          <w:sz w:val="22"/>
          <w:szCs w:val="22"/>
        </w:rPr>
      </w:pPr>
      <w:r w:rsidRPr="00E01096">
        <w:rPr>
          <w:sz w:val="22"/>
          <w:szCs w:val="22"/>
        </w:rPr>
        <w:t>Jeigu</w:t>
      </w:r>
      <w:r w:rsidRPr="00E01096">
        <w:rPr>
          <w:spacing w:val="-8"/>
          <w:sz w:val="22"/>
          <w:szCs w:val="22"/>
        </w:rPr>
        <w:t xml:space="preserve"> </w:t>
      </w:r>
      <w:r w:rsidRPr="00E01096">
        <w:rPr>
          <w:sz w:val="22"/>
          <w:szCs w:val="22"/>
        </w:rPr>
        <w:t>kiltų</w:t>
      </w:r>
      <w:r w:rsidRPr="00E01096">
        <w:rPr>
          <w:spacing w:val="-8"/>
          <w:sz w:val="22"/>
          <w:szCs w:val="22"/>
        </w:rPr>
        <w:t xml:space="preserve"> </w:t>
      </w:r>
      <w:r w:rsidRPr="00E01096">
        <w:rPr>
          <w:sz w:val="22"/>
          <w:szCs w:val="22"/>
        </w:rPr>
        <w:t>daugiau</w:t>
      </w:r>
      <w:r w:rsidRPr="00E01096">
        <w:rPr>
          <w:spacing w:val="-8"/>
          <w:sz w:val="22"/>
          <w:szCs w:val="22"/>
        </w:rPr>
        <w:t xml:space="preserve"> </w:t>
      </w:r>
      <w:r w:rsidRPr="00E01096">
        <w:rPr>
          <w:sz w:val="22"/>
          <w:szCs w:val="22"/>
        </w:rPr>
        <w:t>klausimų,</w:t>
      </w:r>
      <w:r w:rsidRPr="00E01096">
        <w:rPr>
          <w:spacing w:val="-7"/>
          <w:sz w:val="22"/>
          <w:szCs w:val="22"/>
        </w:rPr>
        <w:t xml:space="preserve"> </w:t>
      </w:r>
      <w:r w:rsidRPr="00E01096">
        <w:rPr>
          <w:sz w:val="22"/>
          <w:szCs w:val="22"/>
        </w:rPr>
        <w:t>kreipkitės</w:t>
      </w:r>
      <w:r w:rsidRPr="00E01096">
        <w:rPr>
          <w:spacing w:val="-8"/>
          <w:sz w:val="22"/>
          <w:szCs w:val="22"/>
        </w:rPr>
        <w:t xml:space="preserve"> </w:t>
      </w:r>
      <w:r w:rsidRPr="00E01096">
        <w:rPr>
          <w:sz w:val="22"/>
          <w:szCs w:val="22"/>
        </w:rPr>
        <w:t>į</w:t>
      </w:r>
      <w:r w:rsidRPr="00E01096">
        <w:rPr>
          <w:spacing w:val="-8"/>
          <w:sz w:val="22"/>
          <w:szCs w:val="22"/>
        </w:rPr>
        <w:t xml:space="preserve"> </w:t>
      </w:r>
      <w:r w:rsidRPr="00E01096">
        <w:rPr>
          <w:sz w:val="22"/>
          <w:szCs w:val="22"/>
        </w:rPr>
        <w:t>gydytoją</w:t>
      </w:r>
      <w:r w:rsidRPr="00E01096">
        <w:rPr>
          <w:spacing w:val="-8"/>
          <w:sz w:val="22"/>
          <w:szCs w:val="22"/>
        </w:rPr>
        <w:t xml:space="preserve"> </w:t>
      </w:r>
      <w:r w:rsidRPr="00E01096">
        <w:rPr>
          <w:sz w:val="22"/>
          <w:szCs w:val="22"/>
        </w:rPr>
        <w:t>arba</w:t>
      </w:r>
      <w:r w:rsidRPr="00E01096">
        <w:rPr>
          <w:spacing w:val="-9"/>
          <w:sz w:val="22"/>
          <w:szCs w:val="22"/>
        </w:rPr>
        <w:t xml:space="preserve"> </w:t>
      </w:r>
      <w:r w:rsidRPr="00E01096">
        <w:rPr>
          <w:spacing w:val="-2"/>
          <w:sz w:val="22"/>
          <w:szCs w:val="22"/>
        </w:rPr>
        <w:t>vaistininką.</w:t>
      </w:r>
    </w:p>
    <w:p w14:paraId="1FFD2E50" w14:textId="77777777" w:rsidR="007843E6" w:rsidRPr="00E01096" w:rsidRDefault="007843E6" w:rsidP="008679E7">
      <w:pPr>
        <w:pStyle w:val="Sraopastraipa"/>
        <w:numPr>
          <w:ilvl w:val="0"/>
          <w:numId w:val="13"/>
        </w:numPr>
        <w:tabs>
          <w:tab w:val="left" w:pos="567"/>
          <w:tab w:val="left" w:pos="1468"/>
        </w:tabs>
        <w:kinsoku w:val="0"/>
        <w:overflowPunct w:val="0"/>
        <w:ind w:left="567" w:hanging="567"/>
        <w:rPr>
          <w:sz w:val="22"/>
          <w:szCs w:val="22"/>
        </w:rPr>
      </w:pPr>
      <w:r w:rsidRPr="00E01096">
        <w:rPr>
          <w:sz w:val="22"/>
          <w:szCs w:val="22"/>
        </w:rPr>
        <w:t>Šis</w:t>
      </w:r>
      <w:r w:rsidRPr="00E01096">
        <w:rPr>
          <w:spacing w:val="-4"/>
          <w:sz w:val="22"/>
          <w:szCs w:val="22"/>
        </w:rPr>
        <w:t xml:space="preserve"> </w:t>
      </w:r>
      <w:r w:rsidRPr="00E01096">
        <w:rPr>
          <w:sz w:val="22"/>
          <w:szCs w:val="22"/>
        </w:rPr>
        <w:t>vaistas</w:t>
      </w:r>
      <w:r w:rsidRPr="00E01096">
        <w:rPr>
          <w:spacing w:val="-4"/>
          <w:sz w:val="22"/>
          <w:szCs w:val="22"/>
        </w:rPr>
        <w:t xml:space="preserve"> </w:t>
      </w:r>
      <w:r w:rsidRPr="00E01096">
        <w:rPr>
          <w:sz w:val="22"/>
          <w:szCs w:val="22"/>
        </w:rPr>
        <w:t>skirtas</w:t>
      </w:r>
      <w:r w:rsidRPr="00E01096">
        <w:rPr>
          <w:spacing w:val="-4"/>
          <w:sz w:val="22"/>
          <w:szCs w:val="22"/>
        </w:rPr>
        <w:t xml:space="preserve"> </w:t>
      </w:r>
      <w:r w:rsidRPr="00E01096">
        <w:rPr>
          <w:sz w:val="22"/>
          <w:szCs w:val="22"/>
        </w:rPr>
        <w:t>tik</w:t>
      </w:r>
      <w:r w:rsidRPr="00E01096">
        <w:rPr>
          <w:spacing w:val="-3"/>
          <w:sz w:val="22"/>
          <w:szCs w:val="22"/>
        </w:rPr>
        <w:t xml:space="preserve"> </w:t>
      </w:r>
      <w:r w:rsidRPr="00E01096">
        <w:rPr>
          <w:sz w:val="22"/>
          <w:szCs w:val="22"/>
        </w:rPr>
        <w:t>Jums,</w:t>
      </w:r>
      <w:r w:rsidRPr="00E01096">
        <w:rPr>
          <w:spacing w:val="-3"/>
          <w:sz w:val="22"/>
          <w:szCs w:val="22"/>
        </w:rPr>
        <w:t xml:space="preserve"> </w:t>
      </w:r>
      <w:r w:rsidRPr="00E01096">
        <w:rPr>
          <w:sz w:val="22"/>
          <w:szCs w:val="22"/>
        </w:rPr>
        <w:t>todėl</w:t>
      </w:r>
      <w:r w:rsidRPr="00E01096">
        <w:rPr>
          <w:spacing w:val="-3"/>
          <w:sz w:val="22"/>
          <w:szCs w:val="22"/>
        </w:rPr>
        <w:t xml:space="preserve"> </w:t>
      </w:r>
      <w:r w:rsidRPr="00E01096">
        <w:rPr>
          <w:sz w:val="22"/>
          <w:szCs w:val="22"/>
        </w:rPr>
        <w:t>kitiems</w:t>
      </w:r>
      <w:r w:rsidRPr="00E01096">
        <w:rPr>
          <w:spacing w:val="-4"/>
          <w:sz w:val="22"/>
          <w:szCs w:val="22"/>
        </w:rPr>
        <w:t xml:space="preserve"> </w:t>
      </w:r>
      <w:r w:rsidRPr="00E01096">
        <w:rPr>
          <w:sz w:val="22"/>
          <w:szCs w:val="22"/>
        </w:rPr>
        <w:t>žmonėms</w:t>
      </w:r>
      <w:r w:rsidRPr="00E01096">
        <w:rPr>
          <w:spacing w:val="-4"/>
          <w:sz w:val="22"/>
          <w:szCs w:val="22"/>
        </w:rPr>
        <w:t xml:space="preserve"> </w:t>
      </w:r>
      <w:r w:rsidRPr="00E01096">
        <w:rPr>
          <w:sz w:val="22"/>
          <w:szCs w:val="22"/>
        </w:rPr>
        <w:t>jo</w:t>
      </w:r>
      <w:r w:rsidRPr="00E01096">
        <w:rPr>
          <w:spacing w:val="-3"/>
          <w:sz w:val="22"/>
          <w:szCs w:val="22"/>
        </w:rPr>
        <w:t xml:space="preserve"> </w:t>
      </w:r>
      <w:r w:rsidRPr="00E01096">
        <w:rPr>
          <w:sz w:val="22"/>
          <w:szCs w:val="22"/>
        </w:rPr>
        <w:t>duoti</w:t>
      </w:r>
      <w:r w:rsidRPr="00E01096">
        <w:rPr>
          <w:spacing w:val="-4"/>
          <w:sz w:val="22"/>
          <w:szCs w:val="22"/>
        </w:rPr>
        <w:t xml:space="preserve"> </w:t>
      </w:r>
      <w:r w:rsidRPr="00E01096">
        <w:rPr>
          <w:sz w:val="22"/>
          <w:szCs w:val="22"/>
        </w:rPr>
        <w:t>negalima.</w:t>
      </w:r>
      <w:r w:rsidRPr="00E01096">
        <w:rPr>
          <w:spacing w:val="-3"/>
          <w:sz w:val="22"/>
          <w:szCs w:val="22"/>
        </w:rPr>
        <w:t xml:space="preserve"> </w:t>
      </w:r>
      <w:r w:rsidRPr="00E01096">
        <w:rPr>
          <w:sz w:val="22"/>
          <w:szCs w:val="22"/>
        </w:rPr>
        <w:t>Vaistas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jiems pakenkti (net tiems, kurių ligos požymiai yra tokie patys kaip Jūsų).</w:t>
      </w:r>
    </w:p>
    <w:p w14:paraId="4EE66EDB" w14:textId="77777777" w:rsidR="007843E6" w:rsidRPr="00E01096" w:rsidRDefault="007843E6" w:rsidP="008679E7">
      <w:pPr>
        <w:pStyle w:val="Sraopastraipa"/>
        <w:numPr>
          <w:ilvl w:val="0"/>
          <w:numId w:val="13"/>
        </w:numPr>
        <w:tabs>
          <w:tab w:val="left" w:pos="567"/>
          <w:tab w:val="left" w:pos="1468"/>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pasireiškė</w:t>
      </w:r>
      <w:r w:rsidRPr="00E01096">
        <w:rPr>
          <w:spacing w:val="-4"/>
          <w:sz w:val="22"/>
          <w:szCs w:val="22"/>
        </w:rPr>
        <w:t xml:space="preserve"> </w:t>
      </w:r>
      <w:r w:rsidRPr="00E01096">
        <w:rPr>
          <w:sz w:val="22"/>
          <w:szCs w:val="22"/>
        </w:rPr>
        <w:t>šalutinis</w:t>
      </w:r>
      <w:r w:rsidRPr="00E01096">
        <w:rPr>
          <w:spacing w:val="-4"/>
          <w:sz w:val="22"/>
          <w:szCs w:val="22"/>
        </w:rPr>
        <w:t xml:space="preserve"> </w:t>
      </w:r>
      <w:r w:rsidRPr="00E01096">
        <w:rPr>
          <w:sz w:val="22"/>
          <w:szCs w:val="22"/>
        </w:rPr>
        <w:t>poveikis</w:t>
      </w:r>
      <w:r w:rsidRPr="00E01096">
        <w:rPr>
          <w:spacing w:val="-4"/>
          <w:sz w:val="22"/>
          <w:szCs w:val="22"/>
        </w:rPr>
        <w:t xml:space="preserve"> </w:t>
      </w:r>
      <w:r w:rsidRPr="00E01096">
        <w:rPr>
          <w:sz w:val="22"/>
          <w:szCs w:val="22"/>
        </w:rPr>
        <w:t>(net</w:t>
      </w:r>
      <w:r w:rsidRPr="00E01096">
        <w:rPr>
          <w:spacing w:val="-3"/>
          <w:sz w:val="22"/>
          <w:szCs w:val="22"/>
        </w:rPr>
        <w:t xml:space="preserve"> </w:t>
      </w:r>
      <w:r w:rsidRPr="00E01096">
        <w:rPr>
          <w:sz w:val="22"/>
          <w:szCs w:val="22"/>
        </w:rPr>
        <w:t>jeigu</w:t>
      </w:r>
      <w:r w:rsidRPr="00E01096">
        <w:rPr>
          <w:spacing w:val="-3"/>
          <w:sz w:val="22"/>
          <w:szCs w:val="22"/>
        </w:rPr>
        <w:t xml:space="preserve"> </w:t>
      </w:r>
      <w:r w:rsidRPr="00E01096">
        <w:rPr>
          <w:sz w:val="22"/>
          <w:szCs w:val="22"/>
        </w:rPr>
        <w:t>jis</w:t>
      </w:r>
      <w:r w:rsidRPr="00E01096">
        <w:rPr>
          <w:spacing w:val="-4"/>
          <w:sz w:val="22"/>
          <w:szCs w:val="22"/>
        </w:rPr>
        <w:t xml:space="preserve"> </w:t>
      </w:r>
      <w:r w:rsidRPr="00E01096">
        <w:rPr>
          <w:sz w:val="22"/>
          <w:szCs w:val="22"/>
        </w:rPr>
        <w:t>šiame</w:t>
      </w:r>
      <w:r w:rsidRPr="00E01096">
        <w:rPr>
          <w:spacing w:val="-2"/>
          <w:sz w:val="22"/>
          <w:szCs w:val="22"/>
        </w:rPr>
        <w:t xml:space="preserve"> </w:t>
      </w:r>
      <w:r w:rsidRPr="00E01096">
        <w:rPr>
          <w:sz w:val="22"/>
          <w:szCs w:val="22"/>
        </w:rPr>
        <w:t>lapelyje</w:t>
      </w:r>
      <w:r w:rsidRPr="00E01096">
        <w:rPr>
          <w:spacing w:val="-4"/>
          <w:sz w:val="22"/>
          <w:szCs w:val="22"/>
        </w:rPr>
        <w:t xml:space="preserve"> </w:t>
      </w:r>
      <w:r w:rsidRPr="00E01096">
        <w:rPr>
          <w:sz w:val="22"/>
          <w:szCs w:val="22"/>
        </w:rPr>
        <w:t>nenurodytas),</w:t>
      </w:r>
      <w:r w:rsidRPr="00E01096">
        <w:rPr>
          <w:spacing w:val="-3"/>
          <w:sz w:val="22"/>
          <w:szCs w:val="22"/>
        </w:rPr>
        <w:t xml:space="preserve"> </w:t>
      </w:r>
      <w:r w:rsidRPr="00E01096">
        <w:rPr>
          <w:sz w:val="22"/>
          <w:szCs w:val="22"/>
        </w:rPr>
        <w:t>kreipkitės</w:t>
      </w:r>
      <w:r w:rsidRPr="00E01096">
        <w:rPr>
          <w:spacing w:val="-4"/>
          <w:sz w:val="22"/>
          <w:szCs w:val="22"/>
        </w:rPr>
        <w:t xml:space="preserve"> </w:t>
      </w:r>
      <w:r w:rsidRPr="00E01096">
        <w:rPr>
          <w:sz w:val="22"/>
          <w:szCs w:val="22"/>
        </w:rPr>
        <w:t>į gydytoją arba vaistininką. Žr. 4</w:t>
      </w:r>
      <w:r>
        <w:rPr>
          <w:sz w:val="22"/>
          <w:szCs w:val="22"/>
        </w:rPr>
        <w:t> </w:t>
      </w:r>
      <w:r w:rsidRPr="00E01096">
        <w:rPr>
          <w:sz w:val="22"/>
          <w:szCs w:val="22"/>
        </w:rPr>
        <w:t>skyrių.</w:t>
      </w:r>
    </w:p>
    <w:p w14:paraId="79379F72" w14:textId="77777777" w:rsidR="007843E6" w:rsidRPr="00E01096" w:rsidRDefault="007843E6" w:rsidP="007843E6">
      <w:pPr>
        <w:pStyle w:val="Pagrindinistekstas"/>
        <w:kinsoku w:val="0"/>
        <w:overflowPunct w:val="0"/>
      </w:pPr>
    </w:p>
    <w:p w14:paraId="65ECDB16" w14:textId="77777777" w:rsidR="007843E6" w:rsidRDefault="007843E6" w:rsidP="007843E6">
      <w:pPr>
        <w:pStyle w:val="Antrat2"/>
        <w:kinsoku w:val="0"/>
        <w:overflowPunct w:val="0"/>
        <w:ind w:left="0"/>
        <w:rPr>
          <w:spacing w:val="-2"/>
        </w:rPr>
      </w:pPr>
      <w:r w:rsidRPr="00E01096">
        <w:t>Apie</w:t>
      </w:r>
      <w:r w:rsidRPr="00E01096">
        <w:rPr>
          <w:spacing w:val="-8"/>
        </w:rPr>
        <w:t xml:space="preserve"> </w:t>
      </w:r>
      <w:r w:rsidRPr="00E01096">
        <w:t>ką</w:t>
      </w:r>
      <w:r w:rsidRPr="00E01096">
        <w:rPr>
          <w:spacing w:val="-6"/>
        </w:rPr>
        <w:t xml:space="preserve"> </w:t>
      </w:r>
      <w:r w:rsidRPr="00E01096">
        <w:t>rašoma</w:t>
      </w:r>
      <w:r w:rsidRPr="00E01096">
        <w:rPr>
          <w:spacing w:val="-6"/>
        </w:rPr>
        <w:t xml:space="preserve"> </w:t>
      </w:r>
      <w:r w:rsidRPr="00E01096">
        <w:t>šiame</w:t>
      </w:r>
      <w:r w:rsidRPr="00E01096">
        <w:rPr>
          <w:spacing w:val="-8"/>
        </w:rPr>
        <w:t xml:space="preserve"> </w:t>
      </w:r>
      <w:r w:rsidRPr="00E01096">
        <w:rPr>
          <w:spacing w:val="-2"/>
        </w:rPr>
        <w:t>lapelyje?</w:t>
      </w:r>
    </w:p>
    <w:p w14:paraId="4A9DD2CD" w14:textId="77777777" w:rsidR="007843E6" w:rsidRPr="009A50FE" w:rsidRDefault="007843E6" w:rsidP="007843E6"/>
    <w:p w14:paraId="23ACED53" w14:textId="77777777" w:rsidR="007843E6" w:rsidRPr="00E01096" w:rsidRDefault="007843E6" w:rsidP="006F0D73">
      <w:pPr>
        <w:pStyle w:val="Sraopastraipa"/>
        <w:numPr>
          <w:ilvl w:val="0"/>
          <w:numId w:val="64"/>
        </w:numPr>
        <w:tabs>
          <w:tab w:val="left" w:pos="567"/>
          <w:tab w:val="left" w:pos="1462"/>
        </w:tabs>
        <w:kinsoku w:val="0"/>
        <w:overflowPunct w:val="0"/>
        <w:ind w:hanging="1461"/>
        <w:rPr>
          <w:spacing w:val="-2"/>
          <w:sz w:val="22"/>
          <w:szCs w:val="22"/>
        </w:rPr>
      </w:pPr>
      <w:r w:rsidRPr="00E01096">
        <w:rPr>
          <w:sz w:val="22"/>
          <w:szCs w:val="22"/>
        </w:rPr>
        <w:t>Kas</w:t>
      </w:r>
      <w:r w:rsidRPr="00E01096">
        <w:rPr>
          <w:spacing w:val="-5"/>
          <w:sz w:val="22"/>
          <w:szCs w:val="22"/>
        </w:rPr>
        <w:t xml:space="preserve"> </w:t>
      </w:r>
      <w:r w:rsidRPr="00E01096">
        <w:rPr>
          <w:sz w:val="22"/>
          <w:szCs w:val="22"/>
        </w:rPr>
        <w:t>yra</w:t>
      </w:r>
      <w:r w:rsidRPr="00E01096">
        <w:rPr>
          <w:spacing w:val="-5"/>
          <w:sz w:val="22"/>
          <w:szCs w:val="22"/>
        </w:rPr>
        <w:t xml:space="preserve"> </w:t>
      </w:r>
      <w:proofErr w:type="spellStart"/>
      <w:r>
        <w:rPr>
          <w:sz w:val="22"/>
          <w:szCs w:val="22"/>
        </w:rPr>
        <w:t>Rivaroxaban</w:t>
      </w:r>
      <w:proofErr w:type="spellEnd"/>
      <w:r>
        <w:rPr>
          <w:sz w:val="22"/>
          <w:szCs w:val="22"/>
        </w:rPr>
        <w:t xml:space="preserve"> STADA</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kam</w:t>
      </w:r>
      <w:r w:rsidRPr="00E01096">
        <w:rPr>
          <w:spacing w:val="-5"/>
          <w:sz w:val="22"/>
          <w:szCs w:val="22"/>
        </w:rPr>
        <w:t xml:space="preserve"> </w:t>
      </w:r>
      <w:r w:rsidRPr="00E01096">
        <w:rPr>
          <w:sz w:val="22"/>
          <w:szCs w:val="22"/>
        </w:rPr>
        <w:t>jis</w:t>
      </w:r>
      <w:r w:rsidRPr="00E01096">
        <w:rPr>
          <w:spacing w:val="-5"/>
          <w:sz w:val="22"/>
          <w:szCs w:val="22"/>
        </w:rPr>
        <w:t xml:space="preserve"> </w:t>
      </w:r>
      <w:r w:rsidRPr="00E01096">
        <w:rPr>
          <w:spacing w:val="-2"/>
          <w:sz w:val="22"/>
          <w:szCs w:val="22"/>
        </w:rPr>
        <w:t>vartojamas</w:t>
      </w:r>
    </w:p>
    <w:p w14:paraId="3C193D61" w14:textId="77777777" w:rsidR="007843E6" w:rsidRPr="00E01096" w:rsidRDefault="007843E6" w:rsidP="006F0D73">
      <w:pPr>
        <w:pStyle w:val="Sraopastraipa"/>
        <w:numPr>
          <w:ilvl w:val="0"/>
          <w:numId w:val="64"/>
        </w:numPr>
        <w:tabs>
          <w:tab w:val="left" w:pos="567"/>
          <w:tab w:val="left" w:pos="1462"/>
        </w:tabs>
        <w:kinsoku w:val="0"/>
        <w:overflowPunct w:val="0"/>
        <w:ind w:left="0" w:firstLine="0"/>
        <w:rPr>
          <w:spacing w:val="-2"/>
          <w:sz w:val="22"/>
          <w:szCs w:val="22"/>
        </w:rPr>
      </w:pPr>
      <w:r w:rsidRPr="00E01096">
        <w:rPr>
          <w:sz w:val="22"/>
          <w:szCs w:val="22"/>
        </w:rPr>
        <w:t>Kas</w:t>
      </w:r>
      <w:r w:rsidRPr="00E01096">
        <w:rPr>
          <w:spacing w:val="-9"/>
          <w:sz w:val="22"/>
          <w:szCs w:val="22"/>
        </w:rPr>
        <w:t xml:space="preserve"> </w:t>
      </w:r>
      <w:r w:rsidRPr="00E01096">
        <w:rPr>
          <w:sz w:val="22"/>
          <w:szCs w:val="22"/>
        </w:rPr>
        <w:t>žinotina</w:t>
      </w:r>
      <w:r w:rsidRPr="00E01096">
        <w:rPr>
          <w:spacing w:val="-8"/>
          <w:sz w:val="22"/>
          <w:szCs w:val="22"/>
        </w:rPr>
        <w:t xml:space="preserve"> </w:t>
      </w:r>
      <w:r w:rsidRPr="00E01096">
        <w:rPr>
          <w:sz w:val="22"/>
          <w:szCs w:val="22"/>
        </w:rPr>
        <w:t>prieš</w:t>
      </w:r>
      <w:r w:rsidRPr="00E01096">
        <w:rPr>
          <w:spacing w:val="-8"/>
          <w:sz w:val="22"/>
          <w:szCs w:val="22"/>
        </w:rPr>
        <w:t xml:space="preserve"> </w:t>
      </w:r>
      <w:r w:rsidRPr="00E01096">
        <w:rPr>
          <w:sz w:val="22"/>
          <w:szCs w:val="22"/>
        </w:rPr>
        <w:t>vartojant</w:t>
      </w:r>
      <w:r w:rsidRPr="00E01096">
        <w:rPr>
          <w:spacing w:val="-7"/>
          <w:sz w:val="22"/>
          <w:szCs w:val="22"/>
        </w:rPr>
        <w:t xml:space="preserve"> </w:t>
      </w:r>
      <w:proofErr w:type="spellStart"/>
      <w:r>
        <w:rPr>
          <w:spacing w:val="-2"/>
          <w:sz w:val="22"/>
          <w:szCs w:val="22"/>
        </w:rPr>
        <w:t>Rivaroxaban</w:t>
      </w:r>
      <w:proofErr w:type="spellEnd"/>
      <w:r>
        <w:rPr>
          <w:spacing w:val="-2"/>
          <w:sz w:val="22"/>
          <w:szCs w:val="22"/>
        </w:rPr>
        <w:t xml:space="preserve"> STADA</w:t>
      </w:r>
    </w:p>
    <w:p w14:paraId="2F547CDE" w14:textId="77777777" w:rsidR="007843E6" w:rsidRPr="00E01096" w:rsidRDefault="007843E6" w:rsidP="006F0D73">
      <w:pPr>
        <w:pStyle w:val="Sraopastraipa"/>
        <w:numPr>
          <w:ilvl w:val="0"/>
          <w:numId w:val="64"/>
        </w:numPr>
        <w:tabs>
          <w:tab w:val="left" w:pos="567"/>
          <w:tab w:val="left" w:pos="1463"/>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vartoti</w:t>
      </w:r>
      <w:r w:rsidRPr="00E01096">
        <w:rPr>
          <w:spacing w:val="-7"/>
          <w:sz w:val="22"/>
          <w:szCs w:val="22"/>
        </w:rPr>
        <w:t xml:space="preserve"> </w:t>
      </w:r>
      <w:proofErr w:type="spellStart"/>
      <w:r>
        <w:rPr>
          <w:spacing w:val="-2"/>
          <w:sz w:val="22"/>
          <w:szCs w:val="22"/>
        </w:rPr>
        <w:t>Rivaroxaban</w:t>
      </w:r>
      <w:proofErr w:type="spellEnd"/>
      <w:r>
        <w:rPr>
          <w:spacing w:val="-2"/>
          <w:sz w:val="22"/>
          <w:szCs w:val="22"/>
        </w:rPr>
        <w:t xml:space="preserve"> STADA</w:t>
      </w:r>
    </w:p>
    <w:p w14:paraId="57472731" w14:textId="77777777" w:rsidR="007843E6" w:rsidRPr="00E01096" w:rsidRDefault="007843E6" w:rsidP="006F0D73">
      <w:pPr>
        <w:pStyle w:val="Sraopastraipa"/>
        <w:numPr>
          <w:ilvl w:val="0"/>
          <w:numId w:val="64"/>
        </w:numPr>
        <w:tabs>
          <w:tab w:val="left" w:pos="567"/>
          <w:tab w:val="left" w:pos="1463"/>
        </w:tabs>
        <w:kinsoku w:val="0"/>
        <w:overflowPunct w:val="0"/>
        <w:ind w:left="0" w:firstLine="0"/>
        <w:rPr>
          <w:spacing w:val="-2"/>
          <w:sz w:val="22"/>
          <w:szCs w:val="22"/>
        </w:rPr>
      </w:pPr>
      <w:r w:rsidRPr="00E01096">
        <w:rPr>
          <w:sz w:val="22"/>
          <w:szCs w:val="22"/>
        </w:rPr>
        <w:t>Galimas</w:t>
      </w:r>
      <w:r w:rsidRPr="00E01096">
        <w:rPr>
          <w:spacing w:val="-11"/>
          <w:sz w:val="22"/>
          <w:szCs w:val="22"/>
        </w:rPr>
        <w:t xml:space="preserve"> </w:t>
      </w:r>
      <w:r w:rsidRPr="00E01096">
        <w:rPr>
          <w:sz w:val="22"/>
          <w:szCs w:val="22"/>
        </w:rPr>
        <w:t>šalutinis</w:t>
      </w:r>
      <w:r w:rsidRPr="00E01096">
        <w:rPr>
          <w:spacing w:val="-10"/>
          <w:sz w:val="22"/>
          <w:szCs w:val="22"/>
        </w:rPr>
        <w:t xml:space="preserve"> </w:t>
      </w:r>
      <w:r w:rsidRPr="00E01096">
        <w:rPr>
          <w:spacing w:val="-2"/>
          <w:sz w:val="22"/>
          <w:szCs w:val="22"/>
        </w:rPr>
        <w:t>poveikis</w:t>
      </w:r>
    </w:p>
    <w:p w14:paraId="5FB754C5" w14:textId="77777777" w:rsidR="007843E6" w:rsidRPr="00E01096" w:rsidRDefault="007843E6" w:rsidP="006F0D73">
      <w:pPr>
        <w:pStyle w:val="Sraopastraipa"/>
        <w:numPr>
          <w:ilvl w:val="0"/>
          <w:numId w:val="64"/>
        </w:numPr>
        <w:tabs>
          <w:tab w:val="left" w:pos="567"/>
          <w:tab w:val="left" w:pos="1463"/>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laikyti</w:t>
      </w:r>
      <w:r w:rsidRPr="00E01096">
        <w:rPr>
          <w:spacing w:val="-7"/>
          <w:sz w:val="22"/>
          <w:szCs w:val="22"/>
        </w:rPr>
        <w:t xml:space="preserve"> </w:t>
      </w:r>
      <w:proofErr w:type="spellStart"/>
      <w:r>
        <w:rPr>
          <w:spacing w:val="-2"/>
          <w:sz w:val="22"/>
          <w:szCs w:val="22"/>
        </w:rPr>
        <w:t>Rivaroxaban</w:t>
      </w:r>
      <w:proofErr w:type="spellEnd"/>
      <w:r>
        <w:rPr>
          <w:spacing w:val="-2"/>
          <w:sz w:val="22"/>
          <w:szCs w:val="22"/>
        </w:rPr>
        <w:t xml:space="preserve"> STADA</w:t>
      </w:r>
    </w:p>
    <w:p w14:paraId="173BFED5" w14:textId="77777777" w:rsidR="007843E6" w:rsidRPr="00E01096" w:rsidRDefault="007843E6" w:rsidP="006F0D73">
      <w:pPr>
        <w:pStyle w:val="Sraopastraipa"/>
        <w:numPr>
          <w:ilvl w:val="0"/>
          <w:numId w:val="64"/>
        </w:numPr>
        <w:tabs>
          <w:tab w:val="left" w:pos="567"/>
          <w:tab w:val="left" w:pos="1463"/>
        </w:tabs>
        <w:kinsoku w:val="0"/>
        <w:overflowPunct w:val="0"/>
        <w:ind w:left="0" w:firstLine="0"/>
        <w:rPr>
          <w:spacing w:val="-2"/>
          <w:sz w:val="22"/>
          <w:szCs w:val="22"/>
        </w:rPr>
      </w:pPr>
      <w:r w:rsidRPr="00E01096">
        <w:rPr>
          <w:sz w:val="22"/>
          <w:szCs w:val="22"/>
        </w:rPr>
        <w:t>Pakuotės</w:t>
      </w:r>
      <w:r w:rsidRPr="00E01096">
        <w:rPr>
          <w:spacing w:val="-7"/>
          <w:sz w:val="22"/>
          <w:szCs w:val="22"/>
        </w:rPr>
        <w:t xml:space="preserve"> </w:t>
      </w:r>
      <w:r w:rsidRPr="00E01096">
        <w:rPr>
          <w:sz w:val="22"/>
          <w:szCs w:val="22"/>
        </w:rPr>
        <w:t>turinys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kita</w:t>
      </w:r>
      <w:r w:rsidRPr="00E01096">
        <w:rPr>
          <w:spacing w:val="-6"/>
          <w:sz w:val="22"/>
          <w:szCs w:val="22"/>
        </w:rPr>
        <w:t xml:space="preserve"> </w:t>
      </w:r>
      <w:r w:rsidRPr="00E01096">
        <w:rPr>
          <w:spacing w:val="-2"/>
          <w:sz w:val="22"/>
          <w:szCs w:val="22"/>
        </w:rPr>
        <w:t>informacija</w:t>
      </w:r>
    </w:p>
    <w:p w14:paraId="73ABEF1E" w14:textId="77777777" w:rsidR="007843E6" w:rsidRPr="00E01096" w:rsidRDefault="007843E6" w:rsidP="007843E6">
      <w:pPr>
        <w:pStyle w:val="Pagrindinistekstas"/>
        <w:kinsoku w:val="0"/>
        <w:overflowPunct w:val="0"/>
      </w:pPr>
    </w:p>
    <w:p w14:paraId="26014584" w14:textId="77777777" w:rsidR="007843E6" w:rsidRPr="00E01096" w:rsidRDefault="007843E6" w:rsidP="007843E6">
      <w:pPr>
        <w:pStyle w:val="Pagrindinistekstas"/>
        <w:kinsoku w:val="0"/>
        <w:overflowPunct w:val="0"/>
      </w:pPr>
    </w:p>
    <w:p w14:paraId="19D496EC" w14:textId="77777777" w:rsidR="007B55E7" w:rsidRPr="00E01096" w:rsidRDefault="007B55E7" w:rsidP="006F0D73">
      <w:pPr>
        <w:pStyle w:val="Antrat2"/>
        <w:numPr>
          <w:ilvl w:val="0"/>
          <w:numId w:val="63"/>
        </w:numPr>
        <w:kinsoku w:val="0"/>
        <w:overflowPunct w:val="0"/>
        <w:ind w:left="567" w:hanging="567"/>
        <w:rPr>
          <w:spacing w:val="-2"/>
        </w:rPr>
      </w:pPr>
      <w:r w:rsidRPr="00E01096">
        <w:t>Kas</w:t>
      </w:r>
      <w:r w:rsidRPr="00E01096">
        <w:rPr>
          <w:spacing w:val="-6"/>
        </w:rPr>
        <w:t xml:space="preserve"> </w:t>
      </w:r>
      <w:r w:rsidRPr="00E01096">
        <w:t>yra</w:t>
      </w:r>
      <w:r w:rsidRPr="00E01096">
        <w:rPr>
          <w:spacing w:val="-4"/>
        </w:rPr>
        <w:t xml:space="preserve"> </w:t>
      </w:r>
      <w:proofErr w:type="spellStart"/>
      <w:r w:rsidR="004810D2">
        <w:t>Rivaroxaban</w:t>
      </w:r>
      <w:proofErr w:type="spellEnd"/>
      <w:r w:rsidR="004810D2">
        <w:t xml:space="preserve"> STADA</w:t>
      </w:r>
      <w:r w:rsidRPr="00E01096">
        <w:rPr>
          <w:spacing w:val="-5"/>
        </w:rPr>
        <w:t xml:space="preserve"> </w:t>
      </w:r>
      <w:r w:rsidRPr="00E01096">
        <w:t>ir</w:t>
      </w:r>
      <w:r w:rsidRPr="00E01096">
        <w:rPr>
          <w:spacing w:val="-5"/>
        </w:rPr>
        <w:t xml:space="preserve"> </w:t>
      </w:r>
      <w:r w:rsidRPr="00E01096">
        <w:t>kam</w:t>
      </w:r>
      <w:r w:rsidRPr="00E01096">
        <w:rPr>
          <w:spacing w:val="-6"/>
        </w:rPr>
        <w:t xml:space="preserve"> </w:t>
      </w:r>
      <w:r w:rsidRPr="00E01096">
        <w:t>jis</w:t>
      </w:r>
      <w:r w:rsidRPr="00E01096">
        <w:rPr>
          <w:spacing w:val="-5"/>
        </w:rPr>
        <w:t xml:space="preserve"> </w:t>
      </w:r>
      <w:r w:rsidRPr="00E01096">
        <w:rPr>
          <w:spacing w:val="-2"/>
        </w:rPr>
        <w:t>vartojamas</w:t>
      </w:r>
    </w:p>
    <w:p w14:paraId="0BAE9788" w14:textId="77777777" w:rsidR="007B55E7" w:rsidRPr="00E01096" w:rsidRDefault="007B55E7" w:rsidP="00E01096">
      <w:pPr>
        <w:pStyle w:val="Pagrindinistekstas"/>
        <w:kinsoku w:val="0"/>
        <w:overflowPunct w:val="0"/>
        <w:rPr>
          <w:b/>
          <w:bCs/>
        </w:rPr>
      </w:pPr>
    </w:p>
    <w:p w14:paraId="43F7EDEF"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11"/>
        </w:rPr>
        <w:t xml:space="preserve"> </w:t>
      </w:r>
      <w:r w:rsidR="007B55E7" w:rsidRPr="00E01096">
        <w:t>sudėtyje</w:t>
      </w:r>
      <w:r w:rsidR="007B55E7" w:rsidRPr="00E01096">
        <w:rPr>
          <w:spacing w:val="-11"/>
        </w:rPr>
        <w:t xml:space="preserve"> </w:t>
      </w:r>
      <w:r w:rsidR="007B55E7" w:rsidRPr="00E01096">
        <w:t>yra</w:t>
      </w:r>
      <w:r w:rsidR="007B55E7" w:rsidRPr="00E01096">
        <w:rPr>
          <w:spacing w:val="-11"/>
        </w:rPr>
        <w:t xml:space="preserve"> </w:t>
      </w:r>
      <w:r w:rsidR="007B55E7" w:rsidRPr="00E01096">
        <w:t>veikliosios</w:t>
      </w:r>
      <w:r w:rsidR="007B55E7" w:rsidRPr="00E01096">
        <w:rPr>
          <w:spacing w:val="-12"/>
        </w:rPr>
        <w:t xml:space="preserve"> </w:t>
      </w:r>
      <w:r w:rsidR="007B55E7" w:rsidRPr="00E01096">
        <w:t>medžiagos</w:t>
      </w:r>
      <w:r w:rsidR="007B55E7" w:rsidRPr="00E01096">
        <w:rPr>
          <w:spacing w:val="-12"/>
        </w:rPr>
        <w:t xml:space="preserve"> </w:t>
      </w:r>
      <w:proofErr w:type="spellStart"/>
      <w:r w:rsidR="007B55E7" w:rsidRPr="00E01096">
        <w:t>rivaroksabano</w:t>
      </w:r>
      <w:proofErr w:type="spellEnd"/>
      <w:r w:rsidR="007B55E7" w:rsidRPr="00E01096">
        <w:t>.</w:t>
      </w:r>
      <w:r w:rsidR="007B55E7" w:rsidRPr="00E01096">
        <w:rPr>
          <w:spacing w:val="-11"/>
        </w:rPr>
        <w:t xml:space="preserve"> </w:t>
      </w:r>
      <w:r w:rsidR="007B55E7" w:rsidRPr="00E01096">
        <w:t>Jis</w:t>
      </w:r>
      <w:r w:rsidR="007B55E7" w:rsidRPr="00E01096">
        <w:rPr>
          <w:spacing w:val="-12"/>
        </w:rPr>
        <w:t xml:space="preserve"> </w:t>
      </w:r>
      <w:r w:rsidR="007B55E7" w:rsidRPr="00E01096">
        <w:t>vartojamas</w:t>
      </w:r>
      <w:r w:rsidR="007B55E7" w:rsidRPr="00E01096">
        <w:rPr>
          <w:spacing w:val="-11"/>
        </w:rPr>
        <w:t xml:space="preserve"> </w:t>
      </w:r>
      <w:r w:rsidR="007B55E7" w:rsidRPr="00E01096">
        <w:t>suaugusiems</w:t>
      </w:r>
      <w:r w:rsidR="007B55E7" w:rsidRPr="00E01096">
        <w:rPr>
          <w:spacing w:val="-11"/>
        </w:rPr>
        <w:t xml:space="preserve"> </w:t>
      </w:r>
      <w:r w:rsidR="007B55E7" w:rsidRPr="00E01096">
        <w:rPr>
          <w:spacing w:val="-2"/>
        </w:rPr>
        <w:t>žmonėms</w:t>
      </w:r>
    </w:p>
    <w:p w14:paraId="196FC623" w14:textId="77777777" w:rsidR="007B55E7" w:rsidRPr="00E01096" w:rsidRDefault="007B55E7" w:rsidP="006F0D73">
      <w:pPr>
        <w:pStyle w:val="Sraopastraipa"/>
        <w:numPr>
          <w:ilvl w:val="1"/>
          <w:numId w:val="65"/>
        </w:numPr>
        <w:tabs>
          <w:tab w:val="left" w:pos="567"/>
        </w:tabs>
        <w:kinsoku w:val="0"/>
        <w:overflowPunct w:val="0"/>
        <w:ind w:left="567" w:hanging="567"/>
        <w:rPr>
          <w:color w:val="000000"/>
          <w:sz w:val="22"/>
          <w:szCs w:val="22"/>
        </w:rPr>
      </w:pPr>
      <w:r w:rsidRPr="00E01096">
        <w:rPr>
          <w:sz w:val="22"/>
          <w:szCs w:val="22"/>
        </w:rPr>
        <w:t>po klubo arba kelio sąnario keitimo operacijų, siekiant išvengti kraujo krešulių susidarymo venose.</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gydytojas</w:t>
      </w:r>
      <w:r w:rsidRPr="00E01096">
        <w:rPr>
          <w:spacing w:val="-3"/>
          <w:sz w:val="22"/>
          <w:szCs w:val="22"/>
        </w:rPr>
        <w:t xml:space="preserve"> </w:t>
      </w:r>
      <w:r w:rsidRPr="00E01096">
        <w:rPr>
          <w:sz w:val="22"/>
          <w:szCs w:val="22"/>
        </w:rPr>
        <w:t>Jums</w:t>
      </w:r>
      <w:r w:rsidRPr="00E01096">
        <w:rPr>
          <w:spacing w:val="-4"/>
          <w:sz w:val="22"/>
          <w:szCs w:val="22"/>
        </w:rPr>
        <w:t xml:space="preserve"> </w:t>
      </w:r>
      <w:r w:rsidRPr="00E01096">
        <w:rPr>
          <w:sz w:val="22"/>
          <w:szCs w:val="22"/>
        </w:rPr>
        <w:t>paskyrė</w:t>
      </w:r>
      <w:r w:rsidRPr="00E01096">
        <w:rPr>
          <w:spacing w:val="-3"/>
          <w:sz w:val="22"/>
          <w:szCs w:val="22"/>
        </w:rPr>
        <w:t xml:space="preserve"> </w:t>
      </w:r>
      <w:r w:rsidRPr="00E01096">
        <w:rPr>
          <w:sz w:val="22"/>
          <w:szCs w:val="22"/>
        </w:rPr>
        <w:t>šį</w:t>
      </w:r>
      <w:r w:rsidRPr="00E01096">
        <w:rPr>
          <w:spacing w:val="-2"/>
          <w:sz w:val="22"/>
          <w:szCs w:val="22"/>
        </w:rPr>
        <w:t xml:space="preserve"> </w:t>
      </w:r>
      <w:r w:rsidRPr="00E01096">
        <w:rPr>
          <w:sz w:val="22"/>
          <w:szCs w:val="22"/>
        </w:rPr>
        <w:t>vaistą,</w:t>
      </w:r>
      <w:r w:rsidRPr="00E01096">
        <w:rPr>
          <w:spacing w:val="-3"/>
          <w:sz w:val="22"/>
          <w:szCs w:val="22"/>
        </w:rPr>
        <w:t xml:space="preserve"> </w:t>
      </w:r>
      <w:r w:rsidRPr="00E01096">
        <w:rPr>
          <w:sz w:val="22"/>
          <w:szCs w:val="22"/>
        </w:rPr>
        <w:t>nes</w:t>
      </w:r>
      <w:r w:rsidRPr="00E01096">
        <w:rPr>
          <w:spacing w:val="-3"/>
          <w:sz w:val="22"/>
          <w:szCs w:val="22"/>
        </w:rPr>
        <w:t xml:space="preserve"> </w:t>
      </w:r>
      <w:r w:rsidRPr="00E01096">
        <w:rPr>
          <w:sz w:val="22"/>
          <w:szCs w:val="22"/>
        </w:rPr>
        <w:t>po</w:t>
      </w:r>
      <w:r w:rsidRPr="00E01096">
        <w:rPr>
          <w:spacing w:val="-3"/>
          <w:sz w:val="22"/>
          <w:szCs w:val="22"/>
        </w:rPr>
        <w:t xml:space="preserve"> </w:t>
      </w:r>
      <w:r w:rsidRPr="00E01096">
        <w:rPr>
          <w:sz w:val="22"/>
          <w:szCs w:val="22"/>
        </w:rPr>
        <w:t>operacijos</w:t>
      </w:r>
      <w:r w:rsidRPr="00E01096">
        <w:rPr>
          <w:spacing w:val="-4"/>
          <w:sz w:val="22"/>
          <w:szCs w:val="22"/>
        </w:rPr>
        <w:t xml:space="preserve"> </w:t>
      </w:r>
      <w:r w:rsidRPr="00E01096">
        <w:rPr>
          <w:sz w:val="22"/>
          <w:szCs w:val="22"/>
        </w:rPr>
        <w:t>Jums</w:t>
      </w:r>
      <w:r w:rsidRPr="00E01096">
        <w:rPr>
          <w:spacing w:val="-4"/>
          <w:sz w:val="22"/>
          <w:szCs w:val="22"/>
        </w:rPr>
        <w:t xml:space="preserve"> </w:t>
      </w:r>
      <w:r w:rsidRPr="00E01096">
        <w:rPr>
          <w:sz w:val="22"/>
          <w:szCs w:val="22"/>
        </w:rPr>
        <w:t>yra</w:t>
      </w:r>
      <w:r w:rsidRPr="00E01096">
        <w:rPr>
          <w:spacing w:val="-3"/>
          <w:sz w:val="22"/>
          <w:szCs w:val="22"/>
        </w:rPr>
        <w:t xml:space="preserve"> </w:t>
      </w:r>
      <w:r w:rsidRPr="00E01096">
        <w:rPr>
          <w:sz w:val="22"/>
          <w:szCs w:val="22"/>
        </w:rPr>
        <w:t>padidėjusi</w:t>
      </w:r>
      <w:r w:rsidRPr="00E01096">
        <w:rPr>
          <w:spacing w:val="-3"/>
          <w:sz w:val="22"/>
          <w:szCs w:val="22"/>
        </w:rPr>
        <w:t xml:space="preserve"> </w:t>
      </w:r>
      <w:r w:rsidRPr="00E01096">
        <w:rPr>
          <w:sz w:val="22"/>
          <w:szCs w:val="22"/>
        </w:rPr>
        <w:t>kraujo krešulių susidarymo rizika;</w:t>
      </w:r>
    </w:p>
    <w:p w14:paraId="7010FE29" w14:textId="77777777" w:rsidR="007B55E7" w:rsidRPr="00E01096" w:rsidRDefault="007B55E7" w:rsidP="006F0D73">
      <w:pPr>
        <w:pStyle w:val="Sraopastraipa"/>
        <w:numPr>
          <w:ilvl w:val="1"/>
          <w:numId w:val="65"/>
        </w:numPr>
        <w:tabs>
          <w:tab w:val="left" w:pos="567"/>
        </w:tabs>
        <w:kinsoku w:val="0"/>
        <w:overflowPunct w:val="0"/>
        <w:ind w:left="567" w:hanging="567"/>
        <w:rPr>
          <w:color w:val="000000"/>
          <w:sz w:val="22"/>
          <w:szCs w:val="22"/>
        </w:rPr>
      </w:pP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kojų</w:t>
      </w:r>
      <w:r w:rsidRPr="00E01096">
        <w:rPr>
          <w:spacing w:val="-3"/>
          <w:sz w:val="22"/>
          <w:szCs w:val="22"/>
        </w:rPr>
        <w:t xml:space="preserve"> </w:t>
      </w:r>
      <w:r w:rsidRPr="00E01096">
        <w:rPr>
          <w:sz w:val="22"/>
          <w:szCs w:val="22"/>
        </w:rPr>
        <w:t>venose</w:t>
      </w:r>
      <w:r w:rsidRPr="00E01096">
        <w:rPr>
          <w:spacing w:val="-5"/>
          <w:sz w:val="22"/>
          <w:szCs w:val="22"/>
        </w:rPr>
        <w:t xml:space="preserve"> </w:t>
      </w:r>
      <w:r w:rsidRPr="00E01096">
        <w:rPr>
          <w:sz w:val="22"/>
          <w:szCs w:val="22"/>
        </w:rPr>
        <w:t>(giliųjų</w:t>
      </w:r>
      <w:r w:rsidRPr="00E01096">
        <w:rPr>
          <w:spacing w:val="-4"/>
          <w:sz w:val="22"/>
          <w:szCs w:val="22"/>
        </w:rPr>
        <w:t xml:space="preserve"> </w:t>
      </w:r>
      <w:r w:rsidRPr="00E01096">
        <w:rPr>
          <w:sz w:val="22"/>
          <w:szCs w:val="22"/>
        </w:rPr>
        <w:t>venų</w:t>
      </w:r>
      <w:r w:rsidRPr="00E01096">
        <w:rPr>
          <w:spacing w:val="-4"/>
          <w:sz w:val="22"/>
          <w:szCs w:val="22"/>
        </w:rPr>
        <w:t xml:space="preserve"> </w:t>
      </w:r>
      <w:r w:rsidRPr="00E01096">
        <w:rPr>
          <w:sz w:val="22"/>
          <w:szCs w:val="22"/>
        </w:rPr>
        <w:t>trombozės)</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plaučių</w:t>
      </w:r>
      <w:r w:rsidRPr="00E01096">
        <w:rPr>
          <w:spacing w:val="-3"/>
          <w:sz w:val="22"/>
          <w:szCs w:val="22"/>
        </w:rPr>
        <w:t xml:space="preserve"> </w:t>
      </w:r>
      <w:r w:rsidRPr="00E01096">
        <w:rPr>
          <w:sz w:val="22"/>
          <w:szCs w:val="22"/>
        </w:rPr>
        <w:t>kraujagyslėse</w:t>
      </w:r>
      <w:r w:rsidRPr="00E01096">
        <w:rPr>
          <w:spacing w:val="-4"/>
          <w:sz w:val="22"/>
          <w:szCs w:val="22"/>
        </w:rPr>
        <w:t xml:space="preserve"> </w:t>
      </w:r>
      <w:r w:rsidRPr="00E01096">
        <w:rPr>
          <w:sz w:val="22"/>
          <w:szCs w:val="22"/>
        </w:rPr>
        <w:t>(plaučių embolijos) gydymui ir pakartotinio kraujo krešulių susidarymo kojų ir (arba) plaučių kraujagyslėse profilaktikai.</w:t>
      </w:r>
    </w:p>
    <w:p w14:paraId="56F355BE" w14:textId="77777777" w:rsidR="007B55E7" w:rsidRPr="00E01096" w:rsidRDefault="007B55E7" w:rsidP="00E01096">
      <w:pPr>
        <w:pStyle w:val="Pagrindinistekstas"/>
        <w:kinsoku w:val="0"/>
        <w:overflowPunct w:val="0"/>
      </w:pPr>
    </w:p>
    <w:p w14:paraId="502D34C3"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priklauso</w:t>
      </w:r>
      <w:r w:rsidR="007B55E7" w:rsidRPr="00E01096">
        <w:rPr>
          <w:spacing w:val="-3"/>
        </w:rPr>
        <w:t xml:space="preserve"> </w:t>
      </w:r>
      <w:proofErr w:type="spellStart"/>
      <w:r w:rsidR="007B55E7" w:rsidRPr="00E01096">
        <w:t>antitrombozinių</w:t>
      </w:r>
      <w:proofErr w:type="spellEnd"/>
      <w:r w:rsidR="007B55E7" w:rsidRPr="00E01096">
        <w:rPr>
          <w:spacing w:val="-3"/>
        </w:rPr>
        <w:t xml:space="preserve"> </w:t>
      </w:r>
      <w:r w:rsidR="007B55E7" w:rsidRPr="00E01096">
        <w:t>vaistų</w:t>
      </w:r>
      <w:r w:rsidR="007B55E7" w:rsidRPr="00E01096">
        <w:rPr>
          <w:spacing w:val="-4"/>
        </w:rPr>
        <w:t xml:space="preserve"> </w:t>
      </w:r>
      <w:r w:rsidR="007B55E7" w:rsidRPr="00E01096">
        <w:t>grupei.</w:t>
      </w:r>
      <w:r w:rsidR="007B55E7" w:rsidRPr="00E01096">
        <w:rPr>
          <w:spacing w:val="-3"/>
        </w:rPr>
        <w:t xml:space="preserve"> </w:t>
      </w:r>
      <w:r w:rsidR="007B55E7" w:rsidRPr="00E01096">
        <w:t>Jis</w:t>
      </w:r>
      <w:r w:rsidR="007B55E7" w:rsidRPr="00E01096">
        <w:rPr>
          <w:spacing w:val="-4"/>
        </w:rPr>
        <w:t xml:space="preserve"> </w:t>
      </w:r>
      <w:r w:rsidR="007B55E7" w:rsidRPr="00E01096">
        <w:t>veikia</w:t>
      </w:r>
      <w:r w:rsidR="007B55E7" w:rsidRPr="00E01096">
        <w:rPr>
          <w:spacing w:val="-4"/>
        </w:rPr>
        <w:t xml:space="preserve"> </w:t>
      </w:r>
      <w:r w:rsidR="007B55E7" w:rsidRPr="00E01096">
        <w:t>blokuodamas</w:t>
      </w:r>
      <w:r w:rsidR="007B55E7" w:rsidRPr="00E01096">
        <w:rPr>
          <w:spacing w:val="-4"/>
        </w:rPr>
        <w:t xml:space="preserve"> </w:t>
      </w:r>
      <w:r w:rsidR="007B55E7" w:rsidRPr="00E01096">
        <w:t>kraujo</w:t>
      </w:r>
      <w:r w:rsidR="007B55E7" w:rsidRPr="00E01096">
        <w:rPr>
          <w:spacing w:val="-3"/>
        </w:rPr>
        <w:t xml:space="preserve"> </w:t>
      </w:r>
      <w:r w:rsidR="007B55E7" w:rsidRPr="00E01096">
        <w:t>krešėjimo</w:t>
      </w:r>
      <w:r w:rsidR="007B55E7" w:rsidRPr="00E01096">
        <w:rPr>
          <w:spacing w:val="-3"/>
        </w:rPr>
        <w:t xml:space="preserve"> </w:t>
      </w:r>
      <w:r w:rsidR="007B55E7" w:rsidRPr="00E01096">
        <w:t>faktorių (</w:t>
      </w:r>
      <w:proofErr w:type="spellStart"/>
      <w:r w:rsidR="007B55E7" w:rsidRPr="00E01096">
        <w:t>Xa</w:t>
      </w:r>
      <w:proofErr w:type="spellEnd"/>
      <w:r w:rsidR="007B55E7" w:rsidRPr="00E01096">
        <w:t xml:space="preserve"> faktorių) ir taip sumažindamas polinkį formuotis kraujo krešuliams.</w:t>
      </w:r>
    </w:p>
    <w:p w14:paraId="714DF567" w14:textId="77777777" w:rsidR="007B55E7" w:rsidRDefault="007B55E7" w:rsidP="00E01096">
      <w:pPr>
        <w:pStyle w:val="Pagrindinistekstas"/>
        <w:kinsoku w:val="0"/>
        <w:overflowPunct w:val="0"/>
      </w:pPr>
    </w:p>
    <w:p w14:paraId="56CC6515" w14:textId="77777777" w:rsidR="00AA1FB7" w:rsidRPr="00E01096" w:rsidRDefault="00AA1FB7" w:rsidP="00E01096">
      <w:pPr>
        <w:pStyle w:val="Pagrindinistekstas"/>
        <w:kinsoku w:val="0"/>
        <w:overflowPunct w:val="0"/>
      </w:pPr>
    </w:p>
    <w:p w14:paraId="7A4EA96C" w14:textId="77777777" w:rsidR="00AA1FB7" w:rsidRDefault="007B55E7" w:rsidP="006F0D73">
      <w:pPr>
        <w:pStyle w:val="Antrat2"/>
        <w:numPr>
          <w:ilvl w:val="0"/>
          <w:numId w:val="66"/>
        </w:numPr>
        <w:tabs>
          <w:tab w:val="left" w:pos="567"/>
        </w:tabs>
        <w:kinsoku w:val="0"/>
        <w:overflowPunct w:val="0"/>
        <w:ind w:hanging="1468"/>
      </w:pPr>
      <w:r w:rsidRPr="00E01096">
        <w:t>Kas</w:t>
      </w:r>
      <w:r w:rsidRPr="00E01096">
        <w:rPr>
          <w:spacing w:val="-10"/>
        </w:rPr>
        <w:t xml:space="preserve"> </w:t>
      </w:r>
      <w:r w:rsidRPr="00E01096">
        <w:t>žinotina</w:t>
      </w:r>
      <w:r w:rsidRPr="00E01096">
        <w:rPr>
          <w:spacing w:val="-9"/>
        </w:rPr>
        <w:t xml:space="preserve"> </w:t>
      </w:r>
      <w:r w:rsidRPr="00E01096">
        <w:t>prieš</w:t>
      </w:r>
      <w:r w:rsidRPr="00E01096">
        <w:rPr>
          <w:spacing w:val="-10"/>
        </w:rPr>
        <w:t xml:space="preserve"> </w:t>
      </w:r>
      <w:r w:rsidRPr="00E01096">
        <w:t>vartojant</w:t>
      </w:r>
      <w:r w:rsidRPr="00E01096">
        <w:rPr>
          <w:spacing w:val="-9"/>
        </w:rPr>
        <w:t xml:space="preserve"> </w:t>
      </w:r>
      <w:proofErr w:type="spellStart"/>
      <w:r w:rsidR="004810D2">
        <w:t>Rivaroxaban</w:t>
      </w:r>
      <w:proofErr w:type="spellEnd"/>
      <w:r w:rsidR="004810D2">
        <w:t xml:space="preserve"> STADA</w:t>
      </w:r>
    </w:p>
    <w:p w14:paraId="36C6896C" w14:textId="77777777" w:rsidR="00AA1FB7" w:rsidRDefault="00AA1FB7" w:rsidP="00AA1FB7">
      <w:pPr>
        <w:pStyle w:val="Antrat2"/>
        <w:tabs>
          <w:tab w:val="left" w:pos="567"/>
        </w:tabs>
        <w:kinsoku w:val="0"/>
        <w:overflowPunct w:val="0"/>
        <w:ind w:left="0"/>
      </w:pPr>
    </w:p>
    <w:p w14:paraId="7992D15E" w14:textId="77777777" w:rsidR="007B55E7" w:rsidRPr="00E01096" w:rsidRDefault="004810D2" w:rsidP="00AA1FB7">
      <w:pPr>
        <w:pStyle w:val="Antrat2"/>
        <w:tabs>
          <w:tab w:val="left" w:pos="567"/>
        </w:tabs>
        <w:kinsoku w:val="0"/>
        <w:overflowPunct w:val="0"/>
        <w:ind w:left="0"/>
      </w:pPr>
      <w:proofErr w:type="spellStart"/>
      <w:r>
        <w:t>Rivaroxaban</w:t>
      </w:r>
      <w:proofErr w:type="spellEnd"/>
      <w:r>
        <w:t xml:space="preserve"> STADA</w:t>
      </w:r>
      <w:r w:rsidR="007B55E7" w:rsidRPr="00E01096">
        <w:t xml:space="preserve"> vartoti </w:t>
      </w:r>
      <w:r w:rsidR="00AA1FB7">
        <w:t>draudžiama</w:t>
      </w:r>
    </w:p>
    <w:p w14:paraId="1076FAE3" w14:textId="77777777" w:rsidR="007B55E7" w:rsidRPr="00E01096" w:rsidRDefault="007B55E7" w:rsidP="006F0D73">
      <w:pPr>
        <w:pStyle w:val="Sraopastraipa"/>
        <w:numPr>
          <w:ilvl w:val="1"/>
          <w:numId w:val="67"/>
        </w:numPr>
        <w:tabs>
          <w:tab w:val="left" w:pos="1469"/>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alergija</w:t>
      </w:r>
      <w:r w:rsidRPr="00E01096">
        <w:rPr>
          <w:spacing w:val="-4"/>
          <w:sz w:val="22"/>
          <w:szCs w:val="22"/>
        </w:rPr>
        <w:t xml:space="preserve"> </w:t>
      </w:r>
      <w:proofErr w:type="spellStart"/>
      <w:r w:rsidRPr="00E01096">
        <w:rPr>
          <w:sz w:val="22"/>
          <w:szCs w:val="22"/>
        </w:rPr>
        <w:t>rivaroksabanui</w:t>
      </w:r>
      <w:proofErr w:type="spellEnd"/>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bet</w:t>
      </w:r>
      <w:r w:rsidRPr="00E01096">
        <w:rPr>
          <w:spacing w:val="-3"/>
          <w:sz w:val="22"/>
          <w:szCs w:val="22"/>
        </w:rPr>
        <w:t xml:space="preserve"> </w:t>
      </w:r>
      <w:r w:rsidRPr="00E01096">
        <w:rPr>
          <w:sz w:val="22"/>
          <w:szCs w:val="22"/>
        </w:rPr>
        <w:t>kuriai</w:t>
      </w:r>
      <w:r w:rsidRPr="00E01096">
        <w:rPr>
          <w:spacing w:val="-3"/>
          <w:sz w:val="22"/>
          <w:szCs w:val="22"/>
        </w:rPr>
        <w:t xml:space="preserve"> </w:t>
      </w:r>
      <w:r w:rsidRPr="00E01096">
        <w:rPr>
          <w:sz w:val="22"/>
          <w:szCs w:val="22"/>
        </w:rPr>
        <w:t>pagalbinei</w:t>
      </w:r>
      <w:r w:rsidRPr="00E01096">
        <w:rPr>
          <w:spacing w:val="-3"/>
          <w:sz w:val="22"/>
          <w:szCs w:val="22"/>
        </w:rPr>
        <w:t xml:space="preserve"> </w:t>
      </w:r>
      <w:r w:rsidRPr="00E01096">
        <w:rPr>
          <w:sz w:val="22"/>
          <w:szCs w:val="22"/>
        </w:rPr>
        <w:t>šio</w:t>
      </w:r>
      <w:r w:rsidRPr="00E01096">
        <w:rPr>
          <w:spacing w:val="-3"/>
          <w:sz w:val="22"/>
          <w:szCs w:val="22"/>
        </w:rPr>
        <w:t xml:space="preserve"> </w:t>
      </w:r>
      <w:r w:rsidRPr="00E01096">
        <w:rPr>
          <w:sz w:val="22"/>
          <w:szCs w:val="22"/>
        </w:rPr>
        <w:t>vaisto</w:t>
      </w:r>
      <w:r w:rsidRPr="00E01096">
        <w:rPr>
          <w:spacing w:val="-3"/>
          <w:sz w:val="22"/>
          <w:szCs w:val="22"/>
        </w:rPr>
        <w:t xml:space="preserve"> </w:t>
      </w:r>
      <w:r w:rsidRPr="00E01096">
        <w:rPr>
          <w:sz w:val="22"/>
          <w:szCs w:val="22"/>
        </w:rPr>
        <w:t>medžiagai</w:t>
      </w:r>
      <w:r w:rsidRPr="00E01096">
        <w:rPr>
          <w:spacing w:val="-3"/>
          <w:sz w:val="22"/>
          <w:szCs w:val="22"/>
        </w:rPr>
        <w:t xml:space="preserve"> </w:t>
      </w:r>
      <w:r w:rsidRPr="00E01096">
        <w:rPr>
          <w:sz w:val="22"/>
          <w:szCs w:val="22"/>
        </w:rPr>
        <w:t>(jos</w:t>
      </w:r>
      <w:r w:rsidRPr="00E01096">
        <w:rPr>
          <w:spacing w:val="-4"/>
          <w:sz w:val="22"/>
          <w:szCs w:val="22"/>
        </w:rPr>
        <w:t xml:space="preserve"> </w:t>
      </w:r>
      <w:r w:rsidRPr="00E01096">
        <w:rPr>
          <w:sz w:val="22"/>
          <w:szCs w:val="22"/>
        </w:rPr>
        <w:t>išvardytos 6</w:t>
      </w:r>
      <w:r w:rsidR="00AA1FB7">
        <w:rPr>
          <w:sz w:val="22"/>
          <w:szCs w:val="22"/>
        </w:rPr>
        <w:t> </w:t>
      </w:r>
      <w:r w:rsidRPr="00E01096">
        <w:rPr>
          <w:sz w:val="22"/>
          <w:szCs w:val="22"/>
        </w:rPr>
        <w:t>skyriuje);</w:t>
      </w:r>
    </w:p>
    <w:p w14:paraId="3F839422" w14:textId="77777777" w:rsidR="007B55E7" w:rsidRPr="00E01096" w:rsidRDefault="007B55E7" w:rsidP="006F0D73">
      <w:pPr>
        <w:pStyle w:val="Sraopastraipa"/>
        <w:numPr>
          <w:ilvl w:val="1"/>
          <w:numId w:val="67"/>
        </w:numPr>
        <w:tabs>
          <w:tab w:val="left" w:pos="1469"/>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stipriai</w:t>
      </w:r>
      <w:r w:rsidRPr="00E01096">
        <w:rPr>
          <w:spacing w:val="-8"/>
          <w:sz w:val="22"/>
          <w:szCs w:val="22"/>
        </w:rPr>
        <w:t xml:space="preserve"> </w:t>
      </w:r>
      <w:r w:rsidRPr="00E01096">
        <w:rPr>
          <w:spacing w:val="-2"/>
          <w:sz w:val="22"/>
          <w:szCs w:val="22"/>
        </w:rPr>
        <w:t>kraujuojate;</w:t>
      </w:r>
    </w:p>
    <w:p w14:paraId="35D6A2A3" w14:textId="77777777" w:rsidR="007B55E7" w:rsidRPr="00E01096" w:rsidRDefault="007B55E7" w:rsidP="006F0D73">
      <w:pPr>
        <w:pStyle w:val="Sraopastraipa"/>
        <w:numPr>
          <w:ilvl w:val="1"/>
          <w:numId w:val="67"/>
        </w:numPr>
        <w:tabs>
          <w:tab w:val="left" w:pos="1469"/>
        </w:tabs>
        <w:kinsoku w:val="0"/>
        <w:overflowPunct w:val="0"/>
        <w:ind w:left="567" w:hanging="567"/>
        <w:rPr>
          <w:color w:val="000000"/>
          <w:sz w:val="22"/>
          <w:szCs w:val="22"/>
        </w:rPr>
      </w:pPr>
      <w:r w:rsidRPr="00E01096">
        <w:rPr>
          <w:sz w:val="22"/>
          <w:szCs w:val="22"/>
        </w:rPr>
        <w:t>jeigu</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yra</w:t>
      </w:r>
      <w:r w:rsidRPr="00E01096">
        <w:rPr>
          <w:spacing w:val="-3"/>
          <w:sz w:val="22"/>
          <w:szCs w:val="22"/>
        </w:rPr>
        <w:t xml:space="preserve"> </w:t>
      </w:r>
      <w:r w:rsidRPr="00E01096">
        <w:rPr>
          <w:sz w:val="22"/>
          <w:szCs w:val="22"/>
        </w:rPr>
        <w:t>liga</w:t>
      </w:r>
      <w:r w:rsidRPr="00E01096">
        <w:rPr>
          <w:spacing w:val="-3"/>
          <w:sz w:val="22"/>
          <w:szCs w:val="22"/>
        </w:rPr>
        <w:t xml:space="preserve"> </w:t>
      </w:r>
      <w:r w:rsidRPr="00E01096">
        <w:rPr>
          <w:sz w:val="22"/>
          <w:szCs w:val="22"/>
        </w:rPr>
        <w:t>arba</w:t>
      </w:r>
      <w:r w:rsidRPr="00E01096">
        <w:rPr>
          <w:spacing w:val="-3"/>
          <w:sz w:val="22"/>
          <w:szCs w:val="22"/>
        </w:rPr>
        <w:t xml:space="preserve"> </w:t>
      </w:r>
      <w:r w:rsidRPr="00E01096">
        <w:rPr>
          <w:sz w:val="22"/>
          <w:szCs w:val="22"/>
        </w:rPr>
        <w:t>būklė,</w:t>
      </w:r>
      <w:r w:rsidRPr="00E01096">
        <w:rPr>
          <w:spacing w:val="-2"/>
          <w:sz w:val="22"/>
          <w:szCs w:val="22"/>
        </w:rPr>
        <w:t xml:space="preserve"> </w:t>
      </w:r>
      <w:r w:rsidRPr="00E01096">
        <w:rPr>
          <w:sz w:val="22"/>
          <w:szCs w:val="22"/>
        </w:rPr>
        <w:t>dėl</w:t>
      </w:r>
      <w:r w:rsidRPr="00E01096">
        <w:rPr>
          <w:spacing w:val="-2"/>
          <w:sz w:val="22"/>
          <w:szCs w:val="22"/>
        </w:rPr>
        <w:t xml:space="preserve"> </w:t>
      </w:r>
      <w:r w:rsidRPr="00E01096">
        <w:rPr>
          <w:sz w:val="22"/>
          <w:szCs w:val="22"/>
        </w:rPr>
        <w:t>kurios</w:t>
      </w:r>
      <w:r w:rsidRPr="00E01096">
        <w:rPr>
          <w:spacing w:val="-3"/>
          <w:sz w:val="22"/>
          <w:szCs w:val="22"/>
        </w:rPr>
        <w:t xml:space="preserve"> </w:t>
      </w:r>
      <w:r w:rsidRPr="00E01096">
        <w:rPr>
          <w:sz w:val="22"/>
          <w:szCs w:val="22"/>
        </w:rPr>
        <w:t>padidėja</w:t>
      </w:r>
      <w:r w:rsidRPr="00E01096">
        <w:rPr>
          <w:spacing w:val="-3"/>
          <w:sz w:val="22"/>
          <w:szCs w:val="22"/>
        </w:rPr>
        <w:t xml:space="preserve"> </w:t>
      </w:r>
      <w:r w:rsidRPr="00E01096">
        <w:rPr>
          <w:sz w:val="22"/>
          <w:szCs w:val="22"/>
        </w:rPr>
        <w:t>stipraus</w:t>
      </w:r>
      <w:r w:rsidRPr="00E01096">
        <w:rPr>
          <w:spacing w:val="-3"/>
          <w:sz w:val="22"/>
          <w:szCs w:val="22"/>
        </w:rPr>
        <w:t xml:space="preserve"> </w:t>
      </w:r>
      <w:r w:rsidRPr="00E01096">
        <w:rPr>
          <w:sz w:val="22"/>
          <w:szCs w:val="22"/>
        </w:rPr>
        <w:t>kraujavimo</w:t>
      </w:r>
      <w:r w:rsidRPr="00E01096">
        <w:rPr>
          <w:spacing w:val="-2"/>
          <w:sz w:val="22"/>
          <w:szCs w:val="22"/>
        </w:rPr>
        <w:t xml:space="preserve"> </w:t>
      </w:r>
      <w:r w:rsidRPr="00E01096">
        <w:rPr>
          <w:sz w:val="22"/>
          <w:szCs w:val="22"/>
        </w:rPr>
        <w:t>rizika</w:t>
      </w:r>
      <w:r w:rsidRPr="00E01096">
        <w:rPr>
          <w:spacing w:val="-3"/>
          <w:sz w:val="22"/>
          <w:szCs w:val="22"/>
        </w:rPr>
        <w:t xml:space="preserve"> </w:t>
      </w:r>
      <w:r w:rsidRPr="00E01096">
        <w:rPr>
          <w:sz w:val="22"/>
          <w:szCs w:val="22"/>
        </w:rPr>
        <w:t>(pvz.,</w:t>
      </w:r>
      <w:r w:rsidRPr="00E01096">
        <w:rPr>
          <w:spacing w:val="-2"/>
          <w:sz w:val="22"/>
          <w:szCs w:val="22"/>
        </w:rPr>
        <w:t xml:space="preserve"> </w:t>
      </w:r>
      <w:r w:rsidRPr="00E01096">
        <w:rPr>
          <w:sz w:val="22"/>
          <w:szCs w:val="22"/>
        </w:rPr>
        <w:t>skrandžio opa, galvos smegenų pažeidimas arba kraujavimas į smegenis, neseniai atlikta chirurginė smegenų arba akių operacija);</w:t>
      </w:r>
    </w:p>
    <w:p w14:paraId="062A093B" w14:textId="77777777" w:rsidR="007B55E7" w:rsidRPr="00E01096" w:rsidRDefault="007B55E7" w:rsidP="006F0D73">
      <w:pPr>
        <w:pStyle w:val="Sraopastraipa"/>
        <w:numPr>
          <w:ilvl w:val="1"/>
          <w:numId w:val="67"/>
        </w:numPr>
        <w:tabs>
          <w:tab w:val="left" w:pos="1470"/>
        </w:tabs>
        <w:kinsoku w:val="0"/>
        <w:overflowPunct w:val="0"/>
        <w:ind w:left="567" w:hanging="567"/>
        <w:rPr>
          <w:color w:val="000000"/>
          <w:sz w:val="22"/>
          <w:szCs w:val="22"/>
        </w:rPr>
      </w:pPr>
      <w:r w:rsidRPr="00E01096">
        <w:rPr>
          <w:sz w:val="22"/>
          <w:szCs w:val="22"/>
        </w:rPr>
        <w:t xml:space="preserve">jeigu vartojate vaistų, apsaugančių nuo kraujo krešulių susidarymo (pvz., 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t>apiksabano</w:t>
      </w:r>
      <w:proofErr w:type="spellEnd"/>
      <w:r w:rsidRPr="00E01096">
        <w:rPr>
          <w:sz w:val="22"/>
          <w:szCs w:val="22"/>
        </w:rPr>
        <w:t xml:space="preserve"> arba heparino), išskyrus atvejus, kai keičiamas nuo kraujo krešulių apsaugantis</w:t>
      </w:r>
      <w:r w:rsidRPr="00E01096">
        <w:rPr>
          <w:spacing w:val="-3"/>
          <w:sz w:val="22"/>
          <w:szCs w:val="22"/>
        </w:rPr>
        <w:t xml:space="preserve"> </w:t>
      </w:r>
      <w:r w:rsidRPr="00E01096">
        <w:rPr>
          <w:sz w:val="22"/>
          <w:szCs w:val="22"/>
        </w:rPr>
        <w:t>gydymas</w:t>
      </w:r>
      <w:r w:rsidRPr="00E01096">
        <w:rPr>
          <w:spacing w:val="-2"/>
          <w:sz w:val="22"/>
          <w:szCs w:val="22"/>
        </w:rPr>
        <w:t xml:space="preserve"> </w:t>
      </w:r>
      <w:r w:rsidRPr="00E01096">
        <w:rPr>
          <w:sz w:val="22"/>
          <w:szCs w:val="22"/>
        </w:rPr>
        <w:t>arba</w:t>
      </w:r>
      <w:r w:rsidRPr="00E01096">
        <w:rPr>
          <w:spacing w:val="-3"/>
          <w:sz w:val="22"/>
          <w:szCs w:val="22"/>
        </w:rPr>
        <w:t xml:space="preserve"> </w:t>
      </w:r>
      <w:r w:rsidRPr="00E01096">
        <w:rPr>
          <w:sz w:val="22"/>
          <w:szCs w:val="22"/>
        </w:rPr>
        <w:t>kai</w:t>
      </w:r>
      <w:r w:rsidRPr="00E01096">
        <w:rPr>
          <w:spacing w:val="-2"/>
          <w:sz w:val="22"/>
          <w:szCs w:val="22"/>
        </w:rPr>
        <w:t xml:space="preserve"> </w:t>
      </w:r>
      <w:r w:rsidRPr="00E01096">
        <w:rPr>
          <w:sz w:val="22"/>
          <w:szCs w:val="22"/>
        </w:rPr>
        <w:t>per</w:t>
      </w:r>
      <w:r w:rsidRPr="00E01096">
        <w:rPr>
          <w:spacing w:val="-3"/>
          <w:sz w:val="22"/>
          <w:szCs w:val="22"/>
        </w:rPr>
        <w:t xml:space="preserve"> </w:t>
      </w:r>
      <w:r w:rsidRPr="00E01096">
        <w:rPr>
          <w:sz w:val="22"/>
          <w:szCs w:val="22"/>
        </w:rPr>
        <w:t>venos</w:t>
      </w:r>
      <w:r w:rsidRPr="00E01096">
        <w:rPr>
          <w:spacing w:val="-4"/>
          <w:sz w:val="22"/>
          <w:szCs w:val="22"/>
        </w:rPr>
        <w:t xml:space="preserve"> </w:t>
      </w:r>
      <w:r w:rsidRPr="00E01096">
        <w:rPr>
          <w:sz w:val="22"/>
          <w:szCs w:val="22"/>
        </w:rPr>
        <w:t>ar</w:t>
      </w:r>
      <w:r w:rsidRPr="00E01096">
        <w:rPr>
          <w:spacing w:val="-2"/>
          <w:sz w:val="22"/>
          <w:szCs w:val="22"/>
        </w:rPr>
        <w:t xml:space="preserve"> </w:t>
      </w:r>
      <w:r w:rsidRPr="00E01096">
        <w:rPr>
          <w:sz w:val="22"/>
          <w:szCs w:val="22"/>
        </w:rPr>
        <w:t>arterijos</w:t>
      </w:r>
      <w:r w:rsidRPr="00E01096">
        <w:rPr>
          <w:spacing w:val="-3"/>
          <w:sz w:val="22"/>
          <w:szCs w:val="22"/>
        </w:rPr>
        <w:t xml:space="preserve"> </w:t>
      </w:r>
      <w:r w:rsidRPr="00E01096">
        <w:rPr>
          <w:sz w:val="22"/>
          <w:szCs w:val="22"/>
        </w:rPr>
        <w:t>kateterį</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leidžiama</w:t>
      </w:r>
      <w:r w:rsidRPr="00E01096">
        <w:rPr>
          <w:spacing w:val="-2"/>
          <w:sz w:val="22"/>
          <w:szCs w:val="22"/>
        </w:rPr>
        <w:t xml:space="preserve"> </w:t>
      </w:r>
      <w:r w:rsidRPr="00E01096">
        <w:rPr>
          <w:sz w:val="22"/>
          <w:szCs w:val="22"/>
        </w:rPr>
        <w:t>heparino,</w:t>
      </w:r>
      <w:r w:rsidRPr="00E01096">
        <w:rPr>
          <w:spacing w:val="-3"/>
          <w:sz w:val="22"/>
          <w:szCs w:val="22"/>
        </w:rPr>
        <w:t xml:space="preserve"> </w:t>
      </w:r>
      <w:r w:rsidRPr="00E01096">
        <w:rPr>
          <w:sz w:val="22"/>
          <w:szCs w:val="22"/>
        </w:rPr>
        <w:t>kad</w:t>
      </w:r>
      <w:r w:rsidRPr="00E01096">
        <w:rPr>
          <w:spacing w:val="-3"/>
          <w:sz w:val="22"/>
          <w:szCs w:val="22"/>
        </w:rPr>
        <w:t xml:space="preserve"> </w:t>
      </w:r>
      <w:r w:rsidRPr="00E01096">
        <w:rPr>
          <w:sz w:val="22"/>
          <w:szCs w:val="22"/>
        </w:rPr>
        <w:t>šis kateteris išliktų pralaidus;</w:t>
      </w:r>
    </w:p>
    <w:p w14:paraId="15B0D0E3" w14:textId="77777777" w:rsidR="007B55E7" w:rsidRPr="00E01096" w:rsidRDefault="007B55E7" w:rsidP="006F0D73">
      <w:pPr>
        <w:pStyle w:val="Sraopastraipa"/>
        <w:numPr>
          <w:ilvl w:val="1"/>
          <w:numId w:val="67"/>
        </w:numPr>
        <w:tabs>
          <w:tab w:val="left" w:pos="1470"/>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sergate</w:t>
      </w:r>
      <w:r w:rsidRPr="00E01096">
        <w:rPr>
          <w:spacing w:val="-8"/>
          <w:sz w:val="22"/>
          <w:szCs w:val="22"/>
        </w:rPr>
        <w:t xml:space="preserve"> </w:t>
      </w:r>
      <w:r w:rsidRPr="00E01096">
        <w:rPr>
          <w:sz w:val="22"/>
          <w:szCs w:val="22"/>
        </w:rPr>
        <w:t>kepenų</w:t>
      </w:r>
      <w:r w:rsidRPr="00E01096">
        <w:rPr>
          <w:spacing w:val="-7"/>
          <w:sz w:val="22"/>
          <w:szCs w:val="22"/>
        </w:rPr>
        <w:t xml:space="preserve"> </w:t>
      </w:r>
      <w:r w:rsidRPr="00E01096">
        <w:rPr>
          <w:sz w:val="22"/>
          <w:szCs w:val="22"/>
        </w:rPr>
        <w:t>liga</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todėl</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būti</w:t>
      </w:r>
      <w:r w:rsidRPr="00E01096">
        <w:rPr>
          <w:spacing w:val="-6"/>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rizika;</w:t>
      </w:r>
    </w:p>
    <w:p w14:paraId="3B4A4DA3" w14:textId="77777777" w:rsidR="007B55E7" w:rsidRPr="00E01096" w:rsidRDefault="007B55E7" w:rsidP="006F0D73">
      <w:pPr>
        <w:pStyle w:val="Sraopastraipa"/>
        <w:numPr>
          <w:ilvl w:val="1"/>
          <w:numId w:val="67"/>
        </w:numPr>
        <w:tabs>
          <w:tab w:val="left" w:pos="1470"/>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esate</w:t>
      </w:r>
      <w:r w:rsidRPr="00E01096">
        <w:rPr>
          <w:spacing w:val="-6"/>
          <w:sz w:val="22"/>
          <w:szCs w:val="22"/>
        </w:rPr>
        <w:t xml:space="preserve"> </w:t>
      </w:r>
      <w:r w:rsidRPr="00E01096">
        <w:rPr>
          <w:sz w:val="22"/>
          <w:szCs w:val="22"/>
        </w:rPr>
        <w:t>nėščia</w:t>
      </w:r>
      <w:r w:rsidRPr="00E01096">
        <w:rPr>
          <w:spacing w:val="-6"/>
          <w:sz w:val="22"/>
          <w:szCs w:val="22"/>
        </w:rPr>
        <w:t xml:space="preserve"> </w:t>
      </w:r>
      <w:r w:rsidRPr="00E01096">
        <w:rPr>
          <w:sz w:val="22"/>
          <w:szCs w:val="22"/>
        </w:rPr>
        <w:t>arba</w:t>
      </w:r>
      <w:r w:rsidRPr="00E01096">
        <w:rPr>
          <w:spacing w:val="-7"/>
          <w:sz w:val="22"/>
          <w:szCs w:val="22"/>
        </w:rPr>
        <w:t xml:space="preserve"> </w:t>
      </w:r>
      <w:r w:rsidRPr="00E01096">
        <w:rPr>
          <w:sz w:val="22"/>
          <w:szCs w:val="22"/>
        </w:rPr>
        <w:t>žindote</w:t>
      </w:r>
      <w:r w:rsidRPr="00E01096">
        <w:rPr>
          <w:spacing w:val="-6"/>
          <w:sz w:val="22"/>
          <w:szCs w:val="22"/>
        </w:rPr>
        <w:t xml:space="preserve"> </w:t>
      </w:r>
      <w:r w:rsidRPr="00E01096">
        <w:rPr>
          <w:spacing w:val="-2"/>
          <w:sz w:val="22"/>
          <w:szCs w:val="22"/>
        </w:rPr>
        <w:t>kūdikį.</w:t>
      </w:r>
    </w:p>
    <w:p w14:paraId="2C913065" w14:textId="77777777" w:rsidR="00AA1FB7" w:rsidRDefault="00AA1FB7" w:rsidP="00E01096">
      <w:pPr>
        <w:pStyle w:val="Pagrindinistekstas"/>
        <w:kinsoku w:val="0"/>
        <w:overflowPunct w:val="0"/>
      </w:pPr>
    </w:p>
    <w:p w14:paraId="58FA65C9" w14:textId="77777777" w:rsidR="007B55E7" w:rsidRPr="00E01096" w:rsidRDefault="007B55E7" w:rsidP="00E01096">
      <w:pPr>
        <w:pStyle w:val="Pagrindinistekstas"/>
        <w:kinsoku w:val="0"/>
        <w:overflowPunct w:val="0"/>
        <w:rPr>
          <w:spacing w:val="-2"/>
        </w:rPr>
      </w:pPr>
      <w:r w:rsidRPr="00E01096">
        <w:t>Jeigu</w:t>
      </w:r>
      <w:r w:rsidRPr="00E01096">
        <w:rPr>
          <w:spacing w:val="-7"/>
        </w:rPr>
        <w:t xml:space="preserve"> </w:t>
      </w:r>
      <w:r w:rsidRPr="00E01096">
        <w:t>bet</w:t>
      </w:r>
      <w:r w:rsidRPr="00E01096">
        <w:rPr>
          <w:spacing w:val="-6"/>
        </w:rPr>
        <w:t xml:space="preserve"> </w:t>
      </w:r>
      <w:r w:rsidRPr="00E01096">
        <w:t>kuris</w:t>
      </w:r>
      <w:r w:rsidRPr="00E01096">
        <w:rPr>
          <w:spacing w:val="-8"/>
        </w:rPr>
        <w:t xml:space="preserve"> </w:t>
      </w:r>
      <w:r w:rsidRPr="00E01096">
        <w:t>iš</w:t>
      </w:r>
      <w:r w:rsidRPr="00E01096">
        <w:rPr>
          <w:spacing w:val="-7"/>
        </w:rPr>
        <w:t xml:space="preserve"> </w:t>
      </w:r>
      <w:r w:rsidRPr="00E01096">
        <w:t>šių</w:t>
      </w:r>
      <w:r w:rsidRPr="00E01096">
        <w:rPr>
          <w:spacing w:val="-7"/>
        </w:rPr>
        <w:t xml:space="preserve"> </w:t>
      </w:r>
      <w:r w:rsidRPr="00E01096">
        <w:t>punktų</w:t>
      </w:r>
      <w:r w:rsidRPr="00E01096">
        <w:rPr>
          <w:spacing w:val="-6"/>
        </w:rPr>
        <w:t xml:space="preserve"> </w:t>
      </w:r>
      <w:r w:rsidRPr="00E01096">
        <w:t>Jums</w:t>
      </w:r>
      <w:r w:rsidRPr="00E01096">
        <w:rPr>
          <w:spacing w:val="-7"/>
        </w:rPr>
        <w:t xml:space="preserve"> </w:t>
      </w:r>
      <w:r w:rsidRPr="00E01096">
        <w:t>tinka,</w:t>
      </w:r>
      <w:r w:rsidRPr="00E01096">
        <w:rPr>
          <w:spacing w:val="-9"/>
        </w:rPr>
        <w:t xml:space="preserve"> </w:t>
      </w:r>
      <w:r w:rsidRPr="00E01096">
        <w:rPr>
          <w:b/>
          <w:bCs/>
        </w:rPr>
        <w:t>nevartokite</w:t>
      </w:r>
      <w:r w:rsidRPr="00E01096">
        <w:rPr>
          <w:b/>
          <w:bCs/>
          <w:spacing w:val="-7"/>
        </w:rPr>
        <w:t xml:space="preserve"> </w:t>
      </w:r>
      <w:proofErr w:type="spellStart"/>
      <w:r w:rsidR="004810D2">
        <w:rPr>
          <w:b/>
          <w:bCs/>
        </w:rPr>
        <w:t>Rivaroxaban</w:t>
      </w:r>
      <w:proofErr w:type="spellEnd"/>
      <w:r w:rsidR="004810D2">
        <w:rPr>
          <w:b/>
          <w:bCs/>
        </w:rPr>
        <w:t xml:space="preserve"> STADA</w:t>
      </w:r>
      <w:r w:rsidRPr="00E01096">
        <w:rPr>
          <w:b/>
          <w:bCs/>
          <w:spacing w:val="-6"/>
        </w:rPr>
        <w:t xml:space="preserve"> </w:t>
      </w:r>
      <w:r w:rsidRPr="00E01096">
        <w:rPr>
          <w:b/>
          <w:bCs/>
        </w:rPr>
        <w:t>ir</w:t>
      </w:r>
      <w:r w:rsidRPr="00E01096">
        <w:rPr>
          <w:b/>
          <w:bCs/>
          <w:spacing w:val="-8"/>
        </w:rPr>
        <w:t xml:space="preserve"> </w:t>
      </w:r>
      <w:r w:rsidRPr="00E01096">
        <w:rPr>
          <w:b/>
          <w:bCs/>
        </w:rPr>
        <w:t>pasakykite</w:t>
      </w:r>
      <w:r w:rsidRPr="00E01096">
        <w:rPr>
          <w:b/>
          <w:bCs/>
          <w:spacing w:val="-7"/>
        </w:rPr>
        <w:t xml:space="preserve"> </w:t>
      </w:r>
      <w:r w:rsidRPr="00E01096">
        <w:rPr>
          <w:b/>
          <w:bCs/>
        </w:rPr>
        <w:t>savo</w:t>
      </w:r>
      <w:r w:rsidRPr="00E01096">
        <w:rPr>
          <w:b/>
          <w:bCs/>
          <w:spacing w:val="-7"/>
        </w:rPr>
        <w:t xml:space="preserve"> </w:t>
      </w:r>
      <w:r w:rsidRPr="00E01096">
        <w:rPr>
          <w:b/>
          <w:bCs/>
          <w:spacing w:val="-2"/>
        </w:rPr>
        <w:t>gydytojui</w:t>
      </w:r>
      <w:r w:rsidRPr="00E01096">
        <w:rPr>
          <w:spacing w:val="-2"/>
        </w:rPr>
        <w:t>.</w:t>
      </w:r>
    </w:p>
    <w:p w14:paraId="191FBAB8" w14:textId="77777777" w:rsidR="007B55E7" w:rsidRPr="00E01096" w:rsidRDefault="007B55E7" w:rsidP="00E01096">
      <w:pPr>
        <w:pStyle w:val="Pagrindinistekstas"/>
        <w:kinsoku w:val="0"/>
        <w:overflowPunct w:val="0"/>
      </w:pPr>
    </w:p>
    <w:p w14:paraId="714AF17E" w14:textId="77777777" w:rsidR="007B55E7" w:rsidRPr="00E01096" w:rsidRDefault="007B55E7" w:rsidP="00E01096">
      <w:pPr>
        <w:pStyle w:val="Antrat2"/>
        <w:kinsoku w:val="0"/>
        <w:overflowPunct w:val="0"/>
        <w:ind w:left="0"/>
        <w:rPr>
          <w:spacing w:val="-2"/>
        </w:rPr>
      </w:pP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9"/>
        </w:rPr>
        <w:t xml:space="preserve"> </w:t>
      </w:r>
      <w:r w:rsidRPr="00E01096">
        <w:rPr>
          <w:spacing w:val="-2"/>
        </w:rPr>
        <w:t>priemonės</w:t>
      </w:r>
    </w:p>
    <w:p w14:paraId="631F6801" w14:textId="77777777" w:rsidR="007B55E7" w:rsidRPr="00E01096" w:rsidRDefault="007B55E7" w:rsidP="00E01096">
      <w:pPr>
        <w:pStyle w:val="Pagrindinistekstas"/>
        <w:kinsoku w:val="0"/>
        <w:overflowPunct w:val="0"/>
        <w:rPr>
          <w:spacing w:val="-2"/>
        </w:rPr>
      </w:pPr>
      <w:r w:rsidRPr="00E01096">
        <w:t>Pasitarkite</w:t>
      </w:r>
      <w:r w:rsidRPr="00E01096">
        <w:rPr>
          <w:spacing w:val="-10"/>
        </w:rPr>
        <w:t xml:space="preserve"> </w:t>
      </w:r>
      <w:r w:rsidRPr="00E01096">
        <w:t>su</w:t>
      </w:r>
      <w:r w:rsidRPr="00E01096">
        <w:rPr>
          <w:spacing w:val="-7"/>
        </w:rPr>
        <w:t xml:space="preserve"> </w:t>
      </w:r>
      <w:r w:rsidRPr="00E01096">
        <w:t>gydytoju</w:t>
      </w:r>
      <w:r w:rsidRPr="00E01096">
        <w:rPr>
          <w:spacing w:val="-9"/>
        </w:rPr>
        <w:t xml:space="preserve"> </w:t>
      </w:r>
      <w:r w:rsidRPr="00E01096">
        <w:t>arba</w:t>
      </w:r>
      <w:r w:rsidRPr="00E01096">
        <w:rPr>
          <w:spacing w:val="-9"/>
        </w:rPr>
        <w:t xml:space="preserve"> </w:t>
      </w:r>
      <w:r w:rsidRPr="00E01096">
        <w:t>vaistininku,</w:t>
      </w:r>
      <w:r w:rsidRPr="00E01096">
        <w:rPr>
          <w:spacing w:val="-10"/>
        </w:rPr>
        <w:t xml:space="preserve"> </w:t>
      </w:r>
      <w:r w:rsidRPr="00E01096">
        <w:t>prieš</w:t>
      </w:r>
      <w:r w:rsidRPr="00E01096">
        <w:rPr>
          <w:spacing w:val="-9"/>
        </w:rPr>
        <w:t xml:space="preserve"> </w:t>
      </w:r>
      <w:r w:rsidRPr="00E01096">
        <w:t>pradėdami</w:t>
      </w:r>
      <w:r w:rsidRPr="00E01096">
        <w:rPr>
          <w:spacing w:val="-8"/>
        </w:rPr>
        <w:t xml:space="preserve"> </w:t>
      </w:r>
      <w:r w:rsidRPr="00E01096">
        <w:t>vartoti</w:t>
      </w:r>
      <w:r w:rsidRPr="00E01096">
        <w:rPr>
          <w:spacing w:val="-9"/>
        </w:rPr>
        <w:t xml:space="preserve"> </w:t>
      </w:r>
      <w:proofErr w:type="spellStart"/>
      <w:r w:rsidR="004810D2">
        <w:rPr>
          <w:spacing w:val="-2"/>
        </w:rPr>
        <w:t>Rivaroxaban</w:t>
      </w:r>
      <w:proofErr w:type="spellEnd"/>
      <w:r w:rsidR="004810D2">
        <w:rPr>
          <w:spacing w:val="-2"/>
        </w:rPr>
        <w:t xml:space="preserve"> STADA</w:t>
      </w:r>
      <w:r w:rsidRPr="00E01096">
        <w:rPr>
          <w:spacing w:val="-2"/>
        </w:rPr>
        <w:t>.</w:t>
      </w:r>
    </w:p>
    <w:p w14:paraId="46E5EAAB" w14:textId="77777777" w:rsidR="007B55E7" w:rsidRPr="00E01096" w:rsidRDefault="007B55E7" w:rsidP="00E01096">
      <w:pPr>
        <w:pStyle w:val="Pagrindinistekstas"/>
        <w:kinsoku w:val="0"/>
        <w:overflowPunct w:val="0"/>
      </w:pPr>
    </w:p>
    <w:p w14:paraId="7D688912" w14:textId="77777777" w:rsidR="0037404F" w:rsidRPr="00E01096" w:rsidRDefault="0037404F" w:rsidP="0037404F">
      <w:pPr>
        <w:pStyle w:val="Antrat2"/>
        <w:kinsoku w:val="0"/>
        <w:overflowPunct w:val="0"/>
        <w:ind w:left="0"/>
        <w:rPr>
          <w:spacing w:val="-2"/>
        </w:rPr>
      </w:pPr>
      <w:r w:rsidRPr="0037404F">
        <w:t xml:space="preserve">Dėl </w:t>
      </w:r>
      <w:proofErr w:type="spellStart"/>
      <w:r w:rsidRPr="0037404F">
        <w:t>Rivaroxaban</w:t>
      </w:r>
      <w:proofErr w:type="spellEnd"/>
      <w:r w:rsidRPr="0037404F">
        <w:t xml:space="preserve"> STADA va</w:t>
      </w:r>
      <w:r>
        <w:t>rtojimo s</w:t>
      </w:r>
      <w:r w:rsidRPr="00E01096">
        <w:t>pecialių</w:t>
      </w:r>
      <w:r w:rsidRPr="00E01096">
        <w:rPr>
          <w:spacing w:val="-13"/>
        </w:rPr>
        <w:t xml:space="preserve"> </w:t>
      </w:r>
      <w:r w:rsidRPr="00E01096">
        <w:t>atsargumo</w:t>
      </w:r>
      <w:r w:rsidRPr="00E01096">
        <w:rPr>
          <w:spacing w:val="-12"/>
        </w:rPr>
        <w:t xml:space="preserve"> </w:t>
      </w:r>
      <w:r w:rsidRPr="00E01096">
        <w:t>priemonių</w:t>
      </w:r>
      <w:r w:rsidRPr="00E01096">
        <w:rPr>
          <w:spacing w:val="-12"/>
        </w:rPr>
        <w:t xml:space="preserve"> </w:t>
      </w:r>
      <w:r w:rsidRPr="00E01096">
        <w:rPr>
          <w:spacing w:val="-2"/>
        </w:rPr>
        <w:t>reikia</w:t>
      </w:r>
    </w:p>
    <w:p w14:paraId="2E5F6769" w14:textId="77777777" w:rsidR="007B55E7" w:rsidRPr="00E01096" w:rsidRDefault="007B55E7" w:rsidP="008679E7">
      <w:pPr>
        <w:pStyle w:val="Sraopastraipa"/>
        <w:numPr>
          <w:ilvl w:val="0"/>
          <w:numId w:val="7"/>
        </w:numPr>
        <w:tabs>
          <w:tab w:val="left" w:pos="567"/>
          <w:tab w:val="left" w:pos="1462"/>
        </w:tabs>
        <w:kinsoku w:val="0"/>
        <w:overflowPunct w:val="0"/>
        <w:ind w:left="0" w:firstLine="0"/>
        <w:rPr>
          <w:spacing w:val="-2"/>
          <w:sz w:val="22"/>
          <w:szCs w:val="22"/>
        </w:rPr>
      </w:pPr>
      <w:r w:rsidRPr="00E01096">
        <w:rPr>
          <w:sz w:val="22"/>
          <w:szCs w:val="22"/>
        </w:rPr>
        <w:t>jeigu</w:t>
      </w:r>
      <w:r w:rsidRPr="00E01096">
        <w:rPr>
          <w:spacing w:val="-8"/>
          <w:sz w:val="22"/>
          <w:szCs w:val="22"/>
        </w:rPr>
        <w:t xml:space="preserve"> </w:t>
      </w:r>
      <w:r w:rsidRPr="00E01096">
        <w:rPr>
          <w:sz w:val="22"/>
          <w:szCs w:val="22"/>
        </w:rPr>
        <w:t>Jums</w:t>
      </w:r>
      <w:r w:rsidRPr="00E01096">
        <w:rPr>
          <w:spacing w:val="-8"/>
          <w:sz w:val="22"/>
          <w:szCs w:val="22"/>
        </w:rPr>
        <w:t xml:space="preserve"> </w:t>
      </w:r>
      <w:r w:rsidRPr="00E01096">
        <w:rPr>
          <w:sz w:val="22"/>
          <w:szCs w:val="22"/>
        </w:rPr>
        <w:t>yra</w:t>
      </w:r>
      <w:r w:rsidRPr="00E01096">
        <w:rPr>
          <w:spacing w:val="-8"/>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8"/>
          <w:sz w:val="22"/>
          <w:szCs w:val="22"/>
        </w:rPr>
        <w:t xml:space="preserve"> </w:t>
      </w:r>
      <w:r w:rsidRPr="00E01096">
        <w:rPr>
          <w:sz w:val="22"/>
          <w:szCs w:val="22"/>
        </w:rPr>
        <w:t>rizika,</w:t>
      </w:r>
      <w:r w:rsidRPr="00E01096">
        <w:rPr>
          <w:spacing w:val="-7"/>
          <w:sz w:val="22"/>
          <w:szCs w:val="22"/>
        </w:rPr>
        <w:t xml:space="preserve"> </w:t>
      </w:r>
      <w:r w:rsidRPr="00E01096">
        <w:rPr>
          <w:sz w:val="22"/>
          <w:szCs w:val="22"/>
        </w:rPr>
        <w:t>kuri</w:t>
      </w:r>
      <w:r w:rsidRPr="00E01096">
        <w:rPr>
          <w:spacing w:val="-8"/>
          <w:sz w:val="22"/>
          <w:szCs w:val="22"/>
        </w:rPr>
        <w:t xml:space="preserve"> </w:t>
      </w:r>
      <w:r w:rsidRPr="00E01096">
        <w:rPr>
          <w:sz w:val="22"/>
          <w:szCs w:val="22"/>
        </w:rPr>
        <w:t>galima</w:t>
      </w:r>
      <w:r w:rsidRPr="00E01096">
        <w:rPr>
          <w:spacing w:val="-8"/>
          <w:sz w:val="22"/>
          <w:szCs w:val="22"/>
        </w:rPr>
        <w:t xml:space="preserve"> </w:t>
      </w:r>
      <w:r w:rsidRPr="00E01096">
        <w:rPr>
          <w:sz w:val="22"/>
          <w:szCs w:val="22"/>
        </w:rPr>
        <w:t>šiais</w:t>
      </w:r>
      <w:r w:rsidRPr="00E01096">
        <w:rPr>
          <w:spacing w:val="-8"/>
          <w:sz w:val="22"/>
          <w:szCs w:val="22"/>
        </w:rPr>
        <w:t xml:space="preserve"> </w:t>
      </w:r>
      <w:r w:rsidRPr="00E01096">
        <w:rPr>
          <w:spacing w:val="-2"/>
          <w:sz w:val="22"/>
          <w:szCs w:val="22"/>
        </w:rPr>
        <w:t>atvejais:</w:t>
      </w:r>
    </w:p>
    <w:p w14:paraId="1D0EE1F7" w14:textId="77777777" w:rsidR="007B55E7" w:rsidRPr="00E01096" w:rsidRDefault="007B55E7"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vidutinio</w:t>
      </w:r>
      <w:r w:rsidRPr="00E01096">
        <w:rPr>
          <w:spacing w:val="-3"/>
          <w:sz w:val="22"/>
          <w:szCs w:val="22"/>
        </w:rPr>
        <w:t xml:space="preserve"> </w:t>
      </w:r>
      <w:r w:rsidRPr="00E01096">
        <w:rPr>
          <w:sz w:val="22"/>
          <w:szCs w:val="22"/>
        </w:rPr>
        <w:t>sunkumo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sunki</w:t>
      </w:r>
      <w:r w:rsidRPr="00E01096">
        <w:rPr>
          <w:spacing w:val="-3"/>
          <w:sz w:val="22"/>
          <w:szCs w:val="22"/>
        </w:rPr>
        <w:t xml:space="preserve"> </w:t>
      </w:r>
      <w:r w:rsidRPr="00E01096">
        <w:rPr>
          <w:sz w:val="22"/>
          <w:szCs w:val="22"/>
        </w:rPr>
        <w:t>inkstų</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nes</w:t>
      </w:r>
      <w:r w:rsidRPr="00E01096">
        <w:rPr>
          <w:spacing w:val="-4"/>
          <w:sz w:val="22"/>
          <w:szCs w:val="22"/>
        </w:rPr>
        <w:t xml:space="preserve"> </w:t>
      </w:r>
      <w:r w:rsidRPr="00E01096">
        <w:rPr>
          <w:sz w:val="22"/>
          <w:szCs w:val="22"/>
        </w:rPr>
        <w:t>inkstų</w:t>
      </w:r>
      <w:r w:rsidRPr="00E01096">
        <w:rPr>
          <w:spacing w:val="-3"/>
          <w:sz w:val="22"/>
          <w:szCs w:val="22"/>
        </w:rPr>
        <w:t xml:space="preserve"> </w:t>
      </w:r>
      <w:r w:rsidRPr="00E01096">
        <w:rPr>
          <w:sz w:val="22"/>
          <w:szCs w:val="22"/>
        </w:rPr>
        <w:t>funkcija</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turėti</w:t>
      </w:r>
      <w:r w:rsidRPr="00E01096">
        <w:rPr>
          <w:spacing w:val="-3"/>
          <w:sz w:val="22"/>
          <w:szCs w:val="22"/>
        </w:rPr>
        <w:t xml:space="preserve"> </w:t>
      </w:r>
      <w:r w:rsidRPr="00E01096">
        <w:rPr>
          <w:sz w:val="22"/>
          <w:szCs w:val="22"/>
        </w:rPr>
        <w:t>įtakos</w:t>
      </w:r>
      <w:r w:rsidRPr="00E01096">
        <w:rPr>
          <w:spacing w:val="-4"/>
          <w:sz w:val="22"/>
          <w:szCs w:val="22"/>
        </w:rPr>
        <w:t xml:space="preserve"> </w:t>
      </w:r>
      <w:r w:rsidRPr="00E01096">
        <w:rPr>
          <w:sz w:val="22"/>
          <w:szCs w:val="22"/>
        </w:rPr>
        <w:t>Jūsų organizmą veikiančio vaisto kiekiui;</w:t>
      </w:r>
    </w:p>
    <w:p w14:paraId="5EFF8AC2" w14:textId="77777777" w:rsidR="007B55E7" w:rsidRPr="00E01096" w:rsidRDefault="007B55E7"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jeigu</w:t>
      </w:r>
      <w:r w:rsidRPr="00E01096">
        <w:rPr>
          <w:spacing w:val="-3"/>
          <w:sz w:val="22"/>
          <w:szCs w:val="22"/>
        </w:rPr>
        <w:t xml:space="preserve"> </w:t>
      </w:r>
      <w:r w:rsidRPr="00E01096">
        <w:rPr>
          <w:sz w:val="22"/>
          <w:szCs w:val="22"/>
        </w:rPr>
        <w:t>vartojate</w:t>
      </w:r>
      <w:r w:rsidRPr="00E01096">
        <w:rPr>
          <w:spacing w:val="-4"/>
          <w:sz w:val="22"/>
          <w:szCs w:val="22"/>
        </w:rPr>
        <w:t xml:space="preserve"> </w:t>
      </w:r>
      <w:r w:rsidRPr="00E01096">
        <w:rPr>
          <w:sz w:val="22"/>
          <w:szCs w:val="22"/>
        </w:rPr>
        <w:t>kitų</w:t>
      </w:r>
      <w:r w:rsidRPr="00E01096">
        <w:rPr>
          <w:spacing w:val="-3"/>
          <w:sz w:val="22"/>
          <w:szCs w:val="22"/>
        </w:rPr>
        <w:t xml:space="preserve"> </w:t>
      </w:r>
      <w:r w:rsidRPr="00E01096">
        <w:rPr>
          <w:sz w:val="22"/>
          <w:szCs w:val="22"/>
        </w:rPr>
        <w:t>vaistų,</w:t>
      </w:r>
      <w:r w:rsidRPr="00E01096">
        <w:rPr>
          <w:spacing w:val="-4"/>
          <w:sz w:val="22"/>
          <w:szCs w:val="22"/>
        </w:rPr>
        <w:t xml:space="preserve"> </w:t>
      </w:r>
      <w:r w:rsidRPr="00E01096">
        <w:rPr>
          <w:sz w:val="22"/>
          <w:szCs w:val="22"/>
        </w:rPr>
        <w:t>apsaugančių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 xml:space="preserve">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t>apiksabano</w:t>
      </w:r>
      <w:proofErr w:type="spellEnd"/>
      <w:r w:rsidRPr="00E01096">
        <w:rPr>
          <w:sz w:val="22"/>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4810D2">
        <w:rPr>
          <w:sz w:val="22"/>
          <w:szCs w:val="22"/>
        </w:rPr>
        <w:t>Rivaroxaban</w:t>
      </w:r>
      <w:proofErr w:type="spellEnd"/>
      <w:r w:rsidR="004810D2">
        <w:rPr>
          <w:sz w:val="22"/>
          <w:szCs w:val="22"/>
        </w:rPr>
        <w:t xml:space="preserve"> STADA</w:t>
      </w:r>
      <w:r w:rsidRPr="00E01096">
        <w:rPr>
          <w:sz w:val="22"/>
          <w:szCs w:val="22"/>
        </w:rPr>
        <w:t>“);</w:t>
      </w:r>
    </w:p>
    <w:p w14:paraId="0C7B2001" w14:textId="77777777" w:rsidR="007B55E7" w:rsidRPr="00E01096" w:rsidRDefault="007B55E7"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kraujavimo</w:t>
      </w:r>
      <w:r w:rsidRPr="00E01096">
        <w:rPr>
          <w:spacing w:val="-14"/>
          <w:sz w:val="22"/>
          <w:szCs w:val="22"/>
        </w:rPr>
        <w:t xml:space="preserve"> </w:t>
      </w:r>
      <w:r w:rsidRPr="00E01096">
        <w:rPr>
          <w:spacing w:val="-2"/>
          <w:sz w:val="22"/>
          <w:szCs w:val="22"/>
        </w:rPr>
        <w:t>sutrikimai;</w:t>
      </w:r>
    </w:p>
    <w:p w14:paraId="6A876C93" w14:textId="77777777" w:rsidR="007B55E7" w:rsidRPr="00E01096" w:rsidRDefault="007B55E7"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labai</w:t>
      </w:r>
      <w:r w:rsidRPr="00E01096">
        <w:rPr>
          <w:spacing w:val="-14"/>
          <w:sz w:val="22"/>
          <w:szCs w:val="22"/>
        </w:rPr>
        <w:t xml:space="preserve"> </w:t>
      </w:r>
      <w:r w:rsidRPr="00E01096">
        <w:rPr>
          <w:sz w:val="22"/>
          <w:szCs w:val="22"/>
        </w:rPr>
        <w:t>aukštas</w:t>
      </w:r>
      <w:r w:rsidRPr="00E01096">
        <w:rPr>
          <w:spacing w:val="-13"/>
          <w:sz w:val="22"/>
          <w:szCs w:val="22"/>
        </w:rPr>
        <w:t xml:space="preserve"> </w:t>
      </w:r>
      <w:r w:rsidRPr="00E01096">
        <w:rPr>
          <w:sz w:val="22"/>
          <w:szCs w:val="22"/>
        </w:rPr>
        <w:t>kraujospūdis,</w:t>
      </w:r>
      <w:r w:rsidRPr="00E01096">
        <w:rPr>
          <w:spacing w:val="-14"/>
          <w:sz w:val="22"/>
          <w:szCs w:val="22"/>
        </w:rPr>
        <w:t xml:space="preserve"> </w:t>
      </w:r>
      <w:r w:rsidR="007C7378">
        <w:rPr>
          <w:sz w:val="22"/>
          <w:szCs w:val="22"/>
        </w:rPr>
        <w:t>nesureguliuojamas</w:t>
      </w:r>
      <w:r w:rsidR="007C7378" w:rsidRPr="00E01096">
        <w:rPr>
          <w:spacing w:val="-13"/>
          <w:sz w:val="22"/>
          <w:szCs w:val="22"/>
        </w:rPr>
        <w:t xml:space="preserve"> </w:t>
      </w:r>
      <w:r w:rsidRPr="00E01096">
        <w:rPr>
          <w:spacing w:val="-2"/>
          <w:sz w:val="22"/>
          <w:szCs w:val="22"/>
        </w:rPr>
        <w:t>gydymu;</w:t>
      </w:r>
    </w:p>
    <w:p w14:paraId="685D35AA" w14:textId="77777777" w:rsidR="007B55E7" w:rsidRPr="00E01096" w:rsidRDefault="007B55E7"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skrandžio arba žarnyno ligos, galinčios sukelti kraujavimą, pvz., žarnyno arba skrandžio uždegimas,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stemplės</w:t>
      </w:r>
      <w:r w:rsidRPr="00E01096">
        <w:rPr>
          <w:spacing w:val="-4"/>
          <w:sz w:val="22"/>
          <w:szCs w:val="22"/>
        </w:rPr>
        <w:t xml:space="preserve"> </w:t>
      </w:r>
      <w:r w:rsidRPr="00E01096">
        <w:rPr>
          <w:sz w:val="22"/>
          <w:szCs w:val="22"/>
        </w:rPr>
        <w:t>uždegimas,</w:t>
      </w:r>
      <w:r w:rsidRPr="00E01096">
        <w:rPr>
          <w:spacing w:val="-5"/>
          <w:sz w:val="22"/>
          <w:szCs w:val="22"/>
        </w:rPr>
        <w:t xml:space="preserve"> </w:t>
      </w:r>
      <w:r w:rsidRPr="00E01096">
        <w:rPr>
          <w:sz w:val="22"/>
          <w:szCs w:val="22"/>
        </w:rPr>
        <w:t>pvz.,</w:t>
      </w:r>
      <w:r w:rsidRPr="00E01096">
        <w:rPr>
          <w:spacing w:val="-4"/>
          <w:sz w:val="22"/>
          <w:szCs w:val="22"/>
        </w:rPr>
        <w:t xml:space="preserve"> </w:t>
      </w:r>
      <w:r w:rsidRPr="00E01096">
        <w:rPr>
          <w:sz w:val="22"/>
          <w:szCs w:val="22"/>
        </w:rPr>
        <w:t>dėl</w:t>
      </w:r>
      <w:r w:rsidRPr="00E01096">
        <w:rPr>
          <w:spacing w:val="-4"/>
          <w:sz w:val="22"/>
          <w:szCs w:val="22"/>
        </w:rPr>
        <w:t xml:space="preserve"> </w:t>
      </w:r>
      <w:proofErr w:type="spellStart"/>
      <w:r w:rsidRPr="00E01096">
        <w:rPr>
          <w:sz w:val="22"/>
          <w:szCs w:val="22"/>
        </w:rPr>
        <w:t>gastroezofaginio</w:t>
      </w:r>
      <w:proofErr w:type="spellEnd"/>
      <w:r w:rsidRPr="00E01096">
        <w:rPr>
          <w:spacing w:val="-4"/>
          <w:sz w:val="22"/>
          <w:szCs w:val="22"/>
        </w:rPr>
        <w:t xml:space="preserve"> </w:t>
      </w:r>
      <w:proofErr w:type="spellStart"/>
      <w:r w:rsidRPr="00E01096">
        <w:rPr>
          <w:sz w:val="22"/>
          <w:szCs w:val="22"/>
        </w:rPr>
        <w:t>refliukso</w:t>
      </w:r>
      <w:proofErr w:type="spellEnd"/>
      <w:r w:rsidRPr="00E01096">
        <w:rPr>
          <w:spacing w:val="-4"/>
          <w:sz w:val="22"/>
          <w:szCs w:val="22"/>
        </w:rPr>
        <w:t xml:space="preserve"> </w:t>
      </w:r>
      <w:r w:rsidRPr="00E01096">
        <w:rPr>
          <w:sz w:val="22"/>
          <w:szCs w:val="22"/>
        </w:rPr>
        <w:t>ligos</w:t>
      </w:r>
      <w:r w:rsidRPr="00E01096">
        <w:rPr>
          <w:spacing w:val="-5"/>
          <w:sz w:val="22"/>
          <w:szCs w:val="22"/>
        </w:rPr>
        <w:t xml:space="preserve"> </w:t>
      </w:r>
      <w:r w:rsidRPr="00E01096">
        <w:rPr>
          <w:sz w:val="22"/>
          <w:szCs w:val="22"/>
        </w:rPr>
        <w:t>(ligos,</w:t>
      </w:r>
      <w:r w:rsidRPr="00E01096">
        <w:rPr>
          <w:spacing w:val="-4"/>
          <w:sz w:val="22"/>
          <w:szCs w:val="22"/>
        </w:rPr>
        <w:t xml:space="preserve"> </w:t>
      </w:r>
      <w:r w:rsidRPr="00E01096">
        <w:rPr>
          <w:sz w:val="22"/>
          <w:szCs w:val="22"/>
        </w:rPr>
        <w:t>kai skrandžio sultys</w:t>
      </w:r>
      <w:r w:rsidRPr="00E01096">
        <w:rPr>
          <w:spacing w:val="-1"/>
          <w:sz w:val="22"/>
          <w:szCs w:val="22"/>
        </w:rPr>
        <w:t xml:space="preserve"> </w:t>
      </w:r>
      <w:r w:rsidRPr="00E01096">
        <w:rPr>
          <w:sz w:val="22"/>
          <w:szCs w:val="22"/>
        </w:rPr>
        <w:t>atpilamos</w:t>
      </w:r>
      <w:r w:rsidRPr="00E01096">
        <w:rPr>
          <w:spacing w:val="-1"/>
          <w:sz w:val="22"/>
          <w:szCs w:val="22"/>
        </w:rPr>
        <w:t xml:space="preserve"> </w:t>
      </w:r>
      <w:r w:rsidRPr="00E01096">
        <w:rPr>
          <w:sz w:val="22"/>
          <w:szCs w:val="22"/>
        </w:rPr>
        <w:t>į stemplę) arba</w:t>
      </w:r>
      <w:r w:rsidRPr="00E01096">
        <w:rPr>
          <w:spacing w:val="-1"/>
          <w:sz w:val="22"/>
          <w:szCs w:val="22"/>
        </w:rPr>
        <w:t xml:space="preserve"> </w:t>
      </w:r>
      <w:r w:rsidRPr="00E01096">
        <w:rPr>
          <w:sz w:val="22"/>
          <w:szCs w:val="22"/>
        </w:rPr>
        <w:t>navikai, esantys</w:t>
      </w:r>
      <w:r w:rsidRPr="00E01096">
        <w:rPr>
          <w:spacing w:val="-1"/>
          <w:sz w:val="22"/>
          <w:szCs w:val="22"/>
        </w:rPr>
        <w:t xml:space="preserve"> </w:t>
      </w:r>
      <w:r w:rsidRPr="00E01096">
        <w:rPr>
          <w:sz w:val="22"/>
          <w:szCs w:val="22"/>
        </w:rPr>
        <w:t>skrandyje, žarnyne, lytiniuose takuose ar šlapimo takuose;</w:t>
      </w:r>
    </w:p>
    <w:p w14:paraId="5AE0BB09" w14:textId="77777777" w:rsidR="007B55E7" w:rsidRPr="00E01096" w:rsidRDefault="007B55E7"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akių</w:t>
      </w:r>
      <w:r w:rsidRPr="00E01096">
        <w:rPr>
          <w:spacing w:val="-10"/>
          <w:sz w:val="22"/>
          <w:szCs w:val="22"/>
        </w:rPr>
        <w:t xml:space="preserve"> </w:t>
      </w:r>
      <w:r w:rsidRPr="00E01096">
        <w:rPr>
          <w:sz w:val="22"/>
          <w:szCs w:val="22"/>
        </w:rPr>
        <w:t>dugno</w:t>
      </w:r>
      <w:r w:rsidRPr="00E01096">
        <w:rPr>
          <w:spacing w:val="-11"/>
          <w:sz w:val="22"/>
          <w:szCs w:val="22"/>
        </w:rPr>
        <w:t xml:space="preserve"> </w:t>
      </w:r>
      <w:r w:rsidRPr="00E01096">
        <w:rPr>
          <w:sz w:val="22"/>
          <w:szCs w:val="22"/>
        </w:rPr>
        <w:t>kraujagyslių</w:t>
      </w:r>
      <w:r w:rsidRPr="00E01096">
        <w:rPr>
          <w:spacing w:val="-10"/>
          <w:sz w:val="22"/>
          <w:szCs w:val="22"/>
        </w:rPr>
        <w:t xml:space="preserve"> </w:t>
      </w:r>
      <w:r w:rsidRPr="00E01096">
        <w:rPr>
          <w:sz w:val="22"/>
          <w:szCs w:val="22"/>
        </w:rPr>
        <w:t>sutrikimai</w:t>
      </w:r>
      <w:r w:rsidRPr="00E01096">
        <w:rPr>
          <w:spacing w:val="-10"/>
          <w:sz w:val="22"/>
          <w:szCs w:val="22"/>
        </w:rPr>
        <w:t xml:space="preserve"> </w:t>
      </w:r>
      <w:r w:rsidRPr="00E01096">
        <w:rPr>
          <w:sz w:val="22"/>
          <w:szCs w:val="22"/>
        </w:rPr>
        <w:t>arba</w:t>
      </w:r>
      <w:r w:rsidRPr="00E01096">
        <w:rPr>
          <w:spacing w:val="-9"/>
          <w:sz w:val="22"/>
          <w:szCs w:val="22"/>
        </w:rPr>
        <w:t xml:space="preserve"> </w:t>
      </w:r>
      <w:r w:rsidRPr="00E01096">
        <w:rPr>
          <w:sz w:val="22"/>
          <w:szCs w:val="22"/>
        </w:rPr>
        <w:t>pažeidimai</w:t>
      </w:r>
      <w:r w:rsidRPr="00E01096">
        <w:rPr>
          <w:spacing w:val="-10"/>
          <w:sz w:val="22"/>
          <w:szCs w:val="22"/>
        </w:rPr>
        <w:t xml:space="preserve"> </w:t>
      </w:r>
      <w:r w:rsidRPr="00E01096">
        <w:rPr>
          <w:spacing w:val="-2"/>
          <w:sz w:val="22"/>
          <w:szCs w:val="22"/>
        </w:rPr>
        <w:t>(</w:t>
      </w:r>
      <w:proofErr w:type="spellStart"/>
      <w:r w:rsidRPr="00E01096">
        <w:rPr>
          <w:spacing w:val="-2"/>
          <w:sz w:val="22"/>
          <w:szCs w:val="22"/>
        </w:rPr>
        <w:t>retinopatija</w:t>
      </w:r>
      <w:proofErr w:type="spellEnd"/>
      <w:r w:rsidRPr="00E01096">
        <w:rPr>
          <w:spacing w:val="-2"/>
          <w:sz w:val="22"/>
          <w:szCs w:val="22"/>
        </w:rPr>
        <w:t>);</w:t>
      </w:r>
    </w:p>
    <w:p w14:paraId="7A7420E8" w14:textId="77777777" w:rsidR="007B55E7" w:rsidRPr="00E01096" w:rsidRDefault="007B55E7"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plaučių</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kuria</w:t>
      </w:r>
      <w:r w:rsidRPr="00E01096">
        <w:rPr>
          <w:spacing w:val="-4"/>
          <w:sz w:val="22"/>
          <w:szCs w:val="22"/>
        </w:rPr>
        <w:t xml:space="preserve"> </w:t>
      </w:r>
      <w:r w:rsidRPr="00E01096">
        <w:rPr>
          <w:sz w:val="22"/>
          <w:szCs w:val="22"/>
        </w:rPr>
        <w:t>sergant</w:t>
      </w:r>
      <w:r w:rsidRPr="00E01096">
        <w:rPr>
          <w:spacing w:val="-3"/>
          <w:sz w:val="22"/>
          <w:szCs w:val="22"/>
        </w:rPr>
        <w:t xml:space="preserve"> </w:t>
      </w:r>
      <w:r w:rsidRPr="00E01096">
        <w:rPr>
          <w:sz w:val="22"/>
          <w:szCs w:val="22"/>
        </w:rPr>
        <w:t>bronchai</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išsiplėtę</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prisipildę</w:t>
      </w:r>
      <w:r w:rsidRPr="00E01096">
        <w:rPr>
          <w:spacing w:val="-4"/>
          <w:sz w:val="22"/>
          <w:szCs w:val="22"/>
        </w:rPr>
        <w:t xml:space="preserve"> </w:t>
      </w:r>
      <w:r w:rsidRPr="00E01096">
        <w:rPr>
          <w:sz w:val="22"/>
          <w:szCs w:val="22"/>
        </w:rPr>
        <w:t>pūlių</w:t>
      </w:r>
      <w:r w:rsidRPr="00E01096">
        <w:rPr>
          <w:spacing w:val="-4"/>
          <w:sz w:val="22"/>
          <w:szCs w:val="22"/>
        </w:rPr>
        <w:t xml:space="preserve"> </w:t>
      </w:r>
      <w:r w:rsidRPr="00E01096">
        <w:rPr>
          <w:sz w:val="22"/>
          <w:szCs w:val="22"/>
        </w:rPr>
        <w:t>(</w:t>
      </w:r>
      <w:proofErr w:type="spellStart"/>
      <w:r w:rsidRPr="00E01096">
        <w:rPr>
          <w:sz w:val="22"/>
          <w:szCs w:val="22"/>
        </w:rPr>
        <w:t>bronchektazės</w:t>
      </w:r>
      <w:proofErr w:type="spellEnd"/>
      <w:r w:rsidRPr="00E01096">
        <w:rPr>
          <w:sz w:val="22"/>
          <w:szCs w:val="22"/>
        </w:rPr>
        <w:t>),</w:t>
      </w:r>
      <w:r w:rsidRPr="00E01096">
        <w:rPr>
          <w:spacing w:val="-3"/>
          <w:sz w:val="22"/>
          <w:szCs w:val="22"/>
        </w:rPr>
        <w:t xml:space="preserve"> </w:t>
      </w:r>
      <w:r w:rsidRPr="00E01096">
        <w:rPr>
          <w:sz w:val="22"/>
          <w:szCs w:val="22"/>
        </w:rPr>
        <w:t>arba anksčiau buvęs kraujavimas iš plaučių;</w:t>
      </w:r>
    </w:p>
    <w:p w14:paraId="541F5FE9" w14:textId="77777777" w:rsidR="007B55E7" w:rsidRPr="00E01096" w:rsidRDefault="007B55E7" w:rsidP="006F0D73">
      <w:pPr>
        <w:pStyle w:val="Sraopastraipa"/>
        <w:numPr>
          <w:ilvl w:val="0"/>
          <w:numId w:val="69"/>
        </w:numPr>
        <w:tabs>
          <w:tab w:val="left" w:pos="567"/>
        </w:tabs>
        <w:kinsoku w:val="0"/>
        <w:overflowPunct w:val="0"/>
        <w:ind w:left="567" w:hanging="567"/>
        <w:rPr>
          <w:spacing w:val="-2"/>
          <w:sz w:val="22"/>
          <w:szCs w:val="22"/>
        </w:rPr>
      </w:pPr>
      <w:r w:rsidRPr="00E01096">
        <w:rPr>
          <w:sz w:val="22"/>
          <w:szCs w:val="22"/>
        </w:rPr>
        <w:t>jeigu</w:t>
      </w:r>
      <w:r w:rsidRPr="00E01096">
        <w:rPr>
          <w:spacing w:val="-9"/>
          <w:sz w:val="22"/>
          <w:szCs w:val="22"/>
        </w:rPr>
        <w:t xml:space="preserve"> </w:t>
      </w:r>
      <w:r w:rsidRPr="00E01096">
        <w:rPr>
          <w:sz w:val="22"/>
          <w:szCs w:val="22"/>
        </w:rPr>
        <w:t>Jums</w:t>
      </w:r>
      <w:r w:rsidRPr="00E01096">
        <w:rPr>
          <w:spacing w:val="-9"/>
          <w:sz w:val="22"/>
          <w:szCs w:val="22"/>
        </w:rPr>
        <w:t xml:space="preserve"> </w:t>
      </w:r>
      <w:r w:rsidRPr="00E01096">
        <w:rPr>
          <w:sz w:val="22"/>
          <w:szCs w:val="22"/>
        </w:rPr>
        <w:t>protezuoti</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pacing w:val="-2"/>
          <w:sz w:val="22"/>
          <w:szCs w:val="22"/>
        </w:rPr>
        <w:t>vožtuvai;</w:t>
      </w:r>
    </w:p>
    <w:p w14:paraId="52AF62C2" w14:textId="77777777" w:rsidR="007B55E7" w:rsidRPr="00E01096" w:rsidRDefault="007B55E7" w:rsidP="006F0D73">
      <w:pPr>
        <w:pStyle w:val="Sraopastraipa"/>
        <w:numPr>
          <w:ilvl w:val="0"/>
          <w:numId w:val="69"/>
        </w:numPr>
        <w:tabs>
          <w:tab w:val="left" w:pos="567"/>
        </w:tabs>
        <w:kinsoku w:val="0"/>
        <w:overflowPunct w:val="0"/>
        <w:ind w:left="567" w:hanging="567"/>
        <w:rPr>
          <w:sz w:val="22"/>
          <w:szCs w:val="22"/>
        </w:rPr>
      </w:pPr>
      <w:r w:rsidRPr="00E01096">
        <w:rPr>
          <w:sz w:val="22"/>
          <w:szCs w:val="22"/>
        </w:rPr>
        <w:t xml:space="preserve">jeigu žinote, kad sergate liga, vadinama </w:t>
      </w:r>
      <w:proofErr w:type="spellStart"/>
      <w:r w:rsidRPr="00E01096">
        <w:rPr>
          <w:sz w:val="22"/>
          <w:szCs w:val="22"/>
        </w:rPr>
        <w:t>antifosfolipidiniu</w:t>
      </w:r>
      <w:proofErr w:type="spellEnd"/>
      <w:r w:rsidRPr="00E01096">
        <w:rPr>
          <w:sz w:val="22"/>
          <w:szCs w:val="22"/>
        </w:rPr>
        <w:t xml:space="preserve"> sindromu (imuninės sistemos sutrikimas,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padidėja</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rizika),</w:t>
      </w:r>
      <w:r w:rsidRPr="00E01096">
        <w:rPr>
          <w:spacing w:val="-3"/>
          <w:sz w:val="22"/>
          <w:szCs w:val="22"/>
        </w:rPr>
        <w:t xml:space="preserve"> </w:t>
      </w:r>
      <w:r w:rsidRPr="00E01096">
        <w:rPr>
          <w:sz w:val="22"/>
          <w:szCs w:val="22"/>
        </w:rPr>
        <w:t>pasakykite</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tai</w:t>
      </w:r>
      <w:r w:rsidRPr="00E01096">
        <w:rPr>
          <w:spacing w:val="-3"/>
          <w:sz w:val="22"/>
          <w:szCs w:val="22"/>
        </w:rPr>
        <w:t xml:space="preserve"> </w:t>
      </w:r>
      <w:r w:rsidRPr="00E01096">
        <w:rPr>
          <w:sz w:val="22"/>
          <w:szCs w:val="22"/>
        </w:rPr>
        <w:t>savo gydytojui, kuris nuspręs, ar reikės keisti jums taikomą gydymą;</w:t>
      </w:r>
    </w:p>
    <w:p w14:paraId="2D6C82A5" w14:textId="77777777" w:rsidR="007B55E7" w:rsidRPr="00E01096" w:rsidRDefault="007B55E7" w:rsidP="006F0D73">
      <w:pPr>
        <w:pStyle w:val="Sraopastraipa"/>
        <w:numPr>
          <w:ilvl w:val="0"/>
          <w:numId w:val="69"/>
        </w:numPr>
        <w:tabs>
          <w:tab w:val="left" w:pos="567"/>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gydytojas</w:t>
      </w:r>
      <w:r w:rsidRPr="00E01096">
        <w:rPr>
          <w:spacing w:val="-4"/>
          <w:sz w:val="22"/>
          <w:szCs w:val="22"/>
        </w:rPr>
        <w:t xml:space="preserve"> </w:t>
      </w:r>
      <w:r w:rsidRPr="00E01096">
        <w:rPr>
          <w:sz w:val="22"/>
          <w:szCs w:val="22"/>
        </w:rPr>
        <w:t>nustatė,</w:t>
      </w:r>
      <w:r w:rsidRPr="00E01096">
        <w:rPr>
          <w:spacing w:val="-3"/>
          <w:sz w:val="22"/>
          <w:szCs w:val="22"/>
        </w:rPr>
        <w:t xml:space="preserve"> </w:t>
      </w:r>
      <w:r w:rsidRPr="00E01096">
        <w:rPr>
          <w:sz w:val="22"/>
          <w:szCs w:val="22"/>
        </w:rPr>
        <w:t>kad</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kraujospūdis</w:t>
      </w:r>
      <w:r w:rsidRPr="00E01096">
        <w:rPr>
          <w:spacing w:val="-4"/>
          <w:sz w:val="22"/>
          <w:szCs w:val="22"/>
        </w:rPr>
        <w:t xml:space="preserve"> </w:t>
      </w:r>
      <w:r w:rsidRPr="00E01096">
        <w:rPr>
          <w:sz w:val="22"/>
          <w:szCs w:val="22"/>
        </w:rPr>
        <w:t>nestabilus,</w:t>
      </w:r>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Jums</w:t>
      </w:r>
      <w:r w:rsidRPr="00E01096">
        <w:rPr>
          <w:spacing w:val="-4"/>
          <w:sz w:val="22"/>
          <w:szCs w:val="22"/>
        </w:rPr>
        <w:t xml:space="preserve"> </w:t>
      </w:r>
      <w:r w:rsidRPr="00E01096">
        <w:rPr>
          <w:sz w:val="22"/>
          <w:szCs w:val="22"/>
        </w:rPr>
        <w:t>planuojama</w:t>
      </w:r>
      <w:r w:rsidRPr="00E01096">
        <w:rPr>
          <w:spacing w:val="-4"/>
          <w:sz w:val="22"/>
          <w:szCs w:val="22"/>
        </w:rPr>
        <w:t xml:space="preserve"> </w:t>
      </w:r>
      <w:r w:rsidRPr="00E01096">
        <w:rPr>
          <w:sz w:val="22"/>
          <w:szCs w:val="22"/>
        </w:rPr>
        <w:t>taikyti</w:t>
      </w:r>
      <w:r w:rsidRPr="00E01096">
        <w:rPr>
          <w:spacing w:val="-3"/>
          <w:sz w:val="22"/>
          <w:szCs w:val="22"/>
        </w:rPr>
        <w:t xml:space="preserve"> </w:t>
      </w:r>
      <w:r w:rsidRPr="00E01096">
        <w:rPr>
          <w:sz w:val="22"/>
          <w:szCs w:val="22"/>
        </w:rPr>
        <w:t>kitokį gydymą arba chirurginę procedūrą, norint pašalinti kraujo krešulį iš plaučių.</w:t>
      </w:r>
    </w:p>
    <w:p w14:paraId="36DCC96F" w14:textId="77777777" w:rsidR="007B55E7" w:rsidRPr="00E01096" w:rsidRDefault="007B55E7" w:rsidP="00E01096">
      <w:pPr>
        <w:pStyle w:val="Pagrindinistekstas"/>
        <w:kinsoku w:val="0"/>
        <w:overflowPunct w:val="0"/>
      </w:pPr>
    </w:p>
    <w:p w14:paraId="4F288AD4" w14:textId="77777777" w:rsidR="007B55E7" w:rsidRPr="00E01096" w:rsidRDefault="007B55E7" w:rsidP="00E01096">
      <w:pPr>
        <w:pStyle w:val="Pagrindinistekstas"/>
        <w:kinsoku w:val="0"/>
        <w:overflowPunct w:val="0"/>
        <w:rPr>
          <w:spacing w:val="-2"/>
        </w:rPr>
      </w:pPr>
      <w:r w:rsidRPr="00E01096">
        <w:rPr>
          <w:b/>
          <w:bCs/>
        </w:rPr>
        <w:t>Jeigu</w:t>
      </w:r>
      <w:r w:rsidRPr="00E01096">
        <w:rPr>
          <w:b/>
          <w:bCs/>
          <w:spacing w:val="-7"/>
        </w:rPr>
        <w:t xml:space="preserve"> </w:t>
      </w:r>
      <w:r w:rsidRPr="00E01096">
        <w:rPr>
          <w:b/>
          <w:bCs/>
        </w:rPr>
        <w:t>bet</w:t>
      </w:r>
      <w:r w:rsidRPr="00E01096">
        <w:rPr>
          <w:b/>
          <w:bCs/>
          <w:spacing w:val="-6"/>
        </w:rPr>
        <w:t xml:space="preserve"> </w:t>
      </w:r>
      <w:r w:rsidRPr="00E01096">
        <w:rPr>
          <w:b/>
          <w:bCs/>
        </w:rPr>
        <w:t>kuris</w:t>
      </w:r>
      <w:r w:rsidRPr="00E01096">
        <w:rPr>
          <w:b/>
          <w:bCs/>
          <w:spacing w:val="-8"/>
        </w:rPr>
        <w:t xml:space="preserve"> </w:t>
      </w:r>
      <w:r w:rsidRPr="00E01096">
        <w:rPr>
          <w:b/>
          <w:bCs/>
        </w:rPr>
        <w:t>iš</w:t>
      </w:r>
      <w:r w:rsidRPr="00E01096">
        <w:rPr>
          <w:b/>
          <w:bCs/>
          <w:spacing w:val="-7"/>
        </w:rPr>
        <w:t xml:space="preserve"> </w:t>
      </w:r>
      <w:r w:rsidRPr="00E01096">
        <w:rPr>
          <w:b/>
          <w:bCs/>
        </w:rPr>
        <w:t>prieš</w:t>
      </w:r>
      <w:r w:rsidRPr="00E01096">
        <w:rPr>
          <w:b/>
          <w:bCs/>
          <w:spacing w:val="-7"/>
        </w:rPr>
        <w:t xml:space="preserve"> </w:t>
      </w:r>
      <w:r w:rsidRPr="00E01096">
        <w:rPr>
          <w:b/>
          <w:bCs/>
        </w:rPr>
        <w:t>tai</w:t>
      </w:r>
      <w:r w:rsidRPr="00E01096">
        <w:rPr>
          <w:b/>
          <w:bCs/>
          <w:spacing w:val="-7"/>
        </w:rPr>
        <w:t xml:space="preserve"> </w:t>
      </w:r>
      <w:r w:rsidRPr="00E01096">
        <w:rPr>
          <w:b/>
          <w:bCs/>
        </w:rPr>
        <w:t>išvardintų</w:t>
      </w:r>
      <w:r w:rsidRPr="00E01096">
        <w:rPr>
          <w:b/>
          <w:bCs/>
          <w:spacing w:val="-6"/>
        </w:rPr>
        <w:t xml:space="preserve"> </w:t>
      </w:r>
      <w:r w:rsidRPr="00E01096">
        <w:rPr>
          <w:b/>
          <w:bCs/>
        </w:rPr>
        <w:t>teiginių</w:t>
      </w:r>
      <w:r w:rsidRPr="00E01096">
        <w:rPr>
          <w:b/>
          <w:bCs/>
          <w:spacing w:val="-7"/>
        </w:rPr>
        <w:t xml:space="preserve"> </w:t>
      </w:r>
      <w:r w:rsidRPr="00E01096">
        <w:rPr>
          <w:b/>
          <w:bCs/>
        </w:rPr>
        <w:t>Jums</w:t>
      </w:r>
      <w:r w:rsidRPr="00E01096">
        <w:rPr>
          <w:b/>
          <w:bCs/>
          <w:spacing w:val="-7"/>
        </w:rPr>
        <w:t xml:space="preserve"> </w:t>
      </w:r>
      <w:r w:rsidRPr="00E01096">
        <w:rPr>
          <w:b/>
          <w:bCs/>
        </w:rPr>
        <w:t>tinka,</w:t>
      </w:r>
      <w:r w:rsidRPr="00E01096">
        <w:rPr>
          <w:b/>
          <w:bCs/>
          <w:spacing w:val="-5"/>
        </w:rPr>
        <w:t xml:space="preserve"> </w:t>
      </w:r>
      <w:r w:rsidRPr="00E01096">
        <w:t>prieš</w:t>
      </w:r>
      <w:r w:rsidRPr="00E01096">
        <w:rPr>
          <w:spacing w:val="-9"/>
        </w:rPr>
        <w:t xml:space="preserve"> </w:t>
      </w:r>
      <w:r w:rsidRPr="00E01096">
        <w:t>pradėdami</w:t>
      </w:r>
      <w:r w:rsidRPr="00E01096">
        <w:rPr>
          <w:spacing w:val="-6"/>
        </w:rPr>
        <w:t xml:space="preserve"> </w:t>
      </w:r>
      <w:r w:rsidRPr="00E01096">
        <w:t>vartoti</w:t>
      </w:r>
      <w:r w:rsidRPr="00E01096">
        <w:rPr>
          <w:spacing w:val="-6"/>
        </w:rPr>
        <w:t xml:space="preserve"> </w:t>
      </w:r>
      <w:proofErr w:type="spellStart"/>
      <w:r w:rsidR="004810D2">
        <w:rPr>
          <w:spacing w:val="-2"/>
        </w:rPr>
        <w:t>Rivaroxaban</w:t>
      </w:r>
      <w:proofErr w:type="spellEnd"/>
      <w:r w:rsidR="004810D2">
        <w:rPr>
          <w:spacing w:val="-2"/>
        </w:rPr>
        <w:t xml:space="preserve"> STADA</w:t>
      </w:r>
      <w:r w:rsidRPr="00E01096">
        <w:rPr>
          <w:spacing w:val="-2"/>
        </w:rPr>
        <w:t>,</w:t>
      </w:r>
      <w:r w:rsidR="00C51CF0">
        <w:rPr>
          <w:spacing w:val="-2"/>
        </w:rPr>
        <w:t xml:space="preserve"> </w:t>
      </w:r>
      <w:r w:rsidRPr="00E01096">
        <w:rPr>
          <w:b/>
          <w:bCs/>
        </w:rPr>
        <w:t>pasakykite</w:t>
      </w:r>
      <w:r w:rsidRPr="00E01096">
        <w:rPr>
          <w:b/>
          <w:bCs/>
          <w:spacing w:val="-7"/>
        </w:rPr>
        <w:t xml:space="preserve"> </w:t>
      </w:r>
      <w:r w:rsidRPr="00E01096">
        <w:rPr>
          <w:b/>
          <w:bCs/>
        </w:rPr>
        <w:t>gydytojui</w:t>
      </w:r>
      <w:r w:rsidRPr="00E01096">
        <w:t>.</w:t>
      </w:r>
      <w:r w:rsidRPr="00E01096">
        <w:rPr>
          <w:spacing w:val="-6"/>
        </w:rPr>
        <w:t xml:space="preserve"> </w:t>
      </w:r>
      <w:r w:rsidRPr="00E01096">
        <w:t>Jūsų</w:t>
      </w:r>
      <w:r w:rsidRPr="00E01096">
        <w:rPr>
          <w:spacing w:val="-7"/>
        </w:rPr>
        <w:t xml:space="preserve"> </w:t>
      </w:r>
      <w:r w:rsidRPr="00E01096">
        <w:t>gydytojas</w:t>
      </w:r>
      <w:r w:rsidRPr="00E01096">
        <w:rPr>
          <w:spacing w:val="-7"/>
        </w:rPr>
        <w:t xml:space="preserve"> </w:t>
      </w:r>
      <w:r w:rsidRPr="00E01096">
        <w:t>nuspręs,</w:t>
      </w:r>
      <w:r w:rsidRPr="00E01096">
        <w:rPr>
          <w:spacing w:val="-7"/>
        </w:rPr>
        <w:t xml:space="preserve"> </w:t>
      </w:r>
      <w:r w:rsidRPr="00E01096">
        <w:t>ar</w:t>
      </w:r>
      <w:r w:rsidRPr="00E01096">
        <w:rPr>
          <w:spacing w:val="-6"/>
        </w:rPr>
        <w:t xml:space="preserve"> </w:t>
      </w:r>
      <w:r w:rsidRPr="00E01096">
        <w:t>skirti</w:t>
      </w:r>
      <w:r w:rsidRPr="00E01096">
        <w:rPr>
          <w:spacing w:val="-7"/>
        </w:rPr>
        <w:t xml:space="preserve"> </w:t>
      </w:r>
      <w:r w:rsidRPr="00E01096">
        <w:t>Jums</w:t>
      </w:r>
      <w:r w:rsidRPr="00E01096">
        <w:rPr>
          <w:spacing w:val="-7"/>
        </w:rPr>
        <w:t xml:space="preserve"> </w:t>
      </w:r>
      <w:r w:rsidRPr="00E01096">
        <w:t>šį</w:t>
      </w:r>
      <w:r w:rsidRPr="00E01096">
        <w:rPr>
          <w:spacing w:val="-7"/>
        </w:rPr>
        <w:t xml:space="preserve"> </w:t>
      </w:r>
      <w:r w:rsidRPr="00E01096">
        <w:t>vaistą</w:t>
      </w:r>
      <w:r w:rsidRPr="00E01096">
        <w:rPr>
          <w:spacing w:val="-7"/>
        </w:rPr>
        <w:t xml:space="preserve"> </w:t>
      </w:r>
      <w:r w:rsidRPr="00E01096">
        <w:t>ir</w:t>
      </w:r>
      <w:r w:rsidRPr="00E01096">
        <w:rPr>
          <w:spacing w:val="-7"/>
        </w:rPr>
        <w:t xml:space="preserve"> </w:t>
      </w:r>
      <w:r w:rsidRPr="00E01096">
        <w:t>ar</w:t>
      </w:r>
      <w:r w:rsidRPr="00E01096">
        <w:rPr>
          <w:spacing w:val="-6"/>
        </w:rPr>
        <w:t xml:space="preserve"> </w:t>
      </w:r>
      <w:r w:rsidRPr="00E01096">
        <w:t>Jus</w:t>
      </w:r>
      <w:r w:rsidRPr="00E01096">
        <w:rPr>
          <w:spacing w:val="-8"/>
        </w:rPr>
        <w:t xml:space="preserve"> </w:t>
      </w:r>
      <w:r w:rsidRPr="00E01096">
        <w:t>atidžiau</w:t>
      </w:r>
      <w:r w:rsidRPr="00E01096">
        <w:rPr>
          <w:spacing w:val="-6"/>
        </w:rPr>
        <w:t xml:space="preserve"> </w:t>
      </w:r>
      <w:r w:rsidRPr="00E01096">
        <w:rPr>
          <w:spacing w:val="-2"/>
        </w:rPr>
        <w:t>stebėti.</w:t>
      </w:r>
    </w:p>
    <w:p w14:paraId="6162C93F" w14:textId="77777777" w:rsidR="007B55E7" w:rsidRPr="00E01096" w:rsidRDefault="007B55E7" w:rsidP="00E01096">
      <w:pPr>
        <w:pStyle w:val="Pagrindinistekstas"/>
        <w:kinsoku w:val="0"/>
        <w:overflowPunct w:val="0"/>
      </w:pPr>
    </w:p>
    <w:p w14:paraId="25CF54BF" w14:textId="77777777" w:rsidR="007B55E7" w:rsidRPr="00E01096" w:rsidRDefault="007B55E7" w:rsidP="00E01096">
      <w:pPr>
        <w:pStyle w:val="Antrat2"/>
        <w:kinsoku w:val="0"/>
        <w:overflowPunct w:val="0"/>
        <w:ind w:left="0"/>
        <w:rPr>
          <w:spacing w:val="-2"/>
        </w:rPr>
      </w:pPr>
      <w:r w:rsidRPr="00E01096">
        <w:t>Jeigu</w:t>
      </w:r>
      <w:r w:rsidRPr="00E01096">
        <w:rPr>
          <w:spacing w:val="-7"/>
        </w:rPr>
        <w:t xml:space="preserve"> </w:t>
      </w:r>
      <w:r w:rsidRPr="00E01096">
        <w:t>Jums</w:t>
      </w:r>
      <w:r w:rsidRPr="00E01096">
        <w:rPr>
          <w:spacing w:val="-7"/>
        </w:rPr>
        <w:t xml:space="preserve"> </w:t>
      </w:r>
      <w:r w:rsidRPr="00E01096">
        <w:t>reikia</w:t>
      </w:r>
      <w:r w:rsidRPr="00E01096">
        <w:rPr>
          <w:spacing w:val="-6"/>
        </w:rPr>
        <w:t xml:space="preserve"> </w:t>
      </w:r>
      <w:r w:rsidRPr="00E01096">
        <w:t>atlikti</w:t>
      </w:r>
      <w:r w:rsidRPr="00E01096">
        <w:rPr>
          <w:spacing w:val="-8"/>
        </w:rPr>
        <w:t xml:space="preserve"> </w:t>
      </w:r>
      <w:r w:rsidRPr="00E01096">
        <w:rPr>
          <w:spacing w:val="-2"/>
        </w:rPr>
        <w:t>operaciją</w:t>
      </w:r>
    </w:p>
    <w:p w14:paraId="1DF2FB94" w14:textId="77777777" w:rsidR="007B55E7" w:rsidRPr="00E01096" w:rsidRDefault="007B55E7" w:rsidP="006F0D73">
      <w:pPr>
        <w:pStyle w:val="Sraopastraipa"/>
        <w:numPr>
          <w:ilvl w:val="0"/>
          <w:numId w:val="70"/>
        </w:numPr>
        <w:tabs>
          <w:tab w:val="left" w:pos="567"/>
        </w:tabs>
        <w:kinsoku w:val="0"/>
        <w:overflowPunct w:val="0"/>
        <w:ind w:left="567" w:hanging="567"/>
        <w:rPr>
          <w:color w:val="000000"/>
          <w:spacing w:val="-2"/>
          <w:sz w:val="22"/>
          <w:szCs w:val="22"/>
        </w:rPr>
      </w:pPr>
      <w:r w:rsidRPr="00E01096">
        <w:rPr>
          <w:sz w:val="22"/>
          <w:szCs w:val="22"/>
        </w:rPr>
        <w:t>labai</w:t>
      </w:r>
      <w:r w:rsidRPr="00E01096">
        <w:rPr>
          <w:spacing w:val="-7"/>
          <w:sz w:val="22"/>
          <w:szCs w:val="22"/>
        </w:rPr>
        <w:t xml:space="preserve"> </w:t>
      </w:r>
      <w:r w:rsidRPr="00E01096">
        <w:rPr>
          <w:sz w:val="22"/>
          <w:szCs w:val="22"/>
        </w:rPr>
        <w:t>svarbu</w:t>
      </w:r>
      <w:r w:rsidRPr="00E01096">
        <w:rPr>
          <w:spacing w:val="-7"/>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6"/>
          <w:sz w:val="22"/>
          <w:szCs w:val="22"/>
        </w:rPr>
        <w:t xml:space="preserve"> </w:t>
      </w:r>
      <w:r w:rsidRPr="00E01096">
        <w:rPr>
          <w:sz w:val="22"/>
          <w:szCs w:val="22"/>
        </w:rPr>
        <w:t>vartoti</w:t>
      </w:r>
      <w:r w:rsidRPr="00E01096">
        <w:rPr>
          <w:spacing w:val="-7"/>
          <w:sz w:val="22"/>
          <w:szCs w:val="22"/>
        </w:rPr>
        <w:t xml:space="preserve"> </w:t>
      </w:r>
      <w:r w:rsidRPr="00E01096">
        <w:rPr>
          <w:sz w:val="22"/>
          <w:szCs w:val="22"/>
        </w:rPr>
        <w:t>prieš</w:t>
      </w:r>
      <w:r w:rsidRPr="00E01096">
        <w:rPr>
          <w:spacing w:val="-7"/>
          <w:sz w:val="22"/>
          <w:szCs w:val="22"/>
        </w:rPr>
        <w:t xml:space="preserve"> </w:t>
      </w:r>
      <w:r w:rsidRPr="00E01096">
        <w:rPr>
          <w:sz w:val="22"/>
          <w:szCs w:val="22"/>
        </w:rPr>
        <w:t>ir</w:t>
      </w:r>
      <w:r w:rsidRPr="00E01096">
        <w:rPr>
          <w:spacing w:val="-7"/>
          <w:sz w:val="22"/>
          <w:szCs w:val="22"/>
        </w:rPr>
        <w:t xml:space="preserve"> </w:t>
      </w:r>
      <w:r w:rsidRPr="00E01096">
        <w:rPr>
          <w:sz w:val="22"/>
          <w:szCs w:val="22"/>
        </w:rPr>
        <w:t>po</w:t>
      </w:r>
      <w:r w:rsidRPr="00E01096">
        <w:rPr>
          <w:spacing w:val="-7"/>
          <w:sz w:val="22"/>
          <w:szCs w:val="22"/>
        </w:rPr>
        <w:t xml:space="preserve"> </w:t>
      </w:r>
      <w:r w:rsidRPr="00E01096">
        <w:rPr>
          <w:sz w:val="22"/>
          <w:szCs w:val="22"/>
        </w:rPr>
        <w:t>operacijos,</w:t>
      </w:r>
      <w:r w:rsidRPr="00E01096">
        <w:rPr>
          <w:spacing w:val="-6"/>
          <w:sz w:val="22"/>
          <w:szCs w:val="22"/>
        </w:rPr>
        <w:t xml:space="preserve"> </w:t>
      </w:r>
      <w:r w:rsidRPr="00E01096">
        <w:rPr>
          <w:sz w:val="22"/>
          <w:szCs w:val="22"/>
        </w:rPr>
        <w:t>tiksliai</w:t>
      </w:r>
      <w:r w:rsidRPr="00E01096">
        <w:rPr>
          <w:spacing w:val="-7"/>
          <w:sz w:val="22"/>
          <w:szCs w:val="22"/>
        </w:rPr>
        <w:t xml:space="preserve"> </w:t>
      </w:r>
      <w:r w:rsidRPr="00E01096">
        <w:rPr>
          <w:sz w:val="22"/>
          <w:szCs w:val="22"/>
        </w:rPr>
        <w:t>tuo</w:t>
      </w:r>
      <w:r w:rsidRPr="00E01096">
        <w:rPr>
          <w:spacing w:val="-6"/>
          <w:sz w:val="22"/>
          <w:szCs w:val="22"/>
        </w:rPr>
        <w:t xml:space="preserve"> </w:t>
      </w:r>
      <w:r w:rsidRPr="00E01096">
        <w:rPr>
          <w:sz w:val="22"/>
          <w:szCs w:val="22"/>
        </w:rPr>
        <w:t>laiku,</w:t>
      </w:r>
      <w:r w:rsidRPr="00E01096">
        <w:rPr>
          <w:spacing w:val="-8"/>
          <w:sz w:val="22"/>
          <w:szCs w:val="22"/>
        </w:rPr>
        <w:t xml:space="preserve"> </w:t>
      </w:r>
      <w:r w:rsidRPr="00E01096">
        <w:rPr>
          <w:sz w:val="22"/>
          <w:szCs w:val="22"/>
        </w:rPr>
        <w:t>kaip</w:t>
      </w:r>
      <w:r w:rsidRPr="00E01096">
        <w:rPr>
          <w:spacing w:val="-6"/>
          <w:sz w:val="22"/>
          <w:szCs w:val="22"/>
        </w:rPr>
        <w:t xml:space="preserve"> </w:t>
      </w:r>
      <w:r w:rsidRPr="00E01096">
        <w:rPr>
          <w:sz w:val="22"/>
          <w:szCs w:val="22"/>
        </w:rPr>
        <w:t>pasakė</w:t>
      </w:r>
      <w:r w:rsidRPr="00E01096">
        <w:rPr>
          <w:spacing w:val="-8"/>
          <w:sz w:val="22"/>
          <w:szCs w:val="22"/>
        </w:rPr>
        <w:t xml:space="preserve"> </w:t>
      </w:r>
      <w:r w:rsidRPr="00E01096">
        <w:rPr>
          <w:spacing w:val="-2"/>
          <w:sz w:val="22"/>
          <w:szCs w:val="22"/>
        </w:rPr>
        <w:t>gydytojas.</w:t>
      </w:r>
    </w:p>
    <w:p w14:paraId="0DAA2E97" w14:textId="77777777" w:rsidR="007B55E7" w:rsidRPr="00E01096" w:rsidRDefault="007B55E7" w:rsidP="006F0D73">
      <w:pPr>
        <w:pStyle w:val="Sraopastraipa"/>
        <w:numPr>
          <w:ilvl w:val="0"/>
          <w:numId w:val="70"/>
        </w:numPr>
        <w:tabs>
          <w:tab w:val="left" w:pos="567"/>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operacijos</w:t>
      </w:r>
      <w:r w:rsidRPr="00E01096">
        <w:rPr>
          <w:spacing w:val="-4"/>
          <w:sz w:val="22"/>
          <w:szCs w:val="22"/>
        </w:rPr>
        <w:t xml:space="preserve"> </w:t>
      </w:r>
      <w:r w:rsidRPr="00E01096">
        <w:rPr>
          <w:sz w:val="22"/>
          <w:szCs w:val="22"/>
        </w:rPr>
        <w:t>metu</w:t>
      </w:r>
      <w:r w:rsidRPr="00E01096">
        <w:rPr>
          <w:spacing w:val="-3"/>
          <w:sz w:val="22"/>
          <w:szCs w:val="22"/>
        </w:rPr>
        <w:t xml:space="preserve"> </w:t>
      </w:r>
      <w:r w:rsidRPr="00E01096">
        <w:rPr>
          <w:sz w:val="22"/>
          <w:szCs w:val="22"/>
        </w:rPr>
        <w:t>bus</w:t>
      </w:r>
      <w:r w:rsidRPr="00E01096">
        <w:rPr>
          <w:spacing w:val="-4"/>
          <w:sz w:val="22"/>
          <w:szCs w:val="22"/>
        </w:rPr>
        <w:t xml:space="preserve"> </w:t>
      </w:r>
      <w:r w:rsidR="007C7378" w:rsidRPr="00E01096">
        <w:rPr>
          <w:sz w:val="22"/>
          <w:szCs w:val="22"/>
        </w:rPr>
        <w:t>į</w:t>
      </w:r>
      <w:r w:rsidR="007C7378">
        <w:rPr>
          <w:sz w:val="22"/>
          <w:szCs w:val="22"/>
        </w:rPr>
        <w:t>vedamas</w:t>
      </w:r>
      <w:r w:rsidR="007C7378" w:rsidRPr="00E01096">
        <w:rPr>
          <w:spacing w:val="-4"/>
          <w:sz w:val="22"/>
          <w:szCs w:val="22"/>
        </w:rPr>
        <w:t xml:space="preserve"> </w:t>
      </w:r>
      <w:r w:rsidRPr="00E01096">
        <w:rPr>
          <w:sz w:val="22"/>
          <w:szCs w:val="22"/>
        </w:rPr>
        <w:t>kateteris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leidžiam</w:t>
      </w:r>
      <w:r w:rsidR="00522AD1">
        <w:rPr>
          <w:sz w:val="22"/>
          <w:szCs w:val="22"/>
        </w:rPr>
        <w:t>a</w:t>
      </w:r>
      <w:r w:rsidRPr="00E01096">
        <w:rPr>
          <w:spacing w:val="-2"/>
          <w:sz w:val="22"/>
          <w:szCs w:val="22"/>
        </w:rPr>
        <w:t xml:space="preserve"> </w:t>
      </w:r>
      <w:r w:rsidRPr="00E01096">
        <w:rPr>
          <w:sz w:val="22"/>
          <w:szCs w:val="22"/>
        </w:rPr>
        <w:t>vaist</w:t>
      </w:r>
      <w:r w:rsidR="00522AD1">
        <w:rPr>
          <w:sz w:val="22"/>
          <w:szCs w:val="22"/>
        </w:rPr>
        <w:t>ų</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stuburo</w:t>
      </w:r>
      <w:r w:rsidRPr="00E01096">
        <w:rPr>
          <w:spacing w:val="-3"/>
          <w:sz w:val="22"/>
          <w:szCs w:val="22"/>
        </w:rPr>
        <w:t xml:space="preserve"> </w:t>
      </w:r>
      <w:r w:rsidRPr="00E01096">
        <w:rPr>
          <w:sz w:val="22"/>
          <w:szCs w:val="22"/>
        </w:rPr>
        <w:t>kanalą</w:t>
      </w:r>
      <w:r w:rsidRPr="00E01096">
        <w:rPr>
          <w:spacing w:val="-4"/>
          <w:sz w:val="22"/>
          <w:szCs w:val="22"/>
        </w:rPr>
        <w:t xml:space="preserve"> </w:t>
      </w:r>
      <w:r w:rsidRPr="00E01096">
        <w:rPr>
          <w:sz w:val="22"/>
          <w:szCs w:val="22"/>
        </w:rPr>
        <w:t xml:space="preserve">(pvz., </w:t>
      </w:r>
      <w:proofErr w:type="spellStart"/>
      <w:r w:rsidRPr="00E01096">
        <w:rPr>
          <w:sz w:val="22"/>
          <w:szCs w:val="22"/>
        </w:rPr>
        <w:t>epidurinė</w:t>
      </w:r>
      <w:proofErr w:type="spellEnd"/>
      <w:r w:rsidRPr="00E01096">
        <w:rPr>
          <w:sz w:val="22"/>
          <w:szCs w:val="22"/>
        </w:rPr>
        <w:t xml:space="preserve"> ar </w:t>
      </w:r>
      <w:proofErr w:type="spellStart"/>
      <w:r w:rsidRPr="00E01096">
        <w:rPr>
          <w:sz w:val="22"/>
          <w:szCs w:val="22"/>
        </w:rPr>
        <w:t>spinalinė</w:t>
      </w:r>
      <w:proofErr w:type="spellEnd"/>
      <w:r w:rsidRPr="00E01096">
        <w:rPr>
          <w:sz w:val="22"/>
          <w:szCs w:val="22"/>
        </w:rPr>
        <w:t xml:space="preserve"> anestezija arba skausmo slopinimas):</w:t>
      </w:r>
    </w:p>
    <w:p w14:paraId="54CA17D1" w14:textId="77777777" w:rsidR="007B55E7" w:rsidRPr="00E01096" w:rsidRDefault="007B55E7" w:rsidP="006F0D73">
      <w:pPr>
        <w:pStyle w:val="Sraopastraipa"/>
        <w:numPr>
          <w:ilvl w:val="1"/>
          <w:numId w:val="71"/>
        </w:numPr>
        <w:tabs>
          <w:tab w:val="left" w:pos="1134"/>
        </w:tabs>
        <w:kinsoku w:val="0"/>
        <w:overflowPunct w:val="0"/>
        <w:ind w:left="1134" w:hanging="567"/>
        <w:rPr>
          <w:spacing w:val="-2"/>
          <w:sz w:val="22"/>
          <w:szCs w:val="22"/>
        </w:rPr>
      </w:pPr>
      <w:r w:rsidRPr="00E01096">
        <w:rPr>
          <w:sz w:val="22"/>
          <w:szCs w:val="22"/>
        </w:rPr>
        <w:t>labai</w:t>
      </w:r>
      <w:r w:rsidRPr="00E01096">
        <w:rPr>
          <w:spacing w:val="-7"/>
          <w:sz w:val="22"/>
          <w:szCs w:val="22"/>
        </w:rPr>
        <w:t xml:space="preserve"> </w:t>
      </w:r>
      <w:r w:rsidRPr="00E01096">
        <w:rPr>
          <w:sz w:val="22"/>
          <w:szCs w:val="22"/>
        </w:rPr>
        <w:t>svarbu</w:t>
      </w:r>
      <w:r w:rsidRPr="00E01096">
        <w:rPr>
          <w:spacing w:val="-7"/>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7"/>
          <w:sz w:val="22"/>
          <w:szCs w:val="22"/>
        </w:rPr>
        <w:t xml:space="preserve"> </w:t>
      </w:r>
      <w:r w:rsidRPr="00E01096">
        <w:rPr>
          <w:sz w:val="22"/>
          <w:szCs w:val="22"/>
        </w:rPr>
        <w:t>vartoti</w:t>
      </w:r>
      <w:r w:rsidRPr="00E01096">
        <w:rPr>
          <w:spacing w:val="-7"/>
          <w:sz w:val="22"/>
          <w:szCs w:val="22"/>
        </w:rPr>
        <w:t xml:space="preserve"> </w:t>
      </w:r>
      <w:r w:rsidRPr="00E01096">
        <w:rPr>
          <w:sz w:val="22"/>
          <w:szCs w:val="22"/>
        </w:rPr>
        <w:t>tiksliai</w:t>
      </w:r>
      <w:r w:rsidRPr="00E01096">
        <w:rPr>
          <w:spacing w:val="-7"/>
          <w:sz w:val="22"/>
          <w:szCs w:val="22"/>
        </w:rPr>
        <w:t xml:space="preserve"> </w:t>
      </w:r>
      <w:r w:rsidRPr="00E01096">
        <w:rPr>
          <w:sz w:val="22"/>
          <w:szCs w:val="22"/>
        </w:rPr>
        <w:t>tuo</w:t>
      </w:r>
      <w:r w:rsidRPr="00E01096">
        <w:rPr>
          <w:spacing w:val="-7"/>
          <w:sz w:val="22"/>
          <w:szCs w:val="22"/>
        </w:rPr>
        <w:t xml:space="preserve"> </w:t>
      </w:r>
      <w:r w:rsidRPr="00E01096">
        <w:rPr>
          <w:sz w:val="22"/>
          <w:szCs w:val="22"/>
        </w:rPr>
        <w:t>laiku,</w:t>
      </w:r>
      <w:r w:rsidRPr="00E01096">
        <w:rPr>
          <w:spacing w:val="-7"/>
          <w:sz w:val="22"/>
          <w:szCs w:val="22"/>
        </w:rPr>
        <w:t xml:space="preserve"> </w:t>
      </w:r>
      <w:r w:rsidRPr="00E01096">
        <w:rPr>
          <w:sz w:val="22"/>
          <w:szCs w:val="22"/>
        </w:rPr>
        <w:t>kaip</w:t>
      </w:r>
      <w:r w:rsidRPr="00E01096">
        <w:rPr>
          <w:spacing w:val="-8"/>
          <w:sz w:val="22"/>
          <w:szCs w:val="22"/>
        </w:rPr>
        <w:t xml:space="preserve"> </w:t>
      </w:r>
      <w:r w:rsidRPr="00E01096">
        <w:rPr>
          <w:sz w:val="22"/>
          <w:szCs w:val="22"/>
        </w:rPr>
        <w:t>pasakė</w:t>
      </w:r>
      <w:r w:rsidRPr="00E01096">
        <w:rPr>
          <w:spacing w:val="-7"/>
          <w:sz w:val="22"/>
          <w:szCs w:val="22"/>
        </w:rPr>
        <w:t xml:space="preserve"> </w:t>
      </w:r>
      <w:r w:rsidRPr="00E01096">
        <w:rPr>
          <w:sz w:val="22"/>
          <w:szCs w:val="22"/>
        </w:rPr>
        <w:t>Jūsų</w:t>
      </w:r>
      <w:r w:rsidRPr="00E01096">
        <w:rPr>
          <w:spacing w:val="-7"/>
          <w:sz w:val="22"/>
          <w:szCs w:val="22"/>
        </w:rPr>
        <w:t xml:space="preserve"> </w:t>
      </w:r>
      <w:r w:rsidRPr="00E01096">
        <w:rPr>
          <w:spacing w:val="-2"/>
          <w:sz w:val="22"/>
          <w:szCs w:val="22"/>
        </w:rPr>
        <w:t>gydytojas;</w:t>
      </w:r>
    </w:p>
    <w:p w14:paraId="68009945" w14:textId="77777777" w:rsidR="007B55E7" w:rsidRPr="00E01096" w:rsidRDefault="007B55E7" w:rsidP="006F0D73">
      <w:pPr>
        <w:pStyle w:val="Sraopastraipa"/>
        <w:numPr>
          <w:ilvl w:val="1"/>
          <w:numId w:val="71"/>
        </w:numPr>
        <w:tabs>
          <w:tab w:val="left" w:pos="1134"/>
        </w:tabs>
        <w:kinsoku w:val="0"/>
        <w:overflowPunct w:val="0"/>
        <w:ind w:left="1134" w:hanging="567"/>
        <w:rPr>
          <w:spacing w:val="-2"/>
          <w:sz w:val="22"/>
          <w:szCs w:val="22"/>
        </w:rPr>
      </w:pPr>
      <w:r w:rsidRPr="00E01096">
        <w:rPr>
          <w:sz w:val="22"/>
          <w:szCs w:val="22"/>
        </w:rPr>
        <w:t>nedelsdami pasakykite savo gydytojui, jei po anestezijos pajusite kojų tirpimą ar silpnumą</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žarnyno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šlapimo</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veiklos</w:t>
      </w:r>
      <w:r w:rsidRPr="00E01096">
        <w:rPr>
          <w:spacing w:val="-4"/>
          <w:sz w:val="22"/>
          <w:szCs w:val="22"/>
        </w:rPr>
        <w:t xml:space="preserve"> </w:t>
      </w:r>
      <w:r w:rsidRPr="00E01096">
        <w:rPr>
          <w:sz w:val="22"/>
          <w:szCs w:val="22"/>
        </w:rPr>
        <w:t>sutrikimą,</w:t>
      </w:r>
      <w:r w:rsidRPr="00E01096">
        <w:rPr>
          <w:spacing w:val="-3"/>
          <w:sz w:val="22"/>
          <w:szCs w:val="22"/>
        </w:rPr>
        <w:t xml:space="preserve"> </w:t>
      </w:r>
      <w:r w:rsidRPr="00E01096">
        <w:rPr>
          <w:sz w:val="22"/>
          <w:szCs w:val="22"/>
        </w:rPr>
        <w:t>nes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prireikti</w:t>
      </w:r>
      <w:r w:rsidRPr="00E01096">
        <w:rPr>
          <w:spacing w:val="-3"/>
          <w:sz w:val="22"/>
          <w:szCs w:val="22"/>
        </w:rPr>
        <w:t xml:space="preserve"> </w:t>
      </w:r>
      <w:r w:rsidRPr="00E01096">
        <w:rPr>
          <w:sz w:val="22"/>
          <w:szCs w:val="22"/>
        </w:rPr>
        <w:t xml:space="preserve">skubios </w:t>
      </w:r>
      <w:r w:rsidRPr="00E01096">
        <w:rPr>
          <w:spacing w:val="-2"/>
          <w:sz w:val="22"/>
          <w:szCs w:val="22"/>
        </w:rPr>
        <w:t>pagalbos.</w:t>
      </w:r>
    </w:p>
    <w:p w14:paraId="7A04DEEE" w14:textId="77777777" w:rsidR="007B55E7" w:rsidRDefault="007B55E7" w:rsidP="00E01096">
      <w:pPr>
        <w:pStyle w:val="Pagrindinistekstas"/>
        <w:kinsoku w:val="0"/>
        <w:overflowPunct w:val="0"/>
      </w:pPr>
    </w:p>
    <w:p w14:paraId="27E93BC3" w14:textId="77777777" w:rsidR="00C51CF0" w:rsidRPr="00E01096" w:rsidRDefault="00C51CF0" w:rsidP="00C51CF0">
      <w:pPr>
        <w:pStyle w:val="Antrat2"/>
        <w:kinsoku w:val="0"/>
        <w:overflowPunct w:val="0"/>
        <w:ind w:left="0"/>
        <w:rPr>
          <w:spacing w:val="-2"/>
        </w:rPr>
      </w:pPr>
      <w:r w:rsidRPr="00E01096">
        <w:t>Vaikams</w:t>
      </w:r>
      <w:r w:rsidRPr="00E01096">
        <w:rPr>
          <w:spacing w:val="-7"/>
        </w:rPr>
        <w:t xml:space="preserve"> </w:t>
      </w:r>
      <w:r w:rsidRPr="00E01096">
        <w:t>ir</w:t>
      </w:r>
      <w:r w:rsidRPr="00E01096">
        <w:rPr>
          <w:spacing w:val="-7"/>
        </w:rPr>
        <w:t xml:space="preserve"> </w:t>
      </w:r>
      <w:r w:rsidRPr="00E01096">
        <w:rPr>
          <w:spacing w:val="-2"/>
        </w:rPr>
        <w:t>paaugliams</w:t>
      </w:r>
    </w:p>
    <w:p w14:paraId="39A65F83" w14:textId="77777777" w:rsidR="00C51CF0" w:rsidRPr="00E01096" w:rsidRDefault="00C51CF0" w:rsidP="00C51CF0">
      <w:pPr>
        <w:pStyle w:val="Pagrindinistekstas"/>
        <w:kinsoku w:val="0"/>
        <w:overflowPunct w:val="0"/>
      </w:pPr>
      <w:proofErr w:type="spellStart"/>
      <w:r>
        <w:t>Rivaroxaban</w:t>
      </w:r>
      <w:proofErr w:type="spellEnd"/>
      <w:r>
        <w:t xml:space="preserve"> STADA</w:t>
      </w:r>
      <w:r w:rsidRPr="00E01096">
        <w:rPr>
          <w:spacing w:val="-4"/>
        </w:rPr>
        <w:t xml:space="preserve"> </w:t>
      </w:r>
      <w:r>
        <w:rPr>
          <w:spacing w:val="-4"/>
        </w:rPr>
        <w:t>10</w:t>
      </w:r>
      <w:r>
        <w:t> </w:t>
      </w:r>
      <w:r w:rsidRPr="00E01096">
        <w:t>mg</w:t>
      </w:r>
      <w:r w:rsidRPr="00E01096">
        <w:rPr>
          <w:spacing w:val="-4"/>
        </w:rPr>
        <w:t xml:space="preserve"> </w:t>
      </w:r>
      <w:r w:rsidRPr="00E01096">
        <w:t>tablečių</w:t>
      </w:r>
      <w:r w:rsidRPr="00E01096">
        <w:rPr>
          <w:spacing w:val="-4"/>
        </w:rPr>
        <w:t xml:space="preserve"> </w:t>
      </w:r>
      <w:r w:rsidRPr="00E01096">
        <w:rPr>
          <w:b/>
          <w:bCs/>
        </w:rPr>
        <w:t>nerekomenduojama</w:t>
      </w:r>
      <w:r w:rsidRPr="00E01096">
        <w:rPr>
          <w:b/>
          <w:bCs/>
          <w:spacing w:val="-4"/>
        </w:rPr>
        <w:t xml:space="preserve"> </w:t>
      </w:r>
      <w:r w:rsidRPr="00E01096">
        <w:rPr>
          <w:b/>
          <w:bCs/>
        </w:rPr>
        <w:t>vartoti</w:t>
      </w:r>
      <w:r w:rsidRPr="00E01096">
        <w:rPr>
          <w:b/>
          <w:bCs/>
          <w:spacing w:val="-5"/>
        </w:rPr>
        <w:t xml:space="preserve"> </w:t>
      </w:r>
      <w:r w:rsidRPr="00E01096">
        <w:rPr>
          <w:b/>
          <w:bCs/>
        </w:rPr>
        <w:t>jaunesniems</w:t>
      </w:r>
      <w:r w:rsidRPr="00E01096">
        <w:rPr>
          <w:b/>
          <w:bCs/>
          <w:spacing w:val="-5"/>
        </w:rPr>
        <w:t xml:space="preserve"> </w:t>
      </w:r>
      <w:r w:rsidRPr="00E01096">
        <w:rPr>
          <w:b/>
          <w:bCs/>
        </w:rPr>
        <w:t>kaip</w:t>
      </w:r>
      <w:r w:rsidRPr="00E01096">
        <w:rPr>
          <w:b/>
          <w:bCs/>
          <w:spacing w:val="-4"/>
        </w:rPr>
        <w:t xml:space="preserve"> </w:t>
      </w:r>
      <w:r w:rsidRPr="00E01096">
        <w:rPr>
          <w:b/>
          <w:bCs/>
        </w:rPr>
        <w:t>18</w:t>
      </w:r>
      <w:r>
        <w:rPr>
          <w:b/>
          <w:bCs/>
        </w:rPr>
        <w:t> </w:t>
      </w:r>
      <w:r w:rsidRPr="00E01096">
        <w:rPr>
          <w:b/>
          <w:bCs/>
        </w:rPr>
        <w:t>metų</w:t>
      </w:r>
      <w:r w:rsidRPr="00E01096">
        <w:rPr>
          <w:b/>
          <w:bCs/>
          <w:spacing w:val="-4"/>
        </w:rPr>
        <w:t xml:space="preserve"> </w:t>
      </w:r>
      <w:r w:rsidRPr="00E01096">
        <w:rPr>
          <w:b/>
          <w:bCs/>
        </w:rPr>
        <w:t xml:space="preserve">amžiaus asmenims. </w:t>
      </w:r>
      <w:r w:rsidRPr="00E01096">
        <w:t>Informacijos apie jų vartojimą vaikams ir paaugliams nepakanka.</w:t>
      </w:r>
    </w:p>
    <w:p w14:paraId="3EAAFCDB" w14:textId="77777777" w:rsidR="00C51CF0" w:rsidRPr="00E01096" w:rsidRDefault="00C51CF0" w:rsidP="00C51CF0">
      <w:pPr>
        <w:pStyle w:val="Pagrindinistekstas"/>
        <w:kinsoku w:val="0"/>
        <w:overflowPunct w:val="0"/>
      </w:pPr>
    </w:p>
    <w:p w14:paraId="40B33659" w14:textId="77777777" w:rsidR="00C51CF0" w:rsidRPr="00E01096" w:rsidRDefault="00C51CF0" w:rsidP="00C51CF0">
      <w:pPr>
        <w:pStyle w:val="Antrat2"/>
        <w:kinsoku w:val="0"/>
        <w:overflowPunct w:val="0"/>
        <w:ind w:left="0"/>
        <w:rPr>
          <w:spacing w:val="-2"/>
        </w:rPr>
      </w:pPr>
      <w:r w:rsidRPr="00E01096">
        <w:t>Kiti</w:t>
      </w:r>
      <w:r w:rsidRPr="00E01096">
        <w:rPr>
          <w:spacing w:val="-6"/>
        </w:rPr>
        <w:t xml:space="preserve"> </w:t>
      </w:r>
      <w:r w:rsidRPr="00E01096">
        <w:t>vaistai</w:t>
      </w:r>
      <w:r w:rsidRPr="00E01096">
        <w:rPr>
          <w:spacing w:val="-5"/>
        </w:rPr>
        <w:t xml:space="preserve"> </w:t>
      </w:r>
      <w:r w:rsidRPr="00E01096">
        <w:t>ir</w:t>
      </w:r>
      <w:r w:rsidRPr="00E01096">
        <w:rPr>
          <w:spacing w:val="-6"/>
        </w:rPr>
        <w:t xml:space="preserve"> </w:t>
      </w:r>
      <w:proofErr w:type="spellStart"/>
      <w:r>
        <w:rPr>
          <w:spacing w:val="-2"/>
        </w:rPr>
        <w:t>Rivaroxaban</w:t>
      </w:r>
      <w:proofErr w:type="spellEnd"/>
      <w:r>
        <w:rPr>
          <w:spacing w:val="-2"/>
        </w:rPr>
        <w:t xml:space="preserve"> STADA</w:t>
      </w:r>
    </w:p>
    <w:p w14:paraId="3638D78A" w14:textId="77777777" w:rsidR="00C51CF0" w:rsidRPr="00E01096" w:rsidRDefault="00C51CF0" w:rsidP="00C51CF0">
      <w:pPr>
        <w:pStyle w:val="Pagrindinistekstas"/>
        <w:kinsoku w:val="0"/>
        <w:overflowPunct w:val="0"/>
        <w:rPr>
          <w:spacing w:val="-2"/>
        </w:rPr>
      </w:pPr>
      <w:r w:rsidRPr="00E01096">
        <w:t>Jeigu</w:t>
      </w:r>
      <w:r w:rsidRPr="00E01096">
        <w:rPr>
          <w:spacing w:val="-7"/>
        </w:rPr>
        <w:t xml:space="preserve"> </w:t>
      </w:r>
      <w:r w:rsidRPr="00E01096">
        <w:t>vartojate</w:t>
      </w:r>
      <w:r w:rsidRPr="00E01096">
        <w:rPr>
          <w:spacing w:val="-8"/>
        </w:rPr>
        <w:t xml:space="preserve"> </w:t>
      </w:r>
      <w:r w:rsidRPr="00E01096">
        <w:t>ar</w:t>
      </w:r>
      <w:r w:rsidRPr="00E01096">
        <w:rPr>
          <w:spacing w:val="-7"/>
        </w:rPr>
        <w:t xml:space="preserve"> </w:t>
      </w:r>
      <w:r w:rsidRPr="00E01096">
        <w:t>neseniai</w:t>
      </w:r>
      <w:r w:rsidRPr="00E01096">
        <w:rPr>
          <w:spacing w:val="-5"/>
        </w:rPr>
        <w:t xml:space="preserve"> </w:t>
      </w:r>
      <w:r w:rsidRPr="00E01096">
        <w:t>vartojote</w:t>
      </w:r>
      <w:r w:rsidRPr="00E01096">
        <w:rPr>
          <w:spacing w:val="-8"/>
        </w:rPr>
        <w:t xml:space="preserve"> </w:t>
      </w:r>
      <w:r w:rsidRPr="00E01096">
        <w:t>kitų</w:t>
      </w:r>
      <w:r w:rsidRPr="00E01096">
        <w:rPr>
          <w:spacing w:val="-8"/>
        </w:rPr>
        <w:t xml:space="preserve"> </w:t>
      </w:r>
      <w:r w:rsidRPr="00E01096">
        <w:t>vaistų,</w:t>
      </w:r>
      <w:r w:rsidRPr="00E01096">
        <w:rPr>
          <w:spacing w:val="-6"/>
        </w:rPr>
        <w:t xml:space="preserve"> </w:t>
      </w:r>
      <w:r w:rsidRPr="00E01096">
        <w:t>įskaitant</w:t>
      </w:r>
      <w:r w:rsidRPr="00E01096">
        <w:rPr>
          <w:spacing w:val="-7"/>
        </w:rPr>
        <w:t xml:space="preserve"> </w:t>
      </w:r>
      <w:r w:rsidRPr="00E01096">
        <w:t>įsigytus</w:t>
      </w:r>
      <w:r w:rsidRPr="00E01096">
        <w:rPr>
          <w:spacing w:val="-8"/>
        </w:rPr>
        <w:t xml:space="preserve"> </w:t>
      </w:r>
      <w:r w:rsidRPr="00E01096">
        <w:t>be</w:t>
      </w:r>
      <w:r w:rsidRPr="00E01096">
        <w:rPr>
          <w:spacing w:val="-7"/>
        </w:rPr>
        <w:t xml:space="preserve"> </w:t>
      </w:r>
      <w:r w:rsidRPr="00E01096">
        <w:t>recepto,</w:t>
      </w:r>
      <w:r w:rsidRPr="00E01096">
        <w:rPr>
          <w:spacing w:val="-7"/>
        </w:rPr>
        <w:t xml:space="preserve"> </w:t>
      </w:r>
      <w:r w:rsidRPr="00E01096">
        <w:t>arba</w:t>
      </w:r>
      <w:r w:rsidRPr="00E01096">
        <w:rPr>
          <w:spacing w:val="-8"/>
        </w:rPr>
        <w:t xml:space="preserve"> </w:t>
      </w:r>
      <w:r w:rsidRPr="00E01096">
        <w:t>dėl</w:t>
      </w:r>
      <w:r w:rsidRPr="00E01096">
        <w:rPr>
          <w:spacing w:val="-7"/>
        </w:rPr>
        <w:t xml:space="preserve"> </w:t>
      </w:r>
      <w:r w:rsidRPr="00E01096">
        <w:t>to</w:t>
      </w:r>
      <w:r w:rsidRPr="00E01096">
        <w:rPr>
          <w:spacing w:val="-6"/>
        </w:rPr>
        <w:t xml:space="preserve"> </w:t>
      </w:r>
      <w:r w:rsidRPr="00E01096">
        <w:t>nesate</w:t>
      </w:r>
      <w:r w:rsidRPr="00E01096">
        <w:rPr>
          <w:spacing w:val="-8"/>
        </w:rPr>
        <w:t xml:space="preserve"> </w:t>
      </w:r>
      <w:r w:rsidRPr="00E01096">
        <w:rPr>
          <w:spacing w:val="-2"/>
        </w:rPr>
        <w:t>tikri,</w:t>
      </w:r>
      <w:r>
        <w:rPr>
          <w:spacing w:val="-2"/>
        </w:rPr>
        <w:t xml:space="preserve"> </w:t>
      </w:r>
      <w:r w:rsidRPr="00E01096">
        <w:t>apie</w:t>
      </w:r>
      <w:r w:rsidRPr="00E01096">
        <w:rPr>
          <w:spacing w:val="-9"/>
        </w:rPr>
        <w:t xml:space="preserve"> </w:t>
      </w:r>
      <w:r w:rsidRPr="00E01096">
        <w:t>tai</w:t>
      </w:r>
      <w:r w:rsidRPr="00E01096">
        <w:rPr>
          <w:spacing w:val="-7"/>
        </w:rPr>
        <w:t xml:space="preserve"> </w:t>
      </w:r>
      <w:r w:rsidRPr="00E01096">
        <w:t>pasakykite</w:t>
      </w:r>
      <w:r w:rsidRPr="00E01096">
        <w:rPr>
          <w:spacing w:val="-8"/>
        </w:rPr>
        <w:t xml:space="preserve"> </w:t>
      </w:r>
      <w:r w:rsidRPr="00E01096">
        <w:t>gydytojui</w:t>
      </w:r>
      <w:r w:rsidRPr="00E01096">
        <w:rPr>
          <w:spacing w:val="-7"/>
        </w:rPr>
        <w:t xml:space="preserve"> </w:t>
      </w:r>
      <w:r w:rsidRPr="00E01096">
        <w:t>arba</w:t>
      </w:r>
      <w:r w:rsidRPr="00E01096">
        <w:rPr>
          <w:spacing w:val="-8"/>
        </w:rPr>
        <w:t xml:space="preserve"> </w:t>
      </w:r>
      <w:r w:rsidRPr="00E01096">
        <w:rPr>
          <w:spacing w:val="-2"/>
        </w:rPr>
        <w:t>vaistininkui.</w:t>
      </w:r>
    </w:p>
    <w:p w14:paraId="3DB18F7E" w14:textId="77777777" w:rsidR="00C51CF0" w:rsidRPr="00E01096" w:rsidRDefault="00C51CF0"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5FDA9DC1" w14:textId="77777777" w:rsidR="00C51CF0" w:rsidRPr="00E01096" w:rsidRDefault="00C51CF0"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kai</w:t>
      </w:r>
      <w:r w:rsidRPr="00E01096">
        <w:rPr>
          <w:spacing w:val="-3"/>
          <w:sz w:val="22"/>
          <w:szCs w:val="22"/>
        </w:rPr>
        <w:t xml:space="preserve"> </w:t>
      </w:r>
      <w:r w:rsidRPr="00E01096">
        <w:rPr>
          <w:sz w:val="22"/>
          <w:szCs w:val="22"/>
        </w:rPr>
        <w:t>kurių</w:t>
      </w:r>
      <w:r w:rsidRPr="00E01096">
        <w:rPr>
          <w:spacing w:val="-4"/>
          <w:sz w:val="22"/>
          <w:szCs w:val="22"/>
        </w:rPr>
        <w:t xml:space="preserve"> </w:t>
      </w:r>
      <w:r w:rsidRPr="00E01096">
        <w:rPr>
          <w:sz w:val="22"/>
          <w:szCs w:val="22"/>
        </w:rPr>
        <w:t>kitų</w:t>
      </w:r>
      <w:r w:rsidRPr="00E01096">
        <w:rPr>
          <w:spacing w:val="-4"/>
          <w:sz w:val="22"/>
          <w:szCs w:val="22"/>
        </w:rPr>
        <w:t xml:space="preserve"> </w:t>
      </w:r>
      <w:r w:rsidRPr="00E01096">
        <w:rPr>
          <w:sz w:val="22"/>
          <w:szCs w:val="22"/>
        </w:rPr>
        <w:t>vaistų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grybelinės</w:t>
      </w:r>
      <w:r w:rsidRPr="00E01096">
        <w:rPr>
          <w:spacing w:val="-4"/>
          <w:sz w:val="22"/>
          <w:szCs w:val="22"/>
        </w:rPr>
        <w:t xml:space="preserve"> </w:t>
      </w:r>
      <w:r w:rsidRPr="00E01096">
        <w:rPr>
          <w:sz w:val="22"/>
          <w:szCs w:val="22"/>
        </w:rPr>
        <w:t>infekcijos</w:t>
      </w:r>
      <w:r w:rsidRPr="00E01096">
        <w:rPr>
          <w:spacing w:val="-4"/>
          <w:sz w:val="22"/>
          <w:szCs w:val="22"/>
        </w:rPr>
        <w:t xml:space="preserve"> </w:t>
      </w:r>
      <w:r w:rsidRPr="00E01096">
        <w:rPr>
          <w:sz w:val="22"/>
          <w:szCs w:val="22"/>
        </w:rPr>
        <w:t>(pvz.,</w:t>
      </w:r>
      <w:r w:rsidRPr="00E01096">
        <w:rPr>
          <w:spacing w:val="-3"/>
          <w:sz w:val="22"/>
          <w:szCs w:val="22"/>
        </w:rPr>
        <w:t xml:space="preserve"> </w:t>
      </w:r>
      <w:proofErr w:type="spellStart"/>
      <w:r w:rsidRPr="00E01096">
        <w:rPr>
          <w:sz w:val="22"/>
          <w:szCs w:val="22"/>
        </w:rPr>
        <w:t>flukonazolo</w:t>
      </w:r>
      <w:proofErr w:type="spellEnd"/>
      <w:r w:rsidRPr="00E01096">
        <w:rPr>
          <w:sz w:val="22"/>
          <w:szCs w:val="22"/>
        </w:rPr>
        <w:t>,</w:t>
      </w:r>
      <w:r w:rsidRPr="00E01096">
        <w:rPr>
          <w:spacing w:val="-3"/>
          <w:sz w:val="22"/>
          <w:szCs w:val="22"/>
        </w:rPr>
        <w:t xml:space="preserve"> </w:t>
      </w:r>
      <w:proofErr w:type="spellStart"/>
      <w:r w:rsidRPr="00E01096">
        <w:rPr>
          <w:sz w:val="22"/>
          <w:szCs w:val="22"/>
        </w:rPr>
        <w:t>itrakonazolo</w:t>
      </w:r>
      <w:proofErr w:type="spellEnd"/>
      <w:r w:rsidRPr="00E01096">
        <w:rPr>
          <w:sz w:val="22"/>
          <w:szCs w:val="22"/>
        </w:rPr>
        <w:t xml:space="preserve">, </w:t>
      </w:r>
      <w:proofErr w:type="spellStart"/>
      <w:r w:rsidRPr="00E01096">
        <w:rPr>
          <w:sz w:val="22"/>
          <w:szCs w:val="22"/>
        </w:rPr>
        <w:t>vorikonazolo</w:t>
      </w:r>
      <w:proofErr w:type="spellEnd"/>
      <w:r w:rsidRPr="00E01096">
        <w:rPr>
          <w:sz w:val="22"/>
          <w:szCs w:val="22"/>
        </w:rPr>
        <w:t xml:space="preserve">, </w:t>
      </w:r>
      <w:proofErr w:type="spellStart"/>
      <w:r w:rsidRPr="00E01096">
        <w:rPr>
          <w:sz w:val="22"/>
          <w:szCs w:val="22"/>
        </w:rPr>
        <w:t>pozakonazolo</w:t>
      </w:r>
      <w:proofErr w:type="spellEnd"/>
      <w:r w:rsidRPr="00E01096">
        <w:rPr>
          <w:sz w:val="22"/>
          <w:szCs w:val="22"/>
        </w:rPr>
        <w:t>), išskyrus tepamus ant odos;</w:t>
      </w:r>
    </w:p>
    <w:p w14:paraId="60E2CBCE" w14:textId="77777777" w:rsidR="00C51CF0" w:rsidRPr="00E01096" w:rsidRDefault="00C51CF0" w:rsidP="006F0D73">
      <w:pPr>
        <w:pStyle w:val="Sraopastraipa"/>
        <w:numPr>
          <w:ilvl w:val="1"/>
          <w:numId w:val="53"/>
        </w:numPr>
        <w:tabs>
          <w:tab w:val="left" w:pos="2034"/>
        </w:tabs>
        <w:kinsoku w:val="0"/>
        <w:overflowPunct w:val="0"/>
        <w:ind w:left="1134" w:hanging="567"/>
        <w:rPr>
          <w:sz w:val="22"/>
          <w:szCs w:val="22"/>
        </w:rPr>
      </w:pPr>
      <w:proofErr w:type="spellStart"/>
      <w:r w:rsidRPr="00E01096">
        <w:rPr>
          <w:sz w:val="22"/>
          <w:szCs w:val="22"/>
        </w:rPr>
        <w:t>ketokonazolo</w:t>
      </w:r>
      <w:proofErr w:type="spellEnd"/>
      <w:r w:rsidRPr="00E01096">
        <w:rPr>
          <w:spacing w:val="-5"/>
          <w:sz w:val="22"/>
          <w:szCs w:val="22"/>
        </w:rPr>
        <w:t xml:space="preserve"> </w:t>
      </w:r>
      <w:r w:rsidRPr="00E01096">
        <w:rPr>
          <w:sz w:val="22"/>
          <w:szCs w:val="22"/>
        </w:rPr>
        <w:t>tablečių</w:t>
      </w:r>
      <w:r w:rsidRPr="00E01096">
        <w:rPr>
          <w:spacing w:val="-4"/>
          <w:sz w:val="22"/>
          <w:szCs w:val="22"/>
        </w:rPr>
        <w:t xml:space="preserve"> </w:t>
      </w:r>
      <w:r w:rsidRPr="00E01096">
        <w:rPr>
          <w:sz w:val="22"/>
          <w:szCs w:val="22"/>
        </w:rPr>
        <w:t>(vartojamų</w:t>
      </w:r>
      <w:r w:rsidRPr="00E01096">
        <w:rPr>
          <w:spacing w:val="-4"/>
          <w:sz w:val="22"/>
          <w:szCs w:val="22"/>
        </w:rPr>
        <w:t xml:space="preserve"> </w:t>
      </w:r>
      <w:proofErr w:type="spellStart"/>
      <w:r w:rsidRPr="00E01096">
        <w:rPr>
          <w:sz w:val="22"/>
          <w:szCs w:val="22"/>
        </w:rPr>
        <w:t>Kušingo</w:t>
      </w:r>
      <w:proofErr w:type="spellEnd"/>
      <w:r w:rsidRPr="00E01096">
        <w:rPr>
          <w:spacing w:val="-4"/>
          <w:sz w:val="22"/>
          <w:szCs w:val="22"/>
        </w:rPr>
        <w:t xml:space="preserve"> </w:t>
      </w:r>
      <w:r w:rsidRPr="00E01096">
        <w:rPr>
          <w:sz w:val="22"/>
          <w:szCs w:val="22"/>
        </w:rPr>
        <w:t>sindromui,</w:t>
      </w:r>
      <w:r w:rsidRPr="00E01096">
        <w:rPr>
          <w:spacing w:val="-5"/>
          <w:sz w:val="22"/>
          <w:szCs w:val="22"/>
        </w:rPr>
        <w:t xml:space="preserve"> </w:t>
      </w:r>
      <w:r w:rsidRPr="00E01096">
        <w:rPr>
          <w:sz w:val="22"/>
          <w:szCs w:val="22"/>
        </w:rPr>
        <w:t>kai</w:t>
      </w:r>
      <w:r w:rsidRPr="00E01096">
        <w:rPr>
          <w:spacing w:val="-4"/>
          <w:sz w:val="22"/>
          <w:szCs w:val="22"/>
        </w:rPr>
        <w:t xml:space="preserve"> </w:t>
      </w:r>
      <w:r w:rsidRPr="00E01096">
        <w:rPr>
          <w:sz w:val="22"/>
          <w:szCs w:val="22"/>
        </w:rPr>
        <w:t>organizme</w:t>
      </w:r>
      <w:r w:rsidRPr="00E01096">
        <w:rPr>
          <w:spacing w:val="-5"/>
          <w:sz w:val="22"/>
          <w:szCs w:val="22"/>
        </w:rPr>
        <w:t xml:space="preserve"> </w:t>
      </w:r>
      <w:r w:rsidRPr="00E01096">
        <w:rPr>
          <w:sz w:val="22"/>
          <w:szCs w:val="22"/>
        </w:rPr>
        <w:t>gaminama</w:t>
      </w:r>
      <w:r w:rsidRPr="00E01096">
        <w:rPr>
          <w:spacing w:val="-3"/>
          <w:sz w:val="22"/>
          <w:szCs w:val="22"/>
        </w:rPr>
        <w:t xml:space="preserve"> </w:t>
      </w:r>
      <w:r w:rsidRPr="00E01096">
        <w:rPr>
          <w:sz w:val="22"/>
          <w:szCs w:val="22"/>
        </w:rPr>
        <w:t>per</w:t>
      </w:r>
      <w:r w:rsidRPr="00E01096">
        <w:rPr>
          <w:spacing w:val="-4"/>
          <w:sz w:val="22"/>
          <w:szCs w:val="22"/>
        </w:rPr>
        <w:t xml:space="preserve"> </w:t>
      </w:r>
      <w:r w:rsidRPr="00E01096">
        <w:rPr>
          <w:sz w:val="22"/>
          <w:szCs w:val="22"/>
        </w:rPr>
        <w:t>daug kortizolio, gydyti);</w:t>
      </w:r>
    </w:p>
    <w:p w14:paraId="77B17DBE" w14:textId="77777777" w:rsidR="00C51CF0" w:rsidRPr="00E01096" w:rsidRDefault="00C51CF0"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kai</w:t>
      </w:r>
      <w:r w:rsidRPr="00E01096">
        <w:rPr>
          <w:spacing w:val="-4"/>
          <w:sz w:val="22"/>
          <w:szCs w:val="22"/>
        </w:rPr>
        <w:t xml:space="preserve"> </w:t>
      </w:r>
      <w:r w:rsidRPr="00E01096">
        <w:rPr>
          <w:sz w:val="22"/>
          <w:szCs w:val="22"/>
        </w:rPr>
        <w:t>kurių</w:t>
      </w:r>
      <w:r w:rsidRPr="00E01096">
        <w:rPr>
          <w:spacing w:val="-5"/>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5"/>
          <w:sz w:val="22"/>
          <w:szCs w:val="22"/>
        </w:rPr>
        <w:t xml:space="preserve"> </w:t>
      </w:r>
      <w:r w:rsidRPr="00E01096">
        <w:rPr>
          <w:sz w:val="22"/>
          <w:szCs w:val="22"/>
        </w:rPr>
        <w:t>bakterinėms</w:t>
      </w:r>
      <w:r w:rsidRPr="00E01096">
        <w:rPr>
          <w:spacing w:val="-5"/>
          <w:sz w:val="22"/>
          <w:szCs w:val="22"/>
        </w:rPr>
        <w:t xml:space="preserve"> </w:t>
      </w:r>
      <w:r w:rsidRPr="00E01096">
        <w:rPr>
          <w:sz w:val="22"/>
          <w:szCs w:val="22"/>
        </w:rPr>
        <w:t>infekcijoms</w:t>
      </w:r>
      <w:r w:rsidRPr="00E01096">
        <w:rPr>
          <w:spacing w:val="-5"/>
          <w:sz w:val="22"/>
          <w:szCs w:val="22"/>
        </w:rPr>
        <w:t xml:space="preserve"> </w:t>
      </w:r>
      <w:r w:rsidRPr="00E01096">
        <w:rPr>
          <w:sz w:val="22"/>
          <w:szCs w:val="22"/>
        </w:rPr>
        <w:t>gydyti</w:t>
      </w:r>
      <w:r w:rsidRPr="00E01096">
        <w:rPr>
          <w:spacing w:val="-5"/>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klaritromicino</w:t>
      </w:r>
      <w:proofErr w:type="spellEnd"/>
      <w:r w:rsidRPr="00E01096">
        <w:rPr>
          <w:sz w:val="22"/>
          <w:szCs w:val="22"/>
        </w:rPr>
        <w:t xml:space="preserve">, </w:t>
      </w:r>
      <w:proofErr w:type="spellStart"/>
      <w:r w:rsidRPr="00E01096">
        <w:rPr>
          <w:spacing w:val="-2"/>
          <w:sz w:val="22"/>
          <w:szCs w:val="22"/>
        </w:rPr>
        <w:t>eritromicino</w:t>
      </w:r>
      <w:proofErr w:type="spellEnd"/>
      <w:r w:rsidRPr="00E01096">
        <w:rPr>
          <w:spacing w:val="-2"/>
          <w:sz w:val="22"/>
          <w:szCs w:val="22"/>
        </w:rPr>
        <w:t>);</w:t>
      </w:r>
    </w:p>
    <w:p w14:paraId="6F31CF0B" w14:textId="77777777" w:rsidR="00C51CF0" w:rsidRPr="00E01096" w:rsidRDefault="00C51CF0"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kai</w:t>
      </w:r>
      <w:r w:rsidRPr="00E01096">
        <w:rPr>
          <w:spacing w:val="-6"/>
          <w:sz w:val="22"/>
          <w:szCs w:val="22"/>
        </w:rPr>
        <w:t xml:space="preserve"> </w:t>
      </w:r>
      <w:r w:rsidRPr="00E01096">
        <w:rPr>
          <w:sz w:val="22"/>
          <w:szCs w:val="22"/>
        </w:rPr>
        <w:t>kurių</w:t>
      </w:r>
      <w:r w:rsidRPr="00E01096">
        <w:rPr>
          <w:spacing w:val="-7"/>
          <w:sz w:val="22"/>
          <w:szCs w:val="22"/>
        </w:rPr>
        <w:t xml:space="preserve"> </w:t>
      </w:r>
      <w:proofErr w:type="spellStart"/>
      <w:r w:rsidRPr="00E01096">
        <w:rPr>
          <w:sz w:val="22"/>
          <w:szCs w:val="22"/>
        </w:rPr>
        <w:t>priešvirusinių</w:t>
      </w:r>
      <w:proofErr w:type="spellEnd"/>
      <w:r w:rsidRPr="00E01096">
        <w:rPr>
          <w:spacing w:val="-6"/>
          <w:sz w:val="22"/>
          <w:szCs w:val="22"/>
        </w:rPr>
        <w:t xml:space="preserve"> </w:t>
      </w:r>
      <w:r w:rsidRPr="00E01096">
        <w:rPr>
          <w:sz w:val="22"/>
          <w:szCs w:val="22"/>
        </w:rPr>
        <w:t>vaistų</w:t>
      </w:r>
      <w:r w:rsidRPr="00E01096">
        <w:rPr>
          <w:spacing w:val="-6"/>
          <w:sz w:val="22"/>
          <w:szCs w:val="22"/>
        </w:rPr>
        <w:t xml:space="preserve"> </w:t>
      </w:r>
      <w:r w:rsidRPr="00E01096">
        <w:rPr>
          <w:sz w:val="22"/>
          <w:szCs w:val="22"/>
        </w:rPr>
        <w:t>nuo</w:t>
      </w:r>
      <w:r w:rsidRPr="00E01096">
        <w:rPr>
          <w:spacing w:val="-6"/>
          <w:sz w:val="22"/>
          <w:szCs w:val="22"/>
        </w:rPr>
        <w:t xml:space="preserve"> </w:t>
      </w:r>
      <w:r w:rsidRPr="00E01096">
        <w:rPr>
          <w:sz w:val="22"/>
          <w:szCs w:val="22"/>
        </w:rPr>
        <w:t>ŽIV</w:t>
      </w:r>
      <w:r w:rsidRPr="00E01096">
        <w:rPr>
          <w:spacing w:val="-6"/>
          <w:sz w:val="22"/>
          <w:szCs w:val="22"/>
        </w:rPr>
        <w:t xml:space="preserve"> </w:t>
      </w:r>
      <w:r w:rsidRPr="00E01096">
        <w:rPr>
          <w:sz w:val="22"/>
          <w:szCs w:val="22"/>
        </w:rPr>
        <w:t>/</w:t>
      </w:r>
      <w:r w:rsidRPr="00E01096">
        <w:rPr>
          <w:spacing w:val="-7"/>
          <w:sz w:val="22"/>
          <w:szCs w:val="22"/>
        </w:rPr>
        <w:t xml:space="preserve"> </w:t>
      </w:r>
      <w:r w:rsidRPr="00E01096">
        <w:rPr>
          <w:sz w:val="22"/>
          <w:szCs w:val="22"/>
        </w:rPr>
        <w:t>AIDS</w:t>
      </w:r>
      <w:r w:rsidRPr="00E01096">
        <w:rPr>
          <w:spacing w:val="-6"/>
          <w:sz w:val="22"/>
          <w:szCs w:val="22"/>
        </w:rPr>
        <w:t xml:space="preserve"> </w:t>
      </w:r>
      <w:r w:rsidRPr="00E01096">
        <w:rPr>
          <w:sz w:val="22"/>
          <w:szCs w:val="22"/>
        </w:rPr>
        <w:t>(pvz.,</w:t>
      </w:r>
      <w:r w:rsidRPr="00E01096">
        <w:rPr>
          <w:spacing w:val="-6"/>
          <w:sz w:val="22"/>
          <w:szCs w:val="22"/>
        </w:rPr>
        <w:t xml:space="preserve"> </w:t>
      </w:r>
      <w:r w:rsidRPr="00E01096">
        <w:rPr>
          <w:spacing w:val="-2"/>
          <w:sz w:val="22"/>
          <w:szCs w:val="22"/>
        </w:rPr>
        <w:t>ritonaviro);</w:t>
      </w:r>
    </w:p>
    <w:p w14:paraId="64E0BDEC" w14:textId="77777777" w:rsidR="00C51CF0" w:rsidRPr="00E01096" w:rsidRDefault="00C51CF0"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kitų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4"/>
          <w:sz w:val="22"/>
          <w:szCs w:val="22"/>
        </w:rPr>
        <w:t xml:space="preserve"> </w:t>
      </w:r>
      <w:r w:rsidRPr="00E01096">
        <w:rPr>
          <w:sz w:val="22"/>
          <w:szCs w:val="22"/>
        </w:rPr>
        <w:t>krešėjimui</w:t>
      </w:r>
      <w:r w:rsidRPr="00E01096">
        <w:rPr>
          <w:spacing w:val="-4"/>
          <w:sz w:val="22"/>
          <w:szCs w:val="22"/>
        </w:rPr>
        <w:t xml:space="preserve"> </w:t>
      </w:r>
      <w:r w:rsidRPr="00E01096">
        <w:rPr>
          <w:sz w:val="22"/>
          <w:szCs w:val="22"/>
        </w:rPr>
        <w:t>mažinti</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enoksaparino</w:t>
      </w:r>
      <w:proofErr w:type="spellEnd"/>
      <w:r w:rsidRPr="00E01096">
        <w:rPr>
          <w:sz w:val="22"/>
          <w:szCs w:val="22"/>
        </w:rPr>
        <w:t>,</w:t>
      </w:r>
      <w:r w:rsidRPr="00E01096">
        <w:rPr>
          <w:spacing w:val="-4"/>
          <w:sz w:val="22"/>
          <w:szCs w:val="22"/>
        </w:rPr>
        <w:t xml:space="preserve"> </w:t>
      </w:r>
      <w:proofErr w:type="spellStart"/>
      <w:r w:rsidRPr="00E01096">
        <w:rPr>
          <w:sz w:val="22"/>
          <w:szCs w:val="22"/>
        </w:rPr>
        <w:t>klopidogrelio</w:t>
      </w:r>
      <w:proofErr w:type="spellEnd"/>
      <w:r w:rsidRPr="00E01096">
        <w:rPr>
          <w:spacing w:val="-4"/>
          <w:sz w:val="22"/>
          <w:szCs w:val="22"/>
        </w:rPr>
        <w:t xml:space="preserve"> </w:t>
      </w:r>
      <w:r w:rsidRPr="00E01096">
        <w:rPr>
          <w:sz w:val="22"/>
          <w:szCs w:val="22"/>
        </w:rPr>
        <w:t>ar</w:t>
      </w:r>
      <w:r w:rsidRPr="00E01096">
        <w:rPr>
          <w:spacing w:val="-4"/>
          <w:sz w:val="22"/>
          <w:szCs w:val="22"/>
        </w:rPr>
        <w:t xml:space="preserve"> </w:t>
      </w:r>
      <w:r w:rsidRPr="00E01096">
        <w:rPr>
          <w:sz w:val="22"/>
          <w:szCs w:val="22"/>
        </w:rPr>
        <w:t>vitamino</w:t>
      </w:r>
      <w:r w:rsidRPr="00E01096">
        <w:rPr>
          <w:spacing w:val="-4"/>
          <w:sz w:val="22"/>
          <w:szCs w:val="22"/>
        </w:rPr>
        <w:t xml:space="preserve"> </w:t>
      </w:r>
      <w:r w:rsidRPr="00E01096">
        <w:rPr>
          <w:sz w:val="22"/>
          <w:szCs w:val="22"/>
        </w:rPr>
        <w:t xml:space="preserve">K </w:t>
      </w:r>
      <w:r w:rsidRPr="00E01096">
        <w:rPr>
          <w:sz w:val="22"/>
          <w:szCs w:val="22"/>
        </w:rPr>
        <w:lastRenderedPageBreak/>
        <w:t xml:space="preserve">antagonistų, tokių kaip varfarinas ar </w:t>
      </w:r>
      <w:proofErr w:type="spellStart"/>
      <w:r w:rsidRPr="00E01096">
        <w:rPr>
          <w:sz w:val="22"/>
          <w:szCs w:val="22"/>
        </w:rPr>
        <w:t>acenokumarolis</w:t>
      </w:r>
      <w:proofErr w:type="spellEnd"/>
      <w:r w:rsidR="00813A97">
        <w:rPr>
          <w:sz w:val="22"/>
          <w:szCs w:val="22"/>
        </w:rPr>
        <w:t>)</w:t>
      </w:r>
      <w:r w:rsidRPr="00E01096">
        <w:rPr>
          <w:sz w:val="22"/>
          <w:szCs w:val="22"/>
        </w:rPr>
        <w:t>;</w:t>
      </w:r>
    </w:p>
    <w:p w14:paraId="1CE2FA5A" w14:textId="77777777" w:rsidR="00C51CF0" w:rsidRPr="00E01096" w:rsidRDefault="00C51CF0"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vaistų</w:t>
      </w:r>
      <w:r w:rsidRPr="00E01096">
        <w:rPr>
          <w:spacing w:val="-4"/>
          <w:sz w:val="22"/>
          <w:szCs w:val="22"/>
        </w:rPr>
        <w:t xml:space="preserve"> </w:t>
      </w:r>
      <w:r w:rsidRPr="00E01096">
        <w:rPr>
          <w:sz w:val="22"/>
          <w:szCs w:val="22"/>
        </w:rPr>
        <w:t>nuo</w:t>
      </w:r>
      <w:r w:rsidRPr="00E01096">
        <w:rPr>
          <w:spacing w:val="-5"/>
          <w:sz w:val="22"/>
          <w:szCs w:val="22"/>
        </w:rPr>
        <w:t xml:space="preserve"> </w:t>
      </w:r>
      <w:r w:rsidRPr="00E01096">
        <w:rPr>
          <w:sz w:val="22"/>
          <w:szCs w:val="22"/>
        </w:rPr>
        <w:t>uždegimo</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skausmą</w:t>
      </w:r>
      <w:r w:rsidRPr="00E01096">
        <w:rPr>
          <w:spacing w:val="-4"/>
          <w:sz w:val="22"/>
          <w:szCs w:val="22"/>
        </w:rPr>
        <w:t xml:space="preserve"> </w:t>
      </w:r>
      <w:r w:rsidRPr="00E01096">
        <w:rPr>
          <w:sz w:val="22"/>
          <w:szCs w:val="22"/>
        </w:rPr>
        <w:t>malšinančių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naprokseno</w:t>
      </w:r>
      <w:proofErr w:type="spellEnd"/>
      <w:r w:rsidRPr="00E01096">
        <w:rPr>
          <w:spacing w:val="-4"/>
          <w:sz w:val="22"/>
          <w:szCs w:val="22"/>
        </w:rPr>
        <w:t xml:space="preserve"> </w:t>
      </w:r>
      <w:r w:rsidRPr="00E01096">
        <w:rPr>
          <w:sz w:val="22"/>
          <w:szCs w:val="22"/>
        </w:rPr>
        <w:t>arba</w:t>
      </w:r>
      <w:r w:rsidRPr="00E01096">
        <w:rPr>
          <w:spacing w:val="-5"/>
          <w:sz w:val="22"/>
          <w:szCs w:val="22"/>
        </w:rPr>
        <w:t xml:space="preserve"> </w:t>
      </w:r>
      <w:proofErr w:type="spellStart"/>
      <w:r w:rsidRPr="00E01096">
        <w:rPr>
          <w:sz w:val="22"/>
          <w:szCs w:val="22"/>
        </w:rPr>
        <w:t>acetilsalicilo</w:t>
      </w:r>
      <w:proofErr w:type="spellEnd"/>
      <w:r w:rsidRPr="00E01096">
        <w:rPr>
          <w:sz w:val="22"/>
          <w:szCs w:val="22"/>
        </w:rPr>
        <w:t xml:space="preserve"> </w:t>
      </w:r>
      <w:r w:rsidRPr="00E01096">
        <w:rPr>
          <w:spacing w:val="-2"/>
          <w:sz w:val="22"/>
          <w:szCs w:val="22"/>
        </w:rPr>
        <w:t>rūgšties);</w:t>
      </w:r>
    </w:p>
    <w:p w14:paraId="4AAB0C96" w14:textId="77777777" w:rsidR="00C51CF0" w:rsidRPr="00E01096" w:rsidRDefault="00C51CF0" w:rsidP="006F0D73">
      <w:pPr>
        <w:pStyle w:val="Sraopastraipa"/>
        <w:numPr>
          <w:ilvl w:val="1"/>
          <w:numId w:val="53"/>
        </w:numPr>
        <w:tabs>
          <w:tab w:val="left" w:pos="2034"/>
        </w:tabs>
        <w:kinsoku w:val="0"/>
        <w:overflowPunct w:val="0"/>
        <w:ind w:left="1134" w:hanging="567"/>
        <w:rPr>
          <w:spacing w:val="-2"/>
          <w:sz w:val="22"/>
          <w:szCs w:val="22"/>
        </w:rPr>
      </w:pPr>
      <w:proofErr w:type="spellStart"/>
      <w:r w:rsidRPr="00E01096">
        <w:rPr>
          <w:sz w:val="22"/>
          <w:szCs w:val="22"/>
        </w:rPr>
        <w:t>dronedarono</w:t>
      </w:r>
      <w:proofErr w:type="spellEnd"/>
      <w:r w:rsidRPr="00E01096">
        <w:rPr>
          <w:sz w:val="22"/>
          <w:szCs w:val="22"/>
        </w:rPr>
        <w:t>,</w:t>
      </w:r>
      <w:r w:rsidRPr="00E01096">
        <w:rPr>
          <w:spacing w:val="-10"/>
          <w:sz w:val="22"/>
          <w:szCs w:val="22"/>
        </w:rPr>
        <w:t xml:space="preserve"> </w:t>
      </w:r>
      <w:r w:rsidRPr="00E01096">
        <w:rPr>
          <w:sz w:val="22"/>
          <w:szCs w:val="22"/>
        </w:rPr>
        <w:t>vaisto</w:t>
      </w:r>
      <w:r w:rsidRPr="00E01096">
        <w:rPr>
          <w:spacing w:val="-8"/>
          <w:sz w:val="22"/>
          <w:szCs w:val="22"/>
        </w:rPr>
        <w:t xml:space="preserve"> </w:t>
      </w:r>
      <w:r w:rsidRPr="00E01096">
        <w:rPr>
          <w:sz w:val="22"/>
          <w:szCs w:val="22"/>
        </w:rPr>
        <w:t>nuo</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z w:val="22"/>
          <w:szCs w:val="22"/>
        </w:rPr>
        <w:t>ritmo</w:t>
      </w:r>
      <w:r w:rsidRPr="00E01096">
        <w:rPr>
          <w:spacing w:val="-8"/>
          <w:sz w:val="22"/>
          <w:szCs w:val="22"/>
        </w:rPr>
        <w:t xml:space="preserve"> </w:t>
      </w:r>
      <w:r w:rsidRPr="00E01096">
        <w:rPr>
          <w:spacing w:val="-2"/>
          <w:sz w:val="22"/>
          <w:szCs w:val="22"/>
        </w:rPr>
        <w:t>sutrikimo;</w:t>
      </w:r>
    </w:p>
    <w:p w14:paraId="1F0EB1AF" w14:textId="77777777" w:rsidR="00C51CF0" w:rsidRPr="00564440" w:rsidRDefault="00C51CF0" w:rsidP="006F0D73">
      <w:pPr>
        <w:pStyle w:val="Sraopastraipa"/>
        <w:numPr>
          <w:ilvl w:val="1"/>
          <w:numId w:val="53"/>
        </w:numPr>
        <w:tabs>
          <w:tab w:val="left" w:pos="2034"/>
        </w:tabs>
        <w:kinsoku w:val="0"/>
        <w:overflowPunct w:val="0"/>
        <w:ind w:left="1134" w:hanging="567"/>
        <w:rPr>
          <w:spacing w:val="-2"/>
        </w:rPr>
      </w:pPr>
      <w:r w:rsidRPr="00E01096">
        <w:rPr>
          <w:sz w:val="22"/>
          <w:szCs w:val="22"/>
        </w:rPr>
        <w:t>kai</w:t>
      </w:r>
      <w:r w:rsidRPr="00564440">
        <w:rPr>
          <w:spacing w:val="-10"/>
          <w:sz w:val="22"/>
          <w:szCs w:val="22"/>
        </w:rPr>
        <w:t xml:space="preserve"> </w:t>
      </w:r>
      <w:r w:rsidRPr="00E01096">
        <w:rPr>
          <w:sz w:val="22"/>
          <w:szCs w:val="22"/>
        </w:rPr>
        <w:t>kurių</w:t>
      </w:r>
      <w:r w:rsidRPr="00564440">
        <w:rPr>
          <w:spacing w:val="-10"/>
          <w:sz w:val="22"/>
          <w:szCs w:val="22"/>
        </w:rPr>
        <w:t xml:space="preserve"> </w:t>
      </w:r>
      <w:r w:rsidRPr="00E01096">
        <w:rPr>
          <w:sz w:val="22"/>
          <w:szCs w:val="22"/>
        </w:rPr>
        <w:t>vaistų</w:t>
      </w:r>
      <w:r w:rsidRPr="00564440">
        <w:rPr>
          <w:spacing w:val="-10"/>
          <w:sz w:val="22"/>
          <w:szCs w:val="22"/>
        </w:rPr>
        <w:t xml:space="preserve"> </w:t>
      </w:r>
      <w:r w:rsidRPr="00E01096">
        <w:rPr>
          <w:sz w:val="22"/>
          <w:szCs w:val="22"/>
        </w:rPr>
        <w:t>nuo</w:t>
      </w:r>
      <w:r w:rsidRPr="00564440">
        <w:rPr>
          <w:spacing w:val="-9"/>
          <w:sz w:val="22"/>
          <w:szCs w:val="22"/>
        </w:rPr>
        <w:t xml:space="preserve"> </w:t>
      </w:r>
      <w:r w:rsidRPr="00E01096">
        <w:rPr>
          <w:sz w:val="22"/>
          <w:szCs w:val="22"/>
        </w:rPr>
        <w:t>depresijos</w:t>
      </w:r>
      <w:r w:rsidRPr="00564440">
        <w:rPr>
          <w:spacing w:val="-10"/>
          <w:sz w:val="22"/>
          <w:szCs w:val="22"/>
        </w:rPr>
        <w:t xml:space="preserve"> </w:t>
      </w:r>
      <w:r w:rsidRPr="00E01096">
        <w:rPr>
          <w:sz w:val="22"/>
          <w:szCs w:val="22"/>
        </w:rPr>
        <w:t>(selektyvių</w:t>
      </w:r>
      <w:r w:rsidRPr="00564440">
        <w:rPr>
          <w:spacing w:val="-10"/>
          <w:sz w:val="22"/>
          <w:szCs w:val="22"/>
        </w:rPr>
        <w:t xml:space="preserve"> </w:t>
      </w:r>
      <w:proofErr w:type="spellStart"/>
      <w:r w:rsidRPr="00E01096">
        <w:rPr>
          <w:sz w:val="22"/>
          <w:szCs w:val="22"/>
        </w:rPr>
        <w:t>serotonino</w:t>
      </w:r>
      <w:proofErr w:type="spellEnd"/>
      <w:r w:rsidRPr="00564440">
        <w:rPr>
          <w:spacing w:val="-10"/>
          <w:sz w:val="22"/>
          <w:szCs w:val="22"/>
        </w:rPr>
        <w:t xml:space="preserve"> </w:t>
      </w:r>
      <w:r w:rsidRPr="00E01096">
        <w:rPr>
          <w:sz w:val="22"/>
          <w:szCs w:val="22"/>
        </w:rPr>
        <w:t>reabsorbcijos</w:t>
      </w:r>
      <w:r w:rsidRPr="00564440">
        <w:rPr>
          <w:spacing w:val="-10"/>
          <w:sz w:val="22"/>
          <w:szCs w:val="22"/>
        </w:rPr>
        <w:t xml:space="preserve"> </w:t>
      </w:r>
      <w:r w:rsidRPr="00E01096">
        <w:rPr>
          <w:sz w:val="22"/>
          <w:szCs w:val="22"/>
        </w:rPr>
        <w:t>inhibitorių</w:t>
      </w:r>
      <w:r w:rsidRPr="00564440">
        <w:rPr>
          <w:spacing w:val="-9"/>
          <w:sz w:val="22"/>
          <w:szCs w:val="22"/>
        </w:rPr>
        <w:t xml:space="preserve"> </w:t>
      </w:r>
      <w:r w:rsidRPr="00564440">
        <w:rPr>
          <w:spacing w:val="-2"/>
          <w:sz w:val="22"/>
          <w:szCs w:val="22"/>
        </w:rPr>
        <w:t>(SSRI) arba</w:t>
      </w:r>
      <w:r w:rsidRPr="00564440">
        <w:rPr>
          <w:spacing w:val="9"/>
          <w:sz w:val="22"/>
          <w:szCs w:val="22"/>
        </w:rPr>
        <w:t xml:space="preserve"> </w:t>
      </w:r>
      <w:proofErr w:type="spellStart"/>
      <w:r w:rsidRPr="00564440">
        <w:rPr>
          <w:spacing w:val="-2"/>
          <w:sz w:val="22"/>
          <w:szCs w:val="22"/>
        </w:rPr>
        <w:t>serotonino-norepinefrino</w:t>
      </w:r>
      <w:proofErr w:type="spellEnd"/>
      <w:r w:rsidRPr="00564440">
        <w:rPr>
          <w:spacing w:val="11"/>
          <w:sz w:val="22"/>
          <w:szCs w:val="22"/>
        </w:rPr>
        <w:t xml:space="preserve"> </w:t>
      </w:r>
      <w:r w:rsidRPr="00564440">
        <w:rPr>
          <w:spacing w:val="-2"/>
          <w:sz w:val="22"/>
          <w:szCs w:val="22"/>
        </w:rPr>
        <w:t>reabsorbcijos</w:t>
      </w:r>
      <w:r w:rsidRPr="00564440">
        <w:rPr>
          <w:spacing w:val="9"/>
          <w:sz w:val="22"/>
          <w:szCs w:val="22"/>
        </w:rPr>
        <w:t xml:space="preserve"> </w:t>
      </w:r>
      <w:r w:rsidRPr="00564440">
        <w:rPr>
          <w:spacing w:val="-2"/>
          <w:sz w:val="22"/>
          <w:szCs w:val="22"/>
        </w:rPr>
        <w:t>inhibitorių</w:t>
      </w:r>
      <w:r w:rsidRPr="00564440">
        <w:rPr>
          <w:spacing w:val="11"/>
          <w:sz w:val="22"/>
          <w:szCs w:val="22"/>
        </w:rPr>
        <w:t xml:space="preserve"> </w:t>
      </w:r>
      <w:r w:rsidRPr="00564440">
        <w:rPr>
          <w:spacing w:val="-2"/>
          <w:sz w:val="22"/>
          <w:szCs w:val="22"/>
        </w:rPr>
        <w:t>(SNRI).</w:t>
      </w:r>
    </w:p>
    <w:p w14:paraId="11C33C3A" w14:textId="77777777" w:rsidR="00C51CF0" w:rsidRPr="00E01096" w:rsidRDefault="00C51CF0" w:rsidP="00C51CF0">
      <w:pPr>
        <w:pStyle w:val="Pagrindinistekstas"/>
        <w:kinsoku w:val="0"/>
        <w:overflowPunct w:val="0"/>
      </w:pPr>
    </w:p>
    <w:p w14:paraId="09EA32A6" w14:textId="77777777" w:rsidR="00C51CF0" w:rsidRPr="00E01096" w:rsidRDefault="00C51CF0" w:rsidP="00C51CF0">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t>Rivaroxaban</w:t>
      </w:r>
      <w:proofErr w:type="spellEnd"/>
      <w:r>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t>Rivaroxaban</w:t>
      </w:r>
      <w:proofErr w:type="spellEnd"/>
      <w:r>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padidėti.</w:t>
      </w:r>
      <w:r w:rsidRPr="00E01096">
        <w:rPr>
          <w:spacing w:val="-4"/>
        </w:rPr>
        <w:t xml:space="preserve"> </w:t>
      </w:r>
      <w:r w:rsidRPr="00E01096">
        <w:t>Jūsų</w:t>
      </w:r>
      <w:r w:rsidRPr="00E01096">
        <w:rPr>
          <w:spacing w:val="-4"/>
        </w:rPr>
        <w:t xml:space="preserve"> </w:t>
      </w:r>
      <w:r w:rsidRPr="00E01096">
        <w:t>gydytojas</w:t>
      </w:r>
      <w:r w:rsidRPr="00E01096">
        <w:rPr>
          <w:spacing w:val="-5"/>
        </w:rPr>
        <w:t xml:space="preserve"> </w:t>
      </w:r>
      <w:r w:rsidRPr="00E01096">
        <w:t>nuspręs, ar skirti Jums šį vaistą ir ar Jus atidžiau stebėti.</w:t>
      </w:r>
    </w:p>
    <w:p w14:paraId="78A5B8E8" w14:textId="77777777" w:rsidR="00C51CF0" w:rsidRPr="00E01096" w:rsidRDefault="00C51CF0" w:rsidP="00C51CF0">
      <w:pPr>
        <w:pStyle w:val="Pagrindinistekstas"/>
        <w:kinsoku w:val="0"/>
        <w:overflowPunct w:val="0"/>
      </w:pPr>
      <w:r w:rsidRPr="00E01096">
        <w:t>Jeigu</w:t>
      </w:r>
      <w:r w:rsidRPr="00E01096">
        <w:rPr>
          <w:spacing w:val="-2"/>
        </w:rPr>
        <w:t xml:space="preserve"> </w:t>
      </w:r>
      <w:r w:rsidRPr="00E01096">
        <w:t>Jūsų</w:t>
      </w:r>
      <w:r w:rsidRPr="00E01096">
        <w:rPr>
          <w:spacing w:val="-2"/>
        </w:rPr>
        <w:t xml:space="preserve"> </w:t>
      </w:r>
      <w:r w:rsidRPr="00E01096">
        <w:t>gydytojas</w:t>
      </w:r>
      <w:r w:rsidRPr="00E01096">
        <w:rPr>
          <w:spacing w:val="-3"/>
        </w:rPr>
        <w:t xml:space="preserve"> </w:t>
      </w:r>
      <w:r w:rsidRPr="00E01096">
        <w:t>mano,</w:t>
      </w:r>
      <w:r w:rsidRPr="00E01096">
        <w:rPr>
          <w:spacing w:val="-2"/>
        </w:rPr>
        <w:t xml:space="preserve"> </w:t>
      </w:r>
      <w:r w:rsidRPr="00E01096">
        <w:t>kad</w:t>
      </w:r>
      <w:r w:rsidRPr="00E01096">
        <w:rPr>
          <w:spacing w:val="-2"/>
        </w:rPr>
        <w:t xml:space="preserve"> </w:t>
      </w:r>
      <w:r w:rsidRPr="00E01096">
        <w:t>Jums</w:t>
      </w:r>
      <w:r w:rsidRPr="00E01096">
        <w:rPr>
          <w:spacing w:val="-3"/>
        </w:rPr>
        <w:t xml:space="preserve"> </w:t>
      </w:r>
      <w:r w:rsidRPr="00E01096">
        <w:t>yra</w:t>
      </w:r>
      <w:r w:rsidRPr="00E01096">
        <w:rPr>
          <w:spacing w:val="-3"/>
        </w:rPr>
        <w:t xml:space="preserve"> </w:t>
      </w:r>
      <w:r w:rsidRPr="00E01096">
        <w:t>padidėjusi</w:t>
      </w:r>
      <w:r w:rsidRPr="00E01096">
        <w:rPr>
          <w:spacing w:val="-2"/>
        </w:rPr>
        <w:t xml:space="preserve"> </w:t>
      </w:r>
      <w:r w:rsidRPr="00E01096">
        <w:t>skrandžio</w:t>
      </w:r>
      <w:r w:rsidRPr="00E01096">
        <w:rPr>
          <w:spacing w:val="-2"/>
        </w:rPr>
        <w:t xml:space="preserve"> </w:t>
      </w:r>
      <w:r w:rsidRPr="00E01096">
        <w:t>ar</w:t>
      </w:r>
      <w:r w:rsidRPr="00E01096">
        <w:rPr>
          <w:spacing w:val="-2"/>
        </w:rPr>
        <w:t xml:space="preserve"> </w:t>
      </w:r>
      <w:r w:rsidRPr="00E01096">
        <w:t>žarnyno</w:t>
      </w:r>
      <w:r w:rsidRPr="00E01096">
        <w:rPr>
          <w:spacing w:val="-2"/>
        </w:rPr>
        <w:t xml:space="preserve"> </w:t>
      </w:r>
      <w:r w:rsidRPr="00E01096">
        <w:t>opų</w:t>
      </w:r>
      <w:r w:rsidRPr="00E01096">
        <w:rPr>
          <w:spacing w:val="-2"/>
        </w:rPr>
        <w:t xml:space="preserve"> </w:t>
      </w:r>
      <w:r w:rsidRPr="00E01096">
        <w:t>rizika,</w:t>
      </w:r>
      <w:r w:rsidRPr="00E01096">
        <w:rPr>
          <w:spacing w:val="-2"/>
        </w:rPr>
        <w:t xml:space="preserve"> </w:t>
      </w:r>
      <w:r w:rsidRPr="00E01096">
        <w:t>jis</w:t>
      </w:r>
      <w:r w:rsidRPr="00E01096">
        <w:rPr>
          <w:spacing w:val="-3"/>
        </w:rPr>
        <w:t xml:space="preserve"> </w:t>
      </w:r>
      <w:r w:rsidRPr="00E01096">
        <w:t>gali skirti ir profilaktinį opų gydymą.</w:t>
      </w:r>
    </w:p>
    <w:p w14:paraId="08B39BBD" w14:textId="77777777" w:rsidR="00C51CF0" w:rsidRPr="00E01096" w:rsidRDefault="00C51CF0" w:rsidP="00C51CF0">
      <w:pPr>
        <w:pStyle w:val="Pagrindinistekstas"/>
        <w:kinsoku w:val="0"/>
        <w:overflowPunct w:val="0"/>
      </w:pPr>
    </w:p>
    <w:p w14:paraId="6D6A5416" w14:textId="77777777" w:rsidR="00C51CF0" w:rsidRPr="00E01096" w:rsidRDefault="00C51CF0"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2328B333" w14:textId="77777777" w:rsidR="00C51CF0" w:rsidRPr="00E01096" w:rsidRDefault="00C51CF0" w:rsidP="006F0D73">
      <w:pPr>
        <w:pStyle w:val="Sraopastraipa"/>
        <w:numPr>
          <w:ilvl w:val="1"/>
          <w:numId w:val="54"/>
        </w:numPr>
        <w:tabs>
          <w:tab w:val="left" w:pos="2034"/>
        </w:tabs>
        <w:kinsoku w:val="0"/>
        <w:overflowPunct w:val="0"/>
        <w:ind w:left="1134" w:hanging="567"/>
        <w:rPr>
          <w:spacing w:val="-2"/>
          <w:sz w:val="22"/>
          <w:szCs w:val="22"/>
        </w:rPr>
      </w:pPr>
      <w:r w:rsidRPr="00E01096">
        <w:rPr>
          <w:sz w:val="22"/>
          <w:szCs w:val="22"/>
        </w:rPr>
        <w:t>kai</w:t>
      </w:r>
      <w:r w:rsidRPr="00E01096">
        <w:rPr>
          <w:spacing w:val="-10"/>
          <w:sz w:val="22"/>
          <w:szCs w:val="22"/>
        </w:rPr>
        <w:t xml:space="preserve"> </w:t>
      </w:r>
      <w:r w:rsidRPr="00E01096">
        <w:rPr>
          <w:sz w:val="22"/>
          <w:szCs w:val="22"/>
        </w:rPr>
        <w:t>kurių</w:t>
      </w:r>
      <w:r w:rsidRPr="00E01096">
        <w:rPr>
          <w:spacing w:val="-10"/>
          <w:sz w:val="22"/>
          <w:szCs w:val="22"/>
        </w:rPr>
        <w:t xml:space="preserve"> </w:t>
      </w:r>
      <w:r w:rsidRPr="00E01096">
        <w:rPr>
          <w:sz w:val="22"/>
          <w:szCs w:val="22"/>
        </w:rPr>
        <w:t>vaistų</w:t>
      </w:r>
      <w:r w:rsidRPr="00E01096">
        <w:rPr>
          <w:spacing w:val="-9"/>
          <w:sz w:val="22"/>
          <w:szCs w:val="22"/>
        </w:rPr>
        <w:t xml:space="preserve"> </w:t>
      </w:r>
      <w:r w:rsidRPr="00E01096">
        <w:rPr>
          <w:sz w:val="22"/>
          <w:szCs w:val="22"/>
        </w:rPr>
        <w:t>nuo</w:t>
      </w:r>
      <w:r w:rsidRPr="00E01096">
        <w:rPr>
          <w:spacing w:val="-9"/>
          <w:sz w:val="22"/>
          <w:szCs w:val="22"/>
        </w:rPr>
        <w:t xml:space="preserve"> </w:t>
      </w:r>
      <w:r w:rsidRPr="00E01096">
        <w:rPr>
          <w:sz w:val="22"/>
          <w:szCs w:val="22"/>
        </w:rPr>
        <w:t>epilepsijos</w:t>
      </w:r>
      <w:r w:rsidRPr="00E01096">
        <w:rPr>
          <w:spacing w:val="-10"/>
          <w:sz w:val="22"/>
          <w:szCs w:val="22"/>
        </w:rPr>
        <w:t xml:space="preserve"> </w:t>
      </w:r>
      <w:r w:rsidRPr="00E01096">
        <w:rPr>
          <w:sz w:val="22"/>
          <w:szCs w:val="22"/>
        </w:rPr>
        <w:t>(</w:t>
      </w:r>
      <w:proofErr w:type="spellStart"/>
      <w:r w:rsidRPr="00E01096">
        <w:rPr>
          <w:sz w:val="22"/>
          <w:szCs w:val="22"/>
        </w:rPr>
        <w:t>fenitoino</w:t>
      </w:r>
      <w:proofErr w:type="spellEnd"/>
      <w:r w:rsidRPr="00E01096">
        <w:rPr>
          <w:sz w:val="22"/>
          <w:szCs w:val="22"/>
        </w:rPr>
        <w:t>,</w:t>
      </w:r>
      <w:r w:rsidRPr="00E01096">
        <w:rPr>
          <w:spacing w:val="-9"/>
          <w:sz w:val="22"/>
          <w:szCs w:val="22"/>
        </w:rPr>
        <w:t xml:space="preserve"> </w:t>
      </w:r>
      <w:proofErr w:type="spellStart"/>
      <w:r w:rsidRPr="00E01096">
        <w:rPr>
          <w:sz w:val="22"/>
          <w:szCs w:val="22"/>
        </w:rPr>
        <w:t>karbamazepino</w:t>
      </w:r>
      <w:proofErr w:type="spellEnd"/>
      <w:r w:rsidRPr="00E01096">
        <w:rPr>
          <w:sz w:val="22"/>
          <w:szCs w:val="22"/>
        </w:rPr>
        <w:t>,</w:t>
      </w:r>
      <w:r w:rsidRPr="00E01096">
        <w:rPr>
          <w:spacing w:val="-9"/>
          <w:sz w:val="22"/>
          <w:szCs w:val="22"/>
        </w:rPr>
        <w:t xml:space="preserve"> </w:t>
      </w:r>
      <w:proofErr w:type="spellStart"/>
      <w:r w:rsidRPr="00E01096">
        <w:rPr>
          <w:spacing w:val="-2"/>
          <w:sz w:val="22"/>
          <w:szCs w:val="22"/>
        </w:rPr>
        <w:t>fenobarbitalio</w:t>
      </w:r>
      <w:proofErr w:type="spellEnd"/>
      <w:r w:rsidRPr="00E01096">
        <w:rPr>
          <w:spacing w:val="-2"/>
          <w:sz w:val="22"/>
          <w:szCs w:val="22"/>
        </w:rPr>
        <w:t>);</w:t>
      </w:r>
    </w:p>
    <w:p w14:paraId="6B6F71E2" w14:textId="77777777" w:rsidR="00C51CF0" w:rsidRPr="00E01096" w:rsidRDefault="00C51CF0" w:rsidP="006F0D73">
      <w:pPr>
        <w:pStyle w:val="Sraopastraipa"/>
        <w:numPr>
          <w:ilvl w:val="1"/>
          <w:numId w:val="54"/>
        </w:numPr>
        <w:tabs>
          <w:tab w:val="left" w:pos="2035"/>
        </w:tabs>
        <w:kinsoku w:val="0"/>
        <w:overflowPunct w:val="0"/>
        <w:ind w:left="1134" w:hanging="567"/>
        <w:rPr>
          <w:spacing w:val="-2"/>
          <w:sz w:val="22"/>
          <w:szCs w:val="22"/>
        </w:rPr>
      </w:pPr>
      <w:r w:rsidRPr="00E01096">
        <w:rPr>
          <w:sz w:val="22"/>
          <w:szCs w:val="22"/>
        </w:rPr>
        <w:t>paprastosios</w:t>
      </w:r>
      <w:r w:rsidRPr="00E01096">
        <w:rPr>
          <w:spacing w:val="-14"/>
          <w:sz w:val="22"/>
          <w:szCs w:val="22"/>
        </w:rPr>
        <w:t xml:space="preserve"> </w:t>
      </w:r>
      <w:r w:rsidRPr="00E01096">
        <w:rPr>
          <w:sz w:val="22"/>
          <w:szCs w:val="22"/>
        </w:rPr>
        <w:t>jonažolės</w:t>
      </w:r>
      <w:r w:rsidRPr="00E01096">
        <w:rPr>
          <w:spacing w:val="-14"/>
          <w:sz w:val="22"/>
          <w:szCs w:val="22"/>
        </w:rPr>
        <w:t xml:space="preserve"> </w:t>
      </w:r>
      <w:r w:rsidRPr="00E01096">
        <w:rPr>
          <w:sz w:val="22"/>
          <w:szCs w:val="22"/>
        </w:rPr>
        <w:t>(</w:t>
      </w:r>
      <w:proofErr w:type="spellStart"/>
      <w:r w:rsidRPr="00E01096">
        <w:rPr>
          <w:i/>
          <w:iCs/>
          <w:sz w:val="22"/>
          <w:szCs w:val="22"/>
        </w:rPr>
        <w:t>Hypericum</w:t>
      </w:r>
      <w:proofErr w:type="spellEnd"/>
      <w:r w:rsidRPr="00E01096">
        <w:rPr>
          <w:i/>
          <w:iCs/>
          <w:spacing w:val="-13"/>
          <w:sz w:val="22"/>
          <w:szCs w:val="22"/>
        </w:rPr>
        <w:t xml:space="preserve"> </w:t>
      </w:r>
      <w:proofErr w:type="spellStart"/>
      <w:r w:rsidRPr="00E01096">
        <w:rPr>
          <w:i/>
          <w:iCs/>
          <w:sz w:val="22"/>
          <w:szCs w:val="22"/>
        </w:rPr>
        <w:t>perforatum</w:t>
      </w:r>
      <w:proofErr w:type="spellEnd"/>
      <w:r w:rsidRPr="00E01096">
        <w:rPr>
          <w:sz w:val="22"/>
          <w:szCs w:val="22"/>
        </w:rPr>
        <w:t>),</w:t>
      </w:r>
      <w:r w:rsidRPr="00E01096">
        <w:rPr>
          <w:spacing w:val="-13"/>
          <w:sz w:val="22"/>
          <w:szCs w:val="22"/>
        </w:rPr>
        <w:t xml:space="preserve"> </w:t>
      </w:r>
      <w:r w:rsidRPr="00E01096">
        <w:rPr>
          <w:sz w:val="22"/>
          <w:szCs w:val="22"/>
        </w:rPr>
        <w:t>augalinio</w:t>
      </w:r>
      <w:r w:rsidRPr="00E01096">
        <w:rPr>
          <w:spacing w:val="-13"/>
          <w:sz w:val="22"/>
          <w:szCs w:val="22"/>
        </w:rPr>
        <w:t xml:space="preserve"> </w:t>
      </w:r>
      <w:r w:rsidRPr="00E01096">
        <w:rPr>
          <w:sz w:val="22"/>
          <w:szCs w:val="22"/>
        </w:rPr>
        <w:t>preparato</w:t>
      </w:r>
      <w:r w:rsidRPr="00E01096">
        <w:rPr>
          <w:spacing w:val="-12"/>
          <w:sz w:val="22"/>
          <w:szCs w:val="22"/>
        </w:rPr>
        <w:t xml:space="preserve"> </w:t>
      </w:r>
      <w:r w:rsidRPr="00E01096">
        <w:rPr>
          <w:sz w:val="22"/>
          <w:szCs w:val="22"/>
        </w:rPr>
        <w:t>depresijai</w:t>
      </w:r>
      <w:r w:rsidRPr="00E01096">
        <w:rPr>
          <w:spacing w:val="-13"/>
          <w:sz w:val="22"/>
          <w:szCs w:val="22"/>
        </w:rPr>
        <w:t xml:space="preserve"> </w:t>
      </w:r>
      <w:r w:rsidRPr="00E01096">
        <w:rPr>
          <w:spacing w:val="-2"/>
          <w:sz w:val="22"/>
          <w:szCs w:val="22"/>
        </w:rPr>
        <w:t>gydyti;</w:t>
      </w:r>
    </w:p>
    <w:p w14:paraId="2D70DA72" w14:textId="77777777" w:rsidR="00C51CF0" w:rsidRPr="00E01096" w:rsidRDefault="00C51CF0" w:rsidP="006F0D73">
      <w:pPr>
        <w:pStyle w:val="Sraopastraipa"/>
        <w:numPr>
          <w:ilvl w:val="1"/>
          <w:numId w:val="54"/>
        </w:numPr>
        <w:tabs>
          <w:tab w:val="left" w:pos="2034"/>
        </w:tabs>
        <w:kinsoku w:val="0"/>
        <w:overflowPunct w:val="0"/>
        <w:ind w:left="1134" w:hanging="567"/>
        <w:rPr>
          <w:spacing w:val="-2"/>
          <w:sz w:val="22"/>
          <w:szCs w:val="22"/>
        </w:rPr>
      </w:pPr>
      <w:proofErr w:type="spellStart"/>
      <w:r w:rsidRPr="00E01096">
        <w:rPr>
          <w:sz w:val="22"/>
          <w:szCs w:val="22"/>
        </w:rPr>
        <w:t>rifampicino</w:t>
      </w:r>
      <w:proofErr w:type="spellEnd"/>
      <w:r w:rsidRPr="00E01096">
        <w:rPr>
          <w:spacing w:val="-14"/>
          <w:sz w:val="22"/>
          <w:szCs w:val="22"/>
        </w:rPr>
        <w:t xml:space="preserve"> </w:t>
      </w:r>
      <w:r w:rsidRPr="00E01096">
        <w:rPr>
          <w:spacing w:val="-2"/>
          <w:sz w:val="22"/>
          <w:szCs w:val="22"/>
        </w:rPr>
        <w:t>(antibiotiko).</w:t>
      </w:r>
    </w:p>
    <w:p w14:paraId="5D791E41" w14:textId="77777777" w:rsidR="00C51CF0" w:rsidRDefault="00C51CF0" w:rsidP="00C51CF0">
      <w:pPr>
        <w:pStyle w:val="Pagrindinistekstas"/>
        <w:kinsoku w:val="0"/>
        <w:overflowPunct w:val="0"/>
        <w:rPr>
          <w:b/>
          <w:bCs/>
        </w:rPr>
      </w:pPr>
    </w:p>
    <w:p w14:paraId="0A8A9176" w14:textId="77777777" w:rsidR="00C51CF0" w:rsidRPr="00E01096" w:rsidRDefault="00C51CF0" w:rsidP="00C51CF0">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t>Rivaroxaban</w:t>
      </w:r>
      <w:proofErr w:type="spellEnd"/>
      <w:r>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t>Rivaroxaban</w:t>
      </w:r>
      <w:proofErr w:type="spellEnd"/>
      <w:r>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sumažėti.</w:t>
      </w:r>
      <w:r w:rsidRPr="00E01096">
        <w:rPr>
          <w:spacing w:val="-4"/>
        </w:rPr>
        <w:t xml:space="preserve"> </w:t>
      </w:r>
      <w:r w:rsidRPr="00E01096">
        <w:t>Jūsų</w:t>
      </w:r>
      <w:r w:rsidRPr="00E01096">
        <w:rPr>
          <w:spacing w:val="-4"/>
        </w:rPr>
        <w:t xml:space="preserve"> </w:t>
      </w:r>
      <w:r w:rsidRPr="00E01096">
        <w:t>gydytojas</w:t>
      </w:r>
      <w:r w:rsidRPr="00E01096">
        <w:rPr>
          <w:spacing w:val="-4"/>
        </w:rPr>
        <w:t xml:space="preserve"> </w:t>
      </w:r>
      <w:r w:rsidRPr="00E01096">
        <w:t xml:space="preserve">nuspręs, ar skirti Jums </w:t>
      </w:r>
      <w:proofErr w:type="spellStart"/>
      <w:r>
        <w:t>Rivaroxaban</w:t>
      </w:r>
      <w:proofErr w:type="spellEnd"/>
      <w:r>
        <w:t xml:space="preserve"> STADA</w:t>
      </w:r>
      <w:r w:rsidRPr="00E01096">
        <w:t xml:space="preserve"> ir ar Jus atidžiau stebėti.</w:t>
      </w:r>
    </w:p>
    <w:p w14:paraId="00FB1A49" w14:textId="77777777" w:rsidR="00C51CF0" w:rsidRPr="00E01096" w:rsidRDefault="00C51CF0" w:rsidP="00C51CF0">
      <w:pPr>
        <w:pStyle w:val="Pagrindinistekstas"/>
        <w:kinsoku w:val="0"/>
        <w:overflowPunct w:val="0"/>
      </w:pPr>
    </w:p>
    <w:p w14:paraId="3C2C21C2" w14:textId="77777777" w:rsidR="00C51CF0" w:rsidRPr="00E01096" w:rsidRDefault="00C51CF0" w:rsidP="00C51CF0">
      <w:pPr>
        <w:pStyle w:val="Antrat2"/>
        <w:kinsoku w:val="0"/>
        <w:overflowPunct w:val="0"/>
        <w:ind w:left="0"/>
        <w:rPr>
          <w:spacing w:val="-2"/>
        </w:rPr>
      </w:pPr>
      <w:r w:rsidRPr="00E01096">
        <w:t>Nėštumas</w:t>
      </w:r>
      <w:r w:rsidRPr="00E01096">
        <w:rPr>
          <w:spacing w:val="-9"/>
        </w:rPr>
        <w:t xml:space="preserve"> </w:t>
      </w:r>
      <w:r w:rsidRPr="00E01096">
        <w:t>ir</w:t>
      </w:r>
      <w:r w:rsidRPr="00E01096">
        <w:rPr>
          <w:spacing w:val="-7"/>
        </w:rPr>
        <w:t xml:space="preserve"> </w:t>
      </w:r>
      <w:r w:rsidRPr="00E01096">
        <w:t>žindymo</w:t>
      </w:r>
      <w:r w:rsidRPr="00E01096">
        <w:rPr>
          <w:spacing w:val="-8"/>
        </w:rPr>
        <w:t xml:space="preserve"> </w:t>
      </w:r>
      <w:r w:rsidRPr="00E01096">
        <w:rPr>
          <w:spacing w:val="-2"/>
        </w:rPr>
        <w:t>laikotarpis</w:t>
      </w:r>
    </w:p>
    <w:p w14:paraId="0417F502" w14:textId="77777777" w:rsidR="00C51CF0" w:rsidRPr="00E01096" w:rsidRDefault="00C51CF0" w:rsidP="00C51CF0">
      <w:pPr>
        <w:pStyle w:val="Pagrindinistekstas"/>
        <w:kinsoku w:val="0"/>
        <w:overflowPunct w:val="0"/>
      </w:pPr>
      <w:r w:rsidRPr="00E01096">
        <w:t xml:space="preserve">Jeigu esate nėščia arba žindote kūdikį, </w:t>
      </w:r>
      <w:proofErr w:type="spellStart"/>
      <w:r>
        <w:t>Rivaroxaban</w:t>
      </w:r>
      <w:proofErr w:type="spellEnd"/>
      <w:r>
        <w:t xml:space="preserve"> STADA</w:t>
      </w:r>
      <w:r w:rsidRPr="00E01096">
        <w:t xml:space="preserve"> vartoti </w:t>
      </w:r>
      <w:r w:rsidR="007C7378">
        <w:t>draudžiama</w:t>
      </w:r>
      <w:r w:rsidRPr="00E01096">
        <w:t>. Jei yra galimybė, kad galite pastoti, kol</w:t>
      </w:r>
      <w:r w:rsidRPr="00E01096">
        <w:rPr>
          <w:spacing w:val="-3"/>
        </w:rPr>
        <w:t xml:space="preserve"> </w:t>
      </w:r>
      <w:r w:rsidRPr="00E01096">
        <w:t>vartojate</w:t>
      </w:r>
      <w:r w:rsidRPr="00E01096">
        <w:rPr>
          <w:spacing w:val="-5"/>
        </w:rPr>
        <w:t xml:space="preserve"> </w:t>
      </w:r>
      <w:proofErr w:type="spellStart"/>
      <w:r>
        <w:t>Rivaroxaban</w:t>
      </w:r>
      <w:proofErr w:type="spellEnd"/>
      <w:r>
        <w:t xml:space="preserve"> STADA</w:t>
      </w:r>
      <w:r w:rsidRPr="00E01096">
        <w:t>,</w:t>
      </w:r>
      <w:r w:rsidRPr="00E01096">
        <w:rPr>
          <w:spacing w:val="-3"/>
        </w:rPr>
        <w:t xml:space="preserve"> </w:t>
      </w:r>
      <w:r w:rsidRPr="00E01096">
        <w:t>naudokitės</w:t>
      </w:r>
      <w:r w:rsidRPr="00E01096">
        <w:rPr>
          <w:spacing w:val="-4"/>
        </w:rPr>
        <w:t xml:space="preserve"> </w:t>
      </w:r>
      <w:r w:rsidRPr="00E01096">
        <w:t>patikimu</w:t>
      </w:r>
      <w:r w:rsidRPr="00E01096">
        <w:rPr>
          <w:spacing w:val="-3"/>
        </w:rPr>
        <w:t xml:space="preserve"> </w:t>
      </w:r>
      <w:r w:rsidRPr="00E01096">
        <w:t>kontracepcijos</w:t>
      </w:r>
      <w:r w:rsidRPr="00E01096">
        <w:rPr>
          <w:spacing w:val="-4"/>
        </w:rPr>
        <w:t xml:space="preserve"> </w:t>
      </w:r>
      <w:r w:rsidRPr="00E01096">
        <w:t>metodu.</w:t>
      </w:r>
      <w:r w:rsidRPr="00E01096">
        <w:rPr>
          <w:spacing w:val="-3"/>
        </w:rPr>
        <w:t xml:space="preserve"> </w:t>
      </w:r>
      <w:r w:rsidRPr="00E01096">
        <w:t>Jeigu</w:t>
      </w:r>
      <w:r w:rsidRPr="00E01096">
        <w:rPr>
          <w:spacing w:val="-3"/>
        </w:rPr>
        <w:t xml:space="preserve"> </w:t>
      </w:r>
      <w:r w:rsidRPr="00E01096">
        <w:t>vartodama</w:t>
      </w:r>
      <w:r w:rsidRPr="00E01096">
        <w:rPr>
          <w:spacing w:val="-2"/>
        </w:rPr>
        <w:t xml:space="preserve"> </w:t>
      </w:r>
      <w:r w:rsidRPr="00E01096">
        <w:t>šį</w:t>
      </w:r>
      <w:r w:rsidRPr="00E01096">
        <w:rPr>
          <w:spacing w:val="-3"/>
        </w:rPr>
        <w:t xml:space="preserve"> </w:t>
      </w:r>
      <w:r w:rsidRPr="00E01096">
        <w:t>vaistą</w:t>
      </w:r>
      <w:r w:rsidRPr="00E01096">
        <w:rPr>
          <w:spacing w:val="-3"/>
        </w:rPr>
        <w:t xml:space="preserve"> </w:t>
      </w:r>
      <w:r w:rsidRPr="00E01096">
        <w:t>pastojote, nedelsdama pasakykite savo gydytojui, kuris nuspręs, kaip būsite gydoma.</w:t>
      </w:r>
    </w:p>
    <w:p w14:paraId="261F1164" w14:textId="77777777" w:rsidR="00C51CF0" w:rsidRPr="00E01096" w:rsidRDefault="00C51CF0" w:rsidP="00C51CF0">
      <w:pPr>
        <w:pStyle w:val="Pagrindinistekstas"/>
        <w:kinsoku w:val="0"/>
        <w:overflowPunct w:val="0"/>
      </w:pPr>
    </w:p>
    <w:p w14:paraId="10EADDA2" w14:textId="77777777" w:rsidR="00C51CF0" w:rsidRPr="00E01096" w:rsidRDefault="00C51CF0" w:rsidP="00C51CF0">
      <w:pPr>
        <w:pStyle w:val="Antrat2"/>
        <w:keepNext/>
        <w:keepLines/>
        <w:widowControl/>
        <w:kinsoku w:val="0"/>
        <w:overflowPunct w:val="0"/>
        <w:ind w:left="0"/>
        <w:rPr>
          <w:spacing w:val="-2"/>
        </w:rPr>
      </w:pPr>
      <w:r w:rsidRPr="00E01096">
        <w:t>Vairavimas</w:t>
      </w:r>
      <w:r w:rsidRPr="00E01096">
        <w:rPr>
          <w:spacing w:val="-12"/>
        </w:rPr>
        <w:t xml:space="preserve"> </w:t>
      </w:r>
      <w:r w:rsidRPr="00E01096">
        <w:t>ir</w:t>
      </w:r>
      <w:r w:rsidRPr="00E01096">
        <w:rPr>
          <w:spacing w:val="-11"/>
        </w:rPr>
        <w:t xml:space="preserve"> </w:t>
      </w:r>
      <w:r w:rsidRPr="00E01096">
        <w:t>mechanizmų</w:t>
      </w:r>
      <w:r w:rsidRPr="00E01096">
        <w:rPr>
          <w:spacing w:val="-10"/>
        </w:rPr>
        <w:t xml:space="preserve"> </w:t>
      </w:r>
      <w:r w:rsidRPr="00E01096">
        <w:rPr>
          <w:spacing w:val="-2"/>
        </w:rPr>
        <w:t>valdymas</w:t>
      </w:r>
    </w:p>
    <w:p w14:paraId="1D453B16" w14:textId="77777777" w:rsidR="00C51CF0" w:rsidRPr="00E01096" w:rsidRDefault="00C51CF0" w:rsidP="00C51CF0">
      <w:pPr>
        <w:pStyle w:val="Pagrindinistekstas"/>
        <w:keepNext/>
        <w:keepLines/>
        <w:widowControl/>
        <w:kinsoku w:val="0"/>
        <w:overflowPunct w:val="0"/>
      </w:pPr>
      <w:r w:rsidRPr="00E01096">
        <w:t xml:space="preserve">Vartojant </w:t>
      </w:r>
      <w:proofErr w:type="spellStart"/>
      <w:r>
        <w:t>Rivaroxaban</w:t>
      </w:r>
      <w:proofErr w:type="spellEnd"/>
      <w:r>
        <w:t xml:space="preserve"> STADA</w:t>
      </w:r>
      <w:r w:rsidRPr="00E01096">
        <w:t>, gali pasireikšti svaigulys (dažnas šalutinis poveikis) arba apalpimas (nedažnas šalutinis</w:t>
      </w:r>
      <w:r w:rsidRPr="00E01096">
        <w:rPr>
          <w:spacing w:val="-4"/>
        </w:rPr>
        <w:t xml:space="preserve"> </w:t>
      </w:r>
      <w:r w:rsidRPr="00E01096">
        <w:t>poveikis)</w:t>
      </w:r>
      <w:r w:rsidRPr="00E01096">
        <w:rPr>
          <w:spacing w:val="-3"/>
        </w:rPr>
        <w:t xml:space="preserve"> </w:t>
      </w:r>
      <w:r w:rsidRPr="00E01096">
        <w:t>(žr.</w:t>
      </w:r>
      <w:r w:rsidRPr="00E01096">
        <w:rPr>
          <w:spacing w:val="-3"/>
        </w:rPr>
        <w:t xml:space="preserve"> </w:t>
      </w:r>
      <w:r w:rsidRPr="00E01096">
        <w:t>4</w:t>
      </w:r>
      <w:r>
        <w:t> </w:t>
      </w:r>
      <w:r w:rsidRPr="00E01096">
        <w:t>skyrių</w:t>
      </w:r>
      <w:r w:rsidRPr="00E01096">
        <w:rPr>
          <w:spacing w:val="-3"/>
        </w:rPr>
        <w:t xml:space="preserve"> </w:t>
      </w:r>
      <w:r w:rsidRPr="00E01096">
        <w:t>„Galimas</w:t>
      </w:r>
      <w:r w:rsidRPr="00E01096">
        <w:rPr>
          <w:spacing w:val="-4"/>
        </w:rPr>
        <w:t xml:space="preserve"> </w:t>
      </w:r>
      <w:r w:rsidRPr="00E01096">
        <w:t>šalutinis</w:t>
      </w:r>
      <w:r w:rsidRPr="00E01096">
        <w:rPr>
          <w:spacing w:val="-4"/>
        </w:rPr>
        <w:t xml:space="preserve"> </w:t>
      </w:r>
      <w:r w:rsidRPr="00E01096">
        <w:t>poveikis“).</w:t>
      </w:r>
      <w:r w:rsidRPr="00E01096">
        <w:rPr>
          <w:spacing w:val="-3"/>
        </w:rPr>
        <w:t xml:space="preserve"> </w:t>
      </w:r>
      <w:r w:rsidRPr="00E01096">
        <w:t>Jeigu</w:t>
      </w:r>
      <w:r w:rsidRPr="00E01096">
        <w:rPr>
          <w:spacing w:val="-3"/>
        </w:rPr>
        <w:t xml:space="preserve"> </w:t>
      </w:r>
      <w:r w:rsidRPr="00E01096">
        <w:t>Jums</w:t>
      </w:r>
      <w:r w:rsidRPr="00E01096">
        <w:rPr>
          <w:spacing w:val="-4"/>
        </w:rPr>
        <w:t xml:space="preserve"> </w:t>
      </w:r>
      <w:r w:rsidRPr="00E01096">
        <w:t>pasireiškia</w:t>
      </w:r>
      <w:r w:rsidRPr="00E01096">
        <w:rPr>
          <w:spacing w:val="-4"/>
        </w:rPr>
        <w:t xml:space="preserve"> </w:t>
      </w:r>
      <w:r w:rsidRPr="00E01096">
        <w:t>šie</w:t>
      </w:r>
      <w:r w:rsidRPr="00E01096">
        <w:rPr>
          <w:spacing w:val="-4"/>
        </w:rPr>
        <w:t xml:space="preserve"> </w:t>
      </w:r>
      <w:r w:rsidRPr="00E01096">
        <w:t>simptomai, vairuoti, važiuoti dviračiu arba naudoti bet kokių įrankių ar valdyti mechanizmų negalima.</w:t>
      </w:r>
    </w:p>
    <w:p w14:paraId="03F88D6B" w14:textId="77777777" w:rsidR="00C51CF0" w:rsidRDefault="00C51CF0" w:rsidP="00C51CF0">
      <w:pPr>
        <w:pStyle w:val="Antrat2"/>
        <w:kinsoku w:val="0"/>
        <w:overflowPunct w:val="0"/>
        <w:ind w:left="0"/>
      </w:pPr>
    </w:p>
    <w:p w14:paraId="7155EDDA" w14:textId="77777777" w:rsidR="00C51CF0" w:rsidRPr="00E01096" w:rsidRDefault="00C51CF0" w:rsidP="00C51CF0">
      <w:pPr>
        <w:pStyle w:val="Antrat2"/>
        <w:kinsoku w:val="0"/>
        <w:overflowPunct w:val="0"/>
        <w:ind w:left="0"/>
        <w:rPr>
          <w:spacing w:val="-2"/>
        </w:rPr>
      </w:pPr>
      <w:proofErr w:type="spellStart"/>
      <w:r>
        <w:t>Rivaroxaban</w:t>
      </w:r>
      <w:proofErr w:type="spellEnd"/>
      <w:r>
        <w:t xml:space="preserve"> STADA</w:t>
      </w:r>
      <w:r w:rsidRPr="00E01096">
        <w:rPr>
          <w:spacing w:val="-8"/>
        </w:rPr>
        <w:t xml:space="preserve"> </w:t>
      </w:r>
      <w:r w:rsidRPr="00E01096">
        <w:t>sudėtyje</w:t>
      </w:r>
      <w:r w:rsidRPr="00E01096">
        <w:rPr>
          <w:spacing w:val="-8"/>
        </w:rPr>
        <w:t xml:space="preserve"> </w:t>
      </w:r>
      <w:r w:rsidRPr="00E01096">
        <w:t>yra</w:t>
      </w:r>
      <w:r w:rsidRPr="00E01096">
        <w:rPr>
          <w:spacing w:val="-7"/>
        </w:rPr>
        <w:t xml:space="preserve"> </w:t>
      </w:r>
      <w:r w:rsidRPr="00E01096">
        <w:t>laktozės</w:t>
      </w:r>
    </w:p>
    <w:p w14:paraId="0892B5F1" w14:textId="77777777" w:rsidR="00C51CF0" w:rsidRDefault="00C51CF0" w:rsidP="00C51CF0">
      <w:pPr>
        <w:pStyle w:val="Pagrindinistekstas"/>
        <w:kinsoku w:val="0"/>
        <w:overflowPunct w:val="0"/>
      </w:pPr>
      <w:r w:rsidRPr="00E01096">
        <w:t>Jeigu</w:t>
      </w:r>
      <w:r w:rsidRPr="00E01096">
        <w:rPr>
          <w:spacing w:val="-3"/>
        </w:rPr>
        <w:t xml:space="preserve"> </w:t>
      </w:r>
      <w:r w:rsidRPr="00E01096">
        <w:t>gydytojas</w:t>
      </w:r>
      <w:r w:rsidRPr="00E01096">
        <w:rPr>
          <w:spacing w:val="-4"/>
        </w:rPr>
        <w:t xml:space="preserve"> </w:t>
      </w:r>
      <w:r w:rsidRPr="00E01096">
        <w:t>Jums</w:t>
      </w:r>
      <w:r w:rsidRPr="00E01096">
        <w:rPr>
          <w:spacing w:val="-4"/>
        </w:rPr>
        <w:t xml:space="preserve"> </w:t>
      </w:r>
      <w:r w:rsidRPr="00E01096">
        <w:t>yra</w:t>
      </w:r>
      <w:r w:rsidRPr="00E01096">
        <w:rPr>
          <w:spacing w:val="-2"/>
        </w:rPr>
        <w:t xml:space="preserve"> </w:t>
      </w:r>
      <w:r w:rsidRPr="00E01096">
        <w:t>sakęs,</w:t>
      </w:r>
      <w:r w:rsidRPr="00E01096">
        <w:rPr>
          <w:spacing w:val="-3"/>
        </w:rPr>
        <w:t xml:space="preserve"> </w:t>
      </w:r>
      <w:r w:rsidRPr="00E01096">
        <w:t>kad</w:t>
      </w:r>
      <w:r w:rsidRPr="00E01096">
        <w:rPr>
          <w:spacing w:val="-3"/>
        </w:rPr>
        <w:t xml:space="preserve"> </w:t>
      </w:r>
      <w:r w:rsidRPr="00E01096">
        <w:t>netoleruojate</w:t>
      </w:r>
      <w:r w:rsidRPr="00E01096">
        <w:rPr>
          <w:spacing w:val="-4"/>
        </w:rPr>
        <w:t xml:space="preserve"> </w:t>
      </w:r>
      <w:r w:rsidRPr="00E01096">
        <w:t>kokių</w:t>
      </w:r>
      <w:r w:rsidRPr="00E01096">
        <w:rPr>
          <w:spacing w:val="-3"/>
        </w:rPr>
        <w:t xml:space="preserve"> </w:t>
      </w:r>
      <w:r w:rsidRPr="00E01096">
        <w:t>nors</w:t>
      </w:r>
      <w:r w:rsidRPr="00E01096">
        <w:rPr>
          <w:spacing w:val="-4"/>
        </w:rPr>
        <w:t xml:space="preserve"> </w:t>
      </w:r>
      <w:r w:rsidRPr="00E01096">
        <w:t>angliavandenių,</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jį</w:t>
      </w:r>
      <w:r w:rsidRPr="00E01096">
        <w:rPr>
          <w:spacing w:val="-3"/>
        </w:rPr>
        <w:t xml:space="preserve"> </w:t>
      </w:r>
      <w:r w:rsidRPr="00E01096">
        <w:t>prieš pradėdami vartoti šį vaistą.</w:t>
      </w:r>
    </w:p>
    <w:p w14:paraId="7F5A87D5" w14:textId="77777777" w:rsidR="00C51CF0" w:rsidRPr="00E01096" w:rsidRDefault="00C51CF0" w:rsidP="00C51CF0">
      <w:pPr>
        <w:pStyle w:val="Pagrindinistekstas"/>
        <w:kinsoku w:val="0"/>
        <w:overflowPunct w:val="0"/>
      </w:pPr>
    </w:p>
    <w:p w14:paraId="4F19F9CD" w14:textId="77777777" w:rsidR="00C51CF0" w:rsidRPr="00E01096" w:rsidRDefault="00C51CF0" w:rsidP="00C51CF0">
      <w:pPr>
        <w:pStyle w:val="Antrat2"/>
        <w:kinsoku w:val="0"/>
        <w:overflowPunct w:val="0"/>
        <w:ind w:left="0"/>
        <w:rPr>
          <w:spacing w:val="-2"/>
        </w:rPr>
      </w:pPr>
      <w:proofErr w:type="spellStart"/>
      <w:r>
        <w:t>Rivaroxaban</w:t>
      </w:r>
      <w:proofErr w:type="spellEnd"/>
      <w:r>
        <w:t xml:space="preserve"> STADA</w:t>
      </w:r>
      <w:r w:rsidRPr="00E01096">
        <w:rPr>
          <w:spacing w:val="-8"/>
        </w:rPr>
        <w:t xml:space="preserve"> </w:t>
      </w:r>
      <w:r w:rsidRPr="00E01096">
        <w:t>sudėtyje</w:t>
      </w:r>
      <w:r w:rsidRPr="00E01096">
        <w:rPr>
          <w:spacing w:val="-8"/>
        </w:rPr>
        <w:t xml:space="preserve"> </w:t>
      </w:r>
      <w:r w:rsidRPr="00E01096">
        <w:t>yra</w:t>
      </w:r>
      <w:r w:rsidRPr="00E01096">
        <w:rPr>
          <w:spacing w:val="-7"/>
        </w:rPr>
        <w:t xml:space="preserve"> </w:t>
      </w:r>
      <w:r w:rsidRPr="00E01096">
        <w:rPr>
          <w:spacing w:val="-2"/>
        </w:rPr>
        <w:t>natrio</w:t>
      </w:r>
    </w:p>
    <w:p w14:paraId="32911E64" w14:textId="77777777" w:rsidR="00C51CF0" w:rsidRPr="00E01096" w:rsidRDefault="00C51CF0" w:rsidP="00C51CF0">
      <w:pPr>
        <w:pStyle w:val="Pagrindinistekstas"/>
        <w:kinsoku w:val="0"/>
        <w:overflowPunct w:val="0"/>
        <w:rPr>
          <w:spacing w:val="-2"/>
        </w:rPr>
      </w:pPr>
      <w:r w:rsidRPr="00E01096">
        <w:t>Šio</w:t>
      </w:r>
      <w:r w:rsidRPr="00E01096">
        <w:rPr>
          <w:spacing w:val="-6"/>
        </w:rPr>
        <w:t xml:space="preserve"> </w:t>
      </w:r>
      <w:r w:rsidRPr="00E01096">
        <w:t>vaisto</w:t>
      </w:r>
      <w:r w:rsidRPr="00E01096">
        <w:rPr>
          <w:spacing w:val="-5"/>
        </w:rPr>
        <w:t xml:space="preserve"> </w:t>
      </w:r>
      <w:r>
        <w:rPr>
          <w:spacing w:val="-5"/>
        </w:rPr>
        <w:t xml:space="preserve">vienoje </w:t>
      </w:r>
      <w:r w:rsidRPr="00E01096">
        <w:t>tabletė</w:t>
      </w:r>
      <w:r>
        <w:t>je</w:t>
      </w:r>
      <w:r w:rsidRPr="00E01096">
        <w:rPr>
          <w:spacing w:val="-5"/>
        </w:rPr>
        <w:t xml:space="preserve"> </w:t>
      </w:r>
      <w:r w:rsidRPr="00E01096">
        <w:t>yra</w:t>
      </w:r>
      <w:r w:rsidRPr="00E01096">
        <w:rPr>
          <w:spacing w:val="-6"/>
        </w:rPr>
        <w:t xml:space="preserve"> </w:t>
      </w:r>
      <w:r w:rsidRPr="00E01096">
        <w:t>mažiau</w:t>
      </w:r>
      <w:r w:rsidRPr="00E01096">
        <w:rPr>
          <w:spacing w:val="-5"/>
        </w:rPr>
        <w:t xml:space="preserve"> </w:t>
      </w:r>
      <w:r w:rsidRPr="00E01096">
        <w:t>kaip</w:t>
      </w:r>
      <w:r w:rsidRPr="00E01096">
        <w:rPr>
          <w:spacing w:val="-6"/>
        </w:rPr>
        <w:t xml:space="preserve"> </w:t>
      </w:r>
      <w:r w:rsidRPr="00E01096">
        <w:t>1</w:t>
      </w:r>
      <w:r>
        <w:t> </w:t>
      </w:r>
      <w:proofErr w:type="spellStart"/>
      <w:r w:rsidRPr="00E01096">
        <w:t>mmol</w:t>
      </w:r>
      <w:proofErr w:type="spellEnd"/>
      <w:r w:rsidRPr="00E01096">
        <w:rPr>
          <w:spacing w:val="-5"/>
        </w:rPr>
        <w:t xml:space="preserve"> </w:t>
      </w:r>
      <w:r w:rsidRPr="00E01096">
        <w:t>(23</w:t>
      </w:r>
      <w:r>
        <w:t> </w:t>
      </w:r>
      <w:r w:rsidRPr="00E01096">
        <w:t>mg)</w:t>
      </w:r>
      <w:r w:rsidRPr="00E01096">
        <w:rPr>
          <w:spacing w:val="-5"/>
        </w:rPr>
        <w:t xml:space="preserve"> </w:t>
      </w:r>
      <w:r w:rsidRPr="00E01096">
        <w:t>natrio,</w:t>
      </w:r>
      <w:r w:rsidRPr="00E01096">
        <w:rPr>
          <w:spacing w:val="-5"/>
        </w:rPr>
        <w:t xml:space="preserve"> </w:t>
      </w:r>
      <w:r w:rsidRPr="00E01096">
        <w:t>t.</w:t>
      </w:r>
      <w:r w:rsidRPr="00E01096">
        <w:rPr>
          <w:spacing w:val="-6"/>
        </w:rPr>
        <w:t xml:space="preserve"> </w:t>
      </w:r>
      <w:r w:rsidRPr="00E01096">
        <w:t>y.</w:t>
      </w:r>
      <w:r w:rsidRPr="00E01096">
        <w:rPr>
          <w:spacing w:val="-5"/>
        </w:rPr>
        <w:t xml:space="preserve"> </w:t>
      </w:r>
      <w:r w:rsidRPr="00E01096">
        <w:t>jis</w:t>
      </w:r>
      <w:r w:rsidRPr="00E01096">
        <w:rPr>
          <w:spacing w:val="-6"/>
        </w:rPr>
        <w:t xml:space="preserve"> </w:t>
      </w:r>
      <w:r w:rsidRPr="00E01096">
        <w:t>beveik</w:t>
      </w:r>
      <w:r w:rsidRPr="00E01096">
        <w:rPr>
          <w:spacing w:val="-6"/>
        </w:rPr>
        <w:t xml:space="preserve"> </w:t>
      </w:r>
      <w:r w:rsidRPr="00E01096">
        <w:t>neturi</w:t>
      </w:r>
      <w:r w:rsidRPr="00E01096">
        <w:rPr>
          <w:spacing w:val="-5"/>
        </w:rPr>
        <w:t xml:space="preserve"> </w:t>
      </w:r>
      <w:r w:rsidRPr="00E01096">
        <w:rPr>
          <w:spacing w:val="-2"/>
        </w:rPr>
        <w:t>reikšmės.</w:t>
      </w:r>
    </w:p>
    <w:p w14:paraId="0447B1E8" w14:textId="77777777" w:rsidR="00C51CF0" w:rsidRDefault="00C51CF0" w:rsidP="00E01096">
      <w:pPr>
        <w:pStyle w:val="Pagrindinistekstas"/>
        <w:kinsoku w:val="0"/>
        <w:overflowPunct w:val="0"/>
      </w:pPr>
    </w:p>
    <w:p w14:paraId="4D80C103" w14:textId="77777777" w:rsidR="007B55E7" w:rsidRPr="00E01096" w:rsidRDefault="007B55E7" w:rsidP="00E01096">
      <w:pPr>
        <w:pStyle w:val="Pagrindinistekstas"/>
        <w:kinsoku w:val="0"/>
        <w:overflowPunct w:val="0"/>
      </w:pPr>
    </w:p>
    <w:p w14:paraId="5F795E9D" w14:textId="77777777" w:rsidR="007B55E7" w:rsidRPr="00E01096" w:rsidRDefault="007B55E7" w:rsidP="006F0D73">
      <w:pPr>
        <w:pStyle w:val="Antrat2"/>
        <w:numPr>
          <w:ilvl w:val="0"/>
          <w:numId w:val="66"/>
        </w:numPr>
        <w:tabs>
          <w:tab w:val="left" w:pos="567"/>
          <w:tab w:val="left" w:pos="709"/>
          <w:tab w:val="left" w:pos="1467"/>
        </w:tabs>
        <w:kinsoku w:val="0"/>
        <w:overflowPunct w:val="0"/>
        <w:ind w:left="0" w:firstLine="0"/>
        <w:rPr>
          <w:spacing w:val="-2"/>
        </w:rPr>
      </w:pPr>
      <w:r w:rsidRPr="00E01096">
        <w:t>Kaip</w:t>
      </w:r>
      <w:r w:rsidRPr="00E01096">
        <w:rPr>
          <w:spacing w:val="-7"/>
        </w:rPr>
        <w:t xml:space="preserve"> </w:t>
      </w:r>
      <w:r w:rsidRPr="00E01096">
        <w:t>vartoti</w:t>
      </w:r>
      <w:r w:rsidRPr="00E01096">
        <w:rPr>
          <w:spacing w:val="-7"/>
        </w:rPr>
        <w:t xml:space="preserve"> </w:t>
      </w:r>
      <w:proofErr w:type="spellStart"/>
      <w:r w:rsidR="004810D2">
        <w:rPr>
          <w:spacing w:val="-2"/>
        </w:rPr>
        <w:t>Rivaroxaban</w:t>
      </w:r>
      <w:proofErr w:type="spellEnd"/>
      <w:r w:rsidR="004810D2">
        <w:rPr>
          <w:spacing w:val="-2"/>
        </w:rPr>
        <w:t xml:space="preserve"> STADA</w:t>
      </w:r>
    </w:p>
    <w:p w14:paraId="4E2F94A9" w14:textId="77777777" w:rsidR="007B55E7" w:rsidRPr="00E01096" w:rsidRDefault="007B55E7" w:rsidP="00E01096">
      <w:pPr>
        <w:pStyle w:val="Pagrindinistekstas"/>
        <w:kinsoku w:val="0"/>
        <w:overflowPunct w:val="0"/>
        <w:rPr>
          <w:b/>
          <w:bCs/>
        </w:rPr>
      </w:pPr>
    </w:p>
    <w:p w14:paraId="1266F941" w14:textId="77777777" w:rsidR="007B55E7" w:rsidRPr="00E01096" w:rsidRDefault="007B55E7" w:rsidP="00E01096">
      <w:pPr>
        <w:pStyle w:val="Pagrindinistekstas"/>
        <w:kinsoku w:val="0"/>
        <w:overflowPunct w:val="0"/>
        <w:rPr>
          <w:spacing w:val="-2"/>
        </w:rPr>
      </w:pPr>
      <w:r w:rsidRPr="00E01096">
        <w:t>Visada</w:t>
      </w:r>
      <w:r w:rsidRPr="00E01096">
        <w:rPr>
          <w:spacing w:val="-4"/>
        </w:rPr>
        <w:t xml:space="preserve"> </w:t>
      </w:r>
      <w:r w:rsidRPr="00E01096">
        <w:t>vartokite</w:t>
      </w:r>
      <w:r w:rsidRPr="00E01096">
        <w:rPr>
          <w:spacing w:val="-4"/>
        </w:rPr>
        <w:t xml:space="preserve"> </w:t>
      </w:r>
      <w:r w:rsidRPr="00E01096">
        <w:t>šį</w:t>
      </w:r>
      <w:r w:rsidRPr="00E01096">
        <w:rPr>
          <w:spacing w:val="-3"/>
        </w:rPr>
        <w:t xml:space="preserve"> </w:t>
      </w:r>
      <w:r w:rsidRPr="00E01096">
        <w:t>vaistą</w:t>
      </w:r>
      <w:r w:rsidRPr="00E01096">
        <w:rPr>
          <w:spacing w:val="-4"/>
        </w:rPr>
        <w:t xml:space="preserve"> </w:t>
      </w:r>
      <w:r w:rsidRPr="00E01096">
        <w:t>tiksliai</w:t>
      </w:r>
      <w:r w:rsidRPr="00E01096">
        <w:rPr>
          <w:spacing w:val="-3"/>
        </w:rPr>
        <w:t xml:space="preserve"> </w:t>
      </w:r>
      <w:r w:rsidRPr="00E01096">
        <w:t>kaip</w:t>
      </w:r>
      <w:r w:rsidRPr="00E01096">
        <w:rPr>
          <w:spacing w:val="-3"/>
        </w:rPr>
        <w:t xml:space="preserve"> </w:t>
      </w:r>
      <w:r w:rsidRPr="00E01096">
        <w:t>nurodė</w:t>
      </w:r>
      <w:r w:rsidRPr="00E01096">
        <w:rPr>
          <w:spacing w:val="-4"/>
        </w:rPr>
        <w:t xml:space="preserve"> </w:t>
      </w:r>
      <w:r w:rsidRPr="00E01096">
        <w:t>gydytojas.</w:t>
      </w:r>
      <w:r w:rsidRPr="00E01096">
        <w:rPr>
          <w:spacing w:val="-3"/>
        </w:rPr>
        <w:t xml:space="preserve"> </w:t>
      </w:r>
      <w:r w:rsidRPr="00E01096">
        <w:t>Jeigu</w:t>
      </w:r>
      <w:r w:rsidRPr="00E01096">
        <w:rPr>
          <w:spacing w:val="-3"/>
        </w:rPr>
        <w:t xml:space="preserve"> </w:t>
      </w:r>
      <w:r w:rsidRPr="00E01096">
        <w:t>abejojate,</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gydytoją</w:t>
      </w:r>
      <w:r w:rsidRPr="00E01096">
        <w:rPr>
          <w:spacing w:val="-4"/>
        </w:rPr>
        <w:t xml:space="preserve"> </w:t>
      </w:r>
      <w:r w:rsidRPr="00E01096">
        <w:t xml:space="preserve">arba </w:t>
      </w:r>
      <w:r w:rsidRPr="00E01096">
        <w:rPr>
          <w:spacing w:val="-2"/>
        </w:rPr>
        <w:t>vaistininką.</w:t>
      </w:r>
    </w:p>
    <w:p w14:paraId="1374EEA2" w14:textId="77777777" w:rsidR="007B55E7" w:rsidRPr="00E01096" w:rsidRDefault="007B55E7" w:rsidP="00E01096">
      <w:pPr>
        <w:pStyle w:val="Pagrindinistekstas"/>
        <w:kinsoku w:val="0"/>
        <w:overflowPunct w:val="0"/>
      </w:pPr>
    </w:p>
    <w:p w14:paraId="07F3834A" w14:textId="77777777" w:rsidR="007B55E7" w:rsidRPr="00E01096" w:rsidRDefault="007B55E7" w:rsidP="00E01096">
      <w:pPr>
        <w:pStyle w:val="Antrat2"/>
        <w:kinsoku w:val="0"/>
        <w:overflowPunct w:val="0"/>
        <w:ind w:left="0"/>
        <w:rPr>
          <w:spacing w:val="-2"/>
        </w:rPr>
      </w:pPr>
      <w:r w:rsidRPr="00E01096">
        <w:t>Kiek</w:t>
      </w:r>
      <w:r w:rsidRPr="00E01096">
        <w:rPr>
          <w:spacing w:val="-7"/>
        </w:rPr>
        <w:t xml:space="preserve"> </w:t>
      </w:r>
      <w:r w:rsidRPr="00E01096">
        <w:rPr>
          <w:spacing w:val="-2"/>
        </w:rPr>
        <w:t>vartoti</w:t>
      </w:r>
    </w:p>
    <w:p w14:paraId="24005778" w14:textId="77777777" w:rsidR="007B55E7" w:rsidRPr="003C796A" w:rsidRDefault="007B55E7" w:rsidP="006F0D73">
      <w:pPr>
        <w:pStyle w:val="Sraopastraipa"/>
        <w:numPr>
          <w:ilvl w:val="0"/>
          <w:numId w:val="72"/>
        </w:numPr>
        <w:tabs>
          <w:tab w:val="left" w:pos="567"/>
        </w:tabs>
        <w:kinsoku w:val="0"/>
        <w:overflowPunct w:val="0"/>
        <w:ind w:left="567" w:hanging="567"/>
        <w:rPr>
          <w:spacing w:val="-2"/>
        </w:rPr>
      </w:pPr>
      <w:r w:rsidRPr="00E01096">
        <w:rPr>
          <w:sz w:val="22"/>
          <w:szCs w:val="22"/>
        </w:rPr>
        <w:t>Po</w:t>
      </w:r>
      <w:r w:rsidRPr="003C796A">
        <w:rPr>
          <w:spacing w:val="-8"/>
          <w:sz w:val="22"/>
          <w:szCs w:val="22"/>
        </w:rPr>
        <w:t xml:space="preserve"> </w:t>
      </w:r>
      <w:r w:rsidRPr="00E01096">
        <w:rPr>
          <w:sz w:val="22"/>
          <w:szCs w:val="22"/>
        </w:rPr>
        <w:t>klubo</w:t>
      </w:r>
      <w:r w:rsidRPr="003C796A">
        <w:rPr>
          <w:spacing w:val="-8"/>
          <w:sz w:val="22"/>
          <w:szCs w:val="22"/>
        </w:rPr>
        <w:t xml:space="preserve"> </w:t>
      </w:r>
      <w:r w:rsidRPr="00E01096">
        <w:rPr>
          <w:sz w:val="22"/>
          <w:szCs w:val="22"/>
        </w:rPr>
        <w:t>arba</w:t>
      </w:r>
      <w:r w:rsidRPr="003C796A">
        <w:rPr>
          <w:spacing w:val="-9"/>
          <w:sz w:val="22"/>
          <w:szCs w:val="22"/>
        </w:rPr>
        <w:t xml:space="preserve"> </w:t>
      </w:r>
      <w:r w:rsidRPr="00E01096">
        <w:rPr>
          <w:sz w:val="22"/>
          <w:szCs w:val="22"/>
        </w:rPr>
        <w:t>kelio</w:t>
      </w:r>
      <w:r w:rsidRPr="003C796A">
        <w:rPr>
          <w:spacing w:val="-8"/>
          <w:sz w:val="22"/>
          <w:szCs w:val="22"/>
        </w:rPr>
        <w:t xml:space="preserve"> </w:t>
      </w:r>
      <w:r w:rsidRPr="00E01096">
        <w:rPr>
          <w:sz w:val="22"/>
          <w:szCs w:val="22"/>
        </w:rPr>
        <w:t>sąnario</w:t>
      </w:r>
      <w:r w:rsidRPr="003C796A">
        <w:rPr>
          <w:spacing w:val="-7"/>
          <w:sz w:val="22"/>
          <w:szCs w:val="22"/>
        </w:rPr>
        <w:t xml:space="preserve"> </w:t>
      </w:r>
      <w:r w:rsidRPr="00E01096">
        <w:rPr>
          <w:sz w:val="22"/>
          <w:szCs w:val="22"/>
        </w:rPr>
        <w:t>keitimo</w:t>
      </w:r>
      <w:r w:rsidRPr="003C796A">
        <w:rPr>
          <w:spacing w:val="-8"/>
          <w:sz w:val="22"/>
          <w:szCs w:val="22"/>
        </w:rPr>
        <w:t xml:space="preserve"> </w:t>
      </w:r>
      <w:r w:rsidRPr="00E01096">
        <w:rPr>
          <w:sz w:val="22"/>
          <w:szCs w:val="22"/>
        </w:rPr>
        <w:t>operacijų,</w:t>
      </w:r>
      <w:r w:rsidRPr="003C796A">
        <w:rPr>
          <w:spacing w:val="-8"/>
          <w:sz w:val="22"/>
          <w:szCs w:val="22"/>
        </w:rPr>
        <w:t xml:space="preserve"> </w:t>
      </w:r>
      <w:r w:rsidRPr="00E01096">
        <w:rPr>
          <w:sz w:val="22"/>
          <w:szCs w:val="22"/>
        </w:rPr>
        <w:t>siekiant</w:t>
      </w:r>
      <w:r w:rsidRPr="003C796A">
        <w:rPr>
          <w:spacing w:val="-7"/>
          <w:sz w:val="22"/>
          <w:szCs w:val="22"/>
        </w:rPr>
        <w:t xml:space="preserve"> </w:t>
      </w:r>
      <w:r w:rsidRPr="00E01096">
        <w:rPr>
          <w:sz w:val="22"/>
          <w:szCs w:val="22"/>
        </w:rPr>
        <w:t>išvengti</w:t>
      </w:r>
      <w:r w:rsidRPr="003C796A">
        <w:rPr>
          <w:spacing w:val="-8"/>
          <w:sz w:val="22"/>
          <w:szCs w:val="22"/>
        </w:rPr>
        <w:t xml:space="preserve"> </w:t>
      </w:r>
      <w:r w:rsidRPr="00E01096">
        <w:rPr>
          <w:sz w:val="22"/>
          <w:szCs w:val="22"/>
        </w:rPr>
        <w:t>kraujo</w:t>
      </w:r>
      <w:r w:rsidRPr="003C796A">
        <w:rPr>
          <w:spacing w:val="-8"/>
          <w:sz w:val="22"/>
          <w:szCs w:val="22"/>
        </w:rPr>
        <w:t xml:space="preserve"> </w:t>
      </w:r>
      <w:r w:rsidRPr="00E01096">
        <w:rPr>
          <w:sz w:val="22"/>
          <w:szCs w:val="22"/>
        </w:rPr>
        <w:t>krešulių</w:t>
      </w:r>
      <w:r w:rsidRPr="003C796A">
        <w:rPr>
          <w:spacing w:val="-7"/>
          <w:sz w:val="22"/>
          <w:szCs w:val="22"/>
        </w:rPr>
        <w:t xml:space="preserve"> </w:t>
      </w:r>
      <w:r w:rsidRPr="003C796A">
        <w:rPr>
          <w:spacing w:val="-2"/>
          <w:sz w:val="22"/>
          <w:szCs w:val="22"/>
        </w:rPr>
        <w:t>susidarymo</w:t>
      </w:r>
      <w:r w:rsidR="003C796A" w:rsidRPr="003C796A">
        <w:rPr>
          <w:spacing w:val="-2"/>
          <w:sz w:val="22"/>
          <w:szCs w:val="22"/>
        </w:rPr>
        <w:t xml:space="preserve"> </w:t>
      </w:r>
      <w:r w:rsidRPr="003C796A">
        <w:rPr>
          <w:spacing w:val="-2"/>
          <w:sz w:val="22"/>
          <w:szCs w:val="22"/>
        </w:rPr>
        <w:t>venose</w:t>
      </w:r>
    </w:p>
    <w:p w14:paraId="3C28692A" w14:textId="77777777" w:rsidR="007B55E7" w:rsidRDefault="007B55E7" w:rsidP="003C796A">
      <w:pPr>
        <w:pStyle w:val="Pagrindinistekstas"/>
        <w:kinsoku w:val="0"/>
        <w:overflowPunct w:val="0"/>
        <w:ind w:left="567"/>
        <w:rPr>
          <w:spacing w:val="-2"/>
        </w:rPr>
      </w:pPr>
      <w:r w:rsidRPr="00E01096">
        <w:t>Rekomenduojama</w:t>
      </w:r>
      <w:r w:rsidRPr="00E01096">
        <w:rPr>
          <w:spacing w:val="-8"/>
        </w:rPr>
        <w:t xml:space="preserve"> </w:t>
      </w:r>
      <w:r w:rsidRPr="00E01096">
        <w:t>dozė</w:t>
      </w:r>
      <w:r w:rsidRPr="00E01096">
        <w:rPr>
          <w:spacing w:val="-8"/>
        </w:rPr>
        <w:t xml:space="preserve"> </w:t>
      </w:r>
      <w:r w:rsidRPr="00E01096">
        <w:t>yra</w:t>
      </w:r>
      <w:r w:rsidRPr="00E01096">
        <w:rPr>
          <w:spacing w:val="-7"/>
        </w:rPr>
        <w:t xml:space="preserve"> </w:t>
      </w:r>
      <w:r w:rsidRPr="00E01096">
        <w:t>viena</w:t>
      </w:r>
      <w:r w:rsidRPr="00E01096">
        <w:rPr>
          <w:spacing w:val="-8"/>
        </w:rPr>
        <w:t xml:space="preserve"> </w:t>
      </w:r>
      <w:proofErr w:type="spellStart"/>
      <w:r w:rsidR="004810D2">
        <w:t>Rivaroxaban</w:t>
      </w:r>
      <w:proofErr w:type="spellEnd"/>
      <w:r w:rsidR="004810D2">
        <w:t xml:space="preserve"> STADA</w:t>
      </w:r>
      <w:r w:rsidRPr="00E01096">
        <w:rPr>
          <w:spacing w:val="-6"/>
        </w:rPr>
        <w:t xml:space="preserve"> </w:t>
      </w:r>
      <w:r w:rsidRPr="00E01096">
        <w:t>10</w:t>
      </w:r>
      <w:r w:rsidR="003C796A">
        <w:t> </w:t>
      </w:r>
      <w:r w:rsidRPr="00E01096">
        <w:t>mg</w:t>
      </w:r>
      <w:r w:rsidRPr="00E01096">
        <w:rPr>
          <w:spacing w:val="-7"/>
        </w:rPr>
        <w:t xml:space="preserve"> </w:t>
      </w:r>
      <w:r w:rsidRPr="00E01096">
        <w:t>tabletė</w:t>
      </w:r>
      <w:r w:rsidRPr="00E01096">
        <w:rPr>
          <w:spacing w:val="-7"/>
        </w:rPr>
        <w:t xml:space="preserve"> </w:t>
      </w:r>
      <w:r w:rsidRPr="00E01096">
        <w:t>vieną</w:t>
      </w:r>
      <w:r w:rsidRPr="00E01096">
        <w:rPr>
          <w:spacing w:val="-6"/>
        </w:rPr>
        <w:t xml:space="preserve"> </w:t>
      </w:r>
      <w:r w:rsidRPr="00E01096">
        <w:t>kartą</w:t>
      </w:r>
      <w:r w:rsidRPr="00E01096">
        <w:rPr>
          <w:spacing w:val="-7"/>
        </w:rPr>
        <w:t xml:space="preserve"> </w:t>
      </w:r>
      <w:r w:rsidRPr="00E01096">
        <w:t>per</w:t>
      </w:r>
      <w:r w:rsidRPr="00E01096">
        <w:rPr>
          <w:spacing w:val="-7"/>
        </w:rPr>
        <w:t xml:space="preserve"> </w:t>
      </w:r>
      <w:r w:rsidRPr="00E01096">
        <w:rPr>
          <w:spacing w:val="-2"/>
        </w:rPr>
        <w:t>parą.</w:t>
      </w:r>
    </w:p>
    <w:p w14:paraId="7557508A" w14:textId="77777777" w:rsidR="003C796A" w:rsidRPr="00E01096" w:rsidRDefault="003C796A" w:rsidP="003C796A">
      <w:pPr>
        <w:pStyle w:val="Pagrindinistekstas"/>
        <w:kinsoku w:val="0"/>
        <w:overflowPunct w:val="0"/>
        <w:ind w:left="567"/>
        <w:rPr>
          <w:spacing w:val="-2"/>
        </w:rPr>
      </w:pPr>
    </w:p>
    <w:p w14:paraId="31B9A7A2" w14:textId="77777777" w:rsidR="007B55E7" w:rsidRPr="00E01096" w:rsidRDefault="007B55E7" w:rsidP="006F0D73">
      <w:pPr>
        <w:pStyle w:val="Sraopastraipa"/>
        <w:numPr>
          <w:ilvl w:val="0"/>
          <w:numId w:val="73"/>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kojų</w:t>
      </w:r>
      <w:r w:rsidRPr="00E01096">
        <w:rPr>
          <w:spacing w:val="-3"/>
          <w:sz w:val="22"/>
          <w:szCs w:val="22"/>
        </w:rPr>
        <w:t xml:space="preserve"> </w:t>
      </w:r>
      <w:r w:rsidRPr="00E01096">
        <w:rPr>
          <w:sz w:val="22"/>
          <w:szCs w:val="22"/>
        </w:rPr>
        <w:t>venose</w:t>
      </w:r>
      <w:r w:rsidRPr="00E01096">
        <w:rPr>
          <w:spacing w:val="-4"/>
          <w:sz w:val="22"/>
          <w:szCs w:val="22"/>
        </w:rPr>
        <w:t xml:space="preserve"> </w:t>
      </w:r>
      <w:r w:rsidRPr="00E01096">
        <w:rPr>
          <w:sz w:val="22"/>
          <w:szCs w:val="22"/>
        </w:rPr>
        <w:t>bei</w:t>
      </w:r>
      <w:r w:rsidRPr="00E01096">
        <w:rPr>
          <w:spacing w:val="-3"/>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plaučių</w:t>
      </w:r>
      <w:r w:rsidRPr="00E01096">
        <w:rPr>
          <w:spacing w:val="-3"/>
          <w:sz w:val="22"/>
          <w:szCs w:val="22"/>
        </w:rPr>
        <w:t xml:space="preserve"> </w:t>
      </w:r>
      <w:r w:rsidRPr="00E01096">
        <w:rPr>
          <w:sz w:val="22"/>
          <w:szCs w:val="22"/>
        </w:rPr>
        <w:t>kraujagyslėse</w:t>
      </w:r>
      <w:r w:rsidRPr="00E01096">
        <w:rPr>
          <w:spacing w:val="-4"/>
          <w:sz w:val="22"/>
          <w:szCs w:val="22"/>
        </w:rPr>
        <w:t xml:space="preserve"> </w:t>
      </w:r>
      <w:r w:rsidRPr="00E01096">
        <w:rPr>
          <w:sz w:val="22"/>
          <w:szCs w:val="22"/>
        </w:rPr>
        <w:t>gydymui</w:t>
      </w:r>
      <w:r w:rsidRPr="00E01096">
        <w:rPr>
          <w:spacing w:val="-3"/>
          <w:sz w:val="22"/>
          <w:szCs w:val="22"/>
        </w:rPr>
        <w:t xml:space="preserve"> </w:t>
      </w:r>
      <w:r w:rsidRPr="00E01096">
        <w:rPr>
          <w:sz w:val="22"/>
          <w:szCs w:val="22"/>
        </w:rPr>
        <w:t>ir</w:t>
      </w:r>
      <w:r w:rsidRPr="00E01096">
        <w:rPr>
          <w:spacing w:val="-4"/>
          <w:sz w:val="22"/>
          <w:szCs w:val="22"/>
        </w:rPr>
        <w:t xml:space="preserve"> </w:t>
      </w:r>
      <w:r w:rsidRPr="00E01096">
        <w:rPr>
          <w:sz w:val="22"/>
          <w:szCs w:val="22"/>
        </w:rPr>
        <w:t>pakartotinio kraujo krešulių susidarymo profilaktikai</w:t>
      </w:r>
    </w:p>
    <w:p w14:paraId="3A60C21A" w14:textId="77777777" w:rsidR="007B55E7" w:rsidRPr="00E01096" w:rsidRDefault="007B55E7" w:rsidP="003C796A">
      <w:pPr>
        <w:pStyle w:val="Pagrindinistekstas"/>
        <w:kinsoku w:val="0"/>
        <w:overflowPunct w:val="0"/>
        <w:ind w:left="567"/>
        <w:rPr>
          <w:spacing w:val="-2"/>
        </w:rPr>
      </w:pPr>
      <w:r w:rsidRPr="00E01096">
        <w:t>Po</w:t>
      </w:r>
      <w:r w:rsidRPr="00E01096">
        <w:rPr>
          <w:spacing w:val="-3"/>
        </w:rPr>
        <w:t xml:space="preserve"> </w:t>
      </w:r>
      <w:r w:rsidRPr="00E01096">
        <w:t>kraujo</w:t>
      </w:r>
      <w:r w:rsidRPr="00E01096">
        <w:rPr>
          <w:spacing w:val="-4"/>
        </w:rPr>
        <w:t xml:space="preserve"> </w:t>
      </w:r>
      <w:r w:rsidRPr="00E01096">
        <w:t>krešulio</w:t>
      </w:r>
      <w:r w:rsidRPr="00E01096">
        <w:rPr>
          <w:spacing w:val="-3"/>
        </w:rPr>
        <w:t xml:space="preserve"> </w:t>
      </w:r>
      <w:r w:rsidRPr="00E01096">
        <w:t>gydymo,</w:t>
      </w:r>
      <w:r w:rsidRPr="00E01096">
        <w:rPr>
          <w:spacing w:val="-3"/>
        </w:rPr>
        <w:t xml:space="preserve"> </w:t>
      </w:r>
      <w:r w:rsidRPr="00E01096">
        <w:t>trukusio</w:t>
      </w:r>
      <w:r w:rsidRPr="00E01096">
        <w:rPr>
          <w:spacing w:val="-4"/>
        </w:rPr>
        <w:t xml:space="preserve"> </w:t>
      </w:r>
      <w:r w:rsidRPr="00E01096">
        <w:t>ne</w:t>
      </w:r>
      <w:r w:rsidRPr="00E01096">
        <w:rPr>
          <w:spacing w:val="-5"/>
        </w:rPr>
        <w:t xml:space="preserve"> </w:t>
      </w:r>
      <w:r w:rsidRPr="00E01096">
        <w:t>mažiau</w:t>
      </w:r>
      <w:r w:rsidRPr="00E01096">
        <w:rPr>
          <w:spacing w:val="-3"/>
        </w:rPr>
        <w:t xml:space="preserve"> </w:t>
      </w:r>
      <w:r w:rsidRPr="00E01096">
        <w:t>kaip</w:t>
      </w:r>
      <w:r w:rsidRPr="00E01096">
        <w:rPr>
          <w:spacing w:val="-3"/>
        </w:rPr>
        <w:t xml:space="preserve"> </w:t>
      </w:r>
      <w:r w:rsidRPr="00E01096">
        <w:t>6</w:t>
      </w:r>
      <w:r w:rsidR="0087446A">
        <w:t> </w:t>
      </w:r>
      <w:r w:rsidRPr="00E01096">
        <w:t>mėnesius,</w:t>
      </w:r>
      <w:r w:rsidRPr="00E01096">
        <w:rPr>
          <w:spacing w:val="-3"/>
        </w:rPr>
        <w:t xml:space="preserve"> </w:t>
      </w:r>
      <w:r w:rsidRPr="00E01096">
        <w:t>rekomenduojama</w:t>
      </w:r>
      <w:r w:rsidRPr="00E01096">
        <w:rPr>
          <w:spacing w:val="-3"/>
        </w:rPr>
        <w:t xml:space="preserve"> </w:t>
      </w:r>
      <w:r w:rsidRPr="00E01096">
        <w:t>dozė</w:t>
      </w:r>
      <w:r w:rsidRPr="00E01096">
        <w:rPr>
          <w:spacing w:val="-3"/>
        </w:rPr>
        <w:t xml:space="preserve"> </w:t>
      </w:r>
      <w:r w:rsidRPr="00E01096">
        <w:t>yra viena 10</w:t>
      </w:r>
      <w:r w:rsidR="0087446A">
        <w:t> </w:t>
      </w:r>
      <w:r w:rsidRPr="00E01096">
        <w:t>mg tabletė vieną kartą per parą arba viena 20</w:t>
      </w:r>
      <w:r w:rsidR="0087446A">
        <w:t> </w:t>
      </w:r>
      <w:r w:rsidRPr="00E01096">
        <w:t>mg tabletė vieną kartą per parą.</w:t>
      </w:r>
      <w:r w:rsidR="0087446A">
        <w:t xml:space="preserve"> </w:t>
      </w:r>
      <w:r w:rsidRPr="00E01096">
        <w:t>Gydytojas</w:t>
      </w:r>
      <w:r w:rsidRPr="00E01096">
        <w:rPr>
          <w:spacing w:val="-7"/>
        </w:rPr>
        <w:t xml:space="preserve"> </w:t>
      </w:r>
      <w:r w:rsidRPr="00E01096">
        <w:t>Jums</w:t>
      </w:r>
      <w:r w:rsidRPr="00E01096">
        <w:rPr>
          <w:spacing w:val="-7"/>
        </w:rPr>
        <w:t xml:space="preserve"> </w:t>
      </w:r>
      <w:r w:rsidRPr="00E01096">
        <w:t>paskyrė</w:t>
      </w:r>
      <w:r w:rsidRPr="00E01096">
        <w:rPr>
          <w:spacing w:val="-6"/>
        </w:rPr>
        <w:t xml:space="preserve"> </w:t>
      </w:r>
      <w:proofErr w:type="spellStart"/>
      <w:r w:rsidR="004810D2">
        <w:t>Rivaroxaban</w:t>
      </w:r>
      <w:proofErr w:type="spellEnd"/>
      <w:r w:rsidR="004810D2">
        <w:t xml:space="preserve"> STADA</w:t>
      </w:r>
      <w:r w:rsidRPr="00E01096">
        <w:rPr>
          <w:spacing w:val="-6"/>
        </w:rPr>
        <w:t xml:space="preserve"> </w:t>
      </w:r>
      <w:r w:rsidRPr="00E01096">
        <w:t>10</w:t>
      </w:r>
      <w:r w:rsidR="0087446A">
        <w:t> </w:t>
      </w:r>
      <w:r w:rsidRPr="00E01096">
        <w:t>mg</w:t>
      </w:r>
      <w:r w:rsidRPr="00E01096">
        <w:rPr>
          <w:spacing w:val="-7"/>
        </w:rPr>
        <w:t xml:space="preserve"> </w:t>
      </w:r>
      <w:r w:rsidRPr="00E01096">
        <w:t>vieną</w:t>
      </w:r>
      <w:r w:rsidRPr="00E01096">
        <w:rPr>
          <w:spacing w:val="-7"/>
        </w:rPr>
        <w:t xml:space="preserve"> </w:t>
      </w:r>
      <w:r w:rsidRPr="00E01096">
        <w:t>kartą</w:t>
      </w:r>
      <w:r w:rsidRPr="00E01096">
        <w:rPr>
          <w:spacing w:val="-6"/>
        </w:rPr>
        <w:t xml:space="preserve"> </w:t>
      </w:r>
      <w:r w:rsidRPr="00E01096">
        <w:t>per</w:t>
      </w:r>
      <w:r w:rsidRPr="00E01096">
        <w:rPr>
          <w:spacing w:val="-6"/>
        </w:rPr>
        <w:t xml:space="preserve"> </w:t>
      </w:r>
      <w:r w:rsidRPr="00E01096">
        <w:rPr>
          <w:spacing w:val="-2"/>
        </w:rPr>
        <w:t>parą.</w:t>
      </w:r>
    </w:p>
    <w:p w14:paraId="2D032787" w14:textId="77777777" w:rsidR="007B55E7" w:rsidRPr="00E01096" w:rsidRDefault="007B55E7" w:rsidP="00E01096">
      <w:pPr>
        <w:pStyle w:val="Pagrindinistekstas"/>
        <w:kinsoku w:val="0"/>
        <w:overflowPunct w:val="0"/>
      </w:pPr>
    </w:p>
    <w:p w14:paraId="6D1035D7" w14:textId="77777777" w:rsidR="0087446A" w:rsidRDefault="007B55E7" w:rsidP="00E01096">
      <w:pPr>
        <w:pStyle w:val="Pagrindinistekstas"/>
        <w:kinsoku w:val="0"/>
        <w:overflowPunct w:val="0"/>
      </w:pPr>
      <w:r w:rsidRPr="00E01096">
        <w:lastRenderedPageBreak/>
        <w:t>Nurykite tabletę, geriausia užsigerdami vandeniu.</w:t>
      </w:r>
    </w:p>
    <w:p w14:paraId="21EE641B"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6"/>
        </w:rPr>
        <w:t xml:space="preserve"> </w:t>
      </w:r>
      <w:r w:rsidR="007B55E7" w:rsidRPr="00E01096">
        <w:t>galima</w:t>
      </w:r>
      <w:r w:rsidR="007B55E7" w:rsidRPr="00E01096">
        <w:rPr>
          <w:spacing w:val="-7"/>
        </w:rPr>
        <w:t xml:space="preserve"> </w:t>
      </w:r>
      <w:r w:rsidR="007B55E7" w:rsidRPr="00E01096">
        <w:t>vartoti</w:t>
      </w:r>
      <w:r w:rsidR="007B55E7" w:rsidRPr="00E01096">
        <w:rPr>
          <w:spacing w:val="-6"/>
        </w:rPr>
        <w:t xml:space="preserve"> </w:t>
      </w:r>
      <w:r w:rsidR="007B55E7" w:rsidRPr="00E01096">
        <w:t>valgio</w:t>
      </w:r>
      <w:r w:rsidR="007B55E7" w:rsidRPr="00E01096">
        <w:rPr>
          <w:spacing w:val="-6"/>
        </w:rPr>
        <w:t xml:space="preserve"> </w:t>
      </w:r>
      <w:r w:rsidR="007B55E7" w:rsidRPr="00E01096">
        <w:t>metu</w:t>
      </w:r>
      <w:r w:rsidR="007B55E7" w:rsidRPr="00E01096">
        <w:rPr>
          <w:spacing w:val="-6"/>
        </w:rPr>
        <w:t xml:space="preserve"> </w:t>
      </w:r>
      <w:r w:rsidR="007B55E7" w:rsidRPr="00E01096">
        <w:t>arba</w:t>
      </w:r>
      <w:r w:rsidR="007B55E7" w:rsidRPr="00E01096">
        <w:rPr>
          <w:spacing w:val="-7"/>
        </w:rPr>
        <w:t xml:space="preserve"> </w:t>
      </w:r>
      <w:r w:rsidR="007B55E7" w:rsidRPr="00E01096">
        <w:t>nevalgius.</w:t>
      </w:r>
    </w:p>
    <w:p w14:paraId="518321F8" w14:textId="77777777" w:rsidR="007B55E7" w:rsidRPr="00E01096" w:rsidRDefault="007B55E7" w:rsidP="00E01096">
      <w:pPr>
        <w:pStyle w:val="Pagrindinistekstas"/>
        <w:kinsoku w:val="0"/>
        <w:overflowPunct w:val="0"/>
      </w:pPr>
    </w:p>
    <w:p w14:paraId="2EBB0FD8" w14:textId="77777777" w:rsidR="007B55E7" w:rsidRPr="00E01096" w:rsidRDefault="007B55E7" w:rsidP="00E01096">
      <w:pPr>
        <w:pStyle w:val="Pagrindinistekstas"/>
        <w:kinsoku w:val="0"/>
        <w:overflowPunct w:val="0"/>
      </w:pPr>
      <w:r w:rsidRPr="00E01096">
        <w:t>Jeigu</w:t>
      </w:r>
      <w:r w:rsidRPr="00E01096">
        <w:rPr>
          <w:spacing w:val="-2"/>
        </w:rPr>
        <w:t xml:space="preserve"> </w:t>
      </w:r>
      <w:r w:rsidRPr="00E01096">
        <w:t>sunku</w:t>
      </w:r>
      <w:r w:rsidRPr="00E01096">
        <w:rPr>
          <w:spacing w:val="-3"/>
        </w:rPr>
        <w:t xml:space="preserve"> </w:t>
      </w:r>
      <w:r w:rsidRPr="00E01096">
        <w:t>nuryti</w:t>
      </w:r>
      <w:r w:rsidRPr="00E01096">
        <w:rPr>
          <w:spacing w:val="-2"/>
        </w:rPr>
        <w:t xml:space="preserve"> </w:t>
      </w:r>
      <w:r w:rsidRPr="00E01096">
        <w:t>visą</w:t>
      </w:r>
      <w:r w:rsidRPr="00E01096">
        <w:rPr>
          <w:spacing w:val="-3"/>
        </w:rPr>
        <w:t xml:space="preserve"> </w:t>
      </w:r>
      <w:r w:rsidRPr="00E01096">
        <w:t>tabletę,</w:t>
      </w:r>
      <w:r w:rsidRPr="00E01096">
        <w:rPr>
          <w:spacing w:val="-2"/>
        </w:rPr>
        <w:t xml:space="preserve"> </w:t>
      </w:r>
      <w:r w:rsidRPr="00E01096">
        <w:t>pasikalbėkite</w:t>
      </w:r>
      <w:r w:rsidRPr="00E01096">
        <w:rPr>
          <w:spacing w:val="-3"/>
        </w:rPr>
        <w:t xml:space="preserve"> </w:t>
      </w:r>
      <w:r w:rsidRPr="00E01096">
        <w:t>su</w:t>
      </w:r>
      <w:r w:rsidRPr="00E01096">
        <w:rPr>
          <w:spacing w:val="-2"/>
        </w:rPr>
        <w:t xml:space="preserve"> </w:t>
      </w:r>
      <w:r w:rsidRPr="00E01096">
        <w:t>gydytoju</w:t>
      </w:r>
      <w:r w:rsidRPr="00E01096">
        <w:rPr>
          <w:spacing w:val="-2"/>
        </w:rPr>
        <w:t xml:space="preserve"> </w:t>
      </w:r>
      <w:r w:rsidRPr="00E01096">
        <w:t>apie</w:t>
      </w:r>
      <w:r w:rsidRPr="00E01096">
        <w:rPr>
          <w:spacing w:val="-3"/>
        </w:rPr>
        <w:t xml:space="preserve"> </w:t>
      </w:r>
      <w:r w:rsidRPr="00E01096">
        <w:t>kitus</w:t>
      </w:r>
      <w:r w:rsidRPr="00E01096">
        <w:rPr>
          <w:spacing w:val="-3"/>
        </w:rPr>
        <w:t xml:space="preserve"> </w:t>
      </w:r>
      <w:proofErr w:type="spellStart"/>
      <w:r w:rsidR="004810D2">
        <w:t>Rivaroxaban</w:t>
      </w:r>
      <w:proofErr w:type="spellEnd"/>
      <w:r w:rsidR="004810D2">
        <w:t xml:space="preserve"> STADA</w:t>
      </w:r>
      <w:r w:rsidRPr="00E01096">
        <w:rPr>
          <w:spacing w:val="-2"/>
        </w:rPr>
        <w:t xml:space="preserve"> </w:t>
      </w:r>
      <w:r w:rsidRPr="00E01096">
        <w:t>vartojimo</w:t>
      </w:r>
      <w:r w:rsidRPr="00E01096">
        <w:rPr>
          <w:spacing w:val="-2"/>
        </w:rPr>
        <w:t xml:space="preserve"> </w:t>
      </w:r>
      <w:r w:rsidRPr="00E01096">
        <w:t>būdus.</w:t>
      </w:r>
      <w:r w:rsidRPr="00E01096">
        <w:rPr>
          <w:spacing w:val="-2"/>
        </w:rPr>
        <w:t xml:space="preserve"> </w:t>
      </w:r>
      <w:r w:rsidRPr="00E01096">
        <w:t>Prieš</w:t>
      </w:r>
      <w:r w:rsidRPr="00E01096">
        <w:rPr>
          <w:spacing w:val="-3"/>
        </w:rPr>
        <w:t xml:space="preserve"> </w:t>
      </w:r>
      <w:r w:rsidRPr="00E01096">
        <w:t>pat vartojant tabletę galima su</w:t>
      </w:r>
      <w:r w:rsidR="00961956">
        <w:t>smulkinti</w:t>
      </w:r>
      <w:r w:rsidRPr="00E01096">
        <w:t xml:space="preserve"> ir sumaišyti su vandeniu arba obuolių tyre.</w:t>
      </w:r>
    </w:p>
    <w:p w14:paraId="595BA8C2" w14:textId="77777777" w:rsidR="007B55E7" w:rsidRPr="00E01096" w:rsidRDefault="007B55E7" w:rsidP="00E01096">
      <w:pPr>
        <w:pStyle w:val="Pagrindinistekstas"/>
        <w:kinsoku w:val="0"/>
        <w:overflowPunct w:val="0"/>
        <w:rPr>
          <w:spacing w:val="-2"/>
        </w:rPr>
      </w:pPr>
      <w:r w:rsidRPr="00E01096">
        <w:t>Jei</w:t>
      </w:r>
      <w:r w:rsidRPr="00E01096">
        <w:rPr>
          <w:spacing w:val="-8"/>
        </w:rPr>
        <w:t xml:space="preserve"> </w:t>
      </w:r>
      <w:r w:rsidRPr="00E01096">
        <w:t>reikia,</w:t>
      </w:r>
      <w:r w:rsidRPr="00E01096">
        <w:rPr>
          <w:spacing w:val="-7"/>
        </w:rPr>
        <w:t xml:space="preserve"> </w:t>
      </w:r>
      <w:r w:rsidRPr="00E01096">
        <w:t>gydytojas</w:t>
      </w:r>
      <w:r w:rsidRPr="00E01096">
        <w:rPr>
          <w:spacing w:val="-8"/>
        </w:rPr>
        <w:t xml:space="preserve"> </w:t>
      </w:r>
      <w:r w:rsidRPr="00E01096">
        <w:t>gali</w:t>
      </w:r>
      <w:r w:rsidRPr="00E01096">
        <w:rPr>
          <w:spacing w:val="-8"/>
        </w:rPr>
        <w:t xml:space="preserve"> </w:t>
      </w:r>
      <w:r w:rsidRPr="00E01096">
        <w:t>Jums</w:t>
      </w:r>
      <w:r w:rsidRPr="00E01096">
        <w:rPr>
          <w:spacing w:val="-8"/>
        </w:rPr>
        <w:t xml:space="preserve"> </w:t>
      </w:r>
      <w:r w:rsidRPr="00E01096">
        <w:t>paskirti</w:t>
      </w:r>
      <w:r w:rsidRPr="00E01096">
        <w:rPr>
          <w:spacing w:val="-7"/>
        </w:rPr>
        <w:t xml:space="preserve"> </w:t>
      </w:r>
      <w:r w:rsidRPr="00E01096">
        <w:t>vartoti</w:t>
      </w:r>
      <w:r w:rsidRPr="00E01096">
        <w:rPr>
          <w:spacing w:val="-7"/>
        </w:rPr>
        <w:t xml:space="preserve"> </w:t>
      </w:r>
      <w:r w:rsidRPr="00E01096">
        <w:t>su</w:t>
      </w:r>
      <w:r w:rsidR="00961956">
        <w:t>smulkintą</w:t>
      </w:r>
      <w:r w:rsidRPr="00E01096">
        <w:rPr>
          <w:spacing w:val="-9"/>
        </w:rPr>
        <w:t xml:space="preserve"> </w:t>
      </w:r>
      <w:proofErr w:type="spellStart"/>
      <w:r w:rsidR="004810D2">
        <w:t>Rivaroxaban</w:t>
      </w:r>
      <w:proofErr w:type="spellEnd"/>
      <w:r w:rsidR="004810D2">
        <w:t xml:space="preserve"> STADA</w:t>
      </w:r>
      <w:r w:rsidRPr="00E01096">
        <w:rPr>
          <w:spacing w:val="-7"/>
        </w:rPr>
        <w:t xml:space="preserve"> </w:t>
      </w:r>
      <w:r w:rsidRPr="00E01096">
        <w:t>tabletę</w:t>
      </w:r>
      <w:r w:rsidRPr="00E01096">
        <w:rPr>
          <w:spacing w:val="-8"/>
        </w:rPr>
        <w:t xml:space="preserve"> </w:t>
      </w:r>
      <w:r w:rsidRPr="00E01096">
        <w:t>ir</w:t>
      </w:r>
      <w:r w:rsidRPr="00E01096">
        <w:rPr>
          <w:spacing w:val="-7"/>
        </w:rPr>
        <w:t xml:space="preserve"> </w:t>
      </w:r>
      <w:r w:rsidRPr="00E01096">
        <w:t>per</w:t>
      </w:r>
      <w:r w:rsidRPr="00E01096">
        <w:rPr>
          <w:spacing w:val="-8"/>
        </w:rPr>
        <w:t xml:space="preserve"> </w:t>
      </w:r>
      <w:r w:rsidRPr="00E01096">
        <w:t>skrandžio</w:t>
      </w:r>
      <w:r w:rsidRPr="00E01096">
        <w:rPr>
          <w:spacing w:val="-7"/>
        </w:rPr>
        <w:t xml:space="preserve"> </w:t>
      </w:r>
      <w:r w:rsidRPr="00E01096">
        <w:rPr>
          <w:spacing w:val="-2"/>
        </w:rPr>
        <w:t>vamzdelį.</w:t>
      </w:r>
    </w:p>
    <w:p w14:paraId="2C660BC5" w14:textId="77777777" w:rsidR="007B55E7" w:rsidRPr="00E01096" w:rsidRDefault="007B55E7" w:rsidP="00E01096">
      <w:pPr>
        <w:pStyle w:val="Pagrindinistekstas"/>
        <w:kinsoku w:val="0"/>
        <w:overflowPunct w:val="0"/>
      </w:pPr>
    </w:p>
    <w:p w14:paraId="61DE509E" w14:textId="77777777" w:rsidR="007B55E7" w:rsidRPr="00E01096" w:rsidRDefault="007B55E7" w:rsidP="00E01096">
      <w:pPr>
        <w:pStyle w:val="Antrat2"/>
        <w:kinsoku w:val="0"/>
        <w:overflowPunct w:val="0"/>
        <w:ind w:left="0"/>
        <w:rPr>
          <w:spacing w:val="-2"/>
        </w:rPr>
      </w:pPr>
      <w:r w:rsidRPr="00E01096">
        <w:t>Kada</w:t>
      </w:r>
      <w:r w:rsidRPr="00E01096">
        <w:rPr>
          <w:spacing w:val="-7"/>
        </w:rPr>
        <w:t xml:space="preserve"> </w:t>
      </w:r>
      <w:r w:rsidRPr="00E01096">
        <w:t>vartoti</w:t>
      </w:r>
      <w:r w:rsidRPr="00E01096">
        <w:rPr>
          <w:spacing w:val="-8"/>
        </w:rPr>
        <w:t xml:space="preserve"> </w:t>
      </w:r>
      <w:proofErr w:type="spellStart"/>
      <w:r w:rsidR="004810D2">
        <w:rPr>
          <w:spacing w:val="-2"/>
        </w:rPr>
        <w:t>Rivaroxaban</w:t>
      </w:r>
      <w:proofErr w:type="spellEnd"/>
      <w:r w:rsidR="004810D2">
        <w:rPr>
          <w:spacing w:val="-2"/>
        </w:rPr>
        <w:t xml:space="preserve"> STADA</w:t>
      </w:r>
    </w:p>
    <w:p w14:paraId="28C7A540" w14:textId="77777777" w:rsidR="007B55E7" w:rsidRPr="00E01096" w:rsidRDefault="007B55E7" w:rsidP="00E01096">
      <w:pPr>
        <w:pStyle w:val="Pagrindinistekstas"/>
        <w:kinsoku w:val="0"/>
        <w:overflowPunct w:val="0"/>
        <w:rPr>
          <w:spacing w:val="-2"/>
        </w:rPr>
      </w:pPr>
      <w:r w:rsidRPr="00E01096">
        <w:t>Gerkite</w:t>
      </w:r>
      <w:r w:rsidRPr="00E01096">
        <w:rPr>
          <w:spacing w:val="-8"/>
        </w:rPr>
        <w:t xml:space="preserve"> </w:t>
      </w:r>
      <w:r w:rsidRPr="00E01096">
        <w:t>po</w:t>
      </w:r>
      <w:r w:rsidRPr="00E01096">
        <w:rPr>
          <w:spacing w:val="-7"/>
        </w:rPr>
        <w:t xml:space="preserve"> </w:t>
      </w:r>
      <w:r w:rsidRPr="00E01096">
        <w:t>vieną</w:t>
      </w:r>
      <w:r w:rsidRPr="00E01096">
        <w:rPr>
          <w:spacing w:val="-7"/>
        </w:rPr>
        <w:t xml:space="preserve"> </w:t>
      </w:r>
      <w:r w:rsidRPr="00E01096">
        <w:t>tabletę</w:t>
      </w:r>
      <w:r w:rsidRPr="00E01096">
        <w:rPr>
          <w:spacing w:val="-8"/>
        </w:rPr>
        <w:t xml:space="preserve"> </w:t>
      </w:r>
      <w:r w:rsidRPr="00E01096">
        <w:t>per</w:t>
      </w:r>
      <w:r w:rsidRPr="00E01096">
        <w:rPr>
          <w:spacing w:val="-7"/>
        </w:rPr>
        <w:t xml:space="preserve"> </w:t>
      </w:r>
      <w:r w:rsidRPr="00E01096">
        <w:t>parą,</w:t>
      </w:r>
      <w:r w:rsidRPr="00E01096">
        <w:rPr>
          <w:spacing w:val="-6"/>
        </w:rPr>
        <w:t xml:space="preserve"> </w:t>
      </w:r>
      <w:r w:rsidRPr="00E01096">
        <w:t>kol</w:t>
      </w:r>
      <w:r w:rsidRPr="00E01096">
        <w:rPr>
          <w:spacing w:val="-7"/>
        </w:rPr>
        <w:t xml:space="preserve"> </w:t>
      </w:r>
      <w:r w:rsidRPr="00E01096">
        <w:t>gydytojas</w:t>
      </w:r>
      <w:r w:rsidRPr="00E01096">
        <w:rPr>
          <w:spacing w:val="-8"/>
        </w:rPr>
        <w:t xml:space="preserve"> </w:t>
      </w:r>
      <w:r w:rsidRPr="00E01096">
        <w:t>pasakys,</w:t>
      </w:r>
      <w:r w:rsidRPr="00E01096">
        <w:rPr>
          <w:spacing w:val="-6"/>
        </w:rPr>
        <w:t xml:space="preserve"> </w:t>
      </w:r>
      <w:r w:rsidRPr="00E01096">
        <w:t>kada</w:t>
      </w:r>
      <w:r w:rsidRPr="00E01096">
        <w:rPr>
          <w:spacing w:val="-8"/>
        </w:rPr>
        <w:t xml:space="preserve"> </w:t>
      </w:r>
      <w:r w:rsidRPr="00E01096">
        <w:rPr>
          <w:spacing w:val="-2"/>
        </w:rPr>
        <w:t>nustoti.</w:t>
      </w:r>
    </w:p>
    <w:p w14:paraId="0E1B58A7" w14:textId="77777777" w:rsidR="0087446A" w:rsidRDefault="007B55E7" w:rsidP="00E01096">
      <w:pPr>
        <w:pStyle w:val="Pagrindinistekstas"/>
        <w:kinsoku w:val="0"/>
        <w:overflowPunct w:val="0"/>
      </w:pPr>
      <w:r w:rsidRPr="00E01096">
        <w:t>Stenkitės</w:t>
      </w:r>
      <w:r w:rsidRPr="00E01096">
        <w:rPr>
          <w:spacing w:val="-4"/>
        </w:rPr>
        <w:t xml:space="preserve"> </w:t>
      </w:r>
      <w:r w:rsidRPr="00E01096">
        <w:t>vartoti</w:t>
      </w:r>
      <w:r w:rsidRPr="00E01096">
        <w:rPr>
          <w:spacing w:val="-3"/>
        </w:rPr>
        <w:t xml:space="preserve"> </w:t>
      </w:r>
      <w:r w:rsidRPr="00E01096">
        <w:t>tabletę</w:t>
      </w:r>
      <w:r w:rsidRPr="00E01096">
        <w:rPr>
          <w:spacing w:val="-4"/>
        </w:rPr>
        <w:t xml:space="preserve"> </w:t>
      </w:r>
      <w:r w:rsidRPr="00E01096">
        <w:t>tuo</w:t>
      </w:r>
      <w:r w:rsidRPr="00E01096">
        <w:rPr>
          <w:spacing w:val="-4"/>
        </w:rPr>
        <w:t xml:space="preserve"> </w:t>
      </w:r>
      <w:r w:rsidRPr="00E01096">
        <w:t>pačiu</w:t>
      </w:r>
      <w:r w:rsidRPr="00E01096">
        <w:rPr>
          <w:spacing w:val="-3"/>
        </w:rPr>
        <w:t xml:space="preserve"> </w:t>
      </w:r>
      <w:r w:rsidRPr="00E01096">
        <w:t>laiku</w:t>
      </w:r>
      <w:r w:rsidRPr="00E01096">
        <w:rPr>
          <w:spacing w:val="-3"/>
        </w:rPr>
        <w:t xml:space="preserve"> </w:t>
      </w:r>
      <w:r w:rsidRPr="00E01096">
        <w:t>kiekvieną</w:t>
      </w:r>
      <w:r w:rsidRPr="00E01096">
        <w:rPr>
          <w:spacing w:val="-4"/>
        </w:rPr>
        <w:t xml:space="preserve"> </w:t>
      </w:r>
      <w:r w:rsidRPr="00E01096">
        <w:t>dieną,</w:t>
      </w:r>
      <w:r w:rsidRPr="00E01096">
        <w:rPr>
          <w:spacing w:val="-3"/>
        </w:rPr>
        <w:t xml:space="preserve"> </w:t>
      </w:r>
      <w:r w:rsidRPr="00E01096">
        <w:t>nes</w:t>
      </w:r>
      <w:r w:rsidRPr="00E01096">
        <w:rPr>
          <w:spacing w:val="-4"/>
        </w:rPr>
        <w:t xml:space="preserve"> </w:t>
      </w:r>
      <w:r w:rsidRPr="00E01096">
        <w:t>taip</w:t>
      </w:r>
      <w:r w:rsidRPr="00E01096">
        <w:rPr>
          <w:spacing w:val="-3"/>
        </w:rPr>
        <w:t xml:space="preserve"> </w:t>
      </w:r>
      <w:r w:rsidRPr="00E01096">
        <w:t>geriau</w:t>
      </w:r>
      <w:r w:rsidRPr="00E01096">
        <w:rPr>
          <w:spacing w:val="-3"/>
        </w:rPr>
        <w:t xml:space="preserve"> </w:t>
      </w:r>
      <w:r w:rsidRPr="00E01096">
        <w:t>prisiminsite.</w:t>
      </w:r>
    </w:p>
    <w:p w14:paraId="4A24AE52" w14:textId="77777777" w:rsidR="007B55E7" w:rsidRPr="00E01096" w:rsidRDefault="007B55E7" w:rsidP="00E01096">
      <w:pPr>
        <w:pStyle w:val="Pagrindinistekstas"/>
        <w:kinsoku w:val="0"/>
        <w:overflowPunct w:val="0"/>
      </w:pPr>
      <w:r w:rsidRPr="00E01096">
        <w:t>Jūsų gydytojas nuspręs, kiek laiko reikės tęsti gydymą.</w:t>
      </w:r>
    </w:p>
    <w:p w14:paraId="7C406DB5" w14:textId="77777777" w:rsidR="007B55E7" w:rsidRPr="00E01096" w:rsidRDefault="007B55E7" w:rsidP="00E01096">
      <w:pPr>
        <w:pStyle w:val="Pagrindinistekstas"/>
        <w:kinsoku w:val="0"/>
        <w:overflowPunct w:val="0"/>
      </w:pPr>
    </w:p>
    <w:p w14:paraId="4EBDA480" w14:textId="77777777" w:rsidR="007B55E7" w:rsidRPr="00E01096" w:rsidRDefault="007B55E7" w:rsidP="00E01096">
      <w:pPr>
        <w:pStyle w:val="Pagrindinistekstas"/>
        <w:kinsoku w:val="0"/>
        <w:overflowPunct w:val="0"/>
      </w:pPr>
      <w:r w:rsidRPr="00E01096">
        <w:t>Po</w:t>
      </w:r>
      <w:r w:rsidRPr="00E01096">
        <w:rPr>
          <w:spacing w:val="-3"/>
        </w:rPr>
        <w:t xml:space="preserve"> </w:t>
      </w:r>
      <w:r w:rsidRPr="00E01096">
        <w:t>klubo</w:t>
      </w:r>
      <w:r w:rsidRPr="00E01096">
        <w:rPr>
          <w:spacing w:val="-3"/>
        </w:rPr>
        <w:t xml:space="preserve"> </w:t>
      </w:r>
      <w:r w:rsidRPr="00E01096">
        <w:t>arba</w:t>
      </w:r>
      <w:r w:rsidRPr="00E01096">
        <w:rPr>
          <w:spacing w:val="-5"/>
        </w:rPr>
        <w:t xml:space="preserve"> </w:t>
      </w:r>
      <w:r w:rsidRPr="00E01096">
        <w:t>kelio</w:t>
      </w:r>
      <w:r w:rsidRPr="00E01096">
        <w:rPr>
          <w:spacing w:val="-3"/>
        </w:rPr>
        <w:t xml:space="preserve"> </w:t>
      </w:r>
      <w:r w:rsidRPr="00E01096">
        <w:t>sąnario</w:t>
      </w:r>
      <w:r w:rsidRPr="00E01096">
        <w:rPr>
          <w:spacing w:val="-3"/>
        </w:rPr>
        <w:t xml:space="preserve"> </w:t>
      </w:r>
      <w:r w:rsidRPr="00E01096">
        <w:t>keitimo</w:t>
      </w:r>
      <w:r w:rsidRPr="00E01096">
        <w:rPr>
          <w:spacing w:val="-3"/>
        </w:rPr>
        <w:t xml:space="preserve"> </w:t>
      </w:r>
      <w:r w:rsidRPr="00E01096">
        <w:t>operacijų,</w:t>
      </w:r>
      <w:r w:rsidRPr="00E01096">
        <w:rPr>
          <w:spacing w:val="-3"/>
        </w:rPr>
        <w:t xml:space="preserve"> </w:t>
      </w:r>
      <w:r w:rsidRPr="00E01096">
        <w:t>siekiant</w:t>
      </w:r>
      <w:r w:rsidRPr="00E01096">
        <w:rPr>
          <w:spacing w:val="-3"/>
        </w:rPr>
        <w:t xml:space="preserve"> </w:t>
      </w:r>
      <w:r w:rsidRPr="00E01096">
        <w:t>išvengti</w:t>
      </w:r>
      <w:r w:rsidRPr="00E01096">
        <w:rPr>
          <w:spacing w:val="-3"/>
        </w:rPr>
        <w:t xml:space="preserve"> </w:t>
      </w:r>
      <w:r w:rsidRPr="00E01096">
        <w:t>kraujo</w:t>
      </w:r>
      <w:r w:rsidRPr="00E01096">
        <w:rPr>
          <w:spacing w:val="-3"/>
        </w:rPr>
        <w:t xml:space="preserve"> </w:t>
      </w:r>
      <w:r w:rsidRPr="00E01096">
        <w:t>krešulių</w:t>
      </w:r>
      <w:r w:rsidRPr="00E01096">
        <w:rPr>
          <w:spacing w:val="-3"/>
        </w:rPr>
        <w:t xml:space="preserve"> </w:t>
      </w:r>
      <w:r w:rsidRPr="00E01096">
        <w:t>susidarymo</w:t>
      </w:r>
      <w:r w:rsidRPr="00E01096">
        <w:rPr>
          <w:spacing w:val="-3"/>
        </w:rPr>
        <w:t xml:space="preserve"> </w:t>
      </w:r>
      <w:r w:rsidRPr="00E01096">
        <w:t>venose: Pirmąją tabletę vartokite praėjus 6</w:t>
      </w:r>
      <w:r w:rsidR="0087446A">
        <w:t>–</w:t>
      </w:r>
      <w:r w:rsidRPr="00E01096">
        <w:t>10</w:t>
      </w:r>
      <w:r w:rsidR="0087446A">
        <w:t> </w:t>
      </w:r>
      <w:r w:rsidRPr="00E01096">
        <w:t>valandų po operacijos.</w:t>
      </w:r>
    </w:p>
    <w:p w14:paraId="5C5CA421" w14:textId="77777777" w:rsidR="0087446A" w:rsidRDefault="007B55E7" w:rsidP="00E01096">
      <w:pPr>
        <w:pStyle w:val="Pagrindinistekstas"/>
        <w:kinsoku w:val="0"/>
        <w:overflowPunct w:val="0"/>
      </w:pPr>
      <w:r w:rsidRPr="00E01096">
        <w:t>Jeigu</w:t>
      </w:r>
      <w:r w:rsidRPr="00E01096">
        <w:rPr>
          <w:spacing w:val="-3"/>
        </w:rPr>
        <w:t xml:space="preserve"> </w:t>
      </w:r>
      <w:r w:rsidRPr="00E01096">
        <w:t>Jums</w:t>
      </w:r>
      <w:r w:rsidRPr="00E01096">
        <w:rPr>
          <w:spacing w:val="-4"/>
        </w:rPr>
        <w:t xml:space="preserve"> </w:t>
      </w:r>
      <w:r w:rsidRPr="00E01096">
        <w:t>atlikta</w:t>
      </w:r>
      <w:r w:rsidRPr="00E01096">
        <w:rPr>
          <w:spacing w:val="-4"/>
        </w:rPr>
        <w:t xml:space="preserve"> </w:t>
      </w:r>
      <w:r w:rsidRPr="00E01096">
        <w:t>didžioji</w:t>
      </w:r>
      <w:r w:rsidRPr="00E01096">
        <w:rPr>
          <w:spacing w:val="-4"/>
        </w:rPr>
        <w:t xml:space="preserve"> </w:t>
      </w:r>
      <w:r w:rsidRPr="00E01096">
        <w:t>klubo</w:t>
      </w:r>
      <w:r w:rsidRPr="00E01096">
        <w:rPr>
          <w:spacing w:val="-4"/>
        </w:rPr>
        <w:t xml:space="preserve"> </w:t>
      </w:r>
      <w:r w:rsidRPr="00E01096">
        <w:t>sąnario</w:t>
      </w:r>
      <w:r w:rsidRPr="00E01096">
        <w:rPr>
          <w:spacing w:val="-3"/>
        </w:rPr>
        <w:t xml:space="preserve"> </w:t>
      </w:r>
      <w:r w:rsidRPr="00E01096">
        <w:t>operacija,</w:t>
      </w:r>
      <w:r w:rsidRPr="00E01096">
        <w:rPr>
          <w:spacing w:val="-3"/>
        </w:rPr>
        <w:t xml:space="preserve"> </w:t>
      </w:r>
      <w:r w:rsidRPr="00E01096">
        <w:t>dažniausiai</w:t>
      </w:r>
      <w:r w:rsidRPr="00E01096">
        <w:rPr>
          <w:spacing w:val="-3"/>
        </w:rPr>
        <w:t xml:space="preserve"> </w:t>
      </w:r>
      <w:r w:rsidRPr="00E01096">
        <w:t>tabletės</w:t>
      </w:r>
      <w:r w:rsidRPr="00E01096">
        <w:rPr>
          <w:spacing w:val="-4"/>
        </w:rPr>
        <w:t xml:space="preserve"> </w:t>
      </w:r>
      <w:r w:rsidRPr="00E01096">
        <w:t>geriamos</w:t>
      </w:r>
      <w:r w:rsidRPr="00E01096">
        <w:rPr>
          <w:spacing w:val="-2"/>
        </w:rPr>
        <w:t xml:space="preserve"> </w:t>
      </w:r>
      <w:r w:rsidRPr="00E01096">
        <w:t>5</w:t>
      </w:r>
      <w:r w:rsidR="0087446A">
        <w:t> </w:t>
      </w:r>
      <w:r w:rsidRPr="00E01096">
        <w:t>savaites.</w:t>
      </w:r>
    </w:p>
    <w:p w14:paraId="691179D3" w14:textId="77777777" w:rsidR="007B55E7" w:rsidRPr="00E01096" w:rsidRDefault="007B55E7" w:rsidP="00E01096">
      <w:pPr>
        <w:pStyle w:val="Pagrindinistekstas"/>
        <w:kinsoku w:val="0"/>
        <w:overflowPunct w:val="0"/>
      </w:pPr>
      <w:r w:rsidRPr="00E01096">
        <w:t>Jeigu Jums atlikta didžioji kelio sąnario operacija, dažniausiai tabletės geriamos 2</w:t>
      </w:r>
      <w:r w:rsidR="0087446A">
        <w:t> </w:t>
      </w:r>
      <w:r w:rsidRPr="00E01096">
        <w:t>savaites.</w:t>
      </w:r>
    </w:p>
    <w:p w14:paraId="5E7B8CCF" w14:textId="77777777" w:rsidR="007B55E7" w:rsidRPr="00E01096" w:rsidRDefault="007B55E7" w:rsidP="00E01096">
      <w:pPr>
        <w:pStyle w:val="Pagrindinistekstas"/>
        <w:kinsoku w:val="0"/>
        <w:overflowPunct w:val="0"/>
      </w:pPr>
    </w:p>
    <w:p w14:paraId="44D5D663" w14:textId="77777777" w:rsidR="007B55E7" w:rsidRPr="00E01096" w:rsidRDefault="007B55E7" w:rsidP="00E01096">
      <w:pPr>
        <w:pStyle w:val="Antrat2"/>
        <w:kinsoku w:val="0"/>
        <w:overflowPunct w:val="0"/>
        <w:ind w:left="0"/>
        <w:rPr>
          <w:spacing w:val="-2"/>
        </w:rPr>
      </w:pPr>
      <w:r w:rsidRPr="00E01096">
        <w:t>Ką</w:t>
      </w:r>
      <w:r w:rsidRPr="00E01096">
        <w:rPr>
          <w:spacing w:val="-8"/>
        </w:rPr>
        <w:t xml:space="preserve"> </w:t>
      </w:r>
      <w:r w:rsidRPr="00E01096">
        <w:t>daryti</w:t>
      </w:r>
      <w:r w:rsidRPr="00E01096">
        <w:rPr>
          <w:spacing w:val="-7"/>
        </w:rPr>
        <w:t xml:space="preserve"> </w:t>
      </w:r>
      <w:r w:rsidRPr="00E01096">
        <w:t>pavartojus</w:t>
      </w:r>
      <w:r w:rsidRPr="00E01096">
        <w:rPr>
          <w:spacing w:val="-8"/>
        </w:rPr>
        <w:t xml:space="preserve"> </w:t>
      </w:r>
      <w:r w:rsidRPr="00E01096">
        <w:t>per</w:t>
      </w:r>
      <w:r w:rsidRPr="00E01096">
        <w:rPr>
          <w:spacing w:val="-8"/>
        </w:rPr>
        <w:t xml:space="preserve"> </w:t>
      </w:r>
      <w:r w:rsidRPr="00E01096">
        <w:t>didelę</w:t>
      </w:r>
      <w:r w:rsidRPr="00E01096">
        <w:rPr>
          <w:spacing w:val="-7"/>
        </w:rPr>
        <w:t xml:space="preserve"> </w:t>
      </w:r>
      <w:proofErr w:type="spellStart"/>
      <w:r w:rsidR="004810D2">
        <w:t>Rivaroxaban</w:t>
      </w:r>
      <w:proofErr w:type="spellEnd"/>
      <w:r w:rsidR="004810D2">
        <w:t xml:space="preserve"> STADA</w:t>
      </w:r>
      <w:r w:rsidRPr="00E01096">
        <w:rPr>
          <w:spacing w:val="-7"/>
        </w:rPr>
        <w:t xml:space="preserve"> </w:t>
      </w:r>
      <w:r w:rsidRPr="00E01096">
        <w:rPr>
          <w:spacing w:val="-2"/>
        </w:rPr>
        <w:t>dozę</w:t>
      </w:r>
    </w:p>
    <w:p w14:paraId="5A8E7119" w14:textId="77777777" w:rsidR="007B55E7" w:rsidRPr="00E01096" w:rsidRDefault="007B55E7" w:rsidP="00E01096">
      <w:pPr>
        <w:pStyle w:val="Pagrindinistekstas"/>
        <w:kinsoku w:val="0"/>
        <w:overflowPunct w:val="0"/>
      </w:pPr>
      <w:r w:rsidRPr="00E01096">
        <w:t>Nedelsdami</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gydytoją,</w:t>
      </w:r>
      <w:r w:rsidRPr="00E01096">
        <w:rPr>
          <w:spacing w:val="-3"/>
        </w:rPr>
        <w:t xml:space="preserve"> </w:t>
      </w:r>
      <w:r w:rsidRPr="00E01096">
        <w:t>jeigu</w:t>
      </w:r>
      <w:r w:rsidRPr="00E01096">
        <w:rPr>
          <w:spacing w:val="-4"/>
        </w:rPr>
        <w:t xml:space="preserve"> </w:t>
      </w:r>
      <w:r w:rsidRPr="00E01096">
        <w:t>pavartojote</w:t>
      </w:r>
      <w:r w:rsidRPr="00E01096">
        <w:rPr>
          <w:spacing w:val="-4"/>
        </w:rPr>
        <w:t xml:space="preserve"> </w:t>
      </w:r>
      <w:r w:rsidRPr="00E01096">
        <w:t>per</w:t>
      </w:r>
      <w:r w:rsidRPr="00E01096">
        <w:rPr>
          <w:spacing w:val="-3"/>
        </w:rPr>
        <w:t xml:space="preserve"> </w:t>
      </w:r>
      <w:r w:rsidRPr="00E01096">
        <w:t>daug</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tablečių.</w:t>
      </w:r>
      <w:r w:rsidRPr="00E01096">
        <w:rPr>
          <w:spacing w:val="-3"/>
        </w:rPr>
        <w:t xml:space="preserve"> </w:t>
      </w:r>
      <w:r w:rsidRPr="00E01096">
        <w:t>Pavartojus</w:t>
      </w:r>
      <w:r w:rsidRPr="00E01096">
        <w:rPr>
          <w:spacing w:val="-4"/>
        </w:rPr>
        <w:t xml:space="preserve"> </w:t>
      </w:r>
      <w:r w:rsidRPr="00E01096">
        <w:t>per</w:t>
      </w:r>
      <w:r w:rsidRPr="00E01096">
        <w:rPr>
          <w:spacing w:val="-3"/>
        </w:rPr>
        <w:t xml:space="preserve"> </w:t>
      </w:r>
      <w:r w:rsidRPr="00E01096">
        <w:t xml:space="preserve">daug </w:t>
      </w:r>
      <w:proofErr w:type="spellStart"/>
      <w:r w:rsidR="004810D2">
        <w:t>Rivaroxaban</w:t>
      </w:r>
      <w:proofErr w:type="spellEnd"/>
      <w:r w:rsidR="004810D2">
        <w:t xml:space="preserve"> STADA</w:t>
      </w:r>
      <w:r w:rsidRPr="00E01096">
        <w:t>, padidėja kraujavimo rizika.</w:t>
      </w:r>
    </w:p>
    <w:p w14:paraId="2595C3D2" w14:textId="77777777" w:rsidR="007B55E7" w:rsidRPr="00E01096" w:rsidRDefault="007B55E7" w:rsidP="00E01096">
      <w:pPr>
        <w:pStyle w:val="Pagrindinistekstas"/>
        <w:kinsoku w:val="0"/>
        <w:overflowPunct w:val="0"/>
      </w:pPr>
    </w:p>
    <w:p w14:paraId="7D860CCD" w14:textId="77777777" w:rsidR="007B55E7" w:rsidRPr="00E01096" w:rsidRDefault="007B55E7" w:rsidP="00E01096">
      <w:pPr>
        <w:pStyle w:val="Antrat2"/>
        <w:kinsoku w:val="0"/>
        <w:overflowPunct w:val="0"/>
        <w:ind w:left="0"/>
        <w:rPr>
          <w:spacing w:val="-2"/>
        </w:rPr>
      </w:pPr>
      <w:r w:rsidRPr="00E01096">
        <w:t>Pamiršus</w:t>
      </w:r>
      <w:r w:rsidRPr="00E01096">
        <w:rPr>
          <w:spacing w:val="-12"/>
        </w:rPr>
        <w:t xml:space="preserve"> </w:t>
      </w:r>
      <w:r w:rsidRPr="00E01096">
        <w:t>pavartoti</w:t>
      </w:r>
      <w:r w:rsidRPr="00E01096">
        <w:rPr>
          <w:spacing w:val="-10"/>
        </w:rPr>
        <w:t xml:space="preserve"> </w:t>
      </w:r>
      <w:proofErr w:type="spellStart"/>
      <w:r w:rsidR="004810D2">
        <w:rPr>
          <w:spacing w:val="-2"/>
        </w:rPr>
        <w:t>Rivaroxaban</w:t>
      </w:r>
      <w:proofErr w:type="spellEnd"/>
      <w:r w:rsidR="004810D2">
        <w:rPr>
          <w:spacing w:val="-2"/>
        </w:rPr>
        <w:t xml:space="preserve"> STADA</w:t>
      </w:r>
    </w:p>
    <w:p w14:paraId="1AA6198C" w14:textId="77777777" w:rsidR="007B55E7" w:rsidRDefault="007B55E7" w:rsidP="00E01096">
      <w:pPr>
        <w:pStyle w:val="Pagrindinistekstas"/>
        <w:kinsoku w:val="0"/>
        <w:overflowPunct w:val="0"/>
      </w:pPr>
      <w:r w:rsidRPr="00E01096">
        <w:t>Jeigu</w:t>
      </w:r>
      <w:r w:rsidRPr="00E01096">
        <w:rPr>
          <w:spacing w:val="-2"/>
        </w:rPr>
        <w:t xml:space="preserve"> </w:t>
      </w:r>
      <w:r w:rsidRPr="00E01096">
        <w:t>pamiršote</w:t>
      </w:r>
      <w:r w:rsidRPr="00E01096">
        <w:rPr>
          <w:spacing w:val="-3"/>
        </w:rPr>
        <w:t xml:space="preserve"> </w:t>
      </w:r>
      <w:r w:rsidRPr="00E01096">
        <w:t>pavartoti</w:t>
      </w:r>
      <w:r w:rsidRPr="00E01096">
        <w:rPr>
          <w:spacing w:val="-2"/>
        </w:rPr>
        <w:t xml:space="preserve"> </w:t>
      </w:r>
      <w:r w:rsidRPr="00E01096">
        <w:t>tabletę,</w:t>
      </w:r>
      <w:r w:rsidRPr="00E01096">
        <w:rPr>
          <w:spacing w:val="-2"/>
        </w:rPr>
        <w:t xml:space="preserve"> </w:t>
      </w:r>
      <w:r w:rsidRPr="00E01096">
        <w:t>suvartokite</w:t>
      </w:r>
      <w:r w:rsidRPr="00E01096">
        <w:rPr>
          <w:spacing w:val="-3"/>
        </w:rPr>
        <w:t xml:space="preserve"> </w:t>
      </w:r>
      <w:r w:rsidRPr="00E01096">
        <w:t>ją</w:t>
      </w:r>
      <w:r w:rsidRPr="00E01096">
        <w:rPr>
          <w:spacing w:val="-3"/>
        </w:rPr>
        <w:t xml:space="preserve"> </w:t>
      </w:r>
      <w:r w:rsidRPr="00E01096">
        <w:t>iš</w:t>
      </w:r>
      <w:r w:rsidRPr="00E01096">
        <w:rPr>
          <w:spacing w:val="-3"/>
        </w:rPr>
        <w:t xml:space="preserve"> </w:t>
      </w:r>
      <w:r w:rsidRPr="00E01096">
        <w:t>karto,</w:t>
      </w:r>
      <w:r w:rsidRPr="00E01096">
        <w:rPr>
          <w:spacing w:val="-2"/>
        </w:rPr>
        <w:t xml:space="preserve"> </w:t>
      </w:r>
      <w:r w:rsidRPr="00E01096">
        <w:t>kai</w:t>
      </w:r>
      <w:r w:rsidRPr="00E01096">
        <w:rPr>
          <w:spacing w:val="-2"/>
        </w:rPr>
        <w:t xml:space="preserve"> </w:t>
      </w:r>
      <w:r w:rsidRPr="00E01096">
        <w:t>tik</w:t>
      </w:r>
      <w:r w:rsidRPr="00E01096">
        <w:rPr>
          <w:spacing w:val="-3"/>
        </w:rPr>
        <w:t xml:space="preserve"> </w:t>
      </w:r>
      <w:r w:rsidRPr="00E01096">
        <w:t>tai</w:t>
      </w:r>
      <w:r w:rsidRPr="00E01096">
        <w:rPr>
          <w:spacing w:val="-2"/>
        </w:rPr>
        <w:t xml:space="preserve"> </w:t>
      </w:r>
      <w:r w:rsidRPr="00E01096">
        <w:t>prisimenate.</w:t>
      </w:r>
      <w:r w:rsidRPr="00E01096">
        <w:rPr>
          <w:spacing w:val="-2"/>
        </w:rPr>
        <w:t xml:space="preserve"> </w:t>
      </w:r>
      <w:r w:rsidRPr="00E01096">
        <w:t>Kitą</w:t>
      </w:r>
      <w:r w:rsidRPr="00E01096">
        <w:rPr>
          <w:spacing w:val="-3"/>
        </w:rPr>
        <w:t xml:space="preserve"> </w:t>
      </w:r>
      <w:r w:rsidRPr="00E01096">
        <w:t>tabletę</w:t>
      </w:r>
      <w:r w:rsidRPr="00E01096">
        <w:rPr>
          <w:spacing w:val="-3"/>
        </w:rPr>
        <w:t xml:space="preserve"> </w:t>
      </w:r>
      <w:r w:rsidRPr="00E01096">
        <w:t>gerkite kitą dieną ir po to vartokite vieną tabletę vieną kartą per parą, kaip įprastai.</w:t>
      </w:r>
    </w:p>
    <w:p w14:paraId="712EDA1C" w14:textId="77777777" w:rsidR="0087446A" w:rsidRPr="00E01096" w:rsidRDefault="0087446A" w:rsidP="00E01096">
      <w:pPr>
        <w:pStyle w:val="Pagrindinistekstas"/>
        <w:kinsoku w:val="0"/>
        <w:overflowPunct w:val="0"/>
      </w:pPr>
    </w:p>
    <w:p w14:paraId="2D72649A" w14:textId="77777777" w:rsidR="007B55E7" w:rsidRPr="00E01096" w:rsidRDefault="007B55E7" w:rsidP="00E01096">
      <w:pPr>
        <w:pStyle w:val="Pagrindinistekstas"/>
        <w:kinsoku w:val="0"/>
        <w:overflowPunct w:val="0"/>
        <w:rPr>
          <w:spacing w:val="-2"/>
        </w:rPr>
      </w:pPr>
      <w:r w:rsidRPr="00E01096">
        <w:t>Negalima</w:t>
      </w:r>
      <w:r w:rsidRPr="00E01096">
        <w:rPr>
          <w:spacing w:val="-11"/>
        </w:rPr>
        <w:t xml:space="preserve"> </w:t>
      </w:r>
      <w:r w:rsidRPr="00E01096">
        <w:t>vartoti</w:t>
      </w:r>
      <w:r w:rsidRPr="00E01096">
        <w:rPr>
          <w:spacing w:val="-9"/>
        </w:rPr>
        <w:t xml:space="preserve"> </w:t>
      </w:r>
      <w:r w:rsidRPr="00E01096">
        <w:t>dvigubos</w:t>
      </w:r>
      <w:r w:rsidRPr="00E01096">
        <w:rPr>
          <w:spacing w:val="-12"/>
        </w:rPr>
        <w:t xml:space="preserve"> </w:t>
      </w:r>
      <w:r w:rsidRPr="00E01096">
        <w:t>dozės</w:t>
      </w:r>
      <w:r w:rsidRPr="00E01096">
        <w:rPr>
          <w:spacing w:val="-10"/>
        </w:rPr>
        <w:t xml:space="preserve"> </w:t>
      </w:r>
      <w:r w:rsidRPr="00E01096">
        <w:t>norint</w:t>
      </w:r>
      <w:r w:rsidRPr="00E01096">
        <w:rPr>
          <w:spacing w:val="-10"/>
        </w:rPr>
        <w:t xml:space="preserve"> </w:t>
      </w:r>
      <w:r w:rsidRPr="00E01096">
        <w:t>kompensuoti</w:t>
      </w:r>
      <w:r w:rsidRPr="00E01096">
        <w:rPr>
          <w:spacing w:val="-11"/>
        </w:rPr>
        <w:t xml:space="preserve"> </w:t>
      </w:r>
      <w:r w:rsidRPr="00E01096">
        <w:t>praleistą</w:t>
      </w:r>
      <w:r w:rsidRPr="00E01096">
        <w:rPr>
          <w:spacing w:val="-10"/>
        </w:rPr>
        <w:t xml:space="preserve"> </w:t>
      </w:r>
      <w:r w:rsidRPr="00E01096">
        <w:rPr>
          <w:spacing w:val="-2"/>
        </w:rPr>
        <w:t>tabletę.</w:t>
      </w:r>
    </w:p>
    <w:p w14:paraId="188A2850" w14:textId="77777777" w:rsidR="007B55E7" w:rsidRPr="00E01096" w:rsidRDefault="007B55E7" w:rsidP="00E01096">
      <w:pPr>
        <w:pStyle w:val="Pagrindinistekstas"/>
        <w:kinsoku w:val="0"/>
        <w:overflowPunct w:val="0"/>
      </w:pPr>
    </w:p>
    <w:p w14:paraId="073939AA" w14:textId="77777777" w:rsidR="007B55E7" w:rsidRPr="00E01096" w:rsidRDefault="007B55E7" w:rsidP="00E01096">
      <w:pPr>
        <w:pStyle w:val="Antrat2"/>
        <w:kinsoku w:val="0"/>
        <w:overflowPunct w:val="0"/>
        <w:ind w:left="0"/>
        <w:rPr>
          <w:spacing w:val="-2"/>
        </w:rPr>
      </w:pPr>
      <w:r w:rsidRPr="00E01096">
        <w:t>Nustojus</w:t>
      </w:r>
      <w:r w:rsidRPr="00E01096">
        <w:rPr>
          <w:spacing w:val="-10"/>
        </w:rPr>
        <w:t xml:space="preserve"> </w:t>
      </w:r>
      <w:r w:rsidRPr="00E01096">
        <w:t>vartoti</w:t>
      </w:r>
      <w:r w:rsidRPr="00E01096">
        <w:rPr>
          <w:spacing w:val="-9"/>
        </w:rPr>
        <w:t xml:space="preserve"> </w:t>
      </w:r>
      <w:proofErr w:type="spellStart"/>
      <w:r w:rsidR="004810D2">
        <w:rPr>
          <w:spacing w:val="-2"/>
        </w:rPr>
        <w:t>Rivaroxaban</w:t>
      </w:r>
      <w:proofErr w:type="spellEnd"/>
      <w:r w:rsidR="004810D2">
        <w:rPr>
          <w:spacing w:val="-2"/>
        </w:rPr>
        <w:t xml:space="preserve"> STADA</w:t>
      </w:r>
    </w:p>
    <w:p w14:paraId="3965F5DE"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3"/>
        </w:rPr>
        <w:t xml:space="preserve"> </w:t>
      </w:r>
      <w:r w:rsidR="007B55E7" w:rsidRPr="00E01096">
        <w:t>vartojimo,</w:t>
      </w:r>
      <w:r w:rsidR="007B55E7" w:rsidRPr="00E01096">
        <w:rPr>
          <w:spacing w:val="-3"/>
        </w:rPr>
        <w:t xml:space="preserve"> </w:t>
      </w:r>
      <w:r w:rsidR="007B55E7" w:rsidRPr="00E01096">
        <w:t>nepasitarus</w:t>
      </w:r>
      <w:r w:rsidR="007B55E7" w:rsidRPr="00E01096">
        <w:rPr>
          <w:spacing w:val="-4"/>
        </w:rPr>
        <w:t xml:space="preserve"> </w:t>
      </w:r>
      <w:r w:rsidR="007B55E7" w:rsidRPr="00E01096">
        <w:t>su</w:t>
      </w:r>
      <w:r w:rsidR="007B55E7" w:rsidRPr="00E01096">
        <w:rPr>
          <w:spacing w:val="-3"/>
        </w:rPr>
        <w:t xml:space="preserve"> </w:t>
      </w:r>
      <w:r w:rsidR="007B55E7" w:rsidRPr="00E01096">
        <w:t>gydytoju,</w:t>
      </w:r>
      <w:r w:rsidR="007B55E7" w:rsidRPr="00E01096">
        <w:rPr>
          <w:spacing w:val="-3"/>
        </w:rPr>
        <w:t xml:space="preserve"> </w:t>
      </w:r>
      <w:r w:rsidR="007B55E7" w:rsidRPr="00E01096">
        <w:t>nutraukti</w:t>
      </w:r>
      <w:r w:rsidR="007B55E7" w:rsidRPr="00E01096">
        <w:rPr>
          <w:spacing w:val="-4"/>
        </w:rPr>
        <w:t xml:space="preserve"> </w:t>
      </w:r>
      <w:r w:rsidR="007B55E7" w:rsidRPr="00E01096">
        <w:t>negalima,</w:t>
      </w:r>
      <w:r w:rsidR="007B55E7" w:rsidRPr="00E01096">
        <w:rPr>
          <w:spacing w:val="-3"/>
        </w:rPr>
        <w:t xml:space="preserve"> </w:t>
      </w:r>
      <w:r w:rsidR="007B55E7" w:rsidRPr="00E01096">
        <w:t>nes</w:t>
      </w:r>
      <w:r w:rsidR="007B55E7" w:rsidRPr="00E01096">
        <w:rPr>
          <w:spacing w:val="-2"/>
        </w:rPr>
        <w:t xml:space="preserve"> </w:t>
      </w:r>
      <w:proofErr w:type="spellStart"/>
      <w:r>
        <w:t>Rivaroxaban</w:t>
      </w:r>
      <w:proofErr w:type="spellEnd"/>
      <w:r>
        <w:t xml:space="preserve"> STADA</w:t>
      </w:r>
      <w:r w:rsidR="007B55E7" w:rsidRPr="00E01096">
        <w:rPr>
          <w:spacing w:val="-3"/>
        </w:rPr>
        <w:t xml:space="preserve"> </w:t>
      </w:r>
      <w:r w:rsidR="007B55E7" w:rsidRPr="00E01096">
        <w:t>apsaugo</w:t>
      </w:r>
      <w:r w:rsidR="007B55E7" w:rsidRPr="00E01096">
        <w:rPr>
          <w:spacing w:val="-4"/>
        </w:rPr>
        <w:t xml:space="preserve"> </w:t>
      </w:r>
      <w:r w:rsidR="007B55E7" w:rsidRPr="00E01096">
        <w:t>nuo</w:t>
      </w:r>
      <w:r w:rsidR="007B55E7" w:rsidRPr="00E01096">
        <w:rPr>
          <w:spacing w:val="-3"/>
        </w:rPr>
        <w:t xml:space="preserve"> </w:t>
      </w:r>
      <w:r w:rsidR="007B55E7" w:rsidRPr="00E01096">
        <w:t xml:space="preserve">sunkių </w:t>
      </w:r>
      <w:r w:rsidR="007B55E7" w:rsidRPr="00E01096">
        <w:rPr>
          <w:spacing w:val="-2"/>
        </w:rPr>
        <w:t>būklių.</w:t>
      </w:r>
    </w:p>
    <w:p w14:paraId="17960797" w14:textId="77777777" w:rsidR="007B55E7" w:rsidRPr="00E01096" w:rsidRDefault="007B55E7" w:rsidP="00E01096">
      <w:pPr>
        <w:pStyle w:val="Pagrindinistekstas"/>
        <w:kinsoku w:val="0"/>
        <w:overflowPunct w:val="0"/>
      </w:pPr>
    </w:p>
    <w:p w14:paraId="71ADD956" w14:textId="77777777" w:rsidR="007B55E7" w:rsidRPr="00E01096" w:rsidRDefault="007B55E7" w:rsidP="00E01096">
      <w:pPr>
        <w:pStyle w:val="Pagrindinistekstas"/>
        <w:kinsoku w:val="0"/>
        <w:overflowPunct w:val="0"/>
        <w:rPr>
          <w:spacing w:val="-2"/>
        </w:rPr>
      </w:pPr>
      <w:r w:rsidRPr="00E01096">
        <w:t>Jeigu</w:t>
      </w:r>
      <w:r w:rsidRPr="00E01096">
        <w:rPr>
          <w:spacing w:val="-7"/>
        </w:rPr>
        <w:t xml:space="preserve"> </w:t>
      </w:r>
      <w:r w:rsidRPr="00E01096">
        <w:t>kiltų</w:t>
      </w:r>
      <w:r w:rsidRPr="00E01096">
        <w:rPr>
          <w:spacing w:val="-8"/>
        </w:rPr>
        <w:t xml:space="preserve"> </w:t>
      </w:r>
      <w:r w:rsidRPr="00E01096">
        <w:t>daugiau</w:t>
      </w:r>
      <w:r w:rsidRPr="00E01096">
        <w:rPr>
          <w:spacing w:val="-7"/>
        </w:rPr>
        <w:t xml:space="preserve"> </w:t>
      </w:r>
      <w:r w:rsidRPr="00E01096">
        <w:t>klausimų</w:t>
      </w:r>
      <w:r w:rsidRPr="00E01096">
        <w:rPr>
          <w:spacing w:val="-7"/>
        </w:rPr>
        <w:t xml:space="preserve"> </w:t>
      </w:r>
      <w:r w:rsidRPr="00E01096">
        <w:t>dėl</w:t>
      </w:r>
      <w:r w:rsidRPr="00E01096">
        <w:rPr>
          <w:spacing w:val="-7"/>
        </w:rPr>
        <w:t xml:space="preserve"> </w:t>
      </w:r>
      <w:r w:rsidRPr="00E01096">
        <w:t>šio</w:t>
      </w:r>
      <w:r w:rsidRPr="00E01096">
        <w:rPr>
          <w:spacing w:val="-7"/>
        </w:rPr>
        <w:t xml:space="preserve"> </w:t>
      </w:r>
      <w:r w:rsidRPr="00E01096">
        <w:t>vaisto</w:t>
      </w:r>
      <w:r w:rsidRPr="00E01096">
        <w:rPr>
          <w:spacing w:val="-7"/>
        </w:rPr>
        <w:t xml:space="preserve"> </w:t>
      </w:r>
      <w:r w:rsidRPr="00E01096">
        <w:t>vartojimo,</w:t>
      </w:r>
      <w:r w:rsidRPr="00E01096">
        <w:rPr>
          <w:spacing w:val="-7"/>
        </w:rPr>
        <w:t xml:space="preserve"> </w:t>
      </w:r>
      <w:r w:rsidRPr="00E01096">
        <w:t>kreipkitės</w:t>
      </w:r>
      <w:r w:rsidRPr="00E01096">
        <w:rPr>
          <w:spacing w:val="-8"/>
        </w:rPr>
        <w:t xml:space="preserve"> </w:t>
      </w:r>
      <w:r w:rsidRPr="00E01096">
        <w:t>į</w:t>
      </w:r>
      <w:r w:rsidRPr="00E01096">
        <w:rPr>
          <w:spacing w:val="-8"/>
        </w:rPr>
        <w:t xml:space="preserve"> </w:t>
      </w:r>
      <w:r w:rsidRPr="00E01096">
        <w:t>gydytoją</w:t>
      </w:r>
      <w:r w:rsidRPr="00E01096">
        <w:rPr>
          <w:spacing w:val="-8"/>
        </w:rPr>
        <w:t xml:space="preserve"> </w:t>
      </w:r>
      <w:r w:rsidRPr="00E01096">
        <w:t>arba</w:t>
      </w:r>
      <w:r w:rsidRPr="00E01096">
        <w:rPr>
          <w:spacing w:val="-8"/>
        </w:rPr>
        <w:t xml:space="preserve"> </w:t>
      </w:r>
      <w:r w:rsidRPr="00E01096">
        <w:rPr>
          <w:spacing w:val="-2"/>
        </w:rPr>
        <w:t>vaistininką.</w:t>
      </w:r>
    </w:p>
    <w:p w14:paraId="35779BE6" w14:textId="77777777" w:rsidR="007B55E7" w:rsidRPr="00E01096" w:rsidRDefault="007B55E7" w:rsidP="00E01096">
      <w:pPr>
        <w:pStyle w:val="Pagrindinistekstas"/>
        <w:kinsoku w:val="0"/>
        <w:overflowPunct w:val="0"/>
      </w:pPr>
    </w:p>
    <w:p w14:paraId="48A49082" w14:textId="77777777" w:rsidR="00C316A6" w:rsidRPr="00E01096" w:rsidRDefault="00C316A6" w:rsidP="00C316A6">
      <w:pPr>
        <w:pStyle w:val="Pagrindinistekstas"/>
        <w:kinsoku w:val="0"/>
        <w:overflowPunct w:val="0"/>
        <w:rPr>
          <w:spacing w:val="-2"/>
        </w:rPr>
      </w:pPr>
    </w:p>
    <w:p w14:paraId="6C48AFC7" w14:textId="77777777" w:rsidR="00C316A6" w:rsidRPr="00E01096" w:rsidRDefault="00C316A6" w:rsidP="006F0D73">
      <w:pPr>
        <w:pStyle w:val="Antrat2"/>
        <w:numPr>
          <w:ilvl w:val="0"/>
          <w:numId w:val="74"/>
        </w:numPr>
        <w:tabs>
          <w:tab w:val="left" w:pos="567"/>
          <w:tab w:val="left" w:pos="1468"/>
        </w:tabs>
        <w:kinsoku w:val="0"/>
        <w:overflowPunct w:val="0"/>
        <w:ind w:hanging="1468"/>
        <w:rPr>
          <w:spacing w:val="-2"/>
        </w:rPr>
      </w:pPr>
      <w:r w:rsidRPr="00E01096">
        <w:t>Galimas</w:t>
      </w:r>
      <w:r w:rsidRPr="00E01096">
        <w:rPr>
          <w:spacing w:val="-10"/>
        </w:rPr>
        <w:t xml:space="preserve"> </w:t>
      </w:r>
      <w:r w:rsidRPr="00E01096">
        <w:t>šalutinis</w:t>
      </w:r>
      <w:r w:rsidRPr="00E01096">
        <w:rPr>
          <w:spacing w:val="-10"/>
        </w:rPr>
        <w:t xml:space="preserve"> </w:t>
      </w:r>
      <w:r w:rsidRPr="00E01096">
        <w:rPr>
          <w:spacing w:val="-2"/>
        </w:rPr>
        <w:t>poveikis</w:t>
      </w:r>
    </w:p>
    <w:p w14:paraId="3B8C5C5B" w14:textId="77777777" w:rsidR="00C316A6" w:rsidRPr="00E01096" w:rsidRDefault="00C316A6" w:rsidP="00C316A6">
      <w:pPr>
        <w:pStyle w:val="Pagrindinistekstas"/>
        <w:kinsoku w:val="0"/>
        <w:overflowPunct w:val="0"/>
        <w:rPr>
          <w:b/>
          <w:bCs/>
        </w:rPr>
      </w:pPr>
    </w:p>
    <w:p w14:paraId="12BFDAAA" w14:textId="77777777" w:rsidR="00C316A6" w:rsidRPr="00E01096" w:rsidRDefault="00C316A6" w:rsidP="00C316A6">
      <w:pPr>
        <w:pStyle w:val="Pagrindinistekstas"/>
        <w:kinsoku w:val="0"/>
        <w:overflowPunct w:val="0"/>
        <w:rPr>
          <w:spacing w:val="-2"/>
        </w:rPr>
      </w:pPr>
      <w:r>
        <w:t>Šis vaistas</w:t>
      </w:r>
      <w:r w:rsidRPr="00E01096">
        <w:t>,</w:t>
      </w:r>
      <w:r w:rsidRPr="00E01096">
        <w:rPr>
          <w:spacing w:val="-7"/>
        </w:rPr>
        <w:t xml:space="preserve"> </w:t>
      </w:r>
      <w:r w:rsidRPr="00E01096">
        <w:t>kaip</w:t>
      </w:r>
      <w:r w:rsidRPr="00E01096">
        <w:rPr>
          <w:spacing w:val="-6"/>
        </w:rPr>
        <w:t xml:space="preserve"> </w:t>
      </w:r>
      <w:r w:rsidRPr="00E01096">
        <w:t>ir</w:t>
      </w:r>
      <w:r w:rsidRPr="00E01096">
        <w:rPr>
          <w:spacing w:val="-6"/>
        </w:rPr>
        <w:t xml:space="preserve"> </w:t>
      </w:r>
      <w:r w:rsidRPr="00E01096">
        <w:t>visi</w:t>
      </w:r>
      <w:r w:rsidRPr="00E01096">
        <w:rPr>
          <w:spacing w:val="-7"/>
        </w:rPr>
        <w:t xml:space="preserve"> </w:t>
      </w:r>
      <w:r w:rsidRPr="00E01096">
        <w:t>kiti,</w:t>
      </w:r>
      <w:r w:rsidRPr="00E01096">
        <w:rPr>
          <w:spacing w:val="-6"/>
        </w:rPr>
        <w:t xml:space="preserve"> </w:t>
      </w:r>
      <w:r w:rsidRPr="00E01096">
        <w:t>gali</w:t>
      </w:r>
      <w:r w:rsidRPr="00E01096">
        <w:rPr>
          <w:spacing w:val="-6"/>
        </w:rPr>
        <w:t xml:space="preserve"> </w:t>
      </w:r>
      <w:r w:rsidRPr="00E01096">
        <w:t>sukelti</w:t>
      </w:r>
      <w:r w:rsidRPr="00E01096">
        <w:rPr>
          <w:spacing w:val="-6"/>
        </w:rPr>
        <w:t xml:space="preserve"> </w:t>
      </w:r>
      <w:r w:rsidRPr="00E01096">
        <w:t>šalutinį</w:t>
      </w:r>
      <w:r w:rsidRPr="00E01096">
        <w:rPr>
          <w:spacing w:val="-7"/>
        </w:rPr>
        <w:t xml:space="preserve"> </w:t>
      </w:r>
      <w:r w:rsidRPr="00E01096">
        <w:t>poveikį,</w:t>
      </w:r>
      <w:r w:rsidRPr="00E01096">
        <w:rPr>
          <w:spacing w:val="-6"/>
        </w:rPr>
        <w:t xml:space="preserve"> </w:t>
      </w:r>
      <w:r w:rsidRPr="00E01096">
        <w:t>nors</w:t>
      </w:r>
      <w:r w:rsidRPr="00E01096">
        <w:rPr>
          <w:spacing w:val="-7"/>
        </w:rPr>
        <w:t xml:space="preserve"> </w:t>
      </w:r>
      <w:r w:rsidRPr="00E01096">
        <w:t>jis</w:t>
      </w:r>
      <w:r w:rsidRPr="00E01096">
        <w:rPr>
          <w:spacing w:val="-8"/>
        </w:rPr>
        <w:t xml:space="preserve"> </w:t>
      </w:r>
      <w:r w:rsidRPr="00E01096">
        <w:t>pasireiškia</w:t>
      </w:r>
      <w:r w:rsidRPr="00E01096">
        <w:rPr>
          <w:spacing w:val="-6"/>
        </w:rPr>
        <w:t xml:space="preserve"> </w:t>
      </w:r>
      <w:r w:rsidRPr="00E01096">
        <w:t>ne</w:t>
      </w:r>
      <w:r w:rsidRPr="00E01096">
        <w:rPr>
          <w:spacing w:val="-7"/>
        </w:rPr>
        <w:t xml:space="preserve"> </w:t>
      </w:r>
      <w:r w:rsidRPr="00E01096">
        <w:t>visiems</w:t>
      </w:r>
      <w:r w:rsidRPr="00E01096">
        <w:rPr>
          <w:spacing w:val="-5"/>
        </w:rPr>
        <w:t xml:space="preserve"> </w:t>
      </w:r>
      <w:r w:rsidRPr="00E01096">
        <w:rPr>
          <w:spacing w:val="-2"/>
        </w:rPr>
        <w:t>žmonėms.</w:t>
      </w:r>
    </w:p>
    <w:p w14:paraId="653469CC" w14:textId="77777777" w:rsidR="00C316A6" w:rsidRPr="00E01096" w:rsidRDefault="00C316A6" w:rsidP="00C316A6">
      <w:pPr>
        <w:pStyle w:val="Pagrindinistekstas"/>
        <w:kinsoku w:val="0"/>
        <w:overflowPunct w:val="0"/>
      </w:pPr>
    </w:p>
    <w:p w14:paraId="26CBA03C" w14:textId="77777777" w:rsidR="00C316A6" w:rsidRPr="00E01096" w:rsidRDefault="00C316A6" w:rsidP="00C316A6">
      <w:pPr>
        <w:pStyle w:val="Pagrindinistekstas"/>
        <w:kinsoku w:val="0"/>
        <w:overflowPunct w:val="0"/>
      </w:pPr>
      <w:r w:rsidRPr="00E01096">
        <w:t xml:space="preserve">Kaip ir kiti panašūs vaistai, mažinantys kraujo krešulių susidarymą, </w:t>
      </w:r>
      <w:proofErr w:type="spellStart"/>
      <w:r>
        <w:t>Rivaroxaban</w:t>
      </w:r>
      <w:proofErr w:type="spellEnd"/>
      <w:r>
        <w:t xml:space="preserve"> STADA</w:t>
      </w:r>
      <w:r w:rsidRPr="00E01096">
        <w:t xml:space="preserve"> gali sukelti kraujavimą, galintį</w:t>
      </w:r>
      <w:r w:rsidRPr="00E01096">
        <w:rPr>
          <w:spacing w:val="-3"/>
        </w:rPr>
        <w:t xml:space="preserve"> </w:t>
      </w:r>
      <w:r w:rsidRPr="00E01096">
        <w:t>kelti</w:t>
      </w:r>
      <w:r w:rsidRPr="00E01096">
        <w:rPr>
          <w:spacing w:val="-3"/>
        </w:rPr>
        <w:t xml:space="preserve"> </w:t>
      </w:r>
      <w:r w:rsidRPr="00E01096">
        <w:t>pavojų</w:t>
      </w:r>
      <w:r w:rsidRPr="00E01096">
        <w:rPr>
          <w:spacing w:val="-3"/>
        </w:rPr>
        <w:t xml:space="preserve"> </w:t>
      </w:r>
      <w:r w:rsidRPr="00E01096">
        <w:t>gyvybei.</w:t>
      </w:r>
      <w:r w:rsidRPr="00E01096">
        <w:rPr>
          <w:spacing w:val="-3"/>
        </w:rPr>
        <w:t xml:space="preserve"> </w:t>
      </w:r>
      <w:r w:rsidRPr="00E01096">
        <w:t>Stipriai</w:t>
      </w:r>
      <w:r w:rsidRPr="00E01096">
        <w:rPr>
          <w:spacing w:val="-3"/>
        </w:rPr>
        <w:t xml:space="preserve"> </w:t>
      </w:r>
      <w:r w:rsidRPr="00E01096">
        <w:t>kraujuojant,</w:t>
      </w:r>
      <w:r w:rsidRPr="00E01096">
        <w:rPr>
          <w:spacing w:val="-4"/>
        </w:rPr>
        <w:t xml:space="preserve"> </w:t>
      </w:r>
      <w:r w:rsidRPr="00E01096">
        <w:t>gali</w:t>
      </w:r>
      <w:r w:rsidRPr="00E01096">
        <w:rPr>
          <w:spacing w:val="-4"/>
        </w:rPr>
        <w:t xml:space="preserve"> </w:t>
      </w:r>
      <w:r w:rsidRPr="00E01096">
        <w:t>staigiai</w:t>
      </w:r>
      <w:r w:rsidRPr="00E01096">
        <w:rPr>
          <w:spacing w:val="-3"/>
        </w:rPr>
        <w:t xml:space="preserve"> </w:t>
      </w:r>
      <w:r w:rsidRPr="00E01096">
        <w:t>nukristi</w:t>
      </w:r>
      <w:r w:rsidRPr="00E01096">
        <w:rPr>
          <w:spacing w:val="-3"/>
        </w:rPr>
        <w:t xml:space="preserve"> </w:t>
      </w:r>
      <w:r w:rsidRPr="00E01096">
        <w:t>kraujospūdis</w:t>
      </w:r>
      <w:r w:rsidRPr="00E01096">
        <w:rPr>
          <w:spacing w:val="-4"/>
        </w:rPr>
        <w:t xml:space="preserve"> </w:t>
      </w:r>
      <w:r w:rsidRPr="00E01096">
        <w:t>(išsivystyti</w:t>
      </w:r>
      <w:r w:rsidRPr="00E01096">
        <w:rPr>
          <w:spacing w:val="-3"/>
        </w:rPr>
        <w:t xml:space="preserve"> </w:t>
      </w:r>
      <w:r w:rsidRPr="00E01096">
        <w:t>šokas). Kai kuriais atvejais kraujavimas gali būti nepastebimas.</w:t>
      </w:r>
    </w:p>
    <w:p w14:paraId="6CCEF190" w14:textId="77777777" w:rsidR="00C316A6" w:rsidRPr="00E01096" w:rsidRDefault="00C316A6" w:rsidP="00C316A6">
      <w:pPr>
        <w:pStyle w:val="Pagrindinistekstas"/>
        <w:kinsoku w:val="0"/>
        <w:overflowPunct w:val="0"/>
      </w:pPr>
    </w:p>
    <w:p w14:paraId="5A16245C" w14:textId="77777777" w:rsidR="00C316A6" w:rsidRPr="00E01096" w:rsidRDefault="00C316A6" w:rsidP="00C316A6">
      <w:pPr>
        <w:pStyle w:val="Pagrindinistekstas"/>
        <w:kinsoku w:val="0"/>
        <w:overflowPunct w:val="0"/>
        <w:rPr>
          <w:b/>
          <w:bCs/>
          <w:spacing w:val="-2"/>
        </w:rPr>
      </w:pPr>
      <w:r w:rsidRPr="00F62FB1">
        <w:rPr>
          <w:b/>
          <w:bCs/>
        </w:rPr>
        <w:t>Nedelsdami</w:t>
      </w:r>
      <w:r w:rsidRPr="00F62FB1">
        <w:rPr>
          <w:b/>
          <w:bCs/>
          <w:spacing w:val="-8"/>
        </w:rPr>
        <w:t xml:space="preserve"> </w:t>
      </w:r>
      <w:r w:rsidRPr="00F62FB1">
        <w:rPr>
          <w:b/>
          <w:bCs/>
        </w:rPr>
        <w:t>pasakykite</w:t>
      </w:r>
      <w:r w:rsidRPr="00F62FB1">
        <w:rPr>
          <w:b/>
          <w:bCs/>
          <w:spacing w:val="-9"/>
        </w:rPr>
        <w:t xml:space="preserve"> </w:t>
      </w:r>
      <w:r w:rsidRPr="00F62FB1">
        <w:rPr>
          <w:b/>
          <w:bCs/>
        </w:rPr>
        <w:t>savo</w:t>
      </w:r>
      <w:r w:rsidRPr="00F62FB1">
        <w:rPr>
          <w:b/>
          <w:bCs/>
          <w:spacing w:val="-8"/>
        </w:rPr>
        <w:t xml:space="preserve"> </w:t>
      </w:r>
      <w:r w:rsidRPr="00F62FB1">
        <w:rPr>
          <w:b/>
          <w:bCs/>
        </w:rPr>
        <w:t>gydytojui,</w:t>
      </w:r>
      <w:r w:rsidRPr="00F62FB1">
        <w:rPr>
          <w:b/>
          <w:bCs/>
          <w:spacing w:val="-8"/>
        </w:rPr>
        <w:t xml:space="preserve"> </w:t>
      </w:r>
      <w:r w:rsidRPr="00F62FB1">
        <w:rPr>
          <w:b/>
          <w:bCs/>
        </w:rPr>
        <w:t>je</w:t>
      </w:r>
      <w:r w:rsidRPr="00E01096">
        <w:rPr>
          <w:b/>
          <w:bCs/>
        </w:rPr>
        <w:t>i</w:t>
      </w:r>
      <w:r w:rsidRPr="00E01096">
        <w:rPr>
          <w:b/>
          <w:bCs/>
          <w:spacing w:val="-8"/>
        </w:rPr>
        <w:t xml:space="preserve"> </w:t>
      </w:r>
      <w:r w:rsidRPr="00E01096">
        <w:rPr>
          <w:b/>
          <w:bCs/>
        </w:rPr>
        <w:t>pasireiškia</w:t>
      </w:r>
      <w:r w:rsidRPr="00E01096">
        <w:rPr>
          <w:b/>
          <w:bCs/>
          <w:spacing w:val="-8"/>
        </w:rPr>
        <w:t xml:space="preserve"> </w:t>
      </w:r>
      <w:r w:rsidRPr="00E01096">
        <w:rPr>
          <w:b/>
          <w:bCs/>
        </w:rPr>
        <w:t>bet</w:t>
      </w:r>
      <w:r w:rsidRPr="00E01096">
        <w:rPr>
          <w:b/>
          <w:bCs/>
          <w:spacing w:val="-8"/>
        </w:rPr>
        <w:t xml:space="preserve"> </w:t>
      </w:r>
      <w:r w:rsidRPr="00E01096">
        <w:rPr>
          <w:b/>
          <w:bCs/>
        </w:rPr>
        <w:t>kuris</w:t>
      </w:r>
      <w:r w:rsidRPr="00E01096">
        <w:rPr>
          <w:b/>
          <w:bCs/>
          <w:spacing w:val="-9"/>
        </w:rPr>
        <w:t xml:space="preserve"> </w:t>
      </w:r>
      <w:r w:rsidRPr="00E01096">
        <w:rPr>
          <w:b/>
          <w:bCs/>
        </w:rPr>
        <w:t>iš</w:t>
      </w:r>
      <w:r w:rsidRPr="00E01096">
        <w:rPr>
          <w:b/>
          <w:bCs/>
          <w:spacing w:val="-8"/>
        </w:rPr>
        <w:t xml:space="preserve"> </w:t>
      </w:r>
      <w:r w:rsidRPr="00E01096">
        <w:rPr>
          <w:b/>
          <w:bCs/>
        </w:rPr>
        <w:t>šių</w:t>
      </w:r>
      <w:r w:rsidRPr="00E01096">
        <w:rPr>
          <w:b/>
          <w:bCs/>
          <w:spacing w:val="-8"/>
        </w:rPr>
        <w:t xml:space="preserve"> </w:t>
      </w:r>
      <w:r w:rsidRPr="00E01096">
        <w:rPr>
          <w:b/>
          <w:bCs/>
        </w:rPr>
        <w:t>šalutinių</w:t>
      </w:r>
      <w:r w:rsidRPr="00E01096">
        <w:rPr>
          <w:b/>
          <w:bCs/>
          <w:spacing w:val="-8"/>
        </w:rPr>
        <w:t xml:space="preserve"> </w:t>
      </w:r>
      <w:r w:rsidRPr="00E01096">
        <w:rPr>
          <w:b/>
          <w:bCs/>
          <w:spacing w:val="-2"/>
        </w:rPr>
        <w:t>poveikių:</w:t>
      </w:r>
    </w:p>
    <w:p w14:paraId="1E7DD1CA" w14:textId="77777777" w:rsidR="00C316A6" w:rsidRPr="00E01096" w:rsidRDefault="00C316A6" w:rsidP="008679E7">
      <w:pPr>
        <w:pStyle w:val="Antrat2"/>
        <w:numPr>
          <w:ilvl w:val="0"/>
          <w:numId w:val="8"/>
        </w:numPr>
        <w:tabs>
          <w:tab w:val="left" w:pos="567"/>
          <w:tab w:val="left" w:pos="1468"/>
        </w:tabs>
        <w:kinsoku w:val="0"/>
        <w:overflowPunct w:val="0"/>
        <w:ind w:left="0" w:firstLine="0"/>
        <w:rPr>
          <w:spacing w:val="-2"/>
        </w:rPr>
      </w:pPr>
      <w:r w:rsidRPr="00E01096">
        <w:rPr>
          <w:spacing w:val="-2"/>
        </w:rPr>
        <w:t>Kraujavimo</w:t>
      </w:r>
      <w:r w:rsidRPr="00E01096">
        <w:rPr>
          <w:spacing w:val="5"/>
        </w:rPr>
        <w:t xml:space="preserve"> </w:t>
      </w:r>
      <w:r w:rsidRPr="00E01096">
        <w:rPr>
          <w:spacing w:val="-2"/>
        </w:rPr>
        <w:t>požymiai</w:t>
      </w:r>
    </w:p>
    <w:p w14:paraId="5BE5E93B" w14:textId="77777777" w:rsidR="00C316A6" w:rsidRPr="00E01096" w:rsidRDefault="00C316A6" w:rsidP="006F0D73">
      <w:pPr>
        <w:pStyle w:val="Sraopastraipa"/>
        <w:numPr>
          <w:ilvl w:val="1"/>
          <w:numId w:val="55"/>
        </w:numPr>
        <w:tabs>
          <w:tab w:val="left" w:pos="1134"/>
        </w:tabs>
        <w:kinsoku w:val="0"/>
        <w:overflowPunct w:val="0"/>
        <w:ind w:left="1134" w:hanging="567"/>
        <w:rPr>
          <w:spacing w:val="-2"/>
          <w:sz w:val="22"/>
          <w:szCs w:val="22"/>
        </w:rPr>
      </w:pPr>
      <w:r w:rsidRPr="00E01096">
        <w:rPr>
          <w:sz w:val="22"/>
          <w:szCs w:val="22"/>
        </w:rPr>
        <w:t>kraujavimas į smegenis ar į kaukolės vidų (simptomams priskiriam</w:t>
      </w:r>
      <w:r>
        <w:rPr>
          <w:sz w:val="22"/>
          <w:szCs w:val="22"/>
        </w:rPr>
        <w:t>i</w:t>
      </w:r>
      <w:r w:rsidRPr="00E01096">
        <w:rPr>
          <w:sz w:val="22"/>
          <w:szCs w:val="22"/>
        </w:rPr>
        <w:t xml:space="preserve"> galvos skausmas, silpnumas</w:t>
      </w:r>
      <w:r w:rsidRPr="00E01096">
        <w:rPr>
          <w:spacing w:val="-4"/>
          <w:sz w:val="22"/>
          <w:szCs w:val="22"/>
        </w:rPr>
        <w:t xml:space="preserve"> </w:t>
      </w:r>
      <w:r w:rsidRPr="00E01096">
        <w:rPr>
          <w:sz w:val="22"/>
          <w:szCs w:val="22"/>
        </w:rPr>
        <w:t>vienoje</w:t>
      </w:r>
      <w:r w:rsidRPr="00E01096">
        <w:rPr>
          <w:spacing w:val="-4"/>
          <w:sz w:val="22"/>
          <w:szCs w:val="22"/>
        </w:rPr>
        <w:t xml:space="preserve"> </w:t>
      </w:r>
      <w:r w:rsidRPr="00E01096">
        <w:rPr>
          <w:sz w:val="22"/>
          <w:szCs w:val="22"/>
        </w:rPr>
        <w:t>kūno</w:t>
      </w:r>
      <w:r w:rsidRPr="00E01096">
        <w:rPr>
          <w:spacing w:val="-3"/>
          <w:sz w:val="22"/>
          <w:szCs w:val="22"/>
        </w:rPr>
        <w:t xml:space="preserve"> </w:t>
      </w:r>
      <w:r w:rsidRPr="00E01096">
        <w:rPr>
          <w:sz w:val="22"/>
          <w:szCs w:val="22"/>
        </w:rPr>
        <w:t>pusėje,</w:t>
      </w:r>
      <w:r w:rsidRPr="00E01096">
        <w:rPr>
          <w:spacing w:val="-3"/>
          <w:sz w:val="22"/>
          <w:szCs w:val="22"/>
        </w:rPr>
        <w:t xml:space="preserve"> </w:t>
      </w:r>
      <w:r w:rsidRPr="00E01096">
        <w:rPr>
          <w:sz w:val="22"/>
          <w:szCs w:val="22"/>
        </w:rPr>
        <w:t>vėmimas,</w:t>
      </w:r>
      <w:r w:rsidRPr="00E01096">
        <w:rPr>
          <w:spacing w:val="-4"/>
          <w:sz w:val="22"/>
          <w:szCs w:val="22"/>
        </w:rPr>
        <w:t xml:space="preserve"> </w:t>
      </w:r>
      <w:r w:rsidRPr="00E01096">
        <w:rPr>
          <w:sz w:val="22"/>
          <w:szCs w:val="22"/>
        </w:rPr>
        <w:t>traukuliai,</w:t>
      </w:r>
      <w:r w:rsidRPr="00E01096">
        <w:rPr>
          <w:spacing w:val="-4"/>
          <w:sz w:val="22"/>
          <w:szCs w:val="22"/>
        </w:rPr>
        <w:t xml:space="preserve"> </w:t>
      </w:r>
      <w:r w:rsidRPr="00E01096">
        <w:rPr>
          <w:sz w:val="22"/>
          <w:szCs w:val="22"/>
        </w:rPr>
        <w:t>sumažėjęs</w:t>
      </w:r>
      <w:r w:rsidRPr="00E01096">
        <w:rPr>
          <w:spacing w:val="-3"/>
          <w:sz w:val="22"/>
          <w:szCs w:val="22"/>
        </w:rPr>
        <w:t xml:space="preserve"> </w:t>
      </w:r>
      <w:r w:rsidRPr="00E01096">
        <w:rPr>
          <w:sz w:val="22"/>
          <w:szCs w:val="22"/>
        </w:rPr>
        <w:t>sąmonės</w:t>
      </w:r>
      <w:r w:rsidRPr="00E01096">
        <w:rPr>
          <w:spacing w:val="-4"/>
          <w:sz w:val="22"/>
          <w:szCs w:val="22"/>
        </w:rPr>
        <w:t xml:space="preserve"> </w:t>
      </w:r>
      <w:r w:rsidRPr="00E01096">
        <w:rPr>
          <w:sz w:val="22"/>
          <w:szCs w:val="22"/>
        </w:rPr>
        <w:t>lygis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 xml:space="preserve">sprando </w:t>
      </w:r>
      <w:r w:rsidRPr="00E01096">
        <w:rPr>
          <w:spacing w:val="-2"/>
          <w:sz w:val="22"/>
          <w:szCs w:val="22"/>
        </w:rPr>
        <w:t>sąstingis</w:t>
      </w:r>
      <w:r w:rsidR="00EC69DB">
        <w:rPr>
          <w:spacing w:val="-2"/>
          <w:sz w:val="22"/>
          <w:szCs w:val="22"/>
        </w:rPr>
        <w:t>)</w:t>
      </w:r>
      <w:r w:rsidRPr="00E01096">
        <w:rPr>
          <w:spacing w:val="-2"/>
          <w:sz w:val="22"/>
          <w:szCs w:val="22"/>
        </w:rPr>
        <w:t>.</w:t>
      </w:r>
    </w:p>
    <w:p w14:paraId="1E3154C7" w14:textId="77777777" w:rsidR="00C316A6" w:rsidRPr="00E01096" w:rsidRDefault="00C316A6" w:rsidP="00C316A6">
      <w:pPr>
        <w:pStyle w:val="Pagrindinistekstas"/>
        <w:kinsoku w:val="0"/>
        <w:overflowPunct w:val="0"/>
        <w:ind w:left="1134"/>
        <w:rPr>
          <w:spacing w:val="-2"/>
        </w:rPr>
      </w:pPr>
      <w:r w:rsidRPr="00E01096">
        <w:t>Tai</w:t>
      </w:r>
      <w:r w:rsidRPr="00E01096">
        <w:rPr>
          <w:spacing w:val="-11"/>
        </w:rPr>
        <w:t xml:space="preserve"> </w:t>
      </w:r>
      <w:r w:rsidRPr="00E01096">
        <w:t>sunki,</w:t>
      </w:r>
      <w:r w:rsidRPr="00E01096">
        <w:rPr>
          <w:spacing w:val="-11"/>
        </w:rPr>
        <w:t xml:space="preserve"> </w:t>
      </w:r>
      <w:r w:rsidRPr="00E01096">
        <w:t>neatidėliotina</w:t>
      </w:r>
      <w:r w:rsidRPr="00E01096">
        <w:rPr>
          <w:spacing w:val="-11"/>
        </w:rPr>
        <w:t xml:space="preserve"> </w:t>
      </w:r>
      <w:r w:rsidRPr="00E01096">
        <w:t>medicininė</w:t>
      </w:r>
      <w:r w:rsidRPr="00E01096">
        <w:rPr>
          <w:spacing w:val="-12"/>
        </w:rPr>
        <w:t xml:space="preserve"> </w:t>
      </w:r>
      <w:r w:rsidRPr="00E01096">
        <w:t>būklė.</w:t>
      </w:r>
      <w:r w:rsidRPr="00E01096">
        <w:rPr>
          <w:spacing w:val="-10"/>
        </w:rPr>
        <w:t xml:space="preserve"> </w:t>
      </w:r>
      <w:r w:rsidRPr="00E01096">
        <w:t>Nedelsdami</w:t>
      </w:r>
      <w:r w:rsidRPr="00E01096">
        <w:rPr>
          <w:spacing w:val="-11"/>
        </w:rPr>
        <w:t xml:space="preserve"> </w:t>
      </w:r>
      <w:r w:rsidRPr="00E01096">
        <w:t>kreipkitės</w:t>
      </w:r>
      <w:r w:rsidRPr="00E01096">
        <w:rPr>
          <w:spacing w:val="-12"/>
        </w:rPr>
        <w:t xml:space="preserve"> </w:t>
      </w:r>
      <w:r w:rsidRPr="00E01096">
        <w:t>medicinos</w:t>
      </w:r>
      <w:r w:rsidRPr="00E01096">
        <w:rPr>
          <w:spacing w:val="-11"/>
        </w:rPr>
        <w:t xml:space="preserve"> </w:t>
      </w:r>
      <w:r w:rsidRPr="00E01096">
        <w:rPr>
          <w:spacing w:val="-2"/>
        </w:rPr>
        <w:t>pagalbos!</w:t>
      </w:r>
    </w:p>
    <w:p w14:paraId="658E0FB0" w14:textId="77777777" w:rsidR="00C316A6" w:rsidRPr="00E01096" w:rsidRDefault="00C316A6" w:rsidP="006F0D73">
      <w:pPr>
        <w:pStyle w:val="Sraopastraipa"/>
        <w:numPr>
          <w:ilvl w:val="1"/>
          <w:numId w:val="56"/>
        </w:numPr>
        <w:tabs>
          <w:tab w:val="left" w:pos="2025"/>
        </w:tabs>
        <w:kinsoku w:val="0"/>
        <w:overflowPunct w:val="0"/>
        <w:ind w:left="1134" w:hanging="567"/>
        <w:rPr>
          <w:spacing w:val="-2"/>
          <w:sz w:val="22"/>
          <w:szCs w:val="22"/>
        </w:rPr>
      </w:pPr>
      <w:r w:rsidRPr="00E01096">
        <w:rPr>
          <w:sz w:val="22"/>
          <w:szCs w:val="22"/>
        </w:rPr>
        <w:t>ilgai</w:t>
      </w:r>
      <w:r w:rsidRPr="00E01096">
        <w:rPr>
          <w:spacing w:val="-7"/>
          <w:sz w:val="22"/>
          <w:szCs w:val="22"/>
        </w:rPr>
        <w:t xml:space="preserve"> </w:t>
      </w:r>
      <w:r w:rsidRPr="00E01096">
        <w:rPr>
          <w:sz w:val="22"/>
          <w:szCs w:val="22"/>
        </w:rPr>
        <w:t>trunkantis</w:t>
      </w:r>
      <w:r w:rsidRPr="00E01096">
        <w:rPr>
          <w:spacing w:val="-8"/>
          <w:sz w:val="22"/>
          <w:szCs w:val="22"/>
        </w:rPr>
        <w:t xml:space="preserve"> </w:t>
      </w:r>
      <w:r w:rsidRPr="00E01096">
        <w:rPr>
          <w:sz w:val="22"/>
          <w:szCs w:val="22"/>
        </w:rPr>
        <w:t>ar</w:t>
      </w:r>
      <w:r w:rsidRPr="00E01096">
        <w:rPr>
          <w:spacing w:val="-6"/>
          <w:sz w:val="22"/>
          <w:szCs w:val="22"/>
        </w:rPr>
        <w:t xml:space="preserve"> </w:t>
      </w:r>
      <w:r w:rsidRPr="00E01096">
        <w:rPr>
          <w:sz w:val="22"/>
          <w:szCs w:val="22"/>
        </w:rPr>
        <w:t>sunkus</w:t>
      </w:r>
      <w:r w:rsidRPr="00E01096">
        <w:rPr>
          <w:spacing w:val="-8"/>
          <w:sz w:val="22"/>
          <w:szCs w:val="22"/>
        </w:rPr>
        <w:t xml:space="preserve"> </w:t>
      </w:r>
      <w:r w:rsidRPr="00E01096">
        <w:rPr>
          <w:spacing w:val="-2"/>
          <w:sz w:val="22"/>
          <w:szCs w:val="22"/>
        </w:rPr>
        <w:t>kraujavimas;</w:t>
      </w:r>
    </w:p>
    <w:p w14:paraId="15FCB206" w14:textId="77777777" w:rsidR="00C316A6" w:rsidRPr="00E01096" w:rsidRDefault="00C316A6" w:rsidP="006F0D73">
      <w:pPr>
        <w:pStyle w:val="Sraopastraipa"/>
        <w:numPr>
          <w:ilvl w:val="1"/>
          <w:numId w:val="56"/>
        </w:numPr>
        <w:tabs>
          <w:tab w:val="left" w:pos="1980"/>
        </w:tabs>
        <w:kinsoku w:val="0"/>
        <w:overflowPunct w:val="0"/>
        <w:ind w:left="1134" w:hanging="567"/>
        <w:rPr>
          <w:sz w:val="22"/>
          <w:szCs w:val="22"/>
        </w:rPr>
      </w:pPr>
      <w:r w:rsidRPr="00E01096">
        <w:rPr>
          <w:sz w:val="22"/>
          <w:szCs w:val="22"/>
        </w:rPr>
        <w:t>neįprastas</w:t>
      </w:r>
      <w:r w:rsidRPr="00E01096">
        <w:rPr>
          <w:spacing w:val="-5"/>
          <w:sz w:val="22"/>
          <w:szCs w:val="22"/>
        </w:rPr>
        <w:t xml:space="preserve"> </w:t>
      </w:r>
      <w:r w:rsidRPr="00E01096">
        <w:rPr>
          <w:sz w:val="22"/>
          <w:szCs w:val="22"/>
        </w:rPr>
        <w:t>silpnumas,</w:t>
      </w:r>
      <w:r w:rsidRPr="00E01096">
        <w:rPr>
          <w:spacing w:val="-5"/>
          <w:sz w:val="22"/>
          <w:szCs w:val="22"/>
        </w:rPr>
        <w:t xml:space="preserve"> </w:t>
      </w:r>
      <w:r w:rsidRPr="00E01096">
        <w:rPr>
          <w:sz w:val="22"/>
          <w:szCs w:val="22"/>
        </w:rPr>
        <w:t>nuovargis,</w:t>
      </w:r>
      <w:r w:rsidRPr="00E01096">
        <w:rPr>
          <w:spacing w:val="-5"/>
          <w:sz w:val="22"/>
          <w:szCs w:val="22"/>
        </w:rPr>
        <w:t xml:space="preserve"> </w:t>
      </w:r>
      <w:r w:rsidRPr="00E01096">
        <w:rPr>
          <w:sz w:val="22"/>
          <w:szCs w:val="22"/>
        </w:rPr>
        <w:t>blyškumas,</w:t>
      </w:r>
      <w:r w:rsidRPr="00E01096">
        <w:rPr>
          <w:spacing w:val="-5"/>
          <w:sz w:val="22"/>
          <w:szCs w:val="22"/>
        </w:rPr>
        <w:t xml:space="preserve"> </w:t>
      </w:r>
      <w:r w:rsidRPr="00E01096">
        <w:rPr>
          <w:sz w:val="22"/>
          <w:szCs w:val="22"/>
        </w:rPr>
        <w:t>svaigulys,</w:t>
      </w:r>
      <w:r w:rsidRPr="00E01096">
        <w:rPr>
          <w:spacing w:val="-5"/>
          <w:sz w:val="22"/>
          <w:szCs w:val="22"/>
        </w:rPr>
        <w:t xml:space="preserve"> </w:t>
      </w:r>
      <w:r w:rsidRPr="00E01096">
        <w:rPr>
          <w:sz w:val="22"/>
          <w:szCs w:val="22"/>
        </w:rPr>
        <w:t>galvos</w:t>
      </w:r>
      <w:r w:rsidRPr="00E01096">
        <w:rPr>
          <w:spacing w:val="-6"/>
          <w:sz w:val="22"/>
          <w:szCs w:val="22"/>
        </w:rPr>
        <w:t xml:space="preserve"> </w:t>
      </w:r>
      <w:r w:rsidRPr="00E01096">
        <w:rPr>
          <w:sz w:val="22"/>
          <w:szCs w:val="22"/>
        </w:rPr>
        <w:t>skausmas,</w:t>
      </w:r>
      <w:r w:rsidRPr="00E01096">
        <w:rPr>
          <w:spacing w:val="-5"/>
          <w:sz w:val="22"/>
          <w:szCs w:val="22"/>
        </w:rPr>
        <w:t xml:space="preserve"> </w:t>
      </w:r>
      <w:r w:rsidRPr="00E01096">
        <w:rPr>
          <w:sz w:val="22"/>
          <w:szCs w:val="22"/>
        </w:rPr>
        <w:t>nepaaiškinamas tinimas, dusulys, krūtinės skausmas arba krūtinės angina.</w:t>
      </w:r>
    </w:p>
    <w:p w14:paraId="1A4656EA" w14:textId="77777777" w:rsidR="00C316A6" w:rsidRPr="00E01096" w:rsidRDefault="00C316A6" w:rsidP="00C316A6">
      <w:pPr>
        <w:pStyle w:val="Pagrindinistekstas"/>
        <w:kinsoku w:val="0"/>
        <w:overflowPunct w:val="0"/>
        <w:rPr>
          <w:spacing w:val="-2"/>
        </w:rPr>
      </w:pPr>
      <w:r w:rsidRPr="00E01096">
        <w:t>Jūsų</w:t>
      </w:r>
      <w:r w:rsidRPr="00E01096">
        <w:rPr>
          <w:spacing w:val="-8"/>
        </w:rPr>
        <w:t xml:space="preserve"> </w:t>
      </w:r>
      <w:r w:rsidRPr="00E01096">
        <w:t>gydytojas</w:t>
      </w:r>
      <w:r w:rsidRPr="00E01096">
        <w:rPr>
          <w:spacing w:val="-9"/>
        </w:rPr>
        <w:t xml:space="preserve"> </w:t>
      </w:r>
      <w:r w:rsidRPr="00E01096">
        <w:t>gali</w:t>
      </w:r>
      <w:r w:rsidRPr="00E01096">
        <w:rPr>
          <w:spacing w:val="-8"/>
        </w:rPr>
        <w:t xml:space="preserve"> </w:t>
      </w:r>
      <w:r w:rsidRPr="00E01096">
        <w:t>nuspręsti</w:t>
      </w:r>
      <w:r w:rsidRPr="00E01096">
        <w:rPr>
          <w:spacing w:val="-8"/>
        </w:rPr>
        <w:t xml:space="preserve"> </w:t>
      </w:r>
      <w:r w:rsidRPr="00E01096">
        <w:t>Jus</w:t>
      </w:r>
      <w:r w:rsidRPr="00E01096">
        <w:rPr>
          <w:spacing w:val="-8"/>
        </w:rPr>
        <w:t xml:space="preserve"> </w:t>
      </w:r>
      <w:r w:rsidRPr="00E01096">
        <w:t>atidžiau</w:t>
      </w:r>
      <w:r w:rsidRPr="00E01096">
        <w:rPr>
          <w:spacing w:val="-8"/>
        </w:rPr>
        <w:t xml:space="preserve"> </w:t>
      </w:r>
      <w:r w:rsidRPr="00E01096">
        <w:t>stebėti</w:t>
      </w:r>
      <w:r w:rsidRPr="00E01096">
        <w:rPr>
          <w:spacing w:val="-8"/>
        </w:rPr>
        <w:t xml:space="preserve"> </w:t>
      </w:r>
      <w:r w:rsidRPr="00E01096">
        <w:t>arba</w:t>
      </w:r>
      <w:r w:rsidRPr="00E01096">
        <w:rPr>
          <w:spacing w:val="-9"/>
        </w:rPr>
        <w:t xml:space="preserve"> </w:t>
      </w:r>
      <w:r w:rsidRPr="00E01096">
        <w:t>pakeisti</w:t>
      </w:r>
      <w:r w:rsidRPr="00E01096">
        <w:rPr>
          <w:spacing w:val="-7"/>
        </w:rPr>
        <w:t xml:space="preserve"> </w:t>
      </w:r>
      <w:r w:rsidRPr="00E01096">
        <w:rPr>
          <w:spacing w:val="-2"/>
        </w:rPr>
        <w:t>gydymą.</w:t>
      </w:r>
    </w:p>
    <w:p w14:paraId="17811478" w14:textId="77777777" w:rsidR="00C316A6" w:rsidRPr="00E01096" w:rsidRDefault="00C316A6" w:rsidP="00C316A6">
      <w:pPr>
        <w:pStyle w:val="Pagrindinistekstas"/>
        <w:kinsoku w:val="0"/>
        <w:overflowPunct w:val="0"/>
      </w:pPr>
    </w:p>
    <w:p w14:paraId="4DFB01AE" w14:textId="77777777" w:rsidR="00C316A6" w:rsidRPr="00E01096" w:rsidRDefault="00C316A6"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8"/>
        </w:rPr>
        <w:t xml:space="preserve"> </w:t>
      </w:r>
      <w:r w:rsidRPr="00E01096">
        <w:t>odos</w:t>
      </w:r>
      <w:r w:rsidRPr="00E01096">
        <w:rPr>
          <w:spacing w:val="-9"/>
        </w:rPr>
        <w:t xml:space="preserve"> </w:t>
      </w:r>
      <w:r w:rsidRPr="00E01096">
        <w:t>reakcijų</w:t>
      </w:r>
      <w:r w:rsidRPr="00E01096">
        <w:rPr>
          <w:spacing w:val="-7"/>
        </w:rPr>
        <w:t xml:space="preserve"> </w:t>
      </w:r>
      <w:r w:rsidRPr="00E01096">
        <w:rPr>
          <w:spacing w:val="-2"/>
        </w:rPr>
        <w:t>požymiai</w:t>
      </w:r>
    </w:p>
    <w:p w14:paraId="317C51FE" w14:textId="77777777" w:rsidR="00C316A6" w:rsidRPr="00E01096" w:rsidRDefault="00C316A6" w:rsidP="006F0D73">
      <w:pPr>
        <w:pStyle w:val="Sraopastraipa"/>
        <w:numPr>
          <w:ilvl w:val="1"/>
          <w:numId w:val="57"/>
        </w:numPr>
        <w:tabs>
          <w:tab w:val="left" w:pos="1440"/>
        </w:tabs>
        <w:kinsoku w:val="0"/>
        <w:overflowPunct w:val="0"/>
        <w:ind w:left="1134" w:hanging="567"/>
        <w:rPr>
          <w:spacing w:val="-2"/>
          <w:sz w:val="22"/>
          <w:szCs w:val="22"/>
        </w:rPr>
      </w:pPr>
      <w:r w:rsidRPr="00E01096">
        <w:rPr>
          <w:sz w:val="22"/>
          <w:szCs w:val="22"/>
        </w:rPr>
        <w:t>plintantis</w:t>
      </w:r>
      <w:r w:rsidRPr="00E01096">
        <w:rPr>
          <w:spacing w:val="-4"/>
          <w:sz w:val="22"/>
          <w:szCs w:val="22"/>
        </w:rPr>
        <w:t xml:space="preserve"> </w:t>
      </w:r>
      <w:r w:rsidRPr="00E01096">
        <w:rPr>
          <w:sz w:val="22"/>
          <w:szCs w:val="22"/>
        </w:rPr>
        <w:t>intensyvus</w:t>
      </w:r>
      <w:r w:rsidRPr="00E01096">
        <w:rPr>
          <w:spacing w:val="-4"/>
          <w:sz w:val="22"/>
          <w:szCs w:val="22"/>
        </w:rPr>
        <w:t xml:space="preserve"> </w:t>
      </w:r>
      <w:r w:rsidRPr="00E01096">
        <w:rPr>
          <w:sz w:val="22"/>
          <w:szCs w:val="22"/>
        </w:rPr>
        <w:t>odos</w:t>
      </w:r>
      <w:r w:rsidRPr="00E01096">
        <w:rPr>
          <w:spacing w:val="-4"/>
          <w:sz w:val="22"/>
          <w:szCs w:val="22"/>
        </w:rPr>
        <w:t xml:space="preserve"> </w:t>
      </w:r>
      <w:r w:rsidRPr="00E01096">
        <w:rPr>
          <w:sz w:val="22"/>
          <w:szCs w:val="22"/>
        </w:rPr>
        <w:t>išbėrimas,</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gleivinių</w:t>
      </w:r>
      <w:r w:rsidRPr="00E01096">
        <w:rPr>
          <w:spacing w:val="-3"/>
          <w:sz w:val="22"/>
          <w:szCs w:val="22"/>
        </w:rPr>
        <w:t xml:space="preserve"> </w:t>
      </w:r>
      <w:r w:rsidRPr="00E01096">
        <w:rPr>
          <w:sz w:val="22"/>
          <w:szCs w:val="22"/>
        </w:rPr>
        <w:t>pažeidimai,</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burnos</w:t>
      </w:r>
      <w:r w:rsidRPr="00E01096">
        <w:rPr>
          <w:spacing w:val="-4"/>
          <w:sz w:val="22"/>
          <w:szCs w:val="22"/>
        </w:rPr>
        <w:t xml:space="preserve"> </w:t>
      </w:r>
      <w:r w:rsidRPr="00E01096">
        <w:rPr>
          <w:sz w:val="22"/>
          <w:szCs w:val="22"/>
        </w:rPr>
        <w:t>arba akių (</w:t>
      </w:r>
      <w:proofErr w:type="spellStart"/>
      <w:r w:rsidRPr="00E01096">
        <w:rPr>
          <w:sz w:val="22"/>
          <w:szCs w:val="22"/>
        </w:rPr>
        <w:t>Stivenso</w:t>
      </w:r>
      <w:proofErr w:type="spellEnd"/>
      <w:r w:rsidRPr="00E01096">
        <w:rPr>
          <w:sz w:val="22"/>
          <w:szCs w:val="22"/>
        </w:rPr>
        <w:t>-Džonsono (</w:t>
      </w:r>
      <w:proofErr w:type="spellStart"/>
      <w:r w:rsidRPr="00E01096">
        <w:rPr>
          <w:i/>
          <w:iCs/>
          <w:sz w:val="22"/>
          <w:szCs w:val="22"/>
        </w:rPr>
        <w:t>Stevens-Johnson</w:t>
      </w:r>
      <w:proofErr w:type="spellEnd"/>
      <w:r w:rsidRPr="00E01096">
        <w:rPr>
          <w:sz w:val="22"/>
          <w:szCs w:val="22"/>
        </w:rPr>
        <w:t xml:space="preserve">) sindromas ir (arba) toksinė epidermio </w:t>
      </w:r>
      <w:proofErr w:type="spellStart"/>
      <w:r w:rsidRPr="00E01096">
        <w:rPr>
          <w:spacing w:val="-2"/>
          <w:sz w:val="22"/>
          <w:szCs w:val="22"/>
        </w:rPr>
        <w:lastRenderedPageBreak/>
        <w:t>nekrolizė</w:t>
      </w:r>
      <w:proofErr w:type="spellEnd"/>
      <w:r w:rsidRPr="00E01096">
        <w:rPr>
          <w:spacing w:val="-2"/>
          <w:sz w:val="22"/>
          <w:szCs w:val="22"/>
        </w:rPr>
        <w:t>).</w:t>
      </w:r>
    </w:p>
    <w:p w14:paraId="096258B1" w14:textId="77777777" w:rsidR="00C316A6" w:rsidRPr="00E01096" w:rsidRDefault="00C316A6" w:rsidP="006F0D73">
      <w:pPr>
        <w:pStyle w:val="Sraopastraipa"/>
        <w:numPr>
          <w:ilvl w:val="1"/>
          <w:numId w:val="57"/>
        </w:numPr>
        <w:tabs>
          <w:tab w:val="left" w:pos="1440"/>
        </w:tabs>
        <w:kinsoku w:val="0"/>
        <w:overflowPunct w:val="0"/>
        <w:ind w:left="1134" w:hanging="567"/>
        <w:rPr>
          <w:sz w:val="22"/>
          <w:szCs w:val="22"/>
        </w:rPr>
      </w:pPr>
      <w:r w:rsidRPr="00E01096">
        <w:rPr>
          <w:sz w:val="22"/>
          <w:szCs w:val="22"/>
        </w:rPr>
        <w:t>vaisto</w:t>
      </w:r>
      <w:r w:rsidRPr="00E01096">
        <w:rPr>
          <w:spacing w:val="-4"/>
          <w:sz w:val="22"/>
          <w:szCs w:val="22"/>
        </w:rPr>
        <w:t xml:space="preserve"> </w:t>
      </w:r>
      <w:r w:rsidRPr="00E01096">
        <w:rPr>
          <w:sz w:val="22"/>
          <w:szCs w:val="22"/>
        </w:rPr>
        <w:t>sukelti</w:t>
      </w:r>
      <w:r w:rsidRPr="00E01096">
        <w:rPr>
          <w:spacing w:val="-5"/>
          <w:sz w:val="22"/>
          <w:szCs w:val="22"/>
        </w:rPr>
        <w:t xml:space="preserve"> </w:t>
      </w:r>
      <w:r w:rsidRPr="00E01096">
        <w:rPr>
          <w:sz w:val="22"/>
          <w:szCs w:val="22"/>
        </w:rPr>
        <w:t>išbėrimas,</w:t>
      </w:r>
      <w:r w:rsidRPr="00E01096">
        <w:rPr>
          <w:spacing w:val="-4"/>
          <w:sz w:val="22"/>
          <w:szCs w:val="22"/>
        </w:rPr>
        <w:t xml:space="preserve"> </w:t>
      </w:r>
      <w:r w:rsidRPr="00E01096">
        <w:rPr>
          <w:sz w:val="22"/>
          <w:szCs w:val="22"/>
        </w:rPr>
        <w:t>karščiavimas,</w:t>
      </w:r>
      <w:r w:rsidRPr="00E01096">
        <w:rPr>
          <w:spacing w:val="-4"/>
          <w:sz w:val="22"/>
          <w:szCs w:val="22"/>
        </w:rPr>
        <w:t xml:space="preserve"> </w:t>
      </w:r>
      <w:r w:rsidRPr="00E01096">
        <w:rPr>
          <w:sz w:val="22"/>
          <w:szCs w:val="22"/>
        </w:rPr>
        <w:t>vidaus</w:t>
      </w:r>
      <w:r w:rsidRPr="00E01096">
        <w:rPr>
          <w:spacing w:val="-5"/>
          <w:sz w:val="22"/>
          <w:szCs w:val="22"/>
        </w:rPr>
        <w:t xml:space="preserve"> </w:t>
      </w:r>
      <w:r w:rsidRPr="00E01096">
        <w:rPr>
          <w:sz w:val="22"/>
          <w:szCs w:val="22"/>
        </w:rPr>
        <w:t>organų</w:t>
      </w:r>
      <w:r w:rsidRPr="00E01096">
        <w:rPr>
          <w:spacing w:val="-5"/>
          <w:sz w:val="22"/>
          <w:szCs w:val="22"/>
        </w:rPr>
        <w:t xml:space="preserve"> </w:t>
      </w:r>
      <w:r w:rsidRPr="00E01096">
        <w:rPr>
          <w:sz w:val="22"/>
          <w:szCs w:val="22"/>
        </w:rPr>
        <w:t>uždegimas,</w:t>
      </w:r>
      <w:r w:rsidRPr="00E01096">
        <w:rPr>
          <w:spacing w:val="-4"/>
          <w:sz w:val="22"/>
          <w:szCs w:val="22"/>
        </w:rPr>
        <w:t xml:space="preserve"> </w:t>
      </w:r>
      <w:r w:rsidRPr="00E01096">
        <w:rPr>
          <w:sz w:val="22"/>
          <w:szCs w:val="22"/>
        </w:rPr>
        <w:t>nenormalūs</w:t>
      </w:r>
      <w:r w:rsidRPr="00E01096">
        <w:rPr>
          <w:spacing w:val="-5"/>
          <w:sz w:val="22"/>
          <w:szCs w:val="22"/>
        </w:rPr>
        <w:t xml:space="preserve"> </w:t>
      </w:r>
      <w:r w:rsidRPr="00E01096">
        <w:rPr>
          <w:sz w:val="22"/>
          <w:szCs w:val="22"/>
        </w:rPr>
        <w:t>kraujo rodiklių pokyčiai ir sisteminis pažeidimas (</w:t>
      </w:r>
      <w:r w:rsidRPr="004C5F66">
        <w:rPr>
          <w:i/>
          <w:iCs/>
          <w:sz w:val="22"/>
          <w:szCs w:val="22"/>
        </w:rPr>
        <w:t>DRESS</w:t>
      </w:r>
      <w:r w:rsidRPr="00E01096">
        <w:rPr>
          <w:sz w:val="22"/>
          <w:szCs w:val="22"/>
        </w:rPr>
        <w:t xml:space="preserve"> sindromas).</w:t>
      </w:r>
    </w:p>
    <w:p w14:paraId="1CF1227E" w14:textId="77777777" w:rsidR="00C316A6" w:rsidRPr="00E01096" w:rsidRDefault="00C316A6" w:rsidP="00C316A6">
      <w:pPr>
        <w:pStyle w:val="Pagrindinistekstas"/>
        <w:kinsoku w:val="0"/>
        <w:overflowPunct w:val="0"/>
        <w:rPr>
          <w:spacing w:val="-2"/>
        </w:rPr>
      </w:pPr>
      <w:r w:rsidRPr="00E01096">
        <w:t>Šie</w:t>
      </w:r>
      <w:r w:rsidRPr="00E01096">
        <w:rPr>
          <w:spacing w:val="-8"/>
        </w:rPr>
        <w:t xml:space="preserve"> </w:t>
      </w:r>
      <w:r w:rsidRPr="00E01096">
        <w:t>šalutiniai</w:t>
      </w:r>
      <w:r w:rsidRPr="00E01096">
        <w:rPr>
          <w:spacing w:val="-6"/>
        </w:rPr>
        <w:t xml:space="preserve"> </w:t>
      </w:r>
      <w:r w:rsidRPr="00E01096">
        <w:t>poveikiai</w:t>
      </w:r>
      <w:r w:rsidRPr="00E01096">
        <w:rPr>
          <w:spacing w:val="-6"/>
        </w:rPr>
        <w:t xml:space="preserve"> </w:t>
      </w:r>
      <w:r w:rsidRPr="00E01096">
        <w:t>yra</w:t>
      </w:r>
      <w:r w:rsidRPr="00E01096">
        <w:rPr>
          <w:spacing w:val="-8"/>
        </w:rPr>
        <w:t xml:space="preserve"> </w:t>
      </w:r>
      <w:r w:rsidRPr="00E01096">
        <w:t>labai</w:t>
      </w:r>
      <w:r w:rsidRPr="00E01096">
        <w:rPr>
          <w:spacing w:val="-6"/>
        </w:rPr>
        <w:t xml:space="preserve"> </w:t>
      </w:r>
      <w:r w:rsidRPr="00E01096">
        <w:t>reti</w:t>
      </w:r>
      <w:r w:rsidRPr="00E01096">
        <w:rPr>
          <w:spacing w:val="-6"/>
        </w:rPr>
        <w:t xml:space="preserve"> </w:t>
      </w:r>
      <w:r w:rsidRPr="00E01096">
        <w:t>(gali</w:t>
      </w:r>
      <w:r w:rsidRPr="00E01096">
        <w:rPr>
          <w:spacing w:val="-6"/>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6"/>
        </w:rPr>
        <w:t xml:space="preserve"> </w:t>
      </w:r>
      <w:r w:rsidRPr="00E01096">
        <w:t>1</w:t>
      </w:r>
      <w:r w:rsidRPr="00E01096">
        <w:rPr>
          <w:spacing w:val="-7"/>
        </w:rPr>
        <w:t xml:space="preserve"> </w:t>
      </w:r>
      <w:r w:rsidRPr="00E01096">
        <w:t>iš</w:t>
      </w:r>
      <w:r w:rsidRPr="00E01096">
        <w:rPr>
          <w:spacing w:val="-7"/>
        </w:rPr>
        <w:t xml:space="preserve"> </w:t>
      </w:r>
      <w:r w:rsidRPr="00E01096">
        <w:rPr>
          <w:spacing w:val="-2"/>
        </w:rPr>
        <w:t>10</w:t>
      </w:r>
      <w:r>
        <w:rPr>
          <w:spacing w:val="-2"/>
        </w:rPr>
        <w:t> </w:t>
      </w:r>
      <w:r w:rsidRPr="00E01096">
        <w:rPr>
          <w:spacing w:val="-2"/>
        </w:rPr>
        <w:t>000</w:t>
      </w:r>
      <w:r>
        <w:rPr>
          <w:spacing w:val="-2"/>
        </w:rPr>
        <w:t> asmenų</w:t>
      </w:r>
      <w:r w:rsidRPr="00E01096">
        <w:rPr>
          <w:spacing w:val="-2"/>
        </w:rPr>
        <w:t>).</w:t>
      </w:r>
    </w:p>
    <w:p w14:paraId="69C50B58" w14:textId="77777777" w:rsidR="00C316A6" w:rsidRPr="00E01096" w:rsidRDefault="00C316A6" w:rsidP="00C316A6">
      <w:pPr>
        <w:pStyle w:val="Pagrindinistekstas"/>
        <w:kinsoku w:val="0"/>
        <w:overflowPunct w:val="0"/>
      </w:pPr>
    </w:p>
    <w:p w14:paraId="47512B6D" w14:textId="77777777" w:rsidR="00C316A6" w:rsidRPr="00E01096" w:rsidRDefault="00C316A6"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10"/>
        </w:rPr>
        <w:t xml:space="preserve"> </w:t>
      </w:r>
      <w:r w:rsidRPr="00E01096">
        <w:t>alerginių</w:t>
      </w:r>
      <w:r w:rsidRPr="00E01096">
        <w:rPr>
          <w:spacing w:val="-9"/>
        </w:rPr>
        <w:t xml:space="preserve"> </w:t>
      </w:r>
      <w:r w:rsidRPr="00E01096">
        <w:t>reakcijų</w:t>
      </w:r>
      <w:r w:rsidRPr="00E01096">
        <w:rPr>
          <w:spacing w:val="-9"/>
        </w:rPr>
        <w:t xml:space="preserve"> </w:t>
      </w:r>
      <w:r w:rsidRPr="00E01096">
        <w:rPr>
          <w:spacing w:val="-2"/>
        </w:rPr>
        <w:t>požymiai</w:t>
      </w:r>
    </w:p>
    <w:p w14:paraId="0FFBC320" w14:textId="77777777" w:rsidR="00C316A6" w:rsidRPr="00E01096" w:rsidRDefault="00C316A6" w:rsidP="006F0D73">
      <w:pPr>
        <w:pStyle w:val="Sraopastraipa"/>
        <w:numPr>
          <w:ilvl w:val="1"/>
          <w:numId w:val="58"/>
        </w:numPr>
        <w:tabs>
          <w:tab w:val="left" w:pos="1980"/>
        </w:tabs>
        <w:kinsoku w:val="0"/>
        <w:overflowPunct w:val="0"/>
        <w:ind w:left="1134" w:hanging="567"/>
        <w:rPr>
          <w:sz w:val="22"/>
          <w:szCs w:val="22"/>
        </w:rPr>
      </w:pPr>
      <w:r w:rsidRPr="00E01096">
        <w:rPr>
          <w:sz w:val="22"/>
          <w:szCs w:val="22"/>
        </w:rPr>
        <w:t>veido,</w:t>
      </w:r>
      <w:r w:rsidRPr="00E01096">
        <w:rPr>
          <w:spacing w:val="-3"/>
          <w:sz w:val="22"/>
          <w:szCs w:val="22"/>
        </w:rPr>
        <w:t xml:space="preserve"> </w:t>
      </w:r>
      <w:r w:rsidRPr="00E01096">
        <w:rPr>
          <w:sz w:val="22"/>
          <w:szCs w:val="22"/>
        </w:rPr>
        <w:t>lūpų,</w:t>
      </w:r>
      <w:r w:rsidRPr="00E01096">
        <w:rPr>
          <w:spacing w:val="-4"/>
          <w:sz w:val="22"/>
          <w:szCs w:val="22"/>
        </w:rPr>
        <w:t xml:space="preserve"> </w:t>
      </w:r>
      <w:r w:rsidRPr="00E01096">
        <w:rPr>
          <w:sz w:val="22"/>
          <w:szCs w:val="22"/>
        </w:rPr>
        <w:t>burnos,</w:t>
      </w:r>
      <w:r w:rsidRPr="00E01096">
        <w:rPr>
          <w:spacing w:val="-3"/>
          <w:sz w:val="22"/>
          <w:szCs w:val="22"/>
        </w:rPr>
        <w:t xml:space="preserve"> </w:t>
      </w:r>
      <w:r w:rsidRPr="00E01096">
        <w:rPr>
          <w:sz w:val="22"/>
          <w:szCs w:val="22"/>
        </w:rPr>
        <w:t>liežuvio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ryklės</w:t>
      </w:r>
      <w:r w:rsidRPr="00E01096">
        <w:rPr>
          <w:spacing w:val="-4"/>
          <w:sz w:val="22"/>
          <w:szCs w:val="22"/>
        </w:rPr>
        <w:t xml:space="preserve"> </w:t>
      </w:r>
      <w:r w:rsidRPr="00E01096">
        <w:rPr>
          <w:sz w:val="22"/>
          <w:szCs w:val="22"/>
        </w:rPr>
        <w:t>tinimas,</w:t>
      </w:r>
      <w:r w:rsidRPr="00E01096">
        <w:rPr>
          <w:spacing w:val="-3"/>
          <w:sz w:val="22"/>
          <w:szCs w:val="22"/>
        </w:rPr>
        <w:t xml:space="preserve"> </w:t>
      </w:r>
      <w:r w:rsidRPr="00E01096">
        <w:rPr>
          <w:sz w:val="22"/>
          <w:szCs w:val="22"/>
        </w:rPr>
        <w:t>apsunkintas</w:t>
      </w:r>
      <w:r w:rsidRPr="00E01096">
        <w:rPr>
          <w:spacing w:val="-4"/>
          <w:sz w:val="22"/>
          <w:szCs w:val="22"/>
        </w:rPr>
        <w:t xml:space="preserve"> </w:t>
      </w:r>
      <w:r w:rsidRPr="00E01096">
        <w:rPr>
          <w:sz w:val="22"/>
          <w:szCs w:val="22"/>
        </w:rPr>
        <w:t>rijimas,</w:t>
      </w:r>
      <w:r w:rsidRPr="00E01096">
        <w:rPr>
          <w:spacing w:val="-2"/>
          <w:sz w:val="22"/>
          <w:szCs w:val="22"/>
        </w:rPr>
        <w:t xml:space="preserve"> </w:t>
      </w:r>
      <w:r w:rsidRPr="00E01096">
        <w:rPr>
          <w:sz w:val="22"/>
          <w:szCs w:val="22"/>
        </w:rPr>
        <w:t>dilgėlinė</w:t>
      </w:r>
      <w:r w:rsidRPr="00E01096">
        <w:rPr>
          <w:spacing w:val="-4"/>
          <w:sz w:val="22"/>
          <w:szCs w:val="22"/>
        </w:rPr>
        <w:t xml:space="preserve"> </w:t>
      </w:r>
      <w:r w:rsidRPr="00E01096">
        <w:rPr>
          <w:sz w:val="22"/>
          <w:szCs w:val="22"/>
        </w:rPr>
        <w:t>ir apsunkintas kvėpavimas, staigus kraujospūdžio sumažėjimas.</w:t>
      </w:r>
    </w:p>
    <w:p w14:paraId="487963E3" w14:textId="77777777" w:rsidR="00C316A6" w:rsidRPr="00E01096" w:rsidRDefault="00C316A6" w:rsidP="00C316A6">
      <w:pPr>
        <w:pStyle w:val="Pagrindinistekstas"/>
        <w:kinsoku w:val="0"/>
        <w:overflowPunct w:val="0"/>
      </w:pPr>
      <w:r w:rsidRPr="00E01096">
        <w:t>Sunkios</w:t>
      </w:r>
      <w:r w:rsidRPr="00E01096">
        <w:rPr>
          <w:spacing w:val="-4"/>
        </w:rPr>
        <w:t xml:space="preserve"> </w:t>
      </w:r>
      <w:r w:rsidRPr="00E01096">
        <w:t>alerginės</w:t>
      </w:r>
      <w:r w:rsidRPr="00E01096">
        <w:rPr>
          <w:spacing w:val="-4"/>
        </w:rPr>
        <w:t xml:space="preserve"> </w:t>
      </w:r>
      <w:r w:rsidRPr="00E01096">
        <w:t>reakcijos</w:t>
      </w:r>
      <w:r w:rsidRPr="00E01096">
        <w:rPr>
          <w:spacing w:val="-2"/>
        </w:rPr>
        <w:t xml:space="preserve"> </w:t>
      </w:r>
      <w:r w:rsidRPr="00E01096">
        <w:t>yra</w:t>
      </w:r>
      <w:r w:rsidRPr="00E01096">
        <w:rPr>
          <w:spacing w:val="-4"/>
        </w:rPr>
        <w:t xml:space="preserve"> </w:t>
      </w:r>
      <w:r w:rsidRPr="00E01096">
        <w:t>labai</w:t>
      </w:r>
      <w:r w:rsidRPr="00E01096">
        <w:rPr>
          <w:spacing w:val="-3"/>
        </w:rPr>
        <w:t xml:space="preserve"> </w:t>
      </w:r>
      <w:r w:rsidRPr="00E01096">
        <w:t>retos</w:t>
      </w:r>
      <w:r w:rsidRPr="00E01096">
        <w:rPr>
          <w:spacing w:val="-4"/>
        </w:rPr>
        <w:t xml:space="preserve"> </w:t>
      </w:r>
      <w:r w:rsidRPr="00E01096">
        <w:t>(anafilaksinės</w:t>
      </w:r>
      <w:r w:rsidRPr="00E01096">
        <w:rPr>
          <w:spacing w:val="-4"/>
        </w:rPr>
        <w:t xml:space="preserve"> </w:t>
      </w:r>
      <w:r w:rsidRPr="00E01096">
        <w:t>reakcijos,</w:t>
      </w:r>
      <w:r w:rsidRPr="00E01096">
        <w:rPr>
          <w:spacing w:val="-3"/>
        </w:rPr>
        <w:t xml:space="preserve"> </w:t>
      </w:r>
      <w:r w:rsidRPr="00E01096">
        <w:t>įskaitant</w:t>
      </w:r>
      <w:r w:rsidRPr="00E01096">
        <w:rPr>
          <w:spacing w:val="-3"/>
        </w:rPr>
        <w:t xml:space="preserve"> </w:t>
      </w:r>
      <w:r w:rsidRPr="00E01096">
        <w:t>anafilaksinį</w:t>
      </w:r>
      <w:r w:rsidRPr="00E01096">
        <w:rPr>
          <w:spacing w:val="-3"/>
        </w:rPr>
        <w:t xml:space="preserve"> </w:t>
      </w:r>
      <w:r w:rsidRPr="00E01096">
        <w:t>šoką; gali</w:t>
      </w:r>
      <w:r w:rsidRPr="00E01096">
        <w:rPr>
          <w:spacing w:val="-1"/>
        </w:rPr>
        <w:t xml:space="preserve"> </w:t>
      </w:r>
      <w:r w:rsidRPr="00E01096">
        <w:t>pasireikšti</w:t>
      </w:r>
      <w:r w:rsidRPr="00E01096">
        <w:rPr>
          <w:spacing w:val="-1"/>
        </w:rPr>
        <w:t xml:space="preserve"> </w:t>
      </w:r>
      <w:r w:rsidRPr="00E01096">
        <w:t>rečiau</w:t>
      </w:r>
      <w:r w:rsidRPr="00E01096">
        <w:rPr>
          <w:spacing w:val="-1"/>
        </w:rPr>
        <w:t xml:space="preserve"> </w:t>
      </w:r>
      <w:r w:rsidRPr="00E01096">
        <w:t>kaip</w:t>
      </w:r>
      <w:r w:rsidRPr="00E01096">
        <w:rPr>
          <w:spacing w:val="-1"/>
        </w:rPr>
        <w:t xml:space="preserve"> </w:t>
      </w:r>
      <w:r w:rsidRPr="00E01096">
        <w:t>1</w:t>
      </w:r>
      <w:r w:rsidRPr="00E01096">
        <w:rPr>
          <w:spacing w:val="-1"/>
        </w:rPr>
        <w:t xml:space="preserve"> </w:t>
      </w:r>
      <w:r w:rsidRPr="00E01096">
        <w:t>iš</w:t>
      </w:r>
      <w:r w:rsidRPr="00E01096">
        <w:rPr>
          <w:spacing w:val="-2"/>
        </w:rPr>
        <w:t xml:space="preserve"> </w:t>
      </w:r>
      <w:r w:rsidRPr="00E01096">
        <w:t>10</w:t>
      </w:r>
      <w:r>
        <w:t> </w:t>
      </w:r>
      <w:r w:rsidRPr="00E01096">
        <w:t>000</w:t>
      </w:r>
      <w:r>
        <w:t> asmenų</w:t>
      </w:r>
      <w:r w:rsidRPr="00E01096">
        <w:t>)</w:t>
      </w:r>
      <w:r w:rsidRPr="00E01096">
        <w:rPr>
          <w:spacing w:val="-2"/>
        </w:rPr>
        <w:t xml:space="preserve"> </w:t>
      </w:r>
      <w:r w:rsidRPr="00E01096">
        <w:t>ir</w:t>
      </w:r>
      <w:r w:rsidRPr="00E01096">
        <w:rPr>
          <w:spacing w:val="-1"/>
        </w:rPr>
        <w:t xml:space="preserve"> </w:t>
      </w:r>
      <w:r w:rsidRPr="00E01096">
        <w:t>nedažnos</w:t>
      </w:r>
      <w:r w:rsidRPr="00E01096">
        <w:rPr>
          <w:spacing w:val="-2"/>
        </w:rPr>
        <w:t xml:space="preserve"> </w:t>
      </w:r>
      <w:r w:rsidRPr="00E01096">
        <w:t>(</w:t>
      </w:r>
      <w:proofErr w:type="spellStart"/>
      <w:r w:rsidRPr="00E01096">
        <w:t>angioneurozinė</w:t>
      </w:r>
      <w:proofErr w:type="spellEnd"/>
      <w:r w:rsidRPr="00E01096">
        <w:rPr>
          <w:spacing w:val="-2"/>
        </w:rPr>
        <w:t xml:space="preserve"> </w:t>
      </w:r>
      <w:r w:rsidRPr="00E01096">
        <w:t>ir</w:t>
      </w:r>
      <w:r w:rsidRPr="00E01096">
        <w:rPr>
          <w:spacing w:val="-1"/>
        </w:rPr>
        <w:t xml:space="preserve"> </w:t>
      </w:r>
      <w:r w:rsidRPr="00E01096">
        <w:t>alerginė</w:t>
      </w:r>
      <w:r w:rsidRPr="00E01096">
        <w:rPr>
          <w:spacing w:val="-2"/>
        </w:rPr>
        <w:t xml:space="preserve"> </w:t>
      </w:r>
      <w:r w:rsidRPr="00E01096">
        <w:t>edema; gali pasireikšti rečiau kaip 1 iš 100</w:t>
      </w:r>
      <w:r>
        <w:t> asmenų</w:t>
      </w:r>
      <w:r w:rsidRPr="00E01096">
        <w:t>).</w:t>
      </w:r>
    </w:p>
    <w:p w14:paraId="73F9DD51" w14:textId="77777777" w:rsidR="00C316A6" w:rsidRPr="00E01096" w:rsidRDefault="00C316A6" w:rsidP="00C316A6">
      <w:pPr>
        <w:pStyle w:val="Pagrindinistekstas"/>
        <w:kinsoku w:val="0"/>
        <w:overflowPunct w:val="0"/>
      </w:pPr>
    </w:p>
    <w:p w14:paraId="53AC752B" w14:textId="77777777" w:rsidR="00C316A6" w:rsidRPr="00E01096" w:rsidRDefault="00C316A6" w:rsidP="00C316A6">
      <w:pPr>
        <w:pStyle w:val="Antrat2"/>
        <w:kinsoku w:val="0"/>
        <w:overflowPunct w:val="0"/>
        <w:ind w:left="0"/>
        <w:rPr>
          <w:spacing w:val="-2"/>
        </w:rPr>
      </w:pPr>
      <w:r w:rsidRPr="00E01096">
        <w:t>Visas</w:t>
      </w:r>
      <w:r w:rsidRPr="00E01096">
        <w:rPr>
          <w:spacing w:val="-10"/>
        </w:rPr>
        <w:t xml:space="preserve"> </w:t>
      </w:r>
      <w:r w:rsidRPr="00E01096">
        <w:t>galimų</w:t>
      </w:r>
      <w:r w:rsidRPr="00E01096">
        <w:rPr>
          <w:spacing w:val="-8"/>
        </w:rPr>
        <w:t xml:space="preserve"> </w:t>
      </w:r>
      <w:r w:rsidRPr="00E01096">
        <w:t>šalutinių</w:t>
      </w:r>
      <w:r w:rsidRPr="00E01096">
        <w:rPr>
          <w:spacing w:val="-9"/>
        </w:rPr>
        <w:t xml:space="preserve"> </w:t>
      </w:r>
      <w:r w:rsidRPr="00E01096">
        <w:t>poveikių</w:t>
      </w:r>
      <w:r w:rsidRPr="00E01096">
        <w:rPr>
          <w:spacing w:val="-8"/>
        </w:rPr>
        <w:t xml:space="preserve"> </w:t>
      </w:r>
      <w:r w:rsidRPr="00E01096">
        <w:rPr>
          <w:spacing w:val="-2"/>
        </w:rPr>
        <w:t>sąrašas</w:t>
      </w:r>
    </w:p>
    <w:p w14:paraId="1A17DF7F" w14:textId="77777777" w:rsidR="00C316A6" w:rsidRPr="00E01096" w:rsidRDefault="00C316A6" w:rsidP="00C316A6">
      <w:pPr>
        <w:pStyle w:val="Pagrindinistekstas"/>
        <w:kinsoku w:val="0"/>
        <w:overflowPunct w:val="0"/>
        <w:rPr>
          <w:b/>
          <w:bCs/>
        </w:rPr>
      </w:pPr>
    </w:p>
    <w:p w14:paraId="20E5BBB1" w14:textId="77777777" w:rsidR="00C316A6" w:rsidRPr="00E01096" w:rsidRDefault="00C316A6" w:rsidP="00C316A6">
      <w:pPr>
        <w:pStyle w:val="Pagrindinistekstas"/>
        <w:kinsoku w:val="0"/>
        <w:overflowPunct w:val="0"/>
        <w:rPr>
          <w:spacing w:val="-5"/>
        </w:rPr>
      </w:pPr>
      <w:r w:rsidRPr="00973679">
        <w:rPr>
          <w:b/>
          <w:bCs/>
        </w:rPr>
        <w:t>Dažni šalutinio poveikio reiškiniai</w:t>
      </w:r>
      <w:r w:rsidRPr="00E01096">
        <w:rPr>
          <w:b/>
          <w:bCs/>
          <w:spacing w:val="-8"/>
        </w:rPr>
        <w:t xml:space="preserve"> </w:t>
      </w:r>
      <w:r w:rsidRPr="00E01096">
        <w:t>(gali</w:t>
      </w:r>
      <w:r w:rsidRPr="00E01096">
        <w:rPr>
          <w:spacing w:val="-6"/>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6"/>
        </w:rPr>
        <w:t xml:space="preserve"> </w:t>
      </w:r>
      <w:r w:rsidRPr="00E01096">
        <w:t>1</w:t>
      </w:r>
      <w:r w:rsidRPr="00E01096">
        <w:rPr>
          <w:spacing w:val="-6"/>
        </w:rPr>
        <w:t xml:space="preserve"> </w:t>
      </w:r>
      <w:r>
        <w:t>i</w:t>
      </w:r>
      <w:r w:rsidRPr="00E01096">
        <w:t>š</w:t>
      </w:r>
      <w:r w:rsidRPr="00E01096">
        <w:rPr>
          <w:spacing w:val="-7"/>
        </w:rPr>
        <w:t xml:space="preserve"> </w:t>
      </w:r>
      <w:r w:rsidRPr="00E01096">
        <w:rPr>
          <w:spacing w:val="-5"/>
        </w:rPr>
        <w:t>10</w:t>
      </w:r>
      <w:r>
        <w:rPr>
          <w:spacing w:val="-5"/>
        </w:rPr>
        <w:t> asmenų</w:t>
      </w:r>
      <w:r w:rsidRPr="00E01096">
        <w:rPr>
          <w:spacing w:val="-5"/>
        </w:rPr>
        <w:t>)</w:t>
      </w:r>
    </w:p>
    <w:p w14:paraId="285E43C1" w14:textId="77777777" w:rsidR="00C316A6" w:rsidRPr="00E01096" w:rsidRDefault="00C316A6" w:rsidP="006F0D73">
      <w:pPr>
        <w:pStyle w:val="Sraopastraipa"/>
        <w:numPr>
          <w:ilvl w:val="0"/>
          <w:numId w:val="59"/>
        </w:numPr>
        <w:tabs>
          <w:tab w:val="left" w:pos="567"/>
        </w:tabs>
        <w:kinsoku w:val="0"/>
        <w:overflowPunct w:val="0"/>
        <w:ind w:left="567" w:hanging="567"/>
        <w:rPr>
          <w:sz w:val="22"/>
          <w:szCs w:val="22"/>
        </w:rPr>
      </w:pPr>
      <w:r w:rsidRPr="00E01096">
        <w:rPr>
          <w:sz w:val="22"/>
          <w:szCs w:val="22"/>
        </w:rPr>
        <w:t>raudonųjų</w:t>
      </w:r>
      <w:r w:rsidRPr="00E01096">
        <w:rPr>
          <w:spacing w:val="-3"/>
          <w:sz w:val="22"/>
          <w:szCs w:val="22"/>
        </w:rPr>
        <w:t xml:space="preserve"> </w:t>
      </w:r>
      <w:r w:rsidRPr="00E01096">
        <w:rPr>
          <w:sz w:val="22"/>
          <w:szCs w:val="22"/>
        </w:rPr>
        <w:t>kraujo</w:t>
      </w:r>
      <w:r w:rsidRPr="00E01096">
        <w:rPr>
          <w:spacing w:val="-3"/>
          <w:sz w:val="22"/>
          <w:szCs w:val="22"/>
        </w:rPr>
        <w:t xml:space="preserve"> </w:t>
      </w:r>
      <w:r w:rsidRPr="00E01096">
        <w:rPr>
          <w:sz w:val="22"/>
          <w:szCs w:val="22"/>
        </w:rPr>
        <w:t>ląstelių</w:t>
      </w:r>
      <w:r w:rsidRPr="00E01096">
        <w:rPr>
          <w:spacing w:val="-3"/>
          <w:sz w:val="22"/>
          <w:szCs w:val="22"/>
        </w:rPr>
        <w:t xml:space="preserve"> </w:t>
      </w:r>
      <w:r w:rsidRPr="00E01096">
        <w:rPr>
          <w:sz w:val="22"/>
          <w:szCs w:val="22"/>
        </w:rPr>
        <w:t>kiekio</w:t>
      </w:r>
      <w:r w:rsidRPr="00E01096">
        <w:rPr>
          <w:spacing w:val="-3"/>
          <w:sz w:val="22"/>
          <w:szCs w:val="22"/>
        </w:rPr>
        <w:t xml:space="preserve"> </w:t>
      </w:r>
      <w:r w:rsidRPr="00E01096">
        <w:rPr>
          <w:sz w:val="22"/>
          <w:szCs w:val="22"/>
        </w:rPr>
        <w:t>sumažėjimas,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oda</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būti</w:t>
      </w:r>
      <w:r w:rsidRPr="00E01096">
        <w:rPr>
          <w:spacing w:val="-3"/>
          <w:sz w:val="22"/>
          <w:szCs w:val="22"/>
        </w:rPr>
        <w:t xml:space="preserve"> </w:t>
      </w:r>
      <w:r w:rsidRPr="00E01096">
        <w:rPr>
          <w:sz w:val="22"/>
          <w:szCs w:val="22"/>
        </w:rPr>
        <w:t>blyški,</w:t>
      </w:r>
      <w:r w:rsidRPr="00E01096">
        <w:rPr>
          <w:spacing w:val="-3"/>
          <w:sz w:val="22"/>
          <w:szCs w:val="22"/>
        </w:rPr>
        <w:t xml:space="preserve"> </w:t>
      </w:r>
      <w:r w:rsidRPr="00E01096">
        <w:rPr>
          <w:sz w:val="22"/>
          <w:szCs w:val="22"/>
        </w:rPr>
        <w:t>o</w:t>
      </w:r>
      <w:r w:rsidRPr="00E01096">
        <w:rPr>
          <w:spacing w:val="-3"/>
          <w:sz w:val="22"/>
          <w:szCs w:val="22"/>
        </w:rPr>
        <w:t xml:space="preserve"> </w:t>
      </w:r>
      <w:r w:rsidRPr="00E01096">
        <w:rPr>
          <w:sz w:val="22"/>
          <w:szCs w:val="22"/>
        </w:rPr>
        <w:t>Jūs</w:t>
      </w:r>
      <w:r w:rsidRPr="00E01096">
        <w:rPr>
          <w:spacing w:val="-4"/>
          <w:sz w:val="22"/>
          <w:szCs w:val="22"/>
        </w:rPr>
        <w:t xml:space="preserve"> </w:t>
      </w:r>
      <w:r w:rsidRPr="00E01096">
        <w:rPr>
          <w:sz w:val="22"/>
          <w:szCs w:val="22"/>
        </w:rPr>
        <w:t>galite</w:t>
      </w:r>
      <w:r w:rsidRPr="00E01096">
        <w:rPr>
          <w:spacing w:val="-3"/>
          <w:sz w:val="22"/>
          <w:szCs w:val="22"/>
        </w:rPr>
        <w:t xml:space="preserve"> </w:t>
      </w:r>
      <w:r w:rsidRPr="00E01096">
        <w:rPr>
          <w:sz w:val="22"/>
          <w:szCs w:val="22"/>
        </w:rPr>
        <w:t>jausti silpnumą ar dusulį;</w:t>
      </w:r>
    </w:p>
    <w:p w14:paraId="4359FD68" w14:textId="77777777" w:rsidR="00C316A6" w:rsidRPr="00E01096" w:rsidRDefault="00C316A6" w:rsidP="006F0D73">
      <w:pPr>
        <w:pStyle w:val="Sraopastraipa"/>
        <w:numPr>
          <w:ilvl w:val="0"/>
          <w:numId w:val="59"/>
        </w:numPr>
        <w:tabs>
          <w:tab w:val="left" w:pos="567"/>
        </w:tabs>
        <w:kinsoku w:val="0"/>
        <w:overflowPunct w:val="0"/>
        <w:ind w:left="567" w:hanging="567"/>
        <w:rPr>
          <w:sz w:val="22"/>
          <w:szCs w:val="22"/>
        </w:rPr>
      </w:pP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skrandžio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žarnyno,</w:t>
      </w:r>
      <w:r w:rsidRPr="00E01096">
        <w:rPr>
          <w:spacing w:val="-3"/>
          <w:sz w:val="22"/>
          <w:szCs w:val="22"/>
        </w:rPr>
        <w:t xml:space="preserve"> </w:t>
      </w: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šlapimo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lytinių</w:t>
      </w:r>
      <w:r w:rsidRPr="00E01096">
        <w:rPr>
          <w:spacing w:val="-3"/>
          <w:sz w:val="22"/>
          <w:szCs w:val="22"/>
        </w:rPr>
        <w:t xml:space="preserve"> </w:t>
      </w:r>
      <w:r w:rsidRPr="00E01096">
        <w:rPr>
          <w:sz w:val="22"/>
          <w:szCs w:val="22"/>
        </w:rPr>
        <w:t>organų</w:t>
      </w:r>
      <w:r w:rsidRPr="00E01096">
        <w:rPr>
          <w:spacing w:val="-3"/>
          <w:sz w:val="22"/>
          <w:szCs w:val="22"/>
        </w:rPr>
        <w:t xml:space="preserve"> </w:t>
      </w:r>
      <w:r w:rsidRPr="00E01096">
        <w:rPr>
          <w:sz w:val="22"/>
          <w:szCs w:val="22"/>
        </w:rPr>
        <w:t>(įskaitant</w:t>
      </w:r>
      <w:r w:rsidRPr="00E01096">
        <w:rPr>
          <w:spacing w:val="-3"/>
          <w:sz w:val="22"/>
          <w:szCs w:val="22"/>
        </w:rPr>
        <w:t xml:space="preserve"> </w:t>
      </w:r>
      <w:r w:rsidRPr="00E01096">
        <w:rPr>
          <w:sz w:val="22"/>
          <w:szCs w:val="22"/>
        </w:rPr>
        <w:t>kraują šlapime ir gausų mėnesinių kraujavimą), kraujavimas iš nosies, kraujavimas iš dantenų;</w:t>
      </w:r>
    </w:p>
    <w:p w14:paraId="6E5B64C2"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akies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(įskaitant</w:t>
      </w:r>
      <w:r w:rsidRPr="00E01096">
        <w:rPr>
          <w:spacing w:val="-9"/>
          <w:sz w:val="22"/>
          <w:szCs w:val="22"/>
        </w:rPr>
        <w:t xml:space="preserve"> </w:t>
      </w:r>
      <w:r w:rsidRPr="00E01096">
        <w:rPr>
          <w:sz w:val="22"/>
          <w:szCs w:val="22"/>
        </w:rPr>
        <w:t>kraujavimą</w:t>
      </w:r>
      <w:r w:rsidRPr="00E01096">
        <w:rPr>
          <w:spacing w:val="-8"/>
          <w:sz w:val="22"/>
          <w:szCs w:val="22"/>
        </w:rPr>
        <w:t xml:space="preserve"> </w:t>
      </w:r>
      <w:r w:rsidRPr="00E01096">
        <w:rPr>
          <w:sz w:val="22"/>
          <w:szCs w:val="22"/>
        </w:rPr>
        <w:t>iš</w:t>
      </w:r>
      <w:r w:rsidRPr="00E01096">
        <w:rPr>
          <w:spacing w:val="-10"/>
          <w:sz w:val="22"/>
          <w:szCs w:val="22"/>
        </w:rPr>
        <w:t xml:space="preserve"> </w:t>
      </w:r>
      <w:r w:rsidRPr="00E01096">
        <w:rPr>
          <w:sz w:val="22"/>
          <w:szCs w:val="22"/>
        </w:rPr>
        <w:t>akies</w:t>
      </w:r>
      <w:r w:rsidRPr="00E01096">
        <w:rPr>
          <w:spacing w:val="-9"/>
          <w:sz w:val="22"/>
          <w:szCs w:val="22"/>
        </w:rPr>
        <w:t xml:space="preserve"> </w:t>
      </w:r>
      <w:r w:rsidRPr="00E01096">
        <w:rPr>
          <w:spacing w:val="-2"/>
          <w:sz w:val="22"/>
          <w:szCs w:val="22"/>
        </w:rPr>
        <w:t>baltymo);</w:t>
      </w:r>
    </w:p>
    <w:p w14:paraId="4335487C"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audinius</w:t>
      </w:r>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kūno</w:t>
      </w:r>
      <w:r w:rsidRPr="00E01096">
        <w:rPr>
          <w:spacing w:val="-9"/>
          <w:sz w:val="22"/>
          <w:szCs w:val="22"/>
        </w:rPr>
        <w:t xml:space="preserve"> </w:t>
      </w:r>
      <w:r w:rsidRPr="00E01096">
        <w:rPr>
          <w:sz w:val="22"/>
          <w:szCs w:val="22"/>
        </w:rPr>
        <w:t>ertmes</w:t>
      </w:r>
      <w:r w:rsidRPr="00E01096">
        <w:rPr>
          <w:spacing w:val="-9"/>
          <w:sz w:val="22"/>
          <w:szCs w:val="22"/>
        </w:rPr>
        <w:t xml:space="preserve"> </w:t>
      </w:r>
      <w:r w:rsidRPr="00E01096">
        <w:rPr>
          <w:sz w:val="22"/>
          <w:szCs w:val="22"/>
        </w:rPr>
        <w:t>(kraujosruvos,</w:t>
      </w:r>
      <w:r w:rsidRPr="00E01096">
        <w:rPr>
          <w:spacing w:val="-9"/>
          <w:sz w:val="22"/>
          <w:szCs w:val="22"/>
        </w:rPr>
        <w:t xml:space="preserve"> </w:t>
      </w:r>
      <w:r w:rsidRPr="00E01096">
        <w:rPr>
          <w:spacing w:val="-2"/>
          <w:sz w:val="22"/>
          <w:szCs w:val="22"/>
        </w:rPr>
        <w:t>mėlynės);</w:t>
      </w:r>
    </w:p>
    <w:p w14:paraId="6E2A8700"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pacing w:val="-2"/>
          <w:sz w:val="22"/>
          <w:szCs w:val="22"/>
        </w:rPr>
        <w:t>atkosėjimas;</w:t>
      </w:r>
    </w:p>
    <w:p w14:paraId="7089EF8D" w14:textId="77777777" w:rsidR="00C316A6" w:rsidRPr="00E01096" w:rsidRDefault="00C316A6" w:rsidP="006F0D73">
      <w:pPr>
        <w:pStyle w:val="Sraopastraipa"/>
        <w:numPr>
          <w:ilvl w:val="0"/>
          <w:numId w:val="59"/>
        </w:numPr>
        <w:tabs>
          <w:tab w:val="left" w:pos="567"/>
        </w:tabs>
        <w:kinsoku w:val="0"/>
        <w:overflowPunct w:val="0"/>
        <w:ind w:left="567" w:hanging="567"/>
        <w:rPr>
          <w:spacing w:val="-4"/>
          <w:sz w:val="22"/>
          <w:szCs w:val="22"/>
        </w:rPr>
      </w:pPr>
      <w:r w:rsidRPr="00E01096">
        <w:rPr>
          <w:sz w:val="22"/>
          <w:szCs w:val="22"/>
        </w:rPr>
        <w:t>kraujavimas</w:t>
      </w:r>
      <w:r w:rsidRPr="00E01096">
        <w:rPr>
          <w:spacing w:val="-7"/>
          <w:sz w:val="22"/>
          <w:szCs w:val="22"/>
        </w:rPr>
        <w:t xml:space="preserve"> </w:t>
      </w:r>
      <w:r w:rsidRPr="00E01096">
        <w:rPr>
          <w:sz w:val="22"/>
          <w:szCs w:val="22"/>
        </w:rPr>
        <w:t>į</w:t>
      </w:r>
      <w:r w:rsidRPr="00E01096">
        <w:rPr>
          <w:spacing w:val="-4"/>
          <w:sz w:val="22"/>
          <w:szCs w:val="22"/>
        </w:rPr>
        <w:t xml:space="preserve"> </w:t>
      </w:r>
      <w:r w:rsidRPr="00E01096">
        <w:rPr>
          <w:sz w:val="22"/>
          <w:szCs w:val="22"/>
        </w:rPr>
        <w:t>odą</w:t>
      </w:r>
      <w:r w:rsidRPr="00E01096">
        <w:rPr>
          <w:spacing w:val="-6"/>
          <w:sz w:val="22"/>
          <w:szCs w:val="22"/>
        </w:rPr>
        <w:t xml:space="preserve"> </w:t>
      </w:r>
      <w:r w:rsidRPr="00E01096">
        <w:rPr>
          <w:sz w:val="22"/>
          <w:szCs w:val="22"/>
        </w:rPr>
        <w:t>arba</w:t>
      </w:r>
      <w:r w:rsidRPr="00E01096">
        <w:rPr>
          <w:spacing w:val="-6"/>
          <w:sz w:val="22"/>
          <w:szCs w:val="22"/>
        </w:rPr>
        <w:t xml:space="preserve"> </w:t>
      </w:r>
      <w:r w:rsidRPr="00E01096">
        <w:rPr>
          <w:sz w:val="22"/>
          <w:szCs w:val="22"/>
        </w:rPr>
        <w:t>po</w:t>
      </w:r>
      <w:r w:rsidRPr="00E01096">
        <w:rPr>
          <w:spacing w:val="-6"/>
          <w:sz w:val="22"/>
          <w:szCs w:val="22"/>
        </w:rPr>
        <w:t xml:space="preserve"> </w:t>
      </w:r>
      <w:r w:rsidRPr="00E01096">
        <w:rPr>
          <w:spacing w:val="-4"/>
          <w:sz w:val="22"/>
          <w:szCs w:val="22"/>
        </w:rPr>
        <w:t>oda;</w:t>
      </w:r>
    </w:p>
    <w:p w14:paraId="76B7EB6E"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po</w:t>
      </w:r>
      <w:r w:rsidRPr="00E01096">
        <w:rPr>
          <w:spacing w:val="-8"/>
          <w:sz w:val="22"/>
          <w:szCs w:val="22"/>
        </w:rPr>
        <w:t xml:space="preserve"> </w:t>
      </w:r>
      <w:r w:rsidRPr="00E01096">
        <w:rPr>
          <w:spacing w:val="-2"/>
          <w:sz w:val="22"/>
          <w:szCs w:val="22"/>
        </w:rPr>
        <w:t>operacijos;</w:t>
      </w:r>
    </w:p>
    <w:p w14:paraId="08CFDADE"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8"/>
          <w:sz w:val="22"/>
          <w:szCs w:val="22"/>
        </w:rPr>
        <w:t xml:space="preserve"> </w:t>
      </w:r>
      <w:r w:rsidRPr="00E01096">
        <w:rPr>
          <w:sz w:val="22"/>
          <w:szCs w:val="22"/>
        </w:rPr>
        <w:t>ar</w:t>
      </w:r>
      <w:r w:rsidRPr="00E01096">
        <w:rPr>
          <w:spacing w:val="-8"/>
          <w:sz w:val="22"/>
          <w:szCs w:val="22"/>
        </w:rPr>
        <w:t xml:space="preserve"> </w:t>
      </w:r>
      <w:r w:rsidRPr="00E01096">
        <w:rPr>
          <w:sz w:val="22"/>
          <w:szCs w:val="22"/>
        </w:rPr>
        <w:t>skysčio</w:t>
      </w:r>
      <w:r w:rsidRPr="00E01096">
        <w:rPr>
          <w:spacing w:val="-8"/>
          <w:sz w:val="22"/>
          <w:szCs w:val="22"/>
        </w:rPr>
        <w:t xml:space="preserve"> </w:t>
      </w:r>
      <w:r w:rsidRPr="00E01096">
        <w:rPr>
          <w:sz w:val="22"/>
          <w:szCs w:val="22"/>
        </w:rPr>
        <w:t>sunkimasis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z w:val="22"/>
          <w:szCs w:val="22"/>
        </w:rPr>
        <w:t>chirurginės</w:t>
      </w:r>
      <w:r w:rsidRPr="00E01096">
        <w:rPr>
          <w:spacing w:val="-8"/>
          <w:sz w:val="22"/>
          <w:szCs w:val="22"/>
        </w:rPr>
        <w:t xml:space="preserve"> </w:t>
      </w:r>
      <w:r w:rsidRPr="00E01096">
        <w:rPr>
          <w:spacing w:val="-2"/>
          <w:sz w:val="22"/>
          <w:szCs w:val="22"/>
        </w:rPr>
        <w:t>žaizdos;</w:t>
      </w:r>
    </w:p>
    <w:p w14:paraId="290C2C86"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galūnių</w:t>
      </w:r>
      <w:r w:rsidRPr="00E01096">
        <w:rPr>
          <w:spacing w:val="-8"/>
          <w:sz w:val="22"/>
          <w:szCs w:val="22"/>
        </w:rPr>
        <w:t xml:space="preserve"> </w:t>
      </w:r>
      <w:r w:rsidRPr="00E01096">
        <w:rPr>
          <w:spacing w:val="-2"/>
          <w:sz w:val="22"/>
          <w:szCs w:val="22"/>
        </w:rPr>
        <w:t>tinimas;</w:t>
      </w:r>
    </w:p>
    <w:p w14:paraId="5314DB28"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galūnių</w:t>
      </w:r>
      <w:r w:rsidRPr="00E01096">
        <w:rPr>
          <w:spacing w:val="-8"/>
          <w:sz w:val="22"/>
          <w:szCs w:val="22"/>
        </w:rPr>
        <w:t xml:space="preserve"> </w:t>
      </w:r>
      <w:r w:rsidRPr="00E01096">
        <w:rPr>
          <w:spacing w:val="-2"/>
          <w:sz w:val="22"/>
          <w:szCs w:val="22"/>
        </w:rPr>
        <w:t>skausmas;</w:t>
      </w:r>
    </w:p>
    <w:p w14:paraId="62287C80"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sutrikusi</w:t>
      </w:r>
      <w:r w:rsidRPr="00E01096">
        <w:rPr>
          <w:spacing w:val="-8"/>
          <w:sz w:val="22"/>
          <w:szCs w:val="22"/>
        </w:rPr>
        <w:t xml:space="preserve"> </w:t>
      </w:r>
      <w:r w:rsidRPr="00E01096">
        <w:rPr>
          <w:sz w:val="22"/>
          <w:szCs w:val="22"/>
        </w:rPr>
        <w:t>inkstų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7"/>
          <w:sz w:val="22"/>
          <w:szCs w:val="22"/>
        </w:rPr>
        <w:t xml:space="preserve"> </w:t>
      </w:r>
      <w:r w:rsidRPr="00E01096">
        <w:rPr>
          <w:sz w:val="22"/>
          <w:szCs w:val="22"/>
        </w:rPr>
        <w:t>gali</w:t>
      </w:r>
      <w:r w:rsidRPr="00E01096">
        <w:rPr>
          <w:spacing w:val="-8"/>
          <w:sz w:val="22"/>
          <w:szCs w:val="22"/>
        </w:rPr>
        <w:t xml:space="preserve"> </w:t>
      </w:r>
      <w:r w:rsidRPr="00E01096">
        <w:rPr>
          <w:sz w:val="22"/>
          <w:szCs w:val="22"/>
        </w:rPr>
        <w:t>nustatyti</w:t>
      </w:r>
      <w:r w:rsidRPr="00E01096">
        <w:rPr>
          <w:spacing w:val="-8"/>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463D14B7"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pacing w:val="-2"/>
          <w:sz w:val="22"/>
          <w:szCs w:val="22"/>
        </w:rPr>
        <w:t>karščiavimas;</w:t>
      </w:r>
    </w:p>
    <w:p w14:paraId="30507EA2"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pilvo</w:t>
      </w:r>
      <w:r w:rsidRPr="00E01096">
        <w:rPr>
          <w:spacing w:val="-13"/>
          <w:sz w:val="22"/>
          <w:szCs w:val="22"/>
        </w:rPr>
        <w:t xml:space="preserve"> </w:t>
      </w:r>
      <w:r w:rsidRPr="00E01096">
        <w:rPr>
          <w:sz w:val="22"/>
          <w:szCs w:val="22"/>
        </w:rPr>
        <w:t>skausmas,</w:t>
      </w:r>
      <w:r w:rsidRPr="00E01096">
        <w:rPr>
          <w:spacing w:val="-13"/>
          <w:sz w:val="22"/>
          <w:szCs w:val="22"/>
        </w:rPr>
        <w:t xml:space="preserve"> </w:t>
      </w:r>
      <w:proofErr w:type="spellStart"/>
      <w:r w:rsidRPr="00E01096">
        <w:rPr>
          <w:sz w:val="22"/>
          <w:szCs w:val="22"/>
        </w:rPr>
        <w:t>nevirškinimas</w:t>
      </w:r>
      <w:proofErr w:type="spellEnd"/>
      <w:r w:rsidRPr="00E01096">
        <w:rPr>
          <w:sz w:val="22"/>
          <w:szCs w:val="22"/>
        </w:rPr>
        <w:t>,</w:t>
      </w:r>
      <w:r w:rsidRPr="00E01096">
        <w:rPr>
          <w:spacing w:val="-12"/>
          <w:sz w:val="22"/>
          <w:szCs w:val="22"/>
        </w:rPr>
        <w:t xml:space="preserve"> </w:t>
      </w:r>
      <w:r w:rsidRPr="00E01096">
        <w:rPr>
          <w:sz w:val="22"/>
          <w:szCs w:val="22"/>
        </w:rPr>
        <w:t>pykinimas,</w:t>
      </w:r>
      <w:r w:rsidRPr="00E01096">
        <w:rPr>
          <w:spacing w:val="-13"/>
          <w:sz w:val="22"/>
          <w:szCs w:val="22"/>
        </w:rPr>
        <w:t xml:space="preserve"> </w:t>
      </w:r>
      <w:r w:rsidRPr="00E01096">
        <w:rPr>
          <w:sz w:val="22"/>
          <w:szCs w:val="22"/>
        </w:rPr>
        <w:t>vėmimas,</w:t>
      </w:r>
      <w:r w:rsidRPr="00E01096">
        <w:rPr>
          <w:spacing w:val="-11"/>
          <w:sz w:val="22"/>
          <w:szCs w:val="22"/>
        </w:rPr>
        <w:t xml:space="preserve"> </w:t>
      </w:r>
      <w:r w:rsidRPr="00E01096">
        <w:rPr>
          <w:sz w:val="22"/>
          <w:szCs w:val="22"/>
        </w:rPr>
        <w:t>vidurių</w:t>
      </w:r>
      <w:r w:rsidRPr="00E01096">
        <w:rPr>
          <w:spacing w:val="-14"/>
          <w:sz w:val="22"/>
          <w:szCs w:val="22"/>
        </w:rPr>
        <w:t xml:space="preserve"> </w:t>
      </w:r>
      <w:r w:rsidRPr="00E01096">
        <w:rPr>
          <w:sz w:val="22"/>
          <w:szCs w:val="22"/>
        </w:rPr>
        <w:t>užkietėjimas,</w:t>
      </w:r>
      <w:r w:rsidRPr="00E01096">
        <w:rPr>
          <w:spacing w:val="-12"/>
          <w:sz w:val="22"/>
          <w:szCs w:val="22"/>
        </w:rPr>
        <w:t xml:space="preserve"> </w:t>
      </w:r>
      <w:r w:rsidRPr="00E01096">
        <w:rPr>
          <w:spacing w:val="-2"/>
          <w:sz w:val="22"/>
          <w:szCs w:val="22"/>
        </w:rPr>
        <w:t>viduriavimas;</w:t>
      </w:r>
    </w:p>
    <w:p w14:paraId="1B16D1A3"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sumažėjęs</w:t>
      </w:r>
      <w:r w:rsidRPr="00E01096">
        <w:rPr>
          <w:spacing w:val="-10"/>
          <w:sz w:val="22"/>
          <w:szCs w:val="22"/>
        </w:rPr>
        <w:t xml:space="preserve"> </w:t>
      </w:r>
      <w:r w:rsidRPr="00E01096">
        <w:rPr>
          <w:sz w:val="22"/>
          <w:szCs w:val="22"/>
        </w:rPr>
        <w:t>kraujospūdis</w:t>
      </w:r>
      <w:r w:rsidRPr="00E01096">
        <w:rPr>
          <w:spacing w:val="-10"/>
          <w:sz w:val="22"/>
          <w:szCs w:val="22"/>
        </w:rPr>
        <w:t xml:space="preserve"> </w:t>
      </w:r>
      <w:r w:rsidRPr="00E01096">
        <w:rPr>
          <w:sz w:val="22"/>
          <w:szCs w:val="22"/>
        </w:rPr>
        <w:t>(simptomai</w:t>
      </w:r>
      <w:r w:rsidRPr="00E01096">
        <w:rPr>
          <w:spacing w:val="-10"/>
          <w:sz w:val="22"/>
          <w:szCs w:val="22"/>
        </w:rPr>
        <w:t xml:space="preserve"> </w:t>
      </w:r>
      <w:r w:rsidRPr="00E01096">
        <w:rPr>
          <w:sz w:val="22"/>
          <w:szCs w:val="22"/>
        </w:rPr>
        <w:t>gali</w:t>
      </w:r>
      <w:r w:rsidRPr="00E01096">
        <w:rPr>
          <w:spacing w:val="-9"/>
          <w:sz w:val="22"/>
          <w:szCs w:val="22"/>
        </w:rPr>
        <w:t xml:space="preserve"> </w:t>
      </w:r>
      <w:r w:rsidRPr="00E01096">
        <w:rPr>
          <w:sz w:val="22"/>
          <w:szCs w:val="22"/>
        </w:rPr>
        <w:t>būti</w:t>
      </w:r>
      <w:r w:rsidRPr="00E01096">
        <w:rPr>
          <w:spacing w:val="-10"/>
          <w:sz w:val="22"/>
          <w:szCs w:val="22"/>
        </w:rPr>
        <w:t xml:space="preserve"> </w:t>
      </w:r>
      <w:r w:rsidRPr="00E01096">
        <w:rPr>
          <w:sz w:val="22"/>
          <w:szCs w:val="22"/>
        </w:rPr>
        <w:t>svaigulio</w:t>
      </w:r>
      <w:r w:rsidRPr="00E01096">
        <w:rPr>
          <w:spacing w:val="-10"/>
          <w:sz w:val="22"/>
          <w:szCs w:val="22"/>
        </w:rPr>
        <w:t xml:space="preserve"> </w:t>
      </w:r>
      <w:r w:rsidRPr="00E01096">
        <w:rPr>
          <w:sz w:val="22"/>
          <w:szCs w:val="22"/>
        </w:rPr>
        <w:t>jausmas</w:t>
      </w:r>
      <w:r w:rsidRPr="00E01096">
        <w:rPr>
          <w:spacing w:val="-8"/>
          <w:sz w:val="22"/>
          <w:szCs w:val="22"/>
        </w:rPr>
        <w:t xml:space="preserve"> </w:t>
      </w:r>
      <w:r w:rsidRPr="00E01096">
        <w:rPr>
          <w:sz w:val="22"/>
          <w:szCs w:val="22"/>
        </w:rPr>
        <w:t>ar</w:t>
      </w:r>
      <w:r w:rsidRPr="00E01096">
        <w:rPr>
          <w:spacing w:val="-10"/>
          <w:sz w:val="22"/>
          <w:szCs w:val="22"/>
        </w:rPr>
        <w:t xml:space="preserve"> </w:t>
      </w:r>
      <w:r w:rsidRPr="00E01096">
        <w:rPr>
          <w:sz w:val="22"/>
          <w:szCs w:val="22"/>
        </w:rPr>
        <w:t>alpimas</w:t>
      </w:r>
      <w:r w:rsidRPr="00E01096">
        <w:rPr>
          <w:spacing w:val="-10"/>
          <w:sz w:val="22"/>
          <w:szCs w:val="22"/>
        </w:rPr>
        <w:t xml:space="preserve"> </w:t>
      </w:r>
      <w:r w:rsidRPr="00E01096">
        <w:rPr>
          <w:spacing w:val="-2"/>
          <w:sz w:val="22"/>
          <w:szCs w:val="22"/>
        </w:rPr>
        <w:t>stojantis);</w:t>
      </w:r>
    </w:p>
    <w:p w14:paraId="55752A50"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jėgos</w:t>
      </w:r>
      <w:r w:rsidRPr="00E01096">
        <w:rPr>
          <w:spacing w:val="-12"/>
          <w:sz w:val="22"/>
          <w:szCs w:val="22"/>
        </w:rPr>
        <w:t xml:space="preserve"> </w:t>
      </w:r>
      <w:r w:rsidRPr="00E01096">
        <w:rPr>
          <w:sz w:val="22"/>
          <w:szCs w:val="22"/>
        </w:rPr>
        <w:t>ir</w:t>
      </w:r>
      <w:r w:rsidRPr="00E01096">
        <w:rPr>
          <w:spacing w:val="-10"/>
          <w:sz w:val="22"/>
          <w:szCs w:val="22"/>
        </w:rPr>
        <w:t xml:space="preserve"> </w:t>
      </w:r>
      <w:r w:rsidRPr="00E01096">
        <w:rPr>
          <w:sz w:val="22"/>
          <w:szCs w:val="22"/>
        </w:rPr>
        <w:t>energijos</w:t>
      </w:r>
      <w:r w:rsidRPr="00E01096">
        <w:rPr>
          <w:spacing w:val="-11"/>
          <w:sz w:val="22"/>
          <w:szCs w:val="22"/>
        </w:rPr>
        <w:t xml:space="preserve"> </w:t>
      </w:r>
      <w:r w:rsidRPr="00E01096">
        <w:rPr>
          <w:sz w:val="22"/>
          <w:szCs w:val="22"/>
        </w:rPr>
        <w:t>sumažėjimas</w:t>
      </w:r>
      <w:r w:rsidRPr="00E01096">
        <w:rPr>
          <w:spacing w:val="-11"/>
          <w:sz w:val="22"/>
          <w:szCs w:val="22"/>
        </w:rPr>
        <w:t xml:space="preserve"> </w:t>
      </w:r>
      <w:r w:rsidRPr="00E01096">
        <w:rPr>
          <w:sz w:val="22"/>
          <w:szCs w:val="22"/>
        </w:rPr>
        <w:t>(silpnumas,</w:t>
      </w:r>
      <w:r w:rsidRPr="00E01096">
        <w:rPr>
          <w:spacing w:val="-10"/>
          <w:sz w:val="22"/>
          <w:szCs w:val="22"/>
        </w:rPr>
        <w:t xml:space="preserve"> </w:t>
      </w:r>
      <w:r w:rsidRPr="00E01096">
        <w:rPr>
          <w:sz w:val="22"/>
          <w:szCs w:val="22"/>
        </w:rPr>
        <w:t>nuovargis),</w:t>
      </w:r>
      <w:r w:rsidRPr="00E01096">
        <w:rPr>
          <w:spacing w:val="-10"/>
          <w:sz w:val="22"/>
          <w:szCs w:val="22"/>
        </w:rPr>
        <w:t xml:space="preserve"> </w:t>
      </w:r>
      <w:r w:rsidRPr="00E01096">
        <w:rPr>
          <w:sz w:val="22"/>
          <w:szCs w:val="22"/>
        </w:rPr>
        <w:t>galvos</w:t>
      </w:r>
      <w:r w:rsidRPr="00E01096">
        <w:rPr>
          <w:spacing w:val="-11"/>
          <w:sz w:val="22"/>
          <w:szCs w:val="22"/>
        </w:rPr>
        <w:t xml:space="preserve"> </w:t>
      </w:r>
      <w:r w:rsidRPr="00E01096">
        <w:rPr>
          <w:sz w:val="22"/>
          <w:szCs w:val="22"/>
        </w:rPr>
        <w:t>skausmas,</w:t>
      </w:r>
      <w:r w:rsidRPr="00E01096">
        <w:rPr>
          <w:spacing w:val="-11"/>
          <w:sz w:val="22"/>
          <w:szCs w:val="22"/>
        </w:rPr>
        <w:t xml:space="preserve"> </w:t>
      </w:r>
      <w:r w:rsidRPr="00E01096">
        <w:rPr>
          <w:spacing w:val="-2"/>
          <w:sz w:val="22"/>
          <w:szCs w:val="22"/>
        </w:rPr>
        <w:t>svaigulys;</w:t>
      </w:r>
    </w:p>
    <w:p w14:paraId="0AE51F93"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bėrimas,</w:t>
      </w:r>
      <w:r w:rsidRPr="00E01096">
        <w:rPr>
          <w:spacing w:val="-8"/>
          <w:sz w:val="22"/>
          <w:szCs w:val="22"/>
        </w:rPr>
        <w:t xml:space="preserve"> </w:t>
      </w:r>
      <w:r w:rsidRPr="00E01096">
        <w:rPr>
          <w:sz w:val="22"/>
          <w:szCs w:val="22"/>
        </w:rPr>
        <w:t>odos</w:t>
      </w:r>
      <w:r w:rsidRPr="00E01096">
        <w:rPr>
          <w:spacing w:val="-9"/>
          <w:sz w:val="22"/>
          <w:szCs w:val="22"/>
        </w:rPr>
        <w:t xml:space="preserve"> </w:t>
      </w:r>
      <w:r w:rsidRPr="00E01096">
        <w:rPr>
          <w:spacing w:val="-2"/>
          <w:sz w:val="22"/>
          <w:szCs w:val="22"/>
        </w:rPr>
        <w:t>niežulys;</w:t>
      </w:r>
    </w:p>
    <w:p w14:paraId="12F8FC15" w14:textId="77777777" w:rsidR="00C316A6" w:rsidRPr="00E01096" w:rsidRDefault="00C316A6"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z w:val="22"/>
          <w:szCs w:val="22"/>
        </w:rPr>
        <w:t>tyrimai</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rodyti</w:t>
      </w:r>
      <w:r w:rsidRPr="00E01096">
        <w:rPr>
          <w:spacing w:val="-7"/>
          <w:sz w:val="22"/>
          <w:szCs w:val="22"/>
        </w:rPr>
        <w:t xml:space="preserve"> </w:t>
      </w:r>
      <w:r w:rsidRPr="00E01096">
        <w:rPr>
          <w:sz w:val="22"/>
          <w:szCs w:val="22"/>
        </w:rPr>
        <w:t>kai</w:t>
      </w:r>
      <w:r w:rsidRPr="00E01096">
        <w:rPr>
          <w:spacing w:val="-7"/>
          <w:sz w:val="22"/>
          <w:szCs w:val="22"/>
        </w:rPr>
        <w:t xml:space="preserve"> </w:t>
      </w:r>
      <w:r w:rsidRPr="00E01096">
        <w:rPr>
          <w:sz w:val="22"/>
          <w:szCs w:val="22"/>
        </w:rPr>
        <w:t>kurių</w:t>
      </w:r>
      <w:r w:rsidRPr="00E01096">
        <w:rPr>
          <w:spacing w:val="-7"/>
          <w:sz w:val="22"/>
          <w:szCs w:val="22"/>
        </w:rPr>
        <w:t xml:space="preserve"> </w:t>
      </w:r>
      <w:r w:rsidRPr="00E01096">
        <w:rPr>
          <w:sz w:val="22"/>
          <w:szCs w:val="22"/>
        </w:rPr>
        <w:t>kepenų</w:t>
      </w:r>
      <w:r w:rsidRPr="00E01096">
        <w:rPr>
          <w:spacing w:val="-6"/>
          <w:sz w:val="22"/>
          <w:szCs w:val="22"/>
        </w:rPr>
        <w:t xml:space="preserve"> </w:t>
      </w:r>
      <w:r w:rsidRPr="00E01096">
        <w:rPr>
          <w:sz w:val="22"/>
          <w:szCs w:val="22"/>
        </w:rPr>
        <w:t>fermentų</w:t>
      </w:r>
      <w:r w:rsidRPr="00E01096">
        <w:rPr>
          <w:spacing w:val="-7"/>
          <w:sz w:val="22"/>
          <w:szCs w:val="22"/>
        </w:rPr>
        <w:t xml:space="preserve"> </w:t>
      </w:r>
      <w:r w:rsidRPr="00E01096">
        <w:rPr>
          <w:sz w:val="22"/>
          <w:szCs w:val="22"/>
        </w:rPr>
        <w:t>kiekio</w:t>
      </w:r>
      <w:r w:rsidRPr="00E01096">
        <w:rPr>
          <w:spacing w:val="-7"/>
          <w:sz w:val="22"/>
          <w:szCs w:val="22"/>
        </w:rPr>
        <w:t xml:space="preserve"> </w:t>
      </w:r>
      <w:r w:rsidRPr="00E01096">
        <w:rPr>
          <w:spacing w:val="-2"/>
          <w:sz w:val="22"/>
          <w:szCs w:val="22"/>
        </w:rPr>
        <w:t>padidėjimą.</w:t>
      </w:r>
    </w:p>
    <w:p w14:paraId="74EB7583" w14:textId="77777777" w:rsidR="00C316A6" w:rsidRDefault="00C316A6" w:rsidP="00C316A6">
      <w:pPr>
        <w:pStyle w:val="Pagrindinistekstas"/>
        <w:kinsoku w:val="0"/>
        <w:overflowPunct w:val="0"/>
        <w:rPr>
          <w:b/>
          <w:bCs/>
        </w:rPr>
      </w:pPr>
    </w:p>
    <w:p w14:paraId="08081229" w14:textId="77777777" w:rsidR="00C316A6" w:rsidRPr="00E01096" w:rsidRDefault="00C316A6" w:rsidP="00C316A6">
      <w:pPr>
        <w:pStyle w:val="Pagrindinistekstas"/>
        <w:kinsoku w:val="0"/>
        <w:overflowPunct w:val="0"/>
        <w:rPr>
          <w:spacing w:val="-4"/>
        </w:rPr>
      </w:pPr>
      <w:r w:rsidRPr="00480F1B">
        <w:rPr>
          <w:b/>
          <w:bCs/>
        </w:rPr>
        <w:t>Nedažni šalutinio poveikio reiškiniai</w:t>
      </w:r>
      <w:r w:rsidRPr="00480F1B">
        <w:rPr>
          <w:b/>
          <w:bCs/>
          <w:spacing w:val="-8"/>
        </w:rPr>
        <w:t xml:space="preserve"> </w:t>
      </w:r>
      <w:r w:rsidRPr="00480F1B">
        <w:t>(gal</w:t>
      </w:r>
      <w:r w:rsidRPr="00E01096">
        <w:t>i</w:t>
      </w:r>
      <w:r w:rsidRPr="00E01096">
        <w:rPr>
          <w:spacing w:val="-7"/>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7"/>
        </w:rPr>
        <w:t xml:space="preserve"> </w:t>
      </w:r>
      <w:r w:rsidRPr="00E01096">
        <w:t>1</w:t>
      </w:r>
      <w:r w:rsidRPr="00E01096">
        <w:rPr>
          <w:spacing w:val="-7"/>
        </w:rPr>
        <w:t xml:space="preserve"> </w:t>
      </w:r>
      <w:r w:rsidRPr="00E01096">
        <w:t>iš</w:t>
      </w:r>
      <w:r w:rsidRPr="00E01096">
        <w:rPr>
          <w:spacing w:val="-8"/>
        </w:rPr>
        <w:t xml:space="preserve"> </w:t>
      </w:r>
      <w:r w:rsidRPr="00E01096">
        <w:rPr>
          <w:spacing w:val="-4"/>
        </w:rPr>
        <w:t>100</w:t>
      </w:r>
      <w:r>
        <w:rPr>
          <w:spacing w:val="-4"/>
        </w:rPr>
        <w:t> asmenų</w:t>
      </w:r>
      <w:r w:rsidRPr="00E01096">
        <w:rPr>
          <w:spacing w:val="-4"/>
        </w:rPr>
        <w:t>)</w:t>
      </w:r>
    </w:p>
    <w:p w14:paraId="38AD7434"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smegenis</w:t>
      </w:r>
      <w:r w:rsidRPr="00E01096">
        <w:rPr>
          <w:spacing w:val="-9"/>
          <w:sz w:val="22"/>
          <w:szCs w:val="22"/>
        </w:rPr>
        <w:t xml:space="preserve"> </w:t>
      </w:r>
      <w:r w:rsidRPr="00E01096">
        <w:rPr>
          <w:sz w:val="22"/>
          <w:szCs w:val="22"/>
        </w:rPr>
        <w:t>ar</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kaukolės</w:t>
      </w:r>
      <w:r w:rsidRPr="00E01096">
        <w:rPr>
          <w:spacing w:val="-8"/>
          <w:sz w:val="22"/>
          <w:szCs w:val="22"/>
        </w:rPr>
        <w:t xml:space="preserve"> </w:t>
      </w:r>
      <w:r w:rsidRPr="00E01096">
        <w:rPr>
          <w:sz w:val="22"/>
          <w:szCs w:val="22"/>
        </w:rPr>
        <w:t>vidų</w:t>
      </w:r>
      <w:r w:rsidRPr="00E01096">
        <w:rPr>
          <w:spacing w:val="-7"/>
          <w:sz w:val="22"/>
          <w:szCs w:val="22"/>
        </w:rPr>
        <w:t xml:space="preserve"> </w:t>
      </w:r>
      <w:r w:rsidRPr="00E01096">
        <w:rPr>
          <w:sz w:val="22"/>
          <w:szCs w:val="22"/>
        </w:rPr>
        <w:t>(žr.</w:t>
      </w:r>
      <w:r w:rsidRPr="00E01096">
        <w:rPr>
          <w:spacing w:val="-8"/>
          <w:sz w:val="22"/>
          <w:szCs w:val="22"/>
        </w:rPr>
        <w:t xml:space="preserve"> </w:t>
      </w:r>
      <w:r w:rsidRPr="00E01096">
        <w:rPr>
          <w:sz w:val="22"/>
          <w:szCs w:val="22"/>
        </w:rPr>
        <w:t>aukščiau,</w:t>
      </w:r>
      <w:r w:rsidRPr="00E01096">
        <w:rPr>
          <w:spacing w:val="-8"/>
          <w:sz w:val="22"/>
          <w:szCs w:val="22"/>
        </w:rPr>
        <w:t xml:space="preserve"> </w:t>
      </w:r>
      <w:r w:rsidRPr="00E01096">
        <w:rPr>
          <w:sz w:val="22"/>
          <w:szCs w:val="22"/>
        </w:rPr>
        <w:t>„Kraujavimo</w:t>
      </w:r>
      <w:r w:rsidRPr="00E01096">
        <w:rPr>
          <w:spacing w:val="-8"/>
          <w:sz w:val="22"/>
          <w:szCs w:val="22"/>
        </w:rPr>
        <w:t xml:space="preserve"> </w:t>
      </w:r>
      <w:r w:rsidRPr="00E01096">
        <w:rPr>
          <w:spacing w:val="-2"/>
          <w:sz w:val="22"/>
          <w:szCs w:val="22"/>
        </w:rPr>
        <w:t>požymiai“);</w:t>
      </w:r>
    </w:p>
    <w:p w14:paraId="714FC967"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sąnarius,</w:t>
      </w:r>
      <w:r w:rsidRPr="00E01096">
        <w:rPr>
          <w:spacing w:val="-8"/>
          <w:sz w:val="22"/>
          <w:szCs w:val="22"/>
        </w:rPr>
        <w:t xml:space="preserve"> </w:t>
      </w:r>
      <w:r w:rsidRPr="00E01096">
        <w:rPr>
          <w:sz w:val="22"/>
          <w:szCs w:val="22"/>
        </w:rPr>
        <w:t>sukeliantis</w:t>
      </w:r>
      <w:r w:rsidRPr="00E01096">
        <w:rPr>
          <w:spacing w:val="-10"/>
          <w:sz w:val="22"/>
          <w:szCs w:val="22"/>
        </w:rPr>
        <w:t xml:space="preserve"> </w:t>
      </w:r>
      <w:r w:rsidRPr="00E01096">
        <w:rPr>
          <w:sz w:val="22"/>
          <w:szCs w:val="22"/>
        </w:rPr>
        <w:t>skausmą</w:t>
      </w:r>
      <w:r w:rsidRPr="00E01096">
        <w:rPr>
          <w:spacing w:val="-9"/>
          <w:sz w:val="22"/>
          <w:szCs w:val="22"/>
        </w:rPr>
        <w:t xml:space="preserve"> </w:t>
      </w:r>
      <w:r w:rsidRPr="00E01096">
        <w:rPr>
          <w:sz w:val="22"/>
          <w:szCs w:val="22"/>
        </w:rPr>
        <w:t>ir</w:t>
      </w:r>
      <w:r w:rsidRPr="00E01096">
        <w:rPr>
          <w:spacing w:val="-9"/>
          <w:sz w:val="22"/>
          <w:szCs w:val="22"/>
        </w:rPr>
        <w:t xml:space="preserve"> </w:t>
      </w:r>
      <w:r w:rsidRPr="00E01096">
        <w:rPr>
          <w:spacing w:val="-2"/>
          <w:sz w:val="22"/>
          <w:szCs w:val="22"/>
        </w:rPr>
        <w:t>tinimą;</w:t>
      </w:r>
    </w:p>
    <w:p w14:paraId="1CEE5E72" w14:textId="77777777" w:rsidR="00C316A6" w:rsidRPr="006E4A85" w:rsidRDefault="00C316A6" w:rsidP="006F0D73">
      <w:pPr>
        <w:pStyle w:val="Sraopastraipa"/>
        <w:numPr>
          <w:ilvl w:val="0"/>
          <w:numId w:val="60"/>
        </w:numPr>
        <w:tabs>
          <w:tab w:val="left" w:pos="567"/>
        </w:tabs>
        <w:kinsoku w:val="0"/>
        <w:overflowPunct w:val="0"/>
        <w:ind w:left="567" w:hanging="567"/>
        <w:rPr>
          <w:spacing w:val="-2"/>
        </w:rPr>
      </w:pPr>
      <w:proofErr w:type="spellStart"/>
      <w:r w:rsidRPr="00E01096">
        <w:rPr>
          <w:sz w:val="22"/>
          <w:szCs w:val="22"/>
        </w:rPr>
        <w:t>trom</w:t>
      </w:r>
      <w:r w:rsidRPr="006E4A85">
        <w:rPr>
          <w:sz w:val="22"/>
          <w:szCs w:val="22"/>
        </w:rPr>
        <w:t>bocitopenija</w:t>
      </w:r>
      <w:proofErr w:type="spellEnd"/>
      <w:r w:rsidRPr="006E4A85">
        <w:rPr>
          <w:spacing w:val="-11"/>
          <w:sz w:val="22"/>
          <w:szCs w:val="22"/>
        </w:rPr>
        <w:t xml:space="preserve"> </w:t>
      </w:r>
      <w:r w:rsidRPr="006E4A85">
        <w:rPr>
          <w:sz w:val="22"/>
          <w:szCs w:val="22"/>
        </w:rPr>
        <w:t>(trombocitų</w:t>
      </w:r>
      <w:r w:rsidRPr="006E4A85">
        <w:rPr>
          <w:spacing w:val="-11"/>
          <w:sz w:val="22"/>
          <w:szCs w:val="22"/>
        </w:rPr>
        <w:t xml:space="preserve"> </w:t>
      </w:r>
      <w:r w:rsidRPr="006E4A85">
        <w:rPr>
          <w:sz w:val="22"/>
          <w:szCs w:val="22"/>
        </w:rPr>
        <w:t>–</w:t>
      </w:r>
      <w:r w:rsidRPr="006E4A85">
        <w:rPr>
          <w:spacing w:val="-10"/>
          <w:sz w:val="22"/>
          <w:szCs w:val="22"/>
        </w:rPr>
        <w:t xml:space="preserve"> </w:t>
      </w:r>
      <w:r w:rsidRPr="006E4A85">
        <w:rPr>
          <w:sz w:val="22"/>
          <w:szCs w:val="22"/>
        </w:rPr>
        <w:t>kraujo</w:t>
      </w:r>
      <w:r w:rsidRPr="006E4A85">
        <w:rPr>
          <w:spacing w:val="-10"/>
          <w:sz w:val="22"/>
          <w:szCs w:val="22"/>
        </w:rPr>
        <w:t xml:space="preserve"> </w:t>
      </w:r>
      <w:r w:rsidRPr="006E4A85">
        <w:rPr>
          <w:sz w:val="22"/>
          <w:szCs w:val="22"/>
        </w:rPr>
        <w:t>plokštelių,</w:t>
      </w:r>
      <w:r w:rsidRPr="006E4A85">
        <w:rPr>
          <w:spacing w:val="-10"/>
          <w:sz w:val="22"/>
          <w:szCs w:val="22"/>
        </w:rPr>
        <w:t xml:space="preserve"> </w:t>
      </w:r>
      <w:r w:rsidRPr="006E4A85">
        <w:rPr>
          <w:sz w:val="22"/>
          <w:szCs w:val="22"/>
        </w:rPr>
        <w:t>kurios</w:t>
      </w:r>
      <w:r w:rsidRPr="006E4A85">
        <w:rPr>
          <w:spacing w:val="-11"/>
          <w:sz w:val="22"/>
          <w:szCs w:val="22"/>
        </w:rPr>
        <w:t xml:space="preserve"> </w:t>
      </w:r>
      <w:r w:rsidRPr="006E4A85">
        <w:rPr>
          <w:sz w:val="22"/>
          <w:szCs w:val="22"/>
        </w:rPr>
        <w:t>padeda</w:t>
      </w:r>
      <w:r w:rsidRPr="006E4A85">
        <w:rPr>
          <w:spacing w:val="-11"/>
          <w:sz w:val="22"/>
          <w:szCs w:val="22"/>
        </w:rPr>
        <w:t xml:space="preserve"> </w:t>
      </w:r>
      <w:r w:rsidRPr="006E4A85">
        <w:rPr>
          <w:sz w:val="22"/>
          <w:szCs w:val="22"/>
        </w:rPr>
        <w:t>kraujyje</w:t>
      </w:r>
      <w:r w:rsidRPr="006E4A85">
        <w:rPr>
          <w:spacing w:val="-11"/>
          <w:sz w:val="22"/>
          <w:szCs w:val="22"/>
        </w:rPr>
        <w:t xml:space="preserve"> </w:t>
      </w:r>
      <w:r w:rsidRPr="006E4A85">
        <w:rPr>
          <w:sz w:val="22"/>
          <w:szCs w:val="22"/>
        </w:rPr>
        <w:t>susidaryti</w:t>
      </w:r>
      <w:r w:rsidRPr="006E4A85">
        <w:rPr>
          <w:spacing w:val="-10"/>
          <w:sz w:val="22"/>
          <w:szCs w:val="22"/>
        </w:rPr>
        <w:t xml:space="preserve"> </w:t>
      </w:r>
      <w:r w:rsidRPr="006E4A85">
        <w:rPr>
          <w:sz w:val="22"/>
          <w:szCs w:val="22"/>
        </w:rPr>
        <w:t>krešuliui,</w:t>
      </w:r>
      <w:r w:rsidRPr="006E4A85">
        <w:rPr>
          <w:spacing w:val="-11"/>
          <w:sz w:val="22"/>
          <w:szCs w:val="22"/>
        </w:rPr>
        <w:t xml:space="preserve"> </w:t>
      </w:r>
      <w:r w:rsidRPr="006E4A85">
        <w:rPr>
          <w:spacing w:val="-10"/>
          <w:sz w:val="22"/>
          <w:szCs w:val="22"/>
        </w:rPr>
        <w:t xml:space="preserve">– </w:t>
      </w:r>
      <w:r w:rsidRPr="006E4A85">
        <w:rPr>
          <w:spacing w:val="-2"/>
          <w:sz w:val="22"/>
          <w:szCs w:val="22"/>
        </w:rPr>
        <w:t>sumažėjimas);</w:t>
      </w:r>
    </w:p>
    <w:p w14:paraId="7FA9EFC9"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alerginės</w:t>
      </w:r>
      <w:r w:rsidRPr="00E01096">
        <w:rPr>
          <w:spacing w:val="-10"/>
          <w:sz w:val="22"/>
          <w:szCs w:val="22"/>
        </w:rPr>
        <w:t xml:space="preserve"> </w:t>
      </w:r>
      <w:r w:rsidRPr="00E01096">
        <w:rPr>
          <w:sz w:val="22"/>
          <w:szCs w:val="22"/>
        </w:rPr>
        <w:t>reakcijos,</w:t>
      </w:r>
      <w:r w:rsidRPr="00E01096">
        <w:rPr>
          <w:spacing w:val="-10"/>
          <w:sz w:val="22"/>
          <w:szCs w:val="22"/>
        </w:rPr>
        <w:t xml:space="preserve"> </w:t>
      </w:r>
      <w:r w:rsidRPr="00E01096">
        <w:rPr>
          <w:sz w:val="22"/>
          <w:szCs w:val="22"/>
        </w:rPr>
        <w:t>įskaitant</w:t>
      </w:r>
      <w:r w:rsidRPr="00E01096">
        <w:rPr>
          <w:spacing w:val="-9"/>
          <w:sz w:val="22"/>
          <w:szCs w:val="22"/>
        </w:rPr>
        <w:t xml:space="preserve"> </w:t>
      </w:r>
      <w:r w:rsidRPr="00E01096">
        <w:rPr>
          <w:sz w:val="22"/>
          <w:szCs w:val="22"/>
        </w:rPr>
        <w:t>alergines</w:t>
      </w:r>
      <w:r w:rsidRPr="00E01096">
        <w:rPr>
          <w:spacing w:val="-10"/>
          <w:sz w:val="22"/>
          <w:szCs w:val="22"/>
        </w:rPr>
        <w:t xml:space="preserve"> </w:t>
      </w:r>
      <w:r w:rsidRPr="00E01096">
        <w:rPr>
          <w:sz w:val="22"/>
          <w:szCs w:val="22"/>
        </w:rPr>
        <w:t>odos</w:t>
      </w:r>
      <w:r w:rsidRPr="00E01096">
        <w:rPr>
          <w:spacing w:val="-10"/>
          <w:sz w:val="22"/>
          <w:szCs w:val="22"/>
        </w:rPr>
        <w:t xml:space="preserve"> </w:t>
      </w:r>
      <w:r w:rsidRPr="00E01096">
        <w:rPr>
          <w:spacing w:val="-2"/>
          <w:sz w:val="22"/>
          <w:szCs w:val="22"/>
        </w:rPr>
        <w:t>reakcijas;</w:t>
      </w:r>
    </w:p>
    <w:p w14:paraId="3560F0F3"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sutrikusi</w:t>
      </w:r>
      <w:r w:rsidRPr="00E01096">
        <w:rPr>
          <w:spacing w:val="-9"/>
          <w:sz w:val="22"/>
          <w:szCs w:val="22"/>
        </w:rPr>
        <w:t xml:space="preserve"> </w:t>
      </w:r>
      <w:r w:rsidRPr="00E01096">
        <w:rPr>
          <w:sz w:val="22"/>
          <w:szCs w:val="22"/>
        </w:rPr>
        <w:t>kepenų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8"/>
          <w:sz w:val="22"/>
          <w:szCs w:val="22"/>
        </w:rPr>
        <w:t xml:space="preserve"> </w:t>
      </w:r>
      <w:r w:rsidRPr="00E01096">
        <w:rPr>
          <w:sz w:val="22"/>
          <w:szCs w:val="22"/>
        </w:rPr>
        <w:t>gali</w:t>
      </w:r>
      <w:r w:rsidRPr="00E01096">
        <w:rPr>
          <w:spacing w:val="-9"/>
          <w:sz w:val="22"/>
          <w:szCs w:val="22"/>
        </w:rPr>
        <w:t xml:space="preserve"> </w:t>
      </w:r>
      <w:r w:rsidRPr="00E01096">
        <w:rPr>
          <w:sz w:val="22"/>
          <w:szCs w:val="22"/>
        </w:rPr>
        <w:t>nustatyti</w:t>
      </w:r>
      <w:r w:rsidRPr="00E01096">
        <w:rPr>
          <w:spacing w:val="-9"/>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630868BA" w14:textId="77777777" w:rsidR="00C316A6" w:rsidRPr="00E01096" w:rsidRDefault="00C316A6" w:rsidP="006F0D73">
      <w:pPr>
        <w:pStyle w:val="Sraopastraipa"/>
        <w:numPr>
          <w:ilvl w:val="0"/>
          <w:numId w:val="60"/>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tyrimai</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rodyti</w:t>
      </w:r>
      <w:r w:rsidRPr="00E01096">
        <w:rPr>
          <w:spacing w:val="-3"/>
          <w:sz w:val="22"/>
          <w:szCs w:val="22"/>
        </w:rPr>
        <w:t xml:space="preserve"> </w:t>
      </w:r>
      <w:proofErr w:type="spellStart"/>
      <w:r w:rsidRPr="00E01096">
        <w:rPr>
          <w:sz w:val="22"/>
          <w:szCs w:val="22"/>
        </w:rPr>
        <w:t>bilirubino</w:t>
      </w:r>
      <w:proofErr w:type="spellEnd"/>
      <w:r w:rsidRPr="00E01096">
        <w:rPr>
          <w:sz w:val="22"/>
          <w:szCs w:val="22"/>
        </w:rPr>
        <w:t>,</w:t>
      </w:r>
      <w:r w:rsidRPr="00E01096">
        <w:rPr>
          <w:spacing w:val="-3"/>
          <w:sz w:val="22"/>
          <w:szCs w:val="22"/>
        </w:rPr>
        <w:t xml:space="preserve"> </w:t>
      </w:r>
      <w:r w:rsidRPr="00E01096">
        <w:rPr>
          <w:sz w:val="22"/>
          <w:szCs w:val="22"/>
        </w:rPr>
        <w:t>kai</w:t>
      </w:r>
      <w:r w:rsidRPr="00E01096">
        <w:rPr>
          <w:spacing w:val="-4"/>
          <w:sz w:val="22"/>
          <w:szCs w:val="22"/>
        </w:rPr>
        <w:t xml:space="preserve"> </w:t>
      </w:r>
      <w:r w:rsidRPr="00E01096">
        <w:rPr>
          <w:sz w:val="22"/>
          <w:szCs w:val="22"/>
        </w:rPr>
        <w:t>kurių</w:t>
      </w:r>
      <w:r w:rsidRPr="00E01096">
        <w:rPr>
          <w:spacing w:val="-4"/>
          <w:sz w:val="22"/>
          <w:szCs w:val="22"/>
        </w:rPr>
        <w:t xml:space="preserve"> </w:t>
      </w:r>
      <w:r w:rsidRPr="00E01096">
        <w:rPr>
          <w:sz w:val="22"/>
          <w:szCs w:val="22"/>
        </w:rPr>
        <w:t>kasos</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kepenų</w:t>
      </w:r>
      <w:r w:rsidRPr="00E01096">
        <w:rPr>
          <w:spacing w:val="-3"/>
          <w:sz w:val="22"/>
          <w:szCs w:val="22"/>
        </w:rPr>
        <w:t xml:space="preserve"> </w:t>
      </w:r>
      <w:r w:rsidRPr="00E01096">
        <w:rPr>
          <w:sz w:val="22"/>
          <w:szCs w:val="22"/>
        </w:rPr>
        <w:t>fermentų</w:t>
      </w:r>
      <w:r w:rsidRPr="00E01096">
        <w:rPr>
          <w:spacing w:val="-3"/>
          <w:sz w:val="22"/>
          <w:szCs w:val="22"/>
        </w:rPr>
        <w:t xml:space="preserve"> </w:t>
      </w:r>
      <w:r w:rsidRPr="00E01096">
        <w:rPr>
          <w:sz w:val="22"/>
          <w:szCs w:val="22"/>
        </w:rPr>
        <w:t>kiekio</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trombocitų skaičiaus padidėjimą.</w:t>
      </w:r>
    </w:p>
    <w:p w14:paraId="54A6883A"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a</w:t>
      </w:r>
      <w:r w:rsidR="00EC69DB">
        <w:rPr>
          <w:spacing w:val="-2"/>
          <w:sz w:val="22"/>
          <w:szCs w:val="22"/>
        </w:rPr>
        <w:t>pa</w:t>
      </w:r>
      <w:r w:rsidRPr="00E01096">
        <w:rPr>
          <w:spacing w:val="-2"/>
          <w:sz w:val="22"/>
          <w:szCs w:val="22"/>
        </w:rPr>
        <w:t>lpimas;</w:t>
      </w:r>
    </w:p>
    <w:p w14:paraId="13C4FF0D"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bloga</w:t>
      </w:r>
      <w:r w:rsidRPr="00E01096">
        <w:rPr>
          <w:spacing w:val="-5"/>
          <w:sz w:val="22"/>
          <w:szCs w:val="22"/>
        </w:rPr>
        <w:t xml:space="preserve"> </w:t>
      </w:r>
      <w:r w:rsidRPr="00E01096">
        <w:rPr>
          <w:spacing w:val="-2"/>
          <w:sz w:val="22"/>
          <w:szCs w:val="22"/>
        </w:rPr>
        <w:t>savijauta;</w:t>
      </w:r>
    </w:p>
    <w:p w14:paraId="0779515F"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pagreitėjęs</w:t>
      </w:r>
      <w:r w:rsidRPr="00E01096">
        <w:rPr>
          <w:spacing w:val="-11"/>
          <w:sz w:val="22"/>
          <w:szCs w:val="22"/>
        </w:rPr>
        <w:t xml:space="preserve"> </w:t>
      </w:r>
      <w:r w:rsidRPr="00E01096">
        <w:rPr>
          <w:sz w:val="22"/>
          <w:szCs w:val="22"/>
        </w:rPr>
        <w:t>širdies</w:t>
      </w:r>
      <w:r w:rsidRPr="00E01096">
        <w:rPr>
          <w:spacing w:val="-10"/>
          <w:sz w:val="22"/>
          <w:szCs w:val="22"/>
        </w:rPr>
        <w:t xml:space="preserve"> </w:t>
      </w:r>
      <w:r w:rsidRPr="00E01096">
        <w:rPr>
          <w:spacing w:val="-2"/>
          <w:sz w:val="22"/>
          <w:szCs w:val="22"/>
        </w:rPr>
        <w:t>plakimas;</w:t>
      </w:r>
    </w:p>
    <w:p w14:paraId="54334D1A"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burnos</w:t>
      </w:r>
      <w:r w:rsidRPr="00E01096">
        <w:rPr>
          <w:spacing w:val="-7"/>
          <w:sz w:val="22"/>
          <w:szCs w:val="22"/>
        </w:rPr>
        <w:t xml:space="preserve"> </w:t>
      </w:r>
      <w:r w:rsidRPr="00E01096">
        <w:rPr>
          <w:spacing w:val="-2"/>
          <w:sz w:val="22"/>
          <w:szCs w:val="22"/>
        </w:rPr>
        <w:t>džiūvimas;</w:t>
      </w:r>
    </w:p>
    <w:p w14:paraId="4F21C300" w14:textId="77777777" w:rsidR="00C316A6" w:rsidRPr="00E01096" w:rsidRDefault="00C316A6"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dilgėlinė.</w:t>
      </w:r>
    </w:p>
    <w:p w14:paraId="5D42A7B2" w14:textId="77777777" w:rsidR="00C316A6" w:rsidRPr="00E01096" w:rsidRDefault="00C316A6" w:rsidP="00C316A6">
      <w:pPr>
        <w:pStyle w:val="Pagrindinistekstas"/>
        <w:kinsoku w:val="0"/>
        <w:overflowPunct w:val="0"/>
      </w:pPr>
    </w:p>
    <w:p w14:paraId="6128498E" w14:textId="77777777" w:rsidR="00C316A6" w:rsidRPr="00E01096" w:rsidRDefault="00C316A6" w:rsidP="000E7402">
      <w:pPr>
        <w:pStyle w:val="Pagrindinistekstas"/>
        <w:keepNext/>
        <w:keepLines/>
        <w:widowControl/>
        <w:kinsoku w:val="0"/>
        <w:overflowPunct w:val="0"/>
        <w:rPr>
          <w:spacing w:val="-2"/>
        </w:rPr>
      </w:pPr>
      <w:r w:rsidRPr="00480F1B">
        <w:rPr>
          <w:b/>
          <w:bCs/>
        </w:rPr>
        <w:t>Reti šalutinio poveikio reiškiniai</w:t>
      </w:r>
      <w:r w:rsidRPr="00480F1B">
        <w:rPr>
          <w:b/>
          <w:bCs/>
          <w:spacing w:val="-7"/>
        </w:rPr>
        <w:t xml:space="preserve"> </w:t>
      </w:r>
      <w:r w:rsidRPr="00480F1B">
        <w:t>(gali</w:t>
      </w:r>
      <w:r w:rsidRPr="00480F1B">
        <w:rPr>
          <w:spacing w:val="-7"/>
        </w:rPr>
        <w:t xml:space="preserve"> </w:t>
      </w:r>
      <w:r w:rsidRPr="00480F1B">
        <w:t>p</w:t>
      </w:r>
      <w:r w:rsidRPr="00E01096">
        <w:t>asireikšti</w:t>
      </w:r>
      <w:r w:rsidRPr="00E01096">
        <w:rPr>
          <w:spacing w:val="-6"/>
        </w:rPr>
        <w:t xml:space="preserve"> </w:t>
      </w:r>
      <w:r w:rsidRPr="00E01096">
        <w:t>rečiau</w:t>
      </w:r>
      <w:r w:rsidRPr="00E01096">
        <w:rPr>
          <w:spacing w:val="-6"/>
        </w:rPr>
        <w:t xml:space="preserve"> </w:t>
      </w:r>
      <w:r w:rsidRPr="00E01096">
        <w:t>kaip</w:t>
      </w:r>
      <w:r w:rsidRPr="00E01096">
        <w:rPr>
          <w:spacing w:val="-6"/>
        </w:rPr>
        <w:t xml:space="preserve"> </w:t>
      </w:r>
      <w:r w:rsidRPr="00E01096">
        <w:t>1</w:t>
      </w:r>
      <w:r w:rsidRPr="00E01096">
        <w:rPr>
          <w:spacing w:val="-6"/>
        </w:rPr>
        <w:t xml:space="preserve"> </w:t>
      </w:r>
      <w:r w:rsidRPr="00E01096">
        <w:t>iš</w:t>
      </w:r>
      <w:r w:rsidRPr="00E01096">
        <w:rPr>
          <w:spacing w:val="-7"/>
        </w:rPr>
        <w:t xml:space="preserve"> </w:t>
      </w:r>
      <w:r w:rsidRPr="00E01096">
        <w:rPr>
          <w:spacing w:val="-2"/>
        </w:rPr>
        <w:t>1</w:t>
      </w:r>
      <w:r>
        <w:rPr>
          <w:spacing w:val="-2"/>
        </w:rPr>
        <w:t> </w:t>
      </w:r>
      <w:r w:rsidRPr="00E01096">
        <w:rPr>
          <w:spacing w:val="-2"/>
        </w:rPr>
        <w:t>000</w:t>
      </w:r>
      <w:r>
        <w:rPr>
          <w:spacing w:val="-2"/>
        </w:rPr>
        <w:t> asmenų</w:t>
      </w:r>
      <w:r w:rsidRPr="00E01096">
        <w:rPr>
          <w:spacing w:val="-2"/>
        </w:rPr>
        <w:t>)</w:t>
      </w:r>
    </w:p>
    <w:p w14:paraId="619AAA05" w14:textId="77777777" w:rsidR="00C316A6" w:rsidRPr="00E01096" w:rsidRDefault="00C316A6" w:rsidP="006F0D73">
      <w:pPr>
        <w:pStyle w:val="Sraopastraipa"/>
        <w:keepNext/>
        <w:keepLines/>
        <w:widowControl/>
        <w:numPr>
          <w:ilvl w:val="0"/>
          <w:numId w:val="61"/>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pacing w:val="-2"/>
          <w:sz w:val="22"/>
          <w:szCs w:val="22"/>
        </w:rPr>
        <w:t>raumenis;</w:t>
      </w:r>
    </w:p>
    <w:p w14:paraId="05796F11" w14:textId="77777777" w:rsidR="00C316A6" w:rsidRPr="00E01096" w:rsidRDefault="00C316A6" w:rsidP="006F0D73">
      <w:pPr>
        <w:pStyle w:val="Sraopastraipa"/>
        <w:numPr>
          <w:ilvl w:val="0"/>
          <w:numId w:val="61"/>
        </w:numPr>
        <w:tabs>
          <w:tab w:val="left" w:pos="567"/>
        </w:tabs>
        <w:kinsoku w:val="0"/>
        <w:overflowPunct w:val="0"/>
        <w:ind w:left="567" w:hanging="567"/>
        <w:rPr>
          <w:sz w:val="22"/>
          <w:szCs w:val="22"/>
        </w:rPr>
      </w:pPr>
      <w:proofErr w:type="spellStart"/>
      <w:r w:rsidRPr="00E01096">
        <w:rPr>
          <w:sz w:val="22"/>
          <w:szCs w:val="22"/>
        </w:rPr>
        <w:t>cholestazė</w:t>
      </w:r>
      <w:proofErr w:type="spellEnd"/>
      <w:r w:rsidRPr="00E01096">
        <w:rPr>
          <w:spacing w:val="-4"/>
          <w:sz w:val="22"/>
          <w:szCs w:val="22"/>
        </w:rPr>
        <w:t xml:space="preserve"> </w:t>
      </w:r>
      <w:r w:rsidRPr="00E01096">
        <w:rPr>
          <w:sz w:val="22"/>
          <w:szCs w:val="22"/>
        </w:rPr>
        <w:t>(sumažėjęs</w:t>
      </w:r>
      <w:r w:rsidRPr="00E01096">
        <w:rPr>
          <w:spacing w:val="-4"/>
          <w:sz w:val="22"/>
          <w:szCs w:val="22"/>
        </w:rPr>
        <w:t xml:space="preserve"> </w:t>
      </w:r>
      <w:r w:rsidRPr="00E01096">
        <w:rPr>
          <w:sz w:val="22"/>
          <w:szCs w:val="22"/>
        </w:rPr>
        <w:t>tulžies</w:t>
      </w:r>
      <w:r w:rsidRPr="00E01096">
        <w:rPr>
          <w:spacing w:val="-4"/>
          <w:sz w:val="22"/>
          <w:szCs w:val="22"/>
        </w:rPr>
        <w:t xml:space="preserve"> </w:t>
      </w:r>
      <w:r w:rsidRPr="00E01096">
        <w:rPr>
          <w:sz w:val="22"/>
          <w:szCs w:val="22"/>
        </w:rPr>
        <w:t>nutekėjimas),</w:t>
      </w:r>
      <w:r w:rsidRPr="00E01096">
        <w:rPr>
          <w:spacing w:val="-5"/>
          <w:sz w:val="22"/>
          <w:szCs w:val="22"/>
        </w:rPr>
        <w:t xml:space="preserve"> </w:t>
      </w:r>
      <w:r w:rsidRPr="00E01096">
        <w:rPr>
          <w:sz w:val="22"/>
          <w:szCs w:val="22"/>
        </w:rPr>
        <w:t>hepatitas,</w:t>
      </w:r>
      <w:r w:rsidRPr="00E01096">
        <w:rPr>
          <w:spacing w:val="-3"/>
          <w:sz w:val="22"/>
          <w:szCs w:val="22"/>
        </w:rPr>
        <w:t xml:space="preserve"> </w:t>
      </w:r>
      <w:r w:rsidRPr="00E01096">
        <w:rPr>
          <w:sz w:val="22"/>
          <w:szCs w:val="22"/>
        </w:rPr>
        <w:t>įskaitant</w:t>
      </w:r>
      <w:r w:rsidRPr="00E01096">
        <w:rPr>
          <w:spacing w:val="-4"/>
          <w:sz w:val="22"/>
          <w:szCs w:val="22"/>
        </w:rPr>
        <w:t xml:space="preserve"> </w:t>
      </w:r>
      <w:r w:rsidRPr="00E01096">
        <w:rPr>
          <w:sz w:val="22"/>
          <w:szCs w:val="22"/>
        </w:rPr>
        <w:t>kepenų</w:t>
      </w:r>
      <w:r w:rsidRPr="00E01096">
        <w:rPr>
          <w:spacing w:val="-4"/>
          <w:sz w:val="22"/>
          <w:szCs w:val="22"/>
        </w:rPr>
        <w:t xml:space="preserve"> </w:t>
      </w:r>
      <w:r w:rsidRPr="00E01096">
        <w:rPr>
          <w:sz w:val="22"/>
          <w:szCs w:val="22"/>
        </w:rPr>
        <w:t>ląstelių</w:t>
      </w:r>
      <w:r w:rsidRPr="00E01096">
        <w:rPr>
          <w:spacing w:val="-4"/>
          <w:sz w:val="22"/>
          <w:szCs w:val="22"/>
        </w:rPr>
        <w:t xml:space="preserve"> </w:t>
      </w:r>
      <w:r w:rsidRPr="00E01096">
        <w:rPr>
          <w:sz w:val="22"/>
          <w:szCs w:val="22"/>
        </w:rPr>
        <w:t>pažeidimą</w:t>
      </w:r>
      <w:r w:rsidRPr="00E01096">
        <w:rPr>
          <w:spacing w:val="-5"/>
          <w:sz w:val="22"/>
          <w:szCs w:val="22"/>
        </w:rPr>
        <w:t xml:space="preserve"> </w:t>
      </w:r>
      <w:r w:rsidRPr="00E01096">
        <w:rPr>
          <w:sz w:val="22"/>
          <w:szCs w:val="22"/>
        </w:rPr>
        <w:t>(kepenų uždegimas, įskaitant kepenų pažeidimą);</w:t>
      </w:r>
    </w:p>
    <w:p w14:paraId="1EA68C36" w14:textId="77777777" w:rsidR="00C316A6" w:rsidRPr="00E01096" w:rsidRDefault="00C316A6"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odos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akių</w:t>
      </w:r>
      <w:r w:rsidRPr="00E01096">
        <w:rPr>
          <w:spacing w:val="-7"/>
          <w:sz w:val="22"/>
          <w:szCs w:val="22"/>
        </w:rPr>
        <w:t xml:space="preserve"> </w:t>
      </w:r>
      <w:r w:rsidRPr="00E01096">
        <w:rPr>
          <w:sz w:val="22"/>
          <w:szCs w:val="22"/>
        </w:rPr>
        <w:t>pageltimas</w:t>
      </w:r>
      <w:r w:rsidRPr="00E01096">
        <w:rPr>
          <w:spacing w:val="-7"/>
          <w:sz w:val="22"/>
          <w:szCs w:val="22"/>
        </w:rPr>
        <w:t xml:space="preserve"> </w:t>
      </w:r>
      <w:r w:rsidRPr="00E01096">
        <w:rPr>
          <w:spacing w:val="-2"/>
          <w:sz w:val="22"/>
          <w:szCs w:val="22"/>
        </w:rPr>
        <w:t>(gelta);</w:t>
      </w:r>
    </w:p>
    <w:p w14:paraId="765DAD75" w14:textId="77777777" w:rsidR="00C316A6" w:rsidRPr="00E01096" w:rsidRDefault="00C316A6"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lastRenderedPageBreak/>
        <w:t>lokalus</w:t>
      </w:r>
      <w:r w:rsidRPr="00E01096">
        <w:rPr>
          <w:spacing w:val="-9"/>
          <w:sz w:val="22"/>
          <w:szCs w:val="22"/>
        </w:rPr>
        <w:t xml:space="preserve"> </w:t>
      </w:r>
      <w:r w:rsidRPr="00E01096">
        <w:rPr>
          <w:spacing w:val="-2"/>
          <w:sz w:val="22"/>
          <w:szCs w:val="22"/>
        </w:rPr>
        <w:t>tinimas;</w:t>
      </w:r>
    </w:p>
    <w:p w14:paraId="02D46A67" w14:textId="77777777" w:rsidR="00C316A6" w:rsidRPr="00E01096" w:rsidRDefault="00C316A6" w:rsidP="006F0D73">
      <w:pPr>
        <w:pStyle w:val="Sraopastraipa"/>
        <w:numPr>
          <w:ilvl w:val="0"/>
          <w:numId w:val="61"/>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susikaupimas</w:t>
      </w:r>
      <w:r w:rsidRPr="00E01096">
        <w:rPr>
          <w:spacing w:val="-4"/>
          <w:sz w:val="22"/>
          <w:szCs w:val="22"/>
        </w:rPr>
        <w:t xml:space="preserve"> </w:t>
      </w:r>
      <w:r w:rsidRPr="00E01096">
        <w:rPr>
          <w:sz w:val="22"/>
          <w:szCs w:val="22"/>
        </w:rPr>
        <w:t>(hematoma)</w:t>
      </w:r>
      <w:r w:rsidRPr="00E01096">
        <w:rPr>
          <w:spacing w:val="-3"/>
          <w:sz w:val="22"/>
          <w:szCs w:val="22"/>
        </w:rPr>
        <w:t xml:space="preserve"> </w:t>
      </w:r>
      <w:r w:rsidRPr="00E01096">
        <w:rPr>
          <w:sz w:val="22"/>
          <w:szCs w:val="22"/>
        </w:rPr>
        <w:t>kirkšnyje</w:t>
      </w:r>
      <w:r w:rsidRPr="00E01096">
        <w:rPr>
          <w:spacing w:val="-4"/>
          <w:sz w:val="22"/>
          <w:szCs w:val="22"/>
        </w:rPr>
        <w:t xml:space="preserve"> </w:t>
      </w:r>
      <w:r w:rsidRPr="00E01096">
        <w:rPr>
          <w:sz w:val="22"/>
          <w:szCs w:val="22"/>
        </w:rPr>
        <w:t>–</w:t>
      </w:r>
      <w:r w:rsidRPr="00E01096">
        <w:rPr>
          <w:spacing w:val="-3"/>
          <w:sz w:val="22"/>
          <w:szCs w:val="22"/>
        </w:rPr>
        <w:t xml:space="preserve"> </w:t>
      </w:r>
      <w:r w:rsidRPr="00E01096">
        <w:rPr>
          <w:sz w:val="22"/>
          <w:szCs w:val="22"/>
        </w:rPr>
        <w:t>širdies</w:t>
      </w:r>
      <w:r w:rsidRPr="00E01096">
        <w:rPr>
          <w:spacing w:val="-4"/>
          <w:sz w:val="22"/>
          <w:szCs w:val="22"/>
        </w:rPr>
        <w:t xml:space="preserve"> </w:t>
      </w:r>
      <w:r w:rsidRPr="00E01096">
        <w:rPr>
          <w:sz w:val="22"/>
          <w:szCs w:val="22"/>
        </w:rPr>
        <w:t>procedūros,</w:t>
      </w:r>
      <w:r w:rsidRPr="00E01096">
        <w:rPr>
          <w:spacing w:val="-3"/>
          <w:sz w:val="22"/>
          <w:szCs w:val="22"/>
        </w:rPr>
        <w:t xml:space="preserve"> </w:t>
      </w:r>
      <w:r w:rsidRPr="00E01096">
        <w:rPr>
          <w:sz w:val="22"/>
          <w:szCs w:val="22"/>
        </w:rPr>
        <w:t>kai</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kojos</w:t>
      </w:r>
      <w:r w:rsidRPr="00E01096">
        <w:rPr>
          <w:spacing w:val="-4"/>
          <w:sz w:val="22"/>
          <w:szCs w:val="22"/>
        </w:rPr>
        <w:t xml:space="preserve"> </w:t>
      </w:r>
      <w:r w:rsidRPr="00E01096">
        <w:rPr>
          <w:sz w:val="22"/>
          <w:szCs w:val="22"/>
        </w:rPr>
        <w:t>arteriją</w:t>
      </w:r>
      <w:r w:rsidRPr="00E01096">
        <w:rPr>
          <w:spacing w:val="-4"/>
          <w:sz w:val="22"/>
          <w:szCs w:val="22"/>
        </w:rPr>
        <w:t xml:space="preserve"> </w:t>
      </w:r>
      <w:r w:rsidRPr="00E01096">
        <w:rPr>
          <w:sz w:val="22"/>
          <w:szCs w:val="22"/>
        </w:rPr>
        <w:t>įterpiamas kateteris, komplikacija (</w:t>
      </w:r>
      <w:proofErr w:type="spellStart"/>
      <w:r w:rsidRPr="00E01096">
        <w:rPr>
          <w:sz w:val="22"/>
          <w:szCs w:val="22"/>
        </w:rPr>
        <w:t>pseudoaneurizma</w:t>
      </w:r>
      <w:proofErr w:type="spellEnd"/>
      <w:r w:rsidRPr="00E01096">
        <w:rPr>
          <w:sz w:val="22"/>
          <w:szCs w:val="22"/>
        </w:rPr>
        <w:t>).</w:t>
      </w:r>
    </w:p>
    <w:p w14:paraId="2A029F80" w14:textId="05C4D053" w:rsidR="00C316A6" w:rsidRDefault="00C316A6" w:rsidP="00C316A6">
      <w:pPr>
        <w:pStyle w:val="Pagrindinistekstas"/>
        <w:kinsoku w:val="0"/>
        <w:overflowPunct w:val="0"/>
      </w:pPr>
    </w:p>
    <w:p w14:paraId="739BE974" w14:textId="77777777" w:rsidR="002667B8" w:rsidRDefault="002667B8" w:rsidP="002667B8">
      <w:pPr>
        <w:pStyle w:val="Pagrindinistekstas"/>
        <w:kinsoku w:val="0"/>
        <w:overflowPunct w:val="0"/>
        <w:rPr>
          <w:noProof/>
          <w:snapToGrid w:val="0"/>
        </w:rPr>
      </w:pPr>
      <w:r w:rsidRPr="005D554B">
        <w:rPr>
          <w:b/>
          <w:bCs/>
          <w:noProof/>
          <w:snapToGrid w:val="0"/>
        </w:rPr>
        <w:t xml:space="preserve">Labai reti šalutinio poveikio reiškiniai </w:t>
      </w:r>
      <w:r w:rsidRPr="00E2062D">
        <w:rPr>
          <w:noProof/>
          <w:snapToGrid w:val="0"/>
        </w:rPr>
        <w:t>(gali pasireikšti rečiau kaip 1 iš 10 000 asmenų)</w:t>
      </w:r>
    </w:p>
    <w:p w14:paraId="3F57F775" w14:textId="77777777" w:rsidR="002667B8" w:rsidRDefault="002667B8" w:rsidP="00E87207">
      <w:pPr>
        <w:pStyle w:val="Pagrindinistekstas"/>
        <w:numPr>
          <w:ilvl w:val="0"/>
          <w:numId w:val="118"/>
        </w:numPr>
        <w:kinsoku w:val="0"/>
        <w:overflowPunct w:val="0"/>
        <w:ind w:left="630" w:hanging="630"/>
      </w:pPr>
      <w:proofErr w:type="spellStart"/>
      <w:r w:rsidRPr="00FD56E7">
        <w:t>eozinofilų</w:t>
      </w:r>
      <w:proofErr w:type="spellEnd"/>
      <w:r w:rsidRPr="00FD56E7">
        <w:t xml:space="preserve">, baltųjų </w:t>
      </w:r>
      <w:proofErr w:type="spellStart"/>
      <w:r w:rsidRPr="00FD56E7">
        <w:t>granulocitinių</w:t>
      </w:r>
      <w:proofErr w:type="spellEnd"/>
      <w:r w:rsidRPr="00FD56E7">
        <w:t xml:space="preserve"> kraujo </w:t>
      </w:r>
      <w:r>
        <w:t>ląstelių</w:t>
      </w:r>
      <w:r w:rsidRPr="00FD56E7">
        <w:t>, sukeliančių uždegimą plaučiuose, kaupimasis (</w:t>
      </w:r>
      <w:proofErr w:type="spellStart"/>
      <w:r w:rsidRPr="00FD56E7">
        <w:t>eozinofilinė</w:t>
      </w:r>
      <w:proofErr w:type="spellEnd"/>
      <w:r w:rsidRPr="00FD56E7">
        <w:t xml:space="preserve"> pneumonija)</w:t>
      </w:r>
      <w:r>
        <w:t>.</w:t>
      </w:r>
    </w:p>
    <w:p w14:paraId="6A78B6C6" w14:textId="77777777" w:rsidR="002667B8" w:rsidRPr="00E01096" w:rsidRDefault="002667B8" w:rsidP="00C316A6">
      <w:pPr>
        <w:pStyle w:val="Pagrindinistekstas"/>
        <w:kinsoku w:val="0"/>
        <w:overflowPunct w:val="0"/>
      </w:pPr>
    </w:p>
    <w:p w14:paraId="41ADC02D" w14:textId="77777777" w:rsidR="00C316A6" w:rsidRPr="00E01096" w:rsidRDefault="00C316A6" w:rsidP="00C316A6">
      <w:pPr>
        <w:pStyle w:val="Pagrindinistekstas"/>
        <w:kinsoku w:val="0"/>
        <w:overflowPunct w:val="0"/>
        <w:rPr>
          <w:spacing w:val="-2"/>
        </w:rPr>
      </w:pPr>
      <w:r w:rsidRPr="00E01096">
        <w:rPr>
          <w:b/>
          <w:bCs/>
        </w:rPr>
        <w:t>Dažnis</w:t>
      </w:r>
      <w:r w:rsidRPr="00E01096">
        <w:rPr>
          <w:b/>
          <w:bCs/>
          <w:spacing w:val="-11"/>
        </w:rPr>
        <w:t xml:space="preserve"> </w:t>
      </w:r>
      <w:r w:rsidRPr="00E01096">
        <w:rPr>
          <w:b/>
          <w:bCs/>
        </w:rPr>
        <w:t>nežinomas</w:t>
      </w:r>
      <w:r w:rsidRPr="00E01096">
        <w:rPr>
          <w:b/>
          <w:bCs/>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10"/>
        </w:rPr>
        <w:t xml:space="preserve"> </w:t>
      </w:r>
      <w:r w:rsidRPr="00E01096">
        <w:t>pagal</w:t>
      </w:r>
      <w:r w:rsidRPr="00E01096">
        <w:rPr>
          <w:spacing w:val="-10"/>
        </w:rPr>
        <w:t xml:space="preserve"> </w:t>
      </w:r>
      <w:r w:rsidRPr="00E01096">
        <w:t>turimus</w:t>
      </w:r>
      <w:r w:rsidRPr="00E01096">
        <w:rPr>
          <w:spacing w:val="-10"/>
        </w:rPr>
        <w:t xml:space="preserve"> </w:t>
      </w:r>
      <w:r w:rsidRPr="00E01096">
        <w:rPr>
          <w:spacing w:val="-2"/>
        </w:rPr>
        <w:t>duomenis)</w:t>
      </w:r>
    </w:p>
    <w:p w14:paraId="41B2648D" w14:textId="77777777" w:rsidR="00C316A6" w:rsidRDefault="00C316A6" w:rsidP="006F0D73">
      <w:pPr>
        <w:pStyle w:val="Sraopastraipa"/>
        <w:numPr>
          <w:ilvl w:val="0"/>
          <w:numId w:val="62"/>
        </w:numPr>
        <w:tabs>
          <w:tab w:val="left" w:pos="567"/>
        </w:tabs>
        <w:kinsoku w:val="0"/>
        <w:overflowPunct w:val="0"/>
        <w:ind w:left="567" w:hanging="567"/>
        <w:rPr>
          <w:spacing w:val="-2"/>
          <w:sz w:val="22"/>
          <w:szCs w:val="22"/>
        </w:rPr>
      </w:pPr>
      <w:r w:rsidRPr="00E01096">
        <w:rPr>
          <w:sz w:val="22"/>
          <w:szCs w:val="22"/>
        </w:rPr>
        <w:t>inkstų</w:t>
      </w:r>
      <w:r w:rsidRPr="00E01096">
        <w:rPr>
          <w:spacing w:val="-11"/>
          <w:sz w:val="22"/>
          <w:szCs w:val="22"/>
        </w:rPr>
        <w:t xml:space="preserve"> </w:t>
      </w:r>
      <w:r w:rsidRPr="00E01096">
        <w:rPr>
          <w:sz w:val="22"/>
          <w:szCs w:val="22"/>
        </w:rPr>
        <w:t>nepakankamumas</w:t>
      </w:r>
      <w:r w:rsidRPr="00E01096">
        <w:rPr>
          <w:spacing w:val="-11"/>
          <w:sz w:val="22"/>
          <w:szCs w:val="22"/>
        </w:rPr>
        <w:t xml:space="preserve"> </w:t>
      </w:r>
      <w:r w:rsidRPr="00E01096">
        <w:rPr>
          <w:sz w:val="22"/>
          <w:szCs w:val="22"/>
        </w:rPr>
        <w:t>po</w:t>
      </w:r>
      <w:r w:rsidRPr="00E01096">
        <w:rPr>
          <w:spacing w:val="-10"/>
          <w:sz w:val="22"/>
          <w:szCs w:val="22"/>
        </w:rPr>
        <w:t xml:space="preserve"> </w:t>
      </w:r>
      <w:r w:rsidRPr="00E01096">
        <w:rPr>
          <w:sz w:val="22"/>
          <w:szCs w:val="22"/>
        </w:rPr>
        <w:t>stipraus</w:t>
      </w:r>
      <w:r w:rsidRPr="00E01096">
        <w:rPr>
          <w:spacing w:val="-12"/>
          <w:sz w:val="22"/>
          <w:szCs w:val="22"/>
        </w:rPr>
        <w:t xml:space="preserve"> </w:t>
      </w:r>
      <w:r w:rsidRPr="00E01096">
        <w:rPr>
          <w:spacing w:val="-2"/>
          <w:sz w:val="22"/>
          <w:szCs w:val="22"/>
        </w:rPr>
        <w:t>kraujavimo;</w:t>
      </w:r>
    </w:p>
    <w:p w14:paraId="31772A11" w14:textId="73E21E44" w:rsidR="00415625" w:rsidRPr="00E01096" w:rsidRDefault="00310CF2" w:rsidP="006F0D73">
      <w:pPr>
        <w:pStyle w:val="Sraopastraipa"/>
        <w:numPr>
          <w:ilvl w:val="0"/>
          <w:numId w:val="62"/>
        </w:numPr>
        <w:tabs>
          <w:tab w:val="left" w:pos="567"/>
        </w:tabs>
        <w:kinsoku w:val="0"/>
        <w:overflowPunct w:val="0"/>
        <w:ind w:left="567" w:hanging="567"/>
        <w:rPr>
          <w:spacing w:val="-2"/>
          <w:sz w:val="22"/>
          <w:szCs w:val="22"/>
        </w:rPr>
      </w:pPr>
      <w:r>
        <w:rPr>
          <w:spacing w:val="-2"/>
          <w:sz w:val="22"/>
          <w:szCs w:val="22"/>
        </w:rPr>
        <w:t xml:space="preserve">kraujavimas </w:t>
      </w:r>
      <w:r w:rsidRPr="00310CF2">
        <w:rPr>
          <w:spacing w:val="-2"/>
          <w:sz w:val="22"/>
          <w:szCs w:val="22"/>
        </w:rPr>
        <w:t xml:space="preserve">iš inkstų, kartais su krauju šlapime, dėl kurio sutrinka normali inkstų veikla (su antikoaguliantais susijusi </w:t>
      </w:r>
      <w:proofErr w:type="spellStart"/>
      <w:r w:rsidRPr="00310CF2">
        <w:rPr>
          <w:spacing w:val="-2"/>
          <w:sz w:val="22"/>
          <w:szCs w:val="22"/>
        </w:rPr>
        <w:t>nefropatija</w:t>
      </w:r>
      <w:proofErr w:type="spellEnd"/>
      <w:r>
        <w:rPr>
          <w:spacing w:val="-2"/>
          <w:sz w:val="22"/>
          <w:szCs w:val="22"/>
        </w:rPr>
        <w:t>);</w:t>
      </w:r>
    </w:p>
    <w:p w14:paraId="73C845C5" w14:textId="77777777" w:rsidR="00C316A6" w:rsidRPr="00E01096" w:rsidRDefault="00C316A6" w:rsidP="006F0D73">
      <w:pPr>
        <w:pStyle w:val="Sraopastraipa"/>
        <w:numPr>
          <w:ilvl w:val="0"/>
          <w:numId w:val="62"/>
        </w:numPr>
        <w:tabs>
          <w:tab w:val="left" w:pos="567"/>
        </w:tabs>
        <w:kinsoku w:val="0"/>
        <w:overflowPunct w:val="0"/>
        <w:ind w:left="567" w:hanging="567"/>
        <w:rPr>
          <w:sz w:val="22"/>
          <w:szCs w:val="22"/>
        </w:rPr>
      </w:pPr>
      <w:r w:rsidRPr="00E01096">
        <w:rPr>
          <w:sz w:val="22"/>
          <w:szCs w:val="22"/>
        </w:rPr>
        <w:t>padidėjęs</w:t>
      </w:r>
      <w:r w:rsidRPr="00E01096">
        <w:rPr>
          <w:spacing w:val="-4"/>
          <w:sz w:val="22"/>
          <w:szCs w:val="22"/>
        </w:rPr>
        <w:t xml:space="preserve"> </w:t>
      </w:r>
      <w:r w:rsidRPr="00E01096">
        <w:rPr>
          <w:sz w:val="22"/>
          <w:szCs w:val="22"/>
        </w:rPr>
        <w:t>spaudimas</w:t>
      </w:r>
      <w:r w:rsidRPr="00E01096">
        <w:rPr>
          <w:spacing w:val="-4"/>
          <w:sz w:val="22"/>
          <w:szCs w:val="22"/>
        </w:rPr>
        <w:t xml:space="preserve"> </w:t>
      </w:r>
      <w:r w:rsidRPr="00E01096">
        <w:rPr>
          <w:sz w:val="22"/>
          <w:szCs w:val="22"/>
        </w:rPr>
        <w:t>kojų</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rankų</w:t>
      </w:r>
      <w:r w:rsidRPr="00E01096">
        <w:rPr>
          <w:spacing w:val="-3"/>
          <w:sz w:val="22"/>
          <w:szCs w:val="22"/>
        </w:rPr>
        <w:t xml:space="preserve"> </w:t>
      </w:r>
      <w:r w:rsidRPr="00E01096">
        <w:rPr>
          <w:sz w:val="22"/>
          <w:szCs w:val="22"/>
        </w:rPr>
        <w:t>raumenyse</w:t>
      </w:r>
      <w:r w:rsidRPr="00E01096">
        <w:rPr>
          <w:spacing w:val="-4"/>
          <w:sz w:val="22"/>
          <w:szCs w:val="22"/>
        </w:rPr>
        <w:t xml:space="preserve"> </w:t>
      </w:r>
      <w:r w:rsidRPr="00E01096">
        <w:rPr>
          <w:sz w:val="22"/>
          <w:szCs w:val="22"/>
        </w:rPr>
        <w:t>po</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ko</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skaudėti,</w:t>
      </w:r>
      <w:r w:rsidRPr="00E01096">
        <w:rPr>
          <w:spacing w:val="-3"/>
          <w:sz w:val="22"/>
          <w:szCs w:val="22"/>
        </w:rPr>
        <w:t xml:space="preserve"> </w:t>
      </w:r>
      <w:r w:rsidRPr="00E01096">
        <w:rPr>
          <w:sz w:val="22"/>
          <w:szCs w:val="22"/>
        </w:rPr>
        <w:t>tinti,</w:t>
      </w:r>
      <w:r w:rsidRPr="00E01096">
        <w:rPr>
          <w:spacing w:val="-3"/>
          <w:sz w:val="22"/>
          <w:szCs w:val="22"/>
        </w:rPr>
        <w:t xml:space="preserve"> </w:t>
      </w:r>
      <w:r w:rsidRPr="00E01096">
        <w:rPr>
          <w:sz w:val="22"/>
          <w:szCs w:val="22"/>
        </w:rPr>
        <w:t>sutrikti jutimas, pasireikšti tirpimas ar paralyžius (suspaudimo sindromas po kraujavimo).</w:t>
      </w:r>
    </w:p>
    <w:p w14:paraId="65297A85" w14:textId="77777777" w:rsidR="00C316A6" w:rsidRPr="00E01096" w:rsidRDefault="00C316A6" w:rsidP="00C316A6">
      <w:pPr>
        <w:pStyle w:val="Pagrindinistekstas"/>
        <w:kinsoku w:val="0"/>
        <w:overflowPunct w:val="0"/>
      </w:pPr>
    </w:p>
    <w:p w14:paraId="034E2626" w14:textId="77777777" w:rsidR="00C316A6" w:rsidRPr="00E01096" w:rsidRDefault="00C316A6" w:rsidP="00C316A6">
      <w:pPr>
        <w:pStyle w:val="Antrat2"/>
        <w:kinsoku w:val="0"/>
        <w:overflowPunct w:val="0"/>
        <w:ind w:left="0"/>
        <w:rPr>
          <w:spacing w:val="-2"/>
        </w:rPr>
      </w:pPr>
      <w:r w:rsidRPr="00E01096">
        <w:t>Pranešimas</w:t>
      </w:r>
      <w:r w:rsidRPr="00E01096">
        <w:rPr>
          <w:spacing w:val="-9"/>
        </w:rPr>
        <w:t xml:space="preserve"> </w:t>
      </w:r>
      <w:r w:rsidRPr="00E01096">
        <w:t>apie</w:t>
      </w:r>
      <w:r w:rsidRPr="00E01096">
        <w:rPr>
          <w:spacing w:val="-9"/>
        </w:rPr>
        <w:t xml:space="preserve"> </w:t>
      </w:r>
      <w:r w:rsidRPr="00E01096">
        <w:t>šalutinį</w:t>
      </w:r>
      <w:r w:rsidRPr="00E01096">
        <w:rPr>
          <w:spacing w:val="-10"/>
        </w:rPr>
        <w:t xml:space="preserve"> </w:t>
      </w:r>
      <w:r w:rsidRPr="00E01096">
        <w:rPr>
          <w:spacing w:val="-2"/>
        </w:rPr>
        <w:t>poveikį</w:t>
      </w:r>
    </w:p>
    <w:p w14:paraId="681A2D82" w14:textId="3D60AB2C" w:rsidR="00C316A6" w:rsidRPr="00E843B5" w:rsidRDefault="00C316A6" w:rsidP="00C316A6">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523C46">
        <w:t xml:space="preserve">vaistininkui. Pranešimą apie šalutinį poveikį galite </w:t>
      </w:r>
      <w:r w:rsidR="006E377B" w:rsidRPr="00D3052E">
        <w:t xml:space="preserve">užpildyti ir pateikti Valstybinės vaistų kontrolės tarnybos prie Lietuvos Respublikos sveikatos apsaugos ministerijos tinklalapyje </w:t>
      </w:r>
      <w:r w:rsidR="006E377B" w:rsidRPr="00531616">
        <w:rPr>
          <w:color w:val="0000EE"/>
          <w:u w:val="single"/>
        </w:rPr>
        <w:t>https://vvkt.</w:t>
      </w:r>
      <w:r w:rsidR="006E377B" w:rsidRPr="00D3052E">
        <w:rPr>
          <w:color w:val="0000EE"/>
          <w:u w:val="single"/>
        </w:rPr>
        <w:t>lrv.</w:t>
      </w:r>
      <w:r w:rsidR="006E377B" w:rsidRPr="00531616">
        <w:rPr>
          <w:color w:val="0000EE"/>
          <w:u w:val="single"/>
        </w:rPr>
        <w:t>lt/</w:t>
      </w:r>
      <w:r w:rsidR="006E377B" w:rsidRPr="00D3052E">
        <w:rPr>
          <w:color w:val="0000EE"/>
          <w:u w:val="single"/>
        </w:rPr>
        <w:t>lt/</w:t>
      </w:r>
      <w:r w:rsidR="006E377B" w:rsidRPr="00D3052E">
        <w:t xml:space="preserve"> nurodytais būdais arba paskambinti nemokamu telefonu +370 800 73 568.</w:t>
      </w:r>
      <w:r w:rsidRPr="00523C46">
        <w:t xml:space="preserve"> P</w:t>
      </w:r>
      <w:r w:rsidRPr="00E843B5">
        <w:t>ranešdami apie šalutinį poveikį galite mums padėti gauti daugiau informacijos apie šio vaisto saugumą.</w:t>
      </w:r>
    </w:p>
    <w:p w14:paraId="4F50CCCA" w14:textId="77777777" w:rsidR="00C316A6" w:rsidRDefault="00C316A6" w:rsidP="00C316A6">
      <w:pPr>
        <w:pStyle w:val="Pagrindinistekstas"/>
        <w:kinsoku w:val="0"/>
        <w:overflowPunct w:val="0"/>
      </w:pPr>
    </w:p>
    <w:p w14:paraId="69CD35D3" w14:textId="77777777" w:rsidR="00C316A6" w:rsidRPr="00E01096" w:rsidRDefault="00C316A6" w:rsidP="00C316A6">
      <w:pPr>
        <w:pStyle w:val="Pagrindinistekstas"/>
        <w:kinsoku w:val="0"/>
        <w:overflowPunct w:val="0"/>
      </w:pPr>
    </w:p>
    <w:p w14:paraId="0096D4B2" w14:textId="77777777" w:rsidR="00C316A6" w:rsidRPr="00E01096" w:rsidRDefault="00C316A6" w:rsidP="006F0D73">
      <w:pPr>
        <w:pStyle w:val="Antrat2"/>
        <w:numPr>
          <w:ilvl w:val="0"/>
          <w:numId w:val="74"/>
        </w:numPr>
        <w:tabs>
          <w:tab w:val="left" w:pos="567"/>
          <w:tab w:val="left" w:pos="1468"/>
        </w:tabs>
        <w:kinsoku w:val="0"/>
        <w:overflowPunct w:val="0"/>
        <w:ind w:left="0" w:firstLine="0"/>
        <w:rPr>
          <w:spacing w:val="-2"/>
        </w:rPr>
      </w:pPr>
      <w:r w:rsidRPr="00E01096">
        <w:t>Kaip</w:t>
      </w:r>
      <w:r w:rsidRPr="00E01096">
        <w:rPr>
          <w:spacing w:val="-6"/>
        </w:rPr>
        <w:t xml:space="preserve"> </w:t>
      </w:r>
      <w:r w:rsidRPr="00E01096">
        <w:t>laikyti</w:t>
      </w:r>
      <w:r w:rsidRPr="00E01096">
        <w:rPr>
          <w:spacing w:val="-7"/>
        </w:rPr>
        <w:t xml:space="preserve"> </w:t>
      </w:r>
      <w:proofErr w:type="spellStart"/>
      <w:r>
        <w:rPr>
          <w:spacing w:val="-2"/>
        </w:rPr>
        <w:t>Rivaroxaban</w:t>
      </w:r>
      <w:proofErr w:type="spellEnd"/>
      <w:r>
        <w:rPr>
          <w:spacing w:val="-2"/>
        </w:rPr>
        <w:t xml:space="preserve"> STADA</w:t>
      </w:r>
    </w:p>
    <w:p w14:paraId="356A5980" w14:textId="77777777" w:rsidR="00C316A6" w:rsidRPr="00E01096" w:rsidRDefault="00C316A6" w:rsidP="00C316A6">
      <w:pPr>
        <w:pStyle w:val="Pagrindinistekstas"/>
        <w:kinsoku w:val="0"/>
        <w:overflowPunct w:val="0"/>
        <w:rPr>
          <w:b/>
          <w:bCs/>
        </w:rPr>
      </w:pPr>
    </w:p>
    <w:p w14:paraId="4BF85D1D" w14:textId="77777777" w:rsidR="00C316A6" w:rsidRPr="00E01096" w:rsidRDefault="00C316A6" w:rsidP="00C316A6">
      <w:pPr>
        <w:pStyle w:val="Pagrindinistekstas"/>
        <w:kinsoku w:val="0"/>
        <w:overflowPunct w:val="0"/>
        <w:rPr>
          <w:spacing w:val="-2"/>
        </w:rPr>
      </w:pPr>
      <w:r w:rsidRPr="00E01096">
        <w:t>Šį</w:t>
      </w:r>
      <w:r w:rsidRPr="00E01096">
        <w:rPr>
          <w:spacing w:val="-10"/>
        </w:rPr>
        <w:t xml:space="preserve"> </w:t>
      </w:r>
      <w:r w:rsidRPr="00E01096">
        <w:t>vaistą</w:t>
      </w:r>
      <w:r w:rsidRPr="00E01096">
        <w:rPr>
          <w:spacing w:val="-11"/>
        </w:rPr>
        <w:t xml:space="preserve"> </w:t>
      </w:r>
      <w:r w:rsidRPr="00E01096">
        <w:t>laikykite</w:t>
      </w:r>
      <w:r w:rsidRPr="00E01096">
        <w:rPr>
          <w:spacing w:val="-10"/>
        </w:rPr>
        <w:t xml:space="preserve"> </w:t>
      </w:r>
      <w:r w:rsidRPr="00E01096">
        <w:t>vaikams</w:t>
      </w:r>
      <w:r w:rsidRPr="00E01096">
        <w:rPr>
          <w:spacing w:val="-11"/>
        </w:rPr>
        <w:t xml:space="preserve"> </w:t>
      </w:r>
      <w:r w:rsidRPr="00E01096">
        <w:t>nepastebimoje</w:t>
      </w:r>
      <w:r w:rsidRPr="00E01096">
        <w:rPr>
          <w:spacing w:val="-10"/>
        </w:rPr>
        <w:t xml:space="preserve"> </w:t>
      </w:r>
      <w:r w:rsidRPr="00E01096">
        <w:t>ir</w:t>
      </w:r>
      <w:r w:rsidRPr="00E01096">
        <w:rPr>
          <w:spacing w:val="-10"/>
        </w:rPr>
        <w:t xml:space="preserve"> </w:t>
      </w:r>
      <w:r w:rsidRPr="00E01096">
        <w:t>nepasiekiamoje</w:t>
      </w:r>
      <w:r w:rsidRPr="00E01096">
        <w:rPr>
          <w:spacing w:val="-10"/>
        </w:rPr>
        <w:t xml:space="preserve"> </w:t>
      </w:r>
      <w:r w:rsidRPr="00E01096">
        <w:rPr>
          <w:spacing w:val="-2"/>
        </w:rPr>
        <w:t>vietoje.</w:t>
      </w:r>
    </w:p>
    <w:p w14:paraId="12191022" w14:textId="77777777" w:rsidR="00C316A6" w:rsidRPr="00E01096" w:rsidRDefault="00C316A6" w:rsidP="00C316A6">
      <w:pPr>
        <w:pStyle w:val="Pagrindinistekstas"/>
        <w:kinsoku w:val="0"/>
        <w:overflowPunct w:val="0"/>
      </w:pPr>
    </w:p>
    <w:p w14:paraId="668C9FB9" w14:textId="77777777" w:rsidR="00C316A6" w:rsidRDefault="00C316A6" w:rsidP="00C316A6">
      <w:pPr>
        <w:pStyle w:val="Pagrindinistekstas"/>
        <w:kinsoku w:val="0"/>
        <w:overflowPunct w:val="0"/>
        <w:rPr>
          <w:spacing w:val="-2"/>
        </w:rPr>
      </w:pPr>
      <w:r w:rsidRPr="00E01096">
        <w:t>Ant</w:t>
      </w:r>
      <w:r w:rsidRPr="00E01096">
        <w:rPr>
          <w:spacing w:val="-3"/>
        </w:rPr>
        <w:t xml:space="preserve"> </w:t>
      </w:r>
      <w:r w:rsidRPr="00E01096">
        <w:t>dėžutės</w:t>
      </w:r>
      <w:r w:rsidRPr="00E01096">
        <w:rPr>
          <w:spacing w:val="-4"/>
        </w:rPr>
        <w:t xml:space="preserve"> </w:t>
      </w:r>
      <w:r w:rsidRPr="00E01096">
        <w:t>ir</w:t>
      </w:r>
      <w:r w:rsidRPr="00E01096">
        <w:rPr>
          <w:spacing w:val="-3"/>
        </w:rPr>
        <w:t xml:space="preserve"> </w:t>
      </w:r>
      <w:r w:rsidRPr="00E01096">
        <w:t>kiekvienos</w:t>
      </w:r>
      <w:r w:rsidRPr="00E01096">
        <w:rPr>
          <w:spacing w:val="-4"/>
        </w:rPr>
        <w:t xml:space="preserve"> </w:t>
      </w:r>
      <w:r w:rsidRPr="00E01096">
        <w:t>lizdinės</w:t>
      </w:r>
      <w:r w:rsidRPr="00E01096">
        <w:rPr>
          <w:spacing w:val="-4"/>
        </w:rPr>
        <w:t xml:space="preserve"> </w:t>
      </w:r>
      <w:r w:rsidRPr="00E01096">
        <w:t>plokštelės</w:t>
      </w:r>
      <w:r w:rsidRPr="00E01096">
        <w:rPr>
          <w:spacing w:val="-4"/>
        </w:rPr>
        <w:t xml:space="preserve"> </w:t>
      </w:r>
      <w:r w:rsidRPr="00E01096">
        <w:t>po</w:t>
      </w:r>
      <w:r w:rsidRPr="00E01096">
        <w:rPr>
          <w:spacing w:val="-3"/>
        </w:rPr>
        <w:t xml:space="preserve"> </w:t>
      </w:r>
      <w:r w:rsidRPr="00E01096">
        <w:t>„EXP“</w:t>
      </w:r>
      <w:r w:rsidRPr="00E01096">
        <w:rPr>
          <w:spacing w:val="-4"/>
        </w:rPr>
        <w:t xml:space="preserve"> </w:t>
      </w:r>
      <w:r w:rsidRPr="00E01096">
        <w:t>nurodytam</w:t>
      </w:r>
      <w:r w:rsidRPr="00E01096">
        <w:rPr>
          <w:spacing w:val="-4"/>
        </w:rPr>
        <w:t xml:space="preserve"> </w:t>
      </w:r>
      <w:r w:rsidRPr="00E01096">
        <w:t>tinkamumo</w:t>
      </w:r>
      <w:r w:rsidRPr="00E01096">
        <w:rPr>
          <w:spacing w:val="-3"/>
        </w:rPr>
        <w:t xml:space="preserve"> </w:t>
      </w:r>
      <w:r w:rsidRPr="00E01096">
        <w:t xml:space="preserve">laikui pasibaigus, šio vaisto vartoti negalima. Vaistas tinkamas vartoti iki paskutinės nurodyto mėnesio </w:t>
      </w:r>
      <w:r w:rsidRPr="00E01096">
        <w:rPr>
          <w:spacing w:val="-2"/>
        </w:rPr>
        <w:t>dienos.</w:t>
      </w:r>
    </w:p>
    <w:p w14:paraId="3BD85EF7" w14:textId="77777777" w:rsidR="00C316A6" w:rsidRPr="00E01096" w:rsidRDefault="00C316A6" w:rsidP="00C316A6">
      <w:pPr>
        <w:pStyle w:val="Pagrindinistekstas"/>
        <w:kinsoku w:val="0"/>
        <w:overflowPunct w:val="0"/>
        <w:rPr>
          <w:spacing w:val="-2"/>
        </w:rPr>
      </w:pPr>
    </w:p>
    <w:p w14:paraId="76BFECA3" w14:textId="77777777" w:rsidR="00C316A6" w:rsidRDefault="00D30032" w:rsidP="00C316A6">
      <w:pPr>
        <w:pStyle w:val="Pagrindinistekstas"/>
        <w:kinsoku w:val="0"/>
        <w:overflowPunct w:val="0"/>
      </w:pPr>
      <w:r w:rsidRPr="00D30032">
        <w:t>Šiam vaistui specialių laikymo sąlygų nereikia.</w:t>
      </w:r>
    </w:p>
    <w:p w14:paraId="3BE63149" w14:textId="77777777" w:rsidR="00D30032" w:rsidRDefault="00D30032" w:rsidP="00C316A6">
      <w:pPr>
        <w:pStyle w:val="Pagrindinistekstas"/>
        <w:kinsoku w:val="0"/>
        <w:overflowPunct w:val="0"/>
      </w:pPr>
    </w:p>
    <w:p w14:paraId="08FD91F8" w14:textId="77777777" w:rsidR="00C316A6" w:rsidRPr="00E01096" w:rsidRDefault="00C316A6" w:rsidP="00C316A6">
      <w:pPr>
        <w:pStyle w:val="Pagrindinistekstas"/>
        <w:kinsoku w:val="0"/>
        <w:overflowPunct w:val="0"/>
      </w:pPr>
      <w:r w:rsidRPr="00E01096">
        <w:rPr>
          <w:u w:val="single"/>
        </w:rPr>
        <w:t>Su</w:t>
      </w:r>
      <w:r w:rsidR="00961956">
        <w:rPr>
          <w:u w:val="single"/>
        </w:rPr>
        <w:t>smulkintos</w:t>
      </w:r>
      <w:r w:rsidRPr="00E01096">
        <w:rPr>
          <w:u w:val="single"/>
        </w:rPr>
        <w:t xml:space="preserve"> tabletės</w:t>
      </w:r>
    </w:p>
    <w:p w14:paraId="02D57F69" w14:textId="77777777" w:rsidR="00C316A6" w:rsidRPr="00E01096" w:rsidRDefault="00C316A6" w:rsidP="00C316A6">
      <w:pPr>
        <w:pStyle w:val="Pagrindinistekstas"/>
        <w:kinsoku w:val="0"/>
        <w:overflowPunct w:val="0"/>
        <w:rPr>
          <w:spacing w:val="-2"/>
        </w:rPr>
      </w:pPr>
      <w:proofErr w:type="spellStart"/>
      <w:r w:rsidRPr="00E01096">
        <w:t>Su</w:t>
      </w:r>
      <w:r w:rsidR="00961956">
        <w:t>smulkintos</w:t>
      </w:r>
      <w:r w:rsidRPr="00E01096">
        <w:t>s</w:t>
      </w:r>
      <w:proofErr w:type="spellEnd"/>
      <w:r w:rsidRPr="00E01096">
        <w:rPr>
          <w:spacing w:val="-9"/>
        </w:rPr>
        <w:t xml:space="preserve"> </w:t>
      </w:r>
      <w:r w:rsidRPr="00E01096">
        <w:t>tabletės</w:t>
      </w:r>
      <w:r w:rsidRPr="00E01096">
        <w:rPr>
          <w:spacing w:val="-8"/>
        </w:rPr>
        <w:t xml:space="preserve"> </w:t>
      </w:r>
      <w:r w:rsidRPr="00E01096">
        <w:t>išlieka</w:t>
      </w:r>
      <w:r w:rsidRPr="00E01096">
        <w:rPr>
          <w:spacing w:val="-9"/>
        </w:rPr>
        <w:t xml:space="preserve"> </w:t>
      </w:r>
      <w:r w:rsidRPr="00E01096">
        <w:t>stabilios</w:t>
      </w:r>
      <w:r w:rsidRPr="00E01096">
        <w:rPr>
          <w:spacing w:val="-8"/>
        </w:rPr>
        <w:t xml:space="preserve"> </w:t>
      </w:r>
      <w:r w:rsidRPr="00E01096">
        <w:t>vandenyje</w:t>
      </w:r>
      <w:r w:rsidRPr="00E01096">
        <w:rPr>
          <w:spacing w:val="-9"/>
        </w:rPr>
        <w:t xml:space="preserve"> </w:t>
      </w:r>
      <w:r w:rsidRPr="00E01096">
        <w:t>ir</w:t>
      </w:r>
      <w:r w:rsidRPr="00E01096">
        <w:rPr>
          <w:spacing w:val="-7"/>
        </w:rPr>
        <w:t xml:space="preserve"> </w:t>
      </w:r>
      <w:r w:rsidRPr="00E01096">
        <w:t>obuolių</w:t>
      </w:r>
      <w:r w:rsidRPr="00E01096">
        <w:rPr>
          <w:spacing w:val="-8"/>
        </w:rPr>
        <w:t xml:space="preserve"> </w:t>
      </w:r>
      <w:r w:rsidRPr="00E01096">
        <w:t>tyrelėje</w:t>
      </w:r>
      <w:r w:rsidRPr="00E01096">
        <w:rPr>
          <w:spacing w:val="-8"/>
        </w:rPr>
        <w:t xml:space="preserve"> </w:t>
      </w:r>
      <w:r w:rsidRPr="00E01096">
        <w:t>iki</w:t>
      </w:r>
      <w:r w:rsidRPr="00E01096">
        <w:rPr>
          <w:spacing w:val="-8"/>
        </w:rPr>
        <w:t xml:space="preserve"> </w:t>
      </w:r>
      <w:r w:rsidRPr="00E01096">
        <w:t>4</w:t>
      </w:r>
      <w:r>
        <w:t> </w:t>
      </w:r>
      <w:r w:rsidRPr="00E01096">
        <w:rPr>
          <w:spacing w:val="-2"/>
        </w:rPr>
        <w:t>valandų.</w:t>
      </w:r>
    </w:p>
    <w:p w14:paraId="538587FB" w14:textId="77777777" w:rsidR="00C316A6" w:rsidRPr="00E01096" w:rsidRDefault="00C316A6" w:rsidP="00C316A6">
      <w:pPr>
        <w:pStyle w:val="Pagrindinistekstas"/>
        <w:kinsoku w:val="0"/>
        <w:overflowPunct w:val="0"/>
      </w:pPr>
    </w:p>
    <w:p w14:paraId="44BE81CD" w14:textId="77777777" w:rsidR="00C316A6" w:rsidRDefault="00C316A6" w:rsidP="00C316A6">
      <w:pPr>
        <w:pStyle w:val="Pagrindinistekstas"/>
        <w:kinsoku w:val="0"/>
        <w:overflowPunct w:val="0"/>
      </w:pPr>
      <w:r w:rsidRPr="00E01096">
        <w:t>Vaistų</w:t>
      </w:r>
      <w:r w:rsidRPr="00E01096">
        <w:rPr>
          <w:spacing w:val="-3"/>
        </w:rPr>
        <w:t xml:space="preserve"> </w:t>
      </w:r>
      <w:r w:rsidRPr="00E01096">
        <w:t>negalima</w:t>
      </w:r>
      <w:r w:rsidRPr="00E01096">
        <w:rPr>
          <w:spacing w:val="-4"/>
        </w:rPr>
        <w:t xml:space="preserve"> </w:t>
      </w:r>
      <w:r w:rsidRPr="00E01096">
        <w:t>išmesti</w:t>
      </w:r>
      <w:r w:rsidRPr="00E01096">
        <w:rPr>
          <w:spacing w:val="-3"/>
        </w:rPr>
        <w:t xml:space="preserve"> </w:t>
      </w:r>
      <w:r w:rsidRPr="00E01096">
        <w:t>į</w:t>
      </w:r>
      <w:r w:rsidRPr="00E01096">
        <w:rPr>
          <w:spacing w:val="-2"/>
        </w:rPr>
        <w:t xml:space="preserve"> </w:t>
      </w:r>
      <w:r w:rsidRPr="00E01096">
        <w:t>kanalizaciją</w:t>
      </w:r>
      <w:r w:rsidRPr="00E01096">
        <w:rPr>
          <w:spacing w:val="-4"/>
        </w:rPr>
        <w:t xml:space="preserve"> </w:t>
      </w:r>
      <w:r w:rsidRPr="00E01096">
        <w:t>arba</w:t>
      </w:r>
      <w:r w:rsidRPr="00E01096">
        <w:rPr>
          <w:spacing w:val="-4"/>
        </w:rPr>
        <w:t xml:space="preserve"> </w:t>
      </w:r>
      <w:r w:rsidRPr="00E01096">
        <w:t>su</w:t>
      </w:r>
      <w:r w:rsidRPr="00E01096">
        <w:rPr>
          <w:spacing w:val="-3"/>
        </w:rPr>
        <w:t xml:space="preserve"> </w:t>
      </w:r>
      <w:r w:rsidRPr="00E01096">
        <w:t>buitinėmis</w:t>
      </w:r>
      <w:r w:rsidRPr="00E01096">
        <w:rPr>
          <w:spacing w:val="-4"/>
        </w:rPr>
        <w:t xml:space="preserve"> </w:t>
      </w:r>
      <w:r w:rsidRPr="00E01096">
        <w:t>atliekomis.</w:t>
      </w:r>
      <w:r w:rsidRPr="00E01096">
        <w:rPr>
          <w:spacing w:val="-3"/>
        </w:rPr>
        <w:t xml:space="preserve"> </w:t>
      </w:r>
      <w:r w:rsidRPr="00E01096">
        <w:t>Kaip</w:t>
      </w:r>
      <w:r w:rsidRPr="00E01096">
        <w:rPr>
          <w:spacing w:val="-3"/>
        </w:rPr>
        <w:t xml:space="preserve"> </w:t>
      </w:r>
      <w:r w:rsidRPr="00E01096">
        <w:t>išmesti</w:t>
      </w:r>
      <w:r w:rsidRPr="00E01096">
        <w:rPr>
          <w:spacing w:val="-3"/>
        </w:rPr>
        <w:t xml:space="preserve"> </w:t>
      </w:r>
      <w:r w:rsidRPr="00E01096">
        <w:t>nereikalingus vaistus, klauskite vaistininko. Šios priemonės padės apsaugoti aplinką.</w:t>
      </w:r>
    </w:p>
    <w:p w14:paraId="5B86693E" w14:textId="77777777" w:rsidR="00C316A6" w:rsidRDefault="00C316A6" w:rsidP="00C316A6">
      <w:pPr>
        <w:pStyle w:val="Pagrindinistekstas"/>
        <w:kinsoku w:val="0"/>
        <w:overflowPunct w:val="0"/>
      </w:pPr>
    </w:p>
    <w:p w14:paraId="4E804C36" w14:textId="77777777" w:rsidR="00C316A6" w:rsidRPr="00E01096" w:rsidRDefault="00C316A6" w:rsidP="00C316A6">
      <w:pPr>
        <w:pStyle w:val="Pagrindinistekstas"/>
        <w:kinsoku w:val="0"/>
        <w:overflowPunct w:val="0"/>
      </w:pPr>
    </w:p>
    <w:p w14:paraId="2AF8818B" w14:textId="77777777" w:rsidR="00C316A6" w:rsidRPr="00E01096" w:rsidRDefault="00C316A6" w:rsidP="006F0D73">
      <w:pPr>
        <w:pStyle w:val="Antrat2"/>
        <w:numPr>
          <w:ilvl w:val="0"/>
          <w:numId w:val="74"/>
        </w:numPr>
        <w:tabs>
          <w:tab w:val="left" w:pos="567"/>
          <w:tab w:val="left" w:pos="1468"/>
        </w:tabs>
        <w:kinsoku w:val="0"/>
        <w:overflowPunct w:val="0"/>
        <w:ind w:left="0" w:firstLine="0"/>
        <w:rPr>
          <w:spacing w:val="-2"/>
        </w:rPr>
      </w:pPr>
      <w:r w:rsidRPr="00E01096">
        <w:t>Pakuotės</w:t>
      </w:r>
      <w:r w:rsidRPr="00E01096">
        <w:rPr>
          <w:spacing w:val="-7"/>
        </w:rPr>
        <w:t xml:space="preserve"> </w:t>
      </w:r>
      <w:r w:rsidRPr="00E01096">
        <w:t>turinys</w:t>
      </w:r>
      <w:r w:rsidRPr="00E01096">
        <w:rPr>
          <w:spacing w:val="-7"/>
        </w:rPr>
        <w:t xml:space="preserve"> </w:t>
      </w:r>
      <w:r w:rsidRPr="00E01096">
        <w:t>ir</w:t>
      </w:r>
      <w:r w:rsidRPr="00E01096">
        <w:rPr>
          <w:spacing w:val="-6"/>
        </w:rPr>
        <w:t xml:space="preserve"> </w:t>
      </w:r>
      <w:r w:rsidRPr="00E01096">
        <w:t>kita</w:t>
      </w:r>
      <w:r w:rsidRPr="00E01096">
        <w:rPr>
          <w:spacing w:val="-6"/>
        </w:rPr>
        <w:t xml:space="preserve"> </w:t>
      </w:r>
      <w:r w:rsidRPr="00E01096">
        <w:rPr>
          <w:spacing w:val="-2"/>
        </w:rPr>
        <w:t>informacija</w:t>
      </w:r>
    </w:p>
    <w:p w14:paraId="1A8E87BE" w14:textId="77777777" w:rsidR="00C316A6" w:rsidRPr="00E01096" w:rsidRDefault="00C316A6" w:rsidP="00C316A6">
      <w:pPr>
        <w:pStyle w:val="Pagrindinistekstas"/>
        <w:kinsoku w:val="0"/>
        <w:overflowPunct w:val="0"/>
        <w:rPr>
          <w:b/>
          <w:bCs/>
        </w:rPr>
      </w:pPr>
    </w:p>
    <w:p w14:paraId="68FA3A1F" w14:textId="77777777" w:rsidR="00C316A6" w:rsidRPr="00E01096" w:rsidRDefault="00C316A6" w:rsidP="00C316A6">
      <w:pPr>
        <w:pStyle w:val="Pagrindinistekstas"/>
        <w:kinsoku w:val="0"/>
        <w:overflowPunct w:val="0"/>
        <w:rPr>
          <w:b/>
          <w:bCs/>
          <w:spacing w:val="-2"/>
        </w:rPr>
      </w:pPr>
      <w:proofErr w:type="spellStart"/>
      <w:r>
        <w:rPr>
          <w:b/>
          <w:bCs/>
        </w:rPr>
        <w:t>Rivaroxaban</w:t>
      </w:r>
      <w:proofErr w:type="spellEnd"/>
      <w:r>
        <w:rPr>
          <w:b/>
          <w:bCs/>
        </w:rPr>
        <w:t xml:space="preserve"> STADA</w:t>
      </w:r>
      <w:r w:rsidRPr="00E01096">
        <w:rPr>
          <w:b/>
          <w:bCs/>
          <w:spacing w:val="-11"/>
        </w:rPr>
        <w:t xml:space="preserve"> </w:t>
      </w:r>
      <w:r w:rsidRPr="00E01096">
        <w:rPr>
          <w:b/>
          <w:bCs/>
          <w:spacing w:val="-2"/>
        </w:rPr>
        <w:t>sudėtis</w:t>
      </w:r>
    </w:p>
    <w:p w14:paraId="629496A5" w14:textId="77777777" w:rsidR="00C316A6" w:rsidRPr="00AA21E9" w:rsidRDefault="00C316A6" w:rsidP="006F0D73">
      <w:pPr>
        <w:pStyle w:val="Sraopastraipa"/>
        <w:numPr>
          <w:ilvl w:val="1"/>
          <w:numId w:val="74"/>
        </w:numPr>
        <w:tabs>
          <w:tab w:val="left" w:pos="1468"/>
        </w:tabs>
        <w:kinsoku w:val="0"/>
        <w:overflowPunct w:val="0"/>
        <w:ind w:left="567" w:hanging="567"/>
        <w:rPr>
          <w:color w:val="000000"/>
          <w:spacing w:val="-2"/>
          <w:sz w:val="22"/>
          <w:szCs w:val="22"/>
        </w:rPr>
      </w:pPr>
      <w:r w:rsidRPr="00E01096">
        <w:rPr>
          <w:sz w:val="22"/>
          <w:szCs w:val="22"/>
        </w:rPr>
        <w:t>Veiklioji</w:t>
      </w:r>
      <w:r w:rsidRPr="00E01096">
        <w:rPr>
          <w:spacing w:val="-9"/>
          <w:sz w:val="22"/>
          <w:szCs w:val="22"/>
        </w:rPr>
        <w:t xml:space="preserve"> </w:t>
      </w:r>
      <w:r w:rsidRPr="00E01096">
        <w:rPr>
          <w:sz w:val="22"/>
          <w:szCs w:val="22"/>
        </w:rPr>
        <w:t>m</w:t>
      </w:r>
      <w:r w:rsidRPr="00AA21E9">
        <w:rPr>
          <w:sz w:val="22"/>
          <w:szCs w:val="22"/>
        </w:rPr>
        <w:t xml:space="preserve">edžiaga yra </w:t>
      </w:r>
      <w:proofErr w:type="spellStart"/>
      <w:r w:rsidRPr="00AA21E9">
        <w:rPr>
          <w:sz w:val="22"/>
          <w:szCs w:val="22"/>
        </w:rPr>
        <w:t>rivaroksabanas</w:t>
      </w:r>
      <w:proofErr w:type="spellEnd"/>
      <w:r w:rsidRPr="00AA21E9">
        <w:rPr>
          <w:sz w:val="22"/>
          <w:szCs w:val="22"/>
        </w:rPr>
        <w:t>.</w:t>
      </w:r>
    </w:p>
    <w:p w14:paraId="79641A8B" w14:textId="77777777" w:rsidR="00C316A6" w:rsidRDefault="00C316A6" w:rsidP="00C316A6">
      <w:pPr>
        <w:pStyle w:val="Sraopastraipa"/>
        <w:tabs>
          <w:tab w:val="left" w:pos="1468"/>
        </w:tabs>
        <w:kinsoku w:val="0"/>
        <w:overflowPunct w:val="0"/>
        <w:ind w:left="567" w:firstLine="0"/>
        <w:rPr>
          <w:sz w:val="22"/>
          <w:szCs w:val="22"/>
        </w:rPr>
      </w:pPr>
      <w:r>
        <w:rPr>
          <w:sz w:val="22"/>
          <w:szCs w:val="22"/>
        </w:rPr>
        <w:t>Vienoje</w:t>
      </w:r>
      <w:r w:rsidRPr="00AA21E9">
        <w:rPr>
          <w:sz w:val="22"/>
          <w:szCs w:val="22"/>
        </w:rPr>
        <w:t xml:space="preserve"> plėvele dengtoje tabletėje yra </w:t>
      </w:r>
      <w:r>
        <w:rPr>
          <w:sz w:val="22"/>
          <w:szCs w:val="22"/>
        </w:rPr>
        <w:t>10</w:t>
      </w:r>
      <w:r w:rsidRPr="00AA21E9">
        <w:rPr>
          <w:sz w:val="22"/>
          <w:szCs w:val="22"/>
        </w:rPr>
        <w:t xml:space="preserve"> mg </w:t>
      </w:r>
      <w:proofErr w:type="spellStart"/>
      <w:r w:rsidRPr="00AA21E9">
        <w:rPr>
          <w:sz w:val="22"/>
          <w:szCs w:val="22"/>
        </w:rPr>
        <w:t>rivaroksabano</w:t>
      </w:r>
      <w:proofErr w:type="spellEnd"/>
      <w:r w:rsidRPr="00AA21E9">
        <w:rPr>
          <w:sz w:val="22"/>
          <w:szCs w:val="22"/>
        </w:rPr>
        <w:t>.</w:t>
      </w:r>
    </w:p>
    <w:p w14:paraId="105B4833" w14:textId="77777777" w:rsidR="00C316A6" w:rsidRDefault="00C316A6" w:rsidP="00C316A6">
      <w:pPr>
        <w:pStyle w:val="Sraopastraipa"/>
        <w:tabs>
          <w:tab w:val="left" w:pos="1468"/>
        </w:tabs>
        <w:kinsoku w:val="0"/>
        <w:overflowPunct w:val="0"/>
        <w:ind w:left="567" w:firstLine="0"/>
        <w:rPr>
          <w:sz w:val="22"/>
          <w:szCs w:val="22"/>
        </w:rPr>
      </w:pPr>
    </w:p>
    <w:p w14:paraId="18ED9031" w14:textId="77777777" w:rsidR="00C316A6" w:rsidRPr="00AA21E9" w:rsidRDefault="00C316A6" w:rsidP="006F0D73">
      <w:pPr>
        <w:pStyle w:val="Sraopastraipa"/>
        <w:numPr>
          <w:ilvl w:val="1"/>
          <w:numId w:val="74"/>
        </w:numPr>
        <w:tabs>
          <w:tab w:val="left" w:pos="1468"/>
        </w:tabs>
        <w:kinsoku w:val="0"/>
        <w:overflowPunct w:val="0"/>
        <w:ind w:left="567" w:hanging="567"/>
        <w:rPr>
          <w:color w:val="000000"/>
          <w:spacing w:val="-4"/>
          <w:sz w:val="22"/>
          <w:szCs w:val="22"/>
        </w:rPr>
      </w:pPr>
      <w:r w:rsidRPr="00E01096">
        <w:rPr>
          <w:sz w:val="22"/>
          <w:szCs w:val="22"/>
        </w:rPr>
        <w:t>Pagalbinės</w:t>
      </w:r>
      <w:r w:rsidRPr="00E01096">
        <w:rPr>
          <w:spacing w:val="-13"/>
          <w:sz w:val="22"/>
          <w:szCs w:val="22"/>
        </w:rPr>
        <w:t xml:space="preserve"> </w:t>
      </w:r>
      <w:r w:rsidRPr="00E01096">
        <w:rPr>
          <w:sz w:val="22"/>
          <w:szCs w:val="22"/>
        </w:rPr>
        <w:t>medžiagos</w:t>
      </w:r>
      <w:r w:rsidRPr="00E01096">
        <w:rPr>
          <w:spacing w:val="-13"/>
          <w:sz w:val="22"/>
          <w:szCs w:val="22"/>
        </w:rPr>
        <w:t xml:space="preserve"> </w:t>
      </w:r>
      <w:r w:rsidRPr="00E01096">
        <w:rPr>
          <w:spacing w:val="-4"/>
          <w:sz w:val="22"/>
          <w:szCs w:val="22"/>
        </w:rPr>
        <w:t>yra:</w:t>
      </w:r>
    </w:p>
    <w:p w14:paraId="6CC15C19" w14:textId="77777777" w:rsidR="00C316A6" w:rsidRDefault="00C316A6" w:rsidP="00C316A6">
      <w:pPr>
        <w:pStyle w:val="Sraopastraipa"/>
        <w:tabs>
          <w:tab w:val="left" w:pos="1468"/>
        </w:tabs>
        <w:kinsoku w:val="0"/>
        <w:overflowPunct w:val="0"/>
        <w:ind w:left="0" w:firstLine="0"/>
        <w:rPr>
          <w:color w:val="000000"/>
          <w:spacing w:val="-4"/>
          <w:sz w:val="22"/>
          <w:szCs w:val="22"/>
        </w:rPr>
      </w:pPr>
    </w:p>
    <w:p w14:paraId="50F7230B" w14:textId="77777777" w:rsidR="00C316A6" w:rsidRDefault="00C316A6" w:rsidP="00C316A6">
      <w:pPr>
        <w:pStyle w:val="Pagrindinistekstas"/>
        <w:kinsoku w:val="0"/>
        <w:overflowPunct w:val="0"/>
        <w:rPr>
          <w:u w:val="single"/>
        </w:rPr>
      </w:pPr>
      <w:r w:rsidRPr="00E61095">
        <w:rPr>
          <w:u w:val="single"/>
        </w:rPr>
        <w:t>Tabletės šerdis</w:t>
      </w:r>
    </w:p>
    <w:p w14:paraId="34082F7E" w14:textId="77777777" w:rsidR="00C316A6" w:rsidRDefault="00C316A6" w:rsidP="00C316A6">
      <w:pPr>
        <w:pStyle w:val="Pagrindinistekstas"/>
        <w:kinsoku w:val="0"/>
        <w:overflowPunct w:val="0"/>
      </w:pPr>
      <w:proofErr w:type="spellStart"/>
      <w:r w:rsidRPr="00E61095">
        <w:t>Mikrokristalinė</w:t>
      </w:r>
      <w:proofErr w:type="spellEnd"/>
      <w:r w:rsidRPr="00E61095">
        <w:t xml:space="preserve"> celiuliozė</w:t>
      </w:r>
    </w:p>
    <w:p w14:paraId="3912CE17" w14:textId="77777777" w:rsidR="00C316A6" w:rsidRDefault="00C316A6" w:rsidP="00C316A6">
      <w:pPr>
        <w:pStyle w:val="Pagrindinistekstas"/>
        <w:kinsoku w:val="0"/>
        <w:overflowPunct w:val="0"/>
      </w:pPr>
      <w:r w:rsidRPr="00E61095">
        <w:t xml:space="preserve">Laktozė </w:t>
      </w:r>
      <w:proofErr w:type="spellStart"/>
      <w:r w:rsidRPr="00E61095">
        <w:t>monohidratas</w:t>
      </w:r>
      <w:proofErr w:type="spellEnd"/>
    </w:p>
    <w:p w14:paraId="21790F9D" w14:textId="77777777" w:rsidR="00C316A6" w:rsidRDefault="00C316A6" w:rsidP="00C316A6">
      <w:pPr>
        <w:pStyle w:val="Pagrindinistekstas"/>
        <w:kinsoku w:val="0"/>
        <w:overflowPunct w:val="0"/>
      </w:pPr>
      <w:proofErr w:type="spellStart"/>
      <w:r>
        <w:t>Povidonas</w:t>
      </w:r>
      <w:proofErr w:type="spellEnd"/>
    </w:p>
    <w:p w14:paraId="3C58C9E9" w14:textId="77777777" w:rsidR="00C316A6" w:rsidRDefault="00C316A6" w:rsidP="00C316A6">
      <w:pPr>
        <w:pStyle w:val="Pagrindinistekstas"/>
        <w:kinsoku w:val="0"/>
        <w:overflowPunct w:val="0"/>
      </w:pPr>
      <w:proofErr w:type="spellStart"/>
      <w:r>
        <w:t>P</w:t>
      </w:r>
      <w:r w:rsidRPr="008675C6">
        <w:t>regelifikuotas</w:t>
      </w:r>
      <w:proofErr w:type="spellEnd"/>
      <w:r>
        <w:t xml:space="preserve"> krakmolas</w:t>
      </w:r>
    </w:p>
    <w:p w14:paraId="3546BB40" w14:textId="77777777" w:rsidR="00C316A6" w:rsidRDefault="00C316A6" w:rsidP="00C316A6">
      <w:pPr>
        <w:pStyle w:val="Pagrindinistekstas"/>
        <w:kinsoku w:val="0"/>
        <w:overflowPunct w:val="0"/>
      </w:pPr>
      <w:proofErr w:type="spellStart"/>
      <w:r>
        <w:t>Krospovidonas</w:t>
      </w:r>
      <w:proofErr w:type="spellEnd"/>
    </w:p>
    <w:p w14:paraId="758A444A" w14:textId="77777777" w:rsidR="00C316A6" w:rsidRDefault="00C316A6" w:rsidP="00C316A6">
      <w:pPr>
        <w:pStyle w:val="Pagrindinistekstas"/>
        <w:kinsoku w:val="0"/>
        <w:overflowPunct w:val="0"/>
      </w:pPr>
      <w:r w:rsidRPr="00E61095">
        <w:t xml:space="preserve">Natrio </w:t>
      </w:r>
      <w:proofErr w:type="spellStart"/>
      <w:r w:rsidRPr="00E61095">
        <w:t>laurilsulfatas</w:t>
      </w:r>
      <w:proofErr w:type="spellEnd"/>
    </w:p>
    <w:p w14:paraId="546AB402" w14:textId="77777777" w:rsidR="00C316A6" w:rsidRPr="00E61095" w:rsidRDefault="00C316A6" w:rsidP="00C316A6">
      <w:pPr>
        <w:pStyle w:val="Pagrindinistekstas"/>
        <w:kinsoku w:val="0"/>
        <w:overflowPunct w:val="0"/>
      </w:pPr>
      <w:r w:rsidRPr="00E61095">
        <w:t xml:space="preserve">Magnio </w:t>
      </w:r>
      <w:proofErr w:type="spellStart"/>
      <w:r w:rsidRPr="00E61095">
        <w:t>stearatas</w:t>
      </w:r>
      <w:proofErr w:type="spellEnd"/>
    </w:p>
    <w:p w14:paraId="1C888493" w14:textId="77777777" w:rsidR="00C316A6" w:rsidRPr="00E61095" w:rsidRDefault="00C316A6" w:rsidP="00C316A6">
      <w:pPr>
        <w:pStyle w:val="Pagrindinistekstas"/>
        <w:kinsoku w:val="0"/>
        <w:overflowPunct w:val="0"/>
      </w:pPr>
    </w:p>
    <w:p w14:paraId="3C52B8B2" w14:textId="77777777" w:rsidR="00C316A6" w:rsidRDefault="00C316A6" w:rsidP="00C316A6">
      <w:pPr>
        <w:pStyle w:val="Pagrindinistekstas"/>
        <w:kinsoku w:val="0"/>
        <w:overflowPunct w:val="0"/>
        <w:rPr>
          <w:u w:val="single"/>
        </w:rPr>
      </w:pPr>
      <w:r w:rsidRPr="00E61095">
        <w:rPr>
          <w:u w:val="single"/>
        </w:rPr>
        <w:t>Plėvelė</w:t>
      </w:r>
    </w:p>
    <w:p w14:paraId="4C844E78" w14:textId="77777777" w:rsidR="00C316A6" w:rsidRDefault="00C316A6" w:rsidP="00C316A6">
      <w:pPr>
        <w:pStyle w:val="Pagrindinistekstas"/>
        <w:kinsoku w:val="0"/>
        <w:overflowPunct w:val="0"/>
      </w:pPr>
      <w:proofErr w:type="spellStart"/>
      <w:r w:rsidRPr="00E61095">
        <w:lastRenderedPageBreak/>
        <w:t>Hipromeliozė</w:t>
      </w:r>
      <w:proofErr w:type="spellEnd"/>
      <w:r w:rsidRPr="00E61095">
        <w:t xml:space="preserve"> (</w:t>
      </w:r>
      <w:r>
        <w:t>E464</w:t>
      </w:r>
      <w:r w:rsidRPr="00E61095">
        <w:t>)</w:t>
      </w:r>
    </w:p>
    <w:p w14:paraId="0AC32837" w14:textId="77777777" w:rsidR="00C316A6" w:rsidRPr="00E61095" w:rsidRDefault="00C316A6" w:rsidP="00C316A6">
      <w:pPr>
        <w:pStyle w:val="Pagrindinistekstas"/>
        <w:kinsoku w:val="0"/>
        <w:overflowPunct w:val="0"/>
      </w:pPr>
      <w:r w:rsidRPr="00E61095">
        <w:t>Titano dioksidas (E171)</w:t>
      </w:r>
    </w:p>
    <w:p w14:paraId="7BEA788E" w14:textId="77777777" w:rsidR="00C316A6" w:rsidRPr="00E61095" w:rsidRDefault="00C316A6" w:rsidP="00C316A6">
      <w:pPr>
        <w:pStyle w:val="Pagrindinistekstas"/>
        <w:kinsoku w:val="0"/>
        <w:overflowPunct w:val="0"/>
      </w:pPr>
      <w:proofErr w:type="spellStart"/>
      <w:r w:rsidRPr="00E61095">
        <w:t>Makrogolis</w:t>
      </w:r>
      <w:proofErr w:type="spellEnd"/>
      <w:r w:rsidRPr="00E61095">
        <w:t xml:space="preserve"> </w:t>
      </w:r>
      <w:r>
        <w:t xml:space="preserve">4000 </w:t>
      </w:r>
      <w:r w:rsidRPr="00E61095">
        <w:t>(</w:t>
      </w:r>
      <w:r>
        <w:t>E1521</w:t>
      </w:r>
      <w:r w:rsidRPr="00E61095">
        <w:t>)</w:t>
      </w:r>
    </w:p>
    <w:p w14:paraId="6D1FD0BA" w14:textId="77777777" w:rsidR="00C316A6" w:rsidRPr="00E61095" w:rsidRDefault="00D30032" w:rsidP="00C316A6">
      <w:pPr>
        <w:pStyle w:val="Pagrindinistekstas"/>
        <w:kinsoku w:val="0"/>
        <w:overflowPunct w:val="0"/>
      </w:pPr>
      <w:r>
        <w:t>Raudona</w:t>
      </w:r>
      <w:r w:rsidR="00C316A6" w:rsidRPr="00E61095">
        <w:t>sis geležies oksidas (E172)</w:t>
      </w:r>
    </w:p>
    <w:p w14:paraId="78975432" w14:textId="77777777" w:rsidR="00C316A6" w:rsidRDefault="00C316A6" w:rsidP="00C316A6">
      <w:pPr>
        <w:pStyle w:val="Sraopastraipa"/>
        <w:tabs>
          <w:tab w:val="left" w:pos="1468"/>
        </w:tabs>
        <w:kinsoku w:val="0"/>
        <w:overflowPunct w:val="0"/>
        <w:ind w:left="0" w:firstLine="0"/>
        <w:rPr>
          <w:color w:val="000000"/>
          <w:spacing w:val="-4"/>
          <w:sz w:val="22"/>
          <w:szCs w:val="22"/>
        </w:rPr>
      </w:pPr>
    </w:p>
    <w:p w14:paraId="60860044" w14:textId="77777777" w:rsidR="00C316A6" w:rsidRPr="00E01096" w:rsidRDefault="00C316A6" w:rsidP="00C316A6">
      <w:pPr>
        <w:pStyle w:val="Antrat2"/>
        <w:kinsoku w:val="0"/>
        <w:overflowPunct w:val="0"/>
        <w:ind w:left="0"/>
        <w:rPr>
          <w:spacing w:val="-2"/>
        </w:rPr>
      </w:pPr>
      <w:proofErr w:type="spellStart"/>
      <w:r>
        <w:t>Rivaroxaban</w:t>
      </w:r>
      <w:proofErr w:type="spellEnd"/>
      <w:r>
        <w:t xml:space="preserve"> STADA</w:t>
      </w:r>
      <w:r w:rsidRPr="00E01096">
        <w:rPr>
          <w:spacing w:val="-7"/>
        </w:rPr>
        <w:t xml:space="preserve"> </w:t>
      </w:r>
      <w:r w:rsidRPr="00E01096">
        <w:t>išvaizda</w:t>
      </w:r>
      <w:r w:rsidRPr="00E01096">
        <w:rPr>
          <w:spacing w:val="-7"/>
        </w:rPr>
        <w:t xml:space="preserve"> </w:t>
      </w:r>
      <w:r w:rsidRPr="00E01096">
        <w:t>ir</w:t>
      </w:r>
      <w:r w:rsidRPr="00E01096">
        <w:rPr>
          <w:spacing w:val="-8"/>
        </w:rPr>
        <w:t xml:space="preserve"> </w:t>
      </w:r>
      <w:r w:rsidRPr="00E01096">
        <w:t>kiekis</w:t>
      </w:r>
      <w:r w:rsidRPr="00E01096">
        <w:rPr>
          <w:spacing w:val="-8"/>
        </w:rPr>
        <w:t xml:space="preserve"> </w:t>
      </w:r>
      <w:r w:rsidRPr="00E01096">
        <w:rPr>
          <w:spacing w:val="-2"/>
        </w:rPr>
        <w:t>pakuotėje</w:t>
      </w:r>
    </w:p>
    <w:p w14:paraId="0FC52585" w14:textId="77777777" w:rsidR="00C316A6" w:rsidRDefault="00C316A6" w:rsidP="00C316A6">
      <w:pPr>
        <w:pStyle w:val="Pagrindinistekstas"/>
        <w:kinsoku w:val="0"/>
        <w:overflowPunct w:val="0"/>
      </w:pPr>
    </w:p>
    <w:p w14:paraId="193D199D" w14:textId="77777777" w:rsidR="00C316A6" w:rsidRPr="00E01096" w:rsidRDefault="00C316A6" w:rsidP="00C316A6">
      <w:pPr>
        <w:pStyle w:val="Pagrindinistekstas"/>
        <w:kinsoku w:val="0"/>
        <w:overflowPunct w:val="0"/>
      </w:pPr>
      <w:r w:rsidRPr="00E01096">
        <w:t>Šviesiai</w:t>
      </w:r>
      <w:r w:rsidRPr="00E01096">
        <w:rPr>
          <w:spacing w:val="-3"/>
        </w:rPr>
        <w:t xml:space="preserve"> </w:t>
      </w:r>
      <w:r w:rsidR="000A3FE9">
        <w:rPr>
          <w:spacing w:val="-3"/>
        </w:rPr>
        <w:t>rožinės</w:t>
      </w:r>
      <w:r w:rsidRPr="00E01096">
        <w:t>,</w:t>
      </w:r>
      <w:r w:rsidRPr="00E01096">
        <w:rPr>
          <w:spacing w:val="-3"/>
        </w:rPr>
        <w:t xml:space="preserve"> </w:t>
      </w:r>
      <w:r w:rsidRPr="00E01096">
        <w:t>apvalios,</w:t>
      </w:r>
      <w:r w:rsidRPr="00E01096">
        <w:rPr>
          <w:spacing w:val="-4"/>
        </w:rPr>
        <w:t xml:space="preserve"> </w:t>
      </w:r>
      <w:r w:rsidRPr="00E01096">
        <w:t>abipus</w:t>
      </w:r>
      <w:r w:rsidRPr="00E01096">
        <w:rPr>
          <w:spacing w:val="-4"/>
        </w:rPr>
        <w:t xml:space="preserve"> </w:t>
      </w:r>
      <w:r w:rsidRPr="00E01096">
        <w:t>išgaubtos</w:t>
      </w:r>
      <w:r w:rsidRPr="00E01096">
        <w:rPr>
          <w:spacing w:val="-4"/>
        </w:rPr>
        <w:t xml:space="preserve"> </w:t>
      </w:r>
      <w:r>
        <w:rPr>
          <w:spacing w:val="-4"/>
        </w:rPr>
        <w:t xml:space="preserve">plėvele dengtos </w:t>
      </w:r>
      <w:r w:rsidRPr="00E01096">
        <w:t>tabletės</w:t>
      </w:r>
      <w:r>
        <w:t>, kurių skersmuo yra maždaug</w:t>
      </w:r>
      <w:r w:rsidRPr="00E01096">
        <w:rPr>
          <w:spacing w:val="-3"/>
        </w:rPr>
        <w:t xml:space="preserve"> </w:t>
      </w:r>
      <w:r w:rsidRPr="00E01096">
        <w:t>6</w:t>
      </w:r>
      <w:r>
        <w:t> </w:t>
      </w:r>
      <w:r w:rsidRPr="00E01096">
        <w:t>mm.</w:t>
      </w:r>
    </w:p>
    <w:p w14:paraId="580C5BA6" w14:textId="77777777" w:rsidR="00C316A6" w:rsidRDefault="00C316A6" w:rsidP="00C316A6">
      <w:pPr>
        <w:pStyle w:val="Pagrindinistekstas"/>
        <w:kinsoku w:val="0"/>
        <w:overflowPunct w:val="0"/>
      </w:pPr>
    </w:p>
    <w:p w14:paraId="6D24D14F" w14:textId="77777777" w:rsidR="00C316A6" w:rsidRPr="009910A2" w:rsidRDefault="00FE5C45" w:rsidP="00C316A6">
      <w:pPr>
        <w:rPr>
          <w:rStyle w:val="Grietas"/>
          <w:b w:val="0"/>
        </w:rPr>
      </w:pPr>
      <w:r>
        <w:rPr>
          <w:rStyle w:val="Grietas"/>
          <w:b w:val="0"/>
        </w:rPr>
        <w:t>Tiekiama</w:t>
      </w:r>
      <w:r w:rsidR="00C316A6" w:rsidRPr="00901E5F">
        <w:rPr>
          <w:rStyle w:val="Grietas"/>
          <w:b w:val="0"/>
        </w:rPr>
        <w:t xml:space="preserve"> lizdinėse plokštelėse arba </w:t>
      </w:r>
      <w:proofErr w:type="spellStart"/>
      <w:r w:rsidR="00961956">
        <w:rPr>
          <w:rStyle w:val="Grietas"/>
          <w:b w:val="0"/>
        </w:rPr>
        <w:t>dalomųjų</w:t>
      </w:r>
      <w:proofErr w:type="spellEnd"/>
      <w:r w:rsidR="00C316A6" w:rsidRPr="00901E5F">
        <w:rPr>
          <w:rStyle w:val="Grietas"/>
          <w:b w:val="0"/>
        </w:rPr>
        <w:t xml:space="preserve"> lizdin</w:t>
      </w:r>
      <w:r w:rsidR="00C316A6">
        <w:rPr>
          <w:rStyle w:val="Grietas"/>
          <w:b w:val="0"/>
        </w:rPr>
        <w:t>ių</w:t>
      </w:r>
      <w:r w:rsidR="00C316A6" w:rsidRPr="00901E5F">
        <w:rPr>
          <w:rStyle w:val="Grietas"/>
          <w:b w:val="0"/>
        </w:rPr>
        <w:t xml:space="preserve"> plokštel</w:t>
      </w:r>
      <w:r w:rsidR="00C316A6">
        <w:rPr>
          <w:rStyle w:val="Grietas"/>
          <w:b w:val="0"/>
        </w:rPr>
        <w:t>ių pakuotėse</w:t>
      </w:r>
      <w:r w:rsidR="00C316A6" w:rsidRPr="00901E5F">
        <w:rPr>
          <w:rStyle w:val="Grietas"/>
          <w:b w:val="0"/>
        </w:rPr>
        <w:t xml:space="preserve">, kuriose yra </w:t>
      </w:r>
      <w:r w:rsidR="00C316A6">
        <w:rPr>
          <w:rStyle w:val="Grietas"/>
          <w:b w:val="0"/>
        </w:rPr>
        <w:t>po</w:t>
      </w:r>
      <w:r w:rsidR="00C316A6" w:rsidRPr="009910A2">
        <w:rPr>
          <w:rStyle w:val="Grietas"/>
          <w:b w:val="0"/>
        </w:rPr>
        <w:t xml:space="preserve"> </w:t>
      </w:r>
      <w:r w:rsidR="004F02E2">
        <w:rPr>
          <w:rStyle w:val="Grietas"/>
          <w:b w:val="0"/>
        </w:rPr>
        <w:t xml:space="preserve">5, 5 x 1, </w:t>
      </w:r>
      <w:r w:rsidR="00C316A6" w:rsidRPr="005154C4">
        <w:rPr>
          <w:rStyle w:val="Grietas"/>
          <w:b w:val="0"/>
          <w:bCs/>
        </w:rPr>
        <w:t>10, 10</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1, 14, 14</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1, 15, 15</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1, 28, 28</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1, 30, 30</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1, 42, 42</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 xml:space="preserve">1, </w:t>
      </w:r>
      <w:r w:rsidR="004F02E2">
        <w:rPr>
          <w:rStyle w:val="Grietas"/>
          <w:b w:val="0"/>
          <w:bCs/>
        </w:rPr>
        <w:t xml:space="preserve">50, 50 x 1, </w:t>
      </w:r>
      <w:r w:rsidR="00C316A6" w:rsidRPr="005154C4">
        <w:rPr>
          <w:rStyle w:val="Grietas"/>
          <w:b w:val="0"/>
          <w:bCs/>
        </w:rPr>
        <w:t>56, 56</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1, 98, 98</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 xml:space="preserve">1, 100 </w:t>
      </w:r>
      <w:r w:rsidR="004F02E2">
        <w:rPr>
          <w:rStyle w:val="Grietas"/>
          <w:b w:val="0"/>
          <w:bCs/>
        </w:rPr>
        <w:t xml:space="preserve">ir </w:t>
      </w:r>
      <w:r w:rsidR="00C316A6" w:rsidRPr="005154C4">
        <w:rPr>
          <w:rStyle w:val="Grietas"/>
          <w:b w:val="0"/>
          <w:bCs/>
        </w:rPr>
        <w:t>100</w:t>
      </w:r>
      <w:r w:rsidR="00C316A6">
        <w:rPr>
          <w:rStyle w:val="Grietas"/>
          <w:b w:val="0"/>
          <w:bCs/>
        </w:rPr>
        <w:t xml:space="preserve"> </w:t>
      </w:r>
      <w:r w:rsidR="00C316A6" w:rsidRPr="005154C4">
        <w:rPr>
          <w:rStyle w:val="Grietas"/>
          <w:b w:val="0"/>
          <w:bCs/>
        </w:rPr>
        <w:t>x</w:t>
      </w:r>
      <w:r w:rsidR="00C316A6">
        <w:rPr>
          <w:rStyle w:val="Grietas"/>
          <w:b w:val="0"/>
          <w:bCs/>
        </w:rPr>
        <w:t xml:space="preserve"> </w:t>
      </w:r>
      <w:r w:rsidR="00C316A6" w:rsidRPr="005154C4">
        <w:rPr>
          <w:rStyle w:val="Grietas"/>
          <w:b w:val="0"/>
          <w:bCs/>
        </w:rPr>
        <w:t xml:space="preserve">1 </w:t>
      </w:r>
      <w:r w:rsidR="00C316A6">
        <w:rPr>
          <w:rStyle w:val="Grietas"/>
          <w:b w:val="0"/>
        </w:rPr>
        <w:t>plėvele dengt</w:t>
      </w:r>
      <w:r w:rsidR="004F02E2">
        <w:rPr>
          <w:rStyle w:val="Grietas"/>
          <w:b w:val="0"/>
        </w:rPr>
        <w:t>ų</w:t>
      </w:r>
      <w:r w:rsidR="00C316A6">
        <w:rPr>
          <w:rStyle w:val="Grietas"/>
          <w:b w:val="0"/>
        </w:rPr>
        <w:t xml:space="preserve"> table</w:t>
      </w:r>
      <w:r w:rsidR="004F02E2">
        <w:rPr>
          <w:rStyle w:val="Grietas"/>
          <w:b w:val="0"/>
        </w:rPr>
        <w:t>čių</w:t>
      </w:r>
      <w:r w:rsidR="00C316A6" w:rsidRPr="009910A2">
        <w:rPr>
          <w:rStyle w:val="Grietas"/>
          <w:b w:val="0"/>
        </w:rPr>
        <w:t>.</w:t>
      </w:r>
    </w:p>
    <w:p w14:paraId="387EB404" w14:textId="77777777" w:rsidR="00C316A6" w:rsidRDefault="00C316A6" w:rsidP="00C316A6">
      <w:pPr>
        <w:pStyle w:val="Pagrindinistekstas"/>
        <w:kinsoku w:val="0"/>
        <w:overflowPunct w:val="0"/>
      </w:pPr>
    </w:p>
    <w:p w14:paraId="6FCCE214" w14:textId="77777777" w:rsidR="00C316A6" w:rsidRPr="00E01096" w:rsidRDefault="00C316A6" w:rsidP="00C316A6">
      <w:pPr>
        <w:pStyle w:val="Pagrindinistekstas"/>
        <w:kinsoku w:val="0"/>
        <w:overflowPunct w:val="0"/>
        <w:rPr>
          <w:spacing w:val="-2"/>
        </w:rPr>
      </w:pPr>
      <w:r w:rsidRPr="00E01096">
        <w:t>Gali</w:t>
      </w:r>
      <w:r w:rsidRPr="00E01096">
        <w:rPr>
          <w:spacing w:val="-7"/>
        </w:rPr>
        <w:t xml:space="preserve"> </w:t>
      </w:r>
      <w:r w:rsidRPr="00E01096">
        <w:t>būti</w:t>
      </w:r>
      <w:r w:rsidRPr="00E01096">
        <w:rPr>
          <w:spacing w:val="-6"/>
        </w:rPr>
        <w:t xml:space="preserve"> </w:t>
      </w:r>
      <w:r w:rsidRPr="00E01096">
        <w:t>tiekiamos</w:t>
      </w:r>
      <w:r w:rsidRPr="00E01096">
        <w:rPr>
          <w:spacing w:val="-7"/>
        </w:rPr>
        <w:t xml:space="preserve"> </w:t>
      </w:r>
      <w:r w:rsidRPr="00E01096">
        <w:t>ne</w:t>
      </w:r>
      <w:r w:rsidRPr="00E01096">
        <w:rPr>
          <w:spacing w:val="-7"/>
        </w:rPr>
        <w:t xml:space="preserve"> </w:t>
      </w:r>
      <w:r w:rsidRPr="00E01096">
        <w:t>visų</w:t>
      </w:r>
      <w:r w:rsidRPr="00E01096">
        <w:rPr>
          <w:spacing w:val="-6"/>
        </w:rPr>
        <w:t xml:space="preserve"> </w:t>
      </w:r>
      <w:r w:rsidRPr="00E01096">
        <w:t>dydžių</w:t>
      </w:r>
      <w:r w:rsidRPr="00E01096">
        <w:rPr>
          <w:spacing w:val="-7"/>
        </w:rPr>
        <w:t xml:space="preserve"> </w:t>
      </w:r>
      <w:r w:rsidRPr="00E01096">
        <w:rPr>
          <w:spacing w:val="-2"/>
        </w:rPr>
        <w:t>pakuotės.</w:t>
      </w:r>
    </w:p>
    <w:p w14:paraId="220A174C" w14:textId="77777777" w:rsidR="00C316A6" w:rsidRPr="00E01096" w:rsidRDefault="00C316A6" w:rsidP="00C316A6">
      <w:pPr>
        <w:pStyle w:val="Pagrindinistekstas"/>
        <w:kinsoku w:val="0"/>
        <w:overflowPunct w:val="0"/>
      </w:pPr>
    </w:p>
    <w:p w14:paraId="782C862A" w14:textId="77777777" w:rsidR="00C316A6" w:rsidRPr="00E01096" w:rsidRDefault="00C316A6" w:rsidP="00C316A6">
      <w:pPr>
        <w:pStyle w:val="Antrat2"/>
        <w:kinsoku w:val="0"/>
        <w:overflowPunct w:val="0"/>
        <w:ind w:left="0"/>
        <w:rPr>
          <w:spacing w:val="-2"/>
        </w:rPr>
      </w:pPr>
      <w:r w:rsidRPr="00E01096">
        <w:rPr>
          <w:spacing w:val="-2"/>
        </w:rPr>
        <w:t>Registruotojas</w:t>
      </w:r>
      <w:r>
        <w:rPr>
          <w:spacing w:val="-2"/>
        </w:rPr>
        <w:t xml:space="preserve"> ir gamintojas</w:t>
      </w:r>
    </w:p>
    <w:p w14:paraId="5F23E501" w14:textId="77777777" w:rsidR="00C316A6" w:rsidRPr="00E01096" w:rsidRDefault="00C316A6" w:rsidP="00C316A6">
      <w:pPr>
        <w:pStyle w:val="Pagrindinistekstas"/>
        <w:kinsoku w:val="0"/>
        <w:overflowPunct w:val="0"/>
        <w:rPr>
          <w:b/>
          <w:bCs/>
        </w:rPr>
      </w:pPr>
    </w:p>
    <w:p w14:paraId="7F1538FE" w14:textId="77777777" w:rsidR="000B3D17" w:rsidRDefault="000B3D17" w:rsidP="000B3D17">
      <w:pPr>
        <w:keepNext/>
        <w:tabs>
          <w:tab w:val="left" w:pos="567"/>
        </w:tabs>
        <w:spacing w:line="260" w:lineRule="exact"/>
        <w:jc w:val="both"/>
        <w:outlineLvl w:val="3"/>
        <w:rPr>
          <w:i/>
          <w:iCs/>
        </w:rPr>
      </w:pPr>
      <w:r>
        <w:rPr>
          <w:i/>
          <w:iCs/>
        </w:rPr>
        <w:t>Registruotojas</w:t>
      </w:r>
    </w:p>
    <w:p w14:paraId="6C385C1C"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STADA Arzneimittel AG</w:t>
      </w:r>
    </w:p>
    <w:p w14:paraId="4932977B"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Stadastrasse 2-18</w:t>
      </w:r>
    </w:p>
    <w:p w14:paraId="34EA2685"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61118 Bad Vilbel</w:t>
      </w:r>
    </w:p>
    <w:p w14:paraId="15D4982E"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Vokietija</w:t>
      </w:r>
    </w:p>
    <w:p w14:paraId="17DEEAB7" w14:textId="77777777" w:rsidR="000B3D17" w:rsidRDefault="000B3D17" w:rsidP="000B3D17">
      <w:pPr>
        <w:keepNext/>
        <w:tabs>
          <w:tab w:val="left" w:pos="567"/>
        </w:tabs>
        <w:spacing w:line="260" w:lineRule="exact"/>
        <w:jc w:val="both"/>
        <w:outlineLvl w:val="3"/>
      </w:pPr>
    </w:p>
    <w:p w14:paraId="5DDF2554" w14:textId="77777777" w:rsidR="00FA695C" w:rsidRPr="00FA695C" w:rsidRDefault="00FA695C" w:rsidP="00FA695C">
      <w:pPr>
        <w:kinsoku w:val="0"/>
        <w:overflowPunct w:val="0"/>
        <w:rPr>
          <w:i/>
          <w:iCs/>
        </w:rPr>
      </w:pPr>
      <w:r w:rsidRPr="00FA695C">
        <w:rPr>
          <w:i/>
          <w:iCs/>
        </w:rPr>
        <w:t>Gamintojai</w:t>
      </w:r>
    </w:p>
    <w:p w14:paraId="54A7DFDB" w14:textId="77777777" w:rsidR="00FA695C" w:rsidRPr="00FA695C" w:rsidRDefault="00FA695C" w:rsidP="00FA695C">
      <w:pPr>
        <w:kinsoku w:val="0"/>
        <w:overflowPunct w:val="0"/>
        <w:rPr>
          <w:i/>
          <w:iCs/>
        </w:rPr>
      </w:pPr>
    </w:p>
    <w:p w14:paraId="4743B451" w14:textId="77777777" w:rsidR="00FA695C" w:rsidRPr="00FA695C" w:rsidRDefault="00FA695C" w:rsidP="00FA695C">
      <w:pPr>
        <w:kinsoku w:val="0"/>
        <w:overflowPunct w:val="0"/>
      </w:pPr>
      <w:r w:rsidRPr="00FA695C">
        <w:t xml:space="preserve">STADA </w:t>
      </w:r>
      <w:proofErr w:type="spellStart"/>
      <w:r w:rsidRPr="00FA695C">
        <w:t>Arzneimittel</w:t>
      </w:r>
      <w:proofErr w:type="spellEnd"/>
      <w:r w:rsidRPr="00FA695C">
        <w:t xml:space="preserve"> AG</w:t>
      </w:r>
    </w:p>
    <w:p w14:paraId="0B696683" w14:textId="77777777" w:rsidR="00FA695C" w:rsidRPr="00FA695C" w:rsidRDefault="00FA695C" w:rsidP="00FA695C">
      <w:pPr>
        <w:kinsoku w:val="0"/>
        <w:overflowPunct w:val="0"/>
      </w:pPr>
      <w:proofErr w:type="spellStart"/>
      <w:r w:rsidRPr="00FA695C">
        <w:t>Stadastrasse</w:t>
      </w:r>
      <w:proofErr w:type="spellEnd"/>
      <w:r w:rsidRPr="00FA695C">
        <w:t xml:space="preserve"> 2-18</w:t>
      </w:r>
    </w:p>
    <w:p w14:paraId="658E7652" w14:textId="77777777" w:rsidR="00FA695C" w:rsidRPr="00FA695C" w:rsidRDefault="00FA695C" w:rsidP="00FA695C">
      <w:pPr>
        <w:kinsoku w:val="0"/>
        <w:overflowPunct w:val="0"/>
      </w:pPr>
      <w:r w:rsidRPr="00FA695C">
        <w:t xml:space="preserve">61118 </w:t>
      </w:r>
      <w:proofErr w:type="spellStart"/>
      <w:r w:rsidRPr="00FA695C">
        <w:t>Bad</w:t>
      </w:r>
      <w:proofErr w:type="spellEnd"/>
      <w:r w:rsidRPr="00FA695C">
        <w:t xml:space="preserve"> </w:t>
      </w:r>
      <w:proofErr w:type="spellStart"/>
      <w:r w:rsidRPr="00FA695C">
        <w:t>Vilbel</w:t>
      </w:r>
      <w:proofErr w:type="spellEnd"/>
    </w:p>
    <w:p w14:paraId="255E139D" w14:textId="77777777" w:rsidR="00FA695C" w:rsidRPr="00FA695C" w:rsidRDefault="00FA695C" w:rsidP="00FA695C">
      <w:pPr>
        <w:kinsoku w:val="0"/>
        <w:overflowPunct w:val="0"/>
      </w:pPr>
      <w:r w:rsidRPr="00FA695C">
        <w:t>Vokietija</w:t>
      </w:r>
    </w:p>
    <w:p w14:paraId="25233020" w14:textId="77777777" w:rsidR="00FA695C" w:rsidRPr="00FA695C" w:rsidRDefault="00FA695C" w:rsidP="00FA695C">
      <w:pPr>
        <w:kinsoku w:val="0"/>
        <w:overflowPunct w:val="0"/>
      </w:pPr>
    </w:p>
    <w:p w14:paraId="51F9F70B" w14:textId="77777777" w:rsidR="00FA695C" w:rsidRPr="00FA695C" w:rsidRDefault="00FA695C" w:rsidP="00FA695C">
      <w:pPr>
        <w:kinsoku w:val="0"/>
        <w:overflowPunct w:val="0"/>
      </w:pPr>
      <w:r w:rsidRPr="00FA695C">
        <w:t xml:space="preserve">arba </w:t>
      </w:r>
    </w:p>
    <w:p w14:paraId="7D873C68" w14:textId="77777777" w:rsidR="00FA695C" w:rsidRPr="00FA695C" w:rsidRDefault="00FA695C" w:rsidP="00FA695C">
      <w:pPr>
        <w:kinsoku w:val="0"/>
        <w:overflowPunct w:val="0"/>
      </w:pPr>
    </w:p>
    <w:p w14:paraId="482552B3" w14:textId="77777777" w:rsidR="00FA695C" w:rsidRPr="00FA695C" w:rsidRDefault="00FA695C" w:rsidP="00FA695C">
      <w:pPr>
        <w:kinsoku w:val="0"/>
        <w:overflowPunct w:val="0"/>
      </w:pPr>
      <w:proofErr w:type="spellStart"/>
      <w:r w:rsidRPr="00FA695C">
        <w:t>Laboratorios</w:t>
      </w:r>
      <w:proofErr w:type="spellEnd"/>
      <w:r w:rsidRPr="00FA695C">
        <w:t xml:space="preserve"> </w:t>
      </w:r>
      <w:proofErr w:type="spellStart"/>
      <w:r w:rsidRPr="00FA695C">
        <w:t>Liconsa</w:t>
      </w:r>
      <w:proofErr w:type="spellEnd"/>
      <w:r w:rsidRPr="00FA695C">
        <w:t>, S.A.</w:t>
      </w:r>
    </w:p>
    <w:p w14:paraId="5AE26CAD" w14:textId="77777777" w:rsidR="00FA695C" w:rsidRPr="00FA695C" w:rsidRDefault="00FA695C" w:rsidP="00FA695C">
      <w:pPr>
        <w:kinsoku w:val="0"/>
        <w:overflowPunct w:val="0"/>
      </w:pPr>
      <w:proofErr w:type="spellStart"/>
      <w:r w:rsidRPr="00FA695C">
        <w:t>Avda</w:t>
      </w:r>
      <w:proofErr w:type="spellEnd"/>
      <w:r w:rsidRPr="00FA695C">
        <w:t xml:space="preserve">. </w:t>
      </w:r>
      <w:proofErr w:type="spellStart"/>
      <w:r w:rsidRPr="00FA695C">
        <w:t>Miralcampo</w:t>
      </w:r>
      <w:proofErr w:type="spellEnd"/>
      <w:r w:rsidRPr="00FA695C">
        <w:t>, Nº 7,</w:t>
      </w:r>
    </w:p>
    <w:p w14:paraId="3B7005E9" w14:textId="77777777" w:rsidR="00FA695C" w:rsidRPr="00FA695C" w:rsidRDefault="00FA695C" w:rsidP="00FA695C">
      <w:pPr>
        <w:kinsoku w:val="0"/>
        <w:overflowPunct w:val="0"/>
      </w:pPr>
      <w:proofErr w:type="spellStart"/>
      <w:r w:rsidRPr="00FA695C">
        <w:t>Polígono</w:t>
      </w:r>
      <w:proofErr w:type="spellEnd"/>
      <w:r w:rsidRPr="00FA695C">
        <w:t xml:space="preserve"> </w:t>
      </w:r>
      <w:proofErr w:type="spellStart"/>
      <w:r w:rsidRPr="00FA695C">
        <w:t>Industrial</w:t>
      </w:r>
      <w:proofErr w:type="spellEnd"/>
      <w:r w:rsidRPr="00FA695C">
        <w:t xml:space="preserve"> </w:t>
      </w:r>
      <w:proofErr w:type="spellStart"/>
      <w:r w:rsidRPr="00FA695C">
        <w:t>Miralcampo</w:t>
      </w:r>
      <w:proofErr w:type="spellEnd"/>
    </w:p>
    <w:p w14:paraId="539F860C" w14:textId="77777777" w:rsidR="00FA695C" w:rsidRPr="00FA695C" w:rsidRDefault="00FA695C" w:rsidP="00FA695C">
      <w:pPr>
        <w:kinsoku w:val="0"/>
        <w:overflowPunct w:val="0"/>
      </w:pPr>
      <w:r w:rsidRPr="00FA695C">
        <w:t xml:space="preserve">19200 </w:t>
      </w:r>
      <w:proofErr w:type="spellStart"/>
      <w:r w:rsidRPr="00FA695C">
        <w:t>Azuqueca</w:t>
      </w:r>
      <w:proofErr w:type="spellEnd"/>
      <w:r w:rsidRPr="00FA695C">
        <w:t xml:space="preserve"> de </w:t>
      </w:r>
      <w:proofErr w:type="spellStart"/>
      <w:r w:rsidRPr="00FA695C">
        <w:t>Henares</w:t>
      </w:r>
      <w:proofErr w:type="spellEnd"/>
    </w:p>
    <w:p w14:paraId="29E6625D" w14:textId="77777777" w:rsidR="00FA695C" w:rsidRPr="00FA695C" w:rsidRDefault="00FA695C" w:rsidP="00FA695C">
      <w:pPr>
        <w:kinsoku w:val="0"/>
        <w:overflowPunct w:val="0"/>
      </w:pPr>
      <w:proofErr w:type="spellStart"/>
      <w:r w:rsidRPr="00FA695C">
        <w:t>Guadalajara</w:t>
      </w:r>
      <w:proofErr w:type="spellEnd"/>
    </w:p>
    <w:p w14:paraId="065841C3" w14:textId="77777777" w:rsidR="00FA695C" w:rsidRPr="00FA695C" w:rsidRDefault="00FA695C" w:rsidP="00FA695C">
      <w:pPr>
        <w:kinsoku w:val="0"/>
        <w:overflowPunct w:val="0"/>
      </w:pPr>
      <w:r w:rsidRPr="00FA695C">
        <w:t>Ispanija</w:t>
      </w:r>
    </w:p>
    <w:p w14:paraId="02DF7D42" w14:textId="698D340E" w:rsidR="00C316A6" w:rsidRDefault="00C316A6" w:rsidP="00C316A6">
      <w:pPr>
        <w:pStyle w:val="Pagrindinistekstas"/>
        <w:kinsoku w:val="0"/>
        <w:overflowPunct w:val="0"/>
      </w:pPr>
    </w:p>
    <w:p w14:paraId="15265AEB" w14:textId="77777777" w:rsidR="001D76E0" w:rsidRPr="001D76E0" w:rsidRDefault="001D76E0" w:rsidP="001D76E0">
      <w:pPr>
        <w:kinsoku w:val="0"/>
        <w:overflowPunct w:val="0"/>
      </w:pPr>
      <w:r w:rsidRPr="001D76E0">
        <w:t>arba</w:t>
      </w:r>
    </w:p>
    <w:p w14:paraId="7B7AB6A8" w14:textId="77777777" w:rsidR="001D76E0" w:rsidRPr="001D76E0" w:rsidRDefault="001D76E0" w:rsidP="001D76E0">
      <w:pPr>
        <w:kinsoku w:val="0"/>
        <w:overflowPunct w:val="0"/>
      </w:pPr>
    </w:p>
    <w:p w14:paraId="2DBE45F4" w14:textId="77777777" w:rsidR="001D76E0" w:rsidRPr="001D76E0" w:rsidRDefault="001D76E0" w:rsidP="001D76E0">
      <w:pPr>
        <w:kinsoku w:val="0"/>
        <w:overflowPunct w:val="0"/>
      </w:pPr>
      <w:proofErr w:type="spellStart"/>
      <w:r w:rsidRPr="001D76E0">
        <w:t>Stada</w:t>
      </w:r>
      <w:proofErr w:type="spellEnd"/>
      <w:r w:rsidRPr="001D76E0">
        <w:t xml:space="preserve"> </w:t>
      </w:r>
      <w:proofErr w:type="spellStart"/>
      <w:r w:rsidRPr="001D76E0">
        <w:t>Arzneimittel</w:t>
      </w:r>
      <w:proofErr w:type="spellEnd"/>
      <w:r w:rsidRPr="001D76E0">
        <w:t xml:space="preserve"> </w:t>
      </w:r>
      <w:proofErr w:type="spellStart"/>
      <w:r w:rsidRPr="001D76E0">
        <w:t>GmbH</w:t>
      </w:r>
      <w:proofErr w:type="spellEnd"/>
    </w:p>
    <w:p w14:paraId="778E67B2" w14:textId="77777777" w:rsidR="001D76E0" w:rsidRPr="001D76E0" w:rsidRDefault="001D76E0" w:rsidP="001D76E0">
      <w:pPr>
        <w:kinsoku w:val="0"/>
        <w:overflowPunct w:val="0"/>
      </w:pPr>
      <w:proofErr w:type="spellStart"/>
      <w:r w:rsidRPr="001D76E0">
        <w:t>Muthgasse</w:t>
      </w:r>
      <w:proofErr w:type="spellEnd"/>
      <w:r w:rsidRPr="001D76E0">
        <w:t xml:space="preserve"> 36 </w:t>
      </w:r>
    </w:p>
    <w:p w14:paraId="2D2D1180" w14:textId="77777777" w:rsidR="001D76E0" w:rsidRPr="001D76E0" w:rsidRDefault="001D76E0" w:rsidP="001D76E0">
      <w:pPr>
        <w:kinsoku w:val="0"/>
        <w:overflowPunct w:val="0"/>
      </w:pPr>
      <w:r w:rsidRPr="001D76E0">
        <w:t xml:space="preserve">AT- 1190 </w:t>
      </w:r>
      <w:proofErr w:type="spellStart"/>
      <w:r w:rsidRPr="001D76E0">
        <w:t>Vienna</w:t>
      </w:r>
      <w:proofErr w:type="spellEnd"/>
    </w:p>
    <w:p w14:paraId="35051C77" w14:textId="77777777" w:rsidR="001D76E0" w:rsidRPr="001D76E0" w:rsidRDefault="001D76E0" w:rsidP="001D76E0">
      <w:pPr>
        <w:kinsoku w:val="0"/>
        <w:overflowPunct w:val="0"/>
      </w:pPr>
      <w:r w:rsidRPr="001D76E0">
        <w:t>Austrija</w:t>
      </w:r>
    </w:p>
    <w:p w14:paraId="2021C737" w14:textId="77777777" w:rsidR="001D76E0" w:rsidRPr="001D76E0" w:rsidRDefault="001D76E0" w:rsidP="001D76E0">
      <w:pPr>
        <w:kinsoku w:val="0"/>
        <w:overflowPunct w:val="0"/>
      </w:pPr>
    </w:p>
    <w:p w14:paraId="4AE4557B" w14:textId="77777777" w:rsidR="001D76E0" w:rsidRPr="001D76E0" w:rsidRDefault="001D76E0" w:rsidP="001D76E0">
      <w:pPr>
        <w:kinsoku w:val="0"/>
        <w:overflowPunct w:val="0"/>
      </w:pPr>
      <w:r w:rsidRPr="001D76E0">
        <w:t>arba</w:t>
      </w:r>
    </w:p>
    <w:p w14:paraId="34B03AFB" w14:textId="77777777" w:rsidR="001D76E0" w:rsidRPr="001D76E0" w:rsidRDefault="001D76E0" w:rsidP="001D76E0">
      <w:pPr>
        <w:kinsoku w:val="0"/>
        <w:overflowPunct w:val="0"/>
      </w:pPr>
    </w:p>
    <w:p w14:paraId="67D38D37" w14:textId="77777777" w:rsidR="001D76E0" w:rsidRPr="001D76E0" w:rsidRDefault="001D76E0" w:rsidP="001D76E0">
      <w:pPr>
        <w:kinsoku w:val="0"/>
        <w:overflowPunct w:val="0"/>
      </w:pPr>
      <w:proofErr w:type="spellStart"/>
      <w:r w:rsidRPr="001D76E0">
        <w:t>Centrafarm</w:t>
      </w:r>
      <w:proofErr w:type="spellEnd"/>
      <w:r w:rsidRPr="001D76E0">
        <w:t xml:space="preserve"> </w:t>
      </w:r>
      <w:proofErr w:type="spellStart"/>
      <w:r w:rsidRPr="001D76E0">
        <w:t>Services</w:t>
      </w:r>
      <w:proofErr w:type="spellEnd"/>
      <w:r w:rsidRPr="001D76E0">
        <w:t xml:space="preserve"> B.V.</w:t>
      </w:r>
    </w:p>
    <w:p w14:paraId="39DD759C" w14:textId="77777777" w:rsidR="001D76E0" w:rsidRPr="001D76E0" w:rsidRDefault="001D76E0" w:rsidP="001D76E0">
      <w:pPr>
        <w:kinsoku w:val="0"/>
        <w:overflowPunct w:val="0"/>
      </w:pPr>
      <w:r w:rsidRPr="001D76E0">
        <w:t xml:space="preserve">Van de </w:t>
      </w:r>
      <w:proofErr w:type="spellStart"/>
      <w:r w:rsidRPr="001D76E0">
        <w:t>Reijtstraat</w:t>
      </w:r>
      <w:proofErr w:type="spellEnd"/>
      <w:r w:rsidRPr="001D76E0">
        <w:t xml:space="preserve"> 31 E, 4814NE </w:t>
      </w:r>
    </w:p>
    <w:p w14:paraId="7FF5BA75" w14:textId="77777777" w:rsidR="001D76E0" w:rsidRPr="001D76E0" w:rsidRDefault="001D76E0" w:rsidP="001D76E0">
      <w:pPr>
        <w:kinsoku w:val="0"/>
        <w:overflowPunct w:val="0"/>
      </w:pPr>
      <w:proofErr w:type="spellStart"/>
      <w:r w:rsidRPr="001D76E0">
        <w:t>Breda</w:t>
      </w:r>
      <w:proofErr w:type="spellEnd"/>
      <w:r w:rsidRPr="001D76E0">
        <w:t xml:space="preserve"> </w:t>
      </w:r>
    </w:p>
    <w:p w14:paraId="10FF2413" w14:textId="0FF2FED1" w:rsidR="001D76E0" w:rsidRPr="001D76E0" w:rsidRDefault="001D76E0" w:rsidP="001D76E0">
      <w:pPr>
        <w:kinsoku w:val="0"/>
        <w:overflowPunct w:val="0"/>
      </w:pPr>
      <w:r w:rsidRPr="001D76E0">
        <w:t>N</w:t>
      </w:r>
      <w:r w:rsidR="00E26505">
        <w:t>yderlandai</w:t>
      </w:r>
    </w:p>
    <w:p w14:paraId="2717B343" w14:textId="77777777" w:rsidR="001D76E0" w:rsidRPr="001D76E0" w:rsidRDefault="001D76E0" w:rsidP="001D76E0">
      <w:pPr>
        <w:kinsoku w:val="0"/>
        <w:overflowPunct w:val="0"/>
      </w:pPr>
    </w:p>
    <w:p w14:paraId="5344DA52" w14:textId="77777777" w:rsidR="001D76E0" w:rsidRPr="001D76E0" w:rsidRDefault="001D76E0" w:rsidP="001D76E0">
      <w:pPr>
        <w:kinsoku w:val="0"/>
        <w:overflowPunct w:val="0"/>
      </w:pPr>
      <w:r w:rsidRPr="001D76E0">
        <w:t>arba</w:t>
      </w:r>
    </w:p>
    <w:p w14:paraId="1378527C" w14:textId="77777777" w:rsidR="001D76E0" w:rsidRPr="001D76E0" w:rsidRDefault="001D76E0" w:rsidP="001D76E0">
      <w:pPr>
        <w:kinsoku w:val="0"/>
        <w:overflowPunct w:val="0"/>
      </w:pPr>
    </w:p>
    <w:p w14:paraId="0A011898" w14:textId="77777777" w:rsidR="001D76E0" w:rsidRPr="001D76E0" w:rsidRDefault="001D76E0" w:rsidP="001D76E0">
      <w:pPr>
        <w:kinsoku w:val="0"/>
        <w:overflowPunct w:val="0"/>
      </w:pPr>
      <w:proofErr w:type="spellStart"/>
      <w:r w:rsidRPr="001D76E0">
        <w:t>Clonmel</w:t>
      </w:r>
      <w:proofErr w:type="spellEnd"/>
      <w:r w:rsidRPr="001D76E0">
        <w:t xml:space="preserve"> </w:t>
      </w:r>
      <w:proofErr w:type="spellStart"/>
      <w:r w:rsidRPr="001D76E0">
        <w:t>Healthcare</w:t>
      </w:r>
      <w:proofErr w:type="spellEnd"/>
      <w:r w:rsidRPr="001D76E0">
        <w:t xml:space="preserve"> </w:t>
      </w:r>
      <w:proofErr w:type="spellStart"/>
      <w:r w:rsidRPr="001D76E0">
        <w:t>Limited</w:t>
      </w:r>
      <w:proofErr w:type="spellEnd"/>
    </w:p>
    <w:p w14:paraId="671945E0" w14:textId="77777777" w:rsidR="001D76E0" w:rsidRPr="001D76E0" w:rsidRDefault="001D76E0" w:rsidP="001D76E0">
      <w:pPr>
        <w:kinsoku w:val="0"/>
        <w:overflowPunct w:val="0"/>
      </w:pPr>
      <w:r w:rsidRPr="001D76E0">
        <w:lastRenderedPageBreak/>
        <w:t xml:space="preserve"> 3 </w:t>
      </w:r>
      <w:proofErr w:type="spellStart"/>
      <w:r w:rsidRPr="001D76E0">
        <w:t>Waterford</w:t>
      </w:r>
      <w:proofErr w:type="spellEnd"/>
      <w:r w:rsidRPr="001D76E0">
        <w:t xml:space="preserve"> </w:t>
      </w:r>
      <w:proofErr w:type="spellStart"/>
      <w:r w:rsidRPr="001D76E0">
        <w:t>Road</w:t>
      </w:r>
      <w:proofErr w:type="spellEnd"/>
    </w:p>
    <w:p w14:paraId="4F9A873A" w14:textId="77777777" w:rsidR="001D76E0" w:rsidRPr="001D76E0" w:rsidRDefault="001D76E0" w:rsidP="001D76E0">
      <w:pPr>
        <w:kinsoku w:val="0"/>
        <w:overflowPunct w:val="0"/>
      </w:pPr>
      <w:r w:rsidRPr="001D76E0">
        <w:t xml:space="preserve">IE- E91 D768 </w:t>
      </w:r>
      <w:proofErr w:type="spellStart"/>
      <w:r w:rsidRPr="001D76E0">
        <w:t>Clonmel</w:t>
      </w:r>
      <w:proofErr w:type="spellEnd"/>
    </w:p>
    <w:p w14:paraId="7642A8A3" w14:textId="0670DC8F" w:rsidR="001D76E0" w:rsidRPr="001D76E0" w:rsidRDefault="00E26505" w:rsidP="001D76E0">
      <w:pPr>
        <w:kinsoku w:val="0"/>
        <w:overflowPunct w:val="0"/>
      </w:pPr>
      <w:r>
        <w:t>Airija</w:t>
      </w:r>
    </w:p>
    <w:p w14:paraId="1F7A5135" w14:textId="77777777" w:rsidR="001706AB" w:rsidRDefault="001706AB" w:rsidP="008069DF">
      <w:pPr>
        <w:pStyle w:val="Pagrindinistekstas"/>
        <w:kinsoku w:val="0"/>
        <w:overflowPunct w:val="0"/>
      </w:pPr>
    </w:p>
    <w:p w14:paraId="4604CE29" w14:textId="3706EB36" w:rsidR="008069DF" w:rsidRDefault="008069DF" w:rsidP="008069DF">
      <w:pPr>
        <w:pStyle w:val="Pagrindinistekstas"/>
        <w:kinsoku w:val="0"/>
        <w:overflowPunct w:val="0"/>
      </w:pPr>
      <w:r>
        <w:t>arba</w:t>
      </w:r>
    </w:p>
    <w:p w14:paraId="4165E598" w14:textId="77777777" w:rsidR="008069DF" w:rsidRDefault="008069DF" w:rsidP="008069DF">
      <w:pPr>
        <w:pStyle w:val="Pagrindinistekstas"/>
        <w:kinsoku w:val="0"/>
        <w:overflowPunct w:val="0"/>
      </w:pPr>
    </w:p>
    <w:p w14:paraId="7D25C4DE" w14:textId="77777777" w:rsidR="008069DF" w:rsidRDefault="008069DF" w:rsidP="008069DF">
      <w:pPr>
        <w:pStyle w:val="Pagrindinistekstas"/>
        <w:kinsoku w:val="0"/>
        <w:overflowPunct w:val="0"/>
      </w:pPr>
      <w:proofErr w:type="spellStart"/>
      <w:r>
        <w:t>Stada</w:t>
      </w:r>
      <w:proofErr w:type="spellEnd"/>
      <w:r>
        <w:t xml:space="preserve"> </w:t>
      </w:r>
      <w:proofErr w:type="spellStart"/>
      <w:r>
        <w:t>Nordic</w:t>
      </w:r>
      <w:proofErr w:type="spellEnd"/>
      <w:r>
        <w:t xml:space="preserve"> </w:t>
      </w:r>
      <w:proofErr w:type="spellStart"/>
      <w:r>
        <w:t>ApS</w:t>
      </w:r>
      <w:proofErr w:type="spellEnd"/>
    </w:p>
    <w:p w14:paraId="2CFE71E2" w14:textId="35A1F2DA" w:rsidR="008069DF" w:rsidRDefault="008069DF" w:rsidP="008069DF">
      <w:pPr>
        <w:pStyle w:val="Pagrindinistekstas"/>
        <w:kinsoku w:val="0"/>
        <w:overflowPunct w:val="0"/>
      </w:pPr>
      <w:proofErr w:type="spellStart"/>
      <w:r>
        <w:t>Marielundvej</w:t>
      </w:r>
      <w:proofErr w:type="spellEnd"/>
      <w:r>
        <w:t xml:space="preserve"> 46a </w:t>
      </w:r>
    </w:p>
    <w:p w14:paraId="3863C10C" w14:textId="77777777" w:rsidR="008069DF" w:rsidRDefault="008069DF" w:rsidP="008069DF">
      <w:pPr>
        <w:pStyle w:val="Pagrindinistekstas"/>
        <w:kinsoku w:val="0"/>
        <w:overflowPunct w:val="0"/>
      </w:pPr>
      <w:proofErr w:type="spellStart"/>
      <w:r>
        <w:t>Herlev</w:t>
      </w:r>
      <w:proofErr w:type="spellEnd"/>
      <w:r>
        <w:t xml:space="preserve"> 2730</w:t>
      </w:r>
    </w:p>
    <w:p w14:paraId="6912EF80" w14:textId="65F1A9F2" w:rsidR="001D76E0" w:rsidRDefault="008069DF" w:rsidP="008069DF">
      <w:pPr>
        <w:pStyle w:val="Pagrindinistekstas"/>
        <w:kinsoku w:val="0"/>
        <w:overflowPunct w:val="0"/>
      </w:pPr>
      <w:r>
        <w:t>Danija</w:t>
      </w:r>
    </w:p>
    <w:p w14:paraId="52D4EEEB" w14:textId="77777777" w:rsidR="000B3D17" w:rsidRPr="00E01096" w:rsidRDefault="000B3D17" w:rsidP="00C316A6">
      <w:pPr>
        <w:pStyle w:val="Pagrindinistekstas"/>
        <w:kinsoku w:val="0"/>
        <w:overflowPunct w:val="0"/>
      </w:pPr>
    </w:p>
    <w:p w14:paraId="4DDE9214" w14:textId="77777777" w:rsidR="00C316A6" w:rsidRPr="00E843B5" w:rsidRDefault="00C316A6" w:rsidP="00C316A6">
      <w:pPr>
        <w:tabs>
          <w:tab w:val="left" w:pos="567"/>
        </w:tabs>
        <w:ind w:right="-2"/>
      </w:pPr>
      <w:r w:rsidRPr="00E843B5">
        <w:t>Jeigu apie šį vaistą norite sužinoti daugiau, kreipkitės į vietinį registruotojo atstovą</w:t>
      </w:r>
      <w:r>
        <w:t>:</w:t>
      </w:r>
    </w:p>
    <w:p w14:paraId="6E96D88A" w14:textId="77777777" w:rsidR="00C316A6" w:rsidRPr="00E843B5" w:rsidRDefault="00C316A6" w:rsidP="00C316A6">
      <w:pPr>
        <w:tabs>
          <w:tab w:val="left" w:pos="567"/>
        </w:tabs>
      </w:pPr>
    </w:p>
    <w:p w14:paraId="2BFE06B8"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 xml:space="preserve">UAB “STADA </w:t>
      </w:r>
      <w:proofErr w:type="spellStart"/>
      <w:r w:rsidRPr="00E5503B">
        <w:rPr>
          <w:snapToGrid w:val="0"/>
        </w:rPr>
        <w:t>Baltics</w:t>
      </w:r>
      <w:proofErr w:type="spellEnd"/>
      <w:r w:rsidRPr="00E5503B">
        <w:rPr>
          <w:snapToGrid w:val="0"/>
        </w:rPr>
        <w:t>“</w:t>
      </w:r>
    </w:p>
    <w:p w14:paraId="4B547990"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 xml:space="preserve">A. Goštauto g. 40A </w:t>
      </w:r>
    </w:p>
    <w:p w14:paraId="02C8766A"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LT-03163 Vilnius</w:t>
      </w:r>
    </w:p>
    <w:p w14:paraId="5F735F9A"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Lietuva</w:t>
      </w:r>
    </w:p>
    <w:p w14:paraId="68277F65"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Tel.: +370 5 260 3926</w:t>
      </w:r>
    </w:p>
    <w:p w14:paraId="4E4F3E7A" w14:textId="77777777" w:rsidR="000B3D17" w:rsidRDefault="000B3D17" w:rsidP="000B3D17">
      <w:pPr>
        <w:numPr>
          <w:ilvl w:val="12"/>
          <w:numId w:val="0"/>
        </w:numPr>
        <w:tabs>
          <w:tab w:val="left" w:pos="567"/>
        </w:tabs>
        <w:spacing w:line="260" w:lineRule="exact"/>
        <w:ind w:right="-2"/>
        <w:rPr>
          <w:snapToGrid w:val="0"/>
        </w:rPr>
      </w:pPr>
      <w:r w:rsidRPr="00E5503B">
        <w:rPr>
          <w:snapToGrid w:val="0"/>
        </w:rPr>
        <w:t>El. paštas: stada.baltics@stada.com</w:t>
      </w:r>
    </w:p>
    <w:p w14:paraId="511CA0AA" w14:textId="77777777" w:rsidR="00C316A6" w:rsidRPr="00E843B5" w:rsidRDefault="00C316A6" w:rsidP="00C316A6">
      <w:pPr>
        <w:ind w:right="-2"/>
      </w:pPr>
    </w:p>
    <w:p w14:paraId="524C8B80" w14:textId="77777777" w:rsidR="00C316A6" w:rsidRPr="00E01096" w:rsidRDefault="00C316A6" w:rsidP="00C316A6">
      <w:pPr>
        <w:pStyle w:val="Pagrindinistekstas"/>
        <w:kinsoku w:val="0"/>
        <w:overflowPunct w:val="0"/>
        <w:rPr>
          <w:b/>
          <w:bCs/>
        </w:rPr>
      </w:pPr>
    </w:p>
    <w:p w14:paraId="5D907CFF" w14:textId="77777777" w:rsidR="00C316A6" w:rsidRPr="00DA0BD6" w:rsidRDefault="00C316A6" w:rsidP="00C316A6">
      <w:pPr>
        <w:numPr>
          <w:ilvl w:val="12"/>
          <w:numId w:val="0"/>
        </w:numPr>
        <w:tabs>
          <w:tab w:val="left" w:pos="567"/>
        </w:tabs>
        <w:spacing w:line="260" w:lineRule="exact"/>
        <w:ind w:right="-2"/>
      </w:pPr>
      <w:r w:rsidRPr="00DA0BD6">
        <w:rPr>
          <w:b/>
        </w:rPr>
        <w:t>Šis vaistas Europos ekonominės erdvės valstybėse narėse ir Jungtinėje Karalystėje (Šiaurės Airijoje) registruotas tokiais pavadinimais:</w:t>
      </w:r>
    </w:p>
    <w:p w14:paraId="7CECBC63" w14:textId="168F64F3" w:rsidR="00C316A6" w:rsidRDefault="00C316A6" w:rsidP="009578B5">
      <w:pPr>
        <w:tabs>
          <w:tab w:val="left" w:pos="567"/>
        </w:tabs>
        <w:spacing w:line="260" w:lineRule="exact"/>
        <w:ind w:left="567" w:hanging="567"/>
      </w:pPr>
    </w:p>
    <w:tbl>
      <w:tblPr>
        <w:tblStyle w:val="Lentelstinklelis"/>
        <w:tblW w:w="0" w:type="auto"/>
        <w:tblInd w:w="-5" w:type="dxa"/>
        <w:tblLook w:val="04A0" w:firstRow="1" w:lastRow="0" w:firstColumn="1" w:lastColumn="0" w:noHBand="0" w:noVBand="1"/>
      </w:tblPr>
      <w:tblGrid>
        <w:gridCol w:w="3870"/>
        <w:gridCol w:w="4627"/>
      </w:tblGrid>
      <w:tr w:rsidR="001B3F19" w14:paraId="0A3E4F51" w14:textId="77777777" w:rsidTr="0063115C">
        <w:tc>
          <w:tcPr>
            <w:tcW w:w="3870" w:type="dxa"/>
          </w:tcPr>
          <w:p w14:paraId="3EFFCFC6" w14:textId="77777777" w:rsidR="001B3F19" w:rsidRDefault="001B3F19" w:rsidP="0063115C">
            <w:pPr>
              <w:tabs>
                <w:tab w:val="left" w:pos="567"/>
              </w:tabs>
              <w:spacing w:line="260" w:lineRule="exact"/>
            </w:pPr>
            <w:r>
              <w:t>Švedija, Austrija, Danija, Estija, Islandija, Latvija, Lietuva, Norvegija, Rumunija, Suomija, Vengrija</w:t>
            </w:r>
          </w:p>
        </w:tc>
        <w:tc>
          <w:tcPr>
            <w:tcW w:w="4627" w:type="dxa"/>
          </w:tcPr>
          <w:p w14:paraId="76D2A62F" w14:textId="77777777" w:rsidR="001B3F19" w:rsidRDefault="001B3F19" w:rsidP="0063115C">
            <w:pPr>
              <w:tabs>
                <w:tab w:val="left" w:pos="567"/>
              </w:tabs>
              <w:spacing w:line="260" w:lineRule="exact"/>
            </w:pPr>
            <w:proofErr w:type="spellStart"/>
            <w:r>
              <w:t>Rivaroxaban</w:t>
            </w:r>
            <w:proofErr w:type="spellEnd"/>
            <w:r>
              <w:t xml:space="preserve"> STADA</w:t>
            </w:r>
          </w:p>
        </w:tc>
      </w:tr>
      <w:tr w:rsidR="001B3F19" w14:paraId="4E909ACD" w14:textId="77777777" w:rsidTr="0063115C">
        <w:tc>
          <w:tcPr>
            <w:tcW w:w="3870" w:type="dxa"/>
          </w:tcPr>
          <w:p w14:paraId="13757BD1" w14:textId="77777777" w:rsidR="001B3F19" w:rsidRDefault="001B3F19" w:rsidP="0063115C">
            <w:pPr>
              <w:tabs>
                <w:tab w:val="left" w:pos="567"/>
              </w:tabs>
              <w:spacing w:line="260" w:lineRule="exact"/>
            </w:pPr>
            <w:r>
              <w:t>Airija</w:t>
            </w:r>
          </w:p>
        </w:tc>
        <w:tc>
          <w:tcPr>
            <w:tcW w:w="4627" w:type="dxa"/>
          </w:tcPr>
          <w:p w14:paraId="1D1BCCE8" w14:textId="77777777" w:rsidR="001B3F19" w:rsidRDefault="001B3F19" w:rsidP="0063115C">
            <w:pPr>
              <w:tabs>
                <w:tab w:val="left" w:pos="567"/>
              </w:tabs>
              <w:spacing w:line="260" w:lineRule="exact"/>
            </w:pPr>
            <w:proofErr w:type="spellStart"/>
            <w:r>
              <w:t>Rivaroxaban</w:t>
            </w:r>
            <w:proofErr w:type="spellEnd"/>
            <w:r>
              <w:t xml:space="preserve"> </w:t>
            </w:r>
            <w:proofErr w:type="spellStart"/>
            <w:r>
              <w:t>Clonmel</w:t>
            </w:r>
            <w:proofErr w:type="spellEnd"/>
          </w:p>
        </w:tc>
      </w:tr>
      <w:tr w:rsidR="001B3F19" w14:paraId="695B2172" w14:textId="77777777" w:rsidTr="0063115C">
        <w:tc>
          <w:tcPr>
            <w:tcW w:w="3870" w:type="dxa"/>
          </w:tcPr>
          <w:p w14:paraId="1C8F7EFF" w14:textId="77777777" w:rsidR="001B3F19" w:rsidRDefault="001B3F19" w:rsidP="0063115C">
            <w:pPr>
              <w:tabs>
                <w:tab w:val="left" w:pos="567"/>
              </w:tabs>
              <w:spacing w:line="260" w:lineRule="exact"/>
            </w:pPr>
            <w:r>
              <w:t>Belgija, Liuksemburgas</w:t>
            </w:r>
          </w:p>
        </w:tc>
        <w:tc>
          <w:tcPr>
            <w:tcW w:w="4627" w:type="dxa"/>
          </w:tcPr>
          <w:p w14:paraId="4807ABEB" w14:textId="77777777" w:rsidR="001B3F19" w:rsidRDefault="001B3F19" w:rsidP="0063115C">
            <w:pPr>
              <w:tabs>
                <w:tab w:val="left" w:pos="567"/>
              </w:tabs>
              <w:spacing w:line="260" w:lineRule="exact"/>
            </w:pPr>
            <w:proofErr w:type="spellStart"/>
            <w:r>
              <w:t>Rivaroxaban</w:t>
            </w:r>
            <w:proofErr w:type="spellEnd"/>
            <w:r>
              <w:t xml:space="preserve"> EG</w:t>
            </w:r>
          </w:p>
        </w:tc>
      </w:tr>
      <w:tr w:rsidR="001B3F19" w14:paraId="5D67A4B5" w14:textId="77777777" w:rsidTr="0063115C">
        <w:tc>
          <w:tcPr>
            <w:tcW w:w="3870" w:type="dxa"/>
          </w:tcPr>
          <w:p w14:paraId="681F12C4" w14:textId="77777777" w:rsidR="001B3F19" w:rsidRDefault="001B3F19" w:rsidP="0063115C">
            <w:pPr>
              <w:tabs>
                <w:tab w:val="left" w:pos="567"/>
              </w:tabs>
              <w:spacing w:line="260" w:lineRule="exact"/>
            </w:pPr>
            <w:r>
              <w:t>Graikija</w:t>
            </w:r>
          </w:p>
        </w:tc>
        <w:tc>
          <w:tcPr>
            <w:tcW w:w="4627" w:type="dxa"/>
          </w:tcPr>
          <w:p w14:paraId="0B1FC8D1" w14:textId="77777777" w:rsidR="001B3F19" w:rsidRDefault="001B3F19" w:rsidP="0063115C">
            <w:pPr>
              <w:tabs>
                <w:tab w:val="left" w:pos="567"/>
              </w:tabs>
              <w:spacing w:line="260" w:lineRule="exact"/>
            </w:pPr>
            <w:proofErr w:type="spellStart"/>
            <w:r>
              <w:t>Rivaroxaban</w:t>
            </w:r>
            <w:proofErr w:type="spellEnd"/>
            <w:r>
              <w:t xml:space="preserve"> / </w:t>
            </w:r>
            <w:proofErr w:type="spellStart"/>
            <w:r>
              <w:t>Stada</w:t>
            </w:r>
            <w:proofErr w:type="spellEnd"/>
          </w:p>
        </w:tc>
      </w:tr>
      <w:tr w:rsidR="001B3F19" w14:paraId="69FCBF2A" w14:textId="77777777" w:rsidTr="0063115C">
        <w:tc>
          <w:tcPr>
            <w:tcW w:w="3870" w:type="dxa"/>
          </w:tcPr>
          <w:p w14:paraId="6C26A917" w14:textId="77777777" w:rsidR="001B3F19" w:rsidRDefault="001B3F19" w:rsidP="0063115C">
            <w:pPr>
              <w:tabs>
                <w:tab w:val="left" w:pos="567"/>
              </w:tabs>
              <w:spacing w:line="260" w:lineRule="exact"/>
            </w:pPr>
            <w:r>
              <w:t>Nyderlandai</w:t>
            </w:r>
          </w:p>
        </w:tc>
        <w:tc>
          <w:tcPr>
            <w:tcW w:w="4627" w:type="dxa"/>
          </w:tcPr>
          <w:p w14:paraId="2231C26E" w14:textId="77777777" w:rsidR="001B3F19" w:rsidRDefault="001B3F19" w:rsidP="0063115C">
            <w:pPr>
              <w:tabs>
                <w:tab w:val="left" w:pos="567"/>
              </w:tabs>
              <w:spacing w:line="260" w:lineRule="exact"/>
            </w:pPr>
            <w:proofErr w:type="spellStart"/>
            <w:r>
              <w:t>Rivaroxaban</w:t>
            </w:r>
            <w:proofErr w:type="spellEnd"/>
            <w:r>
              <w:t xml:space="preserve"> CF</w:t>
            </w:r>
          </w:p>
        </w:tc>
      </w:tr>
      <w:tr w:rsidR="001B3F19" w14:paraId="703EE596" w14:textId="77777777" w:rsidTr="0063115C">
        <w:tc>
          <w:tcPr>
            <w:tcW w:w="3870" w:type="dxa"/>
          </w:tcPr>
          <w:p w14:paraId="203E99DB" w14:textId="77777777" w:rsidR="001B3F19" w:rsidRDefault="001B3F19" w:rsidP="0063115C">
            <w:pPr>
              <w:tabs>
                <w:tab w:val="left" w:pos="567"/>
              </w:tabs>
              <w:spacing w:line="260" w:lineRule="exact"/>
            </w:pPr>
            <w:r>
              <w:t>Portugalija</w:t>
            </w:r>
          </w:p>
        </w:tc>
        <w:tc>
          <w:tcPr>
            <w:tcW w:w="4627" w:type="dxa"/>
          </w:tcPr>
          <w:p w14:paraId="1CA13A1B" w14:textId="77777777" w:rsidR="001B3F19" w:rsidRDefault="001B3F19" w:rsidP="0063115C">
            <w:pPr>
              <w:tabs>
                <w:tab w:val="left" w:pos="567"/>
              </w:tabs>
              <w:spacing w:line="260" w:lineRule="exact"/>
            </w:pPr>
            <w:proofErr w:type="spellStart"/>
            <w:r>
              <w:t>Rivaroxabano</w:t>
            </w:r>
            <w:proofErr w:type="spellEnd"/>
            <w:r>
              <w:t xml:space="preserve"> </w:t>
            </w:r>
            <w:proofErr w:type="spellStart"/>
            <w:r>
              <w:t>Ciclum</w:t>
            </w:r>
            <w:proofErr w:type="spellEnd"/>
          </w:p>
        </w:tc>
      </w:tr>
      <w:tr w:rsidR="001B3F19" w14:paraId="03DF20DA" w14:textId="77777777" w:rsidTr="0063115C">
        <w:tc>
          <w:tcPr>
            <w:tcW w:w="3870" w:type="dxa"/>
          </w:tcPr>
          <w:p w14:paraId="37FAAC25" w14:textId="77777777" w:rsidR="001B3F19" w:rsidRDefault="001B3F19" w:rsidP="0063115C">
            <w:pPr>
              <w:tabs>
                <w:tab w:val="left" w:pos="567"/>
              </w:tabs>
              <w:spacing w:line="260" w:lineRule="exact"/>
            </w:pPr>
            <w:r>
              <w:t>Prancūzija</w:t>
            </w:r>
          </w:p>
        </w:tc>
        <w:tc>
          <w:tcPr>
            <w:tcW w:w="4627" w:type="dxa"/>
          </w:tcPr>
          <w:p w14:paraId="26AADCA3" w14:textId="77777777" w:rsidR="001B3F19" w:rsidRDefault="001B3F19" w:rsidP="0063115C">
            <w:pPr>
              <w:tabs>
                <w:tab w:val="left" w:pos="567"/>
              </w:tabs>
              <w:spacing w:line="260" w:lineRule="exact"/>
            </w:pPr>
            <w:r>
              <w:t>RIVAROXABAN EG</w:t>
            </w:r>
          </w:p>
        </w:tc>
      </w:tr>
      <w:tr w:rsidR="001B3F19" w14:paraId="64860999" w14:textId="77777777" w:rsidTr="0063115C">
        <w:tc>
          <w:tcPr>
            <w:tcW w:w="3870" w:type="dxa"/>
          </w:tcPr>
          <w:p w14:paraId="21FBF130" w14:textId="77777777" w:rsidR="001B3F19" w:rsidRDefault="001B3F19" w:rsidP="0063115C">
            <w:pPr>
              <w:tabs>
                <w:tab w:val="left" w:pos="567"/>
              </w:tabs>
              <w:spacing w:line="260" w:lineRule="exact"/>
            </w:pPr>
            <w:proofErr w:type="spellStart"/>
            <w:r>
              <w:t>Vokietijamm</w:t>
            </w:r>
            <w:proofErr w:type="spellEnd"/>
          </w:p>
        </w:tc>
        <w:tc>
          <w:tcPr>
            <w:tcW w:w="4627" w:type="dxa"/>
          </w:tcPr>
          <w:p w14:paraId="5960756F" w14:textId="77777777" w:rsidR="001B3F19" w:rsidRDefault="001B3F19" w:rsidP="0063115C">
            <w:pPr>
              <w:tabs>
                <w:tab w:val="left" w:pos="567"/>
              </w:tabs>
              <w:spacing w:line="260" w:lineRule="exact"/>
            </w:pPr>
            <w:proofErr w:type="spellStart"/>
            <w:r>
              <w:t>Rivaroxaban</w:t>
            </w:r>
            <w:proofErr w:type="spellEnd"/>
            <w:r>
              <w:t xml:space="preserve"> AL</w:t>
            </w:r>
          </w:p>
        </w:tc>
      </w:tr>
    </w:tbl>
    <w:p w14:paraId="21041B5A" w14:textId="77777777" w:rsidR="009578B5" w:rsidRPr="00E843B5" w:rsidRDefault="009578B5" w:rsidP="009578B5">
      <w:pPr>
        <w:tabs>
          <w:tab w:val="left" w:pos="567"/>
        </w:tabs>
        <w:spacing w:line="260" w:lineRule="exact"/>
        <w:ind w:left="567" w:hanging="567"/>
      </w:pPr>
    </w:p>
    <w:p w14:paraId="715A7B95" w14:textId="7E1A1DE1" w:rsidR="00C316A6" w:rsidRDefault="00C316A6" w:rsidP="00A14373">
      <w:pPr>
        <w:numPr>
          <w:ilvl w:val="12"/>
          <w:numId w:val="0"/>
        </w:numPr>
        <w:ind w:right="-2"/>
      </w:pPr>
      <w:r w:rsidRPr="00E843B5">
        <w:rPr>
          <w:b/>
        </w:rPr>
        <w:t>Šis pakuotės lapelis paskutinį kartą peržiūrėtas</w:t>
      </w:r>
      <w:r w:rsidR="000E2FF9">
        <w:rPr>
          <w:b/>
        </w:rPr>
        <w:t xml:space="preserve"> </w:t>
      </w:r>
      <w:r w:rsidR="009B2F64">
        <w:rPr>
          <w:b/>
        </w:rPr>
        <w:t>2026-03-19.</w:t>
      </w:r>
    </w:p>
    <w:p w14:paraId="3743FBFD" w14:textId="77777777" w:rsidR="00C316A6" w:rsidRPr="00E01096" w:rsidRDefault="00C316A6" w:rsidP="00C316A6">
      <w:pPr>
        <w:pStyle w:val="Pagrindinistekstas"/>
        <w:kinsoku w:val="0"/>
        <w:overflowPunct w:val="0"/>
      </w:pPr>
    </w:p>
    <w:p w14:paraId="4626F24D" w14:textId="77777777" w:rsidR="00C316A6" w:rsidRPr="00E843B5" w:rsidRDefault="00C316A6" w:rsidP="00C316A6">
      <w:pPr>
        <w:numPr>
          <w:ilvl w:val="12"/>
          <w:numId w:val="0"/>
        </w:numPr>
        <w:ind w:right="-2"/>
        <w:rPr>
          <w:b/>
        </w:rPr>
      </w:pPr>
      <w:r w:rsidRPr="00E843B5">
        <w:rPr>
          <w:b/>
        </w:rPr>
        <w:t>Kiti informacijos šaltiniai</w:t>
      </w:r>
    </w:p>
    <w:p w14:paraId="5F2A4232" w14:textId="77777777" w:rsidR="00C316A6" w:rsidRPr="00E843B5" w:rsidRDefault="00C316A6" w:rsidP="00C316A6">
      <w:pPr>
        <w:numPr>
          <w:ilvl w:val="12"/>
          <w:numId w:val="0"/>
        </w:numPr>
        <w:tabs>
          <w:tab w:val="left" w:pos="567"/>
        </w:tabs>
        <w:ind w:right="-2"/>
        <w:rPr>
          <w:i/>
        </w:rPr>
      </w:pPr>
    </w:p>
    <w:p w14:paraId="733A6A47" w14:textId="4AF94596" w:rsidR="00C316A6" w:rsidRPr="00E843B5" w:rsidRDefault="00C316A6" w:rsidP="00C316A6">
      <w:pPr>
        <w:numPr>
          <w:ilvl w:val="12"/>
          <w:numId w:val="0"/>
        </w:numPr>
        <w:tabs>
          <w:tab w:val="left" w:pos="567"/>
        </w:tabs>
        <w:ind w:right="-2"/>
      </w:pPr>
      <w:r w:rsidRPr="00E843B5">
        <w:t>Išsami informacija apie šį vaistą pateikiama Valstybinės vaistų kontrolės tarnybos prie Lietuvos Respublikos sveikatos apsaugos ministerijos tinklalapyje</w:t>
      </w:r>
      <w:r w:rsidR="00280CF3" w:rsidRPr="00BE67C3">
        <w:rPr>
          <w:i/>
        </w:rPr>
        <w:t xml:space="preserve"> </w:t>
      </w:r>
      <w:r w:rsidR="00280CF3" w:rsidRPr="00BE67C3">
        <w:rPr>
          <w:color w:val="0000EE"/>
          <w:u w:val="single"/>
        </w:rPr>
        <w:t>https://</w:t>
      </w:r>
      <w:r w:rsidR="00280CF3" w:rsidRPr="00531616">
        <w:rPr>
          <w:color w:val="0000EE"/>
          <w:u w:val="single"/>
        </w:rPr>
        <w:t>vvkt.</w:t>
      </w:r>
      <w:r w:rsidR="00280CF3" w:rsidRPr="00BE67C3">
        <w:rPr>
          <w:color w:val="0000EE"/>
          <w:u w:val="single"/>
        </w:rPr>
        <w:t>lrv.lt/</w:t>
      </w:r>
      <w:r w:rsidR="00280CF3" w:rsidRPr="00531616">
        <w:rPr>
          <w:color w:val="0000EE"/>
          <w:u w:val="single"/>
        </w:rPr>
        <w:t>lt/</w:t>
      </w:r>
      <w:r w:rsidR="002E5829" w:rsidRPr="00531616">
        <w:rPr>
          <w:color w:val="0000EE"/>
          <w:u w:val="single"/>
        </w:rPr>
        <w:t>.</w:t>
      </w:r>
    </w:p>
    <w:p w14:paraId="230C1823" w14:textId="77777777" w:rsidR="00C316A6" w:rsidRDefault="00C316A6" w:rsidP="00C316A6">
      <w:pPr>
        <w:pStyle w:val="Antrat2"/>
        <w:kinsoku w:val="0"/>
        <w:overflowPunct w:val="0"/>
        <w:ind w:left="0"/>
      </w:pPr>
    </w:p>
    <w:p w14:paraId="2206B163" w14:textId="77777777" w:rsidR="007B55E7" w:rsidRPr="00C02B9E" w:rsidRDefault="004F02E2" w:rsidP="00C02B9E">
      <w:pPr>
        <w:jc w:val="center"/>
        <w:rPr>
          <w:b/>
          <w:bCs/>
          <w:spacing w:val="-2"/>
        </w:rPr>
      </w:pPr>
      <w:r>
        <w:br w:type="page"/>
      </w:r>
      <w:r w:rsidR="007B55E7" w:rsidRPr="00C02B9E">
        <w:rPr>
          <w:b/>
          <w:bCs/>
        </w:rPr>
        <w:lastRenderedPageBreak/>
        <w:t>Pakuotės</w:t>
      </w:r>
      <w:r w:rsidR="007B55E7" w:rsidRPr="00C02B9E">
        <w:rPr>
          <w:b/>
          <w:bCs/>
          <w:spacing w:val="-12"/>
        </w:rPr>
        <w:t xml:space="preserve"> </w:t>
      </w:r>
      <w:r w:rsidR="007B55E7" w:rsidRPr="00C02B9E">
        <w:rPr>
          <w:b/>
          <w:bCs/>
        </w:rPr>
        <w:t>lapelis:</w:t>
      </w:r>
      <w:r w:rsidR="007B55E7" w:rsidRPr="00C02B9E">
        <w:rPr>
          <w:b/>
          <w:bCs/>
          <w:spacing w:val="-11"/>
        </w:rPr>
        <w:t xml:space="preserve"> </w:t>
      </w:r>
      <w:r w:rsidR="007B55E7" w:rsidRPr="00C02B9E">
        <w:rPr>
          <w:b/>
          <w:bCs/>
        </w:rPr>
        <w:t>informacija</w:t>
      </w:r>
      <w:r w:rsidR="007B55E7" w:rsidRPr="00C02B9E">
        <w:rPr>
          <w:b/>
          <w:bCs/>
          <w:spacing w:val="-11"/>
        </w:rPr>
        <w:t xml:space="preserve"> </w:t>
      </w:r>
      <w:r w:rsidR="007B55E7" w:rsidRPr="00C02B9E">
        <w:rPr>
          <w:b/>
          <w:bCs/>
          <w:spacing w:val="-2"/>
        </w:rPr>
        <w:t>vartotojui</w:t>
      </w:r>
    </w:p>
    <w:p w14:paraId="75CFDF0E" w14:textId="77777777" w:rsidR="007B55E7" w:rsidRPr="00E01096" w:rsidRDefault="007B55E7" w:rsidP="00C02B9E">
      <w:pPr>
        <w:pStyle w:val="Pagrindinistekstas"/>
        <w:kinsoku w:val="0"/>
        <w:overflowPunct w:val="0"/>
        <w:jc w:val="center"/>
        <w:rPr>
          <w:b/>
          <w:bCs/>
        </w:rPr>
      </w:pPr>
    </w:p>
    <w:p w14:paraId="42AD0FDA" w14:textId="77777777" w:rsidR="00C02B9E" w:rsidRDefault="004810D2" w:rsidP="00C02B9E">
      <w:pPr>
        <w:pStyle w:val="Pagrindinistekstas"/>
        <w:kinsoku w:val="0"/>
        <w:overflowPunct w:val="0"/>
        <w:jc w:val="center"/>
        <w:rPr>
          <w:b/>
          <w:bCs/>
        </w:rPr>
      </w:pPr>
      <w:proofErr w:type="spellStart"/>
      <w:r>
        <w:rPr>
          <w:b/>
          <w:bCs/>
        </w:rPr>
        <w:t>Rivaroxaban</w:t>
      </w:r>
      <w:proofErr w:type="spellEnd"/>
      <w:r>
        <w:rPr>
          <w:b/>
          <w:bCs/>
        </w:rPr>
        <w:t xml:space="preserve"> STADA</w:t>
      </w:r>
      <w:r w:rsidR="007B55E7" w:rsidRPr="00E01096">
        <w:rPr>
          <w:b/>
          <w:bCs/>
          <w:spacing w:val="-7"/>
        </w:rPr>
        <w:t xml:space="preserve"> </w:t>
      </w:r>
      <w:r w:rsidR="007B55E7" w:rsidRPr="00E01096">
        <w:rPr>
          <w:b/>
          <w:bCs/>
        </w:rPr>
        <w:t>15</w:t>
      </w:r>
      <w:r w:rsidR="00C02B9E">
        <w:rPr>
          <w:b/>
          <w:bCs/>
        </w:rPr>
        <w:t> </w:t>
      </w:r>
      <w:r w:rsidR="007B55E7" w:rsidRPr="00E01096">
        <w:rPr>
          <w:b/>
          <w:bCs/>
        </w:rPr>
        <w:t>mg</w:t>
      </w:r>
      <w:r w:rsidR="007B55E7" w:rsidRPr="00E01096">
        <w:rPr>
          <w:b/>
          <w:bCs/>
          <w:spacing w:val="-7"/>
        </w:rPr>
        <w:t xml:space="preserve"> </w:t>
      </w:r>
      <w:r w:rsidR="007B55E7" w:rsidRPr="00E01096">
        <w:rPr>
          <w:b/>
          <w:bCs/>
        </w:rPr>
        <w:t>plėvele</w:t>
      </w:r>
      <w:r w:rsidR="007B55E7" w:rsidRPr="00E01096">
        <w:rPr>
          <w:b/>
          <w:bCs/>
          <w:spacing w:val="-8"/>
        </w:rPr>
        <w:t xml:space="preserve"> </w:t>
      </w:r>
      <w:r w:rsidR="007B55E7" w:rsidRPr="00E01096">
        <w:rPr>
          <w:b/>
          <w:bCs/>
        </w:rPr>
        <w:t>dengtos</w:t>
      </w:r>
      <w:r w:rsidR="007B55E7" w:rsidRPr="00E01096">
        <w:rPr>
          <w:b/>
          <w:bCs/>
          <w:spacing w:val="-8"/>
        </w:rPr>
        <w:t xml:space="preserve"> </w:t>
      </w:r>
      <w:r w:rsidR="007B55E7" w:rsidRPr="00E01096">
        <w:rPr>
          <w:b/>
          <w:bCs/>
        </w:rPr>
        <w:t>tabletės</w:t>
      </w:r>
    </w:p>
    <w:p w14:paraId="0445EA1A" w14:textId="77777777" w:rsidR="00C02B9E" w:rsidRDefault="004810D2" w:rsidP="00C02B9E">
      <w:pPr>
        <w:pStyle w:val="Pagrindinistekstas"/>
        <w:kinsoku w:val="0"/>
        <w:overflowPunct w:val="0"/>
        <w:jc w:val="center"/>
        <w:rPr>
          <w:b/>
          <w:bCs/>
        </w:rPr>
      </w:pPr>
      <w:proofErr w:type="spellStart"/>
      <w:r>
        <w:rPr>
          <w:b/>
          <w:bCs/>
        </w:rPr>
        <w:t>Rivaroxaban</w:t>
      </w:r>
      <w:proofErr w:type="spellEnd"/>
      <w:r>
        <w:rPr>
          <w:b/>
          <w:bCs/>
        </w:rPr>
        <w:t xml:space="preserve"> STADA</w:t>
      </w:r>
      <w:r w:rsidR="007B55E7" w:rsidRPr="00E01096">
        <w:rPr>
          <w:b/>
          <w:bCs/>
          <w:spacing w:val="-7"/>
        </w:rPr>
        <w:t xml:space="preserve"> </w:t>
      </w:r>
      <w:r w:rsidR="007B55E7" w:rsidRPr="00E01096">
        <w:rPr>
          <w:b/>
          <w:bCs/>
        </w:rPr>
        <w:t>20</w:t>
      </w:r>
      <w:r w:rsidR="00C02B9E">
        <w:rPr>
          <w:b/>
          <w:bCs/>
        </w:rPr>
        <w:t> </w:t>
      </w:r>
      <w:r w:rsidR="007B55E7" w:rsidRPr="00E01096">
        <w:rPr>
          <w:b/>
          <w:bCs/>
        </w:rPr>
        <w:t>mg</w:t>
      </w:r>
      <w:r w:rsidR="007B55E7" w:rsidRPr="00E01096">
        <w:rPr>
          <w:b/>
          <w:bCs/>
          <w:spacing w:val="-7"/>
        </w:rPr>
        <w:t xml:space="preserve"> </w:t>
      </w:r>
      <w:r w:rsidR="007B55E7" w:rsidRPr="00E01096">
        <w:rPr>
          <w:b/>
          <w:bCs/>
        </w:rPr>
        <w:t>plėvele</w:t>
      </w:r>
      <w:r w:rsidR="007B55E7" w:rsidRPr="00E01096">
        <w:rPr>
          <w:b/>
          <w:bCs/>
          <w:spacing w:val="-8"/>
        </w:rPr>
        <w:t xml:space="preserve"> </w:t>
      </w:r>
      <w:r w:rsidR="007B55E7" w:rsidRPr="00E01096">
        <w:rPr>
          <w:b/>
          <w:bCs/>
        </w:rPr>
        <w:t>dengtos</w:t>
      </w:r>
      <w:r w:rsidR="007B55E7" w:rsidRPr="00E01096">
        <w:rPr>
          <w:b/>
          <w:bCs/>
          <w:spacing w:val="-8"/>
        </w:rPr>
        <w:t xml:space="preserve"> </w:t>
      </w:r>
      <w:r w:rsidR="007B55E7" w:rsidRPr="00E01096">
        <w:rPr>
          <w:b/>
          <w:bCs/>
        </w:rPr>
        <w:t>tabletės</w:t>
      </w:r>
    </w:p>
    <w:p w14:paraId="09329B00" w14:textId="77777777" w:rsidR="00B320CE" w:rsidRDefault="00B320CE" w:rsidP="00C02B9E">
      <w:pPr>
        <w:pStyle w:val="Pagrindinistekstas"/>
        <w:kinsoku w:val="0"/>
        <w:overflowPunct w:val="0"/>
        <w:jc w:val="center"/>
      </w:pPr>
    </w:p>
    <w:p w14:paraId="75710146" w14:textId="77777777" w:rsidR="007B55E7" w:rsidRPr="00E01096" w:rsidRDefault="007B55E7" w:rsidP="00C02B9E">
      <w:pPr>
        <w:pStyle w:val="Pagrindinistekstas"/>
        <w:kinsoku w:val="0"/>
        <w:overflowPunct w:val="0"/>
        <w:jc w:val="center"/>
      </w:pPr>
      <w:proofErr w:type="spellStart"/>
      <w:r w:rsidRPr="00E01096">
        <w:t>rivaroksabanas</w:t>
      </w:r>
      <w:proofErr w:type="spellEnd"/>
      <w:r w:rsidRPr="00E01096">
        <w:t xml:space="preserve"> (</w:t>
      </w:r>
      <w:proofErr w:type="spellStart"/>
      <w:r w:rsidRPr="00E01096">
        <w:rPr>
          <w:i/>
          <w:iCs/>
        </w:rPr>
        <w:t>rivaroxabanum</w:t>
      </w:r>
      <w:proofErr w:type="spellEnd"/>
      <w:r w:rsidRPr="00E01096">
        <w:t>)</w:t>
      </w:r>
    </w:p>
    <w:p w14:paraId="0B4AD611" w14:textId="77777777" w:rsidR="00C02B9E" w:rsidRPr="00E01096" w:rsidRDefault="00C02B9E" w:rsidP="00C02B9E">
      <w:pPr>
        <w:pStyle w:val="Pagrindinistekstas"/>
        <w:kinsoku w:val="0"/>
        <w:overflowPunct w:val="0"/>
        <w:jc w:val="center"/>
      </w:pPr>
    </w:p>
    <w:p w14:paraId="5102F290" w14:textId="77777777" w:rsidR="00C02B9E" w:rsidRPr="00E01096" w:rsidRDefault="00C02B9E" w:rsidP="00C02B9E">
      <w:pPr>
        <w:pStyle w:val="Antrat2"/>
        <w:kinsoku w:val="0"/>
        <w:overflowPunct w:val="0"/>
        <w:ind w:left="0"/>
      </w:pPr>
      <w:r w:rsidRPr="00E01096">
        <w:t>Atidžiai</w:t>
      </w:r>
      <w:r w:rsidRPr="00E01096">
        <w:rPr>
          <w:spacing w:val="-3"/>
        </w:rPr>
        <w:t xml:space="preserve"> </w:t>
      </w:r>
      <w:r w:rsidRPr="00E01096">
        <w:t>perskaitykite</w:t>
      </w:r>
      <w:r w:rsidRPr="00E01096">
        <w:rPr>
          <w:spacing w:val="-4"/>
        </w:rPr>
        <w:t xml:space="preserve"> </w:t>
      </w:r>
      <w:r w:rsidRPr="00E01096">
        <w:t>visą</w:t>
      </w:r>
      <w:r w:rsidRPr="00E01096">
        <w:rPr>
          <w:spacing w:val="-3"/>
        </w:rPr>
        <w:t xml:space="preserve"> </w:t>
      </w:r>
      <w:r w:rsidRPr="00E01096">
        <w:t>šį</w:t>
      </w:r>
      <w:r w:rsidRPr="00E01096">
        <w:rPr>
          <w:spacing w:val="-3"/>
        </w:rPr>
        <w:t xml:space="preserve"> </w:t>
      </w:r>
      <w:r w:rsidRPr="00E01096">
        <w:t>lapelį,</w:t>
      </w:r>
      <w:r w:rsidRPr="00E01096">
        <w:rPr>
          <w:spacing w:val="-3"/>
        </w:rPr>
        <w:t xml:space="preserve"> </w:t>
      </w:r>
      <w:r w:rsidRPr="00E01096">
        <w:t>prieš</w:t>
      </w:r>
      <w:r w:rsidRPr="00E01096">
        <w:rPr>
          <w:spacing w:val="-4"/>
        </w:rPr>
        <w:t xml:space="preserve"> </w:t>
      </w:r>
      <w:r w:rsidRPr="00E01096">
        <w:t>pradėdami</w:t>
      </w:r>
      <w:r w:rsidRPr="00E01096">
        <w:rPr>
          <w:spacing w:val="-3"/>
        </w:rPr>
        <w:t xml:space="preserve"> </w:t>
      </w:r>
      <w:r w:rsidRPr="00E01096">
        <w:t>vartoti</w:t>
      </w:r>
      <w:r w:rsidRPr="00E01096">
        <w:rPr>
          <w:spacing w:val="-3"/>
        </w:rPr>
        <w:t xml:space="preserve"> </w:t>
      </w:r>
      <w:r w:rsidRPr="00E01096">
        <w:t>vaistą,</w:t>
      </w:r>
      <w:r w:rsidRPr="00E01096">
        <w:rPr>
          <w:spacing w:val="-3"/>
        </w:rPr>
        <w:t xml:space="preserve"> </w:t>
      </w:r>
      <w:r w:rsidRPr="00E01096">
        <w:t>nes</w:t>
      </w:r>
      <w:r w:rsidRPr="00E01096">
        <w:rPr>
          <w:spacing w:val="-4"/>
        </w:rPr>
        <w:t xml:space="preserve"> </w:t>
      </w:r>
      <w:r w:rsidRPr="00E01096">
        <w:t>jame</w:t>
      </w:r>
      <w:r w:rsidRPr="00E01096">
        <w:rPr>
          <w:spacing w:val="-4"/>
        </w:rPr>
        <w:t xml:space="preserve"> </w:t>
      </w:r>
      <w:r w:rsidRPr="00E01096">
        <w:t>pateikiama</w:t>
      </w:r>
      <w:r w:rsidRPr="00E01096">
        <w:rPr>
          <w:spacing w:val="-3"/>
        </w:rPr>
        <w:t xml:space="preserve"> </w:t>
      </w:r>
      <w:r w:rsidRPr="00E01096">
        <w:t>Jums svarbi informacija.</w:t>
      </w:r>
    </w:p>
    <w:p w14:paraId="7920547A" w14:textId="77777777" w:rsidR="00C02B9E" w:rsidRPr="00E01096" w:rsidRDefault="00C02B9E" w:rsidP="008679E7">
      <w:pPr>
        <w:pStyle w:val="Sraopastraipa"/>
        <w:numPr>
          <w:ilvl w:val="0"/>
          <w:numId w:val="13"/>
        </w:numPr>
        <w:tabs>
          <w:tab w:val="left" w:pos="567"/>
          <w:tab w:val="left" w:pos="1468"/>
        </w:tabs>
        <w:kinsoku w:val="0"/>
        <w:overflowPunct w:val="0"/>
        <w:ind w:left="567" w:hanging="567"/>
        <w:rPr>
          <w:spacing w:val="-2"/>
          <w:sz w:val="22"/>
          <w:szCs w:val="22"/>
        </w:rPr>
      </w:pPr>
      <w:r w:rsidRPr="00E01096">
        <w:rPr>
          <w:sz w:val="22"/>
          <w:szCs w:val="22"/>
        </w:rPr>
        <w:t>Neišmeskite</w:t>
      </w:r>
      <w:r w:rsidRPr="00E01096">
        <w:rPr>
          <w:spacing w:val="-7"/>
          <w:sz w:val="22"/>
          <w:szCs w:val="22"/>
        </w:rPr>
        <w:t xml:space="preserve"> </w:t>
      </w:r>
      <w:r w:rsidRPr="00E01096">
        <w:rPr>
          <w:sz w:val="22"/>
          <w:szCs w:val="22"/>
        </w:rPr>
        <w:t>šio</w:t>
      </w:r>
      <w:r w:rsidRPr="00E01096">
        <w:rPr>
          <w:spacing w:val="-7"/>
          <w:sz w:val="22"/>
          <w:szCs w:val="22"/>
        </w:rPr>
        <w:t xml:space="preserve"> </w:t>
      </w:r>
      <w:r w:rsidRPr="00E01096">
        <w:rPr>
          <w:sz w:val="22"/>
          <w:szCs w:val="22"/>
        </w:rPr>
        <w:t>lapelio,</w:t>
      </w:r>
      <w:r w:rsidRPr="00E01096">
        <w:rPr>
          <w:spacing w:val="-6"/>
          <w:sz w:val="22"/>
          <w:szCs w:val="22"/>
        </w:rPr>
        <w:t xml:space="preserve"> </w:t>
      </w:r>
      <w:r w:rsidRPr="00E01096">
        <w:rPr>
          <w:sz w:val="22"/>
          <w:szCs w:val="22"/>
        </w:rPr>
        <w:t>nes</w:t>
      </w:r>
      <w:r w:rsidRPr="00E01096">
        <w:rPr>
          <w:spacing w:val="-7"/>
          <w:sz w:val="22"/>
          <w:szCs w:val="22"/>
        </w:rPr>
        <w:t xml:space="preserve"> </w:t>
      </w:r>
      <w:r w:rsidRPr="00E01096">
        <w:rPr>
          <w:sz w:val="22"/>
          <w:szCs w:val="22"/>
        </w:rPr>
        <w:t>vėl</w:t>
      </w:r>
      <w:r w:rsidRPr="00E01096">
        <w:rPr>
          <w:spacing w:val="-6"/>
          <w:sz w:val="22"/>
          <w:szCs w:val="22"/>
        </w:rPr>
        <w:t xml:space="preserve"> </w:t>
      </w:r>
      <w:r w:rsidRPr="00E01096">
        <w:rPr>
          <w:sz w:val="22"/>
          <w:szCs w:val="22"/>
        </w:rPr>
        <w:t>gali</w:t>
      </w:r>
      <w:r w:rsidRPr="00E01096">
        <w:rPr>
          <w:spacing w:val="-7"/>
          <w:sz w:val="22"/>
          <w:szCs w:val="22"/>
        </w:rPr>
        <w:t xml:space="preserve"> </w:t>
      </w:r>
      <w:r w:rsidRPr="00E01096">
        <w:rPr>
          <w:sz w:val="22"/>
          <w:szCs w:val="22"/>
        </w:rPr>
        <w:t>prireikti</w:t>
      </w:r>
      <w:r w:rsidRPr="00E01096">
        <w:rPr>
          <w:spacing w:val="-6"/>
          <w:sz w:val="22"/>
          <w:szCs w:val="22"/>
        </w:rPr>
        <w:t xml:space="preserve"> </w:t>
      </w:r>
      <w:r w:rsidRPr="00E01096">
        <w:rPr>
          <w:sz w:val="22"/>
          <w:szCs w:val="22"/>
        </w:rPr>
        <w:t>jį</w:t>
      </w:r>
      <w:r w:rsidRPr="00E01096">
        <w:rPr>
          <w:spacing w:val="-6"/>
          <w:sz w:val="22"/>
          <w:szCs w:val="22"/>
        </w:rPr>
        <w:t xml:space="preserve"> </w:t>
      </w:r>
      <w:r w:rsidRPr="00E01096">
        <w:rPr>
          <w:spacing w:val="-2"/>
          <w:sz w:val="22"/>
          <w:szCs w:val="22"/>
        </w:rPr>
        <w:t>perskaityti.</w:t>
      </w:r>
    </w:p>
    <w:p w14:paraId="6855C82D" w14:textId="77777777" w:rsidR="00C02B9E" w:rsidRPr="00E01096" w:rsidRDefault="00C02B9E" w:rsidP="008679E7">
      <w:pPr>
        <w:pStyle w:val="Sraopastraipa"/>
        <w:numPr>
          <w:ilvl w:val="0"/>
          <w:numId w:val="13"/>
        </w:numPr>
        <w:tabs>
          <w:tab w:val="left" w:pos="567"/>
          <w:tab w:val="left" w:pos="1468"/>
        </w:tabs>
        <w:kinsoku w:val="0"/>
        <w:overflowPunct w:val="0"/>
        <w:ind w:left="567" w:hanging="567"/>
        <w:rPr>
          <w:spacing w:val="-2"/>
          <w:sz w:val="22"/>
          <w:szCs w:val="22"/>
        </w:rPr>
      </w:pPr>
      <w:r w:rsidRPr="00E01096">
        <w:rPr>
          <w:sz w:val="22"/>
          <w:szCs w:val="22"/>
        </w:rPr>
        <w:t>Jeigu</w:t>
      </w:r>
      <w:r w:rsidRPr="00E01096">
        <w:rPr>
          <w:spacing w:val="-8"/>
          <w:sz w:val="22"/>
          <w:szCs w:val="22"/>
        </w:rPr>
        <w:t xml:space="preserve"> </w:t>
      </w:r>
      <w:r w:rsidRPr="00E01096">
        <w:rPr>
          <w:sz w:val="22"/>
          <w:szCs w:val="22"/>
        </w:rPr>
        <w:t>kiltų</w:t>
      </w:r>
      <w:r w:rsidRPr="00E01096">
        <w:rPr>
          <w:spacing w:val="-8"/>
          <w:sz w:val="22"/>
          <w:szCs w:val="22"/>
        </w:rPr>
        <w:t xml:space="preserve"> </w:t>
      </w:r>
      <w:r w:rsidRPr="00E01096">
        <w:rPr>
          <w:sz w:val="22"/>
          <w:szCs w:val="22"/>
        </w:rPr>
        <w:t>daugiau</w:t>
      </w:r>
      <w:r w:rsidRPr="00E01096">
        <w:rPr>
          <w:spacing w:val="-8"/>
          <w:sz w:val="22"/>
          <w:szCs w:val="22"/>
        </w:rPr>
        <w:t xml:space="preserve"> </w:t>
      </w:r>
      <w:r w:rsidRPr="00E01096">
        <w:rPr>
          <w:sz w:val="22"/>
          <w:szCs w:val="22"/>
        </w:rPr>
        <w:t>klausimų,</w:t>
      </w:r>
      <w:r w:rsidRPr="00E01096">
        <w:rPr>
          <w:spacing w:val="-7"/>
          <w:sz w:val="22"/>
          <w:szCs w:val="22"/>
        </w:rPr>
        <w:t xml:space="preserve"> </w:t>
      </w:r>
      <w:r w:rsidRPr="00E01096">
        <w:rPr>
          <w:sz w:val="22"/>
          <w:szCs w:val="22"/>
        </w:rPr>
        <w:t>kreipkitės</w:t>
      </w:r>
      <w:r w:rsidRPr="00E01096">
        <w:rPr>
          <w:spacing w:val="-8"/>
          <w:sz w:val="22"/>
          <w:szCs w:val="22"/>
        </w:rPr>
        <w:t xml:space="preserve"> </w:t>
      </w:r>
      <w:r w:rsidRPr="00E01096">
        <w:rPr>
          <w:sz w:val="22"/>
          <w:szCs w:val="22"/>
        </w:rPr>
        <w:t>į</w:t>
      </w:r>
      <w:r w:rsidRPr="00E01096">
        <w:rPr>
          <w:spacing w:val="-8"/>
          <w:sz w:val="22"/>
          <w:szCs w:val="22"/>
        </w:rPr>
        <w:t xml:space="preserve"> </w:t>
      </w:r>
      <w:r w:rsidRPr="00E01096">
        <w:rPr>
          <w:sz w:val="22"/>
          <w:szCs w:val="22"/>
        </w:rPr>
        <w:t>gydytoją</w:t>
      </w:r>
      <w:r w:rsidRPr="00E01096">
        <w:rPr>
          <w:spacing w:val="-8"/>
          <w:sz w:val="22"/>
          <w:szCs w:val="22"/>
        </w:rPr>
        <w:t xml:space="preserve"> </w:t>
      </w:r>
      <w:r w:rsidRPr="00E01096">
        <w:rPr>
          <w:sz w:val="22"/>
          <w:szCs w:val="22"/>
        </w:rPr>
        <w:t>arba</w:t>
      </w:r>
      <w:r w:rsidRPr="00E01096">
        <w:rPr>
          <w:spacing w:val="-9"/>
          <w:sz w:val="22"/>
          <w:szCs w:val="22"/>
        </w:rPr>
        <w:t xml:space="preserve"> </w:t>
      </w:r>
      <w:r w:rsidRPr="00E01096">
        <w:rPr>
          <w:spacing w:val="-2"/>
          <w:sz w:val="22"/>
          <w:szCs w:val="22"/>
        </w:rPr>
        <w:t>vaistininką.</w:t>
      </w:r>
    </w:p>
    <w:p w14:paraId="3DED49EE" w14:textId="77777777" w:rsidR="00C02B9E" w:rsidRPr="00E01096" w:rsidRDefault="00C02B9E" w:rsidP="008679E7">
      <w:pPr>
        <w:pStyle w:val="Sraopastraipa"/>
        <w:numPr>
          <w:ilvl w:val="0"/>
          <w:numId w:val="13"/>
        </w:numPr>
        <w:tabs>
          <w:tab w:val="left" w:pos="567"/>
          <w:tab w:val="left" w:pos="1468"/>
        </w:tabs>
        <w:kinsoku w:val="0"/>
        <w:overflowPunct w:val="0"/>
        <w:ind w:left="567" w:hanging="567"/>
        <w:rPr>
          <w:sz w:val="22"/>
          <w:szCs w:val="22"/>
        </w:rPr>
      </w:pPr>
      <w:r w:rsidRPr="00E01096">
        <w:rPr>
          <w:sz w:val="22"/>
          <w:szCs w:val="22"/>
        </w:rPr>
        <w:t>Šis</w:t>
      </w:r>
      <w:r w:rsidRPr="00E01096">
        <w:rPr>
          <w:spacing w:val="-4"/>
          <w:sz w:val="22"/>
          <w:szCs w:val="22"/>
        </w:rPr>
        <w:t xml:space="preserve"> </w:t>
      </w:r>
      <w:r w:rsidRPr="00E01096">
        <w:rPr>
          <w:sz w:val="22"/>
          <w:szCs w:val="22"/>
        </w:rPr>
        <w:t>vaistas</w:t>
      </w:r>
      <w:r w:rsidRPr="00E01096">
        <w:rPr>
          <w:spacing w:val="-4"/>
          <w:sz w:val="22"/>
          <w:szCs w:val="22"/>
        </w:rPr>
        <w:t xml:space="preserve"> </w:t>
      </w:r>
      <w:r w:rsidRPr="00E01096">
        <w:rPr>
          <w:sz w:val="22"/>
          <w:szCs w:val="22"/>
        </w:rPr>
        <w:t>skirtas</w:t>
      </w:r>
      <w:r w:rsidRPr="00E01096">
        <w:rPr>
          <w:spacing w:val="-4"/>
          <w:sz w:val="22"/>
          <w:szCs w:val="22"/>
        </w:rPr>
        <w:t xml:space="preserve"> </w:t>
      </w:r>
      <w:r w:rsidRPr="00E01096">
        <w:rPr>
          <w:sz w:val="22"/>
          <w:szCs w:val="22"/>
        </w:rPr>
        <w:t>tik</w:t>
      </w:r>
      <w:r w:rsidRPr="00E01096">
        <w:rPr>
          <w:spacing w:val="-3"/>
          <w:sz w:val="22"/>
          <w:szCs w:val="22"/>
        </w:rPr>
        <w:t xml:space="preserve"> </w:t>
      </w:r>
      <w:r w:rsidRPr="00E01096">
        <w:rPr>
          <w:sz w:val="22"/>
          <w:szCs w:val="22"/>
        </w:rPr>
        <w:t>Jums,</w:t>
      </w:r>
      <w:r w:rsidRPr="00E01096">
        <w:rPr>
          <w:spacing w:val="-3"/>
          <w:sz w:val="22"/>
          <w:szCs w:val="22"/>
        </w:rPr>
        <w:t xml:space="preserve"> </w:t>
      </w:r>
      <w:r w:rsidRPr="00E01096">
        <w:rPr>
          <w:sz w:val="22"/>
          <w:szCs w:val="22"/>
        </w:rPr>
        <w:t>todėl</w:t>
      </w:r>
      <w:r w:rsidRPr="00E01096">
        <w:rPr>
          <w:spacing w:val="-3"/>
          <w:sz w:val="22"/>
          <w:szCs w:val="22"/>
        </w:rPr>
        <w:t xml:space="preserve"> </w:t>
      </w:r>
      <w:r w:rsidRPr="00E01096">
        <w:rPr>
          <w:sz w:val="22"/>
          <w:szCs w:val="22"/>
        </w:rPr>
        <w:t>kitiems</w:t>
      </w:r>
      <w:r w:rsidRPr="00E01096">
        <w:rPr>
          <w:spacing w:val="-4"/>
          <w:sz w:val="22"/>
          <w:szCs w:val="22"/>
        </w:rPr>
        <w:t xml:space="preserve"> </w:t>
      </w:r>
      <w:r w:rsidRPr="00E01096">
        <w:rPr>
          <w:sz w:val="22"/>
          <w:szCs w:val="22"/>
        </w:rPr>
        <w:t>žmonėms</w:t>
      </w:r>
      <w:r w:rsidRPr="00E01096">
        <w:rPr>
          <w:spacing w:val="-4"/>
          <w:sz w:val="22"/>
          <w:szCs w:val="22"/>
        </w:rPr>
        <w:t xml:space="preserve"> </w:t>
      </w:r>
      <w:r w:rsidRPr="00E01096">
        <w:rPr>
          <w:sz w:val="22"/>
          <w:szCs w:val="22"/>
        </w:rPr>
        <w:t>jo</w:t>
      </w:r>
      <w:r w:rsidRPr="00E01096">
        <w:rPr>
          <w:spacing w:val="-3"/>
          <w:sz w:val="22"/>
          <w:szCs w:val="22"/>
        </w:rPr>
        <w:t xml:space="preserve"> </w:t>
      </w:r>
      <w:r w:rsidRPr="00E01096">
        <w:rPr>
          <w:sz w:val="22"/>
          <w:szCs w:val="22"/>
        </w:rPr>
        <w:t>duoti</w:t>
      </w:r>
      <w:r w:rsidRPr="00E01096">
        <w:rPr>
          <w:spacing w:val="-4"/>
          <w:sz w:val="22"/>
          <w:szCs w:val="22"/>
        </w:rPr>
        <w:t xml:space="preserve"> </w:t>
      </w:r>
      <w:r w:rsidRPr="00E01096">
        <w:rPr>
          <w:sz w:val="22"/>
          <w:szCs w:val="22"/>
        </w:rPr>
        <w:t>negalima.</w:t>
      </w:r>
      <w:r w:rsidRPr="00E01096">
        <w:rPr>
          <w:spacing w:val="-3"/>
          <w:sz w:val="22"/>
          <w:szCs w:val="22"/>
        </w:rPr>
        <w:t xml:space="preserve"> </w:t>
      </w:r>
      <w:r w:rsidRPr="00E01096">
        <w:rPr>
          <w:sz w:val="22"/>
          <w:szCs w:val="22"/>
        </w:rPr>
        <w:t>Vaistas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jiems pakenkti (net tiems, kurių ligos požymiai yra tokie patys kaip Jūsų).</w:t>
      </w:r>
    </w:p>
    <w:p w14:paraId="5339F24C" w14:textId="77777777" w:rsidR="00C02B9E" w:rsidRPr="00E01096" w:rsidRDefault="00C02B9E" w:rsidP="008679E7">
      <w:pPr>
        <w:pStyle w:val="Sraopastraipa"/>
        <w:numPr>
          <w:ilvl w:val="0"/>
          <w:numId w:val="13"/>
        </w:numPr>
        <w:tabs>
          <w:tab w:val="left" w:pos="567"/>
          <w:tab w:val="left" w:pos="1468"/>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pasireiškė</w:t>
      </w:r>
      <w:r w:rsidRPr="00E01096">
        <w:rPr>
          <w:spacing w:val="-4"/>
          <w:sz w:val="22"/>
          <w:szCs w:val="22"/>
        </w:rPr>
        <w:t xml:space="preserve"> </w:t>
      </w:r>
      <w:r w:rsidRPr="00E01096">
        <w:rPr>
          <w:sz w:val="22"/>
          <w:szCs w:val="22"/>
        </w:rPr>
        <w:t>šalutinis</w:t>
      </w:r>
      <w:r w:rsidRPr="00E01096">
        <w:rPr>
          <w:spacing w:val="-4"/>
          <w:sz w:val="22"/>
          <w:szCs w:val="22"/>
        </w:rPr>
        <w:t xml:space="preserve"> </w:t>
      </w:r>
      <w:r w:rsidRPr="00E01096">
        <w:rPr>
          <w:sz w:val="22"/>
          <w:szCs w:val="22"/>
        </w:rPr>
        <w:t>poveikis</w:t>
      </w:r>
      <w:r w:rsidRPr="00E01096">
        <w:rPr>
          <w:spacing w:val="-4"/>
          <w:sz w:val="22"/>
          <w:szCs w:val="22"/>
        </w:rPr>
        <w:t xml:space="preserve"> </w:t>
      </w:r>
      <w:r w:rsidRPr="00E01096">
        <w:rPr>
          <w:sz w:val="22"/>
          <w:szCs w:val="22"/>
        </w:rPr>
        <w:t>(net</w:t>
      </w:r>
      <w:r w:rsidRPr="00E01096">
        <w:rPr>
          <w:spacing w:val="-3"/>
          <w:sz w:val="22"/>
          <w:szCs w:val="22"/>
        </w:rPr>
        <w:t xml:space="preserve"> </w:t>
      </w:r>
      <w:r w:rsidRPr="00E01096">
        <w:rPr>
          <w:sz w:val="22"/>
          <w:szCs w:val="22"/>
        </w:rPr>
        <w:t>jeigu</w:t>
      </w:r>
      <w:r w:rsidRPr="00E01096">
        <w:rPr>
          <w:spacing w:val="-3"/>
          <w:sz w:val="22"/>
          <w:szCs w:val="22"/>
        </w:rPr>
        <w:t xml:space="preserve"> </w:t>
      </w:r>
      <w:r w:rsidRPr="00E01096">
        <w:rPr>
          <w:sz w:val="22"/>
          <w:szCs w:val="22"/>
        </w:rPr>
        <w:t>jis</w:t>
      </w:r>
      <w:r w:rsidRPr="00E01096">
        <w:rPr>
          <w:spacing w:val="-4"/>
          <w:sz w:val="22"/>
          <w:szCs w:val="22"/>
        </w:rPr>
        <w:t xml:space="preserve"> </w:t>
      </w:r>
      <w:r w:rsidRPr="00E01096">
        <w:rPr>
          <w:sz w:val="22"/>
          <w:szCs w:val="22"/>
        </w:rPr>
        <w:t>šiame</w:t>
      </w:r>
      <w:r w:rsidRPr="00E01096">
        <w:rPr>
          <w:spacing w:val="-2"/>
          <w:sz w:val="22"/>
          <w:szCs w:val="22"/>
        </w:rPr>
        <w:t xml:space="preserve"> </w:t>
      </w:r>
      <w:r w:rsidRPr="00E01096">
        <w:rPr>
          <w:sz w:val="22"/>
          <w:szCs w:val="22"/>
        </w:rPr>
        <w:t>lapelyje</w:t>
      </w:r>
      <w:r w:rsidRPr="00E01096">
        <w:rPr>
          <w:spacing w:val="-4"/>
          <w:sz w:val="22"/>
          <w:szCs w:val="22"/>
        </w:rPr>
        <w:t xml:space="preserve"> </w:t>
      </w:r>
      <w:r w:rsidRPr="00E01096">
        <w:rPr>
          <w:sz w:val="22"/>
          <w:szCs w:val="22"/>
        </w:rPr>
        <w:t>nenurodytas),</w:t>
      </w:r>
      <w:r w:rsidRPr="00E01096">
        <w:rPr>
          <w:spacing w:val="-3"/>
          <w:sz w:val="22"/>
          <w:szCs w:val="22"/>
        </w:rPr>
        <w:t xml:space="preserve"> </w:t>
      </w:r>
      <w:r w:rsidRPr="00E01096">
        <w:rPr>
          <w:sz w:val="22"/>
          <w:szCs w:val="22"/>
        </w:rPr>
        <w:t>kreipkitės</w:t>
      </w:r>
      <w:r w:rsidRPr="00E01096">
        <w:rPr>
          <w:spacing w:val="-4"/>
          <w:sz w:val="22"/>
          <w:szCs w:val="22"/>
        </w:rPr>
        <w:t xml:space="preserve"> </w:t>
      </w:r>
      <w:r w:rsidRPr="00E01096">
        <w:rPr>
          <w:sz w:val="22"/>
          <w:szCs w:val="22"/>
        </w:rPr>
        <w:t>į gydytoją arba vaistininką. Žr. 4</w:t>
      </w:r>
      <w:r>
        <w:rPr>
          <w:sz w:val="22"/>
          <w:szCs w:val="22"/>
        </w:rPr>
        <w:t> </w:t>
      </w:r>
      <w:r w:rsidRPr="00E01096">
        <w:rPr>
          <w:sz w:val="22"/>
          <w:szCs w:val="22"/>
        </w:rPr>
        <w:t>skyrių.</w:t>
      </w:r>
    </w:p>
    <w:p w14:paraId="71112858" w14:textId="77777777" w:rsidR="00C02B9E" w:rsidRPr="00E01096" w:rsidRDefault="00C02B9E" w:rsidP="00C02B9E">
      <w:pPr>
        <w:pStyle w:val="Pagrindinistekstas"/>
        <w:kinsoku w:val="0"/>
        <w:overflowPunct w:val="0"/>
      </w:pPr>
    </w:p>
    <w:p w14:paraId="3A45B6E6" w14:textId="77777777" w:rsidR="00C02B9E" w:rsidRDefault="00C02B9E" w:rsidP="00C02B9E">
      <w:pPr>
        <w:pStyle w:val="Antrat2"/>
        <w:kinsoku w:val="0"/>
        <w:overflowPunct w:val="0"/>
        <w:ind w:left="0"/>
        <w:rPr>
          <w:spacing w:val="-2"/>
        </w:rPr>
      </w:pPr>
      <w:r w:rsidRPr="00E01096">
        <w:t>Apie</w:t>
      </w:r>
      <w:r w:rsidRPr="00E01096">
        <w:rPr>
          <w:spacing w:val="-8"/>
        </w:rPr>
        <w:t xml:space="preserve"> </w:t>
      </w:r>
      <w:r w:rsidRPr="00E01096">
        <w:t>ką</w:t>
      </w:r>
      <w:r w:rsidRPr="00E01096">
        <w:rPr>
          <w:spacing w:val="-6"/>
        </w:rPr>
        <w:t xml:space="preserve"> </w:t>
      </w:r>
      <w:r w:rsidRPr="00E01096">
        <w:t>rašoma</w:t>
      </w:r>
      <w:r w:rsidRPr="00E01096">
        <w:rPr>
          <w:spacing w:val="-6"/>
        </w:rPr>
        <w:t xml:space="preserve"> </w:t>
      </w:r>
      <w:r w:rsidRPr="00E01096">
        <w:t>šiame</w:t>
      </w:r>
      <w:r w:rsidRPr="00E01096">
        <w:rPr>
          <w:spacing w:val="-8"/>
        </w:rPr>
        <w:t xml:space="preserve"> </w:t>
      </w:r>
      <w:r w:rsidRPr="00E01096">
        <w:rPr>
          <w:spacing w:val="-2"/>
        </w:rPr>
        <w:t>lapelyje?</w:t>
      </w:r>
    </w:p>
    <w:p w14:paraId="1F866402" w14:textId="77777777" w:rsidR="00C02B9E" w:rsidRPr="009A50FE" w:rsidRDefault="00C02B9E" w:rsidP="00C02B9E"/>
    <w:p w14:paraId="01B75B06" w14:textId="77777777" w:rsidR="00C02B9E" w:rsidRPr="00E01096" w:rsidRDefault="00C02B9E" w:rsidP="006F0D73">
      <w:pPr>
        <w:pStyle w:val="Sraopastraipa"/>
        <w:numPr>
          <w:ilvl w:val="0"/>
          <w:numId w:val="78"/>
        </w:numPr>
        <w:tabs>
          <w:tab w:val="left" w:pos="567"/>
          <w:tab w:val="left" w:pos="1462"/>
        </w:tabs>
        <w:kinsoku w:val="0"/>
        <w:overflowPunct w:val="0"/>
        <w:ind w:hanging="1461"/>
        <w:rPr>
          <w:spacing w:val="-2"/>
          <w:sz w:val="22"/>
          <w:szCs w:val="22"/>
        </w:rPr>
      </w:pPr>
      <w:r w:rsidRPr="00E01096">
        <w:rPr>
          <w:sz w:val="22"/>
          <w:szCs w:val="22"/>
        </w:rPr>
        <w:t>Kas</w:t>
      </w:r>
      <w:r w:rsidRPr="00E01096">
        <w:rPr>
          <w:spacing w:val="-5"/>
          <w:sz w:val="22"/>
          <w:szCs w:val="22"/>
        </w:rPr>
        <w:t xml:space="preserve"> </w:t>
      </w:r>
      <w:r w:rsidRPr="00E01096">
        <w:rPr>
          <w:sz w:val="22"/>
          <w:szCs w:val="22"/>
        </w:rPr>
        <w:t>yra</w:t>
      </w:r>
      <w:r w:rsidRPr="00E01096">
        <w:rPr>
          <w:spacing w:val="-5"/>
          <w:sz w:val="22"/>
          <w:szCs w:val="22"/>
        </w:rPr>
        <w:t xml:space="preserve"> </w:t>
      </w:r>
      <w:proofErr w:type="spellStart"/>
      <w:r>
        <w:rPr>
          <w:sz w:val="22"/>
          <w:szCs w:val="22"/>
        </w:rPr>
        <w:t>Rivaroxaban</w:t>
      </w:r>
      <w:proofErr w:type="spellEnd"/>
      <w:r>
        <w:rPr>
          <w:sz w:val="22"/>
          <w:szCs w:val="22"/>
        </w:rPr>
        <w:t xml:space="preserve"> STADA</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kam</w:t>
      </w:r>
      <w:r w:rsidRPr="00E01096">
        <w:rPr>
          <w:spacing w:val="-5"/>
          <w:sz w:val="22"/>
          <w:szCs w:val="22"/>
        </w:rPr>
        <w:t xml:space="preserve"> </w:t>
      </w:r>
      <w:r w:rsidRPr="00E01096">
        <w:rPr>
          <w:sz w:val="22"/>
          <w:szCs w:val="22"/>
        </w:rPr>
        <w:t>jis</w:t>
      </w:r>
      <w:r w:rsidRPr="00E01096">
        <w:rPr>
          <w:spacing w:val="-5"/>
          <w:sz w:val="22"/>
          <w:szCs w:val="22"/>
        </w:rPr>
        <w:t xml:space="preserve"> </w:t>
      </w:r>
      <w:r w:rsidRPr="00E01096">
        <w:rPr>
          <w:spacing w:val="-2"/>
          <w:sz w:val="22"/>
          <w:szCs w:val="22"/>
        </w:rPr>
        <w:t>vartojamas</w:t>
      </w:r>
    </w:p>
    <w:p w14:paraId="722BB4CB" w14:textId="77777777" w:rsidR="00C02B9E" w:rsidRPr="00E01096" w:rsidRDefault="00C02B9E" w:rsidP="006F0D73">
      <w:pPr>
        <w:pStyle w:val="Sraopastraipa"/>
        <w:numPr>
          <w:ilvl w:val="0"/>
          <w:numId w:val="78"/>
        </w:numPr>
        <w:tabs>
          <w:tab w:val="left" w:pos="567"/>
          <w:tab w:val="left" w:pos="1462"/>
        </w:tabs>
        <w:kinsoku w:val="0"/>
        <w:overflowPunct w:val="0"/>
        <w:ind w:left="0" w:firstLine="0"/>
        <w:rPr>
          <w:spacing w:val="-2"/>
          <w:sz w:val="22"/>
          <w:szCs w:val="22"/>
        </w:rPr>
      </w:pPr>
      <w:r w:rsidRPr="00E01096">
        <w:rPr>
          <w:sz w:val="22"/>
          <w:szCs w:val="22"/>
        </w:rPr>
        <w:t>Kas</w:t>
      </w:r>
      <w:r w:rsidRPr="00E01096">
        <w:rPr>
          <w:spacing w:val="-9"/>
          <w:sz w:val="22"/>
          <w:szCs w:val="22"/>
        </w:rPr>
        <w:t xml:space="preserve"> </w:t>
      </w:r>
      <w:r w:rsidRPr="00E01096">
        <w:rPr>
          <w:sz w:val="22"/>
          <w:szCs w:val="22"/>
        </w:rPr>
        <w:t>žinotina</w:t>
      </w:r>
      <w:r w:rsidRPr="00E01096">
        <w:rPr>
          <w:spacing w:val="-8"/>
          <w:sz w:val="22"/>
          <w:szCs w:val="22"/>
        </w:rPr>
        <w:t xml:space="preserve"> </w:t>
      </w:r>
      <w:r w:rsidRPr="00E01096">
        <w:rPr>
          <w:sz w:val="22"/>
          <w:szCs w:val="22"/>
        </w:rPr>
        <w:t>prieš</w:t>
      </w:r>
      <w:r w:rsidRPr="00E01096">
        <w:rPr>
          <w:spacing w:val="-8"/>
          <w:sz w:val="22"/>
          <w:szCs w:val="22"/>
        </w:rPr>
        <w:t xml:space="preserve"> </w:t>
      </w:r>
      <w:r w:rsidRPr="00E01096">
        <w:rPr>
          <w:sz w:val="22"/>
          <w:szCs w:val="22"/>
        </w:rPr>
        <w:t>vartojant</w:t>
      </w:r>
      <w:r w:rsidRPr="00E01096">
        <w:rPr>
          <w:spacing w:val="-7"/>
          <w:sz w:val="22"/>
          <w:szCs w:val="22"/>
        </w:rPr>
        <w:t xml:space="preserve"> </w:t>
      </w:r>
      <w:proofErr w:type="spellStart"/>
      <w:r>
        <w:rPr>
          <w:spacing w:val="-2"/>
          <w:sz w:val="22"/>
          <w:szCs w:val="22"/>
        </w:rPr>
        <w:t>Rivaroxaban</w:t>
      </w:r>
      <w:proofErr w:type="spellEnd"/>
      <w:r>
        <w:rPr>
          <w:spacing w:val="-2"/>
          <w:sz w:val="22"/>
          <w:szCs w:val="22"/>
        </w:rPr>
        <w:t xml:space="preserve"> STADA</w:t>
      </w:r>
    </w:p>
    <w:p w14:paraId="11C3B1C2" w14:textId="77777777" w:rsidR="00C02B9E" w:rsidRPr="00E01096" w:rsidRDefault="00C02B9E" w:rsidP="006F0D73">
      <w:pPr>
        <w:pStyle w:val="Sraopastraipa"/>
        <w:numPr>
          <w:ilvl w:val="0"/>
          <w:numId w:val="78"/>
        </w:numPr>
        <w:tabs>
          <w:tab w:val="left" w:pos="567"/>
          <w:tab w:val="left" w:pos="1463"/>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vartoti</w:t>
      </w:r>
      <w:r w:rsidRPr="00E01096">
        <w:rPr>
          <w:spacing w:val="-7"/>
          <w:sz w:val="22"/>
          <w:szCs w:val="22"/>
        </w:rPr>
        <w:t xml:space="preserve"> </w:t>
      </w:r>
      <w:proofErr w:type="spellStart"/>
      <w:r>
        <w:rPr>
          <w:spacing w:val="-2"/>
          <w:sz w:val="22"/>
          <w:szCs w:val="22"/>
        </w:rPr>
        <w:t>Rivaroxaban</w:t>
      </w:r>
      <w:proofErr w:type="spellEnd"/>
      <w:r>
        <w:rPr>
          <w:spacing w:val="-2"/>
          <w:sz w:val="22"/>
          <w:szCs w:val="22"/>
        </w:rPr>
        <w:t xml:space="preserve"> STADA</w:t>
      </w:r>
    </w:p>
    <w:p w14:paraId="1B871A26" w14:textId="77777777" w:rsidR="00C02B9E" w:rsidRPr="00E01096" w:rsidRDefault="00C02B9E" w:rsidP="006F0D73">
      <w:pPr>
        <w:pStyle w:val="Sraopastraipa"/>
        <w:numPr>
          <w:ilvl w:val="0"/>
          <w:numId w:val="78"/>
        </w:numPr>
        <w:tabs>
          <w:tab w:val="left" w:pos="567"/>
          <w:tab w:val="left" w:pos="1463"/>
        </w:tabs>
        <w:kinsoku w:val="0"/>
        <w:overflowPunct w:val="0"/>
        <w:ind w:left="0" w:firstLine="0"/>
        <w:rPr>
          <w:spacing w:val="-2"/>
          <w:sz w:val="22"/>
          <w:szCs w:val="22"/>
        </w:rPr>
      </w:pPr>
      <w:r w:rsidRPr="00E01096">
        <w:rPr>
          <w:sz w:val="22"/>
          <w:szCs w:val="22"/>
        </w:rPr>
        <w:t>Galimas</w:t>
      </w:r>
      <w:r w:rsidRPr="00E01096">
        <w:rPr>
          <w:spacing w:val="-11"/>
          <w:sz w:val="22"/>
          <w:szCs w:val="22"/>
        </w:rPr>
        <w:t xml:space="preserve"> </w:t>
      </w:r>
      <w:r w:rsidRPr="00E01096">
        <w:rPr>
          <w:sz w:val="22"/>
          <w:szCs w:val="22"/>
        </w:rPr>
        <w:t>šalutinis</w:t>
      </w:r>
      <w:r w:rsidRPr="00E01096">
        <w:rPr>
          <w:spacing w:val="-10"/>
          <w:sz w:val="22"/>
          <w:szCs w:val="22"/>
        </w:rPr>
        <w:t xml:space="preserve"> </w:t>
      </w:r>
      <w:r w:rsidRPr="00E01096">
        <w:rPr>
          <w:spacing w:val="-2"/>
          <w:sz w:val="22"/>
          <w:szCs w:val="22"/>
        </w:rPr>
        <w:t>poveikis</w:t>
      </w:r>
    </w:p>
    <w:p w14:paraId="2902DFE6" w14:textId="77777777" w:rsidR="00C02B9E" w:rsidRPr="00E01096" w:rsidRDefault="00C02B9E" w:rsidP="006F0D73">
      <w:pPr>
        <w:pStyle w:val="Sraopastraipa"/>
        <w:numPr>
          <w:ilvl w:val="0"/>
          <w:numId w:val="78"/>
        </w:numPr>
        <w:tabs>
          <w:tab w:val="left" w:pos="567"/>
          <w:tab w:val="left" w:pos="1463"/>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laikyti</w:t>
      </w:r>
      <w:r w:rsidRPr="00E01096">
        <w:rPr>
          <w:spacing w:val="-7"/>
          <w:sz w:val="22"/>
          <w:szCs w:val="22"/>
        </w:rPr>
        <w:t xml:space="preserve"> </w:t>
      </w:r>
      <w:proofErr w:type="spellStart"/>
      <w:r>
        <w:rPr>
          <w:spacing w:val="-2"/>
          <w:sz w:val="22"/>
          <w:szCs w:val="22"/>
        </w:rPr>
        <w:t>Rivaroxaban</w:t>
      </w:r>
      <w:proofErr w:type="spellEnd"/>
      <w:r>
        <w:rPr>
          <w:spacing w:val="-2"/>
          <w:sz w:val="22"/>
          <w:szCs w:val="22"/>
        </w:rPr>
        <w:t xml:space="preserve"> STADA</w:t>
      </w:r>
    </w:p>
    <w:p w14:paraId="6E5447F4" w14:textId="77777777" w:rsidR="00C02B9E" w:rsidRPr="00E01096" w:rsidRDefault="00C02B9E" w:rsidP="006F0D73">
      <w:pPr>
        <w:pStyle w:val="Sraopastraipa"/>
        <w:numPr>
          <w:ilvl w:val="0"/>
          <w:numId w:val="78"/>
        </w:numPr>
        <w:tabs>
          <w:tab w:val="left" w:pos="567"/>
          <w:tab w:val="left" w:pos="1463"/>
        </w:tabs>
        <w:kinsoku w:val="0"/>
        <w:overflowPunct w:val="0"/>
        <w:ind w:left="0" w:firstLine="0"/>
        <w:rPr>
          <w:spacing w:val="-2"/>
          <w:sz w:val="22"/>
          <w:szCs w:val="22"/>
        </w:rPr>
      </w:pPr>
      <w:r w:rsidRPr="00E01096">
        <w:rPr>
          <w:sz w:val="22"/>
          <w:szCs w:val="22"/>
        </w:rPr>
        <w:t>Pakuotės</w:t>
      </w:r>
      <w:r w:rsidRPr="00E01096">
        <w:rPr>
          <w:spacing w:val="-7"/>
          <w:sz w:val="22"/>
          <w:szCs w:val="22"/>
        </w:rPr>
        <w:t xml:space="preserve"> </w:t>
      </w:r>
      <w:r w:rsidRPr="00E01096">
        <w:rPr>
          <w:sz w:val="22"/>
          <w:szCs w:val="22"/>
        </w:rPr>
        <w:t>turinys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kita</w:t>
      </w:r>
      <w:r w:rsidRPr="00E01096">
        <w:rPr>
          <w:spacing w:val="-6"/>
          <w:sz w:val="22"/>
          <w:szCs w:val="22"/>
        </w:rPr>
        <w:t xml:space="preserve"> </w:t>
      </w:r>
      <w:r w:rsidRPr="00E01096">
        <w:rPr>
          <w:spacing w:val="-2"/>
          <w:sz w:val="22"/>
          <w:szCs w:val="22"/>
        </w:rPr>
        <w:t>informacija</w:t>
      </w:r>
    </w:p>
    <w:p w14:paraId="32594DD5" w14:textId="77777777" w:rsidR="00C02B9E" w:rsidRPr="00E01096" w:rsidRDefault="00C02B9E" w:rsidP="00C02B9E">
      <w:pPr>
        <w:pStyle w:val="Pagrindinistekstas"/>
        <w:kinsoku w:val="0"/>
        <w:overflowPunct w:val="0"/>
      </w:pPr>
    </w:p>
    <w:p w14:paraId="270BB754" w14:textId="77777777" w:rsidR="00C02B9E" w:rsidRPr="00E01096" w:rsidRDefault="00C02B9E" w:rsidP="00C02B9E">
      <w:pPr>
        <w:pStyle w:val="Pagrindinistekstas"/>
        <w:kinsoku w:val="0"/>
        <w:overflowPunct w:val="0"/>
      </w:pPr>
    </w:p>
    <w:p w14:paraId="0784C7EB" w14:textId="77777777" w:rsidR="007B55E7" w:rsidRPr="00E01096" w:rsidRDefault="007B55E7" w:rsidP="008679E7">
      <w:pPr>
        <w:pStyle w:val="Antrat2"/>
        <w:numPr>
          <w:ilvl w:val="0"/>
          <w:numId w:val="6"/>
        </w:numPr>
        <w:tabs>
          <w:tab w:val="left" w:pos="567"/>
          <w:tab w:val="left" w:pos="1469"/>
        </w:tabs>
        <w:kinsoku w:val="0"/>
        <w:overflowPunct w:val="0"/>
        <w:ind w:left="0" w:firstLine="0"/>
        <w:rPr>
          <w:spacing w:val="-2"/>
        </w:rPr>
      </w:pPr>
      <w:r w:rsidRPr="00E01096">
        <w:t>Kas</w:t>
      </w:r>
      <w:r w:rsidRPr="00E01096">
        <w:rPr>
          <w:spacing w:val="-6"/>
        </w:rPr>
        <w:t xml:space="preserve"> </w:t>
      </w:r>
      <w:r w:rsidRPr="00E01096">
        <w:t>yra</w:t>
      </w:r>
      <w:r w:rsidRPr="00E01096">
        <w:rPr>
          <w:spacing w:val="-4"/>
        </w:rPr>
        <w:t xml:space="preserve"> </w:t>
      </w:r>
      <w:proofErr w:type="spellStart"/>
      <w:r w:rsidR="004810D2">
        <w:t>Rivaroxaban</w:t>
      </w:r>
      <w:proofErr w:type="spellEnd"/>
      <w:r w:rsidR="004810D2">
        <w:t xml:space="preserve"> STADA</w:t>
      </w:r>
      <w:r w:rsidRPr="00E01096">
        <w:rPr>
          <w:spacing w:val="-5"/>
        </w:rPr>
        <w:t xml:space="preserve"> </w:t>
      </w:r>
      <w:r w:rsidRPr="00E01096">
        <w:t>ir</w:t>
      </w:r>
      <w:r w:rsidRPr="00E01096">
        <w:rPr>
          <w:spacing w:val="-5"/>
        </w:rPr>
        <w:t xml:space="preserve"> </w:t>
      </w:r>
      <w:r w:rsidRPr="00E01096">
        <w:t>kam</w:t>
      </w:r>
      <w:r w:rsidRPr="00E01096">
        <w:rPr>
          <w:spacing w:val="-6"/>
        </w:rPr>
        <w:t xml:space="preserve"> </w:t>
      </w:r>
      <w:r w:rsidRPr="00E01096">
        <w:t>jis</w:t>
      </w:r>
      <w:r w:rsidRPr="00E01096">
        <w:rPr>
          <w:spacing w:val="-5"/>
        </w:rPr>
        <w:t xml:space="preserve"> </w:t>
      </w:r>
      <w:r w:rsidRPr="00E01096">
        <w:rPr>
          <w:spacing w:val="-2"/>
        </w:rPr>
        <w:t>vartojamas</w:t>
      </w:r>
    </w:p>
    <w:p w14:paraId="0BF630E8" w14:textId="77777777" w:rsidR="007B55E7" w:rsidRPr="00E01096" w:rsidRDefault="007B55E7" w:rsidP="00E01096">
      <w:pPr>
        <w:pStyle w:val="Pagrindinistekstas"/>
        <w:kinsoku w:val="0"/>
        <w:overflowPunct w:val="0"/>
        <w:rPr>
          <w:b/>
          <w:bCs/>
        </w:rPr>
      </w:pPr>
    </w:p>
    <w:p w14:paraId="7EBEE009" w14:textId="77777777" w:rsidR="00C02B9E" w:rsidRDefault="004810D2" w:rsidP="00E01096">
      <w:pPr>
        <w:pStyle w:val="Pagrindinistekstas"/>
        <w:kinsoku w:val="0"/>
        <w:overflowPunct w:val="0"/>
      </w:pPr>
      <w:proofErr w:type="spellStart"/>
      <w:r>
        <w:t>Rivaroxaban</w:t>
      </w:r>
      <w:proofErr w:type="spellEnd"/>
      <w:r>
        <w:t xml:space="preserve"> STADA</w:t>
      </w:r>
      <w:r w:rsidR="007B55E7" w:rsidRPr="00E01096">
        <w:rPr>
          <w:spacing w:val="-6"/>
        </w:rPr>
        <w:t xml:space="preserve"> </w:t>
      </w:r>
      <w:r w:rsidR="007B55E7" w:rsidRPr="00E01096">
        <w:t>sudėtyje</w:t>
      </w:r>
      <w:r w:rsidR="007B55E7" w:rsidRPr="00E01096">
        <w:rPr>
          <w:spacing w:val="-7"/>
        </w:rPr>
        <w:t xml:space="preserve"> </w:t>
      </w:r>
      <w:r w:rsidR="007B55E7" w:rsidRPr="00E01096">
        <w:t>yra</w:t>
      </w:r>
      <w:r w:rsidR="007B55E7" w:rsidRPr="00E01096">
        <w:rPr>
          <w:spacing w:val="-7"/>
        </w:rPr>
        <w:t xml:space="preserve"> </w:t>
      </w:r>
      <w:r w:rsidR="007B55E7" w:rsidRPr="00E01096">
        <w:t>veikliosios</w:t>
      </w:r>
      <w:r w:rsidR="007B55E7" w:rsidRPr="00E01096">
        <w:rPr>
          <w:spacing w:val="-7"/>
        </w:rPr>
        <w:t xml:space="preserve"> </w:t>
      </w:r>
      <w:r w:rsidR="007B55E7" w:rsidRPr="00E01096">
        <w:t>medžiagos</w:t>
      </w:r>
      <w:r w:rsidR="007B55E7" w:rsidRPr="00E01096">
        <w:rPr>
          <w:spacing w:val="-7"/>
        </w:rPr>
        <w:t xml:space="preserve"> </w:t>
      </w:r>
      <w:proofErr w:type="spellStart"/>
      <w:r w:rsidR="007B55E7" w:rsidRPr="00E01096">
        <w:t>rivaroksabano</w:t>
      </w:r>
      <w:proofErr w:type="spellEnd"/>
      <w:r w:rsidR="007B55E7" w:rsidRPr="00E01096">
        <w:t>.</w:t>
      </w:r>
    </w:p>
    <w:p w14:paraId="7BA5BC77"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t xml:space="preserve"> vartojamas suaugusie</w:t>
      </w:r>
      <w:r w:rsidR="00C02B9E">
        <w:t>sie</w:t>
      </w:r>
      <w:r w:rsidR="007B55E7" w:rsidRPr="00E01096">
        <w:t>ms:</w:t>
      </w:r>
    </w:p>
    <w:p w14:paraId="203C2388" w14:textId="77777777" w:rsidR="007B55E7" w:rsidRPr="00E01096" w:rsidRDefault="007B55E7" w:rsidP="006F0D73">
      <w:pPr>
        <w:pStyle w:val="Sraopastraipa"/>
        <w:numPr>
          <w:ilvl w:val="1"/>
          <w:numId w:val="75"/>
        </w:numPr>
        <w:tabs>
          <w:tab w:val="left" w:pos="1469"/>
        </w:tabs>
        <w:kinsoku w:val="0"/>
        <w:overflowPunct w:val="0"/>
        <w:ind w:left="567" w:hanging="567"/>
        <w:rPr>
          <w:color w:val="000000"/>
          <w:sz w:val="22"/>
          <w:szCs w:val="22"/>
        </w:rPr>
      </w:pP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smegenyse</w:t>
      </w:r>
      <w:r w:rsidRPr="00E01096">
        <w:rPr>
          <w:spacing w:val="-4"/>
          <w:sz w:val="22"/>
          <w:szCs w:val="22"/>
        </w:rPr>
        <w:t xml:space="preserve"> </w:t>
      </w:r>
      <w:r w:rsidRPr="00E01096">
        <w:rPr>
          <w:sz w:val="22"/>
          <w:szCs w:val="22"/>
        </w:rPr>
        <w:t>(insulto)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kitų</w:t>
      </w:r>
      <w:r w:rsidRPr="00E01096">
        <w:rPr>
          <w:spacing w:val="-4"/>
          <w:sz w:val="22"/>
          <w:szCs w:val="22"/>
        </w:rPr>
        <w:t xml:space="preserve"> </w:t>
      </w:r>
      <w:r w:rsidRPr="00E01096">
        <w:rPr>
          <w:sz w:val="22"/>
          <w:szCs w:val="22"/>
        </w:rPr>
        <w:t>kūno</w:t>
      </w:r>
      <w:r w:rsidRPr="00E01096">
        <w:rPr>
          <w:spacing w:val="-3"/>
          <w:sz w:val="22"/>
          <w:szCs w:val="22"/>
        </w:rPr>
        <w:t xml:space="preserve"> </w:t>
      </w:r>
      <w:r w:rsidRPr="00E01096">
        <w:rPr>
          <w:sz w:val="22"/>
          <w:szCs w:val="22"/>
        </w:rPr>
        <w:t>vietų</w:t>
      </w:r>
      <w:r w:rsidRPr="00E01096">
        <w:rPr>
          <w:spacing w:val="-4"/>
          <w:sz w:val="22"/>
          <w:szCs w:val="22"/>
        </w:rPr>
        <w:t xml:space="preserve"> </w:t>
      </w:r>
      <w:r w:rsidRPr="00E01096">
        <w:rPr>
          <w:sz w:val="22"/>
          <w:szCs w:val="22"/>
        </w:rPr>
        <w:t>kraujagyslėse</w:t>
      </w:r>
      <w:r w:rsidRPr="00E01096">
        <w:rPr>
          <w:spacing w:val="-4"/>
          <w:sz w:val="22"/>
          <w:szCs w:val="22"/>
        </w:rPr>
        <w:t xml:space="preserve"> </w:t>
      </w:r>
      <w:r w:rsidRPr="00E01096">
        <w:rPr>
          <w:sz w:val="22"/>
          <w:szCs w:val="22"/>
        </w:rPr>
        <w:t>profilaktikai, jeigu Jums yra nereguliaraus širdies ritmo forma, vadinama su vožtuvų liga nesusijusiu prieširdžių virpėjimu;</w:t>
      </w:r>
    </w:p>
    <w:p w14:paraId="3E2BED73" w14:textId="77777777" w:rsidR="007B55E7" w:rsidRPr="00E01096" w:rsidRDefault="007B55E7" w:rsidP="006F0D73">
      <w:pPr>
        <w:pStyle w:val="Sraopastraipa"/>
        <w:numPr>
          <w:ilvl w:val="1"/>
          <w:numId w:val="75"/>
        </w:numPr>
        <w:tabs>
          <w:tab w:val="left" w:pos="1469"/>
        </w:tabs>
        <w:kinsoku w:val="0"/>
        <w:overflowPunct w:val="0"/>
        <w:ind w:left="567" w:hanging="567"/>
        <w:rPr>
          <w:color w:val="000000"/>
          <w:sz w:val="22"/>
          <w:szCs w:val="22"/>
        </w:rPr>
      </w:pP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kojų</w:t>
      </w:r>
      <w:r w:rsidRPr="00E01096">
        <w:rPr>
          <w:spacing w:val="-3"/>
          <w:sz w:val="22"/>
          <w:szCs w:val="22"/>
        </w:rPr>
        <w:t xml:space="preserve"> </w:t>
      </w:r>
      <w:r w:rsidRPr="00E01096">
        <w:rPr>
          <w:sz w:val="22"/>
          <w:szCs w:val="22"/>
        </w:rPr>
        <w:t>venose</w:t>
      </w:r>
      <w:r w:rsidRPr="00E01096">
        <w:rPr>
          <w:spacing w:val="-5"/>
          <w:sz w:val="22"/>
          <w:szCs w:val="22"/>
        </w:rPr>
        <w:t xml:space="preserve"> </w:t>
      </w:r>
      <w:r w:rsidRPr="00E01096">
        <w:rPr>
          <w:sz w:val="22"/>
          <w:szCs w:val="22"/>
        </w:rPr>
        <w:t>(giliųjų</w:t>
      </w:r>
      <w:r w:rsidRPr="00E01096">
        <w:rPr>
          <w:spacing w:val="-4"/>
          <w:sz w:val="22"/>
          <w:szCs w:val="22"/>
        </w:rPr>
        <w:t xml:space="preserve"> </w:t>
      </w:r>
      <w:r w:rsidRPr="00E01096">
        <w:rPr>
          <w:sz w:val="22"/>
          <w:szCs w:val="22"/>
        </w:rPr>
        <w:t>venų</w:t>
      </w:r>
      <w:r w:rsidRPr="00E01096">
        <w:rPr>
          <w:spacing w:val="-4"/>
          <w:sz w:val="22"/>
          <w:szCs w:val="22"/>
        </w:rPr>
        <w:t xml:space="preserve"> </w:t>
      </w:r>
      <w:r w:rsidRPr="00E01096">
        <w:rPr>
          <w:sz w:val="22"/>
          <w:szCs w:val="22"/>
        </w:rPr>
        <w:t>trombozės)</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plaučių</w:t>
      </w:r>
      <w:r w:rsidRPr="00E01096">
        <w:rPr>
          <w:spacing w:val="-3"/>
          <w:sz w:val="22"/>
          <w:szCs w:val="22"/>
        </w:rPr>
        <w:t xml:space="preserve"> </w:t>
      </w:r>
      <w:r w:rsidRPr="00E01096">
        <w:rPr>
          <w:sz w:val="22"/>
          <w:szCs w:val="22"/>
        </w:rPr>
        <w:t>kraujagyslėse</w:t>
      </w:r>
      <w:r w:rsidRPr="00E01096">
        <w:rPr>
          <w:spacing w:val="-4"/>
          <w:sz w:val="22"/>
          <w:szCs w:val="22"/>
        </w:rPr>
        <w:t xml:space="preserve"> </w:t>
      </w:r>
      <w:r w:rsidRPr="00E01096">
        <w:rPr>
          <w:sz w:val="22"/>
          <w:szCs w:val="22"/>
        </w:rPr>
        <w:t>(plaučių embolijos) gydymui ir pakartotinio kraujo krešulių susidarymo kojų ir (arba) plaučių kraujagyslėse profilaktikai.</w:t>
      </w:r>
    </w:p>
    <w:p w14:paraId="364134D6" w14:textId="77777777" w:rsidR="00C02B9E" w:rsidRDefault="00C02B9E" w:rsidP="00E01096">
      <w:pPr>
        <w:pStyle w:val="Pagrindinistekstas"/>
        <w:kinsoku w:val="0"/>
        <w:overflowPunct w:val="0"/>
      </w:pPr>
    </w:p>
    <w:p w14:paraId="7E94CA55"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vartojamas</w:t>
      </w:r>
      <w:r w:rsidR="007B55E7" w:rsidRPr="00E01096">
        <w:rPr>
          <w:spacing w:val="-4"/>
        </w:rPr>
        <w:t xml:space="preserve"> </w:t>
      </w:r>
      <w:r w:rsidR="007B55E7" w:rsidRPr="00E01096">
        <w:t>vaikams</w:t>
      </w:r>
      <w:r w:rsidR="007B55E7" w:rsidRPr="00E01096">
        <w:rPr>
          <w:spacing w:val="-4"/>
        </w:rPr>
        <w:t xml:space="preserve"> </w:t>
      </w:r>
      <w:r w:rsidR="007B55E7" w:rsidRPr="00E01096">
        <w:t>ir</w:t>
      </w:r>
      <w:r w:rsidR="007B55E7" w:rsidRPr="00E01096">
        <w:rPr>
          <w:spacing w:val="-3"/>
        </w:rPr>
        <w:t xml:space="preserve"> </w:t>
      </w:r>
      <w:r w:rsidR="007B55E7" w:rsidRPr="00E01096">
        <w:t>paaugliams,</w:t>
      </w:r>
      <w:r w:rsidR="007B55E7" w:rsidRPr="00E01096">
        <w:rPr>
          <w:spacing w:val="-3"/>
        </w:rPr>
        <w:t xml:space="preserve"> </w:t>
      </w:r>
      <w:r w:rsidR="007B55E7" w:rsidRPr="00E01096">
        <w:t>jaunesniems</w:t>
      </w:r>
      <w:r w:rsidR="007B55E7" w:rsidRPr="00E01096">
        <w:rPr>
          <w:spacing w:val="-4"/>
        </w:rPr>
        <w:t xml:space="preserve"> </w:t>
      </w:r>
      <w:r w:rsidR="007B55E7" w:rsidRPr="00E01096">
        <w:t>kaip</w:t>
      </w:r>
      <w:r w:rsidR="007B55E7" w:rsidRPr="00E01096">
        <w:rPr>
          <w:spacing w:val="-4"/>
        </w:rPr>
        <w:t xml:space="preserve"> </w:t>
      </w:r>
      <w:r w:rsidR="007B55E7" w:rsidRPr="00E01096">
        <w:t>18</w:t>
      </w:r>
      <w:r w:rsidR="00C02B9E">
        <w:t> </w:t>
      </w:r>
      <w:r w:rsidR="007B55E7" w:rsidRPr="00E01096">
        <w:t>metų</w:t>
      </w:r>
      <w:r w:rsidR="007B55E7" w:rsidRPr="00E01096">
        <w:rPr>
          <w:spacing w:val="-3"/>
        </w:rPr>
        <w:t xml:space="preserve"> </w:t>
      </w:r>
      <w:r w:rsidR="007B55E7" w:rsidRPr="00E01096">
        <w:t>amžiaus</w:t>
      </w:r>
      <w:r w:rsidR="007B55E7" w:rsidRPr="00E01096">
        <w:rPr>
          <w:spacing w:val="-4"/>
        </w:rPr>
        <w:t xml:space="preserve"> </w:t>
      </w:r>
      <w:r w:rsidR="007B55E7" w:rsidRPr="00E01096">
        <w:t>ir</w:t>
      </w:r>
      <w:r w:rsidR="007B55E7" w:rsidRPr="00E01096">
        <w:rPr>
          <w:spacing w:val="-3"/>
        </w:rPr>
        <w:t xml:space="preserve"> </w:t>
      </w:r>
      <w:r w:rsidR="007B55E7" w:rsidRPr="00E01096">
        <w:t>sveriantiems</w:t>
      </w:r>
      <w:r w:rsidR="007B55E7" w:rsidRPr="00E01096">
        <w:rPr>
          <w:spacing w:val="-4"/>
        </w:rPr>
        <w:t xml:space="preserve"> </w:t>
      </w:r>
      <w:r w:rsidR="007B55E7" w:rsidRPr="00E01096">
        <w:t>ne mažiau kaip 30</w:t>
      </w:r>
      <w:r w:rsidR="00C02B9E">
        <w:t> </w:t>
      </w:r>
      <w:r w:rsidR="007B55E7" w:rsidRPr="00E01096">
        <w:t>kg:</w:t>
      </w:r>
    </w:p>
    <w:p w14:paraId="2D2321DB" w14:textId="77777777" w:rsidR="007B55E7" w:rsidRPr="00E01096" w:rsidRDefault="007B55E7" w:rsidP="006F0D73">
      <w:pPr>
        <w:pStyle w:val="Sraopastraipa"/>
        <w:numPr>
          <w:ilvl w:val="1"/>
          <w:numId w:val="76"/>
        </w:numPr>
        <w:tabs>
          <w:tab w:val="left" w:pos="1469"/>
        </w:tabs>
        <w:kinsoku w:val="0"/>
        <w:overflowPunct w:val="0"/>
        <w:ind w:left="567" w:hanging="567"/>
        <w:rPr>
          <w:color w:val="000000"/>
          <w:sz w:val="22"/>
          <w:szCs w:val="22"/>
        </w:rPr>
      </w:pPr>
      <w:r w:rsidRPr="00E01096">
        <w:rPr>
          <w:sz w:val="22"/>
          <w:szCs w:val="22"/>
        </w:rPr>
        <w:t>kraujo krešulių, susidariusių venose arba plaučių kraujagyslėse, gydymui ir pakartotinio jų susidarymo</w:t>
      </w:r>
      <w:r w:rsidRPr="00E01096">
        <w:rPr>
          <w:spacing w:val="-3"/>
          <w:sz w:val="22"/>
          <w:szCs w:val="22"/>
        </w:rPr>
        <w:t xml:space="preserve"> </w:t>
      </w:r>
      <w:r w:rsidRPr="00E01096">
        <w:rPr>
          <w:sz w:val="22"/>
          <w:szCs w:val="22"/>
        </w:rPr>
        <w:t>profilaktikai</w:t>
      </w:r>
      <w:r w:rsidRPr="00E01096">
        <w:rPr>
          <w:spacing w:val="-3"/>
          <w:sz w:val="22"/>
          <w:szCs w:val="22"/>
        </w:rPr>
        <w:t xml:space="preserve"> </w:t>
      </w:r>
      <w:r w:rsidRPr="00E01096">
        <w:rPr>
          <w:sz w:val="22"/>
          <w:szCs w:val="22"/>
        </w:rPr>
        <w:t>po</w:t>
      </w:r>
      <w:r w:rsidRPr="00E01096">
        <w:rPr>
          <w:spacing w:val="-3"/>
          <w:sz w:val="22"/>
          <w:szCs w:val="22"/>
        </w:rPr>
        <w:t xml:space="preserve"> </w:t>
      </w:r>
      <w:r w:rsidRPr="00E01096">
        <w:rPr>
          <w:sz w:val="22"/>
          <w:szCs w:val="22"/>
        </w:rPr>
        <w:t>ne</w:t>
      </w:r>
      <w:r w:rsidRPr="00E01096">
        <w:rPr>
          <w:spacing w:val="-4"/>
          <w:sz w:val="22"/>
          <w:szCs w:val="22"/>
        </w:rPr>
        <w:t xml:space="preserve"> </w:t>
      </w:r>
      <w:r w:rsidRPr="00E01096">
        <w:rPr>
          <w:sz w:val="22"/>
          <w:szCs w:val="22"/>
        </w:rPr>
        <w:t>trumpiau</w:t>
      </w:r>
      <w:r w:rsidRPr="00E01096">
        <w:rPr>
          <w:spacing w:val="-4"/>
          <w:sz w:val="22"/>
          <w:szCs w:val="22"/>
        </w:rPr>
        <w:t xml:space="preserve"> </w:t>
      </w:r>
      <w:r w:rsidRPr="00E01096">
        <w:rPr>
          <w:sz w:val="22"/>
          <w:szCs w:val="22"/>
        </w:rPr>
        <w:t>kaip</w:t>
      </w:r>
      <w:r w:rsidRPr="00E01096">
        <w:rPr>
          <w:spacing w:val="-3"/>
          <w:sz w:val="22"/>
          <w:szCs w:val="22"/>
        </w:rPr>
        <w:t xml:space="preserve"> </w:t>
      </w:r>
      <w:r w:rsidRPr="00E01096">
        <w:rPr>
          <w:sz w:val="22"/>
          <w:szCs w:val="22"/>
        </w:rPr>
        <w:t>5</w:t>
      </w:r>
      <w:r w:rsidR="00C02B9E">
        <w:rPr>
          <w:sz w:val="22"/>
          <w:szCs w:val="22"/>
        </w:rPr>
        <w:t> </w:t>
      </w:r>
      <w:r w:rsidRPr="00E01096">
        <w:rPr>
          <w:sz w:val="22"/>
          <w:szCs w:val="22"/>
        </w:rPr>
        <w:t>dienas</w:t>
      </w:r>
      <w:r w:rsidRPr="00E01096">
        <w:rPr>
          <w:spacing w:val="-4"/>
          <w:sz w:val="22"/>
          <w:szCs w:val="22"/>
        </w:rPr>
        <w:t xml:space="preserve"> </w:t>
      </w:r>
      <w:r w:rsidRPr="00E01096">
        <w:rPr>
          <w:sz w:val="22"/>
          <w:szCs w:val="22"/>
        </w:rPr>
        <w:t>taikyto</w:t>
      </w:r>
      <w:r w:rsidRPr="00E01096">
        <w:rPr>
          <w:spacing w:val="-4"/>
          <w:sz w:val="22"/>
          <w:szCs w:val="22"/>
        </w:rPr>
        <w:t xml:space="preserve"> </w:t>
      </w:r>
      <w:r w:rsidRPr="00E01096">
        <w:rPr>
          <w:sz w:val="22"/>
          <w:szCs w:val="22"/>
        </w:rPr>
        <w:t>pradinio</w:t>
      </w:r>
      <w:r w:rsidRPr="00E01096">
        <w:rPr>
          <w:spacing w:val="-3"/>
          <w:sz w:val="22"/>
          <w:szCs w:val="22"/>
        </w:rPr>
        <w:t xml:space="preserve"> </w:t>
      </w:r>
      <w:r w:rsidRPr="00E01096">
        <w:rPr>
          <w:sz w:val="22"/>
          <w:szCs w:val="22"/>
        </w:rPr>
        <w:t>gydymo</w:t>
      </w:r>
      <w:r w:rsidRPr="00E01096">
        <w:rPr>
          <w:spacing w:val="-3"/>
          <w:sz w:val="22"/>
          <w:szCs w:val="22"/>
        </w:rPr>
        <w:t xml:space="preserve"> </w:t>
      </w:r>
      <w:r w:rsidRPr="00E01096">
        <w:rPr>
          <w:sz w:val="22"/>
          <w:szCs w:val="22"/>
        </w:rPr>
        <w:t>injekciniais vaistais nuo kraujo krešulių.</w:t>
      </w:r>
    </w:p>
    <w:p w14:paraId="37D69584" w14:textId="77777777" w:rsidR="007B55E7" w:rsidRPr="00E01096" w:rsidRDefault="007B55E7" w:rsidP="00E01096">
      <w:pPr>
        <w:pStyle w:val="Pagrindinistekstas"/>
        <w:kinsoku w:val="0"/>
        <w:overflowPunct w:val="0"/>
      </w:pPr>
    </w:p>
    <w:p w14:paraId="3E32C351"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priklauso</w:t>
      </w:r>
      <w:r w:rsidR="007B55E7" w:rsidRPr="00E01096">
        <w:rPr>
          <w:spacing w:val="-3"/>
        </w:rPr>
        <w:t xml:space="preserve"> </w:t>
      </w:r>
      <w:proofErr w:type="spellStart"/>
      <w:r w:rsidR="007B55E7" w:rsidRPr="00E01096">
        <w:t>antitrombozinių</w:t>
      </w:r>
      <w:proofErr w:type="spellEnd"/>
      <w:r w:rsidR="007B55E7" w:rsidRPr="00E01096">
        <w:rPr>
          <w:spacing w:val="-3"/>
        </w:rPr>
        <w:t xml:space="preserve"> </w:t>
      </w:r>
      <w:r w:rsidR="007B55E7" w:rsidRPr="00E01096">
        <w:t>vaistų</w:t>
      </w:r>
      <w:r w:rsidR="007B55E7" w:rsidRPr="00E01096">
        <w:rPr>
          <w:spacing w:val="-4"/>
        </w:rPr>
        <w:t xml:space="preserve"> </w:t>
      </w:r>
      <w:r w:rsidR="007B55E7" w:rsidRPr="00E01096">
        <w:t>grupei.</w:t>
      </w:r>
      <w:r w:rsidR="007B55E7" w:rsidRPr="00E01096">
        <w:rPr>
          <w:spacing w:val="-3"/>
        </w:rPr>
        <w:t xml:space="preserve"> </w:t>
      </w:r>
      <w:r w:rsidR="007B55E7" w:rsidRPr="00E01096">
        <w:t>Jis</w:t>
      </w:r>
      <w:r w:rsidR="007B55E7" w:rsidRPr="00E01096">
        <w:rPr>
          <w:spacing w:val="-4"/>
        </w:rPr>
        <w:t xml:space="preserve"> </w:t>
      </w:r>
      <w:r w:rsidR="007B55E7" w:rsidRPr="00E01096">
        <w:t>veikia</w:t>
      </w:r>
      <w:r w:rsidR="007B55E7" w:rsidRPr="00E01096">
        <w:rPr>
          <w:spacing w:val="-4"/>
        </w:rPr>
        <w:t xml:space="preserve"> </w:t>
      </w:r>
      <w:r w:rsidR="007B55E7" w:rsidRPr="00E01096">
        <w:t>blokuodamas</w:t>
      </w:r>
      <w:r w:rsidR="007B55E7" w:rsidRPr="00E01096">
        <w:rPr>
          <w:spacing w:val="-4"/>
        </w:rPr>
        <w:t xml:space="preserve"> </w:t>
      </w:r>
      <w:r w:rsidR="007B55E7" w:rsidRPr="00E01096">
        <w:t>kraujo</w:t>
      </w:r>
      <w:r w:rsidR="007B55E7" w:rsidRPr="00E01096">
        <w:rPr>
          <w:spacing w:val="-3"/>
        </w:rPr>
        <w:t xml:space="preserve"> </w:t>
      </w:r>
      <w:r w:rsidR="007B55E7" w:rsidRPr="00E01096">
        <w:t>krešėjimo</w:t>
      </w:r>
      <w:r w:rsidR="007B55E7" w:rsidRPr="00E01096">
        <w:rPr>
          <w:spacing w:val="-3"/>
        </w:rPr>
        <w:t xml:space="preserve"> </w:t>
      </w:r>
      <w:r w:rsidR="007B55E7" w:rsidRPr="00E01096">
        <w:t>faktorių (</w:t>
      </w:r>
      <w:proofErr w:type="spellStart"/>
      <w:r w:rsidR="007B55E7" w:rsidRPr="00E01096">
        <w:t>Xa</w:t>
      </w:r>
      <w:proofErr w:type="spellEnd"/>
      <w:r w:rsidR="007B55E7" w:rsidRPr="00E01096">
        <w:t xml:space="preserve"> faktorių) ir taip sumažindamas polinkį formuotis kraujo krešuliams.</w:t>
      </w:r>
    </w:p>
    <w:p w14:paraId="3C7BD683" w14:textId="77777777" w:rsidR="007B55E7" w:rsidRDefault="007B55E7" w:rsidP="00E01096">
      <w:pPr>
        <w:pStyle w:val="Pagrindinistekstas"/>
        <w:kinsoku w:val="0"/>
        <w:overflowPunct w:val="0"/>
      </w:pPr>
    </w:p>
    <w:p w14:paraId="75E1427E" w14:textId="77777777" w:rsidR="00413DE6" w:rsidRPr="00E01096" w:rsidRDefault="00413DE6" w:rsidP="00413DE6">
      <w:pPr>
        <w:pStyle w:val="Pagrindinistekstas"/>
        <w:kinsoku w:val="0"/>
        <w:overflowPunct w:val="0"/>
      </w:pPr>
    </w:p>
    <w:p w14:paraId="5DC0D2FC" w14:textId="77777777" w:rsidR="00413DE6" w:rsidRDefault="00413DE6" w:rsidP="006F0D73">
      <w:pPr>
        <w:pStyle w:val="Antrat2"/>
        <w:numPr>
          <w:ilvl w:val="0"/>
          <w:numId w:val="77"/>
        </w:numPr>
        <w:tabs>
          <w:tab w:val="left" w:pos="567"/>
        </w:tabs>
        <w:kinsoku w:val="0"/>
        <w:overflowPunct w:val="0"/>
        <w:ind w:hanging="1468"/>
      </w:pPr>
      <w:r w:rsidRPr="00E01096">
        <w:t>Kas</w:t>
      </w:r>
      <w:r w:rsidRPr="00E01096">
        <w:rPr>
          <w:spacing w:val="-10"/>
        </w:rPr>
        <w:t xml:space="preserve"> </w:t>
      </w:r>
      <w:r w:rsidRPr="00E01096">
        <w:t>žinotina</w:t>
      </w:r>
      <w:r w:rsidRPr="00E01096">
        <w:rPr>
          <w:spacing w:val="-9"/>
        </w:rPr>
        <w:t xml:space="preserve"> </w:t>
      </w:r>
      <w:r w:rsidRPr="00E01096">
        <w:t>prieš</w:t>
      </w:r>
      <w:r w:rsidRPr="00E01096">
        <w:rPr>
          <w:spacing w:val="-10"/>
        </w:rPr>
        <w:t xml:space="preserve"> </w:t>
      </w:r>
      <w:r w:rsidRPr="00E01096">
        <w:t>vartojant</w:t>
      </w:r>
      <w:r w:rsidRPr="00E01096">
        <w:rPr>
          <w:spacing w:val="-9"/>
        </w:rPr>
        <w:t xml:space="preserve"> </w:t>
      </w:r>
      <w:proofErr w:type="spellStart"/>
      <w:r>
        <w:t>Rivaroxaban</w:t>
      </w:r>
      <w:proofErr w:type="spellEnd"/>
      <w:r>
        <w:t xml:space="preserve"> STADA</w:t>
      </w:r>
    </w:p>
    <w:p w14:paraId="496AE716" w14:textId="77777777" w:rsidR="00413DE6" w:rsidRDefault="00413DE6" w:rsidP="00413DE6">
      <w:pPr>
        <w:pStyle w:val="Antrat2"/>
        <w:tabs>
          <w:tab w:val="left" w:pos="567"/>
        </w:tabs>
        <w:kinsoku w:val="0"/>
        <w:overflowPunct w:val="0"/>
        <w:ind w:left="0"/>
      </w:pPr>
    </w:p>
    <w:p w14:paraId="25301328" w14:textId="77777777" w:rsidR="00413DE6" w:rsidRPr="00E01096" w:rsidRDefault="00413DE6" w:rsidP="00413DE6">
      <w:pPr>
        <w:pStyle w:val="Antrat2"/>
        <w:tabs>
          <w:tab w:val="left" w:pos="567"/>
        </w:tabs>
        <w:kinsoku w:val="0"/>
        <w:overflowPunct w:val="0"/>
        <w:ind w:left="0"/>
      </w:pPr>
      <w:proofErr w:type="spellStart"/>
      <w:r>
        <w:t>Rivaroxaban</w:t>
      </w:r>
      <w:proofErr w:type="spellEnd"/>
      <w:r>
        <w:t xml:space="preserve"> STADA</w:t>
      </w:r>
      <w:r w:rsidRPr="00E01096">
        <w:t xml:space="preserve"> vartoti </w:t>
      </w:r>
      <w:r>
        <w:t>draudžiama</w:t>
      </w:r>
    </w:p>
    <w:p w14:paraId="405BA90B" w14:textId="77777777" w:rsidR="00413DE6" w:rsidRPr="00E01096" w:rsidRDefault="00413DE6" w:rsidP="006F0D73">
      <w:pPr>
        <w:pStyle w:val="Sraopastraipa"/>
        <w:numPr>
          <w:ilvl w:val="1"/>
          <w:numId w:val="67"/>
        </w:numPr>
        <w:tabs>
          <w:tab w:val="left" w:pos="1469"/>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alergija</w:t>
      </w:r>
      <w:r w:rsidRPr="00E01096">
        <w:rPr>
          <w:spacing w:val="-4"/>
          <w:sz w:val="22"/>
          <w:szCs w:val="22"/>
        </w:rPr>
        <w:t xml:space="preserve"> </w:t>
      </w:r>
      <w:proofErr w:type="spellStart"/>
      <w:r w:rsidRPr="00E01096">
        <w:rPr>
          <w:sz w:val="22"/>
          <w:szCs w:val="22"/>
        </w:rPr>
        <w:t>rivaroksabanui</w:t>
      </w:r>
      <w:proofErr w:type="spellEnd"/>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bet</w:t>
      </w:r>
      <w:r w:rsidRPr="00E01096">
        <w:rPr>
          <w:spacing w:val="-3"/>
          <w:sz w:val="22"/>
          <w:szCs w:val="22"/>
        </w:rPr>
        <w:t xml:space="preserve"> </w:t>
      </w:r>
      <w:r w:rsidRPr="00E01096">
        <w:rPr>
          <w:sz w:val="22"/>
          <w:szCs w:val="22"/>
        </w:rPr>
        <w:t>kuriai</w:t>
      </w:r>
      <w:r w:rsidRPr="00E01096">
        <w:rPr>
          <w:spacing w:val="-3"/>
          <w:sz w:val="22"/>
          <w:szCs w:val="22"/>
        </w:rPr>
        <w:t xml:space="preserve"> </w:t>
      </w:r>
      <w:r w:rsidRPr="00E01096">
        <w:rPr>
          <w:sz w:val="22"/>
          <w:szCs w:val="22"/>
        </w:rPr>
        <w:t>pagalbinei</w:t>
      </w:r>
      <w:r w:rsidRPr="00E01096">
        <w:rPr>
          <w:spacing w:val="-3"/>
          <w:sz w:val="22"/>
          <w:szCs w:val="22"/>
        </w:rPr>
        <w:t xml:space="preserve"> </w:t>
      </w:r>
      <w:r w:rsidRPr="00E01096">
        <w:rPr>
          <w:sz w:val="22"/>
          <w:szCs w:val="22"/>
        </w:rPr>
        <w:t>šio</w:t>
      </w:r>
      <w:r w:rsidRPr="00E01096">
        <w:rPr>
          <w:spacing w:val="-3"/>
          <w:sz w:val="22"/>
          <w:szCs w:val="22"/>
        </w:rPr>
        <w:t xml:space="preserve"> </w:t>
      </w:r>
      <w:r w:rsidRPr="00E01096">
        <w:rPr>
          <w:sz w:val="22"/>
          <w:szCs w:val="22"/>
        </w:rPr>
        <w:t>vaisto</w:t>
      </w:r>
      <w:r w:rsidRPr="00E01096">
        <w:rPr>
          <w:spacing w:val="-3"/>
          <w:sz w:val="22"/>
          <w:szCs w:val="22"/>
        </w:rPr>
        <w:t xml:space="preserve"> </w:t>
      </w:r>
      <w:r w:rsidRPr="00E01096">
        <w:rPr>
          <w:sz w:val="22"/>
          <w:szCs w:val="22"/>
        </w:rPr>
        <w:t>medžiagai</w:t>
      </w:r>
      <w:r w:rsidRPr="00E01096">
        <w:rPr>
          <w:spacing w:val="-3"/>
          <w:sz w:val="22"/>
          <w:szCs w:val="22"/>
        </w:rPr>
        <w:t xml:space="preserve"> </w:t>
      </w:r>
      <w:r w:rsidRPr="00E01096">
        <w:rPr>
          <w:sz w:val="22"/>
          <w:szCs w:val="22"/>
        </w:rPr>
        <w:t>(jos</w:t>
      </w:r>
      <w:r w:rsidRPr="00E01096">
        <w:rPr>
          <w:spacing w:val="-4"/>
          <w:sz w:val="22"/>
          <w:szCs w:val="22"/>
        </w:rPr>
        <w:t xml:space="preserve"> </w:t>
      </w:r>
      <w:r w:rsidRPr="00E01096">
        <w:rPr>
          <w:sz w:val="22"/>
          <w:szCs w:val="22"/>
        </w:rPr>
        <w:t>išvardytos 6</w:t>
      </w:r>
      <w:r>
        <w:rPr>
          <w:sz w:val="22"/>
          <w:szCs w:val="22"/>
        </w:rPr>
        <w:t> </w:t>
      </w:r>
      <w:r w:rsidRPr="00E01096">
        <w:rPr>
          <w:sz w:val="22"/>
          <w:szCs w:val="22"/>
        </w:rPr>
        <w:t>skyriuje);</w:t>
      </w:r>
    </w:p>
    <w:p w14:paraId="1770D7BA" w14:textId="77777777" w:rsidR="00413DE6" w:rsidRPr="00E01096" w:rsidRDefault="00413DE6" w:rsidP="006F0D73">
      <w:pPr>
        <w:pStyle w:val="Sraopastraipa"/>
        <w:numPr>
          <w:ilvl w:val="1"/>
          <w:numId w:val="67"/>
        </w:numPr>
        <w:tabs>
          <w:tab w:val="left" w:pos="1469"/>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stipriai</w:t>
      </w:r>
      <w:r w:rsidRPr="00E01096">
        <w:rPr>
          <w:spacing w:val="-8"/>
          <w:sz w:val="22"/>
          <w:szCs w:val="22"/>
        </w:rPr>
        <w:t xml:space="preserve"> </w:t>
      </w:r>
      <w:r w:rsidRPr="00E01096">
        <w:rPr>
          <w:spacing w:val="-2"/>
          <w:sz w:val="22"/>
          <w:szCs w:val="22"/>
        </w:rPr>
        <w:t>kraujuojate;</w:t>
      </w:r>
    </w:p>
    <w:p w14:paraId="5F10AE0B" w14:textId="77777777" w:rsidR="00413DE6" w:rsidRPr="00E01096" w:rsidRDefault="00413DE6" w:rsidP="006F0D73">
      <w:pPr>
        <w:pStyle w:val="Sraopastraipa"/>
        <w:numPr>
          <w:ilvl w:val="1"/>
          <w:numId w:val="67"/>
        </w:numPr>
        <w:tabs>
          <w:tab w:val="left" w:pos="1469"/>
        </w:tabs>
        <w:kinsoku w:val="0"/>
        <w:overflowPunct w:val="0"/>
        <w:ind w:left="567" w:hanging="567"/>
        <w:rPr>
          <w:color w:val="000000"/>
          <w:sz w:val="22"/>
          <w:szCs w:val="22"/>
        </w:rPr>
      </w:pPr>
      <w:r w:rsidRPr="00E01096">
        <w:rPr>
          <w:sz w:val="22"/>
          <w:szCs w:val="22"/>
        </w:rPr>
        <w:t>jeigu</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yra</w:t>
      </w:r>
      <w:r w:rsidRPr="00E01096">
        <w:rPr>
          <w:spacing w:val="-3"/>
          <w:sz w:val="22"/>
          <w:szCs w:val="22"/>
        </w:rPr>
        <w:t xml:space="preserve"> </w:t>
      </w:r>
      <w:r w:rsidRPr="00E01096">
        <w:rPr>
          <w:sz w:val="22"/>
          <w:szCs w:val="22"/>
        </w:rPr>
        <w:t>liga</w:t>
      </w:r>
      <w:r w:rsidRPr="00E01096">
        <w:rPr>
          <w:spacing w:val="-3"/>
          <w:sz w:val="22"/>
          <w:szCs w:val="22"/>
        </w:rPr>
        <w:t xml:space="preserve"> </w:t>
      </w:r>
      <w:r w:rsidRPr="00E01096">
        <w:rPr>
          <w:sz w:val="22"/>
          <w:szCs w:val="22"/>
        </w:rPr>
        <w:t>arba</w:t>
      </w:r>
      <w:r w:rsidRPr="00E01096">
        <w:rPr>
          <w:spacing w:val="-3"/>
          <w:sz w:val="22"/>
          <w:szCs w:val="22"/>
        </w:rPr>
        <w:t xml:space="preserve"> </w:t>
      </w:r>
      <w:r w:rsidRPr="00E01096">
        <w:rPr>
          <w:sz w:val="22"/>
          <w:szCs w:val="22"/>
        </w:rPr>
        <w:t>būklė,</w:t>
      </w:r>
      <w:r w:rsidRPr="00E01096">
        <w:rPr>
          <w:spacing w:val="-2"/>
          <w:sz w:val="22"/>
          <w:szCs w:val="22"/>
        </w:rPr>
        <w:t xml:space="preserve"> </w:t>
      </w:r>
      <w:r w:rsidRPr="00E01096">
        <w:rPr>
          <w:sz w:val="22"/>
          <w:szCs w:val="22"/>
        </w:rPr>
        <w:t>dėl</w:t>
      </w:r>
      <w:r w:rsidRPr="00E01096">
        <w:rPr>
          <w:spacing w:val="-2"/>
          <w:sz w:val="22"/>
          <w:szCs w:val="22"/>
        </w:rPr>
        <w:t xml:space="preserve"> </w:t>
      </w:r>
      <w:r w:rsidRPr="00E01096">
        <w:rPr>
          <w:sz w:val="22"/>
          <w:szCs w:val="22"/>
        </w:rPr>
        <w:t>kurios</w:t>
      </w:r>
      <w:r w:rsidRPr="00E01096">
        <w:rPr>
          <w:spacing w:val="-3"/>
          <w:sz w:val="22"/>
          <w:szCs w:val="22"/>
        </w:rPr>
        <w:t xml:space="preserve"> </w:t>
      </w:r>
      <w:r w:rsidRPr="00E01096">
        <w:rPr>
          <w:sz w:val="22"/>
          <w:szCs w:val="22"/>
        </w:rPr>
        <w:t>padidėja</w:t>
      </w:r>
      <w:r w:rsidRPr="00E01096">
        <w:rPr>
          <w:spacing w:val="-3"/>
          <w:sz w:val="22"/>
          <w:szCs w:val="22"/>
        </w:rPr>
        <w:t xml:space="preserve"> </w:t>
      </w:r>
      <w:r w:rsidRPr="00E01096">
        <w:rPr>
          <w:sz w:val="22"/>
          <w:szCs w:val="22"/>
        </w:rPr>
        <w:t>stipraus</w:t>
      </w:r>
      <w:r w:rsidRPr="00E01096">
        <w:rPr>
          <w:spacing w:val="-3"/>
          <w:sz w:val="22"/>
          <w:szCs w:val="22"/>
        </w:rPr>
        <w:t xml:space="preserve"> </w:t>
      </w:r>
      <w:r w:rsidRPr="00E01096">
        <w:rPr>
          <w:sz w:val="22"/>
          <w:szCs w:val="22"/>
        </w:rPr>
        <w:t>kraujavimo</w:t>
      </w:r>
      <w:r w:rsidRPr="00E01096">
        <w:rPr>
          <w:spacing w:val="-2"/>
          <w:sz w:val="22"/>
          <w:szCs w:val="22"/>
        </w:rPr>
        <w:t xml:space="preserve"> </w:t>
      </w:r>
      <w:r w:rsidRPr="00E01096">
        <w:rPr>
          <w:sz w:val="22"/>
          <w:szCs w:val="22"/>
        </w:rPr>
        <w:t>rizika</w:t>
      </w:r>
      <w:r w:rsidRPr="00E01096">
        <w:rPr>
          <w:spacing w:val="-3"/>
          <w:sz w:val="22"/>
          <w:szCs w:val="22"/>
        </w:rPr>
        <w:t xml:space="preserve"> </w:t>
      </w:r>
      <w:r w:rsidRPr="00E01096">
        <w:rPr>
          <w:sz w:val="22"/>
          <w:szCs w:val="22"/>
        </w:rPr>
        <w:t>(pvz.,</w:t>
      </w:r>
      <w:r w:rsidRPr="00E01096">
        <w:rPr>
          <w:spacing w:val="-2"/>
          <w:sz w:val="22"/>
          <w:szCs w:val="22"/>
        </w:rPr>
        <w:t xml:space="preserve"> </w:t>
      </w:r>
      <w:r w:rsidRPr="00E01096">
        <w:rPr>
          <w:sz w:val="22"/>
          <w:szCs w:val="22"/>
        </w:rPr>
        <w:t>skrandžio opa, galvos smegenų pažeidimas arba kraujavimas į smegenis, neseniai atlikta chirurginė smegenų arba akių operacija);</w:t>
      </w:r>
    </w:p>
    <w:p w14:paraId="1DF1D409" w14:textId="77777777" w:rsidR="00413DE6" w:rsidRPr="00E01096" w:rsidRDefault="00413DE6" w:rsidP="006F0D73">
      <w:pPr>
        <w:pStyle w:val="Sraopastraipa"/>
        <w:numPr>
          <w:ilvl w:val="1"/>
          <w:numId w:val="67"/>
        </w:numPr>
        <w:tabs>
          <w:tab w:val="left" w:pos="1470"/>
        </w:tabs>
        <w:kinsoku w:val="0"/>
        <w:overflowPunct w:val="0"/>
        <w:ind w:left="567" w:hanging="567"/>
        <w:rPr>
          <w:color w:val="000000"/>
          <w:sz w:val="22"/>
          <w:szCs w:val="22"/>
        </w:rPr>
      </w:pPr>
      <w:r w:rsidRPr="00E01096">
        <w:rPr>
          <w:sz w:val="22"/>
          <w:szCs w:val="22"/>
        </w:rPr>
        <w:t xml:space="preserve">jeigu vartojate vaistų, apsaugančių nuo kraujo krešulių susidarymo (pvz., 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lastRenderedPageBreak/>
        <w:t>apiksabano</w:t>
      </w:r>
      <w:proofErr w:type="spellEnd"/>
      <w:r w:rsidRPr="00E01096">
        <w:rPr>
          <w:sz w:val="22"/>
          <w:szCs w:val="22"/>
        </w:rPr>
        <w:t xml:space="preserve"> arba heparino), išskyrus atvejus, kai keičiamas nuo kraujo krešulių apsaugantis</w:t>
      </w:r>
      <w:r w:rsidRPr="00E01096">
        <w:rPr>
          <w:spacing w:val="-3"/>
          <w:sz w:val="22"/>
          <w:szCs w:val="22"/>
        </w:rPr>
        <w:t xml:space="preserve"> </w:t>
      </w:r>
      <w:r w:rsidRPr="00E01096">
        <w:rPr>
          <w:sz w:val="22"/>
          <w:szCs w:val="22"/>
        </w:rPr>
        <w:t>gydymas</w:t>
      </w:r>
      <w:r w:rsidRPr="00E01096">
        <w:rPr>
          <w:spacing w:val="-2"/>
          <w:sz w:val="22"/>
          <w:szCs w:val="22"/>
        </w:rPr>
        <w:t xml:space="preserve"> </w:t>
      </w:r>
      <w:r w:rsidRPr="00E01096">
        <w:rPr>
          <w:sz w:val="22"/>
          <w:szCs w:val="22"/>
        </w:rPr>
        <w:t>arba</w:t>
      </w:r>
      <w:r w:rsidRPr="00E01096">
        <w:rPr>
          <w:spacing w:val="-3"/>
          <w:sz w:val="22"/>
          <w:szCs w:val="22"/>
        </w:rPr>
        <w:t xml:space="preserve"> </w:t>
      </w:r>
      <w:r w:rsidRPr="00E01096">
        <w:rPr>
          <w:sz w:val="22"/>
          <w:szCs w:val="22"/>
        </w:rPr>
        <w:t>kai</w:t>
      </w:r>
      <w:r w:rsidRPr="00E01096">
        <w:rPr>
          <w:spacing w:val="-2"/>
          <w:sz w:val="22"/>
          <w:szCs w:val="22"/>
        </w:rPr>
        <w:t xml:space="preserve"> </w:t>
      </w:r>
      <w:r w:rsidRPr="00E01096">
        <w:rPr>
          <w:sz w:val="22"/>
          <w:szCs w:val="22"/>
        </w:rPr>
        <w:t>per</w:t>
      </w:r>
      <w:r w:rsidRPr="00E01096">
        <w:rPr>
          <w:spacing w:val="-3"/>
          <w:sz w:val="22"/>
          <w:szCs w:val="22"/>
        </w:rPr>
        <w:t xml:space="preserve"> </w:t>
      </w:r>
      <w:r w:rsidRPr="00E01096">
        <w:rPr>
          <w:sz w:val="22"/>
          <w:szCs w:val="22"/>
        </w:rPr>
        <w:t>venos</w:t>
      </w:r>
      <w:r w:rsidRPr="00E01096">
        <w:rPr>
          <w:spacing w:val="-4"/>
          <w:sz w:val="22"/>
          <w:szCs w:val="22"/>
        </w:rPr>
        <w:t xml:space="preserve"> </w:t>
      </w:r>
      <w:r w:rsidRPr="00E01096">
        <w:rPr>
          <w:sz w:val="22"/>
          <w:szCs w:val="22"/>
        </w:rPr>
        <w:t>ar</w:t>
      </w:r>
      <w:r w:rsidRPr="00E01096">
        <w:rPr>
          <w:spacing w:val="-2"/>
          <w:sz w:val="22"/>
          <w:szCs w:val="22"/>
        </w:rPr>
        <w:t xml:space="preserve"> </w:t>
      </w:r>
      <w:r w:rsidRPr="00E01096">
        <w:rPr>
          <w:sz w:val="22"/>
          <w:szCs w:val="22"/>
        </w:rPr>
        <w:t>arterijos</w:t>
      </w:r>
      <w:r w:rsidRPr="00E01096">
        <w:rPr>
          <w:spacing w:val="-3"/>
          <w:sz w:val="22"/>
          <w:szCs w:val="22"/>
        </w:rPr>
        <w:t xml:space="preserve"> </w:t>
      </w:r>
      <w:r w:rsidRPr="00E01096">
        <w:rPr>
          <w:sz w:val="22"/>
          <w:szCs w:val="22"/>
        </w:rPr>
        <w:t>kateterį</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leidžiama</w:t>
      </w:r>
      <w:r w:rsidRPr="00E01096">
        <w:rPr>
          <w:spacing w:val="-2"/>
          <w:sz w:val="22"/>
          <w:szCs w:val="22"/>
        </w:rPr>
        <w:t xml:space="preserve"> </w:t>
      </w:r>
      <w:r w:rsidRPr="00E01096">
        <w:rPr>
          <w:sz w:val="22"/>
          <w:szCs w:val="22"/>
        </w:rPr>
        <w:t>heparino,</w:t>
      </w:r>
      <w:r w:rsidRPr="00E01096">
        <w:rPr>
          <w:spacing w:val="-3"/>
          <w:sz w:val="22"/>
          <w:szCs w:val="22"/>
        </w:rPr>
        <w:t xml:space="preserve"> </w:t>
      </w:r>
      <w:r w:rsidRPr="00E01096">
        <w:rPr>
          <w:sz w:val="22"/>
          <w:szCs w:val="22"/>
        </w:rPr>
        <w:t>kad</w:t>
      </w:r>
      <w:r w:rsidRPr="00E01096">
        <w:rPr>
          <w:spacing w:val="-3"/>
          <w:sz w:val="22"/>
          <w:szCs w:val="22"/>
        </w:rPr>
        <w:t xml:space="preserve"> </w:t>
      </w:r>
      <w:r w:rsidRPr="00E01096">
        <w:rPr>
          <w:sz w:val="22"/>
          <w:szCs w:val="22"/>
        </w:rPr>
        <w:t>šis kateteris išliktų pralaidus;</w:t>
      </w:r>
    </w:p>
    <w:p w14:paraId="6160104B" w14:textId="77777777" w:rsidR="00413DE6" w:rsidRPr="00E01096" w:rsidRDefault="00413DE6" w:rsidP="006F0D73">
      <w:pPr>
        <w:pStyle w:val="Sraopastraipa"/>
        <w:numPr>
          <w:ilvl w:val="1"/>
          <w:numId w:val="67"/>
        </w:numPr>
        <w:tabs>
          <w:tab w:val="left" w:pos="1470"/>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sergate</w:t>
      </w:r>
      <w:r w:rsidRPr="00E01096">
        <w:rPr>
          <w:spacing w:val="-8"/>
          <w:sz w:val="22"/>
          <w:szCs w:val="22"/>
        </w:rPr>
        <w:t xml:space="preserve"> </w:t>
      </w:r>
      <w:r w:rsidRPr="00E01096">
        <w:rPr>
          <w:sz w:val="22"/>
          <w:szCs w:val="22"/>
        </w:rPr>
        <w:t>kepenų</w:t>
      </w:r>
      <w:r w:rsidRPr="00E01096">
        <w:rPr>
          <w:spacing w:val="-7"/>
          <w:sz w:val="22"/>
          <w:szCs w:val="22"/>
        </w:rPr>
        <w:t xml:space="preserve"> </w:t>
      </w:r>
      <w:r w:rsidRPr="00E01096">
        <w:rPr>
          <w:sz w:val="22"/>
          <w:szCs w:val="22"/>
        </w:rPr>
        <w:t>liga</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todėl</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būti</w:t>
      </w:r>
      <w:r w:rsidRPr="00E01096">
        <w:rPr>
          <w:spacing w:val="-6"/>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rizika;</w:t>
      </w:r>
    </w:p>
    <w:p w14:paraId="3D5E01D6" w14:textId="77777777" w:rsidR="00413DE6" w:rsidRPr="00E01096" w:rsidRDefault="00413DE6" w:rsidP="006F0D73">
      <w:pPr>
        <w:pStyle w:val="Sraopastraipa"/>
        <w:numPr>
          <w:ilvl w:val="1"/>
          <w:numId w:val="67"/>
        </w:numPr>
        <w:tabs>
          <w:tab w:val="left" w:pos="1470"/>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esate</w:t>
      </w:r>
      <w:r w:rsidRPr="00E01096">
        <w:rPr>
          <w:spacing w:val="-6"/>
          <w:sz w:val="22"/>
          <w:szCs w:val="22"/>
        </w:rPr>
        <w:t xml:space="preserve"> </w:t>
      </w:r>
      <w:r w:rsidRPr="00E01096">
        <w:rPr>
          <w:sz w:val="22"/>
          <w:szCs w:val="22"/>
        </w:rPr>
        <w:t>nėščia</w:t>
      </w:r>
      <w:r w:rsidRPr="00E01096">
        <w:rPr>
          <w:spacing w:val="-6"/>
          <w:sz w:val="22"/>
          <w:szCs w:val="22"/>
        </w:rPr>
        <w:t xml:space="preserve"> </w:t>
      </w:r>
      <w:r w:rsidRPr="00E01096">
        <w:rPr>
          <w:sz w:val="22"/>
          <w:szCs w:val="22"/>
        </w:rPr>
        <w:t>arba</w:t>
      </w:r>
      <w:r w:rsidRPr="00E01096">
        <w:rPr>
          <w:spacing w:val="-7"/>
          <w:sz w:val="22"/>
          <w:szCs w:val="22"/>
        </w:rPr>
        <w:t xml:space="preserve"> </w:t>
      </w:r>
      <w:r w:rsidRPr="00E01096">
        <w:rPr>
          <w:sz w:val="22"/>
          <w:szCs w:val="22"/>
        </w:rPr>
        <w:t>žindote</w:t>
      </w:r>
      <w:r w:rsidRPr="00E01096">
        <w:rPr>
          <w:spacing w:val="-6"/>
          <w:sz w:val="22"/>
          <w:szCs w:val="22"/>
        </w:rPr>
        <w:t xml:space="preserve"> </w:t>
      </w:r>
      <w:r w:rsidRPr="00E01096">
        <w:rPr>
          <w:spacing w:val="-2"/>
          <w:sz w:val="22"/>
          <w:szCs w:val="22"/>
        </w:rPr>
        <w:t>kūdikį.</w:t>
      </w:r>
    </w:p>
    <w:p w14:paraId="5A793A7E" w14:textId="77777777" w:rsidR="00413DE6" w:rsidRDefault="00413DE6" w:rsidP="00413DE6">
      <w:pPr>
        <w:pStyle w:val="Pagrindinistekstas"/>
        <w:kinsoku w:val="0"/>
        <w:overflowPunct w:val="0"/>
      </w:pPr>
    </w:p>
    <w:p w14:paraId="77C5E61C" w14:textId="77777777" w:rsidR="00413DE6" w:rsidRPr="00E01096" w:rsidRDefault="00413DE6" w:rsidP="00413DE6">
      <w:pPr>
        <w:pStyle w:val="Pagrindinistekstas"/>
        <w:kinsoku w:val="0"/>
        <w:overflowPunct w:val="0"/>
        <w:rPr>
          <w:spacing w:val="-2"/>
        </w:rPr>
      </w:pPr>
      <w:r w:rsidRPr="00E01096">
        <w:t>Jeigu</w:t>
      </w:r>
      <w:r w:rsidRPr="00E01096">
        <w:rPr>
          <w:spacing w:val="-7"/>
        </w:rPr>
        <w:t xml:space="preserve"> </w:t>
      </w:r>
      <w:r w:rsidRPr="00E01096">
        <w:t>bet</w:t>
      </w:r>
      <w:r w:rsidRPr="00E01096">
        <w:rPr>
          <w:spacing w:val="-6"/>
        </w:rPr>
        <w:t xml:space="preserve"> </w:t>
      </w:r>
      <w:r w:rsidRPr="00E01096">
        <w:t>kuris</w:t>
      </w:r>
      <w:r w:rsidRPr="00E01096">
        <w:rPr>
          <w:spacing w:val="-8"/>
        </w:rPr>
        <w:t xml:space="preserve"> </w:t>
      </w:r>
      <w:r w:rsidRPr="00E01096">
        <w:t>iš</w:t>
      </w:r>
      <w:r w:rsidRPr="00E01096">
        <w:rPr>
          <w:spacing w:val="-7"/>
        </w:rPr>
        <w:t xml:space="preserve"> </w:t>
      </w:r>
      <w:r w:rsidRPr="00E01096">
        <w:t>šių</w:t>
      </w:r>
      <w:r w:rsidRPr="00E01096">
        <w:rPr>
          <w:spacing w:val="-7"/>
        </w:rPr>
        <w:t xml:space="preserve"> </w:t>
      </w:r>
      <w:r w:rsidRPr="00E01096">
        <w:t>punktų</w:t>
      </w:r>
      <w:r w:rsidRPr="00E01096">
        <w:rPr>
          <w:spacing w:val="-6"/>
        </w:rPr>
        <w:t xml:space="preserve"> </w:t>
      </w:r>
      <w:r w:rsidRPr="00E01096">
        <w:t>Jums</w:t>
      </w:r>
      <w:r w:rsidRPr="00E01096">
        <w:rPr>
          <w:spacing w:val="-7"/>
        </w:rPr>
        <w:t xml:space="preserve"> </w:t>
      </w:r>
      <w:r w:rsidRPr="00E01096">
        <w:t>tinka,</w:t>
      </w:r>
      <w:r w:rsidRPr="00E01096">
        <w:rPr>
          <w:spacing w:val="-9"/>
        </w:rPr>
        <w:t xml:space="preserve"> </w:t>
      </w:r>
      <w:r w:rsidRPr="00E01096">
        <w:rPr>
          <w:b/>
          <w:bCs/>
        </w:rPr>
        <w:t>nevartokite</w:t>
      </w:r>
      <w:r w:rsidRPr="00E01096">
        <w:rPr>
          <w:b/>
          <w:bCs/>
          <w:spacing w:val="-7"/>
        </w:rPr>
        <w:t xml:space="preserve"> </w:t>
      </w:r>
      <w:proofErr w:type="spellStart"/>
      <w:r>
        <w:rPr>
          <w:b/>
          <w:bCs/>
        </w:rPr>
        <w:t>Rivaroxaban</w:t>
      </w:r>
      <w:proofErr w:type="spellEnd"/>
      <w:r>
        <w:rPr>
          <w:b/>
          <w:bCs/>
        </w:rPr>
        <w:t xml:space="preserve"> STADA</w:t>
      </w:r>
      <w:r w:rsidRPr="00E01096">
        <w:rPr>
          <w:b/>
          <w:bCs/>
          <w:spacing w:val="-6"/>
        </w:rPr>
        <w:t xml:space="preserve"> </w:t>
      </w:r>
      <w:r w:rsidRPr="00E01096">
        <w:rPr>
          <w:b/>
          <w:bCs/>
        </w:rPr>
        <w:t>ir</w:t>
      </w:r>
      <w:r w:rsidRPr="00E01096">
        <w:rPr>
          <w:b/>
          <w:bCs/>
          <w:spacing w:val="-8"/>
        </w:rPr>
        <w:t xml:space="preserve"> </w:t>
      </w:r>
      <w:r w:rsidRPr="00E01096">
        <w:rPr>
          <w:b/>
          <w:bCs/>
        </w:rPr>
        <w:t>pasakykite</w:t>
      </w:r>
      <w:r w:rsidRPr="00E01096">
        <w:rPr>
          <w:b/>
          <w:bCs/>
          <w:spacing w:val="-7"/>
        </w:rPr>
        <w:t xml:space="preserve"> </w:t>
      </w:r>
      <w:r w:rsidRPr="00E01096">
        <w:rPr>
          <w:b/>
          <w:bCs/>
        </w:rPr>
        <w:t>savo</w:t>
      </w:r>
      <w:r w:rsidRPr="00E01096">
        <w:rPr>
          <w:b/>
          <w:bCs/>
          <w:spacing w:val="-7"/>
        </w:rPr>
        <w:t xml:space="preserve"> </w:t>
      </w:r>
      <w:r w:rsidRPr="00E01096">
        <w:rPr>
          <w:b/>
          <w:bCs/>
          <w:spacing w:val="-2"/>
        </w:rPr>
        <w:t>gydytojui</w:t>
      </w:r>
      <w:r w:rsidRPr="00E01096">
        <w:rPr>
          <w:spacing w:val="-2"/>
        </w:rPr>
        <w:t>.</w:t>
      </w:r>
    </w:p>
    <w:p w14:paraId="7E19C76A" w14:textId="77777777" w:rsidR="00413DE6" w:rsidRPr="00E01096" w:rsidRDefault="00413DE6" w:rsidP="00413DE6">
      <w:pPr>
        <w:pStyle w:val="Pagrindinistekstas"/>
        <w:kinsoku w:val="0"/>
        <w:overflowPunct w:val="0"/>
      </w:pPr>
    </w:p>
    <w:p w14:paraId="3E042877" w14:textId="77777777" w:rsidR="00413DE6" w:rsidRPr="00E01096" w:rsidRDefault="00413DE6" w:rsidP="00413DE6">
      <w:pPr>
        <w:pStyle w:val="Antrat2"/>
        <w:kinsoku w:val="0"/>
        <w:overflowPunct w:val="0"/>
        <w:ind w:left="0"/>
        <w:rPr>
          <w:spacing w:val="-2"/>
        </w:rPr>
      </w:pP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9"/>
        </w:rPr>
        <w:t xml:space="preserve"> </w:t>
      </w:r>
      <w:r w:rsidRPr="00E01096">
        <w:rPr>
          <w:spacing w:val="-2"/>
        </w:rPr>
        <w:t>priemonės</w:t>
      </w:r>
    </w:p>
    <w:p w14:paraId="409139EB" w14:textId="77777777" w:rsidR="00413DE6" w:rsidRPr="00E01096" w:rsidRDefault="00413DE6" w:rsidP="00413DE6">
      <w:pPr>
        <w:pStyle w:val="Pagrindinistekstas"/>
        <w:kinsoku w:val="0"/>
        <w:overflowPunct w:val="0"/>
        <w:rPr>
          <w:spacing w:val="-2"/>
        </w:rPr>
      </w:pPr>
      <w:r w:rsidRPr="00E01096">
        <w:t>Pasitarkite</w:t>
      </w:r>
      <w:r w:rsidRPr="00E01096">
        <w:rPr>
          <w:spacing w:val="-10"/>
        </w:rPr>
        <w:t xml:space="preserve"> </w:t>
      </w:r>
      <w:r w:rsidRPr="00E01096">
        <w:t>su</w:t>
      </w:r>
      <w:r w:rsidRPr="00E01096">
        <w:rPr>
          <w:spacing w:val="-7"/>
        </w:rPr>
        <w:t xml:space="preserve"> </w:t>
      </w:r>
      <w:r w:rsidRPr="00E01096">
        <w:t>gydytoju</w:t>
      </w:r>
      <w:r w:rsidRPr="00E01096">
        <w:rPr>
          <w:spacing w:val="-9"/>
        </w:rPr>
        <w:t xml:space="preserve"> </w:t>
      </w:r>
      <w:r w:rsidRPr="00E01096">
        <w:t>arba</w:t>
      </w:r>
      <w:r w:rsidRPr="00E01096">
        <w:rPr>
          <w:spacing w:val="-9"/>
        </w:rPr>
        <w:t xml:space="preserve"> </w:t>
      </w:r>
      <w:r w:rsidRPr="00E01096">
        <w:t>vaistininku,</w:t>
      </w:r>
      <w:r w:rsidRPr="00E01096">
        <w:rPr>
          <w:spacing w:val="-10"/>
        </w:rPr>
        <w:t xml:space="preserve"> </w:t>
      </w:r>
      <w:r w:rsidRPr="00E01096">
        <w:t>prieš</w:t>
      </w:r>
      <w:r w:rsidRPr="00E01096">
        <w:rPr>
          <w:spacing w:val="-9"/>
        </w:rPr>
        <w:t xml:space="preserve"> </w:t>
      </w:r>
      <w:r w:rsidRPr="00E01096">
        <w:t>pradėdami</w:t>
      </w:r>
      <w:r w:rsidRPr="00E01096">
        <w:rPr>
          <w:spacing w:val="-8"/>
        </w:rPr>
        <w:t xml:space="preserve"> </w:t>
      </w:r>
      <w:r w:rsidRPr="00E01096">
        <w:t>vartoti</w:t>
      </w:r>
      <w:r w:rsidRPr="00E01096">
        <w:rPr>
          <w:spacing w:val="-9"/>
        </w:rPr>
        <w:t xml:space="preserve"> </w:t>
      </w:r>
      <w:proofErr w:type="spellStart"/>
      <w:r>
        <w:rPr>
          <w:spacing w:val="-2"/>
        </w:rPr>
        <w:t>Rivaroxaban</w:t>
      </w:r>
      <w:proofErr w:type="spellEnd"/>
      <w:r>
        <w:rPr>
          <w:spacing w:val="-2"/>
        </w:rPr>
        <w:t xml:space="preserve"> STADA</w:t>
      </w:r>
      <w:r w:rsidRPr="00E01096">
        <w:rPr>
          <w:spacing w:val="-2"/>
        </w:rPr>
        <w:t>.</w:t>
      </w:r>
    </w:p>
    <w:p w14:paraId="1E67BA4D" w14:textId="77777777" w:rsidR="00413DE6" w:rsidRPr="00E01096" w:rsidRDefault="00413DE6" w:rsidP="00413DE6">
      <w:pPr>
        <w:pStyle w:val="Pagrindinistekstas"/>
        <w:kinsoku w:val="0"/>
        <w:overflowPunct w:val="0"/>
      </w:pPr>
    </w:p>
    <w:p w14:paraId="0C62CBDB" w14:textId="77777777" w:rsidR="00413DE6" w:rsidRPr="00E01096" w:rsidRDefault="00413DE6" w:rsidP="00413DE6">
      <w:pPr>
        <w:pStyle w:val="Antrat2"/>
        <w:kinsoku w:val="0"/>
        <w:overflowPunct w:val="0"/>
        <w:ind w:left="0"/>
        <w:rPr>
          <w:spacing w:val="-2"/>
        </w:rPr>
      </w:pPr>
      <w:r w:rsidRPr="0037404F">
        <w:t xml:space="preserve">Dėl </w:t>
      </w:r>
      <w:proofErr w:type="spellStart"/>
      <w:r w:rsidRPr="0037404F">
        <w:t>Rivaroxaban</w:t>
      </w:r>
      <w:proofErr w:type="spellEnd"/>
      <w:r w:rsidRPr="0037404F">
        <w:t xml:space="preserve"> STADA va</w:t>
      </w:r>
      <w:r>
        <w:t>rtojimo s</w:t>
      </w:r>
      <w:r w:rsidRPr="00E01096">
        <w:t>pecialių</w:t>
      </w:r>
      <w:r w:rsidRPr="00E01096">
        <w:rPr>
          <w:spacing w:val="-13"/>
        </w:rPr>
        <w:t xml:space="preserve"> </w:t>
      </w:r>
      <w:r w:rsidRPr="00E01096">
        <w:t>atsargumo</w:t>
      </w:r>
      <w:r w:rsidRPr="00E01096">
        <w:rPr>
          <w:spacing w:val="-12"/>
        </w:rPr>
        <w:t xml:space="preserve"> </w:t>
      </w:r>
      <w:r w:rsidRPr="00E01096">
        <w:t>priemonių</w:t>
      </w:r>
      <w:r w:rsidRPr="00E01096">
        <w:rPr>
          <w:spacing w:val="-12"/>
        </w:rPr>
        <w:t xml:space="preserve"> </w:t>
      </w:r>
      <w:r w:rsidRPr="00E01096">
        <w:rPr>
          <w:spacing w:val="-2"/>
        </w:rPr>
        <w:t>reikia</w:t>
      </w:r>
    </w:p>
    <w:p w14:paraId="453346A8" w14:textId="77777777" w:rsidR="00413DE6" w:rsidRPr="00E01096" w:rsidRDefault="00413DE6" w:rsidP="008679E7">
      <w:pPr>
        <w:pStyle w:val="Sraopastraipa"/>
        <w:numPr>
          <w:ilvl w:val="0"/>
          <w:numId w:val="7"/>
        </w:numPr>
        <w:tabs>
          <w:tab w:val="left" w:pos="567"/>
          <w:tab w:val="left" w:pos="1462"/>
        </w:tabs>
        <w:kinsoku w:val="0"/>
        <w:overflowPunct w:val="0"/>
        <w:ind w:left="0" w:firstLine="0"/>
        <w:rPr>
          <w:spacing w:val="-2"/>
          <w:sz w:val="22"/>
          <w:szCs w:val="22"/>
        </w:rPr>
      </w:pPr>
      <w:r w:rsidRPr="00E01096">
        <w:rPr>
          <w:sz w:val="22"/>
          <w:szCs w:val="22"/>
        </w:rPr>
        <w:t>jeigu</w:t>
      </w:r>
      <w:r w:rsidRPr="00E01096">
        <w:rPr>
          <w:spacing w:val="-8"/>
          <w:sz w:val="22"/>
          <w:szCs w:val="22"/>
        </w:rPr>
        <w:t xml:space="preserve"> </w:t>
      </w:r>
      <w:r w:rsidRPr="00E01096">
        <w:rPr>
          <w:sz w:val="22"/>
          <w:szCs w:val="22"/>
        </w:rPr>
        <w:t>Jums</w:t>
      </w:r>
      <w:r w:rsidRPr="00E01096">
        <w:rPr>
          <w:spacing w:val="-8"/>
          <w:sz w:val="22"/>
          <w:szCs w:val="22"/>
        </w:rPr>
        <w:t xml:space="preserve"> </w:t>
      </w:r>
      <w:r w:rsidRPr="00E01096">
        <w:rPr>
          <w:sz w:val="22"/>
          <w:szCs w:val="22"/>
        </w:rPr>
        <w:t>yra</w:t>
      </w:r>
      <w:r w:rsidRPr="00E01096">
        <w:rPr>
          <w:spacing w:val="-8"/>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8"/>
          <w:sz w:val="22"/>
          <w:szCs w:val="22"/>
        </w:rPr>
        <w:t xml:space="preserve"> </w:t>
      </w:r>
      <w:r w:rsidRPr="00E01096">
        <w:rPr>
          <w:sz w:val="22"/>
          <w:szCs w:val="22"/>
        </w:rPr>
        <w:t>rizika,</w:t>
      </w:r>
      <w:r w:rsidRPr="00E01096">
        <w:rPr>
          <w:spacing w:val="-7"/>
          <w:sz w:val="22"/>
          <w:szCs w:val="22"/>
        </w:rPr>
        <w:t xml:space="preserve"> </w:t>
      </w:r>
      <w:r w:rsidRPr="00E01096">
        <w:rPr>
          <w:sz w:val="22"/>
          <w:szCs w:val="22"/>
        </w:rPr>
        <w:t>kuri</w:t>
      </w:r>
      <w:r w:rsidRPr="00E01096">
        <w:rPr>
          <w:spacing w:val="-8"/>
          <w:sz w:val="22"/>
          <w:szCs w:val="22"/>
        </w:rPr>
        <w:t xml:space="preserve"> </w:t>
      </w:r>
      <w:r w:rsidRPr="00E01096">
        <w:rPr>
          <w:sz w:val="22"/>
          <w:szCs w:val="22"/>
        </w:rPr>
        <w:t>galima</w:t>
      </w:r>
      <w:r w:rsidRPr="00E01096">
        <w:rPr>
          <w:spacing w:val="-8"/>
          <w:sz w:val="22"/>
          <w:szCs w:val="22"/>
        </w:rPr>
        <w:t xml:space="preserve"> </w:t>
      </w:r>
      <w:r w:rsidRPr="00E01096">
        <w:rPr>
          <w:sz w:val="22"/>
          <w:szCs w:val="22"/>
        </w:rPr>
        <w:t>šiais</w:t>
      </w:r>
      <w:r w:rsidRPr="00E01096">
        <w:rPr>
          <w:spacing w:val="-8"/>
          <w:sz w:val="22"/>
          <w:szCs w:val="22"/>
        </w:rPr>
        <w:t xml:space="preserve"> </w:t>
      </w:r>
      <w:r w:rsidRPr="00E01096">
        <w:rPr>
          <w:spacing w:val="-2"/>
          <w:sz w:val="22"/>
          <w:szCs w:val="22"/>
        </w:rPr>
        <w:t>atvejais:</w:t>
      </w:r>
    </w:p>
    <w:p w14:paraId="5B2A7A6A" w14:textId="77777777" w:rsidR="00413DE6" w:rsidRPr="00E01096" w:rsidRDefault="00413DE6"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sunki</w:t>
      </w:r>
      <w:r w:rsidRPr="00E01096">
        <w:rPr>
          <w:spacing w:val="-3"/>
          <w:sz w:val="22"/>
          <w:szCs w:val="22"/>
        </w:rPr>
        <w:t xml:space="preserve"> </w:t>
      </w:r>
      <w:r w:rsidRPr="00E01096">
        <w:rPr>
          <w:sz w:val="22"/>
          <w:szCs w:val="22"/>
        </w:rPr>
        <w:t>inkstų</w:t>
      </w:r>
      <w:r w:rsidRPr="00E01096">
        <w:rPr>
          <w:spacing w:val="-3"/>
          <w:sz w:val="22"/>
          <w:szCs w:val="22"/>
        </w:rPr>
        <w:t xml:space="preserve"> </w:t>
      </w:r>
      <w:r w:rsidRPr="00E01096">
        <w:rPr>
          <w:sz w:val="22"/>
          <w:szCs w:val="22"/>
        </w:rPr>
        <w:t>liga</w:t>
      </w:r>
      <w:r w:rsidRPr="00E01096">
        <w:rPr>
          <w:spacing w:val="-4"/>
          <w:sz w:val="22"/>
          <w:szCs w:val="22"/>
        </w:rPr>
        <w:t xml:space="preserve"> </w:t>
      </w:r>
      <w:r w:rsidR="00087D97">
        <w:rPr>
          <w:spacing w:val="-4"/>
          <w:sz w:val="22"/>
          <w:szCs w:val="22"/>
        </w:rPr>
        <w:t xml:space="preserve">suaugusiesiems </w:t>
      </w:r>
      <w:r w:rsidRPr="00E01096">
        <w:rPr>
          <w:sz w:val="22"/>
          <w:szCs w:val="22"/>
        </w:rPr>
        <w:t>ir</w:t>
      </w:r>
      <w:r w:rsidRPr="00E01096">
        <w:rPr>
          <w:spacing w:val="-3"/>
          <w:sz w:val="22"/>
          <w:szCs w:val="22"/>
        </w:rPr>
        <w:t xml:space="preserve"> </w:t>
      </w:r>
      <w:r w:rsidRPr="00E01096">
        <w:rPr>
          <w:sz w:val="22"/>
          <w:szCs w:val="22"/>
        </w:rPr>
        <w:t>vidutinio</w:t>
      </w:r>
      <w:r w:rsidRPr="00E01096">
        <w:rPr>
          <w:spacing w:val="-4"/>
          <w:sz w:val="22"/>
          <w:szCs w:val="22"/>
        </w:rPr>
        <w:t xml:space="preserve"> </w:t>
      </w:r>
      <w:r w:rsidRPr="00E01096">
        <w:rPr>
          <w:sz w:val="22"/>
          <w:szCs w:val="22"/>
        </w:rPr>
        <w:t>sunkumo</w:t>
      </w:r>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sunki</w:t>
      </w:r>
      <w:r w:rsidRPr="00E01096">
        <w:rPr>
          <w:spacing w:val="-3"/>
          <w:sz w:val="22"/>
          <w:szCs w:val="22"/>
        </w:rPr>
        <w:t xml:space="preserve"> </w:t>
      </w:r>
      <w:r w:rsidRPr="00E01096">
        <w:rPr>
          <w:sz w:val="22"/>
          <w:szCs w:val="22"/>
        </w:rPr>
        <w:t>inkstų</w:t>
      </w:r>
      <w:r w:rsidRPr="00E01096">
        <w:rPr>
          <w:spacing w:val="-3"/>
          <w:sz w:val="22"/>
          <w:szCs w:val="22"/>
        </w:rPr>
        <w:t xml:space="preserve"> </w:t>
      </w:r>
      <w:r w:rsidRPr="00E01096">
        <w:rPr>
          <w:sz w:val="22"/>
          <w:szCs w:val="22"/>
        </w:rPr>
        <w:t>liga</w:t>
      </w:r>
      <w:r w:rsidR="00087D97">
        <w:rPr>
          <w:sz w:val="22"/>
          <w:szCs w:val="22"/>
        </w:rPr>
        <w:t xml:space="preserve"> vaikams ir paaugliams</w:t>
      </w:r>
      <w:r w:rsidRPr="00E01096">
        <w:rPr>
          <w:sz w:val="22"/>
          <w:szCs w:val="22"/>
        </w:rPr>
        <w:t>, nes inkstų funkcija gali turėti įtakos Jūsų organizmą veikiančio vaisto kiekiui;</w:t>
      </w:r>
    </w:p>
    <w:p w14:paraId="07A7171E" w14:textId="77777777" w:rsidR="00413DE6" w:rsidRPr="00E01096" w:rsidRDefault="00413DE6"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jeigu</w:t>
      </w:r>
      <w:r w:rsidRPr="00E01096">
        <w:rPr>
          <w:spacing w:val="-3"/>
          <w:sz w:val="22"/>
          <w:szCs w:val="22"/>
        </w:rPr>
        <w:t xml:space="preserve"> </w:t>
      </w:r>
      <w:r w:rsidRPr="00E01096">
        <w:rPr>
          <w:sz w:val="22"/>
          <w:szCs w:val="22"/>
        </w:rPr>
        <w:t>vartojate</w:t>
      </w:r>
      <w:r w:rsidRPr="00E01096">
        <w:rPr>
          <w:spacing w:val="-4"/>
          <w:sz w:val="22"/>
          <w:szCs w:val="22"/>
        </w:rPr>
        <w:t xml:space="preserve"> </w:t>
      </w:r>
      <w:r w:rsidRPr="00E01096">
        <w:rPr>
          <w:sz w:val="22"/>
          <w:szCs w:val="22"/>
        </w:rPr>
        <w:t>kitų</w:t>
      </w:r>
      <w:r w:rsidRPr="00E01096">
        <w:rPr>
          <w:spacing w:val="-3"/>
          <w:sz w:val="22"/>
          <w:szCs w:val="22"/>
        </w:rPr>
        <w:t xml:space="preserve"> </w:t>
      </w:r>
      <w:r w:rsidRPr="00E01096">
        <w:rPr>
          <w:sz w:val="22"/>
          <w:szCs w:val="22"/>
        </w:rPr>
        <w:t>vaistų,</w:t>
      </w:r>
      <w:r w:rsidRPr="00E01096">
        <w:rPr>
          <w:spacing w:val="-4"/>
          <w:sz w:val="22"/>
          <w:szCs w:val="22"/>
        </w:rPr>
        <w:t xml:space="preserve"> </w:t>
      </w:r>
      <w:r w:rsidRPr="00E01096">
        <w:rPr>
          <w:sz w:val="22"/>
          <w:szCs w:val="22"/>
        </w:rPr>
        <w:t>apsaugančių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 xml:space="preserve">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t>apiksabano</w:t>
      </w:r>
      <w:proofErr w:type="spellEnd"/>
      <w:r w:rsidRPr="00E01096">
        <w:rPr>
          <w:sz w:val="22"/>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Pr>
          <w:sz w:val="22"/>
          <w:szCs w:val="22"/>
        </w:rPr>
        <w:t>Rivaroxaban</w:t>
      </w:r>
      <w:proofErr w:type="spellEnd"/>
      <w:r>
        <w:rPr>
          <w:sz w:val="22"/>
          <w:szCs w:val="22"/>
        </w:rPr>
        <w:t xml:space="preserve"> STADA</w:t>
      </w:r>
      <w:r w:rsidRPr="00E01096">
        <w:rPr>
          <w:sz w:val="22"/>
          <w:szCs w:val="22"/>
        </w:rPr>
        <w:t>“);</w:t>
      </w:r>
    </w:p>
    <w:p w14:paraId="302E8EE0" w14:textId="77777777" w:rsidR="00413DE6" w:rsidRPr="00E01096" w:rsidRDefault="00413DE6"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kraujavimo</w:t>
      </w:r>
      <w:r w:rsidRPr="00E01096">
        <w:rPr>
          <w:spacing w:val="-14"/>
          <w:sz w:val="22"/>
          <w:szCs w:val="22"/>
        </w:rPr>
        <w:t xml:space="preserve"> </w:t>
      </w:r>
      <w:r w:rsidRPr="00E01096">
        <w:rPr>
          <w:spacing w:val="-2"/>
          <w:sz w:val="22"/>
          <w:szCs w:val="22"/>
        </w:rPr>
        <w:t>sutrikimai;</w:t>
      </w:r>
    </w:p>
    <w:p w14:paraId="052BEAF7" w14:textId="77777777" w:rsidR="00413DE6" w:rsidRPr="00E01096" w:rsidRDefault="00413DE6"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labai</w:t>
      </w:r>
      <w:r w:rsidRPr="00E01096">
        <w:rPr>
          <w:spacing w:val="-14"/>
          <w:sz w:val="22"/>
          <w:szCs w:val="22"/>
        </w:rPr>
        <w:t xml:space="preserve"> </w:t>
      </w:r>
      <w:r w:rsidRPr="00E01096">
        <w:rPr>
          <w:sz w:val="22"/>
          <w:szCs w:val="22"/>
        </w:rPr>
        <w:t>aukštas</w:t>
      </w:r>
      <w:r w:rsidRPr="00E01096">
        <w:rPr>
          <w:spacing w:val="-13"/>
          <w:sz w:val="22"/>
          <w:szCs w:val="22"/>
        </w:rPr>
        <w:t xml:space="preserve"> </w:t>
      </w:r>
      <w:r w:rsidRPr="00E01096">
        <w:rPr>
          <w:sz w:val="22"/>
          <w:szCs w:val="22"/>
        </w:rPr>
        <w:t>kraujospūdis,</w:t>
      </w:r>
      <w:r w:rsidRPr="00E01096">
        <w:rPr>
          <w:spacing w:val="-14"/>
          <w:sz w:val="22"/>
          <w:szCs w:val="22"/>
        </w:rPr>
        <w:t xml:space="preserve"> </w:t>
      </w:r>
      <w:r w:rsidR="00087D97">
        <w:rPr>
          <w:sz w:val="22"/>
          <w:szCs w:val="22"/>
        </w:rPr>
        <w:t>nesureguliuotas</w:t>
      </w:r>
      <w:r w:rsidR="00087D97" w:rsidRPr="00E01096">
        <w:rPr>
          <w:spacing w:val="-13"/>
          <w:sz w:val="22"/>
          <w:szCs w:val="22"/>
        </w:rPr>
        <w:t xml:space="preserve"> </w:t>
      </w:r>
      <w:r w:rsidRPr="00E01096">
        <w:rPr>
          <w:spacing w:val="-2"/>
          <w:sz w:val="22"/>
          <w:szCs w:val="22"/>
        </w:rPr>
        <w:t>gydymu;</w:t>
      </w:r>
    </w:p>
    <w:p w14:paraId="00E1B311" w14:textId="77777777" w:rsidR="00413DE6" w:rsidRPr="00E01096" w:rsidRDefault="00413DE6"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skrandžio arba žarnyno ligos, galinčios sukelti kraujavimą, pvz., žarnyno arba skrandžio uždegimas,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stemplės</w:t>
      </w:r>
      <w:r w:rsidRPr="00E01096">
        <w:rPr>
          <w:spacing w:val="-4"/>
          <w:sz w:val="22"/>
          <w:szCs w:val="22"/>
        </w:rPr>
        <w:t xml:space="preserve"> </w:t>
      </w:r>
      <w:r w:rsidRPr="00E01096">
        <w:rPr>
          <w:sz w:val="22"/>
          <w:szCs w:val="22"/>
        </w:rPr>
        <w:t>uždegimas,</w:t>
      </w:r>
      <w:r w:rsidRPr="00E01096">
        <w:rPr>
          <w:spacing w:val="-5"/>
          <w:sz w:val="22"/>
          <w:szCs w:val="22"/>
        </w:rPr>
        <w:t xml:space="preserve"> </w:t>
      </w:r>
      <w:r w:rsidRPr="00E01096">
        <w:rPr>
          <w:sz w:val="22"/>
          <w:szCs w:val="22"/>
        </w:rPr>
        <w:t>pvz.,</w:t>
      </w:r>
      <w:r w:rsidRPr="00E01096">
        <w:rPr>
          <w:spacing w:val="-4"/>
          <w:sz w:val="22"/>
          <w:szCs w:val="22"/>
        </w:rPr>
        <w:t xml:space="preserve"> </w:t>
      </w:r>
      <w:r w:rsidRPr="00E01096">
        <w:rPr>
          <w:sz w:val="22"/>
          <w:szCs w:val="22"/>
        </w:rPr>
        <w:t>dėl</w:t>
      </w:r>
      <w:r w:rsidRPr="00E01096">
        <w:rPr>
          <w:spacing w:val="-4"/>
          <w:sz w:val="22"/>
          <w:szCs w:val="22"/>
        </w:rPr>
        <w:t xml:space="preserve"> </w:t>
      </w:r>
      <w:proofErr w:type="spellStart"/>
      <w:r w:rsidRPr="00E01096">
        <w:rPr>
          <w:sz w:val="22"/>
          <w:szCs w:val="22"/>
        </w:rPr>
        <w:t>gastroezofaginio</w:t>
      </w:r>
      <w:proofErr w:type="spellEnd"/>
      <w:r w:rsidRPr="00E01096">
        <w:rPr>
          <w:spacing w:val="-4"/>
          <w:sz w:val="22"/>
          <w:szCs w:val="22"/>
        </w:rPr>
        <w:t xml:space="preserve"> </w:t>
      </w:r>
      <w:proofErr w:type="spellStart"/>
      <w:r w:rsidRPr="00E01096">
        <w:rPr>
          <w:sz w:val="22"/>
          <w:szCs w:val="22"/>
        </w:rPr>
        <w:t>refliukso</w:t>
      </w:r>
      <w:proofErr w:type="spellEnd"/>
      <w:r w:rsidRPr="00E01096">
        <w:rPr>
          <w:spacing w:val="-4"/>
          <w:sz w:val="22"/>
          <w:szCs w:val="22"/>
        </w:rPr>
        <w:t xml:space="preserve"> </w:t>
      </w:r>
      <w:r w:rsidRPr="00E01096">
        <w:rPr>
          <w:sz w:val="22"/>
          <w:szCs w:val="22"/>
        </w:rPr>
        <w:t>ligos</w:t>
      </w:r>
      <w:r w:rsidRPr="00E01096">
        <w:rPr>
          <w:spacing w:val="-5"/>
          <w:sz w:val="22"/>
          <w:szCs w:val="22"/>
        </w:rPr>
        <w:t xml:space="preserve"> </w:t>
      </w:r>
      <w:r w:rsidRPr="00E01096">
        <w:rPr>
          <w:sz w:val="22"/>
          <w:szCs w:val="22"/>
        </w:rPr>
        <w:t>(ligos,</w:t>
      </w:r>
      <w:r w:rsidRPr="00E01096">
        <w:rPr>
          <w:spacing w:val="-4"/>
          <w:sz w:val="22"/>
          <w:szCs w:val="22"/>
        </w:rPr>
        <w:t xml:space="preserve"> </w:t>
      </w:r>
      <w:r w:rsidRPr="00E01096">
        <w:rPr>
          <w:sz w:val="22"/>
          <w:szCs w:val="22"/>
        </w:rPr>
        <w:t>kai skrandžio sultys</w:t>
      </w:r>
      <w:r w:rsidRPr="00E01096">
        <w:rPr>
          <w:spacing w:val="-1"/>
          <w:sz w:val="22"/>
          <w:szCs w:val="22"/>
        </w:rPr>
        <w:t xml:space="preserve"> </w:t>
      </w:r>
      <w:r w:rsidRPr="00E01096">
        <w:rPr>
          <w:sz w:val="22"/>
          <w:szCs w:val="22"/>
        </w:rPr>
        <w:t>atpilamos</w:t>
      </w:r>
      <w:r w:rsidRPr="00E01096">
        <w:rPr>
          <w:spacing w:val="-1"/>
          <w:sz w:val="22"/>
          <w:szCs w:val="22"/>
        </w:rPr>
        <w:t xml:space="preserve"> </w:t>
      </w:r>
      <w:r w:rsidRPr="00E01096">
        <w:rPr>
          <w:sz w:val="22"/>
          <w:szCs w:val="22"/>
        </w:rPr>
        <w:t>į stemplę) arba</w:t>
      </w:r>
      <w:r w:rsidRPr="00E01096">
        <w:rPr>
          <w:spacing w:val="-1"/>
          <w:sz w:val="22"/>
          <w:szCs w:val="22"/>
        </w:rPr>
        <w:t xml:space="preserve"> </w:t>
      </w:r>
      <w:r w:rsidRPr="00E01096">
        <w:rPr>
          <w:sz w:val="22"/>
          <w:szCs w:val="22"/>
        </w:rPr>
        <w:t>navikai, esantys</w:t>
      </w:r>
      <w:r w:rsidRPr="00E01096">
        <w:rPr>
          <w:spacing w:val="-1"/>
          <w:sz w:val="22"/>
          <w:szCs w:val="22"/>
        </w:rPr>
        <w:t xml:space="preserve"> </w:t>
      </w:r>
      <w:r w:rsidRPr="00E01096">
        <w:rPr>
          <w:sz w:val="22"/>
          <w:szCs w:val="22"/>
        </w:rPr>
        <w:t>skrandyje, žarnyne, lytiniuose takuose ar šlapimo takuose;</w:t>
      </w:r>
    </w:p>
    <w:p w14:paraId="6D9F4287" w14:textId="77777777" w:rsidR="00413DE6" w:rsidRPr="00E01096" w:rsidRDefault="00413DE6"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akių</w:t>
      </w:r>
      <w:r w:rsidRPr="00E01096">
        <w:rPr>
          <w:spacing w:val="-10"/>
          <w:sz w:val="22"/>
          <w:szCs w:val="22"/>
        </w:rPr>
        <w:t xml:space="preserve"> </w:t>
      </w:r>
      <w:r w:rsidRPr="00E01096">
        <w:rPr>
          <w:sz w:val="22"/>
          <w:szCs w:val="22"/>
        </w:rPr>
        <w:t>dugno</w:t>
      </w:r>
      <w:r w:rsidRPr="00E01096">
        <w:rPr>
          <w:spacing w:val="-11"/>
          <w:sz w:val="22"/>
          <w:szCs w:val="22"/>
        </w:rPr>
        <w:t xml:space="preserve"> </w:t>
      </w:r>
      <w:r w:rsidRPr="00E01096">
        <w:rPr>
          <w:sz w:val="22"/>
          <w:szCs w:val="22"/>
        </w:rPr>
        <w:t>kraujagyslių</w:t>
      </w:r>
      <w:r w:rsidRPr="00E01096">
        <w:rPr>
          <w:spacing w:val="-10"/>
          <w:sz w:val="22"/>
          <w:szCs w:val="22"/>
        </w:rPr>
        <w:t xml:space="preserve"> </w:t>
      </w:r>
      <w:r w:rsidRPr="00E01096">
        <w:rPr>
          <w:sz w:val="22"/>
          <w:szCs w:val="22"/>
        </w:rPr>
        <w:t>sutrikimai</w:t>
      </w:r>
      <w:r w:rsidRPr="00E01096">
        <w:rPr>
          <w:spacing w:val="-10"/>
          <w:sz w:val="22"/>
          <w:szCs w:val="22"/>
        </w:rPr>
        <w:t xml:space="preserve"> </w:t>
      </w:r>
      <w:r w:rsidRPr="00E01096">
        <w:rPr>
          <w:sz w:val="22"/>
          <w:szCs w:val="22"/>
        </w:rPr>
        <w:t>arba</w:t>
      </w:r>
      <w:r w:rsidRPr="00E01096">
        <w:rPr>
          <w:spacing w:val="-9"/>
          <w:sz w:val="22"/>
          <w:szCs w:val="22"/>
        </w:rPr>
        <w:t xml:space="preserve"> </w:t>
      </w:r>
      <w:r w:rsidRPr="00E01096">
        <w:rPr>
          <w:sz w:val="22"/>
          <w:szCs w:val="22"/>
        </w:rPr>
        <w:t>pažeidimai</w:t>
      </w:r>
      <w:r w:rsidRPr="00E01096">
        <w:rPr>
          <w:spacing w:val="-10"/>
          <w:sz w:val="22"/>
          <w:szCs w:val="22"/>
        </w:rPr>
        <w:t xml:space="preserve"> </w:t>
      </w:r>
      <w:r w:rsidRPr="00E01096">
        <w:rPr>
          <w:spacing w:val="-2"/>
          <w:sz w:val="22"/>
          <w:szCs w:val="22"/>
        </w:rPr>
        <w:t>(</w:t>
      </w:r>
      <w:proofErr w:type="spellStart"/>
      <w:r w:rsidRPr="00E01096">
        <w:rPr>
          <w:spacing w:val="-2"/>
          <w:sz w:val="22"/>
          <w:szCs w:val="22"/>
        </w:rPr>
        <w:t>retinopatija</w:t>
      </w:r>
      <w:proofErr w:type="spellEnd"/>
      <w:r w:rsidRPr="00E01096">
        <w:rPr>
          <w:spacing w:val="-2"/>
          <w:sz w:val="22"/>
          <w:szCs w:val="22"/>
        </w:rPr>
        <w:t>);</w:t>
      </w:r>
    </w:p>
    <w:p w14:paraId="11C82D75" w14:textId="77777777" w:rsidR="00413DE6" w:rsidRPr="00E01096" w:rsidRDefault="00413DE6"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plaučių</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kuria</w:t>
      </w:r>
      <w:r w:rsidRPr="00E01096">
        <w:rPr>
          <w:spacing w:val="-4"/>
          <w:sz w:val="22"/>
          <w:szCs w:val="22"/>
        </w:rPr>
        <w:t xml:space="preserve"> </w:t>
      </w:r>
      <w:r w:rsidRPr="00E01096">
        <w:rPr>
          <w:sz w:val="22"/>
          <w:szCs w:val="22"/>
        </w:rPr>
        <w:t>sergant</w:t>
      </w:r>
      <w:r w:rsidRPr="00E01096">
        <w:rPr>
          <w:spacing w:val="-3"/>
          <w:sz w:val="22"/>
          <w:szCs w:val="22"/>
        </w:rPr>
        <w:t xml:space="preserve"> </w:t>
      </w:r>
      <w:r w:rsidRPr="00E01096">
        <w:rPr>
          <w:sz w:val="22"/>
          <w:szCs w:val="22"/>
        </w:rPr>
        <w:t>bronchai</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išsiplėtę</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prisipildę</w:t>
      </w:r>
      <w:r w:rsidRPr="00E01096">
        <w:rPr>
          <w:spacing w:val="-4"/>
          <w:sz w:val="22"/>
          <w:szCs w:val="22"/>
        </w:rPr>
        <w:t xml:space="preserve"> </w:t>
      </w:r>
      <w:r w:rsidRPr="00E01096">
        <w:rPr>
          <w:sz w:val="22"/>
          <w:szCs w:val="22"/>
        </w:rPr>
        <w:t>pūlių</w:t>
      </w:r>
      <w:r w:rsidRPr="00E01096">
        <w:rPr>
          <w:spacing w:val="-4"/>
          <w:sz w:val="22"/>
          <w:szCs w:val="22"/>
        </w:rPr>
        <w:t xml:space="preserve"> </w:t>
      </w:r>
      <w:r w:rsidRPr="00E01096">
        <w:rPr>
          <w:sz w:val="22"/>
          <w:szCs w:val="22"/>
        </w:rPr>
        <w:t>(</w:t>
      </w:r>
      <w:proofErr w:type="spellStart"/>
      <w:r w:rsidRPr="00E01096">
        <w:rPr>
          <w:sz w:val="22"/>
          <w:szCs w:val="22"/>
        </w:rPr>
        <w:t>bronchektazės</w:t>
      </w:r>
      <w:proofErr w:type="spellEnd"/>
      <w:r w:rsidRPr="00E01096">
        <w:rPr>
          <w:sz w:val="22"/>
          <w:szCs w:val="22"/>
        </w:rPr>
        <w:t>),</w:t>
      </w:r>
      <w:r w:rsidRPr="00E01096">
        <w:rPr>
          <w:spacing w:val="-3"/>
          <w:sz w:val="22"/>
          <w:szCs w:val="22"/>
        </w:rPr>
        <w:t xml:space="preserve"> </w:t>
      </w:r>
      <w:r w:rsidRPr="00E01096">
        <w:rPr>
          <w:sz w:val="22"/>
          <w:szCs w:val="22"/>
        </w:rPr>
        <w:t>arba anksčiau buvęs kraujavimas iš plaučių;</w:t>
      </w:r>
    </w:p>
    <w:p w14:paraId="47849C9F" w14:textId="77777777" w:rsidR="00413DE6" w:rsidRPr="00E01096" w:rsidRDefault="00413DE6" w:rsidP="006F0D73">
      <w:pPr>
        <w:pStyle w:val="Sraopastraipa"/>
        <w:numPr>
          <w:ilvl w:val="0"/>
          <w:numId w:val="69"/>
        </w:numPr>
        <w:tabs>
          <w:tab w:val="left" w:pos="567"/>
        </w:tabs>
        <w:kinsoku w:val="0"/>
        <w:overflowPunct w:val="0"/>
        <w:ind w:left="567" w:hanging="567"/>
        <w:rPr>
          <w:spacing w:val="-2"/>
          <w:sz w:val="22"/>
          <w:szCs w:val="22"/>
        </w:rPr>
      </w:pPr>
      <w:r w:rsidRPr="00E01096">
        <w:rPr>
          <w:sz w:val="22"/>
          <w:szCs w:val="22"/>
        </w:rPr>
        <w:t>jeigu</w:t>
      </w:r>
      <w:r w:rsidRPr="00E01096">
        <w:rPr>
          <w:spacing w:val="-9"/>
          <w:sz w:val="22"/>
          <w:szCs w:val="22"/>
        </w:rPr>
        <w:t xml:space="preserve"> </w:t>
      </w:r>
      <w:r w:rsidRPr="00E01096">
        <w:rPr>
          <w:sz w:val="22"/>
          <w:szCs w:val="22"/>
        </w:rPr>
        <w:t>Jums</w:t>
      </w:r>
      <w:r w:rsidRPr="00E01096">
        <w:rPr>
          <w:spacing w:val="-9"/>
          <w:sz w:val="22"/>
          <w:szCs w:val="22"/>
        </w:rPr>
        <w:t xml:space="preserve"> </w:t>
      </w:r>
      <w:r w:rsidRPr="00E01096">
        <w:rPr>
          <w:sz w:val="22"/>
          <w:szCs w:val="22"/>
        </w:rPr>
        <w:t>protezuoti</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pacing w:val="-2"/>
          <w:sz w:val="22"/>
          <w:szCs w:val="22"/>
        </w:rPr>
        <w:t>vožtuvai;</w:t>
      </w:r>
    </w:p>
    <w:p w14:paraId="457965AA" w14:textId="77777777" w:rsidR="00413DE6" w:rsidRPr="00E01096" w:rsidRDefault="00413DE6" w:rsidP="006F0D73">
      <w:pPr>
        <w:pStyle w:val="Sraopastraipa"/>
        <w:numPr>
          <w:ilvl w:val="0"/>
          <w:numId w:val="69"/>
        </w:numPr>
        <w:tabs>
          <w:tab w:val="left" w:pos="567"/>
        </w:tabs>
        <w:kinsoku w:val="0"/>
        <w:overflowPunct w:val="0"/>
        <w:ind w:left="567" w:hanging="567"/>
        <w:rPr>
          <w:sz w:val="22"/>
          <w:szCs w:val="22"/>
        </w:rPr>
      </w:pPr>
      <w:r w:rsidRPr="00E01096">
        <w:rPr>
          <w:sz w:val="22"/>
          <w:szCs w:val="22"/>
        </w:rPr>
        <w:t xml:space="preserve">jeigu žinote, kad sergate liga, vadinama </w:t>
      </w:r>
      <w:proofErr w:type="spellStart"/>
      <w:r w:rsidRPr="00E01096">
        <w:rPr>
          <w:sz w:val="22"/>
          <w:szCs w:val="22"/>
        </w:rPr>
        <w:t>antifosfolipidiniu</w:t>
      </w:r>
      <w:proofErr w:type="spellEnd"/>
      <w:r w:rsidRPr="00E01096">
        <w:rPr>
          <w:sz w:val="22"/>
          <w:szCs w:val="22"/>
        </w:rPr>
        <w:t xml:space="preserve"> sindromu (imuninės sistemos sutrikimas,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padidėja</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rizika),</w:t>
      </w:r>
      <w:r w:rsidRPr="00E01096">
        <w:rPr>
          <w:spacing w:val="-3"/>
          <w:sz w:val="22"/>
          <w:szCs w:val="22"/>
        </w:rPr>
        <w:t xml:space="preserve"> </w:t>
      </w:r>
      <w:r w:rsidRPr="00E01096">
        <w:rPr>
          <w:sz w:val="22"/>
          <w:szCs w:val="22"/>
        </w:rPr>
        <w:t>pasakykite</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tai</w:t>
      </w:r>
      <w:r w:rsidRPr="00E01096">
        <w:rPr>
          <w:spacing w:val="-3"/>
          <w:sz w:val="22"/>
          <w:szCs w:val="22"/>
        </w:rPr>
        <w:t xml:space="preserve"> </w:t>
      </w:r>
      <w:r w:rsidRPr="00E01096">
        <w:rPr>
          <w:sz w:val="22"/>
          <w:szCs w:val="22"/>
        </w:rPr>
        <w:t>savo gydytojui, kuris nuspręs, ar reikės keisti jums taikomą gydymą;</w:t>
      </w:r>
    </w:p>
    <w:p w14:paraId="5D3E05CB" w14:textId="77777777" w:rsidR="00413DE6" w:rsidRPr="00E01096" w:rsidRDefault="00413DE6" w:rsidP="006F0D73">
      <w:pPr>
        <w:pStyle w:val="Sraopastraipa"/>
        <w:numPr>
          <w:ilvl w:val="0"/>
          <w:numId w:val="69"/>
        </w:numPr>
        <w:tabs>
          <w:tab w:val="left" w:pos="567"/>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gydytojas</w:t>
      </w:r>
      <w:r w:rsidRPr="00E01096">
        <w:rPr>
          <w:spacing w:val="-4"/>
          <w:sz w:val="22"/>
          <w:szCs w:val="22"/>
        </w:rPr>
        <w:t xml:space="preserve"> </w:t>
      </w:r>
      <w:r w:rsidRPr="00E01096">
        <w:rPr>
          <w:sz w:val="22"/>
          <w:szCs w:val="22"/>
        </w:rPr>
        <w:t>nustatė,</w:t>
      </w:r>
      <w:r w:rsidRPr="00E01096">
        <w:rPr>
          <w:spacing w:val="-3"/>
          <w:sz w:val="22"/>
          <w:szCs w:val="22"/>
        </w:rPr>
        <w:t xml:space="preserve"> </w:t>
      </w:r>
      <w:r w:rsidRPr="00E01096">
        <w:rPr>
          <w:sz w:val="22"/>
          <w:szCs w:val="22"/>
        </w:rPr>
        <w:t>kad</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kraujospūdis</w:t>
      </w:r>
      <w:r w:rsidRPr="00E01096">
        <w:rPr>
          <w:spacing w:val="-4"/>
          <w:sz w:val="22"/>
          <w:szCs w:val="22"/>
        </w:rPr>
        <w:t xml:space="preserve"> </w:t>
      </w:r>
      <w:r w:rsidRPr="00E01096">
        <w:rPr>
          <w:sz w:val="22"/>
          <w:szCs w:val="22"/>
        </w:rPr>
        <w:t>nestabilus,</w:t>
      </w:r>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Jums</w:t>
      </w:r>
      <w:r w:rsidRPr="00E01096">
        <w:rPr>
          <w:spacing w:val="-4"/>
          <w:sz w:val="22"/>
          <w:szCs w:val="22"/>
        </w:rPr>
        <w:t xml:space="preserve"> </w:t>
      </w:r>
      <w:r w:rsidRPr="00E01096">
        <w:rPr>
          <w:sz w:val="22"/>
          <w:szCs w:val="22"/>
        </w:rPr>
        <w:t>planuojama</w:t>
      </w:r>
      <w:r w:rsidRPr="00E01096">
        <w:rPr>
          <w:spacing w:val="-4"/>
          <w:sz w:val="22"/>
          <w:szCs w:val="22"/>
        </w:rPr>
        <w:t xml:space="preserve"> </w:t>
      </w:r>
      <w:r w:rsidRPr="00E01096">
        <w:rPr>
          <w:sz w:val="22"/>
          <w:szCs w:val="22"/>
        </w:rPr>
        <w:t>taikyti</w:t>
      </w:r>
      <w:r w:rsidRPr="00E01096">
        <w:rPr>
          <w:spacing w:val="-3"/>
          <w:sz w:val="22"/>
          <w:szCs w:val="22"/>
        </w:rPr>
        <w:t xml:space="preserve"> </w:t>
      </w:r>
      <w:r w:rsidRPr="00E01096">
        <w:rPr>
          <w:sz w:val="22"/>
          <w:szCs w:val="22"/>
        </w:rPr>
        <w:t>kitokį gydymą arba chirurginę procedūrą, norint pašalinti kraujo krešulį iš plaučių.</w:t>
      </w:r>
    </w:p>
    <w:p w14:paraId="2F713130" w14:textId="77777777" w:rsidR="00413DE6" w:rsidRPr="00E01096" w:rsidRDefault="00413DE6" w:rsidP="00413DE6">
      <w:pPr>
        <w:pStyle w:val="Pagrindinistekstas"/>
        <w:kinsoku w:val="0"/>
        <w:overflowPunct w:val="0"/>
      </w:pPr>
    </w:p>
    <w:p w14:paraId="2478BC41" w14:textId="77777777" w:rsidR="00413DE6" w:rsidRPr="00E01096" w:rsidRDefault="00413DE6" w:rsidP="00413DE6">
      <w:pPr>
        <w:pStyle w:val="Pagrindinistekstas"/>
        <w:kinsoku w:val="0"/>
        <w:overflowPunct w:val="0"/>
        <w:rPr>
          <w:spacing w:val="-2"/>
        </w:rPr>
      </w:pPr>
      <w:r w:rsidRPr="00E01096">
        <w:rPr>
          <w:b/>
          <w:bCs/>
        </w:rPr>
        <w:t>Jeigu</w:t>
      </w:r>
      <w:r w:rsidRPr="00E01096">
        <w:rPr>
          <w:b/>
          <w:bCs/>
          <w:spacing w:val="-7"/>
        </w:rPr>
        <w:t xml:space="preserve"> </w:t>
      </w:r>
      <w:r w:rsidRPr="00E01096">
        <w:rPr>
          <w:b/>
          <w:bCs/>
        </w:rPr>
        <w:t>bet</w:t>
      </w:r>
      <w:r w:rsidRPr="00E01096">
        <w:rPr>
          <w:b/>
          <w:bCs/>
          <w:spacing w:val="-6"/>
        </w:rPr>
        <w:t xml:space="preserve"> </w:t>
      </w:r>
      <w:r w:rsidRPr="00E01096">
        <w:rPr>
          <w:b/>
          <w:bCs/>
        </w:rPr>
        <w:t>kuris</w:t>
      </w:r>
      <w:r w:rsidRPr="00E01096">
        <w:rPr>
          <w:b/>
          <w:bCs/>
          <w:spacing w:val="-8"/>
        </w:rPr>
        <w:t xml:space="preserve"> </w:t>
      </w:r>
      <w:r w:rsidRPr="00E01096">
        <w:rPr>
          <w:b/>
          <w:bCs/>
        </w:rPr>
        <w:t>iš</w:t>
      </w:r>
      <w:r w:rsidRPr="00E01096">
        <w:rPr>
          <w:b/>
          <w:bCs/>
          <w:spacing w:val="-7"/>
        </w:rPr>
        <w:t xml:space="preserve"> </w:t>
      </w:r>
      <w:r w:rsidRPr="00E01096">
        <w:rPr>
          <w:b/>
          <w:bCs/>
        </w:rPr>
        <w:t>prieš</w:t>
      </w:r>
      <w:r w:rsidRPr="00E01096">
        <w:rPr>
          <w:b/>
          <w:bCs/>
          <w:spacing w:val="-7"/>
        </w:rPr>
        <w:t xml:space="preserve"> </w:t>
      </w:r>
      <w:r w:rsidRPr="00E01096">
        <w:rPr>
          <w:b/>
          <w:bCs/>
        </w:rPr>
        <w:t>tai</w:t>
      </w:r>
      <w:r w:rsidRPr="00E01096">
        <w:rPr>
          <w:b/>
          <w:bCs/>
          <w:spacing w:val="-7"/>
        </w:rPr>
        <w:t xml:space="preserve"> </w:t>
      </w:r>
      <w:r w:rsidRPr="00E01096">
        <w:rPr>
          <w:b/>
          <w:bCs/>
        </w:rPr>
        <w:t>išvardintų</w:t>
      </w:r>
      <w:r w:rsidRPr="00E01096">
        <w:rPr>
          <w:b/>
          <w:bCs/>
          <w:spacing w:val="-6"/>
        </w:rPr>
        <w:t xml:space="preserve"> </w:t>
      </w:r>
      <w:r w:rsidRPr="00E01096">
        <w:rPr>
          <w:b/>
          <w:bCs/>
        </w:rPr>
        <w:t>teiginių</w:t>
      </w:r>
      <w:r w:rsidRPr="00E01096">
        <w:rPr>
          <w:b/>
          <w:bCs/>
          <w:spacing w:val="-7"/>
        </w:rPr>
        <w:t xml:space="preserve"> </w:t>
      </w:r>
      <w:r w:rsidRPr="00E01096">
        <w:rPr>
          <w:b/>
          <w:bCs/>
        </w:rPr>
        <w:t>Jums</w:t>
      </w:r>
      <w:r w:rsidRPr="00E01096">
        <w:rPr>
          <w:b/>
          <w:bCs/>
          <w:spacing w:val="-7"/>
        </w:rPr>
        <w:t xml:space="preserve"> </w:t>
      </w:r>
      <w:r w:rsidRPr="00E01096">
        <w:rPr>
          <w:b/>
          <w:bCs/>
        </w:rPr>
        <w:t>tinka,</w:t>
      </w:r>
      <w:r w:rsidRPr="00E01096">
        <w:rPr>
          <w:b/>
          <w:bCs/>
          <w:spacing w:val="-5"/>
        </w:rPr>
        <w:t xml:space="preserve"> </w:t>
      </w:r>
      <w:r w:rsidRPr="00E01096">
        <w:t>prieš</w:t>
      </w:r>
      <w:r w:rsidRPr="00E01096">
        <w:rPr>
          <w:spacing w:val="-9"/>
        </w:rPr>
        <w:t xml:space="preserve"> </w:t>
      </w:r>
      <w:r w:rsidRPr="00E01096">
        <w:t>pradėdami</w:t>
      </w:r>
      <w:r w:rsidRPr="00E01096">
        <w:rPr>
          <w:spacing w:val="-6"/>
        </w:rPr>
        <w:t xml:space="preserve"> </w:t>
      </w:r>
      <w:r w:rsidRPr="00E01096">
        <w:t>vartoti</w:t>
      </w:r>
      <w:r w:rsidRPr="00E01096">
        <w:rPr>
          <w:spacing w:val="-6"/>
        </w:rPr>
        <w:t xml:space="preserve"> </w:t>
      </w:r>
      <w:proofErr w:type="spellStart"/>
      <w:r>
        <w:rPr>
          <w:spacing w:val="-2"/>
        </w:rPr>
        <w:t>Rivaroxaban</w:t>
      </w:r>
      <w:proofErr w:type="spellEnd"/>
      <w:r>
        <w:rPr>
          <w:spacing w:val="-2"/>
        </w:rPr>
        <w:t xml:space="preserve"> STADA</w:t>
      </w:r>
      <w:r w:rsidRPr="00E01096">
        <w:rPr>
          <w:spacing w:val="-2"/>
        </w:rPr>
        <w:t>,</w:t>
      </w:r>
      <w:r>
        <w:rPr>
          <w:spacing w:val="-2"/>
        </w:rPr>
        <w:t xml:space="preserve"> </w:t>
      </w:r>
      <w:r w:rsidRPr="00E01096">
        <w:rPr>
          <w:b/>
          <w:bCs/>
        </w:rPr>
        <w:t>pasakykite</w:t>
      </w:r>
      <w:r w:rsidRPr="00E01096">
        <w:rPr>
          <w:b/>
          <w:bCs/>
          <w:spacing w:val="-7"/>
        </w:rPr>
        <w:t xml:space="preserve"> </w:t>
      </w:r>
      <w:r w:rsidRPr="00E01096">
        <w:rPr>
          <w:b/>
          <w:bCs/>
        </w:rPr>
        <w:t>gydytojui</w:t>
      </w:r>
      <w:r w:rsidRPr="00E01096">
        <w:t>.</w:t>
      </w:r>
      <w:r w:rsidRPr="00E01096">
        <w:rPr>
          <w:spacing w:val="-6"/>
        </w:rPr>
        <w:t xml:space="preserve"> </w:t>
      </w:r>
      <w:r w:rsidRPr="00E01096">
        <w:t>Jūsų</w:t>
      </w:r>
      <w:r w:rsidRPr="00E01096">
        <w:rPr>
          <w:spacing w:val="-7"/>
        </w:rPr>
        <w:t xml:space="preserve"> </w:t>
      </w:r>
      <w:r w:rsidRPr="00E01096">
        <w:t>gydytojas</w:t>
      </w:r>
      <w:r w:rsidRPr="00E01096">
        <w:rPr>
          <w:spacing w:val="-7"/>
        </w:rPr>
        <w:t xml:space="preserve"> </w:t>
      </w:r>
      <w:r w:rsidRPr="00E01096">
        <w:t>nuspręs,</w:t>
      </w:r>
      <w:r w:rsidRPr="00E01096">
        <w:rPr>
          <w:spacing w:val="-7"/>
        </w:rPr>
        <w:t xml:space="preserve"> </w:t>
      </w:r>
      <w:r w:rsidRPr="00E01096">
        <w:t>ar</w:t>
      </w:r>
      <w:r w:rsidRPr="00E01096">
        <w:rPr>
          <w:spacing w:val="-6"/>
        </w:rPr>
        <w:t xml:space="preserve"> </w:t>
      </w:r>
      <w:r w:rsidRPr="00E01096">
        <w:t>skirti</w:t>
      </w:r>
      <w:r w:rsidRPr="00E01096">
        <w:rPr>
          <w:spacing w:val="-7"/>
        </w:rPr>
        <w:t xml:space="preserve"> </w:t>
      </w:r>
      <w:r w:rsidRPr="00E01096">
        <w:t>Jums</w:t>
      </w:r>
      <w:r w:rsidRPr="00E01096">
        <w:rPr>
          <w:spacing w:val="-7"/>
        </w:rPr>
        <w:t xml:space="preserve"> </w:t>
      </w:r>
      <w:r w:rsidRPr="00E01096">
        <w:t>šį</w:t>
      </w:r>
      <w:r w:rsidRPr="00E01096">
        <w:rPr>
          <w:spacing w:val="-7"/>
        </w:rPr>
        <w:t xml:space="preserve"> </w:t>
      </w:r>
      <w:r w:rsidRPr="00E01096">
        <w:t>vaistą</w:t>
      </w:r>
      <w:r w:rsidRPr="00E01096">
        <w:rPr>
          <w:spacing w:val="-7"/>
        </w:rPr>
        <w:t xml:space="preserve"> </w:t>
      </w:r>
      <w:r w:rsidRPr="00E01096">
        <w:t>ir</w:t>
      </w:r>
      <w:r w:rsidRPr="00E01096">
        <w:rPr>
          <w:spacing w:val="-7"/>
        </w:rPr>
        <w:t xml:space="preserve"> </w:t>
      </w:r>
      <w:r w:rsidRPr="00E01096">
        <w:t>ar</w:t>
      </w:r>
      <w:r w:rsidRPr="00E01096">
        <w:rPr>
          <w:spacing w:val="-6"/>
        </w:rPr>
        <w:t xml:space="preserve"> </w:t>
      </w:r>
      <w:r w:rsidRPr="00E01096">
        <w:t>Jus</w:t>
      </w:r>
      <w:r w:rsidRPr="00E01096">
        <w:rPr>
          <w:spacing w:val="-8"/>
        </w:rPr>
        <w:t xml:space="preserve"> </w:t>
      </w:r>
      <w:r w:rsidRPr="00E01096">
        <w:t>atidžiau</w:t>
      </w:r>
      <w:r w:rsidRPr="00E01096">
        <w:rPr>
          <w:spacing w:val="-6"/>
        </w:rPr>
        <w:t xml:space="preserve"> </w:t>
      </w:r>
      <w:r w:rsidRPr="00E01096">
        <w:rPr>
          <w:spacing w:val="-2"/>
        </w:rPr>
        <w:t>stebėti.</w:t>
      </w:r>
    </w:p>
    <w:p w14:paraId="46DADDD5" w14:textId="77777777" w:rsidR="00413DE6" w:rsidRPr="00E01096" w:rsidRDefault="00413DE6" w:rsidP="00413DE6">
      <w:pPr>
        <w:pStyle w:val="Pagrindinistekstas"/>
        <w:kinsoku w:val="0"/>
        <w:overflowPunct w:val="0"/>
      </w:pPr>
    </w:p>
    <w:p w14:paraId="557D1483" w14:textId="77777777" w:rsidR="00413DE6" w:rsidRPr="00E01096" w:rsidRDefault="00413DE6" w:rsidP="00413DE6">
      <w:pPr>
        <w:pStyle w:val="Antrat2"/>
        <w:kinsoku w:val="0"/>
        <w:overflowPunct w:val="0"/>
        <w:ind w:left="0"/>
        <w:rPr>
          <w:spacing w:val="-2"/>
        </w:rPr>
      </w:pPr>
      <w:r w:rsidRPr="00E01096">
        <w:t>Jeigu</w:t>
      </w:r>
      <w:r w:rsidRPr="00E01096">
        <w:rPr>
          <w:spacing w:val="-7"/>
        </w:rPr>
        <w:t xml:space="preserve"> </w:t>
      </w:r>
      <w:r w:rsidRPr="00E01096">
        <w:t>Jums</w:t>
      </w:r>
      <w:r w:rsidRPr="00E01096">
        <w:rPr>
          <w:spacing w:val="-7"/>
        </w:rPr>
        <w:t xml:space="preserve"> </w:t>
      </w:r>
      <w:r w:rsidRPr="00E01096">
        <w:t>reikia</w:t>
      </w:r>
      <w:r w:rsidRPr="00E01096">
        <w:rPr>
          <w:spacing w:val="-6"/>
        </w:rPr>
        <w:t xml:space="preserve"> </w:t>
      </w:r>
      <w:r w:rsidRPr="00E01096">
        <w:t>atlikti</w:t>
      </w:r>
      <w:r w:rsidRPr="00E01096">
        <w:rPr>
          <w:spacing w:val="-8"/>
        </w:rPr>
        <w:t xml:space="preserve"> </w:t>
      </w:r>
      <w:r w:rsidRPr="00E01096">
        <w:rPr>
          <w:spacing w:val="-2"/>
        </w:rPr>
        <w:t>operaciją</w:t>
      </w:r>
    </w:p>
    <w:p w14:paraId="3A88C127" w14:textId="77777777" w:rsidR="00413DE6" w:rsidRPr="00E01096" w:rsidRDefault="00413DE6" w:rsidP="006F0D73">
      <w:pPr>
        <w:pStyle w:val="Sraopastraipa"/>
        <w:numPr>
          <w:ilvl w:val="0"/>
          <w:numId w:val="70"/>
        </w:numPr>
        <w:tabs>
          <w:tab w:val="left" w:pos="567"/>
        </w:tabs>
        <w:kinsoku w:val="0"/>
        <w:overflowPunct w:val="0"/>
        <w:ind w:left="567" w:hanging="567"/>
        <w:rPr>
          <w:color w:val="000000"/>
          <w:spacing w:val="-2"/>
          <w:sz w:val="22"/>
          <w:szCs w:val="22"/>
        </w:rPr>
      </w:pPr>
      <w:r w:rsidRPr="00E01096">
        <w:rPr>
          <w:sz w:val="22"/>
          <w:szCs w:val="22"/>
        </w:rPr>
        <w:t>labai</w:t>
      </w:r>
      <w:r w:rsidRPr="00E01096">
        <w:rPr>
          <w:spacing w:val="-7"/>
          <w:sz w:val="22"/>
          <w:szCs w:val="22"/>
        </w:rPr>
        <w:t xml:space="preserve"> </w:t>
      </w:r>
      <w:r w:rsidRPr="00E01096">
        <w:rPr>
          <w:sz w:val="22"/>
          <w:szCs w:val="22"/>
        </w:rPr>
        <w:t>svarbu</w:t>
      </w:r>
      <w:r w:rsidRPr="00E01096">
        <w:rPr>
          <w:spacing w:val="-7"/>
          <w:sz w:val="22"/>
          <w:szCs w:val="22"/>
        </w:rPr>
        <w:t xml:space="preserve"> </w:t>
      </w:r>
      <w:proofErr w:type="spellStart"/>
      <w:r>
        <w:rPr>
          <w:sz w:val="22"/>
          <w:szCs w:val="22"/>
        </w:rPr>
        <w:t>Rivaroxaban</w:t>
      </w:r>
      <w:proofErr w:type="spellEnd"/>
      <w:r>
        <w:rPr>
          <w:sz w:val="22"/>
          <w:szCs w:val="22"/>
        </w:rPr>
        <w:t xml:space="preserve"> STADA</w:t>
      </w:r>
      <w:r w:rsidRPr="00E01096">
        <w:rPr>
          <w:spacing w:val="-6"/>
          <w:sz w:val="22"/>
          <w:szCs w:val="22"/>
        </w:rPr>
        <w:t xml:space="preserve"> </w:t>
      </w:r>
      <w:r w:rsidRPr="00E01096">
        <w:rPr>
          <w:sz w:val="22"/>
          <w:szCs w:val="22"/>
        </w:rPr>
        <w:t>vartoti</w:t>
      </w:r>
      <w:r w:rsidRPr="00E01096">
        <w:rPr>
          <w:spacing w:val="-7"/>
          <w:sz w:val="22"/>
          <w:szCs w:val="22"/>
        </w:rPr>
        <w:t xml:space="preserve"> </w:t>
      </w:r>
      <w:r w:rsidRPr="00E01096">
        <w:rPr>
          <w:sz w:val="22"/>
          <w:szCs w:val="22"/>
        </w:rPr>
        <w:t>prieš</w:t>
      </w:r>
      <w:r w:rsidRPr="00E01096">
        <w:rPr>
          <w:spacing w:val="-7"/>
          <w:sz w:val="22"/>
          <w:szCs w:val="22"/>
        </w:rPr>
        <w:t xml:space="preserve"> </w:t>
      </w:r>
      <w:r w:rsidRPr="00E01096">
        <w:rPr>
          <w:sz w:val="22"/>
          <w:szCs w:val="22"/>
        </w:rPr>
        <w:t>ir</w:t>
      </w:r>
      <w:r w:rsidRPr="00E01096">
        <w:rPr>
          <w:spacing w:val="-7"/>
          <w:sz w:val="22"/>
          <w:szCs w:val="22"/>
        </w:rPr>
        <w:t xml:space="preserve"> </w:t>
      </w:r>
      <w:r w:rsidRPr="00E01096">
        <w:rPr>
          <w:sz w:val="22"/>
          <w:szCs w:val="22"/>
        </w:rPr>
        <w:t>po</w:t>
      </w:r>
      <w:r w:rsidRPr="00E01096">
        <w:rPr>
          <w:spacing w:val="-7"/>
          <w:sz w:val="22"/>
          <w:szCs w:val="22"/>
        </w:rPr>
        <w:t xml:space="preserve"> </w:t>
      </w:r>
      <w:r w:rsidRPr="00E01096">
        <w:rPr>
          <w:sz w:val="22"/>
          <w:szCs w:val="22"/>
        </w:rPr>
        <w:t>operacijos,</w:t>
      </w:r>
      <w:r w:rsidRPr="00E01096">
        <w:rPr>
          <w:spacing w:val="-6"/>
          <w:sz w:val="22"/>
          <w:szCs w:val="22"/>
        </w:rPr>
        <w:t xml:space="preserve"> </w:t>
      </w:r>
      <w:r w:rsidRPr="00E01096">
        <w:rPr>
          <w:sz w:val="22"/>
          <w:szCs w:val="22"/>
        </w:rPr>
        <w:t>tiksliai</w:t>
      </w:r>
      <w:r w:rsidRPr="00E01096">
        <w:rPr>
          <w:spacing w:val="-7"/>
          <w:sz w:val="22"/>
          <w:szCs w:val="22"/>
        </w:rPr>
        <w:t xml:space="preserve"> </w:t>
      </w:r>
      <w:r w:rsidRPr="00E01096">
        <w:rPr>
          <w:sz w:val="22"/>
          <w:szCs w:val="22"/>
        </w:rPr>
        <w:t>tuo</w:t>
      </w:r>
      <w:r w:rsidRPr="00E01096">
        <w:rPr>
          <w:spacing w:val="-6"/>
          <w:sz w:val="22"/>
          <w:szCs w:val="22"/>
        </w:rPr>
        <w:t xml:space="preserve"> </w:t>
      </w:r>
      <w:r w:rsidRPr="00E01096">
        <w:rPr>
          <w:sz w:val="22"/>
          <w:szCs w:val="22"/>
        </w:rPr>
        <w:t>laiku,</w:t>
      </w:r>
      <w:r w:rsidRPr="00E01096">
        <w:rPr>
          <w:spacing w:val="-8"/>
          <w:sz w:val="22"/>
          <w:szCs w:val="22"/>
        </w:rPr>
        <w:t xml:space="preserve"> </w:t>
      </w:r>
      <w:r w:rsidRPr="00E01096">
        <w:rPr>
          <w:sz w:val="22"/>
          <w:szCs w:val="22"/>
        </w:rPr>
        <w:t>kaip</w:t>
      </w:r>
      <w:r w:rsidRPr="00E01096">
        <w:rPr>
          <w:spacing w:val="-6"/>
          <w:sz w:val="22"/>
          <w:szCs w:val="22"/>
        </w:rPr>
        <w:t xml:space="preserve"> </w:t>
      </w:r>
      <w:r w:rsidRPr="00E01096">
        <w:rPr>
          <w:sz w:val="22"/>
          <w:szCs w:val="22"/>
        </w:rPr>
        <w:t>pasakė</w:t>
      </w:r>
      <w:r w:rsidRPr="00E01096">
        <w:rPr>
          <w:spacing w:val="-8"/>
          <w:sz w:val="22"/>
          <w:szCs w:val="22"/>
        </w:rPr>
        <w:t xml:space="preserve"> </w:t>
      </w:r>
      <w:r w:rsidRPr="00E01096">
        <w:rPr>
          <w:spacing w:val="-2"/>
          <w:sz w:val="22"/>
          <w:szCs w:val="22"/>
        </w:rPr>
        <w:t>gydytojas.</w:t>
      </w:r>
    </w:p>
    <w:p w14:paraId="2B66CDA9" w14:textId="77777777" w:rsidR="00413DE6" w:rsidRPr="00E01096" w:rsidRDefault="00413DE6" w:rsidP="006F0D73">
      <w:pPr>
        <w:pStyle w:val="Sraopastraipa"/>
        <w:numPr>
          <w:ilvl w:val="0"/>
          <w:numId w:val="70"/>
        </w:numPr>
        <w:tabs>
          <w:tab w:val="left" w:pos="567"/>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operacijos</w:t>
      </w:r>
      <w:r w:rsidRPr="00E01096">
        <w:rPr>
          <w:spacing w:val="-4"/>
          <w:sz w:val="22"/>
          <w:szCs w:val="22"/>
        </w:rPr>
        <w:t xml:space="preserve"> </w:t>
      </w:r>
      <w:r w:rsidRPr="00E01096">
        <w:rPr>
          <w:sz w:val="22"/>
          <w:szCs w:val="22"/>
        </w:rPr>
        <w:t>metu</w:t>
      </w:r>
      <w:r w:rsidRPr="00E01096">
        <w:rPr>
          <w:spacing w:val="-3"/>
          <w:sz w:val="22"/>
          <w:szCs w:val="22"/>
        </w:rPr>
        <w:t xml:space="preserve"> </w:t>
      </w:r>
      <w:r w:rsidRPr="00E01096">
        <w:rPr>
          <w:sz w:val="22"/>
          <w:szCs w:val="22"/>
        </w:rPr>
        <w:t>bus</w:t>
      </w:r>
      <w:r w:rsidRPr="00E01096">
        <w:rPr>
          <w:spacing w:val="-4"/>
          <w:sz w:val="22"/>
          <w:szCs w:val="22"/>
        </w:rPr>
        <w:t xml:space="preserve"> </w:t>
      </w:r>
      <w:r w:rsidR="00087D97">
        <w:rPr>
          <w:sz w:val="22"/>
          <w:szCs w:val="22"/>
        </w:rPr>
        <w:t>įvedamas</w:t>
      </w:r>
      <w:r w:rsidR="00087D97" w:rsidRPr="00E01096">
        <w:rPr>
          <w:spacing w:val="-4"/>
          <w:sz w:val="22"/>
          <w:szCs w:val="22"/>
        </w:rPr>
        <w:t xml:space="preserve"> </w:t>
      </w:r>
      <w:r w:rsidRPr="00E01096">
        <w:rPr>
          <w:sz w:val="22"/>
          <w:szCs w:val="22"/>
        </w:rPr>
        <w:t>kateteris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leidžiam</w:t>
      </w:r>
      <w:r w:rsidR="00D66AD8">
        <w:rPr>
          <w:sz w:val="22"/>
          <w:szCs w:val="22"/>
        </w:rPr>
        <w:t>a</w:t>
      </w:r>
      <w:r w:rsidRPr="00E01096">
        <w:rPr>
          <w:spacing w:val="-2"/>
          <w:sz w:val="22"/>
          <w:szCs w:val="22"/>
        </w:rPr>
        <w:t xml:space="preserve"> </w:t>
      </w:r>
      <w:r w:rsidRPr="00E01096">
        <w:rPr>
          <w:sz w:val="22"/>
          <w:szCs w:val="22"/>
        </w:rPr>
        <w:t>vaist</w:t>
      </w:r>
      <w:r w:rsidR="00D66AD8">
        <w:rPr>
          <w:sz w:val="22"/>
          <w:szCs w:val="22"/>
        </w:rPr>
        <w:t>ų</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stuburo</w:t>
      </w:r>
      <w:r w:rsidRPr="00E01096">
        <w:rPr>
          <w:spacing w:val="-3"/>
          <w:sz w:val="22"/>
          <w:szCs w:val="22"/>
        </w:rPr>
        <w:t xml:space="preserve"> </w:t>
      </w:r>
      <w:r w:rsidRPr="00E01096">
        <w:rPr>
          <w:sz w:val="22"/>
          <w:szCs w:val="22"/>
        </w:rPr>
        <w:t>kanalą</w:t>
      </w:r>
      <w:r w:rsidRPr="00E01096">
        <w:rPr>
          <w:spacing w:val="-4"/>
          <w:sz w:val="22"/>
          <w:szCs w:val="22"/>
        </w:rPr>
        <w:t xml:space="preserve"> </w:t>
      </w:r>
      <w:r w:rsidRPr="00E01096">
        <w:rPr>
          <w:sz w:val="22"/>
          <w:szCs w:val="22"/>
        </w:rPr>
        <w:t xml:space="preserve">(pvz., </w:t>
      </w:r>
      <w:proofErr w:type="spellStart"/>
      <w:r w:rsidRPr="00E01096">
        <w:rPr>
          <w:sz w:val="22"/>
          <w:szCs w:val="22"/>
        </w:rPr>
        <w:t>epidurinė</w:t>
      </w:r>
      <w:proofErr w:type="spellEnd"/>
      <w:r w:rsidRPr="00E01096">
        <w:rPr>
          <w:sz w:val="22"/>
          <w:szCs w:val="22"/>
        </w:rPr>
        <w:t xml:space="preserve"> ar </w:t>
      </w:r>
      <w:proofErr w:type="spellStart"/>
      <w:r w:rsidRPr="00E01096">
        <w:rPr>
          <w:sz w:val="22"/>
          <w:szCs w:val="22"/>
        </w:rPr>
        <w:t>spinalinė</w:t>
      </w:r>
      <w:proofErr w:type="spellEnd"/>
      <w:r w:rsidRPr="00E01096">
        <w:rPr>
          <w:sz w:val="22"/>
          <w:szCs w:val="22"/>
        </w:rPr>
        <w:t xml:space="preserve"> anestezija arba skausmo slopinimas):</w:t>
      </w:r>
    </w:p>
    <w:p w14:paraId="21EC93BA" w14:textId="77777777" w:rsidR="00413DE6" w:rsidRPr="00E01096" w:rsidRDefault="00413DE6" w:rsidP="006F0D73">
      <w:pPr>
        <w:pStyle w:val="Sraopastraipa"/>
        <w:numPr>
          <w:ilvl w:val="1"/>
          <w:numId w:val="71"/>
        </w:numPr>
        <w:tabs>
          <w:tab w:val="left" w:pos="1134"/>
        </w:tabs>
        <w:kinsoku w:val="0"/>
        <w:overflowPunct w:val="0"/>
        <w:ind w:left="1134" w:hanging="567"/>
        <w:rPr>
          <w:spacing w:val="-2"/>
          <w:sz w:val="22"/>
          <w:szCs w:val="22"/>
        </w:rPr>
      </w:pPr>
      <w:r w:rsidRPr="00E01096">
        <w:rPr>
          <w:sz w:val="22"/>
          <w:szCs w:val="22"/>
        </w:rPr>
        <w:t>labai</w:t>
      </w:r>
      <w:r w:rsidRPr="00E01096">
        <w:rPr>
          <w:spacing w:val="-3"/>
          <w:sz w:val="22"/>
          <w:szCs w:val="22"/>
        </w:rPr>
        <w:t xml:space="preserve"> </w:t>
      </w:r>
      <w:r w:rsidRPr="00E01096">
        <w:rPr>
          <w:sz w:val="22"/>
          <w:szCs w:val="22"/>
        </w:rPr>
        <w:t>svarbu</w:t>
      </w:r>
      <w:r w:rsidRPr="00E01096">
        <w:rPr>
          <w:spacing w:val="-3"/>
          <w:sz w:val="22"/>
          <w:szCs w:val="22"/>
        </w:rPr>
        <w:t xml:space="preserve"> </w:t>
      </w:r>
      <w:proofErr w:type="spellStart"/>
      <w:r>
        <w:rPr>
          <w:sz w:val="22"/>
          <w:szCs w:val="22"/>
        </w:rPr>
        <w:t>Rivaroxaban</w:t>
      </w:r>
      <w:proofErr w:type="spellEnd"/>
      <w:r>
        <w:rPr>
          <w:sz w:val="22"/>
          <w:szCs w:val="22"/>
        </w:rPr>
        <w:t xml:space="preserve"> STADA</w:t>
      </w:r>
      <w:r w:rsidRPr="00E01096">
        <w:rPr>
          <w:spacing w:val="-3"/>
          <w:sz w:val="22"/>
          <w:szCs w:val="22"/>
        </w:rPr>
        <w:t xml:space="preserve"> </w:t>
      </w:r>
      <w:r w:rsidRPr="00E01096">
        <w:rPr>
          <w:sz w:val="22"/>
          <w:szCs w:val="22"/>
        </w:rPr>
        <w:t>vartoti</w:t>
      </w:r>
      <w:r w:rsidRPr="00E01096">
        <w:rPr>
          <w:spacing w:val="-3"/>
          <w:sz w:val="22"/>
          <w:szCs w:val="22"/>
        </w:rPr>
        <w:t xml:space="preserve"> </w:t>
      </w:r>
      <w:r w:rsidRPr="00E01096">
        <w:rPr>
          <w:sz w:val="22"/>
          <w:szCs w:val="22"/>
        </w:rPr>
        <w:t>prieš</w:t>
      </w:r>
      <w:r w:rsidRPr="00E01096">
        <w:rPr>
          <w:spacing w:val="-4"/>
          <w:sz w:val="22"/>
          <w:szCs w:val="22"/>
        </w:rPr>
        <w:t xml:space="preserve"> </w:t>
      </w:r>
      <w:r w:rsidRPr="00E01096">
        <w:rPr>
          <w:sz w:val="22"/>
          <w:szCs w:val="22"/>
        </w:rPr>
        <w:t>nurodytas</w:t>
      </w:r>
      <w:r w:rsidRPr="00E01096">
        <w:rPr>
          <w:spacing w:val="-4"/>
          <w:sz w:val="22"/>
          <w:szCs w:val="22"/>
        </w:rPr>
        <w:t xml:space="preserve"> </w:t>
      </w:r>
      <w:r w:rsidRPr="00E01096">
        <w:rPr>
          <w:sz w:val="22"/>
          <w:szCs w:val="22"/>
        </w:rPr>
        <w:t>procedūras</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kateterio</w:t>
      </w:r>
      <w:r w:rsidRPr="00E01096">
        <w:rPr>
          <w:spacing w:val="-1"/>
          <w:sz w:val="22"/>
          <w:szCs w:val="22"/>
        </w:rPr>
        <w:t xml:space="preserve"> </w:t>
      </w:r>
      <w:r w:rsidRPr="00E01096">
        <w:rPr>
          <w:sz w:val="22"/>
          <w:szCs w:val="22"/>
        </w:rPr>
        <w:t>išėmimą</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po</w:t>
      </w:r>
      <w:r w:rsidRPr="00E01096">
        <w:rPr>
          <w:spacing w:val="-3"/>
          <w:sz w:val="22"/>
          <w:szCs w:val="22"/>
        </w:rPr>
        <w:t xml:space="preserve"> </w:t>
      </w:r>
      <w:r w:rsidRPr="00E01096">
        <w:rPr>
          <w:sz w:val="22"/>
          <w:szCs w:val="22"/>
        </w:rPr>
        <w:t>jų tiksliai tuo laiku, kaip pasakė Jūsų gydytojas</w:t>
      </w:r>
      <w:r w:rsidRPr="00E01096">
        <w:rPr>
          <w:spacing w:val="-2"/>
          <w:sz w:val="22"/>
          <w:szCs w:val="22"/>
        </w:rPr>
        <w:t>;</w:t>
      </w:r>
    </w:p>
    <w:p w14:paraId="0BEC1D6A" w14:textId="77777777" w:rsidR="00413DE6" w:rsidRPr="00E01096" w:rsidRDefault="00413DE6" w:rsidP="006F0D73">
      <w:pPr>
        <w:pStyle w:val="Sraopastraipa"/>
        <w:numPr>
          <w:ilvl w:val="1"/>
          <w:numId w:val="71"/>
        </w:numPr>
        <w:tabs>
          <w:tab w:val="left" w:pos="1134"/>
        </w:tabs>
        <w:kinsoku w:val="0"/>
        <w:overflowPunct w:val="0"/>
        <w:ind w:left="1134" w:hanging="567"/>
        <w:rPr>
          <w:spacing w:val="-2"/>
          <w:sz w:val="22"/>
          <w:szCs w:val="22"/>
        </w:rPr>
      </w:pPr>
      <w:r w:rsidRPr="00E01096">
        <w:rPr>
          <w:sz w:val="22"/>
          <w:szCs w:val="22"/>
        </w:rPr>
        <w:t>nedelsdami pasakykite savo gydytojui, jei po anestezijos pajusite kojų tirpimą ar silpnumą</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žarnyno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šlapimo</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veiklos</w:t>
      </w:r>
      <w:r w:rsidRPr="00E01096">
        <w:rPr>
          <w:spacing w:val="-4"/>
          <w:sz w:val="22"/>
          <w:szCs w:val="22"/>
        </w:rPr>
        <w:t xml:space="preserve"> </w:t>
      </w:r>
      <w:r w:rsidRPr="00E01096">
        <w:rPr>
          <w:sz w:val="22"/>
          <w:szCs w:val="22"/>
        </w:rPr>
        <w:t>sutrikimą,</w:t>
      </w:r>
      <w:r w:rsidRPr="00E01096">
        <w:rPr>
          <w:spacing w:val="-3"/>
          <w:sz w:val="22"/>
          <w:szCs w:val="22"/>
        </w:rPr>
        <w:t xml:space="preserve"> </w:t>
      </w:r>
      <w:r w:rsidRPr="00E01096">
        <w:rPr>
          <w:sz w:val="22"/>
          <w:szCs w:val="22"/>
        </w:rPr>
        <w:t>nes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prireikti</w:t>
      </w:r>
      <w:r w:rsidRPr="00E01096">
        <w:rPr>
          <w:spacing w:val="-3"/>
          <w:sz w:val="22"/>
          <w:szCs w:val="22"/>
        </w:rPr>
        <w:t xml:space="preserve"> </w:t>
      </w:r>
      <w:r w:rsidRPr="00E01096">
        <w:rPr>
          <w:sz w:val="22"/>
          <w:szCs w:val="22"/>
        </w:rPr>
        <w:t xml:space="preserve">skubios </w:t>
      </w:r>
      <w:r w:rsidRPr="00E01096">
        <w:rPr>
          <w:spacing w:val="-2"/>
          <w:sz w:val="22"/>
          <w:szCs w:val="22"/>
        </w:rPr>
        <w:t>pagalbos.</w:t>
      </w:r>
    </w:p>
    <w:p w14:paraId="7C3132FC" w14:textId="77777777" w:rsidR="00413DE6" w:rsidRDefault="00413DE6" w:rsidP="00413DE6">
      <w:pPr>
        <w:pStyle w:val="Pagrindinistekstas"/>
        <w:kinsoku w:val="0"/>
        <w:overflowPunct w:val="0"/>
      </w:pPr>
    </w:p>
    <w:p w14:paraId="067DF8B1" w14:textId="77777777" w:rsidR="00413DE6" w:rsidRPr="00E01096" w:rsidRDefault="00413DE6" w:rsidP="00413DE6">
      <w:pPr>
        <w:pStyle w:val="Antrat2"/>
        <w:kinsoku w:val="0"/>
        <w:overflowPunct w:val="0"/>
        <w:ind w:left="0"/>
        <w:rPr>
          <w:spacing w:val="-2"/>
        </w:rPr>
      </w:pPr>
      <w:r w:rsidRPr="00E01096">
        <w:t>Vaikams</w:t>
      </w:r>
      <w:r w:rsidRPr="00E01096">
        <w:rPr>
          <w:spacing w:val="-7"/>
        </w:rPr>
        <w:t xml:space="preserve"> </w:t>
      </w:r>
      <w:r w:rsidRPr="00E01096">
        <w:t>ir</w:t>
      </w:r>
      <w:r w:rsidRPr="00E01096">
        <w:rPr>
          <w:spacing w:val="-7"/>
        </w:rPr>
        <w:t xml:space="preserve"> </w:t>
      </w:r>
      <w:r w:rsidRPr="00E01096">
        <w:rPr>
          <w:spacing w:val="-2"/>
        </w:rPr>
        <w:t>paaugliams</w:t>
      </w:r>
    </w:p>
    <w:p w14:paraId="29BA5D9E" w14:textId="77777777" w:rsidR="00D03ABC" w:rsidRPr="00E01096" w:rsidRDefault="00D03ABC" w:rsidP="00D03ABC">
      <w:pPr>
        <w:pStyle w:val="Pagrindinistekstas"/>
        <w:kinsoku w:val="0"/>
        <w:overflowPunct w:val="0"/>
        <w:rPr>
          <w:b/>
          <w:bCs/>
          <w:spacing w:val="-5"/>
        </w:rPr>
      </w:pPr>
      <w:proofErr w:type="spellStart"/>
      <w:r>
        <w:t>Rivaroxaban</w:t>
      </w:r>
      <w:proofErr w:type="spellEnd"/>
      <w:r>
        <w:t xml:space="preserve"> STADA</w:t>
      </w:r>
      <w:r w:rsidRPr="00E01096">
        <w:rPr>
          <w:spacing w:val="-10"/>
        </w:rPr>
        <w:t xml:space="preserve"> </w:t>
      </w:r>
      <w:r w:rsidRPr="00E01096">
        <w:t>tablečių</w:t>
      </w:r>
      <w:r w:rsidRPr="00E01096">
        <w:rPr>
          <w:spacing w:val="-9"/>
        </w:rPr>
        <w:t xml:space="preserve"> </w:t>
      </w:r>
      <w:r w:rsidRPr="00E01096">
        <w:rPr>
          <w:b/>
          <w:bCs/>
        </w:rPr>
        <w:t>nerekomenduojama</w:t>
      </w:r>
      <w:r w:rsidRPr="00E01096">
        <w:rPr>
          <w:b/>
          <w:bCs/>
          <w:spacing w:val="-9"/>
        </w:rPr>
        <w:t xml:space="preserve"> </w:t>
      </w:r>
      <w:r w:rsidRPr="00E01096">
        <w:rPr>
          <w:b/>
          <w:bCs/>
        </w:rPr>
        <w:t>vartoti</w:t>
      </w:r>
      <w:r w:rsidRPr="00E01096">
        <w:rPr>
          <w:b/>
          <w:bCs/>
          <w:spacing w:val="-9"/>
        </w:rPr>
        <w:t xml:space="preserve"> </w:t>
      </w:r>
      <w:r w:rsidRPr="00E01096">
        <w:rPr>
          <w:b/>
          <w:bCs/>
        </w:rPr>
        <w:t>vaikams,</w:t>
      </w:r>
      <w:r w:rsidRPr="00E01096">
        <w:rPr>
          <w:b/>
          <w:bCs/>
          <w:spacing w:val="-9"/>
        </w:rPr>
        <w:t xml:space="preserve"> </w:t>
      </w:r>
      <w:r w:rsidRPr="00E01096">
        <w:rPr>
          <w:b/>
          <w:bCs/>
        </w:rPr>
        <w:t>kurių</w:t>
      </w:r>
      <w:r w:rsidRPr="00E01096">
        <w:rPr>
          <w:b/>
          <w:bCs/>
          <w:spacing w:val="-9"/>
        </w:rPr>
        <w:t xml:space="preserve"> </w:t>
      </w:r>
      <w:r w:rsidRPr="00E01096">
        <w:rPr>
          <w:b/>
          <w:bCs/>
        </w:rPr>
        <w:t>kūno</w:t>
      </w:r>
      <w:r w:rsidRPr="00E01096">
        <w:rPr>
          <w:b/>
          <w:bCs/>
          <w:spacing w:val="-9"/>
        </w:rPr>
        <w:t xml:space="preserve"> </w:t>
      </w:r>
      <w:r w:rsidRPr="00E01096">
        <w:rPr>
          <w:b/>
          <w:bCs/>
        </w:rPr>
        <w:t>svoris</w:t>
      </w:r>
      <w:r w:rsidRPr="00E01096">
        <w:rPr>
          <w:b/>
          <w:bCs/>
          <w:spacing w:val="-10"/>
        </w:rPr>
        <w:t xml:space="preserve"> </w:t>
      </w:r>
      <w:r w:rsidRPr="00E01096">
        <w:rPr>
          <w:b/>
          <w:bCs/>
        </w:rPr>
        <w:t>mažesnis</w:t>
      </w:r>
      <w:r w:rsidRPr="00E01096">
        <w:rPr>
          <w:b/>
          <w:bCs/>
          <w:spacing w:val="-10"/>
        </w:rPr>
        <w:t xml:space="preserve"> </w:t>
      </w:r>
      <w:r w:rsidRPr="00E01096">
        <w:rPr>
          <w:b/>
          <w:bCs/>
        </w:rPr>
        <w:t>kaip</w:t>
      </w:r>
      <w:r w:rsidRPr="00E01096">
        <w:rPr>
          <w:b/>
          <w:bCs/>
          <w:spacing w:val="-9"/>
        </w:rPr>
        <w:t xml:space="preserve"> </w:t>
      </w:r>
      <w:r w:rsidRPr="00E01096">
        <w:rPr>
          <w:b/>
          <w:bCs/>
        </w:rPr>
        <w:t>30</w:t>
      </w:r>
      <w:r>
        <w:rPr>
          <w:b/>
          <w:bCs/>
        </w:rPr>
        <w:t> </w:t>
      </w:r>
      <w:r w:rsidRPr="00E01096">
        <w:rPr>
          <w:b/>
          <w:bCs/>
          <w:spacing w:val="-5"/>
        </w:rPr>
        <w:t>kg.</w:t>
      </w:r>
    </w:p>
    <w:p w14:paraId="6DA63C87" w14:textId="77777777" w:rsidR="00413DE6" w:rsidRPr="00E01096" w:rsidRDefault="00D03ABC" w:rsidP="00D03ABC">
      <w:pPr>
        <w:pStyle w:val="Pagrindinistekstas"/>
        <w:kinsoku w:val="0"/>
        <w:overflowPunct w:val="0"/>
      </w:pPr>
      <w:r w:rsidRPr="00E01096">
        <w:t>Informacijos</w:t>
      </w:r>
      <w:r w:rsidRPr="00E01096">
        <w:rPr>
          <w:spacing w:val="-10"/>
        </w:rPr>
        <w:t xml:space="preserve"> </w:t>
      </w:r>
      <w:r w:rsidRPr="00E01096">
        <w:t>apie</w:t>
      </w:r>
      <w:r w:rsidRPr="00E01096">
        <w:rPr>
          <w:spacing w:val="-10"/>
        </w:rPr>
        <w:t xml:space="preserve"> </w:t>
      </w:r>
      <w:proofErr w:type="spellStart"/>
      <w:r>
        <w:t>Rivaroxaban</w:t>
      </w:r>
      <w:proofErr w:type="spellEnd"/>
      <w:r>
        <w:t xml:space="preserve"> STADA</w:t>
      </w:r>
      <w:r w:rsidRPr="00E01096">
        <w:rPr>
          <w:spacing w:val="-9"/>
        </w:rPr>
        <w:t xml:space="preserve"> </w:t>
      </w:r>
      <w:r w:rsidRPr="00E01096">
        <w:t>vartojimą</w:t>
      </w:r>
      <w:r w:rsidRPr="00E01096">
        <w:rPr>
          <w:spacing w:val="-11"/>
        </w:rPr>
        <w:t xml:space="preserve"> </w:t>
      </w:r>
      <w:r w:rsidRPr="00E01096">
        <w:t>vaikams</w:t>
      </w:r>
      <w:r w:rsidRPr="00E01096">
        <w:rPr>
          <w:spacing w:val="-11"/>
        </w:rPr>
        <w:t xml:space="preserve"> </w:t>
      </w:r>
      <w:r w:rsidRPr="00E01096">
        <w:t>ir</w:t>
      </w:r>
      <w:r w:rsidRPr="00E01096">
        <w:rPr>
          <w:spacing w:val="-10"/>
        </w:rPr>
        <w:t xml:space="preserve"> </w:t>
      </w:r>
      <w:r w:rsidRPr="00E01096">
        <w:t>paaugliams</w:t>
      </w:r>
      <w:r w:rsidRPr="00E01096">
        <w:rPr>
          <w:spacing w:val="-11"/>
        </w:rPr>
        <w:t xml:space="preserve"> </w:t>
      </w:r>
      <w:r w:rsidRPr="00E01096">
        <w:t>suaugusiųjų</w:t>
      </w:r>
      <w:r w:rsidRPr="00E01096">
        <w:rPr>
          <w:spacing w:val="-11"/>
        </w:rPr>
        <w:t xml:space="preserve"> </w:t>
      </w:r>
      <w:r w:rsidRPr="00E01096">
        <w:t>indikacijoms</w:t>
      </w:r>
      <w:r w:rsidRPr="00E01096">
        <w:rPr>
          <w:spacing w:val="-11"/>
        </w:rPr>
        <w:t xml:space="preserve"> </w:t>
      </w:r>
      <w:r w:rsidRPr="00E01096">
        <w:rPr>
          <w:spacing w:val="-2"/>
        </w:rPr>
        <w:t>nepakanka.</w:t>
      </w:r>
    </w:p>
    <w:p w14:paraId="1D6D07D9" w14:textId="77777777" w:rsidR="00413DE6" w:rsidRPr="00E01096" w:rsidRDefault="00413DE6" w:rsidP="00413DE6">
      <w:pPr>
        <w:pStyle w:val="Pagrindinistekstas"/>
        <w:kinsoku w:val="0"/>
        <w:overflowPunct w:val="0"/>
      </w:pPr>
    </w:p>
    <w:p w14:paraId="7AD2CC98" w14:textId="77777777" w:rsidR="00413DE6" w:rsidRPr="00E01096" w:rsidRDefault="00413DE6" w:rsidP="00D03ABC">
      <w:pPr>
        <w:pStyle w:val="Antrat2"/>
        <w:keepNext/>
        <w:keepLines/>
        <w:widowControl/>
        <w:kinsoku w:val="0"/>
        <w:overflowPunct w:val="0"/>
        <w:ind w:left="0"/>
        <w:rPr>
          <w:spacing w:val="-2"/>
        </w:rPr>
      </w:pPr>
      <w:r w:rsidRPr="00E01096">
        <w:lastRenderedPageBreak/>
        <w:t>Kiti</w:t>
      </w:r>
      <w:r w:rsidRPr="00E01096">
        <w:rPr>
          <w:spacing w:val="-6"/>
        </w:rPr>
        <w:t xml:space="preserve"> </w:t>
      </w:r>
      <w:r w:rsidRPr="00E01096">
        <w:t>vaistai</w:t>
      </w:r>
      <w:r w:rsidRPr="00E01096">
        <w:rPr>
          <w:spacing w:val="-5"/>
        </w:rPr>
        <w:t xml:space="preserve"> </w:t>
      </w:r>
      <w:r w:rsidRPr="00E01096">
        <w:t>ir</w:t>
      </w:r>
      <w:r w:rsidRPr="00E01096">
        <w:rPr>
          <w:spacing w:val="-6"/>
        </w:rPr>
        <w:t xml:space="preserve"> </w:t>
      </w:r>
      <w:proofErr w:type="spellStart"/>
      <w:r>
        <w:rPr>
          <w:spacing w:val="-2"/>
        </w:rPr>
        <w:t>Rivaroxaban</w:t>
      </w:r>
      <w:proofErr w:type="spellEnd"/>
      <w:r>
        <w:rPr>
          <w:spacing w:val="-2"/>
        </w:rPr>
        <w:t xml:space="preserve"> STADA</w:t>
      </w:r>
    </w:p>
    <w:p w14:paraId="03FFEF57" w14:textId="77777777" w:rsidR="00413DE6" w:rsidRPr="00E01096" w:rsidRDefault="00413DE6" w:rsidP="00D03ABC">
      <w:pPr>
        <w:pStyle w:val="Pagrindinistekstas"/>
        <w:keepNext/>
        <w:keepLines/>
        <w:widowControl/>
        <w:kinsoku w:val="0"/>
        <w:overflowPunct w:val="0"/>
        <w:rPr>
          <w:spacing w:val="-2"/>
        </w:rPr>
      </w:pPr>
      <w:r w:rsidRPr="00E01096">
        <w:t>Jeigu</w:t>
      </w:r>
      <w:r w:rsidRPr="00E01096">
        <w:rPr>
          <w:spacing w:val="-7"/>
        </w:rPr>
        <w:t xml:space="preserve"> </w:t>
      </w:r>
      <w:r w:rsidRPr="00E01096">
        <w:t>vartojate</w:t>
      </w:r>
      <w:r w:rsidRPr="00E01096">
        <w:rPr>
          <w:spacing w:val="-8"/>
        </w:rPr>
        <w:t xml:space="preserve"> </w:t>
      </w:r>
      <w:r w:rsidRPr="00E01096">
        <w:t>ar</w:t>
      </w:r>
      <w:r w:rsidRPr="00E01096">
        <w:rPr>
          <w:spacing w:val="-7"/>
        </w:rPr>
        <w:t xml:space="preserve"> </w:t>
      </w:r>
      <w:r w:rsidRPr="00E01096">
        <w:t>neseniai</w:t>
      </w:r>
      <w:r w:rsidRPr="00E01096">
        <w:rPr>
          <w:spacing w:val="-5"/>
        </w:rPr>
        <w:t xml:space="preserve"> </w:t>
      </w:r>
      <w:r w:rsidRPr="00E01096">
        <w:t>vartojote</w:t>
      </w:r>
      <w:r w:rsidRPr="00E01096">
        <w:rPr>
          <w:spacing w:val="-8"/>
        </w:rPr>
        <w:t xml:space="preserve"> </w:t>
      </w:r>
      <w:r w:rsidRPr="00E01096">
        <w:t>kitų</w:t>
      </w:r>
      <w:r w:rsidRPr="00E01096">
        <w:rPr>
          <w:spacing w:val="-8"/>
        </w:rPr>
        <w:t xml:space="preserve"> </w:t>
      </w:r>
      <w:r w:rsidRPr="00E01096">
        <w:t>vaistų,</w:t>
      </w:r>
      <w:r w:rsidRPr="00E01096">
        <w:rPr>
          <w:spacing w:val="-6"/>
        </w:rPr>
        <w:t xml:space="preserve"> </w:t>
      </w:r>
      <w:r w:rsidRPr="00E01096">
        <w:t>įskaitant</w:t>
      </w:r>
      <w:r w:rsidRPr="00E01096">
        <w:rPr>
          <w:spacing w:val="-7"/>
        </w:rPr>
        <w:t xml:space="preserve"> </w:t>
      </w:r>
      <w:r w:rsidRPr="00E01096">
        <w:t>įsigytus</w:t>
      </w:r>
      <w:r w:rsidRPr="00E01096">
        <w:rPr>
          <w:spacing w:val="-8"/>
        </w:rPr>
        <w:t xml:space="preserve"> </w:t>
      </w:r>
      <w:r w:rsidRPr="00E01096">
        <w:t>be</w:t>
      </w:r>
      <w:r w:rsidRPr="00E01096">
        <w:rPr>
          <w:spacing w:val="-7"/>
        </w:rPr>
        <w:t xml:space="preserve"> </w:t>
      </w:r>
      <w:r w:rsidRPr="00E01096">
        <w:t>recepto,</w:t>
      </w:r>
      <w:r w:rsidRPr="00E01096">
        <w:rPr>
          <w:spacing w:val="-7"/>
        </w:rPr>
        <w:t xml:space="preserve"> </w:t>
      </w:r>
      <w:r w:rsidRPr="00E01096">
        <w:t>arba</w:t>
      </w:r>
      <w:r w:rsidRPr="00E01096">
        <w:rPr>
          <w:spacing w:val="-8"/>
        </w:rPr>
        <w:t xml:space="preserve"> </w:t>
      </w:r>
      <w:r w:rsidRPr="00E01096">
        <w:t>dėl</w:t>
      </w:r>
      <w:r w:rsidRPr="00E01096">
        <w:rPr>
          <w:spacing w:val="-7"/>
        </w:rPr>
        <w:t xml:space="preserve"> </w:t>
      </w:r>
      <w:r w:rsidRPr="00E01096">
        <w:t>to</w:t>
      </w:r>
      <w:r w:rsidRPr="00E01096">
        <w:rPr>
          <w:spacing w:val="-6"/>
        </w:rPr>
        <w:t xml:space="preserve"> </w:t>
      </w:r>
      <w:r w:rsidRPr="00E01096">
        <w:t>nesate</w:t>
      </w:r>
      <w:r w:rsidRPr="00E01096">
        <w:rPr>
          <w:spacing w:val="-8"/>
        </w:rPr>
        <w:t xml:space="preserve"> </w:t>
      </w:r>
      <w:r w:rsidRPr="00E01096">
        <w:rPr>
          <w:spacing w:val="-2"/>
        </w:rPr>
        <w:t>tikri,</w:t>
      </w:r>
      <w:r>
        <w:rPr>
          <w:spacing w:val="-2"/>
        </w:rPr>
        <w:t xml:space="preserve"> </w:t>
      </w:r>
      <w:r w:rsidRPr="00E01096">
        <w:t>apie</w:t>
      </w:r>
      <w:r w:rsidRPr="00E01096">
        <w:rPr>
          <w:spacing w:val="-9"/>
        </w:rPr>
        <w:t xml:space="preserve"> </w:t>
      </w:r>
      <w:r w:rsidRPr="00E01096">
        <w:t>tai</w:t>
      </w:r>
      <w:r w:rsidRPr="00E01096">
        <w:rPr>
          <w:spacing w:val="-7"/>
        </w:rPr>
        <w:t xml:space="preserve"> </w:t>
      </w:r>
      <w:r w:rsidRPr="00E01096">
        <w:t>pasakykite</w:t>
      </w:r>
      <w:r w:rsidRPr="00E01096">
        <w:rPr>
          <w:spacing w:val="-8"/>
        </w:rPr>
        <w:t xml:space="preserve"> </w:t>
      </w:r>
      <w:r w:rsidRPr="00E01096">
        <w:t>gydytojui</w:t>
      </w:r>
      <w:r w:rsidRPr="00E01096">
        <w:rPr>
          <w:spacing w:val="-7"/>
        </w:rPr>
        <w:t xml:space="preserve"> </w:t>
      </w:r>
      <w:r w:rsidRPr="00E01096">
        <w:t>arba</w:t>
      </w:r>
      <w:r w:rsidRPr="00E01096">
        <w:rPr>
          <w:spacing w:val="-8"/>
        </w:rPr>
        <w:t xml:space="preserve"> </w:t>
      </w:r>
      <w:r w:rsidRPr="00E01096">
        <w:rPr>
          <w:spacing w:val="-2"/>
        </w:rPr>
        <w:t>vaistininkui.</w:t>
      </w:r>
    </w:p>
    <w:p w14:paraId="0C8D837F" w14:textId="77777777" w:rsidR="00413DE6" w:rsidRPr="00E01096" w:rsidRDefault="00413DE6"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2BFA5D07" w14:textId="77777777" w:rsidR="00413DE6" w:rsidRPr="00E01096" w:rsidRDefault="00413DE6"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kai</w:t>
      </w:r>
      <w:r w:rsidRPr="00E01096">
        <w:rPr>
          <w:spacing w:val="-3"/>
          <w:sz w:val="22"/>
          <w:szCs w:val="22"/>
        </w:rPr>
        <w:t xml:space="preserve"> </w:t>
      </w:r>
      <w:r w:rsidRPr="00E01096">
        <w:rPr>
          <w:sz w:val="22"/>
          <w:szCs w:val="22"/>
        </w:rPr>
        <w:t>kurių</w:t>
      </w:r>
      <w:r w:rsidRPr="00E01096">
        <w:rPr>
          <w:spacing w:val="-4"/>
          <w:sz w:val="22"/>
          <w:szCs w:val="22"/>
        </w:rPr>
        <w:t xml:space="preserve"> </w:t>
      </w:r>
      <w:r w:rsidRPr="00E01096">
        <w:rPr>
          <w:sz w:val="22"/>
          <w:szCs w:val="22"/>
        </w:rPr>
        <w:t>kitų</w:t>
      </w:r>
      <w:r w:rsidRPr="00E01096">
        <w:rPr>
          <w:spacing w:val="-4"/>
          <w:sz w:val="22"/>
          <w:szCs w:val="22"/>
        </w:rPr>
        <w:t xml:space="preserve"> </w:t>
      </w:r>
      <w:r w:rsidRPr="00E01096">
        <w:rPr>
          <w:sz w:val="22"/>
          <w:szCs w:val="22"/>
        </w:rPr>
        <w:t>vaistų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grybelinės</w:t>
      </w:r>
      <w:r w:rsidRPr="00E01096">
        <w:rPr>
          <w:spacing w:val="-4"/>
          <w:sz w:val="22"/>
          <w:szCs w:val="22"/>
        </w:rPr>
        <w:t xml:space="preserve"> </w:t>
      </w:r>
      <w:r w:rsidRPr="00E01096">
        <w:rPr>
          <w:sz w:val="22"/>
          <w:szCs w:val="22"/>
        </w:rPr>
        <w:t>infekcijos</w:t>
      </w:r>
      <w:r w:rsidRPr="00E01096">
        <w:rPr>
          <w:spacing w:val="-4"/>
          <w:sz w:val="22"/>
          <w:szCs w:val="22"/>
        </w:rPr>
        <w:t xml:space="preserve"> </w:t>
      </w:r>
      <w:r w:rsidRPr="00E01096">
        <w:rPr>
          <w:sz w:val="22"/>
          <w:szCs w:val="22"/>
        </w:rPr>
        <w:t>(pvz.,</w:t>
      </w:r>
      <w:r w:rsidRPr="00E01096">
        <w:rPr>
          <w:spacing w:val="-3"/>
          <w:sz w:val="22"/>
          <w:szCs w:val="22"/>
        </w:rPr>
        <w:t xml:space="preserve"> </w:t>
      </w:r>
      <w:proofErr w:type="spellStart"/>
      <w:r w:rsidRPr="00E01096">
        <w:rPr>
          <w:sz w:val="22"/>
          <w:szCs w:val="22"/>
        </w:rPr>
        <w:t>flukonazolo</w:t>
      </w:r>
      <w:proofErr w:type="spellEnd"/>
      <w:r w:rsidRPr="00E01096">
        <w:rPr>
          <w:sz w:val="22"/>
          <w:szCs w:val="22"/>
        </w:rPr>
        <w:t>,</w:t>
      </w:r>
      <w:r w:rsidRPr="00E01096">
        <w:rPr>
          <w:spacing w:val="-3"/>
          <w:sz w:val="22"/>
          <w:szCs w:val="22"/>
        </w:rPr>
        <w:t xml:space="preserve"> </w:t>
      </w:r>
      <w:proofErr w:type="spellStart"/>
      <w:r w:rsidRPr="00E01096">
        <w:rPr>
          <w:sz w:val="22"/>
          <w:szCs w:val="22"/>
        </w:rPr>
        <w:t>itrakonazolo</w:t>
      </w:r>
      <w:proofErr w:type="spellEnd"/>
      <w:r w:rsidRPr="00E01096">
        <w:rPr>
          <w:sz w:val="22"/>
          <w:szCs w:val="22"/>
        </w:rPr>
        <w:t xml:space="preserve">, </w:t>
      </w:r>
      <w:proofErr w:type="spellStart"/>
      <w:r w:rsidRPr="00E01096">
        <w:rPr>
          <w:sz w:val="22"/>
          <w:szCs w:val="22"/>
        </w:rPr>
        <w:t>vorikonazolo</w:t>
      </w:r>
      <w:proofErr w:type="spellEnd"/>
      <w:r w:rsidRPr="00E01096">
        <w:rPr>
          <w:sz w:val="22"/>
          <w:szCs w:val="22"/>
        </w:rPr>
        <w:t xml:space="preserve">, </w:t>
      </w:r>
      <w:proofErr w:type="spellStart"/>
      <w:r w:rsidRPr="00E01096">
        <w:rPr>
          <w:sz w:val="22"/>
          <w:szCs w:val="22"/>
        </w:rPr>
        <w:t>pozakonazolo</w:t>
      </w:r>
      <w:proofErr w:type="spellEnd"/>
      <w:r w:rsidRPr="00E01096">
        <w:rPr>
          <w:sz w:val="22"/>
          <w:szCs w:val="22"/>
        </w:rPr>
        <w:t>), išskyrus tepamus ant odos;</w:t>
      </w:r>
    </w:p>
    <w:p w14:paraId="3ECFB0BB" w14:textId="77777777" w:rsidR="00413DE6" w:rsidRPr="00E01096" w:rsidRDefault="00413DE6" w:rsidP="006F0D73">
      <w:pPr>
        <w:pStyle w:val="Sraopastraipa"/>
        <w:numPr>
          <w:ilvl w:val="1"/>
          <w:numId w:val="53"/>
        </w:numPr>
        <w:tabs>
          <w:tab w:val="left" w:pos="2034"/>
        </w:tabs>
        <w:kinsoku w:val="0"/>
        <w:overflowPunct w:val="0"/>
        <w:ind w:left="1134" w:hanging="567"/>
        <w:rPr>
          <w:sz w:val="22"/>
          <w:szCs w:val="22"/>
        </w:rPr>
      </w:pPr>
      <w:proofErr w:type="spellStart"/>
      <w:r w:rsidRPr="00E01096">
        <w:rPr>
          <w:sz w:val="22"/>
          <w:szCs w:val="22"/>
        </w:rPr>
        <w:t>ketokonazolo</w:t>
      </w:r>
      <w:proofErr w:type="spellEnd"/>
      <w:r w:rsidRPr="00E01096">
        <w:rPr>
          <w:spacing w:val="-5"/>
          <w:sz w:val="22"/>
          <w:szCs w:val="22"/>
        </w:rPr>
        <w:t xml:space="preserve"> </w:t>
      </w:r>
      <w:r w:rsidRPr="00E01096">
        <w:rPr>
          <w:sz w:val="22"/>
          <w:szCs w:val="22"/>
        </w:rPr>
        <w:t>tablečių</w:t>
      </w:r>
      <w:r w:rsidRPr="00E01096">
        <w:rPr>
          <w:spacing w:val="-4"/>
          <w:sz w:val="22"/>
          <w:szCs w:val="22"/>
        </w:rPr>
        <w:t xml:space="preserve"> </w:t>
      </w:r>
      <w:r w:rsidRPr="00E01096">
        <w:rPr>
          <w:sz w:val="22"/>
          <w:szCs w:val="22"/>
        </w:rPr>
        <w:t>(vartojamų</w:t>
      </w:r>
      <w:r w:rsidRPr="00E01096">
        <w:rPr>
          <w:spacing w:val="-4"/>
          <w:sz w:val="22"/>
          <w:szCs w:val="22"/>
        </w:rPr>
        <w:t xml:space="preserve"> </w:t>
      </w:r>
      <w:proofErr w:type="spellStart"/>
      <w:r w:rsidRPr="00E01096">
        <w:rPr>
          <w:sz w:val="22"/>
          <w:szCs w:val="22"/>
        </w:rPr>
        <w:t>Kušingo</w:t>
      </w:r>
      <w:proofErr w:type="spellEnd"/>
      <w:r w:rsidRPr="00E01096">
        <w:rPr>
          <w:spacing w:val="-4"/>
          <w:sz w:val="22"/>
          <w:szCs w:val="22"/>
        </w:rPr>
        <w:t xml:space="preserve"> </w:t>
      </w:r>
      <w:r w:rsidRPr="00E01096">
        <w:rPr>
          <w:sz w:val="22"/>
          <w:szCs w:val="22"/>
        </w:rPr>
        <w:t>sindromui,</w:t>
      </w:r>
      <w:r w:rsidRPr="00E01096">
        <w:rPr>
          <w:spacing w:val="-5"/>
          <w:sz w:val="22"/>
          <w:szCs w:val="22"/>
        </w:rPr>
        <w:t xml:space="preserve"> </w:t>
      </w:r>
      <w:r w:rsidRPr="00E01096">
        <w:rPr>
          <w:sz w:val="22"/>
          <w:szCs w:val="22"/>
        </w:rPr>
        <w:t>kai</w:t>
      </w:r>
      <w:r w:rsidRPr="00E01096">
        <w:rPr>
          <w:spacing w:val="-4"/>
          <w:sz w:val="22"/>
          <w:szCs w:val="22"/>
        </w:rPr>
        <w:t xml:space="preserve"> </w:t>
      </w:r>
      <w:r w:rsidRPr="00E01096">
        <w:rPr>
          <w:sz w:val="22"/>
          <w:szCs w:val="22"/>
        </w:rPr>
        <w:t>organizme</w:t>
      </w:r>
      <w:r w:rsidRPr="00E01096">
        <w:rPr>
          <w:spacing w:val="-5"/>
          <w:sz w:val="22"/>
          <w:szCs w:val="22"/>
        </w:rPr>
        <w:t xml:space="preserve"> </w:t>
      </w:r>
      <w:r w:rsidRPr="00E01096">
        <w:rPr>
          <w:sz w:val="22"/>
          <w:szCs w:val="22"/>
        </w:rPr>
        <w:t>gaminama</w:t>
      </w:r>
      <w:r w:rsidRPr="00E01096">
        <w:rPr>
          <w:spacing w:val="-3"/>
          <w:sz w:val="22"/>
          <w:szCs w:val="22"/>
        </w:rPr>
        <w:t xml:space="preserve"> </w:t>
      </w:r>
      <w:r w:rsidRPr="00E01096">
        <w:rPr>
          <w:sz w:val="22"/>
          <w:szCs w:val="22"/>
        </w:rPr>
        <w:t>per</w:t>
      </w:r>
      <w:r w:rsidRPr="00E01096">
        <w:rPr>
          <w:spacing w:val="-4"/>
          <w:sz w:val="22"/>
          <w:szCs w:val="22"/>
        </w:rPr>
        <w:t xml:space="preserve"> </w:t>
      </w:r>
      <w:r w:rsidRPr="00E01096">
        <w:rPr>
          <w:sz w:val="22"/>
          <w:szCs w:val="22"/>
        </w:rPr>
        <w:t>daug kortizolio, gydyti);</w:t>
      </w:r>
    </w:p>
    <w:p w14:paraId="40BBD1F2" w14:textId="77777777" w:rsidR="00413DE6" w:rsidRPr="00E01096" w:rsidRDefault="00413DE6"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kai</w:t>
      </w:r>
      <w:r w:rsidRPr="00E01096">
        <w:rPr>
          <w:spacing w:val="-4"/>
          <w:sz w:val="22"/>
          <w:szCs w:val="22"/>
        </w:rPr>
        <w:t xml:space="preserve"> </w:t>
      </w:r>
      <w:r w:rsidRPr="00E01096">
        <w:rPr>
          <w:sz w:val="22"/>
          <w:szCs w:val="22"/>
        </w:rPr>
        <w:t>kurių</w:t>
      </w:r>
      <w:r w:rsidRPr="00E01096">
        <w:rPr>
          <w:spacing w:val="-5"/>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5"/>
          <w:sz w:val="22"/>
          <w:szCs w:val="22"/>
        </w:rPr>
        <w:t xml:space="preserve"> </w:t>
      </w:r>
      <w:r w:rsidRPr="00E01096">
        <w:rPr>
          <w:sz w:val="22"/>
          <w:szCs w:val="22"/>
        </w:rPr>
        <w:t>bakterinėms</w:t>
      </w:r>
      <w:r w:rsidRPr="00E01096">
        <w:rPr>
          <w:spacing w:val="-5"/>
          <w:sz w:val="22"/>
          <w:szCs w:val="22"/>
        </w:rPr>
        <w:t xml:space="preserve"> </w:t>
      </w:r>
      <w:r w:rsidRPr="00E01096">
        <w:rPr>
          <w:sz w:val="22"/>
          <w:szCs w:val="22"/>
        </w:rPr>
        <w:t>infekcijoms</w:t>
      </w:r>
      <w:r w:rsidRPr="00E01096">
        <w:rPr>
          <w:spacing w:val="-5"/>
          <w:sz w:val="22"/>
          <w:szCs w:val="22"/>
        </w:rPr>
        <w:t xml:space="preserve"> </w:t>
      </w:r>
      <w:r w:rsidRPr="00E01096">
        <w:rPr>
          <w:sz w:val="22"/>
          <w:szCs w:val="22"/>
        </w:rPr>
        <w:t>gydyti</w:t>
      </w:r>
      <w:r w:rsidRPr="00E01096">
        <w:rPr>
          <w:spacing w:val="-5"/>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klaritromicino</w:t>
      </w:r>
      <w:proofErr w:type="spellEnd"/>
      <w:r w:rsidRPr="00E01096">
        <w:rPr>
          <w:sz w:val="22"/>
          <w:szCs w:val="22"/>
        </w:rPr>
        <w:t xml:space="preserve">, </w:t>
      </w:r>
      <w:proofErr w:type="spellStart"/>
      <w:r w:rsidRPr="00E01096">
        <w:rPr>
          <w:spacing w:val="-2"/>
          <w:sz w:val="22"/>
          <w:szCs w:val="22"/>
        </w:rPr>
        <w:t>eritromicino</w:t>
      </w:r>
      <w:proofErr w:type="spellEnd"/>
      <w:r w:rsidRPr="00E01096">
        <w:rPr>
          <w:spacing w:val="-2"/>
          <w:sz w:val="22"/>
          <w:szCs w:val="22"/>
        </w:rPr>
        <w:t>);</w:t>
      </w:r>
    </w:p>
    <w:p w14:paraId="00720CDB" w14:textId="77777777" w:rsidR="00413DE6" w:rsidRPr="00E01096" w:rsidRDefault="00413DE6"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kai</w:t>
      </w:r>
      <w:r w:rsidRPr="00E01096">
        <w:rPr>
          <w:spacing w:val="-6"/>
          <w:sz w:val="22"/>
          <w:szCs w:val="22"/>
        </w:rPr>
        <w:t xml:space="preserve"> </w:t>
      </w:r>
      <w:r w:rsidRPr="00E01096">
        <w:rPr>
          <w:sz w:val="22"/>
          <w:szCs w:val="22"/>
        </w:rPr>
        <w:t>kurių</w:t>
      </w:r>
      <w:r w:rsidRPr="00E01096">
        <w:rPr>
          <w:spacing w:val="-7"/>
          <w:sz w:val="22"/>
          <w:szCs w:val="22"/>
        </w:rPr>
        <w:t xml:space="preserve"> </w:t>
      </w:r>
      <w:proofErr w:type="spellStart"/>
      <w:r w:rsidRPr="00E01096">
        <w:rPr>
          <w:sz w:val="22"/>
          <w:szCs w:val="22"/>
        </w:rPr>
        <w:t>priešvirusinių</w:t>
      </w:r>
      <w:proofErr w:type="spellEnd"/>
      <w:r w:rsidRPr="00E01096">
        <w:rPr>
          <w:spacing w:val="-6"/>
          <w:sz w:val="22"/>
          <w:szCs w:val="22"/>
        </w:rPr>
        <w:t xml:space="preserve"> </w:t>
      </w:r>
      <w:r w:rsidRPr="00E01096">
        <w:rPr>
          <w:sz w:val="22"/>
          <w:szCs w:val="22"/>
        </w:rPr>
        <w:t>vaistų</w:t>
      </w:r>
      <w:r w:rsidRPr="00E01096">
        <w:rPr>
          <w:spacing w:val="-6"/>
          <w:sz w:val="22"/>
          <w:szCs w:val="22"/>
        </w:rPr>
        <w:t xml:space="preserve"> </w:t>
      </w:r>
      <w:r w:rsidRPr="00E01096">
        <w:rPr>
          <w:sz w:val="22"/>
          <w:szCs w:val="22"/>
        </w:rPr>
        <w:t>nuo</w:t>
      </w:r>
      <w:r w:rsidRPr="00E01096">
        <w:rPr>
          <w:spacing w:val="-6"/>
          <w:sz w:val="22"/>
          <w:szCs w:val="22"/>
        </w:rPr>
        <w:t xml:space="preserve"> </w:t>
      </w:r>
      <w:r w:rsidRPr="00E01096">
        <w:rPr>
          <w:sz w:val="22"/>
          <w:szCs w:val="22"/>
        </w:rPr>
        <w:t>ŽIV</w:t>
      </w:r>
      <w:r w:rsidRPr="00E01096">
        <w:rPr>
          <w:spacing w:val="-6"/>
          <w:sz w:val="22"/>
          <w:szCs w:val="22"/>
        </w:rPr>
        <w:t xml:space="preserve"> </w:t>
      </w:r>
      <w:r w:rsidRPr="00E01096">
        <w:rPr>
          <w:sz w:val="22"/>
          <w:szCs w:val="22"/>
        </w:rPr>
        <w:t>/</w:t>
      </w:r>
      <w:r w:rsidRPr="00E01096">
        <w:rPr>
          <w:spacing w:val="-7"/>
          <w:sz w:val="22"/>
          <w:szCs w:val="22"/>
        </w:rPr>
        <w:t xml:space="preserve"> </w:t>
      </w:r>
      <w:r w:rsidRPr="00E01096">
        <w:rPr>
          <w:sz w:val="22"/>
          <w:szCs w:val="22"/>
        </w:rPr>
        <w:t>AIDS</w:t>
      </w:r>
      <w:r w:rsidRPr="00E01096">
        <w:rPr>
          <w:spacing w:val="-6"/>
          <w:sz w:val="22"/>
          <w:szCs w:val="22"/>
        </w:rPr>
        <w:t xml:space="preserve"> </w:t>
      </w:r>
      <w:r w:rsidRPr="00E01096">
        <w:rPr>
          <w:sz w:val="22"/>
          <w:szCs w:val="22"/>
        </w:rPr>
        <w:t>(pvz.,</w:t>
      </w:r>
      <w:r w:rsidRPr="00E01096">
        <w:rPr>
          <w:spacing w:val="-6"/>
          <w:sz w:val="22"/>
          <w:szCs w:val="22"/>
        </w:rPr>
        <w:t xml:space="preserve"> </w:t>
      </w:r>
      <w:r w:rsidRPr="00E01096">
        <w:rPr>
          <w:spacing w:val="-2"/>
          <w:sz w:val="22"/>
          <w:szCs w:val="22"/>
        </w:rPr>
        <w:t>ritonaviro);</w:t>
      </w:r>
    </w:p>
    <w:p w14:paraId="3263DC2A" w14:textId="77777777" w:rsidR="00413DE6" w:rsidRPr="00E01096" w:rsidRDefault="00413DE6"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kitų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4"/>
          <w:sz w:val="22"/>
          <w:szCs w:val="22"/>
        </w:rPr>
        <w:t xml:space="preserve"> </w:t>
      </w:r>
      <w:r w:rsidRPr="00E01096">
        <w:rPr>
          <w:sz w:val="22"/>
          <w:szCs w:val="22"/>
        </w:rPr>
        <w:t>krešėjimui</w:t>
      </w:r>
      <w:r w:rsidRPr="00E01096">
        <w:rPr>
          <w:spacing w:val="-4"/>
          <w:sz w:val="22"/>
          <w:szCs w:val="22"/>
        </w:rPr>
        <w:t xml:space="preserve"> </w:t>
      </w:r>
      <w:r w:rsidRPr="00E01096">
        <w:rPr>
          <w:sz w:val="22"/>
          <w:szCs w:val="22"/>
        </w:rPr>
        <w:t>mažinti</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enoksaparino</w:t>
      </w:r>
      <w:proofErr w:type="spellEnd"/>
      <w:r w:rsidRPr="00E01096">
        <w:rPr>
          <w:sz w:val="22"/>
          <w:szCs w:val="22"/>
        </w:rPr>
        <w:t>,</w:t>
      </w:r>
      <w:r w:rsidRPr="00E01096">
        <w:rPr>
          <w:spacing w:val="-4"/>
          <w:sz w:val="22"/>
          <w:szCs w:val="22"/>
        </w:rPr>
        <w:t xml:space="preserve"> </w:t>
      </w:r>
      <w:proofErr w:type="spellStart"/>
      <w:r w:rsidRPr="00E01096">
        <w:rPr>
          <w:sz w:val="22"/>
          <w:szCs w:val="22"/>
        </w:rPr>
        <w:t>klopidogrelio</w:t>
      </w:r>
      <w:proofErr w:type="spellEnd"/>
      <w:r w:rsidRPr="00E01096">
        <w:rPr>
          <w:spacing w:val="-4"/>
          <w:sz w:val="22"/>
          <w:szCs w:val="22"/>
        </w:rPr>
        <w:t xml:space="preserve"> </w:t>
      </w:r>
      <w:r w:rsidRPr="00E01096">
        <w:rPr>
          <w:sz w:val="22"/>
          <w:szCs w:val="22"/>
        </w:rPr>
        <w:t>ar</w:t>
      </w:r>
      <w:r w:rsidRPr="00E01096">
        <w:rPr>
          <w:spacing w:val="-4"/>
          <w:sz w:val="22"/>
          <w:szCs w:val="22"/>
        </w:rPr>
        <w:t xml:space="preserve"> </w:t>
      </w:r>
      <w:r w:rsidRPr="00E01096">
        <w:rPr>
          <w:sz w:val="22"/>
          <w:szCs w:val="22"/>
        </w:rPr>
        <w:t>vitamino</w:t>
      </w:r>
      <w:r w:rsidRPr="00E01096">
        <w:rPr>
          <w:spacing w:val="-4"/>
          <w:sz w:val="22"/>
          <w:szCs w:val="22"/>
        </w:rPr>
        <w:t xml:space="preserve"> </w:t>
      </w:r>
      <w:r w:rsidRPr="00E01096">
        <w:rPr>
          <w:sz w:val="22"/>
          <w:szCs w:val="22"/>
        </w:rPr>
        <w:t xml:space="preserve">K antagonistų, tokių kaip varfarinas ar </w:t>
      </w:r>
      <w:proofErr w:type="spellStart"/>
      <w:r w:rsidRPr="00E01096">
        <w:rPr>
          <w:sz w:val="22"/>
          <w:szCs w:val="22"/>
        </w:rPr>
        <w:t>acenokumarolis</w:t>
      </w:r>
      <w:proofErr w:type="spellEnd"/>
      <w:r>
        <w:rPr>
          <w:sz w:val="22"/>
          <w:szCs w:val="22"/>
        </w:rPr>
        <w:t>)</w:t>
      </w:r>
      <w:r w:rsidRPr="00E01096">
        <w:rPr>
          <w:sz w:val="22"/>
          <w:szCs w:val="22"/>
        </w:rPr>
        <w:t>;</w:t>
      </w:r>
    </w:p>
    <w:p w14:paraId="3C021059" w14:textId="77777777" w:rsidR="00413DE6" w:rsidRPr="00E01096" w:rsidRDefault="00413DE6"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vaistų</w:t>
      </w:r>
      <w:r w:rsidRPr="00E01096">
        <w:rPr>
          <w:spacing w:val="-4"/>
          <w:sz w:val="22"/>
          <w:szCs w:val="22"/>
        </w:rPr>
        <w:t xml:space="preserve"> </w:t>
      </w:r>
      <w:r w:rsidRPr="00E01096">
        <w:rPr>
          <w:sz w:val="22"/>
          <w:szCs w:val="22"/>
        </w:rPr>
        <w:t>nuo</w:t>
      </w:r>
      <w:r w:rsidRPr="00E01096">
        <w:rPr>
          <w:spacing w:val="-5"/>
          <w:sz w:val="22"/>
          <w:szCs w:val="22"/>
        </w:rPr>
        <w:t xml:space="preserve"> </w:t>
      </w:r>
      <w:r w:rsidRPr="00E01096">
        <w:rPr>
          <w:sz w:val="22"/>
          <w:szCs w:val="22"/>
        </w:rPr>
        <w:t>uždegimo</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skausmą</w:t>
      </w:r>
      <w:r w:rsidRPr="00E01096">
        <w:rPr>
          <w:spacing w:val="-4"/>
          <w:sz w:val="22"/>
          <w:szCs w:val="22"/>
        </w:rPr>
        <w:t xml:space="preserve"> </w:t>
      </w:r>
      <w:r w:rsidRPr="00E01096">
        <w:rPr>
          <w:sz w:val="22"/>
          <w:szCs w:val="22"/>
        </w:rPr>
        <w:t>malšinančių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naprokseno</w:t>
      </w:r>
      <w:proofErr w:type="spellEnd"/>
      <w:r w:rsidRPr="00E01096">
        <w:rPr>
          <w:spacing w:val="-4"/>
          <w:sz w:val="22"/>
          <w:szCs w:val="22"/>
        </w:rPr>
        <w:t xml:space="preserve"> </w:t>
      </w:r>
      <w:r w:rsidRPr="00E01096">
        <w:rPr>
          <w:sz w:val="22"/>
          <w:szCs w:val="22"/>
        </w:rPr>
        <w:t>arba</w:t>
      </w:r>
      <w:r w:rsidRPr="00E01096">
        <w:rPr>
          <w:spacing w:val="-5"/>
          <w:sz w:val="22"/>
          <w:szCs w:val="22"/>
        </w:rPr>
        <w:t xml:space="preserve"> </w:t>
      </w:r>
      <w:proofErr w:type="spellStart"/>
      <w:r w:rsidRPr="00E01096">
        <w:rPr>
          <w:sz w:val="22"/>
          <w:szCs w:val="22"/>
        </w:rPr>
        <w:t>acetilsalicilo</w:t>
      </w:r>
      <w:proofErr w:type="spellEnd"/>
      <w:r w:rsidRPr="00E01096">
        <w:rPr>
          <w:sz w:val="22"/>
          <w:szCs w:val="22"/>
        </w:rPr>
        <w:t xml:space="preserve"> </w:t>
      </w:r>
      <w:r w:rsidRPr="00E01096">
        <w:rPr>
          <w:spacing w:val="-2"/>
          <w:sz w:val="22"/>
          <w:szCs w:val="22"/>
        </w:rPr>
        <w:t>rūgšties);</w:t>
      </w:r>
    </w:p>
    <w:p w14:paraId="363A0A8D" w14:textId="77777777" w:rsidR="00413DE6" w:rsidRPr="00E01096" w:rsidRDefault="00413DE6" w:rsidP="006F0D73">
      <w:pPr>
        <w:pStyle w:val="Sraopastraipa"/>
        <w:numPr>
          <w:ilvl w:val="1"/>
          <w:numId w:val="53"/>
        </w:numPr>
        <w:tabs>
          <w:tab w:val="left" w:pos="2034"/>
        </w:tabs>
        <w:kinsoku w:val="0"/>
        <w:overflowPunct w:val="0"/>
        <w:ind w:left="1134" w:hanging="567"/>
        <w:rPr>
          <w:spacing w:val="-2"/>
          <w:sz w:val="22"/>
          <w:szCs w:val="22"/>
        </w:rPr>
      </w:pPr>
      <w:proofErr w:type="spellStart"/>
      <w:r w:rsidRPr="00E01096">
        <w:rPr>
          <w:sz w:val="22"/>
          <w:szCs w:val="22"/>
        </w:rPr>
        <w:t>dronedarono</w:t>
      </w:r>
      <w:proofErr w:type="spellEnd"/>
      <w:r w:rsidRPr="00E01096">
        <w:rPr>
          <w:sz w:val="22"/>
          <w:szCs w:val="22"/>
        </w:rPr>
        <w:t>,</w:t>
      </w:r>
      <w:r w:rsidRPr="00E01096">
        <w:rPr>
          <w:spacing w:val="-10"/>
          <w:sz w:val="22"/>
          <w:szCs w:val="22"/>
        </w:rPr>
        <w:t xml:space="preserve"> </w:t>
      </w:r>
      <w:r w:rsidRPr="00E01096">
        <w:rPr>
          <w:sz w:val="22"/>
          <w:szCs w:val="22"/>
        </w:rPr>
        <w:t>vaisto</w:t>
      </w:r>
      <w:r w:rsidRPr="00E01096">
        <w:rPr>
          <w:spacing w:val="-8"/>
          <w:sz w:val="22"/>
          <w:szCs w:val="22"/>
        </w:rPr>
        <w:t xml:space="preserve"> </w:t>
      </w:r>
      <w:r w:rsidRPr="00E01096">
        <w:rPr>
          <w:sz w:val="22"/>
          <w:szCs w:val="22"/>
        </w:rPr>
        <w:t>nuo</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z w:val="22"/>
          <w:szCs w:val="22"/>
        </w:rPr>
        <w:t>ritmo</w:t>
      </w:r>
      <w:r w:rsidRPr="00E01096">
        <w:rPr>
          <w:spacing w:val="-8"/>
          <w:sz w:val="22"/>
          <w:szCs w:val="22"/>
        </w:rPr>
        <w:t xml:space="preserve"> </w:t>
      </w:r>
      <w:r w:rsidRPr="00E01096">
        <w:rPr>
          <w:spacing w:val="-2"/>
          <w:sz w:val="22"/>
          <w:szCs w:val="22"/>
        </w:rPr>
        <w:t>sutrikimo;</w:t>
      </w:r>
    </w:p>
    <w:p w14:paraId="6BB387B4" w14:textId="77777777" w:rsidR="00413DE6" w:rsidRPr="00564440" w:rsidRDefault="00413DE6" w:rsidP="006F0D73">
      <w:pPr>
        <w:pStyle w:val="Sraopastraipa"/>
        <w:numPr>
          <w:ilvl w:val="1"/>
          <w:numId w:val="53"/>
        </w:numPr>
        <w:tabs>
          <w:tab w:val="left" w:pos="2034"/>
        </w:tabs>
        <w:kinsoku w:val="0"/>
        <w:overflowPunct w:val="0"/>
        <w:ind w:left="1134" w:hanging="567"/>
        <w:rPr>
          <w:spacing w:val="-2"/>
        </w:rPr>
      </w:pPr>
      <w:r w:rsidRPr="00E01096">
        <w:rPr>
          <w:sz w:val="22"/>
          <w:szCs w:val="22"/>
        </w:rPr>
        <w:t>kai</w:t>
      </w:r>
      <w:r w:rsidRPr="00564440">
        <w:rPr>
          <w:spacing w:val="-10"/>
          <w:sz w:val="22"/>
          <w:szCs w:val="22"/>
        </w:rPr>
        <w:t xml:space="preserve"> </w:t>
      </w:r>
      <w:r w:rsidRPr="00E01096">
        <w:rPr>
          <w:sz w:val="22"/>
          <w:szCs w:val="22"/>
        </w:rPr>
        <w:t>kurių</w:t>
      </w:r>
      <w:r w:rsidRPr="00564440">
        <w:rPr>
          <w:spacing w:val="-10"/>
          <w:sz w:val="22"/>
          <w:szCs w:val="22"/>
        </w:rPr>
        <w:t xml:space="preserve"> </w:t>
      </w:r>
      <w:r w:rsidRPr="00E01096">
        <w:rPr>
          <w:sz w:val="22"/>
          <w:szCs w:val="22"/>
        </w:rPr>
        <w:t>vaistų</w:t>
      </w:r>
      <w:r w:rsidRPr="00564440">
        <w:rPr>
          <w:spacing w:val="-10"/>
          <w:sz w:val="22"/>
          <w:szCs w:val="22"/>
        </w:rPr>
        <w:t xml:space="preserve"> </w:t>
      </w:r>
      <w:r w:rsidRPr="00E01096">
        <w:rPr>
          <w:sz w:val="22"/>
          <w:szCs w:val="22"/>
        </w:rPr>
        <w:t>nuo</w:t>
      </w:r>
      <w:r w:rsidRPr="00564440">
        <w:rPr>
          <w:spacing w:val="-9"/>
          <w:sz w:val="22"/>
          <w:szCs w:val="22"/>
        </w:rPr>
        <w:t xml:space="preserve"> </w:t>
      </w:r>
      <w:r w:rsidRPr="00E01096">
        <w:rPr>
          <w:sz w:val="22"/>
          <w:szCs w:val="22"/>
        </w:rPr>
        <w:t>depresijos</w:t>
      </w:r>
      <w:r w:rsidRPr="00564440">
        <w:rPr>
          <w:spacing w:val="-10"/>
          <w:sz w:val="22"/>
          <w:szCs w:val="22"/>
        </w:rPr>
        <w:t xml:space="preserve"> </w:t>
      </w:r>
      <w:r w:rsidRPr="00E01096">
        <w:rPr>
          <w:sz w:val="22"/>
          <w:szCs w:val="22"/>
        </w:rPr>
        <w:t>(selektyvių</w:t>
      </w:r>
      <w:r w:rsidRPr="00564440">
        <w:rPr>
          <w:spacing w:val="-10"/>
          <w:sz w:val="22"/>
          <w:szCs w:val="22"/>
        </w:rPr>
        <w:t xml:space="preserve"> </w:t>
      </w:r>
      <w:proofErr w:type="spellStart"/>
      <w:r w:rsidRPr="00E01096">
        <w:rPr>
          <w:sz w:val="22"/>
          <w:szCs w:val="22"/>
        </w:rPr>
        <w:t>serotonino</w:t>
      </w:r>
      <w:proofErr w:type="spellEnd"/>
      <w:r w:rsidRPr="00564440">
        <w:rPr>
          <w:spacing w:val="-10"/>
          <w:sz w:val="22"/>
          <w:szCs w:val="22"/>
        </w:rPr>
        <w:t xml:space="preserve"> </w:t>
      </w:r>
      <w:r w:rsidRPr="00E01096">
        <w:rPr>
          <w:sz w:val="22"/>
          <w:szCs w:val="22"/>
        </w:rPr>
        <w:t>reabsorbcijos</w:t>
      </w:r>
      <w:r w:rsidRPr="00564440">
        <w:rPr>
          <w:spacing w:val="-10"/>
          <w:sz w:val="22"/>
          <w:szCs w:val="22"/>
        </w:rPr>
        <w:t xml:space="preserve"> </w:t>
      </w:r>
      <w:r w:rsidRPr="00E01096">
        <w:rPr>
          <w:sz w:val="22"/>
          <w:szCs w:val="22"/>
        </w:rPr>
        <w:t>inhibitorių</w:t>
      </w:r>
      <w:r w:rsidRPr="00564440">
        <w:rPr>
          <w:spacing w:val="-9"/>
          <w:sz w:val="22"/>
          <w:szCs w:val="22"/>
        </w:rPr>
        <w:t xml:space="preserve"> </w:t>
      </w:r>
      <w:r w:rsidRPr="00564440">
        <w:rPr>
          <w:spacing w:val="-2"/>
          <w:sz w:val="22"/>
          <w:szCs w:val="22"/>
        </w:rPr>
        <w:t>(SSRI) arba</w:t>
      </w:r>
      <w:r w:rsidRPr="00564440">
        <w:rPr>
          <w:spacing w:val="9"/>
          <w:sz w:val="22"/>
          <w:szCs w:val="22"/>
        </w:rPr>
        <w:t xml:space="preserve"> </w:t>
      </w:r>
      <w:proofErr w:type="spellStart"/>
      <w:r w:rsidRPr="00564440">
        <w:rPr>
          <w:spacing w:val="-2"/>
          <w:sz w:val="22"/>
          <w:szCs w:val="22"/>
        </w:rPr>
        <w:t>serotonino-norepinefrino</w:t>
      </w:r>
      <w:proofErr w:type="spellEnd"/>
      <w:r w:rsidRPr="00564440">
        <w:rPr>
          <w:spacing w:val="11"/>
          <w:sz w:val="22"/>
          <w:szCs w:val="22"/>
        </w:rPr>
        <w:t xml:space="preserve"> </w:t>
      </w:r>
      <w:r w:rsidRPr="00564440">
        <w:rPr>
          <w:spacing w:val="-2"/>
          <w:sz w:val="22"/>
          <w:szCs w:val="22"/>
        </w:rPr>
        <w:t>reabsorbcijos</w:t>
      </w:r>
      <w:r w:rsidRPr="00564440">
        <w:rPr>
          <w:spacing w:val="9"/>
          <w:sz w:val="22"/>
          <w:szCs w:val="22"/>
        </w:rPr>
        <w:t xml:space="preserve"> </w:t>
      </w:r>
      <w:r w:rsidRPr="00564440">
        <w:rPr>
          <w:spacing w:val="-2"/>
          <w:sz w:val="22"/>
          <w:szCs w:val="22"/>
        </w:rPr>
        <w:t>inhibitorių</w:t>
      </w:r>
      <w:r w:rsidRPr="00564440">
        <w:rPr>
          <w:spacing w:val="11"/>
          <w:sz w:val="22"/>
          <w:szCs w:val="22"/>
        </w:rPr>
        <w:t xml:space="preserve"> </w:t>
      </w:r>
      <w:r w:rsidRPr="00564440">
        <w:rPr>
          <w:spacing w:val="-2"/>
          <w:sz w:val="22"/>
          <w:szCs w:val="22"/>
        </w:rPr>
        <w:t>(SNRI)).</w:t>
      </w:r>
    </w:p>
    <w:p w14:paraId="616A0557" w14:textId="77777777" w:rsidR="00413DE6" w:rsidRPr="00E01096" w:rsidRDefault="00413DE6" w:rsidP="00413DE6">
      <w:pPr>
        <w:pStyle w:val="Pagrindinistekstas"/>
        <w:kinsoku w:val="0"/>
        <w:overflowPunct w:val="0"/>
      </w:pPr>
    </w:p>
    <w:p w14:paraId="3B5BCBAC" w14:textId="77777777" w:rsidR="00413DE6" w:rsidRPr="00E01096" w:rsidRDefault="00413DE6" w:rsidP="00413DE6">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t>Rivaroxaban</w:t>
      </w:r>
      <w:proofErr w:type="spellEnd"/>
      <w:r>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t>Rivaroxaban</w:t>
      </w:r>
      <w:proofErr w:type="spellEnd"/>
      <w:r>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padidėti.</w:t>
      </w:r>
      <w:r w:rsidRPr="00E01096">
        <w:rPr>
          <w:spacing w:val="-4"/>
        </w:rPr>
        <w:t xml:space="preserve"> </w:t>
      </w:r>
      <w:r w:rsidRPr="00E01096">
        <w:t>Jūsų</w:t>
      </w:r>
      <w:r w:rsidRPr="00E01096">
        <w:rPr>
          <w:spacing w:val="-4"/>
        </w:rPr>
        <w:t xml:space="preserve"> </w:t>
      </w:r>
      <w:r w:rsidRPr="00E01096">
        <w:t>gydytojas</w:t>
      </w:r>
      <w:r w:rsidRPr="00E01096">
        <w:rPr>
          <w:spacing w:val="-5"/>
        </w:rPr>
        <w:t xml:space="preserve"> </w:t>
      </w:r>
      <w:r w:rsidRPr="00E01096">
        <w:t>nuspręs, ar skirti Jums šį vaistą ir ar Jus atidžiau stebėti.</w:t>
      </w:r>
    </w:p>
    <w:p w14:paraId="4BA162FF" w14:textId="77777777" w:rsidR="00413DE6" w:rsidRPr="00E01096" w:rsidRDefault="00413DE6" w:rsidP="00413DE6">
      <w:pPr>
        <w:pStyle w:val="Pagrindinistekstas"/>
        <w:kinsoku w:val="0"/>
        <w:overflowPunct w:val="0"/>
      </w:pPr>
      <w:r w:rsidRPr="00E01096">
        <w:t>Jeigu</w:t>
      </w:r>
      <w:r w:rsidRPr="00E01096">
        <w:rPr>
          <w:spacing w:val="-2"/>
        </w:rPr>
        <w:t xml:space="preserve"> </w:t>
      </w:r>
      <w:r w:rsidRPr="00E01096">
        <w:t>Jūsų</w:t>
      </w:r>
      <w:r w:rsidRPr="00E01096">
        <w:rPr>
          <w:spacing w:val="-2"/>
        </w:rPr>
        <w:t xml:space="preserve"> </w:t>
      </w:r>
      <w:r w:rsidRPr="00E01096">
        <w:t>gydytojas</w:t>
      </w:r>
      <w:r w:rsidRPr="00E01096">
        <w:rPr>
          <w:spacing w:val="-3"/>
        </w:rPr>
        <w:t xml:space="preserve"> </w:t>
      </w:r>
      <w:r w:rsidRPr="00E01096">
        <w:t>mano,</w:t>
      </w:r>
      <w:r w:rsidRPr="00E01096">
        <w:rPr>
          <w:spacing w:val="-2"/>
        </w:rPr>
        <w:t xml:space="preserve"> </w:t>
      </w:r>
      <w:r w:rsidRPr="00E01096">
        <w:t>kad</w:t>
      </w:r>
      <w:r w:rsidRPr="00E01096">
        <w:rPr>
          <w:spacing w:val="-2"/>
        </w:rPr>
        <w:t xml:space="preserve"> </w:t>
      </w:r>
      <w:r w:rsidRPr="00E01096">
        <w:t>Jums</w:t>
      </w:r>
      <w:r w:rsidRPr="00E01096">
        <w:rPr>
          <w:spacing w:val="-3"/>
        </w:rPr>
        <w:t xml:space="preserve"> </w:t>
      </w:r>
      <w:r w:rsidRPr="00E01096">
        <w:t>yra</w:t>
      </w:r>
      <w:r w:rsidRPr="00E01096">
        <w:rPr>
          <w:spacing w:val="-3"/>
        </w:rPr>
        <w:t xml:space="preserve"> </w:t>
      </w:r>
      <w:r w:rsidRPr="00E01096">
        <w:t>padidėjusi</w:t>
      </w:r>
      <w:r w:rsidRPr="00E01096">
        <w:rPr>
          <w:spacing w:val="-2"/>
        </w:rPr>
        <w:t xml:space="preserve"> </w:t>
      </w:r>
      <w:r w:rsidRPr="00E01096">
        <w:t>skrandžio</w:t>
      </w:r>
      <w:r w:rsidRPr="00E01096">
        <w:rPr>
          <w:spacing w:val="-2"/>
        </w:rPr>
        <w:t xml:space="preserve"> </w:t>
      </w:r>
      <w:r w:rsidRPr="00E01096">
        <w:t>ar</w:t>
      </w:r>
      <w:r w:rsidRPr="00E01096">
        <w:rPr>
          <w:spacing w:val="-2"/>
        </w:rPr>
        <w:t xml:space="preserve"> </w:t>
      </w:r>
      <w:r w:rsidRPr="00E01096">
        <w:t>žarnyno</w:t>
      </w:r>
      <w:r w:rsidRPr="00E01096">
        <w:rPr>
          <w:spacing w:val="-2"/>
        </w:rPr>
        <w:t xml:space="preserve"> </w:t>
      </w:r>
      <w:r w:rsidRPr="00E01096">
        <w:t>opų</w:t>
      </w:r>
      <w:r w:rsidRPr="00E01096">
        <w:rPr>
          <w:spacing w:val="-2"/>
        </w:rPr>
        <w:t xml:space="preserve"> </w:t>
      </w:r>
      <w:r w:rsidRPr="00E01096">
        <w:t>rizika,</w:t>
      </w:r>
      <w:r w:rsidRPr="00E01096">
        <w:rPr>
          <w:spacing w:val="-2"/>
        </w:rPr>
        <w:t xml:space="preserve"> </w:t>
      </w:r>
      <w:r w:rsidRPr="00E01096">
        <w:t>jis</w:t>
      </w:r>
      <w:r w:rsidRPr="00E01096">
        <w:rPr>
          <w:spacing w:val="-3"/>
        </w:rPr>
        <w:t xml:space="preserve"> </w:t>
      </w:r>
      <w:r w:rsidRPr="00E01096">
        <w:t>gali skirti ir profilaktinį opų gydymą.</w:t>
      </w:r>
    </w:p>
    <w:p w14:paraId="095F9E7E" w14:textId="77777777" w:rsidR="00413DE6" w:rsidRPr="00E01096" w:rsidRDefault="00413DE6" w:rsidP="00413DE6">
      <w:pPr>
        <w:pStyle w:val="Pagrindinistekstas"/>
        <w:kinsoku w:val="0"/>
        <w:overflowPunct w:val="0"/>
      </w:pPr>
    </w:p>
    <w:p w14:paraId="344FF0AF" w14:textId="77777777" w:rsidR="00413DE6" w:rsidRPr="00E01096" w:rsidRDefault="00413DE6"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79D14A27" w14:textId="77777777" w:rsidR="00413DE6" w:rsidRPr="00E01096" w:rsidRDefault="00413DE6" w:rsidP="006F0D73">
      <w:pPr>
        <w:pStyle w:val="Sraopastraipa"/>
        <w:numPr>
          <w:ilvl w:val="1"/>
          <w:numId w:val="54"/>
        </w:numPr>
        <w:tabs>
          <w:tab w:val="left" w:pos="2034"/>
        </w:tabs>
        <w:kinsoku w:val="0"/>
        <w:overflowPunct w:val="0"/>
        <w:ind w:left="1134" w:hanging="567"/>
        <w:rPr>
          <w:spacing w:val="-2"/>
          <w:sz w:val="22"/>
          <w:szCs w:val="22"/>
        </w:rPr>
      </w:pPr>
      <w:r w:rsidRPr="00E01096">
        <w:rPr>
          <w:sz w:val="22"/>
          <w:szCs w:val="22"/>
        </w:rPr>
        <w:t>kai</w:t>
      </w:r>
      <w:r w:rsidRPr="00E01096">
        <w:rPr>
          <w:spacing w:val="-10"/>
          <w:sz w:val="22"/>
          <w:szCs w:val="22"/>
        </w:rPr>
        <w:t xml:space="preserve"> </w:t>
      </w:r>
      <w:r w:rsidRPr="00E01096">
        <w:rPr>
          <w:sz w:val="22"/>
          <w:szCs w:val="22"/>
        </w:rPr>
        <w:t>kurių</w:t>
      </w:r>
      <w:r w:rsidRPr="00E01096">
        <w:rPr>
          <w:spacing w:val="-10"/>
          <w:sz w:val="22"/>
          <w:szCs w:val="22"/>
        </w:rPr>
        <w:t xml:space="preserve"> </w:t>
      </w:r>
      <w:r w:rsidRPr="00E01096">
        <w:rPr>
          <w:sz w:val="22"/>
          <w:szCs w:val="22"/>
        </w:rPr>
        <w:t>vaistų</w:t>
      </w:r>
      <w:r w:rsidRPr="00E01096">
        <w:rPr>
          <w:spacing w:val="-9"/>
          <w:sz w:val="22"/>
          <w:szCs w:val="22"/>
        </w:rPr>
        <w:t xml:space="preserve"> </w:t>
      </w:r>
      <w:r w:rsidRPr="00E01096">
        <w:rPr>
          <w:sz w:val="22"/>
          <w:szCs w:val="22"/>
        </w:rPr>
        <w:t>nuo</w:t>
      </w:r>
      <w:r w:rsidRPr="00E01096">
        <w:rPr>
          <w:spacing w:val="-9"/>
          <w:sz w:val="22"/>
          <w:szCs w:val="22"/>
        </w:rPr>
        <w:t xml:space="preserve"> </w:t>
      </w:r>
      <w:r w:rsidRPr="00E01096">
        <w:rPr>
          <w:sz w:val="22"/>
          <w:szCs w:val="22"/>
        </w:rPr>
        <w:t>epilepsijos</w:t>
      </w:r>
      <w:r w:rsidRPr="00E01096">
        <w:rPr>
          <w:spacing w:val="-10"/>
          <w:sz w:val="22"/>
          <w:szCs w:val="22"/>
        </w:rPr>
        <w:t xml:space="preserve"> </w:t>
      </w:r>
      <w:r w:rsidRPr="00E01096">
        <w:rPr>
          <w:sz w:val="22"/>
          <w:szCs w:val="22"/>
        </w:rPr>
        <w:t>(</w:t>
      </w:r>
      <w:proofErr w:type="spellStart"/>
      <w:r w:rsidRPr="00E01096">
        <w:rPr>
          <w:sz w:val="22"/>
          <w:szCs w:val="22"/>
        </w:rPr>
        <w:t>fenitoino</w:t>
      </w:r>
      <w:proofErr w:type="spellEnd"/>
      <w:r w:rsidRPr="00E01096">
        <w:rPr>
          <w:sz w:val="22"/>
          <w:szCs w:val="22"/>
        </w:rPr>
        <w:t>,</w:t>
      </w:r>
      <w:r w:rsidRPr="00E01096">
        <w:rPr>
          <w:spacing w:val="-9"/>
          <w:sz w:val="22"/>
          <w:szCs w:val="22"/>
        </w:rPr>
        <w:t xml:space="preserve"> </w:t>
      </w:r>
      <w:proofErr w:type="spellStart"/>
      <w:r w:rsidRPr="00E01096">
        <w:rPr>
          <w:sz w:val="22"/>
          <w:szCs w:val="22"/>
        </w:rPr>
        <w:t>karbamazepino</w:t>
      </w:r>
      <w:proofErr w:type="spellEnd"/>
      <w:r w:rsidRPr="00E01096">
        <w:rPr>
          <w:sz w:val="22"/>
          <w:szCs w:val="22"/>
        </w:rPr>
        <w:t>,</w:t>
      </w:r>
      <w:r w:rsidRPr="00E01096">
        <w:rPr>
          <w:spacing w:val="-9"/>
          <w:sz w:val="22"/>
          <w:szCs w:val="22"/>
        </w:rPr>
        <w:t xml:space="preserve"> </w:t>
      </w:r>
      <w:proofErr w:type="spellStart"/>
      <w:r w:rsidRPr="00E01096">
        <w:rPr>
          <w:spacing w:val="-2"/>
          <w:sz w:val="22"/>
          <w:szCs w:val="22"/>
        </w:rPr>
        <w:t>fenobarbitalio</w:t>
      </w:r>
      <w:proofErr w:type="spellEnd"/>
      <w:r w:rsidRPr="00E01096">
        <w:rPr>
          <w:spacing w:val="-2"/>
          <w:sz w:val="22"/>
          <w:szCs w:val="22"/>
        </w:rPr>
        <w:t>);</w:t>
      </w:r>
    </w:p>
    <w:p w14:paraId="6D16BF8A" w14:textId="77777777" w:rsidR="00413DE6" w:rsidRPr="00E01096" w:rsidRDefault="00413DE6" w:rsidP="006F0D73">
      <w:pPr>
        <w:pStyle w:val="Sraopastraipa"/>
        <w:numPr>
          <w:ilvl w:val="1"/>
          <w:numId w:val="54"/>
        </w:numPr>
        <w:tabs>
          <w:tab w:val="left" w:pos="2035"/>
        </w:tabs>
        <w:kinsoku w:val="0"/>
        <w:overflowPunct w:val="0"/>
        <w:ind w:left="1134" w:hanging="567"/>
        <w:rPr>
          <w:spacing w:val="-2"/>
          <w:sz w:val="22"/>
          <w:szCs w:val="22"/>
        </w:rPr>
      </w:pPr>
      <w:r w:rsidRPr="00E01096">
        <w:rPr>
          <w:sz w:val="22"/>
          <w:szCs w:val="22"/>
        </w:rPr>
        <w:t>paprastosios</w:t>
      </w:r>
      <w:r w:rsidRPr="00E01096">
        <w:rPr>
          <w:spacing w:val="-14"/>
          <w:sz w:val="22"/>
          <w:szCs w:val="22"/>
        </w:rPr>
        <w:t xml:space="preserve"> </w:t>
      </w:r>
      <w:r w:rsidRPr="00E01096">
        <w:rPr>
          <w:sz w:val="22"/>
          <w:szCs w:val="22"/>
        </w:rPr>
        <w:t>jonažolės</w:t>
      </w:r>
      <w:r w:rsidRPr="00E01096">
        <w:rPr>
          <w:spacing w:val="-14"/>
          <w:sz w:val="22"/>
          <w:szCs w:val="22"/>
        </w:rPr>
        <w:t xml:space="preserve"> </w:t>
      </w:r>
      <w:r w:rsidRPr="00E01096">
        <w:rPr>
          <w:sz w:val="22"/>
          <w:szCs w:val="22"/>
        </w:rPr>
        <w:t>(</w:t>
      </w:r>
      <w:proofErr w:type="spellStart"/>
      <w:r w:rsidRPr="00E01096">
        <w:rPr>
          <w:i/>
          <w:iCs/>
          <w:sz w:val="22"/>
          <w:szCs w:val="22"/>
        </w:rPr>
        <w:t>Hypericum</w:t>
      </w:r>
      <w:proofErr w:type="spellEnd"/>
      <w:r w:rsidRPr="00E01096">
        <w:rPr>
          <w:i/>
          <w:iCs/>
          <w:spacing w:val="-13"/>
          <w:sz w:val="22"/>
          <w:szCs w:val="22"/>
        </w:rPr>
        <w:t xml:space="preserve"> </w:t>
      </w:r>
      <w:proofErr w:type="spellStart"/>
      <w:r w:rsidRPr="00E01096">
        <w:rPr>
          <w:i/>
          <w:iCs/>
          <w:sz w:val="22"/>
          <w:szCs w:val="22"/>
        </w:rPr>
        <w:t>perforatum</w:t>
      </w:r>
      <w:proofErr w:type="spellEnd"/>
      <w:r w:rsidRPr="00E01096">
        <w:rPr>
          <w:sz w:val="22"/>
          <w:szCs w:val="22"/>
        </w:rPr>
        <w:t>),</w:t>
      </w:r>
      <w:r w:rsidRPr="00E01096">
        <w:rPr>
          <w:spacing w:val="-13"/>
          <w:sz w:val="22"/>
          <w:szCs w:val="22"/>
        </w:rPr>
        <w:t xml:space="preserve"> </w:t>
      </w:r>
      <w:r w:rsidRPr="00E01096">
        <w:rPr>
          <w:sz w:val="22"/>
          <w:szCs w:val="22"/>
        </w:rPr>
        <w:t>augalinio</w:t>
      </w:r>
      <w:r w:rsidRPr="00E01096">
        <w:rPr>
          <w:spacing w:val="-13"/>
          <w:sz w:val="22"/>
          <w:szCs w:val="22"/>
        </w:rPr>
        <w:t xml:space="preserve"> </w:t>
      </w:r>
      <w:r w:rsidRPr="00E01096">
        <w:rPr>
          <w:sz w:val="22"/>
          <w:szCs w:val="22"/>
        </w:rPr>
        <w:t>preparato</w:t>
      </w:r>
      <w:r w:rsidRPr="00E01096">
        <w:rPr>
          <w:spacing w:val="-12"/>
          <w:sz w:val="22"/>
          <w:szCs w:val="22"/>
        </w:rPr>
        <w:t xml:space="preserve"> </w:t>
      </w:r>
      <w:r w:rsidRPr="00E01096">
        <w:rPr>
          <w:sz w:val="22"/>
          <w:szCs w:val="22"/>
        </w:rPr>
        <w:t>depresijai</w:t>
      </w:r>
      <w:r w:rsidRPr="00E01096">
        <w:rPr>
          <w:spacing w:val="-13"/>
          <w:sz w:val="22"/>
          <w:szCs w:val="22"/>
        </w:rPr>
        <w:t xml:space="preserve"> </w:t>
      </w:r>
      <w:r w:rsidRPr="00E01096">
        <w:rPr>
          <w:spacing w:val="-2"/>
          <w:sz w:val="22"/>
          <w:szCs w:val="22"/>
        </w:rPr>
        <w:t>gydyti;</w:t>
      </w:r>
    </w:p>
    <w:p w14:paraId="1CBEF743" w14:textId="77777777" w:rsidR="00413DE6" w:rsidRPr="00E01096" w:rsidRDefault="00413DE6" w:rsidP="006F0D73">
      <w:pPr>
        <w:pStyle w:val="Sraopastraipa"/>
        <w:numPr>
          <w:ilvl w:val="1"/>
          <w:numId w:val="54"/>
        </w:numPr>
        <w:tabs>
          <w:tab w:val="left" w:pos="2034"/>
        </w:tabs>
        <w:kinsoku w:val="0"/>
        <w:overflowPunct w:val="0"/>
        <w:ind w:left="1134" w:hanging="567"/>
        <w:rPr>
          <w:spacing w:val="-2"/>
          <w:sz w:val="22"/>
          <w:szCs w:val="22"/>
        </w:rPr>
      </w:pPr>
      <w:proofErr w:type="spellStart"/>
      <w:r w:rsidRPr="00E01096">
        <w:rPr>
          <w:sz w:val="22"/>
          <w:szCs w:val="22"/>
        </w:rPr>
        <w:t>rifampicino</w:t>
      </w:r>
      <w:proofErr w:type="spellEnd"/>
      <w:r w:rsidRPr="00E01096">
        <w:rPr>
          <w:spacing w:val="-14"/>
          <w:sz w:val="22"/>
          <w:szCs w:val="22"/>
        </w:rPr>
        <w:t xml:space="preserve"> </w:t>
      </w:r>
      <w:r w:rsidRPr="00E01096">
        <w:rPr>
          <w:spacing w:val="-2"/>
          <w:sz w:val="22"/>
          <w:szCs w:val="22"/>
        </w:rPr>
        <w:t>(antibiotiko).</w:t>
      </w:r>
    </w:p>
    <w:p w14:paraId="65208EFE" w14:textId="77777777" w:rsidR="00413DE6" w:rsidRDefault="00413DE6" w:rsidP="00413DE6">
      <w:pPr>
        <w:pStyle w:val="Pagrindinistekstas"/>
        <w:kinsoku w:val="0"/>
        <w:overflowPunct w:val="0"/>
        <w:rPr>
          <w:b/>
          <w:bCs/>
        </w:rPr>
      </w:pPr>
    </w:p>
    <w:p w14:paraId="2D1A9552" w14:textId="77777777" w:rsidR="00413DE6" w:rsidRPr="00E01096" w:rsidRDefault="00413DE6" w:rsidP="00413DE6">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t>Rivaroxaban</w:t>
      </w:r>
      <w:proofErr w:type="spellEnd"/>
      <w:r>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t>Rivaroxaban</w:t>
      </w:r>
      <w:proofErr w:type="spellEnd"/>
      <w:r>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sumažėti.</w:t>
      </w:r>
      <w:r w:rsidRPr="00E01096">
        <w:rPr>
          <w:spacing w:val="-4"/>
        </w:rPr>
        <w:t xml:space="preserve"> </w:t>
      </w:r>
      <w:r w:rsidRPr="00E01096">
        <w:t>Jūsų</w:t>
      </w:r>
      <w:r w:rsidRPr="00E01096">
        <w:rPr>
          <w:spacing w:val="-4"/>
        </w:rPr>
        <w:t xml:space="preserve"> </w:t>
      </w:r>
      <w:r w:rsidRPr="00E01096">
        <w:t>gydytojas</w:t>
      </w:r>
      <w:r w:rsidRPr="00E01096">
        <w:rPr>
          <w:spacing w:val="-4"/>
        </w:rPr>
        <w:t xml:space="preserve"> </w:t>
      </w:r>
      <w:r w:rsidRPr="00E01096">
        <w:t xml:space="preserve">nuspręs, ar skirti Jums </w:t>
      </w:r>
      <w:proofErr w:type="spellStart"/>
      <w:r>
        <w:t>Rivaroxaban</w:t>
      </w:r>
      <w:proofErr w:type="spellEnd"/>
      <w:r>
        <w:t xml:space="preserve"> STADA</w:t>
      </w:r>
      <w:r w:rsidRPr="00E01096">
        <w:t xml:space="preserve"> ir ar Jus atidžiau stebėti.</w:t>
      </w:r>
    </w:p>
    <w:p w14:paraId="6FDF259B" w14:textId="77777777" w:rsidR="00413DE6" w:rsidRPr="00E01096" w:rsidRDefault="00413DE6" w:rsidP="00413DE6">
      <w:pPr>
        <w:pStyle w:val="Pagrindinistekstas"/>
        <w:kinsoku w:val="0"/>
        <w:overflowPunct w:val="0"/>
      </w:pPr>
    </w:p>
    <w:p w14:paraId="5EB29BB3" w14:textId="77777777" w:rsidR="00413DE6" w:rsidRPr="00E01096" w:rsidRDefault="00413DE6" w:rsidP="00413DE6">
      <w:pPr>
        <w:pStyle w:val="Antrat2"/>
        <w:kinsoku w:val="0"/>
        <w:overflowPunct w:val="0"/>
        <w:ind w:left="0"/>
        <w:rPr>
          <w:spacing w:val="-2"/>
        </w:rPr>
      </w:pPr>
      <w:r w:rsidRPr="00E01096">
        <w:t>Nėštumas</w:t>
      </w:r>
      <w:r w:rsidRPr="00E01096">
        <w:rPr>
          <w:spacing w:val="-9"/>
        </w:rPr>
        <w:t xml:space="preserve"> </w:t>
      </w:r>
      <w:r w:rsidRPr="00E01096">
        <w:t>ir</w:t>
      </w:r>
      <w:r w:rsidRPr="00E01096">
        <w:rPr>
          <w:spacing w:val="-7"/>
        </w:rPr>
        <w:t xml:space="preserve"> </w:t>
      </w:r>
      <w:r w:rsidRPr="00E01096">
        <w:t>žindymo</w:t>
      </w:r>
      <w:r w:rsidRPr="00E01096">
        <w:rPr>
          <w:spacing w:val="-8"/>
        </w:rPr>
        <w:t xml:space="preserve"> </w:t>
      </w:r>
      <w:r w:rsidRPr="00E01096">
        <w:rPr>
          <w:spacing w:val="-2"/>
        </w:rPr>
        <w:t>laikotarpis</w:t>
      </w:r>
    </w:p>
    <w:p w14:paraId="050C0D8E" w14:textId="77777777" w:rsidR="00413DE6" w:rsidRPr="00E01096" w:rsidRDefault="00413DE6" w:rsidP="00413DE6">
      <w:pPr>
        <w:pStyle w:val="Pagrindinistekstas"/>
        <w:kinsoku w:val="0"/>
        <w:overflowPunct w:val="0"/>
      </w:pPr>
      <w:r w:rsidRPr="00E01096">
        <w:t xml:space="preserve">Jeigu esate nėščia arba žindote kūdikį, </w:t>
      </w:r>
      <w:proofErr w:type="spellStart"/>
      <w:r>
        <w:t>Rivaroxaban</w:t>
      </w:r>
      <w:proofErr w:type="spellEnd"/>
      <w:r>
        <w:t xml:space="preserve"> STADA</w:t>
      </w:r>
      <w:r w:rsidRPr="00E01096">
        <w:t xml:space="preserve"> vartoti </w:t>
      </w:r>
      <w:r w:rsidR="00D66AD8">
        <w:t>draudžiama</w:t>
      </w:r>
      <w:r w:rsidRPr="00E01096">
        <w:t>. Jei yra galimybė, kad galite pastoti, kol</w:t>
      </w:r>
      <w:r w:rsidRPr="00E01096">
        <w:rPr>
          <w:spacing w:val="-3"/>
        </w:rPr>
        <w:t xml:space="preserve"> </w:t>
      </w:r>
      <w:r w:rsidRPr="00E01096">
        <w:t>vartojate</w:t>
      </w:r>
      <w:r w:rsidRPr="00E01096">
        <w:rPr>
          <w:spacing w:val="-5"/>
        </w:rPr>
        <w:t xml:space="preserve"> </w:t>
      </w:r>
      <w:proofErr w:type="spellStart"/>
      <w:r>
        <w:t>Rivaroxaban</w:t>
      </w:r>
      <w:proofErr w:type="spellEnd"/>
      <w:r>
        <w:t xml:space="preserve"> STADA</w:t>
      </w:r>
      <w:r w:rsidRPr="00E01096">
        <w:t>,</w:t>
      </w:r>
      <w:r w:rsidRPr="00E01096">
        <w:rPr>
          <w:spacing w:val="-3"/>
        </w:rPr>
        <w:t xml:space="preserve"> </w:t>
      </w:r>
      <w:r w:rsidRPr="00E01096">
        <w:t>naudokitės</w:t>
      </w:r>
      <w:r w:rsidRPr="00E01096">
        <w:rPr>
          <w:spacing w:val="-4"/>
        </w:rPr>
        <w:t xml:space="preserve"> </w:t>
      </w:r>
      <w:r w:rsidRPr="00E01096">
        <w:t>patikimu</w:t>
      </w:r>
      <w:r w:rsidRPr="00E01096">
        <w:rPr>
          <w:spacing w:val="-3"/>
        </w:rPr>
        <w:t xml:space="preserve"> </w:t>
      </w:r>
      <w:r w:rsidRPr="00E01096">
        <w:t>kontracepcijos</w:t>
      </w:r>
      <w:r w:rsidRPr="00E01096">
        <w:rPr>
          <w:spacing w:val="-4"/>
        </w:rPr>
        <w:t xml:space="preserve"> </w:t>
      </w:r>
      <w:r w:rsidRPr="00E01096">
        <w:t>metodu.</w:t>
      </w:r>
      <w:r w:rsidRPr="00E01096">
        <w:rPr>
          <w:spacing w:val="-3"/>
        </w:rPr>
        <w:t xml:space="preserve"> </w:t>
      </w:r>
      <w:r w:rsidRPr="00E01096">
        <w:t>Jeigu</w:t>
      </w:r>
      <w:r w:rsidRPr="00E01096">
        <w:rPr>
          <w:spacing w:val="-3"/>
        </w:rPr>
        <w:t xml:space="preserve"> </w:t>
      </w:r>
      <w:r w:rsidRPr="00E01096">
        <w:t>vartodama</w:t>
      </w:r>
      <w:r w:rsidRPr="00E01096">
        <w:rPr>
          <w:spacing w:val="-2"/>
        </w:rPr>
        <w:t xml:space="preserve"> </w:t>
      </w:r>
      <w:r w:rsidRPr="00E01096">
        <w:t>šį</w:t>
      </w:r>
      <w:r w:rsidRPr="00E01096">
        <w:rPr>
          <w:spacing w:val="-3"/>
        </w:rPr>
        <w:t xml:space="preserve"> </w:t>
      </w:r>
      <w:r w:rsidRPr="00E01096">
        <w:t>vaistą</w:t>
      </w:r>
      <w:r w:rsidRPr="00E01096">
        <w:rPr>
          <w:spacing w:val="-3"/>
        </w:rPr>
        <w:t xml:space="preserve"> </w:t>
      </w:r>
      <w:r w:rsidRPr="00E01096">
        <w:t>pastojote, nedelsdama pasakykite savo gydytojui, kuris nuspręs, kaip būsite gydoma.</w:t>
      </w:r>
    </w:p>
    <w:p w14:paraId="3A70A6CD" w14:textId="77777777" w:rsidR="00413DE6" w:rsidRPr="00E01096" w:rsidRDefault="00413DE6" w:rsidP="00413DE6">
      <w:pPr>
        <w:pStyle w:val="Pagrindinistekstas"/>
        <w:kinsoku w:val="0"/>
        <w:overflowPunct w:val="0"/>
      </w:pPr>
    </w:p>
    <w:p w14:paraId="0EBBD261" w14:textId="77777777" w:rsidR="00413DE6" w:rsidRPr="00E01096" w:rsidRDefault="00413DE6" w:rsidP="00413DE6">
      <w:pPr>
        <w:pStyle w:val="Antrat2"/>
        <w:keepNext/>
        <w:keepLines/>
        <w:widowControl/>
        <w:kinsoku w:val="0"/>
        <w:overflowPunct w:val="0"/>
        <w:ind w:left="0"/>
        <w:rPr>
          <w:spacing w:val="-2"/>
        </w:rPr>
      </w:pPr>
      <w:r w:rsidRPr="00E01096">
        <w:t>Vairavimas</w:t>
      </w:r>
      <w:r w:rsidRPr="00E01096">
        <w:rPr>
          <w:spacing w:val="-12"/>
        </w:rPr>
        <w:t xml:space="preserve"> </w:t>
      </w:r>
      <w:r w:rsidRPr="00E01096">
        <w:t>ir</w:t>
      </w:r>
      <w:r w:rsidRPr="00E01096">
        <w:rPr>
          <w:spacing w:val="-11"/>
        </w:rPr>
        <w:t xml:space="preserve"> </w:t>
      </w:r>
      <w:r w:rsidRPr="00E01096">
        <w:t>mechanizmų</w:t>
      </w:r>
      <w:r w:rsidRPr="00E01096">
        <w:rPr>
          <w:spacing w:val="-10"/>
        </w:rPr>
        <w:t xml:space="preserve"> </w:t>
      </w:r>
      <w:r w:rsidRPr="00E01096">
        <w:rPr>
          <w:spacing w:val="-2"/>
        </w:rPr>
        <w:t>valdymas</w:t>
      </w:r>
    </w:p>
    <w:p w14:paraId="568286CA" w14:textId="77777777" w:rsidR="00413DE6" w:rsidRPr="00E01096" w:rsidRDefault="00413DE6" w:rsidP="00413DE6">
      <w:pPr>
        <w:pStyle w:val="Pagrindinistekstas"/>
        <w:keepNext/>
        <w:keepLines/>
        <w:widowControl/>
        <w:kinsoku w:val="0"/>
        <w:overflowPunct w:val="0"/>
      </w:pPr>
      <w:r w:rsidRPr="00E01096">
        <w:t xml:space="preserve">Vartojant </w:t>
      </w:r>
      <w:proofErr w:type="spellStart"/>
      <w:r>
        <w:t>Rivaroxaban</w:t>
      </w:r>
      <w:proofErr w:type="spellEnd"/>
      <w:r>
        <w:t xml:space="preserve"> STADA</w:t>
      </w:r>
      <w:r w:rsidRPr="00E01096">
        <w:t>, gali pasireikšti svaigulys (dažnas šalutinis poveikis) arba apalpimas (nedažnas šalutinis</w:t>
      </w:r>
      <w:r w:rsidRPr="00E01096">
        <w:rPr>
          <w:spacing w:val="-4"/>
        </w:rPr>
        <w:t xml:space="preserve"> </w:t>
      </w:r>
      <w:r w:rsidRPr="00E01096">
        <w:t>poveikis)</w:t>
      </w:r>
      <w:r w:rsidRPr="00E01096">
        <w:rPr>
          <w:spacing w:val="-3"/>
        </w:rPr>
        <w:t xml:space="preserve"> </w:t>
      </w:r>
      <w:r w:rsidRPr="00E01096">
        <w:t>(žr.</w:t>
      </w:r>
      <w:r w:rsidRPr="00E01096">
        <w:rPr>
          <w:spacing w:val="-3"/>
        </w:rPr>
        <w:t xml:space="preserve"> </w:t>
      </w:r>
      <w:r w:rsidRPr="00E01096">
        <w:t>4</w:t>
      </w:r>
      <w:r>
        <w:t> </w:t>
      </w:r>
      <w:r w:rsidRPr="00E01096">
        <w:t>skyrių</w:t>
      </w:r>
      <w:r w:rsidRPr="00E01096">
        <w:rPr>
          <w:spacing w:val="-3"/>
        </w:rPr>
        <w:t xml:space="preserve"> </w:t>
      </w:r>
      <w:r w:rsidRPr="00E01096">
        <w:t>„Galimas</w:t>
      </w:r>
      <w:r w:rsidRPr="00E01096">
        <w:rPr>
          <w:spacing w:val="-4"/>
        </w:rPr>
        <w:t xml:space="preserve"> </w:t>
      </w:r>
      <w:r w:rsidRPr="00E01096">
        <w:t>šalutinis</w:t>
      </w:r>
      <w:r w:rsidRPr="00E01096">
        <w:rPr>
          <w:spacing w:val="-4"/>
        </w:rPr>
        <w:t xml:space="preserve"> </w:t>
      </w:r>
      <w:r w:rsidRPr="00E01096">
        <w:t>poveikis“).</w:t>
      </w:r>
      <w:r w:rsidRPr="00E01096">
        <w:rPr>
          <w:spacing w:val="-3"/>
        </w:rPr>
        <w:t xml:space="preserve"> </w:t>
      </w:r>
      <w:r w:rsidRPr="00E01096">
        <w:t>Jeigu</w:t>
      </w:r>
      <w:r w:rsidRPr="00E01096">
        <w:rPr>
          <w:spacing w:val="-3"/>
        </w:rPr>
        <w:t xml:space="preserve"> </w:t>
      </w:r>
      <w:r w:rsidRPr="00E01096">
        <w:t>Jums</w:t>
      </w:r>
      <w:r w:rsidRPr="00E01096">
        <w:rPr>
          <w:spacing w:val="-4"/>
        </w:rPr>
        <w:t xml:space="preserve"> </w:t>
      </w:r>
      <w:r w:rsidRPr="00E01096">
        <w:t>pasireiškia</w:t>
      </w:r>
      <w:r w:rsidRPr="00E01096">
        <w:rPr>
          <w:spacing w:val="-4"/>
        </w:rPr>
        <w:t xml:space="preserve"> </w:t>
      </w:r>
      <w:r w:rsidRPr="00E01096">
        <w:t>šie</w:t>
      </w:r>
      <w:r w:rsidRPr="00E01096">
        <w:rPr>
          <w:spacing w:val="-4"/>
        </w:rPr>
        <w:t xml:space="preserve"> </w:t>
      </w:r>
      <w:r w:rsidRPr="00E01096">
        <w:t>simptomai, vairuoti, važiuoti dviračiu arba naudoti bet kokių įrankių ar valdyti mechanizmų negalima.</w:t>
      </w:r>
    </w:p>
    <w:p w14:paraId="6879CC05" w14:textId="77777777" w:rsidR="00413DE6" w:rsidRDefault="00413DE6" w:rsidP="00413DE6">
      <w:pPr>
        <w:pStyle w:val="Antrat2"/>
        <w:kinsoku w:val="0"/>
        <w:overflowPunct w:val="0"/>
        <w:ind w:left="0"/>
      </w:pPr>
    </w:p>
    <w:p w14:paraId="2394D773" w14:textId="77777777" w:rsidR="00413DE6" w:rsidRPr="00E01096" w:rsidRDefault="00413DE6" w:rsidP="00413DE6">
      <w:pPr>
        <w:pStyle w:val="Antrat2"/>
        <w:kinsoku w:val="0"/>
        <w:overflowPunct w:val="0"/>
        <w:ind w:left="0"/>
        <w:rPr>
          <w:spacing w:val="-2"/>
        </w:rPr>
      </w:pPr>
      <w:proofErr w:type="spellStart"/>
      <w:r>
        <w:t>Rivaroxaban</w:t>
      </w:r>
      <w:proofErr w:type="spellEnd"/>
      <w:r>
        <w:t xml:space="preserve"> STADA</w:t>
      </w:r>
      <w:r w:rsidRPr="00E01096">
        <w:rPr>
          <w:spacing w:val="-8"/>
        </w:rPr>
        <w:t xml:space="preserve"> </w:t>
      </w:r>
      <w:r w:rsidRPr="00E01096">
        <w:t>sudėtyje</w:t>
      </w:r>
      <w:r w:rsidRPr="00E01096">
        <w:rPr>
          <w:spacing w:val="-8"/>
        </w:rPr>
        <w:t xml:space="preserve"> </w:t>
      </w:r>
      <w:r w:rsidRPr="00E01096">
        <w:t>yra</w:t>
      </w:r>
      <w:r w:rsidRPr="00E01096">
        <w:rPr>
          <w:spacing w:val="-7"/>
        </w:rPr>
        <w:t xml:space="preserve"> </w:t>
      </w:r>
      <w:r w:rsidRPr="00E01096">
        <w:t>laktozės</w:t>
      </w:r>
    </w:p>
    <w:p w14:paraId="201A2561" w14:textId="77777777" w:rsidR="00413DE6" w:rsidRDefault="00413DE6" w:rsidP="00413DE6">
      <w:pPr>
        <w:pStyle w:val="Pagrindinistekstas"/>
        <w:kinsoku w:val="0"/>
        <w:overflowPunct w:val="0"/>
      </w:pPr>
      <w:r w:rsidRPr="00E01096">
        <w:t>Jeigu</w:t>
      </w:r>
      <w:r w:rsidRPr="00E01096">
        <w:rPr>
          <w:spacing w:val="-3"/>
        </w:rPr>
        <w:t xml:space="preserve"> </w:t>
      </w:r>
      <w:r w:rsidRPr="00E01096">
        <w:t>gydytojas</w:t>
      </w:r>
      <w:r w:rsidRPr="00E01096">
        <w:rPr>
          <w:spacing w:val="-4"/>
        </w:rPr>
        <w:t xml:space="preserve"> </w:t>
      </w:r>
      <w:r w:rsidRPr="00E01096">
        <w:t>Jums</w:t>
      </w:r>
      <w:r w:rsidRPr="00E01096">
        <w:rPr>
          <w:spacing w:val="-4"/>
        </w:rPr>
        <w:t xml:space="preserve"> </w:t>
      </w:r>
      <w:r w:rsidRPr="00E01096">
        <w:t>yra</w:t>
      </w:r>
      <w:r w:rsidRPr="00E01096">
        <w:rPr>
          <w:spacing w:val="-2"/>
        </w:rPr>
        <w:t xml:space="preserve"> </w:t>
      </w:r>
      <w:r w:rsidRPr="00E01096">
        <w:t>sakęs,</w:t>
      </w:r>
      <w:r w:rsidRPr="00E01096">
        <w:rPr>
          <w:spacing w:val="-3"/>
        </w:rPr>
        <w:t xml:space="preserve"> </w:t>
      </w:r>
      <w:r w:rsidRPr="00E01096">
        <w:t>kad</w:t>
      </w:r>
      <w:r w:rsidRPr="00E01096">
        <w:rPr>
          <w:spacing w:val="-3"/>
        </w:rPr>
        <w:t xml:space="preserve"> </w:t>
      </w:r>
      <w:r w:rsidRPr="00E01096">
        <w:t>netoleruojate</w:t>
      </w:r>
      <w:r w:rsidRPr="00E01096">
        <w:rPr>
          <w:spacing w:val="-4"/>
        </w:rPr>
        <w:t xml:space="preserve"> </w:t>
      </w:r>
      <w:r w:rsidRPr="00E01096">
        <w:t>kokių</w:t>
      </w:r>
      <w:r w:rsidRPr="00E01096">
        <w:rPr>
          <w:spacing w:val="-3"/>
        </w:rPr>
        <w:t xml:space="preserve"> </w:t>
      </w:r>
      <w:r w:rsidRPr="00E01096">
        <w:t>nors</w:t>
      </w:r>
      <w:r w:rsidRPr="00E01096">
        <w:rPr>
          <w:spacing w:val="-4"/>
        </w:rPr>
        <w:t xml:space="preserve"> </w:t>
      </w:r>
      <w:r w:rsidRPr="00E01096">
        <w:t>angliavandenių,</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jį</w:t>
      </w:r>
      <w:r w:rsidRPr="00E01096">
        <w:rPr>
          <w:spacing w:val="-3"/>
        </w:rPr>
        <w:t xml:space="preserve"> </w:t>
      </w:r>
      <w:r w:rsidRPr="00E01096">
        <w:t>prieš pradėdami vartoti šį vaistą.</w:t>
      </w:r>
    </w:p>
    <w:p w14:paraId="2618C279" w14:textId="77777777" w:rsidR="00413DE6" w:rsidRPr="00E01096" w:rsidRDefault="00413DE6" w:rsidP="00413DE6">
      <w:pPr>
        <w:pStyle w:val="Pagrindinistekstas"/>
        <w:kinsoku w:val="0"/>
        <w:overflowPunct w:val="0"/>
      </w:pPr>
    </w:p>
    <w:p w14:paraId="1EE95355" w14:textId="77777777" w:rsidR="00413DE6" w:rsidRPr="00E01096" w:rsidRDefault="00413DE6" w:rsidP="00413DE6">
      <w:pPr>
        <w:pStyle w:val="Antrat2"/>
        <w:kinsoku w:val="0"/>
        <w:overflowPunct w:val="0"/>
        <w:ind w:left="0"/>
        <w:rPr>
          <w:spacing w:val="-2"/>
        </w:rPr>
      </w:pPr>
      <w:proofErr w:type="spellStart"/>
      <w:r>
        <w:t>Rivaroxaban</w:t>
      </w:r>
      <w:proofErr w:type="spellEnd"/>
      <w:r>
        <w:t xml:space="preserve"> STADA</w:t>
      </w:r>
      <w:r w:rsidRPr="00E01096">
        <w:rPr>
          <w:spacing w:val="-8"/>
        </w:rPr>
        <w:t xml:space="preserve"> </w:t>
      </w:r>
      <w:r w:rsidRPr="00E01096">
        <w:t>sudėtyje</w:t>
      </w:r>
      <w:r w:rsidRPr="00E01096">
        <w:rPr>
          <w:spacing w:val="-8"/>
        </w:rPr>
        <w:t xml:space="preserve"> </w:t>
      </w:r>
      <w:r w:rsidRPr="00E01096">
        <w:t>yra</w:t>
      </w:r>
      <w:r w:rsidRPr="00E01096">
        <w:rPr>
          <w:spacing w:val="-7"/>
        </w:rPr>
        <w:t xml:space="preserve"> </w:t>
      </w:r>
      <w:r w:rsidRPr="00E01096">
        <w:rPr>
          <w:spacing w:val="-2"/>
        </w:rPr>
        <w:t>natrio</w:t>
      </w:r>
    </w:p>
    <w:p w14:paraId="782EA045" w14:textId="77777777" w:rsidR="00413DE6" w:rsidRPr="00E01096" w:rsidRDefault="00413DE6" w:rsidP="00413DE6">
      <w:pPr>
        <w:pStyle w:val="Pagrindinistekstas"/>
        <w:kinsoku w:val="0"/>
        <w:overflowPunct w:val="0"/>
        <w:rPr>
          <w:spacing w:val="-2"/>
        </w:rPr>
      </w:pPr>
      <w:r w:rsidRPr="00E01096">
        <w:t>Šio</w:t>
      </w:r>
      <w:r w:rsidRPr="00E01096">
        <w:rPr>
          <w:spacing w:val="-6"/>
        </w:rPr>
        <w:t xml:space="preserve"> </w:t>
      </w:r>
      <w:r w:rsidRPr="00E01096">
        <w:t>vaisto</w:t>
      </w:r>
      <w:r w:rsidRPr="00E01096">
        <w:rPr>
          <w:spacing w:val="-5"/>
        </w:rPr>
        <w:t xml:space="preserve"> </w:t>
      </w:r>
      <w:r>
        <w:rPr>
          <w:spacing w:val="-5"/>
        </w:rPr>
        <w:t xml:space="preserve">vienoje </w:t>
      </w:r>
      <w:r w:rsidRPr="00E01096">
        <w:t>tabletė</w:t>
      </w:r>
      <w:r>
        <w:t>je</w:t>
      </w:r>
      <w:r w:rsidRPr="00E01096">
        <w:rPr>
          <w:spacing w:val="-5"/>
        </w:rPr>
        <w:t xml:space="preserve"> </w:t>
      </w:r>
      <w:r w:rsidRPr="00E01096">
        <w:t>yra</w:t>
      </w:r>
      <w:r w:rsidRPr="00E01096">
        <w:rPr>
          <w:spacing w:val="-6"/>
        </w:rPr>
        <w:t xml:space="preserve"> </w:t>
      </w:r>
      <w:r w:rsidRPr="00E01096">
        <w:t>mažiau</w:t>
      </w:r>
      <w:r w:rsidRPr="00E01096">
        <w:rPr>
          <w:spacing w:val="-5"/>
        </w:rPr>
        <w:t xml:space="preserve"> </w:t>
      </w:r>
      <w:r w:rsidRPr="00E01096">
        <w:t>kaip</w:t>
      </w:r>
      <w:r w:rsidRPr="00E01096">
        <w:rPr>
          <w:spacing w:val="-6"/>
        </w:rPr>
        <w:t xml:space="preserve"> </w:t>
      </w:r>
      <w:r w:rsidRPr="00E01096">
        <w:t>1</w:t>
      </w:r>
      <w:r>
        <w:t> </w:t>
      </w:r>
      <w:proofErr w:type="spellStart"/>
      <w:r w:rsidRPr="00E01096">
        <w:t>mmol</w:t>
      </w:r>
      <w:proofErr w:type="spellEnd"/>
      <w:r w:rsidRPr="00E01096">
        <w:rPr>
          <w:spacing w:val="-5"/>
        </w:rPr>
        <w:t xml:space="preserve"> </w:t>
      </w:r>
      <w:r w:rsidRPr="00E01096">
        <w:t>(23</w:t>
      </w:r>
      <w:r>
        <w:t> </w:t>
      </w:r>
      <w:r w:rsidRPr="00E01096">
        <w:t>mg)</w:t>
      </w:r>
      <w:r w:rsidRPr="00E01096">
        <w:rPr>
          <w:spacing w:val="-5"/>
        </w:rPr>
        <w:t xml:space="preserve"> </w:t>
      </w:r>
      <w:r w:rsidRPr="00E01096">
        <w:t>natrio,</w:t>
      </w:r>
      <w:r w:rsidRPr="00E01096">
        <w:rPr>
          <w:spacing w:val="-5"/>
        </w:rPr>
        <w:t xml:space="preserve"> </w:t>
      </w:r>
      <w:r w:rsidRPr="00E01096">
        <w:t>t.</w:t>
      </w:r>
      <w:r w:rsidRPr="00E01096">
        <w:rPr>
          <w:spacing w:val="-6"/>
        </w:rPr>
        <w:t xml:space="preserve"> </w:t>
      </w:r>
      <w:r w:rsidRPr="00E01096">
        <w:t>y.</w:t>
      </w:r>
      <w:r w:rsidRPr="00E01096">
        <w:rPr>
          <w:spacing w:val="-5"/>
        </w:rPr>
        <w:t xml:space="preserve"> </w:t>
      </w:r>
      <w:r w:rsidRPr="00E01096">
        <w:t>jis</w:t>
      </w:r>
      <w:r w:rsidRPr="00E01096">
        <w:rPr>
          <w:spacing w:val="-6"/>
        </w:rPr>
        <w:t xml:space="preserve"> </w:t>
      </w:r>
      <w:r w:rsidRPr="00E01096">
        <w:t>beveik</w:t>
      </w:r>
      <w:r w:rsidRPr="00E01096">
        <w:rPr>
          <w:spacing w:val="-6"/>
        </w:rPr>
        <w:t xml:space="preserve"> </w:t>
      </w:r>
      <w:r w:rsidRPr="00E01096">
        <w:t>neturi</w:t>
      </w:r>
      <w:r w:rsidRPr="00E01096">
        <w:rPr>
          <w:spacing w:val="-5"/>
        </w:rPr>
        <w:t xml:space="preserve"> </w:t>
      </w:r>
      <w:r w:rsidRPr="00E01096">
        <w:rPr>
          <w:spacing w:val="-2"/>
        </w:rPr>
        <w:t>reikšmės.</w:t>
      </w:r>
    </w:p>
    <w:p w14:paraId="2FC76058" w14:textId="77777777" w:rsidR="00413DE6" w:rsidRDefault="00413DE6" w:rsidP="00413DE6">
      <w:pPr>
        <w:pStyle w:val="Pagrindinistekstas"/>
        <w:kinsoku w:val="0"/>
        <w:overflowPunct w:val="0"/>
      </w:pPr>
    </w:p>
    <w:p w14:paraId="0EC7CB64" w14:textId="77777777" w:rsidR="007B55E7" w:rsidRPr="00E01096" w:rsidRDefault="007B55E7" w:rsidP="00E01096">
      <w:pPr>
        <w:pStyle w:val="Pagrindinistekstas"/>
        <w:kinsoku w:val="0"/>
        <w:overflowPunct w:val="0"/>
      </w:pPr>
    </w:p>
    <w:p w14:paraId="21D27061" w14:textId="77777777" w:rsidR="007B55E7" w:rsidRPr="00E01096" w:rsidRDefault="007B55E7" w:rsidP="006F0D73">
      <w:pPr>
        <w:pStyle w:val="Antrat2"/>
        <w:numPr>
          <w:ilvl w:val="0"/>
          <w:numId w:val="79"/>
        </w:numPr>
        <w:tabs>
          <w:tab w:val="left" w:pos="567"/>
        </w:tabs>
        <w:kinsoku w:val="0"/>
        <w:overflowPunct w:val="0"/>
        <w:ind w:hanging="1468"/>
        <w:rPr>
          <w:spacing w:val="-2"/>
        </w:rPr>
      </w:pPr>
      <w:r w:rsidRPr="00E01096">
        <w:t>Kaip</w:t>
      </w:r>
      <w:r w:rsidRPr="00E01096">
        <w:rPr>
          <w:spacing w:val="-7"/>
        </w:rPr>
        <w:t xml:space="preserve"> </w:t>
      </w:r>
      <w:r w:rsidRPr="00E01096">
        <w:t>vartoti</w:t>
      </w:r>
      <w:r w:rsidRPr="00E01096">
        <w:rPr>
          <w:spacing w:val="-7"/>
        </w:rPr>
        <w:t xml:space="preserve"> </w:t>
      </w:r>
      <w:proofErr w:type="spellStart"/>
      <w:r w:rsidR="004810D2">
        <w:rPr>
          <w:spacing w:val="-2"/>
        </w:rPr>
        <w:t>Rivaroxaban</w:t>
      </w:r>
      <w:proofErr w:type="spellEnd"/>
      <w:r w:rsidR="004810D2">
        <w:rPr>
          <w:spacing w:val="-2"/>
        </w:rPr>
        <w:t xml:space="preserve"> STADA</w:t>
      </w:r>
    </w:p>
    <w:p w14:paraId="212E03CB" w14:textId="77777777" w:rsidR="007B55E7" w:rsidRPr="00E01096" w:rsidRDefault="007B55E7" w:rsidP="00E01096">
      <w:pPr>
        <w:pStyle w:val="Pagrindinistekstas"/>
        <w:kinsoku w:val="0"/>
        <w:overflowPunct w:val="0"/>
        <w:rPr>
          <w:b/>
          <w:bCs/>
        </w:rPr>
      </w:pPr>
    </w:p>
    <w:p w14:paraId="7D545251" w14:textId="77777777" w:rsidR="007B55E7" w:rsidRPr="00E01096" w:rsidRDefault="007B55E7" w:rsidP="00E01096">
      <w:pPr>
        <w:pStyle w:val="Pagrindinistekstas"/>
        <w:kinsoku w:val="0"/>
        <w:overflowPunct w:val="0"/>
        <w:rPr>
          <w:spacing w:val="-2"/>
        </w:rPr>
      </w:pPr>
      <w:r w:rsidRPr="00E01096">
        <w:t>Visada</w:t>
      </w:r>
      <w:r w:rsidRPr="00E01096">
        <w:rPr>
          <w:spacing w:val="-4"/>
        </w:rPr>
        <w:t xml:space="preserve"> </w:t>
      </w:r>
      <w:r w:rsidRPr="00E01096">
        <w:t>vartokite</w:t>
      </w:r>
      <w:r w:rsidRPr="00E01096">
        <w:rPr>
          <w:spacing w:val="-4"/>
        </w:rPr>
        <w:t xml:space="preserve"> </w:t>
      </w:r>
      <w:r w:rsidRPr="00E01096">
        <w:t>šį</w:t>
      </w:r>
      <w:r w:rsidRPr="00E01096">
        <w:rPr>
          <w:spacing w:val="-3"/>
        </w:rPr>
        <w:t xml:space="preserve"> </w:t>
      </w:r>
      <w:r w:rsidRPr="00E01096">
        <w:t>vaistą</w:t>
      </w:r>
      <w:r w:rsidRPr="00E01096">
        <w:rPr>
          <w:spacing w:val="-4"/>
        </w:rPr>
        <w:t xml:space="preserve"> </w:t>
      </w:r>
      <w:r w:rsidRPr="00E01096">
        <w:t>tiksliai</w:t>
      </w:r>
      <w:r w:rsidRPr="00E01096">
        <w:rPr>
          <w:spacing w:val="-3"/>
        </w:rPr>
        <w:t xml:space="preserve"> </w:t>
      </w:r>
      <w:r w:rsidRPr="00E01096">
        <w:t>kaip</w:t>
      </w:r>
      <w:r w:rsidRPr="00E01096">
        <w:rPr>
          <w:spacing w:val="-3"/>
        </w:rPr>
        <w:t xml:space="preserve"> </w:t>
      </w:r>
      <w:r w:rsidRPr="00E01096">
        <w:t>nurodė</w:t>
      </w:r>
      <w:r w:rsidRPr="00E01096">
        <w:rPr>
          <w:spacing w:val="-4"/>
        </w:rPr>
        <w:t xml:space="preserve"> </w:t>
      </w:r>
      <w:r w:rsidRPr="00E01096">
        <w:t>gydytojas.</w:t>
      </w:r>
      <w:r w:rsidRPr="00E01096">
        <w:rPr>
          <w:spacing w:val="-3"/>
        </w:rPr>
        <w:t xml:space="preserve"> </w:t>
      </w:r>
      <w:r w:rsidRPr="00E01096">
        <w:t>Jeigu</w:t>
      </w:r>
      <w:r w:rsidRPr="00E01096">
        <w:rPr>
          <w:spacing w:val="-3"/>
        </w:rPr>
        <w:t xml:space="preserve"> </w:t>
      </w:r>
      <w:r w:rsidRPr="00E01096">
        <w:t>abejojate,</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gydytoją</w:t>
      </w:r>
      <w:r w:rsidRPr="00E01096">
        <w:rPr>
          <w:spacing w:val="-4"/>
        </w:rPr>
        <w:t xml:space="preserve"> </w:t>
      </w:r>
      <w:r w:rsidRPr="00E01096">
        <w:t xml:space="preserve">arba </w:t>
      </w:r>
      <w:r w:rsidRPr="00E01096">
        <w:rPr>
          <w:spacing w:val="-2"/>
        </w:rPr>
        <w:t>vaistininką.</w:t>
      </w:r>
    </w:p>
    <w:p w14:paraId="26E6E9E2" w14:textId="77777777" w:rsidR="007B55E7" w:rsidRPr="00E01096" w:rsidRDefault="007B55E7" w:rsidP="00E01096">
      <w:pPr>
        <w:pStyle w:val="Pagrindinistekstas"/>
        <w:kinsoku w:val="0"/>
        <w:overflowPunct w:val="0"/>
      </w:pPr>
    </w:p>
    <w:p w14:paraId="03A751B5"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8"/>
        </w:rPr>
        <w:t xml:space="preserve"> </w:t>
      </w:r>
      <w:r w:rsidR="007B55E7" w:rsidRPr="00E01096">
        <w:t>būtina</w:t>
      </w:r>
      <w:r w:rsidR="007B55E7" w:rsidRPr="00E01096">
        <w:rPr>
          <w:spacing w:val="-9"/>
        </w:rPr>
        <w:t xml:space="preserve"> </w:t>
      </w:r>
      <w:r w:rsidR="007B55E7" w:rsidRPr="00E01096">
        <w:t>vartoti</w:t>
      </w:r>
      <w:r w:rsidR="007B55E7" w:rsidRPr="00E01096">
        <w:rPr>
          <w:spacing w:val="-8"/>
        </w:rPr>
        <w:t xml:space="preserve"> </w:t>
      </w:r>
      <w:r w:rsidR="007B55E7" w:rsidRPr="00E01096">
        <w:t>valgio</w:t>
      </w:r>
      <w:r w:rsidR="007B55E7" w:rsidRPr="00E01096">
        <w:rPr>
          <w:spacing w:val="-8"/>
        </w:rPr>
        <w:t xml:space="preserve"> </w:t>
      </w:r>
      <w:r w:rsidR="007B55E7" w:rsidRPr="00E01096">
        <w:rPr>
          <w:spacing w:val="-2"/>
        </w:rPr>
        <w:t>metu.</w:t>
      </w:r>
    </w:p>
    <w:p w14:paraId="44F62E9F" w14:textId="77777777" w:rsidR="007B55E7" w:rsidRPr="00E01096" w:rsidRDefault="007B55E7" w:rsidP="00E01096">
      <w:pPr>
        <w:pStyle w:val="Pagrindinistekstas"/>
        <w:kinsoku w:val="0"/>
        <w:overflowPunct w:val="0"/>
        <w:rPr>
          <w:spacing w:val="-2"/>
        </w:rPr>
      </w:pPr>
      <w:r w:rsidRPr="00E01096">
        <w:t>Nurykite</w:t>
      </w:r>
      <w:r w:rsidRPr="00E01096">
        <w:rPr>
          <w:spacing w:val="-12"/>
        </w:rPr>
        <w:t xml:space="preserve"> </w:t>
      </w:r>
      <w:r w:rsidRPr="00E01096">
        <w:t>tabletę</w:t>
      </w:r>
      <w:r w:rsidRPr="00E01096">
        <w:rPr>
          <w:spacing w:val="-11"/>
        </w:rPr>
        <w:t xml:space="preserve"> </w:t>
      </w:r>
      <w:r w:rsidRPr="00E01096">
        <w:t>(-</w:t>
      </w:r>
      <w:proofErr w:type="spellStart"/>
      <w:r w:rsidRPr="00E01096">
        <w:t>es</w:t>
      </w:r>
      <w:proofErr w:type="spellEnd"/>
      <w:r w:rsidRPr="00E01096">
        <w:t>),</w:t>
      </w:r>
      <w:r w:rsidRPr="00E01096">
        <w:rPr>
          <w:spacing w:val="-10"/>
        </w:rPr>
        <w:t xml:space="preserve"> </w:t>
      </w:r>
      <w:r w:rsidRPr="00E01096">
        <w:t>geriausia</w:t>
      </w:r>
      <w:r w:rsidRPr="00E01096">
        <w:rPr>
          <w:spacing w:val="-10"/>
        </w:rPr>
        <w:t xml:space="preserve"> </w:t>
      </w:r>
      <w:r w:rsidRPr="00E01096">
        <w:t>užsigerdami</w:t>
      </w:r>
      <w:r w:rsidRPr="00E01096">
        <w:rPr>
          <w:spacing w:val="-10"/>
        </w:rPr>
        <w:t xml:space="preserve"> </w:t>
      </w:r>
      <w:r w:rsidRPr="00E01096">
        <w:rPr>
          <w:spacing w:val="-2"/>
        </w:rPr>
        <w:t>vandeniu.</w:t>
      </w:r>
    </w:p>
    <w:p w14:paraId="33676780" w14:textId="77777777" w:rsidR="007B55E7" w:rsidRPr="00E01096" w:rsidRDefault="007B55E7" w:rsidP="00E01096">
      <w:pPr>
        <w:pStyle w:val="Pagrindinistekstas"/>
        <w:kinsoku w:val="0"/>
        <w:overflowPunct w:val="0"/>
      </w:pPr>
    </w:p>
    <w:p w14:paraId="20FA55E5"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sunku</w:t>
      </w:r>
      <w:r w:rsidRPr="00E01096">
        <w:rPr>
          <w:spacing w:val="-4"/>
        </w:rPr>
        <w:t xml:space="preserve"> </w:t>
      </w:r>
      <w:r w:rsidRPr="00E01096">
        <w:t>nuryti</w:t>
      </w:r>
      <w:r w:rsidRPr="00E01096">
        <w:rPr>
          <w:spacing w:val="-3"/>
        </w:rPr>
        <w:t xml:space="preserve"> </w:t>
      </w:r>
      <w:r w:rsidRPr="00E01096">
        <w:t>visą</w:t>
      </w:r>
      <w:r w:rsidRPr="00E01096">
        <w:rPr>
          <w:spacing w:val="-4"/>
        </w:rPr>
        <w:t xml:space="preserve"> </w:t>
      </w:r>
      <w:r w:rsidRPr="00E01096">
        <w:t>tabletę,</w:t>
      </w:r>
      <w:r w:rsidRPr="00E01096">
        <w:rPr>
          <w:spacing w:val="-3"/>
        </w:rPr>
        <w:t xml:space="preserve"> </w:t>
      </w:r>
      <w:r w:rsidRPr="00E01096">
        <w:t>pasikalbėkite</w:t>
      </w:r>
      <w:r w:rsidRPr="00E01096">
        <w:rPr>
          <w:spacing w:val="-4"/>
        </w:rPr>
        <w:t xml:space="preserve"> </w:t>
      </w:r>
      <w:r w:rsidRPr="00E01096">
        <w:t>su</w:t>
      </w:r>
      <w:r w:rsidRPr="00E01096">
        <w:rPr>
          <w:spacing w:val="-3"/>
        </w:rPr>
        <w:t xml:space="preserve"> </w:t>
      </w:r>
      <w:r w:rsidRPr="00E01096">
        <w:t>gydytoju</w:t>
      </w:r>
      <w:r w:rsidRPr="00E01096">
        <w:rPr>
          <w:spacing w:val="-3"/>
        </w:rPr>
        <w:t xml:space="preserve"> </w:t>
      </w:r>
      <w:r w:rsidRPr="00E01096">
        <w:t>apie</w:t>
      </w:r>
      <w:r w:rsidRPr="00E01096">
        <w:rPr>
          <w:spacing w:val="-4"/>
        </w:rPr>
        <w:t xml:space="preserve"> </w:t>
      </w:r>
      <w:r w:rsidRPr="00E01096">
        <w:t>kitus</w:t>
      </w:r>
      <w:r w:rsidRPr="00E01096">
        <w:rPr>
          <w:spacing w:val="-4"/>
        </w:rPr>
        <w:t xml:space="preserve"> </w:t>
      </w:r>
      <w:proofErr w:type="spellStart"/>
      <w:r w:rsidR="004810D2">
        <w:t>Rivaroxaban</w:t>
      </w:r>
      <w:proofErr w:type="spellEnd"/>
      <w:r w:rsidR="004810D2">
        <w:t xml:space="preserve"> STADA</w:t>
      </w:r>
      <w:r w:rsidRPr="00E01096">
        <w:rPr>
          <w:spacing w:val="-3"/>
        </w:rPr>
        <w:t xml:space="preserve"> </w:t>
      </w:r>
      <w:r w:rsidRPr="00E01096">
        <w:t>vartojimo</w:t>
      </w:r>
      <w:r w:rsidRPr="00E01096">
        <w:rPr>
          <w:spacing w:val="-3"/>
        </w:rPr>
        <w:t xml:space="preserve"> </w:t>
      </w:r>
      <w:r w:rsidRPr="00E01096">
        <w:t>būdus.</w:t>
      </w:r>
      <w:r w:rsidRPr="00E01096">
        <w:rPr>
          <w:spacing w:val="-3"/>
        </w:rPr>
        <w:t xml:space="preserve"> </w:t>
      </w:r>
      <w:r w:rsidRPr="00E01096">
        <w:t>Prieš</w:t>
      </w:r>
      <w:r w:rsidRPr="00E01096">
        <w:rPr>
          <w:spacing w:val="-4"/>
        </w:rPr>
        <w:t xml:space="preserve"> </w:t>
      </w:r>
      <w:r w:rsidRPr="00E01096">
        <w:t>pat vartojant tabletę galima su</w:t>
      </w:r>
      <w:r w:rsidR="00961956">
        <w:t>smulkinti</w:t>
      </w:r>
      <w:r w:rsidRPr="00E01096">
        <w:t xml:space="preserve"> ir sumaišyti su vandeniu arba obuolių tyre. Išgėrus šį mišinį, reikia nedelsiant pavalgyti.</w:t>
      </w:r>
    </w:p>
    <w:p w14:paraId="3EBDF51A" w14:textId="77777777" w:rsidR="007B55E7" w:rsidRPr="00E01096" w:rsidRDefault="007B55E7" w:rsidP="00E01096">
      <w:pPr>
        <w:pStyle w:val="Pagrindinistekstas"/>
        <w:kinsoku w:val="0"/>
        <w:overflowPunct w:val="0"/>
        <w:rPr>
          <w:spacing w:val="-2"/>
        </w:rPr>
      </w:pPr>
      <w:r w:rsidRPr="00E01096">
        <w:t>Jei</w:t>
      </w:r>
      <w:r w:rsidRPr="00E01096">
        <w:rPr>
          <w:spacing w:val="-8"/>
        </w:rPr>
        <w:t xml:space="preserve"> </w:t>
      </w:r>
      <w:r w:rsidRPr="00E01096">
        <w:t>reikia,</w:t>
      </w:r>
      <w:r w:rsidRPr="00E01096">
        <w:rPr>
          <w:spacing w:val="-7"/>
        </w:rPr>
        <w:t xml:space="preserve"> </w:t>
      </w:r>
      <w:r w:rsidRPr="00E01096">
        <w:t>gydytojas</w:t>
      </w:r>
      <w:r w:rsidRPr="00E01096">
        <w:rPr>
          <w:spacing w:val="-8"/>
        </w:rPr>
        <w:t xml:space="preserve"> </w:t>
      </w:r>
      <w:r w:rsidRPr="00E01096">
        <w:t>gali</w:t>
      </w:r>
      <w:r w:rsidRPr="00E01096">
        <w:rPr>
          <w:spacing w:val="-8"/>
        </w:rPr>
        <w:t xml:space="preserve"> </w:t>
      </w:r>
      <w:r w:rsidRPr="00E01096">
        <w:t>Jums</w:t>
      </w:r>
      <w:r w:rsidRPr="00E01096">
        <w:rPr>
          <w:spacing w:val="-8"/>
        </w:rPr>
        <w:t xml:space="preserve"> </w:t>
      </w:r>
      <w:r w:rsidRPr="00E01096">
        <w:t>paskirti</w:t>
      </w:r>
      <w:r w:rsidRPr="00E01096">
        <w:rPr>
          <w:spacing w:val="-7"/>
        </w:rPr>
        <w:t xml:space="preserve"> </w:t>
      </w:r>
      <w:r w:rsidRPr="00E01096">
        <w:t>vartoti</w:t>
      </w:r>
      <w:r w:rsidRPr="00E01096">
        <w:rPr>
          <w:spacing w:val="-7"/>
        </w:rPr>
        <w:t xml:space="preserve"> </w:t>
      </w:r>
      <w:r w:rsidRPr="00E01096">
        <w:t>su</w:t>
      </w:r>
      <w:r w:rsidR="00961956">
        <w:t>smulkintą</w:t>
      </w:r>
      <w:r w:rsidRPr="00E01096">
        <w:rPr>
          <w:spacing w:val="-9"/>
        </w:rPr>
        <w:t xml:space="preserve"> </w:t>
      </w:r>
      <w:proofErr w:type="spellStart"/>
      <w:r w:rsidR="004810D2">
        <w:t>Rivaroxaban</w:t>
      </w:r>
      <w:proofErr w:type="spellEnd"/>
      <w:r w:rsidR="004810D2">
        <w:t xml:space="preserve"> STADA</w:t>
      </w:r>
      <w:r w:rsidRPr="00E01096">
        <w:rPr>
          <w:spacing w:val="-7"/>
        </w:rPr>
        <w:t xml:space="preserve"> </w:t>
      </w:r>
      <w:r w:rsidRPr="00E01096">
        <w:t>tabletę</w:t>
      </w:r>
      <w:r w:rsidRPr="00E01096">
        <w:rPr>
          <w:spacing w:val="-8"/>
        </w:rPr>
        <w:t xml:space="preserve"> </w:t>
      </w:r>
      <w:r w:rsidRPr="00E01096">
        <w:t>ir</w:t>
      </w:r>
      <w:r w:rsidRPr="00E01096">
        <w:rPr>
          <w:spacing w:val="-7"/>
        </w:rPr>
        <w:t xml:space="preserve"> </w:t>
      </w:r>
      <w:r w:rsidRPr="00E01096">
        <w:t>per</w:t>
      </w:r>
      <w:r w:rsidRPr="00E01096">
        <w:rPr>
          <w:spacing w:val="-8"/>
        </w:rPr>
        <w:t xml:space="preserve"> </w:t>
      </w:r>
      <w:r w:rsidRPr="00E01096">
        <w:t>skrandžio</w:t>
      </w:r>
      <w:r w:rsidRPr="00E01096">
        <w:rPr>
          <w:spacing w:val="-7"/>
        </w:rPr>
        <w:t xml:space="preserve"> </w:t>
      </w:r>
      <w:r w:rsidRPr="00E01096">
        <w:rPr>
          <w:spacing w:val="-2"/>
        </w:rPr>
        <w:t>vamzdelį.</w:t>
      </w:r>
    </w:p>
    <w:p w14:paraId="1870C828" w14:textId="77777777" w:rsidR="007B55E7" w:rsidRPr="00E01096" w:rsidRDefault="007B55E7" w:rsidP="00E01096">
      <w:pPr>
        <w:pStyle w:val="Pagrindinistekstas"/>
        <w:kinsoku w:val="0"/>
        <w:overflowPunct w:val="0"/>
      </w:pPr>
    </w:p>
    <w:p w14:paraId="39BB549D" w14:textId="77777777" w:rsidR="007B55E7" w:rsidRPr="00E01096" w:rsidRDefault="007B55E7" w:rsidP="00E01096">
      <w:pPr>
        <w:pStyle w:val="Antrat2"/>
        <w:kinsoku w:val="0"/>
        <w:overflowPunct w:val="0"/>
        <w:ind w:left="0"/>
        <w:rPr>
          <w:spacing w:val="-2"/>
        </w:rPr>
      </w:pPr>
      <w:r w:rsidRPr="00E01096">
        <w:t>Kiek</w:t>
      </w:r>
      <w:r w:rsidRPr="00E01096">
        <w:rPr>
          <w:spacing w:val="-7"/>
        </w:rPr>
        <w:t xml:space="preserve"> </w:t>
      </w:r>
      <w:r w:rsidRPr="00E01096">
        <w:rPr>
          <w:spacing w:val="-2"/>
        </w:rPr>
        <w:t>vartoti</w:t>
      </w:r>
    </w:p>
    <w:p w14:paraId="62A9D9B5" w14:textId="77777777" w:rsidR="007B55E7" w:rsidRPr="00E01096" w:rsidRDefault="007B55E7" w:rsidP="008679E7">
      <w:pPr>
        <w:pStyle w:val="Sraopastraipa"/>
        <w:numPr>
          <w:ilvl w:val="0"/>
          <w:numId w:val="5"/>
        </w:numPr>
        <w:tabs>
          <w:tab w:val="left" w:pos="567"/>
        </w:tabs>
        <w:kinsoku w:val="0"/>
        <w:overflowPunct w:val="0"/>
        <w:ind w:left="0" w:firstLine="0"/>
        <w:rPr>
          <w:b/>
          <w:bCs/>
          <w:spacing w:val="-2"/>
          <w:sz w:val="22"/>
          <w:szCs w:val="22"/>
        </w:rPr>
      </w:pPr>
      <w:r w:rsidRPr="00E01096">
        <w:rPr>
          <w:b/>
          <w:bCs/>
          <w:spacing w:val="-2"/>
          <w:sz w:val="22"/>
          <w:szCs w:val="22"/>
        </w:rPr>
        <w:t>Suaugusie</w:t>
      </w:r>
      <w:r w:rsidR="00D03ABC">
        <w:rPr>
          <w:b/>
          <w:bCs/>
          <w:spacing w:val="-2"/>
          <w:sz w:val="22"/>
          <w:szCs w:val="22"/>
        </w:rPr>
        <w:t>sie</w:t>
      </w:r>
      <w:r w:rsidRPr="00E01096">
        <w:rPr>
          <w:b/>
          <w:bCs/>
          <w:spacing w:val="-2"/>
          <w:sz w:val="22"/>
          <w:szCs w:val="22"/>
        </w:rPr>
        <w:t>ms</w:t>
      </w:r>
    </w:p>
    <w:p w14:paraId="2911EA51" w14:textId="77777777" w:rsidR="007B55E7" w:rsidRPr="00E01096" w:rsidRDefault="007B55E7" w:rsidP="006F0D73">
      <w:pPr>
        <w:pStyle w:val="Pagrindinistekstas"/>
        <w:numPr>
          <w:ilvl w:val="1"/>
          <w:numId w:val="80"/>
        </w:numPr>
        <w:tabs>
          <w:tab w:val="left" w:pos="2033"/>
        </w:tabs>
        <w:kinsoku w:val="0"/>
        <w:overflowPunct w:val="0"/>
        <w:ind w:left="1134" w:hanging="567"/>
        <w:rPr>
          <w:spacing w:val="-2"/>
        </w:rPr>
      </w:pPr>
      <w:r w:rsidRPr="00E01096">
        <w:t>Kraujo</w:t>
      </w:r>
      <w:r w:rsidRPr="00E01096">
        <w:rPr>
          <w:spacing w:val="-9"/>
        </w:rPr>
        <w:t xml:space="preserve"> </w:t>
      </w:r>
      <w:r w:rsidRPr="00E01096">
        <w:t>krešulių</w:t>
      </w:r>
      <w:r w:rsidRPr="00E01096">
        <w:rPr>
          <w:spacing w:val="-8"/>
        </w:rPr>
        <w:t xml:space="preserve"> </w:t>
      </w:r>
      <w:r w:rsidRPr="00E01096">
        <w:t>susidarymo</w:t>
      </w:r>
      <w:r w:rsidRPr="00E01096">
        <w:rPr>
          <w:spacing w:val="-8"/>
        </w:rPr>
        <w:t xml:space="preserve"> </w:t>
      </w:r>
      <w:r w:rsidRPr="00E01096">
        <w:t>smegenyse</w:t>
      </w:r>
      <w:r w:rsidRPr="00E01096">
        <w:rPr>
          <w:spacing w:val="-7"/>
        </w:rPr>
        <w:t xml:space="preserve"> </w:t>
      </w:r>
      <w:r w:rsidRPr="00E01096">
        <w:t>(insulto)</w:t>
      </w:r>
      <w:r w:rsidRPr="00E01096">
        <w:rPr>
          <w:spacing w:val="-8"/>
        </w:rPr>
        <w:t xml:space="preserve"> </w:t>
      </w:r>
      <w:r w:rsidRPr="00E01096">
        <w:t>ir</w:t>
      </w:r>
      <w:r w:rsidRPr="00E01096">
        <w:rPr>
          <w:spacing w:val="-9"/>
        </w:rPr>
        <w:t xml:space="preserve"> </w:t>
      </w:r>
      <w:r w:rsidRPr="00E01096">
        <w:t>kitų</w:t>
      </w:r>
      <w:r w:rsidRPr="00E01096">
        <w:rPr>
          <w:spacing w:val="-9"/>
        </w:rPr>
        <w:t xml:space="preserve"> </w:t>
      </w:r>
      <w:r w:rsidRPr="00E01096">
        <w:t>kūno</w:t>
      </w:r>
      <w:r w:rsidRPr="00E01096">
        <w:rPr>
          <w:spacing w:val="-8"/>
        </w:rPr>
        <w:t xml:space="preserve"> </w:t>
      </w:r>
      <w:r w:rsidRPr="00E01096">
        <w:t>vietų</w:t>
      </w:r>
      <w:r w:rsidRPr="00E01096">
        <w:rPr>
          <w:spacing w:val="-10"/>
        </w:rPr>
        <w:t xml:space="preserve"> </w:t>
      </w:r>
      <w:r w:rsidRPr="00E01096">
        <w:rPr>
          <w:spacing w:val="-2"/>
        </w:rPr>
        <w:t>kraujagyslėse</w:t>
      </w:r>
      <w:r w:rsidR="00D03ABC">
        <w:rPr>
          <w:spacing w:val="-2"/>
        </w:rPr>
        <w:t xml:space="preserve"> </w:t>
      </w:r>
      <w:r w:rsidRPr="00E01096">
        <w:rPr>
          <w:spacing w:val="-2"/>
        </w:rPr>
        <w:t>profilaktikai</w:t>
      </w:r>
    </w:p>
    <w:p w14:paraId="2F56FF0B" w14:textId="77777777" w:rsidR="007B55E7" w:rsidRPr="00E01096" w:rsidRDefault="007B55E7" w:rsidP="00FC33B4">
      <w:pPr>
        <w:pStyle w:val="Pagrindinistekstas"/>
        <w:kinsoku w:val="0"/>
        <w:overflowPunct w:val="0"/>
        <w:ind w:left="1134"/>
        <w:rPr>
          <w:spacing w:val="-2"/>
        </w:rPr>
      </w:pPr>
      <w:r w:rsidRPr="00E01096">
        <w:t>Rekomenduojama</w:t>
      </w:r>
      <w:r w:rsidRPr="00E01096">
        <w:rPr>
          <w:spacing w:val="-8"/>
        </w:rPr>
        <w:t xml:space="preserve"> </w:t>
      </w:r>
      <w:r w:rsidRPr="00E01096">
        <w:t>dozė</w:t>
      </w:r>
      <w:r w:rsidRPr="00E01096">
        <w:rPr>
          <w:spacing w:val="-8"/>
        </w:rPr>
        <w:t xml:space="preserve"> </w:t>
      </w:r>
      <w:r w:rsidRPr="00E01096">
        <w:t>yra</w:t>
      </w:r>
      <w:r w:rsidRPr="00E01096">
        <w:rPr>
          <w:spacing w:val="-7"/>
        </w:rPr>
        <w:t xml:space="preserve"> </w:t>
      </w:r>
      <w:r w:rsidRPr="00E01096">
        <w:t>viena</w:t>
      </w:r>
      <w:r w:rsidRPr="00E01096">
        <w:rPr>
          <w:spacing w:val="-8"/>
        </w:rPr>
        <w:t xml:space="preserve"> </w:t>
      </w:r>
      <w:proofErr w:type="spellStart"/>
      <w:r w:rsidR="004810D2">
        <w:t>Rivaroxaban</w:t>
      </w:r>
      <w:proofErr w:type="spellEnd"/>
      <w:r w:rsidR="004810D2">
        <w:t xml:space="preserve"> STADA</w:t>
      </w:r>
      <w:r w:rsidRPr="00E01096">
        <w:rPr>
          <w:spacing w:val="-6"/>
        </w:rPr>
        <w:t xml:space="preserve"> </w:t>
      </w:r>
      <w:r w:rsidRPr="00E01096">
        <w:t>20</w:t>
      </w:r>
      <w:r w:rsidR="00D03ABC">
        <w:t> </w:t>
      </w:r>
      <w:r w:rsidRPr="00E01096">
        <w:t>mg</w:t>
      </w:r>
      <w:r w:rsidRPr="00E01096">
        <w:rPr>
          <w:spacing w:val="-7"/>
        </w:rPr>
        <w:t xml:space="preserve"> </w:t>
      </w:r>
      <w:r w:rsidRPr="00E01096">
        <w:t>tabletė</w:t>
      </w:r>
      <w:r w:rsidRPr="00E01096">
        <w:rPr>
          <w:spacing w:val="-7"/>
        </w:rPr>
        <w:t xml:space="preserve"> </w:t>
      </w:r>
      <w:r w:rsidRPr="00E01096">
        <w:t>vieną</w:t>
      </w:r>
      <w:r w:rsidRPr="00E01096">
        <w:rPr>
          <w:spacing w:val="-6"/>
        </w:rPr>
        <w:t xml:space="preserve"> </w:t>
      </w:r>
      <w:r w:rsidRPr="00E01096">
        <w:t>kartą</w:t>
      </w:r>
      <w:r w:rsidRPr="00E01096">
        <w:rPr>
          <w:spacing w:val="-7"/>
        </w:rPr>
        <w:t xml:space="preserve"> </w:t>
      </w:r>
      <w:r w:rsidRPr="00E01096">
        <w:t>per</w:t>
      </w:r>
      <w:r w:rsidRPr="00E01096">
        <w:rPr>
          <w:spacing w:val="-7"/>
        </w:rPr>
        <w:t xml:space="preserve"> </w:t>
      </w:r>
      <w:r w:rsidRPr="00E01096">
        <w:rPr>
          <w:spacing w:val="-2"/>
        </w:rPr>
        <w:t>parą.</w:t>
      </w:r>
    </w:p>
    <w:p w14:paraId="378305C4" w14:textId="77777777" w:rsidR="007B55E7" w:rsidRPr="00E01096" w:rsidRDefault="007B55E7" w:rsidP="00FC33B4">
      <w:pPr>
        <w:pStyle w:val="Pagrindinistekstas"/>
        <w:kinsoku w:val="0"/>
        <w:overflowPunct w:val="0"/>
        <w:ind w:left="1134"/>
      </w:pPr>
      <w:r w:rsidRPr="00E01096">
        <w:t>Jeigu</w:t>
      </w:r>
      <w:r w:rsidRPr="00E01096">
        <w:rPr>
          <w:spacing w:val="-3"/>
        </w:rPr>
        <w:t xml:space="preserve"> </w:t>
      </w:r>
      <w:r w:rsidRPr="00E01096">
        <w:t>Jūsų</w:t>
      </w:r>
      <w:r w:rsidRPr="00E01096">
        <w:rPr>
          <w:spacing w:val="-3"/>
        </w:rPr>
        <w:t xml:space="preserve"> </w:t>
      </w:r>
      <w:r w:rsidRPr="00E01096">
        <w:t>inkstų</w:t>
      </w:r>
      <w:r w:rsidRPr="00E01096">
        <w:rPr>
          <w:spacing w:val="-3"/>
        </w:rPr>
        <w:t xml:space="preserve"> </w:t>
      </w:r>
      <w:r w:rsidR="00D66AD8">
        <w:t>funkcija</w:t>
      </w:r>
      <w:r w:rsidR="00D66AD8" w:rsidRPr="00E01096">
        <w:rPr>
          <w:spacing w:val="-4"/>
        </w:rPr>
        <w:t xml:space="preserve"> </w:t>
      </w:r>
      <w:r w:rsidRPr="00E01096">
        <w:t>sutrikusi,</w:t>
      </w:r>
      <w:r w:rsidRPr="00E01096">
        <w:rPr>
          <w:spacing w:val="-3"/>
        </w:rPr>
        <w:t xml:space="preserve"> </w:t>
      </w:r>
      <w:r w:rsidRPr="00E01096">
        <w:t>dozė</w:t>
      </w:r>
      <w:r w:rsidRPr="00E01096">
        <w:rPr>
          <w:spacing w:val="-5"/>
        </w:rPr>
        <w:t xml:space="preserve"> </w:t>
      </w:r>
      <w:r w:rsidRPr="00E01096">
        <w:t>gali</w:t>
      </w:r>
      <w:r w:rsidRPr="00E01096">
        <w:rPr>
          <w:spacing w:val="-3"/>
        </w:rPr>
        <w:t xml:space="preserve"> </w:t>
      </w:r>
      <w:r w:rsidRPr="00E01096">
        <w:t>būti</w:t>
      </w:r>
      <w:r w:rsidRPr="00E01096">
        <w:rPr>
          <w:spacing w:val="-3"/>
        </w:rPr>
        <w:t xml:space="preserve"> </w:t>
      </w:r>
      <w:r w:rsidRPr="00E01096">
        <w:t>sumažinta</w:t>
      </w:r>
      <w:r w:rsidRPr="00E01096">
        <w:rPr>
          <w:spacing w:val="-4"/>
        </w:rPr>
        <w:t xml:space="preserve"> </w:t>
      </w:r>
      <w:r w:rsidRPr="00E01096">
        <w:t>iki</w:t>
      </w:r>
      <w:r w:rsidRPr="00E01096">
        <w:rPr>
          <w:spacing w:val="-3"/>
        </w:rPr>
        <w:t xml:space="preserve"> </w:t>
      </w:r>
      <w:r w:rsidRPr="00E01096">
        <w:t>vienos</w:t>
      </w:r>
      <w:r w:rsidRPr="00E01096">
        <w:rPr>
          <w:spacing w:val="-4"/>
        </w:rPr>
        <w:t xml:space="preserve"> </w:t>
      </w:r>
      <w:proofErr w:type="spellStart"/>
      <w:r w:rsidR="004810D2">
        <w:t>Rivaroxaban</w:t>
      </w:r>
      <w:proofErr w:type="spellEnd"/>
      <w:r w:rsidR="004810D2">
        <w:t xml:space="preserve"> STADA</w:t>
      </w:r>
      <w:r w:rsidRPr="00E01096">
        <w:rPr>
          <w:spacing w:val="-4"/>
        </w:rPr>
        <w:t xml:space="preserve"> </w:t>
      </w:r>
      <w:r w:rsidRPr="00E01096">
        <w:t>15</w:t>
      </w:r>
      <w:r w:rsidR="00D03ABC">
        <w:t> </w:t>
      </w:r>
      <w:r w:rsidRPr="00E01096">
        <w:t>mg tabletės vieną kartą per parą.</w:t>
      </w:r>
    </w:p>
    <w:p w14:paraId="3880EF98" w14:textId="77777777" w:rsidR="007B55E7" w:rsidRPr="00E01096" w:rsidRDefault="007B55E7" w:rsidP="00FC33B4">
      <w:pPr>
        <w:pStyle w:val="Pagrindinistekstas"/>
        <w:kinsoku w:val="0"/>
        <w:overflowPunct w:val="0"/>
        <w:ind w:left="1134"/>
      </w:pPr>
    </w:p>
    <w:p w14:paraId="45746752" w14:textId="77777777" w:rsidR="007B55E7" w:rsidRPr="00E01096" w:rsidRDefault="007B55E7" w:rsidP="00FC33B4">
      <w:pPr>
        <w:pStyle w:val="Sraopastraipa"/>
        <w:tabs>
          <w:tab w:val="left" w:pos="2034"/>
        </w:tabs>
        <w:kinsoku w:val="0"/>
        <w:overflowPunct w:val="0"/>
        <w:ind w:left="1134" w:firstLine="0"/>
        <w:rPr>
          <w:sz w:val="22"/>
          <w:szCs w:val="22"/>
        </w:rPr>
      </w:pPr>
      <w:r w:rsidRPr="00E01096">
        <w:rPr>
          <w:sz w:val="22"/>
          <w:szCs w:val="22"/>
        </w:rPr>
        <w:t xml:space="preserve">Jeigu Jums reikalinga procedūra, skirta užsikimšusių širdies kraujagyslių gydymui (vadinama </w:t>
      </w:r>
      <w:proofErr w:type="spellStart"/>
      <w:r w:rsidRPr="00E01096">
        <w:rPr>
          <w:sz w:val="22"/>
          <w:szCs w:val="22"/>
        </w:rPr>
        <w:t>perkutanine</w:t>
      </w:r>
      <w:proofErr w:type="spellEnd"/>
      <w:r w:rsidRPr="00E01096">
        <w:rPr>
          <w:sz w:val="22"/>
          <w:szCs w:val="22"/>
        </w:rPr>
        <w:t xml:space="preserve"> koronarine intervencija – PKI su </w:t>
      </w:r>
      <w:proofErr w:type="spellStart"/>
      <w:r w:rsidRPr="00E01096">
        <w:rPr>
          <w:sz w:val="22"/>
          <w:szCs w:val="22"/>
        </w:rPr>
        <w:t>stento</w:t>
      </w:r>
      <w:proofErr w:type="spellEnd"/>
      <w:r w:rsidRPr="00E01096">
        <w:rPr>
          <w:sz w:val="22"/>
          <w:szCs w:val="22"/>
        </w:rPr>
        <w:t xml:space="preserve"> įvedimu), dozės sumažinimo iki vienos </w:t>
      </w:r>
      <w:proofErr w:type="spellStart"/>
      <w:r w:rsidR="004810D2">
        <w:rPr>
          <w:sz w:val="22"/>
          <w:szCs w:val="22"/>
        </w:rPr>
        <w:t>Rivaroxaban</w:t>
      </w:r>
      <w:proofErr w:type="spellEnd"/>
      <w:r w:rsidR="004810D2">
        <w:rPr>
          <w:sz w:val="22"/>
          <w:szCs w:val="22"/>
        </w:rPr>
        <w:t xml:space="preserve"> STADA</w:t>
      </w:r>
      <w:r w:rsidRPr="00E01096">
        <w:rPr>
          <w:sz w:val="22"/>
          <w:szCs w:val="22"/>
        </w:rPr>
        <w:t xml:space="preserve"> 15</w:t>
      </w:r>
      <w:r w:rsidR="00D03ABC">
        <w:rPr>
          <w:sz w:val="22"/>
          <w:szCs w:val="22"/>
        </w:rPr>
        <w:t> </w:t>
      </w:r>
      <w:r w:rsidRPr="00E01096">
        <w:rPr>
          <w:sz w:val="22"/>
          <w:szCs w:val="22"/>
        </w:rPr>
        <w:t xml:space="preserve">mg tabletės vieną kartą per parą (arba iki vienos </w:t>
      </w:r>
      <w:proofErr w:type="spellStart"/>
      <w:r w:rsidR="004810D2">
        <w:rPr>
          <w:sz w:val="22"/>
          <w:szCs w:val="22"/>
        </w:rPr>
        <w:t>Rivaroxaban</w:t>
      </w:r>
      <w:proofErr w:type="spellEnd"/>
      <w:r w:rsidR="004810D2">
        <w:rPr>
          <w:sz w:val="22"/>
          <w:szCs w:val="22"/>
        </w:rPr>
        <w:t xml:space="preserve"> STADA</w:t>
      </w:r>
      <w:r w:rsidRPr="00E01096">
        <w:rPr>
          <w:spacing w:val="-3"/>
          <w:sz w:val="22"/>
          <w:szCs w:val="22"/>
        </w:rPr>
        <w:t xml:space="preserve"> </w:t>
      </w:r>
      <w:r w:rsidRPr="00E01096">
        <w:rPr>
          <w:sz w:val="22"/>
          <w:szCs w:val="22"/>
        </w:rPr>
        <w:t>10</w:t>
      </w:r>
      <w:r w:rsidR="00FC33B4">
        <w:rPr>
          <w:sz w:val="22"/>
          <w:szCs w:val="22"/>
        </w:rPr>
        <w:t> </w:t>
      </w:r>
      <w:r w:rsidRPr="00E01096">
        <w:rPr>
          <w:sz w:val="22"/>
          <w:szCs w:val="22"/>
        </w:rPr>
        <w:t>mg</w:t>
      </w:r>
      <w:r w:rsidRPr="00E01096">
        <w:rPr>
          <w:spacing w:val="-3"/>
          <w:sz w:val="22"/>
          <w:szCs w:val="22"/>
        </w:rPr>
        <w:t xml:space="preserve"> </w:t>
      </w:r>
      <w:r w:rsidRPr="00E01096">
        <w:rPr>
          <w:sz w:val="22"/>
          <w:szCs w:val="22"/>
        </w:rPr>
        <w:t>tabletės</w:t>
      </w:r>
      <w:r w:rsidRPr="00E01096">
        <w:rPr>
          <w:spacing w:val="-3"/>
          <w:sz w:val="22"/>
          <w:szCs w:val="22"/>
        </w:rPr>
        <w:t xml:space="preserve"> </w:t>
      </w:r>
      <w:r w:rsidRPr="00E01096">
        <w:rPr>
          <w:sz w:val="22"/>
          <w:szCs w:val="22"/>
        </w:rPr>
        <w:t>vieną</w:t>
      </w:r>
      <w:r w:rsidRPr="00E01096">
        <w:rPr>
          <w:spacing w:val="-3"/>
          <w:sz w:val="22"/>
          <w:szCs w:val="22"/>
        </w:rPr>
        <w:t xml:space="preserve"> </w:t>
      </w:r>
      <w:r w:rsidRPr="00E01096">
        <w:rPr>
          <w:sz w:val="22"/>
          <w:szCs w:val="22"/>
        </w:rPr>
        <w:t>kartą</w:t>
      </w:r>
      <w:r w:rsidRPr="00E01096">
        <w:rPr>
          <w:spacing w:val="-3"/>
          <w:sz w:val="22"/>
          <w:szCs w:val="22"/>
        </w:rPr>
        <w:t xml:space="preserve"> </w:t>
      </w:r>
      <w:r w:rsidRPr="00E01096">
        <w:rPr>
          <w:sz w:val="22"/>
          <w:szCs w:val="22"/>
        </w:rPr>
        <w:t>per</w:t>
      </w:r>
      <w:r w:rsidRPr="00E01096">
        <w:rPr>
          <w:spacing w:val="-3"/>
          <w:sz w:val="22"/>
          <w:szCs w:val="22"/>
        </w:rPr>
        <w:t xml:space="preserve"> </w:t>
      </w:r>
      <w:r w:rsidRPr="00E01096">
        <w:rPr>
          <w:sz w:val="22"/>
          <w:szCs w:val="22"/>
        </w:rPr>
        <w:t>parą,</w:t>
      </w:r>
      <w:r w:rsidRPr="00E01096">
        <w:rPr>
          <w:spacing w:val="-3"/>
          <w:sz w:val="22"/>
          <w:szCs w:val="22"/>
        </w:rPr>
        <w:t xml:space="preserve"> </w:t>
      </w:r>
      <w:r w:rsidRPr="00E01096">
        <w:rPr>
          <w:sz w:val="22"/>
          <w:szCs w:val="22"/>
        </w:rPr>
        <w:t>jeigu</w:t>
      </w:r>
      <w:r w:rsidRPr="00E01096">
        <w:rPr>
          <w:spacing w:val="-3"/>
          <w:sz w:val="22"/>
          <w:szCs w:val="22"/>
        </w:rPr>
        <w:t xml:space="preserve"> </w:t>
      </w:r>
      <w:r w:rsidRPr="00E01096">
        <w:rPr>
          <w:sz w:val="22"/>
          <w:szCs w:val="22"/>
        </w:rPr>
        <w:t>Jums</w:t>
      </w:r>
      <w:r w:rsidRPr="00E01096">
        <w:rPr>
          <w:spacing w:val="-3"/>
          <w:sz w:val="22"/>
          <w:szCs w:val="22"/>
        </w:rPr>
        <w:t xml:space="preserve"> </w:t>
      </w:r>
      <w:r w:rsidRPr="00E01096">
        <w:rPr>
          <w:sz w:val="22"/>
          <w:szCs w:val="22"/>
        </w:rPr>
        <w:t>yra</w:t>
      </w:r>
      <w:r w:rsidRPr="00E01096">
        <w:rPr>
          <w:spacing w:val="-3"/>
          <w:sz w:val="22"/>
          <w:szCs w:val="22"/>
        </w:rPr>
        <w:t xml:space="preserve"> </w:t>
      </w:r>
      <w:r w:rsidRPr="00E01096">
        <w:rPr>
          <w:sz w:val="22"/>
          <w:szCs w:val="22"/>
        </w:rPr>
        <w:t>inkstų</w:t>
      </w:r>
      <w:r w:rsidRPr="00E01096">
        <w:rPr>
          <w:spacing w:val="-3"/>
          <w:sz w:val="22"/>
          <w:szCs w:val="22"/>
        </w:rPr>
        <w:t xml:space="preserve"> </w:t>
      </w:r>
      <w:r w:rsidRPr="00E01096">
        <w:rPr>
          <w:sz w:val="22"/>
          <w:szCs w:val="22"/>
        </w:rPr>
        <w:t>funkcijos</w:t>
      </w:r>
      <w:r w:rsidRPr="00E01096">
        <w:rPr>
          <w:spacing w:val="-3"/>
          <w:sz w:val="22"/>
          <w:szCs w:val="22"/>
        </w:rPr>
        <w:t xml:space="preserve"> </w:t>
      </w:r>
      <w:r w:rsidRPr="00E01096">
        <w:rPr>
          <w:sz w:val="22"/>
          <w:szCs w:val="22"/>
        </w:rPr>
        <w:t>sutrikimas), vartojant</w:t>
      </w:r>
      <w:r w:rsidRPr="00E01096">
        <w:rPr>
          <w:spacing w:val="-4"/>
          <w:sz w:val="22"/>
          <w:szCs w:val="22"/>
        </w:rPr>
        <w:t xml:space="preserve"> </w:t>
      </w:r>
      <w:r w:rsidRPr="00E01096">
        <w:rPr>
          <w:sz w:val="22"/>
          <w:szCs w:val="22"/>
        </w:rPr>
        <w:t>kartu</w:t>
      </w:r>
      <w:r w:rsidRPr="00E01096">
        <w:rPr>
          <w:spacing w:val="-4"/>
          <w:sz w:val="22"/>
          <w:szCs w:val="22"/>
        </w:rPr>
        <w:t xml:space="preserve"> </w:t>
      </w:r>
      <w:r w:rsidRPr="00E01096">
        <w:rPr>
          <w:sz w:val="22"/>
          <w:szCs w:val="22"/>
        </w:rPr>
        <w:t>su</w:t>
      </w:r>
      <w:r w:rsidRPr="00E01096">
        <w:rPr>
          <w:spacing w:val="-4"/>
          <w:sz w:val="22"/>
          <w:szCs w:val="22"/>
        </w:rPr>
        <w:t xml:space="preserve"> </w:t>
      </w:r>
      <w:proofErr w:type="spellStart"/>
      <w:r w:rsidRPr="00E01096">
        <w:rPr>
          <w:sz w:val="22"/>
          <w:szCs w:val="22"/>
        </w:rPr>
        <w:t>antitrombocitiniu</w:t>
      </w:r>
      <w:proofErr w:type="spellEnd"/>
      <w:r w:rsidRPr="00E01096">
        <w:rPr>
          <w:spacing w:val="-5"/>
          <w:sz w:val="22"/>
          <w:szCs w:val="22"/>
        </w:rPr>
        <w:t xml:space="preserve"> </w:t>
      </w:r>
      <w:r w:rsidRPr="00E01096">
        <w:rPr>
          <w:sz w:val="22"/>
          <w:szCs w:val="22"/>
        </w:rPr>
        <w:t>vaistu,</w:t>
      </w:r>
      <w:r w:rsidRPr="00E01096">
        <w:rPr>
          <w:spacing w:val="-4"/>
          <w:sz w:val="22"/>
          <w:szCs w:val="22"/>
        </w:rPr>
        <w:t xml:space="preserve"> </w:t>
      </w:r>
      <w:r w:rsidRPr="00E01096">
        <w:rPr>
          <w:sz w:val="22"/>
          <w:szCs w:val="22"/>
        </w:rPr>
        <w:t>pavyzdžiui,</w:t>
      </w:r>
      <w:r w:rsidRPr="00E01096">
        <w:rPr>
          <w:spacing w:val="-4"/>
          <w:sz w:val="22"/>
          <w:szCs w:val="22"/>
        </w:rPr>
        <w:t xml:space="preserve"> </w:t>
      </w:r>
      <w:proofErr w:type="spellStart"/>
      <w:r w:rsidRPr="00E01096">
        <w:rPr>
          <w:sz w:val="22"/>
          <w:szCs w:val="22"/>
        </w:rPr>
        <w:t>klopidogreliu</w:t>
      </w:r>
      <w:proofErr w:type="spellEnd"/>
      <w:r w:rsidRPr="00E01096">
        <w:rPr>
          <w:sz w:val="22"/>
          <w:szCs w:val="22"/>
        </w:rPr>
        <w:t>,</w:t>
      </w:r>
      <w:r w:rsidRPr="00E01096">
        <w:rPr>
          <w:spacing w:val="-4"/>
          <w:sz w:val="22"/>
          <w:szCs w:val="22"/>
        </w:rPr>
        <w:t xml:space="preserve"> </w:t>
      </w:r>
      <w:r w:rsidRPr="00E01096">
        <w:rPr>
          <w:sz w:val="22"/>
          <w:szCs w:val="22"/>
        </w:rPr>
        <w:t>patirtis</w:t>
      </w:r>
      <w:r w:rsidRPr="00E01096">
        <w:rPr>
          <w:spacing w:val="-5"/>
          <w:sz w:val="22"/>
          <w:szCs w:val="22"/>
        </w:rPr>
        <w:t xml:space="preserve"> </w:t>
      </w:r>
      <w:r w:rsidRPr="00E01096">
        <w:rPr>
          <w:sz w:val="22"/>
          <w:szCs w:val="22"/>
        </w:rPr>
        <w:t>yra</w:t>
      </w:r>
      <w:r w:rsidRPr="00E01096">
        <w:rPr>
          <w:spacing w:val="-6"/>
          <w:sz w:val="22"/>
          <w:szCs w:val="22"/>
        </w:rPr>
        <w:t xml:space="preserve"> </w:t>
      </w:r>
      <w:r w:rsidRPr="00E01096">
        <w:rPr>
          <w:sz w:val="22"/>
          <w:szCs w:val="22"/>
        </w:rPr>
        <w:t>ribota.</w:t>
      </w:r>
    </w:p>
    <w:p w14:paraId="1DAC8B1C" w14:textId="77777777" w:rsidR="007B55E7" w:rsidRPr="00E01096" w:rsidRDefault="007B55E7" w:rsidP="00E01096">
      <w:pPr>
        <w:pStyle w:val="Pagrindinistekstas"/>
        <w:kinsoku w:val="0"/>
        <w:overflowPunct w:val="0"/>
      </w:pPr>
    </w:p>
    <w:p w14:paraId="7F616E3C" w14:textId="77777777" w:rsidR="007B55E7" w:rsidRPr="00FC33B4" w:rsidRDefault="007B55E7" w:rsidP="006F0D73">
      <w:pPr>
        <w:pStyle w:val="Sraopastraipa"/>
        <w:numPr>
          <w:ilvl w:val="0"/>
          <w:numId w:val="81"/>
        </w:numPr>
        <w:tabs>
          <w:tab w:val="left" w:pos="1134"/>
        </w:tabs>
        <w:kinsoku w:val="0"/>
        <w:overflowPunct w:val="0"/>
        <w:ind w:left="1134" w:hanging="567"/>
        <w:rPr>
          <w:spacing w:val="-2"/>
        </w:rPr>
      </w:pPr>
      <w:r w:rsidRPr="00E01096">
        <w:rPr>
          <w:sz w:val="22"/>
          <w:szCs w:val="22"/>
        </w:rPr>
        <w:t>Kraujo</w:t>
      </w:r>
      <w:r w:rsidRPr="00FC33B4">
        <w:rPr>
          <w:spacing w:val="-9"/>
          <w:sz w:val="22"/>
          <w:szCs w:val="22"/>
        </w:rPr>
        <w:t xml:space="preserve"> </w:t>
      </w:r>
      <w:r w:rsidRPr="00E01096">
        <w:rPr>
          <w:sz w:val="22"/>
          <w:szCs w:val="22"/>
        </w:rPr>
        <w:t>krešulių</w:t>
      </w:r>
      <w:r w:rsidRPr="00FC33B4">
        <w:rPr>
          <w:spacing w:val="-9"/>
          <w:sz w:val="22"/>
          <w:szCs w:val="22"/>
        </w:rPr>
        <w:t xml:space="preserve"> </w:t>
      </w:r>
      <w:r w:rsidRPr="00E01096">
        <w:rPr>
          <w:sz w:val="22"/>
          <w:szCs w:val="22"/>
        </w:rPr>
        <w:t>kojų</w:t>
      </w:r>
      <w:r w:rsidRPr="00FC33B4">
        <w:rPr>
          <w:spacing w:val="-9"/>
          <w:sz w:val="22"/>
          <w:szCs w:val="22"/>
        </w:rPr>
        <w:t xml:space="preserve"> </w:t>
      </w:r>
      <w:r w:rsidRPr="00E01096">
        <w:rPr>
          <w:sz w:val="22"/>
          <w:szCs w:val="22"/>
        </w:rPr>
        <w:t>venose</w:t>
      </w:r>
      <w:r w:rsidRPr="00FC33B4">
        <w:rPr>
          <w:spacing w:val="-9"/>
          <w:sz w:val="22"/>
          <w:szCs w:val="22"/>
        </w:rPr>
        <w:t xml:space="preserve"> </w:t>
      </w:r>
      <w:r w:rsidRPr="00E01096">
        <w:rPr>
          <w:sz w:val="22"/>
          <w:szCs w:val="22"/>
        </w:rPr>
        <w:t>bei</w:t>
      </w:r>
      <w:r w:rsidRPr="00FC33B4">
        <w:rPr>
          <w:spacing w:val="-9"/>
          <w:sz w:val="22"/>
          <w:szCs w:val="22"/>
        </w:rPr>
        <w:t xml:space="preserve"> </w:t>
      </w:r>
      <w:r w:rsidRPr="00E01096">
        <w:rPr>
          <w:sz w:val="22"/>
          <w:szCs w:val="22"/>
        </w:rPr>
        <w:t>kraujo</w:t>
      </w:r>
      <w:r w:rsidRPr="00FC33B4">
        <w:rPr>
          <w:spacing w:val="-9"/>
          <w:sz w:val="22"/>
          <w:szCs w:val="22"/>
        </w:rPr>
        <w:t xml:space="preserve"> </w:t>
      </w:r>
      <w:r w:rsidRPr="00E01096">
        <w:rPr>
          <w:sz w:val="22"/>
          <w:szCs w:val="22"/>
        </w:rPr>
        <w:t>krešulių</w:t>
      </w:r>
      <w:r w:rsidRPr="00FC33B4">
        <w:rPr>
          <w:spacing w:val="-8"/>
          <w:sz w:val="22"/>
          <w:szCs w:val="22"/>
        </w:rPr>
        <w:t xml:space="preserve"> </w:t>
      </w:r>
      <w:r w:rsidRPr="00E01096">
        <w:rPr>
          <w:sz w:val="22"/>
          <w:szCs w:val="22"/>
        </w:rPr>
        <w:t>plaučių</w:t>
      </w:r>
      <w:r w:rsidRPr="00FC33B4">
        <w:rPr>
          <w:spacing w:val="-9"/>
          <w:sz w:val="22"/>
          <w:szCs w:val="22"/>
        </w:rPr>
        <w:t xml:space="preserve"> </w:t>
      </w:r>
      <w:r w:rsidRPr="00E01096">
        <w:rPr>
          <w:sz w:val="22"/>
          <w:szCs w:val="22"/>
        </w:rPr>
        <w:t>kraujagyslėse</w:t>
      </w:r>
      <w:r w:rsidRPr="00FC33B4">
        <w:rPr>
          <w:spacing w:val="-10"/>
          <w:sz w:val="22"/>
          <w:szCs w:val="22"/>
        </w:rPr>
        <w:t xml:space="preserve"> </w:t>
      </w:r>
      <w:r w:rsidRPr="00E01096">
        <w:rPr>
          <w:sz w:val="22"/>
          <w:szCs w:val="22"/>
        </w:rPr>
        <w:t>gydymui</w:t>
      </w:r>
      <w:r w:rsidRPr="00FC33B4">
        <w:rPr>
          <w:spacing w:val="-8"/>
          <w:sz w:val="22"/>
          <w:szCs w:val="22"/>
        </w:rPr>
        <w:t xml:space="preserve"> </w:t>
      </w:r>
      <w:r w:rsidRPr="00FC33B4">
        <w:rPr>
          <w:spacing w:val="-5"/>
          <w:sz w:val="22"/>
          <w:szCs w:val="22"/>
        </w:rPr>
        <w:t>ir</w:t>
      </w:r>
      <w:r w:rsidR="00FC33B4" w:rsidRPr="00FC33B4">
        <w:rPr>
          <w:spacing w:val="-5"/>
          <w:sz w:val="22"/>
          <w:szCs w:val="22"/>
        </w:rPr>
        <w:t xml:space="preserve"> </w:t>
      </w:r>
      <w:r w:rsidRPr="00FC33B4">
        <w:rPr>
          <w:sz w:val="22"/>
          <w:szCs w:val="22"/>
        </w:rPr>
        <w:t>pakartotinio</w:t>
      </w:r>
      <w:r w:rsidRPr="00FC33B4">
        <w:rPr>
          <w:spacing w:val="-13"/>
          <w:sz w:val="22"/>
          <w:szCs w:val="22"/>
        </w:rPr>
        <w:t xml:space="preserve"> </w:t>
      </w:r>
      <w:r w:rsidRPr="00FC33B4">
        <w:rPr>
          <w:sz w:val="22"/>
          <w:szCs w:val="22"/>
        </w:rPr>
        <w:t>kraujo</w:t>
      </w:r>
      <w:r w:rsidRPr="00FC33B4">
        <w:rPr>
          <w:spacing w:val="-11"/>
          <w:sz w:val="22"/>
          <w:szCs w:val="22"/>
        </w:rPr>
        <w:t xml:space="preserve"> </w:t>
      </w:r>
      <w:r w:rsidRPr="00FC33B4">
        <w:rPr>
          <w:sz w:val="22"/>
          <w:szCs w:val="22"/>
        </w:rPr>
        <w:t>krešulių</w:t>
      </w:r>
      <w:r w:rsidRPr="00FC33B4">
        <w:rPr>
          <w:spacing w:val="-12"/>
          <w:sz w:val="22"/>
          <w:szCs w:val="22"/>
        </w:rPr>
        <w:t xml:space="preserve"> </w:t>
      </w:r>
      <w:r w:rsidRPr="00FC33B4">
        <w:rPr>
          <w:sz w:val="22"/>
          <w:szCs w:val="22"/>
        </w:rPr>
        <w:t>susidarymo</w:t>
      </w:r>
      <w:r w:rsidRPr="00FC33B4">
        <w:rPr>
          <w:spacing w:val="-11"/>
          <w:sz w:val="22"/>
          <w:szCs w:val="22"/>
        </w:rPr>
        <w:t xml:space="preserve"> </w:t>
      </w:r>
      <w:r w:rsidRPr="00FC33B4">
        <w:rPr>
          <w:spacing w:val="-2"/>
          <w:sz w:val="22"/>
          <w:szCs w:val="22"/>
        </w:rPr>
        <w:t>profilaktikai</w:t>
      </w:r>
    </w:p>
    <w:p w14:paraId="57CEF56C" w14:textId="77777777" w:rsidR="007B55E7" w:rsidRPr="00E01096" w:rsidRDefault="007B55E7" w:rsidP="00FC33B4">
      <w:pPr>
        <w:pStyle w:val="Pagrindinistekstas"/>
        <w:kinsoku w:val="0"/>
        <w:overflowPunct w:val="0"/>
        <w:ind w:left="1134"/>
        <w:rPr>
          <w:spacing w:val="-2"/>
        </w:rPr>
      </w:pPr>
      <w:r w:rsidRPr="00E01096">
        <w:t>Pirmąsias 3</w:t>
      </w:r>
      <w:r w:rsidR="00FC33B4">
        <w:t> </w:t>
      </w:r>
      <w:r w:rsidRPr="00E01096">
        <w:t>savaites rekomenduojama dozė yra viena</w:t>
      </w:r>
      <w:r w:rsidRPr="00E01096">
        <w:rPr>
          <w:spacing w:val="-1"/>
        </w:rPr>
        <w:t xml:space="preserve"> </w:t>
      </w:r>
      <w:proofErr w:type="spellStart"/>
      <w:r w:rsidR="004810D2">
        <w:t>Rivaroxaban</w:t>
      </w:r>
      <w:proofErr w:type="spellEnd"/>
      <w:r w:rsidR="004810D2">
        <w:t xml:space="preserve"> STADA</w:t>
      </w:r>
      <w:r w:rsidRPr="00E01096">
        <w:t xml:space="preserve"> 15</w:t>
      </w:r>
      <w:r w:rsidR="00FC33B4">
        <w:t> </w:t>
      </w:r>
      <w:r w:rsidRPr="00E01096">
        <w:t>mg tabletė du kartus per parą.</w:t>
      </w:r>
      <w:r w:rsidRPr="00E01096">
        <w:rPr>
          <w:spacing w:val="-3"/>
        </w:rPr>
        <w:t xml:space="preserve"> </w:t>
      </w:r>
      <w:r w:rsidRPr="00E01096">
        <w:t>Po</w:t>
      </w:r>
      <w:r w:rsidRPr="00E01096">
        <w:rPr>
          <w:spacing w:val="-3"/>
        </w:rPr>
        <w:t xml:space="preserve"> </w:t>
      </w:r>
      <w:r w:rsidRPr="00E01096">
        <w:t>3</w:t>
      </w:r>
      <w:r w:rsidR="00FC33B4">
        <w:t> </w:t>
      </w:r>
      <w:r w:rsidRPr="00E01096">
        <w:t>savaičių</w:t>
      </w:r>
      <w:r w:rsidRPr="00E01096">
        <w:rPr>
          <w:spacing w:val="-3"/>
        </w:rPr>
        <w:t xml:space="preserve"> </w:t>
      </w:r>
      <w:r w:rsidRPr="00E01096">
        <w:t>rekomenduojama</w:t>
      </w:r>
      <w:r w:rsidRPr="00E01096">
        <w:rPr>
          <w:spacing w:val="-3"/>
        </w:rPr>
        <w:t xml:space="preserve"> </w:t>
      </w:r>
      <w:r w:rsidRPr="00E01096">
        <w:t>dozė</w:t>
      </w:r>
      <w:r w:rsidRPr="00E01096">
        <w:rPr>
          <w:spacing w:val="-3"/>
        </w:rPr>
        <w:t xml:space="preserve"> </w:t>
      </w:r>
      <w:r w:rsidRPr="00E01096">
        <w:t>yra</w:t>
      </w:r>
      <w:r w:rsidRPr="00E01096">
        <w:rPr>
          <w:spacing w:val="-3"/>
        </w:rPr>
        <w:t xml:space="preserve"> </w:t>
      </w:r>
      <w:r w:rsidRPr="00E01096">
        <w:t>viena</w:t>
      </w:r>
      <w:r w:rsidRPr="00E01096">
        <w:rPr>
          <w:spacing w:val="-5"/>
        </w:rPr>
        <w:t xml:space="preserve"> </w:t>
      </w:r>
      <w:proofErr w:type="spellStart"/>
      <w:r w:rsidR="004810D2">
        <w:t>Rivaroxaban</w:t>
      </w:r>
      <w:proofErr w:type="spellEnd"/>
      <w:r w:rsidR="004810D2">
        <w:t xml:space="preserve"> STADA</w:t>
      </w:r>
      <w:r w:rsidRPr="00E01096">
        <w:rPr>
          <w:spacing w:val="-3"/>
        </w:rPr>
        <w:t xml:space="preserve"> </w:t>
      </w:r>
      <w:r w:rsidRPr="00E01096">
        <w:t>20</w:t>
      </w:r>
      <w:r w:rsidR="00FC33B4">
        <w:t> </w:t>
      </w:r>
      <w:r w:rsidRPr="00E01096">
        <w:t>mg</w:t>
      </w:r>
      <w:r w:rsidRPr="00E01096">
        <w:rPr>
          <w:spacing w:val="-3"/>
        </w:rPr>
        <w:t xml:space="preserve"> </w:t>
      </w:r>
      <w:r w:rsidRPr="00E01096">
        <w:t>tabletė</w:t>
      </w:r>
      <w:r w:rsidRPr="00E01096">
        <w:rPr>
          <w:spacing w:val="-4"/>
        </w:rPr>
        <w:t xml:space="preserve"> </w:t>
      </w:r>
      <w:r w:rsidRPr="00E01096">
        <w:t>vieną</w:t>
      </w:r>
      <w:r w:rsidRPr="00E01096">
        <w:rPr>
          <w:spacing w:val="-4"/>
        </w:rPr>
        <w:t xml:space="preserve"> </w:t>
      </w:r>
      <w:r w:rsidRPr="00E01096">
        <w:t>kartą</w:t>
      </w:r>
      <w:r w:rsidRPr="00E01096">
        <w:rPr>
          <w:spacing w:val="-3"/>
        </w:rPr>
        <w:t xml:space="preserve"> </w:t>
      </w:r>
      <w:r w:rsidRPr="00E01096">
        <w:t xml:space="preserve">per </w:t>
      </w:r>
      <w:r w:rsidRPr="00E01096">
        <w:rPr>
          <w:spacing w:val="-2"/>
        </w:rPr>
        <w:t>parą.</w:t>
      </w:r>
    </w:p>
    <w:p w14:paraId="39AA135D" w14:textId="77777777" w:rsidR="007B55E7" w:rsidRPr="00E01096" w:rsidRDefault="007B55E7" w:rsidP="00FC33B4">
      <w:pPr>
        <w:pStyle w:val="Pagrindinistekstas"/>
        <w:kinsoku w:val="0"/>
        <w:overflowPunct w:val="0"/>
        <w:ind w:left="1134"/>
      </w:pPr>
      <w:r w:rsidRPr="00E01096">
        <w:t>Po</w:t>
      </w:r>
      <w:r w:rsidRPr="00E01096">
        <w:rPr>
          <w:spacing w:val="-3"/>
        </w:rPr>
        <w:t xml:space="preserve"> </w:t>
      </w:r>
      <w:r w:rsidRPr="00E01096">
        <w:t>kraujo</w:t>
      </w:r>
      <w:r w:rsidRPr="00E01096">
        <w:rPr>
          <w:spacing w:val="-4"/>
        </w:rPr>
        <w:t xml:space="preserve"> </w:t>
      </w:r>
      <w:r w:rsidRPr="00E01096">
        <w:t>krešulio</w:t>
      </w:r>
      <w:r w:rsidRPr="00E01096">
        <w:rPr>
          <w:spacing w:val="-3"/>
        </w:rPr>
        <w:t xml:space="preserve"> </w:t>
      </w:r>
      <w:r w:rsidRPr="00E01096">
        <w:t>gydymo,</w:t>
      </w:r>
      <w:r w:rsidRPr="00E01096">
        <w:rPr>
          <w:spacing w:val="-3"/>
        </w:rPr>
        <w:t xml:space="preserve"> </w:t>
      </w:r>
      <w:r w:rsidRPr="00E01096">
        <w:t>trukusio</w:t>
      </w:r>
      <w:r w:rsidRPr="00E01096">
        <w:rPr>
          <w:spacing w:val="-5"/>
        </w:rPr>
        <w:t xml:space="preserve"> </w:t>
      </w:r>
      <w:r w:rsidRPr="00E01096">
        <w:t>ne</w:t>
      </w:r>
      <w:r w:rsidRPr="00E01096">
        <w:rPr>
          <w:spacing w:val="-5"/>
        </w:rPr>
        <w:t xml:space="preserve"> </w:t>
      </w:r>
      <w:r w:rsidRPr="00E01096">
        <w:t>mažiau</w:t>
      </w:r>
      <w:r w:rsidRPr="00E01096">
        <w:rPr>
          <w:spacing w:val="-3"/>
        </w:rPr>
        <w:t xml:space="preserve"> </w:t>
      </w:r>
      <w:r w:rsidRPr="00E01096">
        <w:t>kaip</w:t>
      </w:r>
      <w:r w:rsidRPr="00E01096">
        <w:rPr>
          <w:spacing w:val="-3"/>
        </w:rPr>
        <w:t xml:space="preserve"> </w:t>
      </w:r>
      <w:r w:rsidRPr="00E01096">
        <w:t>6</w:t>
      </w:r>
      <w:r w:rsidR="00FC33B4">
        <w:t> </w:t>
      </w:r>
      <w:r w:rsidRPr="00E01096">
        <w:t>mėnesius,</w:t>
      </w:r>
      <w:r w:rsidRPr="00E01096">
        <w:rPr>
          <w:spacing w:val="-3"/>
        </w:rPr>
        <w:t xml:space="preserve"> </w:t>
      </w:r>
      <w:r w:rsidRPr="00E01096">
        <w:t>gydytojas</w:t>
      </w:r>
      <w:r w:rsidRPr="00E01096">
        <w:rPr>
          <w:spacing w:val="-4"/>
        </w:rPr>
        <w:t xml:space="preserve"> </w:t>
      </w:r>
      <w:r w:rsidRPr="00E01096">
        <w:t>gali</w:t>
      </w:r>
      <w:r w:rsidRPr="00E01096">
        <w:rPr>
          <w:spacing w:val="-4"/>
        </w:rPr>
        <w:t xml:space="preserve"> </w:t>
      </w:r>
      <w:r w:rsidRPr="00E01096">
        <w:t>nuspręsti tęsti gydymą ir skirti po vieną 10</w:t>
      </w:r>
      <w:r w:rsidR="00FC33B4">
        <w:t> </w:t>
      </w:r>
      <w:r w:rsidRPr="00E01096">
        <w:t>mg tabletę vieną kartą per parą arba po vieną 20</w:t>
      </w:r>
      <w:r w:rsidR="00FC33B4">
        <w:t> </w:t>
      </w:r>
      <w:r w:rsidRPr="00E01096">
        <w:t>mg tabletę vieną kartą per parą.</w:t>
      </w:r>
    </w:p>
    <w:p w14:paraId="4CB5BC8A" w14:textId="77777777" w:rsidR="007B55E7" w:rsidRPr="00E01096" w:rsidRDefault="007B55E7" w:rsidP="00FC33B4">
      <w:pPr>
        <w:pStyle w:val="Pagrindinistekstas"/>
        <w:kinsoku w:val="0"/>
        <w:overflowPunct w:val="0"/>
        <w:ind w:left="1134"/>
      </w:pPr>
      <w:r w:rsidRPr="00E01096">
        <w:t xml:space="preserve">Jeigu Jūsų inkstų funkcija sutrikusi ir Jūs vartojate po vieną </w:t>
      </w:r>
      <w:proofErr w:type="spellStart"/>
      <w:r w:rsidR="004810D2">
        <w:t>Rivaroxaban</w:t>
      </w:r>
      <w:proofErr w:type="spellEnd"/>
      <w:r w:rsidR="004810D2">
        <w:t xml:space="preserve"> STADA</w:t>
      </w:r>
      <w:r w:rsidRPr="00E01096">
        <w:t xml:space="preserve"> 20</w:t>
      </w:r>
      <w:r w:rsidR="00FC33B4">
        <w:t> </w:t>
      </w:r>
      <w:r w:rsidRPr="00E01096">
        <w:t>mg tabletę vieną kartą</w:t>
      </w:r>
      <w:r w:rsidRPr="00E01096">
        <w:rPr>
          <w:spacing w:val="-4"/>
        </w:rPr>
        <w:t xml:space="preserve"> </w:t>
      </w:r>
      <w:r w:rsidRPr="00E01096">
        <w:t>per</w:t>
      </w:r>
      <w:r w:rsidRPr="00E01096">
        <w:rPr>
          <w:spacing w:val="-3"/>
        </w:rPr>
        <w:t xml:space="preserve"> </w:t>
      </w:r>
      <w:r w:rsidRPr="00E01096">
        <w:t>parą,</w:t>
      </w:r>
      <w:r w:rsidRPr="00E01096">
        <w:rPr>
          <w:spacing w:val="-3"/>
        </w:rPr>
        <w:t xml:space="preserve"> </w:t>
      </w:r>
      <w:r w:rsidRPr="00E01096">
        <w:t>gydytojas</w:t>
      </w:r>
      <w:r w:rsidRPr="00E01096">
        <w:rPr>
          <w:spacing w:val="-4"/>
        </w:rPr>
        <w:t xml:space="preserve"> </w:t>
      </w:r>
      <w:r w:rsidRPr="00E01096">
        <w:t>gali</w:t>
      </w:r>
      <w:r w:rsidRPr="00E01096">
        <w:rPr>
          <w:spacing w:val="-3"/>
        </w:rPr>
        <w:t xml:space="preserve"> </w:t>
      </w:r>
      <w:r w:rsidRPr="00E01096">
        <w:t>nuspręsti</w:t>
      </w:r>
      <w:r w:rsidRPr="00E01096">
        <w:rPr>
          <w:spacing w:val="-3"/>
        </w:rPr>
        <w:t xml:space="preserve"> </w:t>
      </w:r>
      <w:r w:rsidRPr="00E01096">
        <w:t>po</w:t>
      </w:r>
      <w:r w:rsidRPr="00E01096">
        <w:rPr>
          <w:spacing w:val="-3"/>
        </w:rPr>
        <w:t xml:space="preserve"> </w:t>
      </w:r>
      <w:r w:rsidR="00FC33B4">
        <w:rPr>
          <w:spacing w:val="-3"/>
        </w:rPr>
        <w:t>3 </w:t>
      </w:r>
      <w:r w:rsidRPr="00E01096">
        <w:t>savaičių</w:t>
      </w:r>
      <w:r w:rsidRPr="00E01096">
        <w:rPr>
          <w:spacing w:val="-3"/>
        </w:rPr>
        <w:t xml:space="preserve"> </w:t>
      </w:r>
      <w:r w:rsidRPr="00E01096">
        <w:t>sumažinti</w:t>
      </w:r>
      <w:r w:rsidRPr="00E01096">
        <w:rPr>
          <w:spacing w:val="-3"/>
        </w:rPr>
        <w:t xml:space="preserve"> </w:t>
      </w:r>
      <w:r w:rsidRPr="00E01096">
        <w:t>dozę</w:t>
      </w:r>
      <w:r w:rsidRPr="00E01096">
        <w:rPr>
          <w:spacing w:val="-4"/>
        </w:rPr>
        <w:t xml:space="preserve"> </w:t>
      </w:r>
      <w:r w:rsidRPr="00E01096">
        <w:t>iki</w:t>
      </w:r>
      <w:r w:rsidRPr="00E01096">
        <w:rPr>
          <w:spacing w:val="-3"/>
        </w:rPr>
        <w:t xml:space="preserve"> </w:t>
      </w:r>
      <w:r w:rsidRPr="00E01096">
        <w:t>vienos</w:t>
      </w:r>
      <w:r w:rsidRPr="00E01096">
        <w:rPr>
          <w:spacing w:val="-5"/>
        </w:rPr>
        <w:t xml:space="preserve"> </w:t>
      </w:r>
      <w:proofErr w:type="spellStart"/>
      <w:r w:rsidR="004810D2">
        <w:t>Rivaroxaban</w:t>
      </w:r>
      <w:proofErr w:type="spellEnd"/>
      <w:r w:rsidR="004810D2">
        <w:t xml:space="preserve"> STADA</w:t>
      </w:r>
      <w:r w:rsidRPr="00E01096">
        <w:t xml:space="preserve"> 15</w:t>
      </w:r>
      <w:r w:rsidR="00FC33B4">
        <w:t> </w:t>
      </w:r>
      <w:r w:rsidRPr="00E01096">
        <w:t>mg tabletės vieną kartą per parą, jei kraujavimo rizika didesnė negu naujo krešulio susidarymo rizika.</w:t>
      </w:r>
    </w:p>
    <w:p w14:paraId="730EC73B" w14:textId="77777777" w:rsidR="007B55E7" w:rsidRPr="00E01096" w:rsidRDefault="007B55E7" w:rsidP="00E01096">
      <w:pPr>
        <w:pStyle w:val="Pagrindinistekstas"/>
        <w:kinsoku w:val="0"/>
        <w:overflowPunct w:val="0"/>
      </w:pPr>
    </w:p>
    <w:p w14:paraId="18FE1F1E" w14:textId="77777777" w:rsidR="007B55E7" w:rsidRPr="00E01096" w:rsidRDefault="007B55E7" w:rsidP="008679E7">
      <w:pPr>
        <w:pStyle w:val="Antrat2"/>
        <w:numPr>
          <w:ilvl w:val="0"/>
          <w:numId w:val="5"/>
        </w:numPr>
        <w:tabs>
          <w:tab w:val="left" w:pos="567"/>
        </w:tabs>
        <w:kinsoku w:val="0"/>
        <w:overflowPunct w:val="0"/>
        <w:ind w:left="0" w:firstLine="0"/>
        <w:rPr>
          <w:spacing w:val="-2"/>
        </w:rPr>
      </w:pPr>
      <w:r w:rsidRPr="00E01096">
        <w:t>Vaikams</w:t>
      </w:r>
      <w:r w:rsidRPr="00E01096">
        <w:rPr>
          <w:spacing w:val="-7"/>
        </w:rPr>
        <w:t xml:space="preserve"> </w:t>
      </w:r>
      <w:r w:rsidRPr="00E01096">
        <w:t>ir</w:t>
      </w:r>
      <w:r w:rsidRPr="00E01096">
        <w:rPr>
          <w:spacing w:val="-7"/>
        </w:rPr>
        <w:t xml:space="preserve"> </w:t>
      </w:r>
      <w:r w:rsidRPr="00E01096">
        <w:rPr>
          <w:spacing w:val="-2"/>
        </w:rPr>
        <w:t>paaugliams</w:t>
      </w:r>
    </w:p>
    <w:p w14:paraId="67FC7EF6" w14:textId="77777777" w:rsidR="007B55E7" w:rsidRPr="00E01096" w:rsidRDefault="004810D2" w:rsidP="00FC33B4">
      <w:pPr>
        <w:pStyle w:val="Pagrindinistekstas"/>
        <w:kinsoku w:val="0"/>
        <w:overflowPunct w:val="0"/>
        <w:ind w:left="567"/>
        <w:rPr>
          <w:spacing w:val="-2"/>
        </w:rPr>
      </w:pPr>
      <w:proofErr w:type="spellStart"/>
      <w:r>
        <w:t>Rivaroxaban</w:t>
      </w:r>
      <w:proofErr w:type="spellEnd"/>
      <w:r>
        <w:t xml:space="preserve"> STADA</w:t>
      </w:r>
      <w:r w:rsidR="007B55E7" w:rsidRPr="00E01096">
        <w:rPr>
          <w:spacing w:val="-7"/>
        </w:rPr>
        <w:t xml:space="preserve"> </w:t>
      </w:r>
      <w:r w:rsidR="007B55E7" w:rsidRPr="00E01096">
        <w:t>dozė</w:t>
      </w:r>
      <w:r w:rsidR="007B55E7" w:rsidRPr="00E01096">
        <w:rPr>
          <w:spacing w:val="-8"/>
        </w:rPr>
        <w:t xml:space="preserve"> </w:t>
      </w:r>
      <w:r w:rsidR="007B55E7" w:rsidRPr="00E01096">
        <w:t>priklauso</w:t>
      </w:r>
      <w:r w:rsidR="007B55E7" w:rsidRPr="00E01096">
        <w:rPr>
          <w:spacing w:val="-6"/>
        </w:rPr>
        <w:t xml:space="preserve"> </w:t>
      </w:r>
      <w:r w:rsidR="007B55E7" w:rsidRPr="00E01096">
        <w:t>nuo</w:t>
      </w:r>
      <w:r w:rsidR="007B55E7" w:rsidRPr="00E01096">
        <w:rPr>
          <w:spacing w:val="-8"/>
        </w:rPr>
        <w:t xml:space="preserve"> </w:t>
      </w:r>
      <w:r w:rsidR="007B55E7" w:rsidRPr="00E01096">
        <w:t>kūno</w:t>
      </w:r>
      <w:r w:rsidR="007B55E7" w:rsidRPr="00E01096">
        <w:rPr>
          <w:spacing w:val="-6"/>
        </w:rPr>
        <w:t xml:space="preserve"> </w:t>
      </w:r>
      <w:r w:rsidR="007B55E7" w:rsidRPr="00E01096">
        <w:t>svorio,</w:t>
      </w:r>
      <w:r w:rsidR="007B55E7" w:rsidRPr="00E01096">
        <w:rPr>
          <w:spacing w:val="-8"/>
        </w:rPr>
        <w:t xml:space="preserve"> </w:t>
      </w:r>
      <w:r w:rsidR="007B55E7" w:rsidRPr="00E01096">
        <w:t>ir</w:t>
      </w:r>
      <w:r w:rsidR="007B55E7" w:rsidRPr="00E01096">
        <w:rPr>
          <w:spacing w:val="-6"/>
        </w:rPr>
        <w:t xml:space="preserve"> </w:t>
      </w:r>
      <w:r w:rsidR="007B55E7" w:rsidRPr="00E01096">
        <w:t>ją</w:t>
      </w:r>
      <w:r w:rsidR="007B55E7" w:rsidRPr="00E01096">
        <w:rPr>
          <w:spacing w:val="-8"/>
        </w:rPr>
        <w:t xml:space="preserve"> </w:t>
      </w:r>
      <w:r w:rsidR="007B55E7" w:rsidRPr="00E01096">
        <w:t>apskaičiuos</w:t>
      </w:r>
      <w:r w:rsidR="007B55E7" w:rsidRPr="00E01096">
        <w:rPr>
          <w:spacing w:val="-7"/>
        </w:rPr>
        <w:t xml:space="preserve"> </w:t>
      </w:r>
      <w:r w:rsidR="007B55E7" w:rsidRPr="00E01096">
        <w:rPr>
          <w:spacing w:val="-2"/>
        </w:rPr>
        <w:t>gydytojas.</w:t>
      </w:r>
    </w:p>
    <w:p w14:paraId="5C9FA4FE" w14:textId="77777777" w:rsidR="007B55E7" w:rsidRPr="00E01096" w:rsidRDefault="007B55E7" w:rsidP="006F0D73">
      <w:pPr>
        <w:pStyle w:val="Sraopastraipa"/>
        <w:numPr>
          <w:ilvl w:val="1"/>
          <w:numId w:val="82"/>
        </w:numPr>
        <w:tabs>
          <w:tab w:val="left" w:pos="2034"/>
        </w:tabs>
        <w:kinsoku w:val="0"/>
        <w:overflowPunct w:val="0"/>
        <w:ind w:left="1134" w:hanging="567"/>
        <w:rPr>
          <w:sz w:val="22"/>
          <w:szCs w:val="22"/>
        </w:rPr>
      </w:pPr>
      <w:r w:rsidRPr="00E01096">
        <w:rPr>
          <w:sz w:val="22"/>
          <w:szCs w:val="22"/>
        </w:rPr>
        <w:t>Vaikams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paaugliams,</w:t>
      </w:r>
      <w:r w:rsidRPr="00E01096">
        <w:rPr>
          <w:spacing w:val="-3"/>
          <w:sz w:val="22"/>
          <w:szCs w:val="22"/>
        </w:rPr>
        <w:t xml:space="preserve"> </w:t>
      </w:r>
      <w:r w:rsidRPr="00E01096">
        <w:rPr>
          <w:sz w:val="22"/>
          <w:szCs w:val="22"/>
        </w:rPr>
        <w:t>kurių</w:t>
      </w:r>
      <w:r w:rsidRPr="00E01096">
        <w:rPr>
          <w:spacing w:val="-3"/>
          <w:sz w:val="22"/>
          <w:szCs w:val="22"/>
        </w:rPr>
        <w:t xml:space="preserve"> </w:t>
      </w:r>
      <w:r w:rsidRPr="00E01096">
        <w:rPr>
          <w:b/>
          <w:bCs/>
          <w:sz w:val="22"/>
          <w:szCs w:val="22"/>
        </w:rPr>
        <w:t>kūno</w:t>
      </w:r>
      <w:r w:rsidRPr="00E01096">
        <w:rPr>
          <w:b/>
          <w:bCs/>
          <w:spacing w:val="-3"/>
          <w:sz w:val="22"/>
          <w:szCs w:val="22"/>
        </w:rPr>
        <w:t xml:space="preserve"> </w:t>
      </w:r>
      <w:r w:rsidRPr="00E01096">
        <w:rPr>
          <w:b/>
          <w:bCs/>
          <w:sz w:val="22"/>
          <w:szCs w:val="22"/>
        </w:rPr>
        <w:t>svoris</w:t>
      </w:r>
      <w:r w:rsidRPr="00E01096">
        <w:rPr>
          <w:b/>
          <w:bCs/>
          <w:spacing w:val="-4"/>
          <w:sz w:val="22"/>
          <w:szCs w:val="22"/>
        </w:rPr>
        <w:t xml:space="preserve"> </w:t>
      </w:r>
      <w:r w:rsidRPr="00E01096">
        <w:rPr>
          <w:b/>
          <w:bCs/>
          <w:sz w:val="22"/>
          <w:szCs w:val="22"/>
        </w:rPr>
        <w:t>yra</w:t>
      </w:r>
      <w:r w:rsidRPr="00E01096">
        <w:rPr>
          <w:b/>
          <w:bCs/>
          <w:spacing w:val="-3"/>
          <w:sz w:val="22"/>
          <w:szCs w:val="22"/>
        </w:rPr>
        <w:t xml:space="preserve"> </w:t>
      </w:r>
      <w:r w:rsidRPr="00E01096">
        <w:rPr>
          <w:b/>
          <w:bCs/>
          <w:sz w:val="22"/>
          <w:szCs w:val="22"/>
        </w:rPr>
        <w:t>nuo</w:t>
      </w:r>
      <w:r w:rsidRPr="00E01096">
        <w:rPr>
          <w:b/>
          <w:bCs/>
          <w:spacing w:val="-3"/>
          <w:sz w:val="22"/>
          <w:szCs w:val="22"/>
        </w:rPr>
        <w:t xml:space="preserve"> </w:t>
      </w:r>
      <w:r w:rsidRPr="00E01096">
        <w:rPr>
          <w:b/>
          <w:bCs/>
          <w:sz w:val="22"/>
          <w:szCs w:val="22"/>
        </w:rPr>
        <w:t>30</w:t>
      </w:r>
      <w:r w:rsidR="00FC33B4">
        <w:rPr>
          <w:b/>
          <w:bCs/>
          <w:sz w:val="22"/>
          <w:szCs w:val="22"/>
        </w:rPr>
        <w:t> </w:t>
      </w:r>
      <w:r w:rsidRPr="00E01096">
        <w:rPr>
          <w:b/>
          <w:bCs/>
          <w:sz w:val="22"/>
          <w:szCs w:val="22"/>
        </w:rPr>
        <w:t>kg</w:t>
      </w:r>
      <w:r w:rsidRPr="00E01096">
        <w:rPr>
          <w:b/>
          <w:bCs/>
          <w:spacing w:val="-3"/>
          <w:sz w:val="22"/>
          <w:szCs w:val="22"/>
        </w:rPr>
        <w:t xml:space="preserve"> </w:t>
      </w:r>
      <w:r w:rsidRPr="00E01096">
        <w:rPr>
          <w:b/>
          <w:bCs/>
          <w:sz w:val="22"/>
          <w:szCs w:val="22"/>
        </w:rPr>
        <w:t>iki</w:t>
      </w:r>
      <w:r w:rsidRPr="00E01096">
        <w:rPr>
          <w:b/>
          <w:bCs/>
          <w:spacing w:val="-3"/>
          <w:sz w:val="22"/>
          <w:szCs w:val="22"/>
        </w:rPr>
        <w:t xml:space="preserve"> </w:t>
      </w:r>
      <w:r w:rsidRPr="00E01096">
        <w:rPr>
          <w:b/>
          <w:bCs/>
          <w:sz w:val="22"/>
          <w:szCs w:val="22"/>
        </w:rPr>
        <w:t>mažiau</w:t>
      </w:r>
      <w:r w:rsidRPr="00E01096">
        <w:rPr>
          <w:b/>
          <w:bCs/>
          <w:spacing w:val="-3"/>
          <w:sz w:val="22"/>
          <w:szCs w:val="22"/>
        </w:rPr>
        <w:t xml:space="preserve"> </w:t>
      </w:r>
      <w:r w:rsidRPr="00E01096">
        <w:rPr>
          <w:b/>
          <w:bCs/>
          <w:sz w:val="22"/>
          <w:szCs w:val="22"/>
        </w:rPr>
        <w:t>kaip</w:t>
      </w:r>
      <w:r w:rsidRPr="00E01096">
        <w:rPr>
          <w:b/>
          <w:bCs/>
          <w:spacing w:val="-4"/>
          <w:sz w:val="22"/>
          <w:szCs w:val="22"/>
        </w:rPr>
        <w:t xml:space="preserve"> </w:t>
      </w:r>
      <w:r w:rsidRPr="00E01096">
        <w:rPr>
          <w:b/>
          <w:bCs/>
          <w:sz w:val="22"/>
          <w:szCs w:val="22"/>
        </w:rPr>
        <w:t>50</w:t>
      </w:r>
      <w:r w:rsidR="00FC33B4">
        <w:rPr>
          <w:b/>
          <w:bCs/>
          <w:sz w:val="22"/>
          <w:szCs w:val="22"/>
        </w:rPr>
        <w:t> </w:t>
      </w:r>
      <w:r w:rsidRPr="00E01096">
        <w:rPr>
          <w:b/>
          <w:bCs/>
          <w:sz w:val="22"/>
          <w:szCs w:val="22"/>
        </w:rPr>
        <w:t>kg</w:t>
      </w:r>
      <w:r w:rsidRPr="00E01096">
        <w:rPr>
          <w:sz w:val="22"/>
          <w:szCs w:val="22"/>
        </w:rPr>
        <w:t xml:space="preserve">, rekomenduojama dozė yra viena </w:t>
      </w:r>
      <w:proofErr w:type="spellStart"/>
      <w:r w:rsidR="004810D2">
        <w:rPr>
          <w:b/>
          <w:bCs/>
          <w:sz w:val="22"/>
          <w:szCs w:val="22"/>
        </w:rPr>
        <w:t>Rivaroxaban</w:t>
      </w:r>
      <w:proofErr w:type="spellEnd"/>
      <w:r w:rsidR="004810D2">
        <w:rPr>
          <w:b/>
          <w:bCs/>
          <w:sz w:val="22"/>
          <w:szCs w:val="22"/>
        </w:rPr>
        <w:t xml:space="preserve"> STADA</w:t>
      </w:r>
      <w:r w:rsidRPr="00E01096">
        <w:rPr>
          <w:b/>
          <w:bCs/>
          <w:sz w:val="22"/>
          <w:szCs w:val="22"/>
        </w:rPr>
        <w:t xml:space="preserve"> 15</w:t>
      </w:r>
      <w:r w:rsidR="00FC33B4">
        <w:rPr>
          <w:b/>
          <w:bCs/>
          <w:sz w:val="22"/>
          <w:szCs w:val="22"/>
        </w:rPr>
        <w:t> </w:t>
      </w:r>
      <w:r w:rsidRPr="00E01096">
        <w:rPr>
          <w:b/>
          <w:bCs/>
          <w:sz w:val="22"/>
          <w:szCs w:val="22"/>
        </w:rPr>
        <w:t xml:space="preserve">mg tabletė </w:t>
      </w:r>
      <w:r w:rsidRPr="00E01096">
        <w:rPr>
          <w:sz w:val="22"/>
          <w:szCs w:val="22"/>
        </w:rPr>
        <w:t>vieną kartą per parą.</w:t>
      </w:r>
    </w:p>
    <w:p w14:paraId="73898740" w14:textId="77777777" w:rsidR="007B55E7" w:rsidRPr="00E01096" w:rsidRDefault="007B55E7" w:rsidP="006F0D73">
      <w:pPr>
        <w:pStyle w:val="Sraopastraipa"/>
        <w:numPr>
          <w:ilvl w:val="1"/>
          <w:numId w:val="82"/>
        </w:numPr>
        <w:tabs>
          <w:tab w:val="left" w:pos="2034"/>
        </w:tabs>
        <w:kinsoku w:val="0"/>
        <w:overflowPunct w:val="0"/>
        <w:ind w:left="1134" w:hanging="567"/>
        <w:rPr>
          <w:sz w:val="22"/>
          <w:szCs w:val="22"/>
        </w:rPr>
      </w:pPr>
      <w:r w:rsidRPr="00E01096">
        <w:rPr>
          <w:sz w:val="22"/>
          <w:szCs w:val="22"/>
        </w:rPr>
        <w:t>Vaikams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paaugliams,</w:t>
      </w:r>
      <w:r w:rsidRPr="00E01096">
        <w:rPr>
          <w:spacing w:val="-3"/>
          <w:sz w:val="22"/>
          <w:szCs w:val="22"/>
        </w:rPr>
        <w:t xml:space="preserve"> </w:t>
      </w:r>
      <w:r w:rsidRPr="00E01096">
        <w:rPr>
          <w:sz w:val="22"/>
          <w:szCs w:val="22"/>
        </w:rPr>
        <w:t>kurių</w:t>
      </w:r>
      <w:r w:rsidRPr="00E01096">
        <w:rPr>
          <w:spacing w:val="-3"/>
          <w:sz w:val="22"/>
          <w:szCs w:val="22"/>
        </w:rPr>
        <w:t xml:space="preserve"> </w:t>
      </w:r>
      <w:r w:rsidRPr="00E01096">
        <w:rPr>
          <w:b/>
          <w:bCs/>
          <w:sz w:val="22"/>
          <w:szCs w:val="22"/>
        </w:rPr>
        <w:t>kūno</w:t>
      </w:r>
      <w:r w:rsidRPr="00E01096">
        <w:rPr>
          <w:b/>
          <w:bCs/>
          <w:spacing w:val="-3"/>
          <w:sz w:val="22"/>
          <w:szCs w:val="22"/>
        </w:rPr>
        <w:t xml:space="preserve"> </w:t>
      </w:r>
      <w:r w:rsidRPr="00E01096">
        <w:rPr>
          <w:b/>
          <w:bCs/>
          <w:sz w:val="22"/>
          <w:szCs w:val="22"/>
        </w:rPr>
        <w:t>svoris</w:t>
      </w:r>
      <w:r w:rsidRPr="00E01096">
        <w:rPr>
          <w:b/>
          <w:bCs/>
          <w:spacing w:val="-4"/>
          <w:sz w:val="22"/>
          <w:szCs w:val="22"/>
        </w:rPr>
        <w:t xml:space="preserve"> </w:t>
      </w:r>
      <w:r w:rsidRPr="00E01096">
        <w:rPr>
          <w:b/>
          <w:bCs/>
          <w:sz w:val="22"/>
          <w:szCs w:val="22"/>
        </w:rPr>
        <w:t>yra</w:t>
      </w:r>
      <w:r w:rsidRPr="00E01096">
        <w:rPr>
          <w:b/>
          <w:bCs/>
          <w:spacing w:val="-3"/>
          <w:sz w:val="22"/>
          <w:szCs w:val="22"/>
        </w:rPr>
        <w:t xml:space="preserve"> </w:t>
      </w:r>
      <w:r w:rsidRPr="00E01096">
        <w:rPr>
          <w:b/>
          <w:bCs/>
          <w:sz w:val="22"/>
          <w:szCs w:val="22"/>
        </w:rPr>
        <w:t>50</w:t>
      </w:r>
      <w:r w:rsidR="002B08CF">
        <w:rPr>
          <w:b/>
          <w:bCs/>
          <w:sz w:val="22"/>
          <w:szCs w:val="22"/>
        </w:rPr>
        <w:t> </w:t>
      </w:r>
      <w:r w:rsidRPr="00E01096">
        <w:rPr>
          <w:b/>
          <w:bCs/>
          <w:sz w:val="22"/>
          <w:szCs w:val="22"/>
        </w:rPr>
        <w:t>kg</w:t>
      </w:r>
      <w:r w:rsidRPr="00E01096">
        <w:rPr>
          <w:b/>
          <w:bCs/>
          <w:spacing w:val="-4"/>
          <w:sz w:val="22"/>
          <w:szCs w:val="22"/>
        </w:rPr>
        <w:t xml:space="preserve"> </w:t>
      </w:r>
      <w:r w:rsidRPr="00E01096">
        <w:rPr>
          <w:b/>
          <w:bCs/>
          <w:sz w:val="22"/>
          <w:szCs w:val="22"/>
        </w:rPr>
        <w:t>arba</w:t>
      </w:r>
      <w:r w:rsidRPr="00E01096">
        <w:rPr>
          <w:b/>
          <w:bCs/>
          <w:spacing w:val="-3"/>
          <w:sz w:val="22"/>
          <w:szCs w:val="22"/>
        </w:rPr>
        <w:t xml:space="preserve"> </w:t>
      </w:r>
      <w:r w:rsidRPr="00E01096">
        <w:rPr>
          <w:b/>
          <w:bCs/>
          <w:sz w:val="22"/>
          <w:szCs w:val="22"/>
        </w:rPr>
        <w:t>daugiau</w:t>
      </w:r>
      <w:r w:rsidRPr="00E01096">
        <w:rPr>
          <w:sz w:val="22"/>
          <w:szCs w:val="22"/>
        </w:rPr>
        <w:t>,</w:t>
      </w:r>
      <w:r w:rsidRPr="00E01096">
        <w:rPr>
          <w:spacing w:val="-3"/>
          <w:sz w:val="22"/>
          <w:szCs w:val="22"/>
        </w:rPr>
        <w:t xml:space="preserve"> </w:t>
      </w:r>
      <w:r w:rsidRPr="00E01096">
        <w:rPr>
          <w:sz w:val="22"/>
          <w:szCs w:val="22"/>
        </w:rPr>
        <w:t xml:space="preserve">rekomenduojama dozė yra viena </w:t>
      </w:r>
      <w:proofErr w:type="spellStart"/>
      <w:r w:rsidR="004810D2">
        <w:rPr>
          <w:b/>
          <w:bCs/>
          <w:sz w:val="22"/>
          <w:szCs w:val="22"/>
        </w:rPr>
        <w:t>Rivaroxaban</w:t>
      </w:r>
      <w:proofErr w:type="spellEnd"/>
      <w:r w:rsidR="004810D2">
        <w:rPr>
          <w:b/>
          <w:bCs/>
          <w:sz w:val="22"/>
          <w:szCs w:val="22"/>
        </w:rPr>
        <w:t xml:space="preserve"> STADA</w:t>
      </w:r>
      <w:r w:rsidRPr="00E01096">
        <w:rPr>
          <w:b/>
          <w:bCs/>
          <w:sz w:val="22"/>
          <w:szCs w:val="22"/>
        </w:rPr>
        <w:t xml:space="preserve"> 20</w:t>
      </w:r>
      <w:r w:rsidR="002B08CF">
        <w:rPr>
          <w:b/>
          <w:bCs/>
          <w:sz w:val="22"/>
          <w:szCs w:val="22"/>
        </w:rPr>
        <w:t> </w:t>
      </w:r>
      <w:r w:rsidRPr="00E01096">
        <w:rPr>
          <w:b/>
          <w:bCs/>
          <w:sz w:val="22"/>
          <w:szCs w:val="22"/>
        </w:rPr>
        <w:t xml:space="preserve">mg tabletė </w:t>
      </w:r>
      <w:r w:rsidRPr="00E01096">
        <w:rPr>
          <w:sz w:val="22"/>
          <w:szCs w:val="22"/>
        </w:rPr>
        <w:t>vieną kartą per parą.</w:t>
      </w:r>
    </w:p>
    <w:p w14:paraId="7E16A06D" w14:textId="77777777" w:rsidR="007B55E7" w:rsidRPr="00E01096" w:rsidRDefault="007B55E7" w:rsidP="002B08CF">
      <w:pPr>
        <w:pStyle w:val="Pagrindinistekstas"/>
        <w:kinsoku w:val="0"/>
        <w:overflowPunct w:val="0"/>
        <w:ind w:left="567"/>
        <w:rPr>
          <w:spacing w:val="-2"/>
        </w:rPr>
      </w:pPr>
      <w:r w:rsidRPr="00E01096">
        <w:t>Kiekvieną</w:t>
      </w:r>
      <w:r w:rsidRPr="00E01096">
        <w:rPr>
          <w:spacing w:val="-4"/>
        </w:rPr>
        <w:t xml:space="preserve"> </w:t>
      </w:r>
      <w:proofErr w:type="spellStart"/>
      <w:r w:rsidR="004810D2">
        <w:t>Rivaroxaban</w:t>
      </w:r>
      <w:proofErr w:type="spellEnd"/>
      <w:r w:rsidR="004810D2">
        <w:t xml:space="preserve"> STADA</w:t>
      </w:r>
      <w:r w:rsidRPr="00E01096">
        <w:rPr>
          <w:spacing w:val="-3"/>
        </w:rPr>
        <w:t xml:space="preserve"> </w:t>
      </w:r>
      <w:r w:rsidRPr="00E01096">
        <w:t>dozę</w:t>
      </w:r>
      <w:r w:rsidRPr="00E01096">
        <w:rPr>
          <w:spacing w:val="-4"/>
        </w:rPr>
        <w:t xml:space="preserve"> </w:t>
      </w:r>
      <w:r w:rsidRPr="00E01096">
        <w:t>vartokite</w:t>
      </w:r>
      <w:r w:rsidRPr="00E01096">
        <w:rPr>
          <w:spacing w:val="-4"/>
        </w:rPr>
        <w:t xml:space="preserve"> </w:t>
      </w:r>
      <w:r w:rsidRPr="00E01096">
        <w:t>užsigerdami</w:t>
      </w:r>
      <w:r w:rsidRPr="00E01096">
        <w:rPr>
          <w:spacing w:val="-3"/>
        </w:rPr>
        <w:t xml:space="preserve"> </w:t>
      </w:r>
      <w:r w:rsidRPr="00E01096">
        <w:t>valgio</w:t>
      </w:r>
      <w:r w:rsidRPr="00E01096">
        <w:rPr>
          <w:spacing w:val="-4"/>
        </w:rPr>
        <w:t xml:space="preserve"> </w:t>
      </w:r>
      <w:r w:rsidRPr="00E01096">
        <w:t>metu</w:t>
      </w:r>
      <w:r w:rsidRPr="00E01096">
        <w:rPr>
          <w:spacing w:val="-3"/>
        </w:rPr>
        <w:t xml:space="preserve"> </w:t>
      </w:r>
      <w:r w:rsidRPr="00E01096">
        <w:t>(pvz.,</w:t>
      </w:r>
      <w:r w:rsidRPr="00E01096">
        <w:rPr>
          <w:spacing w:val="-3"/>
        </w:rPr>
        <w:t xml:space="preserve"> </w:t>
      </w:r>
      <w:r w:rsidRPr="00E01096">
        <w:t>vandeniu</w:t>
      </w:r>
      <w:r w:rsidRPr="00E01096">
        <w:rPr>
          <w:spacing w:val="-3"/>
        </w:rPr>
        <w:t xml:space="preserve"> </w:t>
      </w:r>
      <w:r w:rsidRPr="00E01096">
        <w:t>ar</w:t>
      </w:r>
      <w:r w:rsidRPr="00E01096">
        <w:rPr>
          <w:spacing w:val="-3"/>
        </w:rPr>
        <w:t xml:space="preserve"> </w:t>
      </w:r>
      <w:r w:rsidRPr="00E01096">
        <w:t>sultimis).</w:t>
      </w:r>
      <w:r w:rsidRPr="00E01096">
        <w:rPr>
          <w:spacing w:val="-3"/>
        </w:rPr>
        <w:t xml:space="preserve"> </w:t>
      </w:r>
      <w:r w:rsidRPr="00E01096">
        <w:t>Table</w:t>
      </w:r>
      <w:r w:rsidR="00D66AD8">
        <w:t>čių</w:t>
      </w:r>
      <w:r w:rsidRPr="00E01096">
        <w:t xml:space="preserve"> vartokite kasdien maždaug tuo pačiu metu. Apsvarstykite, ar nevertėtų nustatyti žadintuvo </w:t>
      </w:r>
      <w:r w:rsidRPr="00E01096">
        <w:rPr>
          <w:spacing w:val="-2"/>
        </w:rPr>
        <w:t>priminimui.</w:t>
      </w:r>
    </w:p>
    <w:p w14:paraId="4515714E" w14:textId="77777777" w:rsidR="007B55E7" w:rsidRPr="00E01096" w:rsidRDefault="007B55E7" w:rsidP="002B08CF">
      <w:pPr>
        <w:pStyle w:val="Pagrindinistekstas"/>
        <w:kinsoku w:val="0"/>
        <w:overflowPunct w:val="0"/>
        <w:ind w:left="567"/>
        <w:rPr>
          <w:spacing w:val="-2"/>
        </w:rPr>
      </w:pPr>
      <w:r w:rsidRPr="00E01096">
        <w:t>Tėvams</w:t>
      </w:r>
      <w:r w:rsidRPr="00E01096">
        <w:rPr>
          <w:spacing w:val="-8"/>
        </w:rPr>
        <w:t xml:space="preserve"> </w:t>
      </w:r>
      <w:r w:rsidRPr="00E01096">
        <w:t>arba</w:t>
      </w:r>
      <w:r w:rsidRPr="00E01096">
        <w:rPr>
          <w:spacing w:val="-8"/>
        </w:rPr>
        <w:t xml:space="preserve"> </w:t>
      </w:r>
      <w:r w:rsidRPr="00E01096">
        <w:t>globėjams:</w:t>
      </w:r>
      <w:r w:rsidRPr="00E01096">
        <w:rPr>
          <w:spacing w:val="-7"/>
        </w:rPr>
        <w:t xml:space="preserve"> </w:t>
      </w:r>
      <w:r w:rsidRPr="00E01096">
        <w:t>stebėkite</w:t>
      </w:r>
      <w:r w:rsidRPr="00E01096">
        <w:rPr>
          <w:spacing w:val="-8"/>
        </w:rPr>
        <w:t xml:space="preserve"> </w:t>
      </w:r>
      <w:r w:rsidRPr="00E01096">
        <w:t>vaiką,</w:t>
      </w:r>
      <w:r w:rsidRPr="00E01096">
        <w:rPr>
          <w:spacing w:val="-8"/>
        </w:rPr>
        <w:t xml:space="preserve"> </w:t>
      </w:r>
      <w:r w:rsidRPr="00E01096">
        <w:t>kad</w:t>
      </w:r>
      <w:r w:rsidRPr="00E01096">
        <w:rPr>
          <w:spacing w:val="-8"/>
        </w:rPr>
        <w:t xml:space="preserve"> </w:t>
      </w:r>
      <w:r w:rsidRPr="00E01096">
        <w:t>būtų</w:t>
      </w:r>
      <w:r w:rsidRPr="00E01096">
        <w:rPr>
          <w:spacing w:val="-8"/>
        </w:rPr>
        <w:t xml:space="preserve"> </w:t>
      </w:r>
      <w:r w:rsidRPr="00E01096">
        <w:t>užtikrintas</w:t>
      </w:r>
      <w:r w:rsidRPr="00E01096">
        <w:rPr>
          <w:spacing w:val="-8"/>
        </w:rPr>
        <w:t xml:space="preserve"> </w:t>
      </w:r>
      <w:r w:rsidRPr="00E01096">
        <w:t>pilnos</w:t>
      </w:r>
      <w:r w:rsidRPr="00E01096">
        <w:rPr>
          <w:spacing w:val="-10"/>
        </w:rPr>
        <w:t xml:space="preserve"> </w:t>
      </w:r>
      <w:r w:rsidRPr="00E01096">
        <w:t>dozės</w:t>
      </w:r>
      <w:r w:rsidRPr="00E01096">
        <w:rPr>
          <w:spacing w:val="-8"/>
        </w:rPr>
        <w:t xml:space="preserve"> </w:t>
      </w:r>
      <w:r w:rsidRPr="00E01096">
        <w:rPr>
          <w:spacing w:val="-2"/>
        </w:rPr>
        <w:t>suvartojimas.</w:t>
      </w:r>
    </w:p>
    <w:p w14:paraId="62A892FA" w14:textId="77777777" w:rsidR="007B55E7" w:rsidRPr="00E01096" w:rsidRDefault="007B55E7" w:rsidP="002B08CF">
      <w:pPr>
        <w:pStyle w:val="Pagrindinistekstas"/>
        <w:kinsoku w:val="0"/>
        <w:overflowPunct w:val="0"/>
        <w:ind w:left="567"/>
      </w:pPr>
    </w:p>
    <w:p w14:paraId="781B7242" w14:textId="77777777" w:rsidR="007B55E7" w:rsidRPr="00E01096" w:rsidRDefault="007B55E7" w:rsidP="002B08CF">
      <w:pPr>
        <w:pStyle w:val="Pagrindinistekstas"/>
        <w:kinsoku w:val="0"/>
        <w:overflowPunct w:val="0"/>
        <w:ind w:left="567"/>
      </w:pPr>
      <w:r w:rsidRPr="00E01096">
        <w:t>Kadangi</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dozė</w:t>
      </w:r>
      <w:r w:rsidRPr="00E01096">
        <w:rPr>
          <w:spacing w:val="-4"/>
        </w:rPr>
        <w:t xml:space="preserve"> </w:t>
      </w:r>
      <w:r w:rsidRPr="00E01096">
        <w:t>priklauso</w:t>
      </w:r>
      <w:r w:rsidRPr="00E01096">
        <w:rPr>
          <w:spacing w:val="-3"/>
        </w:rPr>
        <w:t xml:space="preserve"> </w:t>
      </w:r>
      <w:r w:rsidRPr="00E01096">
        <w:t>nuo</w:t>
      </w:r>
      <w:r w:rsidRPr="00E01096">
        <w:rPr>
          <w:spacing w:val="-4"/>
        </w:rPr>
        <w:t xml:space="preserve"> </w:t>
      </w:r>
      <w:r w:rsidRPr="00E01096">
        <w:t>kūno</w:t>
      </w:r>
      <w:r w:rsidRPr="00E01096">
        <w:rPr>
          <w:spacing w:val="-3"/>
        </w:rPr>
        <w:t xml:space="preserve"> </w:t>
      </w:r>
      <w:r w:rsidRPr="00E01096">
        <w:t>svorio,</w:t>
      </w:r>
      <w:r w:rsidRPr="00E01096">
        <w:rPr>
          <w:spacing w:val="-4"/>
        </w:rPr>
        <w:t xml:space="preserve"> </w:t>
      </w:r>
      <w:r w:rsidRPr="00E01096">
        <w:t>svarbu</w:t>
      </w:r>
      <w:r w:rsidRPr="00E01096">
        <w:rPr>
          <w:spacing w:val="-3"/>
        </w:rPr>
        <w:t xml:space="preserve"> </w:t>
      </w:r>
      <w:r w:rsidRPr="00E01096">
        <w:t>suplanuoti</w:t>
      </w:r>
      <w:r w:rsidRPr="00E01096">
        <w:rPr>
          <w:spacing w:val="-4"/>
        </w:rPr>
        <w:t xml:space="preserve"> </w:t>
      </w:r>
      <w:r w:rsidRPr="00E01096">
        <w:t>apsilankymus</w:t>
      </w:r>
      <w:r w:rsidRPr="00E01096">
        <w:rPr>
          <w:spacing w:val="-4"/>
        </w:rPr>
        <w:t xml:space="preserve"> </w:t>
      </w:r>
      <w:r w:rsidRPr="00E01096">
        <w:t>pas</w:t>
      </w:r>
      <w:r w:rsidRPr="00E01096">
        <w:rPr>
          <w:spacing w:val="-4"/>
        </w:rPr>
        <w:t xml:space="preserve"> </w:t>
      </w:r>
      <w:r w:rsidRPr="00E01096">
        <w:t>gydytoją, nes, keičiantis kūno svoriui, gali prireikti koreguoti dozę.</w:t>
      </w:r>
    </w:p>
    <w:p w14:paraId="4FFB4E54" w14:textId="77777777" w:rsidR="007B55E7" w:rsidRPr="00E01096" w:rsidRDefault="007B55E7" w:rsidP="002B08CF">
      <w:pPr>
        <w:pStyle w:val="Pagrindinistekstas"/>
        <w:kinsoku w:val="0"/>
        <w:overflowPunct w:val="0"/>
        <w:ind w:left="567"/>
        <w:rPr>
          <w:spacing w:val="-2"/>
        </w:rPr>
      </w:pPr>
      <w:r w:rsidRPr="00E01096">
        <w:rPr>
          <w:b/>
          <w:bCs/>
        </w:rPr>
        <w:t>Niekada</w:t>
      </w:r>
      <w:r w:rsidRPr="00E01096">
        <w:rPr>
          <w:b/>
          <w:bCs/>
          <w:spacing w:val="-10"/>
        </w:rPr>
        <w:t xml:space="preserve"> </w:t>
      </w:r>
      <w:r w:rsidRPr="00E01096">
        <w:rPr>
          <w:b/>
          <w:bCs/>
        </w:rPr>
        <w:t>patys</w:t>
      </w:r>
      <w:r w:rsidRPr="00E01096">
        <w:rPr>
          <w:b/>
          <w:bCs/>
          <w:spacing w:val="-10"/>
        </w:rPr>
        <w:t xml:space="preserve"> </w:t>
      </w:r>
      <w:r w:rsidRPr="00E01096">
        <w:rPr>
          <w:b/>
          <w:bCs/>
        </w:rPr>
        <w:t>nekoreguokite</w:t>
      </w:r>
      <w:r w:rsidRPr="00E01096">
        <w:rPr>
          <w:b/>
          <w:bCs/>
          <w:spacing w:val="-9"/>
        </w:rPr>
        <w:t xml:space="preserve"> </w:t>
      </w:r>
      <w:proofErr w:type="spellStart"/>
      <w:r w:rsidR="004810D2">
        <w:rPr>
          <w:b/>
          <w:bCs/>
        </w:rPr>
        <w:t>Rivaroxaban</w:t>
      </w:r>
      <w:proofErr w:type="spellEnd"/>
      <w:r w:rsidR="004810D2">
        <w:rPr>
          <w:b/>
          <w:bCs/>
        </w:rPr>
        <w:t xml:space="preserve"> STADA</w:t>
      </w:r>
      <w:r w:rsidRPr="00E01096">
        <w:rPr>
          <w:b/>
          <w:bCs/>
          <w:spacing w:val="-10"/>
        </w:rPr>
        <w:t xml:space="preserve"> </w:t>
      </w:r>
      <w:r w:rsidRPr="00E01096">
        <w:rPr>
          <w:b/>
          <w:bCs/>
        </w:rPr>
        <w:t>dozės.</w:t>
      </w:r>
      <w:r w:rsidRPr="00E01096">
        <w:rPr>
          <w:b/>
          <w:bCs/>
          <w:spacing w:val="-8"/>
        </w:rPr>
        <w:t xml:space="preserve"> </w:t>
      </w:r>
      <w:r w:rsidRPr="00E01096">
        <w:t>Jei</w:t>
      </w:r>
      <w:r w:rsidRPr="00E01096">
        <w:rPr>
          <w:spacing w:val="-9"/>
        </w:rPr>
        <w:t xml:space="preserve"> </w:t>
      </w:r>
      <w:r w:rsidRPr="00E01096">
        <w:t>reikės,</w:t>
      </w:r>
      <w:r w:rsidRPr="00E01096">
        <w:rPr>
          <w:spacing w:val="-9"/>
        </w:rPr>
        <w:t xml:space="preserve"> </w:t>
      </w:r>
      <w:r w:rsidRPr="00E01096">
        <w:t>dozę</w:t>
      </w:r>
      <w:r w:rsidRPr="00E01096">
        <w:rPr>
          <w:spacing w:val="-9"/>
        </w:rPr>
        <w:t xml:space="preserve"> </w:t>
      </w:r>
      <w:r w:rsidRPr="00E01096">
        <w:t>pakoreguos</w:t>
      </w:r>
      <w:r w:rsidRPr="00E01096">
        <w:rPr>
          <w:spacing w:val="-10"/>
        </w:rPr>
        <w:t xml:space="preserve"> </w:t>
      </w:r>
      <w:r w:rsidRPr="00E01096">
        <w:rPr>
          <w:spacing w:val="-2"/>
        </w:rPr>
        <w:t>gydytojas.</w:t>
      </w:r>
    </w:p>
    <w:p w14:paraId="76F8CC32" w14:textId="77777777" w:rsidR="007B55E7" w:rsidRPr="00E01096" w:rsidRDefault="007B55E7" w:rsidP="002B08CF">
      <w:pPr>
        <w:pStyle w:val="Pagrindinistekstas"/>
        <w:kinsoku w:val="0"/>
        <w:overflowPunct w:val="0"/>
        <w:ind w:left="567"/>
      </w:pPr>
    </w:p>
    <w:p w14:paraId="41BE98A5" w14:textId="77777777" w:rsidR="007B55E7" w:rsidRPr="00E01096" w:rsidRDefault="007B55E7" w:rsidP="002B08CF">
      <w:pPr>
        <w:pStyle w:val="Pagrindinistekstas"/>
        <w:kinsoku w:val="0"/>
        <w:overflowPunct w:val="0"/>
        <w:ind w:left="567"/>
      </w:pPr>
      <w:r w:rsidRPr="00E01096">
        <w:t>Tabletės</w:t>
      </w:r>
      <w:r w:rsidRPr="00E01096">
        <w:rPr>
          <w:spacing w:val="-4"/>
        </w:rPr>
        <w:t xml:space="preserve"> </w:t>
      </w:r>
      <w:r w:rsidRPr="00E01096">
        <w:t>negalima</w:t>
      </w:r>
      <w:r w:rsidRPr="00E01096">
        <w:rPr>
          <w:spacing w:val="-4"/>
        </w:rPr>
        <w:t xml:space="preserve"> </w:t>
      </w:r>
      <w:r w:rsidR="00961956">
        <w:t>laužti</w:t>
      </w:r>
      <w:r w:rsidRPr="00E01096">
        <w:rPr>
          <w:spacing w:val="-3"/>
        </w:rPr>
        <w:t xml:space="preserve"> </w:t>
      </w:r>
      <w:r w:rsidRPr="00E01096">
        <w:t>per</w:t>
      </w:r>
      <w:r w:rsidRPr="00E01096">
        <w:rPr>
          <w:spacing w:val="-3"/>
        </w:rPr>
        <w:t xml:space="preserve"> </w:t>
      </w:r>
      <w:r w:rsidRPr="00E01096">
        <w:t>pusę,</w:t>
      </w:r>
      <w:r w:rsidRPr="00E01096">
        <w:rPr>
          <w:spacing w:val="-3"/>
        </w:rPr>
        <w:t xml:space="preserve"> </w:t>
      </w:r>
      <w:r w:rsidRPr="00E01096">
        <w:t>norint</w:t>
      </w:r>
      <w:r w:rsidRPr="00E01096">
        <w:rPr>
          <w:spacing w:val="-4"/>
        </w:rPr>
        <w:t xml:space="preserve"> </w:t>
      </w:r>
      <w:r w:rsidRPr="00E01096">
        <w:t>suvartoti</w:t>
      </w:r>
      <w:r w:rsidRPr="00E01096">
        <w:rPr>
          <w:spacing w:val="-3"/>
        </w:rPr>
        <w:t xml:space="preserve"> </w:t>
      </w:r>
      <w:r w:rsidRPr="00E01096">
        <w:t>dalį</w:t>
      </w:r>
      <w:r w:rsidRPr="00E01096">
        <w:rPr>
          <w:spacing w:val="-4"/>
        </w:rPr>
        <w:t xml:space="preserve"> </w:t>
      </w:r>
      <w:r w:rsidRPr="00E01096">
        <w:t>tabletės</w:t>
      </w:r>
      <w:r w:rsidRPr="00E01096">
        <w:rPr>
          <w:spacing w:val="-4"/>
        </w:rPr>
        <w:t xml:space="preserve"> </w:t>
      </w:r>
      <w:r w:rsidRPr="00E01096">
        <w:t>dozės.</w:t>
      </w:r>
      <w:r w:rsidRPr="00E01096">
        <w:rPr>
          <w:spacing w:val="-3"/>
        </w:rPr>
        <w:t xml:space="preserve"> </w:t>
      </w:r>
      <w:r w:rsidRPr="00E01096">
        <w:t>Jei</w:t>
      </w:r>
      <w:r w:rsidRPr="00E01096">
        <w:rPr>
          <w:spacing w:val="-3"/>
        </w:rPr>
        <w:t xml:space="preserve"> </w:t>
      </w:r>
      <w:r w:rsidRPr="00E01096">
        <w:t>reikalinga</w:t>
      </w:r>
      <w:r w:rsidRPr="00E01096">
        <w:rPr>
          <w:spacing w:val="-4"/>
        </w:rPr>
        <w:t xml:space="preserve"> </w:t>
      </w:r>
      <w:r w:rsidRPr="00E01096">
        <w:t xml:space="preserve">mažesnė dozė, </w:t>
      </w:r>
      <w:r w:rsidR="003D7E2E">
        <w:t xml:space="preserve">reikia vartoti </w:t>
      </w:r>
      <w:r w:rsidRPr="00E01096">
        <w:t>kit</w:t>
      </w:r>
      <w:r w:rsidR="003D7E2E">
        <w:t>os</w:t>
      </w:r>
      <w:r w:rsidRPr="00E01096">
        <w:t xml:space="preserve"> </w:t>
      </w:r>
      <w:proofErr w:type="spellStart"/>
      <w:r w:rsidR="002B08CF">
        <w:t>rivaroksabano</w:t>
      </w:r>
      <w:proofErr w:type="spellEnd"/>
      <w:r w:rsidRPr="00E01096">
        <w:t xml:space="preserve"> </w:t>
      </w:r>
      <w:r w:rsidR="003D7E2E">
        <w:t xml:space="preserve">farmacinės </w:t>
      </w:r>
      <w:r w:rsidRPr="00E01096">
        <w:t>for</w:t>
      </w:r>
      <w:r w:rsidR="00DA65E1">
        <w:t>m</w:t>
      </w:r>
      <w:r w:rsidR="003D7E2E">
        <w:t>os</w:t>
      </w:r>
      <w:r w:rsidRPr="00E01096">
        <w:t xml:space="preserve">, t. y. </w:t>
      </w:r>
      <w:r w:rsidRPr="003D7E2E">
        <w:t>granul</w:t>
      </w:r>
      <w:r w:rsidR="003D7E2E">
        <w:t>ių</w:t>
      </w:r>
      <w:r w:rsidRPr="003D7E2E">
        <w:t xml:space="preserve"> geriamajai suspensijai</w:t>
      </w:r>
      <w:r w:rsidR="003D7E2E">
        <w:t xml:space="preserve">, </w:t>
      </w:r>
      <w:r w:rsidR="003D7E2E">
        <w:lastRenderedPageBreak/>
        <w:t>kito pavadinimo vaisto</w:t>
      </w:r>
      <w:r w:rsidRPr="003D7E2E">
        <w:t>.</w:t>
      </w:r>
    </w:p>
    <w:p w14:paraId="47F2BCCB" w14:textId="77777777" w:rsidR="007B55E7" w:rsidRPr="00E01096" w:rsidRDefault="007B55E7" w:rsidP="002B08CF">
      <w:pPr>
        <w:pStyle w:val="Pagrindinistekstas"/>
        <w:kinsoku w:val="0"/>
        <w:overflowPunct w:val="0"/>
        <w:ind w:left="567"/>
      </w:pPr>
      <w:r w:rsidRPr="00E01096">
        <w:t>Vaikams</w:t>
      </w:r>
      <w:r w:rsidRPr="00E01096">
        <w:rPr>
          <w:spacing w:val="-4"/>
        </w:rPr>
        <w:t xml:space="preserve"> </w:t>
      </w:r>
      <w:r w:rsidRPr="00E01096">
        <w:t>ir</w:t>
      </w:r>
      <w:r w:rsidRPr="00E01096">
        <w:rPr>
          <w:spacing w:val="-3"/>
        </w:rPr>
        <w:t xml:space="preserve"> </w:t>
      </w:r>
      <w:r w:rsidRPr="00E01096">
        <w:t>paaugliams,</w:t>
      </w:r>
      <w:r w:rsidRPr="00E01096">
        <w:rPr>
          <w:spacing w:val="-3"/>
        </w:rPr>
        <w:t xml:space="preserve"> </w:t>
      </w:r>
      <w:r w:rsidRPr="00E01096">
        <w:t>kurie</w:t>
      </w:r>
      <w:r w:rsidRPr="00E01096">
        <w:rPr>
          <w:spacing w:val="-4"/>
        </w:rPr>
        <w:t xml:space="preserve"> </w:t>
      </w:r>
      <w:r w:rsidRPr="00E01096">
        <w:t>negali</w:t>
      </w:r>
      <w:r w:rsidRPr="00E01096">
        <w:rPr>
          <w:spacing w:val="-3"/>
        </w:rPr>
        <w:t xml:space="preserve"> </w:t>
      </w:r>
      <w:r w:rsidRPr="00E01096">
        <w:t>nuryti</w:t>
      </w:r>
      <w:r w:rsidRPr="00E01096">
        <w:rPr>
          <w:spacing w:val="-3"/>
        </w:rPr>
        <w:t xml:space="preserve"> </w:t>
      </w:r>
      <w:r w:rsidRPr="00E01096">
        <w:t>visos</w:t>
      </w:r>
      <w:r w:rsidRPr="00E01096">
        <w:rPr>
          <w:spacing w:val="-4"/>
        </w:rPr>
        <w:t xml:space="preserve"> </w:t>
      </w:r>
      <w:r w:rsidRPr="00E01096">
        <w:t>tabletės,</w:t>
      </w:r>
      <w:r w:rsidRPr="00E01096">
        <w:rPr>
          <w:spacing w:val="-3"/>
        </w:rPr>
        <w:t xml:space="preserve"> </w:t>
      </w:r>
      <w:r w:rsidRPr="00E01096">
        <w:t>reikia</w:t>
      </w:r>
      <w:r w:rsidRPr="00E01096">
        <w:rPr>
          <w:spacing w:val="-4"/>
        </w:rPr>
        <w:t xml:space="preserve"> </w:t>
      </w:r>
      <w:r w:rsidRPr="00E01096">
        <w:t>vartoti</w:t>
      </w:r>
      <w:r w:rsidRPr="00E01096">
        <w:rPr>
          <w:spacing w:val="-3"/>
        </w:rPr>
        <w:t xml:space="preserve"> </w:t>
      </w:r>
      <w:r w:rsidR="002B08CF" w:rsidRPr="00E01096">
        <w:t>kit</w:t>
      </w:r>
      <w:r w:rsidR="003D7E2E">
        <w:t>os</w:t>
      </w:r>
      <w:r w:rsidR="002B08CF" w:rsidRPr="00E01096">
        <w:t xml:space="preserve"> </w:t>
      </w:r>
      <w:proofErr w:type="spellStart"/>
      <w:r w:rsidR="002B08CF">
        <w:t>rivaroksabano</w:t>
      </w:r>
      <w:proofErr w:type="spellEnd"/>
      <w:r w:rsidR="002B08CF" w:rsidRPr="00E01096">
        <w:t xml:space="preserve"> </w:t>
      </w:r>
      <w:r w:rsidR="003D7E2E">
        <w:t xml:space="preserve">farmacinės </w:t>
      </w:r>
      <w:r w:rsidR="002B08CF" w:rsidRPr="00E01096">
        <w:t>form</w:t>
      </w:r>
      <w:r w:rsidR="003D7E2E">
        <w:t>os</w:t>
      </w:r>
      <w:r w:rsidR="002B08CF" w:rsidRPr="00E01096">
        <w:t>, t. y.</w:t>
      </w:r>
      <w:r w:rsidRPr="00E01096">
        <w:rPr>
          <w:spacing w:val="-3"/>
        </w:rPr>
        <w:t xml:space="preserve"> </w:t>
      </w:r>
      <w:r w:rsidRPr="003D7E2E">
        <w:t>granul</w:t>
      </w:r>
      <w:r w:rsidR="003D7E2E">
        <w:t>ių</w:t>
      </w:r>
      <w:r w:rsidRPr="003D7E2E">
        <w:t xml:space="preserve"> geriamajai suspensijai</w:t>
      </w:r>
      <w:r w:rsidR="003D7E2E">
        <w:t>, kit</w:t>
      </w:r>
      <w:r w:rsidR="00BD1751">
        <w:t>o</w:t>
      </w:r>
      <w:r w:rsidR="003D7E2E">
        <w:t xml:space="preserve"> pavadinimo vaisto</w:t>
      </w:r>
      <w:r w:rsidRPr="003D7E2E">
        <w:t>.</w:t>
      </w:r>
    </w:p>
    <w:p w14:paraId="4641A331" w14:textId="77777777" w:rsidR="007B55E7" w:rsidRDefault="007B55E7" w:rsidP="002B08CF">
      <w:pPr>
        <w:pStyle w:val="Pagrindinistekstas"/>
        <w:kinsoku w:val="0"/>
        <w:overflowPunct w:val="0"/>
        <w:ind w:left="567"/>
      </w:pPr>
      <w:r w:rsidRPr="00E01096">
        <w:t>Jei geriamosios suspensijos neturite, galima su</w:t>
      </w:r>
      <w:r w:rsidR="00961956">
        <w:t>smulkinti</w:t>
      </w:r>
      <w:r w:rsidRPr="00E01096">
        <w:t xml:space="preserve"> </w:t>
      </w:r>
      <w:proofErr w:type="spellStart"/>
      <w:r w:rsidR="004810D2">
        <w:t>Rivaroxaban</w:t>
      </w:r>
      <w:proofErr w:type="spellEnd"/>
      <w:r w:rsidR="004810D2">
        <w:t xml:space="preserve"> STADA</w:t>
      </w:r>
      <w:r w:rsidRPr="00E01096">
        <w:t xml:space="preserve"> tabletę ir prieš pat vartojant sumaišyti</w:t>
      </w:r>
      <w:r w:rsidRPr="00E01096">
        <w:rPr>
          <w:spacing w:val="-3"/>
        </w:rPr>
        <w:t xml:space="preserve"> </w:t>
      </w:r>
      <w:r w:rsidRPr="00E01096">
        <w:t>ją</w:t>
      </w:r>
      <w:r w:rsidRPr="00E01096">
        <w:rPr>
          <w:spacing w:val="-4"/>
        </w:rPr>
        <w:t xml:space="preserve"> </w:t>
      </w:r>
      <w:r w:rsidRPr="00E01096">
        <w:t>su</w:t>
      </w:r>
      <w:r w:rsidRPr="00E01096">
        <w:rPr>
          <w:spacing w:val="-3"/>
        </w:rPr>
        <w:t xml:space="preserve"> </w:t>
      </w:r>
      <w:r w:rsidRPr="00E01096">
        <w:t>vandeniu</w:t>
      </w:r>
      <w:r w:rsidRPr="00E01096">
        <w:rPr>
          <w:spacing w:val="-3"/>
        </w:rPr>
        <w:t xml:space="preserve"> </w:t>
      </w:r>
      <w:r w:rsidRPr="00E01096">
        <w:t>arba</w:t>
      </w:r>
      <w:r w:rsidRPr="00E01096">
        <w:rPr>
          <w:spacing w:val="-4"/>
        </w:rPr>
        <w:t xml:space="preserve"> </w:t>
      </w:r>
      <w:r w:rsidRPr="00E01096">
        <w:t>obuolių</w:t>
      </w:r>
      <w:r w:rsidRPr="00E01096">
        <w:rPr>
          <w:spacing w:val="-3"/>
        </w:rPr>
        <w:t xml:space="preserve"> </w:t>
      </w:r>
      <w:r w:rsidRPr="00E01096">
        <w:t>tyre.</w:t>
      </w:r>
      <w:r w:rsidRPr="00E01096">
        <w:rPr>
          <w:spacing w:val="-3"/>
        </w:rPr>
        <w:t xml:space="preserve"> </w:t>
      </w:r>
      <w:r w:rsidRPr="00E01096">
        <w:t>Suvartojus</w:t>
      </w:r>
      <w:r w:rsidRPr="00E01096">
        <w:rPr>
          <w:spacing w:val="-5"/>
        </w:rPr>
        <w:t xml:space="preserve"> </w:t>
      </w:r>
      <w:r w:rsidRPr="00E01096">
        <w:t>šį</w:t>
      </w:r>
      <w:r w:rsidRPr="00E01096">
        <w:rPr>
          <w:spacing w:val="-3"/>
        </w:rPr>
        <w:t xml:space="preserve"> </w:t>
      </w:r>
      <w:r w:rsidRPr="00E01096">
        <w:t>mišinį,</w:t>
      </w:r>
      <w:r w:rsidRPr="00E01096">
        <w:rPr>
          <w:spacing w:val="-3"/>
        </w:rPr>
        <w:t xml:space="preserve"> </w:t>
      </w:r>
      <w:r w:rsidRPr="00E01096">
        <w:t>reikia</w:t>
      </w:r>
      <w:r w:rsidRPr="00E01096">
        <w:rPr>
          <w:spacing w:val="-4"/>
        </w:rPr>
        <w:t xml:space="preserve"> </w:t>
      </w:r>
      <w:r w:rsidRPr="00E01096">
        <w:t>nedelsiant</w:t>
      </w:r>
      <w:r w:rsidRPr="00E01096">
        <w:rPr>
          <w:spacing w:val="-3"/>
        </w:rPr>
        <w:t xml:space="preserve"> </w:t>
      </w:r>
      <w:r w:rsidRPr="00E01096">
        <w:t>pavalgyti.</w:t>
      </w:r>
      <w:r w:rsidRPr="00E01096">
        <w:rPr>
          <w:spacing w:val="-3"/>
        </w:rPr>
        <w:t xml:space="preserve"> </w:t>
      </w:r>
      <w:r w:rsidRPr="00E01096">
        <w:t>Jei reikalinga, su</w:t>
      </w:r>
      <w:r w:rsidR="00961956">
        <w:t>smulkintą</w:t>
      </w:r>
      <w:r w:rsidRPr="00E01096">
        <w:t xml:space="preserve"> </w:t>
      </w:r>
      <w:proofErr w:type="spellStart"/>
      <w:r w:rsidR="004810D2">
        <w:t>Rivaroxaban</w:t>
      </w:r>
      <w:proofErr w:type="spellEnd"/>
      <w:r w:rsidR="004810D2">
        <w:t xml:space="preserve"> STADA</w:t>
      </w:r>
      <w:r w:rsidRPr="00E01096">
        <w:t xml:space="preserve"> tabletę gydytojas gali duoti suvartoti per skrandžio vamzdelį.</w:t>
      </w:r>
    </w:p>
    <w:p w14:paraId="5F1E7AC5" w14:textId="77777777" w:rsidR="002B08CF" w:rsidRPr="00E01096" w:rsidRDefault="002B08CF" w:rsidP="002B08CF">
      <w:pPr>
        <w:pStyle w:val="Pagrindinistekstas"/>
        <w:kinsoku w:val="0"/>
        <w:overflowPunct w:val="0"/>
        <w:ind w:left="567"/>
      </w:pPr>
    </w:p>
    <w:p w14:paraId="2F58CDF4" w14:textId="77777777" w:rsidR="007B55E7" w:rsidRPr="00E01096" w:rsidRDefault="007B55E7" w:rsidP="00E01096">
      <w:pPr>
        <w:pStyle w:val="Antrat2"/>
        <w:kinsoku w:val="0"/>
        <w:overflowPunct w:val="0"/>
        <w:ind w:left="0"/>
        <w:rPr>
          <w:spacing w:val="-2"/>
        </w:rPr>
      </w:pPr>
      <w:r w:rsidRPr="00E01096">
        <w:t>Jei</w:t>
      </w:r>
      <w:r w:rsidRPr="00E01096">
        <w:rPr>
          <w:spacing w:val="-7"/>
        </w:rPr>
        <w:t xml:space="preserve"> </w:t>
      </w:r>
      <w:r w:rsidRPr="00E01096">
        <w:t>išspjovėte</w:t>
      </w:r>
      <w:r w:rsidRPr="00E01096">
        <w:rPr>
          <w:spacing w:val="-7"/>
        </w:rPr>
        <w:t xml:space="preserve"> </w:t>
      </w:r>
      <w:r w:rsidRPr="00E01096">
        <w:t>vaisto</w:t>
      </w:r>
      <w:r w:rsidRPr="00E01096">
        <w:rPr>
          <w:spacing w:val="-6"/>
        </w:rPr>
        <w:t xml:space="preserve"> </w:t>
      </w:r>
      <w:r w:rsidRPr="00E01096">
        <w:t>dozę</w:t>
      </w:r>
      <w:r w:rsidRPr="00E01096">
        <w:rPr>
          <w:spacing w:val="-7"/>
        </w:rPr>
        <w:t xml:space="preserve"> </w:t>
      </w:r>
      <w:r w:rsidRPr="00E01096">
        <w:t>arba</w:t>
      </w:r>
      <w:r w:rsidRPr="00E01096">
        <w:rPr>
          <w:spacing w:val="-7"/>
        </w:rPr>
        <w:t xml:space="preserve"> </w:t>
      </w:r>
      <w:r w:rsidRPr="00E01096">
        <w:rPr>
          <w:spacing w:val="-2"/>
        </w:rPr>
        <w:t>vėmėte,</w:t>
      </w:r>
    </w:p>
    <w:p w14:paraId="7CE1E32D" w14:textId="77777777" w:rsidR="007B55E7" w:rsidRPr="00E01096" w:rsidRDefault="007B55E7" w:rsidP="008679E7">
      <w:pPr>
        <w:pStyle w:val="Sraopastraipa"/>
        <w:numPr>
          <w:ilvl w:val="1"/>
          <w:numId w:val="5"/>
        </w:numPr>
        <w:tabs>
          <w:tab w:val="left" w:pos="567"/>
          <w:tab w:val="left" w:pos="2035"/>
        </w:tabs>
        <w:kinsoku w:val="0"/>
        <w:overflowPunct w:val="0"/>
        <w:ind w:left="567" w:hanging="567"/>
        <w:rPr>
          <w:spacing w:val="-2"/>
          <w:sz w:val="22"/>
          <w:szCs w:val="22"/>
        </w:rPr>
      </w:pPr>
      <w:r w:rsidRPr="00E01096">
        <w:rPr>
          <w:sz w:val="22"/>
          <w:szCs w:val="22"/>
        </w:rPr>
        <w:t>praėjus</w:t>
      </w:r>
      <w:r w:rsidRPr="00E01096">
        <w:rPr>
          <w:spacing w:val="-9"/>
          <w:sz w:val="22"/>
          <w:szCs w:val="22"/>
        </w:rPr>
        <w:t xml:space="preserve"> </w:t>
      </w:r>
      <w:r w:rsidRPr="00E01096">
        <w:rPr>
          <w:sz w:val="22"/>
          <w:szCs w:val="22"/>
        </w:rPr>
        <w:t>mažiau</w:t>
      </w:r>
      <w:r w:rsidRPr="00E01096">
        <w:rPr>
          <w:spacing w:val="-8"/>
          <w:sz w:val="22"/>
          <w:szCs w:val="22"/>
        </w:rPr>
        <w:t xml:space="preserve"> </w:t>
      </w:r>
      <w:r w:rsidRPr="00E01096">
        <w:rPr>
          <w:sz w:val="22"/>
          <w:szCs w:val="22"/>
        </w:rPr>
        <w:t>kaip</w:t>
      </w:r>
      <w:r w:rsidRPr="00E01096">
        <w:rPr>
          <w:spacing w:val="-7"/>
          <w:sz w:val="22"/>
          <w:szCs w:val="22"/>
        </w:rPr>
        <w:t xml:space="preserve"> </w:t>
      </w:r>
      <w:r w:rsidRPr="00E01096">
        <w:rPr>
          <w:sz w:val="22"/>
          <w:szCs w:val="22"/>
        </w:rPr>
        <w:t>30</w:t>
      </w:r>
      <w:r w:rsidR="002B08CF">
        <w:rPr>
          <w:spacing w:val="-8"/>
          <w:sz w:val="22"/>
          <w:szCs w:val="22"/>
        </w:rPr>
        <w:t> </w:t>
      </w:r>
      <w:r w:rsidRPr="00E01096">
        <w:rPr>
          <w:sz w:val="22"/>
          <w:szCs w:val="22"/>
        </w:rPr>
        <w:t>minučių</w:t>
      </w:r>
      <w:r w:rsidRPr="00E01096">
        <w:rPr>
          <w:spacing w:val="-8"/>
          <w:sz w:val="22"/>
          <w:szCs w:val="22"/>
        </w:rPr>
        <w:t xml:space="preserve"> </w:t>
      </w:r>
      <w:r w:rsidRPr="00E01096">
        <w:rPr>
          <w:sz w:val="22"/>
          <w:szCs w:val="22"/>
        </w:rPr>
        <w:t>po</w:t>
      </w:r>
      <w:r w:rsidRPr="00E01096">
        <w:rPr>
          <w:spacing w:val="-7"/>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8"/>
          <w:sz w:val="22"/>
          <w:szCs w:val="22"/>
        </w:rPr>
        <w:t xml:space="preserve"> </w:t>
      </w:r>
      <w:r w:rsidRPr="00E01096">
        <w:rPr>
          <w:sz w:val="22"/>
          <w:szCs w:val="22"/>
        </w:rPr>
        <w:t>vartojimo,</w:t>
      </w:r>
      <w:r w:rsidRPr="00E01096">
        <w:rPr>
          <w:spacing w:val="-9"/>
          <w:sz w:val="22"/>
          <w:szCs w:val="22"/>
        </w:rPr>
        <w:t xml:space="preserve"> </w:t>
      </w:r>
      <w:r w:rsidRPr="00E01096">
        <w:rPr>
          <w:sz w:val="22"/>
          <w:szCs w:val="22"/>
        </w:rPr>
        <w:t>suvartokite</w:t>
      </w:r>
      <w:r w:rsidRPr="00E01096">
        <w:rPr>
          <w:spacing w:val="-8"/>
          <w:sz w:val="22"/>
          <w:szCs w:val="22"/>
        </w:rPr>
        <w:t xml:space="preserve"> </w:t>
      </w:r>
      <w:r w:rsidRPr="00E01096">
        <w:rPr>
          <w:sz w:val="22"/>
          <w:szCs w:val="22"/>
        </w:rPr>
        <w:t>naują</w:t>
      </w:r>
      <w:r w:rsidRPr="00E01096">
        <w:rPr>
          <w:spacing w:val="-9"/>
          <w:sz w:val="22"/>
          <w:szCs w:val="22"/>
        </w:rPr>
        <w:t xml:space="preserve"> </w:t>
      </w:r>
      <w:r w:rsidRPr="00E01096">
        <w:rPr>
          <w:spacing w:val="-2"/>
          <w:sz w:val="22"/>
          <w:szCs w:val="22"/>
        </w:rPr>
        <w:t>dozę;</w:t>
      </w:r>
    </w:p>
    <w:p w14:paraId="00D537E0" w14:textId="77777777" w:rsidR="007B55E7" w:rsidRPr="003F4EDD" w:rsidRDefault="007B55E7" w:rsidP="008679E7">
      <w:pPr>
        <w:pStyle w:val="Sraopastraipa"/>
        <w:numPr>
          <w:ilvl w:val="1"/>
          <w:numId w:val="5"/>
        </w:numPr>
        <w:tabs>
          <w:tab w:val="left" w:pos="567"/>
          <w:tab w:val="left" w:pos="2035"/>
        </w:tabs>
        <w:kinsoku w:val="0"/>
        <w:overflowPunct w:val="0"/>
        <w:ind w:left="567" w:hanging="567"/>
        <w:rPr>
          <w:spacing w:val="-2"/>
          <w:sz w:val="22"/>
          <w:szCs w:val="22"/>
        </w:rPr>
      </w:pPr>
      <w:r w:rsidRPr="00E01096">
        <w:rPr>
          <w:sz w:val="22"/>
          <w:szCs w:val="22"/>
        </w:rPr>
        <w:t>praėjus</w:t>
      </w:r>
      <w:r w:rsidRPr="003F4EDD">
        <w:rPr>
          <w:spacing w:val="-9"/>
          <w:sz w:val="22"/>
          <w:szCs w:val="22"/>
        </w:rPr>
        <w:t xml:space="preserve"> </w:t>
      </w:r>
      <w:r w:rsidRPr="00E01096">
        <w:rPr>
          <w:sz w:val="22"/>
          <w:szCs w:val="22"/>
        </w:rPr>
        <w:t>daugiau</w:t>
      </w:r>
      <w:r w:rsidRPr="003F4EDD">
        <w:rPr>
          <w:spacing w:val="-7"/>
          <w:sz w:val="22"/>
          <w:szCs w:val="22"/>
        </w:rPr>
        <w:t xml:space="preserve"> </w:t>
      </w:r>
      <w:r w:rsidRPr="00E01096">
        <w:rPr>
          <w:sz w:val="22"/>
          <w:szCs w:val="22"/>
        </w:rPr>
        <w:t>kaip</w:t>
      </w:r>
      <w:r w:rsidRPr="003F4EDD">
        <w:rPr>
          <w:spacing w:val="-7"/>
          <w:sz w:val="22"/>
          <w:szCs w:val="22"/>
        </w:rPr>
        <w:t xml:space="preserve"> </w:t>
      </w:r>
      <w:r w:rsidRPr="00E01096">
        <w:rPr>
          <w:sz w:val="22"/>
          <w:szCs w:val="22"/>
        </w:rPr>
        <w:t>30</w:t>
      </w:r>
      <w:r w:rsidR="002B08CF" w:rsidRPr="003F4EDD">
        <w:rPr>
          <w:spacing w:val="-9"/>
          <w:sz w:val="22"/>
          <w:szCs w:val="22"/>
        </w:rPr>
        <w:t> </w:t>
      </w:r>
      <w:r w:rsidRPr="00E01096">
        <w:rPr>
          <w:sz w:val="22"/>
          <w:szCs w:val="22"/>
        </w:rPr>
        <w:t>minučių</w:t>
      </w:r>
      <w:r w:rsidRPr="003F4EDD">
        <w:rPr>
          <w:spacing w:val="-7"/>
          <w:sz w:val="22"/>
          <w:szCs w:val="22"/>
        </w:rPr>
        <w:t xml:space="preserve"> </w:t>
      </w:r>
      <w:r w:rsidRPr="00E01096">
        <w:rPr>
          <w:sz w:val="22"/>
          <w:szCs w:val="22"/>
        </w:rPr>
        <w:t>po</w:t>
      </w:r>
      <w:r w:rsidRPr="003F4EDD">
        <w:rPr>
          <w:spacing w:val="-8"/>
          <w:sz w:val="22"/>
          <w:szCs w:val="22"/>
        </w:rPr>
        <w:t xml:space="preserve"> </w:t>
      </w:r>
      <w:proofErr w:type="spellStart"/>
      <w:r w:rsidR="004810D2">
        <w:rPr>
          <w:sz w:val="22"/>
          <w:szCs w:val="22"/>
        </w:rPr>
        <w:t>Rivaroxaban</w:t>
      </w:r>
      <w:proofErr w:type="spellEnd"/>
      <w:r w:rsidR="004810D2">
        <w:rPr>
          <w:sz w:val="22"/>
          <w:szCs w:val="22"/>
        </w:rPr>
        <w:t xml:space="preserve"> STADA</w:t>
      </w:r>
      <w:r w:rsidRPr="003F4EDD">
        <w:rPr>
          <w:spacing w:val="-7"/>
          <w:sz w:val="22"/>
          <w:szCs w:val="22"/>
        </w:rPr>
        <w:t xml:space="preserve"> </w:t>
      </w:r>
      <w:r w:rsidRPr="00E01096">
        <w:rPr>
          <w:sz w:val="22"/>
          <w:szCs w:val="22"/>
        </w:rPr>
        <w:t>vartojimo,</w:t>
      </w:r>
      <w:r w:rsidRPr="003F4EDD">
        <w:rPr>
          <w:spacing w:val="-7"/>
          <w:sz w:val="22"/>
          <w:szCs w:val="22"/>
        </w:rPr>
        <w:t xml:space="preserve"> </w:t>
      </w:r>
      <w:r w:rsidRPr="00E01096">
        <w:rPr>
          <w:sz w:val="22"/>
          <w:szCs w:val="22"/>
        </w:rPr>
        <w:t>naujos</w:t>
      </w:r>
      <w:r w:rsidRPr="003F4EDD">
        <w:rPr>
          <w:spacing w:val="-9"/>
          <w:sz w:val="22"/>
          <w:szCs w:val="22"/>
        </w:rPr>
        <w:t xml:space="preserve"> </w:t>
      </w:r>
      <w:r w:rsidRPr="00E01096">
        <w:rPr>
          <w:sz w:val="22"/>
          <w:szCs w:val="22"/>
        </w:rPr>
        <w:t>dozės</w:t>
      </w:r>
      <w:r w:rsidRPr="003F4EDD">
        <w:rPr>
          <w:spacing w:val="-8"/>
          <w:sz w:val="22"/>
          <w:szCs w:val="22"/>
        </w:rPr>
        <w:t xml:space="preserve"> </w:t>
      </w:r>
      <w:r w:rsidRPr="00E01096">
        <w:rPr>
          <w:sz w:val="22"/>
          <w:szCs w:val="22"/>
        </w:rPr>
        <w:t>vartoti</w:t>
      </w:r>
      <w:r w:rsidRPr="003F4EDD">
        <w:rPr>
          <w:spacing w:val="-7"/>
          <w:sz w:val="22"/>
          <w:szCs w:val="22"/>
        </w:rPr>
        <w:t xml:space="preserve"> </w:t>
      </w:r>
      <w:r w:rsidRPr="003F4EDD">
        <w:rPr>
          <w:spacing w:val="-2"/>
          <w:sz w:val="22"/>
          <w:szCs w:val="22"/>
        </w:rPr>
        <w:t>negalima.</w:t>
      </w:r>
      <w:r w:rsidR="003F4EDD" w:rsidRPr="003F4EDD">
        <w:rPr>
          <w:spacing w:val="-2"/>
          <w:sz w:val="22"/>
          <w:szCs w:val="22"/>
        </w:rPr>
        <w:t xml:space="preserve"> </w:t>
      </w:r>
      <w:r w:rsidRPr="003F4EDD">
        <w:rPr>
          <w:sz w:val="22"/>
          <w:szCs w:val="22"/>
        </w:rPr>
        <w:t>Tokiu</w:t>
      </w:r>
      <w:r w:rsidRPr="003F4EDD">
        <w:rPr>
          <w:spacing w:val="-7"/>
          <w:sz w:val="22"/>
          <w:szCs w:val="22"/>
        </w:rPr>
        <w:t xml:space="preserve"> </w:t>
      </w:r>
      <w:r w:rsidRPr="003F4EDD">
        <w:rPr>
          <w:sz w:val="22"/>
          <w:szCs w:val="22"/>
        </w:rPr>
        <w:t>atveju</w:t>
      </w:r>
      <w:r w:rsidRPr="003F4EDD">
        <w:rPr>
          <w:spacing w:val="-8"/>
          <w:sz w:val="22"/>
          <w:szCs w:val="22"/>
        </w:rPr>
        <w:t xml:space="preserve"> </w:t>
      </w:r>
      <w:r w:rsidRPr="003F4EDD">
        <w:rPr>
          <w:sz w:val="22"/>
          <w:szCs w:val="22"/>
        </w:rPr>
        <w:t>kitą</w:t>
      </w:r>
      <w:r w:rsidRPr="003F4EDD">
        <w:rPr>
          <w:spacing w:val="-8"/>
          <w:sz w:val="22"/>
          <w:szCs w:val="22"/>
        </w:rPr>
        <w:t xml:space="preserve"> </w:t>
      </w:r>
      <w:proofErr w:type="spellStart"/>
      <w:r w:rsidR="004810D2" w:rsidRPr="003F4EDD">
        <w:rPr>
          <w:sz w:val="22"/>
          <w:szCs w:val="22"/>
        </w:rPr>
        <w:t>Rivaroxaban</w:t>
      </w:r>
      <w:proofErr w:type="spellEnd"/>
      <w:r w:rsidR="004810D2" w:rsidRPr="003F4EDD">
        <w:rPr>
          <w:sz w:val="22"/>
          <w:szCs w:val="22"/>
        </w:rPr>
        <w:t xml:space="preserve"> STADA</w:t>
      </w:r>
      <w:r w:rsidRPr="003F4EDD">
        <w:rPr>
          <w:spacing w:val="-7"/>
          <w:sz w:val="22"/>
          <w:szCs w:val="22"/>
        </w:rPr>
        <w:t xml:space="preserve"> </w:t>
      </w:r>
      <w:r w:rsidRPr="003F4EDD">
        <w:rPr>
          <w:sz w:val="22"/>
          <w:szCs w:val="22"/>
        </w:rPr>
        <w:t>dozę</w:t>
      </w:r>
      <w:r w:rsidRPr="003F4EDD">
        <w:rPr>
          <w:spacing w:val="-7"/>
          <w:sz w:val="22"/>
          <w:szCs w:val="22"/>
        </w:rPr>
        <w:t xml:space="preserve"> </w:t>
      </w:r>
      <w:r w:rsidRPr="003F4EDD">
        <w:rPr>
          <w:sz w:val="22"/>
          <w:szCs w:val="22"/>
        </w:rPr>
        <w:t>vartokite</w:t>
      </w:r>
      <w:r w:rsidRPr="003F4EDD">
        <w:rPr>
          <w:spacing w:val="-8"/>
          <w:sz w:val="22"/>
          <w:szCs w:val="22"/>
        </w:rPr>
        <w:t xml:space="preserve"> </w:t>
      </w:r>
      <w:r w:rsidRPr="003F4EDD">
        <w:rPr>
          <w:sz w:val="22"/>
          <w:szCs w:val="22"/>
        </w:rPr>
        <w:t>įprastu</w:t>
      </w:r>
      <w:r w:rsidRPr="003F4EDD">
        <w:rPr>
          <w:spacing w:val="-7"/>
          <w:sz w:val="22"/>
          <w:szCs w:val="22"/>
        </w:rPr>
        <w:t xml:space="preserve"> </w:t>
      </w:r>
      <w:r w:rsidRPr="003F4EDD">
        <w:rPr>
          <w:spacing w:val="-2"/>
          <w:sz w:val="22"/>
          <w:szCs w:val="22"/>
        </w:rPr>
        <w:t>metu.</w:t>
      </w:r>
    </w:p>
    <w:p w14:paraId="0ECD500A" w14:textId="77777777" w:rsidR="007B55E7" w:rsidRPr="00E01096" w:rsidRDefault="007B55E7" w:rsidP="00E01096">
      <w:pPr>
        <w:pStyle w:val="Pagrindinistekstas"/>
        <w:kinsoku w:val="0"/>
        <w:overflowPunct w:val="0"/>
      </w:pPr>
    </w:p>
    <w:p w14:paraId="758443EE" w14:textId="77777777" w:rsidR="007B55E7" w:rsidRPr="00E01096" w:rsidRDefault="007B55E7" w:rsidP="00E01096">
      <w:pPr>
        <w:pStyle w:val="Pagrindinistekstas"/>
        <w:kinsoku w:val="0"/>
        <w:overflowPunct w:val="0"/>
        <w:rPr>
          <w:spacing w:val="-2"/>
        </w:rPr>
      </w:pPr>
      <w:r w:rsidRPr="00E01096">
        <w:t>Jei</w:t>
      </w:r>
      <w:r w:rsidRPr="00E01096">
        <w:rPr>
          <w:spacing w:val="-8"/>
        </w:rPr>
        <w:t xml:space="preserve"> </w:t>
      </w:r>
      <w:r w:rsidRPr="00E01096">
        <w:t>pavartoję</w:t>
      </w:r>
      <w:r w:rsidRPr="00E01096">
        <w:rPr>
          <w:spacing w:val="-7"/>
        </w:rPr>
        <w:t xml:space="preserve"> </w:t>
      </w:r>
      <w:proofErr w:type="spellStart"/>
      <w:r w:rsidR="004810D2">
        <w:t>Rivaroxaban</w:t>
      </w:r>
      <w:proofErr w:type="spellEnd"/>
      <w:r w:rsidR="004810D2">
        <w:t xml:space="preserve"> STADA</w:t>
      </w:r>
      <w:r w:rsidRPr="00E01096">
        <w:rPr>
          <w:spacing w:val="-7"/>
        </w:rPr>
        <w:t xml:space="preserve"> </w:t>
      </w:r>
      <w:r w:rsidRPr="00E01096">
        <w:t>kelis</w:t>
      </w:r>
      <w:r w:rsidRPr="00E01096">
        <w:rPr>
          <w:spacing w:val="-6"/>
        </w:rPr>
        <w:t xml:space="preserve"> </w:t>
      </w:r>
      <w:r w:rsidRPr="00E01096">
        <w:t>kartus</w:t>
      </w:r>
      <w:r w:rsidRPr="00E01096">
        <w:rPr>
          <w:spacing w:val="-9"/>
        </w:rPr>
        <w:t xml:space="preserve"> </w:t>
      </w:r>
      <w:r w:rsidRPr="00E01096">
        <w:t>išspjovėte</w:t>
      </w:r>
      <w:r w:rsidRPr="00E01096">
        <w:rPr>
          <w:spacing w:val="-7"/>
        </w:rPr>
        <w:t xml:space="preserve"> </w:t>
      </w:r>
      <w:r w:rsidRPr="00E01096">
        <w:t>vaisto</w:t>
      </w:r>
      <w:r w:rsidRPr="00E01096">
        <w:rPr>
          <w:spacing w:val="-7"/>
        </w:rPr>
        <w:t xml:space="preserve"> </w:t>
      </w:r>
      <w:r w:rsidRPr="00E01096">
        <w:t>dozę</w:t>
      </w:r>
      <w:r w:rsidRPr="00E01096">
        <w:rPr>
          <w:spacing w:val="-9"/>
        </w:rPr>
        <w:t xml:space="preserve"> </w:t>
      </w:r>
      <w:r w:rsidRPr="00E01096">
        <w:t>arba</w:t>
      </w:r>
      <w:r w:rsidRPr="00E01096">
        <w:rPr>
          <w:spacing w:val="-8"/>
        </w:rPr>
        <w:t xml:space="preserve"> </w:t>
      </w:r>
      <w:r w:rsidRPr="00E01096">
        <w:t>vėmėte,</w:t>
      </w:r>
      <w:r w:rsidRPr="00E01096">
        <w:rPr>
          <w:spacing w:val="-7"/>
        </w:rPr>
        <w:t xml:space="preserve"> </w:t>
      </w:r>
      <w:r w:rsidRPr="00E01096">
        <w:t>kreipkitės</w:t>
      </w:r>
      <w:r w:rsidRPr="00E01096">
        <w:rPr>
          <w:spacing w:val="-8"/>
        </w:rPr>
        <w:t xml:space="preserve"> </w:t>
      </w:r>
      <w:r w:rsidRPr="00E01096">
        <w:t>į</w:t>
      </w:r>
      <w:r w:rsidRPr="00E01096">
        <w:rPr>
          <w:spacing w:val="-8"/>
        </w:rPr>
        <w:t xml:space="preserve"> </w:t>
      </w:r>
      <w:r w:rsidRPr="00E01096">
        <w:rPr>
          <w:spacing w:val="-2"/>
        </w:rPr>
        <w:t>gydytoją.</w:t>
      </w:r>
    </w:p>
    <w:p w14:paraId="6E2F04EC" w14:textId="77777777" w:rsidR="007B55E7" w:rsidRPr="00E01096" w:rsidRDefault="007B55E7" w:rsidP="00E01096">
      <w:pPr>
        <w:pStyle w:val="Pagrindinistekstas"/>
        <w:kinsoku w:val="0"/>
        <w:overflowPunct w:val="0"/>
      </w:pPr>
    </w:p>
    <w:p w14:paraId="1CDCB2EB" w14:textId="77777777" w:rsidR="007B55E7" w:rsidRPr="00E01096" w:rsidRDefault="007B55E7" w:rsidP="00E01096">
      <w:pPr>
        <w:pStyle w:val="Antrat2"/>
        <w:kinsoku w:val="0"/>
        <w:overflowPunct w:val="0"/>
        <w:ind w:left="0"/>
        <w:rPr>
          <w:spacing w:val="-2"/>
        </w:rPr>
      </w:pPr>
      <w:r w:rsidRPr="00E01096">
        <w:t>Kada</w:t>
      </w:r>
      <w:r w:rsidRPr="00E01096">
        <w:rPr>
          <w:spacing w:val="-7"/>
        </w:rPr>
        <w:t xml:space="preserve"> </w:t>
      </w:r>
      <w:r w:rsidRPr="00E01096">
        <w:t>vartoti</w:t>
      </w:r>
      <w:r w:rsidRPr="00E01096">
        <w:rPr>
          <w:spacing w:val="-8"/>
        </w:rPr>
        <w:t xml:space="preserve"> </w:t>
      </w:r>
      <w:proofErr w:type="spellStart"/>
      <w:r w:rsidR="004810D2">
        <w:rPr>
          <w:spacing w:val="-2"/>
        </w:rPr>
        <w:t>Rivaroxaban</w:t>
      </w:r>
      <w:proofErr w:type="spellEnd"/>
      <w:r w:rsidR="004810D2">
        <w:rPr>
          <w:spacing w:val="-2"/>
        </w:rPr>
        <w:t xml:space="preserve"> STADA</w:t>
      </w:r>
    </w:p>
    <w:p w14:paraId="59C8AB79" w14:textId="77777777" w:rsidR="007B55E7" w:rsidRPr="00E01096" w:rsidRDefault="007B55E7" w:rsidP="00E01096">
      <w:pPr>
        <w:pStyle w:val="Pagrindinistekstas"/>
        <w:kinsoku w:val="0"/>
        <w:overflowPunct w:val="0"/>
        <w:rPr>
          <w:spacing w:val="-2"/>
        </w:rPr>
      </w:pPr>
      <w:r w:rsidRPr="00E01096">
        <w:t>Gerkite</w:t>
      </w:r>
      <w:r w:rsidRPr="00E01096">
        <w:rPr>
          <w:spacing w:val="-10"/>
        </w:rPr>
        <w:t xml:space="preserve"> </w:t>
      </w:r>
      <w:r w:rsidRPr="00E01096">
        <w:t>tabletę(-</w:t>
      </w:r>
      <w:proofErr w:type="spellStart"/>
      <w:r w:rsidRPr="00E01096">
        <w:t>es</w:t>
      </w:r>
      <w:proofErr w:type="spellEnd"/>
      <w:r w:rsidRPr="00E01096">
        <w:t>)</w:t>
      </w:r>
      <w:r w:rsidRPr="00E01096">
        <w:rPr>
          <w:spacing w:val="-9"/>
        </w:rPr>
        <w:t xml:space="preserve"> </w:t>
      </w:r>
      <w:r w:rsidRPr="00E01096">
        <w:t>kasdien,</w:t>
      </w:r>
      <w:r w:rsidRPr="00E01096">
        <w:rPr>
          <w:spacing w:val="-9"/>
        </w:rPr>
        <w:t xml:space="preserve"> </w:t>
      </w:r>
      <w:r w:rsidRPr="00E01096">
        <w:t>kol</w:t>
      </w:r>
      <w:r w:rsidRPr="00E01096">
        <w:rPr>
          <w:spacing w:val="-10"/>
        </w:rPr>
        <w:t xml:space="preserve"> </w:t>
      </w:r>
      <w:r w:rsidRPr="00E01096">
        <w:t>gydytojas</w:t>
      </w:r>
      <w:r w:rsidRPr="00E01096">
        <w:rPr>
          <w:spacing w:val="-10"/>
        </w:rPr>
        <w:t xml:space="preserve"> </w:t>
      </w:r>
      <w:r w:rsidRPr="00E01096">
        <w:t>pasakys,</w:t>
      </w:r>
      <w:r w:rsidRPr="00E01096">
        <w:rPr>
          <w:spacing w:val="-9"/>
        </w:rPr>
        <w:t xml:space="preserve"> </w:t>
      </w:r>
      <w:r w:rsidRPr="00E01096">
        <w:t>kada</w:t>
      </w:r>
      <w:r w:rsidRPr="00E01096">
        <w:rPr>
          <w:spacing w:val="-10"/>
        </w:rPr>
        <w:t xml:space="preserve"> </w:t>
      </w:r>
      <w:r w:rsidRPr="00E01096">
        <w:rPr>
          <w:spacing w:val="-2"/>
        </w:rPr>
        <w:t>nustoti.</w:t>
      </w:r>
    </w:p>
    <w:p w14:paraId="02673374" w14:textId="77777777" w:rsidR="003F4EDD" w:rsidRDefault="007B55E7" w:rsidP="00E01096">
      <w:pPr>
        <w:pStyle w:val="Pagrindinistekstas"/>
        <w:kinsoku w:val="0"/>
        <w:overflowPunct w:val="0"/>
      </w:pPr>
      <w:r w:rsidRPr="00E01096">
        <w:t>Stenkitės</w:t>
      </w:r>
      <w:r w:rsidRPr="00E01096">
        <w:rPr>
          <w:spacing w:val="-4"/>
        </w:rPr>
        <w:t xml:space="preserve"> </w:t>
      </w:r>
      <w:r w:rsidRPr="00E01096">
        <w:t>vartoti</w:t>
      </w:r>
      <w:r w:rsidRPr="00E01096">
        <w:rPr>
          <w:spacing w:val="-3"/>
        </w:rPr>
        <w:t xml:space="preserve"> </w:t>
      </w:r>
      <w:r w:rsidRPr="00E01096">
        <w:t>tabletę(-</w:t>
      </w:r>
      <w:proofErr w:type="spellStart"/>
      <w:r w:rsidRPr="00E01096">
        <w:t>es</w:t>
      </w:r>
      <w:proofErr w:type="spellEnd"/>
      <w:r w:rsidRPr="00E01096">
        <w:t>)</w:t>
      </w:r>
      <w:r w:rsidRPr="00E01096">
        <w:rPr>
          <w:spacing w:val="-3"/>
        </w:rPr>
        <w:t xml:space="preserve"> </w:t>
      </w:r>
      <w:r w:rsidRPr="00E01096">
        <w:t>tuo</w:t>
      </w:r>
      <w:r w:rsidRPr="00E01096">
        <w:rPr>
          <w:spacing w:val="-3"/>
        </w:rPr>
        <w:t xml:space="preserve"> </w:t>
      </w:r>
      <w:r w:rsidRPr="00E01096">
        <w:t>pačiu</w:t>
      </w:r>
      <w:r w:rsidRPr="00E01096">
        <w:rPr>
          <w:spacing w:val="-3"/>
        </w:rPr>
        <w:t xml:space="preserve"> </w:t>
      </w:r>
      <w:r w:rsidRPr="00E01096">
        <w:t>laiku</w:t>
      </w:r>
      <w:r w:rsidRPr="00E01096">
        <w:rPr>
          <w:spacing w:val="-3"/>
        </w:rPr>
        <w:t xml:space="preserve"> </w:t>
      </w:r>
      <w:r w:rsidRPr="00E01096">
        <w:t>kiekvieną</w:t>
      </w:r>
      <w:r w:rsidRPr="00E01096">
        <w:rPr>
          <w:spacing w:val="-4"/>
        </w:rPr>
        <w:t xml:space="preserve"> </w:t>
      </w:r>
      <w:r w:rsidRPr="00E01096">
        <w:t>dieną,</w:t>
      </w:r>
      <w:r w:rsidRPr="00E01096">
        <w:rPr>
          <w:spacing w:val="-3"/>
        </w:rPr>
        <w:t xml:space="preserve"> </w:t>
      </w:r>
      <w:r w:rsidRPr="00E01096">
        <w:t>nes</w:t>
      </w:r>
      <w:r w:rsidRPr="00E01096">
        <w:rPr>
          <w:spacing w:val="-4"/>
        </w:rPr>
        <w:t xml:space="preserve"> </w:t>
      </w:r>
      <w:r w:rsidRPr="00E01096">
        <w:t>taip</w:t>
      </w:r>
      <w:r w:rsidRPr="00E01096">
        <w:rPr>
          <w:spacing w:val="-3"/>
        </w:rPr>
        <w:t xml:space="preserve"> </w:t>
      </w:r>
      <w:r w:rsidRPr="00E01096">
        <w:t>geriau</w:t>
      </w:r>
      <w:r w:rsidRPr="00E01096">
        <w:rPr>
          <w:spacing w:val="-3"/>
        </w:rPr>
        <w:t xml:space="preserve"> </w:t>
      </w:r>
      <w:r w:rsidRPr="00E01096">
        <w:t>prisiminsite.</w:t>
      </w:r>
    </w:p>
    <w:p w14:paraId="4C2D8B3C" w14:textId="77777777" w:rsidR="007B55E7" w:rsidRPr="00E01096" w:rsidRDefault="007B55E7" w:rsidP="00E01096">
      <w:pPr>
        <w:pStyle w:val="Pagrindinistekstas"/>
        <w:kinsoku w:val="0"/>
        <w:overflowPunct w:val="0"/>
      </w:pPr>
      <w:r w:rsidRPr="00E01096">
        <w:t>Jūsų gydytojas nuspręs, kiek laiko reikės tęsti gydymą.</w:t>
      </w:r>
    </w:p>
    <w:p w14:paraId="0A434914" w14:textId="77777777" w:rsidR="007B55E7" w:rsidRPr="00E01096" w:rsidRDefault="007B55E7" w:rsidP="00E01096">
      <w:pPr>
        <w:pStyle w:val="Pagrindinistekstas"/>
        <w:kinsoku w:val="0"/>
        <w:overflowPunct w:val="0"/>
      </w:pPr>
    </w:p>
    <w:p w14:paraId="52574B4C" w14:textId="77777777" w:rsidR="007B55E7" w:rsidRPr="00E01096" w:rsidRDefault="007B55E7" w:rsidP="00E01096">
      <w:pPr>
        <w:pStyle w:val="Pagrindinistekstas"/>
        <w:kinsoku w:val="0"/>
        <w:overflowPunct w:val="0"/>
        <w:rPr>
          <w:spacing w:val="-2"/>
        </w:rPr>
      </w:pPr>
      <w:r w:rsidRPr="00E01096">
        <w:t>Vartokite</w:t>
      </w:r>
      <w:r w:rsidRPr="00E01096">
        <w:rPr>
          <w:spacing w:val="-10"/>
        </w:rPr>
        <w:t xml:space="preserve"> </w:t>
      </w:r>
      <w:r w:rsidRPr="00E01096">
        <w:t>vaistą</w:t>
      </w:r>
      <w:r w:rsidRPr="00E01096">
        <w:rPr>
          <w:spacing w:val="-9"/>
        </w:rPr>
        <w:t xml:space="preserve"> </w:t>
      </w:r>
      <w:r w:rsidRPr="00E01096">
        <w:t>kraujo</w:t>
      </w:r>
      <w:r w:rsidRPr="00E01096">
        <w:rPr>
          <w:spacing w:val="-10"/>
        </w:rPr>
        <w:t xml:space="preserve"> </w:t>
      </w:r>
      <w:r w:rsidRPr="00E01096">
        <w:t>krešulių</w:t>
      </w:r>
      <w:r w:rsidRPr="00E01096">
        <w:rPr>
          <w:spacing w:val="-9"/>
        </w:rPr>
        <w:t xml:space="preserve"> </w:t>
      </w:r>
      <w:r w:rsidRPr="00E01096">
        <w:t>smegenyse</w:t>
      </w:r>
      <w:r w:rsidRPr="00E01096">
        <w:rPr>
          <w:spacing w:val="-11"/>
        </w:rPr>
        <w:t xml:space="preserve"> </w:t>
      </w:r>
      <w:r w:rsidRPr="00E01096">
        <w:t>(insulto)</w:t>
      </w:r>
      <w:r w:rsidRPr="00E01096">
        <w:rPr>
          <w:spacing w:val="-9"/>
        </w:rPr>
        <w:t xml:space="preserve"> </w:t>
      </w:r>
      <w:r w:rsidRPr="00E01096">
        <w:t>ir</w:t>
      </w:r>
      <w:r w:rsidRPr="00E01096">
        <w:rPr>
          <w:spacing w:val="-10"/>
        </w:rPr>
        <w:t xml:space="preserve"> </w:t>
      </w:r>
      <w:r w:rsidRPr="00E01096">
        <w:t>kitose</w:t>
      </w:r>
      <w:r w:rsidRPr="00E01096">
        <w:rPr>
          <w:spacing w:val="-10"/>
        </w:rPr>
        <w:t xml:space="preserve"> </w:t>
      </w:r>
      <w:r w:rsidRPr="00E01096">
        <w:t>kraujagyslėse</w:t>
      </w:r>
      <w:r w:rsidRPr="00E01096">
        <w:rPr>
          <w:spacing w:val="-9"/>
        </w:rPr>
        <w:t xml:space="preserve"> </w:t>
      </w:r>
      <w:r w:rsidRPr="00E01096">
        <w:rPr>
          <w:spacing w:val="-2"/>
        </w:rPr>
        <w:t>prevencijai.</w:t>
      </w:r>
    </w:p>
    <w:p w14:paraId="79F083F0" w14:textId="77777777" w:rsidR="007B55E7" w:rsidRPr="00E01096" w:rsidRDefault="007B55E7" w:rsidP="00E01096">
      <w:pPr>
        <w:pStyle w:val="Pagrindinistekstas"/>
        <w:kinsoku w:val="0"/>
        <w:overflowPunct w:val="0"/>
      </w:pPr>
      <w:r w:rsidRPr="00E01096">
        <w:t>Jeigu</w:t>
      </w:r>
      <w:r w:rsidRPr="00E01096">
        <w:rPr>
          <w:spacing w:val="-3"/>
        </w:rPr>
        <w:t xml:space="preserve"> </w:t>
      </w:r>
      <w:r w:rsidRPr="00E01096">
        <w:t>Jūsų</w:t>
      </w:r>
      <w:r w:rsidRPr="00E01096">
        <w:rPr>
          <w:spacing w:val="-3"/>
        </w:rPr>
        <w:t xml:space="preserve"> </w:t>
      </w:r>
      <w:r w:rsidRPr="00E01096">
        <w:t>širdies</w:t>
      </w:r>
      <w:r w:rsidRPr="00E01096">
        <w:rPr>
          <w:spacing w:val="-4"/>
        </w:rPr>
        <w:t xml:space="preserve"> </w:t>
      </w:r>
      <w:r w:rsidRPr="00E01096">
        <w:t>ritmas</w:t>
      </w:r>
      <w:r w:rsidRPr="00E01096">
        <w:rPr>
          <w:spacing w:val="-4"/>
        </w:rPr>
        <w:t xml:space="preserve"> </w:t>
      </w:r>
      <w:r w:rsidRPr="00E01096">
        <w:t>turi</w:t>
      </w:r>
      <w:r w:rsidRPr="00E01096">
        <w:rPr>
          <w:spacing w:val="-3"/>
        </w:rPr>
        <w:t xml:space="preserve"> </w:t>
      </w:r>
      <w:r w:rsidRPr="00E01096">
        <w:t>būti</w:t>
      </w:r>
      <w:r w:rsidRPr="00E01096">
        <w:rPr>
          <w:spacing w:val="-3"/>
        </w:rPr>
        <w:t xml:space="preserve"> </w:t>
      </w:r>
      <w:r w:rsidRPr="00E01096">
        <w:t>normalizuotas</w:t>
      </w:r>
      <w:r w:rsidRPr="00E01096">
        <w:rPr>
          <w:spacing w:val="-4"/>
        </w:rPr>
        <w:t xml:space="preserve"> </w:t>
      </w:r>
      <w:proofErr w:type="spellStart"/>
      <w:r w:rsidRPr="00E01096">
        <w:t>kardioversijos</w:t>
      </w:r>
      <w:proofErr w:type="spellEnd"/>
      <w:r w:rsidRPr="00E01096">
        <w:rPr>
          <w:spacing w:val="-4"/>
        </w:rPr>
        <w:t xml:space="preserve"> </w:t>
      </w:r>
      <w:r w:rsidRPr="00E01096">
        <w:t>procedūros</w:t>
      </w:r>
      <w:r w:rsidRPr="00E01096">
        <w:rPr>
          <w:spacing w:val="-4"/>
        </w:rPr>
        <w:t xml:space="preserve"> </w:t>
      </w:r>
      <w:r w:rsidRPr="00E01096">
        <w:t>metu,</w:t>
      </w:r>
      <w:r w:rsidRPr="00E01096">
        <w:rPr>
          <w:spacing w:val="-3"/>
        </w:rPr>
        <w:t xml:space="preserve"> </w:t>
      </w:r>
      <w:r w:rsidRPr="00E01096">
        <w:t>vartokite</w:t>
      </w:r>
      <w:r w:rsidRPr="00E01096">
        <w:rPr>
          <w:spacing w:val="-4"/>
        </w:rPr>
        <w:t xml:space="preserve"> </w:t>
      </w:r>
      <w:proofErr w:type="spellStart"/>
      <w:r w:rsidR="004810D2">
        <w:t>Rivaroxaban</w:t>
      </w:r>
      <w:proofErr w:type="spellEnd"/>
      <w:r w:rsidR="004810D2">
        <w:t xml:space="preserve"> STADA</w:t>
      </w:r>
      <w:r w:rsidRPr="00E01096">
        <w:t xml:space="preserve"> tada, kai Jums liepia gydytojas.</w:t>
      </w:r>
    </w:p>
    <w:p w14:paraId="1B028C85" w14:textId="77777777" w:rsidR="007B55E7" w:rsidRPr="00E01096" w:rsidRDefault="007B55E7" w:rsidP="00E01096">
      <w:pPr>
        <w:pStyle w:val="Pagrindinistekstas"/>
        <w:kinsoku w:val="0"/>
        <w:overflowPunct w:val="0"/>
      </w:pPr>
    </w:p>
    <w:p w14:paraId="4BD58762" w14:textId="77777777" w:rsidR="007B55E7" w:rsidRPr="00E01096" w:rsidRDefault="007B55E7" w:rsidP="00E01096">
      <w:pPr>
        <w:pStyle w:val="Antrat2"/>
        <w:kinsoku w:val="0"/>
        <w:overflowPunct w:val="0"/>
        <w:ind w:left="0"/>
        <w:rPr>
          <w:spacing w:val="-2"/>
        </w:rPr>
      </w:pPr>
      <w:r w:rsidRPr="00E01096">
        <w:t>Pamiršus</w:t>
      </w:r>
      <w:r w:rsidRPr="00E01096">
        <w:rPr>
          <w:spacing w:val="-12"/>
        </w:rPr>
        <w:t xml:space="preserve"> </w:t>
      </w:r>
      <w:r w:rsidRPr="00E01096">
        <w:t>pavartoti</w:t>
      </w:r>
      <w:r w:rsidRPr="00E01096">
        <w:rPr>
          <w:spacing w:val="-10"/>
        </w:rPr>
        <w:t xml:space="preserve"> </w:t>
      </w:r>
      <w:proofErr w:type="spellStart"/>
      <w:r w:rsidR="004810D2">
        <w:rPr>
          <w:spacing w:val="-2"/>
        </w:rPr>
        <w:t>Rivaroxaban</w:t>
      </w:r>
      <w:proofErr w:type="spellEnd"/>
      <w:r w:rsidR="004810D2">
        <w:rPr>
          <w:spacing w:val="-2"/>
        </w:rPr>
        <w:t xml:space="preserve"> STADA</w:t>
      </w:r>
    </w:p>
    <w:p w14:paraId="59B795DD" w14:textId="77777777" w:rsidR="007B55E7" w:rsidRPr="00E01096" w:rsidRDefault="007B55E7" w:rsidP="006F0D73">
      <w:pPr>
        <w:pStyle w:val="Pagrindinistekstas"/>
        <w:numPr>
          <w:ilvl w:val="1"/>
          <w:numId w:val="39"/>
        </w:numPr>
        <w:kinsoku w:val="0"/>
        <w:overflowPunct w:val="0"/>
        <w:ind w:left="567" w:hanging="567"/>
      </w:pPr>
      <w:r w:rsidRPr="00E01096">
        <w:rPr>
          <w:u w:val="single"/>
        </w:rPr>
        <w:t>Suaugusie</w:t>
      </w:r>
      <w:r w:rsidR="003F4EDD">
        <w:rPr>
          <w:u w:val="single"/>
        </w:rPr>
        <w:t>sie</w:t>
      </w:r>
      <w:r w:rsidRPr="00E01096">
        <w:rPr>
          <w:u w:val="single"/>
        </w:rPr>
        <w:t>ms,</w:t>
      </w:r>
      <w:r w:rsidRPr="00E01096">
        <w:rPr>
          <w:spacing w:val="-10"/>
          <w:u w:val="single"/>
        </w:rPr>
        <w:t xml:space="preserve"> </w:t>
      </w:r>
      <w:r w:rsidRPr="00E01096">
        <w:rPr>
          <w:u w:val="single"/>
        </w:rPr>
        <w:t>vaikams</w:t>
      </w:r>
      <w:r w:rsidRPr="00E01096">
        <w:rPr>
          <w:spacing w:val="-11"/>
          <w:u w:val="single"/>
        </w:rPr>
        <w:t xml:space="preserve"> </w:t>
      </w:r>
      <w:r w:rsidRPr="00E01096">
        <w:rPr>
          <w:u w:val="single"/>
        </w:rPr>
        <w:t>ir</w:t>
      </w:r>
      <w:r w:rsidRPr="00E01096">
        <w:rPr>
          <w:spacing w:val="-9"/>
          <w:u w:val="single"/>
        </w:rPr>
        <w:t xml:space="preserve"> </w:t>
      </w:r>
      <w:r w:rsidRPr="00E01096">
        <w:rPr>
          <w:spacing w:val="-2"/>
          <w:u w:val="single"/>
        </w:rPr>
        <w:t>paaugliams</w:t>
      </w:r>
    </w:p>
    <w:p w14:paraId="72FD2243" w14:textId="77777777" w:rsidR="007B55E7" w:rsidRPr="00E01096" w:rsidRDefault="007B55E7" w:rsidP="00E01096">
      <w:pPr>
        <w:pStyle w:val="Pagrindinistekstas"/>
        <w:kinsoku w:val="0"/>
        <w:overflowPunct w:val="0"/>
      </w:pPr>
      <w:r w:rsidRPr="00E01096">
        <w:t>Jeigu vartojate vieną 20</w:t>
      </w:r>
      <w:r w:rsidR="003F4EDD">
        <w:t> </w:t>
      </w:r>
      <w:r w:rsidRPr="00E01096">
        <w:t>mg tabletę arba vieną 15</w:t>
      </w:r>
      <w:r w:rsidR="003F4EDD">
        <w:t> </w:t>
      </w:r>
      <w:r w:rsidRPr="00E01096">
        <w:t xml:space="preserve">mg tabletę </w:t>
      </w:r>
      <w:r w:rsidRPr="00E01096">
        <w:rPr>
          <w:b/>
          <w:bCs/>
        </w:rPr>
        <w:t xml:space="preserve">vieną kartą </w:t>
      </w:r>
      <w:r w:rsidRPr="00E01096">
        <w:t>per parą ir pamiršote ją</w:t>
      </w:r>
      <w:r w:rsidRPr="00E01096">
        <w:rPr>
          <w:spacing w:val="-3"/>
        </w:rPr>
        <w:t xml:space="preserve"> </w:t>
      </w:r>
      <w:r w:rsidRPr="00E01096">
        <w:t>išgerti,</w:t>
      </w:r>
      <w:r w:rsidRPr="00E01096">
        <w:rPr>
          <w:spacing w:val="-2"/>
        </w:rPr>
        <w:t xml:space="preserve"> </w:t>
      </w:r>
      <w:r w:rsidRPr="00E01096">
        <w:t>padarykite</w:t>
      </w:r>
      <w:r w:rsidRPr="00E01096">
        <w:rPr>
          <w:spacing w:val="-3"/>
        </w:rPr>
        <w:t xml:space="preserve"> </w:t>
      </w:r>
      <w:r w:rsidRPr="00E01096">
        <w:t>tai</w:t>
      </w:r>
      <w:r w:rsidRPr="00E01096">
        <w:rPr>
          <w:spacing w:val="-2"/>
        </w:rPr>
        <w:t xml:space="preserve"> </w:t>
      </w:r>
      <w:r w:rsidRPr="00E01096">
        <w:t>iš</w:t>
      </w:r>
      <w:r w:rsidRPr="00E01096">
        <w:rPr>
          <w:spacing w:val="-3"/>
        </w:rPr>
        <w:t xml:space="preserve"> </w:t>
      </w:r>
      <w:r w:rsidRPr="00E01096">
        <w:t>karto,</w:t>
      </w:r>
      <w:r w:rsidRPr="00E01096">
        <w:rPr>
          <w:spacing w:val="-2"/>
        </w:rPr>
        <w:t xml:space="preserve"> </w:t>
      </w:r>
      <w:r w:rsidRPr="00E01096">
        <w:t>kai</w:t>
      </w:r>
      <w:r w:rsidRPr="00E01096">
        <w:rPr>
          <w:spacing w:val="-2"/>
        </w:rPr>
        <w:t xml:space="preserve"> </w:t>
      </w:r>
      <w:r w:rsidRPr="00E01096">
        <w:t>tik</w:t>
      </w:r>
      <w:r w:rsidRPr="00E01096">
        <w:rPr>
          <w:spacing w:val="-3"/>
        </w:rPr>
        <w:t xml:space="preserve"> </w:t>
      </w:r>
      <w:r w:rsidRPr="00E01096">
        <w:t>tai</w:t>
      </w:r>
      <w:r w:rsidRPr="00E01096">
        <w:rPr>
          <w:spacing w:val="-2"/>
        </w:rPr>
        <w:t xml:space="preserve"> </w:t>
      </w:r>
      <w:r w:rsidRPr="00E01096">
        <w:t>prisiminsite.</w:t>
      </w:r>
      <w:r w:rsidRPr="00E01096">
        <w:rPr>
          <w:spacing w:val="-2"/>
        </w:rPr>
        <w:t xml:space="preserve"> </w:t>
      </w:r>
      <w:r w:rsidRPr="00E01096">
        <w:t>Tą</w:t>
      </w:r>
      <w:r w:rsidRPr="00E01096">
        <w:rPr>
          <w:spacing w:val="-3"/>
        </w:rPr>
        <w:t xml:space="preserve"> </w:t>
      </w:r>
      <w:r w:rsidRPr="00E01096">
        <w:t>pačią</w:t>
      </w:r>
      <w:r w:rsidRPr="00E01096">
        <w:rPr>
          <w:spacing w:val="-3"/>
        </w:rPr>
        <w:t xml:space="preserve"> </w:t>
      </w:r>
      <w:r w:rsidR="00522AD1">
        <w:t>parą</w:t>
      </w:r>
      <w:r w:rsidR="00522AD1" w:rsidRPr="00E01096">
        <w:rPr>
          <w:spacing w:val="-3"/>
        </w:rPr>
        <w:t xml:space="preserve"> </w:t>
      </w:r>
      <w:r w:rsidRPr="00E01096">
        <w:t>negalima</w:t>
      </w:r>
      <w:r w:rsidRPr="00E01096">
        <w:rPr>
          <w:spacing w:val="-1"/>
        </w:rPr>
        <w:t xml:space="preserve"> </w:t>
      </w:r>
      <w:r w:rsidRPr="00E01096">
        <w:t>vartoti</w:t>
      </w:r>
      <w:r w:rsidRPr="00E01096">
        <w:rPr>
          <w:spacing w:val="-2"/>
        </w:rPr>
        <w:t xml:space="preserve"> </w:t>
      </w:r>
      <w:r w:rsidRPr="00E01096">
        <w:t>daugiau kaip vienos tabletės norint kompensuoti praleistą dozę. Kitą tabletę vartokite kitą dieną ir po to vartokite vieną tabletę vieną kartą per parą.</w:t>
      </w:r>
    </w:p>
    <w:p w14:paraId="74186284" w14:textId="77777777" w:rsidR="007B55E7" w:rsidRPr="00E01096" w:rsidRDefault="007B55E7" w:rsidP="00E01096">
      <w:pPr>
        <w:pStyle w:val="Pagrindinistekstas"/>
        <w:kinsoku w:val="0"/>
        <w:overflowPunct w:val="0"/>
      </w:pPr>
    </w:p>
    <w:p w14:paraId="66885DA8" w14:textId="77777777" w:rsidR="007B55E7" w:rsidRPr="00E01096" w:rsidRDefault="007B55E7" w:rsidP="006F0D73">
      <w:pPr>
        <w:pStyle w:val="Pagrindinistekstas"/>
        <w:numPr>
          <w:ilvl w:val="1"/>
          <w:numId w:val="39"/>
        </w:numPr>
        <w:kinsoku w:val="0"/>
        <w:overflowPunct w:val="0"/>
        <w:ind w:left="567" w:hanging="567"/>
        <w:rPr>
          <w:spacing w:val="-2"/>
        </w:rPr>
      </w:pPr>
      <w:r w:rsidRPr="00E01096">
        <w:rPr>
          <w:spacing w:val="-2"/>
          <w:u w:val="single"/>
        </w:rPr>
        <w:t>Suaugusie</w:t>
      </w:r>
      <w:r w:rsidR="003F4EDD">
        <w:rPr>
          <w:spacing w:val="-2"/>
          <w:u w:val="single"/>
        </w:rPr>
        <w:t>sie</w:t>
      </w:r>
      <w:r w:rsidRPr="00E01096">
        <w:rPr>
          <w:spacing w:val="-2"/>
          <w:u w:val="single"/>
        </w:rPr>
        <w:t>ms</w:t>
      </w:r>
    </w:p>
    <w:p w14:paraId="187DF20A" w14:textId="77777777" w:rsidR="003F4EDD" w:rsidRDefault="007B55E7" w:rsidP="00E01096">
      <w:pPr>
        <w:pStyle w:val="Pagrindinistekstas"/>
        <w:kinsoku w:val="0"/>
        <w:overflowPunct w:val="0"/>
      </w:pPr>
      <w:r w:rsidRPr="00E01096">
        <w:t>Jeigu vartojate po vieną 15</w:t>
      </w:r>
      <w:r w:rsidR="003F4EDD">
        <w:t> </w:t>
      </w:r>
      <w:r w:rsidRPr="00E01096">
        <w:t xml:space="preserve">mg tabletę </w:t>
      </w:r>
      <w:r w:rsidRPr="00E01096">
        <w:rPr>
          <w:b/>
          <w:bCs/>
        </w:rPr>
        <w:t xml:space="preserve">du kartus </w:t>
      </w:r>
      <w:r w:rsidRPr="00E01096">
        <w:t xml:space="preserve">per parą ir pamiršote pavartoti dozę, padarykite tai iš karto, kai tik tai prisiminsite. Tą pačią </w:t>
      </w:r>
      <w:r w:rsidR="00522AD1">
        <w:t>parą</w:t>
      </w:r>
      <w:r w:rsidR="00522AD1" w:rsidRPr="00E01096">
        <w:t xml:space="preserve"> </w:t>
      </w:r>
      <w:r w:rsidRPr="00E01096">
        <w:t>negalima vartoti daugiau kaip dviejų</w:t>
      </w:r>
      <w:r w:rsidRPr="00E01096">
        <w:rPr>
          <w:spacing w:val="-3"/>
        </w:rPr>
        <w:t xml:space="preserve"> </w:t>
      </w:r>
      <w:r w:rsidRPr="00E01096">
        <w:t>15</w:t>
      </w:r>
      <w:r w:rsidR="003F4EDD">
        <w:t> </w:t>
      </w:r>
      <w:r w:rsidRPr="00E01096">
        <w:t>mg</w:t>
      </w:r>
      <w:r w:rsidRPr="00E01096">
        <w:rPr>
          <w:spacing w:val="-4"/>
        </w:rPr>
        <w:t xml:space="preserve"> </w:t>
      </w:r>
      <w:r w:rsidRPr="00E01096">
        <w:t>tablečių.</w:t>
      </w:r>
      <w:r w:rsidRPr="00E01096">
        <w:rPr>
          <w:spacing w:val="-3"/>
        </w:rPr>
        <w:t xml:space="preserve"> </w:t>
      </w:r>
      <w:r w:rsidRPr="00E01096">
        <w:t>Jeigu</w:t>
      </w:r>
      <w:r w:rsidRPr="00E01096">
        <w:rPr>
          <w:spacing w:val="-3"/>
        </w:rPr>
        <w:t xml:space="preserve"> </w:t>
      </w:r>
      <w:r w:rsidRPr="00E01096">
        <w:t>pamiršote</w:t>
      </w:r>
      <w:r w:rsidRPr="00E01096">
        <w:rPr>
          <w:spacing w:val="-4"/>
        </w:rPr>
        <w:t xml:space="preserve"> </w:t>
      </w:r>
      <w:r w:rsidRPr="00E01096">
        <w:t>pavartoti</w:t>
      </w:r>
      <w:r w:rsidRPr="00E01096">
        <w:rPr>
          <w:spacing w:val="-3"/>
        </w:rPr>
        <w:t xml:space="preserve"> </w:t>
      </w:r>
      <w:r w:rsidRPr="00E01096">
        <w:t>tabletę,</w:t>
      </w:r>
      <w:r w:rsidRPr="00E01096">
        <w:rPr>
          <w:spacing w:val="-3"/>
        </w:rPr>
        <w:t xml:space="preserve"> </w:t>
      </w:r>
      <w:r w:rsidRPr="00E01096">
        <w:t>galite</w:t>
      </w:r>
      <w:r w:rsidRPr="00E01096">
        <w:rPr>
          <w:spacing w:val="-4"/>
        </w:rPr>
        <w:t xml:space="preserve"> </w:t>
      </w:r>
      <w:r w:rsidRPr="00E01096">
        <w:t>vartoti</w:t>
      </w:r>
      <w:r w:rsidRPr="00E01096">
        <w:rPr>
          <w:spacing w:val="-3"/>
        </w:rPr>
        <w:t xml:space="preserve"> </w:t>
      </w:r>
      <w:r w:rsidRPr="00E01096">
        <w:t>dvi</w:t>
      </w:r>
      <w:r w:rsidRPr="00E01096">
        <w:rPr>
          <w:spacing w:val="-4"/>
        </w:rPr>
        <w:t xml:space="preserve"> </w:t>
      </w:r>
      <w:r w:rsidRPr="00E01096">
        <w:t>15</w:t>
      </w:r>
      <w:r w:rsidR="003F4EDD">
        <w:t> </w:t>
      </w:r>
      <w:r w:rsidRPr="00E01096">
        <w:t>mg</w:t>
      </w:r>
      <w:r w:rsidRPr="00E01096">
        <w:rPr>
          <w:spacing w:val="-3"/>
        </w:rPr>
        <w:t xml:space="preserve"> </w:t>
      </w:r>
      <w:r w:rsidRPr="00E01096">
        <w:t>tabletes</w:t>
      </w:r>
      <w:r w:rsidRPr="00E01096">
        <w:rPr>
          <w:spacing w:val="-4"/>
        </w:rPr>
        <w:t xml:space="preserve"> </w:t>
      </w:r>
      <w:r w:rsidRPr="00E01096">
        <w:t>tuo pačiu metu, kad suvartotumėte visą dviejų tablečių kiekį (30</w:t>
      </w:r>
      <w:r w:rsidR="003F4EDD">
        <w:t> </w:t>
      </w:r>
      <w:r w:rsidRPr="00E01096">
        <w:t>mg) tą pačią dieną.</w:t>
      </w:r>
    </w:p>
    <w:p w14:paraId="32BB34B6" w14:textId="77777777" w:rsidR="007B55E7" w:rsidRPr="00E01096" w:rsidRDefault="007B55E7" w:rsidP="00E01096">
      <w:pPr>
        <w:pStyle w:val="Pagrindinistekstas"/>
        <w:kinsoku w:val="0"/>
        <w:overflowPunct w:val="0"/>
      </w:pPr>
      <w:r w:rsidRPr="00E01096">
        <w:t>Kitą dieną vartokite po vieną 15</w:t>
      </w:r>
      <w:r w:rsidR="003F4EDD">
        <w:t> </w:t>
      </w:r>
      <w:r w:rsidRPr="00E01096">
        <w:t>mg tabletę du kartus per parą.</w:t>
      </w:r>
    </w:p>
    <w:p w14:paraId="52E2041B" w14:textId="77777777" w:rsidR="007B55E7" w:rsidRPr="00E01096" w:rsidRDefault="007B55E7" w:rsidP="00E01096">
      <w:pPr>
        <w:pStyle w:val="Pagrindinistekstas"/>
        <w:kinsoku w:val="0"/>
        <w:overflowPunct w:val="0"/>
      </w:pPr>
    </w:p>
    <w:p w14:paraId="43C45F6B" w14:textId="77777777" w:rsidR="007B55E7" w:rsidRPr="00E01096" w:rsidRDefault="007B55E7" w:rsidP="00E01096">
      <w:pPr>
        <w:pStyle w:val="Antrat2"/>
        <w:kinsoku w:val="0"/>
        <w:overflowPunct w:val="0"/>
        <w:ind w:left="0"/>
        <w:rPr>
          <w:spacing w:val="-4"/>
        </w:rPr>
      </w:pPr>
      <w:r w:rsidRPr="00E01096">
        <w:t>Ką</w:t>
      </w:r>
      <w:r w:rsidRPr="00E01096">
        <w:rPr>
          <w:spacing w:val="-8"/>
        </w:rPr>
        <w:t xml:space="preserve"> </w:t>
      </w:r>
      <w:r w:rsidRPr="00E01096">
        <w:t>daryti</w:t>
      </w:r>
      <w:r w:rsidRPr="00E01096">
        <w:rPr>
          <w:spacing w:val="-7"/>
        </w:rPr>
        <w:t xml:space="preserve"> </w:t>
      </w:r>
      <w:r w:rsidRPr="00E01096">
        <w:t>pavartojus</w:t>
      </w:r>
      <w:r w:rsidRPr="00E01096">
        <w:rPr>
          <w:spacing w:val="-8"/>
        </w:rPr>
        <w:t xml:space="preserve"> </w:t>
      </w:r>
      <w:r w:rsidRPr="00E01096">
        <w:t>per</w:t>
      </w:r>
      <w:r w:rsidRPr="00E01096">
        <w:rPr>
          <w:spacing w:val="-8"/>
        </w:rPr>
        <w:t xml:space="preserve"> </w:t>
      </w:r>
      <w:r w:rsidRPr="00E01096">
        <w:t>didelę</w:t>
      </w:r>
      <w:r w:rsidRPr="00E01096">
        <w:rPr>
          <w:spacing w:val="-8"/>
        </w:rPr>
        <w:t xml:space="preserve"> </w:t>
      </w:r>
      <w:proofErr w:type="spellStart"/>
      <w:r w:rsidR="004810D2">
        <w:t>Rivaroxaban</w:t>
      </w:r>
      <w:proofErr w:type="spellEnd"/>
      <w:r w:rsidR="004810D2">
        <w:t xml:space="preserve"> STADA</w:t>
      </w:r>
      <w:r w:rsidRPr="00E01096">
        <w:rPr>
          <w:spacing w:val="-7"/>
        </w:rPr>
        <w:t xml:space="preserve"> </w:t>
      </w:r>
      <w:r w:rsidRPr="00E01096">
        <w:rPr>
          <w:spacing w:val="-4"/>
        </w:rPr>
        <w:t>dozę</w:t>
      </w:r>
    </w:p>
    <w:p w14:paraId="5F8D5D04" w14:textId="77777777" w:rsidR="007B55E7" w:rsidRPr="00E01096" w:rsidRDefault="007B55E7" w:rsidP="00E01096">
      <w:pPr>
        <w:pStyle w:val="Pagrindinistekstas"/>
        <w:kinsoku w:val="0"/>
        <w:overflowPunct w:val="0"/>
      </w:pPr>
      <w:r w:rsidRPr="00E01096">
        <w:t>Nedelsdami</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gydytoją,</w:t>
      </w:r>
      <w:r w:rsidRPr="00E01096">
        <w:rPr>
          <w:spacing w:val="-3"/>
        </w:rPr>
        <w:t xml:space="preserve"> </w:t>
      </w:r>
      <w:r w:rsidRPr="00E01096">
        <w:t>jeigu</w:t>
      </w:r>
      <w:r w:rsidRPr="00E01096">
        <w:rPr>
          <w:spacing w:val="-4"/>
        </w:rPr>
        <w:t xml:space="preserve"> </w:t>
      </w:r>
      <w:r w:rsidRPr="00E01096">
        <w:t>pavartojote</w:t>
      </w:r>
      <w:r w:rsidRPr="00E01096">
        <w:rPr>
          <w:spacing w:val="-4"/>
        </w:rPr>
        <w:t xml:space="preserve"> </w:t>
      </w:r>
      <w:r w:rsidRPr="00E01096">
        <w:t>per</w:t>
      </w:r>
      <w:r w:rsidRPr="00E01096">
        <w:rPr>
          <w:spacing w:val="-3"/>
        </w:rPr>
        <w:t xml:space="preserve"> </w:t>
      </w:r>
      <w:r w:rsidRPr="00E01096">
        <w:t>daug</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tablečių.</w:t>
      </w:r>
      <w:r w:rsidRPr="00E01096">
        <w:rPr>
          <w:spacing w:val="-3"/>
        </w:rPr>
        <w:t xml:space="preserve"> </w:t>
      </w:r>
      <w:r w:rsidRPr="00E01096">
        <w:t>Pavartojus</w:t>
      </w:r>
      <w:r w:rsidRPr="00E01096">
        <w:rPr>
          <w:spacing w:val="-4"/>
        </w:rPr>
        <w:t xml:space="preserve"> </w:t>
      </w:r>
      <w:r w:rsidRPr="00E01096">
        <w:t>per</w:t>
      </w:r>
      <w:r w:rsidRPr="00E01096">
        <w:rPr>
          <w:spacing w:val="-3"/>
        </w:rPr>
        <w:t xml:space="preserve"> </w:t>
      </w:r>
      <w:r w:rsidRPr="00E01096">
        <w:t xml:space="preserve">daug </w:t>
      </w:r>
      <w:proofErr w:type="spellStart"/>
      <w:r w:rsidR="004810D2">
        <w:t>Rivaroxaban</w:t>
      </w:r>
      <w:proofErr w:type="spellEnd"/>
      <w:r w:rsidR="004810D2">
        <w:t xml:space="preserve"> STADA</w:t>
      </w:r>
      <w:r w:rsidRPr="00E01096">
        <w:t>, padidėja kraujavimo rizika.</w:t>
      </w:r>
    </w:p>
    <w:p w14:paraId="4D3657CA" w14:textId="77777777" w:rsidR="007B55E7" w:rsidRPr="00E01096" w:rsidRDefault="007B55E7" w:rsidP="00E01096">
      <w:pPr>
        <w:pStyle w:val="Pagrindinistekstas"/>
        <w:kinsoku w:val="0"/>
        <w:overflowPunct w:val="0"/>
      </w:pPr>
    </w:p>
    <w:p w14:paraId="38D2CB75" w14:textId="77777777" w:rsidR="007B55E7" w:rsidRPr="00E01096" w:rsidRDefault="007B55E7" w:rsidP="00E01096">
      <w:pPr>
        <w:pStyle w:val="Antrat2"/>
        <w:kinsoku w:val="0"/>
        <w:overflowPunct w:val="0"/>
        <w:ind w:left="0"/>
        <w:rPr>
          <w:spacing w:val="-2"/>
        </w:rPr>
      </w:pPr>
      <w:r w:rsidRPr="00E01096">
        <w:t>Nustojus</w:t>
      </w:r>
      <w:r w:rsidRPr="00E01096">
        <w:rPr>
          <w:spacing w:val="-10"/>
        </w:rPr>
        <w:t xml:space="preserve"> </w:t>
      </w:r>
      <w:r w:rsidRPr="00E01096">
        <w:t>vartoti</w:t>
      </w:r>
      <w:r w:rsidRPr="00E01096">
        <w:rPr>
          <w:spacing w:val="-9"/>
        </w:rPr>
        <w:t xml:space="preserve"> </w:t>
      </w:r>
      <w:proofErr w:type="spellStart"/>
      <w:r w:rsidR="004810D2">
        <w:rPr>
          <w:spacing w:val="-2"/>
        </w:rPr>
        <w:t>Rivaroxaban</w:t>
      </w:r>
      <w:proofErr w:type="spellEnd"/>
      <w:r w:rsidR="004810D2">
        <w:rPr>
          <w:spacing w:val="-2"/>
        </w:rPr>
        <w:t xml:space="preserve"> STADA</w:t>
      </w:r>
    </w:p>
    <w:p w14:paraId="09D410A3"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vartojimo,</w:t>
      </w:r>
      <w:r w:rsidR="007B55E7" w:rsidRPr="00E01096">
        <w:rPr>
          <w:spacing w:val="-3"/>
        </w:rPr>
        <w:t xml:space="preserve"> </w:t>
      </w:r>
      <w:r w:rsidR="007B55E7" w:rsidRPr="00E01096">
        <w:t>nepasitarus</w:t>
      </w:r>
      <w:r w:rsidR="007B55E7" w:rsidRPr="00E01096">
        <w:rPr>
          <w:spacing w:val="-4"/>
        </w:rPr>
        <w:t xml:space="preserve"> </w:t>
      </w:r>
      <w:r w:rsidR="007B55E7" w:rsidRPr="00E01096">
        <w:t>su</w:t>
      </w:r>
      <w:r w:rsidR="007B55E7" w:rsidRPr="00E01096">
        <w:rPr>
          <w:spacing w:val="-3"/>
        </w:rPr>
        <w:t xml:space="preserve"> </w:t>
      </w:r>
      <w:r w:rsidR="007B55E7" w:rsidRPr="00E01096">
        <w:t>gydytoju,</w:t>
      </w:r>
      <w:r w:rsidR="007B55E7" w:rsidRPr="00E01096">
        <w:rPr>
          <w:spacing w:val="-3"/>
        </w:rPr>
        <w:t xml:space="preserve"> </w:t>
      </w:r>
      <w:r w:rsidR="007B55E7" w:rsidRPr="00E01096">
        <w:t>nutraukti</w:t>
      </w:r>
      <w:r w:rsidR="007B55E7" w:rsidRPr="00E01096">
        <w:rPr>
          <w:spacing w:val="-4"/>
        </w:rPr>
        <w:t xml:space="preserve"> </w:t>
      </w:r>
      <w:r w:rsidR="007B55E7" w:rsidRPr="00E01096">
        <w:t>negalima,</w:t>
      </w:r>
      <w:r w:rsidR="007B55E7" w:rsidRPr="00E01096">
        <w:rPr>
          <w:spacing w:val="-3"/>
        </w:rPr>
        <w:t xml:space="preserve"> </w:t>
      </w:r>
      <w:r w:rsidR="007B55E7" w:rsidRPr="00E01096">
        <w:t>nes</w:t>
      </w:r>
      <w:r w:rsidR="007B55E7" w:rsidRPr="00E01096">
        <w:rPr>
          <w:spacing w:val="-2"/>
        </w:rPr>
        <w:t xml:space="preserve"> </w:t>
      </w:r>
      <w:proofErr w:type="spellStart"/>
      <w:r>
        <w:t>Rivaroxaban</w:t>
      </w:r>
      <w:proofErr w:type="spellEnd"/>
      <w:r>
        <w:t xml:space="preserve"> STADA</w:t>
      </w:r>
      <w:r w:rsidR="007B55E7" w:rsidRPr="00E01096">
        <w:rPr>
          <w:spacing w:val="-3"/>
        </w:rPr>
        <w:t xml:space="preserve"> </w:t>
      </w:r>
      <w:r w:rsidR="007B55E7" w:rsidRPr="00E01096">
        <w:t>gydo</w:t>
      </w:r>
      <w:r w:rsidR="007B55E7" w:rsidRPr="00E01096">
        <w:rPr>
          <w:spacing w:val="-4"/>
        </w:rPr>
        <w:t xml:space="preserve"> </w:t>
      </w:r>
      <w:r w:rsidR="007B55E7" w:rsidRPr="00E01096">
        <w:t>sunkias</w:t>
      </w:r>
      <w:r w:rsidR="007B55E7" w:rsidRPr="00E01096">
        <w:rPr>
          <w:spacing w:val="-4"/>
        </w:rPr>
        <w:t xml:space="preserve"> </w:t>
      </w:r>
      <w:r w:rsidR="007B55E7" w:rsidRPr="00E01096">
        <w:t>būkles</w:t>
      </w:r>
      <w:r w:rsidR="007B55E7" w:rsidRPr="00E01096">
        <w:rPr>
          <w:spacing w:val="-4"/>
        </w:rPr>
        <w:t xml:space="preserve"> </w:t>
      </w:r>
      <w:r w:rsidR="007B55E7" w:rsidRPr="00E01096">
        <w:t>ir nuo jų apsaugo.</w:t>
      </w:r>
    </w:p>
    <w:p w14:paraId="278EFB7B" w14:textId="77777777" w:rsidR="007B55E7" w:rsidRPr="00E01096" w:rsidRDefault="007B55E7" w:rsidP="00E01096">
      <w:pPr>
        <w:pStyle w:val="Pagrindinistekstas"/>
        <w:kinsoku w:val="0"/>
        <w:overflowPunct w:val="0"/>
      </w:pPr>
    </w:p>
    <w:p w14:paraId="3352755A" w14:textId="77777777" w:rsidR="007B55E7" w:rsidRPr="00E01096" w:rsidRDefault="007B55E7" w:rsidP="00E01096">
      <w:pPr>
        <w:pStyle w:val="Pagrindinistekstas"/>
        <w:kinsoku w:val="0"/>
        <w:overflowPunct w:val="0"/>
        <w:rPr>
          <w:spacing w:val="-2"/>
        </w:rPr>
      </w:pPr>
      <w:r w:rsidRPr="00E01096">
        <w:t>Jeigu</w:t>
      </w:r>
      <w:r w:rsidRPr="00E01096">
        <w:rPr>
          <w:spacing w:val="-8"/>
        </w:rPr>
        <w:t xml:space="preserve"> </w:t>
      </w:r>
      <w:r w:rsidRPr="00E01096">
        <w:t>kiltų</w:t>
      </w:r>
      <w:r w:rsidRPr="00E01096">
        <w:rPr>
          <w:spacing w:val="-7"/>
        </w:rPr>
        <w:t xml:space="preserve"> </w:t>
      </w:r>
      <w:r w:rsidRPr="00E01096">
        <w:t>daugiau</w:t>
      </w:r>
      <w:r w:rsidRPr="00E01096">
        <w:rPr>
          <w:spacing w:val="-8"/>
        </w:rPr>
        <w:t xml:space="preserve"> </w:t>
      </w:r>
      <w:r w:rsidRPr="00E01096">
        <w:t>klausimų</w:t>
      </w:r>
      <w:r w:rsidRPr="00E01096">
        <w:rPr>
          <w:spacing w:val="-7"/>
        </w:rPr>
        <w:t xml:space="preserve"> </w:t>
      </w:r>
      <w:r w:rsidRPr="00E01096">
        <w:t>dėl</w:t>
      </w:r>
      <w:r w:rsidRPr="00E01096">
        <w:rPr>
          <w:spacing w:val="-7"/>
        </w:rPr>
        <w:t xml:space="preserve"> </w:t>
      </w:r>
      <w:r w:rsidRPr="00E01096">
        <w:t>šio</w:t>
      </w:r>
      <w:r w:rsidRPr="00E01096">
        <w:rPr>
          <w:spacing w:val="-7"/>
        </w:rPr>
        <w:t xml:space="preserve"> </w:t>
      </w:r>
      <w:r w:rsidRPr="00E01096">
        <w:t>vaisto</w:t>
      </w:r>
      <w:r w:rsidRPr="00E01096">
        <w:rPr>
          <w:spacing w:val="-7"/>
        </w:rPr>
        <w:t xml:space="preserve"> </w:t>
      </w:r>
      <w:r w:rsidRPr="00E01096">
        <w:t>vartojimo,</w:t>
      </w:r>
      <w:r w:rsidRPr="00E01096">
        <w:rPr>
          <w:spacing w:val="-7"/>
        </w:rPr>
        <w:t xml:space="preserve"> </w:t>
      </w:r>
      <w:r w:rsidRPr="00E01096">
        <w:t>kreipkitės</w:t>
      </w:r>
      <w:r w:rsidRPr="00E01096">
        <w:rPr>
          <w:spacing w:val="-8"/>
        </w:rPr>
        <w:t xml:space="preserve"> </w:t>
      </w:r>
      <w:r w:rsidRPr="00E01096">
        <w:t>į</w:t>
      </w:r>
      <w:r w:rsidRPr="00E01096">
        <w:rPr>
          <w:spacing w:val="-8"/>
        </w:rPr>
        <w:t xml:space="preserve"> </w:t>
      </w:r>
      <w:r w:rsidRPr="00E01096">
        <w:t>gydytoją</w:t>
      </w:r>
      <w:r w:rsidRPr="00E01096">
        <w:rPr>
          <w:spacing w:val="-8"/>
        </w:rPr>
        <w:t xml:space="preserve"> </w:t>
      </w:r>
      <w:r w:rsidRPr="00E01096">
        <w:t>arba</w:t>
      </w:r>
      <w:r w:rsidRPr="00E01096">
        <w:rPr>
          <w:spacing w:val="-8"/>
        </w:rPr>
        <w:t xml:space="preserve"> </w:t>
      </w:r>
      <w:r w:rsidRPr="00E01096">
        <w:rPr>
          <w:spacing w:val="-2"/>
        </w:rPr>
        <w:t>vaistininką.</w:t>
      </w:r>
    </w:p>
    <w:p w14:paraId="7D6CC519" w14:textId="77777777" w:rsidR="007B55E7" w:rsidRDefault="007B55E7" w:rsidP="00E01096">
      <w:pPr>
        <w:pStyle w:val="Pagrindinistekstas"/>
        <w:kinsoku w:val="0"/>
        <w:overflowPunct w:val="0"/>
      </w:pPr>
    </w:p>
    <w:p w14:paraId="50D25441" w14:textId="77777777" w:rsidR="000A2278" w:rsidRPr="00E01096" w:rsidRDefault="000A2278" w:rsidP="000A2278">
      <w:pPr>
        <w:pStyle w:val="Pagrindinistekstas"/>
        <w:kinsoku w:val="0"/>
        <w:overflowPunct w:val="0"/>
      </w:pPr>
    </w:p>
    <w:p w14:paraId="2FF72B57" w14:textId="77777777" w:rsidR="000A2278" w:rsidRPr="00E01096" w:rsidRDefault="000A2278" w:rsidP="006F0D73">
      <w:pPr>
        <w:pStyle w:val="Antrat2"/>
        <w:numPr>
          <w:ilvl w:val="0"/>
          <w:numId w:val="83"/>
        </w:numPr>
        <w:tabs>
          <w:tab w:val="left" w:pos="567"/>
          <w:tab w:val="left" w:pos="1468"/>
        </w:tabs>
        <w:kinsoku w:val="0"/>
        <w:overflowPunct w:val="0"/>
        <w:ind w:hanging="1468"/>
        <w:rPr>
          <w:spacing w:val="-2"/>
        </w:rPr>
      </w:pPr>
      <w:r w:rsidRPr="00E01096">
        <w:t>Galimas</w:t>
      </w:r>
      <w:r w:rsidRPr="00E01096">
        <w:rPr>
          <w:spacing w:val="-10"/>
        </w:rPr>
        <w:t xml:space="preserve"> </w:t>
      </w:r>
      <w:r w:rsidRPr="00E01096">
        <w:t>šalutinis</w:t>
      </w:r>
      <w:r w:rsidRPr="00E01096">
        <w:rPr>
          <w:spacing w:val="-10"/>
        </w:rPr>
        <w:t xml:space="preserve"> </w:t>
      </w:r>
      <w:r w:rsidRPr="00E01096">
        <w:rPr>
          <w:spacing w:val="-2"/>
        </w:rPr>
        <w:t>poveikis</w:t>
      </w:r>
    </w:p>
    <w:p w14:paraId="38466765" w14:textId="77777777" w:rsidR="000A2278" w:rsidRPr="00E01096" w:rsidRDefault="000A2278" w:rsidP="000A2278">
      <w:pPr>
        <w:pStyle w:val="Pagrindinistekstas"/>
        <w:kinsoku w:val="0"/>
        <w:overflowPunct w:val="0"/>
        <w:rPr>
          <w:b/>
          <w:bCs/>
        </w:rPr>
      </w:pPr>
    </w:p>
    <w:p w14:paraId="7FF96FC5" w14:textId="77777777" w:rsidR="000A2278" w:rsidRPr="00E01096" w:rsidRDefault="000A2278" w:rsidP="000A2278">
      <w:pPr>
        <w:pStyle w:val="Pagrindinistekstas"/>
        <w:kinsoku w:val="0"/>
        <w:overflowPunct w:val="0"/>
        <w:rPr>
          <w:spacing w:val="-2"/>
        </w:rPr>
      </w:pPr>
      <w:r>
        <w:t>Šis vaistas</w:t>
      </w:r>
      <w:r w:rsidRPr="00E01096">
        <w:t>,</w:t>
      </w:r>
      <w:r w:rsidRPr="00E01096">
        <w:rPr>
          <w:spacing w:val="-7"/>
        </w:rPr>
        <w:t xml:space="preserve"> </w:t>
      </w:r>
      <w:r w:rsidRPr="00E01096">
        <w:t>kaip</w:t>
      </w:r>
      <w:r w:rsidRPr="00E01096">
        <w:rPr>
          <w:spacing w:val="-6"/>
        </w:rPr>
        <w:t xml:space="preserve"> </w:t>
      </w:r>
      <w:r w:rsidRPr="00E01096">
        <w:t>ir</w:t>
      </w:r>
      <w:r w:rsidRPr="00E01096">
        <w:rPr>
          <w:spacing w:val="-6"/>
        </w:rPr>
        <w:t xml:space="preserve"> </w:t>
      </w:r>
      <w:r w:rsidRPr="00E01096">
        <w:t>visi</w:t>
      </w:r>
      <w:r w:rsidRPr="00E01096">
        <w:rPr>
          <w:spacing w:val="-7"/>
        </w:rPr>
        <w:t xml:space="preserve"> </w:t>
      </w:r>
      <w:r w:rsidRPr="00E01096">
        <w:t>kiti,</w:t>
      </w:r>
      <w:r w:rsidRPr="00E01096">
        <w:rPr>
          <w:spacing w:val="-6"/>
        </w:rPr>
        <w:t xml:space="preserve"> </w:t>
      </w:r>
      <w:r w:rsidRPr="00E01096">
        <w:t>gali</w:t>
      </w:r>
      <w:r w:rsidRPr="00E01096">
        <w:rPr>
          <w:spacing w:val="-6"/>
        </w:rPr>
        <w:t xml:space="preserve"> </w:t>
      </w:r>
      <w:r w:rsidRPr="00E01096">
        <w:t>sukelti</w:t>
      </w:r>
      <w:r w:rsidRPr="00E01096">
        <w:rPr>
          <w:spacing w:val="-6"/>
        </w:rPr>
        <w:t xml:space="preserve"> </w:t>
      </w:r>
      <w:r w:rsidRPr="00E01096">
        <w:t>šalutinį</w:t>
      </w:r>
      <w:r w:rsidRPr="00E01096">
        <w:rPr>
          <w:spacing w:val="-7"/>
        </w:rPr>
        <w:t xml:space="preserve"> </w:t>
      </w:r>
      <w:r w:rsidRPr="00E01096">
        <w:t>poveikį,</w:t>
      </w:r>
      <w:r w:rsidRPr="00E01096">
        <w:rPr>
          <w:spacing w:val="-6"/>
        </w:rPr>
        <w:t xml:space="preserve"> </w:t>
      </w:r>
      <w:r w:rsidRPr="00E01096">
        <w:t>nors</w:t>
      </w:r>
      <w:r w:rsidRPr="00E01096">
        <w:rPr>
          <w:spacing w:val="-7"/>
        </w:rPr>
        <w:t xml:space="preserve"> </w:t>
      </w:r>
      <w:r w:rsidRPr="00E01096">
        <w:t>jis</w:t>
      </w:r>
      <w:r w:rsidRPr="00E01096">
        <w:rPr>
          <w:spacing w:val="-8"/>
        </w:rPr>
        <w:t xml:space="preserve"> </w:t>
      </w:r>
      <w:r w:rsidRPr="00E01096">
        <w:t>pasireiškia</w:t>
      </w:r>
      <w:r w:rsidRPr="00E01096">
        <w:rPr>
          <w:spacing w:val="-6"/>
        </w:rPr>
        <w:t xml:space="preserve"> </w:t>
      </w:r>
      <w:r w:rsidRPr="00E01096">
        <w:t>ne</w:t>
      </w:r>
      <w:r w:rsidRPr="00E01096">
        <w:rPr>
          <w:spacing w:val="-7"/>
        </w:rPr>
        <w:t xml:space="preserve"> </w:t>
      </w:r>
      <w:r w:rsidRPr="00E01096">
        <w:t>visiems</w:t>
      </w:r>
      <w:r w:rsidRPr="00E01096">
        <w:rPr>
          <w:spacing w:val="-5"/>
        </w:rPr>
        <w:t xml:space="preserve"> </w:t>
      </w:r>
      <w:r w:rsidRPr="00E01096">
        <w:rPr>
          <w:spacing w:val="-2"/>
        </w:rPr>
        <w:t>žmonėms.</w:t>
      </w:r>
    </w:p>
    <w:p w14:paraId="1F41CFDB" w14:textId="77777777" w:rsidR="000A2278" w:rsidRPr="00E01096" w:rsidRDefault="000A2278" w:rsidP="000A2278">
      <w:pPr>
        <w:pStyle w:val="Pagrindinistekstas"/>
        <w:kinsoku w:val="0"/>
        <w:overflowPunct w:val="0"/>
      </w:pPr>
    </w:p>
    <w:p w14:paraId="3ACFBEA1" w14:textId="77777777" w:rsidR="000A2278" w:rsidRPr="00E01096" w:rsidRDefault="000A2278" w:rsidP="000A2278">
      <w:pPr>
        <w:pStyle w:val="Pagrindinistekstas"/>
        <w:kinsoku w:val="0"/>
        <w:overflowPunct w:val="0"/>
      </w:pPr>
      <w:r w:rsidRPr="00E01096">
        <w:t xml:space="preserve">Kaip ir kiti panašūs vaistai, mažinantys kraujo krešulių susidarymą, </w:t>
      </w:r>
      <w:proofErr w:type="spellStart"/>
      <w:r>
        <w:t>Rivaroxaban</w:t>
      </w:r>
      <w:proofErr w:type="spellEnd"/>
      <w:r>
        <w:t xml:space="preserve"> STADA</w:t>
      </w:r>
      <w:r w:rsidRPr="00E01096">
        <w:t xml:space="preserve"> gali sukelti kraujavimą, galintį</w:t>
      </w:r>
      <w:r w:rsidRPr="00E01096">
        <w:rPr>
          <w:spacing w:val="-3"/>
        </w:rPr>
        <w:t xml:space="preserve"> </w:t>
      </w:r>
      <w:r w:rsidRPr="00E01096">
        <w:t>kelti</w:t>
      </w:r>
      <w:r w:rsidRPr="00E01096">
        <w:rPr>
          <w:spacing w:val="-3"/>
        </w:rPr>
        <w:t xml:space="preserve"> </w:t>
      </w:r>
      <w:r w:rsidRPr="00E01096">
        <w:t>pavojų</w:t>
      </w:r>
      <w:r w:rsidRPr="00E01096">
        <w:rPr>
          <w:spacing w:val="-3"/>
        </w:rPr>
        <w:t xml:space="preserve"> </w:t>
      </w:r>
      <w:r w:rsidRPr="00E01096">
        <w:t>gyvybei.</w:t>
      </w:r>
      <w:r w:rsidRPr="00E01096">
        <w:rPr>
          <w:spacing w:val="-3"/>
        </w:rPr>
        <w:t xml:space="preserve"> </w:t>
      </w:r>
      <w:r w:rsidRPr="00E01096">
        <w:t>Stipriai</w:t>
      </w:r>
      <w:r w:rsidRPr="00E01096">
        <w:rPr>
          <w:spacing w:val="-3"/>
        </w:rPr>
        <w:t xml:space="preserve"> </w:t>
      </w:r>
      <w:r w:rsidRPr="00E01096">
        <w:t>kraujuojant,</w:t>
      </w:r>
      <w:r w:rsidRPr="00E01096">
        <w:rPr>
          <w:spacing w:val="-4"/>
        </w:rPr>
        <w:t xml:space="preserve"> </w:t>
      </w:r>
      <w:r w:rsidRPr="00E01096">
        <w:t>gali</w:t>
      </w:r>
      <w:r w:rsidRPr="00E01096">
        <w:rPr>
          <w:spacing w:val="-4"/>
        </w:rPr>
        <w:t xml:space="preserve"> </w:t>
      </w:r>
      <w:r w:rsidRPr="00E01096">
        <w:t>staigiai</w:t>
      </w:r>
      <w:r w:rsidRPr="00E01096">
        <w:rPr>
          <w:spacing w:val="-3"/>
        </w:rPr>
        <w:t xml:space="preserve"> </w:t>
      </w:r>
      <w:r w:rsidRPr="00E01096">
        <w:t>nukristi</w:t>
      </w:r>
      <w:r w:rsidRPr="00E01096">
        <w:rPr>
          <w:spacing w:val="-3"/>
        </w:rPr>
        <w:t xml:space="preserve"> </w:t>
      </w:r>
      <w:r w:rsidRPr="00E01096">
        <w:t>kraujospūdis</w:t>
      </w:r>
      <w:r w:rsidRPr="00E01096">
        <w:rPr>
          <w:spacing w:val="-4"/>
        </w:rPr>
        <w:t xml:space="preserve"> </w:t>
      </w:r>
      <w:r w:rsidRPr="00E01096">
        <w:t>(išsivystyti</w:t>
      </w:r>
      <w:r w:rsidRPr="00E01096">
        <w:rPr>
          <w:spacing w:val="-3"/>
        </w:rPr>
        <w:t xml:space="preserve"> </w:t>
      </w:r>
      <w:r w:rsidRPr="00E01096">
        <w:t>šokas). Kai kuriais atvejais kraujavimas gali būti nepastebimas.</w:t>
      </w:r>
    </w:p>
    <w:p w14:paraId="4ED0F78F" w14:textId="77777777" w:rsidR="000A2278" w:rsidRPr="00E01096" w:rsidRDefault="000A2278" w:rsidP="000A2278">
      <w:pPr>
        <w:pStyle w:val="Pagrindinistekstas"/>
        <w:kinsoku w:val="0"/>
        <w:overflowPunct w:val="0"/>
      </w:pPr>
    </w:p>
    <w:p w14:paraId="41B61752" w14:textId="77777777" w:rsidR="000A2278" w:rsidRPr="00E01096" w:rsidRDefault="000A2278" w:rsidP="000A2278">
      <w:pPr>
        <w:pStyle w:val="Pagrindinistekstas"/>
        <w:kinsoku w:val="0"/>
        <w:overflowPunct w:val="0"/>
        <w:rPr>
          <w:b/>
          <w:bCs/>
          <w:spacing w:val="-2"/>
        </w:rPr>
      </w:pPr>
      <w:r w:rsidRPr="00F62FB1">
        <w:rPr>
          <w:b/>
          <w:bCs/>
        </w:rPr>
        <w:t>Nedelsdami</w:t>
      </w:r>
      <w:r w:rsidRPr="00F62FB1">
        <w:rPr>
          <w:b/>
          <w:bCs/>
          <w:spacing w:val="-8"/>
        </w:rPr>
        <w:t xml:space="preserve"> </w:t>
      </w:r>
      <w:r w:rsidRPr="00F62FB1">
        <w:rPr>
          <w:b/>
          <w:bCs/>
        </w:rPr>
        <w:t>pasakykite</w:t>
      </w:r>
      <w:r w:rsidRPr="00F62FB1">
        <w:rPr>
          <w:b/>
          <w:bCs/>
          <w:spacing w:val="-9"/>
        </w:rPr>
        <w:t xml:space="preserve"> </w:t>
      </w:r>
      <w:r w:rsidRPr="00F62FB1">
        <w:rPr>
          <w:b/>
          <w:bCs/>
        </w:rPr>
        <w:t>savo</w:t>
      </w:r>
      <w:r w:rsidRPr="00F62FB1">
        <w:rPr>
          <w:b/>
          <w:bCs/>
          <w:spacing w:val="-8"/>
        </w:rPr>
        <w:t xml:space="preserve"> </w:t>
      </w:r>
      <w:r w:rsidRPr="00F62FB1">
        <w:rPr>
          <w:b/>
          <w:bCs/>
        </w:rPr>
        <w:t>gydytojui,</w:t>
      </w:r>
      <w:r w:rsidRPr="00F62FB1">
        <w:rPr>
          <w:b/>
          <w:bCs/>
          <w:spacing w:val="-8"/>
        </w:rPr>
        <w:t xml:space="preserve"> </w:t>
      </w:r>
      <w:r w:rsidRPr="00F62FB1">
        <w:rPr>
          <w:b/>
          <w:bCs/>
        </w:rPr>
        <w:t>je</w:t>
      </w:r>
      <w:r w:rsidRPr="00E01096">
        <w:rPr>
          <w:b/>
          <w:bCs/>
        </w:rPr>
        <w:t>i</w:t>
      </w:r>
      <w:r w:rsidRPr="00E01096">
        <w:rPr>
          <w:b/>
          <w:bCs/>
          <w:spacing w:val="-8"/>
        </w:rPr>
        <w:t xml:space="preserve"> </w:t>
      </w:r>
      <w:r>
        <w:rPr>
          <w:b/>
          <w:bCs/>
          <w:spacing w:val="-8"/>
        </w:rPr>
        <w:t xml:space="preserve">Jums arba vaikui </w:t>
      </w:r>
      <w:r w:rsidRPr="00E01096">
        <w:rPr>
          <w:b/>
          <w:bCs/>
        </w:rPr>
        <w:t>pasireiškia</w:t>
      </w:r>
      <w:r w:rsidRPr="00E01096">
        <w:rPr>
          <w:b/>
          <w:bCs/>
          <w:spacing w:val="-8"/>
        </w:rPr>
        <w:t xml:space="preserve"> </w:t>
      </w:r>
      <w:r w:rsidRPr="00E01096">
        <w:rPr>
          <w:b/>
          <w:bCs/>
        </w:rPr>
        <w:t>bet</w:t>
      </w:r>
      <w:r w:rsidRPr="00E01096">
        <w:rPr>
          <w:b/>
          <w:bCs/>
          <w:spacing w:val="-8"/>
        </w:rPr>
        <w:t xml:space="preserve"> </w:t>
      </w:r>
      <w:r w:rsidRPr="00E01096">
        <w:rPr>
          <w:b/>
          <w:bCs/>
        </w:rPr>
        <w:t>kuris</w:t>
      </w:r>
      <w:r w:rsidRPr="00E01096">
        <w:rPr>
          <w:b/>
          <w:bCs/>
          <w:spacing w:val="-9"/>
        </w:rPr>
        <w:t xml:space="preserve"> </w:t>
      </w:r>
      <w:r w:rsidRPr="00E01096">
        <w:rPr>
          <w:b/>
          <w:bCs/>
        </w:rPr>
        <w:t>iš</w:t>
      </w:r>
      <w:r w:rsidRPr="00E01096">
        <w:rPr>
          <w:b/>
          <w:bCs/>
          <w:spacing w:val="-8"/>
        </w:rPr>
        <w:t xml:space="preserve"> </w:t>
      </w:r>
      <w:r w:rsidRPr="00E01096">
        <w:rPr>
          <w:b/>
          <w:bCs/>
        </w:rPr>
        <w:t>šių</w:t>
      </w:r>
      <w:r w:rsidRPr="00E01096">
        <w:rPr>
          <w:b/>
          <w:bCs/>
          <w:spacing w:val="-8"/>
        </w:rPr>
        <w:t xml:space="preserve"> </w:t>
      </w:r>
      <w:r w:rsidRPr="00E01096">
        <w:rPr>
          <w:b/>
          <w:bCs/>
        </w:rPr>
        <w:t>šalutinių</w:t>
      </w:r>
      <w:r w:rsidRPr="00E01096">
        <w:rPr>
          <w:b/>
          <w:bCs/>
          <w:spacing w:val="-8"/>
        </w:rPr>
        <w:t xml:space="preserve"> </w:t>
      </w:r>
      <w:r w:rsidRPr="00E01096">
        <w:rPr>
          <w:b/>
          <w:bCs/>
          <w:spacing w:val="-2"/>
        </w:rPr>
        <w:t>poveikių:</w:t>
      </w:r>
    </w:p>
    <w:p w14:paraId="01A96DA0" w14:textId="77777777" w:rsidR="000A2278" w:rsidRPr="00E01096" w:rsidRDefault="000A2278" w:rsidP="008679E7">
      <w:pPr>
        <w:pStyle w:val="Antrat2"/>
        <w:numPr>
          <w:ilvl w:val="0"/>
          <w:numId w:val="8"/>
        </w:numPr>
        <w:tabs>
          <w:tab w:val="left" w:pos="567"/>
          <w:tab w:val="left" w:pos="1468"/>
        </w:tabs>
        <w:kinsoku w:val="0"/>
        <w:overflowPunct w:val="0"/>
        <w:ind w:left="0" w:firstLine="0"/>
        <w:rPr>
          <w:spacing w:val="-2"/>
        </w:rPr>
      </w:pPr>
      <w:r w:rsidRPr="00E01096">
        <w:rPr>
          <w:spacing w:val="-2"/>
        </w:rPr>
        <w:t>Kraujavimo</w:t>
      </w:r>
      <w:r w:rsidRPr="00E01096">
        <w:rPr>
          <w:spacing w:val="5"/>
        </w:rPr>
        <w:t xml:space="preserve"> </w:t>
      </w:r>
      <w:r w:rsidRPr="00E01096">
        <w:rPr>
          <w:spacing w:val="-2"/>
        </w:rPr>
        <w:t>požymiai</w:t>
      </w:r>
    </w:p>
    <w:p w14:paraId="5BDF3584" w14:textId="77777777" w:rsidR="000A2278" w:rsidRPr="00E01096" w:rsidRDefault="000A2278" w:rsidP="006F0D73">
      <w:pPr>
        <w:pStyle w:val="Sraopastraipa"/>
        <w:numPr>
          <w:ilvl w:val="1"/>
          <w:numId w:val="55"/>
        </w:numPr>
        <w:tabs>
          <w:tab w:val="left" w:pos="1134"/>
        </w:tabs>
        <w:kinsoku w:val="0"/>
        <w:overflowPunct w:val="0"/>
        <w:ind w:left="1134" w:hanging="567"/>
        <w:rPr>
          <w:spacing w:val="-2"/>
          <w:sz w:val="22"/>
          <w:szCs w:val="22"/>
        </w:rPr>
      </w:pPr>
      <w:r w:rsidRPr="00E01096">
        <w:rPr>
          <w:sz w:val="22"/>
          <w:szCs w:val="22"/>
        </w:rPr>
        <w:t>kraujavimas į smegenis ar į kaukolės vidų (simptomams priskiriam</w:t>
      </w:r>
      <w:r>
        <w:rPr>
          <w:sz w:val="22"/>
          <w:szCs w:val="22"/>
        </w:rPr>
        <w:t>i</w:t>
      </w:r>
      <w:r w:rsidRPr="00E01096">
        <w:rPr>
          <w:sz w:val="22"/>
          <w:szCs w:val="22"/>
        </w:rPr>
        <w:t xml:space="preserve"> galvos skausmas, silpnumas</w:t>
      </w:r>
      <w:r w:rsidRPr="00E01096">
        <w:rPr>
          <w:spacing w:val="-4"/>
          <w:sz w:val="22"/>
          <w:szCs w:val="22"/>
        </w:rPr>
        <w:t xml:space="preserve"> </w:t>
      </w:r>
      <w:r w:rsidRPr="00E01096">
        <w:rPr>
          <w:sz w:val="22"/>
          <w:szCs w:val="22"/>
        </w:rPr>
        <w:t>vienoje</w:t>
      </w:r>
      <w:r w:rsidRPr="00E01096">
        <w:rPr>
          <w:spacing w:val="-4"/>
          <w:sz w:val="22"/>
          <w:szCs w:val="22"/>
        </w:rPr>
        <w:t xml:space="preserve"> </w:t>
      </w:r>
      <w:r w:rsidRPr="00E01096">
        <w:rPr>
          <w:sz w:val="22"/>
          <w:szCs w:val="22"/>
        </w:rPr>
        <w:t>kūno</w:t>
      </w:r>
      <w:r w:rsidRPr="00E01096">
        <w:rPr>
          <w:spacing w:val="-3"/>
          <w:sz w:val="22"/>
          <w:szCs w:val="22"/>
        </w:rPr>
        <w:t xml:space="preserve"> </w:t>
      </w:r>
      <w:r w:rsidRPr="00E01096">
        <w:rPr>
          <w:sz w:val="22"/>
          <w:szCs w:val="22"/>
        </w:rPr>
        <w:t>pusėje,</w:t>
      </w:r>
      <w:r w:rsidRPr="00E01096">
        <w:rPr>
          <w:spacing w:val="-3"/>
          <w:sz w:val="22"/>
          <w:szCs w:val="22"/>
        </w:rPr>
        <w:t xml:space="preserve"> </w:t>
      </w:r>
      <w:r w:rsidRPr="00E01096">
        <w:rPr>
          <w:sz w:val="22"/>
          <w:szCs w:val="22"/>
        </w:rPr>
        <w:t>vėmimas,</w:t>
      </w:r>
      <w:r w:rsidRPr="00E01096">
        <w:rPr>
          <w:spacing w:val="-4"/>
          <w:sz w:val="22"/>
          <w:szCs w:val="22"/>
        </w:rPr>
        <w:t xml:space="preserve"> </w:t>
      </w:r>
      <w:r w:rsidRPr="00E01096">
        <w:rPr>
          <w:sz w:val="22"/>
          <w:szCs w:val="22"/>
        </w:rPr>
        <w:t>traukuliai,</w:t>
      </w:r>
      <w:r w:rsidRPr="00E01096">
        <w:rPr>
          <w:spacing w:val="-4"/>
          <w:sz w:val="22"/>
          <w:szCs w:val="22"/>
        </w:rPr>
        <w:t xml:space="preserve"> </w:t>
      </w:r>
      <w:r w:rsidRPr="00E01096">
        <w:rPr>
          <w:sz w:val="22"/>
          <w:szCs w:val="22"/>
        </w:rPr>
        <w:t>sumažėjęs</w:t>
      </w:r>
      <w:r w:rsidRPr="00E01096">
        <w:rPr>
          <w:spacing w:val="-3"/>
          <w:sz w:val="22"/>
          <w:szCs w:val="22"/>
        </w:rPr>
        <w:t xml:space="preserve"> </w:t>
      </w:r>
      <w:r w:rsidRPr="00E01096">
        <w:rPr>
          <w:sz w:val="22"/>
          <w:szCs w:val="22"/>
        </w:rPr>
        <w:t>sąmonės</w:t>
      </w:r>
      <w:r w:rsidRPr="00E01096">
        <w:rPr>
          <w:spacing w:val="-4"/>
          <w:sz w:val="22"/>
          <w:szCs w:val="22"/>
        </w:rPr>
        <w:t xml:space="preserve"> </w:t>
      </w:r>
      <w:r w:rsidRPr="00E01096">
        <w:rPr>
          <w:sz w:val="22"/>
          <w:szCs w:val="22"/>
        </w:rPr>
        <w:t>lygis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 xml:space="preserve">sprando </w:t>
      </w:r>
      <w:r w:rsidRPr="00E01096">
        <w:rPr>
          <w:spacing w:val="-2"/>
          <w:sz w:val="22"/>
          <w:szCs w:val="22"/>
        </w:rPr>
        <w:t>sąstingis</w:t>
      </w:r>
      <w:r w:rsidR="00D66AD8">
        <w:rPr>
          <w:spacing w:val="-2"/>
          <w:sz w:val="22"/>
          <w:szCs w:val="22"/>
        </w:rPr>
        <w:t>)</w:t>
      </w:r>
      <w:r w:rsidRPr="00E01096">
        <w:rPr>
          <w:spacing w:val="-2"/>
          <w:sz w:val="22"/>
          <w:szCs w:val="22"/>
        </w:rPr>
        <w:t>.</w:t>
      </w:r>
    </w:p>
    <w:p w14:paraId="1D14F11B" w14:textId="77777777" w:rsidR="000A2278" w:rsidRPr="00E01096" w:rsidRDefault="000A2278" w:rsidP="000A2278">
      <w:pPr>
        <w:pStyle w:val="Pagrindinistekstas"/>
        <w:kinsoku w:val="0"/>
        <w:overflowPunct w:val="0"/>
        <w:ind w:left="1134"/>
        <w:rPr>
          <w:spacing w:val="-2"/>
        </w:rPr>
      </w:pPr>
      <w:r w:rsidRPr="00E01096">
        <w:t>Tai</w:t>
      </w:r>
      <w:r w:rsidRPr="00E01096">
        <w:rPr>
          <w:spacing w:val="-11"/>
        </w:rPr>
        <w:t xml:space="preserve"> </w:t>
      </w:r>
      <w:r w:rsidRPr="00E01096">
        <w:t>sunki,</w:t>
      </w:r>
      <w:r w:rsidRPr="00E01096">
        <w:rPr>
          <w:spacing w:val="-11"/>
        </w:rPr>
        <w:t xml:space="preserve"> </w:t>
      </w:r>
      <w:r w:rsidRPr="00E01096">
        <w:t>neatidėliotina</w:t>
      </w:r>
      <w:r w:rsidRPr="00E01096">
        <w:rPr>
          <w:spacing w:val="-11"/>
        </w:rPr>
        <w:t xml:space="preserve"> </w:t>
      </w:r>
      <w:r w:rsidRPr="00E01096">
        <w:t>medicininė</w:t>
      </w:r>
      <w:r w:rsidRPr="00E01096">
        <w:rPr>
          <w:spacing w:val="-12"/>
        </w:rPr>
        <w:t xml:space="preserve"> </w:t>
      </w:r>
      <w:r w:rsidRPr="00E01096">
        <w:t>būklė.</w:t>
      </w:r>
      <w:r w:rsidRPr="00E01096">
        <w:rPr>
          <w:spacing w:val="-10"/>
        </w:rPr>
        <w:t xml:space="preserve"> </w:t>
      </w:r>
      <w:r w:rsidRPr="00E01096">
        <w:t>Nedelsdami</w:t>
      </w:r>
      <w:r w:rsidRPr="00E01096">
        <w:rPr>
          <w:spacing w:val="-11"/>
        </w:rPr>
        <w:t xml:space="preserve"> </w:t>
      </w:r>
      <w:r w:rsidRPr="00E01096">
        <w:t>kreipkitės</w:t>
      </w:r>
      <w:r w:rsidRPr="00E01096">
        <w:rPr>
          <w:spacing w:val="-12"/>
        </w:rPr>
        <w:t xml:space="preserve"> </w:t>
      </w:r>
      <w:r w:rsidRPr="00E01096">
        <w:t>medicinos</w:t>
      </w:r>
      <w:r w:rsidRPr="00E01096">
        <w:rPr>
          <w:spacing w:val="-11"/>
        </w:rPr>
        <w:t xml:space="preserve"> </w:t>
      </w:r>
      <w:r w:rsidRPr="00E01096">
        <w:rPr>
          <w:spacing w:val="-2"/>
        </w:rPr>
        <w:t>pagalbos!</w:t>
      </w:r>
    </w:p>
    <w:p w14:paraId="47726A2E" w14:textId="77777777" w:rsidR="000A2278" w:rsidRPr="00E01096" w:rsidRDefault="000A2278" w:rsidP="006F0D73">
      <w:pPr>
        <w:pStyle w:val="Sraopastraipa"/>
        <w:numPr>
          <w:ilvl w:val="1"/>
          <w:numId w:val="56"/>
        </w:numPr>
        <w:tabs>
          <w:tab w:val="left" w:pos="2025"/>
        </w:tabs>
        <w:kinsoku w:val="0"/>
        <w:overflowPunct w:val="0"/>
        <w:ind w:left="1134" w:hanging="567"/>
        <w:rPr>
          <w:spacing w:val="-2"/>
          <w:sz w:val="22"/>
          <w:szCs w:val="22"/>
        </w:rPr>
      </w:pPr>
      <w:r w:rsidRPr="00E01096">
        <w:rPr>
          <w:sz w:val="22"/>
          <w:szCs w:val="22"/>
        </w:rPr>
        <w:t>ilgai</w:t>
      </w:r>
      <w:r w:rsidRPr="00E01096">
        <w:rPr>
          <w:spacing w:val="-7"/>
          <w:sz w:val="22"/>
          <w:szCs w:val="22"/>
        </w:rPr>
        <w:t xml:space="preserve"> </w:t>
      </w:r>
      <w:r w:rsidRPr="00E01096">
        <w:rPr>
          <w:sz w:val="22"/>
          <w:szCs w:val="22"/>
        </w:rPr>
        <w:t>trunkantis</w:t>
      </w:r>
      <w:r w:rsidRPr="00E01096">
        <w:rPr>
          <w:spacing w:val="-8"/>
          <w:sz w:val="22"/>
          <w:szCs w:val="22"/>
        </w:rPr>
        <w:t xml:space="preserve"> </w:t>
      </w:r>
      <w:r w:rsidRPr="00E01096">
        <w:rPr>
          <w:sz w:val="22"/>
          <w:szCs w:val="22"/>
        </w:rPr>
        <w:t>ar</w:t>
      </w:r>
      <w:r w:rsidRPr="00E01096">
        <w:rPr>
          <w:spacing w:val="-6"/>
          <w:sz w:val="22"/>
          <w:szCs w:val="22"/>
        </w:rPr>
        <w:t xml:space="preserve"> </w:t>
      </w:r>
      <w:r w:rsidRPr="00E01096">
        <w:rPr>
          <w:sz w:val="22"/>
          <w:szCs w:val="22"/>
        </w:rPr>
        <w:t>sunkus</w:t>
      </w:r>
      <w:r w:rsidRPr="00E01096">
        <w:rPr>
          <w:spacing w:val="-8"/>
          <w:sz w:val="22"/>
          <w:szCs w:val="22"/>
        </w:rPr>
        <w:t xml:space="preserve"> </w:t>
      </w:r>
      <w:r w:rsidRPr="00E01096">
        <w:rPr>
          <w:spacing w:val="-2"/>
          <w:sz w:val="22"/>
          <w:szCs w:val="22"/>
        </w:rPr>
        <w:t>kraujavimas;</w:t>
      </w:r>
    </w:p>
    <w:p w14:paraId="0B604A98" w14:textId="77777777" w:rsidR="000A2278" w:rsidRPr="00E01096" w:rsidRDefault="000A2278" w:rsidP="006F0D73">
      <w:pPr>
        <w:pStyle w:val="Sraopastraipa"/>
        <w:numPr>
          <w:ilvl w:val="1"/>
          <w:numId w:val="56"/>
        </w:numPr>
        <w:tabs>
          <w:tab w:val="left" w:pos="1980"/>
        </w:tabs>
        <w:kinsoku w:val="0"/>
        <w:overflowPunct w:val="0"/>
        <w:ind w:left="1134" w:hanging="567"/>
        <w:rPr>
          <w:sz w:val="22"/>
          <w:szCs w:val="22"/>
        </w:rPr>
      </w:pPr>
      <w:r w:rsidRPr="00E01096">
        <w:rPr>
          <w:sz w:val="22"/>
          <w:szCs w:val="22"/>
        </w:rPr>
        <w:t>neįprastas</w:t>
      </w:r>
      <w:r w:rsidRPr="00E01096">
        <w:rPr>
          <w:spacing w:val="-5"/>
          <w:sz w:val="22"/>
          <w:szCs w:val="22"/>
        </w:rPr>
        <w:t xml:space="preserve"> </w:t>
      </w:r>
      <w:r w:rsidRPr="00E01096">
        <w:rPr>
          <w:sz w:val="22"/>
          <w:szCs w:val="22"/>
        </w:rPr>
        <w:t>silpnumas,</w:t>
      </w:r>
      <w:r w:rsidRPr="00E01096">
        <w:rPr>
          <w:spacing w:val="-5"/>
          <w:sz w:val="22"/>
          <w:szCs w:val="22"/>
        </w:rPr>
        <w:t xml:space="preserve"> </w:t>
      </w:r>
      <w:r w:rsidRPr="00E01096">
        <w:rPr>
          <w:sz w:val="22"/>
          <w:szCs w:val="22"/>
        </w:rPr>
        <w:t>nuovargis,</w:t>
      </w:r>
      <w:r w:rsidRPr="00E01096">
        <w:rPr>
          <w:spacing w:val="-5"/>
          <w:sz w:val="22"/>
          <w:szCs w:val="22"/>
        </w:rPr>
        <w:t xml:space="preserve"> </w:t>
      </w:r>
      <w:r w:rsidRPr="00E01096">
        <w:rPr>
          <w:sz w:val="22"/>
          <w:szCs w:val="22"/>
        </w:rPr>
        <w:t>blyškumas,</w:t>
      </w:r>
      <w:r w:rsidRPr="00E01096">
        <w:rPr>
          <w:spacing w:val="-5"/>
          <w:sz w:val="22"/>
          <w:szCs w:val="22"/>
        </w:rPr>
        <w:t xml:space="preserve"> </w:t>
      </w:r>
      <w:r w:rsidRPr="00E01096">
        <w:rPr>
          <w:sz w:val="22"/>
          <w:szCs w:val="22"/>
        </w:rPr>
        <w:t>svaigulys,</w:t>
      </w:r>
      <w:r w:rsidRPr="00E01096">
        <w:rPr>
          <w:spacing w:val="-5"/>
          <w:sz w:val="22"/>
          <w:szCs w:val="22"/>
        </w:rPr>
        <w:t xml:space="preserve"> </w:t>
      </w:r>
      <w:r w:rsidRPr="00E01096">
        <w:rPr>
          <w:sz w:val="22"/>
          <w:szCs w:val="22"/>
        </w:rPr>
        <w:t>galvos</w:t>
      </w:r>
      <w:r w:rsidRPr="00E01096">
        <w:rPr>
          <w:spacing w:val="-6"/>
          <w:sz w:val="22"/>
          <w:szCs w:val="22"/>
        </w:rPr>
        <w:t xml:space="preserve"> </w:t>
      </w:r>
      <w:r w:rsidRPr="00E01096">
        <w:rPr>
          <w:sz w:val="22"/>
          <w:szCs w:val="22"/>
        </w:rPr>
        <w:t>skausmas,</w:t>
      </w:r>
      <w:r w:rsidRPr="00E01096">
        <w:rPr>
          <w:spacing w:val="-5"/>
          <w:sz w:val="22"/>
          <w:szCs w:val="22"/>
        </w:rPr>
        <w:t xml:space="preserve"> </w:t>
      </w:r>
      <w:r w:rsidRPr="00E01096">
        <w:rPr>
          <w:sz w:val="22"/>
          <w:szCs w:val="22"/>
        </w:rPr>
        <w:t>nepaaiškinamas tinimas, dusulys, krūtinės skausmas arba krūtinės angina.</w:t>
      </w:r>
    </w:p>
    <w:p w14:paraId="081A6192" w14:textId="77777777" w:rsidR="000A2278" w:rsidRPr="00E01096" w:rsidRDefault="000A2278" w:rsidP="000A2278">
      <w:pPr>
        <w:pStyle w:val="Pagrindinistekstas"/>
        <w:kinsoku w:val="0"/>
        <w:overflowPunct w:val="0"/>
        <w:rPr>
          <w:spacing w:val="-2"/>
        </w:rPr>
      </w:pPr>
      <w:r w:rsidRPr="00E01096">
        <w:t>Jūsų</w:t>
      </w:r>
      <w:r w:rsidRPr="00E01096">
        <w:rPr>
          <w:spacing w:val="-8"/>
        </w:rPr>
        <w:t xml:space="preserve"> </w:t>
      </w:r>
      <w:r w:rsidRPr="00E01096">
        <w:t>gydytojas</w:t>
      </w:r>
      <w:r w:rsidRPr="00E01096">
        <w:rPr>
          <w:spacing w:val="-9"/>
        </w:rPr>
        <w:t xml:space="preserve"> </w:t>
      </w:r>
      <w:r w:rsidRPr="00E01096">
        <w:t>gali</w:t>
      </w:r>
      <w:r w:rsidRPr="00E01096">
        <w:rPr>
          <w:spacing w:val="-8"/>
        </w:rPr>
        <w:t xml:space="preserve"> </w:t>
      </w:r>
      <w:r w:rsidRPr="00E01096">
        <w:t>nuspręsti</w:t>
      </w:r>
      <w:r w:rsidRPr="00E01096">
        <w:rPr>
          <w:spacing w:val="-8"/>
        </w:rPr>
        <w:t xml:space="preserve"> </w:t>
      </w:r>
      <w:r w:rsidRPr="00E01096">
        <w:t>Jus</w:t>
      </w:r>
      <w:r w:rsidRPr="00E01096">
        <w:rPr>
          <w:spacing w:val="-8"/>
        </w:rPr>
        <w:t xml:space="preserve"> </w:t>
      </w:r>
      <w:r w:rsidRPr="00E01096">
        <w:t>atidžiau</w:t>
      </w:r>
      <w:r w:rsidRPr="00E01096">
        <w:rPr>
          <w:spacing w:val="-8"/>
        </w:rPr>
        <w:t xml:space="preserve"> </w:t>
      </w:r>
      <w:r w:rsidRPr="00E01096">
        <w:t>stebėti</w:t>
      </w:r>
      <w:r w:rsidRPr="00E01096">
        <w:rPr>
          <w:spacing w:val="-8"/>
        </w:rPr>
        <w:t xml:space="preserve"> </w:t>
      </w:r>
      <w:r w:rsidRPr="00E01096">
        <w:t>arba</w:t>
      </w:r>
      <w:r w:rsidRPr="00E01096">
        <w:rPr>
          <w:spacing w:val="-9"/>
        </w:rPr>
        <w:t xml:space="preserve"> </w:t>
      </w:r>
      <w:r w:rsidRPr="00E01096">
        <w:t>pakeisti</w:t>
      </w:r>
      <w:r w:rsidRPr="00E01096">
        <w:rPr>
          <w:spacing w:val="-7"/>
        </w:rPr>
        <w:t xml:space="preserve"> </w:t>
      </w:r>
      <w:r w:rsidRPr="00E01096">
        <w:rPr>
          <w:spacing w:val="-2"/>
        </w:rPr>
        <w:t>gydymą.</w:t>
      </w:r>
    </w:p>
    <w:p w14:paraId="771DC1ED" w14:textId="77777777" w:rsidR="000A2278" w:rsidRPr="00E01096" w:rsidRDefault="000A2278" w:rsidP="000A2278">
      <w:pPr>
        <w:pStyle w:val="Pagrindinistekstas"/>
        <w:kinsoku w:val="0"/>
        <w:overflowPunct w:val="0"/>
      </w:pPr>
    </w:p>
    <w:p w14:paraId="4BA5A186" w14:textId="77777777" w:rsidR="000A2278" w:rsidRPr="00E01096" w:rsidRDefault="000A2278"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8"/>
        </w:rPr>
        <w:t xml:space="preserve"> </w:t>
      </w:r>
      <w:r w:rsidRPr="00E01096">
        <w:t>odos</w:t>
      </w:r>
      <w:r w:rsidRPr="00E01096">
        <w:rPr>
          <w:spacing w:val="-9"/>
        </w:rPr>
        <w:t xml:space="preserve"> </w:t>
      </w:r>
      <w:r w:rsidRPr="00E01096">
        <w:t>reakcijų</w:t>
      </w:r>
      <w:r w:rsidRPr="00E01096">
        <w:rPr>
          <w:spacing w:val="-7"/>
        </w:rPr>
        <w:t xml:space="preserve"> </w:t>
      </w:r>
      <w:r w:rsidRPr="00E01096">
        <w:rPr>
          <w:spacing w:val="-2"/>
        </w:rPr>
        <w:t>požymiai</w:t>
      </w:r>
    </w:p>
    <w:p w14:paraId="2C327868" w14:textId="77777777" w:rsidR="000A2278" w:rsidRPr="00E01096" w:rsidRDefault="000A2278" w:rsidP="006F0D73">
      <w:pPr>
        <w:pStyle w:val="Sraopastraipa"/>
        <w:numPr>
          <w:ilvl w:val="1"/>
          <w:numId w:val="57"/>
        </w:numPr>
        <w:tabs>
          <w:tab w:val="left" w:pos="1440"/>
        </w:tabs>
        <w:kinsoku w:val="0"/>
        <w:overflowPunct w:val="0"/>
        <w:ind w:left="1134" w:hanging="567"/>
        <w:rPr>
          <w:spacing w:val="-2"/>
          <w:sz w:val="22"/>
          <w:szCs w:val="22"/>
        </w:rPr>
      </w:pPr>
      <w:r w:rsidRPr="00E01096">
        <w:rPr>
          <w:sz w:val="22"/>
          <w:szCs w:val="22"/>
        </w:rPr>
        <w:t>plintantis</w:t>
      </w:r>
      <w:r w:rsidRPr="00E01096">
        <w:rPr>
          <w:spacing w:val="-4"/>
          <w:sz w:val="22"/>
          <w:szCs w:val="22"/>
        </w:rPr>
        <w:t xml:space="preserve"> </w:t>
      </w:r>
      <w:r w:rsidRPr="00E01096">
        <w:rPr>
          <w:sz w:val="22"/>
          <w:szCs w:val="22"/>
        </w:rPr>
        <w:t>intensyvus</w:t>
      </w:r>
      <w:r w:rsidRPr="00E01096">
        <w:rPr>
          <w:spacing w:val="-4"/>
          <w:sz w:val="22"/>
          <w:szCs w:val="22"/>
        </w:rPr>
        <w:t xml:space="preserve"> </w:t>
      </w:r>
      <w:r w:rsidRPr="00E01096">
        <w:rPr>
          <w:sz w:val="22"/>
          <w:szCs w:val="22"/>
        </w:rPr>
        <w:t>odos</w:t>
      </w:r>
      <w:r w:rsidRPr="00E01096">
        <w:rPr>
          <w:spacing w:val="-4"/>
          <w:sz w:val="22"/>
          <w:szCs w:val="22"/>
        </w:rPr>
        <w:t xml:space="preserve"> </w:t>
      </w:r>
      <w:r w:rsidRPr="00E01096">
        <w:rPr>
          <w:sz w:val="22"/>
          <w:szCs w:val="22"/>
        </w:rPr>
        <w:t>išbėrimas,</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gleivinių</w:t>
      </w:r>
      <w:r w:rsidRPr="00E01096">
        <w:rPr>
          <w:spacing w:val="-3"/>
          <w:sz w:val="22"/>
          <w:szCs w:val="22"/>
        </w:rPr>
        <w:t xml:space="preserve"> </w:t>
      </w:r>
      <w:r w:rsidRPr="00E01096">
        <w:rPr>
          <w:sz w:val="22"/>
          <w:szCs w:val="22"/>
        </w:rPr>
        <w:t>pažeidimai,</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burnos</w:t>
      </w:r>
      <w:r w:rsidRPr="00E01096">
        <w:rPr>
          <w:spacing w:val="-4"/>
          <w:sz w:val="22"/>
          <w:szCs w:val="22"/>
        </w:rPr>
        <w:t xml:space="preserve"> </w:t>
      </w:r>
      <w:r w:rsidRPr="00E01096">
        <w:rPr>
          <w:sz w:val="22"/>
          <w:szCs w:val="22"/>
        </w:rPr>
        <w:t>arba akių (</w:t>
      </w:r>
      <w:proofErr w:type="spellStart"/>
      <w:r w:rsidRPr="00E01096">
        <w:rPr>
          <w:sz w:val="22"/>
          <w:szCs w:val="22"/>
        </w:rPr>
        <w:t>Stivenso</w:t>
      </w:r>
      <w:proofErr w:type="spellEnd"/>
      <w:r w:rsidRPr="00E01096">
        <w:rPr>
          <w:sz w:val="22"/>
          <w:szCs w:val="22"/>
        </w:rPr>
        <w:t>-Džonsono (</w:t>
      </w:r>
      <w:proofErr w:type="spellStart"/>
      <w:r w:rsidRPr="00E01096">
        <w:rPr>
          <w:i/>
          <w:iCs/>
          <w:sz w:val="22"/>
          <w:szCs w:val="22"/>
        </w:rPr>
        <w:t>Stevens-Johnson</w:t>
      </w:r>
      <w:proofErr w:type="spellEnd"/>
      <w:r w:rsidRPr="00E01096">
        <w:rPr>
          <w:sz w:val="22"/>
          <w:szCs w:val="22"/>
        </w:rPr>
        <w:t xml:space="preserve">) sindromas ir (arba) toksinė epidermio </w:t>
      </w:r>
      <w:proofErr w:type="spellStart"/>
      <w:r w:rsidRPr="00E01096">
        <w:rPr>
          <w:spacing w:val="-2"/>
          <w:sz w:val="22"/>
          <w:szCs w:val="22"/>
        </w:rPr>
        <w:t>nekrolizė</w:t>
      </w:r>
      <w:proofErr w:type="spellEnd"/>
      <w:r w:rsidRPr="00E01096">
        <w:rPr>
          <w:spacing w:val="-2"/>
          <w:sz w:val="22"/>
          <w:szCs w:val="22"/>
        </w:rPr>
        <w:t>).</w:t>
      </w:r>
    </w:p>
    <w:p w14:paraId="274208BF" w14:textId="77777777" w:rsidR="000A2278" w:rsidRPr="00E01096" w:rsidRDefault="000A2278" w:rsidP="006F0D73">
      <w:pPr>
        <w:pStyle w:val="Sraopastraipa"/>
        <w:numPr>
          <w:ilvl w:val="1"/>
          <w:numId w:val="57"/>
        </w:numPr>
        <w:tabs>
          <w:tab w:val="left" w:pos="1440"/>
        </w:tabs>
        <w:kinsoku w:val="0"/>
        <w:overflowPunct w:val="0"/>
        <w:ind w:left="1134" w:hanging="567"/>
        <w:rPr>
          <w:sz w:val="22"/>
          <w:szCs w:val="22"/>
        </w:rPr>
      </w:pPr>
      <w:r w:rsidRPr="00E01096">
        <w:rPr>
          <w:sz w:val="22"/>
          <w:szCs w:val="22"/>
        </w:rPr>
        <w:t>vaisto</w:t>
      </w:r>
      <w:r w:rsidRPr="00E01096">
        <w:rPr>
          <w:spacing w:val="-4"/>
          <w:sz w:val="22"/>
          <w:szCs w:val="22"/>
        </w:rPr>
        <w:t xml:space="preserve"> </w:t>
      </w:r>
      <w:r w:rsidRPr="00E01096">
        <w:rPr>
          <w:sz w:val="22"/>
          <w:szCs w:val="22"/>
        </w:rPr>
        <w:t>sukelti</w:t>
      </w:r>
      <w:r w:rsidRPr="00E01096">
        <w:rPr>
          <w:spacing w:val="-5"/>
          <w:sz w:val="22"/>
          <w:szCs w:val="22"/>
        </w:rPr>
        <w:t xml:space="preserve"> </w:t>
      </w:r>
      <w:r w:rsidRPr="00E01096">
        <w:rPr>
          <w:sz w:val="22"/>
          <w:szCs w:val="22"/>
        </w:rPr>
        <w:t>išbėrimas,</w:t>
      </w:r>
      <w:r w:rsidRPr="00E01096">
        <w:rPr>
          <w:spacing w:val="-4"/>
          <w:sz w:val="22"/>
          <w:szCs w:val="22"/>
        </w:rPr>
        <w:t xml:space="preserve"> </w:t>
      </w:r>
      <w:r w:rsidRPr="00E01096">
        <w:rPr>
          <w:sz w:val="22"/>
          <w:szCs w:val="22"/>
        </w:rPr>
        <w:t>karščiavimas,</w:t>
      </w:r>
      <w:r w:rsidRPr="00E01096">
        <w:rPr>
          <w:spacing w:val="-4"/>
          <w:sz w:val="22"/>
          <w:szCs w:val="22"/>
        </w:rPr>
        <w:t xml:space="preserve"> </w:t>
      </w:r>
      <w:r w:rsidRPr="00E01096">
        <w:rPr>
          <w:sz w:val="22"/>
          <w:szCs w:val="22"/>
        </w:rPr>
        <w:t>vidaus</w:t>
      </w:r>
      <w:r w:rsidRPr="00E01096">
        <w:rPr>
          <w:spacing w:val="-5"/>
          <w:sz w:val="22"/>
          <w:szCs w:val="22"/>
        </w:rPr>
        <w:t xml:space="preserve"> </w:t>
      </w:r>
      <w:r w:rsidRPr="00E01096">
        <w:rPr>
          <w:sz w:val="22"/>
          <w:szCs w:val="22"/>
        </w:rPr>
        <w:t>organų</w:t>
      </w:r>
      <w:r w:rsidRPr="00E01096">
        <w:rPr>
          <w:spacing w:val="-5"/>
          <w:sz w:val="22"/>
          <w:szCs w:val="22"/>
        </w:rPr>
        <w:t xml:space="preserve"> </w:t>
      </w:r>
      <w:r w:rsidRPr="00E01096">
        <w:rPr>
          <w:sz w:val="22"/>
          <w:szCs w:val="22"/>
        </w:rPr>
        <w:t>uždegimas,</w:t>
      </w:r>
      <w:r w:rsidRPr="00E01096">
        <w:rPr>
          <w:spacing w:val="-4"/>
          <w:sz w:val="22"/>
          <w:szCs w:val="22"/>
        </w:rPr>
        <w:t xml:space="preserve"> </w:t>
      </w:r>
      <w:r w:rsidRPr="00E01096">
        <w:rPr>
          <w:sz w:val="22"/>
          <w:szCs w:val="22"/>
        </w:rPr>
        <w:t>nenormalūs</w:t>
      </w:r>
      <w:r w:rsidRPr="00E01096">
        <w:rPr>
          <w:spacing w:val="-5"/>
          <w:sz w:val="22"/>
          <w:szCs w:val="22"/>
        </w:rPr>
        <w:t xml:space="preserve"> </w:t>
      </w:r>
      <w:r w:rsidRPr="00E01096">
        <w:rPr>
          <w:sz w:val="22"/>
          <w:szCs w:val="22"/>
        </w:rPr>
        <w:t>kraujo rodiklių pokyčiai ir sisteminis pažeidimas (</w:t>
      </w:r>
      <w:r w:rsidRPr="004C5F66">
        <w:rPr>
          <w:i/>
          <w:iCs/>
          <w:sz w:val="22"/>
          <w:szCs w:val="22"/>
        </w:rPr>
        <w:t>DRESS</w:t>
      </w:r>
      <w:r w:rsidRPr="00E01096">
        <w:rPr>
          <w:sz w:val="22"/>
          <w:szCs w:val="22"/>
        </w:rPr>
        <w:t xml:space="preserve"> sindromas).</w:t>
      </w:r>
    </w:p>
    <w:p w14:paraId="2B564E7F" w14:textId="77777777" w:rsidR="000A2278" w:rsidRPr="00E01096" w:rsidRDefault="000A2278" w:rsidP="000A2278">
      <w:pPr>
        <w:pStyle w:val="Pagrindinistekstas"/>
        <w:kinsoku w:val="0"/>
        <w:overflowPunct w:val="0"/>
        <w:rPr>
          <w:spacing w:val="-2"/>
        </w:rPr>
      </w:pPr>
      <w:r w:rsidRPr="00E01096">
        <w:t>Šie</w:t>
      </w:r>
      <w:r w:rsidRPr="00E01096">
        <w:rPr>
          <w:spacing w:val="-8"/>
        </w:rPr>
        <w:t xml:space="preserve"> </w:t>
      </w:r>
      <w:r w:rsidRPr="00E01096">
        <w:t>šalutiniai</w:t>
      </w:r>
      <w:r w:rsidRPr="00E01096">
        <w:rPr>
          <w:spacing w:val="-6"/>
        </w:rPr>
        <w:t xml:space="preserve"> </w:t>
      </w:r>
      <w:r w:rsidRPr="00E01096">
        <w:t>poveikiai</w:t>
      </w:r>
      <w:r w:rsidRPr="00E01096">
        <w:rPr>
          <w:spacing w:val="-6"/>
        </w:rPr>
        <w:t xml:space="preserve"> </w:t>
      </w:r>
      <w:r w:rsidRPr="00E01096">
        <w:t>yra</w:t>
      </w:r>
      <w:r w:rsidRPr="00E01096">
        <w:rPr>
          <w:spacing w:val="-8"/>
        </w:rPr>
        <w:t xml:space="preserve"> </w:t>
      </w:r>
      <w:r w:rsidRPr="00E01096">
        <w:t>labai</w:t>
      </w:r>
      <w:r w:rsidRPr="00E01096">
        <w:rPr>
          <w:spacing w:val="-6"/>
        </w:rPr>
        <w:t xml:space="preserve"> </w:t>
      </w:r>
      <w:r w:rsidRPr="00E01096">
        <w:t>reti</w:t>
      </w:r>
      <w:r w:rsidRPr="00E01096">
        <w:rPr>
          <w:spacing w:val="-6"/>
        </w:rPr>
        <w:t xml:space="preserve"> </w:t>
      </w:r>
      <w:r w:rsidRPr="00E01096">
        <w:t>(gali</w:t>
      </w:r>
      <w:r w:rsidRPr="00E01096">
        <w:rPr>
          <w:spacing w:val="-6"/>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6"/>
        </w:rPr>
        <w:t xml:space="preserve"> </w:t>
      </w:r>
      <w:r w:rsidRPr="00E01096">
        <w:t>1</w:t>
      </w:r>
      <w:r w:rsidRPr="00E01096">
        <w:rPr>
          <w:spacing w:val="-7"/>
        </w:rPr>
        <w:t xml:space="preserve"> </w:t>
      </w:r>
      <w:r w:rsidRPr="00E01096">
        <w:t>iš</w:t>
      </w:r>
      <w:r w:rsidRPr="00E01096">
        <w:rPr>
          <w:spacing w:val="-7"/>
        </w:rPr>
        <w:t xml:space="preserve"> </w:t>
      </w:r>
      <w:r w:rsidRPr="00E01096">
        <w:rPr>
          <w:spacing w:val="-2"/>
        </w:rPr>
        <w:t>10</w:t>
      </w:r>
      <w:r>
        <w:rPr>
          <w:spacing w:val="-2"/>
        </w:rPr>
        <w:t> </w:t>
      </w:r>
      <w:r w:rsidRPr="00E01096">
        <w:rPr>
          <w:spacing w:val="-2"/>
        </w:rPr>
        <w:t>000</w:t>
      </w:r>
      <w:r>
        <w:rPr>
          <w:spacing w:val="-2"/>
        </w:rPr>
        <w:t> asmenų</w:t>
      </w:r>
      <w:r w:rsidRPr="00E01096">
        <w:rPr>
          <w:spacing w:val="-2"/>
        </w:rPr>
        <w:t>).</w:t>
      </w:r>
    </w:p>
    <w:p w14:paraId="290E2013" w14:textId="77777777" w:rsidR="000A2278" w:rsidRPr="00E01096" w:rsidRDefault="000A2278" w:rsidP="000A2278">
      <w:pPr>
        <w:pStyle w:val="Pagrindinistekstas"/>
        <w:kinsoku w:val="0"/>
        <w:overflowPunct w:val="0"/>
      </w:pPr>
    </w:p>
    <w:p w14:paraId="1DF14CC0" w14:textId="77777777" w:rsidR="000A2278" w:rsidRPr="00E01096" w:rsidRDefault="000A2278"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10"/>
        </w:rPr>
        <w:t xml:space="preserve"> </w:t>
      </w:r>
      <w:r w:rsidRPr="00E01096">
        <w:t>alerginių</w:t>
      </w:r>
      <w:r w:rsidRPr="00E01096">
        <w:rPr>
          <w:spacing w:val="-9"/>
        </w:rPr>
        <w:t xml:space="preserve"> </w:t>
      </w:r>
      <w:r w:rsidRPr="00E01096">
        <w:t>reakcijų</w:t>
      </w:r>
      <w:r w:rsidRPr="00E01096">
        <w:rPr>
          <w:spacing w:val="-9"/>
        </w:rPr>
        <w:t xml:space="preserve"> </w:t>
      </w:r>
      <w:r w:rsidRPr="00E01096">
        <w:rPr>
          <w:spacing w:val="-2"/>
        </w:rPr>
        <w:t>požymiai</w:t>
      </w:r>
    </w:p>
    <w:p w14:paraId="4D1A1F0A" w14:textId="77777777" w:rsidR="000A2278" w:rsidRPr="00E01096" w:rsidRDefault="000A2278" w:rsidP="006F0D73">
      <w:pPr>
        <w:pStyle w:val="Sraopastraipa"/>
        <w:numPr>
          <w:ilvl w:val="1"/>
          <w:numId w:val="58"/>
        </w:numPr>
        <w:tabs>
          <w:tab w:val="left" w:pos="1980"/>
        </w:tabs>
        <w:kinsoku w:val="0"/>
        <w:overflowPunct w:val="0"/>
        <w:ind w:left="1134" w:hanging="567"/>
        <w:rPr>
          <w:sz w:val="22"/>
          <w:szCs w:val="22"/>
        </w:rPr>
      </w:pPr>
      <w:r w:rsidRPr="00E01096">
        <w:rPr>
          <w:sz w:val="22"/>
          <w:szCs w:val="22"/>
        </w:rPr>
        <w:t>veido,</w:t>
      </w:r>
      <w:r w:rsidRPr="00E01096">
        <w:rPr>
          <w:spacing w:val="-3"/>
          <w:sz w:val="22"/>
          <w:szCs w:val="22"/>
        </w:rPr>
        <w:t xml:space="preserve"> </w:t>
      </w:r>
      <w:r w:rsidRPr="00E01096">
        <w:rPr>
          <w:sz w:val="22"/>
          <w:szCs w:val="22"/>
        </w:rPr>
        <w:t>lūpų,</w:t>
      </w:r>
      <w:r w:rsidRPr="00E01096">
        <w:rPr>
          <w:spacing w:val="-4"/>
          <w:sz w:val="22"/>
          <w:szCs w:val="22"/>
        </w:rPr>
        <w:t xml:space="preserve"> </w:t>
      </w:r>
      <w:r w:rsidRPr="00E01096">
        <w:rPr>
          <w:sz w:val="22"/>
          <w:szCs w:val="22"/>
        </w:rPr>
        <w:t>burnos,</w:t>
      </w:r>
      <w:r w:rsidRPr="00E01096">
        <w:rPr>
          <w:spacing w:val="-3"/>
          <w:sz w:val="22"/>
          <w:szCs w:val="22"/>
        </w:rPr>
        <w:t xml:space="preserve"> </w:t>
      </w:r>
      <w:r w:rsidRPr="00E01096">
        <w:rPr>
          <w:sz w:val="22"/>
          <w:szCs w:val="22"/>
        </w:rPr>
        <w:t>liežuvio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ryklės</w:t>
      </w:r>
      <w:r w:rsidRPr="00E01096">
        <w:rPr>
          <w:spacing w:val="-4"/>
          <w:sz w:val="22"/>
          <w:szCs w:val="22"/>
        </w:rPr>
        <w:t xml:space="preserve"> </w:t>
      </w:r>
      <w:r w:rsidRPr="00E01096">
        <w:rPr>
          <w:sz w:val="22"/>
          <w:szCs w:val="22"/>
        </w:rPr>
        <w:t>tinimas,</w:t>
      </w:r>
      <w:r w:rsidRPr="00E01096">
        <w:rPr>
          <w:spacing w:val="-3"/>
          <w:sz w:val="22"/>
          <w:szCs w:val="22"/>
        </w:rPr>
        <w:t xml:space="preserve"> </w:t>
      </w:r>
      <w:r w:rsidRPr="00E01096">
        <w:rPr>
          <w:sz w:val="22"/>
          <w:szCs w:val="22"/>
        </w:rPr>
        <w:t>apsunkintas</w:t>
      </w:r>
      <w:r w:rsidRPr="00E01096">
        <w:rPr>
          <w:spacing w:val="-4"/>
          <w:sz w:val="22"/>
          <w:szCs w:val="22"/>
        </w:rPr>
        <w:t xml:space="preserve"> </w:t>
      </w:r>
      <w:r w:rsidRPr="00E01096">
        <w:rPr>
          <w:sz w:val="22"/>
          <w:szCs w:val="22"/>
        </w:rPr>
        <w:t>rijimas,</w:t>
      </w:r>
      <w:r w:rsidRPr="00E01096">
        <w:rPr>
          <w:spacing w:val="-2"/>
          <w:sz w:val="22"/>
          <w:szCs w:val="22"/>
        </w:rPr>
        <w:t xml:space="preserve"> </w:t>
      </w:r>
      <w:r w:rsidRPr="00E01096">
        <w:rPr>
          <w:sz w:val="22"/>
          <w:szCs w:val="22"/>
        </w:rPr>
        <w:t>dilgėlinė</w:t>
      </w:r>
      <w:r w:rsidRPr="00E01096">
        <w:rPr>
          <w:spacing w:val="-4"/>
          <w:sz w:val="22"/>
          <w:szCs w:val="22"/>
        </w:rPr>
        <w:t xml:space="preserve"> </w:t>
      </w:r>
      <w:r w:rsidRPr="00E01096">
        <w:rPr>
          <w:sz w:val="22"/>
          <w:szCs w:val="22"/>
        </w:rPr>
        <w:t>ir apsunkintas kvėpavimas, staigus kraujospūdžio sumažėjimas.</w:t>
      </w:r>
    </w:p>
    <w:p w14:paraId="7E25B2CC" w14:textId="77777777" w:rsidR="000A2278" w:rsidRPr="00E01096" w:rsidRDefault="000A2278" w:rsidP="000A2278">
      <w:pPr>
        <w:pStyle w:val="Pagrindinistekstas"/>
        <w:kinsoku w:val="0"/>
        <w:overflowPunct w:val="0"/>
      </w:pPr>
      <w:r w:rsidRPr="00E01096">
        <w:t>Sunkios</w:t>
      </w:r>
      <w:r w:rsidRPr="00E01096">
        <w:rPr>
          <w:spacing w:val="-4"/>
        </w:rPr>
        <w:t xml:space="preserve"> </w:t>
      </w:r>
      <w:r w:rsidRPr="00E01096">
        <w:t>alerginės</w:t>
      </w:r>
      <w:r w:rsidRPr="00E01096">
        <w:rPr>
          <w:spacing w:val="-4"/>
        </w:rPr>
        <w:t xml:space="preserve"> </w:t>
      </w:r>
      <w:r w:rsidRPr="00E01096">
        <w:t>reakcijos</w:t>
      </w:r>
      <w:r w:rsidRPr="00E01096">
        <w:rPr>
          <w:spacing w:val="-2"/>
        </w:rPr>
        <w:t xml:space="preserve"> </w:t>
      </w:r>
      <w:r w:rsidRPr="00E01096">
        <w:t>yra</w:t>
      </w:r>
      <w:r w:rsidRPr="00E01096">
        <w:rPr>
          <w:spacing w:val="-4"/>
        </w:rPr>
        <w:t xml:space="preserve"> </w:t>
      </w:r>
      <w:r w:rsidRPr="00E01096">
        <w:t>labai</w:t>
      </w:r>
      <w:r w:rsidRPr="00E01096">
        <w:rPr>
          <w:spacing w:val="-3"/>
        </w:rPr>
        <w:t xml:space="preserve"> </w:t>
      </w:r>
      <w:r w:rsidRPr="00E01096">
        <w:t>retos</w:t>
      </w:r>
      <w:r w:rsidRPr="00E01096">
        <w:rPr>
          <w:spacing w:val="-4"/>
        </w:rPr>
        <w:t xml:space="preserve"> </w:t>
      </w:r>
      <w:r w:rsidRPr="00E01096">
        <w:t>(anafilaksinės</w:t>
      </w:r>
      <w:r w:rsidRPr="00E01096">
        <w:rPr>
          <w:spacing w:val="-4"/>
        </w:rPr>
        <w:t xml:space="preserve"> </w:t>
      </w:r>
      <w:r w:rsidRPr="00E01096">
        <w:t>reakcijos,</w:t>
      </w:r>
      <w:r w:rsidRPr="00E01096">
        <w:rPr>
          <w:spacing w:val="-3"/>
        </w:rPr>
        <w:t xml:space="preserve"> </w:t>
      </w:r>
      <w:r w:rsidRPr="00E01096">
        <w:t>įskaitant</w:t>
      </w:r>
      <w:r w:rsidRPr="00E01096">
        <w:rPr>
          <w:spacing w:val="-3"/>
        </w:rPr>
        <w:t xml:space="preserve"> </w:t>
      </w:r>
      <w:r w:rsidRPr="00E01096">
        <w:t>anafilaksinį</w:t>
      </w:r>
      <w:r w:rsidRPr="00E01096">
        <w:rPr>
          <w:spacing w:val="-3"/>
        </w:rPr>
        <w:t xml:space="preserve"> </w:t>
      </w:r>
      <w:r w:rsidRPr="00E01096">
        <w:t>šoką; gali</w:t>
      </w:r>
      <w:r w:rsidRPr="00E01096">
        <w:rPr>
          <w:spacing w:val="-1"/>
        </w:rPr>
        <w:t xml:space="preserve"> </w:t>
      </w:r>
      <w:r w:rsidRPr="00E01096">
        <w:t>pasireikšti</w:t>
      </w:r>
      <w:r w:rsidRPr="00E01096">
        <w:rPr>
          <w:spacing w:val="-1"/>
        </w:rPr>
        <w:t xml:space="preserve"> </w:t>
      </w:r>
      <w:r w:rsidRPr="00E01096">
        <w:t>rečiau</w:t>
      </w:r>
      <w:r w:rsidRPr="00E01096">
        <w:rPr>
          <w:spacing w:val="-1"/>
        </w:rPr>
        <w:t xml:space="preserve"> </w:t>
      </w:r>
      <w:r w:rsidRPr="00E01096">
        <w:t>kaip</w:t>
      </w:r>
      <w:r w:rsidRPr="00E01096">
        <w:rPr>
          <w:spacing w:val="-1"/>
        </w:rPr>
        <w:t xml:space="preserve"> </w:t>
      </w:r>
      <w:r w:rsidRPr="00E01096">
        <w:t>1</w:t>
      </w:r>
      <w:r w:rsidRPr="00E01096">
        <w:rPr>
          <w:spacing w:val="-1"/>
        </w:rPr>
        <w:t xml:space="preserve"> </w:t>
      </w:r>
      <w:r w:rsidRPr="00E01096">
        <w:t>iš</w:t>
      </w:r>
      <w:r w:rsidRPr="00E01096">
        <w:rPr>
          <w:spacing w:val="-2"/>
        </w:rPr>
        <w:t xml:space="preserve"> </w:t>
      </w:r>
      <w:r w:rsidRPr="00E01096">
        <w:t>10</w:t>
      </w:r>
      <w:r>
        <w:t> </w:t>
      </w:r>
      <w:r w:rsidRPr="00E01096">
        <w:t>000</w:t>
      </w:r>
      <w:r>
        <w:t> asmenų</w:t>
      </w:r>
      <w:r w:rsidRPr="00E01096">
        <w:t>)</w:t>
      </w:r>
      <w:r w:rsidRPr="00E01096">
        <w:rPr>
          <w:spacing w:val="-2"/>
        </w:rPr>
        <w:t xml:space="preserve"> </w:t>
      </w:r>
      <w:r w:rsidRPr="00E01096">
        <w:t>ir</w:t>
      </w:r>
      <w:r w:rsidRPr="00E01096">
        <w:rPr>
          <w:spacing w:val="-1"/>
        </w:rPr>
        <w:t xml:space="preserve"> </w:t>
      </w:r>
      <w:r w:rsidRPr="00E01096">
        <w:t>nedažnos</w:t>
      </w:r>
      <w:r w:rsidRPr="00E01096">
        <w:rPr>
          <w:spacing w:val="-2"/>
        </w:rPr>
        <w:t xml:space="preserve"> </w:t>
      </w:r>
      <w:r w:rsidRPr="00E01096">
        <w:t>(</w:t>
      </w:r>
      <w:proofErr w:type="spellStart"/>
      <w:r w:rsidRPr="00E01096">
        <w:t>angioneurozinė</w:t>
      </w:r>
      <w:proofErr w:type="spellEnd"/>
      <w:r w:rsidRPr="00E01096">
        <w:rPr>
          <w:spacing w:val="-2"/>
        </w:rPr>
        <w:t xml:space="preserve"> </w:t>
      </w:r>
      <w:r w:rsidRPr="00E01096">
        <w:t>ir</w:t>
      </w:r>
      <w:r w:rsidRPr="00E01096">
        <w:rPr>
          <w:spacing w:val="-1"/>
        </w:rPr>
        <w:t xml:space="preserve"> </w:t>
      </w:r>
      <w:r w:rsidRPr="00E01096">
        <w:t>alerginė</w:t>
      </w:r>
      <w:r w:rsidRPr="00E01096">
        <w:rPr>
          <w:spacing w:val="-2"/>
        </w:rPr>
        <w:t xml:space="preserve"> </w:t>
      </w:r>
      <w:r w:rsidRPr="00E01096">
        <w:t>edema; gali pasireikšti rečiau kaip 1 iš 100</w:t>
      </w:r>
      <w:r>
        <w:t> asmenų</w:t>
      </w:r>
      <w:r w:rsidRPr="00E01096">
        <w:t>).</w:t>
      </w:r>
    </w:p>
    <w:p w14:paraId="07493918" w14:textId="77777777" w:rsidR="000A2278" w:rsidRPr="00E01096" w:rsidRDefault="000A2278" w:rsidP="000A2278">
      <w:pPr>
        <w:pStyle w:val="Pagrindinistekstas"/>
        <w:kinsoku w:val="0"/>
        <w:overflowPunct w:val="0"/>
      </w:pPr>
    </w:p>
    <w:p w14:paraId="1F20004C" w14:textId="77777777" w:rsidR="000A2278" w:rsidRPr="000A2278" w:rsidRDefault="000A2278" w:rsidP="000A2278">
      <w:pPr>
        <w:pStyle w:val="Antrat2"/>
        <w:kinsoku w:val="0"/>
        <w:overflowPunct w:val="0"/>
        <w:ind w:left="0"/>
        <w:rPr>
          <w:spacing w:val="-2"/>
        </w:rPr>
      </w:pPr>
      <w:r w:rsidRPr="000A2278">
        <w:t>Visas</w:t>
      </w:r>
      <w:r w:rsidRPr="000A2278">
        <w:rPr>
          <w:spacing w:val="-5"/>
        </w:rPr>
        <w:t xml:space="preserve"> </w:t>
      </w:r>
      <w:r w:rsidRPr="000A2278">
        <w:t>galimų</w:t>
      </w:r>
      <w:r w:rsidRPr="000A2278">
        <w:rPr>
          <w:spacing w:val="-4"/>
        </w:rPr>
        <w:t xml:space="preserve"> </w:t>
      </w:r>
      <w:r w:rsidRPr="000A2278">
        <w:t>šalutinių</w:t>
      </w:r>
      <w:r w:rsidRPr="000A2278">
        <w:rPr>
          <w:spacing w:val="-4"/>
        </w:rPr>
        <w:t xml:space="preserve"> </w:t>
      </w:r>
      <w:r w:rsidRPr="000A2278">
        <w:t>poveikių,</w:t>
      </w:r>
      <w:r w:rsidRPr="000A2278">
        <w:rPr>
          <w:spacing w:val="-4"/>
        </w:rPr>
        <w:t xml:space="preserve"> </w:t>
      </w:r>
      <w:r w:rsidRPr="000A2278">
        <w:t>pasireiškusių</w:t>
      </w:r>
      <w:r w:rsidRPr="000A2278">
        <w:rPr>
          <w:spacing w:val="-4"/>
        </w:rPr>
        <w:t xml:space="preserve"> </w:t>
      </w:r>
      <w:r w:rsidRPr="000A2278">
        <w:t>suaugusie</w:t>
      </w:r>
      <w:r>
        <w:t>sie</w:t>
      </w:r>
      <w:r w:rsidRPr="000A2278">
        <w:t>ms,</w:t>
      </w:r>
      <w:r w:rsidRPr="000A2278">
        <w:rPr>
          <w:spacing w:val="-4"/>
        </w:rPr>
        <w:t xml:space="preserve"> </w:t>
      </w:r>
      <w:r w:rsidRPr="000A2278">
        <w:t>vaikams</w:t>
      </w:r>
      <w:r w:rsidRPr="000A2278">
        <w:rPr>
          <w:spacing w:val="-5"/>
        </w:rPr>
        <w:t xml:space="preserve"> </w:t>
      </w:r>
      <w:r w:rsidRPr="000A2278">
        <w:t>ir</w:t>
      </w:r>
      <w:r w:rsidRPr="000A2278">
        <w:rPr>
          <w:spacing w:val="-5"/>
        </w:rPr>
        <w:t xml:space="preserve"> </w:t>
      </w:r>
      <w:r w:rsidRPr="000A2278">
        <w:t>paaugliams,</w:t>
      </w:r>
      <w:r w:rsidRPr="000A2278">
        <w:rPr>
          <w:spacing w:val="-4"/>
        </w:rPr>
        <w:t xml:space="preserve"> </w:t>
      </w:r>
      <w:r w:rsidRPr="000A2278">
        <w:t>sąrašas</w:t>
      </w:r>
    </w:p>
    <w:p w14:paraId="29B82E64" w14:textId="77777777" w:rsidR="000A2278" w:rsidRPr="00E01096" w:rsidRDefault="000A2278" w:rsidP="000A2278">
      <w:pPr>
        <w:pStyle w:val="Pagrindinistekstas"/>
        <w:kinsoku w:val="0"/>
        <w:overflowPunct w:val="0"/>
        <w:rPr>
          <w:b/>
          <w:bCs/>
        </w:rPr>
      </w:pPr>
    </w:p>
    <w:p w14:paraId="19D87072" w14:textId="77777777" w:rsidR="000A2278" w:rsidRPr="00E01096" w:rsidRDefault="000A2278" w:rsidP="000A2278">
      <w:pPr>
        <w:pStyle w:val="Pagrindinistekstas"/>
        <w:kinsoku w:val="0"/>
        <w:overflowPunct w:val="0"/>
        <w:rPr>
          <w:spacing w:val="-5"/>
        </w:rPr>
      </w:pPr>
      <w:r w:rsidRPr="00973679">
        <w:rPr>
          <w:b/>
          <w:bCs/>
        </w:rPr>
        <w:t>Dažni šalutinio poveikio reiškiniai</w:t>
      </w:r>
      <w:r w:rsidRPr="00E01096">
        <w:rPr>
          <w:b/>
          <w:bCs/>
          <w:spacing w:val="-8"/>
        </w:rPr>
        <w:t xml:space="preserve"> </w:t>
      </w:r>
      <w:r w:rsidRPr="00E01096">
        <w:t>(gali</w:t>
      </w:r>
      <w:r w:rsidRPr="00E01096">
        <w:rPr>
          <w:spacing w:val="-6"/>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6"/>
        </w:rPr>
        <w:t xml:space="preserve"> </w:t>
      </w:r>
      <w:r w:rsidRPr="00E01096">
        <w:t>1</w:t>
      </w:r>
      <w:r w:rsidRPr="00E01096">
        <w:rPr>
          <w:spacing w:val="-6"/>
        </w:rPr>
        <w:t xml:space="preserve"> </w:t>
      </w:r>
      <w:r>
        <w:t>i</w:t>
      </w:r>
      <w:r w:rsidRPr="00E01096">
        <w:t>š</w:t>
      </w:r>
      <w:r w:rsidRPr="00E01096">
        <w:rPr>
          <w:spacing w:val="-7"/>
        </w:rPr>
        <w:t xml:space="preserve"> </w:t>
      </w:r>
      <w:r w:rsidRPr="00E01096">
        <w:rPr>
          <w:spacing w:val="-5"/>
        </w:rPr>
        <w:t>10</w:t>
      </w:r>
      <w:r>
        <w:rPr>
          <w:spacing w:val="-5"/>
        </w:rPr>
        <w:t> asmenų</w:t>
      </w:r>
      <w:r w:rsidRPr="00E01096">
        <w:rPr>
          <w:spacing w:val="-5"/>
        </w:rPr>
        <w:t>)</w:t>
      </w:r>
    </w:p>
    <w:p w14:paraId="1F5E8F25" w14:textId="77777777" w:rsidR="000A2278" w:rsidRPr="00E01096" w:rsidRDefault="000A2278" w:rsidP="006F0D73">
      <w:pPr>
        <w:pStyle w:val="Sraopastraipa"/>
        <w:numPr>
          <w:ilvl w:val="0"/>
          <w:numId w:val="59"/>
        </w:numPr>
        <w:tabs>
          <w:tab w:val="left" w:pos="567"/>
        </w:tabs>
        <w:kinsoku w:val="0"/>
        <w:overflowPunct w:val="0"/>
        <w:ind w:left="567" w:hanging="567"/>
        <w:rPr>
          <w:sz w:val="22"/>
          <w:szCs w:val="22"/>
        </w:rPr>
      </w:pPr>
      <w:r w:rsidRPr="00E01096">
        <w:rPr>
          <w:sz w:val="22"/>
          <w:szCs w:val="22"/>
        </w:rPr>
        <w:t>raudonųjų</w:t>
      </w:r>
      <w:r w:rsidRPr="00E01096">
        <w:rPr>
          <w:spacing w:val="-3"/>
          <w:sz w:val="22"/>
          <w:szCs w:val="22"/>
        </w:rPr>
        <w:t xml:space="preserve"> </w:t>
      </w:r>
      <w:r w:rsidRPr="00E01096">
        <w:rPr>
          <w:sz w:val="22"/>
          <w:szCs w:val="22"/>
        </w:rPr>
        <w:t>kraujo</w:t>
      </w:r>
      <w:r w:rsidRPr="00E01096">
        <w:rPr>
          <w:spacing w:val="-3"/>
          <w:sz w:val="22"/>
          <w:szCs w:val="22"/>
        </w:rPr>
        <w:t xml:space="preserve"> </w:t>
      </w:r>
      <w:r w:rsidRPr="00E01096">
        <w:rPr>
          <w:sz w:val="22"/>
          <w:szCs w:val="22"/>
        </w:rPr>
        <w:t>ląstelių</w:t>
      </w:r>
      <w:r w:rsidRPr="00E01096">
        <w:rPr>
          <w:spacing w:val="-3"/>
          <w:sz w:val="22"/>
          <w:szCs w:val="22"/>
        </w:rPr>
        <w:t xml:space="preserve"> </w:t>
      </w:r>
      <w:r w:rsidRPr="00E01096">
        <w:rPr>
          <w:sz w:val="22"/>
          <w:szCs w:val="22"/>
        </w:rPr>
        <w:t>kiekio</w:t>
      </w:r>
      <w:r w:rsidRPr="00E01096">
        <w:rPr>
          <w:spacing w:val="-3"/>
          <w:sz w:val="22"/>
          <w:szCs w:val="22"/>
        </w:rPr>
        <w:t xml:space="preserve"> </w:t>
      </w:r>
      <w:r w:rsidRPr="00E01096">
        <w:rPr>
          <w:sz w:val="22"/>
          <w:szCs w:val="22"/>
        </w:rPr>
        <w:t>sumažėjimas,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oda</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būti</w:t>
      </w:r>
      <w:r w:rsidRPr="00E01096">
        <w:rPr>
          <w:spacing w:val="-3"/>
          <w:sz w:val="22"/>
          <w:szCs w:val="22"/>
        </w:rPr>
        <w:t xml:space="preserve"> </w:t>
      </w:r>
      <w:r w:rsidRPr="00E01096">
        <w:rPr>
          <w:sz w:val="22"/>
          <w:szCs w:val="22"/>
        </w:rPr>
        <w:t>blyški,</w:t>
      </w:r>
      <w:r w:rsidRPr="00E01096">
        <w:rPr>
          <w:spacing w:val="-3"/>
          <w:sz w:val="22"/>
          <w:szCs w:val="22"/>
        </w:rPr>
        <w:t xml:space="preserve"> </w:t>
      </w:r>
      <w:r w:rsidRPr="00E01096">
        <w:rPr>
          <w:sz w:val="22"/>
          <w:szCs w:val="22"/>
        </w:rPr>
        <w:t>o</w:t>
      </w:r>
      <w:r w:rsidRPr="00E01096">
        <w:rPr>
          <w:spacing w:val="-3"/>
          <w:sz w:val="22"/>
          <w:szCs w:val="22"/>
        </w:rPr>
        <w:t xml:space="preserve"> </w:t>
      </w:r>
      <w:r w:rsidRPr="00E01096">
        <w:rPr>
          <w:sz w:val="22"/>
          <w:szCs w:val="22"/>
        </w:rPr>
        <w:t>Jūs</w:t>
      </w:r>
      <w:r w:rsidRPr="00E01096">
        <w:rPr>
          <w:spacing w:val="-4"/>
          <w:sz w:val="22"/>
          <w:szCs w:val="22"/>
        </w:rPr>
        <w:t xml:space="preserve"> </w:t>
      </w:r>
      <w:r w:rsidRPr="00E01096">
        <w:rPr>
          <w:sz w:val="22"/>
          <w:szCs w:val="22"/>
        </w:rPr>
        <w:t>galite</w:t>
      </w:r>
      <w:r w:rsidRPr="00E01096">
        <w:rPr>
          <w:spacing w:val="-3"/>
          <w:sz w:val="22"/>
          <w:szCs w:val="22"/>
        </w:rPr>
        <w:t xml:space="preserve"> </w:t>
      </w:r>
      <w:r w:rsidRPr="00E01096">
        <w:rPr>
          <w:sz w:val="22"/>
          <w:szCs w:val="22"/>
        </w:rPr>
        <w:t>jausti silpnumą ar dusulį;</w:t>
      </w:r>
    </w:p>
    <w:p w14:paraId="09A64E18" w14:textId="77777777" w:rsidR="000A2278" w:rsidRPr="00E01096" w:rsidRDefault="000A2278" w:rsidP="006F0D73">
      <w:pPr>
        <w:pStyle w:val="Sraopastraipa"/>
        <w:numPr>
          <w:ilvl w:val="0"/>
          <w:numId w:val="59"/>
        </w:numPr>
        <w:tabs>
          <w:tab w:val="left" w:pos="567"/>
        </w:tabs>
        <w:kinsoku w:val="0"/>
        <w:overflowPunct w:val="0"/>
        <w:ind w:left="567" w:hanging="567"/>
        <w:rPr>
          <w:sz w:val="22"/>
          <w:szCs w:val="22"/>
        </w:rPr>
      </w:pP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skrandžio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žarnyno,</w:t>
      </w:r>
      <w:r w:rsidRPr="00E01096">
        <w:rPr>
          <w:spacing w:val="-3"/>
          <w:sz w:val="22"/>
          <w:szCs w:val="22"/>
        </w:rPr>
        <w:t xml:space="preserve"> </w:t>
      </w: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šlapimo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lytinių</w:t>
      </w:r>
      <w:r w:rsidRPr="00E01096">
        <w:rPr>
          <w:spacing w:val="-3"/>
          <w:sz w:val="22"/>
          <w:szCs w:val="22"/>
        </w:rPr>
        <w:t xml:space="preserve"> </w:t>
      </w:r>
      <w:r w:rsidRPr="00E01096">
        <w:rPr>
          <w:sz w:val="22"/>
          <w:szCs w:val="22"/>
        </w:rPr>
        <w:t>organų</w:t>
      </w:r>
      <w:r w:rsidRPr="00E01096">
        <w:rPr>
          <w:spacing w:val="-3"/>
          <w:sz w:val="22"/>
          <w:szCs w:val="22"/>
        </w:rPr>
        <w:t xml:space="preserve"> </w:t>
      </w:r>
      <w:r w:rsidRPr="00E01096">
        <w:rPr>
          <w:sz w:val="22"/>
          <w:szCs w:val="22"/>
        </w:rPr>
        <w:t>(įskaitant</w:t>
      </w:r>
      <w:r w:rsidRPr="00E01096">
        <w:rPr>
          <w:spacing w:val="-3"/>
          <w:sz w:val="22"/>
          <w:szCs w:val="22"/>
        </w:rPr>
        <w:t xml:space="preserve"> </w:t>
      </w:r>
      <w:r w:rsidRPr="00E01096">
        <w:rPr>
          <w:sz w:val="22"/>
          <w:szCs w:val="22"/>
        </w:rPr>
        <w:t>kraują šlapime ir gausų mėnesinių kraujavimą), kraujavimas iš nosies, kraujavimas iš dantenų;</w:t>
      </w:r>
    </w:p>
    <w:p w14:paraId="4C0EA56A"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akies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(įskaitant</w:t>
      </w:r>
      <w:r w:rsidRPr="00E01096">
        <w:rPr>
          <w:spacing w:val="-9"/>
          <w:sz w:val="22"/>
          <w:szCs w:val="22"/>
        </w:rPr>
        <w:t xml:space="preserve"> </w:t>
      </w:r>
      <w:r w:rsidRPr="00E01096">
        <w:rPr>
          <w:sz w:val="22"/>
          <w:szCs w:val="22"/>
        </w:rPr>
        <w:t>kraujavimą</w:t>
      </w:r>
      <w:r w:rsidRPr="00E01096">
        <w:rPr>
          <w:spacing w:val="-8"/>
          <w:sz w:val="22"/>
          <w:szCs w:val="22"/>
        </w:rPr>
        <w:t xml:space="preserve"> </w:t>
      </w:r>
      <w:r w:rsidRPr="00E01096">
        <w:rPr>
          <w:sz w:val="22"/>
          <w:szCs w:val="22"/>
        </w:rPr>
        <w:t>iš</w:t>
      </w:r>
      <w:r w:rsidRPr="00E01096">
        <w:rPr>
          <w:spacing w:val="-10"/>
          <w:sz w:val="22"/>
          <w:szCs w:val="22"/>
        </w:rPr>
        <w:t xml:space="preserve"> </w:t>
      </w:r>
      <w:r w:rsidRPr="00E01096">
        <w:rPr>
          <w:sz w:val="22"/>
          <w:szCs w:val="22"/>
        </w:rPr>
        <w:t>akies</w:t>
      </w:r>
      <w:r w:rsidRPr="00E01096">
        <w:rPr>
          <w:spacing w:val="-9"/>
          <w:sz w:val="22"/>
          <w:szCs w:val="22"/>
        </w:rPr>
        <w:t xml:space="preserve"> </w:t>
      </w:r>
      <w:r w:rsidRPr="00E01096">
        <w:rPr>
          <w:spacing w:val="-2"/>
          <w:sz w:val="22"/>
          <w:szCs w:val="22"/>
        </w:rPr>
        <w:t>baltymo);</w:t>
      </w:r>
    </w:p>
    <w:p w14:paraId="68ECC446"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audinius</w:t>
      </w:r>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kūno</w:t>
      </w:r>
      <w:r w:rsidRPr="00E01096">
        <w:rPr>
          <w:spacing w:val="-9"/>
          <w:sz w:val="22"/>
          <w:szCs w:val="22"/>
        </w:rPr>
        <w:t xml:space="preserve"> </w:t>
      </w:r>
      <w:r w:rsidRPr="00E01096">
        <w:rPr>
          <w:sz w:val="22"/>
          <w:szCs w:val="22"/>
        </w:rPr>
        <w:t>ertmes</w:t>
      </w:r>
      <w:r w:rsidRPr="00E01096">
        <w:rPr>
          <w:spacing w:val="-9"/>
          <w:sz w:val="22"/>
          <w:szCs w:val="22"/>
        </w:rPr>
        <w:t xml:space="preserve"> </w:t>
      </w:r>
      <w:r w:rsidRPr="00E01096">
        <w:rPr>
          <w:sz w:val="22"/>
          <w:szCs w:val="22"/>
        </w:rPr>
        <w:t>(kraujosruvos,</w:t>
      </w:r>
      <w:r w:rsidRPr="00E01096">
        <w:rPr>
          <w:spacing w:val="-9"/>
          <w:sz w:val="22"/>
          <w:szCs w:val="22"/>
        </w:rPr>
        <w:t xml:space="preserve"> </w:t>
      </w:r>
      <w:r w:rsidRPr="00E01096">
        <w:rPr>
          <w:spacing w:val="-2"/>
          <w:sz w:val="22"/>
          <w:szCs w:val="22"/>
        </w:rPr>
        <w:t>mėlynės);</w:t>
      </w:r>
    </w:p>
    <w:p w14:paraId="5E32996E"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pacing w:val="-2"/>
          <w:sz w:val="22"/>
          <w:szCs w:val="22"/>
        </w:rPr>
        <w:t>atkosėjimas;</w:t>
      </w:r>
    </w:p>
    <w:p w14:paraId="5634EF4B" w14:textId="77777777" w:rsidR="000A2278" w:rsidRPr="00E01096" w:rsidRDefault="000A2278" w:rsidP="006F0D73">
      <w:pPr>
        <w:pStyle w:val="Sraopastraipa"/>
        <w:numPr>
          <w:ilvl w:val="0"/>
          <w:numId w:val="59"/>
        </w:numPr>
        <w:tabs>
          <w:tab w:val="left" w:pos="567"/>
        </w:tabs>
        <w:kinsoku w:val="0"/>
        <w:overflowPunct w:val="0"/>
        <w:ind w:left="567" w:hanging="567"/>
        <w:rPr>
          <w:spacing w:val="-4"/>
          <w:sz w:val="22"/>
          <w:szCs w:val="22"/>
        </w:rPr>
      </w:pPr>
      <w:r w:rsidRPr="00E01096">
        <w:rPr>
          <w:sz w:val="22"/>
          <w:szCs w:val="22"/>
        </w:rPr>
        <w:t>kraujavimas</w:t>
      </w:r>
      <w:r w:rsidRPr="00E01096">
        <w:rPr>
          <w:spacing w:val="-7"/>
          <w:sz w:val="22"/>
          <w:szCs w:val="22"/>
        </w:rPr>
        <w:t xml:space="preserve"> </w:t>
      </w:r>
      <w:r w:rsidRPr="00E01096">
        <w:rPr>
          <w:sz w:val="22"/>
          <w:szCs w:val="22"/>
        </w:rPr>
        <w:t>į</w:t>
      </w:r>
      <w:r w:rsidRPr="00E01096">
        <w:rPr>
          <w:spacing w:val="-4"/>
          <w:sz w:val="22"/>
          <w:szCs w:val="22"/>
        </w:rPr>
        <w:t xml:space="preserve"> </w:t>
      </w:r>
      <w:r w:rsidRPr="00E01096">
        <w:rPr>
          <w:sz w:val="22"/>
          <w:szCs w:val="22"/>
        </w:rPr>
        <w:t>odą</w:t>
      </w:r>
      <w:r w:rsidRPr="00E01096">
        <w:rPr>
          <w:spacing w:val="-6"/>
          <w:sz w:val="22"/>
          <w:szCs w:val="22"/>
        </w:rPr>
        <w:t xml:space="preserve"> </w:t>
      </w:r>
      <w:r w:rsidRPr="00E01096">
        <w:rPr>
          <w:sz w:val="22"/>
          <w:szCs w:val="22"/>
        </w:rPr>
        <w:t>arba</w:t>
      </w:r>
      <w:r w:rsidRPr="00E01096">
        <w:rPr>
          <w:spacing w:val="-6"/>
          <w:sz w:val="22"/>
          <w:szCs w:val="22"/>
        </w:rPr>
        <w:t xml:space="preserve"> </w:t>
      </w:r>
      <w:r w:rsidRPr="00E01096">
        <w:rPr>
          <w:sz w:val="22"/>
          <w:szCs w:val="22"/>
        </w:rPr>
        <w:t>po</w:t>
      </w:r>
      <w:r w:rsidRPr="00E01096">
        <w:rPr>
          <w:spacing w:val="-6"/>
          <w:sz w:val="22"/>
          <w:szCs w:val="22"/>
        </w:rPr>
        <w:t xml:space="preserve"> </w:t>
      </w:r>
      <w:r w:rsidRPr="00E01096">
        <w:rPr>
          <w:spacing w:val="-4"/>
          <w:sz w:val="22"/>
          <w:szCs w:val="22"/>
        </w:rPr>
        <w:t>oda;</w:t>
      </w:r>
    </w:p>
    <w:p w14:paraId="47CD0463"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po</w:t>
      </w:r>
      <w:r w:rsidRPr="00E01096">
        <w:rPr>
          <w:spacing w:val="-8"/>
          <w:sz w:val="22"/>
          <w:szCs w:val="22"/>
        </w:rPr>
        <w:t xml:space="preserve"> </w:t>
      </w:r>
      <w:r w:rsidRPr="00E01096">
        <w:rPr>
          <w:spacing w:val="-2"/>
          <w:sz w:val="22"/>
          <w:szCs w:val="22"/>
        </w:rPr>
        <w:t>operacijos;</w:t>
      </w:r>
    </w:p>
    <w:p w14:paraId="1F2E1246"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8"/>
          <w:sz w:val="22"/>
          <w:szCs w:val="22"/>
        </w:rPr>
        <w:t xml:space="preserve"> </w:t>
      </w:r>
      <w:r w:rsidRPr="00E01096">
        <w:rPr>
          <w:sz w:val="22"/>
          <w:szCs w:val="22"/>
        </w:rPr>
        <w:t>ar</w:t>
      </w:r>
      <w:r w:rsidRPr="00E01096">
        <w:rPr>
          <w:spacing w:val="-8"/>
          <w:sz w:val="22"/>
          <w:szCs w:val="22"/>
        </w:rPr>
        <w:t xml:space="preserve"> </w:t>
      </w:r>
      <w:r w:rsidRPr="00E01096">
        <w:rPr>
          <w:sz w:val="22"/>
          <w:szCs w:val="22"/>
        </w:rPr>
        <w:t>skysčio</w:t>
      </w:r>
      <w:r w:rsidRPr="00E01096">
        <w:rPr>
          <w:spacing w:val="-8"/>
          <w:sz w:val="22"/>
          <w:szCs w:val="22"/>
        </w:rPr>
        <w:t xml:space="preserve"> </w:t>
      </w:r>
      <w:r w:rsidRPr="00E01096">
        <w:rPr>
          <w:sz w:val="22"/>
          <w:szCs w:val="22"/>
        </w:rPr>
        <w:t>sunkimasis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z w:val="22"/>
          <w:szCs w:val="22"/>
        </w:rPr>
        <w:t>chirurginės</w:t>
      </w:r>
      <w:r w:rsidRPr="00E01096">
        <w:rPr>
          <w:spacing w:val="-8"/>
          <w:sz w:val="22"/>
          <w:szCs w:val="22"/>
        </w:rPr>
        <w:t xml:space="preserve"> </w:t>
      </w:r>
      <w:r w:rsidRPr="00E01096">
        <w:rPr>
          <w:spacing w:val="-2"/>
          <w:sz w:val="22"/>
          <w:szCs w:val="22"/>
        </w:rPr>
        <w:t>žaizdos;</w:t>
      </w:r>
    </w:p>
    <w:p w14:paraId="457FC5C5"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galūnių</w:t>
      </w:r>
      <w:r w:rsidRPr="00E01096">
        <w:rPr>
          <w:spacing w:val="-8"/>
          <w:sz w:val="22"/>
          <w:szCs w:val="22"/>
        </w:rPr>
        <w:t xml:space="preserve"> </w:t>
      </w:r>
      <w:r w:rsidRPr="00E01096">
        <w:rPr>
          <w:spacing w:val="-2"/>
          <w:sz w:val="22"/>
          <w:szCs w:val="22"/>
        </w:rPr>
        <w:t>tinimas;</w:t>
      </w:r>
    </w:p>
    <w:p w14:paraId="51D2F533"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galūnių</w:t>
      </w:r>
      <w:r w:rsidRPr="00E01096">
        <w:rPr>
          <w:spacing w:val="-8"/>
          <w:sz w:val="22"/>
          <w:szCs w:val="22"/>
        </w:rPr>
        <w:t xml:space="preserve"> </w:t>
      </w:r>
      <w:r w:rsidRPr="00E01096">
        <w:rPr>
          <w:spacing w:val="-2"/>
          <w:sz w:val="22"/>
          <w:szCs w:val="22"/>
        </w:rPr>
        <w:t>skausmas;</w:t>
      </w:r>
    </w:p>
    <w:p w14:paraId="25158F2E"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sutrikusi</w:t>
      </w:r>
      <w:r w:rsidRPr="00E01096">
        <w:rPr>
          <w:spacing w:val="-8"/>
          <w:sz w:val="22"/>
          <w:szCs w:val="22"/>
        </w:rPr>
        <w:t xml:space="preserve"> </w:t>
      </w:r>
      <w:r w:rsidRPr="00E01096">
        <w:rPr>
          <w:sz w:val="22"/>
          <w:szCs w:val="22"/>
        </w:rPr>
        <w:t>inkstų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7"/>
          <w:sz w:val="22"/>
          <w:szCs w:val="22"/>
        </w:rPr>
        <w:t xml:space="preserve"> </w:t>
      </w:r>
      <w:r w:rsidRPr="00E01096">
        <w:rPr>
          <w:sz w:val="22"/>
          <w:szCs w:val="22"/>
        </w:rPr>
        <w:t>gali</w:t>
      </w:r>
      <w:r w:rsidRPr="00E01096">
        <w:rPr>
          <w:spacing w:val="-8"/>
          <w:sz w:val="22"/>
          <w:szCs w:val="22"/>
        </w:rPr>
        <w:t xml:space="preserve"> </w:t>
      </w:r>
      <w:r w:rsidRPr="00E01096">
        <w:rPr>
          <w:sz w:val="22"/>
          <w:szCs w:val="22"/>
        </w:rPr>
        <w:t>nustatyti</w:t>
      </w:r>
      <w:r w:rsidRPr="00E01096">
        <w:rPr>
          <w:spacing w:val="-8"/>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47228F88"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pacing w:val="-2"/>
          <w:sz w:val="22"/>
          <w:szCs w:val="22"/>
        </w:rPr>
        <w:t>karščiavimas;</w:t>
      </w:r>
    </w:p>
    <w:p w14:paraId="13E93A9D"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pilvo</w:t>
      </w:r>
      <w:r w:rsidRPr="00E01096">
        <w:rPr>
          <w:spacing w:val="-13"/>
          <w:sz w:val="22"/>
          <w:szCs w:val="22"/>
        </w:rPr>
        <w:t xml:space="preserve"> </w:t>
      </w:r>
      <w:r w:rsidRPr="00E01096">
        <w:rPr>
          <w:sz w:val="22"/>
          <w:szCs w:val="22"/>
        </w:rPr>
        <w:t>skausmas,</w:t>
      </w:r>
      <w:r w:rsidRPr="00E01096">
        <w:rPr>
          <w:spacing w:val="-13"/>
          <w:sz w:val="22"/>
          <w:szCs w:val="22"/>
        </w:rPr>
        <w:t xml:space="preserve"> </w:t>
      </w:r>
      <w:proofErr w:type="spellStart"/>
      <w:r w:rsidRPr="00E01096">
        <w:rPr>
          <w:sz w:val="22"/>
          <w:szCs w:val="22"/>
        </w:rPr>
        <w:t>nevirškinimas</w:t>
      </w:r>
      <w:proofErr w:type="spellEnd"/>
      <w:r w:rsidRPr="00E01096">
        <w:rPr>
          <w:sz w:val="22"/>
          <w:szCs w:val="22"/>
        </w:rPr>
        <w:t>,</w:t>
      </w:r>
      <w:r w:rsidRPr="00E01096">
        <w:rPr>
          <w:spacing w:val="-12"/>
          <w:sz w:val="22"/>
          <w:szCs w:val="22"/>
        </w:rPr>
        <w:t xml:space="preserve"> </w:t>
      </w:r>
      <w:r w:rsidRPr="00E01096">
        <w:rPr>
          <w:sz w:val="22"/>
          <w:szCs w:val="22"/>
        </w:rPr>
        <w:t>pykinimas,</w:t>
      </w:r>
      <w:r w:rsidRPr="00E01096">
        <w:rPr>
          <w:spacing w:val="-13"/>
          <w:sz w:val="22"/>
          <w:szCs w:val="22"/>
        </w:rPr>
        <w:t xml:space="preserve"> </w:t>
      </w:r>
      <w:r w:rsidRPr="00E01096">
        <w:rPr>
          <w:sz w:val="22"/>
          <w:szCs w:val="22"/>
        </w:rPr>
        <w:t>vėmimas,</w:t>
      </w:r>
      <w:r w:rsidRPr="00E01096">
        <w:rPr>
          <w:spacing w:val="-11"/>
          <w:sz w:val="22"/>
          <w:szCs w:val="22"/>
        </w:rPr>
        <w:t xml:space="preserve"> </w:t>
      </w:r>
      <w:r w:rsidRPr="00E01096">
        <w:rPr>
          <w:sz w:val="22"/>
          <w:szCs w:val="22"/>
        </w:rPr>
        <w:t>vidurių</w:t>
      </w:r>
      <w:r w:rsidRPr="00E01096">
        <w:rPr>
          <w:spacing w:val="-14"/>
          <w:sz w:val="22"/>
          <w:szCs w:val="22"/>
        </w:rPr>
        <w:t xml:space="preserve"> </w:t>
      </w:r>
      <w:r w:rsidRPr="00E01096">
        <w:rPr>
          <w:sz w:val="22"/>
          <w:szCs w:val="22"/>
        </w:rPr>
        <w:t>užkietėjimas,</w:t>
      </w:r>
      <w:r w:rsidRPr="00E01096">
        <w:rPr>
          <w:spacing w:val="-12"/>
          <w:sz w:val="22"/>
          <w:szCs w:val="22"/>
        </w:rPr>
        <w:t xml:space="preserve"> </w:t>
      </w:r>
      <w:r w:rsidRPr="00E01096">
        <w:rPr>
          <w:spacing w:val="-2"/>
          <w:sz w:val="22"/>
          <w:szCs w:val="22"/>
        </w:rPr>
        <w:t>viduriavimas;</w:t>
      </w:r>
    </w:p>
    <w:p w14:paraId="757A4338"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sumažėjęs</w:t>
      </w:r>
      <w:r w:rsidRPr="00E01096">
        <w:rPr>
          <w:spacing w:val="-10"/>
          <w:sz w:val="22"/>
          <w:szCs w:val="22"/>
        </w:rPr>
        <w:t xml:space="preserve"> </w:t>
      </w:r>
      <w:r w:rsidRPr="00E01096">
        <w:rPr>
          <w:sz w:val="22"/>
          <w:szCs w:val="22"/>
        </w:rPr>
        <w:t>kraujospūdis</w:t>
      </w:r>
      <w:r w:rsidRPr="00E01096">
        <w:rPr>
          <w:spacing w:val="-10"/>
          <w:sz w:val="22"/>
          <w:szCs w:val="22"/>
        </w:rPr>
        <w:t xml:space="preserve"> </w:t>
      </w:r>
      <w:r w:rsidRPr="00E01096">
        <w:rPr>
          <w:sz w:val="22"/>
          <w:szCs w:val="22"/>
        </w:rPr>
        <w:t>(simptomai</w:t>
      </w:r>
      <w:r w:rsidRPr="00E01096">
        <w:rPr>
          <w:spacing w:val="-10"/>
          <w:sz w:val="22"/>
          <w:szCs w:val="22"/>
        </w:rPr>
        <w:t xml:space="preserve"> </w:t>
      </w:r>
      <w:r w:rsidRPr="00E01096">
        <w:rPr>
          <w:sz w:val="22"/>
          <w:szCs w:val="22"/>
        </w:rPr>
        <w:t>gali</w:t>
      </w:r>
      <w:r w:rsidRPr="00E01096">
        <w:rPr>
          <w:spacing w:val="-9"/>
          <w:sz w:val="22"/>
          <w:szCs w:val="22"/>
        </w:rPr>
        <w:t xml:space="preserve"> </w:t>
      </w:r>
      <w:r w:rsidRPr="00E01096">
        <w:rPr>
          <w:sz w:val="22"/>
          <w:szCs w:val="22"/>
        </w:rPr>
        <w:t>būti</w:t>
      </w:r>
      <w:r w:rsidRPr="00E01096">
        <w:rPr>
          <w:spacing w:val="-10"/>
          <w:sz w:val="22"/>
          <w:szCs w:val="22"/>
        </w:rPr>
        <w:t xml:space="preserve"> </w:t>
      </w:r>
      <w:r w:rsidRPr="00E01096">
        <w:rPr>
          <w:sz w:val="22"/>
          <w:szCs w:val="22"/>
        </w:rPr>
        <w:t>svaigulio</w:t>
      </w:r>
      <w:r w:rsidRPr="00E01096">
        <w:rPr>
          <w:spacing w:val="-10"/>
          <w:sz w:val="22"/>
          <w:szCs w:val="22"/>
        </w:rPr>
        <w:t xml:space="preserve"> </w:t>
      </w:r>
      <w:r w:rsidRPr="00E01096">
        <w:rPr>
          <w:sz w:val="22"/>
          <w:szCs w:val="22"/>
        </w:rPr>
        <w:t>jausmas</w:t>
      </w:r>
      <w:r w:rsidRPr="00E01096">
        <w:rPr>
          <w:spacing w:val="-8"/>
          <w:sz w:val="22"/>
          <w:szCs w:val="22"/>
        </w:rPr>
        <w:t xml:space="preserve"> </w:t>
      </w:r>
      <w:r w:rsidRPr="00E01096">
        <w:rPr>
          <w:sz w:val="22"/>
          <w:szCs w:val="22"/>
        </w:rPr>
        <w:t>ar</w:t>
      </w:r>
      <w:r w:rsidRPr="00E01096">
        <w:rPr>
          <w:spacing w:val="-10"/>
          <w:sz w:val="22"/>
          <w:szCs w:val="22"/>
        </w:rPr>
        <w:t xml:space="preserve"> </w:t>
      </w:r>
      <w:r w:rsidRPr="00E01096">
        <w:rPr>
          <w:sz w:val="22"/>
          <w:szCs w:val="22"/>
        </w:rPr>
        <w:t>alpimas</w:t>
      </w:r>
      <w:r w:rsidRPr="00E01096">
        <w:rPr>
          <w:spacing w:val="-10"/>
          <w:sz w:val="22"/>
          <w:szCs w:val="22"/>
        </w:rPr>
        <w:t xml:space="preserve"> </w:t>
      </w:r>
      <w:r w:rsidRPr="00E01096">
        <w:rPr>
          <w:spacing w:val="-2"/>
          <w:sz w:val="22"/>
          <w:szCs w:val="22"/>
        </w:rPr>
        <w:t>stojantis);</w:t>
      </w:r>
    </w:p>
    <w:p w14:paraId="6E719F4C"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jėgos</w:t>
      </w:r>
      <w:r w:rsidRPr="00E01096">
        <w:rPr>
          <w:spacing w:val="-12"/>
          <w:sz w:val="22"/>
          <w:szCs w:val="22"/>
        </w:rPr>
        <w:t xml:space="preserve"> </w:t>
      </w:r>
      <w:r w:rsidRPr="00E01096">
        <w:rPr>
          <w:sz w:val="22"/>
          <w:szCs w:val="22"/>
        </w:rPr>
        <w:t>ir</w:t>
      </w:r>
      <w:r w:rsidRPr="00E01096">
        <w:rPr>
          <w:spacing w:val="-10"/>
          <w:sz w:val="22"/>
          <w:szCs w:val="22"/>
        </w:rPr>
        <w:t xml:space="preserve"> </w:t>
      </w:r>
      <w:r w:rsidRPr="00E01096">
        <w:rPr>
          <w:sz w:val="22"/>
          <w:szCs w:val="22"/>
        </w:rPr>
        <w:t>energijos</w:t>
      </w:r>
      <w:r w:rsidRPr="00E01096">
        <w:rPr>
          <w:spacing w:val="-11"/>
          <w:sz w:val="22"/>
          <w:szCs w:val="22"/>
        </w:rPr>
        <w:t xml:space="preserve"> </w:t>
      </w:r>
      <w:r w:rsidRPr="00E01096">
        <w:rPr>
          <w:sz w:val="22"/>
          <w:szCs w:val="22"/>
        </w:rPr>
        <w:t>sumažėjimas</w:t>
      </w:r>
      <w:r w:rsidRPr="00E01096">
        <w:rPr>
          <w:spacing w:val="-11"/>
          <w:sz w:val="22"/>
          <w:szCs w:val="22"/>
        </w:rPr>
        <w:t xml:space="preserve"> </w:t>
      </w:r>
      <w:r w:rsidRPr="00E01096">
        <w:rPr>
          <w:sz w:val="22"/>
          <w:szCs w:val="22"/>
        </w:rPr>
        <w:t>(silpnumas,</w:t>
      </w:r>
      <w:r w:rsidRPr="00E01096">
        <w:rPr>
          <w:spacing w:val="-10"/>
          <w:sz w:val="22"/>
          <w:szCs w:val="22"/>
        </w:rPr>
        <w:t xml:space="preserve"> </w:t>
      </w:r>
      <w:r w:rsidRPr="00E01096">
        <w:rPr>
          <w:sz w:val="22"/>
          <w:szCs w:val="22"/>
        </w:rPr>
        <w:t>nuovargis),</w:t>
      </w:r>
      <w:r w:rsidRPr="00E01096">
        <w:rPr>
          <w:spacing w:val="-10"/>
          <w:sz w:val="22"/>
          <w:szCs w:val="22"/>
        </w:rPr>
        <w:t xml:space="preserve"> </w:t>
      </w:r>
      <w:r w:rsidRPr="00E01096">
        <w:rPr>
          <w:sz w:val="22"/>
          <w:szCs w:val="22"/>
        </w:rPr>
        <w:t>galvos</w:t>
      </w:r>
      <w:r w:rsidRPr="00E01096">
        <w:rPr>
          <w:spacing w:val="-11"/>
          <w:sz w:val="22"/>
          <w:szCs w:val="22"/>
        </w:rPr>
        <w:t xml:space="preserve"> </w:t>
      </w:r>
      <w:r w:rsidRPr="00E01096">
        <w:rPr>
          <w:sz w:val="22"/>
          <w:szCs w:val="22"/>
        </w:rPr>
        <w:t>skausmas,</w:t>
      </w:r>
      <w:r w:rsidRPr="00E01096">
        <w:rPr>
          <w:spacing w:val="-11"/>
          <w:sz w:val="22"/>
          <w:szCs w:val="22"/>
        </w:rPr>
        <w:t xml:space="preserve"> </w:t>
      </w:r>
      <w:r w:rsidRPr="00E01096">
        <w:rPr>
          <w:spacing w:val="-2"/>
          <w:sz w:val="22"/>
          <w:szCs w:val="22"/>
        </w:rPr>
        <w:t>svaigulys;</w:t>
      </w:r>
    </w:p>
    <w:p w14:paraId="17F90C71"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bėrimas,</w:t>
      </w:r>
      <w:r w:rsidRPr="00E01096">
        <w:rPr>
          <w:spacing w:val="-8"/>
          <w:sz w:val="22"/>
          <w:szCs w:val="22"/>
        </w:rPr>
        <w:t xml:space="preserve"> </w:t>
      </w:r>
      <w:r w:rsidRPr="00E01096">
        <w:rPr>
          <w:sz w:val="22"/>
          <w:szCs w:val="22"/>
        </w:rPr>
        <w:t>odos</w:t>
      </w:r>
      <w:r w:rsidRPr="00E01096">
        <w:rPr>
          <w:spacing w:val="-9"/>
          <w:sz w:val="22"/>
          <w:szCs w:val="22"/>
        </w:rPr>
        <w:t xml:space="preserve"> </w:t>
      </w:r>
      <w:r w:rsidRPr="00E01096">
        <w:rPr>
          <w:spacing w:val="-2"/>
          <w:sz w:val="22"/>
          <w:szCs w:val="22"/>
        </w:rPr>
        <w:t>niežulys;</w:t>
      </w:r>
    </w:p>
    <w:p w14:paraId="485EF8D5" w14:textId="77777777" w:rsidR="000A2278" w:rsidRPr="00E01096" w:rsidRDefault="000A2278"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z w:val="22"/>
          <w:szCs w:val="22"/>
        </w:rPr>
        <w:t>tyrimai</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rodyti</w:t>
      </w:r>
      <w:r w:rsidRPr="00E01096">
        <w:rPr>
          <w:spacing w:val="-7"/>
          <w:sz w:val="22"/>
          <w:szCs w:val="22"/>
        </w:rPr>
        <w:t xml:space="preserve"> </w:t>
      </w:r>
      <w:r w:rsidRPr="00E01096">
        <w:rPr>
          <w:sz w:val="22"/>
          <w:szCs w:val="22"/>
        </w:rPr>
        <w:t>kai</w:t>
      </w:r>
      <w:r w:rsidRPr="00E01096">
        <w:rPr>
          <w:spacing w:val="-7"/>
          <w:sz w:val="22"/>
          <w:szCs w:val="22"/>
        </w:rPr>
        <w:t xml:space="preserve"> </w:t>
      </w:r>
      <w:r w:rsidRPr="00E01096">
        <w:rPr>
          <w:sz w:val="22"/>
          <w:szCs w:val="22"/>
        </w:rPr>
        <w:t>kurių</w:t>
      </w:r>
      <w:r w:rsidRPr="00E01096">
        <w:rPr>
          <w:spacing w:val="-7"/>
          <w:sz w:val="22"/>
          <w:szCs w:val="22"/>
        </w:rPr>
        <w:t xml:space="preserve"> </w:t>
      </w:r>
      <w:r w:rsidRPr="00E01096">
        <w:rPr>
          <w:sz w:val="22"/>
          <w:szCs w:val="22"/>
        </w:rPr>
        <w:t>kepenų</w:t>
      </w:r>
      <w:r w:rsidRPr="00E01096">
        <w:rPr>
          <w:spacing w:val="-6"/>
          <w:sz w:val="22"/>
          <w:szCs w:val="22"/>
        </w:rPr>
        <w:t xml:space="preserve"> </w:t>
      </w:r>
      <w:r w:rsidRPr="00E01096">
        <w:rPr>
          <w:sz w:val="22"/>
          <w:szCs w:val="22"/>
        </w:rPr>
        <w:t>fermentų</w:t>
      </w:r>
      <w:r w:rsidRPr="00E01096">
        <w:rPr>
          <w:spacing w:val="-7"/>
          <w:sz w:val="22"/>
          <w:szCs w:val="22"/>
        </w:rPr>
        <w:t xml:space="preserve"> </w:t>
      </w:r>
      <w:r w:rsidRPr="00E01096">
        <w:rPr>
          <w:sz w:val="22"/>
          <w:szCs w:val="22"/>
        </w:rPr>
        <w:t>kiekio</w:t>
      </w:r>
      <w:r w:rsidRPr="00E01096">
        <w:rPr>
          <w:spacing w:val="-7"/>
          <w:sz w:val="22"/>
          <w:szCs w:val="22"/>
        </w:rPr>
        <w:t xml:space="preserve"> </w:t>
      </w:r>
      <w:r w:rsidRPr="00E01096">
        <w:rPr>
          <w:spacing w:val="-2"/>
          <w:sz w:val="22"/>
          <w:szCs w:val="22"/>
        </w:rPr>
        <w:t>padidėjimą.</w:t>
      </w:r>
    </w:p>
    <w:p w14:paraId="7E7CDC8A" w14:textId="77777777" w:rsidR="000A2278" w:rsidRDefault="000A2278" w:rsidP="000A2278">
      <w:pPr>
        <w:pStyle w:val="Pagrindinistekstas"/>
        <w:kinsoku w:val="0"/>
        <w:overflowPunct w:val="0"/>
        <w:rPr>
          <w:b/>
          <w:bCs/>
        </w:rPr>
      </w:pPr>
    </w:p>
    <w:p w14:paraId="1725A02F" w14:textId="77777777" w:rsidR="000A2278" w:rsidRPr="00E01096" w:rsidRDefault="000A2278" w:rsidP="000A2278">
      <w:pPr>
        <w:pStyle w:val="Pagrindinistekstas"/>
        <w:kinsoku w:val="0"/>
        <w:overflowPunct w:val="0"/>
        <w:rPr>
          <w:spacing w:val="-4"/>
        </w:rPr>
      </w:pPr>
      <w:r w:rsidRPr="00480F1B">
        <w:rPr>
          <w:b/>
          <w:bCs/>
        </w:rPr>
        <w:t>Nedažni šalutinio poveikio reiškiniai</w:t>
      </w:r>
      <w:r w:rsidRPr="00480F1B">
        <w:rPr>
          <w:b/>
          <w:bCs/>
          <w:spacing w:val="-8"/>
        </w:rPr>
        <w:t xml:space="preserve"> </w:t>
      </w:r>
      <w:r w:rsidRPr="00480F1B">
        <w:t>(gal</w:t>
      </w:r>
      <w:r w:rsidRPr="00E01096">
        <w:t>i</w:t>
      </w:r>
      <w:r w:rsidRPr="00E01096">
        <w:rPr>
          <w:spacing w:val="-7"/>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7"/>
        </w:rPr>
        <w:t xml:space="preserve"> </w:t>
      </w:r>
      <w:r w:rsidRPr="00E01096">
        <w:t>1</w:t>
      </w:r>
      <w:r w:rsidRPr="00E01096">
        <w:rPr>
          <w:spacing w:val="-7"/>
        </w:rPr>
        <w:t xml:space="preserve"> </w:t>
      </w:r>
      <w:r w:rsidRPr="00E01096">
        <w:t>iš</w:t>
      </w:r>
      <w:r w:rsidRPr="00E01096">
        <w:rPr>
          <w:spacing w:val="-8"/>
        </w:rPr>
        <w:t xml:space="preserve"> </w:t>
      </w:r>
      <w:r w:rsidRPr="00E01096">
        <w:rPr>
          <w:spacing w:val="-4"/>
        </w:rPr>
        <w:t>100</w:t>
      </w:r>
      <w:r>
        <w:rPr>
          <w:spacing w:val="-4"/>
        </w:rPr>
        <w:t> asmenų</w:t>
      </w:r>
      <w:r w:rsidRPr="00E01096">
        <w:rPr>
          <w:spacing w:val="-4"/>
        </w:rPr>
        <w:t>)</w:t>
      </w:r>
    </w:p>
    <w:p w14:paraId="197EDCE7"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smegenis</w:t>
      </w:r>
      <w:r w:rsidRPr="00E01096">
        <w:rPr>
          <w:spacing w:val="-9"/>
          <w:sz w:val="22"/>
          <w:szCs w:val="22"/>
        </w:rPr>
        <w:t xml:space="preserve"> </w:t>
      </w:r>
      <w:r w:rsidRPr="00E01096">
        <w:rPr>
          <w:sz w:val="22"/>
          <w:szCs w:val="22"/>
        </w:rPr>
        <w:t>ar</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kaukolės</w:t>
      </w:r>
      <w:r w:rsidRPr="00E01096">
        <w:rPr>
          <w:spacing w:val="-8"/>
          <w:sz w:val="22"/>
          <w:szCs w:val="22"/>
        </w:rPr>
        <w:t xml:space="preserve"> </w:t>
      </w:r>
      <w:r w:rsidRPr="00E01096">
        <w:rPr>
          <w:sz w:val="22"/>
          <w:szCs w:val="22"/>
        </w:rPr>
        <w:t>vidų</w:t>
      </w:r>
      <w:r w:rsidRPr="00E01096">
        <w:rPr>
          <w:spacing w:val="-7"/>
          <w:sz w:val="22"/>
          <w:szCs w:val="22"/>
        </w:rPr>
        <w:t xml:space="preserve"> </w:t>
      </w:r>
      <w:r w:rsidRPr="00E01096">
        <w:rPr>
          <w:sz w:val="22"/>
          <w:szCs w:val="22"/>
        </w:rPr>
        <w:t>(žr.</w:t>
      </w:r>
      <w:r w:rsidRPr="00E01096">
        <w:rPr>
          <w:spacing w:val="-8"/>
          <w:sz w:val="22"/>
          <w:szCs w:val="22"/>
        </w:rPr>
        <w:t xml:space="preserve"> </w:t>
      </w:r>
      <w:r w:rsidRPr="00E01096">
        <w:rPr>
          <w:sz w:val="22"/>
          <w:szCs w:val="22"/>
        </w:rPr>
        <w:t>aukščiau,</w:t>
      </w:r>
      <w:r w:rsidRPr="00E01096">
        <w:rPr>
          <w:spacing w:val="-8"/>
          <w:sz w:val="22"/>
          <w:szCs w:val="22"/>
        </w:rPr>
        <w:t xml:space="preserve"> </w:t>
      </w:r>
      <w:r w:rsidRPr="00E01096">
        <w:rPr>
          <w:sz w:val="22"/>
          <w:szCs w:val="22"/>
        </w:rPr>
        <w:t>„Kraujavimo</w:t>
      </w:r>
      <w:r w:rsidRPr="00E01096">
        <w:rPr>
          <w:spacing w:val="-8"/>
          <w:sz w:val="22"/>
          <w:szCs w:val="22"/>
        </w:rPr>
        <w:t xml:space="preserve"> </w:t>
      </w:r>
      <w:r w:rsidRPr="00E01096">
        <w:rPr>
          <w:spacing w:val="-2"/>
          <w:sz w:val="22"/>
          <w:szCs w:val="22"/>
        </w:rPr>
        <w:t>požymiai“);</w:t>
      </w:r>
    </w:p>
    <w:p w14:paraId="32ED5BBE"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sąnarius,</w:t>
      </w:r>
      <w:r w:rsidRPr="00E01096">
        <w:rPr>
          <w:spacing w:val="-8"/>
          <w:sz w:val="22"/>
          <w:szCs w:val="22"/>
        </w:rPr>
        <w:t xml:space="preserve"> </w:t>
      </w:r>
      <w:r w:rsidRPr="00E01096">
        <w:rPr>
          <w:sz w:val="22"/>
          <w:szCs w:val="22"/>
        </w:rPr>
        <w:t>sukeliantis</w:t>
      </w:r>
      <w:r w:rsidRPr="00E01096">
        <w:rPr>
          <w:spacing w:val="-10"/>
          <w:sz w:val="22"/>
          <w:szCs w:val="22"/>
        </w:rPr>
        <w:t xml:space="preserve"> </w:t>
      </w:r>
      <w:r w:rsidRPr="00E01096">
        <w:rPr>
          <w:sz w:val="22"/>
          <w:szCs w:val="22"/>
        </w:rPr>
        <w:t>skausmą</w:t>
      </w:r>
      <w:r w:rsidRPr="00E01096">
        <w:rPr>
          <w:spacing w:val="-9"/>
          <w:sz w:val="22"/>
          <w:szCs w:val="22"/>
        </w:rPr>
        <w:t xml:space="preserve"> </w:t>
      </w:r>
      <w:r w:rsidRPr="00E01096">
        <w:rPr>
          <w:sz w:val="22"/>
          <w:szCs w:val="22"/>
        </w:rPr>
        <w:t>ir</w:t>
      </w:r>
      <w:r w:rsidRPr="00E01096">
        <w:rPr>
          <w:spacing w:val="-9"/>
          <w:sz w:val="22"/>
          <w:szCs w:val="22"/>
        </w:rPr>
        <w:t xml:space="preserve"> </w:t>
      </w:r>
      <w:r w:rsidRPr="00E01096">
        <w:rPr>
          <w:spacing w:val="-2"/>
          <w:sz w:val="22"/>
          <w:szCs w:val="22"/>
        </w:rPr>
        <w:t>tinimą;</w:t>
      </w:r>
    </w:p>
    <w:p w14:paraId="56E548FC" w14:textId="77777777" w:rsidR="000A2278" w:rsidRPr="006E4A85" w:rsidRDefault="000A2278" w:rsidP="006F0D73">
      <w:pPr>
        <w:pStyle w:val="Sraopastraipa"/>
        <w:numPr>
          <w:ilvl w:val="0"/>
          <w:numId w:val="60"/>
        </w:numPr>
        <w:tabs>
          <w:tab w:val="left" w:pos="567"/>
        </w:tabs>
        <w:kinsoku w:val="0"/>
        <w:overflowPunct w:val="0"/>
        <w:ind w:left="567" w:hanging="567"/>
        <w:rPr>
          <w:spacing w:val="-2"/>
        </w:rPr>
      </w:pPr>
      <w:proofErr w:type="spellStart"/>
      <w:r w:rsidRPr="00E01096">
        <w:rPr>
          <w:sz w:val="22"/>
          <w:szCs w:val="22"/>
        </w:rPr>
        <w:t>trom</w:t>
      </w:r>
      <w:r w:rsidRPr="006E4A85">
        <w:rPr>
          <w:sz w:val="22"/>
          <w:szCs w:val="22"/>
        </w:rPr>
        <w:t>bocitopenija</w:t>
      </w:r>
      <w:proofErr w:type="spellEnd"/>
      <w:r w:rsidRPr="006E4A85">
        <w:rPr>
          <w:spacing w:val="-11"/>
          <w:sz w:val="22"/>
          <w:szCs w:val="22"/>
        </w:rPr>
        <w:t xml:space="preserve"> </w:t>
      </w:r>
      <w:r w:rsidRPr="006E4A85">
        <w:rPr>
          <w:sz w:val="22"/>
          <w:szCs w:val="22"/>
        </w:rPr>
        <w:t>(trombocitų</w:t>
      </w:r>
      <w:r w:rsidRPr="006E4A85">
        <w:rPr>
          <w:spacing w:val="-11"/>
          <w:sz w:val="22"/>
          <w:szCs w:val="22"/>
        </w:rPr>
        <w:t xml:space="preserve"> </w:t>
      </w:r>
      <w:r w:rsidRPr="006E4A85">
        <w:rPr>
          <w:sz w:val="22"/>
          <w:szCs w:val="22"/>
        </w:rPr>
        <w:t>–</w:t>
      </w:r>
      <w:r w:rsidRPr="006E4A85">
        <w:rPr>
          <w:spacing w:val="-10"/>
          <w:sz w:val="22"/>
          <w:szCs w:val="22"/>
        </w:rPr>
        <w:t xml:space="preserve"> </w:t>
      </w:r>
      <w:r w:rsidRPr="006E4A85">
        <w:rPr>
          <w:sz w:val="22"/>
          <w:szCs w:val="22"/>
        </w:rPr>
        <w:t>kraujo</w:t>
      </w:r>
      <w:r w:rsidRPr="006E4A85">
        <w:rPr>
          <w:spacing w:val="-10"/>
          <w:sz w:val="22"/>
          <w:szCs w:val="22"/>
        </w:rPr>
        <w:t xml:space="preserve"> </w:t>
      </w:r>
      <w:r w:rsidRPr="006E4A85">
        <w:rPr>
          <w:sz w:val="22"/>
          <w:szCs w:val="22"/>
        </w:rPr>
        <w:t>plokštelių,</w:t>
      </w:r>
      <w:r w:rsidRPr="006E4A85">
        <w:rPr>
          <w:spacing w:val="-10"/>
          <w:sz w:val="22"/>
          <w:szCs w:val="22"/>
        </w:rPr>
        <w:t xml:space="preserve"> </w:t>
      </w:r>
      <w:r w:rsidRPr="006E4A85">
        <w:rPr>
          <w:sz w:val="22"/>
          <w:szCs w:val="22"/>
        </w:rPr>
        <w:t>kurios</w:t>
      </w:r>
      <w:r w:rsidRPr="006E4A85">
        <w:rPr>
          <w:spacing w:val="-11"/>
          <w:sz w:val="22"/>
          <w:szCs w:val="22"/>
        </w:rPr>
        <w:t xml:space="preserve"> </w:t>
      </w:r>
      <w:r w:rsidRPr="006E4A85">
        <w:rPr>
          <w:sz w:val="22"/>
          <w:szCs w:val="22"/>
        </w:rPr>
        <w:t>padeda</w:t>
      </w:r>
      <w:r w:rsidRPr="006E4A85">
        <w:rPr>
          <w:spacing w:val="-11"/>
          <w:sz w:val="22"/>
          <w:szCs w:val="22"/>
        </w:rPr>
        <w:t xml:space="preserve"> </w:t>
      </w:r>
      <w:r w:rsidRPr="006E4A85">
        <w:rPr>
          <w:sz w:val="22"/>
          <w:szCs w:val="22"/>
        </w:rPr>
        <w:t>kraujyje</w:t>
      </w:r>
      <w:r w:rsidRPr="006E4A85">
        <w:rPr>
          <w:spacing w:val="-11"/>
          <w:sz w:val="22"/>
          <w:szCs w:val="22"/>
        </w:rPr>
        <w:t xml:space="preserve"> </w:t>
      </w:r>
      <w:r w:rsidRPr="006E4A85">
        <w:rPr>
          <w:sz w:val="22"/>
          <w:szCs w:val="22"/>
        </w:rPr>
        <w:t>susidaryti</w:t>
      </w:r>
      <w:r w:rsidRPr="006E4A85">
        <w:rPr>
          <w:spacing w:val="-10"/>
          <w:sz w:val="22"/>
          <w:szCs w:val="22"/>
        </w:rPr>
        <w:t xml:space="preserve"> </w:t>
      </w:r>
      <w:r w:rsidRPr="006E4A85">
        <w:rPr>
          <w:sz w:val="22"/>
          <w:szCs w:val="22"/>
        </w:rPr>
        <w:t>krešuliui,</w:t>
      </w:r>
      <w:r w:rsidRPr="006E4A85">
        <w:rPr>
          <w:spacing w:val="-11"/>
          <w:sz w:val="22"/>
          <w:szCs w:val="22"/>
        </w:rPr>
        <w:t xml:space="preserve"> </w:t>
      </w:r>
      <w:r w:rsidRPr="006E4A85">
        <w:rPr>
          <w:spacing w:val="-10"/>
          <w:sz w:val="22"/>
          <w:szCs w:val="22"/>
        </w:rPr>
        <w:t xml:space="preserve">– </w:t>
      </w:r>
      <w:r w:rsidRPr="006E4A85">
        <w:rPr>
          <w:spacing w:val="-2"/>
          <w:sz w:val="22"/>
          <w:szCs w:val="22"/>
        </w:rPr>
        <w:t>sumažėjimas);</w:t>
      </w:r>
    </w:p>
    <w:p w14:paraId="352DD7E5"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lastRenderedPageBreak/>
        <w:t>alerginės</w:t>
      </w:r>
      <w:r w:rsidRPr="00E01096">
        <w:rPr>
          <w:spacing w:val="-10"/>
          <w:sz w:val="22"/>
          <w:szCs w:val="22"/>
        </w:rPr>
        <w:t xml:space="preserve"> </w:t>
      </w:r>
      <w:r w:rsidRPr="00E01096">
        <w:rPr>
          <w:sz w:val="22"/>
          <w:szCs w:val="22"/>
        </w:rPr>
        <w:t>reakcijos,</w:t>
      </w:r>
      <w:r w:rsidRPr="00E01096">
        <w:rPr>
          <w:spacing w:val="-10"/>
          <w:sz w:val="22"/>
          <w:szCs w:val="22"/>
        </w:rPr>
        <w:t xml:space="preserve"> </w:t>
      </w:r>
      <w:r w:rsidRPr="00E01096">
        <w:rPr>
          <w:sz w:val="22"/>
          <w:szCs w:val="22"/>
        </w:rPr>
        <w:t>įskaitant</w:t>
      </w:r>
      <w:r w:rsidRPr="00E01096">
        <w:rPr>
          <w:spacing w:val="-9"/>
          <w:sz w:val="22"/>
          <w:szCs w:val="22"/>
        </w:rPr>
        <w:t xml:space="preserve"> </w:t>
      </w:r>
      <w:r w:rsidRPr="00E01096">
        <w:rPr>
          <w:sz w:val="22"/>
          <w:szCs w:val="22"/>
        </w:rPr>
        <w:t>alergines</w:t>
      </w:r>
      <w:r w:rsidRPr="00E01096">
        <w:rPr>
          <w:spacing w:val="-10"/>
          <w:sz w:val="22"/>
          <w:szCs w:val="22"/>
        </w:rPr>
        <w:t xml:space="preserve"> </w:t>
      </w:r>
      <w:r w:rsidRPr="00E01096">
        <w:rPr>
          <w:sz w:val="22"/>
          <w:szCs w:val="22"/>
        </w:rPr>
        <w:t>odos</w:t>
      </w:r>
      <w:r w:rsidRPr="00E01096">
        <w:rPr>
          <w:spacing w:val="-10"/>
          <w:sz w:val="22"/>
          <w:szCs w:val="22"/>
        </w:rPr>
        <w:t xml:space="preserve"> </w:t>
      </w:r>
      <w:r w:rsidRPr="00E01096">
        <w:rPr>
          <w:spacing w:val="-2"/>
          <w:sz w:val="22"/>
          <w:szCs w:val="22"/>
        </w:rPr>
        <w:t>reakcijas;</w:t>
      </w:r>
    </w:p>
    <w:p w14:paraId="3AC038B2"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sutrikusi</w:t>
      </w:r>
      <w:r w:rsidRPr="00E01096">
        <w:rPr>
          <w:spacing w:val="-9"/>
          <w:sz w:val="22"/>
          <w:szCs w:val="22"/>
        </w:rPr>
        <w:t xml:space="preserve"> </w:t>
      </w:r>
      <w:r w:rsidRPr="00E01096">
        <w:rPr>
          <w:sz w:val="22"/>
          <w:szCs w:val="22"/>
        </w:rPr>
        <w:t>kepenų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8"/>
          <w:sz w:val="22"/>
          <w:szCs w:val="22"/>
        </w:rPr>
        <w:t xml:space="preserve"> </w:t>
      </w:r>
      <w:r w:rsidRPr="00E01096">
        <w:rPr>
          <w:sz w:val="22"/>
          <w:szCs w:val="22"/>
        </w:rPr>
        <w:t>gali</w:t>
      </w:r>
      <w:r w:rsidRPr="00E01096">
        <w:rPr>
          <w:spacing w:val="-9"/>
          <w:sz w:val="22"/>
          <w:szCs w:val="22"/>
        </w:rPr>
        <w:t xml:space="preserve"> </w:t>
      </w:r>
      <w:r w:rsidRPr="00E01096">
        <w:rPr>
          <w:sz w:val="22"/>
          <w:szCs w:val="22"/>
        </w:rPr>
        <w:t>nustatyti</w:t>
      </w:r>
      <w:r w:rsidRPr="00E01096">
        <w:rPr>
          <w:spacing w:val="-9"/>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7B4BC998" w14:textId="77777777" w:rsidR="000A2278" w:rsidRPr="00E01096" w:rsidRDefault="000A2278" w:rsidP="006F0D73">
      <w:pPr>
        <w:pStyle w:val="Sraopastraipa"/>
        <w:numPr>
          <w:ilvl w:val="0"/>
          <w:numId w:val="60"/>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tyrimai</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rodyti</w:t>
      </w:r>
      <w:r w:rsidRPr="00E01096">
        <w:rPr>
          <w:spacing w:val="-3"/>
          <w:sz w:val="22"/>
          <w:szCs w:val="22"/>
        </w:rPr>
        <w:t xml:space="preserve"> </w:t>
      </w:r>
      <w:proofErr w:type="spellStart"/>
      <w:r w:rsidRPr="00E01096">
        <w:rPr>
          <w:sz w:val="22"/>
          <w:szCs w:val="22"/>
        </w:rPr>
        <w:t>bilirubino</w:t>
      </w:r>
      <w:proofErr w:type="spellEnd"/>
      <w:r w:rsidRPr="00E01096">
        <w:rPr>
          <w:sz w:val="22"/>
          <w:szCs w:val="22"/>
        </w:rPr>
        <w:t>,</w:t>
      </w:r>
      <w:r w:rsidRPr="00E01096">
        <w:rPr>
          <w:spacing w:val="-3"/>
          <w:sz w:val="22"/>
          <w:szCs w:val="22"/>
        </w:rPr>
        <w:t xml:space="preserve"> </w:t>
      </w:r>
      <w:r w:rsidRPr="00E01096">
        <w:rPr>
          <w:sz w:val="22"/>
          <w:szCs w:val="22"/>
        </w:rPr>
        <w:t>kai</w:t>
      </w:r>
      <w:r w:rsidRPr="00E01096">
        <w:rPr>
          <w:spacing w:val="-4"/>
          <w:sz w:val="22"/>
          <w:szCs w:val="22"/>
        </w:rPr>
        <w:t xml:space="preserve"> </w:t>
      </w:r>
      <w:r w:rsidRPr="00E01096">
        <w:rPr>
          <w:sz w:val="22"/>
          <w:szCs w:val="22"/>
        </w:rPr>
        <w:t>kurių</w:t>
      </w:r>
      <w:r w:rsidRPr="00E01096">
        <w:rPr>
          <w:spacing w:val="-4"/>
          <w:sz w:val="22"/>
          <w:szCs w:val="22"/>
        </w:rPr>
        <w:t xml:space="preserve"> </w:t>
      </w:r>
      <w:r w:rsidRPr="00E01096">
        <w:rPr>
          <w:sz w:val="22"/>
          <w:szCs w:val="22"/>
        </w:rPr>
        <w:t>kasos</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kepenų</w:t>
      </w:r>
      <w:r w:rsidRPr="00E01096">
        <w:rPr>
          <w:spacing w:val="-3"/>
          <w:sz w:val="22"/>
          <w:szCs w:val="22"/>
        </w:rPr>
        <w:t xml:space="preserve"> </w:t>
      </w:r>
      <w:r w:rsidRPr="00E01096">
        <w:rPr>
          <w:sz w:val="22"/>
          <w:szCs w:val="22"/>
        </w:rPr>
        <w:t>fermentų</w:t>
      </w:r>
      <w:r w:rsidRPr="00E01096">
        <w:rPr>
          <w:spacing w:val="-3"/>
          <w:sz w:val="22"/>
          <w:szCs w:val="22"/>
        </w:rPr>
        <w:t xml:space="preserve"> </w:t>
      </w:r>
      <w:r w:rsidRPr="00E01096">
        <w:rPr>
          <w:sz w:val="22"/>
          <w:szCs w:val="22"/>
        </w:rPr>
        <w:t>kiekio</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trombocitų skaičiaus padidėjimą.</w:t>
      </w:r>
    </w:p>
    <w:p w14:paraId="2581D09E"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a</w:t>
      </w:r>
      <w:r w:rsidR="00D66AD8">
        <w:rPr>
          <w:spacing w:val="-2"/>
          <w:sz w:val="22"/>
          <w:szCs w:val="22"/>
        </w:rPr>
        <w:t>pa</w:t>
      </w:r>
      <w:r w:rsidRPr="00E01096">
        <w:rPr>
          <w:spacing w:val="-2"/>
          <w:sz w:val="22"/>
          <w:szCs w:val="22"/>
        </w:rPr>
        <w:t>lpimas;</w:t>
      </w:r>
    </w:p>
    <w:p w14:paraId="002D15BE"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bloga</w:t>
      </w:r>
      <w:r w:rsidRPr="00E01096">
        <w:rPr>
          <w:spacing w:val="-5"/>
          <w:sz w:val="22"/>
          <w:szCs w:val="22"/>
        </w:rPr>
        <w:t xml:space="preserve"> </w:t>
      </w:r>
      <w:r w:rsidRPr="00E01096">
        <w:rPr>
          <w:spacing w:val="-2"/>
          <w:sz w:val="22"/>
          <w:szCs w:val="22"/>
        </w:rPr>
        <w:t>savijauta;</w:t>
      </w:r>
    </w:p>
    <w:p w14:paraId="5CA7D36B"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pagreitėjęs</w:t>
      </w:r>
      <w:r w:rsidRPr="00E01096">
        <w:rPr>
          <w:spacing w:val="-11"/>
          <w:sz w:val="22"/>
          <w:szCs w:val="22"/>
        </w:rPr>
        <w:t xml:space="preserve"> </w:t>
      </w:r>
      <w:r w:rsidRPr="00E01096">
        <w:rPr>
          <w:sz w:val="22"/>
          <w:szCs w:val="22"/>
        </w:rPr>
        <w:t>širdies</w:t>
      </w:r>
      <w:r w:rsidRPr="00E01096">
        <w:rPr>
          <w:spacing w:val="-10"/>
          <w:sz w:val="22"/>
          <w:szCs w:val="22"/>
        </w:rPr>
        <w:t xml:space="preserve"> </w:t>
      </w:r>
      <w:r w:rsidRPr="00E01096">
        <w:rPr>
          <w:spacing w:val="-2"/>
          <w:sz w:val="22"/>
          <w:szCs w:val="22"/>
        </w:rPr>
        <w:t>plakimas;</w:t>
      </w:r>
    </w:p>
    <w:p w14:paraId="2D668EF5"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burnos</w:t>
      </w:r>
      <w:r w:rsidRPr="00E01096">
        <w:rPr>
          <w:spacing w:val="-7"/>
          <w:sz w:val="22"/>
          <w:szCs w:val="22"/>
        </w:rPr>
        <w:t xml:space="preserve"> </w:t>
      </w:r>
      <w:r w:rsidRPr="00E01096">
        <w:rPr>
          <w:spacing w:val="-2"/>
          <w:sz w:val="22"/>
          <w:szCs w:val="22"/>
        </w:rPr>
        <w:t>džiūvimas;</w:t>
      </w:r>
    </w:p>
    <w:p w14:paraId="5287221F" w14:textId="77777777" w:rsidR="000A2278" w:rsidRPr="00E01096" w:rsidRDefault="000A2278"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dilgėlinė.</w:t>
      </w:r>
    </w:p>
    <w:p w14:paraId="2534E64A" w14:textId="77777777" w:rsidR="000A2278" w:rsidRPr="00E01096" w:rsidRDefault="000A2278" w:rsidP="000A2278">
      <w:pPr>
        <w:pStyle w:val="Pagrindinistekstas"/>
        <w:kinsoku w:val="0"/>
        <w:overflowPunct w:val="0"/>
      </w:pPr>
    </w:p>
    <w:p w14:paraId="7973755A" w14:textId="77777777" w:rsidR="000A2278" w:rsidRPr="00E01096" w:rsidRDefault="000A2278" w:rsidP="000A2278">
      <w:pPr>
        <w:pStyle w:val="Pagrindinistekstas"/>
        <w:kinsoku w:val="0"/>
        <w:overflowPunct w:val="0"/>
        <w:rPr>
          <w:spacing w:val="-2"/>
        </w:rPr>
      </w:pPr>
      <w:r w:rsidRPr="00480F1B">
        <w:rPr>
          <w:b/>
          <w:bCs/>
        </w:rPr>
        <w:t>Reti šalutinio poveikio reiškiniai</w:t>
      </w:r>
      <w:r w:rsidRPr="00480F1B">
        <w:rPr>
          <w:b/>
          <w:bCs/>
          <w:spacing w:val="-7"/>
        </w:rPr>
        <w:t xml:space="preserve"> </w:t>
      </w:r>
      <w:r w:rsidRPr="00480F1B">
        <w:t>(gali</w:t>
      </w:r>
      <w:r w:rsidRPr="00480F1B">
        <w:rPr>
          <w:spacing w:val="-7"/>
        </w:rPr>
        <w:t xml:space="preserve"> </w:t>
      </w:r>
      <w:r w:rsidRPr="00480F1B">
        <w:t>p</w:t>
      </w:r>
      <w:r w:rsidRPr="00E01096">
        <w:t>asireikšti</w:t>
      </w:r>
      <w:r w:rsidRPr="00E01096">
        <w:rPr>
          <w:spacing w:val="-6"/>
        </w:rPr>
        <w:t xml:space="preserve"> </w:t>
      </w:r>
      <w:r w:rsidRPr="00E01096">
        <w:t>rečiau</w:t>
      </w:r>
      <w:r w:rsidRPr="00E01096">
        <w:rPr>
          <w:spacing w:val="-6"/>
        </w:rPr>
        <w:t xml:space="preserve"> </w:t>
      </w:r>
      <w:r w:rsidRPr="00E01096">
        <w:t>kaip</w:t>
      </w:r>
      <w:r w:rsidRPr="00E01096">
        <w:rPr>
          <w:spacing w:val="-6"/>
        </w:rPr>
        <w:t xml:space="preserve"> </w:t>
      </w:r>
      <w:r w:rsidRPr="00E01096">
        <w:t>1</w:t>
      </w:r>
      <w:r w:rsidRPr="00E01096">
        <w:rPr>
          <w:spacing w:val="-6"/>
        </w:rPr>
        <w:t xml:space="preserve"> </w:t>
      </w:r>
      <w:r w:rsidRPr="00E01096">
        <w:t>iš</w:t>
      </w:r>
      <w:r w:rsidRPr="00E01096">
        <w:rPr>
          <w:spacing w:val="-7"/>
        </w:rPr>
        <w:t xml:space="preserve"> </w:t>
      </w:r>
      <w:r w:rsidRPr="00E01096">
        <w:rPr>
          <w:spacing w:val="-2"/>
        </w:rPr>
        <w:t>1</w:t>
      </w:r>
      <w:r>
        <w:rPr>
          <w:spacing w:val="-2"/>
        </w:rPr>
        <w:t> </w:t>
      </w:r>
      <w:r w:rsidRPr="00E01096">
        <w:rPr>
          <w:spacing w:val="-2"/>
        </w:rPr>
        <w:t>000</w:t>
      </w:r>
      <w:r>
        <w:rPr>
          <w:spacing w:val="-2"/>
        </w:rPr>
        <w:t> asmenų</w:t>
      </w:r>
      <w:r w:rsidRPr="00E01096">
        <w:rPr>
          <w:spacing w:val="-2"/>
        </w:rPr>
        <w:t>)</w:t>
      </w:r>
    </w:p>
    <w:p w14:paraId="5D6A010B" w14:textId="77777777" w:rsidR="000A2278" w:rsidRPr="00E01096" w:rsidRDefault="000A2278"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pacing w:val="-2"/>
          <w:sz w:val="22"/>
          <w:szCs w:val="22"/>
        </w:rPr>
        <w:t>raumenis;</w:t>
      </w:r>
    </w:p>
    <w:p w14:paraId="46B6ECDF" w14:textId="77777777" w:rsidR="000A2278" w:rsidRPr="00E01096" w:rsidRDefault="000A2278" w:rsidP="006F0D73">
      <w:pPr>
        <w:pStyle w:val="Sraopastraipa"/>
        <w:numPr>
          <w:ilvl w:val="0"/>
          <w:numId w:val="61"/>
        </w:numPr>
        <w:tabs>
          <w:tab w:val="left" w:pos="567"/>
        </w:tabs>
        <w:kinsoku w:val="0"/>
        <w:overflowPunct w:val="0"/>
        <w:ind w:left="567" w:hanging="567"/>
        <w:rPr>
          <w:sz w:val="22"/>
          <w:szCs w:val="22"/>
        </w:rPr>
      </w:pPr>
      <w:proofErr w:type="spellStart"/>
      <w:r w:rsidRPr="00E01096">
        <w:rPr>
          <w:sz w:val="22"/>
          <w:szCs w:val="22"/>
        </w:rPr>
        <w:t>cholestazė</w:t>
      </w:r>
      <w:proofErr w:type="spellEnd"/>
      <w:r w:rsidRPr="00E01096">
        <w:rPr>
          <w:spacing w:val="-4"/>
          <w:sz w:val="22"/>
          <w:szCs w:val="22"/>
        </w:rPr>
        <w:t xml:space="preserve"> </w:t>
      </w:r>
      <w:r w:rsidRPr="00E01096">
        <w:rPr>
          <w:sz w:val="22"/>
          <w:szCs w:val="22"/>
        </w:rPr>
        <w:t>(sumažėjęs</w:t>
      </w:r>
      <w:r w:rsidRPr="00E01096">
        <w:rPr>
          <w:spacing w:val="-4"/>
          <w:sz w:val="22"/>
          <w:szCs w:val="22"/>
        </w:rPr>
        <w:t xml:space="preserve"> </w:t>
      </w:r>
      <w:r w:rsidRPr="00E01096">
        <w:rPr>
          <w:sz w:val="22"/>
          <w:szCs w:val="22"/>
        </w:rPr>
        <w:t>tulžies</w:t>
      </w:r>
      <w:r w:rsidRPr="00E01096">
        <w:rPr>
          <w:spacing w:val="-4"/>
          <w:sz w:val="22"/>
          <w:szCs w:val="22"/>
        </w:rPr>
        <w:t xml:space="preserve"> </w:t>
      </w:r>
      <w:r w:rsidRPr="00E01096">
        <w:rPr>
          <w:sz w:val="22"/>
          <w:szCs w:val="22"/>
        </w:rPr>
        <w:t>nutekėjimas),</w:t>
      </w:r>
      <w:r w:rsidRPr="00E01096">
        <w:rPr>
          <w:spacing w:val="-5"/>
          <w:sz w:val="22"/>
          <w:szCs w:val="22"/>
        </w:rPr>
        <w:t xml:space="preserve"> </w:t>
      </w:r>
      <w:r w:rsidRPr="00E01096">
        <w:rPr>
          <w:sz w:val="22"/>
          <w:szCs w:val="22"/>
        </w:rPr>
        <w:t>hepatitas,</w:t>
      </w:r>
      <w:r w:rsidRPr="00E01096">
        <w:rPr>
          <w:spacing w:val="-3"/>
          <w:sz w:val="22"/>
          <w:szCs w:val="22"/>
        </w:rPr>
        <w:t xml:space="preserve"> </w:t>
      </w:r>
      <w:r w:rsidRPr="00E01096">
        <w:rPr>
          <w:sz w:val="22"/>
          <w:szCs w:val="22"/>
        </w:rPr>
        <w:t>įskaitant</w:t>
      </w:r>
      <w:r w:rsidRPr="00E01096">
        <w:rPr>
          <w:spacing w:val="-4"/>
          <w:sz w:val="22"/>
          <w:szCs w:val="22"/>
        </w:rPr>
        <w:t xml:space="preserve"> </w:t>
      </w:r>
      <w:r w:rsidRPr="00E01096">
        <w:rPr>
          <w:sz w:val="22"/>
          <w:szCs w:val="22"/>
        </w:rPr>
        <w:t>kepenų</w:t>
      </w:r>
      <w:r w:rsidRPr="00E01096">
        <w:rPr>
          <w:spacing w:val="-4"/>
          <w:sz w:val="22"/>
          <w:szCs w:val="22"/>
        </w:rPr>
        <w:t xml:space="preserve"> </w:t>
      </w:r>
      <w:r w:rsidRPr="00E01096">
        <w:rPr>
          <w:sz w:val="22"/>
          <w:szCs w:val="22"/>
        </w:rPr>
        <w:t>ląstelių</w:t>
      </w:r>
      <w:r w:rsidRPr="00E01096">
        <w:rPr>
          <w:spacing w:val="-4"/>
          <w:sz w:val="22"/>
          <w:szCs w:val="22"/>
        </w:rPr>
        <w:t xml:space="preserve"> </w:t>
      </w:r>
      <w:r w:rsidRPr="00E01096">
        <w:rPr>
          <w:sz w:val="22"/>
          <w:szCs w:val="22"/>
        </w:rPr>
        <w:t>pažeidimą</w:t>
      </w:r>
      <w:r w:rsidRPr="00E01096">
        <w:rPr>
          <w:spacing w:val="-5"/>
          <w:sz w:val="22"/>
          <w:szCs w:val="22"/>
        </w:rPr>
        <w:t xml:space="preserve"> </w:t>
      </w:r>
      <w:r w:rsidRPr="00E01096">
        <w:rPr>
          <w:sz w:val="22"/>
          <w:szCs w:val="22"/>
        </w:rPr>
        <w:t>(kepenų uždegimas, įskaitant kepenų pažeidimą);</w:t>
      </w:r>
    </w:p>
    <w:p w14:paraId="72A9F3BC" w14:textId="77777777" w:rsidR="000A2278" w:rsidRPr="00E01096" w:rsidRDefault="000A2278"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odos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akių</w:t>
      </w:r>
      <w:r w:rsidRPr="00E01096">
        <w:rPr>
          <w:spacing w:val="-7"/>
          <w:sz w:val="22"/>
          <w:szCs w:val="22"/>
        </w:rPr>
        <w:t xml:space="preserve"> </w:t>
      </w:r>
      <w:r w:rsidRPr="00E01096">
        <w:rPr>
          <w:sz w:val="22"/>
          <w:szCs w:val="22"/>
        </w:rPr>
        <w:t>pageltimas</w:t>
      </w:r>
      <w:r w:rsidRPr="00E01096">
        <w:rPr>
          <w:spacing w:val="-7"/>
          <w:sz w:val="22"/>
          <w:szCs w:val="22"/>
        </w:rPr>
        <w:t xml:space="preserve"> </w:t>
      </w:r>
      <w:r w:rsidRPr="00E01096">
        <w:rPr>
          <w:spacing w:val="-2"/>
          <w:sz w:val="22"/>
          <w:szCs w:val="22"/>
        </w:rPr>
        <w:t>(gelta);</w:t>
      </w:r>
    </w:p>
    <w:p w14:paraId="7CF8737F" w14:textId="77777777" w:rsidR="000A2278" w:rsidRPr="00E01096" w:rsidRDefault="000A2278"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lokalus</w:t>
      </w:r>
      <w:r w:rsidRPr="00E01096">
        <w:rPr>
          <w:spacing w:val="-9"/>
          <w:sz w:val="22"/>
          <w:szCs w:val="22"/>
        </w:rPr>
        <w:t xml:space="preserve"> </w:t>
      </w:r>
      <w:r w:rsidRPr="00E01096">
        <w:rPr>
          <w:spacing w:val="-2"/>
          <w:sz w:val="22"/>
          <w:szCs w:val="22"/>
        </w:rPr>
        <w:t>tinimas;</w:t>
      </w:r>
    </w:p>
    <w:p w14:paraId="6273C73F" w14:textId="77777777" w:rsidR="000A2278" w:rsidRPr="00E01096" w:rsidRDefault="000A2278" w:rsidP="006F0D73">
      <w:pPr>
        <w:pStyle w:val="Sraopastraipa"/>
        <w:numPr>
          <w:ilvl w:val="0"/>
          <w:numId w:val="61"/>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susikaupimas</w:t>
      </w:r>
      <w:r w:rsidRPr="00E01096">
        <w:rPr>
          <w:spacing w:val="-4"/>
          <w:sz w:val="22"/>
          <w:szCs w:val="22"/>
        </w:rPr>
        <w:t xml:space="preserve"> </w:t>
      </w:r>
      <w:r w:rsidRPr="00E01096">
        <w:rPr>
          <w:sz w:val="22"/>
          <w:szCs w:val="22"/>
        </w:rPr>
        <w:t>(hematoma)</w:t>
      </w:r>
      <w:r w:rsidRPr="00E01096">
        <w:rPr>
          <w:spacing w:val="-3"/>
          <w:sz w:val="22"/>
          <w:szCs w:val="22"/>
        </w:rPr>
        <w:t xml:space="preserve"> </w:t>
      </w:r>
      <w:r w:rsidRPr="00E01096">
        <w:rPr>
          <w:sz w:val="22"/>
          <w:szCs w:val="22"/>
        </w:rPr>
        <w:t>kirkšnyje</w:t>
      </w:r>
      <w:r w:rsidRPr="00E01096">
        <w:rPr>
          <w:spacing w:val="-4"/>
          <w:sz w:val="22"/>
          <w:szCs w:val="22"/>
        </w:rPr>
        <w:t xml:space="preserve"> </w:t>
      </w:r>
      <w:r w:rsidRPr="00E01096">
        <w:rPr>
          <w:sz w:val="22"/>
          <w:szCs w:val="22"/>
        </w:rPr>
        <w:t>–</w:t>
      </w:r>
      <w:r w:rsidRPr="00E01096">
        <w:rPr>
          <w:spacing w:val="-3"/>
          <w:sz w:val="22"/>
          <w:szCs w:val="22"/>
        </w:rPr>
        <w:t xml:space="preserve"> </w:t>
      </w:r>
      <w:r w:rsidRPr="00E01096">
        <w:rPr>
          <w:sz w:val="22"/>
          <w:szCs w:val="22"/>
        </w:rPr>
        <w:t>širdies</w:t>
      </w:r>
      <w:r w:rsidRPr="00E01096">
        <w:rPr>
          <w:spacing w:val="-4"/>
          <w:sz w:val="22"/>
          <w:szCs w:val="22"/>
        </w:rPr>
        <w:t xml:space="preserve"> </w:t>
      </w:r>
      <w:r w:rsidRPr="00E01096">
        <w:rPr>
          <w:sz w:val="22"/>
          <w:szCs w:val="22"/>
        </w:rPr>
        <w:t>procedūros,</w:t>
      </w:r>
      <w:r w:rsidRPr="00E01096">
        <w:rPr>
          <w:spacing w:val="-3"/>
          <w:sz w:val="22"/>
          <w:szCs w:val="22"/>
        </w:rPr>
        <w:t xml:space="preserve"> </w:t>
      </w:r>
      <w:r w:rsidRPr="00E01096">
        <w:rPr>
          <w:sz w:val="22"/>
          <w:szCs w:val="22"/>
        </w:rPr>
        <w:t>kai</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kojos</w:t>
      </w:r>
      <w:r w:rsidRPr="00E01096">
        <w:rPr>
          <w:spacing w:val="-4"/>
          <w:sz w:val="22"/>
          <w:szCs w:val="22"/>
        </w:rPr>
        <w:t xml:space="preserve"> </w:t>
      </w:r>
      <w:r w:rsidRPr="00E01096">
        <w:rPr>
          <w:sz w:val="22"/>
          <w:szCs w:val="22"/>
        </w:rPr>
        <w:t>arteriją</w:t>
      </w:r>
      <w:r w:rsidRPr="00E01096">
        <w:rPr>
          <w:spacing w:val="-4"/>
          <w:sz w:val="22"/>
          <w:szCs w:val="22"/>
        </w:rPr>
        <w:t xml:space="preserve"> </w:t>
      </w:r>
      <w:r w:rsidRPr="00E01096">
        <w:rPr>
          <w:sz w:val="22"/>
          <w:szCs w:val="22"/>
        </w:rPr>
        <w:t>įterpiamas kateteris, komplikacija (</w:t>
      </w:r>
      <w:proofErr w:type="spellStart"/>
      <w:r w:rsidRPr="00E01096">
        <w:rPr>
          <w:sz w:val="22"/>
          <w:szCs w:val="22"/>
        </w:rPr>
        <w:t>pseudoaneurizma</w:t>
      </w:r>
      <w:proofErr w:type="spellEnd"/>
      <w:r w:rsidRPr="00E01096">
        <w:rPr>
          <w:sz w:val="22"/>
          <w:szCs w:val="22"/>
        </w:rPr>
        <w:t>).</w:t>
      </w:r>
    </w:p>
    <w:p w14:paraId="0EAF9C53" w14:textId="0EB7EA07" w:rsidR="000A2278" w:rsidRDefault="000A2278" w:rsidP="000A2278">
      <w:pPr>
        <w:pStyle w:val="Pagrindinistekstas"/>
        <w:kinsoku w:val="0"/>
        <w:overflowPunct w:val="0"/>
      </w:pPr>
    </w:p>
    <w:p w14:paraId="7CDD70E5" w14:textId="77777777" w:rsidR="006710B4" w:rsidRDefault="006710B4" w:rsidP="006710B4">
      <w:pPr>
        <w:pStyle w:val="Pagrindinistekstas"/>
        <w:kinsoku w:val="0"/>
        <w:overflowPunct w:val="0"/>
        <w:rPr>
          <w:noProof/>
          <w:snapToGrid w:val="0"/>
        </w:rPr>
      </w:pPr>
      <w:r w:rsidRPr="005D554B">
        <w:rPr>
          <w:b/>
          <w:bCs/>
          <w:noProof/>
          <w:snapToGrid w:val="0"/>
        </w:rPr>
        <w:t xml:space="preserve">Labai reti šalutinio poveikio reiškiniai </w:t>
      </w:r>
      <w:r w:rsidRPr="00E2062D">
        <w:rPr>
          <w:noProof/>
          <w:snapToGrid w:val="0"/>
        </w:rPr>
        <w:t>(gali pasireikšti rečiau kaip 1 iš 10 000 asmenų)</w:t>
      </w:r>
    </w:p>
    <w:p w14:paraId="56410537" w14:textId="77777777" w:rsidR="006710B4" w:rsidRDefault="006710B4" w:rsidP="000F7F6A">
      <w:pPr>
        <w:pStyle w:val="Pagrindinistekstas"/>
        <w:numPr>
          <w:ilvl w:val="0"/>
          <w:numId w:val="118"/>
        </w:numPr>
        <w:kinsoku w:val="0"/>
        <w:overflowPunct w:val="0"/>
        <w:ind w:left="630" w:hanging="630"/>
      </w:pPr>
      <w:proofErr w:type="spellStart"/>
      <w:r w:rsidRPr="00FD56E7">
        <w:t>eozinofilų</w:t>
      </w:r>
      <w:proofErr w:type="spellEnd"/>
      <w:r w:rsidRPr="00FD56E7">
        <w:t xml:space="preserve">, baltųjų </w:t>
      </w:r>
      <w:proofErr w:type="spellStart"/>
      <w:r w:rsidRPr="00FD56E7">
        <w:t>granulocitinių</w:t>
      </w:r>
      <w:proofErr w:type="spellEnd"/>
      <w:r w:rsidRPr="00FD56E7">
        <w:t xml:space="preserve"> kraujo </w:t>
      </w:r>
      <w:r>
        <w:t>ląstelių</w:t>
      </w:r>
      <w:r w:rsidRPr="00FD56E7">
        <w:t>, sukeliančių uždegimą plaučiuose, kaupimasis (</w:t>
      </w:r>
      <w:proofErr w:type="spellStart"/>
      <w:r w:rsidRPr="00FD56E7">
        <w:t>eozinofilinė</w:t>
      </w:r>
      <w:proofErr w:type="spellEnd"/>
      <w:r w:rsidRPr="00FD56E7">
        <w:t xml:space="preserve"> pneumonija)</w:t>
      </w:r>
      <w:r>
        <w:t>.</w:t>
      </w:r>
    </w:p>
    <w:p w14:paraId="4099D354" w14:textId="77777777" w:rsidR="006710B4" w:rsidRPr="00E01096" w:rsidRDefault="006710B4" w:rsidP="000A2278">
      <w:pPr>
        <w:pStyle w:val="Pagrindinistekstas"/>
        <w:kinsoku w:val="0"/>
        <w:overflowPunct w:val="0"/>
      </w:pPr>
    </w:p>
    <w:p w14:paraId="020CC6DE" w14:textId="77777777" w:rsidR="000A2278" w:rsidRPr="00E01096" w:rsidRDefault="000A2278" w:rsidP="000A2278">
      <w:pPr>
        <w:pStyle w:val="Pagrindinistekstas"/>
        <w:kinsoku w:val="0"/>
        <w:overflowPunct w:val="0"/>
        <w:rPr>
          <w:spacing w:val="-2"/>
        </w:rPr>
      </w:pPr>
      <w:r w:rsidRPr="00E01096">
        <w:rPr>
          <w:b/>
          <w:bCs/>
        </w:rPr>
        <w:t>Dažnis</w:t>
      </w:r>
      <w:r w:rsidRPr="00E01096">
        <w:rPr>
          <w:b/>
          <w:bCs/>
          <w:spacing w:val="-11"/>
        </w:rPr>
        <w:t xml:space="preserve"> </w:t>
      </w:r>
      <w:r w:rsidRPr="00E01096">
        <w:rPr>
          <w:b/>
          <w:bCs/>
        </w:rPr>
        <w:t>nežinomas</w:t>
      </w:r>
      <w:r w:rsidRPr="00E01096">
        <w:rPr>
          <w:b/>
          <w:bCs/>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10"/>
        </w:rPr>
        <w:t xml:space="preserve"> </w:t>
      </w:r>
      <w:r w:rsidRPr="00E01096">
        <w:t>pagal</w:t>
      </w:r>
      <w:r w:rsidRPr="00E01096">
        <w:rPr>
          <w:spacing w:val="-10"/>
        </w:rPr>
        <w:t xml:space="preserve"> </w:t>
      </w:r>
      <w:r w:rsidRPr="00E01096">
        <w:t>turimus</w:t>
      </w:r>
      <w:r w:rsidRPr="00E01096">
        <w:rPr>
          <w:spacing w:val="-10"/>
        </w:rPr>
        <w:t xml:space="preserve"> </w:t>
      </w:r>
      <w:r w:rsidRPr="00E01096">
        <w:rPr>
          <w:spacing w:val="-2"/>
        </w:rPr>
        <w:t>duomenis)</w:t>
      </w:r>
    </w:p>
    <w:p w14:paraId="3F35D44B" w14:textId="77777777" w:rsidR="000A2278" w:rsidRDefault="000A2278" w:rsidP="006F0D73">
      <w:pPr>
        <w:pStyle w:val="Sraopastraipa"/>
        <w:numPr>
          <w:ilvl w:val="0"/>
          <w:numId w:val="62"/>
        </w:numPr>
        <w:tabs>
          <w:tab w:val="left" w:pos="567"/>
        </w:tabs>
        <w:kinsoku w:val="0"/>
        <w:overflowPunct w:val="0"/>
        <w:ind w:left="567" w:hanging="567"/>
        <w:rPr>
          <w:spacing w:val="-2"/>
          <w:sz w:val="22"/>
          <w:szCs w:val="22"/>
        </w:rPr>
      </w:pPr>
      <w:r w:rsidRPr="00E01096">
        <w:rPr>
          <w:sz w:val="22"/>
          <w:szCs w:val="22"/>
        </w:rPr>
        <w:t>inkstų</w:t>
      </w:r>
      <w:r w:rsidRPr="00E01096">
        <w:rPr>
          <w:spacing w:val="-11"/>
          <w:sz w:val="22"/>
          <w:szCs w:val="22"/>
        </w:rPr>
        <w:t xml:space="preserve"> </w:t>
      </w:r>
      <w:r w:rsidRPr="00E01096">
        <w:rPr>
          <w:sz w:val="22"/>
          <w:szCs w:val="22"/>
        </w:rPr>
        <w:t>nepakankamumas</w:t>
      </w:r>
      <w:r w:rsidRPr="00E01096">
        <w:rPr>
          <w:spacing w:val="-11"/>
          <w:sz w:val="22"/>
          <w:szCs w:val="22"/>
        </w:rPr>
        <w:t xml:space="preserve"> </w:t>
      </w:r>
      <w:r w:rsidRPr="00E01096">
        <w:rPr>
          <w:sz w:val="22"/>
          <w:szCs w:val="22"/>
        </w:rPr>
        <w:t>po</w:t>
      </w:r>
      <w:r w:rsidRPr="00E01096">
        <w:rPr>
          <w:spacing w:val="-10"/>
          <w:sz w:val="22"/>
          <w:szCs w:val="22"/>
        </w:rPr>
        <w:t xml:space="preserve"> </w:t>
      </w:r>
      <w:r w:rsidRPr="00E01096">
        <w:rPr>
          <w:sz w:val="22"/>
          <w:szCs w:val="22"/>
        </w:rPr>
        <w:t>stipraus</w:t>
      </w:r>
      <w:r w:rsidRPr="00E01096">
        <w:rPr>
          <w:spacing w:val="-12"/>
          <w:sz w:val="22"/>
          <w:szCs w:val="22"/>
        </w:rPr>
        <w:t xml:space="preserve"> </w:t>
      </w:r>
      <w:r w:rsidRPr="00E01096">
        <w:rPr>
          <w:spacing w:val="-2"/>
          <w:sz w:val="22"/>
          <w:szCs w:val="22"/>
        </w:rPr>
        <w:t>kraujavimo;</w:t>
      </w:r>
    </w:p>
    <w:p w14:paraId="5AEBA9B6" w14:textId="12A6B209" w:rsidR="00310CF2" w:rsidRPr="00E01096" w:rsidRDefault="00310CF2" w:rsidP="006F0D73">
      <w:pPr>
        <w:pStyle w:val="Sraopastraipa"/>
        <w:numPr>
          <w:ilvl w:val="0"/>
          <w:numId w:val="62"/>
        </w:numPr>
        <w:tabs>
          <w:tab w:val="left" w:pos="567"/>
        </w:tabs>
        <w:kinsoku w:val="0"/>
        <w:overflowPunct w:val="0"/>
        <w:ind w:left="567" w:hanging="567"/>
        <w:rPr>
          <w:spacing w:val="-2"/>
          <w:sz w:val="22"/>
          <w:szCs w:val="22"/>
        </w:rPr>
      </w:pPr>
      <w:r>
        <w:rPr>
          <w:spacing w:val="-2"/>
          <w:sz w:val="22"/>
          <w:szCs w:val="22"/>
        </w:rPr>
        <w:t xml:space="preserve">kraujavimas </w:t>
      </w:r>
      <w:r w:rsidRPr="00310CF2">
        <w:rPr>
          <w:spacing w:val="-2"/>
          <w:sz w:val="22"/>
          <w:szCs w:val="22"/>
        </w:rPr>
        <w:t xml:space="preserve">iš inkstų, kartais su krauju šlapime, dėl kurio sutrinka normali inkstų veikla (su antikoaguliantais susijusi </w:t>
      </w:r>
      <w:proofErr w:type="spellStart"/>
      <w:r w:rsidRPr="00310CF2">
        <w:rPr>
          <w:spacing w:val="-2"/>
          <w:sz w:val="22"/>
          <w:szCs w:val="22"/>
        </w:rPr>
        <w:t>nefropatija</w:t>
      </w:r>
      <w:proofErr w:type="spellEnd"/>
      <w:r>
        <w:rPr>
          <w:spacing w:val="-2"/>
          <w:sz w:val="22"/>
          <w:szCs w:val="22"/>
        </w:rPr>
        <w:t>);</w:t>
      </w:r>
    </w:p>
    <w:p w14:paraId="0F1E0A15" w14:textId="77777777" w:rsidR="000A2278" w:rsidRPr="00E01096" w:rsidRDefault="000A2278" w:rsidP="006F0D73">
      <w:pPr>
        <w:pStyle w:val="Sraopastraipa"/>
        <w:numPr>
          <w:ilvl w:val="0"/>
          <w:numId w:val="62"/>
        </w:numPr>
        <w:tabs>
          <w:tab w:val="left" w:pos="567"/>
        </w:tabs>
        <w:kinsoku w:val="0"/>
        <w:overflowPunct w:val="0"/>
        <w:ind w:left="567" w:hanging="567"/>
        <w:rPr>
          <w:sz w:val="22"/>
          <w:szCs w:val="22"/>
        </w:rPr>
      </w:pPr>
      <w:r w:rsidRPr="00E01096">
        <w:rPr>
          <w:sz w:val="22"/>
          <w:szCs w:val="22"/>
        </w:rPr>
        <w:t>padidėjęs</w:t>
      </w:r>
      <w:r w:rsidRPr="00E01096">
        <w:rPr>
          <w:spacing w:val="-4"/>
          <w:sz w:val="22"/>
          <w:szCs w:val="22"/>
        </w:rPr>
        <w:t xml:space="preserve"> </w:t>
      </w:r>
      <w:r w:rsidRPr="00E01096">
        <w:rPr>
          <w:sz w:val="22"/>
          <w:szCs w:val="22"/>
        </w:rPr>
        <w:t>spaudimas</w:t>
      </w:r>
      <w:r w:rsidRPr="00E01096">
        <w:rPr>
          <w:spacing w:val="-4"/>
          <w:sz w:val="22"/>
          <w:szCs w:val="22"/>
        </w:rPr>
        <w:t xml:space="preserve"> </w:t>
      </w:r>
      <w:r w:rsidRPr="00E01096">
        <w:rPr>
          <w:sz w:val="22"/>
          <w:szCs w:val="22"/>
        </w:rPr>
        <w:t>kojų</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rankų</w:t>
      </w:r>
      <w:r w:rsidRPr="00E01096">
        <w:rPr>
          <w:spacing w:val="-3"/>
          <w:sz w:val="22"/>
          <w:szCs w:val="22"/>
        </w:rPr>
        <w:t xml:space="preserve"> </w:t>
      </w:r>
      <w:r w:rsidRPr="00E01096">
        <w:rPr>
          <w:sz w:val="22"/>
          <w:szCs w:val="22"/>
        </w:rPr>
        <w:t>raumenyse</w:t>
      </w:r>
      <w:r w:rsidRPr="00E01096">
        <w:rPr>
          <w:spacing w:val="-4"/>
          <w:sz w:val="22"/>
          <w:szCs w:val="22"/>
        </w:rPr>
        <w:t xml:space="preserve"> </w:t>
      </w:r>
      <w:r w:rsidRPr="00E01096">
        <w:rPr>
          <w:sz w:val="22"/>
          <w:szCs w:val="22"/>
        </w:rPr>
        <w:t>po</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ko</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skaudėti,</w:t>
      </w:r>
      <w:r w:rsidRPr="00E01096">
        <w:rPr>
          <w:spacing w:val="-3"/>
          <w:sz w:val="22"/>
          <w:szCs w:val="22"/>
        </w:rPr>
        <w:t xml:space="preserve"> </w:t>
      </w:r>
      <w:r w:rsidRPr="00E01096">
        <w:rPr>
          <w:sz w:val="22"/>
          <w:szCs w:val="22"/>
        </w:rPr>
        <w:t>tinti,</w:t>
      </w:r>
      <w:r w:rsidRPr="00E01096">
        <w:rPr>
          <w:spacing w:val="-3"/>
          <w:sz w:val="22"/>
          <w:szCs w:val="22"/>
        </w:rPr>
        <w:t xml:space="preserve"> </w:t>
      </w:r>
      <w:r w:rsidRPr="00E01096">
        <w:rPr>
          <w:sz w:val="22"/>
          <w:szCs w:val="22"/>
        </w:rPr>
        <w:t>sutrikti jutimas, pasireikšti tirpimas ar paralyžius (suspaudimo sindromas po kraujavimo).</w:t>
      </w:r>
    </w:p>
    <w:p w14:paraId="0E758107" w14:textId="77777777" w:rsidR="000A2278" w:rsidRPr="00E01096" w:rsidRDefault="000A2278" w:rsidP="000A2278">
      <w:pPr>
        <w:pStyle w:val="Pagrindinistekstas"/>
        <w:kinsoku w:val="0"/>
        <w:overflowPunct w:val="0"/>
      </w:pPr>
    </w:p>
    <w:p w14:paraId="4CE3A243" w14:textId="77777777" w:rsidR="007B55E7" w:rsidRPr="00E01096" w:rsidRDefault="007B55E7" w:rsidP="00E01096">
      <w:pPr>
        <w:pStyle w:val="Pagrindinistekstas"/>
        <w:kinsoku w:val="0"/>
        <w:overflowPunct w:val="0"/>
        <w:rPr>
          <w:b/>
          <w:bCs/>
        </w:rPr>
      </w:pPr>
      <w:r w:rsidRPr="00E01096">
        <w:rPr>
          <w:b/>
          <w:bCs/>
          <w:u w:val="thick"/>
        </w:rPr>
        <w:t>Šalutiniai</w:t>
      </w:r>
      <w:r w:rsidRPr="00E01096">
        <w:rPr>
          <w:b/>
          <w:bCs/>
          <w:spacing w:val="-10"/>
          <w:u w:val="thick"/>
        </w:rPr>
        <w:t xml:space="preserve"> </w:t>
      </w:r>
      <w:r w:rsidRPr="00E01096">
        <w:rPr>
          <w:b/>
          <w:bCs/>
          <w:u w:val="thick"/>
        </w:rPr>
        <w:t>poveikiai,</w:t>
      </w:r>
      <w:r w:rsidRPr="00E01096">
        <w:rPr>
          <w:b/>
          <w:bCs/>
          <w:spacing w:val="-9"/>
          <w:u w:val="thick"/>
        </w:rPr>
        <w:t xml:space="preserve"> </w:t>
      </w:r>
      <w:r w:rsidRPr="00E01096">
        <w:rPr>
          <w:b/>
          <w:bCs/>
          <w:u w:val="thick"/>
        </w:rPr>
        <w:t>pasireiškę</w:t>
      </w:r>
      <w:r w:rsidRPr="00E01096">
        <w:rPr>
          <w:b/>
          <w:bCs/>
          <w:spacing w:val="-10"/>
          <w:u w:val="thick"/>
        </w:rPr>
        <w:t xml:space="preserve"> </w:t>
      </w:r>
      <w:r w:rsidRPr="00E01096">
        <w:rPr>
          <w:b/>
          <w:bCs/>
          <w:u w:val="thick"/>
        </w:rPr>
        <w:t>vaikams</w:t>
      </w:r>
      <w:r w:rsidRPr="00E01096">
        <w:rPr>
          <w:b/>
          <w:bCs/>
          <w:spacing w:val="-10"/>
          <w:u w:val="thick"/>
        </w:rPr>
        <w:t xml:space="preserve"> </w:t>
      </w:r>
      <w:r w:rsidRPr="00E01096">
        <w:rPr>
          <w:b/>
          <w:bCs/>
          <w:u w:val="thick"/>
        </w:rPr>
        <w:t>ir</w:t>
      </w:r>
      <w:r w:rsidRPr="00E01096">
        <w:rPr>
          <w:b/>
          <w:bCs/>
          <w:spacing w:val="-10"/>
          <w:u w:val="thick"/>
        </w:rPr>
        <w:t xml:space="preserve"> </w:t>
      </w:r>
      <w:r w:rsidRPr="00E01096">
        <w:rPr>
          <w:b/>
          <w:bCs/>
          <w:spacing w:val="-2"/>
          <w:u w:val="thick"/>
        </w:rPr>
        <w:t>paaugliams</w:t>
      </w:r>
    </w:p>
    <w:p w14:paraId="53D4D16F" w14:textId="77777777" w:rsidR="007B55E7" w:rsidRPr="00E01096" w:rsidRDefault="007B55E7" w:rsidP="00E01096">
      <w:pPr>
        <w:pStyle w:val="Pagrindinistekstas"/>
        <w:kinsoku w:val="0"/>
        <w:overflowPunct w:val="0"/>
      </w:pPr>
      <w:r w:rsidRPr="00E01096">
        <w:t>Apskritai,</w:t>
      </w:r>
      <w:r w:rsidRPr="00E01096">
        <w:rPr>
          <w:spacing w:val="-3"/>
        </w:rPr>
        <w:t xml:space="preserve"> </w:t>
      </w:r>
      <w:r w:rsidRPr="00E01096">
        <w:t>šalutiniai</w:t>
      </w:r>
      <w:r w:rsidRPr="00E01096">
        <w:rPr>
          <w:spacing w:val="-3"/>
        </w:rPr>
        <w:t xml:space="preserve"> </w:t>
      </w:r>
      <w:r w:rsidRPr="00E01096">
        <w:t>poveikiai,</w:t>
      </w:r>
      <w:r w:rsidRPr="00E01096">
        <w:rPr>
          <w:spacing w:val="-3"/>
        </w:rPr>
        <w:t xml:space="preserve"> </w:t>
      </w:r>
      <w:r w:rsidRPr="00E01096">
        <w:t>pasireiškę</w:t>
      </w:r>
      <w:r w:rsidRPr="00E01096">
        <w:rPr>
          <w:spacing w:val="-2"/>
        </w:rPr>
        <w:t xml:space="preserve"> </w:t>
      </w:r>
      <w:proofErr w:type="spellStart"/>
      <w:r w:rsidR="000A2278">
        <w:rPr>
          <w:spacing w:val="-2"/>
        </w:rPr>
        <w:t>r</w:t>
      </w:r>
      <w:r w:rsidR="004810D2">
        <w:t>ivaro</w:t>
      </w:r>
      <w:r w:rsidR="000A2278">
        <w:t>ks</w:t>
      </w:r>
      <w:r w:rsidR="004810D2">
        <w:t>aban</w:t>
      </w:r>
      <w:r w:rsidR="000A2278">
        <w:t>u</w:t>
      </w:r>
      <w:proofErr w:type="spellEnd"/>
      <w:r w:rsidRPr="00E01096">
        <w:rPr>
          <w:spacing w:val="-3"/>
        </w:rPr>
        <w:t xml:space="preserve"> </w:t>
      </w:r>
      <w:r w:rsidRPr="00E01096">
        <w:t>gydytiems</w:t>
      </w:r>
      <w:r w:rsidRPr="00E01096">
        <w:rPr>
          <w:spacing w:val="-4"/>
        </w:rPr>
        <w:t xml:space="preserve"> </w:t>
      </w:r>
      <w:r w:rsidRPr="00E01096">
        <w:t>vaikams</w:t>
      </w:r>
      <w:r w:rsidRPr="00E01096">
        <w:rPr>
          <w:spacing w:val="-4"/>
        </w:rPr>
        <w:t xml:space="preserve"> </w:t>
      </w:r>
      <w:r w:rsidRPr="00E01096">
        <w:t>ir</w:t>
      </w:r>
      <w:r w:rsidRPr="00E01096">
        <w:rPr>
          <w:spacing w:val="-3"/>
        </w:rPr>
        <w:t xml:space="preserve"> </w:t>
      </w:r>
      <w:r w:rsidRPr="00E01096">
        <w:t>paaugliams,</w:t>
      </w:r>
      <w:r w:rsidRPr="00E01096">
        <w:rPr>
          <w:spacing w:val="-3"/>
        </w:rPr>
        <w:t xml:space="preserve"> </w:t>
      </w:r>
      <w:r w:rsidRPr="00E01096">
        <w:t>pagal</w:t>
      </w:r>
      <w:r w:rsidRPr="00E01096">
        <w:rPr>
          <w:spacing w:val="-3"/>
        </w:rPr>
        <w:t xml:space="preserve"> </w:t>
      </w:r>
      <w:r w:rsidRPr="00E01096">
        <w:t>savo</w:t>
      </w:r>
      <w:r w:rsidRPr="00E01096">
        <w:rPr>
          <w:spacing w:val="-3"/>
        </w:rPr>
        <w:t xml:space="preserve"> </w:t>
      </w:r>
      <w:r w:rsidRPr="00E01096">
        <w:t>pobūdį buvo panašūs kaip suaugusie</w:t>
      </w:r>
      <w:r w:rsidR="000A2278">
        <w:t>sie</w:t>
      </w:r>
      <w:r w:rsidRPr="00E01096">
        <w:t>ms ir dažniausiai buvo lengvi arba vidutinio sunkumo.</w:t>
      </w:r>
    </w:p>
    <w:p w14:paraId="26737B26" w14:textId="77777777" w:rsidR="007B55E7" w:rsidRPr="00E01096" w:rsidRDefault="007B55E7" w:rsidP="00E01096">
      <w:pPr>
        <w:pStyle w:val="Pagrindinistekstas"/>
        <w:kinsoku w:val="0"/>
        <w:overflowPunct w:val="0"/>
      </w:pPr>
    </w:p>
    <w:p w14:paraId="374822E4" w14:textId="77777777" w:rsidR="007B55E7" w:rsidRPr="00E01096" w:rsidRDefault="007B55E7" w:rsidP="00E01096">
      <w:pPr>
        <w:pStyle w:val="Pagrindinistekstas"/>
        <w:kinsoku w:val="0"/>
        <w:overflowPunct w:val="0"/>
        <w:rPr>
          <w:spacing w:val="-2"/>
        </w:rPr>
      </w:pPr>
      <w:r w:rsidRPr="00E01096">
        <w:t>Šalutiniai</w:t>
      </w:r>
      <w:r w:rsidRPr="00E01096">
        <w:rPr>
          <w:spacing w:val="-9"/>
        </w:rPr>
        <w:t xml:space="preserve"> </w:t>
      </w:r>
      <w:r w:rsidRPr="00E01096">
        <w:t>poveikiai,</w:t>
      </w:r>
      <w:r w:rsidRPr="00E01096">
        <w:rPr>
          <w:spacing w:val="-8"/>
        </w:rPr>
        <w:t xml:space="preserve"> </w:t>
      </w:r>
      <w:r w:rsidRPr="00E01096">
        <w:t>kurie</w:t>
      </w:r>
      <w:r w:rsidRPr="00E01096">
        <w:rPr>
          <w:spacing w:val="-9"/>
        </w:rPr>
        <w:t xml:space="preserve"> </w:t>
      </w:r>
      <w:r w:rsidRPr="00E01096">
        <w:t>buvo</w:t>
      </w:r>
      <w:r w:rsidRPr="00E01096">
        <w:rPr>
          <w:spacing w:val="-9"/>
        </w:rPr>
        <w:t xml:space="preserve"> </w:t>
      </w:r>
      <w:r w:rsidRPr="00E01096">
        <w:t>dažniau</w:t>
      </w:r>
      <w:r w:rsidRPr="00E01096">
        <w:rPr>
          <w:spacing w:val="-9"/>
        </w:rPr>
        <w:t xml:space="preserve"> </w:t>
      </w:r>
      <w:r w:rsidRPr="00E01096">
        <w:t>nustatyti</w:t>
      </w:r>
      <w:r w:rsidRPr="00E01096">
        <w:rPr>
          <w:spacing w:val="-8"/>
        </w:rPr>
        <w:t xml:space="preserve"> </w:t>
      </w:r>
      <w:r w:rsidRPr="00E01096">
        <w:t>vaikams</w:t>
      </w:r>
      <w:r w:rsidRPr="00E01096">
        <w:rPr>
          <w:spacing w:val="-9"/>
        </w:rPr>
        <w:t xml:space="preserve"> </w:t>
      </w:r>
      <w:r w:rsidRPr="00E01096">
        <w:t>ir</w:t>
      </w:r>
      <w:r w:rsidRPr="00E01096">
        <w:rPr>
          <w:spacing w:val="-8"/>
        </w:rPr>
        <w:t xml:space="preserve"> </w:t>
      </w:r>
      <w:r w:rsidRPr="00E01096">
        <w:rPr>
          <w:spacing w:val="-2"/>
        </w:rPr>
        <w:t>paaugliams:</w:t>
      </w:r>
    </w:p>
    <w:p w14:paraId="656F669C" w14:textId="77777777" w:rsidR="007B55E7" w:rsidRPr="00E01096" w:rsidRDefault="007B55E7" w:rsidP="00E01096">
      <w:pPr>
        <w:pStyle w:val="Pagrindinistekstas"/>
        <w:kinsoku w:val="0"/>
        <w:overflowPunct w:val="0"/>
      </w:pPr>
    </w:p>
    <w:p w14:paraId="7DC04A15" w14:textId="77777777" w:rsidR="007B55E7" w:rsidRPr="00E01096" w:rsidRDefault="007B55E7" w:rsidP="00E01096">
      <w:pPr>
        <w:pStyle w:val="Pagrindinistekstas"/>
        <w:kinsoku w:val="0"/>
        <w:overflowPunct w:val="0"/>
        <w:rPr>
          <w:spacing w:val="-5"/>
        </w:rPr>
      </w:pPr>
      <w:r w:rsidRPr="00E01096">
        <w:rPr>
          <w:b/>
          <w:bCs/>
        </w:rPr>
        <w:t>Labai</w:t>
      </w:r>
      <w:r w:rsidRPr="00E01096">
        <w:rPr>
          <w:b/>
          <w:bCs/>
          <w:spacing w:val="-7"/>
        </w:rPr>
        <w:t xml:space="preserve"> </w:t>
      </w:r>
      <w:r w:rsidRPr="00E01096">
        <w:rPr>
          <w:b/>
          <w:bCs/>
        </w:rPr>
        <w:t>dažn</w:t>
      </w:r>
      <w:r w:rsidR="00F20080">
        <w:rPr>
          <w:b/>
          <w:bCs/>
        </w:rPr>
        <w:t>i šalutinio poveikio reiškiniai</w:t>
      </w:r>
      <w:r w:rsidRPr="00E01096">
        <w:rPr>
          <w:b/>
          <w:bCs/>
          <w:spacing w:val="-7"/>
        </w:rPr>
        <w:t xml:space="preserve"> </w:t>
      </w:r>
      <w:r w:rsidRPr="00E01096">
        <w:t>(gali</w:t>
      </w:r>
      <w:r w:rsidRPr="00E01096">
        <w:rPr>
          <w:spacing w:val="-6"/>
        </w:rPr>
        <w:t xml:space="preserve"> </w:t>
      </w:r>
      <w:r w:rsidRPr="00E01096">
        <w:t>pasireikšti</w:t>
      </w:r>
      <w:r w:rsidRPr="00E01096">
        <w:rPr>
          <w:spacing w:val="-7"/>
        </w:rPr>
        <w:t xml:space="preserve"> </w:t>
      </w:r>
      <w:r w:rsidR="00F20080">
        <w:rPr>
          <w:spacing w:val="-7"/>
        </w:rPr>
        <w:t>ne rečiau</w:t>
      </w:r>
      <w:r w:rsidRPr="00E01096">
        <w:rPr>
          <w:spacing w:val="-6"/>
        </w:rPr>
        <w:t xml:space="preserve"> </w:t>
      </w:r>
      <w:r w:rsidRPr="00E01096">
        <w:t>kaip</w:t>
      </w:r>
      <w:r w:rsidRPr="00E01096">
        <w:rPr>
          <w:spacing w:val="-7"/>
        </w:rPr>
        <w:t xml:space="preserve"> </w:t>
      </w:r>
      <w:r w:rsidRPr="00E01096">
        <w:t>1</w:t>
      </w:r>
      <w:r w:rsidRPr="00E01096">
        <w:rPr>
          <w:spacing w:val="-6"/>
        </w:rPr>
        <w:t xml:space="preserve"> </w:t>
      </w:r>
      <w:r w:rsidRPr="00E01096">
        <w:t>iš</w:t>
      </w:r>
      <w:r w:rsidRPr="00E01096">
        <w:rPr>
          <w:spacing w:val="-7"/>
        </w:rPr>
        <w:t xml:space="preserve"> </w:t>
      </w:r>
      <w:r w:rsidRPr="00E01096">
        <w:rPr>
          <w:spacing w:val="-5"/>
        </w:rPr>
        <w:t>10</w:t>
      </w:r>
      <w:r w:rsidR="00F20080">
        <w:rPr>
          <w:spacing w:val="-5"/>
        </w:rPr>
        <w:t> asmenų</w:t>
      </w:r>
      <w:r w:rsidRPr="00E01096">
        <w:rPr>
          <w:spacing w:val="-5"/>
        </w:rPr>
        <w:t>)</w:t>
      </w:r>
    </w:p>
    <w:p w14:paraId="54E6F88B" w14:textId="77777777" w:rsidR="007B55E7" w:rsidRPr="00E01096" w:rsidRDefault="007B55E7" w:rsidP="006F0D73">
      <w:pPr>
        <w:pStyle w:val="Sraopastraipa"/>
        <w:numPr>
          <w:ilvl w:val="0"/>
          <w:numId w:val="84"/>
        </w:numPr>
        <w:tabs>
          <w:tab w:val="left" w:pos="1468"/>
        </w:tabs>
        <w:kinsoku w:val="0"/>
        <w:overflowPunct w:val="0"/>
        <w:ind w:left="567" w:hanging="567"/>
        <w:rPr>
          <w:spacing w:val="-2"/>
          <w:sz w:val="22"/>
          <w:szCs w:val="22"/>
        </w:rPr>
      </w:pPr>
      <w:r w:rsidRPr="00E01096">
        <w:rPr>
          <w:sz w:val="22"/>
          <w:szCs w:val="22"/>
        </w:rPr>
        <w:t>galvos</w:t>
      </w:r>
      <w:r w:rsidRPr="00E01096">
        <w:rPr>
          <w:spacing w:val="-8"/>
          <w:sz w:val="22"/>
          <w:szCs w:val="22"/>
        </w:rPr>
        <w:t xml:space="preserve"> </w:t>
      </w:r>
      <w:r w:rsidRPr="00E01096">
        <w:rPr>
          <w:spacing w:val="-2"/>
          <w:sz w:val="22"/>
          <w:szCs w:val="22"/>
        </w:rPr>
        <w:t>skausmas;</w:t>
      </w:r>
    </w:p>
    <w:p w14:paraId="3BD9E282" w14:textId="77777777" w:rsidR="007B55E7" w:rsidRPr="00E01096" w:rsidRDefault="007B55E7" w:rsidP="006F0D73">
      <w:pPr>
        <w:pStyle w:val="Sraopastraipa"/>
        <w:numPr>
          <w:ilvl w:val="0"/>
          <w:numId w:val="84"/>
        </w:numPr>
        <w:tabs>
          <w:tab w:val="left" w:pos="1469"/>
        </w:tabs>
        <w:kinsoku w:val="0"/>
        <w:overflowPunct w:val="0"/>
        <w:ind w:left="567" w:hanging="567"/>
        <w:rPr>
          <w:spacing w:val="-2"/>
          <w:sz w:val="22"/>
          <w:szCs w:val="22"/>
        </w:rPr>
      </w:pPr>
      <w:r w:rsidRPr="00E01096">
        <w:rPr>
          <w:spacing w:val="-2"/>
          <w:sz w:val="22"/>
          <w:szCs w:val="22"/>
        </w:rPr>
        <w:t>karščiavimas;</w:t>
      </w:r>
    </w:p>
    <w:p w14:paraId="30D3724A" w14:textId="77777777" w:rsidR="007B55E7" w:rsidRPr="00E01096" w:rsidRDefault="007B55E7" w:rsidP="006F0D73">
      <w:pPr>
        <w:pStyle w:val="Sraopastraipa"/>
        <w:numPr>
          <w:ilvl w:val="0"/>
          <w:numId w:val="84"/>
        </w:numPr>
        <w:tabs>
          <w:tab w:val="left" w:pos="1469"/>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iš</w:t>
      </w:r>
      <w:r w:rsidRPr="00E01096">
        <w:rPr>
          <w:spacing w:val="-9"/>
          <w:sz w:val="22"/>
          <w:szCs w:val="22"/>
        </w:rPr>
        <w:t xml:space="preserve"> </w:t>
      </w:r>
      <w:r w:rsidRPr="00E01096">
        <w:rPr>
          <w:spacing w:val="-2"/>
          <w:sz w:val="22"/>
          <w:szCs w:val="22"/>
        </w:rPr>
        <w:t>nosies;</w:t>
      </w:r>
    </w:p>
    <w:p w14:paraId="3AD44B4A" w14:textId="77777777" w:rsidR="007B55E7" w:rsidRPr="00E01096" w:rsidRDefault="007B55E7" w:rsidP="006F0D73">
      <w:pPr>
        <w:pStyle w:val="Sraopastraipa"/>
        <w:numPr>
          <w:ilvl w:val="0"/>
          <w:numId w:val="84"/>
        </w:numPr>
        <w:tabs>
          <w:tab w:val="left" w:pos="1469"/>
        </w:tabs>
        <w:kinsoku w:val="0"/>
        <w:overflowPunct w:val="0"/>
        <w:ind w:left="567" w:hanging="567"/>
        <w:rPr>
          <w:spacing w:val="-2"/>
          <w:sz w:val="22"/>
          <w:szCs w:val="22"/>
        </w:rPr>
      </w:pPr>
      <w:r w:rsidRPr="00E01096">
        <w:rPr>
          <w:spacing w:val="-2"/>
          <w:sz w:val="22"/>
          <w:szCs w:val="22"/>
        </w:rPr>
        <w:t>vėmimas.</w:t>
      </w:r>
    </w:p>
    <w:p w14:paraId="7D591784" w14:textId="77777777" w:rsidR="00F20080" w:rsidRDefault="00F20080" w:rsidP="00E01096">
      <w:pPr>
        <w:pStyle w:val="Pagrindinistekstas"/>
        <w:kinsoku w:val="0"/>
        <w:overflowPunct w:val="0"/>
        <w:rPr>
          <w:b/>
          <w:bCs/>
        </w:rPr>
      </w:pPr>
    </w:p>
    <w:p w14:paraId="5DE827A6" w14:textId="77777777" w:rsidR="007B55E7" w:rsidRPr="00E01096" w:rsidRDefault="00F20080" w:rsidP="00E01096">
      <w:pPr>
        <w:pStyle w:val="Pagrindinistekstas"/>
        <w:kinsoku w:val="0"/>
        <w:overflowPunct w:val="0"/>
        <w:rPr>
          <w:spacing w:val="-5"/>
        </w:rPr>
      </w:pPr>
      <w:r w:rsidRPr="00F20080">
        <w:rPr>
          <w:b/>
          <w:bCs/>
        </w:rPr>
        <w:t xml:space="preserve">Dažni šalutinio poveikio reiškiniai </w:t>
      </w:r>
      <w:r w:rsidRPr="00F20080">
        <w:t>(gali pasireikšti rečiau kaip 1 iš 10</w:t>
      </w:r>
      <w:r>
        <w:t> </w:t>
      </w:r>
      <w:r w:rsidRPr="00F20080">
        <w:t>asmenų)</w:t>
      </w:r>
    </w:p>
    <w:p w14:paraId="2E45FF85" w14:textId="77777777" w:rsidR="007B55E7" w:rsidRPr="00E01096" w:rsidRDefault="007B55E7" w:rsidP="006F0D73">
      <w:pPr>
        <w:pStyle w:val="Sraopastraipa"/>
        <w:numPr>
          <w:ilvl w:val="0"/>
          <w:numId w:val="85"/>
        </w:numPr>
        <w:tabs>
          <w:tab w:val="left" w:pos="1469"/>
        </w:tabs>
        <w:kinsoku w:val="0"/>
        <w:overflowPunct w:val="0"/>
        <w:ind w:left="567" w:hanging="567"/>
        <w:rPr>
          <w:spacing w:val="-2"/>
          <w:sz w:val="22"/>
          <w:szCs w:val="22"/>
        </w:rPr>
      </w:pPr>
      <w:r w:rsidRPr="00E01096">
        <w:rPr>
          <w:sz w:val="22"/>
          <w:szCs w:val="22"/>
        </w:rPr>
        <w:t>padažnėjęs</w:t>
      </w:r>
      <w:r w:rsidRPr="00E01096">
        <w:rPr>
          <w:spacing w:val="-11"/>
          <w:sz w:val="22"/>
          <w:szCs w:val="22"/>
        </w:rPr>
        <w:t xml:space="preserve"> </w:t>
      </w:r>
      <w:r w:rsidRPr="00E01096">
        <w:rPr>
          <w:sz w:val="22"/>
          <w:szCs w:val="22"/>
        </w:rPr>
        <w:t>širdies</w:t>
      </w:r>
      <w:r w:rsidRPr="00E01096">
        <w:rPr>
          <w:spacing w:val="-11"/>
          <w:sz w:val="22"/>
          <w:szCs w:val="22"/>
        </w:rPr>
        <w:t xml:space="preserve"> </w:t>
      </w:r>
      <w:r w:rsidRPr="00E01096">
        <w:rPr>
          <w:spacing w:val="-2"/>
          <w:sz w:val="22"/>
          <w:szCs w:val="22"/>
        </w:rPr>
        <w:t>plakimas;</w:t>
      </w:r>
    </w:p>
    <w:p w14:paraId="4E686097" w14:textId="77777777" w:rsidR="007B55E7" w:rsidRPr="00E01096" w:rsidRDefault="007B55E7" w:rsidP="006F0D73">
      <w:pPr>
        <w:pStyle w:val="Sraopastraipa"/>
        <w:numPr>
          <w:ilvl w:val="0"/>
          <w:numId w:val="85"/>
        </w:numPr>
        <w:tabs>
          <w:tab w:val="left" w:pos="1469"/>
        </w:tabs>
        <w:kinsoku w:val="0"/>
        <w:overflowPunct w:val="0"/>
        <w:ind w:left="567" w:hanging="567"/>
        <w:rPr>
          <w:spacing w:val="-2"/>
          <w:sz w:val="22"/>
          <w:szCs w:val="22"/>
        </w:rPr>
      </w:pPr>
      <w:r w:rsidRPr="00E01096">
        <w:rPr>
          <w:sz w:val="22"/>
          <w:szCs w:val="22"/>
        </w:rPr>
        <w:t>kraujo</w:t>
      </w:r>
      <w:r w:rsidRPr="00E01096">
        <w:rPr>
          <w:spacing w:val="-9"/>
          <w:sz w:val="22"/>
          <w:szCs w:val="22"/>
        </w:rPr>
        <w:t xml:space="preserve"> </w:t>
      </w:r>
      <w:r w:rsidRPr="00E01096">
        <w:rPr>
          <w:sz w:val="22"/>
          <w:szCs w:val="22"/>
        </w:rPr>
        <w:t>tyrimai</w:t>
      </w:r>
      <w:r w:rsidRPr="00E01096">
        <w:rPr>
          <w:spacing w:val="-9"/>
          <w:sz w:val="22"/>
          <w:szCs w:val="22"/>
        </w:rPr>
        <w:t xml:space="preserve"> </w:t>
      </w:r>
      <w:r w:rsidRPr="00E01096">
        <w:rPr>
          <w:sz w:val="22"/>
          <w:szCs w:val="22"/>
        </w:rPr>
        <w:t>gali</w:t>
      </w:r>
      <w:r w:rsidRPr="00E01096">
        <w:rPr>
          <w:spacing w:val="-8"/>
          <w:sz w:val="22"/>
          <w:szCs w:val="22"/>
        </w:rPr>
        <w:t xml:space="preserve"> </w:t>
      </w:r>
      <w:r w:rsidRPr="00E01096">
        <w:rPr>
          <w:sz w:val="22"/>
          <w:szCs w:val="22"/>
        </w:rPr>
        <w:t>rodyti</w:t>
      </w:r>
      <w:r w:rsidRPr="00E01096">
        <w:rPr>
          <w:spacing w:val="-9"/>
          <w:sz w:val="22"/>
          <w:szCs w:val="22"/>
        </w:rPr>
        <w:t xml:space="preserve"> </w:t>
      </w:r>
      <w:r w:rsidRPr="00E01096">
        <w:rPr>
          <w:sz w:val="22"/>
          <w:szCs w:val="22"/>
        </w:rPr>
        <w:t>padidėjusį</w:t>
      </w:r>
      <w:r w:rsidRPr="00E01096">
        <w:rPr>
          <w:spacing w:val="-9"/>
          <w:sz w:val="22"/>
          <w:szCs w:val="22"/>
        </w:rPr>
        <w:t xml:space="preserve"> </w:t>
      </w:r>
      <w:proofErr w:type="spellStart"/>
      <w:r w:rsidRPr="00E01096">
        <w:rPr>
          <w:sz w:val="22"/>
          <w:szCs w:val="22"/>
        </w:rPr>
        <w:t>bilirubino</w:t>
      </w:r>
      <w:proofErr w:type="spellEnd"/>
      <w:r w:rsidRPr="00E01096">
        <w:rPr>
          <w:spacing w:val="-9"/>
          <w:sz w:val="22"/>
          <w:szCs w:val="22"/>
        </w:rPr>
        <w:t xml:space="preserve"> </w:t>
      </w:r>
      <w:r w:rsidRPr="00E01096">
        <w:rPr>
          <w:sz w:val="22"/>
          <w:szCs w:val="22"/>
        </w:rPr>
        <w:t>(tulžies</w:t>
      </w:r>
      <w:r w:rsidRPr="00E01096">
        <w:rPr>
          <w:spacing w:val="-10"/>
          <w:sz w:val="22"/>
          <w:szCs w:val="22"/>
        </w:rPr>
        <w:t xml:space="preserve"> </w:t>
      </w:r>
      <w:r w:rsidRPr="00E01096">
        <w:rPr>
          <w:sz w:val="22"/>
          <w:szCs w:val="22"/>
        </w:rPr>
        <w:t>pigmento)</w:t>
      </w:r>
      <w:r w:rsidRPr="00E01096">
        <w:rPr>
          <w:spacing w:val="-8"/>
          <w:sz w:val="22"/>
          <w:szCs w:val="22"/>
        </w:rPr>
        <w:t xml:space="preserve"> </w:t>
      </w:r>
      <w:r w:rsidRPr="00E01096">
        <w:rPr>
          <w:spacing w:val="-2"/>
          <w:sz w:val="22"/>
          <w:szCs w:val="22"/>
        </w:rPr>
        <w:t>kiekį;</w:t>
      </w:r>
    </w:p>
    <w:p w14:paraId="154E6171" w14:textId="77777777" w:rsidR="007B55E7" w:rsidRPr="00E01096" w:rsidRDefault="007B55E7" w:rsidP="006F0D73">
      <w:pPr>
        <w:pStyle w:val="Sraopastraipa"/>
        <w:numPr>
          <w:ilvl w:val="0"/>
          <w:numId w:val="85"/>
        </w:numPr>
        <w:tabs>
          <w:tab w:val="left" w:pos="1469"/>
        </w:tabs>
        <w:kinsoku w:val="0"/>
        <w:overflowPunct w:val="0"/>
        <w:ind w:left="567" w:hanging="567"/>
        <w:rPr>
          <w:spacing w:val="-2"/>
          <w:sz w:val="22"/>
          <w:szCs w:val="22"/>
        </w:rPr>
      </w:pPr>
      <w:proofErr w:type="spellStart"/>
      <w:r w:rsidRPr="00E01096">
        <w:rPr>
          <w:sz w:val="22"/>
          <w:szCs w:val="22"/>
        </w:rPr>
        <w:t>trombocitopenija</w:t>
      </w:r>
      <w:proofErr w:type="spellEnd"/>
      <w:r w:rsidRPr="00E01096">
        <w:rPr>
          <w:spacing w:val="-12"/>
          <w:sz w:val="22"/>
          <w:szCs w:val="22"/>
        </w:rPr>
        <w:t xml:space="preserve"> </w:t>
      </w:r>
      <w:r w:rsidRPr="00E01096">
        <w:rPr>
          <w:sz w:val="22"/>
          <w:szCs w:val="22"/>
        </w:rPr>
        <w:t>(sumažėjęs</w:t>
      </w:r>
      <w:r w:rsidRPr="00E01096">
        <w:rPr>
          <w:spacing w:val="-12"/>
          <w:sz w:val="22"/>
          <w:szCs w:val="22"/>
        </w:rPr>
        <w:t xml:space="preserve"> </w:t>
      </w:r>
      <w:r w:rsidRPr="00E01096">
        <w:rPr>
          <w:sz w:val="22"/>
          <w:szCs w:val="22"/>
        </w:rPr>
        <w:t>trombocitų,</w:t>
      </w:r>
      <w:r w:rsidRPr="00E01096">
        <w:rPr>
          <w:spacing w:val="-11"/>
          <w:sz w:val="22"/>
          <w:szCs w:val="22"/>
        </w:rPr>
        <w:t xml:space="preserve"> </w:t>
      </w:r>
      <w:r w:rsidRPr="00E01096">
        <w:rPr>
          <w:sz w:val="22"/>
          <w:szCs w:val="22"/>
        </w:rPr>
        <w:t>kurie</w:t>
      </w:r>
      <w:r w:rsidRPr="00E01096">
        <w:rPr>
          <w:spacing w:val="-11"/>
          <w:sz w:val="22"/>
          <w:szCs w:val="22"/>
        </w:rPr>
        <w:t xml:space="preserve"> </w:t>
      </w:r>
      <w:r w:rsidRPr="00E01096">
        <w:rPr>
          <w:sz w:val="22"/>
          <w:szCs w:val="22"/>
        </w:rPr>
        <w:t>yra</w:t>
      </w:r>
      <w:r w:rsidRPr="00E01096">
        <w:rPr>
          <w:spacing w:val="-12"/>
          <w:sz w:val="22"/>
          <w:szCs w:val="22"/>
        </w:rPr>
        <w:t xml:space="preserve"> </w:t>
      </w:r>
      <w:r w:rsidRPr="00E01096">
        <w:rPr>
          <w:sz w:val="22"/>
          <w:szCs w:val="22"/>
        </w:rPr>
        <w:t>kraujui</w:t>
      </w:r>
      <w:r w:rsidRPr="00E01096">
        <w:rPr>
          <w:spacing w:val="-11"/>
          <w:sz w:val="22"/>
          <w:szCs w:val="22"/>
        </w:rPr>
        <w:t xml:space="preserve"> </w:t>
      </w:r>
      <w:r w:rsidRPr="00E01096">
        <w:rPr>
          <w:sz w:val="22"/>
          <w:szCs w:val="22"/>
        </w:rPr>
        <w:t>krešėti</w:t>
      </w:r>
      <w:r w:rsidRPr="00E01096">
        <w:rPr>
          <w:spacing w:val="-10"/>
          <w:sz w:val="22"/>
          <w:szCs w:val="22"/>
        </w:rPr>
        <w:t xml:space="preserve"> </w:t>
      </w:r>
      <w:r w:rsidRPr="00E01096">
        <w:rPr>
          <w:sz w:val="22"/>
          <w:szCs w:val="22"/>
        </w:rPr>
        <w:t>padedančios</w:t>
      </w:r>
      <w:r w:rsidRPr="00E01096">
        <w:rPr>
          <w:spacing w:val="-12"/>
          <w:sz w:val="22"/>
          <w:szCs w:val="22"/>
        </w:rPr>
        <w:t xml:space="preserve"> </w:t>
      </w:r>
      <w:r w:rsidRPr="00E01096">
        <w:rPr>
          <w:sz w:val="22"/>
          <w:szCs w:val="22"/>
        </w:rPr>
        <w:t>ląstelės,</w:t>
      </w:r>
      <w:r w:rsidRPr="00E01096">
        <w:rPr>
          <w:spacing w:val="-11"/>
          <w:sz w:val="22"/>
          <w:szCs w:val="22"/>
        </w:rPr>
        <w:t xml:space="preserve"> </w:t>
      </w:r>
      <w:r w:rsidRPr="00E01096">
        <w:rPr>
          <w:spacing w:val="-2"/>
          <w:sz w:val="22"/>
          <w:szCs w:val="22"/>
        </w:rPr>
        <w:t>kiekis);</w:t>
      </w:r>
    </w:p>
    <w:p w14:paraId="7AFCE4B1" w14:textId="77777777" w:rsidR="007B55E7" w:rsidRPr="00E01096" w:rsidRDefault="007B55E7" w:rsidP="006F0D73">
      <w:pPr>
        <w:pStyle w:val="Sraopastraipa"/>
        <w:numPr>
          <w:ilvl w:val="0"/>
          <w:numId w:val="85"/>
        </w:numPr>
        <w:tabs>
          <w:tab w:val="left" w:pos="1469"/>
        </w:tabs>
        <w:kinsoku w:val="0"/>
        <w:overflowPunct w:val="0"/>
        <w:ind w:left="567" w:hanging="567"/>
        <w:rPr>
          <w:spacing w:val="-2"/>
          <w:sz w:val="22"/>
          <w:szCs w:val="22"/>
        </w:rPr>
      </w:pPr>
      <w:r w:rsidRPr="00E01096">
        <w:rPr>
          <w:sz w:val="22"/>
          <w:szCs w:val="22"/>
        </w:rPr>
        <w:t>gausus</w:t>
      </w:r>
      <w:r w:rsidRPr="00E01096">
        <w:rPr>
          <w:spacing w:val="-11"/>
          <w:sz w:val="22"/>
          <w:szCs w:val="22"/>
        </w:rPr>
        <w:t xml:space="preserve"> </w:t>
      </w:r>
      <w:r w:rsidRPr="00E01096">
        <w:rPr>
          <w:sz w:val="22"/>
          <w:szCs w:val="22"/>
        </w:rPr>
        <w:t>mėnesinių</w:t>
      </w:r>
      <w:r w:rsidRPr="00E01096">
        <w:rPr>
          <w:spacing w:val="-10"/>
          <w:sz w:val="22"/>
          <w:szCs w:val="22"/>
        </w:rPr>
        <w:t xml:space="preserve"> </w:t>
      </w:r>
      <w:r w:rsidRPr="00E01096">
        <w:rPr>
          <w:spacing w:val="-2"/>
          <w:sz w:val="22"/>
          <w:szCs w:val="22"/>
        </w:rPr>
        <w:t>kraujavimas.</w:t>
      </w:r>
    </w:p>
    <w:p w14:paraId="52DE66CA" w14:textId="77777777" w:rsidR="00F20080" w:rsidRDefault="00F20080" w:rsidP="00E01096">
      <w:pPr>
        <w:pStyle w:val="Pagrindinistekstas"/>
        <w:kinsoku w:val="0"/>
        <w:overflowPunct w:val="0"/>
        <w:rPr>
          <w:b/>
          <w:bCs/>
        </w:rPr>
      </w:pPr>
    </w:p>
    <w:p w14:paraId="391A4367" w14:textId="77777777" w:rsidR="007B55E7" w:rsidRPr="00E01096" w:rsidRDefault="00F20080" w:rsidP="00E01096">
      <w:pPr>
        <w:pStyle w:val="Pagrindinistekstas"/>
        <w:kinsoku w:val="0"/>
        <w:overflowPunct w:val="0"/>
        <w:rPr>
          <w:spacing w:val="-4"/>
        </w:rPr>
      </w:pPr>
      <w:r w:rsidRPr="00F20080">
        <w:rPr>
          <w:b/>
          <w:bCs/>
        </w:rPr>
        <w:t xml:space="preserve">Nedažni šalutinio poveikio reiškiniai </w:t>
      </w:r>
      <w:r w:rsidRPr="00F20080">
        <w:t>(gali pasireikšti rečiau kaip 1 iš 100</w:t>
      </w:r>
      <w:r>
        <w:t> </w:t>
      </w:r>
      <w:r w:rsidRPr="00F20080">
        <w:t>asmenų)</w:t>
      </w:r>
    </w:p>
    <w:p w14:paraId="3F988F19" w14:textId="77777777" w:rsidR="007B55E7" w:rsidRPr="00E01096" w:rsidRDefault="007B55E7" w:rsidP="006F0D73">
      <w:pPr>
        <w:pStyle w:val="Sraopastraipa"/>
        <w:numPr>
          <w:ilvl w:val="0"/>
          <w:numId w:val="86"/>
        </w:numPr>
        <w:tabs>
          <w:tab w:val="left" w:pos="1469"/>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tyrimai</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rodyti</w:t>
      </w:r>
      <w:r w:rsidRPr="00E01096">
        <w:rPr>
          <w:spacing w:val="-3"/>
          <w:sz w:val="22"/>
          <w:szCs w:val="22"/>
        </w:rPr>
        <w:t xml:space="preserve"> </w:t>
      </w:r>
      <w:r w:rsidRPr="00E01096">
        <w:rPr>
          <w:sz w:val="22"/>
          <w:szCs w:val="22"/>
        </w:rPr>
        <w:t>padidėjusį</w:t>
      </w:r>
      <w:r w:rsidRPr="00E01096">
        <w:rPr>
          <w:spacing w:val="-3"/>
          <w:sz w:val="22"/>
          <w:szCs w:val="22"/>
        </w:rPr>
        <w:t xml:space="preserve"> </w:t>
      </w:r>
      <w:r w:rsidRPr="00E01096">
        <w:rPr>
          <w:sz w:val="22"/>
          <w:szCs w:val="22"/>
        </w:rPr>
        <w:t>tam</w:t>
      </w:r>
      <w:r w:rsidRPr="00E01096">
        <w:rPr>
          <w:spacing w:val="-3"/>
          <w:sz w:val="22"/>
          <w:szCs w:val="22"/>
        </w:rPr>
        <w:t xml:space="preserve"> </w:t>
      </w:r>
      <w:r w:rsidRPr="00E01096">
        <w:rPr>
          <w:sz w:val="22"/>
          <w:szCs w:val="22"/>
        </w:rPr>
        <w:t>tikro</w:t>
      </w:r>
      <w:r w:rsidRPr="00E01096">
        <w:rPr>
          <w:spacing w:val="-3"/>
          <w:sz w:val="22"/>
          <w:szCs w:val="22"/>
        </w:rPr>
        <w:t xml:space="preserve"> </w:t>
      </w:r>
      <w:r w:rsidRPr="00E01096">
        <w:rPr>
          <w:sz w:val="22"/>
          <w:szCs w:val="22"/>
        </w:rPr>
        <w:t>tipo</w:t>
      </w:r>
      <w:r w:rsidRPr="00E01096">
        <w:rPr>
          <w:spacing w:val="-3"/>
          <w:sz w:val="22"/>
          <w:szCs w:val="22"/>
        </w:rPr>
        <w:t xml:space="preserve"> </w:t>
      </w:r>
      <w:proofErr w:type="spellStart"/>
      <w:r w:rsidRPr="00E01096">
        <w:rPr>
          <w:sz w:val="22"/>
          <w:szCs w:val="22"/>
        </w:rPr>
        <w:t>bilirubino</w:t>
      </w:r>
      <w:proofErr w:type="spellEnd"/>
      <w:r w:rsidRPr="00E01096">
        <w:rPr>
          <w:spacing w:val="-4"/>
          <w:sz w:val="22"/>
          <w:szCs w:val="22"/>
        </w:rPr>
        <w:t xml:space="preserve"> </w:t>
      </w:r>
      <w:r w:rsidRPr="00E01096">
        <w:rPr>
          <w:sz w:val="22"/>
          <w:szCs w:val="22"/>
        </w:rPr>
        <w:t>(tiesioginio</w:t>
      </w:r>
      <w:r w:rsidRPr="00E01096">
        <w:rPr>
          <w:spacing w:val="-4"/>
          <w:sz w:val="22"/>
          <w:szCs w:val="22"/>
        </w:rPr>
        <w:t xml:space="preserve"> </w:t>
      </w:r>
      <w:proofErr w:type="spellStart"/>
      <w:r w:rsidRPr="00E01096">
        <w:rPr>
          <w:sz w:val="22"/>
          <w:szCs w:val="22"/>
        </w:rPr>
        <w:t>bilirubino</w:t>
      </w:r>
      <w:proofErr w:type="spellEnd"/>
      <w:r w:rsidRPr="00E01096">
        <w:rPr>
          <w:sz w:val="22"/>
          <w:szCs w:val="22"/>
        </w:rPr>
        <w:t>,</w:t>
      </w:r>
      <w:r w:rsidRPr="00E01096">
        <w:rPr>
          <w:spacing w:val="-3"/>
          <w:sz w:val="22"/>
          <w:szCs w:val="22"/>
        </w:rPr>
        <w:t xml:space="preserve"> </w:t>
      </w:r>
      <w:r w:rsidRPr="00E01096">
        <w:rPr>
          <w:sz w:val="22"/>
          <w:szCs w:val="22"/>
        </w:rPr>
        <w:t>tulžies pigmento) kiekį.</w:t>
      </w:r>
    </w:p>
    <w:p w14:paraId="5AB69343" w14:textId="77777777" w:rsidR="007B55E7" w:rsidRPr="00E01096" w:rsidRDefault="007B55E7" w:rsidP="00E01096">
      <w:pPr>
        <w:pStyle w:val="Pagrindinistekstas"/>
        <w:kinsoku w:val="0"/>
        <w:overflowPunct w:val="0"/>
      </w:pPr>
    </w:p>
    <w:p w14:paraId="293C61BC" w14:textId="77777777" w:rsidR="000A2278" w:rsidRPr="00E01096" w:rsidRDefault="000A2278" w:rsidP="000A2278">
      <w:pPr>
        <w:pStyle w:val="Antrat2"/>
        <w:kinsoku w:val="0"/>
        <w:overflowPunct w:val="0"/>
        <w:ind w:left="0"/>
        <w:rPr>
          <w:spacing w:val="-2"/>
        </w:rPr>
      </w:pPr>
      <w:r w:rsidRPr="00E01096">
        <w:t>Pranešimas</w:t>
      </w:r>
      <w:r w:rsidRPr="00E01096">
        <w:rPr>
          <w:spacing w:val="-9"/>
        </w:rPr>
        <w:t xml:space="preserve"> </w:t>
      </w:r>
      <w:r w:rsidRPr="00E01096">
        <w:t>apie</w:t>
      </w:r>
      <w:r w:rsidRPr="00E01096">
        <w:rPr>
          <w:spacing w:val="-9"/>
        </w:rPr>
        <w:t xml:space="preserve"> </w:t>
      </w:r>
      <w:r w:rsidRPr="00E01096">
        <w:t>šalutinį</w:t>
      </w:r>
      <w:r w:rsidRPr="00E01096">
        <w:rPr>
          <w:spacing w:val="-10"/>
        </w:rPr>
        <w:t xml:space="preserve"> </w:t>
      </w:r>
      <w:r w:rsidRPr="00E01096">
        <w:rPr>
          <w:spacing w:val="-2"/>
        </w:rPr>
        <w:t>poveikį</w:t>
      </w:r>
    </w:p>
    <w:p w14:paraId="0C7E2E76" w14:textId="3487E2E9" w:rsidR="000A2278" w:rsidRPr="00E843B5" w:rsidRDefault="000A2278" w:rsidP="000A2278">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523C46">
        <w:t xml:space="preserve">vaistininkui. Pranešimą apie šalutinį poveikį galite </w:t>
      </w:r>
      <w:r w:rsidR="006E377B" w:rsidRPr="00D3052E">
        <w:t xml:space="preserve">užpildyti ir pateikti Valstybinės vaistų kontrolės </w:t>
      </w:r>
      <w:r w:rsidR="006E377B" w:rsidRPr="00D3052E">
        <w:lastRenderedPageBreak/>
        <w:t xml:space="preserve">tarnybos prie Lietuvos Respublikos sveikatos apsaugos ministerijos tinklalapyje </w:t>
      </w:r>
      <w:r w:rsidR="006E377B" w:rsidRPr="00531616">
        <w:rPr>
          <w:color w:val="0000EE"/>
          <w:u w:val="single"/>
        </w:rPr>
        <w:t>https://vvkt.</w:t>
      </w:r>
      <w:r w:rsidR="006E377B" w:rsidRPr="00D3052E">
        <w:rPr>
          <w:color w:val="0000EE"/>
          <w:u w:val="single"/>
        </w:rPr>
        <w:t>lrv.</w:t>
      </w:r>
      <w:r w:rsidR="006E377B" w:rsidRPr="00531616">
        <w:rPr>
          <w:color w:val="0000EE"/>
          <w:u w:val="single"/>
        </w:rPr>
        <w:t>lt/</w:t>
      </w:r>
      <w:r w:rsidR="006E377B" w:rsidRPr="00D3052E">
        <w:rPr>
          <w:color w:val="0000EE"/>
          <w:u w:val="single"/>
        </w:rPr>
        <w:t>lt/</w:t>
      </w:r>
      <w:r w:rsidR="006E377B" w:rsidRPr="00D3052E">
        <w:t xml:space="preserve"> nurodytais būdais arba paskambinti nemokamu telefonu +370 800 73 568.</w:t>
      </w:r>
      <w:r w:rsidRPr="00523C46">
        <w:t xml:space="preserve"> P</w:t>
      </w:r>
      <w:r w:rsidRPr="00E843B5">
        <w:t>ranešdami apie šalutinį poveikį galite mums padėti gauti daugiau informacijos apie šio vaisto saugumą.</w:t>
      </w:r>
    </w:p>
    <w:p w14:paraId="5FC90B14" w14:textId="77777777" w:rsidR="007B55E7" w:rsidRDefault="007B55E7" w:rsidP="00E01096">
      <w:pPr>
        <w:pStyle w:val="Pagrindinistekstas"/>
        <w:kinsoku w:val="0"/>
        <w:overflowPunct w:val="0"/>
      </w:pPr>
    </w:p>
    <w:p w14:paraId="3EBAF088" w14:textId="77777777" w:rsidR="0006759F" w:rsidRPr="00E01096" w:rsidRDefault="0006759F" w:rsidP="0006759F">
      <w:pPr>
        <w:pStyle w:val="Pagrindinistekstas"/>
        <w:kinsoku w:val="0"/>
        <w:overflowPunct w:val="0"/>
      </w:pPr>
    </w:p>
    <w:p w14:paraId="24AA6B52" w14:textId="77777777" w:rsidR="0006759F" w:rsidRPr="00E01096" w:rsidRDefault="0006759F" w:rsidP="006F0D73">
      <w:pPr>
        <w:pStyle w:val="Antrat2"/>
        <w:numPr>
          <w:ilvl w:val="0"/>
          <w:numId w:val="83"/>
        </w:numPr>
        <w:tabs>
          <w:tab w:val="left" w:pos="567"/>
          <w:tab w:val="left" w:pos="1468"/>
        </w:tabs>
        <w:kinsoku w:val="0"/>
        <w:overflowPunct w:val="0"/>
        <w:ind w:hanging="1468"/>
        <w:rPr>
          <w:spacing w:val="-2"/>
        </w:rPr>
      </w:pPr>
      <w:r w:rsidRPr="00E01096">
        <w:t>Kaip</w:t>
      </w:r>
      <w:r w:rsidRPr="00E01096">
        <w:rPr>
          <w:spacing w:val="-6"/>
        </w:rPr>
        <w:t xml:space="preserve"> </w:t>
      </w:r>
      <w:r w:rsidRPr="00E01096">
        <w:t>laikyti</w:t>
      </w:r>
      <w:r w:rsidRPr="00E01096">
        <w:rPr>
          <w:spacing w:val="-7"/>
        </w:rPr>
        <w:t xml:space="preserve"> </w:t>
      </w:r>
      <w:proofErr w:type="spellStart"/>
      <w:r>
        <w:rPr>
          <w:spacing w:val="-2"/>
        </w:rPr>
        <w:t>Rivaroxaban</w:t>
      </w:r>
      <w:proofErr w:type="spellEnd"/>
      <w:r>
        <w:rPr>
          <w:spacing w:val="-2"/>
        </w:rPr>
        <w:t xml:space="preserve"> STADA</w:t>
      </w:r>
    </w:p>
    <w:p w14:paraId="38E4016E" w14:textId="77777777" w:rsidR="0006759F" w:rsidRPr="00E01096" w:rsidRDefault="0006759F" w:rsidP="0006759F">
      <w:pPr>
        <w:pStyle w:val="Pagrindinistekstas"/>
        <w:kinsoku w:val="0"/>
        <w:overflowPunct w:val="0"/>
        <w:rPr>
          <w:b/>
          <w:bCs/>
        </w:rPr>
      </w:pPr>
    </w:p>
    <w:p w14:paraId="1E17AE3B" w14:textId="77777777" w:rsidR="0006759F" w:rsidRPr="00E01096" w:rsidRDefault="0006759F" w:rsidP="0006759F">
      <w:pPr>
        <w:pStyle w:val="Pagrindinistekstas"/>
        <w:kinsoku w:val="0"/>
        <w:overflowPunct w:val="0"/>
        <w:rPr>
          <w:spacing w:val="-2"/>
        </w:rPr>
      </w:pPr>
      <w:r w:rsidRPr="00E01096">
        <w:t>Šį</w:t>
      </w:r>
      <w:r w:rsidRPr="00E01096">
        <w:rPr>
          <w:spacing w:val="-10"/>
        </w:rPr>
        <w:t xml:space="preserve"> </w:t>
      </w:r>
      <w:r w:rsidRPr="00E01096">
        <w:t>vaistą</w:t>
      </w:r>
      <w:r w:rsidRPr="00E01096">
        <w:rPr>
          <w:spacing w:val="-11"/>
        </w:rPr>
        <w:t xml:space="preserve"> </w:t>
      </w:r>
      <w:r w:rsidRPr="00E01096">
        <w:t>laikykite</w:t>
      </w:r>
      <w:r w:rsidRPr="00E01096">
        <w:rPr>
          <w:spacing w:val="-10"/>
        </w:rPr>
        <w:t xml:space="preserve"> </w:t>
      </w:r>
      <w:r w:rsidRPr="00E01096">
        <w:t>vaikams</w:t>
      </w:r>
      <w:r w:rsidRPr="00E01096">
        <w:rPr>
          <w:spacing w:val="-11"/>
        </w:rPr>
        <w:t xml:space="preserve"> </w:t>
      </w:r>
      <w:r w:rsidRPr="00E01096">
        <w:t>nepastebimoje</w:t>
      </w:r>
      <w:r w:rsidRPr="00E01096">
        <w:rPr>
          <w:spacing w:val="-10"/>
        </w:rPr>
        <w:t xml:space="preserve"> </w:t>
      </w:r>
      <w:r w:rsidRPr="00E01096">
        <w:t>ir</w:t>
      </w:r>
      <w:r w:rsidRPr="00E01096">
        <w:rPr>
          <w:spacing w:val="-10"/>
        </w:rPr>
        <w:t xml:space="preserve"> </w:t>
      </w:r>
      <w:r w:rsidRPr="00E01096">
        <w:t>nepasiekiamoje</w:t>
      </w:r>
      <w:r w:rsidRPr="00E01096">
        <w:rPr>
          <w:spacing w:val="-10"/>
        </w:rPr>
        <w:t xml:space="preserve"> </w:t>
      </w:r>
      <w:r w:rsidRPr="00E01096">
        <w:rPr>
          <w:spacing w:val="-2"/>
        </w:rPr>
        <w:t>vietoje.</w:t>
      </w:r>
    </w:p>
    <w:p w14:paraId="0D83DC09" w14:textId="77777777" w:rsidR="0006759F" w:rsidRPr="00E01096" w:rsidRDefault="0006759F" w:rsidP="0006759F">
      <w:pPr>
        <w:pStyle w:val="Pagrindinistekstas"/>
        <w:kinsoku w:val="0"/>
        <w:overflowPunct w:val="0"/>
      </w:pPr>
    </w:p>
    <w:p w14:paraId="169D0D81" w14:textId="77777777" w:rsidR="0006759F" w:rsidRDefault="0006759F" w:rsidP="0006759F">
      <w:pPr>
        <w:pStyle w:val="Pagrindinistekstas"/>
        <w:kinsoku w:val="0"/>
        <w:overflowPunct w:val="0"/>
        <w:rPr>
          <w:spacing w:val="-2"/>
        </w:rPr>
      </w:pPr>
      <w:r w:rsidRPr="00E01096">
        <w:t>Ant</w:t>
      </w:r>
      <w:r w:rsidRPr="00E01096">
        <w:rPr>
          <w:spacing w:val="-3"/>
        </w:rPr>
        <w:t xml:space="preserve"> </w:t>
      </w:r>
      <w:r w:rsidRPr="00E01096">
        <w:t>dėžutės</w:t>
      </w:r>
      <w:r w:rsidRPr="00E01096">
        <w:rPr>
          <w:spacing w:val="-4"/>
        </w:rPr>
        <w:t xml:space="preserve"> </w:t>
      </w:r>
      <w:r w:rsidRPr="00E01096">
        <w:t>ir</w:t>
      </w:r>
      <w:r w:rsidRPr="00E01096">
        <w:rPr>
          <w:spacing w:val="-3"/>
        </w:rPr>
        <w:t xml:space="preserve"> </w:t>
      </w:r>
      <w:r w:rsidRPr="00E01096">
        <w:t>kiekvienos</w:t>
      </w:r>
      <w:r w:rsidRPr="00E01096">
        <w:rPr>
          <w:spacing w:val="-4"/>
        </w:rPr>
        <w:t xml:space="preserve"> </w:t>
      </w:r>
      <w:r w:rsidRPr="00E01096">
        <w:t>lizdinės</w:t>
      </w:r>
      <w:r w:rsidRPr="00E01096">
        <w:rPr>
          <w:spacing w:val="-4"/>
        </w:rPr>
        <w:t xml:space="preserve"> </w:t>
      </w:r>
      <w:r w:rsidRPr="00E01096">
        <w:t>plokštelės</w:t>
      </w:r>
      <w:r w:rsidRPr="00E01096">
        <w:rPr>
          <w:spacing w:val="-4"/>
        </w:rPr>
        <w:t xml:space="preserve"> </w:t>
      </w:r>
      <w:r w:rsidRPr="00E01096">
        <w:t>po</w:t>
      </w:r>
      <w:r w:rsidRPr="00E01096">
        <w:rPr>
          <w:spacing w:val="-3"/>
        </w:rPr>
        <w:t xml:space="preserve"> </w:t>
      </w:r>
      <w:r w:rsidRPr="00E01096">
        <w:t>„EXP“</w:t>
      </w:r>
      <w:r w:rsidRPr="00E01096">
        <w:rPr>
          <w:spacing w:val="-4"/>
        </w:rPr>
        <w:t xml:space="preserve"> </w:t>
      </w:r>
      <w:r w:rsidRPr="00E01096">
        <w:t>nurodytam</w:t>
      </w:r>
      <w:r w:rsidRPr="00E01096">
        <w:rPr>
          <w:spacing w:val="-4"/>
        </w:rPr>
        <w:t xml:space="preserve"> </w:t>
      </w:r>
      <w:r w:rsidRPr="00E01096">
        <w:t>tinkamumo</w:t>
      </w:r>
      <w:r w:rsidRPr="00E01096">
        <w:rPr>
          <w:spacing w:val="-3"/>
        </w:rPr>
        <w:t xml:space="preserve"> </w:t>
      </w:r>
      <w:r w:rsidRPr="00E01096">
        <w:t xml:space="preserve">laikui pasibaigus, šio vaisto vartoti negalima. Vaistas tinkamas vartoti iki paskutinės nurodyto mėnesio </w:t>
      </w:r>
      <w:r w:rsidRPr="00E01096">
        <w:rPr>
          <w:spacing w:val="-2"/>
        </w:rPr>
        <w:t>dienos.</w:t>
      </w:r>
    </w:p>
    <w:p w14:paraId="221BC53D" w14:textId="77777777" w:rsidR="0006759F" w:rsidRPr="00E01096" w:rsidRDefault="0006759F" w:rsidP="0006759F">
      <w:pPr>
        <w:pStyle w:val="Pagrindinistekstas"/>
        <w:kinsoku w:val="0"/>
        <w:overflowPunct w:val="0"/>
        <w:rPr>
          <w:spacing w:val="-2"/>
        </w:rPr>
      </w:pPr>
    </w:p>
    <w:p w14:paraId="1E6A718E" w14:textId="77777777" w:rsidR="0006759F" w:rsidRDefault="00D30032" w:rsidP="0006759F">
      <w:pPr>
        <w:pStyle w:val="Pagrindinistekstas"/>
        <w:kinsoku w:val="0"/>
        <w:overflowPunct w:val="0"/>
      </w:pPr>
      <w:r w:rsidRPr="00D30032">
        <w:t>Šiam vaistui specialių laikymo sąlygų nereikia.</w:t>
      </w:r>
    </w:p>
    <w:p w14:paraId="7493177E" w14:textId="77777777" w:rsidR="00D30032" w:rsidRDefault="00D30032" w:rsidP="0006759F">
      <w:pPr>
        <w:pStyle w:val="Pagrindinistekstas"/>
        <w:kinsoku w:val="0"/>
        <w:overflowPunct w:val="0"/>
      </w:pPr>
    </w:p>
    <w:p w14:paraId="49F944D8" w14:textId="77777777" w:rsidR="0006759F" w:rsidRPr="00E01096" w:rsidRDefault="0006759F" w:rsidP="0006759F">
      <w:pPr>
        <w:pStyle w:val="Pagrindinistekstas"/>
        <w:kinsoku w:val="0"/>
        <w:overflowPunct w:val="0"/>
      </w:pPr>
      <w:r w:rsidRPr="00E01096">
        <w:rPr>
          <w:u w:val="single"/>
        </w:rPr>
        <w:t>Su</w:t>
      </w:r>
      <w:r w:rsidR="00961956">
        <w:rPr>
          <w:u w:val="single"/>
        </w:rPr>
        <w:t>smulkintos</w:t>
      </w:r>
      <w:r w:rsidRPr="00E01096">
        <w:rPr>
          <w:u w:val="single"/>
        </w:rPr>
        <w:t xml:space="preserve"> tabletės</w:t>
      </w:r>
    </w:p>
    <w:p w14:paraId="7AD2E6E9" w14:textId="77777777" w:rsidR="0006759F" w:rsidRPr="00E01096" w:rsidRDefault="0006759F" w:rsidP="0006759F">
      <w:pPr>
        <w:pStyle w:val="Pagrindinistekstas"/>
        <w:kinsoku w:val="0"/>
        <w:overflowPunct w:val="0"/>
        <w:rPr>
          <w:spacing w:val="-2"/>
        </w:rPr>
      </w:pPr>
      <w:r w:rsidRPr="00E01096">
        <w:t>Su</w:t>
      </w:r>
      <w:r w:rsidR="00961956">
        <w:t>smulkintos</w:t>
      </w:r>
      <w:r w:rsidRPr="00E01096">
        <w:rPr>
          <w:spacing w:val="-9"/>
        </w:rPr>
        <w:t xml:space="preserve"> </w:t>
      </w:r>
      <w:r w:rsidRPr="00E01096">
        <w:t>tabletės</w:t>
      </w:r>
      <w:r w:rsidRPr="00E01096">
        <w:rPr>
          <w:spacing w:val="-8"/>
        </w:rPr>
        <w:t xml:space="preserve"> </w:t>
      </w:r>
      <w:r w:rsidRPr="00E01096">
        <w:t>išlieka</w:t>
      </w:r>
      <w:r w:rsidRPr="00E01096">
        <w:rPr>
          <w:spacing w:val="-9"/>
        </w:rPr>
        <w:t xml:space="preserve"> </w:t>
      </w:r>
      <w:r w:rsidRPr="00E01096">
        <w:t>stabilios</w:t>
      </w:r>
      <w:r w:rsidRPr="00E01096">
        <w:rPr>
          <w:spacing w:val="-8"/>
        </w:rPr>
        <w:t xml:space="preserve"> </w:t>
      </w:r>
      <w:r w:rsidRPr="00E01096">
        <w:t>vandenyje</w:t>
      </w:r>
      <w:r w:rsidRPr="00E01096">
        <w:rPr>
          <w:spacing w:val="-9"/>
        </w:rPr>
        <w:t xml:space="preserve"> </w:t>
      </w:r>
      <w:r w:rsidRPr="00E01096">
        <w:t>ir</w:t>
      </w:r>
      <w:r w:rsidRPr="00E01096">
        <w:rPr>
          <w:spacing w:val="-7"/>
        </w:rPr>
        <w:t xml:space="preserve"> </w:t>
      </w:r>
      <w:r w:rsidRPr="00E01096">
        <w:t>obuolių</w:t>
      </w:r>
      <w:r w:rsidRPr="00E01096">
        <w:rPr>
          <w:spacing w:val="-8"/>
        </w:rPr>
        <w:t xml:space="preserve"> </w:t>
      </w:r>
      <w:r w:rsidRPr="00E01096">
        <w:t>tyrelėje</w:t>
      </w:r>
      <w:r w:rsidRPr="00E01096">
        <w:rPr>
          <w:spacing w:val="-8"/>
        </w:rPr>
        <w:t xml:space="preserve"> </w:t>
      </w:r>
      <w:r w:rsidRPr="00E01096">
        <w:t>iki</w:t>
      </w:r>
      <w:r w:rsidRPr="00E01096">
        <w:rPr>
          <w:spacing w:val="-8"/>
        </w:rPr>
        <w:t xml:space="preserve"> </w:t>
      </w:r>
      <w:r w:rsidRPr="00E01096">
        <w:t>4</w:t>
      </w:r>
      <w:r>
        <w:t> </w:t>
      </w:r>
      <w:r w:rsidRPr="00E01096">
        <w:rPr>
          <w:spacing w:val="-2"/>
        </w:rPr>
        <w:t>valandų.</w:t>
      </w:r>
    </w:p>
    <w:p w14:paraId="07F16DB0" w14:textId="77777777" w:rsidR="0006759F" w:rsidRPr="00E01096" w:rsidRDefault="0006759F" w:rsidP="0006759F">
      <w:pPr>
        <w:pStyle w:val="Pagrindinistekstas"/>
        <w:kinsoku w:val="0"/>
        <w:overflowPunct w:val="0"/>
      </w:pPr>
    </w:p>
    <w:p w14:paraId="5409A1EC" w14:textId="77777777" w:rsidR="0006759F" w:rsidRDefault="0006759F" w:rsidP="0006759F">
      <w:pPr>
        <w:pStyle w:val="Pagrindinistekstas"/>
        <w:kinsoku w:val="0"/>
        <w:overflowPunct w:val="0"/>
      </w:pPr>
      <w:r w:rsidRPr="00E01096">
        <w:t>Vaistų</w:t>
      </w:r>
      <w:r w:rsidRPr="00E01096">
        <w:rPr>
          <w:spacing w:val="-3"/>
        </w:rPr>
        <w:t xml:space="preserve"> </w:t>
      </w:r>
      <w:r w:rsidRPr="00E01096">
        <w:t>negalima</w:t>
      </w:r>
      <w:r w:rsidRPr="00E01096">
        <w:rPr>
          <w:spacing w:val="-4"/>
        </w:rPr>
        <w:t xml:space="preserve"> </w:t>
      </w:r>
      <w:r w:rsidRPr="00E01096">
        <w:t>išmesti</w:t>
      </w:r>
      <w:r w:rsidRPr="00E01096">
        <w:rPr>
          <w:spacing w:val="-3"/>
        </w:rPr>
        <w:t xml:space="preserve"> </w:t>
      </w:r>
      <w:r w:rsidRPr="00E01096">
        <w:t>į</w:t>
      </w:r>
      <w:r w:rsidRPr="00E01096">
        <w:rPr>
          <w:spacing w:val="-2"/>
        </w:rPr>
        <w:t xml:space="preserve"> </w:t>
      </w:r>
      <w:r w:rsidRPr="00E01096">
        <w:t>kanalizaciją</w:t>
      </w:r>
      <w:r w:rsidRPr="00E01096">
        <w:rPr>
          <w:spacing w:val="-4"/>
        </w:rPr>
        <w:t xml:space="preserve"> </w:t>
      </w:r>
      <w:r w:rsidRPr="00E01096">
        <w:t>arba</w:t>
      </w:r>
      <w:r w:rsidRPr="00E01096">
        <w:rPr>
          <w:spacing w:val="-4"/>
        </w:rPr>
        <w:t xml:space="preserve"> </w:t>
      </w:r>
      <w:r w:rsidRPr="00E01096">
        <w:t>su</w:t>
      </w:r>
      <w:r w:rsidRPr="00E01096">
        <w:rPr>
          <w:spacing w:val="-3"/>
        </w:rPr>
        <w:t xml:space="preserve"> </w:t>
      </w:r>
      <w:r w:rsidRPr="00E01096">
        <w:t>buitinėmis</w:t>
      </w:r>
      <w:r w:rsidRPr="00E01096">
        <w:rPr>
          <w:spacing w:val="-4"/>
        </w:rPr>
        <w:t xml:space="preserve"> </w:t>
      </w:r>
      <w:r w:rsidRPr="00E01096">
        <w:t>atliekomis.</w:t>
      </w:r>
      <w:r w:rsidRPr="00E01096">
        <w:rPr>
          <w:spacing w:val="-3"/>
        </w:rPr>
        <w:t xml:space="preserve"> </w:t>
      </w:r>
      <w:r w:rsidRPr="00E01096">
        <w:t>Kaip</w:t>
      </w:r>
      <w:r w:rsidRPr="00E01096">
        <w:rPr>
          <w:spacing w:val="-3"/>
        </w:rPr>
        <w:t xml:space="preserve"> </w:t>
      </w:r>
      <w:r w:rsidRPr="00E01096">
        <w:t>išmesti</w:t>
      </w:r>
      <w:r w:rsidRPr="00E01096">
        <w:rPr>
          <w:spacing w:val="-3"/>
        </w:rPr>
        <w:t xml:space="preserve"> </w:t>
      </w:r>
      <w:r w:rsidRPr="00E01096">
        <w:t>nereikalingus vaistus, klauskite vaistininko. Šios priemonės padės apsaugoti aplinką.</w:t>
      </w:r>
    </w:p>
    <w:p w14:paraId="1095C24A" w14:textId="77777777" w:rsidR="0006759F" w:rsidRDefault="0006759F" w:rsidP="0006759F">
      <w:pPr>
        <w:pStyle w:val="Pagrindinistekstas"/>
        <w:kinsoku w:val="0"/>
        <w:overflowPunct w:val="0"/>
      </w:pPr>
    </w:p>
    <w:p w14:paraId="5C4B4568" w14:textId="77777777" w:rsidR="0006759F" w:rsidRPr="00E01096" w:rsidRDefault="0006759F" w:rsidP="0006759F">
      <w:pPr>
        <w:pStyle w:val="Pagrindinistekstas"/>
        <w:kinsoku w:val="0"/>
        <w:overflowPunct w:val="0"/>
      </w:pPr>
    </w:p>
    <w:p w14:paraId="4EB28D48" w14:textId="77777777" w:rsidR="0006759F" w:rsidRPr="00E01096" w:rsidRDefault="0006759F" w:rsidP="006F0D73">
      <w:pPr>
        <w:pStyle w:val="Antrat2"/>
        <w:numPr>
          <w:ilvl w:val="0"/>
          <w:numId w:val="83"/>
        </w:numPr>
        <w:tabs>
          <w:tab w:val="left" w:pos="567"/>
          <w:tab w:val="left" w:pos="1468"/>
        </w:tabs>
        <w:kinsoku w:val="0"/>
        <w:overflowPunct w:val="0"/>
        <w:ind w:left="0" w:firstLine="0"/>
        <w:rPr>
          <w:spacing w:val="-2"/>
        </w:rPr>
      </w:pPr>
      <w:r w:rsidRPr="00E01096">
        <w:t>Pakuotės</w:t>
      </w:r>
      <w:r w:rsidRPr="00E01096">
        <w:rPr>
          <w:spacing w:val="-7"/>
        </w:rPr>
        <w:t xml:space="preserve"> </w:t>
      </w:r>
      <w:r w:rsidRPr="00E01096">
        <w:t>turinys</w:t>
      </w:r>
      <w:r w:rsidRPr="00E01096">
        <w:rPr>
          <w:spacing w:val="-7"/>
        </w:rPr>
        <w:t xml:space="preserve"> </w:t>
      </w:r>
      <w:r w:rsidRPr="00E01096">
        <w:t>ir</w:t>
      </w:r>
      <w:r w:rsidRPr="00E01096">
        <w:rPr>
          <w:spacing w:val="-6"/>
        </w:rPr>
        <w:t xml:space="preserve"> </w:t>
      </w:r>
      <w:r w:rsidRPr="00E01096">
        <w:t>kita</w:t>
      </w:r>
      <w:r w:rsidRPr="00E01096">
        <w:rPr>
          <w:spacing w:val="-6"/>
        </w:rPr>
        <w:t xml:space="preserve"> </w:t>
      </w:r>
      <w:r w:rsidRPr="00E01096">
        <w:rPr>
          <w:spacing w:val="-2"/>
        </w:rPr>
        <w:t>informacija</w:t>
      </w:r>
    </w:p>
    <w:p w14:paraId="32E2EF94" w14:textId="77777777" w:rsidR="0006759F" w:rsidRPr="00E01096" w:rsidRDefault="0006759F" w:rsidP="0006759F">
      <w:pPr>
        <w:pStyle w:val="Pagrindinistekstas"/>
        <w:kinsoku w:val="0"/>
        <w:overflowPunct w:val="0"/>
        <w:rPr>
          <w:b/>
          <w:bCs/>
        </w:rPr>
      </w:pPr>
    </w:p>
    <w:p w14:paraId="470DD43C" w14:textId="77777777" w:rsidR="0006759F" w:rsidRPr="00E01096" w:rsidRDefault="0006759F" w:rsidP="0006759F">
      <w:pPr>
        <w:pStyle w:val="Pagrindinistekstas"/>
        <w:kinsoku w:val="0"/>
        <w:overflowPunct w:val="0"/>
        <w:rPr>
          <w:b/>
          <w:bCs/>
          <w:spacing w:val="-2"/>
        </w:rPr>
      </w:pPr>
      <w:proofErr w:type="spellStart"/>
      <w:r>
        <w:rPr>
          <w:b/>
          <w:bCs/>
        </w:rPr>
        <w:t>Rivaroxaban</w:t>
      </w:r>
      <w:proofErr w:type="spellEnd"/>
      <w:r>
        <w:rPr>
          <w:b/>
          <w:bCs/>
        </w:rPr>
        <w:t xml:space="preserve"> STADA</w:t>
      </w:r>
      <w:r w:rsidRPr="00E01096">
        <w:rPr>
          <w:b/>
          <w:bCs/>
          <w:spacing w:val="-11"/>
        </w:rPr>
        <w:t xml:space="preserve"> </w:t>
      </w:r>
      <w:r w:rsidRPr="00E01096">
        <w:rPr>
          <w:b/>
          <w:bCs/>
          <w:spacing w:val="-2"/>
        </w:rPr>
        <w:t>sudėtis</w:t>
      </w:r>
    </w:p>
    <w:p w14:paraId="7893E8F8" w14:textId="77777777" w:rsidR="0006759F" w:rsidRPr="00AA21E9" w:rsidRDefault="0006759F" w:rsidP="006F0D73">
      <w:pPr>
        <w:pStyle w:val="Sraopastraipa"/>
        <w:numPr>
          <w:ilvl w:val="1"/>
          <w:numId w:val="83"/>
        </w:numPr>
        <w:tabs>
          <w:tab w:val="left" w:pos="1468"/>
        </w:tabs>
        <w:kinsoku w:val="0"/>
        <w:overflowPunct w:val="0"/>
        <w:ind w:left="567" w:hanging="567"/>
        <w:rPr>
          <w:color w:val="000000"/>
          <w:spacing w:val="-2"/>
          <w:sz w:val="22"/>
          <w:szCs w:val="22"/>
        </w:rPr>
      </w:pPr>
      <w:r w:rsidRPr="00E01096">
        <w:rPr>
          <w:sz w:val="22"/>
          <w:szCs w:val="22"/>
        </w:rPr>
        <w:t>Veiklioji</w:t>
      </w:r>
      <w:r w:rsidRPr="00E01096">
        <w:rPr>
          <w:spacing w:val="-9"/>
          <w:sz w:val="22"/>
          <w:szCs w:val="22"/>
        </w:rPr>
        <w:t xml:space="preserve"> </w:t>
      </w:r>
      <w:r w:rsidRPr="00E01096">
        <w:rPr>
          <w:sz w:val="22"/>
          <w:szCs w:val="22"/>
        </w:rPr>
        <w:t>m</w:t>
      </w:r>
      <w:r w:rsidRPr="00AA21E9">
        <w:rPr>
          <w:sz w:val="22"/>
          <w:szCs w:val="22"/>
        </w:rPr>
        <w:t xml:space="preserve">edžiaga yra </w:t>
      </w:r>
      <w:proofErr w:type="spellStart"/>
      <w:r w:rsidRPr="00AA21E9">
        <w:rPr>
          <w:sz w:val="22"/>
          <w:szCs w:val="22"/>
        </w:rPr>
        <w:t>rivaroksabanas</w:t>
      </w:r>
      <w:proofErr w:type="spellEnd"/>
      <w:r w:rsidRPr="00AA21E9">
        <w:rPr>
          <w:sz w:val="22"/>
          <w:szCs w:val="22"/>
        </w:rPr>
        <w:t>.</w:t>
      </w:r>
    </w:p>
    <w:p w14:paraId="5D5D76DD" w14:textId="77777777" w:rsidR="0006759F" w:rsidRDefault="00D30032" w:rsidP="0006759F">
      <w:pPr>
        <w:pStyle w:val="Sraopastraipa"/>
        <w:tabs>
          <w:tab w:val="left" w:pos="1468"/>
        </w:tabs>
        <w:kinsoku w:val="0"/>
        <w:overflowPunct w:val="0"/>
        <w:ind w:left="567" w:firstLine="0"/>
        <w:rPr>
          <w:sz w:val="22"/>
          <w:szCs w:val="22"/>
        </w:rPr>
      </w:pPr>
      <w:r>
        <w:rPr>
          <w:sz w:val="22"/>
          <w:szCs w:val="22"/>
        </w:rPr>
        <w:t>Kiekvienoje</w:t>
      </w:r>
      <w:r w:rsidR="0006759F" w:rsidRPr="00AA21E9">
        <w:rPr>
          <w:sz w:val="22"/>
          <w:szCs w:val="22"/>
        </w:rPr>
        <w:t xml:space="preserve"> tabletėje yra </w:t>
      </w:r>
      <w:r w:rsidR="0006759F">
        <w:rPr>
          <w:sz w:val="22"/>
          <w:szCs w:val="22"/>
        </w:rPr>
        <w:t>15</w:t>
      </w:r>
      <w:r w:rsidR="0006759F" w:rsidRPr="00AA21E9">
        <w:rPr>
          <w:sz w:val="22"/>
          <w:szCs w:val="22"/>
        </w:rPr>
        <w:t xml:space="preserve"> mg </w:t>
      </w:r>
      <w:r>
        <w:rPr>
          <w:sz w:val="22"/>
          <w:szCs w:val="22"/>
        </w:rPr>
        <w:t xml:space="preserve">arba 20 mg </w:t>
      </w:r>
      <w:proofErr w:type="spellStart"/>
      <w:r w:rsidR="0006759F" w:rsidRPr="00AA21E9">
        <w:rPr>
          <w:sz w:val="22"/>
          <w:szCs w:val="22"/>
        </w:rPr>
        <w:t>rivaroksabano</w:t>
      </w:r>
      <w:proofErr w:type="spellEnd"/>
      <w:r w:rsidR="0006759F" w:rsidRPr="00AA21E9">
        <w:rPr>
          <w:sz w:val="22"/>
          <w:szCs w:val="22"/>
        </w:rPr>
        <w:t>.</w:t>
      </w:r>
    </w:p>
    <w:p w14:paraId="65A5F764" w14:textId="77777777" w:rsidR="0006759F" w:rsidRDefault="0006759F" w:rsidP="0006759F">
      <w:pPr>
        <w:pStyle w:val="Sraopastraipa"/>
        <w:tabs>
          <w:tab w:val="left" w:pos="1468"/>
        </w:tabs>
        <w:kinsoku w:val="0"/>
        <w:overflowPunct w:val="0"/>
        <w:ind w:left="567" w:firstLine="0"/>
        <w:rPr>
          <w:sz w:val="22"/>
          <w:szCs w:val="22"/>
        </w:rPr>
      </w:pPr>
    </w:p>
    <w:p w14:paraId="2B10A1E1" w14:textId="77777777" w:rsidR="0006759F" w:rsidRPr="00AA21E9" w:rsidRDefault="0006759F" w:rsidP="006F0D73">
      <w:pPr>
        <w:pStyle w:val="Sraopastraipa"/>
        <w:numPr>
          <w:ilvl w:val="1"/>
          <w:numId w:val="83"/>
        </w:numPr>
        <w:tabs>
          <w:tab w:val="left" w:pos="1468"/>
        </w:tabs>
        <w:kinsoku w:val="0"/>
        <w:overflowPunct w:val="0"/>
        <w:ind w:left="567" w:hanging="567"/>
        <w:rPr>
          <w:color w:val="000000"/>
          <w:spacing w:val="-4"/>
          <w:sz w:val="22"/>
          <w:szCs w:val="22"/>
        </w:rPr>
      </w:pPr>
      <w:r w:rsidRPr="00E01096">
        <w:rPr>
          <w:sz w:val="22"/>
          <w:szCs w:val="22"/>
        </w:rPr>
        <w:t>Pagalbinės</w:t>
      </w:r>
      <w:r w:rsidRPr="00E01096">
        <w:rPr>
          <w:spacing w:val="-13"/>
          <w:sz w:val="22"/>
          <w:szCs w:val="22"/>
        </w:rPr>
        <w:t xml:space="preserve"> </w:t>
      </w:r>
      <w:r w:rsidRPr="00E01096">
        <w:rPr>
          <w:sz w:val="22"/>
          <w:szCs w:val="22"/>
        </w:rPr>
        <w:t>medžiagos</w:t>
      </w:r>
      <w:r w:rsidRPr="00E01096">
        <w:rPr>
          <w:spacing w:val="-13"/>
          <w:sz w:val="22"/>
          <w:szCs w:val="22"/>
        </w:rPr>
        <w:t xml:space="preserve"> </w:t>
      </w:r>
      <w:r w:rsidRPr="00E01096">
        <w:rPr>
          <w:spacing w:val="-4"/>
          <w:sz w:val="22"/>
          <w:szCs w:val="22"/>
        </w:rPr>
        <w:t>yra:</w:t>
      </w:r>
    </w:p>
    <w:p w14:paraId="381EF374" w14:textId="77777777" w:rsidR="0006759F" w:rsidRDefault="0006759F" w:rsidP="0006759F">
      <w:pPr>
        <w:pStyle w:val="Sraopastraipa"/>
        <w:tabs>
          <w:tab w:val="left" w:pos="1468"/>
        </w:tabs>
        <w:kinsoku w:val="0"/>
        <w:overflowPunct w:val="0"/>
        <w:ind w:left="0" w:firstLine="0"/>
        <w:rPr>
          <w:color w:val="000000"/>
          <w:spacing w:val="-4"/>
          <w:sz w:val="22"/>
          <w:szCs w:val="22"/>
        </w:rPr>
      </w:pPr>
    </w:p>
    <w:p w14:paraId="166E8442" w14:textId="77777777" w:rsidR="0006759F" w:rsidRDefault="0006759F" w:rsidP="0006759F">
      <w:pPr>
        <w:pStyle w:val="Pagrindinistekstas"/>
        <w:kinsoku w:val="0"/>
        <w:overflowPunct w:val="0"/>
        <w:rPr>
          <w:u w:val="single"/>
        </w:rPr>
      </w:pPr>
      <w:r w:rsidRPr="00E61095">
        <w:rPr>
          <w:u w:val="single"/>
        </w:rPr>
        <w:t>Tabletės šerdis</w:t>
      </w:r>
    </w:p>
    <w:p w14:paraId="28D486A9" w14:textId="77777777" w:rsidR="0006759F" w:rsidRDefault="0006759F" w:rsidP="0006759F">
      <w:pPr>
        <w:pStyle w:val="Pagrindinistekstas"/>
        <w:kinsoku w:val="0"/>
        <w:overflowPunct w:val="0"/>
      </w:pPr>
      <w:proofErr w:type="spellStart"/>
      <w:r w:rsidRPr="00E61095">
        <w:t>Mikrokristalinė</w:t>
      </w:r>
      <w:proofErr w:type="spellEnd"/>
      <w:r w:rsidRPr="00E61095">
        <w:t xml:space="preserve"> celiuliozė</w:t>
      </w:r>
    </w:p>
    <w:p w14:paraId="7C3EBB16" w14:textId="77777777" w:rsidR="0006759F" w:rsidRDefault="0006759F" w:rsidP="0006759F">
      <w:pPr>
        <w:pStyle w:val="Pagrindinistekstas"/>
        <w:kinsoku w:val="0"/>
        <w:overflowPunct w:val="0"/>
      </w:pPr>
      <w:r w:rsidRPr="00E61095">
        <w:t xml:space="preserve">Laktozė </w:t>
      </w:r>
      <w:proofErr w:type="spellStart"/>
      <w:r w:rsidRPr="00E61095">
        <w:t>monohidratas</w:t>
      </w:r>
      <w:proofErr w:type="spellEnd"/>
    </w:p>
    <w:p w14:paraId="0D9C35F4" w14:textId="77777777" w:rsidR="0006759F" w:rsidRDefault="0006759F" w:rsidP="0006759F">
      <w:pPr>
        <w:pStyle w:val="Pagrindinistekstas"/>
        <w:kinsoku w:val="0"/>
        <w:overflowPunct w:val="0"/>
      </w:pPr>
      <w:proofErr w:type="spellStart"/>
      <w:r>
        <w:t>Povidonas</w:t>
      </w:r>
      <w:proofErr w:type="spellEnd"/>
    </w:p>
    <w:p w14:paraId="3CCE87F7" w14:textId="77777777" w:rsidR="0006759F" w:rsidRDefault="0006759F" w:rsidP="0006759F">
      <w:pPr>
        <w:pStyle w:val="Pagrindinistekstas"/>
        <w:kinsoku w:val="0"/>
        <w:overflowPunct w:val="0"/>
      </w:pPr>
      <w:proofErr w:type="spellStart"/>
      <w:r>
        <w:t>P</w:t>
      </w:r>
      <w:r w:rsidRPr="008675C6">
        <w:t>regelifikuotas</w:t>
      </w:r>
      <w:proofErr w:type="spellEnd"/>
      <w:r>
        <w:t xml:space="preserve"> krakmolas</w:t>
      </w:r>
    </w:p>
    <w:p w14:paraId="5A42DCA8" w14:textId="77777777" w:rsidR="0006759F" w:rsidRDefault="0006759F" w:rsidP="0006759F">
      <w:pPr>
        <w:pStyle w:val="Pagrindinistekstas"/>
        <w:kinsoku w:val="0"/>
        <w:overflowPunct w:val="0"/>
      </w:pPr>
      <w:proofErr w:type="spellStart"/>
      <w:r>
        <w:t>Krospovidonas</w:t>
      </w:r>
      <w:proofErr w:type="spellEnd"/>
    </w:p>
    <w:p w14:paraId="5217EF46" w14:textId="77777777" w:rsidR="0006759F" w:rsidRDefault="0006759F" w:rsidP="0006759F">
      <w:pPr>
        <w:pStyle w:val="Pagrindinistekstas"/>
        <w:kinsoku w:val="0"/>
        <w:overflowPunct w:val="0"/>
      </w:pPr>
      <w:r w:rsidRPr="00E61095">
        <w:t xml:space="preserve">Natrio </w:t>
      </w:r>
      <w:proofErr w:type="spellStart"/>
      <w:r w:rsidRPr="00E61095">
        <w:t>laurilsulfatas</w:t>
      </w:r>
      <w:proofErr w:type="spellEnd"/>
    </w:p>
    <w:p w14:paraId="7B432CE3" w14:textId="77777777" w:rsidR="0006759F" w:rsidRPr="00E61095" w:rsidRDefault="0006759F" w:rsidP="0006759F">
      <w:pPr>
        <w:pStyle w:val="Pagrindinistekstas"/>
        <w:kinsoku w:val="0"/>
        <w:overflowPunct w:val="0"/>
      </w:pPr>
      <w:r w:rsidRPr="00E61095">
        <w:t xml:space="preserve">Magnio </w:t>
      </w:r>
      <w:proofErr w:type="spellStart"/>
      <w:r w:rsidRPr="00E61095">
        <w:t>stearatas</w:t>
      </w:r>
      <w:proofErr w:type="spellEnd"/>
    </w:p>
    <w:p w14:paraId="5B1E0636" w14:textId="77777777" w:rsidR="0006759F" w:rsidRPr="00E61095" w:rsidRDefault="0006759F" w:rsidP="0006759F">
      <w:pPr>
        <w:pStyle w:val="Pagrindinistekstas"/>
        <w:kinsoku w:val="0"/>
        <w:overflowPunct w:val="0"/>
      </w:pPr>
    </w:p>
    <w:p w14:paraId="29E1284D" w14:textId="77777777" w:rsidR="0006759F" w:rsidRDefault="0006759F" w:rsidP="0006759F">
      <w:pPr>
        <w:pStyle w:val="Pagrindinistekstas"/>
        <w:kinsoku w:val="0"/>
        <w:overflowPunct w:val="0"/>
        <w:rPr>
          <w:u w:val="single"/>
        </w:rPr>
      </w:pPr>
      <w:r w:rsidRPr="00E61095">
        <w:rPr>
          <w:u w:val="single"/>
        </w:rPr>
        <w:t>Plėvelė</w:t>
      </w:r>
    </w:p>
    <w:p w14:paraId="3DD3CDEA" w14:textId="77777777" w:rsidR="0006759F" w:rsidRDefault="0006759F" w:rsidP="0006759F">
      <w:pPr>
        <w:pStyle w:val="Pagrindinistekstas"/>
        <w:kinsoku w:val="0"/>
        <w:overflowPunct w:val="0"/>
      </w:pPr>
      <w:proofErr w:type="spellStart"/>
      <w:r w:rsidRPr="00E61095">
        <w:t>Hipromeliozė</w:t>
      </w:r>
      <w:proofErr w:type="spellEnd"/>
      <w:r w:rsidRPr="00E61095">
        <w:t xml:space="preserve"> (</w:t>
      </w:r>
      <w:r>
        <w:t>E464</w:t>
      </w:r>
      <w:r w:rsidRPr="00E61095">
        <w:t>)</w:t>
      </w:r>
    </w:p>
    <w:p w14:paraId="018F6FD7" w14:textId="77777777" w:rsidR="0006759F" w:rsidRPr="00E61095" w:rsidRDefault="0006759F" w:rsidP="0006759F">
      <w:pPr>
        <w:pStyle w:val="Pagrindinistekstas"/>
        <w:kinsoku w:val="0"/>
        <w:overflowPunct w:val="0"/>
      </w:pPr>
      <w:r w:rsidRPr="00E61095">
        <w:t>Titano dioksidas (E171)</w:t>
      </w:r>
    </w:p>
    <w:p w14:paraId="76C238CF" w14:textId="77777777" w:rsidR="0006759F" w:rsidRPr="00E61095" w:rsidRDefault="0006759F" w:rsidP="0006759F">
      <w:pPr>
        <w:pStyle w:val="Pagrindinistekstas"/>
        <w:kinsoku w:val="0"/>
        <w:overflowPunct w:val="0"/>
      </w:pPr>
      <w:proofErr w:type="spellStart"/>
      <w:r w:rsidRPr="00E61095">
        <w:t>Makrogolis</w:t>
      </w:r>
      <w:proofErr w:type="spellEnd"/>
      <w:r w:rsidRPr="00E61095">
        <w:t xml:space="preserve"> </w:t>
      </w:r>
      <w:r>
        <w:t xml:space="preserve">4000 </w:t>
      </w:r>
      <w:r w:rsidRPr="00E61095">
        <w:t>(</w:t>
      </w:r>
      <w:r>
        <w:t>E1521</w:t>
      </w:r>
      <w:r w:rsidRPr="00E61095">
        <w:t>)</w:t>
      </w:r>
    </w:p>
    <w:p w14:paraId="140A55C3" w14:textId="77777777" w:rsidR="0006759F" w:rsidRPr="00E61095" w:rsidRDefault="0006759F" w:rsidP="0006759F">
      <w:pPr>
        <w:pStyle w:val="Pagrindinistekstas"/>
        <w:kinsoku w:val="0"/>
        <w:overflowPunct w:val="0"/>
      </w:pPr>
      <w:r>
        <w:t>Raudonasis</w:t>
      </w:r>
      <w:r w:rsidRPr="00E61095">
        <w:t xml:space="preserve"> geležies oksidas (E172)</w:t>
      </w:r>
    </w:p>
    <w:p w14:paraId="6B88E2E5" w14:textId="77777777" w:rsidR="0006759F" w:rsidRDefault="0006759F" w:rsidP="0006759F">
      <w:pPr>
        <w:pStyle w:val="Sraopastraipa"/>
        <w:tabs>
          <w:tab w:val="left" w:pos="1468"/>
        </w:tabs>
        <w:kinsoku w:val="0"/>
        <w:overflowPunct w:val="0"/>
        <w:ind w:left="0" w:firstLine="0"/>
        <w:rPr>
          <w:color w:val="000000"/>
          <w:spacing w:val="-4"/>
          <w:sz w:val="22"/>
          <w:szCs w:val="22"/>
        </w:rPr>
      </w:pPr>
    </w:p>
    <w:p w14:paraId="7D7548D9" w14:textId="77777777" w:rsidR="0006759F" w:rsidRPr="00E01096" w:rsidRDefault="0006759F" w:rsidP="0006759F">
      <w:pPr>
        <w:pStyle w:val="Antrat2"/>
        <w:kinsoku w:val="0"/>
        <w:overflowPunct w:val="0"/>
        <w:ind w:left="0"/>
        <w:rPr>
          <w:spacing w:val="-2"/>
        </w:rPr>
      </w:pPr>
      <w:proofErr w:type="spellStart"/>
      <w:r>
        <w:t>Rivaroxaban</w:t>
      </w:r>
      <w:proofErr w:type="spellEnd"/>
      <w:r>
        <w:t xml:space="preserve"> STADA</w:t>
      </w:r>
      <w:r w:rsidRPr="00E01096">
        <w:rPr>
          <w:spacing w:val="-7"/>
        </w:rPr>
        <w:t xml:space="preserve"> </w:t>
      </w:r>
      <w:r w:rsidRPr="00E01096">
        <w:t>išvaizda</w:t>
      </w:r>
      <w:r w:rsidRPr="00E01096">
        <w:rPr>
          <w:spacing w:val="-7"/>
        </w:rPr>
        <w:t xml:space="preserve"> </w:t>
      </w:r>
      <w:r w:rsidRPr="00E01096">
        <w:t>ir</w:t>
      </w:r>
      <w:r w:rsidRPr="00E01096">
        <w:rPr>
          <w:spacing w:val="-8"/>
        </w:rPr>
        <w:t xml:space="preserve"> </w:t>
      </w:r>
      <w:r w:rsidRPr="00E01096">
        <w:t>kiekis</w:t>
      </w:r>
      <w:r w:rsidRPr="00E01096">
        <w:rPr>
          <w:spacing w:val="-8"/>
        </w:rPr>
        <w:t xml:space="preserve"> </w:t>
      </w:r>
      <w:r w:rsidRPr="00E01096">
        <w:rPr>
          <w:spacing w:val="-2"/>
        </w:rPr>
        <w:t>pakuotėje</w:t>
      </w:r>
    </w:p>
    <w:p w14:paraId="1778AF23" w14:textId="77777777" w:rsidR="0006759F" w:rsidRDefault="0006759F" w:rsidP="0006759F">
      <w:pPr>
        <w:pStyle w:val="Pagrindinistekstas"/>
        <w:kinsoku w:val="0"/>
        <w:overflowPunct w:val="0"/>
      </w:pPr>
    </w:p>
    <w:p w14:paraId="0BE38066" w14:textId="77777777" w:rsidR="0006759F" w:rsidRPr="00E01096" w:rsidRDefault="0006759F" w:rsidP="0006759F">
      <w:pPr>
        <w:pStyle w:val="Pagrindinistekstas"/>
        <w:kinsoku w:val="0"/>
        <w:overflowPunct w:val="0"/>
      </w:pPr>
      <w:r>
        <w:t xml:space="preserve">15 mg plėvele dengtos tabletės yra </w:t>
      </w:r>
      <w:r w:rsidRPr="00FE5C45">
        <w:t>raudonos,</w:t>
      </w:r>
      <w:r w:rsidRPr="00FE5C45">
        <w:rPr>
          <w:spacing w:val="-3"/>
        </w:rPr>
        <w:t xml:space="preserve"> </w:t>
      </w:r>
      <w:r w:rsidRPr="00FE5C45">
        <w:t>apvalios,</w:t>
      </w:r>
      <w:r w:rsidRPr="00FE5C45">
        <w:rPr>
          <w:spacing w:val="-4"/>
        </w:rPr>
        <w:t xml:space="preserve"> </w:t>
      </w:r>
      <w:r w:rsidRPr="00FE5C45">
        <w:t>abipus</w:t>
      </w:r>
      <w:r w:rsidRPr="00FE5C45">
        <w:rPr>
          <w:spacing w:val="-4"/>
        </w:rPr>
        <w:t xml:space="preserve"> </w:t>
      </w:r>
      <w:r w:rsidRPr="00FE5C45">
        <w:t>išgaubtos</w:t>
      </w:r>
      <w:r w:rsidRPr="00FE5C45">
        <w:rPr>
          <w:spacing w:val="-4"/>
        </w:rPr>
        <w:t xml:space="preserve"> plėvele dengtos </w:t>
      </w:r>
      <w:r w:rsidRPr="00FE5C45">
        <w:t>tabletės, kurių skersmuo yra maždaug</w:t>
      </w:r>
      <w:r w:rsidRPr="00FE5C45">
        <w:rPr>
          <w:spacing w:val="-3"/>
        </w:rPr>
        <w:t xml:space="preserve"> </w:t>
      </w:r>
      <w:r w:rsidRPr="00FE5C45">
        <w:t>6 mm.</w:t>
      </w:r>
    </w:p>
    <w:p w14:paraId="31C182C0" w14:textId="77777777" w:rsidR="0006759F" w:rsidRPr="009910A2" w:rsidRDefault="00FE5C45" w:rsidP="0006759F">
      <w:pPr>
        <w:rPr>
          <w:rStyle w:val="Grietas"/>
          <w:b w:val="0"/>
        </w:rPr>
      </w:pPr>
      <w:r>
        <w:rPr>
          <w:rStyle w:val="Grietas"/>
          <w:b w:val="0"/>
        </w:rPr>
        <w:t>Tiekiama</w:t>
      </w:r>
      <w:r w:rsidR="0006759F" w:rsidRPr="00901E5F">
        <w:rPr>
          <w:rStyle w:val="Grietas"/>
          <w:b w:val="0"/>
        </w:rPr>
        <w:t xml:space="preserve"> lizdinėse plokštelėse arba </w:t>
      </w:r>
      <w:proofErr w:type="spellStart"/>
      <w:r w:rsidR="00961956">
        <w:rPr>
          <w:rStyle w:val="Grietas"/>
          <w:b w:val="0"/>
        </w:rPr>
        <w:t>dalomųjų</w:t>
      </w:r>
      <w:proofErr w:type="spellEnd"/>
      <w:r w:rsidR="0006759F" w:rsidRPr="00901E5F">
        <w:rPr>
          <w:rStyle w:val="Grietas"/>
          <w:b w:val="0"/>
        </w:rPr>
        <w:t xml:space="preserve"> lizdin</w:t>
      </w:r>
      <w:r w:rsidR="0006759F">
        <w:rPr>
          <w:rStyle w:val="Grietas"/>
          <w:b w:val="0"/>
        </w:rPr>
        <w:t>ių</w:t>
      </w:r>
      <w:r w:rsidR="0006759F" w:rsidRPr="00901E5F">
        <w:rPr>
          <w:rStyle w:val="Grietas"/>
          <w:b w:val="0"/>
        </w:rPr>
        <w:t xml:space="preserve"> plokštel</w:t>
      </w:r>
      <w:r w:rsidR="0006759F">
        <w:rPr>
          <w:rStyle w:val="Grietas"/>
          <w:b w:val="0"/>
        </w:rPr>
        <w:t>ių pakuotėse</w:t>
      </w:r>
      <w:r w:rsidR="0006759F" w:rsidRPr="00901E5F">
        <w:rPr>
          <w:rStyle w:val="Grietas"/>
          <w:b w:val="0"/>
        </w:rPr>
        <w:t xml:space="preserve">, kuriose yra </w:t>
      </w:r>
      <w:r w:rsidR="0006759F">
        <w:rPr>
          <w:rStyle w:val="Grietas"/>
          <w:b w:val="0"/>
        </w:rPr>
        <w:t>po</w:t>
      </w:r>
      <w:r w:rsidR="0006759F" w:rsidRPr="009910A2">
        <w:rPr>
          <w:rStyle w:val="Grietas"/>
          <w:b w:val="0"/>
        </w:rPr>
        <w:t xml:space="preserve"> </w:t>
      </w:r>
      <w:r w:rsidR="0006759F" w:rsidRPr="005154C4">
        <w:rPr>
          <w:rStyle w:val="Grietas"/>
          <w:b w:val="0"/>
          <w:bCs/>
        </w:rPr>
        <w:t>10, 10</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1, 14, 14</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1, 15, 15</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1, 28, 28</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1, 30, 30</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1, 42, 42</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 xml:space="preserve">1, </w:t>
      </w:r>
      <w:r w:rsidR="008A4076">
        <w:rPr>
          <w:rStyle w:val="Grietas"/>
          <w:b w:val="0"/>
          <w:bCs/>
        </w:rPr>
        <w:t xml:space="preserve">45, 45 x 1, </w:t>
      </w:r>
      <w:r w:rsidR="0006759F" w:rsidRPr="005154C4">
        <w:rPr>
          <w:rStyle w:val="Grietas"/>
          <w:b w:val="0"/>
          <w:bCs/>
        </w:rPr>
        <w:t>56, 56</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1, 98, 98</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 xml:space="preserve">1, 100 </w:t>
      </w:r>
      <w:r w:rsidR="0006759F">
        <w:rPr>
          <w:rStyle w:val="Grietas"/>
          <w:b w:val="0"/>
          <w:bCs/>
        </w:rPr>
        <w:t xml:space="preserve">ir </w:t>
      </w:r>
      <w:r w:rsidR="0006759F" w:rsidRPr="005154C4">
        <w:rPr>
          <w:rStyle w:val="Grietas"/>
          <w:b w:val="0"/>
          <w:bCs/>
        </w:rPr>
        <w:t>100</w:t>
      </w:r>
      <w:r w:rsidR="0006759F">
        <w:rPr>
          <w:rStyle w:val="Grietas"/>
          <w:b w:val="0"/>
          <w:bCs/>
        </w:rPr>
        <w:t xml:space="preserve"> </w:t>
      </w:r>
      <w:r w:rsidR="0006759F" w:rsidRPr="005154C4">
        <w:rPr>
          <w:rStyle w:val="Grietas"/>
          <w:b w:val="0"/>
          <w:bCs/>
        </w:rPr>
        <w:t>x</w:t>
      </w:r>
      <w:r w:rsidR="0006759F">
        <w:rPr>
          <w:rStyle w:val="Grietas"/>
          <w:b w:val="0"/>
          <w:bCs/>
        </w:rPr>
        <w:t xml:space="preserve"> </w:t>
      </w:r>
      <w:r w:rsidR="0006759F" w:rsidRPr="005154C4">
        <w:rPr>
          <w:rStyle w:val="Grietas"/>
          <w:b w:val="0"/>
          <w:bCs/>
        </w:rPr>
        <w:t xml:space="preserve">1 </w:t>
      </w:r>
      <w:r w:rsidR="0006759F">
        <w:rPr>
          <w:rStyle w:val="Grietas"/>
          <w:b w:val="0"/>
        </w:rPr>
        <w:t>plėvele dengtų tablečių</w:t>
      </w:r>
      <w:r w:rsidR="0006759F" w:rsidRPr="009910A2">
        <w:rPr>
          <w:rStyle w:val="Grietas"/>
          <w:b w:val="0"/>
        </w:rPr>
        <w:t>.</w:t>
      </w:r>
    </w:p>
    <w:p w14:paraId="67C1D458" w14:textId="77777777" w:rsidR="0006759F" w:rsidRDefault="0006759F" w:rsidP="0006759F">
      <w:pPr>
        <w:pStyle w:val="Pagrindinistekstas"/>
        <w:kinsoku w:val="0"/>
        <w:overflowPunct w:val="0"/>
      </w:pPr>
    </w:p>
    <w:p w14:paraId="11FC1095" w14:textId="77777777" w:rsidR="008A4076" w:rsidRPr="00E01096" w:rsidRDefault="008A4076" w:rsidP="008A4076">
      <w:pPr>
        <w:pStyle w:val="Pagrindinistekstas"/>
        <w:kinsoku w:val="0"/>
        <w:overflowPunct w:val="0"/>
      </w:pPr>
      <w:r>
        <w:t>20 mg pl</w:t>
      </w:r>
      <w:r w:rsidRPr="008A4076">
        <w:t xml:space="preserve">ėvele dengtos tabletės yra </w:t>
      </w:r>
      <w:r>
        <w:t xml:space="preserve">rudai </w:t>
      </w:r>
      <w:r w:rsidRPr="008A4076">
        <w:t>raudonos,</w:t>
      </w:r>
      <w:r w:rsidRPr="008A4076">
        <w:rPr>
          <w:spacing w:val="-3"/>
        </w:rPr>
        <w:t xml:space="preserve"> </w:t>
      </w:r>
      <w:r w:rsidRPr="008A4076">
        <w:t>apvalios,</w:t>
      </w:r>
      <w:r w:rsidRPr="008A4076">
        <w:rPr>
          <w:spacing w:val="-4"/>
        </w:rPr>
        <w:t xml:space="preserve"> </w:t>
      </w:r>
      <w:r w:rsidRPr="008A4076">
        <w:t>abipus</w:t>
      </w:r>
      <w:r w:rsidRPr="008A4076">
        <w:rPr>
          <w:spacing w:val="-4"/>
        </w:rPr>
        <w:t xml:space="preserve"> </w:t>
      </w:r>
      <w:r w:rsidRPr="008A4076">
        <w:t>išgaubtos</w:t>
      </w:r>
      <w:r w:rsidRPr="008A4076">
        <w:rPr>
          <w:spacing w:val="-4"/>
        </w:rPr>
        <w:t xml:space="preserve"> plėvele dengtos </w:t>
      </w:r>
      <w:r w:rsidRPr="008A4076">
        <w:t>tabletės, kurių skersmuo yra maždaug</w:t>
      </w:r>
      <w:r w:rsidRPr="008A4076">
        <w:rPr>
          <w:spacing w:val="-3"/>
        </w:rPr>
        <w:t xml:space="preserve"> </w:t>
      </w:r>
      <w:r>
        <w:rPr>
          <w:spacing w:val="-3"/>
        </w:rPr>
        <w:t>7</w:t>
      </w:r>
      <w:r w:rsidRPr="008A4076">
        <w:t> mm.</w:t>
      </w:r>
    </w:p>
    <w:p w14:paraId="0E14EB17" w14:textId="77777777" w:rsidR="008A4076" w:rsidRPr="009910A2" w:rsidRDefault="00FE5C45" w:rsidP="008A4076">
      <w:pPr>
        <w:rPr>
          <w:rStyle w:val="Grietas"/>
          <w:b w:val="0"/>
        </w:rPr>
      </w:pPr>
      <w:r>
        <w:rPr>
          <w:rStyle w:val="Grietas"/>
          <w:b w:val="0"/>
        </w:rPr>
        <w:t>Tiekiama</w:t>
      </w:r>
      <w:r w:rsidR="008A4076" w:rsidRPr="00901E5F">
        <w:rPr>
          <w:rStyle w:val="Grietas"/>
          <w:b w:val="0"/>
        </w:rPr>
        <w:t xml:space="preserve"> lizdinėse plokštelėse arba </w:t>
      </w:r>
      <w:proofErr w:type="spellStart"/>
      <w:r w:rsidR="00961956">
        <w:rPr>
          <w:rStyle w:val="Grietas"/>
          <w:b w:val="0"/>
        </w:rPr>
        <w:t>dalomųjų</w:t>
      </w:r>
      <w:proofErr w:type="spellEnd"/>
      <w:r w:rsidR="008A4076" w:rsidRPr="00901E5F">
        <w:rPr>
          <w:rStyle w:val="Grietas"/>
          <w:b w:val="0"/>
        </w:rPr>
        <w:t xml:space="preserve"> lizdin</w:t>
      </w:r>
      <w:r w:rsidR="008A4076">
        <w:rPr>
          <w:rStyle w:val="Grietas"/>
          <w:b w:val="0"/>
        </w:rPr>
        <w:t>ių</w:t>
      </w:r>
      <w:r w:rsidR="008A4076" w:rsidRPr="00901E5F">
        <w:rPr>
          <w:rStyle w:val="Grietas"/>
          <w:b w:val="0"/>
        </w:rPr>
        <w:t xml:space="preserve"> plokštel</w:t>
      </w:r>
      <w:r w:rsidR="008A4076">
        <w:rPr>
          <w:rStyle w:val="Grietas"/>
          <w:b w:val="0"/>
        </w:rPr>
        <w:t>ių pakuotėse</w:t>
      </w:r>
      <w:r w:rsidR="008A4076" w:rsidRPr="00901E5F">
        <w:rPr>
          <w:rStyle w:val="Grietas"/>
          <w:b w:val="0"/>
        </w:rPr>
        <w:t xml:space="preserve">, kuriose yra </w:t>
      </w:r>
      <w:r w:rsidR="008A4076">
        <w:rPr>
          <w:rStyle w:val="Grietas"/>
          <w:b w:val="0"/>
        </w:rPr>
        <w:t>po</w:t>
      </w:r>
      <w:r w:rsidR="008A4076" w:rsidRPr="009910A2">
        <w:rPr>
          <w:rStyle w:val="Grietas"/>
          <w:b w:val="0"/>
        </w:rPr>
        <w:t xml:space="preserve"> </w:t>
      </w:r>
      <w:r w:rsidR="008A4076" w:rsidRPr="005154C4">
        <w:rPr>
          <w:rStyle w:val="Grietas"/>
          <w:b w:val="0"/>
          <w:bCs/>
        </w:rPr>
        <w:t>10, 10</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1, 14, 14</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1, 15, 15</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1, 28, 28</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1, 30, 30</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1, 42, 42</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 xml:space="preserve">1, </w:t>
      </w:r>
      <w:r w:rsidR="00D30032">
        <w:rPr>
          <w:rStyle w:val="Grietas"/>
          <w:b w:val="0"/>
          <w:bCs/>
        </w:rPr>
        <w:t xml:space="preserve">45, 45 x1, </w:t>
      </w:r>
      <w:r w:rsidR="008A4076" w:rsidRPr="005154C4">
        <w:rPr>
          <w:rStyle w:val="Grietas"/>
          <w:b w:val="0"/>
          <w:bCs/>
        </w:rPr>
        <w:t>56, 56</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1, 98, 98</w:t>
      </w:r>
      <w:r w:rsidR="008A4076">
        <w:rPr>
          <w:rStyle w:val="Grietas"/>
          <w:b w:val="0"/>
          <w:bCs/>
        </w:rPr>
        <w:t xml:space="preserve"> </w:t>
      </w:r>
      <w:r w:rsidR="008A4076" w:rsidRPr="005154C4">
        <w:rPr>
          <w:rStyle w:val="Grietas"/>
          <w:b w:val="0"/>
          <w:bCs/>
        </w:rPr>
        <w:t>x</w:t>
      </w:r>
      <w:r w:rsidR="008A4076">
        <w:rPr>
          <w:rStyle w:val="Grietas"/>
          <w:b w:val="0"/>
          <w:bCs/>
        </w:rPr>
        <w:t xml:space="preserve"> </w:t>
      </w:r>
      <w:r w:rsidR="008A4076" w:rsidRPr="005154C4">
        <w:rPr>
          <w:rStyle w:val="Grietas"/>
          <w:b w:val="0"/>
          <w:bCs/>
        </w:rPr>
        <w:t xml:space="preserve">1, 100 </w:t>
      </w:r>
      <w:r w:rsidR="008A4076">
        <w:rPr>
          <w:rStyle w:val="Grietas"/>
          <w:b w:val="0"/>
          <w:bCs/>
        </w:rPr>
        <w:t xml:space="preserve">ir </w:t>
      </w:r>
      <w:r w:rsidR="008A4076" w:rsidRPr="005154C4">
        <w:rPr>
          <w:rStyle w:val="Grietas"/>
          <w:b w:val="0"/>
          <w:bCs/>
        </w:rPr>
        <w:t>100</w:t>
      </w:r>
      <w:r w:rsidR="00D30032">
        <w:rPr>
          <w:rStyle w:val="Grietas"/>
          <w:b w:val="0"/>
          <w:bCs/>
        </w:rPr>
        <w:t> </w:t>
      </w:r>
      <w:r w:rsidR="008A4076" w:rsidRPr="005154C4">
        <w:rPr>
          <w:rStyle w:val="Grietas"/>
          <w:b w:val="0"/>
          <w:bCs/>
        </w:rPr>
        <w:t>x</w:t>
      </w:r>
      <w:r w:rsidR="008A4076">
        <w:rPr>
          <w:rStyle w:val="Grietas"/>
          <w:b w:val="0"/>
          <w:bCs/>
        </w:rPr>
        <w:t xml:space="preserve"> </w:t>
      </w:r>
      <w:r w:rsidR="008A4076" w:rsidRPr="005154C4">
        <w:rPr>
          <w:rStyle w:val="Grietas"/>
          <w:b w:val="0"/>
          <w:bCs/>
        </w:rPr>
        <w:t xml:space="preserve">1 </w:t>
      </w:r>
      <w:r w:rsidR="008A4076">
        <w:rPr>
          <w:rStyle w:val="Grietas"/>
          <w:b w:val="0"/>
        </w:rPr>
        <w:t>plėvele dengtų tablečių</w:t>
      </w:r>
      <w:r w:rsidR="008A4076" w:rsidRPr="009910A2">
        <w:rPr>
          <w:rStyle w:val="Grietas"/>
          <w:b w:val="0"/>
        </w:rPr>
        <w:t>.</w:t>
      </w:r>
    </w:p>
    <w:p w14:paraId="538B855B" w14:textId="77777777" w:rsidR="008A4076" w:rsidRDefault="008A4076" w:rsidP="0006759F">
      <w:pPr>
        <w:pStyle w:val="Pagrindinistekstas"/>
        <w:kinsoku w:val="0"/>
        <w:overflowPunct w:val="0"/>
      </w:pPr>
    </w:p>
    <w:p w14:paraId="2A87D026" w14:textId="77777777" w:rsidR="0006759F" w:rsidRPr="00E01096" w:rsidRDefault="0006759F" w:rsidP="0006759F">
      <w:pPr>
        <w:pStyle w:val="Pagrindinistekstas"/>
        <w:kinsoku w:val="0"/>
        <w:overflowPunct w:val="0"/>
        <w:rPr>
          <w:spacing w:val="-2"/>
        </w:rPr>
      </w:pPr>
      <w:r w:rsidRPr="00E01096">
        <w:t>Gali</w:t>
      </w:r>
      <w:r w:rsidRPr="00E01096">
        <w:rPr>
          <w:spacing w:val="-7"/>
        </w:rPr>
        <w:t xml:space="preserve"> </w:t>
      </w:r>
      <w:r w:rsidRPr="00E01096">
        <w:t>būti</w:t>
      </w:r>
      <w:r w:rsidRPr="00E01096">
        <w:rPr>
          <w:spacing w:val="-6"/>
        </w:rPr>
        <w:t xml:space="preserve"> </w:t>
      </w:r>
      <w:r w:rsidRPr="00E01096">
        <w:t>tiekiamos</w:t>
      </w:r>
      <w:r w:rsidRPr="00E01096">
        <w:rPr>
          <w:spacing w:val="-7"/>
        </w:rPr>
        <w:t xml:space="preserve"> </w:t>
      </w:r>
      <w:r w:rsidRPr="00E01096">
        <w:t>ne</w:t>
      </w:r>
      <w:r w:rsidRPr="00E01096">
        <w:rPr>
          <w:spacing w:val="-7"/>
        </w:rPr>
        <w:t xml:space="preserve"> </w:t>
      </w:r>
      <w:r w:rsidRPr="00E01096">
        <w:t>visų</w:t>
      </w:r>
      <w:r w:rsidRPr="00E01096">
        <w:rPr>
          <w:spacing w:val="-6"/>
        </w:rPr>
        <w:t xml:space="preserve"> </w:t>
      </w:r>
      <w:r w:rsidRPr="00E01096">
        <w:t>dydžių</w:t>
      </w:r>
      <w:r w:rsidRPr="00E01096">
        <w:rPr>
          <w:spacing w:val="-7"/>
        </w:rPr>
        <w:t xml:space="preserve"> </w:t>
      </w:r>
      <w:r w:rsidRPr="00E01096">
        <w:rPr>
          <w:spacing w:val="-2"/>
        </w:rPr>
        <w:t>pakuotės.</w:t>
      </w:r>
    </w:p>
    <w:p w14:paraId="3748FE59" w14:textId="77777777" w:rsidR="0006759F" w:rsidRPr="00E01096" w:rsidRDefault="0006759F" w:rsidP="0006759F">
      <w:pPr>
        <w:pStyle w:val="Pagrindinistekstas"/>
        <w:kinsoku w:val="0"/>
        <w:overflowPunct w:val="0"/>
      </w:pPr>
    </w:p>
    <w:p w14:paraId="06526D2F" w14:textId="77777777" w:rsidR="0006759F" w:rsidRPr="00E01096" w:rsidRDefault="0006759F" w:rsidP="0006759F">
      <w:pPr>
        <w:pStyle w:val="Antrat2"/>
        <w:kinsoku w:val="0"/>
        <w:overflowPunct w:val="0"/>
        <w:ind w:left="0"/>
        <w:rPr>
          <w:spacing w:val="-2"/>
        </w:rPr>
      </w:pPr>
      <w:r w:rsidRPr="00E01096">
        <w:rPr>
          <w:spacing w:val="-2"/>
        </w:rPr>
        <w:t>Registruotojas</w:t>
      </w:r>
      <w:r>
        <w:rPr>
          <w:spacing w:val="-2"/>
        </w:rPr>
        <w:t xml:space="preserve"> ir gamintojas</w:t>
      </w:r>
    </w:p>
    <w:p w14:paraId="2333572D" w14:textId="77777777" w:rsidR="0006759F" w:rsidRPr="00E01096" w:rsidRDefault="0006759F" w:rsidP="0006759F">
      <w:pPr>
        <w:pStyle w:val="Pagrindinistekstas"/>
        <w:kinsoku w:val="0"/>
        <w:overflowPunct w:val="0"/>
        <w:rPr>
          <w:b/>
          <w:bCs/>
        </w:rPr>
      </w:pPr>
    </w:p>
    <w:p w14:paraId="03A42E8C" w14:textId="77777777" w:rsidR="000B3D17" w:rsidRDefault="000B3D17" w:rsidP="000B3D17">
      <w:pPr>
        <w:keepNext/>
        <w:tabs>
          <w:tab w:val="left" w:pos="567"/>
        </w:tabs>
        <w:spacing w:line="260" w:lineRule="exact"/>
        <w:jc w:val="both"/>
        <w:outlineLvl w:val="3"/>
        <w:rPr>
          <w:i/>
          <w:iCs/>
        </w:rPr>
      </w:pPr>
      <w:r>
        <w:rPr>
          <w:i/>
          <w:iCs/>
        </w:rPr>
        <w:t>Registruotojas</w:t>
      </w:r>
    </w:p>
    <w:p w14:paraId="4C9A5221"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STADA Arzneimittel AG</w:t>
      </w:r>
    </w:p>
    <w:p w14:paraId="574D8857"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Stadastrasse 2-18</w:t>
      </w:r>
    </w:p>
    <w:p w14:paraId="54744EF7"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61118 Bad Vilbel</w:t>
      </w:r>
    </w:p>
    <w:p w14:paraId="0D064003"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Vokietija</w:t>
      </w:r>
    </w:p>
    <w:p w14:paraId="43D2643E" w14:textId="77777777" w:rsidR="000B3D17" w:rsidRDefault="000B3D17" w:rsidP="000B3D17">
      <w:pPr>
        <w:keepNext/>
        <w:tabs>
          <w:tab w:val="left" w:pos="567"/>
        </w:tabs>
        <w:spacing w:line="260" w:lineRule="exact"/>
        <w:jc w:val="both"/>
        <w:outlineLvl w:val="3"/>
      </w:pPr>
    </w:p>
    <w:p w14:paraId="795C7E5B" w14:textId="77777777" w:rsidR="00FA695C" w:rsidRPr="00FA695C" w:rsidRDefault="00FA695C" w:rsidP="00FA695C">
      <w:pPr>
        <w:kinsoku w:val="0"/>
        <w:overflowPunct w:val="0"/>
        <w:rPr>
          <w:i/>
          <w:iCs/>
        </w:rPr>
      </w:pPr>
      <w:r w:rsidRPr="00FA695C">
        <w:rPr>
          <w:i/>
          <w:iCs/>
        </w:rPr>
        <w:t>Gamintojai</w:t>
      </w:r>
    </w:p>
    <w:p w14:paraId="6C684F1C" w14:textId="77777777" w:rsidR="00FA695C" w:rsidRPr="00FA695C" w:rsidRDefault="00FA695C" w:rsidP="00FA695C">
      <w:pPr>
        <w:kinsoku w:val="0"/>
        <w:overflowPunct w:val="0"/>
        <w:rPr>
          <w:i/>
          <w:iCs/>
        </w:rPr>
      </w:pPr>
    </w:p>
    <w:p w14:paraId="78AFCE4B" w14:textId="77777777" w:rsidR="00FA695C" w:rsidRPr="00FA695C" w:rsidRDefault="00FA695C" w:rsidP="00FA695C">
      <w:pPr>
        <w:kinsoku w:val="0"/>
        <w:overflowPunct w:val="0"/>
      </w:pPr>
      <w:r w:rsidRPr="00FA695C">
        <w:t xml:space="preserve">STADA </w:t>
      </w:r>
      <w:proofErr w:type="spellStart"/>
      <w:r w:rsidRPr="00FA695C">
        <w:t>Arzneimittel</w:t>
      </w:r>
      <w:proofErr w:type="spellEnd"/>
      <w:r w:rsidRPr="00FA695C">
        <w:t xml:space="preserve"> AG</w:t>
      </w:r>
    </w:p>
    <w:p w14:paraId="0B8A0D75" w14:textId="77777777" w:rsidR="00FA695C" w:rsidRPr="00FA695C" w:rsidRDefault="00FA695C" w:rsidP="00FA695C">
      <w:pPr>
        <w:kinsoku w:val="0"/>
        <w:overflowPunct w:val="0"/>
      </w:pPr>
      <w:proofErr w:type="spellStart"/>
      <w:r w:rsidRPr="00FA695C">
        <w:t>Stadastrasse</w:t>
      </w:r>
      <w:proofErr w:type="spellEnd"/>
      <w:r w:rsidRPr="00FA695C">
        <w:t xml:space="preserve"> 2-18</w:t>
      </w:r>
    </w:p>
    <w:p w14:paraId="4A32FEDF" w14:textId="77777777" w:rsidR="00FA695C" w:rsidRPr="00FA695C" w:rsidRDefault="00FA695C" w:rsidP="00FA695C">
      <w:pPr>
        <w:kinsoku w:val="0"/>
        <w:overflowPunct w:val="0"/>
      </w:pPr>
      <w:r w:rsidRPr="00FA695C">
        <w:t xml:space="preserve">61118 </w:t>
      </w:r>
      <w:proofErr w:type="spellStart"/>
      <w:r w:rsidRPr="00FA695C">
        <w:t>Bad</w:t>
      </w:r>
      <w:proofErr w:type="spellEnd"/>
      <w:r w:rsidRPr="00FA695C">
        <w:t xml:space="preserve"> </w:t>
      </w:r>
      <w:proofErr w:type="spellStart"/>
      <w:r w:rsidRPr="00FA695C">
        <w:t>Vilbel</w:t>
      </w:r>
      <w:proofErr w:type="spellEnd"/>
    </w:p>
    <w:p w14:paraId="216881C9" w14:textId="77777777" w:rsidR="00FA695C" w:rsidRPr="00FA695C" w:rsidRDefault="00FA695C" w:rsidP="00FA695C">
      <w:pPr>
        <w:kinsoku w:val="0"/>
        <w:overflowPunct w:val="0"/>
      </w:pPr>
      <w:r w:rsidRPr="00FA695C">
        <w:t>Vokietija</w:t>
      </w:r>
    </w:p>
    <w:p w14:paraId="4147CE84" w14:textId="77777777" w:rsidR="00FA695C" w:rsidRPr="00FA695C" w:rsidRDefault="00FA695C" w:rsidP="00FA695C">
      <w:pPr>
        <w:kinsoku w:val="0"/>
        <w:overflowPunct w:val="0"/>
      </w:pPr>
    </w:p>
    <w:p w14:paraId="7ACA7744" w14:textId="77777777" w:rsidR="00FA695C" w:rsidRPr="00FA695C" w:rsidRDefault="00FA695C" w:rsidP="00FA695C">
      <w:pPr>
        <w:kinsoku w:val="0"/>
        <w:overflowPunct w:val="0"/>
      </w:pPr>
      <w:r w:rsidRPr="00FA695C">
        <w:t xml:space="preserve">arba </w:t>
      </w:r>
    </w:p>
    <w:p w14:paraId="444E5953" w14:textId="77777777" w:rsidR="00FA695C" w:rsidRPr="00FA695C" w:rsidRDefault="00FA695C" w:rsidP="00FA695C">
      <w:pPr>
        <w:kinsoku w:val="0"/>
        <w:overflowPunct w:val="0"/>
      </w:pPr>
    </w:p>
    <w:p w14:paraId="0CC5951B" w14:textId="77777777" w:rsidR="00FA695C" w:rsidRPr="00FA695C" w:rsidRDefault="00FA695C" w:rsidP="00FA695C">
      <w:pPr>
        <w:kinsoku w:val="0"/>
        <w:overflowPunct w:val="0"/>
      </w:pPr>
      <w:proofErr w:type="spellStart"/>
      <w:r w:rsidRPr="00FA695C">
        <w:t>Laboratorios</w:t>
      </w:r>
      <w:proofErr w:type="spellEnd"/>
      <w:r w:rsidRPr="00FA695C">
        <w:t xml:space="preserve"> </w:t>
      </w:r>
      <w:proofErr w:type="spellStart"/>
      <w:r w:rsidRPr="00FA695C">
        <w:t>Liconsa</w:t>
      </w:r>
      <w:proofErr w:type="spellEnd"/>
      <w:r w:rsidRPr="00FA695C">
        <w:t>, S.A.</w:t>
      </w:r>
    </w:p>
    <w:p w14:paraId="12F5D905" w14:textId="77777777" w:rsidR="00FA695C" w:rsidRPr="00FA695C" w:rsidRDefault="00FA695C" w:rsidP="00FA695C">
      <w:pPr>
        <w:kinsoku w:val="0"/>
        <w:overflowPunct w:val="0"/>
      </w:pPr>
      <w:proofErr w:type="spellStart"/>
      <w:r w:rsidRPr="00FA695C">
        <w:t>Avda</w:t>
      </w:r>
      <w:proofErr w:type="spellEnd"/>
      <w:r w:rsidRPr="00FA695C">
        <w:t xml:space="preserve">. </w:t>
      </w:r>
      <w:proofErr w:type="spellStart"/>
      <w:r w:rsidRPr="00FA695C">
        <w:t>Miralcampo</w:t>
      </w:r>
      <w:proofErr w:type="spellEnd"/>
      <w:r w:rsidRPr="00FA695C">
        <w:t>, Nº 7,</w:t>
      </w:r>
    </w:p>
    <w:p w14:paraId="7C934EBC" w14:textId="77777777" w:rsidR="00FA695C" w:rsidRPr="00FA695C" w:rsidRDefault="00FA695C" w:rsidP="00FA695C">
      <w:pPr>
        <w:kinsoku w:val="0"/>
        <w:overflowPunct w:val="0"/>
      </w:pPr>
      <w:proofErr w:type="spellStart"/>
      <w:r w:rsidRPr="00FA695C">
        <w:t>Polígono</w:t>
      </w:r>
      <w:proofErr w:type="spellEnd"/>
      <w:r w:rsidRPr="00FA695C">
        <w:t xml:space="preserve"> </w:t>
      </w:r>
      <w:proofErr w:type="spellStart"/>
      <w:r w:rsidRPr="00FA695C">
        <w:t>Industrial</w:t>
      </w:r>
      <w:proofErr w:type="spellEnd"/>
      <w:r w:rsidRPr="00FA695C">
        <w:t xml:space="preserve"> </w:t>
      </w:r>
      <w:proofErr w:type="spellStart"/>
      <w:r w:rsidRPr="00FA695C">
        <w:t>Miralcampo</w:t>
      </w:r>
      <w:proofErr w:type="spellEnd"/>
    </w:p>
    <w:p w14:paraId="3A406BCC" w14:textId="77777777" w:rsidR="00FA695C" w:rsidRPr="00FA695C" w:rsidRDefault="00FA695C" w:rsidP="00FA695C">
      <w:pPr>
        <w:kinsoku w:val="0"/>
        <w:overflowPunct w:val="0"/>
      </w:pPr>
      <w:r w:rsidRPr="00FA695C">
        <w:t xml:space="preserve">19200 </w:t>
      </w:r>
      <w:proofErr w:type="spellStart"/>
      <w:r w:rsidRPr="00FA695C">
        <w:t>Azuqueca</w:t>
      </w:r>
      <w:proofErr w:type="spellEnd"/>
      <w:r w:rsidRPr="00FA695C">
        <w:t xml:space="preserve"> de </w:t>
      </w:r>
      <w:proofErr w:type="spellStart"/>
      <w:r w:rsidRPr="00FA695C">
        <w:t>Henares</w:t>
      </w:r>
      <w:proofErr w:type="spellEnd"/>
    </w:p>
    <w:p w14:paraId="5474415B" w14:textId="77777777" w:rsidR="00FA695C" w:rsidRPr="00FA695C" w:rsidRDefault="00FA695C" w:rsidP="00FA695C">
      <w:pPr>
        <w:kinsoku w:val="0"/>
        <w:overflowPunct w:val="0"/>
      </w:pPr>
      <w:proofErr w:type="spellStart"/>
      <w:r w:rsidRPr="00FA695C">
        <w:t>Guadalajara</w:t>
      </w:r>
      <w:proofErr w:type="spellEnd"/>
    </w:p>
    <w:p w14:paraId="0AFC2E82" w14:textId="77777777" w:rsidR="00FA695C" w:rsidRPr="00FA695C" w:rsidRDefault="00FA695C" w:rsidP="00FA695C">
      <w:pPr>
        <w:kinsoku w:val="0"/>
        <w:overflowPunct w:val="0"/>
      </w:pPr>
      <w:r w:rsidRPr="00FA695C">
        <w:t>Ispanija</w:t>
      </w:r>
    </w:p>
    <w:p w14:paraId="0790DAAA" w14:textId="039419A0" w:rsidR="0006759F" w:rsidRDefault="0006759F" w:rsidP="0006759F">
      <w:pPr>
        <w:pStyle w:val="Pagrindinistekstas"/>
        <w:kinsoku w:val="0"/>
        <w:overflowPunct w:val="0"/>
      </w:pPr>
    </w:p>
    <w:p w14:paraId="7CBCDFF8" w14:textId="77777777" w:rsidR="001D76E0" w:rsidRPr="001D76E0" w:rsidRDefault="001D76E0" w:rsidP="001D76E0">
      <w:pPr>
        <w:kinsoku w:val="0"/>
        <w:overflowPunct w:val="0"/>
      </w:pPr>
      <w:r w:rsidRPr="001D76E0">
        <w:t>arba</w:t>
      </w:r>
    </w:p>
    <w:p w14:paraId="74E92188" w14:textId="77777777" w:rsidR="001D76E0" w:rsidRPr="001D76E0" w:rsidRDefault="001D76E0" w:rsidP="001D76E0">
      <w:pPr>
        <w:kinsoku w:val="0"/>
        <w:overflowPunct w:val="0"/>
      </w:pPr>
    </w:p>
    <w:p w14:paraId="2EB842BD" w14:textId="77777777" w:rsidR="001D76E0" w:rsidRPr="001D76E0" w:rsidRDefault="001D76E0" w:rsidP="001D76E0">
      <w:pPr>
        <w:kinsoku w:val="0"/>
        <w:overflowPunct w:val="0"/>
      </w:pPr>
      <w:proofErr w:type="spellStart"/>
      <w:r w:rsidRPr="001D76E0">
        <w:t>Stada</w:t>
      </w:r>
      <w:proofErr w:type="spellEnd"/>
      <w:r w:rsidRPr="001D76E0">
        <w:t xml:space="preserve"> </w:t>
      </w:r>
      <w:proofErr w:type="spellStart"/>
      <w:r w:rsidRPr="001D76E0">
        <w:t>Arzneimittel</w:t>
      </w:r>
      <w:proofErr w:type="spellEnd"/>
      <w:r w:rsidRPr="001D76E0">
        <w:t xml:space="preserve"> </w:t>
      </w:r>
      <w:proofErr w:type="spellStart"/>
      <w:r w:rsidRPr="001D76E0">
        <w:t>GmbH</w:t>
      </w:r>
      <w:proofErr w:type="spellEnd"/>
    </w:p>
    <w:p w14:paraId="6DE50886" w14:textId="77777777" w:rsidR="001D76E0" w:rsidRPr="001D76E0" w:rsidRDefault="001D76E0" w:rsidP="001D76E0">
      <w:pPr>
        <w:kinsoku w:val="0"/>
        <w:overflowPunct w:val="0"/>
      </w:pPr>
      <w:proofErr w:type="spellStart"/>
      <w:r w:rsidRPr="001D76E0">
        <w:t>Muthgasse</w:t>
      </w:r>
      <w:proofErr w:type="spellEnd"/>
      <w:r w:rsidRPr="001D76E0">
        <w:t xml:space="preserve"> 36 </w:t>
      </w:r>
    </w:p>
    <w:p w14:paraId="068501E8" w14:textId="77777777" w:rsidR="001D76E0" w:rsidRPr="001D76E0" w:rsidRDefault="001D76E0" w:rsidP="001D76E0">
      <w:pPr>
        <w:kinsoku w:val="0"/>
        <w:overflowPunct w:val="0"/>
      </w:pPr>
      <w:r w:rsidRPr="001D76E0">
        <w:t xml:space="preserve">AT- 1190 </w:t>
      </w:r>
      <w:proofErr w:type="spellStart"/>
      <w:r w:rsidRPr="001D76E0">
        <w:t>Vienna</w:t>
      </w:r>
      <w:proofErr w:type="spellEnd"/>
    </w:p>
    <w:p w14:paraId="37A6D342" w14:textId="77777777" w:rsidR="001D76E0" w:rsidRPr="001D76E0" w:rsidRDefault="001D76E0" w:rsidP="001D76E0">
      <w:pPr>
        <w:kinsoku w:val="0"/>
        <w:overflowPunct w:val="0"/>
      </w:pPr>
      <w:r w:rsidRPr="001D76E0">
        <w:t>Austrija</w:t>
      </w:r>
    </w:p>
    <w:p w14:paraId="16036ABD" w14:textId="77777777" w:rsidR="001D76E0" w:rsidRPr="001D76E0" w:rsidRDefault="001D76E0" w:rsidP="001D76E0">
      <w:pPr>
        <w:kinsoku w:val="0"/>
        <w:overflowPunct w:val="0"/>
      </w:pPr>
    </w:p>
    <w:p w14:paraId="1C228D62" w14:textId="77777777" w:rsidR="001D76E0" w:rsidRPr="001D76E0" w:rsidRDefault="001D76E0" w:rsidP="001D76E0">
      <w:pPr>
        <w:kinsoku w:val="0"/>
        <w:overflowPunct w:val="0"/>
      </w:pPr>
      <w:r w:rsidRPr="001D76E0">
        <w:t>arba</w:t>
      </w:r>
    </w:p>
    <w:p w14:paraId="7496AF55" w14:textId="77777777" w:rsidR="001D76E0" w:rsidRPr="001D76E0" w:rsidRDefault="001D76E0" w:rsidP="001D76E0">
      <w:pPr>
        <w:kinsoku w:val="0"/>
        <w:overflowPunct w:val="0"/>
      </w:pPr>
    </w:p>
    <w:p w14:paraId="53D13BB3" w14:textId="77777777" w:rsidR="001D76E0" w:rsidRPr="001D76E0" w:rsidRDefault="001D76E0" w:rsidP="001D76E0">
      <w:pPr>
        <w:kinsoku w:val="0"/>
        <w:overflowPunct w:val="0"/>
      </w:pPr>
      <w:proofErr w:type="spellStart"/>
      <w:r w:rsidRPr="001D76E0">
        <w:t>Centrafarm</w:t>
      </w:r>
      <w:proofErr w:type="spellEnd"/>
      <w:r w:rsidRPr="001D76E0">
        <w:t xml:space="preserve"> </w:t>
      </w:r>
      <w:proofErr w:type="spellStart"/>
      <w:r w:rsidRPr="001D76E0">
        <w:t>Services</w:t>
      </w:r>
      <w:proofErr w:type="spellEnd"/>
      <w:r w:rsidRPr="001D76E0">
        <w:t xml:space="preserve"> B.V.</w:t>
      </w:r>
    </w:p>
    <w:p w14:paraId="1CEC2A8E" w14:textId="77777777" w:rsidR="001D76E0" w:rsidRPr="001D76E0" w:rsidRDefault="001D76E0" w:rsidP="001D76E0">
      <w:pPr>
        <w:kinsoku w:val="0"/>
        <w:overflowPunct w:val="0"/>
      </w:pPr>
      <w:r w:rsidRPr="001D76E0">
        <w:t xml:space="preserve">Van de </w:t>
      </w:r>
      <w:proofErr w:type="spellStart"/>
      <w:r w:rsidRPr="001D76E0">
        <w:t>Reijtstraat</w:t>
      </w:r>
      <w:proofErr w:type="spellEnd"/>
      <w:r w:rsidRPr="001D76E0">
        <w:t xml:space="preserve"> 31 E, 4814NE </w:t>
      </w:r>
    </w:p>
    <w:p w14:paraId="2B294BF9" w14:textId="77777777" w:rsidR="001D76E0" w:rsidRPr="001D76E0" w:rsidRDefault="001D76E0" w:rsidP="001D76E0">
      <w:pPr>
        <w:kinsoku w:val="0"/>
        <w:overflowPunct w:val="0"/>
      </w:pPr>
      <w:proofErr w:type="spellStart"/>
      <w:r w:rsidRPr="001D76E0">
        <w:t>Breda</w:t>
      </w:r>
      <w:proofErr w:type="spellEnd"/>
      <w:r w:rsidRPr="001D76E0">
        <w:t xml:space="preserve"> </w:t>
      </w:r>
    </w:p>
    <w:p w14:paraId="6A5466BF" w14:textId="2BAC2681" w:rsidR="001D76E0" w:rsidRPr="001D76E0" w:rsidRDefault="001D76E0" w:rsidP="001D76E0">
      <w:pPr>
        <w:kinsoku w:val="0"/>
        <w:overflowPunct w:val="0"/>
      </w:pPr>
      <w:r w:rsidRPr="001D76E0">
        <w:t>N</w:t>
      </w:r>
      <w:r w:rsidR="00E26505">
        <w:t>yderlandai</w:t>
      </w:r>
    </w:p>
    <w:p w14:paraId="42F69EAE" w14:textId="77777777" w:rsidR="001D76E0" w:rsidRPr="001D76E0" w:rsidRDefault="001D76E0" w:rsidP="001D76E0">
      <w:pPr>
        <w:kinsoku w:val="0"/>
        <w:overflowPunct w:val="0"/>
      </w:pPr>
    </w:p>
    <w:p w14:paraId="0A324544" w14:textId="77777777" w:rsidR="001D76E0" w:rsidRPr="001D76E0" w:rsidRDefault="001D76E0" w:rsidP="001D76E0">
      <w:pPr>
        <w:kinsoku w:val="0"/>
        <w:overflowPunct w:val="0"/>
      </w:pPr>
      <w:r w:rsidRPr="001D76E0">
        <w:t>arba</w:t>
      </w:r>
    </w:p>
    <w:p w14:paraId="45980331" w14:textId="77777777" w:rsidR="001D76E0" w:rsidRPr="001D76E0" w:rsidRDefault="001D76E0" w:rsidP="001D76E0">
      <w:pPr>
        <w:kinsoku w:val="0"/>
        <w:overflowPunct w:val="0"/>
      </w:pPr>
    </w:p>
    <w:p w14:paraId="73BF3F32" w14:textId="77777777" w:rsidR="001D76E0" w:rsidRPr="001D76E0" w:rsidRDefault="001D76E0" w:rsidP="001D76E0">
      <w:pPr>
        <w:kinsoku w:val="0"/>
        <w:overflowPunct w:val="0"/>
      </w:pPr>
      <w:proofErr w:type="spellStart"/>
      <w:r w:rsidRPr="001D76E0">
        <w:t>Clonmel</w:t>
      </w:r>
      <w:proofErr w:type="spellEnd"/>
      <w:r w:rsidRPr="001D76E0">
        <w:t xml:space="preserve"> </w:t>
      </w:r>
      <w:proofErr w:type="spellStart"/>
      <w:r w:rsidRPr="001D76E0">
        <w:t>Healthcare</w:t>
      </w:r>
      <w:proofErr w:type="spellEnd"/>
      <w:r w:rsidRPr="001D76E0">
        <w:t xml:space="preserve"> </w:t>
      </w:r>
      <w:proofErr w:type="spellStart"/>
      <w:r w:rsidRPr="001D76E0">
        <w:t>Limited</w:t>
      </w:r>
      <w:proofErr w:type="spellEnd"/>
    </w:p>
    <w:p w14:paraId="0AE85D8C" w14:textId="77777777" w:rsidR="001D76E0" w:rsidRPr="001D76E0" w:rsidRDefault="001D76E0" w:rsidP="001D76E0">
      <w:pPr>
        <w:kinsoku w:val="0"/>
        <w:overflowPunct w:val="0"/>
      </w:pPr>
      <w:r w:rsidRPr="001D76E0">
        <w:t xml:space="preserve"> 3 </w:t>
      </w:r>
      <w:proofErr w:type="spellStart"/>
      <w:r w:rsidRPr="001D76E0">
        <w:t>Waterford</w:t>
      </w:r>
      <w:proofErr w:type="spellEnd"/>
      <w:r w:rsidRPr="001D76E0">
        <w:t xml:space="preserve"> </w:t>
      </w:r>
      <w:proofErr w:type="spellStart"/>
      <w:r w:rsidRPr="001D76E0">
        <w:t>Road</w:t>
      </w:r>
      <w:proofErr w:type="spellEnd"/>
    </w:p>
    <w:p w14:paraId="0F598B6B" w14:textId="77777777" w:rsidR="001D76E0" w:rsidRPr="001D76E0" w:rsidRDefault="001D76E0" w:rsidP="001D76E0">
      <w:pPr>
        <w:kinsoku w:val="0"/>
        <w:overflowPunct w:val="0"/>
      </w:pPr>
      <w:r w:rsidRPr="001D76E0">
        <w:t xml:space="preserve">IE- E91 D768 </w:t>
      </w:r>
      <w:proofErr w:type="spellStart"/>
      <w:r w:rsidRPr="001D76E0">
        <w:t>Clonmel</w:t>
      </w:r>
      <w:proofErr w:type="spellEnd"/>
    </w:p>
    <w:p w14:paraId="79464D40" w14:textId="280EAF71" w:rsidR="001D76E0" w:rsidRPr="001D76E0" w:rsidRDefault="00E26505" w:rsidP="001D76E0">
      <w:pPr>
        <w:kinsoku w:val="0"/>
        <w:overflowPunct w:val="0"/>
      </w:pPr>
      <w:r>
        <w:t>Airija</w:t>
      </w:r>
    </w:p>
    <w:p w14:paraId="107907DA" w14:textId="77777777" w:rsidR="001706AB" w:rsidRDefault="001706AB" w:rsidP="001706AB">
      <w:pPr>
        <w:pStyle w:val="Pagrindinistekstas"/>
        <w:kinsoku w:val="0"/>
        <w:overflowPunct w:val="0"/>
      </w:pPr>
    </w:p>
    <w:p w14:paraId="77E08B97" w14:textId="37D56463" w:rsidR="001706AB" w:rsidRDefault="001706AB" w:rsidP="001706AB">
      <w:pPr>
        <w:pStyle w:val="Pagrindinistekstas"/>
        <w:kinsoku w:val="0"/>
        <w:overflowPunct w:val="0"/>
      </w:pPr>
      <w:r>
        <w:t>arba</w:t>
      </w:r>
    </w:p>
    <w:p w14:paraId="7C581FFB" w14:textId="77777777" w:rsidR="001706AB" w:rsidRDefault="001706AB" w:rsidP="001706AB">
      <w:pPr>
        <w:pStyle w:val="Pagrindinistekstas"/>
        <w:kinsoku w:val="0"/>
        <w:overflowPunct w:val="0"/>
      </w:pPr>
    </w:p>
    <w:p w14:paraId="5BCFD166" w14:textId="77777777" w:rsidR="001706AB" w:rsidRDefault="001706AB" w:rsidP="001706AB">
      <w:pPr>
        <w:pStyle w:val="Pagrindinistekstas"/>
        <w:kinsoku w:val="0"/>
        <w:overflowPunct w:val="0"/>
      </w:pPr>
      <w:proofErr w:type="spellStart"/>
      <w:r>
        <w:t>Stada</w:t>
      </w:r>
      <w:proofErr w:type="spellEnd"/>
      <w:r>
        <w:t xml:space="preserve"> </w:t>
      </w:r>
      <w:proofErr w:type="spellStart"/>
      <w:r>
        <w:t>Nordic</w:t>
      </w:r>
      <w:proofErr w:type="spellEnd"/>
      <w:r>
        <w:t xml:space="preserve"> </w:t>
      </w:r>
      <w:proofErr w:type="spellStart"/>
      <w:r>
        <w:t>ApS</w:t>
      </w:r>
      <w:proofErr w:type="spellEnd"/>
    </w:p>
    <w:p w14:paraId="4EA12194" w14:textId="77777777" w:rsidR="001706AB" w:rsidRDefault="001706AB" w:rsidP="001706AB">
      <w:pPr>
        <w:pStyle w:val="Pagrindinistekstas"/>
        <w:kinsoku w:val="0"/>
        <w:overflowPunct w:val="0"/>
      </w:pPr>
      <w:proofErr w:type="spellStart"/>
      <w:r>
        <w:t>Marielundvej</w:t>
      </w:r>
      <w:proofErr w:type="spellEnd"/>
      <w:r>
        <w:t xml:space="preserve"> 46a </w:t>
      </w:r>
    </w:p>
    <w:p w14:paraId="1691F758" w14:textId="77777777" w:rsidR="001706AB" w:rsidRDefault="001706AB" w:rsidP="001706AB">
      <w:pPr>
        <w:pStyle w:val="Pagrindinistekstas"/>
        <w:kinsoku w:val="0"/>
        <w:overflowPunct w:val="0"/>
      </w:pPr>
      <w:proofErr w:type="spellStart"/>
      <w:r>
        <w:t>Herlev</w:t>
      </w:r>
      <w:proofErr w:type="spellEnd"/>
      <w:r>
        <w:t xml:space="preserve"> 2730</w:t>
      </w:r>
    </w:p>
    <w:p w14:paraId="78CAB6DE" w14:textId="77777777" w:rsidR="001706AB" w:rsidRDefault="001706AB" w:rsidP="001706AB">
      <w:pPr>
        <w:pStyle w:val="Pagrindinistekstas"/>
        <w:kinsoku w:val="0"/>
        <w:overflowPunct w:val="0"/>
      </w:pPr>
      <w:r>
        <w:t>Danija</w:t>
      </w:r>
    </w:p>
    <w:p w14:paraId="63A7CF30" w14:textId="77777777" w:rsidR="001D76E0" w:rsidRPr="00E01096" w:rsidRDefault="001D76E0" w:rsidP="0006759F">
      <w:pPr>
        <w:pStyle w:val="Pagrindinistekstas"/>
        <w:kinsoku w:val="0"/>
        <w:overflowPunct w:val="0"/>
      </w:pPr>
    </w:p>
    <w:p w14:paraId="5B217064" w14:textId="77777777" w:rsidR="0006759F" w:rsidRPr="00E843B5" w:rsidRDefault="0006759F" w:rsidP="0006759F">
      <w:pPr>
        <w:tabs>
          <w:tab w:val="left" w:pos="567"/>
        </w:tabs>
        <w:ind w:right="-2"/>
      </w:pPr>
      <w:r w:rsidRPr="00E843B5">
        <w:t>Jeigu apie šį vaistą norite sužinoti daugiau, kreipkitės į vietinį registruotojo atstovą</w:t>
      </w:r>
      <w:r>
        <w:t>:</w:t>
      </w:r>
    </w:p>
    <w:p w14:paraId="2CE194DB" w14:textId="77777777" w:rsidR="0006759F" w:rsidRPr="00E843B5" w:rsidRDefault="0006759F" w:rsidP="0006759F">
      <w:pPr>
        <w:tabs>
          <w:tab w:val="left" w:pos="567"/>
        </w:tabs>
      </w:pPr>
    </w:p>
    <w:p w14:paraId="651857F1"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lastRenderedPageBreak/>
        <w:t xml:space="preserve">UAB “STADA </w:t>
      </w:r>
      <w:proofErr w:type="spellStart"/>
      <w:r w:rsidRPr="00E5503B">
        <w:rPr>
          <w:snapToGrid w:val="0"/>
        </w:rPr>
        <w:t>Baltics</w:t>
      </w:r>
      <w:proofErr w:type="spellEnd"/>
      <w:r w:rsidRPr="00E5503B">
        <w:rPr>
          <w:snapToGrid w:val="0"/>
        </w:rPr>
        <w:t>“</w:t>
      </w:r>
    </w:p>
    <w:p w14:paraId="71F2B634"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 xml:space="preserve">A. Goštauto g. 40A </w:t>
      </w:r>
    </w:p>
    <w:p w14:paraId="0744DA30"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LT-03163 Vilnius</w:t>
      </w:r>
    </w:p>
    <w:p w14:paraId="77730920"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Lietuva</w:t>
      </w:r>
    </w:p>
    <w:p w14:paraId="1331F87B"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Tel.: +370 5 260 3926</w:t>
      </w:r>
    </w:p>
    <w:p w14:paraId="7F1630DD" w14:textId="77777777" w:rsidR="000B3D17" w:rsidRDefault="000B3D17" w:rsidP="000B3D17">
      <w:pPr>
        <w:numPr>
          <w:ilvl w:val="12"/>
          <w:numId w:val="0"/>
        </w:numPr>
        <w:tabs>
          <w:tab w:val="left" w:pos="567"/>
        </w:tabs>
        <w:spacing w:line="260" w:lineRule="exact"/>
        <w:ind w:right="-2"/>
        <w:rPr>
          <w:snapToGrid w:val="0"/>
        </w:rPr>
      </w:pPr>
      <w:r w:rsidRPr="00E5503B">
        <w:rPr>
          <w:snapToGrid w:val="0"/>
        </w:rPr>
        <w:t>El. paštas: stada.baltics@stada.com</w:t>
      </w:r>
    </w:p>
    <w:p w14:paraId="115D989B" w14:textId="77777777" w:rsidR="0006759F" w:rsidRPr="00E01096" w:rsidRDefault="0006759F" w:rsidP="0006759F">
      <w:pPr>
        <w:pStyle w:val="Pagrindinistekstas"/>
        <w:kinsoku w:val="0"/>
        <w:overflowPunct w:val="0"/>
        <w:rPr>
          <w:b/>
          <w:bCs/>
        </w:rPr>
      </w:pPr>
    </w:p>
    <w:p w14:paraId="4EB431C6" w14:textId="77777777" w:rsidR="0006759F" w:rsidRPr="00DA0BD6" w:rsidRDefault="0006759F" w:rsidP="0006759F">
      <w:pPr>
        <w:numPr>
          <w:ilvl w:val="12"/>
          <w:numId w:val="0"/>
        </w:numPr>
        <w:tabs>
          <w:tab w:val="left" w:pos="567"/>
        </w:tabs>
        <w:spacing w:line="260" w:lineRule="exact"/>
        <w:ind w:right="-2"/>
      </w:pPr>
      <w:r w:rsidRPr="00DA0BD6">
        <w:rPr>
          <w:b/>
        </w:rPr>
        <w:t>Šis vaistas Europos ekonominės erdvės valstybėse narėse ir Jungtinėje Karalystėje (Šiaurės Airijoje) registruotas tokiais pavadinimais:</w:t>
      </w:r>
    </w:p>
    <w:p w14:paraId="5D64CC79" w14:textId="7C470E92" w:rsidR="0006759F" w:rsidRDefault="0006759F" w:rsidP="009578B5">
      <w:pPr>
        <w:tabs>
          <w:tab w:val="left" w:pos="567"/>
        </w:tabs>
        <w:spacing w:line="260" w:lineRule="exact"/>
        <w:ind w:left="567" w:hanging="567"/>
      </w:pPr>
    </w:p>
    <w:tbl>
      <w:tblPr>
        <w:tblStyle w:val="Lentelstinklelis"/>
        <w:tblW w:w="0" w:type="auto"/>
        <w:tblInd w:w="-5" w:type="dxa"/>
        <w:tblLook w:val="04A0" w:firstRow="1" w:lastRow="0" w:firstColumn="1" w:lastColumn="0" w:noHBand="0" w:noVBand="1"/>
      </w:tblPr>
      <w:tblGrid>
        <w:gridCol w:w="3870"/>
        <w:gridCol w:w="4627"/>
      </w:tblGrid>
      <w:tr w:rsidR="00271CFC" w14:paraId="4F70C484" w14:textId="77777777" w:rsidTr="0063115C">
        <w:tc>
          <w:tcPr>
            <w:tcW w:w="3870" w:type="dxa"/>
          </w:tcPr>
          <w:p w14:paraId="4E2C05EF" w14:textId="77777777" w:rsidR="00271CFC" w:rsidRDefault="00271CFC" w:rsidP="0063115C">
            <w:pPr>
              <w:tabs>
                <w:tab w:val="left" w:pos="567"/>
              </w:tabs>
              <w:spacing w:line="260" w:lineRule="exact"/>
            </w:pPr>
            <w:r>
              <w:t>Švedija, Austrija, Danija, Estija, Islandija, Latvija, Lietuva, Norvegija, Rumunija, Suomija, Vengrija</w:t>
            </w:r>
          </w:p>
        </w:tc>
        <w:tc>
          <w:tcPr>
            <w:tcW w:w="4627" w:type="dxa"/>
          </w:tcPr>
          <w:p w14:paraId="09EC75D3" w14:textId="77777777" w:rsidR="00271CFC" w:rsidRDefault="00271CFC" w:rsidP="0063115C">
            <w:pPr>
              <w:tabs>
                <w:tab w:val="left" w:pos="567"/>
              </w:tabs>
              <w:spacing w:line="260" w:lineRule="exact"/>
            </w:pPr>
            <w:proofErr w:type="spellStart"/>
            <w:r>
              <w:t>Rivaroxaban</w:t>
            </w:r>
            <w:proofErr w:type="spellEnd"/>
            <w:r>
              <w:t xml:space="preserve"> STADA</w:t>
            </w:r>
          </w:p>
        </w:tc>
      </w:tr>
      <w:tr w:rsidR="00271CFC" w14:paraId="15650BB5" w14:textId="77777777" w:rsidTr="0063115C">
        <w:tc>
          <w:tcPr>
            <w:tcW w:w="3870" w:type="dxa"/>
          </w:tcPr>
          <w:p w14:paraId="342FE3E1" w14:textId="77777777" w:rsidR="00271CFC" w:rsidRDefault="00271CFC" w:rsidP="0063115C">
            <w:pPr>
              <w:tabs>
                <w:tab w:val="left" w:pos="567"/>
              </w:tabs>
              <w:spacing w:line="260" w:lineRule="exact"/>
            </w:pPr>
            <w:r>
              <w:t>Airija</w:t>
            </w:r>
          </w:p>
        </w:tc>
        <w:tc>
          <w:tcPr>
            <w:tcW w:w="4627" w:type="dxa"/>
          </w:tcPr>
          <w:p w14:paraId="2C46061B" w14:textId="77777777" w:rsidR="00271CFC" w:rsidRDefault="00271CFC" w:rsidP="0063115C">
            <w:pPr>
              <w:tabs>
                <w:tab w:val="left" w:pos="567"/>
              </w:tabs>
              <w:spacing w:line="260" w:lineRule="exact"/>
            </w:pPr>
            <w:proofErr w:type="spellStart"/>
            <w:r>
              <w:t>Rivaroxaban</w:t>
            </w:r>
            <w:proofErr w:type="spellEnd"/>
            <w:r>
              <w:t xml:space="preserve"> </w:t>
            </w:r>
            <w:proofErr w:type="spellStart"/>
            <w:r>
              <w:t>Clonmel</w:t>
            </w:r>
            <w:proofErr w:type="spellEnd"/>
          </w:p>
        </w:tc>
      </w:tr>
      <w:tr w:rsidR="00271CFC" w14:paraId="54B91859" w14:textId="77777777" w:rsidTr="0063115C">
        <w:tc>
          <w:tcPr>
            <w:tcW w:w="3870" w:type="dxa"/>
          </w:tcPr>
          <w:p w14:paraId="607EE6AF" w14:textId="77777777" w:rsidR="00271CFC" w:rsidRDefault="00271CFC" w:rsidP="0063115C">
            <w:pPr>
              <w:tabs>
                <w:tab w:val="left" w:pos="567"/>
              </w:tabs>
              <w:spacing w:line="260" w:lineRule="exact"/>
            </w:pPr>
            <w:r>
              <w:t>Belgija, Liuksemburgas</w:t>
            </w:r>
          </w:p>
        </w:tc>
        <w:tc>
          <w:tcPr>
            <w:tcW w:w="4627" w:type="dxa"/>
          </w:tcPr>
          <w:p w14:paraId="7F64AFCC" w14:textId="77777777" w:rsidR="00271CFC" w:rsidRDefault="00271CFC" w:rsidP="0063115C">
            <w:pPr>
              <w:tabs>
                <w:tab w:val="left" w:pos="567"/>
              </w:tabs>
              <w:spacing w:line="260" w:lineRule="exact"/>
            </w:pPr>
            <w:proofErr w:type="spellStart"/>
            <w:r>
              <w:t>Rivaroxaban</w:t>
            </w:r>
            <w:proofErr w:type="spellEnd"/>
            <w:r>
              <w:t xml:space="preserve"> EG</w:t>
            </w:r>
          </w:p>
        </w:tc>
      </w:tr>
      <w:tr w:rsidR="00271CFC" w14:paraId="45DC16DE" w14:textId="77777777" w:rsidTr="0063115C">
        <w:tc>
          <w:tcPr>
            <w:tcW w:w="3870" w:type="dxa"/>
          </w:tcPr>
          <w:p w14:paraId="5BE7F642" w14:textId="77777777" w:rsidR="00271CFC" w:rsidRDefault="00271CFC" w:rsidP="0063115C">
            <w:pPr>
              <w:tabs>
                <w:tab w:val="left" w:pos="567"/>
              </w:tabs>
              <w:spacing w:line="260" w:lineRule="exact"/>
            </w:pPr>
            <w:r>
              <w:t>Graikija</w:t>
            </w:r>
          </w:p>
        </w:tc>
        <w:tc>
          <w:tcPr>
            <w:tcW w:w="4627" w:type="dxa"/>
          </w:tcPr>
          <w:p w14:paraId="6CDF1957" w14:textId="77777777" w:rsidR="00271CFC" w:rsidRDefault="00271CFC" w:rsidP="0063115C">
            <w:pPr>
              <w:tabs>
                <w:tab w:val="left" w:pos="567"/>
              </w:tabs>
              <w:spacing w:line="260" w:lineRule="exact"/>
            </w:pPr>
            <w:proofErr w:type="spellStart"/>
            <w:r>
              <w:t>Rivaroxaban</w:t>
            </w:r>
            <w:proofErr w:type="spellEnd"/>
            <w:r>
              <w:t xml:space="preserve"> / </w:t>
            </w:r>
            <w:proofErr w:type="spellStart"/>
            <w:r>
              <w:t>Stada</w:t>
            </w:r>
            <w:proofErr w:type="spellEnd"/>
          </w:p>
        </w:tc>
      </w:tr>
      <w:tr w:rsidR="00271CFC" w14:paraId="54D5C20A" w14:textId="77777777" w:rsidTr="0063115C">
        <w:tc>
          <w:tcPr>
            <w:tcW w:w="3870" w:type="dxa"/>
          </w:tcPr>
          <w:p w14:paraId="27660AA8" w14:textId="77777777" w:rsidR="00271CFC" w:rsidRDefault="00271CFC" w:rsidP="0063115C">
            <w:pPr>
              <w:tabs>
                <w:tab w:val="left" w:pos="567"/>
              </w:tabs>
              <w:spacing w:line="260" w:lineRule="exact"/>
            </w:pPr>
            <w:r>
              <w:t>Nyderlandai</w:t>
            </w:r>
          </w:p>
        </w:tc>
        <w:tc>
          <w:tcPr>
            <w:tcW w:w="4627" w:type="dxa"/>
          </w:tcPr>
          <w:p w14:paraId="10B397DD" w14:textId="77777777" w:rsidR="00271CFC" w:rsidRDefault="00271CFC" w:rsidP="0063115C">
            <w:pPr>
              <w:tabs>
                <w:tab w:val="left" w:pos="567"/>
              </w:tabs>
              <w:spacing w:line="260" w:lineRule="exact"/>
            </w:pPr>
            <w:proofErr w:type="spellStart"/>
            <w:r>
              <w:t>Rivaroxaban</w:t>
            </w:r>
            <w:proofErr w:type="spellEnd"/>
            <w:r>
              <w:t xml:space="preserve"> CF</w:t>
            </w:r>
          </w:p>
        </w:tc>
      </w:tr>
      <w:tr w:rsidR="00271CFC" w14:paraId="1EB3ECFF" w14:textId="77777777" w:rsidTr="0063115C">
        <w:tc>
          <w:tcPr>
            <w:tcW w:w="3870" w:type="dxa"/>
          </w:tcPr>
          <w:p w14:paraId="2781E1C9" w14:textId="77777777" w:rsidR="00271CFC" w:rsidRDefault="00271CFC" w:rsidP="0063115C">
            <w:pPr>
              <w:tabs>
                <w:tab w:val="left" w:pos="567"/>
              </w:tabs>
              <w:spacing w:line="260" w:lineRule="exact"/>
            </w:pPr>
            <w:r>
              <w:t>Portugalija</w:t>
            </w:r>
          </w:p>
        </w:tc>
        <w:tc>
          <w:tcPr>
            <w:tcW w:w="4627" w:type="dxa"/>
          </w:tcPr>
          <w:p w14:paraId="3CBFA1EE" w14:textId="77777777" w:rsidR="00271CFC" w:rsidRDefault="00271CFC" w:rsidP="0063115C">
            <w:pPr>
              <w:tabs>
                <w:tab w:val="left" w:pos="567"/>
              </w:tabs>
              <w:spacing w:line="260" w:lineRule="exact"/>
            </w:pPr>
            <w:proofErr w:type="spellStart"/>
            <w:r>
              <w:t>Rivaroxabano</w:t>
            </w:r>
            <w:proofErr w:type="spellEnd"/>
            <w:r>
              <w:t xml:space="preserve"> </w:t>
            </w:r>
            <w:proofErr w:type="spellStart"/>
            <w:r>
              <w:t>Ciclum</w:t>
            </w:r>
            <w:proofErr w:type="spellEnd"/>
          </w:p>
        </w:tc>
      </w:tr>
      <w:tr w:rsidR="00271CFC" w14:paraId="4163834E" w14:textId="77777777" w:rsidTr="0063115C">
        <w:tc>
          <w:tcPr>
            <w:tcW w:w="3870" w:type="dxa"/>
          </w:tcPr>
          <w:p w14:paraId="7797BBB0" w14:textId="77777777" w:rsidR="00271CFC" w:rsidRDefault="00271CFC" w:rsidP="0063115C">
            <w:pPr>
              <w:tabs>
                <w:tab w:val="left" w:pos="567"/>
              </w:tabs>
              <w:spacing w:line="260" w:lineRule="exact"/>
            </w:pPr>
            <w:r>
              <w:t>Prancūzija</w:t>
            </w:r>
          </w:p>
        </w:tc>
        <w:tc>
          <w:tcPr>
            <w:tcW w:w="4627" w:type="dxa"/>
          </w:tcPr>
          <w:p w14:paraId="130852F7" w14:textId="77777777" w:rsidR="00271CFC" w:rsidRDefault="00271CFC" w:rsidP="0063115C">
            <w:pPr>
              <w:tabs>
                <w:tab w:val="left" w:pos="567"/>
              </w:tabs>
              <w:spacing w:line="260" w:lineRule="exact"/>
            </w:pPr>
            <w:r>
              <w:t>RIVAROXABAN EG</w:t>
            </w:r>
          </w:p>
        </w:tc>
      </w:tr>
      <w:tr w:rsidR="00271CFC" w14:paraId="3117EF50" w14:textId="77777777" w:rsidTr="0063115C">
        <w:tc>
          <w:tcPr>
            <w:tcW w:w="3870" w:type="dxa"/>
          </w:tcPr>
          <w:p w14:paraId="21B11C4F" w14:textId="77777777" w:rsidR="00271CFC" w:rsidRDefault="00271CFC" w:rsidP="0063115C">
            <w:pPr>
              <w:tabs>
                <w:tab w:val="left" w:pos="567"/>
              </w:tabs>
              <w:spacing w:line="260" w:lineRule="exact"/>
            </w:pPr>
            <w:proofErr w:type="spellStart"/>
            <w:r>
              <w:t>Vokietijamm</w:t>
            </w:r>
            <w:proofErr w:type="spellEnd"/>
          </w:p>
        </w:tc>
        <w:tc>
          <w:tcPr>
            <w:tcW w:w="4627" w:type="dxa"/>
          </w:tcPr>
          <w:p w14:paraId="2297B56E" w14:textId="77777777" w:rsidR="00271CFC" w:rsidRDefault="00271CFC" w:rsidP="0063115C">
            <w:pPr>
              <w:tabs>
                <w:tab w:val="left" w:pos="567"/>
              </w:tabs>
              <w:spacing w:line="260" w:lineRule="exact"/>
            </w:pPr>
            <w:proofErr w:type="spellStart"/>
            <w:r>
              <w:t>Rivaroxaban</w:t>
            </w:r>
            <w:proofErr w:type="spellEnd"/>
            <w:r>
              <w:t xml:space="preserve"> AL</w:t>
            </w:r>
          </w:p>
        </w:tc>
      </w:tr>
    </w:tbl>
    <w:p w14:paraId="6D1D42FB" w14:textId="77777777" w:rsidR="00215136" w:rsidRPr="00E843B5" w:rsidRDefault="00215136" w:rsidP="0006759F">
      <w:pPr>
        <w:tabs>
          <w:tab w:val="left" w:pos="567"/>
        </w:tabs>
        <w:spacing w:line="260" w:lineRule="exact"/>
        <w:ind w:left="567" w:hanging="567"/>
      </w:pPr>
    </w:p>
    <w:p w14:paraId="2F848DA5" w14:textId="03B40207" w:rsidR="0006759F" w:rsidRPr="00E843B5" w:rsidRDefault="0006759F" w:rsidP="0006759F">
      <w:pPr>
        <w:numPr>
          <w:ilvl w:val="12"/>
          <w:numId w:val="0"/>
        </w:numPr>
        <w:ind w:right="-2"/>
        <w:rPr>
          <w:b/>
        </w:rPr>
      </w:pPr>
      <w:r w:rsidRPr="00E843B5">
        <w:rPr>
          <w:b/>
        </w:rPr>
        <w:t>Šis pakuotės lapelis paskutinį kartą peržiūrėtas</w:t>
      </w:r>
      <w:r w:rsidR="00120718">
        <w:rPr>
          <w:b/>
        </w:rPr>
        <w:t xml:space="preserve"> </w:t>
      </w:r>
      <w:r w:rsidR="009B2F64">
        <w:rPr>
          <w:b/>
        </w:rPr>
        <w:t>2026-03-19.</w:t>
      </w:r>
    </w:p>
    <w:p w14:paraId="6AA67CA0" w14:textId="77777777" w:rsidR="0006759F" w:rsidRPr="00E01096" w:rsidRDefault="0006759F" w:rsidP="0006759F">
      <w:pPr>
        <w:pStyle w:val="Pagrindinistekstas"/>
        <w:kinsoku w:val="0"/>
        <w:overflowPunct w:val="0"/>
      </w:pPr>
    </w:p>
    <w:p w14:paraId="100803B5" w14:textId="77777777" w:rsidR="0006759F" w:rsidRPr="00E843B5" w:rsidRDefault="0006759F" w:rsidP="0006759F">
      <w:pPr>
        <w:numPr>
          <w:ilvl w:val="12"/>
          <w:numId w:val="0"/>
        </w:numPr>
        <w:ind w:right="-2"/>
        <w:rPr>
          <w:b/>
        </w:rPr>
      </w:pPr>
      <w:r w:rsidRPr="00E843B5">
        <w:rPr>
          <w:b/>
        </w:rPr>
        <w:t>Kiti informacijos šaltiniai</w:t>
      </w:r>
    </w:p>
    <w:p w14:paraId="1E82FAB7" w14:textId="77777777" w:rsidR="0006759F" w:rsidRPr="00E843B5" w:rsidRDefault="0006759F" w:rsidP="0006759F">
      <w:pPr>
        <w:numPr>
          <w:ilvl w:val="12"/>
          <w:numId w:val="0"/>
        </w:numPr>
        <w:tabs>
          <w:tab w:val="left" w:pos="567"/>
        </w:tabs>
        <w:ind w:right="-2"/>
        <w:rPr>
          <w:i/>
        </w:rPr>
      </w:pPr>
    </w:p>
    <w:p w14:paraId="21D90EA8" w14:textId="2BBE8ABB" w:rsidR="0006759F" w:rsidRPr="00E843B5" w:rsidRDefault="0006759F" w:rsidP="0006759F">
      <w:pPr>
        <w:numPr>
          <w:ilvl w:val="12"/>
          <w:numId w:val="0"/>
        </w:numPr>
        <w:tabs>
          <w:tab w:val="left" w:pos="567"/>
        </w:tabs>
        <w:ind w:right="-2"/>
      </w:pPr>
      <w:r w:rsidRPr="00E843B5">
        <w:t>Išsami informacija apie šį vaistą pateikiama Valstybinės vaistų kontrolės tarnybos prie Lietuvos Respublikos sveikatos apsaugos ministerijos tinklalapyje</w:t>
      </w:r>
      <w:r w:rsidRPr="00E843B5">
        <w:rPr>
          <w:i/>
        </w:rPr>
        <w:t xml:space="preserve"> </w:t>
      </w:r>
      <w:r w:rsidR="002E5829" w:rsidRPr="00BE67C3">
        <w:rPr>
          <w:i/>
        </w:rPr>
        <w:t xml:space="preserve"> </w:t>
      </w:r>
      <w:r w:rsidR="002E5829" w:rsidRPr="00BE67C3">
        <w:rPr>
          <w:color w:val="0000EE"/>
          <w:u w:val="single"/>
        </w:rPr>
        <w:t>https://</w:t>
      </w:r>
      <w:r w:rsidR="002E5829" w:rsidRPr="00531616">
        <w:rPr>
          <w:color w:val="0000EE"/>
          <w:u w:val="single"/>
        </w:rPr>
        <w:t>vvkt.</w:t>
      </w:r>
      <w:r w:rsidR="002E5829" w:rsidRPr="00BE67C3">
        <w:rPr>
          <w:color w:val="0000EE"/>
          <w:u w:val="single"/>
        </w:rPr>
        <w:t>lrv.lt/</w:t>
      </w:r>
      <w:r w:rsidR="002E5829" w:rsidRPr="00531616">
        <w:rPr>
          <w:color w:val="0000EE"/>
          <w:u w:val="single"/>
        </w:rPr>
        <w:t>lt/.</w:t>
      </w:r>
    </w:p>
    <w:p w14:paraId="1F140425" w14:textId="77777777" w:rsidR="0006759F" w:rsidRDefault="0006759F" w:rsidP="00E01096">
      <w:pPr>
        <w:pStyle w:val="Pagrindinistekstas"/>
        <w:kinsoku w:val="0"/>
        <w:overflowPunct w:val="0"/>
      </w:pPr>
    </w:p>
    <w:p w14:paraId="5DEFD35C" w14:textId="77777777" w:rsidR="007B55E7" w:rsidRPr="004D24B3" w:rsidRDefault="00B92CF0" w:rsidP="004D24B3">
      <w:pPr>
        <w:pStyle w:val="Pagrindinistekstas"/>
        <w:kinsoku w:val="0"/>
        <w:overflowPunct w:val="0"/>
        <w:jc w:val="center"/>
        <w:rPr>
          <w:b/>
          <w:bCs/>
          <w:spacing w:val="-2"/>
        </w:rPr>
      </w:pPr>
      <w:r>
        <w:br w:type="page"/>
      </w:r>
      <w:r w:rsidR="007B55E7" w:rsidRPr="004D24B3">
        <w:rPr>
          <w:b/>
          <w:bCs/>
        </w:rPr>
        <w:lastRenderedPageBreak/>
        <w:t>Pakuotės</w:t>
      </w:r>
      <w:r w:rsidR="007B55E7" w:rsidRPr="004D24B3">
        <w:rPr>
          <w:b/>
          <w:bCs/>
          <w:spacing w:val="-12"/>
        </w:rPr>
        <w:t xml:space="preserve"> </w:t>
      </w:r>
      <w:r w:rsidR="007B55E7" w:rsidRPr="004D24B3">
        <w:rPr>
          <w:b/>
          <w:bCs/>
        </w:rPr>
        <w:t>lapelis:</w:t>
      </w:r>
      <w:r w:rsidR="007B55E7" w:rsidRPr="004D24B3">
        <w:rPr>
          <w:b/>
          <w:bCs/>
          <w:spacing w:val="-11"/>
        </w:rPr>
        <w:t xml:space="preserve"> </w:t>
      </w:r>
      <w:r w:rsidR="007B55E7" w:rsidRPr="004D24B3">
        <w:rPr>
          <w:b/>
          <w:bCs/>
        </w:rPr>
        <w:t>informacija</w:t>
      </w:r>
      <w:r w:rsidR="007B55E7" w:rsidRPr="004D24B3">
        <w:rPr>
          <w:b/>
          <w:bCs/>
          <w:spacing w:val="-11"/>
        </w:rPr>
        <w:t xml:space="preserve"> </w:t>
      </w:r>
      <w:r w:rsidR="007B55E7" w:rsidRPr="004D24B3">
        <w:rPr>
          <w:b/>
          <w:bCs/>
          <w:spacing w:val="-2"/>
        </w:rPr>
        <w:t>vartotojui</w:t>
      </w:r>
    </w:p>
    <w:p w14:paraId="548C5B0B" w14:textId="77777777" w:rsidR="007B55E7" w:rsidRPr="00E01096" w:rsidRDefault="007B55E7" w:rsidP="004D24B3">
      <w:pPr>
        <w:pStyle w:val="Pagrindinistekstas"/>
        <w:kinsoku w:val="0"/>
        <w:overflowPunct w:val="0"/>
        <w:jc w:val="center"/>
        <w:rPr>
          <w:b/>
          <w:bCs/>
        </w:rPr>
      </w:pPr>
    </w:p>
    <w:p w14:paraId="278DA10B" w14:textId="77777777" w:rsidR="00C752C9" w:rsidRPr="00D10CB8" w:rsidRDefault="00C752C9" w:rsidP="00D10CB8">
      <w:pPr>
        <w:pStyle w:val="Pagrindinistekstas"/>
        <w:kinsoku w:val="0"/>
        <w:overflowPunct w:val="0"/>
        <w:jc w:val="center"/>
        <w:rPr>
          <w:b/>
        </w:rPr>
      </w:pPr>
      <w:proofErr w:type="spellStart"/>
      <w:r w:rsidRPr="00D10CB8">
        <w:rPr>
          <w:b/>
        </w:rPr>
        <w:t>Rivaroxaban</w:t>
      </w:r>
      <w:proofErr w:type="spellEnd"/>
      <w:r w:rsidRPr="00D10CB8">
        <w:rPr>
          <w:b/>
        </w:rPr>
        <w:t xml:space="preserve"> STADA</w:t>
      </w:r>
      <w:r w:rsidRPr="00D10CB8">
        <w:rPr>
          <w:b/>
          <w:spacing w:val="-7"/>
        </w:rPr>
        <w:t xml:space="preserve"> </w:t>
      </w:r>
      <w:r w:rsidRPr="00D10CB8">
        <w:rPr>
          <w:b/>
        </w:rPr>
        <w:t>15 mg</w:t>
      </w:r>
      <w:r w:rsidRPr="00D10CB8">
        <w:rPr>
          <w:b/>
          <w:spacing w:val="-7"/>
        </w:rPr>
        <w:t xml:space="preserve"> + 20 mg </w:t>
      </w:r>
      <w:r w:rsidRPr="00D10CB8">
        <w:rPr>
          <w:b/>
        </w:rPr>
        <w:t>plėvele</w:t>
      </w:r>
      <w:r w:rsidRPr="00D10CB8">
        <w:rPr>
          <w:b/>
          <w:spacing w:val="-8"/>
        </w:rPr>
        <w:t xml:space="preserve"> </w:t>
      </w:r>
      <w:r w:rsidRPr="00D10CB8">
        <w:rPr>
          <w:b/>
        </w:rPr>
        <w:t>dengtos</w:t>
      </w:r>
      <w:r w:rsidRPr="00D10CB8">
        <w:rPr>
          <w:b/>
          <w:spacing w:val="-8"/>
        </w:rPr>
        <w:t xml:space="preserve"> </w:t>
      </w:r>
      <w:r w:rsidRPr="00D10CB8">
        <w:rPr>
          <w:b/>
        </w:rPr>
        <w:t>tabletės</w:t>
      </w:r>
    </w:p>
    <w:p w14:paraId="175A570E" w14:textId="77777777" w:rsidR="007B55E7" w:rsidRPr="00E01096" w:rsidRDefault="007B55E7" w:rsidP="004D24B3">
      <w:pPr>
        <w:pStyle w:val="Pagrindinistekstas"/>
        <w:kinsoku w:val="0"/>
        <w:overflowPunct w:val="0"/>
        <w:jc w:val="center"/>
        <w:rPr>
          <w:b/>
          <w:bCs/>
        </w:rPr>
      </w:pPr>
    </w:p>
    <w:p w14:paraId="7FCA7412" w14:textId="77777777" w:rsidR="004D24B3" w:rsidRDefault="007B55E7" w:rsidP="004D24B3">
      <w:pPr>
        <w:pStyle w:val="Pagrindinistekstas"/>
        <w:kinsoku w:val="0"/>
        <w:overflowPunct w:val="0"/>
        <w:jc w:val="center"/>
        <w:rPr>
          <w:b/>
          <w:bCs/>
        </w:rPr>
      </w:pPr>
      <w:r w:rsidRPr="00E01096">
        <w:rPr>
          <w:b/>
          <w:bCs/>
        </w:rPr>
        <w:t>Pakuotė gydymui pradėti</w:t>
      </w:r>
    </w:p>
    <w:p w14:paraId="14D3DB64" w14:textId="77777777" w:rsidR="004D24B3" w:rsidRDefault="007B55E7" w:rsidP="004D24B3">
      <w:pPr>
        <w:pStyle w:val="Pagrindinistekstas"/>
        <w:kinsoku w:val="0"/>
        <w:overflowPunct w:val="0"/>
        <w:jc w:val="center"/>
      </w:pPr>
      <w:r w:rsidRPr="00E01096">
        <w:t>Neskirta vaikams</w:t>
      </w:r>
    </w:p>
    <w:p w14:paraId="1E9440C1" w14:textId="77777777" w:rsidR="008702A8" w:rsidRDefault="008702A8" w:rsidP="004D24B3">
      <w:pPr>
        <w:pStyle w:val="Pagrindinistekstas"/>
        <w:kinsoku w:val="0"/>
        <w:overflowPunct w:val="0"/>
        <w:jc w:val="center"/>
      </w:pPr>
    </w:p>
    <w:p w14:paraId="3884F325" w14:textId="77777777" w:rsidR="007B55E7" w:rsidRPr="00E01096" w:rsidRDefault="007B55E7" w:rsidP="004D24B3">
      <w:pPr>
        <w:pStyle w:val="Pagrindinistekstas"/>
        <w:kinsoku w:val="0"/>
        <w:overflowPunct w:val="0"/>
        <w:jc w:val="center"/>
      </w:pPr>
      <w:proofErr w:type="spellStart"/>
      <w:r w:rsidRPr="00E01096">
        <w:t>rivaroksabanas</w:t>
      </w:r>
      <w:proofErr w:type="spellEnd"/>
      <w:r w:rsidRPr="00E01096">
        <w:rPr>
          <w:spacing w:val="-14"/>
        </w:rPr>
        <w:t xml:space="preserve"> </w:t>
      </w:r>
      <w:r w:rsidRPr="00E01096">
        <w:t>(</w:t>
      </w:r>
      <w:proofErr w:type="spellStart"/>
      <w:r w:rsidRPr="00E01096">
        <w:rPr>
          <w:i/>
          <w:iCs/>
        </w:rPr>
        <w:t>rivaroxabanum</w:t>
      </w:r>
      <w:proofErr w:type="spellEnd"/>
      <w:r w:rsidRPr="00E01096">
        <w:t>)</w:t>
      </w:r>
    </w:p>
    <w:p w14:paraId="5F70B3C6" w14:textId="77777777" w:rsidR="007B55E7" w:rsidRDefault="007B55E7" w:rsidP="00E01096">
      <w:pPr>
        <w:pStyle w:val="Pagrindinistekstas"/>
        <w:kinsoku w:val="0"/>
        <w:overflowPunct w:val="0"/>
      </w:pPr>
    </w:p>
    <w:p w14:paraId="01AD8AE6" w14:textId="77777777" w:rsidR="007B55E7" w:rsidRPr="00E01096" w:rsidRDefault="007B55E7" w:rsidP="00E01096">
      <w:pPr>
        <w:pStyle w:val="Antrat2"/>
        <w:kinsoku w:val="0"/>
        <w:overflowPunct w:val="0"/>
        <w:ind w:left="0"/>
      </w:pPr>
      <w:r w:rsidRPr="00E01096">
        <w:t>Atidžiai</w:t>
      </w:r>
      <w:r w:rsidRPr="00E01096">
        <w:rPr>
          <w:spacing w:val="-3"/>
        </w:rPr>
        <w:t xml:space="preserve"> </w:t>
      </w:r>
      <w:r w:rsidRPr="00E01096">
        <w:t>perskaitykite</w:t>
      </w:r>
      <w:r w:rsidRPr="00E01096">
        <w:rPr>
          <w:spacing w:val="-4"/>
        </w:rPr>
        <w:t xml:space="preserve"> </w:t>
      </w:r>
      <w:r w:rsidRPr="00E01096">
        <w:t>visą</w:t>
      </w:r>
      <w:r w:rsidRPr="00E01096">
        <w:rPr>
          <w:spacing w:val="-3"/>
        </w:rPr>
        <w:t xml:space="preserve"> </w:t>
      </w:r>
      <w:r w:rsidRPr="00E01096">
        <w:t>šį</w:t>
      </w:r>
      <w:r w:rsidRPr="00E01096">
        <w:rPr>
          <w:spacing w:val="-3"/>
        </w:rPr>
        <w:t xml:space="preserve"> </w:t>
      </w:r>
      <w:r w:rsidRPr="00E01096">
        <w:t>lapelį,</w:t>
      </w:r>
      <w:r w:rsidRPr="00E01096">
        <w:rPr>
          <w:spacing w:val="-3"/>
        </w:rPr>
        <w:t xml:space="preserve"> </w:t>
      </w:r>
      <w:r w:rsidRPr="00E01096">
        <w:t>prieš</w:t>
      </w:r>
      <w:r w:rsidRPr="00E01096">
        <w:rPr>
          <w:spacing w:val="-4"/>
        </w:rPr>
        <w:t xml:space="preserve"> </w:t>
      </w:r>
      <w:r w:rsidRPr="00E01096">
        <w:t>pradėdami</w:t>
      </w:r>
      <w:r w:rsidRPr="00E01096">
        <w:rPr>
          <w:spacing w:val="-3"/>
        </w:rPr>
        <w:t xml:space="preserve"> </w:t>
      </w:r>
      <w:r w:rsidRPr="00E01096">
        <w:t>vartoti</w:t>
      </w:r>
      <w:r w:rsidRPr="00E01096">
        <w:rPr>
          <w:spacing w:val="-3"/>
        </w:rPr>
        <w:t xml:space="preserve"> </w:t>
      </w:r>
      <w:r w:rsidRPr="00E01096">
        <w:t>vaistą,</w:t>
      </w:r>
      <w:r w:rsidRPr="00E01096">
        <w:rPr>
          <w:spacing w:val="-3"/>
        </w:rPr>
        <w:t xml:space="preserve"> </w:t>
      </w:r>
      <w:r w:rsidRPr="00E01096">
        <w:t>nes</w:t>
      </w:r>
      <w:r w:rsidRPr="00E01096">
        <w:rPr>
          <w:spacing w:val="-4"/>
        </w:rPr>
        <w:t xml:space="preserve"> </w:t>
      </w:r>
      <w:r w:rsidRPr="00E01096">
        <w:t>jame</w:t>
      </w:r>
      <w:r w:rsidRPr="00E01096">
        <w:rPr>
          <w:spacing w:val="-4"/>
        </w:rPr>
        <w:t xml:space="preserve"> </w:t>
      </w:r>
      <w:r w:rsidRPr="00E01096">
        <w:t>pateikiama</w:t>
      </w:r>
      <w:r w:rsidRPr="00E01096">
        <w:rPr>
          <w:spacing w:val="-3"/>
        </w:rPr>
        <w:t xml:space="preserve"> </w:t>
      </w:r>
      <w:r w:rsidRPr="00E01096">
        <w:t>Jums svarbi informacija.</w:t>
      </w:r>
    </w:p>
    <w:p w14:paraId="79B65678" w14:textId="77777777" w:rsidR="007B55E7" w:rsidRPr="00E01096" w:rsidRDefault="007B55E7" w:rsidP="008679E7">
      <w:pPr>
        <w:pStyle w:val="Sraopastraipa"/>
        <w:numPr>
          <w:ilvl w:val="0"/>
          <w:numId w:val="4"/>
        </w:numPr>
        <w:tabs>
          <w:tab w:val="left" w:pos="567"/>
          <w:tab w:val="left" w:pos="1468"/>
        </w:tabs>
        <w:kinsoku w:val="0"/>
        <w:overflowPunct w:val="0"/>
        <w:ind w:left="567" w:hanging="567"/>
        <w:rPr>
          <w:spacing w:val="-2"/>
          <w:sz w:val="22"/>
          <w:szCs w:val="22"/>
        </w:rPr>
      </w:pPr>
      <w:r w:rsidRPr="00E01096">
        <w:rPr>
          <w:sz w:val="22"/>
          <w:szCs w:val="22"/>
        </w:rPr>
        <w:t>Neišmeskite</w:t>
      </w:r>
      <w:r w:rsidRPr="00E01096">
        <w:rPr>
          <w:spacing w:val="-7"/>
          <w:sz w:val="22"/>
          <w:szCs w:val="22"/>
        </w:rPr>
        <w:t xml:space="preserve"> </w:t>
      </w:r>
      <w:r w:rsidRPr="00E01096">
        <w:rPr>
          <w:sz w:val="22"/>
          <w:szCs w:val="22"/>
        </w:rPr>
        <w:t>šio</w:t>
      </w:r>
      <w:r w:rsidRPr="00E01096">
        <w:rPr>
          <w:spacing w:val="-7"/>
          <w:sz w:val="22"/>
          <w:szCs w:val="22"/>
        </w:rPr>
        <w:t xml:space="preserve"> </w:t>
      </w:r>
      <w:r w:rsidRPr="00E01096">
        <w:rPr>
          <w:sz w:val="22"/>
          <w:szCs w:val="22"/>
        </w:rPr>
        <w:t>lapelio,</w:t>
      </w:r>
      <w:r w:rsidRPr="00E01096">
        <w:rPr>
          <w:spacing w:val="-6"/>
          <w:sz w:val="22"/>
          <w:szCs w:val="22"/>
        </w:rPr>
        <w:t xml:space="preserve"> </w:t>
      </w:r>
      <w:r w:rsidRPr="00E01096">
        <w:rPr>
          <w:sz w:val="22"/>
          <w:szCs w:val="22"/>
        </w:rPr>
        <w:t>nes</w:t>
      </w:r>
      <w:r w:rsidRPr="00E01096">
        <w:rPr>
          <w:spacing w:val="-7"/>
          <w:sz w:val="22"/>
          <w:szCs w:val="22"/>
        </w:rPr>
        <w:t xml:space="preserve"> </w:t>
      </w:r>
      <w:r w:rsidRPr="00E01096">
        <w:rPr>
          <w:sz w:val="22"/>
          <w:szCs w:val="22"/>
        </w:rPr>
        <w:t>vėl</w:t>
      </w:r>
      <w:r w:rsidRPr="00E01096">
        <w:rPr>
          <w:spacing w:val="-6"/>
          <w:sz w:val="22"/>
          <w:szCs w:val="22"/>
        </w:rPr>
        <w:t xml:space="preserve"> </w:t>
      </w:r>
      <w:r w:rsidRPr="00E01096">
        <w:rPr>
          <w:sz w:val="22"/>
          <w:szCs w:val="22"/>
        </w:rPr>
        <w:t>gali</w:t>
      </w:r>
      <w:r w:rsidRPr="00E01096">
        <w:rPr>
          <w:spacing w:val="-7"/>
          <w:sz w:val="22"/>
          <w:szCs w:val="22"/>
        </w:rPr>
        <w:t xml:space="preserve"> </w:t>
      </w:r>
      <w:r w:rsidRPr="00E01096">
        <w:rPr>
          <w:sz w:val="22"/>
          <w:szCs w:val="22"/>
        </w:rPr>
        <w:t>prireikti</w:t>
      </w:r>
      <w:r w:rsidRPr="00E01096">
        <w:rPr>
          <w:spacing w:val="-6"/>
          <w:sz w:val="22"/>
          <w:szCs w:val="22"/>
        </w:rPr>
        <w:t xml:space="preserve"> </w:t>
      </w:r>
      <w:r w:rsidRPr="00E01096">
        <w:rPr>
          <w:sz w:val="22"/>
          <w:szCs w:val="22"/>
        </w:rPr>
        <w:t>jį</w:t>
      </w:r>
      <w:r w:rsidRPr="00E01096">
        <w:rPr>
          <w:spacing w:val="-6"/>
          <w:sz w:val="22"/>
          <w:szCs w:val="22"/>
        </w:rPr>
        <w:t xml:space="preserve"> </w:t>
      </w:r>
      <w:r w:rsidRPr="00E01096">
        <w:rPr>
          <w:spacing w:val="-2"/>
          <w:sz w:val="22"/>
          <w:szCs w:val="22"/>
        </w:rPr>
        <w:t>perskaityti.</w:t>
      </w:r>
    </w:p>
    <w:p w14:paraId="63202D49" w14:textId="77777777" w:rsidR="007B55E7" w:rsidRPr="00E01096" w:rsidRDefault="007B55E7" w:rsidP="008679E7">
      <w:pPr>
        <w:pStyle w:val="Sraopastraipa"/>
        <w:numPr>
          <w:ilvl w:val="0"/>
          <w:numId w:val="4"/>
        </w:numPr>
        <w:tabs>
          <w:tab w:val="left" w:pos="567"/>
          <w:tab w:val="left" w:pos="1468"/>
        </w:tabs>
        <w:kinsoku w:val="0"/>
        <w:overflowPunct w:val="0"/>
        <w:ind w:left="567" w:hanging="567"/>
        <w:rPr>
          <w:spacing w:val="-2"/>
          <w:sz w:val="22"/>
          <w:szCs w:val="22"/>
        </w:rPr>
      </w:pPr>
      <w:r w:rsidRPr="00E01096">
        <w:rPr>
          <w:sz w:val="22"/>
          <w:szCs w:val="22"/>
        </w:rPr>
        <w:t>Jeigu</w:t>
      </w:r>
      <w:r w:rsidRPr="00E01096">
        <w:rPr>
          <w:spacing w:val="-8"/>
          <w:sz w:val="22"/>
          <w:szCs w:val="22"/>
        </w:rPr>
        <w:t xml:space="preserve"> </w:t>
      </w:r>
      <w:r w:rsidRPr="00E01096">
        <w:rPr>
          <w:sz w:val="22"/>
          <w:szCs w:val="22"/>
        </w:rPr>
        <w:t>kiltų</w:t>
      </w:r>
      <w:r w:rsidRPr="00E01096">
        <w:rPr>
          <w:spacing w:val="-8"/>
          <w:sz w:val="22"/>
          <w:szCs w:val="22"/>
        </w:rPr>
        <w:t xml:space="preserve"> </w:t>
      </w:r>
      <w:r w:rsidRPr="00E01096">
        <w:rPr>
          <w:sz w:val="22"/>
          <w:szCs w:val="22"/>
        </w:rPr>
        <w:t>daugiau</w:t>
      </w:r>
      <w:r w:rsidRPr="00E01096">
        <w:rPr>
          <w:spacing w:val="-8"/>
          <w:sz w:val="22"/>
          <w:szCs w:val="22"/>
        </w:rPr>
        <w:t xml:space="preserve"> </w:t>
      </w:r>
      <w:r w:rsidRPr="00E01096">
        <w:rPr>
          <w:sz w:val="22"/>
          <w:szCs w:val="22"/>
        </w:rPr>
        <w:t>klausimų,</w:t>
      </w:r>
      <w:r w:rsidRPr="00E01096">
        <w:rPr>
          <w:spacing w:val="-7"/>
          <w:sz w:val="22"/>
          <w:szCs w:val="22"/>
        </w:rPr>
        <w:t xml:space="preserve"> </w:t>
      </w:r>
      <w:r w:rsidRPr="00E01096">
        <w:rPr>
          <w:sz w:val="22"/>
          <w:szCs w:val="22"/>
        </w:rPr>
        <w:t>kreipkitės</w:t>
      </w:r>
      <w:r w:rsidRPr="00E01096">
        <w:rPr>
          <w:spacing w:val="-8"/>
          <w:sz w:val="22"/>
          <w:szCs w:val="22"/>
        </w:rPr>
        <w:t xml:space="preserve"> </w:t>
      </w:r>
      <w:r w:rsidRPr="00E01096">
        <w:rPr>
          <w:sz w:val="22"/>
          <w:szCs w:val="22"/>
        </w:rPr>
        <w:t>į</w:t>
      </w:r>
      <w:r w:rsidRPr="00E01096">
        <w:rPr>
          <w:spacing w:val="-8"/>
          <w:sz w:val="22"/>
          <w:szCs w:val="22"/>
        </w:rPr>
        <w:t xml:space="preserve"> </w:t>
      </w:r>
      <w:r w:rsidRPr="00E01096">
        <w:rPr>
          <w:sz w:val="22"/>
          <w:szCs w:val="22"/>
        </w:rPr>
        <w:t>gydytoją</w:t>
      </w:r>
      <w:r w:rsidRPr="00E01096">
        <w:rPr>
          <w:spacing w:val="-8"/>
          <w:sz w:val="22"/>
          <w:szCs w:val="22"/>
        </w:rPr>
        <w:t xml:space="preserve"> </w:t>
      </w:r>
      <w:r w:rsidRPr="00E01096">
        <w:rPr>
          <w:sz w:val="22"/>
          <w:szCs w:val="22"/>
        </w:rPr>
        <w:t>arba</w:t>
      </w:r>
      <w:r w:rsidRPr="00E01096">
        <w:rPr>
          <w:spacing w:val="-9"/>
          <w:sz w:val="22"/>
          <w:szCs w:val="22"/>
        </w:rPr>
        <w:t xml:space="preserve"> </w:t>
      </w:r>
      <w:r w:rsidRPr="00E01096">
        <w:rPr>
          <w:spacing w:val="-2"/>
          <w:sz w:val="22"/>
          <w:szCs w:val="22"/>
        </w:rPr>
        <w:t>vaistininką.</w:t>
      </w:r>
    </w:p>
    <w:p w14:paraId="64762574" w14:textId="77777777" w:rsidR="007B55E7" w:rsidRPr="00E01096" w:rsidRDefault="007B55E7" w:rsidP="008679E7">
      <w:pPr>
        <w:pStyle w:val="Sraopastraipa"/>
        <w:numPr>
          <w:ilvl w:val="0"/>
          <w:numId w:val="4"/>
        </w:numPr>
        <w:tabs>
          <w:tab w:val="left" w:pos="567"/>
          <w:tab w:val="left" w:pos="1468"/>
        </w:tabs>
        <w:kinsoku w:val="0"/>
        <w:overflowPunct w:val="0"/>
        <w:ind w:left="567" w:hanging="567"/>
        <w:rPr>
          <w:sz w:val="22"/>
          <w:szCs w:val="22"/>
        </w:rPr>
      </w:pPr>
      <w:r w:rsidRPr="00E01096">
        <w:rPr>
          <w:sz w:val="22"/>
          <w:szCs w:val="22"/>
        </w:rPr>
        <w:t>Šis</w:t>
      </w:r>
      <w:r w:rsidRPr="00E01096">
        <w:rPr>
          <w:spacing w:val="-4"/>
          <w:sz w:val="22"/>
          <w:szCs w:val="22"/>
        </w:rPr>
        <w:t xml:space="preserve"> </w:t>
      </w:r>
      <w:r w:rsidRPr="00E01096">
        <w:rPr>
          <w:sz w:val="22"/>
          <w:szCs w:val="22"/>
        </w:rPr>
        <w:t>vaistas</w:t>
      </w:r>
      <w:r w:rsidRPr="00E01096">
        <w:rPr>
          <w:spacing w:val="-4"/>
          <w:sz w:val="22"/>
          <w:szCs w:val="22"/>
        </w:rPr>
        <w:t xml:space="preserve"> </w:t>
      </w:r>
      <w:r w:rsidRPr="00E01096">
        <w:rPr>
          <w:sz w:val="22"/>
          <w:szCs w:val="22"/>
        </w:rPr>
        <w:t>skirtas</w:t>
      </w:r>
      <w:r w:rsidRPr="00E01096">
        <w:rPr>
          <w:spacing w:val="-4"/>
          <w:sz w:val="22"/>
          <w:szCs w:val="22"/>
        </w:rPr>
        <w:t xml:space="preserve"> </w:t>
      </w:r>
      <w:r w:rsidRPr="00E01096">
        <w:rPr>
          <w:sz w:val="22"/>
          <w:szCs w:val="22"/>
        </w:rPr>
        <w:t>tik</w:t>
      </w:r>
      <w:r w:rsidRPr="00E01096">
        <w:rPr>
          <w:spacing w:val="-3"/>
          <w:sz w:val="22"/>
          <w:szCs w:val="22"/>
        </w:rPr>
        <w:t xml:space="preserve"> </w:t>
      </w:r>
      <w:r w:rsidRPr="00E01096">
        <w:rPr>
          <w:sz w:val="22"/>
          <w:szCs w:val="22"/>
        </w:rPr>
        <w:t>Jums,</w:t>
      </w:r>
      <w:r w:rsidRPr="00E01096">
        <w:rPr>
          <w:spacing w:val="-3"/>
          <w:sz w:val="22"/>
          <w:szCs w:val="22"/>
        </w:rPr>
        <w:t xml:space="preserve"> </w:t>
      </w:r>
      <w:r w:rsidRPr="00E01096">
        <w:rPr>
          <w:sz w:val="22"/>
          <w:szCs w:val="22"/>
        </w:rPr>
        <w:t>todėl</w:t>
      </w:r>
      <w:r w:rsidRPr="00E01096">
        <w:rPr>
          <w:spacing w:val="-3"/>
          <w:sz w:val="22"/>
          <w:szCs w:val="22"/>
        </w:rPr>
        <w:t xml:space="preserve"> </w:t>
      </w:r>
      <w:r w:rsidRPr="00E01096">
        <w:rPr>
          <w:sz w:val="22"/>
          <w:szCs w:val="22"/>
        </w:rPr>
        <w:t>kitiems</w:t>
      </w:r>
      <w:r w:rsidRPr="00E01096">
        <w:rPr>
          <w:spacing w:val="-4"/>
          <w:sz w:val="22"/>
          <w:szCs w:val="22"/>
        </w:rPr>
        <w:t xml:space="preserve"> </w:t>
      </w:r>
      <w:r w:rsidRPr="00E01096">
        <w:rPr>
          <w:sz w:val="22"/>
          <w:szCs w:val="22"/>
        </w:rPr>
        <w:t>žmonėms</w:t>
      </w:r>
      <w:r w:rsidRPr="00E01096">
        <w:rPr>
          <w:spacing w:val="-4"/>
          <w:sz w:val="22"/>
          <w:szCs w:val="22"/>
        </w:rPr>
        <w:t xml:space="preserve"> </w:t>
      </w:r>
      <w:r w:rsidRPr="00E01096">
        <w:rPr>
          <w:sz w:val="22"/>
          <w:szCs w:val="22"/>
        </w:rPr>
        <w:t>jo</w:t>
      </w:r>
      <w:r w:rsidRPr="00E01096">
        <w:rPr>
          <w:spacing w:val="-3"/>
          <w:sz w:val="22"/>
          <w:szCs w:val="22"/>
        </w:rPr>
        <w:t xml:space="preserve"> </w:t>
      </w:r>
      <w:r w:rsidRPr="00E01096">
        <w:rPr>
          <w:sz w:val="22"/>
          <w:szCs w:val="22"/>
        </w:rPr>
        <w:t>duoti</w:t>
      </w:r>
      <w:r w:rsidRPr="00E01096">
        <w:rPr>
          <w:spacing w:val="-4"/>
          <w:sz w:val="22"/>
          <w:szCs w:val="22"/>
        </w:rPr>
        <w:t xml:space="preserve"> </w:t>
      </w:r>
      <w:r w:rsidRPr="00E01096">
        <w:rPr>
          <w:sz w:val="22"/>
          <w:szCs w:val="22"/>
        </w:rPr>
        <w:t>negalima.</w:t>
      </w:r>
      <w:r w:rsidRPr="00E01096">
        <w:rPr>
          <w:spacing w:val="-3"/>
          <w:sz w:val="22"/>
          <w:szCs w:val="22"/>
        </w:rPr>
        <w:t xml:space="preserve"> </w:t>
      </w:r>
      <w:r w:rsidRPr="00E01096">
        <w:rPr>
          <w:sz w:val="22"/>
          <w:szCs w:val="22"/>
        </w:rPr>
        <w:t>Vaistas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jiems pakenkti (net tiems, kurių ligos požymiai yra tokie patys kaip Jūsų).</w:t>
      </w:r>
    </w:p>
    <w:p w14:paraId="2387CE7A" w14:textId="77777777" w:rsidR="007B55E7" w:rsidRPr="00E01096" w:rsidRDefault="007B55E7" w:rsidP="008679E7">
      <w:pPr>
        <w:pStyle w:val="Sraopastraipa"/>
        <w:numPr>
          <w:ilvl w:val="0"/>
          <w:numId w:val="4"/>
        </w:numPr>
        <w:tabs>
          <w:tab w:val="left" w:pos="567"/>
          <w:tab w:val="left" w:pos="1468"/>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pasireiškė</w:t>
      </w:r>
      <w:r w:rsidRPr="00E01096">
        <w:rPr>
          <w:spacing w:val="-4"/>
          <w:sz w:val="22"/>
          <w:szCs w:val="22"/>
        </w:rPr>
        <w:t xml:space="preserve"> </w:t>
      </w:r>
      <w:r w:rsidRPr="00E01096">
        <w:rPr>
          <w:sz w:val="22"/>
          <w:szCs w:val="22"/>
        </w:rPr>
        <w:t>šalutinis</w:t>
      </w:r>
      <w:r w:rsidRPr="00E01096">
        <w:rPr>
          <w:spacing w:val="-4"/>
          <w:sz w:val="22"/>
          <w:szCs w:val="22"/>
        </w:rPr>
        <w:t xml:space="preserve"> </w:t>
      </w:r>
      <w:r w:rsidRPr="00E01096">
        <w:rPr>
          <w:sz w:val="22"/>
          <w:szCs w:val="22"/>
        </w:rPr>
        <w:t>poveikis</w:t>
      </w:r>
      <w:r w:rsidRPr="00E01096">
        <w:rPr>
          <w:spacing w:val="-4"/>
          <w:sz w:val="22"/>
          <w:szCs w:val="22"/>
        </w:rPr>
        <w:t xml:space="preserve"> </w:t>
      </w:r>
      <w:r w:rsidRPr="00E01096">
        <w:rPr>
          <w:sz w:val="22"/>
          <w:szCs w:val="22"/>
        </w:rPr>
        <w:t>(net</w:t>
      </w:r>
      <w:r w:rsidRPr="00E01096">
        <w:rPr>
          <w:spacing w:val="-3"/>
          <w:sz w:val="22"/>
          <w:szCs w:val="22"/>
        </w:rPr>
        <w:t xml:space="preserve"> </w:t>
      </w:r>
      <w:r w:rsidRPr="00E01096">
        <w:rPr>
          <w:sz w:val="22"/>
          <w:szCs w:val="22"/>
        </w:rPr>
        <w:t>jeigu</w:t>
      </w:r>
      <w:r w:rsidRPr="00E01096">
        <w:rPr>
          <w:spacing w:val="-3"/>
          <w:sz w:val="22"/>
          <w:szCs w:val="22"/>
        </w:rPr>
        <w:t xml:space="preserve"> </w:t>
      </w:r>
      <w:r w:rsidRPr="00E01096">
        <w:rPr>
          <w:sz w:val="22"/>
          <w:szCs w:val="22"/>
        </w:rPr>
        <w:t>jis</w:t>
      </w:r>
      <w:r w:rsidRPr="00E01096">
        <w:rPr>
          <w:spacing w:val="-4"/>
          <w:sz w:val="22"/>
          <w:szCs w:val="22"/>
        </w:rPr>
        <w:t xml:space="preserve"> </w:t>
      </w:r>
      <w:r w:rsidRPr="00E01096">
        <w:rPr>
          <w:sz w:val="22"/>
          <w:szCs w:val="22"/>
        </w:rPr>
        <w:t>šiame</w:t>
      </w:r>
      <w:r w:rsidRPr="00E01096">
        <w:rPr>
          <w:spacing w:val="-2"/>
          <w:sz w:val="22"/>
          <w:szCs w:val="22"/>
        </w:rPr>
        <w:t xml:space="preserve"> </w:t>
      </w:r>
      <w:r w:rsidRPr="00E01096">
        <w:rPr>
          <w:sz w:val="22"/>
          <w:szCs w:val="22"/>
        </w:rPr>
        <w:t>lapelyje</w:t>
      </w:r>
      <w:r w:rsidRPr="00E01096">
        <w:rPr>
          <w:spacing w:val="-4"/>
          <w:sz w:val="22"/>
          <w:szCs w:val="22"/>
        </w:rPr>
        <w:t xml:space="preserve"> </w:t>
      </w:r>
      <w:r w:rsidRPr="00E01096">
        <w:rPr>
          <w:sz w:val="22"/>
          <w:szCs w:val="22"/>
        </w:rPr>
        <w:t>nenurodytas),</w:t>
      </w:r>
      <w:r w:rsidRPr="00E01096">
        <w:rPr>
          <w:spacing w:val="-3"/>
          <w:sz w:val="22"/>
          <w:szCs w:val="22"/>
        </w:rPr>
        <w:t xml:space="preserve"> </w:t>
      </w:r>
      <w:r w:rsidRPr="00E01096">
        <w:rPr>
          <w:sz w:val="22"/>
          <w:szCs w:val="22"/>
        </w:rPr>
        <w:t>kreipkitės</w:t>
      </w:r>
      <w:r w:rsidRPr="00E01096">
        <w:rPr>
          <w:spacing w:val="-4"/>
          <w:sz w:val="22"/>
          <w:szCs w:val="22"/>
        </w:rPr>
        <w:t xml:space="preserve"> </w:t>
      </w:r>
      <w:r w:rsidRPr="00E01096">
        <w:rPr>
          <w:sz w:val="22"/>
          <w:szCs w:val="22"/>
        </w:rPr>
        <w:t>į gydytoją arba vaistininką. Žr. 4</w:t>
      </w:r>
      <w:r w:rsidR="004D24B3">
        <w:rPr>
          <w:sz w:val="22"/>
          <w:szCs w:val="22"/>
        </w:rPr>
        <w:t> </w:t>
      </w:r>
      <w:r w:rsidRPr="00E01096">
        <w:rPr>
          <w:sz w:val="22"/>
          <w:szCs w:val="22"/>
        </w:rPr>
        <w:t>skyrių.</w:t>
      </w:r>
    </w:p>
    <w:p w14:paraId="2C08D10C" w14:textId="77777777" w:rsidR="007B55E7" w:rsidRPr="00E01096" w:rsidRDefault="007B55E7" w:rsidP="00E01096">
      <w:pPr>
        <w:pStyle w:val="Pagrindinistekstas"/>
        <w:kinsoku w:val="0"/>
        <w:overflowPunct w:val="0"/>
      </w:pPr>
    </w:p>
    <w:p w14:paraId="69489213" w14:textId="77777777" w:rsidR="007B55E7" w:rsidRDefault="007B55E7" w:rsidP="00E01096">
      <w:pPr>
        <w:pStyle w:val="Antrat2"/>
        <w:kinsoku w:val="0"/>
        <w:overflowPunct w:val="0"/>
        <w:ind w:left="0"/>
        <w:rPr>
          <w:spacing w:val="-2"/>
        </w:rPr>
      </w:pPr>
      <w:r w:rsidRPr="00E01096">
        <w:t>Apie</w:t>
      </w:r>
      <w:r w:rsidRPr="00E01096">
        <w:rPr>
          <w:spacing w:val="-8"/>
        </w:rPr>
        <w:t xml:space="preserve"> </w:t>
      </w:r>
      <w:r w:rsidRPr="00E01096">
        <w:t>ką</w:t>
      </w:r>
      <w:r w:rsidRPr="00E01096">
        <w:rPr>
          <w:spacing w:val="-6"/>
        </w:rPr>
        <w:t xml:space="preserve"> </w:t>
      </w:r>
      <w:r w:rsidRPr="00E01096">
        <w:t>rašoma</w:t>
      </w:r>
      <w:r w:rsidRPr="00E01096">
        <w:rPr>
          <w:spacing w:val="-6"/>
        </w:rPr>
        <w:t xml:space="preserve"> </w:t>
      </w:r>
      <w:r w:rsidRPr="00E01096">
        <w:t>šiame</w:t>
      </w:r>
      <w:r w:rsidRPr="00E01096">
        <w:rPr>
          <w:spacing w:val="-8"/>
        </w:rPr>
        <w:t xml:space="preserve"> </w:t>
      </w:r>
      <w:r w:rsidRPr="00E01096">
        <w:rPr>
          <w:spacing w:val="-2"/>
        </w:rPr>
        <w:t>lapelyje?</w:t>
      </w:r>
    </w:p>
    <w:p w14:paraId="2018BF24" w14:textId="77777777" w:rsidR="004D24B3" w:rsidRPr="004D24B3" w:rsidRDefault="004D24B3" w:rsidP="004D24B3"/>
    <w:p w14:paraId="7069928E" w14:textId="77777777" w:rsidR="007B55E7" w:rsidRPr="00E01096" w:rsidRDefault="007B55E7" w:rsidP="008679E7">
      <w:pPr>
        <w:pStyle w:val="Sraopastraipa"/>
        <w:numPr>
          <w:ilvl w:val="0"/>
          <w:numId w:val="3"/>
        </w:numPr>
        <w:tabs>
          <w:tab w:val="left" w:pos="567"/>
          <w:tab w:val="left" w:pos="1462"/>
        </w:tabs>
        <w:kinsoku w:val="0"/>
        <w:overflowPunct w:val="0"/>
        <w:ind w:left="0" w:firstLine="0"/>
        <w:rPr>
          <w:spacing w:val="-2"/>
          <w:sz w:val="22"/>
          <w:szCs w:val="22"/>
        </w:rPr>
      </w:pPr>
      <w:r w:rsidRPr="00E01096">
        <w:rPr>
          <w:sz w:val="22"/>
          <w:szCs w:val="22"/>
        </w:rPr>
        <w:t>Kas</w:t>
      </w:r>
      <w:r w:rsidRPr="00E01096">
        <w:rPr>
          <w:spacing w:val="-4"/>
          <w:sz w:val="22"/>
          <w:szCs w:val="22"/>
        </w:rPr>
        <w:t xml:space="preserve"> </w:t>
      </w:r>
      <w:r w:rsidRPr="00E01096">
        <w:rPr>
          <w:sz w:val="22"/>
          <w:szCs w:val="22"/>
        </w:rPr>
        <w:t>yra</w:t>
      </w:r>
      <w:r w:rsidRPr="00E01096">
        <w:rPr>
          <w:spacing w:val="-5"/>
          <w:sz w:val="22"/>
          <w:szCs w:val="22"/>
        </w:rPr>
        <w:t xml:space="preserve"> </w:t>
      </w:r>
      <w:proofErr w:type="spellStart"/>
      <w:r w:rsidR="004810D2">
        <w:rPr>
          <w:sz w:val="22"/>
          <w:szCs w:val="22"/>
        </w:rPr>
        <w:t>Rivaroxaban</w:t>
      </w:r>
      <w:proofErr w:type="spellEnd"/>
      <w:r w:rsidR="004810D2">
        <w:rPr>
          <w:sz w:val="22"/>
          <w:szCs w:val="22"/>
        </w:rPr>
        <w:t xml:space="preserve"> STADA</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kam</w:t>
      </w:r>
      <w:r w:rsidRPr="00E01096">
        <w:rPr>
          <w:spacing w:val="-5"/>
          <w:sz w:val="22"/>
          <w:szCs w:val="22"/>
        </w:rPr>
        <w:t xml:space="preserve"> </w:t>
      </w:r>
      <w:r w:rsidRPr="00E01096">
        <w:rPr>
          <w:sz w:val="22"/>
          <w:szCs w:val="22"/>
        </w:rPr>
        <w:t>jis</w:t>
      </w:r>
      <w:r w:rsidRPr="00E01096">
        <w:rPr>
          <w:spacing w:val="-5"/>
          <w:sz w:val="22"/>
          <w:szCs w:val="22"/>
        </w:rPr>
        <w:t xml:space="preserve"> </w:t>
      </w:r>
      <w:r w:rsidRPr="00E01096">
        <w:rPr>
          <w:spacing w:val="-2"/>
          <w:sz w:val="22"/>
          <w:szCs w:val="22"/>
        </w:rPr>
        <w:t>vartojamas</w:t>
      </w:r>
    </w:p>
    <w:p w14:paraId="1D28408F" w14:textId="77777777" w:rsidR="007B55E7" w:rsidRPr="00E01096" w:rsidRDefault="007B55E7" w:rsidP="008679E7">
      <w:pPr>
        <w:pStyle w:val="Sraopastraipa"/>
        <w:numPr>
          <w:ilvl w:val="0"/>
          <w:numId w:val="3"/>
        </w:numPr>
        <w:tabs>
          <w:tab w:val="left" w:pos="567"/>
          <w:tab w:val="left" w:pos="1462"/>
        </w:tabs>
        <w:kinsoku w:val="0"/>
        <w:overflowPunct w:val="0"/>
        <w:ind w:left="0" w:firstLine="0"/>
        <w:rPr>
          <w:spacing w:val="-2"/>
          <w:sz w:val="22"/>
          <w:szCs w:val="22"/>
        </w:rPr>
      </w:pPr>
      <w:r w:rsidRPr="00E01096">
        <w:rPr>
          <w:sz w:val="22"/>
          <w:szCs w:val="22"/>
        </w:rPr>
        <w:t>Kas</w:t>
      </w:r>
      <w:r w:rsidRPr="00E01096">
        <w:rPr>
          <w:spacing w:val="-9"/>
          <w:sz w:val="22"/>
          <w:szCs w:val="22"/>
        </w:rPr>
        <w:t xml:space="preserve"> </w:t>
      </w:r>
      <w:r w:rsidRPr="00E01096">
        <w:rPr>
          <w:sz w:val="22"/>
          <w:szCs w:val="22"/>
        </w:rPr>
        <w:t>žinotina</w:t>
      </w:r>
      <w:r w:rsidRPr="00E01096">
        <w:rPr>
          <w:spacing w:val="-8"/>
          <w:sz w:val="22"/>
          <w:szCs w:val="22"/>
        </w:rPr>
        <w:t xml:space="preserve"> </w:t>
      </w:r>
      <w:r w:rsidRPr="00E01096">
        <w:rPr>
          <w:sz w:val="22"/>
          <w:szCs w:val="22"/>
        </w:rPr>
        <w:t>prieš</w:t>
      </w:r>
      <w:r w:rsidRPr="00E01096">
        <w:rPr>
          <w:spacing w:val="-8"/>
          <w:sz w:val="22"/>
          <w:szCs w:val="22"/>
        </w:rPr>
        <w:t xml:space="preserve"> </w:t>
      </w:r>
      <w:r w:rsidRPr="00E01096">
        <w:rPr>
          <w:sz w:val="22"/>
          <w:szCs w:val="22"/>
        </w:rPr>
        <w:t>vartojant</w:t>
      </w:r>
      <w:r w:rsidRPr="00E01096">
        <w:rPr>
          <w:spacing w:val="-7"/>
          <w:sz w:val="22"/>
          <w:szCs w:val="22"/>
        </w:rPr>
        <w:t xml:space="preserve"> </w:t>
      </w:r>
      <w:proofErr w:type="spellStart"/>
      <w:r w:rsidR="004810D2">
        <w:rPr>
          <w:spacing w:val="-2"/>
          <w:sz w:val="22"/>
          <w:szCs w:val="22"/>
        </w:rPr>
        <w:t>Rivaroxaban</w:t>
      </w:r>
      <w:proofErr w:type="spellEnd"/>
      <w:r w:rsidR="004810D2">
        <w:rPr>
          <w:spacing w:val="-2"/>
          <w:sz w:val="22"/>
          <w:szCs w:val="22"/>
        </w:rPr>
        <w:t xml:space="preserve"> STADA</w:t>
      </w:r>
    </w:p>
    <w:p w14:paraId="2C4161E0" w14:textId="77777777" w:rsidR="007B55E7" w:rsidRPr="00E01096" w:rsidRDefault="007B55E7" w:rsidP="008679E7">
      <w:pPr>
        <w:pStyle w:val="Sraopastraipa"/>
        <w:numPr>
          <w:ilvl w:val="0"/>
          <w:numId w:val="3"/>
        </w:numPr>
        <w:tabs>
          <w:tab w:val="left" w:pos="567"/>
          <w:tab w:val="left" w:pos="1462"/>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vartoti</w:t>
      </w:r>
      <w:r w:rsidRPr="00E01096">
        <w:rPr>
          <w:spacing w:val="-7"/>
          <w:sz w:val="22"/>
          <w:szCs w:val="22"/>
        </w:rPr>
        <w:t xml:space="preserve"> </w:t>
      </w:r>
      <w:proofErr w:type="spellStart"/>
      <w:r w:rsidR="004810D2">
        <w:rPr>
          <w:spacing w:val="-2"/>
          <w:sz w:val="22"/>
          <w:szCs w:val="22"/>
        </w:rPr>
        <w:t>Rivaroxaban</w:t>
      </w:r>
      <w:proofErr w:type="spellEnd"/>
      <w:r w:rsidR="004810D2">
        <w:rPr>
          <w:spacing w:val="-2"/>
          <w:sz w:val="22"/>
          <w:szCs w:val="22"/>
        </w:rPr>
        <w:t xml:space="preserve"> STADA</w:t>
      </w:r>
    </w:p>
    <w:p w14:paraId="6354A37E" w14:textId="77777777" w:rsidR="007B55E7" w:rsidRPr="00E01096" w:rsidRDefault="007B55E7" w:rsidP="008679E7">
      <w:pPr>
        <w:pStyle w:val="Sraopastraipa"/>
        <w:numPr>
          <w:ilvl w:val="0"/>
          <w:numId w:val="3"/>
        </w:numPr>
        <w:tabs>
          <w:tab w:val="left" w:pos="567"/>
          <w:tab w:val="left" w:pos="1463"/>
        </w:tabs>
        <w:kinsoku w:val="0"/>
        <w:overflowPunct w:val="0"/>
        <w:ind w:left="0" w:firstLine="0"/>
        <w:rPr>
          <w:spacing w:val="-2"/>
          <w:sz w:val="22"/>
          <w:szCs w:val="22"/>
        </w:rPr>
      </w:pPr>
      <w:r w:rsidRPr="00E01096">
        <w:rPr>
          <w:sz w:val="22"/>
          <w:szCs w:val="22"/>
        </w:rPr>
        <w:t>Galimas</w:t>
      </w:r>
      <w:r w:rsidRPr="00E01096">
        <w:rPr>
          <w:spacing w:val="-11"/>
          <w:sz w:val="22"/>
          <w:szCs w:val="22"/>
        </w:rPr>
        <w:t xml:space="preserve"> </w:t>
      </w:r>
      <w:r w:rsidRPr="00E01096">
        <w:rPr>
          <w:sz w:val="22"/>
          <w:szCs w:val="22"/>
        </w:rPr>
        <w:t>šalutinis</w:t>
      </w:r>
      <w:r w:rsidRPr="00E01096">
        <w:rPr>
          <w:spacing w:val="-10"/>
          <w:sz w:val="22"/>
          <w:szCs w:val="22"/>
        </w:rPr>
        <w:t xml:space="preserve"> </w:t>
      </w:r>
      <w:r w:rsidRPr="00E01096">
        <w:rPr>
          <w:spacing w:val="-2"/>
          <w:sz w:val="22"/>
          <w:szCs w:val="22"/>
        </w:rPr>
        <w:t>poveikis</w:t>
      </w:r>
    </w:p>
    <w:p w14:paraId="4110FFCD" w14:textId="77777777" w:rsidR="007B55E7" w:rsidRPr="00E01096" w:rsidRDefault="007B55E7" w:rsidP="008679E7">
      <w:pPr>
        <w:pStyle w:val="Sraopastraipa"/>
        <w:numPr>
          <w:ilvl w:val="0"/>
          <w:numId w:val="3"/>
        </w:numPr>
        <w:tabs>
          <w:tab w:val="left" w:pos="567"/>
          <w:tab w:val="left" w:pos="1463"/>
        </w:tabs>
        <w:kinsoku w:val="0"/>
        <w:overflowPunct w:val="0"/>
        <w:ind w:left="0" w:firstLine="0"/>
        <w:rPr>
          <w:spacing w:val="-2"/>
          <w:sz w:val="22"/>
          <w:szCs w:val="22"/>
        </w:rPr>
      </w:pPr>
      <w:r w:rsidRPr="00E01096">
        <w:rPr>
          <w:sz w:val="22"/>
          <w:szCs w:val="22"/>
        </w:rPr>
        <w:t>Kaip</w:t>
      </w:r>
      <w:r w:rsidRPr="00E01096">
        <w:rPr>
          <w:spacing w:val="-7"/>
          <w:sz w:val="22"/>
          <w:szCs w:val="22"/>
        </w:rPr>
        <w:t xml:space="preserve"> </w:t>
      </w:r>
      <w:r w:rsidRPr="00E01096">
        <w:rPr>
          <w:sz w:val="22"/>
          <w:szCs w:val="22"/>
        </w:rPr>
        <w:t>laikyti</w:t>
      </w:r>
      <w:r w:rsidRPr="00E01096">
        <w:rPr>
          <w:spacing w:val="-7"/>
          <w:sz w:val="22"/>
          <w:szCs w:val="22"/>
        </w:rPr>
        <w:t xml:space="preserve"> </w:t>
      </w:r>
      <w:proofErr w:type="spellStart"/>
      <w:r w:rsidR="004810D2">
        <w:rPr>
          <w:spacing w:val="-2"/>
          <w:sz w:val="22"/>
          <w:szCs w:val="22"/>
        </w:rPr>
        <w:t>Rivaroxaban</w:t>
      </w:r>
      <w:proofErr w:type="spellEnd"/>
      <w:r w:rsidR="004810D2">
        <w:rPr>
          <w:spacing w:val="-2"/>
          <w:sz w:val="22"/>
          <w:szCs w:val="22"/>
        </w:rPr>
        <w:t xml:space="preserve"> STADA</w:t>
      </w:r>
    </w:p>
    <w:p w14:paraId="44322BF2" w14:textId="77777777" w:rsidR="007B55E7" w:rsidRPr="00E01096" w:rsidRDefault="007B55E7" w:rsidP="008679E7">
      <w:pPr>
        <w:pStyle w:val="Sraopastraipa"/>
        <w:numPr>
          <w:ilvl w:val="0"/>
          <w:numId w:val="3"/>
        </w:numPr>
        <w:tabs>
          <w:tab w:val="left" w:pos="567"/>
          <w:tab w:val="left" w:pos="1463"/>
        </w:tabs>
        <w:kinsoku w:val="0"/>
        <w:overflowPunct w:val="0"/>
        <w:ind w:left="0" w:firstLine="0"/>
        <w:rPr>
          <w:spacing w:val="-2"/>
          <w:sz w:val="22"/>
          <w:szCs w:val="22"/>
        </w:rPr>
      </w:pPr>
      <w:r w:rsidRPr="00E01096">
        <w:rPr>
          <w:sz w:val="22"/>
          <w:szCs w:val="22"/>
        </w:rPr>
        <w:t>Pakuotės</w:t>
      </w:r>
      <w:r w:rsidRPr="00E01096">
        <w:rPr>
          <w:spacing w:val="-7"/>
          <w:sz w:val="22"/>
          <w:szCs w:val="22"/>
        </w:rPr>
        <w:t xml:space="preserve"> </w:t>
      </w:r>
      <w:r w:rsidRPr="00E01096">
        <w:rPr>
          <w:sz w:val="22"/>
          <w:szCs w:val="22"/>
        </w:rPr>
        <w:t>turinys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kita</w:t>
      </w:r>
      <w:r w:rsidRPr="00E01096">
        <w:rPr>
          <w:spacing w:val="-6"/>
          <w:sz w:val="22"/>
          <w:szCs w:val="22"/>
        </w:rPr>
        <w:t xml:space="preserve"> </w:t>
      </w:r>
      <w:r w:rsidRPr="00E01096">
        <w:rPr>
          <w:spacing w:val="-2"/>
          <w:sz w:val="22"/>
          <w:szCs w:val="22"/>
        </w:rPr>
        <w:t>informacija</w:t>
      </w:r>
    </w:p>
    <w:p w14:paraId="53CCBFE6" w14:textId="77777777" w:rsidR="007B55E7" w:rsidRPr="00E01096" w:rsidRDefault="007B55E7" w:rsidP="00E01096">
      <w:pPr>
        <w:pStyle w:val="Pagrindinistekstas"/>
        <w:kinsoku w:val="0"/>
        <w:overflowPunct w:val="0"/>
      </w:pPr>
    </w:p>
    <w:p w14:paraId="70EAC45A" w14:textId="77777777" w:rsidR="007B55E7" w:rsidRPr="00E01096" w:rsidRDefault="007B55E7" w:rsidP="00E01096">
      <w:pPr>
        <w:pStyle w:val="Pagrindinistekstas"/>
        <w:kinsoku w:val="0"/>
        <w:overflowPunct w:val="0"/>
      </w:pPr>
    </w:p>
    <w:p w14:paraId="797B9CD0" w14:textId="77777777" w:rsidR="007B55E7" w:rsidRPr="00E01096" w:rsidRDefault="007B55E7" w:rsidP="008679E7">
      <w:pPr>
        <w:pStyle w:val="Antrat2"/>
        <w:numPr>
          <w:ilvl w:val="0"/>
          <w:numId w:val="2"/>
        </w:numPr>
        <w:tabs>
          <w:tab w:val="left" w:pos="567"/>
          <w:tab w:val="left" w:pos="1469"/>
        </w:tabs>
        <w:kinsoku w:val="0"/>
        <w:overflowPunct w:val="0"/>
        <w:ind w:left="0" w:firstLine="0"/>
        <w:rPr>
          <w:spacing w:val="-2"/>
        </w:rPr>
      </w:pPr>
      <w:r w:rsidRPr="00E01096">
        <w:t>Kas</w:t>
      </w:r>
      <w:r w:rsidRPr="00E01096">
        <w:rPr>
          <w:spacing w:val="-6"/>
        </w:rPr>
        <w:t xml:space="preserve"> </w:t>
      </w:r>
      <w:r w:rsidRPr="00E01096">
        <w:t>yra</w:t>
      </w:r>
      <w:r w:rsidRPr="00E01096">
        <w:rPr>
          <w:spacing w:val="-4"/>
        </w:rPr>
        <w:t xml:space="preserve"> </w:t>
      </w:r>
      <w:proofErr w:type="spellStart"/>
      <w:r w:rsidR="004810D2">
        <w:t>Rivaroxaban</w:t>
      </w:r>
      <w:proofErr w:type="spellEnd"/>
      <w:r w:rsidR="004810D2">
        <w:t xml:space="preserve"> STADA</w:t>
      </w:r>
      <w:r w:rsidRPr="00E01096">
        <w:rPr>
          <w:spacing w:val="-5"/>
        </w:rPr>
        <w:t xml:space="preserve"> </w:t>
      </w:r>
      <w:r w:rsidRPr="00E01096">
        <w:t>ir</w:t>
      </w:r>
      <w:r w:rsidRPr="00E01096">
        <w:rPr>
          <w:spacing w:val="-5"/>
        </w:rPr>
        <w:t xml:space="preserve"> </w:t>
      </w:r>
      <w:r w:rsidRPr="00E01096">
        <w:t>kam</w:t>
      </w:r>
      <w:r w:rsidRPr="00E01096">
        <w:rPr>
          <w:spacing w:val="-6"/>
        </w:rPr>
        <w:t xml:space="preserve"> </w:t>
      </w:r>
      <w:r w:rsidRPr="00E01096">
        <w:t>jis</w:t>
      </w:r>
      <w:r w:rsidRPr="00E01096">
        <w:rPr>
          <w:spacing w:val="-5"/>
        </w:rPr>
        <w:t xml:space="preserve"> </w:t>
      </w:r>
      <w:r w:rsidRPr="00E01096">
        <w:rPr>
          <w:spacing w:val="-2"/>
        </w:rPr>
        <w:t>vartojamas</w:t>
      </w:r>
    </w:p>
    <w:p w14:paraId="163BDBF7" w14:textId="77777777" w:rsidR="007B55E7" w:rsidRPr="00E01096" w:rsidRDefault="007B55E7" w:rsidP="00E01096">
      <w:pPr>
        <w:pStyle w:val="Pagrindinistekstas"/>
        <w:kinsoku w:val="0"/>
        <w:overflowPunct w:val="0"/>
        <w:rPr>
          <w:b/>
          <w:bCs/>
        </w:rPr>
      </w:pPr>
    </w:p>
    <w:p w14:paraId="117244B6"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11"/>
        </w:rPr>
        <w:t xml:space="preserve"> </w:t>
      </w:r>
      <w:r w:rsidR="007B55E7" w:rsidRPr="00E01096">
        <w:t>sudėtyje</w:t>
      </w:r>
      <w:r w:rsidR="007B55E7" w:rsidRPr="00E01096">
        <w:rPr>
          <w:spacing w:val="-11"/>
        </w:rPr>
        <w:t xml:space="preserve"> </w:t>
      </w:r>
      <w:r w:rsidR="007B55E7" w:rsidRPr="00E01096">
        <w:t>yra</w:t>
      </w:r>
      <w:r w:rsidR="007B55E7" w:rsidRPr="00E01096">
        <w:rPr>
          <w:spacing w:val="-11"/>
        </w:rPr>
        <w:t xml:space="preserve"> </w:t>
      </w:r>
      <w:r w:rsidR="007B55E7" w:rsidRPr="00E01096">
        <w:t>veikliosios</w:t>
      </w:r>
      <w:r w:rsidR="007B55E7" w:rsidRPr="00E01096">
        <w:rPr>
          <w:spacing w:val="-12"/>
        </w:rPr>
        <w:t xml:space="preserve"> </w:t>
      </w:r>
      <w:r w:rsidR="007B55E7" w:rsidRPr="00E01096">
        <w:t>medžiagos</w:t>
      </w:r>
      <w:r w:rsidR="007B55E7" w:rsidRPr="00E01096">
        <w:rPr>
          <w:spacing w:val="-11"/>
        </w:rPr>
        <w:t xml:space="preserve"> </w:t>
      </w:r>
      <w:proofErr w:type="spellStart"/>
      <w:r w:rsidR="007B55E7" w:rsidRPr="00E01096">
        <w:t>rivaroksabano</w:t>
      </w:r>
      <w:proofErr w:type="spellEnd"/>
      <w:r w:rsidR="007B55E7" w:rsidRPr="00E01096">
        <w:t>.</w:t>
      </w:r>
      <w:r w:rsidR="007B55E7" w:rsidRPr="00E01096">
        <w:rPr>
          <w:spacing w:val="-10"/>
        </w:rPr>
        <w:t xml:space="preserve"> </w:t>
      </w:r>
      <w:r w:rsidR="007B55E7" w:rsidRPr="00E01096">
        <w:t>Jis</w:t>
      </w:r>
      <w:r w:rsidR="007B55E7" w:rsidRPr="00E01096">
        <w:rPr>
          <w:spacing w:val="-12"/>
        </w:rPr>
        <w:t xml:space="preserve"> </w:t>
      </w:r>
      <w:r w:rsidR="007B55E7" w:rsidRPr="00E01096">
        <w:t>vartojamas</w:t>
      </w:r>
      <w:r w:rsidR="007B55E7" w:rsidRPr="00E01096">
        <w:rPr>
          <w:spacing w:val="-10"/>
        </w:rPr>
        <w:t xml:space="preserve"> </w:t>
      </w:r>
      <w:r w:rsidR="007B55E7" w:rsidRPr="00E01096">
        <w:rPr>
          <w:spacing w:val="-2"/>
        </w:rPr>
        <w:t>suaugusie</w:t>
      </w:r>
      <w:r w:rsidR="003E73FA">
        <w:rPr>
          <w:spacing w:val="-2"/>
        </w:rPr>
        <w:t>sie</w:t>
      </w:r>
      <w:r w:rsidR="007B55E7" w:rsidRPr="00E01096">
        <w:rPr>
          <w:spacing w:val="-2"/>
        </w:rPr>
        <w:t>ms:</w:t>
      </w:r>
    </w:p>
    <w:p w14:paraId="67C2B383" w14:textId="77777777" w:rsidR="007B55E7" w:rsidRPr="00E01096" w:rsidRDefault="007B55E7" w:rsidP="006F0D73">
      <w:pPr>
        <w:pStyle w:val="Sraopastraipa"/>
        <w:numPr>
          <w:ilvl w:val="1"/>
          <w:numId w:val="87"/>
        </w:numPr>
        <w:tabs>
          <w:tab w:val="left" w:pos="1469"/>
        </w:tabs>
        <w:kinsoku w:val="0"/>
        <w:overflowPunct w:val="0"/>
        <w:ind w:left="567" w:hanging="567"/>
        <w:rPr>
          <w:color w:val="000000"/>
          <w:sz w:val="22"/>
          <w:szCs w:val="22"/>
        </w:rPr>
      </w:pP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kojų</w:t>
      </w:r>
      <w:r w:rsidRPr="00E01096">
        <w:rPr>
          <w:spacing w:val="-3"/>
          <w:sz w:val="22"/>
          <w:szCs w:val="22"/>
        </w:rPr>
        <w:t xml:space="preserve"> </w:t>
      </w:r>
      <w:r w:rsidRPr="00E01096">
        <w:rPr>
          <w:sz w:val="22"/>
          <w:szCs w:val="22"/>
        </w:rPr>
        <w:t>venose</w:t>
      </w:r>
      <w:r w:rsidRPr="00E01096">
        <w:rPr>
          <w:spacing w:val="-5"/>
          <w:sz w:val="22"/>
          <w:szCs w:val="22"/>
        </w:rPr>
        <w:t xml:space="preserve"> </w:t>
      </w:r>
      <w:r w:rsidRPr="00E01096">
        <w:rPr>
          <w:sz w:val="22"/>
          <w:szCs w:val="22"/>
        </w:rPr>
        <w:t>(giliųjų</w:t>
      </w:r>
      <w:r w:rsidRPr="00E01096">
        <w:rPr>
          <w:spacing w:val="-4"/>
          <w:sz w:val="22"/>
          <w:szCs w:val="22"/>
        </w:rPr>
        <w:t xml:space="preserve"> </w:t>
      </w:r>
      <w:r w:rsidRPr="00E01096">
        <w:rPr>
          <w:sz w:val="22"/>
          <w:szCs w:val="22"/>
        </w:rPr>
        <w:t>venų</w:t>
      </w:r>
      <w:r w:rsidRPr="00E01096">
        <w:rPr>
          <w:spacing w:val="-4"/>
          <w:sz w:val="22"/>
          <w:szCs w:val="22"/>
        </w:rPr>
        <w:t xml:space="preserve"> </w:t>
      </w:r>
      <w:r w:rsidRPr="00E01096">
        <w:rPr>
          <w:sz w:val="22"/>
          <w:szCs w:val="22"/>
        </w:rPr>
        <w:t>trombozės)</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plaučių</w:t>
      </w:r>
      <w:r w:rsidRPr="00E01096">
        <w:rPr>
          <w:spacing w:val="-3"/>
          <w:sz w:val="22"/>
          <w:szCs w:val="22"/>
        </w:rPr>
        <w:t xml:space="preserve"> </w:t>
      </w:r>
      <w:r w:rsidRPr="00E01096">
        <w:rPr>
          <w:sz w:val="22"/>
          <w:szCs w:val="22"/>
        </w:rPr>
        <w:t>kraujagyslėse</w:t>
      </w:r>
      <w:r w:rsidRPr="00E01096">
        <w:rPr>
          <w:spacing w:val="-4"/>
          <w:sz w:val="22"/>
          <w:szCs w:val="22"/>
        </w:rPr>
        <w:t xml:space="preserve"> </w:t>
      </w:r>
      <w:r w:rsidRPr="00E01096">
        <w:rPr>
          <w:sz w:val="22"/>
          <w:szCs w:val="22"/>
        </w:rPr>
        <w:t>(plaučių embolijos) gydymui ir pakartotinio kraujo krešulių susidarymo kojų ir (arba) plaučių kraujagyslėse profilaktikai.</w:t>
      </w:r>
    </w:p>
    <w:p w14:paraId="336D87AD" w14:textId="77777777" w:rsidR="007B55E7" w:rsidRPr="00E01096" w:rsidRDefault="007B55E7" w:rsidP="00E01096">
      <w:pPr>
        <w:pStyle w:val="Pagrindinistekstas"/>
        <w:kinsoku w:val="0"/>
        <w:overflowPunct w:val="0"/>
      </w:pPr>
    </w:p>
    <w:p w14:paraId="0BFABE95"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priklauso</w:t>
      </w:r>
      <w:r w:rsidR="007B55E7" w:rsidRPr="00E01096">
        <w:rPr>
          <w:spacing w:val="-3"/>
        </w:rPr>
        <w:t xml:space="preserve"> </w:t>
      </w:r>
      <w:proofErr w:type="spellStart"/>
      <w:r w:rsidR="007B55E7" w:rsidRPr="00E01096">
        <w:t>antitrombozinių</w:t>
      </w:r>
      <w:proofErr w:type="spellEnd"/>
      <w:r w:rsidR="007B55E7" w:rsidRPr="00E01096">
        <w:rPr>
          <w:spacing w:val="-3"/>
        </w:rPr>
        <w:t xml:space="preserve"> </w:t>
      </w:r>
      <w:r w:rsidR="007B55E7" w:rsidRPr="00E01096">
        <w:t>vaistų</w:t>
      </w:r>
      <w:r w:rsidR="007B55E7" w:rsidRPr="00E01096">
        <w:rPr>
          <w:spacing w:val="-4"/>
        </w:rPr>
        <w:t xml:space="preserve"> </w:t>
      </w:r>
      <w:r w:rsidR="007B55E7" w:rsidRPr="00E01096">
        <w:t>grupei.</w:t>
      </w:r>
      <w:r w:rsidR="007B55E7" w:rsidRPr="00E01096">
        <w:rPr>
          <w:spacing w:val="-3"/>
        </w:rPr>
        <w:t xml:space="preserve"> </w:t>
      </w:r>
      <w:r w:rsidR="007B55E7" w:rsidRPr="00E01096">
        <w:t>Jis</w:t>
      </w:r>
      <w:r w:rsidR="007B55E7" w:rsidRPr="00E01096">
        <w:rPr>
          <w:spacing w:val="-4"/>
        </w:rPr>
        <w:t xml:space="preserve"> </w:t>
      </w:r>
      <w:r w:rsidR="007B55E7" w:rsidRPr="00E01096">
        <w:t>veikia</w:t>
      </w:r>
      <w:r w:rsidR="007B55E7" w:rsidRPr="00E01096">
        <w:rPr>
          <w:spacing w:val="-4"/>
        </w:rPr>
        <w:t xml:space="preserve"> </w:t>
      </w:r>
      <w:r w:rsidR="007B55E7" w:rsidRPr="00E01096">
        <w:t>blokuodamas</w:t>
      </w:r>
      <w:r w:rsidR="007B55E7" w:rsidRPr="00E01096">
        <w:rPr>
          <w:spacing w:val="-4"/>
        </w:rPr>
        <w:t xml:space="preserve"> </w:t>
      </w:r>
      <w:r w:rsidR="007B55E7" w:rsidRPr="00E01096">
        <w:t>kraujo</w:t>
      </w:r>
      <w:r w:rsidR="007B55E7" w:rsidRPr="00E01096">
        <w:rPr>
          <w:spacing w:val="-3"/>
        </w:rPr>
        <w:t xml:space="preserve"> </w:t>
      </w:r>
      <w:r w:rsidR="007B55E7" w:rsidRPr="00E01096">
        <w:t>krešėjimo</w:t>
      </w:r>
      <w:r w:rsidR="007B55E7" w:rsidRPr="00E01096">
        <w:rPr>
          <w:spacing w:val="-3"/>
        </w:rPr>
        <w:t xml:space="preserve"> </w:t>
      </w:r>
      <w:r w:rsidR="007B55E7" w:rsidRPr="00E01096">
        <w:t>faktorių (</w:t>
      </w:r>
      <w:proofErr w:type="spellStart"/>
      <w:r w:rsidR="007B55E7" w:rsidRPr="00E01096">
        <w:t>Xa</w:t>
      </w:r>
      <w:proofErr w:type="spellEnd"/>
      <w:r w:rsidR="007B55E7" w:rsidRPr="00E01096">
        <w:t xml:space="preserve"> faktorių) ir taip sumažindamas polinkį formuotis kraujo krešuliams.</w:t>
      </w:r>
    </w:p>
    <w:p w14:paraId="2D6E1F97" w14:textId="77777777" w:rsidR="007B55E7" w:rsidRDefault="007B55E7" w:rsidP="00E01096">
      <w:pPr>
        <w:pStyle w:val="Pagrindinistekstas"/>
        <w:kinsoku w:val="0"/>
        <w:overflowPunct w:val="0"/>
      </w:pPr>
    </w:p>
    <w:p w14:paraId="74BEA5F0" w14:textId="77777777" w:rsidR="003E73FA" w:rsidRPr="00E01096" w:rsidRDefault="003E73FA" w:rsidP="003E73FA">
      <w:pPr>
        <w:pStyle w:val="Pagrindinistekstas"/>
        <w:kinsoku w:val="0"/>
        <w:overflowPunct w:val="0"/>
      </w:pPr>
    </w:p>
    <w:p w14:paraId="50F0F055" w14:textId="77777777" w:rsidR="003E73FA" w:rsidRDefault="003E73FA" w:rsidP="006F0D73">
      <w:pPr>
        <w:pStyle w:val="Antrat2"/>
        <w:numPr>
          <w:ilvl w:val="0"/>
          <w:numId w:val="88"/>
        </w:numPr>
        <w:tabs>
          <w:tab w:val="left" w:pos="567"/>
        </w:tabs>
        <w:kinsoku w:val="0"/>
        <w:overflowPunct w:val="0"/>
        <w:ind w:hanging="1468"/>
      </w:pPr>
      <w:r w:rsidRPr="00E01096">
        <w:t>Kas</w:t>
      </w:r>
      <w:r w:rsidRPr="00E01096">
        <w:rPr>
          <w:spacing w:val="-10"/>
        </w:rPr>
        <w:t xml:space="preserve"> </w:t>
      </w:r>
      <w:r w:rsidRPr="00E01096">
        <w:t>žinotina</w:t>
      </w:r>
      <w:r w:rsidRPr="00E01096">
        <w:rPr>
          <w:spacing w:val="-9"/>
        </w:rPr>
        <w:t xml:space="preserve"> </w:t>
      </w:r>
      <w:r w:rsidRPr="00E01096">
        <w:t>prieš</w:t>
      </w:r>
      <w:r w:rsidRPr="00E01096">
        <w:rPr>
          <w:spacing w:val="-10"/>
        </w:rPr>
        <w:t xml:space="preserve"> </w:t>
      </w:r>
      <w:r w:rsidRPr="00E01096">
        <w:t>vartojant</w:t>
      </w:r>
      <w:r w:rsidRPr="00E01096">
        <w:rPr>
          <w:spacing w:val="-9"/>
        </w:rPr>
        <w:t xml:space="preserve"> </w:t>
      </w:r>
      <w:proofErr w:type="spellStart"/>
      <w:r>
        <w:t>Rivaroxaban</w:t>
      </w:r>
      <w:proofErr w:type="spellEnd"/>
      <w:r>
        <w:t xml:space="preserve"> STADA</w:t>
      </w:r>
    </w:p>
    <w:p w14:paraId="4640C85E" w14:textId="77777777" w:rsidR="003E73FA" w:rsidRDefault="003E73FA" w:rsidP="003E73FA">
      <w:pPr>
        <w:pStyle w:val="Antrat2"/>
        <w:tabs>
          <w:tab w:val="left" w:pos="567"/>
        </w:tabs>
        <w:kinsoku w:val="0"/>
        <w:overflowPunct w:val="0"/>
        <w:ind w:left="0"/>
      </w:pPr>
    </w:p>
    <w:p w14:paraId="3E538FAC" w14:textId="77777777" w:rsidR="003E73FA" w:rsidRPr="00E01096" w:rsidRDefault="003E73FA" w:rsidP="003E73FA">
      <w:pPr>
        <w:pStyle w:val="Antrat2"/>
        <w:tabs>
          <w:tab w:val="left" w:pos="567"/>
        </w:tabs>
        <w:kinsoku w:val="0"/>
        <w:overflowPunct w:val="0"/>
        <w:ind w:left="0"/>
      </w:pPr>
      <w:proofErr w:type="spellStart"/>
      <w:r>
        <w:t>Rivaroxaban</w:t>
      </w:r>
      <w:proofErr w:type="spellEnd"/>
      <w:r>
        <w:t xml:space="preserve"> STADA</w:t>
      </w:r>
      <w:r w:rsidRPr="00E01096">
        <w:t xml:space="preserve"> vartoti </w:t>
      </w:r>
      <w:r>
        <w:t>draudžiama</w:t>
      </w:r>
    </w:p>
    <w:p w14:paraId="26BB84F0" w14:textId="77777777" w:rsidR="003E73FA" w:rsidRPr="00E01096" w:rsidRDefault="003E73FA" w:rsidP="006F0D73">
      <w:pPr>
        <w:pStyle w:val="Sraopastraipa"/>
        <w:numPr>
          <w:ilvl w:val="1"/>
          <w:numId w:val="67"/>
        </w:numPr>
        <w:tabs>
          <w:tab w:val="left" w:pos="1469"/>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alergija</w:t>
      </w:r>
      <w:r w:rsidRPr="00E01096">
        <w:rPr>
          <w:spacing w:val="-4"/>
          <w:sz w:val="22"/>
          <w:szCs w:val="22"/>
        </w:rPr>
        <w:t xml:space="preserve"> </w:t>
      </w:r>
      <w:proofErr w:type="spellStart"/>
      <w:r w:rsidRPr="00E01096">
        <w:rPr>
          <w:sz w:val="22"/>
          <w:szCs w:val="22"/>
        </w:rPr>
        <w:t>rivaroksabanui</w:t>
      </w:r>
      <w:proofErr w:type="spellEnd"/>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bet</w:t>
      </w:r>
      <w:r w:rsidRPr="00E01096">
        <w:rPr>
          <w:spacing w:val="-3"/>
          <w:sz w:val="22"/>
          <w:szCs w:val="22"/>
        </w:rPr>
        <w:t xml:space="preserve"> </w:t>
      </w:r>
      <w:r w:rsidRPr="00E01096">
        <w:rPr>
          <w:sz w:val="22"/>
          <w:szCs w:val="22"/>
        </w:rPr>
        <w:t>kuriai</w:t>
      </w:r>
      <w:r w:rsidRPr="00E01096">
        <w:rPr>
          <w:spacing w:val="-3"/>
          <w:sz w:val="22"/>
          <w:szCs w:val="22"/>
        </w:rPr>
        <w:t xml:space="preserve"> </w:t>
      </w:r>
      <w:r w:rsidRPr="00E01096">
        <w:rPr>
          <w:sz w:val="22"/>
          <w:szCs w:val="22"/>
        </w:rPr>
        <w:t>pagalbinei</w:t>
      </w:r>
      <w:r w:rsidRPr="00E01096">
        <w:rPr>
          <w:spacing w:val="-3"/>
          <w:sz w:val="22"/>
          <w:szCs w:val="22"/>
        </w:rPr>
        <w:t xml:space="preserve"> </w:t>
      </w:r>
      <w:r w:rsidRPr="00E01096">
        <w:rPr>
          <w:sz w:val="22"/>
          <w:szCs w:val="22"/>
        </w:rPr>
        <w:t>šio</w:t>
      </w:r>
      <w:r w:rsidRPr="00E01096">
        <w:rPr>
          <w:spacing w:val="-3"/>
          <w:sz w:val="22"/>
          <w:szCs w:val="22"/>
        </w:rPr>
        <w:t xml:space="preserve"> </w:t>
      </w:r>
      <w:r w:rsidRPr="00E01096">
        <w:rPr>
          <w:sz w:val="22"/>
          <w:szCs w:val="22"/>
        </w:rPr>
        <w:t>vaisto</w:t>
      </w:r>
      <w:r w:rsidRPr="00E01096">
        <w:rPr>
          <w:spacing w:val="-3"/>
          <w:sz w:val="22"/>
          <w:szCs w:val="22"/>
        </w:rPr>
        <w:t xml:space="preserve"> </w:t>
      </w:r>
      <w:r w:rsidRPr="00E01096">
        <w:rPr>
          <w:sz w:val="22"/>
          <w:szCs w:val="22"/>
        </w:rPr>
        <w:t>medžiagai</w:t>
      </w:r>
      <w:r w:rsidRPr="00E01096">
        <w:rPr>
          <w:spacing w:val="-3"/>
          <w:sz w:val="22"/>
          <w:szCs w:val="22"/>
        </w:rPr>
        <w:t xml:space="preserve"> </w:t>
      </w:r>
      <w:r w:rsidRPr="00E01096">
        <w:rPr>
          <w:sz w:val="22"/>
          <w:szCs w:val="22"/>
        </w:rPr>
        <w:t>(jos</w:t>
      </w:r>
      <w:r w:rsidRPr="00E01096">
        <w:rPr>
          <w:spacing w:val="-4"/>
          <w:sz w:val="22"/>
          <w:szCs w:val="22"/>
        </w:rPr>
        <w:t xml:space="preserve"> </w:t>
      </w:r>
      <w:r w:rsidRPr="00E01096">
        <w:rPr>
          <w:sz w:val="22"/>
          <w:szCs w:val="22"/>
        </w:rPr>
        <w:t>išvardytos 6</w:t>
      </w:r>
      <w:r>
        <w:rPr>
          <w:sz w:val="22"/>
          <w:szCs w:val="22"/>
        </w:rPr>
        <w:t> </w:t>
      </w:r>
      <w:r w:rsidRPr="00E01096">
        <w:rPr>
          <w:sz w:val="22"/>
          <w:szCs w:val="22"/>
        </w:rPr>
        <w:t>skyriuje);</w:t>
      </w:r>
    </w:p>
    <w:p w14:paraId="02E7C1A9" w14:textId="77777777" w:rsidR="003E73FA" w:rsidRPr="00E01096" w:rsidRDefault="003E73FA" w:rsidP="006F0D73">
      <w:pPr>
        <w:pStyle w:val="Sraopastraipa"/>
        <w:numPr>
          <w:ilvl w:val="1"/>
          <w:numId w:val="67"/>
        </w:numPr>
        <w:tabs>
          <w:tab w:val="left" w:pos="1469"/>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stipriai</w:t>
      </w:r>
      <w:r w:rsidRPr="00E01096">
        <w:rPr>
          <w:spacing w:val="-8"/>
          <w:sz w:val="22"/>
          <w:szCs w:val="22"/>
        </w:rPr>
        <w:t xml:space="preserve"> </w:t>
      </w:r>
      <w:r w:rsidRPr="00E01096">
        <w:rPr>
          <w:spacing w:val="-2"/>
          <w:sz w:val="22"/>
          <w:szCs w:val="22"/>
        </w:rPr>
        <w:t>kraujuojate;</w:t>
      </w:r>
    </w:p>
    <w:p w14:paraId="0FFD150A" w14:textId="77777777" w:rsidR="003E73FA" w:rsidRPr="00E01096" w:rsidRDefault="003E73FA" w:rsidP="006F0D73">
      <w:pPr>
        <w:pStyle w:val="Sraopastraipa"/>
        <w:numPr>
          <w:ilvl w:val="1"/>
          <w:numId w:val="67"/>
        </w:numPr>
        <w:tabs>
          <w:tab w:val="left" w:pos="1469"/>
        </w:tabs>
        <w:kinsoku w:val="0"/>
        <w:overflowPunct w:val="0"/>
        <w:ind w:left="567" w:hanging="567"/>
        <w:rPr>
          <w:color w:val="000000"/>
          <w:sz w:val="22"/>
          <w:szCs w:val="22"/>
        </w:rPr>
      </w:pPr>
      <w:r w:rsidRPr="00E01096">
        <w:rPr>
          <w:sz w:val="22"/>
          <w:szCs w:val="22"/>
        </w:rPr>
        <w:t>jeigu</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yra</w:t>
      </w:r>
      <w:r w:rsidRPr="00E01096">
        <w:rPr>
          <w:spacing w:val="-3"/>
          <w:sz w:val="22"/>
          <w:szCs w:val="22"/>
        </w:rPr>
        <w:t xml:space="preserve"> </w:t>
      </w:r>
      <w:r w:rsidRPr="00E01096">
        <w:rPr>
          <w:sz w:val="22"/>
          <w:szCs w:val="22"/>
        </w:rPr>
        <w:t>liga</w:t>
      </w:r>
      <w:r w:rsidRPr="00E01096">
        <w:rPr>
          <w:spacing w:val="-3"/>
          <w:sz w:val="22"/>
          <w:szCs w:val="22"/>
        </w:rPr>
        <w:t xml:space="preserve"> </w:t>
      </w:r>
      <w:r w:rsidRPr="00E01096">
        <w:rPr>
          <w:sz w:val="22"/>
          <w:szCs w:val="22"/>
        </w:rPr>
        <w:t>arba</w:t>
      </w:r>
      <w:r w:rsidRPr="00E01096">
        <w:rPr>
          <w:spacing w:val="-3"/>
          <w:sz w:val="22"/>
          <w:szCs w:val="22"/>
        </w:rPr>
        <w:t xml:space="preserve"> </w:t>
      </w:r>
      <w:r w:rsidRPr="00E01096">
        <w:rPr>
          <w:sz w:val="22"/>
          <w:szCs w:val="22"/>
        </w:rPr>
        <w:t>būklė,</w:t>
      </w:r>
      <w:r w:rsidRPr="00E01096">
        <w:rPr>
          <w:spacing w:val="-2"/>
          <w:sz w:val="22"/>
          <w:szCs w:val="22"/>
        </w:rPr>
        <w:t xml:space="preserve"> </w:t>
      </w:r>
      <w:r w:rsidRPr="00E01096">
        <w:rPr>
          <w:sz w:val="22"/>
          <w:szCs w:val="22"/>
        </w:rPr>
        <w:t>dėl</w:t>
      </w:r>
      <w:r w:rsidRPr="00E01096">
        <w:rPr>
          <w:spacing w:val="-2"/>
          <w:sz w:val="22"/>
          <w:szCs w:val="22"/>
        </w:rPr>
        <w:t xml:space="preserve"> </w:t>
      </w:r>
      <w:r w:rsidRPr="00E01096">
        <w:rPr>
          <w:sz w:val="22"/>
          <w:szCs w:val="22"/>
        </w:rPr>
        <w:t>kurios</w:t>
      </w:r>
      <w:r w:rsidRPr="00E01096">
        <w:rPr>
          <w:spacing w:val="-3"/>
          <w:sz w:val="22"/>
          <w:szCs w:val="22"/>
        </w:rPr>
        <w:t xml:space="preserve"> </w:t>
      </w:r>
      <w:r w:rsidRPr="00E01096">
        <w:rPr>
          <w:sz w:val="22"/>
          <w:szCs w:val="22"/>
        </w:rPr>
        <w:t>padidėja</w:t>
      </w:r>
      <w:r w:rsidRPr="00E01096">
        <w:rPr>
          <w:spacing w:val="-3"/>
          <w:sz w:val="22"/>
          <w:szCs w:val="22"/>
        </w:rPr>
        <w:t xml:space="preserve"> </w:t>
      </w:r>
      <w:r w:rsidRPr="00E01096">
        <w:rPr>
          <w:sz w:val="22"/>
          <w:szCs w:val="22"/>
        </w:rPr>
        <w:t>stipraus</w:t>
      </w:r>
      <w:r w:rsidRPr="00E01096">
        <w:rPr>
          <w:spacing w:val="-3"/>
          <w:sz w:val="22"/>
          <w:szCs w:val="22"/>
        </w:rPr>
        <w:t xml:space="preserve"> </w:t>
      </w:r>
      <w:r w:rsidRPr="00E01096">
        <w:rPr>
          <w:sz w:val="22"/>
          <w:szCs w:val="22"/>
        </w:rPr>
        <w:t>kraujavimo</w:t>
      </w:r>
      <w:r w:rsidRPr="00E01096">
        <w:rPr>
          <w:spacing w:val="-2"/>
          <w:sz w:val="22"/>
          <w:szCs w:val="22"/>
        </w:rPr>
        <w:t xml:space="preserve"> </w:t>
      </w:r>
      <w:r w:rsidRPr="00E01096">
        <w:rPr>
          <w:sz w:val="22"/>
          <w:szCs w:val="22"/>
        </w:rPr>
        <w:t>rizika</w:t>
      </w:r>
      <w:r w:rsidRPr="00E01096">
        <w:rPr>
          <w:spacing w:val="-3"/>
          <w:sz w:val="22"/>
          <w:szCs w:val="22"/>
        </w:rPr>
        <w:t xml:space="preserve"> </w:t>
      </w:r>
      <w:r w:rsidRPr="00E01096">
        <w:rPr>
          <w:sz w:val="22"/>
          <w:szCs w:val="22"/>
        </w:rPr>
        <w:t>(pvz.,</w:t>
      </w:r>
      <w:r w:rsidRPr="00E01096">
        <w:rPr>
          <w:spacing w:val="-2"/>
          <w:sz w:val="22"/>
          <w:szCs w:val="22"/>
        </w:rPr>
        <w:t xml:space="preserve"> </w:t>
      </w:r>
      <w:r w:rsidRPr="00E01096">
        <w:rPr>
          <w:sz w:val="22"/>
          <w:szCs w:val="22"/>
        </w:rPr>
        <w:t>skrandžio opa, galvos smegenų pažeidimas arba kraujavimas į smegenis, neseniai atlikta chirurginė smegenų arba akių operacija);</w:t>
      </w:r>
    </w:p>
    <w:p w14:paraId="7B1CCD4A" w14:textId="77777777" w:rsidR="003E73FA" w:rsidRPr="00E01096" w:rsidRDefault="003E73FA" w:rsidP="006F0D73">
      <w:pPr>
        <w:pStyle w:val="Sraopastraipa"/>
        <w:numPr>
          <w:ilvl w:val="1"/>
          <w:numId w:val="67"/>
        </w:numPr>
        <w:tabs>
          <w:tab w:val="left" w:pos="1470"/>
        </w:tabs>
        <w:kinsoku w:val="0"/>
        <w:overflowPunct w:val="0"/>
        <w:ind w:left="567" w:hanging="567"/>
        <w:rPr>
          <w:color w:val="000000"/>
          <w:sz w:val="22"/>
          <w:szCs w:val="22"/>
        </w:rPr>
      </w:pPr>
      <w:r w:rsidRPr="00E01096">
        <w:rPr>
          <w:sz w:val="22"/>
          <w:szCs w:val="22"/>
        </w:rPr>
        <w:t xml:space="preserve">jeigu vartojate vaistų, apsaugančių nuo kraujo krešulių susidarymo (pvz., 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t>apiksabano</w:t>
      </w:r>
      <w:proofErr w:type="spellEnd"/>
      <w:r w:rsidRPr="00E01096">
        <w:rPr>
          <w:sz w:val="22"/>
          <w:szCs w:val="22"/>
        </w:rPr>
        <w:t xml:space="preserve"> arba heparino), išskyrus atvejus, kai keičiamas nuo kraujo krešulių apsaugantis</w:t>
      </w:r>
      <w:r w:rsidRPr="00E01096">
        <w:rPr>
          <w:spacing w:val="-3"/>
          <w:sz w:val="22"/>
          <w:szCs w:val="22"/>
        </w:rPr>
        <w:t xml:space="preserve"> </w:t>
      </w:r>
      <w:r w:rsidRPr="00E01096">
        <w:rPr>
          <w:sz w:val="22"/>
          <w:szCs w:val="22"/>
        </w:rPr>
        <w:t>gydymas</w:t>
      </w:r>
      <w:r w:rsidRPr="00E01096">
        <w:rPr>
          <w:spacing w:val="-2"/>
          <w:sz w:val="22"/>
          <w:szCs w:val="22"/>
        </w:rPr>
        <w:t xml:space="preserve"> </w:t>
      </w:r>
      <w:r w:rsidRPr="00E01096">
        <w:rPr>
          <w:sz w:val="22"/>
          <w:szCs w:val="22"/>
        </w:rPr>
        <w:t>arba</w:t>
      </w:r>
      <w:r w:rsidRPr="00E01096">
        <w:rPr>
          <w:spacing w:val="-3"/>
          <w:sz w:val="22"/>
          <w:szCs w:val="22"/>
        </w:rPr>
        <w:t xml:space="preserve"> </w:t>
      </w:r>
      <w:r w:rsidRPr="00E01096">
        <w:rPr>
          <w:sz w:val="22"/>
          <w:szCs w:val="22"/>
        </w:rPr>
        <w:t>kai</w:t>
      </w:r>
      <w:r w:rsidRPr="00E01096">
        <w:rPr>
          <w:spacing w:val="-2"/>
          <w:sz w:val="22"/>
          <w:szCs w:val="22"/>
        </w:rPr>
        <w:t xml:space="preserve"> </w:t>
      </w:r>
      <w:r w:rsidRPr="00E01096">
        <w:rPr>
          <w:sz w:val="22"/>
          <w:szCs w:val="22"/>
        </w:rPr>
        <w:t>per</w:t>
      </w:r>
      <w:r w:rsidRPr="00E01096">
        <w:rPr>
          <w:spacing w:val="-3"/>
          <w:sz w:val="22"/>
          <w:szCs w:val="22"/>
        </w:rPr>
        <w:t xml:space="preserve"> </w:t>
      </w:r>
      <w:r w:rsidRPr="00E01096">
        <w:rPr>
          <w:sz w:val="22"/>
          <w:szCs w:val="22"/>
        </w:rPr>
        <w:t>venos</w:t>
      </w:r>
      <w:r w:rsidRPr="00E01096">
        <w:rPr>
          <w:spacing w:val="-4"/>
          <w:sz w:val="22"/>
          <w:szCs w:val="22"/>
        </w:rPr>
        <w:t xml:space="preserve"> </w:t>
      </w:r>
      <w:r w:rsidRPr="00E01096">
        <w:rPr>
          <w:sz w:val="22"/>
          <w:szCs w:val="22"/>
        </w:rPr>
        <w:t>ar</w:t>
      </w:r>
      <w:r w:rsidRPr="00E01096">
        <w:rPr>
          <w:spacing w:val="-2"/>
          <w:sz w:val="22"/>
          <w:szCs w:val="22"/>
        </w:rPr>
        <w:t xml:space="preserve"> </w:t>
      </w:r>
      <w:r w:rsidRPr="00E01096">
        <w:rPr>
          <w:sz w:val="22"/>
          <w:szCs w:val="22"/>
        </w:rPr>
        <w:t>arterijos</w:t>
      </w:r>
      <w:r w:rsidRPr="00E01096">
        <w:rPr>
          <w:spacing w:val="-3"/>
          <w:sz w:val="22"/>
          <w:szCs w:val="22"/>
        </w:rPr>
        <w:t xml:space="preserve"> </w:t>
      </w:r>
      <w:r w:rsidRPr="00E01096">
        <w:rPr>
          <w:sz w:val="22"/>
          <w:szCs w:val="22"/>
        </w:rPr>
        <w:t>kateterį</w:t>
      </w:r>
      <w:r w:rsidRPr="00E01096">
        <w:rPr>
          <w:spacing w:val="-2"/>
          <w:sz w:val="22"/>
          <w:szCs w:val="22"/>
        </w:rPr>
        <w:t xml:space="preserve"> </w:t>
      </w:r>
      <w:r w:rsidRPr="00E01096">
        <w:rPr>
          <w:sz w:val="22"/>
          <w:szCs w:val="22"/>
        </w:rPr>
        <w:t>Jums</w:t>
      </w:r>
      <w:r w:rsidRPr="00E01096">
        <w:rPr>
          <w:spacing w:val="-3"/>
          <w:sz w:val="22"/>
          <w:szCs w:val="22"/>
        </w:rPr>
        <w:t xml:space="preserve"> </w:t>
      </w:r>
      <w:r w:rsidRPr="00E01096">
        <w:rPr>
          <w:sz w:val="22"/>
          <w:szCs w:val="22"/>
        </w:rPr>
        <w:t>leidžiama</w:t>
      </w:r>
      <w:r w:rsidRPr="00E01096">
        <w:rPr>
          <w:spacing w:val="-2"/>
          <w:sz w:val="22"/>
          <w:szCs w:val="22"/>
        </w:rPr>
        <w:t xml:space="preserve"> </w:t>
      </w:r>
      <w:r w:rsidRPr="00E01096">
        <w:rPr>
          <w:sz w:val="22"/>
          <w:szCs w:val="22"/>
        </w:rPr>
        <w:t>heparino,</w:t>
      </w:r>
      <w:r w:rsidRPr="00E01096">
        <w:rPr>
          <w:spacing w:val="-3"/>
          <w:sz w:val="22"/>
          <w:szCs w:val="22"/>
        </w:rPr>
        <w:t xml:space="preserve"> </w:t>
      </w:r>
      <w:r w:rsidRPr="00E01096">
        <w:rPr>
          <w:sz w:val="22"/>
          <w:szCs w:val="22"/>
        </w:rPr>
        <w:t>kad</w:t>
      </w:r>
      <w:r w:rsidRPr="00E01096">
        <w:rPr>
          <w:spacing w:val="-3"/>
          <w:sz w:val="22"/>
          <w:szCs w:val="22"/>
        </w:rPr>
        <w:t xml:space="preserve"> </w:t>
      </w:r>
      <w:r w:rsidRPr="00E01096">
        <w:rPr>
          <w:sz w:val="22"/>
          <w:szCs w:val="22"/>
        </w:rPr>
        <w:t>šis kateteris išliktų pralaidus;</w:t>
      </w:r>
    </w:p>
    <w:p w14:paraId="1AFC8A9E" w14:textId="77777777" w:rsidR="003E73FA" w:rsidRPr="00E01096" w:rsidRDefault="003E73FA" w:rsidP="006F0D73">
      <w:pPr>
        <w:pStyle w:val="Sraopastraipa"/>
        <w:numPr>
          <w:ilvl w:val="1"/>
          <w:numId w:val="67"/>
        </w:numPr>
        <w:tabs>
          <w:tab w:val="left" w:pos="1470"/>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sergate</w:t>
      </w:r>
      <w:r w:rsidRPr="00E01096">
        <w:rPr>
          <w:spacing w:val="-8"/>
          <w:sz w:val="22"/>
          <w:szCs w:val="22"/>
        </w:rPr>
        <w:t xml:space="preserve"> </w:t>
      </w:r>
      <w:r w:rsidRPr="00E01096">
        <w:rPr>
          <w:sz w:val="22"/>
          <w:szCs w:val="22"/>
        </w:rPr>
        <w:t>kepenų</w:t>
      </w:r>
      <w:r w:rsidRPr="00E01096">
        <w:rPr>
          <w:spacing w:val="-7"/>
          <w:sz w:val="22"/>
          <w:szCs w:val="22"/>
        </w:rPr>
        <w:t xml:space="preserve"> </w:t>
      </w:r>
      <w:r w:rsidRPr="00E01096">
        <w:rPr>
          <w:sz w:val="22"/>
          <w:szCs w:val="22"/>
        </w:rPr>
        <w:t>liga</w:t>
      </w:r>
      <w:r w:rsidRPr="00E01096">
        <w:rPr>
          <w:spacing w:val="-8"/>
          <w:sz w:val="22"/>
          <w:szCs w:val="22"/>
        </w:rPr>
        <w:t xml:space="preserve"> </w:t>
      </w:r>
      <w:r w:rsidRPr="00E01096">
        <w:rPr>
          <w:sz w:val="22"/>
          <w:szCs w:val="22"/>
        </w:rPr>
        <w:t>ir</w:t>
      </w:r>
      <w:r w:rsidRPr="00E01096">
        <w:rPr>
          <w:spacing w:val="-8"/>
          <w:sz w:val="22"/>
          <w:szCs w:val="22"/>
        </w:rPr>
        <w:t xml:space="preserve"> </w:t>
      </w:r>
      <w:r w:rsidRPr="00E01096">
        <w:rPr>
          <w:sz w:val="22"/>
          <w:szCs w:val="22"/>
        </w:rPr>
        <w:t>todėl</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būti</w:t>
      </w:r>
      <w:r w:rsidRPr="00E01096">
        <w:rPr>
          <w:spacing w:val="-6"/>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7"/>
          <w:sz w:val="22"/>
          <w:szCs w:val="22"/>
        </w:rPr>
        <w:t xml:space="preserve"> </w:t>
      </w:r>
      <w:r w:rsidRPr="00E01096">
        <w:rPr>
          <w:spacing w:val="-2"/>
          <w:sz w:val="22"/>
          <w:szCs w:val="22"/>
        </w:rPr>
        <w:t>rizika;</w:t>
      </w:r>
    </w:p>
    <w:p w14:paraId="655E9741" w14:textId="77777777" w:rsidR="003E73FA" w:rsidRPr="00E01096" w:rsidRDefault="003E73FA" w:rsidP="006F0D73">
      <w:pPr>
        <w:pStyle w:val="Sraopastraipa"/>
        <w:numPr>
          <w:ilvl w:val="1"/>
          <w:numId w:val="67"/>
        </w:numPr>
        <w:tabs>
          <w:tab w:val="left" w:pos="1470"/>
        </w:tabs>
        <w:kinsoku w:val="0"/>
        <w:overflowPunct w:val="0"/>
        <w:ind w:left="567" w:hanging="567"/>
        <w:rPr>
          <w:color w:val="000000"/>
          <w:spacing w:val="-2"/>
          <w:sz w:val="22"/>
          <w:szCs w:val="22"/>
        </w:rPr>
      </w:pPr>
      <w:r w:rsidRPr="00E01096">
        <w:rPr>
          <w:sz w:val="22"/>
          <w:szCs w:val="22"/>
        </w:rPr>
        <w:t>jeigu</w:t>
      </w:r>
      <w:r w:rsidRPr="00E01096">
        <w:rPr>
          <w:spacing w:val="-7"/>
          <w:sz w:val="22"/>
          <w:szCs w:val="22"/>
        </w:rPr>
        <w:t xml:space="preserve"> </w:t>
      </w:r>
      <w:r w:rsidRPr="00E01096">
        <w:rPr>
          <w:sz w:val="22"/>
          <w:szCs w:val="22"/>
        </w:rPr>
        <w:t>esate</w:t>
      </w:r>
      <w:r w:rsidRPr="00E01096">
        <w:rPr>
          <w:spacing w:val="-6"/>
          <w:sz w:val="22"/>
          <w:szCs w:val="22"/>
        </w:rPr>
        <w:t xml:space="preserve"> </w:t>
      </w:r>
      <w:r w:rsidRPr="00E01096">
        <w:rPr>
          <w:sz w:val="22"/>
          <w:szCs w:val="22"/>
        </w:rPr>
        <w:t>nėščia</w:t>
      </w:r>
      <w:r w:rsidRPr="00E01096">
        <w:rPr>
          <w:spacing w:val="-6"/>
          <w:sz w:val="22"/>
          <w:szCs w:val="22"/>
        </w:rPr>
        <w:t xml:space="preserve"> </w:t>
      </w:r>
      <w:r w:rsidRPr="00E01096">
        <w:rPr>
          <w:sz w:val="22"/>
          <w:szCs w:val="22"/>
        </w:rPr>
        <w:t>arba</w:t>
      </w:r>
      <w:r w:rsidRPr="00E01096">
        <w:rPr>
          <w:spacing w:val="-7"/>
          <w:sz w:val="22"/>
          <w:szCs w:val="22"/>
        </w:rPr>
        <w:t xml:space="preserve"> </w:t>
      </w:r>
      <w:r w:rsidRPr="00E01096">
        <w:rPr>
          <w:sz w:val="22"/>
          <w:szCs w:val="22"/>
        </w:rPr>
        <w:t>žindote</w:t>
      </w:r>
      <w:r w:rsidRPr="00E01096">
        <w:rPr>
          <w:spacing w:val="-6"/>
          <w:sz w:val="22"/>
          <w:szCs w:val="22"/>
        </w:rPr>
        <w:t xml:space="preserve"> </w:t>
      </w:r>
      <w:r w:rsidRPr="00E01096">
        <w:rPr>
          <w:spacing w:val="-2"/>
          <w:sz w:val="22"/>
          <w:szCs w:val="22"/>
        </w:rPr>
        <w:t>kūdikį.</w:t>
      </w:r>
    </w:p>
    <w:p w14:paraId="78DD79DE" w14:textId="77777777" w:rsidR="003E73FA" w:rsidRDefault="003E73FA" w:rsidP="003E73FA">
      <w:pPr>
        <w:pStyle w:val="Pagrindinistekstas"/>
        <w:kinsoku w:val="0"/>
        <w:overflowPunct w:val="0"/>
      </w:pPr>
    </w:p>
    <w:p w14:paraId="63993102" w14:textId="77777777" w:rsidR="003E73FA" w:rsidRPr="00E01096" w:rsidRDefault="003E73FA" w:rsidP="003E73FA">
      <w:pPr>
        <w:pStyle w:val="Pagrindinistekstas"/>
        <w:kinsoku w:val="0"/>
        <w:overflowPunct w:val="0"/>
        <w:rPr>
          <w:spacing w:val="-2"/>
        </w:rPr>
      </w:pPr>
      <w:r w:rsidRPr="00E01096">
        <w:t>Jeigu</w:t>
      </w:r>
      <w:r w:rsidRPr="00E01096">
        <w:rPr>
          <w:spacing w:val="-7"/>
        </w:rPr>
        <w:t xml:space="preserve"> </w:t>
      </w:r>
      <w:r w:rsidRPr="00E01096">
        <w:t>bet</w:t>
      </w:r>
      <w:r w:rsidRPr="00E01096">
        <w:rPr>
          <w:spacing w:val="-6"/>
        </w:rPr>
        <w:t xml:space="preserve"> </w:t>
      </w:r>
      <w:r w:rsidRPr="00E01096">
        <w:t>kuris</w:t>
      </w:r>
      <w:r w:rsidRPr="00E01096">
        <w:rPr>
          <w:spacing w:val="-8"/>
        </w:rPr>
        <w:t xml:space="preserve"> </w:t>
      </w:r>
      <w:r w:rsidRPr="00E01096">
        <w:t>iš</w:t>
      </w:r>
      <w:r w:rsidRPr="00E01096">
        <w:rPr>
          <w:spacing w:val="-7"/>
        </w:rPr>
        <w:t xml:space="preserve"> </w:t>
      </w:r>
      <w:r w:rsidRPr="00E01096">
        <w:t>šių</w:t>
      </w:r>
      <w:r w:rsidRPr="00E01096">
        <w:rPr>
          <w:spacing w:val="-7"/>
        </w:rPr>
        <w:t xml:space="preserve"> </w:t>
      </w:r>
      <w:r w:rsidRPr="00E01096">
        <w:t>punktų</w:t>
      </w:r>
      <w:r w:rsidRPr="00E01096">
        <w:rPr>
          <w:spacing w:val="-6"/>
        </w:rPr>
        <w:t xml:space="preserve"> </w:t>
      </w:r>
      <w:r w:rsidRPr="00E01096">
        <w:t>Jums</w:t>
      </w:r>
      <w:r w:rsidRPr="00E01096">
        <w:rPr>
          <w:spacing w:val="-7"/>
        </w:rPr>
        <w:t xml:space="preserve"> </w:t>
      </w:r>
      <w:r w:rsidRPr="00E01096">
        <w:t>tinka,</w:t>
      </w:r>
      <w:r w:rsidRPr="00E01096">
        <w:rPr>
          <w:spacing w:val="-9"/>
        </w:rPr>
        <w:t xml:space="preserve"> </w:t>
      </w:r>
      <w:r w:rsidRPr="00E01096">
        <w:rPr>
          <w:b/>
          <w:bCs/>
        </w:rPr>
        <w:t>nevartokite</w:t>
      </w:r>
      <w:r w:rsidRPr="00E01096">
        <w:rPr>
          <w:b/>
          <w:bCs/>
          <w:spacing w:val="-7"/>
        </w:rPr>
        <w:t xml:space="preserve"> </w:t>
      </w:r>
      <w:proofErr w:type="spellStart"/>
      <w:r>
        <w:rPr>
          <w:b/>
          <w:bCs/>
        </w:rPr>
        <w:t>Rivaroxaban</w:t>
      </w:r>
      <w:proofErr w:type="spellEnd"/>
      <w:r>
        <w:rPr>
          <w:b/>
          <w:bCs/>
        </w:rPr>
        <w:t xml:space="preserve"> STADA</w:t>
      </w:r>
      <w:r w:rsidRPr="00E01096">
        <w:rPr>
          <w:b/>
          <w:bCs/>
          <w:spacing w:val="-6"/>
        </w:rPr>
        <w:t xml:space="preserve"> </w:t>
      </w:r>
      <w:r w:rsidRPr="00E01096">
        <w:rPr>
          <w:b/>
          <w:bCs/>
        </w:rPr>
        <w:t>ir</w:t>
      </w:r>
      <w:r w:rsidRPr="00E01096">
        <w:rPr>
          <w:b/>
          <w:bCs/>
          <w:spacing w:val="-8"/>
        </w:rPr>
        <w:t xml:space="preserve"> </w:t>
      </w:r>
      <w:r w:rsidRPr="00E01096">
        <w:rPr>
          <w:b/>
          <w:bCs/>
        </w:rPr>
        <w:t>pasakykite</w:t>
      </w:r>
      <w:r w:rsidRPr="00E01096">
        <w:rPr>
          <w:b/>
          <w:bCs/>
          <w:spacing w:val="-7"/>
        </w:rPr>
        <w:t xml:space="preserve"> </w:t>
      </w:r>
      <w:r w:rsidRPr="00E01096">
        <w:rPr>
          <w:b/>
          <w:bCs/>
        </w:rPr>
        <w:t>savo</w:t>
      </w:r>
      <w:r w:rsidRPr="00E01096">
        <w:rPr>
          <w:b/>
          <w:bCs/>
          <w:spacing w:val="-7"/>
        </w:rPr>
        <w:t xml:space="preserve"> </w:t>
      </w:r>
      <w:r w:rsidRPr="00E01096">
        <w:rPr>
          <w:b/>
          <w:bCs/>
          <w:spacing w:val="-2"/>
        </w:rPr>
        <w:t>gydytojui</w:t>
      </w:r>
      <w:r w:rsidRPr="00E01096">
        <w:rPr>
          <w:spacing w:val="-2"/>
        </w:rPr>
        <w:t>.</w:t>
      </w:r>
    </w:p>
    <w:p w14:paraId="06FA0135" w14:textId="77777777" w:rsidR="003E73FA" w:rsidRPr="00E01096" w:rsidRDefault="003E73FA" w:rsidP="003E73FA">
      <w:pPr>
        <w:pStyle w:val="Pagrindinistekstas"/>
        <w:kinsoku w:val="0"/>
        <w:overflowPunct w:val="0"/>
      </w:pPr>
    </w:p>
    <w:p w14:paraId="400CFBD0" w14:textId="77777777" w:rsidR="003E73FA" w:rsidRPr="00E01096" w:rsidRDefault="003E73FA" w:rsidP="003E73FA">
      <w:pPr>
        <w:pStyle w:val="Antrat2"/>
        <w:kinsoku w:val="0"/>
        <w:overflowPunct w:val="0"/>
        <w:ind w:left="0"/>
        <w:rPr>
          <w:spacing w:val="-2"/>
        </w:rPr>
      </w:pPr>
      <w:r w:rsidRPr="00E01096">
        <w:t>Įspėjimai</w:t>
      </w:r>
      <w:r w:rsidRPr="00E01096">
        <w:rPr>
          <w:spacing w:val="-9"/>
        </w:rPr>
        <w:t xml:space="preserve"> </w:t>
      </w:r>
      <w:r w:rsidRPr="00E01096">
        <w:t>ir</w:t>
      </w:r>
      <w:r w:rsidRPr="00E01096">
        <w:rPr>
          <w:spacing w:val="-10"/>
        </w:rPr>
        <w:t xml:space="preserve"> </w:t>
      </w:r>
      <w:r w:rsidRPr="00E01096">
        <w:t>atsargumo</w:t>
      </w:r>
      <w:r w:rsidRPr="00E01096">
        <w:rPr>
          <w:spacing w:val="-9"/>
        </w:rPr>
        <w:t xml:space="preserve"> </w:t>
      </w:r>
      <w:r w:rsidRPr="00E01096">
        <w:rPr>
          <w:spacing w:val="-2"/>
        </w:rPr>
        <w:t>priemonės</w:t>
      </w:r>
    </w:p>
    <w:p w14:paraId="4D251ED2" w14:textId="77777777" w:rsidR="003E73FA" w:rsidRPr="00E01096" w:rsidRDefault="003E73FA" w:rsidP="003E73FA">
      <w:pPr>
        <w:pStyle w:val="Pagrindinistekstas"/>
        <w:kinsoku w:val="0"/>
        <w:overflowPunct w:val="0"/>
        <w:rPr>
          <w:spacing w:val="-2"/>
        </w:rPr>
      </w:pPr>
      <w:r w:rsidRPr="00E01096">
        <w:t>Pasitarkite</w:t>
      </w:r>
      <w:r w:rsidRPr="00E01096">
        <w:rPr>
          <w:spacing w:val="-10"/>
        </w:rPr>
        <w:t xml:space="preserve"> </w:t>
      </w:r>
      <w:r w:rsidRPr="00E01096">
        <w:t>su</w:t>
      </w:r>
      <w:r w:rsidRPr="00E01096">
        <w:rPr>
          <w:spacing w:val="-7"/>
        </w:rPr>
        <w:t xml:space="preserve"> </w:t>
      </w:r>
      <w:r w:rsidRPr="00E01096">
        <w:t>gydytoju</w:t>
      </w:r>
      <w:r w:rsidRPr="00E01096">
        <w:rPr>
          <w:spacing w:val="-9"/>
        </w:rPr>
        <w:t xml:space="preserve"> </w:t>
      </w:r>
      <w:r w:rsidRPr="00E01096">
        <w:t>arba</w:t>
      </w:r>
      <w:r w:rsidRPr="00E01096">
        <w:rPr>
          <w:spacing w:val="-9"/>
        </w:rPr>
        <w:t xml:space="preserve"> </w:t>
      </w:r>
      <w:r w:rsidRPr="00E01096">
        <w:t>vaistininku,</w:t>
      </w:r>
      <w:r w:rsidRPr="00E01096">
        <w:rPr>
          <w:spacing w:val="-10"/>
        </w:rPr>
        <w:t xml:space="preserve"> </w:t>
      </w:r>
      <w:r w:rsidRPr="00E01096">
        <w:t>prieš</w:t>
      </w:r>
      <w:r w:rsidRPr="00E01096">
        <w:rPr>
          <w:spacing w:val="-9"/>
        </w:rPr>
        <w:t xml:space="preserve"> </w:t>
      </w:r>
      <w:r w:rsidRPr="00E01096">
        <w:t>pradėdami</w:t>
      </w:r>
      <w:r w:rsidRPr="00E01096">
        <w:rPr>
          <w:spacing w:val="-8"/>
        </w:rPr>
        <w:t xml:space="preserve"> </w:t>
      </w:r>
      <w:r w:rsidRPr="00E01096">
        <w:t>vartoti</w:t>
      </w:r>
      <w:r w:rsidRPr="00E01096">
        <w:rPr>
          <w:spacing w:val="-9"/>
        </w:rPr>
        <w:t xml:space="preserve"> </w:t>
      </w:r>
      <w:proofErr w:type="spellStart"/>
      <w:r>
        <w:rPr>
          <w:spacing w:val="-2"/>
        </w:rPr>
        <w:t>Rivaroxaban</w:t>
      </w:r>
      <w:proofErr w:type="spellEnd"/>
      <w:r>
        <w:rPr>
          <w:spacing w:val="-2"/>
        </w:rPr>
        <w:t xml:space="preserve"> STADA</w:t>
      </w:r>
      <w:r w:rsidRPr="00E01096">
        <w:rPr>
          <w:spacing w:val="-2"/>
        </w:rPr>
        <w:t>.</w:t>
      </w:r>
    </w:p>
    <w:p w14:paraId="241C4A56" w14:textId="77777777" w:rsidR="003E73FA" w:rsidRPr="00E01096" w:rsidRDefault="003E73FA" w:rsidP="003E73FA">
      <w:pPr>
        <w:pStyle w:val="Pagrindinistekstas"/>
        <w:kinsoku w:val="0"/>
        <w:overflowPunct w:val="0"/>
      </w:pPr>
    </w:p>
    <w:p w14:paraId="6C5C9C3B" w14:textId="77777777" w:rsidR="003E73FA" w:rsidRPr="00E01096" w:rsidRDefault="003E73FA" w:rsidP="003E73FA">
      <w:pPr>
        <w:pStyle w:val="Antrat2"/>
        <w:kinsoku w:val="0"/>
        <w:overflowPunct w:val="0"/>
        <w:ind w:left="0"/>
        <w:rPr>
          <w:spacing w:val="-2"/>
        </w:rPr>
      </w:pPr>
      <w:r w:rsidRPr="0037404F">
        <w:t xml:space="preserve">Dėl </w:t>
      </w:r>
      <w:proofErr w:type="spellStart"/>
      <w:r w:rsidRPr="0037404F">
        <w:t>Rivaroxaban</w:t>
      </w:r>
      <w:proofErr w:type="spellEnd"/>
      <w:r w:rsidRPr="0037404F">
        <w:t xml:space="preserve"> STADA va</w:t>
      </w:r>
      <w:r>
        <w:t>rtojimo s</w:t>
      </w:r>
      <w:r w:rsidRPr="00E01096">
        <w:t>pecialių</w:t>
      </w:r>
      <w:r w:rsidRPr="00E01096">
        <w:rPr>
          <w:spacing w:val="-13"/>
        </w:rPr>
        <w:t xml:space="preserve"> </w:t>
      </w:r>
      <w:r w:rsidRPr="00E01096">
        <w:t>atsargumo</w:t>
      </w:r>
      <w:r w:rsidRPr="00E01096">
        <w:rPr>
          <w:spacing w:val="-12"/>
        </w:rPr>
        <w:t xml:space="preserve"> </w:t>
      </w:r>
      <w:r w:rsidRPr="00E01096">
        <w:t>priemonių</w:t>
      </w:r>
      <w:r w:rsidRPr="00E01096">
        <w:rPr>
          <w:spacing w:val="-12"/>
        </w:rPr>
        <w:t xml:space="preserve"> </w:t>
      </w:r>
      <w:r w:rsidRPr="00E01096">
        <w:rPr>
          <w:spacing w:val="-2"/>
        </w:rPr>
        <w:t>reikia</w:t>
      </w:r>
    </w:p>
    <w:p w14:paraId="37E27F37" w14:textId="77777777" w:rsidR="003E73FA" w:rsidRPr="00E01096" w:rsidRDefault="003E73FA" w:rsidP="008679E7">
      <w:pPr>
        <w:pStyle w:val="Sraopastraipa"/>
        <w:numPr>
          <w:ilvl w:val="0"/>
          <w:numId w:val="7"/>
        </w:numPr>
        <w:tabs>
          <w:tab w:val="left" w:pos="567"/>
          <w:tab w:val="left" w:pos="1462"/>
        </w:tabs>
        <w:kinsoku w:val="0"/>
        <w:overflowPunct w:val="0"/>
        <w:ind w:left="0" w:firstLine="0"/>
        <w:rPr>
          <w:spacing w:val="-2"/>
          <w:sz w:val="22"/>
          <w:szCs w:val="22"/>
        </w:rPr>
      </w:pPr>
      <w:r w:rsidRPr="00E01096">
        <w:rPr>
          <w:sz w:val="22"/>
          <w:szCs w:val="22"/>
        </w:rPr>
        <w:t>jeigu</w:t>
      </w:r>
      <w:r w:rsidRPr="00E01096">
        <w:rPr>
          <w:spacing w:val="-8"/>
          <w:sz w:val="22"/>
          <w:szCs w:val="22"/>
        </w:rPr>
        <w:t xml:space="preserve"> </w:t>
      </w:r>
      <w:r w:rsidRPr="00E01096">
        <w:rPr>
          <w:sz w:val="22"/>
          <w:szCs w:val="22"/>
        </w:rPr>
        <w:t>Jums</w:t>
      </w:r>
      <w:r w:rsidRPr="00E01096">
        <w:rPr>
          <w:spacing w:val="-8"/>
          <w:sz w:val="22"/>
          <w:szCs w:val="22"/>
        </w:rPr>
        <w:t xml:space="preserve"> </w:t>
      </w:r>
      <w:r w:rsidRPr="00E01096">
        <w:rPr>
          <w:sz w:val="22"/>
          <w:szCs w:val="22"/>
        </w:rPr>
        <w:t>yra</w:t>
      </w:r>
      <w:r w:rsidRPr="00E01096">
        <w:rPr>
          <w:spacing w:val="-8"/>
          <w:sz w:val="22"/>
          <w:szCs w:val="22"/>
        </w:rPr>
        <w:t xml:space="preserve"> </w:t>
      </w:r>
      <w:r w:rsidRPr="00E01096">
        <w:rPr>
          <w:sz w:val="22"/>
          <w:szCs w:val="22"/>
        </w:rPr>
        <w:t>padidėjusi</w:t>
      </w:r>
      <w:r w:rsidRPr="00E01096">
        <w:rPr>
          <w:spacing w:val="-7"/>
          <w:sz w:val="22"/>
          <w:szCs w:val="22"/>
        </w:rPr>
        <w:t xml:space="preserve"> </w:t>
      </w:r>
      <w:r w:rsidRPr="00E01096">
        <w:rPr>
          <w:sz w:val="22"/>
          <w:szCs w:val="22"/>
        </w:rPr>
        <w:t>kraujavimo</w:t>
      </w:r>
      <w:r w:rsidRPr="00E01096">
        <w:rPr>
          <w:spacing w:val="-8"/>
          <w:sz w:val="22"/>
          <w:szCs w:val="22"/>
        </w:rPr>
        <w:t xml:space="preserve"> </w:t>
      </w:r>
      <w:r w:rsidRPr="00E01096">
        <w:rPr>
          <w:sz w:val="22"/>
          <w:szCs w:val="22"/>
        </w:rPr>
        <w:t>rizika,</w:t>
      </w:r>
      <w:r w:rsidRPr="00E01096">
        <w:rPr>
          <w:spacing w:val="-7"/>
          <w:sz w:val="22"/>
          <w:szCs w:val="22"/>
        </w:rPr>
        <w:t xml:space="preserve"> </w:t>
      </w:r>
      <w:r w:rsidRPr="00E01096">
        <w:rPr>
          <w:sz w:val="22"/>
          <w:szCs w:val="22"/>
        </w:rPr>
        <w:t>kuri</w:t>
      </w:r>
      <w:r w:rsidRPr="00E01096">
        <w:rPr>
          <w:spacing w:val="-8"/>
          <w:sz w:val="22"/>
          <w:szCs w:val="22"/>
        </w:rPr>
        <w:t xml:space="preserve"> </w:t>
      </w:r>
      <w:r w:rsidRPr="00E01096">
        <w:rPr>
          <w:sz w:val="22"/>
          <w:szCs w:val="22"/>
        </w:rPr>
        <w:t>galima</w:t>
      </w:r>
      <w:r w:rsidRPr="00E01096">
        <w:rPr>
          <w:spacing w:val="-8"/>
          <w:sz w:val="22"/>
          <w:szCs w:val="22"/>
        </w:rPr>
        <w:t xml:space="preserve"> </w:t>
      </w:r>
      <w:r w:rsidRPr="00E01096">
        <w:rPr>
          <w:sz w:val="22"/>
          <w:szCs w:val="22"/>
        </w:rPr>
        <w:t>šiais</w:t>
      </w:r>
      <w:r w:rsidRPr="00E01096">
        <w:rPr>
          <w:spacing w:val="-8"/>
          <w:sz w:val="22"/>
          <w:szCs w:val="22"/>
        </w:rPr>
        <w:t xml:space="preserve"> </w:t>
      </w:r>
      <w:r w:rsidRPr="00E01096">
        <w:rPr>
          <w:spacing w:val="-2"/>
          <w:sz w:val="22"/>
          <w:szCs w:val="22"/>
        </w:rPr>
        <w:t>atvejais:</w:t>
      </w:r>
    </w:p>
    <w:p w14:paraId="07373D85" w14:textId="77777777" w:rsidR="003E73FA" w:rsidRPr="00E01096" w:rsidRDefault="003E73FA"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sunki</w:t>
      </w:r>
      <w:r w:rsidRPr="00E01096">
        <w:rPr>
          <w:spacing w:val="-3"/>
          <w:sz w:val="22"/>
          <w:szCs w:val="22"/>
        </w:rPr>
        <w:t xml:space="preserve"> </w:t>
      </w:r>
      <w:r w:rsidRPr="00E01096">
        <w:rPr>
          <w:sz w:val="22"/>
          <w:szCs w:val="22"/>
        </w:rPr>
        <w:t>inkstų</w:t>
      </w:r>
      <w:r w:rsidRPr="00E01096">
        <w:rPr>
          <w:spacing w:val="-3"/>
          <w:sz w:val="22"/>
          <w:szCs w:val="22"/>
        </w:rPr>
        <w:t xml:space="preserve"> </w:t>
      </w:r>
      <w:r w:rsidRPr="00E01096">
        <w:rPr>
          <w:sz w:val="22"/>
          <w:szCs w:val="22"/>
        </w:rPr>
        <w:t>liga, nes inkstų funkcija gali turėti įtakos Jūsų organizmą veikiančio vaisto kiekiui;</w:t>
      </w:r>
    </w:p>
    <w:p w14:paraId="6D3FD74E" w14:textId="77777777" w:rsidR="003E73FA" w:rsidRPr="00E01096" w:rsidRDefault="003E73FA"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jeigu</w:t>
      </w:r>
      <w:r w:rsidRPr="00E01096">
        <w:rPr>
          <w:spacing w:val="-3"/>
          <w:sz w:val="22"/>
          <w:szCs w:val="22"/>
        </w:rPr>
        <w:t xml:space="preserve"> </w:t>
      </w:r>
      <w:r w:rsidRPr="00E01096">
        <w:rPr>
          <w:sz w:val="22"/>
          <w:szCs w:val="22"/>
        </w:rPr>
        <w:t>vartojate</w:t>
      </w:r>
      <w:r w:rsidRPr="00E01096">
        <w:rPr>
          <w:spacing w:val="-4"/>
          <w:sz w:val="22"/>
          <w:szCs w:val="22"/>
        </w:rPr>
        <w:t xml:space="preserve"> </w:t>
      </w:r>
      <w:r w:rsidRPr="00E01096">
        <w:rPr>
          <w:sz w:val="22"/>
          <w:szCs w:val="22"/>
        </w:rPr>
        <w:t>kitų</w:t>
      </w:r>
      <w:r w:rsidRPr="00E01096">
        <w:rPr>
          <w:spacing w:val="-3"/>
          <w:sz w:val="22"/>
          <w:szCs w:val="22"/>
        </w:rPr>
        <w:t xml:space="preserve"> </w:t>
      </w:r>
      <w:r w:rsidRPr="00E01096">
        <w:rPr>
          <w:sz w:val="22"/>
          <w:szCs w:val="22"/>
        </w:rPr>
        <w:t>vaistų,</w:t>
      </w:r>
      <w:r w:rsidRPr="00E01096">
        <w:rPr>
          <w:spacing w:val="-4"/>
          <w:sz w:val="22"/>
          <w:szCs w:val="22"/>
        </w:rPr>
        <w:t xml:space="preserve"> </w:t>
      </w:r>
      <w:r w:rsidRPr="00E01096">
        <w:rPr>
          <w:sz w:val="22"/>
          <w:szCs w:val="22"/>
        </w:rPr>
        <w:t>apsaugančių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 xml:space="preserve">varfarino, </w:t>
      </w:r>
      <w:proofErr w:type="spellStart"/>
      <w:r w:rsidRPr="00E01096">
        <w:rPr>
          <w:sz w:val="22"/>
          <w:szCs w:val="22"/>
        </w:rPr>
        <w:t>dabigatrano</w:t>
      </w:r>
      <w:proofErr w:type="spellEnd"/>
      <w:r w:rsidRPr="00E01096">
        <w:rPr>
          <w:sz w:val="22"/>
          <w:szCs w:val="22"/>
        </w:rPr>
        <w:t xml:space="preserve">, </w:t>
      </w:r>
      <w:proofErr w:type="spellStart"/>
      <w:r w:rsidRPr="00E01096">
        <w:rPr>
          <w:sz w:val="22"/>
          <w:szCs w:val="22"/>
        </w:rPr>
        <w:t>apiksabano</w:t>
      </w:r>
      <w:proofErr w:type="spellEnd"/>
      <w:r w:rsidRPr="00E01096">
        <w:rPr>
          <w:sz w:val="22"/>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Pr>
          <w:sz w:val="22"/>
          <w:szCs w:val="22"/>
        </w:rPr>
        <w:t>Rivaroxaban</w:t>
      </w:r>
      <w:proofErr w:type="spellEnd"/>
      <w:r>
        <w:rPr>
          <w:sz w:val="22"/>
          <w:szCs w:val="22"/>
        </w:rPr>
        <w:t xml:space="preserve"> STADA</w:t>
      </w:r>
      <w:r w:rsidRPr="00E01096">
        <w:rPr>
          <w:sz w:val="22"/>
          <w:szCs w:val="22"/>
        </w:rPr>
        <w:t>“);</w:t>
      </w:r>
    </w:p>
    <w:p w14:paraId="4533A9D2" w14:textId="77777777" w:rsidR="003E73FA" w:rsidRPr="00E01096" w:rsidRDefault="003E73FA"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kraujavimo</w:t>
      </w:r>
      <w:r w:rsidRPr="00E01096">
        <w:rPr>
          <w:spacing w:val="-14"/>
          <w:sz w:val="22"/>
          <w:szCs w:val="22"/>
        </w:rPr>
        <w:t xml:space="preserve"> </w:t>
      </w:r>
      <w:r w:rsidRPr="00E01096">
        <w:rPr>
          <w:spacing w:val="-2"/>
          <w:sz w:val="22"/>
          <w:szCs w:val="22"/>
        </w:rPr>
        <w:t>sutrikimai;</w:t>
      </w:r>
    </w:p>
    <w:p w14:paraId="6A06B913" w14:textId="77777777" w:rsidR="003E73FA" w:rsidRPr="00E01096" w:rsidRDefault="003E73FA"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labai</w:t>
      </w:r>
      <w:r w:rsidRPr="00E01096">
        <w:rPr>
          <w:spacing w:val="-14"/>
          <w:sz w:val="22"/>
          <w:szCs w:val="22"/>
        </w:rPr>
        <w:t xml:space="preserve"> </w:t>
      </w:r>
      <w:r w:rsidRPr="00E01096">
        <w:rPr>
          <w:sz w:val="22"/>
          <w:szCs w:val="22"/>
        </w:rPr>
        <w:t>aukštas</w:t>
      </w:r>
      <w:r w:rsidRPr="00E01096">
        <w:rPr>
          <w:spacing w:val="-13"/>
          <w:sz w:val="22"/>
          <w:szCs w:val="22"/>
        </w:rPr>
        <w:t xml:space="preserve"> </w:t>
      </w:r>
      <w:r w:rsidRPr="00E01096">
        <w:rPr>
          <w:sz w:val="22"/>
          <w:szCs w:val="22"/>
        </w:rPr>
        <w:t>kraujospūdis,</w:t>
      </w:r>
      <w:r w:rsidRPr="00E01096">
        <w:rPr>
          <w:spacing w:val="-14"/>
          <w:sz w:val="22"/>
          <w:szCs w:val="22"/>
        </w:rPr>
        <w:t xml:space="preserve"> </w:t>
      </w:r>
      <w:r w:rsidR="00522AD1">
        <w:rPr>
          <w:sz w:val="22"/>
          <w:szCs w:val="22"/>
        </w:rPr>
        <w:t>nesureguliuotas</w:t>
      </w:r>
      <w:r w:rsidR="00522AD1" w:rsidRPr="00E01096">
        <w:rPr>
          <w:spacing w:val="-13"/>
          <w:sz w:val="22"/>
          <w:szCs w:val="22"/>
        </w:rPr>
        <w:t xml:space="preserve"> </w:t>
      </w:r>
      <w:r w:rsidRPr="00E01096">
        <w:rPr>
          <w:spacing w:val="-2"/>
          <w:sz w:val="22"/>
          <w:szCs w:val="22"/>
        </w:rPr>
        <w:t>gydymu;</w:t>
      </w:r>
    </w:p>
    <w:p w14:paraId="1EF6FB4D" w14:textId="77777777" w:rsidR="003E73FA" w:rsidRPr="00E01096" w:rsidRDefault="003E73FA"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skrandžio arba žarnyno ligos, galinčios sukelti kraujavimą, pvz., žarnyno arba skrandžio uždegimas,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stemplės</w:t>
      </w:r>
      <w:r w:rsidRPr="00E01096">
        <w:rPr>
          <w:spacing w:val="-4"/>
          <w:sz w:val="22"/>
          <w:szCs w:val="22"/>
        </w:rPr>
        <w:t xml:space="preserve"> </w:t>
      </w:r>
      <w:r w:rsidRPr="00E01096">
        <w:rPr>
          <w:sz w:val="22"/>
          <w:szCs w:val="22"/>
        </w:rPr>
        <w:t>uždegimas,</w:t>
      </w:r>
      <w:r w:rsidRPr="00E01096">
        <w:rPr>
          <w:spacing w:val="-5"/>
          <w:sz w:val="22"/>
          <w:szCs w:val="22"/>
        </w:rPr>
        <w:t xml:space="preserve"> </w:t>
      </w:r>
      <w:r w:rsidRPr="00E01096">
        <w:rPr>
          <w:sz w:val="22"/>
          <w:szCs w:val="22"/>
        </w:rPr>
        <w:t>pvz.,</w:t>
      </w:r>
      <w:r w:rsidRPr="00E01096">
        <w:rPr>
          <w:spacing w:val="-4"/>
          <w:sz w:val="22"/>
          <w:szCs w:val="22"/>
        </w:rPr>
        <w:t xml:space="preserve"> </w:t>
      </w:r>
      <w:r w:rsidRPr="00E01096">
        <w:rPr>
          <w:sz w:val="22"/>
          <w:szCs w:val="22"/>
        </w:rPr>
        <w:t>dėl</w:t>
      </w:r>
      <w:r w:rsidRPr="00E01096">
        <w:rPr>
          <w:spacing w:val="-4"/>
          <w:sz w:val="22"/>
          <w:szCs w:val="22"/>
        </w:rPr>
        <w:t xml:space="preserve"> </w:t>
      </w:r>
      <w:proofErr w:type="spellStart"/>
      <w:r w:rsidRPr="00E01096">
        <w:rPr>
          <w:sz w:val="22"/>
          <w:szCs w:val="22"/>
        </w:rPr>
        <w:t>gastroezofaginio</w:t>
      </w:r>
      <w:proofErr w:type="spellEnd"/>
      <w:r w:rsidRPr="00E01096">
        <w:rPr>
          <w:spacing w:val="-4"/>
          <w:sz w:val="22"/>
          <w:szCs w:val="22"/>
        </w:rPr>
        <w:t xml:space="preserve"> </w:t>
      </w:r>
      <w:proofErr w:type="spellStart"/>
      <w:r w:rsidRPr="00E01096">
        <w:rPr>
          <w:sz w:val="22"/>
          <w:szCs w:val="22"/>
        </w:rPr>
        <w:t>refliukso</w:t>
      </w:r>
      <w:proofErr w:type="spellEnd"/>
      <w:r w:rsidRPr="00E01096">
        <w:rPr>
          <w:spacing w:val="-4"/>
          <w:sz w:val="22"/>
          <w:szCs w:val="22"/>
        </w:rPr>
        <w:t xml:space="preserve"> </w:t>
      </w:r>
      <w:r w:rsidRPr="00E01096">
        <w:rPr>
          <w:sz w:val="22"/>
          <w:szCs w:val="22"/>
        </w:rPr>
        <w:t>ligos</w:t>
      </w:r>
      <w:r w:rsidRPr="00E01096">
        <w:rPr>
          <w:spacing w:val="-5"/>
          <w:sz w:val="22"/>
          <w:szCs w:val="22"/>
        </w:rPr>
        <w:t xml:space="preserve"> </w:t>
      </w:r>
      <w:r w:rsidRPr="00E01096">
        <w:rPr>
          <w:sz w:val="22"/>
          <w:szCs w:val="22"/>
        </w:rPr>
        <w:t>(ligos,</w:t>
      </w:r>
      <w:r w:rsidRPr="00E01096">
        <w:rPr>
          <w:spacing w:val="-4"/>
          <w:sz w:val="22"/>
          <w:szCs w:val="22"/>
        </w:rPr>
        <w:t xml:space="preserve"> </w:t>
      </w:r>
      <w:r w:rsidRPr="00E01096">
        <w:rPr>
          <w:sz w:val="22"/>
          <w:szCs w:val="22"/>
        </w:rPr>
        <w:t>kai skrandžio sultys</w:t>
      </w:r>
      <w:r w:rsidRPr="00E01096">
        <w:rPr>
          <w:spacing w:val="-1"/>
          <w:sz w:val="22"/>
          <w:szCs w:val="22"/>
        </w:rPr>
        <w:t xml:space="preserve"> </w:t>
      </w:r>
      <w:r w:rsidRPr="00E01096">
        <w:rPr>
          <w:sz w:val="22"/>
          <w:szCs w:val="22"/>
        </w:rPr>
        <w:t>atpilamos</w:t>
      </w:r>
      <w:r w:rsidRPr="00E01096">
        <w:rPr>
          <w:spacing w:val="-1"/>
          <w:sz w:val="22"/>
          <w:szCs w:val="22"/>
        </w:rPr>
        <w:t xml:space="preserve"> </w:t>
      </w:r>
      <w:r w:rsidRPr="00E01096">
        <w:rPr>
          <w:sz w:val="22"/>
          <w:szCs w:val="22"/>
        </w:rPr>
        <w:t>į stemplę) arba</w:t>
      </w:r>
      <w:r w:rsidRPr="00E01096">
        <w:rPr>
          <w:spacing w:val="-1"/>
          <w:sz w:val="22"/>
          <w:szCs w:val="22"/>
        </w:rPr>
        <w:t xml:space="preserve"> </w:t>
      </w:r>
      <w:r w:rsidRPr="00E01096">
        <w:rPr>
          <w:sz w:val="22"/>
          <w:szCs w:val="22"/>
        </w:rPr>
        <w:t>navikai, esantys</w:t>
      </w:r>
      <w:r w:rsidRPr="00E01096">
        <w:rPr>
          <w:spacing w:val="-1"/>
          <w:sz w:val="22"/>
          <w:szCs w:val="22"/>
        </w:rPr>
        <w:t xml:space="preserve"> </w:t>
      </w:r>
      <w:r w:rsidRPr="00E01096">
        <w:rPr>
          <w:sz w:val="22"/>
          <w:szCs w:val="22"/>
        </w:rPr>
        <w:t>skrandyje, žarnyne, lytiniuose takuose ar šlapimo takuose;</w:t>
      </w:r>
    </w:p>
    <w:p w14:paraId="041373F2" w14:textId="77777777" w:rsidR="003E73FA" w:rsidRPr="00E01096" w:rsidRDefault="003E73FA" w:rsidP="006F0D73">
      <w:pPr>
        <w:pStyle w:val="Sraopastraipa"/>
        <w:numPr>
          <w:ilvl w:val="1"/>
          <w:numId w:val="68"/>
        </w:numPr>
        <w:tabs>
          <w:tab w:val="left" w:pos="1134"/>
        </w:tabs>
        <w:kinsoku w:val="0"/>
        <w:overflowPunct w:val="0"/>
        <w:ind w:left="1134" w:hanging="567"/>
        <w:rPr>
          <w:spacing w:val="-2"/>
          <w:sz w:val="22"/>
          <w:szCs w:val="22"/>
        </w:rPr>
      </w:pPr>
      <w:r w:rsidRPr="00E01096">
        <w:rPr>
          <w:sz w:val="22"/>
          <w:szCs w:val="22"/>
        </w:rPr>
        <w:t>akių</w:t>
      </w:r>
      <w:r w:rsidRPr="00E01096">
        <w:rPr>
          <w:spacing w:val="-10"/>
          <w:sz w:val="22"/>
          <w:szCs w:val="22"/>
        </w:rPr>
        <w:t xml:space="preserve"> </w:t>
      </w:r>
      <w:r w:rsidRPr="00E01096">
        <w:rPr>
          <w:sz w:val="22"/>
          <w:szCs w:val="22"/>
        </w:rPr>
        <w:t>dugno</w:t>
      </w:r>
      <w:r w:rsidRPr="00E01096">
        <w:rPr>
          <w:spacing w:val="-11"/>
          <w:sz w:val="22"/>
          <w:szCs w:val="22"/>
        </w:rPr>
        <w:t xml:space="preserve"> </w:t>
      </w:r>
      <w:r w:rsidRPr="00E01096">
        <w:rPr>
          <w:sz w:val="22"/>
          <w:szCs w:val="22"/>
        </w:rPr>
        <w:t>kraujagyslių</w:t>
      </w:r>
      <w:r w:rsidRPr="00E01096">
        <w:rPr>
          <w:spacing w:val="-10"/>
          <w:sz w:val="22"/>
          <w:szCs w:val="22"/>
        </w:rPr>
        <w:t xml:space="preserve"> </w:t>
      </w:r>
      <w:r w:rsidRPr="00E01096">
        <w:rPr>
          <w:sz w:val="22"/>
          <w:szCs w:val="22"/>
        </w:rPr>
        <w:t>sutrikimai</w:t>
      </w:r>
      <w:r w:rsidRPr="00E01096">
        <w:rPr>
          <w:spacing w:val="-10"/>
          <w:sz w:val="22"/>
          <w:szCs w:val="22"/>
        </w:rPr>
        <w:t xml:space="preserve"> </w:t>
      </w:r>
      <w:r w:rsidRPr="00E01096">
        <w:rPr>
          <w:sz w:val="22"/>
          <w:szCs w:val="22"/>
        </w:rPr>
        <w:t>arba</w:t>
      </w:r>
      <w:r w:rsidRPr="00E01096">
        <w:rPr>
          <w:spacing w:val="-9"/>
          <w:sz w:val="22"/>
          <w:szCs w:val="22"/>
        </w:rPr>
        <w:t xml:space="preserve"> </w:t>
      </w:r>
      <w:r w:rsidRPr="00E01096">
        <w:rPr>
          <w:sz w:val="22"/>
          <w:szCs w:val="22"/>
        </w:rPr>
        <w:t>pažeidimai</w:t>
      </w:r>
      <w:r w:rsidRPr="00E01096">
        <w:rPr>
          <w:spacing w:val="-10"/>
          <w:sz w:val="22"/>
          <w:szCs w:val="22"/>
        </w:rPr>
        <w:t xml:space="preserve"> </w:t>
      </w:r>
      <w:r w:rsidRPr="00E01096">
        <w:rPr>
          <w:spacing w:val="-2"/>
          <w:sz w:val="22"/>
          <w:szCs w:val="22"/>
        </w:rPr>
        <w:t>(</w:t>
      </w:r>
      <w:proofErr w:type="spellStart"/>
      <w:r w:rsidRPr="00E01096">
        <w:rPr>
          <w:spacing w:val="-2"/>
          <w:sz w:val="22"/>
          <w:szCs w:val="22"/>
        </w:rPr>
        <w:t>retinopatija</w:t>
      </w:r>
      <w:proofErr w:type="spellEnd"/>
      <w:r w:rsidRPr="00E01096">
        <w:rPr>
          <w:spacing w:val="-2"/>
          <w:sz w:val="22"/>
          <w:szCs w:val="22"/>
        </w:rPr>
        <w:t>);</w:t>
      </w:r>
    </w:p>
    <w:p w14:paraId="7953BC83" w14:textId="77777777" w:rsidR="003E73FA" w:rsidRPr="00E01096" w:rsidRDefault="003E73FA" w:rsidP="006F0D73">
      <w:pPr>
        <w:pStyle w:val="Sraopastraipa"/>
        <w:numPr>
          <w:ilvl w:val="1"/>
          <w:numId w:val="68"/>
        </w:numPr>
        <w:tabs>
          <w:tab w:val="left" w:pos="1134"/>
        </w:tabs>
        <w:kinsoku w:val="0"/>
        <w:overflowPunct w:val="0"/>
        <w:ind w:left="1134" w:hanging="567"/>
        <w:rPr>
          <w:sz w:val="22"/>
          <w:szCs w:val="22"/>
        </w:rPr>
      </w:pPr>
      <w:r w:rsidRPr="00E01096">
        <w:rPr>
          <w:sz w:val="22"/>
          <w:szCs w:val="22"/>
        </w:rPr>
        <w:t>plaučių</w:t>
      </w:r>
      <w:r w:rsidRPr="00E01096">
        <w:rPr>
          <w:spacing w:val="-3"/>
          <w:sz w:val="22"/>
          <w:szCs w:val="22"/>
        </w:rPr>
        <w:t xml:space="preserve"> </w:t>
      </w:r>
      <w:r w:rsidRPr="00E01096">
        <w:rPr>
          <w:sz w:val="22"/>
          <w:szCs w:val="22"/>
        </w:rPr>
        <w:t>liga,</w:t>
      </w:r>
      <w:r w:rsidRPr="00E01096">
        <w:rPr>
          <w:spacing w:val="-4"/>
          <w:sz w:val="22"/>
          <w:szCs w:val="22"/>
        </w:rPr>
        <w:t xml:space="preserve"> </w:t>
      </w:r>
      <w:r w:rsidRPr="00E01096">
        <w:rPr>
          <w:sz w:val="22"/>
          <w:szCs w:val="22"/>
        </w:rPr>
        <w:t>kuria</w:t>
      </w:r>
      <w:r w:rsidRPr="00E01096">
        <w:rPr>
          <w:spacing w:val="-4"/>
          <w:sz w:val="22"/>
          <w:szCs w:val="22"/>
        </w:rPr>
        <w:t xml:space="preserve"> </w:t>
      </w:r>
      <w:r w:rsidRPr="00E01096">
        <w:rPr>
          <w:sz w:val="22"/>
          <w:szCs w:val="22"/>
        </w:rPr>
        <w:t>sergant</w:t>
      </w:r>
      <w:r w:rsidRPr="00E01096">
        <w:rPr>
          <w:spacing w:val="-3"/>
          <w:sz w:val="22"/>
          <w:szCs w:val="22"/>
        </w:rPr>
        <w:t xml:space="preserve"> </w:t>
      </w:r>
      <w:r w:rsidRPr="00E01096">
        <w:rPr>
          <w:sz w:val="22"/>
          <w:szCs w:val="22"/>
        </w:rPr>
        <w:t>bronchai</w:t>
      </w:r>
      <w:r w:rsidRPr="00E01096">
        <w:rPr>
          <w:spacing w:val="-3"/>
          <w:sz w:val="22"/>
          <w:szCs w:val="22"/>
        </w:rPr>
        <w:t xml:space="preserve"> </w:t>
      </w:r>
      <w:r w:rsidRPr="00E01096">
        <w:rPr>
          <w:sz w:val="22"/>
          <w:szCs w:val="22"/>
        </w:rPr>
        <w:t>yra</w:t>
      </w:r>
      <w:r w:rsidRPr="00E01096">
        <w:rPr>
          <w:spacing w:val="-4"/>
          <w:sz w:val="22"/>
          <w:szCs w:val="22"/>
        </w:rPr>
        <w:t xml:space="preserve"> </w:t>
      </w:r>
      <w:r w:rsidRPr="00E01096">
        <w:rPr>
          <w:sz w:val="22"/>
          <w:szCs w:val="22"/>
        </w:rPr>
        <w:t>išsiplėtę</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prisipildę</w:t>
      </w:r>
      <w:r w:rsidRPr="00E01096">
        <w:rPr>
          <w:spacing w:val="-4"/>
          <w:sz w:val="22"/>
          <w:szCs w:val="22"/>
        </w:rPr>
        <w:t xml:space="preserve"> </w:t>
      </w:r>
      <w:r w:rsidRPr="00E01096">
        <w:rPr>
          <w:sz w:val="22"/>
          <w:szCs w:val="22"/>
        </w:rPr>
        <w:t>pūlių</w:t>
      </w:r>
      <w:r w:rsidRPr="00E01096">
        <w:rPr>
          <w:spacing w:val="-4"/>
          <w:sz w:val="22"/>
          <w:szCs w:val="22"/>
        </w:rPr>
        <w:t xml:space="preserve"> </w:t>
      </w:r>
      <w:r w:rsidRPr="00E01096">
        <w:rPr>
          <w:sz w:val="22"/>
          <w:szCs w:val="22"/>
        </w:rPr>
        <w:t>(</w:t>
      </w:r>
      <w:proofErr w:type="spellStart"/>
      <w:r w:rsidRPr="00E01096">
        <w:rPr>
          <w:sz w:val="22"/>
          <w:szCs w:val="22"/>
        </w:rPr>
        <w:t>bronchektazės</w:t>
      </w:r>
      <w:proofErr w:type="spellEnd"/>
      <w:r w:rsidRPr="00E01096">
        <w:rPr>
          <w:sz w:val="22"/>
          <w:szCs w:val="22"/>
        </w:rPr>
        <w:t>),</w:t>
      </w:r>
      <w:r w:rsidRPr="00E01096">
        <w:rPr>
          <w:spacing w:val="-3"/>
          <w:sz w:val="22"/>
          <w:szCs w:val="22"/>
        </w:rPr>
        <w:t xml:space="preserve"> </w:t>
      </w:r>
      <w:r w:rsidRPr="00E01096">
        <w:rPr>
          <w:sz w:val="22"/>
          <w:szCs w:val="22"/>
        </w:rPr>
        <w:t>arba anksčiau buvęs kraujavimas iš plaučių;</w:t>
      </w:r>
    </w:p>
    <w:p w14:paraId="1C73F73C" w14:textId="77777777" w:rsidR="003E73FA" w:rsidRPr="00E01096" w:rsidRDefault="003E73FA" w:rsidP="006F0D73">
      <w:pPr>
        <w:pStyle w:val="Sraopastraipa"/>
        <w:numPr>
          <w:ilvl w:val="0"/>
          <w:numId w:val="69"/>
        </w:numPr>
        <w:tabs>
          <w:tab w:val="left" w:pos="567"/>
        </w:tabs>
        <w:kinsoku w:val="0"/>
        <w:overflowPunct w:val="0"/>
        <w:ind w:left="567" w:hanging="567"/>
        <w:rPr>
          <w:spacing w:val="-2"/>
          <w:sz w:val="22"/>
          <w:szCs w:val="22"/>
        </w:rPr>
      </w:pPr>
      <w:r w:rsidRPr="00E01096">
        <w:rPr>
          <w:sz w:val="22"/>
          <w:szCs w:val="22"/>
        </w:rPr>
        <w:t>jeigu</w:t>
      </w:r>
      <w:r w:rsidRPr="00E01096">
        <w:rPr>
          <w:spacing w:val="-9"/>
          <w:sz w:val="22"/>
          <w:szCs w:val="22"/>
        </w:rPr>
        <w:t xml:space="preserve"> </w:t>
      </w:r>
      <w:r w:rsidRPr="00E01096">
        <w:rPr>
          <w:sz w:val="22"/>
          <w:szCs w:val="22"/>
        </w:rPr>
        <w:t>Jums</w:t>
      </w:r>
      <w:r w:rsidRPr="00E01096">
        <w:rPr>
          <w:spacing w:val="-9"/>
          <w:sz w:val="22"/>
          <w:szCs w:val="22"/>
        </w:rPr>
        <w:t xml:space="preserve"> </w:t>
      </w:r>
      <w:r w:rsidRPr="00E01096">
        <w:rPr>
          <w:sz w:val="22"/>
          <w:szCs w:val="22"/>
        </w:rPr>
        <w:t>protezuoti</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pacing w:val="-2"/>
          <w:sz w:val="22"/>
          <w:szCs w:val="22"/>
        </w:rPr>
        <w:t>vožtuvai;</w:t>
      </w:r>
    </w:p>
    <w:p w14:paraId="27E08633" w14:textId="77777777" w:rsidR="003E73FA" w:rsidRPr="00E01096" w:rsidRDefault="003E73FA" w:rsidP="006F0D73">
      <w:pPr>
        <w:pStyle w:val="Sraopastraipa"/>
        <w:numPr>
          <w:ilvl w:val="0"/>
          <w:numId w:val="69"/>
        </w:numPr>
        <w:tabs>
          <w:tab w:val="left" w:pos="567"/>
        </w:tabs>
        <w:kinsoku w:val="0"/>
        <w:overflowPunct w:val="0"/>
        <w:ind w:left="567" w:hanging="567"/>
        <w:rPr>
          <w:sz w:val="22"/>
          <w:szCs w:val="22"/>
        </w:rPr>
      </w:pPr>
      <w:r w:rsidRPr="00E01096">
        <w:rPr>
          <w:sz w:val="22"/>
          <w:szCs w:val="22"/>
        </w:rPr>
        <w:t xml:space="preserve">jeigu žinote, kad sergate liga, vadinama </w:t>
      </w:r>
      <w:proofErr w:type="spellStart"/>
      <w:r w:rsidRPr="00E01096">
        <w:rPr>
          <w:sz w:val="22"/>
          <w:szCs w:val="22"/>
        </w:rPr>
        <w:t>antifosfolipidiniu</w:t>
      </w:r>
      <w:proofErr w:type="spellEnd"/>
      <w:r w:rsidRPr="00E01096">
        <w:rPr>
          <w:sz w:val="22"/>
          <w:szCs w:val="22"/>
        </w:rPr>
        <w:t xml:space="preserve"> sindromu (imuninės sistemos sutrikimas,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padidėja</w:t>
      </w:r>
      <w:r w:rsidRPr="00E01096">
        <w:rPr>
          <w:spacing w:val="-4"/>
          <w:sz w:val="22"/>
          <w:szCs w:val="22"/>
        </w:rPr>
        <w:t xml:space="preserve"> </w:t>
      </w:r>
      <w:r w:rsidRPr="00E01096">
        <w:rPr>
          <w:sz w:val="22"/>
          <w:szCs w:val="22"/>
        </w:rPr>
        <w:t>kraujo</w:t>
      </w:r>
      <w:r w:rsidRPr="00E01096">
        <w:rPr>
          <w:spacing w:val="-3"/>
          <w:sz w:val="22"/>
          <w:szCs w:val="22"/>
        </w:rPr>
        <w:t xml:space="preserve"> </w:t>
      </w:r>
      <w:r w:rsidRPr="00E01096">
        <w:rPr>
          <w:sz w:val="22"/>
          <w:szCs w:val="22"/>
        </w:rPr>
        <w:t>krešulių</w:t>
      </w:r>
      <w:r w:rsidRPr="00E01096">
        <w:rPr>
          <w:spacing w:val="-3"/>
          <w:sz w:val="22"/>
          <w:szCs w:val="22"/>
        </w:rPr>
        <w:t xml:space="preserve"> </w:t>
      </w:r>
      <w:r w:rsidRPr="00E01096">
        <w:rPr>
          <w:sz w:val="22"/>
          <w:szCs w:val="22"/>
        </w:rPr>
        <w:t>susidarymo</w:t>
      </w:r>
      <w:r w:rsidRPr="00E01096">
        <w:rPr>
          <w:spacing w:val="-3"/>
          <w:sz w:val="22"/>
          <w:szCs w:val="22"/>
        </w:rPr>
        <w:t xml:space="preserve"> </w:t>
      </w:r>
      <w:r w:rsidRPr="00E01096">
        <w:rPr>
          <w:sz w:val="22"/>
          <w:szCs w:val="22"/>
        </w:rPr>
        <w:t>rizika),</w:t>
      </w:r>
      <w:r w:rsidRPr="00E01096">
        <w:rPr>
          <w:spacing w:val="-3"/>
          <w:sz w:val="22"/>
          <w:szCs w:val="22"/>
        </w:rPr>
        <w:t xml:space="preserve"> </w:t>
      </w:r>
      <w:r w:rsidRPr="00E01096">
        <w:rPr>
          <w:sz w:val="22"/>
          <w:szCs w:val="22"/>
        </w:rPr>
        <w:t>pasakykite</w:t>
      </w:r>
      <w:r w:rsidRPr="00E01096">
        <w:rPr>
          <w:spacing w:val="-4"/>
          <w:sz w:val="22"/>
          <w:szCs w:val="22"/>
        </w:rPr>
        <w:t xml:space="preserve"> </w:t>
      </w:r>
      <w:r w:rsidRPr="00E01096">
        <w:rPr>
          <w:sz w:val="22"/>
          <w:szCs w:val="22"/>
        </w:rPr>
        <w:t>apie</w:t>
      </w:r>
      <w:r w:rsidRPr="00E01096">
        <w:rPr>
          <w:spacing w:val="-4"/>
          <w:sz w:val="22"/>
          <w:szCs w:val="22"/>
        </w:rPr>
        <w:t xml:space="preserve"> </w:t>
      </w:r>
      <w:r w:rsidRPr="00E01096">
        <w:rPr>
          <w:sz w:val="22"/>
          <w:szCs w:val="22"/>
        </w:rPr>
        <w:t>tai</w:t>
      </w:r>
      <w:r w:rsidRPr="00E01096">
        <w:rPr>
          <w:spacing w:val="-3"/>
          <w:sz w:val="22"/>
          <w:szCs w:val="22"/>
        </w:rPr>
        <w:t xml:space="preserve"> </w:t>
      </w:r>
      <w:r w:rsidRPr="00E01096">
        <w:rPr>
          <w:sz w:val="22"/>
          <w:szCs w:val="22"/>
        </w:rPr>
        <w:t>savo gydytojui, kuris nuspręs, ar reikės keisti jums taikomą gydymą;</w:t>
      </w:r>
    </w:p>
    <w:p w14:paraId="6B891E5A" w14:textId="77777777" w:rsidR="003E73FA" w:rsidRPr="00E01096" w:rsidRDefault="003E73FA" w:rsidP="006F0D73">
      <w:pPr>
        <w:pStyle w:val="Sraopastraipa"/>
        <w:numPr>
          <w:ilvl w:val="0"/>
          <w:numId w:val="69"/>
        </w:numPr>
        <w:tabs>
          <w:tab w:val="left" w:pos="567"/>
        </w:tabs>
        <w:kinsoku w:val="0"/>
        <w:overflowPunct w:val="0"/>
        <w:ind w:left="567" w:hanging="567"/>
        <w:rPr>
          <w:sz w:val="22"/>
          <w:szCs w:val="22"/>
        </w:rPr>
      </w:pPr>
      <w:r w:rsidRPr="00E01096">
        <w:rPr>
          <w:sz w:val="22"/>
          <w:szCs w:val="22"/>
        </w:rPr>
        <w:t>jeigu</w:t>
      </w:r>
      <w:r w:rsidRPr="00E01096">
        <w:rPr>
          <w:spacing w:val="-3"/>
          <w:sz w:val="22"/>
          <w:szCs w:val="22"/>
        </w:rPr>
        <w:t xml:space="preserve"> </w:t>
      </w:r>
      <w:r w:rsidRPr="00E01096">
        <w:rPr>
          <w:sz w:val="22"/>
          <w:szCs w:val="22"/>
        </w:rPr>
        <w:t>gydytojas</w:t>
      </w:r>
      <w:r w:rsidRPr="00E01096">
        <w:rPr>
          <w:spacing w:val="-4"/>
          <w:sz w:val="22"/>
          <w:szCs w:val="22"/>
        </w:rPr>
        <w:t xml:space="preserve"> </w:t>
      </w:r>
      <w:r w:rsidRPr="00E01096">
        <w:rPr>
          <w:sz w:val="22"/>
          <w:szCs w:val="22"/>
        </w:rPr>
        <w:t>nustatė,</w:t>
      </w:r>
      <w:r w:rsidRPr="00E01096">
        <w:rPr>
          <w:spacing w:val="-3"/>
          <w:sz w:val="22"/>
          <w:szCs w:val="22"/>
        </w:rPr>
        <w:t xml:space="preserve"> </w:t>
      </w:r>
      <w:r w:rsidRPr="00E01096">
        <w:rPr>
          <w:sz w:val="22"/>
          <w:szCs w:val="22"/>
        </w:rPr>
        <w:t>kad</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kraujospūdis</w:t>
      </w:r>
      <w:r w:rsidRPr="00E01096">
        <w:rPr>
          <w:spacing w:val="-4"/>
          <w:sz w:val="22"/>
          <w:szCs w:val="22"/>
        </w:rPr>
        <w:t xml:space="preserve"> </w:t>
      </w:r>
      <w:r w:rsidRPr="00E01096">
        <w:rPr>
          <w:sz w:val="22"/>
          <w:szCs w:val="22"/>
        </w:rPr>
        <w:t>nestabilus,</w:t>
      </w:r>
      <w:r w:rsidRPr="00E01096">
        <w:rPr>
          <w:spacing w:val="-3"/>
          <w:sz w:val="22"/>
          <w:szCs w:val="22"/>
        </w:rPr>
        <w:t xml:space="preserve"> </w:t>
      </w:r>
      <w:r w:rsidRPr="00E01096">
        <w:rPr>
          <w:sz w:val="22"/>
          <w:szCs w:val="22"/>
        </w:rPr>
        <w:t>arba</w:t>
      </w:r>
      <w:r w:rsidRPr="00E01096">
        <w:rPr>
          <w:spacing w:val="-4"/>
          <w:sz w:val="22"/>
          <w:szCs w:val="22"/>
        </w:rPr>
        <w:t xml:space="preserve"> </w:t>
      </w:r>
      <w:r w:rsidRPr="00E01096">
        <w:rPr>
          <w:sz w:val="22"/>
          <w:szCs w:val="22"/>
        </w:rPr>
        <w:t>Jums</w:t>
      </w:r>
      <w:r w:rsidRPr="00E01096">
        <w:rPr>
          <w:spacing w:val="-4"/>
          <w:sz w:val="22"/>
          <w:szCs w:val="22"/>
        </w:rPr>
        <w:t xml:space="preserve"> </w:t>
      </w:r>
      <w:r w:rsidRPr="00E01096">
        <w:rPr>
          <w:sz w:val="22"/>
          <w:szCs w:val="22"/>
        </w:rPr>
        <w:t>planuojama</w:t>
      </w:r>
      <w:r w:rsidRPr="00E01096">
        <w:rPr>
          <w:spacing w:val="-4"/>
          <w:sz w:val="22"/>
          <w:szCs w:val="22"/>
        </w:rPr>
        <w:t xml:space="preserve"> </w:t>
      </w:r>
      <w:r w:rsidRPr="00E01096">
        <w:rPr>
          <w:sz w:val="22"/>
          <w:szCs w:val="22"/>
        </w:rPr>
        <w:t>taikyti</w:t>
      </w:r>
      <w:r w:rsidRPr="00E01096">
        <w:rPr>
          <w:spacing w:val="-3"/>
          <w:sz w:val="22"/>
          <w:szCs w:val="22"/>
        </w:rPr>
        <w:t xml:space="preserve"> </w:t>
      </w:r>
      <w:r w:rsidRPr="00E01096">
        <w:rPr>
          <w:sz w:val="22"/>
          <w:szCs w:val="22"/>
        </w:rPr>
        <w:t>kitokį gydymą arba chirurginę procedūrą, norint pašalinti kraujo krešulį iš plaučių.</w:t>
      </w:r>
    </w:p>
    <w:p w14:paraId="065E5C02" w14:textId="77777777" w:rsidR="003E73FA" w:rsidRPr="00E01096" w:rsidRDefault="003E73FA" w:rsidP="003E73FA">
      <w:pPr>
        <w:pStyle w:val="Pagrindinistekstas"/>
        <w:kinsoku w:val="0"/>
        <w:overflowPunct w:val="0"/>
      </w:pPr>
    </w:p>
    <w:p w14:paraId="6CFC6F32" w14:textId="77777777" w:rsidR="003E73FA" w:rsidRPr="00E01096" w:rsidRDefault="003E73FA" w:rsidP="003E73FA">
      <w:pPr>
        <w:pStyle w:val="Pagrindinistekstas"/>
        <w:kinsoku w:val="0"/>
        <w:overflowPunct w:val="0"/>
        <w:rPr>
          <w:spacing w:val="-2"/>
        </w:rPr>
      </w:pPr>
      <w:r w:rsidRPr="00E01096">
        <w:rPr>
          <w:b/>
          <w:bCs/>
        </w:rPr>
        <w:t>Jeigu</w:t>
      </w:r>
      <w:r w:rsidRPr="00E01096">
        <w:rPr>
          <w:b/>
          <w:bCs/>
          <w:spacing w:val="-7"/>
        </w:rPr>
        <w:t xml:space="preserve"> </w:t>
      </w:r>
      <w:r w:rsidRPr="00E01096">
        <w:rPr>
          <w:b/>
          <w:bCs/>
        </w:rPr>
        <w:t>bet</w:t>
      </w:r>
      <w:r w:rsidRPr="00E01096">
        <w:rPr>
          <w:b/>
          <w:bCs/>
          <w:spacing w:val="-6"/>
        </w:rPr>
        <w:t xml:space="preserve"> </w:t>
      </w:r>
      <w:r w:rsidRPr="00E01096">
        <w:rPr>
          <w:b/>
          <w:bCs/>
        </w:rPr>
        <w:t>kuris</w:t>
      </w:r>
      <w:r w:rsidRPr="00E01096">
        <w:rPr>
          <w:b/>
          <w:bCs/>
          <w:spacing w:val="-8"/>
        </w:rPr>
        <w:t xml:space="preserve"> </w:t>
      </w:r>
      <w:r w:rsidRPr="00E01096">
        <w:rPr>
          <w:b/>
          <w:bCs/>
        </w:rPr>
        <w:t>iš</w:t>
      </w:r>
      <w:r w:rsidRPr="00E01096">
        <w:rPr>
          <w:b/>
          <w:bCs/>
          <w:spacing w:val="-7"/>
        </w:rPr>
        <w:t xml:space="preserve"> </w:t>
      </w:r>
      <w:r w:rsidRPr="00E01096">
        <w:rPr>
          <w:b/>
          <w:bCs/>
        </w:rPr>
        <w:t>prieš</w:t>
      </w:r>
      <w:r w:rsidRPr="00E01096">
        <w:rPr>
          <w:b/>
          <w:bCs/>
          <w:spacing w:val="-7"/>
        </w:rPr>
        <w:t xml:space="preserve"> </w:t>
      </w:r>
      <w:r w:rsidRPr="00E01096">
        <w:rPr>
          <w:b/>
          <w:bCs/>
        </w:rPr>
        <w:t>tai</w:t>
      </w:r>
      <w:r w:rsidRPr="00E01096">
        <w:rPr>
          <w:b/>
          <w:bCs/>
          <w:spacing w:val="-7"/>
        </w:rPr>
        <w:t xml:space="preserve"> </w:t>
      </w:r>
      <w:r w:rsidRPr="00E01096">
        <w:rPr>
          <w:b/>
          <w:bCs/>
        </w:rPr>
        <w:t>išvardintų</w:t>
      </w:r>
      <w:r w:rsidRPr="00E01096">
        <w:rPr>
          <w:b/>
          <w:bCs/>
          <w:spacing w:val="-6"/>
        </w:rPr>
        <w:t xml:space="preserve"> </w:t>
      </w:r>
      <w:r w:rsidRPr="00E01096">
        <w:rPr>
          <w:b/>
          <w:bCs/>
        </w:rPr>
        <w:t>teiginių</w:t>
      </w:r>
      <w:r w:rsidRPr="00E01096">
        <w:rPr>
          <w:b/>
          <w:bCs/>
          <w:spacing w:val="-7"/>
        </w:rPr>
        <w:t xml:space="preserve"> </w:t>
      </w:r>
      <w:r w:rsidRPr="00E01096">
        <w:rPr>
          <w:b/>
          <w:bCs/>
        </w:rPr>
        <w:t>Jums</w:t>
      </w:r>
      <w:r w:rsidRPr="00E01096">
        <w:rPr>
          <w:b/>
          <w:bCs/>
          <w:spacing w:val="-7"/>
        </w:rPr>
        <w:t xml:space="preserve"> </w:t>
      </w:r>
      <w:r w:rsidRPr="00E01096">
        <w:rPr>
          <w:b/>
          <w:bCs/>
        </w:rPr>
        <w:t>tinka,</w:t>
      </w:r>
      <w:r w:rsidRPr="00E01096">
        <w:rPr>
          <w:b/>
          <w:bCs/>
          <w:spacing w:val="-5"/>
        </w:rPr>
        <w:t xml:space="preserve"> </w:t>
      </w:r>
      <w:r w:rsidRPr="00E01096">
        <w:t>prieš</w:t>
      </w:r>
      <w:r w:rsidRPr="00E01096">
        <w:rPr>
          <w:spacing w:val="-9"/>
        </w:rPr>
        <w:t xml:space="preserve"> </w:t>
      </w:r>
      <w:r w:rsidRPr="00E01096">
        <w:t>pradėdami</w:t>
      </w:r>
      <w:r w:rsidRPr="00E01096">
        <w:rPr>
          <w:spacing w:val="-6"/>
        </w:rPr>
        <w:t xml:space="preserve"> </w:t>
      </w:r>
      <w:r w:rsidRPr="00E01096">
        <w:t>vartoti</w:t>
      </w:r>
      <w:r w:rsidRPr="00E01096">
        <w:rPr>
          <w:spacing w:val="-6"/>
        </w:rPr>
        <w:t xml:space="preserve"> </w:t>
      </w:r>
      <w:proofErr w:type="spellStart"/>
      <w:r>
        <w:rPr>
          <w:spacing w:val="-2"/>
        </w:rPr>
        <w:t>Rivaroxaban</w:t>
      </w:r>
      <w:proofErr w:type="spellEnd"/>
      <w:r>
        <w:rPr>
          <w:spacing w:val="-2"/>
        </w:rPr>
        <w:t xml:space="preserve"> STADA</w:t>
      </w:r>
      <w:r w:rsidRPr="00E01096">
        <w:rPr>
          <w:spacing w:val="-2"/>
        </w:rPr>
        <w:t>,</w:t>
      </w:r>
      <w:r>
        <w:rPr>
          <w:spacing w:val="-2"/>
        </w:rPr>
        <w:t xml:space="preserve"> </w:t>
      </w:r>
      <w:r w:rsidRPr="00E01096">
        <w:rPr>
          <w:b/>
          <w:bCs/>
        </w:rPr>
        <w:t>pasakykite</w:t>
      </w:r>
      <w:r w:rsidRPr="00E01096">
        <w:rPr>
          <w:b/>
          <w:bCs/>
          <w:spacing w:val="-7"/>
        </w:rPr>
        <w:t xml:space="preserve"> </w:t>
      </w:r>
      <w:r w:rsidRPr="00E01096">
        <w:rPr>
          <w:b/>
          <w:bCs/>
        </w:rPr>
        <w:t>gydytojui</w:t>
      </w:r>
      <w:r w:rsidRPr="00E01096">
        <w:t>.</w:t>
      </w:r>
      <w:r w:rsidRPr="00E01096">
        <w:rPr>
          <w:spacing w:val="-6"/>
        </w:rPr>
        <w:t xml:space="preserve"> </w:t>
      </w:r>
      <w:r w:rsidRPr="00E01096">
        <w:t>Jūsų</w:t>
      </w:r>
      <w:r w:rsidRPr="00E01096">
        <w:rPr>
          <w:spacing w:val="-7"/>
        </w:rPr>
        <w:t xml:space="preserve"> </w:t>
      </w:r>
      <w:r w:rsidRPr="00E01096">
        <w:t>gydytojas</w:t>
      </w:r>
      <w:r w:rsidRPr="00E01096">
        <w:rPr>
          <w:spacing w:val="-7"/>
        </w:rPr>
        <w:t xml:space="preserve"> </w:t>
      </w:r>
      <w:r w:rsidRPr="00E01096">
        <w:t>nuspręs,</w:t>
      </w:r>
      <w:r w:rsidRPr="00E01096">
        <w:rPr>
          <w:spacing w:val="-7"/>
        </w:rPr>
        <w:t xml:space="preserve"> </w:t>
      </w:r>
      <w:r w:rsidRPr="00E01096">
        <w:t>ar</w:t>
      </w:r>
      <w:r w:rsidRPr="00E01096">
        <w:rPr>
          <w:spacing w:val="-6"/>
        </w:rPr>
        <w:t xml:space="preserve"> </w:t>
      </w:r>
      <w:r w:rsidRPr="00E01096">
        <w:t>skirti</w:t>
      </w:r>
      <w:r w:rsidRPr="00E01096">
        <w:rPr>
          <w:spacing w:val="-7"/>
        </w:rPr>
        <w:t xml:space="preserve"> </w:t>
      </w:r>
      <w:r w:rsidRPr="00E01096">
        <w:t>Jums</w:t>
      </w:r>
      <w:r w:rsidRPr="00E01096">
        <w:rPr>
          <w:spacing w:val="-7"/>
        </w:rPr>
        <w:t xml:space="preserve"> </w:t>
      </w:r>
      <w:r w:rsidRPr="00E01096">
        <w:t>šį</w:t>
      </w:r>
      <w:r w:rsidRPr="00E01096">
        <w:rPr>
          <w:spacing w:val="-7"/>
        </w:rPr>
        <w:t xml:space="preserve"> </w:t>
      </w:r>
      <w:r w:rsidRPr="00E01096">
        <w:t>vaistą</w:t>
      </w:r>
      <w:r w:rsidRPr="00E01096">
        <w:rPr>
          <w:spacing w:val="-7"/>
        </w:rPr>
        <w:t xml:space="preserve"> </w:t>
      </w:r>
      <w:r w:rsidRPr="00E01096">
        <w:t>ir</w:t>
      </w:r>
      <w:r w:rsidRPr="00E01096">
        <w:rPr>
          <w:spacing w:val="-7"/>
        </w:rPr>
        <w:t xml:space="preserve"> </w:t>
      </w:r>
      <w:r w:rsidRPr="00E01096">
        <w:t>ar</w:t>
      </w:r>
      <w:r w:rsidRPr="00E01096">
        <w:rPr>
          <w:spacing w:val="-6"/>
        </w:rPr>
        <w:t xml:space="preserve"> </w:t>
      </w:r>
      <w:r w:rsidRPr="00E01096">
        <w:t>Jus</w:t>
      </w:r>
      <w:r w:rsidRPr="00E01096">
        <w:rPr>
          <w:spacing w:val="-8"/>
        </w:rPr>
        <w:t xml:space="preserve"> </w:t>
      </w:r>
      <w:r w:rsidRPr="00E01096">
        <w:t>atidžiau</w:t>
      </w:r>
      <w:r w:rsidRPr="00E01096">
        <w:rPr>
          <w:spacing w:val="-6"/>
        </w:rPr>
        <w:t xml:space="preserve"> </w:t>
      </w:r>
      <w:r w:rsidRPr="00E01096">
        <w:rPr>
          <w:spacing w:val="-2"/>
        </w:rPr>
        <w:t>stebėti.</w:t>
      </w:r>
    </w:p>
    <w:p w14:paraId="2B42D364" w14:textId="77777777" w:rsidR="003E73FA" w:rsidRPr="00E01096" w:rsidRDefault="003E73FA" w:rsidP="003E73FA">
      <w:pPr>
        <w:pStyle w:val="Pagrindinistekstas"/>
        <w:kinsoku w:val="0"/>
        <w:overflowPunct w:val="0"/>
      </w:pPr>
    </w:p>
    <w:p w14:paraId="3DB4717B" w14:textId="77777777" w:rsidR="003E73FA" w:rsidRPr="00E01096" w:rsidRDefault="003E73FA" w:rsidP="003E73FA">
      <w:pPr>
        <w:pStyle w:val="Antrat2"/>
        <w:kinsoku w:val="0"/>
        <w:overflowPunct w:val="0"/>
        <w:ind w:left="0"/>
        <w:rPr>
          <w:spacing w:val="-2"/>
        </w:rPr>
      </w:pPr>
      <w:r w:rsidRPr="00E01096">
        <w:t>Jeigu</w:t>
      </w:r>
      <w:r w:rsidRPr="00E01096">
        <w:rPr>
          <w:spacing w:val="-7"/>
        </w:rPr>
        <w:t xml:space="preserve"> </w:t>
      </w:r>
      <w:r w:rsidRPr="00E01096">
        <w:t>Jums</w:t>
      </w:r>
      <w:r w:rsidRPr="00E01096">
        <w:rPr>
          <w:spacing w:val="-7"/>
        </w:rPr>
        <w:t xml:space="preserve"> </w:t>
      </w:r>
      <w:r w:rsidRPr="00E01096">
        <w:t>reikia</w:t>
      </w:r>
      <w:r w:rsidRPr="00E01096">
        <w:rPr>
          <w:spacing w:val="-6"/>
        </w:rPr>
        <w:t xml:space="preserve"> </w:t>
      </w:r>
      <w:r w:rsidRPr="00E01096">
        <w:t>atlikti</w:t>
      </w:r>
      <w:r w:rsidRPr="00E01096">
        <w:rPr>
          <w:spacing w:val="-8"/>
        </w:rPr>
        <w:t xml:space="preserve"> </w:t>
      </w:r>
      <w:r w:rsidRPr="00E01096">
        <w:rPr>
          <w:spacing w:val="-2"/>
        </w:rPr>
        <w:t>operaciją</w:t>
      </w:r>
    </w:p>
    <w:p w14:paraId="4E724078" w14:textId="77777777" w:rsidR="003E73FA" w:rsidRPr="00E01096" w:rsidRDefault="003E73FA" w:rsidP="006F0D73">
      <w:pPr>
        <w:pStyle w:val="Sraopastraipa"/>
        <w:numPr>
          <w:ilvl w:val="0"/>
          <w:numId w:val="70"/>
        </w:numPr>
        <w:tabs>
          <w:tab w:val="left" w:pos="567"/>
        </w:tabs>
        <w:kinsoku w:val="0"/>
        <w:overflowPunct w:val="0"/>
        <w:ind w:left="567" w:hanging="567"/>
        <w:rPr>
          <w:color w:val="000000"/>
          <w:spacing w:val="-2"/>
          <w:sz w:val="22"/>
          <w:szCs w:val="22"/>
        </w:rPr>
      </w:pPr>
      <w:r w:rsidRPr="00E01096">
        <w:rPr>
          <w:sz w:val="22"/>
          <w:szCs w:val="22"/>
        </w:rPr>
        <w:t>labai</w:t>
      </w:r>
      <w:r w:rsidRPr="00E01096">
        <w:rPr>
          <w:spacing w:val="-7"/>
          <w:sz w:val="22"/>
          <w:szCs w:val="22"/>
        </w:rPr>
        <w:t xml:space="preserve"> </w:t>
      </w:r>
      <w:r w:rsidRPr="00E01096">
        <w:rPr>
          <w:sz w:val="22"/>
          <w:szCs w:val="22"/>
        </w:rPr>
        <w:t>svarbu</w:t>
      </w:r>
      <w:r w:rsidRPr="00E01096">
        <w:rPr>
          <w:spacing w:val="-7"/>
          <w:sz w:val="22"/>
          <w:szCs w:val="22"/>
        </w:rPr>
        <w:t xml:space="preserve"> </w:t>
      </w:r>
      <w:proofErr w:type="spellStart"/>
      <w:r>
        <w:rPr>
          <w:sz w:val="22"/>
          <w:szCs w:val="22"/>
        </w:rPr>
        <w:t>Rivaroxaban</w:t>
      </w:r>
      <w:proofErr w:type="spellEnd"/>
      <w:r>
        <w:rPr>
          <w:sz w:val="22"/>
          <w:szCs w:val="22"/>
        </w:rPr>
        <w:t xml:space="preserve"> STADA</w:t>
      </w:r>
      <w:r w:rsidRPr="00E01096">
        <w:rPr>
          <w:spacing w:val="-6"/>
          <w:sz w:val="22"/>
          <w:szCs w:val="22"/>
        </w:rPr>
        <w:t xml:space="preserve"> </w:t>
      </w:r>
      <w:r w:rsidRPr="00E01096">
        <w:rPr>
          <w:sz w:val="22"/>
          <w:szCs w:val="22"/>
        </w:rPr>
        <w:t>vartoti</w:t>
      </w:r>
      <w:r w:rsidRPr="00E01096">
        <w:rPr>
          <w:spacing w:val="-7"/>
          <w:sz w:val="22"/>
          <w:szCs w:val="22"/>
        </w:rPr>
        <w:t xml:space="preserve"> </w:t>
      </w:r>
      <w:r w:rsidRPr="00E01096">
        <w:rPr>
          <w:sz w:val="22"/>
          <w:szCs w:val="22"/>
        </w:rPr>
        <w:t>prieš</w:t>
      </w:r>
      <w:r w:rsidRPr="00E01096">
        <w:rPr>
          <w:spacing w:val="-7"/>
          <w:sz w:val="22"/>
          <w:szCs w:val="22"/>
        </w:rPr>
        <w:t xml:space="preserve"> </w:t>
      </w:r>
      <w:r w:rsidRPr="00E01096">
        <w:rPr>
          <w:sz w:val="22"/>
          <w:szCs w:val="22"/>
        </w:rPr>
        <w:t>ir</w:t>
      </w:r>
      <w:r w:rsidRPr="00E01096">
        <w:rPr>
          <w:spacing w:val="-7"/>
          <w:sz w:val="22"/>
          <w:szCs w:val="22"/>
        </w:rPr>
        <w:t xml:space="preserve"> </w:t>
      </w:r>
      <w:r w:rsidRPr="00E01096">
        <w:rPr>
          <w:sz w:val="22"/>
          <w:szCs w:val="22"/>
        </w:rPr>
        <w:t>po</w:t>
      </w:r>
      <w:r w:rsidRPr="00E01096">
        <w:rPr>
          <w:spacing w:val="-7"/>
          <w:sz w:val="22"/>
          <w:szCs w:val="22"/>
        </w:rPr>
        <w:t xml:space="preserve"> </w:t>
      </w:r>
      <w:r w:rsidRPr="00E01096">
        <w:rPr>
          <w:sz w:val="22"/>
          <w:szCs w:val="22"/>
        </w:rPr>
        <w:t>operacijos,</w:t>
      </w:r>
      <w:r w:rsidRPr="00E01096">
        <w:rPr>
          <w:spacing w:val="-6"/>
          <w:sz w:val="22"/>
          <w:szCs w:val="22"/>
        </w:rPr>
        <w:t xml:space="preserve"> </w:t>
      </w:r>
      <w:r w:rsidRPr="00E01096">
        <w:rPr>
          <w:sz w:val="22"/>
          <w:szCs w:val="22"/>
        </w:rPr>
        <w:t>tiksliai</w:t>
      </w:r>
      <w:r w:rsidRPr="00E01096">
        <w:rPr>
          <w:spacing w:val="-7"/>
          <w:sz w:val="22"/>
          <w:szCs w:val="22"/>
        </w:rPr>
        <w:t xml:space="preserve"> </w:t>
      </w:r>
      <w:r w:rsidRPr="00E01096">
        <w:rPr>
          <w:sz w:val="22"/>
          <w:szCs w:val="22"/>
        </w:rPr>
        <w:t>tuo</w:t>
      </w:r>
      <w:r w:rsidRPr="00E01096">
        <w:rPr>
          <w:spacing w:val="-6"/>
          <w:sz w:val="22"/>
          <w:szCs w:val="22"/>
        </w:rPr>
        <w:t xml:space="preserve"> </w:t>
      </w:r>
      <w:r w:rsidRPr="00E01096">
        <w:rPr>
          <w:sz w:val="22"/>
          <w:szCs w:val="22"/>
        </w:rPr>
        <w:t>laiku,</w:t>
      </w:r>
      <w:r w:rsidRPr="00E01096">
        <w:rPr>
          <w:spacing w:val="-8"/>
          <w:sz w:val="22"/>
          <w:szCs w:val="22"/>
        </w:rPr>
        <w:t xml:space="preserve"> </w:t>
      </w:r>
      <w:r w:rsidRPr="00E01096">
        <w:rPr>
          <w:sz w:val="22"/>
          <w:szCs w:val="22"/>
        </w:rPr>
        <w:t>kaip</w:t>
      </w:r>
      <w:r w:rsidRPr="00E01096">
        <w:rPr>
          <w:spacing w:val="-6"/>
          <w:sz w:val="22"/>
          <w:szCs w:val="22"/>
        </w:rPr>
        <w:t xml:space="preserve"> </w:t>
      </w:r>
      <w:r w:rsidRPr="00E01096">
        <w:rPr>
          <w:sz w:val="22"/>
          <w:szCs w:val="22"/>
        </w:rPr>
        <w:t>pasakė</w:t>
      </w:r>
      <w:r w:rsidRPr="00E01096">
        <w:rPr>
          <w:spacing w:val="-8"/>
          <w:sz w:val="22"/>
          <w:szCs w:val="22"/>
        </w:rPr>
        <w:t xml:space="preserve"> </w:t>
      </w:r>
      <w:r w:rsidRPr="00E01096">
        <w:rPr>
          <w:spacing w:val="-2"/>
          <w:sz w:val="22"/>
          <w:szCs w:val="22"/>
        </w:rPr>
        <w:t>gydytojas.</w:t>
      </w:r>
    </w:p>
    <w:p w14:paraId="10200BB2" w14:textId="77777777" w:rsidR="003E73FA" w:rsidRPr="00E01096" w:rsidRDefault="003E73FA" w:rsidP="006F0D73">
      <w:pPr>
        <w:pStyle w:val="Sraopastraipa"/>
        <w:numPr>
          <w:ilvl w:val="0"/>
          <w:numId w:val="70"/>
        </w:numPr>
        <w:tabs>
          <w:tab w:val="left" w:pos="567"/>
        </w:tabs>
        <w:kinsoku w:val="0"/>
        <w:overflowPunct w:val="0"/>
        <w:ind w:left="567" w:hanging="567"/>
        <w:rPr>
          <w:color w:val="000000"/>
          <w:sz w:val="22"/>
          <w:szCs w:val="22"/>
        </w:rPr>
      </w:pPr>
      <w:r w:rsidRPr="00E01096">
        <w:rPr>
          <w:sz w:val="22"/>
          <w:szCs w:val="22"/>
        </w:rPr>
        <w:t>jeigu</w:t>
      </w:r>
      <w:r w:rsidRPr="00E01096">
        <w:rPr>
          <w:spacing w:val="-3"/>
          <w:sz w:val="22"/>
          <w:szCs w:val="22"/>
        </w:rPr>
        <w:t xml:space="preserve"> </w:t>
      </w:r>
      <w:r w:rsidRPr="00E01096">
        <w:rPr>
          <w:sz w:val="22"/>
          <w:szCs w:val="22"/>
        </w:rPr>
        <w:t>Jūsų</w:t>
      </w:r>
      <w:r w:rsidRPr="00E01096">
        <w:rPr>
          <w:spacing w:val="-3"/>
          <w:sz w:val="22"/>
          <w:szCs w:val="22"/>
        </w:rPr>
        <w:t xml:space="preserve"> </w:t>
      </w:r>
      <w:r w:rsidRPr="00E01096">
        <w:rPr>
          <w:sz w:val="22"/>
          <w:szCs w:val="22"/>
        </w:rPr>
        <w:t>operacijos</w:t>
      </w:r>
      <w:r w:rsidRPr="00E01096">
        <w:rPr>
          <w:spacing w:val="-4"/>
          <w:sz w:val="22"/>
          <w:szCs w:val="22"/>
        </w:rPr>
        <w:t xml:space="preserve"> </w:t>
      </w:r>
      <w:r w:rsidRPr="00E01096">
        <w:rPr>
          <w:sz w:val="22"/>
          <w:szCs w:val="22"/>
        </w:rPr>
        <w:t>metu</w:t>
      </w:r>
      <w:r w:rsidRPr="00E01096">
        <w:rPr>
          <w:spacing w:val="-3"/>
          <w:sz w:val="22"/>
          <w:szCs w:val="22"/>
        </w:rPr>
        <w:t xml:space="preserve"> </w:t>
      </w:r>
      <w:r w:rsidRPr="00E01096">
        <w:rPr>
          <w:sz w:val="22"/>
          <w:szCs w:val="22"/>
        </w:rPr>
        <w:t>bus</w:t>
      </w:r>
      <w:r w:rsidRPr="00E01096">
        <w:rPr>
          <w:spacing w:val="-4"/>
          <w:sz w:val="22"/>
          <w:szCs w:val="22"/>
        </w:rPr>
        <w:t xml:space="preserve"> </w:t>
      </w:r>
      <w:r w:rsidR="00522AD1">
        <w:rPr>
          <w:sz w:val="22"/>
          <w:szCs w:val="22"/>
        </w:rPr>
        <w:t>įvedamas</w:t>
      </w:r>
      <w:r w:rsidR="00522AD1" w:rsidRPr="00E01096">
        <w:rPr>
          <w:spacing w:val="-4"/>
          <w:sz w:val="22"/>
          <w:szCs w:val="22"/>
        </w:rPr>
        <w:t xml:space="preserve"> </w:t>
      </w:r>
      <w:r w:rsidRPr="00E01096">
        <w:rPr>
          <w:sz w:val="22"/>
          <w:szCs w:val="22"/>
        </w:rPr>
        <w:t>kateteris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leidžiam</w:t>
      </w:r>
      <w:r w:rsidR="00522AD1">
        <w:rPr>
          <w:sz w:val="22"/>
          <w:szCs w:val="22"/>
        </w:rPr>
        <w:t>a</w:t>
      </w:r>
      <w:r w:rsidRPr="00E01096">
        <w:rPr>
          <w:spacing w:val="-2"/>
          <w:sz w:val="22"/>
          <w:szCs w:val="22"/>
        </w:rPr>
        <w:t xml:space="preserve"> </w:t>
      </w:r>
      <w:r w:rsidRPr="00E01096">
        <w:rPr>
          <w:sz w:val="22"/>
          <w:szCs w:val="22"/>
        </w:rPr>
        <w:t>vaist</w:t>
      </w:r>
      <w:r w:rsidR="00522AD1">
        <w:rPr>
          <w:sz w:val="22"/>
          <w:szCs w:val="22"/>
        </w:rPr>
        <w:t>ų</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stuburo</w:t>
      </w:r>
      <w:r w:rsidRPr="00E01096">
        <w:rPr>
          <w:spacing w:val="-3"/>
          <w:sz w:val="22"/>
          <w:szCs w:val="22"/>
        </w:rPr>
        <w:t xml:space="preserve"> </w:t>
      </w:r>
      <w:r w:rsidRPr="00E01096">
        <w:rPr>
          <w:sz w:val="22"/>
          <w:szCs w:val="22"/>
        </w:rPr>
        <w:t>kanalą</w:t>
      </w:r>
      <w:r w:rsidRPr="00E01096">
        <w:rPr>
          <w:spacing w:val="-4"/>
          <w:sz w:val="22"/>
          <w:szCs w:val="22"/>
        </w:rPr>
        <w:t xml:space="preserve"> </w:t>
      </w:r>
      <w:r w:rsidRPr="00E01096">
        <w:rPr>
          <w:sz w:val="22"/>
          <w:szCs w:val="22"/>
        </w:rPr>
        <w:t xml:space="preserve">(pvz., </w:t>
      </w:r>
      <w:proofErr w:type="spellStart"/>
      <w:r w:rsidRPr="00E01096">
        <w:rPr>
          <w:sz w:val="22"/>
          <w:szCs w:val="22"/>
        </w:rPr>
        <w:t>epidurinė</w:t>
      </w:r>
      <w:proofErr w:type="spellEnd"/>
      <w:r w:rsidRPr="00E01096">
        <w:rPr>
          <w:sz w:val="22"/>
          <w:szCs w:val="22"/>
        </w:rPr>
        <w:t xml:space="preserve"> ar </w:t>
      </w:r>
      <w:proofErr w:type="spellStart"/>
      <w:r w:rsidRPr="00E01096">
        <w:rPr>
          <w:sz w:val="22"/>
          <w:szCs w:val="22"/>
        </w:rPr>
        <w:t>spinalinė</w:t>
      </w:r>
      <w:proofErr w:type="spellEnd"/>
      <w:r w:rsidRPr="00E01096">
        <w:rPr>
          <w:sz w:val="22"/>
          <w:szCs w:val="22"/>
        </w:rPr>
        <w:t xml:space="preserve"> anestezija arba skausmo slopinimas):</w:t>
      </w:r>
    </w:p>
    <w:p w14:paraId="386D65CF" w14:textId="77777777" w:rsidR="003E73FA" w:rsidRPr="00E01096" w:rsidRDefault="003E73FA" w:rsidP="006F0D73">
      <w:pPr>
        <w:pStyle w:val="Sraopastraipa"/>
        <w:numPr>
          <w:ilvl w:val="1"/>
          <w:numId w:val="71"/>
        </w:numPr>
        <w:tabs>
          <w:tab w:val="left" w:pos="1134"/>
        </w:tabs>
        <w:kinsoku w:val="0"/>
        <w:overflowPunct w:val="0"/>
        <w:ind w:left="1134" w:hanging="567"/>
        <w:rPr>
          <w:spacing w:val="-2"/>
          <w:sz w:val="22"/>
          <w:szCs w:val="22"/>
        </w:rPr>
      </w:pPr>
      <w:r w:rsidRPr="00E01096">
        <w:rPr>
          <w:sz w:val="22"/>
          <w:szCs w:val="22"/>
        </w:rPr>
        <w:t>labai</w:t>
      </w:r>
      <w:r w:rsidRPr="00E01096">
        <w:rPr>
          <w:spacing w:val="-3"/>
          <w:sz w:val="22"/>
          <w:szCs w:val="22"/>
        </w:rPr>
        <w:t xml:space="preserve"> </w:t>
      </w:r>
      <w:r w:rsidRPr="00E01096">
        <w:rPr>
          <w:sz w:val="22"/>
          <w:szCs w:val="22"/>
        </w:rPr>
        <w:t>svarbu</w:t>
      </w:r>
      <w:r w:rsidRPr="00E01096">
        <w:rPr>
          <w:spacing w:val="-3"/>
          <w:sz w:val="22"/>
          <w:szCs w:val="22"/>
        </w:rPr>
        <w:t xml:space="preserve"> </w:t>
      </w:r>
      <w:proofErr w:type="spellStart"/>
      <w:r>
        <w:rPr>
          <w:sz w:val="22"/>
          <w:szCs w:val="22"/>
        </w:rPr>
        <w:t>Rivaroxaban</w:t>
      </w:r>
      <w:proofErr w:type="spellEnd"/>
      <w:r>
        <w:rPr>
          <w:sz w:val="22"/>
          <w:szCs w:val="22"/>
        </w:rPr>
        <w:t xml:space="preserve"> STADA</w:t>
      </w:r>
      <w:r w:rsidRPr="00E01096">
        <w:rPr>
          <w:spacing w:val="-3"/>
          <w:sz w:val="22"/>
          <w:szCs w:val="22"/>
        </w:rPr>
        <w:t xml:space="preserve"> </w:t>
      </w:r>
      <w:r w:rsidRPr="00E01096">
        <w:rPr>
          <w:sz w:val="22"/>
          <w:szCs w:val="22"/>
        </w:rPr>
        <w:t>vartoti</w:t>
      </w:r>
      <w:r w:rsidRPr="00E01096">
        <w:rPr>
          <w:spacing w:val="-3"/>
          <w:sz w:val="22"/>
          <w:szCs w:val="22"/>
        </w:rPr>
        <w:t xml:space="preserve"> </w:t>
      </w:r>
      <w:r w:rsidRPr="00E01096">
        <w:rPr>
          <w:sz w:val="22"/>
          <w:szCs w:val="22"/>
        </w:rPr>
        <w:t>prieš</w:t>
      </w:r>
      <w:r w:rsidRPr="00E01096">
        <w:rPr>
          <w:spacing w:val="-4"/>
          <w:sz w:val="22"/>
          <w:szCs w:val="22"/>
        </w:rPr>
        <w:t xml:space="preserve"> </w:t>
      </w:r>
      <w:r w:rsidRPr="00E01096">
        <w:rPr>
          <w:sz w:val="22"/>
          <w:szCs w:val="22"/>
        </w:rPr>
        <w:t>nurodytas</w:t>
      </w:r>
      <w:r w:rsidRPr="00E01096">
        <w:rPr>
          <w:spacing w:val="-4"/>
          <w:sz w:val="22"/>
          <w:szCs w:val="22"/>
        </w:rPr>
        <w:t xml:space="preserve"> </w:t>
      </w:r>
      <w:r w:rsidRPr="00E01096">
        <w:rPr>
          <w:sz w:val="22"/>
          <w:szCs w:val="22"/>
        </w:rPr>
        <w:t>procedūras</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kateterio</w:t>
      </w:r>
      <w:r w:rsidRPr="00E01096">
        <w:rPr>
          <w:spacing w:val="-1"/>
          <w:sz w:val="22"/>
          <w:szCs w:val="22"/>
        </w:rPr>
        <w:t xml:space="preserve"> </w:t>
      </w:r>
      <w:r w:rsidRPr="00E01096">
        <w:rPr>
          <w:sz w:val="22"/>
          <w:szCs w:val="22"/>
        </w:rPr>
        <w:t>išėmimą</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po</w:t>
      </w:r>
      <w:r w:rsidRPr="00E01096">
        <w:rPr>
          <w:spacing w:val="-3"/>
          <w:sz w:val="22"/>
          <w:szCs w:val="22"/>
        </w:rPr>
        <w:t xml:space="preserve"> </w:t>
      </w:r>
      <w:r w:rsidRPr="00E01096">
        <w:rPr>
          <w:sz w:val="22"/>
          <w:szCs w:val="22"/>
        </w:rPr>
        <w:t>jų tiksliai tuo laiku, kaip pasakė Jūsų gydytojas</w:t>
      </w:r>
      <w:r w:rsidRPr="00E01096">
        <w:rPr>
          <w:spacing w:val="-2"/>
          <w:sz w:val="22"/>
          <w:szCs w:val="22"/>
        </w:rPr>
        <w:t>;</w:t>
      </w:r>
    </w:p>
    <w:p w14:paraId="57E78E3D" w14:textId="77777777" w:rsidR="003E73FA" w:rsidRPr="00E01096" w:rsidRDefault="003E73FA" w:rsidP="006F0D73">
      <w:pPr>
        <w:pStyle w:val="Sraopastraipa"/>
        <w:numPr>
          <w:ilvl w:val="1"/>
          <w:numId w:val="71"/>
        </w:numPr>
        <w:tabs>
          <w:tab w:val="left" w:pos="1134"/>
        </w:tabs>
        <w:kinsoku w:val="0"/>
        <w:overflowPunct w:val="0"/>
        <w:ind w:left="1134" w:hanging="567"/>
        <w:rPr>
          <w:spacing w:val="-2"/>
          <w:sz w:val="22"/>
          <w:szCs w:val="22"/>
        </w:rPr>
      </w:pPr>
      <w:r w:rsidRPr="00E01096">
        <w:rPr>
          <w:sz w:val="22"/>
          <w:szCs w:val="22"/>
        </w:rPr>
        <w:t>nedelsdami pasakykite savo gydytojui, jei po anestezijos pajusite kojų tirpimą ar silpnumą</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žarnyno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šlapimo</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veiklos</w:t>
      </w:r>
      <w:r w:rsidRPr="00E01096">
        <w:rPr>
          <w:spacing w:val="-4"/>
          <w:sz w:val="22"/>
          <w:szCs w:val="22"/>
        </w:rPr>
        <w:t xml:space="preserve"> </w:t>
      </w:r>
      <w:r w:rsidRPr="00E01096">
        <w:rPr>
          <w:sz w:val="22"/>
          <w:szCs w:val="22"/>
        </w:rPr>
        <w:t>sutrikimą,</w:t>
      </w:r>
      <w:r w:rsidRPr="00E01096">
        <w:rPr>
          <w:spacing w:val="-3"/>
          <w:sz w:val="22"/>
          <w:szCs w:val="22"/>
        </w:rPr>
        <w:t xml:space="preserve"> </w:t>
      </w:r>
      <w:r w:rsidRPr="00E01096">
        <w:rPr>
          <w:sz w:val="22"/>
          <w:szCs w:val="22"/>
        </w:rPr>
        <w:t>nes</w:t>
      </w:r>
      <w:r w:rsidRPr="00E01096">
        <w:rPr>
          <w:spacing w:val="-4"/>
          <w:sz w:val="22"/>
          <w:szCs w:val="22"/>
        </w:rPr>
        <w:t xml:space="preserve"> </w:t>
      </w:r>
      <w:r w:rsidRPr="00E01096">
        <w:rPr>
          <w:sz w:val="22"/>
          <w:szCs w:val="22"/>
        </w:rPr>
        <w:t>gali</w:t>
      </w:r>
      <w:r w:rsidRPr="00E01096">
        <w:rPr>
          <w:spacing w:val="-3"/>
          <w:sz w:val="22"/>
          <w:szCs w:val="22"/>
        </w:rPr>
        <w:t xml:space="preserve"> </w:t>
      </w:r>
      <w:r w:rsidRPr="00E01096">
        <w:rPr>
          <w:sz w:val="22"/>
          <w:szCs w:val="22"/>
        </w:rPr>
        <w:t>prireikti</w:t>
      </w:r>
      <w:r w:rsidRPr="00E01096">
        <w:rPr>
          <w:spacing w:val="-3"/>
          <w:sz w:val="22"/>
          <w:szCs w:val="22"/>
        </w:rPr>
        <w:t xml:space="preserve"> </w:t>
      </w:r>
      <w:r w:rsidRPr="00E01096">
        <w:rPr>
          <w:sz w:val="22"/>
          <w:szCs w:val="22"/>
        </w:rPr>
        <w:t xml:space="preserve">skubios </w:t>
      </w:r>
      <w:r w:rsidRPr="00E01096">
        <w:rPr>
          <w:spacing w:val="-2"/>
          <w:sz w:val="22"/>
          <w:szCs w:val="22"/>
        </w:rPr>
        <w:t>pagalbos.</w:t>
      </w:r>
    </w:p>
    <w:p w14:paraId="6948A468" w14:textId="77777777" w:rsidR="003E73FA" w:rsidRDefault="003E73FA" w:rsidP="003E73FA">
      <w:pPr>
        <w:pStyle w:val="Pagrindinistekstas"/>
        <w:kinsoku w:val="0"/>
        <w:overflowPunct w:val="0"/>
      </w:pPr>
    </w:p>
    <w:p w14:paraId="22D8195A" w14:textId="77777777" w:rsidR="003E73FA" w:rsidRPr="00E01096" w:rsidRDefault="003E73FA" w:rsidP="003E73FA">
      <w:pPr>
        <w:pStyle w:val="Antrat2"/>
        <w:kinsoku w:val="0"/>
        <w:overflowPunct w:val="0"/>
        <w:ind w:left="0"/>
        <w:rPr>
          <w:spacing w:val="-2"/>
        </w:rPr>
      </w:pPr>
      <w:r w:rsidRPr="00E01096">
        <w:t>Vaikams</w:t>
      </w:r>
      <w:r w:rsidRPr="00E01096">
        <w:rPr>
          <w:spacing w:val="-7"/>
        </w:rPr>
        <w:t xml:space="preserve"> </w:t>
      </w:r>
      <w:r w:rsidRPr="00E01096">
        <w:t>ir</w:t>
      </w:r>
      <w:r w:rsidRPr="00E01096">
        <w:rPr>
          <w:spacing w:val="-7"/>
        </w:rPr>
        <w:t xml:space="preserve"> </w:t>
      </w:r>
      <w:r w:rsidRPr="00E01096">
        <w:rPr>
          <w:spacing w:val="-2"/>
        </w:rPr>
        <w:t>paaugliams</w:t>
      </w:r>
    </w:p>
    <w:p w14:paraId="575156EE" w14:textId="77777777" w:rsidR="003E73FA" w:rsidRPr="00E01096" w:rsidRDefault="003E73FA" w:rsidP="003E73FA">
      <w:pPr>
        <w:pStyle w:val="Pagrindinistekstas"/>
        <w:kinsoku w:val="0"/>
        <w:overflowPunct w:val="0"/>
        <w:rPr>
          <w:spacing w:val="-2"/>
        </w:rPr>
      </w:pPr>
      <w:proofErr w:type="spellStart"/>
      <w:r>
        <w:t>Rivaroxaban</w:t>
      </w:r>
      <w:proofErr w:type="spellEnd"/>
      <w:r>
        <w:t xml:space="preserve"> STADA</w:t>
      </w:r>
      <w:r w:rsidRPr="00E01096">
        <w:rPr>
          <w:spacing w:val="-4"/>
        </w:rPr>
        <w:t xml:space="preserve"> </w:t>
      </w:r>
      <w:r w:rsidRPr="00E01096">
        <w:t>pakuotės</w:t>
      </w:r>
      <w:r w:rsidRPr="00E01096">
        <w:rPr>
          <w:spacing w:val="-5"/>
        </w:rPr>
        <w:t xml:space="preserve"> </w:t>
      </w:r>
      <w:r w:rsidRPr="00E01096">
        <w:t>gydymui</w:t>
      </w:r>
      <w:r w:rsidRPr="00E01096">
        <w:rPr>
          <w:spacing w:val="-5"/>
        </w:rPr>
        <w:t xml:space="preserve"> </w:t>
      </w:r>
      <w:r w:rsidRPr="00E01096">
        <w:t>pradėti</w:t>
      </w:r>
      <w:r w:rsidRPr="00E01096">
        <w:rPr>
          <w:spacing w:val="-4"/>
        </w:rPr>
        <w:t xml:space="preserve"> </w:t>
      </w:r>
      <w:r w:rsidRPr="00E01096">
        <w:rPr>
          <w:b/>
          <w:bCs/>
        </w:rPr>
        <w:t>nerekomenduojama</w:t>
      </w:r>
      <w:r w:rsidRPr="00E01096">
        <w:rPr>
          <w:b/>
          <w:bCs/>
          <w:spacing w:val="-4"/>
        </w:rPr>
        <w:t xml:space="preserve"> </w:t>
      </w:r>
      <w:r w:rsidRPr="00E01096">
        <w:rPr>
          <w:b/>
          <w:bCs/>
        </w:rPr>
        <w:t>vartoti</w:t>
      </w:r>
      <w:r w:rsidRPr="00E01096">
        <w:rPr>
          <w:b/>
          <w:bCs/>
          <w:spacing w:val="-4"/>
        </w:rPr>
        <w:t xml:space="preserve"> </w:t>
      </w:r>
      <w:r w:rsidRPr="00E01096">
        <w:rPr>
          <w:b/>
          <w:bCs/>
        </w:rPr>
        <w:t>jaunesniems</w:t>
      </w:r>
      <w:r w:rsidRPr="00E01096">
        <w:rPr>
          <w:b/>
          <w:bCs/>
          <w:spacing w:val="-5"/>
        </w:rPr>
        <w:t xml:space="preserve"> </w:t>
      </w:r>
      <w:r w:rsidRPr="00E01096">
        <w:rPr>
          <w:b/>
          <w:bCs/>
        </w:rPr>
        <w:t>kaip</w:t>
      </w:r>
      <w:r w:rsidRPr="00E01096">
        <w:rPr>
          <w:b/>
          <w:bCs/>
          <w:spacing w:val="-4"/>
        </w:rPr>
        <w:t xml:space="preserve"> </w:t>
      </w:r>
      <w:r w:rsidRPr="00E01096">
        <w:rPr>
          <w:b/>
          <w:bCs/>
        </w:rPr>
        <w:t>18</w:t>
      </w:r>
      <w:r w:rsidR="00485755">
        <w:rPr>
          <w:b/>
          <w:bCs/>
        </w:rPr>
        <w:t> </w:t>
      </w:r>
      <w:r w:rsidRPr="00E01096">
        <w:rPr>
          <w:b/>
          <w:bCs/>
        </w:rPr>
        <w:t>metų</w:t>
      </w:r>
      <w:r w:rsidRPr="00E01096">
        <w:rPr>
          <w:b/>
          <w:bCs/>
          <w:spacing w:val="-5"/>
        </w:rPr>
        <w:t xml:space="preserve"> </w:t>
      </w:r>
      <w:r w:rsidRPr="00E01096">
        <w:rPr>
          <w:b/>
          <w:bCs/>
        </w:rPr>
        <w:t xml:space="preserve">amžiaus asmenims, </w:t>
      </w:r>
      <w:r w:rsidRPr="00E01096">
        <w:t xml:space="preserve">nes ji specialiai sukurta suaugusių pacientų gydymui pradėti ir netinka vartoti vaikams ir </w:t>
      </w:r>
      <w:r w:rsidRPr="00E01096">
        <w:rPr>
          <w:spacing w:val="-2"/>
        </w:rPr>
        <w:t>paaugliams.</w:t>
      </w:r>
    </w:p>
    <w:p w14:paraId="6680BC01" w14:textId="77777777" w:rsidR="003E73FA" w:rsidRDefault="003E73FA" w:rsidP="003E73FA">
      <w:pPr>
        <w:pStyle w:val="Pagrindinistekstas"/>
        <w:kinsoku w:val="0"/>
        <w:overflowPunct w:val="0"/>
      </w:pPr>
    </w:p>
    <w:p w14:paraId="73B96081" w14:textId="77777777" w:rsidR="003E73FA" w:rsidRPr="00E01096" w:rsidRDefault="003E73FA" w:rsidP="003E73FA">
      <w:pPr>
        <w:pStyle w:val="Antrat2"/>
        <w:keepNext/>
        <w:keepLines/>
        <w:widowControl/>
        <w:kinsoku w:val="0"/>
        <w:overflowPunct w:val="0"/>
        <w:ind w:left="0"/>
        <w:rPr>
          <w:spacing w:val="-2"/>
        </w:rPr>
      </w:pPr>
      <w:r w:rsidRPr="00E01096">
        <w:t>Kiti</w:t>
      </w:r>
      <w:r w:rsidRPr="00E01096">
        <w:rPr>
          <w:spacing w:val="-6"/>
        </w:rPr>
        <w:t xml:space="preserve"> </w:t>
      </w:r>
      <w:r w:rsidRPr="00E01096">
        <w:t>vaistai</w:t>
      </w:r>
      <w:r w:rsidRPr="00E01096">
        <w:rPr>
          <w:spacing w:val="-5"/>
        </w:rPr>
        <w:t xml:space="preserve"> </w:t>
      </w:r>
      <w:r w:rsidRPr="00E01096">
        <w:t>ir</w:t>
      </w:r>
      <w:r w:rsidRPr="00E01096">
        <w:rPr>
          <w:spacing w:val="-6"/>
        </w:rPr>
        <w:t xml:space="preserve"> </w:t>
      </w:r>
      <w:proofErr w:type="spellStart"/>
      <w:r>
        <w:rPr>
          <w:spacing w:val="-2"/>
        </w:rPr>
        <w:t>Rivaroxaban</w:t>
      </w:r>
      <w:proofErr w:type="spellEnd"/>
      <w:r>
        <w:rPr>
          <w:spacing w:val="-2"/>
        </w:rPr>
        <w:t xml:space="preserve"> STADA</w:t>
      </w:r>
    </w:p>
    <w:p w14:paraId="29B83584" w14:textId="77777777" w:rsidR="003E73FA" w:rsidRPr="00E01096" w:rsidRDefault="003E73FA" w:rsidP="003E73FA">
      <w:pPr>
        <w:pStyle w:val="Pagrindinistekstas"/>
        <w:keepNext/>
        <w:keepLines/>
        <w:widowControl/>
        <w:kinsoku w:val="0"/>
        <w:overflowPunct w:val="0"/>
        <w:rPr>
          <w:spacing w:val="-2"/>
        </w:rPr>
      </w:pPr>
      <w:r w:rsidRPr="00E01096">
        <w:t>Jeigu</w:t>
      </w:r>
      <w:r w:rsidRPr="00E01096">
        <w:rPr>
          <w:spacing w:val="-7"/>
        </w:rPr>
        <w:t xml:space="preserve"> </w:t>
      </w:r>
      <w:r w:rsidRPr="00E01096">
        <w:t>vartojate</w:t>
      </w:r>
      <w:r w:rsidRPr="00E01096">
        <w:rPr>
          <w:spacing w:val="-8"/>
        </w:rPr>
        <w:t xml:space="preserve"> </w:t>
      </w:r>
      <w:r w:rsidRPr="00E01096">
        <w:t>ar</w:t>
      </w:r>
      <w:r w:rsidRPr="00E01096">
        <w:rPr>
          <w:spacing w:val="-7"/>
        </w:rPr>
        <w:t xml:space="preserve"> </w:t>
      </w:r>
      <w:r w:rsidRPr="00E01096">
        <w:t>neseniai</w:t>
      </w:r>
      <w:r w:rsidRPr="00E01096">
        <w:rPr>
          <w:spacing w:val="-5"/>
        </w:rPr>
        <w:t xml:space="preserve"> </w:t>
      </w:r>
      <w:r w:rsidRPr="00E01096">
        <w:t>vartojote</w:t>
      </w:r>
      <w:r w:rsidRPr="00E01096">
        <w:rPr>
          <w:spacing w:val="-8"/>
        </w:rPr>
        <w:t xml:space="preserve"> </w:t>
      </w:r>
      <w:r w:rsidRPr="00E01096">
        <w:t>kitų</w:t>
      </w:r>
      <w:r w:rsidRPr="00E01096">
        <w:rPr>
          <w:spacing w:val="-8"/>
        </w:rPr>
        <w:t xml:space="preserve"> </w:t>
      </w:r>
      <w:r w:rsidRPr="00E01096">
        <w:t>vaistų,</w:t>
      </w:r>
      <w:r w:rsidRPr="00E01096">
        <w:rPr>
          <w:spacing w:val="-6"/>
        </w:rPr>
        <w:t xml:space="preserve"> </w:t>
      </w:r>
      <w:r w:rsidRPr="00E01096">
        <w:t>įskaitant</w:t>
      </w:r>
      <w:r w:rsidRPr="00E01096">
        <w:rPr>
          <w:spacing w:val="-7"/>
        </w:rPr>
        <w:t xml:space="preserve"> </w:t>
      </w:r>
      <w:r w:rsidRPr="00E01096">
        <w:t>įsigytus</w:t>
      </w:r>
      <w:r w:rsidRPr="00E01096">
        <w:rPr>
          <w:spacing w:val="-8"/>
        </w:rPr>
        <w:t xml:space="preserve"> </w:t>
      </w:r>
      <w:r w:rsidRPr="00E01096">
        <w:t>be</w:t>
      </w:r>
      <w:r w:rsidRPr="00E01096">
        <w:rPr>
          <w:spacing w:val="-7"/>
        </w:rPr>
        <w:t xml:space="preserve"> </w:t>
      </w:r>
      <w:r w:rsidRPr="00E01096">
        <w:t>recepto,</w:t>
      </w:r>
      <w:r w:rsidRPr="00E01096">
        <w:rPr>
          <w:spacing w:val="-7"/>
        </w:rPr>
        <w:t xml:space="preserve"> </w:t>
      </w:r>
      <w:r w:rsidRPr="00E01096">
        <w:t>arba</w:t>
      </w:r>
      <w:r w:rsidRPr="00E01096">
        <w:rPr>
          <w:spacing w:val="-8"/>
        </w:rPr>
        <w:t xml:space="preserve"> </w:t>
      </w:r>
      <w:r w:rsidRPr="00E01096">
        <w:t>dėl</w:t>
      </w:r>
      <w:r w:rsidRPr="00E01096">
        <w:rPr>
          <w:spacing w:val="-7"/>
        </w:rPr>
        <w:t xml:space="preserve"> </w:t>
      </w:r>
      <w:r w:rsidRPr="00E01096">
        <w:t>to</w:t>
      </w:r>
      <w:r w:rsidRPr="00E01096">
        <w:rPr>
          <w:spacing w:val="-6"/>
        </w:rPr>
        <w:t xml:space="preserve"> </w:t>
      </w:r>
      <w:r w:rsidRPr="00E01096">
        <w:t>nesate</w:t>
      </w:r>
      <w:r w:rsidRPr="00E01096">
        <w:rPr>
          <w:spacing w:val="-8"/>
        </w:rPr>
        <w:t xml:space="preserve"> </w:t>
      </w:r>
      <w:r w:rsidRPr="00E01096">
        <w:rPr>
          <w:spacing w:val="-2"/>
        </w:rPr>
        <w:t>tikri,</w:t>
      </w:r>
      <w:r>
        <w:rPr>
          <w:spacing w:val="-2"/>
        </w:rPr>
        <w:t xml:space="preserve"> </w:t>
      </w:r>
      <w:r w:rsidRPr="00E01096">
        <w:t>apie</w:t>
      </w:r>
      <w:r w:rsidRPr="00E01096">
        <w:rPr>
          <w:spacing w:val="-9"/>
        </w:rPr>
        <w:t xml:space="preserve"> </w:t>
      </w:r>
      <w:r w:rsidRPr="00E01096">
        <w:t>tai</w:t>
      </w:r>
      <w:r w:rsidRPr="00E01096">
        <w:rPr>
          <w:spacing w:val="-7"/>
        </w:rPr>
        <w:t xml:space="preserve"> </w:t>
      </w:r>
      <w:r w:rsidRPr="00E01096">
        <w:t>pasakykite</w:t>
      </w:r>
      <w:r w:rsidRPr="00E01096">
        <w:rPr>
          <w:spacing w:val="-8"/>
        </w:rPr>
        <w:t xml:space="preserve"> </w:t>
      </w:r>
      <w:r w:rsidRPr="00E01096">
        <w:t>gydytojui</w:t>
      </w:r>
      <w:r w:rsidRPr="00E01096">
        <w:rPr>
          <w:spacing w:val="-7"/>
        </w:rPr>
        <w:t xml:space="preserve"> </w:t>
      </w:r>
      <w:r w:rsidRPr="00E01096">
        <w:t>arba</w:t>
      </w:r>
      <w:r w:rsidRPr="00E01096">
        <w:rPr>
          <w:spacing w:val="-8"/>
        </w:rPr>
        <w:t xml:space="preserve"> </w:t>
      </w:r>
      <w:r w:rsidRPr="00E01096">
        <w:rPr>
          <w:spacing w:val="-2"/>
        </w:rPr>
        <w:t>vaistininkui.</w:t>
      </w:r>
    </w:p>
    <w:p w14:paraId="1AE9DE26" w14:textId="77777777" w:rsidR="003E73FA" w:rsidRPr="00E01096" w:rsidRDefault="003E73FA"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18FC1F70" w14:textId="77777777" w:rsidR="003E73FA" w:rsidRPr="00E01096" w:rsidRDefault="003E73FA"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kai</w:t>
      </w:r>
      <w:r w:rsidRPr="00E01096">
        <w:rPr>
          <w:spacing w:val="-3"/>
          <w:sz w:val="22"/>
          <w:szCs w:val="22"/>
        </w:rPr>
        <w:t xml:space="preserve"> </w:t>
      </w:r>
      <w:r w:rsidRPr="00E01096">
        <w:rPr>
          <w:sz w:val="22"/>
          <w:szCs w:val="22"/>
        </w:rPr>
        <w:t>kurių</w:t>
      </w:r>
      <w:r w:rsidRPr="00E01096">
        <w:rPr>
          <w:spacing w:val="-4"/>
          <w:sz w:val="22"/>
          <w:szCs w:val="22"/>
        </w:rPr>
        <w:t xml:space="preserve"> </w:t>
      </w:r>
      <w:r w:rsidRPr="00E01096">
        <w:rPr>
          <w:sz w:val="22"/>
          <w:szCs w:val="22"/>
        </w:rPr>
        <w:t>kitų</w:t>
      </w:r>
      <w:r w:rsidRPr="00E01096">
        <w:rPr>
          <w:spacing w:val="-4"/>
          <w:sz w:val="22"/>
          <w:szCs w:val="22"/>
        </w:rPr>
        <w:t xml:space="preserve"> </w:t>
      </w:r>
      <w:r w:rsidRPr="00E01096">
        <w:rPr>
          <w:sz w:val="22"/>
          <w:szCs w:val="22"/>
        </w:rPr>
        <w:t>vaistų</w:t>
      </w:r>
      <w:r w:rsidRPr="00E01096">
        <w:rPr>
          <w:spacing w:val="-3"/>
          <w:sz w:val="22"/>
          <w:szCs w:val="22"/>
        </w:rPr>
        <w:t xml:space="preserve"> </w:t>
      </w:r>
      <w:r w:rsidRPr="00E01096">
        <w:rPr>
          <w:sz w:val="22"/>
          <w:szCs w:val="22"/>
        </w:rPr>
        <w:t>nuo</w:t>
      </w:r>
      <w:r w:rsidRPr="00E01096">
        <w:rPr>
          <w:spacing w:val="-4"/>
          <w:sz w:val="22"/>
          <w:szCs w:val="22"/>
        </w:rPr>
        <w:t xml:space="preserve"> </w:t>
      </w:r>
      <w:r w:rsidRPr="00E01096">
        <w:rPr>
          <w:sz w:val="22"/>
          <w:szCs w:val="22"/>
        </w:rPr>
        <w:t>grybelinės</w:t>
      </w:r>
      <w:r w:rsidRPr="00E01096">
        <w:rPr>
          <w:spacing w:val="-4"/>
          <w:sz w:val="22"/>
          <w:szCs w:val="22"/>
        </w:rPr>
        <w:t xml:space="preserve"> </w:t>
      </w:r>
      <w:r w:rsidRPr="00E01096">
        <w:rPr>
          <w:sz w:val="22"/>
          <w:szCs w:val="22"/>
        </w:rPr>
        <w:t>infekcijos</w:t>
      </w:r>
      <w:r w:rsidRPr="00E01096">
        <w:rPr>
          <w:spacing w:val="-4"/>
          <w:sz w:val="22"/>
          <w:szCs w:val="22"/>
        </w:rPr>
        <w:t xml:space="preserve"> </w:t>
      </w:r>
      <w:r w:rsidRPr="00E01096">
        <w:rPr>
          <w:sz w:val="22"/>
          <w:szCs w:val="22"/>
        </w:rPr>
        <w:t>(pvz.,</w:t>
      </w:r>
      <w:r w:rsidRPr="00E01096">
        <w:rPr>
          <w:spacing w:val="-3"/>
          <w:sz w:val="22"/>
          <w:szCs w:val="22"/>
        </w:rPr>
        <w:t xml:space="preserve"> </w:t>
      </w:r>
      <w:proofErr w:type="spellStart"/>
      <w:r w:rsidRPr="00E01096">
        <w:rPr>
          <w:sz w:val="22"/>
          <w:szCs w:val="22"/>
        </w:rPr>
        <w:t>flukonazolo</w:t>
      </w:r>
      <w:proofErr w:type="spellEnd"/>
      <w:r w:rsidRPr="00E01096">
        <w:rPr>
          <w:sz w:val="22"/>
          <w:szCs w:val="22"/>
        </w:rPr>
        <w:t>,</w:t>
      </w:r>
      <w:r w:rsidRPr="00E01096">
        <w:rPr>
          <w:spacing w:val="-3"/>
          <w:sz w:val="22"/>
          <w:szCs w:val="22"/>
        </w:rPr>
        <w:t xml:space="preserve"> </w:t>
      </w:r>
      <w:proofErr w:type="spellStart"/>
      <w:r w:rsidRPr="00E01096">
        <w:rPr>
          <w:sz w:val="22"/>
          <w:szCs w:val="22"/>
        </w:rPr>
        <w:t>itrakonazolo</w:t>
      </w:r>
      <w:proofErr w:type="spellEnd"/>
      <w:r w:rsidRPr="00E01096">
        <w:rPr>
          <w:sz w:val="22"/>
          <w:szCs w:val="22"/>
        </w:rPr>
        <w:t xml:space="preserve">, </w:t>
      </w:r>
      <w:proofErr w:type="spellStart"/>
      <w:r w:rsidRPr="00E01096">
        <w:rPr>
          <w:sz w:val="22"/>
          <w:szCs w:val="22"/>
        </w:rPr>
        <w:t>vorikonazolo</w:t>
      </w:r>
      <w:proofErr w:type="spellEnd"/>
      <w:r w:rsidRPr="00E01096">
        <w:rPr>
          <w:sz w:val="22"/>
          <w:szCs w:val="22"/>
        </w:rPr>
        <w:t xml:space="preserve">, </w:t>
      </w:r>
      <w:proofErr w:type="spellStart"/>
      <w:r w:rsidRPr="00E01096">
        <w:rPr>
          <w:sz w:val="22"/>
          <w:szCs w:val="22"/>
        </w:rPr>
        <w:t>pozakonazolo</w:t>
      </w:r>
      <w:proofErr w:type="spellEnd"/>
      <w:r w:rsidRPr="00E01096">
        <w:rPr>
          <w:sz w:val="22"/>
          <w:szCs w:val="22"/>
        </w:rPr>
        <w:t>), išskyrus tepamus ant odos;</w:t>
      </w:r>
    </w:p>
    <w:p w14:paraId="1B4ED80B" w14:textId="77777777" w:rsidR="003E73FA" w:rsidRPr="00E01096" w:rsidRDefault="003E73FA" w:rsidP="006F0D73">
      <w:pPr>
        <w:pStyle w:val="Sraopastraipa"/>
        <w:numPr>
          <w:ilvl w:val="1"/>
          <w:numId w:val="53"/>
        </w:numPr>
        <w:tabs>
          <w:tab w:val="left" w:pos="2034"/>
        </w:tabs>
        <w:kinsoku w:val="0"/>
        <w:overflowPunct w:val="0"/>
        <w:ind w:left="1134" w:hanging="567"/>
        <w:rPr>
          <w:sz w:val="22"/>
          <w:szCs w:val="22"/>
        </w:rPr>
      </w:pPr>
      <w:proofErr w:type="spellStart"/>
      <w:r w:rsidRPr="00E01096">
        <w:rPr>
          <w:sz w:val="22"/>
          <w:szCs w:val="22"/>
        </w:rPr>
        <w:t>ketokonazolo</w:t>
      </w:r>
      <w:proofErr w:type="spellEnd"/>
      <w:r w:rsidRPr="00E01096">
        <w:rPr>
          <w:spacing w:val="-5"/>
          <w:sz w:val="22"/>
          <w:szCs w:val="22"/>
        </w:rPr>
        <w:t xml:space="preserve"> </w:t>
      </w:r>
      <w:r w:rsidRPr="00E01096">
        <w:rPr>
          <w:sz w:val="22"/>
          <w:szCs w:val="22"/>
        </w:rPr>
        <w:t>tablečių</w:t>
      </w:r>
      <w:r w:rsidRPr="00E01096">
        <w:rPr>
          <w:spacing w:val="-4"/>
          <w:sz w:val="22"/>
          <w:szCs w:val="22"/>
        </w:rPr>
        <w:t xml:space="preserve"> </w:t>
      </w:r>
      <w:r w:rsidRPr="00E01096">
        <w:rPr>
          <w:sz w:val="22"/>
          <w:szCs w:val="22"/>
        </w:rPr>
        <w:t>(vartojamų</w:t>
      </w:r>
      <w:r w:rsidRPr="00E01096">
        <w:rPr>
          <w:spacing w:val="-4"/>
          <w:sz w:val="22"/>
          <w:szCs w:val="22"/>
        </w:rPr>
        <w:t xml:space="preserve"> </w:t>
      </w:r>
      <w:proofErr w:type="spellStart"/>
      <w:r w:rsidRPr="00E01096">
        <w:rPr>
          <w:sz w:val="22"/>
          <w:szCs w:val="22"/>
        </w:rPr>
        <w:t>Kušingo</w:t>
      </w:r>
      <w:proofErr w:type="spellEnd"/>
      <w:r w:rsidRPr="00E01096">
        <w:rPr>
          <w:spacing w:val="-4"/>
          <w:sz w:val="22"/>
          <w:szCs w:val="22"/>
        </w:rPr>
        <w:t xml:space="preserve"> </w:t>
      </w:r>
      <w:r w:rsidRPr="00E01096">
        <w:rPr>
          <w:sz w:val="22"/>
          <w:szCs w:val="22"/>
        </w:rPr>
        <w:t>sindromui,</w:t>
      </w:r>
      <w:r w:rsidRPr="00E01096">
        <w:rPr>
          <w:spacing w:val="-5"/>
          <w:sz w:val="22"/>
          <w:szCs w:val="22"/>
        </w:rPr>
        <w:t xml:space="preserve"> </w:t>
      </w:r>
      <w:r w:rsidRPr="00E01096">
        <w:rPr>
          <w:sz w:val="22"/>
          <w:szCs w:val="22"/>
        </w:rPr>
        <w:t>kai</w:t>
      </w:r>
      <w:r w:rsidRPr="00E01096">
        <w:rPr>
          <w:spacing w:val="-4"/>
          <w:sz w:val="22"/>
          <w:szCs w:val="22"/>
        </w:rPr>
        <w:t xml:space="preserve"> </w:t>
      </w:r>
      <w:r w:rsidRPr="00E01096">
        <w:rPr>
          <w:sz w:val="22"/>
          <w:szCs w:val="22"/>
        </w:rPr>
        <w:t>organizme</w:t>
      </w:r>
      <w:r w:rsidRPr="00E01096">
        <w:rPr>
          <w:spacing w:val="-5"/>
          <w:sz w:val="22"/>
          <w:szCs w:val="22"/>
        </w:rPr>
        <w:t xml:space="preserve"> </w:t>
      </w:r>
      <w:r w:rsidRPr="00E01096">
        <w:rPr>
          <w:sz w:val="22"/>
          <w:szCs w:val="22"/>
        </w:rPr>
        <w:t>gaminama</w:t>
      </w:r>
      <w:r w:rsidRPr="00E01096">
        <w:rPr>
          <w:spacing w:val="-3"/>
          <w:sz w:val="22"/>
          <w:szCs w:val="22"/>
        </w:rPr>
        <w:t xml:space="preserve"> </w:t>
      </w:r>
      <w:r w:rsidRPr="00E01096">
        <w:rPr>
          <w:sz w:val="22"/>
          <w:szCs w:val="22"/>
        </w:rPr>
        <w:t>per</w:t>
      </w:r>
      <w:r w:rsidRPr="00E01096">
        <w:rPr>
          <w:spacing w:val="-4"/>
          <w:sz w:val="22"/>
          <w:szCs w:val="22"/>
        </w:rPr>
        <w:t xml:space="preserve"> </w:t>
      </w:r>
      <w:r w:rsidRPr="00E01096">
        <w:rPr>
          <w:sz w:val="22"/>
          <w:szCs w:val="22"/>
        </w:rPr>
        <w:t>daug kortizolio, gydyti);</w:t>
      </w:r>
    </w:p>
    <w:p w14:paraId="3AC2D4FE" w14:textId="77777777" w:rsidR="003E73FA" w:rsidRPr="00E01096" w:rsidRDefault="003E73FA"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kai</w:t>
      </w:r>
      <w:r w:rsidRPr="00E01096">
        <w:rPr>
          <w:spacing w:val="-4"/>
          <w:sz w:val="22"/>
          <w:szCs w:val="22"/>
        </w:rPr>
        <w:t xml:space="preserve"> </w:t>
      </w:r>
      <w:r w:rsidRPr="00E01096">
        <w:rPr>
          <w:sz w:val="22"/>
          <w:szCs w:val="22"/>
        </w:rPr>
        <w:t>kurių</w:t>
      </w:r>
      <w:r w:rsidRPr="00E01096">
        <w:rPr>
          <w:spacing w:val="-5"/>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5"/>
          <w:sz w:val="22"/>
          <w:szCs w:val="22"/>
        </w:rPr>
        <w:t xml:space="preserve"> </w:t>
      </w:r>
      <w:r w:rsidRPr="00E01096">
        <w:rPr>
          <w:sz w:val="22"/>
          <w:szCs w:val="22"/>
        </w:rPr>
        <w:t>bakterinėms</w:t>
      </w:r>
      <w:r w:rsidRPr="00E01096">
        <w:rPr>
          <w:spacing w:val="-5"/>
          <w:sz w:val="22"/>
          <w:szCs w:val="22"/>
        </w:rPr>
        <w:t xml:space="preserve"> </w:t>
      </w:r>
      <w:r w:rsidRPr="00E01096">
        <w:rPr>
          <w:sz w:val="22"/>
          <w:szCs w:val="22"/>
        </w:rPr>
        <w:t>infekcijoms</w:t>
      </w:r>
      <w:r w:rsidRPr="00E01096">
        <w:rPr>
          <w:spacing w:val="-5"/>
          <w:sz w:val="22"/>
          <w:szCs w:val="22"/>
        </w:rPr>
        <w:t xml:space="preserve"> </w:t>
      </w:r>
      <w:r w:rsidRPr="00E01096">
        <w:rPr>
          <w:sz w:val="22"/>
          <w:szCs w:val="22"/>
        </w:rPr>
        <w:t>gydyti</w:t>
      </w:r>
      <w:r w:rsidRPr="00E01096">
        <w:rPr>
          <w:spacing w:val="-5"/>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klaritromicino</w:t>
      </w:r>
      <w:proofErr w:type="spellEnd"/>
      <w:r w:rsidRPr="00E01096">
        <w:rPr>
          <w:sz w:val="22"/>
          <w:szCs w:val="22"/>
        </w:rPr>
        <w:t xml:space="preserve">, </w:t>
      </w:r>
      <w:proofErr w:type="spellStart"/>
      <w:r w:rsidRPr="00E01096">
        <w:rPr>
          <w:spacing w:val="-2"/>
          <w:sz w:val="22"/>
          <w:szCs w:val="22"/>
        </w:rPr>
        <w:t>eritromicino</w:t>
      </w:r>
      <w:proofErr w:type="spellEnd"/>
      <w:r w:rsidRPr="00E01096">
        <w:rPr>
          <w:spacing w:val="-2"/>
          <w:sz w:val="22"/>
          <w:szCs w:val="22"/>
        </w:rPr>
        <w:t>);</w:t>
      </w:r>
    </w:p>
    <w:p w14:paraId="5F71FA8D" w14:textId="77777777" w:rsidR="003E73FA" w:rsidRPr="00E01096" w:rsidRDefault="003E73FA"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lastRenderedPageBreak/>
        <w:t>kai</w:t>
      </w:r>
      <w:r w:rsidRPr="00E01096">
        <w:rPr>
          <w:spacing w:val="-6"/>
          <w:sz w:val="22"/>
          <w:szCs w:val="22"/>
        </w:rPr>
        <w:t xml:space="preserve"> </w:t>
      </w:r>
      <w:r w:rsidRPr="00E01096">
        <w:rPr>
          <w:sz w:val="22"/>
          <w:szCs w:val="22"/>
        </w:rPr>
        <w:t>kurių</w:t>
      </w:r>
      <w:r w:rsidRPr="00E01096">
        <w:rPr>
          <w:spacing w:val="-7"/>
          <w:sz w:val="22"/>
          <w:szCs w:val="22"/>
        </w:rPr>
        <w:t xml:space="preserve"> </w:t>
      </w:r>
      <w:proofErr w:type="spellStart"/>
      <w:r w:rsidRPr="00E01096">
        <w:rPr>
          <w:sz w:val="22"/>
          <w:szCs w:val="22"/>
        </w:rPr>
        <w:t>priešvirusinių</w:t>
      </w:r>
      <w:proofErr w:type="spellEnd"/>
      <w:r w:rsidRPr="00E01096">
        <w:rPr>
          <w:spacing w:val="-6"/>
          <w:sz w:val="22"/>
          <w:szCs w:val="22"/>
        </w:rPr>
        <w:t xml:space="preserve"> </w:t>
      </w:r>
      <w:r w:rsidRPr="00E01096">
        <w:rPr>
          <w:sz w:val="22"/>
          <w:szCs w:val="22"/>
        </w:rPr>
        <w:t>vaistų</w:t>
      </w:r>
      <w:r w:rsidRPr="00E01096">
        <w:rPr>
          <w:spacing w:val="-6"/>
          <w:sz w:val="22"/>
          <w:szCs w:val="22"/>
        </w:rPr>
        <w:t xml:space="preserve"> </w:t>
      </w:r>
      <w:r w:rsidRPr="00E01096">
        <w:rPr>
          <w:sz w:val="22"/>
          <w:szCs w:val="22"/>
        </w:rPr>
        <w:t>nuo</w:t>
      </w:r>
      <w:r w:rsidRPr="00E01096">
        <w:rPr>
          <w:spacing w:val="-6"/>
          <w:sz w:val="22"/>
          <w:szCs w:val="22"/>
        </w:rPr>
        <w:t xml:space="preserve"> </w:t>
      </w:r>
      <w:r w:rsidRPr="00E01096">
        <w:rPr>
          <w:sz w:val="22"/>
          <w:szCs w:val="22"/>
        </w:rPr>
        <w:t>ŽIV</w:t>
      </w:r>
      <w:r w:rsidRPr="00E01096">
        <w:rPr>
          <w:spacing w:val="-6"/>
          <w:sz w:val="22"/>
          <w:szCs w:val="22"/>
        </w:rPr>
        <w:t xml:space="preserve"> </w:t>
      </w:r>
      <w:r w:rsidRPr="00E01096">
        <w:rPr>
          <w:sz w:val="22"/>
          <w:szCs w:val="22"/>
        </w:rPr>
        <w:t>/</w:t>
      </w:r>
      <w:r w:rsidRPr="00E01096">
        <w:rPr>
          <w:spacing w:val="-7"/>
          <w:sz w:val="22"/>
          <w:szCs w:val="22"/>
        </w:rPr>
        <w:t xml:space="preserve"> </w:t>
      </w:r>
      <w:r w:rsidRPr="00E01096">
        <w:rPr>
          <w:sz w:val="22"/>
          <w:szCs w:val="22"/>
        </w:rPr>
        <w:t>AIDS</w:t>
      </w:r>
      <w:r w:rsidRPr="00E01096">
        <w:rPr>
          <w:spacing w:val="-6"/>
          <w:sz w:val="22"/>
          <w:szCs w:val="22"/>
        </w:rPr>
        <w:t xml:space="preserve"> </w:t>
      </w:r>
      <w:r w:rsidRPr="00E01096">
        <w:rPr>
          <w:sz w:val="22"/>
          <w:szCs w:val="22"/>
        </w:rPr>
        <w:t>(pvz.,</w:t>
      </w:r>
      <w:r w:rsidRPr="00E01096">
        <w:rPr>
          <w:spacing w:val="-6"/>
          <w:sz w:val="22"/>
          <w:szCs w:val="22"/>
        </w:rPr>
        <w:t xml:space="preserve"> </w:t>
      </w:r>
      <w:r w:rsidRPr="00E01096">
        <w:rPr>
          <w:spacing w:val="-2"/>
          <w:sz w:val="22"/>
          <w:szCs w:val="22"/>
        </w:rPr>
        <w:t>ritonaviro);</w:t>
      </w:r>
    </w:p>
    <w:p w14:paraId="32A5CABD" w14:textId="77777777" w:rsidR="003E73FA" w:rsidRPr="00E01096" w:rsidRDefault="003E73FA" w:rsidP="006F0D73">
      <w:pPr>
        <w:pStyle w:val="Sraopastraipa"/>
        <w:numPr>
          <w:ilvl w:val="1"/>
          <w:numId w:val="53"/>
        </w:numPr>
        <w:tabs>
          <w:tab w:val="left" w:pos="2034"/>
        </w:tabs>
        <w:kinsoku w:val="0"/>
        <w:overflowPunct w:val="0"/>
        <w:ind w:left="1134" w:hanging="567"/>
        <w:rPr>
          <w:sz w:val="22"/>
          <w:szCs w:val="22"/>
        </w:rPr>
      </w:pPr>
      <w:r w:rsidRPr="00E01096">
        <w:rPr>
          <w:sz w:val="22"/>
          <w:szCs w:val="22"/>
        </w:rPr>
        <w:t>kitų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skirtų</w:t>
      </w:r>
      <w:r w:rsidRPr="00E01096">
        <w:rPr>
          <w:spacing w:val="-4"/>
          <w:sz w:val="22"/>
          <w:szCs w:val="22"/>
        </w:rPr>
        <w:t xml:space="preserve"> </w:t>
      </w:r>
      <w:r w:rsidRPr="00E01096">
        <w:rPr>
          <w:sz w:val="22"/>
          <w:szCs w:val="22"/>
        </w:rPr>
        <w:t>krešėjimui</w:t>
      </w:r>
      <w:r w:rsidRPr="00E01096">
        <w:rPr>
          <w:spacing w:val="-4"/>
          <w:sz w:val="22"/>
          <w:szCs w:val="22"/>
        </w:rPr>
        <w:t xml:space="preserve"> </w:t>
      </w:r>
      <w:r w:rsidRPr="00E01096">
        <w:rPr>
          <w:sz w:val="22"/>
          <w:szCs w:val="22"/>
        </w:rPr>
        <w:t>mažinti</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enoksaparino</w:t>
      </w:r>
      <w:proofErr w:type="spellEnd"/>
      <w:r w:rsidRPr="00E01096">
        <w:rPr>
          <w:sz w:val="22"/>
          <w:szCs w:val="22"/>
        </w:rPr>
        <w:t>,</w:t>
      </w:r>
      <w:r w:rsidRPr="00E01096">
        <w:rPr>
          <w:spacing w:val="-4"/>
          <w:sz w:val="22"/>
          <w:szCs w:val="22"/>
        </w:rPr>
        <w:t xml:space="preserve"> </w:t>
      </w:r>
      <w:proofErr w:type="spellStart"/>
      <w:r w:rsidRPr="00E01096">
        <w:rPr>
          <w:sz w:val="22"/>
          <w:szCs w:val="22"/>
        </w:rPr>
        <w:t>klopidogrelio</w:t>
      </w:r>
      <w:proofErr w:type="spellEnd"/>
      <w:r w:rsidRPr="00E01096">
        <w:rPr>
          <w:spacing w:val="-4"/>
          <w:sz w:val="22"/>
          <w:szCs w:val="22"/>
        </w:rPr>
        <w:t xml:space="preserve"> </w:t>
      </w:r>
      <w:r w:rsidRPr="00E01096">
        <w:rPr>
          <w:sz w:val="22"/>
          <w:szCs w:val="22"/>
        </w:rPr>
        <w:t>ar</w:t>
      </w:r>
      <w:r w:rsidRPr="00E01096">
        <w:rPr>
          <w:spacing w:val="-4"/>
          <w:sz w:val="22"/>
          <w:szCs w:val="22"/>
        </w:rPr>
        <w:t xml:space="preserve"> </w:t>
      </w:r>
      <w:r w:rsidRPr="00E01096">
        <w:rPr>
          <w:sz w:val="22"/>
          <w:szCs w:val="22"/>
        </w:rPr>
        <w:t>vitamino</w:t>
      </w:r>
      <w:r w:rsidRPr="00E01096">
        <w:rPr>
          <w:spacing w:val="-4"/>
          <w:sz w:val="22"/>
          <w:szCs w:val="22"/>
        </w:rPr>
        <w:t xml:space="preserve"> </w:t>
      </w:r>
      <w:r w:rsidRPr="00E01096">
        <w:rPr>
          <w:sz w:val="22"/>
          <w:szCs w:val="22"/>
        </w:rPr>
        <w:t xml:space="preserve">K antagonistų, tokių kaip varfarinas ar </w:t>
      </w:r>
      <w:proofErr w:type="spellStart"/>
      <w:r w:rsidRPr="00E01096">
        <w:rPr>
          <w:sz w:val="22"/>
          <w:szCs w:val="22"/>
        </w:rPr>
        <w:t>acenokumarolis</w:t>
      </w:r>
      <w:proofErr w:type="spellEnd"/>
      <w:r>
        <w:rPr>
          <w:sz w:val="22"/>
          <w:szCs w:val="22"/>
        </w:rPr>
        <w:t>)</w:t>
      </w:r>
      <w:r w:rsidRPr="00E01096">
        <w:rPr>
          <w:sz w:val="22"/>
          <w:szCs w:val="22"/>
        </w:rPr>
        <w:t>;</w:t>
      </w:r>
    </w:p>
    <w:p w14:paraId="1D5F947F" w14:textId="77777777" w:rsidR="003E73FA" w:rsidRPr="00E01096" w:rsidRDefault="003E73FA" w:rsidP="006F0D73">
      <w:pPr>
        <w:pStyle w:val="Sraopastraipa"/>
        <w:numPr>
          <w:ilvl w:val="1"/>
          <w:numId w:val="53"/>
        </w:numPr>
        <w:tabs>
          <w:tab w:val="left" w:pos="2034"/>
        </w:tabs>
        <w:kinsoku w:val="0"/>
        <w:overflowPunct w:val="0"/>
        <w:ind w:left="1134" w:hanging="567"/>
        <w:rPr>
          <w:spacing w:val="-2"/>
          <w:sz w:val="22"/>
          <w:szCs w:val="22"/>
        </w:rPr>
      </w:pPr>
      <w:r w:rsidRPr="00E01096">
        <w:rPr>
          <w:sz w:val="22"/>
          <w:szCs w:val="22"/>
        </w:rPr>
        <w:t>vaistų</w:t>
      </w:r>
      <w:r w:rsidRPr="00E01096">
        <w:rPr>
          <w:spacing w:val="-4"/>
          <w:sz w:val="22"/>
          <w:szCs w:val="22"/>
        </w:rPr>
        <w:t xml:space="preserve"> </w:t>
      </w:r>
      <w:r w:rsidRPr="00E01096">
        <w:rPr>
          <w:sz w:val="22"/>
          <w:szCs w:val="22"/>
        </w:rPr>
        <w:t>nuo</w:t>
      </w:r>
      <w:r w:rsidRPr="00E01096">
        <w:rPr>
          <w:spacing w:val="-5"/>
          <w:sz w:val="22"/>
          <w:szCs w:val="22"/>
        </w:rPr>
        <w:t xml:space="preserve"> </w:t>
      </w:r>
      <w:r w:rsidRPr="00E01096">
        <w:rPr>
          <w:sz w:val="22"/>
          <w:szCs w:val="22"/>
        </w:rPr>
        <w:t>uždegimo</w:t>
      </w:r>
      <w:r w:rsidRPr="00E01096">
        <w:rPr>
          <w:spacing w:val="-4"/>
          <w:sz w:val="22"/>
          <w:szCs w:val="22"/>
        </w:rPr>
        <w:t xml:space="preserve"> </w:t>
      </w:r>
      <w:r w:rsidRPr="00E01096">
        <w:rPr>
          <w:sz w:val="22"/>
          <w:szCs w:val="22"/>
        </w:rPr>
        <w:t>ir</w:t>
      </w:r>
      <w:r w:rsidRPr="00E01096">
        <w:rPr>
          <w:spacing w:val="-4"/>
          <w:sz w:val="22"/>
          <w:szCs w:val="22"/>
        </w:rPr>
        <w:t xml:space="preserve"> </w:t>
      </w:r>
      <w:r w:rsidRPr="00E01096">
        <w:rPr>
          <w:sz w:val="22"/>
          <w:szCs w:val="22"/>
        </w:rPr>
        <w:t>skausmą</w:t>
      </w:r>
      <w:r w:rsidRPr="00E01096">
        <w:rPr>
          <w:spacing w:val="-4"/>
          <w:sz w:val="22"/>
          <w:szCs w:val="22"/>
        </w:rPr>
        <w:t xml:space="preserve"> </w:t>
      </w:r>
      <w:r w:rsidRPr="00E01096">
        <w:rPr>
          <w:sz w:val="22"/>
          <w:szCs w:val="22"/>
        </w:rPr>
        <w:t>malšinančių</w:t>
      </w:r>
      <w:r w:rsidRPr="00E01096">
        <w:rPr>
          <w:spacing w:val="-4"/>
          <w:sz w:val="22"/>
          <w:szCs w:val="22"/>
        </w:rPr>
        <w:t xml:space="preserve"> </w:t>
      </w:r>
      <w:r w:rsidRPr="00E01096">
        <w:rPr>
          <w:sz w:val="22"/>
          <w:szCs w:val="22"/>
        </w:rPr>
        <w:t>vaistų</w:t>
      </w:r>
      <w:r w:rsidRPr="00E01096">
        <w:rPr>
          <w:spacing w:val="-4"/>
          <w:sz w:val="22"/>
          <w:szCs w:val="22"/>
        </w:rPr>
        <w:t xml:space="preserve"> </w:t>
      </w:r>
      <w:r w:rsidRPr="00E01096">
        <w:rPr>
          <w:sz w:val="22"/>
          <w:szCs w:val="22"/>
        </w:rPr>
        <w:t>(pvz.,</w:t>
      </w:r>
      <w:r w:rsidRPr="00E01096">
        <w:rPr>
          <w:spacing w:val="-4"/>
          <w:sz w:val="22"/>
          <w:szCs w:val="22"/>
        </w:rPr>
        <w:t xml:space="preserve"> </w:t>
      </w:r>
      <w:proofErr w:type="spellStart"/>
      <w:r w:rsidRPr="00E01096">
        <w:rPr>
          <w:sz w:val="22"/>
          <w:szCs w:val="22"/>
        </w:rPr>
        <w:t>naprokseno</w:t>
      </w:r>
      <w:proofErr w:type="spellEnd"/>
      <w:r w:rsidRPr="00E01096">
        <w:rPr>
          <w:spacing w:val="-4"/>
          <w:sz w:val="22"/>
          <w:szCs w:val="22"/>
        </w:rPr>
        <w:t xml:space="preserve"> </w:t>
      </w:r>
      <w:r w:rsidRPr="00E01096">
        <w:rPr>
          <w:sz w:val="22"/>
          <w:szCs w:val="22"/>
        </w:rPr>
        <w:t>arba</w:t>
      </w:r>
      <w:r w:rsidRPr="00E01096">
        <w:rPr>
          <w:spacing w:val="-5"/>
          <w:sz w:val="22"/>
          <w:szCs w:val="22"/>
        </w:rPr>
        <w:t xml:space="preserve"> </w:t>
      </w:r>
      <w:proofErr w:type="spellStart"/>
      <w:r w:rsidRPr="00E01096">
        <w:rPr>
          <w:sz w:val="22"/>
          <w:szCs w:val="22"/>
        </w:rPr>
        <w:t>acetilsalicilo</w:t>
      </w:r>
      <w:proofErr w:type="spellEnd"/>
      <w:r w:rsidRPr="00E01096">
        <w:rPr>
          <w:sz w:val="22"/>
          <w:szCs w:val="22"/>
        </w:rPr>
        <w:t xml:space="preserve"> </w:t>
      </w:r>
      <w:r w:rsidRPr="00E01096">
        <w:rPr>
          <w:spacing w:val="-2"/>
          <w:sz w:val="22"/>
          <w:szCs w:val="22"/>
        </w:rPr>
        <w:t>rūgšties);</w:t>
      </w:r>
    </w:p>
    <w:p w14:paraId="76D08BD3" w14:textId="77777777" w:rsidR="003E73FA" w:rsidRPr="00E01096" w:rsidRDefault="003E73FA" w:rsidP="006F0D73">
      <w:pPr>
        <w:pStyle w:val="Sraopastraipa"/>
        <w:numPr>
          <w:ilvl w:val="1"/>
          <w:numId w:val="53"/>
        </w:numPr>
        <w:tabs>
          <w:tab w:val="left" w:pos="2034"/>
        </w:tabs>
        <w:kinsoku w:val="0"/>
        <w:overflowPunct w:val="0"/>
        <w:ind w:left="1134" w:hanging="567"/>
        <w:rPr>
          <w:spacing w:val="-2"/>
          <w:sz w:val="22"/>
          <w:szCs w:val="22"/>
        </w:rPr>
      </w:pPr>
      <w:proofErr w:type="spellStart"/>
      <w:r w:rsidRPr="00E01096">
        <w:rPr>
          <w:sz w:val="22"/>
          <w:szCs w:val="22"/>
        </w:rPr>
        <w:t>dronedarono</w:t>
      </w:r>
      <w:proofErr w:type="spellEnd"/>
      <w:r w:rsidRPr="00E01096">
        <w:rPr>
          <w:sz w:val="22"/>
          <w:szCs w:val="22"/>
        </w:rPr>
        <w:t>,</w:t>
      </w:r>
      <w:r w:rsidRPr="00E01096">
        <w:rPr>
          <w:spacing w:val="-10"/>
          <w:sz w:val="22"/>
          <w:szCs w:val="22"/>
        </w:rPr>
        <w:t xml:space="preserve"> </w:t>
      </w:r>
      <w:r w:rsidRPr="00E01096">
        <w:rPr>
          <w:sz w:val="22"/>
          <w:szCs w:val="22"/>
        </w:rPr>
        <w:t>vaisto</w:t>
      </w:r>
      <w:r w:rsidRPr="00E01096">
        <w:rPr>
          <w:spacing w:val="-8"/>
          <w:sz w:val="22"/>
          <w:szCs w:val="22"/>
        </w:rPr>
        <w:t xml:space="preserve"> </w:t>
      </w:r>
      <w:r w:rsidRPr="00E01096">
        <w:rPr>
          <w:sz w:val="22"/>
          <w:szCs w:val="22"/>
        </w:rPr>
        <w:t>nuo</w:t>
      </w:r>
      <w:r w:rsidRPr="00E01096">
        <w:rPr>
          <w:spacing w:val="-8"/>
          <w:sz w:val="22"/>
          <w:szCs w:val="22"/>
        </w:rPr>
        <w:t xml:space="preserve"> </w:t>
      </w:r>
      <w:r w:rsidRPr="00E01096">
        <w:rPr>
          <w:sz w:val="22"/>
          <w:szCs w:val="22"/>
        </w:rPr>
        <w:t>širdies</w:t>
      </w:r>
      <w:r w:rsidRPr="00E01096">
        <w:rPr>
          <w:spacing w:val="-9"/>
          <w:sz w:val="22"/>
          <w:szCs w:val="22"/>
        </w:rPr>
        <w:t xml:space="preserve"> </w:t>
      </w:r>
      <w:r w:rsidRPr="00E01096">
        <w:rPr>
          <w:sz w:val="22"/>
          <w:szCs w:val="22"/>
        </w:rPr>
        <w:t>ritmo</w:t>
      </w:r>
      <w:r w:rsidRPr="00E01096">
        <w:rPr>
          <w:spacing w:val="-8"/>
          <w:sz w:val="22"/>
          <w:szCs w:val="22"/>
        </w:rPr>
        <w:t xml:space="preserve"> </w:t>
      </w:r>
      <w:r w:rsidRPr="00E01096">
        <w:rPr>
          <w:spacing w:val="-2"/>
          <w:sz w:val="22"/>
          <w:szCs w:val="22"/>
        </w:rPr>
        <w:t>sutrikimo;</w:t>
      </w:r>
    </w:p>
    <w:p w14:paraId="399106A1" w14:textId="77777777" w:rsidR="003E73FA" w:rsidRPr="00564440" w:rsidRDefault="003E73FA" w:rsidP="006F0D73">
      <w:pPr>
        <w:pStyle w:val="Sraopastraipa"/>
        <w:numPr>
          <w:ilvl w:val="1"/>
          <w:numId w:val="53"/>
        </w:numPr>
        <w:tabs>
          <w:tab w:val="left" w:pos="2034"/>
        </w:tabs>
        <w:kinsoku w:val="0"/>
        <w:overflowPunct w:val="0"/>
        <w:ind w:left="1134" w:hanging="567"/>
        <w:rPr>
          <w:spacing w:val="-2"/>
        </w:rPr>
      </w:pPr>
      <w:r w:rsidRPr="00E01096">
        <w:rPr>
          <w:sz w:val="22"/>
          <w:szCs w:val="22"/>
        </w:rPr>
        <w:t>kai</w:t>
      </w:r>
      <w:r w:rsidRPr="00564440">
        <w:rPr>
          <w:spacing w:val="-10"/>
          <w:sz w:val="22"/>
          <w:szCs w:val="22"/>
        </w:rPr>
        <w:t xml:space="preserve"> </w:t>
      </w:r>
      <w:r w:rsidRPr="00E01096">
        <w:rPr>
          <w:sz w:val="22"/>
          <w:szCs w:val="22"/>
        </w:rPr>
        <w:t>kurių</w:t>
      </w:r>
      <w:r w:rsidRPr="00564440">
        <w:rPr>
          <w:spacing w:val="-10"/>
          <w:sz w:val="22"/>
          <w:szCs w:val="22"/>
        </w:rPr>
        <w:t xml:space="preserve"> </w:t>
      </w:r>
      <w:r w:rsidRPr="00E01096">
        <w:rPr>
          <w:sz w:val="22"/>
          <w:szCs w:val="22"/>
        </w:rPr>
        <w:t>vaistų</w:t>
      </w:r>
      <w:r w:rsidRPr="00564440">
        <w:rPr>
          <w:spacing w:val="-10"/>
          <w:sz w:val="22"/>
          <w:szCs w:val="22"/>
        </w:rPr>
        <w:t xml:space="preserve"> </w:t>
      </w:r>
      <w:r w:rsidRPr="00E01096">
        <w:rPr>
          <w:sz w:val="22"/>
          <w:szCs w:val="22"/>
        </w:rPr>
        <w:t>nuo</w:t>
      </w:r>
      <w:r w:rsidRPr="00564440">
        <w:rPr>
          <w:spacing w:val="-9"/>
          <w:sz w:val="22"/>
          <w:szCs w:val="22"/>
        </w:rPr>
        <w:t xml:space="preserve"> </w:t>
      </w:r>
      <w:r w:rsidRPr="00E01096">
        <w:rPr>
          <w:sz w:val="22"/>
          <w:szCs w:val="22"/>
        </w:rPr>
        <w:t>depresijos</w:t>
      </w:r>
      <w:r w:rsidRPr="00564440">
        <w:rPr>
          <w:spacing w:val="-10"/>
          <w:sz w:val="22"/>
          <w:szCs w:val="22"/>
        </w:rPr>
        <w:t xml:space="preserve"> </w:t>
      </w:r>
      <w:r w:rsidRPr="00E01096">
        <w:rPr>
          <w:sz w:val="22"/>
          <w:szCs w:val="22"/>
        </w:rPr>
        <w:t>(selektyvių</w:t>
      </w:r>
      <w:r w:rsidRPr="00564440">
        <w:rPr>
          <w:spacing w:val="-10"/>
          <w:sz w:val="22"/>
          <w:szCs w:val="22"/>
        </w:rPr>
        <w:t xml:space="preserve"> </w:t>
      </w:r>
      <w:proofErr w:type="spellStart"/>
      <w:r w:rsidRPr="00E01096">
        <w:rPr>
          <w:sz w:val="22"/>
          <w:szCs w:val="22"/>
        </w:rPr>
        <w:t>serotonino</w:t>
      </w:r>
      <w:proofErr w:type="spellEnd"/>
      <w:r w:rsidRPr="00564440">
        <w:rPr>
          <w:spacing w:val="-10"/>
          <w:sz w:val="22"/>
          <w:szCs w:val="22"/>
        </w:rPr>
        <w:t xml:space="preserve"> </w:t>
      </w:r>
      <w:r w:rsidRPr="00E01096">
        <w:rPr>
          <w:sz w:val="22"/>
          <w:szCs w:val="22"/>
        </w:rPr>
        <w:t>reabsorbcijos</w:t>
      </w:r>
      <w:r w:rsidRPr="00564440">
        <w:rPr>
          <w:spacing w:val="-10"/>
          <w:sz w:val="22"/>
          <w:szCs w:val="22"/>
        </w:rPr>
        <w:t xml:space="preserve"> </w:t>
      </w:r>
      <w:r w:rsidRPr="00E01096">
        <w:rPr>
          <w:sz w:val="22"/>
          <w:szCs w:val="22"/>
        </w:rPr>
        <w:t>inhibitorių</w:t>
      </w:r>
      <w:r w:rsidRPr="00564440">
        <w:rPr>
          <w:spacing w:val="-9"/>
          <w:sz w:val="22"/>
          <w:szCs w:val="22"/>
        </w:rPr>
        <w:t xml:space="preserve"> </w:t>
      </w:r>
      <w:r w:rsidRPr="00564440">
        <w:rPr>
          <w:spacing w:val="-2"/>
          <w:sz w:val="22"/>
          <w:szCs w:val="22"/>
        </w:rPr>
        <w:t>(SSRI) arba</w:t>
      </w:r>
      <w:r w:rsidRPr="00564440">
        <w:rPr>
          <w:spacing w:val="9"/>
          <w:sz w:val="22"/>
          <w:szCs w:val="22"/>
        </w:rPr>
        <w:t xml:space="preserve"> </w:t>
      </w:r>
      <w:proofErr w:type="spellStart"/>
      <w:r w:rsidRPr="00564440">
        <w:rPr>
          <w:spacing w:val="-2"/>
          <w:sz w:val="22"/>
          <w:szCs w:val="22"/>
        </w:rPr>
        <w:t>serotonino-norepinefrino</w:t>
      </w:r>
      <w:proofErr w:type="spellEnd"/>
      <w:r w:rsidRPr="00564440">
        <w:rPr>
          <w:spacing w:val="11"/>
          <w:sz w:val="22"/>
          <w:szCs w:val="22"/>
        </w:rPr>
        <w:t xml:space="preserve"> </w:t>
      </w:r>
      <w:r w:rsidRPr="00564440">
        <w:rPr>
          <w:spacing w:val="-2"/>
          <w:sz w:val="22"/>
          <w:szCs w:val="22"/>
        </w:rPr>
        <w:t>reabsorbcijos</w:t>
      </w:r>
      <w:r w:rsidRPr="00564440">
        <w:rPr>
          <w:spacing w:val="9"/>
          <w:sz w:val="22"/>
          <w:szCs w:val="22"/>
        </w:rPr>
        <w:t xml:space="preserve"> </w:t>
      </w:r>
      <w:r w:rsidRPr="00564440">
        <w:rPr>
          <w:spacing w:val="-2"/>
          <w:sz w:val="22"/>
          <w:szCs w:val="22"/>
        </w:rPr>
        <w:t>inhibitorių</w:t>
      </w:r>
      <w:r w:rsidRPr="00564440">
        <w:rPr>
          <w:spacing w:val="11"/>
          <w:sz w:val="22"/>
          <w:szCs w:val="22"/>
        </w:rPr>
        <w:t xml:space="preserve"> </w:t>
      </w:r>
      <w:r w:rsidRPr="00564440">
        <w:rPr>
          <w:spacing w:val="-2"/>
          <w:sz w:val="22"/>
          <w:szCs w:val="22"/>
        </w:rPr>
        <w:t>(SNRI).</w:t>
      </w:r>
    </w:p>
    <w:p w14:paraId="0BB81466" w14:textId="77777777" w:rsidR="003E73FA" w:rsidRPr="00E01096" w:rsidRDefault="003E73FA" w:rsidP="003E73FA">
      <w:pPr>
        <w:pStyle w:val="Pagrindinistekstas"/>
        <w:kinsoku w:val="0"/>
        <w:overflowPunct w:val="0"/>
      </w:pPr>
    </w:p>
    <w:p w14:paraId="2FF35297" w14:textId="77777777" w:rsidR="003E73FA" w:rsidRPr="00E01096" w:rsidRDefault="003E73FA" w:rsidP="003E73FA">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t>Rivaroxaban</w:t>
      </w:r>
      <w:proofErr w:type="spellEnd"/>
      <w:r>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t>Rivaroxaban</w:t>
      </w:r>
      <w:proofErr w:type="spellEnd"/>
      <w:r>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padidėti.</w:t>
      </w:r>
      <w:r w:rsidRPr="00E01096">
        <w:rPr>
          <w:spacing w:val="-4"/>
        </w:rPr>
        <w:t xml:space="preserve"> </w:t>
      </w:r>
      <w:r w:rsidRPr="00E01096">
        <w:t>Jūsų</w:t>
      </w:r>
      <w:r w:rsidRPr="00E01096">
        <w:rPr>
          <w:spacing w:val="-4"/>
        </w:rPr>
        <w:t xml:space="preserve"> </w:t>
      </w:r>
      <w:r w:rsidRPr="00E01096">
        <w:t>gydytojas</w:t>
      </w:r>
      <w:r w:rsidRPr="00E01096">
        <w:rPr>
          <w:spacing w:val="-5"/>
        </w:rPr>
        <w:t xml:space="preserve"> </w:t>
      </w:r>
      <w:r w:rsidRPr="00E01096">
        <w:t>nuspręs, ar skirti Jums šį vaistą ir ar Jus atidžiau stebėti.</w:t>
      </w:r>
    </w:p>
    <w:p w14:paraId="24B433EA" w14:textId="77777777" w:rsidR="003E73FA" w:rsidRPr="00E01096" w:rsidRDefault="003E73FA" w:rsidP="003E73FA">
      <w:pPr>
        <w:pStyle w:val="Pagrindinistekstas"/>
        <w:kinsoku w:val="0"/>
        <w:overflowPunct w:val="0"/>
      </w:pPr>
      <w:r w:rsidRPr="00E01096">
        <w:t>Jeigu</w:t>
      </w:r>
      <w:r w:rsidRPr="00E01096">
        <w:rPr>
          <w:spacing w:val="-2"/>
        </w:rPr>
        <w:t xml:space="preserve"> </w:t>
      </w:r>
      <w:r w:rsidRPr="00E01096">
        <w:t>Jūsų</w:t>
      </w:r>
      <w:r w:rsidRPr="00E01096">
        <w:rPr>
          <w:spacing w:val="-2"/>
        </w:rPr>
        <w:t xml:space="preserve"> </w:t>
      </w:r>
      <w:r w:rsidRPr="00E01096">
        <w:t>gydytojas</w:t>
      </w:r>
      <w:r w:rsidRPr="00E01096">
        <w:rPr>
          <w:spacing w:val="-3"/>
        </w:rPr>
        <w:t xml:space="preserve"> </w:t>
      </w:r>
      <w:r w:rsidRPr="00E01096">
        <w:t>mano,</w:t>
      </w:r>
      <w:r w:rsidRPr="00E01096">
        <w:rPr>
          <w:spacing w:val="-2"/>
        </w:rPr>
        <w:t xml:space="preserve"> </w:t>
      </w:r>
      <w:r w:rsidRPr="00E01096">
        <w:t>kad</w:t>
      </w:r>
      <w:r w:rsidRPr="00E01096">
        <w:rPr>
          <w:spacing w:val="-2"/>
        </w:rPr>
        <w:t xml:space="preserve"> </w:t>
      </w:r>
      <w:r w:rsidRPr="00E01096">
        <w:t>Jums</w:t>
      </w:r>
      <w:r w:rsidRPr="00E01096">
        <w:rPr>
          <w:spacing w:val="-3"/>
        </w:rPr>
        <w:t xml:space="preserve"> </w:t>
      </w:r>
      <w:r w:rsidRPr="00E01096">
        <w:t>yra</w:t>
      </w:r>
      <w:r w:rsidRPr="00E01096">
        <w:rPr>
          <w:spacing w:val="-3"/>
        </w:rPr>
        <w:t xml:space="preserve"> </w:t>
      </w:r>
      <w:r w:rsidRPr="00E01096">
        <w:t>padidėjusi</w:t>
      </w:r>
      <w:r w:rsidRPr="00E01096">
        <w:rPr>
          <w:spacing w:val="-2"/>
        </w:rPr>
        <w:t xml:space="preserve"> </w:t>
      </w:r>
      <w:r w:rsidRPr="00E01096">
        <w:t>skrandžio</w:t>
      </w:r>
      <w:r w:rsidRPr="00E01096">
        <w:rPr>
          <w:spacing w:val="-2"/>
        </w:rPr>
        <w:t xml:space="preserve"> </w:t>
      </w:r>
      <w:r w:rsidRPr="00E01096">
        <w:t>ar</w:t>
      </w:r>
      <w:r w:rsidRPr="00E01096">
        <w:rPr>
          <w:spacing w:val="-2"/>
        </w:rPr>
        <w:t xml:space="preserve"> </w:t>
      </w:r>
      <w:r w:rsidRPr="00E01096">
        <w:t>žarnyno</w:t>
      </w:r>
      <w:r w:rsidRPr="00E01096">
        <w:rPr>
          <w:spacing w:val="-2"/>
        </w:rPr>
        <w:t xml:space="preserve"> </w:t>
      </w:r>
      <w:r w:rsidRPr="00E01096">
        <w:t>opų</w:t>
      </w:r>
      <w:r w:rsidRPr="00E01096">
        <w:rPr>
          <w:spacing w:val="-2"/>
        </w:rPr>
        <w:t xml:space="preserve"> </w:t>
      </w:r>
      <w:r w:rsidRPr="00E01096">
        <w:t>rizika,</w:t>
      </w:r>
      <w:r w:rsidRPr="00E01096">
        <w:rPr>
          <w:spacing w:val="-2"/>
        </w:rPr>
        <w:t xml:space="preserve"> </w:t>
      </w:r>
      <w:r w:rsidRPr="00E01096">
        <w:t>jis</w:t>
      </w:r>
      <w:r w:rsidRPr="00E01096">
        <w:rPr>
          <w:spacing w:val="-3"/>
        </w:rPr>
        <w:t xml:space="preserve"> </w:t>
      </w:r>
      <w:r w:rsidRPr="00E01096">
        <w:t>gali skirti ir profilaktinį opų gydymą.</w:t>
      </w:r>
    </w:p>
    <w:p w14:paraId="30384F4E" w14:textId="77777777" w:rsidR="003E73FA" w:rsidRPr="00E01096" w:rsidRDefault="003E73FA" w:rsidP="003E73FA">
      <w:pPr>
        <w:pStyle w:val="Pagrindinistekstas"/>
        <w:kinsoku w:val="0"/>
        <w:overflowPunct w:val="0"/>
      </w:pPr>
    </w:p>
    <w:p w14:paraId="7B473F1F" w14:textId="77777777" w:rsidR="003E73FA" w:rsidRPr="00E01096" w:rsidRDefault="003E73FA" w:rsidP="008679E7">
      <w:pPr>
        <w:pStyle w:val="Sraopastraipa"/>
        <w:numPr>
          <w:ilvl w:val="0"/>
          <w:numId w:val="9"/>
        </w:numPr>
        <w:tabs>
          <w:tab w:val="left" w:pos="567"/>
          <w:tab w:val="left" w:pos="1468"/>
        </w:tabs>
        <w:kinsoku w:val="0"/>
        <w:overflowPunct w:val="0"/>
        <w:ind w:left="0" w:firstLine="0"/>
        <w:rPr>
          <w:spacing w:val="-2"/>
          <w:sz w:val="22"/>
          <w:szCs w:val="22"/>
        </w:rPr>
      </w:pPr>
      <w:r w:rsidRPr="00E01096">
        <w:rPr>
          <w:sz w:val="22"/>
          <w:szCs w:val="22"/>
        </w:rPr>
        <w:t>Jeigu</w:t>
      </w:r>
      <w:r w:rsidRPr="00E01096">
        <w:rPr>
          <w:spacing w:val="-7"/>
          <w:sz w:val="22"/>
          <w:szCs w:val="22"/>
        </w:rPr>
        <w:t xml:space="preserve"> </w:t>
      </w:r>
      <w:r w:rsidRPr="00E01096">
        <w:rPr>
          <w:spacing w:val="-2"/>
          <w:sz w:val="22"/>
          <w:szCs w:val="22"/>
        </w:rPr>
        <w:t>vartojate</w:t>
      </w:r>
    </w:p>
    <w:p w14:paraId="774D75A7" w14:textId="77777777" w:rsidR="003E73FA" w:rsidRPr="00E01096" w:rsidRDefault="003E73FA" w:rsidP="006F0D73">
      <w:pPr>
        <w:pStyle w:val="Sraopastraipa"/>
        <w:numPr>
          <w:ilvl w:val="1"/>
          <w:numId w:val="54"/>
        </w:numPr>
        <w:tabs>
          <w:tab w:val="left" w:pos="2034"/>
        </w:tabs>
        <w:kinsoku w:val="0"/>
        <w:overflowPunct w:val="0"/>
        <w:ind w:left="1134" w:hanging="567"/>
        <w:rPr>
          <w:spacing w:val="-2"/>
          <w:sz w:val="22"/>
          <w:szCs w:val="22"/>
        </w:rPr>
      </w:pPr>
      <w:r w:rsidRPr="00E01096">
        <w:rPr>
          <w:sz w:val="22"/>
          <w:szCs w:val="22"/>
        </w:rPr>
        <w:t>kai</w:t>
      </w:r>
      <w:r w:rsidRPr="00E01096">
        <w:rPr>
          <w:spacing w:val="-10"/>
          <w:sz w:val="22"/>
          <w:szCs w:val="22"/>
        </w:rPr>
        <w:t xml:space="preserve"> </w:t>
      </w:r>
      <w:r w:rsidRPr="00E01096">
        <w:rPr>
          <w:sz w:val="22"/>
          <w:szCs w:val="22"/>
        </w:rPr>
        <w:t>kurių</w:t>
      </w:r>
      <w:r w:rsidRPr="00E01096">
        <w:rPr>
          <w:spacing w:val="-10"/>
          <w:sz w:val="22"/>
          <w:szCs w:val="22"/>
        </w:rPr>
        <w:t xml:space="preserve"> </w:t>
      </w:r>
      <w:r w:rsidRPr="00E01096">
        <w:rPr>
          <w:sz w:val="22"/>
          <w:szCs w:val="22"/>
        </w:rPr>
        <w:t>vaistų</w:t>
      </w:r>
      <w:r w:rsidRPr="00E01096">
        <w:rPr>
          <w:spacing w:val="-9"/>
          <w:sz w:val="22"/>
          <w:szCs w:val="22"/>
        </w:rPr>
        <w:t xml:space="preserve"> </w:t>
      </w:r>
      <w:r w:rsidRPr="00E01096">
        <w:rPr>
          <w:sz w:val="22"/>
          <w:szCs w:val="22"/>
        </w:rPr>
        <w:t>nuo</w:t>
      </w:r>
      <w:r w:rsidRPr="00E01096">
        <w:rPr>
          <w:spacing w:val="-9"/>
          <w:sz w:val="22"/>
          <w:szCs w:val="22"/>
        </w:rPr>
        <w:t xml:space="preserve"> </w:t>
      </w:r>
      <w:r w:rsidRPr="00E01096">
        <w:rPr>
          <w:sz w:val="22"/>
          <w:szCs w:val="22"/>
        </w:rPr>
        <w:t>epilepsijos</w:t>
      </w:r>
      <w:r w:rsidRPr="00E01096">
        <w:rPr>
          <w:spacing w:val="-10"/>
          <w:sz w:val="22"/>
          <w:szCs w:val="22"/>
        </w:rPr>
        <w:t xml:space="preserve"> </w:t>
      </w:r>
      <w:r w:rsidRPr="00E01096">
        <w:rPr>
          <w:sz w:val="22"/>
          <w:szCs w:val="22"/>
        </w:rPr>
        <w:t>(</w:t>
      </w:r>
      <w:proofErr w:type="spellStart"/>
      <w:r w:rsidRPr="00E01096">
        <w:rPr>
          <w:sz w:val="22"/>
          <w:szCs w:val="22"/>
        </w:rPr>
        <w:t>fenitoino</w:t>
      </w:r>
      <w:proofErr w:type="spellEnd"/>
      <w:r w:rsidRPr="00E01096">
        <w:rPr>
          <w:sz w:val="22"/>
          <w:szCs w:val="22"/>
        </w:rPr>
        <w:t>,</w:t>
      </w:r>
      <w:r w:rsidRPr="00E01096">
        <w:rPr>
          <w:spacing w:val="-9"/>
          <w:sz w:val="22"/>
          <w:szCs w:val="22"/>
        </w:rPr>
        <w:t xml:space="preserve"> </w:t>
      </w:r>
      <w:proofErr w:type="spellStart"/>
      <w:r w:rsidRPr="00E01096">
        <w:rPr>
          <w:sz w:val="22"/>
          <w:szCs w:val="22"/>
        </w:rPr>
        <w:t>karbamazepino</w:t>
      </w:r>
      <w:proofErr w:type="spellEnd"/>
      <w:r w:rsidRPr="00E01096">
        <w:rPr>
          <w:sz w:val="22"/>
          <w:szCs w:val="22"/>
        </w:rPr>
        <w:t>,</w:t>
      </w:r>
      <w:r w:rsidRPr="00E01096">
        <w:rPr>
          <w:spacing w:val="-9"/>
          <w:sz w:val="22"/>
          <w:szCs w:val="22"/>
        </w:rPr>
        <w:t xml:space="preserve"> </w:t>
      </w:r>
      <w:proofErr w:type="spellStart"/>
      <w:r w:rsidRPr="00E01096">
        <w:rPr>
          <w:spacing w:val="-2"/>
          <w:sz w:val="22"/>
          <w:szCs w:val="22"/>
        </w:rPr>
        <w:t>fenobarbitalio</w:t>
      </w:r>
      <w:proofErr w:type="spellEnd"/>
      <w:r w:rsidRPr="00E01096">
        <w:rPr>
          <w:spacing w:val="-2"/>
          <w:sz w:val="22"/>
          <w:szCs w:val="22"/>
        </w:rPr>
        <w:t>);</w:t>
      </w:r>
    </w:p>
    <w:p w14:paraId="71A78F5C" w14:textId="77777777" w:rsidR="003E73FA" w:rsidRPr="00E01096" w:rsidRDefault="003E73FA" w:rsidP="006F0D73">
      <w:pPr>
        <w:pStyle w:val="Sraopastraipa"/>
        <w:numPr>
          <w:ilvl w:val="1"/>
          <w:numId w:val="54"/>
        </w:numPr>
        <w:tabs>
          <w:tab w:val="left" w:pos="2035"/>
        </w:tabs>
        <w:kinsoku w:val="0"/>
        <w:overflowPunct w:val="0"/>
        <w:ind w:left="1134" w:hanging="567"/>
        <w:rPr>
          <w:spacing w:val="-2"/>
          <w:sz w:val="22"/>
          <w:szCs w:val="22"/>
        </w:rPr>
      </w:pPr>
      <w:r w:rsidRPr="00E01096">
        <w:rPr>
          <w:sz w:val="22"/>
          <w:szCs w:val="22"/>
        </w:rPr>
        <w:t>paprastosios</w:t>
      </w:r>
      <w:r w:rsidRPr="00E01096">
        <w:rPr>
          <w:spacing w:val="-14"/>
          <w:sz w:val="22"/>
          <w:szCs w:val="22"/>
        </w:rPr>
        <w:t xml:space="preserve"> </w:t>
      </w:r>
      <w:r w:rsidRPr="00E01096">
        <w:rPr>
          <w:sz w:val="22"/>
          <w:szCs w:val="22"/>
        </w:rPr>
        <w:t>jonažolės</w:t>
      </w:r>
      <w:r w:rsidRPr="00E01096">
        <w:rPr>
          <w:spacing w:val="-14"/>
          <w:sz w:val="22"/>
          <w:szCs w:val="22"/>
        </w:rPr>
        <w:t xml:space="preserve"> </w:t>
      </w:r>
      <w:r w:rsidRPr="00E01096">
        <w:rPr>
          <w:sz w:val="22"/>
          <w:szCs w:val="22"/>
        </w:rPr>
        <w:t>(</w:t>
      </w:r>
      <w:proofErr w:type="spellStart"/>
      <w:r w:rsidRPr="00E01096">
        <w:rPr>
          <w:i/>
          <w:iCs/>
          <w:sz w:val="22"/>
          <w:szCs w:val="22"/>
        </w:rPr>
        <w:t>Hypericum</w:t>
      </w:r>
      <w:proofErr w:type="spellEnd"/>
      <w:r w:rsidRPr="00E01096">
        <w:rPr>
          <w:i/>
          <w:iCs/>
          <w:spacing w:val="-13"/>
          <w:sz w:val="22"/>
          <w:szCs w:val="22"/>
        </w:rPr>
        <w:t xml:space="preserve"> </w:t>
      </w:r>
      <w:proofErr w:type="spellStart"/>
      <w:r w:rsidRPr="00E01096">
        <w:rPr>
          <w:i/>
          <w:iCs/>
          <w:sz w:val="22"/>
          <w:szCs w:val="22"/>
        </w:rPr>
        <w:t>perforatum</w:t>
      </w:r>
      <w:proofErr w:type="spellEnd"/>
      <w:r w:rsidRPr="00E01096">
        <w:rPr>
          <w:sz w:val="22"/>
          <w:szCs w:val="22"/>
        </w:rPr>
        <w:t>),</w:t>
      </w:r>
      <w:r w:rsidRPr="00E01096">
        <w:rPr>
          <w:spacing w:val="-13"/>
          <w:sz w:val="22"/>
          <w:szCs w:val="22"/>
        </w:rPr>
        <w:t xml:space="preserve"> </w:t>
      </w:r>
      <w:r w:rsidRPr="00E01096">
        <w:rPr>
          <w:sz w:val="22"/>
          <w:szCs w:val="22"/>
        </w:rPr>
        <w:t>augalinio</w:t>
      </w:r>
      <w:r w:rsidRPr="00E01096">
        <w:rPr>
          <w:spacing w:val="-13"/>
          <w:sz w:val="22"/>
          <w:szCs w:val="22"/>
        </w:rPr>
        <w:t xml:space="preserve"> </w:t>
      </w:r>
      <w:r w:rsidRPr="00E01096">
        <w:rPr>
          <w:sz w:val="22"/>
          <w:szCs w:val="22"/>
        </w:rPr>
        <w:t>preparato</w:t>
      </w:r>
      <w:r w:rsidRPr="00E01096">
        <w:rPr>
          <w:spacing w:val="-12"/>
          <w:sz w:val="22"/>
          <w:szCs w:val="22"/>
        </w:rPr>
        <w:t xml:space="preserve"> </w:t>
      </w:r>
      <w:r w:rsidRPr="00E01096">
        <w:rPr>
          <w:sz w:val="22"/>
          <w:szCs w:val="22"/>
        </w:rPr>
        <w:t>depresijai</w:t>
      </w:r>
      <w:r w:rsidRPr="00E01096">
        <w:rPr>
          <w:spacing w:val="-13"/>
          <w:sz w:val="22"/>
          <w:szCs w:val="22"/>
        </w:rPr>
        <w:t xml:space="preserve"> </w:t>
      </w:r>
      <w:r w:rsidRPr="00E01096">
        <w:rPr>
          <w:spacing w:val="-2"/>
          <w:sz w:val="22"/>
          <w:szCs w:val="22"/>
        </w:rPr>
        <w:t>gydyti;</w:t>
      </w:r>
    </w:p>
    <w:p w14:paraId="4433BAD3" w14:textId="77777777" w:rsidR="003E73FA" w:rsidRPr="00E01096" w:rsidRDefault="003E73FA" w:rsidP="006F0D73">
      <w:pPr>
        <w:pStyle w:val="Sraopastraipa"/>
        <w:numPr>
          <w:ilvl w:val="1"/>
          <w:numId w:val="54"/>
        </w:numPr>
        <w:tabs>
          <w:tab w:val="left" w:pos="2034"/>
        </w:tabs>
        <w:kinsoku w:val="0"/>
        <w:overflowPunct w:val="0"/>
        <w:ind w:left="1134" w:hanging="567"/>
        <w:rPr>
          <w:spacing w:val="-2"/>
          <w:sz w:val="22"/>
          <w:szCs w:val="22"/>
        </w:rPr>
      </w:pPr>
      <w:proofErr w:type="spellStart"/>
      <w:r w:rsidRPr="00E01096">
        <w:rPr>
          <w:sz w:val="22"/>
          <w:szCs w:val="22"/>
        </w:rPr>
        <w:t>rifampicino</w:t>
      </w:r>
      <w:proofErr w:type="spellEnd"/>
      <w:r w:rsidRPr="00E01096">
        <w:rPr>
          <w:spacing w:val="-14"/>
          <w:sz w:val="22"/>
          <w:szCs w:val="22"/>
        </w:rPr>
        <w:t xml:space="preserve"> </w:t>
      </w:r>
      <w:r w:rsidRPr="00E01096">
        <w:rPr>
          <w:spacing w:val="-2"/>
          <w:sz w:val="22"/>
          <w:szCs w:val="22"/>
        </w:rPr>
        <w:t>(antibiotiko).</w:t>
      </w:r>
    </w:p>
    <w:p w14:paraId="0F931AFB" w14:textId="77777777" w:rsidR="003E73FA" w:rsidRDefault="003E73FA" w:rsidP="003E73FA">
      <w:pPr>
        <w:pStyle w:val="Pagrindinistekstas"/>
        <w:kinsoku w:val="0"/>
        <w:overflowPunct w:val="0"/>
        <w:rPr>
          <w:b/>
          <w:bCs/>
        </w:rPr>
      </w:pPr>
    </w:p>
    <w:p w14:paraId="197EB8FF" w14:textId="77777777" w:rsidR="003E73FA" w:rsidRPr="00E01096" w:rsidRDefault="003E73FA" w:rsidP="003E73FA">
      <w:pPr>
        <w:pStyle w:val="Pagrindinistekstas"/>
        <w:kinsoku w:val="0"/>
        <w:overflowPunct w:val="0"/>
      </w:pPr>
      <w:r w:rsidRPr="00E01096">
        <w:rPr>
          <w:b/>
          <w:bCs/>
        </w:rPr>
        <w:t xml:space="preserve">Jeigu bet kuris iš prieš tai išvardintų teiginių Jums tinka, </w:t>
      </w:r>
      <w:r w:rsidRPr="00E01096">
        <w:t xml:space="preserve">prieš pradėdami vartoti </w:t>
      </w:r>
      <w:proofErr w:type="spellStart"/>
      <w:r>
        <w:t>Rivaroxaban</w:t>
      </w:r>
      <w:proofErr w:type="spellEnd"/>
      <w:r>
        <w:t xml:space="preserve"> STADA</w:t>
      </w:r>
      <w:r w:rsidRPr="00E01096">
        <w:t xml:space="preserve">, </w:t>
      </w:r>
      <w:r w:rsidRPr="00E01096">
        <w:rPr>
          <w:b/>
          <w:bCs/>
        </w:rPr>
        <w:t>pasakykite</w:t>
      </w:r>
      <w:r w:rsidRPr="00E01096">
        <w:rPr>
          <w:b/>
          <w:bCs/>
          <w:spacing w:val="-5"/>
        </w:rPr>
        <w:t xml:space="preserve"> </w:t>
      </w:r>
      <w:r w:rsidRPr="00E01096">
        <w:rPr>
          <w:b/>
          <w:bCs/>
        </w:rPr>
        <w:t>savo</w:t>
      </w:r>
      <w:r w:rsidRPr="00E01096">
        <w:rPr>
          <w:b/>
          <w:bCs/>
          <w:spacing w:val="-5"/>
        </w:rPr>
        <w:t xml:space="preserve"> </w:t>
      </w:r>
      <w:r w:rsidRPr="00E01096">
        <w:rPr>
          <w:b/>
          <w:bCs/>
        </w:rPr>
        <w:t>gydytojui</w:t>
      </w:r>
      <w:r w:rsidRPr="00E01096">
        <w:t>,</w:t>
      </w:r>
      <w:r w:rsidRPr="00E01096">
        <w:rPr>
          <w:spacing w:val="-4"/>
        </w:rPr>
        <w:t xml:space="preserve"> </w:t>
      </w:r>
      <w:r w:rsidRPr="00E01096">
        <w:t>nes</w:t>
      </w:r>
      <w:r w:rsidRPr="00E01096">
        <w:rPr>
          <w:spacing w:val="-5"/>
        </w:rPr>
        <w:t xml:space="preserve"> </w:t>
      </w:r>
      <w:proofErr w:type="spellStart"/>
      <w:r>
        <w:t>Rivaroxaban</w:t>
      </w:r>
      <w:proofErr w:type="spellEnd"/>
      <w:r>
        <w:t xml:space="preserve"> STADA</w:t>
      </w:r>
      <w:r w:rsidRPr="00E01096">
        <w:rPr>
          <w:spacing w:val="-3"/>
        </w:rPr>
        <w:t xml:space="preserve"> </w:t>
      </w:r>
      <w:r w:rsidRPr="00E01096">
        <w:t>veiksmingumas</w:t>
      </w:r>
      <w:r w:rsidRPr="00E01096">
        <w:rPr>
          <w:spacing w:val="-5"/>
        </w:rPr>
        <w:t xml:space="preserve"> </w:t>
      </w:r>
      <w:r w:rsidRPr="00E01096">
        <w:t>gali</w:t>
      </w:r>
      <w:r w:rsidRPr="00E01096">
        <w:rPr>
          <w:spacing w:val="-4"/>
        </w:rPr>
        <w:t xml:space="preserve"> </w:t>
      </w:r>
      <w:r w:rsidRPr="00E01096">
        <w:t>sumažėti.</w:t>
      </w:r>
      <w:r w:rsidRPr="00E01096">
        <w:rPr>
          <w:spacing w:val="-4"/>
        </w:rPr>
        <w:t xml:space="preserve"> </w:t>
      </w:r>
      <w:r w:rsidRPr="00E01096">
        <w:t>Jūsų</w:t>
      </w:r>
      <w:r w:rsidRPr="00E01096">
        <w:rPr>
          <w:spacing w:val="-4"/>
        </w:rPr>
        <w:t xml:space="preserve"> </w:t>
      </w:r>
      <w:r w:rsidRPr="00E01096">
        <w:t>gydytojas</w:t>
      </w:r>
      <w:r w:rsidRPr="00E01096">
        <w:rPr>
          <w:spacing w:val="-4"/>
        </w:rPr>
        <w:t xml:space="preserve"> </w:t>
      </w:r>
      <w:r w:rsidRPr="00E01096">
        <w:t xml:space="preserve">nuspręs, ar skirti Jums </w:t>
      </w:r>
      <w:proofErr w:type="spellStart"/>
      <w:r>
        <w:t>Rivaroxaban</w:t>
      </w:r>
      <w:proofErr w:type="spellEnd"/>
      <w:r>
        <w:t xml:space="preserve"> STADA</w:t>
      </w:r>
      <w:r w:rsidRPr="00E01096">
        <w:t xml:space="preserve"> ir ar Jus atidžiau stebėti.</w:t>
      </w:r>
    </w:p>
    <w:p w14:paraId="2D8BCFC0" w14:textId="77777777" w:rsidR="003E73FA" w:rsidRPr="00E01096" w:rsidRDefault="003E73FA" w:rsidP="003E73FA">
      <w:pPr>
        <w:pStyle w:val="Pagrindinistekstas"/>
        <w:kinsoku w:val="0"/>
        <w:overflowPunct w:val="0"/>
      </w:pPr>
    </w:p>
    <w:p w14:paraId="67ADCCAB" w14:textId="77777777" w:rsidR="003E73FA" w:rsidRPr="00E01096" w:rsidRDefault="003E73FA" w:rsidP="003E73FA">
      <w:pPr>
        <w:pStyle w:val="Antrat2"/>
        <w:kinsoku w:val="0"/>
        <w:overflowPunct w:val="0"/>
        <w:ind w:left="0"/>
        <w:rPr>
          <w:spacing w:val="-2"/>
        </w:rPr>
      </w:pPr>
      <w:r w:rsidRPr="00E01096">
        <w:t>Nėštumas</w:t>
      </w:r>
      <w:r w:rsidRPr="00E01096">
        <w:rPr>
          <w:spacing w:val="-9"/>
        </w:rPr>
        <w:t xml:space="preserve"> </w:t>
      </w:r>
      <w:r w:rsidRPr="00E01096">
        <w:t>ir</w:t>
      </w:r>
      <w:r w:rsidRPr="00E01096">
        <w:rPr>
          <w:spacing w:val="-7"/>
        </w:rPr>
        <w:t xml:space="preserve"> </w:t>
      </w:r>
      <w:r w:rsidRPr="00E01096">
        <w:t>žindymo</w:t>
      </w:r>
      <w:r w:rsidRPr="00E01096">
        <w:rPr>
          <w:spacing w:val="-8"/>
        </w:rPr>
        <w:t xml:space="preserve"> </w:t>
      </w:r>
      <w:r w:rsidRPr="00E01096">
        <w:rPr>
          <w:spacing w:val="-2"/>
        </w:rPr>
        <w:t>laikotarpis</w:t>
      </w:r>
    </w:p>
    <w:p w14:paraId="1191A6BF" w14:textId="77777777" w:rsidR="003E73FA" w:rsidRPr="00E01096" w:rsidRDefault="003E73FA" w:rsidP="003E73FA">
      <w:pPr>
        <w:pStyle w:val="Pagrindinistekstas"/>
        <w:kinsoku w:val="0"/>
        <w:overflowPunct w:val="0"/>
      </w:pPr>
      <w:r w:rsidRPr="00E01096">
        <w:t xml:space="preserve">Jeigu esate nėščia arba žindote kūdikį, </w:t>
      </w:r>
      <w:proofErr w:type="spellStart"/>
      <w:r>
        <w:t>Rivaroxaban</w:t>
      </w:r>
      <w:proofErr w:type="spellEnd"/>
      <w:r>
        <w:t xml:space="preserve"> STADA</w:t>
      </w:r>
      <w:r w:rsidRPr="00E01096">
        <w:t xml:space="preserve"> vartoti </w:t>
      </w:r>
      <w:r w:rsidR="00522AD1">
        <w:t>draudžiama</w:t>
      </w:r>
      <w:r w:rsidRPr="00E01096">
        <w:t>. Jei yra galimybė, kad galite pastoti, kol</w:t>
      </w:r>
      <w:r w:rsidRPr="00E01096">
        <w:rPr>
          <w:spacing w:val="-3"/>
        </w:rPr>
        <w:t xml:space="preserve"> </w:t>
      </w:r>
      <w:r w:rsidRPr="00E01096">
        <w:t>vartojate</w:t>
      </w:r>
      <w:r w:rsidRPr="00E01096">
        <w:rPr>
          <w:spacing w:val="-5"/>
        </w:rPr>
        <w:t xml:space="preserve"> </w:t>
      </w:r>
      <w:proofErr w:type="spellStart"/>
      <w:r>
        <w:t>Rivaroxaban</w:t>
      </w:r>
      <w:proofErr w:type="spellEnd"/>
      <w:r>
        <w:t xml:space="preserve"> STADA</w:t>
      </w:r>
      <w:r w:rsidRPr="00E01096">
        <w:t>,</w:t>
      </w:r>
      <w:r w:rsidRPr="00E01096">
        <w:rPr>
          <w:spacing w:val="-3"/>
        </w:rPr>
        <w:t xml:space="preserve"> </w:t>
      </w:r>
      <w:r w:rsidRPr="00E01096">
        <w:t>naudokitės</w:t>
      </w:r>
      <w:r w:rsidRPr="00E01096">
        <w:rPr>
          <w:spacing w:val="-4"/>
        </w:rPr>
        <w:t xml:space="preserve"> </w:t>
      </w:r>
      <w:r w:rsidRPr="00E01096">
        <w:t>patikimu</w:t>
      </w:r>
      <w:r w:rsidRPr="00E01096">
        <w:rPr>
          <w:spacing w:val="-3"/>
        </w:rPr>
        <w:t xml:space="preserve"> </w:t>
      </w:r>
      <w:r w:rsidRPr="00E01096">
        <w:t>kontracepcijos</w:t>
      </w:r>
      <w:r w:rsidRPr="00E01096">
        <w:rPr>
          <w:spacing w:val="-4"/>
        </w:rPr>
        <w:t xml:space="preserve"> </w:t>
      </w:r>
      <w:r w:rsidRPr="00E01096">
        <w:t>metodu.</w:t>
      </w:r>
      <w:r w:rsidRPr="00E01096">
        <w:rPr>
          <w:spacing w:val="-3"/>
        </w:rPr>
        <w:t xml:space="preserve"> </w:t>
      </w:r>
      <w:r w:rsidRPr="00E01096">
        <w:t>Jeigu</w:t>
      </w:r>
      <w:r w:rsidRPr="00E01096">
        <w:rPr>
          <w:spacing w:val="-3"/>
        </w:rPr>
        <w:t xml:space="preserve"> </w:t>
      </w:r>
      <w:r w:rsidRPr="00E01096">
        <w:t>vartodama</w:t>
      </w:r>
      <w:r w:rsidRPr="00E01096">
        <w:rPr>
          <w:spacing w:val="-2"/>
        </w:rPr>
        <w:t xml:space="preserve"> </w:t>
      </w:r>
      <w:r w:rsidRPr="00E01096">
        <w:t>šį</w:t>
      </w:r>
      <w:r w:rsidRPr="00E01096">
        <w:rPr>
          <w:spacing w:val="-3"/>
        </w:rPr>
        <w:t xml:space="preserve"> </w:t>
      </w:r>
      <w:r w:rsidRPr="00E01096">
        <w:t>vaistą</w:t>
      </w:r>
      <w:r w:rsidRPr="00E01096">
        <w:rPr>
          <w:spacing w:val="-3"/>
        </w:rPr>
        <w:t xml:space="preserve"> </w:t>
      </w:r>
      <w:r w:rsidRPr="00E01096">
        <w:t>pastojote, nedelsdama pasakykite savo gydytojui, kuris nuspręs, kaip būsite gydoma.</w:t>
      </w:r>
    </w:p>
    <w:p w14:paraId="1BB6B313" w14:textId="77777777" w:rsidR="003E73FA" w:rsidRPr="00E01096" w:rsidRDefault="003E73FA" w:rsidP="003E73FA">
      <w:pPr>
        <w:pStyle w:val="Pagrindinistekstas"/>
        <w:kinsoku w:val="0"/>
        <w:overflowPunct w:val="0"/>
      </w:pPr>
    </w:p>
    <w:p w14:paraId="4B009088" w14:textId="77777777" w:rsidR="003E73FA" w:rsidRPr="00E01096" w:rsidRDefault="003E73FA" w:rsidP="003E73FA">
      <w:pPr>
        <w:pStyle w:val="Antrat2"/>
        <w:keepNext/>
        <w:keepLines/>
        <w:widowControl/>
        <w:kinsoku w:val="0"/>
        <w:overflowPunct w:val="0"/>
        <w:ind w:left="0"/>
        <w:rPr>
          <w:spacing w:val="-2"/>
        </w:rPr>
      </w:pPr>
      <w:r w:rsidRPr="00E01096">
        <w:t>Vairavimas</w:t>
      </w:r>
      <w:r w:rsidRPr="00E01096">
        <w:rPr>
          <w:spacing w:val="-12"/>
        </w:rPr>
        <w:t xml:space="preserve"> </w:t>
      </w:r>
      <w:r w:rsidRPr="00E01096">
        <w:t>ir</w:t>
      </w:r>
      <w:r w:rsidRPr="00E01096">
        <w:rPr>
          <w:spacing w:val="-11"/>
        </w:rPr>
        <w:t xml:space="preserve"> </w:t>
      </w:r>
      <w:r w:rsidRPr="00E01096">
        <w:t>mechanizmų</w:t>
      </w:r>
      <w:r w:rsidRPr="00E01096">
        <w:rPr>
          <w:spacing w:val="-10"/>
        </w:rPr>
        <w:t xml:space="preserve"> </w:t>
      </w:r>
      <w:r w:rsidRPr="00E01096">
        <w:rPr>
          <w:spacing w:val="-2"/>
        </w:rPr>
        <w:t>valdymas</w:t>
      </w:r>
    </w:p>
    <w:p w14:paraId="6FB586D2" w14:textId="77777777" w:rsidR="003E73FA" w:rsidRPr="00E01096" w:rsidRDefault="003E73FA" w:rsidP="003E73FA">
      <w:pPr>
        <w:pStyle w:val="Pagrindinistekstas"/>
        <w:keepNext/>
        <w:keepLines/>
        <w:widowControl/>
        <w:kinsoku w:val="0"/>
        <w:overflowPunct w:val="0"/>
      </w:pPr>
      <w:r w:rsidRPr="00E01096">
        <w:t xml:space="preserve">Vartojant </w:t>
      </w:r>
      <w:proofErr w:type="spellStart"/>
      <w:r>
        <w:t>Rivaroxaban</w:t>
      </w:r>
      <w:proofErr w:type="spellEnd"/>
      <w:r>
        <w:t xml:space="preserve"> STADA</w:t>
      </w:r>
      <w:r w:rsidRPr="00E01096">
        <w:t>, gali pasireikšti svaigulys (dažnas šalutinis poveikis) arba apalpimas (nedažnas šalutinis</w:t>
      </w:r>
      <w:r w:rsidRPr="00E01096">
        <w:rPr>
          <w:spacing w:val="-4"/>
        </w:rPr>
        <w:t xml:space="preserve"> </w:t>
      </w:r>
      <w:r w:rsidRPr="00E01096">
        <w:t>poveikis)</w:t>
      </w:r>
      <w:r w:rsidRPr="00E01096">
        <w:rPr>
          <w:spacing w:val="-3"/>
        </w:rPr>
        <w:t xml:space="preserve"> </w:t>
      </w:r>
      <w:r w:rsidRPr="00E01096">
        <w:t>(žr.</w:t>
      </w:r>
      <w:r w:rsidRPr="00E01096">
        <w:rPr>
          <w:spacing w:val="-3"/>
        </w:rPr>
        <w:t xml:space="preserve"> </w:t>
      </w:r>
      <w:r w:rsidRPr="00E01096">
        <w:t>4</w:t>
      </w:r>
      <w:r>
        <w:t> </w:t>
      </w:r>
      <w:r w:rsidRPr="00E01096">
        <w:t>skyrių</w:t>
      </w:r>
      <w:r w:rsidRPr="00E01096">
        <w:rPr>
          <w:spacing w:val="-3"/>
        </w:rPr>
        <w:t xml:space="preserve"> </w:t>
      </w:r>
      <w:r w:rsidRPr="00E01096">
        <w:t>„Galimas</w:t>
      </w:r>
      <w:r w:rsidRPr="00E01096">
        <w:rPr>
          <w:spacing w:val="-4"/>
        </w:rPr>
        <w:t xml:space="preserve"> </w:t>
      </w:r>
      <w:r w:rsidRPr="00E01096">
        <w:t>šalutinis</w:t>
      </w:r>
      <w:r w:rsidRPr="00E01096">
        <w:rPr>
          <w:spacing w:val="-4"/>
        </w:rPr>
        <w:t xml:space="preserve"> </w:t>
      </w:r>
      <w:r w:rsidRPr="00E01096">
        <w:t>poveikis“).</w:t>
      </w:r>
      <w:r w:rsidRPr="00E01096">
        <w:rPr>
          <w:spacing w:val="-3"/>
        </w:rPr>
        <w:t xml:space="preserve"> </w:t>
      </w:r>
      <w:r w:rsidRPr="00E01096">
        <w:t>Jeigu</w:t>
      </w:r>
      <w:r w:rsidRPr="00E01096">
        <w:rPr>
          <w:spacing w:val="-3"/>
        </w:rPr>
        <w:t xml:space="preserve"> </w:t>
      </w:r>
      <w:r w:rsidRPr="00E01096">
        <w:t>Jums</w:t>
      </w:r>
      <w:r w:rsidRPr="00E01096">
        <w:rPr>
          <w:spacing w:val="-4"/>
        </w:rPr>
        <w:t xml:space="preserve"> </w:t>
      </w:r>
      <w:r w:rsidRPr="00E01096">
        <w:t>pasireiškia</w:t>
      </w:r>
      <w:r w:rsidRPr="00E01096">
        <w:rPr>
          <w:spacing w:val="-4"/>
        </w:rPr>
        <w:t xml:space="preserve"> </w:t>
      </w:r>
      <w:r w:rsidRPr="00E01096">
        <w:t>šie</w:t>
      </w:r>
      <w:r w:rsidRPr="00E01096">
        <w:rPr>
          <w:spacing w:val="-4"/>
        </w:rPr>
        <w:t xml:space="preserve"> </w:t>
      </w:r>
      <w:r w:rsidRPr="00E01096">
        <w:t>simptomai, vairuoti, važiuoti dviračiu arba naudoti bet kokių įrankių ar valdyti mechanizmų negalima.</w:t>
      </w:r>
    </w:p>
    <w:p w14:paraId="22022931" w14:textId="77777777" w:rsidR="003E73FA" w:rsidRDefault="003E73FA" w:rsidP="003E73FA">
      <w:pPr>
        <w:pStyle w:val="Antrat2"/>
        <w:kinsoku w:val="0"/>
        <w:overflowPunct w:val="0"/>
        <w:ind w:left="0"/>
      </w:pPr>
    </w:p>
    <w:p w14:paraId="47F2FCDD" w14:textId="77777777" w:rsidR="003E73FA" w:rsidRPr="00E01096" w:rsidRDefault="003E73FA" w:rsidP="003E73FA">
      <w:pPr>
        <w:pStyle w:val="Antrat2"/>
        <w:kinsoku w:val="0"/>
        <w:overflowPunct w:val="0"/>
        <w:ind w:left="0"/>
        <w:rPr>
          <w:spacing w:val="-2"/>
        </w:rPr>
      </w:pPr>
      <w:proofErr w:type="spellStart"/>
      <w:r>
        <w:t>Rivaroxaban</w:t>
      </w:r>
      <w:proofErr w:type="spellEnd"/>
      <w:r>
        <w:t xml:space="preserve"> STADA</w:t>
      </w:r>
      <w:r w:rsidRPr="00E01096">
        <w:rPr>
          <w:spacing w:val="-8"/>
        </w:rPr>
        <w:t xml:space="preserve"> </w:t>
      </w:r>
      <w:r w:rsidRPr="00E01096">
        <w:t>sudėtyje</w:t>
      </w:r>
      <w:r w:rsidRPr="00E01096">
        <w:rPr>
          <w:spacing w:val="-8"/>
        </w:rPr>
        <w:t xml:space="preserve"> </w:t>
      </w:r>
      <w:r w:rsidRPr="00E01096">
        <w:t>yra</w:t>
      </w:r>
      <w:r w:rsidRPr="00E01096">
        <w:rPr>
          <w:spacing w:val="-7"/>
        </w:rPr>
        <w:t xml:space="preserve"> </w:t>
      </w:r>
      <w:r w:rsidRPr="00E01096">
        <w:t>laktozės</w:t>
      </w:r>
    </w:p>
    <w:p w14:paraId="4FDB8FBD" w14:textId="77777777" w:rsidR="003E73FA" w:rsidRDefault="003E73FA" w:rsidP="003E73FA">
      <w:pPr>
        <w:pStyle w:val="Pagrindinistekstas"/>
        <w:kinsoku w:val="0"/>
        <w:overflowPunct w:val="0"/>
      </w:pPr>
      <w:r w:rsidRPr="00E01096">
        <w:t>Jeigu</w:t>
      </w:r>
      <w:r w:rsidRPr="00E01096">
        <w:rPr>
          <w:spacing w:val="-3"/>
        </w:rPr>
        <w:t xml:space="preserve"> </w:t>
      </w:r>
      <w:r w:rsidRPr="00E01096">
        <w:t>gydytojas</w:t>
      </w:r>
      <w:r w:rsidRPr="00E01096">
        <w:rPr>
          <w:spacing w:val="-4"/>
        </w:rPr>
        <w:t xml:space="preserve"> </w:t>
      </w:r>
      <w:r w:rsidRPr="00E01096">
        <w:t>Jums</w:t>
      </w:r>
      <w:r w:rsidRPr="00E01096">
        <w:rPr>
          <w:spacing w:val="-4"/>
        </w:rPr>
        <w:t xml:space="preserve"> </w:t>
      </w:r>
      <w:r w:rsidRPr="00E01096">
        <w:t>yra</w:t>
      </w:r>
      <w:r w:rsidRPr="00E01096">
        <w:rPr>
          <w:spacing w:val="-2"/>
        </w:rPr>
        <w:t xml:space="preserve"> </w:t>
      </w:r>
      <w:r w:rsidRPr="00E01096">
        <w:t>sakęs,</w:t>
      </w:r>
      <w:r w:rsidRPr="00E01096">
        <w:rPr>
          <w:spacing w:val="-3"/>
        </w:rPr>
        <w:t xml:space="preserve"> </w:t>
      </w:r>
      <w:r w:rsidRPr="00E01096">
        <w:t>kad</w:t>
      </w:r>
      <w:r w:rsidRPr="00E01096">
        <w:rPr>
          <w:spacing w:val="-3"/>
        </w:rPr>
        <w:t xml:space="preserve"> </w:t>
      </w:r>
      <w:r w:rsidRPr="00E01096">
        <w:t>netoleruojate</w:t>
      </w:r>
      <w:r w:rsidRPr="00E01096">
        <w:rPr>
          <w:spacing w:val="-4"/>
        </w:rPr>
        <w:t xml:space="preserve"> </w:t>
      </w:r>
      <w:r w:rsidRPr="00E01096">
        <w:t>kokių</w:t>
      </w:r>
      <w:r w:rsidRPr="00E01096">
        <w:rPr>
          <w:spacing w:val="-3"/>
        </w:rPr>
        <w:t xml:space="preserve"> </w:t>
      </w:r>
      <w:r w:rsidRPr="00E01096">
        <w:t>nors</w:t>
      </w:r>
      <w:r w:rsidRPr="00E01096">
        <w:rPr>
          <w:spacing w:val="-4"/>
        </w:rPr>
        <w:t xml:space="preserve"> </w:t>
      </w:r>
      <w:r w:rsidRPr="00E01096">
        <w:t>angliavandenių,</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jį</w:t>
      </w:r>
      <w:r w:rsidRPr="00E01096">
        <w:rPr>
          <w:spacing w:val="-3"/>
        </w:rPr>
        <w:t xml:space="preserve"> </w:t>
      </w:r>
      <w:r w:rsidRPr="00E01096">
        <w:t>prieš pradėdami vartoti šį vaistą.</w:t>
      </w:r>
    </w:p>
    <w:p w14:paraId="35261D41" w14:textId="77777777" w:rsidR="003E73FA" w:rsidRPr="00E01096" w:rsidRDefault="003E73FA" w:rsidP="003E73FA">
      <w:pPr>
        <w:pStyle w:val="Pagrindinistekstas"/>
        <w:kinsoku w:val="0"/>
        <w:overflowPunct w:val="0"/>
      </w:pPr>
    </w:p>
    <w:p w14:paraId="123D070E" w14:textId="77777777" w:rsidR="003E73FA" w:rsidRPr="00E01096" w:rsidRDefault="003E73FA" w:rsidP="003E73FA">
      <w:pPr>
        <w:pStyle w:val="Antrat2"/>
        <w:kinsoku w:val="0"/>
        <w:overflowPunct w:val="0"/>
        <w:ind w:left="0"/>
        <w:rPr>
          <w:spacing w:val="-2"/>
        </w:rPr>
      </w:pPr>
      <w:proofErr w:type="spellStart"/>
      <w:r>
        <w:t>Rivaroxaban</w:t>
      </w:r>
      <w:proofErr w:type="spellEnd"/>
      <w:r>
        <w:t xml:space="preserve"> STADA</w:t>
      </w:r>
      <w:r w:rsidRPr="00E01096">
        <w:rPr>
          <w:spacing w:val="-8"/>
        </w:rPr>
        <w:t xml:space="preserve"> </w:t>
      </w:r>
      <w:r w:rsidRPr="00E01096">
        <w:t>sudėtyje</w:t>
      </w:r>
      <w:r w:rsidRPr="00E01096">
        <w:rPr>
          <w:spacing w:val="-8"/>
        </w:rPr>
        <w:t xml:space="preserve"> </w:t>
      </w:r>
      <w:r w:rsidRPr="00E01096">
        <w:t>yra</w:t>
      </w:r>
      <w:r w:rsidRPr="00E01096">
        <w:rPr>
          <w:spacing w:val="-7"/>
        </w:rPr>
        <w:t xml:space="preserve"> </w:t>
      </w:r>
      <w:r w:rsidRPr="00E01096">
        <w:rPr>
          <w:spacing w:val="-2"/>
        </w:rPr>
        <w:t>natrio</w:t>
      </w:r>
    </w:p>
    <w:p w14:paraId="4A445FA7" w14:textId="77777777" w:rsidR="003E73FA" w:rsidRPr="00E01096" w:rsidRDefault="003E73FA" w:rsidP="003E73FA">
      <w:pPr>
        <w:pStyle w:val="Pagrindinistekstas"/>
        <w:kinsoku w:val="0"/>
        <w:overflowPunct w:val="0"/>
        <w:rPr>
          <w:spacing w:val="-2"/>
        </w:rPr>
      </w:pPr>
      <w:r w:rsidRPr="00E01096">
        <w:t>Šio</w:t>
      </w:r>
      <w:r w:rsidRPr="00E01096">
        <w:rPr>
          <w:spacing w:val="-6"/>
        </w:rPr>
        <w:t xml:space="preserve"> </w:t>
      </w:r>
      <w:r w:rsidRPr="00E01096">
        <w:t>vaisto</w:t>
      </w:r>
      <w:r w:rsidRPr="00E01096">
        <w:rPr>
          <w:spacing w:val="-5"/>
        </w:rPr>
        <w:t xml:space="preserve"> </w:t>
      </w:r>
      <w:r>
        <w:rPr>
          <w:spacing w:val="-5"/>
        </w:rPr>
        <w:t xml:space="preserve">vienoje </w:t>
      </w:r>
      <w:r w:rsidRPr="00E01096">
        <w:t>tabletė</w:t>
      </w:r>
      <w:r>
        <w:t>je</w:t>
      </w:r>
      <w:r w:rsidRPr="00E01096">
        <w:rPr>
          <w:spacing w:val="-5"/>
        </w:rPr>
        <w:t xml:space="preserve"> </w:t>
      </w:r>
      <w:r w:rsidRPr="00E01096">
        <w:t>yra</w:t>
      </w:r>
      <w:r w:rsidRPr="00E01096">
        <w:rPr>
          <w:spacing w:val="-6"/>
        </w:rPr>
        <w:t xml:space="preserve"> </w:t>
      </w:r>
      <w:r w:rsidRPr="00E01096">
        <w:t>mažiau</w:t>
      </w:r>
      <w:r w:rsidRPr="00E01096">
        <w:rPr>
          <w:spacing w:val="-5"/>
        </w:rPr>
        <w:t xml:space="preserve"> </w:t>
      </w:r>
      <w:r w:rsidRPr="00E01096">
        <w:t>kaip</w:t>
      </w:r>
      <w:r w:rsidRPr="00E01096">
        <w:rPr>
          <w:spacing w:val="-6"/>
        </w:rPr>
        <w:t xml:space="preserve"> </w:t>
      </w:r>
      <w:r w:rsidRPr="00E01096">
        <w:t>1</w:t>
      </w:r>
      <w:r>
        <w:t> </w:t>
      </w:r>
      <w:proofErr w:type="spellStart"/>
      <w:r w:rsidRPr="00E01096">
        <w:t>mmol</w:t>
      </w:r>
      <w:proofErr w:type="spellEnd"/>
      <w:r w:rsidRPr="00E01096">
        <w:rPr>
          <w:spacing w:val="-5"/>
        </w:rPr>
        <w:t xml:space="preserve"> </w:t>
      </w:r>
      <w:r w:rsidRPr="00E01096">
        <w:t>(23</w:t>
      </w:r>
      <w:r>
        <w:t> </w:t>
      </w:r>
      <w:r w:rsidRPr="00E01096">
        <w:t>mg)</w:t>
      </w:r>
      <w:r w:rsidRPr="00E01096">
        <w:rPr>
          <w:spacing w:val="-5"/>
        </w:rPr>
        <w:t xml:space="preserve"> </w:t>
      </w:r>
      <w:r w:rsidRPr="00E01096">
        <w:t>natrio,</w:t>
      </w:r>
      <w:r w:rsidRPr="00E01096">
        <w:rPr>
          <w:spacing w:val="-5"/>
        </w:rPr>
        <w:t xml:space="preserve"> </w:t>
      </w:r>
      <w:r w:rsidRPr="00E01096">
        <w:t>t.</w:t>
      </w:r>
      <w:r w:rsidRPr="00E01096">
        <w:rPr>
          <w:spacing w:val="-6"/>
        </w:rPr>
        <w:t xml:space="preserve"> </w:t>
      </w:r>
      <w:r w:rsidRPr="00E01096">
        <w:t>y.</w:t>
      </w:r>
      <w:r w:rsidRPr="00E01096">
        <w:rPr>
          <w:spacing w:val="-5"/>
        </w:rPr>
        <w:t xml:space="preserve"> </w:t>
      </w:r>
      <w:r w:rsidRPr="00E01096">
        <w:t>jis</w:t>
      </w:r>
      <w:r w:rsidRPr="00E01096">
        <w:rPr>
          <w:spacing w:val="-6"/>
        </w:rPr>
        <w:t xml:space="preserve"> </w:t>
      </w:r>
      <w:r w:rsidRPr="00E01096">
        <w:t>beveik</w:t>
      </w:r>
      <w:r w:rsidRPr="00E01096">
        <w:rPr>
          <w:spacing w:val="-6"/>
        </w:rPr>
        <w:t xml:space="preserve"> </w:t>
      </w:r>
      <w:r w:rsidRPr="00E01096">
        <w:t>neturi</w:t>
      </w:r>
      <w:r w:rsidRPr="00E01096">
        <w:rPr>
          <w:spacing w:val="-5"/>
        </w:rPr>
        <w:t xml:space="preserve"> </w:t>
      </w:r>
      <w:r w:rsidRPr="00E01096">
        <w:rPr>
          <w:spacing w:val="-2"/>
        </w:rPr>
        <w:t>reikšmės.</w:t>
      </w:r>
    </w:p>
    <w:p w14:paraId="3C167305" w14:textId="77777777" w:rsidR="003E73FA" w:rsidRDefault="003E73FA" w:rsidP="003E73FA">
      <w:pPr>
        <w:pStyle w:val="Pagrindinistekstas"/>
        <w:kinsoku w:val="0"/>
        <w:overflowPunct w:val="0"/>
      </w:pPr>
    </w:p>
    <w:p w14:paraId="44474921" w14:textId="77777777" w:rsidR="007B55E7" w:rsidRPr="00E01096" w:rsidRDefault="007B55E7" w:rsidP="00E01096">
      <w:pPr>
        <w:pStyle w:val="Pagrindinistekstas"/>
        <w:kinsoku w:val="0"/>
        <w:overflowPunct w:val="0"/>
      </w:pPr>
    </w:p>
    <w:p w14:paraId="7DCD474F" w14:textId="77777777" w:rsidR="007B55E7" w:rsidRPr="00E01096" w:rsidRDefault="007B55E7" w:rsidP="006F0D73">
      <w:pPr>
        <w:pStyle w:val="Antrat2"/>
        <w:numPr>
          <w:ilvl w:val="0"/>
          <w:numId w:val="89"/>
        </w:numPr>
        <w:tabs>
          <w:tab w:val="left" w:pos="567"/>
          <w:tab w:val="left" w:pos="1468"/>
        </w:tabs>
        <w:kinsoku w:val="0"/>
        <w:overflowPunct w:val="0"/>
        <w:ind w:hanging="1468"/>
        <w:rPr>
          <w:spacing w:val="-2"/>
        </w:rPr>
      </w:pPr>
      <w:r w:rsidRPr="00E01096">
        <w:t>Kaip</w:t>
      </w:r>
      <w:r w:rsidRPr="00E01096">
        <w:rPr>
          <w:spacing w:val="-7"/>
        </w:rPr>
        <w:t xml:space="preserve"> </w:t>
      </w:r>
      <w:r w:rsidRPr="00E01096">
        <w:t>vartoti</w:t>
      </w:r>
      <w:r w:rsidRPr="00E01096">
        <w:rPr>
          <w:spacing w:val="-7"/>
        </w:rPr>
        <w:t xml:space="preserve"> </w:t>
      </w:r>
      <w:proofErr w:type="spellStart"/>
      <w:r w:rsidR="004810D2">
        <w:rPr>
          <w:spacing w:val="-2"/>
        </w:rPr>
        <w:t>Rivaroxaban</w:t>
      </w:r>
      <w:proofErr w:type="spellEnd"/>
      <w:r w:rsidR="004810D2">
        <w:rPr>
          <w:spacing w:val="-2"/>
        </w:rPr>
        <w:t xml:space="preserve"> STADA</w:t>
      </w:r>
    </w:p>
    <w:p w14:paraId="4735971D" w14:textId="77777777" w:rsidR="007B55E7" w:rsidRPr="00E01096" w:rsidRDefault="007B55E7" w:rsidP="00E01096">
      <w:pPr>
        <w:pStyle w:val="Pagrindinistekstas"/>
        <w:kinsoku w:val="0"/>
        <w:overflowPunct w:val="0"/>
        <w:rPr>
          <w:b/>
          <w:bCs/>
        </w:rPr>
      </w:pPr>
    </w:p>
    <w:p w14:paraId="6DF2FF49" w14:textId="77777777" w:rsidR="007B55E7" w:rsidRPr="00E01096" w:rsidRDefault="007B55E7" w:rsidP="00E01096">
      <w:pPr>
        <w:pStyle w:val="Pagrindinistekstas"/>
        <w:kinsoku w:val="0"/>
        <w:overflowPunct w:val="0"/>
        <w:rPr>
          <w:spacing w:val="-2"/>
        </w:rPr>
      </w:pPr>
      <w:r w:rsidRPr="00E01096">
        <w:t>Visada</w:t>
      </w:r>
      <w:r w:rsidRPr="00E01096">
        <w:rPr>
          <w:spacing w:val="-4"/>
        </w:rPr>
        <w:t xml:space="preserve"> </w:t>
      </w:r>
      <w:r w:rsidRPr="00E01096">
        <w:t>vartokite</w:t>
      </w:r>
      <w:r w:rsidRPr="00E01096">
        <w:rPr>
          <w:spacing w:val="-4"/>
        </w:rPr>
        <w:t xml:space="preserve"> </w:t>
      </w:r>
      <w:r w:rsidRPr="00E01096">
        <w:t>šį</w:t>
      </w:r>
      <w:r w:rsidRPr="00E01096">
        <w:rPr>
          <w:spacing w:val="-3"/>
        </w:rPr>
        <w:t xml:space="preserve"> </w:t>
      </w:r>
      <w:r w:rsidRPr="00E01096">
        <w:t>vaistą</w:t>
      </w:r>
      <w:r w:rsidRPr="00E01096">
        <w:rPr>
          <w:spacing w:val="-4"/>
        </w:rPr>
        <w:t xml:space="preserve"> </w:t>
      </w:r>
      <w:r w:rsidRPr="00E01096">
        <w:t>tiksliai</w:t>
      </w:r>
      <w:r w:rsidRPr="00E01096">
        <w:rPr>
          <w:spacing w:val="-3"/>
        </w:rPr>
        <w:t xml:space="preserve"> </w:t>
      </w:r>
      <w:r w:rsidRPr="00E01096">
        <w:t>kaip</w:t>
      </w:r>
      <w:r w:rsidRPr="00E01096">
        <w:rPr>
          <w:spacing w:val="-3"/>
        </w:rPr>
        <w:t xml:space="preserve"> </w:t>
      </w:r>
      <w:r w:rsidRPr="00E01096">
        <w:t>nurodė</w:t>
      </w:r>
      <w:r w:rsidRPr="00E01096">
        <w:rPr>
          <w:spacing w:val="-4"/>
        </w:rPr>
        <w:t xml:space="preserve"> </w:t>
      </w:r>
      <w:r w:rsidRPr="00E01096">
        <w:t>gydytojas.</w:t>
      </w:r>
      <w:r w:rsidRPr="00E01096">
        <w:rPr>
          <w:spacing w:val="-3"/>
        </w:rPr>
        <w:t xml:space="preserve"> </w:t>
      </w:r>
      <w:r w:rsidRPr="00E01096">
        <w:t>Jeigu</w:t>
      </w:r>
      <w:r w:rsidRPr="00E01096">
        <w:rPr>
          <w:spacing w:val="-3"/>
        </w:rPr>
        <w:t xml:space="preserve"> </w:t>
      </w:r>
      <w:r w:rsidRPr="00E01096">
        <w:t>abejojate,</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gydytoją</w:t>
      </w:r>
      <w:r w:rsidRPr="00E01096">
        <w:rPr>
          <w:spacing w:val="-4"/>
        </w:rPr>
        <w:t xml:space="preserve"> </w:t>
      </w:r>
      <w:r w:rsidRPr="00E01096">
        <w:t xml:space="preserve">arba </w:t>
      </w:r>
      <w:r w:rsidRPr="00E01096">
        <w:rPr>
          <w:spacing w:val="-2"/>
        </w:rPr>
        <w:t>vaistininką.</w:t>
      </w:r>
    </w:p>
    <w:p w14:paraId="1E3885DD" w14:textId="77777777" w:rsidR="007B55E7" w:rsidRPr="00E01096" w:rsidRDefault="007B55E7" w:rsidP="00E01096">
      <w:pPr>
        <w:pStyle w:val="Pagrindinistekstas"/>
        <w:kinsoku w:val="0"/>
        <w:overflowPunct w:val="0"/>
      </w:pPr>
    </w:p>
    <w:p w14:paraId="797429F3" w14:textId="77777777" w:rsidR="007B55E7" w:rsidRPr="00E01096" w:rsidRDefault="004810D2" w:rsidP="00E01096">
      <w:pPr>
        <w:pStyle w:val="Pagrindinistekstas"/>
        <w:kinsoku w:val="0"/>
        <w:overflowPunct w:val="0"/>
        <w:rPr>
          <w:spacing w:val="-2"/>
        </w:rPr>
      </w:pPr>
      <w:proofErr w:type="spellStart"/>
      <w:r>
        <w:t>Rivaroxaban</w:t>
      </w:r>
      <w:proofErr w:type="spellEnd"/>
      <w:r>
        <w:t xml:space="preserve"> STADA</w:t>
      </w:r>
      <w:r w:rsidR="007B55E7" w:rsidRPr="00E01096">
        <w:rPr>
          <w:spacing w:val="-8"/>
        </w:rPr>
        <w:t xml:space="preserve"> </w:t>
      </w:r>
      <w:r w:rsidR="007B55E7" w:rsidRPr="00E01096">
        <w:t>būtina</w:t>
      </w:r>
      <w:r w:rsidR="007B55E7" w:rsidRPr="00E01096">
        <w:rPr>
          <w:spacing w:val="-9"/>
        </w:rPr>
        <w:t xml:space="preserve"> </w:t>
      </w:r>
      <w:r w:rsidR="007B55E7" w:rsidRPr="00E01096">
        <w:t>vartoti</w:t>
      </w:r>
      <w:r w:rsidR="007B55E7" w:rsidRPr="00E01096">
        <w:rPr>
          <w:spacing w:val="-8"/>
        </w:rPr>
        <w:t xml:space="preserve"> </w:t>
      </w:r>
      <w:r w:rsidR="007B55E7" w:rsidRPr="00E01096">
        <w:t>valgio</w:t>
      </w:r>
      <w:r w:rsidR="007B55E7" w:rsidRPr="00E01096">
        <w:rPr>
          <w:spacing w:val="-8"/>
        </w:rPr>
        <w:t xml:space="preserve"> </w:t>
      </w:r>
      <w:r w:rsidR="007B55E7" w:rsidRPr="00E01096">
        <w:rPr>
          <w:spacing w:val="-2"/>
        </w:rPr>
        <w:t>metu.</w:t>
      </w:r>
    </w:p>
    <w:p w14:paraId="787A5818" w14:textId="77777777" w:rsidR="007B55E7" w:rsidRPr="00E01096" w:rsidRDefault="007B55E7" w:rsidP="00E01096">
      <w:pPr>
        <w:pStyle w:val="Pagrindinistekstas"/>
        <w:kinsoku w:val="0"/>
        <w:overflowPunct w:val="0"/>
        <w:rPr>
          <w:spacing w:val="-2"/>
        </w:rPr>
      </w:pPr>
      <w:r w:rsidRPr="00E01096">
        <w:t>Nurykite</w:t>
      </w:r>
      <w:r w:rsidRPr="00E01096">
        <w:rPr>
          <w:spacing w:val="-11"/>
        </w:rPr>
        <w:t xml:space="preserve"> </w:t>
      </w:r>
      <w:r w:rsidRPr="00E01096">
        <w:t>tabletę</w:t>
      </w:r>
      <w:r w:rsidRPr="00E01096">
        <w:rPr>
          <w:spacing w:val="-11"/>
        </w:rPr>
        <w:t xml:space="preserve"> </w:t>
      </w:r>
      <w:r w:rsidRPr="00E01096">
        <w:t>(-</w:t>
      </w:r>
      <w:proofErr w:type="spellStart"/>
      <w:r w:rsidRPr="00E01096">
        <w:t>es</w:t>
      </w:r>
      <w:proofErr w:type="spellEnd"/>
      <w:r w:rsidRPr="00E01096">
        <w:t>),</w:t>
      </w:r>
      <w:r w:rsidRPr="00E01096">
        <w:rPr>
          <w:spacing w:val="-10"/>
        </w:rPr>
        <w:t xml:space="preserve"> </w:t>
      </w:r>
      <w:r w:rsidRPr="00E01096">
        <w:t>geriausia</w:t>
      </w:r>
      <w:r w:rsidRPr="00E01096">
        <w:rPr>
          <w:spacing w:val="-10"/>
        </w:rPr>
        <w:t xml:space="preserve"> </w:t>
      </w:r>
      <w:r w:rsidRPr="00E01096">
        <w:t>užsigerdami</w:t>
      </w:r>
      <w:r w:rsidRPr="00E01096">
        <w:rPr>
          <w:spacing w:val="-10"/>
        </w:rPr>
        <w:t xml:space="preserve"> </w:t>
      </w:r>
      <w:r w:rsidRPr="00E01096">
        <w:rPr>
          <w:spacing w:val="-2"/>
        </w:rPr>
        <w:t>vandeniu.</w:t>
      </w:r>
    </w:p>
    <w:p w14:paraId="089284A3" w14:textId="77777777" w:rsidR="007B55E7" w:rsidRPr="00E01096" w:rsidRDefault="007B55E7" w:rsidP="00E01096">
      <w:pPr>
        <w:pStyle w:val="Pagrindinistekstas"/>
        <w:kinsoku w:val="0"/>
        <w:overflowPunct w:val="0"/>
      </w:pPr>
    </w:p>
    <w:p w14:paraId="77F714B0" w14:textId="77777777" w:rsidR="007B55E7" w:rsidRPr="00E01096" w:rsidRDefault="007B55E7" w:rsidP="00E01096">
      <w:pPr>
        <w:pStyle w:val="Pagrindinistekstas"/>
        <w:kinsoku w:val="0"/>
        <w:overflowPunct w:val="0"/>
      </w:pPr>
      <w:r w:rsidRPr="00E01096">
        <w:t>Jeigu</w:t>
      </w:r>
      <w:r w:rsidRPr="00E01096">
        <w:rPr>
          <w:spacing w:val="-2"/>
        </w:rPr>
        <w:t xml:space="preserve"> </w:t>
      </w:r>
      <w:r w:rsidRPr="00E01096">
        <w:t>sunku</w:t>
      </w:r>
      <w:r w:rsidRPr="00E01096">
        <w:rPr>
          <w:spacing w:val="-3"/>
        </w:rPr>
        <w:t xml:space="preserve"> </w:t>
      </w:r>
      <w:r w:rsidRPr="00E01096">
        <w:t>nuryti</w:t>
      </w:r>
      <w:r w:rsidRPr="00E01096">
        <w:rPr>
          <w:spacing w:val="-2"/>
        </w:rPr>
        <w:t xml:space="preserve"> </w:t>
      </w:r>
      <w:r w:rsidRPr="00E01096">
        <w:t>visą</w:t>
      </w:r>
      <w:r w:rsidRPr="00E01096">
        <w:rPr>
          <w:spacing w:val="-3"/>
        </w:rPr>
        <w:t xml:space="preserve"> </w:t>
      </w:r>
      <w:r w:rsidRPr="00E01096">
        <w:t>tabletę,</w:t>
      </w:r>
      <w:r w:rsidRPr="00E01096">
        <w:rPr>
          <w:spacing w:val="-2"/>
        </w:rPr>
        <w:t xml:space="preserve"> </w:t>
      </w:r>
      <w:r w:rsidRPr="00E01096">
        <w:t>pasikalbėkite</w:t>
      </w:r>
      <w:r w:rsidRPr="00E01096">
        <w:rPr>
          <w:spacing w:val="-3"/>
        </w:rPr>
        <w:t xml:space="preserve"> </w:t>
      </w:r>
      <w:r w:rsidRPr="00E01096">
        <w:t>su</w:t>
      </w:r>
      <w:r w:rsidRPr="00E01096">
        <w:rPr>
          <w:spacing w:val="-2"/>
        </w:rPr>
        <w:t xml:space="preserve"> </w:t>
      </w:r>
      <w:r w:rsidRPr="00E01096">
        <w:t>gydytoju</w:t>
      </w:r>
      <w:r w:rsidRPr="00E01096">
        <w:rPr>
          <w:spacing w:val="-2"/>
        </w:rPr>
        <w:t xml:space="preserve"> </w:t>
      </w:r>
      <w:r w:rsidRPr="00E01096">
        <w:t>apie</w:t>
      </w:r>
      <w:r w:rsidRPr="00E01096">
        <w:rPr>
          <w:spacing w:val="-3"/>
        </w:rPr>
        <w:t xml:space="preserve"> </w:t>
      </w:r>
      <w:r w:rsidRPr="00E01096">
        <w:t>kitus</w:t>
      </w:r>
      <w:r w:rsidRPr="00E01096">
        <w:rPr>
          <w:spacing w:val="-3"/>
        </w:rPr>
        <w:t xml:space="preserve"> </w:t>
      </w:r>
      <w:proofErr w:type="spellStart"/>
      <w:r w:rsidR="004810D2">
        <w:t>Rivaroxaban</w:t>
      </w:r>
      <w:proofErr w:type="spellEnd"/>
      <w:r w:rsidR="004810D2">
        <w:t xml:space="preserve"> STADA</w:t>
      </w:r>
      <w:r w:rsidRPr="00E01096">
        <w:rPr>
          <w:spacing w:val="-2"/>
        </w:rPr>
        <w:t xml:space="preserve"> </w:t>
      </w:r>
      <w:r w:rsidRPr="00E01096">
        <w:t>vartojimo</w:t>
      </w:r>
      <w:r w:rsidRPr="00E01096">
        <w:rPr>
          <w:spacing w:val="-2"/>
        </w:rPr>
        <w:t xml:space="preserve"> </w:t>
      </w:r>
      <w:r w:rsidRPr="00E01096">
        <w:t>būdus.</w:t>
      </w:r>
      <w:r w:rsidRPr="00E01096">
        <w:rPr>
          <w:spacing w:val="-2"/>
        </w:rPr>
        <w:t xml:space="preserve"> </w:t>
      </w:r>
      <w:r w:rsidRPr="00E01096">
        <w:t>Prieš</w:t>
      </w:r>
      <w:r w:rsidRPr="00E01096">
        <w:rPr>
          <w:spacing w:val="-3"/>
        </w:rPr>
        <w:t xml:space="preserve"> </w:t>
      </w:r>
      <w:r w:rsidRPr="00E01096">
        <w:t>pat vartojant tabletę galima su</w:t>
      </w:r>
      <w:r w:rsidR="005077A0">
        <w:t>smulkinti</w:t>
      </w:r>
      <w:r w:rsidRPr="00E01096">
        <w:t xml:space="preserve"> ir sumaišyti su vandeniu arba obuolių tyre. Išgėrus šį mišinį, reikia nedelsiant pavalgyti.</w:t>
      </w:r>
    </w:p>
    <w:p w14:paraId="5CE19BF9" w14:textId="77777777" w:rsidR="007B55E7" w:rsidRPr="00E01096" w:rsidRDefault="007B55E7" w:rsidP="00E01096">
      <w:pPr>
        <w:pStyle w:val="Pagrindinistekstas"/>
        <w:kinsoku w:val="0"/>
        <w:overflowPunct w:val="0"/>
        <w:rPr>
          <w:spacing w:val="-2"/>
        </w:rPr>
      </w:pPr>
      <w:r w:rsidRPr="00E01096">
        <w:t>Jei</w:t>
      </w:r>
      <w:r w:rsidRPr="00E01096">
        <w:rPr>
          <w:spacing w:val="-8"/>
        </w:rPr>
        <w:t xml:space="preserve"> </w:t>
      </w:r>
      <w:r w:rsidRPr="00E01096">
        <w:t>reikia,</w:t>
      </w:r>
      <w:r w:rsidRPr="00E01096">
        <w:rPr>
          <w:spacing w:val="-7"/>
        </w:rPr>
        <w:t xml:space="preserve"> </w:t>
      </w:r>
      <w:r w:rsidRPr="00E01096">
        <w:t>gydytojas</w:t>
      </w:r>
      <w:r w:rsidRPr="00E01096">
        <w:rPr>
          <w:spacing w:val="-8"/>
        </w:rPr>
        <w:t xml:space="preserve"> </w:t>
      </w:r>
      <w:r w:rsidRPr="00E01096">
        <w:t>gali</w:t>
      </w:r>
      <w:r w:rsidRPr="00E01096">
        <w:rPr>
          <w:spacing w:val="-8"/>
        </w:rPr>
        <w:t xml:space="preserve"> </w:t>
      </w:r>
      <w:r w:rsidRPr="00E01096">
        <w:t>Jums</w:t>
      </w:r>
      <w:r w:rsidRPr="00E01096">
        <w:rPr>
          <w:spacing w:val="-8"/>
        </w:rPr>
        <w:t xml:space="preserve"> </w:t>
      </w:r>
      <w:r w:rsidRPr="00E01096">
        <w:t>paskirti</w:t>
      </w:r>
      <w:r w:rsidRPr="00E01096">
        <w:rPr>
          <w:spacing w:val="-7"/>
        </w:rPr>
        <w:t xml:space="preserve"> </w:t>
      </w:r>
      <w:r w:rsidRPr="00E01096">
        <w:t>vartoti</w:t>
      </w:r>
      <w:r w:rsidRPr="00E01096">
        <w:rPr>
          <w:spacing w:val="-7"/>
        </w:rPr>
        <w:t xml:space="preserve"> </w:t>
      </w:r>
      <w:r w:rsidRPr="00E01096">
        <w:t>su</w:t>
      </w:r>
      <w:r w:rsidR="005077A0">
        <w:t>smulkintą</w:t>
      </w:r>
      <w:r w:rsidRPr="00E01096">
        <w:rPr>
          <w:spacing w:val="-9"/>
        </w:rPr>
        <w:t xml:space="preserve"> </w:t>
      </w:r>
      <w:proofErr w:type="spellStart"/>
      <w:r w:rsidR="004810D2">
        <w:t>Rivaroxaban</w:t>
      </w:r>
      <w:proofErr w:type="spellEnd"/>
      <w:r w:rsidR="004810D2">
        <w:t xml:space="preserve"> STADA</w:t>
      </w:r>
      <w:r w:rsidRPr="00E01096">
        <w:rPr>
          <w:spacing w:val="-7"/>
        </w:rPr>
        <w:t xml:space="preserve"> </w:t>
      </w:r>
      <w:r w:rsidRPr="00E01096">
        <w:t>tabletę</w:t>
      </w:r>
      <w:r w:rsidRPr="00E01096">
        <w:rPr>
          <w:spacing w:val="-8"/>
        </w:rPr>
        <w:t xml:space="preserve"> </w:t>
      </w:r>
      <w:r w:rsidRPr="00E01096">
        <w:t>ir</w:t>
      </w:r>
      <w:r w:rsidRPr="00E01096">
        <w:rPr>
          <w:spacing w:val="-7"/>
        </w:rPr>
        <w:t xml:space="preserve"> </w:t>
      </w:r>
      <w:r w:rsidRPr="00E01096">
        <w:t>per</w:t>
      </w:r>
      <w:r w:rsidRPr="00E01096">
        <w:rPr>
          <w:spacing w:val="-8"/>
        </w:rPr>
        <w:t xml:space="preserve"> </w:t>
      </w:r>
      <w:r w:rsidRPr="00E01096">
        <w:t>skrandžio</w:t>
      </w:r>
      <w:r w:rsidRPr="00E01096">
        <w:rPr>
          <w:spacing w:val="-7"/>
        </w:rPr>
        <w:t xml:space="preserve"> </w:t>
      </w:r>
      <w:r w:rsidRPr="00E01096">
        <w:rPr>
          <w:spacing w:val="-2"/>
        </w:rPr>
        <w:t>vamzdelį.</w:t>
      </w:r>
    </w:p>
    <w:p w14:paraId="562978FF" w14:textId="77777777" w:rsidR="003E73FA" w:rsidRDefault="003E73FA" w:rsidP="00E01096">
      <w:pPr>
        <w:pStyle w:val="Antrat2"/>
        <w:kinsoku w:val="0"/>
        <w:overflowPunct w:val="0"/>
        <w:ind w:left="0"/>
      </w:pPr>
    </w:p>
    <w:p w14:paraId="1013AACD" w14:textId="77777777" w:rsidR="007B55E7" w:rsidRPr="00E01096" w:rsidRDefault="007B55E7" w:rsidP="00E01096">
      <w:pPr>
        <w:pStyle w:val="Antrat2"/>
        <w:kinsoku w:val="0"/>
        <w:overflowPunct w:val="0"/>
        <w:ind w:left="0"/>
        <w:rPr>
          <w:spacing w:val="-2"/>
        </w:rPr>
      </w:pPr>
      <w:r w:rsidRPr="00E01096">
        <w:lastRenderedPageBreak/>
        <w:t>Kiek</w:t>
      </w:r>
      <w:r w:rsidRPr="00E01096">
        <w:rPr>
          <w:spacing w:val="-7"/>
        </w:rPr>
        <w:t xml:space="preserve"> </w:t>
      </w:r>
      <w:r w:rsidRPr="00E01096">
        <w:rPr>
          <w:spacing w:val="-2"/>
        </w:rPr>
        <w:t>vartoti</w:t>
      </w:r>
    </w:p>
    <w:p w14:paraId="5D8C3DFB" w14:textId="77777777" w:rsidR="007B55E7" w:rsidRPr="00E01096" w:rsidRDefault="007B55E7" w:rsidP="00E01096">
      <w:pPr>
        <w:pStyle w:val="Pagrindinistekstas"/>
        <w:kinsoku w:val="0"/>
        <w:overflowPunct w:val="0"/>
      </w:pPr>
      <w:r w:rsidRPr="00E01096">
        <w:t>Pirmąsias</w:t>
      </w:r>
      <w:r w:rsidRPr="00E01096">
        <w:rPr>
          <w:spacing w:val="-2"/>
        </w:rPr>
        <w:t xml:space="preserve"> </w:t>
      </w:r>
      <w:r w:rsidRPr="00E01096">
        <w:t>3</w:t>
      </w:r>
      <w:r w:rsidR="00FF11E6">
        <w:t> </w:t>
      </w:r>
      <w:r w:rsidRPr="00E01096">
        <w:t>savaites</w:t>
      </w:r>
      <w:r w:rsidRPr="00E01096">
        <w:rPr>
          <w:spacing w:val="-2"/>
        </w:rPr>
        <w:t xml:space="preserve"> </w:t>
      </w:r>
      <w:r w:rsidRPr="00E01096">
        <w:t>rekomenduojama</w:t>
      </w:r>
      <w:r w:rsidRPr="00E01096">
        <w:rPr>
          <w:spacing w:val="-2"/>
        </w:rPr>
        <w:t xml:space="preserve"> </w:t>
      </w:r>
      <w:r w:rsidRPr="00E01096">
        <w:t>dozė</w:t>
      </w:r>
      <w:r w:rsidRPr="00E01096">
        <w:rPr>
          <w:spacing w:val="-2"/>
        </w:rPr>
        <w:t xml:space="preserve"> </w:t>
      </w:r>
      <w:r w:rsidRPr="00E01096">
        <w:t>yra</w:t>
      </w:r>
      <w:r w:rsidRPr="00E01096">
        <w:rPr>
          <w:spacing w:val="-2"/>
        </w:rPr>
        <w:t xml:space="preserve"> </w:t>
      </w:r>
      <w:r w:rsidRPr="00E01096">
        <w:t>viena</w:t>
      </w:r>
      <w:r w:rsidRPr="00E01096">
        <w:rPr>
          <w:spacing w:val="-2"/>
        </w:rPr>
        <w:t xml:space="preserve"> </w:t>
      </w:r>
      <w:proofErr w:type="spellStart"/>
      <w:r w:rsidR="004810D2">
        <w:t>Rivaroxaban</w:t>
      </w:r>
      <w:proofErr w:type="spellEnd"/>
      <w:r w:rsidR="004810D2">
        <w:t xml:space="preserve"> STADA</w:t>
      </w:r>
      <w:r w:rsidRPr="00E01096">
        <w:rPr>
          <w:spacing w:val="-2"/>
        </w:rPr>
        <w:t xml:space="preserve"> </w:t>
      </w:r>
      <w:r w:rsidRPr="00E01096">
        <w:t>15</w:t>
      </w:r>
      <w:r w:rsidR="00FF11E6">
        <w:t> </w:t>
      </w:r>
      <w:r w:rsidRPr="00E01096">
        <w:t>mg</w:t>
      </w:r>
      <w:r w:rsidRPr="00E01096">
        <w:rPr>
          <w:spacing w:val="-2"/>
        </w:rPr>
        <w:t xml:space="preserve"> </w:t>
      </w:r>
      <w:r w:rsidRPr="00E01096">
        <w:t>tabletė</w:t>
      </w:r>
      <w:r w:rsidRPr="00E01096">
        <w:rPr>
          <w:spacing w:val="-3"/>
        </w:rPr>
        <w:t xml:space="preserve"> </w:t>
      </w:r>
      <w:r w:rsidRPr="00E01096">
        <w:t>du</w:t>
      </w:r>
      <w:r w:rsidRPr="00E01096">
        <w:rPr>
          <w:spacing w:val="-2"/>
        </w:rPr>
        <w:t xml:space="preserve"> </w:t>
      </w:r>
      <w:r w:rsidRPr="00E01096">
        <w:t>kartus</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Po 3</w:t>
      </w:r>
      <w:r w:rsidR="00FF11E6">
        <w:t> </w:t>
      </w:r>
      <w:r w:rsidRPr="00E01096">
        <w:t xml:space="preserve">savaičių rekomenduojama dozė yra viena </w:t>
      </w:r>
      <w:proofErr w:type="spellStart"/>
      <w:r w:rsidR="004810D2">
        <w:t>Rivaroxaban</w:t>
      </w:r>
      <w:proofErr w:type="spellEnd"/>
      <w:r w:rsidR="004810D2">
        <w:t xml:space="preserve"> STADA</w:t>
      </w:r>
      <w:r w:rsidRPr="00E01096">
        <w:t xml:space="preserve"> 20</w:t>
      </w:r>
      <w:r w:rsidR="00FF11E6">
        <w:t> </w:t>
      </w:r>
      <w:r w:rsidRPr="00E01096">
        <w:t>mg tabletė vieną kartą per parą.</w:t>
      </w:r>
    </w:p>
    <w:p w14:paraId="6832B945" w14:textId="77777777" w:rsidR="007B55E7" w:rsidRDefault="007B55E7" w:rsidP="00E01096">
      <w:pPr>
        <w:pStyle w:val="Pagrindinistekstas"/>
        <w:kinsoku w:val="0"/>
        <w:overflowPunct w:val="0"/>
        <w:rPr>
          <w:spacing w:val="-2"/>
        </w:rPr>
      </w:pPr>
      <w:r w:rsidRPr="00E01096">
        <w:t xml:space="preserve">Ši </w:t>
      </w:r>
      <w:proofErr w:type="spellStart"/>
      <w:r w:rsidR="004810D2">
        <w:t>Rivaroxaban</w:t>
      </w:r>
      <w:proofErr w:type="spellEnd"/>
      <w:r w:rsidR="004810D2">
        <w:t xml:space="preserve"> STADA</w:t>
      </w:r>
      <w:r w:rsidRPr="00E01096">
        <w:t xml:space="preserve"> 15</w:t>
      </w:r>
      <w:r w:rsidR="00FF11E6">
        <w:t> </w:t>
      </w:r>
      <w:r w:rsidRPr="00E01096">
        <w:t>mg ir 20</w:t>
      </w:r>
      <w:r w:rsidR="00FF11E6">
        <w:t> </w:t>
      </w:r>
      <w:r w:rsidRPr="00E01096">
        <w:t>mg pakuotė gydymui pradėti skirta tik pirmoms 4 gydymo savaitėms. Pabaigus</w:t>
      </w:r>
      <w:r w:rsidRPr="00E01096">
        <w:rPr>
          <w:spacing w:val="-3"/>
        </w:rPr>
        <w:t xml:space="preserve"> </w:t>
      </w:r>
      <w:r w:rsidRPr="00E01096">
        <w:t>šią</w:t>
      </w:r>
      <w:r w:rsidRPr="00E01096">
        <w:rPr>
          <w:spacing w:val="-2"/>
        </w:rPr>
        <w:t xml:space="preserve"> </w:t>
      </w:r>
      <w:r w:rsidRPr="00E01096">
        <w:t>pakuotę,</w:t>
      </w:r>
      <w:r w:rsidRPr="00E01096">
        <w:rPr>
          <w:spacing w:val="-2"/>
        </w:rPr>
        <w:t xml:space="preserve"> </w:t>
      </w:r>
      <w:r w:rsidRPr="00E01096">
        <w:t>gydymas</w:t>
      </w:r>
      <w:r w:rsidRPr="00E01096">
        <w:rPr>
          <w:spacing w:val="-2"/>
        </w:rPr>
        <w:t xml:space="preserve"> </w:t>
      </w:r>
      <w:r w:rsidRPr="00E01096">
        <w:t>tęsiamas</w:t>
      </w:r>
      <w:r w:rsidRPr="00E01096">
        <w:rPr>
          <w:spacing w:val="-3"/>
        </w:rPr>
        <w:t xml:space="preserve"> </w:t>
      </w:r>
      <w:r w:rsidRPr="00E01096">
        <w:t>vartojant</w:t>
      </w:r>
      <w:r w:rsidRPr="00E01096">
        <w:rPr>
          <w:spacing w:val="-2"/>
        </w:rPr>
        <w:t xml:space="preserve"> </w:t>
      </w:r>
      <w:proofErr w:type="spellStart"/>
      <w:r w:rsidR="004810D2">
        <w:t>Rivaroxaban</w:t>
      </w:r>
      <w:proofErr w:type="spellEnd"/>
      <w:r w:rsidR="004810D2">
        <w:t xml:space="preserve"> STADA</w:t>
      </w:r>
      <w:r w:rsidRPr="00E01096">
        <w:rPr>
          <w:spacing w:val="-2"/>
        </w:rPr>
        <w:t xml:space="preserve"> </w:t>
      </w:r>
      <w:r w:rsidRPr="00E01096">
        <w:t>20</w:t>
      </w:r>
      <w:r w:rsidR="00FF11E6">
        <w:t> </w:t>
      </w:r>
      <w:r w:rsidRPr="00E01096">
        <w:t>mg</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kaip</w:t>
      </w:r>
      <w:r w:rsidRPr="00E01096">
        <w:rPr>
          <w:spacing w:val="-2"/>
        </w:rPr>
        <w:t xml:space="preserve"> </w:t>
      </w:r>
      <w:r w:rsidRPr="00E01096">
        <w:t xml:space="preserve">nurodė </w:t>
      </w:r>
      <w:r w:rsidRPr="00E01096">
        <w:rPr>
          <w:spacing w:val="-2"/>
        </w:rPr>
        <w:t>gydytojas.</w:t>
      </w:r>
    </w:p>
    <w:p w14:paraId="7CFA8C44" w14:textId="77777777" w:rsidR="00FF11E6" w:rsidRPr="00E01096" w:rsidRDefault="00FF11E6" w:rsidP="00E01096">
      <w:pPr>
        <w:pStyle w:val="Pagrindinistekstas"/>
        <w:kinsoku w:val="0"/>
        <w:overflowPunct w:val="0"/>
        <w:rPr>
          <w:spacing w:val="-2"/>
        </w:rPr>
      </w:pPr>
    </w:p>
    <w:p w14:paraId="32E404BD" w14:textId="77777777" w:rsidR="007B55E7" w:rsidRPr="00E01096" w:rsidRDefault="007B55E7" w:rsidP="00E01096">
      <w:pPr>
        <w:pStyle w:val="Pagrindinistekstas"/>
        <w:kinsoku w:val="0"/>
        <w:overflowPunct w:val="0"/>
      </w:pPr>
      <w:r w:rsidRPr="00E01096">
        <w:t xml:space="preserve">Jeigu Jūsų inkstų funkcija sutrikusi, gydytojas gali nuspręsti po </w:t>
      </w:r>
      <w:r w:rsidR="00FF11E6">
        <w:t>3 </w:t>
      </w:r>
      <w:r w:rsidRPr="00E01096">
        <w:t>savaičių sumažinti dozę iki vienos</w:t>
      </w:r>
      <w:r w:rsidRPr="00E01096">
        <w:rPr>
          <w:spacing w:val="-3"/>
        </w:rPr>
        <w:t xml:space="preserve"> </w:t>
      </w:r>
      <w:proofErr w:type="spellStart"/>
      <w:r w:rsidR="004810D2">
        <w:t>Rivaroxaban</w:t>
      </w:r>
      <w:proofErr w:type="spellEnd"/>
      <w:r w:rsidR="004810D2">
        <w:t xml:space="preserve"> STADA</w:t>
      </w:r>
      <w:r w:rsidRPr="00E01096">
        <w:rPr>
          <w:spacing w:val="-2"/>
        </w:rPr>
        <w:t xml:space="preserve"> </w:t>
      </w:r>
      <w:r w:rsidRPr="00E01096">
        <w:t>15</w:t>
      </w:r>
      <w:r w:rsidR="00FF11E6">
        <w:t> </w:t>
      </w:r>
      <w:r w:rsidRPr="00E01096">
        <w:t>mg</w:t>
      </w:r>
      <w:r w:rsidRPr="00E01096">
        <w:rPr>
          <w:spacing w:val="-2"/>
        </w:rPr>
        <w:t xml:space="preserve"> </w:t>
      </w:r>
      <w:r w:rsidRPr="00E01096">
        <w:t>tabletės</w:t>
      </w:r>
      <w:r w:rsidRPr="00E01096">
        <w:rPr>
          <w:spacing w:val="-3"/>
        </w:rPr>
        <w:t xml:space="preserve"> </w:t>
      </w:r>
      <w:r w:rsidRPr="00E01096">
        <w:t>vieną</w:t>
      </w:r>
      <w:r w:rsidRPr="00E01096">
        <w:rPr>
          <w:spacing w:val="-3"/>
        </w:rPr>
        <w:t xml:space="preserve"> </w:t>
      </w:r>
      <w:r w:rsidRPr="00E01096">
        <w:t>kartą</w:t>
      </w:r>
      <w:r w:rsidRPr="00E01096">
        <w:rPr>
          <w:spacing w:val="-3"/>
        </w:rPr>
        <w:t xml:space="preserve"> </w:t>
      </w:r>
      <w:r w:rsidRPr="00E01096">
        <w:t>per</w:t>
      </w:r>
      <w:r w:rsidRPr="00E01096">
        <w:rPr>
          <w:spacing w:val="-2"/>
        </w:rPr>
        <w:t xml:space="preserve"> </w:t>
      </w:r>
      <w:r w:rsidRPr="00E01096">
        <w:t>parą,</w:t>
      </w:r>
      <w:r w:rsidRPr="00E01096">
        <w:rPr>
          <w:spacing w:val="-2"/>
        </w:rPr>
        <w:t xml:space="preserve"> </w:t>
      </w:r>
      <w:r w:rsidRPr="00E01096">
        <w:t>jei</w:t>
      </w:r>
      <w:r w:rsidRPr="00E01096">
        <w:rPr>
          <w:spacing w:val="-2"/>
        </w:rPr>
        <w:t xml:space="preserve"> </w:t>
      </w:r>
      <w:r w:rsidRPr="00E01096">
        <w:t>kraujavimo</w:t>
      </w:r>
      <w:r w:rsidRPr="00E01096">
        <w:rPr>
          <w:spacing w:val="-2"/>
        </w:rPr>
        <w:t xml:space="preserve"> </w:t>
      </w:r>
      <w:r w:rsidRPr="00E01096">
        <w:t>rizika</w:t>
      </w:r>
      <w:r w:rsidRPr="00E01096">
        <w:rPr>
          <w:spacing w:val="-3"/>
        </w:rPr>
        <w:t xml:space="preserve"> </w:t>
      </w:r>
      <w:r w:rsidRPr="00E01096">
        <w:t>didesnė</w:t>
      </w:r>
      <w:r w:rsidRPr="00E01096">
        <w:rPr>
          <w:spacing w:val="-3"/>
        </w:rPr>
        <w:t xml:space="preserve"> </w:t>
      </w:r>
      <w:r w:rsidRPr="00E01096">
        <w:t>negu</w:t>
      </w:r>
      <w:r w:rsidRPr="00E01096">
        <w:rPr>
          <w:spacing w:val="-2"/>
        </w:rPr>
        <w:t xml:space="preserve"> </w:t>
      </w:r>
      <w:r w:rsidRPr="00E01096">
        <w:t>naujo</w:t>
      </w:r>
      <w:r w:rsidRPr="00E01096">
        <w:rPr>
          <w:spacing w:val="-2"/>
        </w:rPr>
        <w:t xml:space="preserve"> </w:t>
      </w:r>
      <w:r w:rsidRPr="00E01096">
        <w:t>krešulio susidarymo rizika.</w:t>
      </w:r>
    </w:p>
    <w:p w14:paraId="7096A032" w14:textId="77777777" w:rsidR="007B55E7" w:rsidRPr="00E01096" w:rsidRDefault="007B55E7" w:rsidP="00E01096">
      <w:pPr>
        <w:pStyle w:val="Pagrindinistekstas"/>
        <w:kinsoku w:val="0"/>
        <w:overflowPunct w:val="0"/>
      </w:pPr>
    </w:p>
    <w:p w14:paraId="5D8CA0B0" w14:textId="77777777" w:rsidR="007B55E7" w:rsidRPr="00E01096" w:rsidRDefault="007B55E7" w:rsidP="00E01096">
      <w:pPr>
        <w:pStyle w:val="Antrat2"/>
        <w:kinsoku w:val="0"/>
        <w:overflowPunct w:val="0"/>
        <w:ind w:left="0"/>
        <w:rPr>
          <w:spacing w:val="-2"/>
        </w:rPr>
      </w:pPr>
      <w:r w:rsidRPr="00E01096">
        <w:t>Kada</w:t>
      </w:r>
      <w:r w:rsidRPr="00E01096">
        <w:rPr>
          <w:spacing w:val="-7"/>
        </w:rPr>
        <w:t xml:space="preserve"> </w:t>
      </w:r>
      <w:r w:rsidRPr="00E01096">
        <w:t>vartoti</w:t>
      </w:r>
      <w:r w:rsidRPr="00E01096">
        <w:rPr>
          <w:spacing w:val="-8"/>
        </w:rPr>
        <w:t xml:space="preserve"> </w:t>
      </w:r>
      <w:proofErr w:type="spellStart"/>
      <w:r w:rsidR="004810D2">
        <w:rPr>
          <w:spacing w:val="-2"/>
        </w:rPr>
        <w:t>Rivaroxaban</w:t>
      </w:r>
      <w:proofErr w:type="spellEnd"/>
      <w:r w:rsidR="004810D2">
        <w:rPr>
          <w:spacing w:val="-2"/>
        </w:rPr>
        <w:t xml:space="preserve"> STADA</w:t>
      </w:r>
    </w:p>
    <w:p w14:paraId="76FD69F5" w14:textId="77777777" w:rsidR="007B55E7" w:rsidRPr="00E01096" w:rsidRDefault="007B55E7" w:rsidP="00E01096">
      <w:pPr>
        <w:pStyle w:val="Pagrindinistekstas"/>
        <w:kinsoku w:val="0"/>
        <w:overflowPunct w:val="0"/>
        <w:rPr>
          <w:spacing w:val="-2"/>
        </w:rPr>
      </w:pPr>
      <w:r w:rsidRPr="00E01096">
        <w:t>Gerkite</w:t>
      </w:r>
      <w:r w:rsidRPr="00E01096">
        <w:rPr>
          <w:spacing w:val="-10"/>
        </w:rPr>
        <w:t xml:space="preserve"> </w:t>
      </w:r>
      <w:r w:rsidRPr="00E01096">
        <w:t>tabletę(-</w:t>
      </w:r>
      <w:proofErr w:type="spellStart"/>
      <w:r w:rsidRPr="00E01096">
        <w:t>es</w:t>
      </w:r>
      <w:proofErr w:type="spellEnd"/>
      <w:r w:rsidRPr="00E01096">
        <w:t>)</w:t>
      </w:r>
      <w:r w:rsidRPr="00E01096">
        <w:rPr>
          <w:spacing w:val="-9"/>
        </w:rPr>
        <w:t xml:space="preserve"> </w:t>
      </w:r>
      <w:r w:rsidRPr="00E01096">
        <w:t>kasdien,</w:t>
      </w:r>
      <w:r w:rsidRPr="00E01096">
        <w:rPr>
          <w:spacing w:val="-9"/>
        </w:rPr>
        <w:t xml:space="preserve"> </w:t>
      </w:r>
      <w:r w:rsidRPr="00E01096">
        <w:t>kol</w:t>
      </w:r>
      <w:r w:rsidRPr="00E01096">
        <w:rPr>
          <w:spacing w:val="-10"/>
        </w:rPr>
        <w:t xml:space="preserve"> </w:t>
      </w:r>
      <w:r w:rsidRPr="00E01096">
        <w:t>gydytojas</w:t>
      </w:r>
      <w:r w:rsidRPr="00E01096">
        <w:rPr>
          <w:spacing w:val="-10"/>
        </w:rPr>
        <w:t xml:space="preserve"> </w:t>
      </w:r>
      <w:r w:rsidRPr="00E01096">
        <w:t>pasakys,</w:t>
      </w:r>
      <w:r w:rsidRPr="00E01096">
        <w:rPr>
          <w:spacing w:val="-9"/>
        </w:rPr>
        <w:t xml:space="preserve"> </w:t>
      </w:r>
      <w:r w:rsidRPr="00E01096">
        <w:t>kada</w:t>
      </w:r>
      <w:r w:rsidRPr="00E01096">
        <w:rPr>
          <w:spacing w:val="-10"/>
        </w:rPr>
        <w:t xml:space="preserve"> </w:t>
      </w:r>
      <w:r w:rsidRPr="00E01096">
        <w:rPr>
          <w:spacing w:val="-2"/>
        </w:rPr>
        <w:t>nustoti.</w:t>
      </w:r>
    </w:p>
    <w:p w14:paraId="72D6DD07" w14:textId="77777777" w:rsidR="00FF11E6" w:rsidRDefault="007B55E7" w:rsidP="00E01096">
      <w:pPr>
        <w:pStyle w:val="Pagrindinistekstas"/>
        <w:kinsoku w:val="0"/>
        <w:overflowPunct w:val="0"/>
      </w:pPr>
      <w:r w:rsidRPr="00E01096">
        <w:t>Stenkitės</w:t>
      </w:r>
      <w:r w:rsidRPr="00E01096">
        <w:rPr>
          <w:spacing w:val="-4"/>
        </w:rPr>
        <w:t xml:space="preserve"> </w:t>
      </w:r>
      <w:r w:rsidRPr="00E01096">
        <w:t>vartoti</w:t>
      </w:r>
      <w:r w:rsidRPr="00E01096">
        <w:rPr>
          <w:spacing w:val="-3"/>
        </w:rPr>
        <w:t xml:space="preserve"> </w:t>
      </w:r>
      <w:r w:rsidRPr="00E01096">
        <w:t>tabletę(-</w:t>
      </w:r>
      <w:proofErr w:type="spellStart"/>
      <w:r w:rsidRPr="00E01096">
        <w:t>es</w:t>
      </w:r>
      <w:proofErr w:type="spellEnd"/>
      <w:r w:rsidRPr="00E01096">
        <w:t>)</w:t>
      </w:r>
      <w:r w:rsidRPr="00E01096">
        <w:rPr>
          <w:spacing w:val="-3"/>
        </w:rPr>
        <w:t xml:space="preserve"> </w:t>
      </w:r>
      <w:r w:rsidRPr="00E01096">
        <w:t>tuo</w:t>
      </w:r>
      <w:r w:rsidRPr="00E01096">
        <w:rPr>
          <w:spacing w:val="-3"/>
        </w:rPr>
        <w:t xml:space="preserve"> </w:t>
      </w:r>
      <w:r w:rsidRPr="00E01096">
        <w:t>pačiu</w:t>
      </w:r>
      <w:r w:rsidRPr="00E01096">
        <w:rPr>
          <w:spacing w:val="-3"/>
        </w:rPr>
        <w:t xml:space="preserve"> </w:t>
      </w:r>
      <w:r w:rsidRPr="00E01096">
        <w:t>laiku</w:t>
      </w:r>
      <w:r w:rsidRPr="00E01096">
        <w:rPr>
          <w:spacing w:val="-3"/>
        </w:rPr>
        <w:t xml:space="preserve"> </w:t>
      </w:r>
      <w:r w:rsidRPr="00E01096">
        <w:t>kiekvieną</w:t>
      </w:r>
      <w:r w:rsidRPr="00E01096">
        <w:rPr>
          <w:spacing w:val="-4"/>
        </w:rPr>
        <w:t xml:space="preserve"> </w:t>
      </w:r>
      <w:r w:rsidRPr="00E01096">
        <w:t>dieną,</w:t>
      </w:r>
      <w:r w:rsidRPr="00E01096">
        <w:rPr>
          <w:spacing w:val="-3"/>
        </w:rPr>
        <w:t xml:space="preserve"> </w:t>
      </w:r>
      <w:r w:rsidRPr="00E01096">
        <w:t>nes</w:t>
      </w:r>
      <w:r w:rsidRPr="00E01096">
        <w:rPr>
          <w:spacing w:val="-4"/>
        </w:rPr>
        <w:t xml:space="preserve"> </w:t>
      </w:r>
      <w:r w:rsidRPr="00E01096">
        <w:t>taip</w:t>
      </w:r>
      <w:r w:rsidRPr="00E01096">
        <w:rPr>
          <w:spacing w:val="-3"/>
        </w:rPr>
        <w:t xml:space="preserve"> </w:t>
      </w:r>
      <w:r w:rsidRPr="00E01096">
        <w:t>geriau</w:t>
      </w:r>
      <w:r w:rsidRPr="00E01096">
        <w:rPr>
          <w:spacing w:val="-3"/>
        </w:rPr>
        <w:t xml:space="preserve"> </w:t>
      </w:r>
      <w:r w:rsidRPr="00E01096">
        <w:t>prisiminsite.</w:t>
      </w:r>
    </w:p>
    <w:p w14:paraId="37EA4DA7" w14:textId="77777777" w:rsidR="007B55E7" w:rsidRPr="00E01096" w:rsidRDefault="007B55E7" w:rsidP="00E01096">
      <w:pPr>
        <w:pStyle w:val="Pagrindinistekstas"/>
        <w:kinsoku w:val="0"/>
        <w:overflowPunct w:val="0"/>
      </w:pPr>
      <w:r w:rsidRPr="00E01096">
        <w:t>Jūsų gydytojas nuspręs, kiek laiko reikės tęsti gydymą.</w:t>
      </w:r>
    </w:p>
    <w:p w14:paraId="32B1E01A" w14:textId="77777777" w:rsidR="007B55E7" w:rsidRPr="00E01096" w:rsidRDefault="007B55E7" w:rsidP="00E01096">
      <w:pPr>
        <w:pStyle w:val="Pagrindinistekstas"/>
        <w:kinsoku w:val="0"/>
        <w:overflowPunct w:val="0"/>
      </w:pPr>
    </w:p>
    <w:p w14:paraId="6CEF1684" w14:textId="77777777" w:rsidR="007B55E7" w:rsidRPr="00E01096" w:rsidRDefault="007B55E7" w:rsidP="00E01096">
      <w:pPr>
        <w:pStyle w:val="Antrat2"/>
        <w:kinsoku w:val="0"/>
        <w:overflowPunct w:val="0"/>
        <w:ind w:left="0"/>
        <w:rPr>
          <w:spacing w:val="-4"/>
        </w:rPr>
      </w:pPr>
      <w:r w:rsidRPr="00E01096">
        <w:t>Ką</w:t>
      </w:r>
      <w:r w:rsidRPr="00E01096">
        <w:rPr>
          <w:spacing w:val="-7"/>
        </w:rPr>
        <w:t xml:space="preserve"> </w:t>
      </w:r>
      <w:r w:rsidRPr="00E01096">
        <w:t>daryti</w:t>
      </w:r>
      <w:r w:rsidRPr="00E01096">
        <w:rPr>
          <w:spacing w:val="-7"/>
        </w:rPr>
        <w:t xml:space="preserve"> </w:t>
      </w:r>
      <w:r w:rsidRPr="00E01096">
        <w:t>pavartojus</w:t>
      </w:r>
      <w:r w:rsidRPr="00E01096">
        <w:rPr>
          <w:spacing w:val="-8"/>
        </w:rPr>
        <w:t xml:space="preserve"> </w:t>
      </w:r>
      <w:r w:rsidRPr="00E01096">
        <w:t>per</w:t>
      </w:r>
      <w:r w:rsidRPr="00E01096">
        <w:rPr>
          <w:spacing w:val="-8"/>
        </w:rPr>
        <w:t xml:space="preserve"> </w:t>
      </w:r>
      <w:r w:rsidRPr="00E01096">
        <w:t>didelę</w:t>
      </w:r>
      <w:r w:rsidRPr="00E01096">
        <w:rPr>
          <w:spacing w:val="-8"/>
        </w:rPr>
        <w:t xml:space="preserve"> </w:t>
      </w:r>
      <w:proofErr w:type="spellStart"/>
      <w:r w:rsidR="004810D2">
        <w:t>Rivaroxaban</w:t>
      </w:r>
      <w:proofErr w:type="spellEnd"/>
      <w:r w:rsidR="004810D2">
        <w:t xml:space="preserve"> STADA</w:t>
      </w:r>
      <w:r w:rsidRPr="00E01096">
        <w:rPr>
          <w:spacing w:val="-7"/>
        </w:rPr>
        <w:t xml:space="preserve"> </w:t>
      </w:r>
      <w:r w:rsidRPr="00E01096">
        <w:rPr>
          <w:spacing w:val="-4"/>
        </w:rPr>
        <w:t>dozę</w:t>
      </w:r>
    </w:p>
    <w:p w14:paraId="2B3FB453" w14:textId="77777777" w:rsidR="007B55E7" w:rsidRPr="00E01096" w:rsidRDefault="007B55E7" w:rsidP="00E01096">
      <w:pPr>
        <w:pStyle w:val="Pagrindinistekstas"/>
        <w:kinsoku w:val="0"/>
        <w:overflowPunct w:val="0"/>
      </w:pPr>
      <w:r w:rsidRPr="00E01096">
        <w:t>Nedelsdami</w:t>
      </w:r>
      <w:r w:rsidRPr="00E01096">
        <w:rPr>
          <w:spacing w:val="-3"/>
        </w:rPr>
        <w:t xml:space="preserve"> </w:t>
      </w:r>
      <w:r w:rsidRPr="00E01096">
        <w:t>kreipkitės</w:t>
      </w:r>
      <w:r w:rsidRPr="00E01096">
        <w:rPr>
          <w:spacing w:val="-4"/>
        </w:rPr>
        <w:t xml:space="preserve"> </w:t>
      </w:r>
      <w:r w:rsidRPr="00E01096">
        <w:t>į</w:t>
      </w:r>
      <w:r w:rsidRPr="00E01096">
        <w:rPr>
          <w:spacing w:val="-3"/>
        </w:rPr>
        <w:t xml:space="preserve"> </w:t>
      </w:r>
      <w:r w:rsidRPr="00E01096">
        <w:t>gydytoją,</w:t>
      </w:r>
      <w:r w:rsidRPr="00E01096">
        <w:rPr>
          <w:spacing w:val="-3"/>
        </w:rPr>
        <w:t xml:space="preserve"> </w:t>
      </w:r>
      <w:r w:rsidRPr="00E01096">
        <w:t>jeigu</w:t>
      </w:r>
      <w:r w:rsidRPr="00E01096">
        <w:rPr>
          <w:spacing w:val="-4"/>
        </w:rPr>
        <w:t xml:space="preserve"> </w:t>
      </w:r>
      <w:r w:rsidRPr="00E01096">
        <w:t>pavartojote</w:t>
      </w:r>
      <w:r w:rsidRPr="00E01096">
        <w:rPr>
          <w:spacing w:val="-4"/>
        </w:rPr>
        <w:t xml:space="preserve"> </w:t>
      </w:r>
      <w:r w:rsidRPr="00E01096">
        <w:t>per</w:t>
      </w:r>
      <w:r w:rsidRPr="00E01096">
        <w:rPr>
          <w:spacing w:val="-3"/>
        </w:rPr>
        <w:t xml:space="preserve"> </w:t>
      </w:r>
      <w:r w:rsidRPr="00E01096">
        <w:t>daug</w:t>
      </w:r>
      <w:r w:rsidRPr="00E01096">
        <w:rPr>
          <w:spacing w:val="-3"/>
        </w:rPr>
        <w:t xml:space="preserve"> </w:t>
      </w:r>
      <w:proofErr w:type="spellStart"/>
      <w:r w:rsidR="004810D2">
        <w:t>Rivaroxaban</w:t>
      </w:r>
      <w:proofErr w:type="spellEnd"/>
      <w:r w:rsidR="004810D2">
        <w:t xml:space="preserve"> STADA</w:t>
      </w:r>
      <w:r w:rsidRPr="00E01096">
        <w:rPr>
          <w:spacing w:val="-3"/>
        </w:rPr>
        <w:t xml:space="preserve"> </w:t>
      </w:r>
      <w:r w:rsidRPr="00E01096">
        <w:t>tablečių.</w:t>
      </w:r>
      <w:r w:rsidRPr="00E01096">
        <w:rPr>
          <w:spacing w:val="-3"/>
        </w:rPr>
        <w:t xml:space="preserve"> </w:t>
      </w:r>
      <w:r w:rsidRPr="00E01096">
        <w:t>Pavartojus</w:t>
      </w:r>
      <w:r w:rsidRPr="00E01096">
        <w:rPr>
          <w:spacing w:val="-4"/>
        </w:rPr>
        <w:t xml:space="preserve"> </w:t>
      </w:r>
      <w:r w:rsidRPr="00E01096">
        <w:t>per</w:t>
      </w:r>
      <w:r w:rsidRPr="00E01096">
        <w:rPr>
          <w:spacing w:val="-3"/>
        </w:rPr>
        <w:t xml:space="preserve"> </w:t>
      </w:r>
      <w:r w:rsidRPr="00E01096">
        <w:t xml:space="preserve">daug </w:t>
      </w:r>
      <w:proofErr w:type="spellStart"/>
      <w:r w:rsidR="004810D2">
        <w:t>Rivaroxaban</w:t>
      </w:r>
      <w:proofErr w:type="spellEnd"/>
      <w:r w:rsidR="004810D2">
        <w:t xml:space="preserve"> STADA</w:t>
      </w:r>
      <w:r w:rsidRPr="00E01096">
        <w:t>, padidėja kraujavimo rizika.</w:t>
      </w:r>
    </w:p>
    <w:p w14:paraId="45F59D0F" w14:textId="77777777" w:rsidR="007B55E7" w:rsidRPr="00E01096" w:rsidRDefault="007B55E7" w:rsidP="00E01096">
      <w:pPr>
        <w:pStyle w:val="Pagrindinistekstas"/>
        <w:kinsoku w:val="0"/>
        <w:overflowPunct w:val="0"/>
      </w:pPr>
    </w:p>
    <w:p w14:paraId="7A97182B" w14:textId="77777777" w:rsidR="007B55E7" w:rsidRPr="00E01096" w:rsidRDefault="007B55E7" w:rsidP="00E01096">
      <w:pPr>
        <w:pStyle w:val="Antrat2"/>
        <w:kinsoku w:val="0"/>
        <w:overflowPunct w:val="0"/>
        <w:ind w:left="0"/>
        <w:rPr>
          <w:spacing w:val="-2"/>
        </w:rPr>
      </w:pPr>
      <w:r w:rsidRPr="00E01096">
        <w:t>Pamiršus</w:t>
      </w:r>
      <w:r w:rsidRPr="00E01096">
        <w:rPr>
          <w:spacing w:val="-12"/>
        </w:rPr>
        <w:t xml:space="preserve"> </w:t>
      </w:r>
      <w:r w:rsidRPr="00E01096">
        <w:t>pavartoti</w:t>
      </w:r>
      <w:r w:rsidRPr="00E01096">
        <w:rPr>
          <w:spacing w:val="-10"/>
        </w:rPr>
        <w:t xml:space="preserve"> </w:t>
      </w:r>
      <w:proofErr w:type="spellStart"/>
      <w:r w:rsidR="004810D2">
        <w:rPr>
          <w:spacing w:val="-2"/>
        </w:rPr>
        <w:t>Rivaroxaban</w:t>
      </w:r>
      <w:proofErr w:type="spellEnd"/>
      <w:r w:rsidR="004810D2">
        <w:rPr>
          <w:spacing w:val="-2"/>
        </w:rPr>
        <w:t xml:space="preserve"> STADA</w:t>
      </w:r>
    </w:p>
    <w:p w14:paraId="11873404" w14:textId="77777777" w:rsidR="007B55E7" w:rsidRDefault="007B55E7" w:rsidP="006F0D73">
      <w:pPr>
        <w:pStyle w:val="Pagrindinistekstas"/>
        <w:numPr>
          <w:ilvl w:val="0"/>
          <w:numId w:val="90"/>
        </w:numPr>
        <w:tabs>
          <w:tab w:val="left" w:pos="567"/>
        </w:tabs>
        <w:kinsoku w:val="0"/>
        <w:overflowPunct w:val="0"/>
        <w:ind w:left="567" w:hanging="567"/>
      </w:pPr>
      <w:r w:rsidRPr="00E01096">
        <w:t>Jeigu</w:t>
      </w:r>
      <w:r w:rsidRPr="00E01096">
        <w:rPr>
          <w:spacing w:val="-1"/>
        </w:rPr>
        <w:t xml:space="preserve"> </w:t>
      </w:r>
      <w:r w:rsidRPr="00E01096">
        <w:t>vartojate</w:t>
      </w:r>
      <w:r w:rsidRPr="00E01096">
        <w:rPr>
          <w:spacing w:val="-2"/>
        </w:rPr>
        <w:t xml:space="preserve"> </w:t>
      </w:r>
      <w:r w:rsidRPr="00E01096">
        <w:t>po</w:t>
      </w:r>
      <w:r w:rsidRPr="00E01096">
        <w:rPr>
          <w:spacing w:val="-1"/>
        </w:rPr>
        <w:t xml:space="preserve"> </w:t>
      </w:r>
      <w:r w:rsidRPr="00E01096">
        <w:t>vieną</w:t>
      </w:r>
      <w:r w:rsidRPr="00E01096">
        <w:rPr>
          <w:spacing w:val="-2"/>
        </w:rPr>
        <w:t xml:space="preserve"> </w:t>
      </w:r>
      <w:r w:rsidRPr="00E01096">
        <w:t>15</w:t>
      </w:r>
      <w:r w:rsidR="00FF11E6">
        <w:t> </w:t>
      </w:r>
      <w:r w:rsidRPr="00E01096">
        <w:t>mg</w:t>
      </w:r>
      <w:r w:rsidRPr="00E01096">
        <w:rPr>
          <w:spacing w:val="-1"/>
        </w:rPr>
        <w:t xml:space="preserve"> </w:t>
      </w:r>
      <w:r w:rsidRPr="00E01096">
        <w:t>tabletę</w:t>
      </w:r>
      <w:r w:rsidRPr="00E01096">
        <w:rPr>
          <w:spacing w:val="-2"/>
        </w:rPr>
        <w:t xml:space="preserve"> </w:t>
      </w:r>
      <w:r w:rsidRPr="00E01096">
        <w:rPr>
          <w:u w:val="single"/>
        </w:rPr>
        <w:t>du</w:t>
      </w:r>
      <w:r w:rsidRPr="00E01096">
        <w:rPr>
          <w:spacing w:val="-1"/>
          <w:u w:val="single"/>
        </w:rPr>
        <w:t xml:space="preserve"> </w:t>
      </w:r>
      <w:r w:rsidRPr="00E01096">
        <w:rPr>
          <w:u w:val="single"/>
        </w:rPr>
        <w:t>kartus</w:t>
      </w:r>
      <w:r w:rsidRPr="00FF11E6">
        <w:rPr>
          <w:spacing w:val="-3"/>
          <w:u w:val="single"/>
        </w:rPr>
        <w:t xml:space="preserve"> </w:t>
      </w:r>
      <w:r w:rsidRPr="00FF11E6">
        <w:rPr>
          <w:u w:val="single"/>
        </w:rPr>
        <w:t>per</w:t>
      </w:r>
      <w:r w:rsidRPr="00FF11E6">
        <w:rPr>
          <w:spacing w:val="-1"/>
          <w:u w:val="single"/>
        </w:rPr>
        <w:t xml:space="preserve"> </w:t>
      </w:r>
      <w:r w:rsidRPr="00FF11E6">
        <w:rPr>
          <w:u w:val="single"/>
        </w:rPr>
        <w:t>parą</w:t>
      </w:r>
      <w:r w:rsidRPr="00E01096">
        <w:rPr>
          <w:spacing w:val="-2"/>
        </w:rPr>
        <w:t xml:space="preserve"> </w:t>
      </w:r>
      <w:r w:rsidRPr="00E01096">
        <w:t>ir</w:t>
      </w:r>
      <w:r w:rsidRPr="00E01096">
        <w:rPr>
          <w:spacing w:val="-1"/>
        </w:rPr>
        <w:t xml:space="preserve"> </w:t>
      </w:r>
      <w:r w:rsidRPr="00E01096">
        <w:t>pamiršote</w:t>
      </w:r>
      <w:r w:rsidRPr="00E01096">
        <w:rPr>
          <w:spacing w:val="-2"/>
        </w:rPr>
        <w:t xml:space="preserve"> </w:t>
      </w:r>
      <w:r w:rsidRPr="00E01096">
        <w:t>pavartoti</w:t>
      </w:r>
      <w:r w:rsidRPr="00E01096">
        <w:rPr>
          <w:spacing w:val="-1"/>
        </w:rPr>
        <w:t xml:space="preserve"> </w:t>
      </w:r>
      <w:r w:rsidRPr="00E01096">
        <w:t>tabletę,</w:t>
      </w:r>
      <w:r w:rsidRPr="00E01096">
        <w:rPr>
          <w:spacing w:val="-1"/>
        </w:rPr>
        <w:t xml:space="preserve"> </w:t>
      </w:r>
      <w:r w:rsidRPr="00E01096">
        <w:t xml:space="preserve">padarykite tai iš karto, kai tik tai prisiminsite. Tą pačią </w:t>
      </w:r>
      <w:r w:rsidR="00522AD1">
        <w:t>parą</w:t>
      </w:r>
      <w:r w:rsidR="00522AD1" w:rsidRPr="00E01096">
        <w:t xml:space="preserve"> </w:t>
      </w:r>
      <w:r w:rsidRPr="00E01096">
        <w:t>negalima vartoti daugiau kaip dviejų 15</w:t>
      </w:r>
      <w:r w:rsidR="00FF11E6">
        <w:t> </w:t>
      </w:r>
      <w:r w:rsidRPr="00E01096">
        <w:t>mg tablečių. Jeigu pamiršote pavartoti dozę, galite vartoti dvi 15</w:t>
      </w:r>
      <w:r w:rsidR="00FF11E6">
        <w:t> </w:t>
      </w:r>
      <w:r w:rsidRPr="00E01096">
        <w:t>mg tabletes tuo pačiu metu, kad suvartotumėte</w:t>
      </w:r>
      <w:r w:rsidRPr="00E01096">
        <w:rPr>
          <w:spacing w:val="-3"/>
        </w:rPr>
        <w:t xml:space="preserve"> </w:t>
      </w:r>
      <w:r w:rsidRPr="00E01096">
        <w:t>visą</w:t>
      </w:r>
      <w:r w:rsidRPr="00E01096">
        <w:rPr>
          <w:spacing w:val="-3"/>
        </w:rPr>
        <w:t xml:space="preserve"> </w:t>
      </w:r>
      <w:r w:rsidRPr="00E01096">
        <w:t>dviejų</w:t>
      </w:r>
      <w:r w:rsidRPr="00E01096">
        <w:rPr>
          <w:spacing w:val="-2"/>
        </w:rPr>
        <w:t xml:space="preserve"> </w:t>
      </w:r>
      <w:r w:rsidRPr="00E01096">
        <w:t>tablečių</w:t>
      </w:r>
      <w:r w:rsidRPr="00E01096">
        <w:rPr>
          <w:spacing w:val="-2"/>
        </w:rPr>
        <w:t xml:space="preserve"> </w:t>
      </w:r>
      <w:r w:rsidRPr="00E01096">
        <w:t>kiekį</w:t>
      </w:r>
      <w:r w:rsidRPr="00E01096">
        <w:rPr>
          <w:spacing w:val="-2"/>
        </w:rPr>
        <w:t xml:space="preserve"> </w:t>
      </w:r>
      <w:r w:rsidRPr="00E01096">
        <w:t>(30</w:t>
      </w:r>
      <w:r w:rsidR="00FF11E6">
        <w:t> </w:t>
      </w:r>
      <w:r w:rsidRPr="00E01096">
        <w:t>mg)</w:t>
      </w:r>
      <w:r w:rsidRPr="00E01096">
        <w:rPr>
          <w:spacing w:val="-2"/>
        </w:rPr>
        <w:t xml:space="preserve"> </w:t>
      </w:r>
      <w:r w:rsidRPr="00E01096">
        <w:t>tą</w:t>
      </w:r>
      <w:r w:rsidRPr="00E01096">
        <w:rPr>
          <w:spacing w:val="-3"/>
        </w:rPr>
        <w:t xml:space="preserve"> </w:t>
      </w:r>
      <w:r w:rsidRPr="00E01096">
        <w:t>pačią</w:t>
      </w:r>
      <w:r w:rsidRPr="00E01096">
        <w:rPr>
          <w:spacing w:val="-3"/>
        </w:rPr>
        <w:t xml:space="preserve"> </w:t>
      </w:r>
      <w:r w:rsidRPr="00E01096">
        <w:t>dieną.</w:t>
      </w:r>
      <w:r w:rsidRPr="00E01096">
        <w:rPr>
          <w:spacing w:val="-2"/>
        </w:rPr>
        <w:t xml:space="preserve"> </w:t>
      </w:r>
      <w:r w:rsidRPr="00E01096">
        <w:t>Kitą</w:t>
      </w:r>
      <w:r w:rsidRPr="00E01096">
        <w:rPr>
          <w:spacing w:val="-3"/>
        </w:rPr>
        <w:t xml:space="preserve"> </w:t>
      </w:r>
      <w:r w:rsidRPr="00E01096">
        <w:t>dieną</w:t>
      </w:r>
      <w:r w:rsidRPr="00E01096">
        <w:rPr>
          <w:spacing w:val="-3"/>
        </w:rPr>
        <w:t xml:space="preserve"> </w:t>
      </w:r>
      <w:r w:rsidRPr="00E01096">
        <w:t>gerkite</w:t>
      </w:r>
      <w:r w:rsidRPr="00E01096">
        <w:rPr>
          <w:spacing w:val="-3"/>
        </w:rPr>
        <w:t xml:space="preserve"> </w:t>
      </w:r>
      <w:r w:rsidRPr="00E01096">
        <w:t>po</w:t>
      </w:r>
      <w:r w:rsidRPr="00E01096">
        <w:rPr>
          <w:spacing w:val="-2"/>
        </w:rPr>
        <w:t xml:space="preserve"> </w:t>
      </w:r>
      <w:r w:rsidRPr="00E01096">
        <w:t>vieną</w:t>
      </w:r>
      <w:r w:rsidRPr="00E01096">
        <w:rPr>
          <w:spacing w:val="-3"/>
        </w:rPr>
        <w:t xml:space="preserve"> </w:t>
      </w:r>
      <w:r w:rsidRPr="00E01096">
        <w:t>15</w:t>
      </w:r>
      <w:r w:rsidR="00FF11E6">
        <w:rPr>
          <w:spacing w:val="-3"/>
        </w:rPr>
        <w:t> </w:t>
      </w:r>
      <w:r w:rsidRPr="00E01096">
        <w:t>mg tabletę du kartus per parą.</w:t>
      </w:r>
    </w:p>
    <w:p w14:paraId="0AE343D0" w14:textId="77777777" w:rsidR="00FF11E6" w:rsidRPr="00E01096" w:rsidRDefault="00FF11E6" w:rsidP="00FF11E6">
      <w:pPr>
        <w:pStyle w:val="Pagrindinistekstas"/>
        <w:tabs>
          <w:tab w:val="left" w:pos="567"/>
        </w:tabs>
        <w:kinsoku w:val="0"/>
        <w:overflowPunct w:val="0"/>
      </w:pPr>
    </w:p>
    <w:p w14:paraId="4BAD4B8B" w14:textId="77777777" w:rsidR="007B55E7" w:rsidRPr="00E01096" w:rsidRDefault="007B55E7" w:rsidP="006F0D73">
      <w:pPr>
        <w:pStyle w:val="Pagrindinistekstas"/>
        <w:numPr>
          <w:ilvl w:val="0"/>
          <w:numId w:val="91"/>
        </w:numPr>
        <w:kinsoku w:val="0"/>
        <w:overflowPunct w:val="0"/>
        <w:ind w:left="567" w:hanging="567"/>
      </w:pPr>
      <w:r w:rsidRPr="00E01096">
        <w:t>Jeigu</w:t>
      </w:r>
      <w:r w:rsidRPr="00E01096">
        <w:rPr>
          <w:spacing w:val="-2"/>
        </w:rPr>
        <w:t xml:space="preserve"> </w:t>
      </w:r>
      <w:r w:rsidRPr="00E01096">
        <w:t>vartojate</w:t>
      </w:r>
      <w:r w:rsidRPr="00E01096">
        <w:rPr>
          <w:spacing w:val="-3"/>
        </w:rPr>
        <w:t xml:space="preserve"> </w:t>
      </w:r>
      <w:r w:rsidRPr="00E01096">
        <w:t>vieną</w:t>
      </w:r>
      <w:r w:rsidRPr="00E01096">
        <w:rPr>
          <w:spacing w:val="-3"/>
        </w:rPr>
        <w:t xml:space="preserve"> </w:t>
      </w:r>
      <w:r w:rsidRPr="00E01096">
        <w:t>20</w:t>
      </w:r>
      <w:r w:rsidR="00FF11E6">
        <w:t> </w:t>
      </w:r>
      <w:r w:rsidRPr="00E01096">
        <w:t>mg</w:t>
      </w:r>
      <w:r w:rsidRPr="00E01096">
        <w:rPr>
          <w:spacing w:val="-2"/>
        </w:rPr>
        <w:t xml:space="preserve"> </w:t>
      </w:r>
      <w:r w:rsidRPr="00E01096">
        <w:t>tabletę</w:t>
      </w:r>
      <w:r w:rsidRPr="00E01096">
        <w:rPr>
          <w:spacing w:val="-3"/>
        </w:rPr>
        <w:t xml:space="preserve"> </w:t>
      </w:r>
      <w:r w:rsidRPr="00E01096">
        <w:rPr>
          <w:u w:val="single"/>
        </w:rPr>
        <w:t>vieną</w:t>
      </w:r>
      <w:r w:rsidRPr="00E01096">
        <w:rPr>
          <w:spacing w:val="-3"/>
          <w:u w:val="single"/>
        </w:rPr>
        <w:t xml:space="preserve"> </w:t>
      </w:r>
      <w:r w:rsidRPr="00E01096">
        <w:rPr>
          <w:u w:val="single"/>
        </w:rPr>
        <w:t>kart</w:t>
      </w:r>
      <w:r w:rsidRPr="00147469">
        <w:rPr>
          <w:u w:val="single"/>
        </w:rPr>
        <w:t>ą</w:t>
      </w:r>
      <w:r w:rsidRPr="00147469">
        <w:rPr>
          <w:spacing w:val="-3"/>
          <w:u w:val="single"/>
        </w:rPr>
        <w:t xml:space="preserve"> </w:t>
      </w:r>
      <w:r w:rsidRPr="00147469">
        <w:rPr>
          <w:u w:val="single"/>
        </w:rPr>
        <w:t>per</w:t>
      </w:r>
      <w:r w:rsidRPr="00147469">
        <w:rPr>
          <w:spacing w:val="-2"/>
          <w:u w:val="single"/>
        </w:rPr>
        <w:t xml:space="preserve"> </w:t>
      </w:r>
      <w:r w:rsidRPr="00147469">
        <w:rPr>
          <w:u w:val="single"/>
        </w:rPr>
        <w:t>parą</w:t>
      </w:r>
      <w:r w:rsidRPr="00E01096">
        <w:rPr>
          <w:spacing w:val="-3"/>
        </w:rPr>
        <w:t xml:space="preserve"> </w:t>
      </w:r>
      <w:r w:rsidRPr="00E01096">
        <w:t>ir</w:t>
      </w:r>
      <w:r w:rsidRPr="00E01096">
        <w:rPr>
          <w:spacing w:val="-2"/>
        </w:rPr>
        <w:t xml:space="preserve"> </w:t>
      </w:r>
      <w:r w:rsidRPr="00E01096">
        <w:t>pamiršote</w:t>
      </w:r>
      <w:r w:rsidRPr="00E01096">
        <w:rPr>
          <w:spacing w:val="-3"/>
        </w:rPr>
        <w:t xml:space="preserve"> </w:t>
      </w:r>
      <w:r w:rsidRPr="00E01096">
        <w:t>ją</w:t>
      </w:r>
      <w:r w:rsidRPr="00E01096">
        <w:rPr>
          <w:spacing w:val="-3"/>
        </w:rPr>
        <w:t xml:space="preserve"> </w:t>
      </w:r>
      <w:r w:rsidRPr="00E01096">
        <w:t>pavartoti,</w:t>
      </w:r>
      <w:r w:rsidRPr="00E01096">
        <w:rPr>
          <w:spacing w:val="-2"/>
        </w:rPr>
        <w:t xml:space="preserve"> </w:t>
      </w:r>
      <w:r w:rsidRPr="00E01096">
        <w:t>padarykite</w:t>
      </w:r>
      <w:r w:rsidRPr="00E01096">
        <w:rPr>
          <w:spacing w:val="-3"/>
        </w:rPr>
        <w:t xml:space="preserve"> </w:t>
      </w:r>
      <w:r w:rsidRPr="00E01096">
        <w:t>tai</w:t>
      </w:r>
      <w:r w:rsidRPr="00E01096">
        <w:rPr>
          <w:spacing w:val="-2"/>
        </w:rPr>
        <w:t xml:space="preserve"> </w:t>
      </w:r>
      <w:r w:rsidRPr="00E01096">
        <w:t xml:space="preserve">iš karto, kai tik tai prisiminsite. Tą pačią </w:t>
      </w:r>
      <w:r w:rsidR="00522AD1">
        <w:t>parą</w:t>
      </w:r>
      <w:r w:rsidR="00522AD1" w:rsidRPr="00E01096">
        <w:t xml:space="preserve"> </w:t>
      </w:r>
      <w:r w:rsidRPr="00E01096">
        <w:t>negalima vartoti daugiau kaip vienos tabletės kompensuoti</w:t>
      </w:r>
      <w:r w:rsidRPr="00E01096">
        <w:rPr>
          <w:spacing w:val="-1"/>
        </w:rPr>
        <w:t xml:space="preserve"> </w:t>
      </w:r>
      <w:r w:rsidRPr="00E01096">
        <w:t>praleistą</w:t>
      </w:r>
      <w:r w:rsidRPr="00E01096">
        <w:rPr>
          <w:spacing w:val="-1"/>
        </w:rPr>
        <w:t xml:space="preserve"> </w:t>
      </w:r>
      <w:r w:rsidRPr="00E01096">
        <w:t>dozę. Kitą</w:t>
      </w:r>
      <w:r w:rsidRPr="00E01096">
        <w:rPr>
          <w:spacing w:val="-1"/>
        </w:rPr>
        <w:t xml:space="preserve"> </w:t>
      </w:r>
      <w:r w:rsidRPr="00E01096">
        <w:t>tabletę vartokite</w:t>
      </w:r>
      <w:r w:rsidRPr="00E01096">
        <w:rPr>
          <w:spacing w:val="-1"/>
        </w:rPr>
        <w:t xml:space="preserve"> </w:t>
      </w:r>
      <w:r w:rsidRPr="00E01096">
        <w:t>kitą</w:t>
      </w:r>
      <w:r w:rsidRPr="00E01096">
        <w:rPr>
          <w:spacing w:val="-2"/>
        </w:rPr>
        <w:t xml:space="preserve"> </w:t>
      </w:r>
      <w:r w:rsidRPr="00E01096">
        <w:t>dieną</w:t>
      </w:r>
      <w:r w:rsidRPr="00E01096">
        <w:rPr>
          <w:spacing w:val="-1"/>
        </w:rPr>
        <w:t xml:space="preserve"> </w:t>
      </w:r>
      <w:r w:rsidRPr="00E01096">
        <w:t>ir po to</w:t>
      </w:r>
      <w:r w:rsidRPr="00E01096">
        <w:rPr>
          <w:spacing w:val="-1"/>
        </w:rPr>
        <w:t xml:space="preserve"> </w:t>
      </w:r>
      <w:r w:rsidRPr="00E01096">
        <w:t>vartokite</w:t>
      </w:r>
      <w:r w:rsidRPr="00E01096">
        <w:rPr>
          <w:spacing w:val="-1"/>
        </w:rPr>
        <w:t xml:space="preserve"> </w:t>
      </w:r>
      <w:r w:rsidRPr="00E01096">
        <w:t>vieną</w:t>
      </w:r>
      <w:r w:rsidRPr="00E01096">
        <w:rPr>
          <w:spacing w:val="-1"/>
        </w:rPr>
        <w:t xml:space="preserve"> </w:t>
      </w:r>
      <w:r w:rsidRPr="00E01096">
        <w:t>tabletę</w:t>
      </w:r>
      <w:r w:rsidRPr="00E01096">
        <w:rPr>
          <w:spacing w:val="-2"/>
        </w:rPr>
        <w:t xml:space="preserve"> </w:t>
      </w:r>
      <w:r w:rsidRPr="00E01096">
        <w:t>vieną kartą per parą.</w:t>
      </w:r>
    </w:p>
    <w:p w14:paraId="5237EA30" w14:textId="77777777" w:rsidR="007B55E7" w:rsidRPr="00E01096" w:rsidRDefault="007B55E7" w:rsidP="00E01096">
      <w:pPr>
        <w:pStyle w:val="Pagrindinistekstas"/>
        <w:kinsoku w:val="0"/>
        <w:overflowPunct w:val="0"/>
      </w:pPr>
    </w:p>
    <w:p w14:paraId="46201358" w14:textId="77777777" w:rsidR="007B55E7" w:rsidRPr="00E01096" w:rsidRDefault="007B55E7" w:rsidP="00E01096">
      <w:pPr>
        <w:pStyle w:val="Antrat2"/>
        <w:kinsoku w:val="0"/>
        <w:overflowPunct w:val="0"/>
        <w:ind w:left="0"/>
        <w:rPr>
          <w:spacing w:val="-2"/>
        </w:rPr>
      </w:pPr>
      <w:r w:rsidRPr="00E01096">
        <w:t>Nustojus</w:t>
      </w:r>
      <w:r w:rsidRPr="00E01096">
        <w:rPr>
          <w:spacing w:val="-10"/>
        </w:rPr>
        <w:t xml:space="preserve"> </w:t>
      </w:r>
      <w:r w:rsidRPr="00E01096">
        <w:t>vartoti</w:t>
      </w:r>
      <w:r w:rsidRPr="00E01096">
        <w:rPr>
          <w:spacing w:val="-9"/>
        </w:rPr>
        <w:t xml:space="preserve"> </w:t>
      </w:r>
      <w:proofErr w:type="spellStart"/>
      <w:r w:rsidR="004810D2">
        <w:rPr>
          <w:spacing w:val="-2"/>
        </w:rPr>
        <w:t>Rivaroxaban</w:t>
      </w:r>
      <w:proofErr w:type="spellEnd"/>
      <w:r w:rsidR="004810D2">
        <w:rPr>
          <w:spacing w:val="-2"/>
        </w:rPr>
        <w:t xml:space="preserve"> STADA</w:t>
      </w:r>
    </w:p>
    <w:p w14:paraId="579303FD" w14:textId="77777777" w:rsidR="007B55E7" w:rsidRPr="00E01096" w:rsidRDefault="004810D2" w:rsidP="00E01096">
      <w:pPr>
        <w:pStyle w:val="Pagrindinistekstas"/>
        <w:kinsoku w:val="0"/>
        <w:overflowPunct w:val="0"/>
      </w:pPr>
      <w:proofErr w:type="spellStart"/>
      <w:r>
        <w:t>Rivaroxaban</w:t>
      </w:r>
      <w:proofErr w:type="spellEnd"/>
      <w:r>
        <w:t xml:space="preserve"> STADA</w:t>
      </w:r>
      <w:r w:rsidR="007B55E7" w:rsidRPr="00E01096">
        <w:rPr>
          <w:spacing w:val="-3"/>
        </w:rPr>
        <w:t xml:space="preserve"> </w:t>
      </w:r>
      <w:r w:rsidR="007B55E7" w:rsidRPr="00E01096">
        <w:t>vartojimo,</w:t>
      </w:r>
      <w:r w:rsidR="007B55E7" w:rsidRPr="00E01096">
        <w:rPr>
          <w:spacing w:val="-3"/>
        </w:rPr>
        <w:t xml:space="preserve"> </w:t>
      </w:r>
      <w:r w:rsidR="007B55E7" w:rsidRPr="00E01096">
        <w:t>nepasitarus</w:t>
      </w:r>
      <w:r w:rsidR="007B55E7" w:rsidRPr="00E01096">
        <w:rPr>
          <w:spacing w:val="-4"/>
        </w:rPr>
        <w:t xml:space="preserve"> </w:t>
      </w:r>
      <w:r w:rsidR="007B55E7" w:rsidRPr="00E01096">
        <w:t>su</w:t>
      </w:r>
      <w:r w:rsidR="007B55E7" w:rsidRPr="00E01096">
        <w:rPr>
          <w:spacing w:val="-3"/>
        </w:rPr>
        <w:t xml:space="preserve"> </w:t>
      </w:r>
      <w:r w:rsidR="007B55E7" w:rsidRPr="00E01096">
        <w:t>gydytoju,</w:t>
      </w:r>
      <w:r w:rsidR="007B55E7" w:rsidRPr="00E01096">
        <w:rPr>
          <w:spacing w:val="-3"/>
        </w:rPr>
        <w:t xml:space="preserve"> </w:t>
      </w:r>
      <w:r w:rsidR="007B55E7" w:rsidRPr="00E01096">
        <w:t>nutraukti</w:t>
      </w:r>
      <w:r w:rsidR="007B55E7" w:rsidRPr="00E01096">
        <w:rPr>
          <w:spacing w:val="-4"/>
        </w:rPr>
        <w:t xml:space="preserve"> </w:t>
      </w:r>
      <w:r w:rsidR="007B55E7" w:rsidRPr="00E01096">
        <w:t>negalima,</w:t>
      </w:r>
      <w:r w:rsidR="007B55E7" w:rsidRPr="00E01096">
        <w:rPr>
          <w:spacing w:val="-3"/>
        </w:rPr>
        <w:t xml:space="preserve"> </w:t>
      </w:r>
      <w:r w:rsidR="007B55E7" w:rsidRPr="00E01096">
        <w:t>nes</w:t>
      </w:r>
      <w:r w:rsidR="007B55E7" w:rsidRPr="00E01096">
        <w:rPr>
          <w:spacing w:val="-2"/>
        </w:rPr>
        <w:t xml:space="preserve"> </w:t>
      </w:r>
      <w:proofErr w:type="spellStart"/>
      <w:r>
        <w:t>Rivaroxaban</w:t>
      </w:r>
      <w:proofErr w:type="spellEnd"/>
      <w:r>
        <w:t xml:space="preserve"> STADA</w:t>
      </w:r>
      <w:r w:rsidR="007B55E7" w:rsidRPr="00E01096">
        <w:rPr>
          <w:spacing w:val="-3"/>
        </w:rPr>
        <w:t xml:space="preserve"> </w:t>
      </w:r>
      <w:r w:rsidR="007B55E7" w:rsidRPr="00E01096">
        <w:t>gydo</w:t>
      </w:r>
      <w:r w:rsidR="007B55E7" w:rsidRPr="00E01096">
        <w:rPr>
          <w:spacing w:val="-4"/>
        </w:rPr>
        <w:t xml:space="preserve"> </w:t>
      </w:r>
      <w:r w:rsidR="007B55E7" w:rsidRPr="00E01096">
        <w:t>sunkias</w:t>
      </w:r>
      <w:r w:rsidR="007B55E7" w:rsidRPr="00E01096">
        <w:rPr>
          <w:spacing w:val="-4"/>
        </w:rPr>
        <w:t xml:space="preserve"> </w:t>
      </w:r>
      <w:r w:rsidR="007B55E7" w:rsidRPr="00E01096">
        <w:t>būkles</w:t>
      </w:r>
      <w:r w:rsidR="007B55E7" w:rsidRPr="00E01096">
        <w:rPr>
          <w:spacing w:val="-4"/>
        </w:rPr>
        <w:t xml:space="preserve"> </w:t>
      </w:r>
      <w:r w:rsidR="007B55E7" w:rsidRPr="00E01096">
        <w:t>ir nuo jų apsaugo.</w:t>
      </w:r>
    </w:p>
    <w:p w14:paraId="3E0CE5C4" w14:textId="77777777" w:rsidR="007B55E7" w:rsidRPr="00E01096" w:rsidRDefault="007B55E7" w:rsidP="00E01096">
      <w:pPr>
        <w:pStyle w:val="Pagrindinistekstas"/>
        <w:kinsoku w:val="0"/>
        <w:overflowPunct w:val="0"/>
      </w:pPr>
    </w:p>
    <w:p w14:paraId="0FD7566A" w14:textId="77777777" w:rsidR="007B55E7" w:rsidRPr="00E01096" w:rsidRDefault="007B55E7" w:rsidP="00E01096">
      <w:pPr>
        <w:pStyle w:val="Pagrindinistekstas"/>
        <w:kinsoku w:val="0"/>
        <w:overflowPunct w:val="0"/>
        <w:rPr>
          <w:spacing w:val="-2"/>
        </w:rPr>
      </w:pPr>
      <w:r w:rsidRPr="00E01096">
        <w:t>Jeigu</w:t>
      </w:r>
      <w:r w:rsidRPr="00E01096">
        <w:rPr>
          <w:spacing w:val="-8"/>
        </w:rPr>
        <w:t xml:space="preserve"> </w:t>
      </w:r>
      <w:r w:rsidRPr="00E01096">
        <w:t>kiltų</w:t>
      </w:r>
      <w:r w:rsidRPr="00E01096">
        <w:rPr>
          <w:spacing w:val="-7"/>
        </w:rPr>
        <w:t xml:space="preserve"> </w:t>
      </w:r>
      <w:r w:rsidRPr="00E01096">
        <w:t>daugiau</w:t>
      </w:r>
      <w:r w:rsidRPr="00E01096">
        <w:rPr>
          <w:spacing w:val="-8"/>
        </w:rPr>
        <w:t xml:space="preserve"> </w:t>
      </w:r>
      <w:r w:rsidRPr="00E01096">
        <w:t>klausimų</w:t>
      </w:r>
      <w:r w:rsidRPr="00E01096">
        <w:rPr>
          <w:spacing w:val="-7"/>
        </w:rPr>
        <w:t xml:space="preserve"> </w:t>
      </w:r>
      <w:r w:rsidRPr="00E01096">
        <w:t>dėl</w:t>
      </w:r>
      <w:r w:rsidRPr="00E01096">
        <w:rPr>
          <w:spacing w:val="-7"/>
        </w:rPr>
        <w:t xml:space="preserve"> </w:t>
      </w:r>
      <w:r w:rsidRPr="00E01096">
        <w:t>šio</w:t>
      </w:r>
      <w:r w:rsidRPr="00E01096">
        <w:rPr>
          <w:spacing w:val="-7"/>
        </w:rPr>
        <w:t xml:space="preserve"> </w:t>
      </w:r>
      <w:r w:rsidRPr="00E01096">
        <w:t>vaisto</w:t>
      </w:r>
      <w:r w:rsidRPr="00E01096">
        <w:rPr>
          <w:spacing w:val="-7"/>
        </w:rPr>
        <w:t xml:space="preserve"> </w:t>
      </w:r>
      <w:r w:rsidRPr="00E01096">
        <w:t>vartojimo,</w:t>
      </w:r>
      <w:r w:rsidRPr="00E01096">
        <w:rPr>
          <w:spacing w:val="-7"/>
        </w:rPr>
        <w:t xml:space="preserve"> </w:t>
      </w:r>
      <w:r w:rsidRPr="00E01096">
        <w:t>kreipkitės</w:t>
      </w:r>
      <w:r w:rsidRPr="00E01096">
        <w:rPr>
          <w:spacing w:val="-8"/>
        </w:rPr>
        <w:t xml:space="preserve"> </w:t>
      </w:r>
      <w:r w:rsidRPr="00E01096">
        <w:t>į</w:t>
      </w:r>
      <w:r w:rsidRPr="00E01096">
        <w:rPr>
          <w:spacing w:val="-8"/>
        </w:rPr>
        <w:t xml:space="preserve"> </w:t>
      </w:r>
      <w:r w:rsidRPr="00E01096">
        <w:t>gydytoją</w:t>
      </w:r>
      <w:r w:rsidRPr="00E01096">
        <w:rPr>
          <w:spacing w:val="-8"/>
        </w:rPr>
        <w:t xml:space="preserve"> </w:t>
      </w:r>
      <w:r w:rsidRPr="00E01096">
        <w:t>arba</w:t>
      </w:r>
      <w:r w:rsidRPr="00E01096">
        <w:rPr>
          <w:spacing w:val="-8"/>
        </w:rPr>
        <w:t xml:space="preserve"> </w:t>
      </w:r>
      <w:r w:rsidRPr="00E01096">
        <w:rPr>
          <w:spacing w:val="-2"/>
        </w:rPr>
        <w:t>vaistininką.</w:t>
      </w:r>
    </w:p>
    <w:p w14:paraId="531ADB8D" w14:textId="77777777" w:rsidR="007B55E7" w:rsidRPr="00E01096" w:rsidRDefault="007B55E7" w:rsidP="00E01096">
      <w:pPr>
        <w:pStyle w:val="Pagrindinistekstas"/>
        <w:kinsoku w:val="0"/>
        <w:overflowPunct w:val="0"/>
      </w:pPr>
    </w:p>
    <w:p w14:paraId="48658F28" w14:textId="77777777" w:rsidR="00147469" w:rsidRPr="00E01096" w:rsidRDefault="00147469" w:rsidP="00147469">
      <w:pPr>
        <w:pStyle w:val="Pagrindinistekstas"/>
        <w:kinsoku w:val="0"/>
        <w:overflowPunct w:val="0"/>
      </w:pPr>
    </w:p>
    <w:p w14:paraId="7B31D0B0" w14:textId="77777777" w:rsidR="00147469" w:rsidRPr="00E01096" w:rsidRDefault="00147469" w:rsidP="006F0D73">
      <w:pPr>
        <w:pStyle w:val="Antrat2"/>
        <w:numPr>
          <w:ilvl w:val="0"/>
          <w:numId w:val="92"/>
        </w:numPr>
        <w:tabs>
          <w:tab w:val="left" w:pos="567"/>
          <w:tab w:val="left" w:pos="1468"/>
        </w:tabs>
        <w:kinsoku w:val="0"/>
        <w:overflowPunct w:val="0"/>
        <w:ind w:hanging="1468"/>
        <w:rPr>
          <w:spacing w:val="-2"/>
        </w:rPr>
      </w:pPr>
      <w:r w:rsidRPr="00E01096">
        <w:t>Galimas</w:t>
      </w:r>
      <w:r w:rsidRPr="00E01096">
        <w:rPr>
          <w:spacing w:val="-10"/>
        </w:rPr>
        <w:t xml:space="preserve"> </w:t>
      </w:r>
      <w:r w:rsidRPr="00E01096">
        <w:t>šalutinis</w:t>
      </w:r>
      <w:r w:rsidRPr="00E01096">
        <w:rPr>
          <w:spacing w:val="-10"/>
        </w:rPr>
        <w:t xml:space="preserve"> </w:t>
      </w:r>
      <w:r w:rsidRPr="00E01096">
        <w:rPr>
          <w:spacing w:val="-2"/>
        </w:rPr>
        <w:t>poveikis</w:t>
      </w:r>
    </w:p>
    <w:p w14:paraId="411FE400" w14:textId="77777777" w:rsidR="00147469" w:rsidRPr="00E01096" w:rsidRDefault="00147469" w:rsidP="00147469">
      <w:pPr>
        <w:pStyle w:val="Pagrindinistekstas"/>
        <w:kinsoku w:val="0"/>
        <w:overflowPunct w:val="0"/>
        <w:rPr>
          <w:b/>
          <w:bCs/>
        </w:rPr>
      </w:pPr>
    </w:p>
    <w:p w14:paraId="7F7ABBC6" w14:textId="77777777" w:rsidR="00147469" w:rsidRPr="00E01096" w:rsidRDefault="00147469" w:rsidP="00147469">
      <w:pPr>
        <w:pStyle w:val="Pagrindinistekstas"/>
        <w:kinsoku w:val="0"/>
        <w:overflowPunct w:val="0"/>
        <w:rPr>
          <w:spacing w:val="-2"/>
        </w:rPr>
      </w:pPr>
      <w:r>
        <w:t>Šis vaistas</w:t>
      </w:r>
      <w:r w:rsidRPr="00E01096">
        <w:t>,</w:t>
      </w:r>
      <w:r w:rsidRPr="00E01096">
        <w:rPr>
          <w:spacing w:val="-7"/>
        </w:rPr>
        <w:t xml:space="preserve"> </w:t>
      </w:r>
      <w:r w:rsidRPr="00E01096">
        <w:t>kaip</w:t>
      </w:r>
      <w:r w:rsidRPr="00E01096">
        <w:rPr>
          <w:spacing w:val="-6"/>
        </w:rPr>
        <w:t xml:space="preserve"> </w:t>
      </w:r>
      <w:r w:rsidRPr="00E01096">
        <w:t>ir</w:t>
      </w:r>
      <w:r w:rsidRPr="00E01096">
        <w:rPr>
          <w:spacing w:val="-6"/>
        </w:rPr>
        <w:t xml:space="preserve"> </w:t>
      </w:r>
      <w:r w:rsidRPr="00E01096">
        <w:t>visi</w:t>
      </w:r>
      <w:r w:rsidRPr="00E01096">
        <w:rPr>
          <w:spacing w:val="-7"/>
        </w:rPr>
        <w:t xml:space="preserve"> </w:t>
      </w:r>
      <w:r w:rsidRPr="00E01096">
        <w:t>kiti,</w:t>
      </w:r>
      <w:r w:rsidRPr="00E01096">
        <w:rPr>
          <w:spacing w:val="-6"/>
        </w:rPr>
        <w:t xml:space="preserve"> </w:t>
      </w:r>
      <w:r w:rsidRPr="00E01096">
        <w:t>gali</w:t>
      </w:r>
      <w:r w:rsidRPr="00E01096">
        <w:rPr>
          <w:spacing w:val="-6"/>
        </w:rPr>
        <w:t xml:space="preserve"> </w:t>
      </w:r>
      <w:r w:rsidRPr="00E01096">
        <w:t>sukelti</w:t>
      </w:r>
      <w:r w:rsidRPr="00E01096">
        <w:rPr>
          <w:spacing w:val="-6"/>
        </w:rPr>
        <w:t xml:space="preserve"> </w:t>
      </w:r>
      <w:r w:rsidRPr="00E01096">
        <w:t>šalutinį</w:t>
      </w:r>
      <w:r w:rsidRPr="00E01096">
        <w:rPr>
          <w:spacing w:val="-7"/>
        </w:rPr>
        <w:t xml:space="preserve"> </w:t>
      </w:r>
      <w:r w:rsidRPr="00E01096">
        <w:t>poveikį,</w:t>
      </w:r>
      <w:r w:rsidRPr="00E01096">
        <w:rPr>
          <w:spacing w:val="-6"/>
        </w:rPr>
        <w:t xml:space="preserve"> </w:t>
      </w:r>
      <w:r w:rsidRPr="00E01096">
        <w:t>nors</w:t>
      </w:r>
      <w:r w:rsidRPr="00E01096">
        <w:rPr>
          <w:spacing w:val="-7"/>
        </w:rPr>
        <w:t xml:space="preserve"> </w:t>
      </w:r>
      <w:r w:rsidRPr="00E01096">
        <w:t>jis</w:t>
      </w:r>
      <w:r w:rsidRPr="00E01096">
        <w:rPr>
          <w:spacing w:val="-8"/>
        </w:rPr>
        <w:t xml:space="preserve"> </w:t>
      </w:r>
      <w:r w:rsidRPr="00E01096">
        <w:t>pasireiškia</w:t>
      </w:r>
      <w:r w:rsidRPr="00E01096">
        <w:rPr>
          <w:spacing w:val="-6"/>
        </w:rPr>
        <w:t xml:space="preserve"> </w:t>
      </w:r>
      <w:r w:rsidRPr="00E01096">
        <w:t>ne</w:t>
      </w:r>
      <w:r w:rsidRPr="00E01096">
        <w:rPr>
          <w:spacing w:val="-7"/>
        </w:rPr>
        <w:t xml:space="preserve"> </w:t>
      </w:r>
      <w:r w:rsidRPr="00E01096">
        <w:t>visiems</w:t>
      </w:r>
      <w:r w:rsidRPr="00E01096">
        <w:rPr>
          <w:spacing w:val="-5"/>
        </w:rPr>
        <w:t xml:space="preserve"> </w:t>
      </w:r>
      <w:r w:rsidRPr="00E01096">
        <w:rPr>
          <w:spacing w:val="-2"/>
        </w:rPr>
        <w:t>žmonėms.</w:t>
      </w:r>
    </w:p>
    <w:p w14:paraId="22828ABA" w14:textId="77777777" w:rsidR="00147469" w:rsidRPr="00E01096" w:rsidRDefault="00147469" w:rsidP="00147469">
      <w:pPr>
        <w:pStyle w:val="Pagrindinistekstas"/>
        <w:kinsoku w:val="0"/>
        <w:overflowPunct w:val="0"/>
      </w:pPr>
    </w:p>
    <w:p w14:paraId="0510B55A" w14:textId="77777777" w:rsidR="00147469" w:rsidRPr="00E01096" w:rsidRDefault="00147469" w:rsidP="00147469">
      <w:pPr>
        <w:pStyle w:val="Pagrindinistekstas"/>
        <w:kinsoku w:val="0"/>
        <w:overflowPunct w:val="0"/>
      </w:pPr>
      <w:r w:rsidRPr="00E01096">
        <w:t xml:space="preserve">Kaip ir kiti panašūs vaistai, mažinantys kraujo krešulių susidarymą, </w:t>
      </w:r>
      <w:proofErr w:type="spellStart"/>
      <w:r>
        <w:t>Rivaroxaban</w:t>
      </w:r>
      <w:proofErr w:type="spellEnd"/>
      <w:r>
        <w:t xml:space="preserve"> STADA</w:t>
      </w:r>
      <w:r w:rsidRPr="00E01096">
        <w:t xml:space="preserve"> gali sukelti kraujavimą, galintį</w:t>
      </w:r>
      <w:r w:rsidRPr="00E01096">
        <w:rPr>
          <w:spacing w:val="-3"/>
        </w:rPr>
        <w:t xml:space="preserve"> </w:t>
      </w:r>
      <w:r w:rsidRPr="00E01096">
        <w:t>kelti</w:t>
      </w:r>
      <w:r w:rsidRPr="00E01096">
        <w:rPr>
          <w:spacing w:val="-3"/>
        </w:rPr>
        <w:t xml:space="preserve"> </w:t>
      </w:r>
      <w:r w:rsidRPr="00E01096">
        <w:t>pavojų</w:t>
      </w:r>
      <w:r w:rsidRPr="00E01096">
        <w:rPr>
          <w:spacing w:val="-3"/>
        </w:rPr>
        <w:t xml:space="preserve"> </w:t>
      </w:r>
      <w:r w:rsidRPr="00E01096">
        <w:t>gyvybei.</w:t>
      </w:r>
      <w:r w:rsidRPr="00E01096">
        <w:rPr>
          <w:spacing w:val="-3"/>
        </w:rPr>
        <w:t xml:space="preserve"> </w:t>
      </w:r>
      <w:r w:rsidRPr="00E01096">
        <w:t>Stipriai</w:t>
      </w:r>
      <w:r w:rsidRPr="00E01096">
        <w:rPr>
          <w:spacing w:val="-3"/>
        </w:rPr>
        <w:t xml:space="preserve"> </w:t>
      </w:r>
      <w:r w:rsidRPr="00E01096">
        <w:t>kraujuojant,</w:t>
      </w:r>
      <w:r w:rsidRPr="00E01096">
        <w:rPr>
          <w:spacing w:val="-4"/>
        </w:rPr>
        <w:t xml:space="preserve"> </w:t>
      </w:r>
      <w:r w:rsidRPr="00E01096">
        <w:t>gali</w:t>
      </w:r>
      <w:r w:rsidRPr="00E01096">
        <w:rPr>
          <w:spacing w:val="-4"/>
        </w:rPr>
        <w:t xml:space="preserve"> </w:t>
      </w:r>
      <w:r w:rsidRPr="00E01096">
        <w:t>staigiai</w:t>
      </w:r>
      <w:r w:rsidRPr="00E01096">
        <w:rPr>
          <w:spacing w:val="-3"/>
        </w:rPr>
        <w:t xml:space="preserve"> </w:t>
      </w:r>
      <w:r w:rsidRPr="00E01096">
        <w:t>nukristi</w:t>
      </w:r>
      <w:r w:rsidRPr="00E01096">
        <w:rPr>
          <w:spacing w:val="-3"/>
        </w:rPr>
        <w:t xml:space="preserve"> </w:t>
      </w:r>
      <w:r w:rsidRPr="00E01096">
        <w:t>kraujospūdis</w:t>
      </w:r>
      <w:r w:rsidRPr="00E01096">
        <w:rPr>
          <w:spacing w:val="-4"/>
        </w:rPr>
        <w:t xml:space="preserve"> </w:t>
      </w:r>
      <w:r w:rsidRPr="00E01096">
        <w:t>(išsivystyti</w:t>
      </w:r>
      <w:r w:rsidRPr="00E01096">
        <w:rPr>
          <w:spacing w:val="-3"/>
        </w:rPr>
        <w:t xml:space="preserve"> </w:t>
      </w:r>
      <w:r w:rsidRPr="00E01096">
        <w:t>šokas). Kai kuriais atvejais kraujavimas gali būti nepastebimas.</w:t>
      </w:r>
    </w:p>
    <w:p w14:paraId="6D09DE83" w14:textId="77777777" w:rsidR="00147469" w:rsidRPr="00E01096" w:rsidRDefault="00147469" w:rsidP="00147469">
      <w:pPr>
        <w:pStyle w:val="Pagrindinistekstas"/>
        <w:kinsoku w:val="0"/>
        <w:overflowPunct w:val="0"/>
      </w:pPr>
    </w:p>
    <w:p w14:paraId="2EAA36DC" w14:textId="77777777" w:rsidR="00147469" w:rsidRPr="00E01096" w:rsidRDefault="00147469" w:rsidP="00147469">
      <w:pPr>
        <w:pStyle w:val="Pagrindinistekstas"/>
        <w:kinsoku w:val="0"/>
        <w:overflowPunct w:val="0"/>
        <w:rPr>
          <w:b/>
          <w:bCs/>
          <w:spacing w:val="-2"/>
        </w:rPr>
      </w:pPr>
      <w:r w:rsidRPr="00F62FB1">
        <w:rPr>
          <w:b/>
          <w:bCs/>
        </w:rPr>
        <w:t>Nedelsdami</w:t>
      </w:r>
      <w:r w:rsidRPr="00F62FB1">
        <w:rPr>
          <w:b/>
          <w:bCs/>
          <w:spacing w:val="-8"/>
        </w:rPr>
        <w:t xml:space="preserve"> </w:t>
      </w:r>
      <w:r w:rsidRPr="00F62FB1">
        <w:rPr>
          <w:b/>
          <w:bCs/>
        </w:rPr>
        <w:t>pasakykite</w:t>
      </w:r>
      <w:r w:rsidRPr="00F62FB1">
        <w:rPr>
          <w:b/>
          <w:bCs/>
          <w:spacing w:val="-9"/>
        </w:rPr>
        <w:t xml:space="preserve"> </w:t>
      </w:r>
      <w:r w:rsidRPr="00F62FB1">
        <w:rPr>
          <w:b/>
          <w:bCs/>
        </w:rPr>
        <w:t>savo</w:t>
      </w:r>
      <w:r w:rsidRPr="00F62FB1">
        <w:rPr>
          <w:b/>
          <w:bCs/>
          <w:spacing w:val="-8"/>
        </w:rPr>
        <w:t xml:space="preserve"> </w:t>
      </w:r>
      <w:r w:rsidRPr="00F62FB1">
        <w:rPr>
          <w:b/>
          <w:bCs/>
        </w:rPr>
        <w:t>gydytojui,</w:t>
      </w:r>
      <w:r w:rsidRPr="00F62FB1">
        <w:rPr>
          <w:b/>
          <w:bCs/>
          <w:spacing w:val="-8"/>
        </w:rPr>
        <w:t xml:space="preserve"> </w:t>
      </w:r>
      <w:r w:rsidRPr="00F62FB1">
        <w:rPr>
          <w:b/>
          <w:bCs/>
        </w:rPr>
        <w:t>je</w:t>
      </w:r>
      <w:r w:rsidRPr="00E01096">
        <w:rPr>
          <w:b/>
          <w:bCs/>
        </w:rPr>
        <w:t>i</w:t>
      </w:r>
      <w:r w:rsidRPr="00E01096">
        <w:rPr>
          <w:b/>
          <w:bCs/>
          <w:spacing w:val="-8"/>
        </w:rPr>
        <w:t xml:space="preserve"> </w:t>
      </w:r>
      <w:r w:rsidRPr="00E01096">
        <w:rPr>
          <w:b/>
          <w:bCs/>
        </w:rPr>
        <w:t>pasireiškia</w:t>
      </w:r>
      <w:r w:rsidRPr="00E01096">
        <w:rPr>
          <w:b/>
          <w:bCs/>
          <w:spacing w:val="-8"/>
        </w:rPr>
        <w:t xml:space="preserve"> </w:t>
      </w:r>
      <w:r w:rsidRPr="00E01096">
        <w:rPr>
          <w:b/>
          <w:bCs/>
        </w:rPr>
        <w:t>bet</w:t>
      </w:r>
      <w:r w:rsidRPr="00E01096">
        <w:rPr>
          <w:b/>
          <w:bCs/>
          <w:spacing w:val="-8"/>
        </w:rPr>
        <w:t xml:space="preserve"> </w:t>
      </w:r>
      <w:r w:rsidRPr="00E01096">
        <w:rPr>
          <w:b/>
          <w:bCs/>
        </w:rPr>
        <w:t>kuris</w:t>
      </w:r>
      <w:r w:rsidRPr="00E01096">
        <w:rPr>
          <w:b/>
          <w:bCs/>
          <w:spacing w:val="-9"/>
        </w:rPr>
        <w:t xml:space="preserve"> </w:t>
      </w:r>
      <w:r w:rsidRPr="00E01096">
        <w:rPr>
          <w:b/>
          <w:bCs/>
        </w:rPr>
        <w:t>iš</w:t>
      </w:r>
      <w:r w:rsidRPr="00E01096">
        <w:rPr>
          <w:b/>
          <w:bCs/>
          <w:spacing w:val="-8"/>
        </w:rPr>
        <w:t xml:space="preserve"> </w:t>
      </w:r>
      <w:r w:rsidRPr="00E01096">
        <w:rPr>
          <w:b/>
          <w:bCs/>
        </w:rPr>
        <w:t>šių</w:t>
      </w:r>
      <w:r w:rsidRPr="00E01096">
        <w:rPr>
          <w:b/>
          <w:bCs/>
          <w:spacing w:val="-8"/>
        </w:rPr>
        <w:t xml:space="preserve"> </w:t>
      </w:r>
      <w:r w:rsidRPr="00E01096">
        <w:rPr>
          <w:b/>
          <w:bCs/>
        </w:rPr>
        <w:t>šalutinių</w:t>
      </w:r>
      <w:r w:rsidRPr="00E01096">
        <w:rPr>
          <w:b/>
          <w:bCs/>
          <w:spacing w:val="-8"/>
        </w:rPr>
        <w:t xml:space="preserve"> </w:t>
      </w:r>
      <w:r w:rsidRPr="00E01096">
        <w:rPr>
          <w:b/>
          <w:bCs/>
          <w:spacing w:val="-2"/>
        </w:rPr>
        <w:t>poveikių:</w:t>
      </w:r>
    </w:p>
    <w:p w14:paraId="530765B8" w14:textId="77777777" w:rsidR="00147469" w:rsidRPr="00E01096" w:rsidRDefault="00147469" w:rsidP="008679E7">
      <w:pPr>
        <w:pStyle w:val="Antrat2"/>
        <w:numPr>
          <w:ilvl w:val="0"/>
          <w:numId w:val="8"/>
        </w:numPr>
        <w:tabs>
          <w:tab w:val="left" w:pos="567"/>
          <w:tab w:val="left" w:pos="1468"/>
        </w:tabs>
        <w:kinsoku w:val="0"/>
        <w:overflowPunct w:val="0"/>
        <w:ind w:left="0" w:firstLine="0"/>
        <w:rPr>
          <w:spacing w:val="-2"/>
        </w:rPr>
      </w:pPr>
      <w:r w:rsidRPr="00E01096">
        <w:rPr>
          <w:spacing w:val="-2"/>
        </w:rPr>
        <w:t>Kraujavimo</w:t>
      </w:r>
      <w:r w:rsidRPr="00E01096">
        <w:rPr>
          <w:spacing w:val="5"/>
        </w:rPr>
        <w:t xml:space="preserve"> </w:t>
      </w:r>
      <w:r w:rsidRPr="00E01096">
        <w:rPr>
          <w:spacing w:val="-2"/>
        </w:rPr>
        <w:t>požymiai</w:t>
      </w:r>
    </w:p>
    <w:p w14:paraId="5DD62ED7" w14:textId="77777777" w:rsidR="00147469" w:rsidRPr="00E01096" w:rsidRDefault="00147469" w:rsidP="006F0D73">
      <w:pPr>
        <w:pStyle w:val="Sraopastraipa"/>
        <w:numPr>
          <w:ilvl w:val="1"/>
          <w:numId w:val="55"/>
        </w:numPr>
        <w:tabs>
          <w:tab w:val="left" w:pos="1134"/>
        </w:tabs>
        <w:kinsoku w:val="0"/>
        <w:overflowPunct w:val="0"/>
        <w:ind w:left="1134" w:hanging="567"/>
        <w:rPr>
          <w:spacing w:val="-2"/>
          <w:sz w:val="22"/>
          <w:szCs w:val="22"/>
        </w:rPr>
      </w:pPr>
      <w:r w:rsidRPr="00E01096">
        <w:rPr>
          <w:sz w:val="22"/>
          <w:szCs w:val="22"/>
        </w:rPr>
        <w:t>kraujavimas į smegenis ar į kaukolės vidų (simptomams priskiriam</w:t>
      </w:r>
      <w:r>
        <w:rPr>
          <w:sz w:val="22"/>
          <w:szCs w:val="22"/>
        </w:rPr>
        <w:t>i</w:t>
      </w:r>
      <w:r w:rsidRPr="00E01096">
        <w:rPr>
          <w:sz w:val="22"/>
          <w:szCs w:val="22"/>
        </w:rPr>
        <w:t xml:space="preserve"> galvos skausmas, silpnumas</w:t>
      </w:r>
      <w:r w:rsidRPr="00E01096">
        <w:rPr>
          <w:spacing w:val="-4"/>
          <w:sz w:val="22"/>
          <w:szCs w:val="22"/>
        </w:rPr>
        <w:t xml:space="preserve"> </w:t>
      </w:r>
      <w:r w:rsidRPr="00E01096">
        <w:rPr>
          <w:sz w:val="22"/>
          <w:szCs w:val="22"/>
        </w:rPr>
        <w:t>vienoje</w:t>
      </w:r>
      <w:r w:rsidRPr="00E01096">
        <w:rPr>
          <w:spacing w:val="-4"/>
          <w:sz w:val="22"/>
          <w:szCs w:val="22"/>
        </w:rPr>
        <w:t xml:space="preserve"> </w:t>
      </w:r>
      <w:r w:rsidRPr="00E01096">
        <w:rPr>
          <w:sz w:val="22"/>
          <w:szCs w:val="22"/>
        </w:rPr>
        <w:t>kūno</w:t>
      </w:r>
      <w:r w:rsidRPr="00E01096">
        <w:rPr>
          <w:spacing w:val="-3"/>
          <w:sz w:val="22"/>
          <w:szCs w:val="22"/>
        </w:rPr>
        <w:t xml:space="preserve"> </w:t>
      </w:r>
      <w:r w:rsidRPr="00E01096">
        <w:rPr>
          <w:sz w:val="22"/>
          <w:szCs w:val="22"/>
        </w:rPr>
        <w:t>pusėje,</w:t>
      </w:r>
      <w:r w:rsidRPr="00E01096">
        <w:rPr>
          <w:spacing w:val="-3"/>
          <w:sz w:val="22"/>
          <w:szCs w:val="22"/>
        </w:rPr>
        <w:t xml:space="preserve"> </w:t>
      </w:r>
      <w:r w:rsidRPr="00E01096">
        <w:rPr>
          <w:sz w:val="22"/>
          <w:szCs w:val="22"/>
        </w:rPr>
        <w:t>vėmimas,</w:t>
      </w:r>
      <w:r w:rsidRPr="00E01096">
        <w:rPr>
          <w:spacing w:val="-4"/>
          <w:sz w:val="22"/>
          <w:szCs w:val="22"/>
        </w:rPr>
        <w:t xml:space="preserve"> </w:t>
      </w:r>
      <w:r w:rsidRPr="00E01096">
        <w:rPr>
          <w:sz w:val="22"/>
          <w:szCs w:val="22"/>
        </w:rPr>
        <w:t>traukuliai,</w:t>
      </w:r>
      <w:r w:rsidRPr="00E01096">
        <w:rPr>
          <w:spacing w:val="-4"/>
          <w:sz w:val="22"/>
          <w:szCs w:val="22"/>
        </w:rPr>
        <w:t xml:space="preserve"> </w:t>
      </w:r>
      <w:r w:rsidRPr="00E01096">
        <w:rPr>
          <w:sz w:val="22"/>
          <w:szCs w:val="22"/>
        </w:rPr>
        <w:t>sumažėjęs</w:t>
      </w:r>
      <w:r w:rsidRPr="00E01096">
        <w:rPr>
          <w:spacing w:val="-3"/>
          <w:sz w:val="22"/>
          <w:szCs w:val="22"/>
        </w:rPr>
        <w:t xml:space="preserve"> </w:t>
      </w:r>
      <w:r w:rsidRPr="00E01096">
        <w:rPr>
          <w:sz w:val="22"/>
          <w:szCs w:val="22"/>
        </w:rPr>
        <w:t>sąmonės</w:t>
      </w:r>
      <w:r w:rsidRPr="00E01096">
        <w:rPr>
          <w:spacing w:val="-4"/>
          <w:sz w:val="22"/>
          <w:szCs w:val="22"/>
        </w:rPr>
        <w:t xml:space="preserve"> </w:t>
      </w:r>
      <w:r w:rsidRPr="00E01096">
        <w:rPr>
          <w:sz w:val="22"/>
          <w:szCs w:val="22"/>
        </w:rPr>
        <w:t>lygis</w:t>
      </w:r>
      <w:r w:rsidRPr="00E01096">
        <w:rPr>
          <w:spacing w:val="-4"/>
          <w:sz w:val="22"/>
          <w:szCs w:val="22"/>
        </w:rPr>
        <w:t xml:space="preserve"> </w:t>
      </w:r>
      <w:r w:rsidRPr="00E01096">
        <w:rPr>
          <w:sz w:val="22"/>
          <w:szCs w:val="22"/>
        </w:rPr>
        <w:t>ir</w:t>
      </w:r>
      <w:r w:rsidRPr="00E01096">
        <w:rPr>
          <w:spacing w:val="-3"/>
          <w:sz w:val="22"/>
          <w:szCs w:val="22"/>
        </w:rPr>
        <w:t xml:space="preserve"> </w:t>
      </w:r>
      <w:r w:rsidRPr="00E01096">
        <w:rPr>
          <w:sz w:val="22"/>
          <w:szCs w:val="22"/>
        </w:rPr>
        <w:t xml:space="preserve">sprando </w:t>
      </w:r>
      <w:r w:rsidRPr="00E01096">
        <w:rPr>
          <w:spacing w:val="-2"/>
          <w:sz w:val="22"/>
          <w:szCs w:val="22"/>
        </w:rPr>
        <w:t>sąstingis</w:t>
      </w:r>
      <w:r w:rsidR="00522AD1">
        <w:rPr>
          <w:spacing w:val="-2"/>
          <w:sz w:val="22"/>
          <w:szCs w:val="22"/>
        </w:rPr>
        <w:t>)</w:t>
      </w:r>
      <w:r w:rsidRPr="00E01096">
        <w:rPr>
          <w:spacing w:val="-2"/>
          <w:sz w:val="22"/>
          <w:szCs w:val="22"/>
        </w:rPr>
        <w:t>.</w:t>
      </w:r>
    </w:p>
    <w:p w14:paraId="7CCFD6A1" w14:textId="77777777" w:rsidR="00147469" w:rsidRPr="00E01096" w:rsidRDefault="00147469" w:rsidP="00147469">
      <w:pPr>
        <w:pStyle w:val="Pagrindinistekstas"/>
        <w:kinsoku w:val="0"/>
        <w:overflowPunct w:val="0"/>
        <w:ind w:left="1134"/>
        <w:rPr>
          <w:spacing w:val="-2"/>
        </w:rPr>
      </w:pPr>
      <w:r w:rsidRPr="00E01096">
        <w:t>Tai</w:t>
      </w:r>
      <w:r w:rsidRPr="00E01096">
        <w:rPr>
          <w:spacing w:val="-11"/>
        </w:rPr>
        <w:t xml:space="preserve"> </w:t>
      </w:r>
      <w:r w:rsidRPr="00E01096">
        <w:t>sunki,</w:t>
      </w:r>
      <w:r w:rsidRPr="00E01096">
        <w:rPr>
          <w:spacing w:val="-11"/>
        </w:rPr>
        <w:t xml:space="preserve"> </w:t>
      </w:r>
      <w:r w:rsidRPr="00E01096">
        <w:t>neatidėliotina</w:t>
      </w:r>
      <w:r w:rsidRPr="00E01096">
        <w:rPr>
          <w:spacing w:val="-11"/>
        </w:rPr>
        <w:t xml:space="preserve"> </w:t>
      </w:r>
      <w:r w:rsidRPr="00E01096">
        <w:t>medicininė</w:t>
      </w:r>
      <w:r w:rsidRPr="00E01096">
        <w:rPr>
          <w:spacing w:val="-12"/>
        </w:rPr>
        <w:t xml:space="preserve"> </w:t>
      </w:r>
      <w:r w:rsidRPr="00E01096">
        <w:t>būklė.</w:t>
      </w:r>
      <w:r w:rsidRPr="00E01096">
        <w:rPr>
          <w:spacing w:val="-10"/>
        </w:rPr>
        <w:t xml:space="preserve"> </w:t>
      </w:r>
      <w:r w:rsidRPr="00E01096">
        <w:t>Nedelsdami</w:t>
      </w:r>
      <w:r w:rsidRPr="00E01096">
        <w:rPr>
          <w:spacing w:val="-11"/>
        </w:rPr>
        <w:t xml:space="preserve"> </w:t>
      </w:r>
      <w:r w:rsidRPr="00E01096">
        <w:t>kreipkitės</w:t>
      </w:r>
      <w:r w:rsidRPr="00E01096">
        <w:rPr>
          <w:spacing w:val="-12"/>
        </w:rPr>
        <w:t xml:space="preserve"> </w:t>
      </w:r>
      <w:r w:rsidRPr="00E01096">
        <w:t>medicinos</w:t>
      </w:r>
      <w:r w:rsidRPr="00E01096">
        <w:rPr>
          <w:spacing w:val="-11"/>
        </w:rPr>
        <w:t xml:space="preserve"> </w:t>
      </w:r>
      <w:r w:rsidRPr="00E01096">
        <w:rPr>
          <w:spacing w:val="-2"/>
        </w:rPr>
        <w:t>pagalbos!</w:t>
      </w:r>
    </w:p>
    <w:p w14:paraId="4C69C73D" w14:textId="77777777" w:rsidR="00147469" w:rsidRPr="00E01096" w:rsidRDefault="00147469" w:rsidP="006F0D73">
      <w:pPr>
        <w:pStyle w:val="Sraopastraipa"/>
        <w:numPr>
          <w:ilvl w:val="1"/>
          <w:numId w:val="56"/>
        </w:numPr>
        <w:tabs>
          <w:tab w:val="left" w:pos="2025"/>
        </w:tabs>
        <w:kinsoku w:val="0"/>
        <w:overflowPunct w:val="0"/>
        <w:ind w:left="1134" w:hanging="567"/>
        <w:rPr>
          <w:spacing w:val="-2"/>
          <w:sz w:val="22"/>
          <w:szCs w:val="22"/>
        </w:rPr>
      </w:pPr>
      <w:r w:rsidRPr="00E01096">
        <w:rPr>
          <w:sz w:val="22"/>
          <w:szCs w:val="22"/>
        </w:rPr>
        <w:t>ilgai</w:t>
      </w:r>
      <w:r w:rsidRPr="00E01096">
        <w:rPr>
          <w:spacing w:val="-7"/>
          <w:sz w:val="22"/>
          <w:szCs w:val="22"/>
        </w:rPr>
        <w:t xml:space="preserve"> </w:t>
      </w:r>
      <w:r w:rsidRPr="00E01096">
        <w:rPr>
          <w:sz w:val="22"/>
          <w:szCs w:val="22"/>
        </w:rPr>
        <w:t>trunkantis</w:t>
      </w:r>
      <w:r w:rsidRPr="00E01096">
        <w:rPr>
          <w:spacing w:val="-8"/>
          <w:sz w:val="22"/>
          <w:szCs w:val="22"/>
        </w:rPr>
        <w:t xml:space="preserve"> </w:t>
      </w:r>
      <w:r w:rsidRPr="00E01096">
        <w:rPr>
          <w:sz w:val="22"/>
          <w:szCs w:val="22"/>
        </w:rPr>
        <w:t>ar</w:t>
      </w:r>
      <w:r w:rsidRPr="00E01096">
        <w:rPr>
          <w:spacing w:val="-6"/>
          <w:sz w:val="22"/>
          <w:szCs w:val="22"/>
        </w:rPr>
        <w:t xml:space="preserve"> </w:t>
      </w:r>
      <w:r w:rsidRPr="00E01096">
        <w:rPr>
          <w:sz w:val="22"/>
          <w:szCs w:val="22"/>
        </w:rPr>
        <w:t>sunkus</w:t>
      </w:r>
      <w:r w:rsidRPr="00E01096">
        <w:rPr>
          <w:spacing w:val="-8"/>
          <w:sz w:val="22"/>
          <w:szCs w:val="22"/>
        </w:rPr>
        <w:t xml:space="preserve"> </w:t>
      </w:r>
      <w:r w:rsidRPr="00E01096">
        <w:rPr>
          <w:spacing w:val="-2"/>
          <w:sz w:val="22"/>
          <w:szCs w:val="22"/>
        </w:rPr>
        <w:t>kraujavimas;</w:t>
      </w:r>
    </w:p>
    <w:p w14:paraId="110D469B" w14:textId="77777777" w:rsidR="00147469" w:rsidRPr="00E01096" w:rsidRDefault="00147469" w:rsidP="006F0D73">
      <w:pPr>
        <w:pStyle w:val="Sraopastraipa"/>
        <w:numPr>
          <w:ilvl w:val="1"/>
          <w:numId w:val="56"/>
        </w:numPr>
        <w:tabs>
          <w:tab w:val="left" w:pos="1980"/>
        </w:tabs>
        <w:kinsoku w:val="0"/>
        <w:overflowPunct w:val="0"/>
        <w:ind w:left="1134" w:hanging="567"/>
        <w:rPr>
          <w:sz w:val="22"/>
          <w:szCs w:val="22"/>
        </w:rPr>
      </w:pPr>
      <w:r w:rsidRPr="00E01096">
        <w:rPr>
          <w:sz w:val="22"/>
          <w:szCs w:val="22"/>
        </w:rPr>
        <w:t>neįprastas</w:t>
      </w:r>
      <w:r w:rsidRPr="00E01096">
        <w:rPr>
          <w:spacing w:val="-5"/>
          <w:sz w:val="22"/>
          <w:szCs w:val="22"/>
        </w:rPr>
        <w:t xml:space="preserve"> </w:t>
      </w:r>
      <w:r w:rsidRPr="00E01096">
        <w:rPr>
          <w:sz w:val="22"/>
          <w:szCs w:val="22"/>
        </w:rPr>
        <w:t>silpnumas,</w:t>
      </w:r>
      <w:r w:rsidRPr="00E01096">
        <w:rPr>
          <w:spacing w:val="-5"/>
          <w:sz w:val="22"/>
          <w:szCs w:val="22"/>
        </w:rPr>
        <w:t xml:space="preserve"> </w:t>
      </w:r>
      <w:r w:rsidRPr="00E01096">
        <w:rPr>
          <w:sz w:val="22"/>
          <w:szCs w:val="22"/>
        </w:rPr>
        <w:t>nuovargis,</w:t>
      </w:r>
      <w:r w:rsidRPr="00E01096">
        <w:rPr>
          <w:spacing w:val="-5"/>
          <w:sz w:val="22"/>
          <w:szCs w:val="22"/>
        </w:rPr>
        <w:t xml:space="preserve"> </w:t>
      </w:r>
      <w:r w:rsidRPr="00E01096">
        <w:rPr>
          <w:sz w:val="22"/>
          <w:szCs w:val="22"/>
        </w:rPr>
        <w:t>blyškumas,</w:t>
      </w:r>
      <w:r w:rsidRPr="00E01096">
        <w:rPr>
          <w:spacing w:val="-5"/>
          <w:sz w:val="22"/>
          <w:szCs w:val="22"/>
        </w:rPr>
        <w:t xml:space="preserve"> </w:t>
      </w:r>
      <w:r w:rsidRPr="00E01096">
        <w:rPr>
          <w:sz w:val="22"/>
          <w:szCs w:val="22"/>
        </w:rPr>
        <w:t>svaigulys,</w:t>
      </w:r>
      <w:r w:rsidRPr="00E01096">
        <w:rPr>
          <w:spacing w:val="-5"/>
          <w:sz w:val="22"/>
          <w:szCs w:val="22"/>
        </w:rPr>
        <w:t xml:space="preserve"> </w:t>
      </w:r>
      <w:r w:rsidRPr="00E01096">
        <w:rPr>
          <w:sz w:val="22"/>
          <w:szCs w:val="22"/>
        </w:rPr>
        <w:t>galvos</w:t>
      </w:r>
      <w:r w:rsidRPr="00E01096">
        <w:rPr>
          <w:spacing w:val="-6"/>
          <w:sz w:val="22"/>
          <w:szCs w:val="22"/>
        </w:rPr>
        <w:t xml:space="preserve"> </w:t>
      </w:r>
      <w:r w:rsidRPr="00E01096">
        <w:rPr>
          <w:sz w:val="22"/>
          <w:szCs w:val="22"/>
        </w:rPr>
        <w:t>skausmas,</w:t>
      </w:r>
      <w:r w:rsidRPr="00E01096">
        <w:rPr>
          <w:spacing w:val="-5"/>
          <w:sz w:val="22"/>
          <w:szCs w:val="22"/>
        </w:rPr>
        <w:t xml:space="preserve"> </w:t>
      </w:r>
      <w:r w:rsidRPr="00E01096">
        <w:rPr>
          <w:sz w:val="22"/>
          <w:szCs w:val="22"/>
        </w:rPr>
        <w:t>nepaaiškinamas tinimas, dusulys, krūtinės skausmas arba krūtinės angina.</w:t>
      </w:r>
    </w:p>
    <w:p w14:paraId="455A5ACF" w14:textId="77777777" w:rsidR="00147469" w:rsidRPr="00E01096" w:rsidRDefault="00147469" w:rsidP="00147469">
      <w:pPr>
        <w:pStyle w:val="Pagrindinistekstas"/>
        <w:kinsoku w:val="0"/>
        <w:overflowPunct w:val="0"/>
        <w:rPr>
          <w:spacing w:val="-2"/>
        </w:rPr>
      </w:pPr>
      <w:r w:rsidRPr="00E01096">
        <w:lastRenderedPageBreak/>
        <w:t>Jūsų</w:t>
      </w:r>
      <w:r w:rsidRPr="00E01096">
        <w:rPr>
          <w:spacing w:val="-8"/>
        </w:rPr>
        <w:t xml:space="preserve"> </w:t>
      </w:r>
      <w:r w:rsidRPr="00E01096">
        <w:t>gydytojas</w:t>
      </w:r>
      <w:r w:rsidRPr="00E01096">
        <w:rPr>
          <w:spacing w:val="-9"/>
        </w:rPr>
        <w:t xml:space="preserve"> </w:t>
      </w:r>
      <w:r w:rsidRPr="00E01096">
        <w:t>gali</w:t>
      </w:r>
      <w:r w:rsidRPr="00E01096">
        <w:rPr>
          <w:spacing w:val="-8"/>
        </w:rPr>
        <w:t xml:space="preserve"> </w:t>
      </w:r>
      <w:r w:rsidRPr="00E01096">
        <w:t>nuspręsti</w:t>
      </w:r>
      <w:r w:rsidRPr="00E01096">
        <w:rPr>
          <w:spacing w:val="-8"/>
        </w:rPr>
        <w:t xml:space="preserve"> </w:t>
      </w:r>
      <w:r w:rsidRPr="00E01096">
        <w:t>Jus</w:t>
      </w:r>
      <w:r w:rsidRPr="00E01096">
        <w:rPr>
          <w:spacing w:val="-8"/>
        </w:rPr>
        <w:t xml:space="preserve"> </w:t>
      </w:r>
      <w:r w:rsidRPr="00E01096">
        <w:t>atidžiau</w:t>
      </w:r>
      <w:r w:rsidRPr="00E01096">
        <w:rPr>
          <w:spacing w:val="-8"/>
        </w:rPr>
        <w:t xml:space="preserve"> </w:t>
      </w:r>
      <w:r w:rsidRPr="00E01096">
        <w:t>stebėti</w:t>
      </w:r>
      <w:r w:rsidRPr="00E01096">
        <w:rPr>
          <w:spacing w:val="-8"/>
        </w:rPr>
        <w:t xml:space="preserve"> </w:t>
      </w:r>
      <w:r w:rsidRPr="00E01096">
        <w:t>arba</w:t>
      </w:r>
      <w:r w:rsidRPr="00E01096">
        <w:rPr>
          <w:spacing w:val="-9"/>
        </w:rPr>
        <w:t xml:space="preserve"> </w:t>
      </w:r>
      <w:r w:rsidRPr="00E01096">
        <w:t>pakeisti</w:t>
      </w:r>
      <w:r w:rsidRPr="00E01096">
        <w:rPr>
          <w:spacing w:val="-7"/>
        </w:rPr>
        <w:t xml:space="preserve"> </w:t>
      </w:r>
      <w:r w:rsidRPr="00E01096">
        <w:rPr>
          <w:spacing w:val="-2"/>
        </w:rPr>
        <w:t>gydymą.</w:t>
      </w:r>
    </w:p>
    <w:p w14:paraId="365AA160" w14:textId="77777777" w:rsidR="00147469" w:rsidRPr="00E01096" w:rsidRDefault="00147469" w:rsidP="00147469">
      <w:pPr>
        <w:pStyle w:val="Pagrindinistekstas"/>
        <w:kinsoku w:val="0"/>
        <w:overflowPunct w:val="0"/>
      </w:pPr>
    </w:p>
    <w:p w14:paraId="4DEDA21C" w14:textId="77777777" w:rsidR="00147469" w:rsidRPr="00E01096" w:rsidRDefault="00147469"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8"/>
        </w:rPr>
        <w:t xml:space="preserve"> </w:t>
      </w:r>
      <w:r w:rsidRPr="00E01096">
        <w:t>odos</w:t>
      </w:r>
      <w:r w:rsidRPr="00E01096">
        <w:rPr>
          <w:spacing w:val="-9"/>
        </w:rPr>
        <w:t xml:space="preserve"> </w:t>
      </w:r>
      <w:r w:rsidRPr="00E01096">
        <w:t>reakcijų</w:t>
      </w:r>
      <w:r w:rsidRPr="00E01096">
        <w:rPr>
          <w:spacing w:val="-7"/>
        </w:rPr>
        <w:t xml:space="preserve"> </w:t>
      </w:r>
      <w:r w:rsidRPr="00E01096">
        <w:rPr>
          <w:spacing w:val="-2"/>
        </w:rPr>
        <w:t>požymiai</w:t>
      </w:r>
    </w:p>
    <w:p w14:paraId="3070FBE4" w14:textId="77777777" w:rsidR="00147469" w:rsidRPr="00E01096" w:rsidRDefault="00147469" w:rsidP="006F0D73">
      <w:pPr>
        <w:pStyle w:val="Sraopastraipa"/>
        <w:numPr>
          <w:ilvl w:val="1"/>
          <w:numId w:val="57"/>
        </w:numPr>
        <w:tabs>
          <w:tab w:val="left" w:pos="1440"/>
        </w:tabs>
        <w:kinsoku w:val="0"/>
        <w:overflowPunct w:val="0"/>
        <w:ind w:left="1134" w:hanging="567"/>
        <w:rPr>
          <w:spacing w:val="-2"/>
          <w:sz w:val="22"/>
          <w:szCs w:val="22"/>
        </w:rPr>
      </w:pPr>
      <w:r w:rsidRPr="00E01096">
        <w:rPr>
          <w:sz w:val="22"/>
          <w:szCs w:val="22"/>
        </w:rPr>
        <w:t>plintantis</w:t>
      </w:r>
      <w:r w:rsidRPr="00E01096">
        <w:rPr>
          <w:spacing w:val="-4"/>
          <w:sz w:val="22"/>
          <w:szCs w:val="22"/>
        </w:rPr>
        <w:t xml:space="preserve"> </w:t>
      </w:r>
      <w:r w:rsidRPr="00E01096">
        <w:rPr>
          <w:sz w:val="22"/>
          <w:szCs w:val="22"/>
        </w:rPr>
        <w:t>intensyvus</w:t>
      </w:r>
      <w:r w:rsidRPr="00E01096">
        <w:rPr>
          <w:spacing w:val="-4"/>
          <w:sz w:val="22"/>
          <w:szCs w:val="22"/>
        </w:rPr>
        <w:t xml:space="preserve"> </w:t>
      </w:r>
      <w:r w:rsidRPr="00E01096">
        <w:rPr>
          <w:sz w:val="22"/>
          <w:szCs w:val="22"/>
        </w:rPr>
        <w:t>odos</w:t>
      </w:r>
      <w:r w:rsidRPr="00E01096">
        <w:rPr>
          <w:spacing w:val="-4"/>
          <w:sz w:val="22"/>
          <w:szCs w:val="22"/>
        </w:rPr>
        <w:t xml:space="preserve"> </w:t>
      </w:r>
      <w:r w:rsidRPr="00E01096">
        <w:rPr>
          <w:sz w:val="22"/>
          <w:szCs w:val="22"/>
        </w:rPr>
        <w:t>išbėrimas,</w:t>
      </w:r>
      <w:r w:rsidRPr="00E01096">
        <w:rPr>
          <w:spacing w:val="-3"/>
          <w:sz w:val="22"/>
          <w:szCs w:val="22"/>
        </w:rPr>
        <w:t xml:space="preserve"> </w:t>
      </w:r>
      <w:r w:rsidRPr="00E01096">
        <w:rPr>
          <w:sz w:val="22"/>
          <w:szCs w:val="22"/>
        </w:rPr>
        <w:t>pūslės</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gleivinių</w:t>
      </w:r>
      <w:r w:rsidRPr="00E01096">
        <w:rPr>
          <w:spacing w:val="-3"/>
          <w:sz w:val="22"/>
          <w:szCs w:val="22"/>
        </w:rPr>
        <w:t xml:space="preserve"> </w:t>
      </w:r>
      <w:r w:rsidRPr="00E01096">
        <w:rPr>
          <w:sz w:val="22"/>
          <w:szCs w:val="22"/>
        </w:rPr>
        <w:t>pažeidimai,</w:t>
      </w:r>
      <w:r w:rsidRPr="00E01096">
        <w:rPr>
          <w:spacing w:val="-3"/>
          <w:sz w:val="22"/>
          <w:szCs w:val="22"/>
        </w:rPr>
        <w:t xml:space="preserve"> </w:t>
      </w:r>
      <w:r w:rsidRPr="00E01096">
        <w:rPr>
          <w:sz w:val="22"/>
          <w:szCs w:val="22"/>
        </w:rPr>
        <w:t>pvz.,</w:t>
      </w:r>
      <w:r w:rsidRPr="00E01096">
        <w:rPr>
          <w:spacing w:val="-3"/>
          <w:sz w:val="22"/>
          <w:szCs w:val="22"/>
        </w:rPr>
        <w:t xml:space="preserve"> </w:t>
      </w:r>
      <w:r w:rsidRPr="00E01096">
        <w:rPr>
          <w:sz w:val="22"/>
          <w:szCs w:val="22"/>
        </w:rPr>
        <w:t>burnos</w:t>
      </w:r>
      <w:r w:rsidRPr="00E01096">
        <w:rPr>
          <w:spacing w:val="-4"/>
          <w:sz w:val="22"/>
          <w:szCs w:val="22"/>
        </w:rPr>
        <w:t xml:space="preserve"> </w:t>
      </w:r>
      <w:r w:rsidRPr="00E01096">
        <w:rPr>
          <w:sz w:val="22"/>
          <w:szCs w:val="22"/>
        </w:rPr>
        <w:t>arba akių (</w:t>
      </w:r>
      <w:proofErr w:type="spellStart"/>
      <w:r w:rsidRPr="00E01096">
        <w:rPr>
          <w:sz w:val="22"/>
          <w:szCs w:val="22"/>
        </w:rPr>
        <w:t>Stivenso</w:t>
      </w:r>
      <w:proofErr w:type="spellEnd"/>
      <w:r w:rsidRPr="00E01096">
        <w:rPr>
          <w:sz w:val="22"/>
          <w:szCs w:val="22"/>
        </w:rPr>
        <w:t>-Džonsono (</w:t>
      </w:r>
      <w:proofErr w:type="spellStart"/>
      <w:r w:rsidRPr="00E01096">
        <w:rPr>
          <w:i/>
          <w:iCs/>
          <w:sz w:val="22"/>
          <w:szCs w:val="22"/>
        </w:rPr>
        <w:t>Stevens-Johnson</w:t>
      </w:r>
      <w:proofErr w:type="spellEnd"/>
      <w:r w:rsidRPr="00E01096">
        <w:rPr>
          <w:sz w:val="22"/>
          <w:szCs w:val="22"/>
        </w:rPr>
        <w:t xml:space="preserve">) sindromas ir (arba) toksinė epidermio </w:t>
      </w:r>
      <w:proofErr w:type="spellStart"/>
      <w:r w:rsidRPr="00E01096">
        <w:rPr>
          <w:spacing w:val="-2"/>
          <w:sz w:val="22"/>
          <w:szCs w:val="22"/>
        </w:rPr>
        <w:t>nekrolizė</w:t>
      </w:r>
      <w:proofErr w:type="spellEnd"/>
      <w:r w:rsidRPr="00E01096">
        <w:rPr>
          <w:spacing w:val="-2"/>
          <w:sz w:val="22"/>
          <w:szCs w:val="22"/>
        </w:rPr>
        <w:t>).</w:t>
      </w:r>
    </w:p>
    <w:p w14:paraId="797C2CFF" w14:textId="77777777" w:rsidR="00147469" w:rsidRPr="00E01096" w:rsidRDefault="00147469" w:rsidP="006F0D73">
      <w:pPr>
        <w:pStyle w:val="Sraopastraipa"/>
        <w:numPr>
          <w:ilvl w:val="1"/>
          <w:numId w:val="57"/>
        </w:numPr>
        <w:tabs>
          <w:tab w:val="left" w:pos="1440"/>
        </w:tabs>
        <w:kinsoku w:val="0"/>
        <w:overflowPunct w:val="0"/>
        <w:ind w:left="1134" w:hanging="567"/>
        <w:rPr>
          <w:sz w:val="22"/>
          <w:szCs w:val="22"/>
        </w:rPr>
      </w:pPr>
      <w:r w:rsidRPr="00E01096">
        <w:rPr>
          <w:sz w:val="22"/>
          <w:szCs w:val="22"/>
        </w:rPr>
        <w:t>vaisto</w:t>
      </w:r>
      <w:r w:rsidRPr="00E01096">
        <w:rPr>
          <w:spacing w:val="-4"/>
          <w:sz w:val="22"/>
          <w:szCs w:val="22"/>
        </w:rPr>
        <w:t xml:space="preserve"> </w:t>
      </w:r>
      <w:r w:rsidRPr="00E01096">
        <w:rPr>
          <w:sz w:val="22"/>
          <w:szCs w:val="22"/>
        </w:rPr>
        <w:t>sukelti</w:t>
      </w:r>
      <w:r w:rsidRPr="00E01096">
        <w:rPr>
          <w:spacing w:val="-5"/>
          <w:sz w:val="22"/>
          <w:szCs w:val="22"/>
        </w:rPr>
        <w:t xml:space="preserve"> </w:t>
      </w:r>
      <w:r w:rsidRPr="00E01096">
        <w:rPr>
          <w:sz w:val="22"/>
          <w:szCs w:val="22"/>
        </w:rPr>
        <w:t>išbėrimas,</w:t>
      </w:r>
      <w:r w:rsidRPr="00E01096">
        <w:rPr>
          <w:spacing w:val="-4"/>
          <w:sz w:val="22"/>
          <w:szCs w:val="22"/>
        </w:rPr>
        <w:t xml:space="preserve"> </w:t>
      </w:r>
      <w:r w:rsidRPr="00E01096">
        <w:rPr>
          <w:sz w:val="22"/>
          <w:szCs w:val="22"/>
        </w:rPr>
        <w:t>karščiavimas,</w:t>
      </w:r>
      <w:r w:rsidRPr="00E01096">
        <w:rPr>
          <w:spacing w:val="-4"/>
          <w:sz w:val="22"/>
          <w:szCs w:val="22"/>
        </w:rPr>
        <w:t xml:space="preserve"> </w:t>
      </w:r>
      <w:r w:rsidRPr="00E01096">
        <w:rPr>
          <w:sz w:val="22"/>
          <w:szCs w:val="22"/>
        </w:rPr>
        <w:t>vidaus</w:t>
      </w:r>
      <w:r w:rsidRPr="00E01096">
        <w:rPr>
          <w:spacing w:val="-5"/>
          <w:sz w:val="22"/>
          <w:szCs w:val="22"/>
        </w:rPr>
        <w:t xml:space="preserve"> </w:t>
      </w:r>
      <w:r w:rsidRPr="00E01096">
        <w:rPr>
          <w:sz w:val="22"/>
          <w:szCs w:val="22"/>
        </w:rPr>
        <w:t>organų</w:t>
      </w:r>
      <w:r w:rsidRPr="00E01096">
        <w:rPr>
          <w:spacing w:val="-5"/>
          <w:sz w:val="22"/>
          <w:szCs w:val="22"/>
        </w:rPr>
        <w:t xml:space="preserve"> </w:t>
      </w:r>
      <w:r w:rsidRPr="00E01096">
        <w:rPr>
          <w:sz w:val="22"/>
          <w:szCs w:val="22"/>
        </w:rPr>
        <w:t>uždegimas,</w:t>
      </w:r>
      <w:r w:rsidRPr="00E01096">
        <w:rPr>
          <w:spacing w:val="-4"/>
          <w:sz w:val="22"/>
          <w:szCs w:val="22"/>
        </w:rPr>
        <w:t xml:space="preserve"> </w:t>
      </w:r>
      <w:r w:rsidRPr="00E01096">
        <w:rPr>
          <w:sz w:val="22"/>
          <w:szCs w:val="22"/>
        </w:rPr>
        <w:t>nenormalūs</w:t>
      </w:r>
      <w:r w:rsidRPr="00E01096">
        <w:rPr>
          <w:spacing w:val="-5"/>
          <w:sz w:val="22"/>
          <w:szCs w:val="22"/>
        </w:rPr>
        <w:t xml:space="preserve"> </w:t>
      </w:r>
      <w:r w:rsidRPr="00E01096">
        <w:rPr>
          <w:sz w:val="22"/>
          <w:szCs w:val="22"/>
        </w:rPr>
        <w:t>kraujo rodiklių pokyčiai ir sisteminis pažeidimas (</w:t>
      </w:r>
      <w:r w:rsidRPr="004C5F66">
        <w:rPr>
          <w:i/>
          <w:iCs/>
          <w:sz w:val="22"/>
          <w:szCs w:val="22"/>
        </w:rPr>
        <w:t>DRESS</w:t>
      </w:r>
      <w:r w:rsidRPr="00E01096">
        <w:rPr>
          <w:sz w:val="22"/>
          <w:szCs w:val="22"/>
        </w:rPr>
        <w:t xml:space="preserve"> sindromas).</w:t>
      </w:r>
    </w:p>
    <w:p w14:paraId="2BD7244E" w14:textId="77777777" w:rsidR="00147469" w:rsidRPr="00E01096" w:rsidRDefault="00147469" w:rsidP="00147469">
      <w:pPr>
        <w:pStyle w:val="Pagrindinistekstas"/>
        <w:kinsoku w:val="0"/>
        <w:overflowPunct w:val="0"/>
        <w:rPr>
          <w:spacing w:val="-2"/>
        </w:rPr>
      </w:pPr>
      <w:r w:rsidRPr="00E01096">
        <w:t>Šie</w:t>
      </w:r>
      <w:r w:rsidRPr="00E01096">
        <w:rPr>
          <w:spacing w:val="-8"/>
        </w:rPr>
        <w:t xml:space="preserve"> </w:t>
      </w:r>
      <w:r w:rsidRPr="00E01096">
        <w:t>šalutiniai</w:t>
      </w:r>
      <w:r w:rsidRPr="00E01096">
        <w:rPr>
          <w:spacing w:val="-6"/>
        </w:rPr>
        <w:t xml:space="preserve"> </w:t>
      </w:r>
      <w:r w:rsidRPr="00E01096">
        <w:t>poveikiai</w:t>
      </w:r>
      <w:r w:rsidRPr="00E01096">
        <w:rPr>
          <w:spacing w:val="-6"/>
        </w:rPr>
        <w:t xml:space="preserve"> </w:t>
      </w:r>
      <w:r w:rsidRPr="00E01096">
        <w:t>yra</w:t>
      </w:r>
      <w:r w:rsidRPr="00E01096">
        <w:rPr>
          <w:spacing w:val="-8"/>
        </w:rPr>
        <w:t xml:space="preserve"> </w:t>
      </w:r>
      <w:r w:rsidRPr="00E01096">
        <w:t>labai</w:t>
      </w:r>
      <w:r w:rsidRPr="00E01096">
        <w:rPr>
          <w:spacing w:val="-6"/>
        </w:rPr>
        <w:t xml:space="preserve"> </w:t>
      </w:r>
      <w:r w:rsidRPr="00E01096">
        <w:t>reti</w:t>
      </w:r>
      <w:r w:rsidRPr="00E01096">
        <w:rPr>
          <w:spacing w:val="-6"/>
        </w:rPr>
        <w:t xml:space="preserve"> </w:t>
      </w:r>
      <w:r w:rsidRPr="00E01096">
        <w:t>(gali</w:t>
      </w:r>
      <w:r w:rsidRPr="00E01096">
        <w:rPr>
          <w:spacing w:val="-6"/>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6"/>
        </w:rPr>
        <w:t xml:space="preserve"> </w:t>
      </w:r>
      <w:r w:rsidRPr="00E01096">
        <w:t>1</w:t>
      </w:r>
      <w:r w:rsidRPr="00E01096">
        <w:rPr>
          <w:spacing w:val="-7"/>
        </w:rPr>
        <w:t xml:space="preserve"> </w:t>
      </w:r>
      <w:r w:rsidRPr="00E01096">
        <w:t>iš</w:t>
      </w:r>
      <w:r w:rsidRPr="00E01096">
        <w:rPr>
          <w:spacing w:val="-7"/>
        </w:rPr>
        <w:t xml:space="preserve"> </w:t>
      </w:r>
      <w:r w:rsidRPr="00E01096">
        <w:rPr>
          <w:spacing w:val="-2"/>
        </w:rPr>
        <w:t>10</w:t>
      </w:r>
      <w:r>
        <w:rPr>
          <w:spacing w:val="-2"/>
        </w:rPr>
        <w:t> </w:t>
      </w:r>
      <w:r w:rsidRPr="00E01096">
        <w:rPr>
          <w:spacing w:val="-2"/>
        </w:rPr>
        <w:t>000</w:t>
      </w:r>
      <w:r>
        <w:rPr>
          <w:spacing w:val="-2"/>
        </w:rPr>
        <w:t> asmenų</w:t>
      </w:r>
      <w:r w:rsidRPr="00E01096">
        <w:rPr>
          <w:spacing w:val="-2"/>
        </w:rPr>
        <w:t>).</w:t>
      </w:r>
    </w:p>
    <w:p w14:paraId="77988CF0" w14:textId="77777777" w:rsidR="00147469" w:rsidRPr="00E01096" w:rsidRDefault="00147469" w:rsidP="00147469">
      <w:pPr>
        <w:pStyle w:val="Pagrindinistekstas"/>
        <w:kinsoku w:val="0"/>
        <w:overflowPunct w:val="0"/>
      </w:pPr>
    </w:p>
    <w:p w14:paraId="3263D3C4" w14:textId="77777777" w:rsidR="00147469" w:rsidRPr="00E01096" w:rsidRDefault="00147469" w:rsidP="008679E7">
      <w:pPr>
        <w:pStyle w:val="Antrat2"/>
        <w:numPr>
          <w:ilvl w:val="0"/>
          <w:numId w:val="8"/>
        </w:numPr>
        <w:tabs>
          <w:tab w:val="left" w:pos="567"/>
          <w:tab w:val="left" w:pos="1621"/>
        </w:tabs>
        <w:kinsoku w:val="0"/>
        <w:overflowPunct w:val="0"/>
        <w:ind w:left="0" w:firstLine="0"/>
        <w:rPr>
          <w:spacing w:val="-2"/>
        </w:rPr>
      </w:pPr>
      <w:r w:rsidRPr="00E01096">
        <w:t>Sunkių</w:t>
      </w:r>
      <w:r w:rsidRPr="00E01096">
        <w:rPr>
          <w:spacing w:val="-10"/>
        </w:rPr>
        <w:t xml:space="preserve"> </w:t>
      </w:r>
      <w:r w:rsidRPr="00E01096">
        <w:t>alerginių</w:t>
      </w:r>
      <w:r w:rsidRPr="00E01096">
        <w:rPr>
          <w:spacing w:val="-9"/>
        </w:rPr>
        <w:t xml:space="preserve"> </w:t>
      </w:r>
      <w:r w:rsidRPr="00E01096">
        <w:t>reakcijų</w:t>
      </w:r>
      <w:r w:rsidRPr="00E01096">
        <w:rPr>
          <w:spacing w:val="-9"/>
        </w:rPr>
        <w:t xml:space="preserve"> </w:t>
      </w:r>
      <w:r w:rsidRPr="00E01096">
        <w:rPr>
          <w:spacing w:val="-2"/>
        </w:rPr>
        <w:t>požymiai</w:t>
      </w:r>
    </w:p>
    <w:p w14:paraId="3ABFD45B" w14:textId="77777777" w:rsidR="00147469" w:rsidRPr="00E01096" w:rsidRDefault="00147469" w:rsidP="006F0D73">
      <w:pPr>
        <w:pStyle w:val="Sraopastraipa"/>
        <w:numPr>
          <w:ilvl w:val="1"/>
          <w:numId w:val="58"/>
        </w:numPr>
        <w:tabs>
          <w:tab w:val="left" w:pos="1980"/>
        </w:tabs>
        <w:kinsoku w:val="0"/>
        <w:overflowPunct w:val="0"/>
        <w:ind w:left="1134" w:hanging="567"/>
        <w:rPr>
          <w:sz w:val="22"/>
          <w:szCs w:val="22"/>
        </w:rPr>
      </w:pPr>
      <w:r w:rsidRPr="00E01096">
        <w:rPr>
          <w:sz w:val="22"/>
          <w:szCs w:val="22"/>
        </w:rPr>
        <w:t>veido,</w:t>
      </w:r>
      <w:r w:rsidRPr="00E01096">
        <w:rPr>
          <w:spacing w:val="-3"/>
          <w:sz w:val="22"/>
          <w:szCs w:val="22"/>
        </w:rPr>
        <w:t xml:space="preserve"> </w:t>
      </w:r>
      <w:r w:rsidRPr="00E01096">
        <w:rPr>
          <w:sz w:val="22"/>
          <w:szCs w:val="22"/>
        </w:rPr>
        <w:t>lūpų,</w:t>
      </w:r>
      <w:r w:rsidRPr="00E01096">
        <w:rPr>
          <w:spacing w:val="-4"/>
          <w:sz w:val="22"/>
          <w:szCs w:val="22"/>
        </w:rPr>
        <w:t xml:space="preserve"> </w:t>
      </w:r>
      <w:r w:rsidRPr="00E01096">
        <w:rPr>
          <w:sz w:val="22"/>
          <w:szCs w:val="22"/>
        </w:rPr>
        <w:t>burnos,</w:t>
      </w:r>
      <w:r w:rsidRPr="00E01096">
        <w:rPr>
          <w:spacing w:val="-3"/>
          <w:sz w:val="22"/>
          <w:szCs w:val="22"/>
        </w:rPr>
        <w:t xml:space="preserve"> </w:t>
      </w:r>
      <w:r w:rsidRPr="00E01096">
        <w:rPr>
          <w:sz w:val="22"/>
          <w:szCs w:val="22"/>
        </w:rPr>
        <w:t>liežuvio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ryklės</w:t>
      </w:r>
      <w:r w:rsidRPr="00E01096">
        <w:rPr>
          <w:spacing w:val="-4"/>
          <w:sz w:val="22"/>
          <w:szCs w:val="22"/>
        </w:rPr>
        <w:t xml:space="preserve"> </w:t>
      </w:r>
      <w:r w:rsidRPr="00E01096">
        <w:rPr>
          <w:sz w:val="22"/>
          <w:szCs w:val="22"/>
        </w:rPr>
        <w:t>tinimas,</w:t>
      </w:r>
      <w:r w:rsidRPr="00E01096">
        <w:rPr>
          <w:spacing w:val="-3"/>
          <w:sz w:val="22"/>
          <w:szCs w:val="22"/>
        </w:rPr>
        <w:t xml:space="preserve"> </w:t>
      </w:r>
      <w:r w:rsidRPr="00E01096">
        <w:rPr>
          <w:sz w:val="22"/>
          <w:szCs w:val="22"/>
        </w:rPr>
        <w:t>apsunkintas</w:t>
      </w:r>
      <w:r w:rsidRPr="00E01096">
        <w:rPr>
          <w:spacing w:val="-4"/>
          <w:sz w:val="22"/>
          <w:szCs w:val="22"/>
        </w:rPr>
        <w:t xml:space="preserve"> </w:t>
      </w:r>
      <w:r w:rsidRPr="00E01096">
        <w:rPr>
          <w:sz w:val="22"/>
          <w:szCs w:val="22"/>
        </w:rPr>
        <w:t>rijimas,</w:t>
      </w:r>
      <w:r w:rsidRPr="00E01096">
        <w:rPr>
          <w:spacing w:val="-2"/>
          <w:sz w:val="22"/>
          <w:szCs w:val="22"/>
        </w:rPr>
        <w:t xml:space="preserve"> </w:t>
      </w:r>
      <w:r w:rsidRPr="00E01096">
        <w:rPr>
          <w:sz w:val="22"/>
          <w:szCs w:val="22"/>
        </w:rPr>
        <w:t>dilgėlinė</w:t>
      </w:r>
      <w:r w:rsidRPr="00E01096">
        <w:rPr>
          <w:spacing w:val="-4"/>
          <w:sz w:val="22"/>
          <w:szCs w:val="22"/>
        </w:rPr>
        <w:t xml:space="preserve"> </w:t>
      </w:r>
      <w:r w:rsidRPr="00E01096">
        <w:rPr>
          <w:sz w:val="22"/>
          <w:szCs w:val="22"/>
        </w:rPr>
        <w:t>ir apsunkintas kvėpavimas, staigus kraujospūdžio sumažėjimas.</w:t>
      </w:r>
    </w:p>
    <w:p w14:paraId="6C426BD7" w14:textId="77777777" w:rsidR="00147469" w:rsidRPr="00E01096" w:rsidRDefault="00147469" w:rsidP="00147469">
      <w:pPr>
        <w:pStyle w:val="Pagrindinistekstas"/>
        <w:kinsoku w:val="0"/>
        <w:overflowPunct w:val="0"/>
      </w:pPr>
      <w:r w:rsidRPr="00E01096">
        <w:t>Sunkios</w:t>
      </w:r>
      <w:r w:rsidRPr="00E01096">
        <w:rPr>
          <w:spacing w:val="-4"/>
        </w:rPr>
        <w:t xml:space="preserve"> </w:t>
      </w:r>
      <w:r w:rsidRPr="00E01096">
        <w:t>alerginės</w:t>
      </w:r>
      <w:r w:rsidRPr="00E01096">
        <w:rPr>
          <w:spacing w:val="-4"/>
        </w:rPr>
        <w:t xml:space="preserve"> </w:t>
      </w:r>
      <w:r w:rsidRPr="00E01096">
        <w:t>reakcijos</w:t>
      </w:r>
      <w:r w:rsidRPr="00E01096">
        <w:rPr>
          <w:spacing w:val="-2"/>
        </w:rPr>
        <w:t xml:space="preserve"> </w:t>
      </w:r>
      <w:r w:rsidRPr="00E01096">
        <w:t>yra</w:t>
      </w:r>
      <w:r w:rsidRPr="00E01096">
        <w:rPr>
          <w:spacing w:val="-4"/>
        </w:rPr>
        <w:t xml:space="preserve"> </w:t>
      </w:r>
      <w:r w:rsidRPr="00E01096">
        <w:t>labai</w:t>
      </w:r>
      <w:r w:rsidRPr="00E01096">
        <w:rPr>
          <w:spacing w:val="-3"/>
        </w:rPr>
        <w:t xml:space="preserve"> </w:t>
      </w:r>
      <w:r w:rsidRPr="00E01096">
        <w:t>retos</w:t>
      </w:r>
      <w:r w:rsidRPr="00E01096">
        <w:rPr>
          <w:spacing w:val="-4"/>
        </w:rPr>
        <w:t xml:space="preserve"> </w:t>
      </w:r>
      <w:r w:rsidRPr="00E01096">
        <w:t>(anafilaksinės</w:t>
      </w:r>
      <w:r w:rsidRPr="00E01096">
        <w:rPr>
          <w:spacing w:val="-4"/>
        </w:rPr>
        <w:t xml:space="preserve"> </w:t>
      </w:r>
      <w:r w:rsidRPr="00E01096">
        <w:t>reakcijos,</w:t>
      </w:r>
      <w:r w:rsidRPr="00E01096">
        <w:rPr>
          <w:spacing w:val="-3"/>
        </w:rPr>
        <w:t xml:space="preserve"> </w:t>
      </w:r>
      <w:r w:rsidRPr="00E01096">
        <w:t>įskaitant</w:t>
      </w:r>
      <w:r w:rsidRPr="00E01096">
        <w:rPr>
          <w:spacing w:val="-3"/>
        </w:rPr>
        <w:t xml:space="preserve"> </w:t>
      </w:r>
      <w:r w:rsidRPr="00E01096">
        <w:t>anafilaksinį</w:t>
      </w:r>
      <w:r w:rsidRPr="00E01096">
        <w:rPr>
          <w:spacing w:val="-3"/>
        </w:rPr>
        <w:t xml:space="preserve"> </w:t>
      </w:r>
      <w:r w:rsidRPr="00E01096">
        <w:t>šoką; gali</w:t>
      </w:r>
      <w:r w:rsidRPr="00E01096">
        <w:rPr>
          <w:spacing w:val="-1"/>
        </w:rPr>
        <w:t xml:space="preserve"> </w:t>
      </w:r>
      <w:r w:rsidRPr="00E01096">
        <w:t>pasireikšti</w:t>
      </w:r>
      <w:r w:rsidRPr="00E01096">
        <w:rPr>
          <w:spacing w:val="-1"/>
        </w:rPr>
        <w:t xml:space="preserve"> </w:t>
      </w:r>
      <w:r w:rsidRPr="00E01096">
        <w:t>rečiau</w:t>
      </w:r>
      <w:r w:rsidRPr="00E01096">
        <w:rPr>
          <w:spacing w:val="-1"/>
        </w:rPr>
        <w:t xml:space="preserve"> </w:t>
      </w:r>
      <w:r w:rsidRPr="00E01096">
        <w:t>kaip</w:t>
      </w:r>
      <w:r w:rsidRPr="00E01096">
        <w:rPr>
          <w:spacing w:val="-1"/>
        </w:rPr>
        <w:t xml:space="preserve"> </w:t>
      </w:r>
      <w:r w:rsidRPr="00E01096">
        <w:t>1</w:t>
      </w:r>
      <w:r w:rsidRPr="00E01096">
        <w:rPr>
          <w:spacing w:val="-1"/>
        </w:rPr>
        <w:t xml:space="preserve"> </w:t>
      </w:r>
      <w:r w:rsidRPr="00E01096">
        <w:t>iš</w:t>
      </w:r>
      <w:r w:rsidRPr="00E01096">
        <w:rPr>
          <w:spacing w:val="-2"/>
        </w:rPr>
        <w:t xml:space="preserve"> </w:t>
      </w:r>
      <w:r w:rsidRPr="00E01096">
        <w:t>10</w:t>
      </w:r>
      <w:r>
        <w:t> </w:t>
      </w:r>
      <w:r w:rsidRPr="00E01096">
        <w:t>000</w:t>
      </w:r>
      <w:r>
        <w:t> asmenų</w:t>
      </w:r>
      <w:r w:rsidRPr="00E01096">
        <w:t>)</w:t>
      </w:r>
      <w:r w:rsidRPr="00E01096">
        <w:rPr>
          <w:spacing w:val="-2"/>
        </w:rPr>
        <w:t xml:space="preserve"> </w:t>
      </w:r>
      <w:r w:rsidRPr="00E01096">
        <w:t>ir</w:t>
      </w:r>
      <w:r w:rsidRPr="00E01096">
        <w:rPr>
          <w:spacing w:val="-1"/>
        </w:rPr>
        <w:t xml:space="preserve"> </w:t>
      </w:r>
      <w:r w:rsidRPr="00E01096">
        <w:t>nedažnos</w:t>
      </w:r>
      <w:r w:rsidRPr="00E01096">
        <w:rPr>
          <w:spacing w:val="-2"/>
        </w:rPr>
        <w:t xml:space="preserve"> </w:t>
      </w:r>
      <w:r w:rsidRPr="00E01096">
        <w:t>(</w:t>
      </w:r>
      <w:proofErr w:type="spellStart"/>
      <w:r w:rsidRPr="00E01096">
        <w:t>angioneurozinė</w:t>
      </w:r>
      <w:proofErr w:type="spellEnd"/>
      <w:r w:rsidRPr="00E01096">
        <w:rPr>
          <w:spacing w:val="-2"/>
        </w:rPr>
        <w:t xml:space="preserve"> </w:t>
      </w:r>
      <w:r w:rsidRPr="00E01096">
        <w:t>ir</w:t>
      </w:r>
      <w:r w:rsidRPr="00E01096">
        <w:rPr>
          <w:spacing w:val="-1"/>
        </w:rPr>
        <w:t xml:space="preserve"> </w:t>
      </w:r>
      <w:r w:rsidRPr="00E01096">
        <w:t>alerginė</w:t>
      </w:r>
      <w:r w:rsidRPr="00E01096">
        <w:rPr>
          <w:spacing w:val="-2"/>
        </w:rPr>
        <w:t xml:space="preserve"> </w:t>
      </w:r>
      <w:r w:rsidRPr="00E01096">
        <w:t>edema; gali pasireikšti rečiau kaip 1 iš 100</w:t>
      </w:r>
      <w:r>
        <w:t> asmenų</w:t>
      </w:r>
      <w:r w:rsidRPr="00E01096">
        <w:t>).</w:t>
      </w:r>
    </w:p>
    <w:p w14:paraId="4B300D91" w14:textId="77777777" w:rsidR="00147469" w:rsidRPr="00E01096" w:rsidRDefault="00147469" w:rsidP="00147469">
      <w:pPr>
        <w:pStyle w:val="Pagrindinistekstas"/>
        <w:kinsoku w:val="0"/>
        <w:overflowPunct w:val="0"/>
      </w:pPr>
    </w:p>
    <w:p w14:paraId="0D855443" w14:textId="77777777" w:rsidR="00147469" w:rsidRPr="000A2278" w:rsidRDefault="00147469" w:rsidP="00147469">
      <w:pPr>
        <w:pStyle w:val="Antrat2"/>
        <w:kinsoku w:val="0"/>
        <w:overflowPunct w:val="0"/>
        <w:ind w:left="0"/>
        <w:rPr>
          <w:spacing w:val="-2"/>
        </w:rPr>
      </w:pPr>
      <w:r w:rsidRPr="00E01096">
        <w:t>Visas</w:t>
      </w:r>
      <w:r w:rsidRPr="00E01096">
        <w:rPr>
          <w:spacing w:val="-10"/>
        </w:rPr>
        <w:t xml:space="preserve"> </w:t>
      </w:r>
      <w:r w:rsidRPr="00E01096">
        <w:t>galimų</w:t>
      </w:r>
      <w:r w:rsidRPr="00E01096">
        <w:rPr>
          <w:spacing w:val="-8"/>
        </w:rPr>
        <w:t xml:space="preserve"> </w:t>
      </w:r>
      <w:r w:rsidRPr="00E01096">
        <w:t>šalutinių</w:t>
      </w:r>
      <w:r w:rsidRPr="00E01096">
        <w:rPr>
          <w:spacing w:val="-9"/>
        </w:rPr>
        <w:t xml:space="preserve"> </w:t>
      </w:r>
      <w:r w:rsidRPr="00E01096">
        <w:t>poveikių</w:t>
      </w:r>
      <w:r w:rsidRPr="00E01096">
        <w:rPr>
          <w:spacing w:val="-8"/>
        </w:rPr>
        <w:t xml:space="preserve"> </w:t>
      </w:r>
      <w:r w:rsidRPr="00E01096">
        <w:rPr>
          <w:spacing w:val="-2"/>
        </w:rPr>
        <w:t>sąrašas</w:t>
      </w:r>
    </w:p>
    <w:p w14:paraId="4EFE46FC" w14:textId="77777777" w:rsidR="00147469" w:rsidRPr="00E01096" w:rsidRDefault="00147469" w:rsidP="00147469">
      <w:pPr>
        <w:pStyle w:val="Pagrindinistekstas"/>
        <w:kinsoku w:val="0"/>
        <w:overflowPunct w:val="0"/>
        <w:rPr>
          <w:b/>
          <w:bCs/>
        </w:rPr>
      </w:pPr>
    </w:p>
    <w:p w14:paraId="0BF617AD" w14:textId="77777777" w:rsidR="00147469" w:rsidRPr="00E01096" w:rsidRDefault="00147469" w:rsidP="00147469">
      <w:pPr>
        <w:pStyle w:val="Pagrindinistekstas"/>
        <w:kinsoku w:val="0"/>
        <w:overflowPunct w:val="0"/>
        <w:rPr>
          <w:spacing w:val="-5"/>
        </w:rPr>
      </w:pPr>
      <w:r w:rsidRPr="00973679">
        <w:rPr>
          <w:b/>
          <w:bCs/>
        </w:rPr>
        <w:t>Dažni šalutinio poveikio reiškiniai</w:t>
      </w:r>
      <w:r w:rsidRPr="00E01096">
        <w:rPr>
          <w:b/>
          <w:bCs/>
          <w:spacing w:val="-8"/>
        </w:rPr>
        <w:t xml:space="preserve"> </w:t>
      </w:r>
      <w:r w:rsidRPr="00E01096">
        <w:t>(gali</w:t>
      </w:r>
      <w:r w:rsidRPr="00E01096">
        <w:rPr>
          <w:spacing w:val="-6"/>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6"/>
        </w:rPr>
        <w:t xml:space="preserve"> </w:t>
      </w:r>
      <w:r w:rsidRPr="00E01096">
        <w:t>1</w:t>
      </w:r>
      <w:r w:rsidRPr="00E01096">
        <w:rPr>
          <w:spacing w:val="-6"/>
        </w:rPr>
        <w:t xml:space="preserve"> </w:t>
      </w:r>
      <w:r>
        <w:t>i</w:t>
      </w:r>
      <w:r w:rsidRPr="00E01096">
        <w:t>š</w:t>
      </w:r>
      <w:r w:rsidRPr="00E01096">
        <w:rPr>
          <w:spacing w:val="-7"/>
        </w:rPr>
        <w:t xml:space="preserve"> </w:t>
      </w:r>
      <w:r w:rsidRPr="00E01096">
        <w:rPr>
          <w:spacing w:val="-5"/>
        </w:rPr>
        <w:t>10</w:t>
      </w:r>
      <w:r>
        <w:rPr>
          <w:spacing w:val="-5"/>
        </w:rPr>
        <w:t> asmenų</w:t>
      </w:r>
      <w:r w:rsidRPr="00E01096">
        <w:rPr>
          <w:spacing w:val="-5"/>
        </w:rPr>
        <w:t>)</w:t>
      </w:r>
    </w:p>
    <w:p w14:paraId="7AF7116D" w14:textId="77777777" w:rsidR="00147469" w:rsidRPr="00E01096" w:rsidRDefault="00147469" w:rsidP="006F0D73">
      <w:pPr>
        <w:pStyle w:val="Sraopastraipa"/>
        <w:numPr>
          <w:ilvl w:val="0"/>
          <w:numId w:val="59"/>
        </w:numPr>
        <w:tabs>
          <w:tab w:val="left" w:pos="567"/>
        </w:tabs>
        <w:kinsoku w:val="0"/>
        <w:overflowPunct w:val="0"/>
        <w:ind w:left="567" w:hanging="567"/>
        <w:rPr>
          <w:sz w:val="22"/>
          <w:szCs w:val="22"/>
        </w:rPr>
      </w:pPr>
      <w:r w:rsidRPr="00E01096">
        <w:rPr>
          <w:sz w:val="22"/>
          <w:szCs w:val="22"/>
        </w:rPr>
        <w:t>raudonųjų</w:t>
      </w:r>
      <w:r w:rsidRPr="00E01096">
        <w:rPr>
          <w:spacing w:val="-3"/>
          <w:sz w:val="22"/>
          <w:szCs w:val="22"/>
        </w:rPr>
        <w:t xml:space="preserve"> </w:t>
      </w:r>
      <w:r w:rsidRPr="00E01096">
        <w:rPr>
          <w:sz w:val="22"/>
          <w:szCs w:val="22"/>
        </w:rPr>
        <w:t>kraujo</w:t>
      </w:r>
      <w:r w:rsidRPr="00E01096">
        <w:rPr>
          <w:spacing w:val="-3"/>
          <w:sz w:val="22"/>
          <w:szCs w:val="22"/>
        </w:rPr>
        <w:t xml:space="preserve"> </w:t>
      </w:r>
      <w:r w:rsidRPr="00E01096">
        <w:rPr>
          <w:sz w:val="22"/>
          <w:szCs w:val="22"/>
        </w:rPr>
        <w:t>ląstelių</w:t>
      </w:r>
      <w:r w:rsidRPr="00E01096">
        <w:rPr>
          <w:spacing w:val="-3"/>
          <w:sz w:val="22"/>
          <w:szCs w:val="22"/>
        </w:rPr>
        <w:t xml:space="preserve"> </w:t>
      </w:r>
      <w:r w:rsidRPr="00E01096">
        <w:rPr>
          <w:sz w:val="22"/>
          <w:szCs w:val="22"/>
        </w:rPr>
        <w:t>kiekio</w:t>
      </w:r>
      <w:r w:rsidRPr="00E01096">
        <w:rPr>
          <w:spacing w:val="-3"/>
          <w:sz w:val="22"/>
          <w:szCs w:val="22"/>
        </w:rPr>
        <w:t xml:space="preserve"> </w:t>
      </w:r>
      <w:r w:rsidRPr="00E01096">
        <w:rPr>
          <w:sz w:val="22"/>
          <w:szCs w:val="22"/>
        </w:rPr>
        <w:t>sumažėjimas,</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kurio</w:t>
      </w:r>
      <w:r w:rsidRPr="00E01096">
        <w:rPr>
          <w:spacing w:val="-3"/>
          <w:sz w:val="22"/>
          <w:szCs w:val="22"/>
        </w:rPr>
        <w:t xml:space="preserve"> </w:t>
      </w:r>
      <w:r w:rsidRPr="00E01096">
        <w:rPr>
          <w:sz w:val="22"/>
          <w:szCs w:val="22"/>
        </w:rPr>
        <w:t>oda</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būti</w:t>
      </w:r>
      <w:r w:rsidRPr="00E01096">
        <w:rPr>
          <w:spacing w:val="-3"/>
          <w:sz w:val="22"/>
          <w:szCs w:val="22"/>
        </w:rPr>
        <w:t xml:space="preserve"> </w:t>
      </w:r>
      <w:r w:rsidRPr="00E01096">
        <w:rPr>
          <w:sz w:val="22"/>
          <w:szCs w:val="22"/>
        </w:rPr>
        <w:t>blyški,</w:t>
      </w:r>
      <w:r w:rsidRPr="00E01096">
        <w:rPr>
          <w:spacing w:val="-3"/>
          <w:sz w:val="22"/>
          <w:szCs w:val="22"/>
        </w:rPr>
        <w:t xml:space="preserve"> </w:t>
      </w:r>
      <w:r w:rsidRPr="00E01096">
        <w:rPr>
          <w:sz w:val="22"/>
          <w:szCs w:val="22"/>
        </w:rPr>
        <w:t>o</w:t>
      </w:r>
      <w:r w:rsidRPr="00E01096">
        <w:rPr>
          <w:spacing w:val="-3"/>
          <w:sz w:val="22"/>
          <w:szCs w:val="22"/>
        </w:rPr>
        <w:t xml:space="preserve"> </w:t>
      </w:r>
      <w:r w:rsidRPr="00E01096">
        <w:rPr>
          <w:sz w:val="22"/>
          <w:szCs w:val="22"/>
        </w:rPr>
        <w:t>Jūs</w:t>
      </w:r>
      <w:r w:rsidRPr="00E01096">
        <w:rPr>
          <w:spacing w:val="-4"/>
          <w:sz w:val="22"/>
          <w:szCs w:val="22"/>
        </w:rPr>
        <w:t xml:space="preserve"> </w:t>
      </w:r>
      <w:r w:rsidRPr="00E01096">
        <w:rPr>
          <w:sz w:val="22"/>
          <w:szCs w:val="22"/>
        </w:rPr>
        <w:t>galite</w:t>
      </w:r>
      <w:r w:rsidRPr="00E01096">
        <w:rPr>
          <w:spacing w:val="-3"/>
          <w:sz w:val="22"/>
          <w:szCs w:val="22"/>
        </w:rPr>
        <w:t xml:space="preserve"> </w:t>
      </w:r>
      <w:r w:rsidRPr="00E01096">
        <w:rPr>
          <w:sz w:val="22"/>
          <w:szCs w:val="22"/>
        </w:rPr>
        <w:t>jausti silpnumą ar dusulį;</w:t>
      </w:r>
    </w:p>
    <w:p w14:paraId="73646AAC" w14:textId="77777777" w:rsidR="00147469" w:rsidRPr="00E01096" w:rsidRDefault="00147469" w:rsidP="006F0D73">
      <w:pPr>
        <w:pStyle w:val="Sraopastraipa"/>
        <w:numPr>
          <w:ilvl w:val="0"/>
          <w:numId w:val="59"/>
        </w:numPr>
        <w:tabs>
          <w:tab w:val="left" w:pos="567"/>
        </w:tabs>
        <w:kinsoku w:val="0"/>
        <w:overflowPunct w:val="0"/>
        <w:ind w:left="567" w:hanging="567"/>
        <w:rPr>
          <w:sz w:val="22"/>
          <w:szCs w:val="22"/>
        </w:rPr>
      </w:pP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skrandžio</w:t>
      </w:r>
      <w:r w:rsidRPr="00E01096">
        <w:rPr>
          <w:spacing w:val="-3"/>
          <w:sz w:val="22"/>
          <w:szCs w:val="22"/>
        </w:rPr>
        <w:t xml:space="preserve"> </w:t>
      </w:r>
      <w:r w:rsidRPr="00E01096">
        <w:rPr>
          <w:sz w:val="22"/>
          <w:szCs w:val="22"/>
        </w:rPr>
        <w:t>ar</w:t>
      </w:r>
      <w:r w:rsidRPr="00E01096">
        <w:rPr>
          <w:spacing w:val="-3"/>
          <w:sz w:val="22"/>
          <w:szCs w:val="22"/>
        </w:rPr>
        <w:t xml:space="preserve"> </w:t>
      </w:r>
      <w:r w:rsidRPr="00E01096">
        <w:rPr>
          <w:sz w:val="22"/>
          <w:szCs w:val="22"/>
        </w:rPr>
        <w:t>žarnyno,</w:t>
      </w:r>
      <w:r w:rsidRPr="00E01096">
        <w:rPr>
          <w:spacing w:val="-3"/>
          <w:sz w:val="22"/>
          <w:szCs w:val="22"/>
        </w:rPr>
        <w:t xml:space="preserve"> </w:t>
      </w:r>
      <w:r w:rsidRPr="00E01096">
        <w:rPr>
          <w:sz w:val="22"/>
          <w:szCs w:val="22"/>
        </w:rPr>
        <w:t>kraujavimas</w:t>
      </w:r>
      <w:r w:rsidRPr="00E01096">
        <w:rPr>
          <w:spacing w:val="-4"/>
          <w:sz w:val="22"/>
          <w:szCs w:val="22"/>
        </w:rPr>
        <w:t xml:space="preserve"> </w:t>
      </w:r>
      <w:r w:rsidRPr="00E01096">
        <w:rPr>
          <w:sz w:val="22"/>
          <w:szCs w:val="22"/>
        </w:rPr>
        <w:t>iš</w:t>
      </w:r>
      <w:r w:rsidRPr="00E01096">
        <w:rPr>
          <w:spacing w:val="-4"/>
          <w:sz w:val="22"/>
          <w:szCs w:val="22"/>
        </w:rPr>
        <w:t xml:space="preserve"> </w:t>
      </w:r>
      <w:r w:rsidRPr="00E01096">
        <w:rPr>
          <w:sz w:val="22"/>
          <w:szCs w:val="22"/>
        </w:rPr>
        <w:t>šlapimo</w:t>
      </w:r>
      <w:r w:rsidRPr="00E01096">
        <w:rPr>
          <w:spacing w:val="-3"/>
          <w:sz w:val="22"/>
          <w:szCs w:val="22"/>
        </w:rPr>
        <w:t xml:space="preserve"> </w:t>
      </w:r>
      <w:r w:rsidRPr="00E01096">
        <w:rPr>
          <w:sz w:val="22"/>
          <w:szCs w:val="22"/>
        </w:rPr>
        <w:t>ir</w:t>
      </w:r>
      <w:r w:rsidRPr="00E01096">
        <w:rPr>
          <w:spacing w:val="-3"/>
          <w:sz w:val="22"/>
          <w:szCs w:val="22"/>
        </w:rPr>
        <w:t xml:space="preserve"> </w:t>
      </w:r>
      <w:r w:rsidRPr="00E01096">
        <w:rPr>
          <w:sz w:val="22"/>
          <w:szCs w:val="22"/>
        </w:rPr>
        <w:t>lytinių</w:t>
      </w:r>
      <w:r w:rsidRPr="00E01096">
        <w:rPr>
          <w:spacing w:val="-3"/>
          <w:sz w:val="22"/>
          <w:szCs w:val="22"/>
        </w:rPr>
        <w:t xml:space="preserve"> </w:t>
      </w:r>
      <w:r w:rsidRPr="00E01096">
        <w:rPr>
          <w:sz w:val="22"/>
          <w:szCs w:val="22"/>
        </w:rPr>
        <w:t>organų</w:t>
      </w:r>
      <w:r w:rsidRPr="00E01096">
        <w:rPr>
          <w:spacing w:val="-3"/>
          <w:sz w:val="22"/>
          <w:szCs w:val="22"/>
        </w:rPr>
        <w:t xml:space="preserve"> </w:t>
      </w:r>
      <w:r w:rsidRPr="00E01096">
        <w:rPr>
          <w:sz w:val="22"/>
          <w:szCs w:val="22"/>
        </w:rPr>
        <w:t>(įskaitant</w:t>
      </w:r>
      <w:r w:rsidRPr="00E01096">
        <w:rPr>
          <w:spacing w:val="-3"/>
          <w:sz w:val="22"/>
          <w:szCs w:val="22"/>
        </w:rPr>
        <w:t xml:space="preserve"> </w:t>
      </w:r>
      <w:r w:rsidRPr="00E01096">
        <w:rPr>
          <w:sz w:val="22"/>
          <w:szCs w:val="22"/>
        </w:rPr>
        <w:t>kraują šlapime ir gausų mėnesinių kraujavimą), kraujavimas iš nosies, kraujavimas iš dantenų;</w:t>
      </w:r>
    </w:p>
    <w:p w14:paraId="6E5D2DDC"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akies</w:t>
      </w:r>
      <w:r w:rsidRPr="00E01096">
        <w:rPr>
          <w:spacing w:val="-9"/>
          <w:sz w:val="22"/>
          <w:szCs w:val="22"/>
        </w:rPr>
        <w:t xml:space="preserve"> </w:t>
      </w:r>
      <w:r w:rsidRPr="00E01096">
        <w:rPr>
          <w:sz w:val="22"/>
          <w:szCs w:val="22"/>
        </w:rPr>
        <w:t>kraujavimas</w:t>
      </w:r>
      <w:r w:rsidRPr="00E01096">
        <w:rPr>
          <w:spacing w:val="-9"/>
          <w:sz w:val="22"/>
          <w:szCs w:val="22"/>
        </w:rPr>
        <w:t xml:space="preserve"> </w:t>
      </w:r>
      <w:r w:rsidRPr="00E01096">
        <w:rPr>
          <w:sz w:val="22"/>
          <w:szCs w:val="22"/>
        </w:rPr>
        <w:t>(įskaitant</w:t>
      </w:r>
      <w:r w:rsidRPr="00E01096">
        <w:rPr>
          <w:spacing w:val="-9"/>
          <w:sz w:val="22"/>
          <w:szCs w:val="22"/>
        </w:rPr>
        <w:t xml:space="preserve"> </w:t>
      </w:r>
      <w:r w:rsidRPr="00E01096">
        <w:rPr>
          <w:sz w:val="22"/>
          <w:szCs w:val="22"/>
        </w:rPr>
        <w:t>kraujavimą</w:t>
      </w:r>
      <w:r w:rsidRPr="00E01096">
        <w:rPr>
          <w:spacing w:val="-8"/>
          <w:sz w:val="22"/>
          <w:szCs w:val="22"/>
        </w:rPr>
        <w:t xml:space="preserve"> </w:t>
      </w:r>
      <w:r w:rsidRPr="00E01096">
        <w:rPr>
          <w:sz w:val="22"/>
          <w:szCs w:val="22"/>
        </w:rPr>
        <w:t>iš</w:t>
      </w:r>
      <w:r w:rsidRPr="00E01096">
        <w:rPr>
          <w:spacing w:val="-10"/>
          <w:sz w:val="22"/>
          <w:szCs w:val="22"/>
        </w:rPr>
        <w:t xml:space="preserve"> </w:t>
      </w:r>
      <w:r w:rsidRPr="00E01096">
        <w:rPr>
          <w:sz w:val="22"/>
          <w:szCs w:val="22"/>
        </w:rPr>
        <w:t>akies</w:t>
      </w:r>
      <w:r w:rsidRPr="00E01096">
        <w:rPr>
          <w:spacing w:val="-9"/>
          <w:sz w:val="22"/>
          <w:szCs w:val="22"/>
        </w:rPr>
        <w:t xml:space="preserve"> </w:t>
      </w:r>
      <w:r w:rsidRPr="00E01096">
        <w:rPr>
          <w:spacing w:val="-2"/>
          <w:sz w:val="22"/>
          <w:szCs w:val="22"/>
        </w:rPr>
        <w:t>baltymo);</w:t>
      </w:r>
    </w:p>
    <w:p w14:paraId="07B547FD"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audinius</w:t>
      </w:r>
      <w:r w:rsidRPr="00E01096">
        <w:rPr>
          <w:spacing w:val="-9"/>
          <w:sz w:val="22"/>
          <w:szCs w:val="22"/>
        </w:rPr>
        <w:t xml:space="preserve"> </w:t>
      </w:r>
      <w:r w:rsidRPr="00E01096">
        <w:rPr>
          <w:sz w:val="22"/>
          <w:szCs w:val="22"/>
        </w:rPr>
        <w:t>arba</w:t>
      </w:r>
      <w:r w:rsidRPr="00E01096">
        <w:rPr>
          <w:spacing w:val="-9"/>
          <w:sz w:val="22"/>
          <w:szCs w:val="22"/>
        </w:rPr>
        <w:t xml:space="preserve"> </w:t>
      </w:r>
      <w:r w:rsidRPr="00E01096">
        <w:rPr>
          <w:sz w:val="22"/>
          <w:szCs w:val="22"/>
        </w:rPr>
        <w:t>kūno</w:t>
      </w:r>
      <w:r w:rsidRPr="00E01096">
        <w:rPr>
          <w:spacing w:val="-9"/>
          <w:sz w:val="22"/>
          <w:szCs w:val="22"/>
        </w:rPr>
        <w:t xml:space="preserve"> </w:t>
      </w:r>
      <w:r w:rsidRPr="00E01096">
        <w:rPr>
          <w:sz w:val="22"/>
          <w:szCs w:val="22"/>
        </w:rPr>
        <w:t>ertmes</w:t>
      </w:r>
      <w:r w:rsidRPr="00E01096">
        <w:rPr>
          <w:spacing w:val="-9"/>
          <w:sz w:val="22"/>
          <w:szCs w:val="22"/>
        </w:rPr>
        <w:t xml:space="preserve"> </w:t>
      </w:r>
      <w:r w:rsidRPr="00E01096">
        <w:rPr>
          <w:sz w:val="22"/>
          <w:szCs w:val="22"/>
        </w:rPr>
        <w:t>(kraujosruvos,</w:t>
      </w:r>
      <w:r w:rsidRPr="00E01096">
        <w:rPr>
          <w:spacing w:val="-9"/>
          <w:sz w:val="22"/>
          <w:szCs w:val="22"/>
        </w:rPr>
        <w:t xml:space="preserve"> </w:t>
      </w:r>
      <w:r w:rsidRPr="00E01096">
        <w:rPr>
          <w:spacing w:val="-2"/>
          <w:sz w:val="22"/>
          <w:szCs w:val="22"/>
        </w:rPr>
        <w:t>mėlynės);</w:t>
      </w:r>
    </w:p>
    <w:p w14:paraId="50975A26"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pacing w:val="-2"/>
          <w:sz w:val="22"/>
          <w:szCs w:val="22"/>
        </w:rPr>
        <w:t>atkosėjimas;</w:t>
      </w:r>
    </w:p>
    <w:p w14:paraId="596A4835" w14:textId="77777777" w:rsidR="00147469" w:rsidRPr="00E01096" w:rsidRDefault="00147469" w:rsidP="006F0D73">
      <w:pPr>
        <w:pStyle w:val="Sraopastraipa"/>
        <w:numPr>
          <w:ilvl w:val="0"/>
          <w:numId w:val="59"/>
        </w:numPr>
        <w:tabs>
          <w:tab w:val="left" w:pos="567"/>
        </w:tabs>
        <w:kinsoku w:val="0"/>
        <w:overflowPunct w:val="0"/>
        <w:ind w:left="567" w:hanging="567"/>
        <w:rPr>
          <w:spacing w:val="-4"/>
          <w:sz w:val="22"/>
          <w:szCs w:val="22"/>
        </w:rPr>
      </w:pPr>
      <w:r w:rsidRPr="00E01096">
        <w:rPr>
          <w:sz w:val="22"/>
          <w:szCs w:val="22"/>
        </w:rPr>
        <w:t>kraujavimas</w:t>
      </w:r>
      <w:r w:rsidRPr="00E01096">
        <w:rPr>
          <w:spacing w:val="-7"/>
          <w:sz w:val="22"/>
          <w:szCs w:val="22"/>
        </w:rPr>
        <w:t xml:space="preserve"> </w:t>
      </w:r>
      <w:r w:rsidRPr="00E01096">
        <w:rPr>
          <w:sz w:val="22"/>
          <w:szCs w:val="22"/>
        </w:rPr>
        <w:t>į</w:t>
      </w:r>
      <w:r w:rsidRPr="00E01096">
        <w:rPr>
          <w:spacing w:val="-4"/>
          <w:sz w:val="22"/>
          <w:szCs w:val="22"/>
        </w:rPr>
        <w:t xml:space="preserve"> </w:t>
      </w:r>
      <w:r w:rsidRPr="00E01096">
        <w:rPr>
          <w:sz w:val="22"/>
          <w:szCs w:val="22"/>
        </w:rPr>
        <w:t>odą</w:t>
      </w:r>
      <w:r w:rsidRPr="00E01096">
        <w:rPr>
          <w:spacing w:val="-6"/>
          <w:sz w:val="22"/>
          <w:szCs w:val="22"/>
        </w:rPr>
        <w:t xml:space="preserve"> </w:t>
      </w:r>
      <w:r w:rsidRPr="00E01096">
        <w:rPr>
          <w:sz w:val="22"/>
          <w:szCs w:val="22"/>
        </w:rPr>
        <w:t>arba</w:t>
      </w:r>
      <w:r w:rsidRPr="00E01096">
        <w:rPr>
          <w:spacing w:val="-6"/>
          <w:sz w:val="22"/>
          <w:szCs w:val="22"/>
        </w:rPr>
        <w:t xml:space="preserve"> </w:t>
      </w:r>
      <w:r w:rsidRPr="00E01096">
        <w:rPr>
          <w:sz w:val="22"/>
          <w:szCs w:val="22"/>
        </w:rPr>
        <w:t>po</w:t>
      </w:r>
      <w:r w:rsidRPr="00E01096">
        <w:rPr>
          <w:spacing w:val="-6"/>
          <w:sz w:val="22"/>
          <w:szCs w:val="22"/>
        </w:rPr>
        <w:t xml:space="preserve"> </w:t>
      </w:r>
      <w:r w:rsidRPr="00E01096">
        <w:rPr>
          <w:spacing w:val="-4"/>
          <w:sz w:val="22"/>
          <w:szCs w:val="22"/>
        </w:rPr>
        <w:t>oda;</w:t>
      </w:r>
    </w:p>
    <w:p w14:paraId="5D610260"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po</w:t>
      </w:r>
      <w:r w:rsidRPr="00E01096">
        <w:rPr>
          <w:spacing w:val="-8"/>
          <w:sz w:val="22"/>
          <w:szCs w:val="22"/>
        </w:rPr>
        <w:t xml:space="preserve"> </w:t>
      </w:r>
      <w:r w:rsidRPr="00E01096">
        <w:rPr>
          <w:spacing w:val="-2"/>
          <w:sz w:val="22"/>
          <w:szCs w:val="22"/>
        </w:rPr>
        <w:t>operacijos;</w:t>
      </w:r>
    </w:p>
    <w:p w14:paraId="6DA51701"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8"/>
          <w:sz w:val="22"/>
          <w:szCs w:val="22"/>
        </w:rPr>
        <w:t xml:space="preserve"> </w:t>
      </w:r>
      <w:r w:rsidRPr="00E01096">
        <w:rPr>
          <w:sz w:val="22"/>
          <w:szCs w:val="22"/>
        </w:rPr>
        <w:t>ar</w:t>
      </w:r>
      <w:r w:rsidRPr="00E01096">
        <w:rPr>
          <w:spacing w:val="-8"/>
          <w:sz w:val="22"/>
          <w:szCs w:val="22"/>
        </w:rPr>
        <w:t xml:space="preserve"> </w:t>
      </w:r>
      <w:r w:rsidRPr="00E01096">
        <w:rPr>
          <w:sz w:val="22"/>
          <w:szCs w:val="22"/>
        </w:rPr>
        <w:t>skysčio</w:t>
      </w:r>
      <w:r w:rsidRPr="00E01096">
        <w:rPr>
          <w:spacing w:val="-8"/>
          <w:sz w:val="22"/>
          <w:szCs w:val="22"/>
        </w:rPr>
        <w:t xml:space="preserve"> </w:t>
      </w:r>
      <w:r w:rsidRPr="00E01096">
        <w:rPr>
          <w:sz w:val="22"/>
          <w:szCs w:val="22"/>
        </w:rPr>
        <w:t>sunkimasis</w:t>
      </w:r>
      <w:r w:rsidRPr="00E01096">
        <w:rPr>
          <w:spacing w:val="-9"/>
          <w:sz w:val="22"/>
          <w:szCs w:val="22"/>
        </w:rPr>
        <w:t xml:space="preserve"> </w:t>
      </w:r>
      <w:r w:rsidRPr="00E01096">
        <w:rPr>
          <w:sz w:val="22"/>
          <w:szCs w:val="22"/>
        </w:rPr>
        <w:t>iš</w:t>
      </w:r>
      <w:r w:rsidRPr="00E01096">
        <w:rPr>
          <w:spacing w:val="-9"/>
          <w:sz w:val="22"/>
          <w:szCs w:val="22"/>
        </w:rPr>
        <w:t xml:space="preserve"> </w:t>
      </w:r>
      <w:r w:rsidRPr="00E01096">
        <w:rPr>
          <w:sz w:val="22"/>
          <w:szCs w:val="22"/>
        </w:rPr>
        <w:t>chirurginės</w:t>
      </w:r>
      <w:r w:rsidRPr="00E01096">
        <w:rPr>
          <w:spacing w:val="-8"/>
          <w:sz w:val="22"/>
          <w:szCs w:val="22"/>
        </w:rPr>
        <w:t xml:space="preserve"> </w:t>
      </w:r>
      <w:r w:rsidRPr="00E01096">
        <w:rPr>
          <w:spacing w:val="-2"/>
          <w:sz w:val="22"/>
          <w:szCs w:val="22"/>
        </w:rPr>
        <w:t>žaizdos;</w:t>
      </w:r>
    </w:p>
    <w:p w14:paraId="71708469"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galūnių</w:t>
      </w:r>
      <w:r w:rsidRPr="00E01096">
        <w:rPr>
          <w:spacing w:val="-8"/>
          <w:sz w:val="22"/>
          <w:szCs w:val="22"/>
        </w:rPr>
        <w:t xml:space="preserve"> </w:t>
      </w:r>
      <w:r w:rsidRPr="00E01096">
        <w:rPr>
          <w:spacing w:val="-2"/>
          <w:sz w:val="22"/>
          <w:szCs w:val="22"/>
        </w:rPr>
        <w:t>tinimas;</w:t>
      </w:r>
    </w:p>
    <w:p w14:paraId="0494A483"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galūnių</w:t>
      </w:r>
      <w:r w:rsidRPr="00E01096">
        <w:rPr>
          <w:spacing w:val="-8"/>
          <w:sz w:val="22"/>
          <w:szCs w:val="22"/>
        </w:rPr>
        <w:t xml:space="preserve"> </w:t>
      </w:r>
      <w:r w:rsidRPr="00E01096">
        <w:rPr>
          <w:spacing w:val="-2"/>
          <w:sz w:val="22"/>
          <w:szCs w:val="22"/>
        </w:rPr>
        <w:t>skausmas;</w:t>
      </w:r>
    </w:p>
    <w:p w14:paraId="5577EC83"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sutrikusi</w:t>
      </w:r>
      <w:r w:rsidRPr="00E01096">
        <w:rPr>
          <w:spacing w:val="-8"/>
          <w:sz w:val="22"/>
          <w:szCs w:val="22"/>
        </w:rPr>
        <w:t xml:space="preserve"> </w:t>
      </w:r>
      <w:r w:rsidRPr="00E01096">
        <w:rPr>
          <w:sz w:val="22"/>
          <w:szCs w:val="22"/>
        </w:rPr>
        <w:t>inkstų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7"/>
          <w:sz w:val="22"/>
          <w:szCs w:val="22"/>
        </w:rPr>
        <w:t xml:space="preserve"> </w:t>
      </w:r>
      <w:r w:rsidRPr="00E01096">
        <w:rPr>
          <w:sz w:val="22"/>
          <w:szCs w:val="22"/>
        </w:rPr>
        <w:t>gali</w:t>
      </w:r>
      <w:r w:rsidRPr="00E01096">
        <w:rPr>
          <w:spacing w:val="-8"/>
          <w:sz w:val="22"/>
          <w:szCs w:val="22"/>
        </w:rPr>
        <w:t xml:space="preserve"> </w:t>
      </w:r>
      <w:r w:rsidRPr="00E01096">
        <w:rPr>
          <w:sz w:val="22"/>
          <w:szCs w:val="22"/>
        </w:rPr>
        <w:t>nustatyti</w:t>
      </w:r>
      <w:r w:rsidRPr="00E01096">
        <w:rPr>
          <w:spacing w:val="-8"/>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74B93CE5"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pacing w:val="-2"/>
          <w:sz w:val="22"/>
          <w:szCs w:val="22"/>
        </w:rPr>
        <w:t>karščiavimas;</w:t>
      </w:r>
    </w:p>
    <w:p w14:paraId="01621F32"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pilvo</w:t>
      </w:r>
      <w:r w:rsidRPr="00E01096">
        <w:rPr>
          <w:spacing w:val="-13"/>
          <w:sz w:val="22"/>
          <w:szCs w:val="22"/>
        </w:rPr>
        <w:t xml:space="preserve"> </w:t>
      </w:r>
      <w:r w:rsidRPr="00E01096">
        <w:rPr>
          <w:sz w:val="22"/>
          <w:szCs w:val="22"/>
        </w:rPr>
        <w:t>skausmas,</w:t>
      </w:r>
      <w:r w:rsidRPr="00E01096">
        <w:rPr>
          <w:spacing w:val="-13"/>
          <w:sz w:val="22"/>
          <w:szCs w:val="22"/>
        </w:rPr>
        <w:t xml:space="preserve"> </w:t>
      </w:r>
      <w:proofErr w:type="spellStart"/>
      <w:r w:rsidRPr="00E01096">
        <w:rPr>
          <w:sz w:val="22"/>
          <w:szCs w:val="22"/>
        </w:rPr>
        <w:t>nevirškinimas</w:t>
      </w:r>
      <w:proofErr w:type="spellEnd"/>
      <w:r w:rsidRPr="00E01096">
        <w:rPr>
          <w:sz w:val="22"/>
          <w:szCs w:val="22"/>
        </w:rPr>
        <w:t>,</w:t>
      </w:r>
      <w:r w:rsidRPr="00E01096">
        <w:rPr>
          <w:spacing w:val="-12"/>
          <w:sz w:val="22"/>
          <w:szCs w:val="22"/>
        </w:rPr>
        <w:t xml:space="preserve"> </w:t>
      </w:r>
      <w:r w:rsidRPr="00E01096">
        <w:rPr>
          <w:sz w:val="22"/>
          <w:szCs w:val="22"/>
        </w:rPr>
        <w:t>pykinimas,</w:t>
      </w:r>
      <w:r w:rsidRPr="00E01096">
        <w:rPr>
          <w:spacing w:val="-13"/>
          <w:sz w:val="22"/>
          <w:szCs w:val="22"/>
        </w:rPr>
        <w:t xml:space="preserve"> </w:t>
      </w:r>
      <w:r w:rsidRPr="00E01096">
        <w:rPr>
          <w:sz w:val="22"/>
          <w:szCs w:val="22"/>
        </w:rPr>
        <w:t>vėmimas,</w:t>
      </w:r>
      <w:r w:rsidRPr="00E01096">
        <w:rPr>
          <w:spacing w:val="-11"/>
          <w:sz w:val="22"/>
          <w:szCs w:val="22"/>
        </w:rPr>
        <w:t xml:space="preserve"> </w:t>
      </w:r>
      <w:r w:rsidRPr="00E01096">
        <w:rPr>
          <w:sz w:val="22"/>
          <w:szCs w:val="22"/>
        </w:rPr>
        <w:t>vidurių</w:t>
      </w:r>
      <w:r w:rsidRPr="00E01096">
        <w:rPr>
          <w:spacing w:val="-14"/>
          <w:sz w:val="22"/>
          <w:szCs w:val="22"/>
        </w:rPr>
        <w:t xml:space="preserve"> </w:t>
      </w:r>
      <w:r w:rsidRPr="00E01096">
        <w:rPr>
          <w:sz w:val="22"/>
          <w:szCs w:val="22"/>
        </w:rPr>
        <w:t>užkietėjimas,</w:t>
      </w:r>
      <w:r w:rsidRPr="00E01096">
        <w:rPr>
          <w:spacing w:val="-12"/>
          <w:sz w:val="22"/>
          <w:szCs w:val="22"/>
        </w:rPr>
        <w:t xml:space="preserve"> </w:t>
      </w:r>
      <w:r w:rsidRPr="00E01096">
        <w:rPr>
          <w:spacing w:val="-2"/>
          <w:sz w:val="22"/>
          <w:szCs w:val="22"/>
        </w:rPr>
        <w:t>viduriavimas;</w:t>
      </w:r>
    </w:p>
    <w:p w14:paraId="2C537A56"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sumažėjęs</w:t>
      </w:r>
      <w:r w:rsidRPr="00E01096">
        <w:rPr>
          <w:spacing w:val="-10"/>
          <w:sz w:val="22"/>
          <w:szCs w:val="22"/>
        </w:rPr>
        <w:t xml:space="preserve"> </w:t>
      </w:r>
      <w:r w:rsidRPr="00E01096">
        <w:rPr>
          <w:sz w:val="22"/>
          <w:szCs w:val="22"/>
        </w:rPr>
        <w:t>kraujospūdis</w:t>
      </w:r>
      <w:r w:rsidRPr="00E01096">
        <w:rPr>
          <w:spacing w:val="-10"/>
          <w:sz w:val="22"/>
          <w:szCs w:val="22"/>
        </w:rPr>
        <w:t xml:space="preserve"> </w:t>
      </w:r>
      <w:r w:rsidRPr="00E01096">
        <w:rPr>
          <w:sz w:val="22"/>
          <w:szCs w:val="22"/>
        </w:rPr>
        <w:t>(simptomai</w:t>
      </w:r>
      <w:r w:rsidRPr="00E01096">
        <w:rPr>
          <w:spacing w:val="-10"/>
          <w:sz w:val="22"/>
          <w:szCs w:val="22"/>
        </w:rPr>
        <w:t xml:space="preserve"> </w:t>
      </w:r>
      <w:r w:rsidRPr="00E01096">
        <w:rPr>
          <w:sz w:val="22"/>
          <w:szCs w:val="22"/>
        </w:rPr>
        <w:t>gali</w:t>
      </w:r>
      <w:r w:rsidRPr="00E01096">
        <w:rPr>
          <w:spacing w:val="-9"/>
          <w:sz w:val="22"/>
          <w:szCs w:val="22"/>
        </w:rPr>
        <w:t xml:space="preserve"> </w:t>
      </w:r>
      <w:r w:rsidRPr="00E01096">
        <w:rPr>
          <w:sz w:val="22"/>
          <w:szCs w:val="22"/>
        </w:rPr>
        <w:t>būti</w:t>
      </w:r>
      <w:r w:rsidRPr="00E01096">
        <w:rPr>
          <w:spacing w:val="-10"/>
          <w:sz w:val="22"/>
          <w:szCs w:val="22"/>
        </w:rPr>
        <w:t xml:space="preserve"> </w:t>
      </w:r>
      <w:r w:rsidRPr="00E01096">
        <w:rPr>
          <w:sz w:val="22"/>
          <w:szCs w:val="22"/>
        </w:rPr>
        <w:t>svaigulio</w:t>
      </w:r>
      <w:r w:rsidRPr="00E01096">
        <w:rPr>
          <w:spacing w:val="-10"/>
          <w:sz w:val="22"/>
          <w:szCs w:val="22"/>
        </w:rPr>
        <w:t xml:space="preserve"> </w:t>
      </w:r>
      <w:r w:rsidRPr="00E01096">
        <w:rPr>
          <w:sz w:val="22"/>
          <w:szCs w:val="22"/>
        </w:rPr>
        <w:t>jausmas</w:t>
      </w:r>
      <w:r w:rsidRPr="00E01096">
        <w:rPr>
          <w:spacing w:val="-8"/>
          <w:sz w:val="22"/>
          <w:szCs w:val="22"/>
        </w:rPr>
        <w:t xml:space="preserve"> </w:t>
      </w:r>
      <w:r w:rsidRPr="00E01096">
        <w:rPr>
          <w:sz w:val="22"/>
          <w:szCs w:val="22"/>
        </w:rPr>
        <w:t>ar</w:t>
      </w:r>
      <w:r w:rsidRPr="00E01096">
        <w:rPr>
          <w:spacing w:val="-10"/>
          <w:sz w:val="22"/>
          <w:szCs w:val="22"/>
        </w:rPr>
        <w:t xml:space="preserve"> </w:t>
      </w:r>
      <w:r w:rsidRPr="00E01096">
        <w:rPr>
          <w:sz w:val="22"/>
          <w:szCs w:val="22"/>
        </w:rPr>
        <w:t>alpimas</w:t>
      </w:r>
      <w:r w:rsidRPr="00E01096">
        <w:rPr>
          <w:spacing w:val="-10"/>
          <w:sz w:val="22"/>
          <w:szCs w:val="22"/>
        </w:rPr>
        <w:t xml:space="preserve"> </w:t>
      </w:r>
      <w:r w:rsidRPr="00E01096">
        <w:rPr>
          <w:spacing w:val="-2"/>
          <w:sz w:val="22"/>
          <w:szCs w:val="22"/>
        </w:rPr>
        <w:t>stojantis);</w:t>
      </w:r>
    </w:p>
    <w:p w14:paraId="1988FF6D"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jėgos</w:t>
      </w:r>
      <w:r w:rsidRPr="00E01096">
        <w:rPr>
          <w:spacing w:val="-12"/>
          <w:sz w:val="22"/>
          <w:szCs w:val="22"/>
        </w:rPr>
        <w:t xml:space="preserve"> </w:t>
      </w:r>
      <w:r w:rsidRPr="00E01096">
        <w:rPr>
          <w:sz w:val="22"/>
          <w:szCs w:val="22"/>
        </w:rPr>
        <w:t>ir</w:t>
      </w:r>
      <w:r w:rsidRPr="00E01096">
        <w:rPr>
          <w:spacing w:val="-10"/>
          <w:sz w:val="22"/>
          <w:szCs w:val="22"/>
        </w:rPr>
        <w:t xml:space="preserve"> </w:t>
      </w:r>
      <w:r w:rsidRPr="00E01096">
        <w:rPr>
          <w:sz w:val="22"/>
          <w:szCs w:val="22"/>
        </w:rPr>
        <w:t>energijos</w:t>
      </w:r>
      <w:r w:rsidRPr="00E01096">
        <w:rPr>
          <w:spacing w:val="-11"/>
          <w:sz w:val="22"/>
          <w:szCs w:val="22"/>
        </w:rPr>
        <w:t xml:space="preserve"> </w:t>
      </w:r>
      <w:r w:rsidRPr="00E01096">
        <w:rPr>
          <w:sz w:val="22"/>
          <w:szCs w:val="22"/>
        </w:rPr>
        <w:t>sumažėjimas</w:t>
      </w:r>
      <w:r w:rsidRPr="00E01096">
        <w:rPr>
          <w:spacing w:val="-11"/>
          <w:sz w:val="22"/>
          <w:szCs w:val="22"/>
        </w:rPr>
        <w:t xml:space="preserve"> </w:t>
      </w:r>
      <w:r w:rsidRPr="00E01096">
        <w:rPr>
          <w:sz w:val="22"/>
          <w:szCs w:val="22"/>
        </w:rPr>
        <w:t>(silpnumas,</w:t>
      </w:r>
      <w:r w:rsidRPr="00E01096">
        <w:rPr>
          <w:spacing w:val="-10"/>
          <w:sz w:val="22"/>
          <w:szCs w:val="22"/>
        </w:rPr>
        <w:t xml:space="preserve"> </w:t>
      </w:r>
      <w:r w:rsidRPr="00E01096">
        <w:rPr>
          <w:sz w:val="22"/>
          <w:szCs w:val="22"/>
        </w:rPr>
        <w:t>nuovargis),</w:t>
      </w:r>
      <w:r w:rsidRPr="00E01096">
        <w:rPr>
          <w:spacing w:val="-10"/>
          <w:sz w:val="22"/>
          <w:szCs w:val="22"/>
        </w:rPr>
        <w:t xml:space="preserve"> </w:t>
      </w:r>
      <w:r w:rsidRPr="00E01096">
        <w:rPr>
          <w:sz w:val="22"/>
          <w:szCs w:val="22"/>
        </w:rPr>
        <w:t>galvos</w:t>
      </w:r>
      <w:r w:rsidRPr="00E01096">
        <w:rPr>
          <w:spacing w:val="-11"/>
          <w:sz w:val="22"/>
          <w:szCs w:val="22"/>
        </w:rPr>
        <w:t xml:space="preserve"> </w:t>
      </w:r>
      <w:r w:rsidRPr="00E01096">
        <w:rPr>
          <w:sz w:val="22"/>
          <w:szCs w:val="22"/>
        </w:rPr>
        <w:t>skausmas,</w:t>
      </w:r>
      <w:r w:rsidRPr="00E01096">
        <w:rPr>
          <w:spacing w:val="-11"/>
          <w:sz w:val="22"/>
          <w:szCs w:val="22"/>
        </w:rPr>
        <w:t xml:space="preserve"> </w:t>
      </w:r>
      <w:r w:rsidRPr="00E01096">
        <w:rPr>
          <w:spacing w:val="-2"/>
          <w:sz w:val="22"/>
          <w:szCs w:val="22"/>
        </w:rPr>
        <w:t>svaigulys;</w:t>
      </w:r>
    </w:p>
    <w:p w14:paraId="37BBB0D5"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bėrimas,</w:t>
      </w:r>
      <w:r w:rsidRPr="00E01096">
        <w:rPr>
          <w:spacing w:val="-8"/>
          <w:sz w:val="22"/>
          <w:szCs w:val="22"/>
        </w:rPr>
        <w:t xml:space="preserve"> </w:t>
      </w:r>
      <w:r w:rsidRPr="00E01096">
        <w:rPr>
          <w:sz w:val="22"/>
          <w:szCs w:val="22"/>
        </w:rPr>
        <w:t>odos</w:t>
      </w:r>
      <w:r w:rsidRPr="00E01096">
        <w:rPr>
          <w:spacing w:val="-9"/>
          <w:sz w:val="22"/>
          <w:szCs w:val="22"/>
        </w:rPr>
        <w:t xml:space="preserve"> </w:t>
      </w:r>
      <w:r w:rsidRPr="00E01096">
        <w:rPr>
          <w:spacing w:val="-2"/>
          <w:sz w:val="22"/>
          <w:szCs w:val="22"/>
        </w:rPr>
        <w:t>niežulys;</w:t>
      </w:r>
    </w:p>
    <w:p w14:paraId="367BAE5D" w14:textId="77777777" w:rsidR="00147469" w:rsidRPr="00E01096" w:rsidRDefault="00147469" w:rsidP="006F0D73">
      <w:pPr>
        <w:pStyle w:val="Sraopastraipa"/>
        <w:numPr>
          <w:ilvl w:val="0"/>
          <w:numId w:val="59"/>
        </w:numPr>
        <w:tabs>
          <w:tab w:val="left" w:pos="567"/>
        </w:tabs>
        <w:kinsoku w:val="0"/>
        <w:overflowPunct w:val="0"/>
        <w:ind w:left="567" w:hanging="567"/>
        <w:rPr>
          <w:spacing w:val="-2"/>
          <w:sz w:val="22"/>
          <w:szCs w:val="22"/>
        </w:rPr>
      </w:pPr>
      <w:r w:rsidRPr="00E01096">
        <w:rPr>
          <w:sz w:val="22"/>
          <w:szCs w:val="22"/>
        </w:rPr>
        <w:t>kraujo</w:t>
      </w:r>
      <w:r w:rsidRPr="00E01096">
        <w:rPr>
          <w:spacing w:val="-7"/>
          <w:sz w:val="22"/>
          <w:szCs w:val="22"/>
        </w:rPr>
        <w:t xml:space="preserve"> </w:t>
      </w:r>
      <w:r w:rsidRPr="00E01096">
        <w:rPr>
          <w:sz w:val="22"/>
          <w:szCs w:val="22"/>
        </w:rPr>
        <w:t>tyrimai</w:t>
      </w:r>
      <w:r w:rsidRPr="00E01096">
        <w:rPr>
          <w:spacing w:val="-7"/>
          <w:sz w:val="22"/>
          <w:szCs w:val="22"/>
        </w:rPr>
        <w:t xml:space="preserve"> </w:t>
      </w:r>
      <w:r w:rsidRPr="00E01096">
        <w:rPr>
          <w:sz w:val="22"/>
          <w:szCs w:val="22"/>
        </w:rPr>
        <w:t>gali</w:t>
      </w:r>
      <w:r w:rsidRPr="00E01096">
        <w:rPr>
          <w:spacing w:val="-7"/>
          <w:sz w:val="22"/>
          <w:szCs w:val="22"/>
        </w:rPr>
        <w:t xml:space="preserve"> </w:t>
      </w:r>
      <w:r w:rsidRPr="00E01096">
        <w:rPr>
          <w:sz w:val="22"/>
          <w:szCs w:val="22"/>
        </w:rPr>
        <w:t>rodyti</w:t>
      </w:r>
      <w:r w:rsidRPr="00E01096">
        <w:rPr>
          <w:spacing w:val="-7"/>
          <w:sz w:val="22"/>
          <w:szCs w:val="22"/>
        </w:rPr>
        <w:t xml:space="preserve"> </w:t>
      </w:r>
      <w:r w:rsidRPr="00E01096">
        <w:rPr>
          <w:sz w:val="22"/>
          <w:szCs w:val="22"/>
        </w:rPr>
        <w:t>kai</w:t>
      </w:r>
      <w:r w:rsidRPr="00E01096">
        <w:rPr>
          <w:spacing w:val="-7"/>
          <w:sz w:val="22"/>
          <w:szCs w:val="22"/>
        </w:rPr>
        <w:t xml:space="preserve"> </w:t>
      </w:r>
      <w:r w:rsidRPr="00E01096">
        <w:rPr>
          <w:sz w:val="22"/>
          <w:szCs w:val="22"/>
        </w:rPr>
        <w:t>kurių</w:t>
      </w:r>
      <w:r w:rsidRPr="00E01096">
        <w:rPr>
          <w:spacing w:val="-7"/>
          <w:sz w:val="22"/>
          <w:szCs w:val="22"/>
        </w:rPr>
        <w:t xml:space="preserve"> </w:t>
      </w:r>
      <w:r w:rsidRPr="00E01096">
        <w:rPr>
          <w:sz w:val="22"/>
          <w:szCs w:val="22"/>
        </w:rPr>
        <w:t>kepenų</w:t>
      </w:r>
      <w:r w:rsidRPr="00E01096">
        <w:rPr>
          <w:spacing w:val="-6"/>
          <w:sz w:val="22"/>
          <w:szCs w:val="22"/>
        </w:rPr>
        <w:t xml:space="preserve"> </w:t>
      </w:r>
      <w:r w:rsidRPr="00E01096">
        <w:rPr>
          <w:sz w:val="22"/>
          <w:szCs w:val="22"/>
        </w:rPr>
        <w:t>fermentų</w:t>
      </w:r>
      <w:r w:rsidRPr="00E01096">
        <w:rPr>
          <w:spacing w:val="-7"/>
          <w:sz w:val="22"/>
          <w:szCs w:val="22"/>
        </w:rPr>
        <w:t xml:space="preserve"> </w:t>
      </w:r>
      <w:r w:rsidRPr="00E01096">
        <w:rPr>
          <w:sz w:val="22"/>
          <w:szCs w:val="22"/>
        </w:rPr>
        <w:t>kiekio</w:t>
      </w:r>
      <w:r w:rsidRPr="00E01096">
        <w:rPr>
          <w:spacing w:val="-7"/>
          <w:sz w:val="22"/>
          <w:szCs w:val="22"/>
        </w:rPr>
        <w:t xml:space="preserve"> </w:t>
      </w:r>
      <w:r w:rsidRPr="00E01096">
        <w:rPr>
          <w:spacing w:val="-2"/>
          <w:sz w:val="22"/>
          <w:szCs w:val="22"/>
        </w:rPr>
        <w:t>padidėjimą.</w:t>
      </w:r>
    </w:p>
    <w:p w14:paraId="41DCF2D0" w14:textId="77777777" w:rsidR="00147469" w:rsidRDefault="00147469" w:rsidP="00147469">
      <w:pPr>
        <w:pStyle w:val="Pagrindinistekstas"/>
        <w:kinsoku w:val="0"/>
        <w:overflowPunct w:val="0"/>
        <w:rPr>
          <w:b/>
          <w:bCs/>
        </w:rPr>
      </w:pPr>
    </w:p>
    <w:p w14:paraId="545BE4E9" w14:textId="77777777" w:rsidR="00147469" w:rsidRPr="00E01096" w:rsidRDefault="00147469" w:rsidP="00147469">
      <w:pPr>
        <w:pStyle w:val="Pagrindinistekstas"/>
        <w:kinsoku w:val="0"/>
        <w:overflowPunct w:val="0"/>
        <w:rPr>
          <w:spacing w:val="-4"/>
        </w:rPr>
      </w:pPr>
      <w:r w:rsidRPr="00480F1B">
        <w:rPr>
          <w:b/>
          <w:bCs/>
        </w:rPr>
        <w:t>Nedažni šalutinio poveikio reiškiniai</w:t>
      </w:r>
      <w:r w:rsidRPr="00480F1B">
        <w:rPr>
          <w:b/>
          <w:bCs/>
          <w:spacing w:val="-8"/>
        </w:rPr>
        <w:t xml:space="preserve"> </w:t>
      </w:r>
      <w:r w:rsidRPr="00480F1B">
        <w:t>(gal</w:t>
      </w:r>
      <w:r w:rsidRPr="00E01096">
        <w:t>i</w:t>
      </w:r>
      <w:r w:rsidRPr="00E01096">
        <w:rPr>
          <w:spacing w:val="-7"/>
        </w:rPr>
        <w:t xml:space="preserve"> </w:t>
      </w:r>
      <w:r w:rsidRPr="00E01096">
        <w:t>pasireikšti</w:t>
      </w:r>
      <w:r w:rsidRPr="00E01096">
        <w:rPr>
          <w:spacing w:val="-6"/>
        </w:rPr>
        <w:t xml:space="preserve"> </w:t>
      </w:r>
      <w:r w:rsidRPr="00E01096">
        <w:t>rečiau</w:t>
      </w:r>
      <w:r w:rsidRPr="00E01096">
        <w:rPr>
          <w:spacing w:val="-7"/>
        </w:rPr>
        <w:t xml:space="preserve"> </w:t>
      </w:r>
      <w:r w:rsidRPr="00E01096">
        <w:t>kaip</w:t>
      </w:r>
      <w:r w:rsidRPr="00E01096">
        <w:rPr>
          <w:spacing w:val="-7"/>
        </w:rPr>
        <w:t xml:space="preserve"> </w:t>
      </w:r>
      <w:r w:rsidRPr="00E01096">
        <w:t>1</w:t>
      </w:r>
      <w:r w:rsidRPr="00E01096">
        <w:rPr>
          <w:spacing w:val="-7"/>
        </w:rPr>
        <w:t xml:space="preserve"> </w:t>
      </w:r>
      <w:r w:rsidRPr="00E01096">
        <w:t>iš</w:t>
      </w:r>
      <w:r w:rsidRPr="00E01096">
        <w:rPr>
          <w:spacing w:val="-8"/>
        </w:rPr>
        <w:t xml:space="preserve"> </w:t>
      </w:r>
      <w:r w:rsidRPr="00E01096">
        <w:rPr>
          <w:spacing w:val="-4"/>
        </w:rPr>
        <w:t>100</w:t>
      </w:r>
      <w:r>
        <w:rPr>
          <w:spacing w:val="-4"/>
        </w:rPr>
        <w:t> asmenų</w:t>
      </w:r>
      <w:r w:rsidRPr="00E01096">
        <w:rPr>
          <w:spacing w:val="-4"/>
        </w:rPr>
        <w:t>)</w:t>
      </w:r>
    </w:p>
    <w:p w14:paraId="6469A632"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smegenis</w:t>
      </w:r>
      <w:r w:rsidRPr="00E01096">
        <w:rPr>
          <w:spacing w:val="-9"/>
          <w:sz w:val="22"/>
          <w:szCs w:val="22"/>
        </w:rPr>
        <w:t xml:space="preserve"> </w:t>
      </w:r>
      <w:r w:rsidRPr="00E01096">
        <w:rPr>
          <w:sz w:val="22"/>
          <w:szCs w:val="22"/>
        </w:rPr>
        <w:t>ar</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z w:val="22"/>
          <w:szCs w:val="22"/>
        </w:rPr>
        <w:t>kaukolės</w:t>
      </w:r>
      <w:r w:rsidRPr="00E01096">
        <w:rPr>
          <w:spacing w:val="-8"/>
          <w:sz w:val="22"/>
          <w:szCs w:val="22"/>
        </w:rPr>
        <w:t xml:space="preserve"> </w:t>
      </w:r>
      <w:r w:rsidRPr="00E01096">
        <w:rPr>
          <w:sz w:val="22"/>
          <w:szCs w:val="22"/>
        </w:rPr>
        <w:t>vidų</w:t>
      </w:r>
      <w:r w:rsidRPr="00E01096">
        <w:rPr>
          <w:spacing w:val="-7"/>
          <w:sz w:val="22"/>
          <w:szCs w:val="22"/>
        </w:rPr>
        <w:t xml:space="preserve"> </w:t>
      </w:r>
      <w:r w:rsidRPr="00E01096">
        <w:rPr>
          <w:sz w:val="22"/>
          <w:szCs w:val="22"/>
        </w:rPr>
        <w:t>(žr.</w:t>
      </w:r>
      <w:r w:rsidRPr="00E01096">
        <w:rPr>
          <w:spacing w:val="-8"/>
          <w:sz w:val="22"/>
          <w:szCs w:val="22"/>
        </w:rPr>
        <w:t xml:space="preserve"> </w:t>
      </w:r>
      <w:r w:rsidRPr="00E01096">
        <w:rPr>
          <w:sz w:val="22"/>
          <w:szCs w:val="22"/>
        </w:rPr>
        <w:t>aukščiau,</w:t>
      </w:r>
      <w:r w:rsidRPr="00E01096">
        <w:rPr>
          <w:spacing w:val="-8"/>
          <w:sz w:val="22"/>
          <w:szCs w:val="22"/>
        </w:rPr>
        <w:t xml:space="preserve"> </w:t>
      </w:r>
      <w:r w:rsidRPr="00E01096">
        <w:rPr>
          <w:sz w:val="22"/>
          <w:szCs w:val="22"/>
        </w:rPr>
        <w:t>„Kraujavimo</w:t>
      </w:r>
      <w:r w:rsidRPr="00E01096">
        <w:rPr>
          <w:spacing w:val="-8"/>
          <w:sz w:val="22"/>
          <w:szCs w:val="22"/>
        </w:rPr>
        <w:t xml:space="preserve"> </w:t>
      </w:r>
      <w:r w:rsidRPr="00E01096">
        <w:rPr>
          <w:spacing w:val="-2"/>
          <w:sz w:val="22"/>
          <w:szCs w:val="22"/>
        </w:rPr>
        <w:t>požymiai“);</w:t>
      </w:r>
    </w:p>
    <w:p w14:paraId="4419A70D"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kraujavimas</w:t>
      </w:r>
      <w:r w:rsidRPr="00E01096">
        <w:rPr>
          <w:spacing w:val="-10"/>
          <w:sz w:val="22"/>
          <w:szCs w:val="22"/>
        </w:rPr>
        <w:t xml:space="preserve"> </w:t>
      </w:r>
      <w:r w:rsidRPr="00E01096">
        <w:rPr>
          <w:sz w:val="22"/>
          <w:szCs w:val="22"/>
        </w:rPr>
        <w:t>į</w:t>
      </w:r>
      <w:r w:rsidRPr="00E01096">
        <w:rPr>
          <w:spacing w:val="-8"/>
          <w:sz w:val="22"/>
          <w:szCs w:val="22"/>
        </w:rPr>
        <w:t xml:space="preserve"> </w:t>
      </w:r>
      <w:r w:rsidRPr="00E01096">
        <w:rPr>
          <w:sz w:val="22"/>
          <w:szCs w:val="22"/>
        </w:rPr>
        <w:t>sąnarius,</w:t>
      </w:r>
      <w:r w:rsidRPr="00E01096">
        <w:rPr>
          <w:spacing w:val="-8"/>
          <w:sz w:val="22"/>
          <w:szCs w:val="22"/>
        </w:rPr>
        <w:t xml:space="preserve"> </w:t>
      </w:r>
      <w:r w:rsidRPr="00E01096">
        <w:rPr>
          <w:sz w:val="22"/>
          <w:szCs w:val="22"/>
        </w:rPr>
        <w:t>sukeliantis</w:t>
      </w:r>
      <w:r w:rsidRPr="00E01096">
        <w:rPr>
          <w:spacing w:val="-10"/>
          <w:sz w:val="22"/>
          <w:szCs w:val="22"/>
        </w:rPr>
        <w:t xml:space="preserve"> </w:t>
      </w:r>
      <w:r w:rsidRPr="00E01096">
        <w:rPr>
          <w:sz w:val="22"/>
          <w:szCs w:val="22"/>
        </w:rPr>
        <w:t>skausmą</w:t>
      </w:r>
      <w:r w:rsidRPr="00E01096">
        <w:rPr>
          <w:spacing w:val="-9"/>
          <w:sz w:val="22"/>
          <w:szCs w:val="22"/>
        </w:rPr>
        <w:t xml:space="preserve"> </w:t>
      </w:r>
      <w:r w:rsidRPr="00E01096">
        <w:rPr>
          <w:sz w:val="22"/>
          <w:szCs w:val="22"/>
        </w:rPr>
        <w:t>ir</w:t>
      </w:r>
      <w:r w:rsidRPr="00E01096">
        <w:rPr>
          <w:spacing w:val="-9"/>
          <w:sz w:val="22"/>
          <w:szCs w:val="22"/>
        </w:rPr>
        <w:t xml:space="preserve"> </w:t>
      </w:r>
      <w:r w:rsidRPr="00E01096">
        <w:rPr>
          <w:spacing w:val="-2"/>
          <w:sz w:val="22"/>
          <w:szCs w:val="22"/>
        </w:rPr>
        <w:t>tinimą;</w:t>
      </w:r>
    </w:p>
    <w:p w14:paraId="272A843A" w14:textId="77777777" w:rsidR="00147469" w:rsidRPr="006E4A85" w:rsidRDefault="00147469" w:rsidP="006F0D73">
      <w:pPr>
        <w:pStyle w:val="Sraopastraipa"/>
        <w:numPr>
          <w:ilvl w:val="0"/>
          <w:numId w:val="60"/>
        </w:numPr>
        <w:tabs>
          <w:tab w:val="left" w:pos="567"/>
        </w:tabs>
        <w:kinsoku w:val="0"/>
        <w:overflowPunct w:val="0"/>
        <w:ind w:left="567" w:hanging="567"/>
        <w:rPr>
          <w:spacing w:val="-2"/>
        </w:rPr>
      </w:pPr>
      <w:proofErr w:type="spellStart"/>
      <w:r w:rsidRPr="00E01096">
        <w:rPr>
          <w:sz w:val="22"/>
          <w:szCs w:val="22"/>
        </w:rPr>
        <w:t>trom</w:t>
      </w:r>
      <w:r w:rsidRPr="006E4A85">
        <w:rPr>
          <w:sz w:val="22"/>
          <w:szCs w:val="22"/>
        </w:rPr>
        <w:t>bocitopenija</w:t>
      </w:r>
      <w:proofErr w:type="spellEnd"/>
      <w:r w:rsidRPr="006E4A85">
        <w:rPr>
          <w:spacing w:val="-11"/>
          <w:sz w:val="22"/>
          <w:szCs w:val="22"/>
        </w:rPr>
        <w:t xml:space="preserve"> </w:t>
      </w:r>
      <w:r w:rsidRPr="006E4A85">
        <w:rPr>
          <w:sz w:val="22"/>
          <w:szCs w:val="22"/>
        </w:rPr>
        <w:t>(trombocitų</w:t>
      </w:r>
      <w:r w:rsidRPr="006E4A85">
        <w:rPr>
          <w:spacing w:val="-11"/>
          <w:sz w:val="22"/>
          <w:szCs w:val="22"/>
        </w:rPr>
        <w:t xml:space="preserve"> </w:t>
      </w:r>
      <w:r w:rsidRPr="006E4A85">
        <w:rPr>
          <w:sz w:val="22"/>
          <w:szCs w:val="22"/>
        </w:rPr>
        <w:t>–</w:t>
      </w:r>
      <w:r w:rsidRPr="006E4A85">
        <w:rPr>
          <w:spacing w:val="-10"/>
          <w:sz w:val="22"/>
          <w:szCs w:val="22"/>
        </w:rPr>
        <w:t xml:space="preserve"> </w:t>
      </w:r>
      <w:r w:rsidRPr="006E4A85">
        <w:rPr>
          <w:sz w:val="22"/>
          <w:szCs w:val="22"/>
        </w:rPr>
        <w:t>kraujo</w:t>
      </w:r>
      <w:r w:rsidRPr="006E4A85">
        <w:rPr>
          <w:spacing w:val="-10"/>
          <w:sz w:val="22"/>
          <w:szCs w:val="22"/>
        </w:rPr>
        <w:t xml:space="preserve"> </w:t>
      </w:r>
      <w:r w:rsidRPr="006E4A85">
        <w:rPr>
          <w:sz w:val="22"/>
          <w:szCs w:val="22"/>
        </w:rPr>
        <w:t>plokštelių,</w:t>
      </w:r>
      <w:r w:rsidRPr="006E4A85">
        <w:rPr>
          <w:spacing w:val="-10"/>
          <w:sz w:val="22"/>
          <w:szCs w:val="22"/>
        </w:rPr>
        <w:t xml:space="preserve"> </w:t>
      </w:r>
      <w:r w:rsidRPr="006E4A85">
        <w:rPr>
          <w:sz w:val="22"/>
          <w:szCs w:val="22"/>
        </w:rPr>
        <w:t>kurios</w:t>
      </w:r>
      <w:r w:rsidRPr="006E4A85">
        <w:rPr>
          <w:spacing w:val="-11"/>
          <w:sz w:val="22"/>
          <w:szCs w:val="22"/>
        </w:rPr>
        <w:t xml:space="preserve"> </w:t>
      </w:r>
      <w:r w:rsidRPr="006E4A85">
        <w:rPr>
          <w:sz w:val="22"/>
          <w:szCs w:val="22"/>
        </w:rPr>
        <w:t>padeda</w:t>
      </w:r>
      <w:r w:rsidRPr="006E4A85">
        <w:rPr>
          <w:spacing w:val="-11"/>
          <w:sz w:val="22"/>
          <w:szCs w:val="22"/>
        </w:rPr>
        <w:t xml:space="preserve"> </w:t>
      </w:r>
      <w:r w:rsidRPr="006E4A85">
        <w:rPr>
          <w:sz w:val="22"/>
          <w:szCs w:val="22"/>
        </w:rPr>
        <w:t>kraujyje</w:t>
      </w:r>
      <w:r w:rsidRPr="006E4A85">
        <w:rPr>
          <w:spacing w:val="-11"/>
          <w:sz w:val="22"/>
          <w:szCs w:val="22"/>
        </w:rPr>
        <w:t xml:space="preserve"> </w:t>
      </w:r>
      <w:r w:rsidRPr="006E4A85">
        <w:rPr>
          <w:sz w:val="22"/>
          <w:szCs w:val="22"/>
        </w:rPr>
        <w:t>susidaryti</w:t>
      </w:r>
      <w:r w:rsidRPr="006E4A85">
        <w:rPr>
          <w:spacing w:val="-10"/>
          <w:sz w:val="22"/>
          <w:szCs w:val="22"/>
        </w:rPr>
        <w:t xml:space="preserve"> </w:t>
      </w:r>
      <w:r w:rsidRPr="006E4A85">
        <w:rPr>
          <w:sz w:val="22"/>
          <w:szCs w:val="22"/>
        </w:rPr>
        <w:t>krešuliui,</w:t>
      </w:r>
      <w:r w:rsidRPr="006E4A85">
        <w:rPr>
          <w:spacing w:val="-11"/>
          <w:sz w:val="22"/>
          <w:szCs w:val="22"/>
        </w:rPr>
        <w:t xml:space="preserve"> </w:t>
      </w:r>
      <w:r w:rsidRPr="006E4A85">
        <w:rPr>
          <w:spacing w:val="-10"/>
          <w:sz w:val="22"/>
          <w:szCs w:val="22"/>
        </w:rPr>
        <w:t xml:space="preserve">– </w:t>
      </w:r>
      <w:r w:rsidRPr="006E4A85">
        <w:rPr>
          <w:spacing w:val="-2"/>
          <w:sz w:val="22"/>
          <w:szCs w:val="22"/>
        </w:rPr>
        <w:t>sumažėjimas);</w:t>
      </w:r>
    </w:p>
    <w:p w14:paraId="251F6B21"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alerginės</w:t>
      </w:r>
      <w:r w:rsidRPr="00E01096">
        <w:rPr>
          <w:spacing w:val="-10"/>
          <w:sz w:val="22"/>
          <w:szCs w:val="22"/>
        </w:rPr>
        <w:t xml:space="preserve"> </w:t>
      </w:r>
      <w:r w:rsidRPr="00E01096">
        <w:rPr>
          <w:sz w:val="22"/>
          <w:szCs w:val="22"/>
        </w:rPr>
        <w:t>reakcijos,</w:t>
      </w:r>
      <w:r w:rsidRPr="00E01096">
        <w:rPr>
          <w:spacing w:val="-10"/>
          <w:sz w:val="22"/>
          <w:szCs w:val="22"/>
        </w:rPr>
        <w:t xml:space="preserve"> </w:t>
      </w:r>
      <w:r w:rsidRPr="00E01096">
        <w:rPr>
          <w:sz w:val="22"/>
          <w:szCs w:val="22"/>
        </w:rPr>
        <w:t>įskaitant</w:t>
      </w:r>
      <w:r w:rsidRPr="00E01096">
        <w:rPr>
          <w:spacing w:val="-9"/>
          <w:sz w:val="22"/>
          <w:szCs w:val="22"/>
        </w:rPr>
        <w:t xml:space="preserve"> </w:t>
      </w:r>
      <w:r w:rsidRPr="00E01096">
        <w:rPr>
          <w:sz w:val="22"/>
          <w:szCs w:val="22"/>
        </w:rPr>
        <w:t>alergines</w:t>
      </w:r>
      <w:r w:rsidRPr="00E01096">
        <w:rPr>
          <w:spacing w:val="-10"/>
          <w:sz w:val="22"/>
          <w:szCs w:val="22"/>
        </w:rPr>
        <w:t xml:space="preserve"> </w:t>
      </w:r>
      <w:r w:rsidRPr="00E01096">
        <w:rPr>
          <w:sz w:val="22"/>
          <w:szCs w:val="22"/>
        </w:rPr>
        <w:t>odos</w:t>
      </w:r>
      <w:r w:rsidRPr="00E01096">
        <w:rPr>
          <w:spacing w:val="-10"/>
          <w:sz w:val="22"/>
          <w:szCs w:val="22"/>
        </w:rPr>
        <w:t xml:space="preserve"> </w:t>
      </w:r>
      <w:r w:rsidRPr="00E01096">
        <w:rPr>
          <w:spacing w:val="-2"/>
          <w:sz w:val="22"/>
          <w:szCs w:val="22"/>
        </w:rPr>
        <w:t>reakcijas;</w:t>
      </w:r>
    </w:p>
    <w:p w14:paraId="415DA475"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sutrikusi</w:t>
      </w:r>
      <w:r w:rsidRPr="00E01096">
        <w:rPr>
          <w:spacing w:val="-9"/>
          <w:sz w:val="22"/>
          <w:szCs w:val="22"/>
        </w:rPr>
        <w:t xml:space="preserve"> </w:t>
      </w:r>
      <w:r w:rsidRPr="00E01096">
        <w:rPr>
          <w:sz w:val="22"/>
          <w:szCs w:val="22"/>
        </w:rPr>
        <w:t>kepenų</w:t>
      </w:r>
      <w:r w:rsidRPr="00E01096">
        <w:rPr>
          <w:spacing w:val="-8"/>
          <w:sz w:val="22"/>
          <w:szCs w:val="22"/>
        </w:rPr>
        <w:t xml:space="preserve"> </w:t>
      </w:r>
      <w:r w:rsidRPr="00E01096">
        <w:rPr>
          <w:sz w:val="22"/>
          <w:szCs w:val="22"/>
        </w:rPr>
        <w:t>funkcija</w:t>
      </w:r>
      <w:r w:rsidRPr="00E01096">
        <w:rPr>
          <w:spacing w:val="-9"/>
          <w:sz w:val="22"/>
          <w:szCs w:val="22"/>
        </w:rPr>
        <w:t xml:space="preserve"> </w:t>
      </w:r>
      <w:r w:rsidRPr="00E01096">
        <w:rPr>
          <w:sz w:val="22"/>
          <w:szCs w:val="22"/>
        </w:rPr>
        <w:t>(gydytojas</w:t>
      </w:r>
      <w:r w:rsidRPr="00E01096">
        <w:rPr>
          <w:spacing w:val="-9"/>
          <w:sz w:val="22"/>
          <w:szCs w:val="22"/>
        </w:rPr>
        <w:t xml:space="preserve"> </w:t>
      </w:r>
      <w:r w:rsidRPr="00E01096">
        <w:rPr>
          <w:sz w:val="22"/>
          <w:szCs w:val="22"/>
        </w:rPr>
        <w:t>tai</w:t>
      </w:r>
      <w:r w:rsidRPr="00E01096">
        <w:rPr>
          <w:spacing w:val="-8"/>
          <w:sz w:val="22"/>
          <w:szCs w:val="22"/>
        </w:rPr>
        <w:t xml:space="preserve"> </w:t>
      </w:r>
      <w:r w:rsidRPr="00E01096">
        <w:rPr>
          <w:sz w:val="22"/>
          <w:szCs w:val="22"/>
        </w:rPr>
        <w:t>gali</w:t>
      </w:r>
      <w:r w:rsidRPr="00E01096">
        <w:rPr>
          <w:spacing w:val="-9"/>
          <w:sz w:val="22"/>
          <w:szCs w:val="22"/>
        </w:rPr>
        <w:t xml:space="preserve"> </w:t>
      </w:r>
      <w:r w:rsidRPr="00E01096">
        <w:rPr>
          <w:sz w:val="22"/>
          <w:szCs w:val="22"/>
        </w:rPr>
        <w:t>nustatyti</w:t>
      </w:r>
      <w:r w:rsidRPr="00E01096">
        <w:rPr>
          <w:spacing w:val="-9"/>
          <w:sz w:val="22"/>
          <w:szCs w:val="22"/>
        </w:rPr>
        <w:t xml:space="preserve"> </w:t>
      </w:r>
      <w:r w:rsidRPr="00E01096">
        <w:rPr>
          <w:sz w:val="22"/>
          <w:szCs w:val="22"/>
        </w:rPr>
        <w:t>atlikęs</w:t>
      </w:r>
      <w:r w:rsidRPr="00E01096">
        <w:rPr>
          <w:spacing w:val="-9"/>
          <w:sz w:val="22"/>
          <w:szCs w:val="22"/>
        </w:rPr>
        <w:t xml:space="preserve"> </w:t>
      </w:r>
      <w:r w:rsidRPr="00E01096">
        <w:rPr>
          <w:spacing w:val="-2"/>
          <w:sz w:val="22"/>
          <w:szCs w:val="22"/>
        </w:rPr>
        <w:t>tyrimus);</w:t>
      </w:r>
    </w:p>
    <w:p w14:paraId="407B03AE" w14:textId="77777777" w:rsidR="00147469" w:rsidRPr="00E01096" w:rsidRDefault="00147469" w:rsidP="006F0D73">
      <w:pPr>
        <w:pStyle w:val="Sraopastraipa"/>
        <w:numPr>
          <w:ilvl w:val="0"/>
          <w:numId w:val="60"/>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tyrimai</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rodyti</w:t>
      </w:r>
      <w:r w:rsidRPr="00E01096">
        <w:rPr>
          <w:spacing w:val="-3"/>
          <w:sz w:val="22"/>
          <w:szCs w:val="22"/>
        </w:rPr>
        <w:t xml:space="preserve"> </w:t>
      </w:r>
      <w:proofErr w:type="spellStart"/>
      <w:r w:rsidRPr="00E01096">
        <w:rPr>
          <w:sz w:val="22"/>
          <w:szCs w:val="22"/>
        </w:rPr>
        <w:t>bilirubino</w:t>
      </w:r>
      <w:proofErr w:type="spellEnd"/>
      <w:r w:rsidRPr="00E01096">
        <w:rPr>
          <w:sz w:val="22"/>
          <w:szCs w:val="22"/>
        </w:rPr>
        <w:t>,</w:t>
      </w:r>
      <w:r w:rsidRPr="00E01096">
        <w:rPr>
          <w:spacing w:val="-3"/>
          <w:sz w:val="22"/>
          <w:szCs w:val="22"/>
        </w:rPr>
        <w:t xml:space="preserve"> </w:t>
      </w:r>
      <w:r w:rsidRPr="00E01096">
        <w:rPr>
          <w:sz w:val="22"/>
          <w:szCs w:val="22"/>
        </w:rPr>
        <w:t>kai</w:t>
      </w:r>
      <w:r w:rsidRPr="00E01096">
        <w:rPr>
          <w:spacing w:val="-4"/>
          <w:sz w:val="22"/>
          <w:szCs w:val="22"/>
        </w:rPr>
        <w:t xml:space="preserve"> </w:t>
      </w:r>
      <w:r w:rsidRPr="00E01096">
        <w:rPr>
          <w:sz w:val="22"/>
          <w:szCs w:val="22"/>
        </w:rPr>
        <w:t>kurių</w:t>
      </w:r>
      <w:r w:rsidRPr="00E01096">
        <w:rPr>
          <w:spacing w:val="-4"/>
          <w:sz w:val="22"/>
          <w:szCs w:val="22"/>
        </w:rPr>
        <w:t xml:space="preserve"> </w:t>
      </w:r>
      <w:r w:rsidRPr="00E01096">
        <w:rPr>
          <w:sz w:val="22"/>
          <w:szCs w:val="22"/>
        </w:rPr>
        <w:t>kasos</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kepenų</w:t>
      </w:r>
      <w:r w:rsidRPr="00E01096">
        <w:rPr>
          <w:spacing w:val="-3"/>
          <w:sz w:val="22"/>
          <w:szCs w:val="22"/>
        </w:rPr>
        <w:t xml:space="preserve"> </w:t>
      </w:r>
      <w:r w:rsidRPr="00E01096">
        <w:rPr>
          <w:sz w:val="22"/>
          <w:szCs w:val="22"/>
        </w:rPr>
        <w:t>fermentų</w:t>
      </w:r>
      <w:r w:rsidRPr="00E01096">
        <w:rPr>
          <w:spacing w:val="-3"/>
          <w:sz w:val="22"/>
          <w:szCs w:val="22"/>
        </w:rPr>
        <w:t xml:space="preserve"> </w:t>
      </w:r>
      <w:r w:rsidRPr="00E01096">
        <w:rPr>
          <w:sz w:val="22"/>
          <w:szCs w:val="22"/>
        </w:rPr>
        <w:t>kiekio</w:t>
      </w:r>
      <w:r w:rsidRPr="00E01096">
        <w:rPr>
          <w:spacing w:val="-4"/>
          <w:sz w:val="22"/>
          <w:szCs w:val="22"/>
        </w:rPr>
        <w:t xml:space="preserve"> </w:t>
      </w:r>
      <w:r w:rsidRPr="00E01096">
        <w:rPr>
          <w:sz w:val="22"/>
          <w:szCs w:val="22"/>
        </w:rPr>
        <w:t>arba</w:t>
      </w:r>
      <w:r w:rsidRPr="00E01096">
        <w:rPr>
          <w:spacing w:val="-4"/>
          <w:sz w:val="22"/>
          <w:szCs w:val="22"/>
        </w:rPr>
        <w:t xml:space="preserve"> </w:t>
      </w:r>
      <w:r w:rsidRPr="00E01096">
        <w:rPr>
          <w:sz w:val="22"/>
          <w:szCs w:val="22"/>
        </w:rPr>
        <w:t>trombocitų skaičiaus padidėjimą.</w:t>
      </w:r>
    </w:p>
    <w:p w14:paraId="4A49089F"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a</w:t>
      </w:r>
      <w:r w:rsidR="00522AD1">
        <w:rPr>
          <w:spacing w:val="-2"/>
          <w:sz w:val="22"/>
          <w:szCs w:val="22"/>
        </w:rPr>
        <w:t>pa</w:t>
      </w:r>
      <w:r w:rsidRPr="00E01096">
        <w:rPr>
          <w:spacing w:val="-2"/>
          <w:sz w:val="22"/>
          <w:szCs w:val="22"/>
        </w:rPr>
        <w:t>lpimas;</w:t>
      </w:r>
    </w:p>
    <w:p w14:paraId="6EDC9081"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bloga</w:t>
      </w:r>
      <w:r w:rsidRPr="00E01096">
        <w:rPr>
          <w:spacing w:val="-5"/>
          <w:sz w:val="22"/>
          <w:szCs w:val="22"/>
        </w:rPr>
        <w:t xml:space="preserve"> </w:t>
      </w:r>
      <w:r w:rsidRPr="00E01096">
        <w:rPr>
          <w:spacing w:val="-2"/>
          <w:sz w:val="22"/>
          <w:szCs w:val="22"/>
        </w:rPr>
        <w:t>savijauta;</w:t>
      </w:r>
    </w:p>
    <w:p w14:paraId="1EA08F6A"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pagreitėjęs</w:t>
      </w:r>
      <w:r w:rsidRPr="00E01096">
        <w:rPr>
          <w:spacing w:val="-11"/>
          <w:sz w:val="22"/>
          <w:szCs w:val="22"/>
        </w:rPr>
        <w:t xml:space="preserve"> </w:t>
      </w:r>
      <w:r w:rsidRPr="00E01096">
        <w:rPr>
          <w:sz w:val="22"/>
          <w:szCs w:val="22"/>
        </w:rPr>
        <w:t>širdies</w:t>
      </w:r>
      <w:r w:rsidRPr="00E01096">
        <w:rPr>
          <w:spacing w:val="-10"/>
          <w:sz w:val="22"/>
          <w:szCs w:val="22"/>
        </w:rPr>
        <w:t xml:space="preserve"> </w:t>
      </w:r>
      <w:r w:rsidRPr="00E01096">
        <w:rPr>
          <w:spacing w:val="-2"/>
          <w:sz w:val="22"/>
          <w:szCs w:val="22"/>
        </w:rPr>
        <w:t>plakimas;</w:t>
      </w:r>
    </w:p>
    <w:p w14:paraId="10AA9460"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z w:val="22"/>
          <w:szCs w:val="22"/>
        </w:rPr>
        <w:t>burnos</w:t>
      </w:r>
      <w:r w:rsidRPr="00E01096">
        <w:rPr>
          <w:spacing w:val="-7"/>
          <w:sz w:val="22"/>
          <w:szCs w:val="22"/>
        </w:rPr>
        <w:t xml:space="preserve"> </w:t>
      </w:r>
      <w:r w:rsidRPr="00E01096">
        <w:rPr>
          <w:spacing w:val="-2"/>
          <w:sz w:val="22"/>
          <w:szCs w:val="22"/>
        </w:rPr>
        <w:t>džiūvimas;</w:t>
      </w:r>
    </w:p>
    <w:p w14:paraId="7B0AE98F" w14:textId="77777777" w:rsidR="00147469" w:rsidRPr="00E01096" w:rsidRDefault="00147469" w:rsidP="006F0D73">
      <w:pPr>
        <w:pStyle w:val="Sraopastraipa"/>
        <w:numPr>
          <w:ilvl w:val="0"/>
          <w:numId w:val="60"/>
        </w:numPr>
        <w:tabs>
          <w:tab w:val="left" w:pos="567"/>
        </w:tabs>
        <w:kinsoku w:val="0"/>
        <w:overflowPunct w:val="0"/>
        <w:ind w:left="567" w:hanging="567"/>
        <w:rPr>
          <w:spacing w:val="-2"/>
          <w:sz w:val="22"/>
          <w:szCs w:val="22"/>
        </w:rPr>
      </w:pPr>
      <w:r w:rsidRPr="00E01096">
        <w:rPr>
          <w:spacing w:val="-2"/>
          <w:sz w:val="22"/>
          <w:szCs w:val="22"/>
        </w:rPr>
        <w:t>dilgėlinė.</w:t>
      </w:r>
    </w:p>
    <w:p w14:paraId="6CAF061D" w14:textId="77777777" w:rsidR="00147469" w:rsidRPr="00E01096" w:rsidRDefault="00147469" w:rsidP="00147469">
      <w:pPr>
        <w:pStyle w:val="Pagrindinistekstas"/>
        <w:kinsoku w:val="0"/>
        <w:overflowPunct w:val="0"/>
      </w:pPr>
    </w:p>
    <w:p w14:paraId="118A676C" w14:textId="77777777" w:rsidR="00147469" w:rsidRPr="00E01096" w:rsidRDefault="00147469" w:rsidP="00147469">
      <w:pPr>
        <w:pStyle w:val="Pagrindinistekstas"/>
        <w:kinsoku w:val="0"/>
        <w:overflowPunct w:val="0"/>
        <w:rPr>
          <w:spacing w:val="-2"/>
        </w:rPr>
      </w:pPr>
      <w:r w:rsidRPr="00480F1B">
        <w:rPr>
          <w:b/>
          <w:bCs/>
        </w:rPr>
        <w:lastRenderedPageBreak/>
        <w:t>Reti šalutinio poveikio reiškiniai</w:t>
      </w:r>
      <w:r w:rsidRPr="00480F1B">
        <w:rPr>
          <w:b/>
          <w:bCs/>
          <w:spacing w:val="-7"/>
        </w:rPr>
        <w:t xml:space="preserve"> </w:t>
      </w:r>
      <w:r w:rsidRPr="00480F1B">
        <w:t>(gali</w:t>
      </w:r>
      <w:r w:rsidRPr="00480F1B">
        <w:rPr>
          <w:spacing w:val="-7"/>
        </w:rPr>
        <w:t xml:space="preserve"> </w:t>
      </w:r>
      <w:r w:rsidRPr="00480F1B">
        <w:t>p</w:t>
      </w:r>
      <w:r w:rsidRPr="00E01096">
        <w:t>asireikšti</w:t>
      </w:r>
      <w:r w:rsidRPr="00E01096">
        <w:rPr>
          <w:spacing w:val="-6"/>
        </w:rPr>
        <w:t xml:space="preserve"> </w:t>
      </w:r>
      <w:r w:rsidRPr="00E01096">
        <w:t>rečiau</w:t>
      </w:r>
      <w:r w:rsidRPr="00E01096">
        <w:rPr>
          <w:spacing w:val="-6"/>
        </w:rPr>
        <w:t xml:space="preserve"> </w:t>
      </w:r>
      <w:r w:rsidRPr="00E01096">
        <w:t>kaip</w:t>
      </w:r>
      <w:r w:rsidRPr="00E01096">
        <w:rPr>
          <w:spacing w:val="-6"/>
        </w:rPr>
        <w:t xml:space="preserve"> </w:t>
      </w:r>
      <w:r w:rsidRPr="00E01096">
        <w:t>1</w:t>
      </w:r>
      <w:r w:rsidRPr="00E01096">
        <w:rPr>
          <w:spacing w:val="-6"/>
        </w:rPr>
        <w:t xml:space="preserve"> </w:t>
      </w:r>
      <w:r w:rsidRPr="00E01096">
        <w:t>iš</w:t>
      </w:r>
      <w:r w:rsidRPr="00E01096">
        <w:rPr>
          <w:spacing w:val="-7"/>
        </w:rPr>
        <w:t xml:space="preserve"> </w:t>
      </w:r>
      <w:r w:rsidRPr="00E01096">
        <w:rPr>
          <w:spacing w:val="-2"/>
        </w:rPr>
        <w:t>1</w:t>
      </w:r>
      <w:r>
        <w:rPr>
          <w:spacing w:val="-2"/>
        </w:rPr>
        <w:t> </w:t>
      </w:r>
      <w:r w:rsidRPr="00E01096">
        <w:rPr>
          <w:spacing w:val="-2"/>
        </w:rPr>
        <w:t>000</w:t>
      </w:r>
      <w:r>
        <w:rPr>
          <w:spacing w:val="-2"/>
        </w:rPr>
        <w:t> asmenų</w:t>
      </w:r>
      <w:r w:rsidRPr="00E01096">
        <w:rPr>
          <w:spacing w:val="-2"/>
        </w:rPr>
        <w:t>)</w:t>
      </w:r>
    </w:p>
    <w:p w14:paraId="05AE4878" w14:textId="77777777" w:rsidR="00147469" w:rsidRPr="00E01096" w:rsidRDefault="00147469"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kraujavimas</w:t>
      </w:r>
      <w:r w:rsidRPr="00E01096">
        <w:rPr>
          <w:spacing w:val="-8"/>
          <w:sz w:val="22"/>
          <w:szCs w:val="22"/>
        </w:rPr>
        <w:t xml:space="preserve"> </w:t>
      </w:r>
      <w:r w:rsidRPr="00E01096">
        <w:rPr>
          <w:sz w:val="22"/>
          <w:szCs w:val="22"/>
        </w:rPr>
        <w:t>į</w:t>
      </w:r>
      <w:r w:rsidRPr="00E01096">
        <w:rPr>
          <w:spacing w:val="-7"/>
          <w:sz w:val="22"/>
          <w:szCs w:val="22"/>
        </w:rPr>
        <w:t xml:space="preserve"> </w:t>
      </w:r>
      <w:r w:rsidRPr="00E01096">
        <w:rPr>
          <w:spacing w:val="-2"/>
          <w:sz w:val="22"/>
          <w:szCs w:val="22"/>
        </w:rPr>
        <w:t>raumenis;</w:t>
      </w:r>
    </w:p>
    <w:p w14:paraId="0A1ED9D8" w14:textId="77777777" w:rsidR="00147469" w:rsidRPr="00E01096" w:rsidRDefault="00147469" w:rsidP="006F0D73">
      <w:pPr>
        <w:pStyle w:val="Sraopastraipa"/>
        <w:numPr>
          <w:ilvl w:val="0"/>
          <w:numId w:val="61"/>
        </w:numPr>
        <w:tabs>
          <w:tab w:val="left" w:pos="567"/>
        </w:tabs>
        <w:kinsoku w:val="0"/>
        <w:overflowPunct w:val="0"/>
        <w:ind w:left="567" w:hanging="567"/>
        <w:rPr>
          <w:sz w:val="22"/>
          <w:szCs w:val="22"/>
        </w:rPr>
      </w:pPr>
      <w:proofErr w:type="spellStart"/>
      <w:r w:rsidRPr="00E01096">
        <w:rPr>
          <w:sz w:val="22"/>
          <w:szCs w:val="22"/>
        </w:rPr>
        <w:t>cholestazė</w:t>
      </w:r>
      <w:proofErr w:type="spellEnd"/>
      <w:r w:rsidRPr="00E01096">
        <w:rPr>
          <w:spacing w:val="-4"/>
          <w:sz w:val="22"/>
          <w:szCs w:val="22"/>
        </w:rPr>
        <w:t xml:space="preserve"> </w:t>
      </w:r>
      <w:r w:rsidRPr="00E01096">
        <w:rPr>
          <w:sz w:val="22"/>
          <w:szCs w:val="22"/>
        </w:rPr>
        <w:t>(sumažėjęs</w:t>
      </w:r>
      <w:r w:rsidRPr="00E01096">
        <w:rPr>
          <w:spacing w:val="-4"/>
          <w:sz w:val="22"/>
          <w:szCs w:val="22"/>
        </w:rPr>
        <w:t xml:space="preserve"> </w:t>
      </w:r>
      <w:r w:rsidRPr="00E01096">
        <w:rPr>
          <w:sz w:val="22"/>
          <w:szCs w:val="22"/>
        </w:rPr>
        <w:t>tulžies</w:t>
      </w:r>
      <w:r w:rsidRPr="00E01096">
        <w:rPr>
          <w:spacing w:val="-4"/>
          <w:sz w:val="22"/>
          <w:szCs w:val="22"/>
        </w:rPr>
        <w:t xml:space="preserve"> </w:t>
      </w:r>
      <w:r w:rsidRPr="00E01096">
        <w:rPr>
          <w:sz w:val="22"/>
          <w:szCs w:val="22"/>
        </w:rPr>
        <w:t>nutekėjimas),</w:t>
      </w:r>
      <w:r w:rsidRPr="00E01096">
        <w:rPr>
          <w:spacing w:val="-5"/>
          <w:sz w:val="22"/>
          <w:szCs w:val="22"/>
        </w:rPr>
        <w:t xml:space="preserve"> </w:t>
      </w:r>
      <w:r w:rsidRPr="00E01096">
        <w:rPr>
          <w:sz w:val="22"/>
          <w:szCs w:val="22"/>
        </w:rPr>
        <w:t>hepatitas,</w:t>
      </w:r>
      <w:r w:rsidRPr="00E01096">
        <w:rPr>
          <w:spacing w:val="-3"/>
          <w:sz w:val="22"/>
          <w:szCs w:val="22"/>
        </w:rPr>
        <w:t xml:space="preserve"> </w:t>
      </w:r>
      <w:r w:rsidRPr="00E01096">
        <w:rPr>
          <w:sz w:val="22"/>
          <w:szCs w:val="22"/>
        </w:rPr>
        <w:t>įskaitant</w:t>
      </w:r>
      <w:r w:rsidRPr="00E01096">
        <w:rPr>
          <w:spacing w:val="-4"/>
          <w:sz w:val="22"/>
          <w:szCs w:val="22"/>
        </w:rPr>
        <w:t xml:space="preserve"> </w:t>
      </w:r>
      <w:r w:rsidRPr="00E01096">
        <w:rPr>
          <w:sz w:val="22"/>
          <w:szCs w:val="22"/>
        </w:rPr>
        <w:t>kepenų</w:t>
      </w:r>
      <w:r w:rsidRPr="00E01096">
        <w:rPr>
          <w:spacing w:val="-4"/>
          <w:sz w:val="22"/>
          <w:szCs w:val="22"/>
        </w:rPr>
        <w:t xml:space="preserve"> </w:t>
      </w:r>
      <w:r w:rsidRPr="00E01096">
        <w:rPr>
          <w:sz w:val="22"/>
          <w:szCs w:val="22"/>
        </w:rPr>
        <w:t>ląstelių</w:t>
      </w:r>
      <w:r w:rsidRPr="00E01096">
        <w:rPr>
          <w:spacing w:val="-4"/>
          <w:sz w:val="22"/>
          <w:szCs w:val="22"/>
        </w:rPr>
        <w:t xml:space="preserve"> </w:t>
      </w:r>
      <w:r w:rsidRPr="00E01096">
        <w:rPr>
          <w:sz w:val="22"/>
          <w:szCs w:val="22"/>
        </w:rPr>
        <w:t>pažeidimą</w:t>
      </w:r>
      <w:r w:rsidRPr="00E01096">
        <w:rPr>
          <w:spacing w:val="-5"/>
          <w:sz w:val="22"/>
          <w:szCs w:val="22"/>
        </w:rPr>
        <w:t xml:space="preserve"> </w:t>
      </w:r>
      <w:r w:rsidRPr="00E01096">
        <w:rPr>
          <w:sz w:val="22"/>
          <w:szCs w:val="22"/>
        </w:rPr>
        <w:t>(kepenų uždegimas, įskaitant kepenų pažeidimą);</w:t>
      </w:r>
    </w:p>
    <w:p w14:paraId="5C97FA6D" w14:textId="77777777" w:rsidR="00147469" w:rsidRPr="00E01096" w:rsidRDefault="00147469"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odos</w:t>
      </w:r>
      <w:r w:rsidRPr="00E01096">
        <w:rPr>
          <w:spacing w:val="-7"/>
          <w:sz w:val="22"/>
          <w:szCs w:val="22"/>
        </w:rPr>
        <w:t xml:space="preserve"> </w:t>
      </w:r>
      <w:r w:rsidRPr="00E01096">
        <w:rPr>
          <w:sz w:val="22"/>
          <w:szCs w:val="22"/>
        </w:rPr>
        <w:t>ir</w:t>
      </w:r>
      <w:r w:rsidRPr="00E01096">
        <w:rPr>
          <w:spacing w:val="-6"/>
          <w:sz w:val="22"/>
          <w:szCs w:val="22"/>
        </w:rPr>
        <w:t xml:space="preserve"> </w:t>
      </w:r>
      <w:r w:rsidRPr="00E01096">
        <w:rPr>
          <w:sz w:val="22"/>
          <w:szCs w:val="22"/>
        </w:rPr>
        <w:t>akių</w:t>
      </w:r>
      <w:r w:rsidRPr="00E01096">
        <w:rPr>
          <w:spacing w:val="-7"/>
          <w:sz w:val="22"/>
          <w:szCs w:val="22"/>
        </w:rPr>
        <w:t xml:space="preserve"> </w:t>
      </w:r>
      <w:r w:rsidRPr="00E01096">
        <w:rPr>
          <w:sz w:val="22"/>
          <w:szCs w:val="22"/>
        </w:rPr>
        <w:t>pageltimas</w:t>
      </w:r>
      <w:r w:rsidRPr="00E01096">
        <w:rPr>
          <w:spacing w:val="-7"/>
          <w:sz w:val="22"/>
          <w:szCs w:val="22"/>
        </w:rPr>
        <w:t xml:space="preserve"> </w:t>
      </w:r>
      <w:r w:rsidRPr="00E01096">
        <w:rPr>
          <w:spacing w:val="-2"/>
          <w:sz w:val="22"/>
          <w:szCs w:val="22"/>
        </w:rPr>
        <w:t>(gelta);</w:t>
      </w:r>
    </w:p>
    <w:p w14:paraId="4D6F01F6" w14:textId="77777777" w:rsidR="00147469" w:rsidRPr="00E01096" w:rsidRDefault="00147469" w:rsidP="006F0D73">
      <w:pPr>
        <w:pStyle w:val="Sraopastraipa"/>
        <w:numPr>
          <w:ilvl w:val="0"/>
          <w:numId w:val="61"/>
        </w:numPr>
        <w:tabs>
          <w:tab w:val="left" w:pos="567"/>
        </w:tabs>
        <w:kinsoku w:val="0"/>
        <w:overflowPunct w:val="0"/>
        <w:ind w:left="567" w:hanging="567"/>
        <w:rPr>
          <w:spacing w:val="-2"/>
          <w:sz w:val="22"/>
          <w:szCs w:val="22"/>
        </w:rPr>
      </w:pPr>
      <w:r w:rsidRPr="00E01096">
        <w:rPr>
          <w:sz w:val="22"/>
          <w:szCs w:val="22"/>
        </w:rPr>
        <w:t>lokalus</w:t>
      </w:r>
      <w:r w:rsidRPr="00E01096">
        <w:rPr>
          <w:spacing w:val="-9"/>
          <w:sz w:val="22"/>
          <w:szCs w:val="22"/>
        </w:rPr>
        <w:t xml:space="preserve"> </w:t>
      </w:r>
      <w:r w:rsidRPr="00E01096">
        <w:rPr>
          <w:spacing w:val="-2"/>
          <w:sz w:val="22"/>
          <w:szCs w:val="22"/>
        </w:rPr>
        <w:t>tinimas;</w:t>
      </w:r>
    </w:p>
    <w:p w14:paraId="36AB1674" w14:textId="77777777" w:rsidR="00147469" w:rsidRPr="00E01096" w:rsidRDefault="00147469" w:rsidP="006F0D73">
      <w:pPr>
        <w:pStyle w:val="Sraopastraipa"/>
        <w:numPr>
          <w:ilvl w:val="0"/>
          <w:numId w:val="61"/>
        </w:numPr>
        <w:tabs>
          <w:tab w:val="left" w:pos="567"/>
        </w:tabs>
        <w:kinsoku w:val="0"/>
        <w:overflowPunct w:val="0"/>
        <w:ind w:left="567" w:hanging="567"/>
        <w:rPr>
          <w:sz w:val="22"/>
          <w:szCs w:val="22"/>
        </w:rPr>
      </w:pPr>
      <w:r w:rsidRPr="00E01096">
        <w:rPr>
          <w:sz w:val="22"/>
          <w:szCs w:val="22"/>
        </w:rPr>
        <w:t>kraujo</w:t>
      </w:r>
      <w:r w:rsidRPr="00E01096">
        <w:rPr>
          <w:spacing w:val="-3"/>
          <w:sz w:val="22"/>
          <w:szCs w:val="22"/>
        </w:rPr>
        <w:t xml:space="preserve"> </w:t>
      </w:r>
      <w:r w:rsidRPr="00E01096">
        <w:rPr>
          <w:sz w:val="22"/>
          <w:szCs w:val="22"/>
        </w:rPr>
        <w:t>susikaupimas</w:t>
      </w:r>
      <w:r w:rsidRPr="00E01096">
        <w:rPr>
          <w:spacing w:val="-4"/>
          <w:sz w:val="22"/>
          <w:szCs w:val="22"/>
        </w:rPr>
        <w:t xml:space="preserve"> </w:t>
      </w:r>
      <w:r w:rsidRPr="00E01096">
        <w:rPr>
          <w:sz w:val="22"/>
          <w:szCs w:val="22"/>
        </w:rPr>
        <w:t>(hematoma)</w:t>
      </w:r>
      <w:r w:rsidRPr="00E01096">
        <w:rPr>
          <w:spacing w:val="-3"/>
          <w:sz w:val="22"/>
          <w:szCs w:val="22"/>
        </w:rPr>
        <w:t xml:space="preserve"> </w:t>
      </w:r>
      <w:r w:rsidRPr="00E01096">
        <w:rPr>
          <w:sz w:val="22"/>
          <w:szCs w:val="22"/>
        </w:rPr>
        <w:t>kirkšnyje</w:t>
      </w:r>
      <w:r w:rsidRPr="00E01096">
        <w:rPr>
          <w:spacing w:val="-4"/>
          <w:sz w:val="22"/>
          <w:szCs w:val="22"/>
        </w:rPr>
        <w:t xml:space="preserve"> </w:t>
      </w:r>
      <w:r w:rsidRPr="00E01096">
        <w:rPr>
          <w:sz w:val="22"/>
          <w:szCs w:val="22"/>
        </w:rPr>
        <w:t>–</w:t>
      </w:r>
      <w:r w:rsidRPr="00E01096">
        <w:rPr>
          <w:spacing w:val="-3"/>
          <w:sz w:val="22"/>
          <w:szCs w:val="22"/>
        </w:rPr>
        <w:t xml:space="preserve"> </w:t>
      </w:r>
      <w:r w:rsidRPr="00E01096">
        <w:rPr>
          <w:sz w:val="22"/>
          <w:szCs w:val="22"/>
        </w:rPr>
        <w:t>širdies</w:t>
      </w:r>
      <w:r w:rsidRPr="00E01096">
        <w:rPr>
          <w:spacing w:val="-4"/>
          <w:sz w:val="22"/>
          <w:szCs w:val="22"/>
        </w:rPr>
        <w:t xml:space="preserve"> </w:t>
      </w:r>
      <w:r w:rsidRPr="00E01096">
        <w:rPr>
          <w:sz w:val="22"/>
          <w:szCs w:val="22"/>
        </w:rPr>
        <w:t>procedūros,</w:t>
      </w:r>
      <w:r w:rsidRPr="00E01096">
        <w:rPr>
          <w:spacing w:val="-3"/>
          <w:sz w:val="22"/>
          <w:szCs w:val="22"/>
        </w:rPr>
        <w:t xml:space="preserve"> </w:t>
      </w:r>
      <w:r w:rsidRPr="00E01096">
        <w:rPr>
          <w:sz w:val="22"/>
          <w:szCs w:val="22"/>
        </w:rPr>
        <w:t>kai</w:t>
      </w:r>
      <w:r w:rsidRPr="00E01096">
        <w:rPr>
          <w:spacing w:val="-3"/>
          <w:sz w:val="22"/>
          <w:szCs w:val="22"/>
        </w:rPr>
        <w:t xml:space="preserve"> </w:t>
      </w:r>
      <w:r w:rsidRPr="00E01096">
        <w:rPr>
          <w:sz w:val="22"/>
          <w:szCs w:val="22"/>
        </w:rPr>
        <w:t>į</w:t>
      </w:r>
      <w:r w:rsidRPr="00E01096">
        <w:rPr>
          <w:spacing w:val="-3"/>
          <w:sz w:val="22"/>
          <w:szCs w:val="22"/>
        </w:rPr>
        <w:t xml:space="preserve"> </w:t>
      </w:r>
      <w:r w:rsidRPr="00E01096">
        <w:rPr>
          <w:sz w:val="22"/>
          <w:szCs w:val="22"/>
        </w:rPr>
        <w:t>kojos</w:t>
      </w:r>
      <w:r w:rsidRPr="00E01096">
        <w:rPr>
          <w:spacing w:val="-4"/>
          <w:sz w:val="22"/>
          <w:szCs w:val="22"/>
        </w:rPr>
        <w:t xml:space="preserve"> </w:t>
      </w:r>
      <w:r w:rsidRPr="00E01096">
        <w:rPr>
          <w:sz w:val="22"/>
          <w:szCs w:val="22"/>
        </w:rPr>
        <w:t>arteriją</w:t>
      </w:r>
      <w:r w:rsidRPr="00E01096">
        <w:rPr>
          <w:spacing w:val="-4"/>
          <w:sz w:val="22"/>
          <w:szCs w:val="22"/>
        </w:rPr>
        <w:t xml:space="preserve"> </w:t>
      </w:r>
      <w:r w:rsidRPr="00E01096">
        <w:rPr>
          <w:sz w:val="22"/>
          <w:szCs w:val="22"/>
        </w:rPr>
        <w:t>įterpiamas kateteris, komplikacija (</w:t>
      </w:r>
      <w:proofErr w:type="spellStart"/>
      <w:r w:rsidRPr="00E01096">
        <w:rPr>
          <w:sz w:val="22"/>
          <w:szCs w:val="22"/>
        </w:rPr>
        <w:t>pseudoaneurizma</w:t>
      </w:r>
      <w:proofErr w:type="spellEnd"/>
      <w:r w:rsidRPr="00E01096">
        <w:rPr>
          <w:sz w:val="22"/>
          <w:szCs w:val="22"/>
        </w:rPr>
        <w:t>).</w:t>
      </w:r>
    </w:p>
    <w:p w14:paraId="5C89430B" w14:textId="0C05660D" w:rsidR="00147469" w:rsidRDefault="00147469" w:rsidP="00147469">
      <w:pPr>
        <w:pStyle w:val="Pagrindinistekstas"/>
        <w:kinsoku w:val="0"/>
        <w:overflowPunct w:val="0"/>
      </w:pPr>
    </w:p>
    <w:p w14:paraId="29D71EF8" w14:textId="77777777" w:rsidR="00210691" w:rsidRDefault="00210691" w:rsidP="00210691">
      <w:pPr>
        <w:pStyle w:val="Pagrindinistekstas"/>
        <w:kinsoku w:val="0"/>
        <w:overflowPunct w:val="0"/>
        <w:rPr>
          <w:noProof/>
          <w:snapToGrid w:val="0"/>
        </w:rPr>
      </w:pPr>
      <w:r w:rsidRPr="005D554B">
        <w:rPr>
          <w:b/>
          <w:bCs/>
          <w:noProof/>
          <w:snapToGrid w:val="0"/>
        </w:rPr>
        <w:t xml:space="preserve">Labai reti šalutinio poveikio reiškiniai </w:t>
      </w:r>
      <w:r w:rsidRPr="00E2062D">
        <w:rPr>
          <w:noProof/>
          <w:snapToGrid w:val="0"/>
        </w:rPr>
        <w:t>(gali pasireikšti rečiau kaip 1 iš 10 000 asmenų)</w:t>
      </w:r>
    </w:p>
    <w:p w14:paraId="3CCBE390" w14:textId="77777777" w:rsidR="00210691" w:rsidRDefault="00210691" w:rsidP="0041775D">
      <w:pPr>
        <w:pStyle w:val="Pagrindinistekstas"/>
        <w:numPr>
          <w:ilvl w:val="0"/>
          <w:numId w:val="118"/>
        </w:numPr>
        <w:kinsoku w:val="0"/>
        <w:overflowPunct w:val="0"/>
        <w:ind w:left="630" w:hanging="630"/>
      </w:pPr>
      <w:proofErr w:type="spellStart"/>
      <w:r w:rsidRPr="00FD56E7">
        <w:t>eozinofilų</w:t>
      </w:r>
      <w:proofErr w:type="spellEnd"/>
      <w:r w:rsidRPr="00FD56E7">
        <w:t xml:space="preserve">, baltųjų </w:t>
      </w:r>
      <w:proofErr w:type="spellStart"/>
      <w:r w:rsidRPr="00FD56E7">
        <w:t>granulocitinių</w:t>
      </w:r>
      <w:proofErr w:type="spellEnd"/>
      <w:r w:rsidRPr="00FD56E7">
        <w:t xml:space="preserve"> kraujo </w:t>
      </w:r>
      <w:r>
        <w:t>ląstelių</w:t>
      </w:r>
      <w:r w:rsidRPr="00FD56E7">
        <w:t>, sukeliančių uždegimą plaučiuose, kaupimasis (</w:t>
      </w:r>
      <w:proofErr w:type="spellStart"/>
      <w:r w:rsidRPr="00FD56E7">
        <w:t>eozinofilinė</w:t>
      </w:r>
      <w:proofErr w:type="spellEnd"/>
      <w:r w:rsidRPr="00FD56E7">
        <w:t xml:space="preserve"> pneumonija)</w:t>
      </w:r>
      <w:r>
        <w:t>.</w:t>
      </w:r>
    </w:p>
    <w:p w14:paraId="4628BACB" w14:textId="77777777" w:rsidR="00210691" w:rsidRPr="00E01096" w:rsidRDefault="00210691" w:rsidP="00147469">
      <w:pPr>
        <w:pStyle w:val="Pagrindinistekstas"/>
        <w:kinsoku w:val="0"/>
        <w:overflowPunct w:val="0"/>
      </w:pPr>
    </w:p>
    <w:p w14:paraId="18DDF436" w14:textId="77777777" w:rsidR="00147469" w:rsidRPr="00E01096" w:rsidRDefault="00147469" w:rsidP="00147469">
      <w:pPr>
        <w:pStyle w:val="Pagrindinistekstas"/>
        <w:kinsoku w:val="0"/>
        <w:overflowPunct w:val="0"/>
        <w:rPr>
          <w:spacing w:val="-2"/>
        </w:rPr>
      </w:pPr>
      <w:r w:rsidRPr="00E01096">
        <w:rPr>
          <w:b/>
          <w:bCs/>
        </w:rPr>
        <w:t>Dažnis</w:t>
      </w:r>
      <w:r w:rsidRPr="00E01096">
        <w:rPr>
          <w:b/>
          <w:bCs/>
          <w:spacing w:val="-11"/>
        </w:rPr>
        <w:t xml:space="preserve"> </w:t>
      </w:r>
      <w:r w:rsidRPr="00E01096">
        <w:rPr>
          <w:b/>
          <w:bCs/>
        </w:rPr>
        <w:t>nežinomas</w:t>
      </w:r>
      <w:r w:rsidRPr="00E01096">
        <w:rPr>
          <w:b/>
          <w:bCs/>
          <w:spacing w:val="-10"/>
        </w:rPr>
        <w:t xml:space="preserve"> </w:t>
      </w:r>
      <w:r w:rsidRPr="00E01096">
        <w:t>(negali</w:t>
      </w:r>
      <w:r w:rsidRPr="00E01096">
        <w:rPr>
          <w:spacing w:val="-9"/>
        </w:rPr>
        <w:t xml:space="preserve"> </w:t>
      </w:r>
      <w:r w:rsidRPr="00E01096">
        <w:t>būti</w:t>
      </w:r>
      <w:r w:rsidRPr="00E01096">
        <w:rPr>
          <w:spacing w:val="-9"/>
        </w:rPr>
        <w:t xml:space="preserve"> </w:t>
      </w:r>
      <w:r w:rsidRPr="00E01096">
        <w:t>apskaičiuotas</w:t>
      </w:r>
      <w:r w:rsidRPr="00E01096">
        <w:rPr>
          <w:spacing w:val="-10"/>
        </w:rPr>
        <w:t xml:space="preserve"> </w:t>
      </w:r>
      <w:r w:rsidRPr="00E01096">
        <w:t>pagal</w:t>
      </w:r>
      <w:r w:rsidRPr="00E01096">
        <w:rPr>
          <w:spacing w:val="-10"/>
        </w:rPr>
        <w:t xml:space="preserve"> </w:t>
      </w:r>
      <w:r w:rsidRPr="00E01096">
        <w:t>turimus</w:t>
      </w:r>
      <w:r w:rsidRPr="00E01096">
        <w:rPr>
          <w:spacing w:val="-10"/>
        </w:rPr>
        <w:t xml:space="preserve"> </w:t>
      </w:r>
      <w:r w:rsidRPr="00E01096">
        <w:rPr>
          <w:spacing w:val="-2"/>
        </w:rPr>
        <w:t>duomenis)</w:t>
      </w:r>
    </w:p>
    <w:p w14:paraId="15EE6EB9" w14:textId="77777777" w:rsidR="00147469" w:rsidRDefault="00147469" w:rsidP="006F0D73">
      <w:pPr>
        <w:pStyle w:val="Sraopastraipa"/>
        <w:numPr>
          <w:ilvl w:val="0"/>
          <w:numId w:val="62"/>
        </w:numPr>
        <w:tabs>
          <w:tab w:val="left" w:pos="567"/>
        </w:tabs>
        <w:kinsoku w:val="0"/>
        <w:overflowPunct w:val="0"/>
        <w:ind w:left="567" w:hanging="567"/>
        <w:rPr>
          <w:spacing w:val="-2"/>
          <w:sz w:val="22"/>
          <w:szCs w:val="22"/>
        </w:rPr>
      </w:pPr>
      <w:r w:rsidRPr="00E01096">
        <w:rPr>
          <w:sz w:val="22"/>
          <w:szCs w:val="22"/>
        </w:rPr>
        <w:t>inkstų</w:t>
      </w:r>
      <w:r w:rsidRPr="00E01096">
        <w:rPr>
          <w:spacing w:val="-11"/>
          <w:sz w:val="22"/>
          <w:szCs w:val="22"/>
        </w:rPr>
        <w:t xml:space="preserve"> </w:t>
      </w:r>
      <w:r w:rsidRPr="00E01096">
        <w:rPr>
          <w:sz w:val="22"/>
          <w:szCs w:val="22"/>
        </w:rPr>
        <w:t>nepakankamumas</w:t>
      </w:r>
      <w:r w:rsidRPr="00E01096">
        <w:rPr>
          <w:spacing w:val="-11"/>
          <w:sz w:val="22"/>
          <w:szCs w:val="22"/>
        </w:rPr>
        <w:t xml:space="preserve"> </w:t>
      </w:r>
      <w:r w:rsidRPr="00E01096">
        <w:rPr>
          <w:sz w:val="22"/>
          <w:szCs w:val="22"/>
        </w:rPr>
        <w:t>po</w:t>
      </w:r>
      <w:r w:rsidRPr="00E01096">
        <w:rPr>
          <w:spacing w:val="-10"/>
          <w:sz w:val="22"/>
          <w:szCs w:val="22"/>
        </w:rPr>
        <w:t xml:space="preserve"> </w:t>
      </w:r>
      <w:r w:rsidRPr="00E01096">
        <w:rPr>
          <w:sz w:val="22"/>
          <w:szCs w:val="22"/>
        </w:rPr>
        <w:t>stipraus</w:t>
      </w:r>
      <w:r w:rsidRPr="00E01096">
        <w:rPr>
          <w:spacing w:val="-12"/>
          <w:sz w:val="22"/>
          <w:szCs w:val="22"/>
        </w:rPr>
        <w:t xml:space="preserve"> </w:t>
      </w:r>
      <w:r w:rsidRPr="00E01096">
        <w:rPr>
          <w:spacing w:val="-2"/>
          <w:sz w:val="22"/>
          <w:szCs w:val="22"/>
        </w:rPr>
        <w:t>kraujavimo;</w:t>
      </w:r>
    </w:p>
    <w:p w14:paraId="363ED1D2" w14:textId="7739FE7C" w:rsidR="008C5A2D" w:rsidRPr="00E01096" w:rsidRDefault="008C5A2D" w:rsidP="006F0D73">
      <w:pPr>
        <w:pStyle w:val="Sraopastraipa"/>
        <w:numPr>
          <w:ilvl w:val="0"/>
          <w:numId w:val="62"/>
        </w:numPr>
        <w:tabs>
          <w:tab w:val="left" w:pos="567"/>
        </w:tabs>
        <w:kinsoku w:val="0"/>
        <w:overflowPunct w:val="0"/>
        <w:ind w:left="567" w:hanging="567"/>
        <w:rPr>
          <w:spacing w:val="-2"/>
          <w:sz w:val="22"/>
          <w:szCs w:val="22"/>
        </w:rPr>
      </w:pPr>
      <w:r>
        <w:rPr>
          <w:spacing w:val="-2"/>
          <w:sz w:val="22"/>
          <w:szCs w:val="22"/>
        </w:rPr>
        <w:t xml:space="preserve">kraujavimas </w:t>
      </w:r>
      <w:r w:rsidRPr="008C5A2D">
        <w:rPr>
          <w:spacing w:val="-2"/>
          <w:sz w:val="22"/>
          <w:szCs w:val="22"/>
        </w:rPr>
        <w:t xml:space="preserve">iš inkstų, kartais su krauju šlapime, dėl kurio sutrinka normali inkstų veikla (su antikoaguliantais susijusi </w:t>
      </w:r>
      <w:proofErr w:type="spellStart"/>
      <w:r w:rsidRPr="008C5A2D">
        <w:rPr>
          <w:spacing w:val="-2"/>
          <w:sz w:val="22"/>
          <w:szCs w:val="22"/>
        </w:rPr>
        <w:t>nefropatija</w:t>
      </w:r>
      <w:proofErr w:type="spellEnd"/>
      <w:r>
        <w:rPr>
          <w:spacing w:val="-2"/>
          <w:sz w:val="22"/>
          <w:szCs w:val="22"/>
        </w:rPr>
        <w:t>);</w:t>
      </w:r>
    </w:p>
    <w:p w14:paraId="771A5E09" w14:textId="77777777" w:rsidR="00147469" w:rsidRPr="00E01096" w:rsidRDefault="00147469" w:rsidP="006F0D73">
      <w:pPr>
        <w:pStyle w:val="Sraopastraipa"/>
        <w:numPr>
          <w:ilvl w:val="0"/>
          <w:numId w:val="62"/>
        </w:numPr>
        <w:tabs>
          <w:tab w:val="left" w:pos="567"/>
        </w:tabs>
        <w:kinsoku w:val="0"/>
        <w:overflowPunct w:val="0"/>
        <w:ind w:left="567" w:hanging="567"/>
        <w:rPr>
          <w:sz w:val="22"/>
          <w:szCs w:val="22"/>
        </w:rPr>
      </w:pPr>
      <w:r w:rsidRPr="00E01096">
        <w:rPr>
          <w:sz w:val="22"/>
          <w:szCs w:val="22"/>
        </w:rPr>
        <w:t>padidėjęs</w:t>
      </w:r>
      <w:r w:rsidRPr="00E01096">
        <w:rPr>
          <w:spacing w:val="-4"/>
          <w:sz w:val="22"/>
          <w:szCs w:val="22"/>
        </w:rPr>
        <w:t xml:space="preserve"> </w:t>
      </w:r>
      <w:r w:rsidRPr="00E01096">
        <w:rPr>
          <w:sz w:val="22"/>
          <w:szCs w:val="22"/>
        </w:rPr>
        <w:t>spaudimas</w:t>
      </w:r>
      <w:r w:rsidRPr="00E01096">
        <w:rPr>
          <w:spacing w:val="-4"/>
          <w:sz w:val="22"/>
          <w:szCs w:val="22"/>
        </w:rPr>
        <w:t xml:space="preserve"> </w:t>
      </w:r>
      <w:r w:rsidRPr="00E01096">
        <w:rPr>
          <w:sz w:val="22"/>
          <w:szCs w:val="22"/>
        </w:rPr>
        <w:t>kojų</w:t>
      </w:r>
      <w:r w:rsidRPr="00E01096">
        <w:rPr>
          <w:spacing w:val="-4"/>
          <w:sz w:val="22"/>
          <w:szCs w:val="22"/>
        </w:rPr>
        <w:t xml:space="preserve"> </w:t>
      </w:r>
      <w:r w:rsidRPr="00E01096">
        <w:rPr>
          <w:sz w:val="22"/>
          <w:szCs w:val="22"/>
        </w:rPr>
        <w:t>ar</w:t>
      </w:r>
      <w:r w:rsidRPr="00E01096">
        <w:rPr>
          <w:spacing w:val="-3"/>
          <w:sz w:val="22"/>
          <w:szCs w:val="22"/>
        </w:rPr>
        <w:t xml:space="preserve"> </w:t>
      </w:r>
      <w:r w:rsidRPr="00E01096">
        <w:rPr>
          <w:sz w:val="22"/>
          <w:szCs w:val="22"/>
        </w:rPr>
        <w:t>rankų</w:t>
      </w:r>
      <w:r w:rsidRPr="00E01096">
        <w:rPr>
          <w:spacing w:val="-3"/>
          <w:sz w:val="22"/>
          <w:szCs w:val="22"/>
        </w:rPr>
        <w:t xml:space="preserve"> </w:t>
      </w:r>
      <w:r w:rsidRPr="00E01096">
        <w:rPr>
          <w:sz w:val="22"/>
          <w:szCs w:val="22"/>
        </w:rPr>
        <w:t>raumenyse</w:t>
      </w:r>
      <w:r w:rsidRPr="00E01096">
        <w:rPr>
          <w:spacing w:val="-4"/>
          <w:sz w:val="22"/>
          <w:szCs w:val="22"/>
        </w:rPr>
        <w:t xml:space="preserve"> </w:t>
      </w:r>
      <w:r w:rsidRPr="00E01096">
        <w:rPr>
          <w:sz w:val="22"/>
          <w:szCs w:val="22"/>
        </w:rPr>
        <w:t>po</w:t>
      </w:r>
      <w:r w:rsidRPr="00E01096">
        <w:rPr>
          <w:spacing w:val="-3"/>
          <w:sz w:val="22"/>
          <w:szCs w:val="22"/>
        </w:rPr>
        <w:t xml:space="preserve"> </w:t>
      </w:r>
      <w:r w:rsidRPr="00E01096">
        <w:rPr>
          <w:sz w:val="22"/>
          <w:szCs w:val="22"/>
        </w:rPr>
        <w:t>kraujavimo,</w:t>
      </w:r>
      <w:r w:rsidRPr="00E01096">
        <w:rPr>
          <w:spacing w:val="-3"/>
          <w:sz w:val="22"/>
          <w:szCs w:val="22"/>
        </w:rPr>
        <w:t xml:space="preserve"> </w:t>
      </w:r>
      <w:r w:rsidRPr="00E01096">
        <w:rPr>
          <w:sz w:val="22"/>
          <w:szCs w:val="22"/>
        </w:rPr>
        <w:t>dėl</w:t>
      </w:r>
      <w:r w:rsidRPr="00E01096">
        <w:rPr>
          <w:spacing w:val="-3"/>
          <w:sz w:val="22"/>
          <w:szCs w:val="22"/>
        </w:rPr>
        <w:t xml:space="preserve"> </w:t>
      </w:r>
      <w:r w:rsidRPr="00E01096">
        <w:rPr>
          <w:sz w:val="22"/>
          <w:szCs w:val="22"/>
        </w:rPr>
        <w:t>ko</w:t>
      </w:r>
      <w:r w:rsidRPr="00E01096">
        <w:rPr>
          <w:spacing w:val="-3"/>
          <w:sz w:val="22"/>
          <w:szCs w:val="22"/>
        </w:rPr>
        <w:t xml:space="preserve"> </w:t>
      </w:r>
      <w:r w:rsidRPr="00E01096">
        <w:rPr>
          <w:sz w:val="22"/>
          <w:szCs w:val="22"/>
        </w:rPr>
        <w:t>gali</w:t>
      </w:r>
      <w:r w:rsidRPr="00E01096">
        <w:rPr>
          <w:spacing w:val="-3"/>
          <w:sz w:val="22"/>
          <w:szCs w:val="22"/>
        </w:rPr>
        <w:t xml:space="preserve"> </w:t>
      </w:r>
      <w:r w:rsidRPr="00E01096">
        <w:rPr>
          <w:sz w:val="22"/>
          <w:szCs w:val="22"/>
        </w:rPr>
        <w:t>skaudėti,</w:t>
      </w:r>
      <w:r w:rsidRPr="00E01096">
        <w:rPr>
          <w:spacing w:val="-3"/>
          <w:sz w:val="22"/>
          <w:szCs w:val="22"/>
        </w:rPr>
        <w:t xml:space="preserve"> </w:t>
      </w:r>
      <w:r w:rsidRPr="00E01096">
        <w:rPr>
          <w:sz w:val="22"/>
          <w:szCs w:val="22"/>
        </w:rPr>
        <w:t>tinti,</w:t>
      </w:r>
      <w:r w:rsidRPr="00E01096">
        <w:rPr>
          <w:spacing w:val="-3"/>
          <w:sz w:val="22"/>
          <w:szCs w:val="22"/>
        </w:rPr>
        <w:t xml:space="preserve"> </w:t>
      </w:r>
      <w:r w:rsidRPr="00E01096">
        <w:rPr>
          <w:sz w:val="22"/>
          <w:szCs w:val="22"/>
        </w:rPr>
        <w:t>sutrikti jutimas, pasireikšti tirpimas ar paralyžius (suspaudimo sindromas po kraujavimo).</w:t>
      </w:r>
    </w:p>
    <w:p w14:paraId="49966D44" w14:textId="77777777" w:rsidR="00147469" w:rsidRPr="00E01096" w:rsidRDefault="00147469" w:rsidP="00147469">
      <w:pPr>
        <w:pStyle w:val="Pagrindinistekstas"/>
        <w:kinsoku w:val="0"/>
        <w:overflowPunct w:val="0"/>
      </w:pPr>
    </w:p>
    <w:p w14:paraId="2AEA960F" w14:textId="77777777" w:rsidR="00147469" w:rsidRPr="00E01096" w:rsidRDefault="00147469" w:rsidP="00147469">
      <w:pPr>
        <w:pStyle w:val="Antrat2"/>
        <w:kinsoku w:val="0"/>
        <w:overflowPunct w:val="0"/>
        <w:ind w:left="0"/>
        <w:rPr>
          <w:spacing w:val="-2"/>
        </w:rPr>
      </w:pPr>
      <w:r w:rsidRPr="00E01096">
        <w:t>Pranešimas</w:t>
      </w:r>
      <w:r w:rsidRPr="00E01096">
        <w:rPr>
          <w:spacing w:val="-9"/>
        </w:rPr>
        <w:t xml:space="preserve"> </w:t>
      </w:r>
      <w:r w:rsidRPr="00E01096">
        <w:t>apie</w:t>
      </w:r>
      <w:r w:rsidRPr="00E01096">
        <w:rPr>
          <w:spacing w:val="-9"/>
        </w:rPr>
        <w:t xml:space="preserve"> </w:t>
      </w:r>
      <w:r w:rsidRPr="00E01096">
        <w:t>šalutinį</w:t>
      </w:r>
      <w:r w:rsidRPr="00E01096">
        <w:rPr>
          <w:spacing w:val="-10"/>
        </w:rPr>
        <w:t xml:space="preserve"> </w:t>
      </w:r>
      <w:r w:rsidRPr="00E01096">
        <w:rPr>
          <w:spacing w:val="-2"/>
        </w:rPr>
        <w:t>poveikį</w:t>
      </w:r>
    </w:p>
    <w:p w14:paraId="048B7473" w14:textId="0176B6F9" w:rsidR="00147469" w:rsidRPr="00E843B5" w:rsidRDefault="00147469" w:rsidP="00147469">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523C46">
        <w:t xml:space="preserve">vaistininkui. Pranešimą apie šalutinį poveikį galite </w:t>
      </w:r>
      <w:r w:rsidR="00BF2EC2" w:rsidRPr="00D3052E">
        <w:t xml:space="preserve">užpildyti ir pateikti Valstybinės vaistų kontrolės tarnybos prie Lietuvos Respublikos sveikatos apsaugos ministerijos tinklalapyje </w:t>
      </w:r>
      <w:r w:rsidR="00BF2EC2" w:rsidRPr="00531616">
        <w:rPr>
          <w:color w:val="0000EE"/>
          <w:u w:val="single"/>
        </w:rPr>
        <w:t>https://vvkt.</w:t>
      </w:r>
      <w:r w:rsidR="00BF2EC2" w:rsidRPr="00D3052E">
        <w:rPr>
          <w:color w:val="0000EE"/>
          <w:u w:val="single"/>
        </w:rPr>
        <w:t>lrv.</w:t>
      </w:r>
      <w:r w:rsidR="00BF2EC2" w:rsidRPr="00531616">
        <w:rPr>
          <w:color w:val="0000EE"/>
          <w:u w:val="single"/>
        </w:rPr>
        <w:t>lt/</w:t>
      </w:r>
      <w:r w:rsidR="00BF2EC2" w:rsidRPr="00D3052E">
        <w:rPr>
          <w:color w:val="0000EE"/>
          <w:u w:val="single"/>
        </w:rPr>
        <w:t>lt/</w:t>
      </w:r>
      <w:r w:rsidR="00BF2EC2" w:rsidRPr="00D3052E">
        <w:t xml:space="preserve"> nurodytais būdais arba paskambinti nemokamu telefonu +370 800 73 568.</w:t>
      </w:r>
      <w:r w:rsidRPr="00523C46">
        <w:t>P</w:t>
      </w:r>
      <w:r w:rsidRPr="00E843B5">
        <w:t>ranešdami apie šalutinį poveikį galite mums padėti gauti daugiau informacijos apie šio vaisto saugumą.</w:t>
      </w:r>
    </w:p>
    <w:p w14:paraId="74FF1FB0" w14:textId="77777777" w:rsidR="00147469" w:rsidRDefault="00147469" w:rsidP="00147469">
      <w:pPr>
        <w:pStyle w:val="Pagrindinistekstas"/>
        <w:kinsoku w:val="0"/>
        <w:overflowPunct w:val="0"/>
      </w:pPr>
    </w:p>
    <w:p w14:paraId="7A6FA0D0" w14:textId="77777777" w:rsidR="00147469" w:rsidRPr="00E01096" w:rsidRDefault="00147469" w:rsidP="00147469">
      <w:pPr>
        <w:pStyle w:val="Pagrindinistekstas"/>
        <w:kinsoku w:val="0"/>
        <w:overflowPunct w:val="0"/>
      </w:pPr>
    </w:p>
    <w:p w14:paraId="277951C3" w14:textId="77777777" w:rsidR="00147469" w:rsidRPr="00E01096" w:rsidRDefault="00147469" w:rsidP="006F0D73">
      <w:pPr>
        <w:pStyle w:val="Antrat2"/>
        <w:numPr>
          <w:ilvl w:val="0"/>
          <w:numId w:val="92"/>
        </w:numPr>
        <w:tabs>
          <w:tab w:val="left" w:pos="567"/>
          <w:tab w:val="left" w:pos="1468"/>
        </w:tabs>
        <w:kinsoku w:val="0"/>
        <w:overflowPunct w:val="0"/>
        <w:ind w:hanging="1468"/>
        <w:rPr>
          <w:spacing w:val="-2"/>
        </w:rPr>
      </w:pPr>
      <w:r w:rsidRPr="00E01096">
        <w:t>Kaip</w:t>
      </w:r>
      <w:r w:rsidRPr="00E01096">
        <w:rPr>
          <w:spacing w:val="-6"/>
        </w:rPr>
        <w:t xml:space="preserve"> </w:t>
      </w:r>
      <w:r w:rsidRPr="00E01096">
        <w:t>laikyti</w:t>
      </w:r>
      <w:r w:rsidRPr="00E01096">
        <w:rPr>
          <w:spacing w:val="-7"/>
        </w:rPr>
        <w:t xml:space="preserve"> </w:t>
      </w:r>
      <w:proofErr w:type="spellStart"/>
      <w:r>
        <w:rPr>
          <w:spacing w:val="-2"/>
        </w:rPr>
        <w:t>Rivaroxaban</w:t>
      </w:r>
      <w:proofErr w:type="spellEnd"/>
      <w:r>
        <w:rPr>
          <w:spacing w:val="-2"/>
        </w:rPr>
        <w:t xml:space="preserve"> STADA</w:t>
      </w:r>
    </w:p>
    <w:p w14:paraId="7442659A" w14:textId="77777777" w:rsidR="00147469" w:rsidRPr="00E01096" w:rsidRDefault="00147469" w:rsidP="00147469">
      <w:pPr>
        <w:pStyle w:val="Pagrindinistekstas"/>
        <w:kinsoku w:val="0"/>
        <w:overflowPunct w:val="0"/>
        <w:rPr>
          <w:b/>
          <w:bCs/>
        </w:rPr>
      </w:pPr>
    </w:p>
    <w:p w14:paraId="3240B4E4" w14:textId="77777777" w:rsidR="00147469" w:rsidRPr="00E01096" w:rsidRDefault="00147469" w:rsidP="00147469">
      <w:pPr>
        <w:pStyle w:val="Pagrindinistekstas"/>
        <w:kinsoku w:val="0"/>
        <w:overflowPunct w:val="0"/>
        <w:rPr>
          <w:spacing w:val="-2"/>
        </w:rPr>
      </w:pPr>
      <w:r w:rsidRPr="00E01096">
        <w:t>Šį</w:t>
      </w:r>
      <w:r w:rsidRPr="00E01096">
        <w:rPr>
          <w:spacing w:val="-10"/>
        </w:rPr>
        <w:t xml:space="preserve"> </w:t>
      </w:r>
      <w:r w:rsidRPr="00E01096">
        <w:t>vaistą</w:t>
      </w:r>
      <w:r w:rsidRPr="00E01096">
        <w:rPr>
          <w:spacing w:val="-11"/>
        </w:rPr>
        <w:t xml:space="preserve"> </w:t>
      </w:r>
      <w:r w:rsidRPr="00E01096">
        <w:t>laikykite</w:t>
      </w:r>
      <w:r w:rsidRPr="00E01096">
        <w:rPr>
          <w:spacing w:val="-10"/>
        </w:rPr>
        <w:t xml:space="preserve"> </w:t>
      </w:r>
      <w:r w:rsidRPr="00E01096">
        <w:t>vaikams</w:t>
      </w:r>
      <w:r w:rsidRPr="00E01096">
        <w:rPr>
          <w:spacing w:val="-11"/>
        </w:rPr>
        <w:t xml:space="preserve"> </w:t>
      </w:r>
      <w:r w:rsidRPr="00E01096">
        <w:t>nepastebimoje</w:t>
      </w:r>
      <w:r w:rsidRPr="00E01096">
        <w:rPr>
          <w:spacing w:val="-10"/>
        </w:rPr>
        <w:t xml:space="preserve"> </w:t>
      </w:r>
      <w:r w:rsidRPr="00E01096">
        <w:t>ir</w:t>
      </w:r>
      <w:r w:rsidRPr="00E01096">
        <w:rPr>
          <w:spacing w:val="-10"/>
        </w:rPr>
        <w:t xml:space="preserve"> </w:t>
      </w:r>
      <w:r w:rsidRPr="00E01096">
        <w:t>nepasiekiamoje</w:t>
      </w:r>
      <w:r w:rsidRPr="00E01096">
        <w:rPr>
          <w:spacing w:val="-10"/>
        </w:rPr>
        <w:t xml:space="preserve"> </w:t>
      </w:r>
      <w:r w:rsidRPr="00E01096">
        <w:rPr>
          <w:spacing w:val="-2"/>
        </w:rPr>
        <w:t>vietoje.</w:t>
      </w:r>
    </w:p>
    <w:p w14:paraId="776850B0" w14:textId="77777777" w:rsidR="00147469" w:rsidRPr="00E01096" w:rsidRDefault="00147469" w:rsidP="00147469">
      <w:pPr>
        <w:pStyle w:val="Pagrindinistekstas"/>
        <w:kinsoku w:val="0"/>
        <w:overflowPunct w:val="0"/>
      </w:pPr>
    </w:p>
    <w:p w14:paraId="77EC632D" w14:textId="77777777" w:rsidR="00147469" w:rsidRDefault="00147469" w:rsidP="00147469">
      <w:pPr>
        <w:pStyle w:val="Pagrindinistekstas"/>
        <w:kinsoku w:val="0"/>
        <w:overflowPunct w:val="0"/>
        <w:rPr>
          <w:spacing w:val="-2"/>
        </w:rPr>
      </w:pPr>
      <w:r w:rsidRPr="00E01096">
        <w:t>Ant</w:t>
      </w:r>
      <w:r w:rsidRPr="00E01096">
        <w:rPr>
          <w:spacing w:val="-3"/>
        </w:rPr>
        <w:t xml:space="preserve"> </w:t>
      </w:r>
      <w:r w:rsidRPr="00E01096">
        <w:t>dėžutės</w:t>
      </w:r>
      <w:r w:rsidRPr="00E01096">
        <w:rPr>
          <w:spacing w:val="-4"/>
        </w:rPr>
        <w:t xml:space="preserve"> </w:t>
      </w:r>
      <w:r w:rsidRPr="00E01096">
        <w:t>ir</w:t>
      </w:r>
      <w:r w:rsidRPr="00E01096">
        <w:rPr>
          <w:spacing w:val="-3"/>
        </w:rPr>
        <w:t xml:space="preserve"> </w:t>
      </w:r>
      <w:r w:rsidRPr="00E01096">
        <w:t>kiekvienos</w:t>
      </w:r>
      <w:r w:rsidRPr="00E01096">
        <w:rPr>
          <w:spacing w:val="-4"/>
        </w:rPr>
        <w:t xml:space="preserve"> </w:t>
      </w:r>
      <w:r w:rsidRPr="00E01096">
        <w:t>lizdinės</w:t>
      </w:r>
      <w:r w:rsidRPr="00E01096">
        <w:rPr>
          <w:spacing w:val="-4"/>
        </w:rPr>
        <w:t xml:space="preserve"> </w:t>
      </w:r>
      <w:r w:rsidRPr="00E01096">
        <w:t>plokštelės</w:t>
      </w:r>
      <w:r w:rsidRPr="00E01096">
        <w:rPr>
          <w:spacing w:val="-4"/>
        </w:rPr>
        <w:t xml:space="preserve"> </w:t>
      </w:r>
      <w:r w:rsidRPr="00E01096">
        <w:t>po</w:t>
      </w:r>
      <w:r w:rsidRPr="00E01096">
        <w:rPr>
          <w:spacing w:val="-3"/>
        </w:rPr>
        <w:t xml:space="preserve"> </w:t>
      </w:r>
      <w:r w:rsidRPr="00E01096">
        <w:t>„EXP“</w:t>
      </w:r>
      <w:r w:rsidRPr="00E01096">
        <w:rPr>
          <w:spacing w:val="-4"/>
        </w:rPr>
        <w:t xml:space="preserve"> </w:t>
      </w:r>
      <w:r w:rsidRPr="00E01096">
        <w:t>nurodytam</w:t>
      </w:r>
      <w:r w:rsidRPr="00E01096">
        <w:rPr>
          <w:spacing w:val="-4"/>
        </w:rPr>
        <w:t xml:space="preserve"> </w:t>
      </w:r>
      <w:r w:rsidRPr="00E01096">
        <w:t>tinkamumo</w:t>
      </w:r>
      <w:r w:rsidRPr="00E01096">
        <w:rPr>
          <w:spacing w:val="-3"/>
        </w:rPr>
        <w:t xml:space="preserve"> </w:t>
      </w:r>
      <w:r w:rsidRPr="00E01096">
        <w:t xml:space="preserve">laikui pasibaigus, šio vaisto vartoti negalima. Vaistas tinkamas vartoti iki paskutinės nurodyto mėnesio </w:t>
      </w:r>
      <w:r w:rsidRPr="00E01096">
        <w:rPr>
          <w:spacing w:val="-2"/>
        </w:rPr>
        <w:t>dienos.</w:t>
      </w:r>
    </w:p>
    <w:p w14:paraId="42A59D46" w14:textId="77777777" w:rsidR="00147469" w:rsidRPr="00E01096" w:rsidRDefault="00147469" w:rsidP="00147469">
      <w:pPr>
        <w:pStyle w:val="Pagrindinistekstas"/>
        <w:kinsoku w:val="0"/>
        <w:overflowPunct w:val="0"/>
        <w:rPr>
          <w:spacing w:val="-2"/>
        </w:rPr>
      </w:pPr>
    </w:p>
    <w:p w14:paraId="668F5DDE" w14:textId="77777777" w:rsidR="00147469" w:rsidRDefault="00D30032" w:rsidP="00147469">
      <w:pPr>
        <w:pStyle w:val="Pagrindinistekstas"/>
        <w:kinsoku w:val="0"/>
        <w:overflowPunct w:val="0"/>
      </w:pPr>
      <w:r w:rsidRPr="00D30032">
        <w:t>Šiam vaistui specialių laikymo sąlygų nereikia.</w:t>
      </w:r>
    </w:p>
    <w:p w14:paraId="25110CE1" w14:textId="77777777" w:rsidR="00D30032" w:rsidRDefault="00D30032" w:rsidP="00147469">
      <w:pPr>
        <w:pStyle w:val="Pagrindinistekstas"/>
        <w:kinsoku w:val="0"/>
        <w:overflowPunct w:val="0"/>
      </w:pPr>
    </w:p>
    <w:p w14:paraId="1A27D78D" w14:textId="77777777" w:rsidR="00147469" w:rsidRPr="00E01096" w:rsidRDefault="00147469" w:rsidP="00147469">
      <w:pPr>
        <w:pStyle w:val="Pagrindinistekstas"/>
        <w:kinsoku w:val="0"/>
        <w:overflowPunct w:val="0"/>
      </w:pPr>
      <w:r w:rsidRPr="00E01096">
        <w:rPr>
          <w:u w:val="single"/>
        </w:rPr>
        <w:t>Su</w:t>
      </w:r>
      <w:r w:rsidR="005077A0">
        <w:rPr>
          <w:u w:val="single"/>
        </w:rPr>
        <w:t>smulkintos</w:t>
      </w:r>
      <w:r w:rsidRPr="00E01096">
        <w:rPr>
          <w:u w:val="single"/>
        </w:rPr>
        <w:t xml:space="preserve"> tabletės</w:t>
      </w:r>
    </w:p>
    <w:p w14:paraId="0584FE77" w14:textId="77777777" w:rsidR="00147469" w:rsidRPr="00E01096" w:rsidRDefault="00147469" w:rsidP="00147469">
      <w:pPr>
        <w:pStyle w:val="Pagrindinistekstas"/>
        <w:kinsoku w:val="0"/>
        <w:overflowPunct w:val="0"/>
        <w:rPr>
          <w:spacing w:val="-2"/>
        </w:rPr>
      </w:pPr>
      <w:r w:rsidRPr="00E01096">
        <w:t>Su</w:t>
      </w:r>
      <w:r w:rsidR="005077A0">
        <w:t>smulkintos</w:t>
      </w:r>
      <w:r w:rsidRPr="00E01096">
        <w:rPr>
          <w:spacing w:val="-9"/>
        </w:rPr>
        <w:t xml:space="preserve"> </w:t>
      </w:r>
      <w:r w:rsidRPr="00E01096">
        <w:t>tabletės</w:t>
      </w:r>
      <w:r w:rsidRPr="00E01096">
        <w:rPr>
          <w:spacing w:val="-8"/>
        </w:rPr>
        <w:t xml:space="preserve"> </w:t>
      </w:r>
      <w:r w:rsidRPr="00E01096">
        <w:t>išlieka</w:t>
      </w:r>
      <w:r w:rsidRPr="00E01096">
        <w:rPr>
          <w:spacing w:val="-9"/>
        </w:rPr>
        <w:t xml:space="preserve"> </w:t>
      </w:r>
      <w:r w:rsidRPr="00E01096">
        <w:t>stabilios</w:t>
      </w:r>
      <w:r w:rsidRPr="00E01096">
        <w:rPr>
          <w:spacing w:val="-8"/>
        </w:rPr>
        <w:t xml:space="preserve"> </w:t>
      </w:r>
      <w:r w:rsidRPr="00E01096">
        <w:t>vandenyje</w:t>
      </w:r>
      <w:r w:rsidRPr="00E01096">
        <w:rPr>
          <w:spacing w:val="-9"/>
        </w:rPr>
        <w:t xml:space="preserve"> </w:t>
      </w:r>
      <w:r w:rsidRPr="00E01096">
        <w:t>ir</w:t>
      </w:r>
      <w:r w:rsidRPr="00E01096">
        <w:rPr>
          <w:spacing w:val="-7"/>
        </w:rPr>
        <w:t xml:space="preserve"> </w:t>
      </w:r>
      <w:r w:rsidRPr="00E01096">
        <w:t>obuolių</w:t>
      </w:r>
      <w:r w:rsidRPr="00E01096">
        <w:rPr>
          <w:spacing w:val="-8"/>
        </w:rPr>
        <w:t xml:space="preserve"> </w:t>
      </w:r>
      <w:r w:rsidRPr="00E01096">
        <w:t>tyrelėje</w:t>
      </w:r>
      <w:r w:rsidRPr="00E01096">
        <w:rPr>
          <w:spacing w:val="-8"/>
        </w:rPr>
        <w:t xml:space="preserve"> </w:t>
      </w:r>
      <w:r w:rsidRPr="00E01096">
        <w:t>iki</w:t>
      </w:r>
      <w:r w:rsidRPr="00E01096">
        <w:rPr>
          <w:spacing w:val="-8"/>
        </w:rPr>
        <w:t xml:space="preserve"> </w:t>
      </w:r>
      <w:r w:rsidRPr="00E01096">
        <w:t>4</w:t>
      </w:r>
      <w:r>
        <w:t> </w:t>
      </w:r>
      <w:r w:rsidRPr="00E01096">
        <w:rPr>
          <w:spacing w:val="-2"/>
        </w:rPr>
        <w:t>valandų.</w:t>
      </w:r>
    </w:p>
    <w:p w14:paraId="5A22BE39" w14:textId="77777777" w:rsidR="00147469" w:rsidRPr="00E01096" w:rsidRDefault="00147469" w:rsidP="00147469">
      <w:pPr>
        <w:pStyle w:val="Pagrindinistekstas"/>
        <w:kinsoku w:val="0"/>
        <w:overflowPunct w:val="0"/>
      </w:pPr>
    </w:p>
    <w:p w14:paraId="01E863E2" w14:textId="77777777" w:rsidR="00147469" w:rsidRDefault="00147469" w:rsidP="00147469">
      <w:pPr>
        <w:pStyle w:val="Pagrindinistekstas"/>
        <w:kinsoku w:val="0"/>
        <w:overflowPunct w:val="0"/>
      </w:pPr>
      <w:r w:rsidRPr="00E01096">
        <w:t>Vaistų</w:t>
      </w:r>
      <w:r w:rsidRPr="00E01096">
        <w:rPr>
          <w:spacing w:val="-3"/>
        </w:rPr>
        <w:t xml:space="preserve"> </w:t>
      </w:r>
      <w:r w:rsidRPr="00E01096">
        <w:t>negalima</w:t>
      </w:r>
      <w:r w:rsidRPr="00E01096">
        <w:rPr>
          <w:spacing w:val="-4"/>
        </w:rPr>
        <w:t xml:space="preserve"> </w:t>
      </w:r>
      <w:r w:rsidRPr="00E01096">
        <w:t>išmesti</w:t>
      </w:r>
      <w:r w:rsidRPr="00E01096">
        <w:rPr>
          <w:spacing w:val="-3"/>
        </w:rPr>
        <w:t xml:space="preserve"> </w:t>
      </w:r>
      <w:r w:rsidRPr="00E01096">
        <w:t>į</w:t>
      </w:r>
      <w:r w:rsidRPr="00E01096">
        <w:rPr>
          <w:spacing w:val="-2"/>
        </w:rPr>
        <w:t xml:space="preserve"> </w:t>
      </w:r>
      <w:r w:rsidRPr="00E01096">
        <w:t>kanalizaciją</w:t>
      </w:r>
      <w:r w:rsidRPr="00E01096">
        <w:rPr>
          <w:spacing w:val="-4"/>
        </w:rPr>
        <w:t xml:space="preserve"> </w:t>
      </w:r>
      <w:r w:rsidRPr="00E01096">
        <w:t>arba</w:t>
      </w:r>
      <w:r w:rsidRPr="00E01096">
        <w:rPr>
          <w:spacing w:val="-4"/>
        </w:rPr>
        <w:t xml:space="preserve"> </w:t>
      </w:r>
      <w:r w:rsidRPr="00E01096">
        <w:t>su</w:t>
      </w:r>
      <w:r w:rsidRPr="00E01096">
        <w:rPr>
          <w:spacing w:val="-3"/>
        </w:rPr>
        <w:t xml:space="preserve"> </w:t>
      </w:r>
      <w:r w:rsidRPr="00E01096">
        <w:t>buitinėmis</w:t>
      </w:r>
      <w:r w:rsidRPr="00E01096">
        <w:rPr>
          <w:spacing w:val="-4"/>
        </w:rPr>
        <w:t xml:space="preserve"> </w:t>
      </w:r>
      <w:r w:rsidRPr="00E01096">
        <w:t>atliekomis.</w:t>
      </w:r>
      <w:r w:rsidRPr="00E01096">
        <w:rPr>
          <w:spacing w:val="-3"/>
        </w:rPr>
        <w:t xml:space="preserve"> </w:t>
      </w:r>
      <w:r w:rsidRPr="00E01096">
        <w:t>Kaip</w:t>
      </w:r>
      <w:r w:rsidRPr="00E01096">
        <w:rPr>
          <w:spacing w:val="-3"/>
        </w:rPr>
        <w:t xml:space="preserve"> </w:t>
      </w:r>
      <w:r w:rsidRPr="00E01096">
        <w:t>išmesti</w:t>
      </w:r>
      <w:r w:rsidRPr="00E01096">
        <w:rPr>
          <w:spacing w:val="-3"/>
        </w:rPr>
        <w:t xml:space="preserve"> </w:t>
      </w:r>
      <w:r w:rsidRPr="00E01096">
        <w:t>nereikalingus vaistus, klauskite vaistininko. Šios priemonės padės apsaugoti aplinką.</w:t>
      </w:r>
    </w:p>
    <w:p w14:paraId="4B4C7A0A" w14:textId="77777777" w:rsidR="00147469" w:rsidRDefault="00147469" w:rsidP="00147469">
      <w:pPr>
        <w:pStyle w:val="Pagrindinistekstas"/>
        <w:kinsoku w:val="0"/>
        <w:overflowPunct w:val="0"/>
      </w:pPr>
    </w:p>
    <w:p w14:paraId="4FF2C087" w14:textId="77777777" w:rsidR="00147469" w:rsidRPr="00E01096" w:rsidRDefault="00147469" w:rsidP="00147469">
      <w:pPr>
        <w:pStyle w:val="Pagrindinistekstas"/>
        <w:kinsoku w:val="0"/>
        <w:overflowPunct w:val="0"/>
      </w:pPr>
    </w:p>
    <w:p w14:paraId="2ED0E54B" w14:textId="77777777" w:rsidR="00147469" w:rsidRPr="00E01096" w:rsidRDefault="00147469" w:rsidP="006F0D73">
      <w:pPr>
        <w:pStyle w:val="Antrat2"/>
        <w:numPr>
          <w:ilvl w:val="0"/>
          <w:numId w:val="92"/>
        </w:numPr>
        <w:tabs>
          <w:tab w:val="left" w:pos="567"/>
          <w:tab w:val="left" w:pos="1468"/>
        </w:tabs>
        <w:kinsoku w:val="0"/>
        <w:overflowPunct w:val="0"/>
        <w:ind w:left="0" w:firstLine="0"/>
        <w:rPr>
          <w:spacing w:val="-2"/>
        </w:rPr>
      </w:pPr>
      <w:r w:rsidRPr="00E01096">
        <w:t>Pakuotės</w:t>
      </w:r>
      <w:r w:rsidRPr="00E01096">
        <w:rPr>
          <w:spacing w:val="-7"/>
        </w:rPr>
        <w:t xml:space="preserve"> </w:t>
      </w:r>
      <w:r w:rsidRPr="00E01096">
        <w:t>turinys</w:t>
      </w:r>
      <w:r w:rsidRPr="00E01096">
        <w:rPr>
          <w:spacing w:val="-7"/>
        </w:rPr>
        <w:t xml:space="preserve"> </w:t>
      </w:r>
      <w:r w:rsidRPr="00E01096">
        <w:t>ir</w:t>
      </w:r>
      <w:r w:rsidRPr="00E01096">
        <w:rPr>
          <w:spacing w:val="-6"/>
        </w:rPr>
        <w:t xml:space="preserve"> </w:t>
      </w:r>
      <w:r w:rsidRPr="00E01096">
        <w:t>kita</w:t>
      </w:r>
      <w:r w:rsidRPr="00E01096">
        <w:rPr>
          <w:spacing w:val="-6"/>
        </w:rPr>
        <w:t xml:space="preserve"> </w:t>
      </w:r>
      <w:r w:rsidRPr="00E01096">
        <w:rPr>
          <w:spacing w:val="-2"/>
        </w:rPr>
        <w:t>informacija</w:t>
      </w:r>
    </w:p>
    <w:p w14:paraId="1EF93774" w14:textId="77777777" w:rsidR="00147469" w:rsidRPr="00E01096" w:rsidRDefault="00147469" w:rsidP="00147469">
      <w:pPr>
        <w:pStyle w:val="Pagrindinistekstas"/>
        <w:kinsoku w:val="0"/>
        <w:overflowPunct w:val="0"/>
        <w:rPr>
          <w:b/>
          <w:bCs/>
        </w:rPr>
      </w:pPr>
    </w:p>
    <w:p w14:paraId="59D12260" w14:textId="77777777" w:rsidR="00147469" w:rsidRPr="00E01096" w:rsidRDefault="00147469" w:rsidP="00147469">
      <w:pPr>
        <w:pStyle w:val="Pagrindinistekstas"/>
        <w:kinsoku w:val="0"/>
        <w:overflowPunct w:val="0"/>
        <w:rPr>
          <w:b/>
          <w:bCs/>
          <w:spacing w:val="-2"/>
        </w:rPr>
      </w:pPr>
      <w:proofErr w:type="spellStart"/>
      <w:r>
        <w:rPr>
          <w:b/>
          <w:bCs/>
        </w:rPr>
        <w:t>Rivaroxaban</w:t>
      </w:r>
      <w:proofErr w:type="spellEnd"/>
      <w:r>
        <w:rPr>
          <w:b/>
          <w:bCs/>
        </w:rPr>
        <w:t xml:space="preserve"> STADA</w:t>
      </w:r>
      <w:r w:rsidRPr="00E01096">
        <w:rPr>
          <w:b/>
          <w:bCs/>
          <w:spacing w:val="-11"/>
        </w:rPr>
        <w:t xml:space="preserve"> </w:t>
      </w:r>
      <w:r w:rsidRPr="00E01096">
        <w:rPr>
          <w:b/>
          <w:bCs/>
          <w:spacing w:val="-2"/>
        </w:rPr>
        <w:t>sudėtis</w:t>
      </w:r>
    </w:p>
    <w:p w14:paraId="4720906C" w14:textId="77777777" w:rsidR="00147469" w:rsidRPr="00AA21E9" w:rsidRDefault="00147469" w:rsidP="006F0D73">
      <w:pPr>
        <w:pStyle w:val="Sraopastraipa"/>
        <w:numPr>
          <w:ilvl w:val="1"/>
          <w:numId w:val="92"/>
        </w:numPr>
        <w:tabs>
          <w:tab w:val="left" w:pos="1468"/>
        </w:tabs>
        <w:kinsoku w:val="0"/>
        <w:overflowPunct w:val="0"/>
        <w:ind w:left="567" w:hanging="567"/>
        <w:rPr>
          <w:color w:val="000000"/>
          <w:spacing w:val="-2"/>
          <w:sz w:val="22"/>
          <w:szCs w:val="22"/>
        </w:rPr>
      </w:pPr>
      <w:r w:rsidRPr="00E01096">
        <w:rPr>
          <w:sz w:val="22"/>
          <w:szCs w:val="22"/>
        </w:rPr>
        <w:t>Veiklioji</w:t>
      </w:r>
      <w:r w:rsidRPr="00E01096">
        <w:rPr>
          <w:spacing w:val="-9"/>
          <w:sz w:val="22"/>
          <w:szCs w:val="22"/>
        </w:rPr>
        <w:t xml:space="preserve"> </w:t>
      </w:r>
      <w:r w:rsidRPr="00E01096">
        <w:rPr>
          <w:sz w:val="22"/>
          <w:szCs w:val="22"/>
        </w:rPr>
        <w:t>m</w:t>
      </w:r>
      <w:r w:rsidRPr="00AA21E9">
        <w:rPr>
          <w:sz w:val="22"/>
          <w:szCs w:val="22"/>
        </w:rPr>
        <w:t xml:space="preserve">edžiaga yra </w:t>
      </w:r>
      <w:proofErr w:type="spellStart"/>
      <w:r w:rsidRPr="00AA21E9">
        <w:rPr>
          <w:sz w:val="22"/>
          <w:szCs w:val="22"/>
        </w:rPr>
        <w:t>rivaroksabanas</w:t>
      </w:r>
      <w:proofErr w:type="spellEnd"/>
      <w:r w:rsidRPr="00AA21E9">
        <w:rPr>
          <w:sz w:val="22"/>
          <w:szCs w:val="22"/>
        </w:rPr>
        <w:t>.</w:t>
      </w:r>
    </w:p>
    <w:p w14:paraId="47514704" w14:textId="77777777" w:rsidR="00B435D9" w:rsidRDefault="00B435D9" w:rsidP="00147469">
      <w:pPr>
        <w:pStyle w:val="Sraopastraipa"/>
        <w:tabs>
          <w:tab w:val="left" w:pos="1468"/>
        </w:tabs>
        <w:kinsoku w:val="0"/>
        <w:overflowPunct w:val="0"/>
        <w:ind w:left="567" w:firstLine="0"/>
        <w:rPr>
          <w:sz w:val="22"/>
          <w:szCs w:val="22"/>
        </w:rPr>
      </w:pPr>
    </w:p>
    <w:p w14:paraId="141E3EBF" w14:textId="77777777" w:rsidR="00147469" w:rsidRPr="00B435D9" w:rsidRDefault="00147469" w:rsidP="00147469">
      <w:pPr>
        <w:pStyle w:val="Sraopastraipa"/>
        <w:tabs>
          <w:tab w:val="left" w:pos="1468"/>
        </w:tabs>
        <w:kinsoku w:val="0"/>
        <w:overflowPunct w:val="0"/>
        <w:ind w:left="567" w:firstLine="0"/>
        <w:rPr>
          <w:sz w:val="22"/>
          <w:szCs w:val="22"/>
          <w:u w:val="single"/>
        </w:rPr>
      </w:pPr>
      <w:proofErr w:type="spellStart"/>
      <w:r w:rsidRPr="00B435D9">
        <w:rPr>
          <w:sz w:val="22"/>
          <w:szCs w:val="22"/>
          <w:u w:val="single"/>
        </w:rPr>
        <w:t>Rivaroxaban</w:t>
      </w:r>
      <w:proofErr w:type="spellEnd"/>
      <w:r w:rsidRPr="00B435D9">
        <w:rPr>
          <w:sz w:val="22"/>
          <w:szCs w:val="22"/>
          <w:u w:val="single"/>
        </w:rPr>
        <w:t xml:space="preserve"> STADA 15 mg plėvele dengtos tabletės</w:t>
      </w:r>
    </w:p>
    <w:p w14:paraId="6759D424" w14:textId="77777777" w:rsidR="00147469" w:rsidRDefault="00147469" w:rsidP="00147469">
      <w:pPr>
        <w:pStyle w:val="Sraopastraipa"/>
        <w:tabs>
          <w:tab w:val="left" w:pos="1468"/>
        </w:tabs>
        <w:kinsoku w:val="0"/>
        <w:overflowPunct w:val="0"/>
        <w:ind w:left="567" w:firstLine="0"/>
        <w:rPr>
          <w:sz w:val="22"/>
          <w:szCs w:val="22"/>
        </w:rPr>
      </w:pPr>
      <w:r>
        <w:rPr>
          <w:sz w:val="22"/>
          <w:szCs w:val="22"/>
        </w:rPr>
        <w:t>Vienoje</w:t>
      </w:r>
      <w:r w:rsidRPr="00AA21E9">
        <w:rPr>
          <w:sz w:val="22"/>
          <w:szCs w:val="22"/>
        </w:rPr>
        <w:t xml:space="preserve"> plėvele dengtoje tabletėje yra </w:t>
      </w:r>
      <w:r>
        <w:rPr>
          <w:sz w:val="22"/>
          <w:szCs w:val="22"/>
        </w:rPr>
        <w:t>15</w:t>
      </w:r>
      <w:r w:rsidRPr="00AA21E9">
        <w:rPr>
          <w:sz w:val="22"/>
          <w:szCs w:val="22"/>
        </w:rPr>
        <w:t xml:space="preserve"> mg </w:t>
      </w:r>
      <w:proofErr w:type="spellStart"/>
      <w:r w:rsidRPr="00AA21E9">
        <w:rPr>
          <w:sz w:val="22"/>
          <w:szCs w:val="22"/>
        </w:rPr>
        <w:t>rivaroksabano</w:t>
      </w:r>
      <w:proofErr w:type="spellEnd"/>
      <w:r w:rsidRPr="00AA21E9">
        <w:rPr>
          <w:sz w:val="22"/>
          <w:szCs w:val="22"/>
        </w:rPr>
        <w:t>.</w:t>
      </w:r>
    </w:p>
    <w:p w14:paraId="7C2C501A" w14:textId="77777777" w:rsidR="00147469" w:rsidRDefault="00147469" w:rsidP="00147469">
      <w:pPr>
        <w:pStyle w:val="Sraopastraipa"/>
        <w:tabs>
          <w:tab w:val="left" w:pos="1468"/>
        </w:tabs>
        <w:kinsoku w:val="0"/>
        <w:overflowPunct w:val="0"/>
        <w:ind w:left="567" w:firstLine="0"/>
        <w:rPr>
          <w:sz w:val="22"/>
          <w:szCs w:val="22"/>
        </w:rPr>
      </w:pPr>
    </w:p>
    <w:p w14:paraId="4B09EC48" w14:textId="77777777" w:rsidR="00147469" w:rsidRPr="00B435D9" w:rsidRDefault="00147469" w:rsidP="00F328DA">
      <w:pPr>
        <w:pStyle w:val="Sraopastraipa"/>
        <w:keepNext/>
        <w:keepLines/>
        <w:widowControl/>
        <w:tabs>
          <w:tab w:val="left" w:pos="1468"/>
        </w:tabs>
        <w:kinsoku w:val="0"/>
        <w:overflowPunct w:val="0"/>
        <w:ind w:left="567" w:firstLine="0"/>
        <w:rPr>
          <w:sz w:val="22"/>
          <w:szCs w:val="22"/>
          <w:u w:val="single"/>
        </w:rPr>
      </w:pPr>
      <w:proofErr w:type="spellStart"/>
      <w:r w:rsidRPr="00B435D9">
        <w:rPr>
          <w:sz w:val="22"/>
          <w:szCs w:val="22"/>
          <w:u w:val="single"/>
        </w:rPr>
        <w:t>Rivaroxaban</w:t>
      </w:r>
      <w:proofErr w:type="spellEnd"/>
      <w:r w:rsidRPr="00B435D9">
        <w:rPr>
          <w:sz w:val="22"/>
          <w:szCs w:val="22"/>
          <w:u w:val="single"/>
        </w:rPr>
        <w:t xml:space="preserve"> STADA 20 mg plėvele dengtos tabletės</w:t>
      </w:r>
    </w:p>
    <w:p w14:paraId="56BA634B" w14:textId="77777777" w:rsidR="00147469" w:rsidRDefault="00147469" w:rsidP="00F328DA">
      <w:pPr>
        <w:pStyle w:val="Sraopastraipa"/>
        <w:keepNext/>
        <w:keepLines/>
        <w:widowControl/>
        <w:tabs>
          <w:tab w:val="left" w:pos="1468"/>
        </w:tabs>
        <w:kinsoku w:val="0"/>
        <w:overflowPunct w:val="0"/>
        <w:ind w:left="567" w:firstLine="0"/>
        <w:rPr>
          <w:sz w:val="22"/>
          <w:szCs w:val="22"/>
        </w:rPr>
      </w:pPr>
      <w:r w:rsidRPr="00147469">
        <w:rPr>
          <w:sz w:val="22"/>
          <w:szCs w:val="22"/>
        </w:rPr>
        <w:t xml:space="preserve">Vienoje plėvele dengtoje tabletėje yra 20 mg </w:t>
      </w:r>
      <w:proofErr w:type="spellStart"/>
      <w:r w:rsidRPr="00147469">
        <w:rPr>
          <w:sz w:val="22"/>
          <w:szCs w:val="22"/>
        </w:rPr>
        <w:t>rivaroksabano</w:t>
      </w:r>
      <w:proofErr w:type="spellEnd"/>
      <w:r w:rsidRPr="00147469">
        <w:rPr>
          <w:sz w:val="22"/>
          <w:szCs w:val="22"/>
        </w:rPr>
        <w:t>.</w:t>
      </w:r>
    </w:p>
    <w:p w14:paraId="4780059E" w14:textId="77777777" w:rsidR="00147469" w:rsidRDefault="00147469" w:rsidP="00147469">
      <w:pPr>
        <w:pStyle w:val="Sraopastraipa"/>
        <w:tabs>
          <w:tab w:val="left" w:pos="1468"/>
        </w:tabs>
        <w:kinsoku w:val="0"/>
        <w:overflowPunct w:val="0"/>
        <w:ind w:left="567" w:firstLine="0"/>
        <w:rPr>
          <w:sz w:val="22"/>
          <w:szCs w:val="22"/>
        </w:rPr>
      </w:pPr>
    </w:p>
    <w:p w14:paraId="15646248" w14:textId="77777777" w:rsidR="00147469" w:rsidRPr="00AA21E9" w:rsidRDefault="00147469" w:rsidP="006F0D73">
      <w:pPr>
        <w:pStyle w:val="Sraopastraipa"/>
        <w:numPr>
          <w:ilvl w:val="1"/>
          <w:numId w:val="92"/>
        </w:numPr>
        <w:tabs>
          <w:tab w:val="left" w:pos="1468"/>
        </w:tabs>
        <w:kinsoku w:val="0"/>
        <w:overflowPunct w:val="0"/>
        <w:ind w:left="567" w:hanging="567"/>
        <w:rPr>
          <w:color w:val="000000"/>
          <w:spacing w:val="-4"/>
          <w:sz w:val="22"/>
          <w:szCs w:val="22"/>
        </w:rPr>
      </w:pPr>
      <w:r w:rsidRPr="00E01096">
        <w:rPr>
          <w:sz w:val="22"/>
          <w:szCs w:val="22"/>
        </w:rPr>
        <w:t>Pagalbinės</w:t>
      </w:r>
      <w:r w:rsidRPr="00E01096">
        <w:rPr>
          <w:spacing w:val="-13"/>
          <w:sz w:val="22"/>
          <w:szCs w:val="22"/>
        </w:rPr>
        <w:t xml:space="preserve"> </w:t>
      </w:r>
      <w:r w:rsidRPr="00E01096">
        <w:rPr>
          <w:sz w:val="22"/>
          <w:szCs w:val="22"/>
        </w:rPr>
        <w:t>medžiagos</w:t>
      </w:r>
      <w:r w:rsidRPr="00E01096">
        <w:rPr>
          <w:spacing w:val="-13"/>
          <w:sz w:val="22"/>
          <w:szCs w:val="22"/>
        </w:rPr>
        <w:t xml:space="preserve"> </w:t>
      </w:r>
      <w:r w:rsidRPr="00E01096">
        <w:rPr>
          <w:spacing w:val="-4"/>
          <w:sz w:val="22"/>
          <w:szCs w:val="22"/>
        </w:rPr>
        <w:t>yra:</w:t>
      </w:r>
    </w:p>
    <w:p w14:paraId="471B1C81" w14:textId="77777777" w:rsidR="00147469" w:rsidRDefault="00147469" w:rsidP="00147469">
      <w:pPr>
        <w:pStyle w:val="Sraopastraipa"/>
        <w:tabs>
          <w:tab w:val="left" w:pos="1468"/>
        </w:tabs>
        <w:kinsoku w:val="0"/>
        <w:overflowPunct w:val="0"/>
        <w:ind w:left="0" w:firstLine="0"/>
        <w:rPr>
          <w:color w:val="000000"/>
          <w:spacing w:val="-4"/>
          <w:sz w:val="22"/>
          <w:szCs w:val="22"/>
        </w:rPr>
      </w:pPr>
    </w:p>
    <w:p w14:paraId="76214B1D" w14:textId="77777777" w:rsidR="00147469" w:rsidRDefault="00147469" w:rsidP="00147469">
      <w:pPr>
        <w:pStyle w:val="Pagrindinistekstas"/>
        <w:kinsoku w:val="0"/>
        <w:overflowPunct w:val="0"/>
        <w:rPr>
          <w:u w:val="single"/>
        </w:rPr>
      </w:pPr>
      <w:r w:rsidRPr="00E61095">
        <w:rPr>
          <w:u w:val="single"/>
        </w:rPr>
        <w:t>Tabletės šerdis</w:t>
      </w:r>
    </w:p>
    <w:p w14:paraId="764B97F6" w14:textId="77777777" w:rsidR="00147469" w:rsidRDefault="00147469" w:rsidP="00147469">
      <w:pPr>
        <w:pStyle w:val="Pagrindinistekstas"/>
        <w:kinsoku w:val="0"/>
        <w:overflowPunct w:val="0"/>
      </w:pPr>
      <w:proofErr w:type="spellStart"/>
      <w:r w:rsidRPr="00E61095">
        <w:t>Mikrokristalinė</w:t>
      </w:r>
      <w:proofErr w:type="spellEnd"/>
      <w:r w:rsidRPr="00E61095">
        <w:t xml:space="preserve"> celiuliozė</w:t>
      </w:r>
    </w:p>
    <w:p w14:paraId="4D119F18" w14:textId="77777777" w:rsidR="00147469" w:rsidRDefault="00147469" w:rsidP="00147469">
      <w:pPr>
        <w:pStyle w:val="Pagrindinistekstas"/>
        <w:kinsoku w:val="0"/>
        <w:overflowPunct w:val="0"/>
      </w:pPr>
      <w:r w:rsidRPr="00E61095">
        <w:t xml:space="preserve">Laktozė </w:t>
      </w:r>
      <w:proofErr w:type="spellStart"/>
      <w:r w:rsidRPr="00E61095">
        <w:t>monohidratas</w:t>
      </w:r>
      <w:proofErr w:type="spellEnd"/>
    </w:p>
    <w:p w14:paraId="381136C2" w14:textId="77777777" w:rsidR="00147469" w:rsidRDefault="00147469" w:rsidP="00147469">
      <w:pPr>
        <w:pStyle w:val="Pagrindinistekstas"/>
        <w:kinsoku w:val="0"/>
        <w:overflowPunct w:val="0"/>
      </w:pPr>
      <w:proofErr w:type="spellStart"/>
      <w:r>
        <w:t>Povidonas</w:t>
      </w:r>
      <w:proofErr w:type="spellEnd"/>
    </w:p>
    <w:p w14:paraId="076E7E8E" w14:textId="77777777" w:rsidR="00147469" w:rsidRDefault="00147469" w:rsidP="00147469">
      <w:pPr>
        <w:pStyle w:val="Pagrindinistekstas"/>
        <w:kinsoku w:val="0"/>
        <w:overflowPunct w:val="0"/>
      </w:pPr>
      <w:proofErr w:type="spellStart"/>
      <w:r>
        <w:t>P</w:t>
      </w:r>
      <w:r w:rsidRPr="008675C6">
        <w:t>regelifikuotas</w:t>
      </w:r>
      <w:proofErr w:type="spellEnd"/>
      <w:r>
        <w:t xml:space="preserve"> krakmolas</w:t>
      </w:r>
    </w:p>
    <w:p w14:paraId="34F9CB67" w14:textId="77777777" w:rsidR="00147469" w:rsidRDefault="00147469" w:rsidP="00147469">
      <w:pPr>
        <w:pStyle w:val="Pagrindinistekstas"/>
        <w:kinsoku w:val="0"/>
        <w:overflowPunct w:val="0"/>
      </w:pPr>
      <w:proofErr w:type="spellStart"/>
      <w:r>
        <w:t>Krospovidonas</w:t>
      </w:r>
      <w:proofErr w:type="spellEnd"/>
    </w:p>
    <w:p w14:paraId="6DFD02A3" w14:textId="77777777" w:rsidR="00147469" w:rsidRDefault="00147469" w:rsidP="00147469">
      <w:pPr>
        <w:pStyle w:val="Pagrindinistekstas"/>
        <w:kinsoku w:val="0"/>
        <w:overflowPunct w:val="0"/>
      </w:pPr>
      <w:r w:rsidRPr="00E61095">
        <w:t xml:space="preserve">Natrio </w:t>
      </w:r>
      <w:proofErr w:type="spellStart"/>
      <w:r w:rsidRPr="00E61095">
        <w:t>laurilsulfatas</w:t>
      </w:r>
      <w:proofErr w:type="spellEnd"/>
    </w:p>
    <w:p w14:paraId="1E5B075A" w14:textId="77777777" w:rsidR="00147469" w:rsidRPr="00E61095" w:rsidRDefault="00147469" w:rsidP="00147469">
      <w:pPr>
        <w:pStyle w:val="Pagrindinistekstas"/>
        <w:kinsoku w:val="0"/>
        <w:overflowPunct w:val="0"/>
      </w:pPr>
      <w:r w:rsidRPr="00E61095">
        <w:t xml:space="preserve">Magnio </w:t>
      </w:r>
      <w:proofErr w:type="spellStart"/>
      <w:r w:rsidRPr="00E61095">
        <w:t>stearatas</w:t>
      </w:r>
      <w:proofErr w:type="spellEnd"/>
    </w:p>
    <w:p w14:paraId="2535BCF9" w14:textId="77777777" w:rsidR="00147469" w:rsidRPr="00E61095" w:rsidRDefault="00147469" w:rsidP="00147469">
      <w:pPr>
        <w:pStyle w:val="Pagrindinistekstas"/>
        <w:kinsoku w:val="0"/>
        <w:overflowPunct w:val="0"/>
      </w:pPr>
    </w:p>
    <w:p w14:paraId="199F558E" w14:textId="77777777" w:rsidR="00147469" w:rsidRDefault="00147469" w:rsidP="00147469">
      <w:pPr>
        <w:pStyle w:val="Pagrindinistekstas"/>
        <w:kinsoku w:val="0"/>
        <w:overflowPunct w:val="0"/>
        <w:rPr>
          <w:u w:val="single"/>
        </w:rPr>
      </w:pPr>
      <w:r w:rsidRPr="00E61095">
        <w:rPr>
          <w:u w:val="single"/>
        </w:rPr>
        <w:t>Plėvelė</w:t>
      </w:r>
    </w:p>
    <w:p w14:paraId="10A1EBCD" w14:textId="77777777" w:rsidR="00147469" w:rsidRDefault="00147469" w:rsidP="00147469">
      <w:pPr>
        <w:pStyle w:val="Pagrindinistekstas"/>
        <w:kinsoku w:val="0"/>
        <w:overflowPunct w:val="0"/>
      </w:pPr>
      <w:proofErr w:type="spellStart"/>
      <w:r w:rsidRPr="00E61095">
        <w:t>Hipromeliozė</w:t>
      </w:r>
      <w:proofErr w:type="spellEnd"/>
      <w:r w:rsidRPr="00E61095">
        <w:t xml:space="preserve"> (</w:t>
      </w:r>
      <w:r>
        <w:t>E464</w:t>
      </w:r>
      <w:r w:rsidRPr="00E61095">
        <w:t>)</w:t>
      </w:r>
    </w:p>
    <w:p w14:paraId="2EDFC854" w14:textId="77777777" w:rsidR="00147469" w:rsidRPr="00E61095" w:rsidRDefault="00147469" w:rsidP="00147469">
      <w:pPr>
        <w:pStyle w:val="Pagrindinistekstas"/>
        <w:kinsoku w:val="0"/>
        <w:overflowPunct w:val="0"/>
      </w:pPr>
      <w:r w:rsidRPr="00E61095">
        <w:t>Titano dioksidas (E171)</w:t>
      </w:r>
    </w:p>
    <w:p w14:paraId="5A150279" w14:textId="77777777" w:rsidR="00147469" w:rsidRPr="00E61095" w:rsidRDefault="00147469" w:rsidP="00147469">
      <w:pPr>
        <w:pStyle w:val="Pagrindinistekstas"/>
        <w:kinsoku w:val="0"/>
        <w:overflowPunct w:val="0"/>
      </w:pPr>
      <w:proofErr w:type="spellStart"/>
      <w:r w:rsidRPr="00E61095">
        <w:t>Makrogolis</w:t>
      </w:r>
      <w:proofErr w:type="spellEnd"/>
      <w:r w:rsidRPr="00E61095">
        <w:t xml:space="preserve"> </w:t>
      </w:r>
      <w:r>
        <w:t xml:space="preserve">4000 </w:t>
      </w:r>
      <w:r w:rsidRPr="00E61095">
        <w:t>(</w:t>
      </w:r>
      <w:r>
        <w:t>E1521</w:t>
      </w:r>
      <w:r w:rsidRPr="00E61095">
        <w:t>)</w:t>
      </w:r>
    </w:p>
    <w:p w14:paraId="730CD27E" w14:textId="77777777" w:rsidR="00147469" w:rsidRPr="00E61095" w:rsidRDefault="00147469" w:rsidP="00147469">
      <w:pPr>
        <w:pStyle w:val="Pagrindinistekstas"/>
        <w:kinsoku w:val="0"/>
        <w:overflowPunct w:val="0"/>
      </w:pPr>
      <w:r>
        <w:t>Raudonasis</w:t>
      </w:r>
      <w:r w:rsidRPr="00E61095">
        <w:t xml:space="preserve"> geležies oksidas (E172)</w:t>
      </w:r>
    </w:p>
    <w:p w14:paraId="4DF41340" w14:textId="77777777" w:rsidR="00147469" w:rsidRDefault="00147469" w:rsidP="00147469">
      <w:pPr>
        <w:pStyle w:val="Sraopastraipa"/>
        <w:tabs>
          <w:tab w:val="left" w:pos="1468"/>
        </w:tabs>
        <w:kinsoku w:val="0"/>
        <w:overflowPunct w:val="0"/>
        <w:ind w:left="0" w:firstLine="0"/>
        <w:rPr>
          <w:color w:val="000000"/>
          <w:spacing w:val="-4"/>
          <w:sz w:val="22"/>
          <w:szCs w:val="22"/>
        </w:rPr>
      </w:pPr>
    </w:p>
    <w:p w14:paraId="2793523F" w14:textId="77777777" w:rsidR="00147469" w:rsidRPr="00E01096" w:rsidRDefault="00147469" w:rsidP="00147469">
      <w:pPr>
        <w:pStyle w:val="Antrat2"/>
        <w:kinsoku w:val="0"/>
        <w:overflowPunct w:val="0"/>
        <w:ind w:left="0"/>
        <w:rPr>
          <w:spacing w:val="-2"/>
        </w:rPr>
      </w:pPr>
      <w:proofErr w:type="spellStart"/>
      <w:r>
        <w:t>Rivaroxaban</w:t>
      </w:r>
      <w:proofErr w:type="spellEnd"/>
      <w:r>
        <w:t xml:space="preserve"> STADA</w:t>
      </w:r>
      <w:r w:rsidRPr="00E01096">
        <w:rPr>
          <w:spacing w:val="-7"/>
        </w:rPr>
        <w:t xml:space="preserve"> </w:t>
      </w:r>
      <w:r w:rsidRPr="00E01096">
        <w:t>išvaizda</w:t>
      </w:r>
      <w:r w:rsidRPr="00E01096">
        <w:rPr>
          <w:spacing w:val="-7"/>
        </w:rPr>
        <w:t xml:space="preserve"> </w:t>
      </w:r>
      <w:r w:rsidRPr="00E01096">
        <w:t>ir</w:t>
      </w:r>
      <w:r w:rsidRPr="00E01096">
        <w:rPr>
          <w:spacing w:val="-8"/>
        </w:rPr>
        <w:t xml:space="preserve"> </w:t>
      </w:r>
      <w:r w:rsidRPr="00E01096">
        <w:t>kiekis</w:t>
      </w:r>
      <w:r w:rsidRPr="00E01096">
        <w:rPr>
          <w:spacing w:val="-8"/>
        </w:rPr>
        <w:t xml:space="preserve"> </w:t>
      </w:r>
      <w:r w:rsidRPr="00E01096">
        <w:rPr>
          <w:spacing w:val="-2"/>
        </w:rPr>
        <w:t>pakuotėje</w:t>
      </w:r>
    </w:p>
    <w:p w14:paraId="59C7061D" w14:textId="77777777" w:rsidR="00147469" w:rsidRDefault="00147469" w:rsidP="00147469">
      <w:pPr>
        <w:pStyle w:val="Pagrindinistekstas"/>
        <w:kinsoku w:val="0"/>
        <w:overflowPunct w:val="0"/>
      </w:pPr>
    </w:p>
    <w:p w14:paraId="43426E76" w14:textId="77777777" w:rsidR="00B435D9" w:rsidRPr="00B435D9" w:rsidRDefault="00B435D9" w:rsidP="00147469">
      <w:pPr>
        <w:pStyle w:val="Pagrindinistekstas"/>
        <w:kinsoku w:val="0"/>
        <w:overflowPunct w:val="0"/>
        <w:rPr>
          <w:u w:val="single"/>
        </w:rPr>
      </w:pPr>
      <w:proofErr w:type="spellStart"/>
      <w:r w:rsidRPr="00B435D9">
        <w:rPr>
          <w:u w:val="single"/>
        </w:rPr>
        <w:t>Rivaroxaban</w:t>
      </w:r>
      <w:proofErr w:type="spellEnd"/>
      <w:r w:rsidRPr="00B435D9">
        <w:rPr>
          <w:u w:val="single"/>
        </w:rPr>
        <w:t xml:space="preserve"> STADA </w:t>
      </w:r>
      <w:r w:rsidR="00147469" w:rsidRPr="00B435D9">
        <w:rPr>
          <w:u w:val="single"/>
        </w:rPr>
        <w:t>15 mg plėvele dengtos tabletės</w:t>
      </w:r>
    </w:p>
    <w:p w14:paraId="66947C3B" w14:textId="77777777" w:rsidR="00147469" w:rsidRPr="00E01096" w:rsidRDefault="00B435D9" w:rsidP="00147469">
      <w:pPr>
        <w:pStyle w:val="Pagrindinistekstas"/>
        <w:kinsoku w:val="0"/>
        <w:overflowPunct w:val="0"/>
      </w:pPr>
      <w:r w:rsidRPr="00B435D9">
        <w:t>R</w:t>
      </w:r>
      <w:r w:rsidR="00147469" w:rsidRPr="00B435D9">
        <w:t>audonos,</w:t>
      </w:r>
      <w:r w:rsidR="00147469" w:rsidRPr="00B435D9">
        <w:rPr>
          <w:spacing w:val="-3"/>
        </w:rPr>
        <w:t xml:space="preserve"> </w:t>
      </w:r>
      <w:r w:rsidR="00147469" w:rsidRPr="00B435D9">
        <w:t>apvalios,</w:t>
      </w:r>
      <w:r w:rsidR="00147469" w:rsidRPr="00B435D9">
        <w:rPr>
          <w:spacing w:val="-4"/>
        </w:rPr>
        <w:t xml:space="preserve"> </w:t>
      </w:r>
      <w:r w:rsidR="00147469" w:rsidRPr="00B435D9">
        <w:t>abipus</w:t>
      </w:r>
      <w:r w:rsidR="00147469" w:rsidRPr="00B435D9">
        <w:rPr>
          <w:spacing w:val="-4"/>
        </w:rPr>
        <w:t xml:space="preserve"> </w:t>
      </w:r>
      <w:r w:rsidR="00147469" w:rsidRPr="00B435D9">
        <w:t>išgaubtos</w:t>
      </w:r>
      <w:r w:rsidR="00147469" w:rsidRPr="00B435D9">
        <w:rPr>
          <w:spacing w:val="-4"/>
        </w:rPr>
        <w:t xml:space="preserve"> plėvele dengtos </w:t>
      </w:r>
      <w:r w:rsidR="00147469" w:rsidRPr="00B435D9">
        <w:t>tabletės, kurių skersmuo yra maždaug</w:t>
      </w:r>
      <w:r w:rsidR="00147469" w:rsidRPr="00B435D9">
        <w:rPr>
          <w:spacing w:val="-3"/>
        </w:rPr>
        <w:t xml:space="preserve"> </w:t>
      </w:r>
      <w:r w:rsidR="00147469" w:rsidRPr="00B435D9">
        <w:t>6 mm.</w:t>
      </w:r>
    </w:p>
    <w:p w14:paraId="696EDBB1" w14:textId="77777777" w:rsidR="00147469" w:rsidRDefault="00147469" w:rsidP="00147469">
      <w:pPr>
        <w:pStyle w:val="Pagrindinistekstas"/>
        <w:kinsoku w:val="0"/>
        <w:overflowPunct w:val="0"/>
      </w:pPr>
    </w:p>
    <w:p w14:paraId="5CEF0398" w14:textId="77777777" w:rsidR="00B435D9" w:rsidRPr="00B435D9" w:rsidRDefault="00B435D9" w:rsidP="00147469">
      <w:pPr>
        <w:pStyle w:val="Pagrindinistekstas"/>
        <w:kinsoku w:val="0"/>
        <w:overflowPunct w:val="0"/>
        <w:rPr>
          <w:u w:val="single"/>
        </w:rPr>
      </w:pPr>
      <w:proofErr w:type="spellStart"/>
      <w:r w:rsidRPr="00B435D9">
        <w:rPr>
          <w:u w:val="single"/>
        </w:rPr>
        <w:t>Rivaroxaban</w:t>
      </w:r>
      <w:proofErr w:type="spellEnd"/>
      <w:r w:rsidRPr="00B435D9">
        <w:rPr>
          <w:u w:val="single"/>
        </w:rPr>
        <w:t xml:space="preserve"> STADA </w:t>
      </w:r>
      <w:r w:rsidR="00147469" w:rsidRPr="00B435D9">
        <w:rPr>
          <w:u w:val="single"/>
        </w:rPr>
        <w:t>20 mg plėvele dengtos tabletės</w:t>
      </w:r>
    </w:p>
    <w:p w14:paraId="5869C671" w14:textId="77777777" w:rsidR="00147469" w:rsidRPr="00E01096" w:rsidRDefault="00B435D9" w:rsidP="00147469">
      <w:pPr>
        <w:pStyle w:val="Pagrindinistekstas"/>
        <w:kinsoku w:val="0"/>
        <w:overflowPunct w:val="0"/>
      </w:pPr>
      <w:r>
        <w:t>R</w:t>
      </w:r>
      <w:r w:rsidR="00147469">
        <w:t xml:space="preserve">udai </w:t>
      </w:r>
      <w:r w:rsidR="00147469" w:rsidRPr="008A4076">
        <w:t>raudonos,</w:t>
      </w:r>
      <w:r w:rsidR="00147469" w:rsidRPr="008A4076">
        <w:rPr>
          <w:spacing w:val="-3"/>
        </w:rPr>
        <w:t xml:space="preserve"> </w:t>
      </w:r>
      <w:r w:rsidR="00147469" w:rsidRPr="008A4076">
        <w:t>apvalios,</w:t>
      </w:r>
      <w:r w:rsidR="00147469" w:rsidRPr="008A4076">
        <w:rPr>
          <w:spacing w:val="-4"/>
        </w:rPr>
        <w:t xml:space="preserve"> </w:t>
      </w:r>
      <w:r w:rsidR="00147469" w:rsidRPr="008A4076">
        <w:t>abipus</w:t>
      </w:r>
      <w:r w:rsidR="00147469" w:rsidRPr="008A4076">
        <w:rPr>
          <w:spacing w:val="-4"/>
        </w:rPr>
        <w:t xml:space="preserve"> </w:t>
      </w:r>
      <w:r w:rsidR="00147469" w:rsidRPr="008A4076">
        <w:t>išgaubtos</w:t>
      </w:r>
      <w:r w:rsidR="00147469" w:rsidRPr="008A4076">
        <w:rPr>
          <w:spacing w:val="-4"/>
        </w:rPr>
        <w:t xml:space="preserve"> plėvele dengtos </w:t>
      </w:r>
      <w:r w:rsidR="00147469" w:rsidRPr="008A4076">
        <w:t>tabletės, kurių skersmuo yra maždaug</w:t>
      </w:r>
      <w:r w:rsidR="00147469" w:rsidRPr="008A4076">
        <w:rPr>
          <w:spacing w:val="-3"/>
        </w:rPr>
        <w:t xml:space="preserve"> </w:t>
      </w:r>
      <w:r w:rsidR="00147469">
        <w:rPr>
          <w:spacing w:val="-3"/>
        </w:rPr>
        <w:t>7</w:t>
      </w:r>
      <w:r w:rsidR="00147469" w:rsidRPr="008A4076">
        <w:t> mm.</w:t>
      </w:r>
    </w:p>
    <w:p w14:paraId="6CEED04A" w14:textId="77777777" w:rsidR="00147469" w:rsidRDefault="00147469" w:rsidP="00147469">
      <w:pPr>
        <w:pStyle w:val="Pagrindinistekstas"/>
        <w:kinsoku w:val="0"/>
        <w:overflowPunct w:val="0"/>
      </w:pPr>
    </w:p>
    <w:p w14:paraId="20B98EA9" w14:textId="77777777" w:rsidR="00B435D9" w:rsidRDefault="00B435D9" w:rsidP="00147469">
      <w:pPr>
        <w:pStyle w:val="Pagrindinistekstas"/>
        <w:kinsoku w:val="0"/>
        <w:overflowPunct w:val="0"/>
      </w:pPr>
      <w:r w:rsidRPr="00E01096">
        <w:t>Pakuotė gydymui pradėti pirmoms 4</w:t>
      </w:r>
      <w:r>
        <w:t> </w:t>
      </w:r>
      <w:r w:rsidRPr="00E01096">
        <w:t>savaitėms: kiekvienoje 49 plėvele dengtų tablečių pakuotėje gydymui</w:t>
      </w:r>
      <w:r w:rsidRPr="00E01096">
        <w:rPr>
          <w:spacing w:val="-4"/>
        </w:rPr>
        <w:t xml:space="preserve"> </w:t>
      </w:r>
      <w:r w:rsidRPr="00E01096">
        <w:t>pradėti</w:t>
      </w:r>
      <w:r w:rsidRPr="00E01096">
        <w:rPr>
          <w:spacing w:val="-3"/>
        </w:rPr>
        <w:t xml:space="preserve"> </w:t>
      </w:r>
      <w:r w:rsidRPr="00E01096">
        <w:t>pirmoms</w:t>
      </w:r>
      <w:r w:rsidRPr="00E01096">
        <w:rPr>
          <w:spacing w:val="-4"/>
        </w:rPr>
        <w:t xml:space="preserve"> </w:t>
      </w:r>
      <w:r w:rsidRPr="00E01096">
        <w:t>4</w:t>
      </w:r>
      <w:r>
        <w:t> </w:t>
      </w:r>
      <w:r w:rsidRPr="00E01096">
        <w:t>savaitėms</w:t>
      </w:r>
      <w:r w:rsidRPr="00E01096">
        <w:rPr>
          <w:spacing w:val="-4"/>
        </w:rPr>
        <w:t xml:space="preserve"> </w:t>
      </w:r>
      <w:r w:rsidRPr="00E01096">
        <w:t>yra</w:t>
      </w:r>
      <w:r w:rsidRPr="00E01096">
        <w:rPr>
          <w:spacing w:val="-3"/>
        </w:rPr>
        <w:t xml:space="preserve"> </w:t>
      </w:r>
      <w:r>
        <w:t>42</w:t>
      </w:r>
      <w:r w:rsidRPr="00E01096">
        <w:rPr>
          <w:spacing w:val="-3"/>
        </w:rPr>
        <w:t xml:space="preserve"> </w:t>
      </w:r>
      <w:proofErr w:type="spellStart"/>
      <w:r>
        <w:rPr>
          <w:spacing w:val="-3"/>
        </w:rPr>
        <w:t>r</w:t>
      </w:r>
      <w:r>
        <w:t>ivaroksabano</w:t>
      </w:r>
      <w:proofErr w:type="spellEnd"/>
      <w:r>
        <w:t xml:space="preserve"> </w:t>
      </w:r>
      <w:r w:rsidRPr="00E01096">
        <w:t>15</w:t>
      </w:r>
      <w:r>
        <w:t> </w:t>
      </w:r>
      <w:r w:rsidRPr="00E01096">
        <w:t>mg</w:t>
      </w:r>
      <w:r w:rsidRPr="00E01096">
        <w:rPr>
          <w:spacing w:val="-4"/>
        </w:rPr>
        <w:t xml:space="preserve"> </w:t>
      </w:r>
      <w:r w:rsidRPr="00E01096">
        <w:t>plėvele</w:t>
      </w:r>
      <w:r w:rsidRPr="00E01096">
        <w:rPr>
          <w:spacing w:val="-3"/>
        </w:rPr>
        <w:t xml:space="preserve"> </w:t>
      </w:r>
      <w:r w:rsidRPr="00E01096">
        <w:t>dengtos</w:t>
      </w:r>
      <w:r w:rsidRPr="00E01096">
        <w:rPr>
          <w:spacing w:val="-4"/>
        </w:rPr>
        <w:t xml:space="preserve"> </w:t>
      </w:r>
      <w:r w:rsidRPr="00E01096">
        <w:t xml:space="preserve">tabletės ir </w:t>
      </w:r>
      <w:r>
        <w:t>7</w:t>
      </w:r>
      <w:r w:rsidRPr="00E01096">
        <w:t xml:space="preserve"> </w:t>
      </w:r>
      <w:proofErr w:type="spellStart"/>
      <w:r>
        <w:t>rivaroksabano</w:t>
      </w:r>
      <w:proofErr w:type="spellEnd"/>
      <w:r w:rsidRPr="00E01096">
        <w:t xml:space="preserve"> 20</w:t>
      </w:r>
      <w:r>
        <w:t> </w:t>
      </w:r>
      <w:r w:rsidRPr="00E01096">
        <w:t>mg plėvele dengtos tabletės.</w:t>
      </w:r>
    </w:p>
    <w:p w14:paraId="09A2B2E7" w14:textId="77777777" w:rsidR="00B435D9" w:rsidRDefault="00B435D9" w:rsidP="00147469">
      <w:pPr>
        <w:pStyle w:val="Pagrindinistekstas"/>
        <w:kinsoku w:val="0"/>
        <w:overflowPunct w:val="0"/>
      </w:pPr>
    </w:p>
    <w:p w14:paraId="41B602A9" w14:textId="77777777" w:rsidR="00147469" w:rsidRPr="00E01096" w:rsidRDefault="00147469" w:rsidP="00147469">
      <w:pPr>
        <w:pStyle w:val="Pagrindinistekstas"/>
        <w:kinsoku w:val="0"/>
        <w:overflowPunct w:val="0"/>
        <w:rPr>
          <w:spacing w:val="-2"/>
        </w:rPr>
      </w:pPr>
      <w:r w:rsidRPr="00E01096">
        <w:t>Gali</w:t>
      </w:r>
      <w:r w:rsidRPr="00E01096">
        <w:rPr>
          <w:spacing w:val="-7"/>
        </w:rPr>
        <w:t xml:space="preserve"> </w:t>
      </w:r>
      <w:r w:rsidRPr="00E01096">
        <w:t>būti</w:t>
      </w:r>
      <w:r w:rsidRPr="00E01096">
        <w:rPr>
          <w:spacing w:val="-6"/>
        </w:rPr>
        <w:t xml:space="preserve"> </w:t>
      </w:r>
      <w:r w:rsidRPr="00E01096">
        <w:t>tiekiamos</w:t>
      </w:r>
      <w:r w:rsidRPr="00E01096">
        <w:rPr>
          <w:spacing w:val="-7"/>
        </w:rPr>
        <w:t xml:space="preserve"> </w:t>
      </w:r>
      <w:r w:rsidRPr="00E01096">
        <w:t>ne</w:t>
      </w:r>
      <w:r w:rsidRPr="00E01096">
        <w:rPr>
          <w:spacing w:val="-7"/>
        </w:rPr>
        <w:t xml:space="preserve"> </w:t>
      </w:r>
      <w:r w:rsidRPr="00E01096">
        <w:t>visų</w:t>
      </w:r>
      <w:r w:rsidRPr="00E01096">
        <w:rPr>
          <w:spacing w:val="-6"/>
        </w:rPr>
        <w:t xml:space="preserve"> </w:t>
      </w:r>
      <w:r w:rsidRPr="00E01096">
        <w:t>dydžių</w:t>
      </w:r>
      <w:r w:rsidRPr="00E01096">
        <w:rPr>
          <w:spacing w:val="-7"/>
        </w:rPr>
        <w:t xml:space="preserve"> </w:t>
      </w:r>
      <w:r w:rsidRPr="00E01096">
        <w:rPr>
          <w:spacing w:val="-2"/>
        </w:rPr>
        <w:t>pakuotės.</w:t>
      </w:r>
    </w:p>
    <w:p w14:paraId="7E90F6D1" w14:textId="77777777" w:rsidR="00147469" w:rsidRPr="00E01096" w:rsidRDefault="00147469" w:rsidP="00147469">
      <w:pPr>
        <w:pStyle w:val="Pagrindinistekstas"/>
        <w:kinsoku w:val="0"/>
        <w:overflowPunct w:val="0"/>
      </w:pPr>
    </w:p>
    <w:p w14:paraId="1A599F92" w14:textId="77777777" w:rsidR="00147469" w:rsidRPr="00E01096" w:rsidRDefault="00147469" w:rsidP="00147469">
      <w:pPr>
        <w:pStyle w:val="Antrat2"/>
        <w:kinsoku w:val="0"/>
        <w:overflowPunct w:val="0"/>
        <w:ind w:left="0"/>
        <w:rPr>
          <w:spacing w:val="-2"/>
        </w:rPr>
      </w:pPr>
      <w:r w:rsidRPr="00E01096">
        <w:rPr>
          <w:spacing w:val="-2"/>
        </w:rPr>
        <w:t>Registruotojas</w:t>
      </w:r>
      <w:r>
        <w:rPr>
          <w:spacing w:val="-2"/>
        </w:rPr>
        <w:t xml:space="preserve"> ir gamintojas</w:t>
      </w:r>
    </w:p>
    <w:p w14:paraId="7B4B7063" w14:textId="77777777" w:rsidR="00147469" w:rsidRPr="00E01096" w:rsidRDefault="00147469" w:rsidP="00147469">
      <w:pPr>
        <w:pStyle w:val="Pagrindinistekstas"/>
        <w:kinsoku w:val="0"/>
        <w:overflowPunct w:val="0"/>
        <w:rPr>
          <w:b/>
          <w:bCs/>
        </w:rPr>
      </w:pPr>
    </w:p>
    <w:p w14:paraId="182389B1" w14:textId="77777777" w:rsidR="000B3D17" w:rsidRDefault="000B3D17" w:rsidP="000B3D17">
      <w:pPr>
        <w:keepNext/>
        <w:tabs>
          <w:tab w:val="left" w:pos="567"/>
        </w:tabs>
        <w:spacing w:line="260" w:lineRule="exact"/>
        <w:jc w:val="both"/>
        <w:outlineLvl w:val="3"/>
        <w:rPr>
          <w:i/>
          <w:iCs/>
        </w:rPr>
      </w:pPr>
      <w:r>
        <w:rPr>
          <w:i/>
          <w:iCs/>
        </w:rPr>
        <w:t>Registruotojas</w:t>
      </w:r>
    </w:p>
    <w:p w14:paraId="26660B5E"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STADA Arzneimittel AG</w:t>
      </w:r>
    </w:p>
    <w:p w14:paraId="33CED43D"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Stadastrasse 2-18</w:t>
      </w:r>
    </w:p>
    <w:p w14:paraId="20B0FFC1"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61118 Bad Vilbel</w:t>
      </w:r>
    </w:p>
    <w:p w14:paraId="41504F8D" w14:textId="77777777" w:rsidR="000B3D17" w:rsidRPr="000B3D17" w:rsidRDefault="000B3D17" w:rsidP="000B3D17">
      <w:pPr>
        <w:keepNext/>
        <w:tabs>
          <w:tab w:val="left" w:pos="567"/>
        </w:tabs>
        <w:spacing w:line="260" w:lineRule="exact"/>
        <w:jc w:val="both"/>
        <w:outlineLvl w:val="3"/>
        <w:rPr>
          <w:color w:val="000000"/>
          <w:lang w:val="lv-LV"/>
        </w:rPr>
      </w:pPr>
      <w:r w:rsidRPr="000B3D17">
        <w:rPr>
          <w:color w:val="000000"/>
          <w:lang w:val="lv-LV"/>
        </w:rPr>
        <w:t>Vokietija</w:t>
      </w:r>
    </w:p>
    <w:p w14:paraId="4108B627" w14:textId="77777777" w:rsidR="000B3D17" w:rsidRDefault="000B3D17" w:rsidP="000B3D17">
      <w:pPr>
        <w:keepNext/>
        <w:tabs>
          <w:tab w:val="left" w:pos="567"/>
        </w:tabs>
        <w:spacing w:line="260" w:lineRule="exact"/>
        <w:jc w:val="both"/>
        <w:outlineLvl w:val="3"/>
      </w:pPr>
    </w:p>
    <w:p w14:paraId="0640DF85" w14:textId="77777777" w:rsidR="00FA695C" w:rsidRPr="00FA695C" w:rsidRDefault="00FA695C" w:rsidP="00FA695C">
      <w:pPr>
        <w:kinsoku w:val="0"/>
        <w:overflowPunct w:val="0"/>
        <w:rPr>
          <w:i/>
          <w:iCs/>
        </w:rPr>
      </w:pPr>
      <w:r w:rsidRPr="00FA695C">
        <w:rPr>
          <w:i/>
          <w:iCs/>
        </w:rPr>
        <w:t>Gamintojai</w:t>
      </w:r>
    </w:p>
    <w:p w14:paraId="01CBB3A2" w14:textId="77777777" w:rsidR="00FA695C" w:rsidRPr="00FA695C" w:rsidRDefault="00FA695C" w:rsidP="00FA695C">
      <w:pPr>
        <w:kinsoku w:val="0"/>
        <w:overflowPunct w:val="0"/>
        <w:rPr>
          <w:i/>
          <w:iCs/>
        </w:rPr>
      </w:pPr>
    </w:p>
    <w:p w14:paraId="7EB6F7CF" w14:textId="77777777" w:rsidR="00FA695C" w:rsidRPr="00FA695C" w:rsidRDefault="00FA695C" w:rsidP="00FA695C">
      <w:pPr>
        <w:kinsoku w:val="0"/>
        <w:overflowPunct w:val="0"/>
      </w:pPr>
      <w:r w:rsidRPr="00FA695C">
        <w:t xml:space="preserve">STADA </w:t>
      </w:r>
      <w:proofErr w:type="spellStart"/>
      <w:r w:rsidRPr="00FA695C">
        <w:t>Arzneimittel</w:t>
      </w:r>
      <w:proofErr w:type="spellEnd"/>
      <w:r w:rsidRPr="00FA695C">
        <w:t xml:space="preserve"> AG</w:t>
      </w:r>
    </w:p>
    <w:p w14:paraId="4C4DB59D" w14:textId="77777777" w:rsidR="00FA695C" w:rsidRPr="00FA695C" w:rsidRDefault="00FA695C" w:rsidP="00FA695C">
      <w:pPr>
        <w:kinsoku w:val="0"/>
        <w:overflowPunct w:val="0"/>
      </w:pPr>
      <w:proofErr w:type="spellStart"/>
      <w:r w:rsidRPr="00FA695C">
        <w:t>Stadastrasse</w:t>
      </w:r>
      <w:proofErr w:type="spellEnd"/>
      <w:r w:rsidRPr="00FA695C">
        <w:t xml:space="preserve"> 2-18</w:t>
      </w:r>
    </w:p>
    <w:p w14:paraId="5C3D2AB7" w14:textId="77777777" w:rsidR="00FA695C" w:rsidRPr="00FA695C" w:rsidRDefault="00FA695C" w:rsidP="00FA695C">
      <w:pPr>
        <w:kinsoku w:val="0"/>
        <w:overflowPunct w:val="0"/>
      </w:pPr>
      <w:r w:rsidRPr="00FA695C">
        <w:t xml:space="preserve">61118 </w:t>
      </w:r>
      <w:proofErr w:type="spellStart"/>
      <w:r w:rsidRPr="00FA695C">
        <w:t>Bad</w:t>
      </w:r>
      <w:proofErr w:type="spellEnd"/>
      <w:r w:rsidRPr="00FA695C">
        <w:t xml:space="preserve"> </w:t>
      </w:r>
      <w:proofErr w:type="spellStart"/>
      <w:r w:rsidRPr="00FA695C">
        <w:t>Vilbel</w:t>
      </w:r>
      <w:proofErr w:type="spellEnd"/>
    </w:p>
    <w:p w14:paraId="319C90CA" w14:textId="77777777" w:rsidR="00FA695C" w:rsidRPr="00FA695C" w:rsidRDefault="00FA695C" w:rsidP="00FA695C">
      <w:pPr>
        <w:kinsoku w:val="0"/>
        <w:overflowPunct w:val="0"/>
      </w:pPr>
      <w:r w:rsidRPr="00FA695C">
        <w:t>Vokietija</w:t>
      </w:r>
    </w:p>
    <w:p w14:paraId="5E6B54D8" w14:textId="77777777" w:rsidR="00FA695C" w:rsidRPr="00FA695C" w:rsidRDefault="00FA695C" w:rsidP="00FA695C">
      <w:pPr>
        <w:kinsoku w:val="0"/>
        <w:overflowPunct w:val="0"/>
      </w:pPr>
    </w:p>
    <w:p w14:paraId="56A2DCE7" w14:textId="77777777" w:rsidR="00FA695C" w:rsidRPr="00FA695C" w:rsidRDefault="00FA695C" w:rsidP="00FA695C">
      <w:pPr>
        <w:kinsoku w:val="0"/>
        <w:overflowPunct w:val="0"/>
      </w:pPr>
      <w:r w:rsidRPr="00FA695C">
        <w:t xml:space="preserve">arba </w:t>
      </w:r>
    </w:p>
    <w:p w14:paraId="41015C1D" w14:textId="77777777" w:rsidR="00FA695C" w:rsidRPr="00FA695C" w:rsidRDefault="00FA695C" w:rsidP="00FA695C">
      <w:pPr>
        <w:kinsoku w:val="0"/>
        <w:overflowPunct w:val="0"/>
      </w:pPr>
    </w:p>
    <w:p w14:paraId="6C37A856" w14:textId="77777777" w:rsidR="00FA695C" w:rsidRPr="00FA695C" w:rsidRDefault="00FA695C" w:rsidP="00FA695C">
      <w:pPr>
        <w:kinsoku w:val="0"/>
        <w:overflowPunct w:val="0"/>
      </w:pPr>
      <w:proofErr w:type="spellStart"/>
      <w:r w:rsidRPr="00FA695C">
        <w:t>Laboratorios</w:t>
      </w:r>
      <w:proofErr w:type="spellEnd"/>
      <w:r w:rsidRPr="00FA695C">
        <w:t xml:space="preserve"> </w:t>
      </w:r>
      <w:proofErr w:type="spellStart"/>
      <w:r w:rsidRPr="00FA695C">
        <w:t>Liconsa</w:t>
      </w:r>
      <w:proofErr w:type="spellEnd"/>
      <w:r w:rsidRPr="00FA695C">
        <w:t>, S.A.</w:t>
      </w:r>
    </w:p>
    <w:p w14:paraId="2E41E959" w14:textId="77777777" w:rsidR="00FA695C" w:rsidRPr="00FA695C" w:rsidRDefault="00FA695C" w:rsidP="00FA695C">
      <w:pPr>
        <w:kinsoku w:val="0"/>
        <w:overflowPunct w:val="0"/>
      </w:pPr>
      <w:proofErr w:type="spellStart"/>
      <w:r w:rsidRPr="00FA695C">
        <w:t>Avda</w:t>
      </w:r>
      <w:proofErr w:type="spellEnd"/>
      <w:r w:rsidRPr="00FA695C">
        <w:t xml:space="preserve">. </w:t>
      </w:r>
      <w:proofErr w:type="spellStart"/>
      <w:r w:rsidRPr="00FA695C">
        <w:t>Miralcampo</w:t>
      </w:r>
      <w:proofErr w:type="spellEnd"/>
      <w:r w:rsidRPr="00FA695C">
        <w:t>, Nº 7,</w:t>
      </w:r>
    </w:p>
    <w:p w14:paraId="31A1C9C8" w14:textId="77777777" w:rsidR="00FA695C" w:rsidRPr="00FA695C" w:rsidRDefault="00FA695C" w:rsidP="00FA695C">
      <w:pPr>
        <w:kinsoku w:val="0"/>
        <w:overflowPunct w:val="0"/>
      </w:pPr>
      <w:proofErr w:type="spellStart"/>
      <w:r w:rsidRPr="00FA695C">
        <w:t>Polígono</w:t>
      </w:r>
      <w:proofErr w:type="spellEnd"/>
      <w:r w:rsidRPr="00FA695C">
        <w:t xml:space="preserve"> </w:t>
      </w:r>
      <w:proofErr w:type="spellStart"/>
      <w:r w:rsidRPr="00FA695C">
        <w:t>Industrial</w:t>
      </w:r>
      <w:proofErr w:type="spellEnd"/>
      <w:r w:rsidRPr="00FA695C">
        <w:t xml:space="preserve"> </w:t>
      </w:r>
      <w:proofErr w:type="spellStart"/>
      <w:r w:rsidRPr="00FA695C">
        <w:t>Miralcampo</w:t>
      </w:r>
      <w:proofErr w:type="spellEnd"/>
    </w:p>
    <w:p w14:paraId="26C6DE51" w14:textId="77777777" w:rsidR="00FA695C" w:rsidRPr="00FA695C" w:rsidRDefault="00FA695C" w:rsidP="00FA695C">
      <w:pPr>
        <w:kinsoku w:val="0"/>
        <w:overflowPunct w:val="0"/>
      </w:pPr>
      <w:r w:rsidRPr="00FA695C">
        <w:t xml:space="preserve">19200 </w:t>
      </w:r>
      <w:proofErr w:type="spellStart"/>
      <w:r w:rsidRPr="00FA695C">
        <w:t>Azuqueca</w:t>
      </w:r>
      <w:proofErr w:type="spellEnd"/>
      <w:r w:rsidRPr="00FA695C">
        <w:t xml:space="preserve"> de </w:t>
      </w:r>
      <w:proofErr w:type="spellStart"/>
      <w:r w:rsidRPr="00FA695C">
        <w:t>Henares</w:t>
      </w:r>
      <w:proofErr w:type="spellEnd"/>
    </w:p>
    <w:p w14:paraId="364B890A" w14:textId="77777777" w:rsidR="00FA695C" w:rsidRPr="00FA695C" w:rsidRDefault="00FA695C" w:rsidP="00FA695C">
      <w:pPr>
        <w:kinsoku w:val="0"/>
        <w:overflowPunct w:val="0"/>
      </w:pPr>
      <w:proofErr w:type="spellStart"/>
      <w:r w:rsidRPr="00FA695C">
        <w:t>Guadalajara</w:t>
      </w:r>
      <w:proofErr w:type="spellEnd"/>
    </w:p>
    <w:p w14:paraId="0AD526A5" w14:textId="77777777" w:rsidR="00FA695C" w:rsidRPr="00FA695C" w:rsidRDefault="00FA695C" w:rsidP="00FA695C">
      <w:pPr>
        <w:kinsoku w:val="0"/>
        <w:overflowPunct w:val="0"/>
      </w:pPr>
      <w:r w:rsidRPr="00FA695C">
        <w:t>Ispanija</w:t>
      </w:r>
    </w:p>
    <w:p w14:paraId="2E382B89" w14:textId="26F571A9" w:rsidR="00147469" w:rsidRDefault="00147469" w:rsidP="00147469">
      <w:pPr>
        <w:pStyle w:val="Pagrindinistekstas"/>
        <w:kinsoku w:val="0"/>
        <w:overflowPunct w:val="0"/>
      </w:pPr>
    </w:p>
    <w:p w14:paraId="445699F6" w14:textId="77777777" w:rsidR="001D76E0" w:rsidRDefault="001D76E0" w:rsidP="001D76E0">
      <w:pPr>
        <w:pStyle w:val="Pagrindinistekstas"/>
        <w:kinsoku w:val="0"/>
        <w:overflowPunct w:val="0"/>
      </w:pPr>
      <w:r>
        <w:t>arba</w:t>
      </w:r>
    </w:p>
    <w:p w14:paraId="495D43E4" w14:textId="77777777" w:rsidR="001D76E0" w:rsidRDefault="001D76E0" w:rsidP="001D76E0">
      <w:pPr>
        <w:pStyle w:val="Pagrindinistekstas"/>
        <w:kinsoku w:val="0"/>
        <w:overflowPunct w:val="0"/>
      </w:pPr>
    </w:p>
    <w:p w14:paraId="1A024D49" w14:textId="77777777" w:rsidR="001D76E0" w:rsidRDefault="001D76E0" w:rsidP="001D76E0">
      <w:pPr>
        <w:pStyle w:val="Pagrindinistekstas"/>
        <w:kinsoku w:val="0"/>
        <w:overflowPunct w:val="0"/>
      </w:pPr>
      <w:proofErr w:type="spellStart"/>
      <w:r>
        <w:lastRenderedPageBreak/>
        <w:t>Stada</w:t>
      </w:r>
      <w:proofErr w:type="spellEnd"/>
      <w:r>
        <w:t xml:space="preserve"> </w:t>
      </w:r>
      <w:proofErr w:type="spellStart"/>
      <w:r>
        <w:t>Arzneimittel</w:t>
      </w:r>
      <w:proofErr w:type="spellEnd"/>
      <w:r>
        <w:t xml:space="preserve"> </w:t>
      </w:r>
      <w:proofErr w:type="spellStart"/>
      <w:r>
        <w:t>GmbH</w:t>
      </w:r>
      <w:proofErr w:type="spellEnd"/>
    </w:p>
    <w:p w14:paraId="655B999F" w14:textId="77777777" w:rsidR="001D76E0" w:rsidRDefault="001D76E0" w:rsidP="001D76E0">
      <w:pPr>
        <w:pStyle w:val="Pagrindinistekstas"/>
        <w:kinsoku w:val="0"/>
        <w:overflowPunct w:val="0"/>
      </w:pPr>
      <w:proofErr w:type="spellStart"/>
      <w:r>
        <w:t>Muthgasse</w:t>
      </w:r>
      <w:proofErr w:type="spellEnd"/>
      <w:r>
        <w:t xml:space="preserve"> 36 </w:t>
      </w:r>
    </w:p>
    <w:p w14:paraId="06215A22" w14:textId="77777777" w:rsidR="001D76E0" w:rsidRDefault="001D76E0" w:rsidP="001D76E0">
      <w:pPr>
        <w:pStyle w:val="Pagrindinistekstas"/>
        <w:kinsoku w:val="0"/>
        <w:overflowPunct w:val="0"/>
      </w:pPr>
      <w:r>
        <w:t xml:space="preserve">AT- 1190 </w:t>
      </w:r>
      <w:proofErr w:type="spellStart"/>
      <w:r>
        <w:t>Vienna</w:t>
      </w:r>
      <w:proofErr w:type="spellEnd"/>
    </w:p>
    <w:p w14:paraId="488B7702" w14:textId="77777777" w:rsidR="001D76E0" w:rsidRDefault="001D76E0" w:rsidP="001D76E0">
      <w:pPr>
        <w:pStyle w:val="Pagrindinistekstas"/>
        <w:kinsoku w:val="0"/>
        <w:overflowPunct w:val="0"/>
      </w:pPr>
      <w:r>
        <w:t>Austrija</w:t>
      </w:r>
    </w:p>
    <w:p w14:paraId="29616B75" w14:textId="77777777" w:rsidR="001D76E0" w:rsidRDefault="001D76E0" w:rsidP="001D76E0">
      <w:pPr>
        <w:pStyle w:val="Pagrindinistekstas"/>
        <w:kinsoku w:val="0"/>
        <w:overflowPunct w:val="0"/>
      </w:pPr>
    </w:p>
    <w:p w14:paraId="19643847" w14:textId="77777777" w:rsidR="001D76E0" w:rsidRDefault="001D76E0" w:rsidP="001D76E0">
      <w:pPr>
        <w:pStyle w:val="Pagrindinistekstas"/>
        <w:kinsoku w:val="0"/>
        <w:overflowPunct w:val="0"/>
      </w:pPr>
      <w:r>
        <w:t>arba</w:t>
      </w:r>
    </w:p>
    <w:p w14:paraId="34CFCE4A" w14:textId="77777777" w:rsidR="001D76E0" w:rsidRDefault="001D76E0" w:rsidP="001D76E0">
      <w:pPr>
        <w:pStyle w:val="Pagrindinistekstas"/>
        <w:kinsoku w:val="0"/>
        <w:overflowPunct w:val="0"/>
      </w:pPr>
    </w:p>
    <w:p w14:paraId="2329C633" w14:textId="77777777" w:rsidR="001D76E0" w:rsidRDefault="001D76E0" w:rsidP="001D76E0">
      <w:pPr>
        <w:pStyle w:val="Pagrindinistekstas"/>
        <w:kinsoku w:val="0"/>
        <w:overflowPunct w:val="0"/>
      </w:pPr>
      <w:proofErr w:type="spellStart"/>
      <w:r>
        <w:t>Centrafarm</w:t>
      </w:r>
      <w:proofErr w:type="spellEnd"/>
      <w:r>
        <w:t xml:space="preserve"> </w:t>
      </w:r>
      <w:proofErr w:type="spellStart"/>
      <w:r>
        <w:t>Services</w:t>
      </w:r>
      <w:proofErr w:type="spellEnd"/>
      <w:r>
        <w:t xml:space="preserve"> B.V.</w:t>
      </w:r>
    </w:p>
    <w:p w14:paraId="14A559CA" w14:textId="77777777" w:rsidR="001D76E0" w:rsidRDefault="001D76E0" w:rsidP="001D76E0">
      <w:pPr>
        <w:pStyle w:val="Pagrindinistekstas"/>
        <w:kinsoku w:val="0"/>
        <w:overflowPunct w:val="0"/>
      </w:pPr>
      <w:r>
        <w:t xml:space="preserve">Van de </w:t>
      </w:r>
      <w:proofErr w:type="spellStart"/>
      <w:r>
        <w:t>Reijtstraat</w:t>
      </w:r>
      <w:proofErr w:type="spellEnd"/>
      <w:r>
        <w:t xml:space="preserve"> 31 E, 4814NE </w:t>
      </w:r>
    </w:p>
    <w:p w14:paraId="267243E5" w14:textId="77777777" w:rsidR="001D76E0" w:rsidRDefault="001D76E0" w:rsidP="001D76E0">
      <w:pPr>
        <w:pStyle w:val="Pagrindinistekstas"/>
        <w:kinsoku w:val="0"/>
        <w:overflowPunct w:val="0"/>
      </w:pPr>
      <w:proofErr w:type="spellStart"/>
      <w:r>
        <w:t>Breda</w:t>
      </w:r>
      <w:proofErr w:type="spellEnd"/>
      <w:r>
        <w:t xml:space="preserve"> </w:t>
      </w:r>
    </w:p>
    <w:p w14:paraId="08A373CC" w14:textId="77777777" w:rsidR="001D76E0" w:rsidRDefault="001D76E0" w:rsidP="001D76E0">
      <w:pPr>
        <w:pStyle w:val="Pagrindinistekstas"/>
        <w:kinsoku w:val="0"/>
        <w:overflowPunct w:val="0"/>
      </w:pPr>
      <w:proofErr w:type="spellStart"/>
      <w:r>
        <w:t>Netherlands</w:t>
      </w:r>
      <w:proofErr w:type="spellEnd"/>
    </w:p>
    <w:p w14:paraId="019E1727" w14:textId="77777777" w:rsidR="001D76E0" w:rsidRDefault="001D76E0" w:rsidP="001D76E0">
      <w:pPr>
        <w:pStyle w:val="Pagrindinistekstas"/>
        <w:kinsoku w:val="0"/>
        <w:overflowPunct w:val="0"/>
      </w:pPr>
    </w:p>
    <w:p w14:paraId="28EAF5EE" w14:textId="77777777" w:rsidR="001D76E0" w:rsidRDefault="001D76E0" w:rsidP="001D76E0">
      <w:pPr>
        <w:pStyle w:val="Pagrindinistekstas"/>
        <w:kinsoku w:val="0"/>
        <w:overflowPunct w:val="0"/>
      </w:pPr>
      <w:r>
        <w:t>arba</w:t>
      </w:r>
    </w:p>
    <w:p w14:paraId="58E97F3B" w14:textId="77777777" w:rsidR="001D76E0" w:rsidRDefault="001D76E0" w:rsidP="001D76E0">
      <w:pPr>
        <w:pStyle w:val="Pagrindinistekstas"/>
        <w:kinsoku w:val="0"/>
        <w:overflowPunct w:val="0"/>
      </w:pPr>
    </w:p>
    <w:p w14:paraId="10C2E2A0" w14:textId="77777777" w:rsidR="001D76E0" w:rsidRDefault="001D76E0" w:rsidP="001D76E0">
      <w:pPr>
        <w:pStyle w:val="Pagrindinistekstas"/>
        <w:kinsoku w:val="0"/>
        <w:overflowPunct w:val="0"/>
      </w:pPr>
      <w:proofErr w:type="spellStart"/>
      <w:r>
        <w:t>Clonmel</w:t>
      </w:r>
      <w:proofErr w:type="spellEnd"/>
      <w:r>
        <w:t xml:space="preserve"> </w:t>
      </w:r>
      <w:proofErr w:type="spellStart"/>
      <w:r>
        <w:t>Healthcare</w:t>
      </w:r>
      <w:proofErr w:type="spellEnd"/>
      <w:r>
        <w:t xml:space="preserve"> </w:t>
      </w:r>
      <w:proofErr w:type="spellStart"/>
      <w:r>
        <w:t>Limited</w:t>
      </w:r>
      <w:proofErr w:type="spellEnd"/>
    </w:p>
    <w:p w14:paraId="1F7CCA60" w14:textId="77777777" w:rsidR="001D76E0" w:rsidRDefault="001D76E0" w:rsidP="001D76E0">
      <w:pPr>
        <w:pStyle w:val="Pagrindinistekstas"/>
        <w:kinsoku w:val="0"/>
        <w:overflowPunct w:val="0"/>
      </w:pPr>
      <w:r>
        <w:t xml:space="preserve"> 3 </w:t>
      </w:r>
      <w:proofErr w:type="spellStart"/>
      <w:r>
        <w:t>Waterford</w:t>
      </w:r>
      <w:proofErr w:type="spellEnd"/>
      <w:r>
        <w:t xml:space="preserve"> </w:t>
      </w:r>
      <w:proofErr w:type="spellStart"/>
      <w:r>
        <w:t>Road</w:t>
      </w:r>
      <w:proofErr w:type="spellEnd"/>
    </w:p>
    <w:p w14:paraId="116C8BD6" w14:textId="77777777" w:rsidR="001D76E0" w:rsidRDefault="001D76E0" w:rsidP="001D76E0">
      <w:pPr>
        <w:pStyle w:val="Pagrindinistekstas"/>
        <w:kinsoku w:val="0"/>
        <w:overflowPunct w:val="0"/>
      </w:pPr>
      <w:r>
        <w:t xml:space="preserve">IE- E91 D768 </w:t>
      </w:r>
      <w:proofErr w:type="spellStart"/>
      <w:r>
        <w:t>Clonmel</w:t>
      </w:r>
      <w:proofErr w:type="spellEnd"/>
    </w:p>
    <w:p w14:paraId="31161585" w14:textId="0C3D44BF" w:rsidR="001D76E0" w:rsidRPr="00E01096" w:rsidRDefault="001D76E0" w:rsidP="001D76E0">
      <w:pPr>
        <w:pStyle w:val="Pagrindinistekstas"/>
        <w:kinsoku w:val="0"/>
        <w:overflowPunct w:val="0"/>
      </w:pPr>
      <w:proofErr w:type="spellStart"/>
      <w:r>
        <w:t>Ireland</w:t>
      </w:r>
      <w:proofErr w:type="spellEnd"/>
    </w:p>
    <w:p w14:paraId="30C9398E" w14:textId="77777777" w:rsidR="001706AB" w:rsidRDefault="001706AB" w:rsidP="00531616">
      <w:pPr>
        <w:pStyle w:val="Pagrindinistekstas"/>
        <w:kinsoku w:val="0"/>
        <w:overflowPunct w:val="0"/>
      </w:pPr>
    </w:p>
    <w:p w14:paraId="113CBD46" w14:textId="2B81E209" w:rsidR="001706AB" w:rsidRDefault="001706AB" w:rsidP="001706AB">
      <w:pPr>
        <w:pStyle w:val="Pagrindinistekstas"/>
        <w:kinsoku w:val="0"/>
        <w:overflowPunct w:val="0"/>
      </w:pPr>
      <w:r>
        <w:t>arba</w:t>
      </w:r>
    </w:p>
    <w:p w14:paraId="6235F015" w14:textId="77777777" w:rsidR="001706AB" w:rsidRDefault="001706AB" w:rsidP="001706AB">
      <w:pPr>
        <w:pStyle w:val="Pagrindinistekstas"/>
        <w:kinsoku w:val="0"/>
        <w:overflowPunct w:val="0"/>
      </w:pPr>
    </w:p>
    <w:p w14:paraId="4A4844AC" w14:textId="77777777" w:rsidR="001706AB" w:rsidRDefault="001706AB" w:rsidP="001706AB">
      <w:pPr>
        <w:pStyle w:val="Pagrindinistekstas"/>
        <w:kinsoku w:val="0"/>
        <w:overflowPunct w:val="0"/>
      </w:pPr>
      <w:proofErr w:type="spellStart"/>
      <w:r>
        <w:t>Stada</w:t>
      </w:r>
      <w:proofErr w:type="spellEnd"/>
      <w:r>
        <w:t xml:space="preserve"> </w:t>
      </w:r>
      <w:proofErr w:type="spellStart"/>
      <w:r>
        <w:t>Nordic</w:t>
      </w:r>
      <w:proofErr w:type="spellEnd"/>
      <w:r>
        <w:t xml:space="preserve"> </w:t>
      </w:r>
      <w:proofErr w:type="spellStart"/>
      <w:r>
        <w:t>ApS</w:t>
      </w:r>
      <w:proofErr w:type="spellEnd"/>
    </w:p>
    <w:p w14:paraId="517F5BAA" w14:textId="77777777" w:rsidR="001706AB" w:rsidRDefault="001706AB" w:rsidP="001706AB">
      <w:pPr>
        <w:pStyle w:val="Pagrindinistekstas"/>
        <w:kinsoku w:val="0"/>
        <w:overflowPunct w:val="0"/>
      </w:pPr>
      <w:proofErr w:type="spellStart"/>
      <w:r>
        <w:t>Marielundvej</w:t>
      </w:r>
      <w:proofErr w:type="spellEnd"/>
      <w:r>
        <w:t xml:space="preserve"> 46a </w:t>
      </w:r>
    </w:p>
    <w:p w14:paraId="1DEC7927" w14:textId="77777777" w:rsidR="001706AB" w:rsidRDefault="001706AB" w:rsidP="001706AB">
      <w:pPr>
        <w:pStyle w:val="Pagrindinistekstas"/>
        <w:kinsoku w:val="0"/>
        <w:overflowPunct w:val="0"/>
      </w:pPr>
      <w:proofErr w:type="spellStart"/>
      <w:r>
        <w:t>Herlev</w:t>
      </w:r>
      <w:proofErr w:type="spellEnd"/>
      <w:r>
        <w:t xml:space="preserve"> 2730</w:t>
      </w:r>
    </w:p>
    <w:p w14:paraId="13F09254" w14:textId="77777777" w:rsidR="001706AB" w:rsidRDefault="001706AB" w:rsidP="001706AB">
      <w:pPr>
        <w:pStyle w:val="Pagrindinistekstas"/>
        <w:kinsoku w:val="0"/>
        <w:overflowPunct w:val="0"/>
      </w:pPr>
      <w:r>
        <w:t>Danija</w:t>
      </w:r>
    </w:p>
    <w:p w14:paraId="598C0475" w14:textId="77777777" w:rsidR="00BF192F" w:rsidRDefault="00BF192F" w:rsidP="00147469">
      <w:pPr>
        <w:tabs>
          <w:tab w:val="left" w:pos="567"/>
        </w:tabs>
        <w:ind w:right="-2"/>
      </w:pPr>
    </w:p>
    <w:p w14:paraId="3BEAE4F6" w14:textId="0430A73A" w:rsidR="00147469" w:rsidRPr="00E843B5" w:rsidRDefault="00147469" w:rsidP="00147469">
      <w:pPr>
        <w:tabs>
          <w:tab w:val="left" w:pos="567"/>
        </w:tabs>
        <w:ind w:right="-2"/>
      </w:pPr>
      <w:r w:rsidRPr="00E843B5">
        <w:t>Jeigu apie šį vaistą norite sužinoti daugiau, kreipkitės į vietinį registruotojo atstovą</w:t>
      </w:r>
      <w:r>
        <w:t>:</w:t>
      </w:r>
    </w:p>
    <w:p w14:paraId="3D5E8211" w14:textId="77777777" w:rsidR="00147469" w:rsidRPr="00E843B5" w:rsidRDefault="00147469" w:rsidP="00147469">
      <w:pPr>
        <w:tabs>
          <w:tab w:val="left" w:pos="567"/>
        </w:tabs>
      </w:pPr>
    </w:p>
    <w:p w14:paraId="6DB091B3"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 xml:space="preserve">UAB “STADA </w:t>
      </w:r>
      <w:proofErr w:type="spellStart"/>
      <w:r w:rsidRPr="00E5503B">
        <w:rPr>
          <w:snapToGrid w:val="0"/>
        </w:rPr>
        <w:t>Baltics</w:t>
      </w:r>
      <w:proofErr w:type="spellEnd"/>
      <w:r w:rsidRPr="00E5503B">
        <w:rPr>
          <w:snapToGrid w:val="0"/>
        </w:rPr>
        <w:t>“</w:t>
      </w:r>
    </w:p>
    <w:p w14:paraId="29D283D4"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 xml:space="preserve">A. Goštauto g. 40A </w:t>
      </w:r>
    </w:p>
    <w:p w14:paraId="0C1822FA"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LT-03163 Vilnius</w:t>
      </w:r>
    </w:p>
    <w:p w14:paraId="150284D3"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Lietuva</w:t>
      </w:r>
    </w:p>
    <w:p w14:paraId="1CAE4861" w14:textId="77777777" w:rsidR="000B3D17" w:rsidRPr="00E5503B" w:rsidRDefault="000B3D17" w:rsidP="000B3D17">
      <w:pPr>
        <w:numPr>
          <w:ilvl w:val="12"/>
          <w:numId w:val="0"/>
        </w:numPr>
        <w:tabs>
          <w:tab w:val="left" w:pos="567"/>
        </w:tabs>
        <w:spacing w:line="260" w:lineRule="exact"/>
        <w:ind w:right="-2"/>
        <w:rPr>
          <w:snapToGrid w:val="0"/>
        </w:rPr>
      </w:pPr>
      <w:r w:rsidRPr="00E5503B">
        <w:rPr>
          <w:snapToGrid w:val="0"/>
        </w:rPr>
        <w:t>Tel.: +370 5 260 3926</w:t>
      </w:r>
    </w:p>
    <w:p w14:paraId="651B6DC7" w14:textId="77777777" w:rsidR="000B3D17" w:rsidRDefault="000B3D17" w:rsidP="000B3D17">
      <w:pPr>
        <w:numPr>
          <w:ilvl w:val="12"/>
          <w:numId w:val="0"/>
        </w:numPr>
        <w:tabs>
          <w:tab w:val="left" w:pos="567"/>
        </w:tabs>
        <w:spacing w:line="260" w:lineRule="exact"/>
        <w:ind w:right="-2"/>
        <w:rPr>
          <w:snapToGrid w:val="0"/>
        </w:rPr>
      </w:pPr>
      <w:r w:rsidRPr="00E5503B">
        <w:rPr>
          <w:snapToGrid w:val="0"/>
        </w:rPr>
        <w:t>El. paštas: stada.baltics@stada.com</w:t>
      </w:r>
    </w:p>
    <w:p w14:paraId="684F6280" w14:textId="77777777" w:rsidR="00147469" w:rsidRPr="00E01096" w:rsidRDefault="00147469" w:rsidP="00147469">
      <w:pPr>
        <w:pStyle w:val="Pagrindinistekstas"/>
        <w:kinsoku w:val="0"/>
        <w:overflowPunct w:val="0"/>
        <w:rPr>
          <w:b/>
          <w:bCs/>
        </w:rPr>
      </w:pPr>
    </w:p>
    <w:p w14:paraId="4882C854" w14:textId="77777777" w:rsidR="00147469" w:rsidRPr="00DA0BD6" w:rsidRDefault="00147469" w:rsidP="00147469">
      <w:pPr>
        <w:numPr>
          <w:ilvl w:val="12"/>
          <w:numId w:val="0"/>
        </w:numPr>
        <w:tabs>
          <w:tab w:val="left" w:pos="567"/>
        </w:tabs>
        <w:spacing w:line="260" w:lineRule="exact"/>
        <w:ind w:right="-2"/>
      </w:pPr>
      <w:r w:rsidRPr="00DA0BD6">
        <w:rPr>
          <w:b/>
        </w:rPr>
        <w:t>Šis vaistas Europos ekonominės erdvės valstybėse narėse ir Jungtinėje Karalystėje (Šiaurės Airijoje) registruotas tokiais pavadinimais:</w:t>
      </w:r>
    </w:p>
    <w:p w14:paraId="6EAFB3E2" w14:textId="76E6CAA4" w:rsidR="00070E12" w:rsidRDefault="00070E12" w:rsidP="000E521D">
      <w:pPr>
        <w:tabs>
          <w:tab w:val="left" w:pos="567"/>
        </w:tabs>
        <w:spacing w:line="260" w:lineRule="exact"/>
        <w:ind w:left="567" w:hanging="567"/>
      </w:pPr>
      <w:bookmarkStart w:id="30" w:name="_Hlk114235691"/>
    </w:p>
    <w:tbl>
      <w:tblPr>
        <w:tblStyle w:val="Lentelstinklelis"/>
        <w:tblW w:w="0" w:type="auto"/>
        <w:tblInd w:w="-5" w:type="dxa"/>
        <w:tblLook w:val="04A0" w:firstRow="1" w:lastRow="0" w:firstColumn="1" w:lastColumn="0" w:noHBand="0" w:noVBand="1"/>
      </w:tblPr>
      <w:tblGrid>
        <w:gridCol w:w="4820"/>
        <w:gridCol w:w="3677"/>
      </w:tblGrid>
      <w:tr w:rsidR="00215136" w14:paraId="16F4CD9E" w14:textId="77777777" w:rsidTr="000E7D81">
        <w:tc>
          <w:tcPr>
            <w:tcW w:w="4820" w:type="dxa"/>
          </w:tcPr>
          <w:bookmarkEnd w:id="30"/>
          <w:p w14:paraId="2F2C295A" w14:textId="77777777" w:rsidR="00215136" w:rsidRDefault="00215136" w:rsidP="0063115C">
            <w:pPr>
              <w:tabs>
                <w:tab w:val="left" w:pos="567"/>
              </w:tabs>
              <w:spacing w:line="260" w:lineRule="exact"/>
            </w:pPr>
            <w:r>
              <w:t>Švedija, Austrija, Danija, Estija, Islandija, Latvija, Lietuva, Norvegija, Rumunija, Suomija, Vengrija</w:t>
            </w:r>
          </w:p>
        </w:tc>
        <w:tc>
          <w:tcPr>
            <w:tcW w:w="3677" w:type="dxa"/>
          </w:tcPr>
          <w:p w14:paraId="4C3B3889" w14:textId="77777777" w:rsidR="00215136" w:rsidRDefault="00215136" w:rsidP="0063115C">
            <w:pPr>
              <w:tabs>
                <w:tab w:val="left" w:pos="567"/>
              </w:tabs>
              <w:spacing w:line="260" w:lineRule="exact"/>
            </w:pPr>
            <w:proofErr w:type="spellStart"/>
            <w:r>
              <w:t>Rivaroxaban</w:t>
            </w:r>
            <w:proofErr w:type="spellEnd"/>
            <w:r>
              <w:t xml:space="preserve"> STADA</w:t>
            </w:r>
          </w:p>
        </w:tc>
      </w:tr>
      <w:tr w:rsidR="00215136" w14:paraId="362261C9" w14:textId="77777777" w:rsidTr="000E7D81">
        <w:tc>
          <w:tcPr>
            <w:tcW w:w="4820" w:type="dxa"/>
          </w:tcPr>
          <w:p w14:paraId="4880E4D0" w14:textId="77777777" w:rsidR="00215136" w:rsidRDefault="00215136" w:rsidP="0063115C">
            <w:pPr>
              <w:tabs>
                <w:tab w:val="left" w:pos="567"/>
              </w:tabs>
              <w:spacing w:line="260" w:lineRule="exact"/>
            </w:pPr>
            <w:r>
              <w:t>Airija</w:t>
            </w:r>
          </w:p>
        </w:tc>
        <w:tc>
          <w:tcPr>
            <w:tcW w:w="3677" w:type="dxa"/>
          </w:tcPr>
          <w:p w14:paraId="13D6E52B" w14:textId="77777777" w:rsidR="00215136" w:rsidRDefault="00215136" w:rsidP="0063115C">
            <w:pPr>
              <w:tabs>
                <w:tab w:val="left" w:pos="567"/>
              </w:tabs>
              <w:spacing w:line="260" w:lineRule="exact"/>
            </w:pPr>
            <w:proofErr w:type="spellStart"/>
            <w:r>
              <w:t>Rivaroxaban</w:t>
            </w:r>
            <w:proofErr w:type="spellEnd"/>
            <w:r>
              <w:t xml:space="preserve"> </w:t>
            </w:r>
            <w:proofErr w:type="spellStart"/>
            <w:r>
              <w:t>Clonmel</w:t>
            </w:r>
            <w:proofErr w:type="spellEnd"/>
          </w:p>
        </w:tc>
      </w:tr>
      <w:tr w:rsidR="00215136" w14:paraId="5D3851B8" w14:textId="77777777" w:rsidTr="000E7D81">
        <w:tc>
          <w:tcPr>
            <w:tcW w:w="4820" w:type="dxa"/>
          </w:tcPr>
          <w:p w14:paraId="600E3A94" w14:textId="77777777" w:rsidR="00215136" w:rsidRDefault="00215136" w:rsidP="0063115C">
            <w:pPr>
              <w:tabs>
                <w:tab w:val="left" w:pos="567"/>
              </w:tabs>
              <w:spacing w:line="260" w:lineRule="exact"/>
            </w:pPr>
            <w:r>
              <w:t>Belgija, Liuksemburgas</w:t>
            </w:r>
          </w:p>
        </w:tc>
        <w:tc>
          <w:tcPr>
            <w:tcW w:w="3677" w:type="dxa"/>
          </w:tcPr>
          <w:p w14:paraId="1CEA2273" w14:textId="77777777" w:rsidR="00215136" w:rsidRDefault="00215136" w:rsidP="0063115C">
            <w:pPr>
              <w:tabs>
                <w:tab w:val="left" w:pos="567"/>
              </w:tabs>
              <w:spacing w:line="260" w:lineRule="exact"/>
            </w:pPr>
            <w:proofErr w:type="spellStart"/>
            <w:r>
              <w:t>Rivaroxaban</w:t>
            </w:r>
            <w:proofErr w:type="spellEnd"/>
            <w:r>
              <w:t xml:space="preserve"> EG</w:t>
            </w:r>
          </w:p>
        </w:tc>
      </w:tr>
      <w:tr w:rsidR="00215136" w14:paraId="02C3D8C9" w14:textId="77777777" w:rsidTr="000E7D81">
        <w:tc>
          <w:tcPr>
            <w:tcW w:w="4820" w:type="dxa"/>
          </w:tcPr>
          <w:p w14:paraId="54A3E5AC" w14:textId="77777777" w:rsidR="00215136" w:rsidRDefault="00215136" w:rsidP="0063115C">
            <w:pPr>
              <w:tabs>
                <w:tab w:val="left" w:pos="567"/>
              </w:tabs>
              <w:spacing w:line="260" w:lineRule="exact"/>
            </w:pPr>
            <w:r>
              <w:t>Graikija</w:t>
            </w:r>
          </w:p>
        </w:tc>
        <w:tc>
          <w:tcPr>
            <w:tcW w:w="3677" w:type="dxa"/>
          </w:tcPr>
          <w:p w14:paraId="2EAECB8E" w14:textId="77777777" w:rsidR="00215136" w:rsidRDefault="00215136" w:rsidP="0063115C">
            <w:pPr>
              <w:tabs>
                <w:tab w:val="left" w:pos="567"/>
              </w:tabs>
              <w:spacing w:line="260" w:lineRule="exact"/>
            </w:pPr>
            <w:proofErr w:type="spellStart"/>
            <w:r>
              <w:t>Rivaroxaban</w:t>
            </w:r>
            <w:proofErr w:type="spellEnd"/>
            <w:r>
              <w:t xml:space="preserve"> / </w:t>
            </w:r>
            <w:proofErr w:type="spellStart"/>
            <w:r>
              <w:t>Stada</w:t>
            </w:r>
            <w:proofErr w:type="spellEnd"/>
          </w:p>
        </w:tc>
      </w:tr>
      <w:tr w:rsidR="00215136" w14:paraId="30C4E80D" w14:textId="77777777" w:rsidTr="000E7D81">
        <w:tc>
          <w:tcPr>
            <w:tcW w:w="4820" w:type="dxa"/>
          </w:tcPr>
          <w:p w14:paraId="2E605476" w14:textId="77777777" w:rsidR="00215136" w:rsidRDefault="00215136" w:rsidP="0063115C">
            <w:pPr>
              <w:tabs>
                <w:tab w:val="left" w:pos="567"/>
              </w:tabs>
              <w:spacing w:line="260" w:lineRule="exact"/>
            </w:pPr>
            <w:r>
              <w:t>Nyderlandai</w:t>
            </w:r>
          </w:p>
        </w:tc>
        <w:tc>
          <w:tcPr>
            <w:tcW w:w="3677" w:type="dxa"/>
          </w:tcPr>
          <w:p w14:paraId="40950A9C" w14:textId="77777777" w:rsidR="00215136" w:rsidRDefault="00215136" w:rsidP="0063115C">
            <w:pPr>
              <w:tabs>
                <w:tab w:val="left" w:pos="567"/>
              </w:tabs>
              <w:spacing w:line="260" w:lineRule="exact"/>
            </w:pPr>
            <w:proofErr w:type="spellStart"/>
            <w:r>
              <w:t>Rivaroxaban</w:t>
            </w:r>
            <w:proofErr w:type="spellEnd"/>
            <w:r>
              <w:t xml:space="preserve"> CF</w:t>
            </w:r>
          </w:p>
        </w:tc>
      </w:tr>
      <w:tr w:rsidR="00215136" w14:paraId="762D2162" w14:textId="77777777" w:rsidTr="000E7D81">
        <w:tc>
          <w:tcPr>
            <w:tcW w:w="4820" w:type="dxa"/>
          </w:tcPr>
          <w:p w14:paraId="0D070B59" w14:textId="77777777" w:rsidR="00215136" w:rsidRDefault="00215136" w:rsidP="0063115C">
            <w:pPr>
              <w:tabs>
                <w:tab w:val="left" w:pos="567"/>
              </w:tabs>
              <w:spacing w:line="260" w:lineRule="exact"/>
            </w:pPr>
            <w:r>
              <w:t>Portugalija</w:t>
            </w:r>
          </w:p>
        </w:tc>
        <w:tc>
          <w:tcPr>
            <w:tcW w:w="3677" w:type="dxa"/>
          </w:tcPr>
          <w:p w14:paraId="624B19E4" w14:textId="77777777" w:rsidR="00215136" w:rsidRDefault="00215136" w:rsidP="0063115C">
            <w:pPr>
              <w:tabs>
                <w:tab w:val="left" w:pos="567"/>
              </w:tabs>
              <w:spacing w:line="260" w:lineRule="exact"/>
            </w:pPr>
            <w:proofErr w:type="spellStart"/>
            <w:r>
              <w:t>Rivaroxabano</w:t>
            </w:r>
            <w:proofErr w:type="spellEnd"/>
            <w:r>
              <w:t xml:space="preserve"> </w:t>
            </w:r>
            <w:proofErr w:type="spellStart"/>
            <w:r>
              <w:t>Ciclum</w:t>
            </w:r>
            <w:proofErr w:type="spellEnd"/>
          </w:p>
        </w:tc>
      </w:tr>
      <w:tr w:rsidR="00215136" w14:paraId="60C478B2" w14:textId="77777777" w:rsidTr="000E7D81">
        <w:tc>
          <w:tcPr>
            <w:tcW w:w="4820" w:type="dxa"/>
          </w:tcPr>
          <w:p w14:paraId="3C669979" w14:textId="77777777" w:rsidR="00215136" w:rsidRDefault="00215136" w:rsidP="0063115C">
            <w:pPr>
              <w:tabs>
                <w:tab w:val="left" w:pos="567"/>
              </w:tabs>
              <w:spacing w:line="260" w:lineRule="exact"/>
            </w:pPr>
            <w:r>
              <w:t>Prancūzija</w:t>
            </w:r>
          </w:p>
        </w:tc>
        <w:tc>
          <w:tcPr>
            <w:tcW w:w="3677" w:type="dxa"/>
          </w:tcPr>
          <w:p w14:paraId="471A8DF3" w14:textId="77777777" w:rsidR="00215136" w:rsidRDefault="00215136" w:rsidP="0063115C">
            <w:pPr>
              <w:tabs>
                <w:tab w:val="left" w:pos="567"/>
              </w:tabs>
              <w:spacing w:line="260" w:lineRule="exact"/>
            </w:pPr>
            <w:r>
              <w:t>RIVAROXABAN EG</w:t>
            </w:r>
          </w:p>
        </w:tc>
      </w:tr>
      <w:tr w:rsidR="00215136" w14:paraId="00E6A160" w14:textId="77777777" w:rsidTr="000E7D81">
        <w:tc>
          <w:tcPr>
            <w:tcW w:w="4820" w:type="dxa"/>
          </w:tcPr>
          <w:p w14:paraId="6C572133" w14:textId="77777777" w:rsidR="00215136" w:rsidRDefault="00215136" w:rsidP="0063115C">
            <w:pPr>
              <w:tabs>
                <w:tab w:val="left" w:pos="567"/>
              </w:tabs>
              <w:spacing w:line="260" w:lineRule="exact"/>
            </w:pPr>
            <w:proofErr w:type="spellStart"/>
            <w:r>
              <w:t>Vokietijamm</w:t>
            </w:r>
            <w:proofErr w:type="spellEnd"/>
          </w:p>
        </w:tc>
        <w:tc>
          <w:tcPr>
            <w:tcW w:w="3677" w:type="dxa"/>
          </w:tcPr>
          <w:p w14:paraId="65A187E1" w14:textId="77777777" w:rsidR="00215136" w:rsidRDefault="00215136" w:rsidP="0063115C">
            <w:pPr>
              <w:tabs>
                <w:tab w:val="left" w:pos="567"/>
              </w:tabs>
              <w:spacing w:line="260" w:lineRule="exact"/>
            </w:pPr>
            <w:proofErr w:type="spellStart"/>
            <w:r>
              <w:t>Rivaroxaban</w:t>
            </w:r>
            <w:proofErr w:type="spellEnd"/>
            <w:r>
              <w:t xml:space="preserve"> AL</w:t>
            </w:r>
          </w:p>
        </w:tc>
      </w:tr>
    </w:tbl>
    <w:p w14:paraId="6594DFAF" w14:textId="77777777" w:rsidR="006407DF" w:rsidRPr="00DA0BD6" w:rsidRDefault="006407DF" w:rsidP="006407DF">
      <w:pPr>
        <w:tabs>
          <w:tab w:val="left" w:pos="567"/>
        </w:tabs>
        <w:spacing w:line="260" w:lineRule="exact"/>
        <w:ind w:left="567" w:hanging="567"/>
      </w:pPr>
    </w:p>
    <w:p w14:paraId="51982751" w14:textId="440A9931" w:rsidR="00147469" w:rsidRPr="00531616" w:rsidRDefault="00147469" w:rsidP="00147469">
      <w:pPr>
        <w:numPr>
          <w:ilvl w:val="12"/>
          <w:numId w:val="0"/>
        </w:numPr>
        <w:ind w:right="-2"/>
        <w:rPr>
          <w:b/>
          <w:lang w:val="en-US"/>
        </w:rPr>
      </w:pPr>
      <w:r w:rsidRPr="00E843B5">
        <w:rPr>
          <w:b/>
        </w:rPr>
        <w:t>Šis pakuotės lapelis paskutinį kartą peržiūrėtas</w:t>
      </w:r>
      <w:r w:rsidR="00690626">
        <w:rPr>
          <w:b/>
        </w:rPr>
        <w:t xml:space="preserve"> </w:t>
      </w:r>
      <w:r w:rsidR="009B2F64">
        <w:rPr>
          <w:b/>
        </w:rPr>
        <w:t>2026-03-19.</w:t>
      </w:r>
    </w:p>
    <w:p w14:paraId="552926EA" w14:textId="77777777" w:rsidR="00147469" w:rsidRDefault="00147469" w:rsidP="00147469">
      <w:pPr>
        <w:pStyle w:val="Pagrindinistekstas"/>
        <w:kinsoku w:val="0"/>
        <w:overflowPunct w:val="0"/>
      </w:pPr>
    </w:p>
    <w:p w14:paraId="26C6CCB4" w14:textId="77777777" w:rsidR="00147469" w:rsidRPr="00E01096" w:rsidRDefault="00147469" w:rsidP="00147469">
      <w:pPr>
        <w:pStyle w:val="Pagrindinistekstas"/>
        <w:kinsoku w:val="0"/>
        <w:overflowPunct w:val="0"/>
      </w:pPr>
    </w:p>
    <w:p w14:paraId="33A7EC3C" w14:textId="77777777" w:rsidR="00147469" w:rsidRPr="00E843B5" w:rsidRDefault="00147469" w:rsidP="00F328DA">
      <w:pPr>
        <w:keepNext/>
        <w:keepLines/>
        <w:widowControl/>
        <w:numPr>
          <w:ilvl w:val="12"/>
          <w:numId w:val="0"/>
        </w:numPr>
        <w:rPr>
          <w:b/>
        </w:rPr>
      </w:pPr>
      <w:r w:rsidRPr="00E843B5">
        <w:rPr>
          <w:b/>
        </w:rPr>
        <w:t>Kiti informacijos šaltiniai</w:t>
      </w:r>
    </w:p>
    <w:p w14:paraId="4C1E8147" w14:textId="77777777" w:rsidR="00147469" w:rsidRPr="00E843B5" w:rsidRDefault="00147469" w:rsidP="00F328DA">
      <w:pPr>
        <w:keepNext/>
        <w:keepLines/>
        <w:widowControl/>
        <w:numPr>
          <w:ilvl w:val="12"/>
          <w:numId w:val="0"/>
        </w:numPr>
        <w:tabs>
          <w:tab w:val="left" w:pos="567"/>
        </w:tabs>
        <w:rPr>
          <w:i/>
        </w:rPr>
      </w:pPr>
    </w:p>
    <w:p w14:paraId="49526592" w14:textId="68842C4A" w:rsidR="00147469" w:rsidRPr="00E843B5" w:rsidRDefault="00147469" w:rsidP="00F328DA">
      <w:pPr>
        <w:keepNext/>
        <w:keepLines/>
        <w:widowControl/>
        <w:numPr>
          <w:ilvl w:val="12"/>
          <w:numId w:val="0"/>
        </w:numPr>
        <w:tabs>
          <w:tab w:val="left" w:pos="567"/>
        </w:tabs>
      </w:pPr>
      <w:r w:rsidRPr="00E843B5">
        <w:t>Išsami informacija apie šį vaistą pateikiama Valstybinės vaistų kontrolės tarnybos prie Lietuvos Respublikos sveikatos apsaugos ministerijos tinklalapyje</w:t>
      </w:r>
      <w:r w:rsidRPr="00E843B5">
        <w:rPr>
          <w:i/>
        </w:rPr>
        <w:t xml:space="preserve"> </w:t>
      </w:r>
      <w:r w:rsidR="002E5829" w:rsidRPr="00BE67C3">
        <w:rPr>
          <w:i/>
        </w:rPr>
        <w:t xml:space="preserve"> </w:t>
      </w:r>
      <w:hyperlink r:id="rId15" w:history="1">
        <w:r w:rsidR="000E7D81" w:rsidRPr="009F6158">
          <w:rPr>
            <w:rStyle w:val="Hipersaitas"/>
          </w:rPr>
          <w:t>https://vvkt.lrv.lt/lt/</w:t>
        </w:r>
      </w:hyperlink>
      <w:r w:rsidR="002E5829" w:rsidRPr="00531616">
        <w:rPr>
          <w:color w:val="0000EE"/>
          <w:u w:val="single"/>
        </w:rPr>
        <w:t>.</w:t>
      </w:r>
      <w:r w:rsidR="000E7D81">
        <w:rPr>
          <w:color w:val="0000EE"/>
          <w:u w:val="single"/>
        </w:rPr>
        <w:t xml:space="preserve">      </w:t>
      </w:r>
    </w:p>
    <w:p w14:paraId="790F77A3" w14:textId="77777777" w:rsidR="007B55E7" w:rsidRDefault="007B55E7" w:rsidP="00E01096">
      <w:pPr>
        <w:pStyle w:val="Pagrindinistekstas"/>
        <w:kinsoku w:val="0"/>
        <w:overflowPunct w:val="0"/>
      </w:pPr>
    </w:p>
    <w:sectPr w:rsidR="007B55E7" w:rsidSect="004C5F66">
      <w:pgSz w:w="11910" w:h="16840" w:code="9"/>
      <w:pgMar w:top="1134" w:right="1418" w:bottom="1134" w:left="1418" w:header="737" w:footer="737" w:gutter="0"/>
      <w:paperSrc w:first="7" w:other="7"/>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2BCF" w14:textId="77777777" w:rsidR="007B111D" w:rsidRDefault="007B111D">
      <w:r>
        <w:separator/>
      </w:r>
    </w:p>
  </w:endnote>
  <w:endnote w:type="continuationSeparator" w:id="0">
    <w:p w14:paraId="40901417" w14:textId="77777777" w:rsidR="007B111D" w:rsidRDefault="007B111D">
      <w:r>
        <w:continuationSeparator/>
      </w:r>
    </w:p>
  </w:endnote>
  <w:endnote w:type="continuationNotice" w:id="1">
    <w:p w14:paraId="5429427F" w14:textId="77777777" w:rsidR="007B111D" w:rsidRDefault="007B1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5F4D" w14:textId="77777777" w:rsidR="00490BAE" w:rsidRDefault="00490BAE">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6D66B44C" wp14:editId="181FA6C5">
              <wp:simplePos x="0" y="0"/>
              <wp:positionH relativeFrom="page">
                <wp:posOffset>3634105</wp:posOffset>
              </wp:positionH>
              <wp:positionV relativeFrom="page">
                <wp:posOffset>10097770</wp:posOffset>
              </wp:positionV>
              <wp:extent cx="258445" cy="139065"/>
              <wp:effectExtent l="0" t="0" r="0" b="0"/>
              <wp:wrapNone/>
              <wp:docPr id="1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9DF45" w14:textId="1952F479"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14</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6B44C" id="_x0000_t202" coordsize="21600,21600" o:spt="202" path="m,l,21600r21600,l21600,xe">
              <v:stroke joinstyle="miter"/>
              <v:path gradientshapeok="t" o:connecttype="rect"/>
            </v:shapetype>
            <v:shape id="Text Box 10" o:spid="_x0000_s1126" type="#_x0000_t202" style="position:absolute;margin-left:286.15pt;margin-top:795.1pt;width:20.3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" o:allowincell="f" filled="f" stroked="f">
              <v:path arrowok="t"/>
              <v:textbox inset="0,0,0,0">
                <w:txbxContent>
                  <w:p w14:paraId="5EE9DF45" w14:textId="1952F479"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14</w:t>
                    </w:r>
                    <w:r>
                      <w:rPr>
                        <w:rFonts w:ascii="Arial" w:hAnsi="Arial" w:cs="Arial"/>
                        <w:spacing w:val="-5"/>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7A6" w14:textId="77777777" w:rsidR="00490BAE" w:rsidRDefault="00490BAE">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14:anchorId="114DA16C" wp14:editId="6A365525">
              <wp:simplePos x="0" y="0"/>
              <wp:positionH relativeFrom="page">
                <wp:posOffset>3634105</wp:posOffset>
              </wp:positionH>
              <wp:positionV relativeFrom="page">
                <wp:posOffset>10097770</wp:posOffset>
              </wp:positionV>
              <wp:extent cx="258445" cy="139065"/>
              <wp:effectExtent l="0" t="0" r="0" b="0"/>
              <wp:wrapNone/>
              <wp:docPr id="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19B66" w14:textId="1B2A28BD"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4</w:t>
                          </w:r>
                          <w:r w:rsidR="00DE7170">
                            <w:rPr>
                              <w:rFonts w:ascii="Arial" w:hAnsi="Arial" w:cs="Arial"/>
                              <w:noProof/>
                              <w:spacing w:val="-5"/>
                              <w:sz w:val="16"/>
                              <w:szCs w:val="16"/>
                            </w:rPr>
                            <w:t>3</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DA16C" id="_x0000_t202" coordsize="21600,21600" o:spt="202" path="m,l,21600r21600,l21600,xe">
              <v:stroke joinstyle="miter"/>
              <v:path gradientshapeok="t" o:connecttype="rect"/>
            </v:shapetype>
            <v:shape id="Text Box 9" o:spid="_x0000_s1127" type="#_x0000_t202" style="position:absolute;margin-left:286.15pt;margin-top:795.1pt;width:20.3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" o:allowincell="f" filled="f" stroked="f">
              <v:path arrowok="t"/>
              <v:textbox inset="0,0,0,0">
                <w:txbxContent>
                  <w:p w14:paraId="74219B66" w14:textId="1B2A28BD"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43</w:t>
                    </w:r>
                    <w:r>
                      <w:rPr>
                        <w:rFonts w:ascii="Arial" w:hAnsi="Arial" w:cs="Arial"/>
                        <w:spacing w:val="-5"/>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2A32" w14:textId="77777777" w:rsidR="00490BAE" w:rsidRDefault="00490BAE">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14:anchorId="416D4D06" wp14:editId="1930BE31">
              <wp:simplePos x="0" y="0"/>
              <wp:positionH relativeFrom="page">
                <wp:posOffset>3634105</wp:posOffset>
              </wp:positionH>
              <wp:positionV relativeFrom="page">
                <wp:posOffset>10097770</wp:posOffset>
              </wp:positionV>
              <wp:extent cx="258445" cy="139065"/>
              <wp:effectExtent l="0" t="0" r="0" b="0"/>
              <wp:wrapNone/>
              <wp:docPr id="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41A4" w14:textId="0F8F1908"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7</w:t>
                          </w:r>
                          <w:r w:rsidR="00DE7170">
                            <w:rPr>
                              <w:rFonts w:ascii="Arial" w:hAnsi="Arial" w:cs="Arial"/>
                              <w:noProof/>
                              <w:spacing w:val="-5"/>
                              <w:sz w:val="16"/>
                              <w:szCs w:val="16"/>
                            </w:rPr>
                            <w:t>7</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D4D06" id="_x0000_t202" coordsize="21600,21600" o:spt="202" path="m,l,21600r21600,l21600,xe">
              <v:stroke joinstyle="miter"/>
              <v:path gradientshapeok="t" o:connecttype="rect"/>
            </v:shapetype>
            <v:shape id="Text Box 8" o:spid="_x0000_s1128" type="#_x0000_t202" style="position:absolute;margin-left:286.15pt;margin-top:795.1pt;width:20.3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" o:allowincell="f" filled="f" stroked="f">
              <v:path arrowok="t"/>
              <v:textbox inset="0,0,0,0">
                <w:txbxContent>
                  <w:p w14:paraId="484A41A4" w14:textId="0F8F1908"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77</w:t>
                    </w:r>
                    <w:r>
                      <w:rPr>
                        <w:rFonts w:ascii="Arial" w:hAnsi="Arial" w:cs="Arial"/>
                        <w:spacing w:val="-5"/>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4C8E" w14:textId="77777777" w:rsidR="00490BAE" w:rsidRDefault="00490BAE">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64384" behindDoc="1" locked="0" layoutInCell="0" allowOverlap="1" wp14:anchorId="7DFD1D90" wp14:editId="72640D41">
              <wp:simplePos x="0" y="0"/>
              <wp:positionH relativeFrom="page">
                <wp:posOffset>3634105</wp:posOffset>
              </wp:positionH>
              <wp:positionV relativeFrom="page">
                <wp:posOffset>10097770</wp:posOffset>
              </wp:positionV>
              <wp:extent cx="258445" cy="139065"/>
              <wp:effectExtent l="0" t="0" r="0" b="0"/>
              <wp:wrapNone/>
              <wp:docPr id="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6EF8E" w14:textId="3B671450"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11</w:t>
                          </w:r>
                          <w:r w:rsidR="00DE7170">
                            <w:rPr>
                              <w:rFonts w:ascii="Arial" w:hAnsi="Arial" w:cs="Arial"/>
                              <w:noProof/>
                              <w:spacing w:val="-5"/>
                              <w:sz w:val="16"/>
                              <w:szCs w:val="16"/>
                            </w:rPr>
                            <w:t>3</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D1D90" id="_x0000_t202" coordsize="21600,21600" o:spt="202" path="m,l,21600r21600,l21600,xe">
              <v:stroke joinstyle="miter"/>
              <v:path gradientshapeok="t" o:connecttype="rect"/>
            </v:shapetype>
            <v:shape id="Text Box 7" o:spid="_x0000_s1129" type="#_x0000_t202" style="position:absolute;margin-left:286.15pt;margin-top:795.1pt;width:20.35pt;height:10.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" o:allowincell="f" filled="f" stroked="f">
              <v:path arrowok="t"/>
              <v:textbox inset="0,0,0,0">
                <w:txbxContent>
                  <w:p w14:paraId="1786EF8E" w14:textId="3B671450"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113</w:t>
                    </w:r>
                    <w:r>
                      <w:rPr>
                        <w:rFonts w:ascii="Arial" w:hAnsi="Arial" w:cs="Arial"/>
                        <w:spacing w:val="-5"/>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3398" w14:textId="77777777" w:rsidR="00490BAE" w:rsidRDefault="00490BAE">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66432" behindDoc="1" locked="0" layoutInCell="0" allowOverlap="1" wp14:anchorId="035D5ED8" wp14:editId="300C2B0F">
              <wp:simplePos x="0" y="0"/>
              <wp:positionH relativeFrom="page">
                <wp:posOffset>3634105</wp:posOffset>
              </wp:positionH>
              <wp:positionV relativeFrom="page">
                <wp:posOffset>10097770</wp:posOffset>
              </wp:positionV>
              <wp:extent cx="258445" cy="139065"/>
              <wp:effectExtent l="0" t="0" r="0" b="0"/>
              <wp:wrapNone/>
              <wp:docPr id="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8F9E1" w14:textId="315CA70C"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21</w:t>
                          </w:r>
                          <w:r w:rsidR="00DE7170">
                            <w:rPr>
                              <w:rFonts w:ascii="Arial" w:hAnsi="Arial" w:cs="Arial"/>
                              <w:noProof/>
                              <w:spacing w:val="-5"/>
                              <w:sz w:val="16"/>
                              <w:szCs w:val="16"/>
                            </w:rPr>
                            <w:t>7</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5ED8" id="_x0000_t202" coordsize="21600,21600" o:spt="202" path="m,l,21600r21600,l21600,xe">
              <v:stroke joinstyle="miter"/>
              <v:path gradientshapeok="t" o:connecttype="rect"/>
            </v:shapetype>
            <v:shape id="Text Box 6" o:spid="_x0000_s1130" type="#_x0000_t202" style="position:absolute;margin-left:286.15pt;margin-top:795.1pt;width:20.35pt;height:10.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" o:allowincell="f" filled="f" stroked="f">
              <v:path arrowok="t"/>
              <v:textbox inset="0,0,0,0">
                <w:txbxContent>
                  <w:p w14:paraId="6E88F9E1" w14:textId="315CA70C" w:rsidR="00490BAE" w:rsidRDefault="00490BAE">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E7170">
                      <w:rPr>
                        <w:rFonts w:ascii="Arial" w:hAnsi="Arial" w:cs="Arial"/>
                        <w:noProof/>
                        <w:spacing w:val="-5"/>
                        <w:sz w:val="16"/>
                        <w:szCs w:val="16"/>
                      </w:rPr>
                      <w:t>217</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152E" w14:textId="77777777" w:rsidR="007B111D" w:rsidRDefault="007B111D">
      <w:r>
        <w:separator/>
      </w:r>
    </w:p>
  </w:footnote>
  <w:footnote w:type="continuationSeparator" w:id="0">
    <w:p w14:paraId="17494834" w14:textId="77777777" w:rsidR="007B111D" w:rsidRDefault="007B111D">
      <w:r>
        <w:continuationSeparator/>
      </w:r>
    </w:p>
  </w:footnote>
  <w:footnote w:type="continuationNotice" w:id="1">
    <w:p w14:paraId="1B67627B" w14:textId="77777777" w:rsidR="007B111D" w:rsidRDefault="007B1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8BC5" w14:textId="77777777" w:rsidR="00490BAE" w:rsidRDefault="00490B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1" w15:restartNumberingAfterBreak="0">
    <w:nsid w:val="00000403"/>
    <w:multiLevelType w:val="multilevel"/>
    <w:tmpl w:val="FFFFFFFF"/>
    <w:lvl w:ilvl="0">
      <w:start w:val="5"/>
      <w:numFmt w:val="decimal"/>
      <w:lvlText w:val="%1"/>
      <w:lvlJc w:val="left"/>
      <w:pPr>
        <w:ind w:left="1231" w:hanging="332"/>
      </w:pPr>
      <w:rPr>
        <w:rFonts w:cs="Times New Roman"/>
      </w:rPr>
    </w:lvl>
    <w:lvl w:ilvl="1">
      <w:start w:val="1"/>
      <w:numFmt w:val="decimal"/>
      <w:lvlText w:val="%1.%2"/>
      <w:lvlJc w:val="left"/>
      <w:pPr>
        <w:ind w:left="1231" w:hanging="332"/>
      </w:pPr>
      <w:rPr>
        <w:rFonts w:ascii="Times New Roman" w:hAnsi="Times New Roman" w:cs="Times New Roman"/>
        <w:b w:val="0"/>
        <w:bCs w:val="0"/>
        <w:i w:val="0"/>
        <w:iCs w:val="0"/>
        <w:w w:val="99"/>
        <w:sz w:val="22"/>
        <w:szCs w:val="22"/>
      </w:rPr>
    </w:lvl>
    <w:lvl w:ilvl="2">
      <w:numFmt w:val="bullet"/>
      <w:lvlText w:val=""/>
      <w:lvlJc w:val="left"/>
      <w:pPr>
        <w:ind w:left="1467" w:hanging="568"/>
      </w:pPr>
      <w:rPr>
        <w:rFonts w:ascii="Symbol" w:hAnsi="Symbol"/>
        <w:b w:val="0"/>
        <w:i w:val="0"/>
        <w:w w:val="99"/>
        <w:sz w:val="22"/>
      </w:r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2" w15:restartNumberingAfterBreak="0">
    <w:nsid w:val="0000040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3" w15:restartNumberingAfterBreak="0">
    <w:nsid w:val="00000405"/>
    <w:multiLevelType w:val="multilevel"/>
    <w:tmpl w:val="FFFFFFFF"/>
    <w:lvl w:ilvl="0">
      <w:numFmt w:val="bullet"/>
      <w:lvlText w:val="*"/>
      <w:lvlJc w:val="left"/>
      <w:pPr>
        <w:ind w:left="900" w:hanging="562"/>
      </w:pPr>
      <w:rPr>
        <w:rFonts w:ascii="Times New Roman" w:hAnsi="Times New Roman"/>
        <w:b w:val="0"/>
        <w:i w:val="0"/>
        <w:w w:val="99"/>
        <w:sz w:val="22"/>
        <w:vertAlign w:val="superscript"/>
      </w:rPr>
    </w:lvl>
    <w:lvl w:ilvl="1">
      <w:numFmt w:val="bullet"/>
      <w:lvlText w:val="•"/>
      <w:lvlJc w:val="left"/>
      <w:pPr>
        <w:ind w:left="1900" w:hanging="562"/>
      </w:pPr>
    </w:lvl>
    <w:lvl w:ilvl="2">
      <w:numFmt w:val="bullet"/>
      <w:lvlText w:val="•"/>
      <w:lvlJc w:val="left"/>
      <w:pPr>
        <w:ind w:left="2901" w:hanging="562"/>
      </w:pPr>
    </w:lvl>
    <w:lvl w:ilvl="3">
      <w:numFmt w:val="bullet"/>
      <w:lvlText w:val="•"/>
      <w:lvlJc w:val="left"/>
      <w:pPr>
        <w:ind w:left="3901" w:hanging="562"/>
      </w:pPr>
    </w:lvl>
    <w:lvl w:ilvl="4">
      <w:numFmt w:val="bullet"/>
      <w:lvlText w:val="•"/>
      <w:lvlJc w:val="left"/>
      <w:pPr>
        <w:ind w:left="4902" w:hanging="562"/>
      </w:pPr>
    </w:lvl>
    <w:lvl w:ilvl="5">
      <w:numFmt w:val="bullet"/>
      <w:lvlText w:val="•"/>
      <w:lvlJc w:val="left"/>
      <w:pPr>
        <w:ind w:left="5903" w:hanging="562"/>
      </w:pPr>
    </w:lvl>
    <w:lvl w:ilvl="6">
      <w:numFmt w:val="bullet"/>
      <w:lvlText w:val="•"/>
      <w:lvlJc w:val="left"/>
      <w:pPr>
        <w:ind w:left="6903" w:hanging="562"/>
      </w:pPr>
    </w:lvl>
    <w:lvl w:ilvl="7">
      <w:numFmt w:val="bullet"/>
      <w:lvlText w:val="•"/>
      <w:lvlJc w:val="left"/>
      <w:pPr>
        <w:ind w:left="7904" w:hanging="562"/>
      </w:pPr>
    </w:lvl>
    <w:lvl w:ilvl="8">
      <w:numFmt w:val="bullet"/>
      <w:lvlText w:val="•"/>
      <w:lvlJc w:val="left"/>
      <w:pPr>
        <w:ind w:left="8905" w:hanging="562"/>
      </w:pPr>
    </w:lvl>
  </w:abstractNum>
  <w:abstractNum w:abstractNumId="4" w15:restartNumberingAfterBreak="0">
    <w:nsid w:val="00000406"/>
    <w:multiLevelType w:val="multilevel"/>
    <w:tmpl w:val="FFFFFFFF"/>
    <w:lvl w:ilvl="0">
      <w:numFmt w:val="bullet"/>
      <w:lvlText w:val="*"/>
      <w:lvlJc w:val="left"/>
      <w:pPr>
        <w:ind w:left="1259" w:hanging="361"/>
      </w:pPr>
      <w:rPr>
        <w:rFonts w:ascii="Times New Roman" w:hAnsi="Times New Roman"/>
        <w:b w:val="0"/>
        <w:i w:val="0"/>
        <w:w w:val="99"/>
        <w:sz w:val="22"/>
      </w:rPr>
    </w:lvl>
    <w:lvl w:ilvl="1">
      <w:numFmt w:val="bullet"/>
      <w:lvlText w:val="•"/>
      <w:lvlJc w:val="left"/>
      <w:pPr>
        <w:ind w:left="2224" w:hanging="361"/>
      </w:pPr>
    </w:lvl>
    <w:lvl w:ilvl="2">
      <w:numFmt w:val="bullet"/>
      <w:lvlText w:val="•"/>
      <w:lvlJc w:val="left"/>
      <w:pPr>
        <w:ind w:left="3189" w:hanging="361"/>
      </w:pPr>
    </w:lvl>
    <w:lvl w:ilvl="3">
      <w:numFmt w:val="bullet"/>
      <w:lvlText w:val="•"/>
      <w:lvlJc w:val="left"/>
      <w:pPr>
        <w:ind w:left="4153" w:hanging="361"/>
      </w:pPr>
    </w:lvl>
    <w:lvl w:ilvl="4">
      <w:numFmt w:val="bullet"/>
      <w:lvlText w:val="•"/>
      <w:lvlJc w:val="left"/>
      <w:pPr>
        <w:ind w:left="5118" w:hanging="361"/>
      </w:pPr>
    </w:lvl>
    <w:lvl w:ilvl="5">
      <w:numFmt w:val="bullet"/>
      <w:lvlText w:val="•"/>
      <w:lvlJc w:val="left"/>
      <w:pPr>
        <w:ind w:left="6083" w:hanging="361"/>
      </w:pPr>
    </w:lvl>
    <w:lvl w:ilvl="6">
      <w:numFmt w:val="bullet"/>
      <w:lvlText w:val="•"/>
      <w:lvlJc w:val="left"/>
      <w:pPr>
        <w:ind w:left="7047" w:hanging="361"/>
      </w:pPr>
    </w:lvl>
    <w:lvl w:ilvl="7">
      <w:numFmt w:val="bullet"/>
      <w:lvlText w:val="•"/>
      <w:lvlJc w:val="left"/>
      <w:pPr>
        <w:ind w:left="8012" w:hanging="361"/>
      </w:pPr>
    </w:lvl>
    <w:lvl w:ilvl="8">
      <w:numFmt w:val="bullet"/>
      <w:lvlText w:val="•"/>
      <w:lvlJc w:val="left"/>
      <w:pPr>
        <w:ind w:left="8977" w:hanging="361"/>
      </w:pPr>
    </w:lvl>
  </w:abstractNum>
  <w:abstractNum w:abstractNumId="5" w15:restartNumberingAfterBreak="0">
    <w:nsid w:val="00000407"/>
    <w:multiLevelType w:val="multilevel"/>
    <w:tmpl w:val="FFFFFFFF"/>
    <w:lvl w:ilvl="0">
      <w:start w:val="1"/>
      <w:numFmt w:val="lowerLetter"/>
      <w:lvlText w:val="%1)"/>
      <w:lvlJc w:val="left"/>
      <w:pPr>
        <w:ind w:left="360" w:hanging="360"/>
      </w:pPr>
      <w:rPr>
        <w:rFonts w:ascii="Times New Roman" w:hAnsi="Times New Roman" w:cs="Times New Roman"/>
        <w:b w:val="0"/>
        <w:bCs w:val="0"/>
        <w:i w:val="0"/>
        <w:iCs w:val="0"/>
        <w:spacing w:val="-1"/>
        <w:w w:val="99"/>
        <w:sz w:val="22"/>
        <w:szCs w:val="22"/>
        <w:vertAlign w:val="superscript"/>
      </w:rPr>
    </w:lvl>
    <w:lvl w:ilvl="1">
      <w:numFmt w:val="bullet"/>
      <w:lvlText w:val="•"/>
      <w:lvlJc w:val="left"/>
      <w:pPr>
        <w:ind w:left="1325" w:hanging="360"/>
      </w:pPr>
    </w:lvl>
    <w:lvl w:ilvl="2">
      <w:numFmt w:val="bullet"/>
      <w:lvlText w:val="•"/>
      <w:lvlJc w:val="left"/>
      <w:pPr>
        <w:ind w:left="2290" w:hanging="360"/>
      </w:pPr>
    </w:lvl>
    <w:lvl w:ilvl="3">
      <w:numFmt w:val="bullet"/>
      <w:lvlText w:val="•"/>
      <w:lvlJc w:val="left"/>
      <w:pPr>
        <w:ind w:left="3254" w:hanging="360"/>
      </w:pPr>
    </w:lvl>
    <w:lvl w:ilvl="4">
      <w:numFmt w:val="bullet"/>
      <w:lvlText w:val="•"/>
      <w:lvlJc w:val="left"/>
      <w:pPr>
        <w:ind w:left="4219" w:hanging="360"/>
      </w:pPr>
    </w:lvl>
    <w:lvl w:ilvl="5">
      <w:numFmt w:val="bullet"/>
      <w:lvlText w:val="•"/>
      <w:lvlJc w:val="left"/>
      <w:pPr>
        <w:ind w:left="5184" w:hanging="360"/>
      </w:pPr>
    </w:lvl>
    <w:lvl w:ilvl="6">
      <w:numFmt w:val="bullet"/>
      <w:lvlText w:val="•"/>
      <w:lvlJc w:val="left"/>
      <w:pPr>
        <w:ind w:left="6148" w:hanging="360"/>
      </w:pPr>
    </w:lvl>
    <w:lvl w:ilvl="7">
      <w:numFmt w:val="bullet"/>
      <w:lvlText w:val="•"/>
      <w:lvlJc w:val="left"/>
      <w:pPr>
        <w:ind w:left="7113" w:hanging="360"/>
      </w:pPr>
    </w:lvl>
    <w:lvl w:ilvl="8">
      <w:numFmt w:val="bullet"/>
      <w:lvlText w:val="•"/>
      <w:lvlJc w:val="left"/>
      <w:pPr>
        <w:ind w:left="8078" w:hanging="360"/>
      </w:pPr>
    </w:lvl>
  </w:abstractNum>
  <w:abstractNum w:abstractNumId="6" w15:restartNumberingAfterBreak="0">
    <w:nsid w:val="00000408"/>
    <w:multiLevelType w:val="multilevel"/>
    <w:tmpl w:val="FFFFFFFF"/>
    <w:lvl w:ilvl="0">
      <w:start w:val="1"/>
      <w:numFmt w:val="lowerLetter"/>
      <w:lvlText w:val="%1)"/>
      <w:lvlJc w:val="left"/>
      <w:pPr>
        <w:ind w:left="1259" w:hanging="360"/>
      </w:pPr>
      <w:rPr>
        <w:rFonts w:ascii="Times New Roman" w:hAnsi="Times New Roman" w:cs="Times New Roman"/>
        <w:b w:val="0"/>
        <w:bCs w:val="0"/>
        <w:i w:val="0"/>
        <w:iCs w:val="0"/>
        <w:spacing w:val="-1"/>
        <w:w w:val="99"/>
        <w:sz w:val="22"/>
        <w:szCs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 w15:restartNumberingAfterBreak="0">
    <w:nsid w:val="0000040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8" w15:restartNumberingAfterBreak="0">
    <w:nsid w:val="0000040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9" w15:restartNumberingAfterBreak="0">
    <w:nsid w:val="00000410"/>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 w15:restartNumberingAfterBreak="0">
    <w:nsid w:val="00000411"/>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2" w15:restartNumberingAfterBreak="0">
    <w:nsid w:val="00000428"/>
    <w:multiLevelType w:val="multilevel"/>
    <w:tmpl w:val="FFFFFFFF"/>
    <w:lvl w:ilvl="0">
      <w:start w:val="1"/>
      <w:numFmt w:val="upperLetter"/>
      <w:lvlText w:val="%1."/>
      <w:lvlJc w:val="left"/>
      <w:pPr>
        <w:ind w:left="1467" w:hanging="568"/>
      </w:pPr>
      <w:rPr>
        <w:rFonts w:ascii="Times New Roman" w:hAnsi="Times New Roman" w:cs="Times New Roman"/>
        <w:b/>
        <w:bCs/>
        <w:i w:val="0"/>
        <w:iCs w:val="0"/>
        <w:spacing w:val="-1"/>
        <w:w w:val="99"/>
        <w:sz w:val="22"/>
        <w:szCs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3" w15:restartNumberingAfterBreak="0">
    <w:nsid w:val="0000042D"/>
    <w:multiLevelType w:val="multilevel"/>
    <w:tmpl w:val="FFFFFFFF"/>
    <w:lvl w:ilvl="0">
      <w:start w:val="1"/>
      <w:numFmt w:val="upperLetter"/>
      <w:lvlText w:val="%1."/>
      <w:lvlJc w:val="left"/>
      <w:pPr>
        <w:ind w:left="4764" w:hanging="269"/>
      </w:pPr>
      <w:rPr>
        <w:rFonts w:ascii="Times New Roman" w:hAnsi="Times New Roman" w:cs="Times New Roman"/>
        <w:b/>
        <w:bCs/>
        <w:i w:val="0"/>
        <w:iCs w:val="0"/>
        <w:spacing w:val="-1"/>
        <w:w w:val="99"/>
        <w:sz w:val="22"/>
        <w:szCs w:val="22"/>
      </w:rPr>
    </w:lvl>
    <w:lvl w:ilvl="1">
      <w:numFmt w:val="bullet"/>
      <w:lvlText w:val="•"/>
      <w:lvlJc w:val="left"/>
      <w:pPr>
        <w:ind w:left="5374" w:hanging="269"/>
      </w:pPr>
    </w:lvl>
    <w:lvl w:ilvl="2">
      <w:numFmt w:val="bullet"/>
      <w:lvlText w:val="•"/>
      <w:lvlJc w:val="left"/>
      <w:pPr>
        <w:ind w:left="5989" w:hanging="269"/>
      </w:pPr>
    </w:lvl>
    <w:lvl w:ilvl="3">
      <w:numFmt w:val="bullet"/>
      <w:lvlText w:val="•"/>
      <w:lvlJc w:val="left"/>
      <w:pPr>
        <w:ind w:left="6603" w:hanging="269"/>
      </w:pPr>
    </w:lvl>
    <w:lvl w:ilvl="4">
      <w:numFmt w:val="bullet"/>
      <w:lvlText w:val="•"/>
      <w:lvlJc w:val="left"/>
      <w:pPr>
        <w:ind w:left="7218" w:hanging="269"/>
      </w:pPr>
    </w:lvl>
    <w:lvl w:ilvl="5">
      <w:numFmt w:val="bullet"/>
      <w:lvlText w:val="•"/>
      <w:lvlJc w:val="left"/>
      <w:pPr>
        <w:ind w:left="7833" w:hanging="269"/>
      </w:pPr>
    </w:lvl>
    <w:lvl w:ilvl="6">
      <w:numFmt w:val="bullet"/>
      <w:lvlText w:val="•"/>
      <w:lvlJc w:val="left"/>
      <w:pPr>
        <w:ind w:left="8447" w:hanging="269"/>
      </w:pPr>
    </w:lvl>
    <w:lvl w:ilvl="7">
      <w:numFmt w:val="bullet"/>
      <w:lvlText w:val="•"/>
      <w:lvlJc w:val="left"/>
      <w:pPr>
        <w:ind w:left="9062" w:hanging="269"/>
      </w:pPr>
    </w:lvl>
    <w:lvl w:ilvl="8">
      <w:numFmt w:val="bullet"/>
      <w:lvlText w:val="•"/>
      <w:lvlJc w:val="left"/>
      <w:pPr>
        <w:ind w:left="9677" w:hanging="269"/>
      </w:pPr>
    </w:lvl>
  </w:abstractNum>
  <w:abstractNum w:abstractNumId="14" w15:restartNumberingAfterBreak="0">
    <w:nsid w:val="0000042F"/>
    <w:multiLevelType w:val="multilevel"/>
    <w:tmpl w:val="FFFFFFFF"/>
    <w:lvl w:ilvl="0">
      <w:numFmt w:val="bullet"/>
      <w:lvlText w:val="♦"/>
      <w:lvlJc w:val="left"/>
      <w:pPr>
        <w:ind w:left="899" w:hanging="167"/>
      </w:pPr>
      <w:rPr>
        <w:rFonts w:ascii="Times New Roman" w:hAnsi="Times New Roman"/>
        <w:w w:val="99"/>
      </w:rPr>
    </w:lvl>
    <w:lvl w:ilvl="1">
      <w:numFmt w:val="bullet"/>
      <w:lvlText w:val="-"/>
      <w:lvlJc w:val="left"/>
      <w:pPr>
        <w:ind w:left="1618" w:hanging="360"/>
      </w:pPr>
      <w:rPr>
        <w:rFonts w:ascii="Times New Roman" w:hAnsi="Times New Roman"/>
        <w:b w:val="0"/>
        <w:i w:val="0"/>
        <w:w w:val="99"/>
        <w:sz w:val="22"/>
      </w:rPr>
    </w:lvl>
    <w:lvl w:ilvl="2">
      <w:numFmt w:val="bullet"/>
      <w:lvlText w:val="•"/>
      <w:lvlJc w:val="left"/>
      <w:pPr>
        <w:ind w:left="2651" w:hanging="360"/>
      </w:pPr>
    </w:lvl>
    <w:lvl w:ilvl="3">
      <w:numFmt w:val="bullet"/>
      <w:lvlText w:val="•"/>
      <w:lvlJc w:val="left"/>
      <w:pPr>
        <w:ind w:left="3683" w:hanging="360"/>
      </w:pPr>
    </w:lvl>
    <w:lvl w:ilvl="4">
      <w:numFmt w:val="bullet"/>
      <w:lvlText w:val="•"/>
      <w:lvlJc w:val="left"/>
      <w:pPr>
        <w:ind w:left="4715" w:hanging="360"/>
      </w:pPr>
    </w:lvl>
    <w:lvl w:ilvl="5">
      <w:numFmt w:val="bullet"/>
      <w:lvlText w:val="•"/>
      <w:lvlJc w:val="left"/>
      <w:pPr>
        <w:ind w:left="5747" w:hanging="360"/>
      </w:pPr>
    </w:lvl>
    <w:lvl w:ilvl="6">
      <w:numFmt w:val="bullet"/>
      <w:lvlText w:val="•"/>
      <w:lvlJc w:val="left"/>
      <w:pPr>
        <w:ind w:left="6779" w:hanging="360"/>
      </w:pPr>
    </w:lvl>
    <w:lvl w:ilvl="7">
      <w:numFmt w:val="bullet"/>
      <w:lvlText w:val="•"/>
      <w:lvlJc w:val="left"/>
      <w:pPr>
        <w:ind w:left="7810" w:hanging="360"/>
      </w:pPr>
    </w:lvl>
    <w:lvl w:ilvl="8">
      <w:numFmt w:val="bullet"/>
      <w:lvlText w:val="•"/>
      <w:lvlJc w:val="left"/>
      <w:pPr>
        <w:ind w:left="8842" w:hanging="360"/>
      </w:pPr>
    </w:lvl>
  </w:abstractNum>
  <w:abstractNum w:abstractNumId="15" w15:restartNumberingAfterBreak="0">
    <w:nsid w:val="00000430"/>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6" w15:restartNumberingAfterBreak="0">
    <w:nsid w:val="00000431"/>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17" w15:restartNumberingAfterBreak="0">
    <w:nsid w:val="0000043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18" w15:restartNumberingAfterBreak="0">
    <w:nsid w:val="00000433"/>
    <w:multiLevelType w:val="multilevel"/>
    <w:tmpl w:val="FFFFFFFF"/>
    <w:lvl w:ilvl="0">
      <w:start w:val="1"/>
      <w:numFmt w:val="bullet"/>
      <w:lvlText w:val=""/>
      <w:lvlJc w:val="left"/>
      <w:pPr>
        <w:ind w:left="899" w:hanging="568"/>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9" w15:restartNumberingAfterBreak="0">
    <w:nsid w:val="00000434"/>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0" w15:restartNumberingAfterBreak="0">
    <w:nsid w:val="00000435"/>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1980" w:hanging="540"/>
      </w:pPr>
      <w:rPr>
        <w:rFonts w:ascii="Arial" w:hAnsi="Arial"/>
        <w:b w:val="0"/>
        <w:i w:val="0"/>
        <w:w w:val="99"/>
        <w:sz w:val="22"/>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21" w15:restartNumberingAfterBreak="0">
    <w:nsid w:val="0000043C"/>
    <w:multiLevelType w:val="multilevel"/>
    <w:tmpl w:val="FFFFFFFF"/>
    <w:lvl w:ilvl="0">
      <w:start w:val="1"/>
      <w:numFmt w:val="bullet"/>
      <w:lvlText w:val=""/>
      <w:lvlJc w:val="left"/>
      <w:pPr>
        <w:ind w:left="1461" w:hanging="562"/>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2" w15:restartNumberingAfterBreak="0">
    <w:nsid w:val="00000446"/>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3" w15:restartNumberingAfterBreak="0">
    <w:nsid w:val="0000044A"/>
    <w:multiLevelType w:val="multilevel"/>
    <w:tmpl w:val="FFFFFFFF"/>
    <w:lvl w:ilvl="0">
      <w:start w:val="1"/>
      <w:numFmt w:val="bullet"/>
      <w:lvlText w:val=""/>
      <w:lvlJc w:val="left"/>
      <w:pPr>
        <w:ind w:left="1440" w:hanging="540"/>
      </w:pPr>
      <w:rPr>
        <w:rFonts w:ascii="Symbol" w:hAnsi="Symbol" w:hint="default"/>
        <w:b w:val="0"/>
        <w:i w:val="0"/>
        <w:w w:val="99"/>
        <w:sz w:val="16"/>
      </w:rPr>
    </w:lvl>
    <w:lvl w:ilvl="1">
      <w:numFmt w:val="bullet"/>
      <w:lvlText w:val=""/>
      <w:lvlJc w:val="left"/>
      <w:pPr>
        <w:ind w:left="2033" w:hanging="568"/>
      </w:pPr>
      <w:rPr>
        <w:rFonts w:ascii="Symbol" w:hAnsi="Symbol"/>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4" w15:restartNumberingAfterBreak="0">
    <w:nsid w:val="00000451"/>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5" w15:restartNumberingAfterBreak="0">
    <w:nsid w:val="00000452"/>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26" w15:restartNumberingAfterBreak="0">
    <w:nsid w:val="00000453"/>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7" w15:restartNumberingAfterBreak="0">
    <w:nsid w:val="0000048E"/>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8" w15:restartNumberingAfterBreak="0">
    <w:nsid w:val="01B2421A"/>
    <w:multiLevelType w:val="multilevel"/>
    <w:tmpl w:val="FFFFFFFF"/>
    <w:lvl w:ilvl="0">
      <w:start w:val="1"/>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29" w15:restartNumberingAfterBreak="0">
    <w:nsid w:val="01D74817"/>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30" w15:restartNumberingAfterBreak="0">
    <w:nsid w:val="022F018F"/>
    <w:multiLevelType w:val="hybridMultilevel"/>
    <w:tmpl w:val="40AA04F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2885CC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2" w15:restartNumberingAfterBreak="0">
    <w:nsid w:val="039C143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06FE79B8"/>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4" w15:restartNumberingAfterBreak="0">
    <w:nsid w:val="08206E33"/>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09204161"/>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C537E83"/>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38" w15:restartNumberingAfterBreak="0">
    <w:nsid w:val="0F531BF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9" w15:restartNumberingAfterBreak="0">
    <w:nsid w:val="109F5DC1"/>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40" w15:restartNumberingAfterBreak="0">
    <w:nsid w:val="129B7FC2"/>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41" w15:restartNumberingAfterBreak="0">
    <w:nsid w:val="132B1985"/>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42" w15:restartNumberingAfterBreak="0">
    <w:nsid w:val="13ED15DB"/>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3" w15:restartNumberingAfterBreak="0">
    <w:nsid w:val="156B629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4" w15:restartNumberingAfterBreak="0">
    <w:nsid w:val="1765250E"/>
    <w:multiLevelType w:val="multilevel"/>
    <w:tmpl w:val="FFFFFFFF"/>
    <w:lvl w:ilvl="0">
      <w:start w:val="1"/>
      <w:numFmt w:val="bullet"/>
      <w:lvlText w:val="o"/>
      <w:lvlJc w:val="left"/>
      <w:pPr>
        <w:ind w:left="2034" w:hanging="568"/>
      </w:pPr>
      <w:rPr>
        <w:rFonts w:ascii="Courier New" w:hAnsi="Courier New" w:hint="default"/>
        <w:b w:val="0"/>
        <w:i w:val="0"/>
        <w:w w:val="99"/>
        <w:sz w:val="22"/>
      </w:rPr>
    </w:lvl>
    <w:lvl w:ilvl="1">
      <w:numFmt w:val="bullet"/>
      <w:lvlText w:val="•"/>
      <w:lvlJc w:val="left"/>
      <w:pPr>
        <w:ind w:left="2926" w:hanging="568"/>
      </w:pPr>
    </w:lvl>
    <w:lvl w:ilvl="2">
      <w:numFmt w:val="bullet"/>
      <w:lvlText w:val="•"/>
      <w:lvlJc w:val="left"/>
      <w:pPr>
        <w:ind w:left="3813" w:hanging="568"/>
      </w:pPr>
    </w:lvl>
    <w:lvl w:ilvl="3">
      <w:numFmt w:val="bullet"/>
      <w:lvlText w:val="•"/>
      <w:lvlJc w:val="left"/>
      <w:pPr>
        <w:ind w:left="4699" w:hanging="568"/>
      </w:pPr>
    </w:lvl>
    <w:lvl w:ilvl="4">
      <w:numFmt w:val="bullet"/>
      <w:lvlText w:val="•"/>
      <w:lvlJc w:val="left"/>
      <w:pPr>
        <w:ind w:left="5586" w:hanging="568"/>
      </w:pPr>
    </w:lvl>
    <w:lvl w:ilvl="5">
      <w:numFmt w:val="bullet"/>
      <w:lvlText w:val="•"/>
      <w:lvlJc w:val="left"/>
      <w:pPr>
        <w:ind w:left="6473" w:hanging="568"/>
      </w:pPr>
    </w:lvl>
    <w:lvl w:ilvl="6">
      <w:numFmt w:val="bullet"/>
      <w:lvlText w:val="•"/>
      <w:lvlJc w:val="left"/>
      <w:pPr>
        <w:ind w:left="7359" w:hanging="568"/>
      </w:pPr>
    </w:lvl>
    <w:lvl w:ilvl="7">
      <w:numFmt w:val="bullet"/>
      <w:lvlText w:val="•"/>
      <w:lvlJc w:val="left"/>
      <w:pPr>
        <w:ind w:left="8246" w:hanging="568"/>
      </w:pPr>
    </w:lvl>
    <w:lvl w:ilvl="8">
      <w:numFmt w:val="bullet"/>
      <w:lvlText w:val="•"/>
      <w:lvlJc w:val="left"/>
      <w:pPr>
        <w:ind w:left="9133" w:hanging="568"/>
      </w:pPr>
    </w:lvl>
  </w:abstractNum>
  <w:abstractNum w:abstractNumId="45" w15:restartNumberingAfterBreak="0">
    <w:nsid w:val="179E31FF"/>
    <w:multiLevelType w:val="hybridMultilevel"/>
    <w:tmpl w:val="FFFFFFFF"/>
    <w:lvl w:ilvl="0" w:tplc="04090003">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8F3528C"/>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7" w15:restartNumberingAfterBreak="0">
    <w:nsid w:val="190D3DA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8" w15:restartNumberingAfterBreak="0">
    <w:nsid w:val="1D893859"/>
    <w:multiLevelType w:val="multilevel"/>
    <w:tmpl w:val="FFFFFFFF"/>
    <w:lvl w:ilvl="0">
      <w:numFmt w:val="bullet"/>
      <w:lvlText w:val="-"/>
      <w:lvlJc w:val="left"/>
      <w:pPr>
        <w:ind w:left="1439" w:hanging="568"/>
      </w:pPr>
      <w:rPr>
        <w:rFonts w:ascii="Times New Roman" w:hAnsi="Times New Roman"/>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9" w15:restartNumberingAfterBreak="0">
    <w:nsid w:val="1E427BD6"/>
    <w:multiLevelType w:val="multilevel"/>
    <w:tmpl w:val="FFFFFFFF"/>
    <w:lvl w:ilvl="0">
      <w:numFmt w:val="bullet"/>
      <w:lvlText w:val="-"/>
      <w:lvlJc w:val="left"/>
      <w:pPr>
        <w:ind w:left="1467" w:hanging="568"/>
      </w:pPr>
      <w:rPr>
        <w:rFonts w:ascii="Times New Roman" w:hAnsi="Times New Roman"/>
        <w:w w:val="99"/>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50" w15:restartNumberingAfterBreak="0">
    <w:nsid w:val="1F512FE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1" w15:restartNumberingAfterBreak="0">
    <w:nsid w:val="1F6D516B"/>
    <w:multiLevelType w:val="hybridMultilevel"/>
    <w:tmpl w:val="8B8C037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0D84148"/>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53" w15:restartNumberingAfterBreak="0">
    <w:nsid w:val="23B043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54" w15:restartNumberingAfterBreak="0">
    <w:nsid w:val="241149C6"/>
    <w:multiLevelType w:val="hybridMultilevel"/>
    <w:tmpl w:val="C2944A60"/>
    <w:lvl w:ilvl="0" w:tplc="8C868AA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C62582C"/>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56" w15:restartNumberingAfterBreak="0">
    <w:nsid w:val="2CE762E6"/>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7" w15:restartNumberingAfterBreak="0">
    <w:nsid w:val="2DE0341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58" w15:restartNumberingAfterBreak="0">
    <w:nsid w:val="2EFE724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9" w15:restartNumberingAfterBreak="0">
    <w:nsid w:val="311B094C"/>
    <w:multiLevelType w:val="multilevel"/>
    <w:tmpl w:val="FFFFFFFF"/>
    <w:lvl w:ilvl="0">
      <w:start w:val="1"/>
      <w:numFmt w:val="bullet"/>
      <w:lvlText w:val=""/>
      <w:lvlJc w:val="left"/>
      <w:pPr>
        <w:ind w:left="1440" w:hanging="540"/>
      </w:pPr>
      <w:rPr>
        <w:rFonts w:ascii="Symbol" w:hAnsi="Symbol" w:hint="default"/>
        <w:b w:val="0"/>
        <w:i w:val="0"/>
        <w:w w:val="99"/>
        <w:sz w:val="16"/>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60" w15:restartNumberingAfterBreak="0">
    <w:nsid w:val="313916B6"/>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61" w15:restartNumberingAfterBreak="0">
    <w:nsid w:val="31A1394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2" w15:restartNumberingAfterBreak="0">
    <w:nsid w:val="332A7FD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34184980"/>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4" w15:restartNumberingAfterBreak="0">
    <w:nsid w:val="349A47A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65" w15:restartNumberingAfterBreak="0">
    <w:nsid w:val="371E32F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6" w15:restartNumberingAfterBreak="0">
    <w:nsid w:val="37237708"/>
    <w:multiLevelType w:val="hybridMultilevel"/>
    <w:tmpl w:val="91DC4DC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3874014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8" w15:restartNumberingAfterBreak="0">
    <w:nsid w:val="3DA94AAC"/>
    <w:multiLevelType w:val="hybridMultilevel"/>
    <w:tmpl w:val="FFFFFFFF"/>
    <w:lvl w:ilvl="0" w:tplc="5BA8D43A">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3FC53547"/>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0" w15:restartNumberingAfterBreak="0">
    <w:nsid w:val="3FCB1EBA"/>
    <w:multiLevelType w:val="hybridMultilevel"/>
    <w:tmpl w:val="FFFFFFFF"/>
    <w:lvl w:ilvl="0" w:tplc="ACA0EEB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412A2E4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sz w:val="22"/>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72" w15:restartNumberingAfterBreak="0">
    <w:nsid w:val="430A0766"/>
    <w:multiLevelType w:val="hybridMultilevel"/>
    <w:tmpl w:val="1EFADD8E"/>
    <w:lvl w:ilvl="0" w:tplc="216C89B8">
      <w:numFmt w:val="bullet"/>
      <w:lvlText w:val=""/>
      <w:lvlJc w:val="left"/>
      <w:pPr>
        <w:ind w:left="544" w:hanging="427"/>
      </w:pPr>
      <w:rPr>
        <w:rFonts w:ascii="Symbol" w:eastAsia="Times New Roman" w:hAnsi="Symbol" w:hint="default"/>
        <w:b w:val="0"/>
        <w:i w:val="0"/>
        <w:w w:val="99"/>
        <w:sz w:val="22"/>
      </w:rPr>
    </w:lvl>
    <w:lvl w:ilvl="1" w:tplc="025E198A">
      <w:numFmt w:val="bullet"/>
      <w:lvlText w:val="o"/>
      <w:lvlJc w:val="left"/>
      <w:pPr>
        <w:ind w:left="1558" w:hanging="360"/>
      </w:pPr>
      <w:rPr>
        <w:rFonts w:ascii="Courier New" w:eastAsia="Times New Roman" w:hAnsi="Courier New" w:hint="default"/>
        <w:b w:val="0"/>
        <w:i w:val="0"/>
        <w:w w:val="99"/>
        <w:sz w:val="22"/>
      </w:rPr>
    </w:lvl>
    <w:lvl w:ilvl="2" w:tplc="479CB77C">
      <w:numFmt w:val="bullet"/>
      <w:lvlText w:val="•"/>
      <w:lvlJc w:val="left"/>
      <w:pPr>
        <w:ind w:left="2416" w:hanging="360"/>
      </w:pPr>
      <w:rPr>
        <w:rFonts w:hint="default"/>
      </w:rPr>
    </w:lvl>
    <w:lvl w:ilvl="3" w:tplc="8CB2072A">
      <w:numFmt w:val="bullet"/>
      <w:lvlText w:val="•"/>
      <w:lvlJc w:val="left"/>
      <w:pPr>
        <w:ind w:left="3272" w:hanging="360"/>
      </w:pPr>
      <w:rPr>
        <w:rFonts w:hint="default"/>
      </w:rPr>
    </w:lvl>
    <w:lvl w:ilvl="4" w:tplc="2DA457A8">
      <w:numFmt w:val="bullet"/>
      <w:lvlText w:val="•"/>
      <w:lvlJc w:val="left"/>
      <w:pPr>
        <w:ind w:left="4128" w:hanging="360"/>
      </w:pPr>
      <w:rPr>
        <w:rFonts w:hint="default"/>
      </w:rPr>
    </w:lvl>
    <w:lvl w:ilvl="5" w:tplc="1F3458AE">
      <w:numFmt w:val="bullet"/>
      <w:lvlText w:val="•"/>
      <w:lvlJc w:val="left"/>
      <w:pPr>
        <w:ind w:left="4984" w:hanging="360"/>
      </w:pPr>
      <w:rPr>
        <w:rFonts w:hint="default"/>
      </w:rPr>
    </w:lvl>
    <w:lvl w:ilvl="6" w:tplc="6862CE2C">
      <w:numFmt w:val="bullet"/>
      <w:lvlText w:val="•"/>
      <w:lvlJc w:val="left"/>
      <w:pPr>
        <w:ind w:left="5840" w:hanging="360"/>
      </w:pPr>
      <w:rPr>
        <w:rFonts w:hint="default"/>
      </w:rPr>
    </w:lvl>
    <w:lvl w:ilvl="7" w:tplc="11C64B28">
      <w:numFmt w:val="bullet"/>
      <w:lvlText w:val="•"/>
      <w:lvlJc w:val="left"/>
      <w:pPr>
        <w:ind w:left="6696" w:hanging="360"/>
      </w:pPr>
      <w:rPr>
        <w:rFonts w:hint="default"/>
      </w:rPr>
    </w:lvl>
    <w:lvl w:ilvl="8" w:tplc="D648452C">
      <w:numFmt w:val="bullet"/>
      <w:lvlText w:val="•"/>
      <w:lvlJc w:val="left"/>
      <w:pPr>
        <w:ind w:left="7552" w:hanging="360"/>
      </w:pPr>
      <w:rPr>
        <w:rFonts w:hint="default"/>
      </w:rPr>
    </w:lvl>
  </w:abstractNum>
  <w:abstractNum w:abstractNumId="73" w15:restartNumberingAfterBreak="0">
    <w:nsid w:val="444D7A5F"/>
    <w:multiLevelType w:val="hybridMultilevel"/>
    <w:tmpl w:val="FFFFFFFF"/>
    <w:lvl w:ilvl="0" w:tplc="F970DADA">
      <w:start w:val="1"/>
      <w:numFmt w:val="decimal"/>
      <w:lvlText w:val="%1."/>
      <w:lvlJc w:val="left"/>
      <w:pPr>
        <w:ind w:left="469" w:hanging="360"/>
      </w:pPr>
      <w:rPr>
        <w:rFonts w:cs="Times New Roman" w:hint="default"/>
        <w:color w:val="auto"/>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74" w15:restartNumberingAfterBreak="0">
    <w:nsid w:val="454709E7"/>
    <w:multiLevelType w:val="hybridMultilevel"/>
    <w:tmpl w:val="007618BC"/>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54B1CF6"/>
    <w:multiLevelType w:val="hybridMultilevel"/>
    <w:tmpl w:val="8D72CBE2"/>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7F4921"/>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7" w15:restartNumberingAfterBreak="0">
    <w:nsid w:val="46CD589E"/>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78" w15:restartNumberingAfterBreak="0">
    <w:nsid w:val="4827486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9" w15:restartNumberingAfterBreak="0">
    <w:nsid w:val="49D077C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80" w15:restartNumberingAfterBreak="0">
    <w:nsid w:val="49FA506A"/>
    <w:multiLevelType w:val="hybridMultilevel"/>
    <w:tmpl w:val="58F41B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AA44C32"/>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82" w15:restartNumberingAfterBreak="0">
    <w:nsid w:val="4C470FA2"/>
    <w:multiLevelType w:val="hybridMultilevel"/>
    <w:tmpl w:val="FFFFFFFF"/>
    <w:lvl w:ilvl="0" w:tplc="2DB030C0">
      <w:start w:val="1"/>
      <w:numFmt w:val="decimal"/>
      <w:lvlText w:val="%1."/>
      <w:lvlJc w:val="left"/>
      <w:pPr>
        <w:ind w:left="469" w:hanging="360"/>
      </w:pPr>
      <w:rPr>
        <w:rFonts w:cs="Times New Roman" w:hint="default"/>
        <w:w w:val="95"/>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83" w15:restartNumberingAfterBreak="0">
    <w:nsid w:val="4DA2756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start w:val="1"/>
      <w:numFmt w:val="bullet"/>
      <w:lvlText w:val="o"/>
      <w:lvlJc w:val="left"/>
      <w:pPr>
        <w:ind w:left="2385" w:hanging="360"/>
      </w:pPr>
      <w:rPr>
        <w:rFonts w:ascii="Courier New" w:hAnsi="Courier New" w:hint="default"/>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4" w15:restartNumberingAfterBreak="0">
    <w:nsid w:val="4E55659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85" w15:restartNumberingAfterBreak="0">
    <w:nsid w:val="4E7C307B"/>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6" w15:restartNumberingAfterBreak="0">
    <w:nsid w:val="4FA375A8"/>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7" w15:restartNumberingAfterBreak="0">
    <w:nsid w:val="50104BC4"/>
    <w:multiLevelType w:val="hybridMultilevel"/>
    <w:tmpl w:val="A55E7B6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BA3500"/>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9" w15:restartNumberingAfterBreak="0">
    <w:nsid w:val="5120055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0" w15:restartNumberingAfterBreak="0">
    <w:nsid w:val="53A36257"/>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91" w15:restartNumberingAfterBreak="0">
    <w:nsid w:val="561070CE"/>
    <w:multiLevelType w:val="hybridMultilevel"/>
    <w:tmpl w:val="B2726932"/>
    <w:lvl w:ilvl="0" w:tplc="44A274D6">
      <w:start w:val="1"/>
      <w:numFmt w:val="bullet"/>
      <w:lvlText w:val="•"/>
      <w:lvlJc w:val="left"/>
      <w:pPr>
        <w:ind w:left="1083"/>
      </w:pPr>
      <w:rPr>
        <w:rFonts w:ascii="Arial" w:eastAsia="Times New Roman" w:hAnsi="Arial"/>
        <w:b w:val="0"/>
        <w:i w:val="0"/>
        <w:strike w:val="0"/>
        <w:dstrike w:val="0"/>
        <w:color w:val="000000"/>
        <w:sz w:val="22"/>
        <w:u w:val="none" w:color="000000"/>
        <w:vertAlign w:val="baseline"/>
      </w:rPr>
    </w:lvl>
    <w:lvl w:ilvl="1" w:tplc="AD98332E">
      <w:start w:val="1"/>
      <w:numFmt w:val="bullet"/>
      <w:lvlText w:val=""/>
      <w:lvlJc w:val="left"/>
      <w:pPr>
        <w:ind w:left="1443"/>
      </w:pPr>
      <w:rPr>
        <w:rFonts w:ascii="Wingdings" w:eastAsia="Times New Roman" w:hAnsi="Wingdings"/>
        <w:b w:val="0"/>
        <w:i w:val="0"/>
        <w:strike w:val="0"/>
        <w:dstrike w:val="0"/>
        <w:color w:val="000000"/>
        <w:sz w:val="22"/>
        <w:u w:val="none" w:color="000000"/>
        <w:vertAlign w:val="baseline"/>
      </w:rPr>
    </w:lvl>
    <w:lvl w:ilvl="2" w:tplc="C234FDB2">
      <w:start w:val="1"/>
      <w:numFmt w:val="bullet"/>
      <w:lvlText w:val="▪"/>
      <w:lvlJc w:val="left"/>
      <w:pPr>
        <w:ind w:left="2160"/>
      </w:pPr>
      <w:rPr>
        <w:rFonts w:ascii="Wingdings" w:eastAsia="Times New Roman" w:hAnsi="Wingdings"/>
        <w:b w:val="0"/>
        <w:i w:val="0"/>
        <w:strike w:val="0"/>
        <w:dstrike w:val="0"/>
        <w:color w:val="000000"/>
        <w:sz w:val="22"/>
        <w:u w:val="none" w:color="000000"/>
        <w:vertAlign w:val="baseline"/>
      </w:rPr>
    </w:lvl>
    <w:lvl w:ilvl="3" w:tplc="311A4330">
      <w:start w:val="1"/>
      <w:numFmt w:val="bullet"/>
      <w:lvlText w:val="•"/>
      <w:lvlJc w:val="left"/>
      <w:pPr>
        <w:ind w:left="2880"/>
      </w:pPr>
      <w:rPr>
        <w:rFonts w:ascii="Wingdings" w:eastAsia="Times New Roman" w:hAnsi="Wingdings"/>
        <w:b w:val="0"/>
        <w:i w:val="0"/>
        <w:strike w:val="0"/>
        <w:dstrike w:val="0"/>
        <w:color w:val="000000"/>
        <w:sz w:val="22"/>
        <w:u w:val="none" w:color="000000"/>
        <w:vertAlign w:val="baseline"/>
      </w:rPr>
    </w:lvl>
    <w:lvl w:ilvl="4" w:tplc="102233E8">
      <w:start w:val="1"/>
      <w:numFmt w:val="bullet"/>
      <w:lvlText w:val="o"/>
      <w:lvlJc w:val="left"/>
      <w:pPr>
        <w:ind w:left="3600"/>
      </w:pPr>
      <w:rPr>
        <w:rFonts w:ascii="Wingdings" w:eastAsia="Times New Roman" w:hAnsi="Wingdings"/>
        <w:b w:val="0"/>
        <w:i w:val="0"/>
        <w:strike w:val="0"/>
        <w:dstrike w:val="0"/>
        <w:color w:val="000000"/>
        <w:sz w:val="22"/>
        <w:u w:val="none" w:color="000000"/>
        <w:vertAlign w:val="baseline"/>
      </w:rPr>
    </w:lvl>
    <w:lvl w:ilvl="5" w:tplc="CB08A482">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6" w:tplc="7D466108">
      <w:start w:val="1"/>
      <w:numFmt w:val="bullet"/>
      <w:lvlText w:val="•"/>
      <w:lvlJc w:val="left"/>
      <w:pPr>
        <w:ind w:left="5040"/>
      </w:pPr>
      <w:rPr>
        <w:rFonts w:ascii="Wingdings" w:eastAsia="Times New Roman" w:hAnsi="Wingdings"/>
        <w:b w:val="0"/>
        <w:i w:val="0"/>
        <w:strike w:val="0"/>
        <w:dstrike w:val="0"/>
        <w:color w:val="000000"/>
        <w:sz w:val="22"/>
        <w:u w:val="none" w:color="000000"/>
        <w:vertAlign w:val="baseline"/>
      </w:rPr>
    </w:lvl>
    <w:lvl w:ilvl="7" w:tplc="E6C82688">
      <w:start w:val="1"/>
      <w:numFmt w:val="bullet"/>
      <w:lvlText w:val="o"/>
      <w:lvlJc w:val="left"/>
      <w:pPr>
        <w:ind w:left="5760"/>
      </w:pPr>
      <w:rPr>
        <w:rFonts w:ascii="Wingdings" w:eastAsia="Times New Roman" w:hAnsi="Wingdings"/>
        <w:b w:val="0"/>
        <w:i w:val="0"/>
        <w:strike w:val="0"/>
        <w:dstrike w:val="0"/>
        <w:color w:val="000000"/>
        <w:sz w:val="22"/>
        <w:u w:val="none" w:color="000000"/>
        <w:vertAlign w:val="baseline"/>
      </w:rPr>
    </w:lvl>
    <w:lvl w:ilvl="8" w:tplc="82C09244">
      <w:start w:val="1"/>
      <w:numFmt w:val="bullet"/>
      <w:lvlText w:val="▪"/>
      <w:lvlJc w:val="left"/>
      <w:pPr>
        <w:ind w:left="6480"/>
      </w:pPr>
      <w:rPr>
        <w:rFonts w:ascii="Wingdings" w:eastAsia="Times New Roman" w:hAnsi="Wingdings"/>
        <w:b w:val="0"/>
        <w:i w:val="0"/>
        <w:strike w:val="0"/>
        <w:dstrike w:val="0"/>
        <w:color w:val="000000"/>
        <w:sz w:val="22"/>
        <w:u w:val="none" w:color="000000"/>
        <w:vertAlign w:val="baseline"/>
      </w:rPr>
    </w:lvl>
  </w:abstractNum>
  <w:abstractNum w:abstractNumId="92" w15:restartNumberingAfterBreak="0">
    <w:nsid w:val="56CA588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2509" w:hanging="568"/>
      </w:pPr>
      <w:rPr>
        <w:rFonts w:hint="default"/>
      </w:rPr>
    </w:lvl>
    <w:lvl w:ilvl="3">
      <w:numFmt w:val="bullet"/>
      <w:lvlText w:val="•"/>
      <w:lvlJc w:val="left"/>
      <w:pPr>
        <w:ind w:left="3559" w:hanging="568"/>
      </w:pPr>
      <w:rPr>
        <w:rFonts w:hint="default"/>
      </w:rPr>
    </w:lvl>
    <w:lvl w:ilvl="4">
      <w:numFmt w:val="bullet"/>
      <w:lvlText w:val="•"/>
      <w:lvlJc w:val="left"/>
      <w:pPr>
        <w:ind w:left="4608" w:hanging="568"/>
      </w:pPr>
      <w:rPr>
        <w:rFonts w:hint="default"/>
      </w:rPr>
    </w:lvl>
    <w:lvl w:ilvl="5">
      <w:numFmt w:val="bullet"/>
      <w:lvlText w:val="•"/>
      <w:lvlJc w:val="left"/>
      <w:pPr>
        <w:ind w:left="5658" w:hanging="568"/>
      </w:pPr>
      <w:rPr>
        <w:rFonts w:hint="default"/>
      </w:rPr>
    </w:lvl>
    <w:lvl w:ilvl="6">
      <w:numFmt w:val="bullet"/>
      <w:lvlText w:val="•"/>
      <w:lvlJc w:val="left"/>
      <w:pPr>
        <w:ind w:left="6708" w:hanging="568"/>
      </w:pPr>
      <w:rPr>
        <w:rFonts w:hint="default"/>
      </w:rPr>
    </w:lvl>
    <w:lvl w:ilvl="7">
      <w:numFmt w:val="bullet"/>
      <w:lvlText w:val="•"/>
      <w:lvlJc w:val="left"/>
      <w:pPr>
        <w:ind w:left="7757" w:hanging="568"/>
      </w:pPr>
      <w:rPr>
        <w:rFonts w:hint="default"/>
      </w:rPr>
    </w:lvl>
    <w:lvl w:ilvl="8">
      <w:numFmt w:val="bullet"/>
      <w:lvlText w:val="•"/>
      <w:lvlJc w:val="left"/>
      <w:pPr>
        <w:ind w:left="8807" w:hanging="568"/>
      </w:pPr>
      <w:rPr>
        <w:rFonts w:hint="default"/>
      </w:rPr>
    </w:lvl>
  </w:abstractNum>
  <w:abstractNum w:abstractNumId="93" w15:restartNumberingAfterBreak="0">
    <w:nsid w:val="587C5083"/>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94" w15:restartNumberingAfterBreak="0">
    <w:nsid w:val="597E7851"/>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5" w15:restartNumberingAfterBreak="0">
    <w:nsid w:val="59F142D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6" w15:restartNumberingAfterBreak="0">
    <w:nsid w:val="5C433373"/>
    <w:multiLevelType w:val="hybridMultilevel"/>
    <w:tmpl w:val="E86E65A6"/>
    <w:lvl w:ilvl="0" w:tplc="0B900E56">
      <w:numFmt w:val="bullet"/>
      <w:lvlText w:val=""/>
      <w:lvlJc w:val="left"/>
      <w:pPr>
        <w:ind w:left="1558" w:hanging="360"/>
      </w:pPr>
      <w:rPr>
        <w:rFonts w:ascii="Wingdings" w:eastAsia="Times New Roman" w:hAnsi="Wingdings" w:hint="default"/>
        <w:b w:val="0"/>
        <w:i w:val="0"/>
        <w:w w:val="99"/>
        <w:sz w:val="22"/>
      </w:rPr>
    </w:lvl>
    <w:lvl w:ilvl="1" w:tplc="541C2072">
      <w:numFmt w:val="bullet"/>
      <w:lvlText w:val="•"/>
      <w:lvlJc w:val="left"/>
      <w:pPr>
        <w:ind w:left="2330" w:hanging="360"/>
      </w:pPr>
      <w:rPr>
        <w:rFonts w:hint="default"/>
      </w:rPr>
    </w:lvl>
    <w:lvl w:ilvl="2" w:tplc="1DC8EA6A">
      <w:numFmt w:val="bullet"/>
      <w:lvlText w:val="•"/>
      <w:lvlJc w:val="left"/>
      <w:pPr>
        <w:ind w:left="3100" w:hanging="360"/>
      </w:pPr>
      <w:rPr>
        <w:rFonts w:hint="default"/>
      </w:rPr>
    </w:lvl>
    <w:lvl w:ilvl="3" w:tplc="6124155E">
      <w:numFmt w:val="bullet"/>
      <w:lvlText w:val="•"/>
      <w:lvlJc w:val="left"/>
      <w:pPr>
        <w:ind w:left="3871" w:hanging="360"/>
      </w:pPr>
      <w:rPr>
        <w:rFonts w:hint="default"/>
      </w:rPr>
    </w:lvl>
    <w:lvl w:ilvl="4" w:tplc="FCAA8A2A">
      <w:numFmt w:val="bullet"/>
      <w:lvlText w:val="•"/>
      <w:lvlJc w:val="left"/>
      <w:pPr>
        <w:ind w:left="4641" w:hanging="360"/>
      </w:pPr>
      <w:rPr>
        <w:rFonts w:hint="default"/>
      </w:rPr>
    </w:lvl>
    <w:lvl w:ilvl="5" w:tplc="E39C5BC4">
      <w:numFmt w:val="bullet"/>
      <w:lvlText w:val="•"/>
      <w:lvlJc w:val="left"/>
      <w:pPr>
        <w:ind w:left="5412" w:hanging="360"/>
      </w:pPr>
      <w:rPr>
        <w:rFonts w:hint="default"/>
      </w:rPr>
    </w:lvl>
    <w:lvl w:ilvl="6" w:tplc="05F4B8C4">
      <w:numFmt w:val="bullet"/>
      <w:lvlText w:val="•"/>
      <w:lvlJc w:val="left"/>
      <w:pPr>
        <w:ind w:left="6182" w:hanging="360"/>
      </w:pPr>
      <w:rPr>
        <w:rFonts w:hint="default"/>
      </w:rPr>
    </w:lvl>
    <w:lvl w:ilvl="7" w:tplc="C5DE55A8">
      <w:numFmt w:val="bullet"/>
      <w:lvlText w:val="•"/>
      <w:lvlJc w:val="left"/>
      <w:pPr>
        <w:ind w:left="6953" w:hanging="360"/>
      </w:pPr>
      <w:rPr>
        <w:rFonts w:hint="default"/>
      </w:rPr>
    </w:lvl>
    <w:lvl w:ilvl="8" w:tplc="6360B5E4">
      <w:numFmt w:val="bullet"/>
      <w:lvlText w:val="•"/>
      <w:lvlJc w:val="left"/>
      <w:pPr>
        <w:ind w:left="7723" w:hanging="360"/>
      </w:pPr>
      <w:rPr>
        <w:rFonts w:hint="default"/>
      </w:rPr>
    </w:lvl>
  </w:abstractNum>
  <w:abstractNum w:abstractNumId="97" w15:restartNumberingAfterBreak="0">
    <w:nsid w:val="5C82395D"/>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8" w15:restartNumberingAfterBreak="0">
    <w:nsid w:val="5D781770"/>
    <w:multiLevelType w:val="multilevel"/>
    <w:tmpl w:val="FFFFFFFF"/>
    <w:lvl w:ilvl="0">
      <w:start w:val="1"/>
      <w:numFmt w:val="bullet"/>
      <w:lvlText w:val=""/>
      <w:lvlJc w:val="left"/>
      <w:pPr>
        <w:ind w:left="899" w:hanging="568"/>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99" w15:restartNumberingAfterBreak="0">
    <w:nsid w:val="642657F6"/>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0" w15:restartNumberingAfterBreak="0">
    <w:nsid w:val="655B2B8D"/>
    <w:multiLevelType w:val="multilevel"/>
    <w:tmpl w:val="FFFFFFFF"/>
    <w:lvl w:ilvl="0">
      <w:start w:val="1"/>
      <w:numFmt w:val="bullet"/>
      <w:lvlText w:val=""/>
      <w:lvlJc w:val="left"/>
      <w:pPr>
        <w:ind w:left="1467" w:hanging="568"/>
      </w:pPr>
      <w:rPr>
        <w:rFonts w:ascii="Symbol" w:hAnsi="Symbol" w:hint="default"/>
        <w:w w:val="99"/>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1" w15:restartNumberingAfterBreak="0">
    <w:nsid w:val="65BC1ACF"/>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2" w15:restartNumberingAfterBreak="0">
    <w:nsid w:val="677840A5"/>
    <w:multiLevelType w:val="hybridMultilevel"/>
    <w:tmpl w:val="FFFFFFFF"/>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88E4F2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04" w15:restartNumberingAfterBreak="0">
    <w:nsid w:val="6A917AA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05" w15:restartNumberingAfterBreak="0">
    <w:nsid w:val="6C4151A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6DA10D66"/>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7" w15:restartNumberingAfterBreak="0">
    <w:nsid w:val="6DFB73C0"/>
    <w:multiLevelType w:val="multilevel"/>
    <w:tmpl w:val="FFFFFFFF"/>
    <w:lvl w:ilvl="0">
      <w:start w:val="1"/>
      <w:numFmt w:val="bullet"/>
      <w:lvlText w:val=""/>
      <w:lvlJc w:val="left"/>
      <w:pPr>
        <w:ind w:left="1461" w:hanging="562"/>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F764C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rPr>
    </w:lvl>
    <w:lvl w:ilvl="2">
      <w:numFmt w:val="bullet"/>
      <w:lvlText w:val="•"/>
      <w:lvlJc w:val="left"/>
      <w:pPr>
        <w:ind w:left="2509" w:hanging="568"/>
      </w:p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110" w15:restartNumberingAfterBreak="0">
    <w:nsid w:val="73234AE3"/>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1" w15:restartNumberingAfterBreak="0">
    <w:nsid w:val="74CA31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2" w15:restartNumberingAfterBreak="0">
    <w:nsid w:val="77C47058"/>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113" w15:restartNumberingAfterBreak="0">
    <w:nsid w:val="7BA66625"/>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4" w15:restartNumberingAfterBreak="0">
    <w:nsid w:val="7BA82BBE"/>
    <w:multiLevelType w:val="hybridMultilevel"/>
    <w:tmpl w:val="FFFFFFFF"/>
    <w:lvl w:ilvl="0" w:tplc="FFFFFFFF">
      <w:start w:val="1"/>
      <w:numFmt w:val="decimal"/>
      <w:lvlText w:val="%1."/>
      <w:lvlJc w:val="left"/>
      <w:pPr>
        <w:ind w:left="469" w:hanging="360"/>
      </w:pPr>
      <w:rPr>
        <w:rFonts w:cs="Times New Roman" w:hint="default"/>
        <w:color w:val="auto"/>
      </w:rPr>
    </w:lvl>
    <w:lvl w:ilvl="1" w:tplc="AD845496">
      <w:numFmt w:val="bullet"/>
      <w:lvlText w:val="-"/>
      <w:lvlJc w:val="left"/>
      <w:pPr>
        <w:ind w:left="1189" w:hanging="360"/>
      </w:pPr>
      <w:rPr>
        <w:rFonts w:ascii="Times New Roman" w:eastAsiaTheme="minorEastAsia" w:hAnsi="Times New Roman" w:hint="default"/>
      </w:rPr>
    </w:lvl>
    <w:lvl w:ilvl="2" w:tplc="FFFFFFFF" w:tentative="1">
      <w:start w:val="1"/>
      <w:numFmt w:val="lowerRoman"/>
      <w:lvlText w:val="%3."/>
      <w:lvlJc w:val="right"/>
      <w:pPr>
        <w:ind w:left="1909" w:hanging="180"/>
      </w:pPr>
      <w:rPr>
        <w:rFonts w:cs="Times New Roman"/>
      </w:rPr>
    </w:lvl>
    <w:lvl w:ilvl="3" w:tplc="FFFFFFFF" w:tentative="1">
      <w:start w:val="1"/>
      <w:numFmt w:val="decimal"/>
      <w:lvlText w:val="%4."/>
      <w:lvlJc w:val="left"/>
      <w:pPr>
        <w:ind w:left="2629" w:hanging="360"/>
      </w:pPr>
      <w:rPr>
        <w:rFonts w:cs="Times New Roman"/>
      </w:rPr>
    </w:lvl>
    <w:lvl w:ilvl="4" w:tplc="FFFFFFFF" w:tentative="1">
      <w:start w:val="1"/>
      <w:numFmt w:val="lowerLetter"/>
      <w:lvlText w:val="%5."/>
      <w:lvlJc w:val="left"/>
      <w:pPr>
        <w:ind w:left="3349" w:hanging="360"/>
      </w:pPr>
      <w:rPr>
        <w:rFonts w:cs="Times New Roman"/>
      </w:rPr>
    </w:lvl>
    <w:lvl w:ilvl="5" w:tplc="FFFFFFFF" w:tentative="1">
      <w:start w:val="1"/>
      <w:numFmt w:val="lowerRoman"/>
      <w:lvlText w:val="%6."/>
      <w:lvlJc w:val="right"/>
      <w:pPr>
        <w:ind w:left="4069" w:hanging="180"/>
      </w:pPr>
      <w:rPr>
        <w:rFonts w:cs="Times New Roman"/>
      </w:rPr>
    </w:lvl>
    <w:lvl w:ilvl="6" w:tplc="FFFFFFFF" w:tentative="1">
      <w:start w:val="1"/>
      <w:numFmt w:val="decimal"/>
      <w:lvlText w:val="%7."/>
      <w:lvlJc w:val="left"/>
      <w:pPr>
        <w:ind w:left="4789" w:hanging="360"/>
      </w:pPr>
      <w:rPr>
        <w:rFonts w:cs="Times New Roman"/>
      </w:rPr>
    </w:lvl>
    <w:lvl w:ilvl="7" w:tplc="FFFFFFFF" w:tentative="1">
      <w:start w:val="1"/>
      <w:numFmt w:val="lowerLetter"/>
      <w:lvlText w:val="%8."/>
      <w:lvlJc w:val="left"/>
      <w:pPr>
        <w:ind w:left="5509" w:hanging="360"/>
      </w:pPr>
      <w:rPr>
        <w:rFonts w:cs="Times New Roman"/>
      </w:rPr>
    </w:lvl>
    <w:lvl w:ilvl="8" w:tplc="FFFFFFFF" w:tentative="1">
      <w:start w:val="1"/>
      <w:numFmt w:val="lowerRoman"/>
      <w:lvlText w:val="%9."/>
      <w:lvlJc w:val="right"/>
      <w:pPr>
        <w:ind w:left="6229" w:hanging="180"/>
      </w:pPr>
      <w:rPr>
        <w:rFonts w:cs="Times New Roman"/>
      </w:rPr>
    </w:lvl>
  </w:abstractNum>
  <w:abstractNum w:abstractNumId="115" w15:restartNumberingAfterBreak="0">
    <w:nsid w:val="7BBC4125"/>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16" w15:restartNumberingAfterBreak="0">
    <w:nsid w:val="7CAE603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117" w15:restartNumberingAfterBreak="0">
    <w:nsid w:val="7EB5446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num w:numId="1" w16cid:durableId="1738015914">
    <w:abstractNumId w:val="27"/>
  </w:num>
  <w:num w:numId="2" w16cid:durableId="1203059446">
    <w:abstractNumId w:val="26"/>
  </w:num>
  <w:num w:numId="3" w16cid:durableId="906693540">
    <w:abstractNumId w:val="25"/>
  </w:num>
  <w:num w:numId="4" w16cid:durableId="1858885411">
    <w:abstractNumId w:val="24"/>
  </w:num>
  <w:num w:numId="5" w16cid:durableId="2124301253">
    <w:abstractNumId w:val="23"/>
  </w:num>
  <w:num w:numId="6" w16cid:durableId="1592396502">
    <w:abstractNumId w:val="22"/>
  </w:num>
  <w:num w:numId="7" w16cid:durableId="1787384907">
    <w:abstractNumId w:val="21"/>
  </w:num>
  <w:num w:numId="8" w16cid:durableId="913972033">
    <w:abstractNumId w:val="20"/>
  </w:num>
  <w:num w:numId="9" w16cid:durableId="1575890244">
    <w:abstractNumId w:val="19"/>
  </w:num>
  <w:num w:numId="10" w16cid:durableId="1490244794">
    <w:abstractNumId w:val="18"/>
  </w:num>
  <w:num w:numId="11" w16cid:durableId="706442945">
    <w:abstractNumId w:val="17"/>
  </w:num>
  <w:num w:numId="12" w16cid:durableId="528877848">
    <w:abstractNumId w:val="16"/>
  </w:num>
  <w:num w:numId="13" w16cid:durableId="1925676453">
    <w:abstractNumId w:val="15"/>
  </w:num>
  <w:num w:numId="14" w16cid:durableId="1556626143">
    <w:abstractNumId w:val="13"/>
  </w:num>
  <w:num w:numId="15" w16cid:durableId="279190778">
    <w:abstractNumId w:val="12"/>
  </w:num>
  <w:num w:numId="16" w16cid:durableId="926697463">
    <w:abstractNumId w:val="11"/>
  </w:num>
  <w:num w:numId="17" w16cid:durableId="427508247">
    <w:abstractNumId w:val="10"/>
  </w:num>
  <w:num w:numId="18" w16cid:durableId="1582369225">
    <w:abstractNumId w:val="9"/>
  </w:num>
  <w:num w:numId="19" w16cid:durableId="1641157014">
    <w:abstractNumId w:val="8"/>
  </w:num>
  <w:num w:numId="20" w16cid:durableId="2068185366">
    <w:abstractNumId w:val="7"/>
  </w:num>
  <w:num w:numId="21" w16cid:durableId="459494855">
    <w:abstractNumId w:val="6"/>
  </w:num>
  <w:num w:numId="22" w16cid:durableId="1838308068">
    <w:abstractNumId w:val="5"/>
  </w:num>
  <w:num w:numId="23" w16cid:durableId="382367506">
    <w:abstractNumId w:val="4"/>
  </w:num>
  <w:num w:numId="24" w16cid:durableId="2058819137">
    <w:abstractNumId w:val="3"/>
  </w:num>
  <w:num w:numId="25" w16cid:durableId="438574911">
    <w:abstractNumId w:val="2"/>
  </w:num>
  <w:num w:numId="26" w16cid:durableId="1342776610">
    <w:abstractNumId w:val="1"/>
  </w:num>
  <w:num w:numId="27" w16cid:durableId="1857845739">
    <w:abstractNumId w:val="0"/>
  </w:num>
  <w:num w:numId="28" w16cid:durableId="1347443905">
    <w:abstractNumId w:val="82"/>
  </w:num>
  <w:num w:numId="29" w16cid:durableId="1365329486">
    <w:abstractNumId w:val="68"/>
  </w:num>
  <w:num w:numId="30" w16cid:durableId="183598319">
    <w:abstractNumId w:val="35"/>
  </w:num>
  <w:num w:numId="31" w16cid:durableId="724254753">
    <w:abstractNumId w:val="99"/>
  </w:num>
  <w:num w:numId="32" w16cid:durableId="175462474">
    <w:abstractNumId w:val="65"/>
  </w:num>
  <w:num w:numId="33" w16cid:durableId="931358336">
    <w:abstractNumId w:val="50"/>
  </w:num>
  <w:num w:numId="34" w16cid:durableId="1642073292">
    <w:abstractNumId w:val="58"/>
  </w:num>
  <w:num w:numId="35" w16cid:durableId="38366269">
    <w:abstractNumId w:val="73"/>
  </w:num>
  <w:num w:numId="36" w16cid:durableId="1744644274">
    <w:abstractNumId w:val="64"/>
  </w:num>
  <w:num w:numId="37" w16cid:durableId="620838608">
    <w:abstractNumId w:val="114"/>
  </w:num>
  <w:num w:numId="38" w16cid:durableId="1025865100">
    <w:abstractNumId w:val="31"/>
  </w:num>
  <w:num w:numId="39" w16cid:durableId="292370571">
    <w:abstractNumId w:val="102"/>
  </w:num>
  <w:num w:numId="40" w16cid:durableId="1675063686">
    <w:abstractNumId w:val="28"/>
  </w:num>
  <w:num w:numId="41" w16cid:durableId="1044066200">
    <w:abstractNumId w:val="104"/>
  </w:num>
  <w:num w:numId="42" w16cid:durableId="781850548">
    <w:abstractNumId w:val="47"/>
  </w:num>
  <w:num w:numId="43" w16cid:durableId="1889100200">
    <w:abstractNumId w:val="110"/>
  </w:num>
  <w:num w:numId="44" w16cid:durableId="2004385438">
    <w:abstractNumId w:val="69"/>
  </w:num>
  <w:num w:numId="45" w16cid:durableId="85197366">
    <w:abstractNumId w:val="14"/>
  </w:num>
  <w:num w:numId="46" w16cid:durableId="169376808">
    <w:abstractNumId w:val="86"/>
  </w:num>
  <w:num w:numId="47" w16cid:durableId="200561658">
    <w:abstractNumId w:val="83"/>
  </w:num>
  <w:num w:numId="48" w16cid:durableId="1829201734">
    <w:abstractNumId w:val="71"/>
  </w:num>
  <w:num w:numId="49" w16cid:durableId="763572466">
    <w:abstractNumId w:val="57"/>
  </w:num>
  <w:num w:numId="50" w16cid:durableId="582108478">
    <w:abstractNumId w:val="98"/>
  </w:num>
  <w:num w:numId="51" w16cid:durableId="510024895">
    <w:abstractNumId w:val="42"/>
  </w:num>
  <w:num w:numId="52" w16cid:durableId="25644216">
    <w:abstractNumId w:val="48"/>
  </w:num>
  <w:num w:numId="53" w16cid:durableId="1974094858">
    <w:abstractNumId w:val="88"/>
  </w:num>
  <w:num w:numId="54" w16cid:durableId="1455753741">
    <w:abstractNumId w:val="85"/>
  </w:num>
  <w:num w:numId="55" w16cid:durableId="1813791887">
    <w:abstractNumId w:val="101"/>
  </w:num>
  <w:num w:numId="56" w16cid:durableId="2091124094">
    <w:abstractNumId w:val="106"/>
  </w:num>
  <w:num w:numId="57" w16cid:durableId="867763551">
    <w:abstractNumId w:val="29"/>
  </w:num>
  <w:num w:numId="58" w16cid:durableId="1403405240">
    <w:abstractNumId w:val="77"/>
  </w:num>
  <w:num w:numId="59" w16cid:durableId="1422682287">
    <w:abstractNumId w:val="63"/>
  </w:num>
  <w:num w:numId="60" w16cid:durableId="32774137">
    <w:abstractNumId w:val="93"/>
  </w:num>
  <w:num w:numId="61" w16cid:durableId="447891558">
    <w:abstractNumId w:val="81"/>
  </w:num>
  <w:num w:numId="62" w16cid:durableId="676008611">
    <w:abstractNumId w:val="61"/>
  </w:num>
  <w:num w:numId="63" w16cid:durableId="2084401623">
    <w:abstractNumId w:val="70"/>
  </w:num>
  <w:num w:numId="64" w16cid:durableId="1752196037">
    <w:abstractNumId w:val="90"/>
  </w:num>
  <w:num w:numId="65" w16cid:durableId="218903174">
    <w:abstractNumId w:val="109"/>
  </w:num>
  <w:num w:numId="66" w16cid:durableId="8992601">
    <w:abstractNumId w:val="112"/>
  </w:num>
  <w:num w:numId="67" w16cid:durableId="430398234">
    <w:abstractNumId w:val="92"/>
  </w:num>
  <w:num w:numId="68" w16cid:durableId="1522628583">
    <w:abstractNumId w:val="107"/>
  </w:num>
  <w:num w:numId="69" w16cid:durableId="1140149671">
    <w:abstractNumId w:val="38"/>
  </w:num>
  <w:num w:numId="70" w16cid:durableId="460998385">
    <w:abstractNumId w:val="100"/>
  </w:num>
  <w:num w:numId="71" w16cid:durableId="242566917">
    <w:abstractNumId w:val="49"/>
  </w:num>
  <w:num w:numId="72" w16cid:durableId="737022066">
    <w:abstractNumId w:val="33"/>
  </w:num>
  <w:num w:numId="73" w16cid:durableId="1849172149">
    <w:abstractNumId w:val="117"/>
  </w:num>
  <w:num w:numId="74" w16cid:durableId="1419525065">
    <w:abstractNumId w:val="37"/>
  </w:num>
  <w:num w:numId="75" w16cid:durableId="1459446791">
    <w:abstractNumId w:val="39"/>
  </w:num>
  <w:num w:numId="76" w16cid:durableId="2049796914">
    <w:abstractNumId w:val="79"/>
  </w:num>
  <w:num w:numId="77" w16cid:durableId="1391269941">
    <w:abstractNumId w:val="84"/>
  </w:num>
  <w:num w:numId="78" w16cid:durableId="994914431">
    <w:abstractNumId w:val="41"/>
  </w:num>
  <w:num w:numId="79" w16cid:durableId="1671834424">
    <w:abstractNumId w:val="94"/>
  </w:num>
  <w:num w:numId="80" w16cid:durableId="2043241970">
    <w:abstractNumId w:val="45"/>
  </w:num>
  <w:num w:numId="81" w16cid:durableId="1026060403">
    <w:abstractNumId w:val="44"/>
  </w:num>
  <w:num w:numId="82" w16cid:durableId="35010496">
    <w:abstractNumId w:val="59"/>
  </w:num>
  <w:num w:numId="83" w16cid:durableId="84228325">
    <w:abstractNumId w:val="60"/>
  </w:num>
  <w:num w:numId="84" w16cid:durableId="664361861">
    <w:abstractNumId w:val="76"/>
  </w:num>
  <w:num w:numId="85" w16cid:durableId="403989706">
    <w:abstractNumId w:val="103"/>
  </w:num>
  <w:num w:numId="86" w16cid:durableId="1006249327">
    <w:abstractNumId w:val="115"/>
  </w:num>
  <w:num w:numId="87" w16cid:durableId="2010281064">
    <w:abstractNumId w:val="55"/>
  </w:num>
  <w:num w:numId="88" w16cid:durableId="31611059">
    <w:abstractNumId w:val="40"/>
  </w:num>
  <w:num w:numId="89" w16cid:durableId="1069766924">
    <w:abstractNumId w:val="97"/>
  </w:num>
  <w:num w:numId="90" w16cid:durableId="1751609813">
    <w:abstractNumId w:val="32"/>
  </w:num>
  <w:num w:numId="91" w16cid:durableId="1032069742">
    <w:abstractNumId w:val="34"/>
  </w:num>
  <w:num w:numId="92" w16cid:durableId="1387796886">
    <w:abstractNumId w:val="52"/>
  </w:num>
  <w:num w:numId="93" w16cid:durableId="2144763038">
    <w:abstractNumId w:val="116"/>
  </w:num>
  <w:num w:numId="94" w16cid:durableId="275798007">
    <w:abstractNumId w:val="53"/>
  </w:num>
  <w:num w:numId="95" w16cid:durableId="151676967">
    <w:abstractNumId w:val="78"/>
  </w:num>
  <w:num w:numId="96" w16cid:durableId="741754495">
    <w:abstractNumId w:val="46"/>
  </w:num>
  <w:num w:numId="97" w16cid:durableId="1288124296">
    <w:abstractNumId w:val="43"/>
  </w:num>
  <w:num w:numId="98" w16cid:durableId="1463425538">
    <w:abstractNumId w:val="56"/>
  </w:num>
  <w:num w:numId="99" w16cid:durableId="1665624194">
    <w:abstractNumId w:val="111"/>
  </w:num>
  <w:num w:numId="100" w16cid:durableId="2105610315">
    <w:abstractNumId w:val="95"/>
  </w:num>
  <w:num w:numId="101" w16cid:durableId="704332482">
    <w:abstractNumId w:val="67"/>
  </w:num>
  <w:num w:numId="102" w16cid:durableId="1891262569">
    <w:abstractNumId w:val="89"/>
  </w:num>
  <w:num w:numId="103" w16cid:durableId="1440828829">
    <w:abstractNumId w:val="113"/>
  </w:num>
  <w:num w:numId="104" w16cid:durableId="1144927077">
    <w:abstractNumId w:val="105"/>
  </w:num>
  <w:num w:numId="105" w16cid:durableId="1040206423">
    <w:abstractNumId w:val="62"/>
  </w:num>
  <w:num w:numId="106" w16cid:durableId="1704937095">
    <w:abstractNumId w:val="91"/>
  </w:num>
  <w:num w:numId="107" w16cid:durableId="1574126358">
    <w:abstractNumId w:val="96"/>
  </w:num>
  <w:num w:numId="108" w16cid:durableId="1067411005">
    <w:abstractNumId w:val="72"/>
  </w:num>
  <w:num w:numId="109" w16cid:durableId="702364752">
    <w:abstractNumId w:val="108"/>
  </w:num>
  <w:num w:numId="110" w16cid:durableId="26611467">
    <w:abstractNumId w:val="51"/>
  </w:num>
  <w:num w:numId="111" w16cid:durableId="688991980">
    <w:abstractNumId w:val="74"/>
  </w:num>
  <w:num w:numId="112" w16cid:durableId="1257131228">
    <w:abstractNumId w:val="80"/>
  </w:num>
  <w:num w:numId="113" w16cid:durableId="147980952">
    <w:abstractNumId w:val="66"/>
  </w:num>
  <w:num w:numId="114" w16cid:durableId="890384036">
    <w:abstractNumId w:val="36"/>
  </w:num>
  <w:num w:numId="115" w16cid:durableId="1678576472">
    <w:abstractNumId w:val="75"/>
  </w:num>
  <w:num w:numId="116" w16cid:durableId="258369894">
    <w:abstractNumId w:val="87"/>
  </w:num>
  <w:num w:numId="117" w16cid:durableId="1718890885">
    <w:abstractNumId w:val="54"/>
  </w:num>
  <w:num w:numId="118" w16cid:durableId="745373512">
    <w:abstractNumId w:val="3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96"/>
    <w:rsid w:val="00005AC3"/>
    <w:rsid w:val="00010A47"/>
    <w:rsid w:val="000110A3"/>
    <w:rsid w:val="0001701D"/>
    <w:rsid w:val="0002194A"/>
    <w:rsid w:val="000224CD"/>
    <w:rsid w:val="00022904"/>
    <w:rsid w:val="00022CB7"/>
    <w:rsid w:val="00023400"/>
    <w:rsid w:val="00027343"/>
    <w:rsid w:val="00031292"/>
    <w:rsid w:val="000325F7"/>
    <w:rsid w:val="00033190"/>
    <w:rsid w:val="00033F8D"/>
    <w:rsid w:val="00034BA1"/>
    <w:rsid w:val="00036004"/>
    <w:rsid w:val="0004075F"/>
    <w:rsid w:val="00041443"/>
    <w:rsid w:val="00043D02"/>
    <w:rsid w:val="00043FB6"/>
    <w:rsid w:val="0005362A"/>
    <w:rsid w:val="00055C73"/>
    <w:rsid w:val="0006759F"/>
    <w:rsid w:val="00070C01"/>
    <w:rsid w:val="00070E12"/>
    <w:rsid w:val="00070F1C"/>
    <w:rsid w:val="00075E88"/>
    <w:rsid w:val="00077F9A"/>
    <w:rsid w:val="00077FD4"/>
    <w:rsid w:val="0008468F"/>
    <w:rsid w:val="00085E01"/>
    <w:rsid w:val="00086455"/>
    <w:rsid w:val="00086B65"/>
    <w:rsid w:val="00087C35"/>
    <w:rsid w:val="00087D97"/>
    <w:rsid w:val="00092933"/>
    <w:rsid w:val="00093879"/>
    <w:rsid w:val="000940E6"/>
    <w:rsid w:val="000A2278"/>
    <w:rsid w:val="000A3FE9"/>
    <w:rsid w:val="000A4BF6"/>
    <w:rsid w:val="000A7F71"/>
    <w:rsid w:val="000B3D17"/>
    <w:rsid w:val="000B49FD"/>
    <w:rsid w:val="000B53EE"/>
    <w:rsid w:val="000D25E6"/>
    <w:rsid w:val="000D3677"/>
    <w:rsid w:val="000E0306"/>
    <w:rsid w:val="000E2FF9"/>
    <w:rsid w:val="000E521D"/>
    <w:rsid w:val="000E6ECD"/>
    <w:rsid w:val="000E7402"/>
    <w:rsid w:val="000E7D81"/>
    <w:rsid w:val="000F0F46"/>
    <w:rsid w:val="000F1CA8"/>
    <w:rsid w:val="000F1E91"/>
    <w:rsid w:val="000F49EB"/>
    <w:rsid w:val="000F6BE3"/>
    <w:rsid w:val="000F7F6A"/>
    <w:rsid w:val="00100B07"/>
    <w:rsid w:val="00103308"/>
    <w:rsid w:val="0010380F"/>
    <w:rsid w:val="00104481"/>
    <w:rsid w:val="00105E7A"/>
    <w:rsid w:val="0011144B"/>
    <w:rsid w:val="0011160D"/>
    <w:rsid w:val="00115DAC"/>
    <w:rsid w:val="0011612C"/>
    <w:rsid w:val="00117D65"/>
    <w:rsid w:val="00120718"/>
    <w:rsid w:val="00124A1D"/>
    <w:rsid w:val="0012652C"/>
    <w:rsid w:val="001361AF"/>
    <w:rsid w:val="00140D46"/>
    <w:rsid w:val="001449EE"/>
    <w:rsid w:val="00145A90"/>
    <w:rsid w:val="00147469"/>
    <w:rsid w:val="00152B4A"/>
    <w:rsid w:val="00156086"/>
    <w:rsid w:val="001631DC"/>
    <w:rsid w:val="0016448A"/>
    <w:rsid w:val="0016695B"/>
    <w:rsid w:val="001669D4"/>
    <w:rsid w:val="001706AB"/>
    <w:rsid w:val="00175B26"/>
    <w:rsid w:val="0018321C"/>
    <w:rsid w:val="001843AB"/>
    <w:rsid w:val="00193F65"/>
    <w:rsid w:val="0019696A"/>
    <w:rsid w:val="001A07F5"/>
    <w:rsid w:val="001A7CDA"/>
    <w:rsid w:val="001B2F24"/>
    <w:rsid w:val="001B3F19"/>
    <w:rsid w:val="001C2164"/>
    <w:rsid w:val="001D3857"/>
    <w:rsid w:val="001D4CAB"/>
    <w:rsid w:val="001D5C5B"/>
    <w:rsid w:val="001D76E0"/>
    <w:rsid w:val="001E326F"/>
    <w:rsid w:val="001E4136"/>
    <w:rsid w:val="001E53D5"/>
    <w:rsid w:val="001E59A5"/>
    <w:rsid w:val="001F016F"/>
    <w:rsid w:val="001F79C9"/>
    <w:rsid w:val="00201A91"/>
    <w:rsid w:val="002045C6"/>
    <w:rsid w:val="00207396"/>
    <w:rsid w:val="00207835"/>
    <w:rsid w:val="00210691"/>
    <w:rsid w:val="00210F52"/>
    <w:rsid w:val="0021349A"/>
    <w:rsid w:val="002139E0"/>
    <w:rsid w:val="00215136"/>
    <w:rsid w:val="00215BD0"/>
    <w:rsid w:val="002169E9"/>
    <w:rsid w:val="00216E7F"/>
    <w:rsid w:val="00224BD0"/>
    <w:rsid w:val="00234F7F"/>
    <w:rsid w:val="00240965"/>
    <w:rsid w:val="00243502"/>
    <w:rsid w:val="00246697"/>
    <w:rsid w:val="00250A5E"/>
    <w:rsid w:val="00254661"/>
    <w:rsid w:val="002562DA"/>
    <w:rsid w:val="002612A2"/>
    <w:rsid w:val="002628E7"/>
    <w:rsid w:val="00263A30"/>
    <w:rsid w:val="00265096"/>
    <w:rsid w:val="00265A30"/>
    <w:rsid w:val="00265CBE"/>
    <w:rsid w:val="002667B8"/>
    <w:rsid w:val="00266F2C"/>
    <w:rsid w:val="00267ADA"/>
    <w:rsid w:val="00270F37"/>
    <w:rsid w:val="00271CFC"/>
    <w:rsid w:val="00272050"/>
    <w:rsid w:val="00274483"/>
    <w:rsid w:val="002774DC"/>
    <w:rsid w:val="00277681"/>
    <w:rsid w:val="00277DD6"/>
    <w:rsid w:val="00280CF3"/>
    <w:rsid w:val="00280E13"/>
    <w:rsid w:val="00283535"/>
    <w:rsid w:val="002904CB"/>
    <w:rsid w:val="002959B8"/>
    <w:rsid w:val="00295D2D"/>
    <w:rsid w:val="002A0083"/>
    <w:rsid w:val="002A10E7"/>
    <w:rsid w:val="002A1CF1"/>
    <w:rsid w:val="002A1E0C"/>
    <w:rsid w:val="002A3112"/>
    <w:rsid w:val="002A4AF0"/>
    <w:rsid w:val="002A6BF7"/>
    <w:rsid w:val="002A7B90"/>
    <w:rsid w:val="002B08CF"/>
    <w:rsid w:val="002B0A0D"/>
    <w:rsid w:val="002B1686"/>
    <w:rsid w:val="002B5424"/>
    <w:rsid w:val="002B5C46"/>
    <w:rsid w:val="002B7BFC"/>
    <w:rsid w:val="002C099F"/>
    <w:rsid w:val="002C130C"/>
    <w:rsid w:val="002C6021"/>
    <w:rsid w:val="002C71B4"/>
    <w:rsid w:val="002C758F"/>
    <w:rsid w:val="002D2982"/>
    <w:rsid w:val="002D31C8"/>
    <w:rsid w:val="002D7272"/>
    <w:rsid w:val="002E146F"/>
    <w:rsid w:val="002E3A04"/>
    <w:rsid w:val="002E4CED"/>
    <w:rsid w:val="002E5829"/>
    <w:rsid w:val="002E6F49"/>
    <w:rsid w:val="002E7061"/>
    <w:rsid w:val="002E78A4"/>
    <w:rsid w:val="002F628B"/>
    <w:rsid w:val="00300B4D"/>
    <w:rsid w:val="00304D67"/>
    <w:rsid w:val="003071AD"/>
    <w:rsid w:val="00307708"/>
    <w:rsid w:val="00310CF2"/>
    <w:rsid w:val="00311C8E"/>
    <w:rsid w:val="003123D9"/>
    <w:rsid w:val="00314F88"/>
    <w:rsid w:val="0031577F"/>
    <w:rsid w:val="00317317"/>
    <w:rsid w:val="003236EC"/>
    <w:rsid w:val="00324747"/>
    <w:rsid w:val="00324FBE"/>
    <w:rsid w:val="0033011A"/>
    <w:rsid w:val="003301C4"/>
    <w:rsid w:val="00330886"/>
    <w:rsid w:val="00332545"/>
    <w:rsid w:val="00334B01"/>
    <w:rsid w:val="00341C6D"/>
    <w:rsid w:val="003430BC"/>
    <w:rsid w:val="00343309"/>
    <w:rsid w:val="003473D4"/>
    <w:rsid w:val="00347D7A"/>
    <w:rsid w:val="00363AE8"/>
    <w:rsid w:val="00366140"/>
    <w:rsid w:val="00366257"/>
    <w:rsid w:val="003669B7"/>
    <w:rsid w:val="003734EC"/>
    <w:rsid w:val="0037404F"/>
    <w:rsid w:val="0037515A"/>
    <w:rsid w:val="003822A1"/>
    <w:rsid w:val="0038488F"/>
    <w:rsid w:val="003921F7"/>
    <w:rsid w:val="003941C9"/>
    <w:rsid w:val="00395737"/>
    <w:rsid w:val="003A0B18"/>
    <w:rsid w:val="003A45C7"/>
    <w:rsid w:val="003A6276"/>
    <w:rsid w:val="003A790F"/>
    <w:rsid w:val="003B2130"/>
    <w:rsid w:val="003B6D30"/>
    <w:rsid w:val="003C796A"/>
    <w:rsid w:val="003D3CE9"/>
    <w:rsid w:val="003D3E11"/>
    <w:rsid w:val="003D7E2E"/>
    <w:rsid w:val="003E0969"/>
    <w:rsid w:val="003E3AAC"/>
    <w:rsid w:val="003E56BA"/>
    <w:rsid w:val="003E59FD"/>
    <w:rsid w:val="003E6AFD"/>
    <w:rsid w:val="003E73FA"/>
    <w:rsid w:val="003F2A8F"/>
    <w:rsid w:val="003F3949"/>
    <w:rsid w:val="003F3DA0"/>
    <w:rsid w:val="003F452D"/>
    <w:rsid w:val="003F4EDD"/>
    <w:rsid w:val="00405FFB"/>
    <w:rsid w:val="00406AE9"/>
    <w:rsid w:val="00407E21"/>
    <w:rsid w:val="00413DE6"/>
    <w:rsid w:val="00415625"/>
    <w:rsid w:val="00415C56"/>
    <w:rsid w:val="00415D68"/>
    <w:rsid w:val="0041775D"/>
    <w:rsid w:val="00417A6B"/>
    <w:rsid w:val="00417BF8"/>
    <w:rsid w:val="00421937"/>
    <w:rsid w:val="004253FE"/>
    <w:rsid w:val="004336D4"/>
    <w:rsid w:val="00441670"/>
    <w:rsid w:val="004526F0"/>
    <w:rsid w:val="00460B73"/>
    <w:rsid w:val="00462FEA"/>
    <w:rsid w:val="00470BA9"/>
    <w:rsid w:val="00471D02"/>
    <w:rsid w:val="00474474"/>
    <w:rsid w:val="00480F1B"/>
    <w:rsid w:val="004810D2"/>
    <w:rsid w:val="00483E6E"/>
    <w:rsid w:val="00485755"/>
    <w:rsid w:val="004858C4"/>
    <w:rsid w:val="0049056E"/>
    <w:rsid w:val="00490BAE"/>
    <w:rsid w:val="00497FB7"/>
    <w:rsid w:val="004A2D48"/>
    <w:rsid w:val="004A5999"/>
    <w:rsid w:val="004B366B"/>
    <w:rsid w:val="004B396D"/>
    <w:rsid w:val="004C1562"/>
    <w:rsid w:val="004C1871"/>
    <w:rsid w:val="004C4C6A"/>
    <w:rsid w:val="004C5F66"/>
    <w:rsid w:val="004D1680"/>
    <w:rsid w:val="004D24B3"/>
    <w:rsid w:val="004D30DB"/>
    <w:rsid w:val="004D49D6"/>
    <w:rsid w:val="004D4ED6"/>
    <w:rsid w:val="004D7057"/>
    <w:rsid w:val="004E4CD9"/>
    <w:rsid w:val="004E500D"/>
    <w:rsid w:val="004E6D9A"/>
    <w:rsid w:val="004E7CC2"/>
    <w:rsid w:val="004F02E2"/>
    <w:rsid w:val="004F4919"/>
    <w:rsid w:val="004F67D5"/>
    <w:rsid w:val="005052E2"/>
    <w:rsid w:val="00505532"/>
    <w:rsid w:val="005077A0"/>
    <w:rsid w:val="005154C4"/>
    <w:rsid w:val="0052122E"/>
    <w:rsid w:val="005222FE"/>
    <w:rsid w:val="00522AD1"/>
    <w:rsid w:val="005239E8"/>
    <w:rsid w:val="00523C46"/>
    <w:rsid w:val="00525323"/>
    <w:rsid w:val="005263E2"/>
    <w:rsid w:val="00526E7E"/>
    <w:rsid w:val="00527255"/>
    <w:rsid w:val="00531616"/>
    <w:rsid w:val="00535C9C"/>
    <w:rsid w:val="0054627D"/>
    <w:rsid w:val="005543E8"/>
    <w:rsid w:val="0055455E"/>
    <w:rsid w:val="00557630"/>
    <w:rsid w:val="00557A48"/>
    <w:rsid w:val="00564440"/>
    <w:rsid w:val="00572CC9"/>
    <w:rsid w:val="0057301E"/>
    <w:rsid w:val="005742F4"/>
    <w:rsid w:val="00575BBE"/>
    <w:rsid w:val="005764CA"/>
    <w:rsid w:val="00577104"/>
    <w:rsid w:val="00580D6A"/>
    <w:rsid w:val="0058334C"/>
    <w:rsid w:val="00585694"/>
    <w:rsid w:val="00590032"/>
    <w:rsid w:val="005A08D6"/>
    <w:rsid w:val="005A0A89"/>
    <w:rsid w:val="005A25B6"/>
    <w:rsid w:val="005A4C10"/>
    <w:rsid w:val="005A53F6"/>
    <w:rsid w:val="005A5FEF"/>
    <w:rsid w:val="005A67B9"/>
    <w:rsid w:val="005A6BF5"/>
    <w:rsid w:val="005A6CB7"/>
    <w:rsid w:val="005A6DE1"/>
    <w:rsid w:val="005A7E87"/>
    <w:rsid w:val="005B0201"/>
    <w:rsid w:val="005B052D"/>
    <w:rsid w:val="005B0988"/>
    <w:rsid w:val="005B4431"/>
    <w:rsid w:val="005B594E"/>
    <w:rsid w:val="005B662D"/>
    <w:rsid w:val="005B6849"/>
    <w:rsid w:val="005B6FF6"/>
    <w:rsid w:val="005C0A34"/>
    <w:rsid w:val="005C2A93"/>
    <w:rsid w:val="005C7C1C"/>
    <w:rsid w:val="005D29E4"/>
    <w:rsid w:val="005E210B"/>
    <w:rsid w:val="005E3D94"/>
    <w:rsid w:val="005F3B21"/>
    <w:rsid w:val="005F45DB"/>
    <w:rsid w:val="005F578B"/>
    <w:rsid w:val="00600AA8"/>
    <w:rsid w:val="006023EA"/>
    <w:rsid w:val="006041AB"/>
    <w:rsid w:val="00604745"/>
    <w:rsid w:val="00606306"/>
    <w:rsid w:val="00606567"/>
    <w:rsid w:val="0062009A"/>
    <w:rsid w:val="00632BE2"/>
    <w:rsid w:val="006334AC"/>
    <w:rsid w:val="006407DF"/>
    <w:rsid w:val="006429B5"/>
    <w:rsid w:val="00643A49"/>
    <w:rsid w:val="006442FD"/>
    <w:rsid w:val="00644782"/>
    <w:rsid w:val="00647AB7"/>
    <w:rsid w:val="00652001"/>
    <w:rsid w:val="006527C5"/>
    <w:rsid w:val="0065563B"/>
    <w:rsid w:val="00656889"/>
    <w:rsid w:val="00657920"/>
    <w:rsid w:val="0066014A"/>
    <w:rsid w:val="0066634E"/>
    <w:rsid w:val="006710B4"/>
    <w:rsid w:val="00682F1F"/>
    <w:rsid w:val="00690626"/>
    <w:rsid w:val="006935CE"/>
    <w:rsid w:val="00696C9C"/>
    <w:rsid w:val="006B511E"/>
    <w:rsid w:val="006B5D53"/>
    <w:rsid w:val="006B5F93"/>
    <w:rsid w:val="006C455B"/>
    <w:rsid w:val="006C5235"/>
    <w:rsid w:val="006C68B8"/>
    <w:rsid w:val="006D18F8"/>
    <w:rsid w:val="006D329A"/>
    <w:rsid w:val="006D34D3"/>
    <w:rsid w:val="006D5210"/>
    <w:rsid w:val="006D7367"/>
    <w:rsid w:val="006E2EE9"/>
    <w:rsid w:val="006E377B"/>
    <w:rsid w:val="006E4A85"/>
    <w:rsid w:val="006E5434"/>
    <w:rsid w:val="006E58A5"/>
    <w:rsid w:val="006F0D73"/>
    <w:rsid w:val="006F4A71"/>
    <w:rsid w:val="006F6284"/>
    <w:rsid w:val="00707F8F"/>
    <w:rsid w:val="0071253D"/>
    <w:rsid w:val="00713A1E"/>
    <w:rsid w:val="00713D51"/>
    <w:rsid w:val="00720219"/>
    <w:rsid w:val="00720678"/>
    <w:rsid w:val="007229FA"/>
    <w:rsid w:val="00724BAC"/>
    <w:rsid w:val="00730115"/>
    <w:rsid w:val="0073121C"/>
    <w:rsid w:val="00735D2A"/>
    <w:rsid w:val="00741ABF"/>
    <w:rsid w:val="00742225"/>
    <w:rsid w:val="00743DAC"/>
    <w:rsid w:val="00746589"/>
    <w:rsid w:val="00747EBE"/>
    <w:rsid w:val="00750423"/>
    <w:rsid w:val="00750D65"/>
    <w:rsid w:val="00753C13"/>
    <w:rsid w:val="00754082"/>
    <w:rsid w:val="007553F4"/>
    <w:rsid w:val="00756DCC"/>
    <w:rsid w:val="00764C09"/>
    <w:rsid w:val="00765BCB"/>
    <w:rsid w:val="0078410A"/>
    <w:rsid w:val="007843E6"/>
    <w:rsid w:val="00784D35"/>
    <w:rsid w:val="0079493F"/>
    <w:rsid w:val="007A0312"/>
    <w:rsid w:val="007A0FCA"/>
    <w:rsid w:val="007A153A"/>
    <w:rsid w:val="007A17ED"/>
    <w:rsid w:val="007A1B8A"/>
    <w:rsid w:val="007A348A"/>
    <w:rsid w:val="007A4D69"/>
    <w:rsid w:val="007B0EEB"/>
    <w:rsid w:val="007B111D"/>
    <w:rsid w:val="007B2D5D"/>
    <w:rsid w:val="007B5125"/>
    <w:rsid w:val="007B55E7"/>
    <w:rsid w:val="007B5657"/>
    <w:rsid w:val="007B64CC"/>
    <w:rsid w:val="007C0662"/>
    <w:rsid w:val="007C0F8D"/>
    <w:rsid w:val="007C37BD"/>
    <w:rsid w:val="007C4484"/>
    <w:rsid w:val="007C53EB"/>
    <w:rsid w:val="007C7378"/>
    <w:rsid w:val="007C7C54"/>
    <w:rsid w:val="007D065F"/>
    <w:rsid w:val="007D21DA"/>
    <w:rsid w:val="007D2F73"/>
    <w:rsid w:val="007D4EC6"/>
    <w:rsid w:val="007E39AF"/>
    <w:rsid w:val="007E4859"/>
    <w:rsid w:val="007E4860"/>
    <w:rsid w:val="007E56CA"/>
    <w:rsid w:val="007F0C16"/>
    <w:rsid w:val="007F2FE5"/>
    <w:rsid w:val="007F4858"/>
    <w:rsid w:val="007F6482"/>
    <w:rsid w:val="007F7D40"/>
    <w:rsid w:val="007F7F36"/>
    <w:rsid w:val="0080237F"/>
    <w:rsid w:val="008029FD"/>
    <w:rsid w:val="008069DF"/>
    <w:rsid w:val="00807910"/>
    <w:rsid w:val="0081256E"/>
    <w:rsid w:val="00813A97"/>
    <w:rsid w:val="0081508E"/>
    <w:rsid w:val="00815F53"/>
    <w:rsid w:val="00821CE1"/>
    <w:rsid w:val="00826203"/>
    <w:rsid w:val="00826363"/>
    <w:rsid w:val="00830FE1"/>
    <w:rsid w:val="008340F3"/>
    <w:rsid w:val="00836AEE"/>
    <w:rsid w:val="00842146"/>
    <w:rsid w:val="008437C3"/>
    <w:rsid w:val="00845C51"/>
    <w:rsid w:val="00846AE3"/>
    <w:rsid w:val="00850B18"/>
    <w:rsid w:val="00851582"/>
    <w:rsid w:val="0085347B"/>
    <w:rsid w:val="008635C0"/>
    <w:rsid w:val="008656C9"/>
    <w:rsid w:val="008661AC"/>
    <w:rsid w:val="008675C6"/>
    <w:rsid w:val="008679E7"/>
    <w:rsid w:val="008702A8"/>
    <w:rsid w:val="00870A15"/>
    <w:rsid w:val="008732E5"/>
    <w:rsid w:val="00873A8E"/>
    <w:rsid w:val="0087446A"/>
    <w:rsid w:val="0087472A"/>
    <w:rsid w:val="008757A9"/>
    <w:rsid w:val="0087653C"/>
    <w:rsid w:val="00876E6F"/>
    <w:rsid w:val="00882A7B"/>
    <w:rsid w:val="00883737"/>
    <w:rsid w:val="0088566C"/>
    <w:rsid w:val="00892939"/>
    <w:rsid w:val="00893918"/>
    <w:rsid w:val="00897FC3"/>
    <w:rsid w:val="008A1775"/>
    <w:rsid w:val="008A2D86"/>
    <w:rsid w:val="008A4076"/>
    <w:rsid w:val="008B3EB3"/>
    <w:rsid w:val="008B46B9"/>
    <w:rsid w:val="008C2B6B"/>
    <w:rsid w:val="008C3588"/>
    <w:rsid w:val="008C51DD"/>
    <w:rsid w:val="008C5A2D"/>
    <w:rsid w:val="008C6B35"/>
    <w:rsid w:val="008C7775"/>
    <w:rsid w:val="008D276E"/>
    <w:rsid w:val="008D77D6"/>
    <w:rsid w:val="008D7A47"/>
    <w:rsid w:val="008E1222"/>
    <w:rsid w:val="008E2A3D"/>
    <w:rsid w:val="008E3933"/>
    <w:rsid w:val="008E42E4"/>
    <w:rsid w:val="008E4AAD"/>
    <w:rsid w:val="008E4EE0"/>
    <w:rsid w:val="008E58DF"/>
    <w:rsid w:val="008F0B95"/>
    <w:rsid w:val="008F216F"/>
    <w:rsid w:val="008F7324"/>
    <w:rsid w:val="00900ED9"/>
    <w:rsid w:val="00901E5F"/>
    <w:rsid w:val="009025E9"/>
    <w:rsid w:val="0090406C"/>
    <w:rsid w:val="009045A4"/>
    <w:rsid w:val="00911229"/>
    <w:rsid w:val="0091259B"/>
    <w:rsid w:val="0091596B"/>
    <w:rsid w:val="0091698D"/>
    <w:rsid w:val="00916F19"/>
    <w:rsid w:val="009179CD"/>
    <w:rsid w:val="00921313"/>
    <w:rsid w:val="00921600"/>
    <w:rsid w:val="009220B7"/>
    <w:rsid w:val="00926379"/>
    <w:rsid w:val="009265CF"/>
    <w:rsid w:val="00927C55"/>
    <w:rsid w:val="00931E9B"/>
    <w:rsid w:val="00936258"/>
    <w:rsid w:val="00937CDA"/>
    <w:rsid w:val="00942161"/>
    <w:rsid w:val="009422CA"/>
    <w:rsid w:val="0094629D"/>
    <w:rsid w:val="00951ADB"/>
    <w:rsid w:val="009520E1"/>
    <w:rsid w:val="009578B5"/>
    <w:rsid w:val="00960F71"/>
    <w:rsid w:val="00961140"/>
    <w:rsid w:val="00961956"/>
    <w:rsid w:val="00964BFA"/>
    <w:rsid w:val="00965419"/>
    <w:rsid w:val="009656B1"/>
    <w:rsid w:val="00965B3A"/>
    <w:rsid w:val="00972267"/>
    <w:rsid w:val="00973296"/>
    <w:rsid w:val="00973345"/>
    <w:rsid w:val="00973679"/>
    <w:rsid w:val="009748BF"/>
    <w:rsid w:val="00981137"/>
    <w:rsid w:val="00982089"/>
    <w:rsid w:val="009910A2"/>
    <w:rsid w:val="00991EE5"/>
    <w:rsid w:val="0099392A"/>
    <w:rsid w:val="00993BC8"/>
    <w:rsid w:val="009944F8"/>
    <w:rsid w:val="00995F38"/>
    <w:rsid w:val="00996635"/>
    <w:rsid w:val="0099792C"/>
    <w:rsid w:val="009A3FB8"/>
    <w:rsid w:val="009A441C"/>
    <w:rsid w:val="009A50FE"/>
    <w:rsid w:val="009A6C4A"/>
    <w:rsid w:val="009B07F8"/>
    <w:rsid w:val="009B0F8D"/>
    <w:rsid w:val="009B2319"/>
    <w:rsid w:val="009B2F64"/>
    <w:rsid w:val="009B6CF9"/>
    <w:rsid w:val="009C0EEE"/>
    <w:rsid w:val="009C608B"/>
    <w:rsid w:val="009D19BA"/>
    <w:rsid w:val="009D2697"/>
    <w:rsid w:val="009D374D"/>
    <w:rsid w:val="009E0909"/>
    <w:rsid w:val="009E2B28"/>
    <w:rsid w:val="009E5598"/>
    <w:rsid w:val="009E5942"/>
    <w:rsid w:val="009E6D86"/>
    <w:rsid w:val="009F087B"/>
    <w:rsid w:val="009F51DB"/>
    <w:rsid w:val="009F744F"/>
    <w:rsid w:val="00A001BB"/>
    <w:rsid w:val="00A00643"/>
    <w:rsid w:val="00A0074E"/>
    <w:rsid w:val="00A01DA1"/>
    <w:rsid w:val="00A05926"/>
    <w:rsid w:val="00A10378"/>
    <w:rsid w:val="00A14373"/>
    <w:rsid w:val="00A14533"/>
    <w:rsid w:val="00A145AA"/>
    <w:rsid w:val="00A3011F"/>
    <w:rsid w:val="00A44526"/>
    <w:rsid w:val="00A51D1C"/>
    <w:rsid w:val="00A60DC2"/>
    <w:rsid w:val="00A62645"/>
    <w:rsid w:val="00A62F2E"/>
    <w:rsid w:val="00A63287"/>
    <w:rsid w:val="00A63685"/>
    <w:rsid w:val="00A672C2"/>
    <w:rsid w:val="00A70BE2"/>
    <w:rsid w:val="00A73D0D"/>
    <w:rsid w:val="00A7425F"/>
    <w:rsid w:val="00A83DA4"/>
    <w:rsid w:val="00A8768D"/>
    <w:rsid w:val="00AA1FB7"/>
    <w:rsid w:val="00AA21E9"/>
    <w:rsid w:val="00AA344A"/>
    <w:rsid w:val="00AA3E83"/>
    <w:rsid w:val="00AA7E4B"/>
    <w:rsid w:val="00AB21BE"/>
    <w:rsid w:val="00AB2F61"/>
    <w:rsid w:val="00AC1426"/>
    <w:rsid w:val="00AC2CD5"/>
    <w:rsid w:val="00AC6365"/>
    <w:rsid w:val="00AC6BC7"/>
    <w:rsid w:val="00AC6DF1"/>
    <w:rsid w:val="00AD1420"/>
    <w:rsid w:val="00AE6FA2"/>
    <w:rsid w:val="00AF1E21"/>
    <w:rsid w:val="00AF51DB"/>
    <w:rsid w:val="00AF5FE4"/>
    <w:rsid w:val="00AF79F2"/>
    <w:rsid w:val="00B0242B"/>
    <w:rsid w:val="00B02865"/>
    <w:rsid w:val="00B06108"/>
    <w:rsid w:val="00B06214"/>
    <w:rsid w:val="00B074B4"/>
    <w:rsid w:val="00B10F73"/>
    <w:rsid w:val="00B136D1"/>
    <w:rsid w:val="00B1507E"/>
    <w:rsid w:val="00B17D5E"/>
    <w:rsid w:val="00B20E67"/>
    <w:rsid w:val="00B22826"/>
    <w:rsid w:val="00B23C6E"/>
    <w:rsid w:val="00B26334"/>
    <w:rsid w:val="00B27566"/>
    <w:rsid w:val="00B27AC8"/>
    <w:rsid w:val="00B320CE"/>
    <w:rsid w:val="00B35951"/>
    <w:rsid w:val="00B40795"/>
    <w:rsid w:val="00B414C6"/>
    <w:rsid w:val="00B435D9"/>
    <w:rsid w:val="00B43776"/>
    <w:rsid w:val="00B44954"/>
    <w:rsid w:val="00B45B28"/>
    <w:rsid w:val="00B502EF"/>
    <w:rsid w:val="00B61DFB"/>
    <w:rsid w:val="00B6365F"/>
    <w:rsid w:val="00B715F8"/>
    <w:rsid w:val="00B741B3"/>
    <w:rsid w:val="00B75061"/>
    <w:rsid w:val="00B8647E"/>
    <w:rsid w:val="00B91919"/>
    <w:rsid w:val="00B92CF0"/>
    <w:rsid w:val="00B93ABB"/>
    <w:rsid w:val="00B95A99"/>
    <w:rsid w:val="00B95E3B"/>
    <w:rsid w:val="00BA066D"/>
    <w:rsid w:val="00BA2EB5"/>
    <w:rsid w:val="00BA5ABE"/>
    <w:rsid w:val="00BA6571"/>
    <w:rsid w:val="00BB0736"/>
    <w:rsid w:val="00BB2E9F"/>
    <w:rsid w:val="00BC6C37"/>
    <w:rsid w:val="00BD0A1C"/>
    <w:rsid w:val="00BD0CBE"/>
    <w:rsid w:val="00BD1116"/>
    <w:rsid w:val="00BD1751"/>
    <w:rsid w:val="00BD4DE3"/>
    <w:rsid w:val="00BD6D74"/>
    <w:rsid w:val="00BE5469"/>
    <w:rsid w:val="00BE6493"/>
    <w:rsid w:val="00BF1835"/>
    <w:rsid w:val="00BF18DC"/>
    <w:rsid w:val="00BF192F"/>
    <w:rsid w:val="00BF2EC2"/>
    <w:rsid w:val="00BF33E4"/>
    <w:rsid w:val="00BF38B0"/>
    <w:rsid w:val="00BF440B"/>
    <w:rsid w:val="00BF56DC"/>
    <w:rsid w:val="00BF683F"/>
    <w:rsid w:val="00C00EEE"/>
    <w:rsid w:val="00C02B9E"/>
    <w:rsid w:val="00C12F1B"/>
    <w:rsid w:val="00C213ED"/>
    <w:rsid w:val="00C27456"/>
    <w:rsid w:val="00C316A6"/>
    <w:rsid w:val="00C37FE9"/>
    <w:rsid w:val="00C46714"/>
    <w:rsid w:val="00C47008"/>
    <w:rsid w:val="00C5083E"/>
    <w:rsid w:val="00C51CF0"/>
    <w:rsid w:val="00C51EA4"/>
    <w:rsid w:val="00C56406"/>
    <w:rsid w:val="00C56C74"/>
    <w:rsid w:val="00C570BB"/>
    <w:rsid w:val="00C61026"/>
    <w:rsid w:val="00C62CB2"/>
    <w:rsid w:val="00C63A8A"/>
    <w:rsid w:val="00C63F05"/>
    <w:rsid w:val="00C6455E"/>
    <w:rsid w:val="00C64B87"/>
    <w:rsid w:val="00C67D62"/>
    <w:rsid w:val="00C752C9"/>
    <w:rsid w:val="00C923B2"/>
    <w:rsid w:val="00C92FCC"/>
    <w:rsid w:val="00C96B58"/>
    <w:rsid w:val="00C9742C"/>
    <w:rsid w:val="00C974D7"/>
    <w:rsid w:val="00C97AD7"/>
    <w:rsid w:val="00CA03C7"/>
    <w:rsid w:val="00CA3EF5"/>
    <w:rsid w:val="00CA4280"/>
    <w:rsid w:val="00CA6701"/>
    <w:rsid w:val="00CB1A08"/>
    <w:rsid w:val="00CB309F"/>
    <w:rsid w:val="00CB44A9"/>
    <w:rsid w:val="00CB49B2"/>
    <w:rsid w:val="00CB7DC0"/>
    <w:rsid w:val="00CC00C4"/>
    <w:rsid w:val="00CC0A34"/>
    <w:rsid w:val="00CC1AB7"/>
    <w:rsid w:val="00CC630D"/>
    <w:rsid w:val="00CC665C"/>
    <w:rsid w:val="00CC781B"/>
    <w:rsid w:val="00CD082E"/>
    <w:rsid w:val="00CD1424"/>
    <w:rsid w:val="00CD5751"/>
    <w:rsid w:val="00CD74DA"/>
    <w:rsid w:val="00CE0B33"/>
    <w:rsid w:val="00CE1CF3"/>
    <w:rsid w:val="00CE36E9"/>
    <w:rsid w:val="00CE6E84"/>
    <w:rsid w:val="00CF0D86"/>
    <w:rsid w:val="00D03ABC"/>
    <w:rsid w:val="00D04A2F"/>
    <w:rsid w:val="00D06F11"/>
    <w:rsid w:val="00D10CB8"/>
    <w:rsid w:val="00D15A7E"/>
    <w:rsid w:val="00D171DD"/>
    <w:rsid w:val="00D25E4F"/>
    <w:rsid w:val="00D26524"/>
    <w:rsid w:val="00D274AE"/>
    <w:rsid w:val="00D30032"/>
    <w:rsid w:val="00D322E1"/>
    <w:rsid w:val="00D32398"/>
    <w:rsid w:val="00D37272"/>
    <w:rsid w:val="00D46789"/>
    <w:rsid w:val="00D51E66"/>
    <w:rsid w:val="00D54B78"/>
    <w:rsid w:val="00D55665"/>
    <w:rsid w:val="00D5580F"/>
    <w:rsid w:val="00D56D1F"/>
    <w:rsid w:val="00D62631"/>
    <w:rsid w:val="00D65DAF"/>
    <w:rsid w:val="00D66AD8"/>
    <w:rsid w:val="00D717E6"/>
    <w:rsid w:val="00D72045"/>
    <w:rsid w:val="00D73A7B"/>
    <w:rsid w:val="00D75DDF"/>
    <w:rsid w:val="00D7656B"/>
    <w:rsid w:val="00D81CE2"/>
    <w:rsid w:val="00D81F0F"/>
    <w:rsid w:val="00D83D8F"/>
    <w:rsid w:val="00D83DFB"/>
    <w:rsid w:val="00D86396"/>
    <w:rsid w:val="00D87B4F"/>
    <w:rsid w:val="00D91B2B"/>
    <w:rsid w:val="00D92876"/>
    <w:rsid w:val="00D928B3"/>
    <w:rsid w:val="00D95C59"/>
    <w:rsid w:val="00D97BBB"/>
    <w:rsid w:val="00DA0247"/>
    <w:rsid w:val="00DA0919"/>
    <w:rsid w:val="00DA0BD6"/>
    <w:rsid w:val="00DA234E"/>
    <w:rsid w:val="00DA2458"/>
    <w:rsid w:val="00DA2DD6"/>
    <w:rsid w:val="00DA65E1"/>
    <w:rsid w:val="00DA702A"/>
    <w:rsid w:val="00DB7226"/>
    <w:rsid w:val="00DC30CB"/>
    <w:rsid w:val="00DC6FA5"/>
    <w:rsid w:val="00DD3161"/>
    <w:rsid w:val="00DD3211"/>
    <w:rsid w:val="00DE1B43"/>
    <w:rsid w:val="00DE3D50"/>
    <w:rsid w:val="00DE4B14"/>
    <w:rsid w:val="00DE7170"/>
    <w:rsid w:val="00DF0505"/>
    <w:rsid w:val="00DF2152"/>
    <w:rsid w:val="00DF5C49"/>
    <w:rsid w:val="00E01096"/>
    <w:rsid w:val="00E0362A"/>
    <w:rsid w:val="00E07E84"/>
    <w:rsid w:val="00E1071F"/>
    <w:rsid w:val="00E12E72"/>
    <w:rsid w:val="00E14EDC"/>
    <w:rsid w:val="00E2062D"/>
    <w:rsid w:val="00E20769"/>
    <w:rsid w:val="00E20E41"/>
    <w:rsid w:val="00E2253D"/>
    <w:rsid w:val="00E23044"/>
    <w:rsid w:val="00E230BA"/>
    <w:rsid w:val="00E26505"/>
    <w:rsid w:val="00E30551"/>
    <w:rsid w:val="00E32442"/>
    <w:rsid w:val="00E362C8"/>
    <w:rsid w:val="00E41F8D"/>
    <w:rsid w:val="00E4427C"/>
    <w:rsid w:val="00E50A30"/>
    <w:rsid w:val="00E52BC8"/>
    <w:rsid w:val="00E53BFB"/>
    <w:rsid w:val="00E5503B"/>
    <w:rsid w:val="00E55F26"/>
    <w:rsid w:val="00E61095"/>
    <w:rsid w:val="00E62870"/>
    <w:rsid w:val="00E64E4E"/>
    <w:rsid w:val="00E67987"/>
    <w:rsid w:val="00E729FF"/>
    <w:rsid w:val="00E73F4B"/>
    <w:rsid w:val="00E800D4"/>
    <w:rsid w:val="00E80312"/>
    <w:rsid w:val="00E843B5"/>
    <w:rsid w:val="00E87207"/>
    <w:rsid w:val="00E90BEC"/>
    <w:rsid w:val="00E9259D"/>
    <w:rsid w:val="00E970EC"/>
    <w:rsid w:val="00E9721B"/>
    <w:rsid w:val="00EB1E09"/>
    <w:rsid w:val="00EC10D1"/>
    <w:rsid w:val="00EC69DB"/>
    <w:rsid w:val="00ED0541"/>
    <w:rsid w:val="00ED1A1D"/>
    <w:rsid w:val="00ED1B5C"/>
    <w:rsid w:val="00ED27F7"/>
    <w:rsid w:val="00ED33CB"/>
    <w:rsid w:val="00EE2404"/>
    <w:rsid w:val="00EE25D9"/>
    <w:rsid w:val="00EE3536"/>
    <w:rsid w:val="00EE7D14"/>
    <w:rsid w:val="00EF2187"/>
    <w:rsid w:val="00EF3B02"/>
    <w:rsid w:val="00EF5003"/>
    <w:rsid w:val="00F0050B"/>
    <w:rsid w:val="00F05103"/>
    <w:rsid w:val="00F0796C"/>
    <w:rsid w:val="00F172AF"/>
    <w:rsid w:val="00F20080"/>
    <w:rsid w:val="00F3138D"/>
    <w:rsid w:val="00F328DA"/>
    <w:rsid w:val="00F40974"/>
    <w:rsid w:val="00F46F0B"/>
    <w:rsid w:val="00F47660"/>
    <w:rsid w:val="00F53B81"/>
    <w:rsid w:val="00F540F0"/>
    <w:rsid w:val="00F60A5D"/>
    <w:rsid w:val="00F62D1B"/>
    <w:rsid w:val="00F62FB1"/>
    <w:rsid w:val="00F641AB"/>
    <w:rsid w:val="00F662EE"/>
    <w:rsid w:val="00F723E1"/>
    <w:rsid w:val="00F73127"/>
    <w:rsid w:val="00F7540F"/>
    <w:rsid w:val="00F76DD7"/>
    <w:rsid w:val="00F803E2"/>
    <w:rsid w:val="00F845D9"/>
    <w:rsid w:val="00F90BD6"/>
    <w:rsid w:val="00F94C94"/>
    <w:rsid w:val="00FA0D65"/>
    <w:rsid w:val="00FA2A08"/>
    <w:rsid w:val="00FA2A36"/>
    <w:rsid w:val="00FA6334"/>
    <w:rsid w:val="00FA695C"/>
    <w:rsid w:val="00FA7FA2"/>
    <w:rsid w:val="00FB35DC"/>
    <w:rsid w:val="00FB40B6"/>
    <w:rsid w:val="00FC33B4"/>
    <w:rsid w:val="00FC3F82"/>
    <w:rsid w:val="00FC5908"/>
    <w:rsid w:val="00FC6D33"/>
    <w:rsid w:val="00FC704F"/>
    <w:rsid w:val="00FD09A1"/>
    <w:rsid w:val="00FD14B2"/>
    <w:rsid w:val="00FD21C0"/>
    <w:rsid w:val="00FD38EA"/>
    <w:rsid w:val="00FD56E7"/>
    <w:rsid w:val="00FE1CFE"/>
    <w:rsid w:val="00FE5184"/>
    <w:rsid w:val="00FE5C45"/>
    <w:rsid w:val="00FF0205"/>
    <w:rsid w:val="00FF11E6"/>
    <w:rsid w:val="00FF1F23"/>
    <w:rsid w:val="00FF2252"/>
    <w:rsid w:val="00FF2480"/>
    <w:rsid w:val="00FF4802"/>
    <w:rsid w:val="00FF7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D0C17D"/>
  <w15:docId w15:val="{5182CF93-0845-475B-AD42-8FFB9087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1D76E0"/>
    <w:pPr>
      <w:widowControl w:val="0"/>
      <w:autoSpaceDE w:val="0"/>
      <w:autoSpaceDN w:val="0"/>
      <w:adjustRightInd w:val="0"/>
      <w:spacing w:after="0" w:line="240" w:lineRule="auto"/>
    </w:pPr>
    <w:rPr>
      <w:rFonts w:ascii="Times New Roman" w:hAnsi="Times New Roman"/>
      <w:lang w:eastAsia="lt-LT"/>
    </w:rPr>
  </w:style>
  <w:style w:type="paragraph" w:styleId="Antrat1">
    <w:name w:val="heading 1"/>
    <w:basedOn w:val="prastasis"/>
    <w:next w:val="prastasis"/>
    <w:link w:val="Antrat1Diagrama"/>
    <w:uiPriority w:val="1"/>
    <w:qFormat/>
    <w:pPr>
      <w:spacing w:before="19"/>
      <w:ind w:left="109"/>
      <w:outlineLvl w:val="0"/>
    </w:pPr>
    <w:rPr>
      <w:b/>
      <w:bCs/>
    </w:rPr>
  </w:style>
  <w:style w:type="paragraph" w:styleId="Antrat2">
    <w:name w:val="heading 2"/>
    <w:basedOn w:val="prastasis"/>
    <w:next w:val="prastasis"/>
    <w:link w:val="Antrat2Diagrama"/>
    <w:uiPriority w:val="1"/>
    <w:qFormat/>
    <w:pPr>
      <w:ind w:left="146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ind w:left="1467" w:hanging="568"/>
    </w:pPr>
    <w:rPr>
      <w:sz w:val="24"/>
      <w:szCs w:val="24"/>
    </w:rPr>
  </w:style>
  <w:style w:type="character" w:customStyle="1" w:styleId="Antrat2Diagrama">
    <w:name w:val="Antraštė 2 Diagrama"/>
    <w:basedOn w:val="Numatytasispastraiposriftas"/>
    <w:link w:val="Antrat2"/>
    <w:uiPriority w:val="1"/>
    <w:locked/>
    <w:rPr>
      <w:rFonts w:asciiTheme="majorHAnsi" w:eastAsiaTheme="majorEastAsia" w:hAnsiTheme="majorHAnsi" w:cs="Times New Roman"/>
      <w:b/>
      <w:bCs/>
      <w:i/>
      <w:iCs/>
      <w:sz w:val="28"/>
      <w:szCs w:val="28"/>
    </w:rPr>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rPr>
  </w:style>
  <w:style w:type="character" w:styleId="Komentaronuoroda">
    <w:name w:val="annotation reference"/>
    <w:basedOn w:val="Numatytasispastraiposriftas"/>
    <w:uiPriority w:val="99"/>
    <w:semiHidden/>
    <w:unhideWhenUsed/>
    <w:rsid w:val="001F79C9"/>
    <w:rPr>
      <w:rFonts w:cs="Times New Roman"/>
      <w:sz w:val="16"/>
      <w:szCs w:val="16"/>
    </w:rPr>
  </w:style>
  <w:style w:type="paragraph" w:customStyle="1" w:styleId="TableParagraph">
    <w:name w:val="Table Paragraph"/>
    <w:basedOn w:val="prastasis"/>
    <w:uiPriority w:val="1"/>
    <w:qFormat/>
    <w:pPr>
      <w:ind w:left="107"/>
    </w:pPr>
    <w:rPr>
      <w:sz w:val="24"/>
      <w:szCs w:val="24"/>
    </w:rPr>
  </w:style>
  <w:style w:type="character" w:customStyle="1" w:styleId="PagrindinistekstasDiagrama">
    <w:name w:val="Pagrindinis tekstas Diagrama"/>
    <w:basedOn w:val="Numatytasispastraiposriftas"/>
    <w:link w:val="Pagrindinistekstas"/>
    <w:uiPriority w:val="1"/>
    <w:locked/>
    <w:rPr>
      <w:rFonts w:ascii="Times New Roman" w:hAnsi="Times New Roman" w:cs="Times New Roman"/>
    </w:rPr>
  </w:style>
  <w:style w:type="paragraph" w:styleId="Komentarotekstas">
    <w:name w:val="annotation text"/>
    <w:basedOn w:val="prastasis"/>
    <w:link w:val="KomentarotekstasDiagrama"/>
    <w:uiPriority w:val="99"/>
    <w:unhideWhenUsed/>
    <w:rsid w:val="001F79C9"/>
    <w:rPr>
      <w:sz w:val="20"/>
      <w:szCs w:val="20"/>
    </w:rPr>
  </w:style>
  <w:style w:type="paragraph" w:styleId="Komentarotema">
    <w:name w:val="annotation subject"/>
    <w:basedOn w:val="Komentarotekstas"/>
    <w:next w:val="Komentarotekstas"/>
    <w:link w:val="KomentarotemaDiagrama"/>
    <w:uiPriority w:val="99"/>
    <w:semiHidden/>
    <w:unhideWhenUsed/>
    <w:rsid w:val="001F79C9"/>
    <w:rPr>
      <w:b/>
      <w:bCs/>
    </w:rPr>
  </w:style>
  <w:style w:type="character" w:styleId="Grietas">
    <w:name w:val="Strong"/>
    <w:aliases w:val="Fließtext (2) + 9 pt"/>
    <w:basedOn w:val="Numatytasispastraiposriftas"/>
    <w:uiPriority w:val="22"/>
    <w:qFormat/>
    <w:rsid w:val="009910A2"/>
    <w:rPr>
      <w:rFonts w:cs="Times New Roman"/>
      <w:b/>
    </w:rPr>
  </w:style>
  <w:style w:type="character" w:customStyle="1" w:styleId="KomentarotekstasDiagrama">
    <w:name w:val="Komentaro tekstas Diagrama"/>
    <w:basedOn w:val="Numatytasispastraiposriftas"/>
    <w:link w:val="Komentarotekstas"/>
    <w:uiPriority w:val="99"/>
    <w:locked/>
    <w:rsid w:val="001F79C9"/>
    <w:rPr>
      <w:rFonts w:ascii="Times New Roman" w:hAnsi="Times New Roman" w:cs="Times New Roman"/>
      <w:sz w:val="20"/>
      <w:szCs w:val="20"/>
    </w:rPr>
  </w:style>
  <w:style w:type="paragraph" w:styleId="Antrats">
    <w:name w:val="header"/>
    <w:basedOn w:val="prastasis"/>
    <w:link w:val="AntratsDiagrama"/>
    <w:uiPriority w:val="99"/>
    <w:rsid w:val="00DA702A"/>
    <w:pPr>
      <w:widowControl/>
      <w:tabs>
        <w:tab w:val="center" w:pos="4819"/>
        <w:tab w:val="right" w:pos="9638"/>
      </w:tabs>
      <w:autoSpaceDE/>
      <w:autoSpaceDN/>
      <w:adjustRightInd/>
    </w:pPr>
    <w:rPr>
      <w:sz w:val="24"/>
      <w:szCs w:val="20"/>
      <w:lang w:eastAsia="en-US"/>
    </w:rPr>
  </w:style>
  <w:style w:type="paragraph" w:customStyle="1" w:styleId="Default">
    <w:name w:val="Default"/>
    <w:rsid w:val="00395737"/>
    <w:pPr>
      <w:autoSpaceDE w:val="0"/>
      <w:autoSpaceDN w:val="0"/>
      <w:adjustRightInd w:val="0"/>
      <w:spacing w:after="0" w:line="240" w:lineRule="auto"/>
    </w:pPr>
    <w:rPr>
      <w:rFonts w:ascii="Times New Roman" w:hAnsi="Times New Roman"/>
      <w:color w:val="000000"/>
      <w:sz w:val="24"/>
      <w:szCs w:val="24"/>
      <w:lang w:eastAsia="lt-LT"/>
    </w:rPr>
  </w:style>
  <w:style w:type="character" w:customStyle="1" w:styleId="KomentarotemaDiagrama">
    <w:name w:val="Komentaro tema Diagrama"/>
    <w:basedOn w:val="KomentarotekstasDiagrama"/>
    <w:link w:val="Komentarotema"/>
    <w:uiPriority w:val="99"/>
    <w:semiHidden/>
    <w:locked/>
    <w:rsid w:val="001F79C9"/>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97FC3"/>
    <w:rPr>
      <w:rFonts w:ascii="Segoe UI Symbol" w:hAnsi="Segoe UI Symbol" w:cs="Segoe UI Symbol"/>
      <w:sz w:val="18"/>
      <w:szCs w:val="18"/>
    </w:rPr>
  </w:style>
  <w:style w:type="paragraph" w:styleId="Pataisymai">
    <w:name w:val="Revision"/>
    <w:hidden/>
    <w:uiPriority w:val="99"/>
    <w:semiHidden/>
    <w:rsid w:val="0094629D"/>
    <w:pPr>
      <w:spacing w:after="0" w:line="240" w:lineRule="auto"/>
    </w:pPr>
    <w:rPr>
      <w:rFonts w:ascii="Times New Roman" w:hAnsi="Times New Roman"/>
      <w:lang w:eastAsia="lt-LT"/>
    </w:rPr>
  </w:style>
  <w:style w:type="character" w:customStyle="1" w:styleId="AntratsDiagrama">
    <w:name w:val="Antraštės Diagrama"/>
    <w:basedOn w:val="Numatytasispastraiposriftas"/>
    <w:link w:val="Antrats"/>
    <w:uiPriority w:val="99"/>
    <w:locked/>
    <w:rsid w:val="00DA702A"/>
    <w:rPr>
      <w:rFonts w:ascii="Times New Roman" w:hAnsi="Times New Roman" w:cs="Times New Roman"/>
      <w:sz w:val="20"/>
      <w:szCs w:val="20"/>
      <w:lang w:val="x-none" w:eastAsia="en-US"/>
    </w:rPr>
  </w:style>
  <w:style w:type="character" w:customStyle="1" w:styleId="DebesliotekstasDiagrama">
    <w:name w:val="Debesėlio tekstas Diagrama"/>
    <w:basedOn w:val="Numatytasispastraiposriftas"/>
    <w:link w:val="Debesliotekstas"/>
    <w:uiPriority w:val="99"/>
    <w:semiHidden/>
    <w:locked/>
    <w:rsid w:val="00897FC3"/>
    <w:rPr>
      <w:rFonts w:ascii="Segoe UI Symbol" w:hAnsi="Segoe UI Symbol" w:cs="Segoe UI Symbol"/>
      <w:sz w:val="18"/>
      <w:szCs w:val="18"/>
    </w:rPr>
  </w:style>
  <w:style w:type="character" w:styleId="Vietosrezervavimoenklotekstas">
    <w:name w:val="Placeholder Text"/>
    <w:basedOn w:val="Numatytasispastraiposriftas"/>
    <w:rsid w:val="009B0F8D"/>
    <w:rPr>
      <w:color w:val="808080"/>
    </w:rPr>
  </w:style>
  <w:style w:type="table" w:styleId="Lentelstinklelis">
    <w:name w:val="Table Grid"/>
    <w:basedOn w:val="prastojilentel"/>
    <w:uiPriority w:val="39"/>
    <w:rsid w:val="0021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E7D81"/>
    <w:rPr>
      <w:color w:val="0563C1" w:themeColor="hyperlink"/>
      <w:u w:val="single"/>
    </w:rPr>
  </w:style>
  <w:style w:type="character" w:styleId="Neapdorotaspaminjimas">
    <w:name w:val="Unresolved Mention"/>
    <w:basedOn w:val="Numatytasispastraiposriftas"/>
    <w:uiPriority w:val="99"/>
    <w:semiHidden/>
    <w:unhideWhenUsed/>
    <w:rsid w:val="000E7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5874">
      <w:marLeft w:val="0"/>
      <w:marRight w:val="0"/>
      <w:marTop w:val="0"/>
      <w:marBottom w:val="0"/>
      <w:divBdr>
        <w:top w:val="none" w:sz="0" w:space="0" w:color="auto"/>
        <w:left w:val="none" w:sz="0" w:space="0" w:color="auto"/>
        <w:bottom w:val="none" w:sz="0" w:space="0" w:color="auto"/>
        <w:right w:val="none" w:sz="0" w:space="0" w:color="auto"/>
      </w:divBdr>
    </w:div>
    <w:div w:id="127943539">
      <w:bodyDiv w:val="1"/>
      <w:marLeft w:val="0"/>
      <w:marRight w:val="0"/>
      <w:marTop w:val="0"/>
      <w:marBottom w:val="0"/>
      <w:divBdr>
        <w:top w:val="none" w:sz="0" w:space="0" w:color="auto"/>
        <w:left w:val="none" w:sz="0" w:space="0" w:color="auto"/>
        <w:bottom w:val="none" w:sz="0" w:space="0" w:color="auto"/>
        <w:right w:val="none" w:sz="0" w:space="0" w:color="auto"/>
      </w:divBdr>
    </w:div>
    <w:div w:id="311250792">
      <w:bodyDiv w:val="1"/>
      <w:marLeft w:val="0"/>
      <w:marRight w:val="0"/>
      <w:marTop w:val="0"/>
      <w:marBottom w:val="0"/>
      <w:divBdr>
        <w:top w:val="none" w:sz="0" w:space="0" w:color="auto"/>
        <w:left w:val="none" w:sz="0" w:space="0" w:color="auto"/>
        <w:bottom w:val="none" w:sz="0" w:space="0" w:color="auto"/>
        <w:right w:val="none" w:sz="0" w:space="0" w:color="auto"/>
      </w:divBdr>
    </w:div>
    <w:div w:id="106209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vkt.lrv.lt/lt/"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219</Pages>
  <Words>357415</Words>
  <Characters>203728</Characters>
  <Application>Microsoft Office Word</Application>
  <DocSecurity>0</DocSecurity>
  <Lines>1697</Lines>
  <Paragraphs>1120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Xarelto, INN-rivaroxaban</vt:lpstr>
      <vt:lpstr>Xarelto, INN-rivaroxaban</vt:lpstr>
    </vt:vector>
  </TitlesOfParts>
  <Company>Bayer</Company>
  <LinksUpToDate>false</LinksUpToDate>
  <CharactersWithSpaces>560023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Xarelto, INN-rivaroxaban</dc:title>
  <dc:subject>EPAR</dc:subject>
  <dc:creator>CHMP</dc:creator>
  <cp:keywords>Xarelto, INN-rivaroxaban</cp:keywords>
  <cp:lastModifiedBy>Albina Burkauskaitė</cp:lastModifiedBy>
  <cp:revision>3</cp:revision>
  <dcterms:created xsi:type="dcterms:W3CDTF">2026-04-15T05:55:00Z</dcterms:created>
  <dcterms:modified xsi:type="dcterms:W3CDTF">2026-04-15T06:19:00Z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0x010100898EFE51E9422445A3F1179B507F2AF9</vt:lpwstr>
  </property>
  <property fmtid="{D5CDD505-2E9C-101B-9397-08002B2CF9AE}" pid="3" name="Creator">
    <vt:lpwstr>Acrobat PDFMaker 20 für Word</vt:lpwstr>
  </property>
  <property fmtid="{D5CDD505-2E9C-101B-9397-08002B2CF9AE}" pid="4" name="DM_Creation_Date">
    <vt:lpwstr/>
  </property>
  <property fmtid="{D5CDD505-2E9C-101B-9397-08002B2CF9AE}" pid="5" name="DM_Creator_Name">
    <vt:lpwstr/>
  </property>
  <property fmtid="{D5CDD505-2E9C-101B-9397-08002B2CF9AE}" pid="6" name="DM_Modifer_Name">
    <vt:lpwstr/>
  </property>
  <property fmtid="{D5CDD505-2E9C-101B-9397-08002B2CF9AE}" pid="7" name="DM_Modified_Date">
    <vt:lpwstr/>
  </property>
  <property fmtid="{D5CDD505-2E9C-101B-9397-08002B2CF9AE}" pid="8" name="DM_Name">
    <vt:lpwstr/>
  </property>
  <property fmtid="{D5CDD505-2E9C-101B-9397-08002B2CF9AE}" pid="9" name="DM_Owner">
    <vt:lpwstr/>
  </property>
  <property fmtid="{D5CDD505-2E9C-101B-9397-08002B2CF9AE}" pid="10" name="DM_Subject">
    <vt:lpwstr/>
  </property>
  <property fmtid="{D5CDD505-2E9C-101B-9397-08002B2CF9AE}" pid="11" name="DM_Type">
    <vt:lpwstr/>
  </property>
  <property fmtid="{D5CDD505-2E9C-101B-9397-08002B2CF9AE}" pid="12" name="DM_Version">
    <vt:lpwstr/>
  </property>
  <property fmtid="{D5CDD505-2E9C-101B-9397-08002B2CF9AE}" pid="13" name="DM_emea_doc_category">
    <vt:lpwstr/>
  </property>
  <property fmtid="{D5CDD505-2E9C-101B-9397-08002B2CF9AE}" pid="14" name="DM_emea_doc_number">
    <vt:lpwstr/>
  </property>
  <property fmtid="{D5CDD505-2E9C-101B-9397-08002B2CF9AE}" pid="15" name="DM_emea_doc_ref_id">
    <vt:lpwstr/>
  </property>
  <property fmtid="{D5CDD505-2E9C-101B-9397-08002B2CF9AE}" pid="16" name="DM_emea_internal_label">
    <vt:lpwstr/>
  </property>
  <property fmtid="{D5CDD505-2E9C-101B-9397-08002B2CF9AE}" pid="17" name="DM_emea_legal_date">
    <vt:lpwstr/>
  </property>
  <property fmtid="{D5CDD505-2E9C-101B-9397-08002B2CF9AE}" pid="18" name="DM_emea_received_date">
    <vt:lpwstr/>
  </property>
  <property fmtid="{D5CDD505-2E9C-101B-9397-08002B2CF9AE}" pid="19" name="DM_emea_sent_date">
    <vt:lpwstr/>
  </property>
  <property fmtid="{D5CDD505-2E9C-101B-9397-08002B2CF9AE}" pid="20" name="DM_emea_year">
    <vt:lpwstr/>
  </property>
  <property fmtid="{D5CDD505-2E9C-101B-9397-08002B2CF9AE}" pid="21" name="MSIP_Label_7f850223-87a8-40c3-9eb2-432606efca2a_Application">
    <vt:lpwstr>Microsoft Azure Information Protection</vt:lpwstr>
  </property>
  <property fmtid="{D5CDD505-2E9C-101B-9397-08002B2CF9AE}" pid="22" name="MSIP_Label_7f850223-87a8-40c3-9eb2-432606efca2a_Enabled">
    <vt:lpwstr>True</vt:lpwstr>
  </property>
  <property fmtid="{D5CDD505-2E9C-101B-9397-08002B2CF9AE}" pid="23" name="MSIP_Label_7f850223-87a8-40c3-9eb2-432606efca2a_Extended_MSFT_Method">
    <vt:lpwstr>Automatic</vt:lpwstr>
  </property>
  <property fmtid="{D5CDD505-2E9C-101B-9397-08002B2CF9AE}" pid="24" name="MSIP_Label_7f850223-87a8-40c3-9eb2-432606efca2a_Name">
    <vt:lpwstr>NO CLASSIFICATION</vt:lpwstr>
  </property>
  <property fmtid="{D5CDD505-2E9C-101B-9397-08002B2CF9AE}" pid="25" name="MSIP_Label_7f850223-87a8-40c3-9eb2-432606efca2a_Owner">
    <vt:lpwstr/>
  </property>
  <property fmtid="{D5CDD505-2E9C-101B-9397-08002B2CF9AE}" pid="26" name="MSIP_Label_7f850223-87a8-40c3-9eb2-432606efca2a_SetDate">
    <vt:lpwstr>2019-12-04T08:43:17.1259897Z</vt:lpwstr>
  </property>
  <property fmtid="{D5CDD505-2E9C-101B-9397-08002B2CF9AE}" pid="27" name="MSIP_Label_7f850223-87a8-40c3-9eb2-432606efca2a_SiteId">
    <vt:lpwstr>fcb2b37b-5da0-466b-9b83-0014b67a7c78</vt:lpwstr>
  </property>
  <property fmtid="{D5CDD505-2E9C-101B-9397-08002B2CF9AE}" pid="28" name="Producer">
    <vt:lpwstr>Adobe PDF Library 20.12.75</vt:lpwstr>
  </property>
  <property fmtid="{D5CDD505-2E9C-101B-9397-08002B2CF9AE}" pid="29" name="Registered">
    <vt:lpwstr>-1</vt:lpwstr>
  </property>
  <property fmtid="{D5CDD505-2E9C-101B-9397-08002B2CF9AE}" pid="30" name="Sensitivity">
    <vt:lpwstr>NO CLASSIFICATION</vt:lpwstr>
  </property>
  <property fmtid="{D5CDD505-2E9C-101B-9397-08002B2CF9AE}" pid="31" name="SourceModified">
    <vt:lpwstr>D:20211111115853</vt:lpwstr>
  </property>
  <property fmtid="{D5CDD505-2E9C-101B-9397-08002B2CF9AE}" pid="32" name="Version">
    <vt:lpwstr>0</vt:lpwstr>
  </property>
</Properties>
</file>